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1DD" w:rsidRPr="00AE57AB" w:rsidRDefault="00B61EF7" w:rsidP="00FC41DD">
      <w:pPr>
        <w:pStyle w:val="Heading1"/>
        <w:jc w:val="center"/>
      </w:pPr>
      <w:bookmarkStart w:id="0" w:name="_Toc535233667"/>
      <w:bookmarkStart w:id="1" w:name="_Toc329146553"/>
      <w:bookmarkStart w:id="2" w:name="_Toc329328291"/>
      <w:bookmarkStart w:id="3" w:name="_Toc410988283"/>
      <w:bookmarkStart w:id="4" w:name="_Toc478456447"/>
      <w:bookmarkStart w:id="5" w:name="_Toc503785380"/>
      <w:bookmarkStart w:id="6" w:name="_Toc503785956"/>
      <w:bookmarkStart w:id="7" w:name="_Toc503786486"/>
      <w:bookmarkStart w:id="8" w:name="_Toc503787357"/>
      <w:bookmarkStart w:id="9" w:name="_Toc535232802"/>
      <w:r>
        <w:t>С</w:t>
      </w:r>
      <w:r w:rsidR="00FC41DD">
        <w:t xml:space="preserve"> </w:t>
      </w:r>
      <w:r>
        <w:t>А</w:t>
      </w:r>
      <w:r w:rsidR="00FC41DD">
        <w:t xml:space="preserve"> </w:t>
      </w:r>
      <w:r>
        <w:t>Д</w:t>
      </w:r>
      <w:r w:rsidR="00FC41DD">
        <w:t xml:space="preserve"> </w:t>
      </w:r>
      <w:r>
        <w:t>Р</w:t>
      </w:r>
      <w:r w:rsidR="00FC41DD">
        <w:t xml:space="preserve"> </w:t>
      </w:r>
      <w:bookmarkStart w:id="10" w:name="_GoBack"/>
      <w:bookmarkEnd w:id="10"/>
      <w:r>
        <w:t>Ж</w:t>
      </w:r>
      <w:r w:rsidR="00FC41DD">
        <w:t xml:space="preserve"> </w:t>
      </w:r>
      <w:r>
        <w:t>А</w:t>
      </w:r>
      <w:r w:rsidR="00FC41DD">
        <w:t xml:space="preserve"> </w:t>
      </w:r>
      <w:r>
        <w:t>Ј</w:t>
      </w:r>
      <w:bookmarkEnd w:id="0"/>
    </w:p>
    <w:sdt>
      <w:sdtPr>
        <w:rPr>
          <w:b w:val="0"/>
          <w:bCs w:val="0"/>
          <w:caps w:val="0"/>
        </w:rPr>
        <w:id w:val="-1398201813"/>
        <w:docPartObj>
          <w:docPartGallery w:val="Table of Contents"/>
          <w:docPartUnique/>
        </w:docPartObj>
      </w:sdtPr>
      <w:sdtEndPr>
        <w:rPr>
          <w:noProof/>
        </w:rPr>
      </w:sdtEndPr>
      <w:sdtContent>
        <w:p w:rsidR="00FC41DD" w:rsidRDefault="00FC41DD">
          <w:pPr>
            <w:pStyle w:val="TOC1"/>
          </w:pPr>
        </w:p>
        <w:p w:rsidR="00FC41DD" w:rsidRDefault="004E338F">
          <w:pPr>
            <w:pStyle w:val="TOC1"/>
            <w:rPr>
              <w:rFonts w:asciiTheme="minorHAnsi" w:eastAsiaTheme="minorEastAsia" w:hAnsiTheme="minorHAnsi" w:cstheme="minorBidi"/>
              <w:b w:val="0"/>
              <w:bCs w:val="0"/>
              <w:caps w:val="0"/>
              <w:noProof/>
              <w:sz w:val="22"/>
              <w:szCs w:val="22"/>
              <w:lang w:val="en-GB" w:eastAsia="en-GB"/>
            </w:rPr>
          </w:pPr>
          <w:r>
            <w:rPr>
              <w:noProof/>
            </w:rPr>
            <w:fldChar w:fldCharType="begin"/>
          </w:r>
          <w:r w:rsidR="00AE57AB">
            <w:rPr>
              <w:noProof/>
            </w:rPr>
            <w:instrText xml:space="preserve"> TOC \o "1-3" \h \z \u </w:instrText>
          </w:r>
          <w:r>
            <w:rPr>
              <w:noProof/>
            </w:rPr>
            <w:fldChar w:fldCharType="separate"/>
          </w:r>
          <w:hyperlink w:anchor="_Toc535233667" w:history="1">
            <w:r w:rsidR="00B61EF7">
              <w:rPr>
                <w:rStyle w:val="Hyperlink"/>
                <w:noProof/>
              </w:rPr>
              <w:t>САДРЖАЈ</w:t>
            </w:r>
            <w:r w:rsidR="00FC41DD">
              <w:rPr>
                <w:noProof/>
                <w:webHidden/>
              </w:rPr>
              <w:tab/>
            </w:r>
            <w:r>
              <w:rPr>
                <w:noProof/>
                <w:webHidden/>
              </w:rPr>
              <w:fldChar w:fldCharType="begin"/>
            </w:r>
            <w:r w:rsidR="00FC41DD">
              <w:rPr>
                <w:noProof/>
                <w:webHidden/>
              </w:rPr>
              <w:instrText xml:space="preserve"> PAGEREF _Toc535233667 \h </w:instrText>
            </w:r>
            <w:r>
              <w:rPr>
                <w:noProof/>
                <w:webHidden/>
              </w:rPr>
            </w:r>
            <w:r>
              <w:rPr>
                <w:noProof/>
                <w:webHidden/>
              </w:rPr>
              <w:fldChar w:fldCharType="separate"/>
            </w:r>
            <w:r w:rsidR="00F83E41">
              <w:rPr>
                <w:noProof/>
                <w:webHidden/>
              </w:rPr>
              <w:t>1</w:t>
            </w:r>
            <w:r>
              <w:rPr>
                <w:noProof/>
                <w:webHidden/>
              </w:rPr>
              <w:fldChar w:fldCharType="end"/>
            </w:r>
          </w:hyperlink>
        </w:p>
        <w:p w:rsidR="00FC41DD" w:rsidRDefault="00F83E41">
          <w:pPr>
            <w:pStyle w:val="TOC1"/>
            <w:rPr>
              <w:rFonts w:asciiTheme="minorHAnsi" w:eastAsiaTheme="minorEastAsia" w:hAnsiTheme="minorHAnsi" w:cstheme="minorBidi"/>
              <w:b w:val="0"/>
              <w:bCs w:val="0"/>
              <w:caps w:val="0"/>
              <w:noProof/>
              <w:sz w:val="22"/>
              <w:szCs w:val="22"/>
              <w:lang w:val="en-GB" w:eastAsia="en-GB"/>
            </w:rPr>
          </w:pPr>
          <w:hyperlink w:anchor="_Toc535233668" w:history="1">
            <w:r w:rsidR="00B61EF7">
              <w:rPr>
                <w:rStyle w:val="Hyperlink"/>
                <w:noProof/>
              </w:rPr>
              <w:t>О</w:t>
            </w:r>
            <w:r w:rsidR="00FC41DD" w:rsidRPr="00765C35">
              <w:rPr>
                <w:rStyle w:val="Hyperlink"/>
                <w:noProof/>
              </w:rPr>
              <w:t xml:space="preserve">. </w:t>
            </w:r>
            <w:r w:rsidR="00B61EF7">
              <w:rPr>
                <w:rStyle w:val="Hyperlink"/>
                <w:noProof/>
              </w:rPr>
              <w:t>УВОД</w:t>
            </w:r>
            <w:r w:rsidR="00FC41DD">
              <w:rPr>
                <w:noProof/>
                <w:webHidden/>
              </w:rPr>
              <w:tab/>
            </w:r>
            <w:r w:rsidR="004E338F">
              <w:rPr>
                <w:noProof/>
                <w:webHidden/>
              </w:rPr>
              <w:fldChar w:fldCharType="begin"/>
            </w:r>
            <w:r w:rsidR="00FC41DD">
              <w:rPr>
                <w:noProof/>
                <w:webHidden/>
              </w:rPr>
              <w:instrText xml:space="preserve"> PAGEREF _Toc535233668 \h </w:instrText>
            </w:r>
            <w:r w:rsidR="004E338F">
              <w:rPr>
                <w:noProof/>
                <w:webHidden/>
              </w:rPr>
            </w:r>
            <w:r w:rsidR="004E338F">
              <w:rPr>
                <w:noProof/>
                <w:webHidden/>
              </w:rPr>
              <w:fldChar w:fldCharType="separate"/>
            </w:r>
            <w:r>
              <w:rPr>
                <w:noProof/>
                <w:webHidden/>
              </w:rPr>
              <w:t>5</w:t>
            </w:r>
            <w:r w:rsidR="004E338F">
              <w:rPr>
                <w:noProof/>
                <w:webHidden/>
              </w:rPr>
              <w:fldChar w:fldCharType="end"/>
            </w:r>
          </w:hyperlink>
        </w:p>
        <w:p w:rsidR="00FC41DD" w:rsidRDefault="00F83E41">
          <w:pPr>
            <w:pStyle w:val="TOC1"/>
            <w:rPr>
              <w:rFonts w:asciiTheme="minorHAnsi" w:eastAsiaTheme="minorEastAsia" w:hAnsiTheme="minorHAnsi" w:cstheme="minorBidi"/>
              <w:b w:val="0"/>
              <w:bCs w:val="0"/>
              <w:caps w:val="0"/>
              <w:noProof/>
              <w:sz w:val="22"/>
              <w:szCs w:val="22"/>
              <w:lang w:val="en-GB" w:eastAsia="en-GB"/>
            </w:rPr>
          </w:pPr>
          <w:hyperlink w:anchor="_Toc535233669" w:history="1">
            <w:r w:rsidR="00FC41DD" w:rsidRPr="00765C35">
              <w:rPr>
                <w:rStyle w:val="Hyperlink"/>
                <w:noProof/>
              </w:rPr>
              <w:t xml:space="preserve">1. </w:t>
            </w:r>
            <w:r w:rsidR="00B61EF7">
              <w:rPr>
                <w:rStyle w:val="Hyperlink"/>
                <w:noProof/>
              </w:rPr>
              <w:t>ОПШТИ</w:t>
            </w:r>
            <w:r w:rsidR="00FC41DD" w:rsidRPr="00765C35">
              <w:rPr>
                <w:rStyle w:val="Hyperlink"/>
                <w:noProof/>
              </w:rPr>
              <w:t xml:space="preserve"> </w:t>
            </w:r>
            <w:r w:rsidR="00B61EF7">
              <w:rPr>
                <w:rStyle w:val="Hyperlink"/>
                <w:noProof/>
              </w:rPr>
              <w:t>ОПИС</w:t>
            </w:r>
            <w:r w:rsidR="00FC41DD" w:rsidRPr="00765C35">
              <w:rPr>
                <w:rStyle w:val="Hyperlink"/>
                <w:noProof/>
              </w:rPr>
              <w:t xml:space="preserve"> </w:t>
            </w:r>
            <w:r w:rsidR="00B61EF7">
              <w:rPr>
                <w:rStyle w:val="Hyperlink"/>
                <w:noProof/>
              </w:rPr>
              <w:t>ГЕОГРАФСКИХ</w:t>
            </w:r>
            <w:r w:rsidR="00FC41DD" w:rsidRPr="00765C35">
              <w:rPr>
                <w:rStyle w:val="Hyperlink"/>
                <w:noProof/>
              </w:rPr>
              <w:t xml:space="preserve">, </w:t>
            </w:r>
            <w:r w:rsidR="00B61EF7">
              <w:rPr>
                <w:rStyle w:val="Hyperlink"/>
                <w:noProof/>
              </w:rPr>
              <w:t>ПОСЕДОВНИХ</w:t>
            </w:r>
            <w:r w:rsidR="00FC41DD" w:rsidRPr="00765C35">
              <w:rPr>
                <w:rStyle w:val="Hyperlink"/>
                <w:noProof/>
              </w:rPr>
              <w:t xml:space="preserve"> </w:t>
            </w:r>
            <w:r w:rsidR="00B61EF7">
              <w:rPr>
                <w:rStyle w:val="Hyperlink"/>
                <w:noProof/>
              </w:rPr>
              <w:t>И</w:t>
            </w:r>
            <w:r w:rsidR="00FC41DD" w:rsidRPr="00765C35">
              <w:rPr>
                <w:rStyle w:val="Hyperlink"/>
                <w:noProof/>
              </w:rPr>
              <w:t xml:space="preserve"> </w:t>
            </w:r>
            <w:r w:rsidR="00B61EF7">
              <w:rPr>
                <w:rStyle w:val="Hyperlink"/>
                <w:noProof/>
              </w:rPr>
              <w:t>ПРИВРЕДНИХ</w:t>
            </w:r>
            <w:r w:rsidR="00FC41DD" w:rsidRPr="00765C35">
              <w:rPr>
                <w:rStyle w:val="Hyperlink"/>
                <w:noProof/>
              </w:rPr>
              <w:t xml:space="preserve"> </w:t>
            </w:r>
            <w:r w:rsidR="00B61EF7">
              <w:rPr>
                <w:rStyle w:val="Hyperlink"/>
                <w:noProof/>
              </w:rPr>
              <w:t>ПРИЛИКА</w:t>
            </w:r>
            <w:r w:rsidR="00FC41DD">
              <w:rPr>
                <w:noProof/>
                <w:webHidden/>
              </w:rPr>
              <w:tab/>
            </w:r>
            <w:r w:rsidR="004E338F">
              <w:rPr>
                <w:noProof/>
                <w:webHidden/>
              </w:rPr>
              <w:fldChar w:fldCharType="begin"/>
            </w:r>
            <w:r w:rsidR="00FC41DD">
              <w:rPr>
                <w:noProof/>
                <w:webHidden/>
              </w:rPr>
              <w:instrText xml:space="preserve"> PAGEREF _Toc535233669 \h </w:instrText>
            </w:r>
            <w:r w:rsidR="004E338F">
              <w:rPr>
                <w:noProof/>
                <w:webHidden/>
              </w:rPr>
            </w:r>
            <w:r w:rsidR="004E338F">
              <w:rPr>
                <w:noProof/>
                <w:webHidden/>
              </w:rPr>
              <w:fldChar w:fldCharType="separate"/>
            </w:r>
            <w:r>
              <w:rPr>
                <w:noProof/>
                <w:webHidden/>
              </w:rPr>
              <w:t>7</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70" w:history="1">
            <w:r w:rsidR="00FC41DD" w:rsidRPr="00765C35">
              <w:rPr>
                <w:rStyle w:val="Hyperlink"/>
                <w:noProof/>
              </w:rPr>
              <w:t xml:space="preserve">1. 1. </w:t>
            </w:r>
            <w:r w:rsidR="00B61EF7">
              <w:rPr>
                <w:rStyle w:val="Hyperlink"/>
                <w:noProof/>
              </w:rPr>
              <w:t>Топографске</w:t>
            </w:r>
            <w:r w:rsidR="00FC41DD" w:rsidRPr="00765C35">
              <w:rPr>
                <w:rStyle w:val="Hyperlink"/>
                <w:noProof/>
              </w:rPr>
              <w:t xml:space="preserve"> </w:t>
            </w:r>
            <w:r w:rsidR="00B61EF7">
              <w:rPr>
                <w:rStyle w:val="Hyperlink"/>
                <w:noProof/>
              </w:rPr>
              <w:t>прилике</w:t>
            </w:r>
            <w:r w:rsidR="00FC41DD">
              <w:rPr>
                <w:noProof/>
                <w:webHidden/>
              </w:rPr>
              <w:tab/>
            </w:r>
            <w:r w:rsidR="004E338F">
              <w:rPr>
                <w:noProof/>
                <w:webHidden/>
              </w:rPr>
              <w:fldChar w:fldCharType="begin"/>
            </w:r>
            <w:r w:rsidR="00FC41DD">
              <w:rPr>
                <w:noProof/>
                <w:webHidden/>
              </w:rPr>
              <w:instrText xml:space="preserve"> PAGEREF _Toc535233670 \h </w:instrText>
            </w:r>
            <w:r w:rsidR="004E338F">
              <w:rPr>
                <w:noProof/>
                <w:webHidden/>
              </w:rPr>
            </w:r>
            <w:r w:rsidR="004E338F">
              <w:rPr>
                <w:noProof/>
                <w:webHidden/>
              </w:rPr>
              <w:fldChar w:fldCharType="separate"/>
            </w:r>
            <w:r>
              <w:rPr>
                <w:noProof/>
                <w:webHidden/>
              </w:rPr>
              <w:t>7</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671" w:history="1">
            <w:r w:rsidR="00FC41DD" w:rsidRPr="00765C35">
              <w:rPr>
                <w:rStyle w:val="Hyperlink"/>
                <w:noProof/>
              </w:rPr>
              <w:t xml:space="preserve">1. 1. 1. </w:t>
            </w:r>
            <w:r w:rsidR="00B61EF7">
              <w:rPr>
                <w:rStyle w:val="Hyperlink"/>
                <w:noProof/>
              </w:rPr>
              <w:t>Географски</w:t>
            </w:r>
            <w:r w:rsidR="00FC41DD" w:rsidRPr="00765C35">
              <w:rPr>
                <w:rStyle w:val="Hyperlink"/>
                <w:noProof/>
              </w:rPr>
              <w:t xml:space="preserve"> </w:t>
            </w:r>
            <w:r w:rsidR="00B61EF7">
              <w:rPr>
                <w:rStyle w:val="Hyperlink"/>
                <w:noProof/>
              </w:rPr>
              <w:t>положај</w:t>
            </w:r>
            <w:r w:rsidR="00FC41DD" w:rsidRPr="00765C35">
              <w:rPr>
                <w:rStyle w:val="Hyperlink"/>
                <w:noProof/>
              </w:rPr>
              <w:t xml:space="preserve"> </w:t>
            </w:r>
            <w:r w:rsidR="00B61EF7">
              <w:rPr>
                <w:rStyle w:val="Hyperlink"/>
                <w:noProof/>
              </w:rPr>
              <w:t>газдинске</w:t>
            </w:r>
            <w:r w:rsidR="00FC41DD" w:rsidRPr="00765C35">
              <w:rPr>
                <w:rStyle w:val="Hyperlink"/>
                <w:noProof/>
              </w:rPr>
              <w:t xml:space="preserve"> </w:t>
            </w:r>
            <w:r w:rsidR="00B61EF7">
              <w:rPr>
                <w:rStyle w:val="Hyperlink"/>
                <w:noProof/>
              </w:rPr>
              <w:t>јединице</w:t>
            </w:r>
            <w:r w:rsidR="00FC41DD">
              <w:rPr>
                <w:noProof/>
                <w:webHidden/>
              </w:rPr>
              <w:tab/>
            </w:r>
            <w:r w:rsidR="004E338F">
              <w:rPr>
                <w:noProof/>
                <w:webHidden/>
              </w:rPr>
              <w:fldChar w:fldCharType="begin"/>
            </w:r>
            <w:r w:rsidR="00FC41DD">
              <w:rPr>
                <w:noProof/>
                <w:webHidden/>
              </w:rPr>
              <w:instrText xml:space="preserve"> PAGEREF _Toc535233671 \h </w:instrText>
            </w:r>
            <w:r w:rsidR="004E338F">
              <w:rPr>
                <w:noProof/>
                <w:webHidden/>
              </w:rPr>
            </w:r>
            <w:r w:rsidR="004E338F">
              <w:rPr>
                <w:noProof/>
                <w:webHidden/>
              </w:rPr>
              <w:fldChar w:fldCharType="separate"/>
            </w:r>
            <w:r>
              <w:rPr>
                <w:noProof/>
                <w:webHidden/>
              </w:rPr>
              <w:t>7</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672" w:history="1">
            <w:r w:rsidR="00FC41DD" w:rsidRPr="00765C35">
              <w:rPr>
                <w:rStyle w:val="Hyperlink"/>
                <w:noProof/>
                <w:lang w:val="sr-Latn-CS"/>
              </w:rPr>
              <w:t xml:space="preserve">1. 1. 2. </w:t>
            </w:r>
            <w:r w:rsidR="00B61EF7">
              <w:rPr>
                <w:rStyle w:val="Hyperlink"/>
                <w:noProof/>
              </w:rPr>
              <w:t>Границе</w:t>
            </w:r>
            <w:r w:rsidR="00FC41DD">
              <w:rPr>
                <w:noProof/>
                <w:webHidden/>
              </w:rPr>
              <w:tab/>
            </w:r>
            <w:r w:rsidR="004E338F">
              <w:rPr>
                <w:noProof/>
                <w:webHidden/>
              </w:rPr>
              <w:fldChar w:fldCharType="begin"/>
            </w:r>
            <w:r w:rsidR="00FC41DD">
              <w:rPr>
                <w:noProof/>
                <w:webHidden/>
              </w:rPr>
              <w:instrText xml:space="preserve"> PAGEREF _Toc535233672 \h </w:instrText>
            </w:r>
            <w:r w:rsidR="004E338F">
              <w:rPr>
                <w:noProof/>
                <w:webHidden/>
              </w:rPr>
            </w:r>
            <w:r w:rsidR="004E338F">
              <w:rPr>
                <w:noProof/>
                <w:webHidden/>
              </w:rPr>
              <w:fldChar w:fldCharType="separate"/>
            </w:r>
            <w:r>
              <w:rPr>
                <w:noProof/>
                <w:webHidden/>
              </w:rPr>
              <w:t>7</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673" w:history="1">
            <w:r w:rsidR="00FC41DD" w:rsidRPr="00765C35">
              <w:rPr>
                <w:rStyle w:val="Hyperlink"/>
                <w:noProof/>
              </w:rPr>
              <w:t xml:space="preserve">1. 1. 3. </w:t>
            </w:r>
            <w:r w:rsidR="00B61EF7">
              <w:rPr>
                <w:rStyle w:val="Hyperlink"/>
                <w:noProof/>
              </w:rPr>
              <w:t>Површина</w:t>
            </w:r>
            <w:r w:rsidR="00FC41DD">
              <w:rPr>
                <w:noProof/>
                <w:webHidden/>
              </w:rPr>
              <w:tab/>
            </w:r>
            <w:r w:rsidR="004E338F">
              <w:rPr>
                <w:noProof/>
                <w:webHidden/>
              </w:rPr>
              <w:fldChar w:fldCharType="begin"/>
            </w:r>
            <w:r w:rsidR="00FC41DD">
              <w:rPr>
                <w:noProof/>
                <w:webHidden/>
              </w:rPr>
              <w:instrText xml:space="preserve"> PAGEREF _Toc535233673 \h </w:instrText>
            </w:r>
            <w:r w:rsidR="004E338F">
              <w:rPr>
                <w:noProof/>
                <w:webHidden/>
              </w:rPr>
            </w:r>
            <w:r w:rsidR="004E338F">
              <w:rPr>
                <w:noProof/>
                <w:webHidden/>
              </w:rPr>
              <w:fldChar w:fldCharType="separate"/>
            </w:r>
            <w:r>
              <w:rPr>
                <w:noProof/>
                <w:webHidden/>
              </w:rPr>
              <w:t>7</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74" w:history="1">
            <w:r w:rsidR="00FC41DD" w:rsidRPr="00765C35">
              <w:rPr>
                <w:rStyle w:val="Hyperlink"/>
                <w:noProof/>
                <w:lang w:val="sr-Latn-CS"/>
              </w:rPr>
              <w:t xml:space="preserve">1. 2. </w:t>
            </w:r>
            <w:r w:rsidR="00B61EF7">
              <w:rPr>
                <w:rStyle w:val="Hyperlink"/>
                <w:noProof/>
              </w:rPr>
              <w:t>Имовинско</w:t>
            </w:r>
            <w:r w:rsidR="00FC41DD" w:rsidRPr="00765C35">
              <w:rPr>
                <w:rStyle w:val="Hyperlink"/>
                <w:noProof/>
                <w:lang w:val="sr-Latn-CS"/>
              </w:rPr>
              <w:t xml:space="preserve"> – </w:t>
            </w:r>
            <w:r w:rsidR="00B61EF7">
              <w:rPr>
                <w:rStyle w:val="Hyperlink"/>
                <w:noProof/>
              </w:rPr>
              <w:t>правно</w:t>
            </w:r>
            <w:r w:rsidR="00FC41DD" w:rsidRPr="00765C35">
              <w:rPr>
                <w:rStyle w:val="Hyperlink"/>
                <w:noProof/>
                <w:lang w:val="sr-Latn-CS"/>
              </w:rPr>
              <w:t xml:space="preserve"> </w:t>
            </w:r>
            <w:r w:rsidR="00B61EF7">
              <w:rPr>
                <w:rStyle w:val="Hyperlink"/>
                <w:noProof/>
              </w:rPr>
              <w:t>стање</w:t>
            </w:r>
            <w:r w:rsidR="00FC41DD">
              <w:rPr>
                <w:noProof/>
                <w:webHidden/>
              </w:rPr>
              <w:tab/>
            </w:r>
            <w:r w:rsidR="004E338F">
              <w:rPr>
                <w:noProof/>
                <w:webHidden/>
              </w:rPr>
              <w:fldChar w:fldCharType="begin"/>
            </w:r>
            <w:r w:rsidR="00FC41DD">
              <w:rPr>
                <w:noProof/>
                <w:webHidden/>
              </w:rPr>
              <w:instrText xml:space="preserve"> PAGEREF _Toc535233674 \h </w:instrText>
            </w:r>
            <w:r w:rsidR="004E338F">
              <w:rPr>
                <w:noProof/>
                <w:webHidden/>
              </w:rPr>
            </w:r>
            <w:r w:rsidR="004E338F">
              <w:rPr>
                <w:noProof/>
                <w:webHidden/>
              </w:rPr>
              <w:fldChar w:fldCharType="separate"/>
            </w:r>
            <w:r>
              <w:rPr>
                <w:noProof/>
                <w:webHidden/>
              </w:rPr>
              <w:t>8</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675" w:history="1">
            <w:r w:rsidR="00FC41DD" w:rsidRPr="00765C35">
              <w:rPr>
                <w:rStyle w:val="Hyperlink"/>
                <w:noProof/>
                <w:lang w:val="sr-Latn-CS"/>
              </w:rPr>
              <w:t xml:space="preserve">1. 2. 1. </w:t>
            </w:r>
            <w:r w:rsidR="00B61EF7">
              <w:rPr>
                <w:rStyle w:val="Hyperlink"/>
                <w:noProof/>
              </w:rPr>
              <w:t>Биографски</w:t>
            </w:r>
            <w:r w:rsidR="00FC41DD" w:rsidRPr="00765C35">
              <w:rPr>
                <w:rStyle w:val="Hyperlink"/>
                <w:noProof/>
                <w:lang w:val="sr-Latn-CS"/>
              </w:rPr>
              <w:t xml:space="preserve"> </w:t>
            </w:r>
            <w:r w:rsidR="00B61EF7">
              <w:rPr>
                <w:rStyle w:val="Hyperlink"/>
                <w:noProof/>
              </w:rPr>
              <w:t>подаци</w:t>
            </w:r>
            <w:r w:rsidR="00FC41DD">
              <w:rPr>
                <w:noProof/>
                <w:webHidden/>
              </w:rPr>
              <w:tab/>
            </w:r>
            <w:r w:rsidR="004E338F">
              <w:rPr>
                <w:noProof/>
                <w:webHidden/>
              </w:rPr>
              <w:fldChar w:fldCharType="begin"/>
            </w:r>
            <w:r w:rsidR="00FC41DD">
              <w:rPr>
                <w:noProof/>
                <w:webHidden/>
              </w:rPr>
              <w:instrText xml:space="preserve"> PAGEREF _Toc535233675 \h </w:instrText>
            </w:r>
            <w:r w:rsidR="004E338F">
              <w:rPr>
                <w:noProof/>
                <w:webHidden/>
              </w:rPr>
            </w:r>
            <w:r w:rsidR="004E338F">
              <w:rPr>
                <w:noProof/>
                <w:webHidden/>
              </w:rPr>
              <w:fldChar w:fldCharType="separate"/>
            </w:r>
            <w:r>
              <w:rPr>
                <w:noProof/>
                <w:webHidden/>
              </w:rPr>
              <w:t>8</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676" w:history="1">
            <w:r w:rsidR="00FC41DD" w:rsidRPr="00765C35">
              <w:rPr>
                <w:rStyle w:val="Hyperlink"/>
                <w:noProof/>
                <w:lang w:val="sr-Latn-CS"/>
              </w:rPr>
              <w:t xml:space="preserve">1. 2. 2. </w:t>
            </w:r>
            <w:r w:rsidR="00B61EF7">
              <w:rPr>
                <w:rStyle w:val="Hyperlink"/>
                <w:noProof/>
              </w:rPr>
              <w:t>Поседовно</w:t>
            </w:r>
            <w:r w:rsidR="00FC41DD" w:rsidRPr="00765C35">
              <w:rPr>
                <w:rStyle w:val="Hyperlink"/>
                <w:noProof/>
                <w:lang w:val="sr-Latn-CS"/>
              </w:rPr>
              <w:t xml:space="preserve"> </w:t>
            </w:r>
            <w:r w:rsidR="00B61EF7">
              <w:rPr>
                <w:rStyle w:val="Hyperlink"/>
                <w:noProof/>
              </w:rPr>
              <w:t>стање</w:t>
            </w:r>
            <w:r w:rsidR="00FC41DD">
              <w:rPr>
                <w:noProof/>
                <w:webHidden/>
              </w:rPr>
              <w:tab/>
            </w:r>
            <w:r w:rsidR="004E338F">
              <w:rPr>
                <w:noProof/>
                <w:webHidden/>
              </w:rPr>
              <w:fldChar w:fldCharType="begin"/>
            </w:r>
            <w:r w:rsidR="00FC41DD">
              <w:rPr>
                <w:noProof/>
                <w:webHidden/>
              </w:rPr>
              <w:instrText xml:space="preserve"> PAGEREF _Toc535233676 \h </w:instrText>
            </w:r>
            <w:r w:rsidR="004E338F">
              <w:rPr>
                <w:noProof/>
                <w:webHidden/>
              </w:rPr>
            </w:r>
            <w:r w:rsidR="004E338F">
              <w:rPr>
                <w:noProof/>
                <w:webHidden/>
              </w:rPr>
              <w:fldChar w:fldCharType="separate"/>
            </w:r>
            <w:r>
              <w:rPr>
                <w:noProof/>
                <w:webHidden/>
              </w:rPr>
              <w:t>8</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77" w:history="1">
            <w:r w:rsidR="00FC41DD" w:rsidRPr="00765C35">
              <w:rPr>
                <w:rStyle w:val="Hyperlink"/>
                <w:noProof/>
              </w:rPr>
              <w:t xml:space="preserve">1.3. </w:t>
            </w:r>
            <w:r w:rsidR="00B61EF7">
              <w:rPr>
                <w:rStyle w:val="Hyperlink"/>
                <w:noProof/>
              </w:rPr>
              <w:t>Поређење</w:t>
            </w:r>
            <w:r w:rsidR="00FC41DD" w:rsidRPr="00765C35">
              <w:rPr>
                <w:rStyle w:val="Hyperlink"/>
                <w:noProof/>
              </w:rPr>
              <w:t xml:space="preserve"> </w:t>
            </w:r>
            <w:r w:rsidR="00B61EF7">
              <w:rPr>
                <w:rStyle w:val="Hyperlink"/>
                <w:noProof/>
              </w:rPr>
              <w:t>површина</w:t>
            </w:r>
            <w:r w:rsidR="00FC41DD" w:rsidRPr="00765C35">
              <w:rPr>
                <w:rStyle w:val="Hyperlink"/>
                <w:noProof/>
              </w:rPr>
              <w:t xml:space="preserve"> </w:t>
            </w:r>
            <w:r w:rsidR="00B61EF7">
              <w:rPr>
                <w:rStyle w:val="Hyperlink"/>
                <w:noProof/>
              </w:rPr>
              <w:t>у</w:t>
            </w:r>
            <w:r w:rsidR="00FC41DD" w:rsidRPr="00765C35">
              <w:rPr>
                <w:rStyle w:val="Hyperlink"/>
                <w:noProof/>
              </w:rPr>
              <w:t xml:space="preserve"> </w:t>
            </w:r>
            <w:r w:rsidR="00B61EF7">
              <w:rPr>
                <w:rStyle w:val="Hyperlink"/>
                <w:noProof/>
              </w:rPr>
              <w:t>основи</w:t>
            </w:r>
            <w:r w:rsidR="00FC41DD" w:rsidRPr="00765C35">
              <w:rPr>
                <w:rStyle w:val="Hyperlink"/>
                <w:noProof/>
              </w:rPr>
              <w:t xml:space="preserve"> </w:t>
            </w:r>
            <w:r w:rsidR="00B61EF7">
              <w:rPr>
                <w:rStyle w:val="Hyperlink"/>
                <w:noProof/>
              </w:rPr>
              <w:t>са</w:t>
            </w:r>
            <w:r w:rsidR="00FC41DD" w:rsidRPr="00765C35">
              <w:rPr>
                <w:rStyle w:val="Hyperlink"/>
                <w:noProof/>
              </w:rPr>
              <w:t xml:space="preserve"> </w:t>
            </w:r>
            <w:r w:rsidR="00B61EF7">
              <w:rPr>
                <w:rStyle w:val="Hyperlink"/>
                <w:noProof/>
              </w:rPr>
              <w:t>катастарским</w:t>
            </w:r>
            <w:r w:rsidR="00FC41DD" w:rsidRPr="00765C35">
              <w:rPr>
                <w:rStyle w:val="Hyperlink"/>
                <w:noProof/>
              </w:rPr>
              <w:t xml:space="preserve"> </w:t>
            </w:r>
            <w:r w:rsidR="00B61EF7">
              <w:rPr>
                <w:rStyle w:val="Hyperlink"/>
                <w:noProof/>
              </w:rPr>
              <w:t>честицама</w:t>
            </w:r>
            <w:r w:rsidR="00FC41DD">
              <w:rPr>
                <w:noProof/>
                <w:webHidden/>
              </w:rPr>
              <w:tab/>
            </w:r>
            <w:r w:rsidR="004E338F">
              <w:rPr>
                <w:noProof/>
                <w:webHidden/>
              </w:rPr>
              <w:fldChar w:fldCharType="begin"/>
            </w:r>
            <w:r w:rsidR="00FC41DD">
              <w:rPr>
                <w:noProof/>
                <w:webHidden/>
              </w:rPr>
              <w:instrText xml:space="preserve"> PAGEREF _Toc535233677 \h </w:instrText>
            </w:r>
            <w:r w:rsidR="004E338F">
              <w:rPr>
                <w:noProof/>
                <w:webHidden/>
              </w:rPr>
            </w:r>
            <w:r w:rsidR="004E338F">
              <w:rPr>
                <w:noProof/>
                <w:webHidden/>
              </w:rPr>
              <w:fldChar w:fldCharType="separate"/>
            </w:r>
            <w:r>
              <w:rPr>
                <w:noProof/>
                <w:webHidden/>
              </w:rPr>
              <w:t>31</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78" w:history="1">
            <w:r w:rsidR="00FC41DD" w:rsidRPr="00765C35">
              <w:rPr>
                <w:rStyle w:val="Hyperlink"/>
                <w:noProof/>
              </w:rPr>
              <w:t>1.4.</w:t>
            </w:r>
            <w:r w:rsidR="00B61EF7">
              <w:rPr>
                <w:rStyle w:val="Hyperlink"/>
                <w:noProof/>
              </w:rPr>
              <w:t>Опште</w:t>
            </w:r>
            <w:r w:rsidR="00FC41DD" w:rsidRPr="00765C35">
              <w:rPr>
                <w:rStyle w:val="Hyperlink"/>
                <w:noProof/>
              </w:rPr>
              <w:t xml:space="preserve"> </w:t>
            </w:r>
            <w:r w:rsidR="00B61EF7">
              <w:rPr>
                <w:rStyle w:val="Hyperlink"/>
                <w:noProof/>
              </w:rPr>
              <w:t>привредне</w:t>
            </w:r>
            <w:r w:rsidR="00FC41DD" w:rsidRPr="00765C35">
              <w:rPr>
                <w:rStyle w:val="Hyperlink"/>
                <w:noProof/>
              </w:rPr>
              <w:t xml:space="preserve"> </w:t>
            </w:r>
            <w:r w:rsidR="00B61EF7">
              <w:rPr>
                <w:rStyle w:val="Hyperlink"/>
                <w:noProof/>
              </w:rPr>
              <w:t>прилике</w:t>
            </w:r>
            <w:r w:rsidR="00FC41DD">
              <w:rPr>
                <w:noProof/>
                <w:webHidden/>
              </w:rPr>
              <w:tab/>
            </w:r>
            <w:r w:rsidR="004E338F">
              <w:rPr>
                <w:noProof/>
                <w:webHidden/>
              </w:rPr>
              <w:fldChar w:fldCharType="begin"/>
            </w:r>
            <w:r w:rsidR="00FC41DD">
              <w:rPr>
                <w:noProof/>
                <w:webHidden/>
              </w:rPr>
              <w:instrText xml:space="preserve"> PAGEREF _Toc535233678 \h </w:instrText>
            </w:r>
            <w:r w:rsidR="004E338F">
              <w:rPr>
                <w:noProof/>
                <w:webHidden/>
              </w:rPr>
            </w:r>
            <w:r w:rsidR="004E338F">
              <w:rPr>
                <w:noProof/>
                <w:webHidden/>
              </w:rPr>
              <w:fldChar w:fldCharType="separate"/>
            </w:r>
            <w:r>
              <w:rPr>
                <w:noProof/>
                <w:webHidden/>
              </w:rPr>
              <w:t>32</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79" w:history="1">
            <w:r w:rsidR="00FC41DD" w:rsidRPr="00765C35">
              <w:rPr>
                <w:rStyle w:val="Hyperlink"/>
                <w:noProof/>
                <w:lang w:val="sr-Latn-CS"/>
              </w:rPr>
              <w:t xml:space="preserve">1.5. </w:t>
            </w:r>
            <w:r w:rsidR="00B61EF7">
              <w:rPr>
                <w:rStyle w:val="Hyperlink"/>
                <w:noProof/>
              </w:rPr>
              <w:t>Економске</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rPr>
              <w:t>културне</w:t>
            </w:r>
            <w:r w:rsidR="00FC41DD" w:rsidRPr="00765C35">
              <w:rPr>
                <w:rStyle w:val="Hyperlink"/>
                <w:noProof/>
                <w:lang w:val="sr-Latn-CS"/>
              </w:rPr>
              <w:t xml:space="preserve"> </w:t>
            </w:r>
            <w:r w:rsidR="00B61EF7">
              <w:rPr>
                <w:rStyle w:val="Hyperlink"/>
                <w:noProof/>
              </w:rPr>
              <w:t>прилике</w:t>
            </w:r>
            <w:r w:rsidR="00FC41DD">
              <w:rPr>
                <w:noProof/>
                <w:webHidden/>
              </w:rPr>
              <w:tab/>
            </w:r>
            <w:r w:rsidR="004E338F">
              <w:rPr>
                <w:noProof/>
                <w:webHidden/>
              </w:rPr>
              <w:fldChar w:fldCharType="begin"/>
            </w:r>
            <w:r w:rsidR="00FC41DD">
              <w:rPr>
                <w:noProof/>
                <w:webHidden/>
              </w:rPr>
              <w:instrText xml:space="preserve"> PAGEREF _Toc535233679 \h </w:instrText>
            </w:r>
            <w:r w:rsidR="004E338F">
              <w:rPr>
                <w:noProof/>
                <w:webHidden/>
              </w:rPr>
            </w:r>
            <w:r w:rsidR="004E338F">
              <w:rPr>
                <w:noProof/>
                <w:webHidden/>
              </w:rPr>
              <w:fldChar w:fldCharType="separate"/>
            </w:r>
            <w:r>
              <w:rPr>
                <w:noProof/>
                <w:webHidden/>
              </w:rPr>
              <w:t>33</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80" w:history="1">
            <w:r w:rsidR="00FC41DD" w:rsidRPr="00765C35">
              <w:rPr>
                <w:rStyle w:val="Hyperlink"/>
                <w:noProof/>
                <w:lang w:val="sr-Latn-CS"/>
              </w:rPr>
              <w:t xml:space="preserve">1.6. </w:t>
            </w:r>
            <w:r w:rsidR="00B61EF7">
              <w:rPr>
                <w:rStyle w:val="Hyperlink"/>
                <w:noProof/>
              </w:rPr>
              <w:t>Организација</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rPr>
              <w:t>материјална</w:t>
            </w:r>
            <w:r w:rsidR="00FC41DD" w:rsidRPr="00765C35">
              <w:rPr>
                <w:rStyle w:val="Hyperlink"/>
                <w:noProof/>
                <w:lang w:val="sr-Latn-CS"/>
              </w:rPr>
              <w:t xml:space="preserve"> </w:t>
            </w:r>
            <w:r w:rsidR="00B61EF7">
              <w:rPr>
                <w:rStyle w:val="Hyperlink"/>
                <w:noProof/>
              </w:rPr>
              <w:t>опремљеност</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умске</w:t>
            </w:r>
            <w:r w:rsidR="00FC41DD" w:rsidRPr="00765C35">
              <w:rPr>
                <w:rStyle w:val="Hyperlink"/>
                <w:noProof/>
                <w:lang w:val="sr-Latn-CS"/>
              </w:rPr>
              <w:t xml:space="preserve"> </w:t>
            </w:r>
            <w:r w:rsidR="00B61EF7">
              <w:rPr>
                <w:rStyle w:val="Hyperlink"/>
                <w:noProof/>
              </w:rPr>
              <w:t>управе</w:t>
            </w:r>
            <w:r w:rsidR="00FC41DD">
              <w:rPr>
                <w:noProof/>
                <w:webHidden/>
              </w:rPr>
              <w:tab/>
            </w:r>
            <w:r w:rsidR="004E338F">
              <w:rPr>
                <w:noProof/>
                <w:webHidden/>
              </w:rPr>
              <w:fldChar w:fldCharType="begin"/>
            </w:r>
            <w:r w:rsidR="00FC41DD">
              <w:rPr>
                <w:noProof/>
                <w:webHidden/>
              </w:rPr>
              <w:instrText xml:space="preserve"> PAGEREF _Toc535233680 \h </w:instrText>
            </w:r>
            <w:r w:rsidR="004E338F">
              <w:rPr>
                <w:noProof/>
                <w:webHidden/>
              </w:rPr>
            </w:r>
            <w:r w:rsidR="004E338F">
              <w:rPr>
                <w:noProof/>
                <w:webHidden/>
              </w:rPr>
              <w:fldChar w:fldCharType="separate"/>
            </w:r>
            <w:r>
              <w:rPr>
                <w:noProof/>
                <w:webHidden/>
              </w:rPr>
              <w:t>33</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81" w:history="1">
            <w:r w:rsidR="00FC41DD" w:rsidRPr="00765C35">
              <w:rPr>
                <w:rStyle w:val="Hyperlink"/>
                <w:noProof/>
              </w:rPr>
              <w:t xml:space="preserve">1.7. </w:t>
            </w:r>
            <w:r w:rsidR="00B61EF7">
              <w:rPr>
                <w:rStyle w:val="Hyperlink"/>
                <w:noProof/>
              </w:rPr>
              <w:t>Досадашњи</w:t>
            </w:r>
            <w:r w:rsidR="00FC41DD" w:rsidRPr="00765C35">
              <w:rPr>
                <w:rStyle w:val="Hyperlink"/>
                <w:noProof/>
              </w:rPr>
              <w:t xml:space="preserve"> </w:t>
            </w:r>
            <w:r w:rsidR="00B61EF7">
              <w:rPr>
                <w:rStyle w:val="Hyperlink"/>
                <w:noProof/>
              </w:rPr>
              <w:t>захтеви</w:t>
            </w:r>
            <w:r w:rsidR="00FC41DD" w:rsidRPr="00765C35">
              <w:rPr>
                <w:rStyle w:val="Hyperlink"/>
                <w:noProof/>
              </w:rPr>
              <w:t xml:space="preserve"> </w:t>
            </w:r>
            <w:r w:rsidR="00B61EF7">
              <w:rPr>
                <w:rStyle w:val="Hyperlink"/>
                <w:noProof/>
              </w:rPr>
              <w:t>према</w:t>
            </w:r>
            <w:r w:rsidR="00FC41DD" w:rsidRPr="00765C35">
              <w:rPr>
                <w:rStyle w:val="Hyperlink"/>
                <w:noProof/>
              </w:rPr>
              <w:t xml:space="preserve"> </w:t>
            </w:r>
            <w:r w:rsidR="00B61EF7">
              <w:rPr>
                <w:rStyle w:val="Hyperlink"/>
                <w:noProof/>
              </w:rPr>
              <w:t>шумама</w:t>
            </w:r>
            <w:r w:rsidR="00FC41DD" w:rsidRPr="00765C35">
              <w:rPr>
                <w:rStyle w:val="Hyperlink"/>
                <w:noProof/>
              </w:rPr>
              <w:t xml:space="preserve"> </w:t>
            </w:r>
            <w:r w:rsidR="00B61EF7">
              <w:rPr>
                <w:rStyle w:val="Hyperlink"/>
                <w:noProof/>
              </w:rPr>
              <w:t>газдинске</w:t>
            </w:r>
            <w:r w:rsidR="00FC41DD" w:rsidRPr="00765C35">
              <w:rPr>
                <w:rStyle w:val="Hyperlink"/>
                <w:noProof/>
              </w:rPr>
              <w:t xml:space="preserve"> </w:t>
            </w:r>
            <w:r w:rsidR="00B61EF7">
              <w:rPr>
                <w:rStyle w:val="Hyperlink"/>
                <w:noProof/>
              </w:rPr>
              <w:t>јединице</w:t>
            </w:r>
            <w:r w:rsidR="00FC41DD" w:rsidRPr="00765C35">
              <w:rPr>
                <w:rStyle w:val="Hyperlink"/>
                <w:noProof/>
              </w:rPr>
              <w:t xml:space="preserve"> </w:t>
            </w:r>
            <w:r w:rsidR="00B61EF7">
              <w:rPr>
                <w:rStyle w:val="Hyperlink"/>
                <w:noProof/>
              </w:rPr>
              <w:t>и</w:t>
            </w:r>
            <w:r w:rsidR="00FC41DD" w:rsidRPr="00765C35">
              <w:rPr>
                <w:rStyle w:val="Hyperlink"/>
                <w:noProof/>
              </w:rPr>
              <w:t xml:space="preserve"> </w:t>
            </w:r>
            <w:r w:rsidR="00B61EF7">
              <w:rPr>
                <w:rStyle w:val="Hyperlink"/>
                <w:noProof/>
              </w:rPr>
              <w:t>начин</w:t>
            </w:r>
            <w:r w:rsidR="00FC41DD" w:rsidRPr="00765C35">
              <w:rPr>
                <w:rStyle w:val="Hyperlink"/>
                <w:noProof/>
              </w:rPr>
              <w:t xml:space="preserve"> </w:t>
            </w:r>
            <w:r w:rsidR="00B61EF7">
              <w:rPr>
                <w:rStyle w:val="Hyperlink"/>
                <w:noProof/>
              </w:rPr>
              <w:t>коришћења</w:t>
            </w:r>
            <w:r w:rsidR="00FC41DD" w:rsidRPr="00765C35">
              <w:rPr>
                <w:rStyle w:val="Hyperlink"/>
                <w:noProof/>
              </w:rPr>
              <w:t xml:space="preserve"> </w:t>
            </w:r>
            <w:r w:rsidR="00B61EF7">
              <w:rPr>
                <w:rStyle w:val="Hyperlink"/>
                <w:noProof/>
              </w:rPr>
              <w:t>шумских</w:t>
            </w:r>
            <w:r w:rsidR="00FC41DD" w:rsidRPr="00765C35">
              <w:rPr>
                <w:rStyle w:val="Hyperlink"/>
                <w:noProof/>
              </w:rPr>
              <w:t xml:space="preserve"> </w:t>
            </w:r>
            <w:r w:rsidR="00B61EF7">
              <w:rPr>
                <w:rStyle w:val="Hyperlink"/>
                <w:noProof/>
              </w:rPr>
              <w:t>ресурса</w:t>
            </w:r>
            <w:r w:rsidR="00FC41DD">
              <w:rPr>
                <w:noProof/>
                <w:webHidden/>
              </w:rPr>
              <w:tab/>
            </w:r>
            <w:r w:rsidR="004E338F">
              <w:rPr>
                <w:noProof/>
                <w:webHidden/>
              </w:rPr>
              <w:fldChar w:fldCharType="begin"/>
            </w:r>
            <w:r w:rsidR="00FC41DD">
              <w:rPr>
                <w:noProof/>
                <w:webHidden/>
              </w:rPr>
              <w:instrText xml:space="preserve"> PAGEREF _Toc535233681 \h </w:instrText>
            </w:r>
            <w:r w:rsidR="004E338F">
              <w:rPr>
                <w:noProof/>
                <w:webHidden/>
              </w:rPr>
            </w:r>
            <w:r w:rsidR="004E338F">
              <w:rPr>
                <w:noProof/>
                <w:webHidden/>
              </w:rPr>
              <w:fldChar w:fldCharType="separate"/>
            </w:r>
            <w:r>
              <w:rPr>
                <w:noProof/>
                <w:webHidden/>
              </w:rPr>
              <w:t>34</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82" w:history="1">
            <w:r w:rsidR="00FC41DD" w:rsidRPr="00765C35">
              <w:rPr>
                <w:rStyle w:val="Hyperlink"/>
                <w:noProof/>
              </w:rPr>
              <w:t>1.8.</w:t>
            </w:r>
            <w:r w:rsidR="00B61EF7">
              <w:rPr>
                <w:rStyle w:val="Hyperlink"/>
                <w:noProof/>
              </w:rPr>
              <w:t>Могућност</w:t>
            </w:r>
            <w:r w:rsidR="00FC41DD" w:rsidRPr="00765C35">
              <w:rPr>
                <w:rStyle w:val="Hyperlink"/>
                <w:noProof/>
              </w:rPr>
              <w:t xml:space="preserve"> </w:t>
            </w:r>
            <w:r w:rsidR="00B61EF7">
              <w:rPr>
                <w:rStyle w:val="Hyperlink"/>
                <w:noProof/>
              </w:rPr>
              <w:t>пласмана</w:t>
            </w:r>
            <w:r w:rsidR="00FC41DD" w:rsidRPr="00765C35">
              <w:rPr>
                <w:rStyle w:val="Hyperlink"/>
                <w:noProof/>
              </w:rPr>
              <w:t xml:space="preserve"> </w:t>
            </w:r>
            <w:r w:rsidR="00B61EF7">
              <w:rPr>
                <w:rStyle w:val="Hyperlink"/>
                <w:noProof/>
              </w:rPr>
              <w:t>шумских</w:t>
            </w:r>
            <w:r w:rsidR="00FC41DD" w:rsidRPr="00765C35">
              <w:rPr>
                <w:rStyle w:val="Hyperlink"/>
                <w:noProof/>
              </w:rPr>
              <w:t xml:space="preserve"> </w:t>
            </w:r>
            <w:r w:rsidR="00B61EF7">
              <w:rPr>
                <w:rStyle w:val="Hyperlink"/>
                <w:noProof/>
              </w:rPr>
              <w:t>производа</w:t>
            </w:r>
            <w:r w:rsidR="00FC41DD">
              <w:rPr>
                <w:noProof/>
                <w:webHidden/>
              </w:rPr>
              <w:tab/>
            </w:r>
            <w:r w:rsidR="004E338F">
              <w:rPr>
                <w:noProof/>
                <w:webHidden/>
              </w:rPr>
              <w:fldChar w:fldCharType="begin"/>
            </w:r>
            <w:r w:rsidR="00FC41DD">
              <w:rPr>
                <w:noProof/>
                <w:webHidden/>
              </w:rPr>
              <w:instrText xml:space="preserve"> PAGEREF _Toc535233682 \h </w:instrText>
            </w:r>
            <w:r w:rsidR="004E338F">
              <w:rPr>
                <w:noProof/>
                <w:webHidden/>
              </w:rPr>
            </w:r>
            <w:r w:rsidR="004E338F">
              <w:rPr>
                <w:noProof/>
                <w:webHidden/>
              </w:rPr>
              <w:fldChar w:fldCharType="separate"/>
            </w:r>
            <w:r>
              <w:rPr>
                <w:noProof/>
                <w:webHidden/>
              </w:rPr>
              <w:t>34</w:t>
            </w:r>
            <w:r w:rsidR="004E338F">
              <w:rPr>
                <w:noProof/>
                <w:webHidden/>
              </w:rPr>
              <w:fldChar w:fldCharType="end"/>
            </w:r>
          </w:hyperlink>
        </w:p>
        <w:p w:rsidR="00FC41DD" w:rsidRDefault="00F83E41">
          <w:pPr>
            <w:pStyle w:val="TOC1"/>
            <w:rPr>
              <w:rFonts w:asciiTheme="minorHAnsi" w:eastAsiaTheme="minorEastAsia" w:hAnsiTheme="minorHAnsi" w:cstheme="minorBidi"/>
              <w:b w:val="0"/>
              <w:bCs w:val="0"/>
              <w:caps w:val="0"/>
              <w:noProof/>
              <w:sz w:val="22"/>
              <w:szCs w:val="22"/>
              <w:lang w:val="en-GB" w:eastAsia="en-GB"/>
            </w:rPr>
          </w:pPr>
          <w:hyperlink w:anchor="_Toc535233683" w:history="1">
            <w:r w:rsidR="00FC41DD" w:rsidRPr="00765C35">
              <w:rPr>
                <w:rStyle w:val="Hyperlink"/>
                <w:noProof/>
                <w:lang w:val="sr-Latn-CS"/>
              </w:rPr>
              <w:t xml:space="preserve">2. </w:t>
            </w:r>
            <w:r w:rsidR="00B61EF7">
              <w:rPr>
                <w:rStyle w:val="Hyperlink"/>
                <w:noProof/>
              </w:rPr>
              <w:t>БИОЕКОЛО</w:t>
            </w:r>
            <w:r w:rsidR="00B61EF7">
              <w:rPr>
                <w:rStyle w:val="Hyperlink"/>
                <w:noProof/>
                <w:lang w:val="sr-Latn-CS"/>
              </w:rPr>
              <w:t>Ш</w:t>
            </w:r>
            <w:r w:rsidR="00B61EF7">
              <w:rPr>
                <w:rStyle w:val="Hyperlink"/>
                <w:noProof/>
              </w:rPr>
              <w:t>КА</w:t>
            </w:r>
            <w:r w:rsidR="00FC41DD" w:rsidRPr="00765C35">
              <w:rPr>
                <w:rStyle w:val="Hyperlink"/>
                <w:noProof/>
                <w:lang w:val="sr-Latn-CS"/>
              </w:rPr>
              <w:t xml:space="preserve"> </w:t>
            </w:r>
            <w:r w:rsidR="00B61EF7">
              <w:rPr>
                <w:rStyle w:val="Hyperlink"/>
                <w:noProof/>
              </w:rPr>
              <w:t>ОСНОВА</w:t>
            </w:r>
            <w:r w:rsidR="00FC41DD" w:rsidRPr="00765C35">
              <w:rPr>
                <w:rStyle w:val="Hyperlink"/>
                <w:noProof/>
                <w:lang w:val="sr-Latn-CS"/>
              </w:rPr>
              <w:t xml:space="preserve"> </w:t>
            </w:r>
            <w:r w:rsidR="00B61EF7">
              <w:rPr>
                <w:rStyle w:val="Hyperlink"/>
                <w:noProof/>
              </w:rPr>
              <w:t>ГАЗДОВАЊА</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УМАМА</w:t>
            </w:r>
            <w:r w:rsidR="00FC41DD">
              <w:rPr>
                <w:noProof/>
                <w:webHidden/>
              </w:rPr>
              <w:tab/>
            </w:r>
            <w:r w:rsidR="004E338F">
              <w:rPr>
                <w:noProof/>
                <w:webHidden/>
              </w:rPr>
              <w:fldChar w:fldCharType="begin"/>
            </w:r>
            <w:r w:rsidR="00FC41DD">
              <w:rPr>
                <w:noProof/>
                <w:webHidden/>
              </w:rPr>
              <w:instrText xml:space="preserve"> PAGEREF _Toc535233683 \h </w:instrText>
            </w:r>
            <w:r w:rsidR="004E338F">
              <w:rPr>
                <w:noProof/>
                <w:webHidden/>
              </w:rPr>
            </w:r>
            <w:r w:rsidR="004E338F">
              <w:rPr>
                <w:noProof/>
                <w:webHidden/>
              </w:rPr>
              <w:fldChar w:fldCharType="separate"/>
            </w:r>
            <w:r>
              <w:rPr>
                <w:noProof/>
                <w:webHidden/>
              </w:rPr>
              <w:t>36</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84" w:history="1">
            <w:r w:rsidR="00FC41DD" w:rsidRPr="00765C35">
              <w:rPr>
                <w:rStyle w:val="Hyperlink"/>
                <w:noProof/>
                <w:lang w:val="sr-Latn-CS"/>
              </w:rPr>
              <w:t xml:space="preserve">2. 1. </w:t>
            </w:r>
            <w:r w:rsidR="00B61EF7">
              <w:rPr>
                <w:rStyle w:val="Hyperlink"/>
                <w:noProof/>
              </w:rPr>
              <w:t>Рељеф</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rPr>
              <w:t>геоморфоло</w:t>
            </w:r>
            <w:r w:rsidR="00B61EF7">
              <w:rPr>
                <w:rStyle w:val="Hyperlink"/>
                <w:noProof/>
                <w:lang w:val="sr-Latn-CS"/>
              </w:rPr>
              <w:t>ш</w:t>
            </w:r>
            <w:r w:rsidR="00B61EF7">
              <w:rPr>
                <w:rStyle w:val="Hyperlink"/>
                <w:noProof/>
              </w:rPr>
              <w:t>ке</w:t>
            </w:r>
            <w:r w:rsidR="00FC41DD" w:rsidRPr="00765C35">
              <w:rPr>
                <w:rStyle w:val="Hyperlink"/>
                <w:noProof/>
                <w:lang w:val="sr-Latn-CS"/>
              </w:rPr>
              <w:t xml:space="preserve"> </w:t>
            </w:r>
            <w:r w:rsidR="00B61EF7">
              <w:rPr>
                <w:rStyle w:val="Hyperlink"/>
                <w:noProof/>
              </w:rPr>
              <w:t>карактеристике</w:t>
            </w:r>
            <w:r w:rsidR="00FC41DD">
              <w:rPr>
                <w:noProof/>
                <w:webHidden/>
              </w:rPr>
              <w:tab/>
            </w:r>
            <w:r w:rsidR="004E338F">
              <w:rPr>
                <w:noProof/>
                <w:webHidden/>
              </w:rPr>
              <w:fldChar w:fldCharType="begin"/>
            </w:r>
            <w:r w:rsidR="00FC41DD">
              <w:rPr>
                <w:noProof/>
                <w:webHidden/>
              </w:rPr>
              <w:instrText xml:space="preserve"> PAGEREF _Toc535233684 \h </w:instrText>
            </w:r>
            <w:r w:rsidR="004E338F">
              <w:rPr>
                <w:noProof/>
                <w:webHidden/>
              </w:rPr>
            </w:r>
            <w:r w:rsidR="004E338F">
              <w:rPr>
                <w:noProof/>
                <w:webHidden/>
              </w:rPr>
              <w:fldChar w:fldCharType="separate"/>
            </w:r>
            <w:r>
              <w:rPr>
                <w:noProof/>
                <w:webHidden/>
              </w:rPr>
              <w:t>36</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85" w:history="1">
            <w:r w:rsidR="00FC41DD" w:rsidRPr="00765C35">
              <w:rPr>
                <w:rStyle w:val="Hyperlink"/>
                <w:noProof/>
                <w:lang w:val="sr-Latn-CS"/>
              </w:rPr>
              <w:t xml:space="preserve">2. 2. </w:t>
            </w:r>
            <w:r w:rsidR="00B61EF7">
              <w:rPr>
                <w:rStyle w:val="Hyperlink"/>
                <w:noProof/>
              </w:rPr>
              <w:t>Геоло</w:t>
            </w:r>
            <w:r w:rsidR="00B61EF7">
              <w:rPr>
                <w:rStyle w:val="Hyperlink"/>
                <w:noProof/>
                <w:lang w:val="sr-Latn-CS"/>
              </w:rPr>
              <w:t>ш</w:t>
            </w:r>
            <w:r w:rsidR="00B61EF7">
              <w:rPr>
                <w:rStyle w:val="Hyperlink"/>
                <w:noProof/>
              </w:rPr>
              <w:t>ка</w:t>
            </w:r>
            <w:r w:rsidR="00FC41DD" w:rsidRPr="00765C35">
              <w:rPr>
                <w:rStyle w:val="Hyperlink"/>
                <w:noProof/>
                <w:lang w:val="sr-Latn-CS"/>
              </w:rPr>
              <w:t xml:space="preserve"> </w:t>
            </w:r>
            <w:r w:rsidR="00B61EF7">
              <w:rPr>
                <w:rStyle w:val="Hyperlink"/>
                <w:noProof/>
              </w:rPr>
              <w:t>подлога</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rPr>
              <w:t>типови</w:t>
            </w:r>
            <w:r w:rsidR="00FC41DD" w:rsidRPr="00765C35">
              <w:rPr>
                <w:rStyle w:val="Hyperlink"/>
                <w:noProof/>
                <w:lang w:val="sr-Latn-CS"/>
              </w:rPr>
              <w:t xml:space="preserve"> </w:t>
            </w:r>
            <w:r w:rsidR="00B61EF7">
              <w:rPr>
                <w:rStyle w:val="Hyperlink"/>
                <w:noProof/>
              </w:rPr>
              <w:t>земљи</w:t>
            </w:r>
            <w:r w:rsidR="00B61EF7">
              <w:rPr>
                <w:rStyle w:val="Hyperlink"/>
                <w:noProof/>
                <w:lang w:val="sr-Latn-CS"/>
              </w:rPr>
              <w:t>ш</w:t>
            </w:r>
            <w:r w:rsidR="00B61EF7">
              <w:rPr>
                <w:rStyle w:val="Hyperlink"/>
                <w:noProof/>
              </w:rPr>
              <w:t>та</w:t>
            </w:r>
            <w:r w:rsidR="00FC41DD">
              <w:rPr>
                <w:noProof/>
                <w:webHidden/>
              </w:rPr>
              <w:tab/>
            </w:r>
            <w:r w:rsidR="004E338F">
              <w:rPr>
                <w:noProof/>
                <w:webHidden/>
              </w:rPr>
              <w:fldChar w:fldCharType="begin"/>
            </w:r>
            <w:r w:rsidR="00FC41DD">
              <w:rPr>
                <w:noProof/>
                <w:webHidden/>
              </w:rPr>
              <w:instrText xml:space="preserve"> PAGEREF _Toc535233685 \h </w:instrText>
            </w:r>
            <w:r w:rsidR="004E338F">
              <w:rPr>
                <w:noProof/>
                <w:webHidden/>
              </w:rPr>
            </w:r>
            <w:r w:rsidR="004E338F">
              <w:rPr>
                <w:noProof/>
                <w:webHidden/>
              </w:rPr>
              <w:fldChar w:fldCharType="separate"/>
            </w:r>
            <w:r>
              <w:rPr>
                <w:noProof/>
                <w:webHidden/>
              </w:rPr>
              <w:t>36</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686" w:history="1">
            <w:r w:rsidR="00FC41DD" w:rsidRPr="00765C35">
              <w:rPr>
                <w:rStyle w:val="Hyperlink"/>
                <w:noProof/>
              </w:rPr>
              <w:t xml:space="preserve">2.2.1. </w:t>
            </w:r>
            <w:r w:rsidR="00B61EF7">
              <w:rPr>
                <w:rStyle w:val="Hyperlink"/>
                <w:noProof/>
              </w:rPr>
              <w:t>Геолошка</w:t>
            </w:r>
            <w:r w:rsidR="00FC41DD" w:rsidRPr="00765C35">
              <w:rPr>
                <w:rStyle w:val="Hyperlink"/>
                <w:noProof/>
              </w:rPr>
              <w:t xml:space="preserve"> </w:t>
            </w:r>
            <w:r w:rsidR="00B61EF7">
              <w:rPr>
                <w:rStyle w:val="Hyperlink"/>
                <w:noProof/>
              </w:rPr>
              <w:t>подлога</w:t>
            </w:r>
            <w:r w:rsidR="00FC41DD">
              <w:rPr>
                <w:noProof/>
                <w:webHidden/>
              </w:rPr>
              <w:tab/>
            </w:r>
            <w:r w:rsidR="004E338F">
              <w:rPr>
                <w:noProof/>
                <w:webHidden/>
              </w:rPr>
              <w:fldChar w:fldCharType="begin"/>
            </w:r>
            <w:r w:rsidR="00FC41DD">
              <w:rPr>
                <w:noProof/>
                <w:webHidden/>
              </w:rPr>
              <w:instrText xml:space="preserve"> PAGEREF _Toc535233686 \h </w:instrText>
            </w:r>
            <w:r w:rsidR="004E338F">
              <w:rPr>
                <w:noProof/>
                <w:webHidden/>
              </w:rPr>
            </w:r>
            <w:r w:rsidR="004E338F">
              <w:rPr>
                <w:noProof/>
                <w:webHidden/>
              </w:rPr>
              <w:fldChar w:fldCharType="separate"/>
            </w:r>
            <w:r>
              <w:rPr>
                <w:noProof/>
                <w:webHidden/>
              </w:rPr>
              <w:t>36</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687" w:history="1">
            <w:r w:rsidR="00FC41DD" w:rsidRPr="00765C35">
              <w:rPr>
                <w:rStyle w:val="Hyperlink"/>
                <w:noProof/>
              </w:rPr>
              <w:t xml:space="preserve">2.2.2. </w:t>
            </w:r>
            <w:r w:rsidR="00B61EF7">
              <w:rPr>
                <w:rStyle w:val="Hyperlink"/>
                <w:noProof/>
              </w:rPr>
              <w:t>Земљиште</w:t>
            </w:r>
            <w:r w:rsidR="00FC41DD">
              <w:rPr>
                <w:noProof/>
                <w:webHidden/>
              </w:rPr>
              <w:tab/>
            </w:r>
            <w:r w:rsidR="004E338F">
              <w:rPr>
                <w:noProof/>
                <w:webHidden/>
              </w:rPr>
              <w:fldChar w:fldCharType="begin"/>
            </w:r>
            <w:r w:rsidR="00FC41DD">
              <w:rPr>
                <w:noProof/>
                <w:webHidden/>
              </w:rPr>
              <w:instrText xml:space="preserve"> PAGEREF _Toc535233687 \h </w:instrText>
            </w:r>
            <w:r w:rsidR="004E338F">
              <w:rPr>
                <w:noProof/>
                <w:webHidden/>
              </w:rPr>
            </w:r>
            <w:r w:rsidR="004E338F">
              <w:rPr>
                <w:noProof/>
                <w:webHidden/>
              </w:rPr>
              <w:fldChar w:fldCharType="separate"/>
            </w:r>
            <w:r>
              <w:rPr>
                <w:noProof/>
                <w:webHidden/>
              </w:rPr>
              <w:t>36</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88" w:history="1">
            <w:r w:rsidR="00FC41DD" w:rsidRPr="00765C35">
              <w:rPr>
                <w:rStyle w:val="Hyperlink"/>
                <w:noProof/>
              </w:rPr>
              <w:t xml:space="preserve">2.3. </w:t>
            </w:r>
            <w:r w:rsidR="00B61EF7">
              <w:rPr>
                <w:rStyle w:val="Hyperlink"/>
                <w:noProof/>
              </w:rPr>
              <w:t>Хидрографске</w:t>
            </w:r>
            <w:r w:rsidR="00FC41DD" w:rsidRPr="00765C35">
              <w:rPr>
                <w:rStyle w:val="Hyperlink"/>
                <w:noProof/>
              </w:rPr>
              <w:t xml:space="preserve"> </w:t>
            </w:r>
            <w:r w:rsidR="00B61EF7">
              <w:rPr>
                <w:rStyle w:val="Hyperlink"/>
                <w:noProof/>
              </w:rPr>
              <w:t>карактеристике</w:t>
            </w:r>
            <w:r w:rsidR="00FC41DD">
              <w:rPr>
                <w:noProof/>
                <w:webHidden/>
              </w:rPr>
              <w:tab/>
            </w:r>
            <w:r w:rsidR="004E338F">
              <w:rPr>
                <w:noProof/>
                <w:webHidden/>
              </w:rPr>
              <w:fldChar w:fldCharType="begin"/>
            </w:r>
            <w:r w:rsidR="00FC41DD">
              <w:rPr>
                <w:noProof/>
                <w:webHidden/>
              </w:rPr>
              <w:instrText xml:space="preserve"> PAGEREF _Toc535233688 \h </w:instrText>
            </w:r>
            <w:r w:rsidR="004E338F">
              <w:rPr>
                <w:noProof/>
                <w:webHidden/>
              </w:rPr>
            </w:r>
            <w:r w:rsidR="004E338F">
              <w:rPr>
                <w:noProof/>
                <w:webHidden/>
              </w:rPr>
              <w:fldChar w:fldCharType="separate"/>
            </w:r>
            <w:r>
              <w:rPr>
                <w:noProof/>
                <w:webHidden/>
              </w:rPr>
              <w:t>37</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89" w:history="1">
            <w:r w:rsidR="00FC41DD" w:rsidRPr="00765C35">
              <w:rPr>
                <w:rStyle w:val="Hyperlink"/>
                <w:noProof/>
              </w:rPr>
              <w:t xml:space="preserve">2.4. </w:t>
            </w:r>
            <w:r w:rsidR="00B61EF7">
              <w:rPr>
                <w:rStyle w:val="Hyperlink"/>
                <w:noProof/>
              </w:rPr>
              <w:t>Климатски</w:t>
            </w:r>
            <w:r w:rsidR="00FC41DD" w:rsidRPr="00765C35">
              <w:rPr>
                <w:rStyle w:val="Hyperlink"/>
                <w:noProof/>
              </w:rPr>
              <w:t xml:space="preserve"> </w:t>
            </w:r>
            <w:r w:rsidR="00B61EF7">
              <w:rPr>
                <w:rStyle w:val="Hyperlink"/>
                <w:noProof/>
              </w:rPr>
              <w:t>услови</w:t>
            </w:r>
            <w:r w:rsidR="00FC41DD">
              <w:rPr>
                <w:noProof/>
                <w:webHidden/>
              </w:rPr>
              <w:tab/>
            </w:r>
            <w:r w:rsidR="004E338F">
              <w:rPr>
                <w:noProof/>
                <w:webHidden/>
              </w:rPr>
              <w:fldChar w:fldCharType="begin"/>
            </w:r>
            <w:r w:rsidR="00FC41DD">
              <w:rPr>
                <w:noProof/>
                <w:webHidden/>
              </w:rPr>
              <w:instrText xml:space="preserve"> PAGEREF _Toc535233689 \h </w:instrText>
            </w:r>
            <w:r w:rsidR="004E338F">
              <w:rPr>
                <w:noProof/>
                <w:webHidden/>
              </w:rPr>
            </w:r>
            <w:r w:rsidR="004E338F">
              <w:rPr>
                <w:noProof/>
                <w:webHidden/>
              </w:rPr>
              <w:fldChar w:fldCharType="separate"/>
            </w:r>
            <w:r>
              <w:rPr>
                <w:noProof/>
                <w:webHidden/>
              </w:rPr>
              <w:t>37</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690" w:history="1">
            <w:r w:rsidR="00FC41DD" w:rsidRPr="00765C35">
              <w:rPr>
                <w:rStyle w:val="Hyperlink"/>
                <w:noProof/>
              </w:rPr>
              <w:t>2.4.1.</w:t>
            </w:r>
            <w:r w:rsidR="00B61EF7">
              <w:rPr>
                <w:rStyle w:val="Hyperlink"/>
                <w:noProof/>
              </w:rPr>
              <w:t>Температура</w:t>
            </w:r>
            <w:r w:rsidR="00FC41DD" w:rsidRPr="00765C35">
              <w:rPr>
                <w:rStyle w:val="Hyperlink"/>
                <w:noProof/>
              </w:rPr>
              <w:t xml:space="preserve"> </w:t>
            </w:r>
            <w:r w:rsidR="00B61EF7">
              <w:rPr>
                <w:rStyle w:val="Hyperlink"/>
                <w:noProof/>
              </w:rPr>
              <w:t>ваздуха</w:t>
            </w:r>
            <w:r w:rsidR="00FC41DD">
              <w:rPr>
                <w:noProof/>
                <w:webHidden/>
              </w:rPr>
              <w:tab/>
            </w:r>
            <w:r w:rsidR="004E338F">
              <w:rPr>
                <w:noProof/>
                <w:webHidden/>
              </w:rPr>
              <w:fldChar w:fldCharType="begin"/>
            </w:r>
            <w:r w:rsidR="00FC41DD">
              <w:rPr>
                <w:noProof/>
                <w:webHidden/>
              </w:rPr>
              <w:instrText xml:space="preserve"> PAGEREF _Toc535233690 \h </w:instrText>
            </w:r>
            <w:r w:rsidR="004E338F">
              <w:rPr>
                <w:noProof/>
                <w:webHidden/>
              </w:rPr>
            </w:r>
            <w:r w:rsidR="004E338F">
              <w:rPr>
                <w:noProof/>
                <w:webHidden/>
              </w:rPr>
              <w:fldChar w:fldCharType="separate"/>
            </w:r>
            <w:r>
              <w:rPr>
                <w:noProof/>
                <w:webHidden/>
              </w:rPr>
              <w:t>37</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691" w:history="1">
            <w:r w:rsidR="00FC41DD" w:rsidRPr="00765C35">
              <w:rPr>
                <w:rStyle w:val="Hyperlink"/>
                <w:noProof/>
              </w:rPr>
              <w:t>2.4.2.</w:t>
            </w:r>
            <w:r w:rsidR="00B61EF7">
              <w:rPr>
                <w:rStyle w:val="Hyperlink"/>
                <w:noProof/>
              </w:rPr>
              <w:t>Падавине</w:t>
            </w:r>
            <w:r w:rsidR="00FC41DD">
              <w:rPr>
                <w:noProof/>
                <w:webHidden/>
              </w:rPr>
              <w:tab/>
            </w:r>
            <w:r w:rsidR="004E338F">
              <w:rPr>
                <w:noProof/>
                <w:webHidden/>
              </w:rPr>
              <w:fldChar w:fldCharType="begin"/>
            </w:r>
            <w:r w:rsidR="00FC41DD">
              <w:rPr>
                <w:noProof/>
                <w:webHidden/>
              </w:rPr>
              <w:instrText xml:space="preserve"> PAGEREF _Toc535233691 \h </w:instrText>
            </w:r>
            <w:r w:rsidR="004E338F">
              <w:rPr>
                <w:noProof/>
                <w:webHidden/>
              </w:rPr>
            </w:r>
            <w:r w:rsidR="004E338F">
              <w:rPr>
                <w:noProof/>
                <w:webHidden/>
              </w:rPr>
              <w:fldChar w:fldCharType="separate"/>
            </w:r>
            <w:r>
              <w:rPr>
                <w:noProof/>
                <w:webHidden/>
              </w:rPr>
              <w:t>38</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692" w:history="1">
            <w:r w:rsidR="00FC41DD" w:rsidRPr="00765C35">
              <w:rPr>
                <w:rStyle w:val="Hyperlink"/>
                <w:noProof/>
              </w:rPr>
              <w:t xml:space="preserve">2.4.3. </w:t>
            </w:r>
            <w:r w:rsidR="00B61EF7">
              <w:rPr>
                <w:rStyle w:val="Hyperlink"/>
                <w:noProof/>
              </w:rPr>
              <w:t>Индекс</w:t>
            </w:r>
            <w:r w:rsidR="00FC41DD" w:rsidRPr="00765C35">
              <w:rPr>
                <w:rStyle w:val="Hyperlink"/>
                <w:noProof/>
              </w:rPr>
              <w:t xml:space="preserve"> </w:t>
            </w:r>
            <w:r w:rsidR="00B61EF7">
              <w:rPr>
                <w:rStyle w:val="Hyperlink"/>
                <w:noProof/>
              </w:rPr>
              <w:t>суше</w:t>
            </w:r>
            <w:r w:rsidR="00FC41DD" w:rsidRPr="00765C35">
              <w:rPr>
                <w:rStyle w:val="Hyperlink"/>
                <w:noProof/>
              </w:rPr>
              <w:t xml:space="preserve"> </w:t>
            </w:r>
            <w:r w:rsidR="00B61EF7">
              <w:rPr>
                <w:rStyle w:val="Hyperlink"/>
                <w:noProof/>
              </w:rPr>
              <w:t>и</w:t>
            </w:r>
            <w:r w:rsidR="00FC41DD" w:rsidRPr="00765C35">
              <w:rPr>
                <w:rStyle w:val="Hyperlink"/>
                <w:noProof/>
              </w:rPr>
              <w:t xml:space="preserve"> </w:t>
            </w:r>
            <w:r w:rsidR="00B61EF7">
              <w:rPr>
                <w:rStyle w:val="Hyperlink"/>
                <w:noProof/>
              </w:rPr>
              <w:t>кишни</w:t>
            </w:r>
            <w:r w:rsidR="00FC41DD" w:rsidRPr="00765C35">
              <w:rPr>
                <w:rStyle w:val="Hyperlink"/>
                <w:noProof/>
              </w:rPr>
              <w:t xml:space="preserve"> </w:t>
            </w:r>
            <w:r w:rsidR="00B61EF7">
              <w:rPr>
                <w:rStyle w:val="Hyperlink"/>
                <w:noProof/>
              </w:rPr>
              <w:t>фактор</w:t>
            </w:r>
            <w:r w:rsidR="00FC41DD">
              <w:rPr>
                <w:noProof/>
                <w:webHidden/>
              </w:rPr>
              <w:tab/>
            </w:r>
            <w:r w:rsidR="004E338F">
              <w:rPr>
                <w:noProof/>
                <w:webHidden/>
              </w:rPr>
              <w:fldChar w:fldCharType="begin"/>
            </w:r>
            <w:r w:rsidR="00FC41DD">
              <w:rPr>
                <w:noProof/>
                <w:webHidden/>
              </w:rPr>
              <w:instrText xml:space="preserve"> PAGEREF _Toc535233692 \h </w:instrText>
            </w:r>
            <w:r w:rsidR="004E338F">
              <w:rPr>
                <w:noProof/>
                <w:webHidden/>
              </w:rPr>
            </w:r>
            <w:r w:rsidR="004E338F">
              <w:rPr>
                <w:noProof/>
                <w:webHidden/>
              </w:rPr>
              <w:fldChar w:fldCharType="separate"/>
            </w:r>
            <w:r>
              <w:rPr>
                <w:noProof/>
                <w:webHidden/>
              </w:rPr>
              <w:t>38</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693" w:history="1">
            <w:r w:rsidR="00FC41DD" w:rsidRPr="00765C35">
              <w:rPr>
                <w:rStyle w:val="Hyperlink"/>
                <w:noProof/>
              </w:rPr>
              <w:t>2.4.4.</w:t>
            </w:r>
            <w:r w:rsidR="00B61EF7">
              <w:rPr>
                <w:rStyle w:val="Hyperlink"/>
                <w:noProof/>
              </w:rPr>
              <w:t>Влажност</w:t>
            </w:r>
            <w:r w:rsidR="00FC41DD" w:rsidRPr="00765C35">
              <w:rPr>
                <w:rStyle w:val="Hyperlink"/>
                <w:noProof/>
              </w:rPr>
              <w:t xml:space="preserve"> </w:t>
            </w:r>
            <w:r w:rsidR="00B61EF7">
              <w:rPr>
                <w:rStyle w:val="Hyperlink"/>
                <w:noProof/>
              </w:rPr>
              <w:t>ваздуха</w:t>
            </w:r>
            <w:r w:rsidR="00FC41DD">
              <w:rPr>
                <w:noProof/>
                <w:webHidden/>
              </w:rPr>
              <w:tab/>
            </w:r>
            <w:r w:rsidR="004E338F">
              <w:rPr>
                <w:noProof/>
                <w:webHidden/>
              </w:rPr>
              <w:fldChar w:fldCharType="begin"/>
            </w:r>
            <w:r w:rsidR="00FC41DD">
              <w:rPr>
                <w:noProof/>
                <w:webHidden/>
              </w:rPr>
              <w:instrText xml:space="preserve"> PAGEREF _Toc535233693 \h </w:instrText>
            </w:r>
            <w:r w:rsidR="004E338F">
              <w:rPr>
                <w:noProof/>
                <w:webHidden/>
              </w:rPr>
            </w:r>
            <w:r w:rsidR="004E338F">
              <w:rPr>
                <w:noProof/>
                <w:webHidden/>
              </w:rPr>
              <w:fldChar w:fldCharType="separate"/>
            </w:r>
            <w:r>
              <w:rPr>
                <w:noProof/>
                <w:webHidden/>
              </w:rPr>
              <w:t>38</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694" w:history="1">
            <w:r w:rsidR="00FC41DD" w:rsidRPr="00765C35">
              <w:rPr>
                <w:rStyle w:val="Hyperlink"/>
                <w:noProof/>
              </w:rPr>
              <w:t>2.4.5.</w:t>
            </w:r>
            <w:r w:rsidR="00B61EF7">
              <w:rPr>
                <w:rStyle w:val="Hyperlink"/>
                <w:noProof/>
              </w:rPr>
              <w:t>Облачност</w:t>
            </w:r>
            <w:r w:rsidR="00FC41DD" w:rsidRPr="00765C35">
              <w:rPr>
                <w:rStyle w:val="Hyperlink"/>
                <w:noProof/>
              </w:rPr>
              <w:t xml:space="preserve"> </w:t>
            </w:r>
            <w:r w:rsidR="00B61EF7">
              <w:rPr>
                <w:rStyle w:val="Hyperlink"/>
                <w:noProof/>
              </w:rPr>
              <w:t>и</w:t>
            </w:r>
            <w:r w:rsidR="00FC41DD" w:rsidRPr="00765C35">
              <w:rPr>
                <w:rStyle w:val="Hyperlink"/>
                <w:noProof/>
              </w:rPr>
              <w:t xml:space="preserve"> </w:t>
            </w:r>
            <w:r w:rsidR="00B61EF7">
              <w:rPr>
                <w:rStyle w:val="Hyperlink"/>
                <w:noProof/>
              </w:rPr>
              <w:t>осунчавање</w:t>
            </w:r>
            <w:r w:rsidR="00FC41DD">
              <w:rPr>
                <w:noProof/>
                <w:webHidden/>
              </w:rPr>
              <w:tab/>
            </w:r>
            <w:r w:rsidR="004E338F">
              <w:rPr>
                <w:noProof/>
                <w:webHidden/>
              </w:rPr>
              <w:fldChar w:fldCharType="begin"/>
            </w:r>
            <w:r w:rsidR="00FC41DD">
              <w:rPr>
                <w:noProof/>
                <w:webHidden/>
              </w:rPr>
              <w:instrText xml:space="preserve"> PAGEREF _Toc535233694 \h </w:instrText>
            </w:r>
            <w:r w:rsidR="004E338F">
              <w:rPr>
                <w:noProof/>
                <w:webHidden/>
              </w:rPr>
            </w:r>
            <w:r w:rsidR="004E338F">
              <w:rPr>
                <w:noProof/>
                <w:webHidden/>
              </w:rPr>
              <w:fldChar w:fldCharType="separate"/>
            </w:r>
            <w:r>
              <w:rPr>
                <w:noProof/>
                <w:webHidden/>
              </w:rPr>
              <w:t>38</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695" w:history="1">
            <w:r w:rsidR="00FC41DD" w:rsidRPr="00765C35">
              <w:rPr>
                <w:rStyle w:val="Hyperlink"/>
                <w:noProof/>
              </w:rPr>
              <w:t>2.4.6.</w:t>
            </w:r>
            <w:r w:rsidR="00B61EF7">
              <w:rPr>
                <w:rStyle w:val="Hyperlink"/>
                <w:noProof/>
              </w:rPr>
              <w:t>Ветар</w:t>
            </w:r>
            <w:r w:rsidR="00FC41DD">
              <w:rPr>
                <w:noProof/>
                <w:webHidden/>
              </w:rPr>
              <w:tab/>
            </w:r>
            <w:r w:rsidR="004E338F">
              <w:rPr>
                <w:noProof/>
                <w:webHidden/>
              </w:rPr>
              <w:fldChar w:fldCharType="begin"/>
            </w:r>
            <w:r w:rsidR="00FC41DD">
              <w:rPr>
                <w:noProof/>
                <w:webHidden/>
              </w:rPr>
              <w:instrText xml:space="preserve"> PAGEREF _Toc535233695 \h </w:instrText>
            </w:r>
            <w:r w:rsidR="004E338F">
              <w:rPr>
                <w:noProof/>
                <w:webHidden/>
              </w:rPr>
            </w:r>
            <w:r w:rsidR="004E338F">
              <w:rPr>
                <w:noProof/>
                <w:webHidden/>
              </w:rPr>
              <w:fldChar w:fldCharType="separate"/>
            </w:r>
            <w:r>
              <w:rPr>
                <w:noProof/>
                <w:webHidden/>
              </w:rPr>
              <w:t>39</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696" w:history="1">
            <w:r w:rsidR="00FC41DD" w:rsidRPr="00765C35">
              <w:rPr>
                <w:rStyle w:val="Hyperlink"/>
                <w:noProof/>
                <w:lang w:val="de-DE"/>
              </w:rPr>
              <w:t xml:space="preserve">2.4.7. </w:t>
            </w:r>
            <w:r w:rsidR="00B61EF7">
              <w:rPr>
                <w:rStyle w:val="Hyperlink"/>
                <w:noProof/>
                <w:lang w:val="de-DE"/>
              </w:rPr>
              <w:t>Оцена</w:t>
            </w:r>
            <w:r w:rsidR="00FC41DD" w:rsidRPr="00765C35">
              <w:rPr>
                <w:rStyle w:val="Hyperlink"/>
                <w:noProof/>
                <w:lang w:val="de-DE"/>
              </w:rPr>
              <w:t xml:space="preserve"> </w:t>
            </w:r>
            <w:r w:rsidR="00B61EF7">
              <w:rPr>
                <w:rStyle w:val="Hyperlink"/>
                <w:noProof/>
                <w:lang w:val="de-DE"/>
              </w:rPr>
              <w:t>станишних</w:t>
            </w:r>
            <w:r w:rsidR="00FC41DD" w:rsidRPr="00765C35">
              <w:rPr>
                <w:rStyle w:val="Hyperlink"/>
                <w:noProof/>
                <w:lang w:val="de-DE"/>
              </w:rPr>
              <w:t xml:space="preserve"> </w:t>
            </w:r>
            <w:r w:rsidR="00B61EF7">
              <w:rPr>
                <w:rStyle w:val="Hyperlink"/>
                <w:noProof/>
                <w:lang w:val="de-DE"/>
              </w:rPr>
              <w:t>и</w:t>
            </w:r>
            <w:r w:rsidR="00FC41DD" w:rsidRPr="00765C35">
              <w:rPr>
                <w:rStyle w:val="Hyperlink"/>
                <w:noProof/>
                <w:lang w:val="de-DE"/>
              </w:rPr>
              <w:t xml:space="preserve"> </w:t>
            </w:r>
            <w:r w:rsidR="00B61EF7">
              <w:rPr>
                <w:rStyle w:val="Hyperlink"/>
                <w:noProof/>
                <w:lang w:val="de-DE"/>
              </w:rPr>
              <w:t>климатских</w:t>
            </w:r>
            <w:r w:rsidR="00FC41DD" w:rsidRPr="00765C35">
              <w:rPr>
                <w:rStyle w:val="Hyperlink"/>
                <w:noProof/>
                <w:lang w:val="de-DE"/>
              </w:rPr>
              <w:t xml:space="preserve"> </w:t>
            </w:r>
            <w:r w:rsidR="00B61EF7">
              <w:rPr>
                <w:rStyle w:val="Hyperlink"/>
                <w:noProof/>
                <w:lang w:val="de-DE"/>
              </w:rPr>
              <w:t>услова</w:t>
            </w:r>
            <w:r w:rsidR="00FC41DD" w:rsidRPr="00765C35">
              <w:rPr>
                <w:rStyle w:val="Hyperlink"/>
                <w:noProof/>
                <w:lang w:val="de-DE"/>
              </w:rPr>
              <w:t xml:space="preserve"> </w:t>
            </w:r>
            <w:r w:rsidR="00B61EF7">
              <w:rPr>
                <w:rStyle w:val="Hyperlink"/>
                <w:noProof/>
                <w:lang w:val="de-DE"/>
              </w:rPr>
              <w:t>за</w:t>
            </w:r>
            <w:r w:rsidR="00FC41DD" w:rsidRPr="00765C35">
              <w:rPr>
                <w:rStyle w:val="Hyperlink"/>
                <w:noProof/>
                <w:lang w:val="de-DE"/>
              </w:rPr>
              <w:t xml:space="preserve"> </w:t>
            </w:r>
            <w:r w:rsidR="00B61EF7">
              <w:rPr>
                <w:rStyle w:val="Hyperlink"/>
                <w:noProof/>
                <w:lang w:val="de-DE"/>
              </w:rPr>
              <w:t>развој</w:t>
            </w:r>
            <w:r w:rsidR="00FC41DD" w:rsidRPr="00765C35">
              <w:rPr>
                <w:rStyle w:val="Hyperlink"/>
                <w:noProof/>
                <w:lang w:val="de-DE"/>
              </w:rPr>
              <w:t xml:space="preserve"> </w:t>
            </w:r>
            <w:r w:rsidR="00B61EF7">
              <w:rPr>
                <w:rStyle w:val="Hyperlink"/>
                <w:noProof/>
                <w:lang w:val="de-DE"/>
              </w:rPr>
              <w:t>вегетације</w:t>
            </w:r>
            <w:r w:rsidR="00FC41DD">
              <w:rPr>
                <w:noProof/>
                <w:webHidden/>
              </w:rPr>
              <w:tab/>
            </w:r>
            <w:r w:rsidR="004E338F">
              <w:rPr>
                <w:noProof/>
                <w:webHidden/>
              </w:rPr>
              <w:fldChar w:fldCharType="begin"/>
            </w:r>
            <w:r w:rsidR="00FC41DD">
              <w:rPr>
                <w:noProof/>
                <w:webHidden/>
              </w:rPr>
              <w:instrText xml:space="preserve"> PAGEREF _Toc535233696 \h </w:instrText>
            </w:r>
            <w:r w:rsidR="004E338F">
              <w:rPr>
                <w:noProof/>
                <w:webHidden/>
              </w:rPr>
            </w:r>
            <w:r w:rsidR="004E338F">
              <w:rPr>
                <w:noProof/>
                <w:webHidden/>
              </w:rPr>
              <w:fldChar w:fldCharType="separate"/>
            </w:r>
            <w:r>
              <w:rPr>
                <w:noProof/>
                <w:webHidden/>
              </w:rPr>
              <w:t>39</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97" w:history="1">
            <w:r w:rsidR="00FC41DD" w:rsidRPr="00765C35">
              <w:rPr>
                <w:rStyle w:val="Hyperlink"/>
                <w:noProof/>
                <w:lang w:val="sr-Latn-CS"/>
              </w:rPr>
              <w:t xml:space="preserve">2. 5. </w:t>
            </w:r>
            <w:r w:rsidR="00B61EF7">
              <w:rPr>
                <w:rStyle w:val="Hyperlink"/>
                <w:noProof/>
              </w:rPr>
              <w:t>Оп</w:t>
            </w:r>
            <w:r w:rsidR="00B61EF7">
              <w:rPr>
                <w:rStyle w:val="Hyperlink"/>
                <w:noProof/>
                <w:lang w:val="sr-Latn-CS"/>
              </w:rPr>
              <w:t>ш</w:t>
            </w:r>
            <w:r w:rsidR="00B61EF7">
              <w:rPr>
                <w:rStyle w:val="Hyperlink"/>
                <w:noProof/>
              </w:rPr>
              <w:t>те</w:t>
            </w:r>
            <w:r w:rsidR="00FC41DD" w:rsidRPr="00765C35">
              <w:rPr>
                <w:rStyle w:val="Hyperlink"/>
                <w:noProof/>
                <w:lang w:val="sr-Latn-CS"/>
              </w:rPr>
              <w:t xml:space="preserve"> </w:t>
            </w:r>
            <w:r w:rsidR="00B61EF7">
              <w:rPr>
                <w:rStyle w:val="Hyperlink"/>
                <w:noProof/>
              </w:rPr>
              <w:t>карактеристике</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умских</w:t>
            </w:r>
            <w:r w:rsidR="00FC41DD" w:rsidRPr="00765C35">
              <w:rPr>
                <w:rStyle w:val="Hyperlink"/>
                <w:noProof/>
                <w:lang w:val="sr-Latn-CS"/>
              </w:rPr>
              <w:t xml:space="preserve"> </w:t>
            </w:r>
            <w:r w:rsidR="00B61EF7">
              <w:rPr>
                <w:rStyle w:val="Hyperlink"/>
                <w:noProof/>
              </w:rPr>
              <w:t>екосистема</w:t>
            </w:r>
            <w:r w:rsidR="00FC41DD">
              <w:rPr>
                <w:noProof/>
                <w:webHidden/>
              </w:rPr>
              <w:tab/>
            </w:r>
            <w:r w:rsidR="004E338F">
              <w:rPr>
                <w:noProof/>
                <w:webHidden/>
              </w:rPr>
              <w:fldChar w:fldCharType="begin"/>
            </w:r>
            <w:r w:rsidR="00FC41DD">
              <w:rPr>
                <w:noProof/>
                <w:webHidden/>
              </w:rPr>
              <w:instrText xml:space="preserve"> PAGEREF _Toc535233697 \h </w:instrText>
            </w:r>
            <w:r w:rsidR="004E338F">
              <w:rPr>
                <w:noProof/>
                <w:webHidden/>
              </w:rPr>
            </w:r>
            <w:r w:rsidR="004E338F">
              <w:rPr>
                <w:noProof/>
                <w:webHidden/>
              </w:rPr>
              <w:fldChar w:fldCharType="separate"/>
            </w:r>
            <w:r>
              <w:rPr>
                <w:noProof/>
                <w:webHidden/>
              </w:rPr>
              <w:t>39</w:t>
            </w:r>
            <w:r w:rsidR="004E338F">
              <w:rPr>
                <w:noProof/>
                <w:webHidden/>
              </w:rPr>
              <w:fldChar w:fldCharType="end"/>
            </w:r>
          </w:hyperlink>
        </w:p>
        <w:p w:rsidR="00FC41DD" w:rsidRDefault="00F83E41">
          <w:pPr>
            <w:pStyle w:val="TOC1"/>
            <w:rPr>
              <w:rFonts w:asciiTheme="minorHAnsi" w:eastAsiaTheme="minorEastAsia" w:hAnsiTheme="minorHAnsi" w:cstheme="minorBidi"/>
              <w:b w:val="0"/>
              <w:bCs w:val="0"/>
              <w:caps w:val="0"/>
              <w:noProof/>
              <w:sz w:val="22"/>
              <w:szCs w:val="22"/>
              <w:lang w:val="en-GB" w:eastAsia="en-GB"/>
            </w:rPr>
          </w:pPr>
          <w:hyperlink w:anchor="_Toc535233698" w:history="1">
            <w:r w:rsidR="00FC41DD" w:rsidRPr="00765C35">
              <w:rPr>
                <w:rStyle w:val="Hyperlink"/>
                <w:noProof/>
                <w:lang w:val="sr-Latn-CS"/>
              </w:rPr>
              <w:t xml:space="preserve">3. </w:t>
            </w:r>
            <w:r w:rsidR="00B61EF7">
              <w:rPr>
                <w:rStyle w:val="Hyperlink"/>
                <w:noProof/>
              </w:rPr>
              <w:t>УТВР</w:t>
            </w:r>
            <w:r w:rsidR="00B61EF7">
              <w:rPr>
                <w:rStyle w:val="Hyperlink"/>
                <w:noProof/>
                <w:lang w:val="sr-Latn-CS"/>
              </w:rPr>
              <w:t>Ђ</w:t>
            </w:r>
            <w:r w:rsidR="00B61EF7">
              <w:rPr>
                <w:rStyle w:val="Hyperlink"/>
                <w:noProof/>
              </w:rPr>
              <w:t>ЕНЕ</w:t>
            </w:r>
            <w:r w:rsidR="00FC41DD" w:rsidRPr="00765C35">
              <w:rPr>
                <w:rStyle w:val="Hyperlink"/>
                <w:noProof/>
                <w:lang w:val="sr-Latn-CS"/>
              </w:rPr>
              <w:t xml:space="preserve"> </w:t>
            </w:r>
            <w:r w:rsidR="00B61EF7">
              <w:rPr>
                <w:rStyle w:val="Hyperlink"/>
                <w:noProof/>
              </w:rPr>
              <w:t>ФУНКЦИЈЕ</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sidRPr="00765C35">
              <w:rPr>
                <w:rStyle w:val="Hyperlink"/>
                <w:noProof/>
                <w:lang w:val="sr-Latn-CS"/>
              </w:rPr>
              <w:t xml:space="preserve"> - </w:t>
            </w:r>
            <w:r w:rsidR="00B61EF7">
              <w:rPr>
                <w:rStyle w:val="Hyperlink"/>
                <w:noProof/>
              </w:rPr>
              <w:t>НАМЕНЕ</w:t>
            </w:r>
            <w:r w:rsidR="00FC41DD">
              <w:rPr>
                <w:noProof/>
                <w:webHidden/>
              </w:rPr>
              <w:tab/>
            </w:r>
            <w:r w:rsidR="004E338F">
              <w:rPr>
                <w:noProof/>
                <w:webHidden/>
              </w:rPr>
              <w:fldChar w:fldCharType="begin"/>
            </w:r>
            <w:r w:rsidR="00FC41DD">
              <w:rPr>
                <w:noProof/>
                <w:webHidden/>
              </w:rPr>
              <w:instrText xml:space="preserve"> PAGEREF _Toc535233698 \h </w:instrText>
            </w:r>
            <w:r w:rsidR="004E338F">
              <w:rPr>
                <w:noProof/>
                <w:webHidden/>
              </w:rPr>
            </w:r>
            <w:r w:rsidR="004E338F">
              <w:rPr>
                <w:noProof/>
                <w:webHidden/>
              </w:rPr>
              <w:fldChar w:fldCharType="separate"/>
            </w:r>
            <w:r>
              <w:rPr>
                <w:noProof/>
                <w:webHidden/>
              </w:rPr>
              <w:t>39</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99" w:history="1">
            <w:r w:rsidR="00FC41DD" w:rsidRPr="00765C35">
              <w:rPr>
                <w:rStyle w:val="Hyperlink"/>
                <w:noProof/>
                <w:lang w:val="sr-Latn-CS"/>
              </w:rPr>
              <w:t xml:space="preserve">3. 1. </w:t>
            </w:r>
            <w:r w:rsidR="00B61EF7">
              <w:rPr>
                <w:rStyle w:val="Hyperlink"/>
                <w:noProof/>
              </w:rPr>
              <w:t>Основне</w:t>
            </w:r>
            <w:r w:rsidR="00FC41DD" w:rsidRPr="00765C35">
              <w:rPr>
                <w:rStyle w:val="Hyperlink"/>
                <w:noProof/>
                <w:lang w:val="sr-Latn-CS"/>
              </w:rPr>
              <w:t xml:space="preserve"> </w:t>
            </w:r>
            <w:r w:rsidR="00B61EF7">
              <w:rPr>
                <w:rStyle w:val="Hyperlink"/>
                <w:noProof/>
              </w:rPr>
              <w:t>поставке</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rPr>
              <w:t>критеријуми</w:t>
            </w:r>
            <w:r w:rsidR="00FC41DD" w:rsidRPr="00765C35">
              <w:rPr>
                <w:rStyle w:val="Hyperlink"/>
                <w:noProof/>
                <w:lang w:val="sr-Latn-CS"/>
              </w:rPr>
              <w:t xml:space="preserve"> </w:t>
            </w:r>
            <w:r w:rsidR="00B61EF7">
              <w:rPr>
                <w:rStyle w:val="Hyperlink"/>
                <w:noProof/>
              </w:rPr>
              <w:t>при</w:t>
            </w:r>
            <w:r w:rsidR="00FC41DD" w:rsidRPr="00765C35">
              <w:rPr>
                <w:rStyle w:val="Hyperlink"/>
                <w:noProof/>
                <w:lang w:val="sr-Latn-CS"/>
              </w:rPr>
              <w:t xml:space="preserve"> </w:t>
            </w:r>
            <w:r w:rsidR="00B61EF7">
              <w:rPr>
                <w:rStyle w:val="Hyperlink"/>
                <w:noProof/>
              </w:rPr>
              <w:t>просторно</w:t>
            </w:r>
            <w:r w:rsidR="00FC41DD" w:rsidRPr="00765C35">
              <w:rPr>
                <w:rStyle w:val="Hyperlink"/>
                <w:noProof/>
                <w:lang w:val="sr-Latn-CS"/>
              </w:rPr>
              <w:t>-</w:t>
            </w:r>
            <w:r w:rsidR="00B61EF7">
              <w:rPr>
                <w:rStyle w:val="Hyperlink"/>
                <w:noProof/>
              </w:rPr>
              <w:t>функционалном</w:t>
            </w:r>
            <w:r w:rsidR="00FC41DD" w:rsidRPr="00765C35">
              <w:rPr>
                <w:rStyle w:val="Hyperlink"/>
                <w:noProof/>
                <w:lang w:val="sr-Latn-CS"/>
              </w:rPr>
              <w:t xml:space="preserve"> </w:t>
            </w:r>
            <w:r w:rsidR="00B61EF7">
              <w:rPr>
                <w:rStyle w:val="Hyperlink"/>
                <w:noProof/>
              </w:rPr>
              <w:t>реонирању</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умских</w:t>
            </w:r>
            <w:r w:rsidR="00FC41DD" w:rsidRPr="00765C35">
              <w:rPr>
                <w:rStyle w:val="Hyperlink"/>
                <w:noProof/>
                <w:lang w:val="sr-Latn-CS"/>
              </w:rPr>
              <w:t xml:space="preserve"> </w:t>
            </w:r>
            <w:r w:rsidR="00B61EF7">
              <w:rPr>
                <w:rStyle w:val="Hyperlink"/>
                <w:noProof/>
              </w:rPr>
              <w:t>стани</w:t>
            </w:r>
            <w:r w:rsidR="00B61EF7">
              <w:rPr>
                <w:rStyle w:val="Hyperlink"/>
                <w:noProof/>
                <w:lang w:val="sr-Latn-CS"/>
              </w:rPr>
              <w:t>ш</w:t>
            </w:r>
            <w:r w:rsidR="00B61EF7">
              <w:rPr>
                <w:rStyle w:val="Hyperlink"/>
                <w:noProof/>
              </w:rPr>
              <w:t>та</w:t>
            </w:r>
            <w:r w:rsidR="00FC41DD">
              <w:rPr>
                <w:noProof/>
                <w:webHidden/>
              </w:rPr>
              <w:tab/>
            </w:r>
            <w:r w:rsidR="004E338F">
              <w:rPr>
                <w:noProof/>
                <w:webHidden/>
              </w:rPr>
              <w:fldChar w:fldCharType="begin"/>
            </w:r>
            <w:r w:rsidR="00FC41DD">
              <w:rPr>
                <w:noProof/>
                <w:webHidden/>
              </w:rPr>
              <w:instrText xml:space="preserve"> PAGEREF _Toc535233699 \h </w:instrText>
            </w:r>
            <w:r w:rsidR="004E338F">
              <w:rPr>
                <w:noProof/>
                <w:webHidden/>
              </w:rPr>
            </w:r>
            <w:r w:rsidR="004E338F">
              <w:rPr>
                <w:noProof/>
                <w:webHidden/>
              </w:rPr>
              <w:fldChar w:fldCharType="separate"/>
            </w:r>
            <w:r>
              <w:rPr>
                <w:noProof/>
                <w:webHidden/>
              </w:rPr>
              <w:t>40</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00" w:history="1">
            <w:r w:rsidR="00FC41DD" w:rsidRPr="00765C35">
              <w:rPr>
                <w:rStyle w:val="Hyperlink"/>
                <w:noProof/>
                <w:lang w:val="sr-Latn-CS"/>
              </w:rPr>
              <w:t xml:space="preserve">3. 2. </w:t>
            </w:r>
            <w:r w:rsidR="00B61EF7">
              <w:rPr>
                <w:rStyle w:val="Hyperlink"/>
                <w:noProof/>
              </w:rPr>
              <w:t>Функције</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rPr>
              <w:t>намена</w:t>
            </w:r>
            <w:r w:rsidR="00FC41DD" w:rsidRPr="00765C35">
              <w:rPr>
                <w:rStyle w:val="Hyperlink"/>
                <w:noProof/>
                <w:lang w:val="sr-Latn-CS"/>
              </w:rPr>
              <w:t xml:space="preserve"> </w:t>
            </w:r>
            <w:r w:rsidR="00B61EF7">
              <w:rPr>
                <w:rStyle w:val="Hyperlink"/>
                <w:noProof/>
              </w:rPr>
              <w:t>повр</w:t>
            </w:r>
            <w:r w:rsidR="00B61EF7">
              <w:rPr>
                <w:rStyle w:val="Hyperlink"/>
                <w:noProof/>
                <w:lang w:val="sr-Latn-CS"/>
              </w:rPr>
              <w:t>ш</w:t>
            </w:r>
            <w:r w:rsidR="00B61EF7">
              <w:rPr>
                <w:rStyle w:val="Hyperlink"/>
                <w:noProof/>
              </w:rPr>
              <w:t>ина</w:t>
            </w:r>
            <w:r w:rsidR="00FC41DD">
              <w:rPr>
                <w:noProof/>
                <w:webHidden/>
              </w:rPr>
              <w:tab/>
            </w:r>
            <w:r w:rsidR="004E338F">
              <w:rPr>
                <w:noProof/>
                <w:webHidden/>
              </w:rPr>
              <w:fldChar w:fldCharType="begin"/>
            </w:r>
            <w:r w:rsidR="00FC41DD">
              <w:rPr>
                <w:noProof/>
                <w:webHidden/>
              </w:rPr>
              <w:instrText xml:space="preserve"> PAGEREF _Toc535233700 \h </w:instrText>
            </w:r>
            <w:r w:rsidR="004E338F">
              <w:rPr>
                <w:noProof/>
                <w:webHidden/>
              </w:rPr>
            </w:r>
            <w:r w:rsidR="004E338F">
              <w:rPr>
                <w:noProof/>
                <w:webHidden/>
              </w:rPr>
              <w:fldChar w:fldCharType="separate"/>
            </w:r>
            <w:r>
              <w:rPr>
                <w:noProof/>
                <w:webHidden/>
              </w:rPr>
              <w:t>40</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01" w:history="1">
            <w:r w:rsidR="00FC41DD" w:rsidRPr="00765C35">
              <w:rPr>
                <w:rStyle w:val="Hyperlink"/>
                <w:noProof/>
                <w:lang w:val="sr-Latn-CS"/>
              </w:rPr>
              <w:t xml:space="preserve">3. 3. </w:t>
            </w:r>
            <w:r w:rsidR="00B61EF7">
              <w:rPr>
                <w:rStyle w:val="Hyperlink"/>
                <w:noProof/>
              </w:rPr>
              <w:t>Газдинске</w:t>
            </w:r>
            <w:r w:rsidR="00FC41DD" w:rsidRPr="00765C35">
              <w:rPr>
                <w:rStyle w:val="Hyperlink"/>
                <w:noProof/>
                <w:lang w:val="sr-Latn-CS"/>
              </w:rPr>
              <w:t xml:space="preserve"> </w:t>
            </w:r>
            <w:r w:rsidR="00B61EF7">
              <w:rPr>
                <w:rStyle w:val="Hyperlink"/>
                <w:noProof/>
              </w:rPr>
              <w:t>класе</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rPr>
              <w:t>њихово</w:t>
            </w:r>
            <w:r w:rsidR="00FC41DD" w:rsidRPr="00765C35">
              <w:rPr>
                <w:rStyle w:val="Hyperlink"/>
                <w:noProof/>
                <w:lang w:val="sr-Latn-CS"/>
              </w:rPr>
              <w:t xml:space="preserve"> </w:t>
            </w:r>
            <w:r w:rsidR="00B61EF7">
              <w:rPr>
                <w:rStyle w:val="Hyperlink"/>
                <w:noProof/>
              </w:rPr>
              <w:t>формирање</w:t>
            </w:r>
            <w:r w:rsidR="00FC41DD">
              <w:rPr>
                <w:noProof/>
                <w:webHidden/>
              </w:rPr>
              <w:tab/>
            </w:r>
            <w:r w:rsidR="004E338F">
              <w:rPr>
                <w:noProof/>
                <w:webHidden/>
              </w:rPr>
              <w:fldChar w:fldCharType="begin"/>
            </w:r>
            <w:r w:rsidR="00FC41DD">
              <w:rPr>
                <w:noProof/>
                <w:webHidden/>
              </w:rPr>
              <w:instrText xml:space="preserve"> PAGEREF _Toc535233701 \h </w:instrText>
            </w:r>
            <w:r w:rsidR="004E338F">
              <w:rPr>
                <w:noProof/>
                <w:webHidden/>
              </w:rPr>
            </w:r>
            <w:r w:rsidR="004E338F">
              <w:rPr>
                <w:noProof/>
                <w:webHidden/>
              </w:rPr>
              <w:fldChar w:fldCharType="separate"/>
            </w:r>
            <w:r>
              <w:rPr>
                <w:noProof/>
                <w:webHidden/>
              </w:rPr>
              <w:t>40</w:t>
            </w:r>
            <w:r w:rsidR="004E338F">
              <w:rPr>
                <w:noProof/>
                <w:webHidden/>
              </w:rPr>
              <w:fldChar w:fldCharType="end"/>
            </w:r>
          </w:hyperlink>
        </w:p>
        <w:p w:rsidR="00FC41DD" w:rsidRDefault="00F83E41">
          <w:pPr>
            <w:pStyle w:val="TOC1"/>
            <w:rPr>
              <w:rFonts w:asciiTheme="minorHAnsi" w:eastAsiaTheme="minorEastAsia" w:hAnsiTheme="minorHAnsi" w:cstheme="minorBidi"/>
              <w:b w:val="0"/>
              <w:bCs w:val="0"/>
              <w:caps w:val="0"/>
              <w:noProof/>
              <w:sz w:val="22"/>
              <w:szCs w:val="22"/>
              <w:lang w:val="en-GB" w:eastAsia="en-GB"/>
            </w:rPr>
          </w:pPr>
          <w:hyperlink w:anchor="_Toc535233702" w:history="1">
            <w:r w:rsidR="00FC41DD" w:rsidRPr="00765C35">
              <w:rPr>
                <w:rStyle w:val="Hyperlink"/>
                <w:noProof/>
              </w:rPr>
              <w:t xml:space="preserve">4. </w:t>
            </w:r>
            <w:r w:rsidR="00B61EF7">
              <w:rPr>
                <w:rStyle w:val="Hyperlink"/>
                <w:noProof/>
              </w:rPr>
              <w:t>СТАЊЕ</w:t>
            </w:r>
            <w:r w:rsidR="00FC41DD" w:rsidRPr="00765C35">
              <w:rPr>
                <w:rStyle w:val="Hyperlink"/>
                <w:noProof/>
              </w:rPr>
              <w:t xml:space="preserve"> </w:t>
            </w:r>
            <w:r w:rsidR="00B61EF7">
              <w:rPr>
                <w:rStyle w:val="Hyperlink"/>
                <w:noProof/>
              </w:rPr>
              <w:t>ШУМА</w:t>
            </w:r>
            <w:r w:rsidR="00FC41DD" w:rsidRPr="00765C35">
              <w:rPr>
                <w:rStyle w:val="Hyperlink"/>
                <w:noProof/>
              </w:rPr>
              <w:t xml:space="preserve"> </w:t>
            </w:r>
            <w:r w:rsidR="00B61EF7">
              <w:rPr>
                <w:rStyle w:val="Hyperlink"/>
                <w:noProof/>
              </w:rPr>
              <w:t>И</w:t>
            </w:r>
            <w:r w:rsidR="00FC41DD" w:rsidRPr="00765C35">
              <w:rPr>
                <w:rStyle w:val="Hyperlink"/>
                <w:noProof/>
              </w:rPr>
              <w:t xml:space="preserve"> </w:t>
            </w:r>
            <w:r w:rsidR="00B61EF7">
              <w:rPr>
                <w:rStyle w:val="Hyperlink"/>
                <w:noProof/>
              </w:rPr>
              <w:t>ШУМСКИХ</w:t>
            </w:r>
            <w:r w:rsidR="00FC41DD" w:rsidRPr="00765C35">
              <w:rPr>
                <w:rStyle w:val="Hyperlink"/>
                <w:noProof/>
              </w:rPr>
              <w:t xml:space="preserve"> </w:t>
            </w:r>
            <w:r w:rsidR="00B61EF7">
              <w:rPr>
                <w:rStyle w:val="Hyperlink"/>
                <w:noProof/>
              </w:rPr>
              <w:t>СТАНИШТА</w:t>
            </w:r>
            <w:r w:rsidR="00FC41DD">
              <w:rPr>
                <w:noProof/>
                <w:webHidden/>
              </w:rPr>
              <w:tab/>
            </w:r>
            <w:r w:rsidR="004E338F">
              <w:rPr>
                <w:noProof/>
                <w:webHidden/>
              </w:rPr>
              <w:fldChar w:fldCharType="begin"/>
            </w:r>
            <w:r w:rsidR="00FC41DD">
              <w:rPr>
                <w:noProof/>
                <w:webHidden/>
              </w:rPr>
              <w:instrText xml:space="preserve"> PAGEREF _Toc535233702 \h </w:instrText>
            </w:r>
            <w:r w:rsidR="004E338F">
              <w:rPr>
                <w:noProof/>
                <w:webHidden/>
              </w:rPr>
            </w:r>
            <w:r w:rsidR="004E338F">
              <w:rPr>
                <w:noProof/>
                <w:webHidden/>
              </w:rPr>
              <w:fldChar w:fldCharType="separate"/>
            </w:r>
            <w:r>
              <w:rPr>
                <w:noProof/>
                <w:webHidden/>
              </w:rPr>
              <w:t>42</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03" w:history="1">
            <w:r w:rsidR="00FC41DD" w:rsidRPr="00765C35">
              <w:rPr>
                <w:rStyle w:val="Hyperlink"/>
                <w:noProof/>
              </w:rPr>
              <w:t xml:space="preserve">4.1. </w:t>
            </w:r>
            <w:r w:rsidR="00B61EF7">
              <w:rPr>
                <w:rStyle w:val="Hyperlink"/>
                <w:noProof/>
              </w:rPr>
              <w:t>Стање</w:t>
            </w:r>
            <w:r w:rsidR="00FC41DD" w:rsidRPr="00765C35">
              <w:rPr>
                <w:rStyle w:val="Hyperlink"/>
                <w:noProof/>
              </w:rPr>
              <w:t xml:space="preserve"> </w:t>
            </w:r>
            <w:r w:rsidR="00B61EF7">
              <w:rPr>
                <w:rStyle w:val="Hyperlink"/>
                <w:noProof/>
              </w:rPr>
              <w:t>шума</w:t>
            </w:r>
            <w:r w:rsidR="00FC41DD" w:rsidRPr="00765C35">
              <w:rPr>
                <w:rStyle w:val="Hyperlink"/>
                <w:noProof/>
              </w:rPr>
              <w:t xml:space="preserve"> </w:t>
            </w:r>
            <w:r w:rsidR="00B61EF7">
              <w:rPr>
                <w:rStyle w:val="Hyperlink"/>
                <w:noProof/>
              </w:rPr>
              <w:t>по</w:t>
            </w:r>
            <w:r w:rsidR="00FC41DD" w:rsidRPr="00765C35">
              <w:rPr>
                <w:rStyle w:val="Hyperlink"/>
                <w:noProof/>
              </w:rPr>
              <w:t xml:space="preserve"> </w:t>
            </w:r>
            <w:r w:rsidR="00B61EF7">
              <w:rPr>
                <w:rStyle w:val="Hyperlink"/>
                <w:noProof/>
              </w:rPr>
              <w:t>општинама</w:t>
            </w:r>
            <w:r w:rsidR="00FC41DD">
              <w:rPr>
                <w:noProof/>
                <w:webHidden/>
              </w:rPr>
              <w:tab/>
            </w:r>
            <w:r w:rsidR="004E338F">
              <w:rPr>
                <w:noProof/>
                <w:webHidden/>
              </w:rPr>
              <w:fldChar w:fldCharType="begin"/>
            </w:r>
            <w:r w:rsidR="00FC41DD">
              <w:rPr>
                <w:noProof/>
                <w:webHidden/>
              </w:rPr>
              <w:instrText xml:space="preserve"> PAGEREF _Toc535233703 \h </w:instrText>
            </w:r>
            <w:r w:rsidR="004E338F">
              <w:rPr>
                <w:noProof/>
                <w:webHidden/>
              </w:rPr>
            </w:r>
            <w:r w:rsidR="004E338F">
              <w:rPr>
                <w:noProof/>
                <w:webHidden/>
              </w:rPr>
              <w:fldChar w:fldCharType="separate"/>
            </w:r>
            <w:r>
              <w:rPr>
                <w:noProof/>
                <w:webHidden/>
              </w:rPr>
              <w:t>42</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04" w:history="1">
            <w:r w:rsidR="00FC41DD" w:rsidRPr="00765C35">
              <w:rPr>
                <w:rStyle w:val="Hyperlink"/>
                <w:noProof/>
                <w:lang w:val="sr-Latn-CS"/>
              </w:rPr>
              <w:t xml:space="preserve">4.2. </w:t>
            </w:r>
            <w:r w:rsidR="00B61EF7">
              <w:rPr>
                <w:rStyle w:val="Hyperlink"/>
                <w:noProof/>
              </w:rPr>
              <w:t>Стање</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sidRPr="00765C35">
              <w:rPr>
                <w:rStyle w:val="Hyperlink"/>
                <w:noProof/>
                <w:lang w:val="sr-Latn-CS"/>
              </w:rPr>
              <w:t xml:space="preserve"> </w:t>
            </w:r>
            <w:r w:rsidR="00B61EF7">
              <w:rPr>
                <w:rStyle w:val="Hyperlink"/>
                <w:noProof/>
              </w:rPr>
              <w:t>по</w:t>
            </w:r>
            <w:r w:rsidR="00FC41DD" w:rsidRPr="00765C35">
              <w:rPr>
                <w:rStyle w:val="Hyperlink"/>
                <w:noProof/>
                <w:lang w:val="sr-Latn-CS"/>
              </w:rPr>
              <w:t xml:space="preserve"> </w:t>
            </w:r>
            <w:r w:rsidR="00B61EF7">
              <w:rPr>
                <w:rStyle w:val="Hyperlink"/>
                <w:noProof/>
              </w:rPr>
              <w:t>намени</w:t>
            </w:r>
            <w:r w:rsidR="00FC41DD">
              <w:rPr>
                <w:noProof/>
                <w:webHidden/>
              </w:rPr>
              <w:tab/>
            </w:r>
            <w:r w:rsidR="004E338F">
              <w:rPr>
                <w:noProof/>
                <w:webHidden/>
              </w:rPr>
              <w:fldChar w:fldCharType="begin"/>
            </w:r>
            <w:r w:rsidR="00FC41DD">
              <w:rPr>
                <w:noProof/>
                <w:webHidden/>
              </w:rPr>
              <w:instrText xml:space="preserve"> PAGEREF _Toc535233704 \h </w:instrText>
            </w:r>
            <w:r w:rsidR="004E338F">
              <w:rPr>
                <w:noProof/>
                <w:webHidden/>
              </w:rPr>
            </w:r>
            <w:r w:rsidR="004E338F">
              <w:rPr>
                <w:noProof/>
                <w:webHidden/>
              </w:rPr>
              <w:fldChar w:fldCharType="separate"/>
            </w:r>
            <w:r>
              <w:rPr>
                <w:noProof/>
                <w:webHidden/>
              </w:rPr>
              <w:t>42</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05" w:history="1">
            <w:r w:rsidR="00FC41DD" w:rsidRPr="00765C35">
              <w:rPr>
                <w:rStyle w:val="Hyperlink"/>
                <w:noProof/>
                <w:lang w:val="sr-Latn-CS"/>
              </w:rPr>
              <w:t xml:space="preserve">4.3. </w:t>
            </w:r>
            <w:r w:rsidR="00B61EF7">
              <w:rPr>
                <w:rStyle w:val="Hyperlink"/>
                <w:noProof/>
              </w:rPr>
              <w:t>Стање</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sidRPr="00765C35">
              <w:rPr>
                <w:rStyle w:val="Hyperlink"/>
                <w:noProof/>
                <w:lang w:val="sr-Latn-CS"/>
              </w:rPr>
              <w:t xml:space="preserve"> </w:t>
            </w:r>
            <w:r w:rsidR="00B61EF7">
              <w:rPr>
                <w:rStyle w:val="Hyperlink"/>
                <w:noProof/>
              </w:rPr>
              <w:t>по</w:t>
            </w:r>
            <w:r w:rsidR="00FC41DD" w:rsidRPr="00765C35">
              <w:rPr>
                <w:rStyle w:val="Hyperlink"/>
                <w:noProof/>
                <w:lang w:val="sr-Latn-CS"/>
              </w:rPr>
              <w:t xml:space="preserve"> </w:t>
            </w:r>
            <w:r w:rsidR="00B61EF7">
              <w:rPr>
                <w:rStyle w:val="Hyperlink"/>
                <w:noProof/>
              </w:rPr>
              <w:t>газдинским</w:t>
            </w:r>
            <w:r w:rsidR="00FC41DD" w:rsidRPr="00765C35">
              <w:rPr>
                <w:rStyle w:val="Hyperlink"/>
                <w:noProof/>
                <w:lang w:val="sr-Latn-CS"/>
              </w:rPr>
              <w:t xml:space="preserve"> </w:t>
            </w:r>
            <w:r w:rsidR="00B61EF7">
              <w:rPr>
                <w:rStyle w:val="Hyperlink"/>
                <w:noProof/>
              </w:rPr>
              <w:t>класама</w:t>
            </w:r>
            <w:r w:rsidR="00FC41DD">
              <w:rPr>
                <w:noProof/>
                <w:webHidden/>
              </w:rPr>
              <w:tab/>
            </w:r>
            <w:r w:rsidR="004E338F">
              <w:rPr>
                <w:noProof/>
                <w:webHidden/>
              </w:rPr>
              <w:fldChar w:fldCharType="begin"/>
            </w:r>
            <w:r w:rsidR="00FC41DD">
              <w:rPr>
                <w:noProof/>
                <w:webHidden/>
              </w:rPr>
              <w:instrText xml:space="preserve"> PAGEREF _Toc535233705 \h </w:instrText>
            </w:r>
            <w:r w:rsidR="004E338F">
              <w:rPr>
                <w:noProof/>
                <w:webHidden/>
              </w:rPr>
            </w:r>
            <w:r w:rsidR="004E338F">
              <w:rPr>
                <w:noProof/>
                <w:webHidden/>
              </w:rPr>
              <w:fldChar w:fldCharType="separate"/>
            </w:r>
            <w:r>
              <w:rPr>
                <w:noProof/>
                <w:webHidden/>
              </w:rPr>
              <w:t>43</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06" w:history="1">
            <w:r w:rsidR="00FC41DD" w:rsidRPr="00765C35">
              <w:rPr>
                <w:rStyle w:val="Hyperlink"/>
                <w:noProof/>
                <w:lang w:val="sr-Latn-CS"/>
              </w:rPr>
              <w:t xml:space="preserve">4.4. </w:t>
            </w:r>
            <w:r w:rsidR="00B61EF7">
              <w:rPr>
                <w:rStyle w:val="Hyperlink"/>
                <w:noProof/>
              </w:rPr>
              <w:t>Стање</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sidRPr="00765C35">
              <w:rPr>
                <w:rStyle w:val="Hyperlink"/>
                <w:noProof/>
                <w:lang w:val="sr-Latn-CS"/>
              </w:rPr>
              <w:t xml:space="preserve"> </w:t>
            </w:r>
            <w:r w:rsidR="00B61EF7">
              <w:rPr>
                <w:rStyle w:val="Hyperlink"/>
                <w:noProof/>
              </w:rPr>
              <w:t>по</w:t>
            </w:r>
            <w:r w:rsidR="00FC41DD" w:rsidRPr="00765C35">
              <w:rPr>
                <w:rStyle w:val="Hyperlink"/>
                <w:noProof/>
                <w:lang w:val="sr-Latn-CS"/>
              </w:rPr>
              <w:t xml:space="preserve"> </w:t>
            </w:r>
            <w:r w:rsidR="00B61EF7">
              <w:rPr>
                <w:rStyle w:val="Hyperlink"/>
                <w:noProof/>
              </w:rPr>
              <w:t>пореклу</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rPr>
              <w:t>о</w:t>
            </w:r>
            <w:r w:rsidR="00B61EF7">
              <w:rPr>
                <w:rStyle w:val="Hyperlink"/>
                <w:noProof/>
                <w:lang w:val="sr-Latn-CS"/>
              </w:rPr>
              <w:t>ч</w:t>
            </w:r>
            <w:r w:rsidR="00B61EF7">
              <w:rPr>
                <w:rStyle w:val="Hyperlink"/>
                <w:noProof/>
              </w:rPr>
              <w:t>уваности</w:t>
            </w:r>
            <w:r w:rsidR="00FC41DD">
              <w:rPr>
                <w:noProof/>
                <w:webHidden/>
              </w:rPr>
              <w:tab/>
            </w:r>
            <w:r w:rsidR="004E338F">
              <w:rPr>
                <w:noProof/>
                <w:webHidden/>
              </w:rPr>
              <w:fldChar w:fldCharType="begin"/>
            </w:r>
            <w:r w:rsidR="00FC41DD">
              <w:rPr>
                <w:noProof/>
                <w:webHidden/>
              </w:rPr>
              <w:instrText xml:space="preserve"> PAGEREF _Toc535233706 \h </w:instrText>
            </w:r>
            <w:r w:rsidR="004E338F">
              <w:rPr>
                <w:noProof/>
                <w:webHidden/>
              </w:rPr>
            </w:r>
            <w:r w:rsidR="004E338F">
              <w:rPr>
                <w:noProof/>
                <w:webHidden/>
              </w:rPr>
              <w:fldChar w:fldCharType="separate"/>
            </w:r>
            <w:r>
              <w:rPr>
                <w:noProof/>
                <w:webHidden/>
              </w:rPr>
              <w:t>44</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07" w:history="1">
            <w:r w:rsidR="00FC41DD" w:rsidRPr="00765C35">
              <w:rPr>
                <w:rStyle w:val="Hyperlink"/>
                <w:noProof/>
                <w:lang w:val="sr-Latn-CS"/>
              </w:rPr>
              <w:t xml:space="preserve">4.5. </w:t>
            </w:r>
            <w:r w:rsidR="00B61EF7">
              <w:rPr>
                <w:rStyle w:val="Hyperlink"/>
                <w:noProof/>
              </w:rPr>
              <w:t>Стање</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sidRPr="00765C35">
              <w:rPr>
                <w:rStyle w:val="Hyperlink"/>
                <w:noProof/>
                <w:lang w:val="sr-Latn-CS"/>
              </w:rPr>
              <w:t xml:space="preserve"> </w:t>
            </w:r>
            <w:r w:rsidR="00B61EF7">
              <w:rPr>
                <w:rStyle w:val="Hyperlink"/>
                <w:noProof/>
              </w:rPr>
              <w:t>по</w:t>
            </w:r>
            <w:r w:rsidR="00FC41DD" w:rsidRPr="00765C35">
              <w:rPr>
                <w:rStyle w:val="Hyperlink"/>
                <w:noProof/>
                <w:lang w:val="sr-Latn-CS"/>
              </w:rPr>
              <w:t xml:space="preserve"> </w:t>
            </w:r>
            <w:r w:rsidR="00B61EF7">
              <w:rPr>
                <w:rStyle w:val="Hyperlink"/>
                <w:noProof/>
              </w:rPr>
              <w:t>смеси</w:t>
            </w:r>
            <w:r w:rsidR="00FC41DD">
              <w:rPr>
                <w:noProof/>
                <w:webHidden/>
              </w:rPr>
              <w:tab/>
            </w:r>
            <w:r w:rsidR="004E338F">
              <w:rPr>
                <w:noProof/>
                <w:webHidden/>
              </w:rPr>
              <w:fldChar w:fldCharType="begin"/>
            </w:r>
            <w:r w:rsidR="00FC41DD">
              <w:rPr>
                <w:noProof/>
                <w:webHidden/>
              </w:rPr>
              <w:instrText xml:space="preserve"> PAGEREF _Toc535233707 \h </w:instrText>
            </w:r>
            <w:r w:rsidR="004E338F">
              <w:rPr>
                <w:noProof/>
                <w:webHidden/>
              </w:rPr>
            </w:r>
            <w:r w:rsidR="004E338F">
              <w:rPr>
                <w:noProof/>
                <w:webHidden/>
              </w:rPr>
              <w:fldChar w:fldCharType="separate"/>
            </w:r>
            <w:r>
              <w:rPr>
                <w:noProof/>
                <w:webHidden/>
              </w:rPr>
              <w:t>48</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08" w:history="1">
            <w:r w:rsidR="00FC41DD" w:rsidRPr="00765C35">
              <w:rPr>
                <w:rStyle w:val="Hyperlink"/>
                <w:noProof/>
                <w:lang w:val="sr-Latn-CS"/>
              </w:rPr>
              <w:t xml:space="preserve">4.6. </w:t>
            </w:r>
            <w:r w:rsidR="00B61EF7">
              <w:rPr>
                <w:rStyle w:val="Hyperlink"/>
                <w:noProof/>
              </w:rPr>
              <w:t>Стање</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sidRPr="00765C35">
              <w:rPr>
                <w:rStyle w:val="Hyperlink"/>
                <w:noProof/>
                <w:lang w:val="sr-Latn-CS"/>
              </w:rPr>
              <w:t xml:space="preserve"> </w:t>
            </w:r>
            <w:r w:rsidR="00B61EF7">
              <w:rPr>
                <w:rStyle w:val="Hyperlink"/>
                <w:noProof/>
              </w:rPr>
              <w:t>по</w:t>
            </w:r>
            <w:r w:rsidR="00FC41DD" w:rsidRPr="00765C35">
              <w:rPr>
                <w:rStyle w:val="Hyperlink"/>
                <w:noProof/>
                <w:lang w:val="sr-Latn-CS"/>
              </w:rPr>
              <w:t xml:space="preserve"> </w:t>
            </w:r>
            <w:r w:rsidR="00B61EF7">
              <w:rPr>
                <w:rStyle w:val="Hyperlink"/>
                <w:noProof/>
              </w:rPr>
              <w:t>врстама</w:t>
            </w:r>
            <w:r w:rsidR="00FC41DD" w:rsidRPr="00765C35">
              <w:rPr>
                <w:rStyle w:val="Hyperlink"/>
                <w:noProof/>
                <w:lang w:val="sr-Latn-CS"/>
              </w:rPr>
              <w:t xml:space="preserve"> </w:t>
            </w:r>
            <w:r w:rsidR="00B61EF7">
              <w:rPr>
                <w:rStyle w:val="Hyperlink"/>
                <w:noProof/>
              </w:rPr>
              <w:t>дрве</w:t>
            </w:r>
            <w:r w:rsidR="00B61EF7">
              <w:rPr>
                <w:rStyle w:val="Hyperlink"/>
                <w:noProof/>
                <w:lang w:val="sr-Latn-CS"/>
              </w:rPr>
              <w:t>ћ</w:t>
            </w:r>
            <w:r w:rsidR="00B61EF7">
              <w:rPr>
                <w:rStyle w:val="Hyperlink"/>
                <w:noProof/>
              </w:rPr>
              <w:t>а</w:t>
            </w:r>
            <w:r w:rsidR="00FC41DD">
              <w:rPr>
                <w:noProof/>
                <w:webHidden/>
              </w:rPr>
              <w:tab/>
            </w:r>
            <w:r w:rsidR="004E338F">
              <w:rPr>
                <w:noProof/>
                <w:webHidden/>
              </w:rPr>
              <w:fldChar w:fldCharType="begin"/>
            </w:r>
            <w:r w:rsidR="00FC41DD">
              <w:rPr>
                <w:noProof/>
                <w:webHidden/>
              </w:rPr>
              <w:instrText xml:space="preserve"> PAGEREF _Toc535233708 \h </w:instrText>
            </w:r>
            <w:r w:rsidR="004E338F">
              <w:rPr>
                <w:noProof/>
                <w:webHidden/>
              </w:rPr>
            </w:r>
            <w:r w:rsidR="004E338F">
              <w:rPr>
                <w:noProof/>
                <w:webHidden/>
              </w:rPr>
              <w:fldChar w:fldCharType="separate"/>
            </w:r>
            <w:r>
              <w:rPr>
                <w:noProof/>
                <w:webHidden/>
              </w:rPr>
              <w:t>50</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09" w:history="1">
            <w:r w:rsidR="00FC41DD" w:rsidRPr="00765C35">
              <w:rPr>
                <w:rStyle w:val="Hyperlink"/>
                <w:noProof/>
                <w:lang w:val="sr-Latn-CS"/>
              </w:rPr>
              <w:t>4.7.</w:t>
            </w:r>
            <w:r w:rsidR="00B61EF7">
              <w:rPr>
                <w:rStyle w:val="Hyperlink"/>
                <w:noProof/>
              </w:rPr>
              <w:t>Стање</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sidRPr="00765C35">
              <w:rPr>
                <w:rStyle w:val="Hyperlink"/>
                <w:noProof/>
                <w:lang w:val="sr-Latn-CS"/>
              </w:rPr>
              <w:t xml:space="preserve"> </w:t>
            </w:r>
            <w:r w:rsidR="00B61EF7">
              <w:rPr>
                <w:rStyle w:val="Hyperlink"/>
                <w:noProof/>
              </w:rPr>
              <w:t>по</w:t>
            </w:r>
            <w:r w:rsidR="00FC41DD" w:rsidRPr="00765C35">
              <w:rPr>
                <w:rStyle w:val="Hyperlink"/>
                <w:noProof/>
                <w:lang w:val="sr-Latn-CS"/>
              </w:rPr>
              <w:t xml:space="preserve"> </w:t>
            </w:r>
            <w:r w:rsidR="00B61EF7">
              <w:rPr>
                <w:rStyle w:val="Hyperlink"/>
                <w:noProof/>
              </w:rPr>
              <w:t>дебљинској</w:t>
            </w:r>
            <w:r w:rsidR="00FC41DD" w:rsidRPr="00765C35">
              <w:rPr>
                <w:rStyle w:val="Hyperlink"/>
                <w:noProof/>
                <w:lang w:val="sr-Latn-CS"/>
              </w:rPr>
              <w:t xml:space="preserve"> </w:t>
            </w:r>
            <w:r w:rsidR="00B61EF7">
              <w:rPr>
                <w:rStyle w:val="Hyperlink"/>
                <w:noProof/>
              </w:rPr>
              <w:t>структури</w:t>
            </w:r>
            <w:r w:rsidR="00FC41DD">
              <w:rPr>
                <w:noProof/>
                <w:webHidden/>
              </w:rPr>
              <w:tab/>
            </w:r>
            <w:r w:rsidR="004E338F">
              <w:rPr>
                <w:noProof/>
                <w:webHidden/>
              </w:rPr>
              <w:fldChar w:fldCharType="begin"/>
            </w:r>
            <w:r w:rsidR="00FC41DD">
              <w:rPr>
                <w:noProof/>
                <w:webHidden/>
              </w:rPr>
              <w:instrText xml:space="preserve"> PAGEREF _Toc535233709 \h </w:instrText>
            </w:r>
            <w:r w:rsidR="004E338F">
              <w:rPr>
                <w:noProof/>
                <w:webHidden/>
              </w:rPr>
            </w:r>
            <w:r w:rsidR="004E338F">
              <w:rPr>
                <w:noProof/>
                <w:webHidden/>
              </w:rPr>
              <w:fldChar w:fldCharType="separate"/>
            </w:r>
            <w:r>
              <w:rPr>
                <w:noProof/>
                <w:webHidden/>
              </w:rPr>
              <w:t>51</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10" w:history="1">
            <w:r w:rsidR="00FC41DD" w:rsidRPr="00765C35">
              <w:rPr>
                <w:rStyle w:val="Hyperlink"/>
                <w:noProof/>
                <w:lang w:val="sr-Latn-CS"/>
              </w:rPr>
              <w:t xml:space="preserve">4.8. </w:t>
            </w:r>
            <w:r w:rsidR="00B61EF7">
              <w:rPr>
                <w:rStyle w:val="Hyperlink"/>
                <w:noProof/>
              </w:rPr>
              <w:t>Стање</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sidRPr="00765C35">
              <w:rPr>
                <w:rStyle w:val="Hyperlink"/>
                <w:noProof/>
                <w:lang w:val="sr-Latn-CS"/>
              </w:rPr>
              <w:t xml:space="preserve"> </w:t>
            </w:r>
            <w:r w:rsidR="00B61EF7">
              <w:rPr>
                <w:rStyle w:val="Hyperlink"/>
                <w:noProof/>
              </w:rPr>
              <w:t>по</w:t>
            </w:r>
            <w:r w:rsidR="00FC41DD" w:rsidRPr="00765C35">
              <w:rPr>
                <w:rStyle w:val="Hyperlink"/>
                <w:noProof/>
                <w:lang w:val="sr-Latn-CS"/>
              </w:rPr>
              <w:t xml:space="preserve"> </w:t>
            </w:r>
            <w:r w:rsidR="00B61EF7">
              <w:rPr>
                <w:rStyle w:val="Hyperlink"/>
                <w:noProof/>
              </w:rPr>
              <w:t>старости</w:t>
            </w:r>
            <w:r w:rsidR="00FC41DD">
              <w:rPr>
                <w:noProof/>
                <w:webHidden/>
              </w:rPr>
              <w:tab/>
            </w:r>
            <w:r w:rsidR="004E338F">
              <w:rPr>
                <w:noProof/>
                <w:webHidden/>
              </w:rPr>
              <w:fldChar w:fldCharType="begin"/>
            </w:r>
            <w:r w:rsidR="00FC41DD">
              <w:rPr>
                <w:noProof/>
                <w:webHidden/>
              </w:rPr>
              <w:instrText xml:space="preserve"> PAGEREF _Toc535233710 \h </w:instrText>
            </w:r>
            <w:r w:rsidR="004E338F">
              <w:rPr>
                <w:noProof/>
                <w:webHidden/>
              </w:rPr>
            </w:r>
            <w:r w:rsidR="004E338F">
              <w:rPr>
                <w:noProof/>
                <w:webHidden/>
              </w:rPr>
              <w:fldChar w:fldCharType="separate"/>
            </w:r>
            <w:r>
              <w:rPr>
                <w:noProof/>
                <w:webHidden/>
              </w:rPr>
              <w:t>54</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11" w:history="1">
            <w:r w:rsidR="00FC41DD" w:rsidRPr="00765C35">
              <w:rPr>
                <w:rStyle w:val="Hyperlink"/>
                <w:noProof/>
                <w:lang w:val="nb-NO"/>
              </w:rPr>
              <w:t>4.9.</w:t>
            </w:r>
            <w:r w:rsidR="00B61EF7">
              <w:rPr>
                <w:rStyle w:val="Hyperlink"/>
                <w:noProof/>
                <w:lang w:val="nb-NO"/>
              </w:rPr>
              <w:t>Стање</w:t>
            </w:r>
            <w:r w:rsidR="00FC41DD" w:rsidRPr="00765C35">
              <w:rPr>
                <w:rStyle w:val="Hyperlink"/>
                <w:noProof/>
                <w:lang w:val="nb-NO"/>
              </w:rPr>
              <w:t xml:space="preserve"> </w:t>
            </w:r>
            <w:r w:rsidR="00B61EF7">
              <w:rPr>
                <w:rStyle w:val="Hyperlink"/>
                <w:noProof/>
                <w:lang w:val="nb-NO"/>
              </w:rPr>
              <w:t>култура</w:t>
            </w:r>
            <w:r w:rsidR="00FC41DD" w:rsidRPr="00765C35">
              <w:rPr>
                <w:rStyle w:val="Hyperlink"/>
                <w:noProof/>
                <w:lang w:val="nb-NO"/>
              </w:rPr>
              <w:t xml:space="preserve"> </w:t>
            </w:r>
            <w:r w:rsidR="00B61EF7">
              <w:rPr>
                <w:rStyle w:val="Hyperlink"/>
                <w:noProof/>
                <w:lang w:val="nb-NO"/>
              </w:rPr>
              <w:t>и</w:t>
            </w:r>
            <w:r w:rsidR="00FC41DD" w:rsidRPr="00765C35">
              <w:rPr>
                <w:rStyle w:val="Hyperlink"/>
                <w:noProof/>
                <w:lang w:val="nb-NO"/>
              </w:rPr>
              <w:t xml:space="preserve"> </w:t>
            </w:r>
            <w:r w:rsidR="00B61EF7">
              <w:rPr>
                <w:rStyle w:val="Hyperlink"/>
                <w:noProof/>
                <w:lang w:val="nb-NO"/>
              </w:rPr>
              <w:t>вештачки</w:t>
            </w:r>
            <w:r w:rsidR="00FC41DD" w:rsidRPr="00765C35">
              <w:rPr>
                <w:rStyle w:val="Hyperlink"/>
                <w:noProof/>
                <w:lang w:val="nb-NO"/>
              </w:rPr>
              <w:t xml:space="preserve"> </w:t>
            </w:r>
            <w:r w:rsidR="00B61EF7">
              <w:rPr>
                <w:rStyle w:val="Hyperlink"/>
                <w:noProof/>
                <w:lang w:val="nb-NO"/>
              </w:rPr>
              <w:t>подигнутих</w:t>
            </w:r>
            <w:r w:rsidR="00FC41DD" w:rsidRPr="00765C35">
              <w:rPr>
                <w:rStyle w:val="Hyperlink"/>
                <w:noProof/>
                <w:lang w:val="nb-NO"/>
              </w:rPr>
              <w:t xml:space="preserve"> </w:t>
            </w:r>
            <w:r w:rsidR="00B61EF7">
              <w:rPr>
                <w:rStyle w:val="Hyperlink"/>
                <w:noProof/>
                <w:lang w:val="nb-NO"/>
              </w:rPr>
              <w:t>састојина</w:t>
            </w:r>
            <w:r w:rsidR="00FC41DD">
              <w:rPr>
                <w:noProof/>
                <w:webHidden/>
              </w:rPr>
              <w:tab/>
            </w:r>
            <w:r w:rsidR="004E338F">
              <w:rPr>
                <w:noProof/>
                <w:webHidden/>
              </w:rPr>
              <w:fldChar w:fldCharType="begin"/>
            </w:r>
            <w:r w:rsidR="00FC41DD">
              <w:rPr>
                <w:noProof/>
                <w:webHidden/>
              </w:rPr>
              <w:instrText xml:space="preserve"> PAGEREF _Toc535233711 \h </w:instrText>
            </w:r>
            <w:r w:rsidR="004E338F">
              <w:rPr>
                <w:noProof/>
                <w:webHidden/>
              </w:rPr>
            </w:r>
            <w:r w:rsidR="004E338F">
              <w:rPr>
                <w:noProof/>
                <w:webHidden/>
              </w:rPr>
              <w:fldChar w:fldCharType="separate"/>
            </w:r>
            <w:r>
              <w:rPr>
                <w:noProof/>
                <w:webHidden/>
              </w:rPr>
              <w:t>60</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12" w:history="1">
            <w:r w:rsidR="00FC41DD" w:rsidRPr="00765C35">
              <w:rPr>
                <w:rStyle w:val="Hyperlink"/>
                <w:noProof/>
                <w:lang w:val="sr-Latn-CS"/>
              </w:rPr>
              <w:t xml:space="preserve">4.10. </w:t>
            </w:r>
            <w:r w:rsidR="00B61EF7">
              <w:rPr>
                <w:rStyle w:val="Hyperlink"/>
                <w:noProof/>
              </w:rPr>
              <w:t>Здравствено</w:t>
            </w:r>
            <w:r w:rsidR="00FC41DD" w:rsidRPr="00765C35">
              <w:rPr>
                <w:rStyle w:val="Hyperlink"/>
                <w:noProof/>
                <w:lang w:val="sr-Latn-CS"/>
              </w:rPr>
              <w:t xml:space="preserve"> </w:t>
            </w:r>
            <w:r w:rsidR="00B61EF7">
              <w:rPr>
                <w:rStyle w:val="Hyperlink"/>
                <w:noProof/>
              </w:rPr>
              <w:t>стање</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rPr>
              <w:t>угро</w:t>
            </w:r>
            <w:r w:rsidR="00B61EF7">
              <w:rPr>
                <w:rStyle w:val="Hyperlink"/>
                <w:noProof/>
                <w:lang w:val="sr-Latn-CS"/>
              </w:rPr>
              <w:t>ж</w:t>
            </w:r>
            <w:r w:rsidR="00B61EF7">
              <w:rPr>
                <w:rStyle w:val="Hyperlink"/>
                <w:noProof/>
              </w:rPr>
              <w:t>еност</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sidRPr="00765C35">
              <w:rPr>
                <w:rStyle w:val="Hyperlink"/>
                <w:noProof/>
                <w:lang w:val="sr-Latn-CS"/>
              </w:rPr>
              <w:t xml:space="preserve"> </w:t>
            </w:r>
            <w:r w:rsidR="00B61EF7">
              <w:rPr>
                <w:rStyle w:val="Hyperlink"/>
                <w:noProof/>
              </w:rPr>
              <w:t>од</w:t>
            </w:r>
            <w:r w:rsidR="00FC41DD" w:rsidRPr="00765C35">
              <w:rPr>
                <w:rStyle w:val="Hyperlink"/>
                <w:noProof/>
                <w:lang w:val="sr-Latn-CS"/>
              </w:rPr>
              <w:t xml:space="preserve"> </w:t>
            </w:r>
            <w:r w:rsidR="00B61EF7">
              <w:rPr>
                <w:rStyle w:val="Hyperlink"/>
                <w:noProof/>
                <w:lang w:val="sr-Latn-CS"/>
              </w:rPr>
              <w:t>ш</w:t>
            </w:r>
            <w:r w:rsidR="00B61EF7">
              <w:rPr>
                <w:rStyle w:val="Hyperlink"/>
                <w:noProof/>
              </w:rPr>
              <w:t>тетних</w:t>
            </w:r>
            <w:r w:rsidR="00FC41DD" w:rsidRPr="00765C35">
              <w:rPr>
                <w:rStyle w:val="Hyperlink"/>
                <w:noProof/>
                <w:lang w:val="sr-Latn-CS"/>
              </w:rPr>
              <w:t xml:space="preserve"> </w:t>
            </w:r>
            <w:r w:rsidR="00B61EF7">
              <w:rPr>
                <w:rStyle w:val="Hyperlink"/>
                <w:noProof/>
              </w:rPr>
              <w:t>утицаја</w:t>
            </w:r>
            <w:r w:rsidR="00FC41DD">
              <w:rPr>
                <w:noProof/>
                <w:webHidden/>
              </w:rPr>
              <w:tab/>
            </w:r>
            <w:r w:rsidR="004E338F">
              <w:rPr>
                <w:noProof/>
                <w:webHidden/>
              </w:rPr>
              <w:fldChar w:fldCharType="begin"/>
            </w:r>
            <w:r w:rsidR="00FC41DD">
              <w:rPr>
                <w:noProof/>
                <w:webHidden/>
              </w:rPr>
              <w:instrText xml:space="preserve"> PAGEREF _Toc535233712 \h </w:instrText>
            </w:r>
            <w:r w:rsidR="004E338F">
              <w:rPr>
                <w:noProof/>
                <w:webHidden/>
              </w:rPr>
            </w:r>
            <w:r w:rsidR="004E338F">
              <w:rPr>
                <w:noProof/>
                <w:webHidden/>
              </w:rPr>
              <w:fldChar w:fldCharType="separate"/>
            </w:r>
            <w:r>
              <w:rPr>
                <w:noProof/>
                <w:webHidden/>
              </w:rPr>
              <w:t>61</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13" w:history="1">
            <w:r w:rsidR="00FC41DD" w:rsidRPr="00765C35">
              <w:rPr>
                <w:rStyle w:val="Hyperlink"/>
                <w:noProof/>
                <w:lang w:val="sr-Latn-CS"/>
              </w:rPr>
              <w:t xml:space="preserve">4.11. </w:t>
            </w:r>
            <w:r w:rsidR="00B61EF7">
              <w:rPr>
                <w:rStyle w:val="Hyperlink"/>
                <w:noProof/>
              </w:rPr>
              <w:t>Стање</w:t>
            </w:r>
            <w:r w:rsidR="00FC41DD" w:rsidRPr="00765C35">
              <w:rPr>
                <w:rStyle w:val="Hyperlink"/>
                <w:noProof/>
                <w:lang w:val="sr-Latn-CS"/>
              </w:rPr>
              <w:t xml:space="preserve"> </w:t>
            </w:r>
            <w:r w:rsidR="00B61EF7">
              <w:rPr>
                <w:rStyle w:val="Hyperlink"/>
                <w:noProof/>
              </w:rPr>
              <w:t>необраслих</w:t>
            </w:r>
            <w:r w:rsidR="00FC41DD" w:rsidRPr="00765C35">
              <w:rPr>
                <w:rStyle w:val="Hyperlink"/>
                <w:noProof/>
                <w:lang w:val="sr-Latn-CS"/>
              </w:rPr>
              <w:t xml:space="preserve"> </w:t>
            </w:r>
            <w:r w:rsidR="00B61EF7">
              <w:rPr>
                <w:rStyle w:val="Hyperlink"/>
                <w:noProof/>
              </w:rPr>
              <w:t>повр</w:t>
            </w:r>
            <w:r w:rsidR="00B61EF7">
              <w:rPr>
                <w:rStyle w:val="Hyperlink"/>
                <w:noProof/>
                <w:lang w:val="sr-Latn-CS"/>
              </w:rPr>
              <w:t>ш</w:t>
            </w:r>
            <w:r w:rsidR="00B61EF7">
              <w:rPr>
                <w:rStyle w:val="Hyperlink"/>
                <w:noProof/>
              </w:rPr>
              <w:t>ина</w:t>
            </w:r>
            <w:r w:rsidR="00FC41DD">
              <w:rPr>
                <w:noProof/>
                <w:webHidden/>
              </w:rPr>
              <w:tab/>
            </w:r>
            <w:r w:rsidR="004E338F">
              <w:rPr>
                <w:noProof/>
                <w:webHidden/>
              </w:rPr>
              <w:fldChar w:fldCharType="begin"/>
            </w:r>
            <w:r w:rsidR="00FC41DD">
              <w:rPr>
                <w:noProof/>
                <w:webHidden/>
              </w:rPr>
              <w:instrText xml:space="preserve"> PAGEREF _Toc535233713 \h </w:instrText>
            </w:r>
            <w:r w:rsidR="004E338F">
              <w:rPr>
                <w:noProof/>
                <w:webHidden/>
              </w:rPr>
            </w:r>
            <w:r w:rsidR="004E338F">
              <w:rPr>
                <w:noProof/>
                <w:webHidden/>
              </w:rPr>
              <w:fldChar w:fldCharType="separate"/>
            </w:r>
            <w:r>
              <w:rPr>
                <w:noProof/>
                <w:webHidden/>
              </w:rPr>
              <w:t>62</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14" w:history="1">
            <w:r w:rsidR="00FC41DD" w:rsidRPr="00765C35">
              <w:rPr>
                <w:rStyle w:val="Hyperlink"/>
                <w:noProof/>
                <w:lang w:val="sr-Latn-CS"/>
              </w:rPr>
              <w:t xml:space="preserve">4.12. </w:t>
            </w:r>
            <w:r w:rsidR="00B61EF7">
              <w:rPr>
                <w:rStyle w:val="Hyperlink"/>
                <w:noProof/>
              </w:rPr>
              <w:t>Стање</w:t>
            </w:r>
            <w:r w:rsidR="00FC41DD" w:rsidRPr="00765C35">
              <w:rPr>
                <w:rStyle w:val="Hyperlink"/>
                <w:noProof/>
                <w:lang w:val="sr-Latn-CS"/>
              </w:rPr>
              <w:t xml:space="preserve"> </w:t>
            </w:r>
            <w:r w:rsidR="00B61EF7">
              <w:rPr>
                <w:rStyle w:val="Hyperlink"/>
                <w:noProof/>
              </w:rPr>
              <w:t>семенске</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rPr>
              <w:t>расадни</w:t>
            </w:r>
            <w:r w:rsidR="00B61EF7">
              <w:rPr>
                <w:rStyle w:val="Hyperlink"/>
                <w:noProof/>
                <w:lang w:val="sr-Latn-CS"/>
              </w:rPr>
              <w:t>ч</w:t>
            </w:r>
            <w:r w:rsidR="00B61EF7">
              <w:rPr>
                <w:rStyle w:val="Hyperlink"/>
                <w:noProof/>
              </w:rPr>
              <w:t>ке</w:t>
            </w:r>
            <w:r w:rsidR="00FC41DD" w:rsidRPr="00765C35">
              <w:rPr>
                <w:rStyle w:val="Hyperlink"/>
                <w:noProof/>
                <w:lang w:val="sr-Latn-CS"/>
              </w:rPr>
              <w:t xml:space="preserve"> </w:t>
            </w:r>
            <w:r w:rsidR="00B61EF7">
              <w:rPr>
                <w:rStyle w:val="Hyperlink"/>
                <w:noProof/>
              </w:rPr>
              <w:t>производње</w:t>
            </w:r>
            <w:r w:rsidR="00FC41DD">
              <w:rPr>
                <w:noProof/>
                <w:webHidden/>
              </w:rPr>
              <w:tab/>
            </w:r>
            <w:r w:rsidR="004E338F">
              <w:rPr>
                <w:noProof/>
                <w:webHidden/>
              </w:rPr>
              <w:fldChar w:fldCharType="begin"/>
            </w:r>
            <w:r w:rsidR="00FC41DD">
              <w:rPr>
                <w:noProof/>
                <w:webHidden/>
              </w:rPr>
              <w:instrText xml:space="preserve"> PAGEREF _Toc535233714 \h </w:instrText>
            </w:r>
            <w:r w:rsidR="004E338F">
              <w:rPr>
                <w:noProof/>
                <w:webHidden/>
              </w:rPr>
            </w:r>
            <w:r w:rsidR="004E338F">
              <w:rPr>
                <w:noProof/>
                <w:webHidden/>
              </w:rPr>
              <w:fldChar w:fldCharType="separate"/>
            </w:r>
            <w:r>
              <w:rPr>
                <w:noProof/>
                <w:webHidden/>
              </w:rPr>
              <w:t>62</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15" w:history="1">
            <w:r w:rsidR="00FC41DD" w:rsidRPr="00765C35">
              <w:rPr>
                <w:rStyle w:val="Hyperlink"/>
                <w:noProof/>
                <w:lang w:val="sr-Latn-CS"/>
              </w:rPr>
              <w:t xml:space="preserve">4.13. </w:t>
            </w:r>
            <w:r w:rsidR="00B61EF7">
              <w:rPr>
                <w:rStyle w:val="Hyperlink"/>
                <w:noProof/>
              </w:rPr>
              <w:t>Стање</w:t>
            </w:r>
            <w:r w:rsidR="00FC41DD" w:rsidRPr="00765C35">
              <w:rPr>
                <w:rStyle w:val="Hyperlink"/>
                <w:noProof/>
                <w:lang w:val="sr-Latn-CS"/>
              </w:rPr>
              <w:t xml:space="preserve"> </w:t>
            </w:r>
            <w:r w:rsidR="00B61EF7">
              <w:rPr>
                <w:rStyle w:val="Hyperlink"/>
                <w:noProof/>
              </w:rPr>
              <w:t>фонда</w:t>
            </w:r>
            <w:r w:rsidR="00FC41DD" w:rsidRPr="00765C35">
              <w:rPr>
                <w:rStyle w:val="Hyperlink"/>
                <w:noProof/>
                <w:lang w:val="sr-Latn-CS"/>
              </w:rPr>
              <w:t xml:space="preserve"> </w:t>
            </w:r>
            <w:r w:rsidR="00B61EF7">
              <w:rPr>
                <w:rStyle w:val="Hyperlink"/>
                <w:noProof/>
              </w:rPr>
              <w:t>дивља</w:t>
            </w:r>
            <w:r w:rsidR="00B61EF7">
              <w:rPr>
                <w:rStyle w:val="Hyperlink"/>
                <w:noProof/>
                <w:lang w:val="sr-Latn-CS"/>
              </w:rPr>
              <w:t>ч</w:t>
            </w:r>
            <w:r w:rsidR="00B61EF7">
              <w:rPr>
                <w:rStyle w:val="Hyperlink"/>
                <w:noProof/>
              </w:rPr>
              <w:t>и</w:t>
            </w:r>
            <w:r w:rsidR="00FC41DD">
              <w:rPr>
                <w:noProof/>
                <w:webHidden/>
              </w:rPr>
              <w:tab/>
            </w:r>
            <w:r w:rsidR="004E338F">
              <w:rPr>
                <w:noProof/>
                <w:webHidden/>
              </w:rPr>
              <w:fldChar w:fldCharType="begin"/>
            </w:r>
            <w:r w:rsidR="00FC41DD">
              <w:rPr>
                <w:noProof/>
                <w:webHidden/>
              </w:rPr>
              <w:instrText xml:space="preserve"> PAGEREF _Toc535233715 \h </w:instrText>
            </w:r>
            <w:r w:rsidR="004E338F">
              <w:rPr>
                <w:noProof/>
                <w:webHidden/>
              </w:rPr>
            </w:r>
            <w:r w:rsidR="004E338F">
              <w:rPr>
                <w:noProof/>
                <w:webHidden/>
              </w:rPr>
              <w:fldChar w:fldCharType="separate"/>
            </w:r>
            <w:r>
              <w:rPr>
                <w:noProof/>
                <w:webHidden/>
              </w:rPr>
              <w:t>63</w:t>
            </w:r>
            <w:r w:rsidR="004E338F">
              <w:rPr>
                <w:noProof/>
                <w:webHidden/>
              </w:rPr>
              <w:fldChar w:fldCharType="end"/>
            </w:r>
          </w:hyperlink>
        </w:p>
        <w:p w:rsidR="00FC41DD" w:rsidRDefault="00F83E41">
          <w:pPr>
            <w:pStyle w:val="TOC1"/>
            <w:rPr>
              <w:rFonts w:asciiTheme="minorHAnsi" w:eastAsiaTheme="minorEastAsia" w:hAnsiTheme="minorHAnsi" w:cstheme="minorBidi"/>
              <w:b w:val="0"/>
              <w:bCs w:val="0"/>
              <w:caps w:val="0"/>
              <w:noProof/>
              <w:sz w:val="22"/>
              <w:szCs w:val="22"/>
              <w:lang w:val="en-GB" w:eastAsia="en-GB"/>
            </w:rPr>
          </w:pPr>
          <w:hyperlink w:anchor="_Toc535233716" w:history="1">
            <w:r w:rsidR="00FC41DD" w:rsidRPr="00765C35">
              <w:rPr>
                <w:rStyle w:val="Hyperlink"/>
                <w:noProof/>
                <w:lang w:val="sr-Latn-CS"/>
              </w:rPr>
              <w:t xml:space="preserve">5. </w:t>
            </w:r>
            <w:r w:rsidR="00B61EF7">
              <w:rPr>
                <w:rStyle w:val="Hyperlink"/>
                <w:noProof/>
              </w:rPr>
              <w:t>СТАЊЕ</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УМСКИХ</w:t>
            </w:r>
            <w:r w:rsidR="00FC41DD" w:rsidRPr="00765C35">
              <w:rPr>
                <w:rStyle w:val="Hyperlink"/>
                <w:noProof/>
                <w:lang w:val="sr-Latn-CS"/>
              </w:rPr>
              <w:t xml:space="preserve"> </w:t>
            </w:r>
            <w:r w:rsidR="00B61EF7">
              <w:rPr>
                <w:rStyle w:val="Hyperlink"/>
                <w:noProof/>
              </w:rPr>
              <w:t>САОБРА</w:t>
            </w:r>
            <w:r w:rsidR="00B61EF7">
              <w:rPr>
                <w:rStyle w:val="Hyperlink"/>
                <w:noProof/>
                <w:lang w:val="sr-Latn-CS"/>
              </w:rPr>
              <w:t>Ћ</w:t>
            </w:r>
            <w:r w:rsidR="00B61EF7">
              <w:rPr>
                <w:rStyle w:val="Hyperlink"/>
                <w:noProof/>
              </w:rPr>
              <w:t>АЈНИЦА</w:t>
            </w:r>
            <w:r w:rsidR="00FC41DD">
              <w:rPr>
                <w:noProof/>
                <w:webHidden/>
              </w:rPr>
              <w:tab/>
            </w:r>
            <w:r w:rsidR="004E338F">
              <w:rPr>
                <w:noProof/>
                <w:webHidden/>
              </w:rPr>
              <w:fldChar w:fldCharType="begin"/>
            </w:r>
            <w:r w:rsidR="00FC41DD">
              <w:rPr>
                <w:noProof/>
                <w:webHidden/>
              </w:rPr>
              <w:instrText xml:space="preserve"> PAGEREF _Toc535233716 \h </w:instrText>
            </w:r>
            <w:r w:rsidR="004E338F">
              <w:rPr>
                <w:noProof/>
                <w:webHidden/>
              </w:rPr>
            </w:r>
            <w:r w:rsidR="004E338F">
              <w:rPr>
                <w:noProof/>
                <w:webHidden/>
              </w:rPr>
              <w:fldChar w:fldCharType="separate"/>
            </w:r>
            <w:r>
              <w:rPr>
                <w:noProof/>
                <w:webHidden/>
              </w:rPr>
              <w:t>65</w:t>
            </w:r>
            <w:r w:rsidR="004E338F">
              <w:rPr>
                <w:noProof/>
                <w:webHidden/>
              </w:rPr>
              <w:fldChar w:fldCharType="end"/>
            </w:r>
          </w:hyperlink>
        </w:p>
        <w:p w:rsidR="00FC41DD" w:rsidRDefault="00F83E41">
          <w:pPr>
            <w:pStyle w:val="TOC1"/>
            <w:rPr>
              <w:rFonts w:asciiTheme="minorHAnsi" w:eastAsiaTheme="minorEastAsia" w:hAnsiTheme="minorHAnsi" w:cstheme="minorBidi"/>
              <w:b w:val="0"/>
              <w:bCs w:val="0"/>
              <w:caps w:val="0"/>
              <w:noProof/>
              <w:sz w:val="22"/>
              <w:szCs w:val="22"/>
              <w:lang w:val="en-GB" w:eastAsia="en-GB"/>
            </w:rPr>
          </w:pPr>
          <w:hyperlink w:anchor="_Toc535233717" w:history="1">
            <w:r w:rsidR="00FC41DD" w:rsidRPr="00765C35">
              <w:rPr>
                <w:rStyle w:val="Hyperlink"/>
                <w:noProof/>
              </w:rPr>
              <w:t xml:space="preserve">6. </w:t>
            </w:r>
            <w:r w:rsidR="00B61EF7">
              <w:rPr>
                <w:rStyle w:val="Hyperlink"/>
                <w:noProof/>
              </w:rPr>
              <w:t>АНАЛИЗА</w:t>
            </w:r>
            <w:r w:rsidR="00FC41DD" w:rsidRPr="00765C35">
              <w:rPr>
                <w:rStyle w:val="Hyperlink"/>
                <w:noProof/>
              </w:rPr>
              <w:t xml:space="preserve"> </w:t>
            </w:r>
            <w:r w:rsidR="00B61EF7">
              <w:rPr>
                <w:rStyle w:val="Hyperlink"/>
                <w:noProof/>
              </w:rPr>
              <w:t>И</w:t>
            </w:r>
            <w:r w:rsidR="00FC41DD" w:rsidRPr="00765C35">
              <w:rPr>
                <w:rStyle w:val="Hyperlink"/>
                <w:noProof/>
              </w:rPr>
              <w:t xml:space="preserve"> </w:t>
            </w:r>
            <w:r w:rsidR="00B61EF7">
              <w:rPr>
                <w:rStyle w:val="Hyperlink"/>
                <w:noProof/>
              </w:rPr>
              <w:t>ОЦЕНА</w:t>
            </w:r>
            <w:r w:rsidR="00FC41DD" w:rsidRPr="00765C35">
              <w:rPr>
                <w:rStyle w:val="Hyperlink"/>
                <w:noProof/>
              </w:rPr>
              <w:t xml:space="preserve"> </w:t>
            </w:r>
            <w:r w:rsidR="00B61EF7">
              <w:rPr>
                <w:rStyle w:val="Hyperlink"/>
                <w:noProof/>
              </w:rPr>
              <w:t>ГАЗДОВАЊА</w:t>
            </w:r>
            <w:r w:rsidR="00FC41DD" w:rsidRPr="00765C35">
              <w:rPr>
                <w:rStyle w:val="Hyperlink"/>
                <w:noProof/>
              </w:rPr>
              <w:t xml:space="preserve"> </w:t>
            </w:r>
            <w:r w:rsidR="00B61EF7">
              <w:rPr>
                <w:rStyle w:val="Hyperlink"/>
                <w:noProof/>
              </w:rPr>
              <w:t>У</w:t>
            </w:r>
            <w:r w:rsidR="00FC41DD" w:rsidRPr="00765C35">
              <w:rPr>
                <w:rStyle w:val="Hyperlink"/>
                <w:noProof/>
              </w:rPr>
              <w:t xml:space="preserve"> </w:t>
            </w:r>
            <w:r w:rsidR="00B61EF7">
              <w:rPr>
                <w:rStyle w:val="Hyperlink"/>
                <w:noProof/>
              </w:rPr>
              <w:t>ПРЕТХОДНОМ</w:t>
            </w:r>
            <w:r w:rsidR="00FC41DD" w:rsidRPr="00765C35">
              <w:rPr>
                <w:rStyle w:val="Hyperlink"/>
                <w:noProof/>
              </w:rPr>
              <w:t xml:space="preserve"> </w:t>
            </w:r>
            <w:r w:rsidR="00B61EF7">
              <w:rPr>
                <w:rStyle w:val="Hyperlink"/>
                <w:noProof/>
              </w:rPr>
              <w:t>ПЕРИОДУ</w:t>
            </w:r>
            <w:r w:rsidR="00FC41DD">
              <w:rPr>
                <w:noProof/>
                <w:webHidden/>
              </w:rPr>
              <w:tab/>
            </w:r>
            <w:r w:rsidR="004E338F">
              <w:rPr>
                <w:noProof/>
                <w:webHidden/>
              </w:rPr>
              <w:fldChar w:fldCharType="begin"/>
            </w:r>
            <w:r w:rsidR="00FC41DD">
              <w:rPr>
                <w:noProof/>
                <w:webHidden/>
              </w:rPr>
              <w:instrText xml:space="preserve"> PAGEREF _Toc535233717 \h </w:instrText>
            </w:r>
            <w:r w:rsidR="004E338F">
              <w:rPr>
                <w:noProof/>
                <w:webHidden/>
              </w:rPr>
            </w:r>
            <w:r w:rsidR="004E338F">
              <w:rPr>
                <w:noProof/>
                <w:webHidden/>
              </w:rPr>
              <w:fldChar w:fldCharType="separate"/>
            </w:r>
            <w:r>
              <w:rPr>
                <w:noProof/>
                <w:webHidden/>
              </w:rPr>
              <w:t>65</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18" w:history="1">
            <w:r w:rsidR="00FC41DD" w:rsidRPr="00765C35">
              <w:rPr>
                <w:rStyle w:val="Hyperlink"/>
                <w:noProof/>
              </w:rPr>
              <w:t xml:space="preserve">6.1. </w:t>
            </w:r>
            <w:r w:rsidR="00B61EF7">
              <w:rPr>
                <w:rStyle w:val="Hyperlink"/>
                <w:noProof/>
              </w:rPr>
              <w:t>Досадашње</w:t>
            </w:r>
            <w:r w:rsidR="00FC41DD" w:rsidRPr="00765C35">
              <w:rPr>
                <w:rStyle w:val="Hyperlink"/>
                <w:noProof/>
              </w:rPr>
              <w:t xml:space="preserve"> </w:t>
            </w:r>
            <w:r w:rsidR="00B61EF7">
              <w:rPr>
                <w:rStyle w:val="Hyperlink"/>
                <w:noProof/>
              </w:rPr>
              <w:t>газдовање</w:t>
            </w:r>
            <w:r w:rsidR="00FC41DD" w:rsidRPr="00765C35">
              <w:rPr>
                <w:rStyle w:val="Hyperlink"/>
                <w:noProof/>
              </w:rPr>
              <w:t xml:space="preserve"> </w:t>
            </w:r>
            <w:r w:rsidR="00B61EF7">
              <w:rPr>
                <w:rStyle w:val="Hyperlink"/>
                <w:noProof/>
              </w:rPr>
              <w:t>шумама</w:t>
            </w:r>
            <w:r w:rsidR="00FC41DD">
              <w:rPr>
                <w:noProof/>
                <w:webHidden/>
              </w:rPr>
              <w:tab/>
            </w:r>
            <w:r w:rsidR="004E338F">
              <w:rPr>
                <w:noProof/>
                <w:webHidden/>
              </w:rPr>
              <w:fldChar w:fldCharType="begin"/>
            </w:r>
            <w:r w:rsidR="00FC41DD">
              <w:rPr>
                <w:noProof/>
                <w:webHidden/>
              </w:rPr>
              <w:instrText xml:space="preserve"> PAGEREF _Toc535233718 \h </w:instrText>
            </w:r>
            <w:r w:rsidR="004E338F">
              <w:rPr>
                <w:noProof/>
                <w:webHidden/>
              </w:rPr>
            </w:r>
            <w:r w:rsidR="004E338F">
              <w:rPr>
                <w:noProof/>
                <w:webHidden/>
              </w:rPr>
              <w:fldChar w:fldCharType="separate"/>
            </w:r>
            <w:r>
              <w:rPr>
                <w:noProof/>
                <w:webHidden/>
              </w:rPr>
              <w:t>65</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19" w:history="1">
            <w:r w:rsidR="00FC41DD" w:rsidRPr="00765C35">
              <w:rPr>
                <w:rStyle w:val="Hyperlink"/>
                <w:noProof/>
              </w:rPr>
              <w:t xml:space="preserve">6.1.1. </w:t>
            </w:r>
            <w:r w:rsidR="00B61EF7">
              <w:rPr>
                <w:rStyle w:val="Hyperlink"/>
                <w:noProof/>
              </w:rPr>
              <w:t>Поређење</w:t>
            </w:r>
            <w:r w:rsidR="00FC41DD" w:rsidRPr="00765C35">
              <w:rPr>
                <w:rStyle w:val="Hyperlink"/>
                <w:noProof/>
              </w:rPr>
              <w:t xml:space="preserve"> </w:t>
            </w:r>
            <w:r w:rsidR="00B61EF7">
              <w:rPr>
                <w:rStyle w:val="Hyperlink"/>
                <w:noProof/>
              </w:rPr>
              <w:t>површина</w:t>
            </w:r>
            <w:r w:rsidR="00FC41DD" w:rsidRPr="00765C35">
              <w:rPr>
                <w:rStyle w:val="Hyperlink"/>
                <w:noProof/>
              </w:rPr>
              <w:t xml:space="preserve"> </w:t>
            </w:r>
            <w:r w:rsidR="00B61EF7">
              <w:rPr>
                <w:rStyle w:val="Hyperlink"/>
                <w:noProof/>
              </w:rPr>
              <w:t>по</w:t>
            </w:r>
            <w:r w:rsidR="00FC41DD" w:rsidRPr="00765C35">
              <w:rPr>
                <w:rStyle w:val="Hyperlink"/>
                <w:noProof/>
              </w:rPr>
              <w:t xml:space="preserve"> </w:t>
            </w:r>
            <w:r w:rsidR="00B61EF7">
              <w:rPr>
                <w:rStyle w:val="Hyperlink"/>
                <w:noProof/>
              </w:rPr>
              <w:t>одељењима</w:t>
            </w:r>
            <w:r w:rsidR="00FC41DD" w:rsidRPr="00765C35">
              <w:rPr>
                <w:rStyle w:val="Hyperlink"/>
                <w:noProof/>
              </w:rPr>
              <w:t xml:space="preserve"> </w:t>
            </w:r>
            <w:r w:rsidR="00B61EF7">
              <w:rPr>
                <w:rStyle w:val="Hyperlink"/>
                <w:noProof/>
              </w:rPr>
              <w:t>са</w:t>
            </w:r>
            <w:r w:rsidR="00FC41DD" w:rsidRPr="00765C35">
              <w:rPr>
                <w:rStyle w:val="Hyperlink"/>
                <w:noProof/>
              </w:rPr>
              <w:t xml:space="preserve"> </w:t>
            </w:r>
            <w:r w:rsidR="00B61EF7">
              <w:rPr>
                <w:rStyle w:val="Hyperlink"/>
                <w:noProof/>
              </w:rPr>
              <w:t>претходном</w:t>
            </w:r>
            <w:r w:rsidR="00FC41DD" w:rsidRPr="00765C35">
              <w:rPr>
                <w:rStyle w:val="Hyperlink"/>
                <w:noProof/>
              </w:rPr>
              <w:t xml:space="preserve"> </w:t>
            </w:r>
            <w:r w:rsidR="00B61EF7">
              <w:rPr>
                <w:rStyle w:val="Hyperlink"/>
                <w:noProof/>
              </w:rPr>
              <w:t>основом</w:t>
            </w:r>
            <w:r w:rsidR="00FC41DD">
              <w:rPr>
                <w:noProof/>
                <w:webHidden/>
              </w:rPr>
              <w:tab/>
            </w:r>
            <w:r w:rsidR="004E338F">
              <w:rPr>
                <w:noProof/>
                <w:webHidden/>
              </w:rPr>
              <w:fldChar w:fldCharType="begin"/>
            </w:r>
            <w:r w:rsidR="00FC41DD">
              <w:rPr>
                <w:noProof/>
                <w:webHidden/>
              </w:rPr>
              <w:instrText xml:space="preserve"> PAGEREF _Toc535233719 \h </w:instrText>
            </w:r>
            <w:r w:rsidR="004E338F">
              <w:rPr>
                <w:noProof/>
                <w:webHidden/>
              </w:rPr>
            </w:r>
            <w:r w:rsidR="004E338F">
              <w:rPr>
                <w:noProof/>
                <w:webHidden/>
              </w:rPr>
              <w:fldChar w:fldCharType="separate"/>
            </w:r>
            <w:r>
              <w:rPr>
                <w:noProof/>
                <w:webHidden/>
              </w:rPr>
              <w:t>65</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20" w:history="1">
            <w:r w:rsidR="00FC41DD" w:rsidRPr="00765C35">
              <w:rPr>
                <w:rStyle w:val="Hyperlink"/>
                <w:noProof/>
              </w:rPr>
              <w:t xml:space="preserve">6.1.2. </w:t>
            </w:r>
            <w:r w:rsidR="00B61EF7">
              <w:rPr>
                <w:rStyle w:val="Hyperlink"/>
                <w:noProof/>
              </w:rPr>
              <w:t>Промена</w:t>
            </w:r>
            <w:r w:rsidR="00FC41DD" w:rsidRPr="00765C35">
              <w:rPr>
                <w:rStyle w:val="Hyperlink"/>
                <w:noProof/>
              </w:rPr>
              <w:t xml:space="preserve"> </w:t>
            </w:r>
            <w:r w:rsidR="00B61EF7">
              <w:rPr>
                <w:rStyle w:val="Hyperlink"/>
                <w:noProof/>
              </w:rPr>
              <w:t>шумског</w:t>
            </w:r>
            <w:r w:rsidR="00FC41DD" w:rsidRPr="00765C35">
              <w:rPr>
                <w:rStyle w:val="Hyperlink"/>
                <w:noProof/>
              </w:rPr>
              <w:t xml:space="preserve">  </w:t>
            </w:r>
            <w:r w:rsidR="00B61EF7">
              <w:rPr>
                <w:rStyle w:val="Hyperlink"/>
                <w:noProof/>
              </w:rPr>
              <w:t>фонда</w:t>
            </w:r>
            <w:r w:rsidR="00FC41DD" w:rsidRPr="00765C35">
              <w:rPr>
                <w:rStyle w:val="Hyperlink"/>
                <w:noProof/>
              </w:rPr>
              <w:t xml:space="preserve"> </w:t>
            </w:r>
            <w:r w:rsidR="00B61EF7">
              <w:rPr>
                <w:rStyle w:val="Hyperlink"/>
                <w:noProof/>
              </w:rPr>
              <w:t>по</w:t>
            </w:r>
            <w:r w:rsidR="00FC41DD" w:rsidRPr="00765C35">
              <w:rPr>
                <w:rStyle w:val="Hyperlink"/>
                <w:noProof/>
              </w:rPr>
              <w:t xml:space="preserve"> </w:t>
            </w:r>
            <w:r w:rsidR="00B61EF7">
              <w:rPr>
                <w:rStyle w:val="Hyperlink"/>
                <w:noProof/>
              </w:rPr>
              <w:t>површини</w:t>
            </w:r>
            <w:r w:rsidR="00FC41DD">
              <w:rPr>
                <w:noProof/>
                <w:webHidden/>
              </w:rPr>
              <w:tab/>
            </w:r>
            <w:r w:rsidR="004E338F">
              <w:rPr>
                <w:noProof/>
                <w:webHidden/>
              </w:rPr>
              <w:fldChar w:fldCharType="begin"/>
            </w:r>
            <w:r w:rsidR="00FC41DD">
              <w:rPr>
                <w:noProof/>
                <w:webHidden/>
              </w:rPr>
              <w:instrText xml:space="preserve"> PAGEREF _Toc535233720 \h </w:instrText>
            </w:r>
            <w:r w:rsidR="004E338F">
              <w:rPr>
                <w:noProof/>
                <w:webHidden/>
              </w:rPr>
            </w:r>
            <w:r w:rsidR="004E338F">
              <w:rPr>
                <w:noProof/>
                <w:webHidden/>
              </w:rPr>
              <w:fldChar w:fldCharType="separate"/>
            </w:r>
            <w:r>
              <w:rPr>
                <w:noProof/>
                <w:webHidden/>
              </w:rPr>
              <w:t>68</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21" w:history="1">
            <w:r w:rsidR="00FC41DD" w:rsidRPr="00765C35">
              <w:rPr>
                <w:rStyle w:val="Hyperlink"/>
                <w:noProof/>
                <w:lang w:val="sr-Latn-CS"/>
              </w:rPr>
              <w:t xml:space="preserve">6.1.3. </w:t>
            </w:r>
            <w:r w:rsidR="00B61EF7">
              <w:rPr>
                <w:rStyle w:val="Hyperlink"/>
                <w:noProof/>
              </w:rPr>
              <w:t>Промена</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умског</w:t>
            </w:r>
            <w:r w:rsidR="00FC41DD" w:rsidRPr="00765C35">
              <w:rPr>
                <w:rStyle w:val="Hyperlink"/>
                <w:noProof/>
                <w:lang w:val="sr-Latn-CS"/>
              </w:rPr>
              <w:t xml:space="preserve"> </w:t>
            </w:r>
            <w:r w:rsidR="00B61EF7">
              <w:rPr>
                <w:rStyle w:val="Hyperlink"/>
                <w:noProof/>
              </w:rPr>
              <w:t>фонда</w:t>
            </w:r>
            <w:r w:rsidR="00FC41DD" w:rsidRPr="00765C35">
              <w:rPr>
                <w:rStyle w:val="Hyperlink"/>
                <w:noProof/>
                <w:lang w:val="sr-Latn-CS"/>
              </w:rPr>
              <w:t xml:space="preserve"> </w:t>
            </w:r>
            <w:r w:rsidR="00B61EF7">
              <w:rPr>
                <w:rStyle w:val="Hyperlink"/>
                <w:noProof/>
              </w:rPr>
              <w:t>по</w:t>
            </w:r>
            <w:r w:rsidR="00FC41DD" w:rsidRPr="00765C35">
              <w:rPr>
                <w:rStyle w:val="Hyperlink"/>
                <w:noProof/>
                <w:lang w:val="sr-Latn-CS"/>
              </w:rPr>
              <w:t xml:space="preserve"> </w:t>
            </w:r>
            <w:r w:rsidR="00B61EF7">
              <w:rPr>
                <w:rStyle w:val="Hyperlink"/>
                <w:noProof/>
              </w:rPr>
              <w:t>запремини</w:t>
            </w:r>
            <w:r w:rsidR="00FC41DD">
              <w:rPr>
                <w:noProof/>
                <w:webHidden/>
              </w:rPr>
              <w:tab/>
            </w:r>
            <w:r w:rsidR="004E338F">
              <w:rPr>
                <w:noProof/>
                <w:webHidden/>
              </w:rPr>
              <w:fldChar w:fldCharType="begin"/>
            </w:r>
            <w:r w:rsidR="00FC41DD">
              <w:rPr>
                <w:noProof/>
                <w:webHidden/>
              </w:rPr>
              <w:instrText xml:space="preserve"> PAGEREF _Toc535233721 \h </w:instrText>
            </w:r>
            <w:r w:rsidR="004E338F">
              <w:rPr>
                <w:noProof/>
                <w:webHidden/>
              </w:rPr>
            </w:r>
            <w:r w:rsidR="004E338F">
              <w:rPr>
                <w:noProof/>
                <w:webHidden/>
              </w:rPr>
              <w:fldChar w:fldCharType="separate"/>
            </w:r>
            <w:r>
              <w:rPr>
                <w:noProof/>
                <w:webHidden/>
              </w:rPr>
              <w:t>69</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22" w:history="1">
            <w:r w:rsidR="00FC41DD" w:rsidRPr="00765C35">
              <w:rPr>
                <w:rStyle w:val="Hyperlink"/>
                <w:noProof/>
                <w:lang w:val="de-DE"/>
              </w:rPr>
              <w:t xml:space="preserve">6. 2. </w:t>
            </w:r>
            <w:r w:rsidR="00B61EF7">
              <w:rPr>
                <w:rStyle w:val="Hyperlink"/>
                <w:noProof/>
                <w:lang w:val="de-DE"/>
              </w:rPr>
              <w:t>Однос</w:t>
            </w:r>
            <w:r w:rsidR="00FC41DD" w:rsidRPr="00765C35">
              <w:rPr>
                <w:rStyle w:val="Hyperlink"/>
                <w:noProof/>
                <w:lang w:val="de-DE"/>
              </w:rPr>
              <w:t xml:space="preserve"> </w:t>
            </w:r>
            <w:r w:rsidR="00B61EF7">
              <w:rPr>
                <w:rStyle w:val="Hyperlink"/>
                <w:noProof/>
                <w:lang w:val="de-DE"/>
              </w:rPr>
              <w:t>планираних</w:t>
            </w:r>
            <w:r w:rsidR="00FC41DD" w:rsidRPr="00765C35">
              <w:rPr>
                <w:rStyle w:val="Hyperlink"/>
                <w:noProof/>
                <w:lang w:val="de-DE"/>
              </w:rPr>
              <w:t xml:space="preserve"> </w:t>
            </w:r>
            <w:r w:rsidR="00B61EF7">
              <w:rPr>
                <w:rStyle w:val="Hyperlink"/>
                <w:noProof/>
                <w:lang w:val="de-DE"/>
              </w:rPr>
              <w:t>и</w:t>
            </w:r>
            <w:r w:rsidR="00FC41DD" w:rsidRPr="00765C35">
              <w:rPr>
                <w:rStyle w:val="Hyperlink"/>
                <w:noProof/>
                <w:lang w:val="de-DE"/>
              </w:rPr>
              <w:t xml:space="preserve"> </w:t>
            </w:r>
            <w:r w:rsidR="00B61EF7">
              <w:rPr>
                <w:rStyle w:val="Hyperlink"/>
                <w:noProof/>
                <w:lang w:val="de-DE"/>
              </w:rPr>
              <w:t>остварених</w:t>
            </w:r>
            <w:r w:rsidR="00FC41DD" w:rsidRPr="00765C35">
              <w:rPr>
                <w:rStyle w:val="Hyperlink"/>
                <w:noProof/>
                <w:lang w:val="de-DE"/>
              </w:rPr>
              <w:t xml:space="preserve"> </w:t>
            </w:r>
            <w:r w:rsidR="00B61EF7">
              <w:rPr>
                <w:rStyle w:val="Hyperlink"/>
                <w:noProof/>
                <w:lang w:val="de-DE"/>
              </w:rPr>
              <w:t>радова</w:t>
            </w:r>
            <w:r w:rsidR="00FC41DD" w:rsidRPr="00765C35">
              <w:rPr>
                <w:rStyle w:val="Hyperlink"/>
                <w:noProof/>
                <w:lang w:val="de-DE"/>
              </w:rPr>
              <w:t xml:space="preserve"> </w:t>
            </w:r>
            <w:r w:rsidR="00B61EF7">
              <w:rPr>
                <w:rStyle w:val="Hyperlink"/>
                <w:noProof/>
                <w:lang w:val="de-DE"/>
              </w:rPr>
              <w:t>у</w:t>
            </w:r>
            <w:r w:rsidR="00FC41DD" w:rsidRPr="00765C35">
              <w:rPr>
                <w:rStyle w:val="Hyperlink"/>
                <w:noProof/>
                <w:lang w:val="de-DE"/>
              </w:rPr>
              <w:t xml:space="preserve"> </w:t>
            </w:r>
            <w:r w:rsidR="00B61EF7">
              <w:rPr>
                <w:rStyle w:val="Hyperlink"/>
                <w:noProof/>
                <w:lang w:val="de-DE"/>
              </w:rPr>
              <w:t>досадашњем</w:t>
            </w:r>
            <w:r w:rsidR="00FC41DD" w:rsidRPr="00765C35">
              <w:rPr>
                <w:rStyle w:val="Hyperlink"/>
                <w:noProof/>
                <w:lang w:val="de-DE"/>
              </w:rPr>
              <w:t xml:space="preserve"> </w:t>
            </w:r>
            <w:r w:rsidR="00B61EF7">
              <w:rPr>
                <w:rStyle w:val="Hyperlink"/>
                <w:noProof/>
                <w:lang w:val="de-DE"/>
              </w:rPr>
              <w:t>периоду</w:t>
            </w:r>
            <w:r w:rsidR="00FC41DD">
              <w:rPr>
                <w:noProof/>
                <w:webHidden/>
              </w:rPr>
              <w:tab/>
            </w:r>
            <w:r w:rsidR="004E338F">
              <w:rPr>
                <w:noProof/>
                <w:webHidden/>
              </w:rPr>
              <w:fldChar w:fldCharType="begin"/>
            </w:r>
            <w:r w:rsidR="00FC41DD">
              <w:rPr>
                <w:noProof/>
                <w:webHidden/>
              </w:rPr>
              <w:instrText xml:space="preserve"> PAGEREF _Toc535233722 \h </w:instrText>
            </w:r>
            <w:r w:rsidR="004E338F">
              <w:rPr>
                <w:noProof/>
                <w:webHidden/>
              </w:rPr>
            </w:r>
            <w:r w:rsidR="004E338F">
              <w:rPr>
                <w:noProof/>
                <w:webHidden/>
              </w:rPr>
              <w:fldChar w:fldCharType="separate"/>
            </w:r>
            <w:r>
              <w:rPr>
                <w:noProof/>
                <w:webHidden/>
              </w:rPr>
              <w:t>70</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23" w:history="1">
            <w:r w:rsidR="00FC41DD" w:rsidRPr="00765C35">
              <w:rPr>
                <w:rStyle w:val="Hyperlink"/>
                <w:noProof/>
                <w:lang w:val="de-DE"/>
              </w:rPr>
              <w:t xml:space="preserve">6.2.1. </w:t>
            </w:r>
            <w:r w:rsidR="00B61EF7">
              <w:rPr>
                <w:rStyle w:val="Hyperlink"/>
                <w:noProof/>
                <w:lang w:val="de-DE"/>
              </w:rPr>
              <w:t>Досадашњи</w:t>
            </w:r>
            <w:r w:rsidR="00FC41DD" w:rsidRPr="00765C35">
              <w:rPr>
                <w:rStyle w:val="Hyperlink"/>
                <w:noProof/>
                <w:lang w:val="de-DE"/>
              </w:rPr>
              <w:t xml:space="preserve"> </w:t>
            </w:r>
            <w:r w:rsidR="00B61EF7">
              <w:rPr>
                <w:rStyle w:val="Hyperlink"/>
                <w:noProof/>
                <w:lang w:val="de-DE"/>
              </w:rPr>
              <w:t>радови</w:t>
            </w:r>
            <w:r w:rsidR="00FC41DD" w:rsidRPr="00765C35">
              <w:rPr>
                <w:rStyle w:val="Hyperlink"/>
                <w:noProof/>
                <w:lang w:val="de-DE"/>
              </w:rPr>
              <w:t xml:space="preserve"> </w:t>
            </w:r>
            <w:r w:rsidR="00B61EF7">
              <w:rPr>
                <w:rStyle w:val="Hyperlink"/>
                <w:noProof/>
                <w:lang w:val="de-DE"/>
              </w:rPr>
              <w:t>на</w:t>
            </w:r>
            <w:r w:rsidR="00FC41DD" w:rsidRPr="00765C35">
              <w:rPr>
                <w:rStyle w:val="Hyperlink"/>
                <w:noProof/>
                <w:lang w:val="de-DE"/>
              </w:rPr>
              <w:t xml:space="preserve"> </w:t>
            </w:r>
            <w:r w:rsidR="00B61EF7">
              <w:rPr>
                <w:rStyle w:val="Hyperlink"/>
                <w:noProof/>
                <w:lang w:val="de-DE"/>
              </w:rPr>
              <w:t>обнови</w:t>
            </w:r>
            <w:r w:rsidR="00FC41DD" w:rsidRPr="00765C35">
              <w:rPr>
                <w:rStyle w:val="Hyperlink"/>
                <w:noProof/>
                <w:lang w:val="de-DE"/>
              </w:rPr>
              <w:t xml:space="preserve"> </w:t>
            </w:r>
            <w:r w:rsidR="00B61EF7">
              <w:rPr>
                <w:rStyle w:val="Hyperlink"/>
                <w:noProof/>
                <w:lang w:val="de-DE"/>
              </w:rPr>
              <w:t>и</w:t>
            </w:r>
            <w:r w:rsidR="00FC41DD" w:rsidRPr="00765C35">
              <w:rPr>
                <w:rStyle w:val="Hyperlink"/>
                <w:noProof/>
                <w:lang w:val="de-DE"/>
              </w:rPr>
              <w:t xml:space="preserve"> </w:t>
            </w:r>
            <w:r w:rsidR="00B61EF7">
              <w:rPr>
                <w:rStyle w:val="Hyperlink"/>
                <w:noProof/>
                <w:lang w:val="de-DE"/>
              </w:rPr>
              <w:t>гајењу</w:t>
            </w:r>
            <w:r w:rsidR="00FC41DD" w:rsidRPr="00765C35">
              <w:rPr>
                <w:rStyle w:val="Hyperlink"/>
                <w:noProof/>
                <w:lang w:val="de-DE"/>
              </w:rPr>
              <w:t xml:space="preserve"> </w:t>
            </w:r>
            <w:r w:rsidR="00B61EF7">
              <w:rPr>
                <w:rStyle w:val="Hyperlink"/>
                <w:noProof/>
                <w:lang w:val="de-DE"/>
              </w:rPr>
              <w:t>шума</w:t>
            </w:r>
            <w:r w:rsidR="00FC41DD">
              <w:rPr>
                <w:noProof/>
                <w:webHidden/>
              </w:rPr>
              <w:tab/>
            </w:r>
            <w:r w:rsidR="004E338F">
              <w:rPr>
                <w:noProof/>
                <w:webHidden/>
              </w:rPr>
              <w:fldChar w:fldCharType="begin"/>
            </w:r>
            <w:r w:rsidR="00FC41DD">
              <w:rPr>
                <w:noProof/>
                <w:webHidden/>
              </w:rPr>
              <w:instrText xml:space="preserve"> PAGEREF _Toc535233723 \h </w:instrText>
            </w:r>
            <w:r w:rsidR="004E338F">
              <w:rPr>
                <w:noProof/>
                <w:webHidden/>
              </w:rPr>
            </w:r>
            <w:r w:rsidR="004E338F">
              <w:rPr>
                <w:noProof/>
                <w:webHidden/>
              </w:rPr>
              <w:fldChar w:fldCharType="separate"/>
            </w:r>
            <w:r>
              <w:rPr>
                <w:noProof/>
                <w:webHidden/>
              </w:rPr>
              <w:t>70</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24" w:history="1">
            <w:r w:rsidR="00FC41DD" w:rsidRPr="00765C35">
              <w:rPr>
                <w:rStyle w:val="Hyperlink"/>
                <w:noProof/>
                <w:lang w:val="sr-Latn-CS"/>
              </w:rPr>
              <w:t xml:space="preserve">6.2.2. </w:t>
            </w:r>
            <w:r w:rsidR="00B61EF7">
              <w:rPr>
                <w:rStyle w:val="Hyperlink"/>
                <w:noProof/>
              </w:rPr>
              <w:t>Досада</w:t>
            </w:r>
            <w:r w:rsidR="00B61EF7">
              <w:rPr>
                <w:rStyle w:val="Hyperlink"/>
                <w:noProof/>
                <w:lang w:val="sr-Latn-CS"/>
              </w:rPr>
              <w:t>ш</w:t>
            </w:r>
            <w:r w:rsidR="00B61EF7">
              <w:rPr>
                <w:rStyle w:val="Hyperlink"/>
                <w:noProof/>
              </w:rPr>
              <w:t>њи</w:t>
            </w:r>
            <w:r w:rsidR="00FC41DD" w:rsidRPr="00765C35">
              <w:rPr>
                <w:rStyle w:val="Hyperlink"/>
                <w:noProof/>
                <w:lang w:val="sr-Latn-CS"/>
              </w:rPr>
              <w:t xml:space="preserve"> </w:t>
            </w:r>
            <w:r w:rsidR="00B61EF7">
              <w:rPr>
                <w:rStyle w:val="Hyperlink"/>
                <w:noProof/>
              </w:rPr>
              <w:t>радови</w:t>
            </w:r>
            <w:r w:rsidR="00FC41DD" w:rsidRPr="00765C35">
              <w:rPr>
                <w:rStyle w:val="Hyperlink"/>
                <w:noProof/>
                <w:lang w:val="sr-Latn-CS"/>
              </w:rPr>
              <w:t xml:space="preserve"> </w:t>
            </w:r>
            <w:r w:rsidR="00B61EF7">
              <w:rPr>
                <w:rStyle w:val="Hyperlink"/>
                <w:noProof/>
              </w:rPr>
              <w:t>на</w:t>
            </w:r>
            <w:r w:rsidR="00FC41DD" w:rsidRPr="00765C35">
              <w:rPr>
                <w:rStyle w:val="Hyperlink"/>
                <w:noProof/>
                <w:lang w:val="sr-Latn-CS"/>
              </w:rPr>
              <w:t xml:space="preserve"> </w:t>
            </w:r>
            <w:r w:rsidR="00B61EF7">
              <w:rPr>
                <w:rStyle w:val="Hyperlink"/>
                <w:noProof/>
              </w:rPr>
              <w:t>за</w:t>
            </w:r>
            <w:r w:rsidR="00B61EF7">
              <w:rPr>
                <w:rStyle w:val="Hyperlink"/>
                <w:noProof/>
                <w:lang w:val="sr-Latn-CS"/>
              </w:rPr>
              <w:t>ш</w:t>
            </w:r>
            <w:r w:rsidR="00B61EF7">
              <w:rPr>
                <w:rStyle w:val="Hyperlink"/>
                <w:noProof/>
              </w:rPr>
              <w:t>тити</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Pr>
                <w:noProof/>
                <w:webHidden/>
              </w:rPr>
              <w:tab/>
            </w:r>
            <w:r w:rsidR="004E338F">
              <w:rPr>
                <w:noProof/>
                <w:webHidden/>
              </w:rPr>
              <w:fldChar w:fldCharType="begin"/>
            </w:r>
            <w:r w:rsidR="00FC41DD">
              <w:rPr>
                <w:noProof/>
                <w:webHidden/>
              </w:rPr>
              <w:instrText xml:space="preserve"> PAGEREF _Toc535233724 \h </w:instrText>
            </w:r>
            <w:r w:rsidR="004E338F">
              <w:rPr>
                <w:noProof/>
                <w:webHidden/>
              </w:rPr>
            </w:r>
            <w:r w:rsidR="004E338F">
              <w:rPr>
                <w:noProof/>
                <w:webHidden/>
              </w:rPr>
              <w:fldChar w:fldCharType="separate"/>
            </w:r>
            <w:r>
              <w:rPr>
                <w:noProof/>
                <w:webHidden/>
              </w:rPr>
              <w:t>71</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25" w:history="1">
            <w:r w:rsidR="00FC41DD" w:rsidRPr="00765C35">
              <w:rPr>
                <w:rStyle w:val="Hyperlink"/>
                <w:noProof/>
              </w:rPr>
              <w:t xml:space="preserve">6.2.3. </w:t>
            </w:r>
            <w:r w:rsidR="00B61EF7">
              <w:rPr>
                <w:rStyle w:val="Hyperlink"/>
                <w:noProof/>
              </w:rPr>
              <w:t>Досадашњи</w:t>
            </w:r>
            <w:r w:rsidR="00FC41DD" w:rsidRPr="00765C35">
              <w:rPr>
                <w:rStyle w:val="Hyperlink"/>
                <w:noProof/>
              </w:rPr>
              <w:t xml:space="preserve"> </w:t>
            </w:r>
            <w:r w:rsidR="00B61EF7">
              <w:rPr>
                <w:rStyle w:val="Hyperlink"/>
                <w:noProof/>
              </w:rPr>
              <w:t>радови</w:t>
            </w:r>
            <w:r w:rsidR="00FC41DD" w:rsidRPr="00765C35">
              <w:rPr>
                <w:rStyle w:val="Hyperlink"/>
                <w:noProof/>
              </w:rPr>
              <w:t xml:space="preserve"> </w:t>
            </w:r>
            <w:r w:rsidR="00B61EF7">
              <w:rPr>
                <w:rStyle w:val="Hyperlink"/>
                <w:noProof/>
              </w:rPr>
              <w:t>на</w:t>
            </w:r>
            <w:r w:rsidR="00FC41DD" w:rsidRPr="00765C35">
              <w:rPr>
                <w:rStyle w:val="Hyperlink"/>
                <w:noProof/>
              </w:rPr>
              <w:t xml:space="preserve"> </w:t>
            </w:r>
            <w:r w:rsidR="00B61EF7">
              <w:rPr>
                <w:rStyle w:val="Hyperlink"/>
                <w:noProof/>
              </w:rPr>
              <w:t>коришћењу</w:t>
            </w:r>
            <w:r w:rsidR="00FC41DD" w:rsidRPr="00765C35">
              <w:rPr>
                <w:rStyle w:val="Hyperlink"/>
                <w:noProof/>
              </w:rPr>
              <w:t xml:space="preserve"> </w:t>
            </w:r>
            <w:r w:rsidR="00B61EF7">
              <w:rPr>
                <w:rStyle w:val="Hyperlink"/>
                <w:noProof/>
              </w:rPr>
              <w:t>шума</w:t>
            </w:r>
            <w:r w:rsidR="00FC41DD">
              <w:rPr>
                <w:noProof/>
                <w:webHidden/>
              </w:rPr>
              <w:tab/>
            </w:r>
            <w:r w:rsidR="004E338F">
              <w:rPr>
                <w:noProof/>
                <w:webHidden/>
              </w:rPr>
              <w:fldChar w:fldCharType="begin"/>
            </w:r>
            <w:r w:rsidR="00FC41DD">
              <w:rPr>
                <w:noProof/>
                <w:webHidden/>
              </w:rPr>
              <w:instrText xml:space="preserve"> PAGEREF _Toc535233725 \h </w:instrText>
            </w:r>
            <w:r w:rsidR="004E338F">
              <w:rPr>
                <w:noProof/>
                <w:webHidden/>
              </w:rPr>
            </w:r>
            <w:r w:rsidR="004E338F">
              <w:rPr>
                <w:noProof/>
                <w:webHidden/>
              </w:rPr>
              <w:fldChar w:fldCharType="separate"/>
            </w:r>
            <w:r>
              <w:rPr>
                <w:noProof/>
                <w:webHidden/>
              </w:rPr>
              <w:t>71</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26" w:history="1">
            <w:r w:rsidR="00FC41DD" w:rsidRPr="00765C35">
              <w:rPr>
                <w:rStyle w:val="Hyperlink"/>
                <w:noProof/>
                <w:lang w:val="sr-Latn-CS"/>
              </w:rPr>
              <w:t xml:space="preserve">6.2.4. </w:t>
            </w:r>
            <w:r w:rsidR="00B61EF7">
              <w:rPr>
                <w:rStyle w:val="Hyperlink"/>
                <w:noProof/>
              </w:rPr>
              <w:t>Досада</w:t>
            </w:r>
            <w:r w:rsidR="00B61EF7">
              <w:rPr>
                <w:rStyle w:val="Hyperlink"/>
                <w:noProof/>
                <w:lang w:val="sr-Latn-CS"/>
              </w:rPr>
              <w:t>ш</w:t>
            </w:r>
            <w:r w:rsidR="00B61EF7">
              <w:rPr>
                <w:rStyle w:val="Hyperlink"/>
                <w:noProof/>
              </w:rPr>
              <w:t>њи</w:t>
            </w:r>
            <w:r w:rsidR="00FC41DD" w:rsidRPr="00765C35">
              <w:rPr>
                <w:rStyle w:val="Hyperlink"/>
                <w:noProof/>
                <w:lang w:val="sr-Latn-CS"/>
              </w:rPr>
              <w:t xml:space="preserve"> </w:t>
            </w:r>
            <w:r w:rsidR="00B61EF7">
              <w:rPr>
                <w:rStyle w:val="Hyperlink"/>
                <w:noProof/>
              </w:rPr>
              <w:t>радови</w:t>
            </w:r>
            <w:r w:rsidR="00FC41DD" w:rsidRPr="00765C35">
              <w:rPr>
                <w:rStyle w:val="Hyperlink"/>
                <w:noProof/>
                <w:lang w:val="sr-Latn-CS"/>
              </w:rPr>
              <w:t xml:space="preserve"> </w:t>
            </w:r>
            <w:r w:rsidR="00B61EF7">
              <w:rPr>
                <w:rStyle w:val="Hyperlink"/>
                <w:noProof/>
              </w:rPr>
              <w:t>на</w:t>
            </w:r>
            <w:r w:rsidR="00FC41DD" w:rsidRPr="00765C35">
              <w:rPr>
                <w:rStyle w:val="Hyperlink"/>
                <w:noProof/>
                <w:lang w:val="sr-Latn-CS"/>
              </w:rPr>
              <w:t xml:space="preserve"> </w:t>
            </w:r>
            <w:r w:rsidR="00B61EF7">
              <w:rPr>
                <w:rStyle w:val="Hyperlink"/>
                <w:noProof/>
              </w:rPr>
              <w:t>изградњи</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rPr>
              <w:t>одр</w:t>
            </w:r>
            <w:r w:rsidR="00B61EF7">
              <w:rPr>
                <w:rStyle w:val="Hyperlink"/>
                <w:noProof/>
                <w:lang w:val="sr-Latn-CS"/>
              </w:rPr>
              <w:t>ж</w:t>
            </w:r>
            <w:r w:rsidR="00B61EF7">
              <w:rPr>
                <w:rStyle w:val="Hyperlink"/>
                <w:noProof/>
              </w:rPr>
              <w:t>авању</w:t>
            </w:r>
            <w:r w:rsidR="00FC41DD" w:rsidRPr="00765C35">
              <w:rPr>
                <w:rStyle w:val="Hyperlink"/>
                <w:noProof/>
                <w:lang w:val="sr-Latn-CS"/>
              </w:rPr>
              <w:t xml:space="preserve"> </w:t>
            </w:r>
            <w:r w:rsidR="00B61EF7">
              <w:rPr>
                <w:rStyle w:val="Hyperlink"/>
                <w:noProof/>
              </w:rPr>
              <w:t>саобра</w:t>
            </w:r>
            <w:r w:rsidR="00B61EF7">
              <w:rPr>
                <w:rStyle w:val="Hyperlink"/>
                <w:noProof/>
                <w:lang w:val="sr-Latn-CS"/>
              </w:rPr>
              <w:t>ћ</w:t>
            </w:r>
            <w:r w:rsidR="00B61EF7">
              <w:rPr>
                <w:rStyle w:val="Hyperlink"/>
                <w:noProof/>
              </w:rPr>
              <w:t>ајница</w:t>
            </w:r>
            <w:r w:rsidR="00FC41DD">
              <w:rPr>
                <w:noProof/>
                <w:webHidden/>
              </w:rPr>
              <w:tab/>
            </w:r>
            <w:r w:rsidR="004E338F">
              <w:rPr>
                <w:noProof/>
                <w:webHidden/>
              </w:rPr>
              <w:fldChar w:fldCharType="begin"/>
            </w:r>
            <w:r w:rsidR="00FC41DD">
              <w:rPr>
                <w:noProof/>
                <w:webHidden/>
              </w:rPr>
              <w:instrText xml:space="preserve"> PAGEREF _Toc535233726 \h </w:instrText>
            </w:r>
            <w:r w:rsidR="004E338F">
              <w:rPr>
                <w:noProof/>
                <w:webHidden/>
              </w:rPr>
            </w:r>
            <w:r w:rsidR="004E338F">
              <w:rPr>
                <w:noProof/>
                <w:webHidden/>
              </w:rPr>
              <w:fldChar w:fldCharType="separate"/>
            </w:r>
            <w:r>
              <w:rPr>
                <w:noProof/>
                <w:webHidden/>
              </w:rPr>
              <w:t>75</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27" w:history="1">
            <w:r w:rsidR="00FC41DD" w:rsidRPr="00765C35">
              <w:rPr>
                <w:rStyle w:val="Hyperlink"/>
                <w:noProof/>
              </w:rPr>
              <w:t xml:space="preserve">6.2.5. </w:t>
            </w:r>
            <w:r w:rsidR="00B61EF7">
              <w:rPr>
                <w:rStyle w:val="Hyperlink"/>
                <w:noProof/>
              </w:rPr>
              <w:t>Досадашњи</w:t>
            </w:r>
            <w:r w:rsidR="00FC41DD" w:rsidRPr="00765C35">
              <w:rPr>
                <w:rStyle w:val="Hyperlink"/>
                <w:noProof/>
              </w:rPr>
              <w:t xml:space="preserve"> </w:t>
            </w:r>
            <w:r w:rsidR="00B61EF7">
              <w:rPr>
                <w:rStyle w:val="Hyperlink"/>
                <w:noProof/>
              </w:rPr>
              <w:t>радови</w:t>
            </w:r>
            <w:r w:rsidR="00FC41DD" w:rsidRPr="00765C35">
              <w:rPr>
                <w:rStyle w:val="Hyperlink"/>
                <w:noProof/>
              </w:rPr>
              <w:t xml:space="preserve"> </w:t>
            </w:r>
            <w:r w:rsidR="00B61EF7">
              <w:rPr>
                <w:rStyle w:val="Hyperlink"/>
                <w:noProof/>
              </w:rPr>
              <w:t>на</w:t>
            </w:r>
            <w:r w:rsidR="00FC41DD" w:rsidRPr="00765C35">
              <w:rPr>
                <w:rStyle w:val="Hyperlink"/>
                <w:noProof/>
              </w:rPr>
              <w:t xml:space="preserve"> </w:t>
            </w:r>
            <w:r w:rsidR="00B61EF7">
              <w:rPr>
                <w:rStyle w:val="Hyperlink"/>
                <w:noProof/>
              </w:rPr>
              <w:t>коришћењу</w:t>
            </w:r>
            <w:r w:rsidR="00FC41DD" w:rsidRPr="00765C35">
              <w:rPr>
                <w:rStyle w:val="Hyperlink"/>
                <w:noProof/>
              </w:rPr>
              <w:t xml:space="preserve"> </w:t>
            </w:r>
            <w:r w:rsidR="00B61EF7">
              <w:rPr>
                <w:rStyle w:val="Hyperlink"/>
                <w:noProof/>
              </w:rPr>
              <w:t>других</w:t>
            </w:r>
            <w:r w:rsidR="00FC41DD" w:rsidRPr="00765C35">
              <w:rPr>
                <w:rStyle w:val="Hyperlink"/>
                <w:noProof/>
              </w:rPr>
              <w:t xml:space="preserve"> </w:t>
            </w:r>
            <w:r w:rsidR="00B61EF7">
              <w:rPr>
                <w:rStyle w:val="Hyperlink"/>
                <w:noProof/>
              </w:rPr>
              <w:t>шумских</w:t>
            </w:r>
            <w:r w:rsidR="00FC41DD" w:rsidRPr="00765C35">
              <w:rPr>
                <w:rStyle w:val="Hyperlink"/>
                <w:noProof/>
              </w:rPr>
              <w:t xml:space="preserve"> </w:t>
            </w:r>
            <w:r w:rsidR="00B61EF7">
              <w:rPr>
                <w:rStyle w:val="Hyperlink"/>
                <w:noProof/>
              </w:rPr>
              <w:t>потенцијала</w:t>
            </w:r>
            <w:r w:rsidR="00FC41DD">
              <w:rPr>
                <w:noProof/>
                <w:webHidden/>
              </w:rPr>
              <w:tab/>
            </w:r>
            <w:r w:rsidR="004E338F">
              <w:rPr>
                <w:noProof/>
                <w:webHidden/>
              </w:rPr>
              <w:fldChar w:fldCharType="begin"/>
            </w:r>
            <w:r w:rsidR="00FC41DD">
              <w:rPr>
                <w:noProof/>
                <w:webHidden/>
              </w:rPr>
              <w:instrText xml:space="preserve"> PAGEREF _Toc535233727 \h </w:instrText>
            </w:r>
            <w:r w:rsidR="004E338F">
              <w:rPr>
                <w:noProof/>
                <w:webHidden/>
              </w:rPr>
            </w:r>
            <w:r w:rsidR="004E338F">
              <w:rPr>
                <w:noProof/>
                <w:webHidden/>
              </w:rPr>
              <w:fldChar w:fldCharType="separate"/>
            </w:r>
            <w:r>
              <w:rPr>
                <w:noProof/>
                <w:webHidden/>
              </w:rPr>
              <w:t>75</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28" w:history="1">
            <w:r w:rsidR="00FC41DD" w:rsidRPr="00765C35">
              <w:rPr>
                <w:rStyle w:val="Hyperlink"/>
                <w:noProof/>
                <w:lang w:val="sr-Latn-CS"/>
              </w:rPr>
              <w:t xml:space="preserve">6.3. </w:t>
            </w:r>
            <w:r w:rsidR="00B61EF7">
              <w:rPr>
                <w:rStyle w:val="Hyperlink"/>
                <w:noProof/>
              </w:rPr>
              <w:t>Оп</w:t>
            </w:r>
            <w:r w:rsidR="00B61EF7">
              <w:rPr>
                <w:rStyle w:val="Hyperlink"/>
                <w:noProof/>
                <w:lang w:val="sr-Latn-CS"/>
              </w:rPr>
              <w:t>ш</w:t>
            </w:r>
            <w:r w:rsidR="00B61EF7">
              <w:rPr>
                <w:rStyle w:val="Hyperlink"/>
                <w:noProof/>
              </w:rPr>
              <w:t>ти</w:t>
            </w:r>
            <w:r w:rsidR="00FC41DD" w:rsidRPr="00765C35">
              <w:rPr>
                <w:rStyle w:val="Hyperlink"/>
                <w:noProof/>
                <w:lang w:val="sr-Latn-CS"/>
              </w:rPr>
              <w:t xml:space="preserve"> </w:t>
            </w:r>
            <w:r w:rsidR="00B61EF7">
              <w:rPr>
                <w:rStyle w:val="Hyperlink"/>
                <w:noProof/>
              </w:rPr>
              <w:t>осврт</w:t>
            </w:r>
            <w:r w:rsidR="00FC41DD" w:rsidRPr="00765C35">
              <w:rPr>
                <w:rStyle w:val="Hyperlink"/>
                <w:noProof/>
                <w:lang w:val="sr-Latn-CS"/>
              </w:rPr>
              <w:t xml:space="preserve"> </w:t>
            </w:r>
            <w:r w:rsidR="00B61EF7">
              <w:rPr>
                <w:rStyle w:val="Hyperlink"/>
                <w:noProof/>
              </w:rPr>
              <w:t>на</w:t>
            </w:r>
            <w:r w:rsidR="00FC41DD" w:rsidRPr="00765C35">
              <w:rPr>
                <w:rStyle w:val="Hyperlink"/>
                <w:noProof/>
                <w:lang w:val="sr-Latn-CS"/>
              </w:rPr>
              <w:t xml:space="preserve"> </w:t>
            </w:r>
            <w:r w:rsidR="00B61EF7">
              <w:rPr>
                <w:rStyle w:val="Hyperlink"/>
                <w:noProof/>
              </w:rPr>
              <w:t>досада</w:t>
            </w:r>
            <w:r w:rsidR="00B61EF7">
              <w:rPr>
                <w:rStyle w:val="Hyperlink"/>
                <w:noProof/>
                <w:lang w:val="sr-Latn-CS"/>
              </w:rPr>
              <w:t>ш</w:t>
            </w:r>
            <w:r w:rsidR="00B61EF7">
              <w:rPr>
                <w:rStyle w:val="Hyperlink"/>
                <w:noProof/>
              </w:rPr>
              <w:t>ње</w:t>
            </w:r>
            <w:r w:rsidR="00FC41DD" w:rsidRPr="00765C35">
              <w:rPr>
                <w:rStyle w:val="Hyperlink"/>
                <w:noProof/>
                <w:lang w:val="sr-Latn-CS"/>
              </w:rPr>
              <w:t xml:space="preserve"> </w:t>
            </w:r>
            <w:r w:rsidR="00B61EF7">
              <w:rPr>
                <w:rStyle w:val="Hyperlink"/>
                <w:noProof/>
              </w:rPr>
              <w:t>газдовање</w:t>
            </w:r>
            <w:r w:rsidR="00FC41DD">
              <w:rPr>
                <w:noProof/>
                <w:webHidden/>
              </w:rPr>
              <w:tab/>
            </w:r>
            <w:r w:rsidR="004E338F">
              <w:rPr>
                <w:noProof/>
                <w:webHidden/>
              </w:rPr>
              <w:fldChar w:fldCharType="begin"/>
            </w:r>
            <w:r w:rsidR="00FC41DD">
              <w:rPr>
                <w:noProof/>
                <w:webHidden/>
              </w:rPr>
              <w:instrText xml:space="preserve"> PAGEREF _Toc535233728 \h </w:instrText>
            </w:r>
            <w:r w:rsidR="004E338F">
              <w:rPr>
                <w:noProof/>
                <w:webHidden/>
              </w:rPr>
            </w:r>
            <w:r w:rsidR="004E338F">
              <w:rPr>
                <w:noProof/>
                <w:webHidden/>
              </w:rPr>
              <w:fldChar w:fldCharType="separate"/>
            </w:r>
            <w:r>
              <w:rPr>
                <w:noProof/>
                <w:webHidden/>
              </w:rPr>
              <w:t>75</w:t>
            </w:r>
            <w:r w:rsidR="004E338F">
              <w:rPr>
                <w:noProof/>
                <w:webHidden/>
              </w:rPr>
              <w:fldChar w:fldCharType="end"/>
            </w:r>
          </w:hyperlink>
        </w:p>
        <w:p w:rsidR="00FC41DD" w:rsidRDefault="00F83E41">
          <w:pPr>
            <w:pStyle w:val="TOC1"/>
            <w:rPr>
              <w:rFonts w:asciiTheme="minorHAnsi" w:eastAsiaTheme="minorEastAsia" w:hAnsiTheme="minorHAnsi" w:cstheme="minorBidi"/>
              <w:b w:val="0"/>
              <w:bCs w:val="0"/>
              <w:caps w:val="0"/>
              <w:noProof/>
              <w:sz w:val="22"/>
              <w:szCs w:val="22"/>
              <w:lang w:val="en-GB" w:eastAsia="en-GB"/>
            </w:rPr>
          </w:pPr>
          <w:hyperlink w:anchor="_Toc535233729" w:history="1">
            <w:r w:rsidR="00FC41DD" w:rsidRPr="00765C35">
              <w:rPr>
                <w:rStyle w:val="Hyperlink"/>
                <w:noProof/>
                <w:lang w:val="sr-Latn-CS"/>
              </w:rPr>
              <w:t xml:space="preserve">7. </w:t>
            </w:r>
            <w:r w:rsidR="00B61EF7">
              <w:rPr>
                <w:rStyle w:val="Hyperlink"/>
                <w:noProof/>
                <w:lang w:val="sr-Latn-CS"/>
              </w:rPr>
              <w:t>УТВРЂИВАЊЕ</w:t>
            </w:r>
            <w:r w:rsidR="00FC41DD" w:rsidRPr="00765C35">
              <w:rPr>
                <w:rStyle w:val="Hyperlink"/>
                <w:noProof/>
                <w:lang w:val="sr-Latn-CS"/>
              </w:rPr>
              <w:t xml:space="preserve"> </w:t>
            </w:r>
            <w:r w:rsidR="00B61EF7">
              <w:rPr>
                <w:rStyle w:val="Hyperlink"/>
                <w:noProof/>
                <w:lang w:val="sr-Latn-CS"/>
              </w:rPr>
              <w:t>ОПШТИХ</w:t>
            </w:r>
            <w:r w:rsidR="00FC41DD" w:rsidRPr="00765C35">
              <w:rPr>
                <w:rStyle w:val="Hyperlink"/>
                <w:noProof/>
                <w:lang w:val="sr-Latn-CS"/>
              </w:rPr>
              <w:t xml:space="preserve"> </w:t>
            </w:r>
            <w:r w:rsidR="00B61EF7">
              <w:rPr>
                <w:rStyle w:val="Hyperlink"/>
                <w:noProof/>
                <w:lang w:val="sr-Latn-CS"/>
              </w:rPr>
              <w:t>И</w:t>
            </w:r>
            <w:r w:rsidR="00FC41DD" w:rsidRPr="00765C35">
              <w:rPr>
                <w:rStyle w:val="Hyperlink"/>
                <w:noProof/>
                <w:lang w:val="sr-Latn-CS"/>
              </w:rPr>
              <w:t xml:space="preserve"> </w:t>
            </w:r>
            <w:r w:rsidR="00B61EF7">
              <w:rPr>
                <w:rStyle w:val="Hyperlink"/>
                <w:noProof/>
                <w:lang w:val="sr-Latn-CS"/>
              </w:rPr>
              <w:t>ПОСЕБНИХ</w:t>
            </w:r>
            <w:r w:rsidR="00FC41DD" w:rsidRPr="00765C35">
              <w:rPr>
                <w:rStyle w:val="Hyperlink"/>
                <w:noProof/>
                <w:lang w:val="sr-Latn-CS"/>
              </w:rPr>
              <w:t xml:space="preserve"> </w:t>
            </w:r>
            <w:r w:rsidR="00B61EF7">
              <w:rPr>
                <w:rStyle w:val="Hyperlink"/>
                <w:noProof/>
                <w:lang w:val="sr-Latn-CS"/>
              </w:rPr>
              <w:t>ЦИЉЕВА</w:t>
            </w:r>
            <w:r w:rsidR="00FC41DD" w:rsidRPr="00765C35">
              <w:rPr>
                <w:rStyle w:val="Hyperlink"/>
                <w:noProof/>
                <w:lang w:val="sr-Latn-CS"/>
              </w:rPr>
              <w:t xml:space="preserve"> </w:t>
            </w:r>
            <w:r w:rsidR="00B61EF7">
              <w:rPr>
                <w:rStyle w:val="Hyperlink"/>
                <w:noProof/>
                <w:lang w:val="sr-Latn-CS"/>
              </w:rPr>
              <w:t>И</w:t>
            </w:r>
            <w:r w:rsidR="00FC41DD" w:rsidRPr="00765C35">
              <w:rPr>
                <w:rStyle w:val="Hyperlink"/>
                <w:noProof/>
                <w:lang w:val="sr-Latn-CS"/>
              </w:rPr>
              <w:t xml:space="preserve"> </w:t>
            </w:r>
            <w:r w:rsidR="00B61EF7">
              <w:rPr>
                <w:rStyle w:val="Hyperlink"/>
                <w:noProof/>
                <w:lang w:val="sr-Latn-CS"/>
              </w:rPr>
              <w:t>МЕРА</w:t>
            </w:r>
            <w:r w:rsidR="00FC41DD" w:rsidRPr="00765C35">
              <w:rPr>
                <w:rStyle w:val="Hyperlink"/>
                <w:noProof/>
                <w:lang w:val="sr-Latn-CS"/>
              </w:rPr>
              <w:t xml:space="preserve"> </w:t>
            </w:r>
            <w:r w:rsidR="00B61EF7">
              <w:rPr>
                <w:rStyle w:val="Hyperlink"/>
                <w:noProof/>
                <w:lang w:val="sr-Latn-CS"/>
              </w:rPr>
              <w:t>ЗА</w:t>
            </w:r>
            <w:r w:rsidR="00FC41DD" w:rsidRPr="00765C35">
              <w:rPr>
                <w:rStyle w:val="Hyperlink"/>
                <w:noProof/>
                <w:lang w:val="sr-Latn-CS"/>
              </w:rPr>
              <w:t xml:space="preserve"> </w:t>
            </w:r>
            <w:r w:rsidR="00B61EF7">
              <w:rPr>
                <w:rStyle w:val="Hyperlink"/>
                <w:noProof/>
                <w:lang w:val="sr-Latn-CS"/>
              </w:rPr>
              <w:t>ЊИХОВО</w:t>
            </w:r>
            <w:r w:rsidR="00FC41DD" w:rsidRPr="00765C35">
              <w:rPr>
                <w:rStyle w:val="Hyperlink"/>
                <w:noProof/>
                <w:lang w:val="sr-Latn-CS"/>
              </w:rPr>
              <w:t xml:space="preserve"> </w:t>
            </w:r>
            <w:r w:rsidR="00B61EF7">
              <w:rPr>
                <w:rStyle w:val="Hyperlink"/>
                <w:noProof/>
                <w:lang w:val="sr-Latn-CS"/>
              </w:rPr>
              <w:t>ОСТВАРИВАЊЕ</w:t>
            </w:r>
            <w:r w:rsidR="00FC41DD">
              <w:rPr>
                <w:noProof/>
                <w:webHidden/>
              </w:rPr>
              <w:tab/>
            </w:r>
            <w:r w:rsidR="004E338F">
              <w:rPr>
                <w:noProof/>
                <w:webHidden/>
              </w:rPr>
              <w:fldChar w:fldCharType="begin"/>
            </w:r>
            <w:r w:rsidR="00FC41DD">
              <w:rPr>
                <w:noProof/>
                <w:webHidden/>
              </w:rPr>
              <w:instrText xml:space="preserve"> PAGEREF _Toc535233729 \h </w:instrText>
            </w:r>
            <w:r w:rsidR="004E338F">
              <w:rPr>
                <w:noProof/>
                <w:webHidden/>
              </w:rPr>
            </w:r>
            <w:r w:rsidR="004E338F">
              <w:rPr>
                <w:noProof/>
                <w:webHidden/>
              </w:rPr>
              <w:fldChar w:fldCharType="separate"/>
            </w:r>
            <w:r>
              <w:rPr>
                <w:noProof/>
                <w:webHidden/>
              </w:rPr>
              <w:t>76</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30" w:history="1">
            <w:r w:rsidR="00FC41DD" w:rsidRPr="00765C35">
              <w:rPr>
                <w:rStyle w:val="Hyperlink"/>
                <w:noProof/>
                <w:lang w:val="sr-Latn-CS"/>
              </w:rPr>
              <w:t xml:space="preserve">7.1. </w:t>
            </w:r>
            <w:r w:rsidR="00B61EF7">
              <w:rPr>
                <w:rStyle w:val="Hyperlink"/>
                <w:noProof/>
              </w:rPr>
              <w:t>Могу</w:t>
            </w:r>
            <w:r w:rsidR="00B61EF7">
              <w:rPr>
                <w:rStyle w:val="Hyperlink"/>
                <w:noProof/>
                <w:lang w:val="sr-Latn-CS"/>
              </w:rPr>
              <w:t>ћ</w:t>
            </w:r>
            <w:r w:rsidR="00B61EF7">
              <w:rPr>
                <w:rStyle w:val="Hyperlink"/>
                <w:noProof/>
              </w:rPr>
              <w:t>ност</w:t>
            </w:r>
            <w:r w:rsidR="00FC41DD" w:rsidRPr="00765C35">
              <w:rPr>
                <w:rStyle w:val="Hyperlink"/>
                <w:noProof/>
                <w:lang w:val="sr-Latn-CS"/>
              </w:rPr>
              <w:t xml:space="preserve">. </w:t>
            </w:r>
            <w:r w:rsidR="00B61EF7">
              <w:rPr>
                <w:rStyle w:val="Hyperlink"/>
                <w:noProof/>
              </w:rPr>
              <w:t>степен</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rPr>
              <w:t>динамика</w:t>
            </w:r>
            <w:r w:rsidR="00FC41DD" w:rsidRPr="00765C35">
              <w:rPr>
                <w:rStyle w:val="Hyperlink"/>
                <w:noProof/>
                <w:lang w:val="sr-Latn-CS"/>
              </w:rPr>
              <w:t xml:space="preserve"> </w:t>
            </w:r>
            <w:r w:rsidR="00B61EF7">
              <w:rPr>
                <w:rStyle w:val="Hyperlink"/>
                <w:noProof/>
              </w:rPr>
              <w:t>унапре</w:t>
            </w:r>
            <w:r w:rsidR="00B61EF7">
              <w:rPr>
                <w:rStyle w:val="Hyperlink"/>
                <w:noProof/>
                <w:lang w:val="sr-Latn-CS"/>
              </w:rPr>
              <w:t>ђ</w:t>
            </w:r>
            <w:r w:rsidR="00B61EF7">
              <w:rPr>
                <w:rStyle w:val="Hyperlink"/>
                <w:noProof/>
              </w:rPr>
              <w:t>ења</w:t>
            </w:r>
            <w:r w:rsidR="00FC41DD" w:rsidRPr="00765C35">
              <w:rPr>
                <w:rStyle w:val="Hyperlink"/>
                <w:noProof/>
                <w:lang w:val="sr-Latn-CS"/>
              </w:rPr>
              <w:t xml:space="preserve"> </w:t>
            </w:r>
            <w:r w:rsidR="00B61EF7">
              <w:rPr>
                <w:rStyle w:val="Hyperlink"/>
                <w:noProof/>
              </w:rPr>
              <w:t>стања</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rPr>
              <w:t>функција</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Pr>
                <w:noProof/>
                <w:webHidden/>
              </w:rPr>
              <w:tab/>
            </w:r>
            <w:r w:rsidR="004E338F">
              <w:rPr>
                <w:noProof/>
                <w:webHidden/>
              </w:rPr>
              <w:fldChar w:fldCharType="begin"/>
            </w:r>
            <w:r w:rsidR="00FC41DD">
              <w:rPr>
                <w:noProof/>
                <w:webHidden/>
              </w:rPr>
              <w:instrText xml:space="preserve"> PAGEREF _Toc535233730 \h </w:instrText>
            </w:r>
            <w:r w:rsidR="004E338F">
              <w:rPr>
                <w:noProof/>
                <w:webHidden/>
              </w:rPr>
            </w:r>
            <w:r w:rsidR="004E338F">
              <w:rPr>
                <w:noProof/>
                <w:webHidden/>
              </w:rPr>
              <w:fldChar w:fldCharType="separate"/>
            </w:r>
            <w:r>
              <w:rPr>
                <w:noProof/>
                <w:webHidden/>
              </w:rPr>
              <w:t>76</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31" w:history="1">
            <w:r w:rsidR="00FC41DD" w:rsidRPr="00765C35">
              <w:rPr>
                <w:rStyle w:val="Hyperlink"/>
                <w:noProof/>
                <w:lang w:val="sr-Latn-CS"/>
              </w:rPr>
              <w:t xml:space="preserve">7.2. </w:t>
            </w:r>
            <w:r w:rsidR="00B61EF7">
              <w:rPr>
                <w:rStyle w:val="Hyperlink"/>
                <w:noProof/>
              </w:rPr>
              <w:t>Оп</w:t>
            </w:r>
            <w:r w:rsidR="00B61EF7">
              <w:rPr>
                <w:rStyle w:val="Hyperlink"/>
                <w:noProof/>
                <w:lang w:val="sr-Latn-CS"/>
              </w:rPr>
              <w:t>ш</w:t>
            </w:r>
            <w:r w:rsidR="00B61EF7">
              <w:rPr>
                <w:rStyle w:val="Hyperlink"/>
                <w:noProof/>
              </w:rPr>
              <w:t>ти</w:t>
            </w:r>
            <w:r w:rsidR="00FC41DD" w:rsidRPr="00765C35">
              <w:rPr>
                <w:rStyle w:val="Hyperlink"/>
                <w:noProof/>
                <w:lang w:val="sr-Latn-CS"/>
              </w:rPr>
              <w:t xml:space="preserve"> </w:t>
            </w:r>
            <w:r w:rsidR="00B61EF7">
              <w:rPr>
                <w:rStyle w:val="Hyperlink"/>
                <w:noProof/>
              </w:rPr>
              <w:t>циљеви</w:t>
            </w:r>
            <w:r w:rsidR="00FC41DD" w:rsidRPr="00765C35">
              <w:rPr>
                <w:rStyle w:val="Hyperlink"/>
                <w:noProof/>
                <w:lang w:val="sr-Latn-CS"/>
              </w:rPr>
              <w:t xml:space="preserve"> </w:t>
            </w:r>
            <w:r w:rsidR="00B61EF7">
              <w:rPr>
                <w:rStyle w:val="Hyperlink"/>
                <w:noProof/>
              </w:rPr>
              <w:t>газдовања</w:t>
            </w:r>
            <w:r w:rsidR="00FC41DD">
              <w:rPr>
                <w:noProof/>
                <w:webHidden/>
              </w:rPr>
              <w:tab/>
            </w:r>
            <w:r w:rsidR="004E338F">
              <w:rPr>
                <w:noProof/>
                <w:webHidden/>
              </w:rPr>
              <w:fldChar w:fldCharType="begin"/>
            </w:r>
            <w:r w:rsidR="00FC41DD">
              <w:rPr>
                <w:noProof/>
                <w:webHidden/>
              </w:rPr>
              <w:instrText xml:space="preserve"> PAGEREF _Toc535233731 \h </w:instrText>
            </w:r>
            <w:r w:rsidR="004E338F">
              <w:rPr>
                <w:noProof/>
                <w:webHidden/>
              </w:rPr>
            </w:r>
            <w:r w:rsidR="004E338F">
              <w:rPr>
                <w:noProof/>
                <w:webHidden/>
              </w:rPr>
              <w:fldChar w:fldCharType="separate"/>
            </w:r>
            <w:r>
              <w:rPr>
                <w:noProof/>
                <w:webHidden/>
              </w:rPr>
              <w:t>77</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32" w:history="1">
            <w:r w:rsidR="00FC41DD" w:rsidRPr="00765C35">
              <w:rPr>
                <w:rStyle w:val="Hyperlink"/>
                <w:noProof/>
                <w:lang w:val="sr-Latn-CS"/>
              </w:rPr>
              <w:t xml:space="preserve">7.3. </w:t>
            </w:r>
            <w:r w:rsidR="00B61EF7">
              <w:rPr>
                <w:rStyle w:val="Hyperlink"/>
                <w:noProof/>
              </w:rPr>
              <w:t>Посебни</w:t>
            </w:r>
            <w:r w:rsidR="00FC41DD" w:rsidRPr="00765C35">
              <w:rPr>
                <w:rStyle w:val="Hyperlink"/>
                <w:noProof/>
                <w:lang w:val="sr-Latn-CS"/>
              </w:rPr>
              <w:t xml:space="preserve"> </w:t>
            </w:r>
            <w:r w:rsidR="00B61EF7">
              <w:rPr>
                <w:rStyle w:val="Hyperlink"/>
                <w:noProof/>
              </w:rPr>
              <w:t>циљеви</w:t>
            </w:r>
            <w:r w:rsidR="00FC41DD" w:rsidRPr="00765C35">
              <w:rPr>
                <w:rStyle w:val="Hyperlink"/>
                <w:noProof/>
                <w:lang w:val="sr-Latn-CS"/>
              </w:rPr>
              <w:t xml:space="preserve"> </w:t>
            </w:r>
            <w:r w:rsidR="00B61EF7">
              <w:rPr>
                <w:rStyle w:val="Hyperlink"/>
                <w:noProof/>
              </w:rPr>
              <w:t>газдовања</w:t>
            </w:r>
            <w:r w:rsidR="00FC41DD">
              <w:rPr>
                <w:noProof/>
                <w:webHidden/>
              </w:rPr>
              <w:tab/>
            </w:r>
            <w:r w:rsidR="004E338F">
              <w:rPr>
                <w:noProof/>
                <w:webHidden/>
              </w:rPr>
              <w:fldChar w:fldCharType="begin"/>
            </w:r>
            <w:r w:rsidR="00FC41DD">
              <w:rPr>
                <w:noProof/>
                <w:webHidden/>
              </w:rPr>
              <w:instrText xml:space="preserve"> PAGEREF _Toc535233732 \h </w:instrText>
            </w:r>
            <w:r w:rsidR="004E338F">
              <w:rPr>
                <w:noProof/>
                <w:webHidden/>
              </w:rPr>
            </w:r>
            <w:r w:rsidR="004E338F">
              <w:rPr>
                <w:noProof/>
                <w:webHidden/>
              </w:rPr>
              <w:fldChar w:fldCharType="separate"/>
            </w:r>
            <w:r>
              <w:rPr>
                <w:noProof/>
                <w:webHidden/>
              </w:rPr>
              <w:t>77</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33" w:history="1">
            <w:r w:rsidR="00FC41DD" w:rsidRPr="00765C35">
              <w:rPr>
                <w:rStyle w:val="Hyperlink"/>
                <w:noProof/>
                <w:lang w:val="sr-Latn-CS"/>
              </w:rPr>
              <w:t xml:space="preserve">7.3.1. </w:t>
            </w:r>
            <w:r w:rsidR="00B61EF7">
              <w:rPr>
                <w:rStyle w:val="Hyperlink"/>
                <w:noProof/>
              </w:rPr>
              <w:t>Биоло</w:t>
            </w:r>
            <w:r w:rsidR="00B61EF7">
              <w:rPr>
                <w:rStyle w:val="Hyperlink"/>
                <w:noProof/>
                <w:lang w:val="sr-Latn-CS"/>
              </w:rPr>
              <w:t>ш</w:t>
            </w:r>
            <w:r w:rsidR="00B61EF7">
              <w:rPr>
                <w:rStyle w:val="Hyperlink"/>
                <w:noProof/>
              </w:rPr>
              <w:t>ко</w:t>
            </w:r>
            <w:r w:rsidR="00FC41DD" w:rsidRPr="00765C35">
              <w:rPr>
                <w:rStyle w:val="Hyperlink"/>
                <w:noProof/>
                <w:lang w:val="sr-Latn-CS"/>
              </w:rPr>
              <w:t>-</w:t>
            </w:r>
            <w:r w:rsidR="00B61EF7">
              <w:rPr>
                <w:rStyle w:val="Hyperlink"/>
                <w:noProof/>
              </w:rPr>
              <w:t>узгојни</w:t>
            </w:r>
            <w:r w:rsidR="00FC41DD" w:rsidRPr="00765C35">
              <w:rPr>
                <w:rStyle w:val="Hyperlink"/>
                <w:noProof/>
                <w:lang w:val="sr-Latn-CS"/>
              </w:rPr>
              <w:t xml:space="preserve"> </w:t>
            </w:r>
            <w:r w:rsidR="00B61EF7">
              <w:rPr>
                <w:rStyle w:val="Hyperlink"/>
                <w:noProof/>
              </w:rPr>
              <w:t>циљеви</w:t>
            </w:r>
            <w:r w:rsidR="00FC41DD">
              <w:rPr>
                <w:noProof/>
                <w:webHidden/>
              </w:rPr>
              <w:tab/>
            </w:r>
            <w:r w:rsidR="004E338F">
              <w:rPr>
                <w:noProof/>
                <w:webHidden/>
              </w:rPr>
              <w:fldChar w:fldCharType="begin"/>
            </w:r>
            <w:r w:rsidR="00FC41DD">
              <w:rPr>
                <w:noProof/>
                <w:webHidden/>
              </w:rPr>
              <w:instrText xml:space="preserve"> PAGEREF _Toc535233733 \h </w:instrText>
            </w:r>
            <w:r w:rsidR="004E338F">
              <w:rPr>
                <w:noProof/>
                <w:webHidden/>
              </w:rPr>
            </w:r>
            <w:r w:rsidR="004E338F">
              <w:rPr>
                <w:noProof/>
                <w:webHidden/>
              </w:rPr>
              <w:fldChar w:fldCharType="separate"/>
            </w:r>
            <w:r>
              <w:rPr>
                <w:noProof/>
                <w:webHidden/>
              </w:rPr>
              <w:t>77</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34" w:history="1">
            <w:r w:rsidR="00FC41DD" w:rsidRPr="00765C35">
              <w:rPr>
                <w:rStyle w:val="Hyperlink"/>
                <w:noProof/>
              </w:rPr>
              <w:t xml:space="preserve">7.3.2. </w:t>
            </w:r>
            <w:r w:rsidR="00B61EF7">
              <w:rPr>
                <w:rStyle w:val="Hyperlink"/>
                <w:noProof/>
              </w:rPr>
              <w:t>Производни</w:t>
            </w:r>
            <w:r w:rsidR="00FC41DD" w:rsidRPr="00765C35">
              <w:rPr>
                <w:rStyle w:val="Hyperlink"/>
                <w:noProof/>
              </w:rPr>
              <w:t xml:space="preserve"> </w:t>
            </w:r>
            <w:r w:rsidR="00B61EF7">
              <w:rPr>
                <w:rStyle w:val="Hyperlink"/>
                <w:noProof/>
              </w:rPr>
              <w:t>циљеви</w:t>
            </w:r>
            <w:r w:rsidR="00FC41DD">
              <w:rPr>
                <w:noProof/>
                <w:webHidden/>
              </w:rPr>
              <w:tab/>
            </w:r>
            <w:r w:rsidR="004E338F">
              <w:rPr>
                <w:noProof/>
                <w:webHidden/>
              </w:rPr>
              <w:fldChar w:fldCharType="begin"/>
            </w:r>
            <w:r w:rsidR="00FC41DD">
              <w:rPr>
                <w:noProof/>
                <w:webHidden/>
              </w:rPr>
              <w:instrText xml:space="preserve"> PAGEREF _Toc535233734 \h </w:instrText>
            </w:r>
            <w:r w:rsidR="004E338F">
              <w:rPr>
                <w:noProof/>
                <w:webHidden/>
              </w:rPr>
            </w:r>
            <w:r w:rsidR="004E338F">
              <w:rPr>
                <w:noProof/>
                <w:webHidden/>
              </w:rPr>
              <w:fldChar w:fldCharType="separate"/>
            </w:r>
            <w:r>
              <w:rPr>
                <w:noProof/>
                <w:webHidden/>
              </w:rPr>
              <w:t>78</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35" w:history="1">
            <w:r w:rsidR="00FC41DD" w:rsidRPr="00765C35">
              <w:rPr>
                <w:rStyle w:val="Hyperlink"/>
                <w:noProof/>
                <w:lang w:val="sr-Latn-CS"/>
              </w:rPr>
              <w:t xml:space="preserve">7.3.3. </w:t>
            </w:r>
            <w:r w:rsidR="00B61EF7">
              <w:rPr>
                <w:rStyle w:val="Hyperlink"/>
                <w:noProof/>
              </w:rPr>
              <w:t>Техни</w:t>
            </w:r>
            <w:r w:rsidR="00B61EF7">
              <w:rPr>
                <w:rStyle w:val="Hyperlink"/>
                <w:noProof/>
                <w:lang w:val="sr-Latn-CS"/>
              </w:rPr>
              <w:t>ч</w:t>
            </w:r>
            <w:r w:rsidR="00B61EF7">
              <w:rPr>
                <w:rStyle w:val="Hyperlink"/>
                <w:noProof/>
              </w:rPr>
              <w:t>ко</w:t>
            </w:r>
            <w:r w:rsidR="00FC41DD" w:rsidRPr="00765C35">
              <w:rPr>
                <w:rStyle w:val="Hyperlink"/>
                <w:noProof/>
                <w:lang w:val="sr-Latn-CS"/>
              </w:rPr>
              <w:t>-</w:t>
            </w:r>
            <w:r w:rsidR="00B61EF7">
              <w:rPr>
                <w:rStyle w:val="Hyperlink"/>
                <w:noProof/>
              </w:rPr>
              <w:t>организациони</w:t>
            </w:r>
            <w:r w:rsidR="00FC41DD" w:rsidRPr="00765C35">
              <w:rPr>
                <w:rStyle w:val="Hyperlink"/>
                <w:noProof/>
                <w:lang w:val="sr-Latn-CS"/>
              </w:rPr>
              <w:t xml:space="preserve"> </w:t>
            </w:r>
            <w:r w:rsidR="00B61EF7">
              <w:rPr>
                <w:rStyle w:val="Hyperlink"/>
                <w:noProof/>
              </w:rPr>
              <w:t>циљеви</w:t>
            </w:r>
            <w:r w:rsidR="00FC41DD">
              <w:rPr>
                <w:noProof/>
                <w:webHidden/>
              </w:rPr>
              <w:tab/>
            </w:r>
            <w:r w:rsidR="004E338F">
              <w:rPr>
                <w:noProof/>
                <w:webHidden/>
              </w:rPr>
              <w:fldChar w:fldCharType="begin"/>
            </w:r>
            <w:r w:rsidR="00FC41DD">
              <w:rPr>
                <w:noProof/>
                <w:webHidden/>
              </w:rPr>
              <w:instrText xml:space="preserve"> PAGEREF _Toc535233735 \h </w:instrText>
            </w:r>
            <w:r w:rsidR="004E338F">
              <w:rPr>
                <w:noProof/>
                <w:webHidden/>
              </w:rPr>
            </w:r>
            <w:r w:rsidR="004E338F">
              <w:rPr>
                <w:noProof/>
                <w:webHidden/>
              </w:rPr>
              <w:fldChar w:fldCharType="separate"/>
            </w:r>
            <w:r>
              <w:rPr>
                <w:noProof/>
                <w:webHidden/>
              </w:rPr>
              <w:t>78</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36" w:history="1">
            <w:r w:rsidR="00FC41DD" w:rsidRPr="00765C35">
              <w:rPr>
                <w:rStyle w:val="Hyperlink"/>
                <w:noProof/>
              </w:rPr>
              <w:t xml:space="preserve">7.3.4. </w:t>
            </w:r>
            <w:r w:rsidR="00B61EF7">
              <w:rPr>
                <w:rStyle w:val="Hyperlink"/>
                <w:noProof/>
              </w:rPr>
              <w:t>Опште</w:t>
            </w:r>
            <w:r w:rsidR="00FC41DD" w:rsidRPr="00765C35">
              <w:rPr>
                <w:rStyle w:val="Hyperlink"/>
                <w:noProof/>
              </w:rPr>
              <w:t xml:space="preserve"> </w:t>
            </w:r>
            <w:r w:rsidR="00B61EF7">
              <w:rPr>
                <w:rStyle w:val="Hyperlink"/>
                <w:noProof/>
              </w:rPr>
              <w:t>корисни</w:t>
            </w:r>
            <w:r w:rsidR="00FC41DD" w:rsidRPr="00765C35">
              <w:rPr>
                <w:rStyle w:val="Hyperlink"/>
                <w:noProof/>
              </w:rPr>
              <w:t xml:space="preserve"> </w:t>
            </w:r>
            <w:r w:rsidR="00B61EF7">
              <w:rPr>
                <w:rStyle w:val="Hyperlink"/>
                <w:noProof/>
              </w:rPr>
              <w:t>циљеви</w:t>
            </w:r>
            <w:r w:rsidR="00FC41DD">
              <w:rPr>
                <w:noProof/>
                <w:webHidden/>
              </w:rPr>
              <w:tab/>
            </w:r>
            <w:r w:rsidR="004E338F">
              <w:rPr>
                <w:noProof/>
                <w:webHidden/>
              </w:rPr>
              <w:fldChar w:fldCharType="begin"/>
            </w:r>
            <w:r w:rsidR="00FC41DD">
              <w:rPr>
                <w:noProof/>
                <w:webHidden/>
              </w:rPr>
              <w:instrText xml:space="preserve"> PAGEREF _Toc535233736 \h </w:instrText>
            </w:r>
            <w:r w:rsidR="004E338F">
              <w:rPr>
                <w:noProof/>
                <w:webHidden/>
              </w:rPr>
            </w:r>
            <w:r w:rsidR="004E338F">
              <w:rPr>
                <w:noProof/>
                <w:webHidden/>
              </w:rPr>
              <w:fldChar w:fldCharType="separate"/>
            </w:r>
            <w:r>
              <w:rPr>
                <w:noProof/>
                <w:webHidden/>
              </w:rPr>
              <w:t>78</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37" w:history="1">
            <w:r w:rsidR="00FC41DD" w:rsidRPr="00765C35">
              <w:rPr>
                <w:rStyle w:val="Hyperlink"/>
                <w:noProof/>
                <w:lang w:val="sr-Latn-CS"/>
              </w:rPr>
              <w:t xml:space="preserve">7. 4. </w:t>
            </w:r>
            <w:r w:rsidR="00B61EF7">
              <w:rPr>
                <w:rStyle w:val="Hyperlink"/>
                <w:noProof/>
              </w:rPr>
              <w:t>Мере</w:t>
            </w:r>
            <w:r w:rsidR="00FC41DD" w:rsidRPr="00765C35">
              <w:rPr>
                <w:rStyle w:val="Hyperlink"/>
                <w:noProof/>
                <w:lang w:val="sr-Latn-CS"/>
              </w:rPr>
              <w:t xml:space="preserve"> </w:t>
            </w:r>
            <w:r w:rsidR="00B61EF7">
              <w:rPr>
                <w:rStyle w:val="Hyperlink"/>
                <w:noProof/>
              </w:rPr>
              <w:t>за</w:t>
            </w:r>
            <w:r w:rsidR="00FC41DD" w:rsidRPr="00765C35">
              <w:rPr>
                <w:rStyle w:val="Hyperlink"/>
                <w:noProof/>
                <w:lang w:val="sr-Latn-CS"/>
              </w:rPr>
              <w:t xml:space="preserve"> </w:t>
            </w:r>
            <w:r w:rsidR="00B61EF7">
              <w:rPr>
                <w:rStyle w:val="Hyperlink"/>
                <w:noProof/>
              </w:rPr>
              <w:t>постизање</w:t>
            </w:r>
            <w:r w:rsidR="00FC41DD" w:rsidRPr="00765C35">
              <w:rPr>
                <w:rStyle w:val="Hyperlink"/>
                <w:noProof/>
                <w:lang w:val="sr-Latn-CS"/>
              </w:rPr>
              <w:t xml:space="preserve"> </w:t>
            </w:r>
            <w:r w:rsidR="00B61EF7">
              <w:rPr>
                <w:rStyle w:val="Hyperlink"/>
                <w:noProof/>
              </w:rPr>
              <w:t>циљева</w:t>
            </w:r>
            <w:r w:rsidR="00FC41DD" w:rsidRPr="00765C35">
              <w:rPr>
                <w:rStyle w:val="Hyperlink"/>
                <w:noProof/>
                <w:lang w:val="sr-Latn-CS"/>
              </w:rPr>
              <w:t xml:space="preserve"> </w:t>
            </w:r>
            <w:r w:rsidR="00B61EF7">
              <w:rPr>
                <w:rStyle w:val="Hyperlink"/>
                <w:noProof/>
              </w:rPr>
              <w:t>газдовања</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умама</w:t>
            </w:r>
            <w:r w:rsidR="00FC41DD">
              <w:rPr>
                <w:noProof/>
                <w:webHidden/>
              </w:rPr>
              <w:tab/>
            </w:r>
            <w:r w:rsidR="004E338F">
              <w:rPr>
                <w:noProof/>
                <w:webHidden/>
              </w:rPr>
              <w:fldChar w:fldCharType="begin"/>
            </w:r>
            <w:r w:rsidR="00FC41DD">
              <w:rPr>
                <w:noProof/>
                <w:webHidden/>
              </w:rPr>
              <w:instrText xml:space="preserve"> PAGEREF _Toc535233737 \h </w:instrText>
            </w:r>
            <w:r w:rsidR="004E338F">
              <w:rPr>
                <w:noProof/>
                <w:webHidden/>
              </w:rPr>
            </w:r>
            <w:r w:rsidR="004E338F">
              <w:rPr>
                <w:noProof/>
                <w:webHidden/>
              </w:rPr>
              <w:fldChar w:fldCharType="separate"/>
            </w:r>
            <w:r>
              <w:rPr>
                <w:noProof/>
                <w:webHidden/>
              </w:rPr>
              <w:t>79</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38" w:history="1">
            <w:r w:rsidR="00FC41DD" w:rsidRPr="00765C35">
              <w:rPr>
                <w:rStyle w:val="Hyperlink"/>
                <w:noProof/>
                <w:lang w:val="sr-Latn-CS"/>
              </w:rPr>
              <w:t xml:space="preserve">7.4.1. </w:t>
            </w:r>
            <w:r w:rsidR="00B61EF7">
              <w:rPr>
                <w:rStyle w:val="Hyperlink"/>
                <w:noProof/>
              </w:rPr>
              <w:t>Узгојне</w:t>
            </w:r>
            <w:r w:rsidR="00FC41DD" w:rsidRPr="00765C35">
              <w:rPr>
                <w:rStyle w:val="Hyperlink"/>
                <w:noProof/>
                <w:lang w:val="sr-Latn-CS"/>
              </w:rPr>
              <w:t xml:space="preserve"> </w:t>
            </w:r>
            <w:r w:rsidR="00B61EF7">
              <w:rPr>
                <w:rStyle w:val="Hyperlink"/>
                <w:noProof/>
              </w:rPr>
              <w:t>мере</w:t>
            </w:r>
            <w:r w:rsidR="00FC41DD">
              <w:rPr>
                <w:noProof/>
                <w:webHidden/>
              </w:rPr>
              <w:tab/>
            </w:r>
            <w:r w:rsidR="004E338F">
              <w:rPr>
                <w:noProof/>
                <w:webHidden/>
              </w:rPr>
              <w:fldChar w:fldCharType="begin"/>
            </w:r>
            <w:r w:rsidR="00FC41DD">
              <w:rPr>
                <w:noProof/>
                <w:webHidden/>
              </w:rPr>
              <w:instrText xml:space="preserve"> PAGEREF _Toc535233738 \h </w:instrText>
            </w:r>
            <w:r w:rsidR="004E338F">
              <w:rPr>
                <w:noProof/>
                <w:webHidden/>
              </w:rPr>
            </w:r>
            <w:r w:rsidR="004E338F">
              <w:rPr>
                <w:noProof/>
                <w:webHidden/>
              </w:rPr>
              <w:fldChar w:fldCharType="separate"/>
            </w:r>
            <w:r>
              <w:rPr>
                <w:noProof/>
                <w:webHidden/>
              </w:rPr>
              <w:t>79</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39" w:history="1">
            <w:r w:rsidR="00FC41DD" w:rsidRPr="00765C35">
              <w:rPr>
                <w:rStyle w:val="Hyperlink"/>
                <w:noProof/>
                <w:lang w:val="sr-Latn-CS"/>
              </w:rPr>
              <w:t xml:space="preserve">7.4.2. </w:t>
            </w:r>
            <w:r w:rsidR="00B61EF7">
              <w:rPr>
                <w:rStyle w:val="Hyperlink"/>
                <w:noProof/>
              </w:rPr>
              <w:t>Уре</w:t>
            </w:r>
            <w:r w:rsidR="00B61EF7">
              <w:rPr>
                <w:rStyle w:val="Hyperlink"/>
                <w:noProof/>
                <w:lang w:val="sr-Latn-CS"/>
              </w:rPr>
              <w:t>ђ</w:t>
            </w:r>
            <w:r w:rsidR="00B61EF7">
              <w:rPr>
                <w:rStyle w:val="Hyperlink"/>
                <w:noProof/>
              </w:rPr>
              <w:t>ајне</w:t>
            </w:r>
            <w:r w:rsidR="00FC41DD" w:rsidRPr="00765C35">
              <w:rPr>
                <w:rStyle w:val="Hyperlink"/>
                <w:noProof/>
                <w:lang w:val="sr-Latn-CS"/>
              </w:rPr>
              <w:t xml:space="preserve"> </w:t>
            </w:r>
            <w:r w:rsidR="00B61EF7">
              <w:rPr>
                <w:rStyle w:val="Hyperlink"/>
                <w:noProof/>
              </w:rPr>
              <w:t>мере</w:t>
            </w:r>
            <w:r w:rsidR="00FC41DD">
              <w:rPr>
                <w:noProof/>
                <w:webHidden/>
              </w:rPr>
              <w:tab/>
            </w:r>
            <w:r w:rsidR="004E338F">
              <w:rPr>
                <w:noProof/>
                <w:webHidden/>
              </w:rPr>
              <w:fldChar w:fldCharType="begin"/>
            </w:r>
            <w:r w:rsidR="00FC41DD">
              <w:rPr>
                <w:noProof/>
                <w:webHidden/>
              </w:rPr>
              <w:instrText xml:space="preserve"> PAGEREF _Toc535233739 \h </w:instrText>
            </w:r>
            <w:r w:rsidR="004E338F">
              <w:rPr>
                <w:noProof/>
                <w:webHidden/>
              </w:rPr>
            </w:r>
            <w:r w:rsidR="004E338F">
              <w:rPr>
                <w:noProof/>
                <w:webHidden/>
              </w:rPr>
              <w:fldChar w:fldCharType="separate"/>
            </w:r>
            <w:r>
              <w:rPr>
                <w:noProof/>
                <w:webHidden/>
              </w:rPr>
              <w:t>80</w:t>
            </w:r>
            <w:r w:rsidR="004E338F">
              <w:rPr>
                <w:noProof/>
                <w:webHidden/>
              </w:rPr>
              <w:fldChar w:fldCharType="end"/>
            </w:r>
          </w:hyperlink>
        </w:p>
        <w:p w:rsidR="00FC41DD" w:rsidRDefault="00F83E41">
          <w:pPr>
            <w:pStyle w:val="TOC1"/>
            <w:rPr>
              <w:rFonts w:asciiTheme="minorHAnsi" w:eastAsiaTheme="minorEastAsia" w:hAnsiTheme="minorHAnsi" w:cstheme="minorBidi"/>
              <w:b w:val="0"/>
              <w:bCs w:val="0"/>
              <w:caps w:val="0"/>
              <w:noProof/>
              <w:sz w:val="22"/>
              <w:szCs w:val="22"/>
              <w:lang w:val="en-GB" w:eastAsia="en-GB"/>
            </w:rPr>
          </w:pPr>
          <w:hyperlink w:anchor="_Toc535233740" w:history="1">
            <w:r w:rsidR="00FC41DD" w:rsidRPr="00765C35">
              <w:rPr>
                <w:rStyle w:val="Hyperlink"/>
                <w:noProof/>
                <w:lang w:val="sr-Latn-CS"/>
              </w:rPr>
              <w:t xml:space="preserve">8.  </w:t>
            </w:r>
            <w:r w:rsidR="00B61EF7">
              <w:rPr>
                <w:rStyle w:val="Hyperlink"/>
                <w:noProof/>
              </w:rPr>
              <w:t>ПЛАНОВИ</w:t>
            </w:r>
            <w:r w:rsidR="00FC41DD" w:rsidRPr="00765C35">
              <w:rPr>
                <w:rStyle w:val="Hyperlink"/>
                <w:noProof/>
                <w:lang w:val="sr-Latn-CS"/>
              </w:rPr>
              <w:t xml:space="preserve"> </w:t>
            </w:r>
            <w:r w:rsidR="00B61EF7">
              <w:rPr>
                <w:rStyle w:val="Hyperlink"/>
                <w:noProof/>
              </w:rPr>
              <w:t>ГАЗДОВАЊА</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УМАМА</w:t>
            </w:r>
            <w:r w:rsidR="00FC41DD">
              <w:rPr>
                <w:noProof/>
                <w:webHidden/>
              </w:rPr>
              <w:tab/>
            </w:r>
            <w:r w:rsidR="004E338F">
              <w:rPr>
                <w:noProof/>
                <w:webHidden/>
              </w:rPr>
              <w:fldChar w:fldCharType="begin"/>
            </w:r>
            <w:r w:rsidR="00FC41DD">
              <w:rPr>
                <w:noProof/>
                <w:webHidden/>
              </w:rPr>
              <w:instrText xml:space="preserve"> PAGEREF _Toc535233740 \h </w:instrText>
            </w:r>
            <w:r w:rsidR="004E338F">
              <w:rPr>
                <w:noProof/>
                <w:webHidden/>
              </w:rPr>
            </w:r>
            <w:r w:rsidR="004E338F">
              <w:rPr>
                <w:noProof/>
                <w:webHidden/>
              </w:rPr>
              <w:fldChar w:fldCharType="separate"/>
            </w:r>
            <w:r>
              <w:rPr>
                <w:noProof/>
                <w:webHidden/>
              </w:rPr>
              <w:t>81</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41" w:history="1">
            <w:r w:rsidR="00FC41DD" w:rsidRPr="00765C35">
              <w:rPr>
                <w:rStyle w:val="Hyperlink"/>
                <w:noProof/>
                <w:lang w:val="sr-Latn-CS"/>
              </w:rPr>
              <w:t xml:space="preserve">8.1. </w:t>
            </w:r>
            <w:r w:rsidR="00B61EF7">
              <w:rPr>
                <w:rStyle w:val="Hyperlink"/>
                <w:noProof/>
              </w:rPr>
              <w:t>План</w:t>
            </w:r>
            <w:r w:rsidR="00FC41DD" w:rsidRPr="00765C35">
              <w:rPr>
                <w:rStyle w:val="Hyperlink"/>
                <w:noProof/>
                <w:lang w:val="sr-Latn-CS"/>
              </w:rPr>
              <w:t xml:space="preserve"> </w:t>
            </w:r>
            <w:r w:rsidR="00B61EF7">
              <w:rPr>
                <w:rStyle w:val="Hyperlink"/>
                <w:noProof/>
              </w:rPr>
              <w:t>гајења</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Pr>
                <w:noProof/>
                <w:webHidden/>
              </w:rPr>
              <w:tab/>
            </w:r>
            <w:r w:rsidR="004E338F">
              <w:rPr>
                <w:noProof/>
                <w:webHidden/>
              </w:rPr>
              <w:fldChar w:fldCharType="begin"/>
            </w:r>
            <w:r w:rsidR="00FC41DD">
              <w:rPr>
                <w:noProof/>
                <w:webHidden/>
              </w:rPr>
              <w:instrText xml:space="preserve"> PAGEREF _Toc535233741 \h </w:instrText>
            </w:r>
            <w:r w:rsidR="004E338F">
              <w:rPr>
                <w:noProof/>
                <w:webHidden/>
              </w:rPr>
            </w:r>
            <w:r w:rsidR="004E338F">
              <w:rPr>
                <w:noProof/>
                <w:webHidden/>
              </w:rPr>
              <w:fldChar w:fldCharType="separate"/>
            </w:r>
            <w:r>
              <w:rPr>
                <w:noProof/>
                <w:webHidden/>
              </w:rPr>
              <w:t>81</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42" w:history="1">
            <w:r w:rsidR="00FC41DD" w:rsidRPr="00765C35">
              <w:rPr>
                <w:rStyle w:val="Hyperlink"/>
                <w:noProof/>
                <w:lang w:val="sr-Latn-CS"/>
              </w:rPr>
              <w:t xml:space="preserve">8.1.1.  </w:t>
            </w:r>
            <w:r w:rsidR="00B61EF7">
              <w:rPr>
                <w:rStyle w:val="Hyperlink"/>
                <w:noProof/>
              </w:rPr>
              <w:t>План</w:t>
            </w:r>
            <w:r w:rsidR="00FC41DD" w:rsidRPr="00765C35">
              <w:rPr>
                <w:rStyle w:val="Hyperlink"/>
                <w:noProof/>
                <w:lang w:val="sr-Latn-CS"/>
              </w:rPr>
              <w:t xml:space="preserve"> </w:t>
            </w:r>
            <w:r w:rsidR="00B61EF7">
              <w:rPr>
                <w:rStyle w:val="Hyperlink"/>
                <w:noProof/>
              </w:rPr>
              <w:t>обнављања</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rPr>
              <w:t>подизања</w:t>
            </w:r>
            <w:r w:rsidR="00FC41DD" w:rsidRPr="00765C35">
              <w:rPr>
                <w:rStyle w:val="Hyperlink"/>
                <w:noProof/>
                <w:lang w:val="sr-Latn-CS"/>
              </w:rPr>
              <w:t xml:space="preserve"> </w:t>
            </w:r>
            <w:r w:rsidR="00B61EF7">
              <w:rPr>
                <w:rStyle w:val="Hyperlink"/>
                <w:noProof/>
              </w:rPr>
              <w:t>нових</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Pr>
                <w:noProof/>
                <w:webHidden/>
              </w:rPr>
              <w:tab/>
            </w:r>
            <w:r w:rsidR="004E338F">
              <w:rPr>
                <w:noProof/>
                <w:webHidden/>
              </w:rPr>
              <w:fldChar w:fldCharType="begin"/>
            </w:r>
            <w:r w:rsidR="00FC41DD">
              <w:rPr>
                <w:noProof/>
                <w:webHidden/>
              </w:rPr>
              <w:instrText xml:space="preserve"> PAGEREF _Toc535233742 \h </w:instrText>
            </w:r>
            <w:r w:rsidR="004E338F">
              <w:rPr>
                <w:noProof/>
                <w:webHidden/>
              </w:rPr>
            </w:r>
            <w:r w:rsidR="004E338F">
              <w:rPr>
                <w:noProof/>
                <w:webHidden/>
              </w:rPr>
              <w:fldChar w:fldCharType="separate"/>
            </w:r>
            <w:r>
              <w:rPr>
                <w:noProof/>
                <w:webHidden/>
              </w:rPr>
              <w:t>82</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43" w:history="1">
            <w:r w:rsidR="00FC41DD" w:rsidRPr="00765C35">
              <w:rPr>
                <w:rStyle w:val="Hyperlink"/>
                <w:noProof/>
                <w:lang w:val="sr-Latn-CS"/>
              </w:rPr>
              <w:t xml:space="preserve">8.1.2. </w:t>
            </w:r>
            <w:r w:rsidR="00B61EF7">
              <w:rPr>
                <w:rStyle w:val="Hyperlink"/>
                <w:noProof/>
              </w:rPr>
              <w:t>План</w:t>
            </w:r>
            <w:r w:rsidR="00FC41DD" w:rsidRPr="00765C35">
              <w:rPr>
                <w:rStyle w:val="Hyperlink"/>
                <w:noProof/>
                <w:lang w:val="sr-Latn-CS"/>
              </w:rPr>
              <w:t xml:space="preserve"> </w:t>
            </w:r>
            <w:r w:rsidR="00B61EF7">
              <w:rPr>
                <w:rStyle w:val="Hyperlink"/>
                <w:noProof/>
              </w:rPr>
              <w:t>неге</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Pr>
                <w:noProof/>
                <w:webHidden/>
              </w:rPr>
              <w:tab/>
            </w:r>
            <w:r w:rsidR="004E338F">
              <w:rPr>
                <w:noProof/>
                <w:webHidden/>
              </w:rPr>
              <w:fldChar w:fldCharType="begin"/>
            </w:r>
            <w:r w:rsidR="00FC41DD">
              <w:rPr>
                <w:noProof/>
                <w:webHidden/>
              </w:rPr>
              <w:instrText xml:space="preserve"> PAGEREF _Toc535233743 \h </w:instrText>
            </w:r>
            <w:r w:rsidR="004E338F">
              <w:rPr>
                <w:noProof/>
                <w:webHidden/>
              </w:rPr>
            </w:r>
            <w:r w:rsidR="004E338F">
              <w:rPr>
                <w:noProof/>
                <w:webHidden/>
              </w:rPr>
              <w:fldChar w:fldCharType="separate"/>
            </w:r>
            <w:r>
              <w:rPr>
                <w:noProof/>
                <w:webHidden/>
              </w:rPr>
              <w:t>87</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44" w:history="1">
            <w:r w:rsidR="00FC41DD" w:rsidRPr="00765C35">
              <w:rPr>
                <w:rStyle w:val="Hyperlink"/>
                <w:noProof/>
                <w:lang w:val="sr-Latn-CS"/>
              </w:rPr>
              <w:t xml:space="preserve">8.1.3. </w:t>
            </w:r>
            <w:r w:rsidR="00B61EF7">
              <w:rPr>
                <w:rStyle w:val="Hyperlink"/>
                <w:noProof/>
              </w:rPr>
              <w:t>План</w:t>
            </w:r>
            <w:r w:rsidR="00FC41DD" w:rsidRPr="00765C35">
              <w:rPr>
                <w:rStyle w:val="Hyperlink"/>
                <w:noProof/>
                <w:lang w:val="sr-Latn-CS"/>
              </w:rPr>
              <w:t xml:space="preserve"> </w:t>
            </w:r>
            <w:r w:rsidR="00B61EF7">
              <w:rPr>
                <w:rStyle w:val="Hyperlink"/>
                <w:noProof/>
              </w:rPr>
              <w:t>попуњавања</w:t>
            </w:r>
            <w:r w:rsidR="00FC41DD">
              <w:rPr>
                <w:noProof/>
                <w:webHidden/>
              </w:rPr>
              <w:tab/>
            </w:r>
            <w:r w:rsidR="004E338F">
              <w:rPr>
                <w:noProof/>
                <w:webHidden/>
              </w:rPr>
              <w:fldChar w:fldCharType="begin"/>
            </w:r>
            <w:r w:rsidR="00FC41DD">
              <w:rPr>
                <w:noProof/>
                <w:webHidden/>
              </w:rPr>
              <w:instrText xml:space="preserve"> PAGEREF _Toc535233744 \h </w:instrText>
            </w:r>
            <w:r w:rsidR="004E338F">
              <w:rPr>
                <w:noProof/>
                <w:webHidden/>
              </w:rPr>
            </w:r>
            <w:r w:rsidR="004E338F">
              <w:rPr>
                <w:noProof/>
                <w:webHidden/>
              </w:rPr>
              <w:fldChar w:fldCharType="separate"/>
            </w:r>
            <w:r>
              <w:rPr>
                <w:noProof/>
                <w:webHidden/>
              </w:rPr>
              <w:t>89</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45" w:history="1">
            <w:r w:rsidR="00FC41DD" w:rsidRPr="00765C35">
              <w:rPr>
                <w:rStyle w:val="Hyperlink"/>
                <w:noProof/>
                <w:lang w:val="sr-Latn-CS"/>
              </w:rPr>
              <w:t xml:space="preserve">8.1.4. </w:t>
            </w:r>
            <w:r w:rsidR="00B61EF7">
              <w:rPr>
                <w:rStyle w:val="Hyperlink"/>
                <w:noProof/>
              </w:rPr>
              <w:t>План</w:t>
            </w:r>
            <w:r w:rsidR="00FC41DD" w:rsidRPr="00765C35">
              <w:rPr>
                <w:rStyle w:val="Hyperlink"/>
                <w:noProof/>
                <w:lang w:val="sr-Latn-CS"/>
              </w:rPr>
              <w:t xml:space="preserve"> </w:t>
            </w:r>
            <w:r w:rsidR="00B61EF7">
              <w:rPr>
                <w:rStyle w:val="Hyperlink"/>
                <w:noProof/>
              </w:rPr>
              <w:t>семенске</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rPr>
              <w:t>расадни</w:t>
            </w:r>
            <w:r w:rsidR="00B61EF7">
              <w:rPr>
                <w:rStyle w:val="Hyperlink"/>
                <w:noProof/>
                <w:lang w:val="sr-Latn-CS"/>
              </w:rPr>
              <w:t>ч</w:t>
            </w:r>
            <w:r w:rsidR="00B61EF7">
              <w:rPr>
                <w:rStyle w:val="Hyperlink"/>
                <w:noProof/>
              </w:rPr>
              <w:t>ке</w:t>
            </w:r>
            <w:r w:rsidR="00FC41DD" w:rsidRPr="00765C35">
              <w:rPr>
                <w:rStyle w:val="Hyperlink"/>
                <w:noProof/>
                <w:lang w:val="sr-Latn-CS"/>
              </w:rPr>
              <w:t xml:space="preserve"> </w:t>
            </w:r>
            <w:r w:rsidR="00B61EF7">
              <w:rPr>
                <w:rStyle w:val="Hyperlink"/>
                <w:noProof/>
              </w:rPr>
              <w:t>производње</w:t>
            </w:r>
            <w:r w:rsidR="00FC41DD">
              <w:rPr>
                <w:noProof/>
                <w:webHidden/>
              </w:rPr>
              <w:tab/>
            </w:r>
            <w:r w:rsidR="004E338F">
              <w:rPr>
                <w:noProof/>
                <w:webHidden/>
              </w:rPr>
              <w:fldChar w:fldCharType="begin"/>
            </w:r>
            <w:r w:rsidR="00FC41DD">
              <w:rPr>
                <w:noProof/>
                <w:webHidden/>
              </w:rPr>
              <w:instrText xml:space="preserve"> PAGEREF _Toc535233745 \h </w:instrText>
            </w:r>
            <w:r w:rsidR="004E338F">
              <w:rPr>
                <w:noProof/>
                <w:webHidden/>
              </w:rPr>
            </w:r>
            <w:r w:rsidR="004E338F">
              <w:rPr>
                <w:noProof/>
                <w:webHidden/>
              </w:rPr>
              <w:fldChar w:fldCharType="separate"/>
            </w:r>
            <w:r>
              <w:rPr>
                <w:noProof/>
                <w:webHidden/>
              </w:rPr>
              <w:t>90</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46" w:history="1">
            <w:r w:rsidR="00FC41DD" w:rsidRPr="00765C35">
              <w:rPr>
                <w:rStyle w:val="Hyperlink"/>
                <w:noProof/>
                <w:lang w:val="sr-Latn-CS"/>
              </w:rPr>
              <w:t xml:space="preserve">8.2. </w:t>
            </w:r>
            <w:r w:rsidR="00B61EF7">
              <w:rPr>
                <w:rStyle w:val="Hyperlink"/>
                <w:noProof/>
              </w:rPr>
              <w:t>План</w:t>
            </w:r>
            <w:r w:rsidR="00FC41DD" w:rsidRPr="00765C35">
              <w:rPr>
                <w:rStyle w:val="Hyperlink"/>
                <w:noProof/>
                <w:lang w:val="sr-Latn-CS"/>
              </w:rPr>
              <w:t xml:space="preserve"> </w:t>
            </w:r>
            <w:r w:rsidR="00B61EF7">
              <w:rPr>
                <w:rStyle w:val="Hyperlink"/>
                <w:noProof/>
              </w:rPr>
              <w:t>за</w:t>
            </w:r>
            <w:r w:rsidR="00B61EF7">
              <w:rPr>
                <w:rStyle w:val="Hyperlink"/>
                <w:noProof/>
                <w:lang w:val="sr-Latn-CS"/>
              </w:rPr>
              <w:t>ш</w:t>
            </w:r>
            <w:r w:rsidR="00B61EF7">
              <w:rPr>
                <w:rStyle w:val="Hyperlink"/>
                <w:noProof/>
              </w:rPr>
              <w:t>тите</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lang w:val="sr-Latn-CS"/>
              </w:rPr>
              <w:t>ч</w:t>
            </w:r>
            <w:r w:rsidR="00B61EF7">
              <w:rPr>
                <w:rStyle w:val="Hyperlink"/>
                <w:noProof/>
              </w:rPr>
              <w:t>увања</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Pr>
                <w:noProof/>
                <w:webHidden/>
              </w:rPr>
              <w:tab/>
            </w:r>
            <w:r w:rsidR="004E338F">
              <w:rPr>
                <w:noProof/>
                <w:webHidden/>
              </w:rPr>
              <w:fldChar w:fldCharType="begin"/>
            </w:r>
            <w:r w:rsidR="00FC41DD">
              <w:rPr>
                <w:noProof/>
                <w:webHidden/>
              </w:rPr>
              <w:instrText xml:space="preserve"> PAGEREF _Toc535233746 \h </w:instrText>
            </w:r>
            <w:r w:rsidR="004E338F">
              <w:rPr>
                <w:noProof/>
                <w:webHidden/>
              </w:rPr>
            </w:r>
            <w:r w:rsidR="004E338F">
              <w:rPr>
                <w:noProof/>
                <w:webHidden/>
              </w:rPr>
              <w:fldChar w:fldCharType="separate"/>
            </w:r>
            <w:r>
              <w:rPr>
                <w:noProof/>
                <w:webHidden/>
              </w:rPr>
              <w:t>90</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47" w:history="1">
            <w:r w:rsidR="00FC41DD" w:rsidRPr="00765C35">
              <w:rPr>
                <w:rStyle w:val="Hyperlink"/>
                <w:noProof/>
                <w:lang w:val="sr-Latn-CS"/>
              </w:rPr>
              <w:t xml:space="preserve">8.2.1. </w:t>
            </w:r>
            <w:r w:rsidR="00B61EF7">
              <w:rPr>
                <w:rStyle w:val="Hyperlink"/>
                <w:noProof/>
              </w:rPr>
              <w:t>План</w:t>
            </w:r>
            <w:r w:rsidR="00FC41DD" w:rsidRPr="00765C35">
              <w:rPr>
                <w:rStyle w:val="Hyperlink"/>
                <w:noProof/>
                <w:lang w:val="sr-Latn-CS"/>
              </w:rPr>
              <w:t xml:space="preserve"> </w:t>
            </w:r>
            <w:r w:rsidR="00B61EF7">
              <w:rPr>
                <w:rStyle w:val="Hyperlink"/>
                <w:noProof/>
              </w:rPr>
              <w:t>за</w:t>
            </w:r>
            <w:r w:rsidR="00B61EF7">
              <w:rPr>
                <w:rStyle w:val="Hyperlink"/>
                <w:noProof/>
                <w:lang w:val="sr-Latn-CS"/>
              </w:rPr>
              <w:t>ш</w:t>
            </w:r>
            <w:r w:rsidR="00B61EF7">
              <w:rPr>
                <w:rStyle w:val="Hyperlink"/>
                <w:noProof/>
              </w:rPr>
              <w:t>тите</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sidRPr="00765C35">
              <w:rPr>
                <w:rStyle w:val="Hyperlink"/>
                <w:noProof/>
                <w:lang w:val="sr-Latn-CS"/>
              </w:rPr>
              <w:t xml:space="preserve"> </w:t>
            </w:r>
            <w:r w:rsidR="00B61EF7">
              <w:rPr>
                <w:rStyle w:val="Hyperlink"/>
                <w:noProof/>
              </w:rPr>
              <w:t>од</w:t>
            </w:r>
            <w:r w:rsidR="00FC41DD" w:rsidRPr="00765C35">
              <w:rPr>
                <w:rStyle w:val="Hyperlink"/>
                <w:noProof/>
                <w:lang w:val="sr-Latn-CS"/>
              </w:rPr>
              <w:t xml:space="preserve"> </w:t>
            </w:r>
            <w:r w:rsidR="00B61EF7">
              <w:rPr>
                <w:rStyle w:val="Hyperlink"/>
                <w:noProof/>
                <w:lang w:val="sr-Latn-CS"/>
              </w:rPr>
              <w:t>ш</w:t>
            </w:r>
            <w:r w:rsidR="00B61EF7">
              <w:rPr>
                <w:rStyle w:val="Hyperlink"/>
                <w:noProof/>
              </w:rPr>
              <w:t>тетних</w:t>
            </w:r>
            <w:r w:rsidR="00FC41DD" w:rsidRPr="00765C35">
              <w:rPr>
                <w:rStyle w:val="Hyperlink"/>
                <w:noProof/>
                <w:lang w:val="sr-Latn-CS"/>
              </w:rPr>
              <w:t xml:space="preserve"> </w:t>
            </w:r>
            <w:r w:rsidR="00B61EF7">
              <w:rPr>
                <w:rStyle w:val="Hyperlink"/>
                <w:noProof/>
              </w:rPr>
              <w:t>инсеката</w:t>
            </w:r>
            <w:r w:rsidR="00FC41DD" w:rsidRPr="00765C35">
              <w:rPr>
                <w:rStyle w:val="Hyperlink"/>
                <w:noProof/>
                <w:lang w:val="sr-Latn-CS"/>
              </w:rPr>
              <w:t xml:space="preserve"> </w:t>
            </w:r>
            <w:r w:rsidR="00B61EF7">
              <w:rPr>
                <w:rStyle w:val="Hyperlink"/>
                <w:noProof/>
                <w:lang w:val="sr-Latn-CS"/>
              </w:rPr>
              <w:t>и</w:t>
            </w:r>
            <w:r w:rsidR="00FC41DD" w:rsidRPr="00765C35">
              <w:rPr>
                <w:rStyle w:val="Hyperlink"/>
                <w:noProof/>
                <w:lang w:val="sr-Latn-CS"/>
              </w:rPr>
              <w:t xml:space="preserve"> </w:t>
            </w:r>
            <w:r w:rsidR="00B61EF7">
              <w:rPr>
                <w:rStyle w:val="Hyperlink"/>
                <w:noProof/>
              </w:rPr>
              <w:t>биљних</w:t>
            </w:r>
            <w:r w:rsidR="00FC41DD" w:rsidRPr="00765C35">
              <w:rPr>
                <w:rStyle w:val="Hyperlink"/>
                <w:noProof/>
                <w:lang w:val="sr-Latn-CS"/>
              </w:rPr>
              <w:t xml:space="preserve"> </w:t>
            </w:r>
            <w:r w:rsidR="00B61EF7">
              <w:rPr>
                <w:rStyle w:val="Hyperlink"/>
                <w:noProof/>
              </w:rPr>
              <w:t>болести</w:t>
            </w:r>
            <w:r w:rsidR="00FC41DD">
              <w:rPr>
                <w:noProof/>
                <w:webHidden/>
              </w:rPr>
              <w:tab/>
            </w:r>
            <w:r w:rsidR="004E338F">
              <w:rPr>
                <w:noProof/>
                <w:webHidden/>
              </w:rPr>
              <w:fldChar w:fldCharType="begin"/>
            </w:r>
            <w:r w:rsidR="00FC41DD">
              <w:rPr>
                <w:noProof/>
                <w:webHidden/>
              </w:rPr>
              <w:instrText xml:space="preserve"> PAGEREF _Toc535233747 \h </w:instrText>
            </w:r>
            <w:r w:rsidR="004E338F">
              <w:rPr>
                <w:noProof/>
                <w:webHidden/>
              </w:rPr>
            </w:r>
            <w:r w:rsidR="004E338F">
              <w:rPr>
                <w:noProof/>
                <w:webHidden/>
              </w:rPr>
              <w:fldChar w:fldCharType="separate"/>
            </w:r>
            <w:r>
              <w:rPr>
                <w:noProof/>
                <w:webHidden/>
              </w:rPr>
              <w:t>90</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48" w:history="1">
            <w:r w:rsidR="00FC41DD" w:rsidRPr="00765C35">
              <w:rPr>
                <w:rStyle w:val="Hyperlink"/>
                <w:noProof/>
                <w:lang w:val="sr-Latn-CS"/>
              </w:rPr>
              <w:t xml:space="preserve">8.2.2. </w:t>
            </w:r>
            <w:r w:rsidR="00B61EF7">
              <w:rPr>
                <w:rStyle w:val="Hyperlink"/>
                <w:noProof/>
              </w:rPr>
              <w:t>План</w:t>
            </w:r>
            <w:r w:rsidR="00FC41DD" w:rsidRPr="00765C35">
              <w:rPr>
                <w:rStyle w:val="Hyperlink"/>
                <w:noProof/>
                <w:lang w:val="sr-Latn-CS"/>
              </w:rPr>
              <w:t xml:space="preserve"> </w:t>
            </w:r>
            <w:r w:rsidR="00B61EF7">
              <w:rPr>
                <w:rStyle w:val="Hyperlink"/>
                <w:noProof/>
              </w:rPr>
              <w:t>за</w:t>
            </w:r>
            <w:r w:rsidR="00B61EF7">
              <w:rPr>
                <w:rStyle w:val="Hyperlink"/>
                <w:noProof/>
                <w:lang w:val="sr-Latn-CS"/>
              </w:rPr>
              <w:t>ш</w:t>
            </w:r>
            <w:r w:rsidR="00B61EF7">
              <w:rPr>
                <w:rStyle w:val="Hyperlink"/>
                <w:noProof/>
              </w:rPr>
              <w:t>тите</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sidRPr="00765C35">
              <w:rPr>
                <w:rStyle w:val="Hyperlink"/>
                <w:noProof/>
                <w:lang w:val="sr-Latn-CS"/>
              </w:rPr>
              <w:t xml:space="preserve"> </w:t>
            </w:r>
            <w:r w:rsidR="00B61EF7">
              <w:rPr>
                <w:rStyle w:val="Hyperlink"/>
                <w:noProof/>
              </w:rPr>
              <w:t>од</w:t>
            </w:r>
            <w:r w:rsidR="00FC41DD" w:rsidRPr="00765C35">
              <w:rPr>
                <w:rStyle w:val="Hyperlink"/>
                <w:noProof/>
                <w:lang w:val="sr-Latn-CS"/>
              </w:rPr>
              <w:t xml:space="preserve"> </w:t>
            </w:r>
            <w:r w:rsidR="00B61EF7">
              <w:rPr>
                <w:rStyle w:val="Hyperlink"/>
                <w:noProof/>
              </w:rPr>
              <w:t>стоке</w:t>
            </w:r>
            <w:r w:rsidR="00FC41DD">
              <w:rPr>
                <w:noProof/>
                <w:webHidden/>
              </w:rPr>
              <w:tab/>
            </w:r>
            <w:r w:rsidR="004E338F">
              <w:rPr>
                <w:noProof/>
                <w:webHidden/>
              </w:rPr>
              <w:fldChar w:fldCharType="begin"/>
            </w:r>
            <w:r w:rsidR="00FC41DD">
              <w:rPr>
                <w:noProof/>
                <w:webHidden/>
              </w:rPr>
              <w:instrText xml:space="preserve"> PAGEREF _Toc535233748 \h </w:instrText>
            </w:r>
            <w:r w:rsidR="004E338F">
              <w:rPr>
                <w:noProof/>
                <w:webHidden/>
              </w:rPr>
            </w:r>
            <w:r w:rsidR="004E338F">
              <w:rPr>
                <w:noProof/>
                <w:webHidden/>
              </w:rPr>
              <w:fldChar w:fldCharType="separate"/>
            </w:r>
            <w:r>
              <w:rPr>
                <w:noProof/>
                <w:webHidden/>
              </w:rPr>
              <w:t>92</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49" w:history="1">
            <w:r w:rsidR="00FC41DD" w:rsidRPr="00765C35">
              <w:rPr>
                <w:rStyle w:val="Hyperlink"/>
                <w:noProof/>
                <w:lang w:val="sr-Latn-CS"/>
              </w:rPr>
              <w:t xml:space="preserve">8.2.3. </w:t>
            </w:r>
            <w:r w:rsidR="00B61EF7">
              <w:rPr>
                <w:rStyle w:val="Hyperlink"/>
                <w:noProof/>
              </w:rPr>
              <w:t>План</w:t>
            </w:r>
            <w:r w:rsidR="00FC41DD" w:rsidRPr="00765C35">
              <w:rPr>
                <w:rStyle w:val="Hyperlink"/>
                <w:noProof/>
                <w:lang w:val="sr-Latn-CS"/>
              </w:rPr>
              <w:t xml:space="preserve"> </w:t>
            </w:r>
            <w:r w:rsidR="00B61EF7">
              <w:rPr>
                <w:rStyle w:val="Hyperlink"/>
                <w:noProof/>
              </w:rPr>
              <w:t>за</w:t>
            </w:r>
            <w:r w:rsidR="00B61EF7">
              <w:rPr>
                <w:rStyle w:val="Hyperlink"/>
                <w:noProof/>
                <w:lang w:val="sr-Latn-CS"/>
              </w:rPr>
              <w:t>ш</w:t>
            </w:r>
            <w:r w:rsidR="00B61EF7">
              <w:rPr>
                <w:rStyle w:val="Hyperlink"/>
                <w:noProof/>
              </w:rPr>
              <w:t>тите</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sidRPr="00765C35">
              <w:rPr>
                <w:rStyle w:val="Hyperlink"/>
                <w:noProof/>
                <w:lang w:val="sr-Latn-CS"/>
              </w:rPr>
              <w:t xml:space="preserve"> </w:t>
            </w:r>
            <w:r w:rsidR="00B61EF7">
              <w:rPr>
                <w:rStyle w:val="Hyperlink"/>
                <w:noProof/>
              </w:rPr>
              <w:t>од</w:t>
            </w:r>
            <w:r w:rsidR="00FC41DD" w:rsidRPr="00765C35">
              <w:rPr>
                <w:rStyle w:val="Hyperlink"/>
                <w:noProof/>
                <w:lang w:val="sr-Latn-CS"/>
              </w:rPr>
              <w:t xml:space="preserve"> </w:t>
            </w:r>
            <w:r w:rsidR="00B61EF7">
              <w:rPr>
                <w:rStyle w:val="Hyperlink"/>
                <w:noProof/>
              </w:rPr>
              <w:t>дивља</w:t>
            </w:r>
            <w:r w:rsidR="00B61EF7">
              <w:rPr>
                <w:rStyle w:val="Hyperlink"/>
                <w:noProof/>
                <w:lang w:val="sr-Latn-CS"/>
              </w:rPr>
              <w:t>ч</w:t>
            </w:r>
            <w:r w:rsidR="00B61EF7">
              <w:rPr>
                <w:rStyle w:val="Hyperlink"/>
                <w:noProof/>
              </w:rPr>
              <w:t>и</w:t>
            </w:r>
            <w:r w:rsidR="00FC41DD">
              <w:rPr>
                <w:noProof/>
                <w:webHidden/>
              </w:rPr>
              <w:tab/>
            </w:r>
            <w:r w:rsidR="004E338F">
              <w:rPr>
                <w:noProof/>
                <w:webHidden/>
              </w:rPr>
              <w:fldChar w:fldCharType="begin"/>
            </w:r>
            <w:r w:rsidR="00FC41DD">
              <w:rPr>
                <w:noProof/>
                <w:webHidden/>
              </w:rPr>
              <w:instrText xml:space="preserve"> PAGEREF _Toc535233749 \h </w:instrText>
            </w:r>
            <w:r w:rsidR="004E338F">
              <w:rPr>
                <w:noProof/>
                <w:webHidden/>
              </w:rPr>
            </w:r>
            <w:r w:rsidR="004E338F">
              <w:rPr>
                <w:noProof/>
                <w:webHidden/>
              </w:rPr>
              <w:fldChar w:fldCharType="separate"/>
            </w:r>
            <w:r>
              <w:rPr>
                <w:noProof/>
                <w:webHidden/>
              </w:rPr>
              <w:t>92</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50" w:history="1">
            <w:r w:rsidR="00FC41DD" w:rsidRPr="00765C35">
              <w:rPr>
                <w:rStyle w:val="Hyperlink"/>
                <w:noProof/>
                <w:lang w:val="sr-Latn-CS"/>
              </w:rPr>
              <w:t xml:space="preserve">8.2.4. </w:t>
            </w:r>
            <w:r w:rsidR="00B61EF7">
              <w:rPr>
                <w:rStyle w:val="Hyperlink"/>
                <w:noProof/>
              </w:rPr>
              <w:t>План</w:t>
            </w:r>
            <w:r w:rsidR="00FC41DD" w:rsidRPr="00765C35">
              <w:rPr>
                <w:rStyle w:val="Hyperlink"/>
                <w:noProof/>
                <w:lang w:val="sr-Latn-CS"/>
              </w:rPr>
              <w:t xml:space="preserve"> </w:t>
            </w:r>
            <w:r w:rsidR="00B61EF7">
              <w:rPr>
                <w:rStyle w:val="Hyperlink"/>
                <w:noProof/>
              </w:rPr>
              <w:t>за</w:t>
            </w:r>
            <w:r w:rsidR="00B61EF7">
              <w:rPr>
                <w:rStyle w:val="Hyperlink"/>
                <w:noProof/>
                <w:lang w:val="sr-Latn-CS"/>
              </w:rPr>
              <w:t>ш</w:t>
            </w:r>
            <w:r w:rsidR="00B61EF7">
              <w:rPr>
                <w:rStyle w:val="Hyperlink"/>
                <w:noProof/>
              </w:rPr>
              <w:t>тита</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sidRPr="00765C35">
              <w:rPr>
                <w:rStyle w:val="Hyperlink"/>
                <w:noProof/>
                <w:lang w:val="sr-Latn-CS"/>
              </w:rPr>
              <w:t xml:space="preserve"> </w:t>
            </w:r>
            <w:r w:rsidR="00B61EF7">
              <w:rPr>
                <w:rStyle w:val="Hyperlink"/>
                <w:noProof/>
              </w:rPr>
              <w:t>од</w:t>
            </w:r>
            <w:r w:rsidR="00FC41DD" w:rsidRPr="00765C35">
              <w:rPr>
                <w:rStyle w:val="Hyperlink"/>
                <w:noProof/>
                <w:lang w:val="sr-Latn-CS"/>
              </w:rPr>
              <w:t xml:space="preserve"> </w:t>
            </w:r>
            <w:r w:rsidR="00B61EF7">
              <w:rPr>
                <w:rStyle w:val="Hyperlink"/>
                <w:noProof/>
                <w:lang w:val="sr-Latn-CS"/>
              </w:rPr>
              <w:t>ч</w:t>
            </w:r>
            <w:r w:rsidR="00B61EF7">
              <w:rPr>
                <w:rStyle w:val="Hyperlink"/>
                <w:noProof/>
              </w:rPr>
              <w:t>овека</w:t>
            </w:r>
            <w:r w:rsidR="00FC41DD">
              <w:rPr>
                <w:noProof/>
                <w:webHidden/>
              </w:rPr>
              <w:tab/>
            </w:r>
            <w:r w:rsidR="004E338F">
              <w:rPr>
                <w:noProof/>
                <w:webHidden/>
              </w:rPr>
              <w:fldChar w:fldCharType="begin"/>
            </w:r>
            <w:r w:rsidR="00FC41DD">
              <w:rPr>
                <w:noProof/>
                <w:webHidden/>
              </w:rPr>
              <w:instrText xml:space="preserve"> PAGEREF _Toc535233750 \h </w:instrText>
            </w:r>
            <w:r w:rsidR="004E338F">
              <w:rPr>
                <w:noProof/>
                <w:webHidden/>
              </w:rPr>
            </w:r>
            <w:r w:rsidR="004E338F">
              <w:rPr>
                <w:noProof/>
                <w:webHidden/>
              </w:rPr>
              <w:fldChar w:fldCharType="separate"/>
            </w:r>
            <w:r>
              <w:rPr>
                <w:noProof/>
                <w:webHidden/>
              </w:rPr>
              <w:t>92</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51" w:history="1">
            <w:r w:rsidR="00FC41DD" w:rsidRPr="00765C35">
              <w:rPr>
                <w:rStyle w:val="Hyperlink"/>
                <w:noProof/>
                <w:lang w:val="sr-Latn-CS"/>
              </w:rPr>
              <w:t xml:space="preserve">8.2.5. </w:t>
            </w:r>
            <w:r w:rsidR="00B61EF7">
              <w:rPr>
                <w:rStyle w:val="Hyperlink"/>
                <w:noProof/>
              </w:rPr>
              <w:t>План</w:t>
            </w:r>
            <w:r w:rsidR="00FC41DD" w:rsidRPr="00765C35">
              <w:rPr>
                <w:rStyle w:val="Hyperlink"/>
                <w:noProof/>
                <w:lang w:val="sr-Latn-CS"/>
              </w:rPr>
              <w:t xml:space="preserve"> </w:t>
            </w:r>
            <w:r w:rsidR="00B61EF7">
              <w:rPr>
                <w:rStyle w:val="Hyperlink"/>
                <w:noProof/>
              </w:rPr>
              <w:t>за</w:t>
            </w:r>
            <w:r w:rsidR="00B61EF7">
              <w:rPr>
                <w:rStyle w:val="Hyperlink"/>
                <w:noProof/>
                <w:lang w:val="sr-Latn-CS"/>
              </w:rPr>
              <w:t>ш</w:t>
            </w:r>
            <w:r w:rsidR="00B61EF7">
              <w:rPr>
                <w:rStyle w:val="Hyperlink"/>
                <w:noProof/>
              </w:rPr>
              <w:t>тите</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sidRPr="00765C35">
              <w:rPr>
                <w:rStyle w:val="Hyperlink"/>
                <w:noProof/>
                <w:lang w:val="sr-Latn-CS"/>
              </w:rPr>
              <w:t xml:space="preserve"> </w:t>
            </w:r>
            <w:r w:rsidR="00B61EF7">
              <w:rPr>
                <w:rStyle w:val="Hyperlink"/>
                <w:noProof/>
              </w:rPr>
              <w:t>од</w:t>
            </w:r>
            <w:r w:rsidR="00FC41DD" w:rsidRPr="00765C35">
              <w:rPr>
                <w:rStyle w:val="Hyperlink"/>
                <w:noProof/>
                <w:lang w:val="sr-Latn-CS"/>
              </w:rPr>
              <w:t xml:space="preserve"> </w:t>
            </w:r>
            <w:r w:rsidR="00B61EF7">
              <w:rPr>
                <w:rStyle w:val="Hyperlink"/>
                <w:noProof/>
              </w:rPr>
              <w:t>по</w:t>
            </w:r>
            <w:r w:rsidR="00B61EF7">
              <w:rPr>
                <w:rStyle w:val="Hyperlink"/>
                <w:noProof/>
                <w:lang w:val="sr-Latn-CS"/>
              </w:rPr>
              <w:t>ж</w:t>
            </w:r>
            <w:r w:rsidR="00B61EF7">
              <w:rPr>
                <w:rStyle w:val="Hyperlink"/>
                <w:noProof/>
              </w:rPr>
              <w:t>ара</w:t>
            </w:r>
            <w:r w:rsidR="00FC41DD">
              <w:rPr>
                <w:noProof/>
                <w:webHidden/>
              </w:rPr>
              <w:tab/>
            </w:r>
            <w:r w:rsidR="004E338F">
              <w:rPr>
                <w:noProof/>
                <w:webHidden/>
              </w:rPr>
              <w:fldChar w:fldCharType="begin"/>
            </w:r>
            <w:r w:rsidR="00FC41DD">
              <w:rPr>
                <w:noProof/>
                <w:webHidden/>
              </w:rPr>
              <w:instrText xml:space="preserve"> PAGEREF _Toc535233751 \h </w:instrText>
            </w:r>
            <w:r w:rsidR="004E338F">
              <w:rPr>
                <w:noProof/>
                <w:webHidden/>
              </w:rPr>
            </w:r>
            <w:r w:rsidR="004E338F">
              <w:rPr>
                <w:noProof/>
                <w:webHidden/>
              </w:rPr>
              <w:fldChar w:fldCharType="separate"/>
            </w:r>
            <w:r>
              <w:rPr>
                <w:noProof/>
                <w:webHidden/>
              </w:rPr>
              <w:t>92</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52" w:history="1">
            <w:r w:rsidR="00FC41DD" w:rsidRPr="00765C35">
              <w:rPr>
                <w:rStyle w:val="Hyperlink"/>
                <w:noProof/>
                <w:lang w:val="sr-Latn-CS"/>
              </w:rPr>
              <w:t xml:space="preserve">8.3. </w:t>
            </w:r>
            <w:r w:rsidR="00B61EF7">
              <w:rPr>
                <w:rStyle w:val="Hyperlink"/>
                <w:noProof/>
              </w:rPr>
              <w:t>План</w:t>
            </w:r>
            <w:r w:rsidR="00FC41DD" w:rsidRPr="00765C35">
              <w:rPr>
                <w:rStyle w:val="Hyperlink"/>
                <w:noProof/>
                <w:lang w:val="sr-Latn-CS"/>
              </w:rPr>
              <w:t xml:space="preserve"> </w:t>
            </w:r>
            <w:r w:rsidR="00B61EF7">
              <w:rPr>
                <w:rStyle w:val="Hyperlink"/>
                <w:noProof/>
              </w:rPr>
              <w:t>кори</w:t>
            </w:r>
            <w:r w:rsidR="00B61EF7">
              <w:rPr>
                <w:rStyle w:val="Hyperlink"/>
                <w:noProof/>
                <w:lang w:val="sr-Latn-CS"/>
              </w:rPr>
              <w:t>шћ</w:t>
            </w:r>
            <w:r w:rsidR="00B61EF7">
              <w:rPr>
                <w:rStyle w:val="Hyperlink"/>
                <w:noProof/>
              </w:rPr>
              <w:t>ења</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Pr>
                <w:noProof/>
                <w:webHidden/>
              </w:rPr>
              <w:tab/>
            </w:r>
            <w:r w:rsidR="004E338F">
              <w:rPr>
                <w:noProof/>
                <w:webHidden/>
              </w:rPr>
              <w:fldChar w:fldCharType="begin"/>
            </w:r>
            <w:r w:rsidR="00FC41DD">
              <w:rPr>
                <w:noProof/>
                <w:webHidden/>
              </w:rPr>
              <w:instrText xml:space="preserve"> PAGEREF _Toc535233752 \h </w:instrText>
            </w:r>
            <w:r w:rsidR="004E338F">
              <w:rPr>
                <w:noProof/>
                <w:webHidden/>
              </w:rPr>
            </w:r>
            <w:r w:rsidR="004E338F">
              <w:rPr>
                <w:noProof/>
                <w:webHidden/>
              </w:rPr>
              <w:fldChar w:fldCharType="separate"/>
            </w:r>
            <w:r>
              <w:rPr>
                <w:noProof/>
                <w:webHidden/>
              </w:rPr>
              <w:t>93</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53" w:history="1">
            <w:r w:rsidR="00FC41DD" w:rsidRPr="00765C35">
              <w:rPr>
                <w:rStyle w:val="Hyperlink"/>
                <w:noProof/>
                <w:lang w:val="sr-Latn-CS"/>
              </w:rPr>
              <w:t xml:space="preserve">8.3.1. </w:t>
            </w:r>
            <w:r w:rsidR="00B61EF7">
              <w:rPr>
                <w:rStyle w:val="Hyperlink"/>
                <w:noProof/>
              </w:rPr>
              <w:t>Привремени</w:t>
            </w:r>
            <w:r w:rsidR="00FC41DD" w:rsidRPr="00765C35">
              <w:rPr>
                <w:rStyle w:val="Hyperlink"/>
                <w:noProof/>
                <w:lang w:val="sr-Latn-CS"/>
              </w:rPr>
              <w:t xml:space="preserve"> </w:t>
            </w:r>
            <w:r w:rsidR="00B61EF7">
              <w:rPr>
                <w:rStyle w:val="Hyperlink"/>
                <w:noProof/>
              </w:rPr>
              <w:t>план</w:t>
            </w:r>
            <w:r w:rsidR="00FC41DD" w:rsidRPr="00765C35">
              <w:rPr>
                <w:rStyle w:val="Hyperlink"/>
                <w:noProof/>
                <w:lang w:val="sr-Latn-CS"/>
              </w:rPr>
              <w:t xml:space="preserve"> </w:t>
            </w:r>
            <w:r w:rsidR="00B61EF7">
              <w:rPr>
                <w:rStyle w:val="Hyperlink"/>
                <w:noProof/>
              </w:rPr>
              <w:t>се</w:t>
            </w:r>
            <w:r w:rsidR="00B61EF7">
              <w:rPr>
                <w:rStyle w:val="Hyperlink"/>
                <w:noProof/>
                <w:lang w:val="sr-Latn-CS"/>
              </w:rPr>
              <w:t>ч</w:t>
            </w:r>
            <w:r w:rsidR="00B61EF7">
              <w:rPr>
                <w:rStyle w:val="Hyperlink"/>
                <w:noProof/>
              </w:rPr>
              <w:t>а</w:t>
            </w:r>
            <w:r w:rsidR="00FC41DD">
              <w:rPr>
                <w:noProof/>
                <w:webHidden/>
              </w:rPr>
              <w:tab/>
            </w:r>
            <w:r w:rsidR="004E338F">
              <w:rPr>
                <w:noProof/>
                <w:webHidden/>
              </w:rPr>
              <w:fldChar w:fldCharType="begin"/>
            </w:r>
            <w:r w:rsidR="00FC41DD">
              <w:rPr>
                <w:noProof/>
                <w:webHidden/>
              </w:rPr>
              <w:instrText xml:space="preserve"> PAGEREF _Toc535233753 \h </w:instrText>
            </w:r>
            <w:r w:rsidR="004E338F">
              <w:rPr>
                <w:noProof/>
                <w:webHidden/>
              </w:rPr>
            </w:r>
            <w:r w:rsidR="004E338F">
              <w:rPr>
                <w:noProof/>
                <w:webHidden/>
              </w:rPr>
              <w:fldChar w:fldCharType="separate"/>
            </w:r>
            <w:r>
              <w:rPr>
                <w:noProof/>
                <w:webHidden/>
              </w:rPr>
              <w:t>93</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54" w:history="1">
            <w:r w:rsidR="00FC41DD" w:rsidRPr="00765C35">
              <w:rPr>
                <w:rStyle w:val="Hyperlink"/>
                <w:noProof/>
                <w:lang w:val="sr-Latn-CS"/>
              </w:rPr>
              <w:t xml:space="preserve">8.3.2. </w:t>
            </w:r>
            <w:r w:rsidR="00B61EF7">
              <w:rPr>
                <w:rStyle w:val="Hyperlink"/>
                <w:noProof/>
              </w:rPr>
              <w:t>Одре</w:t>
            </w:r>
            <w:r w:rsidR="00B61EF7">
              <w:rPr>
                <w:rStyle w:val="Hyperlink"/>
                <w:noProof/>
                <w:lang w:val="sr-Latn-CS"/>
              </w:rPr>
              <w:t>ђ</w:t>
            </w:r>
            <w:r w:rsidR="00B61EF7">
              <w:rPr>
                <w:rStyle w:val="Hyperlink"/>
                <w:noProof/>
              </w:rPr>
              <w:t>ивање</w:t>
            </w:r>
            <w:r w:rsidR="00FC41DD" w:rsidRPr="00765C35">
              <w:rPr>
                <w:rStyle w:val="Hyperlink"/>
                <w:noProof/>
                <w:lang w:val="sr-Latn-CS"/>
              </w:rPr>
              <w:t xml:space="preserve"> </w:t>
            </w:r>
            <w:r w:rsidR="00B61EF7">
              <w:rPr>
                <w:rStyle w:val="Hyperlink"/>
                <w:noProof/>
              </w:rPr>
              <w:t>главног</w:t>
            </w:r>
            <w:r w:rsidR="00FC41DD" w:rsidRPr="00765C35">
              <w:rPr>
                <w:rStyle w:val="Hyperlink"/>
                <w:noProof/>
                <w:lang w:val="sr-Latn-CS"/>
              </w:rPr>
              <w:t xml:space="preserve"> </w:t>
            </w:r>
            <w:r w:rsidR="00B61EF7">
              <w:rPr>
                <w:rStyle w:val="Hyperlink"/>
                <w:noProof/>
              </w:rPr>
              <w:t>приноса</w:t>
            </w:r>
            <w:r w:rsidR="00FC41DD">
              <w:rPr>
                <w:noProof/>
                <w:webHidden/>
              </w:rPr>
              <w:tab/>
            </w:r>
            <w:r w:rsidR="004E338F">
              <w:rPr>
                <w:noProof/>
                <w:webHidden/>
              </w:rPr>
              <w:fldChar w:fldCharType="begin"/>
            </w:r>
            <w:r w:rsidR="00FC41DD">
              <w:rPr>
                <w:noProof/>
                <w:webHidden/>
              </w:rPr>
              <w:instrText xml:space="preserve"> PAGEREF _Toc535233754 \h </w:instrText>
            </w:r>
            <w:r w:rsidR="004E338F">
              <w:rPr>
                <w:noProof/>
                <w:webHidden/>
              </w:rPr>
            </w:r>
            <w:r w:rsidR="004E338F">
              <w:rPr>
                <w:noProof/>
                <w:webHidden/>
              </w:rPr>
              <w:fldChar w:fldCharType="separate"/>
            </w:r>
            <w:r>
              <w:rPr>
                <w:noProof/>
                <w:webHidden/>
              </w:rPr>
              <w:t>105</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55" w:history="1">
            <w:r w:rsidR="00FC41DD" w:rsidRPr="00765C35">
              <w:rPr>
                <w:rStyle w:val="Hyperlink"/>
                <w:noProof/>
                <w:lang w:val="sr-Latn-CS"/>
              </w:rPr>
              <w:t xml:space="preserve">8.3.3. </w:t>
            </w:r>
            <w:r w:rsidR="00B61EF7">
              <w:rPr>
                <w:rStyle w:val="Hyperlink"/>
                <w:noProof/>
              </w:rPr>
              <w:t>Одре</w:t>
            </w:r>
            <w:r w:rsidR="00B61EF7">
              <w:rPr>
                <w:rStyle w:val="Hyperlink"/>
                <w:noProof/>
                <w:lang w:val="sr-Latn-CS"/>
              </w:rPr>
              <w:t>ђ</w:t>
            </w:r>
            <w:r w:rsidR="00B61EF7">
              <w:rPr>
                <w:rStyle w:val="Hyperlink"/>
                <w:noProof/>
              </w:rPr>
              <w:t>ивање</w:t>
            </w:r>
            <w:r w:rsidR="00FC41DD" w:rsidRPr="00765C35">
              <w:rPr>
                <w:rStyle w:val="Hyperlink"/>
                <w:noProof/>
                <w:lang w:val="sr-Latn-CS"/>
              </w:rPr>
              <w:t xml:space="preserve"> </w:t>
            </w:r>
            <w:r w:rsidR="00B61EF7">
              <w:rPr>
                <w:rStyle w:val="Hyperlink"/>
                <w:noProof/>
              </w:rPr>
              <w:t>претходног</w:t>
            </w:r>
            <w:r w:rsidR="00FC41DD" w:rsidRPr="00765C35">
              <w:rPr>
                <w:rStyle w:val="Hyperlink"/>
                <w:noProof/>
                <w:lang w:val="sr-Latn-CS"/>
              </w:rPr>
              <w:t xml:space="preserve"> </w:t>
            </w:r>
            <w:r w:rsidR="00B61EF7">
              <w:rPr>
                <w:rStyle w:val="Hyperlink"/>
                <w:noProof/>
              </w:rPr>
              <w:t>приноса</w:t>
            </w:r>
            <w:r w:rsidR="00FC41DD">
              <w:rPr>
                <w:noProof/>
                <w:webHidden/>
              </w:rPr>
              <w:tab/>
            </w:r>
            <w:r w:rsidR="004E338F">
              <w:rPr>
                <w:noProof/>
                <w:webHidden/>
              </w:rPr>
              <w:fldChar w:fldCharType="begin"/>
            </w:r>
            <w:r w:rsidR="00FC41DD">
              <w:rPr>
                <w:noProof/>
                <w:webHidden/>
              </w:rPr>
              <w:instrText xml:space="preserve"> PAGEREF _Toc535233755 \h </w:instrText>
            </w:r>
            <w:r w:rsidR="004E338F">
              <w:rPr>
                <w:noProof/>
                <w:webHidden/>
              </w:rPr>
            </w:r>
            <w:r w:rsidR="004E338F">
              <w:rPr>
                <w:noProof/>
                <w:webHidden/>
              </w:rPr>
              <w:fldChar w:fldCharType="separate"/>
            </w:r>
            <w:r>
              <w:rPr>
                <w:noProof/>
                <w:webHidden/>
              </w:rPr>
              <w:t>108</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56" w:history="1">
            <w:r w:rsidR="00FC41DD" w:rsidRPr="00765C35">
              <w:rPr>
                <w:rStyle w:val="Hyperlink"/>
                <w:noProof/>
                <w:lang w:val="sr-Latn-CS"/>
              </w:rPr>
              <w:t xml:space="preserve">8.3.4. </w:t>
            </w:r>
            <w:r w:rsidR="00B61EF7">
              <w:rPr>
                <w:rStyle w:val="Hyperlink"/>
                <w:noProof/>
              </w:rPr>
              <w:t>Укупан</w:t>
            </w:r>
            <w:r w:rsidR="00FC41DD" w:rsidRPr="00765C35">
              <w:rPr>
                <w:rStyle w:val="Hyperlink"/>
                <w:noProof/>
                <w:lang w:val="sr-Latn-CS"/>
              </w:rPr>
              <w:t xml:space="preserve"> </w:t>
            </w:r>
            <w:r w:rsidR="00B61EF7">
              <w:rPr>
                <w:rStyle w:val="Hyperlink"/>
                <w:noProof/>
              </w:rPr>
              <w:t>принос</w:t>
            </w:r>
            <w:r w:rsidR="00FC41DD" w:rsidRPr="00765C35">
              <w:rPr>
                <w:rStyle w:val="Hyperlink"/>
                <w:noProof/>
                <w:lang w:val="sr-Latn-CS"/>
              </w:rPr>
              <w:t xml:space="preserve"> </w:t>
            </w:r>
            <w:r w:rsidR="00B61EF7">
              <w:rPr>
                <w:rStyle w:val="Hyperlink"/>
                <w:noProof/>
              </w:rPr>
              <w:t>газдинске</w:t>
            </w:r>
            <w:r w:rsidR="00FC41DD" w:rsidRPr="00765C35">
              <w:rPr>
                <w:rStyle w:val="Hyperlink"/>
                <w:noProof/>
                <w:lang w:val="sr-Latn-CS"/>
              </w:rPr>
              <w:t xml:space="preserve"> </w:t>
            </w:r>
            <w:r w:rsidR="00B61EF7">
              <w:rPr>
                <w:rStyle w:val="Hyperlink"/>
                <w:noProof/>
              </w:rPr>
              <w:t>јединице</w:t>
            </w:r>
            <w:r w:rsidR="00FC41DD">
              <w:rPr>
                <w:noProof/>
                <w:webHidden/>
              </w:rPr>
              <w:tab/>
            </w:r>
            <w:r w:rsidR="004E338F">
              <w:rPr>
                <w:noProof/>
                <w:webHidden/>
              </w:rPr>
              <w:fldChar w:fldCharType="begin"/>
            </w:r>
            <w:r w:rsidR="00FC41DD">
              <w:rPr>
                <w:noProof/>
                <w:webHidden/>
              </w:rPr>
              <w:instrText xml:space="preserve"> PAGEREF _Toc535233756 \h </w:instrText>
            </w:r>
            <w:r w:rsidR="004E338F">
              <w:rPr>
                <w:noProof/>
                <w:webHidden/>
              </w:rPr>
            </w:r>
            <w:r w:rsidR="004E338F">
              <w:rPr>
                <w:noProof/>
                <w:webHidden/>
              </w:rPr>
              <w:fldChar w:fldCharType="separate"/>
            </w:r>
            <w:r>
              <w:rPr>
                <w:noProof/>
                <w:webHidden/>
              </w:rPr>
              <w:t>109</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57" w:history="1">
            <w:r w:rsidR="00FC41DD" w:rsidRPr="00765C35">
              <w:rPr>
                <w:rStyle w:val="Hyperlink"/>
                <w:noProof/>
                <w:lang w:val="sr-Latn-CS"/>
              </w:rPr>
              <w:t xml:space="preserve">8.4. </w:t>
            </w:r>
            <w:r w:rsidR="00B61EF7">
              <w:rPr>
                <w:rStyle w:val="Hyperlink"/>
                <w:noProof/>
              </w:rPr>
              <w:t>Однос</w:t>
            </w:r>
            <w:r w:rsidR="00FC41DD" w:rsidRPr="00765C35">
              <w:rPr>
                <w:rStyle w:val="Hyperlink"/>
                <w:noProof/>
                <w:lang w:val="sr-Latn-CS"/>
              </w:rPr>
              <w:t xml:space="preserve"> </w:t>
            </w:r>
            <w:r w:rsidR="00B61EF7">
              <w:rPr>
                <w:rStyle w:val="Hyperlink"/>
                <w:noProof/>
              </w:rPr>
              <w:t>обима</w:t>
            </w:r>
            <w:r w:rsidR="00FC41DD" w:rsidRPr="00765C35">
              <w:rPr>
                <w:rStyle w:val="Hyperlink"/>
                <w:noProof/>
                <w:lang w:val="sr-Latn-CS"/>
              </w:rPr>
              <w:t xml:space="preserve"> </w:t>
            </w:r>
            <w:r w:rsidR="00B61EF7">
              <w:rPr>
                <w:rStyle w:val="Hyperlink"/>
                <w:noProof/>
              </w:rPr>
              <w:t>радова</w:t>
            </w:r>
            <w:r w:rsidR="00FC41DD" w:rsidRPr="00765C35">
              <w:rPr>
                <w:rStyle w:val="Hyperlink"/>
                <w:noProof/>
                <w:lang w:val="sr-Latn-CS"/>
              </w:rPr>
              <w:t xml:space="preserve"> </w:t>
            </w:r>
            <w:r w:rsidR="00B61EF7">
              <w:rPr>
                <w:rStyle w:val="Hyperlink"/>
                <w:noProof/>
              </w:rPr>
              <w:t>на</w:t>
            </w:r>
            <w:r w:rsidR="00FC41DD" w:rsidRPr="00765C35">
              <w:rPr>
                <w:rStyle w:val="Hyperlink"/>
                <w:noProof/>
                <w:lang w:val="sr-Latn-CS"/>
              </w:rPr>
              <w:t xml:space="preserve"> </w:t>
            </w:r>
            <w:r w:rsidR="00B61EF7">
              <w:rPr>
                <w:rStyle w:val="Hyperlink"/>
                <w:noProof/>
              </w:rPr>
              <w:t>гајењу</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rPr>
              <w:t>обима</w:t>
            </w:r>
            <w:r w:rsidR="00FC41DD" w:rsidRPr="00765C35">
              <w:rPr>
                <w:rStyle w:val="Hyperlink"/>
                <w:noProof/>
                <w:lang w:val="sr-Latn-CS"/>
              </w:rPr>
              <w:t xml:space="preserve"> </w:t>
            </w:r>
            <w:r w:rsidR="00B61EF7">
              <w:rPr>
                <w:rStyle w:val="Hyperlink"/>
                <w:noProof/>
              </w:rPr>
              <w:t>се</w:t>
            </w:r>
            <w:r w:rsidR="00B61EF7">
              <w:rPr>
                <w:rStyle w:val="Hyperlink"/>
                <w:noProof/>
                <w:lang w:val="sr-Latn-CS"/>
              </w:rPr>
              <w:t>ч</w:t>
            </w:r>
            <w:r w:rsidR="00B61EF7">
              <w:rPr>
                <w:rStyle w:val="Hyperlink"/>
                <w:noProof/>
              </w:rPr>
              <w:t>а</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Pr>
                <w:noProof/>
                <w:webHidden/>
              </w:rPr>
              <w:tab/>
            </w:r>
            <w:r w:rsidR="004E338F">
              <w:rPr>
                <w:noProof/>
                <w:webHidden/>
              </w:rPr>
              <w:fldChar w:fldCharType="begin"/>
            </w:r>
            <w:r w:rsidR="00FC41DD">
              <w:rPr>
                <w:noProof/>
                <w:webHidden/>
              </w:rPr>
              <w:instrText xml:space="preserve"> PAGEREF _Toc535233757 \h </w:instrText>
            </w:r>
            <w:r w:rsidR="004E338F">
              <w:rPr>
                <w:noProof/>
                <w:webHidden/>
              </w:rPr>
            </w:r>
            <w:r w:rsidR="004E338F">
              <w:rPr>
                <w:noProof/>
                <w:webHidden/>
              </w:rPr>
              <w:fldChar w:fldCharType="separate"/>
            </w:r>
            <w:r>
              <w:rPr>
                <w:noProof/>
                <w:webHidden/>
              </w:rPr>
              <w:t>110</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58" w:history="1">
            <w:r w:rsidR="00FC41DD" w:rsidRPr="00765C35">
              <w:rPr>
                <w:rStyle w:val="Hyperlink"/>
                <w:noProof/>
              </w:rPr>
              <w:t xml:space="preserve">8.5. </w:t>
            </w:r>
            <w:r w:rsidR="00B61EF7">
              <w:rPr>
                <w:rStyle w:val="Hyperlink"/>
                <w:noProof/>
              </w:rPr>
              <w:t>План</w:t>
            </w:r>
            <w:r w:rsidR="00FC41DD" w:rsidRPr="00765C35">
              <w:rPr>
                <w:rStyle w:val="Hyperlink"/>
                <w:noProof/>
              </w:rPr>
              <w:t xml:space="preserve"> </w:t>
            </w:r>
            <w:r w:rsidR="00B61EF7">
              <w:rPr>
                <w:rStyle w:val="Hyperlink"/>
                <w:noProof/>
              </w:rPr>
              <w:t>изградње</w:t>
            </w:r>
            <w:r w:rsidR="00FC41DD" w:rsidRPr="00765C35">
              <w:rPr>
                <w:rStyle w:val="Hyperlink"/>
                <w:noProof/>
              </w:rPr>
              <w:t xml:space="preserve"> </w:t>
            </w:r>
            <w:r w:rsidR="00B61EF7">
              <w:rPr>
                <w:rStyle w:val="Hyperlink"/>
                <w:noProof/>
              </w:rPr>
              <w:t>и</w:t>
            </w:r>
            <w:r w:rsidR="00FC41DD" w:rsidRPr="00765C35">
              <w:rPr>
                <w:rStyle w:val="Hyperlink"/>
                <w:noProof/>
              </w:rPr>
              <w:t xml:space="preserve"> </w:t>
            </w:r>
            <w:r w:rsidR="00B61EF7">
              <w:rPr>
                <w:rStyle w:val="Hyperlink"/>
                <w:noProof/>
              </w:rPr>
              <w:t>одржавања</w:t>
            </w:r>
            <w:r w:rsidR="00FC41DD" w:rsidRPr="00765C35">
              <w:rPr>
                <w:rStyle w:val="Hyperlink"/>
                <w:noProof/>
              </w:rPr>
              <w:t xml:space="preserve"> </w:t>
            </w:r>
            <w:r w:rsidR="00B61EF7">
              <w:rPr>
                <w:rStyle w:val="Hyperlink"/>
                <w:noProof/>
              </w:rPr>
              <w:t>шумских</w:t>
            </w:r>
            <w:r w:rsidR="00FC41DD" w:rsidRPr="00765C35">
              <w:rPr>
                <w:rStyle w:val="Hyperlink"/>
                <w:noProof/>
              </w:rPr>
              <w:t xml:space="preserve"> </w:t>
            </w:r>
            <w:r w:rsidR="00B61EF7">
              <w:rPr>
                <w:rStyle w:val="Hyperlink"/>
                <w:noProof/>
              </w:rPr>
              <w:t>саобраћајница</w:t>
            </w:r>
            <w:r w:rsidR="00FC41DD" w:rsidRPr="00765C35">
              <w:rPr>
                <w:rStyle w:val="Hyperlink"/>
                <w:noProof/>
              </w:rPr>
              <w:t xml:space="preserve"> </w:t>
            </w:r>
            <w:r w:rsidR="00B61EF7">
              <w:rPr>
                <w:rStyle w:val="Hyperlink"/>
                <w:noProof/>
              </w:rPr>
              <w:t>и</w:t>
            </w:r>
            <w:r w:rsidR="00FC41DD" w:rsidRPr="00765C35">
              <w:rPr>
                <w:rStyle w:val="Hyperlink"/>
                <w:noProof/>
              </w:rPr>
              <w:t xml:space="preserve"> </w:t>
            </w:r>
            <w:r w:rsidR="00B61EF7">
              <w:rPr>
                <w:rStyle w:val="Hyperlink"/>
                <w:noProof/>
              </w:rPr>
              <w:t>објеката</w:t>
            </w:r>
            <w:r w:rsidR="00FC41DD">
              <w:rPr>
                <w:noProof/>
                <w:webHidden/>
              </w:rPr>
              <w:tab/>
            </w:r>
            <w:r w:rsidR="004E338F">
              <w:rPr>
                <w:noProof/>
                <w:webHidden/>
              </w:rPr>
              <w:fldChar w:fldCharType="begin"/>
            </w:r>
            <w:r w:rsidR="00FC41DD">
              <w:rPr>
                <w:noProof/>
                <w:webHidden/>
              </w:rPr>
              <w:instrText xml:space="preserve"> PAGEREF _Toc535233758 \h </w:instrText>
            </w:r>
            <w:r w:rsidR="004E338F">
              <w:rPr>
                <w:noProof/>
                <w:webHidden/>
              </w:rPr>
            </w:r>
            <w:r w:rsidR="004E338F">
              <w:rPr>
                <w:noProof/>
                <w:webHidden/>
              </w:rPr>
              <w:fldChar w:fldCharType="separate"/>
            </w:r>
            <w:r>
              <w:rPr>
                <w:noProof/>
                <w:webHidden/>
              </w:rPr>
              <w:t>111</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59" w:history="1">
            <w:r w:rsidR="00FC41DD" w:rsidRPr="00765C35">
              <w:rPr>
                <w:rStyle w:val="Hyperlink"/>
                <w:noProof/>
                <w:lang w:val="hr-HR"/>
              </w:rPr>
              <w:t xml:space="preserve">8.6. </w:t>
            </w:r>
            <w:r w:rsidR="00B61EF7">
              <w:rPr>
                <w:rStyle w:val="Hyperlink"/>
                <w:noProof/>
                <w:lang w:val="hr-HR"/>
              </w:rPr>
              <w:t>План</w:t>
            </w:r>
            <w:r w:rsidR="00FC41DD" w:rsidRPr="00765C35">
              <w:rPr>
                <w:rStyle w:val="Hyperlink"/>
                <w:noProof/>
                <w:lang w:val="hr-HR"/>
              </w:rPr>
              <w:t xml:space="preserve"> </w:t>
            </w:r>
            <w:r w:rsidR="00B61EF7">
              <w:rPr>
                <w:rStyle w:val="Hyperlink"/>
                <w:noProof/>
                <w:lang w:val="hr-HR"/>
              </w:rPr>
              <w:t>уређивања</w:t>
            </w:r>
            <w:r w:rsidR="00FC41DD" w:rsidRPr="00765C35">
              <w:rPr>
                <w:rStyle w:val="Hyperlink"/>
                <w:noProof/>
                <w:lang w:val="hr-HR"/>
              </w:rPr>
              <w:t xml:space="preserve"> </w:t>
            </w:r>
            <w:r w:rsidR="00B61EF7">
              <w:rPr>
                <w:rStyle w:val="Hyperlink"/>
                <w:noProof/>
                <w:lang w:val="hr-HR"/>
              </w:rPr>
              <w:t>шума</w:t>
            </w:r>
            <w:r w:rsidR="00FC41DD">
              <w:rPr>
                <w:noProof/>
                <w:webHidden/>
              </w:rPr>
              <w:tab/>
            </w:r>
            <w:r w:rsidR="004E338F">
              <w:rPr>
                <w:noProof/>
                <w:webHidden/>
              </w:rPr>
              <w:fldChar w:fldCharType="begin"/>
            </w:r>
            <w:r w:rsidR="00FC41DD">
              <w:rPr>
                <w:noProof/>
                <w:webHidden/>
              </w:rPr>
              <w:instrText xml:space="preserve"> PAGEREF _Toc535233759 \h </w:instrText>
            </w:r>
            <w:r w:rsidR="004E338F">
              <w:rPr>
                <w:noProof/>
                <w:webHidden/>
              </w:rPr>
            </w:r>
            <w:r w:rsidR="004E338F">
              <w:rPr>
                <w:noProof/>
                <w:webHidden/>
              </w:rPr>
              <w:fldChar w:fldCharType="separate"/>
            </w:r>
            <w:r>
              <w:rPr>
                <w:noProof/>
                <w:webHidden/>
              </w:rPr>
              <w:t>111</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60" w:history="1">
            <w:r w:rsidR="00FC41DD" w:rsidRPr="00765C35">
              <w:rPr>
                <w:rStyle w:val="Hyperlink"/>
                <w:noProof/>
                <w:lang w:val="hr-HR"/>
              </w:rPr>
              <w:t xml:space="preserve">8.7. </w:t>
            </w:r>
            <w:r w:rsidR="00B61EF7">
              <w:rPr>
                <w:rStyle w:val="Hyperlink"/>
                <w:noProof/>
                <w:lang w:val="hr-HR"/>
              </w:rPr>
              <w:t>План</w:t>
            </w:r>
            <w:r w:rsidR="00FC41DD" w:rsidRPr="00765C35">
              <w:rPr>
                <w:rStyle w:val="Hyperlink"/>
                <w:noProof/>
                <w:lang w:val="hr-HR"/>
              </w:rPr>
              <w:t xml:space="preserve"> </w:t>
            </w:r>
            <w:r w:rsidR="00B61EF7">
              <w:rPr>
                <w:rStyle w:val="Hyperlink"/>
                <w:noProof/>
                <w:lang w:val="hr-HR"/>
              </w:rPr>
              <w:t>развоја</w:t>
            </w:r>
            <w:r w:rsidR="00FC41DD" w:rsidRPr="00765C35">
              <w:rPr>
                <w:rStyle w:val="Hyperlink"/>
                <w:noProof/>
                <w:lang w:val="hr-HR"/>
              </w:rPr>
              <w:t xml:space="preserve"> </w:t>
            </w:r>
            <w:r w:rsidR="00B61EF7">
              <w:rPr>
                <w:rStyle w:val="Hyperlink"/>
                <w:noProof/>
                <w:lang w:val="hr-HR"/>
              </w:rPr>
              <w:t>ловства</w:t>
            </w:r>
            <w:r w:rsidR="00FC41DD">
              <w:rPr>
                <w:noProof/>
                <w:webHidden/>
              </w:rPr>
              <w:tab/>
            </w:r>
            <w:r w:rsidR="004E338F">
              <w:rPr>
                <w:noProof/>
                <w:webHidden/>
              </w:rPr>
              <w:fldChar w:fldCharType="begin"/>
            </w:r>
            <w:r w:rsidR="00FC41DD">
              <w:rPr>
                <w:noProof/>
                <w:webHidden/>
              </w:rPr>
              <w:instrText xml:space="preserve"> PAGEREF _Toc535233760 \h </w:instrText>
            </w:r>
            <w:r w:rsidR="004E338F">
              <w:rPr>
                <w:noProof/>
                <w:webHidden/>
              </w:rPr>
            </w:r>
            <w:r w:rsidR="004E338F">
              <w:rPr>
                <w:noProof/>
                <w:webHidden/>
              </w:rPr>
              <w:fldChar w:fldCharType="separate"/>
            </w:r>
            <w:r>
              <w:rPr>
                <w:noProof/>
                <w:webHidden/>
              </w:rPr>
              <w:t>112</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61" w:history="1">
            <w:r w:rsidR="00FC41DD" w:rsidRPr="00765C35">
              <w:rPr>
                <w:rStyle w:val="Hyperlink"/>
                <w:noProof/>
              </w:rPr>
              <w:t xml:space="preserve">8.8. </w:t>
            </w:r>
            <w:r w:rsidR="00B61EF7">
              <w:rPr>
                <w:rStyle w:val="Hyperlink"/>
                <w:noProof/>
              </w:rPr>
              <w:t>План</w:t>
            </w:r>
            <w:r w:rsidR="00FC41DD" w:rsidRPr="00765C35">
              <w:rPr>
                <w:rStyle w:val="Hyperlink"/>
                <w:noProof/>
              </w:rPr>
              <w:t xml:space="preserve"> </w:t>
            </w:r>
            <w:r w:rsidR="00B61EF7">
              <w:rPr>
                <w:rStyle w:val="Hyperlink"/>
                <w:noProof/>
              </w:rPr>
              <w:t>коришћења</w:t>
            </w:r>
            <w:r w:rsidR="00FC41DD" w:rsidRPr="00765C35">
              <w:rPr>
                <w:rStyle w:val="Hyperlink"/>
                <w:noProof/>
              </w:rPr>
              <w:t xml:space="preserve"> </w:t>
            </w:r>
            <w:r w:rsidR="00B61EF7">
              <w:rPr>
                <w:rStyle w:val="Hyperlink"/>
                <w:noProof/>
              </w:rPr>
              <w:t>других</w:t>
            </w:r>
            <w:r w:rsidR="00FC41DD" w:rsidRPr="00765C35">
              <w:rPr>
                <w:rStyle w:val="Hyperlink"/>
                <w:noProof/>
              </w:rPr>
              <w:t xml:space="preserve"> </w:t>
            </w:r>
            <w:r w:rsidR="00B61EF7">
              <w:rPr>
                <w:rStyle w:val="Hyperlink"/>
                <w:noProof/>
              </w:rPr>
              <w:t>шумских</w:t>
            </w:r>
            <w:r w:rsidR="00FC41DD" w:rsidRPr="00765C35">
              <w:rPr>
                <w:rStyle w:val="Hyperlink"/>
                <w:noProof/>
              </w:rPr>
              <w:t xml:space="preserve"> </w:t>
            </w:r>
            <w:r w:rsidR="00B61EF7">
              <w:rPr>
                <w:rStyle w:val="Hyperlink"/>
                <w:noProof/>
              </w:rPr>
              <w:t>потенцијала</w:t>
            </w:r>
            <w:r w:rsidR="00FC41DD">
              <w:rPr>
                <w:noProof/>
                <w:webHidden/>
              </w:rPr>
              <w:tab/>
            </w:r>
            <w:r w:rsidR="004E338F">
              <w:rPr>
                <w:noProof/>
                <w:webHidden/>
              </w:rPr>
              <w:fldChar w:fldCharType="begin"/>
            </w:r>
            <w:r w:rsidR="00FC41DD">
              <w:rPr>
                <w:noProof/>
                <w:webHidden/>
              </w:rPr>
              <w:instrText xml:space="preserve"> PAGEREF _Toc535233761 \h </w:instrText>
            </w:r>
            <w:r w:rsidR="004E338F">
              <w:rPr>
                <w:noProof/>
                <w:webHidden/>
              </w:rPr>
            </w:r>
            <w:r w:rsidR="004E338F">
              <w:rPr>
                <w:noProof/>
                <w:webHidden/>
              </w:rPr>
              <w:fldChar w:fldCharType="separate"/>
            </w:r>
            <w:r>
              <w:rPr>
                <w:noProof/>
                <w:webHidden/>
              </w:rPr>
              <w:t>112</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62" w:history="1">
            <w:r w:rsidR="00FC41DD" w:rsidRPr="00765C35">
              <w:rPr>
                <w:rStyle w:val="Hyperlink"/>
                <w:noProof/>
                <w:lang w:val="sr-Latn-CS"/>
              </w:rPr>
              <w:t xml:space="preserve">8.9. </w:t>
            </w:r>
            <w:r w:rsidR="00B61EF7">
              <w:rPr>
                <w:rStyle w:val="Hyperlink"/>
                <w:noProof/>
              </w:rPr>
              <w:t>План</w:t>
            </w:r>
            <w:r w:rsidR="00FC41DD" w:rsidRPr="00765C35">
              <w:rPr>
                <w:rStyle w:val="Hyperlink"/>
                <w:noProof/>
                <w:lang w:val="sr-Latn-CS"/>
              </w:rPr>
              <w:t xml:space="preserve">  </w:t>
            </w:r>
            <w:r w:rsidR="00B61EF7">
              <w:rPr>
                <w:rStyle w:val="Hyperlink"/>
                <w:noProof/>
              </w:rPr>
              <w:t>кадрова</w:t>
            </w:r>
            <w:r w:rsidR="00FC41DD">
              <w:rPr>
                <w:noProof/>
                <w:webHidden/>
              </w:rPr>
              <w:tab/>
            </w:r>
            <w:r w:rsidR="004E338F">
              <w:rPr>
                <w:noProof/>
                <w:webHidden/>
              </w:rPr>
              <w:fldChar w:fldCharType="begin"/>
            </w:r>
            <w:r w:rsidR="00FC41DD">
              <w:rPr>
                <w:noProof/>
                <w:webHidden/>
              </w:rPr>
              <w:instrText xml:space="preserve"> PAGEREF _Toc535233762 \h </w:instrText>
            </w:r>
            <w:r w:rsidR="004E338F">
              <w:rPr>
                <w:noProof/>
                <w:webHidden/>
              </w:rPr>
            </w:r>
            <w:r w:rsidR="004E338F">
              <w:rPr>
                <w:noProof/>
                <w:webHidden/>
              </w:rPr>
              <w:fldChar w:fldCharType="separate"/>
            </w:r>
            <w:r>
              <w:rPr>
                <w:noProof/>
                <w:webHidden/>
              </w:rPr>
              <w:t>112</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63" w:history="1">
            <w:r w:rsidR="00FC41DD" w:rsidRPr="00765C35">
              <w:rPr>
                <w:rStyle w:val="Hyperlink"/>
                <w:noProof/>
                <w:lang w:val="sr-Latn-CS"/>
              </w:rPr>
              <w:t xml:space="preserve">8.10. </w:t>
            </w:r>
            <w:r w:rsidR="00B61EF7">
              <w:rPr>
                <w:rStyle w:val="Hyperlink"/>
                <w:noProof/>
              </w:rPr>
              <w:t>План</w:t>
            </w:r>
            <w:r w:rsidR="00FC41DD" w:rsidRPr="00765C35">
              <w:rPr>
                <w:rStyle w:val="Hyperlink"/>
                <w:noProof/>
                <w:lang w:val="sr-Latn-CS"/>
              </w:rPr>
              <w:t xml:space="preserve">  </w:t>
            </w:r>
            <w:r w:rsidR="00B61EF7">
              <w:rPr>
                <w:rStyle w:val="Hyperlink"/>
                <w:noProof/>
              </w:rPr>
              <w:t>техни</w:t>
            </w:r>
            <w:r w:rsidR="00B61EF7">
              <w:rPr>
                <w:rStyle w:val="Hyperlink"/>
                <w:noProof/>
                <w:lang w:val="sr-Latn-CS"/>
              </w:rPr>
              <w:t>ч</w:t>
            </w:r>
            <w:r w:rsidR="00B61EF7">
              <w:rPr>
                <w:rStyle w:val="Hyperlink"/>
                <w:noProof/>
              </w:rPr>
              <w:t>ког</w:t>
            </w:r>
            <w:r w:rsidR="00FC41DD" w:rsidRPr="00765C35">
              <w:rPr>
                <w:rStyle w:val="Hyperlink"/>
                <w:noProof/>
                <w:lang w:val="sr-Latn-CS"/>
              </w:rPr>
              <w:t xml:space="preserve"> </w:t>
            </w:r>
            <w:r w:rsidR="00B61EF7">
              <w:rPr>
                <w:rStyle w:val="Hyperlink"/>
                <w:noProof/>
              </w:rPr>
              <w:t>опремања</w:t>
            </w:r>
            <w:r w:rsidR="00FC41DD">
              <w:rPr>
                <w:noProof/>
                <w:webHidden/>
              </w:rPr>
              <w:tab/>
            </w:r>
            <w:r w:rsidR="004E338F">
              <w:rPr>
                <w:noProof/>
                <w:webHidden/>
              </w:rPr>
              <w:fldChar w:fldCharType="begin"/>
            </w:r>
            <w:r w:rsidR="00FC41DD">
              <w:rPr>
                <w:noProof/>
                <w:webHidden/>
              </w:rPr>
              <w:instrText xml:space="preserve"> PAGEREF _Toc535233763 \h </w:instrText>
            </w:r>
            <w:r w:rsidR="004E338F">
              <w:rPr>
                <w:noProof/>
                <w:webHidden/>
              </w:rPr>
            </w:r>
            <w:r w:rsidR="004E338F">
              <w:rPr>
                <w:noProof/>
                <w:webHidden/>
              </w:rPr>
              <w:fldChar w:fldCharType="separate"/>
            </w:r>
            <w:r>
              <w:rPr>
                <w:noProof/>
                <w:webHidden/>
              </w:rPr>
              <w:t>112</w:t>
            </w:r>
            <w:r w:rsidR="004E338F">
              <w:rPr>
                <w:noProof/>
                <w:webHidden/>
              </w:rPr>
              <w:fldChar w:fldCharType="end"/>
            </w:r>
          </w:hyperlink>
        </w:p>
        <w:p w:rsidR="00FC41DD" w:rsidRDefault="00F83E41">
          <w:pPr>
            <w:pStyle w:val="TOC1"/>
            <w:rPr>
              <w:rFonts w:asciiTheme="minorHAnsi" w:eastAsiaTheme="minorEastAsia" w:hAnsiTheme="minorHAnsi" w:cstheme="minorBidi"/>
              <w:b w:val="0"/>
              <w:bCs w:val="0"/>
              <w:caps w:val="0"/>
              <w:noProof/>
              <w:sz w:val="22"/>
              <w:szCs w:val="22"/>
              <w:lang w:val="en-GB" w:eastAsia="en-GB"/>
            </w:rPr>
          </w:pPr>
          <w:hyperlink w:anchor="_Toc535233764" w:history="1">
            <w:r w:rsidR="00FC41DD" w:rsidRPr="00765C35">
              <w:rPr>
                <w:rStyle w:val="Hyperlink"/>
                <w:noProof/>
              </w:rPr>
              <w:t xml:space="preserve">9. </w:t>
            </w:r>
            <w:r w:rsidR="00B61EF7">
              <w:rPr>
                <w:rStyle w:val="Hyperlink"/>
                <w:noProof/>
              </w:rPr>
              <w:t>УПУТСТВА</w:t>
            </w:r>
            <w:r w:rsidR="00FC41DD" w:rsidRPr="00765C35">
              <w:rPr>
                <w:rStyle w:val="Hyperlink"/>
                <w:noProof/>
              </w:rPr>
              <w:t xml:space="preserve"> </w:t>
            </w:r>
            <w:r w:rsidR="00B61EF7">
              <w:rPr>
                <w:rStyle w:val="Hyperlink"/>
                <w:noProof/>
              </w:rPr>
              <w:t>И</w:t>
            </w:r>
            <w:r w:rsidR="00FC41DD" w:rsidRPr="00765C35">
              <w:rPr>
                <w:rStyle w:val="Hyperlink"/>
                <w:noProof/>
              </w:rPr>
              <w:t xml:space="preserve"> </w:t>
            </w:r>
            <w:r w:rsidR="00B61EF7">
              <w:rPr>
                <w:rStyle w:val="Hyperlink"/>
                <w:noProof/>
              </w:rPr>
              <w:t>СМЕРНИЦЕ</w:t>
            </w:r>
            <w:r w:rsidR="00FC41DD" w:rsidRPr="00765C35">
              <w:rPr>
                <w:rStyle w:val="Hyperlink"/>
                <w:noProof/>
              </w:rPr>
              <w:t xml:space="preserve"> </w:t>
            </w:r>
            <w:r w:rsidR="00B61EF7">
              <w:rPr>
                <w:rStyle w:val="Hyperlink"/>
                <w:noProof/>
              </w:rPr>
              <w:t>ЗА</w:t>
            </w:r>
            <w:r w:rsidR="00FC41DD" w:rsidRPr="00765C35">
              <w:rPr>
                <w:rStyle w:val="Hyperlink"/>
                <w:noProof/>
              </w:rPr>
              <w:t xml:space="preserve"> </w:t>
            </w:r>
            <w:r w:rsidR="00B61EF7">
              <w:rPr>
                <w:rStyle w:val="Hyperlink"/>
                <w:noProof/>
              </w:rPr>
              <w:t>РЕАЛИЗАЦИЈУ</w:t>
            </w:r>
            <w:r w:rsidR="00FC41DD" w:rsidRPr="00765C35">
              <w:rPr>
                <w:rStyle w:val="Hyperlink"/>
                <w:noProof/>
              </w:rPr>
              <w:t xml:space="preserve"> </w:t>
            </w:r>
            <w:r w:rsidR="00B61EF7">
              <w:rPr>
                <w:rStyle w:val="Hyperlink"/>
                <w:noProof/>
              </w:rPr>
              <w:t>ПЛАНОВА</w:t>
            </w:r>
            <w:r w:rsidR="00FC41DD">
              <w:rPr>
                <w:noProof/>
                <w:webHidden/>
              </w:rPr>
              <w:tab/>
            </w:r>
            <w:r w:rsidR="004E338F">
              <w:rPr>
                <w:noProof/>
                <w:webHidden/>
              </w:rPr>
              <w:fldChar w:fldCharType="begin"/>
            </w:r>
            <w:r w:rsidR="00FC41DD">
              <w:rPr>
                <w:noProof/>
                <w:webHidden/>
              </w:rPr>
              <w:instrText xml:space="preserve"> PAGEREF _Toc535233764 \h </w:instrText>
            </w:r>
            <w:r w:rsidR="004E338F">
              <w:rPr>
                <w:noProof/>
                <w:webHidden/>
              </w:rPr>
            </w:r>
            <w:r w:rsidR="004E338F">
              <w:rPr>
                <w:noProof/>
                <w:webHidden/>
              </w:rPr>
              <w:fldChar w:fldCharType="separate"/>
            </w:r>
            <w:r>
              <w:rPr>
                <w:noProof/>
                <w:webHidden/>
              </w:rPr>
              <w:t>112</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65" w:history="1">
            <w:r w:rsidR="00FC41DD" w:rsidRPr="00765C35">
              <w:rPr>
                <w:rStyle w:val="Hyperlink"/>
                <w:noProof/>
              </w:rPr>
              <w:t xml:space="preserve">9.1. </w:t>
            </w:r>
            <w:r w:rsidR="00B61EF7">
              <w:rPr>
                <w:rStyle w:val="Hyperlink"/>
                <w:noProof/>
              </w:rPr>
              <w:t>Смернице</w:t>
            </w:r>
            <w:r w:rsidR="00FC41DD" w:rsidRPr="00765C35">
              <w:rPr>
                <w:rStyle w:val="Hyperlink"/>
                <w:noProof/>
              </w:rPr>
              <w:t xml:space="preserve"> </w:t>
            </w:r>
            <w:r w:rsidR="00B61EF7">
              <w:rPr>
                <w:rStyle w:val="Hyperlink"/>
                <w:noProof/>
              </w:rPr>
              <w:t>за</w:t>
            </w:r>
            <w:r w:rsidR="00FC41DD" w:rsidRPr="00765C35">
              <w:rPr>
                <w:rStyle w:val="Hyperlink"/>
                <w:noProof/>
              </w:rPr>
              <w:t xml:space="preserve"> </w:t>
            </w:r>
            <w:r w:rsidR="00B61EF7">
              <w:rPr>
                <w:rStyle w:val="Hyperlink"/>
                <w:noProof/>
              </w:rPr>
              <w:t>реализацију</w:t>
            </w:r>
            <w:r w:rsidR="00FC41DD" w:rsidRPr="00765C35">
              <w:rPr>
                <w:rStyle w:val="Hyperlink"/>
                <w:noProof/>
              </w:rPr>
              <w:t xml:space="preserve"> </w:t>
            </w:r>
            <w:r w:rsidR="00B61EF7">
              <w:rPr>
                <w:rStyle w:val="Hyperlink"/>
                <w:noProof/>
              </w:rPr>
              <w:t>плана</w:t>
            </w:r>
            <w:r w:rsidR="00FC41DD" w:rsidRPr="00765C35">
              <w:rPr>
                <w:rStyle w:val="Hyperlink"/>
                <w:noProof/>
              </w:rPr>
              <w:t xml:space="preserve"> </w:t>
            </w:r>
            <w:r w:rsidR="00B61EF7">
              <w:rPr>
                <w:rStyle w:val="Hyperlink"/>
                <w:noProof/>
              </w:rPr>
              <w:t>гајења</w:t>
            </w:r>
            <w:r w:rsidR="00FC41DD" w:rsidRPr="00765C35">
              <w:rPr>
                <w:rStyle w:val="Hyperlink"/>
                <w:noProof/>
              </w:rPr>
              <w:t xml:space="preserve"> </w:t>
            </w:r>
            <w:r w:rsidR="00B61EF7">
              <w:rPr>
                <w:rStyle w:val="Hyperlink"/>
                <w:noProof/>
              </w:rPr>
              <w:t>шума</w:t>
            </w:r>
            <w:r w:rsidR="00FC41DD">
              <w:rPr>
                <w:noProof/>
                <w:webHidden/>
              </w:rPr>
              <w:tab/>
            </w:r>
            <w:r w:rsidR="004E338F">
              <w:rPr>
                <w:noProof/>
                <w:webHidden/>
              </w:rPr>
              <w:fldChar w:fldCharType="begin"/>
            </w:r>
            <w:r w:rsidR="00FC41DD">
              <w:rPr>
                <w:noProof/>
                <w:webHidden/>
              </w:rPr>
              <w:instrText xml:space="preserve"> PAGEREF _Toc535233765 \h </w:instrText>
            </w:r>
            <w:r w:rsidR="004E338F">
              <w:rPr>
                <w:noProof/>
                <w:webHidden/>
              </w:rPr>
            </w:r>
            <w:r w:rsidR="004E338F">
              <w:rPr>
                <w:noProof/>
                <w:webHidden/>
              </w:rPr>
              <w:fldChar w:fldCharType="separate"/>
            </w:r>
            <w:r>
              <w:rPr>
                <w:noProof/>
                <w:webHidden/>
              </w:rPr>
              <w:t>113</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66" w:history="1">
            <w:r w:rsidR="00FC41DD" w:rsidRPr="00765C35">
              <w:rPr>
                <w:rStyle w:val="Hyperlink"/>
                <w:noProof/>
              </w:rPr>
              <w:t xml:space="preserve">9.1.1. </w:t>
            </w:r>
            <w:r w:rsidR="00B61EF7">
              <w:rPr>
                <w:rStyle w:val="Hyperlink"/>
                <w:noProof/>
              </w:rPr>
              <w:t>Смернице</w:t>
            </w:r>
            <w:r w:rsidR="00FC41DD" w:rsidRPr="00765C35">
              <w:rPr>
                <w:rStyle w:val="Hyperlink"/>
                <w:noProof/>
              </w:rPr>
              <w:t xml:space="preserve"> </w:t>
            </w:r>
            <w:r w:rsidR="00B61EF7">
              <w:rPr>
                <w:rStyle w:val="Hyperlink"/>
                <w:noProof/>
              </w:rPr>
              <w:t>за</w:t>
            </w:r>
            <w:r w:rsidR="00FC41DD" w:rsidRPr="00765C35">
              <w:rPr>
                <w:rStyle w:val="Hyperlink"/>
                <w:noProof/>
              </w:rPr>
              <w:t xml:space="preserve"> </w:t>
            </w:r>
            <w:r w:rsidR="00B61EF7">
              <w:rPr>
                <w:rStyle w:val="Hyperlink"/>
                <w:noProof/>
              </w:rPr>
              <w:t>припрему</w:t>
            </w:r>
            <w:r w:rsidR="00FC41DD" w:rsidRPr="00765C35">
              <w:rPr>
                <w:rStyle w:val="Hyperlink"/>
                <w:noProof/>
              </w:rPr>
              <w:t xml:space="preserve"> </w:t>
            </w:r>
            <w:r w:rsidR="00B61EF7">
              <w:rPr>
                <w:rStyle w:val="Hyperlink"/>
                <w:noProof/>
              </w:rPr>
              <w:t>земљишта</w:t>
            </w:r>
            <w:r w:rsidR="00FC41DD" w:rsidRPr="00765C35">
              <w:rPr>
                <w:rStyle w:val="Hyperlink"/>
                <w:noProof/>
              </w:rPr>
              <w:t xml:space="preserve"> </w:t>
            </w:r>
            <w:r w:rsidR="00B61EF7">
              <w:rPr>
                <w:rStyle w:val="Hyperlink"/>
                <w:noProof/>
              </w:rPr>
              <w:t>за</w:t>
            </w:r>
            <w:r w:rsidR="00FC41DD" w:rsidRPr="00765C35">
              <w:rPr>
                <w:rStyle w:val="Hyperlink"/>
                <w:noProof/>
              </w:rPr>
              <w:t xml:space="preserve"> </w:t>
            </w:r>
            <w:r w:rsidR="00B61EF7">
              <w:rPr>
                <w:rStyle w:val="Hyperlink"/>
                <w:noProof/>
              </w:rPr>
              <w:t>пошумљавање</w:t>
            </w:r>
            <w:r w:rsidR="00FC41DD">
              <w:rPr>
                <w:noProof/>
                <w:webHidden/>
              </w:rPr>
              <w:tab/>
            </w:r>
            <w:r w:rsidR="004E338F">
              <w:rPr>
                <w:noProof/>
                <w:webHidden/>
              </w:rPr>
              <w:fldChar w:fldCharType="begin"/>
            </w:r>
            <w:r w:rsidR="00FC41DD">
              <w:rPr>
                <w:noProof/>
                <w:webHidden/>
              </w:rPr>
              <w:instrText xml:space="preserve"> PAGEREF _Toc535233766 \h </w:instrText>
            </w:r>
            <w:r w:rsidR="004E338F">
              <w:rPr>
                <w:noProof/>
                <w:webHidden/>
              </w:rPr>
            </w:r>
            <w:r w:rsidR="004E338F">
              <w:rPr>
                <w:noProof/>
                <w:webHidden/>
              </w:rPr>
              <w:fldChar w:fldCharType="separate"/>
            </w:r>
            <w:r>
              <w:rPr>
                <w:noProof/>
                <w:webHidden/>
              </w:rPr>
              <w:t>113</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67" w:history="1">
            <w:r w:rsidR="00FC41DD" w:rsidRPr="00765C35">
              <w:rPr>
                <w:rStyle w:val="Hyperlink"/>
                <w:noProof/>
              </w:rPr>
              <w:t xml:space="preserve">9.1.2.  </w:t>
            </w:r>
            <w:r w:rsidR="00B61EF7">
              <w:rPr>
                <w:rStyle w:val="Hyperlink"/>
                <w:noProof/>
              </w:rPr>
              <w:t>Смернице</w:t>
            </w:r>
            <w:r w:rsidR="00FC41DD" w:rsidRPr="00765C35">
              <w:rPr>
                <w:rStyle w:val="Hyperlink"/>
                <w:noProof/>
              </w:rPr>
              <w:t xml:space="preserve"> </w:t>
            </w:r>
            <w:r w:rsidR="00B61EF7">
              <w:rPr>
                <w:rStyle w:val="Hyperlink"/>
                <w:noProof/>
              </w:rPr>
              <w:t>за</w:t>
            </w:r>
            <w:r w:rsidR="00FC41DD" w:rsidRPr="00765C35">
              <w:rPr>
                <w:rStyle w:val="Hyperlink"/>
                <w:noProof/>
              </w:rPr>
              <w:t xml:space="preserve"> </w:t>
            </w:r>
            <w:r w:rsidR="00B61EF7">
              <w:rPr>
                <w:rStyle w:val="Hyperlink"/>
                <w:noProof/>
              </w:rPr>
              <w:t>извођење</w:t>
            </w:r>
            <w:r w:rsidR="00FC41DD" w:rsidRPr="00765C35">
              <w:rPr>
                <w:rStyle w:val="Hyperlink"/>
                <w:noProof/>
              </w:rPr>
              <w:t xml:space="preserve"> </w:t>
            </w:r>
            <w:r w:rsidR="00B61EF7">
              <w:rPr>
                <w:rStyle w:val="Hyperlink"/>
                <w:noProof/>
              </w:rPr>
              <w:t>пошумљавања</w:t>
            </w:r>
            <w:r w:rsidR="00FC41DD">
              <w:rPr>
                <w:noProof/>
                <w:webHidden/>
              </w:rPr>
              <w:tab/>
            </w:r>
            <w:r w:rsidR="004E338F">
              <w:rPr>
                <w:noProof/>
                <w:webHidden/>
              </w:rPr>
              <w:fldChar w:fldCharType="begin"/>
            </w:r>
            <w:r w:rsidR="00FC41DD">
              <w:rPr>
                <w:noProof/>
                <w:webHidden/>
              </w:rPr>
              <w:instrText xml:space="preserve"> PAGEREF _Toc535233767 \h </w:instrText>
            </w:r>
            <w:r w:rsidR="004E338F">
              <w:rPr>
                <w:noProof/>
                <w:webHidden/>
              </w:rPr>
            </w:r>
            <w:r w:rsidR="004E338F">
              <w:rPr>
                <w:noProof/>
                <w:webHidden/>
              </w:rPr>
              <w:fldChar w:fldCharType="separate"/>
            </w:r>
            <w:r>
              <w:rPr>
                <w:noProof/>
                <w:webHidden/>
              </w:rPr>
              <w:t>113</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68" w:history="1">
            <w:r w:rsidR="00FC41DD" w:rsidRPr="00765C35">
              <w:rPr>
                <w:rStyle w:val="Hyperlink"/>
                <w:noProof/>
              </w:rPr>
              <w:t xml:space="preserve">9.1.3. </w:t>
            </w:r>
            <w:r w:rsidR="00B61EF7">
              <w:rPr>
                <w:rStyle w:val="Hyperlink"/>
                <w:noProof/>
              </w:rPr>
              <w:t>Смернице</w:t>
            </w:r>
            <w:r w:rsidR="00FC41DD" w:rsidRPr="00765C35">
              <w:rPr>
                <w:rStyle w:val="Hyperlink"/>
                <w:noProof/>
              </w:rPr>
              <w:t xml:space="preserve"> </w:t>
            </w:r>
            <w:r w:rsidR="00B61EF7">
              <w:rPr>
                <w:rStyle w:val="Hyperlink"/>
                <w:noProof/>
              </w:rPr>
              <w:t>за</w:t>
            </w:r>
            <w:r w:rsidR="00FC41DD" w:rsidRPr="00765C35">
              <w:rPr>
                <w:rStyle w:val="Hyperlink"/>
                <w:noProof/>
              </w:rPr>
              <w:t xml:space="preserve"> </w:t>
            </w:r>
            <w:r w:rsidR="00B61EF7">
              <w:rPr>
                <w:rStyle w:val="Hyperlink"/>
                <w:noProof/>
              </w:rPr>
              <w:t>спровођење</w:t>
            </w:r>
            <w:r w:rsidR="00FC41DD" w:rsidRPr="00765C35">
              <w:rPr>
                <w:rStyle w:val="Hyperlink"/>
                <w:noProof/>
              </w:rPr>
              <w:t xml:space="preserve"> </w:t>
            </w:r>
            <w:r w:rsidR="00B61EF7">
              <w:rPr>
                <w:rStyle w:val="Hyperlink"/>
                <w:noProof/>
              </w:rPr>
              <w:t>мера</w:t>
            </w:r>
            <w:r w:rsidR="00FC41DD" w:rsidRPr="00765C35">
              <w:rPr>
                <w:rStyle w:val="Hyperlink"/>
                <w:noProof/>
              </w:rPr>
              <w:t xml:space="preserve">  </w:t>
            </w:r>
            <w:r w:rsidR="00B61EF7">
              <w:rPr>
                <w:rStyle w:val="Hyperlink"/>
                <w:noProof/>
              </w:rPr>
              <w:t>неге</w:t>
            </w:r>
            <w:r w:rsidR="00FC41DD" w:rsidRPr="00765C35">
              <w:rPr>
                <w:rStyle w:val="Hyperlink"/>
                <w:noProof/>
              </w:rPr>
              <w:t xml:space="preserve"> </w:t>
            </w:r>
            <w:r w:rsidR="00B61EF7">
              <w:rPr>
                <w:rStyle w:val="Hyperlink"/>
                <w:noProof/>
              </w:rPr>
              <w:t>шума</w:t>
            </w:r>
            <w:r w:rsidR="00FC41DD">
              <w:rPr>
                <w:noProof/>
                <w:webHidden/>
              </w:rPr>
              <w:tab/>
            </w:r>
            <w:r w:rsidR="004E338F">
              <w:rPr>
                <w:noProof/>
                <w:webHidden/>
              </w:rPr>
              <w:fldChar w:fldCharType="begin"/>
            </w:r>
            <w:r w:rsidR="00FC41DD">
              <w:rPr>
                <w:noProof/>
                <w:webHidden/>
              </w:rPr>
              <w:instrText xml:space="preserve"> PAGEREF _Toc535233768 \h </w:instrText>
            </w:r>
            <w:r w:rsidR="004E338F">
              <w:rPr>
                <w:noProof/>
                <w:webHidden/>
              </w:rPr>
            </w:r>
            <w:r w:rsidR="004E338F">
              <w:rPr>
                <w:noProof/>
                <w:webHidden/>
              </w:rPr>
              <w:fldChar w:fldCharType="separate"/>
            </w:r>
            <w:r>
              <w:rPr>
                <w:noProof/>
                <w:webHidden/>
              </w:rPr>
              <w:t>114</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69" w:history="1">
            <w:r w:rsidR="00FC41DD" w:rsidRPr="00765C35">
              <w:rPr>
                <w:rStyle w:val="Hyperlink"/>
                <w:noProof/>
              </w:rPr>
              <w:t xml:space="preserve">9.2. </w:t>
            </w:r>
            <w:r w:rsidR="00B61EF7">
              <w:rPr>
                <w:rStyle w:val="Hyperlink"/>
                <w:noProof/>
              </w:rPr>
              <w:t>Смернице</w:t>
            </w:r>
            <w:r w:rsidR="00FC41DD" w:rsidRPr="00765C35">
              <w:rPr>
                <w:rStyle w:val="Hyperlink"/>
                <w:noProof/>
              </w:rPr>
              <w:t xml:space="preserve"> </w:t>
            </w:r>
            <w:r w:rsidR="00B61EF7">
              <w:rPr>
                <w:rStyle w:val="Hyperlink"/>
                <w:noProof/>
              </w:rPr>
              <w:t>за</w:t>
            </w:r>
            <w:r w:rsidR="00FC41DD" w:rsidRPr="00765C35">
              <w:rPr>
                <w:rStyle w:val="Hyperlink"/>
                <w:noProof/>
              </w:rPr>
              <w:t xml:space="preserve"> </w:t>
            </w:r>
            <w:r w:rsidR="00B61EF7">
              <w:rPr>
                <w:rStyle w:val="Hyperlink"/>
                <w:noProof/>
              </w:rPr>
              <w:t>реализацију</w:t>
            </w:r>
            <w:r w:rsidR="00FC41DD" w:rsidRPr="00765C35">
              <w:rPr>
                <w:rStyle w:val="Hyperlink"/>
                <w:noProof/>
              </w:rPr>
              <w:t xml:space="preserve"> </w:t>
            </w:r>
            <w:r w:rsidR="00B61EF7">
              <w:rPr>
                <w:rStyle w:val="Hyperlink"/>
                <w:noProof/>
              </w:rPr>
              <w:t>плана</w:t>
            </w:r>
            <w:r w:rsidR="00FC41DD" w:rsidRPr="00765C35">
              <w:rPr>
                <w:rStyle w:val="Hyperlink"/>
                <w:noProof/>
              </w:rPr>
              <w:t xml:space="preserve"> </w:t>
            </w:r>
            <w:r w:rsidR="00B61EF7">
              <w:rPr>
                <w:rStyle w:val="Hyperlink"/>
                <w:noProof/>
              </w:rPr>
              <w:t>заштите</w:t>
            </w:r>
            <w:r w:rsidR="00FC41DD" w:rsidRPr="00765C35">
              <w:rPr>
                <w:rStyle w:val="Hyperlink"/>
                <w:noProof/>
              </w:rPr>
              <w:t xml:space="preserve"> </w:t>
            </w:r>
            <w:r w:rsidR="00B61EF7">
              <w:rPr>
                <w:rStyle w:val="Hyperlink"/>
                <w:noProof/>
              </w:rPr>
              <w:t>шума</w:t>
            </w:r>
            <w:r w:rsidR="00FC41DD">
              <w:rPr>
                <w:noProof/>
                <w:webHidden/>
              </w:rPr>
              <w:tab/>
            </w:r>
            <w:r w:rsidR="004E338F">
              <w:rPr>
                <w:noProof/>
                <w:webHidden/>
              </w:rPr>
              <w:fldChar w:fldCharType="begin"/>
            </w:r>
            <w:r w:rsidR="00FC41DD">
              <w:rPr>
                <w:noProof/>
                <w:webHidden/>
              </w:rPr>
              <w:instrText xml:space="preserve"> PAGEREF _Toc535233769 \h </w:instrText>
            </w:r>
            <w:r w:rsidR="004E338F">
              <w:rPr>
                <w:noProof/>
                <w:webHidden/>
              </w:rPr>
            </w:r>
            <w:r w:rsidR="004E338F">
              <w:rPr>
                <w:noProof/>
                <w:webHidden/>
              </w:rPr>
              <w:fldChar w:fldCharType="separate"/>
            </w:r>
            <w:r>
              <w:rPr>
                <w:noProof/>
                <w:webHidden/>
              </w:rPr>
              <w:t>116</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70" w:history="1">
            <w:r w:rsidR="00FC41DD" w:rsidRPr="00765C35">
              <w:rPr>
                <w:rStyle w:val="Hyperlink"/>
                <w:noProof/>
              </w:rPr>
              <w:t xml:space="preserve">9.3. </w:t>
            </w:r>
            <w:r w:rsidR="00B61EF7">
              <w:rPr>
                <w:rStyle w:val="Hyperlink"/>
                <w:noProof/>
              </w:rPr>
              <w:t>Смернице</w:t>
            </w:r>
            <w:r w:rsidR="00FC41DD" w:rsidRPr="00765C35">
              <w:rPr>
                <w:rStyle w:val="Hyperlink"/>
                <w:noProof/>
              </w:rPr>
              <w:t xml:space="preserve"> </w:t>
            </w:r>
            <w:r w:rsidR="00B61EF7">
              <w:rPr>
                <w:rStyle w:val="Hyperlink"/>
                <w:noProof/>
              </w:rPr>
              <w:t>за</w:t>
            </w:r>
            <w:r w:rsidR="00FC41DD" w:rsidRPr="00765C35">
              <w:rPr>
                <w:rStyle w:val="Hyperlink"/>
                <w:noProof/>
              </w:rPr>
              <w:t xml:space="preserve"> </w:t>
            </w:r>
            <w:r w:rsidR="00B61EF7">
              <w:rPr>
                <w:rStyle w:val="Hyperlink"/>
                <w:noProof/>
              </w:rPr>
              <w:t>реализацију</w:t>
            </w:r>
            <w:r w:rsidR="00FC41DD" w:rsidRPr="00765C35">
              <w:rPr>
                <w:rStyle w:val="Hyperlink"/>
                <w:noProof/>
              </w:rPr>
              <w:t xml:space="preserve"> </w:t>
            </w:r>
            <w:r w:rsidR="00B61EF7">
              <w:rPr>
                <w:rStyle w:val="Hyperlink"/>
                <w:noProof/>
              </w:rPr>
              <w:t>плана</w:t>
            </w:r>
            <w:r w:rsidR="00FC41DD" w:rsidRPr="00765C35">
              <w:rPr>
                <w:rStyle w:val="Hyperlink"/>
                <w:noProof/>
              </w:rPr>
              <w:t xml:space="preserve">  </w:t>
            </w:r>
            <w:r w:rsidR="00B61EF7">
              <w:rPr>
                <w:rStyle w:val="Hyperlink"/>
                <w:noProof/>
              </w:rPr>
              <w:t>коришћења</w:t>
            </w:r>
            <w:r w:rsidR="00FC41DD" w:rsidRPr="00765C35">
              <w:rPr>
                <w:rStyle w:val="Hyperlink"/>
                <w:noProof/>
              </w:rPr>
              <w:t xml:space="preserve"> </w:t>
            </w:r>
            <w:r w:rsidR="00B61EF7">
              <w:rPr>
                <w:rStyle w:val="Hyperlink"/>
                <w:noProof/>
              </w:rPr>
              <w:t>шума</w:t>
            </w:r>
            <w:r w:rsidR="00FC41DD">
              <w:rPr>
                <w:noProof/>
                <w:webHidden/>
              </w:rPr>
              <w:tab/>
            </w:r>
            <w:r w:rsidR="004E338F">
              <w:rPr>
                <w:noProof/>
                <w:webHidden/>
              </w:rPr>
              <w:fldChar w:fldCharType="begin"/>
            </w:r>
            <w:r w:rsidR="00FC41DD">
              <w:rPr>
                <w:noProof/>
                <w:webHidden/>
              </w:rPr>
              <w:instrText xml:space="preserve"> PAGEREF _Toc535233770 \h </w:instrText>
            </w:r>
            <w:r w:rsidR="004E338F">
              <w:rPr>
                <w:noProof/>
                <w:webHidden/>
              </w:rPr>
            </w:r>
            <w:r w:rsidR="004E338F">
              <w:rPr>
                <w:noProof/>
                <w:webHidden/>
              </w:rPr>
              <w:fldChar w:fldCharType="separate"/>
            </w:r>
            <w:r>
              <w:rPr>
                <w:noProof/>
                <w:webHidden/>
              </w:rPr>
              <w:t>117</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71" w:history="1">
            <w:r w:rsidR="00FC41DD" w:rsidRPr="00765C35">
              <w:rPr>
                <w:rStyle w:val="Hyperlink"/>
                <w:noProof/>
              </w:rPr>
              <w:t xml:space="preserve">9.3.1. </w:t>
            </w:r>
            <w:r w:rsidR="00B61EF7">
              <w:rPr>
                <w:rStyle w:val="Hyperlink"/>
                <w:noProof/>
              </w:rPr>
              <w:t>Сече</w:t>
            </w:r>
            <w:r w:rsidR="00FC41DD" w:rsidRPr="00765C35">
              <w:rPr>
                <w:rStyle w:val="Hyperlink"/>
                <w:noProof/>
              </w:rPr>
              <w:t xml:space="preserve"> </w:t>
            </w:r>
            <w:r w:rsidR="00B61EF7">
              <w:rPr>
                <w:rStyle w:val="Hyperlink"/>
                <w:noProof/>
              </w:rPr>
              <w:t>обнављања</w:t>
            </w:r>
            <w:r w:rsidR="00FC41DD" w:rsidRPr="00765C35">
              <w:rPr>
                <w:rStyle w:val="Hyperlink"/>
                <w:noProof/>
              </w:rPr>
              <w:t xml:space="preserve"> -</w:t>
            </w:r>
            <w:r w:rsidR="00B61EF7">
              <w:rPr>
                <w:rStyle w:val="Hyperlink"/>
                <w:noProof/>
              </w:rPr>
              <w:t>чисте</w:t>
            </w:r>
            <w:r w:rsidR="00FC41DD" w:rsidRPr="00765C35">
              <w:rPr>
                <w:rStyle w:val="Hyperlink"/>
                <w:noProof/>
              </w:rPr>
              <w:t xml:space="preserve"> </w:t>
            </w:r>
            <w:r w:rsidR="00B61EF7">
              <w:rPr>
                <w:rStyle w:val="Hyperlink"/>
                <w:noProof/>
              </w:rPr>
              <w:t>сече</w:t>
            </w:r>
            <w:r w:rsidR="00FC41DD">
              <w:rPr>
                <w:noProof/>
                <w:webHidden/>
              </w:rPr>
              <w:tab/>
            </w:r>
            <w:r w:rsidR="004E338F">
              <w:rPr>
                <w:noProof/>
                <w:webHidden/>
              </w:rPr>
              <w:fldChar w:fldCharType="begin"/>
            </w:r>
            <w:r w:rsidR="00FC41DD">
              <w:rPr>
                <w:noProof/>
                <w:webHidden/>
              </w:rPr>
              <w:instrText xml:space="preserve"> PAGEREF _Toc535233771 \h </w:instrText>
            </w:r>
            <w:r w:rsidR="004E338F">
              <w:rPr>
                <w:noProof/>
                <w:webHidden/>
              </w:rPr>
            </w:r>
            <w:r w:rsidR="004E338F">
              <w:rPr>
                <w:noProof/>
                <w:webHidden/>
              </w:rPr>
              <w:fldChar w:fldCharType="separate"/>
            </w:r>
            <w:r>
              <w:rPr>
                <w:noProof/>
                <w:webHidden/>
              </w:rPr>
              <w:t>117</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72" w:history="1">
            <w:r w:rsidR="00FC41DD" w:rsidRPr="00765C35">
              <w:rPr>
                <w:rStyle w:val="Hyperlink"/>
                <w:noProof/>
              </w:rPr>
              <w:t xml:space="preserve">9.3.2. </w:t>
            </w:r>
            <w:r w:rsidR="00B61EF7">
              <w:rPr>
                <w:rStyle w:val="Hyperlink"/>
                <w:noProof/>
              </w:rPr>
              <w:t>Проредне</w:t>
            </w:r>
            <w:r w:rsidR="00FC41DD" w:rsidRPr="00765C35">
              <w:rPr>
                <w:rStyle w:val="Hyperlink"/>
                <w:noProof/>
              </w:rPr>
              <w:t xml:space="preserve"> </w:t>
            </w:r>
            <w:r w:rsidR="00B61EF7">
              <w:rPr>
                <w:rStyle w:val="Hyperlink"/>
                <w:noProof/>
              </w:rPr>
              <w:t>сече</w:t>
            </w:r>
            <w:r w:rsidR="00FC41DD">
              <w:rPr>
                <w:noProof/>
                <w:webHidden/>
              </w:rPr>
              <w:tab/>
            </w:r>
            <w:r w:rsidR="004E338F">
              <w:rPr>
                <w:noProof/>
                <w:webHidden/>
              </w:rPr>
              <w:fldChar w:fldCharType="begin"/>
            </w:r>
            <w:r w:rsidR="00FC41DD">
              <w:rPr>
                <w:noProof/>
                <w:webHidden/>
              </w:rPr>
              <w:instrText xml:space="preserve"> PAGEREF _Toc535233772 \h </w:instrText>
            </w:r>
            <w:r w:rsidR="004E338F">
              <w:rPr>
                <w:noProof/>
                <w:webHidden/>
              </w:rPr>
            </w:r>
            <w:r w:rsidR="004E338F">
              <w:rPr>
                <w:noProof/>
                <w:webHidden/>
              </w:rPr>
              <w:fldChar w:fldCharType="separate"/>
            </w:r>
            <w:r>
              <w:rPr>
                <w:noProof/>
                <w:webHidden/>
              </w:rPr>
              <w:t>118</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73" w:history="1">
            <w:r w:rsidR="00FC41DD" w:rsidRPr="00765C35">
              <w:rPr>
                <w:rStyle w:val="Hyperlink"/>
                <w:noProof/>
                <w:lang w:val="sr-Latn-CS"/>
              </w:rPr>
              <w:t xml:space="preserve">9.4. </w:t>
            </w:r>
            <w:r w:rsidR="00B61EF7">
              <w:rPr>
                <w:rStyle w:val="Hyperlink"/>
                <w:noProof/>
                <w:lang w:val="sr-Latn-CS"/>
              </w:rPr>
              <w:t>Смернице</w:t>
            </w:r>
            <w:r w:rsidR="00FC41DD" w:rsidRPr="00765C35">
              <w:rPr>
                <w:rStyle w:val="Hyperlink"/>
                <w:noProof/>
                <w:lang w:val="sr-Latn-CS"/>
              </w:rPr>
              <w:t xml:space="preserve"> </w:t>
            </w:r>
            <w:r w:rsidR="00B61EF7">
              <w:rPr>
                <w:rStyle w:val="Hyperlink"/>
                <w:noProof/>
                <w:lang w:val="sr-Latn-CS"/>
              </w:rPr>
              <w:t>за</w:t>
            </w:r>
            <w:r w:rsidR="00FC41DD" w:rsidRPr="00765C35">
              <w:rPr>
                <w:rStyle w:val="Hyperlink"/>
                <w:noProof/>
                <w:lang w:val="sr-Latn-CS"/>
              </w:rPr>
              <w:t xml:space="preserve"> </w:t>
            </w:r>
            <w:r w:rsidR="00B61EF7">
              <w:rPr>
                <w:rStyle w:val="Hyperlink"/>
                <w:noProof/>
                <w:lang w:val="sr-Latn-CS"/>
              </w:rPr>
              <w:t>максимално</w:t>
            </w:r>
            <w:r w:rsidR="00FC41DD" w:rsidRPr="00765C35">
              <w:rPr>
                <w:rStyle w:val="Hyperlink"/>
                <w:noProof/>
                <w:lang w:val="sr-Latn-CS"/>
              </w:rPr>
              <w:t xml:space="preserve"> </w:t>
            </w:r>
            <w:r w:rsidR="00B61EF7">
              <w:rPr>
                <w:rStyle w:val="Hyperlink"/>
                <w:noProof/>
                <w:lang w:val="sr-Latn-CS"/>
              </w:rPr>
              <w:t>дозвољене</w:t>
            </w:r>
            <w:r w:rsidR="00FC41DD" w:rsidRPr="00765C35">
              <w:rPr>
                <w:rStyle w:val="Hyperlink"/>
                <w:noProof/>
                <w:lang w:val="sr-Latn-CS"/>
              </w:rPr>
              <w:t xml:space="preserve"> </w:t>
            </w:r>
            <w:r w:rsidR="00B61EF7">
              <w:rPr>
                <w:rStyle w:val="Hyperlink"/>
                <w:noProof/>
                <w:lang w:val="sr-Latn-CS"/>
              </w:rPr>
              <w:t>штете</w:t>
            </w:r>
            <w:r w:rsidR="00FC41DD" w:rsidRPr="00765C35">
              <w:rPr>
                <w:rStyle w:val="Hyperlink"/>
                <w:noProof/>
                <w:lang w:val="sr-Latn-CS"/>
              </w:rPr>
              <w:t xml:space="preserve"> </w:t>
            </w:r>
            <w:r w:rsidR="00B61EF7">
              <w:rPr>
                <w:rStyle w:val="Hyperlink"/>
                <w:noProof/>
                <w:lang w:val="sr-Latn-CS"/>
              </w:rPr>
              <w:t>приликом</w:t>
            </w:r>
            <w:r w:rsidR="00FC41DD" w:rsidRPr="00765C35">
              <w:rPr>
                <w:rStyle w:val="Hyperlink"/>
                <w:noProof/>
                <w:lang w:val="sr-Latn-CS"/>
              </w:rPr>
              <w:t xml:space="preserve"> </w:t>
            </w:r>
            <w:r w:rsidR="00B61EF7">
              <w:rPr>
                <w:rStyle w:val="Hyperlink"/>
                <w:noProof/>
                <w:lang w:val="sr-Latn-CS"/>
              </w:rPr>
              <w:t>сече</w:t>
            </w:r>
            <w:r w:rsidR="00FC41DD" w:rsidRPr="00765C35">
              <w:rPr>
                <w:rStyle w:val="Hyperlink"/>
                <w:noProof/>
                <w:lang w:val="sr-Latn-CS"/>
              </w:rPr>
              <w:t xml:space="preserve">, </w:t>
            </w:r>
            <w:r w:rsidR="00B61EF7">
              <w:rPr>
                <w:rStyle w:val="Hyperlink"/>
                <w:noProof/>
                <w:lang w:val="sr-Latn-CS"/>
              </w:rPr>
              <w:t>израде</w:t>
            </w:r>
            <w:r w:rsidR="00FC41DD" w:rsidRPr="00765C35">
              <w:rPr>
                <w:rStyle w:val="Hyperlink"/>
                <w:noProof/>
                <w:lang w:val="sr-Latn-CS"/>
              </w:rPr>
              <w:t xml:space="preserve"> </w:t>
            </w:r>
            <w:r w:rsidR="00B61EF7">
              <w:rPr>
                <w:rStyle w:val="Hyperlink"/>
                <w:noProof/>
                <w:lang w:val="sr-Latn-CS"/>
              </w:rPr>
              <w:t>и</w:t>
            </w:r>
            <w:r w:rsidR="00FC41DD" w:rsidRPr="00765C35">
              <w:rPr>
                <w:rStyle w:val="Hyperlink"/>
                <w:noProof/>
                <w:lang w:val="sr-Latn-CS"/>
              </w:rPr>
              <w:t xml:space="preserve"> </w:t>
            </w:r>
            <w:r w:rsidR="00B61EF7">
              <w:rPr>
                <w:rStyle w:val="Hyperlink"/>
                <w:noProof/>
                <w:lang w:val="sr-Latn-CS"/>
              </w:rPr>
              <w:t>привлачења</w:t>
            </w:r>
            <w:r w:rsidR="00FC41DD" w:rsidRPr="00765C35">
              <w:rPr>
                <w:rStyle w:val="Hyperlink"/>
                <w:noProof/>
                <w:lang w:val="sr-Latn-CS"/>
              </w:rPr>
              <w:t xml:space="preserve"> </w:t>
            </w:r>
            <w:r w:rsidR="00B61EF7">
              <w:rPr>
                <w:rStyle w:val="Hyperlink"/>
                <w:noProof/>
                <w:lang w:val="sr-Latn-CS"/>
              </w:rPr>
              <w:t>шумских</w:t>
            </w:r>
            <w:r w:rsidR="00FC41DD" w:rsidRPr="00765C35">
              <w:rPr>
                <w:rStyle w:val="Hyperlink"/>
                <w:noProof/>
                <w:lang w:val="sr-Latn-CS"/>
              </w:rPr>
              <w:t xml:space="preserve"> </w:t>
            </w:r>
            <w:r w:rsidR="00B61EF7">
              <w:rPr>
                <w:rStyle w:val="Hyperlink"/>
                <w:noProof/>
                <w:lang w:val="sr-Latn-CS"/>
              </w:rPr>
              <w:t>сортимената</w:t>
            </w:r>
            <w:r w:rsidR="00FC41DD">
              <w:rPr>
                <w:noProof/>
                <w:webHidden/>
              </w:rPr>
              <w:tab/>
            </w:r>
            <w:r w:rsidR="004E338F">
              <w:rPr>
                <w:noProof/>
                <w:webHidden/>
              </w:rPr>
              <w:fldChar w:fldCharType="begin"/>
            </w:r>
            <w:r w:rsidR="00FC41DD">
              <w:rPr>
                <w:noProof/>
                <w:webHidden/>
              </w:rPr>
              <w:instrText xml:space="preserve"> PAGEREF _Toc535233773 \h </w:instrText>
            </w:r>
            <w:r w:rsidR="004E338F">
              <w:rPr>
                <w:noProof/>
                <w:webHidden/>
              </w:rPr>
            </w:r>
            <w:r w:rsidR="004E338F">
              <w:rPr>
                <w:noProof/>
                <w:webHidden/>
              </w:rPr>
              <w:fldChar w:fldCharType="separate"/>
            </w:r>
            <w:r>
              <w:rPr>
                <w:noProof/>
                <w:webHidden/>
              </w:rPr>
              <w:t>118</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74" w:history="1">
            <w:r w:rsidR="00FC41DD" w:rsidRPr="00765C35">
              <w:rPr>
                <w:rStyle w:val="Hyperlink"/>
                <w:noProof/>
                <w:lang w:val="sr-Latn-CS"/>
              </w:rPr>
              <w:t xml:space="preserve">9.5. </w:t>
            </w:r>
            <w:r w:rsidR="00B61EF7">
              <w:rPr>
                <w:rStyle w:val="Hyperlink"/>
                <w:noProof/>
              </w:rPr>
              <w:t>Упутство</w:t>
            </w:r>
            <w:r w:rsidR="00FC41DD" w:rsidRPr="00765C35">
              <w:rPr>
                <w:rStyle w:val="Hyperlink"/>
                <w:noProof/>
                <w:lang w:val="sr-Latn-CS"/>
              </w:rPr>
              <w:t xml:space="preserve"> </w:t>
            </w:r>
            <w:r w:rsidR="00B61EF7">
              <w:rPr>
                <w:rStyle w:val="Hyperlink"/>
                <w:noProof/>
              </w:rPr>
              <w:t>за</w:t>
            </w:r>
            <w:r w:rsidR="00FC41DD" w:rsidRPr="00765C35">
              <w:rPr>
                <w:rStyle w:val="Hyperlink"/>
                <w:noProof/>
                <w:lang w:val="sr-Latn-CS"/>
              </w:rPr>
              <w:t xml:space="preserve"> </w:t>
            </w:r>
            <w:r w:rsidR="00B61EF7">
              <w:rPr>
                <w:rStyle w:val="Hyperlink"/>
                <w:noProof/>
              </w:rPr>
              <w:t>израду</w:t>
            </w:r>
            <w:r w:rsidR="00FC41DD" w:rsidRPr="00765C35">
              <w:rPr>
                <w:rStyle w:val="Hyperlink"/>
                <w:noProof/>
                <w:lang w:val="sr-Latn-CS"/>
              </w:rPr>
              <w:t xml:space="preserve"> </w:t>
            </w:r>
            <w:r w:rsidR="00B61EF7">
              <w:rPr>
                <w:rStyle w:val="Hyperlink"/>
                <w:noProof/>
              </w:rPr>
              <w:t>годи</w:t>
            </w:r>
            <w:r w:rsidR="00B61EF7">
              <w:rPr>
                <w:rStyle w:val="Hyperlink"/>
                <w:noProof/>
                <w:lang w:val="sr-Latn-CS"/>
              </w:rPr>
              <w:t>ш</w:t>
            </w:r>
            <w:r w:rsidR="00B61EF7">
              <w:rPr>
                <w:rStyle w:val="Hyperlink"/>
                <w:noProof/>
              </w:rPr>
              <w:t>њег</w:t>
            </w:r>
            <w:r w:rsidR="00FC41DD" w:rsidRPr="00765C35">
              <w:rPr>
                <w:rStyle w:val="Hyperlink"/>
                <w:noProof/>
                <w:lang w:val="sr-Latn-CS"/>
              </w:rPr>
              <w:t xml:space="preserve"> </w:t>
            </w:r>
            <w:r w:rsidR="00B61EF7">
              <w:rPr>
                <w:rStyle w:val="Hyperlink"/>
                <w:noProof/>
              </w:rPr>
              <w:t>плана</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rPr>
              <w:t>изво</w:t>
            </w:r>
            <w:r w:rsidR="00B61EF7">
              <w:rPr>
                <w:rStyle w:val="Hyperlink"/>
                <w:noProof/>
                <w:lang w:val="sr-Latn-CS"/>
              </w:rPr>
              <w:t>ђ</w:t>
            </w:r>
            <w:r w:rsidR="00B61EF7">
              <w:rPr>
                <w:rStyle w:val="Hyperlink"/>
                <w:noProof/>
              </w:rPr>
              <w:t>а</w:t>
            </w:r>
            <w:r w:rsidR="00B61EF7">
              <w:rPr>
                <w:rStyle w:val="Hyperlink"/>
                <w:noProof/>
                <w:lang w:val="sr-Latn-CS"/>
              </w:rPr>
              <w:t>ч</w:t>
            </w:r>
            <w:r w:rsidR="00B61EF7">
              <w:rPr>
                <w:rStyle w:val="Hyperlink"/>
                <w:noProof/>
              </w:rPr>
              <w:t>ког</w:t>
            </w:r>
            <w:r w:rsidR="00FC41DD" w:rsidRPr="00765C35">
              <w:rPr>
                <w:rStyle w:val="Hyperlink"/>
                <w:noProof/>
                <w:lang w:val="sr-Latn-CS"/>
              </w:rPr>
              <w:t xml:space="preserve"> </w:t>
            </w:r>
            <w:r w:rsidR="00B61EF7">
              <w:rPr>
                <w:rStyle w:val="Hyperlink"/>
                <w:noProof/>
              </w:rPr>
              <w:t>пројекта</w:t>
            </w:r>
            <w:r w:rsidR="00FC41DD" w:rsidRPr="00765C35">
              <w:rPr>
                <w:rStyle w:val="Hyperlink"/>
                <w:noProof/>
                <w:lang w:val="sr-Latn-CS"/>
              </w:rPr>
              <w:t xml:space="preserve"> </w:t>
            </w:r>
            <w:r w:rsidR="00B61EF7">
              <w:rPr>
                <w:rStyle w:val="Hyperlink"/>
                <w:noProof/>
              </w:rPr>
              <w:t>газдовања</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умама</w:t>
            </w:r>
            <w:r w:rsidR="00FC41DD">
              <w:rPr>
                <w:noProof/>
                <w:webHidden/>
              </w:rPr>
              <w:tab/>
            </w:r>
            <w:r w:rsidR="004E338F">
              <w:rPr>
                <w:noProof/>
                <w:webHidden/>
              </w:rPr>
              <w:fldChar w:fldCharType="begin"/>
            </w:r>
            <w:r w:rsidR="00FC41DD">
              <w:rPr>
                <w:noProof/>
                <w:webHidden/>
              </w:rPr>
              <w:instrText xml:space="preserve"> PAGEREF _Toc535233774 \h </w:instrText>
            </w:r>
            <w:r w:rsidR="004E338F">
              <w:rPr>
                <w:noProof/>
                <w:webHidden/>
              </w:rPr>
            </w:r>
            <w:r w:rsidR="004E338F">
              <w:rPr>
                <w:noProof/>
                <w:webHidden/>
              </w:rPr>
              <w:fldChar w:fldCharType="separate"/>
            </w:r>
            <w:r>
              <w:rPr>
                <w:noProof/>
                <w:webHidden/>
              </w:rPr>
              <w:t>119</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75" w:history="1">
            <w:r w:rsidR="00FC41DD" w:rsidRPr="00765C35">
              <w:rPr>
                <w:rStyle w:val="Hyperlink"/>
                <w:noProof/>
                <w:lang w:val="sr-Latn-CS"/>
              </w:rPr>
              <w:t xml:space="preserve">9.6. </w:t>
            </w:r>
            <w:r w:rsidR="00B61EF7">
              <w:rPr>
                <w:rStyle w:val="Hyperlink"/>
                <w:noProof/>
              </w:rPr>
              <w:t>Упутство</w:t>
            </w:r>
            <w:r w:rsidR="00FC41DD" w:rsidRPr="00765C35">
              <w:rPr>
                <w:rStyle w:val="Hyperlink"/>
                <w:noProof/>
                <w:lang w:val="sr-Latn-CS"/>
              </w:rPr>
              <w:t xml:space="preserve"> </w:t>
            </w:r>
            <w:r w:rsidR="00B61EF7">
              <w:rPr>
                <w:rStyle w:val="Hyperlink"/>
                <w:noProof/>
              </w:rPr>
              <w:t>за</w:t>
            </w:r>
            <w:r w:rsidR="00FC41DD" w:rsidRPr="00765C35">
              <w:rPr>
                <w:rStyle w:val="Hyperlink"/>
                <w:noProof/>
                <w:lang w:val="sr-Latn-CS"/>
              </w:rPr>
              <w:t xml:space="preserve"> </w:t>
            </w:r>
            <w:r w:rsidR="00B61EF7">
              <w:rPr>
                <w:rStyle w:val="Hyperlink"/>
                <w:noProof/>
              </w:rPr>
              <w:t>во</w:t>
            </w:r>
            <w:r w:rsidR="00B61EF7">
              <w:rPr>
                <w:rStyle w:val="Hyperlink"/>
                <w:noProof/>
                <w:lang w:val="sr-Latn-CS"/>
              </w:rPr>
              <w:t>ђ</w:t>
            </w:r>
            <w:r w:rsidR="00B61EF7">
              <w:rPr>
                <w:rStyle w:val="Hyperlink"/>
                <w:noProof/>
              </w:rPr>
              <w:t>ење</w:t>
            </w:r>
            <w:r w:rsidR="00FC41DD" w:rsidRPr="00765C35">
              <w:rPr>
                <w:rStyle w:val="Hyperlink"/>
                <w:noProof/>
                <w:lang w:val="sr-Latn-CS"/>
              </w:rPr>
              <w:t xml:space="preserve"> </w:t>
            </w:r>
            <w:r w:rsidR="00B61EF7">
              <w:rPr>
                <w:rStyle w:val="Hyperlink"/>
                <w:noProof/>
              </w:rPr>
              <w:t>евиденција</w:t>
            </w:r>
            <w:r w:rsidR="00FC41DD" w:rsidRPr="00765C35">
              <w:rPr>
                <w:rStyle w:val="Hyperlink"/>
                <w:noProof/>
                <w:lang w:val="sr-Latn-CS"/>
              </w:rPr>
              <w:t xml:space="preserve"> </w:t>
            </w:r>
            <w:r w:rsidR="00B61EF7">
              <w:rPr>
                <w:rStyle w:val="Hyperlink"/>
                <w:noProof/>
              </w:rPr>
              <w:t>газдовања</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умама</w:t>
            </w:r>
            <w:r w:rsidR="00FC41DD">
              <w:rPr>
                <w:noProof/>
                <w:webHidden/>
              </w:rPr>
              <w:tab/>
            </w:r>
            <w:r w:rsidR="004E338F">
              <w:rPr>
                <w:noProof/>
                <w:webHidden/>
              </w:rPr>
              <w:fldChar w:fldCharType="begin"/>
            </w:r>
            <w:r w:rsidR="00FC41DD">
              <w:rPr>
                <w:noProof/>
                <w:webHidden/>
              </w:rPr>
              <w:instrText xml:space="preserve"> PAGEREF _Toc535233775 \h </w:instrText>
            </w:r>
            <w:r w:rsidR="004E338F">
              <w:rPr>
                <w:noProof/>
                <w:webHidden/>
              </w:rPr>
            </w:r>
            <w:r w:rsidR="004E338F">
              <w:rPr>
                <w:noProof/>
                <w:webHidden/>
              </w:rPr>
              <w:fldChar w:fldCharType="separate"/>
            </w:r>
            <w:r>
              <w:rPr>
                <w:noProof/>
                <w:webHidden/>
              </w:rPr>
              <w:t>119</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76" w:history="1">
            <w:r w:rsidR="00FC41DD" w:rsidRPr="00765C35">
              <w:rPr>
                <w:rStyle w:val="Hyperlink"/>
                <w:noProof/>
                <w:lang w:val="sr-Latn-CS"/>
              </w:rPr>
              <w:t xml:space="preserve">9.7. </w:t>
            </w:r>
            <w:r w:rsidR="00B61EF7">
              <w:rPr>
                <w:rStyle w:val="Hyperlink"/>
                <w:noProof/>
              </w:rPr>
              <w:t>Услови</w:t>
            </w:r>
            <w:r w:rsidR="00FC41DD" w:rsidRPr="00765C35">
              <w:rPr>
                <w:rStyle w:val="Hyperlink"/>
                <w:noProof/>
                <w:lang w:val="sr-Latn-CS"/>
              </w:rPr>
              <w:t xml:space="preserve"> </w:t>
            </w:r>
            <w:r w:rsidR="00B61EF7">
              <w:rPr>
                <w:rStyle w:val="Hyperlink"/>
                <w:noProof/>
              </w:rPr>
              <w:t>за</w:t>
            </w:r>
            <w:r w:rsidR="00B61EF7">
              <w:rPr>
                <w:rStyle w:val="Hyperlink"/>
                <w:noProof/>
                <w:lang w:val="sr-Latn-CS"/>
              </w:rPr>
              <w:t>ш</w:t>
            </w:r>
            <w:r w:rsidR="00B61EF7">
              <w:rPr>
                <w:rStyle w:val="Hyperlink"/>
                <w:noProof/>
              </w:rPr>
              <w:t>тите</w:t>
            </w:r>
            <w:r w:rsidR="00FC41DD" w:rsidRPr="00765C35">
              <w:rPr>
                <w:rStyle w:val="Hyperlink"/>
                <w:noProof/>
                <w:lang w:val="sr-Latn-CS"/>
              </w:rPr>
              <w:t xml:space="preserve"> </w:t>
            </w:r>
            <w:r w:rsidR="00B61EF7">
              <w:rPr>
                <w:rStyle w:val="Hyperlink"/>
                <w:noProof/>
              </w:rPr>
              <w:t>природе</w:t>
            </w:r>
            <w:r w:rsidR="00FC41DD">
              <w:rPr>
                <w:noProof/>
                <w:webHidden/>
              </w:rPr>
              <w:tab/>
            </w:r>
            <w:r w:rsidR="004E338F">
              <w:rPr>
                <w:noProof/>
                <w:webHidden/>
              </w:rPr>
              <w:fldChar w:fldCharType="begin"/>
            </w:r>
            <w:r w:rsidR="00FC41DD">
              <w:rPr>
                <w:noProof/>
                <w:webHidden/>
              </w:rPr>
              <w:instrText xml:space="preserve"> PAGEREF _Toc535233776 \h </w:instrText>
            </w:r>
            <w:r w:rsidR="004E338F">
              <w:rPr>
                <w:noProof/>
                <w:webHidden/>
              </w:rPr>
            </w:r>
            <w:r w:rsidR="004E338F">
              <w:rPr>
                <w:noProof/>
                <w:webHidden/>
              </w:rPr>
              <w:fldChar w:fldCharType="separate"/>
            </w:r>
            <w:r>
              <w:rPr>
                <w:noProof/>
                <w:webHidden/>
              </w:rPr>
              <w:t>120</w:t>
            </w:r>
            <w:r w:rsidR="004E338F">
              <w:rPr>
                <w:noProof/>
                <w:webHidden/>
              </w:rPr>
              <w:fldChar w:fldCharType="end"/>
            </w:r>
          </w:hyperlink>
        </w:p>
        <w:p w:rsidR="00FC41DD" w:rsidRDefault="00F83E41">
          <w:pPr>
            <w:pStyle w:val="TOC1"/>
            <w:rPr>
              <w:rFonts w:asciiTheme="minorHAnsi" w:eastAsiaTheme="minorEastAsia" w:hAnsiTheme="minorHAnsi" w:cstheme="minorBidi"/>
              <w:b w:val="0"/>
              <w:bCs w:val="0"/>
              <w:caps w:val="0"/>
              <w:noProof/>
              <w:sz w:val="22"/>
              <w:szCs w:val="22"/>
              <w:lang w:val="en-GB" w:eastAsia="en-GB"/>
            </w:rPr>
          </w:pPr>
          <w:hyperlink w:anchor="_Toc535233777" w:history="1">
            <w:r w:rsidR="00FC41DD" w:rsidRPr="00765C35">
              <w:rPr>
                <w:rStyle w:val="Hyperlink"/>
                <w:noProof/>
                <w:lang w:val="sr-Latn-CS"/>
              </w:rPr>
              <w:t xml:space="preserve">10. </w:t>
            </w:r>
            <w:r w:rsidR="00B61EF7">
              <w:rPr>
                <w:rStyle w:val="Hyperlink"/>
                <w:noProof/>
              </w:rPr>
              <w:t>ЕКОНОМСКО</w:t>
            </w:r>
            <w:r w:rsidR="00FC41DD" w:rsidRPr="00765C35">
              <w:rPr>
                <w:rStyle w:val="Hyperlink"/>
                <w:noProof/>
                <w:lang w:val="sr-Latn-CS"/>
              </w:rPr>
              <w:t xml:space="preserve"> </w:t>
            </w:r>
            <w:r w:rsidR="00B61EF7">
              <w:rPr>
                <w:rStyle w:val="Hyperlink"/>
                <w:noProof/>
              </w:rPr>
              <w:t>ФИНАНСИЈСКА</w:t>
            </w:r>
            <w:r w:rsidR="00FC41DD" w:rsidRPr="00765C35">
              <w:rPr>
                <w:rStyle w:val="Hyperlink"/>
                <w:noProof/>
                <w:lang w:val="sr-Latn-CS"/>
              </w:rPr>
              <w:t xml:space="preserve"> </w:t>
            </w:r>
            <w:r w:rsidR="00B61EF7">
              <w:rPr>
                <w:rStyle w:val="Hyperlink"/>
                <w:noProof/>
              </w:rPr>
              <w:t>АНАЛИЗА</w:t>
            </w:r>
            <w:r w:rsidR="00FC41DD">
              <w:rPr>
                <w:noProof/>
                <w:webHidden/>
              </w:rPr>
              <w:tab/>
            </w:r>
            <w:r w:rsidR="004E338F">
              <w:rPr>
                <w:noProof/>
                <w:webHidden/>
              </w:rPr>
              <w:fldChar w:fldCharType="begin"/>
            </w:r>
            <w:r w:rsidR="00FC41DD">
              <w:rPr>
                <w:noProof/>
                <w:webHidden/>
              </w:rPr>
              <w:instrText xml:space="preserve"> PAGEREF _Toc535233777 \h </w:instrText>
            </w:r>
            <w:r w:rsidR="004E338F">
              <w:rPr>
                <w:noProof/>
                <w:webHidden/>
              </w:rPr>
            </w:r>
            <w:r w:rsidR="004E338F">
              <w:rPr>
                <w:noProof/>
                <w:webHidden/>
              </w:rPr>
              <w:fldChar w:fldCharType="separate"/>
            </w:r>
            <w:r>
              <w:rPr>
                <w:noProof/>
                <w:webHidden/>
              </w:rPr>
              <w:t>127</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78" w:history="1">
            <w:r w:rsidR="00FC41DD" w:rsidRPr="00765C35">
              <w:rPr>
                <w:rStyle w:val="Hyperlink"/>
                <w:noProof/>
                <w:lang w:val="sr-Latn-CS"/>
              </w:rPr>
              <w:t xml:space="preserve">10.1. </w:t>
            </w:r>
            <w:r w:rsidR="00B61EF7">
              <w:rPr>
                <w:rStyle w:val="Hyperlink"/>
                <w:noProof/>
              </w:rPr>
              <w:t>Вредност</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умског</w:t>
            </w:r>
            <w:r w:rsidR="00FC41DD" w:rsidRPr="00765C35">
              <w:rPr>
                <w:rStyle w:val="Hyperlink"/>
                <w:noProof/>
                <w:lang w:val="sr-Latn-CS"/>
              </w:rPr>
              <w:t xml:space="preserve"> </w:t>
            </w:r>
            <w:r w:rsidR="00B61EF7">
              <w:rPr>
                <w:rStyle w:val="Hyperlink"/>
                <w:noProof/>
              </w:rPr>
              <w:t>земљи</w:t>
            </w:r>
            <w:r w:rsidR="00B61EF7">
              <w:rPr>
                <w:rStyle w:val="Hyperlink"/>
                <w:noProof/>
                <w:lang w:val="sr-Latn-CS"/>
              </w:rPr>
              <w:t>ш</w:t>
            </w:r>
            <w:r w:rsidR="00B61EF7">
              <w:rPr>
                <w:rStyle w:val="Hyperlink"/>
                <w:noProof/>
              </w:rPr>
              <w:t>та</w:t>
            </w:r>
            <w:r w:rsidR="00FC41DD">
              <w:rPr>
                <w:noProof/>
                <w:webHidden/>
              </w:rPr>
              <w:tab/>
            </w:r>
            <w:r w:rsidR="004E338F">
              <w:rPr>
                <w:noProof/>
                <w:webHidden/>
              </w:rPr>
              <w:fldChar w:fldCharType="begin"/>
            </w:r>
            <w:r w:rsidR="00FC41DD">
              <w:rPr>
                <w:noProof/>
                <w:webHidden/>
              </w:rPr>
              <w:instrText xml:space="preserve"> PAGEREF _Toc535233778 \h </w:instrText>
            </w:r>
            <w:r w:rsidR="004E338F">
              <w:rPr>
                <w:noProof/>
                <w:webHidden/>
              </w:rPr>
            </w:r>
            <w:r w:rsidR="004E338F">
              <w:rPr>
                <w:noProof/>
                <w:webHidden/>
              </w:rPr>
              <w:fldChar w:fldCharType="separate"/>
            </w:r>
            <w:r>
              <w:rPr>
                <w:noProof/>
                <w:webHidden/>
              </w:rPr>
              <w:t>127</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79" w:history="1">
            <w:r w:rsidR="00FC41DD" w:rsidRPr="00765C35">
              <w:rPr>
                <w:rStyle w:val="Hyperlink"/>
                <w:noProof/>
              </w:rPr>
              <w:t xml:space="preserve">10.2. </w:t>
            </w:r>
            <w:r w:rsidR="00B61EF7">
              <w:rPr>
                <w:rStyle w:val="Hyperlink"/>
                <w:noProof/>
              </w:rPr>
              <w:t>Врста</w:t>
            </w:r>
            <w:r w:rsidR="00FC41DD" w:rsidRPr="00765C35">
              <w:rPr>
                <w:rStyle w:val="Hyperlink"/>
                <w:noProof/>
              </w:rPr>
              <w:t xml:space="preserve"> </w:t>
            </w:r>
            <w:r w:rsidR="00B61EF7">
              <w:rPr>
                <w:rStyle w:val="Hyperlink"/>
                <w:noProof/>
              </w:rPr>
              <w:t>и</w:t>
            </w:r>
            <w:r w:rsidR="00FC41DD" w:rsidRPr="00765C35">
              <w:rPr>
                <w:rStyle w:val="Hyperlink"/>
                <w:noProof/>
              </w:rPr>
              <w:t xml:space="preserve"> </w:t>
            </w:r>
            <w:r w:rsidR="00B61EF7">
              <w:rPr>
                <w:rStyle w:val="Hyperlink"/>
                <w:noProof/>
              </w:rPr>
              <w:t>обим</w:t>
            </w:r>
            <w:r w:rsidR="00FC41DD" w:rsidRPr="00765C35">
              <w:rPr>
                <w:rStyle w:val="Hyperlink"/>
                <w:noProof/>
              </w:rPr>
              <w:t xml:space="preserve"> </w:t>
            </w:r>
            <w:r w:rsidR="00B61EF7">
              <w:rPr>
                <w:rStyle w:val="Hyperlink"/>
                <w:noProof/>
              </w:rPr>
              <w:t>планираних</w:t>
            </w:r>
            <w:r w:rsidR="00FC41DD" w:rsidRPr="00765C35">
              <w:rPr>
                <w:rStyle w:val="Hyperlink"/>
                <w:noProof/>
              </w:rPr>
              <w:t xml:space="preserve"> </w:t>
            </w:r>
            <w:r w:rsidR="00B61EF7">
              <w:rPr>
                <w:rStyle w:val="Hyperlink"/>
                <w:noProof/>
              </w:rPr>
              <w:t>радова</w:t>
            </w:r>
            <w:r w:rsidR="00FC41DD">
              <w:rPr>
                <w:noProof/>
                <w:webHidden/>
              </w:rPr>
              <w:tab/>
            </w:r>
            <w:r w:rsidR="004E338F">
              <w:rPr>
                <w:noProof/>
                <w:webHidden/>
              </w:rPr>
              <w:fldChar w:fldCharType="begin"/>
            </w:r>
            <w:r w:rsidR="00FC41DD">
              <w:rPr>
                <w:noProof/>
                <w:webHidden/>
              </w:rPr>
              <w:instrText xml:space="preserve"> PAGEREF _Toc535233779 \h </w:instrText>
            </w:r>
            <w:r w:rsidR="004E338F">
              <w:rPr>
                <w:noProof/>
                <w:webHidden/>
              </w:rPr>
            </w:r>
            <w:r w:rsidR="004E338F">
              <w:rPr>
                <w:noProof/>
                <w:webHidden/>
              </w:rPr>
              <w:fldChar w:fldCharType="separate"/>
            </w:r>
            <w:r>
              <w:rPr>
                <w:noProof/>
                <w:webHidden/>
              </w:rPr>
              <w:t>128</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80" w:history="1">
            <w:r w:rsidR="00FC41DD" w:rsidRPr="00765C35">
              <w:rPr>
                <w:rStyle w:val="Hyperlink"/>
                <w:noProof/>
              </w:rPr>
              <w:t xml:space="preserve">10.2.1. </w:t>
            </w:r>
            <w:r w:rsidR="00B61EF7">
              <w:rPr>
                <w:rStyle w:val="Hyperlink"/>
                <w:noProof/>
              </w:rPr>
              <w:t>Сортиментна</w:t>
            </w:r>
            <w:r w:rsidR="00FC41DD" w:rsidRPr="00765C35">
              <w:rPr>
                <w:rStyle w:val="Hyperlink"/>
                <w:noProof/>
              </w:rPr>
              <w:t xml:space="preserve"> </w:t>
            </w:r>
            <w:r w:rsidR="00B61EF7">
              <w:rPr>
                <w:rStyle w:val="Hyperlink"/>
                <w:noProof/>
              </w:rPr>
              <w:t>структура</w:t>
            </w:r>
            <w:r w:rsidR="00FC41DD" w:rsidRPr="00765C35">
              <w:rPr>
                <w:rStyle w:val="Hyperlink"/>
                <w:noProof/>
              </w:rPr>
              <w:t xml:space="preserve"> </w:t>
            </w:r>
            <w:r w:rsidR="00B61EF7">
              <w:rPr>
                <w:rStyle w:val="Hyperlink"/>
                <w:noProof/>
              </w:rPr>
              <w:t>сечиве</w:t>
            </w:r>
            <w:r w:rsidR="00FC41DD" w:rsidRPr="00765C35">
              <w:rPr>
                <w:rStyle w:val="Hyperlink"/>
                <w:noProof/>
              </w:rPr>
              <w:t xml:space="preserve"> </w:t>
            </w:r>
            <w:r w:rsidR="00B61EF7">
              <w:rPr>
                <w:rStyle w:val="Hyperlink"/>
                <w:noProof/>
              </w:rPr>
              <w:t>запремине</w:t>
            </w:r>
            <w:r w:rsidR="00FC41DD">
              <w:rPr>
                <w:noProof/>
                <w:webHidden/>
              </w:rPr>
              <w:tab/>
            </w:r>
            <w:r w:rsidR="004E338F">
              <w:rPr>
                <w:noProof/>
                <w:webHidden/>
              </w:rPr>
              <w:fldChar w:fldCharType="begin"/>
            </w:r>
            <w:r w:rsidR="00FC41DD">
              <w:rPr>
                <w:noProof/>
                <w:webHidden/>
              </w:rPr>
              <w:instrText xml:space="preserve"> PAGEREF _Toc535233780 \h </w:instrText>
            </w:r>
            <w:r w:rsidR="004E338F">
              <w:rPr>
                <w:noProof/>
                <w:webHidden/>
              </w:rPr>
            </w:r>
            <w:r w:rsidR="004E338F">
              <w:rPr>
                <w:noProof/>
                <w:webHidden/>
              </w:rPr>
              <w:fldChar w:fldCharType="separate"/>
            </w:r>
            <w:r>
              <w:rPr>
                <w:noProof/>
                <w:webHidden/>
              </w:rPr>
              <w:t>128</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81" w:history="1">
            <w:r w:rsidR="00FC41DD" w:rsidRPr="00765C35">
              <w:rPr>
                <w:rStyle w:val="Hyperlink"/>
                <w:noProof/>
              </w:rPr>
              <w:t xml:space="preserve">10.2.2. </w:t>
            </w:r>
            <w:r w:rsidR="00B61EF7">
              <w:rPr>
                <w:rStyle w:val="Hyperlink"/>
                <w:noProof/>
              </w:rPr>
              <w:t>Врста</w:t>
            </w:r>
            <w:r w:rsidR="00FC41DD" w:rsidRPr="00765C35">
              <w:rPr>
                <w:rStyle w:val="Hyperlink"/>
                <w:noProof/>
              </w:rPr>
              <w:t xml:space="preserve"> </w:t>
            </w:r>
            <w:r w:rsidR="00B61EF7">
              <w:rPr>
                <w:rStyle w:val="Hyperlink"/>
                <w:noProof/>
              </w:rPr>
              <w:t>и</w:t>
            </w:r>
            <w:r w:rsidR="00FC41DD" w:rsidRPr="00765C35">
              <w:rPr>
                <w:rStyle w:val="Hyperlink"/>
                <w:noProof/>
              </w:rPr>
              <w:t xml:space="preserve"> </w:t>
            </w:r>
            <w:r w:rsidR="00B61EF7">
              <w:rPr>
                <w:rStyle w:val="Hyperlink"/>
                <w:noProof/>
              </w:rPr>
              <w:t>обим</w:t>
            </w:r>
            <w:r w:rsidR="00FC41DD" w:rsidRPr="00765C35">
              <w:rPr>
                <w:rStyle w:val="Hyperlink"/>
                <w:noProof/>
              </w:rPr>
              <w:t xml:space="preserve"> </w:t>
            </w:r>
            <w:r w:rsidR="00B61EF7">
              <w:rPr>
                <w:rStyle w:val="Hyperlink"/>
                <w:noProof/>
              </w:rPr>
              <w:t>планираних</w:t>
            </w:r>
            <w:r w:rsidR="00FC41DD" w:rsidRPr="00765C35">
              <w:rPr>
                <w:rStyle w:val="Hyperlink"/>
                <w:noProof/>
              </w:rPr>
              <w:t xml:space="preserve"> </w:t>
            </w:r>
            <w:r w:rsidR="00B61EF7">
              <w:rPr>
                <w:rStyle w:val="Hyperlink"/>
                <w:noProof/>
              </w:rPr>
              <w:t>радова</w:t>
            </w:r>
            <w:r w:rsidR="00FC41DD" w:rsidRPr="00765C35">
              <w:rPr>
                <w:rStyle w:val="Hyperlink"/>
                <w:noProof/>
              </w:rPr>
              <w:t xml:space="preserve"> </w:t>
            </w:r>
            <w:r w:rsidR="00B61EF7">
              <w:rPr>
                <w:rStyle w:val="Hyperlink"/>
                <w:noProof/>
              </w:rPr>
              <w:t>на</w:t>
            </w:r>
            <w:r w:rsidR="00FC41DD" w:rsidRPr="00765C35">
              <w:rPr>
                <w:rStyle w:val="Hyperlink"/>
                <w:noProof/>
              </w:rPr>
              <w:t xml:space="preserve"> </w:t>
            </w:r>
            <w:r w:rsidR="00B61EF7">
              <w:rPr>
                <w:rStyle w:val="Hyperlink"/>
                <w:noProof/>
              </w:rPr>
              <w:t>гајењу</w:t>
            </w:r>
            <w:r w:rsidR="00FC41DD" w:rsidRPr="00765C35">
              <w:rPr>
                <w:rStyle w:val="Hyperlink"/>
                <w:noProof/>
              </w:rPr>
              <w:t xml:space="preserve"> </w:t>
            </w:r>
            <w:r w:rsidR="00B61EF7">
              <w:rPr>
                <w:rStyle w:val="Hyperlink"/>
                <w:noProof/>
              </w:rPr>
              <w:t>и</w:t>
            </w:r>
            <w:r w:rsidR="00FC41DD" w:rsidRPr="00765C35">
              <w:rPr>
                <w:rStyle w:val="Hyperlink"/>
                <w:noProof/>
              </w:rPr>
              <w:t xml:space="preserve"> </w:t>
            </w:r>
            <w:r w:rsidR="00B61EF7">
              <w:rPr>
                <w:rStyle w:val="Hyperlink"/>
                <w:noProof/>
              </w:rPr>
              <w:t>заштити</w:t>
            </w:r>
            <w:r w:rsidR="00FC41DD" w:rsidRPr="00765C35">
              <w:rPr>
                <w:rStyle w:val="Hyperlink"/>
                <w:noProof/>
              </w:rPr>
              <w:t xml:space="preserve"> </w:t>
            </w:r>
            <w:r w:rsidR="00B61EF7">
              <w:rPr>
                <w:rStyle w:val="Hyperlink"/>
                <w:noProof/>
              </w:rPr>
              <w:t>шума</w:t>
            </w:r>
            <w:r w:rsidR="00FC41DD">
              <w:rPr>
                <w:noProof/>
                <w:webHidden/>
              </w:rPr>
              <w:tab/>
            </w:r>
            <w:r w:rsidR="004E338F">
              <w:rPr>
                <w:noProof/>
                <w:webHidden/>
              </w:rPr>
              <w:fldChar w:fldCharType="begin"/>
            </w:r>
            <w:r w:rsidR="00FC41DD">
              <w:rPr>
                <w:noProof/>
                <w:webHidden/>
              </w:rPr>
              <w:instrText xml:space="preserve"> PAGEREF _Toc535233781 \h </w:instrText>
            </w:r>
            <w:r w:rsidR="004E338F">
              <w:rPr>
                <w:noProof/>
                <w:webHidden/>
              </w:rPr>
            </w:r>
            <w:r w:rsidR="004E338F">
              <w:rPr>
                <w:noProof/>
                <w:webHidden/>
              </w:rPr>
              <w:fldChar w:fldCharType="separate"/>
            </w:r>
            <w:r>
              <w:rPr>
                <w:noProof/>
                <w:webHidden/>
              </w:rPr>
              <w:t>128</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82" w:history="1">
            <w:r w:rsidR="00FC41DD" w:rsidRPr="00765C35">
              <w:rPr>
                <w:rStyle w:val="Hyperlink"/>
                <w:noProof/>
              </w:rPr>
              <w:t xml:space="preserve">10.2.3. </w:t>
            </w:r>
            <w:r w:rsidR="00B61EF7">
              <w:rPr>
                <w:rStyle w:val="Hyperlink"/>
                <w:noProof/>
              </w:rPr>
              <w:t>Врста</w:t>
            </w:r>
            <w:r w:rsidR="00FC41DD" w:rsidRPr="00765C35">
              <w:rPr>
                <w:rStyle w:val="Hyperlink"/>
                <w:noProof/>
              </w:rPr>
              <w:t xml:space="preserve"> </w:t>
            </w:r>
            <w:r w:rsidR="00B61EF7">
              <w:rPr>
                <w:rStyle w:val="Hyperlink"/>
                <w:noProof/>
              </w:rPr>
              <w:t>и</w:t>
            </w:r>
            <w:r w:rsidR="00FC41DD" w:rsidRPr="00765C35">
              <w:rPr>
                <w:rStyle w:val="Hyperlink"/>
                <w:noProof/>
              </w:rPr>
              <w:t xml:space="preserve"> </w:t>
            </w:r>
            <w:r w:rsidR="00B61EF7">
              <w:rPr>
                <w:rStyle w:val="Hyperlink"/>
                <w:noProof/>
              </w:rPr>
              <w:t>обим</w:t>
            </w:r>
            <w:r w:rsidR="00FC41DD" w:rsidRPr="00765C35">
              <w:rPr>
                <w:rStyle w:val="Hyperlink"/>
                <w:noProof/>
              </w:rPr>
              <w:t xml:space="preserve"> </w:t>
            </w:r>
            <w:r w:rsidR="00B61EF7">
              <w:rPr>
                <w:rStyle w:val="Hyperlink"/>
                <w:noProof/>
              </w:rPr>
              <w:t>планираних</w:t>
            </w:r>
            <w:r w:rsidR="00FC41DD" w:rsidRPr="00765C35">
              <w:rPr>
                <w:rStyle w:val="Hyperlink"/>
                <w:noProof/>
              </w:rPr>
              <w:t xml:space="preserve"> </w:t>
            </w:r>
            <w:r w:rsidR="00B61EF7">
              <w:rPr>
                <w:rStyle w:val="Hyperlink"/>
                <w:noProof/>
              </w:rPr>
              <w:t>радова</w:t>
            </w:r>
            <w:r w:rsidR="00FC41DD" w:rsidRPr="00765C35">
              <w:rPr>
                <w:rStyle w:val="Hyperlink"/>
                <w:noProof/>
              </w:rPr>
              <w:t xml:space="preserve"> </w:t>
            </w:r>
            <w:r w:rsidR="00B61EF7">
              <w:rPr>
                <w:rStyle w:val="Hyperlink"/>
                <w:noProof/>
              </w:rPr>
              <w:t>на</w:t>
            </w:r>
            <w:r w:rsidR="00FC41DD" w:rsidRPr="00765C35">
              <w:rPr>
                <w:rStyle w:val="Hyperlink"/>
                <w:noProof/>
              </w:rPr>
              <w:t xml:space="preserve"> </w:t>
            </w:r>
            <w:r w:rsidR="00B61EF7">
              <w:rPr>
                <w:rStyle w:val="Hyperlink"/>
                <w:noProof/>
              </w:rPr>
              <w:t>изградњи</w:t>
            </w:r>
            <w:r w:rsidR="00FC41DD" w:rsidRPr="00765C35">
              <w:rPr>
                <w:rStyle w:val="Hyperlink"/>
                <w:noProof/>
              </w:rPr>
              <w:t xml:space="preserve"> </w:t>
            </w:r>
            <w:r w:rsidR="00B61EF7">
              <w:rPr>
                <w:rStyle w:val="Hyperlink"/>
                <w:noProof/>
              </w:rPr>
              <w:t>саобраћајница</w:t>
            </w:r>
            <w:r w:rsidR="00FC41DD" w:rsidRPr="00765C35">
              <w:rPr>
                <w:rStyle w:val="Hyperlink"/>
                <w:noProof/>
              </w:rPr>
              <w:t xml:space="preserve"> </w:t>
            </w:r>
            <w:r w:rsidR="00B61EF7">
              <w:rPr>
                <w:rStyle w:val="Hyperlink"/>
                <w:noProof/>
              </w:rPr>
              <w:t>и</w:t>
            </w:r>
            <w:r w:rsidR="00FC41DD" w:rsidRPr="00765C35">
              <w:rPr>
                <w:rStyle w:val="Hyperlink"/>
                <w:noProof/>
              </w:rPr>
              <w:t xml:space="preserve"> </w:t>
            </w:r>
            <w:r w:rsidR="00B61EF7">
              <w:rPr>
                <w:rStyle w:val="Hyperlink"/>
                <w:noProof/>
              </w:rPr>
              <w:t>техничког</w:t>
            </w:r>
            <w:r w:rsidR="00FC41DD" w:rsidRPr="00765C35">
              <w:rPr>
                <w:rStyle w:val="Hyperlink"/>
                <w:noProof/>
              </w:rPr>
              <w:t xml:space="preserve"> </w:t>
            </w:r>
            <w:r w:rsidR="00B61EF7">
              <w:rPr>
                <w:rStyle w:val="Hyperlink"/>
                <w:noProof/>
              </w:rPr>
              <w:t>опремања</w:t>
            </w:r>
            <w:r w:rsidR="00FC41DD">
              <w:rPr>
                <w:noProof/>
                <w:webHidden/>
              </w:rPr>
              <w:tab/>
            </w:r>
            <w:r w:rsidR="004E338F">
              <w:rPr>
                <w:noProof/>
                <w:webHidden/>
              </w:rPr>
              <w:fldChar w:fldCharType="begin"/>
            </w:r>
            <w:r w:rsidR="00FC41DD">
              <w:rPr>
                <w:noProof/>
                <w:webHidden/>
              </w:rPr>
              <w:instrText xml:space="preserve"> PAGEREF _Toc535233782 \h </w:instrText>
            </w:r>
            <w:r w:rsidR="004E338F">
              <w:rPr>
                <w:noProof/>
                <w:webHidden/>
              </w:rPr>
            </w:r>
            <w:r w:rsidR="004E338F">
              <w:rPr>
                <w:noProof/>
                <w:webHidden/>
              </w:rPr>
              <w:fldChar w:fldCharType="separate"/>
            </w:r>
            <w:r>
              <w:rPr>
                <w:noProof/>
                <w:webHidden/>
              </w:rPr>
              <w:t>129</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83" w:history="1">
            <w:r w:rsidR="00FC41DD" w:rsidRPr="00765C35">
              <w:rPr>
                <w:rStyle w:val="Hyperlink"/>
                <w:noProof/>
                <w:lang w:val="sr-Latn-CS"/>
              </w:rPr>
              <w:t xml:space="preserve">10.2.4. </w:t>
            </w:r>
            <w:r w:rsidR="00B61EF7">
              <w:rPr>
                <w:rStyle w:val="Hyperlink"/>
                <w:noProof/>
              </w:rPr>
              <w:t>Врста</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rPr>
              <w:t>обим</w:t>
            </w:r>
            <w:r w:rsidR="00FC41DD" w:rsidRPr="00765C35">
              <w:rPr>
                <w:rStyle w:val="Hyperlink"/>
                <w:noProof/>
                <w:lang w:val="sr-Latn-CS"/>
              </w:rPr>
              <w:t xml:space="preserve"> </w:t>
            </w:r>
            <w:r w:rsidR="00B61EF7">
              <w:rPr>
                <w:rStyle w:val="Hyperlink"/>
                <w:noProof/>
              </w:rPr>
              <w:t>планираних</w:t>
            </w:r>
            <w:r w:rsidR="00FC41DD" w:rsidRPr="00765C35">
              <w:rPr>
                <w:rStyle w:val="Hyperlink"/>
                <w:noProof/>
                <w:lang w:val="sr-Latn-CS"/>
              </w:rPr>
              <w:t xml:space="preserve"> </w:t>
            </w:r>
            <w:r w:rsidR="00B61EF7">
              <w:rPr>
                <w:rStyle w:val="Hyperlink"/>
                <w:noProof/>
              </w:rPr>
              <w:t>радова</w:t>
            </w:r>
            <w:r w:rsidR="00FC41DD" w:rsidRPr="00765C35">
              <w:rPr>
                <w:rStyle w:val="Hyperlink"/>
                <w:noProof/>
                <w:lang w:val="sr-Latn-CS"/>
              </w:rPr>
              <w:t xml:space="preserve"> </w:t>
            </w:r>
            <w:r w:rsidR="00B61EF7">
              <w:rPr>
                <w:rStyle w:val="Hyperlink"/>
                <w:noProof/>
              </w:rPr>
              <w:t>на</w:t>
            </w:r>
            <w:r w:rsidR="00FC41DD" w:rsidRPr="00765C35">
              <w:rPr>
                <w:rStyle w:val="Hyperlink"/>
                <w:noProof/>
                <w:lang w:val="sr-Latn-CS"/>
              </w:rPr>
              <w:t xml:space="preserve"> </w:t>
            </w:r>
            <w:r w:rsidR="00B61EF7">
              <w:rPr>
                <w:rStyle w:val="Hyperlink"/>
                <w:noProof/>
              </w:rPr>
              <w:t>уре</w:t>
            </w:r>
            <w:r w:rsidR="00B61EF7">
              <w:rPr>
                <w:rStyle w:val="Hyperlink"/>
                <w:noProof/>
                <w:lang w:val="sr-Latn-CS"/>
              </w:rPr>
              <w:t>ђ</w:t>
            </w:r>
            <w:r w:rsidR="00B61EF7">
              <w:rPr>
                <w:rStyle w:val="Hyperlink"/>
                <w:noProof/>
              </w:rPr>
              <w:t>ивању</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Pr>
                <w:noProof/>
                <w:webHidden/>
              </w:rPr>
              <w:tab/>
            </w:r>
            <w:r w:rsidR="004E338F">
              <w:rPr>
                <w:noProof/>
                <w:webHidden/>
              </w:rPr>
              <w:fldChar w:fldCharType="begin"/>
            </w:r>
            <w:r w:rsidR="00FC41DD">
              <w:rPr>
                <w:noProof/>
                <w:webHidden/>
              </w:rPr>
              <w:instrText xml:space="preserve"> PAGEREF _Toc535233783 \h </w:instrText>
            </w:r>
            <w:r w:rsidR="004E338F">
              <w:rPr>
                <w:noProof/>
                <w:webHidden/>
              </w:rPr>
            </w:r>
            <w:r w:rsidR="004E338F">
              <w:rPr>
                <w:noProof/>
                <w:webHidden/>
              </w:rPr>
              <w:fldChar w:fldCharType="separate"/>
            </w:r>
            <w:r>
              <w:rPr>
                <w:noProof/>
                <w:webHidden/>
              </w:rPr>
              <w:t>129</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84" w:history="1">
            <w:r w:rsidR="00FC41DD" w:rsidRPr="00765C35">
              <w:rPr>
                <w:rStyle w:val="Hyperlink"/>
                <w:noProof/>
                <w:lang w:val="sr-Latn-CS"/>
              </w:rPr>
              <w:t xml:space="preserve">10.3. </w:t>
            </w:r>
            <w:r w:rsidR="00B61EF7">
              <w:rPr>
                <w:rStyle w:val="Hyperlink"/>
                <w:noProof/>
              </w:rPr>
              <w:t>Формирање</w:t>
            </w:r>
            <w:r w:rsidR="00FC41DD" w:rsidRPr="00765C35">
              <w:rPr>
                <w:rStyle w:val="Hyperlink"/>
                <w:noProof/>
                <w:lang w:val="sr-Latn-CS"/>
              </w:rPr>
              <w:t xml:space="preserve"> </w:t>
            </w:r>
            <w:r w:rsidR="00B61EF7">
              <w:rPr>
                <w:rStyle w:val="Hyperlink"/>
                <w:noProof/>
              </w:rPr>
              <w:t>прихода</w:t>
            </w:r>
            <w:r w:rsidR="00FC41DD">
              <w:rPr>
                <w:noProof/>
                <w:webHidden/>
              </w:rPr>
              <w:tab/>
            </w:r>
            <w:r w:rsidR="004E338F">
              <w:rPr>
                <w:noProof/>
                <w:webHidden/>
              </w:rPr>
              <w:fldChar w:fldCharType="begin"/>
            </w:r>
            <w:r w:rsidR="00FC41DD">
              <w:rPr>
                <w:noProof/>
                <w:webHidden/>
              </w:rPr>
              <w:instrText xml:space="preserve"> PAGEREF _Toc535233784 \h </w:instrText>
            </w:r>
            <w:r w:rsidR="004E338F">
              <w:rPr>
                <w:noProof/>
                <w:webHidden/>
              </w:rPr>
            </w:r>
            <w:r w:rsidR="004E338F">
              <w:rPr>
                <w:noProof/>
                <w:webHidden/>
              </w:rPr>
              <w:fldChar w:fldCharType="separate"/>
            </w:r>
            <w:r>
              <w:rPr>
                <w:noProof/>
                <w:webHidden/>
              </w:rPr>
              <w:t>129</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85" w:history="1">
            <w:r w:rsidR="00FC41DD" w:rsidRPr="00765C35">
              <w:rPr>
                <w:rStyle w:val="Hyperlink"/>
                <w:noProof/>
                <w:lang w:val="sr-Latn-CS"/>
              </w:rPr>
              <w:t xml:space="preserve">10.3.1. </w:t>
            </w:r>
            <w:r w:rsidR="00B61EF7">
              <w:rPr>
                <w:rStyle w:val="Hyperlink"/>
                <w:noProof/>
              </w:rPr>
              <w:t>Приход</w:t>
            </w:r>
            <w:r w:rsidR="00FC41DD" w:rsidRPr="00765C35">
              <w:rPr>
                <w:rStyle w:val="Hyperlink"/>
                <w:noProof/>
                <w:lang w:val="sr-Latn-CS"/>
              </w:rPr>
              <w:t xml:space="preserve"> </w:t>
            </w:r>
            <w:r w:rsidR="00B61EF7">
              <w:rPr>
                <w:rStyle w:val="Hyperlink"/>
                <w:noProof/>
              </w:rPr>
              <w:t>од</w:t>
            </w:r>
            <w:r w:rsidR="00FC41DD" w:rsidRPr="00765C35">
              <w:rPr>
                <w:rStyle w:val="Hyperlink"/>
                <w:noProof/>
                <w:lang w:val="sr-Latn-CS"/>
              </w:rPr>
              <w:t xml:space="preserve"> </w:t>
            </w:r>
            <w:r w:rsidR="00B61EF7">
              <w:rPr>
                <w:rStyle w:val="Hyperlink"/>
                <w:noProof/>
              </w:rPr>
              <w:t>продаје</w:t>
            </w:r>
            <w:r w:rsidR="00FC41DD" w:rsidRPr="00765C35">
              <w:rPr>
                <w:rStyle w:val="Hyperlink"/>
                <w:noProof/>
                <w:lang w:val="sr-Latn-CS"/>
              </w:rPr>
              <w:t xml:space="preserve"> </w:t>
            </w:r>
            <w:r w:rsidR="00B61EF7">
              <w:rPr>
                <w:rStyle w:val="Hyperlink"/>
                <w:noProof/>
              </w:rPr>
              <w:t>дрвета</w:t>
            </w:r>
            <w:r w:rsidR="00FC41DD">
              <w:rPr>
                <w:noProof/>
                <w:webHidden/>
              </w:rPr>
              <w:tab/>
            </w:r>
            <w:r w:rsidR="004E338F">
              <w:rPr>
                <w:noProof/>
                <w:webHidden/>
              </w:rPr>
              <w:fldChar w:fldCharType="begin"/>
            </w:r>
            <w:r w:rsidR="00FC41DD">
              <w:rPr>
                <w:noProof/>
                <w:webHidden/>
              </w:rPr>
              <w:instrText xml:space="preserve"> PAGEREF _Toc535233785 \h </w:instrText>
            </w:r>
            <w:r w:rsidR="004E338F">
              <w:rPr>
                <w:noProof/>
                <w:webHidden/>
              </w:rPr>
            </w:r>
            <w:r w:rsidR="004E338F">
              <w:rPr>
                <w:noProof/>
                <w:webHidden/>
              </w:rPr>
              <w:fldChar w:fldCharType="separate"/>
            </w:r>
            <w:r>
              <w:rPr>
                <w:noProof/>
                <w:webHidden/>
              </w:rPr>
              <w:t>129</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86" w:history="1">
            <w:r w:rsidR="00FC41DD" w:rsidRPr="00765C35">
              <w:rPr>
                <w:rStyle w:val="Hyperlink"/>
                <w:noProof/>
              </w:rPr>
              <w:t xml:space="preserve">10.3.2. </w:t>
            </w:r>
            <w:r w:rsidR="00B61EF7">
              <w:rPr>
                <w:rStyle w:val="Hyperlink"/>
                <w:noProof/>
              </w:rPr>
              <w:t>Средства</w:t>
            </w:r>
            <w:r w:rsidR="00FC41DD" w:rsidRPr="00765C35">
              <w:rPr>
                <w:rStyle w:val="Hyperlink"/>
                <w:noProof/>
              </w:rPr>
              <w:t xml:space="preserve"> </w:t>
            </w:r>
            <w:r w:rsidR="00B61EF7">
              <w:rPr>
                <w:rStyle w:val="Hyperlink"/>
                <w:noProof/>
              </w:rPr>
              <w:t>за</w:t>
            </w:r>
            <w:r w:rsidR="00FC41DD" w:rsidRPr="00765C35">
              <w:rPr>
                <w:rStyle w:val="Hyperlink"/>
                <w:noProof/>
              </w:rPr>
              <w:t xml:space="preserve"> </w:t>
            </w:r>
            <w:r w:rsidR="00B61EF7">
              <w:rPr>
                <w:rStyle w:val="Hyperlink"/>
                <w:noProof/>
              </w:rPr>
              <w:t>репродукцију</w:t>
            </w:r>
            <w:r w:rsidR="00FC41DD" w:rsidRPr="00765C35">
              <w:rPr>
                <w:rStyle w:val="Hyperlink"/>
                <w:noProof/>
              </w:rPr>
              <w:t xml:space="preserve"> </w:t>
            </w:r>
            <w:r w:rsidR="00B61EF7">
              <w:rPr>
                <w:rStyle w:val="Hyperlink"/>
                <w:noProof/>
              </w:rPr>
              <w:t>шума</w:t>
            </w:r>
            <w:r w:rsidR="00FC41DD">
              <w:rPr>
                <w:noProof/>
                <w:webHidden/>
              </w:rPr>
              <w:tab/>
            </w:r>
            <w:r w:rsidR="004E338F">
              <w:rPr>
                <w:noProof/>
                <w:webHidden/>
              </w:rPr>
              <w:fldChar w:fldCharType="begin"/>
            </w:r>
            <w:r w:rsidR="00FC41DD">
              <w:rPr>
                <w:noProof/>
                <w:webHidden/>
              </w:rPr>
              <w:instrText xml:space="preserve"> PAGEREF _Toc535233786 \h </w:instrText>
            </w:r>
            <w:r w:rsidR="004E338F">
              <w:rPr>
                <w:noProof/>
                <w:webHidden/>
              </w:rPr>
            </w:r>
            <w:r w:rsidR="004E338F">
              <w:rPr>
                <w:noProof/>
                <w:webHidden/>
              </w:rPr>
              <w:fldChar w:fldCharType="separate"/>
            </w:r>
            <w:r>
              <w:rPr>
                <w:noProof/>
                <w:webHidden/>
              </w:rPr>
              <w:t>130</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87" w:history="1">
            <w:r w:rsidR="00FC41DD" w:rsidRPr="00765C35">
              <w:rPr>
                <w:rStyle w:val="Hyperlink"/>
                <w:noProof/>
                <w:lang w:val="sr-Latn-CS"/>
              </w:rPr>
              <w:t xml:space="preserve">10.3.3. </w:t>
            </w:r>
            <w:r w:rsidR="00B61EF7">
              <w:rPr>
                <w:rStyle w:val="Hyperlink"/>
                <w:noProof/>
              </w:rPr>
              <w:t>Укупан</w:t>
            </w:r>
            <w:r w:rsidR="00FC41DD" w:rsidRPr="00765C35">
              <w:rPr>
                <w:rStyle w:val="Hyperlink"/>
                <w:noProof/>
                <w:lang w:val="sr-Latn-CS"/>
              </w:rPr>
              <w:t xml:space="preserve"> </w:t>
            </w:r>
            <w:r w:rsidR="00B61EF7">
              <w:rPr>
                <w:rStyle w:val="Hyperlink"/>
                <w:noProof/>
              </w:rPr>
              <w:t>приход</w:t>
            </w:r>
            <w:r w:rsidR="00FC41DD">
              <w:rPr>
                <w:noProof/>
                <w:webHidden/>
              </w:rPr>
              <w:tab/>
            </w:r>
            <w:r w:rsidR="004E338F">
              <w:rPr>
                <w:noProof/>
                <w:webHidden/>
              </w:rPr>
              <w:fldChar w:fldCharType="begin"/>
            </w:r>
            <w:r w:rsidR="00FC41DD">
              <w:rPr>
                <w:noProof/>
                <w:webHidden/>
              </w:rPr>
              <w:instrText xml:space="preserve"> PAGEREF _Toc535233787 \h </w:instrText>
            </w:r>
            <w:r w:rsidR="004E338F">
              <w:rPr>
                <w:noProof/>
                <w:webHidden/>
              </w:rPr>
            </w:r>
            <w:r w:rsidR="004E338F">
              <w:rPr>
                <w:noProof/>
                <w:webHidden/>
              </w:rPr>
              <w:fldChar w:fldCharType="separate"/>
            </w:r>
            <w:r>
              <w:rPr>
                <w:noProof/>
                <w:webHidden/>
              </w:rPr>
              <w:t>130</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88" w:history="1">
            <w:r w:rsidR="00FC41DD" w:rsidRPr="00765C35">
              <w:rPr>
                <w:rStyle w:val="Hyperlink"/>
                <w:noProof/>
              </w:rPr>
              <w:t xml:space="preserve">10.4. </w:t>
            </w:r>
            <w:r w:rsidR="00B61EF7">
              <w:rPr>
                <w:rStyle w:val="Hyperlink"/>
                <w:noProof/>
              </w:rPr>
              <w:t>Трошкови</w:t>
            </w:r>
            <w:r w:rsidR="00FC41DD" w:rsidRPr="00765C35">
              <w:rPr>
                <w:rStyle w:val="Hyperlink"/>
                <w:noProof/>
              </w:rPr>
              <w:t xml:space="preserve"> </w:t>
            </w:r>
            <w:r w:rsidR="00B61EF7">
              <w:rPr>
                <w:rStyle w:val="Hyperlink"/>
                <w:noProof/>
              </w:rPr>
              <w:t>производње</w:t>
            </w:r>
            <w:r w:rsidR="00FC41DD">
              <w:rPr>
                <w:noProof/>
                <w:webHidden/>
              </w:rPr>
              <w:tab/>
            </w:r>
            <w:r w:rsidR="004E338F">
              <w:rPr>
                <w:noProof/>
                <w:webHidden/>
              </w:rPr>
              <w:fldChar w:fldCharType="begin"/>
            </w:r>
            <w:r w:rsidR="00FC41DD">
              <w:rPr>
                <w:noProof/>
                <w:webHidden/>
              </w:rPr>
              <w:instrText xml:space="preserve"> PAGEREF _Toc535233788 \h </w:instrText>
            </w:r>
            <w:r w:rsidR="004E338F">
              <w:rPr>
                <w:noProof/>
                <w:webHidden/>
              </w:rPr>
            </w:r>
            <w:r w:rsidR="004E338F">
              <w:rPr>
                <w:noProof/>
                <w:webHidden/>
              </w:rPr>
              <w:fldChar w:fldCharType="separate"/>
            </w:r>
            <w:r>
              <w:rPr>
                <w:noProof/>
                <w:webHidden/>
              </w:rPr>
              <w:t>131</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89" w:history="1">
            <w:r w:rsidR="00FC41DD" w:rsidRPr="00765C35">
              <w:rPr>
                <w:rStyle w:val="Hyperlink"/>
                <w:noProof/>
                <w:lang w:val="sr-Latn-CS"/>
              </w:rPr>
              <w:t xml:space="preserve">10.4.1. </w:t>
            </w:r>
            <w:r w:rsidR="00B61EF7">
              <w:rPr>
                <w:rStyle w:val="Hyperlink"/>
                <w:noProof/>
              </w:rPr>
              <w:t>Тро</w:t>
            </w:r>
            <w:r w:rsidR="00B61EF7">
              <w:rPr>
                <w:rStyle w:val="Hyperlink"/>
                <w:noProof/>
                <w:lang w:val="sr-Latn-CS"/>
              </w:rPr>
              <w:t>ш</w:t>
            </w:r>
            <w:r w:rsidR="00B61EF7">
              <w:rPr>
                <w:rStyle w:val="Hyperlink"/>
                <w:noProof/>
              </w:rPr>
              <w:t>кови</w:t>
            </w:r>
            <w:r w:rsidR="00FC41DD" w:rsidRPr="00765C35">
              <w:rPr>
                <w:rStyle w:val="Hyperlink"/>
                <w:noProof/>
                <w:lang w:val="sr-Latn-CS"/>
              </w:rPr>
              <w:t xml:space="preserve"> </w:t>
            </w:r>
            <w:r w:rsidR="00B61EF7">
              <w:rPr>
                <w:rStyle w:val="Hyperlink"/>
                <w:noProof/>
              </w:rPr>
              <w:t>производње</w:t>
            </w:r>
            <w:r w:rsidR="00FC41DD" w:rsidRPr="00765C35">
              <w:rPr>
                <w:rStyle w:val="Hyperlink"/>
                <w:noProof/>
                <w:lang w:val="sr-Latn-CS"/>
              </w:rPr>
              <w:t xml:space="preserve"> </w:t>
            </w:r>
            <w:r w:rsidR="00B61EF7">
              <w:rPr>
                <w:rStyle w:val="Hyperlink"/>
                <w:noProof/>
              </w:rPr>
              <w:t>дрвних</w:t>
            </w:r>
            <w:r w:rsidR="00FC41DD" w:rsidRPr="00765C35">
              <w:rPr>
                <w:rStyle w:val="Hyperlink"/>
                <w:noProof/>
                <w:lang w:val="sr-Latn-CS"/>
              </w:rPr>
              <w:t xml:space="preserve"> </w:t>
            </w:r>
            <w:r w:rsidR="00B61EF7">
              <w:rPr>
                <w:rStyle w:val="Hyperlink"/>
                <w:noProof/>
              </w:rPr>
              <w:t>сортимената</w:t>
            </w:r>
            <w:r w:rsidR="00FC41DD">
              <w:rPr>
                <w:noProof/>
                <w:webHidden/>
              </w:rPr>
              <w:tab/>
            </w:r>
            <w:r w:rsidR="004E338F">
              <w:rPr>
                <w:noProof/>
                <w:webHidden/>
              </w:rPr>
              <w:fldChar w:fldCharType="begin"/>
            </w:r>
            <w:r w:rsidR="00FC41DD">
              <w:rPr>
                <w:noProof/>
                <w:webHidden/>
              </w:rPr>
              <w:instrText xml:space="preserve"> PAGEREF _Toc535233789 \h </w:instrText>
            </w:r>
            <w:r w:rsidR="004E338F">
              <w:rPr>
                <w:noProof/>
                <w:webHidden/>
              </w:rPr>
            </w:r>
            <w:r w:rsidR="004E338F">
              <w:rPr>
                <w:noProof/>
                <w:webHidden/>
              </w:rPr>
              <w:fldChar w:fldCharType="separate"/>
            </w:r>
            <w:r>
              <w:rPr>
                <w:noProof/>
                <w:webHidden/>
              </w:rPr>
              <w:t>131</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90" w:history="1">
            <w:r w:rsidR="00FC41DD" w:rsidRPr="00765C35">
              <w:rPr>
                <w:rStyle w:val="Hyperlink"/>
                <w:noProof/>
              </w:rPr>
              <w:t xml:space="preserve">10.4.2 </w:t>
            </w:r>
            <w:r w:rsidR="00B61EF7">
              <w:rPr>
                <w:rStyle w:val="Hyperlink"/>
                <w:noProof/>
              </w:rPr>
              <w:t>Трошкови</w:t>
            </w:r>
            <w:r w:rsidR="00FC41DD" w:rsidRPr="00765C35">
              <w:rPr>
                <w:rStyle w:val="Hyperlink"/>
                <w:noProof/>
              </w:rPr>
              <w:t xml:space="preserve"> </w:t>
            </w:r>
            <w:r w:rsidR="00B61EF7">
              <w:rPr>
                <w:rStyle w:val="Hyperlink"/>
                <w:noProof/>
              </w:rPr>
              <w:t>радова</w:t>
            </w:r>
            <w:r w:rsidR="00FC41DD" w:rsidRPr="00765C35">
              <w:rPr>
                <w:rStyle w:val="Hyperlink"/>
                <w:noProof/>
              </w:rPr>
              <w:t xml:space="preserve"> </w:t>
            </w:r>
            <w:r w:rsidR="00B61EF7">
              <w:rPr>
                <w:rStyle w:val="Hyperlink"/>
                <w:noProof/>
              </w:rPr>
              <w:t>на</w:t>
            </w:r>
            <w:r w:rsidR="00FC41DD" w:rsidRPr="00765C35">
              <w:rPr>
                <w:rStyle w:val="Hyperlink"/>
                <w:noProof/>
              </w:rPr>
              <w:t xml:space="preserve"> </w:t>
            </w:r>
            <w:r w:rsidR="00B61EF7">
              <w:rPr>
                <w:rStyle w:val="Hyperlink"/>
                <w:noProof/>
              </w:rPr>
              <w:t>гајењу</w:t>
            </w:r>
            <w:r w:rsidR="00FC41DD" w:rsidRPr="00765C35">
              <w:rPr>
                <w:rStyle w:val="Hyperlink"/>
                <w:noProof/>
              </w:rPr>
              <w:t xml:space="preserve"> </w:t>
            </w:r>
            <w:r w:rsidR="00B61EF7">
              <w:rPr>
                <w:rStyle w:val="Hyperlink"/>
                <w:noProof/>
              </w:rPr>
              <w:t>и</w:t>
            </w:r>
            <w:r w:rsidR="00FC41DD" w:rsidRPr="00765C35">
              <w:rPr>
                <w:rStyle w:val="Hyperlink"/>
                <w:noProof/>
              </w:rPr>
              <w:t xml:space="preserve"> </w:t>
            </w:r>
            <w:r w:rsidR="00B61EF7">
              <w:rPr>
                <w:rStyle w:val="Hyperlink"/>
                <w:noProof/>
              </w:rPr>
              <w:t>заштити</w:t>
            </w:r>
            <w:r w:rsidR="00FC41DD" w:rsidRPr="00765C35">
              <w:rPr>
                <w:rStyle w:val="Hyperlink"/>
                <w:noProof/>
              </w:rPr>
              <w:t xml:space="preserve"> </w:t>
            </w:r>
            <w:r w:rsidR="00B61EF7">
              <w:rPr>
                <w:rStyle w:val="Hyperlink"/>
                <w:noProof/>
              </w:rPr>
              <w:t>шума</w:t>
            </w:r>
            <w:r w:rsidR="00FC41DD">
              <w:rPr>
                <w:noProof/>
                <w:webHidden/>
              </w:rPr>
              <w:tab/>
            </w:r>
            <w:r w:rsidR="004E338F">
              <w:rPr>
                <w:noProof/>
                <w:webHidden/>
              </w:rPr>
              <w:fldChar w:fldCharType="begin"/>
            </w:r>
            <w:r w:rsidR="00FC41DD">
              <w:rPr>
                <w:noProof/>
                <w:webHidden/>
              </w:rPr>
              <w:instrText xml:space="preserve"> PAGEREF _Toc535233790 \h </w:instrText>
            </w:r>
            <w:r w:rsidR="004E338F">
              <w:rPr>
                <w:noProof/>
                <w:webHidden/>
              </w:rPr>
            </w:r>
            <w:r w:rsidR="004E338F">
              <w:rPr>
                <w:noProof/>
                <w:webHidden/>
              </w:rPr>
              <w:fldChar w:fldCharType="separate"/>
            </w:r>
            <w:r>
              <w:rPr>
                <w:noProof/>
                <w:webHidden/>
              </w:rPr>
              <w:t>131</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91" w:history="1">
            <w:r w:rsidR="00FC41DD" w:rsidRPr="00765C35">
              <w:rPr>
                <w:rStyle w:val="Hyperlink"/>
                <w:noProof/>
              </w:rPr>
              <w:t xml:space="preserve">10.4.3. </w:t>
            </w:r>
            <w:r w:rsidR="00B61EF7">
              <w:rPr>
                <w:rStyle w:val="Hyperlink"/>
                <w:noProof/>
              </w:rPr>
              <w:t>Трошкови</w:t>
            </w:r>
            <w:r w:rsidR="00FC41DD" w:rsidRPr="00765C35">
              <w:rPr>
                <w:rStyle w:val="Hyperlink"/>
                <w:noProof/>
              </w:rPr>
              <w:t xml:space="preserve"> </w:t>
            </w:r>
            <w:r w:rsidR="00B61EF7">
              <w:rPr>
                <w:rStyle w:val="Hyperlink"/>
                <w:noProof/>
              </w:rPr>
              <w:t>изградње</w:t>
            </w:r>
            <w:r w:rsidR="00FC41DD" w:rsidRPr="00765C35">
              <w:rPr>
                <w:rStyle w:val="Hyperlink"/>
                <w:noProof/>
              </w:rPr>
              <w:t xml:space="preserve"> </w:t>
            </w:r>
            <w:r w:rsidR="00B61EF7">
              <w:rPr>
                <w:rStyle w:val="Hyperlink"/>
                <w:noProof/>
              </w:rPr>
              <w:t>и</w:t>
            </w:r>
            <w:r w:rsidR="00FC41DD" w:rsidRPr="00765C35">
              <w:rPr>
                <w:rStyle w:val="Hyperlink"/>
                <w:noProof/>
              </w:rPr>
              <w:t xml:space="preserve"> </w:t>
            </w:r>
            <w:r w:rsidR="00B61EF7">
              <w:rPr>
                <w:rStyle w:val="Hyperlink"/>
                <w:noProof/>
              </w:rPr>
              <w:t>одржавања</w:t>
            </w:r>
            <w:r w:rsidR="00FC41DD" w:rsidRPr="00765C35">
              <w:rPr>
                <w:rStyle w:val="Hyperlink"/>
                <w:noProof/>
              </w:rPr>
              <w:t xml:space="preserve"> </w:t>
            </w:r>
            <w:r w:rsidR="00B61EF7">
              <w:rPr>
                <w:rStyle w:val="Hyperlink"/>
                <w:noProof/>
              </w:rPr>
              <w:t>саобраћајница</w:t>
            </w:r>
            <w:r w:rsidR="00FC41DD" w:rsidRPr="00765C35">
              <w:rPr>
                <w:rStyle w:val="Hyperlink"/>
                <w:noProof/>
              </w:rPr>
              <w:t xml:space="preserve"> </w:t>
            </w:r>
            <w:r w:rsidR="00B61EF7">
              <w:rPr>
                <w:rStyle w:val="Hyperlink"/>
                <w:noProof/>
              </w:rPr>
              <w:t>и</w:t>
            </w:r>
            <w:r w:rsidR="00FC41DD" w:rsidRPr="00765C35">
              <w:rPr>
                <w:rStyle w:val="Hyperlink"/>
                <w:noProof/>
              </w:rPr>
              <w:t xml:space="preserve"> </w:t>
            </w:r>
            <w:r w:rsidR="00B61EF7">
              <w:rPr>
                <w:rStyle w:val="Hyperlink"/>
                <w:noProof/>
              </w:rPr>
              <w:t>техничког</w:t>
            </w:r>
            <w:r w:rsidR="00FC41DD" w:rsidRPr="00765C35">
              <w:rPr>
                <w:rStyle w:val="Hyperlink"/>
                <w:noProof/>
              </w:rPr>
              <w:t xml:space="preserve"> </w:t>
            </w:r>
            <w:r w:rsidR="00B61EF7">
              <w:rPr>
                <w:rStyle w:val="Hyperlink"/>
                <w:noProof/>
              </w:rPr>
              <w:t>опремања</w:t>
            </w:r>
            <w:r w:rsidR="00FC41DD">
              <w:rPr>
                <w:noProof/>
                <w:webHidden/>
              </w:rPr>
              <w:tab/>
            </w:r>
            <w:r w:rsidR="004E338F">
              <w:rPr>
                <w:noProof/>
                <w:webHidden/>
              </w:rPr>
              <w:fldChar w:fldCharType="begin"/>
            </w:r>
            <w:r w:rsidR="00FC41DD">
              <w:rPr>
                <w:noProof/>
                <w:webHidden/>
              </w:rPr>
              <w:instrText xml:space="preserve"> PAGEREF _Toc535233791 \h </w:instrText>
            </w:r>
            <w:r w:rsidR="004E338F">
              <w:rPr>
                <w:noProof/>
                <w:webHidden/>
              </w:rPr>
            </w:r>
            <w:r w:rsidR="004E338F">
              <w:rPr>
                <w:noProof/>
                <w:webHidden/>
              </w:rPr>
              <w:fldChar w:fldCharType="separate"/>
            </w:r>
            <w:r>
              <w:rPr>
                <w:noProof/>
                <w:webHidden/>
              </w:rPr>
              <w:t>132</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92" w:history="1">
            <w:r w:rsidR="00FC41DD" w:rsidRPr="00765C35">
              <w:rPr>
                <w:rStyle w:val="Hyperlink"/>
                <w:noProof/>
              </w:rPr>
              <w:t xml:space="preserve">10.4.4. </w:t>
            </w:r>
            <w:r w:rsidR="00B61EF7">
              <w:rPr>
                <w:rStyle w:val="Hyperlink"/>
                <w:noProof/>
              </w:rPr>
              <w:t>Трошкови</w:t>
            </w:r>
            <w:r w:rsidR="00FC41DD" w:rsidRPr="00765C35">
              <w:rPr>
                <w:rStyle w:val="Hyperlink"/>
                <w:noProof/>
              </w:rPr>
              <w:t xml:space="preserve"> </w:t>
            </w:r>
            <w:r w:rsidR="00B61EF7">
              <w:rPr>
                <w:rStyle w:val="Hyperlink"/>
                <w:noProof/>
              </w:rPr>
              <w:t>уређивања</w:t>
            </w:r>
            <w:r w:rsidR="00FC41DD" w:rsidRPr="00765C35">
              <w:rPr>
                <w:rStyle w:val="Hyperlink"/>
                <w:noProof/>
              </w:rPr>
              <w:t xml:space="preserve"> </w:t>
            </w:r>
            <w:r w:rsidR="00B61EF7">
              <w:rPr>
                <w:rStyle w:val="Hyperlink"/>
                <w:noProof/>
              </w:rPr>
              <w:t>шума</w:t>
            </w:r>
            <w:r w:rsidR="00FC41DD">
              <w:rPr>
                <w:noProof/>
                <w:webHidden/>
              </w:rPr>
              <w:tab/>
            </w:r>
            <w:r w:rsidR="004E338F">
              <w:rPr>
                <w:noProof/>
                <w:webHidden/>
              </w:rPr>
              <w:fldChar w:fldCharType="begin"/>
            </w:r>
            <w:r w:rsidR="00FC41DD">
              <w:rPr>
                <w:noProof/>
                <w:webHidden/>
              </w:rPr>
              <w:instrText xml:space="preserve"> PAGEREF _Toc535233792 \h </w:instrText>
            </w:r>
            <w:r w:rsidR="004E338F">
              <w:rPr>
                <w:noProof/>
                <w:webHidden/>
              </w:rPr>
            </w:r>
            <w:r w:rsidR="004E338F">
              <w:rPr>
                <w:noProof/>
                <w:webHidden/>
              </w:rPr>
              <w:fldChar w:fldCharType="separate"/>
            </w:r>
            <w:r>
              <w:rPr>
                <w:noProof/>
                <w:webHidden/>
              </w:rPr>
              <w:t>132</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93" w:history="1">
            <w:r w:rsidR="00FC41DD" w:rsidRPr="00765C35">
              <w:rPr>
                <w:rStyle w:val="Hyperlink"/>
                <w:noProof/>
                <w:lang w:val="sr-Latn-CS"/>
              </w:rPr>
              <w:t xml:space="preserve">10.4.5. </w:t>
            </w:r>
            <w:r w:rsidR="00B61EF7">
              <w:rPr>
                <w:rStyle w:val="Hyperlink"/>
                <w:noProof/>
              </w:rPr>
              <w:t>Средства</w:t>
            </w:r>
            <w:r w:rsidR="00FC41DD" w:rsidRPr="00765C35">
              <w:rPr>
                <w:rStyle w:val="Hyperlink"/>
                <w:noProof/>
                <w:lang w:val="sr-Latn-CS"/>
              </w:rPr>
              <w:t xml:space="preserve"> </w:t>
            </w:r>
            <w:r w:rsidR="00B61EF7">
              <w:rPr>
                <w:rStyle w:val="Hyperlink"/>
                <w:noProof/>
              </w:rPr>
              <w:t>за</w:t>
            </w:r>
            <w:r w:rsidR="00FC41DD" w:rsidRPr="00765C35">
              <w:rPr>
                <w:rStyle w:val="Hyperlink"/>
                <w:noProof/>
                <w:lang w:val="sr-Latn-CS"/>
              </w:rPr>
              <w:t xml:space="preserve"> </w:t>
            </w:r>
            <w:r w:rsidR="00B61EF7">
              <w:rPr>
                <w:rStyle w:val="Hyperlink"/>
                <w:noProof/>
              </w:rPr>
              <w:t>репродукцију</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Pr>
                <w:noProof/>
                <w:webHidden/>
              </w:rPr>
              <w:tab/>
            </w:r>
            <w:r w:rsidR="004E338F">
              <w:rPr>
                <w:noProof/>
                <w:webHidden/>
              </w:rPr>
              <w:fldChar w:fldCharType="begin"/>
            </w:r>
            <w:r w:rsidR="00FC41DD">
              <w:rPr>
                <w:noProof/>
                <w:webHidden/>
              </w:rPr>
              <w:instrText xml:space="preserve"> PAGEREF _Toc535233793 \h </w:instrText>
            </w:r>
            <w:r w:rsidR="004E338F">
              <w:rPr>
                <w:noProof/>
                <w:webHidden/>
              </w:rPr>
            </w:r>
            <w:r w:rsidR="004E338F">
              <w:rPr>
                <w:noProof/>
                <w:webHidden/>
              </w:rPr>
              <w:fldChar w:fldCharType="separate"/>
            </w:r>
            <w:r>
              <w:rPr>
                <w:noProof/>
                <w:webHidden/>
              </w:rPr>
              <w:t>132</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94" w:history="1">
            <w:r w:rsidR="00FC41DD" w:rsidRPr="00765C35">
              <w:rPr>
                <w:rStyle w:val="Hyperlink"/>
                <w:noProof/>
                <w:lang w:val="sr-Latn-CS"/>
              </w:rPr>
              <w:t xml:space="preserve">10.4.6. </w:t>
            </w:r>
            <w:r w:rsidR="00B61EF7">
              <w:rPr>
                <w:rStyle w:val="Hyperlink"/>
                <w:noProof/>
              </w:rPr>
              <w:t>Накнада</w:t>
            </w:r>
            <w:r w:rsidR="00FC41DD" w:rsidRPr="00765C35">
              <w:rPr>
                <w:rStyle w:val="Hyperlink"/>
                <w:noProof/>
                <w:lang w:val="sr-Latn-CS"/>
              </w:rPr>
              <w:t xml:space="preserve"> </w:t>
            </w:r>
            <w:r w:rsidR="00B61EF7">
              <w:rPr>
                <w:rStyle w:val="Hyperlink"/>
                <w:noProof/>
              </w:rPr>
              <w:t>за</w:t>
            </w:r>
            <w:r w:rsidR="00FC41DD" w:rsidRPr="00765C35">
              <w:rPr>
                <w:rStyle w:val="Hyperlink"/>
                <w:noProof/>
                <w:lang w:val="sr-Latn-CS"/>
              </w:rPr>
              <w:t xml:space="preserve"> </w:t>
            </w:r>
            <w:r w:rsidR="00B61EF7">
              <w:rPr>
                <w:rStyle w:val="Hyperlink"/>
                <w:noProof/>
              </w:rPr>
              <w:t>кори</w:t>
            </w:r>
            <w:r w:rsidR="00B61EF7">
              <w:rPr>
                <w:rStyle w:val="Hyperlink"/>
                <w:noProof/>
                <w:lang w:val="sr-Latn-CS"/>
              </w:rPr>
              <w:t>шћ</w:t>
            </w:r>
            <w:r w:rsidR="00B61EF7">
              <w:rPr>
                <w:rStyle w:val="Hyperlink"/>
                <w:noProof/>
              </w:rPr>
              <w:t>ење</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умског</w:t>
            </w:r>
            <w:r w:rsidR="00FC41DD" w:rsidRPr="00765C35">
              <w:rPr>
                <w:rStyle w:val="Hyperlink"/>
                <w:noProof/>
                <w:lang w:val="sr-Latn-CS"/>
              </w:rPr>
              <w:t xml:space="preserve"> </w:t>
            </w:r>
            <w:r w:rsidR="00B61EF7">
              <w:rPr>
                <w:rStyle w:val="Hyperlink"/>
                <w:noProof/>
              </w:rPr>
              <w:t>земљи</w:t>
            </w:r>
            <w:r w:rsidR="00B61EF7">
              <w:rPr>
                <w:rStyle w:val="Hyperlink"/>
                <w:noProof/>
                <w:lang w:val="sr-Latn-CS"/>
              </w:rPr>
              <w:t>ш</w:t>
            </w:r>
            <w:r w:rsidR="00B61EF7">
              <w:rPr>
                <w:rStyle w:val="Hyperlink"/>
                <w:noProof/>
              </w:rPr>
              <w:t>та</w:t>
            </w:r>
            <w:r w:rsidR="00FC41DD">
              <w:rPr>
                <w:noProof/>
                <w:webHidden/>
              </w:rPr>
              <w:tab/>
            </w:r>
            <w:r w:rsidR="004E338F">
              <w:rPr>
                <w:noProof/>
                <w:webHidden/>
              </w:rPr>
              <w:fldChar w:fldCharType="begin"/>
            </w:r>
            <w:r w:rsidR="00FC41DD">
              <w:rPr>
                <w:noProof/>
                <w:webHidden/>
              </w:rPr>
              <w:instrText xml:space="preserve"> PAGEREF _Toc535233794 \h </w:instrText>
            </w:r>
            <w:r w:rsidR="004E338F">
              <w:rPr>
                <w:noProof/>
                <w:webHidden/>
              </w:rPr>
            </w:r>
            <w:r w:rsidR="004E338F">
              <w:rPr>
                <w:noProof/>
                <w:webHidden/>
              </w:rPr>
              <w:fldChar w:fldCharType="separate"/>
            </w:r>
            <w:r>
              <w:rPr>
                <w:noProof/>
                <w:webHidden/>
              </w:rPr>
              <w:t>132</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795" w:history="1">
            <w:r w:rsidR="00FC41DD" w:rsidRPr="00765C35">
              <w:rPr>
                <w:rStyle w:val="Hyperlink"/>
                <w:noProof/>
                <w:lang w:val="sr-Latn-CS"/>
              </w:rPr>
              <w:t xml:space="preserve">10.4.7. </w:t>
            </w:r>
            <w:r w:rsidR="00B61EF7">
              <w:rPr>
                <w:rStyle w:val="Hyperlink"/>
                <w:noProof/>
              </w:rPr>
              <w:t>Укупни</w:t>
            </w:r>
            <w:r w:rsidR="00FC41DD" w:rsidRPr="00765C35">
              <w:rPr>
                <w:rStyle w:val="Hyperlink"/>
                <w:noProof/>
                <w:lang w:val="sr-Latn-CS"/>
              </w:rPr>
              <w:t xml:space="preserve"> </w:t>
            </w:r>
            <w:r w:rsidR="00B61EF7">
              <w:rPr>
                <w:rStyle w:val="Hyperlink"/>
                <w:noProof/>
              </w:rPr>
              <w:t>тро</w:t>
            </w:r>
            <w:r w:rsidR="00B61EF7">
              <w:rPr>
                <w:rStyle w:val="Hyperlink"/>
                <w:noProof/>
                <w:lang w:val="sr-Latn-CS"/>
              </w:rPr>
              <w:t>ш</w:t>
            </w:r>
            <w:r w:rsidR="00B61EF7">
              <w:rPr>
                <w:rStyle w:val="Hyperlink"/>
                <w:noProof/>
              </w:rPr>
              <w:t>кови</w:t>
            </w:r>
            <w:r w:rsidR="00FC41DD">
              <w:rPr>
                <w:noProof/>
                <w:webHidden/>
              </w:rPr>
              <w:tab/>
            </w:r>
            <w:r w:rsidR="004E338F">
              <w:rPr>
                <w:noProof/>
                <w:webHidden/>
              </w:rPr>
              <w:fldChar w:fldCharType="begin"/>
            </w:r>
            <w:r w:rsidR="00FC41DD">
              <w:rPr>
                <w:noProof/>
                <w:webHidden/>
              </w:rPr>
              <w:instrText xml:space="preserve"> PAGEREF _Toc535233795 \h </w:instrText>
            </w:r>
            <w:r w:rsidR="004E338F">
              <w:rPr>
                <w:noProof/>
                <w:webHidden/>
              </w:rPr>
            </w:r>
            <w:r w:rsidR="004E338F">
              <w:rPr>
                <w:noProof/>
                <w:webHidden/>
              </w:rPr>
              <w:fldChar w:fldCharType="separate"/>
            </w:r>
            <w:r>
              <w:rPr>
                <w:noProof/>
                <w:webHidden/>
              </w:rPr>
              <w:t>133</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96" w:history="1">
            <w:r w:rsidR="00FC41DD" w:rsidRPr="00765C35">
              <w:rPr>
                <w:rStyle w:val="Hyperlink"/>
                <w:noProof/>
              </w:rPr>
              <w:t xml:space="preserve">10.5. </w:t>
            </w:r>
            <w:r w:rsidR="00B61EF7">
              <w:rPr>
                <w:rStyle w:val="Hyperlink"/>
                <w:noProof/>
              </w:rPr>
              <w:t>Биланс</w:t>
            </w:r>
            <w:r w:rsidR="00FC41DD" w:rsidRPr="00765C35">
              <w:rPr>
                <w:rStyle w:val="Hyperlink"/>
                <w:noProof/>
              </w:rPr>
              <w:t xml:space="preserve"> </w:t>
            </w:r>
            <w:r w:rsidR="00B61EF7">
              <w:rPr>
                <w:rStyle w:val="Hyperlink"/>
                <w:noProof/>
              </w:rPr>
              <w:t>средстава</w:t>
            </w:r>
            <w:r w:rsidR="00FC41DD">
              <w:rPr>
                <w:noProof/>
                <w:webHidden/>
              </w:rPr>
              <w:tab/>
            </w:r>
            <w:r w:rsidR="004E338F">
              <w:rPr>
                <w:noProof/>
                <w:webHidden/>
              </w:rPr>
              <w:fldChar w:fldCharType="begin"/>
            </w:r>
            <w:r w:rsidR="00FC41DD">
              <w:rPr>
                <w:noProof/>
                <w:webHidden/>
              </w:rPr>
              <w:instrText xml:space="preserve"> PAGEREF _Toc535233796 \h </w:instrText>
            </w:r>
            <w:r w:rsidR="004E338F">
              <w:rPr>
                <w:noProof/>
                <w:webHidden/>
              </w:rPr>
            </w:r>
            <w:r w:rsidR="004E338F">
              <w:rPr>
                <w:noProof/>
                <w:webHidden/>
              </w:rPr>
              <w:fldChar w:fldCharType="separate"/>
            </w:r>
            <w:r>
              <w:rPr>
                <w:noProof/>
                <w:webHidden/>
              </w:rPr>
              <w:t>133</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97" w:history="1">
            <w:r w:rsidR="00FC41DD" w:rsidRPr="00765C35">
              <w:rPr>
                <w:rStyle w:val="Hyperlink"/>
                <w:noProof/>
                <w:lang w:val="sr-Latn-CS"/>
              </w:rPr>
              <w:t xml:space="preserve">10.6. </w:t>
            </w:r>
            <w:r w:rsidR="00B61EF7">
              <w:rPr>
                <w:rStyle w:val="Hyperlink"/>
                <w:noProof/>
              </w:rPr>
              <w:t>Извори</w:t>
            </w:r>
            <w:r w:rsidR="00FC41DD" w:rsidRPr="00765C35">
              <w:rPr>
                <w:rStyle w:val="Hyperlink"/>
                <w:noProof/>
                <w:lang w:val="sr-Latn-CS"/>
              </w:rPr>
              <w:t xml:space="preserve"> </w:t>
            </w:r>
            <w:r w:rsidR="00B61EF7">
              <w:rPr>
                <w:rStyle w:val="Hyperlink"/>
                <w:noProof/>
              </w:rPr>
              <w:t>средстава</w:t>
            </w:r>
            <w:r w:rsidR="00FC41DD">
              <w:rPr>
                <w:noProof/>
                <w:webHidden/>
              </w:rPr>
              <w:tab/>
            </w:r>
            <w:r w:rsidR="004E338F">
              <w:rPr>
                <w:noProof/>
                <w:webHidden/>
              </w:rPr>
              <w:fldChar w:fldCharType="begin"/>
            </w:r>
            <w:r w:rsidR="00FC41DD">
              <w:rPr>
                <w:noProof/>
                <w:webHidden/>
              </w:rPr>
              <w:instrText xml:space="preserve"> PAGEREF _Toc535233797 \h </w:instrText>
            </w:r>
            <w:r w:rsidR="004E338F">
              <w:rPr>
                <w:noProof/>
                <w:webHidden/>
              </w:rPr>
            </w:r>
            <w:r w:rsidR="004E338F">
              <w:rPr>
                <w:noProof/>
                <w:webHidden/>
              </w:rPr>
              <w:fldChar w:fldCharType="separate"/>
            </w:r>
            <w:r>
              <w:rPr>
                <w:noProof/>
                <w:webHidden/>
              </w:rPr>
              <w:t>134</w:t>
            </w:r>
            <w:r w:rsidR="004E338F">
              <w:rPr>
                <w:noProof/>
                <w:webHidden/>
              </w:rPr>
              <w:fldChar w:fldCharType="end"/>
            </w:r>
          </w:hyperlink>
        </w:p>
        <w:p w:rsidR="00FC41DD" w:rsidRDefault="00F83E41">
          <w:pPr>
            <w:pStyle w:val="TOC1"/>
            <w:rPr>
              <w:rFonts w:asciiTheme="minorHAnsi" w:eastAsiaTheme="minorEastAsia" w:hAnsiTheme="minorHAnsi" w:cstheme="minorBidi"/>
              <w:b w:val="0"/>
              <w:bCs w:val="0"/>
              <w:caps w:val="0"/>
              <w:noProof/>
              <w:sz w:val="22"/>
              <w:szCs w:val="22"/>
              <w:lang w:val="en-GB" w:eastAsia="en-GB"/>
            </w:rPr>
          </w:pPr>
          <w:hyperlink w:anchor="_Toc535233798" w:history="1">
            <w:r w:rsidR="00FC41DD" w:rsidRPr="00765C35">
              <w:rPr>
                <w:rStyle w:val="Hyperlink"/>
                <w:noProof/>
                <w:lang w:val="sr-Latn-CS"/>
              </w:rPr>
              <w:t xml:space="preserve">11. </w:t>
            </w:r>
            <w:r w:rsidR="00B61EF7">
              <w:rPr>
                <w:rStyle w:val="Hyperlink"/>
                <w:noProof/>
              </w:rPr>
              <w:t>О</w:t>
            </w:r>
            <w:r w:rsidR="00B61EF7">
              <w:rPr>
                <w:rStyle w:val="Hyperlink"/>
                <w:noProof/>
                <w:lang w:val="sr-Latn-CS"/>
              </w:rPr>
              <w:t>Ч</w:t>
            </w:r>
            <w:r w:rsidR="00B61EF7">
              <w:rPr>
                <w:rStyle w:val="Hyperlink"/>
                <w:noProof/>
              </w:rPr>
              <w:t>ЕКИВАНИ</w:t>
            </w:r>
            <w:r w:rsidR="00FC41DD" w:rsidRPr="00765C35">
              <w:rPr>
                <w:rStyle w:val="Hyperlink"/>
                <w:noProof/>
                <w:lang w:val="sr-Latn-CS"/>
              </w:rPr>
              <w:t xml:space="preserve"> </w:t>
            </w:r>
            <w:r w:rsidR="00B61EF7">
              <w:rPr>
                <w:rStyle w:val="Hyperlink"/>
                <w:noProof/>
              </w:rPr>
              <w:t>РЕЗУЛТАТИ</w:t>
            </w:r>
            <w:r w:rsidR="00FC41DD" w:rsidRPr="00765C35">
              <w:rPr>
                <w:rStyle w:val="Hyperlink"/>
                <w:noProof/>
                <w:lang w:val="sr-Latn-CS"/>
              </w:rPr>
              <w:t xml:space="preserve"> </w:t>
            </w:r>
            <w:r w:rsidR="00B61EF7">
              <w:rPr>
                <w:rStyle w:val="Hyperlink"/>
                <w:noProof/>
              </w:rPr>
              <w:t>У</w:t>
            </w:r>
            <w:r w:rsidR="00FC41DD" w:rsidRPr="00765C35">
              <w:rPr>
                <w:rStyle w:val="Hyperlink"/>
                <w:noProof/>
                <w:lang w:val="sr-Latn-CS"/>
              </w:rPr>
              <w:t xml:space="preserve"> </w:t>
            </w:r>
            <w:r w:rsidR="00B61EF7">
              <w:rPr>
                <w:rStyle w:val="Hyperlink"/>
                <w:noProof/>
              </w:rPr>
              <w:t>ГАЗДОВАЊУ</w:t>
            </w:r>
            <w:r w:rsidR="00FC41DD" w:rsidRPr="00765C35">
              <w:rPr>
                <w:rStyle w:val="Hyperlink"/>
                <w:noProof/>
                <w:lang w:val="sr-Latn-CS"/>
              </w:rPr>
              <w:t xml:space="preserve"> </w:t>
            </w:r>
            <w:r w:rsidR="00B61EF7">
              <w:rPr>
                <w:rStyle w:val="Hyperlink"/>
                <w:noProof/>
                <w:lang w:val="sr-Latn-CS"/>
              </w:rPr>
              <w:t>Ш</w:t>
            </w:r>
            <w:r w:rsidR="00B61EF7">
              <w:rPr>
                <w:rStyle w:val="Hyperlink"/>
                <w:noProof/>
              </w:rPr>
              <w:t>УМАМА</w:t>
            </w:r>
            <w:r w:rsidR="00FC41DD" w:rsidRPr="00765C35">
              <w:rPr>
                <w:rStyle w:val="Hyperlink"/>
                <w:noProof/>
                <w:lang w:val="sr-Latn-CS"/>
              </w:rPr>
              <w:t xml:space="preserve"> </w:t>
            </w:r>
            <w:r w:rsidR="00B61EF7">
              <w:rPr>
                <w:rStyle w:val="Hyperlink"/>
                <w:noProof/>
              </w:rPr>
              <w:t>НА</w:t>
            </w:r>
            <w:r w:rsidR="00FC41DD" w:rsidRPr="00765C35">
              <w:rPr>
                <w:rStyle w:val="Hyperlink"/>
                <w:noProof/>
                <w:lang w:val="sr-Latn-CS"/>
              </w:rPr>
              <w:t xml:space="preserve"> </w:t>
            </w:r>
            <w:r w:rsidR="00B61EF7">
              <w:rPr>
                <w:rStyle w:val="Hyperlink"/>
                <w:noProof/>
              </w:rPr>
              <w:t>КРАЈУ</w:t>
            </w:r>
            <w:r w:rsidR="00FC41DD" w:rsidRPr="00765C35">
              <w:rPr>
                <w:rStyle w:val="Hyperlink"/>
                <w:noProof/>
                <w:lang w:val="sr-Latn-CS"/>
              </w:rPr>
              <w:t xml:space="preserve"> </w:t>
            </w:r>
            <w:r w:rsidR="00B61EF7">
              <w:rPr>
                <w:rStyle w:val="Hyperlink"/>
                <w:noProof/>
              </w:rPr>
              <w:t>УРЕ</w:t>
            </w:r>
            <w:r w:rsidR="00B61EF7">
              <w:rPr>
                <w:rStyle w:val="Hyperlink"/>
                <w:noProof/>
                <w:lang w:val="sr-Latn-CS"/>
              </w:rPr>
              <w:t>Ђ</w:t>
            </w:r>
            <w:r w:rsidR="00B61EF7">
              <w:rPr>
                <w:rStyle w:val="Hyperlink"/>
                <w:noProof/>
              </w:rPr>
              <w:t>АЈНОГ</w:t>
            </w:r>
            <w:r w:rsidR="00FC41DD" w:rsidRPr="00765C35">
              <w:rPr>
                <w:rStyle w:val="Hyperlink"/>
                <w:noProof/>
                <w:lang w:val="sr-Latn-CS"/>
              </w:rPr>
              <w:t xml:space="preserve"> </w:t>
            </w:r>
            <w:r w:rsidR="00B61EF7">
              <w:rPr>
                <w:rStyle w:val="Hyperlink"/>
                <w:noProof/>
              </w:rPr>
              <w:t>ПЕРИОДА</w:t>
            </w:r>
            <w:r w:rsidR="00FC41DD">
              <w:rPr>
                <w:noProof/>
                <w:webHidden/>
              </w:rPr>
              <w:tab/>
            </w:r>
            <w:r w:rsidR="004E338F">
              <w:rPr>
                <w:noProof/>
                <w:webHidden/>
              </w:rPr>
              <w:fldChar w:fldCharType="begin"/>
            </w:r>
            <w:r w:rsidR="00FC41DD">
              <w:rPr>
                <w:noProof/>
                <w:webHidden/>
              </w:rPr>
              <w:instrText xml:space="preserve"> PAGEREF _Toc535233798 \h </w:instrText>
            </w:r>
            <w:r w:rsidR="004E338F">
              <w:rPr>
                <w:noProof/>
                <w:webHidden/>
              </w:rPr>
            </w:r>
            <w:r w:rsidR="004E338F">
              <w:rPr>
                <w:noProof/>
                <w:webHidden/>
              </w:rPr>
              <w:fldChar w:fldCharType="separate"/>
            </w:r>
            <w:r>
              <w:rPr>
                <w:noProof/>
                <w:webHidden/>
              </w:rPr>
              <w:t>134</w:t>
            </w:r>
            <w:r w:rsidR="004E338F">
              <w:rPr>
                <w:noProof/>
                <w:webHidden/>
              </w:rPr>
              <w:fldChar w:fldCharType="end"/>
            </w:r>
          </w:hyperlink>
        </w:p>
        <w:p w:rsidR="00FC41DD" w:rsidRDefault="00F83E41">
          <w:pPr>
            <w:pStyle w:val="TOC1"/>
            <w:rPr>
              <w:rFonts w:asciiTheme="minorHAnsi" w:eastAsiaTheme="minorEastAsia" w:hAnsiTheme="minorHAnsi" w:cstheme="minorBidi"/>
              <w:b w:val="0"/>
              <w:bCs w:val="0"/>
              <w:caps w:val="0"/>
              <w:noProof/>
              <w:sz w:val="22"/>
              <w:szCs w:val="22"/>
              <w:lang w:val="en-GB" w:eastAsia="en-GB"/>
            </w:rPr>
          </w:pPr>
          <w:hyperlink w:anchor="_Toc535233799" w:history="1">
            <w:r w:rsidR="00FC41DD" w:rsidRPr="00765C35">
              <w:rPr>
                <w:rStyle w:val="Hyperlink"/>
                <w:noProof/>
                <w:lang w:val="sr-Latn-CS"/>
              </w:rPr>
              <w:t xml:space="preserve">12. </w:t>
            </w:r>
            <w:r w:rsidR="00B61EF7">
              <w:rPr>
                <w:rStyle w:val="Hyperlink"/>
                <w:noProof/>
              </w:rPr>
              <w:t>НА</w:t>
            </w:r>
            <w:r w:rsidR="00B61EF7">
              <w:rPr>
                <w:rStyle w:val="Hyperlink"/>
                <w:noProof/>
                <w:lang w:val="sr-Latn-CS"/>
              </w:rPr>
              <w:t>Ч</w:t>
            </w:r>
            <w:r w:rsidR="00B61EF7">
              <w:rPr>
                <w:rStyle w:val="Hyperlink"/>
                <w:noProof/>
              </w:rPr>
              <w:t>ИН</w:t>
            </w:r>
            <w:r w:rsidR="00FC41DD" w:rsidRPr="00765C35">
              <w:rPr>
                <w:rStyle w:val="Hyperlink"/>
                <w:noProof/>
                <w:lang w:val="sr-Latn-CS"/>
              </w:rPr>
              <w:t xml:space="preserve"> </w:t>
            </w:r>
            <w:r w:rsidR="00B61EF7">
              <w:rPr>
                <w:rStyle w:val="Hyperlink"/>
                <w:noProof/>
              </w:rPr>
              <w:t>ИЗРАДЕ</w:t>
            </w:r>
            <w:r w:rsidR="00FC41DD" w:rsidRPr="00765C35">
              <w:rPr>
                <w:rStyle w:val="Hyperlink"/>
                <w:noProof/>
                <w:lang w:val="sr-Latn-CS"/>
              </w:rPr>
              <w:t xml:space="preserve"> </w:t>
            </w:r>
            <w:r w:rsidR="00B61EF7">
              <w:rPr>
                <w:rStyle w:val="Hyperlink"/>
                <w:noProof/>
              </w:rPr>
              <w:t>ОСНОВЕ</w:t>
            </w:r>
            <w:r w:rsidR="00FC41DD">
              <w:rPr>
                <w:noProof/>
                <w:webHidden/>
              </w:rPr>
              <w:tab/>
            </w:r>
            <w:r w:rsidR="004E338F">
              <w:rPr>
                <w:noProof/>
                <w:webHidden/>
              </w:rPr>
              <w:fldChar w:fldCharType="begin"/>
            </w:r>
            <w:r w:rsidR="00FC41DD">
              <w:rPr>
                <w:noProof/>
                <w:webHidden/>
              </w:rPr>
              <w:instrText xml:space="preserve"> PAGEREF _Toc535233799 \h </w:instrText>
            </w:r>
            <w:r w:rsidR="004E338F">
              <w:rPr>
                <w:noProof/>
                <w:webHidden/>
              </w:rPr>
            </w:r>
            <w:r w:rsidR="004E338F">
              <w:rPr>
                <w:noProof/>
                <w:webHidden/>
              </w:rPr>
              <w:fldChar w:fldCharType="separate"/>
            </w:r>
            <w:r>
              <w:rPr>
                <w:noProof/>
                <w:webHidden/>
              </w:rPr>
              <w:t>134</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800" w:history="1">
            <w:r w:rsidR="00FC41DD" w:rsidRPr="00765C35">
              <w:rPr>
                <w:rStyle w:val="Hyperlink"/>
                <w:noProof/>
                <w:lang w:val="sr-Latn-CS"/>
              </w:rPr>
              <w:t xml:space="preserve">12.1. </w:t>
            </w:r>
            <w:r w:rsidR="00B61EF7">
              <w:rPr>
                <w:rStyle w:val="Hyperlink"/>
                <w:noProof/>
              </w:rPr>
              <w:t>Време</w:t>
            </w:r>
            <w:r w:rsidR="00FC41DD" w:rsidRPr="00765C35">
              <w:rPr>
                <w:rStyle w:val="Hyperlink"/>
                <w:noProof/>
                <w:lang w:val="sr-Latn-CS"/>
              </w:rPr>
              <w:t xml:space="preserve"> </w:t>
            </w:r>
            <w:r w:rsidR="00B61EF7">
              <w:rPr>
                <w:rStyle w:val="Hyperlink"/>
                <w:noProof/>
              </w:rPr>
              <w:t>и</w:t>
            </w:r>
            <w:r w:rsidR="00FC41DD" w:rsidRPr="00765C35">
              <w:rPr>
                <w:rStyle w:val="Hyperlink"/>
                <w:noProof/>
                <w:lang w:val="sr-Latn-CS"/>
              </w:rPr>
              <w:t xml:space="preserve"> </w:t>
            </w:r>
            <w:r w:rsidR="00B61EF7">
              <w:rPr>
                <w:rStyle w:val="Hyperlink"/>
                <w:noProof/>
              </w:rPr>
              <w:t>на</w:t>
            </w:r>
            <w:r w:rsidR="00B61EF7">
              <w:rPr>
                <w:rStyle w:val="Hyperlink"/>
                <w:noProof/>
                <w:lang w:val="sr-Latn-CS"/>
              </w:rPr>
              <w:t>ч</w:t>
            </w:r>
            <w:r w:rsidR="00B61EF7">
              <w:rPr>
                <w:rStyle w:val="Hyperlink"/>
                <w:noProof/>
              </w:rPr>
              <w:t>ин</w:t>
            </w:r>
            <w:r w:rsidR="00FC41DD" w:rsidRPr="00765C35">
              <w:rPr>
                <w:rStyle w:val="Hyperlink"/>
                <w:noProof/>
                <w:lang w:val="sr-Latn-CS"/>
              </w:rPr>
              <w:t xml:space="preserve"> </w:t>
            </w:r>
            <w:r w:rsidR="00B61EF7">
              <w:rPr>
                <w:rStyle w:val="Hyperlink"/>
                <w:noProof/>
              </w:rPr>
              <w:t>прикупљања</w:t>
            </w:r>
            <w:r w:rsidR="00FC41DD" w:rsidRPr="00765C35">
              <w:rPr>
                <w:rStyle w:val="Hyperlink"/>
                <w:noProof/>
                <w:lang w:val="sr-Latn-CS"/>
              </w:rPr>
              <w:t xml:space="preserve"> </w:t>
            </w:r>
            <w:r w:rsidR="00B61EF7">
              <w:rPr>
                <w:rStyle w:val="Hyperlink"/>
                <w:noProof/>
              </w:rPr>
              <w:t>теренских</w:t>
            </w:r>
            <w:r w:rsidR="00FC41DD" w:rsidRPr="00765C35">
              <w:rPr>
                <w:rStyle w:val="Hyperlink"/>
                <w:noProof/>
                <w:lang w:val="sr-Latn-CS"/>
              </w:rPr>
              <w:t xml:space="preserve"> </w:t>
            </w:r>
            <w:r w:rsidR="00B61EF7">
              <w:rPr>
                <w:rStyle w:val="Hyperlink"/>
                <w:noProof/>
              </w:rPr>
              <w:t>података</w:t>
            </w:r>
            <w:r w:rsidR="00FC41DD">
              <w:rPr>
                <w:noProof/>
                <w:webHidden/>
              </w:rPr>
              <w:tab/>
            </w:r>
            <w:r w:rsidR="004E338F">
              <w:rPr>
                <w:noProof/>
                <w:webHidden/>
              </w:rPr>
              <w:fldChar w:fldCharType="begin"/>
            </w:r>
            <w:r w:rsidR="00FC41DD">
              <w:rPr>
                <w:noProof/>
                <w:webHidden/>
              </w:rPr>
              <w:instrText xml:space="preserve"> PAGEREF _Toc535233800 \h </w:instrText>
            </w:r>
            <w:r w:rsidR="004E338F">
              <w:rPr>
                <w:noProof/>
                <w:webHidden/>
              </w:rPr>
            </w:r>
            <w:r w:rsidR="004E338F">
              <w:rPr>
                <w:noProof/>
                <w:webHidden/>
              </w:rPr>
              <w:fldChar w:fldCharType="separate"/>
            </w:r>
            <w:r>
              <w:rPr>
                <w:noProof/>
                <w:webHidden/>
              </w:rPr>
              <w:t>134</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801" w:history="1">
            <w:r w:rsidR="00FC41DD" w:rsidRPr="00765C35">
              <w:rPr>
                <w:rStyle w:val="Hyperlink"/>
                <w:noProof/>
                <w:lang w:val="sr-Latn-CS"/>
              </w:rPr>
              <w:t xml:space="preserve">12.1.1. </w:t>
            </w:r>
            <w:r w:rsidR="00B61EF7">
              <w:rPr>
                <w:rStyle w:val="Hyperlink"/>
                <w:noProof/>
              </w:rPr>
              <w:t>Геодетски</w:t>
            </w:r>
            <w:r w:rsidR="00FC41DD" w:rsidRPr="00765C35">
              <w:rPr>
                <w:rStyle w:val="Hyperlink"/>
                <w:noProof/>
                <w:lang w:val="sr-Latn-CS"/>
              </w:rPr>
              <w:t xml:space="preserve"> </w:t>
            </w:r>
            <w:r w:rsidR="00B61EF7">
              <w:rPr>
                <w:rStyle w:val="Hyperlink"/>
                <w:noProof/>
              </w:rPr>
              <w:t>радови</w:t>
            </w:r>
            <w:r w:rsidR="00FC41DD">
              <w:rPr>
                <w:noProof/>
                <w:webHidden/>
              </w:rPr>
              <w:tab/>
            </w:r>
            <w:r w:rsidR="004E338F">
              <w:rPr>
                <w:noProof/>
                <w:webHidden/>
              </w:rPr>
              <w:fldChar w:fldCharType="begin"/>
            </w:r>
            <w:r w:rsidR="00FC41DD">
              <w:rPr>
                <w:noProof/>
                <w:webHidden/>
              </w:rPr>
              <w:instrText xml:space="preserve"> PAGEREF _Toc535233801 \h </w:instrText>
            </w:r>
            <w:r w:rsidR="004E338F">
              <w:rPr>
                <w:noProof/>
                <w:webHidden/>
              </w:rPr>
            </w:r>
            <w:r w:rsidR="004E338F">
              <w:rPr>
                <w:noProof/>
                <w:webHidden/>
              </w:rPr>
              <w:fldChar w:fldCharType="separate"/>
            </w:r>
            <w:r>
              <w:rPr>
                <w:noProof/>
                <w:webHidden/>
              </w:rPr>
              <w:t>134</w:t>
            </w:r>
            <w:r w:rsidR="004E338F">
              <w:rPr>
                <w:noProof/>
                <w:webHidden/>
              </w:rPr>
              <w:fldChar w:fldCharType="end"/>
            </w:r>
          </w:hyperlink>
        </w:p>
        <w:p w:rsidR="00FC41DD" w:rsidRDefault="00F83E41">
          <w:pPr>
            <w:pStyle w:val="TOC3"/>
            <w:tabs>
              <w:tab w:val="right" w:leader="dot" w:pos="16659"/>
            </w:tabs>
            <w:rPr>
              <w:rFonts w:asciiTheme="minorHAnsi" w:eastAsiaTheme="minorEastAsia" w:hAnsiTheme="minorHAnsi" w:cstheme="minorBidi"/>
              <w:iCs w:val="0"/>
              <w:noProof/>
              <w:szCs w:val="22"/>
              <w:lang w:val="en-GB" w:eastAsia="en-GB"/>
            </w:rPr>
          </w:pPr>
          <w:hyperlink w:anchor="_Toc535233802" w:history="1">
            <w:r w:rsidR="00FC41DD" w:rsidRPr="00765C35">
              <w:rPr>
                <w:rStyle w:val="Hyperlink"/>
                <w:noProof/>
                <w:lang w:val="sr-Latn-CS"/>
              </w:rPr>
              <w:t xml:space="preserve">12.1.2. </w:t>
            </w:r>
            <w:r w:rsidR="00B61EF7">
              <w:rPr>
                <w:rStyle w:val="Hyperlink"/>
                <w:noProof/>
              </w:rPr>
              <w:t>Таксациони</w:t>
            </w:r>
            <w:r w:rsidR="00FC41DD" w:rsidRPr="00765C35">
              <w:rPr>
                <w:rStyle w:val="Hyperlink"/>
                <w:noProof/>
                <w:lang w:val="sr-Latn-CS"/>
              </w:rPr>
              <w:t xml:space="preserve"> </w:t>
            </w:r>
            <w:r w:rsidR="00B61EF7">
              <w:rPr>
                <w:rStyle w:val="Hyperlink"/>
                <w:noProof/>
              </w:rPr>
              <w:t>радови</w:t>
            </w:r>
            <w:r w:rsidR="00FC41DD">
              <w:rPr>
                <w:noProof/>
                <w:webHidden/>
              </w:rPr>
              <w:tab/>
            </w:r>
            <w:r w:rsidR="004E338F">
              <w:rPr>
                <w:noProof/>
                <w:webHidden/>
              </w:rPr>
              <w:fldChar w:fldCharType="begin"/>
            </w:r>
            <w:r w:rsidR="00FC41DD">
              <w:rPr>
                <w:noProof/>
                <w:webHidden/>
              </w:rPr>
              <w:instrText xml:space="preserve"> PAGEREF _Toc535233802 \h </w:instrText>
            </w:r>
            <w:r w:rsidR="004E338F">
              <w:rPr>
                <w:noProof/>
                <w:webHidden/>
              </w:rPr>
            </w:r>
            <w:r w:rsidR="004E338F">
              <w:rPr>
                <w:noProof/>
                <w:webHidden/>
              </w:rPr>
              <w:fldChar w:fldCharType="separate"/>
            </w:r>
            <w:r>
              <w:rPr>
                <w:noProof/>
                <w:webHidden/>
              </w:rPr>
              <w:t>134</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803" w:history="1">
            <w:r w:rsidR="00FC41DD" w:rsidRPr="00765C35">
              <w:rPr>
                <w:rStyle w:val="Hyperlink"/>
                <w:noProof/>
                <w:lang w:val="sr-Latn-CS"/>
              </w:rPr>
              <w:t xml:space="preserve">12.2. </w:t>
            </w:r>
            <w:r w:rsidR="00B61EF7">
              <w:rPr>
                <w:rStyle w:val="Hyperlink"/>
                <w:noProof/>
              </w:rPr>
              <w:t>Обрада</w:t>
            </w:r>
            <w:r w:rsidR="00FC41DD" w:rsidRPr="00765C35">
              <w:rPr>
                <w:rStyle w:val="Hyperlink"/>
                <w:noProof/>
                <w:lang w:val="sr-Latn-CS"/>
              </w:rPr>
              <w:t xml:space="preserve"> </w:t>
            </w:r>
            <w:r w:rsidR="00B61EF7">
              <w:rPr>
                <w:rStyle w:val="Hyperlink"/>
                <w:noProof/>
              </w:rPr>
              <w:t>података</w:t>
            </w:r>
            <w:r w:rsidR="00FC41DD">
              <w:rPr>
                <w:noProof/>
                <w:webHidden/>
              </w:rPr>
              <w:tab/>
            </w:r>
            <w:r w:rsidR="004E338F">
              <w:rPr>
                <w:noProof/>
                <w:webHidden/>
              </w:rPr>
              <w:fldChar w:fldCharType="begin"/>
            </w:r>
            <w:r w:rsidR="00FC41DD">
              <w:rPr>
                <w:noProof/>
                <w:webHidden/>
              </w:rPr>
              <w:instrText xml:space="preserve"> PAGEREF _Toc535233803 \h </w:instrText>
            </w:r>
            <w:r w:rsidR="004E338F">
              <w:rPr>
                <w:noProof/>
                <w:webHidden/>
              </w:rPr>
            </w:r>
            <w:r w:rsidR="004E338F">
              <w:rPr>
                <w:noProof/>
                <w:webHidden/>
              </w:rPr>
              <w:fldChar w:fldCharType="separate"/>
            </w:r>
            <w:r>
              <w:rPr>
                <w:noProof/>
                <w:webHidden/>
              </w:rPr>
              <w:t>135</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804" w:history="1">
            <w:r w:rsidR="00FC41DD" w:rsidRPr="00765C35">
              <w:rPr>
                <w:rStyle w:val="Hyperlink"/>
                <w:noProof/>
                <w:lang w:val="sr-Latn-CS"/>
              </w:rPr>
              <w:t xml:space="preserve">12.3. </w:t>
            </w:r>
            <w:r w:rsidR="00B61EF7">
              <w:rPr>
                <w:rStyle w:val="Hyperlink"/>
                <w:noProof/>
              </w:rPr>
              <w:t>Израда</w:t>
            </w:r>
            <w:r w:rsidR="00FC41DD" w:rsidRPr="00765C35">
              <w:rPr>
                <w:rStyle w:val="Hyperlink"/>
                <w:noProof/>
                <w:lang w:val="sr-Latn-CS"/>
              </w:rPr>
              <w:t xml:space="preserve"> </w:t>
            </w:r>
            <w:r w:rsidR="00B61EF7">
              <w:rPr>
                <w:rStyle w:val="Hyperlink"/>
                <w:noProof/>
              </w:rPr>
              <w:t>карата</w:t>
            </w:r>
            <w:r w:rsidR="00FC41DD">
              <w:rPr>
                <w:noProof/>
                <w:webHidden/>
              </w:rPr>
              <w:tab/>
            </w:r>
            <w:r w:rsidR="004E338F">
              <w:rPr>
                <w:noProof/>
                <w:webHidden/>
              </w:rPr>
              <w:fldChar w:fldCharType="begin"/>
            </w:r>
            <w:r w:rsidR="00FC41DD">
              <w:rPr>
                <w:noProof/>
                <w:webHidden/>
              </w:rPr>
              <w:instrText xml:space="preserve"> PAGEREF _Toc535233804 \h </w:instrText>
            </w:r>
            <w:r w:rsidR="004E338F">
              <w:rPr>
                <w:noProof/>
                <w:webHidden/>
              </w:rPr>
            </w:r>
            <w:r w:rsidR="004E338F">
              <w:rPr>
                <w:noProof/>
                <w:webHidden/>
              </w:rPr>
              <w:fldChar w:fldCharType="separate"/>
            </w:r>
            <w:r>
              <w:rPr>
                <w:noProof/>
                <w:webHidden/>
              </w:rPr>
              <w:t>135</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805" w:history="1">
            <w:r w:rsidR="00FC41DD" w:rsidRPr="00765C35">
              <w:rPr>
                <w:rStyle w:val="Hyperlink"/>
                <w:noProof/>
                <w:lang w:val="sr-Latn-CS"/>
              </w:rPr>
              <w:t xml:space="preserve">12.4. </w:t>
            </w:r>
            <w:r w:rsidR="00B61EF7">
              <w:rPr>
                <w:rStyle w:val="Hyperlink"/>
                <w:noProof/>
              </w:rPr>
              <w:t>Израда</w:t>
            </w:r>
            <w:r w:rsidR="00FC41DD" w:rsidRPr="00765C35">
              <w:rPr>
                <w:rStyle w:val="Hyperlink"/>
                <w:noProof/>
                <w:lang w:val="sr-Latn-CS"/>
              </w:rPr>
              <w:t xml:space="preserve"> </w:t>
            </w:r>
            <w:r w:rsidR="00B61EF7">
              <w:rPr>
                <w:rStyle w:val="Hyperlink"/>
                <w:noProof/>
              </w:rPr>
              <w:t>текстуалног</w:t>
            </w:r>
            <w:r w:rsidR="00FC41DD" w:rsidRPr="00765C35">
              <w:rPr>
                <w:rStyle w:val="Hyperlink"/>
                <w:noProof/>
                <w:lang w:val="sr-Latn-CS"/>
              </w:rPr>
              <w:t xml:space="preserve"> </w:t>
            </w:r>
            <w:r w:rsidR="00B61EF7">
              <w:rPr>
                <w:rStyle w:val="Hyperlink"/>
                <w:noProof/>
              </w:rPr>
              <w:t>дела</w:t>
            </w:r>
            <w:r w:rsidR="00FC41DD">
              <w:rPr>
                <w:noProof/>
                <w:webHidden/>
              </w:rPr>
              <w:tab/>
            </w:r>
            <w:r w:rsidR="004E338F">
              <w:rPr>
                <w:noProof/>
                <w:webHidden/>
              </w:rPr>
              <w:fldChar w:fldCharType="begin"/>
            </w:r>
            <w:r w:rsidR="00FC41DD">
              <w:rPr>
                <w:noProof/>
                <w:webHidden/>
              </w:rPr>
              <w:instrText xml:space="preserve"> PAGEREF _Toc535233805 \h </w:instrText>
            </w:r>
            <w:r w:rsidR="004E338F">
              <w:rPr>
                <w:noProof/>
                <w:webHidden/>
              </w:rPr>
            </w:r>
            <w:r w:rsidR="004E338F">
              <w:rPr>
                <w:noProof/>
                <w:webHidden/>
              </w:rPr>
              <w:fldChar w:fldCharType="separate"/>
            </w:r>
            <w:r>
              <w:rPr>
                <w:noProof/>
                <w:webHidden/>
              </w:rPr>
              <w:t>135</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806" w:history="1">
            <w:r w:rsidR="00FC41DD" w:rsidRPr="00765C35">
              <w:rPr>
                <w:rStyle w:val="Hyperlink"/>
                <w:noProof/>
              </w:rPr>
              <w:t xml:space="preserve">12.5. </w:t>
            </w:r>
            <w:r w:rsidR="00B61EF7">
              <w:rPr>
                <w:rStyle w:val="Hyperlink"/>
                <w:noProof/>
              </w:rPr>
              <w:t>Записник</w:t>
            </w:r>
            <w:r w:rsidR="00FC41DD" w:rsidRPr="00765C35">
              <w:rPr>
                <w:rStyle w:val="Hyperlink"/>
                <w:noProof/>
              </w:rPr>
              <w:t xml:space="preserve"> </w:t>
            </w:r>
            <w:r w:rsidR="00B61EF7">
              <w:rPr>
                <w:rStyle w:val="Hyperlink"/>
                <w:noProof/>
              </w:rPr>
              <w:t>са</w:t>
            </w:r>
            <w:r w:rsidR="00FC41DD" w:rsidRPr="00765C35">
              <w:rPr>
                <w:rStyle w:val="Hyperlink"/>
                <w:noProof/>
              </w:rPr>
              <w:t xml:space="preserve"> </w:t>
            </w:r>
            <w:r w:rsidR="00B61EF7">
              <w:rPr>
                <w:rStyle w:val="Hyperlink"/>
                <w:noProof/>
              </w:rPr>
              <w:t>прелиминарног</w:t>
            </w:r>
            <w:r w:rsidR="00FC41DD" w:rsidRPr="00765C35">
              <w:rPr>
                <w:rStyle w:val="Hyperlink"/>
                <w:noProof/>
              </w:rPr>
              <w:t xml:space="preserve"> </w:t>
            </w:r>
            <w:r w:rsidR="00B61EF7">
              <w:rPr>
                <w:rStyle w:val="Hyperlink"/>
                <w:noProof/>
              </w:rPr>
              <w:t>састанка</w:t>
            </w:r>
            <w:r w:rsidR="00FC41DD" w:rsidRPr="00765C35">
              <w:rPr>
                <w:rStyle w:val="Hyperlink"/>
                <w:noProof/>
              </w:rPr>
              <w:t xml:space="preserve"> </w:t>
            </w:r>
            <w:r w:rsidR="00B61EF7">
              <w:rPr>
                <w:rStyle w:val="Hyperlink"/>
                <w:noProof/>
              </w:rPr>
              <w:t>ради</w:t>
            </w:r>
            <w:r w:rsidR="00FC41DD" w:rsidRPr="00765C35">
              <w:rPr>
                <w:rStyle w:val="Hyperlink"/>
                <w:noProof/>
              </w:rPr>
              <w:t xml:space="preserve"> </w:t>
            </w:r>
            <w:r w:rsidR="00B61EF7">
              <w:rPr>
                <w:rStyle w:val="Hyperlink"/>
                <w:noProof/>
              </w:rPr>
              <w:t>верификације</w:t>
            </w:r>
            <w:r w:rsidR="00FC41DD" w:rsidRPr="00765C35">
              <w:rPr>
                <w:rStyle w:val="Hyperlink"/>
                <w:noProof/>
              </w:rPr>
              <w:t xml:space="preserve"> </w:t>
            </w:r>
            <w:r w:rsidR="00B61EF7">
              <w:rPr>
                <w:rStyle w:val="Hyperlink"/>
                <w:noProof/>
              </w:rPr>
              <w:t>стања</w:t>
            </w:r>
            <w:r w:rsidR="00FC41DD" w:rsidRPr="00765C35">
              <w:rPr>
                <w:rStyle w:val="Hyperlink"/>
                <w:noProof/>
              </w:rPr>
              <w:t xml:space="preserve"> </w:t>
            </w:r>
            <w:r w:rsidR="00B61EF7">
              <w:rPr>
                <w:rStyle w:val="Hyperlink"/>
                <w:noProof/>
              </w:rPr>
              <w:t>и</w:t>
            </w:r>
            <w:r w:rsidR="00FC41DD" w:rsidRPr="00765C35">
              <w:rPr>
                <w:rStyle w:val="Hyperlink"/>
                <w:noProof/>
              </w:rPr>
              <w:t xml:space="preserve"> </w:t>
            </w:r>
            <w:r w:rsidR="00B61EF7">
              <w:rPr>
                <w:rStyle w:val="Hyperlink"/>
                <w:noProof/>
              </w:rPr>
              <w:t>предлога</w:t>
            </w:r>
            <w:r w:rsidR="00FC41DD" w:rsidRPr="00765C35">
              <w:rPr>
                <w:rStyle w:val="Hyperlink"/>
                <w:noProof/>
              </w:rPr>
              <w:t xml:space="preserve"> </w:t>
            </w:r>
            <w:r w:rsidR="00B61EF7">
              <w:rPr>
                <w:rStyle w:val="Hyperlink"/>
                <w:noProof/>
              </w:rPr>
              <w:t>планова</w:t>
            </w:r>
            <w:r w:rsidR="00FC41DD">
              <w:rPr>
                <w:noProof/>
                <w:webHidden/>
              </w:rPr>
              <w:tab/>
            </w:r>
            <w:r w:rsidR="004E338F">
              <w:rPr>
                <w:noProof/>
                <w:webHidden/>
              </w:rPr>
              <w:fldChar w:fldCharType="begin"/>
            </w:r>
            <w:r w:rsidR="00FC41DD">
              <w:rPr>
                <w:noProof/>
                <w:webHidden/>
              </w:rPr>
              <w:instrText xml:space="preserve"> PAGEREF _Toc535233806 \h </w:instrText>
            </w:r>
            <w:r w:rsidR="004E338F">
              <w:rPr>
                <w:noProof/>
                <w:webHidden/>
              </w:rPr>
            </w:r>
            <w:r w:rsidR="004E338F">
              <w:rPr>
                <w:noProof/>
                <w:webHidden/>
              </w:rPr>
              <w:fldChar w:fldCharType="separate"/>
            </w:r>
            <w:r>
              <w:rPr>
                <w:noProof/>
                <w:webHidden/>
              </w:rPr>
              <w:t>135</w:t>
            </w:r>
            <w:r w:rsidR="004E338F">
              <w:rPr>
                <w:noProof/>
                <w:webHidden/>
              </w:rPr>
              <w:fldChar w:fldCharType="end"/>
            </w:r>
          </w:hyperlink>
        </w:p>
        <w:p w:rsidR="00FC41DD" w:rsidRDefault="00F83E41">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807" w:history="1">
            <w:r w:rsidR="00FC41DD" w:rsidRPr="00765C35">
              <w:rPr>
                <w:rStyle w:val="Hyperlink"/>
                <w:noProof/>
                <w:lang w:val="sr-Latn-CS"/>
              </w:rPr>
              <w:t xml:space="preserve">12.6. </w:t>
            </w:r>
            <w:r w:rsidR="00B61EF7">
              <w:rPr>
                <w:rStyle w:val="Hyperlink"/>
                <w:noProof/>
              </w:rPr>
              <w:t>У</w:t>
            </w:r>
            <w:r w:rsidR="00B61EF7">
              <w:rPr>
                <w:rStyle w:val="Hyperlink"/>
                <w:noProof/>
                <w:lang w:val="sr-Latn-CS"/>
              </w:rPr>
              <w:t>ч</w:t>
            </w:r>
            <w:r w:rsidR="00B61EF7">
              <w:rPr>
                <w:rStyle w:val="Hyperlink"/>
                <w:noProof/>
              </w:rPr>
              <w:t>есници</w:t>
            </w:r>
            <w:r w:rsidR="00FC41DD" w:rsidRPr="00765C35">
              <w:rPr>
                <w:rStyle w:val="Hyperlink"/>
                <w:noProof/>
                <w:lang w:val="sr-Latn-CS"/>
              </w:rPr>
              <w:t xml:space="preserve"> </w:t>
            </w:r>
            <w:r w:rsidR="00B61EF7">
              <w:rPr>
                <w:rStyle w:val="Hyperlink"/>
                <w:noProof/>
              </w:rPr>
              <w:t>израде</w:t>
            </w:r>
            <w:r w:rsidR="00FC41DD" w:rsidRPr="00765C35">
              <w:rPr>
                <w:rStyle w:val="Hyperlink"/>
                <w:noProof/>
                <w:lang w:val="sr-Latn-CS"/>
              </w:rPr>
              <w:t xml:space="preserve"> </w:t>
            </w:r>
            <w:r w:rsidR="00B61EF7">
              <w:rPr>
                <w:rStyle w:val="Hyperlink"/>
                <w:noProof/>
              </w:rPr>
              <w:t>основе</w:t>
            </w:r>
            <w:r w:rsidR="00FC41DD">
              <w:rPr>
                <w:noProof/>
                <w:webHidden/>
              </w:rPr>
              <w:tab/>
            </w:r>
            <w:r w:rsidR="004E338F">
              <w:rPr>
                <w:noProof/>
                <w:webHidden/>
              </w:rPr>
              <w:fldChar w:fldCharType="begin"/>
            </w:r>
            <w:r w:rsidR="00FC41DD">
              <w:rPr>
                <w:noProof/>
                <w:webHidden/>
              </w:rPr>
              <w:instrText xml:space="preserve"> PAGEREF _Toc535233807 \h </w:instrText>
            </w:r>
            <w:r w:rsidR="004E338F">
              <w:rPr>
                <w:noProof/>
                <w:webHidden/>
              </w:rPr>
            </w:r>
            <w:r w:rsidR="004E338F">
              <w:rPr>
                <w:noProof/>
                <w:webHidden/>
              </w:rPr>
              <w:fldChar w:fldCharType="separate"/>
            </w:r>
            <w:r>
              <w:rPr>
                <w:noProof/>
                <w:webHidden/>
              </w:rPr>
              <w:t>135</w:t>
            </w:r>
            <w:r w:rsidR="004E338F">
              <w:rPr>
                <w:noProof/>
                <w:webHidden/>
              </w:rPr>
              <w:fldChar w:fldCharType="end"/>
            </w:r>
          </w:hyperlink>
        </w:p>
        <w:p w:rsidR="00FC41DD" w:rsidRDefault="00F83E41">
          <w:pPr>
            <w:pStyle w:val="TOC1"/>
            <w:rPr>
              <w:rFonts w:asciiTheme="minorHAnsi" w:eastAsiaTheme="minorEastAsia" w:hAnsiTheme="minorHAnsi" w:cstheme="minorBidi"/>
              <w:b w:val="0"/>
              <w:bCs w:val="0"/>
              <w:caps w:val="0"/>
              <w:noProof/>
              <w:sz w:val="22"/>
              <w:szCs w:val="22"/>
              <w:lang w:val="en-GB" w:eastAsia="en-GB"/>
            </w:rPr>
          </w:pPr>
          <w:hyperlink w:anchor="_Toc535233808" w:history="1">
            <w:r w:rsidR="00FC41DD" w:rsidRPr="00765C35">
              <w:rPr>
                <w:rStyle w:val="Hyperlink"/>
                <w:noProof/>
              </w:rPr>
              <w:t xml:space="preserve">13. </w:t>
            </w:r>
            <w:r w:rsidR="00B61EF7">
              <w:rPr>
                <w:rStyle w:val="Hyperlink"/>
                <w:noProof/>
              </w:rPr>
              <w:t>ЗАВРШНЕ</w:t>
            </w:r>
            <w:r w:rsidR="00FC41DD" w:rsidRPr="00765C35">
              <w:rPr>
                <w:rStyle w:val="Hyperlink"/>
                <w:noProof/>
              </w:rPr>
              <w:t xml:space="preserve"> </w:t>
            </w:r>
            <w:r w:rsidR="00B61EF7">
              <w:rPr>
                <w:rStyle w:val="Hyperlink"/>
                <w:noProof/>
              </w:rPr>
              <w:t>ОДРЕДБЕ</w:t>
            </w:r>
            <w:r w:rsidR="00FC41DD">
              <w:rPr>
                <w:noProof/>
                <w:webHidden/>
              </w:rPr>
              <w:tab/>
            </w:r>
            <w:r w:rsidR="004E338F">
              <w:rPr>
                <w:noProof/>
                <w:webHidden/>
              </w:rPr>
              <w:fldChar w:fldCharType="begin"/>
            </w:r>
            <w:r w:rsidR="00FC41DD">
              <w:rPr>
                <w:noProof/>
                <w:webHidden/>
              </w:rPr>
              <w:instrText xml:space="preserve"> PAGEREF _Toc535233808 \h </w:instrText>
            </w:r>
            <w:r w:rsidR="004E338F">
              <w:rPr>
                <w:noProof/>
                <w:webHidden/>
              </w:rPr>
            </w:r>
            <w:r w:rsidR="004E338F">
              <w:rPr>
                <w:noProof/>
                <w:webHidden/>
              </w:rPr>
              <w:fldChar w:fldCharType="separate"/>
            </w:r>
            <w:r>
              <w:rPr>
                <w:noProof/>
                <w:webHidden/>
              </w:rPr>
              <w:t>136</w:t>
            </w:r>
            <w:r w:rsidR="004E338F">
              <w:rPr>
                <w:noProof/>
                <w:webHidden/>
              </w:rPr>
              <w:fldChar w:fldCharType="end"/>
            </w:r>
          </w:hyperlink>
        </w:p>
        <w:p w:rsidR="00FC41DD" w:rsidRDefault="00F83E41">
          <w:pPr>
            <w:pStyle w:val="TOC1"/>
            <w:rPr>
              <w:rFonts w:asciiTheme="minorHAnsi" w:eastAsiaTheme="minorEastAsia" w:hAnsiTheme="minorHAnsi" w:cstheme="minorBidi"/>
              <w:b w:val="0"/>
              <w:bCs w:val="0"/>
              <w:caps w:val="0"/>
              <w:noProof/>
              <w:sz w:val="22"/>
              <w:szCs w:val="22"/>
              <w:lang w:val="en-GB" w:eastAsia="en-GB"/>
            </w:rPr>
          </w:pPr>
          <w:hyperlink w:anchor="_Toc535233809" w:history="1">
            <w:r w:rsidR="00FC41DD" w:rsidRPr="00765C35">
              <w:rPr>
                <w:rStyle w:val="Hyperlink"/>
                <w:noProof/>
              </w:rPr>
              <w:t xml:space="preserve">14. </w:t>
            </w:r>
            <w:r w:rsidR="00B61EF7">
              <w:rPr>
                <w:rStyle w:val="Hyperlink"/>
                <w:noProof/>
              </w:rPr>
              <w:t>ВРСТА</w:t>
            </w:r>
            <w:r w:rsidR="00FC41DD" w:rsidRPr="00765C35">
              <w:rPr>
                <w:rStyle w:val="Hyperlink"/>
                <w:noProof/>
              </w:rPr>
              <w:t xml:space="preserve"> </w:t>
            </w:r>
            <w:r w:rsidR="00B61EF7">
              <w:rPr>
                <w:rStyle w:val="Hyperlink"/>
                <w:noProof/>
              </w:rPr>
              <w:t>ДРВЕЋА</w:t>
            </w:r>
            <w:r w:rsidR="00FC41DD" w:rsidRPr="00765C35">
              <w:rPr>
                <w:rStyle w:val="Hyperlink"/>
                <w:noProof/>
              </w:rPr>
              <w:t xml:space="preserve"> </w:t>
            </w:r>
            <w:r w:rsidR="00B61EF7">
              <w:rPr>
                <w:rStyle w:val="Hyperlink"/>
                <w:noProof/>
              </w:rPr>
              <w:t>И</w:t>
            </w:r>
            <w:r w:rsidR="00FC41DD" w:rsidRPr="00765C35">
              <w:rPr>
                <w:rStyle w:val="Hyperlink"/>
                <w:noProof/>
              </w:rPr>
              <w:t xml:space="preserve"> </w:t>
            </w:r>
            <w:r w:rsidR="00B61EF7">
              <w:rPr>
                <w:rStyle w:val="Hyperlink"/>
                <w:noProof/>
              </w:rPr>
              <w:t>ТАРИФЕ</w:t>
            </w:r>
            <w:r w:rsidR="00FC41DD">
              <w:rPr>
                <w:noProof/>
                <w:webHidden/>
              </w:rPr>
              <w:tab/>
            </w:r>
            <w:r w:rsidR="004E338F">
              <w:rPr>
                <w:noProof/>
                <w:webHidden/>
              </w:rPr>
              <w:fldChar w:fldCharType="begin"/>
            </w:r>
            <w:r w:rsidR="00FC41DD">
              <w:rPr>
                <w:noProof/>
                <w:webHidden/>
              </w:rPr>
              <w:instrText xml:space="preserve"> PAGEREF _Toc535233809 \h </w:instrText>
            </w:r>
            <w:r w:rsidR="004E338F">
              <w:rPr>
                <w:noProof/>
                <w:webHidden/>
              </w:rPr>
            </w:r>
            <w:r w:rsidR="004E338F">
              <w:rPr>
                <w:noProof/>
                <w:webHidden/>
              </w:rPr>
              <w:fldChar w:fldCharType="separate"/>
            </w:r>
            <w:r>
              <w:rPr>
                <w:noProof/>
                <w:webHidden/>
              </w:rPr>
              <w:t>137</w:t>
            </w:r>
            <w:r w:rsidR="004E338F">
              <w:rPr>
                <w:noProof/>
                <w:webHidden/>
              </w:rPr>
              <w:fldChar w:fldCharType="end"/>
            </w:r>
          </w:hyperlink>
        </w:p>
        <w:p w:rsidR="00FC41DD" w:rsidRDefault="00F83E41">
          <w:pPr>
            <w:pStyle w:val="TOC1"/>
            <w:rPr>
              <w:rFonts w:asciiTheme="minorHAnsi" w:eastAsiaTheme="minorEastAsia" w:hAnsiTheme="minorHAnsi" w:cstheme="minorBidi"/>
              <w:b w:val="0"/>
              <w:bCs w:val="0"/>
              <w:caps w:val="0"/>
              <w:noProof/>
              <w:sz w:val="22"/>
              <w:szCs w:val="22"/>
              <w:lang w:val="en-GB" w:eastAsia="en-GB"/>
            </w:rPr>
          </w:pPr>
          <w:hyperlink w:anchor="_Toc535233810" w:history="1">
            <w:r w:rsidR="00FC41DD" w:rsidRPr="00765C35">
              <w:rPr>
                <w:rStyle w:val="Hyperlink"/>
                <w:noProof/>
              </w:rPr>
              <w:t xml:space="preserve">15. </w:t>
            </w:r>
            <w:r w:rsidR="00B61EF7">
              <w:rPr>
                <w:rStyle w:val="Hyperlink"/>
                <w:noProof/>
              </w:rPr>
              <w:t>ШУМСКА</w:t>
            </w:r>
            <w:r w:rsidR="00FC41DD" w:rsidRPr="00765C35">
              <w:rPr>
                <w:rStyle w:val="Hyperlink"/>
                <w:noProof/>
              </w:rPr>
              <w:t xml:space="preserve"> </w:t>
            </w:r>
            <w:r w:rsidR="00B61EF7">
              <w:rPr>
                <w:rStyle w:val="Hyperlink"/>
                <w:noProof/>
              </w:rPr>
              <w:t>ХРОНИКА</w:t>
            </w:r>
            <w:r w:rsidR="00FC41DD">
              <w:rPr>
                <w:noProof/>
                <w:webHidden/>
              </w:rPr>
              <w:tab/>
            </w:r>
            <w:r w:rsidR="004E338F">
              <w:rPr>
                <w:noProof/>
                <w:webHidden/>
              </w:rPr>
              <w:fldChar w:fldCharType="begin"/>
            </w:r>
            <w:r w:rsidR="00FC41DD">
              <w:rPr>
                <w:noProof/>
                <w:webHidden/>
              </w:rPr>
              <w:instrText xml:space="preserve"> PAGEREF _Toc535233810 \h </w:instrText>
            </w:r>
            <w:r w:rsidR="004E338F">
              <w:rPr>
                <w:noProof/>
                <w:webHidden/>
              </w:rPr>
            </w:r>
            <w:r w:rsidR="004E338F">
              <w:rPr>
                <w:noProof/>
                <w:webHidden/>
              </w:rPr>
              <w:fldChar w:fldCharType="separate"/>
            </w:r>
            <w:r>
              <w:rPr>
                <w:noProof/>
                <w:webHidden/>
              </w:rPr>
              <w:t>138</w:t>
            </w:r>
            <w:r w:rsidR="004E338F">
              <w:rPr>
                <w:noProof/>
                <w:webHidden/>
              </w:rPr>
              <w:fldChar w:fldCharType="end"/>
            </w:r>
          </w:hyperlink>
        </w:p>
        <w:p w:rsidR="00AE57AB" w:rsidRDefault="004E338F">
          <w:r>
            <w:rPr>
              <w:b/>
              <w:bCs/>
              <w:noProof/>
            </w:rPr>
            <w:fldChar w:fldCharType="end"/>
          </w:r>
        </w:p>
      </w:sdtContent>
    </w:sdt>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732569" w:rsidRPr="00B108F4" w:rsidRDefault="00B61EF7" w:rsidP="00B5350C">
      <w:pPr>
        <w:pStyle w:val="Heading1"/>
        <w:rPr>
          <w:sz w:val="24"/>
          <w:szCs w:val="24"/>
        </w:rPr>
      </w:pPr>
      <w:bookmarkStart w:id="11" w:name="_Toc535233668"/>
      <w:r>
        <w:rPr>
          <w:sz w:val="24"/>
          <w:szCs w:val="24"/>
        </w:rPr>
        <w:lastRenderedPageBreak/>
        <w:t>О</w:t>
      </w:r>
      <w:r w:rsidR="00732569" w:rsidRPr="00B108F4">
        <w:rPr>
          <w:sz w:val="24"/>
          <w:szCs w:val="24"/>
        </w:rPr>
        <w:t xml:space="preserve">. </w:t>
      </w:r>
      <w:r>
        <w:rPr>
          <w:sz w:val="24"/>
          <w:szCs w:val="24"/>
        </w:rPr>
        <w:t>УВОД</w:t>
      </w:r>
      <w:bookmarkEnd w:id="1"/>
      <w:bookmarkEnd w:id="2"/>
      <w:bookmarkEnd w:id="3"/>
      <w:bookmarkEnd w:id="4"/>
      <w:bookmarkEnd w:id="5"/>
      <w:bookmarkEnd w:id="6"/>
      <w:bookmarkEnd w:id="7"/>
      <w:bookmarkEnd w:id="8"/>
      <w:bookmarkEnd w:id="9"/>
      <w:bookmarkEnd w:id="11"/>
      <w:r w:rsidR="00732569" w:rsidRPr="00B108F4">
        <w:rPr>
          <w:sz w:val="24"/>
          <w:szCs w:val="24"/>
        </w:rPr>
        <w:t xml:space="preserve"> </w:t>
      </w:r>
    </w:p>
    <w:p w:rsidR="00732569" w:rsidRPr="00B108F4" w:rsidRDefault="00732569" w:rsidP="00B5350C">
      <w:pPr>
        <w:rPr>
          <w:szCs w:val="24"/>
          <w:lang w:val="sr-Latn-CS"/>
        </w:rPr>
      </w:pPr>
    </w:p>
    <w:p w:rsidR="00732569" w:rsidRPr="00B108F4" w:rsidRDefault="00B61EF7" w:rsidP="00B5350C">
      <w:pPr>
        <w:ind w:firstLine="567"/>
        <w:rPr>
          <w:szCs w:val="24"/>
          <w:lang w:val="sr-Latn-CS"/>
        </w:rPr>
      </w:pPr>
      <w:r>
        <w:rPr>
          <w:szCs w:val="24"/>
          <w:lang w:val="sr-Latn-CS"/>
        </w:rPr>
        <w:t>Газдинска</w:t>
      </w:r>
      <w:r w:rsidR="00732569" w:rsidRPr="00B108F4">
        <w:rPr>
          <w:szCs w:val="24"/>
          <w:lang w:val="sr-Latn-CS"/>
        </w:rPr>
        <w:t xml:space="preserve"> </w:t>
      </w:r>
      <w:r>
        <w:rPr>
          <w:szCs w:val="24"/>
          <w:lang w:val="sr-Latn-CS"/>
        </w:rPr>
        <w:t>јединица</w:t>
      </w:r>
      <w:r w:rsidR="00732569" w:rsidRPr="00B108F4">
        <w:rPr>
          <w:szCs w:val="24"/>
          <w:lang w:val="sr-Latn-CS"/>
        </w:rPr>
        <w:t xml:space="preserve"> „</w:t>
      </w:r>
      <w:r>
        <w:rPr>
          <w:szCs w:val="24"/>
          <w:lang w:val="sr-Latn-CS"/>
        </w:rPr>
        <w:t>Суботичке</w:t>
      </w:r>
      <w:r w:rsidR="000B27C4">
        <w:rPr>
          <w:szCs w:val="24"/>
          <w:lang w:val="sr-Latn-CS"/>
        </w:rPr>
        <w:t xml:space="preserve"> </w:t>
      </w:r>
      <w:r>
        <w:rPr>
          <w:szCs w:val="24"/>
          <w:lang w:val="sr-Latn-CS"/>
        </w:rPr>
        <w:t>шуме</w:t>
      </w:r>
      <w:r w:rsidR="00732569" w:rsidRPr="00B108F4">
        <w:rPr>
          <w:szCs w:val="24"/>
          <w:lang w:val="sr-Latn-CS"/>
        </w:rPr>
        <w:t xml:space="preserve">” </w:t>
      </w:r>
      <w:r>
        <w:rPr>
          <w:szCs w:val="24"/>
          <w:lang w:val="sr-Latn-CS"/>
        </w:rPr>
        <w:t>регистрована</w:t>
      </w:r>
      <w:r w:rsidR="00732569" w:rsidRPr="00B108F4">
        <w:rPr>
          <w:szCs w:val="24"/>
          <w:lang w:val="sr-Latn-CS"/>
        </w:rPr>
        <w:t xml:space="preserve"> </w:t>
      </w:r>
      <w:r>
        <w:rPr>
          <w:szCs w:val="24"/>
          <w:lang w:val="sr-Latn-CS"/>
        </w:rPr>
        <w:t>је</w:t>
      </w:r>
      <w:r w:rsidR="00732569" w:rsidRPr="00B108F4">
        <w:rPr>
          <w:szCs w:val="24"/>
          <w:lang w:val="sr-Latn-CS"/>
        </w:rPr>
        <w:t xml:space="preserve"> </w:t>
      </w:r>
      <w:r>
        <w:rPr>
          <w:szCs w:val="24"/>
          <w:lang w:val="sr-Latn-CS"/>
        </w:rPr>
        <w:t>пописом</w:t>
      </w:r>
      <w:r w:rsidR="00732569" w:rsidRPr="00B108F4">
        <w:rPr>
          <w:szCs w:val="24"/>
          <w:lang w:val="sr-Latn-CS"/>
        </w:rPr>
        <w:t xml:space="preserve"> </w:t>
      </w:r>
      <w:r>
        <w:rPr>
          <w:szCs w:val="24"/>
          <w:lang w:val="sr-Latn-CS"/>
        </w:rPr>
        <w:t>шума</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шумских</w:t>
      </w:r>
      <w:r w:rsidR="00732569" w:rsidRPr="00B108F4">
        <w:rPr>
          <w:szCs w:val="24"/>
          <w:lang w:val="sr-Latn-CS"/>
        </w:rPr>
        <w:t xml:space="preserve"> </w:t>
      </w:r>
      <w:r>
        <w:rPr>
          <w:szCs w:val="24"/>
          <w:lang w:val="sr-Latn-CS"/>
        </w:rPr>
        <w:t>земљишта</w:t>
      </w:r>
      <w:r w:rsidR="00732569" w:rsidRPr="00B108F4">
        <w:rPr>
          <w:szCs w:val="24"/>
          <w:lang w:val="sr-Latn-CS"/>
        </w:rPr>
        <w:t xml:space="preserve"> </w:t>
      </w:r>
      <w:r>
        <w:rPr>
          <w:szCs w:val="24"/>
          <w:lang w:val="sr-Latn-CS"/>
        </w:rPr>
        <w:t>шумских</w:t>
      </w:r>
      <w:r w:rsidR="00732569" w:rsidRPr="00B108F4">
        <w:rPr>
          <w:szCs w:val="24"/>
          <w:lang w:val="sr-Latn-CS"/>
        </w:rPr>
        <w:t xml:space="preserve"> </w:t>
      </w:r>
      <w:r>
        <w:rPr>
          <w:szCs w:val="24"/>
          <w:lang w:val="sr-Latn-CS"/>
        </w:rPr>
        <w:t>подручја</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складу</w:t>
      </w:r>
      <w:r w:rsidR="00732569" w:rsidRPr="00B108F4">
        <w:rPr>
          <w:szCs w:val="24"/>
          <w:lang w:val="sr-Latn-CS"/>
        </w:rPr>
        <w:t xml:space="preserve"> </w:t>
      </w:r>
      <w:r>
        <w:rPr>
          <w:szCs w:val="24"/>
          <w:lang w:val="sr-Latn-CS"/>
        </w:rPr>
        <w:t>са</w:t>
      </w:r>
      <w:r w:rsidR="00732569" w:rsidRPr="00B108F4">
        <w:rPr>
          <w:szCs w:val="24"/>
          <w:lang w:val="sr-Latn-CS"/>
        </w:rPr>
        <w:t xml:space="preserve"> </w:t>
      </w:r>
      <w:r>
        <w:rPr>
          <w:szCs w:val="24"/>
          <w:lang w:val="sr-Latn-CS"/>
        </w:rPr>
        <w:t>Законом</w:t>
      </w:r>
      <w:r w:rsidR="00732569" w:rsidRPr="00B108F4">
        <w:rPr>
          <w:szCs w:val="24"/>
          <w:lang w:val="sr-Latn-CS"/>
        </w:rPr>
        <w:t xml:space="preserve"> </w:t>
      </w:r>
      <w:r>
        <w:rPr>
          <w:szCs w:val="24"/>
          <w:lang w:val="sr-Latn-CS"/>
        </w:rPr>
        <w:t>о</w:t>
      </w:r>
      <w:r w:rsidR="00732569" w:rsidRPr="00B108F4">
        <w:rPr>
          <w:szCs w:val="24"/>
          <w:lang w:val="sr-Latn-CS"/>
        </w:rPr>
        <w:t xml:space="preserve"> </w:t>
      </w:r>
      <w:r>
        <w:rPr>
          <w:szCs w:val="24"/>
          <w:lang w:val="sr-Latn-CS"/>
        </w:rPr>
        <w:t>шумама</w:t>
      </w:r>
      <w:r w:rsidR="00732569" w:rsidRPr="00B108F4">
        <w:rPr>
          <w:szCs w:val="24"/>
          <w:lang w:val="sr-Latn-CS"/>
        </w:rPr>
        <w:t xml:space="preserve"> </w:t>
      </w:r>
      <w:r>
        <w:rPr>
          <w:szCs w:val="24"/>
          <w:lang w:val="sr-Latn-CS"/>
        </w:rPr>
        <w:t>Републике</w:t>
      </w:r>
      <w:r w:rsidR="00732569" w:rsidRPr="00B108F4">
        <w:rPr>
          <w:szCs w:val="24"/>
          <w:lang w:val="sr-Latn-CS"/>
        </w:rPr>
        <w:t xml:space="preserve"> </w:t>
      </w:r>
      <w:r>
        <w:rPr>
          <w:szCs w:val="24"/>
          <w:lang w:val="sr-Latn-CS"/>
        </w:rPr>
        <w:t>Србије</w:t>
      </w:r>
      <w:r w:rsidR="00732569" w:rsidRPr="00B108F4">
        <w:rPr>
          <w:szCs w:val="24"/>
          <w:lang w:val="sr-Latn-CS"/>
        </w:rPr>
        <w:t xml:space="preserve">, </w:t>
      </w:r>
      <w:r>
        <w:rPr>
          <w:szCs w:val="24"/>
          <w:lang w:val="sr-Latn-CS"/>
        </w:rPr>
        <w:t>а</w:t>
      </w:r>
      <w:r w:rsidR="00732569" w:rsidRPr="00B108F4">
        <w:rPr>
          <w:szCs w:val="24"/>
          <w:lang w:val="sr-Latn-CS"/>
        </w:rPr>
        <w:t xml:space="preserve"> </w:t>
      </w:r>
      <w:r>
        <w:rPr>
          <w:szCs w:val="24"/>
          <w:lang w:val="sr-Latn-CS"/>
        </w:rPr>
        <w:t>налази</w:t>
      </w:r>
      <w:r w:rsidR="00732569" w:rsidRPr="00B108F4">
        <w:rPr>
          <w:szCs w:val="24"/>
          <w:lang w:val="sr-Latn-CS"/>
        </w:rPr>
        <w:t xml:space="preserve"> </w:t>
      </w:r>
      <w:r>
        <w:rPr>
          <w:szCs w:val="24"/>
          <w:lang w:val="sr-Latn-CS"/>
        </w:rPr>
        <w:t>се</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саставу</w:t>
      </w:r>
      <w:r w:rsidR="00732569" w:rsidRPr="00B108F4">
        <w:rPr>
          <w:szCs w:val="24"/>
          <w:lang w:val="sr-Latn-CS"/>
        </w:rPr>
        <w:t xml:space="preserve"> </w:t>
      </w:r>
      <w:r>
        <w:rPr>
          <w:szCs w:val="24"/>
          <w:lang w:val="sr-Latn-CS"/>
        </w:rPr>
        <w:t>Севернобачког</w:t>
      </w:r>
      <w:r w:rsidR="00732569" w:rsidRPr="00B108F4">
        <w:rPr>
          <w:szCs w:val="24"/>
          <w:lang w:val="sr-Latn-CS"/>
        </w:rPr>
        <w:t xml:space="preserve"> </w:t>
      </w:r>
      <w:r>
        <w:rPr>
          <w:szCs w:val="24"/>
          <w:lang w:val="sr-Latn-CS"/>
        </w:rPr>
        <w:t>шумског</w:t>
      </w:r>
      <w:r w:rsidR="00732569" w:rsidRPr="00B108F4">
        <w:rPr>
          <w:szCs w:val="24"/>
          <w:lang w:val="sr-Latn-CS"/>
        </w:rPr>
        <w:t xml:space="preserve"> </w:t>
      </w:r>
      <w:r>
        <w:rPr>
          <w:szCs w:val="24"/>
          <w:lang w:val="sr-Latn-CS"/>
        </w:rPr>
        <w:t>подручја</w:t>
      </w:r>
      <w:r w:rsidR="00732569" w:rsidRPr="00B108F4">
        <w:rPr>
          <w:szCs w:val="24"/>
          <w:lang w:val="sr-Latn-CS"/>
        </w:rPr>
        <w:t xml:space="preserve">, </w:t>
      </w:r>
      <w:r>
        <w:rPr>
          <w:szCs w:val="24"/>
          <w:lang w:val="sr-Latn-CS"/>
        </w:rPr>
        <w:t>којим</w:t>
      </w:r>
      <w:r w:rsidR="00732569" w:rsidRPr="00B108F4">
        <w:rPr>
          <w:szCs w:val="24"/>
          <w:lang w:val="sr-Latn-CS"/>
        </w:rPr>
        <w:t xml:space="preserve"> </w:t>
      </w:r>
      <w:r>
        <w:rPr>
          <w:szCs w:val="24"/>
          <w:lang w:val="sr-Latn-CS"/>
        </w:rPr>
        <w:t>газдује</w:t>
      </w:r>
      <w:r w:rsidR="00732569" w:rsidRPr="00B108F4">
        <w:rPr>
          <w:szCs w:val="24"/>
          <w:lang w:val="sr-Latn-CS"/>
        </w:rPr>
        <w:t xml:space="preserve"> </w:t>
      </w:r>
      <w:r>
        <w:rPr>
          <w:szCs w:val="24"/>
          <w:lang w:val="sr-Latn-CS"/>
        </w:rPr>
        <w:t>Шумско</w:t>
      </w:r>
      <w:r w:rsidR="00732569" w:rsidRPr="00B108F4">
        <w:rPr>
          <w:szCs w:val="24"/>
          <w:lang w:val="sr-Latn-CS"/>
        </w:rPr>
        <w:t xml:space="preserve"> </w:t>
      </w:r>
      <w:r>
        <w:rPr>
          <w:szCs w:val="24"/>
          <w:lang w:val="sr-Latn-CS"/>
        </w:rPr>
        <w:t>газдинство</w:t>
      </w:r>
      <w:r w:rsidR="00732569" w:rsidRPr="00B108F4">
        <w:rPr>
          <w:szCs w:val="24"/>
          <w:lang w:val="sr-Latn-CS"/>
        </w:rPr>
        <w:t xml:space="preserve"> „</w:t>
      </w:r>
      <w:r>
        <w:rPr>
          <w:szCs w:val="24"/>
          <w:lang w:val="sr-Latn-CS"/>
        </w:rPr>
        <w:t>Сомбор</w:t>
      </w:r>
      <w:r w:rsidR="00732569" w:rsidRPr="00B108F4">
        <w:rPr>
          <w:szCs w:val="24"/>
          <w:lang w:val="sr-Latn-CS"/>
        </w:rPr>
        <w:t xml:space="preserve">” </w:t>
      </w:r>
      <w:r>
        <w:rPr>
          <w:szCs w:val="24"/>
          <w:lang w:val="sr-Latn-CS"/>
        </w:rPr>
        <w:t>из</w:t>
      </w:r>
      <w:r w:rsidR="00732569" w:rsidRPr="00B108F4">
        <w:rPr>
          <w:szCs w:val="24"/>
          <w:lang w:val="sr-Latn-CS"/>
        </w:rPr>
        <w:t xml:space="preserve"> </w:t>
      </w:r>
      <w:r>
        <w:rPr>
          <w:szCs w:val="24"/>
          <w:lang w:val="sr-Latn-CS"/>
        </w:rPr>
        <w:t>Сомбора</w:t>
      </w:r>
      <w:r w:rsidR="00732569" w:rsidRPr="00B108F4">
        <w:rPr>
          <w:szCs w:val="24"/>
          <w:lang w:val="sr-Latn-CS"/>
        </w:rPr>
        <w:t xml:space="preserve">, </w:t>
      </w:r>
      <w:r>
        <w:rPr>
          <w:szCs w:val="24"/>
          <w:lang w:val="sr-Latn-CS"/>
        </w:rPr>
        <w:t>као</w:t>
      </w:r>
      <w:r w:rsidR="00732569" w:rsidRPr="00B108F4">
        <w:rPr>
          <w:szCs w:val="24"/>
          <w:lang w:val="sr-Latn-CS"/>
        </w:rPr>
        <w:t xml:space="preserve"> </w:t>
      </w:r>
      <w:r>
        <w:rPr>
          <w:szCs w:val="24"/>
          <w:lang w:val="sr-Latn-CS"/>
        </w:rPr>
        <w:t>саставни</w:t>
      </w:r>
      <w:r w:rsidR="00732569" w:rsidRPr="00B108F4">
        <w:rPr>
          <w:szCs w:val="24"/>
          <w:lang w:val="sr-Latn-CS"/>
        </w:rPr>
        <w:t xml:space="preserve"> </w:t>
      </w:r>
      <w:r>
        <w:rPr>
          <w:szCs w:val="24"/>
          <w:lang w:val="sr-Latn-CS"/>
        </w:rPr>
        <w:t>део</w:t>
      </w:r>
      <w:r w:rsidR="00732569" w:rsidRPr="00B108F4">
        <w:rPr>
          <w:szCs w:val="24"/>
          <w:lang w:val="sr-Latn-CS"/>
        </w:rPr>
        <w:t xml:space="preserve"> </w:t>
      </w:r>
      <w:r>
        <w:rPr>
          <w:szCs w:val="24"/>
          <w:lang w:val="sr-Latn-CS"/>
        </w:rPr>
        <w:t>Јавног</w:t>
      </w:r>
      <w:r w:rsidR="00732569" w:rsidRPr="00B108F4">
        <w:rPr>
          <w:szCs w:val="24"/>
          <w:lang w:val="sr-Latn-CS"/>
        </w:rPr>
        <w:t xml:space="preserve"> </w:t>
      </w:r>
      <w:r>
        <w:rPr>
          <w:szCs w:val="24"/>
          <w:lang w:val="sr-Latn-CS"/>
        </w:rPr>
        <w:t>предузећа</w:t>
      </w:r>
      <w:r w:rsidR="00732569" w:rsidRPr="00B108F4">
        <w:rPr>
          <w:szCs w:val="24"/>
          <w:lang w:val="sr-Latn-CS"/>
        </w:rPr>
        <w:t xml:space="preserve"> „</w:t>
      </w:r>
      <w:r>
        <w:rPr>
          <w:szCs w:val="24"/>
          <w:lang w:val="sr-Latn-CS"/>
        </w:rPr>
        <w:t>Војводинашуме</w:t>
      </w:r>
      <w:r w:rsidR="00732569" w:rsidRPr="00B108F4">
        <w:rPr>
          <w:szCs w:val="24"/>
          <w:lang w:val="sr-Latn-CS"/>
        </w:rPr>
        <w:t xml:space="preserve">”, </w:t>
      </w:r>
      <w:r>
        <w:rPr>
          <w:szCs w:val="24"/>
          <w:lang w:val="sr-Latn-CS"/>
        </w:rPr>
        <w:t>Петроварадин</w:t>
      </w:r>
      <w:r w:rsidR="00732569" w:rsidRPr="00B108F4">
        <w:rPr>
          <w:szCs w:val="24"/>
          <w:lang w:val="sr-Latn-CS"/>
        </w:rPr>
        <w:t>.</w:t>
      </w:r>
    </w:p>
    <w:p w:rsidR="00732569" w:rsidRPr="00B108F4" w:rsidRDefault="00B61EF7" w:rsidP="00B5350C">
      <w:pPr>
        <w:ind w:firstLine="567"/>
        <w:rPr>
          <w:szCs w:val="24"/>
          <w:lang w:val="sr-Latn-CS"/>
        </w:rPr>
      </w:pPr>
      <w:r>
        <w:rPr>
          <w:szCs w:val="24"/>
          <w:lang w:val="sr-Latn-CS"/>
        </w:rPr>
        <w:t>Премер</w:t>
      </w:r>
      <w:r w:rsidR="00732569" w:rsidRPr="00B108F4">
        <w:rPr>
          <w:szCs w:val="24"/>
          <w:lang w:val="sr-Latn-CS"/>
        </w:rPr>
        <w:t xml:space="preserve"> </w:t>
      </w:r>
      <w:r>
        <w:rPr>
          <w:szCs w:val="24"/>
          <w:lang w:val="sr-Latn-CS"/>
        </w:rPr>
        <w:t>састојина</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израду</w:t>
      </w:r>
      <w:r w:rsidR="00732569" w:rsidRPr="00B108F4">
        <w:rPr>
          <w:szCs w:val="24"/>
          <w:lang w:val="sr-Latn-CS"/>
        </w:rPr>
        <w:t xml:space="preserve"> </w:t>
      </w:r>
      <w:r>
        <w:rPr>
          <w:szCs w:val="24"/>
          <w:lang w:val="sr-Latn-CS"/>
        </w:rPr>
        <w:t>ове</w:t>
      </w:r>
      <w:r w:rsidR="00732569" w:rsidRPr="00B108F4">
        <w:rPr>
          <w:szCs w:val="24"/>
          <w:lang w:val="sr-Latn-CS"/>
        </w:rPr>
        <w:t xml:space="preserve"> </w:t>
      </w:r>
      <w:r>
        <w:rPr>
          <w:szCs w:val="24"/>
          <w:lang w:val="sr-Latn-CS"/>
        </w:rPr>
        <w:t>основе</w:t>
      </w:r>
      <w:r w:rsidR="00732569" w:rsidRPr="00B108F4">
        <w:rPr>
          <w:szCs w:val="24"/>
          <w:lang w:val="sr-Latn-CS"/>
        </w:rPr>
        <w:t xml:space="preserve"> </w:t>
      </w:r>
      <w:r>
        <w:rPr>
          <w:szCs w:val="24"/>
          <w:lang w:val="sr-Latn-CS"/>
        </w:rPr>
        <w:t>је</w:t>
      </w:r>
      <w:r w:rsidR="00732569" w:rsidRPr="00B108F4">
        <w:rPr>
          <w:szCs w:val="24"/>
          <w:lang w:val="sr-Latn-CS"/>
        </w:rPr>
        <w:t xml:space="preserve"> </w:t>
      </w:r>
      <w:r>
        <w:rPr>
          <w:szCs w:val="24"/>
          <w:lang w:val="sr-Latn-CS"/>
        </w:rPr>
        <w:t>урађен</w:t>
      </w:r>
      <w:r w:rsidR="00732569" w:rsidRPr="00B108F4">
        <w:rPr>
          <w:szCs w:val="24"/>
          <w:lang w:val="sr-Latn-CS"/>
        </w:rPr>
        <w:t xml:space="preserve"> 201</w:t>
      </w:r>
      <w:r w:rsidR="000B27C4">
        <w:rPr>
          <w:szCs w:val="24"/>
          <w:lang w:val="sr-Latn-CS"/>
        </w:rPr>
        <w:t>9</w:t>
      </w:r>
      <w:r w:rsidR="00732569" w:rsidRPr="00B108F4">
        <w:rPr>
          <w:szCs w:val="24"/>
          <w:lang w:val="sr-Latn-CS"/>
        </w:rPr>
        <w:t xml:space="preserve">. </w:t>
      </w:r>
      <w:r>
        <w:rPr>
          <w:szCs w:val="24"/>
          <w:lang w:val="sr-Latn-CS"/>
        </w:rPr>
        <w:t>године</w:t>
      </w:r>
      <w:r w:rsidR="00732569" w:rsidRPr="00B108F4">
        <w:rPr>
          <w:szCs w:val="24"/>
          <w:lang w:val="sr-Latn-CS"/>
        </w:rPr>
        <w:t xml:space="preserve">. </w:t>
      </w:r>
      <w:r>
        <w:rPr>
          <w:szCs w:val="24"/>
          <w:lang w:val="sr-Latn-CS"/>
        </w:rPr>
        <w:t>Обрада</w:t>
      </w:r>
      <w:r w:rsidR="00732569" w:rsidRPr="00B108F4">
        <w:rPr>
          <w:szCs w:val="24"/>
          <w:lang w:val="sr-Latn-CS"/>
        </w:rPr>
        <w:t xml:space="preserve"> </w:t>
      </w:r>
      <w:r>
        <w:rPr>
          <w:szCs w:val="24"/>
          <w:lang w:val="sr-Latn-CS"/>
        </w:rPr>
        <w:t>прикупљених</w:t>
      </w:r>
      <w:r w:rsidR="00732569" w:rsidRPr="00B108F4">
        <w:rPr>
          <w:szCs w:val="24"/>
          <w:lang w:val="sr-Latn-CS"/>
        </w:rPr>
        <w:t xml:space="preserve"> </w:t>
      </w:r>
      <w:r>
        <w:rPr>
          <w:szCs w:val="24"/>
          <w:lang w:val="sr-Latn-CS"/>
        </w:rPr>
        <w:t>таксационих</w:t>
      </w:r>
      <w:r w:rsidR="00732569" w:rsidRPr="00B108F4">
        <w:rPr>
          <w:szCs w:val="24"/>
          <w:lang w:val="sr-Latn-CS"/>
        </w:rPr>
        <w:t xml:space="preserve"> </w:t>
      </w:r>
      <w:r>
        <w:rPr>
          <w:szCs w:val="24"/>
          <w:lang w:val="sr-Latn-CS"/>
        </w:rPr>
        <w:t>података</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израда</w:t>
      </w:r>
      <w:r w:rsidR="00732569" w:rsidRPr="00B108F4">
        <w:rPr>
          <w:szCs w:val="24"/>
          <w:lang w:val="sr-Latn-CS"/>
        </w:rPr>
        <w:t xml:space="preserve"> </w:t>
      </w:r>
      <w:r>
        <w:rPr>
          <w:szCs w:val="24"/>
          <w:lang w:val="sr-Latn-CS"/>
        </w:rPr>
        <w:t>планова</w:t>
      </w:r>
      <w:r w:rsidR="00732569" w:rsidRPr="00B108F4">
        <w:rPr>
          <w:szCs w:val="24"/>
          <w:lang w:val="sr-Latn-CS"/>
        </w:rPr>
        <w:t xml:space="preserve"> </w:t>
      </w:r>
      <w:r>
        <w:rPr>
          <w:szCs w:val="24"/>
          <w:lang w:val="sr-Latn-CS"/>
        </w:rPr>
        <w:t>газдовања</w:t>
      </w:r>
      <w:r w:rsidR="00732569" w:rsidRPr="00B108F4">
        <w:rPr>
          <w:szCs w:val="24"/>
          <w:lang w:val="sr-Latn-CS"/>
        </w:rPr>
        <w:t xml:space="preserve">, </w:t>
      </w:r>
      <w:r>
        <w:rPr>
          <w:szCs w:val="24"/>
          <w:lang w:val="sr-Latn-CS"/>
        </w:rPr>
        <w:t>урађена</w:t>
      </w:r>
      <w:r w:rsidR="00732569" w:rsidRPr="00B108F4">
        <w:rPr>
          <w:szCs w:val="24"/>
          <w:lang w:val="sr-Latn-CS"/>
        </w:rPr>
        <w:t xml:space="preserve"> </w:t>
      </w:r>
      <w:r>
        <w:rPr>
          <w:szCs w:val="24"/>
          <w:lang w:val="sr-Latn-CS"/>
        </w:rPr>
        <w:t>је</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Шумском</w:t>
      </w:r>
      <w:r w:rsidR="00732569" w:rsidRPr="00B108F4">
        <w:rPr>
          <w:szCs w:val="24"/>
          <w:lang w:val="sr-Latn-CS"/>
        </w:rPr>
        <w:t xml:space="preserve"> </w:t>
      </w:r>
      <w:r>
        <w:rPr>
          <w:szCs w:val="24"/>
          <w:lang w:val="sr-Latn-CS"/>
        </w:rPr>
        <w:t>газдинству</w:t>
      </w:r>
      <w:r w:rsidR="00732569" w:rsidRPr="00B108F4">
        <w:rPr>
          <w:szCs w:val="24"/>
          <w:lang w:val="sr-Latn-CS"/>
        </w:rPr>
        <w:t xml:space="preserve"> „</w:t>
      </w:r>
      <w:r>
        <w:rPr>
          <w:szCs w:val="24"/>
          <w:lang w:val="sr-Latn-CS"/>
        </w:rPr>
        <w:t>Сомбор</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Сомбору</w:t>
      </w:r>
      <w:r w:rsidR="00732569" w:rsidRPr="00B108F4">
        <w:rPr>
          <w:szCs w:val="24"/>
          <w:lang w:val="sr-Latn-CS"/>
        </w:rPr>
        <w:t xml:space="preserve">, </w:t>
      </w:r>
      <w:r>
        <w:rPr>
          <w:szCs w:val="24"/>
          <w:lang w:val="sr-Latn-CS"/>
        </w:rPr>
        <w:t>према</w:t>
      </w:r>
      <w:r w:rsidR="00732569" w:rsidRPr="00B108F4">
        <w:rPr>
          <w:szCs w:val="24"/>
          <w:lang w:val="sr-Latn-CS"/>
        </w:rPr>
        <w:t xml:space="preserve"> </w:t>
      </w:r>
      <w:r>
        <w:rPr>
          <w:szCs w:val="24"/>
          <w:lang w:val="sr-Latn-CS"/>
        </w:rPr>
        <w:t>јединственој</w:t>
      </w:r>
      <w:r w:rsidR="00732569" w:rsidRPr="00B108F4">
        <w:rPr>
          <w:szCs w:val="24"/>
          <w:lang w:val="sr-Latn-CS"/>
        </w:rPr>
        <w:t xml:space="preserve"> </w:t>
      </w:r>
      <w:r>
        <w:rPr>
          <w:szCs w:val="24"/>
          <w:lang w:val="sr-Latn-CS"/>
        </w:rPr>
        <w:t>методологији</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све</w:t>
      </w:r>
      <w:r w:rsidR="00732569" w:rsidRPr="00B108F4">
        <w:rPr>
          <w:szCs w:val="24"/>
          <w:lang w:val="sr-Latn-CS"/>
        </w:rPr>
        <w:t xml:space="preserve"> </w:t>
      </w:r>
      <w:r>
        <w:rPr>
          <w:szCs w:val="24"/>
          <w:lang w:val="sr-Latn-CS"/>
        </w:rPr>
        <w:t>државне</w:t>
      </w:r>
      <w:r w:rsidR="00732569" w:rsidRPr="00B108F4">
        <w:rPr>
          <w:szCs w:val="24"/>
          <w:lang w:val="sr-Latn-CS"/>
        </w:rPr>
        <w:t xml:space="preserve"> </w:t>
      </w:r>
      <w:r>
        <w:rPr>
          <w:szCs w:val="24"/>
          <w:lang w:val="sr-Latn-CS"/>
        </w:rPr>
        <w:t>шуме</w:t>
      </w:r>
      <w:r w:rsidR="00732569" w:rsidRPr="00B108F4">
        <w:rPr>
          <w:szCs w:val="24"/>
          <w:lang w:val="sr-Latn-CS"/>
        </w:rPr>
        <w:t xml:space="preserve"> </w:t>
      </w:r>
      <w:r>
        <w:rPr>
          <w:szCs w:val="24"/>
          <w:lang w:val="sr-Latn-CS"/>
        </w:rPr>
        <w:t>на</w:t>
      </w:r>
      <w:r w:rsidR="00732569" w:rsidRPr="00B108F4">
        <w:rPr>
          <w:szCs w:val="24"/>
          <w:lang w:val="sr-Latn-CS"/>
        </w:rPr>
        <w:t xml:space="preserve"> </w:t>
      </w:r>
      <w:r>
        <w:rPr>
          <w:szCs w:val="24"/>
          <w:lang w:val="sr-Latn-CS"/>
        </w:rPr>
        <w:t>територији</w:t>
      </w:r>
      <w:r w:rsidR="00732569" w:rsidRPr="00B108F4">
        <w:rPr>
          <w:szCs w:val="24"/>
          <w:lang w:val="sr-Latn-CS"/>
        </w:rPr>
        <w:t xml:space="preserve"> </w:t>
      </w:r>
      <w:r>
        <w:rPr>
          <w:szCs w:val="24"/>
          <w:lang w:val="sr-Latn-CS"/>
        </w:rPr>
        <w:t>Републике</w:t>
      </w:r>
      <w:r w:rsidR="00732569" w:rsidRPr="00B108F4">
        <w:rPr>
          <w:szCs w:val="24"/>
          <w:lang w:val="sr-Latn-CS"/>
        </w:rPr>
        <w:t xml:space="preserve"> </w:t>
      </w:r>
      <w:r>
        <w:rPr>
          <w:szCs w:val="24"/>
          <w:lang w:val="sr-Latn-CS"/>
        </w:rPr>
        <w:t>Србије</w:t>
      </w:r>
      <w:r w:rsidR="00732569" w:rsidRPr="00B108F4">
        <w:rPr>
          <w:szCs w:val="24"/>
          <w:lang w:val="sr-Latn-CS"/>
        </w:rPr>
        <w:t xml:space="preserve">, </w:t>
      </w:r>
      <w:r>
        <w:rPr>
          <w:szCs w:val="24"/>
          <w:lang w:val="sr-Latn-CS"/>
        </w:rPr>
        <w:t>према</w:t>
      </w:r>
      <w:r w:rsidR="00732569" w:rsidRPr="00B108F4">
        <w:rPr>
          <w:szCs w:val="24"/>
          <w:lang w:val="sr-Latn-CS"/>
        </w:rPr>
        <w:t xml:space="preserve"> </w:t>
      </w:r>
      <w:r>
        <w:rPr>
          <w:szCs w:val="24"/>
          <w:lang w:val="sr-Latn-CS"/>
        </w:rPr>
        <w:t>Кодном</w:t>
      </w:r>
      <w:r w:rsidR="00732569" w:rsidRPr="00B108F4">
        <w:rPr>
          <w:szCs w:val="24"/>
          <w:lang w:val="sr-Latn-CS"/>
        </w:rPr>
        <w:t xml:space="preserve"> </w:t>
      </w:r>
      <w:r>
        <w:rPr>
          <w:szCs w:val="24"/>
          <w:lang w:val="sr-Latn-CS"/>
        </w:rPr>
        <w:t>приручнику</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информациони</w:t>
      </w:r>
      <w:r w:rsidR="00732569" w:rsidRPr="00B108F4">
        <w:rPr>
          <w:szCs w:val="24"/>
          <w:lang w:val="sr-Latn-CS"/>
        </w:rPr>
        <w:t xml:space="preserve"> </w:t>
      </w:r>
      <w:r>
        <w:rPr>
          <w:szCs w:val="24"/>
          <w:lang w:val="sr-Latn-CS"/>
        </w:rPr>
        <w:t>систем</w:t>
      </w:r>
      <w:r w:rsidR="00732569" w:rsidRPr="00B108F4">
        <w:rPr>
          <w:szCs w:val="24"/>
          <w:lang w:val="sr-Latn-CS"/>
        </w:rPr>
        <w:t xml:space="preserve"> </w:t>
      </w:r>
      <w:r>
        <w:rPr>
          <w:szCs w:val="24"/>
          <w:lang w:val="sr-Latn-CS"/>
        </w:rPr>
        <w:t>о</w:t>
      </w:r>
      <w:r w:rsidR="00732569" w:rsidRPr="00B108F4">
        <w:rPr>
          <w:szCs w:val="24"/>
          <w:lang w:val="sr-Latn-CS"/>
        </w:rPr>
        <w:t xml:space="preserve"> </w:t>
      </w:r>
      <w:r>
        <w:rPr>
          <w:szCs w:val="24"/>
          <w:lang w:val="sr-Latn-CS"/>
        </w:rPr>
        <w:t>шумама</w:t>
      </w:r>
      <w:r w:rsidR="00732569" w:rsidRPr="00B108F4">
        <w:rPr>
          <w:szCs w:val="24"/>
          <w:lang w:val="sr-Latn-CS"/>
        </w:rPr>
        <w:t xml:space="preserve"> </w:t>
      </w:r>
      <w:r>
        <w:rPr>
          <w:szCs w:val="24"/>
          <w:lang w:val="sr-Latn-CS"/>
        </w:rPr>
        <w:t>Србије</w:t>
      </w:r>
      <w:r w:rsidR="00732569" w:rsidRPr="00B108F4">
        <w:rPr>
          <w:szCs w:val="24"/>
          <w:lang w:val="sr-Latn-CS"/>
        </w:rPr>
        <w:t>.</w:t>
      </w:r>
    </w:p>
    <w:p w:rsidR="00732569" w:rsidRPr="00B108F4" w:rsidRDefault="00B61EF7" w:rsidP="00B5350C">
      <w:pPr>
        <w:ind w:firstLine="567"/>
        <w:rPr>
          <w:szCs w:val="24"/>
          <w:lang w:val="sr-Latn-CS"/>
        </w:rPr>
      </w:pPr>
      <w:r>
        <w:rPr>
          <w:szCs w:val="24"/>
          <w:lang w:val="sr-Latn-CS"/>
        </w:rPr>
        <w:t>Ово</w:t>
      </w:r>
      <w:r w:rsidR="00732569" w:rsidRPr="00B108F4">
        <w:rPr>
          <w:szCs w:val="24"/>
          <w:lang w:val="sr-Latn-CS"/>
        </w:rPr>
        <w:t xml:space="preserve"> </w:t>
      </w:r>
      <w:r>
        <w:rPr>
          <w:szCs w:val="24"/>
          <w:lang w:val="sr-Latn-CS"/>
        </w:rPr>
        <w:t>је</w:t>
      </w:r>
      <w:r w:rsidR="00732569" w:rsidRPr="00B108F4">
        <w:rPr>
          <w:szCs w:val="24"/>
          <w:lang w:val="sr-Latn-CS"/>
        </w:rPr>
        <w:t xml:space="preserve"> </w:t>
      </w:r>
      <w:r w:rsidR="00097108">
        <w:rPr>
          <w:szCs w:val="24"/>
          <w:lang w:val="sr-Cyrl-RS"/>
        </w:rPr>
        <w:t xml:space="preserve">осмо </w:t>
      </w:r>
      <w:r>
        <w:rPr>
          <w:szCs w:val="24"/>
          <w:lang w:val="sr-Latn-CS"/>
        </w:rPr>
        <w:t>уређивање</w:t>
      </w:r>
      <w:r w:rsidR="00732569" w:rsidRPr="00B108F4">
        <w:rPr>
          <w:szCs w:val="24"/>
          <w:lang w:val="sr-Latn-CS"/>
        </w:rPr>
        <w:t xml:space="preserve"> </w:t>
      </w:r>
      <w:r>
        <w:rPr>
          <w:szCs w:val="24"/>
          <w:lang w:val="sr-Latn-CS"/>
        </w:rPr>
        <w:t>ове</w:t>
      </w:r>
      <w:r w:rsidR="00732569" w:rsidRPr="00B108F4">
        <w:rPr>
          <w:szCs w:val="24"/>
          <w:lang w:val="sr-Latn-CS"/>
        </w:rPr>
        <w:t xml:space="preserve"> </w:t>
      </w:r>
      <w:r>
        <w:rPr>
          <w:szCs w:val="24"/>
          <w:lang w:val="sr-Latn-CS"/>
        </w:rPr>
        <w:t>газдинске</w:t>
      </w:r>
      <w:r w:rsidR="00732569" w:rsidRPr="00B108F4">
        <w:rPr>
          <w:szCs w:val="24"/>
          <w:lang w:val="sr-Latn-CS"/>
        </w:rPr>
        <w:t xml:space="preserve"> </w:t>
      </w:r>
      <w:r>
        <w:rPr>
          <w:szCs w:val="24"/>
          <w:lang w:val="sr-Latn-CS"/>
        </w:rPr>
        <w:t>јединице</w:t>
      </w:r>
      <w:r w:rsidR="00732569" w:rsidRPr="00B108F4">
        <w:rPr>
          <w:szCs w:val="24"/>
          <w:lang w:val="sr-Latn-CS"/>
        </w:rPr>
        <w:t>.</w:t>
      </w:r>
    </w:p>
    <w:p w:rsidR="00732569" w:rsidRDefault="00B61EF7" w:rsidP="00B5350C">
      <w:pPr>
        <w:ind w:firstLine="567"/>
        <w:rPr>
          <w:szCs w:val="24"/>
          <w:lang w:val="sr-Latn-CS"/>
        </w:rPr>
      </w:pPr>
      <w:r>
        <w:rPr>
          <w:szCs w:val="24"/>
          <w:lang w:val="sr-Latn-CS"/>
        </w:rPr>
        <w:t>Основа</w:t>
      </w:r>
      <w:r w:rsidR="00732569" w:rsidRPr="00B108F4">
        <w:rPr>
          <w:szCs w:val="24"/>
          <w:lang w:val="sr-Latn-CS"/>
        </w:rPr>
        <w:t xml:space="preserve"> </w:t>
      </w:r>
      <w:r>
        <w:rPr>
          <w:szCs w:val="24"/>
          <w:lang w:val="sr-Latn-CS"/>
        </w:rPr>
        <w:t>газдовања</w:t>
      </w:r>
      <w:r w:rsidR="00732569" w:rsidRPr="00B108F4">
        <w:rPr>
          <w:szCs w:val="24"/>
          <w:lang w:val="sr-Latn-CS"/>
        </w:rPr>
        <w:t xml:space="preserve"> </w:t>
      </w:r>
      <w:r>
        <w:rPr>
          <w:szCs w:val="24"/>
          <w:lang w:val="sr-Latn-CS"/>
        </w:rPr>
        <w:t>шумама</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газдинску</w:t>
      </w:r>
      <w:r w:rsidR="00732569" w:rsidRPr="00B108F4">
        <w:rPr>
          <w:szCs w:val="24"/>
          <w:lang w:val="sr-Latn-CS"/>
        </w:rPr>
        <w:t xml:space="preserve"> </w:t>
      </w:r>
      <w:r>
        <w:rPr>
          <w:szCs w:val="24"/>
          <w:lang w:val="sr-Latn-CS"/>
        </w:rPr>
        <w:t>јединицу</w:t>
      </w:r>
      <w:r w:rsidR="00732569" w:rsidRPr="00B108F4">
        <w:rPr>
          <w:szCs w:val="24"/>
          <w:lang w:val="sr-Latn-CS"/>
        </w:rPr>
        <w:t xml:space="preserve"> „</w:t>
      </w:r>
      <w:r>
        <w:rPr>
          <w:szCs w:val="24"/>
          <w:lang w:val="sr-Latn-CS"/>
        </w:rPr>
        <w:t>Суботичке</w:t>
      </w:r>
      <w:r w:rsidR="000B27C4">
        <w:rPr>
          <w:szCs w:val="24"/>
          <w:lang w:val="sr-Latn-CS"/>
        </w:rPr>
        <w:t xml:space="preserve"> </w:t>
      </w:r>
      <w:r>
        <w:rPr>
          <w:szCs w:val="24"/>
          <w:lang w:val="sr-Latn-CS"/>
        </w:rPr>
        <w:t>шуме</w:t>
      </w:r>
      <w:r w:rsidR="00732569" w:rsidRPr="00B108F4">
        <w:rPr>
          <w:szCs w:val="24"/>
          <w:lang w:val="sr-Latn-CS"/>
        </w:rPr>
        <w:t xml:space="preserve">” </w:t>
      </w:r>
      <w:r>
        <w:rPr>
          <w:szCs w:val="24"/>
          <w:lang w:val="sr-Latn-CS"/>
        </w:rPr>
        <w:t>урађена</w:t>
      </w:r>
      <w:r w:rsidR="00732569" w:rsidRPr="00B108F4">
        <w:rPr>
          <w:szCs w:val="24"/>
          <w:lang w:val="sr-Latn-CS"/>
        </w:rPr>
        <w:t xml:space="preserve"> </w:t>
      </w:r>
      <w:r>
        <w:rPr>
          <w:szCs w:val="24"/>
          <w:lang w:val="sr-Latn-CS"/>
        </w:rPr>
        <w:t>је</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складу</w:t>
      </w:r>
      <w:r w:rsidR="00732569" w:rsidRPr="00B108F4">
        <w:rPr>
          <w:szCs w:val="24"/>
          <w:lang w:val="sr-Latn-CS"/>
        </w:rPr>
        <w:t xml:space="preserve"> </w:t>
      </w:r>
      <w:r>
        <w:rPr>
          <w:szCs w:val="24"/>
          <w:lang w:val="sr-Latn-CS"/>
        </w:rPr>
        <w:t>са</w:t>
      </w:r>
      <w:r w:rsidR="00732569" w:rsidRPr="00B108F4">
        <w:rPr>
          <w:szCs w:val="24"/>
          <w:lang w:val="sr-Latn-CS"/>
        </w:rPr>
        <w:t xml:space="preserve"> </w:t>
      </w:r>
      <w:r>
        <w:rPr>
          <w:szCs w:val="24"/>
          <w:lang w:val="sr-Latn-CS"/>
        </w:rPr>
        <w:t>следећим</w:t>
      </w:r>
      <w:r w:rsidR="00732569" w:rsidRPr="00B108F4">
        <w:rPr>
          <w:szCs w:val="24"/>
          <w:lang w:val="sr-Latn-CS"/>
        </w:rPr>
        <w:t xml:space="preserve"> </w:t>
      </w:r>
      <w:r>
        <w:rPr>
          <w:szCs w:val="24"/>
          <w:lang w:val="sr-Latn-CS"/>
        </w:rPr>
        <w:t>законима</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подзаконским</w:t>
      </w:r>
      <w:r w:rsidR="00732569" w:rsidRPr="00B108F4">
        <w:rPr>
          <w:szCs w:val="24"/>
          <w:lang w:val="sr-Latn-CS"/>
        </w:rPr>
        <w:t xml:space="preserve"> </w:t>
      </w:r>
      <w:r>
        <w:rPr>
          <w:szCs w:val="24"/>
          <w:lang w:val="sr-Latn-CS"/>
        </w:rPr>
        <w:t>актима</w:t>
      </w:r>
      <w:r w:rsidR="00732569" w:rsidRPr="00B108F4">
        <w:rPr>
          <w:szCs w:val="24"/>
          <w:lang w:val="sr-Latn-CS"/>
        </w:rPr>
        <w:t>:</w:t>
      </w:r>
    </w:p>
    <w:p w:rsidR="005511E9" w:rsidRDefault="005511E9" w:rsidP="005511E9">
      <w:pPr>
        <w:pStyle w:val="ListParagraph"/>
        <w:numPr>
          <w:ilvl w:val="0"/>
          <w:numId w:val="47"/>
        </w:numPr>
        <w:tabs>
          <w:tab w:val="left" w:pos="993"/>
        </w:tabs>
        <w:ind w:left="0" w:firstLine="709"/>
        <w:rPr>
          <w:b/>
          <w:lang w:val="sr-Cyrl-RS"/>
        </w:rPr>
      </w:pPr>
      <w:r w:rsidRPr="005511E9">
        <w:rPr>
          <w:b/>
          <w:lang w:val="sr-Cyrl-RS"/>
        </w:rPr>
        <w:t>Просторни план Републике Србије (</w:t>
      </w:r>
      <w:r w:rsidRPr="005511E9">
        <w:rPr>
          <w:b/>
          <w:lang w:val="sr-Latn-CS"/>
        </w:rPr>
        <w:t xml:space="preserve">„Сл. гл. РС“ бр. </w:t>
      </w:r>
      <w:r w:rsidRPr="005511E9">
        <w:rPr>
          <w:b/>
          <w:lang w:val="sr-Cyrl-RS"/>
        </w:rPr>
        <w:t>88</w:t>
      </w:r>
      <w:r w:rsidRPr="005511E9">
        <w:rPr>
          <w:b/>
          <w:lang w:val="sr-Latn-CS"/>
        </w:rPr>
        <w:t>/</w:t>
      </w:r>
      <w:r w:rsidRPr="005511E9">
        <w:rPr>
          <w:b/>
          <w:lang w:val="sr-Cyrl-RS"/>
        </w:rPr>
        <w:t>20</w:t>
      </w:r>
      <w:r w:rsidRPr="005511E9">
        <w:rPr>
          <w:b/>
          <w:lang w:val="sr-Latn-CS"/>
        </w:rPr>
        <w:t>10</w:t>
      </w:r>
      <w:r w:rsidRPr="005511E9">
        <w:rPr>
          <w:b/>
          <w:lang w:val="sr-Cyrl-RS"/>
        </w:rPr>
        <w:t>)</w:t>
      </w:r>
      <w:r>
        <w:rPr>
          <w:b/>
          <w:lang w:val="sr-Cyrl-RS"/>
        </w:rPr>
        <w:t>,</w:t>
      </w:r>
    </w:p>
    <w:p w:rsidR="005511E9" w:rsidRPr="005511E9" w:rsidRDefault="005511E9" w:rsidP="005511E9">
      <w:pPr>
        <w:pStyle w:val="ListParagraph"/>
        <w:numPr>
          <w:ilvl w:val="0"/>
          <w:numId w:val="47"/>
        </w:numPr>
        <w:tabs>
          <w:tab w:val="left" w:pos="993"/>
        </w:tabs>
        <w:ind w:left="0" w:firstLine="709"/>
        <w:rPr>
          <w:b/>
          <w:lang w:val="sr-Cyrl-RS"/>
        </w:rPr>
      </w:pPr>
      <w:r>
        <w:rPr>
          <w:b/>
          <w:lang w:val="sr-Cyrl-RS"/>
        </w:rPr>
        <w:t>Регионални просторни план АП Војводине (</w:t>
      </w:r>
      <w:r w:rsidRPr="005511E9">
        <w:rPr>
          <w:b/>
          <w:lang w:val="sr-Latn-CS"/>
        </w:rPr>
        <w:t xml:space="preserve">„Сл. </w:t>
      </w:r>
      <w:r>
        <w:rPr>
          <w:b/>
          <w:lang w:val="sr-Cyrl-RS"/>
        </w:rPr>
        <w:t>лист</w:t>
      </w:r>
      <w:r w:rsidRPr="005511E9">
        <w:rPr>
          <w:b/>
          <w:lang w:val="sr-Latn-CS"/>
        </w:rPr>
        <w:t xml:space="preserve"> </w:t>
      </w:r>
      <w:r>
        <w:rPr>
          <w:b/>
          <w:lang w:val="sr-Cyrl-RS"/>
        </w:rPr>
        <w:t>АПВ</w:t>
      </w:r>
      <w:r w:rsidRPr="005511E9">
        <w:rPr>
          <w:b/>
          <w:lang w:val="sr-Latn-CS"/>
        </w:rPr>
        <w:t xml:space="preserve">“ бр. </w:t>
      </w:r>
      <w:r>
        <w:rPr>
          <w:b/>
          <w:lang w:val="sr-Cyrl-RS"/>
        </w:rPr>
        <w:t>22</w:t>
      </w:r>
      <w:r w:rsidRPr="005511E9">
        <w:rPr>
          <w:b/>
          <w:lang w:val="sr-Latn-CS"/>
        </w:rPr>
        <w:t>/</w:t>
      </w:r>
      <w:r>
        <w:rPr>
          <w:b/>
          <w:lang w:val="sr-Cyrl-RS"/>
        </w:rPr>
        <w:t>11)</w:t>
      </w:r>
    </w:p>
    <w:p w:rsidR="00732569" w:rsidRDefault="00732569" w:rsidP="00B5350C">
      <w:pPr>
        <w:pStyle w:val="BodyText2"/>
        <w:tabs>
          <w:tab w:val="left" w:pos="993"/>
        </w:tabs>
        <w:ind w:firstLine="720"/>
        <w:rPr>
          <w:rFonts w:ascii="Times New Roman" w:hAnsi="Times New Roman"/>
          <w:szCs w:val="24"/>
          <w:lang w:val="sr-Latn-CS"/>
        </w:rPr>
      </w:pPr>
    </w:p>
    <w:p w:rsidR="00006460" w:rsidRPr="00006460" w:rsidRDefault="00B61EF7" w:rsidP="008A786C">
      <w:pPr>
        <w:pStyle w:val="BodyText2"/>
        <w:numPr>
          <w:ilvl w:val="0"/>
          <w:numId w:val="44"/>
        </w:numPr>
        <w:tabs>
          <w:tab w:val="left" w:pos="993"/>
        </w:tabs>
        <w:ind w:left="0" w:firstLine="709"/>
        <w:rPr>
          <w:rFonts w:ascii="Times New Roman" w:hAnsi="Times New Roman"/>
          <w:b/>
          <w:szCs w:val="24"/>
          <w:lang w:val="sr-Latn-CS"/>
        </w:rPr>
      </w:pPr>
      <w:r>
        <w:rPr>
          <w:rFonts w:ascii="Times New Roman" w:hAnsi="Times New Roman"/>
          <w:b/>
          <w:szCs w:val="24"/>
          <w:lang w:val="sr-Latn-CS"/>
        </w:rPr>
        <w:t>Закон</w:t>
      </w:r>
      <w:r w:rsidR="00006460" w:rsidRPr="00006460">
        <w:rPr>
          <w:rFonts w:ascii="Times New Roman" w:hAnsi="Times New Roman"/>
          <w:b/>
          <w:szCs w:val="24"/>
          <w:lang w:val="sr-Latn-CS"/>
        </w:rPr>
        <w:t xml:space="preserve"> </w:t>
      </w:r>
      <w:r>
        <w:rPr>
          <w:rFonts w:ascii="Times New Roman" w:hAnsi="Times New Roman"/>
          <w:b/>
          <w:szCs w:val="24"/>
          <w:lang w:val="sr-Latn-CS"/>
        </w:rPr>
        <w:t>о</w:t>
      </w:r>
      <w:r w:rsidR="00006460" w:rsidRPr="00006460">
        <w:rPr>
          <w:rFonts w:ascii="Times New Roman" w:hAnsi="Times New Roman"/>
          <w:b/>
          <w:szCs w:val="24"/>
          <w:lang w:val="sr-Latn-CS"/>
        </w:rPr>
        <w:t xml:space="preserve"> </w:t>
      </w:r>
      <w:r>
        <w:rPr>
          <w:rFonts w:ascii="Times New Roman" w:hAnsi="Times New Roman"/>
          <w:b/>
          <w:szCs w:val="24"/>
          <w:lang w:val="sr-Latn-CS"/>
        </w:rPr>
        <w:t>шумама</w:t>
      </w:r>
      <w:r w:rsidR="00006460" w:rsidRPr="00006460">
        <w:rPr>
          <w:rFonts w:ascii="Times New Roman" w:hAnsi="Times New Roman"/>
          <w:b/>
          <w:szCs w:val="24"/>
          <w:lang w:val="sr-Latn-CS"/>
        </w:rPr>
        <w:t xml:space="preserve"> („</w:t>
      </w:r>
      <w:r>
        <w:rPr>
          <w:rFonts w:ascii="Times New Roman" w:hAnsi="Times New Roman"/>
          <w:b/>
          <w:szCs w:val="24"/>
          <w:lang w:val="sr-Latn-CS"/>
        </w:rPr>
        <w:t>Сл</w:t>
      </w:r>
      <w:r w:rsidR="00006460" w:rsidRPr="00006460">
        <w:rPr>
          <w:rFonts w:ascii="Times New Roman" w:hAnsi="Times New Roman"/>
          <w:b/>
          <w:szCs w:val="24"/>
          <w:lang w:val="sr-Latn-CS"/>
        </w:rPr>
        <w:t xml:space="preserve">. </w:t>
      </w:r>
      <w:r>
        <w:rPr>
          <w:rFonts w:ascii="Times New Roman" w:hAnsi="Times New Roman"/>
          <w:b/>
          <w:szCs w:val="24"/>
          <w:lang w:val="sr-Latn-CS"/>
        </w:rPr>
        <w:t>гл</w:t>
      </w:r>
      <w:r w:rsidR="00006460" w:rsidRPr="00006460">
        <w:rPr>
          <w:rFonts w:ascii="Times New Roman" w:hAnsi="Times New Roman"/>
          <w:b/>
          <w:szCs w:val="24"/>
          <w:lang w:val="sr-Latn-CS"/>
        </w:rPr>
        <w:t xml:space="preserve">. </w:t>
      </w:r>
      <w:r>
        <w:rPr>
          <w:rFonts w:ascii="Times New Roman" w:hAnsi="Times New Roman"/>
          <w:b/>
          <w:szCs w:val="24"/>
          <w:lang w:val="sr-Latn-CS"/>
        </w:rPr>
        <w:t>РС</w:t>
      </w:r>
      <w:r w:rsidR="00006460" w:rsidRPr="00006460">
        <w:rPr>
          <w:rFonts w:ascii="Times New Roman" w:hAnsi="Times New Roman"/>
          <w:b/>
          <w:szCs w:val="24"/>
          <w:lang w:val="sr-Latn-CS"/>
        </w:rPr>
        <w:t xml:space="preserve">“ </w:t>
      </w:r>
      <w:r>
        <w:rPr>
          <w:rFonts w:ascii="Times New Roman" w:hAnsi="Times New Roman"/>
          <w:b/>
          <w:szCs w:val="24"/>
          <w:lang w:val="sr-Latn-CS"/>
        </w:rPr>
        <w:t>бр</w:t>
      </w:r>
      <w:r w:rsidR="00006460" w:rsidRPr="00006460">
        <w:rPr>
          <w:rFonts w:ascii="Times New Roman" w:hAnsi="Times New Roman"/>
          <w:b/>
          <w:szCs w:val="24"/>
          <w:lang w:val="sr-Latn-CS"/>
        </w:rPr>
        <w:t>. 30/10, 93/12, 89/15, 95/18-</w:t>
      </w:r>
      <w:r>
        <w:rPr>
          <w:rFonts w:ascii="Times New Roman" w:hAnsi="Times New Roman"/>
          <w:b/>
          <w:szCs w:val="24"/>
          <w:lang w:val="sr-Latn-CS"/>
        </w:rPr>
        <w:t>др</w:t>
      </w:r>
      <w:r w:rsidR="00006460" w:rsidRPr="00006460">
        <w:rPr>
          <w:rFonts w:ascii="Times New Roman" w:hAnsi="Times New Roman"/>
          <w:b/>
          <w:szCs w:val="24"/>
          <w:lang w:val="sr-Latn-CS"/>
        </w:rPr>
        <w:t>.</w:t>
      </w:r>
      <w:r>
        <w:rPr>
          <w:rFonts w:ascii="Times New Roman" w:hAnsi="Times New Roman"/>
          <w:b/>
          <w:szCs w:val="24"/>
          <w:lang w:val="sr-Latn-CS"/>
        </w:rPr>
        <w:t>закон</w:t>
      </w:r>
      <w:r w:rsidR="00006460" w:rsidRPr="00006460">
        <w:rPr>
          <w:rFonts w:ascii="Times New Roman" w:hAnsi="Times New Roman"/>
          <w:b/>
          <w:szCs w:val="24"/>
          <w:lang w:val="sr-Latn-CS"/>
        </w:rPr>
        <w:t>);</w:t>
      </w:r>
    </w:p>
    <w:p w:rsidR="00006460" w:rsidRPr="00006460" w:rsidRDefault="00B61EF7" w:rsidP="008A786C">
      <w:pPr>
        <w:pStyle w:val="BodyText2"/>
        <w:numPr>
          <w:ilvl w:val="0"/>
          <w:numId w:val="38"/>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садржини</w:t>
      </w:r>
      <w:r w:rsidR="00006460" w:rsidRPr="00006460">
        <w:rPr>
          <w:rFonts w:ascii="Times New Roman" w:hAnsi="Times New Roman"/>
          <w:szCs w:val="24"/>
          <w:lang w:val="sr-Latn-CS"/>
        </w:rPr>
        <w:t xml:space="preserve"> </w:t>
      </w:r>
      <w:r>
        <w:rPr>
          <w:rFonts w:ascii="Times New Roman" w:hAnsi="Times New Roman"/>
          <w:szCs w:val="24"/>
          <w:lang w:val="sr-Latn-CS"/>
        </w:rPr>
        <w:t>основа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програма</w:t>
      </w:r>
      <w:r w:rsidR="00006460" w:rsidRPr="00006460">
        <w:rPr>
          <w:rFonts w:ascii="Times New Roman" w:hAnsi="Times New Roman"/>
          <w:szCs w:val="24"/>
          <w:lang w:val="sr-Latn-CS"/>
        </w:rPr>
        <w:t xml:space="preserve"> </w:t>
      </w:r>
      <w:r>
        <w:rPr>
          <w:rFonts w:ascii="Times New Roman" w:hAnsi="Times New Roman"/>
          <w:szCs w:val="24"/>
          <w:lang w:val="sr-Latn-CS"/>
        </w:rPr>
        <w:t>газдовања</w:t>
      </w:r>
      <w:r w:rsidR="00006460" w:rsidRPr="00006460">
        <w:rPr>
          <w:rFonts w:ascii="Times New Roman" w:hAnsi="Times New Roman"/>
          <w:szCs w:val="24"/>
          <w:lang w:val="sr-Latn-CS"/>
        </w:rPr>
        <w:t xml:space="preserve"> </w:t>
      </w:r>
      <w:r>
        <w:rPr>
          <w:rFonts w:ascii="Times New Roman" w:hAnsi="Times New Roman"/>
          <w:szCs w:val="24"/>
          <w:lang w:val="sr-Latn-CS"/>
        </w:rPr>
        <w:t>шумама</w:t>
      </w:r>
      <w:r w:rsidR="00006460" w:rsidRPr="00006460">
        <w:rPr>
          <w:rFonts w:ascii="Times New Roman" w:hAnsi="Times New Roman"/>
          <w:szCs w:val="24"/>
          <w:lang w:val="sr-Latn-CS"/>
        </w:rPr>
        <w:t xml:space="preserve">, </w:t>
      </w:r>
      <w:r>
        <w:rPr>
          <w:rFonts w:ascii="Times New Roman" w:hAnsi="Times New Roman"/>
          <w:szCs w:val="24"/>
          <w:lang w:val="sr-Latn-CS"/>
        </w:rPr>
        <w:t>годишњег</w:t>
      </w:r>
      <w:r w:rsidR="00006460" w:rsidRPr="00006460">
        <w:rPr>
          <w:rFonts w:ascii="Times New Roman" w:hAnsi="Times New Roman"/>
          <w:szCs w:val="24"/>
          <w:lang w:val="sr-Latn-CS"/>
        </w:rPr>
        <w:t xml:space="preserve"> </w:t>
      </w:r>
      <w:r>
        <w:rPr>
          <w:rFonts w:ascii="Times New Roman" w:hAnsi="Times New Roman"/>
          <w:szCs w:val="24"/>
          <w:lang w:val="sr-Latn-CS"/>
        </w:rPr>
        <w:t>извођачког</w:t>
      </w:r>
      <w:r w:rsidR="00006460" w:rsidRPr="00006460">
        <w:rPr>
          <w:rFonts w:ascii="Times New Roman" w:hAnsi="Times New Roman"/>
          <w:szCs w:val="24"/>
          <w:lang w:val="sr-Latn-CS"/>
        </w:rPr>
        <w:t xml:space="preserve"> </w:t>
      </w:r>
      <w:r>
        <w:rPr>
          <w:rFonts w:ascii="Times New Roman" w:hAnsi="Times New Roman"/>
          <w:szCs w:val="24"/>
          <w:lang w:val="sr-Latn-CS"/>
        </w:rPr>
        <w:t>плана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привременог</w:t>
      </w:r>
      <w:r w:rsidR="00006460" w:rsidRPr="00006460">
        <w:rPr>
          <w:rFonts w:ascii="Times New Roman" w:hAnsi="Times New Roman"/>
          <w:szCs w:val="24"/>
          <w:lang w:val="sr-Latn-CS"/>
        </w:rPr>
        <w:t xml:space="preserve"> </w:t>
      </w:r>
      <w:r>
        <w:rPr>
          <w:rFonts w:ascii="Times New Roman" w:hAnsi="Times New Roman"/>
          <w:szCs w:val="24"/>
          <w:lang w:val="sr-Latn-CS"/>
        </w:rPr>
        <w:t>годишњег</w:t>
      </w:r>
      <w:r w:rsidR="00006460" w:rsidRPr="00006460">
        <w:rPr>
          <w:rFonts w:ascii="Times New Roman" w:hAnsi="Times New Roman"/>
          <w:szCs w:val="24"/>
          <w:lang w:val="sr-Latn-CS"/>
        </w:rPr>
        <w:t xml:space="preserve"> </w:t>
      </w:r>
      <w:r>
        <w:rPr>
          <w:rFonts w:ascii="Times New Roman" w:hAnsi="Times New Roman"/>
          <w:szCs w:val="24"/>
          <w:lang w:val="sr-Latn-CS"/>
        </w:rPr>
        <w:t>плана</w:t>
      </w:r>
      <w:r w:rsidR="00006460" w:rsidRPr="00006460">
        <w:rPr>
          <w:rFonts w:ascii="Times New Roman" w:hAnsi="Times New Roman"/>
          <w:szCs w:val="24"/>
          <w:lang w:val="sr-Latn-CS"/>
        </w:rPr>
        <w:t xml:space="preserve"> </w:t>
      </w:r>
      <w:r>
        <w:rPr>
          <w:rFonts w:ascii="Times New Roman" w:hAnsi="Times New Roman"/>
          <w:szCs w:val="24"/>
          <w:lang w:val="sr-Latn-CS"/>
        </w:rPr>
        <w:t>газдовања</w:t>
      </w:r>
      <w:r w:rsidR="00006460" w:rsidRPr="00006460">
        <w:rPr>
          <w:rFonts w:ascii="Times New Roman" w:hAnsi="Times New Roman"/>
          <w:szCs w:val="24"/>
          <w:lang w:val="sr-Latn-CS"/>
        </w:rPr>
        <w:t xml:space="preserve"> </w:t>
      </w:r>
      <w:r>
        <w:rPr>
          <w:rFonts w:ascii="Times New Roman" w:hAnsi="Times New Roman"/>
          <w:szCs w:val="24"/>
          <w:lang w:val="sr-Latn-CS"/>
        </w:rPr>
        <w:t>приватним</w:t>
      </w:r>
      <w:r w:rsidR="00006460" w:rsidRPr="00006460">
        <w:rPr>
          <w:rFonts w:ascii="Times New Roman" w:hAnsi="Times New Roman"/>
          <w:szCs w:val="24"/>
          <w:lang w:val="sr-Latn-CS"/>
        </w:rPr>
        <w:t xml:space="preserve"> </w:t>
      </w:r>
      <w:r>
        <w:rPr>
          <w:rFonts w:ascii="Times New Roman" w:hAnsi="Times New Roman"/>
          <w:szCs w:val="24"/>
          <w:lang w:val="sr-Latn-CS"/>
        </w:rPr>
        <w:t>шумама</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122/03, 145/14-</w:t>
      </w:r>
      <w:r>
        <w:rPr>
          <w:rFonts w:ascii="Times New Roman" w:hAnsi="Times New Roman"/>
          <w:szCs w:val="24"/>
          <w:lang w:val="sr-Latn-CS"/>
        </w:rPr>
        <w:t>др</w:t>
      </w:r>
      <w:r w:rsidR="00006460" w:rsidRPr="00006460">
        <w:rPr>
          <w:rFonts w:ascii="Times New Roman" w:hAnsi="Times New Roman"/>
          <w:szCs w:val="24"/>
          <w:lang w:val="sr-Latn-CS"/>
        </w:rPr>
        <w:t>.</w:t>
      </w:r>
      <w:r>
        <w:rPr>
          <w:rFonts w:ascii="Times New Roman" w:hAnsi="Times New Roman"/>
          <w:szCs w:val="24"/>
          <w:lang w:val="sr-Latn-CS"/>
        </w:rPr>
        <w:t>правилник</w:t>
      </w:r>
      <w:r w:rsidR="00006460" w:rsidRPr="00006460">
        <w:rPr>
          <w:rFonts w:ascii="Times New Roman" w:hAnsi="Times New Roman"/>
          <w:szCs w:val="24"/>
          <w:lang w:val="sr-Latn-CS"/>
        </w:rPr>
        <w:t>);</w:t>
      </w:r>
    </w:p>
    <w:p w:rsidR="00006460" w:rsidRPr="00006460" w:rsidRDefault="00B61EF7" w:rsidP="008A786C">
      <w:pPr>
        <w:pStyle w:val="BodyText2"/>
        <w:numPr>
          <w:ilvl w:val="0"/>
          <w:numId w:val="38"/>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начину</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времену</w:t>
      </w:r>
      <w:r w:rsidR="00006460" w:rsidRPr="00006460">
        <w:rPr>
          <w:rFonts w:ascii="Times New Roman" w:hAnsi="Times New Roman"/>
          <w:szCs w:val="24"/>
          <w:lang w:val="sr-Latn-CS"/>
        </w:rPr>
        <w:t xml:space="preserve"> </w:t>
      </w:r>
      <w:r>
        <w:rPr>
          <w:rFonts w:ascii="Times New Roman" w:hAnsi="Times New Roman"/>
          <w:szCs w:val="24"/>
          <w:lang w:val="sr-Latn-CS"/>
        </w:rPr>
        <w:t>вршења</w:t>
      </w:r>
      <w:r w:rsidR="00006460" w:rsidRPr="00006460">
        <w:rPr>
          <w:rFonts w:ascii="Times New Roman" w:hAnsi="Times New Roman"/>
          <w:szCs w:val="24"/>
          <w:lang w:val="sr-Latn-CS"/>
        </w:rPr>
        <w:t xml:space="preserve"> </w:t>
      </w:r>
      <w:r>
        <w:rPr>
          <w:rFonts w:ascii="Times New Roman" w:hAnsi="Times New Roman"/>
          <w:szCs w:val="24"/>
          <w:lang w:val="sr-Latn-CS"/>
        </w:rPr>
        <w:t>дознаке</w:t>
      </w:r>
      <w:r w:rsidR="00006460" w:rsidRPr="00006460">
        <w:rPr>
          <w:rFonts w:ascii="Times New Roman" w:hAnsi="Times New Roman"/>
          <w:szCs w:val="24"/>
          <w:lang w:val="sr-Latn-CS"/>
        </w:rPr>
        <w:t xml:space="preserve">, </w:t>
      </w:r>
      <w:r>
        <w:rPr>
          <w:rFonts w:ascii="Times New Roman" w:hAnsi="Times New Roman"/>
          <w:szCs w:val="24"/>
          <w:lang w:val="sr-Latn-CS"/>
        </w:rPr>
        <w:t>додељивању</w:t>
      </w:r>
      <w:r w:rsidR="00006460" w:rsidRPr="00006460">
        <w:rPr>
          <w:rFonts w:ascii="Times New Roman" w:hAnsi="Times New Roman"/>
          <w:szCs w:val="24"/>
          <w:lang w:val="sr-Latn-CS"/>
        </w:rPr>
        <w:t xml:space="preserve">, </w:t>
      </w:r>
      <w:r>
        <w:rPr>
          <w:rFonts w:ascii="Times New Roman" w:hAnsi="Times New Roman"/>
          <w:szCs w:val="24"/>
          <w:lang w:val="sr-Latn-CS"/>
        </w:rPr>
        <w:t>облику</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садржини</w:t>
      </w:r>
      <w:r w:rsidR="00006460" w:rsidRPr="00006460">
        <w:rPr>
          <w:rFonts w:ascii="Times New Roman" w:hAnsi="Times New Roman"/>
          <w:szCs w:val="24"/>
          <w:lang w:val="sr-Latn-CS"/>
        </w:rPr>
        <w:t xml:space="preserve"> </w:t>
      </w:r>
      <w:r>
        <w:rPr>
          <w:rFonts w:ascii="Times New Roman" w:hAnsi="Times New Roman"/>
          <w:szCs w:val="24"/>
          <w:lang w:val="sr-Latn-CS"/>
        </w:rPr>
        <w:t>дозначног</w:t>
      </w:r>
      <w:r w:rsidR="00006460" w:rsidRPr="00006460">
        <w:rPr>
          <w:rFonts w:ascii="Times New Roman" w:hAnsi="Times New Roman"/>
          <w:szCs w:val="24"/>
          <w:lang w:val="sr-Latn-CS"/>
        </w:rPr>
        <w:t xml:space="preserve"> </w:t>
      </w:r>
      <w:r>
        <w:rPr>
          <w:rFonts w:ascii="Times New Roman" w:hAnsi="Times New Roman"/>
          <w:szCs w:val="24"/>
          <w:lang w:val="sr-Latn-CS"/>
        </w:rPr>
        <w:t>жига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жига</w:t>
      </w:r>
      <w:r w:rsidR="00006460" w:rsidRPr="00006460">
        <w:rPr>
          <w:rFonts w:ascii="Times New Roman" w:hAnsi="Times New Roman"/>
          <w:szCs w:val="24"/>
          <w:lang w:val="sr-Latn-CS"/>
        </w:rPr>
        <w:t xml:space="preserve"> </w:t>
      </w:r>
      <w:r>
        <w:rPr>
          <w:rFonts w:ascii="Times New Roman" w:hAnsi="Times New Roman"/>
          <w:szCs w:val="24"/>
          <w:lang w:val="sr-Latn-CS"/>
        </w:rPr>
        <w:t>за</w:t>
      </w:r>
      <w:r w:rsidR="00006460" w:rsidRPr="00006460">
        <w:rPr>
          <w:rFonts w:ascii="Times New Roman" w:hAnsi="Times New Roman"/>
          <w:szCs w:val="24"/>
          <w:lang w:val="sr-Latn-CS"/>
        </w:rPr>
        <w:t xml:space="preserve"> </w:t>
      </w:r>
      <w:r>
        <w:rPr>
          <w:rFonts w:ascii="Times New Roman" w:hAnsi="Times New Roman"/>
          <w:szCs w:val="24"/>
          <w:lang w:val="sr-Latn-CS"/>
        </w:rPr>
        <w:t>шумску</w:t>
      </w:r>
      <w:r w:rsidR="00006460" w:rsidRPr="00006460">
        <w:rPr>
          <w:rFonts w:ascii="Times New Roman" w:hAnsi="Times New Roman"/>
          <w:szCs w:val="24"/>
          <w:lang w:val="sr-Latn-CS"/>
        </w:rPr>
        <w:t xml:space="preserve"> </w:t>
      </w:r>
      <w:r>
        <w:rPr>
          <w:rFonts w:ascii="Times New Roman" w:hAnsi="Times New Roman"/>
          <w:szCs w:val="24"/>
          <w:lang w:val="sr-Latn-CS"/>
        </w:rPr>
        <w:t>кривицу</w:t>
      </w:r>
      <w:r w:rsidR="00006460" w:rsidRPr="00006460">
        <w:rPr>
          <w:rFonts w:ascii="Times New Roman" w:hAnsi="Times New Roman"/>
          <w:szCs w:val="24"/>
          <w:lang w:val="sr-Latn-CS"/>
        </w:rPr>
        <w:t xml:space="preserve">, </w:t>
      </w:r>
      <w:r>
        <w:rPr>
          <w:rFonts w:ascii="Times New Roman" w:hAnsi="Times New Roman"/>
          <w:szCs w:val="24"/>
          <w:lang w:val="sr-Latn-CS"/>
        </w:rPr>
        <w:t>обрасцу</w:t>
      </w:r>
      <w:r w:rsidR="00006460" w:rsidRPr="00006460">
        <w:rPr>
          <w:rFonts w:ascii="Times New Roman" w:hAnsi="Times New Roman"/>
          <w:szCs w:val="24"/>
          <w:lang w:val="sr-Latn-CS"/>
        </w:rPr>
        <w:t xml:space="preserve"> </w:t>
      </w:r>
      <w:r>
        <w:rPr>
          <w:rFonts w:ascii="Times New Roman" w:hAnsi="Times New Roman"/>
          <w:szCs w:val="24"/>
          <w:lang w:val="sr-Latn-CS"/>
        </w:rPr>
        <w:t>дозначне</w:t>
      </w:r>
      <w:r w:rsidR="00006460" w:rsidRPr="00006460">
        <w:rPr>
          <w:rFonts w:ascii="Times New Roman" w:hAnsi="Times New Roman"/>
          <w:szCs w:val="24"/>
          <w:lang w:val="sr-Latn-CS"/>
        </w:rPr>
        <w:t xml:space="preserve"> </w:t>
      </w:r>
      <w:r>
        <w:rPr>
          <w:rFonts w:ascii="Times New Roman" w:hAnsi="Times New Roman"/>
          <w:szCs w:val="24"/>
          <w:lang w:val="sr-Latn-CS"/>
        </w:rPr>
        <w:t>књиге</w:t>
      </w:r>
      <w:r w:rsidR="00006460" w:rsidRPr="00006460">
        <w:rPr>
          <w:rFonts w:ascii="Times New Roman" w:hAnsi="Times New Roman"/>
          <w:szCs w:val="24"/>
          <w:lang w:val="sr-Latn-CS"/>
        </w:rPr>
        <w:t xml:space="preserve">, </w:t>
      </w:r>
      <w:r>
        <w:rPr>
          <w:rFonts w:ascii="Times New Roman" w:hAnsi="Times New Roman"/>
          <w:szCs w:val="24"/>
          <w:lang w:val="sr-Latn-CS"/>
        </w:rPr>
        <w:t>односно</w:t>
      </w:r>
      <w:r w:rsidR="00006460" w:rsidRPr="00006460">
        <w:rPr>
          <w:rFonts w:ascii="Times New Roman" w:hAnsi="Times New Roman"/>
          <w:szCs w:val="24"/>
          <w:lang w:val="sr-Latn-CS"/>
        </w:rPr>
        <w:t xml:space="preserve"> </w:t>
      </w:r>
      <w:r>
        <w:rPr>
          <w:rFonts w:ascii="Times New Roman" w:hAnsi="Times New Roman"/>
          <w:szCs w:val="24"/>
          <w:lang w:val="sr-Latn-CS"/>
        </w:rPr>
        <w:t>књиге</w:t>
      </w:r>
      <w:r w:rsidR="00006460" w:rsidRPr="00006460">
        <w:rPr>
          <w:rFonts w:ascii="Times New Roman" w:hAnsi="Times New Roman"/>
          <w:szCs w:val="24"/>
          <w:lang w:val="sr-Latn-CS"/>
        </w:rPr>
        <w:t xml:space="preserve"> </w:t>
      </w:r>
      <w:r>
        <w:rPr>
          <w:rFonts w:ascii="Times New Roman" w:hAnsi="Times New Roman"/>
          <w:szCs w:val="24"/>
          <w:lang w:val="sr-Latn-CS"/>
        </w:rPr>
        <w:t>шумске</w:t>
      </w:r>
      <w:r w:rsidR="00006460" w:rsidRPr="00006460">
        <w:rPr>
          <w:rFonts w:ascii="Times New Roman" w:hAnsi="Times New Roman"/>
          <w:szCs w:val="24"/>
          <w:lang w:val="sr-Latn-CS"/>
        </w:rPr>
        <w:t xml:space="preserve"> </w:t>
      </w:r>
      <w:r>
        <w:rPr>
          <w:rFonts w:ascii="Times New Roman" w:hAnsi="Times New Roman"/>
          <w:szCs w:val="24"/>
          <w:lang w:val="sr-Latn-CS"/>
        </w:rPr>
        <w:t>кривице</w:t>
      </w:r>
      <w:r w:rsidR="00006460" w:rsidRPr="00006460">
        <w:rPr>
          <w:rFonts w:ascii="Times New Roman" w:hAnsi="Times New Roman"/>
          <w:szCs w:val="24"/>
          <w:lang w:val="sr-Latn-CS"/>
        </w:rPr>
        <w:t xml:space="preserve">, </w:t>
      </w:r>
      <w:r>
        <w:rPr>
          <w:rFonts w:ascii="Times New Roman" w:hAnsi="Times New Roman"/>
          <w:szCs w:val="24"/>
          <w:lang w:val="sr-Latn-CS"/>
        </w:rPr>
        <w:t>као</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условима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начину</w:t>
      </w:r>
      <w:r w:rsidR="00006460" w:rsidRPr="00006460">
        <w:rPr>
          <w:rFonts w:ascii="Times New Roman" w:hAnsi="Times New Roman"/>
          <w:szCs w:val="24"/>
          <w:lang w:val="sr-Latn-CS"/>
        </w:rPr>
        <w:t xml:space="preserve"> </w:t>
      </w:r>
      <w:r>
        <w:rPr>
          <w:rFonts w:ascii="Times New Roman" w:hAnsi="Times New Roman"/>
          <w:szCs w:val="24"/>
          <w:lang w:val="sr-Latn-CS"/>
        </w:rPr>
        <w:t>сече</w:t>
      </w:r>
      <w:r w:rsidR="00006460" w:rsidRPr="00006460">
        <w:rPr>
          <w:rFonts w:ascii="Times New Roman" w:hAnsi="Times New Roman"/>
          <w:szCs w:val="24"/>
          <w:lang w:val="sr-Latn-CS"/>
        </w:rPr>
        <w:t xml:space="preserve"> </w:t>
      </w:r>
      <w:r>
        <w:rPr>
          <w:rFonts w:ascii="Times New Roman" w:hAnsi="Times New Roman"/>
          <w:szCs w:val="24"/>
          <w:lang w:val="sr-Latn-CS"/>
        </w:rPr>
        <w:t>у</w:t>
      </w:r>
      <w:r w:rsidR="00006460" w:rsidRPr="00006460">
        <w:rPr>
          <w:rFonts w:ascii="Times New Roman" w:hAnsi="Times New Roman"/>
          <w:szCs w:val="24"/>
          <w:lang w:val="sr-Latn-CS"/>
        </w:rPr>
        <w:t xml:space="preserve"> </w:t>
      </w:r>
      <w:r>
        <w:rPr>
          <w:rFonts w:ascii="Times New Roman" w:hAnsi="Times New Roman"/>
          <w:szCs w:val="24"/>
          <w:lang w:val="sr-Latn-CS"/>
        </w:rPr>
        <w:t>шумама</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65/11, 47/12, 8/17);</w:t>
      </w:r>
    </w:p>
    <w:p w:rsidR="00006460" w:rsidRPr="00006460" w:rsidRDefault="00B61EF7" w:rsidP="008A786C">
      <w:pPr>
        <w:pStyle w:val="BodyText2"/>
        <w:numPr>
          <w:ilvl w:val="0"/>
          <w:numId w:val="38"/>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шумском</w:t>
      </w:r>
      <w:r w:rsidR="00006460" w:rsidRPr="00006460">
        <w:rPr>
          <w:rFonts w:ascii="Times New Roman" w:hAnsi="Times New Roman"/>
          <w:szCs w:val="24"/>
          <w:lang w:val="sr-Latn-CS"/>
        </w:rPr>
        <w:t xml:space="preserve"> </w:t>
      </w:r>
      <w:r>
        <w:rPr>
          <w:rFonts w:ascii="Times New Roman" w:hAnsi="Times New Roman"/>
          <w:szCs w:val="24"/>
          <w:lang w:val="sr-Latn-CS"/>
        </w:rPr>
        <w:t>реду</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38/11, 75/16, 94/17);</w:t>
      </w:r>
    </w:p>
    <w:p w:rsidR="00006460" w:rsidRPr="00006460" w:rsidRDefault="00B61EF7" w:rsidP="008A786C">
      <w:pPr>
        <w:pStyle w:val="BodyText2"/>
        <w:numPr>
          <w:ilvl w:val="0"/>
          <w:numId w:val="38"/>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облику</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садржини</w:t>
      </w:r>
      <w:r w:rsidR="00006460" w:rsidRPr="00006460">
        <w:rPr>
          <w:rFonts w:ascii="Times New Roman" w:hAnsi="Times New Roman"/>
          <w:szCs w:val="24"/>
          <w:lang w:val="sr-Latn-CS"/>
        </w:rPr>
        <w:t xml:space="preserve"> </w:t>
      </w:r>
      <w:r>
        <w:rPr>
          <w:rFonts w:ascii="Times New Roman" w:hAnsi="Times New Roman"/>
          <w:szCs w:val="24"/>
          <w:lang w:val="sr-Latn-CS"/>
        </w:rPr>
        <w:t>шумског</w:t>
      </w:r>
      <w:r w:rsidR="00006460" w:rsidRPr="00006460">
        <w:rPr>
          <w:rFonts w:ascii="Times New Roman" w:hAnsi="Times New Roman"/>
          <w:szCs w:val="24"/>
          <w:lang w:val="sr-Latn-CS"/>
        </w:rPr>
        <w:t xml:space="preserve"> </w:t>
      </w:r>
      <w:r>
        <w:rPr>
          <w:rFonts w:ascii="Times New Roman" w:hAnsi="Times New Roman"/>
          <w:szCs w:val="24"/>
          <w:lang w:val="sr-Latn-CS"/>
        </w:rPr>
        <w:t>жига</w:t>
      </w:r>
      <w:r w:rsidR="00006460" w:rsidRPr="00006460">
        <w:rPr>
          <w:rFonts w:ascii="Times New Roman" w:hAnsi="Times New Roman"/>
          <w:szCs w:val="24"/>
          <w:lang w:val="sr-Latn-CS"/>
        </w:rPr>
        <w:t xml:space="preserve">, </w:t>
      </w:r>
      <w:r>
        <w:rPr>
          <w:rFonts w:ascii="Times New Roman" w:hAnsi="Times New Roman"/>
          <w:szCs w:val="24"/>
          <w:lang w:val="sr-Latn-CS"/>
        </w:rPr>
        <w:t>обрасцу</w:t>
      </w:r>
      <w:r w:rsidR="00006460" w:rsidRPr="00006460">
        <w:rPr>
          <w:rFonts w:ascii="Times New Roman" w:hAnsi="Times New Roman"/>
          <w:szCs w:val="24"/>
          <w:lang w:val="sr-Latn-CS"/>
        </w:rPr>
        <w:t xml:space="preserve"> </w:t>
      </w:r>
      <w:r>
        <w:rPr>
          <w:rFonts w:ascii="Times New Roman" w:hAnsi="Times New Roman"/>
          <w:szCs w:val="24"/>
          <w:lang w:val="sr-Latn-CS"/>
        </w:rPr>
        <w:t>пропратнице</w:t>
      </w:r>
      <w:r w:rsidR="00006460" w:rsidRPr="00006460">
        <w:rPr>
          <w:rFonts w:ascii="Times New Roman" w:hAnsi="Times New Roman"/>
          <w:szCs w:val="24"/>
          <w:lang w:val="sr-Latn-CS"/>
        </w:rPr>
        <w:t xml:space="preserve">, </w:t>
      </w:r>
      <w:r>
        <w:rPr>
          <w:rFonts w:ascii="Times New Roman" w:hAnsi="Times New Roman"/>
          <w:szCs w:val="24"/>
          <w:lang w:val="sr-Latn-CS"/>
        </w:rPr>
        <w:t>односно</w:t>
      </w:r>
      <w:r w:rsidR="00006460" w:rsidRPr="00006460">
        <w:rPr>
          <w:rFonts w:ascii="Times New Roman" w:hAnsi="Times New Roman"/>
          <w:szCs w:val="24"/>
          <w:lang w:val="sr-Latn-CS"/>
        </w:rPr>
        <w:t xml:space="preserve"> </w:t>
      </w:r>
      <w:r>
        <w:rPr>
          <w:rFonts w:ascii="Times New Roman" w:hAnsi="Times New Roman"/>
          <w:szCs w:val="24"/>
          <w:lang w:val="sr-Latn-CS"/>
        </w:rPr>
        <w:t>отпремнице</w:t>
      </w:r>
      <w:r w:rsidR="00006460" w:rsidRPr="00006460">
        <w:rPr>
          <w:rFonts w:ascii="Times New Roman" w:hAnsi="Times New Roman"/>
          <w:szCs w:val="24"/>
          <w:lang w:val="sr-Latn-CS"/>
        </w:rPr>
        <w:t xml:space="preserve">, </w:t>
      </w:r>
      <w:r>
        <w:rPr>
          <w:rFonts w:ascii="Times New Roman" w:hAnsi="Times New Roman"/>
          <w:szCs w:val="24"/>
          <w:lang w:val="sr-Latn-CS"/>
        </w:rPr>
        <w:t>условима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начину</w:t>
      </w:r>
      <w:r w:rsidR="00006460" w:rsidRPr="00006460">
        <w:rPr>
          <w:rFonts w:ascii="Times New Roman" w:hAnsi="Times New Roman"/>
          <w:szCs w:val="24"/>
          <w:lang w:val="sr-Latn-CS"/>
        </w:rPr>
        <w:t xml:space="preserve"> </w:t>
      </w:r>
      <w:r>
        <w:rPr>
          <w:rFonts w:ascii="Times New Roman" w:hAnsi="Times New Roman"/>
          <w:szCs w:val="24"/>
          <w:lang w:val="sr-Latn-CS"/>
        </w:rPr>
        <w:t>жигосања</w:t>
      </w:r>
      <w:r w:rsidR="00006460" w:rsidRPr="00006460">
        <w:rPr>
          <w:rFonts w:ascii="Times New Roman" w:hAnsi="Times New Roman"/>
          <w:szCs w:val="24"/>
          <w:lang w:val="sr-Latn-CS"/>
        </w:rPr>
        <w:t xml:space="preserve"> </w:t>
      </w:r>
      <w:r>
        <w:rPr>
          <w:rFonts w:ascii="Times New Roman" w:hAnsi="Times New Roman"/>
          <w:szCs w:val="24"/>
          <w:lang w:val="sr-Latn-CS"/>
        </w:rPr>
        <w:t>посеченог</w:t>
      </w:r>
      <w:r w:rsidR="00006460" w:rsidRPr="00006460">
        <w:rPr>
          <w:rFonts w:ascii="Times New Roman" w:hAnsi="Times New Roman"/>
          <w:szCs w:val="24"/>
          <w:lang w:val="sr-Latn-CS"/>
        </w:rPr>
        <w:t xml:space="preserve"> </w:t>
      </w:r>
      <w:r>
        <w:rPr>
          <w:rFonts w:ascii="Times New Roman" w:hAnsi="Times New Roman"/>
          <w:szCs w:val="24"/>
          <w:lang w:val="sr-Latn-CS"/>
        </w:rPr>
        <w:t>дрвета</w:t>
      </w:r>
      <w:r w:rsidR="00006460" w:rsidRPr="00006460">
        <w:rPr>
          <w:rFonts w:ascii="Times New Roman" w:hAnsi="Times New Roman"/>
          <w:szCs w:val="24"/>
          <w:lang w:val="sr-Latn-CS"/>
        </w:rPr>
        <w:t xml:space="preserve">, </w:t>
      </w:r>
      <w:r>
        <w:rPr>
          <w:rFonts w:ascii="Times New Roman" w:hAnsi="Times New Roman"/>
          <w:szCs w:val="24"/>
          <w:lang w:val="sr-Latn-CS"/>
        </w:rPr>
        <w:t>начину</w:t>
      </w:r>
      <w:r w:rsidR="00006460" w:rsidRPr="00006460">
        <w:rPr>
          <w:rFonts w:ascii="Times New Roman" w:hAnsi="Times New Roman"/>
          <w:szCs w:val="24"/>
          <w:lang w:val="sr-Latn-CS"/>
        </w:rPr>
        <w:t xml:space="preserve"> </w:t>
      </w:r>
      <w:r>
        <w:rPr>
          <w:rFonts w:ascii="Times New Roman" w:hAnsi="Times New Roman"/>
          <w:szCs w:val="24"/>
          <w:lang w:val="sr-Latn-CS"/>
        </w:rPr>
        <w:t>вођења</w:t>
      </w:r>
      <w:r w:rsidR="00006460" w:rsidRPr="00006460">
        <w:rPr>
          <w:rFonts w:ascii="Times New Roman" w:hAnsi="Times New Roman"/>
          <w:szCs w:val="24"/>
          <w:lang w:val="sr-Latn-CS"/>
        </w:rPr>
        <w:t xml:space="preserve"> </w:t>
      </w:r>
      <w:r>
        <w:rPr>
          <w:rFonts w:ascii="Times New Roman" w:hAnsi="Times New Roman"/>
          <w:szCs w:val="24"/>
          <w:lang w:val="sr-Latn-CS"/>
        </w:rPr>
        <w:t>евиденције</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начину</w:t>
      </w:r>
      <w:r w:rsidR="00006460" w:rsidRPr="00006460">
        <w:rPr>
          <w:rFonts w:ascii="Times New Roman" w:hAnsi="Times New Roman"/>
          <w:szCs w:val="24"/>
          <w:lang w:val="sr-Latn-CS"/>
        </w:rPr>
        <w:t xml:space="preserve"> </w:t>
      </w:r>
      <w:r>
        <w:rPr>
          <w:rFonts w:ascii="Times New Roman" w:hAnsi="Times New Roman"/>
          <w:szCs w:val="24"/>
          <w:lang w:val="sr-Latn-CS"/>
        </w:rPr>
        <w:t>жигосања</w:t>
      </w:r>
      <w:r w:rsidR="00006460" w:rsidRPr="00006460">
        <w:rPr>
          <w:rFonts w:ascii="Times New Roman" w:hAnsi="Times New Roman"/>
          <w:szCs w:val="24"/>
          <w:lang w:val="sr-Latn-CS"/>
        </w:rPr>
        <w:t xml:space="preserve">, </w:t>
      </w:r>
      <w:r>
        <w:rPr>
          <w:rFonts w:ascii="Times New Roman" w:hAnsi="Times New Roman"/>
          <w:szCs w:val="24"/>
          <w:lang w:val="sr-Latn-CS"/>
        </w:rPr>
        <w:t>односно</w:t>
      </w:r>
      <w:r w:rsidR="00006460" w:rsidRPr="00006460">
        <w:rPr>
          <w:rFonts w:ascii="Times New Roman" w:hAnsi="Times New Roman"/>
          <w:szCs w:val="24"/>
          <w:lang w:val="sr-Latn-CS"/>
        </w:rPr>
        <w:t xml:space="preserve"> </w:t>
      </w:r>
      <w:r>
        <w:rPr>
          <w:rFonts w:ascii="Times New Roman" w:hAnsi="Times New Roman"/>
          <w:szCs w:val="24"/>
          <w:lang w:val="sr-Latn-CS"/>
        </w:rPr>
        <w:t>обележавања</w:t>
      </w:r>
      <w:r w:rsidR="00006460" w:rsidRPr="00006460">
        <w:rPr>
          <w:rFonts w:ascii="Times New Roman" w:hAnsi="Times New Roman"/>
          <w:szCs w:val="24"/>
          <w:lang w:val="sr-Latn-CS"/>
        </w:rPr>
        <w:t xml:space="preserve"> </w:t>
      </w:r>
      <w:r>
        <w:rPr>
          <w:rFonts w:ascii="Times New Roman" w:hAnsi="Times New Roman"/>
          <w:szCs w:val="24"/>
          <w:lang w:val="sr-Latn-CS"/>
        </w:rPr>
        <w:t>четинарских</w:t>
      </w:r>
      <w:r w:rsidR="00006460" w:rsidRPr="00006460">
        <w:rPr>
          <w:rFonts w:ascii="Times New Roman" w:hAnsi="Times New Roman"/>
          <w:szCs w:val="24"/>
          <w:lang w:val="sr-Latn-CS"/>
        </w:rPr>
        <w:t xml:space="preserve"> </w:t>
      </w:r>
      <w:r>
        <w:rPr>
          <w:rFonts w:ascii="Times New Roman" w:hAnsi="Times New Roman"/>
          <w:szCs w:val="24"/>
          <w:lang w:val="sr-Latn-CS"/>
        </w:rPr>
        <w:t>стабала</w:t>
      </w:r>
      <w:r w:rsidR="00006460" w:rsidRPr="00006460">
        <w:rPr>
          <w:rFonts w:ascii="Times New Roman" w:hAnsi="Times New Roman"/>
          <w:szCs w:val="24"/>
          <w:lang w:val="sr-Latn-CS"/>
        </w:rPr>
        <w:t xml:space="preserve"> </w:t>
      </w:r>
      <w:r>
        <w:rPr>
          <w:rFonts w:ascii="Times New Roman" w:hAnsi="Times New Roman"/>
          <w:szCs w:val="24"/>
          <w:lang w:val="sr-Latn-CS"/>
        </w:rPr>
        <w:t>намењених</w:t>
      </w:r>
      <w:r w:rsidR="00006460" w:rsidRPr="00006460">
        <w:rPr>
          <w:rFonts w:ascii="Times New Roman" w:hAnsi="Times New Roman"/>
          <w:szCs w:val="24"/>
          <w:lang w:val="sr-Latn-CS"/>
        </w:rPr>
        <w:t xml:space="preserve"> </w:t>
      </w:r>
      <w:r>
        <w:rPr>
          <w:rFonts w:ascii="Times New Roman" w:hAnsi="Times New Roman"/>
          <w:szCs w:val="24"/>
          <w:lang w:val="sr-Latn-CS"/>
        </w:rPr>
        <w:t>за</w:t>
      </w:r>
      <w:r w:rsidR="00006460" w:rsidRPr="00006460">
        <w:rPr>
          <w:rFonts w:ascii="Times New Roman" w:hAnsi="Times New Roman"/>
          <w:szCs w:val="24"/>
          <w:lang w:val="sr-Latn-CS"/>
        </w:rPr>
        <w:t xml:space="preserve"> </w:t>
      </w:r>
      <w:r>
        <w:rPr>
          <w:rFonts w:ascii="Times New Roman" w:hAnsi="Times New Roman"/>
          <w:szCs w:val="24"/>
          <w:lang w:val="sr-Latn-CS"/>
        </w:rPr>
        <w:t>новогодишње</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друге</w:t>
      </w:r>
      <w:r w:rsidR="00006460" w:rsidRPr="00006460">
        <w:rPr>
          <w:rFonts w:ascii="Times New Roman" w:hAnsi="Times New Roman"/>
          <w:szCs w:val="24"/>
          <w:lang w:val="sr-Latn-CS"/>
        </w:rPr>
        <w:t xml:space="preserve"> </w:t>
      </w:r>
      <w:r>
        <w:rPr>
          <w:rFonts w:ascii="Times New Roman" w:hAnsi="Times New Roman"/>
          <w:szCs w:val="24"/>
          <w:lang w:val="sr-Latn-CS"/>
        </w:rPr>
        <w:t>празнике</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93/16);</w:t>
      </w:r>
    </w:p>
    <w:p w:rsidR="00006460" w:rsidRPr="00006460" w:rsidRDefault="00B61EF7" w:rsidP="008A786C">
      <w:pPr>
        <w:pStyle w:val="BodyText2"/>
        <w:numPr>
          <w:ilvl w:val="0"/>
          <w:numId w:val="38"/>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садржини</w:t>
      </w:r>
      <w:r w:rsidR="00006460" w:rsidRPr="00006460">
        <w:rPr>
          <w:rFonts w:ascii="Times New Roman" w:hAnsi="Times New Roman"/>
          <w:szCs w:val="24"/>
          <w:lang w:val="sr-Latn-CS"/>
        </w:rPr>
        <w:t xml:space="preserve"> </w:t>
      </w:r>
      <w:r>
        <w:rPr>
          <w:rFonts w:ascii="Times New Roman" w:hAnsi="Times New Roman"/>
          <w:szCs w:val="24"/>
          <w:lang w:val="sr-Latn-CS"/>
        </w:rPr>
        <w:t>средњорочног</w:t>
      </w:r>
      <w:r w:rsidR="00006460" w:rsidRPr="00006460">
        <w:rPr>
          <w:rFonts w:ascii="Times New Roman" w:hAnsi="Times New Roman"/>
          <w:szCs w:val="24"/>
          <w:lang w:val="sr-Latn-CS"/>
        </w:rPr>
        <w:t xml:space="preserve"> </w:t>
      </w:r>
      <w:r>
        <w:rPr>
          <w:rFonts w:ascii="Times New Roman" w:hAnsi="Times New Roman"/>
          <w:szCs w:val="24"/>
          <w:lang w:val="sr-Latn-CS"/>
        </w:rPr>
        <w:t>плана</w:t>
      </w:r>
      <w:r w:rsidR="00006460" w:rsidRPr="00006460">
        <w:rPr>
          <w:rFonts w:ascii="Times New Roman" w:hAnsi="Times New Roman"/>
          <w:szCs w:val="24"/>
          <w:lang w:val="sr-Latn-CS"/>
        </w:rPr>
        <w:t xml:space="preserve"> </w:t>
      </w:r>
      <w:r>
        <w:rPr>
          <w:rFonts w:ascii="Times New Roman" w:hAnsi="Times New Roman"/>
          <w:szCs w:val="24"/>
          <w:lang w:val="sr-Latn-CS"/>
        </w:rPr>
        <w:t>заштите</w:t>
      </w:r>
      <w:r w:rsidR="00006460" w:rsidRPr="00006460">
        <w:rPr>
          <w:rFonts w:ascii="Times New Roman" w:hAnsi="Times New Roman"/>
          <w:szCs w:val="24"/>
          <w:lang w:val="sr-Latn-CS"/>
        </w:rPr>
        <w:t xml:space="preserve"> </w:t>
      </w:r>
      <w:r>
        <w:rPr>
          <w:rFonts w:ascii="Times New Roman" w:hAnsi="Times New Roman"/>
          <w:szCs w:val="24"/>
          <w:lang w:val="sr-Latn-CS"/>
        </w:rPr>
        <w:t>шума</w:t>
      </w:r>
      <w:r w:rsidR="00006460" w:rsidRPr="00006460">
        <w:rPr>
          <w:rFonts w:ascii="Times New Roman" w:hAnsi="Times New Roman"/>
          <w:szCs w:val="24"/>
          <w:lang w:val="sr-Latn-CS"/>
        </w:rPr>
        <w:t xml:space="preserve"> </w:t>
      </w:r>
      <w:r>
        <w:rPr>
          <w:rFonts w:ascii="Times New Roman" w:hAnsi="Times New Roman"/>
          <w:szCs w:val="24"/>
          <w:lang w:val="sr-Latn-CS"/>
        </w:rPr>
        <w:t>од</w:t>
      </w:r>
      <w:r w:rsidR="00006460" w:rsidRPr="00006460">
        <w:rPr>
          <w:rFonts w:ascii="Times New Roman" w:hAnsi="Times New Roman"/>
          <w:szCs w:val="24"/>
          <w:lang w:val="sr-Latn-CS"/>
        </w:rPr>
        <w:t xml:space="preserve"> </w:t>
      </w:r>
      <w:r>
        <w:rPr>
          <w:rFonts w:ascii="Times New Roman" w:hAnsi="Times New Roman"/>
          <w:szCs w:val="24"/>
          <w:lang w:val="sr-Latn-CS"/>
        </w:rPr>
        <w:t>биљних</w:t>
      </w:r>
      <w:r w:rsidR="00006460" w:rsidRPr="00006460">
        <w:rPr>
          <w:rFonts w:ascii="Times New Roman" w:hAnsi="Times New Roman"/>
          <w:szCs w:val="24"/>
          <w:lang w:val="sr-Latn-CS"/>
        </w:rPr>
        <w:t xml:space="preserve"> </w:t>
      </w:r>
      <w:r>
        <w:rPr>
          <w:rFonts w:ascii="Times New Roman" w:hAnsi="Times New Roman"/>
          <w:szCs w:val="24"/>
          <w:lang w:val="sr-Latn-CS"/>
        </w:rPr>
        <w:t>болести</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штеточина</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36/11);</w:t>
      </w:r>
    </w:p>
    <w:p w:rsidR="00006460" w:rsidRPr="00006460" w:rsidRDefault="00B61EF7" w:rsidP="008A786C">
      <w:pPr>
        <w:pStyle w:val="BodyText2"/>
        <w:numPr>
          <w:ilvl w:val="0"/>
          <w:numId w:val="38"/>
        </w:numPr>
        <w:tabs>
          <w:tab w:val="left" w:pos="993"/>
        </w:tabs>
        <w:rPr>
          <w:rFonts w:ascii="Times New Roman" w:hAnsi="Times New Roman"/>
          <w:szCs w:val="24"/>
          <w:lang w:val="sr-Latn-CS"/>
        </w:rPr>
      </w:pPr>
      <w:r>
        <w:rPr>
          <w:rFonts w:ascii="Times New Roman" w:hAnsi="Times New Roman"/>
          <w:szCs w:val="24"/>
          <w:lang w:val="sr-Latn-CS"/>
        </w:rPr>
        <w:t>Закон</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репродуктивном</w:t>
      </w:r>
      <w:r w:rsidR="00006460" w:rsidRPr="00006460">
        <w:rPr>
          <w:rFonts w:ascii="Times New Roman" w:hAnsi="Times New Roman"/>
          <w:szCs w:val="24"/>
          <w:lang w:val="sr-Latn-CS"/>
        </w:rPr>
        <w:t xml:space="preserve"> </w:t>
      </w:r>
      <w:r>
        <w:rPr>
          <w:rFonts w:ascii="Times New Roman" w:hAnsi="Times New Roman"/>
          <w:szCs w:val="24"/>
          <w:lang w:val="sr-Latn-CS"/>
        </w:rPr>
        <w:t>материјалу</w:t>
      </w:r>
      <w:r w:rsidR="00006460" w:rsidRPr="00006460">
        <w:rPr>
          <w:rFonts w:ascii="Times New Roman" w:hAnsi="Times New Roman"/>
          <w:szCs w:val="24"/>
          <w:lang w:val="sr-Latn-CS"/>
        </w:rPr>
        <w:t xml:space="preserve"> </w:t>
      </w:r>
      <w:r>
        <w:rPr>
          <w:rFonts w:ascii="Times New Roman" w:hAnsi="Times New Roman"/>
          <w:szCs w:val="24"/>
          <w:lang w:val="sr-Latn-CS"/>
        </w:rPr>
        <w:t>шумског</w:t>
      </w:r>
      <w:r w:rsidR="00006460" w:rsidRPr="00006460">
        <w:rPr>
          <w:rFonts w:ascii="Times New Roman" w:hAnsi="Times New Roman"/>
          <w:szCs w:val="24"/>
          <w:lang w:val="sr-Latn-CS"/>
        </w:rPr>
        <w:t xml:space="preserve"> </w:t>
      </w:r>
      <w:r>
        <w:rPr>
          <w:rFonts w:ascii="Times New Roman" w:hAnsi="Times New Roman"/>
          <w:szCs w:val="24"/>
          <w:lang w:val="sr-Latn-CS"/>
        </w:rPr>
        <w:t>дрвећа</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135/04, 8/05-</w:t>
      </w:r>
      <w:r>
        <w:rPr>
          <w:rFonts w:ascii="Times New Roman" w:hAnsi="Times New Roman"/>
          <w:szCs w:val="24"/>
          <w:lang w:val="sr-Latn-CS"/>
        </w:rPr>
        <w:t>исправка</w:t>
      </w:r>
      <w:r w:rsidR="00006460" w:rsidRPr="00006460">
        <w:rPr>
          <w:rFonts w:ascii="Times New Roman" w:hAnsi="Times New Roman"/>
          <w:szCs w:val="24"/>
          <w:lang w:val="sr-Latn-CS"/>
        </w:rPr>
        <w:t>, 41/09);</w:t>
      </w:r>
    </w:p>
    <w:p w:rsidR="00006460" w:rsidRPr="00006460" w:rsidRDefault="00B61EF7" w:rsidP="008A786C">
      <w:pPr>
        <w:pStyle w:val="BodyText2"/>
        <w:numPr>
          <w:ilvl w:val="0"/>
          <w:numId w:val="38"/>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одређивању</w:t>
      </w:r>
      <w:r w:rsidR="00006460" w:rsidRPr="00006460">
        <w:rPr>
          <w:rFonts w:ascii="Times New Roman" w:hAnsi="Times New Roman"/>
          <w:szCs w:val="24"/>
          <w:lang w:val="sr-Latn-CS"/>
        </w:rPr>
        <w:t xml:space="preserve"> </w:t>
      </w:r>
      <w:r>
        <w:rPr>
          <w:rFonts w:ascii="Times New Roman" w:hAnsi="Times New Roman"/>
          <w:szCs w:val="24"/>
          <w:lang w:val="sr-Latn-CS"/>
        </w:rPr>
        <w:t>малих</w:t>
      </w:r>
      <w:r w:rsidR="00006460" w:rsidRPr="00006460">
        <w:rPr>
          <w:rFonts w:ascii="Times New Roman" w:hAnsi="Times New Roman"/>
          <w:szCs w:val="24"/>
          <w:lang w:val="sr-Latn-CS"/>
        </w:rPr>
        <w:t xml:space="preserve"> </w:t>
      </w:r>
      <w:r>
        <w:rPr>
          <w:rFonts w:ascii="Times New Roman" w:hAnsi="Times New Roman"/>
          <w:szCs w:val="24"/>
          <w:lang w:val="sr-Latn-CS"/>
        </w:rPr>
        <w:t>количина</w:t>
      </w:r>
      <w:r w:rsidR="00006460" w:rsidRPr="00006460">
        <w:rPr>
          <w:rFonts w:ascii="Times New Roman" w:hAnsi="Times New Roman"/>
          <w:szCs w:val="24"/>
          <w:lang w:val="sr-Latn-CS"/>
        </w:rPr>
        <w:t xml:space="preserve"> </w:t>
      </w:r>
      <w:r>
        <w:rPr>
          <w:rFonts w:ascii="Times New Roman" w:hAnsi="Times New Roman"/>
          <w:szCs w:val="24"/>
          <w:lang w:val="sr-Latn-CS"/>
        </w:rPr>
        <w:t>шумских</w:t>
      </w:r>
      <w:r w:rsidR="00006460" w:rsidRPr="00006460">
        <w:rPr>
          <w:rFonts w:ascii="Times New Roman" w:hAnsi="Times New Roman"/>
          <w:szCs w:val="24"/>
          <w:lang w:val="sr-Latn-CS"/>
        </w:rPr>
        <w:t xml:space="preserve"> </w:t>
      </w:r>
      <w:r>
        <w:rPr>
          <w:rFonts w:ascii="Times New Roman" w:hAnsi="Times New Roman"/>
          <w:szCs w:val="24"/>
          <w:lang w:val="sr-Latn-CS"/>
        </w:rPr>
        <w:t>садница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шумског</w:t>
      </w:r>
      <w:r w:rsidR="00006460" w:rsidRPr="00006460">
        <w:rPr>
          <w:rFonts w:ascii="Times New Roman" w:hAnsi="Times New Roman"/>
          <w:szCs w:val="24"/>
          <w:lang w:val="sr-Latn-CS"/>
        </w:rPr>
        <w:t xml:space="preserve"> </w:t>
      </w:r>
      <w:r>
        <w:rPr>
          <w:rFonts w:ascii="Times New Roman" w:hAnsi="Times New Roman"/>
          <w:szCs w:val="24"/>
          <w:lang w:val="sr-Latn-CS"/>
        </w:rPr>
        <w:t>семена</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xml:space="preserve">. 76/09); </w:t>
      </w:r>
    </w:p>
    <w:p w:rsidR="00006460" w:rsidRPr="00006460" w:rsidRDefault="00B61EF7" w:rsidP="008A786C">
      <w:pPr>
        <w:pStyle w:val="BodyText2"/>
        <w:numPr>
          <w:ilvl w:val="0"/>
          <w:numId w:val="38"/>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квалитету</w:t>
      </w:r>
      <w:r w:rsidR="00006460" w:rsidRPr="00006460">
        <w:rPr>
          <w:rFonts w:ascii="Times New Roman" w:hAnsi="Times New Roman"/>
          <w:szCs w:val="24"/>
          <w:lang w:val="sr-Latn-CS"/>
        </w:rPr>
        <w:t xml:space="preserve"> </w:t>
      </w:r>
      <w:r>
        <w:rPr>
          <w:rFonts w:ascii="Times New Roman" w:hAnsi="Times New Roman"/>
          <w:szCs w:val="24"/>
          <w:lang w:val="sr-Latn-CS"/>
        </w:rPr>
        <w:t>репродуктивног</w:t>
      </w:r>
      <w:r w:rsidR="00006460" w:rsidRPr="00006460">
        <w:rPr>
          <w:rFonts w:ascii="Times New Roman" w:hAnsi="Times New Roman"/>
          <w:szCs w:val="24"/>
          <w:lang w:val="sr-Latn-CS"/>
        </w:rPr>
        <w:t xml:space="preserve"> </w:t>
      </w:r>
      <w:r>
        <w:rPr>
          <w:rFonts w:ascii="Times New Roman" w:hAnsi="Times New Roman"/>
          <w:szCs w:val="24"/>
          <w:lang w:val="sr-Latn-CS"/>
        </w:rPr>
        <w:t>материјала</w:t>
      </w:r>
      <w:r w:rsidR="00006460" w:rsidRPr="00006460">
        <w:rPr>
          <w:rFonts w:ascii="Times New Roman" w:hAnsi="Times New Roman"/>
          <w:szCs w:val="24"/>
          <w:lang w:val="sr-Latn-CS"/>
        </w:rPr>
        <w:t xml:space="preserve"> </w:t>
      </w:r>
      <w:r>
        <w:rPr>
          <w:rFonts w:ascii="Times New Roman" w:hAnsi="Times New Roman"/>
          <w:szCs w:val="24"/>
          <w:lang w:val="sr-Latn-CS"/>
        </w:rPr>
        <w:t>топола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врба</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xml:space="preserve">. 76/09); </w:t>
      </w:r>
    </w:p>
    <w:p w:rsidR="00006460" w:rsidRPr="00006460" w:rsidRDefault="00B61EF7" w:rsidP="008A786C">
      <w:pPr>
        <w:pStyle w:val="BodyText2"/>
        <w:numPr>
          <w:ilvl w:val="0"/>
          <w:numId w:val="38"/>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признавању</w:t>
      </w:r>
      <w:r w:rsidR="00006460" w:rsidRPr="00006460">
        <w:rPr>
          <w:rFonts w:ascii="Times New Roman" w:hAnsi="Times New Roman"/>
          <w:szCs w:val="24"/>
          <w:lang w:val="sr-Latn-CS"/>
        </w:rPr>
        <w:t xml:space="preserve"> </w:t>
      </w:r>
      <w:r>
        <w:rPr>
          <w:rFonts w:ascii="Times New Roman" w:hAnsi="Times New Roman"/>
          <w:szCs w:val="24"/>
          <w:lang w:val="sr-Latn-CS"/>
        </w:rPr>
        <w:t>полазног</w:t>
      </w:r>
      <w:r w:rsidR="00006460" w:rsidRPr="00006460">
        <w:rPr>
          <w:rFonts w:ascii="Times New Roman" w:hAnsi="Times New Roman"/>
          <w:szCs w:val="24"/>
          <w:lang w:val="sr-Latn-CS"/>
        </w:rPr>
        <w:t xml:space="preserve"> </w:t>
      </w:r>
      <w:r>
        <w:rPr>
          <w:rFonts w:ascii="Times New Roman" w:hAnsi="Times New Roman"/>
          <w:szCs w:val="24"/>
          <w:lang w:val="sr-Latn-CS"/>
        </w:rPr>
        <w:t>материјала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контроли</w:t>
      </w:r>
      <w:r w:rsidR="00006460" w:rsidRPr="00006460">
        <w:rPr>
          <w:rFonts w:ascii="Times New Roman" w:hAnsi="Times New Roman"/>
          <w:szCs w:val="24"/>
          <w:lang w:val="sr-Latn-CS"/>
        </w:rPr>
        <w:t xml:space="preserve"> </w:t>
      </w:r>
      <w:r>
        <w:rPr>
          <w:rFonts w:ascii="Times New Roman" w:hAnsi="Times New Roman"/>
          <w:szCs w:val="24"/>
          <w:lang w:val="sr-Latn-CS"/>
        </w:rPr>
        <w:t>производње</w:t>
      </w:r>
      <w:r w:rsidR="00006460" w:rsidRPr="00006460">
        <w:rPr>
          <w:rFonts w:ascii="Times New Roman" w:hAnsi="Times New Roman"/>
          <w:szCs w:val="24"/>
          <w:lang w:val="sr-Latn-CS"/>
        </w:rPr>
        <w:t xml:space="preserve"> </w:t>
      </w:r>
      <w:r>
        <w:rPr>
          <w:rFonts w:ascii="Times New Roman" w:hAnsi="Times New Roman"/>
          <w:szCs w:val="24"/>
          <w:lang w:val="sr-Latn-CS"/>
        </w:rPr>
        <w:t>репродуктивног</w:t>
      </w:r>
      <w:r w:rsidR="00006460" w:rsidRPr="00006460">
        <w:rPr>
          <w:rFonts w:ascii="Times New Roman" w:hAnsi="Times New Roman"/>
          <w:szCs w:val="24"/>
          <w:lang w:val="sr-Latn-CS"/>
        </w:rPr>
        <w:t xml:space="preserve"> </w:t>
      </w:r>
      <w:r>
        <w:rPr>
          <w:rFonts w:ascii="Times New Roman" w:hAnsi="Times New Roman"/>
          <w:szCs w:val="24"/>
          <w:lang w:val="sr-Latn-CS"/>
        </w:rPr>
        <w:t>материјала</w:t>
      </w:r>
      <w:r w:rsidR="00006460" w:rsidRPr="00006460">
        <w:rPr>
          <w:rFonts w:ascii="Times New Roman" w:hAnsi="Times New Roman"/>
          <w:szCs w:val="24"/>
          <w:lang w:val="sr-Latn-CS"/>
        </w:rPr>
        <w:t xml:space="preserve"> </w:t>
      </w:r>
      <w:r>
        <w:rPr>
          <w:rFonts w:ascii="Times New Roman" w:hAnsi="Times New Roman"/>
          <w:szCs w:val="24"/>
          <w:lang w:val="sr-Latn-CS"/>
        </w:rPr>
        <w:t>шумског</w:t>
      </w:r>
      <w:r w:rsidR="00006460" w:rsidRPr="00006460">
        <w:rPr>
          <w:rFonts w:ascii="Times New Roman" w:hAnsi="Times New Roman"/>
          <w:szCs w:val="24"/>
          <w:lang w:val="sr-Latn-CS"/>
        </w:rPr>
        <w:t xml:space="preserve"> </w:t>
      </w:r>
      <w:r>
        <w:rPr>
          <w:rFonts w:ascii="Times New Roman" w:hAnsi="Times New Roman"/>
          <w:szCs w:val="24"/>
          <w:lang w:val="sr-Latn-CS"/>
        </w:rPr>
        <w:t>дрвећа</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xml:space="preserve">. 76/05, 105/05, 83/09); </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заштити</w:t>
      </w:r>
      <w:r w:rsidRPr="00006460">
        <w:rPr>
          <w:rFonts w:ascii="Times New Roman" w:hAnsi="Times New Roman"/>
          <w:b/>
          <w:szCs w:val="24"/>
          <w:lang w:val="sr-Latn-CS"/>
        </w:rPr>
        <w:t xml:space="preserve"> </w:t>
      </w:r>
      <w:r w:rsidR="00B61EF7">
        <w:rPr>
          <w:rFonts w:ascii="Times New Roman" w:hAnsi="Times New Roman"/>
          <w:b/>
          <w:szCs w:val="24"/>
          <w:lang w:val="sr-Latn-CS"/>
        </w:rPr>
        <w:t>природе</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36/09, 88/10, 91/10-</w:t>
      </w:r>
      <w:r w:rsidR="00B61EF7">
        <w:rPr>
          <w:rFonts w:ascii="Times New Roman" w:hAnsi="Times New Roman"/>
          <w:b/>
          <w:szCs w:val="24"/>
          <w:lang w:val="sr-Latn-CS"/>
        </w:rPr>
        <w:t>исправка</w:t>
      </w:r>
      <w:r w:rsidRPr="00006460">
        <w:rPr>
          <w:rFonts w:ascii="Times New Roman" w:hAnsi="Times New Roman"/>
          <w:b/>
          <w:szCs w:val="24"/>
          <w:lang w:val="sr-Latn-CS"/>
        </w:rPr>
        <w:t>, 14/16, 95/18-</w:t>
      </w:r>
      <w:r w:rsidR="00B61EF7">
        <w:rPr>
          <w:rFonts w:ascii="Times New Roman" w:hAnsi="Times New Roman"/>
          <w:b/>
          <w:szCs w:val="24"/>
          <w:lang w:val="sr-Latn-CS"/>
        </w:rPr>
        <w:t>др</w:t>
      </w:r>
      <w:r w:rsidRPr="00006460">
        <w:rPr>
          <w:rFonts w:ascii="Times New Roman" w:hAnsi="Times New Roman"/>
          <w:b/>
          <w:szCs w:val="24"/>
          <w:lang w:val="sr-Latn-CS"/>
        </w:rPr>
        <w:t>.</w:t>
      </w:r>
      <w:r w:rsidR="00B61EF7">
        <w:rPr>
          <w:rFonts w:ascii="Times New Roman" w:hAnsi="Times New Roman"/>
          <w:b/>
          <w:szCs w:val="24"/>
          <w:lang w:val="sr-Latn-CS"/>
        </w:rPr>
        <w:t>закон</w:t>
      </w:r>
      <w:r w:rsidRPr="00006460">
        <w:rPr>
          <w:rFonts w:ascii="Times New Roman" w:hAnsi="Times New Roman"/>
          <w:b/>
          <w:szCs w:val="24"/>
          <w:lang w:val="sr-Latn-CS"/>
        </w:rPr>
        <w:t>);</w:t>
      </w:r>
    </w:p>
    <w:p w:rsidR="00006460" w:rsidRPr="00006460" w:rsidRDefault="00B61EF7" w:rsidP="008A786C">
      <w:pPr>
        <w:pStyle w:val="BodyText2"/>
        <w:numPr>
          <w:ilvl w:val="0"/>
          <w:numId w:val="39"/>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критеријумима</w:t>
      </w:r>
      <w:r w:rsidR="00006460" w:rsidRPr="00006460">
        <w:rPr>
          <w:rFonts w:ascii="Times New Roman" w:hAnsi="Times New Roman"/>
          <w:szCs w:val="24"/>
          <w:lang w:val="sr-Latn-CS"/>
        </w:rPr>
        <w:t xml:space="preserve"> </w:t>
      </w:r>
      <w:r>
        <w:rPr>
          <w:rFonts w:ascii="Times New Roman" w:hAnsi="Times New Roman"/>
          <w:szCs w:val="24"/>
          <w:lang w:val="sr-Latn-CS"/>
        </w:rPr>
        <w:t>за</w:t>
      </w:r>
      <w:r w:rsidR="00006460" w:rsidRPr="00006460">
        <w:rPr>
          <w:rFonts w:ascii="Times New Roman" w:hAnsi="Times New Roman"/>
          <w:szCs w:val="24"/>
          <w:lang w:val="sr-Latn-CS"/>
        </w:rPr>
        <w:t xml:space="preserve"> </w:t>
      </w:r>
      <w:r>
        <w:rPr>
          <w:rFonts w:ascii="Times New Roman" w:hAnsi="Times New Roman"/>
          <w:szCs w:val="24"/>
          <w:lang w:val="sr-Latn-CS"/>
        </w:rPr>
        <w:t>издвајање</w:t>
      </w:r>
      <w:r w:rsidR="00006460" w:rsidRPr="00006460">
        <w:rPr>
          <w:rFonts w:ascii="Times New Roman" w:hAnsi="Times New Roman"/>
          <w:szCs w:val="24"/>
          <w:lang w:val="sr-Latn-CS"/>
        </w:rPr>
        <w:t xml:space="preserve"> </w:t>
      </w:r>
      <w:r>
        <w:rPr>
          <w:rFonts w:ascii="Times New Roman" w:hAnsi="Times New Roman"/>
          <w:szCs w:val="24"/>
          <w:lang w:val="sr-Latn-CS"/>
        </w:rPr>
        <w:t>типова</w:t>
      </w:r>
      <w:r w:rsidR="00006460" w:rsidRPr="00006460">
        <w:rPr>
          <w:rFonts w:ascii="Times New Roman" w:hAnsi="Times New Roman"/>
          <w:szCs w:val="24"/>
          <w:lang w:val="sr-Latn-CS"/>
        </w:rPr>
        <w:t xml:space="preserve"> </w:t>
      </w:r>
      <w:r>
        <w:rPr>
          <w:rFonts w:ascii="Times New Roman" w:hAnsi="Times New Roman"/>
          <w:szCs w:val="24"/>
          <w:lang w:val="sr-Latn-CS"/>
        </w:rPr>
        <w:t>станишта</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типовима</w:t>
      </w:r>
      <w:r w:rsidR="00006460" w:rsidRPr="00006460">
        <w:rPr>
          <w:rFonts w:ascii="Times New Roman" w:hAnsi="Times New Roman"/>
          <w:szCs w:val="24"/>
          <w:lang w:val="sr-Latn-CS"/>
        </w:rPr>
        <w:t xml:space="preserve"> </w:t>
      </w:r>
      <w:r>
        <w:rPr>
          <w:rFonts w:ascii="Times New Roman" w:hAnsi="Times New Roman"/>
          <w:szCs w:val="24"/>
          <w:lang w:val="sr-Latn-CS"/>
        </w:rPr>
        <w:t>станишта</w:t>
      </w:r>
      <w:r w:rsidR="00006460" w:rsidRPr="00006460">
        <w:rPr>
          <w:rFonts w:ascii="Times New Roman" w:hAnsi="Times New Roman"/>
          <w:szCs w:val="24"/>
          <w:lang w:val="sr-Latn-CS"/>
        </w:rPr>
        <w:t xml:space="preserve">, </w:t>
      </w:r>
      <w:r>
        <w:rPr>
          <w:rFonts w:ascii="Times New Roman" w:hAnsi="Times New Roman"/>
          <w:szCs w:val="24"/>
          <w:lang w:val="sr-Latn-CS"/>
        </w:rPr>
        <w:t>осетљивим</w:t>
      </w:r>
      <w:r w:rsidR="00006460" w:rsidRPr="00006460">
        <w:rPr>
          <w:rFonts w:ascii="Times New Roman" w:hAnsi="Times New Roman"/>
          <w:szCs w:val="24"/>
          <w:lang w:val="sr-Latn-CS"/>
        </w:rPr>
        <w:t xml:space="preserve">, </w:t>
      </w:r>
      <w:r>
        <w:rPr>
          <w:rFonts w:ascii="Times New Roman" w:hAnsi="Times New Roman"/>
          <w:szCs w:val="24"/>
          <w:lang w:val="sr-Latn-CS"/>
        </w:rPr>
        <w:t>угроженим</w:t>
      </w:r>
      <w:r w:rsidR="00006460" w:rsidRPr="00006460">
        <w:rPr>
          <w:rFonts w:ascii="Times New Roman" w:hAnsi="Times New Roman"/>
          <w:szCs w:val="24"/>
          <w:lang w:val="sr-Latn-CS"/>
        </w:rPr>
        <w:t xml:space="preserve">, </w:t>
      </w:r>
      <w:r>
        <w:rPr>
          <w:rFonts w:ascii="Times New Roman" w:hAnsi="Times New Roman"/>
          <w:szCs w:val="24"/>
          <w:lang w:val="sr-Latn-CS"/>
        </w:rPr>
        <w:t>ретким</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за</w:t>
      </w:r>
      <w:r w:rsidR="00006460" w:rsidRPr="00006460">
        <w:rPr>
          <w:rFonts w:ascii="Times New Roman" w:hAnsi="Times New Roman"/>
          <w:szCs w:val="24"/>
          <w:lang w:val="sr-Latn-CS"/>
        </w:rPr>
        <w:t xml:space="preserve"> </w:t>
      </w:r>
      <w:r>
        <w:rPr>
          <w:rFonts w:ascii="Times New Roman" w:hAnsi="Times New Roman"/>
          <w:szCs w:val="24"/>
          <w:lang w:val="sr-Latn-CS"/>
        </w:rPr>
        <w:t>заштиту</w:t>
      </w:r>
      <w:r w:rsidR="00006460" w:rsidRPr="00006460">
        <w:rPr>
          <w:rFonts w:ascii="Times New Roman" w:hAnsi="Times New Roman"/>
          <w:szCs w:val="24"/>
          <w:lang w:val="sr-Latn-CS"/>
        </w:rPr>
        <w:t xml:space="preserve"> </w:t>
      </w:r>
      <w:r>
        <w:rPr>
          <w:rFonts w:ascii="Times New Roman" w:hAnsi="Times New Roman"/>
          <w:szCs w:val="24"/>
          <w:lang w:val="sr-Latn-CS"/>
        </w:rPr>
        <w:t>приоритетним</w:t>
      </w:r>
      <w:r w:rsidR="00006460" w:rsidRPr="00006460">
        <w:rPr>
          <w:rFonts w:ascii="Times New Roman" w:hAnsi="Times New Roman"/>
          <w:szCs w:val="24"/>
          <w:lang w:val="sr-Latn-CS"/>
        </w:rPr>
        <w:t xml:space="preserve"> </w:t>
      </w:r>
      <w:r>
        <w:rPr>
          <w:rFonts w:ascii="Times New Roman" w:hAnsi="Times New Roman"/>
          <w:szCs w:val="24"/>
          <w:lang w:val="sr-Latn-CS"/>
        </w:rPr>
        <w:t>типовима</w:t>
      </w:r>
      <w:r w:rsidR="00006460" w:rsidRPr="00006460">
        <w:rPr>
          <w:rFonts w:ascii="Times New Roman" w:hAnsi="Times New Roman"/>
          <w:szCs w:val="24"/>
          <w:lang w:val="sr-Latn-CS"/>
        </w:rPr>
        <w:t xml:space="preserve"> </w:t>
      </w:r>
      <w:r>
        <w:rPr>
          <w:rFonts w:ascii="Times New Roman" w:hAnsi="Times New Roman"/>
          <w:szCs w:val="24"/>
          <w:lang w:val="sr-Latn-CS"/>
        </w:rPr>
        <w:t>станишта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мерама</w:t>
      </w:r>
      <w:r w:rsidR="00006460" w:rsidRPr="00006460">
        <w:rPr>
          <w:rFonts w:ascii="Times New Roman" w:hAnsi="Times New Roman"/>
          <w:szCs w:val="24"/>
          <w:lang w:val="sr-Latn-CS"/>
        </w:rPr>
        <w:t xml:space="preserve"> </w:t>
      </w:r>
      <w:r>
        <w:rPr>
          <w:rFonts w:ascii="Times New Roman" w:hAnsi="Times New Roman"/>
          <w:szCs w:val="24"/>
          <w:lang w:val="sr-Latn-CS"/>
        </w:rPr>
        <w:t>заштите</w:t>
      </w:r>
      <w:r w:rsidR="00006460" w:rsidRPr="00006460">
        <w:rPr>
          <w:rFonts w:ascii="Times New Roman" w:hAnsi="Times New Roman"/>
          <w:szCs w:val="24"/>
          <w:lang w:val="sr-Latn-CS"/>
        </w:rPr>
        <w:t xml:space="preserve"> </w:t>
      </w:r>
      <w:r>
        <w:rPr>
          <w:rFonts w:ascii="Times New Roman" w:hAnsi="Times New Roman"/>
          <w:szCs w:val="24"/>
          <w:lang w:val="sr-Latn-CS"/>
        </w:rPr>
        <w:t>за</w:t>
      </w:r>
      <w:r w:rsidR="00006460" w:rsidRPr="00006460">
        <w:rPr>
          <w:rFonts w:ascii="Times New Roman" w:hAnsi="Times New Roman"/>
          <w:szCs w:val="24"/>
          <w:lang w:val="sr-Latn-CS"/>
        </w:rPr>
        <w:t xml:space="preserve"> </w:t>
      </w:r>
      <w:r>
        <w:rPr>
          <w:rFonts w:ascii="Times New Roman" w:hAnsi="Times New Roman"/>
          <w:szCs w:val="24"/>
          <w:lang w:val="sr-Latn-CS"/>
        </w:rPr>
        <w:t>њихово</w:t>
      </w:r>
      <w:r w:rsidR="00006460" w:rsidRPr="00006460">
        <w:rPr>
          <w:rFonts w:ascii="Times New Roman" w:hAnsi="Times New Roman"/>
          <w:szCs w:val="24"/>
          <w:lang w:val="sr-Latn-CS"/>
        </w:rPr>
        <w:t xml:space="preserve"> </w:t>
      </w:r>
      <w:r>
        <w:rPr>
          <w:rFonts w:ascii="Times New Roman" w:hAnsi="Times New Roman"/>
          <w:szCs w:val="24"/>
          <w:lang w:val="sr-Latn-CS"/>
        </w:rPr>
        <w:t>очување</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xml:space="preserve">. 35/10); </w:t>
      </w:r>
    </w:p>
    <w:p w:rsidR="00006460" w:rsidRPr="00006460" w:rsidRDefault="00B61EF7" w:rsidP="008A786C">
      <w:pPr>
        <w:pStyle w:val="BodyText2"/>
        <w:numPr>
          <w:ilvl w:val="0"/>
          <w:numId w:val="39"/>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проглашењу</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заштити</w:t>
      </w:r>
      <w:r w:rsidR="00006460" w:rsidRPr="00006460">
        <w:rPr>
          <w:rFonts w:ascii="Times New Roman" w:hAnsi="Times New Roman"/>
          <w:szCs w:val="24"/>
          <w:lang w:val="sr-Latn-CS"/>
        </w:rPr>
        <w:t xml:space="preserve"> </w:t>
      </w:r>
      <w:r>
        <w:rPr>
          <w:rFonts w:ascii="Times New Roman" w:hAnsi="Times New Roman"/>
          <w:szCs w:val="24"/>
          <w:lang w:val="sr-Latn-CS"/>
        </w:rPr>
        <w:t>строго</w:t>
      </w:r>
      <w:r w:rsidR="00006460" w:rsidRPr="00006460">
        <w:rPr>
          <w:rFonts w:ascii="Times New Roman" w:hAnsi="Times New Roman"/>
          <w:szCs w:val="24"/>
          <w:lang w:val="sr-Latn-CS"/>
        </w:rPr>
        <w:t xml:space="preserve"> </w:t>
      </w:r>
      <w:r>
        <w:rPr>
          <w:rFonts w:ascii="Times New Roman" w:hAnsi="Times New Roman"/>
          <w:szCs w:val="24"/>
          <w:lang w:val="sr-Latn-CS"/>
        </w:rPr>
        <w:t>заштићених</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заштићених</w:t>
      </w:r>
      <w:r w:rsidR="00006460" w:rsidRPr="00006460">
        <w:rPr>
          <w:rFonts w:ascii="Times New Roman" w:hAnsi="Times New Roman"/>
          <w:szCs w:val="24"/>
          <w:lang w:val="sr-Latn-CS"/>
        </w:rPr>
        <w:t xml:space="preserve"> </w:t>
      </w:r>
      <w:r>
        <w:rPr>
          <w:rFonts w:ascii="Times New Roman" w:hAnsi="Times New Roman"/>
          <w:szCs w:val="24"/>
          <w:lang w:val="sr-Latn-CS"/>
        </w:rPr>
        <w:t>дивљих</w:t>
      </w:r>
      <w:r w:rsidR="00006460" w:rsidRPr="00006460">
        <w:rPr>
          <w:rFonts w:ascii="Times New Roman" w:hAnsi="Times New Roman"/>
          <w:szCs w:val="24"/>
          <w:lang w:val="sr-Latn-CS"/>
        </w:rPr>
        <w:t xml:space="preserve"> </w:t>
      </w:r>
      <w:r>
        <w:rPr>
          <w:rFonts w:ascii="Times New Roman" w:hAnsi="Times New Roman"/>
          <w:szCs w:val="24"/>
          <w:lang w:val="sr-Latn-CS"/>
        </w:rPr>
        <w:t>врста</w:t>
      </w:r>
      <w:r w:rsidR="00006460" w:rsidRPr="00006460">
        <w:rPr>
          <w:rFonts w:ascii="Times New Roman" w:hAnsi="Times New Roman"/>
          <w:szCs w:val="24"/>
          <w:lang w:val="sr-Latn-CS"/>
        </w:rPr>
        <w:t xml:space="preserve">  </w:t>
      </w:r>
      <w:r>
        <w:rPr>
          <w:rFonts w:ascii="Times New Roman" w:hAnsi="Times New Roman"/>
          <w:szCs w:val="24"/>
          <w:lang w:val="sr-Latn-CS"/>
        </w:rPr>
        <w:t>биљака</w:t>
      </w:r>
      <w:r w:rsidR="00006460" w:rsidRPr="00006460">
        <w:rPr>
          <w:rFonts w:ascii="Times New Roman" w:hAnsi="Times New Roman"/>
          <w:szCs w:val="24"/>
          <w:lang w:val="sr-Latn-CS"/>
        </w:rPr>
        <w:t xml:space="preserve">, </w:t>
      </w:r>
      <w:r>
        <w:rPr>
          <w:rFonts w:ascii="Times New Roman" w:hAnsi="Times New Roman"/>
          <w:szCs w:val="24"/>
          <w:lang w:val="sr-Latn-CS"/>
        </w:rPr>
        <w:t>животиња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гљива</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5/10, 47/11,32/16, 98/16);</w:t>
      </w:r>
    </w:p>
    <w:p w:rsidR="00006460" w:rsidRPr="00006460" w:rsidRDefault="00B61EF7" w:rsidP="008A786C">
      <w:pPr>
        <w:pStyle w:val="BodyText2"/>
        <w:numPr>
          <w:ilvl w:val="0"/>
          <w:numId w:val="39"/>
        </w:numPr>
        <w:tabs>
          <w:tab w:val="left" w:pos="993"/>
        </w:tabs>
        <w:rPr>
          <w:rFonts w:ascii="Times New Roman" w:hAnsi="Times New Roman"/>
          <w:szCs w:val="24"/>
          <w:lang w:val="sr-Latn-CS"/>
        </w:rPr>
      </w:pPr>
      <w:r>
        <w:rPr>
          <w:rFonts w:ascii="Times New Roman" w:hAnsi="Times New Roman"/>
          <w:szCs w:val="24"/>
          <w:lang w:val="sr-Latn-CS"/>
        </w:rPr>
        <w:t>Уредба</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еколошкој</w:t>
      </w:r>
      <w:r w:rsidR="00006460" w:rsidRPr="00006460">
        <w:rPr>
          <w:rFonts w:ascii="Times New Roman" w:hAnsi="Times New Roman"/>
          <w:szCs w:val="24"/>
          <w:lang w:val="sr-Latn-CS"/>
        </w:rPr>
        <w:t xml:space="preserve"> </w:t>
      </w:r>
      <w:r>
        <w:rPr>
          <w:rFonts w:ascii="Times New Roman" w:hAnsi="Times New Roman"/>
          <w:szCs w:val="24"/>
          <w:lang w:val="sr-Latn-CS"/>
        </w:rPr>
        <w:t>мрежи</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102/10);</w:t>
      </w:r>
    </w:p>
    <w:p w:rsidR="00006460" w:rsidRDefault="00B61EF7" w:rsidP="008A786C">
      <w:pPr>
        <w:pStyle w:val="BodyText2"/>
        <w:numPr>
          <w:ilvl w:val="0"/>
          <w:numId w:val="39"/>
        </w:numPr>
        <w:tabs>
          <w:tab w:val="left" w:pos="993"/>
        </w:tabs>
        <w:rPr>
          <w:rFonts w:ascii="Times New Roman" w:hAnsi="Times New Roman"/>
          <w:szCs w:val="24"/>
          <w:lang w:val="sr-Latn-CS"/>
        </w:rPr>
      </w:pPr>
      <w:r>
        <w:rPr>
          <w:rFonts w:ascii="Times New Roman" w:hAnsi="Times New Roman"/>
          <w:szCs w:val="24"/>
          <w:lang w:val="sr-Latn-CS"/>
        </w:rPr>
        <w:t>Уредба</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режимима</w:t>
      </w:r>
      <w:r w:rsidR="00006460" w:rsidRPr="00006460">
        <w:rPr>
          <w:rFonts w:ascii="Times New Roman" w:hAnsi="Times New Roman"/>
          <w:szCs w:val="24"/>
          <w:lang w:val="sr-Latn-CS"/>
        </w:rPr>
        <w:t xml:space="preserve"> </w:t>
      </w:r>
      <w:r>
        <w:rPr>
          <w:rFonts w:ascii="Times New Roman" w:hAnsi="Times New Roman"/>
          <w:szCs w:val="24"/>
          <w:lang w:val="sr-Latn-CS"/>
        </w:rPr>
        <w:t>заштите</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xml:space="preserve">. 31/12); </w:t>
      </w:r>
    </w:p>
    <w:p w:rsidR="000B27C4" w:rsidRDefault="00B61EF7" w:rsidP="008A786C">
      <w:pPr>
        <w:pStyle w:val="BodyText2"/>
        <w:numPr>
          <w:ilvl w:val="0"/>
          <w:numId w:val="39"/>
        </w:numPr>
        <w:tabs>
          <w:tab w:val="left" w:pos="993"/>
        </w:tabs>
        <w:rPr>
          <w:rFonts w:ascii="Times New Roman" w:hAnsi="Times New Roman"/>
          <w:szCs w:val="24"/>
          <w:lang w:val="sr-Latn-CS"/>
        </w:rPr>
      </w:pPr>
      <w:r>
        <w:rPr>
          <w:rFonts w:ascii="Times New Roman" w:hAnsi="Times New Roman"/>
          <w:szCs w:val="24"/>
          <w:lang w:val="sr-Latn-CS"/>
        </w:rPr>
        <w:t>Уредба</w:t>
      </w:r>
      <w:r w:rsidR="000B27C4">
        <w:rPr>
          <w:rFonts w:ascii="Times New Roman" w:hAnsi="Times New Roman"/>
          <w:szCs w:val="24"/>
          <w:lang w:val="sr-Latn-CS"/>
        </w:rPr>
        <w:t xml:space="preserve"> </w:t>
      </w:r>
      <w:r>
        <w:rPr>
          <w:rFonts w:ascii="Times New Roman" w:hAnsi="Times New Roman"/>
          <w:szCs w:val="24"/>
          <w:lang w:val="sr-Latn-CS"/>
        </w:rPr>
        <w:t>о</w:t>
      </w:r>
      <w:r w:rsidR="000B27C4">
        <w:rPr>
          <w:rFonts w:ascii="Times New Roman" w:hAnsi="Times New Roman"/>
          <w:szCs w:val="24"/>
          <w:lang w:val="sr-Latn-CS"/>
        </w:rPr>
        <w:t xml:space="preserve"> </w:t>
      </w:r>
      <w:r>
        <w:rPr>
          <w:rFonts w:ascii="Times New Roman" w:hAnsi="Times New Roman"/>
          <w:szCs w:val="24"/>
          <w:lang w:val="sr-Latn-CS"/>
        </w:rPr>
        <w:t>заштити</w:t>
      </w:r>
      <w:r w:rsidR="000B27C4">
        <w:rPr>
          <w:rFonts w:ascii="Times New Roman" w:hAnsi="Times New Roman"/>
          <w:szCs w:val="24"/>
          <w:lang w:val="sr-Latn-CS"/>
        </w:rPr>
        <w:t xml:space="preserve"> </w:t>
      </w:r>
      <w:r>
        <w:rPr>
          <w:rFonts w:ascii="Times New Roman" w:hAnsi="Times New Roman"/>
          <w:szCs w:val="24"/>
          <w:lang w:val="sr-Latn-CS"/>
        </w:rPr>
        <w:t>предела</w:t>
      </w:r>
      <w:r w:rsidR="000B27C4">
        <w:rPr>
          <w:rFonts w:ascii="Times New Roman" w:hAnsi="Times New Roman"/>
          <w:szCs w:val="24"/>
          <w:lang w:val="sr-Latn-CS"/>
        </w:rPr>
        <w:t xml:space="preserve"> </w:t>
      </w:r>
      <w:r>
        <w:rPr>
          <w:rFonts w:ascii="Times New Roman" w:hAnsi="Times New Roman"/>
          <w:szCs w:val="24"/>
          <w:lang w:val="sr-Latn-CS"/>
        </w:rPr>
        <w:t>изузетних</w:t>
      </w:r>
      <w:r w:rsidR="000B27C4">
        <w:rPr>
          <w:rFonts w:ascii="Times New Roman" w:hAnsi="Times New Roman"/>
          <w:szCs w:val="24"/>
          <w:lang w:val="sr-Latn-CS"/>
        </w:rPr>
        <w:t xml:space="preserve"> </w:t>
      </w:r>
      <w:r>
        <w:rPr>
          <w:rFonts w:ascii="Times New Roman" w:hAnsi="Times New Roman"/>
          <w:szCs w:val="24"/>
          <w:lang w:val="sr-Latn-CS"/>
        </w:rPr>
        <w:t>одлика</w:t>
      </w:r>
      <w:r w:rsidR="000B27C4">
        <w:rPr>
          <w:rFonts w:ascii="Times New Roman" w:hAnsi="Times New Roman"/>
          <w:szCs w:val="24"/>
          <w:lang w:val="sr-Latn-CS"/>
        </w:rPr>
        <w:t xml:space="preserve"> „</w:t>
      </w:r>
      <w:r>
        <w:rPr>
          <w:rFonts w:ascii="Times New Roman" w:hAnsi="Times New Roman"/>
          <w:szCs w:val="24"/>
          <w:lang w:val="sr-Latn-CS"/>
        </w:rPr>
        <w:t>Суботичка</w:t>
      </w:r>
      <w:r w:rsidR="000B27C4">
        <w:rPr>
          <w:rFonts w:ascii="Times New Roman" w:hAnsi="Times New Roman"/>
          <w:szCs w:val="24"/>
          <w:lang w:val="sr-Latn-CS"/>
        </w:rPr>
        <w:t xml:space="preserve"> </w:t>
      </w:r>
      <w:r>
        <w:rPr>
          <w:rFonts w:ascii="Times New Roman" w:hAnsi="Times New Roman"/>
          <w:szCs w:val="24"/>
          <w:lang w:val="sr-Latn-CS"/>
        </w:rPr>
        <w:t>пешчара</w:t>
      </w:r>
      <w:r w:rsidR="000B27C4">
        <w:rPr>
          <w:rFonts w:ascii="Times New Roman" w:hAnsi="Times New Roman"/>
          <w:szCs w:val="24"/>
          <w:lang w:val="sr-Latn-CS"/>
        </w:rPr>
        <w:t>“ („</w:t>
      </w:r>
      <w:r>
        <w:rPr>
          <w:rFonts w:ascii="Times New Roman" w:hAnsi="Times New Roman"/>
          <w:szCs w:val="24"/>
          <w:lang w:val="sr-Latn-CS"/>
        </w:rPr>
        <w:t>Сл</w:t>
      </w:r>
      <w:r w:rsidR="000B27C4">
        <w:rPr>
          <w:rFonts w:ascii="Times New Roman" w:hAnsi="Times New Roman"/>
          <w:szCs w:val="24"/>
          <w:lang w:val="sr-Latn-CS"/>
        </w:rPr>
        <w:t>.</w:t>
      </w:r>
      <w:r>
        <w:rPr>
          <w:rFonts w:ascii="Times New Roman" w:hAnsi="Times New Roman"/>
          <w:szCs w:val="24"/>
          <w:lang w:val="sr-Latn-CS"/>
        </w:rPr>
        <w:t>гл</w:t>
      </w:r>
      <w:r w:rsidR="000B27C4">
        <w:rPr>
          <w:rFonts w:ascii="Times New Roman" w:hAnsi="Times New Roman"/>
          <w:szCs w:val="24"/>
          <w:lang w:val="sr-Latn-CS"/>
        </w:rPr>
        <w:t xml:space="preserve">. </w:t>
      </w:r>
      <w:r>
        <w:rPr>
          <w:rFonts w:ascii="Times New Roman" w:hAnsi="Times New Roman"/>
          <w:szCs w:val="24"/>
          <w:lang w:val="sr-Latn-CS"/>
        </w:rPr>
        <w:t>РС</w:t>
      </w:r>
      <w:r w:rsidR="000B27C4">
        <w:rPr>
          <w:rFonts w:ascii="Times New Roman" w:hAnsi="Times New Roman"/>
          <w:szCs w:val="24"/>
          <w:lang w:val="sr-Latn-CS"/>
        </w:rPr>
        <w:t xml:space="preserve">“ </w:t>
      </w:r>
      <w:r>
        <w:rPr>
          <w:rFonts w:ascii="Times New Roman" w:hAnsi="Times New Roman"/>
          <w:szCs w:val="24"/>
          <w:lang w:val="sr-Latn-CS"/>
        </w:rPr>
        <w:t>бр</w:t>
      </w:r>
      <w:r w:rsidR="000B27C4">
        <w:rPr>
          <w:rFonts w:ascii="Times New Roman" w:hAnsi="Times New Roman"/>
          <w:szCs w:val="24"/>
          <w:lang w:val="sr-Latn-CS"/>
        </w:rPr>
        <w:t>. 127/2003, 113/2004);</w:t>
      </w:r>
    </w:p>
    <w:p w:rsidR="00EA1903" w:rsidRDefault="00B61EF7" w:rsidP="008A786C">
      <w:pPr>
        <w:pStyle w:val="BodyText2"/>
        <w:numPr>
          <w:ilvl w:val="0"/>
          <w:numId w:val="39"/>
        </w:numPr>
        <w:tabs>
          <w:tab w:val="left" w:pos="993"/>
        </w:tabs>
        <w:rPr>
          <w:rFonts w:ascii="Times New Roman" w:hAnsi="Times New Roman"/>
          <w:szCs w:val="24"/>
          <w:lang w:val="sr-Latn-CS"/>
        </w:rPr>
      </w:pPr>
      <w:r>
        <w:rPr>
          <w:rFonts w:ascii="Times New Roman" w:hAnsi="Times New Roman"/>
          <w:szCs w:val="24"/>
          <w:lang w:val="sr-Latn-CS"/>
        </w:rPr>
        <w:t>Уредба</w:t>
      </w:r>
      <w:r w:rsidR="00EA1903">
        <w:rPr>
          <w:rFonts w:ascii="Times New Roman" w:hAnsi="Times New Roman"/>
          <w:szCs w:val="24"/>
          <w:lang w:val="sr-Latn-CS"/>
        </w:rPr>
        <w:t xml:space="preserve"> </w:t>
      </w:r>
      <w:r>
        <w:rPr>
          <w:rFonts w:ascii="Times New Roman" w:hAnsi="Times New Roman"/>
          <w:szCs w:val="24"/>
          <w:lang w:val="sr-Latn-CS"/>
        </w:rPr>
        <w:t>о</w:t>
      </w:r>
      <w:r w:rsidR="00EA1903">
        <w:rPr>
          <w:rFonts w:ascii="Times New Roman" w:hAnsi="Times New Roman"/>
          <w:szCs w:val="24"/>
          <w:lang w:val="sr-Latn-CS"/>
        </w:rPr>
        <w:t xml:space="preserve"> </w:t>
      </w:r>
      <w:r>
        <w:rPr>
          <w:rFonts w:ascii="Times New Roman" w:hAnsi="Times New Roman"/>
          <w:szCs w:val="24"/>
          <w:lang w:val="sr-Latn-CS"/>
        </w:rPr>
        <w:t>заштити</w:t>
      </w:r>
      <w:r w:rsidR="00EA1903">
        <w:rPr>
          <w:rFonts w:ascii="Times New Roman" w:hAnsi="Times New Roman"/>
          <w:szCs w:val="24"/>
          <w:lang w:val="sr-Latn-CS"/>
        </w:rPr>
        <w:t xml:space="preserve"> </w:t>
      </w:r>
      <w:r>
        <w:rPr>
          <w:rFonts w:ascii="Times New Roman" w:hAnsi="Times New Roman"/>
          <w:szCs w:val="24"/>
          <w:lang w:val="sr-Latn-CS"/>
        </w:rPr>
        <w:t>СРП</w:t>
      </w:r>
      <w:r w:rsidR="00EA1903">
        <w:rPr>
          <w:rFonts w:ascii="Times New Roman" w:hAnsi="Times New Roman"/>
          <w:szCs w:val="24"/>
          <w:lang w:val="sr-Latn-CS"/>
        </w:rPr>
        <w:t xml:space="preserve"> „</w:t>
      </w:r>
      <w:r>
        <w:rPr>
          <w:rFonts w:ascii="Times New Roman" w:hAnsi="Times New Roman"/>
          <w:szCs w:val="24"/>
          <w:lang w:val="sr-Latn-CS"/>
        </w:rPr>
        <w:t>Лудашко</w:t>
      </w:r>
      <w:r w:rsidR="00EA1903">
        <w:rPr>
          <w:rFonts w:ascii="Times New Roman" w:hAnsi="Times New Roman"/>
          <w:szCs w:val="24"/>
          <w:lang w:val="sr-Latn-CS"/>
        </w:rPr>
        <w:t xml:space="preserve"> </w:t>
      </w:r>
      <w:r>
        <w:rPr>
          <w:rFonts w:ascii="Times New Roman" w:hAnsi="Times New Roman"/>
          <w:szCs w:val="24"/>
          <w:lang w:val="sr-Latn-CS"/>
        </w:rPr>
        <w:t>језеро</w:t>
      </w:r>
      <w:r w:rsidR="00EA1903">
        <w:rPr>
          <w:rFonts w:ascii="Times New Roman" w:hAnsi="Times New Roman"/>
          <w:szCs w:val="24"/>
          <w:lang w:val="sr-Latn-CS"/>
        </w:rPr>
        <w:t>“</w:t>
      </w:r>
      <w:r w:rsidR="00EA1903" w:rsidRPr="00EA1903">
        <w:rPr>
          <w:rFonts w:ascii="Times New Roman" w:hAnsi="Times New Roman"/>
          <w:szCs w:val="24"/>
          <w:lang w:val="sr-Latn-CS"/>
        </w:rPr>
        <w:t xml:space="preserve"> </w:t>
      </w:r>
      <w:r w:rsidR="00EA1903">
        <w:rPr>
          <w:rFonts w:ascii="Times New Roman" w:hAnsi="Times New Roman"/>
          <w:szCs w:val="24"/>
          <w:lang w:val="sr-Latn-CS"/>
        </w:rPr>
        <w:t>(„</w:t>
      </w:r>
      <w:r>
        <w:rPr>
          <w:rFonts w:ascii="Times New Roman" w:hAnsi="Times New Roman"/>
          <w:szCs w:val="24"/>
          <w:lang w:val="sr-Latn-CS"/>
        </w:rPr>
        <w:t>Сл</w:t>
      </w:r>
      <w:r w:rsidR="00EA1903">
        <w:rPr>
          <w:rFonts w:ascii="Times New Roman" w:hAnsi="Times New Roman"/>
          <w:szCs w:val="24"/>
          <w:lang w:val="sr-Latn-CS"/>
        </w:rPr>
        <w:t>.</w:t>
      </w:r>
      <w:r>
        <w:rPr>
          <w:rFonts w:ascii="Times New Roman" w:hAnsi="Times New Roman"/>
          <w:szCs w:val="24"/>
          <w:lang w:val="sr-Latn-CS"/>
        </w:rPr>
        <w:t>гл</w:t>
      </w:r>
      <w:r w:rsidR="00EA1903">
        <w:rPr>
          <w:rFonts w:ascii="Times New Roman" w:hAnsi="Times New Roman"/>
          <w:szCs w:val="24"/>
          <w:lang w:val="sr-Latn-CS"/>
        </w:rPr>
        <w:t xml:space="preserve">. </w:t>
      </w:r>
      <w:r>
        <w:rPr>
          <w:rFonts w:ascii="Times New Roman" w:hAnsi="Times New Roman"/>
          <w:szCs w:val="24"/>
          <w:lang w:val="sr-Latn-CS"/>
        </w:rPr>
        <w:t>РС</w:t>
      </w:r>
      <w:r w:rsidR="00EA1903">
        <w:rPr>
          <w:rFonts w:ascii="Times New Roman" w:hAnsi="Times New Roman"/>
          <w:szCs w:val="24"/>
          <w:lang w:val="sr-Latn-CS"/>
        </w:rPr>
        <w:t xml:space="preserve">“ </w:t>
      </w:r>
      <w:r>
        <w:rPr>
          <w:rFonts w:ascii="Times New Roman" w:hAnsi="Times New Roman"/>
          <w:szCs w:val="24"/>
          <w:lang w:val="sr-Latn-CS"/>
        </w:rPr>
        <w:t>бр</w:t>
      </w:r>
      <w:r w:rsidR="00EA1903">
        <w:rPr>
          <w:rFonts w:ascii="Times New Roman" w:hAnsi="Times New Roman"/>
          <w:szCs w:val="24"/>
          <w:lang w:val="sr-Latn-CS"/>
        </w:rPr>
        <w:t>. 30/2006);</w:t>
      </w:r>
    </w:p>
    <w:p w:rsidR="00EA1903" w:rsidRPr="00006460" w:rsidRDefault="00B61EF7" w:rsidP="008A786C">
      <w:pPr>
        <w:pStyle w:val="BodyText2"/>
        <w:numPr>
          <w:ilvl w:val="0"/>
          <w:numId w:val="39"/>
        </w:numPr>
        <w:tabs>
          <w:tab w:val="left" w:pos="993"/>
        </w:tabs>
        <w:rPr>
          <w:rFonts w:ascii="Times New Roman" w:hAnsi="Times New Roman"/>
          <w:szCs w:val="24"/>
          <w:lang w:val="sr-Latn-CS"/>
        </w:rPr>
      </w:pPr>
      <w:r>
        <w:rPr>
          <w:rFonts w:ascii="Times New Roman" w:hAnsi="Times New Roman"/>
          <w:szCs w:val="24"/>
          <w:lang w:val="sr-Latn-CS"/>
        </w:rPr>
        <w:t>Одлука</w:t>
      </w:r>
      <w:r w:rsidR="00EA1903" w:rsidRPr="00006460">
        <w:rPr>
          <w:rFonts w:ascii="Times New Roman" w:hAnsi="Times New Roman"/>
          <w:szCs w:val="24"/>
          <w:lang w:val="sr-Latn-CS"/>
        </w:rPr>
        <w:t xml:space="preserve"> </w:t>
      </w:r>
      <w:r>
        <w:rPr>
          <w:rFonts w:ascii="Times New Roman" w:hAnsi="Times New Roman"/>
          <w:szCs w:val="24"/>
          <w:lang w:val="sr-Latn-CS"/>
        </w:rPr>
        <w:t>о</w:t>
      </w:r>
      <w:r w:rsidR="00EA1903" w:rsidRPr="00006460">
        <w:rPr>
          <w:rFonts w:ascii="Times New Roman" w:hAnsi="Times New Roman"/>
          <w:szCs w:val="24"/>
          <w:lang w:val="sr-Latn-CS"/>
        </w:rPr>
        <w:t xml:space="preserve"> </w:t>
      </w:r>
      <w:r>
        <w:rPr>
          <w:rFonts w:ascii="Times New Roman" w:hAnsi="Times New Roman"/>
          <w:szCs w:val="24"/>
          <w:lang w:val="sr-Latn-CS"/>
        </w:rPr>
        <w:t>стављању</w:t>
      </w:r>
      <w:r w:rsidR="00EA1903" w:rsidRPr="00006460">
        <w:rPr>
          <w:rFonts w:ascii="Times New Roman" w:hAnsi="Times New Roman"/>
          <w:szCs w:val="24"/>
          <w:lang w:val="sr-Latn-CS"/>
        </w:rPr>
        <w:t xml:space="preserve"> </w:t>
      </w:r>
      <w:r>
        <w:rPr>
          <w:rFonts w:ascii="Times New Roman" w:hAnsi="Times New Roman"/>
          <w:szCs w:val="24"/>
          <w:lang w:val="sr-Latn-CS"/>
        </w:rPr>
        <w:t>под</w:t>
      </w:r>
      <w:r w:rsidR="00EA1903" w:rsidRPr="00006460">
        <w:rPr>
          <w:rFonts w:ascii="Times New Roman" w:hAnsi="Times New Roman"/>
          <w:szCs w:val="24"/>
          <w:lang w:val="sr-Latn-CS"/>
        </w:rPr>
        <w:t xml:space="preserve"> </w:t>
      </w:r>
      <w:r>
        <w:rPr>
          <w:rFonts w:ascii="Times New Roman" w:hAnsi="Times New Roman"/>
          <w:szCs w:val="24"/>
          <w:lang w:val="sr-Latn-CS"/>
        </w:rPr>
        <w:t>заштиту</w:t>
      </w:r>
      <w:r w:rsidR="00EA1903" w:rsidRPr="00006460">
        <w:rPr>
          <w:rFonts w:ascii="Times New Roman" w:hAnsi="Times New Roman"/>
          <w:szCs w:val="24"/>
          <w:lang w:val="sr-Latn-CS"/>
        </w:rPr>
        <w:t xml:space="preserve"> </w:t>
      </w:r>
      <w:r>
        <w:rPr>
          <w:rFonts w:ascii="Times New Roman" w:hAnsi="Times New Roman"/>
          <w:szCs w:val="24"/>
          <w:lang w:val="sr-Latn-CS"/>
        </w:rPr>
        <w:t>биљних</w:t>
      </w:r>
      <w:r w:rsidR="00EA1903" w:rsidRPr="00006460">
        <w:rPr>
          <w:rFonts w:ascii="Times New Roman" w:hAnsi="Times New Roman"/>
          <w:szCs w:val="24"/>
          <w:lang w:val="sr-Latn-CS"/>
        </w:rPr>
        <w:t xml:space="preserve"> </w:t>
      </w:r>
      <w:r>
        <w:rPr>
          <w:rFonts w:ascii="Times New Roman" w:hAnsi="Times New Roman"/>
          <w:szCs w:val="24"/>
          <w:lang w:val="sr-Latn-CS"/>
        </w:rPr>
        <w:t>врста</w:t>
      </w:r>
      <w:r w:rsidR="00EA1903" w:rsidRPr="00006460">
        <w:rPr>
          <w:rFonts w:ascii="Times New Roman" w:hAnsi="Times New Roman"/>
          <w:szCs w:val="24"/>
          <w:lang w:val="sr-Latn-CS"/>
        </w:rPr>
        <w:t xml:space="preserve"> </w:t>
      </w:r>
      <w:r>
        <w:rPr>
          <w:rFonts w:ascii="Times New Roman" w:hAnsi="Times New Roman"/>
          <w:szCs w:val="24"/>
          <w:lang w:val="sr-Latn-CS"/>
        </w:rPr>
        <w:t>као</w:t>
      </w:r>
      <w:r w:rsidR="00EA1903" w:rsidRPr="00006460">
        <w:rPr>
          <w:rFonts w:ascii="Times New Roman" w:hAnsi="Times New Roman"/>
          <w:szCs w:val="24"/>
          <w:lang w:val="sr-Latn-CS"/>
        </w:rPr>
        <w:t xml:space="preserve"> </w:t>
      </w:r>
      <w:r>
        <w:rPr>
          <w:rFonts w:ascii="Times New Roman" w:hAnsi="Times New Roman"/>
          <w:szCs w:val="24"/>
          <w:lang w:val="sr-Latn-CS"/>
        </w:rPr>
        <w:t>природних</w:t>
      </w:r>
      <w:r w:rsidR="00EA1903" w:rsidRPr="00006460">
        <w:rPr>
          <w:rFonts w:ascii="Times New Roman" w:hAnsi="Times New Roman"/>
          <w:szCs w:val="24"/>
          <w:lang w:val="sr-Latn-CS"/>
        </w:rPr>
        <w:t xml:space="preserve"> </w:t>
      </w:r>
      <w:r>
        <w:rPr>
          <w:rFonts w:ascii="Times New Roman" w:hAnsi="Times New Roman"/>
          <w:szCs w:val="24"/>
          <w:lang w:val="sr-Latn-CS"/>
        </w:rPr>
        <w:t>реткости</w:t>
      </w:r>
      <w:r w:rsidR="00EA1903" w:rsidRPr="00006460">
        <w:rPr>
          <w:rFonts w:ascii="Times New Roman" w:hAnsi="Times New Roman"/>
          <w:szCs w:val="24"/>
          <w:lang w:val="sr-Latn-CS"/>
        </w:rPr>
        <w:t xml:space="preserve"> („</w:t>
      </w:r>
      <w:r>
        <w:rPr>
          <w:rFonts w:ascii="Times New Roman" w:hAnsi="Times New Roman"/>
          <w:szCs w:val="24"/>
          <w:lang w:val="sr-Latn-CS"/>
        </w:rPr>
        <w:t>Сл</w:t>
      </w:r>
      <w:r w:rsidR="00EA1903" w:rsidRPr="00006460">
        <w:rPr>
          <w:rFonts w:ascii="Times New Roman" w:hAnsi="Times New Roman"/>
          <w:szCs w:val="24"/>
          <w:lang w:val="sr-Latn-CS"/>
        </w:rPr>
        <w:t xml:space="preserve">. </w:t>
      </w:r>
      <w:r>
        <w:rPr>
          <w:rFonts w:ascii="Times New Roman" w:hAnsi="Times New Roman"/>
          <w:szCs w:val="24"/>
          <w:lang w:val="sr-Latn-CS"/>
        </w:rPr>
        <w:t>гл</w:t>
      </w:r>
      <w:r w:rsidR="00EA1903" w:rsidRPr="00006460">
        <w:rPr>
          <w:rFonts w:ascii="Times New Roman" w:hAnsi="Times New Roman"/>
          <w:szCs w:val="24"/>
          <w:lang w:val="sr-Latn-CS"/>
        </w:rPr>
        <w:t xml:space="preserve">. </w:t>
      </w:r>
      <w:r>
        <w:rPr>
          <w:rFonts w:ascii="Times New Roman" w:hAnsi="Times New Roman"/>
          <w:szCs w:val="24"/>
          <w:lang w:val="sr-Latn-CS"/>
        </w:rPr>
        <w:t>РС</w:t>
      </w:r>
      <w:r w:rsidR="00EA1903" w:rsidRPr="00006460">
        <w:rPr>
          <w:rFonts w:ascii="Times New Roman" w:hAnsi="Times New Roman"/>
          <w:szCs w:val="24"/>
          <w:lang w:val="sr-Latn-CS"/>
        </w:rPr>
        <w:t xml:space="preserve">“ </w:t>
      </w:r>
      <w:r>
        <w:rPr>
          <w:rFonts w:ascii="Times New Roman" w:hAnsi="Times New Roman"/>
          <w:szCs w:val="24"/>
          <w:lang w:val="sr-Latn-CS"/>
        </w:rPr>
        <w:t>бр</w:t>
      </w:r>
      <w:r w:rsidR="00EA1903" w:rsidRPr="00006460">
        <w:rPr>
          <w:rFonts w:ascii="Times New Roman" w:hAnsi="Times New Roman"/>
          <w:szCs w:val="24"/>
          <w:lang w:val="sr-Latn-CS"/>
        </w:rPr>
        <w:t>. 11/90, 49/91);</w:t>
      </w:r>
    </w:p>
    <w:p w:rsidR="00006460" w:rsidRPr="00EA1903" w:rsidRDefault="00B61EF7" w:rsidP="008A786C">
      <w:pPr>
        <w:pStyle w:val="BodyText2"/>
        <w:numPr>
          <w:ilvl w:val="0"/>
          <w:numId w:val="39"/>
        </w:numPr>
        <w:tabs>
          <w:tab w:val="left" w:pos="993"/>
        </w:tabs>
        <w:rPr>
          <w:rFonts w:ascii="Times New Roman" w:hAnsi="Times New Roman"/>
          <w:b/>
          <w:szCs w:val="24"/>
          <w:lang w:val="sr-Latn-CS"/>
        </w:rPr>
      </w:pPr>
      <w:r>
        <w:rPr>
          <w:rFonts w:ascii="Times New Roman" w:hAnsi="Times New Roman"/>
          <w:szCs w:val="24"/>
          <w:lang w:val="sr-Latn-CS"/>
        </w:rPr>
        <w:t>Одлука</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заштити</w:t>
      </w:r>
      <w:r w:rsidR="00006460" w:rsidRPr="00006460">
        <w:rPr>
          <w:rFonts w:ascii="Times New Roman" w:hAnsi="Times New Roman"/>
          <w:szCs w:val="24"/>
          <w:lang w:val="sr-Latn-CS"/>
        </w:rPr>
        <w:t xml:space="preserve"> </w:t>
      </w:r>
      <w:r>
        <w:rPr>
          <w:rFonts w:ascii="Times New Roman" w:hAnsi="Times New Roman"/>
          <w:szCs w:val="24"/>
          <w:lang w:val="sr-Latn-CS"/>
        </w:rPr>
        <w:t>ПП</w:t>
      </w:r>
      <w:r w:rsidR="00EA1903">
        <w:rPr>
          <w:rFonts w:ascii="Times New Roman" w:hAnsi="Times New Roman"/>
          <w:szCs w:val="24"/>
          <w:lang w:val="sr-Latn-CS"/>
        </w:rPr>
        <w:t xml:space="preserve"> „</w:t>
      </w:r>
      <w:r>
        <w:rPr>
          <w:rFonts w:ascii="Times New Roman" w:hAnsi="Times New Roman"/>
          <w:szCs w:val="24"/>
          <w:lang w:val="sr-Latn-CS"/>
        </w:rPr>
        <w:t>Бачкотополске</w:t>
      </w:r>
      <w:r w:rsidR="00EA1903">
        <w:rPr>
          <w:rFonts w:ascii="Times New Roman" w:hAnsi="Times New Roman"/>
          <w:szCs w:val="24"/>
          <w:lang w:val="sr-Latn-CS"/>
        </w:rPr>
        <w:t xml:space="preserve"> </w:t>
      </w:r>
      <w:r>
        <w:rPr>
          <w:rFonts w:ascii="Times New Roman" w:hAnsi="Times New Roman"/>
          <w:szCs w:val="24"/>
          <w:lang w:val="sr-Latn-CS"/>
        </w:rPr>
        <w:t>долине</w:t>
      </w:r>
      <w:r w:rsidR="00EA1903">
        <w:rPr>
          <w:rFonts w:ascii="Times New Roman" w:hAnsi="Times New Roman"/>
          <w:szCs w:val="24"/>
          <w:lang w:val="sr-Latn-CS"/>
        </w:rPr>
        <w:t>“ (</w:t>
      </w:r>
      <w:r>
        <w:rPr>
          <w:rFonts w:ascii="Times New Roman" w:hAnsi="Times New Roman"/>
          <w:szCs w:val="24"/>
          <w:lang w:val="sr-Latn-CS"/>
        </w:rPr>
        <w:t>СЛ</w:t>
      </w:r>
      <w:r w:rsidR="00EA1903">
        <w:rPr>
          <w:rFonts w:ascii="Times New Roman" w:hAnsi="Times New Roman"/>
          <w:szCs w:val="24"/>
          <w:lang w:val="sr-Latn-CS"/>
        </w:rPr>
        <w:t>.</w:t>
      </w:r>
      <w:r>
        <w:rPr>
          <w:rFonts w:ascii="Times New Roman" w:hAnsi="Times New Roman"/>
          <w:szCs w:val="24"/>
          <w:lang w:val="sr-Latn-CS"/>
        </w:rPr>
        <w:t>лист</w:t>
      </w:r>
      <w:r w:rsidR="00EA1903">
        <w:rPr>
          <w:rFonts w:ascii="Times New Roman" w:hAnsi="Times New Roman"/>
          <w:szCs w:val="24"/>
          <w:lang w:val="sr-Latn-CS"/>
        </w:rPr>
        <w:t xml:space="preserve"> </w:t>
      </w:r>
      <w:r>
        <w:rPr>
          <w:rFonts w:ascii="Times New Roman" w:hAnsi="Times New Roman"/>
          <w:szCs w:val="24"/>
          <w:lang w:val="sr-Latn-CS"/>
        </w:rPr>
        <w:t>општине</w:t>
      </w:r>
      <w:r w:rsidR="00EA1903">
        <w:rPr>
          <w:rFonts w:ascii="Times New Roman" w:hAnsi="Times New Roman"/>
          <w:szCs w:val="24"/>
          <w:lang w:val="sr-Latn-CS"/>
        </w:rPr>
        <w:t xml:space="preserve"> </w:t>
      </w:r>
      <w:r>
        <w:rPr>
          <w:rFonts w:ascii="Times New Roman" w:hAnsi="Times New Roman"/>
          <w:szCs w:val="24"/>
          <w:lang w:val="sr-Latn-CS"/>
        </w:rPr>
        <w:t>Бачка</w:t>
      </w:r>
      <w:r w:rsidR="00EA1903">
        <w:rPr>
          <w:rFonts w:ascii="Times New Roman" w:hAnsi="Times New Roman"/>
          <w:szCs w:val="24"/>
          <w:lang w:val="sr-Latn-CS"/>
        </w:rPr>
        <w:t xml:space="preserve"> </w:t>
      </w:r>
      <w:r>
        <w:rPr>
          <w:rFonts w:ascii="Times New Roman" w:hAnsi="Times New Roman"/>
          <w:szCs w:val="24"/>
          <w:lang w:val="sr-Latn-CS"/>
        </w:rPr>
        <w:t>Топола</w:t>
      </w:r>
      <w:r w:rsidR="00EA1903">
        <w:rPr>
          <w:rFonts w:ascii="Times New Roman" w:hAnsi="Times New Roman"/>
          <w:szCs w:val="24"/>
          <w:lang w:val="sr-Latn-CS"/>
        </w:rPr>
        <w:t xml:space="preserve"> </w:t>
      </w:r>
      <w:r>
        <w:rPr>
          <w:rFonts w:ascii="Times New Roman" w:hAnsi="Times New Roman"/>
          <w:szCs w:val="24"/>
          <w:lang w:val="sr-Latn-CS"/>
        </w:rPr>
        <w:t>бр</w:t>
      </w:r>
      <w:r w:rsidR="00EA1903">
        <w:rPr>
          <w:rFonts w:ascii="Times New Roman" w:hAnsi="Times New Roman"/>
          <w:szCs w:val="24"/>
          <w:lang w:val="sr-Latn-CS"/>
        </w:rPr>
        <w:t>.6/2017);</w:t>
      </w:r>
    </w:p>
    <w:p w:rsidR="00EA1903" w:rsidRPr="00EA1903" w:rsidRDefault="00B61EF7" w:rsidP="008D4553">
      <w:pPr>
        <w:pStyle w:val="BodyText2"/>
        <w:numPr>
          <w:ilvl w:val="0"/>
          <w:numId w:val="39"/>
        </w:numPr>
        <w:tabs>
          <w:tab w:val="left" w:pos="993"/>
        </w:tabs>
        <w:rPr>
          <w:rFonts w:ascii="Times New Roman" w:hAnsi="Times New Roman"/>
          <w:b/>
          <w:szCs w:val="24"/>
          <w:lang w:val="sr-Latn-CS"/>
        </w:rPr>
      </w:pPr>
      <w:r>
        <w:rPr>
          <w:rFonts w:ascii="Times New Roman" w:hAnsi="Times New Roman"/>
          <w:szCs w:val="24"/>
          <w:lang w:val="sr-Latn-CS"/>
        </w:rPr>
        <w:t>Решење</w:t>
      </w:r>
      <w:r w:rsidR="00EA1903" w:rsidRPr="00EA1903">
        <w:rPr>
          <w:rFonts w:ascii="Times New Roman" w:hAnsi="Times New Roman"/>
          <w:szCs w:val="24"/>
          <w:lang w:val="sr-Latn-CS"/>
        </w:rPr>
        <w:t xml:space="preserve"> </w:t>
      </w:r>
      <w:r>
        <w:rPr>
          <w:rFonts w:ascii="Times New Roman" w:hAnsi="Times New Roman"/>
          <w:szCs w:val="24"/>
          <w:lang w:val="sr-Latn-CS"/>
        </w:rPr>
        <w:t>Скупштине</w:t>
      </w:r>
      <w:r w:rsidR="00EA1903" w:rsidRPr="00EA1903">
        <w:rPr>
          <w:rFonts w:ascii="Times New Roman" w:hAnsi="Times New Roman"/>
          <w:szCs w:val="24"/>
          <w:lang w:val="sr-Latn-CS"/>
        </w:rPr>
        <w:t xml:space="preserve"> </w:t>
      </w:r>
      <w:r>
        <w:rPr>
          <w:rFonts w:ascii="Times New Roman" w:hAnsi="Times New Roman"/>
          <w:szCs w:val="24"/>
          <w:lang w:val="sr-Latn-CS"/>
        </w:rPr>
        <w:t>општине</w:t>
      </w:r>
      <w:r w:rsidR="00EA1903" w:rsidRPr="00EA1903">
        <w:rPr>
          <w:rFonts w:ascii="Times New Roman" w:hAnsi="Times New Roman"/>
          <w:szCs w:val="24"/>
          <w:lang w:val="sr-Latn-CS"/>
        </w:rPr>
        <w:t xml:space="preserve"> </w:t>
      </w:r>
      <w:r>
        <w:rPr>
          <w:rFonts w:ascii="Times New Roman" w:hAnsi="Times New Roman"/>
          <w:szCs w:val="24"/>
          <w:lang w:val="sr-Latn-CS"/>
        </w:rPr>
        <w:t>Бачка</w:t>
      </w:r>
      <w:r w:rsidR="00EA1903" w:rsidRPr="00EA1903">
        <w:rPr>
          <w:rFonts w:ascii="Times New Roman" w:hAnsi="Times New Roman"/>
          <w:szCs w:val="24"/>
          <w:lang w:val="sr-Latn-CS"/>
        </w:rPr>
        <w:t xml:space="preserve"> </w:t>
      </w:r>
      <w:r>
        <w:rPr>
          <w:rFonts w:ascii="Times New Roman" w:hAnsi="Times New Roman"/>
          <w:szCs w:val="24"/>
          <w:lang w:val="sr-Latn-CS"/>
        </w:rPr>
        <w:t>Топола</w:t>
      </w:r>
      <w:r w:rsidR="00EA1903" w:rsidRPr="00EA1903">
        <w:rPr>
          <w:rFonts w:ascii="Times New Roman" w:hAnsi="Times New Roman"/>
          <w:szCs w:val="24"/>
          <w:lang w:val="sr-Latn-CS"/>
        </w:rPr>
        <w:t xml:space="preserve"> </w:t>
      </w:r>
      <w:r>
        <w:rPr>
          <w:rFonts w:ascii="Times New Roman" w:hAnsi="Times New Roman"/>
          <w:szCs w:val="24"/>
          <w:lang w:val="sr-Latn-CS"/>
        </w:rPr>
        <w:t>бр</w:t>
      </w:r>
      <w:r w:rsidR="00EA1903" w:rsidRPr="00EA1903">
        <w:rPr>
          <w:rFonts w:ascii="Times New Roman" w:hAnsi="Times New Roman"/>
          <w:szCs w:val="24"/>
          <w:lang w:val="sr-Latn-CS"/>
        </w:rPr>
        <w:t>. 633-11/76-</w:t>
      </w:r>
      <w:r w:rsidR="006F7064">
        <w:rPr>
          <w:rFonts w:ascii="Times New Roman" w:hAnsi="Times New Roman"/>
          <w:szCs w:val="24"/>
          <w:lang w:val="sr-Latn-RS"/>
        </w:rPr>
        <w:t>III</w:t>
      </w:r>
      <w:r w:rsidR="00EA1903" w:rsidRPr="00EA1903">
        <w:rPr>
          <w:rFonts w:ascii="Times New Roman" w:hAnsi="Times New Roman"/>
          <w:szCs w:val="24"/>
          <w:lang w:val="sr-Latn-CS"/>
        </w:rPr>
        <w:t xml:space="preserve">-02 </w:t>
      </w:r>
      <w:r>
        <w:rPr>
          <w:rFonts w:ascii="Times New Roman" w:hAnsi="Times New Roman"/>
          <w:szCs w:val="24"/>
          <w:lang w:val="sr-Latn-CS"/>
        </w:rPr>
        <w:t>од</w:t>
      </w:r>
      <w:r w:rsidR="00EA1903" w:rsidRPr="00EA1903">
        <w:rPr>
          <w:rFonts w:ascii="Times New Roman" w:hAnsi="Times New Roman"/>
          <w:szCs w:val="24"/>
          <w:lang w:val="sr-Latn-CS"/>
        </w:rPr>
        <w:t xml:space="preserve"> 08.11.1976.</w:t>
      </w:r>
      <w:r>
        <w:rPr>
          <w:rFonts w:ascii="Times New Roman" w:hAnsi="Times New Roman"/>
          <w:szCs w:val="24"/>
          <w:lang w:val="sr-Latn-CS"/>
        </w:rPr>
        <w:t>године</w:t>
      </w:r>
      <w:r w:rsidR="00EA1903" w:rsidRPr="00EA1903">
        <w:rPr>
          <w:rFonts w:ascii="Times New Roman" w:hAnsi="Times New Roman"/>
          <w:szCs w:val="24"/>
          <w:lang w:val="sr-Latn-CS"/>
        </w:rPr>
        <w:t xml:space="preserve"> </w:t>
      </w:r>
      <w:r>
        <w:rPr>
          <w:rFonts w:ascii="Times New Roman" w:hAnsi="Times New Roman"/>
          <w:szCs w:val="24"/>
          <w:lang w:val="sr-Latn-CS"/>
        </w:rPr>
        <w:t>о</w:t>
      </w:r>
      <w:r w:rsidR="00EA1903" w:rsidRPr="00EA1903">
        <w:rPr>
          <w:rFonts w:ascii="Times New Roman" w:hAnsi="Times New Roman"/>
          <w:szCs w:val="24"/>
          <w:lang w:val="sr-Latn-CS"/>
        </w:rPr>
        <w:t xml:space="preserve"> </w:t>
      </w:r>
      <w:r>
        <w:rPr>
          <w:rFonts w:ascii="Times New Roman" w:hAnsi="Times New Roman"/>
          <w:szCs w:val="24"/>
          <w:lang w:val="sr-Latn-CS"/>
        </w:rPr>
        <w:t>стављању</w:t>
      </w:r>
      <w:r w:rsidR="00EA1903" w:rsidRPr="00EA1903">
        <w:rPr>
          <w:rFonts w:ascii="Times New Roman" w:hAnsi="Times New Roman"/>
          <w:szCs w:val="24"/>
          <w:lang w:val="sr-Latn-CS"/>
        </w:rPr>
        <w:t xml:space="preserve"> </w:t>
      </w:r>
      <w:r>
        <w:rPr>
          <w:rFonts w:ascii="Times New Roman" w:hAnsi="Times New Roman"/>
          <w:szCs w:val="24"/>
          <w:lang w:val="sr-Latn-CS"/>
        </w:rPr>
        <w:t>под</w:t>
      </w:r>
      <w:r w:rsidR="00EA1903" w:rsidRPr="00EA1903">
        <w:rPr>
          <w:rFonts w:ascii="Times New Roman" w:hAnsi="Times New Roman"/>
          <w:szCs w:val="24"/>
          <w:lang w:val="sr-Latn-CS"/>
        </w:rPr>
        <w:t xml:space="preserve"> </w:t>
      </w:r>
      <w:r>
        <w:rPr>
          <w:rFonts w:ascii="Times New Roman" w:hAnsi="Times New Roman"/>
          <w:szCs w:val="24"/>
          <w:lang w:val="sr-Latn-CS"/>
        </w:rPr>
        <w:t>заштиту</w:t>
      </w:r>
      <w:r w:rsidR="00EA1903">
        <w:rPr>
          <w:rFonts w:ascii="Times New Roman" w:hAnsi="Times New Roman"/>
          <w:szCs w:val="24"/>
          <w:lang w:val="sr-Latn-CS"/>
        </w:rPr>
        <w:t xml:space="preserve"> </w:t>
      </w:r>
      <w:r w:rsidR="00EA1903" w:rsidRPr="00EA1903">
        <w:rPr>
          <w:rFonts w:ascii="Times New Roman" w:hAnsi="Times New Roman"/>
          <w:szCs w:val="24"/>
          <w:lang w:val="sr-Latn-CS"/>
        </w:rPr>
        <w:t>„</w:t>
      </w:r>
      <w:r>
        <w:rPr>
          <w:rFonts w:ascii="Times New Roman" w:hAnsi="Times New Roman"/>
          <w:szCs w:val="24"/>
          <w:lang w:val="sr-Latn-CS"/>
        </w:rPr>
        <w:t>Парка</w:t>
      </w:r>
      <w:r w:rsidR="00EA1903" w:rsidRPr="00EA1903">
        <w:rPr>
          <w:rFonts w:ascii="Times New Roman" w:hAnsi="Times New Roman"/>
          <w:szCs w:val="24"/>
          <w:lang w:val="sr-Latn-CS"/>
        </w:rPr>
        <w:t xml:space="preserve"> </w:t>
      </w:r>
      <w:r>
        <w:rPr>
          <w:rFonts w:ascii="Times New Roman" w:hAnsi="Times New Roman"/>
          <w:szCs w:val="24"/>
          <w:lang w:val="sr-Latn-CS"/>
        </w:rPr>
        <w:t>на</w:t>
      </w:r>
      <w:r w:rsidR="00EA1903" w:rsidRPr="00EA1903">
        <w:rPr>
          <w:rFonts w:ascii="Times New Roman" w:hAnsi="Times New Roman"/>
          <w:szCs w:val="24"/>
          <w:lang w:val="sr-Latn-CS"/>
        </w:rPr>
        <w:t xml:space="preserve"> </w:t>
      </w:r>
      <w:r>
        <w:rPr>
          <w:rFonts w:ascii="Times New Roman" w:hAnsi="Times New Roman"/>
          <w:szCs w:val="24"/>
          <w:lang w:val="sr-Latn-CS"/>
        </w:rPr>
        <w:t>ПД</w:t>
      </w:r>
      <w:r w:rsidR="00EA1903" w:rsidRPr="00EA1903">
        <w:rPr>
          <w:rFonts w:ascii="Times New Roman" w:hAnsi="Times New Roman"/>
          <w:szCs w:val="24"/>
          <w:lang w:val="sr-Latn-CS"/>
        </w:rPr>
        <w:t xml:space="preserve"> </w:t>
      </w:r>
      <w:r>
        <w:rPr>
          <w:rFonts w:ascii="Times New Roman" w:hAnsi="Times New Roman"/>
          <w:szCs w:val="24"/>
          <w:lang w:val="sr-Latn-CS"/>
        </w:rPr>
        <w:t>Криваја</w:t>
      </w:r>
      <w:r w:rsidR="00EA1903" w:rsidRPr="00EA1903">
        <w:rPr>
          <w:rFonts w:ascii="Times New Roman" w:hAnsi="Times New Roman"/>
          <w:szCs w:val="24"/>
          <w:lang w:val="sr-Latn-CS"/>
        </w:rPr>
        <w:t xml:space="preserve">“ </w:t>
      </w:r>
      <w:r>
        <w:rPr>
          <w:rFonts w:ascii="Times New Roman" w:hAnsi="Times New Roman"/>
          <w:szCs w:val="24"/>
          <w:lang w:val="sr-Latn-CS"/>
        </w:rPr>
        <w:t>као</w:t>
      </w:r>
      <w:r w:rsidR="00EA1903" w:rsidRPr="00EA1903">
        <w:rPr>
          <w:rFonts w:ascii="Times New Roman" w:hAnsi="Times New Roman"/>
          <w:szCs w:val="24"/>
          <w:lang w:val="sr-Latn-CS"/>
        </w:rPr>
        <w:t xml:space="preserve"> </w:t>
      </w:r>
      <w:r>
        <w:rPr>
          <w:rFonts w:ascii="Times New Roman" w:hAnsi="Times New Roman"/>
          <w:szCs w:val="24"/>
          <w:lang w:val="sr-Latn-CS"/>
        </w:rPr>
        <w:t>споменика</w:t>
      </w:r>
      <w:r w:rsidR="00EA1903" w:rsidRPr="00EA1903">
        <w:rPr>
          <w:rFonts w:ascii="Times New Roman" w:hAnsi="Times New Roman"/>
          <w:szCs w:val="24"/>
          <w:lang w:val="sr-Latn-CS"/>
        </w:rPr>
        <w:t xml:space="preserve"> </w:t>
      </w:r>
      <w:r>
        <w:rPr>
          <w:rFonts w:ascii="Times New Roman" w:hAnsi="Times New Roman"/>
          <w:szCs w:val="24"/>
          <w:lang w:val="sr-Latn-CS"/>
        </w:rPr>
        <w:t>вртне</w:t>
      </w:r>
      <w:r w:rsidR="00EA1903" w:rsidRPr="00EA1903">
        <w:rPr>
          <w:rFonts w:ascii="Times New Roman" w:hAnsi="Times New Roman"/>
          <w:szCs w:val="24"/>
          <w:lang w:val="sr-Latn-CS"/>
        </w:rPr>
        <w:t xml:space="preserve"> </w:t>
      </w:r>
      <w:r>
        <w:rPr>
          <w:rFonts w:ascii="Times New Roman" w:hAnsi="Times New Roman"/>
          <w:szCs w:val="24"/>
          <w:lang w:val="sr-Latn-CS"/>
        </w:rPr>
        <w:t>архитектуре</w:t>
      </w:r>
      <w:r w:rsidR="00EA1903" w:rsidRPr="00EA1903">
        <w:rPr>
          <w:rFonts w:ascii="Times New Roman" w:hAnsi="Times New Roman"/>
          <w:szCs w:val="24"/>
          <w:lang w:val="sr-Latn-CS"/>
        </w:rPr>
        <w:t xml:space="preserve"> (</w:t>
      </w:r>
      <w:r>
        <w:rPr>
          <w:rFonts w:ascii="Times New Roman" w:hAnsi="Times New Roman"/>
          <w:szCs w:val="24"/>
          <w:lang w:val="sr-Latn-CS"/>
        </w:rPr>
        <w:t>СЛ</w:t>
      </w:r>
      <w:r w:rsidR="00EA1903" w:rsidRPr="00EA1903">
        <w:rPr>
          <w:rFonts w:ascii="Times New Roman" w:hAnsi="Times New Roman"/>
          <w:szCs w:val="24"/>
          <w:lang w:val="sr-Latn-CS"/>
        </w:rPr>
        <w:t>.</w:t>
      </w:r>
      <w:r>
        <w:rPr>
          <w:rFonts w:ascii="Times New Roman" w:hAnsi="Times New Roman"/>
          <w:szCs w:val="24"/>
          <w:lang w:val="sr-Latn-CS"/>
        </w:rPr>
        <w:t>лист</w:t>
      </w:r>
      <w:r w:rsidR="00EA1903" w:rsidRPr="00EA1903">
        <w:rPr>
          <w:rFonts w:ascii="Times New Roman" w:hAnsi="Times New Roman"/>
          <w:szCs w:val="24"/>
          <w:lang w:val="sr-Latn-CS"/>
        </w:rPr>
        <w:t xml:space="preserve"> </w:t>
      </w:r>
      <w:r>
        <w:rPr>
          <w:rFonts w:ascii="Times New Roman" w:hAnsi="Times New Roman"/>
          <w:szCs w:val="24"/>
          <w:lang w:val="sr-Latn-CS"/>
        </w:rPr>
        <w:t>општине</w:t>
      </w:r>
      <w:r w:rsidR="00EA1903" w:rsidRPr="00EA1903">
        <w:rPr>
          <w:rFonts w:ascii="Times New Roman" w:hAnsi="Times New Roman"/>
          <w:szCs w:val="24"/>
          <w:lang w:val="sr-Latn-CS"/>
        </w:rPr>
        <w:t xml:space="preserve"> </w:t>
      </w:r>
      <w:r>
        <w:rPr>
          <w:rFonts w:ascii="Times New Roman" w:hAnsi="Times New Roman"/>
          <w:szCs w:val="24"/>
          <w:lang w:val="sr-Latn-CS"/>
        </w:rPr>
        <w:t>Бачка</w:t>
      </w:r>
      <w:r w:rsidR="00EA1903" w:rsidRPr="00EA1903">
        <w:rPr>
          <w:rFonts w:ascii="Times New Roman" w:hAnsi="Times New Roman"/>
          <w:szCs w:val="24"/>
          <w:lang w:val="sr-Latn-CS"/>
        </w:rPr>
        <w:t xml:space="preserve"> </w:t>
      </w:r>
      <w:r>
        <w:rPr>
          <w:rFonts w:ascii="Times New Roman" w:hAnsi="Times New Roman"/>
          <w:szCs w:val="24"/>
          <w:lang w:val="sr-Latn-CS"/>
        </w:rPr>
        <w:t>Топола</w:t>
      </w:r>
      <w:r w:rsidR="00EA1903" w:rsidRPr="00EA1903">
        <w:rPr>
          <w:rFonts w:ascii="Times New Roman" w:hAnsi="Times New Roman"/>
          <w:szCs w:val="24"/>
          <w:lang w:val="sr-Latn-CS"/>
        </w:rPr>
        <w:t xml:space="preserve"> </w:t>
      </w:r>
      <w:r>
        <w:rPr>
          <w:rFonts w:ascii="Times New Roman" w:hAnsi="Times New Roman"/>
          <w:szCs w:val="24"/>
          <w:lang w:val="sr-Latn-CS"/>
        </w:rPr>
        <w:t>бр</w:t>
      </w:r>
      <w:r w:rsidR="00EA1903" w:rsidRPr="00EA1903">
        <w:rPr>
          <w:rFonts w:ascii="Times New Roman" w:hAnsi="Times New Roman"/>
          <w:szCs w:val="24"/>
          <w:lang w:val="sr-Latn-CS"/>
        </w:rPr>
        <w:t>.11/76);</w:t>
      </w:r>
    </w:p>
    <w:p w:rsidR="00605ADD" w:rsidRPr="00605ADD" w:rsidRDefault="00B61EF7" w:rsidP="00605ADD">
      <w:pPr>
        <w:pStyle w:val="BodyText2"/>
        <w:numPr>
          <w:ilvl w:val="0"/>
          <w:numId w:val="39"/>
        </w:numPr>
        <w:tabs>
          <w:tab w:val="left" w:pos="993"/>
        </w:tabs>
        <w:rPr>
          <w:rFonts w:ascii="Times New Roman" w:hAnsi="Times New Roman"/>
          <w:b/>
          <w:szCs w:val="24"/>
          <w:lang w:val="sr-Latn-CS"/>
        </w:rPr>
      </w:pPr>
      <w:r>
        <w:rPr>
          <w:rFonts w:ascii="Times New Roman" w:hAnsi="Times New Roman"/>
          <w:szCs w:val="24"/>
          <w:lang w:val="sr-Latn-CS"/>
        </w:rPr>
        <w:lastRenderedPageBreak/>
        <w:t>Решење</w:t>
      </w:r>
      <w:r w:rsidR="00EA1903" w:rsidRPr="00EA1903">
        <w:rPr>
          <w:rFonts w:ascii="Times New Roman" w:hAnsi="Times New Roman"/>
          <w:szCs w:val="24"/>
          <w:lang w:val="sr-Latn-CS"/>
        </w:rPr>
        <w:t xml:space="preserve"> </w:t>
      </w:r>
      <w:r>
        <w:rPr>
          <w:rFonts w:ascii="Times New Roman" w:hAnsi="Times New Roman"/>
          <w:szCs w:val="24"/>
          <w:lang w:val="sr-Latn-CS"/>
        </w:rPr>
        <w:t>Скупштине</w:t>
      </w:r>
      <w:r w:rsidR="00EA1903" w:rsidRPr="00EA1903">
        <w:rPr>
          <w:rFonts w:ascii="Times New Roman" w:hAnsi="Times New Roman"/>
          <w:szCs w:val="24"/>
          <w:lang w:val="sr-Latn-CS"/>
        </w:rPr>
        <w:t xml:space="preserve"> </w:t>
      </w:r>
      <w:r>
        <w:rPr>
          <w:rFonts w:ascii="Times New Roman" w:hAnsi="Times New Roman"/>
          <w:szCs w:val="24"/>
          <w:lang w:val="sr-Latn-CS"/>
        </w:rPr>
        <w:t>општине</w:t>
      </w:r>
      <w:r w:rsidR="00EA1903" w:rsidRPr="00EA1903">
        <w:rPr>
          <w:rFonts w:ascii="Times New Roman" w:hAnsi="Times New Roman"/>
          <w:szCs w:val="24"/>
          <w:lang w:val="sr-Latn-CS"/>
        </w:rPr>
        <w:t xml:space="preserve"> </w:t>
      </w:r>
      <w:r>
        <w:rPr>
          <w:rFonts w:ascii="Times New Roman" w:hAnsi="Times New Roman"/>
          <w:szCs w:val="24"/>
          <w:lang w:val="sr-Latn-CS"/>
        </w:rPr>
        <w:t>Бачка</w:t>
      </w:r>
      <w:r w:rsidR="00EA1903" w:rsidRPr="00EA1903">
        <w:rPr>
          <w:rFonts w:ascii="Times New Roman" w:hAnsi="Times New Roman"/>
          <w:szCs w:val="24"/>
          <w:lang w:val="sr-Latn-CS"/>
        </w:rPr>
        <w:t xml:space="preserve"> </w:t>
      </w:r>
      <w:r>
        <w:rPr>
          <w:rFonts w:ascii="Times New Roman" w:hAnsi="Times New Roman"/>
          <w:szCs w:val="24"/>
          <w:lang w:val="sr-Latn-CS"/>
        </w:rPr>
        <w:t>Топола</w:t>
      </w:r>
      <w:r w:rsidR="00EA1903" w:rsidRPr="00EA1903">
        <w:rPr>
          <w:rFonts w:ascii="Times New Roman" w:hAnsi="Times New Roman"/>
          <w:szCs w:val="24"/>
          <w:lang w:val="sr-Latn-CS"/>
        </w:rPr>
        <w:t xml:space="preserve"> </w:t>
      </w:r>
      <w:r>
        <w:rPr>
          <w:rFonts w:ascii="Times New Roman" w:hAnsi="Times New Roman"/>
          <w:szCs w:val="24"/>
          <w:lang w:val="sr-Latn-CS"/>
        </w:rPr>
        <w:t>бр</w:t>
      </w:r>
      <w:r w:rsidR="00EA1903" w:rsidRPr="00EA1903">
        <w:rPr>
          <w:rFonts w:ascii="Times New Roman" w:hAnsi="Times New Roman"/>
          <w:szCs w:val="24"/>
          <w:lang w:val="sr-Latn-CS"/>
        </w:rPr>
        <w:t>. 633-</w:t>
      </w:r>
      <w:r w:rsidR="00EA1903">
        <w:rPr>
          <w:rFonts w:ascii="Times New Roman" w:hAnsi="Times New Roman"/>
          <w:szCs w:val="24"/>
          <w:lang w:val="sr-Latn-CS"/>
        </w:rPr>
        <w:t>3</w:t>
      </w:r>
      <w:r w:rsidR="00EA1903" w:rsidRPr="00EA1903">
        <w:rPr>
          <w:rFonts w:ascii="Times New Roman" w:hAnsi="Times New Roman"/>
          <w:szCs w:val="24"/>
          <w:lang w:val="sr-Latn-CS"/>
        </w:rPr>
        <w:t>/7</w:t>
      </w:r>
      <w:r w:rsidR="00EA1903">
        <w:rPr>
          <w:rFonts w:ascii="Times New Roman" w:hAnsi="Times New Roman"/>
          <w:szCs w:val="24"/>
          <w:lang w:val="sr-Latn-CS"/>
        </w:rPr>
        <w:t>5</w:t>
      </w:r>
      <w:r w:rsidR="00EA1903" w:rsidRPr="00EA1903">
        <w:rPr>
          <w:rFonts w:ascii="Times New Roman" w:hAnsi="Times New Roman"/>
          <w:szCs w:val="24"/>
          <w:lang w:val="sr-Latn-CS"/>
        </w:rPr>
        <w:t>-</w:t>
      </w:r>
      <w:r w:rsidR="00EA1903">
        <w:rPr>
          <w:rFonts w:ascii="Times New Roman" w:hAnsi="Times New Roman"/>
          <w:szCs w:val="24"/>
          <w:lang w:val="sr-Latn-CS"/>
        </w:rPr>
        <w:t>03</w:t>
      </w:r>
      <w:r w:rsidR="00EA1903" w:rsidRPr="00EA1903">
        <w:rPr>
          <w:rFonts w:ascii="Times New Roman" w:hAnsi="Times New Roman"/>
          <w:szCs w:val="24"/>
          <w:lang w:val="sr-Latn-CS"/>
        </w:rPr>
        <w:t xml:space="preserve"> </w:t>
      </w:r>
      <w:r>
        <w:rPr>
          <w:rFonts w:ascii="Times New Roman" w:hAnsi="Times New Roman"/>
          <w:szCs w:val="24"/>
          <w:lang w:val="sr-Latn-CS"/>
        </w:rPr>
        <w:t>од</w:t>
      </w:r>
      <w:r w:rsidR="00EA1903" w:rsidRPr="00EA1903">
        <w:rPr>
          <w:rFonts w:ascii="Times New Roman" w:hAnsi="Times New Roman"/>
          <w:szCs w:val="24"/>
          <w:lang w:val="sr-Latn-CS"/>
        </w:rPr>
        <w:t xml:space="preserve"> </w:t>
      </w:r>
      <w:r w:rsidR="00605ADD">
        <w:rPr>
          <w:rFonts w:ascii="Times New Roman" w:hAnsi="Times New Roman"/>
          <w:szCs w:val="24"/>
          <w:lang w:val="sr-Latn-CS"/>
        </w:rPr>
        <w:t>31</w:t>
      </w:r>
      <w:r w:rsidR="00EA1903" w:rsidRPr="00EA1903">
        <w:rPr>
          <w:rFonts w:ascii="Times New Roman" w:hAnsi="Times New Roman"/>
          <w:szCs w:val="24"/>
          <w:lang w:val="sr-Latn-CS"/>
        </w:rPr>
        <w:t>.</w:t>
      </w:r>
      <w:r w:rsidR="00605ADD">
        <w:rPr>
          <w:rFonts w:ascii="Times New Roman" w:hAnsi="Times New Roman"/>
          <w:szCs w:val="24"/>
          <w:lang w:val="sr-Latn-CS"/>
        </w:rPr>
        <w:t>10</w:t>
      </w:r>
      <w:r w:rsidR="00EA1903" w:rsidRPr="00EA1903">
        <w:rPr>
          <w:rFonts w:ascii="Times New Roman" w:hAnsi="Times New Roman"/>
          <w:szCs w:val="24"/>
          <w:lang w:val="sr-Latn-CS"/>
        </w:rPr>
        <w:t>.197</w:t>
      </w:r>
      <w:r w:rsidR="00605ADD">
        <w:rPr>
          <w:rFonts w:ascii="Times New Roman" w:hAnsi="Times New Roman"/>
          <w:szCs w:val="24"/>
          <w:lang w:val="sr-Latn-CS"/>
        </w:rPr>
        <w:t>5</w:t>
      </w:r>
      <w:r w:rsidR="00EA1903" w:rsidRPr="00EA1903">
        <w:rPr>
          <w:rFonts w:ascii="Times New Roman" w:hAnsi="Times New Roman"/>
          <w:szCs w:val="24"/>
          <w:lang w:val="sr-Latn-CS"/>
        </w:rPr>
        <w:t>.</w:t>
      </w:r>
      <w:r>
        <w:rPr>
          <w:rFonts w:ascii="Times New Roman" w:hAnsi="Times New Roman"/>
          <w:szCs w:val="24"/>
          <w:lang w:val="sr-Latn-CS"/>
        </w:rPr>
        <w:t>године</w:t>
      </w:r>
      <w:r w:rsidR="00EA1903" w:rsidRPr="00EA1903">
        <w:rPr>
          <w:rFonts w:ascii="Times New Roman" w:hAnsi="Times New Roman"/>
          <w:szCs w:val="24"/>
          <w:lang w:val="sr-Latn-CS"/>
        </w:rPr>
        <w:t xml:space="preserve"> </w:t>
      </w:r>
      <w:r>
        <w:rPr>
          <w:rFonts w:ascii="Times New Roman" w:hAnsi="Times New Roman"/>
          <w:szCs w:val="24"/>
          <w:lang w:val="sr-Latn-CS"/>
        </w:rPr>
        <w:t>о</w:t>
      </w:r>
      <w:r w:rsidR="00EA1903" w:rsidRPr="00EA1903">
        <w:rPr>
          <w:rFonts w:ascii="Times New Roman" w:hAnsi="Times New Roman"/>
          <w:szCs w:val="24"/>
          <w:lang w:val="sr-Latn-CS"/>
        </w:rPr>
        <w:t xml:space="preserve"> </w:t>
      </w:r>
      <w:r>
        <w:rPr>
          <w:rFonts w:ascii="Times New Roman" w:hAnsi="Times New Roman"/>
          <w:szCs w:val="24"/>
          <w:lang w:val="sr-Latn-CS"/>
        </w:rPr>
        <w:t>стављању</w:t>
      </w:r>
      <w:r w:rsidR="00EA1903" w:rsidRPr="00EA1903">
        <w:rPr>
          <w:rFonts w:ascii="Times New Roman" w:hAnsi="Times New Roman"/>
          <w:szCs w:val="24"/>
          <w:lang w:val="sr-Latn-CS"/>
        </w:rPr>
        <w:t xml:space="preserve"> </w:t>
      </w:r>
      <w:r>
        <w:rPr>
          <w:rFonts w:ascii="Times New Roman" w:hAnsi="Times New Roman"/>
          <w:szCs w:val="24"/>
          <w:lang w:val="sr-Latn-CS"/>
        </w:rPr>
        <w:t>под</w:t>
      </w:r>
      <w:r w:rsidR="00EA1903" w:rsidRPr="00EA1903">
        <w:rPr>
          <w:rFonts w:ascii="Times New Roman" w:hAnsi="Times New Roman"/>
          <w:szCs w:val="24"/>
          <w:lang w:val="sr-Latn-CS"/>
        </w:rPr>
        <w:t xml:space="preserve"> </w:t>
      </w:r>
      <w:r>
        <w:rPr>
          <w:rFonts w:ascii="Times New Roman" w:hAnsi="Times New Roman"/>
          <w:szCs w:val="24"/>
          <w:lang w:val="sr-Latn-CS"/>
        </w:rPr>
        <w:t>заштиту</w:t>
      </w:r>
      <w:r w:rsidR="00EA1903">
        <w:rPr>
          <w:rFonts w:ascii="Times New Roman" w:hAnsi="Times New Roman"/>
          <w:szCs w:val="24"/>
          <w:lang w:val="sr-Latn-CS"/>
        </w:rPr>
        <w:t xml:space="preserve"> </w:t>
      </w:r>
      <w:r>
        <w:rPr>
          <w:rFonts w:ascii="Times New Roman" w:hAnsi="Times New Roman"/>
          <w:szCs w:val="24"/>
          <w:lang w:val="sr-Latn-CS"/>
        </w:rPr>
        <w:t>комплекса</w:t>
      </w:r>
      <w:r w:rsidR="00605ADD">
        <w:rPr>
          <w:rFonts w:ascii="Times New Roman" w:hAnsi="Times New Roman"/>
          <w:szCs w:val="24"/>
          <w:lang w:val="sr-Latn-CS"/>
        </w:rPr>
        <w:t xml:space="preserve"> </w:t>
      </w:r>
      <w:r>
        <w:rPr>
          <w:rFonts w:ascii="Times New Roman" w:hAnsi="Times New Roman"/>
          <w:szCs w:val="24"/>
          <w:lang w:val="sr-Latn-CS"/>
        </w:rPr>
        <w:t>ПТК</w:t>
      </w:r>
      <w:r w:rsidR="00605ADD">
        <w:rPr>
          <w:rFonts w:ascii="Times New Roman" w:hAnsi="Times New Roman"/>
          <w:szCs w:val="24"/>
          <w:lang w:val="sr-Latn-CS"/>
        </w:rPr>
        <w:t xml:space="preserve"> </w:t>
      </w:r>
      <w:r w:rsidR="00EA1903" w:rsidRPr="00EA1903">
        <w:rPr>
          <w:rFonts w:ascii="Times New Roman" w:hAnsi="Times New Roman"/>
          <w:szCs w:val="24"/>
          <w:lang w:val="sr-Latn-CS"/>
        </w:rPr>
        <w:t>„</w:t>
      </w:r>
      <w:r>
        <w:rPr>
          <w:rFonts w:ascii="Times New Roman" w:hAnsi="Times New Roman"/>
          <w:szCs w:val="24"/>
          <w:lang w:val="sr-Latn-CS"/>
        </w:rPr>
        <w:t>Панонија</w:t>
      </w:r>
      <w:r w:rsidR="00EA1903" w:rsidRPr="00EA1903">
        <w:rPr>
          <w:rFonts w:ascii="Times New Roman" w:hAnsi="Times New Roman"/>
          <w:szCs w:val="24"/>
          <w:lang w:val="sr-Latn-CS"/>
        </w:rPr>
        <w:t>“</w:t>
      </w:r>
      <w:r w:rsidR="00605ADD">
        <w:rPr>
          <w:rFonts w:ascii="Times New Roman" w:hAnsi="Times New Roman"/>
          <w:szCs w:val="24"/>
          <w:lang w:val="sr-Latn-CS"/>
        </w:rPr>
        <w:t>-</w:t>
      </w:r>
      <w:r>
        <w:rPr>
          <w:rFonts w:ascii="Times New Roman" w:hAnsi="Times New Roman"/>
          <w:szCs w:val="24"/>
          <w:lang w:val="sr-Latn-CS"/>
        </w:rPr>
        <w:t>Дубока</w:t>
      </w:r>
      <w:r w:rsidR="00605ADD">
        <w:rPr>
          <w:rFonts w:ascii="Times New Roman" w:hAnsi="Times New Roman"/>
          <w:szCs w:val="24"/>
          <w:lang w:val="sr-Latn-CS"/>
        </w:rPr>
        <w:t xml:space="preserve"> </w:t>
      </w:r>
      <w:r>
        <w:rPr>
          <w:rFonts w:ascii="Times New Roman" w:hAnsi="Times New Roman"/>
          <w:szCs w:val="24"/>
          <w:lang w:val="sr-Latn-CS"/>
        </w:rPr>
        <w:t>код</w:t>
      </w:r>
      <w:r w:rsidR="00605ADD">
        <w:rPr>
          <w:rFonts w:ascii="Times New Roman" w:hAnsi="Times New Roman"/>
          <w:szCs w:val="24"/>
          <w:lang w:val="sr-Latn-CS"/>
        </w:rPr>
        <w:t xml:space="preserve"> </w:t>
      </w:r>
      <w:r>
        <w:rPr>
          <w:rFonts w:ascii="Times New Roman" w:hAnsi="Times New Roman"/>
          <w:szCs w:val="24"/>
          <w:lang w:val="sr-Latn-CS"/>
        </w:rPr>
        <w:t>Бачке</w:t>
      </w:r>
      <w:r w:rsidR="00605ADD">
        <w:rPr>
          <w:rFonts w:ascii="Times New Roman" w:hAnsi="Times New Roman"/>
          <w:szCs w:val="24"/>
          <w:lang w:val="sr-Latn-CS"/>
        </w:rPr>
        <w:t xml:space="preserve"> </w:t>
      </w:r>
      <w:r>
        <w:rPr>
          <w:rFonts w:ascii="Times New Roman" w:hAnsi="Times New Roman"/>
          <w:szCs w:val="24"/>
          <w:lang w:val="sr-Latn-CS"/>
        </w:rPr>
        <w:t>Тополе</w:t>
      </w:r>
      <w:r w:rsidR="00605ADD">
        <w:rPr>
          <w:rFonts w:ascii="Times New Roman" w:hAnsi="Times New Roman"/>
          <w:szCs w:val="24"/>
          <w:lang w:val="sr-Latn-CS"/>
        </w:rPr>
        <w:t xml:space="preserve">, </w:t>
      </w:r>
      <w:r>
        <w:rPr>
          <w:rFonts w:ascii="Times New Roman" w:hAnsi="Times New Roman"/>
          <w:szCs w:val="24"/>
          <w:lang w:val="sr-Latn-CS"/>
        </w:rPr>
        <w:t>као</w:t>
      </w:r>
      <w:r w:rsidR="00605ADD">
        <w:rPr>
          <w:rFonts w:ascii="Times New Roman" w:hAnsi="Times New Roman"/>
          <w:szCs w:val="24"/>
          <w:lang w:val="sr-Latn-CS"/>
        </w:rPr>
        <w:t xml:space="preserve"> </w:t>
      </w:r>
      <w:r>
        <w:rPr>
          <w:rFonts w:ascii="Times New Roman" w:hAnsi="Times New Roman"/>
          <w:szCs w:val="24"/>
          <w:lang w:val="sr-Latn-CS"/>
        </w:rPr>
        <w:t>регионалног</w:t>
      </w:r>
      <w:r w:rsidR="00605ADD">
        <w:rPr>
          <w:rFonts w:ascii="Times New Roman" w:hAnsi="Times New Roman"/>
          <w:szCs w:val="24"/>
          <w:lang w:val="sr-Latn-CS"/>
        </w:rPr>
        <w:t xml:space="preserve"> </w:t>
      </w:r>
      <w:r>
        <w:rPr>
          <w:rFonts w:ascii="Times New Roman" w:hAnsi="Times New Roman"/>
          <w:szCs w:val="24"/>
          <w:lang w:val="sr-Latn-CS"/>
        </w:rPr>
        <w:t>парка</w:t>
      </w:r>
      <w:r w:rsidR="00605ADD">
        <w:rPr>
          <w:rFonts w:ascii="Times New Roman" w:hAnsi="Times New Roman"/>
          <w:szCs w:val="24"/>
          <w:lang w:val="sr-Latn-CS"/>
        </w:rPr>
        <w:t xml:space="preserve"> </w:t>
      </w:r>
      <w:r>
        <w:rPr>
          <w:rFonts w:ascii="Times New Roman" w:hAnsi="Times New Roman"/>
          <w:szCs w:val="24"/>
          <w:lang w:val="sr-Latn-CS"/>
        </w:rPr>
        <w:t>пољопривредно</w:t>
      </w:r>
      <w:r w:rsidR="00605ADD">
        <w:rPr>
          <w:rFonts w:ascii="Times New Roman" w:hAnsi="Times New Roman"/>
          <w:szCs w:val="24"/>
          <w:lang w:val="sr-Latn-CS"/>
        </w:rPr>
        <w:t>-</w:t>
      </w:r>
      <w:r>
        <w:rPr>
          <w:rFonts w:ascii="Times New Roman" w:hAnsi="Times New Roman"/>
          <w:szCs w:val="24"/>
          <w:lang w:val="sr-Latn-CS"/>
        </w:rPr>
        <w:t>туристичког</w:t>
      </w:r>
      <w:r w:rsidR="00605ADD">
        <w:rPr>
          <w:rFonts w:ascii="Times New Roman" w:hAnsi="Times New Roman"/>
          <w:szCs w:val="24"/>
          <w:lang w:val="sr-Latn-CS"/>
        </w:rPr>
        <w:t xml:space="preserve"> </w:t>
      </w:r>
      <w:r>
        <w:rPr>
          <w:rFonts w:ascii="Times New Roman" w:hAnsi="Times New Roman"/>
          <w:szCs w:val="24"/>
          <w:lang w:val="sr-Latn-CS"/>
        </w:rPr>
        <w:t>значаја</w:t>
      </w:r>
      <w:r w:rsidR="00605ADD">
        <w:rPr>
          <w:rFonts w:ascii="Times New Roman" w:hAnsi="Times New Roman"/>
          <w:szCs w:val="24"/>
          <w:lang w:val="sr-Latn-CS"/>
        </w:rPr>
        <w:t>,</w:t>
      </w:r>
    </w:p>
    <w:p w:rsidR="00006460" w:rsidRPr="00006460" w:rsidRDefault="00B61EF7" w:rsidP="00605ADD">
      <w:pPr>
        <w:pStyle w:val="BodyText2"/>
        <w:numPr>
          <w:ilvl w:val="0"/>
          <w:numId w:val="39"/>
        </w:numPr>
        <w:tabs>
          <w:tab w:val="left" w:pos="993"/>
        </w:tabs>
        <w:rPr>
          <w:rFonts w:ascii="Times New Roman" w:hAnsi="Times New Roman"/>
          <w:b/>
          <w:szCs w:val="24"/>
          <w:lang w:val="sr-Latn-CS"/>
        </w:rPr>
      </w:pPr>
      <w:r>
        <w:rPr>
          <w:rFonts w:ascii="Times New Roman" w:hAnsi="Times New Roman"/>
          <w:b/>
          <w:szCs w:val="24"/>
          <w:lang w:val="sr-Latn-CS"/>
        </w:rPr>
        <w:t>Закон</w:t>
      </w:r>
      <w:r w:rsidR="00006460" w:rsidRPr="00006460">
        <w:rPr>
          <w:rFonts w:ascii="Times New Roman" w:hAnsi="Times New Roman"/>
          <w:b/>
          <w:szCs w:val="24"/>
          <w:lang w:val="sr-Latn-CS"/>
        </w:rPr>
        <w:t xml:space="preserve"> </w:t>
      </w:r>
      <w:r>
        <w:rPr>
          <w:rFonts w:ascii="Times New Roman" w:hAnsi="Times New Roman"/>
          <w:b/>
          <w:szCs w:val="24"/>
          <w:lang w:val="sr-Latn-CS"/>
        </w:rPr>
        <w:t>о</w:t>
      </w:r>
      <w:r w:rsidR="00006460" w:rsidRPr="00006460">
        <w:rPr>
          <w:rFonts w:ascii="Times New Roman" w:hAnsi="Times New Roman"/>
          <w:b/>
          <w:szCs w:val="24"/>
          <w:lang w:val="sr-Latn-CS"/>
        </w:rPr>
        <w:t xml:space="preserve"> </w:t>
      </w:r>
      <w:r>
        <w:rPr>
          <w:rFonts w:ascii="Times New Roman" w:hAnsi="Times New Roman"/>
          <w:b/>
          <w:szCs w:val="24"/>
          <w:lang w:val="sr-Latn-CS"/>
        </w:rPr>
        <w:t>заштити</w:t>
      </w:r>
      <w:r w:rsidR="00006460" w:rsidRPr="00006460">
        <w:rPr>
          <w:rFonts w:ascii="Times New Roman" w:hAnsi="Times New Roman"/>
          <w:b/>
          <w:szCs w:val="24"/>
          <w:lang w:val="sr-Latn-CS"/>
        </w:rPr>
        <w:t xml:space="preserve"> </w:t>
      </w:r>
      <w:r>
        <w:rPr>
          <w:rFonts w:ascii="Times New Roman" w:hAnsi="Times New Roman"/>
          <w:b/>
          <w:szCs w:val="24"/>
          <w:lang w:val="sr-Latn-CS"/>
        </w:rPr>
        <w:t>животне</w:t>
      </w:r>
      <w:r w:rsidR="00006460" w:rsidRPr="00006460">
        <w:rPr>
          <w:rFonts w:ascii="Times New Roman" w:hAnsi="Times New Roman"/>
          <w:b/>
          <w:szCs w:val="24"/>
          <w:lang w:val="sr-Latn-CS"/>
        </w:rPr>
        <w:t xml:space="preserve"> </w:t>
      </w:r>
      <w:r>
        <w:rPr>
          <w:rFonts w:ascii="Times New Roman" w:hAnsi="Times New Roman"/>
          <w:b/>
          <w:szCs w:val="24"/>
          <w:lang w:val="sr-Latn-CS"/>
        </w:rPr>
        <w:t>средине</w:t>
      </w:r>
      <w:r w:rsidR="00006460" w:rsidRPr="00006460">
        <w:rPr>
          <w:rFonts w:ascii="Times New Roman" w:hAnsi="Times New Roman"/>
          <w:b/>
          <w:szCs w:val="24"/>
          <w:lang w:val="sr-Latn-CS"/>
        </w:rPr>
        <w:t xml:space="preserve"> („</w:t>
      </w:r>
      <w:r>
        <w:rPr>
          <w:rFonts w:ascii="Times New Roman" w:hAnsi="Times New Roman"/>
          <w:b/>
          <w:szCs w:val="24"/>
          <w:lang w:val="sr-Latn-CS"/>
        </w:rPr>
        <w:t>Сл</w:t>
      </w:r>
      <w:r w:rsidR="00006460" w:rsidRPr="00006460">
        <w:rPr>
          <w:rFonts w:ascii="Times New Roman" w:hAnsi="Times New Roman"/>
          <w:b/>
          <w:szCs w:val="24"/>
          <w:lang w:val="sr-Latn-CS"/>
        </w:rPr>
        <w:t xml:space="preserve">. </w:t>
      </w:r>
      <w:r>
        <w:rPr>
          <w:rFonts w:ascii="Times New Roman" w:hAnsi="Times New Roman"/>
          <w:b/>
          <w:szCs w:val="24"/>
          <w:lang w:val="sr-Latn-CS"/>
        </w:rPr>
        <w:t>гл</w:t>
      </w:r>
      <w:r w:rsidR="00006460" w:rsidRPr="00006460">
        <w:rPr>
          <w:rFonts w:ascii="Times New Roman" w:hAnsi="Times New Roman"/>
          <w:b/>
          <w:szCs w:val="24"/>
          <w:lang w:val="sr-Latn-CS"/>
        </w:rPr>
        <w:t xml:space="preserve">. </w:t>
      </w:r>
      <w:r>
        <w:rPr>
          <w:rFonts w:ascii="Times New Roman" w:hAnsi="Times New Roman"/>
          <w:b/>
          <w:szCs w:val="24"/>
          <w:lang w:val="sr-Latn-CS"/>
        </w:rPr>
        <w:t>РС</w:t>
      </w:r>
      <w:r w:rsidR="00006460" w:rsidRPr="00006460">
        <w:rPr>
          <w:rFonts w:ascii="Times New Roman" w:hAnsi="Times New Roman"/>
          <w:b/>
          <w:szCs w:val="24"/>
          <w:lang w:val="sr-Latn-CS"/>
        </w:rPr>
        <w:t xml:space="preserve">“ </w:t>
      </w:r>
      <w:r>
        <w:rPr>
          <w:rFonts w:ascii="Times New Roman" w:hAnsi="Times New Roman"/>
          <w:b/>
          <w:szCs w:val="24"/>
          <w:lang w:val="sr-Latn-CS"/>
        </w:rPr>
        <w:t>бр</w:t>
      </w:r>
      <w:r w:rsidR="00006460" w:rsidRPr="00006460">
        <w:rPr>
          <w:rFonts w:ascii="Times New Roman" w:hAnsi="Times New Roman"/>
          <w:b/>
          <w:szCs w:val="24"/>
          <w:lang w:val="sr-Latn-CS"/>
        </w:rPr>
        <w:t>. 135/04, 36/09, 36/09-</w:t>
      </w:r>
      <w:r>
        <w:rPr>
          <w:rFonts w:ascii="Times New Roman" w:hAnsi="Times New Roman"/>
          <w:b/>
          <w:szCs w:val="24"/>
          <w:lang w:val="sr-Latn-CS"/>
        </w:rPr>
        <w:t>др</w:t>
      </w:r>
      <w:r w:rsidR="00006460" w:rsidRPr="00006460">
        <w:rPr>
          <w:rFonts w:ascii="Times New Roman" w:hAnsi="Times New Roman"/>
          <w:b/>
          <w:szCs w:val="24"/>
          <w:lang w:val="sr-Latn-CS"/>
        </w:rPr>
        <w:t>.</w:t>
      </w:r>
      <w:r>
        <w:rPr>
          <w:rFonts w:ascii="Times New Roman" w:hAnsi="Times New Roman"/>
          <w:b/>
          <w:szCs w:val="24"/>
          <w:lang w:val="sr-Latn-CS"/>
        </w:rPr>
        <w:t>закон</w:t>
      </w:r>
      <w:r w:rsidR="00006460" w:rsidRPr="00006460">
        <w:rPr>
          <w:rFonts w:ascii="Times New Roman" w:hAnsi="Times New Roman"/>
          <w:b/>
          <w:szCs w:val="24"/>
          <w:lang w:val="sr-Latn-CS"/>
        </w:rPr>
        <w:t>, 72/09-</w:t>
      </w:r>
      <w:r>
        <w:rPr>
          <w:rFonts w:ascii="Times New Roman" w:hAnsi="Times New Roman"/>
          <w:b/>
          <w:szCs w:val="24"/>
          <w:lang w:val="sr-Latn-CS"/>
        </w:rPr>
        <w:t>др</w:t>
      </w:r>
      <w:r w:rsidR="00006460" w:rsidRPr="00006460">
        <w:rPr>
          <w:rFonts w:ascii="Times New Roman" w:hAnsi="Times New Roman"/>
          <w:b/>
          <w:szCs w:val="24"/>
          <w:lang w:val="sr-Latn-CS"/>
        </w:rPr>
        <w:t>.</w:t>
      </w:r>
      <w:r>
        <w:rPr>
          <w:rFonts w:ascii="Times New Roman" w:hAnsi="Times New Roman"/>
          <w:b/>
          <w:szCs w:val="24"/>
          <w:lang w:val="sr-Latn-CS"/>
        </w:rPr>
        <w:t>закон</w:t>
      </w:r>
      <w:r w:rsidR="00006460" w:rsidRPr="00006460">
        <w:rPr>
          <w:rFonts w:ascii="Times New Roman" w:hAnsi="Times New Roman"/>
          <w:b/>
          <w:szCs w:val="24"/>
          <w:lang w:val="sr-Latn-CS"/>
        </w:rPr>
        <w:t>, 43/11-</w:t>
      </w:r>
      <w:r>
        <w:rPr>
          <w:rFonts w:ascii="Times New Roman" w:hAnsi="Times New Roman"/>
          <w:b/>
          <w:szCs w:val="24"/>
          <w:lang w:val="sr-Latn-CS"/>
        </w:rPr>
        <w:t>Одлука</w:t>
      </w:r>
      <w:r w:rsidR="00006460" w:rsidRPr="00006460">
        <w:rPr>
          <w:rFonts w:ascii="Times New Roman" w:hAnsi="Times New Roman"/>
          <w:b/>
          <w:szCs w:val="24"/>
          <w:lang w:val="sr-Latn-CS"/>
        </w:rPr>
        <w:t xml:space="preserve"> </w:t>
      </w:r>
      <w:r>
        <w:rPr>
          <w:rFonts w:ascii="Times New Roman" w:hAnsi="Times New Roman"/>
          <w:b/>
          <w:szCs w:val="24"/>
          <w:lang w:val="sr-Latn-CS"/>
        </w:rPr>
        <w:t>УС</w:t>
      </w:r>
      <w:r w:rsidR="00006460" w:rsidRPr="00006460">
        <w:rPr>
          <w:rFonts w:ascii="Times New Roman" w:hAnsi="Times New Roman"/>
          <w:b/>
          <w:szCs w:val="24"/>
          <w:lang w:val="sr-Latn-CS"/>
        </w:rPr>
        <w:t>, 14/16, 76/18, 95/18-</w:t>
      </w:r>
      <w:r>
        <w:rPr>
          <w:rFonts w:ascii="Times New Roman" w:hAnsi="Times New Roman"/>
          <w:b/>
          <w:szCs w:val="24"/>
          <w:lang w:val="sr-Latn-CS"/>
        </w:rPr>
        <w:t>др</w:t>
      </w:r>
      <w:r w:rsidR="00006460" w:rsidRPr="00006460">
        <w:rPr>
          <w:rFonts w:ascii="Times New Roman" w:hAnsi="Times New Roman"/>
          <w:b/>
          <w:szCs w:val="24"/>
          <w:lang w:val="sr-Latn-CS"/>
        </w:rPr>
        <w:t>.</w:t>
      </w:r>
      <w:r>
        <w:rPr>
          <w:rFonts w:ascii="Times New Roman" w:hAnsi="Times New Roman"/>
          <w:b/>
          <w:szCs w:val="24"/>
          <w:lang w:val="sr-Latn-CS"/>
        </w:rPr>
        <w:t>закон</w:t>
      </w:r>
      <w:r w:rsidR="00006460" w:rsidRPr="00006460">
        <w:rPr>
          <w:rFonts w:ascii="Times New Roman" w:hAnsi="Times New Roman"/>
          <w:b/>
          <w:szCs w:val="24"/>
          <w:lang w:val="sr-Latn-CS"/>
        </w:rPr>
        <w:t>);</w:t>
      </w:r>
    </w:p>
    <w:p w:rsidR="00006460" w:rsidRPr="00006460" w:rsidRDefault="00B61EF7" w:rsidP="008A786C">
      <w:pPr>
        <w:pStyle w:val="BodyText2"/>
        <w:numPr>
          <w:ilvl w:val="0"/>
          <w:numId w:val="40"/>
        </w:numPr>
        <w:tabs>
          <w:tab w:val="left" w:pos="993"/>
        </w:tabs>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начину</w:t>
      </w:r>
      <w:r w:rsidR="00006460" w:rsidRPr="00006460">
        <w:rPr>
          <w:rFonts w:ascii="Times New Roman" w:hAnsi="Times New Roman"/>
          <w:szCs w:val="24"/>
          <w:lang w:val="sr-Latn-CS"/>
        </w:rPr>
        <w:t xml:space="preserve"> </w:t>
      </w:r>
      <w:r>
        <w:rPr>
          <w:rFonts w:ascii="Times New Roman" w:hAnsi="Times New Roman"/>
          <w:szCs w:val="24"/>
          <w:lang w:val="sr-Latn-CS"/>
        </w:rPr>
        <w:t>обележавања</w:t>
      </w:r>
      <w:r w:rsidR="00006460" w:rsidRPr="00006460">
        <w:rPr>
          <w:rFonts w:ascii="Times New Roman" w:hAnsi="Times New Roman"/>
          <w:szCs w:val="24"/>
          <w:lang w:val="sr-Latn-CS"/>
        </w:rPr>
        <w:t xml:space="preserve"> </w:t>
      </w:r>
      <w:r>
        <w:rPr>
          <w:rFonts w:ascii="Times New Roman" w:hAnsi="Times New Roman"/>
          <w:szCs w:val="24"/>
          <w:lang w:val="sr-Latn-CS"/>
        </w:rPr>
        <w:t>заштићених</w:t>
      </w:r>
      <w:r w:rsidR="00006460" w:rsidRPr="00006460">
        <w:rPr>
          <w:rFonts w:ascii="Times New Roman" w:hAnsi="Times New Roman"/>
          <w:szCs w:val="24"/>
          <w:lang w:val="sr-Latn-CS"/>
        </w:rPr>
        <w:t xml:space="preserve"> </w:t>
      </w:r>
      <w:r>
        <w:rPr>
          <w:rFonts w:ascii="Times New Roman" w:hAnsi="Times New Roman"/>
          <w:szCs w:val="24"/>
          <w:lang w:val="sr-Latn-CS"/>
        </w:rPr>
        <w:t>природних</w:t>
      </w:r>
      <w:r w:rsidR="00006460" w:rsidRPr="00006460">
        <w:rPr>
          <w:rFonts w:ascii="Times New Roman" w:hAnsi="Times New Roman"/>
          <w:szCs w:val="24"/>
          <w:lang w:val="sr-Latn-CS"/>
        </w:rPr>
        <w:t xml:space="preserve"> </w:t>
      </w:r>
      <w:r>
        <w:rPr>
          <w:rFonts w:ascii="Times New Roman" w:hAnsi="Times New Roman"/>
          <w:szCs w:val="24"/>
          <w:lang w:val="sr-Latn-CS"/>
        </w:rPr>
        <w:t>добара</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xml:space="preserve">. 30/92, 24/94, 17/96); </w:t>
      </w:r>
    </w:p>
    <w:p w:rsidR="00006460" w:rsidRPr="00006460" w:rsidRDefault="00B61EF7" w:rsidP="008A786C">
      <w:pPr>
        <w:pStyle w:val="BodyText2"/>
        <w:numPr>
          <w:ilvl w:val="0"/>
          <w:numId w:val="40"/>
        </w:numPr>
        <w:tabs>
          <w:tab w:val="left" w:pos="993"/>
        </w:tabs>
        <w:rPr>
          <w:rFonts w:ascii="Times New Roman" w:hAnsi="Times New Roman"/>
          <w:szCs w:val="24"/>
          <w:lang w:val="sr-Latn-CS"/>
        </w:rPr>
      </w:pPr>
      <w:r>
        <w:rPr>
          <w:rFonts w:ascii="Times New Roman" w:hAnsi="Times New Roman"/>
          <w:szCs w:val="24"/>
          <w:lang w:val="sr-Latn-CS"/>
        </w:rPr>
        <w:t>Уредба</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стављању</w:t>
      </w:r>
      <w:r w:rsidR="00006460" w:rsidRPr="00006460">
        <w:rPr>
          <w:rFonts w:ascii="Times New Roman" w:hAnsi="Times New Roman"/>
          <w:szCs w:val="24"/>
          <w:lang w:val="sr-Latn-CS"/>
        </w:rPr>
        <w:t xml:space="preserve"> </w:t>
      </w:r>
      <w:r>
        <w:rPr>
          <w:rFonts w:ascii="Times New Roman" w:hAnsi="Times New Roman"/>
          <w:szCs w:val="24"/>
          <w:lang w:val="sr-Latn-CS"/>
        </w:rPr>
        <w:t>под</w:t>
      </w:r>
      <w:r w:rsidR="00006460" w:rsidRPr="00006460">
        <w:rPr>
          <w:rFonts w:ascii="Times New Roman" w:hAnsi="Times New Roman"/>
          <w:szCs w:val="24"/>
          <w:lang w:val="sr-Latn-CS"/>
        </w:rPr>
        <w:t xml:space="preserve"> </w:t>
      </w:r>
      <w:r>
        <w:rPr>
          <w:rFonts w:ascii="Times New Roman" w:hAnsi="Times New Roman"/>
          <w:szCs w:val="24"/>
          <w:lang w:val="sr-Latn-CS"/>
        </w:rPr>
        <w:t>контролу</w:t>
      </w:r>
      <w:r w:rsidR="00006460" w:rsidRPr="00006460">
        <w:rPr>
          <w:rFonts w:ascii="Times New Roman" w:hAnsi="Times New Roman"/>
          <w:szCs w:val="24"/>
          <w:lang w:val="sr-Latn-CS"/>
        </w:rPr>
        <w:t xml:space="preserve"> </w:t>
      </w:r>
      <w:r>
        <w:rPr>
          <w:rFonts w:ascii="Times New Roman" w:hAnsi="Times New Roman"/>
          <w:szCs w:val="24"/>
          <w:lang w:val="sr-Latn-CS"/>
        </w:rPr>
        <w:t>коришћења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промета</w:t>
      </w:r>
      <w:r w:rsidR="00006460" w:rsidRPr="00006460">
        <w:rPr>
          <w:rFonts w:ascii="Times New Roman" w:hAnsi="Times New Roman"/>
          <w:szCs w:val="24"/>
          <w:lang w:val="sr-Latn-CS"/>
        </w:rPr>
        <w:t xml:space="preserve"> </w:t>
      </w:r>
      <w:r>
        <w:rPr>
          <w:rFonts w:ascii="Times New Roman" w:hAnsi="Times New Roman"/>
          <w:szCs w:val="24"/>
          <w:lang w:val="sr-Latn-CS"/>
        </w:rPr>
        <w:t>дивље</w:t>
      </w:r>
      <w:r w:rsidR="00006460" w:rsidRPr="00006460">
        <w:rPr>
          <w:rFonts w:ascii="Times New Roman" w:hAnsi="Times New Roman"/>
          <w:szCs w:val="24"/>
          <w:lang w:val="sr-Latn-CS"/>
        </w:rPr>
        <w:t xml:space="preserve"> </w:t>
      </w:r>
      <w:r>
        <w:rPr>
          <w:rFonts w:ascii="Times New Roman" w:hAnsi="Times New Roman"/>
          <w:szCs w:val="24"/>
          <w:lang w:val="sr-Latn-CS"/>
        </w:rPr>
        <w:t>флоре</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фауне</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31/05, 45/05-</w:t>
      </w:r>
      <w:r>
        <w:rPr>
          <w:rFonts w:ascii="Times New Roman" w:hAnsi="Times New Roman"/>
          <w:szCs w:val="24"/>
          <w:lang w:val="sr-Latn-CS"/>
        </w:rPr>
        <w:t>исправка</w:t>
      </w:r>
      <w:r w:rsidR="00006460" w:rsidRPr="00006460">
        <w:rPr>
          <w:rFonts w:ascii="Times New Roman" w:hAnsi="Times New Roman"/>
          <w:szCs w:val="24"/>
          <w:lang w:val="sr-Latn-CS"/>
        </w:rPr>
        <w:t>, 22/07, 38/08, 9/10, 69/11);</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процени</w:t>
      </w:r>
      <w:r w:rsidRPr="00006460">
        <w:rPr>
          <w:rFonts w:ascii="Times New Roman" w:hAnsi="Times New Roman"/>
          <w:b/>
          <w:szCs w:val="24"/>
          <w:lang w:val="sr-Latn-CS"/>
        </w:rPr>
        <w:t xml:space="preserve"> </w:t>
      </w:r>
      <w:r w:rsidR="00B61EF7">
        <w:rPr>
          <w:rFonts w:ascii="Times New Roman" w:hAnsi="Times New Roman"/>
          <w:b/>
          <w:szCs w:val="24"/>
          <w:lang w:val="sr-Latn-CS"/>
        </w:rPr>
        <w:t>утицаја</w:t>
      </w:r>
      <w:r w:rsidRPr="00006460">
        <w:rPr>
          <w:rFonts w:ascii="Times New Roman" w:hAnsi="Times New Roman"/>
          <w:b/>
          <w:szCs w:val="24"/>
          <w:lang w:val="sr-Latn-CS"/>
        </w:rPr>
        <w:t xml:space="preserve"> </w:t>
      </w:r>
      <w:r w:rsidR="00B61EF7">
        <w:rPr>
          <w:rFonts w:ascii="Times New Roman" w:hAnsi="Times New Roman"/>
          <w:b/>
          <w:szCs w:val="24"/>
          <w:lang w:val="sr-Latn-CS"/>
        </w:rPr>
        <w:t>на</w:t>
      </w:r>
      <w:r w:rsidRPr="00006460">
        <w:rPr>
          <w:rFonts w:ascii="Times New Roman" w:hAnsi="Times New Roman"/>
          <w:b/>
          <w:szCs w:val="24"/>
          <w:lang w:val="sr-Latn-CS"/>
        </w:rPr>
        <w:t xml:space="preserve"> </w:t>
      </w:r>
      <w:r w:rsidR="00B61EF7">
        <w:rPr>
          <w:rFonts w:ascii="Times New Roman" w:hAnsi="Times New Roman"/>
          <w:b/>
          <w:szCs w:val="24"/>
          <w:lang w:val="sr-Latn-CS"/>
        </w:rPr>
        <w:t>животну</w:t>
      </w:r>
      <w:r w:rsidRPr="00006460">
        <w:rPr>
          <w:rFonts w:ascii="Times New Roman" w:hAnsi="Times New Roman"/>
          <w:b/>
          <w:szCs w:val="24"/>
          <w:lang w:val="sr-Latn-CS"/>
        </w:rPr>
        <w:t xml:space="preserve"> </w:t>
      </w:r>
      <w:r w:rsidR="00B61EF7">
        <w:rPr>
          <w:rFonts w:ascii="Times New Roman" w:hAnsi="Times New Roman"/>
          <w:b/>
          <w:szCs w:val="24"/>
          <w:lang w:val="sr-Latn-CS"/>
        </w:rPr>
        <w:t>средину</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135/04, 36/09);</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стратешкој</w:t>
      </w:r>
      <w:r w:rsidRPr="00006460">
        <w:rPr>
          <w:rFonts w:ascii="Times New Roman" w:hAnsi="Times New Roman"/>
          <w:b/>
          <w:szCs w:val="24"/>
          <w:lang w:val="sr-Latn-CS"/>
        </w:rPr>
        <w:t xml:space="preserve"> </w:t>
      </w:r>
      <w:r w:rsidR="00B61EF7">
        <w:rPr>
          <w:rFonts w:ascii="Times New Roman" w:hAnsi="Times New Roman"/>
          <w:b/>
          <w:szCs w:val="24"/>
          <w:lang w:val="sr-Latn-CS"/>
        </w:rPr>
        <w:t>процени</w:t>
      </w:r>
      <w:r w:rsidRPr="00006460">
        <w:rPr>
          <w:rFonts w:ascii="Times New Roman" w:hAnsi="Times New Roman"/>
          <w:b/>
          <w:szCs w:val="24"/>
          <w:lang w:val="sr-Latn-CS"/>
        </w:rPr>
        <w:t xml:space="preserve"> </w:t>
      </w:r>
      <w:r w:rsidR="00B61EF7">
        <w:rPr>
          <w:rFonts w:ascii="Times New Roman" w:hAnsi="Times New Roman"/>
          <w:b/>
          <w:szCs w:val="24"/>
          <w:lang w:val="sr-Latn-CS"/>
        </w:rPr>
        <w:t>утицаја</w:t>
      </w:r>
      <w:r w:rsidRPr="00006460">
        <w:rPr>
          <w:rFonts w:ascii="Times New Roman" w:hAnsi="Times New Roman"/>
          <w:b/>
          <w:szCs w:val="24"/>
          <w:lang w:val="sr-Latn-CS"/>
        </w:rPr>
        <w:t xml:space="preserve"> </w:t>
      </w:r>
      <w:r w:rsidR="00B61EF7">
        <w:rPr>
          <w:rFonts w:ascii="Times New Roman" w:hAnsi="Times New Roman"/>
          <w:b/>
          <w:szCs w:val="24"/>
          <w:lang w:val="sr-Latn-CS"/>
        </w:rPr>
        <w:t>на</w:t>
      </w:r>
      <w:r w:rsidRPr="00006460">
        <w:rPr>
          <w:rFonts w:ascii="Times New Roman" w:hAnsi="Times New Roman"/>
          <w:b/>
          <w:szCs w:val="24"/>
          <w:lang w:val="sr-Latn-CS"/>
        </w:rPr>
        <w:t xml:space="preserve"> </w:t>
      </w:r>
      <w:r w:rsidR="00B61EF7">
        <w:rPr>
          <w:rFonts w:ascii="Times New Roman" w:hAnsi="Times New Roman"/>
          <w:b/>
          <w:szCs w:val="24"/>
          <w:lang w:val="sr-Latn-CS"/>
        </w:rPr>
        <w:t>животну</w:t>
      </w:r>
      <w:r w:rsidRPr="00006460">
        <w:rPr>
          <w:rFonts w:ascii="Times New Roman" w:hAnsi="Times New Roman"/>
          <w:b/>
          <w:szCs w:val="24"/>
          <w:lang w:val="sr-Latn-CS"/>
        </w:rPr>
        <w:t xml:space="preserve"> </w:t>
      </w:r>
      <w:r w:rsidR="00B61EF7">
        <w:rPr>
          <w:rFonts w:ascii="Times New Roman" w:hAnsi="Times New Roman"/>
          <w:b/>
          <w:szCs w:val="24"/>
          <w:lang w:val="sr-Latn-CS"/>
        </w:rPr>
        <w:t>средину</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135/04, 88/10);</w:t>
      </w:r>
    </w:p>
    <w:p w:rsidR="00006460" w:rsidRPr="00006460" w:rsidRDefault="00B61EF7" w:rsidP="008A786C">
      <w:pPr>
        <w:pStyle w:val="BodyText2"/>
        <w:numPr>
          <w:ilvl w:val="0"/>
          <w:numId w:val="41"/>
        </w:numPr>
        <w:tabs>
          <w:tab w:val="left" w:pos="993"/>
        </w:tabs>
        <w:rPr>
          <w:rFonts w:ascii="Times New Roman" w:hAnsi="Times New Roman"/>
          <w:szCs w:val="24"/>
          <w:lang w:val="sr-Latn-CS"/>
        </w:rPr>
      </w:pPr>
      <w:r>
        <w:rPr>
          <w:rFonts w:ascii="Times New Roman" w:hAnsi="Times New Roman"/>
          <w:szCs w:val="24"/>
          <w:lang w:val="sr-Latn-CS"/>
        </w:rPr>
        <w:t>Уредба</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утврђивању</w:t>
      </w:r>
      <w:r w:rsidR="00006460" w:rsidRPr="00006460">
        <w:rPr>
          <w:rFonts w:ascii="Times New Roman" w:hAnsi="Times New Roman"/>
          <w:szCs w:val="24"/>
          <w:lang w:val="sr-Latn-CS"/>
        </w:rPr>
        <w:t xml:space="preserve"> </w:t>
      </w:r>
      <w:r>
        <w:rPr>
          <w:rFonts w:ascii="Times New Roman" w:hAnsi="Times New Roman"/>
          <w:szCs w:val="24"/>
          <w:lang w:val="sr-Latn-CS"/>
        </w:rPr>
        <w:t>Листе</w:t>
      </w:r>
      <w:r w:rsidR="00006460" w:rsidRPr="00006460">
        <w:rPr>
          <w:rFonts w:ascii="Times New Roman" w:hAnsi="Times New Roman"/>
          <w:szCs w:val="24"/>
          <w:lang w:val="sr-Latn-CS"/>
        </w:rPr>
        <w:t xml:space="preserve"> </w:t>
      </w:r>
      <w:r>
        <w:rPr>
          <w:rFonts w:ascii="Times New Roman" w:hAnsi="Times New Roman"/>
          <w:szCs w:val="24"/>
          <w:lang w:val="sr-Latn-CS"/>
        </w:rPr>
        <w:t>пројеката</w:t>
      </w:r>
      <w:r w:rsidR="00006460" w:rsidRPr="00006460">
        <w:rPr>
          <w:rFonts w:ascii="Times New Roman" w:hAnsi="Times New Roman"/>
          <w:szCs w:val="24"/>
          <w:lang w:val="sr-Latn-CS"/>
        </w:rPr>
        <w:t xml:space="preserve"> </w:t>
      </w:r>
      <w:r>
        <w:rPr>
          <w:rFonts w:ascii="Times New Roman" w:hAnsi="Times New Roman"/>
          <w:szCs w:val="24"/>
          <w:lang w:val="sr-Latn-CS"/>
        </w:rPr>
        <w:t>за</w:t>
      </w:r>
      <w:r w:rsidR="00006460" w:rsidRPr="00006460">
        <w:rPr>
          <w:rFonts w:ascii="Times New Roman" w:hAnsi="Times New Roman"/>
          <w:szCs w:val="24"/>
          <w:lang w:val="sr-Latn-CS"/>
        </w:rPr>
        <w:t xml:space="preserve"> </w:t>
      </w:r>
      <w:r>
        <w:rPr>
          <w:rFonts w:ascii="Times New Roman" w:hAnsi="Times New Roman"/>
          <w:szCs w:val="24"/>
          <w:lang w:val="sr-Latn-CS"/>
        </w:rPr>
        <w:t>које</w:t>
      </w:r>
      <w:r w:rsidR="00006460" w:rsidRPr="00006460">
        <w:rPr>
          <w:rFonts w:ascii="Times New Roman" w:hAnsi="Times New Roman"/>
          <w:szCs w:val="24"/>
          <w:lang w:val="sr-Latn-CS"/>
        </w:rPr>
        <w:t xml:space="preserve"> </w:t>
      </w:r>
      <w:r>
        <w:rPr>
          <w:rFonts w:ascii="Times New Roman" w:hAnsi="Times New Roman"/>
          <w:szCs w:val="24"/>
          <w:lang w:val="sr-Latn-CS"/>
        </w:rPr>
        <w:t>је</w:t>
      </w:r>
      <w:r w:rsidR="00006460" w:rsidRPr="00006460">
        <w:rPr>
          <w:rFonts w:ascii="Times New Roman" w:hAnsi="Times New Roman"/>
          <w:szCs w:val="24"/>
          <w:lang w:val="sr-Latn-CS"/>
        </w:rPr>
        <w:t xml:space="preserve"> </w:t>
      </w:r>
      <w:r>
        <w:rPr>
          <w:rFonts w:ascii="Times New Roman" w:hAnsi="Times New Roman"/>
          <w:szCs w:val="24"/>
          <w:lang w:val="sr-Latn-CS"/>
        </w:rPr>
        <w:t>обавезна</w:t>
      </w:r>
      <w:r w:rsidR="00006460" w:rsidRPr="00006460">
        <w:rPr>
          <w:rFonts w:ascii="Times New Roman" w:hAnsi="Times New Roman"/>
          <w:szCs w:val="24"/>
          <w:lang w:val="sr-Latn-CS"/>
        </w:rPr>
        <w:t xml:space="preserve"> </w:t>
      </w:r>
      <w:r>
        <w:rPr>
          <w:rFonts w:ascii="Times New Roman" w:hAnsi="Times New Roman"/>
          <w:szCs w:val="24"/>
          <w:lang w:val="sr-Latn-CS"/>
        </w:rPr>
        <w:t>процена</w:t>
      </w:r>
      <w:r w:rsidR="00006460" w:rsidRPr="00006460">
        <w:rPr>
          <w:rFonts w:ascii="Times New Roman" w:hAnsi="Times New Roman"/>
          <w:szCs w:val="24"/>
          <w:lang w:val="sr-Latn-CS"/>
        </w:rPr>
        <w:t xml:space="preserve"> </w:t>
      </w:r>
      <w:r>
        <w:rPr>
          <w:rFonts w:ascii="Times New Roman" w:hAnsi="Times New Roman"/>
          <w:szCs w:val="24"/>
          <w:lang w:val="sr-Latn-CS"/>
        </w:rPr>
        <w:t>утицаја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Листе</w:t>
      </w:r>
      <w:r w:rsidR="00006460" w:rsidRPr="00006460">
        <w:rPr>
          <w:rFonts w:ascii="Times New Roman" w:hAnsi="Times New Roman"/>
          <w:szCs w:val="24"/>
          <w:lang w:val="sr-Latn-CS"/>
        </w:rPr>
        <w:t xml:space="preserve"> </w:t>
      </w:r>
      <w:r>
        <w:rPr>
          <w:rFonts w:ascii="Times New Roman" w:hAnsi="Times New Roman"/>
          <w:szCs w:val="24"/>
          <w:lang w:val="sr-Latn-CS"/>
        </w:rPr>
        <w:t>пројеката</w:t>
      </w:r>
      <w:r w:rsidR="00006460" w:rsidRPr="00006460">
        <w:rPr>
          <w:rFonts w:ascii="Times New Roman" w:hAnsi="Times New Roman"/>
          <w:szCs w:val="24"/>
          <w:lang w:val="sr-Latn-CS"/>
        </w:rPr>
        <w:t xml:space="preserve"> </w:t>
      </w:r>
      <w:r>
        <w:rPr>
          <w:rFonts w:ascii="Times New Roman" w:hAnsi="Times New Roman"/>
          <w:szCs w:val="24"/>
          <w:lang w:val="sr-Latn-CS"/>
        </w:rPr>
        <w:t>за</w:t>
      </w:r>
      <w:r w:rsidR="00006460" w:rsidRPr="00006460">
        <w:rPr>
          <w:rFonts w:ascii="Times New Roman" w:hAnsi="Times New Roman"/>
          <w:szCs w:val="24"/>
          <w:lang w:val="sr-Latn-CS"/>
        </w:rPr>
        <w:t xml:space="preserve"> </w:t>
      </w:r>
      <w:r>
        <w:rPr>
          <w:rFonts w:ascii="Times New Roman" w:hAnsi="Times New Roman"/>
          <w:szCs w:val="24"/>
          <w:lang w:val="sr-Latn-CS"/>
        </w:rPr>
        <w:t>које</w:t>
      </w:r>
      <w:r w:rsidR="00006460" w:rsidRPr="00006460">
        <w:rPr>
          <w:rFonts w:ascii="Times New Roman" w:hAnsi="Times New Roman"/>
          <w:szCs w:val="24"/>
          <w:lang w:val="sr-Latn-CS"/>
        </w:rPr>
        <w:t xml:space="preserve"> </w:t>
      </w:r>
      <w:r>
        <w:rPr>
          <w:rFonts w:ascii="Times New Roman" w:hAnsi="Times New Roman"/>
          <w:szCs w:val="24"/>
          <w:lang w:val="sr-Latn-CS"/>
        </w:rPr>
        <w:t>се</w:t>
      </w:r>
      <w:r w:rsidR="00006460" w:rsidRPr="00006460">
        <w:rPr>
          <w:rFonts w:ascii="Times New Roman" w:hAnsi="Times New Roman"/>
          <w:szCs w:val="24"/>
          <w:lang w:val="sr-Latn-CS"/>
        </w:rPr>
        <w:t xml:space="preserve"> </w:t>
      </w:r>
      <w:r>
        <w:rPr>
          <w:rFonts w:ascii="Times New Roman" w:hAnsi="Times New Roman"/>
          <w:szCs w:val="24"/>
          <w:lang w:val="sr-Latn-CS"/>
        </w:rPr>
        <w:t>може</w:t>
      </w:r>
      <w:r w:rsidR="00006460" w:rsidRPr="00006460">
        <w:rPr>
          <w:rFonts w:ascii="Times New Roman" w:hAnsi="Times New Roman"/>
          <w:szCs w:val="24"/>
          <w:lang w:val="sr-Latn-CS"/>
        </w:rPr>
        <w:t xml:space="preserve"> </w:t>
      </w:r>
      <w:r>
        <w:rPr>
          <w:rFonts w:ascii="Times New Roman" w:hAnsi="Times New Roman"/>
          <w:szCs w:val="24"/>
          <w:lang w:val="sr-Latn-CS"/>
        </w:rPr>
        <w:t>захтевати</w:t>
      </w:r>
      <w:r w:rsidR="00006460" w:rsidRPr="00006460">
        <w:rPr>
          <w:rFonts w:ascii="Times New Roman" w:hAnsi="Times New Roman"/>
          <w:szCs w:val="24"/>
          <w:lang w:val="sr-Latn-CS"/>
        </w:rPr>
        <w:t xml:space="preserve"> </w:t>
      </w:r>
      <w:r>
        <w:rPr>
          <w:rFonts w:ascii="Times New Roman" w:hAnsi="Times New Roman"/>
          <w:szCs w:val="24"/>
          <w:lang w:val="sr-Latn-CS"/>
        </w:rPr>
        <w:t>процена</w:t>
      </w:r>
      <w:r w:rsidR="00006460" w:rsidRPr="00006460">
        <w:rPr>
          <w:rFonts w:ascii="Times New Roman" w:hAnsi="Times New Roman"/>
          <w:szCs w:val="24"/>
          <w:lang w:val="sr-Latn-CS"/>
        </w:rPr>
        <w:t xml:space="preserve"> </w:t>
      </w:r>
      <w:r>
        <w:rPr>
          <w:rFonts w:ascii="Times New Roman" w:hAnsi="Times New Roman"/>
          <w:szCs w:val="24"/>
          <w:lang w:val="sr-Latn-CS"/>
        </w:rPr>
        <w:t>утицаја</w:t>
      </w:r>
      <w:r w:rsidR="00006460" w:rsidRPr="00006460">
        <w:rPr>
          <w:rFonts w:ascii="Times New Roman" w:hAnsi="Times New Roman"/>
          <w:szCs w:val="24"/>
          <w:lang w:val="sr-Latn-CS"/>
        </w:rPr>
        <w:t xml:space="preserve"> </w:t>
      </w:r>
      <w:r>
        <w:rPr>
          <w:rFonts w:ascii="Times New Roman" w:hAnsi="Times New Roman"/>
          <w:szCs w:val="24"/>
          <w:lang w:val="sr-Latn-CS"/>
        </w:rPr>
        <w:t>на</w:t>
      </w:r>
      <w:r w:rsidR="00006460" w:rsidRPr="00006460">
        <w:rPr>
          <w:rFonts w:ascii="Times New Roman" w:hAnsi="Times New Roman"/>
          <w:szCs w:val="24"/>
          <w:lang w:val="sr-Latn-CS"/>
        </w:rPr>
        <w:t xml:space="preserve"> </w:t>
      </w:r>
      <w:r>
        <w:rPr>
          <w:rFonts w:ascii="Times New Roman" w:hAnsi="Times New Roman"/>
          <w:szCs w:val="24"/>
          <w:lang w:val="sr-Latn-CS"/>
        </w:rPr>
        <w:t>животну</w:t>
      </w:r>
      <w:r w:rsidR="00006460" w:rsidRPr="00006460">
        <w:rPr>
          <w:rFonts w:ascii="Times New Roman" w:hAnsi="Times New Roman"/>
          <w:szCs w:val="24"/>
          <w:lang w:val="sr-Latn-CS"/>
        </w:rPr>
        <w:t xml:space="preserve"> </w:t>
      </w:r>
      <w:r>
        <w:rPr>
          <w:rFonts w:ascii="Times New Roman" w:hAnsi="Times New Roman"/>
          <w:szCs w:val="24"/>
          <w:lang w:val="sr-Latn-CS"/>
        </w:rPr>
        <w:t>средину</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114/08);</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интегрисаном</w:t>
      </w:r>
      <w:r w:rsidRPr="00006460">
        <w:rPr>
          <w:rFonts w:ascii="Times New Roman" w:hAnsi="Times New Roman"/>
          <w:b/>
          <w:szCs w:val="24"/>
          <w:lang w:val="sr-Latn-CS"/>
        </w:rPr>
        <w:t xml:space="preserve"> </w:t>
      </w:r>
      <w:r w:rsidR="00B61EF7">
        <w:rPr>
          <w:rFonts w:ascii="Times New Roman" w:hAnsi="Times New Roman"/>
          <w:b/>
          <w:szCs w:val="24"/>
          <w:lang w:val="sr-Latn-CS"/>
        </w:rPr>
        <w:t>спречавању</w:t>
      </w:r>
      <w:r w:rsidRPr="00006460">
        <w:rPr>
          <w:rFonts w:ascii="Times New Roman" w:hAnsi="Times New Roman"/>
          <w:b/>
          <w:szCs w:val="24"/>
          <w:lang w:val="sr-Latn-CS"/>
        </w:rPr>
        <w:t xml:space="preserve"> </w:t>
      </w:r>
      <w:r w:rsidR="00B61EF7">
        <w:rPr>
          <w:rFonts w:ascii="Times New Roman" w:hAnsi="Times New Roman"/>
          <w:b/>
          <w:szCs w:val="24"/>
          <w:lang w:val="sr-Latn-CS"/>
        </w:rPr>
        <w:t>и</w:t>
      </w:r>
      <w:r w:rsidRPr="00006460">
        <w:rPr>
          <w:rFonts w:ascii="Times New Roman" w:hAnsi="Times New Roman"/>
          <w:b/>
          <w:szCs w:val="24"/>
          <w:lang w:val="sr-Latn-CS"/>
        </w:rPr>
        <w:t xml:space="preserve"> </w:t>
      </w:r>
      <w:r w:rsidR="00B61EF7">
        <w:rPr>
          <w:rFonts w:ascii="Times New Roman" w:hAnsi="Times New Roman"/>
          <w:b/>
          <w:szCs w:val="24"/>
          <w:lang w:val="sr-Latn-CS"/>
        </w:rPr>
        <w:t>контроли</w:t>
      </w:r>
      <w:r w:rsidRPr="00006460">
        <w:rPr>
          <w:rFonts w:ascii="Times New Roman" w:hAnsi="Times New Roman"/>
          <w:b/>
          <w:szCs w:val="24"/>
          <w:lang w:val="sr-Latn-CS"/>
        </w:rPr>
        <w:t xml:space="preserve"> </w:t>
      </w:r>
      <w:r w:rsidR="00B61EF7">
        <w:rPr>
          <w:rFonts w:ascii="Times New Roman" w:hAnsi="Times New Roman"/>
          <w:b/>
          <w:szCs w:val="24"/>
          <w:lang w:val="sr-Latn-CS"/>
        </w:rPr>
        <w:t>загађивања</w:t>
      </w:r>
      <w:r w:rsidRPr="00006460">
        <w:rPr>
          <w:rFonts w:ascii="Times New Roman" w:hAnsi="Times New Roman"/>
          <w:b/>
          <w:szCs w:val="24"/>
          <w:lang w:val="sr-Latn-CS"/>
        </w:rPr>
        <w:t xml:space="preserve"> </w:t>
      </w:r>
      <w:r w:rsidR="00B61EF7">
        <w:rPr>
          <w:rFonts w:ascii="Times New Roman" w:hAnsi="Times New Roman"/>
          <w:b/>
          <w:szCs w:val="24"/>
          <w:lang w:val="sr-Latn-CS"/>
        </w:rPr>
        <w:t>животне</w:t>
      </w:r>
      <w:r w:rsidRPr="00006460">
        <w:rPr>
          <w:rFonts w:ascii="Times New Roman" w:hAnsi="Times New Roman"/>
          <w:b/>
          <w:szCs w:val="24"/>
          <w:lang w:val="sr-Latn-CS"/>
        </w:rPr>
        <w:t xml:space="preserve"> </w:t>
      </w:r>
      <w:r w:rsidR="00B61EF7">
        <w:rPr>
          <w:rFonts w:ascii="Times New Roman" w:hAnsi="Times New Roman"/>
          <w:b/>
          <w:szCs w:val="24"/>
          <w:lang w:val="sr-Latn-CS"/>
        </w:rPr>
        <w:t>средине</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135/04, 25/15);</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потврђивању</w:t>
      </w:r>
      <w:r w:rsidRPr="00006460">
        <w:rPr>
          <w:rFonts w:ascii="Times New Roman" w:hAnsi="Times New Roman"/>
          <w:b/>
          <w:szCs w:val="24"/>
          <w:lang w:val="sr-Latn-CS"/>
        </w:rPr>
        <w:t xml:space="preserve"> </w:t>
      </w:r>
      <w:r w:rsidR="00B61EF7">
        <w:rPr>
          <w:rFonts w:ascii="Times New Roman" w:hAnsi="Times New Roman"/>
          <w:b/>
          <w:szCs w:val="24"/>
          <w:lang w:val="sr-Latn-CS"/>
        </w:rPr>
        <w:t>Конвенције</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биолошкој</w:t>
      </w:r>
      <w:r w:rsidRPr="00006460">
        <w:rPr>
          <w:rFonts w:ascii="Times New Roman" w:hAnsi="Times New Roman"/>
          <w:b/>
          <w:szCs w:val="24"/>
          <w:lang w:val="sr-Latn-CS"/>
        </w:rPr>
        <w:t xml:space="preserve"> </w:t>
      </w:r>
      <w:r w:rsidR="00B61EF7">
        <w:rPr>
          <w:rFonts w:ascii="Times New Roman" w:hAnsi="Times New Roman"/>
          <w:b/>
          <w:szCs w:val="24"/>
          <w:lang w:val="sr-Latn-CS"/>
        </w:rPr>
        <w:t>разноврсности</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лист</w:t>
      </w:r>
      <w:r w:rsidRPr="00006460">
        <w:rPr>
          <w:rFonts w:ascii="Times New Roman" w:hAnsi="Times New Roman"/>
          <w:b/>
          <w:szCs w:val="24"/>
          <w:lang w:val="sr-Latn-CS"/>
        </w:rPr>
        <w:t xml:space="preserve"> </w:t>
      </w:r>
      <w:r w:rsidR="00B61EF7">
        <w:rPr>
          <w:rFonts w:ascii="Times New Roman" w:hAnsi="Times New Roman"/>
          <w:b/>
          <w:szCs w:val="24"/>
          <w:lang w:val="sr-Latn-CS"/>
        </w:rPr>
        <w:t>СРЈ</w:t>
      </w:r>
      <w:r w:rsidRPr="00006460">
        <w:rPr>
          <w:rFonts w:ascii="Times New Roman" w:hAnsi="Times New Roman"/>
          <w:b/>
          <w:szCs w:val="24"/>
          <w:lang w:val="sr-Latn-CS"/>
        </w:rPr>
        <w:t>-</w:t>
      </w:r>
      <w:r w:rsidR="00B61EF7">
        <w:rPr>
          <w:rFonts w:ascii="Times New Roman" w:hAnsi="Times New Roman"/>
          <w:b/>
          <w:szCs w:val="24"/>
          <w:lang w:val="sr-Latn-CS"/>
        </w:rPr>
        <w:t>Међународни</w:t>
      </w:r>
      <w:r w:rsidRPr="00006460">
        <w:rPr>
          <w:rFonts w:ascii="Times New Roman" w:hAnsi="Times New Roman"/>
          <w:b/>
          <w:szCs w:val="24"/>
          <w:lang w:val="sr-Latn-CS"/>
        </w:rPr>
        <w:t xml:space="preserve"> </w:t>
      </w:r>
      <w:r w:rsidR="00B61EF7">
        <w:rPr>
          <w:rFonts w:ascii="Times New Roman" w:hAnsi="Times New Roman"/>
          <w:b/>
          <w:szCs w:val="24"/>
          <w:lang w:val="sr-Latn-CS"/>
        </w:rPr>
        <w:t>уговори</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11/01);</w:t>
      </w:r>
    </w:p>
    <w:p w:rsid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потврђивању</w:t>
      </w:r>
      <w:r w:rsidRPr="00006460">
        <w:rPr>
          <w:rFonts w:ascii="Times New Roman" w:hAnsi="Times New Roman"/>
          <w:b/>
          <w:szCs w:val="24"/>
          <w:lang w:val="sr-Latn-CS"/>
        </w:rPr>
        <w:t xml:space="preserve"> </w:t>
      </w:r>
      <w:r w:rsidR="00B61EF7">
        <w:rPr>
          <w:rFonts w:ascii="Times New Roman" w:hAnsi="Times New Roman"/>
          <w:b/>
          <w:szCs w:val="24"/>
          <w:lang w:val="sr-Latn-CS"/>
        </w:rPr>
        <w:t>Конвенције</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очувању</w:t>
      </w:r>
      <w:r w:rsidRPr="00006460">
        <w:rPr>
          <w:rFonts w:ascii="Times New Roman" w:hAnsi="Times New Roman"/>
          <w:b/>
          <w:szCs w:val="24"/>
          <w:lang w:val="sr-Latn-CS"/>
        </w:rPr>
        <w:t xml:space="preserve"> </w:t>
      </w:r>
      <w:r w:rsidR="00B61EF7">
        <w:rPr>
          <w:rFonts w:ascii="Times New Roman" w:hAnsi="Times New Roman"/>
          <w:b/>
          <w:szCs w:val="24"/>
          <w:lang w:val="sr-Latn-CS"/>
        </w:rPr>
        <w:t>европске</w:t>
      </w:r>
      <w:r w:rsidRPr="00006460">
        <w:rPr>
          <w:rFonts w:ascii="Times New Roman" w:hAnsi="Times New Roman"/>
          <w:b/>
          <w:szCs w:val="24"/>
          <w:lang w:val="sr-Latn-CS"/>
        </w:rPr>
        <w:t xml:space="preserve"> </w:t>
      </w:r>
      <w:r w:rsidR="00B61EF7">
        <w:rPr>
          <w:rFonts w:ascii="Times New Roman" w:hAnsi="Times New Roman"/>
          <w:b/>
          <w:szCs w:val="24"/>
          <w:lang w:val="sr-Latn-CS"/>
        </w:rPr>
        <w:t>дивље</w:t>
      </w:r>
      <w:r w:rsidRPr="00006460">
        <w:rPr>
          <w:rFonts w:ascii="Times New Roman" w:hAnsi="Times New Roman"/>
          <w:b/>
          <w:szCs w:val="24"/>
          <w:lang w:val="sr-Latn-CS"/>
        </w:rPr>
        <w:t xml:space="preserve"> </w:t>
      </w:r>
      <w:r w:rsidR="00B61EF7">
        <w:rPr>
          <w:rFonts w:ascii="Times New Roman" w:hAnsi="Times New Roman"/>
          <w:b/>
          <w:szCs w:val="24"/>
          <w:lang w:val="sr-Latn-CS"/>
        </w:rPr>
        <w:t>флоре</w:t>
      </w:r>
      <w:r w:rsidRPr="00006460">
        <w:rPr>
          <w:rFonts w:ascii="Times New Roman" w:hAnsi="Times New Roman"/>
          <w:b/>
          <w:szCs w:val="24"/>
          <w:lang w:val="sr-Latn-CS"/>
        </w:rPr>
        <w:t xml:space="preserve"> </w:t>
      </w:r>
      <w:r w:rsidR="00B61EF7">
        <w:rPr>
          <w:rFonts w:ascii="Times New Roman" w:hAnsi="Times New Roman"/>
          <w:b/>
          <w:szCs w:val="24"/>
          <w:lang w:val="sr-Latn-CS"/>
        </w:rPr>
        <w:t>и</w:t>
      </w:r>
      <w:r w:rsidRPr="00006460">
        <w:rPr>
          <w:rFonts w:ascii="Times New Roman" w:hAnsi="Times New Roman"/>
          <w:b/>
          <w:szCs w:val="24"/>
          <w:lang w:val="sr-Latn-CS"/>
        </w:rPr>
        <w:t xml:space="preserve"> </w:t>
      </w:r>
      <w:r w:rsidR="00B61EF7">
        <w:rPr>
          <w:rFonts w:ascii="Times New Roman" w:hAnsi="Times New Roman"/>
          <w:b/>
          <w:szCs w:val="24"/>
          <w:lang w:val="sr-Latn-CS"/>
        </w:rPr>
        <w:t>фауне</w:t>
      </w:r>
      <w:r w:rsidRPr="00006460">
        <w:rPr>
          <w:rFonts w:ascii="Times New Roman" w:hAnsi="Times New Roman"/>
          <w:b/>
          <w:szCs w:val="24"/>
          <w:lang w:val="sr-Latn-CS"/>
        </w:rPr>
        <w:t xml:space="preserve"> </w:t>
      </w:r>
      <w:r w:rsidR="00B61EF7">
        <w:rPr>
          <w:rFonts w:ascii="Times New Roman" w:hAnsi="Times New Roman"/>
          <w:b/>
          <w:szCs w:val="24"/>
          <w:lang w:val="sr-Latn-CS"/>
        </w:rPr>
        <w:t>и</w:t>
      </w:r>
      <w:r w:rsidRPr="00006460">
        <w:rPr>
          <w:rFonts w:ascii="Times New Roman" w:hAnsi="Times New Roman"/>
          <w:b/>
          <w:szCs w:val="24"/>
          <w:lang w:val="sr-Latn-CS"/>
        </w:rPr>
        <w:t xml:space="preserve"> </w:t>
      </w:r>
      <w:r w:rsidR="00B61EF7">
        <w:rPr>
          <w:rFonts w:ascii="Times New Roman" w:hAnsi="Times New Roman"/>
          <w:b/>
          <w:szCs w:val="24"/>
          <w:lang w:val="sr-Latn-CS"/>
        </w:rPr>
        <w:t>природних</w:t>
      </w:r>
      <w:r w:rsidRPr="00006460">
        <w:rPr>
          <w:rFonts w:ascii="Times New Roman" w:hAnsi="Times New Roman"/>
          <w:b/>
          <w:szCs w:val="24"/>
          <w:lang w:val="sr-Latn-CS"/>
        </w:rPr>
        <w:t xml:space="preserve"> </w:t>
      </w:r>
      <w:r w:rsidR="00B61EF7">
        <w:rPr>
          <w:rFonts w:ascii="Times New Roman" w:hAnsi="Times New Roman"/>
          <w:b/>
          <w:szCs w:val="24"/>
          <w:lang w:val="sr-Latn-CS"/>
        </w:rPr>
        <w:t>станишта</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w:t>
      </w:r>
      <w:r w:rsidR="00B61EF7">
        <w:rPr>
          <w:rFonts w:ascii="Times New Roman" w:hAnsi="Times New Roman"/>
          <w:b/>
          <w:szCs w:val="24"/>
          <w:lang w:val="sr-Latn-CS"/>
        </w:rPr>
        <w:t>Међународни</w:t>
      </w:r>
      <w:r w:rsidRPr="00006460">
        <w:rPr>
          <w:rFonts w:ascii="Times New Roman" w:hAnsi="Times New Roman"/>
          <w:b/>
          <w:szCs w:val="24"/>
          <w:lang w:val="sr-Latn-CS"/>
        </w:rPr>
        <w:t xml:space="preserve"> </w:t>
      </w:r>
      <w:r w:rsidR="00B61EF7">
        <w:rPr>
          <w:rFonts w:ascii="Times New Roman" w:hAnsi="Times New Roman"/>
          <w:b/>
          <w:szCs w:val="24"/>
          <w:lang w:val="sr-Latn-CS"/>
        </w:rPr>
        <w:t>уговори</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102/07);</w:t>
      </w:r>
    </w:p>
    <w:p w:rsidR="0086370A" w:rsidRPr="00006460" w:rsidRDefault="0086370A" w:rsidP="00472BB2">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Pr>
          <w:rFonts w:ascii="Times New Roman" w:hAnsi="Times New Roman"/>
          <w:b/>
          <w:szCs w:val="24"/>
          <w:lang w:val="sr-Latn-CS"/>
        </w:rPr>
        <w:t xml:space="preserve"> </w:t>
      </w:r>
      <w:r w:rsidR="00B61EF7">
        <w:rPr>
          <w:rFonts w:ascii="Times New Roman" w:hAnsi="Times New Roman"/>
          <w:b/>
          <w:szCs w:val="24"/>
          <w:lang w:val="sr-Latn-CS"/>
        </w:rPr>
        <w:t>накнадама</w:t>
      </w:r>
      <w:r>
        <w:rPr>
          <w:rFonts w:ascii="Times New Roman" w:hAnsi="Times New Roman"/>
          <w:b/>
          <w:szCs w:val="24"/>
          <w:lang w:val="sr-Latn-CS"/>
        </w:rPr>
        <w:t xml:space="preserve"> </w:t>
      </w:r>
      <w:r w:rsidR="00B61EF7">
        <w:rPr>
          <w:rFonts w:ascii="Times New Roman" w:hAnsi="Times New Roman"/>
          <w:b/>
          <w:szCs w:val="24"/>
          <w:lang w:val="sr-Latn-CS"/>
        </w:rPr>
        <w:t>за</w:t>
      </w:r>
      <w:r>
        <w:rPr>
          <w:rFonts w:ascii="Times New Roman" w:hAnsi="Times New Roman"/>
          <w:b/>
          <w:szCs w:val="24"/>
          <w:lang w:val="sr-Latn-CS"/>
        </w:rPr>
        <w:t xml:space="preserve"> </w:t>
      </w:r>
      <w:r w:rsidR="00B61EF7">
        <w:rPr>
          <w:rFonts w:ascii="Times New Roman" w:hAnsi="Times New Roman"/>
          <w:b/>
          <w:szCs w:val="24"/>
          <w:lang w:val="sr-Latn-CS"/>
        </w:rPr>
        <w:t>коришћење</w:t>
      </w:r>
      <w:r>
        <w:rPr>
          <w:rFonts w:ascii="Times New Roman" w:hAnsi="Times New Roman"/>
          <w:b/>
          <w:szCs w:val="24"/>
          <w:lang w:val="sr-Latn-CS"/>
        </w:rPr>
        <w:t xml:space="preserve"> </w:t>
      </w:r>
      <w:r w:rsidR="00B61EF7">
        <w:rPr>
          <w:rFonts w:ascii="Times New Roman" w:hAnsi="Times New Roman"/>
          <w:b/>
          <w:szCs w:val="24"/>
          <w:lang w:val="sr-Latn-CS"/>
        </w:rPr>
        <w:t>јавних</w:t>
      </w:r>
      <w:r>
        <w:rPr>
          <w:rFonts w:ascii="Times New Roman" w:hAnsi="Times New Roman"/>
          <w:b/>
          <w:szCs w:val="24"/>
          <w:lang w:val="sr-Latn-CS"/>
        </w:rPr>
        <w:t xml:space="preserve"> </w:t>
      </w:r>
      <w:r w:rsidR="00B61EF7">
        <w:rPr>
          <w:rFonts w:ascii="Times New Roman" w:hAnsi="Times New Roman"/>
          <w:b/>
          <w:szCs w:val="24"/>
          <w:lang w:val="sr-Latn-CS"/>
        </w:rPr>
        <w:t>добара</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xml:space="preserve">. </w:t>
      </w:r>
      <w:r>
        <w:rPr>
          <w:rFonts w:ascii="Times New Roman" w:hAnsi="Times New Roman"/>
          <w:b/>
          <w:szCs w:val="24"/>
          <w:lang w:val="sr-Latn-CS"/>
        </w:rPr>
        <w:t>95</w:t>
      </w:r>
      <w:r w:rsidRPr="00006460">
        <w:rPr>
          <w:rFonts w:ascii="Times New Roman" w:hAnsi="Times New Roman"/>
          <w:b/>
          <w:szCs w:val="24"/>
          <w:lang w:val="sr-Latn-CS"/>
        </w:rPr>
        <w:t>/1</w:t>
      </w:r>
      <w:r>
        <w:rPr>
          <w:rFonts w:ascii="Times New Roman" w:hAnsi="Times New Roman"/>
          <w:b/>
          <w:szCs w:val="24"/>
          <w:lang w:val="sr-Latn-CS"/>
        </w:rPr>
        <w:t>8)</w:t>
      </w:r>
      <w:r w:rsidRPr="00006460">
        <w:rPr>
          <w:rFonts w:ascii="Times New Roman" w:hAnsi="Times New Roman"/>
          <w:b/>
          <w:szCs w:val="24"/>
          <w:lang w:val="sr-Latn-CS"/>
        </w:rPr>
        <w:t>;</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дивљачи</w:t>
      </w:r>
      <w:r w:rsidRPr="00006460">
        <w:rPr>
          <w:rFonts w:ascii="Times New Roman" w:hAnsi="Times New Roman"/>
          <w:b/>
          <w:szCs w:val="24"/>
          <w:lang w:val="sr-Latn-CS"/>
        </w:rPr>
        <w:t xml:space="preserve"> </w:t>
      </w:r>
      <w:r w:rsidR="00B61EF7">
        <w:rPr>
          <w:rFonts w:ascii="Times New Roman" w:hAnsi="Times New Roman"/>
          <w:b/>
          <w:szCs w:val="24"/>
          <w:lang w:val="sr-Latn-CS"/>
        </w:rPr>
        <w:t>и</w:t>
      </w:r>
      <w:r w:rsidRPr="00006460">
        <w:rPr>
          <w:rFonts w:ascii="Times New Roman" w:hAnsi="Times New Roman"/>
          <w:b/>
          <w:szCs w:val="24"/>
          <w:lang w:val="sr-Latn-CS"/>
        </w:rPr>
        <w:t xml:space="preserve"> </w:t>
      </w:r>
      <w:r w:rsidR="00B61EF7">
        <w:rPr>
          <w:rFonts w:ascii="Times New Roman" w:hAnsi="Times New Roman"/>
          <w:b/>
          <w:szCs w:val="24"/>
          <w:lang w:val="sr-Latn-CS"/>
        </w:rPr>
        <w:t>ловству</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18/10, 95/18-</w:t>
      </w:r>
      <w:r w:rsidR="00B61EF7">
        <w:rPr>
          <w:rFonts w:ascii="Times New Roman" w:hAnsi="Times New Roman"/>
          <w:b/>
          <w:szCs w:val="24"/>
          <w:lang w:val="sr-Latn-CS"/>
        </w:rPr>
        <w:t>др</w:t>
      </w:r>
      <w:r w:rsidRPr="00006460">
        <w:rPr>
          <w:rFonts w:ascii="Times New Roman" w:hAnsi="Times New Roman"/>
          <w:b/>
          <w:szCs w:val="24"/>
          <w:lang w:val="sr-Latn-CS"/>
        </w:rPr>
        <w:t>.</w:t>
      </w:r>
      <w:r w:rsidR="00B61EF7">
        <w:rPr>
          <w:rFonts w:ascii="Times New Roman" w:hAnsi="Times New Roman"/>
          <w:b/>
          <w:szCs w:val="24"/>
          <w:lang w:val="sr-Latn-CS"/>
        </w:rPr>
        <w:t>закон</w:t>
      </w:r>
      <w:r w:rsidRPr="00006460">
        <w:rPr>
          <w:rFonts w:ascii="Times New Roman" w:hAnsi="Times New Roman"/>
          <w:b/>
          <w:szCs w:val="24"/>
          <w:lang w:val="sr-Latn-CS"/>
        </w:rPr>
        <w:t>);</w:t>
      </w:r>
    </w:p>
    <w:p w:rsidR="00006460" w:rsidRDefault="00B61EF7" w:rsidP="008A786C">
      <w:pPr>
        <w:pStyle w:val="BodyText2"/>
        <w:numPr>
          <w:ilvl w:val="1"/>
          <w:numId w:val="42"/>
        </w:numPr>
        <w:tabs>
          <w:tab w:val="left" w:pos="993"/>
        </w:tabs>
        <w:ind w:left="1276" w:hanging="283"/>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мерама</w:t>
      </w:r>
      <w:r w:rsidR="00006460" w:rsidRPr="00006460">
        <w:rPr>
          <w:rFonts w:ascii="Times New Roman" w:hAnsi="Times New Roman"/>
          <w:szCs w:val="24"/>
          <w:lang w:val="sr-Latn-CS"/>
        </w:rPr>
        <w:t xml:space="preserve"> </w:t>
      </w:r>
      <w:r>
        <w:rPr>
          <w:rFonts w:ascii="Times New Roman" w:hAnsi="Times New Roman"/>
          <w:szCs w:val="24"/>
          <w:lang w:val="sr-Latn-CS"/>
        </w:rPr>
        <w:t>за</w:t>
      </w:r>
      <w:r w:rsidR="00006460" w:rsidRPr="00006460">
        <w:rPr>
          <w:rFonts w:ascii="Times New Roman" w:hAnsi="Times New Roman"/>
          <w:szCs w:val="24"/>
          <w:lang w:val="sr-Latn-CS"/>
        </w:rPr>
        <w:t xml:space="preserve"> </w:t>
      </w:r>
      <w:r>
        <w:rPr>
          <w:rFonts w:ascii="Times New Roman" w:hAnsi="Times New Roman"/>
          <w:szCs w:val="24"/>
          <w:lang w:val="sr-Latn-CS"/>
        </w:rPr>
        <w:t>спречавање</w:t>
      </w:r>
      <w:r w:rsidR="00006460" w:rsidRPr="00006460">
        <w:rPr>
          <w:rFonts w:ascii="Times New Roman" w:hAnsi="Times New Roman"/>
          <w:szCs w:val="24"/>
          <w:lang w:val="sr-Latn-CS"/>
        </w:rPr>
        <w:t xml:space="preserve"> </w:t>
      </w:r>
      <w:r>
        <w:rPr>
          <w:rFonts w:ascii="Times New Roman" w:hAnsi="Times New Roman"/>
          <w:szCs w:val="24"/>
          <w:lang w:val="sr-Latn-CS"/>
        </w:rPr>
        <w:t>штете</w:t>
      </w:r>
      <w:r w:rsidR="00006460" w:rsidRPr="00006460">
        <w:rPr>
          <w:rFonts w:ascii="Times New Roman" w:hAnsi="Times New Roman"/>
          <w:szCs w:val="24"/>
          <w:lang w:val="sr-Latn-CS"/>
        </w:rPr>
        <w:t xml:space="preserve"> </w:t>
      </w:r>
      <w:r>
        <w:rPr>
          <w:rFonts w:ascii="Times New Roman" w:hAnsi="Times New Roman"/>
          <w:szCs w:val="24"/>
          <w:lang w:val="sr-Latn-CS"/>
        </w:rPr>
        <w:t>од</w:t>
      </w:r>
      <w:r w:rsidR="00006460" w:rsidRPr="00006460">
        <w:rPr>
          <w:rFonts w:ascii="Times New Roman" w:hAnsi="Times New Roman"/>
          <w:szCs w:val="24"/>
          <w:lang w:val="sr-Latn-CS"/>
        </w:rPr>
        <w:t xml:space="preserve"> </w:t>
      </w:r>
      <w:r>
        <w:rPr>
          <w:rFonts w:ascii="Times New Roman" w:hAnsi="Times New Roman"/>
          <w:szCs w:val="24"/>
          <w:lang w:val="sr-Latn-CS"/>
        </w:rPr>
        <w:t>дивљачи</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штете</w:t>
      </w:r>
      <w:r w:rsidR="00006460" w:rsidRPr="00006460">
        <w:rPr>
          <w:rFonts w:ascii="Times New Roman" w:hAnsi="Times New Roman"/>
          <w:szCs w:val="24"/>
          <w:lang w:val="sr-Latn-CS"/>
        </w:rPr>
        <w:t xml:space="preserve"> </w:t>
      </w:r>
      <w:r>
        <w:rPr>
          <w:rFonts w:ascii="Times New Roman" w:hAnsi="Times New Roman"/>
          <w:szCs w:val="24"/>
          <w:lang w:val="sr-Latn-CS"/>
        </w:rPr>
        <w:t>на</w:t>
      </w:r>
      <w:r w:rsidR="00006460" w:rsidRPr="00006460">
        <w:rPr>
          <w:rFonts w:ascii="Times New Roman" w:hAnsi="Times New Roman"/>
          <w:szCs w:val="24"/>
          <w:lang w:val="sr-Latn-CS"/>
        </w:rPr>
        <w:t xml:space="preserve"> </w:t>
      </w:r>
      <w:r>
        <w:rPr>
          <w:rFonts w:ascii="Times New Roman" w:hAnsi="Times New Roman"/>
          <w:szCs w:val="24"/>
          <w:lang w:val="sr-Latn-CS"/>
        </w:rPr>
        <w:t>дивљачи</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поступку</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начину</w:t>
      </w:r>
      <w:r w:rsidR="00006460" w:rsidRPr="00006460">
        <w:rPr>
          <w:rFonts w:ascii="Times New Roman" w:hAnsi="Times New Roman"/>
          <w:szCs w:val="24"/>
          <w:lang w:val="sr-Latn-CS"/>
        </w:rPr>
        <w:t xml:space="preserve"> </w:t>
      </w:r>
      <w:r>
        <w:rPr>
          <w:rFonts w:ascii="Times New Roman" w:hAnsi="Times New Roman"/>
          <w:szCs w:val="24"/>
          <w:lang w:val="sr-Latn-CS"/>
        </w:rPr>
        <w:t>утврђивања</w:t>
      </w:r>
      <w:r w:rsidR="00006460" w:rsidRPr="00006460">
        <w:rPr>
          <w:rFonts w:ascii="Times New Roman" w:hAnsi="Times New Roman"/>
          <w:szCs w:val="24"/>
          <w:lang w:val="sr-Latn-CS"/>
        </w:rPr>
        <w:t xml:space="preserve"> </w:t>
      </w:r>
      <w:r>
        <w:rPr>
          <w:rFonts w:ascii="Times New Roman" w:hAnsi="Times New Roman"/>
          <w:szCs w:val="24"/>
          <w:lang w:val="sr-Latn-CS"/>
        </w:rPr>
        <w:t>штете</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2/12);</w:t>
      </w:r>
    </w:p>
    <w:p w:rsidR="00006460" w:rsidRPr="00006460" w:rsidRDefault="00B61EF7" w:rsidP="008A786C">
      <w:pPr>
        <w:pStyle w:val="BodyText2"/>
        <w:numPr>
          <w:ilvl w:val="1"/>
          <w:numId w:val="42"/>
        </w:numPr>
        <w:tabs>
          <w:tab w:val="left" w:pos="993"/>
        </w:tabs>
        <w:ind w:left="1276" w:hanging="283"/>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специјалним</w:t>
      </w:r>
      <w:r w:rsidR="00006460" w:rsidRPr="00006460">
        <w:rPr>
          <w:rFonts w:ascii="Times New Roman" w:hAnsi="Times New Roman"/>
          <w:szCs w:val="24"/>
          <w:lang w:val="sr-Latn-CS"/>
        </w:rPr>
        <w:t xml:space="preserve"> </w:t>
      </w:r>
      <w:r>
        <w:rPr>
          <w:rFonts w:ascii="Times New Roman" w:hAnsi="Times New Roman"/>
          <w:szCs w:val="24"/>
          <w:lang w:val="sr-Latn-CS"/>
        </w:rPr>
        <w:t>техничко</w:t>
      </w:r>
      <w:r w:rsidR="00006460" w:rsidRPr="00006460">
        <w:rPr>
          <w:rFonts w:ascii="Times New Roman" w:hAnsi="Times New Roman"/>
          <w:szCs w:val="24"/>
          <w:lang w:val="sr-Latn-CS"/>
        </w:rPr>
        <w:t>-</w:t>
      </w:r>
      <w:r>
        <w:rPr>
          <w:rFonts w:ascii="Times New Roman" w:hAnsi="Times New Roman"/>
          <w:szCs w:val="24"/>
          <w:lang w:val="sr-Latn-CS"/>
        </w:rPr>
        <w:t>технолошким</w:t>
      </w:r>
      <w:r w:rsidR="00006460" w:rsidRPr="00006460">
        <w:rPr>
          <w:rFonts w:ascii="Times New Roman" w:hAnsi="Times New Roman"/>
          <w:szCs w:val="24"/>
          <w:lang w:val="sr-Latn-CS"/>
        </w:rPr>
        <w:t xml:space="preserve"> </w:t>
      </w:r>
      <w:r>
        <w:rPr>
          <w:rFonts w:ascii="Times New Roman" w:hAnsi="Times New Roman"/>
          <w:szCs w:val="24"/>
          <w:lang w:val="sr-Latn-CS"/>
        </w:rPr>
        <w:t>решењима</w:t>
      </w:r>
      <w:r w:rsidR="00006460" w:rsidRPr="00006460">
        <w:rPr>
          <w:rFonts w:ascii="Times New Roman" w:hAnsi="Times New Roman"/>
          <w:szCs w:val="24"/>
          <w:lang w:val="sr-Latn-CS"/>
        </w:rPr>
        <w:t xml:space="preserve"> </w:t>
      </w:r>
      <w:r>
        <w:rPr>
          <w:rFonts w:ascii="Times New Roman" w:hAnsi="Times New Roman"/>
          <w:szCs w:val="24"/>
          <w:lang w:val="sr-Latn-CS"/>
        </w:rPr>
        <w:t>која</w:t>
      </w:r>
      <w:r w:rsidR="00006460" w:rsidRPr="00006460">
        <w:rPr>
          <w:rFonts w:ascii="Times New Roman" w:hAnsi="Times New Roman"/>
          <w:szCs w:val="24"/>
          <w:lang w:val="sr-Latn-CS"/>
        </w:rPr>
        <w:t xml:space="preserve"> </w:t>
      </w:r>
      <w:r>
        <w:rPr>
          <w:rFonts w:ascii="Times New Roman" w:hAnsi="Times New Roman"/>
          <w:szCs w:val="24"/>
          <w:lang w:val="sr-Latn-CS"/>
        </w:rPr>
        <w:t>омогућавају</w:t>
      </w:r>
      <w:r w:rsidR="00006460" w:rsidRPr="00006460">
        <w:rPr>
          <w:rFonts w:ascii="Times New Roman" w:hAnsi="Times New Roman"/>
          <w:szCs w:val="24"/>
          <w:lang w:val="sr-Latn-CS"/>
        </w:rPr>
        <w:t xml:space="preserve"> </w:t>
      </w:r>
      <w:r>
        <w:rPr>
          <w:rFonts w:ascii="Times New Roman" w:hAnsi="Times New Roman"/>
          <w:szCs w:val="24"/>
          <w:lang w:val="sr-Latn-CS"/>
        </w:rPr>
        <w:t>несметану</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сигурну</w:t>
      </w:r>
      <w:r w:rsidR="00006460" w:rsidRPr="00006460">
        <w:rPr>
          <w:rFonts w:ascii="Times New Roman" w:hAnsi="Times New Roman"/>
          <w:szCs w:val="24"/>
          <w:lang w:val="sr-Latn-CS"/>
        </w:rPr>
        <w:t xml:space="preserve"> </w:t>
      </w:r>
      <w:r>
        <w:rPr>
          <w:rFonts w:ascii="Times New Roman" w:hAnsi="Times New Roman"/>
          <w:szCs w:val="24"/>
          <w:lang w:val="sr-Latn-CS"/>
        </w:rPr>
        <w:t>комуникацију</w:t>
      </w:r>
      <w:r w:rsidR="00006460" w:rsidRPr="00006460">
        <w:rPr>
          <w:rFonts w:ascii="Times New Roman" w:hAnsi="Times New Roman"/>
          <w:szCs w:val="24"/>
          <w:lang w:val="sr-Latn-CS"/>
        </w:rPr>
        <w:t xml:space="preserve"> </w:t>
      </w:r>
      <w:r>
        <w:rPr>
          <w:rFonts w:ascii="Times New Roman" w:hAnsi="Times New Roman"/>
          <w:szCs w:val="24"/>
          <w:lang w:val="sr-Latn-CS"/>
        </w:rPr>
        <w:t>дивљих</w:t>
      </w:r>
      <w:r w:rsidR="00006460" w:rsidRPr="00006460">
        <w:rPr>
          <w:rFonts w:ascii="Times New Roman" w:hAnsi="Times New Roman"/>
          <w:szCs w:val="24"/>
          <w:lang w:val="sr-Latn-CS"/>
        </w:rPr>
        <w:t xml:space="preserve"> </w:t>
      </w:r>
      <w:r>
        <w:rPr>
          <w:rFonts w:ascii="Times New Roman" w:hAnsi="Times New Roman"/>
          <w:szCs w:val="24"/>
          <w:lang w:val="sr-Latn-CS"/>
        </w:rPr>
        <w:t>животиња</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xml:space="preserve">. 72/10); </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Законом</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водама</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30/10, 93/12, 101/16, 95/18, 95/18-</w:t>
      </w:r>
      <w:r w:rsidR="00B61EF7">
        <w:rPr>
          <w:rFonts w:ascii="Times New Roman" w:hAnsi="Times New Roman"/>
          <w:b/>
          <w:szCs w:val="24"/>
          <w:lang w:val="sr-Latn-CS"/>
        </w:rPr>
        <w:t>др</w:t>
      </w:r>
      <w:r w:rsidRPr="00006460">
        <w:rPr>
          <w:rFonts w:ascii="Times New Roman" w:hAnsi="Times New Roman"/>
          <w:b/>
          <w:szCs w:val="24"/>
          <w:lang w:val="sr-Latn-CS"/>
        </w:rPr>
        <w:t>.</w:t>
      </w:r>
      <w:r w:rsidR="00B61EF7">
        <w:rPr>
          <w:rFonts w:ascii="Times New Roman" w:hAnsi="Times New Roman"/>
          <w:b/>
          <w:szCs w:val="24"/>
          <w:lang w:val="sr-Latn-CS"/>
        </w:rPr>
        <w:t>закон</w:t>
      </w:r>
      <w:r w:rsidRPr="00006460">
        <w:rPr>
          <w:rFonts w:ascii="Times New Roman" w:hAnsi="Times New Roman"/>
          <w:b/>
          <w:szCs w:val="24"/>
          <w:lang w:val="sr-Latn-CS"/>
        </w:rPr>
        <w:t>);</w:t>
      </w:r>
    </w:p>
    <w:p w:rsidR="00006460" w:rsidRPr="00006460" w:rsidRDefault="00B61EF7" w:rsidP="008A786C">
      <w:pPr>
        <w:pStyle w:val="BodyText2"/>
        <w:numPr>
          <w:ilvl w:val="0"/>
          <w:numId w:val="43"/>
        </w:numPr>
        <w:tabs>
          <w:tab w:val="left" w:pos="993"/>
        </w:tabs>
        <w:ind w:left="1276" w:hanging="283"/>
        <w:rPr>
          <w:rFonts w:ascii="Times New Roman" w:hAnsi="Times New Roman"/>
          <w:szCs w:val="24"/>
          <w:lang w:val="sr-Latn-CS"/>
        </w:rPr>
      </w:pPr>
      <w:r>
        <w:rPr>
          <w:rFonts w:ascii="Times New Roman" w:hAnsi="Times New Roman"/>
          <w:szCs w:val="24"/>
          <w:lang w:val="sr-Latn-CS"/>
        </w:rPr>
        <w:t>Правилник</w:t>
      </w:r>
      <w:r w:rsidR="00006460" w:rsidRPr="00006460">
        <w:rPr>
          <w:rFonts w:ascii="Times New Roman" w:hAnsi="Times New Roman"/>
          <w:szCs w:val="24"/>
          <w:lang w:val="sr-Latn-CS"/>
        </w:rPr>
        <w:t xml:space="preserve"> </w:t>
      </w:r>
      <w:r>
        <w:rPr>
          <w:rFonts w:ascii="Times New Roman" w:hAnsi="Times New Roman"/>
          <w:szCs w:val="24"/>
          <w:lang w:val="sr-Latn-CS"/>
        </w:rPr>
        <w:t>о</w:t>
      </w:r>
      <w:r w:rsidR="00006460" w:rsidRPr="00006460">
        <w:rPr>
          <w:rFonts w:ascii="Times New Roman" w:hAnsi="Times New Roman"/>
          <w:szCs w:val="24"/>
          <w:lang w:val="sr-Latn-CS"/>
        </w:rPr>
        <w:t xml:space="preserve"> </w:t>
      </w:r>
      <w:r>
        <w:rPr>
          <w:rFonts w:ascii="Times New Roman" w:hAnsi="Times New Roman"/>
          <w:szCs w:val="24"/>
          <w:lang w:val="sr-Latn-CS"/>
        </w:rPr>
        <w:t>садржини</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обрасцу</w:t>
      </w:r>
      <w:r w:rsidR="00006460" w:rsidRPr="00006460">
        <w:rPr>
          <w:rFonts w:ascii="Times New Roman" w:hAnsi="Times New Roman"/>
          <w:szCs w:val="24"/>
          <w:lang w:val="sr-Latn-CS"/>
        </w:rPr>
        <w:t xml:space="preserve"> </w:t>
      </w:r>
      <w:r>
        <w:rPr>
          <w:rFonts w:ascii="Times New Roman" w:hAnsi="Times New Roman"/>
          <w:szCs w:val="24"/>
          <w:lang w:val="sr-Latn-CS"/>
        </w:rPr>
        <w:t>захтева</w:t>
      </w:r>
      <w:r w:rsidR="00006460" w:rsidRPr="00006460">
        <w:rPr>
          <w:rFonts w:ascii="Times New Roman" w:hAnsi="Times New Roman"/>
          <w:szCs w:val="24"/>
          <w:lang w:val="sr-Latn-CS"/>
        </w:rPr>
        <w:t xml:space="preserve"> </w:t>
      </w:r>
      <w:r>
        <w:rPr>
          <w:rFonts w:ascii="Times New Roman" w:hAnsi="Times New Roman"/>
          <w:szCs w:val="24"/>
          <w:lang w:val="sr-Latn-CS"/>
        </w:rPr>
        <w:t>за</w:t>
      </w:r>
      <w:r w:rsidR="00006460" w:rsidRPr="00006460">
        <w:rPr>
          <w:rFonts w:ascii="Times New Roman" w:hAnsi="Times New Roman"/>
          <w:szCs w:val="24"/>
          <w:lang w:val="sr-Latn-CS"/>
        </w:rPr>
        <w:t xml:space="preserve"> </w:t>
      </w:r>
      <w:r>
        <w:rPr>
          <w:rFonts w:ascii="Times New Roman" w:hAnsi="Times New Roman"/>
          <w:szCs w:val="24"/>
          <w:lang w:val="sr-Latn-CS"/>
        </w:rPr>
        <w:t>издавање</w:t>
      </w:r>
      <w:r w:rsidR="00006460" w:rsidRPr="00006460">
        <w:rPr>
          <w:rFonts w:ascii="Times New Roman" w:hAnsi="Times New Roman"/>
          <w:szCs w:val="24"/>
          <w:lang w:val="sr-Latn-CS"/>
        </w:rPr>
        <w:t xml:space="preserve"> </w:t>
      </w:r>
      <w:r>
        <w:rPr>
          <w:rFonts w:ascii="Times New Roman" w:hAnsi="Times New Roman"/>
          <w:szCs w:val="24"/>
          <w:lang w:val="sr-Latn-CS"/>
        </w:rPr>
        <w:t>водних</w:t>
      </w:r>
      <w:r w:rsidR="00006460" w:rsidRPr="00006460">
        <w:rPr>
          <w:rFonts w:ascii="Times New Roman" w:hAnsi="Times New Roman"/>
          <w:szCs w:val="24"/>
          <w:lang w:val="sr-Latn-CS"/>
        </w:rPr>
        <w:t xml:space="preserve"> </w:t>
      </w:r>
      <w:r>
        <w:rPr>
          <w:rFonts w:ascii="Times New Roman" w:hAnsi="Times New Roman"/>
          <w:szCs w:val="24"/>
          <w:lang w:val="sr-Latn-CS"/>
        </w:rPr>
        <w:t>аката</w:t>
      </w:r>
      <w:r w:rsidR="00006460" w:rsidRPr="00006460">
        <w:rPr>
          <w:rFonts w:ascii="Times New Roman" w:hAnsi="Times New Roman"/>
          <w:szCs w:val="24"/>
          <w:lang w:val="sr-Latn-CS"/>
        </w:rPr>
        <w:t xml:space="preserve">, </w:t>
      </w:r>
      <w:r>
        <w:rPr>
          <w:rFonts w:ascii="Times New Roman" w:hAnsi="Times New Roman"/>
          <w:szCs w:val="24"/>
          <w:lang w:val="sr-Latn-CS"/>
        </w:rPr>
        <w:t>садржини</w:t>
      </w:r>
      <w:r w:rsidR="00006460" w:rsidRPr="00006460">
        <w:rPr>
          <w:rFonts w:ascii="Times New Roman" w:hAnsi="Times New Roman"/>
          <w:szCs w:val="24"/>
          <w:lang w:val="sr-Latn-CS"/>
        </w:rPr>
        <w:t xml:space="preserve"> </w:t>
      </w:r>
      <w:r>
        <w:rPr>
          <w:rFonts w:ascii="Times New Roman" w:hAnsi="Times New Roman"/>
          <w:szCs w:val="24"/>
          <w:lang w:val="sr-Latn-CS"/>
        </w:rPr>
        <w:t>мишљења</w:t>
      </w:r>
      <w:r w:rsidR="00006460" w:rsidRPr="00006460">
        <w:rPr>
          <w:rFonts w:ascii="Times New Roman" w:hAnsi="Times New Roman"/>
          <w:szCs w:val="24"/>
          <w:lang w:val="sr-Latn-CS"/>
        </w:rPr>
        <w:t xml:space="preserve"> </w:t>
      </w:r>
      <w:r>
        <w:rPr>
          <w:rFonts w:ascii="Times New Roman" w:hAnsi="Times New Roman"/>
          <w:szCs w:val="24"/>
          <w:lang w:val="sr-Latn-CS"/>
        </w:rPr>
        <w:t>у</w:t>
      </w:r>
      <w:r w:rsidR="00006460" w:rsidRPr="00006460">
        <w:rPr>
          <w:rFonts w:ascii="Times New Roman" w:hAnsi="Times New Roman"/>
          <w:szCs w:val="24"/>
          <w:lang w:val="sr-Latn-CS"/>
        </w:rPr>
        <w:t xml:space="preserve"> </w:t>
      </w:r>
      <w:r>
        <w:rPr>
          <w:rFonts w:ascii="Times New Roman" w:hAnsi="Times New Roman"/>
          <w:szCs w:val="24"/>
          <w:lang w:val="sr-Latn-CS"/>
        </w:rPr>
        <w:t>поступку</w:t>
      </w:r>
      <w:r w:rsidR="00006460" w:rsidRPr="00006460">
        <w:rPr>
          <w:rFonts w:ascii="Times New Roman" w:hAnsi="Times New Roman"/>
          <w:szCs w:val="24"/>
          <w:lang w:val="sr-Latn-CS"/>
        </w:rPr>
        <w:t xml:space="preserve"> </w:t>
      </w:r>
      <w:r>
        <w:rPr>
          <w:rFonts w:ascii="Times New Roman" w:hAnsi="Times New Roman"/>
          <w:szCs w:val="24"/>
          <w:lang w:val="sr-Latn-CS"/>
        </w:rPr>
        <w:t>издавања</w:t>
      </w:r>
      <w:r w:rsidR="00006460" w:rsidRPr="00006460">
        <w:rPr>
          <w:rFonts w:ascii="Times New Roman" w:hAnsi="Times New Roman"/>
          <w:szCs w:val="24"/>
          <w:lang w:val="sr-Latn-CS"/>
        </w:rPr>
        <w:t xml:space="preserve"> </w:t>
      </w:r>
      <w:r>
        <w:rPr>
          <w:rFonts w:ascii="Times New Roman" w:hAnsi="Times New Roman"/>
          <w:szCs w:val="24"/>
          <w:lang w:val="sr-Latn-CS"/>
        </w:rPr>
        <w:t>водних</w:t>
      </w:r>
      <w:r w:rsidR="00006460" w:rsidRPr="00006460">
        <w:rPr>
          <w:rFonts w:ascii="Times New Roman" w:hAnsi="Times New Roman"/>
          <w:szCs w:val="24"/>
          <w:lang w:val="sr-Latn-CS"/>
        </w:rPr>
        <w:t xml:space="preserve"> </w:t>
      </w:r>
      <w:r>
        <w:rPr>
          <w:rFonts w:ascii="Times New Roman" w:hAnsi="Times New Roman"/>
          <w:szCs w:val="24"/>
          <w:lang w:val="sr-Latn-CS"/>
        </w:rPr>
        <w:t>услова</w:t>
      </w:r>
      <w:r w:rsidR="00006460" w:rsidRPr="00006460">
        <w:rPr>
          <w:rFonts w:ascii="Times New Roman" w:hAnsi="Times New Roman"/>
          <w:szCs w:val="24"/>
          <w:lang w:val="sr-Latn-CS"/>
        </w:rPr>
        <w:t xml:space="preserve"> </w:t>
      </w:r>
      <w:r>
        <w:rPr>
          <w:rFonts w:ascii="Times New Roman" w:hAnsi="Times New Roman"/>
          <w:szCs w:val="24"/>
          <w:lang w:val="sr-Latn-CS"/>
        </w:rPr>
        <w:t>и</w:t>
      </w:r>
      <w:r w:rsidR="00006460" w:rsidRPr="00006460">
        <w:rPr>
          <w:rFonts w:ascii="Times New Roman" w:hAnsi="Times New Roman"/>
          <w:szCs w:val="24"/>
          <w:lang w:val="sr-Latn-CS"/>
        </w:rPr>
        <w:t xml:space="preserve"> </w:t>
      </w:r>
      <w:r>
        <w:rPr>
          <w:rFonts w:ascii="Times New Roman" w:hAnsi="Times New Roman"/>
          <w:szCs w:val="24"/>
          <w:lang w:val="sr-Latn-CS"/>
        </w:rPr>
        <w:t>садржини</w:t>
      </w:r>
      <w:r w:rsidR="00006460" w:rsidRPr="00006460">
        <w:rPr>
          <w:rFonts w:ascii="Times New Roman" w:hAnsi="Times New Roman"/>
          <w:szCs w:val="24"/>
          <w:lang w:val="sr-Latn-CS"/>
        </w:rPr>
        <w:t xml:space="preserve"> </w:t>
      </w:r>
      <w:r>
        <w:rPr>
          <w:rFonts w:ascii="Times New Roman" w:hAnsi="Times New Roman"/>
          <w:szCs w:val="24"/>
          <w:lang w:val="sr-Latn-CS"/>
        </w:rPr>
        <w:t>извештаја</w:t>
      </w:r>
      <w:r w:rsidR="00006460" w:rsidRPr="00006460">
        <w:rPr>
          <w:rFonts w:ascii="Times New Roman" w:hAnsi="Times New Roman"/>
          <w:szCs w:val="24"/>
          <w:lang w:val="sr-Latn-CS"/>
        </w:rPr>
        <w:t xml:space="preserve"> </w:t>
      </w:r>
      <w:r>
        <w:rPr>
          <w:rFonts w:ascii="Times New Roman" w:hAnsi="Times New Roman"/>
          <w:szCs w:val="24"/>
          <w:lang w:val="sr-Latn-CS"/>
        </w:rPr>
        <w:t>у</w:t>
      </w:r>
      <w:r w:rsidR="00006460" w:rsidRPr="00006460">
        <w:rPr>
          <w:rFonts w:ascii="Times New Roman" w:hAnsi="Times New Roman"/>
          <w:szCs w:val="24"/>
          <w:lang w:val="sr-Latn-CS"/>
        </w:rPr>
        <w:t xml:space="preserve"> </w:t>
      </w:r>
      <w:r>
        <w:rPr>
          <w:rFonts w:ascii="Times New Roman" w:hAnsi="Times New Roman"/>
          <w:szCs w:val="24"/>
          <w:lang w:val="sr-Latn-CS"/>
        </w:rPr>
        <w:t>поступку</w:t>
      </w:r>
      <w:r w:rsidR="00006460" w:rsidRPr="00006460">
        <w:rPr>
          <w:rFonts w:ascii="Times New Roman" w:hAnsi="Times New Roman"/>
          <w:szCs w:val="24"/>
          <w:lang w:val="sr-Latn-CS"/>
        </w:rPr>
        <w:t xml:space="preserve"> </w:t>
      </w:r>
      <w:r>
        <w:rPr>
          <w:rFonts w:ascii="Times New Roman" w:hAnsi="Times New Roman"/>
          <w:szCs w:val="24"/>
          <w:lang w:val="sr-Latn-CS"/>
        </w:rPr>
        <w:t>издавања</w:t>
      </w:r>
      <w:r w:rsidR="00006460" w:rsidRPr="00006460">
        <w:rPr>
          <w:rFonts w:ascii="Times New Roman" w:hAnsi="Times New Roman"/>
          <w:szCs w:val="24"/>
          <w:lang w:val="sr-Latn-CS"/>
        </w:rPr>
        <w:t xml:space="preserve"> </w:t>
      </w:r>
      <w:r>
        <w:rPr>
          <w:rFonts w:ascii="Times New Roman" w:hAnsi="Times New Roman"/>
          <w:szCs w:val="24"/>
          <w:lang w:val="sr-Latn-CS"/>
        </w:rPr>
        <w:t>водне</w:t>
      </w:r>
      <w:r w:rsidR="00006460" w:rsidRPr="00006460">
        <w:rPr>
          <w:rFonts w:ascii="Times New Roman" w:hAnsi="Times New Roman"/>
          <w:szCs w:val="24"/>
          <w:lang w:val="sr-Latn-CS"/>
        </w:rPr>
        <w:t xml:space="preserve"> </w:t>
      </w:r>
      <w:r>
        <w:rPr>
          <w:rFonts w:ascii="Times New Roman" w:hAnsi="Times New Roman"/>
          <w:szCs w:val="24"/>
          <w:lang w:val="sr-Latn-CS"/>
        </w:rPr>
        <w:t>дозволе</w:t>
      </w:r>
      <w:r w:rsidR="00006460" w:rsidRPr="00006460">
        <w:rPr>
          <w:rFonts w:ascii="Times New Roman" w:hAnsi="Times New Roman"/>
          <w:szCs w:val="24"/>
          <w:lang w:val="sr-Latn-CS"/>
        </w:rPr>
        <w:t xml:space="preserve"> („</w:t>
      </w:r>
      <w:r>
        <w:rPr>
          <w:rFonts w:ascii="Times New Roman" w:hAnsi="Times New Roman"/>
          <w:szCs w:val="24"/>
          <w:lang w:val="sr-Latn-CS"/>
        </w:rPr>
        <w:t>Сл</w:t>
      </w:r>
      <w:r w:rsidR="00006460" w:rsidRPr="00006460">
        <w:rPr>
          <w:rFonts w:ascii="Times New Roman" w:hAnsi="Times New Roman"/>
          <w:szCs w:val="24"/>
          <w:lang w:val="sr-Latn-CS"/>
        </w:rPr>
        <w:t xml:space="preserve">. </w:t>
      </w:r>
      <w:r>
        <w:rPr>
          <w:rFonts w:ascii="Times New Roman" w:hAnsi="Times New Roman"/>
          <w:szCs w:val="24"/>
          <w:lang w:val="sr-Latn-CS"/>
        </w:rPr>
        <w:t>гл</w:t>
      </w:r>
      <w:r w:rsidR="00006460" w:rsidRPr="00006460">
        <w:rPr>
          <w:rFonts w:ascii="Times New Roman" w:hAnsi="Times New Roman"/>
          <w:szCs w:val="24"/>
          <w:lang w:val="sr-Latn-CS"/>
        </w:rPr>
        <w:t xml:space="preserve">. </w:t>
      </w:r>
      <w:r>
        <w:rPr>
          <w:rFonts w:ascii="Times New Roman" w:hAnsi="Times New Roman"/>
          <w:szCs w:val="24"/>
          <w:lang w:val="sr-Latn-CS"/>
        </w:rPr>
        <w:t>РС</w:t>
      </w:r>
      <w:r w:rsidR="00006460" w:rsidRPr="00006460">
        <w:rPr>
          <w:rFonts w:ascii="Times New Roman" w:hAnsi="Times New Roman"/>
          <w:szCs w:val="24"/>
          <w:lang w:val="sr-Latn-CS"/>
        </w:rPr>
        <w:t xml:space="preserve">“, </w:t>
      </w:r>
      <w:r>
        <w:rPr>
          <w:rFonts w:ascii="Times New Roman" w:hAnsi="Times New Roman"/>
          <w:szCs w:val="24"/>
          <w:lang w:val="sr-Latn-CS"/>
        </w:rPr>
        <w:t>бр</w:t>
      </w:r>
      <w:r w:rsidR="00006460" w:rsidRPr="00006460">
        <w:rPr>
          <w:rFonts w:ascii="Times New Roman" w:hAnsi="Times New Roman"/>
          <w:szCs w:val="24"/>
          <w:lang w:val="sr-Latn-CS"/>
        </w:rPr>
        <w:t>. 72/17, 44/18-</w:t>
      </w:r>
      <w:r>
        <w:rPr>
          <w:rFonts w:ascii="Times New Roman" w:hAnsi="Times New Roman"/>
          <w:szCs w:val="24"/>
          <w:lang w:val="sr-Latn-CS"/>
        </w:rPr>
        <w:t>др</w:t>
      </w:r>
      <w:r w:rsidR="00006460" w:rsidRPr="00006460">
        <w:rPr>
          <w:rFonts w:ascii="Times New Roman" w:hAnsi="Times New Roman"/>
          <w:szCs w:val="24"/>
          <w:lang w:val="sr-Latn-CS"/>
        </w:rPr>
        <w:t>.</w:t>
      </w:r>
      <w:r>
        <w:rPr>
          <w:rFonts w:ascii="Times New Roman" w:hAnsi="Times New Roman"/>
          <w:szCs w:val="24"/>
          <w:lang w:val="sr-Latn-CS"/>
        </w:rPr>
        <w:t>закон</w:t>
      </w:r>
      <w:r w:rsidR="00006460" w:rsidRPr="00006460">
        <w:rPr>
          <w:rFonts w:ascii="Times New Roman" w:hAnsi="Times New Roman"/>
          <w:szCs w:val="24"/>
          <w:lang w:val="sr-Latn-CS"/>
        </w:rPr>
        <w:t>);</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Законом</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пољопривредном</w:t>
      </w:r>
      <w:r w:rsidRPr="00006460">
        <w:rPr>
          <w:rFonts w:ascii="Times New Roman" w:hAnsi="Times New Roman"/>
          <w:b/>
          <w:szCs w:val="24"/>
          <w:lang w:val="sr-Latn-CS"/>
        </w:rPr>
        <w:t xml:space="preserve"> </w:t>
      </w:r>
      <w:r w:rsidR="00B61EF7">
        <w:rPr>
          <w:rFonts w:ascii="Times New Roman" w:hAnsi="Times New Roman"/>
          <w:b/>
          <w:szCs w:val="24"/>
          <w:lang w:val="sr-Latn-CS"/>
        </w:rPr>
        <w:t>земљишту</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62/06, 65/08-</w:t>
      </w:r>
      <w:r w:rsidR="00B61EF7">
        <w:rPr>
          <w:rFonts w:ascii="Times New Roman" w:hAnsi="Times New Roman"/>
          <w:b/>
          <w:szCs w:val="24"/>
          <w:lang w:val="sr-Latn-CS"/>
        </w:rPr>
        <w:t>др</w:t>
      </w:r>
      <w:r w:rsidRPr="00006460">
        <w:rPr>
          <w:rFonts w:ascii="Times New Roman" w:hAnsi="Times New Roman"/>
          <w:b/>
          <w:szCs w:val="24"/>
          <w:lang w:val="sr-Latn-CS"/>
        </w:rPr>
        <w:t>.</w:t>
      </w:r>
      <w:r w:rsidR="00B61EF7">
        <w:rPr>
          <w:rFonts w:ascii="Times New Roman" w:hAnsi="Times New Roman"/>
          <w:b/>
          <w:szCs w:val="24"/>
          <w:lang w:val="sr-Latn-CS"/>
        </w:rPr>
        <w:t>закон</w:t>
      </w:r>
      <w:r w:rsidRPr="00006460">
        <w:rPr>
          <w:rFonts w:ascii="Times New Roman" w:hAnsi="Times New Roman"/>
          <w:b/>
          <w:szCs w:val="24"/>
          <w:lang w:val="sr-Latn-CS"/>
        </w:rPr>
        <w:t>, 41/09, 112/15, 80/17, 95/18-</w:t>
      </w:r>
      <w:r w:rsidR="00B61EF7">
        <w:rPr>
          <w:rFonts w:ascii="Times New Roman" w:hAnsi="Times New Roman"/>
          <w:b/>
          <w:szCs w:val="24"/>
          <w:lang w:val="sr-Latn-CS"/>
        </w:rPr>
        <w:t>др</w:t>
      </w:r>
      <w:r w:rsidRPr="00006460">
        <w:rPr>
          <w:rFonts w:ascii="Times New Roman" w:hAnsi="Times New Roman"/>
          <w:b/>
          <w:szCs w:val="24"/>
          <w:lang w:val="sr-Latn-CS"/>
        </w:rPr>
        <w:t>.</w:t>
      </w:r>
      <w:r w:rsidR="00B61EF7">
        <w:rPr>
          <w:rFonts w:ascii="Times New Roman" w:hAnsi="Times New Roman"/>
          <w:b/>
          <w:szCs w:val="24"/>
          <w:lang w:val="sr-Latn-CS"/>
        </w:rPr>
        <w:t>закон</w:t>
      </w:r>
      <w:r w:rsidRPr="00006460">
        <w:rPr>
          <w:rFonts w:ascii="Times New Roman" w:hAnsi="Times New Roman"/>
          <w:b/>
          <w:szCs w:val="24"/>
          <w:lang w:val="sr-Latn-CS"/>
        </w:rPr>
        <w:t>);</w:t>
      </w:r>
    </w:p>
    <w:p w:rsidR="00006460" w:rsidRPr="00006460" w:rsidRDefault="00006460" w:rsidP="00006460">
      <w:pPr>
        <w:pStyle w:val="BodyText2"/>
        <w:tabs>
          <w:tab w:val="left" w:pos="993"/>
        </w:tabs>
        <w:ind w:left="993" w:hanging="273"/>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планирању</w:t>
      </w:r>
      <w:r w:rsidRPr="00006460">
        <w:rPr>
          <w:rFonts w:ascii="Times New Roman" w:hAnsi="Times New Roman"/>
          <w:b/>
          <w:szCs w:val="24"/>
          <w:lang w:val="sr-Latn-CS"/>
        </w:rPr>
        <w:t xml:space="preserve"> </w:t>
      </w:r>
      <w:r w:rsidR="00B61EF7">
        <w:rPr>
          <w:rFonts w:ascii="Times New Roman" w:hAnsi="Times New Roman"/>
          <w:b/>
          <w:szCs w:val="24"/>
          <w:lang w:val="sr-Latn-CS"/>
        </w:rPr>
        <w:t>и</w:t>
      </w:r>
      <w:r w:rsidRPr="00006460">
        <w:rPr>
          <w:rFonts w:ascii="Times New Roman" w:hAnsi="Times New Roman"/>
          <w:b/>
          <w:szCs w:val="24"/>
          <w:lang w:val="sr-Latn-CS"/>
        </w:rPr>
        <w:t xml:space="preserve"> </w:t>
      </w:r>
      <w:r w:rsidR="00B61EF7">
        <w:rPr>
          <w:rFonts w:ascii="Times New Roman" w:hAnsi="Times New Roman"/>
          <w:b/>
          <w:szCs w:val="24"/>
          <w:lang w:val="sr-Latn-CS"/>
        </w:rPr>
        <w:t>изградњи</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w:t>
      </w:r>
      <w:r w:rsidR="00B61EF7">
        <w:rPr>
          <w:rFonts w:ascii="Times New Roman" w:hAnsi="Times New Roman"/>
          <w:b/>
          <w:szCs w:val="24"/>
          <w:lang w:val="sr-Latn-CS"/>
        </w:rPr>
        <w:t>гл</w:t>
      </w:r>
      <w:r w:rsidRPr="00006460">
        <w:rPr>
          <w:rFonts w:ascii="Times New Roman" w:hAnsi="Times New Roman"/>
          <w:b/>
          <w:szCs w:val="24"/>
          <w:lang w:val="sr-Latn-CS"/>
        </w:rPr>
        <w:t>.</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.72/09, 81/09-</w:t>
      </w:r>
      <w:r w:rsidR="00B61EF7">
        <w:rPr>
          <w:rFonts w:ascii="Times New Roman" w:hAnsi="Times New Roman"/>
          <w:b/>
          <w:szCs w:val="24"/>
          <w:lang w:val="sr-Latn-CS"/>
        </w:rPr>
        <w:t>испр</w:t>
      </w:r>
      <w:r w:rsidRPr="00006460">
        <w:rPr>
          <w:rFonts w:ascii="Times New Roman" w:hAnsi="Times New Roman"/>
          <w:b/>
          <w:szCs w:val="24"/>
          <w:lang w:val="sr-Latn-CS"/>
        </w:rPr>
        <w:t>., 64/10-</w:t>
      </w:r>
      <w:r w:rsidR="00B61EF7">
        <w:rPr>
          <w:rFonts w:ascii="Times New Roman" w:hAnsi="Times New Roman"/>
          <w:b/>
          <w:szCs w:val="24"/>
          <w:lang w:val="sr-Latn-CS"/>
        </w:rPr>
        <w:t>Одлука</w:t>
      </w:r>
      <w:r w:rsidRPr="00006460">
        <w:rPr>
          <w:rFonts w:ascii="Times New Roman" w:hAnsi="Times New Roman"/>
          <w:b/>
          <w:szCs w:val="24"/>
          <w:lang w:val="sr-Latn-CS"/>
        </w:rPr>
        <w:t xml:space="preserve"> </w:t>
      </w:r>
      <w:r w:rsidR="00B61EF7">
        <w:rPr>
          <w:rFonts w:ascii="Times New Roman" w:hAnsi="Times New Roman"/>
          <w:b/>
          <w:szCs w:val="24"/>
          <w:lang w:val="sr-Latn-CS"/>
        </w:rPr>
        <w:t>УС</w:t>
      </w:r>
      <w:r w:rsidRPr="00006460">
        <w:rPr>
          <w:rFonts w:ascii="Times New Roman" w:hAnsi="Times New Roman"/>
          <w:b/>
          <w:szCs w:val="24"/>
          <w:lang w:val="sr-Latn-CS"/>
        </w:rPr>
        <w:t>, 24/11, 121/12, 42/13-</w:t>
      </w:r>
      <w:r w:rsidR="00B61EF7">
        <w:rPr>
          <w:rFonts w:ascii="Times New Roman" w:hAnsi="Times New Roman"/>
          <w:b/>
          <w:szCs w:val="24"/>
          <w:lang w:val="sr-Latn-CS"/>
        </w:rPr>
        <w:t>Одлука</w:t>
      </w:r>
      <w:r w:rsidRPr="00006460">
        <w:rPr>
          <w:rFonts w:ascii="Times New Roman" w:hAnsi="Times New Roman"/>
          <w:b/>
          <w:szCs w:val="24"/>
          <w:lang w:val="sr-Latn-CS"/>
        </w:rPr>
        <w:t xml:space="preserve"> </w:t>
      </w:r>
      <w:r w:rsidR="00B61EF7">
        <w:rPr>
          <w:rFonts w:ascii="Times New Roman" w:hAnsi="Times New Roman"/>
          <w:b/>
          <w:szCs w:val="24"/>
          <w:lang w:val="sr-Latn-CS"/>
        </w:rPr>
        <w:t>УС</w:t>
      </w:r>
      <w:r w:rsidRPr="00006460">
        <w:rPr>
          <w:rFonts w:ascii="Times New Roman" w:hAnsi="Times New Roman"/>
          <w:b/>
          <w:szCs w:val="24"/>
          <w:lang w:val="sr-Latn-CS"/>
        </w:rPr>
        <w:t>, 50/13-</w:t>
      </w:r>
      <w:r w:rsidR="00B61EF7">
        <w:rPr>
          <w:rFonts w:ascii="Times New Roman" w:hAnsi="Times New Roman"/>
          <w:b/>
          <w:szCs w:val="24"/>
          <w:lang w:val="sr-Latn-CS"/>
        </w:rPr>
        <w:t>Одлука</w:t>
      </w:r>
      <w:r w:rsidRPr="00006460">
        <w:rPr>
          <w:rFonts w:ascii="Times New Roman" w:hAnsi="Times New Roman"/>
          <w:b/>
          <w:szCs w:val="24"/>
          <w:lang w:val="sr-Latn-CS"/>
        </w:rPr>
        <w:t xml:space="preserve"> </w:t>
      </w:r>
      <w:r w:rsidR="00B61EF7">
        <w:rPr>
          <w:rFonts w:ascii="Times New Roman" w:hAnsi="Times New Roman"/>
          <w:b/>
          <w:szCs w:val="24"/>
          <w:lang w:val="sr-Latn-CS"/>
        </w:rPr>
        <w:t>УС</w:t>
      </w:r>
      <w:r w:rsidRPr="00006460">
        <w:rPr>
          <w:rFonts w:ascii="Times New Roman" w:hAnsi="Times New Roman"/>
          <w:b/>
          <w:szCs w:val="24"/>
          <w:lang w:val="sr-Latn-CS"/>
        </w:rPr>
        <w:t xml:space="preserve">, 98/13 - </w:t>
      </w:r>
      <w:r w:rsidR="00B61EF7">
        <w:rPr>
          <w:rFonts w:ascii="Times New Roman" w:hAnsi="Times New Roman"/>
          <w:b/>
          <w:szCs w:val="24"/>
          <w:lang w:val="sr-Latn-CS"/>
        </w:rPr>
        <w:t>Одлука</w:t>
      </w:r>
      <w:r w:rsidRPr="00006460">
        <w:rPr>
          <w:rFonts w:ascii="Times New Roman" w:hAnsi="Times New Roman"/>
          <w:b/>
          <w:szCs w:val="24"/>
          <w:lang w:val="sr-Latn-CS"/>
        </w:rPr>
        <w:t xml:space="preserve"> </w:t>
      </w:r>
      <w:r w:rsidR="00B61EF7">
        <w:rPr>
          <w:rFonts w:ascii="Times New Roman" w:hAnsi="Times New Roman"/>
          <w:b/>
          <w:szCs w:val="24"/>
          <w:lang w:val="sr-Latn-CS"/>
        </w:rPr>
        <w:t>УС</w:t>
      </w:r>
      <w:r w:rsidRPr="00006460">
        <w:rPr>
          <w:rFonts w:ascii="Times New Roman" w:hAnsi="Times New Roman"/>
          <w:b/>
          <w:szCs w:val="24"/>
          <w:lang w:val="sr-Latn-CS"/>
        </w:rPr>
        <w:t xml:space="preserve">, 132/14, 145/14, 83/18); </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путевима</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w:t>
      </w:r>
      <w:r w:rsidR="00B61EF7">
        <w:rPr>
          <w:rFonts w:ascii="Times New Roman" w:hAnsi="Times New Roman"/>
          <w:b/>
          <w:szCs w:val="24"/>
          <w:lang w:val="sr-Latn-CS"/>
        </w:rPr>
        <w:t>гл</w:t>
      </w:r>
      <w:r w:rsidRPr="00006460">
        <w:rPr>
          <w:rFonts w:ascii="Times New Roman" w:hAnsi="Times New Roman"/>
          <w:b/>
          <w:szCs w:val="24"/>
          <w:lang w:val="sr-Latn-CS"/>
        </w:rPr>
        <w:t>.</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41/18, 95/18-</w:t>
      </w:r>
      <w:r w:rsidR="00B61EF7">
        <w:rPr>
          <w:rFonts w:ascii="Times New Roman" w:hAnsi="Times New Roman"/>
          <w:b/>
          <w:szCs w:val="24"/>
          <w:lang w:val="sr-Latn-CS"/>
        </w:rPr>
        <w:t>др</w:t>
      </w:r>
      <w:r w:rsidRPr="00006460">
        <w:rPr>
          <w:rFonts w:ascii="Times New Roman" w:hAnsi="Times New Roman"/>
          <w:b/>
          <w:szCs w:val="24"/>
          <w:lang w:val="sr-Latn-CS"/>
        </w:rPr>
        <w:t>.</w:t>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енергетици</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w:t>
      </w:r>
      <w:r w:rsidR="00B61EF7">
        <w:rPr>
          <w:rFonts w:ascii="Times New Roman" w:hAnsi="Times New Roman"/>
          <w:b/>
          <w:szCs w:val="24"/>
          <w:lang w:val="sr-Latn-CS"/>
        </w:rPr>
        <w:t>гл</w:t>
      </w:r>
      <w:r w:rsidRPr="00006460">
        <w:rPr>
          <w:rFonts w:ascii="Times New Roman" w:hAnsi="Times New Roman"/>
          <w:b/>
          <w:szCs w:val="24"/>
          <w:lang w:val="sr-Latn-CS"/>
        </w:rPr>
        <w:t>.</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145/14, 95/18-</w:t>
      </w:r>
      <w:r w:rsidR="00B61EF7">
        <w:rPr>
          <w:rFonts w:ascii="Times New Roman" w:hAnsi="Times New Roman"/>
          <w:b/>
          <w:szCs w:val="24"/>
          <w:lang w:val="sr-Latn-CS"/>
        </w:rPr>
        <w:t>др</w:t>
      </w:r>
      <w:r w:rsidRPr="00006460">
        <w:rPr>
          <w:rFonts w:ascii="Times New Roman" w:hAnsi="Times New Roman"/>
          <w:b/>
          <w:szCs w:val="24"/>
          <w:lang w:val="sr-Latn-CS"/>
        </w:rPr>
        <w:t>.</w:t>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заштити</w:t>
      </w:r>
      <w:r w:rsidRPr="00006460">
        <w:rPr>
          <w:rFonts w:ascii="Times New Roman" w:hAnsi="Times New Roman"/>
          <w:b/>
          <w:szCs w:val="24"/>
          <w:lang w:val="sr-Latn-CS"/>
        </w:rPr>
        <w:t xml:space="preserve"> </w:t>
      </w:r>
      <w:r w:rsidR="00B61EF7">
        <w:rPr>
          <w:rFonts w:ascii="Times New Roman" w:hAnsi="Times New Roman"/>
          <w:b/>
          <w:szCs w:val="24"/>
          <w:lang w:val="sr-Latn-CS"/>
        </w:rPr>
        <w:t>од</w:t>
      </w:r>
      <w:r w:rsidRPr="00006460">
        <w:rPr>
          <w:rFonts w:ascii="Times New Roman" w:hAnsi="Times New Roman"/>
          <w:b/>
          <w:szCs w:val="24"/>
          <w:lang w:val="sr-Latn-CS"/>
        </w:rPr>
        <w:t xml:space="preserve"> </w:t>
      </w:r>
      <w:r w:rsidR="00B61EF7">
        <w:rPr>
          <w:rFonts w:ascii="Times New Roman" w:hAnsi="Times New Roman"/>
          <w:b/>
          <w:szCs w:val="24"/>
          <w:lang w:val="sr-Latn-CS"/>
        </w:rPr>
        <w:t>пожара</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111/09, 20/15, 87/18, 87/18-</w:t>
      </w:r>
      <w:r w:rsidR="00B61EF7">
        <w:rPr>
          <w:rFonts w:ascii="Times New Roman" w:hAnsi="Times New Roman"/>
          <w:b/>
          <w:szCs w:val="24"/>
          <w:lang w:val="sr-Latn-CS"/>
        </w:rPr>
        <w:t>др</w:t>
      </w:r>
      <w:r w:rsidRPr="00006460">
        <w:rPr>
          <w:rFonts w:ascii="Times New Roman" w:hAnsi="Times New Roman"/>
          <w:b/>
          <w:szCs w:val="24"/>
          <w:lang w:val="sr-Latn-CS"/>
        </w:rPr>
        <w:t>.</w:t>
      </w:r>
      <w:r w:rsidR="00B61EF7">
        <w:rPr>
          <w:rFonts w:ascii="Times New Roman" w:hAnsi="Times New Roman"/>
          <w:b/>
          <w:szCs w:val="24"/>
          <w:lang w:val="sr-Latn-CS"/>
        </w:rPr>
        <w:t>закон</w:t>
      </w:r>
      <w:r w:rsidRPr="00006460">
        <w:rPr>
          <w:rFonts w:ascii="Times New Roman" w:hAnsi="Times New Roman"/>
          <w:b/>
          <w:szCs w:val="24"/>
          <w:lang w:val="sr-Latn-CS"/>
        </w:rPr>
        <w:t>);</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Закон</w:t>
      </w:r>
      <w:r w:rsidRPr="00006460">
        <w:rPr>
          <w:rFonts w:ascii="Times New Roman" w:hAnsi="Times New Roman"/>
          <w:b/>
          <w:szCs w:val="24"/>
          <w:lang w:val="sr-Latn-CS"/>
        </w:rPr>
        <w:t xml:space="preserve"> </w:t>
      </w:r>
      <w:r w:rsidR="00B61EF7">
        <w:rPr>
          <w:rFonts w:ascii="Times New Roman" w:hAnsi="Times New Roman"/>
          <w:b/>
          <w:szCs w:val="24"/>
          <w:lang w:val="sr-Latn-CS"/>
        </w:rPr>
        <w:t>о</w:t>
      </w:r>
      <w:r w:rsidRPr="00006460">
        <w:rPr>
          <w:rFonts w:ascii="Times New Roman" w:hAnsi="Times New Roman"/>
          <w:b/>
          <w:szCs w:val="24"/>
          <w:lang w:val="sr-Latn-CS"/>
        </w:rPr>
        <w:t xml:space="preserve"> </w:t>
      </w:r>
      <w:r w:rsidR="00B61EF7">
        <w:rPr>
          <w:rFonts w:ascii="Times New Roman" w:hAnsi="Times New Roman"/>
          <w:b/>
          <w:szCs w:val="24"/>
          <w:lang w:val="sr-Latn-CS"/>
        </w:rPr>
        <w:t>просторном</w:t>
      </w:r>
      <w:r w:rsidRPr="00006460">
        <w:rPr>
          <w:rFonts w:ascii="Times New Roman" w:hAnsi="Times New Roman"/>
          <w:b/>
          <w:szCs w:val="24"/>
          <w:lang w:val="sr-Latn-CS"/>
        </w:rPr>
        <w:t xml:space="preserve"> </w:t>
      </w:r>
      <w:r w:rsidR="00B61EF7">
        <w:rPr>
          <w:rFonts w:ascii="Times New Roman" w:hAnsi="Times New Roman"/>
          <w:b/>
          <w:szCs w:val="24"/>
          <w:lang w:val="sr-Latn-CS"/>
        </w:rPr>
        <w:t>плану</w:t>
      </w:r>
      <w:r w:rsidRPr="00006460">
        <w:rPr>
          <w:rFonts w:ascii="Times New Roman" w:hAnsi="Times New Roman"/>
          <w:b/>
          <w:szCs w:val="24"/>
          <w:lang w:val="sr-Latn-CS"/>
        </w:rPr>
        <w:t xml:space="preserve"> </w:t>
      </w:r>
      <w:r w:rsidR="00B61EF7">
        <w:rPr>
          <w:rFonts w:ascii="Times New Roman" w:hAnsi="Times New Roman"/>
          <w:b/>
          <w:szCs w:val="24"/>
          <w:lang w:val="sr-Latn-CS"/>
        </w:rPr>
        <w:t>Републике</w:t>
      </w:r>
      <w:r w:rsidRPr="00006460">
        <w:rPr>
          <w:rFonts w:ascii="Times New Roman" w:hAnsi="Times New Roman"/>
          <w:b/>
          <w:szCs w:val="24"/>
          <w:lang w:val="sr-Latn-CS"/>
        </w:rPr>
        <w:t xml:space="preserve"> </w:t>
      </w:r>
      <w:r w:rsidR="00B61EF7">
        <w:rPr>
          <w:rFonts w:ascii="Times New Roman" w:hAnsi="Times New Roman"/>
          <w:b/>
          <w:szCs w:val="24"/>
          <w:lang w:val="sr-Latn-CS"/>
        </w:rPr>
        <w:t>Србије</w:t>
      </w:r>
      <w:r w:rsidRPr="00006460">
        <w:rPr>
          <w:rFonts w:ascii="Times New Roman" w:hAnsi="Times New Roman"/>
          <w:b/>
          <w:szCs w:val="24"/>
          <w:lang w:val="sr-Latn-CS"/>
        </w:rPr>
        <w:t xml:space="preserve"> </w:t>
      </w:r>
      <w:r w:rsidR="00B61EF7">
        <w:rPr>
          <w:rFonts w:ascii="Times New Roman" w:hAnsi="Times New Roman"/>
          <w:b/>
          <w:szCs w:val="24"/>
          <w:lang w:val="sr-Latn-CS"/>
        </w:rPr>
        <w:t>од</w:t>
      </w:r>
      <w:r w:rsidRPr="00006460">
        <w:rPr>
          <w:rFonts w:ascii="Times New Roman" w:hAnsi="Times New Roman"/>
          <w:b/>
          <w:szCs w:val="24"/>
          <w:lang w:val="sr-Latn-CS"/>
        </w:rPr>
        <w:t xml:space="preserve"> 2010-2020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гл</w:t>
      </w:r>
      <w:r w:rsidRPr="00006460">
        <w:rPr>
          <w:rFonts w:ascii="Times New Roman" w:hAnsi="Times New Roman"/>
          <w:b/>
          <w:szCs w:val="24"/>
          <w:lang w:val="sr-Latn-CS"/>
        </w:rPr>
        <w:t xml:space="preserve">. </w:t>
      </w:r>
      <w:r w:rsidR="00B61EF7">
        <w:rPr>
          <w:rFonts w:ascii="Times New Roman" w:hAnsi="Times New Roman"/>
          <w:b/>
          <w:szCs w:val="24"/>
          <w:lang w:val="sr-Latn-CS"/>
        </w:rPr>
        <w:t>РС</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88/10);</w:t>
      </w:r>
    </w:p>
    <w:p w:rsidR="00006460" w:rsidRPr="00006460" w:rsidRDefault="00006460" w:rsidP="00006460">
      <w:pPr>
        <w:pStyle w:val="BodyText2"/>
        <w:tabs>
          <w:tab w:val="left" w:pos="993"/>
        </w:tabs>
        <w:ind w:firstLine="720"/>
        <w:rPr>
          <w:rFonts w:ascii="Times New Roman" w:hAnsi="Times New Roman"/>
          <w:b/>
          <w:szCs w:val="24"/>
          <w:lang w:val="sr-Latn-CS"/>
        </w:rPr>
      </w:pPr>
      <w:r w:rsidRPr="00006460">
        <w:rPr>
          <w:rFonts w:ascii="Times New Roman" w:hAnsi="Times New Roman"/>
          <w:b/>
          <w:szCs w:val="24"/>
          <w:lang w:val="sr-Latn-CS"/>
        </w:rPr>
        <w:t>−</w:t>
      </w:r>
      <w:r w:rsidRPr="00006460">
        <w:rPr>
          <w:rFonts w:ascii="Times New Roman" w:hAnsi="Times New Roman"/>
          <w:b/>
          <w:szCs w:val="24"/>
          <w:lang w:val="sr-Latn-CS"/>
        </w:rPr>
        <w:tab/>
      </w:r>
      <w:r w:rsidR="00B61EF7">
        <w:rPr>
          <w:rFonts w:ascii="Times New Roman" w:hAnsi="Times New Roman"/>
          <w:b/>
          <w:szCs w:val="24"/>
          <w:lang w:val="sr-Latn-CS"/>
        </w:rPr>
        <w:t>Регионални</w:t>
      </w:r>
      <w:r w:rsidRPr="00006460">
        <w:rPr>
          <w:rFonts w:ascii="Times New Roman" w:hAnsi="Times New Roman"/>
          <w:b/>
          <w:szCs w:val="24"/>
          <w:lang w:val="sr-Latn-CS"/>
        </w:rPr>
        <w:t xml:space="preserve"> </w:t>
      </w:r>
      <w:r w:rsidR="00B61EF7">
        <w:rPr>
          <w:rFonts w:ascii="Times New Roman" w:hAnsi="Times New Roman"/>
          <w:b/>
          <w:szCs w:val="24"/>
          <w:lang w:val="sr-Latn-CS"/>
        </w:rPr>
        <w:t>просторни</w:t>
      </w:r>
      <w:r w:rsidRPr="00006460">
        <w:rPr>
          <w:rFonts w:ascii="Times New Roman" w:hAnsi="Times New Roman"/>
          <w:b/>
          <w:szCs w:val="24"/>
          <w:lang w:val="sr-Latn-CS"/>
        </w:rPr>
        <w:t xml:space="preserve"> </w:t>
      </w:r>
      <w:r w:rsidR="00B61EF7">
        <w:rPr>
          <w:rFonts w:ascii="Times New Roman" w:hAnsi="Times New Roman"/>
          <w:b/>
          <w:szCs w:val="24"/>
          <w:lang w:val="sr-Latn-CS"/>
        </w:rPr>
        <w:t>план</w:t>
      </w:r>
      <w:r w:rsidRPr="00006460">
        <w:rPr>
          <w:rFonts w:ascii="Times New Roman" w:hAnsi="Times New Roman"/>
          <w:b/>
          <w:szCs w:val="24"/>
          <w:lang w:val="sr-Latn-CS"/>
        </w:rPr>
        <w:t xml:space="preserve"> </w:t>
      </w:r>
      <w:r w:rsidR="00B61EF7">
        <w:rPr>
          <w:rFonts w:ascii="Times New Roman" w:hAnsi="Times New Roman"/>
          <w:b/>
          <w:szCs w:val="24"/>
          <w:lang w:val="sr-Latn-CS"/>
        </w:rPr>
        <w:t>АПВ</w:t>
      </w:r>
      <w:r w:rsidRPr="00006460">
        <w:rPr>
          <w:rFonts w:ascii="Times New Roman" w:hAnsi="Times New Roman"/>
          <w:b/>
          <w:szCs w:val="24"/>
          <w:lang w:val="sr-Latn-CS"/>
        </w:rPr>
        <w:t xml:space="preserve"> („</w:t>
      </w:r>
      <w:r w:rsidR="00B61EF7">
        <w:rPr>
          <w:rFonts w:ascii="Times New Roman" w:hAnsi="Times New Roman"/>
          <w:b/>
          <w:szCs w:val="24"/>
          <w:lang w:val="sr-Latn-CS"/>
        </w:rPr>
        <w:t>Сл</w:t>
      </w:r>
      <w:r w:rsidRPr="00006460">
        <w:rPr>
          <w:rFonts w:ascii="Times New Roman" w:hAnsi="Times New Roman"/>
          <w:b/>
          <w:szCs w:val="24"/>
          <w:lang w:val="sr-Latn-CS"/>
        </w:rPr>
        <w:t xml:space="preserve">. </w:t>
      </w:r>
      <w:r w:rsidR="00B61EF7">
        <w:rPr>
          <w:rFonts w:ascii="Times New Roman" w:hAnsi="Times New Roman"/>
          <w:b/>
          <w:szCs w:val="24"/>
          <w:lang w:val="sr-Latn-CS"/>
        </w:rPr>
        <w:t>лист</w:t>
      </w:r>
      <w:r w:rsidRPr="00006460">
        <w:rPr>
          <w:rFonts w:ascii="Times New Roman" w:hAnsi="Times New Roman"/>
          <w:b/>
          <w:szCs w:val="24"/>
          <w:lang w:val="sr-Latn-CS"/>
        </w:rPr>
        <w:t xml:space="preserve"> </w:t>
      </w:r>
      <w:r w:rsidR="00B61EF7">
        <w:rPr>
          <w:rFonts w:ascii="Times New Roman" w:hAnsi="Times New Roman"/>
          <w:b/>
          <w:szCs w:val="24"/>
          <w:lang w:val="sr-Latn-CS"/>
        </w:rPr>
        <w:t>АПВ</w:t>
      </w:r>
      <w:r w:rsidRPr="00006460">
        <w:rPr>
          <w:rFonts w:ascii="Times New Roman" w:hAnsi="Times New Roman"/>
          <w:b/>
          <w:szCs w:val="24"/>
          <w:lang w:val="sr-Latn-CS"/>
        </w:rPr>
        <w:t xml:space="preserve">» </w:t>
      </w:r>
      <w:r w:rsidR="00B61EF7">
        <w:rPr>
          <w:rFonts w:ascii="Times New Roman" w:hAnsi="Times New Roman"/>
          <w:b/>
          <w:szCs w:val="24"/>
          <w:lang w:val="sr-Latn-CS"/>
        </w:rPr>
        <w:t>бр</w:t>
      </w:r>
      <w:r w:rsidRPr="00006460">
        <w:rPr>
          <w:rFonts w:ascii="Times New Roman" w:hAnsi="Times New Roman"/>
          <w:b/>
          <w:szCs w:val="24"/>
          <w:lang w:val="sr-Latn-CS"/>
        </w:rPr>
        <w:t>. 22/11);</w:t>
      </w:r>
    </w:p>
    <w:p w:rsidR="00006460" w:rsidRPr="00B108F4" w:rsidRDefault="00006460" w:rsidP="00B5350C">
      <w:pPr>
        <w:pStyle w:val="BodyText2"/>
        <w:tabs>
          <w:tab w:val="left" w:pos="993"/>
        </w:tabs>
        <w:ind w:firstLine="720"/>
        <w:rPr>
          <w:rFonts w:ascii="Times New Roman" w:hAnsi="Times New Roman"/>
          <w:szCs w:val="24"/>
          <w:lang w:val="sr-Latn-CS"/>
        </w:rPr>
      </w:pPr>
    </w:p>
    <w:p w:rsidR="00732569" w:rsidRPr="00B108F4" w:rsidRDefault="00B61EF7" w:rsidP="00B5350C">
      <w:pPr>
        <w:ind w:firstLine="567"/>
        <w:rPr>
          <w:szCs w:val="24"/>
          <w:lang w:val="sr-Latn-CS"/>
        </w:rPr>
      </w:pPr>
      <w:r>
        <w:rPr>
          <w:szCs w:val="24"/>
          <w:lang w:val="sr-Latn-CS"/>
        </w:rPr>
        <w:t>За</w:t>
      </w:r>
      <w:r w:rsidR="00732569" w:rsidRPr="00B108F4">
        <w:rPr>
          <w:szCs w:val="24"/>
          <w:lang w:val="sr-Latn-CS"/>
        </w:rPr>
        <w:t xml:space="preserve"> </w:t>
      </w:r>
      <w:r>
        <w:rPr>
          <w:szCs w:val="24"/>
          <w:lang w:val="sr-Latn-CS"/>
        </w:rPr>
        <w:t>шуме</w:t>
      </w:r>
      <w:r w:rsidR="00732569" w:rsidRPr="00B108F4">
        <w:rPr>
          <w:szCs w:val="24"/>
        </w:rPr>
        <w:t xml:space="preserve"> </w:t>
      </w:r>
      <w:r>
        <w:rPr>
          <w:szCs w:val="24"/>
        </w:rPr>
        <w:t>Севернобачког</w:t>
      </w:r>
      <w:r w:rsidR="00732569" w:rsidRPr="00B108F4">
        <w:rPr>
          <w:szCs w:val="24"/>
        </w:rPr>
        <w:t xml:space="preserve"> </w:t>
      </w:r>
      <w:r>
        <w:rPr>
          <w:szCs w:val="24"/>
        </w:rPr>
        <w:t>шумског</w:t>
      </w:r>
      <w:r w:rsidR="00732569" w:rsidRPr="00B108F4">
        <w:rPr>
          <w:szCs w:val="24"/>
        </w:rPr>
        <w:t xml:space="preserve"> </w:t>
      </w:r>
      <w:r>
        <w:rPr>
          <w:szCs w:val="24"/>
        </w:rPr>
        <w:t>подручја</w:t>
      </w:r>
      <w:r w:rsidR="00732569" w:rsidRPr="00B108F4">
        <w:rPr>
          <w:szCs w:val="24"/>
        </w:rPr>
        <w:t xml:space="preserve">, </w:t>
      </w:r>
      <w:r>
        <w:rPr>
          <w:szCs w:val="24"/>
        </w:rPr>
        <w:t>које</w:t>
      </w:r>
      <w:r w:rsidR="00732569" w:rsidRPr="00B108F4">
        <w:rPr>
          <w:szCs w:val="24"/>
        </w:rPr>
        <w:t xml:space="preserve"> </w:t>
      </w:r>
      <w:r>
        <w:rPr>
          <w:szCs w:val="24"/>
        </w:rPr>
        <w:t>укључује</w:t>
      </w:r>
      <w:r w:rsidR="00732569" w:rsidRPr="00B108F4">
        <w:rPr>
          <w:szCs w:val="24"/>
        </w:rPr>
        <w:t xml:space="preserve"> </w:t>
      </w:r>
      <w:r>
        <w:rPr>
          <w:szCs w:val="24"/>
        </w:rPr>
        <w:t>и</w:t>
      </w:r>
      <w:r w:rsidR="00732569" w:rsidRPr="00B108F4">
        <w:rPr>
          <w:szCs w:val="24"/>
        </w:rPr>
        <w:t xml:space="preserve"> </w:t>
      </w:r>
      <w:r>
        <w:rPr>
          <w:szCs w:val="24"/>
        </w:rPr>
        <w:t>шуме</w:t>
      </w:r>
      <w:r w:rsidR="00732569" w:rsidRPr="00B108F4">
        <w:rPr>
          <w:szCs w:val="24"/>
        </w:rPr>
        <w:t xml:space="preserve"> </w:t>
      </w:r>
      <w:r w:rsidR="00732569" w:rsidRPr="00B108F4">
        <w:rPr>
          <w:szCs w:val="24"/>
          <w:lang w:val="sr-Latn-CS"/>
        </w:rPr>
        <w:t xml:space="preserve"> </w:t>
      </w:r>
      <w:r>
        <w:rPr>
          <w:szCs w:val="24"/>
          <w:lang w:val="sr-Latn-CS"/>
        </w:rPr>
        <w:t>којима</w:t>
      </w:r>
      <w:r w:rsidR="00732569" w:rsidRPr="00B108F4">
        <w:rPr>
          <w:szCs w:val="24"/>
          <w:lang w:val="sr-Latn-CS"/>
        </w:rPr>
        <w:t xml:space="preserve"> </w:t>
      </w:r>
      <w:r>
        <w:rPr>
          <w:szCs w:val="24"/>
          <w:lang w:val="sr-Latn-CS"/>
        </w:rPr>
        <w:t>газдује</w:t>
      </w:r>
      <w:r w:rsidR="00732569" w:rsidRPr="00B108F4">
        <w:rPr>
          <w:szCs w:val="24"/>
          <w:lang w:val="sr-Latn-CS"/>
        </w:rPr>
        <w:t xml:space="preserve"> </w:t>
      </w:r>
      <w:r>
        <w:rPr>
          <w:szCs w:val="24"/>
          <w:lang w:val="sr-Latn-CS"/>
        </w:rPr>
        <w:t>ШГ</w:t>
      </w:r>
      <w:r w:rsidR="00732569" w:rsidRPr="00B108F4">
        <w:rPr>
          <w:szCs w:val="24"/>
          <w:lang w:val="sr-Latn-CS"/>
        </w:rPr>
        <w:t xml:space="preserve"> “</w:t>
      </w:r>
      <w:r>
        <w:rPr>
          <w:szCs w:val="24"/>
          <w:lang w:val="sr-Latn-CS"/>
        </w:rPr>
        <w:t>Сомбор</w:t>
      </w:r>
      <w:r w:rsidR="00732569" w:rsidRPr="00B108F4">
        <w:rPr>
          <w:szCs w:val="24"/>
          <w:lang w:val="sr-Latn-CS"/>
        </w:rPr>
        <w:t xml:space="preserve">”, </w:t>
      </w:r>
      <w:r>
        <w:rPr>
          <w:szCs w:val="24"/>
          <w:lang w:val="sr-Latn-CS"/>
        </w:rPr>
        <w:t>израђен</w:t>
      </w:r>
      <w:r w:rsidR="00732569" w:rsidRPr="00B108F4">
        <w:rPr>
          <w:szCs w:val="24"/>
          <w:lang w:val="sr-Latn-CS"/>
        </w:rPr>
        <w:t xml:space="preserve"> </w:t>
      </w:r>
      <w:r>
        <w:rPr>
          <w:szCs w:val="24"/>
          <w:lang w:val="sr-Latn-CS"/>
        </w:rPr>
        <w:t>је</w:t>
      </w:r>
      <w:r w:rsidR="00732569" w:rsidRPr="00B108F4">
        <w:rPr>
          <w:szCs w:val="24"/>
          <w:lang w:val="sr-Latn-CS"/>
        </w:rPr>
        <w:t xml:space="preserve"> </w:t>
      </w:r>
      <w:r>
        <w:rPr>
          <w:szCs w:val="24"/>
          <w:lang w:val="sr-Latn-CS"/>
        </w:rPr>
        <w:t>План</w:t>
      </w:r>
      <w:r w:rsidR="00732569" w:rsidRPr="00B108F4">
        <w:rPr>
          <w:szCs w:val="24"/>
          <w:lang w:val="sr-Latn-CS"/>
        </w:rPr>
        <w:t xml:space="preserve"> </w:t>
      </w:r>
      <w:r>
        <w:rPr>
          <w:szCs w:val="24"/>
          <w:lang w:val="sr-Latn-CS"/>
        </w:rPr>
        <w:t>развоја</w:t>
      </w:r>
      <w:r w:rsidR="00732569" w:rsidRPr="00B108F4">
        <w:rPr>
          <w:szCs w:val="24"/>
          <w:lang w:val="sr-Latn-CS"/>
        </w:rPr>
        <w:t xml:space="preserve"> </w:t>
      </w:r>
      <w:r>
        <w:rPr>
          <w:szCs w:val="24"/>
          <w:lang w:val="sr-Latn-CS"/>
        </w:rPr>
        <w:t>Севернобачког</w:t>
      </w:r>
      <w:r w:rsidR="00732569" w:rsidRPr="00B108F4">
        <w:rPr>
          <w:szCs w:val="24"/>
          <w:lang w:val="sr-Latn-CS"/>
        </w:rPr>
        <w:t xml:space="preserve"> </w:t>
      </w:r>
      <w:r>
        <w:rPr>
          <w:szCs w:val="24"/>
          <w:lang w:val="sr-Latn-CS"/>
        </w:rPr>
        <w:t>шумског</w:t>
      </w:r>
      <w:r w:rsidR="00732569" w:rsidRPr="00B108F4">
        <w:rPr>
          <w:szCs w:val="24"/>
          <w:lang w:val="sr-Latn-CS"/>
        </w:rPr>
        <w:t xml:space="preserve"> </w:t>
      </w:r>
      <w:r>
        <w:rPr>
          <w:szCs w:val="24"/>
          <w:lang w:val="sr-Latn-CS"/>
        </w:rPr>
        <w:t>подручја</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период</w:t>
      </w:r>
      <w:r w:rsidR="00732569" w:rsidRPr="00B108F4">
        <w:rPr>
          <w:szCs w:val="24"/>
          <w:lang w:val="sr-Latn-CS"/>
        </w:rPr>
        <w:t xml:space="preserve"> </w:t>
      </w:r>
      <w:r>
        <w:rPr>
          <w:szCs w:val="24"/>
          <w:lang w:val="sr-Latn-CS"/>
        </w:rPr>
        <w:t>од</w:t>
      </w:r>
      <w:r w:rsidR="00732569" w:rsidRPr="00B108F4">
        <w:rPr>
          <w:szCs w:val="24"/>
          <w:lang w:val="sr-Latn-CS"/>
        </w:rPr>
        <w:t xml:space="preserve"> 2016. </w:t>
      </w:r>
      <w:r>
        <w:rPr>
          <w:szCs w:val="24"/>
          <w:lang w:val="sr-Latn-CS"/>
        </w:rPr>
        <w:t>до</w:t>
      </w:r>
      <w:r w:rsidR="00732569" w:rsidRPr="00B108F4">
        <w:rPr>
          <w:szCs w:val="24"/>
          <w:lang w:val="sr-Latn-CS"/>
        </w:rPr>
        <w:t xml:space="preserve"> 2025. </w:t>
      </w:r>
      <w:r>
        <w:rPr>
          <w:szCs w:val="24"/>
          <w:lang w:val="sr-Latn-CS"/>
        </w:rPr>
        <w:t>године</w:t>
      </w:r>
      <w:r w:rsidR="00732569" w:rsidRPr="00B108F4">
        <w:rPr>
          <w:szCs w:val="24"/>
          <w:lang w:val="sr-Latn-CS"/>
        </w:rPr>
        <w:t>.</w:t>
      </w:r>
    </w:p>
    <w:p w:rsidR="00732569" w:rsidRPr="00B108F4" w:rsidRDefault="00B61EF7" w:rsidP="00B5350C">
      <w:pPr>
        <w:ind w:firstLine="567"/>
        <w:rPr>
          <w:szCs w:val="24"/>
          <w:lang w:val="sr-Latn-CS"/>
        </w:rPr>
      </w:pPr>
      <w:r>
        <w:rPr>
          <w:szCs w:val="24"/>
          <w:lang w:val="sr-Latn-CS"/>
        </w:rPr>
        <w:t>Важност</w:t>
      </w:r>
      <w:r w:rsidR="000B27C4">
        <w:rPr>
          <w:szCs w:val="24"/>
          <w:lang w:val="sr-Latn-CS"/>
        </w:rPr>
        <w:t xml:space="preserve"> </w:t>
      </w:r>
      <w:r>
        <w:rPr>
          <w:szCs w:val="24"/>
          <w:lang w:val="sr-Latn-CS"/>
        </w:rPr>
        <w:t>ове</w:t>
      </w:r>
      <w:r w:rsidR="000B27C4">
        <w:rPr>
          <w:szCs w:val="24"/>
          <w:lang w:val="sr-Latn-CS"/>
        </w:rPr>
        <w:t xml:space="preserve"> </w:t>
      </w:r>
      <w:r>
        <w:rPr>
          <w:szCs w:val="24"/>
          <w:lang w:val="sr-Latn-CS"/>
        </w:rPr>
        <w:t>основе</w:t>
      </w:r>
      <w:r w:rsidR="000B27C4">
        <w:rPr>
          <w:szCs w:val="24"/>
          <w:lang w:val="sr-Latn-CS"/>
        </w:rPr>
        <w:t xml:space="preserve"> </w:t>
      </w:r>
      <w:r>
        <w:rPr>
          <w:szCs w:val="24"/>
          <w:lang w:val="sr-Latn-CS"/>
        </w:rPr>
        <w:t>је</w:t>
      </w:r>
      <w:r w:rsidR="000B27C4">
        <w:rPr>
          <w:szCs w:val="24"/>
          <w:lang w:val="sr-Latn-CS"/>
        </w:rPr>
        <w:t xml:space="preserve"> </w:t>
      </w:r>
      <w:r>
        <w:rPr>
          <w:szCs w:val="24"/>
          <w:lang w:val="sr-Latn-CS"/>
        </w:rPr>
        <w:t>од</w:t>
      </w:r>
      <w:r w:rsidR="000B27C4">
        <w:rPr>
          <w:szCs w:val="24"/>
          <w:lang w:val="sr-Latn-CS"/>
        </w:rPr>
        <w:t xml:space="preserve"> 01.01.2020. </w:t>
      </w:r>
      <w:r>
        <w:rPr>
          <w:szCs w:val="24"/>
          <w:lang w:val="sr-Latn-CS"/>
        </w:rPr>
        <w:t>до</w:t>
      </w:r>
      <w:r w:rsidR="000B27C4">
        <w:rPr>
          <w:szCs w:val="24"/>
          <w:lang w:val="sr-Latn-CS"/>
        </w:rPr>
        <w:t xml:space="preserve"> 31.12.2029</w:t>
      </w:r>
      <w:r w:rsidR="00732569" w:rsidRPr="00B108F4">
        <w:rPr>
          <w:szCs w:val="24"/>
          <w:lang w:val="sr-Latn-CS"/>
        </w:rPr>
        <w:t xml:space="preserve">. </w:t>
      </w:r>
      <w:r>
        <w:rPr>
          <w:szCs w:val="24"/>
          <w:lang w:val="sr-Latn-CS"/>
        </w:rPr>
        <w:t>године</w:t>
      </w:r>
      <w:r w:rsidR="00732569" w:rsidRPr="00B108F4">
        <w:rPr>
          <w:szCs w:val="24"/>
          <w:lang w:val="sr-Latn-CS"/>
        </w:rPr>
        <w:t>.</w:t>
      </w:r>
    </w:p>
    <w:p w:rsidR="008B2512" w:rsidRPr="00B108F4" w:rsidRDefault="00B61EF7" w:rsidP="00B5350C">
      <w:pPr>
        <w:ind w:firstLine="567"/>
        <w:rPr>
          <w:szCs w:val="24"/>
          <w:lang w:val="sr-Latn-CS"/>
        </w:rPr>
      </w:pPr>
      <w:r>
        <w:rPr>
          <w:szCs w:val="24"/>
          <w:shd w:val="clear" w:color="auto" w:fill="FFFFFF"/>
        </w:rPr>
        <w:t>Основа</w:t>
      </w:r>
      <w:r w:rsidR="00732569" w:rsidRPr="00B108F4">
        <w:rPr>
          <w:szCs w:val="24"/>
          <w:shd w:val="clear" w:color="auto" w:fill="FFFFFF"/>
        </w:rPr>
        <w:t xml:space="preserve"> </w:t>
      </w:r>
      <w:r>
        <w:rPr>
          <w:szCs w:val="24"/>
          <w:shd w:val="clear" w:color="auto" w:fill="FFFFFF"/>
        </w:rPr>
        <w:t>газдовања</w:t>
      </w:r>
      <w:r w:rsidR="00732569" w:rsidRPr="00B108F4">
        <w:rPr>
          <w:szCs w:val="24"/>
          <w:shd w:val="clear" w:color="auto" w:fill="FFFFFF"/>
        </w:rPr>
        <w:t xml:space="preserve"> </w:t>
      </w:r>
      <w:r>
        <w:rPr>
          <w:szCs w:val="24"/>
          <w:shd w:val="clear" w:color="auto" w:fill="FFFFFF"/>
        </w:rPr>
        <w:t>шумама</w:t>
      </w:r>
      <w:r w:rsidR="00732569" w:rsidRPr="00B108F4">
        <w:rPr>
          <w:szCs w:val="24"/>
          <w:shd w:val="clear" w:color="auto" w:fill="FFFFFF"/>
        </w:rPr>
        <w:t xml:space="preserve"> </w:t>
      </w:r>
      <w:r>
        <w:rPr>
          <w:szCs w:val="24"/>
          <w:shd w:val="clear" w:color="auto" w:fill="FFFFFF"/>
        </w:rPr>
        <w:t>за</w:t>
      </w:r>
      <w:r w:rsidR="00732569" w:rsidRPr="00B108F4">
        <w:rPr>
          <w:szCs w:val="24"/>
          <w:shd w:val="clear" w:color="auto" w:fill="FFFFFF"/>
        </w:rPr>
        <w:t xml:space="preserve"> </w:t>
      </w:r>
      <w:r>
        <w:rPr>
          <w:szCs w:val="24"/>
          <w:shd w:val="clear" w:color="auto" w:fill="FFFFFF"/>
        </w:rPr>
        <w:t>газдинску</w:t>
      </w:r>
      <w:r w:rsidR="00732569" w:rsidRPr="00B108F4">
        <w:rPr>
          <w:szCs w:val="24"/>
          <w:shd w:val="clear" w:color="auto" w:fill="FFFFFF"/>
        </w:rPr>
        <w:t xml:space="preserve"> </w:t>
      </w:r>
      <w:r>
        <w:rPr>
          <w:szCs w:val="24"/>
          <w:shd w:val="clear" w:color="auto" w:fill="FFFFFF"/>
        </w:rPr>
        <w:t>јединицу</w:t>
      </w:r>
      <w:r w:rsidR="00732569" w:rsidRPr="00B108F4">
        <w:rPr>
          <w:szCs w:val="24"/>
          <w:shd w:val="clear" w:color="auto" w:fill="FFFFFF"/>
        </w:rPr>
        <w:t xml:space="preserve"> „</w:t>
      </w:r>
      <w:r>
        <w:rPr>
          <w:szCs w:val="24"/>
          <w:shd w:val="clear" w:color="auto" w:fill="FFFFFF"/>
        </w:rPr>
        <w:t>Суботичке</w:t>
      </w:r>
      <w:r w:rsidR="000B27C4">
        <w:rPr>
          <w:szCs w:val="24"/>
          <w:shd w:val="clear" w:color="auto" w:fill="FFFFFF"/>
        </w:rPr>
        <w:t xml:space="preserve"> </w:t>
      </w:r>
      <w:r>
        <w:rPr>
          <w:szCs w:val="24"/>
          <w:shd w:val="clear" w:color="auto" w:fill="FFFFFF"/>
        </w:rPr>
        <w:t>шуме</w:t>
      </w:r>
      <w:r w:rsidR="00732569" w:rsidRPr="00B108F4">
        <w:rPr>
          <w:szCs w:val="24"/>
          <w:shd w:val="clear" w:color="auto" w:fill="FFFFFF"/>
        </w:rPr>
        <w:t xml:space="preserve">” </w:t>
      </w:r>
      <w:r>
        <w:rPr>
          <w:szCs w:val="24"/>
          <w:shd w:val="clear" w:color="auto" w:fill="FFFFFF"/>
        </w:rPr>
        <w:t>усаглашена</w:t>
      </w:r>
      <w:r w:rsidR="00732569" w:rsidRPr="00B108F4">
        <w:rPr>
          <w:szCs w:val="24"/>
          <w:shd w:val="clear" w:color="auto" w:fill="FFFFFF"/>
        </w:rPr>
        <w:t xml:space="preserve"> </w:t>
      </w:r>
      <w:r>
        <w:rPr>
          <w:szCs w:val="24"/>
          <w:shd w:val="clear" w:color="auto" w:fill="FFFFFF"/>
        </w:rPr>
        <w:t>је</w:t>
      </w:r>
      <w:r w:rsidR="00732569" w:rsidRPr="00B108F4">
        <w:rPr>
          <w:szCs w:val="24"/>
          <w:shd w:val="clear" w:color="auto" w:fill="FFFFFF"/>
        </w:rPr>
        <w:t xml:space="preserve"> </w:t>
      </w:r>
      <w:r>
        <w:rPr>
          <w:szCs w:val="24"/>
          <w:shd w:val="clear" w:color="auto" w:fill="FFFFFF"/>
        </w:rPr>
        <w:t>са</w:t>
      </w:r>
      <w:r w:rsidR="00732569" w:rsidRPr="00B108F4">
        <w:rPr>
          <w:szCs w:val="24"/>
          <w:shd w:val="clear" w:color="auto" w:fill="FFFFFF"/>
        </w:rPr>
        <w:t xml:space="preserve"> </w:t>
      </w:r>
      <w:r>
        <w:rPr>
          <w:szCs w:val="24"/>
          <w:shd w:val="clear" w:color="auto" w:fill="FFFFFF"/>
        </w:rPr>
        <w:t>условима</w:t>
      </w:r>
      <w:r w:rsidR="00732569" w:rsidRPr="00B108F4">
        <w:rPr>
          <w:szCs w:val="24"/>
          <w:shd w:val="clear" w:color="auto" w:fill="FFFFFF"/>
        </w:rPr>
        <w:t xml:space="preserve"> </w:t>
      </w:r>
      <w:r>
        <w:rPr>
          <w:szCs w:val="24"/>
          <w:shd w:val="clear" w:color="auto" w:fill="FFFFFF"/>
        </w:rPr>
        <w:t>заштите</w:t>
      </w:r>
      <w:r w:rsidR="00732569" w:rsidRPr="00B108F4">
        <w:rPr>
          <w:szCs w:val="24"/>
          <w:shd w:val="clear" w:color="auto" w:fill="FFFFFF"/>
        </w:rPr>
        <w:t xml:space="preserve"> </w:t>
      </w:r>
      <w:r>
        <w:rPr>
          <w:szCs w:val="24"/>
          <w:shd w:val="clear" w:color="auto" w:fill="FFFFFF"/>
        </w:rPr>
        <w:t>природе</w:t>
      </w:r>
      <w:r w:rsidR="00732569" w:rsidRPr="00B108F4">
        <w:rPr>
          <w:szCs w:val="24"/>
          <w:shd w:val="clear" w:color="auto" w:fill="FFFFFF"/>
        </w:rPr>
        <w:t xml:space="preserve"> </w:t>
      </w:r>
      <w:r>
        <w:rPr>
          <w:szCs w:val="24"/>
          <w:shd w:val="clear" w:color="auto" w:fill="FFFFFF"/>
        </w:rPr>
        <w:t>за</w:t>
      </w:r>
      <w:r w:rsidR="00732569" w:rsidRPr="00B108F4">
        <w:rPr>
          <w:szCs w:val="24"/>
          <w:shd w:val="clear" w:color="auto" w:fill="FFFFFF"/>
        </w:rPr>
        <w:t xml:space="preserve"> </w:t>
      </w:r>
      <w:r>
        <w:rPr>
          <w:szCs w:val="24"/>
          <w:shd w:val="clear" w:color="auto" w:fill="FFFFFF"/>
        </w:rPr>
        <w:t>израду</w:t>
      </w:r>
      <w:r w:rsidR="00732569" w:rsidRPr="00B108F4">
        <w:rPr>
          <w:szCs w:val="24"/>
          <w:shd w:val="clear" w:color="auto" w:fill="FFFFFF"/>
        </w:rPr>
        <w:t xml:space="preserve"> </w:t>
      </w:r>
      <w:r>
        <w:rPr>
          <w:szCs w:val="24"/>
          <w:shd w:val="clear" w:color="auto" w:fill="FFFFFF"/>
        </w:rPr>
        <w:t>Основе</w:t>
      </w:r>
      <w:r w:rsidR="00732569" w:rsidRPr="00B108F4">
        <w:rPr>
          <w:szCs w:val="24"/>
          <w:shd w:val="clear" w:color="auto" w:fill="FFFFFF"/>
        </w:rPr>
        <w:t xml:space="preserve"> </w:t>
      </w:r>
      <w:r>
        <w:rPr>
          <w:szCs w:val="24"/>
          <w:shd w:val="clear" w:color="auto" w:fill="FFFFFF"/>
        </w:rPr>
        <w:t>који</w:t>
      </w:r>
      <w:r w:rsidR="00732569" w:rsidRPr="00B108F4">
        <w:rPr>
          <w:szCs w:val="24"/>
          <w:shd w:val="clear" w:color="auto" w:fill="FFFFFF"/>
        </w:rPr>
        <w:t xml:space="preserve"> </w:t>
      </w:r>
      <w:r>
        <w:rPr>
          <w:szCs w:val="24"/>
          <w:shd w:val="clear" w:color="auto" w:fill="FFFFFF"/>
        </w:rPr>
        <w:t>су</w:t>
      </w:r>
      <w:r w:rsidR="00732569" w:rsidRPr="00B108F4">
        <w:rPr>
          <w:szCs w:val="24"/>
          <w:shd w:val="clear" w:color="auto" w:fill="FFFFFF"/>
        </w:rPr>
        <w:t xml:space="preserve"> </w:t>
      </w:r>
      <w:r>
        <w:rPr>
          <w:szCs w:val="24"/>
          <w:shd w:val="clear" w:color="auto" w:fill="FFFFFF"/>
        </w:rPr>
        <w:t>утврђени</w:t>
      </w:r>
      <w:r w:rsidR="00732569" w:rsidRPr="00B108F4">
        <w:rPr>
          <w:szCs w:val="24"/>
          <w:shd w:val="clear" w:color="auto" w:fill="FFFFFF"/>
        </w:rPr>
        <w:t xml:space="preserve"> </w:t>
      </w:r>
      <w:r>
        <w:rPr>
          <w:szCs w:val="24"/>
          <w:shd w:val="clear" w:color="auto" w:fill="FFFFFF"/>
        </w:rPr>
        <w:t>Решењем</w:t>
      </w:r>
      <w:r w:rsidR="00732569" w:rsidRPr="00B108F4">
        <w:rPr>
          <w:szCs w:val="24"/>
          <w:shd w:val="clear" w:color="auto" w:fill="FFFFFF"/>
        </w:rPr>
        <w:t xml:space="preserve"> </w:t>
      </w:r>
      <w:r>
        <w:rPr>
          <w:szCs w:val="24"/>
          <w:shd w:val="clear" w:color="auto" w:fill="FFFFFF"/>
        </w:rPr>
        <w:t>Покрајинског</w:t>
      </w:r>
      <w:r w:rsidR="00732569" w:rsidRPr="00B108F4">
        <w:rPr>
          <w:szCs w:val="24"/>
          <w:shd w:val="clear" w:color="auto" w:fill="FFFFFF"/>
        </w:rPr>
        <w:t xml:space="preserve"> </w:t>
      </w:r>
      <w:r>
        <w:rPr>
          <w:szCs w:val="24"/>
          <w:shd w:val="clear" w:color="auto" w:fill="FFFFFF"/>
        </w:rPr>
        <w:t>завода</w:t>
      </w:r>
      <w:r w:rsidR="00732569" w:rsidRPr="00B108F4">
        <w:rPr>
          <w:szCs w:val="24"/>
          <w:shd w:val="clear" w:color="auto" w:fill="FFFFFF"/>
        </w:rPr>
        <w:t xml:space="preserve"> </w:t>
      </w:r>
      <w:r>
        <w:rPr>
          <w:szCs w:val="24"/>
          <w:shd w:val="clear" w:color="auto" w:fill="FFFFFF"/>
        </w:rPr>
        <w:t>за</w:t>
      </w:r>
      <w:r w:rsidR="00732569" w:rsidRPr="00B108F4">
        <w:rPr>
          <w:szCs w:val="24"/>
          <w:shd w:val="clear" w:color="auto" w:fill="FFFFFF"/>
        </w:rPr>
        <w:t xml:space="preserve"> </w:t>
      </w:r>
      <w:r>
        <w:rPr>
          <w:szCs w:val="24"/>
          <w:shd w:val="clear" w:color="auto" w:fill="FFFFFF"/>
        </w:rPr>
        <w:t>заштиту</w:t>
      </w:r>
      <w:r w:rsidR="00732569" w:rsidRPr="00B108F4">
        <w:rPr>
          <w:szCs w:val="24"/>
          <w:shd w:val="clear" w:color="auto" w:fill="FFFFFF"/>
        </w:rPr>
        <w:t xml:space="preserve"> </w:t>
      </w:r>
      <w:r>
        <w:rPr>
          <w:szCs w:val="24"/>
          <w:shd w:val="clear" w:color="auto" w:fill="FFFFFF"/>
        </w:rPr>
        <w:t>природе</w:t>
      </w:r>
      <w:r w:rsidR="00732569" w:rsidRPr="00B108F4">
        <w:rPr>
          <w:szCs w:val="24"/>
          <w:shd w:val="clear" w:color="auto" w:fill="FFFFFF"/>
        </w:rPr>
        <w:t xml:space="preserve"> </w:t>
      </w:r>
      <w:r>
        <w:rPr>
          <w:szCs w:val="24"/>
          <w:shd w:val="clear" w:color="auto" w:fill="FFFFFF"/>
        </w:rPr>
        <w:t>бр</w:t>
      </w:r>
      <w:r w:rsidR="008B2512" w:rsidRPr="00B108F4">
        <w:rPr>
          <w:szCs w:val="24"/>
          <w:shd w:val="clear" w:color="auto" w:fill="FFFFFF"/>
        </w:rPr>
        <w:t xml:space="preserve">. </w:t>
      </w:r>
      <w:r w:rsidR="008C7279" w:rsidRPr="00B108F4">
        <w:rPr>
          <w:szCs w:val="24"/>
          <w:shd w:val="clear" w:color="auto" w:fill="FFFFFF"/>
        </w:rPr>
        <w:t>03-</w:t>
      </w:r>
      <w:r w:rsidR="00605ADD">
        <w:rPr>
          <w:szCs w:val="24"/>
          <w:shd w:val="clear" w:color="auto" w:fill="FFFFFF"/>
        </w:rPr>
        <w:t>3674</w:t>
      </w:r>
      <w:r w:rsidR="008C7279" w:rsidRPr="00B108F4">
        <w:rPr>
          <w:szCs w:val="24"/>
          <w:shd w:val="clear" w:color="auto" w:fill="FFFFFF"/>
        </w:rPr>
        <w:t>/</w:t>
      </w:r>
      <w:r w:rsidR="00605ADD">
        <w:rPr>
          <w:szCs w:val="24"/>
          <w:shd w:val="clear" w:color="auto" w:fill="FFFFFF"/>
        </w:rPr>
        <w:t>3/2018</w:t>
      </w:r>
      <w:r w:rsidR="00732569" w:rsidRPr="00B108F4">
        <w:rPr>
          <w:rStyle w:val="apple-converted-space"/>
          <w:szCs w:val="24"/>
          <w:shd w:val="clear" w:color="auto" w:fill="FFFFFF"/>
        </w:rPr>
        <w:t xml:space="preserve"> </w:t>
      </w:r>
      <w:r>
        <w:rPr>
          <w:rStyle w:val="apple-converted-space"/>
          <w:szCs w:val="24"/>
          <w:shd w:val="clear" w:color="auto" w:fill="FFFFFF"/>
        </w:rPr>
        <w:t>од</w:t>
      </w:r>
      <w:r w:rsidR="00732569" w:rsidRPr="00B108F4">
        <w:rPr>
          <w:rStyle w:val="apple-converted-space"/>
          <w:szCs w:val="24"/>
          <w:shd w:val="clear" w:color="auto" w:fill="FFFFFF"/>
        </w:rPr>
        <w:t xml:space="preserve"> </w:t>
      </w:r>
      <w:r w:rsidR="00605ADD">
        <w:rPr>
          <w:rStyle w:val="apple-converted-space"/>
          <w:szCs w:val="24"/>
          <w:shd w:val="clear" w:color="auto" w:fill="FFFFFF"/>
        </w:rPr>
        <w:t>29</w:t>
      </w:r>
      <w:r w:rsidR="008C7279" w:rsidRPr="00B108F4">
        <w:rPr>
          <w:rStyle w:val="apple-converted-space"/>
          <w:szCs w:val="24"/>
          <w:shd w:val="clear" w:color="auto" w:fill="FFFFFF"/>
        </w:rPr>
        <w:t>.0</w:t>
      </w:r>
      <w:r w:rsidR="00605ADD">
        <w:rPr>
          <w:rStyle w:val="apple-converted-space"/>
          <w:szCs w:val="24"/>
          <w:shd w:val="clear" w:color="auto" w:fill="FFFFFF"/>
        </w:rPr>
        <w:t>3</w:t>
      </w:r>
      <w:r w:rsidR="008C7279" w:rsidRPr="00B108F4">
        <w:rPr>
          <w:rStyle w:val="apple-converted-space"/>
          <w:szCs w:val="24"/>
          <w:shd w:val="clear" w:color="auto" w:fill="FFFFFF"/>
        </w:rPr>
        <w:t>.201</w:t>
      </w:r>
      <w:r w:rsidR="00605ADD">
        <w:rPr>
          <w:rStyle w:val="apple-converted-space"/>
          <w:szCs w:val="24"/>
          <w:shd w:val="clear" w:color="auto" w:fill="FFFFFF"/>
        </w:rPr>
        <w:t>9</w:t>
      </w:r>
      <w:r w:rsidR="00732569" w:rsidRPr="00B108F4">
        <w:rPr>
          <w:rStyle w:val="apple-converted-space"/>
          <w:szCs w:val="24"/>
          <w:shd w:val="clear" w:color="auto" w:fill="FFFFFF"/>
        </w:rPr>
        <w:t xml:space="preserve">. </w:t>
      </w:r>
      <w:r>
        <w:rPr>
          <w:rStyle w:val="apple-converted-space"/>
          <w:szCs w:val="24"/>
          <w:shd w:val="clear" w:color="auto" w:fill="FFFFFF"/>
        </w:rPr>
        <w:t>године</w:t>
      </w:r>
      <w:r w:rsidR="00732569" w:rsidRPr="00B108F4">
        <w:rPr>
          <w:szCs w:val="24"/>
          <w:shd w:val="clear" w:color="auto" w:fill="FFFFFF"/>
          <w:lang w:val="sr-Latn-CS"/>
        </w:rPr>
        <w:t>.</w:t>
      </w:r>
      <w:r w:rsidR="00732569" w:rsidRPr="00B108F4">
        <w:rPr>
          <w:rStyle w:val="apple-converted-space"/>
          <w:szCs w:val="24"/>
          <w:shd w:val="clear" w:color="auto" w:fill="FFFFFF"/>
          <w:lang w:val="sr-Cyrl-CS"/>
        </w:rPr>
        <w:t> </w:t>
      </w:r>
      <w:r>
        <w:rPr>
          <w:szCs w:val="24"/>
          <w:shd w:val="clear" w:color="auto" w:fill="FFFFFF"/>
          <w:lang w:val="sr-Latn-CS"/>
        </w:rPr>
        <w:t>На</w:t>
      </w:r>
      <w:r w:rsidR="008B2512" w:rsidRPr="00B108F4">
        <w:rPr>
          <w:szCs w:val="24"/>
          <w:shd w:val="clear" w:color="auto" w:fill="FFFFFF"/>
          <w:lang w:val="sr-Latn-CS"/>
        </w:rPr>
        <w:t xml:space="preserve"> </w:t>
      </w:r>
      <w:r>
        <w:rPr>
          <w:szCs w:val="24"/>
          <w:shd w:val="clear" w:color="auto" w:fill="FFFFFF"/>
          <w:lang w:val="sr-Latn-CS"/>
        </w:rPr>
        <w:t>основу</w:t>
      </w:r>
      <w:r w:rsidR="008B2512" w:rsidRPr="00B108F4">
        <w:rPr>
          <w:szCs w:val="24"/>
          <w:shd w:val="clear" w:color="auto" w:fill="FFFFFF"/>
          <w:lang w:val="sr-Latn-CS"/>
        </w:rPr>
        <w:t xml:space="preserve"> </w:t>
      </w:r>
      <w:r>
        <w:rPr>
          <w:szCs w:val="24"/>
          <w:shd w:val="clear" w:color="auto" w:fill="FFFFFF"/>
          <w:lang w:val="sr-Latn-CS"/>
        </w:rPr>
        <w:t>газдовања</w:t>
      </w:r>
      <w:r w:rsidR="008B2512" w:rsidRPr="00B108F4">
        <w:rPr>
          <w:szCs w:val="24"/>
          <w:shd w:val="clear" w:color="auto" w:fill="FFFFFF"/>
          <w:lang w:val="sr-Latn-CS"/>
        </w:rPr>
        <w:t xml:space="preserve"> </w:t>
      </w:r>
      <w:r>
        <w:rPr>
          <w:szCs w:val="24"/>
          <w:shd w:val="clear" w:color="auto" w:fill="FFFFFF"/>
          <w:lang w:val="sr-Latn-CS"/>
        </w:rPr>
        <w:t>шумама</w:t>
      </w:r>
      <w:r w:rsidR="008B2512" w:rsidRPr="00B108F4">
        <w:rPr>
          <w:szCs w:val="24"/>
          <w:shd w:val="clear" w:color="auto" w:fill="FFFFFF"/>
          <w:lang w:val="sr-Latn-CS"/>
        </w:rPr>
        <w:t xml:space="preserve"> </w:t>
      </w:r>
      <w:r>
        <w:rPr>
          <w:szCs w:val="24"/>
          <w:shd w:val="clear" w:color="auto" w:fill="FFFFFF"/>
          <w:lang w:val="sr-Latn-CS"/>
        </w:rPr>
        <w:t>је</w:t>
      </w:r>
      <w:r w:rsidR="008B2512" w:rsidRPr="00B108F4">
        <w:rPr>
          <w:szCs w:val="24"/>
          <w:shd w:val="clear" w:color="auto" w:fill="FFFFFF"/>
          <w:lang w:val="sr-Latn-CS"/>
        </w:rPr>
        <w:t xml:space="preserve"> </w:t>
      </w:r>
      <w:r>
        <w:rPr>
          <w:szCs w:val="24"/>
          <w:shd w:val="clear" w:color="auto" w:fill="FFFFFF"/>
          <w:lang w:val="sr-Latn-CS"/>
        </w:rPr>
        <w:t>дато</w:t>
      </w:r>
      <w:r w:rsidR="008B2512" w:rsidRPr="00B108F4">
        <w:rPr>
          <w:szCs w:val="24"/>
          <w:shd w:val="clear" w:color="auto" w:fill="FFFFFF"/>
          <w:lang w:val="sr-Latn-CS"/>
        </w:rPr>
        <w:t xml:space="preserve"> </w:t>
      </w:r>
      <w:r>
        <w:rPr>
          <w:szCs w:val="24"/>
          <w:shd w:val="clear" w:color="auto" w:fill="FFFFFF"/>
          <w:lang w:val="sr-Latn-CS"/>
        </w:rPr>
        <w:t>и</w:t>
      </w:r>
      <w:r w:rsidR="008B2512" w:rsidRPr="00B108F4">
        <w:rPr>
          <w:szCs w:val="24"/>
          <w:shd w:val="clear" w:color="auto" w:fill="FFFFFF"/>
          <w:lang w:val="sr-Latn-CS"/>
        </w:rPr>
        <w:t xml:space="preserve"> </w:t>
      </w:r>
      <w:r>
        <w:rPr>
          <w:szCs w:val="24"/>
          <w:shd w:val="clear" w:color="auto" w:fill="FFFFFF"/>
          <w:lang w:val="sr-Latn-CS"/>
        </w:rPr>
        <w:t>мишљење</w:t>
      </w:r>
      <w:r w:rsidR="008B2512" w:rsidRPr="00B108F4">
        <w:rPr>
          <w:szCs w:val="24"/>
          <w:shd w:val="clear" w:color="auto" w:fill="FFFFFF"/>
          <w:lang w:val="sr-Latn-CS"/>
        </w:rPr>
        <w:t xml:space="preserve"> </w:t>
      </w:r>
      <w:r>
        <w:rPr>
          <w:szCs w:val="24"/>
          <w:shd w:val="clear" w:color="auto" w:fill="FFFFFF"/>
          <w:lang w:val="sr-Latn-CS"/>
        </w:rPr>
        <w:t>о</w:t>
      </w:r>
      <w:r w:rsidR="008B2512" w:rsidRPr="00B108F4">
        <w:rPr>
          <w:szCs w:val="24"/>
          <w:shd w:val="clear" w:color="auto" w:fill="FFFFFF"/>
          <w:lang w:val="sr-Latn-CS"/>
        </w:rPr>
        <w:t xml:space="preserve"> </w:t>
      </w:r>
      <w:r>
        <w:rPr>
          <w:szCs w:val="24"/>
          <w:shd w:val="clear" w:color="auto" w:fill="FFFFFF"/>
          <w:lang w:val="sr-Latn-CS"/>
        </w:rPr>
        <w:t>уграђености</w:t>
      </w:r>
      <w:r w:rsidR="008B2512" w:rsidRPr="00B108F4">
        <w:rPr>
          <w:szCs w:val="24"/>
          <w:shd w:val="clear" w:color="auto" w:fill="FFFFFF"/>
          <w:lang w:val="sr-Latn-CS"/>
        </w:rPr>
        <w:t xml:space="preserve"> </w:t>
      </w:r>
      <w:r>
        <w:rPr>
          <w:szCs w:val="24"/>
          <w:shd w:val="clear" w:color="auto" w:fill="FFFFFF"/>
          <w:lang w:val="sr-Latn-CS"/>
        </w:rPr>
        <w:t>услова</w:t>
      </w:r>
      <w:r w:rsidR="008B2512" w:rsidRPr="00B108F4">
        <w:rPr>
          <w:szCs w:val="24"/>
          <w:shd w:val="clear" w:color="auto" w:fill="FFFFFF"/>
          <w:lang w:val="sr-Latn-CS"/>
        </w:rPr>
        <w:t xml:space="preserve"> </w:t>
      </w:r>
      <w:r>
        <w:rPr>
          <w:szCs w:val="24"/>
          <w:shd w:val="clear" w:color="auto" w:fill="FFFFFF"/>
          <w:lang w:val="sr-Latn-CS"/>
        </w:rPr>
        <w:t>заштите</w:t>
      </w:r>
      <w:r w:rsidR="008B2512" w:rsidRPr="00B108F4">
        <w:rPr>
          <w:szCs w:val="24"/>
          <w:shd w:val="clear" w:color="auto" w:fill="FFFFFF"/>
          <w:lang w:val="sr-Latn-CS"/>
        </w:rPr>
        <w:t xml:space="preserve"> </w:t>
      </w:r>
      <w:r>
        <w:rPr>
          <w:szCs w:val="24"/>
          <w:shd w:val="clear" w:color="auto" w:fill="FFFFFF"/>
          <w:lang w:val="sr-Latn-CS"/>
        </w:rPr>
        <w:t>природе</w:t>
      </w:r>
      <w:r w:rsidR="008B2512" w:rsidRPr="00B108F4">
        <w:rPr>
          <w:szCs w:val="24"/>
          <w:shd w:val="clear" w:color="auto" w:fill="FFFFFF"/>
          <w:lang w:val="sr-Latn-CS"/>
        </w:rPr>
        <w:t xml:space="preserve"> </w:t>
      </w:r>
      <w:r>
        <w:rPr>
          <w:szCs w:val="24"/>
          <w:shd w:val="clear" w:color="auto" w:fill="FFFFFF"/>
          <w:lang w:val="sr-Latn-CS"/>
        </w:rPr>
        <w:t>број</w:t>
      </w:r>
      <w:r w:rsidR="008B2512" w:rsidRPr="00B108F4">
        <w:rPr>
          <w:szCs w:val="24"/>
          <w:shd w:val="clear" w:color="auto" w:fill="FFFFFF"/>
          <w:lang w:val="sr-Latn-CS"/>
        </w:rPr>
        <w:t xml:space="preserve"> </w:t>
      </w:r>
      <w:r w:rsidR="00605ADD" w:rsidRPr="00605ADD">
        <w:rPr>
          <w:color w:val="FF0000"/>
          <w:szCs w:val="24"/>
          <w:shd w:val="clear" w:color="auto" w:fill="FFFFFF"/>
          <w:lang w:val="sr-Latn-CS"/>
        </w:rPr>
        <w:t>XXXXX</w:t>
      </w:r>
      <w:r w:rsidR="00605ADD">
        <w:rPr>
          <w:szCs w:val="24"/>
          <w:shd w:val="clear" w:color="auto" w:fill="FFFFFF"/>
          <w:lang w:val="sr-Latn-CS"/>
        </w:rPr>
        <w:t xml:space="preserve"> </w:t>
      </w:r>
      <w:r>
        <w:rPr>
          <w:szCs w:val="24"/>
          <w:shd w:val="clear" w:color="auto" w:fill="FFFFFF"/>
          <w:lang w:val="sr-Latn-CS"/>
        </w:rPr>
        <w:t>од</w:t>
      </w:r>
      <w:r w:rsidR="00605ADD">
        <w:rPr>
          <w:szCs w:val="24"/>
          <w:shd w:val="clear" w:color="auto" w:fill="FFFFFF"/>
          <w:lang w:val="sr-Latn-CS"/>
        </w:rPr>
        <w:t xml:space="preserve"> </w:t>
      </w:r>
      <w:r w:rsidR="00605ADD" w:rsidRPr="00605ADD">
        <w:rPr>
          <w:color w:val="FF0000"/>
          <w:szCs w:val="24"/>
          <w:shd w:val="clear" w:color="auto" w:fill="FFFFFF"/>
          <w:lang w:val="sr-Latn-CS"/>
        </w:rPr>
        <w:t>XXXXXXXXXX</w:t>
      </w:r>
      <w:r w:rsidR="00EF04FA">
        <w:rPr>
          <w:szCs w:val="24"/>
          <w:shd w:val="clear" w:color="auto" w:fill="FFFFFF"/>
          <w:lang w:val="sr-Latn-CS"/>
        </w:rPr>
        <w:t xml:space="preserve"> </w:t>
      </w:r>
      <w:r>
        <w:rPr>
          <w:szCs w:val="24"/>
          <w:shd w:val="clear" w:color="auto" w:fill="FFFFFF"/>
          <w:lang w:val="sr-Latn-CS"/>
        </w:rPr>
        <w:t>године</w:t>
      </w:r>
      <w:r w:rsidR="00EF04FA">
        <w:rPr>
          <w:szCs w:val="24"/>
          <w:shd w:val="clear" w:color="auto" w:fill="FFFFFF"/>
          <w:lang w:val="sr-Latn-CS"/>
        </w:rPr>
        <w:t>.</w:t>
      </w:r>
      <w:r w:rsidR="008B2512" w:rsidRPr="00B108F4">
        <w:rPr>
          <w:rStyle w:val="apple-converted-space"/>
          <w:szCs w:val="24"/>
          <w:shd w:val="clear" w:color="auto" w:fill="FFFFFF"/>
          <w:lang w:val="sr-Cyrl-CS"/>
        </w:rPr>
        <w:t> </w:t>
      </w:r>
    </w:p>
    <w:p w:rsidR="00732569" w:rsidRPr="00B108F4" w:rsidRDefault="00732569" w:rsidP="00B5350C">
      <w:pPr>
        <w:pStyle w:val="Heading1"/>
        <w:rPr>
          <w:sz w:val="24"/>
          <w:szCs w:val="24"/>
        </w:rPr>
      </w:pPr>
      <w:bookmarkStart w:id="12" w:name="_Toc329146554"/>
      <w:bookmarkStart w:id="13" w:name="_Toc329328292"/>
      <w:bookmarkStart w:id="14" w:name="_Toc410988284"/>
      <w:bookmarkStart w:id="15" w:name="_Toc478456448"/>
      <w:bookmarkStart w:id="16" w:name="_Toc503785381"/>
      <w:bookmarkStart w:id="17" w:name="_Toc503785957"/>
      <w:bookmarkStart w:id="18" w:name="_Toc503786487"/>
      <w:bookmarkStart w:id="19" w:name="_Toc503787358"/>
      <w:bookmarkStart w:id="20" w:name="_Toc535232803"/>
      <w:bookmarkStart w:id="21" w:name="_Toc535233669"/>
      <w:r w:rsidRPr="00B108F4">
        <w:rPr>
          <w:sz w:val="24"/>
          <w:szCs w:val="24"/>
        </w:rPr>
        <w:lastRenderedPageBreak/>
        <w:t xml:space="preserve">1. </w:t>
      </w:r>
      <w:bookmarkStart w:id="22" w:name="_Toc103389391"/>
      <w:bookmarkStart w:id="23" w:name="_Toc104384759"/>
      <w:bookmarkStart w:id="24" w:name="_Toc104385235"/>
      <w:bookmarkStart w:id="25" w:name="_Toc104385479"/>
      <w:bookmarkStart w:id="26" w:name="_Toc105552893"/>
      <w:r w:rsidR="00B61EF7">
        <w:rPr>
          <w:sz w:val="24"/>
          <w:szCs w:val="24"/>
        </w:rPr>
        <w:t>ОПШТИ</w:t>
      </w:r>
      <w:r w:rsidRPr="00B108F4">
        <w:rPr>
          <w:sz w:val="24"/>
          <w:szCs w:val="24"/>
        </w:rPr>
        <w:t xml:space="preserve"> </w:t>
      </w:r>
      <w:r w:rsidR="00B61EF7">
        <w:rPr>
          <w:sz w:val="24"/>
          <w:szCs w:val="24"/>
        </w:rPr>
        <w:t>ОПИС</w:t>
      </w:r>
      <w:r w:rsidRPr="00B108F4">
        <w:rPr>
          <w:sz w:val="24"/>
          <w:szCs w:val="24"/>
        </w:rPr>
        <w:t xml:space="preserve"> </w:t>
      </w:r>
      <w:r w:rsidR="00B61EF7">
        <w:rPr>
          <w:sz w:val="24"/>
          <w:szCs w:val="24"/>
        </w:rPr>
        <w:t>ГЕОГРАФСКИХ</w:t>
      </w:r>
      <w:r w:rsidRPr="00B108F4">
        <w:rPr>
          <w:sz w:val="24"/>
          <w:szCs w:val="24"/>
        </w:rPr>
        <w:t xml:space="preserve">, </w:t>
      </w:r>
      <w:r w:rsidR="00B61EF7">
        <w:rPr>
          <w:sz w:val="24"/>
          <w:szCs w:val="24"/>
        </w:rPr>
        <w:t>ПОСЕДОВНИХ</w:t>
      </w:r>
      <w:r w:rsidRPr="00B108F4">
        <w:rPr>
          <w:sz w:val="24"/>
          <w:szCs w:val="24"/>
        </w:rPr>
        <w:t xml:space="preserve"> </w:t>
      </w:r>
      <w:r w:rsidR="00B61EF7">
        <w:rPr>
          <w:sz w:val="24"/>
          <w:szCs w:val="24"/>
        </w:rPr>
        <w:t>И</w:t>
      </w:r>
      <w:r w:rsidRPr="00B108F4">
        <w:rPr>
          <w:sz w:val="24"/>
          <w:szCs w:val="24"/>
        </w:rPr>
        <w:t xml:space="preserve"> </w:t>
      </w:r>
      <w:r w:rsidR="00B61EF7">
        <w:rPr>
          <w:sz w:val="24"/>
          <w:szCs w:val="24"/>
        </w:rPr>
        <w:t>ПРИВРЕДНИХ</w:t>
      </w:r>
      <w:r w:rsidRPr="00B108F4">
        <w:rPr>
          <w:sz w:val="24"/>
          <w:szCs w:val="24"/>
        </w:rPr>
        <w:t xml:space="preserve"> </w:t>
      </w:r>
      <w:r w:rsidR="00B61EF7">
        <w:rPr>
          <w:sz w:val="24"/>
          <w:szCs w:val="24"/>
        </w:rPr>
        <w:t>ПРИЛИКА</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732569" w:rsidRPr="00B108F4" w:rsidRDefault="00732569" w:rsidP="00B5350C">
      <w:pPr>
        <w:pStyle w:val="Heading2"/>
        <w:rPr>
          <w:szCs w:val="24"/>
        </w:rPr>
      </w:pPr>
      <w:bookmarkStart w:id="27" w:name="_Toc329146555"/>
      <w:bookmarkStart w:id="28" w:name="_Toc329328293"/>
      <w:bookmarkStart w:id="29" w:name="_Toc410988285"/>
      <w:bookmarkStart w:id="30" w:name="_Toc478456449"/>
      <w:bookmarkStart w:id="31" w:name="_Toc503785382"/>
      <w:bookmarkStart w:id="32" w:name="_Toc503785958"/>
      <w:bookmarkStart w:id="33" w:name="_Toc503786488"/>
      <w:bookmarkStart w:id="34" w:name="_Toc503787359"/>
      <w:bookmarkStart w:id="35" w:name="_Toc535232804"/>
      <w:bookmarkStart w:id="36" w:name="_Toc535233670"/>
      <w:r w:rsidRPr="00B108F4">
        <w:rPr>
          <w:szCs w:val="24"/>
        </w:rPr>
        <w:t xml:space="preserve">1. 1. </w:t>
      </w:r>
      <w:r w:rsidR="00B61EF7">
        <w:rPr>
          <w:szCs w:val="24"/>
        </w:rPr>
        <w:t>Топографске</w:t>
      </w:r>
      <w:r w:rsidRPr="00B108F4">
        <w:rPr>
          <w:szCs w:val="24"/>
        </w:rPr>
        <w:t xml:space="preserve"> </w:t>
      </w:r>
      <w:r w:rsidR="00B61EF7">
        <w:rPr>
          <w:szCs w:val="24"/>
        </w:rPr>
        <w:t>прилике</w:t>
      </w:r>
      <w:bookmarkEnd w:id="27"/>
      <w:bookmarkEnd w:id="28"/>
      <w:bookmarkEnd w:id="29"/>
      <w:bookmarkEnd w:id="30"/>
      <w:bookmarkEnd w:id="31"/>
      <w:bookmarkEnd w:id="32"/>
      <w:bookmarkEnd w:id="33"/>
      <w:bookmarkEnd w:id="34"/>
      <w:bookmarkEnd w:id="35"/>
      <w:bookmarkEnd w:id="36"/>
    </w:p>
    <w:p w:rsidR="00732569" w:rsidRPr="00B108F4" w:rsidRDefault="00732569" w:rsidP="00B5350C">
      <w:pPr>
        <w:pStyle w:val="Heading3"/>
        <w:rPr>
          <w:szCs w:val="24"/>
        </w:rPr>
      </w:pPr>
      <w:bookmarkStart w:id="37" w:name="_Toc329146556"/>
      <w:bookmarkStart w:id="38" w:name="_Toc329328294"/>
      <w:bookmarkStart w:id="39" w:name="_Toc410988286"/>
      <w:bookmarkStart w:id="40" w:name="_Toc478456450"/>
      <w:bookmarkStart w:id="41" w:name="_Toc503785383"/>
      <w:bookmarkStart w:id="42" w:name="_Toc503785959"/>
      <w:bookmarkStart w:id="43" w:name="_Toc503786489"/>
      <w:bookmarkStart w:id="44" w:name="_Toc503787360"/>
      <w:bookmarkStart w:id="45" w:name="_Toc535232805"/>
      <w:bookmarkStart w:id="46" w:name="_Toc535233671"/>
      <w:r w:rsidRPr="00B108F4">
        <w:rPr>
          <w:szCs w:val="24"/>
        </w:rPr>
        <w:t xml:space="preserve">1. 1. 1. </w:t>
      </w:r>
      <w:r w:rsidR="00B61EF7">
        <w:rPr>
          <w:szCs w:val="24"/>
        </w:rPr>
        <w:t>Географски</w:t>
      </w:r>
      <w:r w:rsidRPr="00B108F4">
        <w:rPr>
          <w:szCs w:val="24"/>
        </w:rPr>
        <w:t xml:space="preserve"> </w:t>
      </w:r>
      <w:r w:rsidR="00B61EF7">
        <w:rPr>
          <w:szCs w:val="24"/>
        </w:rPr>
        <w:t>положај</w:t>
      </w:r>
      <w:r w:rsidRPr="00B108F4">
        <w:rPr>
          <w:szCs w:val="24"/>
        </w:rPr>
        <w:t xml:space="preserve"> </w:t>
      </w:r>
      <w:r w:rsidR="00B61EF7">
        <w:rPr>
          <w:szCs w:val="24"/>
        </w:rPr>
        <w:t>газдинске</w:t>
      </w:r>
      <w:r w:rsidRPr="00B108F4">
        <w:rPr>
          <w:szCs w:val="24"/>
        </w:rPr>
        <w:t xml:space="preserve"> </w:t>
      </w:r>
      <w:r w:rsidR="00B61EF7">
        <w:rPr>
          <w:szCs w:val="24"/>
        </w:rPr>
        <w:t>јединице</w:t>
      </w:r>
      <w:bookmarkEnd w:id="37"/>
      <w:bookmarkEnd w:id="38"/>
      <w:bookmarkEnd w:id="39"/>
      <w:bookmarkEnd w:id="40"/>
      <w:bookmarkEnd w:id="41"/>
      <w:bookmarkEnd w:id="42"/>
      <w:bookmarkEnd w:id="43"/>
      <w:bookmarkEnd w:id="44"/>
      <w:bookmarkEnd w:id="45"/>
      <w:bookmarkEnd w:id="46"/>
    </w:p>
    <w:p w:rsidR="00732569" w:rsidRPr="00B108F4" w:rsidRDefault="00732569" w:rsidP="00B5350C">
      <w:pPr>
        <w:ind w:firstLine="720"/>
        <w:rPr>
          <w:szCs w:val="24"/>
        </w:rPr>
      </w:pPr>
      <w:r w:rsidRPr="00B108F4">
        <w:rPr>
          <w:b/>
          <w:szCs w:val="24"/>
        </w:rPr>
        <w:t xml:space="preserve">          </w:t>
      </w:r>
    </w:p>
    <w:p w:rsidR="00732569" w:rsidRDefault="00B61EF7" w:rsidP="00B5350C">
      <w:pPr>
        <w:ind w:firstLine="567"/>
        <w:rPr>
          <w:noProof/>
          <w:szCs w:val="24"/>
        </w:rPr>
      </w:pPr>
      <w:bookmarkStart w:id="47" w:name="_Toc329146557"/>
      <w:bookmarkStart w:id="48" w:name="_Toc329328295"/>
      <w:r>
        <w:rPr>
          <w:noProof/>
          <w:szCs w:val="24"/>
        </w:rPr>
        <w:t>Газдинска</w:t>
      </w:r>
      <w:r w:rsidR="00732569" w:rsidRPr="00B108F4">
        <w:rPr>
          <w:noProof/>
          <w:szCs w:val="24"/>
        </w:rPr>
        <w:t xml:space="preserve"> </w:t>
      </w:r>
      <w:r>
        <w:rPr>
          <w:noProof/>
          <w:szCs w:val="24"/>
        </w:rPr>
        <w:t>јединица</w:t>
      </w:r>
      <w:r w:rsidR="00732569" w:rsidRPr="00B108F4">
        <w:rPr>
          <w:noProof/>
          <w:szCs w:val="24"/>
        </w:rPr>
        <w:t xml:space="preserve"> </w:t>
      </w:r>
      <w:r>
        <w:rPr>
          <w:noProof/>
          <w:szCs w:val="24"/>
        </w:rPr>
        <w:t>се</w:t>
      </w:r>
      <w:r w:rsidR="00732569" w:rsidRPr="00B108F4">
        <w:rPr>
          <w:noProof/>
          <w:szCs w:val="24"/>
        </w:rPr>
        <w:t xml:space="preserve"> </w:t>
      </w:r>
      <w:r>
        <w:rPr>
          <w:noProof/>
          <w:szCs w:val="24"/>
        </w:rPr>
        <w:t>налази</w:t>
      </w:r>
      <w:r w:rsidR="00732569" w:rsidRPr="00B108F4">
        <w:rPr>
          <w:noProof/>
          <w:szCs w:val="24"/>
        </w:rPr>
        <w:t xml:space="preserve"> </w:t>
      </w:r>
      <w:r>
        <w:rPr>
          <w:noProof/>
          <w:szCs w:val="24"/>
        </w:rPr>
        <w:t>у</w:t>
      </w:r>
      <w:r w:rsidR="00732569" w:rsidRPr="00B108F4">
        <w:rPr>
          <w:noProof/>
          <w:szCs w:val="24"/>
        </w:rPr>
        <w:t xml:space="preserve"> </w:t>
      </w:r>
      <w:r>
        <w:rPr>
          <w:noProof/>
          <w:szCs w:val="24"/>
        </w:rPr>
        <w:t>северном</w:t>
      </w:r>
      <w:r w:rsidR="00732569" w:rsidRPr="00B108F4">
        <w:rPr>
          <w:noProof/>
          <w:szCs w:val="24"/>
        </w:rPr>
        <w:t xml:space="preserve"> </w:t>
      </w:r>
      <w:r>
        <w:rPr>
          <w:noProof/>
          <w:szCs w:val="24"/>
        </w:rPr>
        <w:t>делу</w:t>
      </w:r>
      <w:r w:rsidR="00732569" w:rsidRPr="00B108F4">
        <w:rPr>
          <w:noProof/>
          <w:szCs w:val="24"/>
        </w:rPr>
        <w:t xml:space="preserve"> </w:t>
      </w:r>
      <w:r>
        <w:rPr>
          <w:noProof/>
          <w:szCs w:val="24"/>
        </w:rPr>
        <w:t>Бачке</w:t>
      </w:r>
      <w:r w:rsidR="00264B4E">
        <w:rPr>
          <w:noProof/>
          <w:szCs w:val="24"/>
        </w:rPr>
        <w:t xml:space="preserve">, </w:t>
      </w:r>
      <w:r>
        <w:rPr>
          <w:noProof/>
          <w:szCs w:val="24"/>
        </w:rPr>
        <w:t>на</w:t>
      </w:r>
      <w:r w:rsidR="00264B4E">
        <w:rPr>
          <w:noProof/>
          <w:szCs w:val="24"/>
        </w:rPr>
        <w:t xml:space="preserve"> </w:t>
      </w:r>
      <w:r>
        <w:rPr>
          <w:noProof/>
          <w:szCs w:val="24"/>
        </w:rPr>
        <w:t>територији</w:t>
      </w:r>
      <w:r w:rsidR="00264B4E">
        <w:rPr>
          <w:noProof/>
          <w:szCs w:val="24"/>
        </w:rPr>
        <w:t xml:space="preserve"> </w:t>
      </w:r>
      <w:r>
        <w:rPr>
          <w:noProof/>
          <w:szCs w:val="24"/>
        </w:rPr>
        <w:t>градова</w:t>
      </w:r>
      <w:r w:rsidR="00264B4E">
        <w:rPr>
          <w:noProof/>
          <w:szCs w:val="24"/>
        </w:rPr>
        <w:t xml:space="preserve"> </w:t>
      </w:r>
      <w:r>
        <w:rPr>
          <w:noProof/>
          <w:szCs w:val="24"/>
        </w:rPr>
        <w:t>Суботице</w:t>
      </w:r>
      <w:r w:rsidR="00264B4E">
        <w:rPr>
          <w:noProof/>
          <w:szCs w:val="24"/>
        </w:rPr>
        <w:t xml:space="preserve"> </w:t>
      </w:r>
      <w:r>
        <w:rPr>
          <w:noProof/>
          <w:szCs w:val="24"/>
        </w:rPr>
        <w:t>и</w:t>
      </w:r>
      <w:r w:rsidR="00264B4E">
        <w:rPr>
          <w:noProof/>
          <w:szCs w:val="24"/>
        </w:rPr>
        <w:t xml:space="preserve"> </w:t>
      </w:r>
      <w:r>
        <w:rPr>
          <w:noProof/>
          <w:szCs w:val="24"/>
        </w:rPr>
        <w:t>Сомбора</w:t>
      </w:r>
      <w:r w:rsidR="00264B4E">
        <w:rPr>
          <w:noProof/>
          <w:szCs w:val="24"/>
        </w:rPr>
        <w:t xml:space="preserve"> </w:t>
      </w:r>
      <w:r>
        <w:rPr>
          <w:noProof/>
          <w:szCs w:val="24"/>
        </w:rPr>
        <w:t>као</w:t>
      </w:r>
      <w:r w:rsidR="00264B4E">
        <w:rPr>
          <w:noProof/>
          <w:szCs w:val="24"/>
        </w:rPr>
        <w:t xml:space="preserve"> </w:t>
      </w:r>
      <w:r>
        <w:rPr>
          <w:noProof/>
          <w:szCs w:val="24"/>
        </w:rPr>
        <w:t>и</w:t>
      </w:r>
      <w:r w:rsidR="00264B4E">
        <w:rPr>
          <w:noProof/>
          <w:szCs w:val="24"/>
        </w:rPr>
        <w:t xml:space="preserve"> </w:t>
      </w:r>
      <w:r>
        <w:rPr>
          <w:noProof/>
          <w:szCs w:val="24"/>
        </w:rPr>
        <w:t>општина</w:t>
      </w:r>
      <w:r w:rsidR="00264B4E">
        <w:rPr>
          <w:noProof/>
          <w:szCs w:val="24"/>
        </w:rPr>
        <w:t xml:space="preserve"> </w:t>
      </w:r>
      <w:r>
        <w:rPr>
          <w:noProof/>
          <w:szCs w:val="24"/>
        </w:rPr>
        <w:t>Бачка</w:t>
      </w:r>
      <w:r w:rsidR="00264B4E">
        <w:rPr>
          <w:noProof/>
          <w:szCs w:val="24"/>
        </w:rPr>
        <w:t xml:space="preserve"> </w:t>
      </w:r>
      <w:r>
        <w:rPr>
          <w:noProof/>
          <w:szCs w:val="24"/>
        </w:rPr>
        <w:t>Топола</w:t>
      </w:r>
      <w:r w:rsidR="00264B4E">
        <w:rPr>
          <w:noProof/>
          <w:szCs w:val="24"/>
        </w:rPr>
        <w:t xml:space="preserve"> </w:t>
      </w:r>
      <w:r>
        <w:rPr>
          <w:noProof/>
          <w:szCs w:val="24"/>
        </w:rPr>
        <w:t>и</w:t>
      </w:r>
      <w:r w:rsidR="00264B4E">
        <w:rPr>
          <w:noProof/>
          <w:szCs w:val="24"/>
        </w:rPr>
        <w:t xml:space="preserve"> </w:t>
      </w:r>
      <w:r w:rsidR="00A41C1C">
        <w:rPr>
          <w:noProof/>
          <w:szCs w:val="24"/>
        </w:rPr>
        <w:t>М. Иђош</w:t>
      </w:r>
      <w:r w:rsidR="006D70C8" w:rsidRPr="00B108F4">
        <w:rPr>
          <w:noProof/>
          <w:szCs w:val="24"/>
        </w:rPr>
        <w:t>.</w:t>
      </w:r>
      <w:r w:rsidR="00732569" w:rsidRPr="00B108F4">
        <w:rPr>
          <w:noProof/>
          <w:szCs w:val="24"/>
        </w:rPr>
        <w:t xml:space="preserve"> </w:t>
      </w:r>
      <w:r>
        <w:rPr>
          <w:rFonts w:ascii="Bookman Old Style" w:hAnsi="Bookman Old Style" w:cs="Arial"/>
          <w:noProof/>
          <w:sz w:val="22"/>
          <w:szCs w:val="22"/>
          <w:lang w:val="sr-Latn-CS"/>
        </w:rPr>
        <w:t>У</w:t>
      </w:r>
      <w:r w:rsidR="00C7759C" w:rsidRPr="002D4316">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непосредној</w:t>
      </w:r>
      <w:r w:rsidR="00C7759C" w:rsidRPr="002D4316">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близини</w:t>
      </w:r>
      <w:r w:rsidR="00C7759C" w:rsidRPr="002D4316">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ове</w:t>
      </w:r>
      <w:r w:rsidR="00C7759C" w:rsidRPr="002D4316">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газдинске</w:t>
      </w:r>
      <w:r w:rsidR="00C7759C" w:rsidRPr="002D4316">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јединице</w:t>
      </w:r>
      <w:r w:rsidR="00C7759C" w:rsidRPr="002D4316">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налазе</w:t>
      </w:r>
      <w:r w:rsidR="00C7759C" w:rsidRPr="002D4316">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се</w:t>
      </w:r>
      <w:r w:rsidR="00C7759C" w:rsidRPr="002D4316">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насеља</w:t>
      </w:r>
      <w:r w:rsidR="00C7759C" w:rsidRPr="002D4316">
        <w:rPr>
          <w:rFonts w:ascii="Bookman Old Style" w:hAnsi="Bookman Old Style" w:cs="Arial"/>
          <w:noProof/>
          <w:sz w:val="22"/>
          <w:szCs w:val="22"/>
          <w:lang w:val="sr-Latn-CS"/>
        </w:rPr>
        <w:t xml:space="preserve"> </w:t>
      </w:r>
      <w:r w:rsidR="00A41C1C">
        <w:rPr>
          <w:rFonts w:ascii="Bookman Old Style" w:hAnsi="Bookman Old Style" w:cs="Arial"/>
          <w:noProof/>
          <w:sz w:val="22"/>
          <w:szCs w:val="22"/>
          <w:lang w:val="sr-Latn-CS"/>
        </w:rPr>
        <w:t>А. Шантић</w:t>
      </w:r>
      <w:r w:rsidR="00F374BF">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Чонопља</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СО</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Сомбор</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Бајмок</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Таванкут</w:t>
      </w:r>
      <w:r w:rsidR="00C7759C" w:rsidRPr="002D4316">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Суботица</w:t>
      </w:r>
      <w:r w:rsidR="00C7759C" w:rsidRPr="002D4316">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Палић</w:t>
      </w:r>
      <w:r w:rsidR="00C7759C" w:rsidRPr="002D4316">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Хајдуково</w:t>
      </w:r>
      <w:r w:rsidR="00C7759C" w:rsidRPr="002D4316">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Бачки</w:t>
      </w:r>
      <w:r w:rsidR="00C7759C" w:rsidRPr="002D4316">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Виногради</w:t>
      </w:r>
      <w:r w:rsidR="00C7759C" w:rsidRPr="002D4316">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Келебија</w:t>
      </w:r>
      <w:r w:rsidR="00C7759C" w:rsidRPr="002D4316">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Биково</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Ђурђин</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Жедник</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Чантавир</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СО</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Суботица</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Бајша</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Горња</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Рогатица</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Гунарош</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Мали</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Београд</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Ново</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Орахово</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Његошево</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Пачир</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Стара</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Моравица</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СО</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Бачка</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топола</w:t>
      </w:r>
      <w:r w:rsidR="00D62421">
        <w:rPr>
          <w:rFonts w:ascii="Bookman Old Style" w:hAnsi="Bookman Old Style" w:cs="Arial"/>
          <w:noProof/>
          <w:sz w:val="22"/>
          <w:szCs w:val="22"/>
          <w:lang w:val="sr-Latn-CS"/>
        </w:rPr>
        <w:t xml:space="preserve">), </w:t>
      </w:r>
      <w:r w:rsidR="00A41C1C">
        <w:rPr>
          <w:rFonts w:ascii="Bookman Old Style" w:hAnsi="Bookman Old Style" w:cs="Arial"/>
          <w:noProof/>
          <w:sz w:val="22"/>
          <w:szCs w:val="22"/>
          <w:lang w:val="sr-Latn-CS"/>
        </w:rPr>
        <w:t>М. Иђош</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Фекетић</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и</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Ловћенац</w:t>
      </w:r>
      <w:r w:rsidR="00D62421">
        <w:rPr>
          <w:rFonts w:ascii="Bookman Old Style" w:hAnsi="Bookman Old Style" w:cs="Arial"/>
          <w:noProof/>
          <w:sz w:val="22"/>
          <w:szCs w:val="22"/>
          <w:lang w:val="sr-Latn-CS"/>
        </w:rPr>
        <w:t xml:space="preserve"> (</w:t>
      </w:r>
      <w:r>
        <w:rPr>
          <w:rFonts w:ascii="Bookman Old Style" w:hAnsi="Bookman Old Style" w:cs="Arial"/>
          <w:noProof/>
          <w:sz w:val="22"/>
          <w:szCs w:val="22"/>
          <w:lang w:val="sr-Latn-CS"/>
        </w:rPr>
        <w:t>СО</w:t>
      </w:r>
      <w:r w:rsidR="00D62421">
        <w:rPr>
          <w:rFonts w:ascii="Bookman Old Style" w:hAnsi="Bookman Old Style" w:cs="Arial"/>
          <w:noProof/>
          <w:sz w:val="22"/>
          <w:szCs w:val="22"/>
          <w:lang w:val="sr-Latn-CS"/>
        </w:rPr>
        <w:t xml:space="preserve"> </w:t>
      </w:r>
      <w:r w:rsidR="00A41C1C">
        <w:rPr>
          <w:rFonts w:ascii="Bookman Old Style" w:hAnsi="Bookman Old Style" w:cs="Arial"/>
          <w:noProof/>
          <w:sz w:val="22"/>
          <w:szCs w:val="22"/>
          <w:lang w:val="sr-Latn-CS"/>
        </w:rPr>
        <w:t>М. Иђош</w:t>
      </w:r>
      <w:r w:rsidR="00D62421">
        <w:rPr>
          <w:rFonts w:ascii="Bookman Old Style" w:hAnsi="Bookman Old Style" w:cs="Arial"/>
          <w:noProof/>
          <w:sz w:val="22"/>
          <w:szCs w:val="22"/>
          <w:lang w:val="sr-Latn-CS"/>
        </w:rPr>
        <w:t>).</w:t>
      </w:r>
      <w:r w:rsidR="00C7759C" w:rsidRPr="00B108F4">
        <w:rPr>
          <w:noProof/>
          <w:szCs w:val="24"/>
        </w:rPr>
        <w:t xml:space="preserve"> </w:t>
      </w:r>
      <w:r>
        <w:rPr>
          <w:noProof/>
          <w:szCs w:val="24"/>
        </w:rPr>
        <w:t>По</w:t>
      </w:r>
      <w:r w:rsidR="00732569" w:rsidRPr="00B108F4">
        <w:rPr>
          <w:noProof/>
          <w:szCs w:val="24"/>
        </w:rPr>
        <w:t xml:space="preserve"> </w:t>
      </w:r>
      <w:r>
        <w:rPr>
          <w:noProof/>
          <w:szCs w:val="24"/>
        </w:rPr>
        <w:t>топографском</w:t>
      </w:r>
      <w:r w:rsidR="00732569" w:rsidRPr="00B108F4">
        <w:rPr>
          <w:noProof/>
          <w:szCs w:val="24"/>
        </w:rPr>
        <w:t xml:space="preserve"> </w:t>
      </w:r>
      <w:r>
        <w:rPr>
          <w:noProof/>
          <w:szCs w:val="24"/>
        </w:rPr>
        <w:t>положају</w:t>
      </w:r>
      <w:r w:rsidR="00732569" w:rsidRPr="00B108F4">
        <w:rPr>
          <w:noProof/>
          <w:szCs w:val="24"/>
        </w:rPr>
        <w:t xml:space="preserve"> </w:t>
      </w:r>
      <w:r>
        <w:rPr>
          <w:noProof/>
          <w:szCs w:val="24"/>
        </w:rPr>
        <w:t>газдинска</w:t>
      </w:r>
      <w:r w:rsidR="00732569" w:rsidRPr="00B108F4">
        <w:rPr>
          <w:noProof/>
          <w:szCs w:val="24"/>
        </w:rPr>
        <w:t xml:space="preserve"> </w:t>
      </w:r>
      <w:r>
        <w:rPr>
          <w:noProof/>
          <w:szCs w:val="24"/>
        </w:rPr>
        <w:t>јединица</w:t>
      </w:r>
      <w:r w:rsidR="00732569" w:rsidRPr="00B108F4">
        <w:rPr>
          <w:noProof/>
          <w:szCs w:val="24"/>
        </w:rPr>
        <w:t xml:space="preserve"> "</w:t>
      </w:r>
      <w:r>
        <w:rPr>
          <w:noProof/>
          <w:szCs w:val="24"/>
        </w:rPr>
        <w:t>Суботичке</w:t>
      </w:r>
      <w:r w:rsidR="000B27C4">
        <w:rPr>
          <w:noProof/>
          <w:szCs w:val="24"/>
        </w:rPr>
        <w:t xml:space="preserve"> </w:t>
      </w:r>
      <w:r>
        <w:rPr>
          <w:noProof/>
          <w:szCs w:val="24"/>
        </w:rPr>
        <w:t>шуме</w:t>
      </w:r>
      <w:r w:rsidR="00732569" w:rsidRPr="00B108F4">
        <w:rPr>
          <w:noProof/>
          <w:szCs w:val="24"/>
        </w:rPr>
        <w:t xml:space="preserve">" </w:t>
      </w:r>
      <w:r>
        <w:rPr>
          <w:noProof/>
          <w:szCs w:val="24"/>
        </w:rPr>
        <w:t>се</w:t>
      </w:r>
      <w:r w:rsidR="00732569" w:rsidRPr="00B108F4">
        <w:rPr>
          <w:noProof/>
          <w:szCs w:val="24"/>
        </w:rPr>
        <w:t xml:space="preserve"> </w:t>
      </w:r>
      <w:r>
        <w:rPr>
          <w:noProof/>
          <w:szCs w:val="24"/>
        </w:rPr>
        <w:t>налази</w:t>
      </w:r>
      <w:r w:rsidR="00732569" w:rsidRPr="00B108F4">
        <w:rPr>
          <w:noProof/>
          <w:szCs w:val="24"/>
        </w:rPr>
        <w:t xml:space="preserve"> </w:t>
      </w:r>
      <w:r>
        <w:rPr>
          <w:noProof/>
          <w:szCs w:val="24"/>
        </w:rPr>
        <w:t>између</w:t>
      </w:r>
      <w:r w:rsidR="00732569" w:rsidRPr="00B108F4">
        <w:rPr>
          <w:noProof/>
          <w:szCs w:val="24"/>
        </w:rPr>
        <w:t xml:space="preserve"> </w:t>
      </w:r>
      <w:r w:rsidR="000B3A98">
        <w:rPr>
          <w:szCs w:val="24"/>
          <w:lang w:val="sr-Latn-CS"/>
        </w:rPr>
        <w:t>19</w:t>
      </w:r>
      <w:r w:rsidR="00504A73" w:rsidRPr="00B108F4">
        <w:rPr>
          <w:szCs w:val="24"/>
        </w:rPr>
        <w:sym w:font="Symbol" w:char="F0B0"/>
      </w:r>
      <w:r w:rsidR="00264B4E">
        <w:rPr>
          <w:szCs w:val="24"/>
        </w:rPr>
        <w:t>16</w:t>
      </w:r>
      <w:r w:rsidR="00504A73" w:rsidRPr="00B108F4">
        <w:rPr>
          <w:szCs w:val="24"/>
        </w:rPr>
        <w:sym w:font="Symbol" w:char="F0A2"/>
      </w:r>
      <w:r w:rsidR="00504A73" w:rsidRPr="00B108F4">
        <w:rPr>
          <w:szCs w:val="24"/>
          <w:lang w:val="sr-Latn-CS"/>
        </w:rPr>
        <w:t xml:space="preserve"> </w:t>
      </w:r>
      <w:r>
        <w:rPr>
          <w:szCs w:val="24"/>
          <w:lang w:val="sr-Latn-CS"/>
        </w:rPr>
        <w:t>и</w:t>
      </w:r>
      <w:r w:rsidR="00504A73" w:rsidRPr="00B108F4">
        <w:rPr>
          <w:szCs w:val="24"/>
          <w:lang w:val="sr-Latn-CS"/>
        </w:rPr>
        <w:t xml:space="preserve"> </w:t>
      </w:r>
      <w:r w:rsidR="00264B4E">
        <w:rPr>
          <w:szCs w:val="24"/>
          <w:lang w:val="sr-Latn-CS"/>
        </w:rPr>
        <w:t>19</w:t>
      </w:r>
      <w:r w:rsidR="00504A73" w:rsidRPr="00B108F4">
        <w:rPr>
          <w:szCs w:val="24"/>
        </w:rPr>
        <w:sym w:font="Symbol" w:char="F0B0"/>
      </w:r>
      <w:r w:rsidR="00264B4E">
        <w:rPr>
          <w:szCs w:val="24"/>
        </w:rPr>
        <w:t>51</w:t>
      </w:r>
      <w:r w:rsidR="00504A73" w:rsidRPr="00B108F4">
        <w:rPr>
          <w:szCs w:val="24"/>
        </w:rPr>
        <w:sym w:font="Symbol" w:char="F0A2"/>
      </w:r>
      <w:r w:rsidR="00264B4E">
        <w:rPr>
          <w:szCs w:val="24"/>
        </w:rPr>
        <w:t xml:space="preserve"> </w:t>
      </w:r>
      <w:r>
        <w:rPr>
          <w:noProof/>
          <w:szCs w:val="24"/>
        </w:rPr>
        <w:t>источне</w:t>
      </w:r>
      <w:r w:rsidR="00732569" w:rsidRPr="00B108F4">
        <w:rPr>
          <w:noProof/>
          <w:szCs w:val="24"/>
        </w:rPr>
        <w:t xml:space="preserve"> </w:t>
      </w:r>
      <w:r>
        <w:rPr>
          <w:noProof/>
          <w:szCs w:val="24"/>
        </w:rPr>
        <w:t>географске</w:t>
      </w:r>
      <w:r w:rsidR="00732569" w:rsidRPr="00B108F4">
        <w:rPr>
          <w:noProof/>
          <w:szCs w:val="24"/>
        </w:rPr>
        <w:t xml:space="preserve"> </w:t>
      </w:r>
      <w:r>
        <w:rPr>
          <w:noProof/>
          <w:szCs w:val="24"/>
        </w:rPr>
        <w:t>дужине</w:t>
      </w:r>
      <w:r w:rsidR="00732569" w:rsidRPr="00B108F4">
        <w:rPr>
          <w:noProof/>
          <w:szCs w:val="24"/>
        </w:rPr>
        <w:t xml:space="preserve"> </w:t>
      </w:r>
      <w:r>
        <w:rPr>
          <w:noProof/>
          <w:szCs w:val="24"/>
        </w:rPr>
        <w:t>и</w:t>
      </w:r>
      <w:r w:rsidR="00732569" w:rsidRPr="00B108F4">
        <w:rPr>
          <w:noProof/>
          <w:szCs w:val="24"/>
        </w:rPr>
        <w:t xml:space="preserve"> </w:t>
      </w:r>
      <w:r w:rsidR="00504A73" w:rsidRPr="00B108F4">
        <w:rPr>
          <w:szCs w:val="24"/>
          <w:lang w:val="sr-Latn-CS"/>
        </w:rPr>
        <w:t>45</w:t>
      </w:r>
      <w:r w:rsidR="00504A73" w:rsidRPr="00B108F4">
        <w:rPr>
          <w:szCs w:val="24"/>
        </w:rPr>
        <w:sym w:font="Symbol" w:char="F0B0"/>
      </w:r>
      <w:r w:rsidR="00264B4E">
        <w:rPr>
          <w:szCs w:val="24"/>
        </w:rPr>
        <w:t>38</w:t>
      </w:r>
      <w:r w:rsidR="00504A73" w:rsidRPr="00B108F4">
        <w:rPr>
          <w:szCs w:val="24"/>
        </w:rPr>
        <w:sym w:font="Symbol" w:char="F0A2"/>
      </w:r>
      <w:r w:rsidR="00504A73" w:rsidRPr="00B108F4">
        <w:rPr>
          <w:szCs w:val="24"/>
        </w:rPr>
        <w:t xml:space="preserve"> </w:t>
      </w:r>
      <w:r>
        <w:rPr>
          <w:szCs w:val="24"/>
        </w:rPr>
        <w:t>и</w:t>
      </w:r>
      <w:r w:rsidR="00504A73" w:rsidRPr="00B108F4">
        <w:rPr>
          <w:szCs w:val="24"/>
        </w:rPr>
        <w:t xml:space="preserve"> 46</w:t>
      </w:r>
      <w:r w:rsidR="00504A73" w:rsidRPr="00B108F4">
        <w:rPr>
          <w:szCs w:val="24"/>
        </w:rPr>
        <w:sym w:font="Symbol" w:char="F0B0"/>
      </w:r>
      <w:r w:rsidR="00504A73" w:rsidRPr="00B108F4">
        <w:rPr>
          <w:szCs w:val="24"/>
        </w:rPr>
        <w:t xml:space="preserve"> </w:t>
      </w:r>
      <w:r w:rsidR="00264B4E">
        <w:rPr>
          <w:szCs w:val="24"/>
        </w:rPr>
        <w:t>11</w:t>
      </w:r>
      <w:r w:rsidR="00504A73" w:rsidRPr="00B108F4">
        <w:rPr>
          <w:szCs w:val="24"/>
        </w:rPr>
        <w:sym w:font="Symbol" w:char="F0A2"/>
      </w:r>
      <w:r w:rsidR="00504A73" w:rsidRPr="00B108F4">
        <w:rPr>
          <w:szCs w:val="24"/>
          <w:lang w:val="sr-Latn-CS"/>
        </w:rPr>
        <w:t xml:space="preserve"> </w:t>
      </w:r>
      <w:r w:rsidR="00732569" w:rsidRPr="00B108F4">
        <w:rPr>
          <w:noProof/>
          <w:szCs w:val="24"/>
        </w:rPr>
        <w:t xml:space="preserve"> </w:t>
      </w:r>
      <w:r>
        <w:rPr>
          <w:noProof/>
          <w:szCs w:val="24"/>
        </w:rPr>
        <w:t>северне</w:t>
      </w:r>
      <w:r w:rsidR="00732569" w:rsidRPr="00B108F4">
        <w:rPr>
          <w:noProof/>
          <w:szCs w:val="24"/>
        </w:rPr>
        <w:t xml:space="preserve"> </w:t>
      </w:r>
      <w:r>
        <w:rPr>
          <w:noProof/>
          <w:szCs w:val="24"/>
        </w:rPr>
        <w:t>географске</w:t>
      </w:r>
      <w:r w:rsidR="00732569" w:rsidRPr="00B108F4">
        <w:rPr>
          <w:noProof/>
          <w:szCs w:val="24"/>
        </w:rPr>
        <w:t xml:space="preserve"> </w:t>
      </w:r>
      <w:r>
        <w:rPr>
          <w:noProof/>
          <w:szCs w:val="24"/>
        </w:rPr>
        <w:t>ширине</w:t>
      </w:r>
      <w:r w:rsidR="00732569" w:rsidRPr="00B108F4">
        <w:rPr>
          <w:noProof/>
          <w:szCs w:val="24"/>
        </w:rPr>
        <w:t xml:space="preserve">, </w:t>
      </w:r>
      <w:r>
        <w:rPr>
          <w:noProof/>
          <w:szCs w:val="24"/>
        </w:rPr>
        <w:t>на</w:t>
      </w:r>
      <w:r w:rsidR="00732569" w:rsidRPr="00B108F4">
        <w:rPr>
          <w:noProof/>
          <w:szCs w:val="24"/>
        </w:rPr>
        <w:t xml:space="preserve"> </w:t>
      </w:r>
      <w:r>
        <w:rPr>
          <w:noProof/>
          <w:szCs w:val="24"/>
        </w:rPr>
        <w:t>надморској</w:t>
      </w:r>
      <w:r w:rsidR="00732569" w:rsidRPr="00B108F4">
        <w:rPr>
          <w:noProof/>
          <w:szCs w:val="24"/>
        </w:rPr>
        <w:t xml:space="preserve"> </w:t>
      </w:r>
      <w:r>
        <w:rPr>
          <w:noProof/>
          <w:szCs w:val="24"/>
        </w:rPr>
        <w:t>висини</w:t>
      </w:r>
      <w:r w:rsidR="00732569" w:rsidRPr="00B108F4">
        <w:rPr>
          <w:noProof/>
          <w:szCs w:val="24"/>
        </w:rPr>
        <w:t xml:space="preserve"> </w:t>
      </w:r>
      <w:r>
        <w:rPr>
          <w:noProof/>
          <w:szCs w:val="24"/>
        </w:rPr>
        <w:t>од</w:t>
      </w:r>
      <w:r w:rsidR="00732569" w:rsidRPr="00B108F4">
        <w:rPr>
          <w:noProof/>
          <w:szCs w:val="24"/>
        </w:rPr>
        <w:t xml:space="preserve"> </w:t>
      </w:r>
      <w:r w:rsidR="00264B4E">
        <w:rPr>
          <w:noProof/>
          <w:szCs w:val="24"/>
        </w:rPr>
        <w:t>95</w:t>
      </w:r>
      <w:r w:rsidR="00732569" w:rsidRPr="00B108F4">
        <w:rPr>
          <w:noProof/>
          <w:szCs w:val="24"/>
        </w:rPr>
        <w:t xml:space="preserve"> </w:t>
      </w:r>
      <w:r>
        <w:rPr>
          <w:noProof/>
          <w:szCs w:val="24"/>
        </w:rPr>
        <w:t>до</w:t>
      </w:r>
      <w:r w:rsidR="00732569" w:rsidRPr="00B108F4">
        <w:rPr>
          <w:noProof/>
          <w:szCs w:val="24"/>
        </w:rPr>
        <w:t xml:space="preserve"> </w:t>
      </w:r>
      <w:r w:rsidR="00264B4E">
        <w:rPr>
          <w:noProof/>
          <w:szCs w:val="24"/>
        </w:rPr>
        <w:t>137</w:t>
      </w:r>
      <w:r>
        <w:rPr>
          <w:noProof/>
          <w:szCs w:val="24"/>
        </w:rPr>
        <w:t>м</w:t>
      </w:r>
      <w:r w:rsidR="00732569" w:rsidRPr="00B108F4">
        <w:rPr>
          <w:noProof/>
          <w:szCs w:val="24"/>
        </w:rPr>
        <w:t>.</w:t>
      </w:r>
    </w:p>
    <w:p w:rsidR="00273806" w:rsidRDefault="00273806" w:rsidP="00B5350C">
      <w:pPr>
        <w:ind w:firstLine="567"/>
        <w:rPr>
          <w:noProof/>
          <w:szCs w:val="24"/>
          <w:lang w:val="sr-Cyrl-RS"/>
        </w:rPr>
      </w:pPr>
      <w:r>
        <w:rPr>
          <w:noProof/>
          <w:szCs w:val="24"/>
          <w:lang w:val="sr-Cyrl-RS"/>
        </w:rPr>
        <w:t>Комплекс газдинске јединице од оделења 1 до 105 је подељен на ревире и то:</w:t>
      </w:r>
    </w:p>
    <w:p w:rsidR="00273806" w:rsidRPr="00273806" w:rsidRDefault="00273806" w:rsidP="00B5350C">
      <w:pPr>
        <w:ind w:firstLine="567"/>
        <w:rPr>
          <w:noProof/>
          <w:szCs w:val="24"/>
          <w:lang w:val="sr-Cyrl-RS"/>
        </w:rPr>
      </w:pPr>
      <w:r>
        <w:rPr>
          <w:noProof/>
          <w:szCs w:val="24"/>
          <w:lang w:val="sr-Cyrl-RS"/>
        </w:rPr>
        <w:t>Оделења 1-13 Криво блато, Оделења 14-31 Дашчан, Оделења 32-48 Храстовача, Оделења 49-62 Букваћ, Оделења 63-77 Радановац, Оделења 78-88 Хајдуково, Оделења 89-105 Чикерија</w:t>
      </w:r>
      <w:r w:rsidR="00A54CA6">
        <w:rPr>
          <w:noProof/>
          <w:szCs w:val="24"/>
          <w:lang w:val="sr-Cyrl-RS"/>
        </w:rPr>
        <w:t xml:space="preserve">. Оделења 106, 108 и 109 се простиру на територији општине Бачка топола, оделење 107 на територији општине Суботица, КО Чантавир. КО Биково, КО Ђурђин, КО Жедник и КО Доњи град, оделење 110 на територији општине </w:t>
      </w:r>
      <w:r w:rsidR="00A41C1C">
        <w:rPr>
          <w:noProof/>
          <w:szCs w:val="24"/>
          <w:lang w:val="sr-Cyrl-RS"/>
        </w:rPr>
        <w:t>М. Иђош</w:t>
      </w:r>
      <w:r w:rsidR="00A54CA6">
        <w:rPr>
          <w:noProof/>
          <w:szCs w:val="24"/>
          <w:lang w:val="sr-Cyrl-RS"/>
        </w:rPr>
        <w:t xml:space="preserve"> и оделење 111 на територији општине Сомбор.</w:t>
      </w:r>
      <w:r>
        <w:rPr>
          <w:noProof/>
          <w:szCs w:val="24"/>
          <w:lang w:val="sr-Cyrl-RS"/>
        </w:rPr>
        <w:t xml:space="preserve"> </w:t>
      </w:r>
    </w:p>
    <w:p w:rsidR="00732569" w:rsidRPr="00B108F4" w:rsidRDefault="00732569" w:rsidP="00B5350C">
      <w:pPr>
        <w:pStyle w:val="Heading3"/>
        <w:rPr>
          <w:szCs w:val="24"/>
          <w:lang w:val="sr-Latn-CS"/>
        </w:rPr>
      </w:pPr>
      <w:bookmarkStart w:id="49" w:name="_Toc410988287"/>
      <w:bookmarkStart w:id="50" w:name="_Toc478456451"/>
      <w:bookmarkStart w:id="51" w:name="_Toc503785384"/>
      <w:bookmarkStart w:id="52" w:name="_Toc503785960"/>
      <w:bookmarkStart w:id="53" w:name="_Toc503786490"/>
      <w:bookmarkStart w:id="54" w:name="_Toc503787361"/>
      <w:bookmarkStart w:id="55" w:name="_Toc535232806"/>
      <w:bookmarkStart w:id="56" w:name="_Toc535233672"/>
      <w:r w:rsidRPr="00B108F4">
        <w:rPr>
          <w:szCs w:val="24"/>
          <w:lang w:val="sr-Latn-CS"/>
        </w:rPr>
        <w:t xml:space="preserve">1. 1. 2. </w:t>
      </w:r>
      <w:r w:rsidR="00B61EF7">
        <w:rPr>
          <w:szCs w:val="24"/>
        </w:rPr>
        <w:t>Границе</w:t>
      </w:r>
      <w:bookmarkEnd w:id="47"/>
      <w:bookmarkEnd w:id="48"/>
      <w:bookmarkEnd w:id="49"/>
      <w:bookmarkEnd w:id="50"/>
      <w:bookmarkEnd w:id="51"/>
      <w:bookmarkEnd w:id="52"/>
      <w:bookmarkEnd w:id="53"/>
      <w:bookmarkEnd w:id="54"/>
      <w:bookmarkEnd w:id="55"/>
      <w:bookmarkEnd w:id="56"/>
    </w:p>
    <w:p w:rsidR="00547574" w:rsidRPr="00B108F4" w:rsidRDefault="00547574" w:rsidP="00B5350C">
      <w:pPr>
        <w:ind w:firstLine="720"/>
        <w:rPr>
          <w:szCs w:val="24"/>
        </w:rPr>
      </w:pPr>
    </w:p>
    <w:p w:rsidR="00504A73" w:rsidRPr="00B108F4" w:rsidRDefault="00B61EF7" w:rsidP="00B5350C">
      <w:pPr>
        <w:ind w:firstLine="720"/>
        <w:rPr>
          <w:szCs w:val="24"/>
        </w:rPr>
      </w:pPr>
      <w:r>
        <w:rPr>
          <w:szCs w:val="24"/>
        </w:rPr>
        <w:t>Шумски</w:t>
      </w:r>
      <w:r w:rsidR="00504A73" w:rsidRPr="00B108F4">
        <w:rPr>
          <w:szCs w:val="24"/>
        </w:rPr>
        <w:t xml:space="preserve"> </w:t>
      </w:r>
      <w:r>
        <w:rPr>
          <w:szCs w:val="24"/>
        </w:rPr>
        <w:t>комплекси</w:t>
      </w:r>
      <w:r w:rsidR="00504A73" w:rsidRPr="00B108F4">
        <w:rPr>
          <w:szCs w:val="24"/>
        </w:rPr>
        <w:t xml:space="preserve"> </w:t>
      </w:r>
      <w:r>
        <w:rPr>
          <w:szCs w:val="24"/>
        </w:rPr>
        <w:t>ове</w:t>
      </w:r>
      <w:r w:rsidR="00504A73" w:rsidRPr="00B108F4">
        <w:rPr>
          <w:szCs w:val="24"/>
        </w:rPr>
        <w:t xml:space="preserve"> </w:t>
      </w:r>
      <w:r>
        <w:rPr>
          <w:szCs w:val="24"/>
        </w:rPr>
        <w:t>газдинске</w:t>
      </w:r>
      <w:r w:rsidR="00504A73" w:rsidRPr="00B108F4">
        <w:rPr>
          <w:szCs w:val="24"/>
        </w:rPr>
        <w:t xml:space="preserve"> </w:t>
      </w:r>
      <w:r>
        <w:rPr>
          <w:szCs w:val="24"/>
        </w:rPr>
        <w:t>јединице</w:t>
      </w:r>
      <w:r w:rsidR="00504A73" w:rsidRPr="00B108F4">
        <w:rPr>
          <w:szCs w:val="24"/>
        </w:rPr>
        <w:t xml:space="preserve">  </w:t>
      </w:r>
      <w:r>
        <w:rPr>
          <w:szCs w:val="24"/>
        </w:rPr>
        <w:t>се</w:t>
      </w:r>
      <w:r w:rsidR="00504A73" w:rsidRPr="00B108F4">
        <w:rPr>
          <w:szCs w:val="24"/>
        </w:rPr>
        <w:t xml:space="preserve"> </w:t>
      </w:r>
      <w:r>
        <w:rPr>
          <w:szCs w:val="24"/>
        </w:rPr>
        <w:t>налазе</w:t>
      </w:r>
      <w:r w:rsidR="00504A73" w:rsidRPr="00B108F4">
        <w:rPr>
          <w:szCs w:val="24"/>
        </w:rPr>
        <w:t xml:space="preserve"> </w:t>
      </w:r>
      <w:r>
        <w:rPr>
          <w:szCs w:val="24"/>
        </w:rPr>
        <w:t>на</w:t>
      </w:r>
      <w:r w:rsidR="00504A73" w:rsidRPr="00B108F4">
        <w:rPr>
          <w:szCs w:val="24"/>
        </w:rPr>
        <w:t xml:space="preserve"> </w:t>
      </w:r>
      <w:r>
        <w:rPr>
          <w:szCs w:val="24"/>
        </w:rPr>
        <w:t>крајњем</w:t>
      </w:r>
      <w:r w:rsidR="00264B4E">
        <w:rPr>
          <w:szCs w:val="24"/>
        </w:rPr>
        <w:t xml:space="preserve"> </w:t>
      </w:r>
      <w:r>
        <w:rPr>
          <w:szCs w:val="24"/>
        </w:rPr>
        <w:t>северу</w:t>
      </w:r>
      <w:r w:rsidR="00264B4E">
        <w:rPr>
          <w:szCs w:val="24"/>
        </w:rPr>
        <w:t xml:space="preserve"> </w:t>
      </w:r>
      <w:r>
        <w:rPr>
          <w:szCs w:val="24"/>
        </w:rPr>
        <w:t>Републике</w:t>
      </w:r>
      <w:r w:rsidR="00C7759C">
        <w:rPr>
          <w:szCs w:val="24"/>
        </w:rPr>
        <w:t xml:space="preserve"> </w:t>
      </w:r>
      <w:r>
        <w:rPr>
          <w:szCs w:val="24"/>
        </w:rPr>
        <w:t>Србије</w:t>
      </w:r>
      <w:r w:rsidR="00C7759C">
        <w:rPr>
          <w:szCs w:val="24"/>
        </w:rPr>
        <w:t xml:space="preserve"> </w:t>
      </w:r>
      <w:r>
        <w:rPr>
          <w:szCs w:val="24"/>
        </w:rPr>
        <w:t>на</w:t>
      </w:r>
      <w:r w:rsidR="00C7759C">
        <w:rPr>
          <w:szCs w:val="24"/>
        </w:rPr>
        <w:t xml:space="preserve"> </w:t>
      </w:r>
      <w:r>
        <w:rPr>
          <w:szCs w:val="24"/>
        </w:rPr>
        <w:t>самој</w:t>
      </w:r>
      <w:r w:rsidR="00C7759C">
        <w:rPr>
          <w:szCs w:val="24"/>
        </w:rPr>
        <w:t xml:space="preserve"> </w:t>
      </w:r>
      <w:r>
        <w:rPr>
          <w:szCs w:val="24"/>
        </w:rPr>
        <w:t>граници</w:t>
      </w:r>
      <w:r w:rsidR="00C7759C">
        <w:rPr>
          <w:szCs w:val="24"/>
        </w:rPr>
        <w:t xml:space="preserve"> </w:t>
      </w:r>
      <w:r>
        <w:rPr>
          <w:szCs w:val="24"/>
        </w:rPr>
        <w:t>са</w:t>
      </w:r>
      <w:r w:rsidR="00C7759C">
        <w:rPr>
          <w:szCs w:val="24"/>
        </w:rPr>
        <w:t xml:space="preserve"> </w:t>
      </w:r>
      <w:r>
        <w:rPr>
          <w:szCs w:val="24"/>
        </w:rPr>
        <w:t>Републиком</w:t>
      </w:r>
      <w:r w:rsidR="00504A73" w:rsidRPr="00B108F4">
        <w:rPr>
          <w:szCs w:val="24"/>
        </w:rPr>
        <w:t xml:space="preserve"> </w:t>
      </w:r>
      <w:r>
        <w:rPr>
          <w:szCs w:val="24"/>
        </w:rPr>
        <w:t>Мађарском</w:t>
      </w:r>
      <w:r w:rsidR="00504A73" w:rsidRPr="00B108F4">
        <w:rPr>
          <w:szCs w:val="24"/>
        </w:rPr>
        <w:t>.</w:t>
      </w:r>
      <w:r w:rsidR="00C7759C">
        <w:rPr>
          <w:szCs w:val="24"/>
        </w:rPr>
        <w:t xml:space="preserve"> </w:t>
      </w:r>
      <w:r>
        <w:rPr>
          <w:szCs w:val="24"/>
        </w:rPr>
        <w:t>Мањи</w:t>
      </w:r>
      <w:r w:rsidR="00C7759C">
        <w:rPr>
          <w:szCs w:val="24"/>
        </w:rPr>
        <w:t xml:space="preserve"> </w:t>
      </w:r>
      <w:r>
        <w:rPr>
          <w:szCs w:val="24"/>
        </w:rPr>
        <w:t>делови</w:t>
      </w:r>
      <w:r w:rsidR="00C7759C">
        <w:rPr>
          <w:szCs w:val="24"/>
        </w:rPr>
        <w:t xml:space="preserve"> </w:t>
      </w:r>
      <w:r>
        <w:rPr>
          <w:szCs w:val="24"/>
        </w:rPr>
        <w:t>газдинске</w:t>
      </w:r>
      <w:r w:rsidR="00C7759C">
        <w:rPr>
          <w:szCs w:val="24"/>
        </w:rPr>
        <w:t xml:space="preserve"> </w:t>
      </w:r>
      <w:r>
        <w:rPr>
          <w:szCs w:val="24"/>
        </w:rPr>
        <w:t>јединице</w:t>
      </w:r>
      <w:r w:rsidR="00C7759C">
        <w:rPr>
          <w:szCs w:val="24"/>
        </w:rPr>
        <w:t xml:space="preserve"> </w:t>
      </w:r>
      <w:r>
        <w:rPr>
          <w:szCs w:val="24"/>
        </w:rPr>
        <w:t>простиру</w:t>
      </w:r>
      <w:r w:rsidR="00C7759C">
        <w:rPr>
          <w:szCs w:val="24"/>
        </w:rPr>
        <w:t xml:space="preserve"> </w:t>
      </w:r>
      <w:r>
        <w:rPr>
          <w:szCs w:val="24"/>
        </w:rPr>
        <w:t>се</w:t>
      </w:r>
      <w:r w:rsidR="00C7759C">
        <w:rPr>
          <w:szCs w:val="24"/>
        </w:rPr>
        <w:t xml:space="preserve"> </w:t>
      </w:r>
      <w:r>
        <w:rPr>
          <w:szCs w:val="24"/>
        </w:rPr>
        <w:t>као</w:t>
      </w:r>
      <w:r w:rsidR="00C7759C">
        <w:rPr>
          <w:szCs w:val="24"/>
        </w:rPr>
        <w:t xml:space="preserve"> </w:t>
      </w:r>
      <w:r>
        <w:rPr>
          <w:szCs w:val="24"/>
        </w:rPr>
        <w:t>енклаве</w:t>
      </w:r>
      <w:r w:rsidR="00C7759C">
        <w:rPr>
          <w:szCs w:val="24"/>
        </w:rPr>
        <w:t xml:space="preserve"> </w:t>
      </w:r>
      <w:r>
        <w:rPr>
          <w:szCs w:val="24"/>
        </w:rPr>
        <w:t>на</w:t>
      </w:r>
      <w:r w:rsidR="00C7759C">
        <w:rPr>
          <w:szCs w:val="24"/>
        </w:rPr>
        <w:t xml:space="preserve"> </w:t>
      </w:r>
      <w:r>
        <w:rPr>
          <w:szCs w:val="24"/>
        </w:rPr>
        <w:t>територији</w:t>
      </w:r>
      <w:r w:rsidR="00C7759C">
        <w:rPr>
          <w:szCs w:val="24"/>
        </w:rPr>
        <w:t xml:space="preserve"> </w:t>
      </w:r>
      <w:r>
        <w:rPr>
          <w:szCs w:val="24"/>
        </w:rPr>
        <w:t>градова</w:t>
      </w:r>
      <w:r w:rsidR="00C7759C">
        <w:rPr>
          <w:szCs w:val="24"/>
        </w:rPr>
        <w:t xml:space="preserve"> </w:t>
      </w:r>
      <w:r>
        <w:rPr>
          <w:szCs w:val="24"/>
        </w:rPr>
        <w:t>Суботице</w:t>
      </w:r>
      <w:r w:rsidR="00C7759C">
        <w:rPr>
          <w:szCs w:val="24"/>
        </w:rPr>
        <w:t xml:space="preserve"> </w:t>
      </w:r>
      <w:r>
        <w:rPr>
          <w:szCs w:val="24"/>
        </w:rPr>
        <w:t>и</w:t>
      </w:r>
      <w:r w:rsidR="00C7759C">
        <w:rPr>
          <w:szCs w:val="24"/>
        </w:rPr>
        <w:t xml:space="preserve"> </w:t>
      </w:r>
      <w:r>
        <w:rPr>
          <w:szCs w:val="24"/>
        </w:rPr>
        <w:t>Сомбора</w:t>
      </w:r>
      <w:r w:rsidR="00C7759C">
        <w:rPr>
          <w:szCs w:val="24"/>
        </w:rPr>
        <w:t xml:space="preserve"> </w:t>
      </w:r>
      <w:r>
        <w:rPr>
          <w:szCs w:val="24"/>
        </w:rPr>
        <w:t>и</w:t>
      </w:r>
      <w:r w:rsidR="00C7759C">
        <w:rPr>
          <w:szCs w:val="24"/>
        </w:rPr>
        <w:t xml:space="preserve"> </w:t>
      </w:r>
      <w:r>
        <w:rPr>
          <w:szCs w:val="24"/>
        </w:rPr>
        <w:t>општина</w:t>
      </w:r>
      <w:r w:rsidR="00C7759C">
        <w:rPr>
          <w:szCs w:val="24"/>
        </w:rPr>
        <w:t xml:space="preserve"> </w:t>
      </w:r>
      <w:r>
        <w:rPr>
          <w:szCs w:val="24"/>
        </w:rPr>
        <w:t>Бачка</w:t>
      </w:r>
      <w:r w:rsidR="00C7759C">
        <w:rPr>
          <w:szCs w:val="24"/>
        </w:rPr>
        <w:t xml:space="preserve"> </w:t>
      </w:r>
      <w:r>
        <w:rPr>
          <w:szCs w:val="24"/>
        </w:rPr>
        <w:t>топола</w:t>
      </w:r>
      <w:r w:rsidR="00C7759C">
        <w:rPr>
          <w:szCs w:val="24"/>
        </w:rPr>
        <w:t xml:space="preserve"> </w:t>
      </w:r>
      <w:r>
        <w:rPr>
          <w:szCs w:val="24"/>
        </w:rPr>
        <w:t>и</w:t>
      </w:r>
      <w:r w:rsidR="00C7759C">
        <w:rPr>
          <w:szCs w:val="24"/>
        </w:rPr>
        <w:t xml:space="preserve"> </w:t>
      </w:r>
      <w:r w:rsidR="00A41C1C">
        <w:rPr>
          <w:szCs w:val="24"/>
        </w:rPr>
        <w:t>М. Иђош</w:t>
      </w:r>
      <w:r w:rsidR="00C7759C">
        <w:rPr>
          <w:szCs w:val="24"/>
        </w:rPr>
        <w:t>.</w:t>
      </w:r>
    </w:p>
    <w:p w:rsidR="00C7759C" w:rsidRPr="00B108F4" w:rsidRDefault="00B61EF7" w:rsidP="00C7759C">
      <w:pPr>
        <w:pStyle w:val="BodyText2"/>
        <w:ind w:firstLine="567"/>
        <w:rPr>
          <w:rFonts w:ascii="Times New Roman" w:hAnsi="Times New Roman"/>
          <w:szCs w:val="24"/>
          <w:lang w:val="nb-NO"/>
        </w:rPr>
      </w:pPr>
      <w:r>
        <w:rPr>
          <w:rFonts w:ascii="Times New Roman" w:hAnsi="Times New Roman"/>
          <w:szCs w:val="24"/>
          <w:lang w:val="nb-NO"/>
        </w:rPr>
        <w:t>Због</w:t>
      </w:r>
      <w:r w:rsidR="00C7759C" w:rsidRPr="00B108F4">
        <w:rPr>
          <w:rFonts w:ascii="Times New Roman" w:hAnsi="Times New Roman"/>
          <w:szCs w:val="24"/>
          <w:lang w:val="nb-NO"/>
        </w:rPr>
        <w:t xml:space="preserve"> </w:t>
      </w:r>
      <w:r>
        <w:rPr>
          <w:rFonts w:ascii="Times New Roman" w:hAnsi="Times New Roman"/>
          <w:szCs w:val="24"/>
          <w:lang w:val="nb-NO"/>
        </w:rPr>
        <w:t>разуђености</w:t>
      </w:r>
      <w:r w:rsidR="00C7759C" w:rsidRPr="00B108F4">
        <w:rPr>
          <w:rFonts w:ascii="Times New Roman" w:hAnsi="Times New Roman"/>
          <w:szCs w:val="24"/>
          <w:lang w:val="nb-NO"/>
        </w:rPr>
        <w:t xml:space="preserve"> </w:t>
      </w:r>
      <w:r>
        <w:rPr>
          <w:rFonts w:ascii="Times New Roman" w:hAnsi="Times New Roman"/>
          <w:szCs w:val="24"/>
          <w:lang w:val="nb-NO"/>
        </w:rPr>
        <w:t>граница</w:t>
      </w:r>
      <w:r w:rsidR="00C7759C" w:rsidRPr="00B108F4">
        <w:rPr>
          <w:rFonts w:ascii="Times New Roman" w:hAnsi="Times New Roman"/>
          <w:szCs w:val="24"/>
          <w:lang w:val="nb-NO"/>
        </w:rPr>
        <w:t xml:space="preserve"> </w:t>
      </w:r>
      <w:r>
        <w:rPr>
          <w:rFonts w:ascii="Times New Roman" w:hAnsi="Times New Roman"/>
          <w:szCs w:val="24"/>
          <w:lang w:val="nb-NO"/>
        </w:rPr>
        <w:t>није</w:t>
      </w:r>
      <w:r w:rsidR="00C7759C" w:rsidRPr="00B108F4">
        <w:rPr>
          <w:rFonts w:ascii="Times New Roman" w:hAnsi="Times New Roman"/>
          <w:szCs w:val="24"/>
          <w:lang w:val="nb-NO"/>
        </w:rPr>
        <w:t xml:space="preserve"> </w:t>
      </w:r>
      <w:r>
        <w:rPr>
          <w:rFonts w:ascii="Times New Roman" w:hAnsi="Times New Roman"/>
          <w:szCs w:val="24"/>
          <w:lang w:val="nb-NO"/>
        </w:rPr>
        <w:t>могуће</w:t>
      </w:r>
      <w:r w:rsidR="00C7759C" w:rsidRPr="00B108F4">
        <w:rPr>
          <w:rFonts w:ascii="Times New Roman" w:hAnsi="Times New Roman"/>
          <w:szCs w:val="24"/>
          <w:lang w:val="nb-NO"/>
        </w:rPr>
        <w:t xml:space="preserve"> </w:t>
      </w:r>
      <w:r>
        <w:rPr>
          <w:rFonts w:ascii="Times New Roman" w:hAnsi="Times New Roman"/>
          <w:szCs w:val="24"/>
          <w:lang w:val="nb-NO"/>
        </w:rPr>
        <w:t>детаљно</w:t>
      </w:r>
      <w:r w:rsidR="00C7759C" w:rsidRPr="00B108F4">
        <w:rPr>
          <w:rFonts w:ascii="Times New Roman" w:hAnsi="Times New Roman"/>
          <w:szCs w:val="24"/>
          <w:lang w:val="nb-NO"/>
        </w:rPr>
        <w:t xml:space="preserve"> </w:t>
      </w:r>
      <w:r>
        <w:rPr>
          <w:rFonts w:ascii="Times New Roman" w:hAnsi="Times New Roman"/>
          <w:szCs w:val="24"/>
          <w:lang w:val="nb-NO"/>
        </w:rPr>
        <w:t>описати</w:t>
      </w:r>
      <w:r w:rsidR="00C7759C" w:rsidRPr="00B108F4">
        <w:rPr>
          <w:rFonts w:ascii="Times New Roman" w:hAnsi="Times New Roman"/>
          <w:szCs w:val="24"/>
          <w:lang w:val="nb-NO"/>
        </w:rPr>
        <w:t xml:space="preserve"> </w:t>
      </w:r>
      <w:r>
        <w:rPr>
          <w:rFonts w:ascii="Times New Roman" w:hAnsi="Times New Roman"/>
          <w:szCs w:val="24"/>
          <w:lang w:val="nb-NO"/>
        </w:rPr>
        <w:t>границе</w:t>
      </w:r>
      <w:r w:rsidR="00C7759C" w:rsidRPr="00B108F4">
        <w:rPr>
          <w:rFonts w:ascii="Times New Roman" w:hAnsi="Times New Roman"/>
          <w:szCs w:val="24"/>
          <w:lang w:val="nb-NO"/>
        </w:rPr>
        <w:t xml:space="preserve"> </w:t>
      </w:r>
      <w:r>
        <w:rPr>
          <w:rFonts w:ascii="Times New Roman" w:hAnsi="Times New Roman"/>
          <w:szCs w:val="24"/>
          <w:lang w:val="nb-NO"/>
        </w:rPr>
        <w:t>газдинске</w:t>
      </w:r>
      <w:r w:rsidR="00C7759C" w:rsidRPr="00B108F4">
        <w:rPr>
          <w:rFonts w:ascii="Times New Roman" w:hAnsi="Times New Roman"/>
          <w:szCs w:val="24"/>
          <w:lang w:val="nb-NO"/>
        </w:rPr>
        <w:t xml:space="preserve"> </w:t>
      </w:r>
      <w:r>
        <w:rPr>
          <w:rFonts w:ascii="Times New Roman" w:hAnsi="Times New Roman"/>
          <w:szCs w:val="24"/>
          <w:lang w:val="nb-NO"/>
        </w:rPr>
        <w:t>јединице</w:t>
      </w:r>
      <w:r w:rsidR="00C7759C" w:rsidRPr="00B108F4">
        <w:rPr>
          <w:rFonts w:ascii="Times New Roman" w:hAnsi="Times New Roman"/>
          <w:szCs w:val="24"/>
          <w:lang w:val="nb-NO"/>
        </w:rPr>
        <w:t xml:space="preserve">, </w:t>
      </w:r>
      <w:r>
        <w:rPr>
          <w:rFonts w:ascii="Times New Roman" w:hAnsi="Times New Roman"/>
          <w:szCs w:val="24"/>
          <w:lang w:val="nb-NO"/>
        </w:rPr>
        <w:t>али</w:t>
      </w:r>
      <w:r w:rsidR="00C7759C" w:rsidRPr="00B108F4">
        <w:rPr>
          <w:rFonts w:ascii="Times New Roman" w:hAnsi="Times New Roman"/>
          <w:szCs w:val="24"/>
          <w:lang w:val="nb-NO"/>
        </w:rPr>
        <w:t xml:space="preserve"> </w:t>
      </w:r>
      <w:r>
        <w:rPr>
          <w:rFonts w:ascii="Times New Roman" w:hAnsi="Times New Roman"/>
          <w:szCs w:val="24"/>
          <w:lang w:val="nb-NO"/>
        </w:rPr>
        <w:t>ШГ</w:t>
      </w:r>
      <w:r w:rsidR="00C7759C" w:rsidRPr="00B108F4">
        <w:rPr>
          <w:rFonts w:ascii="Times New Roman" w:hAnsi="Times New Roman"/>
          <w:szCs w:val="24"/>
          <w:lang w:val="nb-NO"/>
        </w:rPr>
        <w:t xml:space="preserve"> "</w:t>
      </w:r>
      <w:r>
        <w:rPr>
          <w:rFonts w:ascii="Times New Roman" w:hAnsi="Times New Roman"/>
          <w:szCs w:val="24"/>
          <w:lang w:val="nb-NO"/>
        </w:rPr>
        <w:t>Сомбор</w:t>
      </w:r>
      <w:r w:rsidR="00C7759C" w:rsidRPr="00B108F4">
        <w:rPr>
          <w:rFonts w:ascii="Times New Roman" w:hAnsi="Times New Roman"/>
          <w:szCs w:val="24"/>
          <w:lang w:val="nb-NO"/>
        </w:rPr>
        <w:t xml:space="preserve">" </w:t>
      </w:r>
      <w:r>
        <w:rPr>
          <w:rFonts w:ascii="Times New Roman" w:hAnsi="Times New Roman"/>
          <w:szCs w:val="24"/>
          <w:lang w:val="nb-NO"/>
        </w:rPr>
        <w:t>поседује</w:t>
      </w:r>
      <w:r w:rsidR="00C7759C" w:rsidRPr="00B108F4">
        <w:rPr>
          <w:rFonts w:ascii="Times New Roman" w:hAnsi="Times New Roman"/>
          <w:szCs w:val="24"/>
          <w:lang w:val="nb-NO"/>
        </w:rPr>
        <w:t xml:space="preserve"> </w:t>
      </w:r>
      <w:r>
        <w:rPr>
          <w:rFonts w:ascii="Times New Roman" w:hAnsi="Times New Roman"/>
          <w:szCs w:val="24"/>
          <w:lang w:val="nb-NO"/>
        </w:rPr>
        <w:t>катастарске</w:t>
      </w:r>
      <w:r w:rsidR="00C7759C" w:rsidRPr="00B108F4">
        <w:rPr>
          <w:rFonts w:ascii="Times New Roman" w:hAnsi="Times New Roman"/>
          <w:szCs w:val="24"/>
          <w:lang w:val="nb-NO"/>
        </w:rPr>
        <w:t xml:space="preserve"> </w:t>
      </w:r>
      <w:r>
        <w:rPr>
          <w:rFonts w:ascii="Times New Roman" w:hAnsi="Times New Roman"/>
          <w:szCs w:val="24"/>
          <w:lang w:val="nb-NO"/>
        </w:rPr>
        <w:t>подлоге</w:t>
      </w:r>
      <w:r w:rsidR="00C7759C" w:rsidRPr="00B108F4">
        <w:rPr>
          <w:rFonts w:ascii="Times New Roman" w:hAnsi="Times New Roman"/>
          <w:szCs w:val="24"/>
          <w:lang w:val="nb-NO"/>
        </w:rPr>
        <w:t xml:space="preserve"> </w:t>
      </w:r>
      <w:r>
        <w:rPr>
          <w:rFonts w:ascii="Times New Roman" w:hAnsi="Times New Roman"/>
          <w:szCs w:val="24"/>
          <w:lang w:val="nb-NO"/>
        </w:rPr>
        <w:t>као</w:t>
      </w:r>
      <w:r w:rsidR="00C7759C" w:rsidRPr="00B108F4">
        <w:rPr>
          <w:rFonts w:ascii="Times New Roman" w:hAnsi="Times New Roman"/>
          <w:szCs w:val="24"/>
          <w:lang w:val="nb-NO"/>
        </w:rPr>
        <w:t xml:space="preserve"> </w:t>
      </w:r>
      <w:r>
        <w:rPr>
          <w:rFonts w:ascii="Times New Roman" w:hAnsi="Times New Roman"/>
          <w:szCs w:val="24"/>
          <w:lang w:val="nb-NO"/>
        </w:rPr>
        <w:t>и</w:t>
      </w:r>
      <w:r w:rsidR="00C7759C" w:rsidRPr="00B108F4">
        <w:rPr>
          <w:rFonts w:ascii="Times New Roman" w:hAnsi="Times New Roman"/>
          <w:szCs w:val="24"/>
          <w:lang w:val="nb-NO"/>
        </w:rPr>
        <w:t xml:space="preserve"> </w:t>
      </w:r>
      <w:r>
        <w:rPr>
          <w:rFonts w:ascii="Times New Roman" w:hAnsi="Times New Roman"/>
          <w:szCs w:val="24"/>
          <w:lang w:val="nb-NO"/>
        </w:rPr>
        <w:t>компјутерску</w:t>
      </w:r>
      <w:r w:rsidR="00C7759C" w:rsidRPr="00B108F4">
        <w:rPr>
          <w:rFonts w:ascii="Times New Roman" w:hAnsi="Times New Roman"/>
          <w:szCs w:val="24"/>
          <w:lang w:val="nb-NO"/>
        </w:rPr>
        <w:t xml:space="preserve"> </w:t>
      </w:r>
      <w:r>
        <w:rPr>
          <w:rFonts w:ascii="Times New Roman" w:hAnsi="Times New Roman"/>
          <w:szCs w:val="24"/>
          <w:lang w:val="nb-NO"/>
        </w:rPr>
        <w:t>и</w:t>
      </w:r>
      <w:r w:rsidR="00C7759C" w:rsidRPr="00B108F4">
        <w:rPr>
          <w:rFonts w:ascii="Times New Roman" w:hAnsi="Times New Roman"/>
          <w:szCs w:val="24"/>
          <w:lang w:val="nb-NO"/>
        </w:rPr>
        <w:t xml:space="preserve"> </w:t>
      </w:r>
      <w:r>
        <w:rPr>
          <w:rFonts w:ascii="Times New Roman" w:hAnsi="Times New Roman"/>
          <w:szCs w:val="24"/>
          <w:lang w:val="nb-NO"/>
        </w:rPr>
        <w:t>ГПС</w:t>
      </w:r>
      <w:r w:rsidR="00C7759C" w:rsidRPr="00B108F4">
        <w:rPr>
          <w:rFonts w:ascii="Times New Roman" w:hAnsi="Times New Roman"/>
          <w:szCs w:val="24"/>
          <w:lang w:val="nb-NO"/>
        </w:rPr>
        <w:t xml:space="preserve"> </w:t>
      </w:r>
      <w:r>
        <w:rPr>
          <w:rFonts w:ascii="Times New Roman" w:hAnsi="Times New Roman"/>
          <w:szCs w:val="24"/>
          <w:lang w:val="nb-NO"/>
        </w:rPr>
        <w:t>технику</w:t>
      </w:r>
      <w:r w:rsidR="00C7759C" w:rsidRPr="00B108F4">
        <w:rPr>
          <w:rFonts w:ascii="Times New Roman" w:hAnsi="Times New Roman"/>
          <w:szCs w:val="24"/>
          <w:lang w:val="nb-NO"/>
        </w:rPr>
        <w:t xml:space="preserve"> </w:t>
      </w:r>
      <w:r>
        <w:rPr>
          <w:rFonts w:ascii="Times New Roman" w:hAnsi="Times New Roman"/>
          <w:szCs w:val="24"/>
          <w:lang w:val="nb-NO"/>
        </w:rPr>
        <w:t>помоћу</w:t>
      </w:r>
      <w:r w:rsidR="00C7759C" w:rsidRPr="00B108F4">
        <w:rPr>
          <w:rFonts w:ascii="Times New Roman" w:hAnsi="Times New Roman"/>
          <w:szCs w:val="24"/>
          <w:lang w:val="nb-NO"/>
        </w:rPr>
        <w:t xml:space="preserve"> </w:t>
      </w:r>
      <w:r>
        <w:rPr>
          <w:rFonts w:ascii="Times New Roman" w:hAnsi="Times New Roman"/>
          <w:szCs w:val="24"/>
          <w:lang w:val="nb-NO"/>
        </w:rPr>
        <w:t>које</w:t>
      </w:r>
      <w:r w:rsidR="00C7759C" w:rsidRPr="00B108F4">
        <w:rPr>
          <w:rFonts w:ascii="Times New Roman" w:hAnsi="Times New Roman"/>
          <w:szCs w:val="24"/>
          <w:lang w:val="nb-NO"/>
        </w:rPr>
        <w:t xml:space="preserve"> </w:t>
      </w:r>
      <w:r>
        <w:rPr>
          <w:rFonts w:ascii="Times New Roman" w:hAnsi="Times New Roman"/>
          <w:szCs w:val="24"/>
          <w:lang w:val="nb-NO"/>
        </w:rPr>
        <w:t>их</w:t>
      </w:r>
      <w:r w:rsidR="00C7759C" w:rsidRPr="00B108F4">
        <w:rPr>
          <w:rFonts w:ascii="Times New Roman" w:hAnsi="Times New Roman"/>
          <w:szCs w:val="24"/>
          <w:lang w:val="nb-NO"/>
        </w:rPr>
        <w:t xml:space="preserve"> </w:t>
      </w:r>
      <w:r>
        <w:rPr>
          <w:rFonts w:ascii="Times New Roman" w:hAnsi="Times New Roman"/>
          <w:szCs w:val="24"/>
          <w:lang w:val="nb-NO"/>
        </w:rPr>
        <w:t>је</w:t>
      </w:r>
      <w:r w:rsidR="00C7759C" w:rsidRPr="00B108F4">
        <w:rPr>
          <w:rFonts w:ascii="Times New Roman" w:hAnsi="Times New Roman"/>
          <w:szCs w:val="24"/>
          <w:lang w:val="nb-NO"/>
        </w:rPr>
        <w:t xml:space="preserve"> </w:t>
      </w:r>
      <w:r>
        <w:rPr>
          <w:rFonts w:ascii="Times New Roman" w:hAnsi="Times New Roman"/>
          <w:szCs w:val="24"/>
          <w:lang w:val="nb-NO"/>
        </w:rPr>
        <w:t>могуће</w:t>
      </w:r>
      <w:r w:rsidR="00C7759C" w:rsidRPr="00B108F4">
        <w:rPr>
          <w:rFonts w:ascii="Times New Roman" w:hAnsi="Times New Roman"/>
          <w:szCs w:val="24"/>
          <w:lang w:val="nb-NO"/>
        </w:rPr>
        <w:t xml:space="preserve"> </w:t>
      </w:r>
      <w:r>
        <w:rPr>
          <w:rFonts w:ascii="Times New Roman" w:hAnsi="Times New Roman"/>
          <w:szCs w:val="24"/>
          <w:lang w:val="nb-NO"/>
        </w:rPr>
        <w:t>прецизно</w:t>
      </w:r>
      <w:r w:rsidR="00C7759C" w:rsidRPr="00B108F4">
        <w:rPr>
          <w:rFonts w:ascii="Times New Roman" w:hAnsi="Times New Roman"/>
          <w:szCs w:val="24"/>
          <w:lang w:val="nb-NO"/>
        </w:rPr>
        <w:t xml:space="preserve"> </w:t>
      </w:r>
      <w:r>
        <w:rPr>
          <w:rFonts w:ascii="Times New Roman" w:hAnsi="Times New Roman"/>
          <w:szCs w:val="24"/>
          <w:lang w:val="nb-NO"/>
        </w:rPr>
        <w:t>утврдити</w:t>
      </w:r>
      <w:r w:rsidR="00C7759C" w:rsidRPr="00B108F4">
        <w:rPr>
          <w:rFonts w:ascii="Times New Roman" w:hAnsi="Times New Roman"/>
          <w:szCs w:val="24"/>
          <w:lang w:val="nb-NO"/>
        </w:rPr>
        <w:t xml:space="preserve"> </w:t>
      </w:r>
      <w:r>
        <w:rPr>
          <w:rFonts w:ascii="Times New Roman" w:hAnsi="Times New Roman"/>
          <w:szCs w:val="24"/>
          <w:lang w:val="nb-NO"/>
        </w:rPr>
        <w:t>уколико</w:t>
      </w:r>
      <w:r w:rsidR="00C7759C" w:rsidRPr="00B108F4">
        <w:rPr>
          <w:rFonts w:ascii="Times New Roman" w:hAnsi="Times New Roman"/>
          <w:szCs w:val="24"/>
          <w:lang w:val="nb-NO"/>
        </w:rPr>
        <w:t xml:space="preserve"> </w:t>
      </w:r>
      <w:r>
        <w:rPr>
          <w:rFonts w:ascii="Times New Roman" w:hAnsi="Times New Roman"/>
          <w:szCs w:val="24"/>
          <w:lang w:val="nb-NO"/>
        </w:rPr>
        <w:t>је</w:t>
      </w:r>
      <w:r w:rsidR="00C7759C" w:rsidRPr="00B108F4">
        <w:rPr>
          <w:rFonts w:ascii="Times New Roman" w:hAnsi="Times New Roman"/>
          <w:szCs w:val="24"/>
          <w:lang w:val="nb-NO"/>
        </w:rPr>
        <w:t xml:space="preserve"> </w:t>
      </w:r>
      <w:r>
        <w:rPr>
          <w:rFonts w:ascii="Times New Roman" w:hAnsi="Times New Roman"/>
          <w:szCs w:val="24"/>
          <w:lang w:val="nb-NO"/>
        </w:rPr>
        <w:t>то</w:t>
      </w:r>
      <w:r w:rsidR="00C7759C" w:rsidRPr="00B108F4">
        <w:rPr>
          <w:rFonts w:ascii="Times New Roman" w:hAnsi="Times New Roman"/>
          <w:szCs w:val="24"/>
          <w:lang w:val="nb-NO"/>
        </w:rPr>
        <w:t xml:space="preserve"> </w:t>
      </w:r>
      <w:r>
        <w:rPr>
          <w:rFonts w:ascii="Times New Roman" w:hAnsi="Times New Roman"/>
          <w:szCs w:val="24"/>
          <w:lang w:val="nb-NO"/>
        </w:rPr>
        <w:t>потребно</w:t>
      </w:r>
      <w:r w:rsidR="00C7759C" w:rsidRPr="00B108F4">
        <w:rPr>
          <w:rFonts w:ascii="Times New Roman" w:hAnsi="Times New Roman"/>
          <w:szCs w:val="24"/>
          <w:lang w:val="nb-NO"/>
        </w:rPr>
        <w:t>.</w:t>
      </w:r>
    </w:p>
    <w:p w:rsidR="00504A73" w:rsidRPr="00B108F4" w:rsidRDefault="00B61EF7" w:rsidP="00B5350C">
      <w:pPr>
        <w:ind w:firstLine="567"/>
        <w:rPr>
          <w:noProof/>
          <w:szCs w:val="24"/>
        </w:rPr>
      </w:pPr>
      <w:r>
        <w:rPr>
          <w:szCs w:val="24"/>
        </w:rPr>
        <w:t>Спољне</w:t>
      </w:r>
      <w:r w:rsidR="00504A73" w:rsidRPr="00B108F4">
        <w:rPr>
          <w:szCs w:val="24"/>
        </w:rPr>
        <w:t xml:space="preserve"> </w:t>
      </w:r>
      <w:r>
        <w:rPr>
          <w:szCs w:val="24"/>
        </w:rPr>
        <w:t>и</w:t>
      </w:r>
      <w:r w:rsidR="00504A73" w:rsidRPr="00B108F4">
        <w:rPr>
          <w:szCs w:val="24"/>
        </w:rPr>
        <w:t xml:space="preserve"> </w:t>
      </w:r>
      <w:r>
        <w:rPr>
          <w:szCs w:val="24"/>
        </w:rPr>
        <w:t>унутрашње</w:t>
      </w:r>
      <w:r w:rsidR="00504A73" w:rsidRPr="00B108F4">
        <w:rPr>
          <w:szCs w:val="24"/>
        </w:rPr>
        <w:t xml:space="preserve"> </w:t>
      </w:r>
      <w:r>
        <w:rPr>
          <w:szCs w:val="24"/>
        </w:rPr>
        <w:t>границе</w:t>
      </w:r>
      <w:r w:rsidR="00504A73" w:rsidRPr="00B108F4">
        <w:rPr>
          <w:szCs w:val="24"/>
        </w:rPr>
        <w:t xml:space="preserve"> </w:t>
      </w:r>
      <w:r>
        <w:rPr>
          <w:szCs w:val="24"/>
        </w:rPr>
        <w:t>раздељене</w:t>
      </w:r>
      <w:r w:rsidR="00504A73" w:rsidRPr="00B108F4">
        <w:rPr>
          <w:szCs w:val="24"/>
        </w:rPr>
        <w:t xml:space="preserve"> </w:t>
      </w:r>
      <w:r>
        <w:rPr>
          <w:szCs w:val="24"/>
        </w:rPr>
        <w:t>су</w:t>
      </w:r>
      <w:r w:rsidR="00504A73" w:rsidRPr="00B108F4">
        <w:rPr>
          <w:szCs w:val="24"/>
        </w:rPr>
        <w:t xml:space="preserve"> </w:t>
      </w:r>
      <w:r>
        <w:rPr>
          <w:szCs w:val="24"/>
        </w:rPr>
        <w:t>и</w:t>
      </w:r>
      <w:r w:rsidR="00504A73" w:rsidRPr="00B108F4">
        <w:rPr>
          <w:szCs w:val="24"/>
        </w:rPr>
        <w:t xml:space="preserve"> </w:t>
      </w:r>
      <w:r>
        <w:rPr>
          <w:szCs w:val="24"/>
        </w:rPr>
        <w:t>обележене</w:t>
      </w:r>
      <w:r w:rsidR="00504A73" w:rsidRPr="00B108F4">
        <w:rPr>
          <w:szCs w:val="24"/>
        </w:rPr>
        <w:t xml:space="preserve">. </w:t>
      </w:r>
      <w:r>
        <w:rPr>
          <w:szCs w:val="24"/>
        </w:rPr>
        <w:t>Дужина</w:t>
      </w:r>
      <w:r w:rsidR="00504A73" w:rsidRPr="00B108F4">
        <w:rPr>
          <w:szCs w:val="24"/>
        </w:rPr>
        <w:t xml:space="preserve"> </w:t>
      </w:r>
      <w:r>
        <w:rPr>
          <w:szCs w:val="24"/>
        </w:rPr>
        <w:t>спољашњих</w:t>
      </w:r>
      <w:r w:rsidR="00504A73" w:rsidRPr="00B108F4">
        <w:rPr>
          <w:szCs w:val="24"/>
        </w:rPr>
        <w:t xml:space="preserve"> </w:t>
      </w:r>
      <w:r>
        <w:rPr>
          <w:szCs w:val="24"/>
        </w:rPr>
        <w:t>граница</w:t>
      </w:r>
      <w:r w:rsidR="00504A73" w:rsidRPr="00B108F4">
        <w:rPr>
          <w:szCs w:val="24"/>
        </w:rPr>
        <w:t xml:space="preserve"> </w:t>
      </w:r>
      <w:r>
        <w:rPr>
          <w:szCs w:val="24"/>
        </w:rPr>
        <w:t>износи</w:t>
      </w:r>
      <w:r w:rsidR="00504A73" w:rsidRPr="00B108F4">
        <w:rPr>
          <w:szCs w:val="24"/>
        </w:rPr>
        <w:t xml:space="preserve"> </w:t>
      </w:r>
      <w:r w:rsidR="004245F5">
        <w:rPr>
          <w:szCs w:val="24"/>
        </w:rPr>
        <w:t>70</w:t>
      </w:r>
      <w:r w:rsidR="00504A73" w:rsidRPr="00B108F4">
        <w:rPr>
          <w:szCs w:val="24"/>
        </w:rPr>
        <w:t xml:space="preserve"> </w:t>
      </w:r>
      <w:r>
        <w:rPr>
          <w:szCs w:val="24"/>
        </w:rPr>
        <w:t>км</w:t>
      </w:r>
      <w:r w:rsidR="00504A73" w:rsidRPr="00B108F4">
        <w:rPr>
          <w:szCs w:val="24"/>
        </w:rPr>
        <w:t xml:space="preserve">, </w:t>
      </w:r>
      <w:r>
        <w:rPr>
          <w:szCs w:val="24"/>
        </w:rPr>
        <w:t>а</w:t>
      </w:r>
      <w:r w:rsidR="00504A73" w:rsidRPr="00B108F4">
        <w:rPr>
          <w:szCs w:val="24"/>
        </w:rPr>
        <w:t xml:space="preserve"> </w:t>
      </w:r>
      <w:r>
        <w:rPr>
          <w:szCs w:val="24"/>
        </w:rPr>
        <w:t>унутрашњих</w:t>
      </w:r>
      <w:r w:rsidR="00504A73" w:rsidRPr="00B108F4">
        <w:rPr>
          <w:szCs w:val="24"/>
        </w:rPr>
        <w:t xml:space="preserve"> </w:t>
      </w:r>
      <w:r w:rsidR="004245F5">
        <w:rPr>
          <w:szCs w:val="24"/>
        </w:rPr>
        <w:t>105</w:t>
      </w:r>
      <w:r w:rsidR="00504A73" w:rsidRPr="00B108F4">
        <w:rPr>
          <w:szCs w:val="24"/>
        </w:rPr>
        <w:t xml:space="preserve"> </w:t>
      </w:r>
      <w:r>
        <w:rPr>
          <w:szCs w:val="24"/>
        </w:rPr>
        <w:t>км</w:t>
      </w:r>
      <w:r w:rsidR="00504A73" w:rsidRPr="00B108F4">
        <w:rPr>
          <w:szCs w:val="24"/>
        </w:rPr>
        <w:t>.</w:t>
      </w:r>
    </w:p>
    <w:p w:rsidR="00732569" w:rsidRPr="00B108F4" w:rsidRDefault="00B61EF7" w:rsidP="00B5350C">
      <w:pPr>
        <w:pStyle w:val="BodyText2"/>
        <w:ind w:firstLine="567"/>
        <w:rPr>
          <w:rFonts w:ascii="Times New Roman" w:hAnsi="Times New Roman"/>
          <w:szCs w:val="24"/>
          <w:lang w:val="nb-NO"/>
        </w:rPr>
      </w:pPr>
      <w:r>
        <w:rPr>
          <w:rFonts w:ascii="Times New Roman" w:hAnsi="Times New Roman"/>
          <w:szCs w:val="24"/>
          <w:lang w:val="nb-NO"/>
        </w:rPr>
        <w:t>Спољња</w:t>
      </w:r>
      <w:r w:rsidR="00732569" w:rsidRPr="00B108F4">
        <w:rPr>
          <w:rFonts w:ascii="Times New Roman" w:hAnsi="Times New Roman"/>
          <w:szCs w:val="24"/>
          <w:lang w:val="nb-NO"/>
        </w:rPr>
        <w:t xml:space="preserve"> </w:t>
      </w:r>
      <w:r>
        <w:rPr>
          <w:rFonts w:ascii="Times New Roman" w:hAnsi="Times New Roman"/>
          <w:szCs w:val="24"/>
          <w:lang w:val="nb-NO"/>
        </w:rPr>
        <w:t>граница</w:t>
      </w:r>
      <w:r w:rsidR="00732569" w:rsidRPr="00B108F4">
        <w:rPr>
          <w:rFonts w:ascii="Times New Roman" w:hAnsi="Times New Roman"/>
          <w:szCs w:val="24"/>
          <w:lang w:val="nb-NO"/>
        </w:rPr>
        <w:t xml:space="preserve"> </w:t>
      </w:r>
      <w:r>
        <w:rPr>
          <w:rFonts w:ascii="Times New Roman" w:hAnsi="Times New Roman"/>
          <w:szCs w:val="24"/>
          <w:lang w:val="nb-NO"/>
        </w:rPr>
        <w:t>газдинске</w:t>
      </w:r>
      <w:r w:rsidR="00732569" w:rsidRPr="00B108F4">
        <w:rPr>
          <w:rFonts w:ascii="Times New Roman" w:hAnsi="Times New Roman"/>
          <w:szCs w:val="24"/>
          <w:lang w:val="nb-NO"/>
        </w:rPr>
        <w:t xml:space="preserve"> </w:t>
      </w:r>
      <w:r>
        <w:rPr>
          <w:rFonts w:ascii="Times New Roman" w:hAnsi="Times New Roman"/>
          <w:szCs w:val="24"/>
          <w:lang w:val="nb-NO"/>
        </w:rPr>
        <w:t>јединице</w:t>
      </w:r>
      <w:r w:rsidR="00732569" w:rsidRPr="00B108F4">
        <w:rPr>
          <w:rFonts w:ascii="Times New Roman" w:hAnsi="Times New Roman"/>
          <w:szCs w:val="24"/>
          <w:lang w:val="nb-NO"/>
        </w:rPr>
        <w:t xml:space="preserve">, </w:t>
      </w:r>
      <w:r>
        <w:rPr>
          <w:rFonts w:ascii="Times New Roman" w:hAnsi="Times New Roman"/>
          <w:szCs w:val="24"/>
          <w:lang w:val="nb-NO"/>
        </w:rPr>
        <w:t>као</w:t>
      </w:r>
      <w:r w:rsidR="00732569" w:rsidRPr="00B108F4">
        <w:rPr>
          <w:rFonts w:ascii="Times New Roman" w:hAnsi="Times New Roman"/>
          <w:szCs w:val="24"/>
          <w:lang w:val="nb-NO"/>
        </w:rPr>
        <w:t xml:space="preserve"> </w:t>
      </w:r>
      <w:r>
        <w:rPr>
          <w:rFonts w:ascii="Times New Roman" w:hAnsi="Times New Roman"/>
          <w:szCs w:val="24"/>
          <w:lang w:val="nb-NO"/>
        </w:rPr>
        <w:t>и</w:t>
      </w:r>
      <w:r w:rsidR="00732569" w:rsidRPr="00B108F4">
        <w:rPr>
          <w:rFonts w:ascii="Times New Roman" w:hAnsi="Times New Roman"/>
          <w:szCs w:val="24"/>
          <w:lang w:val="nb-NO"/>
        </w:rPr>
        <w:t xml:space="preserve"> </w:t>
      </w:r>
      <w:r>
        <w:rPr>
          <w:rFonts w:ascii="Times New Roman" w:hAnsi="Times New Roman"/>
          <w:szCs w:val="24"/>
          <w:lang w:val="nb-NO"/>
        </w:rPr>
        <w:t>границе</w:t>
      </w:r>
      <w:r w:rsidR="00732569" w:rsidRPr="00B108F4">
        <w:rPr>
          <w:rFonts w:ascii="Times New Roman" w:hAnsi="Times New Roman"/>
          <w:szCs w:val="24"/>
          <w:lang w:val="nb-NO"/>
        </w:rPr>
        <w:t xml:space="preserve"> </w:t>
      </w:r>
      <w:r>
        <w:rPr>
          <w:rFonts w:ascii="Times New Roman" w:hAnsi="Times New Roman"/>
          <w:szCs w:val="24"/>
          <w:lang w:val="nb-NO"/>
        </w:rPr>
        <w:t>њене</w:t>
      </w:r>
      <w:r w:rsidR="00732569" w:rsidRPr="00B108F4">
        <w:rPr>
          <w:rFonts w:ascii="Times New Roman" w:hAnsi="Times New Roman"/>
          <w:szCs w:val="24"/>
          <w:lang w:val="nb-NO"/>
        </w:rPr>
        <w:t xml:space="preserve"> </w:t>
      </w:r>
      <w:r>
        <w:rPr>
          <w:rFonts w:ascii="Times New Roman" w:hAnsi="Times New Roman"/>
          <w:szCs w:val="24"/>
          <w:lang w:val="nb-NO"/>
        </w:rPr>
        <w:t>унутрашње</w:t>
      </w:r>
      <w:r w:rsidR="00732569" w:rsidRPr="00B108F4">
        <w:rPr>
          <w:rFonts w:ascii="Times New Roman" w:hAnsi="Times New Roman"/>
          <w:szCs w:val="24"/>
          <w:lang w:val="nb-NO"/>
        </w:rPr>
        <w:t xml:space="preserve"> </w:t>
      </w:r>
      <w:r>
        <w:rPr>
          <w:rFonts w:ascii="Times New Roman" w:hAnsi="Times New Roman"/>
          <w:szCs w:val="24"/>
          <w:lang w:val="nb-NO"/>
        </w:rPr>
        <w:t>поделе</w:t>
      </w:r>
      <w:r w:rsidR="00732569" w:rsidRPr="00B108F4">
        <w:rPr>
          <w:rFonts w:ascii="Times New Roman" w:hAnsi="Times New Roman"/>
          <w:szCs w:val="24"/>
          <w:lang w:val="nb-NO"/>
        </w:rPr>
        <w:t xml:space="preserve"> (</w:t>
      </w:r>
      <w:r>
        <w:rPr>
          <w:rFonts w:ascii="Times New Roman" w:hAnsi="Times New Roman"/>
          <w:szCs w:val="24"/>
          <w:lang w:val="nb-NO"/>
        </w:rPr>
        <w:t>границе</w:t>
      </w:r>
      <w:r w:rsidR="00732569" w:rsidRPr="00B108F4">
        <w:rPr>
          <w:rFonts w:ascii="Times New Roman" w:hAnsi="Times New Roman"/>
          <w:szCs w:val="24"/>
          <w:lang w:val="nb-NO"/>
        </w:rPr>
        <w:t xml:space="preserve"> </w:t>
      </w:r>
      <w:r>
        <w:rPr>
          <w:rFonts w:ascii="Times New Roman" w:hAnsi="Times New Roman"/>
          <w:szCs w:val="24"/>
          <w:lang w:val="nb-NO"/>
        </w:rPr>
        <w:t>одељења</w:t>
      </w:r>
      <w:r w:rsidR="00732569" w:rsidRPr="00B108F4">
        <w:rPr>
          <w:rFonts w:ascii="Times New Roman" w:hAnsi="Times New Roman"/>
          <w:szCs w:val="24"/>
          <w:lang w:val="nb-NO"/>
        </w:rPr>
        <w:t xml:space="preserve"> </w:t>
      </w:r>
      <w:r>
        <w:rPr>
          <w:rFonts w:ascii="Times New Roman" w:hAnsi="Times New Roman"/>
          <w:szCs w:val="24"/>
          <w:lang w:val="nb-NO"/>
        </w:rPr>
        <w:t>и</w:t>
      </w:r>
      <w:r w:rsidR="00732569" w:rsidRPr="00B108F4">
        <w:rPr>
          <w:rFonts w:ascii="Times New Roman" w:hAnsi="Times New Roman"/>
          <w:szCs w:val="24"/>
          <w:lang w:val="nb-NO"/>
        </w:rPr>
        <w:t xml:space="preserve"> </w:t>
      </w:r>
      <w:r>
        <w:rPr>
          <w:rFonts w:ascii="Times New Roman" w:hAnsi="Times New Roman"/>
          <w:szCs w:val="24"/>
          <w:lang w:val="nb-NO"/>
        </w:rPr>
        <w:t>одсека</w:t>
      </w:r>
      <w:r w:rsidR="00732569" w:rsidRPr="00B108F4">
        <w:rPr>
          <w:rFonts w:ascii="Times New Roman" w:hAnsi="Times New Roman"/>
          <w:szCs w:val="24"/>
          <w:lang w:val="nb-NO"/>
        </w:rPr>
        <w:t xml:space="preserve">) </w:t>
      </w:r>
      <w:r>
        <w:rPr>
          <w:rFonts w:ascii="Times New Roman" w:hAnsi="Times New Roman"/>
          <w:szCs w:val="24"/>
          <w:lang w:val="nb-NO"/>
        </w:rPr>
        <w:t>видљиве</w:t>
      </w:r>
      <w:r w:rsidR="00732569" w:rsidRPr="00B108F4">
        <w:rPr>
          <w:rFonts w:ascii="Times New Roman" w:hAnsi="Times New Roman"/>
          <w:szCs w:val="24"/>
          <w:lang w:val="nb-NO"/>
        </w:rPr>
        <w:t xml:space="preserve"> </w:t>
      </w:r>
      <w:r>
        <w:rPr>
          <w:rFonts w:ascii="Times New Roman" w:hAnsi="Times New Roman"/>
          <w:szCs w:val="24"/>
          <w:lang w:val="nb-NO"/>
        </w:rPr>
        <w:t>су</w:t>
      </w:r>
      <w:r w:rsidR="00732569" w:rsidRPr="00B108F4">
        <w:rPr>
          <w:rFonts w:ascii="Times New Roman" w:hAnsi="Times New Roman"/>
          <w:szCs w:val="24"/>
          <w:lang w:val="nb-NO"/>
        </w:rPr>
        <w:t xml:space="preserve"> </w:t>
      </w:r>
      <w:r>
        <w:rPr>
          <w:rFonts w:ascii="Times New Roman" w:hAnsi="Times New Roman"/>
          <w:szCs w:val="24"/>
          <w:lang w:val="nb-NO"/>
        </w:rPr>
        <w:t>и</w:t>
      </w:r>
      <w:r w:rsidR="00732569" w:rsidRPr="00B108F4">
        <w:rPr>
          <w:rFonts w:ascii="Times New Roman" w:hAnsi="Times New Roman"/>
          <w:szCs w:val="24"/>
          <w:lang w:val="nb-NO"/>
        </w:rPr>
        <w:t xml:space="preserve"> </w:t>
      </w:r>
      <w:r>
        <w:rPr>
          <w:rFonts w:ascii="Times New Roman" w:hAnsi="Times New Roman"/>
          <w:szCs w:val="24"/>
          <w:lang w:val="nb-NO"/>
        </w:rPr>
        <w:t>обележене</w:t>
      </w:r>
      <w:r w:rsidR="00732569" w:rsidRPr="00B108F4">
        <w:rPr>
          <w:rFonts w:ascii="Times New Roman" w:hAnsi="Times New Roman"/>
          <w:szCs w:val="24"/>
          <w:lang w:val="nb-NO"/>
        </w:rPr>
        <w:t xml:space="preserve"> </w:t>
      </w:r>
      <w:r>
        <w:rPr>
          <w:rFonts w:ascii="Times New Roman" w:hAnsi="Times New Roman"/>
          <w:szCs w:val="24"/>
          <w:lang w:val="nb-NO"/>
        </w:rPr>
        <w:t>у</w:t>
      </w:r>
      <w:r w:rsidR="00732569" w:rsidRPr="00B108F4">
        <w:rPr>
          <w:rFonts w:ascii="Times New Roman" w:hAnsi="Times New Roman"/>
          <w:szCs w:val="24"/>
          <w:lang w:val="nb-NO"/>
        </w:rPr>
        <w:t xml:space="preserve"> </w:t>
      </w:r>
      <w:r>
        <w:rPr>
          <w:rFonts w:ascii="Times New Roman" w:hAnsi="Times New Roman"/>
          <w:szCs w:val="24"/>
          <w:lang w:val="nb-NO"/>
        </w:rPr>
        <w:t>складу</w:t>
      </w:r>
      <w:r w:rsidR="00732569" w:rsidRPr="00B108F4">
        <w:rPr>
          <w:rFonts w:ascii="Times New Roman" w:hAnsi="Times New Roman"/>
          <w:szCs w:val="24"/>
          <w:lang w:val="nb-NO"/>
        </w:rPr>
        <w:t xml:space="preserve"> </w:t>
      </w:r>
      <w:r>
        <w:rPr>
          <w:rFonts w:ascii="Times New Roman" w:hAnsi="Times New Roman"/>
          <w:szCs w:val="24"/>
          <w:lang w:val="nb-NO"/>
        </w:rPr>
        <w:t>са</w:t>
      </w:r>
      <w:r w:rsidR="00732569" w:rsidRPr="00B108F4">
        <w:rPr>
          <w:rFonts w:ascii="Times New Roman" w:hAnsi="Times New Roman"/>
          <w:szCs w:val="24"/>
          <w:lang w:val="nb-NO"/>
        </w:rPr>
        <w:t xml:space="preserve"> </w:t>
      </w:r>
      <w:r>
        <w:rPr>
          <w:rFonts w:ascii="Times New Roman" w:hAnsi="Times New Roman"/>
          <w:szCs w:val="24"/>
          <w:lang w:val="nb-NO"/>
        </w:rPr>
        <w:t>Правилником</w:t>
      </w:r>
      <w:r w:rsidR="00732569" w:rsidRPr="00B108F4">
        <w:rPr>
          <w:rFonts w:ascii="Times New Roman" w:hAnsi="Times New Roman"/>
          <w:szCs w:val="24"/>
          <w:lang w:val="nb-NO"/>
        </w:rPr>
        <w:t xml:space="preserve"> </w:t>
      </w:r>
      <w:r>
        <w:rPr>
          <w:rFonts w:ascii="Times New Roman" w:hAnsi="Times New Roman"/>
          <w:szCs w:val="24"/>
          <w:lang w:val="nb-NO"/>
        </w:rPr>
        <w:t>о</w:t>
      </w:r>
      <w:r w:rsidR="00732569" w:rsidRPr="00B108F4">
        <w:rPr>
          <w:rFonts w:ascii="Times New Roman" w:hAnsi="Times New Roman"/>
          <w:szCs w:val="24"/>
          <w:lang w:val="nb-NO"/>
        </w:rPr>
        <w:t xml:space="preserve"> </w:t>
      </w:r>
      <w:r>
        <w:rPr>
          <w:rFonts w:ascii="Times New Roman" w:hAnsi="Times New Roman"/>
          <w:szCs w:val="24"/>
          <w:lang w:val="nb-NO"/>
        </w:rPr>
        <w:t>садржини</w:t>
      </w:r>
      <w:r w:rsidR="00732569" w:rsidRPr="00B108F4">
        <w:rPr>
          <w:rFonts w:ascii="Times New Roman" w:hAnsi="Times New Roman"/>
          <w:szCs w:val="24"/>
          <w:lang w:val="nb-NO"/>
        </w:rPr>
        <w:t xml:space="preserve"> </w:t>
      </w:r>
      <w:r>
        <w:rPr>
          <w:rFonts w:ascii="Times New Roman" w:hAnsi="Times New Roman"/>
          <w:szCs w:val="24"/>
          <w:lang w:val="nb-NO"/>
        </w:rPr>
        <w:t>основа</w:t>
      </w:r>
      <w:r w:rsidR="00732569" w:rsidRPr="00B108F4">
        <w:rPr>
          <w:rFonts w:ascii="Times New Roman" w:hAnsi="Times New Roman"/>
          <w:szCs w:val="24"/>
          <w:lang w:val="nb-NO"/>
        </w:rPr>
        <w:t xml:space="preserve"> </w:t>
      </w:r>
      <w:r>
        <w:rPr>
          <w:rFonts w:ascii="Times New Roman" w:hAnsi="Times New Roman"/>
          <w:szCs w:val="24"/>
          <w:lang w:val="nb-NO"/>
        </w:rPr>
        <w:t>и</w:t>
      </w:r>
      <w:r w:rsidR="00732569" w:rsidRPr="00B108F4">
        <w:rPr>
          <w:rFonts w:ascii="Times New Roman" w:hAnsi="Times New Roman"/>
          <w:szCs w:val="24"/>
          <w:lang w:val="nb-NO"/>
        </w:rPr>
        <w:t xml:space="preserve"> </w:t>
      </w:r>
      <w:r>
        <w:rPr>
          <w:rFonts w:ascii="Times New Roman" w:hAnsi="Times New Roman"/>
          <w:szCs w:val="24"/>
          <w:lang w:val="nb-NO"/>
        </w:rPr>
        <w:t>програма</w:t>
      </w:r>
      <w:r w:rsidR="00732569" w:rsidRPr="00B108F4">
        <w:rPr>
          <w:rFonts w:ascii="Times New Roman" w:hAnsi="Times New Roman"/>
          <w:szCs w:val="24"/>
          <w:lang w:val="nb-NO"/>
        </w:rPr>
        <w:t xml:space="preserve"> </w:t>
      </w:r>
      <w:r>
        <w:rPr>
          <w:rFonts w:ascii="Times New Roman" w:hAnsi="Times New Roman"/>
          <w:szCs w:val="24"/>
          <w:lang w:val="nb-NO"/>
        </w:rPr>
        <w:t>газдовања</w:t>
      </w:r>
      <w:r w:rsidR="00732569" w:rsidRPr="00B108F4">
        <w:rPr>
          <w:rFonts w:ascii="Times New Roman" w:hAnsi="Times New Roman"/>
          <w:szCs w:val="24"/>
          <w:lang w:val="nb-NO"/>
        </w:rPr>
        <w:t xml:space="preserve">, </w:t>
      </w:r>
      <w:r>
        <w:rPr>
          <w:rFonts w:ascii="Times New Roman" w:hAnsi="Times New Roman"/>
          <w:szCs w:val="24"/>
          <w:lang w:val="nb-NO"/>
        </w:rPr>
        <w:t>годишњег</w:t>
      </w:r>
      <w:r w:rsidR="00732569" w:rsidRPr="00B108F4">
        <w:rPr>
          <w:rFonts w:ascii="Times New Roman" w:hAnsi="Times New Roman"/>
          <w:szCs w:val="24"/>
          <w:lang w:val="nb-NO"/>
        </w:rPr>
        <w:t xml:space="preserve"> </w:t>
      </w:r>
      <w:r>
        <w:rPr>
          <w:rFonts w:ascii="Times New Roman" w:hAnsi="Times New Roman"/>
          <w:szCs w:val="24"/>
          <w:lang w:val="nb-NO"/>
        </w:rPr>
        <w:t>извођачког</w:t>
      </w:r>
      <w:r w:rsidR="00732569" w:rsidRPr="00B108F4">
        <w:rPr>
          <w:rFonts w:ascii="Times New Roman" w:hAnsi="Times New Roman"/>
          <w:szCs w:val="24"/>
          <w:lang w:val="nb-NO"/>
        </w:rPr>
        <w:t xml:space="preserve"> </w:t>
      </w:r>
      <w:r>
        <w:rPr>
          <w:rFonts w:ascii="Times New Roman" w:hAnsi="Times New Roman"/>
          <w:szCs w:val="24"/>
          <w:lang w:val="nb-NO"/>
        </w:rPr>
        <w:t>плана</w:t>
      </w:r>
      <w:r w:rsidR="00732569" w:rsidRPr="00B108F4">
        <w:rPr>
          <w:rFonts w:ascii="Times New Roman" w:hAnsi="Times New Roman"/>
          <w:szCs w:val="24"/>
          <w:lang w:val="nb-NO"/>
        </w:rPr>
        <w:t xml:space="preserve"> </w:t>
      </w:r>
      <w:r>
        <w:rPr>
          <w:rFonts w:ascii="Times New Roman" w:hAnsi="Times New Roman"/>
          <w:szCs w:val="24"/>
          <w:lang w:val="nb-NO"/>
        </w:rPr>
        <w:t>и</w:t>
      </w:r>
      <w:r w:rsidR="00732569" w:rsidRPr="00B108F4">
        <w:rPr>
          <w:rFonts w:ascii="Times New Roman" w:hAnsi="Times New Roman"/>
          <w:szCs w:val="24"/>
          <w:lang w:val="nb-NO"/>
        </w:rPr>
        <w:t xml:space="preserve"> </w:t>
      </w:r>
      <w:r>
        <w:rPr>
          <w:rFonts w:ascii="Times New Roman" w:hAnsi="Times New Roman"/>
          <w:szCs w:val="24"/>
          <w:lang w:val="nb-NO"/>
        </w:rPr>
        <w:t>привременог</w:t>
      </w:r>
      <w:r w:rsidR="00732569" w:rsidRPr="00B108F4">
        <w:rPr>
          <w:rFonts w:ascii="Times New Roman" w:hAnsi="Times New Roman"/>
          <w:szCs w:val="24"/>
          <w:lang w:val="nb-NO"/>
        </w:rPr>
        <w:t xml:space="preserve"> </w:t>
      </w:r>
      <w:r>
        <w:rPr>
          <w:rFonts w:ascii="Times New Roman" w:hAnsi="Times New Roman"/>
          <w:szCs w:val="24"/>
          <w:lang w:val="nb-NO"/>
        </w:rPr>
        <w:t>плана</w:t>
      </w:r>
      <w:r w:rsidR="00732569" w:rsidRPr="00B108F4">
        <w:rPr>
          <w:rFonts w:ascii="Times New Roman" w:hAnsi="Times New Roman"/>
          <w:szCs w:val="24"/>
          <w:lang w:val="nb-NO"/>
        </w:rPr>
        <w:t xml:space="preserve"> </w:t>
      </w:r>
      <w:r>
        <w:rPr>
          <w:rFonts w:ascii="Times New Roman" w:hAnsi="Times New Roman"/>
          <w:szCs w:val="24"/>
          <w:lang w:val="nb-NO"/>
        </w:rPr>
        <w:t>газдовања</w:t>
      </w:r>
      <w:r w:rsidR="00732569" w:rsidRPr="00B108F4">
        <w:rPr>
          <w:rFonts w:ascii="Times New Roman" w:hAnsi="Times New Roman"/>
          <w:szCs w:val="24"/>
          <w:lang w:val="nb-NO"/>
        </w:rPr>
        <w:t xml:space="preserve"> </w:t>
      </w:r>
      <w:r>
        <w:rPr>
          <w:rFonts w:ascii="Times New Roman" w:hAnsi="Times New Roman"/>
          <w:szCs w:val="24"/>
          <w:lang w:val="nb-NO"/>
        </w:rPr>
        <w:t>приватним</w:t>
      </w:r>
      <w:r w:rsidR="00732569" w:rsidRPr="00B108F4">
        <w:rPr>
          <w:rFonts w:ascii="Times New Roman" w:hAnsi="Times New Roman"/>
          <w:szCs w:val="24"/>
          <w:lang w:val="nb-NO"/>
        </w:rPr>
        <w:t xml:space="preserve"> </w:t>
      </w:r>
      <w:r>
        <w:rPr>
          <w:rFonts w:ascii="Times New Roman" w:hAnsi="Times New Roman"/>
          <w:szCs w:val="24"/>
          <w:lang w:val="nb-NO"/>
        </w:rPr>
        <w:t>шумама</w:t>
      </w:r>
      <w:r w:rsidR="00732569" w:rsidRPr="00B108F4">
        <w:rPr>
          <w:rFonts w:ascii="Times New Roman" w:hAnsi="Times New Roman"/>
          <w:szCs w:val="24"/>
          <w:lang w:val="nb-NO"/>
        </w:rPr>
        <w:t xml:space="preserve"> (</w:t>
      </w:r>
      <w:r>
        <w:rPr>
          <w:rFonts w:ascii="Times New Roman" w:hAnsi="Times New Roman"/>
          <w:szCs w:val="24"/>
          <w:lang w:val="nb-NO"/>
        </w:rPr>
        <w:t>Сл</w:t>
      </w:r>
      <w:r w:rsidR="00732569" w:rsidRPr="00B108F4">
        <w:rPr>
          <w:rFonts w:ascii="Times New Roman" w:hAnsi="Times New Roman"/>
          <w:szCs w:val="24"/>
          <w:lang w:val="nb-NO"/>
        </w:rPr>
        <w:t xml:space="preserve">. </w:t>
      </w:r>
      <w:r>
        <w:rPr>
          <w:rFonts w:ascii="Times New Roman" w:hAnsi="Times New Roman"/>
          <w:szCs w:val="24"/>
          <w:lang w:val="nb-NO"/>
        </w:rPr>
        <w:t>гл</w:t>
      </w:r>
      <w:r w:rsidR="00732569" w:rsidRPr="00B108F4">
        <w:rPr>
          <w:rFonts w:ascii="Times New Roman" w:hAnsi="Times New Roman"/>
          <w:szCs w:val="24"/>
          <w:lang w:val="nb-NO"/>
        </w:rPr>
        <w:t xml:space="preserve">. </w:t>
      </w:r>
      <w:r>
        <w:rPr>
          <w:rFonts w:ascii="Times New Roman" w:hAnsi="Times New Roman"/>
          <w:szCs w:val="24"/>
          <w:lang w:val="nb-NO"/>
        </w:rPr>
        <w:t>РС</w:t>
      </w:r>
      <w:r w:rsidR="00732569" w:rsidRPr="00B108F4">
        <w:rPr>
          <w:rFonts w:ascii="Times New Roman" w:hAnsi="Times New Roman"/>
          <w:szCs w:val="24"/>
          <w:lang w:val="nb-NO"/>
        </w:rPr>
        <w:t xml:space="preserve"> </w:t>
      </w:r>
      <w:r>
        <w:rPr>
          <w:rFonts w:ascii="Times New Roman" w:hAnsi="Times New Roman"/>
          <w:szCs w:val="24"/>
          <w:lang w:val="nb-NO"/>
        </w:rPr>
        <w:t>бр</w:t>
      </w:r>
      <w:r w:rsidR="00732569" w:rsidRPr="00B108F4">
        <w:rPr>
          <w:rFonts w:ascii="Times New Roman" w:hAnsi="Times New Roman"/>
          <w:szCs w:val="24"/>
          <w:lang w:val="nb-NO"/>
        </w:rPr>
        <w:t xml:space="preserve">.122/03 - </w:t>
      </w:r>
      <w:r>
        <w:rPr>
          <w:rFonts w:ascii="Times New Roman" w:hAnsi="Times New Roman"/>
          <w:szCs w:val="24"/>
          <w:lang w:val="nb-NO"/>
        </w:rPr>
        <w:t>члан</w:t>
      </w:r>
      <w:r w:rsidR="00732569" w:rsidRPr="00B108F4">
        <w:rPr>
          <w:rFonts w:ascii="Times New Roman" w:hAnsi="Times New Roman"/>
          <w:szCs w:val="24"/>
          <w:lang w:val="nb-NO"/>
        </w:rPr>
        <w:t xml:space="preserve"> 33 </w:t>
      </w:r>
      <w:r>
        <w:rPr>
          <w:rFonts w:ascii="Times New Roman" w:hAnsi="Times New Roman"/>
          <w:szCs w:val="24"/>
          <w:lang w:val="nb-NO"/>
        </w:rPr>
        <w:t>и</w:t>
      </w:r>
      <w:r w:rsidR="00732569" w:rsidRPr="00B108F4">
        <w:rPr>
          <w:rFonts w:ascii="Times New Roman" w:hAnsi="Times New Roman"/>
          <w:szCs w:val="24"/>
          <w:lang w:val="nb-NO"/>
        </w:rPr>
        <w:t xml:space="preserve"> 35).</w:t>
      </w:r>
    </w:p>
    <w:p w:rsidR="00732569" w:rsidRPr="00B108F4" w:rsidRDefault="00732569" w:rsidP="00B5350C">
      <w:pPr>
        <w:pStyle w:val="Heading3"/>
        <w:rPr>
          <w:szCs w:val="24"/>
        </w:rPr>
      </w:pPr>
      <w:bookmarkStart w:id="57" w:name="_Toc329146558"/>
      <w:bookmarkStart w:id="58" w:name="_Toc329328296"/>
      <w:bookmarkStart w:id="59" w:name="_Toc410988288"/>
      <w:bookmarkStart w:id="60" w:name="_Toc478456452"/>
      <w:bookmarkStart w:id="61" w:name="_Toc503785385"/>
      <w:bookmarkStart w:id="62" w:name="_Toc503785961"/>
      <w:bookmarkStart w:id="63" w:name="_Toc503786491"/>
      <w:bookmarkStart w:id="64" w:name="_Toc503787362"/>
      <w:bookmarkStart w:id="65" w:name="_Toc535232807"/>
      <w:bookmarkStart w:id="66" w:name="_Toc535233673"/>
      <w:r w:rsidRPr="00B108F4">
        <w:rPr>
          <w:szCs w:val="24"/>
        </w:rPr>
        <w:t xml:space="preserve">1. 1. 3. </w:t>
      </w:r>
      <w:r w:rsidR="00B61EF7">
        <w:rPr>
          <w:szCs w:val="24"/>
        </w:rPr>
        <w:t>Површина</w:t>
      </w:r>
      <w:bookmarkEnd w:id="57"/>
      <w:bookmarkEnd w:id="58"/>
      <w:bookmarkEnd w:id="59"/>
      <w:bookmarkEnd w:id="60"/>
      <w:bookmarkEnd w:id="61"/>
      <w:bookmarkEnd w:id="62"/>
      <w:bookmarkEnd w:id="63"/>
      <w:bookmarkEnd w:id="64"/>
      <w:bookmarkEnd w:id="65"/>
      <w:bookmarkEnd w:id="66"/>
    </w:p>
    <w:p w:rsidR="00732569" w:rsidRPr="00B108F4" w:rsidRDefault="00732569" w:rsidP="00B5350C">
      <w:pPr>
        <w:ind w:right="-426" w:firstLine="567"/>
        <w:rPr>
          <w:szCs w:val="24"/>
        </w:rPr>
      </w:pPr>
    </w:p>
    <w:p w:rsidR="001B174D" w:rsidRPr="00B108F4" w:rsidRDefault="00B61EF7" w:rsidP="00487D54">
      <w:pPr>
        <w:ind w:right="-29" w:firstLine="567"/>
        <w:rPr>
          <w:szCs w:val="24"/>
          <w:lang w:val="sr-Latn-CS"/>
        </w:rPr>
      </w:pPr>
      <w:r>
        <w:rPr>
          <w:szCs w:val="24"/>
          <w:lang w:val="sr-Latn-CS"/>
        </w:rPr>
        <w:t>Површина</w:t>
      </w:r>
      <w:r w:rsidR="00487D54" w:rsidRPr="00B108F4">
        <w:rPr>
          <w:szCs w:val="24"/>
          <w:lang w:val="sr-Latn-CS"/>
        </w:rPr>
        <w:t xml:space="preserve"> </w:t>
      </w:r>
      <w:r w:rsidR="003A19ED">
        <w:rPr>
          <w:szCs w:val="24"/>
          <w:shd w:val="clear" w:color="auto" w:fill="FFFFFF" w:themeFill="background1"/>
          <w:lang w:val="sr-Latn-CS"/>
        </w:rPr>
        <w:t>газдинске</w:t>
      </w:r>
      <w:r w:rsidR="00487D54" w:rsidRPr="00487D54">
        <w:rPr>
          <w:szCs w:val="24"/>
          <w:shd w:val="clear" w:color="auto" w:fill="FFFFFF" w:themeFill="background1"/>
          <w:lang w:val="sr-Latn-CS"/>
        </w:rPr>
        <w:t xml:space="preserve"> </w:t>
      </w:r>
      <w:r w:rsidR="003A19ED">
        <w:rPr>
          <w:szCs w:val="24"/>
          <w:shd w:val="clear" w:color="auto" w:fill="FFFFFF" w:themeFill="background1"/>
          <w:lang w:val="sr-Latn-CS"/>
        </w:rPr>
        <w:t>јединице</w:t>
      </w:r>
      <w:r w:rsidR="00487D54" w:rsidRPr="00487D54">
        <w:rPr>
          <w:szCs w:val="24"/>
          <w:shd w:val="clear" w:color="auto" w:fill="FFFFFF" w:themeFill="background1"/>
          <w:lang w:val="sr-Latn-CS"/>
        </w:rPr>
        <w:t xml:space="preserve"> </w:t>
      </w:r>
      <w:r>
        <w:rPr>
          <w:szCs w:val="24"/>
          <w:shd w:val="clear" w:color="auto" w:fill="FFFFFF" w:themeFill="background1"/>
          <w:lang w:val="sr-Latn-CS"/>
        </w:rPr>
        <w:t>износи</w:t>
      </w:r>
      <w:r w:rsidR="00487D54" w:rsidRPr="00487D54">
        <w:rPr>
          <w:szCs w:val="24"/>
          <w:shd w:val="clear" w:color="auto" w:fill="FFFFFF" w:themeFill="background1"/>
          <w:lang w:val="sr-Latn-CS"/>
        </w:rPr>
        <w:t xml:space="preserve"> </w:t>
      </w:r>
      <w:r w:rsidR="003A19ED">
        <w:rPr>
          <w:szCs w:val="24"/>
          <w:shd w:val="clear" w:color="auto" w:fill="FFFFFF" w:themeFill="background1"/>
          <w:lang w:val="sr-Cyrl-RS"/>
        </w:rPr>
        <w:t>4918,98</w:t>
      </w:r>
      <w:r w:rsidR="00487D54" w:rsidRPr="00487D54">
        <w:rPr>
          <w:szCs w:val="24"/>
          <w:shd w:val="clear" w:color="auto" w:fill="FFFFFF" w:themeFill="background1"/>
          <w:lang w:val="sr-Latn-CS"/>
        </w:rPr>
        <w:t xml:space="preserve"> </w:t>
      </w:r>
      <w:r>
        <w:rPr>
          <w:szCs w:val="24"/>
          <w:shd w:val="clear" w:color="auto" w:fill="FFFFFF" w:themeFill="background1"/>
          <w:lang w:val="sr-Latn-CS"/>
        </w:rPr>
        <w:t>ха</w:t>
      </w:r>
      <w:r w:rsidR="00487D54" w:rsidRPr="00B108F4">
        <w:rPr>
          <w:szCs w:val="24"/>
          <w:lang w:val="sr-Latn-CS"/>
        </w:rPr>
        <w:t>.</w:t>
      </w:r>
    </w:p>
    <w:p w:rsidR="00732569" w:rsidRPr="00B108F4" w:rsidRDefault="00B61EF7" w:rsidP="00B5350C">
      <w:pPr>
        <w:ind w:right="-29" w:firstLine="567"/>
        <w:rPr>
          <w:szCs w:val="24"/>
          <w:lang w:val="sr-Latn-CS"/>
        </w:rPr>
      </w:pPr>
      <w:r>
        <w:rPr>
          <w:szCs w:val="24"/>
          <w:lang w:val="sr-Latn-CS"/>
        </w:rPr>
        <w:t>Целокупна</w:t>
      </w:r>
      <w:r w:rsidR="00732569" w:rsidRPr="00B108F4">
        <w:rPr>
          <w:szCs w:val="24"/>
          <w:lang w:val="sr-Latn-CS"/>
        </w:rPr>
        <w:t xml:space="preserve"> </w:t>
      </w:r>
      <w:r>
        <w:rPr>
          <w:szCs w:val="24"/>
          <w:lang w:val="sr-Latn-CS"/>
        </w:rPr>
        <w:t>структура</w:t>
      </w:r>
      <w:r w:rsidR="00732569" w:rsidRPr="00B108F4">
        <w:rPr>
          <w:szCs w:val="24"/>
          <w:lang w:val="sr-Latn-CS"/>
        </w:rPr>
        <w:t xml:space="preserve"> </w:t>
      </w:r>
      <w:r>
        <w:rPr>
          <w:szCs w:val="24"/>
          <w:lang w:val="sr-Latn-CS"/>
        </w:rPr>
        <w:t>површина</w:t>
      </w:r>
      <w:r w:rsidR="00732569" w:rsidRPr="00B108F4">
        <w:rPr>
          <w:szCs w:val="24"/>
          <w:lang w:val="sr-Latn-CS"/>
        </w:rPr>
        <w:t xml:space="preserve"> </w:t>
      </w:r>
      <w:r>
        <w:rPr>
          <w:szCs w:val="24"/>
          <w:lang w:val="sr-Latn-CS"/>
        </w:rPr>
        <w:t>по</w:t>
      </w:r>
      <w:r w:rsidR="00732569" w:rsidRPr="00B108F4">
        <w:rPr>
          <w:szCs w:val="24"/>
          <w:lang w:val="sr-Latn-CS"/>
        </w:rPr>
        <w:t xml:space="preserve"> </w:t>
      </w:r>
      <w:r>
        <w:rPr>
          <w:szCs w:val="24"/>
          <w:lang w:val="sr-Latn-CS"/>
        </w:rPr>
        <w:t>начину</w:t>
      </w:r>
      <w:r w:rsidR="00732569" w:rsidRPr="00B108F4">
        <w:rPr>
          <w:szCs w:val="24"/>
          <w:lang w:val="sr-Latn-CS"/>
        </w:rPr>
        <w:t xml:space="preserve"> </w:t>
      </w:r>
      <w:r>
        <w:rPr>
          <w:szCs w:val="24"/>
          <w:lang w:val="sr-Latn-CS"/>
        </w:rPr>
        <w:t>коришћења</w:t>
      </w:r>
      <w:r w:rsidR="00732569" w:rsidRPr="00B108F4">
        <w:rPr>
          <w:szCs w:val="24"/>
          <w:lang w:val="sr-Latn-CS"/>
        </w:rPr>
        <w:t xml:space="preserve"> </w:t>
      </w:r>
      <w:r>
        <w:rPr>
          <w:szCs w:val="24"/>
          <w:lang w:val="sr-Latn-CS"/>
        </w:rPr>
        <w:t>земљишта</w:t>
      </w:r>
      <w:r w:rsidR="00732569" w:rsidRPr="00B108F4">
        <w:rPr>
          <w:szCs w:val="24"/>
          <w:lang w:val="sr-Latn-CS"/>
        </w:rPr>
        <w:t xml:space="preserve"> </w:t>
      </w:r>
      <w:r>
        <w:rPr>
          <w:szCs w:val="24"/>
          <w:lang w:val="sr-Latn-CS"/>
        </w:rPr>
        <w:t>је</w:t>
      </w:r>
      <w:r w:rsidR="00732569" w:rsidRPr="00B108F4">
        <w:rPr>
          <w:szCs w:val="24"/>
          <w:lang w:val="sr-Latn-CS"/>
        </w:rPr>
        <w:t xml:space="preserve"> </w:t>
      </w:r>
      <w:r>
        <w:rPr>
          <w:szCs w:val="24"/>
          <w:lang w:val="sr-Latn-CS"/>
        </w:rPr>
        <w:t>приказана</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табели</w:t>
      </w:r>
      <w:r w:rsidR="00732569" w:rsidRPr="00B108F4">
        <w:rPr>
          <w:szCs w:val="24"/>
          <w:lang w:val="sr-Latn-CS"/>
        </w:rPr>
        <w:t xml:space="preserve"> 1.1.3.-1.</w:t>
      </w:r>
    </w:p>
    <w:tbl>
      <w:tblPr>
        <w:tblW w:w="15623" w:type="dxa"/>
        <w:tblInd w:w="55" w:type="dxa"/>
        <w:tblCellMar>
          <w:left w:w="70" w:type="dxa"/>
          <w:right w:w="70" w:type="dxa"/>
        </w:tblCellMar>
        <w:tblLook w:val="04A0" w:firstRow="1" w:lastRow="0" w:firstColumn="1" w:lastColumn="0" w:noHBand="0" w:noVBand="1"/>
      </w:tblPr>
      <w:tblGrid>
        <w:gridCol w:w="1215"/>
        <w:gridCol w:w="367"/>
        <w:gridCol w:w="1540"/>
        <w:gridCol w:w="1620"/>
        <w:gridCol w:w="1420"/>
        <w:gridCol w:w="1420"/>
        <w:gridCol w:w="1580"/>
        <w:gridCol w:w="1590"/>
        <w:gridCol w:w="1260"/>
        <w:gridCol w:w="1260"/>
        <w:gridCol w:w="1260"/>
        <w:gridCol w:w="1091"/>
      </w:tblGrid>
      <w:tr w:rsidR="00804305" w:rsidRPr="00804305" w:rsidTr="00804305">
        <w:trPr>
          <w:trHeight w:val="323"/>
          <w:tblHeader/>
        </w:trPr>
        <w:tc>
          <w:tcPr>
            <w:tcW w:w="15623" w:type="dxa"/>
            <w:gridSpan w:val="12"/>
            <w:tcBorders>
              <w:bottom w:val="single" w:sz="4" w:space="0" w:color="auto"/>
            </w:tcBorders>
            <w:shd w:val="clear" w:color="auto" w:fill="auto"/>
            <w:vAlign w:val="center"/>
          </w:tcPr>
          <w:p w:rsidR="00804305" w:rsidRPr="00804305" w:rsidRDefault="00804305" w:rsidP="00804305">
            <w:pPr>
              <w:jc w:val="left"/>
              <w:rPr>
                <w:sz w:val="22"/>
                <w:szCs w:val="22"/>
                <w:lang w:val="sr-Latn-CS" w:eastAsia="sr-Latn-CS"/>
              </w:rPr>
            </w:pPr>
            <w:r w:rsidRPr="00804305">
              <w:rPr>
                <w:sz w:val="22"/>
                <w:szCs w:val="22"/>
                <w:lang w:val="sr-Latn-CS"/>
              </w:rPr>
              <w:t>Табела  1.1.3.-1 - Структура површина:</w:t>
            </w:r>
          </w:p>
        </w:tc>
      </w:tr>
      <w:tr w:rsidR="00B108F4" w:rsidRPr="00804305" w:rsidTr="00804305">
        <w:trPr>
          <w:trHeight w:val="323"/>
          <w:tblHeader/>
        </w:trPr>
        <w:tc>
          <w:tcPr>
            <w:tcW w:w="1582" w:type="dxa"/>
            <w:gridSpan w:val="2"/>
            <w:vMerge w:val="restart"/>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Врста</w:t>
            </w:r>
            <w:r w:rsidR="00732569" w:rsidRPr="00804305">
              <w:rPr>
                <w:sz w:val="22"/>
                <w:szCs w:val="22"/>
                <w:lang w:eastAsia="sr-Latn-CS"/>
              </w:rPr>
              <w:t xml:space="preserve"> </w:t>
            </w:r>
            <w:r w:rsidRPr="00804305">
              <w:rPr>
                <w:sz w:val="22"/>
                <w:szCs w:val="22"/>
                <w:lang w:eastAsia="sr-Latn-CS"/>
              </w:rPr>
              <w:t>зељишта</w:t>
            </w:r>
          </w:p>
        </w:tc>
        <w:tc>
          <w:tcPr>
            <w:tcW w:w="1540" w:type="dxa"/>
            <w:vMerge w:val="restart"/>
            <w:tcBorders>
              <w:top w:val="single" w:sz="4" w:space="0" w:color="auto"/>
              <w:left w:val="single" w:sz="8" w:space="0" w:color="000000"/>
              <w:bottom w:val="single" w:sz="8" w:space="0" w:color="000000"/>
              <w:right w:val="single" w:sz="8" w:space="0" w:color="auto"/>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Укупна</w:t>
            </w:r>
            <w:r w:rsidR="00732569" w:rsidRPr="00804305">
              <w:rPr>
                <w:sz w:val="22"/>
                <w:szCs w:val="22"/>
                <w:lang w:eastAsia="sr-Latn-CS"/>
              </w:rPr>
              <w:t xml:space="preserve"> </w:t>
            </w:r>
            <w:r w:rsidRPr="00804305">
              <w:rPr>
                <w:sz w:val="22"/>
                <w:szCs w:val="22"/>
                <w:lang w:eastAsia="sr-Latn-CS"/>
              </w:rPr>
              <w:t>површина</w:t>
            </w:r>
          </w:p>
        </w:tc>
        <w:tc>
          <w:tcPr>
            <w:tcW w:w="6040" w:type="dxa"/>
            <w:gridSpan w:val="4"/>
            <w:tcBorders>
              <w:top w:val="single" w:sz="4" w:space="0" w:color="auto"/>
              <w:left w:val="nil"/>
              <w:bottom w:val="single" w:sz="8" w:space="0" w:color="auto"/>
              <w:right w:val="single" w:sz="8" w:space="0" w:color="000000"/>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Шуме</w:t>
            </w:r>
            <w:r w:rsidR="00732569" w:rsidRPr="00804305">
              <w:rPr>
                <w:sz w:val="22"/>
                <w:szCs w:val="22"/>
                <w:lang w:eastAsia="sr-Latn-CS"/>
              </w:rPr>
              <w:t xml:space="preserve"> </w:t>
            </w:r>
            <w:r w:rsidRPr="00804305">
              <w:rPr>
                <w:sz w:val="22"/>
                <w:szCs w:val="22"/>
                <w:lang w:eastAsia="sr-Latn-CS"/>
              </w:rPr>
              <w:t>и</w:t>
            </w:r>
            <w:r w:rsidR="00732569" w:rsidRPr="00804305">
              <w:rPr>
                <w:sz w:val="22"/>
                <w:szCs w:val="22"/>
                <w:lang w:eastAsia="sr-Latn-CS"/>
              </w:rPr>
              <w:t xml:space="preserve"> </w:t>
            </w:r>
            <w:r w:rsidRPr="00804305">
              <w:rPr>
                <w:sz w:val="22"/>
                <w:szCs w:val="22"/>
                <w:lang w:eastAsia="sr-Latn-CS"/>
              </w:rPr>
              <w:t>шумско</w:t>
            </w:r>
            <w:r w:rsidR="00732569" w:rsidRPr="00804305">
              <w:rPr>
                <w:sz w:val="22"/>
                <w:szCs w:val="22"/>
                <w:lang w:eastAsia="sr-Latn-CS"/>
              </w:rPr>
              <w:t xml:space="preserve"> </w:t>
            </w:r>
            <w:r w:rsidRPr="00804305">
              <w:rPr>
                <w:sz w:val="22"/>
                <w:szCs w:val="22"/>
                <w:lang w:eastAsia="sr-Latn-CS"/>
              </w:rPr>
              <w:t>земљиште</w:t>
            </w:r>
          </w:p>
        </w:tc>
        <w:tc>
          <w:tcPr>
            <w:tcW w:w="4110" w:type="dxa"/>
            <w:gridSpan w:val="3"/>
            <w:tcBorders>
              <w:top w:val="single" w:sz="4" w:space="0" w:color="auto"/>
              <w:left w:val="nil"/>
              <w:bottom w:val="single" w:sz="8" w:space="0" w:color="auto"/>
              <w:right w:val="single" w:sz="4" w:space="0" w:color="auto"/>
            </w:tcBorders>
            <w:shd w:val="clear" w:color="auto" w:fill="D9D9D9" w:themeFill="background1" w:themeFillShade="D9"/>
            <w:vAlign w:val="center"/>
          </w:tcPr>
          <w:p w:rsidR="00732569" w:rsidRPr="00804305" w:rsidRDefault="00B61EF7" w:rsidP="00B5350C">
            <w:pPr>
              <w:jc w:val="center"/>
              <w:rPr>
                <w:sz w:val="22"/>
                <w:szCs w:val="22"/>
                <w:lang w:val="sr-Latn-CS" w:eastAsia="sr-Latn-CS"/>
              </w:rPr>
            </w:pPr>
            <w:r w:rsidRPr="00804305">
              <w:rPr>
                <w:sz w:val="22"/>
                <w:szCs w:val="22"/>
                <w:lang w:val="sr-Latn-CS" w:eastAsia="sr-Latn-CS"/>
              </w:rPr>
              <w:t>Остало</w:t>
            </w:r>
            <w:r w:rsidR="00732569" w:rsidRPr="00804305">
              <w:rPr>
                <w:sz w:val="22"/>
                <w:szCs w:val="22"/>
                <w:lang w:val="sr-Latn-CS" w:eastAsia="sr-Latn-CS"/>
              </w:rPr>
              <w:t xml:space="preserve"> </w:t>
            </w:r>
            <w:r w:rsidRPr="00804305">
              <w:rPr>
                <w:sz w:val="22"/>
                <w:szCs w:val="22"/>
                <w:lang w:val="sr-Latn-CS" w:eastAsia="sr-Latn-CS"/>
              </w:rPr>
              <w:t>земљиште</w:t>
            </w:r>
          </w:p>
        </w:tc>
        <w:tc>
          <w:tcPr>
            <w:tcW w:w="1260" w:type="dxa"/>
            <w:vMerge w:val="restart"/>
            <w:tcBorders>
              <w:top w:val="single" w:sz="4" w:space="0" w:color="auto"/>
              <w:left w:val="nil"/>
              <w:right w:val="single" w:sz="4" w:space="0" w:color="auto"/>
            </w:tcBorders>
            <w:shd w:val="clear" w:color="auto" w:fill="D9D9D9" w:themeFill="background1" w:themeFillShade="D9"/>
            <w:vAlign w:val="center"/>
          </w:tcPr>
          <w:p w:rsidR="00732569" w:rsidRPr="00804305" w:rsidRDefault="00B61EF7" w:rsidP="00B5350C">
            <w:pPr>
              <w:jc w:val="center"/>
              <w:rPr>
                <w:sz w:val="22"/>
                <w:szCs w:val="22"/>
                <w:lang w:val="sr-Latn-CS" w:eastAsia="sr-Latn-CS"/>
              </w:rPr>
            </w:pPr>
            <w:r w:rsidRPr="00804305">
              <w:rPr>
                <w:sz w:val="22"/>
                <w:szCs w:val="22"/>
                <w:lang w:val="sr-Latn-CS" w:eastAsia="sr-Latn-CS"/>
              </w:rPr>
              <w:t>Туђе</w:t>
            </w:r>
            <w:r w:rsidR="00732569" w:rsidRPr="00804305">
              <w:rPr>
                <w:sz w:val="22"/>
                <w:szCs w:val="22"/>
                <w:lang w:val="sr-Latn-CS" w:eastAsia="sr-Latn-CS"/>
              </w:rPr>
              <w:t xml:space="preserve"> </w:t>
            </w:r>
            <w:r w:rsidRPr="00804305">
              <w:rPr>
                <w:sz w:val="22"/>
                <w:szCs w:val="22"/>
                <w:lang w:val="sr-Latn-CS" w:eastAsia="sr-Latn-CS"/>
              </w:rPr>
              <w:t>земљиште</w:t>
            </w:r>
          </w:p>
        </w:tc>
        <w:tc>
          <w:tcPr>
            <w:tcW w:w="1091" w:type="dxa"/>
            <w:vMerge w:val="restart"/>
            <w:tcBorders>
              <w:top w:val="single" w:sz="4" w:space="0" w:color="auto"/>
              <w:left w:val="nil"/>
              <w:right w:val="single" w:sz="4" w:space="0" w:color="auto"/>
            </w:tcBorders>
            <w:shd w:val="clear" w:color="auto" w:fill="D9D9D9" w:themeFill="background1" w:themeFillShade="D9"/>
            <w:vAlign w:val="center"/>
          </w:tcPr>
          <w:p w:rsidR="00732569" w:rsidRPr="00804305" w:rsidRDefault="00B61EF7" w:rsidP="00B5350C">
            <w:pPr>
              <w:jc w:val="center"/>
              <w:rPr>
                <w:sz w:val="22"/>
                <w:szCs w:val="22"/>
                <w:lang w:val="sr-Latn-CS" w:eastAsia="sr-Latn-CS"/>
              </w:rPr>
            </w:pPr>
            <w:r w:rsidRPr="00804305">
              <w:rPr>
                <w:sz w:val="22"/>
                <w:szCs w:val="22"/>
                <w:lang w:val="sr-Latn-CS" w:eastAsia="sr-Latn-CS"/>
              </w:rPr>
              <w:t>Заузеће</w:t>
            </w:r>
          </w:p>
        </w:tc>
      </w:tr>
      <w:tr w:rsidR="00B108F4" w:rsidRPr="00804305" w:rsidTr="00804305">
        <w:trPr>
          <w:trHeight w:val="683"/>
          <w:tblHeader/>
        </w:trPr>
        <w:tc>
          <w:tcPr>
            <w:tcW w:w="1582"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732569" w:rsidRPr="00804305" w:rsidRDefault="00732569" w:rsidP="00B5350C">
            <w:pPr>
              <w:jc w:val="center"/>
              <w:rPr>
                <w:sz w:val="22"/>
                <w:szCs w:val="22"/>
                <w:lang w:val="sr-Latn-CS" w:eastAsia="sr-Latn-CS"/>
              </w:rPr>
            </w:pPr>
          </w:p>
        </w:tc>
        <w:tc>
          <w:tcPr>
            <w:tcW w:w="1540" w:type="dxa"/>
            <w:vMerge/>
            <w:tcBorders>
              <w:top w:val="single" w:sz="8" w:space="0" w:color="auto"/>
              <w:left w:val="single" w:sz="8" w:space="0" w:color="000000"/>
              <w:bottom w:val="single" w:sz="8" w:space="0" w:color="000000"/>
              <w:right w:val="single" w:sz="8" w:space="0" w:color="auto"/>
            </w:tcBorders>
            <w:shd w:val="clear" w:color="auto" w:fill="D9D9D9" w:themeFill="background1" w:themeFillShade="D9"/>
            <w:vAlign w:val="center"/>
            <w:hideMark/>
          </w:tcPr>
          <w:p w:rsidR="00732569" w:rsidRPr="00804305" w:rsidRDefault="00732569" w:rsidP="00B5350C">
            <w:pPr>
              <w:jc w:val="center"/>
              <w:rPr>
                <w:sz w:val="22"/>
                <w:szCs w:val="22"/>
                <w:lang w:val="sr-Latn-CS" w:eastAsia="sr-Latn-CS"/>
              </w:rPr>
            </w:pPr>
          </w:p>
        </w:tc>
        <w:tc>
          <w:tcPr>
            <w:tcW w:w="1620" w:type="dxa"/>
            <w:tcBorders>
              <w:top w:val="nil"/>
              <w:left w:val="nil"/>
              <w:bottom w:val="single" w:sz="8" w:space="0" w:color="auto"/>
              <w:right w:val="nil"/>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Свега</w:t>
            </w:r>
          </w:p>
        </w:tc>
        <w:tc>
          <w:tcPr>
            <w:tcW w:w="142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Шуме</w:t>
            </w:r>
          </w:p>
        </w:tc>
        <w:tc>
          <w:tcPr>
            <w:tcW w:w="1420" w:type="dxa"/>
            <w:tcBorders>
              <w:top w:val="nil"/>
              <w:left w:val="nil"/>
              <w:bottom w:val="single" w:sz="8" w:space="0" w:color="auto"/>
              <w:right w:val="single" w:sz="8" w:space="0" w:color="auto"/>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Шумске</w:t>
            </w:r>
            <w:r w:rsidR="00732569" w:rsidRPr="00804305">
              <w:rPr>
                <w:sz w:val="22"/>
                <w:szCs w:val="22"/>
                <w:lang w:eastAsia="sr-Latn-CS"/>
              </w:rPr>
              <w:t xml:space="preserve"> </w:t>
            </w:r>
            <w:r w:rsidRPr="00804305">
              <w:rPr>
                <w:sz w:val="22"/>
                <w:szCs w:val="22"/>
                <w:lang w:eastAsia="sr-Latn-CS"/>
              </w:rPr>
              <w:t>културе</w:t>
            </w:r>
          </w:p>
        </w:tc>
        <w:tc>
          <w:tcPr>
            <w:tcW w:w="1580" w:type="dxa"/>
            <w:tcBorders>
              <w:top w:val="nil"/>
              <w:left w:val="nil"/>
              <w:bottom w:val="single" w:sz="8" w:space="0" w:color="auto"/>
              <w:right w:val="single" w:sz="8" w:space="0" w:color="auto"/>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Шумско</w:t>
            </w:r>
            <w:r w:rsidR="00732569" w:rsidRPr="00804305">
              <w:rPr>
                <w:sz w:val="22"/>
                <w:szCs w:val="22"/>
                <w:lang w:eastAsia="sr-Latn-CS"/>
              </w:rPr>
              <w:t xml:space="preserve"> </w:t>
            </w:r>
            <w:r w:rsidRPr="00804305">
              <w:rPr>
                <w:sz w:val="22"/>
                <w:szCs w:val="22"/>
                <w:lang w:eastAsia="sr-Latn-CS"/>
              </w:rPr>
              <w:t>земљ</w:t>
            </w:r>
            <w:r w:rsidR="00732569" w:rsidRPr="00804305">
              <w:rPr>
                <w:sz w:val="22"/>
                <w:szCs w:val="22"/>
                <w:lang w:eastAsia="sr-Latn-CS"/>
              </w:rPr>
              <w:t>.</w:t>
            </w:r>
          </w:p>
        </w:tc>
        <w:tc>
          <w:tcPr>
            <w:tcW w:w="1590" w:type="dxa"/>
            <w:tcBorders>
              <w:top w:val="nil"/>
              <w:left w:val="nil"/>
              <w:bottom w:val="single" w:sz="8" w:space="0" w:color="auto"/>
              <w:right w:val="nil"/>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Свега</w:t>
            </w:r>
          </w:p>
        </w:tc>
        <w:tc>
          <w:tcPr>
            <w:tcW w:w="126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Неплодно</w:t>
            </w:r>
          </w:p>
        </w:tc>
        <w:tc>
          <w:tcPr>
            <w:tcW w:w="1260" w:type="dxa"/>
            <w:tcBorders>
              <w:top w:val="nil"/>
              <w:left w:val="nil"/>
              <w:bottom w:val="single" w:sz="8" w:space="0" w:color="auto"/>
              <w:right w:val="single" w:sz="4" w:space="0" w:color="auto"/>
            </w:tcBorders>
            <w:shd w:val="clear" w:color="auto" w:fill="D9D9D9" w:themeFill="background1" w:themeFillShade="D9"/>
            <w:vAlign w:val="center"/>
            <w:hideMark/>
          </w:tcPr>
          <w:p w:rsidR="00732569" w:rsidRPr="00804305" w:rsidRDefault="00B61EF7" w:rsidP="00B5350C">
            <w:pPr>
              <w:jc w:val="center"/>
              <w:rPr>
                <w:sz w:val="22"/>
                <w:szCs w:val="22"/>
                <w:lang w:val="sr-Latn-CS" w:eastAsia="sr-Latn-CS"/>
              </w:rPr>
            </w:pPr>
            <w:r w:rsidRPr="00804305">
              <w:rPr>
                <w:sz w:val="22"/>
                <w:szCs w:val="22"/>
                <w:lang w:eastAsia="sr-Latn-CS"/>
              </w:rPr>
              <w:t>Остале</w:t>
            </w:r>
            <w:r w:rsidR="00732569" w:rsidRPr="00804305">
              <w:rPr>
                <w:sz w:val="22"/>
                <w:szCs w:val="22"/>
                <w:lang w:eastAsia="sr-Latn-CS"/>
              </w:rPr>
              <w:t xml:space="preserve"> </w:t>
            </w:r>
            <w:r w:rsidRPr="00804305">
              <w:rPr>
                <w:sz w:val="22"/>
                <w:szCs w:val="22"/>
                <w:lang w:eastAsia="sr-Latn-CS"/>
              </w:rPr>
              <w:t>сврхе</w:t>
            </w:r>
          </w:p>
        </w:tc>
        <w:tc>
          <w:tcPr>
            <w:tcW w:w="1260" w:type="dxa"/>
            <w:vMerge/>
            <w:tcBorders>
              <w:left w:val="nil"/>
              <w:bottom w:val="single" w:sz="8" w:space="0" w:color="auto"/>
              <w:right w:val="single" w:sz="4" w:space="0" w:color="auto"/>
            </w:tcBorders>
            <w:shd w:val="clear" w:color="auto" w:fill="D9D9D9" w:themeFill="background1" w:themeFillShade="D9"/>
            <w:vAlign w:val="center"/>
          </w:tcPr>
          <w:p w:rsidR="00732569" w:rsidRPr="00804305" w:rsidRDefault="00732569" w:rsidP="00B5350C">
            <w:pPr>
              <w:jc w:val="center"/>
              <w:rPr>
                <w:sz w:val="22"/>
                <w:szCs w:val="22"/>
                <w:lang w:eastAsia="sr-Latn-CS"/>
              </w:rPr>
            </w:pPr>
          </w:p>
        </w:tc>
        <w:tc>
          <w:tcPr>
            <w:tcW w:w="1091" w:type="dxa"/>
            <w:vMerge/>
            <w:tcBorders>
              <w:left w:val="nil"/>
              <w:bottom w:val="single" w:sz="8" w:space="0" w:color="auto"/>
              <w:right w:val="single" w:sz="4" w:space="0" w:color="auto"/>
            </w:tcBorders>
            <w:shd w:val="clear" w:color="auto" w:fill="D9D9D9" w:themeFill="background1" w:themeFillShade="D9"/>
            <w:vAlign w:val="center"/>
          </w:tcPr>
          <w:p w:rsidR="00732569" w:rsidRPr="00804305" w:rsidRDefault="00732569" w:rsidP="00B5350C">
            <w:pPr>
              <w:jc w:val="center"/>
              <w:rPr>
                <w:sz w:val="22"/>
                <w:szCs w:val="22"/>
                <w:lang w:eastAsia="sr-Latn-CS"/>
              </w:rPr>
            </w:pPr>
          </w:p>
        </w:tc>
      </w:tr>
      <w:tr w:rsidR="00FB31C3" w:rsidRPr="00804305" w:rsidTr="008D13E1">
        <w:trPr>
          <w:trHeight w:val="276"/>
        </w:trPr>
        <w:tc>
          <w:tcPr>
            <w:tcW w:w="1215" w:type="dxa"/>
            <w:vMerge w:val="restart"/>
            <w:tcBorders>
              <w:top w:val="nil"/>
              <w:left w:val="single" w:sz="8" w:space="0" w:color="auto"/>
              <w:right w:val="single" w:sz="8" w:space="0" w:color="auto"/>
            </w:tcBorders>
            <w:shd w:val="clear" w:color="auto" w:fill="auto"/>
            <w:noWrap/>
            <w:vAlign w:val="center"/>
            <w:hideMark/>
          </w:tcPr>
          <w:p w:rsidR="00FB31C3" w:rsidRPr="00804305" w:rsidRDefault="00FB31C3" w:rsidP="003A19ED">
            <w:pPr>
              <w:jc w:val="center"/>
              <w:rPr>
                <w:sz w:val="22"/>
                <w:szCs w:val="22"/>
                <w:lang w:val="sr-Latn-CS" w:eastAsia="sr-Latn-CS"/>
              </w:rPr>
            </w:pPr>
            <w:r w:rsidRPr="00804305">
              <w:rPr>
                <w:sz w:val="22"/>
                <w:szCs w:val="22"/>
                <w:lang w:eastAsia="sr-Latn-CS"/>
              </w:rPr>
              <w:t>Површина</w:t>
            </w:r>
          </w:p>
        </w:tc>
        <w:tc>
          <w:tcPr>
            <w:tcW w:w="367" w:type="dxa"/>
            <w:tcBorders>
              <w:top w:val="nil"/>
              <w:left w:val="nil"/>
              <w:bottom w:val="single" w:sz="8" w:space="0" w:color="auto"/>
              <w:right w:val="single" w:sz="8" w:space="0" w:color="auto"/>
            </w:tcBorders>
            <w:shd w:val="clear" w:color="auto" w:fill="auto"/>
            <w:noWrap/>
            <w:vAlign w:val="bottom"/>
            <w:hideMark/>
          </w:tcPr>
          <w:p w:rsidR="00FB31C3" w:rsidRPr="00804305" w:rsidRDefault="00FB31C3" w:rsidP="003A19ED">
            <w:pPr>
              <w:jc w:val="center"/>
              <w:rPr>
                <w:sz w:val="22"/>
                <w:szCs w:val="22"/>
                <w:lang w:val="sr-Latn-CS" w:eastAsia="sr-Latn-CS"/>
              </w:rPr>
            </w:pPr>
            <w:r w:rsidRPr="00804305">
              <w:rPr>
                <w:sz w:val="22"/>
                <w:szCs w:val="22"/>
                <w:lang w:eastAsia="sr-Latn-CS"/>
              </w:rPr>
              <w:t>ха</w:t>
            </w:r>
          </w:p>
        </w:tc>
        <w:tc>
          <w:tcPr>
            <w:tcW w:w="1540" w:type="dxa"/>
            <w:tcBorders>
              <w:top w:val="nil"/>
              <w:left w:val="nil"/>
              <w:bottom w:val="nil"/>
              <w:right w:val="single" w:sz="8" w:space="0" w:color="auto"/>
            </w:tcBorders>
            <w:shd w:val="clear" w:color="auto" w:fill="auto"/>
            <w:noWrap/>
            <w:vAlign w:val="center"/>
          </w:tcPr>
          <w:p w:rsidR="00FB31C3" w:rsidRPr="00804305" w:rsidRDefault="00FB31C3" w:rsidP="003A19ED">
            <w:pPr>
              <w:jc w:val="right"/>
              <w:rPr>
                <w:color w:val="000000"/>
                <w:sz w:val="22"/>
                <w:szCs w:val="22"/>
              </w:rPr>
            </w:pPr>
            <w:r w:rsidRPr="00804305">
              <w:rPr>
                <w:color w:val="000000"/>
                <w:sz w:val="22"/>
                <w:szCs w:val="22"/>
              </w:rPr>
              <w:t>4918</w:t>
            </w:r>
            <w:r w:rsidRPr="00804305">
              <w:rPr>
                <w:color w:val="000000"/>
                <w:sz w:val="22"/>
                <w:szCs w:val="22"/>
                <w:lang w:val="sr-Cyrl-RS"/>
              </w:rPr>
              <w:t>,</w:t>
            </w:r>
            <w:r w:rsidRPr="00804305">
              <w:rPr>
                <w:color w:val="000000"/>
                <w:sz w:val="22"/>
                <w:szCs w:val="22"/>
              </w:rPr>
              <w:t>98</w:t>
            </w:r>
          </w:p>
        </w:tc>
        <w:tc>
          <w:tcPr>
            <w:tcW w:w="1620" w:type="dxa"/>
            <w:tcBorders>
              <w:top w:val="nil"/>
              <w:left w:val="nil"/>
              <w:bottom w:val="nil"/>
              <w:right w:val="nil"/>
            </w:tcBorders>
            <w:shd w:val="clear" w:color="auto" w:fill="auto"/>
            <w:noWrap/>
            <w:vAlign w:val="center"/>
          </w:tcPr>
          <w:p w:rsidR="00FB31C3" w:rsidRPr="00804305" w:rsidRDefault="00FB31C3" w:rsidP="003A19ED">
            <w:pPr>
              <w:jc w:val="right"/>
              <w:rPr>
                <w:color w:val="000000"/>
                <w:sz w:val="22"/>
                <w:szCs w:val="22"/>
              </w:rPr>
            </w:pPr>
            <w:r w:rsidRPr="00804305">
              <w:rPr>
                <w:color w:val="000000"/>
                <w:sz w:val="22"/>
                <w:szCs w:val="22"/>
              </w:rPr>
              <w:t>4195</w:t>
            </w:r>
            <w:r w:rsidRPr="00804305">
              <w:rPr>
                <w:color w:val="000000"/>
                <w:sz w:val="22"/>
                <w:szCs w:val="22"/>
                <w:lang w:val="sr-Cyrl-RS"/>
              </w:rPr>
              <w:t>,</w:t>
            </w:r>
            <w:r w:rsidRPr="00804305">
              <w:rPr>
                <w:color w:val="000000"/>
                <w:sz w:val="22"/>
                <w:szCs w:val="22"/>
              </w:rPr>
              <w:t>49</w:t>
            </w:r>
          </w:p>
        </w:tc>
        <w:tc>
          <w:tcPr>
            <w:tcW w:w="1420" w:type="dxa"/>
            <w:tcBorders>
              <w:top w:val="nil"/>
              <w:left w:val="single" w:sz="8" w:space="0" w:color="auto"/>
              <w:bottom w:val="nil"/>
              <w:right w:val="single" w:sz="8" w:space="0" w:color="auto"/>
            </w:tcBorders>
            <w:shd w:val="clear" w:color="auto" w:fill="auto"/>
            <w:noWrap/>
            <w:vAlign w:val="center"/>
          </w:tcPr>
          <w:p w:rsidR="00FB31C3" w:rsidRPr="00804305" w:rsidRDefault="00FB31C3" w:rsidP="003A19ED">
            <w:pPr>
              <w:jc w:val="right"/>
              <w:rPr>
                <w:color w:val="000000"/>
                <w:sz w:val="22"/>
                <w:szCs w:val="22"/>
              </w:rPr>
            </w:pPr>
            <w:r w:rsidRPr="00804305">
              <w:rPr>
                <w:color w:val="000000"/>
                <w:sz w:val="22"/>
                <w:szCs w:val="22"/>
              </w:rPr>
              <w:t>3914</w:t>
            </w:r>
            <w:r w:rsidRPr="00804305">
              <w:rPr>
                <w:color w:val="000000"/>
                <w:sz w:val="22"/>
                <w:szCs w:val="22"/>
                <w:lang w:val="sr-Cyrl-RS"/>
              </w:rPr>
              <w:t>,</w:t>
            </w:r>
            <w:r w:rsidRPr="00804305">
              <w:rPr>
                <w:color w:val="000000"/>
                <w:sz w:val="22"/>
                <w:szCs w:val="22"/>
              </w:rPr>
              <w:t>97</w:t>
            </w:r>
          </w:p>
        </w:tc>
        <w:tc>
          <w:tcPr>
            <w:tcW w:w="1420" w:type="dxa"/>
            <w:tcBorders>
              <w:top w:val="nil"/>
              <w:left w:val="nil"/>
              <w:bottom w:val="nil"/>
              <w:right w:val="single" w:sz="8" w:space="0" w:color="auto"/>
            </w:tcBorders>
            <w:shd w:val="clear" w:color="auto" w:fill="auto"/>
            <w:noWrap/>
            <w:vAlign w:val="center"/>
          </w:tcPr>
          <w:p w:rsidR="00FB31C3" w:rsidRPr="00804305" w:rsidRDefault="00FB31C3" w:rsidP="003A19ED">
            <w:pPr>
              <w:jc w:val="right"/>
              <w:rPr>
                <w:color w:val="000000"/>
                <w:sz w:val="22"/>
                <w:szCs w:val="22"/>
              </w:rPr>
            </w:pPr>
            <w:r w:rsidRPr="00804305">
              <w:rPr>
                <w:color w:val="000000"/>
                <w:sz w:val="22"/>
                <w:szCs w:val="22"/>
              </w:rPr>
              <w:t>123</w:t>
            </w:r>
            <w:r w:rsidRPr="00804305">
              <w:rPr>
                <w:color w:val="000000"/>
                <w:sz w:val="22"/>
                <w:szCs w:val="22"/>
                <w:lang w:val="sr-Cyrl-RS"/>
              </w:rPr>
              <w:t>,</w:t>
            </w:r>
            <w:r w:rsidRPr="00804305">
              <w:rPr>
                <w:color w:val="000000"/>
                <w:sz w:val="22"/>
                <w:szCs w:val="22"/>
              </w:rPr>
              <w:t>41</w:t>
            </w:r>
          </w:p>
        </w:tc>
        <w:tc>
          <w:tcPr>
            <w:tcW w:w="1580" w:type="dxa"/>
            <w:tcBorders>
              <w:top w:val="nil"/>
              <w:left w:val="nil"/>
              <w:bottom w:val="nil"/>
              <w:right w:val="single" w:sz="8" w:space="0" w:color="auto"/>
            </w:tcBorders>
            <w:shd w:val="clear" w:color="auto" w:fill="auto"/>
            <w:noWrap/>
            <w:vAlign w:val="center"/>
          </w:tcPr>
          <w:p w:rsidR="00FB31C3" w:rsidRPr="00804305" w:rsidRDefault="00FB31C3" w:rsidP="003A19ED">
            <w:pPr>
              <w:jc w:val="right"/>
              <w:rPr>
                <w:color w:val="000000"/>
                <w:sz w:val="22"/>
                <w:szCs w:val="22"/>
              </w:rPr>
            </w:pPr>
            <w:r w:rsidRPr="00804305">
              <w:rPr>
                <w:color w:val="000000"/>
                <w:sz w:val="22"/>
                <w:szCs w:val="22"/>
              </w:rPr>
              <w:t>157</w:t>
            </w:r>
            <w:r w:rsidRPr="00804305">
              <w:rPr>
                <w:color w:val="000000"/>
                <w:sz w:val="22"/>
                <w:szCs w:val="22"/>
                <w:lang w:val="sr-Cyrl-RS"/>
              </w:rPr>
              <w:t>,</w:t>
            </w:r>
            <w:r w:rsidRPr="00804305">
              <w:rPr>
                <w:color w:val="000000"/>
                <w:sz w:val="22"/>
                <w:szCs w:val="22"/>
              </w:rPr>
              <w:t>11</w:t>
            </w:r>
          </w:p>
        </w:tc>
        <w:tc>
          <w:tcPr>
            <w:tcW w:w="1590" w:type="dxa"/>
            <w:tcBorders>
              <w:top w:val="nil"/>
              <w:left w:val="nil"/>
              <w:bottom w:val="single" w:sz="8" w:space="0" w:color="auto"/>
              <w:right w:val="single" w:sz="8" w:space="0" w:color="auto"/>
            </w:tcBorders>
            <w:shd w:val="clear" w:color="auto" w:fill="auto"/>
            <w:noWrap/>
            <w:vAlign w:val="center"/>
          </w:tcPr>
          <w:p w:rsidR="00FB31C3" w:rsidRPr="00804305" w:rsidRDefault="00FB31C3" w:rsidP="003A19ED">
            <w:pPr>
              <w:jc w:val="right"/>
              <w:rPr>
                <w:color w:val="000000"/>
                <w:sz w:val="22"/>
                <w:szCs w:val="22"/>
              </w:rPr>
            </w:pPr>
            <w:r w:rsidRPr="00804305">
              <w:rPr>
                <w:color w:val="000000"/>
                <w:sz w:val="22"/>
                <w:szCs w:val="22"/>
              </w:rPr>
              <w:t>723</w:t>
            </w:r>
            <w:r w:rsidRPr="00804305">
              <w:rPr>
                <w:color w:val="000000"/>
                <w:sz w:val="22"/>
                <w:szCs w:val="22"/>
                <w:lang w:val="sr-Cyrl-RS"/>
              </w:rPr>
              <w:t>,</w:t>
            </w:r>
            <w:r w:rsidRPr="00804305">
              <w:rPr>
                <w:color w:val="000000"/>
                <w:sz w:val="22"/>
                <w:szCs w:val="22"/>
              </w:rPr>
              <w:t>49</w:t>
            </w:r>
          </w:p>
        </w:tc>
        <w:tc>
          <w:tcPr>
            <w:tcW w:w="1260" w:type="dxa"/>
            <w:tcBorders>
              <w:top w:val="nil"/>
              <w:left w:val="nil"/>
              <w:bottom w:val="nil"/>
              <w:right w:val="single" w:sz="8" w:space="0" w:color="auto"/>
            </w:tcBorders>
            <w:shd w:val="clear" w:color="auto" w:fill="auto"/>
            <w:noWrap/>
            <w:vAlign w:val="center"/>
          </w:tcPr>
          <w:p w:rsidR="00FB31C3" w:rsidRPr="00804305" w:rsidRDefault="00FB31C3" w:rsidP="003A19ED">
            <w:pPr>
              <w:jc w:val="right"/>
              <w:rPr>
                <w:color w:val="000000"/>
                <w:sz w:val="22"/>
                <w:szCs w:val="22"/>
              </w:rPr>
            </w:pPr>
            <w:r w:rsidRPr="00804305">
              <w:rPr>
                <w:color w:val="000000"/>
                <w:sz w:val="22"/>
                <w:szCs w:val="22"/>
              </w:rPr>
              <w:t>16</w:t>
            </w:r>
            <w:r w:rsidRPr="00804305">
              <w:rPr>
                <w:color w:val="000000"/>
                <w:sz w:val="22"/>
                <w:szCs w:val="22"/>
                <w:lang w:val="sr-Cyrl-RS"/>
              </w:rPr>
              <w:t>,</w:t>
            </w:r>
            <w:r w:rsidRPr="00804305">
              <w:rPr>
                <w:color w:val="000000"/>
                <w:sz w:val="22"/>
                <w:szCs w:val="22"/>
              </w:rPr>
              <w:t>98</w:t>
            </w:r>
          </w:p>
        </w:tc>
        <w:tc>
          <w:tcPr>
            <w:tcW w:w="1260" w:type="dxa"/>
            <w:tcBorders>
              <w:top w:val="nil"/>
              <w:left w:val="nil"/>
              <w:bottom w:val="nil"/>
              <w:right w:val="single" w:sz="4" w:space="0" w:color="auto"/>
            </w:tcBorders>
            <w:shd w:val="clear" w:color="auto" w:fill="auto"/>
            <w:noWrap/>
            <w:vAlign w:val="center"/>
          </w:tcPr>
          <w:p w:rsidR="00FB31C3" w:rsidRPr="00804305" w:rsidRDefault="00FB31C3" w:rsidP="003A19ED">
            <w:pPr>
              <w:jc w:val="right"/>
              <w:rPr>
                <w:color w:val="000000"/>
                <w:sz w:val="22"/>
                <w:szCs w:val="22"/>
              </w:rPr>
            </w:pPr>
            <w:r w:rsidRPr="00804305">
              <w:rPr>
                <w:color w:val="000000"/>
                <w:sz w:val="22"/>
                <w:szCs w:val="22"/>
              </w:rPr>
              <w:t>706</w:t>
            </w:r>
            <w:r w:rsidRPr="00804305">
              <w:rPr>
                <w:color w:val="000000"/>
                <w:sz w:val="22"/>
                <w:szCs w:val="22"/>
                <w:lang w:val="sr-Cyrl-RS"/>
              </w:rPr>
              <w:t>,</w:t>
            </w:r>
            <w:r w:rsidRPr="00804305">
              <w:rPr>
                <w:color w:val="000000"/>
                <w:sz w:val="22"/>
                <w:szCs w:val="22"/>
              </w:rPr>
              <w:t>51</w:t>
            </w:r>
          </w:p>
        </w:tc>
        <w:tc>
          <w:tcPr>
            <w:tcW w:w="1260" w:type="dxa"/>
            <w:tcBorders>
              <w:top w:val="nil"/>
              <w:left w:val="nil"/>
              <w:bottom w:val="nil"/>
              <w:right w:val="single" w:sz="4" w:space="0" w:color="auto"/>
            </w:tcBorders>
            <w:vAlign w:val="center"/>
          </w:tcPr>
          <w:p w:rsidR="00FB31C3" w:rsidRPr="00804305" w:rsidRDefault="00FB31C3" w:rsidP="003A19ED">
            <w:pPr>
              <w:jc w:val="right"/>
              <w:rPr>
                <w:color w:val="000000"/>
                <w:sz w:val="22"/>
                <w:szCs w:val="22"/>
              </w:rPr>
            </w:pPr>
            <w:r w:rsidRPr="00804305">
              <w:rPr>
                <w:color w:val="000000"/>
                <w:sz w:val="22"/>
                <w:szCs w:val="22"/>
              </w:rPr>
              <w:t>1</w:t>
            </w:r>
            <w:r w:rsidRPr="00804305">
              <w:rPr>
                <w:color w:val="000000"/>
                <w:sz w:val="22"/>
                <w:szCs w:val="22"/>
                <w:lang w:val="sr-Cyrl-RS"/>
              </w:rPr>
              <w:t>,</w:t>
            </w:r>
            <w:r w:rsidRPr="00804305">
              <w:rPr>
                <w:color w:val="000000"/>
                <w:sz w:val="22"/>
                <w:szCs w:val="22"/>
              </w:rPr>
              <w:t>61</w:t>
            </w:r>
          </w:p>
        </w:tc>
        <w:tc>
          <w:tcPr>
            <w:tcW w:w="1091" w:type="dxa"/>
            <w:tcBorders>
              <w:top w:val="nil"/>
              <w:left w:val="nil"/>
              <w:bottom w:val="nil"/>
              <w:right w:val="single" w:sz="4" w:space="0" w:color="auto"/>
            </w:tcBorders>
            <w:vAlign w:val="center"/>
          </w:tcPr>
          <w:p w:rsidR="00FB31C3" w:rsidRPr="00804305" w:rsidRDefault="00FB31C3" w:rsidP="003A19ED">
            <w:pPr>
              <w:jc w:val="right"/>
              <w:rPr>
                <w:sz w:val="22"/>
                <w:szCs w:val="22"/>
              </w:rPr>
            </w:pPr>
          </w:p>
        </w:tc>
      </w:tr>
      <w:tr w:rsidR="00FB31C3" w:rsidRPr="00804305" w:rsidTr="00FB31C3">
        <w:trPr>
          <w:trHeight w:val="276"/>
        </w:trPr>
        <w:tc>
          <w:tcPr>
            <w:tcW w:w="1215" w:type="dxa"/>
            <w:vMerge/>
            <w:tcBorders>
              <w:left w:val="single" w:sz="8" w:space="0" w:color="auto"/>
              <w:right w:val="single" w:sz="8" w:space="0" w:color="auto"/>
            </w:tcBorders>
            <w:shd w:val="clear" w:color="auto" w:fill="auto"/>
            <w:vAlign w:val="center"/>
            <w:hideMark/>
          </w:tcPr>
          <w:p w:rsidR="00FB31C3" w:rsidRPr="00804305" w:rsidRDefault="00FB31C3" w:rsidP="00B5350C">
            <w:pPr>
              <w:jc w:val="left"/>
              <w:rPr>
                <w:sz w:val="22"/>
                <w:szCs w:val="22"/>
                <w:lang w:val="sr-Latn-CS" w:eastAsia="sr-Latn-CS"/>
              </w:rPr>
            </w:pPr>
          </w:p>
        </w:tc>
        <w:tc>
          <w:tcPr>
            <w:tcW w:w="3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31C3" w:rsidRPr="00804305" w:rsidRDefault="00FB31C3" w:rsidP="00B5350C">
            <w:pPr>
              <w:jc w:val="center"/>
              <w:rPr>
                <w:sz w:val="22"/>
                <w:szCs w:val="22"/>
                <w:lang w:val="sr-Latn-CS" w:eastAsia="sr-Latn-CS"/>
              </w:rPr>
            </w:pPr>
            <w:r w:rsidRPr="00804305">
              <w:rPr>
                <w:sz w:val="22"/>
                <w:szCs w:val="22"/>
                <w:lang w:eastAsia="sr-Latn-CS"/>
              </w:rPr>
              <w:t>%</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FB31C3" w:rsidRPr="00804305" w:rsidRDefault="00FB31C3" w:rsidP="00B5350C">
            <w:pPr>
              <w:jc w:val="right"/>
              <w:rPr>
                <w:sz w:val="22"/>
                <w:szCs w:val="22"/>
              </w:rPr>
            </w:pPr>
            <w:r w:rsidRPr="00804305">
              <w:rPr>
                <w:sz w:val="22"/>
                <w:szCs w:val="22"/>
              </w:rPr>
              <w:t>100,0</w:t>
            </w:r>
          </w:p>
        </w:tc>
        <w:tc>
          <w:tcPr>
            <w:tcW w:w="1620" w:type="dxa"/>
            <w:tcBorders>
              <w:top w:val="single" w:sz="8" w:space="0" w:color="auto"/>
              <w:left w:val="nil"/>
              <w:bottom w:val="single" w:sz="8" w:space="0" w:color="auto"/>
              <w:right w:val="nil"/>
            </w:tcBorders>
            <w:shd w:val="clear" w:color="auto" w:fill="auto"/>
            <w:noWrap/>
            <w:vAlign w:val="bottom"/>
            <w:hideMark/>
          </w:tcPr>
          <w:p w:rsidR="00FB31C3" w:rsidRPr="00804305" w:rsidRDefault="00FB31C3" w:rsidP="00FB31C3">
            <w:pPr>
              <w:jc w:val="right"/>
              <w:rPr>
                <w:sz w:val="22"/>
                <w:szCs w:val="22"/>
                <w:lang w:val="sr-Cyrl-RS"/>
              </w:rPr>
            </w:pPr>
            <w:r w:rsidRPr="00804305">
              <w:rPr>
                <w:sz w:val="22"/>
                <w:szCs w:val="22"/>
              </w:rPr>
              <w:t>8</w:t>
            </w:r>
            <w:r w:rsidRPr="00804305">
              <w:rPr>
                <w:sz w:val="22"/>
                <w:szCs w:val="22"/>
                <w:lang w:val="sr-Cyrl-RS"/>
              </w:rPr>
              <w:t>5</w:t>
            </w:r>
            <w:r w:rsidRPr="00804305">
              <w:rPr>
                <w:sz w:val="22"/>
                <w:szCs w:val="22"/>
              </w:rPr>
              <w:t>,</w:t>
            </w:r>
            <w:r w:rsidRPr="00804305">
              <w:rPr>
                <w:sz w:val="22"/>
                <w:szCs w:val="22"/>
                <w:lang w:val="sr-Cyrl-RS"/>
              </w:rPr>
              <w:t>3</w:t>
            </w:r>
          </w:p>
        </w:tc>
        <w:tc>
          <w:tcPr>
            <w:tcW w:w="44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31C3" w:rsidRPr="00804305" w:rsidRDefault="00FB31C3" w:rsidP="00B5350C">
            <w:pPr>
              <w:rPr>
                <w:sz w:val="22"/>
                <w:szCs w:val="22"/>
              </w:rPr>
            </w:pPr>
            <w:r w:rsidRPr="00804305">
              <w:rPr>
                <w:sz w:val="22"/>
                <w:szCs w:val="22"/>
              </w:rPr>
              <w:t> </w:t>
            </w:r>
          </w:p>
        </w:tc>
        <w:tc>
          <w:tcPr>
            <w:tcW w:w="1590" w:type="dxa"/>
            <w:tcBorders>
              <w:top w:val="nil"/>
              <w:left w:val="nil"/>
              <w:bottom w:val="single" w:sz="8" w:space="0" w:color="auto"/>
              <w:right w:val="nil"/>
            </w:tcBorders>
            <w:shd w:val="clear" w:color="auto" w:fill="auto"/>
            <w:noWrap/>
            <w:vAlign w:val="bottom"/>
            <w:hideMark/>
          </w:tcPr>
          <w:p w:rsidR="00FB31C3" w:rsidRPr="00804305" w:rsidRDefault="00FB31C3" w:rsidP="00FB31C3">
            <w:pPr>
              <w:jc w:val="right"/>
              <w:rPr>
                <w:sz w:val="22"/>
                <w:szCs w:val="22"/>
                <w:lang w:val="sr-Cyrl-RS"/>
              </w:rPr>
            </w:pPr>
            <w:r w:rsidRPr="00804305">
              <w:rPr>
                <w:sz w:val="22"/>
                <w:szCs w:val="22"/>
                <w:lang w:val="sr-Cyrl-RS"/>
              </w:rPr>
              <w:t>14</w:t>
            </w:r>
            <w:r w:rsidRPr="00804305">
              <w:rPr>
                <w:sz w:val="22"/>
                <w:szCs w:val="22"/>
              </w:rPr>
              <w:t>,</w:t>
            </w:r>
            <w:r w:rsidRPr="00804305">
              <w:rPr>
                <w:sz w:val="22"/>
                <w:szCs w:val="22"/>
                <w:lang w:val="sr-Cyrl-RS"/>
              </w:rPr>
              <w:t>7</w:t>
            </w:r>
          </w:p>
        </w:tc>
        <w:tc>
          <w:tcPr>
            <w:tcW w:w="12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B31C3" w:rsidRPr="00804305" w:rsidRDefault="00FB31C3" w:rsidP="00B5350C">
            <w:pPr>
              <w:rPr>
                <w:sz w:val="22"/>
                <w:szCs w:val="22"/>
              </w:rPr>
            </w:pPr>
            <w:r w:rsidRPr="00804305">
              <w:rPr>
                <w:sz w:val="22"/>
                <w:szCs w:val="22"/>
              </w:rPr>
              <w:t> </w:t>
            </w:r>
          </w:p>
        </w:tc>
        <w:tc>
          <w:tcPr>
            <w:tcW w:w="1260" w:type="dxa"/>
            <w:tcBorders>
              <w:top w:val="single" w:sz="8" w:space="0" w:color="auto"/>
              <w:left w:val="single" w:sz="8" w:space="0" w:color="auto"/>
              <w:bottom w:val="single" w:sz="8" w:space="0" w:color="auto"/>
              <w:right w:val="single" w:sz="4" w:space="0" w:color="auto"/>
            </w:tcBorders>
            <w:shd w:val="clear" w:color="auto" w:fill="auto"/>
            <w:vAlign w:val="bottom"/>
          </w:tcPr>
          <w:p w:rsidR="00FB31C3" w:rsidRPr="00804305" w:rsidRDefault="00FB31C3" w:rsidP="00B5350C">
            <w:pPr>
              <w:rPr>
                <w:sz w:val="22"/>
                <w:szCs w:val="22"/>
              </w:rPr>
            </w:pPr>
          </w:p>
        </w:tc>
        <w:tc>
          <w:tcPr>
            <w:tcW w:w="1260" w:type="dxa"/>
            <w:tcBorders>
              <w:top w:val="single" w:sz="8" w:space="0" w:color="auto"/>
              <w:left w:val="single" w:sz="8" w:space="0" w:color="auto"/>
              <w:bottom w:val="single" w:sz="8" w:space="0" w:color="auto"/>
              <w:right w:val="single" w:sz="4" w:space="0" w:color="auto"/>
            </w:tcBorders>
            <w:shd w:val="clear" w:color="auto" w:fill="auto"/>
            <w:vAlign w:val="bottom"/>
          </w:tcPr>
          <w:p w:rsidR="00FB31C3" w:rsidRPr="00804305" w:rsidRDefault="00FB31C3" w:rsidP="00B5350C">
            <w:pPr>
              <w:rPr>
                <w:sz w:val="22"/>
                <w:szCs w:val="22"/>
              </w:rPr>
            </w:pPr>
          </w:p>
        </w:tc>
        <w:tc>
          <w:tcPr>
            <w:tcW w:w="1091" w:type="dxa"/>
            <w:tcBorders>
              <w:top w:val="single" w:sz="8" w:space="0" w:color="auto"/>
              <w:left w:val="single" w:sz="8" w:space="0" w:color="auto"/>
              <w:bottom w:val="single" w:sz="8" w:space="0" w:color="auto"/>
              <w:right w:val="single" w:sz="4" w:space="0" w:color="auto"/>
            </w:tcBorders>
          </w:tcPr>
          <w:p w:rsidR="00FB31C3" w:rsidRPr="00804305" w:rsidRDefault="00FB31C3" w:rsidP="00B5350C">
            <w:pPr>
              <w:jc w:val="right"/>
              <w:rPr>
                <w:sz w:val="22"/>
                <w:szCs w:val="22"/>
              </w:rPr>
            </w:pPr>
          </w:p>
        </w:tc>
      </w:tr>
      <w:tr w:rsidR="00FB31C3" w:rsidRPr="00804305" w:rsidTr="00FB31C3">
        <w:trPr>
          <w:trHeight w:val="276"/>
        </w:trPr>
        <w:tc>
          <w:tcPr>
            <w:tcW w:w="1215" w:type="dxa"/>
            <w:vMerge/>
            <w:tcBorders>
              <w:left w:val="single" w:sz="8" w:space="0" w:color="auto"/>
              <w:right w:val="single" w:sz="8" w:space="0" w:color="auto"/>
            </w:tcBorders>
            <w:shd w:val="clear" w:color="auto" w:fill="auto"/>
            <w:vAlign w:val="center"/>
            <w:hideMark/>
          </w:tcPr>
          <w:p w:rsidR="00FB31C3" w:rsidRPr="00804305" w:rsidRDefault="00FB31C3" w:rsidP="00B5350C">
            <w:pPr>
              <w:jc w:val="left"/>
              <w:rPr>
                <w:sz w:val="22"/>
                <w:szCs w:val="22"/>
                <w:lang w:val="sr-Latn-CS" w:eastAsia="sr-Latn-CS"/>
              </w:rPr>
            </w:pPr>
          </w:p>
        </w:tc>
        <w:tc>
          <w:tcPr>
            <w:tcW w:w="367" w:type="dxa"/>
            <w:vMerge/>
            <w:tcBorders>
              <w:top w:val="nil"/>
              <w:left w:val="single" w:sz="8" w:space="0" w:color="auto"/>
              <w:bottom w:val="single" w:sz="8" w:space="0" w:color="000000"/>
              <w:right w:val="single" w:sz="8" w:space="0" w:color="auto"/>
            </w:tcBorders>
            <w:vAlign w:val="center"/>
            <w:hideMark/>
          </w:tcPr>
          <w:p w:rsidR="00FB31C3" w:rsidRPr="00804305" w:rsidRDefault="00FB31C3" w:rsidP="00B5350C">
            <w:pPr>
              <w:jc w:val="left"/>
              <w:rPr>
                <w:sz w:val="22"/>
                <w:szCs w:val="22"/>
                <w:lang w:val="sr-Latn-CS" w:eastAsia="sr-Latn-CS"/>
              </w:rPr>
            </w:pPr>
          </w:p>
        </w:tc>
        <w:tc>
          <w:tcPr>
            <w:tcW w:w="1540" w:type="dxa"/>
            <w:tcBorders>
              <w:top w:val="nil"/>
              <w:left w:val="nil"/>
              <w:bottom w:val="single" w:sz="4" w:space="0" w:color="auto"/>
              <w:right w:val="single" w:sz="8" w:space="0" w:color="auto"/>
            </w:tcBorders>
            <w:shd w:val="clear" w:color="auto" w:fill="auto"/>
            <w:noWrap/>
            <w:vAlign w:val="bottom"/>
            <w:hideMark/>
          </w:tcPr>
          <w:p w:rsidR="00FB31C3" w:rsidRPr="00804305" w:rsidRDefault="00FB31C3" w:rsidP="00B5350C">
            <w:pPr>
              <w:jc w:val="right"/>
              <w:rPr>
                <w:sz w:val="22"/>
                <w:szCs w:val="22"/>
              </w:rPr>
            </w:pPr>
          </w:p>
        </w:tc>
        <w:tc>
          <w:tcPr>
            <w:tcW w:w="1620" w:type="dxa"/>
            <w:tcBorders>
              <w:top w:val="nil"/>
              <w:left w:val="nil"/>
              <w:bottom w:val="single" w:sz="4" w:space="0" w:color="auto"/>
              <w:right w:val="single" w:sz="8" w:space="0" w:color="auto"/>
            </w:tcBorders>
            <w:shd w:val="clear" w:color="auto" w:fill="auto"/>
            <w:noWrap/>
            <w:vAlign w:val="bottom"/>
            <w:hideMark/>
          </w:tcPr>
          <w:p w:rsidR="00FB31C3" w:rsidRPr="00804305" w:rsidRDefault="00FB31C3" w:rsidP="00B5350C">
            <w:pPr>
              <w:jc w:val="right"/>
              <w:rPr>
                <w:sz w:val="22"/>
                <w:szCs w:val="22"/>
              </w:rPr>
            </w:pPr>
            <w:r w:rsidRPr="00804305">
              <w:rPr>
                <w:sz w:val="22"/>
                <w:szCs w:val="22"/>
              </w:rPr>
              <w:t>100,0</w:t>
            </w:r>
          </w:p>
        </w:tc>
        <w:tc>
          <w:tcPr>
            <w:tcW w:w="1420" w:type="dxa"/>
            <w:tcBorders>
              <w:top w:val="nil"/>
              <w:left w:val="nil"/>
              <w:bottom w:val="single" w:sz="4" w:space="0" w:color="auto"/>
              <w:right w:val="single" w:sz="8" w:space="0" w:color="auto"/>
            </w:tcBorders>
            <w:shd w:val="clear" w:color="auto" w:fill="auto"/>
            <w:noWrap/>
            <w:vAlign w:val="bottom"/>
          </w:tcPr>
          <w:p w:rsidR="00FB31C3" w:rsidRPr="00804305" w:rsidRDefault="00FB31C3" w:rsidP="00B5350C">
            <w:pPr>
              <w:jc w:val="right"/>
              <w:rPr>
                <w:sz w:val="22"/>
                <w:szCs w:val="22"/>
                <w:lang w:val="sr-Cyrl-RS"/>
              </w:rPr>
            </w:pPr>
            <w:r w:rsidRPr="00804305">
              <w:rPr>
                <w:sz w:val="22"/>
                <w:szCs w:val="22"/>
                <w:lang w:val="sr-Cyrl-RS"/>
              </w:rPr>
              <w:t>93,3</w:t>
            </w:r>
          </w:p>
        </w:tc>
        <w:tc>
          <w:tcPr>
            <w:tcW w:w="1420" w:type="dxa"/>
            <w:tcBorders>
              <w:top w:val="nil"/>
              <w:left w:val="nil"/>
              <w:bottom w:val="single" w:sz="4" w:space="0" w:color="auto"/>
              <w:right w:val="single" w:sz="8" w:space="0" w:color="auto"/>
            </w:tcBorders>
            <w:shd w:val="clear" w:color="auto" w:fill="auto"/>
            <w:noWrap/>
            <w:vAlign w:val="bottom"/>
          </w:tcPr>
          <w:p w:rsidR="00FB31C3" w:rsidRPr="00804305" w:rsidRDefault="00FB31C3" w:rsidP="00B5350C">
            <w:pPr>
              <w:jc w:val="right"/>
              <w:rPr>
                <w:sz w:val="22"/>
                <w:szCs w:val="22"/>
                <w:lang w:val="sr-Cyrl-RS"/>
              </w:rPr>
            </w:pPr>
            <w:r w:rsidRPr="00804305">
              <w:rPr>
                <w:sz w:val="22"/>
                <w:szCs w:val="22"/>
                <w:lang w:val="sr-Cyrl-RS"/>
              </w:rPr>
              <w:t>2,9</w:t>
            </w:r>
          </w:p>
        </w:tc>
        <w:tc>
          <w:tcPr>
            <w:tcW w:w="1580" w:type="dxa"/>
            <w:tcBorders>
              <w:top w:val="nil"/>
              <w:left w:val="nil"/>
              <w:bottom w:val="single" w:sz="4" w:space="0" w:color="auto"/>
              <w:right w:val="single" w:sz="8" w:space="0" w:color="auto"/>
            </w:tcBorders>
            <w:shd w:val="clear" w:color="auto" w:fill="auto"/>
            <w:noWrap/>
            <w:vAlign w:val="bottom"/>
          </w:tcPr>
          <w:p w:rsidR="00FB31C3" w:rsidRPr="00804305" w:rsidRDefault="00FB31C3" w:rsidP="00B5350C">
            <w:pPr>
              <w:jc w:val="right"/>
              <w:rPr>
                <w:sz w:val="22"/>
                <w:szCs w:val="22"/>
                <w:lang w:val="sr-Cyrl-RS"/>
              </w:rPr>
            </w:pPr>
            <w:r w:rsidRPr="00804305">
              <w:rPr>
                <w:sz w:val="22"/>
                <w:szCs w:val="22"/>
                <w:lang w:val="sr-Cyrl-RS"/>
              </w:rPr>
              <w:t>3,7</w:t>
            </w:r>
          </w:p>
        </w:tc>
        <w:tc>
          <w:tcPr>
            <w:tcW w:w="1590" w:type="dxa"/>
            <w:tcBorders>
              <w:top w:val="nil"/>
              <w:left w:val="nil"/>
              <w:bottom w:val="single" w:sz="4" w:space="0" w:color="auto"/>
              <w:right w:val="single" w:sz="8" w:space="0" w:color="auto"/>
            </w:tcBorders>
            <w:shd w:val="clear" w:color="auto" w:fill="auto"/>
            <w:noWrap/>
            <w:vAlign w:val="bottom"/>
          </w:tcPr>
          <w:p w:rsidR="00FB31C3" w:rsidRPr="00804305" w:rsidRDefault="00FB31C3" w:rsidP="00B5350C">
            <w:pPr>
              <w:jc w:val="right"/>
              <w:rPr>
                <w:sz w:val="22"/>
                <w:szCs w:val="22"/>
                <w:lang w:val="sr-Cyrl-RS"/>
              </w:rPr>
            </w:pPr>
            <w:r w:rsidRPr="00804305">
              <w:rPr>
                <w:sz w:val="22"/>
                <w:szCs w:val="22"/>
                <w:lang w:val="sr-Cyrl-RS"/>
              </w:rPr>
              <w:t>100,0</w:t>
            </w:r>
          </w:p>
        </w:tc>
        <w:tc>
          <w:tcPr>
            <w:tcW w:w="1260" w:type="dxa"/>
            <w:tcBorders>
              <w:top w:val="nil"/>
              <w:left w:val="nil"/>
              <w:bottom w:val="single" w:sz="4" w:space="0" w:color="auto"/>
              <w:right w:val="single" w:sz="8" w:space="0" w:color="auto"/>
            </w:tcBorders>
            <w:shd w:val="clear" w:color="auto" w:fill="auto"/>
            <w:noWrap/>
            <w:vAlign w:val="bottom"/>
          </w:tcPr>
          <w:p w:rsidR="00FB31C3" w:rsidRPr="00804305" w:rsidRDefault="00FB31C3" w:rsidP="00B5350C">
            <w:pPr>
              <w:jc w:val="right"/>
              <w:rPr>
                <w:sz w:val="22"/>
                <w:szCs w:val="22"/>
                <w:lang w:val="sr-Cyrl-RS"/>
              </w:rPr>
            </w:pPr>
            <w:r w:rsidRPr="00804305">
              <w:rPr>
                <w:sz w:val="22"/>
                <w:szCs w:val="22"/>
                <w:lang w:val="sr-Cyrl-RS"/>
              </w:rPr>
              <w:t>2,3</w:t>
            </w:r>
          </w:p>
        </w:tc>
        <w:tc>
          <w:tcPr>
            <w:tcW w:w="1260" w:type="dxa"/>
            <w:tcBorders>
              <w:top w:val="nil"/>
              <w:left w:val="nil"/>
              <w:bottom w:val="single" w:sz="4" w:space="0" w:color="auto"/>
              <w:right w:val="single" w:sz="4" w:space="0" w:color="auto"/>
            </w:tcBorders>
            <w:shd w:val="clear" w:color="auto" w:fill="auto"/>
            <w:noWrap/>
            <w:vAlign w:val="bottom"/>
          </w:tcPr>
          <w:p w:rsidR="00FB31C3" w:rsidRPr="00804305" w:rsidRDefault="00FB31C3" w:rsidP="00B5350C">
            <w:pPr>
              <w:jc w:val="right"/>
              <w:rPr>
                <w:sz w:val="22"/>
                <w:szCs w:val="22"/>
                <w:lang w:val="sr-Cyrl-RS"/>
              </w:rPr>
            </w:pPr>
            <w:r w:rsidRPr="00804305">
              <w:rPr>
                <w:sz w:val="22"/>
                <w:szCs w:val="22"/>
                <w:lang w:val="sr-Cyrl-RS"/>
              </w:rPr>
              <w:t>97,7</w:t>
            </w:r>
          </w:p>
        </w:tc>
        <w:tc>
          <w:tcPr>
            <w:tcW w:w="1260" w:type="dxa"/>
            <w:tcBorders>
              <w:top w:val="nil"/>
              <w:left w:val="nil"/>
              <w:bottom w:val="single" w:sz="4" w:space="0" w:color="auto"/>
              <w:right w:val="single" w:sz="4" w:space="0" w:color="auto"/>
            </w:tcBorders>
            <w:vAlign w:val="bottom"/>
          </w:tcPr>
          <w:p w:rsidR="00FB31C3" w:rsidRPr="00804305" w:rsidRDefault="00FB31C3" w:rsidP="00B5350C">
            <w:pPr>
              <w:jc w:val="right"/>
              <w:rPr>
                <w:sz w:val="22"/>
                <w:szCs w:val="22"/>
              </w:rPr>
            </w:pPr>
          </w:p>
        </w:tc>
        <w:tc>
          <w:tcPr>
            <w:tcW w:w="1091" w:type="dxa"/>
            <w:tcBorders>
              <w:top w:val="nil"/>
              <w:left w:val="nil"/>
              <w:bottom w:val="single" w:sz="4" w:space="0" w:color="auto"/>
              <w:right w:val="single" w:sz="4" w:space="0" w:color="auto"/>
            </w:tcBorders>
          </w:tcPr>
          <w:p w:rsidR="00FB31C3" w:rsidRPr="00804305" w:rsidRDefault="00FB31C3" w:rsidP="00B5350C">
            <w:pPr>
              <w:jc w:val="right"/>
              <w:rPr>
                <w:sz w:val="22"/>
                <w:szCs w:val="22"/>
              </w:rPr>
            </w:pPr>
          </w:p>
        </w:tc>
      </w:tr>
      <w:tr w:rsidR="00FB31C3" w:rsidRPr="00804305" w:rsidTr="00FB31C3">
        <w:trPr>
          <w:trHeight w:val="276"/>
        </w:trPr>
        <w:tc>
          <w:tcPr>
            <w:tcW w:w="1215" w:type="dxa"/>
            <w:vMerge/>
            <w:tcBorders>
              <w:left w:val="single" w:sz="8" w:space="0" w:color="auto"/>
              <w:right w:val="single" w:sz="8" w:space="0" w:color="auto"/>
            </w:tcBorders>
            <w:shd w:val="clear" w:color="auto" w:fill="auto"/>
            <w:vAlign w:val="center"/>
            <w:hideMark/>
          </w:tcPr>
          <w:p w:rsidR="00FB31C3" w:rsidRPr="00804305" w:rsidRDefault="00FB31C3" w:rsidP="00B5350C">
            <w:pPr>
              <w:jc w:val="left"/>
              <w:rPr>
                <w:sz w:val="22"/>
                <w:szCs w:val="22"/>
                <w:lang w:val="sr-Latn-CS" w:eastAsia="sr-Latn-CS"/>
              </w:rPr>
            </w:pPr>
          </w:p>
        </w:tc>
        <w:tc>
          <w:tcPr>
            <w:tcW w:w="367" w:type="dxa"/>
            <w:vMerge/>
            <w:tcBorders>
              <w:top w:val="nil"/>
              <w:left w:val="single" w:sz="8" w:space="0" w:color="auto"/>
              <w:bottom w:val="nil"/>
              <w:right w:val="single" w:sz="4" w:space="0" w:color="auto"/>
            </w:tcBorders>
            <w:vAlign w:val="center"/>
            <w:hideMark/>
          </w:tcPr>
          <w:p w:rsidR="00FB31C3" w:rsidRPr="00804305" w:rsidRDefault="00FB31C3" w:rsidP="00B5350C">
            <w:pPr>
              <w:jc w:val="left"/>
              <w:rPr>
                <w:sz w:val="22"/>
                <w:szCs w:val="22"/>
                <w:lang w:val="sr-Latn-CS" w:eastAsia="sr-Latn-CS"/>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1C3" w:rsidRPr="00804305" w:rsidRDefault="00FB31C3" w:rsidP="00B5350C">
            <w:pPr>
              <w:jc w:val="right"/>
              <w:rPr>
                <w:sz w:val="22"/>
                <w:szCs w:val="22"/>
              </w:rPr>
            </w:pPr>
            <w:r w:rsidRPr="00804305">
              <w:rPr>
                <w:sz w:val="22"/>
                <w:szCs w:val="22"/>
              </w:rPr>
              <w:t>100,0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1C3" w:rsidRPr="00804305" w:rsidRDefault="00FB31C3" w:rsidP="00B5350C">
            <w:pPr>
              <w:jc w:val="center"/>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1C3" w:rsidRPr="00804305" w:rsidRDefault="00FB31C3" w:rsidP="00B5350C">
            <w:pPr>
              <w:jc w:val="right"/>
              <w:rPr>
                <w:sz w:val="22"/>
                <w:szCs w:val="22"/>
                <w:lang w:val="sr-Cyrl-RS"/>
              </w:rPr>
            </w:pPr>
            <w:r w:rsidRPr="00804305">
              <w:rPr>
                <w:sz w:val="22"/>
                <w:szCs w:val="22"/>
                <w:lang w:val="sr-Cyrl-RS"/>
              </w:rPr>
              <w:t>79,6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1C3" w:rsidRPr="00804305" w:rsidRDefault="00FB31C3" w:rsidP="00B5350C">
            <w:pPr>
              <w:jc w:val="right"/>
              <w:rPr>
                <w:sz w:val="22"/>
                <w:szCs w:val="22"/>
                <w:lang w:val="sr-Cyrl-RS"/>
              </w:rPr>
            </w:pPr>
            <w:r w:rsidRPr="00804305">
              <w:rPr>
                <w:sz w:val="22"/>
                <w:szCs w:val="22"/>
                <w:lang w:val="sr-Cyrl-RS"/>
              </w:rPr>
              <w:t>2,5</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1C3" w:rsidRPr="00804305" w:rsidRDefault="00FB31C3" w:rsidP="00B5350C">
            <w:pPr>
              <w:jc w:val="right"/>
              <w:rPr>
                <w:sz w:val="22"/>
                <w:szCs w:val="22"/>
                <w:lang w:val="sr-Cyrl-RS"/>
              </w:rPr>
            </w:pPr>
            <w:r w:rsidRPr="00804305">
              <w:rPr>
                <w:sz w:val="22"/>
                <w:szCs w:val="22"/>
                <w:lang w:val="sr-Cyrl-RS"/>
              </w:rPr>
              <w:t>3,2</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1C3" w:rsidRPr="00804305" w:rsidRDefault="00FB31C3" w:rsidP="00B5350C">
            <w:pPr>
              <w:jc w:val="righ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1C3" w:rsidRPr="00804305" w:rsidRDefault="00FB31C3" w:rsidP="00B5350C">
            <w:pPr>
              <w:jc w:val="right"/>
              <w:rPr>
                <w:sz w:val="22"/>
                <w:szCs w:val="22"/>
                <w:lang w:val="sr-Cyrl-RS"/>
              </w:rPr>
            </w:pPr>
            <w:r w:rsidRPr="00804305">
              <w:rPr>
                <w:sz w:val="22"/>
                <w:szCs w:val="22"/>
                <w:lang w:val="sr-Cyrl-RS"/>
              </w:rPr>
              <w:t>0,3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1C3" w:rsidRPr="00804305" w:rsidRDefault="00FB31C3" w:rsidP="00B5350C">
            <w:pPr>
              <w:jc w:val="right"/>
              <w:rPr>
                <w:sz w:val="22"/>
                <w:szCs w:val="22"/>
                <w:lang w:val="sr-Cyrl-RS"/>
              </w:rPr>
            </w:pPr>
            <w:r w:rsidRPr="00804305">
              <w:rPr>
                <w:sz w:val="22"/>
                <w:szCs w:val="22"/>
                <w:lang w:val="sr-Cyrl-RS"/>
              </w:rPr>
              <w:t>14,4</w:t>
            </w:r>
          </w:p>
        </w:tc>
        <w:tc>
          <w:tcPr>
            <w:tcW w:w="1260" w:type="dxa"/>
            <w:tcBorders>
              <w:top w:val="single" w:sz="4" w:space="0" w:color="auto"/>
              <w:left w:val="single" w:sz="4" w:space="0" w:color="auto"/>
              <w:bottom w:val="single" w:sz="4" w:space="0" w:color="auto"/>
              <w:right w:val="single" w:sz="4" w:space="0" w:color="auto"/>
            </w:tcBorders>
            <w:vAlign w:val="bottom"/>
          </w:tcPr>
          <w:p w:rsidR="00FB31C3" w:rsidRPr="00804305" w:rsidRDefault="00FB31C3" w:rsidP="00B5350C">
            <w:pPr>
              <w:jc w:val="right"/>
              <w:rPr>
                <w:sz w:val="22"/>
                <w:szCs w:val="22"/>
              </w:rPr>
            </w:pPr>
          </w:p>
        </w:tc>
        <w:tc>
          <w:tcPr>
            <w:tcW w:w="1091" w:type="dxa"/>
            <w:tcBorders>
              <w:top w:val="single" w:sz="4" w:space="0" w:color="auto"/>
              <w:left w:val="single" w:sz="4" w:space="0" w:color="auto"/>
              <w:bottom w:val="single" w:sz="4" w:space="0" w:color="auto"/>
              <w:right w:val="single" w:sz="4" w:space="0" w:color="auto"/>
            </w:tcBorders>
            <w:vAlign w:val="bottom"/>
          </w:tcPr>
          <w:p w:rsidR="00FB31C3" w:rsidRPr="00804305" w:rsidRDefault="00FB31C3" w:rsidP="00B5350C">
            <w:pPr>
              <w:jc w:val="right"/>
              <w:rPr>
                <w:sz w:val="22"/>
                <w:szCs w:val="22"/>
              </w:rPr>
            </w:pPr>
          </w:p>
        </w:tc>
      </w:tr>
      <w:tr w:rsidR="00FB31C3" w:rsidRPr="00804305" w:rsidTr="00FB31C3">
        <w:trPr>
          <w:trHeight w:val="276"/>
        </w:trPr>
        <w:tc>
          <w:tcPr>
            <w:tcW w:w="1215" w:type="dxa"/>
            <w:vMerge/>
            <w:tcBorders>
              <w:left w:val="single" w:sz="8" w:space="0" w:color="auto"/>
              <w:right w:val="single" w:sz="8" w:space="0" w:color="auto"/>
            </w:tcBorders>
            <w:shd w:val="clear" w:color="auto" w:fill="auto"/>
            <w:vAlign w:val="center"/>
          </w:tcPr>
          <w:p w:rsidR="00FB31C3" w:rsidRPr="00804305" w:rsidRDefault="00FB31C3" w:rsidP="00B5350C">
            <w:pPr>
              <w:jc w:val="left"/>
              <w:rPr>
                <w:sz w:val="22"/>
                <w:szCs w:val="22"/>
                <w:lang w:val="sr-Latn-CS" w:eastAsia="sr-Latn-CS"/>
              </w:rPr>
            </w:pPr>
          </w:p>
        </w:tc>
        <w:tc>
          <w:tcPr>
            <w:tcW w:w="367" w:type="dxa"/>
            <w:tcBorders>
              <w:top w:val="nil"/>
              <w:left w:val="single" w:sz="8" w:space="0" w:color="auto"/>
              <w:bottom w:val="nil"/>
              <w:right w:val="single" w:sz="4" w:space="0" w:color="auto"/>
            </w:tcBorders>
            <w:vAlign w:val="center"/>
          </w:tcPr>
          <w:p w:rsidR="00FB31C3" w:rsidRPr="00804305" w:rsidRDefault="00FB31C3" w:rsidP="00B5350C">
            <w:pPr>
              <w:jc w:val="left"/>
              <w:rPr>
                <w:sz w:val="22"/>
                <w:szCs w:val="22"/>
                <w:lang w:val="sr-Latn-CS" w:eastAsia="sr-Latn-CS"/>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1C3" w:rsidRPr="00804305" w:rsidRDefault="00FB31C3" w:rsidP="00B5350C">
            <w:pPr>
              <w:jc w:val="right"/>
              <w:rPr>
                <w:sz w:val="22"/>
                <w:szCs w:val="22"/>
                <w:lang w:val="sr-Cyrl-R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1C3" w:rsidRPr="00804305" w:rsidRDefault="00FB31C3" w:rsidP="00B5350C">
            <w:pPr>
              <w:jc w:val="center"/>
              <w:rPr>
                <w:sz w:val="22"/>
                <w:szCs w:val="22"/>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B31C3" w:rsidRPr="00804305" w:rsidRDefault="00FB31C3" w:rsidP="00B5350C">
            <w:pPr>
              <w:jc w:val="right"/>
              <w:rPr>
                <w:sz w:val="22"/>
                <w:szCs w:val="22"/>
                <w:lang w:val="sr-Cyrl-RS"/>
              </w:rPr>
            </w:pPr>
            <w:r w:rsidRPr="00804305">
              <w:rPr>
                <w:sz w:val="22"/>
                <w:szCs w:val="22"/>
                <w:lang w:val="sr-Cyrl-RS"/>
              </w:rPr>
              <w:t>4038,38</w:t>
            </w:r>
          </w:p>
        </w:tc>
        <w:tc>
          <w:tcPr>
            <w:tcW w:w="56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B31C3" w:rsidRPr="00804305" w:rsidRDefault="00FB31C3" w:rsidP="00B5350C">
            <w:pPr>
              <w:jc w:val="right"/>
              <w:rPr>
                <w:sz w:val="22"/>
                <w:szCs w:val="22"/>
                <w:lang w:val="sr-Cyrl-RS"/>
              </w:rPr>
            </w:pPr>
            <w:r w:rsidRPr="00804305">
              <w:rPr>
                <w:sz w:val="22"/>
                <w:szCs w:val="22"/>
                <w:lang w:val="sr-Cyrl-RS"/>
              </w:rPr>
              <w:t>880,60</w:t>
            </w:r>
          </w:p>
        </w:tc>
        <w:tc>
          <w:tcPr>
            <w:tcW w:w="1260" w:type="dxa"/>
            <w:tcBorders>
              <w:top w:val="single" w:sz="4" w:space="0" w:color="auto"/>
              <w:left w:val="single" w:sz="4" w:space="0" w:color="auto"/>
              <w:bottom w:val="single" w:sz="4" w:space="0" w:color="auto"/>
              <w:right w:val="single" w:sz="4" w:space="0" w:color="auto"/>
            </w:tcBorders>
            <w:vAlign w:val="bottom"/>
          </w:tcPr>
          <w:p w:rsidR="00FB31C3" w:rsidRPr="00804305" w:rsidRDefault="00FB31C3" w:rsidP="00B5350C">
            <w:pPr>
              <w:jc w:val="right"/>
              <w:rPr>
                <w:sz w:val="22"/>
                <w:szCs w:val="22"/>
              </w:rPr>
            </w:pPr>
          </w:p>
        </w:tc>
        <w:tc>
          <w:tcPr>
            <w:tcW w:w="1091" w:type="dxa"/>
            <w:tcBorders>
              <w:top w:val="single" w:sz="4" w:space="0" w:color="auto"/>
              <w:left w:val="single" w:sz="4" w:space="0" w:color="auto"/>
              <w:bottom w:val="single" w:sz="4" w:space="0" w:color="auto"/>
              <w:right w:val="single" w:sz="4" w:space="0" w:color="auto"/>
            </w:tcBorders>
            <w:vAlign w:val="bottom"/>
          </w:tcPr>
          <w:p w:rsidR="00FB31C3" w:rsidRPr="00804305" w:rsidRDefault="00FB31C3" w:rsidP="00B5350C">
            <w:pPr>
              <w:jc w:val="right"/>
              <w:rPr>
                <w:sz w:val="22"/>
                <w:szCs w:val="22"/>
              </w:rPr>
            </w:pPr>
          </w:p>
        </w:tc>
      </w:tr>
      <w:tr w:rsidR="00FB31C3" w:rsidRPr="00804305" w:rsidTr="008D13E1">
        <w:trPr>
          <w:trHeight w:val="276"/>
        </w:trPr>
        <w:tc>
          <w:tcPr>
            <w:tcW w:w="1215" w:type="dxa"/>
            <w:vMerge/>
            <w:tcBorders>
              <w:left w:val="single" w:sz="8" w:space="0" w:color="auto"/>
              <w:bottom w:val="single" w:sz="8" w:space="0" w:color="000000"/>
              <w:right w:val="single" w:sz="8" w:space="0" w:color="auto"/>
            </w:tcBorders>
            <w:shd w:val="clear" w:color="auto" w:fill="auto"/>
            <w:vAlign w:val="center"/>
          </w:tcPr>
          <w:p w:rsidR="00FB31C3" w:rsidRPr="00804305" w:rsidRDefault="00FB31C3" w:rsidP="00B5350C">
            <w:pPr>
              <w:jc w:val="left"/>
              <w:rPr>
                <w:sz w:val="22"/>
                <w:szCs w:val="22"/>
                <w:lang w:val="sr-Latn-CS" w:eastAsia="sr-Latn-CS"/>
              </w:rPr>
            </w:pPr>
          </w:p>
        </w:tc>
        <w:tc>
          <w:tcPr>
            <w:tcW w:w="367" w:type="dxa"/>
            <w:tcBorders>
              <w:top w:val="nil"/>
              <w:left w:val="single" w:sz="8" w:space="0" w:color="auto"/>
              <w:bottom w:val="single" w:sz="8" w:space="0" w:color="000000"/>
              <w:right w:val="single" w:sz="4" w:space="0" w:color="auto"/>
            </w:tcBorders>
            <w:vAlign w:val="center"/>
          </w:tcPr>
          <w:p w:rsidR="00FB31C3" w:rsidRPr="00804305" w:rsidRDefault="00FB31C3" w:rsidP="00B5350C">
            <w:pPr>
              <w:jc w:val="left"/>
              <w:rPr>
                <w:sz w:val="22"/>
                <w:szCs w:val="22"/>
                <w:lang w:val="sr-Latn-CS" w:eastAsia="sr-Latn-CS"/>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1C3" w:rsidRPr="00804305" w:rsidRDefault="00FB31C3" w:rsidP="00B5350C">
            <w:pPr>
              <w:jc w:val="right"/>
              <w:rPr>
                <w:sz w:val="22"/>
                <w:szCs w:val="22"/>
                <w:lang w:val="sr-Cyrl-RS"/>
              </w:rPr>
            </w:pPr>
            <w:r w:rsidRPr="00804305">
              <w:rPr>
                <w:sz w:val="22"/>
                <w:szCs w:val="22"/>
                <w:lang w:val="sr-Cyrl-RS"/>
              </w:rPr>
              <w:t>100,0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31C3" w:rsidRPr="00804305" w:rsidRDefault="00FB31C3" w:rsidP="00B5350C">
            <w:pPr>
              <w:jc w:val="center"/>
              <w:rPr>
                <w:sz w:val="22"/>
                <w:szCs w:val="22"/>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B31C3" w:rsidRPr="00804305" w:rsidRDefault="00FB31C3" w:rsidP="00B5350C">
            <w:pPr>
              <w:jc w:val="right"/>
              <w:rPr>
                <w:sz w:val="22"/>
                <w:szCs w:val="22"/>
                <w:lang w:val="sr-Cyrl-RS"/>
              </w:rPr>
            </w:pPr>
            <w:r w:rsidRPr="00804305">
              <w:rPr>
                <w:sz w:val="22"/>
                <w:szCs w:val="22"/>
                <w:lang w:val="sr-Cyrl-RS"/>
              </w:rPr>
              <w:t>82,1</w:t>
            </w:r>
          </w:p>
        </w:tc>
        <w:tc>
          <w:tcPr>
            <w:tcW w:w="56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B31C3" w:rsidRPr="00804305" w:rsidRDefault="00FB31C3" w:rsidP="00B5350C">
            <w:pPr>
              <w:jc w:val="right"/>
              <w:rPr>
                <w:sz w:val="22"/>
                <w:szCs w:val="22"/>
                <w:lang w:val="sr-Cyrl-RS"/>
              </w:rPr>
            </w:pPr>
            <w:r w:rsidRPr="00804305">
              <w:rPr>
                <w:sz w:val="22"/>
                <w:szCs w:val="22"/>
                <w:lang w:val="sr-Cyrl-RS"/>
              </w:rPr>
              <w:t>17,9</w:t>
            </w:r>
          </w:p>
        </w:tc>
        <w:tc>
          <w:tcPr>
            <w:tcW w:w="1260" w:type="dxa"/>
            <w:tcBorders>
              <w:top w:val="single" w:sz="4" w:space="0" w:color="auto"/>
              <w:left w:val="single" w:sz="4" w:space="0" w:color="auto"/>
              <w:bottom w:val="single" w:sz="4" w:space="0" w:color="auto"/>
              <w:right w:val="single" w:sz="4" w:space="0" w:color="auto"/>
            </w:tcBorders>
            <w:vAlign w:val="bottom"/>
          </w:tcPr>
          <w:p w:rsidR="00FB31C3" w:rsidRPr="00804305" w:rsidRDefault="00FB31C3" w:rsidP="00B5350C">
            <w:pPr>
              <w:jc w:val="right"/>
              <w:rPr>
                <w:sz w:val="22"/>
                <w:szCs w:val="22"/>
              </w:rPr>
            </w:pPr>
          </w:p>
        </w:tc>
        <w:tc>
          <w:tcPr>
            <w:tcW w:w="1091" w:type="dxa"/>
            <w:tcBorders>
              <w:top w:val="single" w:sz="4" w:space="0" w:color="auto"/>
              <w:left w:val="single" w:sz="4" w:space="0" w:color="auto"/>
              <w:bottom w:val="single" w:sz="4" w:space="0" w:color="auto"/>
              <w:right w:val="single" w:sz="4" w:space="0" w:color="auto"/>
            </w:tcBorders>
            <w:vAlign w:val="bottom"/>
          </w:tcPr>
          <w:p w:rsidR="00FB31C3" w:rsidRPr="00804305" w:rsidRDefault="00FB31C3" w:rsidP="00B5350C">
            <w:pPr>
              <w:jc w:val="right"/>
              <w:rPr>
                <w:sz w:val="22"/>
                <w:szCs w:val="22"/>
              </w:rPr>
            </w:pPr>
          </w:p>
        </w:tc>
      </w:tr>
    </w:tbl>
    <w:p w:rsidR="00732569" w:rsidRPr="00B108F4" w:rsidRDefault="00732569" w:rsidP="00B5350C">
      <w:pPr>
        <w:ind w:right="-29"/>
        <w:rPr>
          <w:b/>
          <w:szCs w:val="24"/>
          <w:lang w:val="sr-Latn-CS"/>
        </w:rPr>
      </w:pPr>
    </w:p>
    <w:p w:rsidR="00F6092A" w:rsidRPr="00B108F4" w:rsidRDefault="00B61EF7" w:rsidP="00B5350C">
      <w:pPr>
        <w:ind w:right="-29" w:firstLine="567"/>
        <w:rPr>
          <w:szCs w:val="24"/>
          <w:lang w:val="sr-Latn-CS"/>
        </w:rPr>
      </w:pPr>
      <w:r>
        <w:rPr>
          <w:szCs w:val="24"/>
          <w:lang w:val="sr-Latn-CS"/>
        </w:rPr>
        <w:lastRenderedPageBreak/>
        <w:t>Из</w:t>
      </w:r>
      <w:r w:rsidR="00732569" w:rsidRPr="00B108F4">
        <w:rPr>
          <w:szCs w:val="24"/>
          <w:lang w:val="sr-Latn-CS"/>
        </w:rPr>
        <w:t xml:space="preserve"> </w:t>
      </w:r>
      <w:r>
        <w:rPr>
          <w:szCs w:val="24"/>
          <w:lang w:val="sr-Latn-CS"/>
        </w:rPr>
        <w:t>табеле</w:t>
      </w:r>
      <w:r w:rsidR="00732569" w:rsidRPr="00B108F4">
        <w:rPr>
          <w:szCs w:val="24"/>
          <w:lang w:val="sr-Latn-CS"/>
        </w:rPr>
        <w:t xml:space="preserve"> </w:t>
      </w:r>
      <w:r>
        <w:rPr>
          <w:szCs w:val="24"/>
          <w:lang w:val="sr-Latn-CS"/>
        </w:rPr>
        <w:t>се</w:t>
      </w:r>
      <w:r w:rsidR="00732569" w:rsidRPr="00B108F4">
        <w:rPr>
          <w:szCs w:val="24"/>
          <w:lang w:val="sr-Latn-CS"/>
        </w:rPr>
        <w:t xml:space="preserve"> </w:t>
      </w:r>
      <w:r>
        <w:rPr>
          <w:szCs w:val="24"/>
          <w:lang w:val="sr-Latn-CS"/>
        </w:rPr>
        <w:t>види</w:t>
      </w:r>
      <w:r w:rsidR="00732569" w:rsidRPr="00B108F4">
        <w:rPr>
          <w:szCs w:val="24"/>
          <w:lang w:val="sr-Latn-CS"/>
        </w:rPr>
        <w:t xml:space="preserve"> </w:t>
      </w:r>
      <w:r>
        <w:rPr>
          <w:szCs w:val="24"/>
          <w:lang w:val="sr-Latn-CS"/>
        </w:rPr>
        <w:t>да</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овој</w:t>
      </w:r>
      <w:r w:rsidR="00732569" w:rsidRPr="00B108F4">
        <w:rPr>
          <w:szCs w:val="24"/>
          <w:lang w:val="sr-Latn-CS"/>
        </w:rPr>
        <w:t xml:space="preserve"> </w:t>
      </w:r>
      <w:r>
        <w:rPr>
          <w:szCs w:val="24"/>
          <w:lang w:val="sr-Latn-CS"/>
        </w:rPr>
        <w:t>ГЈ</w:t>
      </w:r>
      <w:r w:rsidR="00732569" w:rsidRPr="00B108F4">
        <w:rPr>
          <w:szCs w:val="24"/>
          <w:lang w:val="sr-Latn-CS"/>
        </w:rPr>
        <w:t xml:space="preserve"> </w:t>
      </w:r>
      <w:r>
        <w:rPr>
          <w:szCs w:val="24"/>
          <w:lang w:val="sr-Latn-CS"/>
        </w:rPr>
        <w:t>шум</w:t>
      </w:r>
      <w:r w:rsidR="00FB31C3">
        <w:rPr>
          <w:szCs w:val="24"/>
          <w:lang w:val="sr-Cyrl-RS"/>
        </w:rPr>
        <w:t>а</w:t>
      </w:r>
      <w:r w:rsidR="00732569" w:rsidRPr="00B108F4">
        <w:rPr>
          <w:szCs w:val="24"/>
          <w:lang w:val="sr-Latn-CS"/>
        </w:rPr>
        <w:t xml:space="preserve">, </w:t>
      </w:r>
      <w:r w:rsidR="00FB31C3">
        <w:rPr>
          <w:szCs w:val="24"/>
          <w:lang w:val="sr-Latn-CS"/>
        </w:rPr>
        <w:t>шумских</w:t>
      </w:r>
      <w:r w:rsidR="00732569" w:rsidRPr="00B108F4">
        <w:rPr>
          <w:szCs w:val="24"/>
          <w:lang w:val="sr-Latn-CS"/>
        </w:rPr>
        <w:t xml:space="preserve"> </w:t>
      </w:r>
      <w:r w:rsidR="00FB31C3">
        <w:rPr>
          <w:szCs w:val="24"/>
          <w:lang w:val="sr-Latn-CS"/>
        </w:rPr>
        <w:t>култура</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шумског</w:t>
      </w:r>
      <w:r w:rsidR="00732569" w:rsidRPr="00B108F4">
        <w:rPr>
          <w:szCs w:val="24"/>
          <w:lang w:val="sr-Latn-CS"/>
        </w:rPr>
        <w:t xml:space="preserve"> </w:t>
      </w:r>
      <w:r>
        <w:rPr>
          <w:szCs w:val="24"/>
          <w:lang w:val="sr-Latn-CS"/>
        </w:rPr>
        <w:t>земљишта</w:t>
      </w:r>
      <w:r w:rsidR="00732569" w:rsidRPr="00B108F4">
        <w:rPr>
          <w:szCs w:val="24"/>
          <w:lang w:val="sr-Latn-CS"/>
        </w:rPr>
        <w:t xml:space="preserve"> </w:t>
      </w:r>
      <w:r>
        <w:rPr>
          <w:szCs w:val="24"/>
          <w:lang w:val="sr-Latn-CS"/>
        </w:rPr>
        <w:t>има</w:t>
      </w:r>
      <w:r w:rsidR="00732569" w:rsidRPr="00B108F4">
        <w:rPr>
          <w:szCs w:val="24"/>
          <w:lang w:val="sr-Latn-CS"/>
        </w:rPr>
        <w:t xml:space="preserve"> </w:t>
      </w:r>
      <w:r w:rsidR="006C5D89" w:rsidRPr="00B108F4">
        <w:rPr>
          <w:szCs w:val="24"/>
          <w:lang w:val="sr-Latn-CS"/>
        </w:rPr>
        <w:t>8</w:t>
      </w:r>
      <w:r w:rsidR="00FB31C3">
        <w:rPr>
          <w:szCs w:val="24"/>
          <w:lang w:val="sr-Cyrl-RS"/>
        </w:rPr>
        <w:t>5</w:t>
      </w:r>
      <w:r w:rsidR="00FA5ABC" w:rsidRPr="00B108F4">
        <w:rPr>
          <w:szCs w:val="24"/>
          <w:lang w:val="sr-Latn-CS"/>
        </w:rPr>
        <w:t>,</w:t>
      </w:r>
      <w:r w:rsidR="00FB31C3">
        <w:rPr>
          <w:szCs w:val="24"/>
          <w:lang w:val="sr-Cyrl-RS"/>
        </w:rPr>
        <w:t>3</w:t>
      </w:r>
      <w:r w:rsidR="00732569" w:rsidRPr="00B108F4">
        <w:rPr>
          <w:szCs w:val="24"/>
          <w:lang w:val="sr-Latn-CS"/>
        </w:rPr>
        <w:t xml:space="preserve">%  </w:t>
      </w:r>
      <w:r>
        <w:rPr>
          <w:szCs w:val="24"/>
          <w:lang w:val="sr-Latn-CS"/>
        </w:rPr>
        <w:t>од</w:t>
      </w:r>
      <w:r w:rsidR="00732569" w:rsidRPr="00B108F4">
        <w:rPr>
          <w:szCs w:val="24"/>
          <w:lang w:val="sr-Latn-CS"/>
        </w:rPr>
        <w:t xml:space="preserve"> </w:t>
      </w:r>
      <w:r>
        <w:rPr>
          <w:szCs w:val="24"/>
          <w:lang w:val="sr-Latn-CS"/>
        </w:rPr>
        <w:t>укупне</w:t>
      </w:r>
      <w:r w:rsidR="00732569" w:rsidRPr="00B108F4">
        <w:rPr>
          <w:szCs w:val="24"/>
          <w:lang w:val="sr-Latn-CS"/>
        </w:rPr>
        <w:t xml:space="preserve"> </w:t>
      </w:r>
      <w:r>
        <w:rPr>
          <w:szCs w:val="24"/>
          <w:lang w:val="sr-Latn-CS"/>
        </w:rPr>
        <w:t>површине</w:t>
      </w:r>
      <w:r w:rsidR="00732569" w:rsidRPr="00B108F4">
        <w:rPr>
          <w:szCs w:val="24"/>
          <w:lang w:val="sr-Latn-CS"/>
        </w:rPr>
        <w:t xml:space="preserve">, </w:t>
      </w:r>
      <w:r>
        <w:rPr>
          <w:szCs w:val="24"/>
          <w:lang w:val="sr-Latn-CS"/>
        </w:rPr>
        <w:t>док</w:t>
      </w:r>
      <w:r w:rsidR="00732569" w:rsidRPr="00B108F4">
        <w:rPr>
          <w:szCs w:val="24"/>
          <w:lang w:val="sr-Latn-CS"/>
        </w:rPr>
        <w:t xml:space="preserve"> </w:t>
      </w:r>
      <w:r>
        <w:rPr>
          <w:szCs w:val="24"/>
          <w:lang w:val="sr-Latn-CS"/>
        </w:rPr>
        <w:t>обраслост</w:t>
      </w:r>
      <w:r w:rsidR="00732569" w:rsidRPr="00B108F4">
        <w:rPr>
          <w:szCs w:val="24"/>
          <w:lang w:val="sr-Latn-CS"/>
        </w:rPr>
        <w:t xml:space="preserve"> </w:t>
      </w:r>
      <w:r>
        <w:rPr>
          <w:szCs w:val="24"/>
          <w:lang w:val="sr-Latn-CS"/>
        </w:rPr>
        <w:t>газдинске</w:t>
      </w:r>
      <w:r w:rsidR="00732569" w:rsidRPr="00B108F4">
        <w:rPr>
          <w:szCs w:val="24"/>
          <w:lang w:val="sr-Latn-CS"/>
        </w:rPr>
        <w:t xml:space="preserve"> </w:t>
      </w:r>
      <w:r>
        <w:rPr>
          <w:szCs w:val="24"/>
          <w:lang w:val="sr-Latn-CS"/>
        </w:rPr>
        <w:t>јединице</w:t>
      </w:r>
      <w:r w:rsidR="00732569" w:rsidRPr="00B108F4">
        <w:rPr>
          <w:szCs w:val="24"/>
          <w:lang w:val="sr-Latn-CS"/>
        </w:rPr>
        <w:t xml:space="preserve"> </w:t>
      </w:r>
      <w:r>
        <w:rPr>
          <w:szCs w:val="24"/>
          <w:lang w:val="sr-Latn-CS"/>
        </w:rPr>
        <w:t>износи</w:t>
      </w:r>
      <w:r w:rsidR="00732569" w:rsidRPr="00B108F4">
        <w:rPr>
          <w:szCs w:val="24"/>
          <w:lang w:val="sr-Latn-CS"/>
        </w:rPr>
        <w:t xml:space="preserve"> </w:t>
      </w:r>
      <w:r w:rsidR="001B174D" w:rsidRPr="00B108F4">
        <w:rPr>
          <w:szCs w:val="24"/>
          <w:lang w:val="sr-Latn-CS"/>
        </w:rPr>
        <w:t>8</w:t>
      </w:r>
      <w:r w:rsidR="00FB31C3">
        <w:rPr>
          <w:szCs w:val="24"/>
          <w:lang w:val="sr-Cyrl-RS"/>
        </w:rPr>
        <w:t>2</w:t>
      </w:r>
      <w:r w:rsidR="00FA5ABC" w:rsidRPr="00B108F4">
        <w:rPr>
          <w:szCs w:val="24"/>
          <w:lang w:val="sr-Latn-CS"/>
        </w:rPr>
        <w:t>,</w:t>
      </w:r>
      <w:r w:rsidR="00FB31C3">
        <w:rPr>
          <w:szCs w:val="24"/>
          <w:lang w:val="sr-Cyrl-RS"/>
        </w:rPr>
        <w:t>1</w:t>
      </w:r>
      <w:r w:rsidR="00732569" w:rsidRPr="00B108F4">
        <w:rPr>
          <w:szCs w:val="24"/>
          <w:lang w:val="sr-Latn-CS"/>
        </w:rPr>
        <w:t xml:space="preserve"> %. </w:t>
      </w:r>
      <w:r>
        <w:rPr>
          <w:szCs w:val="24"/>
          <w:lang w:val="sr-Latn-CS"/>
        </w:rPr>
        <w:t>Шума</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овој</w:t>
      </w:r>
      <w:r w:rsidR="00732569" w:rsidRPr="00B108F4">
        <w:rPr>
          <w:szCs w:val="24"/>
          <w:lang w:val="sr-Latn-CS"/>
        </w:rPr>
        <w:t xml:space="preserve"> </w:t>
      </w:r>
      <w:r>
        <w:rPr>
          <w:szCs w:val="24"/>
          <w:lang w:val="sr-Latn-CS"/>
        </w:rPr>
        <w:t>газдинској</w:t>
      </w:r>
      <w:r w:rsidR="00732569" w:rsidRPr="00B108F4">
        <w:rPr>
          <w:szCs w:val="24"/>
          <w:lang w:val="sr-Latn-CS"/>
        </w:rPr>
        <w:t xml:space="preserve"> </w:t>
      </w:r>
      <w:r>
        <w:rPr>
          <w:szCs w:val="24"/>
          <w:lang w:val="sr-Latn-CS"/>
        </w:rPr>
        <w:t>јединици</w:t>
      </w:r>
      <w:r w:rsidR="00732569" w:rsidRPr="00B108F4">
        <w:rPr>
          <w:szCs w:val="24"/>
          <w:lang w:val="sr-Latn-CS"/>
        </w:rPr>
        <w:t xml:space="preserve"> </w:t>
      </w:r>
      <w:r>
        <w:rPr>
          <w:szCs w:val="24"/>
          <w:lang w:val="sr-Latn-CS"/>
        </w:rPr>
        <w:t>има</w:t>
      </w:r>
      <w:r w:rsidR="00732569" w:rsidRPr="00B108F4">
        <w:rPr>
          <w:szCs w:val="24"/>
          <w:lang w:val="sr-Latn-CS"/>
        </w:rPr>
        <w:t xml:space="preserve"> </w:t>
      </w:r>
      <w:r w:rsidR="00FB31C3">
        <w:rPr>
          <w:szCs w:val="24"/>
          <w:lang w:val="sr-Cyrl-RS"/>
        </w:rPr>
        <w:t>79</w:t>
      </w:r>
      <w:r w:rsidR="00FA5ABC" w:rsidRPr="00B108F4">
        <w:rPr>
          <w:szCs w:val="24"/>
          <w:lang w:val="sr-Latn-CS"/>
        </w:rPr>
        <w:t>,</w:t>
      </w:r>
      <w:r w:rsidR="00900629" w:rsidRPr="00B108F4">
        <w:rPr>
          <w:szCs w:val="24"/>
          <w:lang w:val="sr-Latn-CS"/>
        </w:rPr>
        <w:t>6</w:t>
      </w:r>
      <w:r w:rsidR="00732569" w:rsidRPr="00B108F4">
        <w:rPr>
          <w:szCs w:val="24"/>
          <w:lang w:val="sr-Latn-CS"/>
        </w:rPr>
        <w:t>%</w:t>
      </w:r>
      <w:r w:rsidR="00732569" w:rsidRPr="00B108F4">
        <w:rPr>
          <w:b/>
          <w:szCs w:val="24"/>
          <w:lang w:val="sr-Latn-CS"/>
        </w:rPr>
        <w:t xml:space="preserve"> </w:t>
      </w:r>
      <w:r>
        <w:rPr>
          <w:szCs w:val="24"/>
          <w:lang w:val="sr-Latn-CS"/>
        </w:rPr>
        <w:t>од</w:t>
      </w:r>
      <w:r w:rsidR="00732569" w:rsidRPr="00B108F4">
        <w:rPr>
          <w:b/>
          <w:szCs w:val="24"/>
          <w:lang w:val="sr-Latn-CS"/>
        </w:rPr>
        <w:t xml:space="preserve"> </w:t>
      </w:r>
      <w:r>
        <w:rPr>
          <w:szCs w:val="24"/>
          <w:lang w:val="sr-Latn-CS"/>
        </w:rPr>
        <w:t>укупне</w:t>
      </w:r>
      <w:r w:rsidR="00732569" w:rsidRPr="00B108F4">
        <w:rPr>
          <w:szCs w:val="24"/>
          <w:lang w:val="sr-Latn-CS"/>
        </w:rPr>
        <w:t xml:space="preserve"> </w:t>
      </w:r>
      <w:r>
        <w:rPr>
          <w:szCs w:val="24"/>
          <w:lang w:val="sr-Latn-CS"/>
        </w:rPr>
        <w:t>површине</w:t>
      </w:r>
      <w:r w:rsidR="00732569" w:rsidRPr="00B108F4">
        <w:rPr>
          <w:szCs w:val="24"/>
          <w:lang w:val="sr-Latn-CS"/>
        </w:rPr>
        <w:t xml:space="preserve">, </w:t>
      </w:r>
      <w:r>
        <w:rPr>
          <w:szCs w:val="24"/>
          <w:lang w:val="sr-Latn-CS"/>
        </w:rPr>
        <w:t>док</w:t>
      </w:r>
      <w:r w:rsidR="00732569" w:rsidRPr="00B108F4">
        <w:rPr>
          <w:szCs w:val="24"/>
          <w:lang w:val="sr-Latn-CS"/>
        </w:rPr>
        <w:t xml:space="preserve"> </w:t>
      </w:r>
      <w:r>
        <w:rPr>
          <w:szCs w:val="24"/>
          <w:lang w:val="sr-Latn-CS"/>
        </w:rPr>
        <w:t>шумских</w:t>
      </w:r>
      <w:r w:rsidR="00732569" w:rsidRPr="00B108F4">
        <w:rPr>
          <w:szCs w:val="24"/>
          <w:lang w:val="sr-Latn-CS"/>
        </w:rPr>
        <w:t xml:space="preserve"> </w:t>
      </w:r>
      <w:r>
        <w:rPr>
          <w:szCs w:val="24"/>
          <w:lang w:val="sr-Latn-CS"/>
        </w:rPr>
        <w:t>култура</w:t>
      </w:r>
      <w:r w:rsidR="00732569" w:rsidRPr="00B108F4">
        <w:rPr>
          <w:szCs w:val="24"/>
          <w:lang w:val="sr-Latn-CS"/>
        </w:rPr>
        <w:t xml:space="preserve"> </w:t>
      </w:r>
      <w:r>
        <w:rPr>
          <w:szCs w:val="24"/>
          <w:lang w:val="sr-Latn-CS"/>
        </w:rPr>
        <w:t>има</w:t>
      </w:r>
      <w:r w:rsidR="00732569" w:rsidRPr="00B108F4">
        <w:rPr>
          <w:szCs w:val="24"/>
          <w:lang w:val="sr-Latn-CS"/>
        </w:rPr>
        <w:t xml:space="preserve"> </w:t>
      </w:r>
      <w:r w:rsidR="00FB31C3">
        <w:rPr>
          <w:szCs w:val="24"/>
          <w:lang w:val="sr-Cyrl-RS"/>
        </w:rPr>
        <w:t>2</w:t>
      </w:r>
      <w:r w:rsidR="00FA5ABC" w:rsidRPr="00B108F4">
        <w:rPr>
          <w:szCs w:val="24"/>
          <w:lang w:val="sr-Latn-CS"/>
        </w:rPr>
        <w:t>,</w:t>
      </w:r>
      <w:r w:rsidR="00FB31C3">
        <w:rPr>
          <w:szCs w:val="24"/>
          <w:lang w:val="sr-Cyrl-RS"/>
        </w:rPr>
        <w:t>5</w:t>
      </w:r>
      <w:r w:rsidR="00732569" w:rsidRPr="00B108F4">
        <w:rPr>
          <w:szCs w:val="24"/>
          <w:lang w:val="sr-Latn-CS"/>
        </w:rPr>
        <w:t xml:space="preserve">%. </w:t>
      </w:r>
      <w:r>
        <w:rPr>
          <w:szCs w:val="24"/>
          <w:lang w:val="sr-Latn-CS"/>
        </w:rPr>
        <w:t>Шумског</w:t>
      </w:r>
      <w:r w:rsidR="00732569" w:rsidRPr="00B108F4">
        <w:rPr>
          <w:szCs w:val="24"/>
          <w:lang w:val="sr-Latn-CS"/>
        </w:rPr>
        <w:t xml:space="preserve"> </w:t>
      </w:r>
      <w:r>
        <w:rPr>
          <w:szCs w:val="24"/>
          <w:lang w:val="sr-Latn-CS"/>
        </w:rPr>
        <w:t>земљишта</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овој</w:t>
      </w:r>
      <w:r w:rsidR="00732569" w:rsidRPr="00B108F4">
        <w:rPr>
          <w:szCs w:val="24"/>
          <w:lang w:val="sr-Latn-CS"/>
        </w:rPr>
        <w:t xml:space="preserve"> </w:t>
      </w:r>
      <w:r>
        <w:rPr>
          <w:szCs w:val="24"/>
          <w:lang w:val="sr-Latn-CS"/>
        </w:rPr>
        <w:t>газдинској</w:t>
      </w:r>
      <w:r w:rsidR="00732569" w:rsidRPr="00B108F4">
        <w:rPr>
          <w:szCs w:val="24"/>
          <w:lang w:val="sr-Latn-CS"/>
        </w:rPr>
        <w:t xml:space="preserve"> </w:t>
      </w:r>
      <w:r>
        <w:rPr>
          <w:szCs w:val="24"/>
          <w:lang w:val="sr-Latn-CS"/>
        </w:rPr>
        <w:t>јединици</w:t>
      </w:r>
      <w:r w:rsidR="00732569" w:rsidRPr="00B108F4">
        <w:rPr>
          <w:szCs w:val="24"/>
          <w:lang w:val="sr-Latn-CS"/>
        </w:rPr>
        <w:t xml:space="preserve"> </w:t>
      </w:r>
      <w:r>
        <w:rPr>
          <w:szCs w:val="24"/>
          <w:lang w:val="sr-Latn-CS"/>
        </w:rPr>
        <w:t>има</w:t>
      </w:r>
      <w:r w:rsidR="00732569" w:rsidRPr="00B108F4">
        <w:rPr>
          <w:szCs w:val="24"/>
          <w:lang w:val="sr-Latn-CS"/>
        </w:rPr>
        <w:t xml:space="preserve"> </w:t>
      </w:r>
      <w:r w:rsidR="00FB31C3">
        <w:rPr>
          <w:szCs w:val="24"/>
          <w:lang w:val="sr-Cyrl-RS"/>
        </w:rPr>
        <w:t>157</w:t>
      </w:r>
      <w:r w:rsidR="00FA5ABC" w:rsidRPr="00B108F4">
        <w:rPr>
          <w:szCs w:val="24"/>
          <w:lang w:val="sr-Latn-CS"/>
        </w:rPr>
        <w:t>,</w:t>
      </w:r>
      <w:r w:rsidR="00FB31C3">
        <w:rPr>
          <w:szCs w:val="24"/>
          <w:lang w:val="sr-Cyrl-RS"/>
        </w:rPr>
        <w:t>11</w:t>
      </w:r>
      <w:r w:rsidR="00732569" w:rsidRPr="00B108F4">
        <w:rPr>
          <w:szCs w:val="24"/>
          <w:lang w:val="sr-Latn-CS"/>
        </w:rPr>
        <w:t xml:space="preserve"> </w:t>
      </w:r>
      <w:r>
        <w:rPr>
          <w:szCs w:val="24"/>
          <w:lang w:val="sr-Latn-CS"/>
        </w:rPr>
        <w:t>ха</w:t>
      </w:r>
      <w:r w:rsidR="00900629" w:rsidRPr="00B108F4">
        <w:rPr>
          <w:szCs w:val="24"/>
          <w:lang w:val="sr-Latn-CS"/>
        </w:rPr>
        <w:t xml:space="preserve"> </w:t>
      </w:r>
      <w:r>
        <w:rPr>
          <w:szCs w:val="24"/>
          <w:lang w:val="sr-Latn-CS"/>
        </w:rPr>
        <w:t>или</w:t>
      </w:r>
      <w:r w:rsidR="00732569" w:rsidRPr="00B108F4">
        <w:rPr>
          <w:szCs w:val="24"/>
          <w:lang w:val="sr-Latn-CS"/>
        </w:rPr>
        <w:t xml:space="preserve"> </w:t>
      </w:r>
      <w:r w:rsidR="00FB31C3">
        <w:rPr>
          <w:szCs w:val="24"/>
          <w:lang w:val="sr-Cyrl-RS"/>
        </w:rPr>
        <w:t>3,</w:t>
      </w:r>
      <w:r w:rsidR="00900629" w:rsidRPr="00B108F4">
        <w:rPr>
          <w:szCs w:val="24"/>
          <w:lang w:val="sr-Latn-CS"/>
        </w:rPr>
        <w:t>2</w:t>
      </w:r>
      <w:r w:rsidR="006C5D89" w:rsidRPr="00B108F4">
        <w:rPr>
          <w:szCs w:val="24"/>
          <w:lang w:val="sr-Latn-CS"/>
        </w:rPr>
        <w:t xml:space="preserve"> </w:t>
      </w:r>
      <w:r w:rsidR="00732569" w:rsidRPr="00B108F4">
        <w:rPr>
          <w:szCs w:val="24"/>
          <w:lang w:val="sr-Latn-CS"/>
        </w:rPr>
        <w:t xml:space="preserve">% </w:t>
      </w:r>
      <w:r w:rsidR="00FB31C3">
        <w:rPr>
          <w:szCs w:val="24"/>
          <w:lang w:val="sr-Cyrl-RS"/>
        </w:rPr>
        <w:t>од укупне површине</w:t>
      </w:r>
      <w:r w:rsidR="006C5D89" w:rsidRPr="00B108F4">
        <w:rPr>
          <w:szCs w:val="24"/>
          <w:lang w:val="sr-Latn-CS"/>
        </w:rPr>
        <w:t>.</w:t>
      </w:r>
      <w:r w:rsidR="00FB31C3">
        <w:rPr>
          <w:szCs w:val="24"/>
          <w:lang w:val="sr-Cyrl-RS"/>
        </w:rPr>
        <w:t xml:space="preserve"> </w:t>
      </w:r>
      <w:r>
        <w:rPr>
          <w:szCs w:val="24"/>
          <w:lang w:val="sr-Latn-CS"/>
        </w:rPr>
        <w:t>Неплодног</w:t>
      </w:r>
      <w:r w:rsidR="00900629" w:rsidRPr="00B108F4">
        <w:rPr>
          <w:szCs w:val="24"/>
          <w:lang w:val="sr-Latn-CS"/>
        </w:rPr>
        <w:t xml:space="preserve"> </w:t>
      </w:r>
      <w:r>
        <w:rPr>
          <w:szCs w:val="24"/>
          <w:lang w:val="sr-Latn-CS"/>
        </w:rPr>
        <w:t>земљишта</w:t>
      </w:r>
      <w:r w:rsidR="00900629" w:rsidRPr="00B108F4">
        <w:rPr>
          <w:szCs w:val="24"/>
          <w:lang w:val="sr-Latn-CS"/>
        </w:rPr>
        <w:t xml:space="preserve"> </w:t>
      </w:r>
      <w:r>
        <w:rPr>
          <w:szCs w:val="24"/>
          <w:lang w:val="sr-Latn-CS"/>
        </w:rPr>
        <w:t>и</w:t>
      </w:r>
      <w:r w:rsidR="00900629" w:rsidRPr="00B108F4">
        <w:rPr>
          <w:szCs w:val="24"/>
          <w:lang w:val="sr-Latn-CS"/>
        </w:rPr>
        <w:t xml:space="preserve"> </w:t>
      </w:r>
      <w:r>
        <w:rPr>
          <w:szCs w:val="24"/>
          <w:lang w:val="sr-Latn-CS"/>
        </w:rPr>
        <w:t>земљишта</w:t>
      </w:r>
      <w:r w:rsidR="00900629" w:rsidRPr="00B108F4">
        <w:rPr>
          <w:szCs w:val="24"/>
          <w:lang w:val="sr-Latn-CS"/>
        </w:rPr>
        <w:t xml:space="preserve"> </w:t>
      </w:r>
      <w:r>
        <w:rPr>
          <w:szCs w:val="24"/>
          <w:lang w:val="sr-Latn-CS"/>
        </w:rPr>
        <w:t>за</w:t>
      </w:r>
      <w:r w:rsidR="00900629" w:rsidRPr="00B108F4">
        <w:rPr>
          <w:szCs w:val="24"/>
          <w:lang w:val="sr-Latn-CS"/>
        </w:rPr>
        <w:t xml:space="preserve"> </w:t>
      </w:r>
      <w:r>
        <w:rPr>
          <w:szCs w:val="24"/>
          <w:lang w:val="sr-Latn-CS"/>
        </w:rPr>
        <w:t>остале</w:t>
      </w:r>
      <w:r w:rsidR="00900629" w:rsidRPr="00B108F4">
        <w:rPr>
          <w:szCs w:val="24"/>
          <w:lang w:val="sr-Latn-CS"/>
        </w:rPr>
        <w:t xml:space="preserve"> </w:t>
      </w:r>
      <w:r>
        <w:rPr>
          <w:szCs w:val="24"/>
          <w:lang w:val="sr-Latn-CS"/>
        </w:rPr>
        <w:t>сврхе</w:t>
      </w:r>
      <w:r w:rsidR="00900629" w:rsidRPr="00B108F4">
        <w:rPr>
          <w:szCs w:val="24"/>
          <w:lang w:val="sr-Latn-CS"/>
        </w:rPr>
        <w:t xml:space="preserve"> </w:t>
      </w:r>
      <w:r>
        <w:rPr>
          <w:szCs w:val="24"/>
          <w:lang w:val="sr-Latn-CS"/>
        </w:rPr>
        <w:t>има</w:t>
      </w:r>
      <w:r w:rsidR="00900629" w:rsidRPr="00B108F4">
        <w:rPr>
          <w:szCs w:val="24"/>
          <w:lang w:val="sr-Latn-CS"/>
        </w:rPr>
        <w:t xml:space="preserve"> </w:t>
      </w:r>
      <w:r w:rsidR="00FB31C3">
        <w:rPr>
          <w:szCs w:val="24"/>
          <w:lang w:val="sr-Cyrl-RS"/>
        </w:rPr>
        <w:t>723</w:t>
      </w:r>
      <w:r w:rsidR="00FA5ABC" w:rsidRPr="00B108F4">
        <w:rPr>
          <w:szCs w:val="24"/>
          <w:lang w:val="sr-Latn-CS"/>
        </w:rPr>
        <w:t>,</w:t>
      </w:r>
      <w:r w:rsidR="00FB31C3">
        <w:rPr>
          <w:szCs w:val="24"/>
          <w:lang w:val="sr-Cyrl-RS"/>
        </w:rPr>
        <w:t>49</w:t>
      </w:r>
      <w:r w:rsidR="00900629" w:rsidRPr="00B108F4">
        <w:rPr>
          <w:szCs w:val="24"/>
          <w:lang w:val="sr-Latn-CS"/>
        </w:rPr>
        <w:t xml:space="preserve"> </w:t>
      </w:r>
      <w:r>
        <w:rPr>
          <w:szCs w:val="24"/>
          <w:lang w:val="sr-Latn-CS"/>
        </w:rPr>
        <w:t>ха</w:t>
      </w:r>
      <w:r w:rsidR="00900629" w:rsidRPr="00B108F4">
        <w:rPr>
          <w:szCs w:val="24"/>
          <w:lang w:val="sr-Latn-CS"/>
        </w:rPr>
        <w:t xml:space="preserve"> </w:t>
      </w:r>
      <w:r>
        <w:rPr>
          <w:szCs w:val="24"/>
          <w:lang w:val="sr-Latn-CS"/>
        </w:rPr>
        <w:t>или</w:t>
      </w:r>
      <w:r w:rsidR="00900629" w:rsidRPr="00B108F4">
        <w:rPr>
          <w:szCs w:val="24"/>
          <w:lang w:val="sr-Latn-CS"/>
        </w:rPr>
        <w:t xml:space="preserve"> </w:t>
      </w:r>
      <w:r w:rsidR="00FB31C3">
        <w:rPr>
          <w:szCs w:val="24"/>
          <w:lang w:val="sr-Cyrl-RS"/>
        </w:rPr>
        <w:t>14</w:t>
      </w:r>
      <w:r w:rsidR="00FA5ABC" w:rsidRPr="00B108F4">
        <w:rPr>
          <w:szCs w:val="24"/>
          <w:lang w:val="sr-Latn-CS"/>
        </w:rPr>
        <w:t>,</w:t>
      </w:r>
      <w:r w:rsidR="00FB31C3">
        <w:rPr>
          <w:szCs w:val="24"/>
          <w:lang w:val="sr-Cyrl-RS"/>
        </w:rPr>
        <w:t>7</w:t>
      </w:r>
      <w:r w:rsidR="00900629" w:rsidRPr="00B108F4">
        <w:rPr>
          <w:szCs w:val="24"/>
          <w:lang w:val="sr-Latn-CS"/>
        </w:rPr>
        <w:t xml:space="preserve">% </w:t>
      </w:r>
      <w:r>
        <w:rPr>
          <w:szCs w:val="24"/>
          <w:lang w:val="sr-Latn-CS"/>
        </w:rPr>
        <w:t>од</w:t>
      </w:r>
      <w:r w:rsidR="00900629" w:rsidRPr="00B108F4">
        <w:rPr>
          <w:szCs w:val="24"/>
          <w:lang w:val="sr-Latn-CS"/>
        </w:rPr>
        <w:t xml:space="preserve"> </w:t>
      </w:r>
      <w:r>
        <w:rPr>
          <w:szCs w:val="24"/>
          <w:lang w:val="sr-Latn-CS"/>
        </w:rPr>
        <w:t>укупне</w:t>
      </w:r>
      <w:r w:rsidR="00900629" w:rsidRPr="00B108F4">
        <w:rPr>
          <w:szCs w:val="24"/>
          <w:lang w:val="sr-Latn-CS"/>
        </w:rPr>
        <w:t xml:space="preserve"> </w:t>
      </w:r>
      <w:r>
        <w:rPr>
          <w:szCs w:val="24"/>
          <w:lang w:val="sr-Latn-CS"/>
        </w:rPr>
        <w:t>површине</w:t>
      </w:r>
      <w:r w:rsidR="00900629" w:rsidRPr="00B108F4">
        <w:rPr>
          <w:szCs w:val="24"/>
          <w:lang w:val="sr-Latn-CS"/>
        </w:rPr>
        <w:t xml:space="preserve"> </w:t>
      </w:r>
      <w:r>
        <w:rPr>
          <w:szCs w:val="24"/>
          <w:lang w:val="sr-Latn-CS"/>
        </w:rPr>
        <w:t>газдинске</w:t>
      </w:r>
      <w:r w:rsidR="00900629" w:rsidRPr="00B108F4">
        <w:rPr>
          <w:szCs w:val="24"/>
          <w:lang w:val="sr-Latn-CS"/>
        </w:rPr>
        <w:t xml:space="preserve"> </w:t>
      </w:r>
      <w:r>
        <w:rPr>
          <w:szCs w:val="24"/>
          <w:lang w:val="sr-Latn-CS"/>
        </w:rPr>
        <w:t>јединице</w:t>
      </w:r>
      <w:r w:rsidR="00900629" w:rsidRPr="00B108F4">
        <w:rPr>
          <w:szCs w:val="24"/>
          <w:lang w:val="sr-Latn-CS"/>
        </w:rPr>
        <w:t xml:space="preserve">. </w:t>
      </w:r>
    </w:p>
    <w:p w:rsidR="00732569" w:rsidRPr="00B108F4" w:rsidRDefault="00732569" w:rsidP="00B5350C">
      <w:pPr>
        <w:pStyle w:val="Heading2"/>
        <w:rPr>
          <w:szCs w:val="24"/>
          <w:lang w:val="sr-Latn-CS"/>
        </w:rPr>
      </w:pPr>
      <w:bookmarkStart w:id="67" w:name="_Toc329146559"/>
      <w:bookmarkStart w:id="68" w:name="_Toc329328297"/>
      <w:bookmarkStart w:id="69" w:name="_Toc410988289"/>
      <w:bookmarkStart w:id="70" w:name="_Toc478456453"/>
      <w:bookmarkStart w:id="71" w:name="_Toc503785386"/>
      <w:bookmarkStart w:id="72" w:name="_Toc503785962"/>
      <w:bookmarkStart w:id="73" w:name="_Toc503786492"/>
      <w:bookmarkStart w:id="74" w:name="_Toc503787363"/>
      <w:bookmarkStart w:id="75" w:name="_Toc535232808"/>
      <w:bookmarkStart w:id="76" w:name="_Toc535233674"/>
      <w:r w:rsidRPr="00B108F4">
        <w:rPr>
          <w:szCs w:val="24"/>
          <w:lang w:val="sr-Latn-CS"/>
        </w:rPr>
        <w:t xml:space="preserve">1. 2. </w:t>
      </w:r>
      <w:r w:rsidR="00B61EF7">
        <w:rPr>
          <w:szCs w:val="24"/>
        </w:rPr>
        <w:t>Имовинско</w:t>
      </w:r>
      <w:r w:rsidRPr="00B108F4">
        <w:rPr>
          <w:szCs w:val="24"/>
          <w:lang w:val="sr-Latn-CS"/>
        </w:rPr>
        <w:t xml:space="preserve"> – </w:t>
      </w:r>
      <w:r w:rsidR="00B61EF7">
        <w:rPr>
          <w:szCs w:val="24"/>
        </w:rPr>
        <w:t>правно</w:t>
      </w:r>
      <w:r w:rsidRPr="00B108F4">
        <w:rPr>
          <w:szCs w:val="24"/>
          <w:lang w:val="sr-Latn-CS"/>
        </w:rPr>
        <w:t xml:space="preserve"> </w:t>
      </w:r>
      <w:r w:rsidR="00B61EF7">
        <w:rPr>
          <w:szCs w:val="24"/>
        </w:rPr>
        <w:t>стање</w:t>
      </w:r>
      <w:bookmarkEnd w:id="67"/>
      <w:bookmarkEnd w:id="68"/>
      <w:bookmarkEnd w:id="69"/>
      <w:bookmarkEnd w:id="70"/>
      <w:bookmarkEnd w:id="71"/>
      <w:bookmarkEnd w:id="72"/>
      <w:bookmarkEnd w:id="73"/>
      <w:bookmarkEnd w:id="74"/>
      <w:bookmarkEnd w:id="75"/>
      <w:bookmarkEnd w:id="76"/>
    </w:p>
    <w:p w:rsidR="00732569" w:rsidRPr="00B108F4" w:rsidRDefault="00732569" w:rsidP="00B5350C">
      <w:pPr>
        <w:pStyle w:val="Heading3"/>
        <w:rPr>
          <w:szCs w:val="24"/>
          <w:lang w:val="sr-Latn-CS"/>
        </w:rPr>
      </w:pPr>
      <w:bookmarkStart w:id="77" w:name="_Toc329146560"/>
      <w:bookmarkStart w:id="78" w:name="_Toc329328298"/>
      <w:bookmarkStart w:id="79" w:name="_Toc410988290"/>
      <w:bookmarkStart w:id="80" w:name="_Toc478456454"/>
      <w:bookmarkStart w:id="81" w:name="_Toc503785387"/>
      <w:bookmarkStart w:id="82" w:name="_Toc503785963"/>
      <w:bookmarkStart w:id="83" w:name="_Toc503786493"/>
      <w:bookmarkStart w:id="84" w:name="_Toc503787364"/>
      <w:bookmarkStart w:id="85" w:name="_Toc535232809"/>
      <w:bookmarkStart w:id="86" w:name="_Toc535233675"/>
      <w:r w:rsidRPr="00B108F4">
        <w:rPr>
          <w:szCs w:val="24"/>
          <w:lang w:val="sr-Latn-CS"/>
        </w:rPr>
        <w:t xml:space="preserve">1. 2. 1. </w:t>
      </w:r>
      <w:r w:rsidR="00B61EF7">
        <w:rPr>
          <w:szCs w:val="24"/>
        </w:rPr>
        <w:t>Биографски</w:t>
      </w:r>
      <w:r w:rsidRPr="00B108F4">
        <w:rPr>
          <w:szCs w:val="24"/>
          <w:lang w:val="sr-Latn-CS"/>
        </w:rPr>
        <w:t xml:space="preserve"> </w:t>
      </w:r>
      <w:r w:rsidR="00B61EF7">
        <w:rPr>
          <w:szCs w:val="24"/>
        </w:rPr>
        <w:t>подаци</w:t>
      </w:r>
      <w:bookmarkEnd w:id="77"/>
      <w:bookmarkEnd w:id="78"/>
      <w:bookmarkEnd w:id="79"/>
      <w:bookmarkEnd w:id="80"/>
      <w:bookmarkEnd w:id="81"/>
      <w:bookmarkEnd w:id="82"/>
      <w:bookmarkEnd w:id="83"/>
      <w:bookmarkEnd w:id="84"/>
      <w:bookmarkEnd w:id="85"/>
      <w:bookmarkEnd w:id="86"/>
    </w:p>
    <w:p w:rsidR="00732569" w:rsidRPr="00B108F4" w:rsidRDefault="00732569" w:rsidP="00B5350C">
      <w:pPr>
        <w:ind w:firstLine="567"/>
        <w:rPr>
          <w:noProof/>
          <w:szCs w:val="24"/>
        </w:rPr>
      </w:pPr>
      <w:bookmarkStart w:id="87" w:name="_Toc329146561"/>
      <w:bookmarkStart w:id="88" w:name="_Toc329328299"/>
      <w:bookmarkStart w:id="89" w:name="_Toc410988291"/>
      <w:bookmarkStart w:id="90" w:name="_Toc478456455"/>
    </w:p>
    <w:p w:rsidR="004245F5" w:rsidRPr="004245F5" w:rsidRDefault="00B61EF7" w:rsidP="004245F5">
      <w:pPr>
        <w:pStyle w:val="NoSpacing"/>
        <w:ind w:firstLine="567"/>
        <w:rPr>
          <w:rFonts w:ascii="Times New Roman" w:hAnsi="Times New Roman"/>
          <w:noProof/>
          <w:sz w:val="24"/>
          <w:szCs w:val="24"/>
        </w:rPr>
      </w:pPr>
      <w:bookmarkStart w:id="91" w:name="_Toc503785388"/>
      <w:bookmarkStart w:id="92" w:name="_Toc503785964"/>
      <w:bookmarkStart w:id="93" w:name="_Toc503786494"/>
      <w:bookmarkStart w:id="94" w:name="_Toc503787365"/>
      <w:bookmarkStart w:id="95" w:name="_Toc535232810"/>
      <w:bookmarkStart w:id="96" w:name="_Toc535233676"/>
      <w:r>
        <w:rPr>
          <w:rFonts w:ascii="Times New Roman" w:hAnsi="Times New Roman"/>
          <w:noProof/>
          <w:sz w:val="24"/>
          <w:szCs w:val="24"/>
        </w:rPr>
        <w:t>Шуме</w:t>
      </w:r>
      <w:r w:rsidR="004245F5" w:rsidRPr="004245F5">
        <w:rPr>
          <w:rFonts w:ascii="Times New Roman" w:hAnsi="Times New Roman"/>
          <w:noProof/>
          <w:sz w:val="24"/>
          <w:szCs w:val="24"/>
        </w:rPr>
        <w:t xml:space="preserve"> </w:t>
      </w:r>
      <w:r>
        <w:rPr>
          <w:rFonts w:ascii="Times New Roman" w:hAnsi="Times New Roman"/>
          <w:noProof/>
          <w:sz w:val="24"/>
          <w:szCs w:val="24"/>
        </w:rPr>
        <w:t>које</w:t>
      </w:r>
      <w:r w:rsidR="004245F5" w:rsidRPr="004245F5">
        <w:rPr>
          <w:rFonts w:ascii="Times New Roman" w:hAnsi="Times New Roman"/>
          <w:noProof/>
          <w:sz w:val="24"/>
          <w:szCs w:val="24"/>
        </w:rPr>
        <w:t xml:space="preserve"> </w:t>
      </w:r>
      <w:r>
        <w:rPr>
          <w:rFonts w:ascii="Times New Roman" w:hAnsi="Times New Roman"/>
          <w:noProof/>
          <w:sz w:val="24"/>
          <w:szCs w:val="24"/>
        </w:rPr>
        <w:t>улазе</w:t>
      </w:r>
      <w:r w:rsidR="004245F5" w:rsidRPr="004245F5">
        <w:rPr>
          <w:rFonts w:ascii="Times New Roman" w:hAnsi="Times New Roman"/>
          <w:noProof/>
          <w:sz w:val="24"/>
          <w:szCs w:val="24"/>
        </w:rPr>
        <w:t xml:space="preserve"> </w:t>
      </w:r>
      <w:r>
        <w:rPr>
          <w:rFonts w:ascii="Times New Roman" w:hAnsi="Times New Roman"/>
          <w:noProof/>
          <w:sz w:val="24"/>
          <w:szCs w:val="24"/>
        </w:rPr>
        <w:t>у</w:t>
      </w:r>
      <w:r w:rsidR="004245F5" w:rsidRPr="004245F5">
        <w:rPr>
          <w:rFonts w:ascii="Times New Roman" w:hAnsi="Times New Roman"/>
          <w:noProof/>
          <w:sz w:val="24"/>
          <w:szCs w:val="24"/>
        </w:rPr>
        <w:t xml:space="preserve"> </w:t>
      </w:r>
      <w:r>
        <w:rPr>
          <w:rFonts w:ascii="Times New Roman" w:hAnsi="Times New Roman"/>
          <w:noProof/>
          <w:sz w:val="24"/>
          <w:szCs w:val="24"/>
        </w:rPr>
        <w:t>састав</w:t>
      </w:r>
      <w:r w:rsidR="004245F5" w:rsidRPr="004245F5">
        <w:rPr>
          <w:rFonts w:ascii="Times New Roman" w:hAnsi="Times New Roman"/>
          <w:noProof/>
          <w:sz w:val="24"/>
          <w:szCs w:val="24"/>
        </w:rPr>
        <w:t xml:space="preserve"> </w:t>
      </w:r>
      <w:r>
        <w:rPr>
          <w:rFonts w:ascii="Times New Roman" w:hAnsi="Times New Roman"/>
          <w:noProof/>
          <w:sz w:val="24"/>
          <w:szCs w:val="24"/>
        </w:rPr>
        <w:t>ове</w:t>
      </w:r>
      <w:r w:rsidR="004245F5" w:rsidRPr="004245F5">
        <w:rPr>
          <w:rFonts w:ascii="Times New Roman" w:hAnsi="Times New Roman"/>
          <w:noProof/>
          <w:sz w:val="24"/>
          <w:szCs w:val="24"/>
        </w:rPr>
        <w:t xml:space="preserve"> </w:t>
      </w:r>
      <w:r>
        <w:rPr>
          <w:rFonts w:ascii="Times New Roman" w:hAnsi="Times New Roman"/>
          <w:noProof/>
          <w:sz w:val="24"/>
          <w:szCs w:val="24"/>
        </w:rPr>
        <w:t>газдинске</w:t>
      </w:r>
      <w:r w:rsidR="004245F5" w:rsidRPr="004245F5">
        <w:rPr>
          <w:rFonts w:ascii="Times New Roman" w:hAnsi="Times New Roman"/>
          <w:noProof/>
          <w:sz w:val="24"/>
          <w:szCs w:val="24"/>
        </w:rPr>
        <w:t xml:space="preserve"> </w:t>
      </w:r>
      <w:r>
        <w:rPr>
          <w:rFonts w:ascii="Times New Roman" w:hAnsi="Times New Roman"/>
          <w:noProof/>
          <w:sz w:val="24"/>
          <w:szCs w:val="24"/>
        </w:rPr>
        <w:t>јединице</w:t>
      </w:r>
      <w:r w:rsidR="004245F5" w:rsidRPr="004245F5">
        <w:rPr>
          <w:rFonts w:ascii="Times New Roman" w:hAnsi="Times New Roman"/>
          <w:noProof/>
          <w:sz w:val="24"/>
          <w:szCs w:val="24"/>
        </w:rPr>
        <w:t xml:space="preserve"> </w:t>
      </w:r>
      <w:r>
        <w:rPr>
          <w:rFonts w:ascii="Times New Roman" w:hAnsi="Times New Roman"/>
          <w:noProof/>
          <w:sz w:val="24"/>
          <w:szCs w:val="24"/>
        </w:rPr>
        <w:t>спомињу</w:t>
      </w:r>
      <w:r w:rsidR="004245F5" w:rsidRPr="004245F5">
        <w:rPr>
          <w:rFonts w:ascii="Times New Roman" w:hAnsi="Times New Roman"/>
          <w:noProof/>
          <w:sz w:val="24"/>
          <w:szCs w:val="24"/>
        </w:rPr>
        <w:t xml:space="preserve"> </w:t>
      </w:r>
      <w:r>
        <w:rPr>
          <w:rFonts w:ascii="Times New Roman" w:hAnsi="Times New Roman"/>
          <w:noProof/>
          <w:sz w:val="24"/>
          <w:szCs w:val="24"/>
        </w:rPr>
        <w:t>се</w:t>
      </w:r>
      <w:r w:rsidR="004245F5" w:rsidRPr="004245F5">
        <w:rPr>
          <w:rFonts w:ascii="Times New Roman" w:hAnsi="Times New Roman"/>
          <w:noProof/>
          <w:sz w:val="24"/>
          <w:szCs w:val="24"/>
        </w:rPr>
        <w:t xml:space="preserve"> </w:t>
      </w:r>
      <w:r>
        <w:rPr>
          <w:rFonts w:ascii="Times New Roman" w:hAnsi="Times New Roman"/>
          <w:noProof/>
          <w:sz w:val="24"/>
          <w:szCs w:val="24"/>
        </w:rPr>
        <w:t>према</w:t>
      </w:r>
      <w:r w:rsidR="004245F5" w:rsidRPr="004245F5">
        <w:rPr>
          <w:rFonts w:ascii="Times New Roman" w:hAnsi="Times New Roman"/>
          <w:noProof/>
          <w:sz w:val="24"/>
          <w:szCs w:val="24"/>
        </w:rPr>
        <w:t xml:space="preserve"> </w:t>
      </w:r>
      <w:r>
        <w:rPr>
          <w:rFonts w:ascii="Times New Roman" w:hAnsi="Times New Roman"/>
          <w:noProof/>
          <w:sz w:val="24"/>
          <w:szCs w:val="24"/>
        </w:rPr>
        <w:t>историјским</w:t>
      </w:r>
      <w:r w:rsidR="004245F5" w:rsidRPr="004245F5">
        <w:rPr>
          <w:rFonts w:ascii="Times New Roman" w:hAnsi="Times New Roman"/>
          <w:noProof/>
          <w:sz w:val="24"/>
          <w:szCs w:val="24"/>
        </w:rPr>
        <w:t xml:space="preserve"> </w:t>
      </w:r>
      <w:r>
        <w:rPr>
          <w:rFonts w:ascii="Times New Roman" w:hAnsi="Times New Roman"/>
          <w:noProof/>
          <w:sz w:val="24"/>
          <w:szCs w:val="24"/>
        </w:rPr>
        <w:t>подацима</w:t>
      </w:r>
      <w:r w:rsidR="004245F5" w:rsidRPr="004245F5">
        <w:rPr>
          <w:rFonts w:ascii="Times New Roman" w:hAnsi="Times New Roman"/>
          <w:noProof/>
          <w:sz w:val="24"/>
          <w:szCs w:val="24"/>
        </w:rPr>
        <w:t xml:space="preserve">, </w:t>
      </w:r>
      <w:r>
        <w:rPr>
          <w:rFonts w:ascii="Times New Roman" w:hAnsi="Times New Roman"/>
          <w:noProof/>
          <w:sz w:val="24"/>
          <w:szCs w:val="24"/>
        </w:rPr>
        <w:t>у</w:t>
      </w:r>
      <w:r w:rsidR="004245F5" w:rsidRPr="004245F5">
        <w:rPr>
          <w:rFonts w:ascii="Times New Roman" w:hAnsi="Times New Roman"/>
          <w:noProof/>
          <w:sz w:val="24"/>
          <w:szCs w:val="24"/>
        </w:rPr>
        <w:t xml:space="preserve"> </w:t>
      </w:r>
      <w:r>
        <w:rPr>
          <w:rFonts w:ascii="Times New Roman" w:hAnsi="Times New Roman"/>
          <w:noProof/>
          <w:sz w:val="24"/>
          <w:szCs w:val="24"/>
        </w:rPr>
        <w:t>описима</w:t>
      </w:r>
      <w:r w:rsidR="004245F5" w:rsidRPr="004245F5">
        <w:rPr>
          <w:rFonts w:ascii="Times New Roman" w:hAnsi="Times New Roman"/>
          <w:noProof/>
          <w:sz w:val="24"/>
          <w:szCs w:val="24"/>
        </w:rPr>
        <w:t xml:space="preserve"> </w:t>
      </w:r>
      <w:r>
        <w:rPr>
          <w:rFonts w:ascii="Times New Roman" w:hAnsi="Times New Roman"/>
          <w:noProof/>
          <w:sz w:val="24"/>
          <w:szCs w:val="24"/>
        </w:rPr>
        <w:t>шума</w:t>
      </w:r>
      <w:r w:rsidR="004245F5" w:rsidRPr="004245F5">
        <w:rPr>
          <w:rFonts w:ascii="Times New Roman" w:hAnsi="Times New Roman"/>
          <w:noProof/>
          <w:sz w:val="24"/>
          <w:szCs w:val="24"/>
        </w:rPr>
        <w:t xml:space="preserve"> </w:t>
      </w:r>
      <w:r>
        <w:rPr>
          <w:rFonts w:ascii="Times New Roman" w:hAnsi="Times New Roman"/>
          <w:noProof/>
          <w:sz w:val="24"/>
          <w:szCs w:val="24"/>
        </w:rPr>
        <w:t>Јасеновац</w:t>
      </w:r>
      <w:r w:rsidR="004245F5" w:rsidRPr="004245F5">
        <w:rPr>
          <w:rFonts w:ascii="Times New Roman" w:hAnsi="Times New Roman"/>
          <w:noProof/>
          <w:sz w:val="24"/>
          <w:szCs w:val="24"/>
        </w:rPr>
        <w:t xml:space="preserve"> </w:t>
      </w:r>
      <w:r>
        <w:rPr>
          <w:rFonts w:ascii="Times New Roman" w:hAnsi="Times New Roman"/>
          <w:noProof/>
          <w:sz w:val="24"/>
          <w:szCs w:val="24"/>
        </w:rPr>
        <w:t>Чистинара</w:t>
      </w:r>
      <w:r w:rsidR="004245F5" w:rsidRPr="004245F5">
        <w:rPr>
          <w:rFonts w:ascii="Times New Roman" w:hAnsi="Times New Roman"/>
          <w:noProof/>
          <w:sz w:val="24"/>
          <w:szCs w:val="24"/>
        </w:rPr>
        <w:t xml:space="preserve"> </w:t>
      </w:r>
      <w:r>
        <w:rPr>
          <w:rFonts w:ascii="Times New Roman" w:hAnsi="Times New Roman"/>
          <w:noProof/>
          <w:sz w:val="24"/>
          <w:szCs w:val="24"/>
        </w:rPr>
        <w:t>још</w:t>
      </w:r>
      <w:r w:rsidR="004245F5" w:rsidRPr="004245F5">
        <w:rPr>
          <w:rFonts w:ascii="Times New Roman" w:hAnsi="Times New Roman"/>
          <w:noProof/>
          <w:sz w:val="24"/>
          <w:szCs w:val="24"/>
        </w:rPr>
        <w:t xml:space="preserve"> 1710. </w:t>
      </w:r>
      <w:r>
        <w:rPr>
          <w:rFonts w:ascii="Times New Roman" w:hAnsi="Times New Roman"/>
          <w:noProof/>
          <w:sz w:val="24"/>
          <w:szCs w:val="24"/>
        </w:rPr>
        <w:t>године</w:t>
      </w:r>
      <w:r w:rsidR="004245F5" w:rsidRPr="004245F5">
        <w:rPr>
          <w:rFonts w:ascii="Times New Roman" w:hAnsi="Times New Roman"/>
          <w:noProof/>
          <w:sz w:val="24"/>
          <w:szCs w:val="24"/>
        </w:rPr>
        <w:t>.</w:t>
      </w:r>
    </w:p>
    <w:p w:rsidR="004245F5" w:rsidRPr="004245F5" w:rsidRDefault="00B61EF7" w:rsidP="004245F5">
      <w:pPr>
        <w:ind w:firstLine="567"/>
        <w:rPr>
          <w:noProof/>
          <w:szCs w:val="24"/>
        </w:rPr>
      </w:pPr>
      <w:r>
        <w:rPr>
          <w:noProof/>
          <w:szCs w:val="24"/>
        </w:rPr>
        <w:t>Током</w:t>
      </w:r>
      <w:r w:rsidR="004245F5" w:rsidRPr="004245F5">
        <w:rPr>
          <w:noProof/>
          <w:szCs w:val="24"/>
        </w:rPr>
        <w:t xml:space="preserve"> </w:t>
      </w:r>
      <w:r>
        <w:rPr>
          <w:noProof/>
          <w:szCs w:val="24"/>
        </w:rPr>
        <w:t>претходних</w:t>
      </w:r>
      <w:r w:rsidR="004245F5" w:rsidRPr="004245F5">
        <w:rPr>
          <w:noProof/>
          <w:szCs w:val="24"/>
        </w:rPr>
        <w:t xml:space="preserve"> </w:t>
      </w:r>
      <w:r>
        <w:rPr>
          <w:noProof/>
          <w:szCs w:val="24"/>
        </w:rPr>
        <w:t>деценија</w:t>
      </w:r>
      <w:r w:rsidR="004245F5" w:rsidRPr="004245F5">
        <w:rPr>
          <w:noProof/>
          <w:szCs w:val="24"/>
        </w:rPr>
        <w:t xml:space="preserve"> </w:t>
      </w:r>
      <w:r>
        <w:rPr>
          <w:noProof/>
          <w:szCs w:val="24"/>
        </w:rPr>
        <w:t>вршена</w:t>
      </w:r>
      <w:r w:rsidR="004245F5" w:rsidRPr="004245F5">
        <w:rPr>
          <w:noProof/>
          <w:szCs w:val="24"/>
        </w:rPr>
        <w:t xml:space="preserve"> </w:t>
      </w:r>
      <w:r>
        <w:rPr>
          <w:noProof/>
          <w:szCs w:val="24"/>
        </w:rPr>
        <w:t>су</w:t>
      </w:r>
      <w:r w:rsidR="004245F5" w:rsidRPr="004245F5">
        <w:rPr>
          <w:noProof/>
          <w:szCs w:val="24"/>
        </w:rPr>
        <w:t xml:space="preserve"> </w:t>
      </w:r>
      <w:r>
        <w:rPr>
          <w:noProof/>
          <w:szCs w:val="24"/>
        </w:rPr>
        <w:t>пошумљавања</w:t>
      </w:r>
      <w:r w:rsidR="004245F5" w:rsidRPr="004245F5">
        <w:rPr>
          <w:noProof/>
          <w:szCs w:val="24"/>
        </w:rPr>
        <w:t xml:space="preserve"> </w:t>
      </w:r>
      <w:r>
        <w:rPr>
          <w:noProof/>
          <w:szCs w:val="24"/>
        </w:rPr>
        <w:t>која</w:t>
      </w:r>
      <w:r w:rsidR="004245F5" w:rsidRPr="004245F5">
        <w:rPr>
          <w:noProof/>
          <w:szCs w:val="24"/>
        </w:rPr>
        <w:t xml:space="preserve"> </w:t>
      </w:r>
      <w:r>
        <w:rPr>
          <w:noProof/>
          <w:szCs w:val="24"/>
        </w:rPr>
        <w:t>су</w:t>
      </w:r>
      <w:r w:rsidR="004245F5" w:rsidRPr="004245F5">
        <w:rPr>
          <w:noProof/>
          <w:szCs w:val="24"/>
        </w:rPr>
        <w:t xml:space="preserve"> </w:t>
      </w:r>
      <w:r>
        <w:rPr>
          <w:noProof/>
          <w:szCs w:val="24"/>
        </w:rPr>
        <w:t>све</w:t>
      </w:r>
      <w:r w:rsidR="004245F5" w:rsidRPr="004245F5">
        <w:rPr>
          <w:noProof/>
          <w:szCs w:val="24"/>
        </w:rPr>
        <w:t xml:space="preserve"> </w:t>
      </w:r>
      <w:r>
        <w:rPr>
          <w:noProof/>
          <w:szCs w:val="24"/>
        </w:rPr>
        <w:t>више</w:t>
      </w:r>
      <w:r w:rsidR="004245F5" w:rsidRPr="004245F5">
        <w:rPr>
          <w:noProof/>
          <w:szCs w:val="24"/>
        </w:rPr>
        <w:t xml:space="preserve"> </w:t>
      </w:r>
      <w:r>
        <w:rPr>
          <w:noProof/>
          <w:szCs w:val="24"/>
        </w:rPr>
        <w:t>увећавала</w:t>
      </w:r>
      <w:r w:rsidR="004245F5" w:rsidRPr="004245F5">
        <w:rPr>
          <w:noProof/>
          <w:szCs w:val="24"/>
        </w:rPr>
        <w:t xml:space="preserve">  </w:t>
      </w:r>
      <w:r>
        <w:rPr>
          <w:noProof/>
          <w:szCs w:val="24"/>
        </w:rPr>
        <w:t>шумски</w:t>
      </w:r>
      <w:r w:rsidR="004245F5" w:rsidRPr="004245F5">
        <w:rPr>
          <w:noProof/>
          <w:szCs w:val="24"/>
        </w:rPr>
        <w:t xml:space="preserve"> </w:t>
      </w:r>
      <w:r>
        <w:rPr>
          <w:noProof/>
          <w:szCs w:val="24"/>
        </w:rPr>
        <w:t>посед</w:t>
      </w:r>
      <w:r w:rsidR="004245F5" w:rsidRPr="004245F5">
        <w:rPr>
          <w:noProof/>
          <w:szCs w:val="24"/>
        </w:rPr>
        <w:t xml:space="preserve">. </w:t>
      </w:r>
      <w:r>
        <w:rPr>
          <w:noProof/>
          <w:szCs w:val="24"/>
        </w:rPr>
        <w:t>Власник</w:t>
      </w:r>
      <w:r w:rsidR="004245F5" w:rsidRPr="004245F5">
        <w:rPr>
          <w:noProof/>
          <w:szCs w:val="24"/>
        </w:rPr>
        <w:t xml:space="preserve"> </w:t>
      </w:r>
      <w:r>
        <w:rPr>
          <w:noProof/>
          <w:szCs w:val="24"/>
        </w:rPr>
        <w:t>ових</w:t>
      </w:r>
      <w:r w:rsidR="004245F5" w:rsidRPr="004245F5">
        <w:rPr>
          <w:noProof/>
          <w:szCs w:val="24"/>
        </w:rPr>
        <w:t xml:space="preserve"> </w:t>
      </w:r>
      <w:r>
        <w:rPr>
          <w:noProof/>
          <w:szCs w:val="24"/>
        </w:rPr>
        <w:t>површина</w:t>
      </w:r>
      <w:r w:rsidR="004245F5" w:rsidRPr="004245F5">
        <w:rPr>
          <w:noProof/>
          <w:szCs w:val="24"/>
        </w:rPr>
        <w:t xml:space="preserve"> </w:t>
      </w:r>
      <w:r>
        <w:rPr>
          <w:noProof/>
          <w:szCs w:val="24"/>
        </w:rPr>
        <w:t>био</w:t>
      </w:r>
      <w:r w:rsidR="004245F5" w:rsidRPr="004245F5">
        <w:rPr>
          <w:noProof/>
          <w:szCs w:val="24"/>
        </w:rPr>
        <w:t xml:space="preserve"> </w:t>
      </w:r>
      <w:r>
        <w:rPr>
          <w:noProof/>
          <w:szCs w:val="24"/>
        </w:rPr>
        <w:t>је</w:t>
      </w:r>
      <w:r w:rsidR="004245F5" w:rsidRPr="004245F5">
        <w:rPr>
          <w:noProof/>
          <w:szCs w:val="24"/>
        </w:rPr>
        <w:t xml:space="preserve"> </w:t>
      </w:r>
      <w:r>
        <w:rPr>
          <w:noProof/>
          <w:szCs w:val="24"/>
        </w:rPr>
        <w:t>град</w:t>
      </w:r>
      <w:r w:rsidR="004245F5" w:rsidRPr="004245F5">
        <w:rPr>
          <w:noProof/>
          <w:szCs w:val="24"/>
        </w:rPr>
        <w:t xml:space="preserve"> </w:t>
      </w:r>
      <w:r>
        <w:rPr>
          <w:noProof/>
          <w:szCs w:val="24"/>
        </w:rPr>
        <w:t>Суботица</w:t>
      </w:r>
      <w:r w:rsidR="004245F5" w:rsidRPr="004245F5">
        <w:rPr>
          <w:noProof/>
          <w:szCs w:val="24"/>
        </w:rPr>
        <w:t xml:space="preserve"> </w:t>
      </w:r>
      <w:r>
        <w:rPr>
          <w:noProof/>
          <w:szCs w:val="24"/>
        </w:rPr>
        <w:t>који</w:t>
      </w:r>
      <w:r w:rsidR="004245F5" w:rsidRPr="004245F5">
        <w:rPr>
          <w:noProof/>
          <w:szCs w:val="24"/>
        </w:rPr>
        <w:t xml:space="preserve"> </w:t>
      </w:r>
      <w:r>
        <w:rPr>
          <w:noProof/>
          <w:szCs w:val="24"/>
        </w:rPr>
        <w:t>је</w:t>
      </w:r>
      <w:r w:rsidR="004245F5" w:rsidRPr="004245F5">
        <w:rPr>
          <w:noProof/>
          <w:szCs w:val="24"/>
        </w:rPr>
        <w:t xml:space="preserve"> </w:t>
      </w:r>
      <w:r>
        <w:rPr>
          <w:noProof/>
          <w:szCs w:val="24"/>
        </w:rPr>
        <w:t>газдовао</w:t>
      </w:r>
      <w:r w:rsidR="004245F5" w:rsidRPr="004245F5">
        <w:rPr>
          <w:noProof/>
          <w:szCs w:val="24"/>
        </w:rPr>
        <w:t xml:space="preserve"> </w:t>
      </w:r>
      <w:r>
        <w:rPr>
          <w:noProof/>
          <w:szCs w:val="24"/>
        </w:rPr>
        <w:t>шумама</w:t>
      </w:r>
      <w:r w:rsidR="004245F5" w:rsidRPr="004245F5">
        <w:rPr>
          <w:noProof/>
          <w:szCs w:val="24"/>
        </w:rPr>
        <w:t xml:space="preserve"> </w:t>
      </w:r>
      <w:r>
        <w:rPr>
          <w:noProof/>
          <w:szCs w:val="24"/>
        </w:rPr>
        <w:t>у</w:t>
      </w:r>
      <w:r w:rsidR="004245F5" w:rsidRPr="004245F5">
        <w:rPr>
          <w:noProof/>
          <w:szCs w:val="24"/>
        </w:rPr>
        <w:t xml:space="preserve"> </w:t>
      </w:r>
      <w:r>
        <w:rPr>
          <w:noProof/>
          <w:szCs w:val="24"/>
        </w:rPr>
        <w:t>смислу</w:t>
      </w:r>
      <w:r w:rsidR="004245F5" w:rsidRPr="004245F5">
        <w:rPr>
          <w:noProof/>
          <w:szCs w:val="24"/>
        </w:rPr>
        <w:t xml:space="preserve"> </w:t>
      </w:r>
      <w:r>
        <w:rPr>
          <w:noProof/>
          <w:szCs w:val="24"/>
        </w:rPr>
        <w:t>Закона</w:t>
      </w:r>
      <w:r w:rsidR="004245F5" w:rsidRPr="004245F5">
        <w:rPr>
          <w:noProof/>
          <w:szCs w:val="24"/>
        </w:rPr>
        <w:t xml:space="preserve"> </w:t>
      </w:r>
      <w:r>
        <w:rPr>
          <w:noProof/>
          <w:szCs w:val="24"/>
        </w:rPr>
        <w:t>о</w:t>
      </w:r>
      <w:r w:rsidR="004245F5" w:rsidRPr="004245F5">
        <w:rPr>
          <w:noProof/>
          <w:szCs w:val="24"/>
        </w:rPr>
        <w:t xml:space="preserve"> </w:t>
      </w:r>
      <w:r>
        <w:rPr>
          <w:noProof/>
          <w:szCs w:val="24"/>
        </w:rPr>
        <w:t>шумама</w:t>
      </w:r>
      <w:r w:rsidR="004245F5" w:rsidRPr="004245F5">
        <w:rPr>
          <w:noProof/>
          <w:szCs w:val="24"/>
        </w:rPr>
        <w:t xml:space="preserve"> </w:t>
      </w:r>
      <w:r>
        <w:rPr>
          <w:noProof/>
          <w:szCs w:val="24"/>
        </w:rPr>
        <w:t>из</w:t>
      </w:r>
      <w:r w:rsidR="004245F5" w:rsidRPr="004245F5">
        <w:rPr>
          <w:noProof/>
          <w:szCs w:val="24"/>
        </w:rPr>
        <w:t xml:space="preserve"> 1879. </w:t>
      </w:r>
      <w:r>
        <w:rPr>
          <w:noProof/>
          <w:szCs w:val="24"/>
        </w:rPr>
        <w:t>године</w:t>
      </w:r>
      <w:r w:rsidR="004245F5" w:rsidRPr="004245F5">
        <w:rPr>
          <w:noProof/>
          <w:szCs w:val="24"/>
        </w:rPr>
        <w:t xml:space="preserve">. </w:t>
      </w:r>
      <w:r>
        <w:rPr>
          <w:noProof/>
          <w:szCs w:val="24"/>
        </w:rPr>
        <w:t>Тако</w:t>
      </w:r>
      <w:r w:rsidR="004245F5" w:rsidRPr="004245F5">
        <w:rPr>
          <w:noProof/>
          <w:szCs w:val="24"/>
        </w:rPr>
        <w:t xml:space="preserve"> </w:t>
      </w:r>
      <w:r>
        <w:rPr>
          <w:noProof/>
          <w:szCs w:val="24"/>
        </w:rPr>
        <w:t>је</w:t>
      </w:r>
      <w:r w:rsidR="004245F5" w:rsidRPr="004245F5">
        <w:rPr>
          <w:noProof/>
          <w:szCs w:val="24"/>
        </w:rPr>
        <w:t xml:space="preserve"> 1896. </w:t>
      </w:r>
      <w:r>
        <w:rPr>
          <w:noProof/>
          <w:szCs w:val="24"/>
        </w:rPr>
        <w:t>год</w:t>
      </w:r>
      <w:r w:rsidR="004245F5" w:rsidRPr="004245F5">
        <w:rPr>
          <w:noProof/>
          <w:szCs w:val="24"/>
        </w:rPr>
        <w:t xml:space="preserve">. </w:t>
      </w:r>
      <w:r>
        <w:rPr>
          <w:noProof/>
          <w:szCs w:val="24"/>
        </w:rPr>
        <w:t>основана</w:t>
      </w:r>
      <w:r w:rsidR="004245F5" w:rsidRPr="004245F5">
        <w:rPr>
          <w:noProof/>
          <w:szCs w:val="24"/>
        </w:rPr>
        <w:t xml:space="preserve"> </w:t>
      </w:r>
      <w:r>
        <w:rPr>
          <w:noProof/>
          <w:szCs w:val="24"/>
        </w:rPr>
        <w:t>шумска</w:t>
      </w:r>
      <w:r w:rsidR="004245F5" w:rsidRPr="004245F5">
        <w:rPr>
          <w:noProof/>
          <w:szCs w:val="24"/>
        </w:rPr>
        <w:t xml:space="preserve"> </w:t>
      </w:r>
      <w:r>
        <w:rPr>
          <w:noProof/>
          <w:szCs w:val="24"/>
        </w:rPr>
        <w:t>управа</w:t>
      </w:r>
      <w:r w:rsidR="004245F5" w:rsidRPr="004245F5">
        <w:rPr>
          <w:noProof/>
          <w:szCs w:val="24"/>
        </w:rPr>
        <w:t xml:space="preserve"> </w:t>
      </w:r>
      <w:r>
        <w:rPr>
          <w:noProof/>
          <w:szCs w:val="24"/>
        </w:rPr>
        <w:t>за</w:t>
      </w:r>
      <w:r w:rsidR="004245F5" w:rsidRPr="004245F5">
        <w:rPr>
          <w:noProof/>
          <w:szCs w:val="24"/>
        </w:rPr>
        <w:t xml:space="preserve"> </w:t>
      </w:r>
      <w:r>
        <w:rPr>
          <w:noProof/>
          <w:szCs w:val="24"/>
        </w:rPr>
        <w:t>управљање</w:t>
      </w:r>
      <w:r w:rsidR="004245F5" w:rsidRPr="004245F5">
        <w:rPr>
          <w:noProof/>
          <w:szCs w:val="24"/>
        </w:rPr>
        <w:t xml:space="preserve"> </w:t>
      </w:r>
      <w:r>
        <w:rPr>
          <w:noProof/>
          <w:szCs w:val="24"/>
        </w:rPr>
        <w:t>шумама</w:t>
      </w:r>
      <w:r w:rsidR="004245F5" w:rsidRPr="004245F5">
        <w:rPr>
          <w:noProof/>
          <w:szCs w:val="24"/>
        </w:rPr>
        <w:t xml:space="preserve"> </w:t>
      </w:r>
      <w:r>
        <w:rPr>
          <w:noProof/>
          <w:szCs w:val="24"/>
        </w:rPr>
        <w:t>Суботичке</w:t>
      </w:r>
      <w:r w:rsidR="004245F5" w:rsidRPr="004245F5">
        <w:rPr>
          <w:noProof/>
          <w:szCs w:val="24"/>
        </w:rPr>
        <w:t xml:space="preserve"> </w:t>
      </w:r>
      <w:r>
        <w:rPr>
          <w:noProof/>
          <w:szCs w:val="24"/>
        </w:rPr>
        <w:t>Пешчаре</w:t>
      </w:r>
      <w:r w:rsidR="004245F5" w:rsidRPr="004245F5">
        <w:rPr>
          <w:noProof/>
          <w:szCs w:val="24"/>
        </w:rPr>
        <w:t xml:space="preserve"> </w:t>
      </w:r>
      <w:r>
        <w:rPr>
          <w:noProof/>
          <w:szCs w:val="24"/>
        </w:rPr>
        <w:t>која</w:t>
      </w:r>
      <w:r w:rsidR="004245F5" w:rsidRPr="004245F5">
        <w:rPr>
          <w:noProof/>
          <w:szCs w:val="24"/>
        </w:rPr>
        <w:t xml:space="preserve"> </w:t>
      </w:r>
      <w:r>
        <w:rPr>
          <w:noProof/>
          <w:szCs w:val="24"/>
        </w:rPr>
        <w:t>је</w:t>
      </w:r>
      <w:r w:rsidR="004245F5" w:rsidRPr="004245F5">
        <w:rPr>
          <w:noProof/>
          <w:szCs w:val="24"/>
        </w:rPr>
        <w:t xml:space="preserve"> </w:t>
      </w:r>
      <w:r>
        <w:rPr>
          <w:noProof/>
          <w:szCs w:val="24"/>
        </w:rPr>
        <w:t>газдовала</w:t>
      </w:r>
      <w:r w:rsidR="004245F5" w:rsidRPr="004245F5">
        <w:rPr>
          <w:noProof/>
          <w:szCs w:val="24"/>
        </w:rPr>
        <w:t xml:space="preserve"> </w:t>
      </w:r>
      <w:r>
        <w:rPr>
          <w:noProof/>
          <w:szCs w:val="24"/>
        </w:rPr>
        <w:t>истим</w:t>
      </w:r>
      <w:r w:rsidR="004245F5" w:rsidRPr="004245F5">
        <w:rPr>
          <w:noProof/>
          <w:szCs w:val="24"/>
        </w:rPr>
        <w:t xml:space="preserve"> </w:t>
      </w:r>
      <w:r>
        <w:rPr>
          <w:noProof/>
          <w:szCs w:val="24"/>
        </w:rPr>
        <w:t>све</w:t>
      </w:r>
      <w:r w:rsidR="004245F5" w:rsidRPr="004245F5">
        <w:rPr>
          <w:noProof/>
          <w:szCs w:val="24"/>
        </w:rPr>
        <w:t xml:space="preserve"> </w:t>
      </w:r>
      <w:r>
        <w:rPr>
          <w:noProof/>
          <w:szCs w:val="24"/>
        </w:rPr>
        <w:t>до</w:t>
      </w:r>
      <w:r w:rsidR="004245F5" w:rsidRPr="004245F5">
        <w:rPr>
          <w:noProof/>
          <w:szCs w:val="24"/>
        </w:rPr>
        <w:t xml:space="preserve"> 1920. </w:t>
      </w:r>
      <w:r>
        <w:rPr>
          <w:noProof/>
          <w:szCs w:val="24"/>
        </w:rPr>
        <w:t>године</w:t>
      </w:r>
      <w:r w:rsidR="004245F5" w:rsidRPr="004245F5">
        <w:rPr>
          <w:noProof/>
          <w:szCs w:val="24"/>
        </w:rPr>
        <w:t>.</w:t>
      </w:r>
    </w:p>
    <w:p w:rsidR="004245F5" w:rsidRPr="004245F5" w:rsidRDefault="00B61EF7" w:rsidP="004245F5">
      <w:pPr>
        <w:pStyle w:val="BodyTextIndent3"/>
        <w:ind w:left="0" w:firstLine="567"/>
        <w:rPr>
          <w:szCs w:val="24"/>
        </w:rPr>
      </w:pPr>
      <w:r>
        <w:rPr>
          <w:szCs w:val="24"/>
        </w:rPr>
        <w:t>Касније</w:t>
      </w:r>
      <w:r w:rsidR="004245F5" w:rsidRPr="004245F5">
        <w:rPr>
          <w:szCs w:val="24"/>
        </w:rPr>
        <w:t xml:space="preserve">, </w:t>
      </w:r>
      <w:r>
        <w:rPr>
          <w:szCs w:val="24"/>
        </w:rPr>
        <w:t>овим</w:t>
      </w:r>
      <w:r w:rsidR="004245F5" w:rsidRPr="004245F5">
        <w:rPr>
          <w:szCs w:val="24"/>
        </w:rPr>
        <w:t xml:space="preserve"> </w:t>
      </w:r>
      <w:r>
        <w:rPr>
          <w:szCs w:val="24"/>
        </w:rPr>
        <w:t>шумама</w:t>
      </w:r>
      <w:r w:rsidR="004245F5" w:rsidRPr="004245F5">
        <w:rPr>
          <w:szCs w:val="24"/>
        </w:rPr>
        <w:t xml:space="preserve"> </w:t>
      </w:r>
      <w:r>
        <w:rPr>
          <w:szCs w:val="24"/>
        </w:rPr>
        <w:t>управља</w:t>
      </w:r>
      <w:r w:rsidR="004245F5" w:rsidRPr="004245F5">
        <w:rPr>
          <w:szCs w:val="24"/>
        </w:rPr>
        <w:t xml:space="preserve"> </w:t>
      </w:r>
      <w:r>
        <w:rPr>
          <w:szCs w:val="24"/>
        </w:rPr>
        <w:t>дирекција</w:t>
      </w:r>
      <w:r w:rsidR="004245F5" w:rsidRPr="004245F5">
        <w:rPr>
          <w:szCs w:val="24"/>
        </w:rPr>
        <w:t xml:space="preserve"> </w:t>
      </w:r>
      <w:r>
        <w:rPr>
          <w:szCs w:val="24"/>
        </w:rPr>
        <w:t>шума</w:t>
      </w:r>
      <w:r w:rsidR="004245F5" w:rsidRPr="004245F5">
        <w:rPr>
          <w:szCs w:val="24"/>
        </w:rPr>
        <w:t xml:space="preserve"> </w:t>
      </w:r>
      <w:r>
        <w:rPr>
          <w:szCs w:val="24"/>
        </w:rPr>
        <w:t>Апатин</w:t>
      </w:r>
      <w:r w:rsidR="004245F5" w:rsidRPr="004245F5">
        <w:rPr>
          <w:szCs w:val="24"/>
        </w:rPr>
        <w:t xml:space="preserve"> </w:t>
      </w:r>
      <w:r>
        <w:rPr>
          <w:szCs w:val="24"/>
        </w:rPr>
        <w:t>све</w:t>
      </w:r>
      <w:r w:rsidR="004245F5" w:rsidRPr="004245F5">
        <w:rPr>
          <w:szCs w:val="24"/>
        </w:rPr>
        <w:t xml:space="preserve"> </w:t>
      </w:r>
      <w:r>
        <w:rPr>
          <w:szCs w:val="24"/>
        </w:rPr>
        <w:t>до</w:t>
      </w:r>
      <w:r w:rsidR="004245F5" w:rsidRPr="004245F5">
        <w:rPr>
          <w:szCs w:val="24"/>
        </w:rPr>
        <w:t xml:space="preserve"> 1936. </w:t>
      </w:r>
      <w:r>
        <w:rPr>
          <w:szCs w:val="24"/>
        </w:rPr>
        <w:t>године</w:t>
      </w:r>
      <w:r w:rsidR="004245F5" w:rsidRPr="004245F5">
        <w:rPr>
          <w:szCs w:val="24"/>
        </w:rPr>
        <w:t xml:space="preserve">, </w:t>
      </w:r>
      <w:r>
        <w:rPr>
          <w:szCs w:val="24"/>
        </w:rPr>
        <w:t>када</w:t>
      </w:r>
      <w:r w:rsidR="004245F5" w:rsidRPr="004245F5">
        <w:rPr>
          <w:szCs w:val="24"/>
        </w:rPr>
        <w:t xml:space="preserve"> </w:t>
      </w:r>
      <w:r>
        <w:rPr>
          <w:szCs w:val="24"/>
        </w:rPr>
        <w:t>поново</w:t>
      </w:r>
      <w:r w:rsidR="004245F5" w:rsidRPr="004245F5">
        <w:rPr>
          <w:szCs w:val="24"/>
        </w:rPr>
        <w:t xml:space="preserve"> </w:t>
      </w:r>
      <w:r>
        <w:rPr>
          <w:szCs w:val="24"/>
        </w:rPr>
        <w:t>прелазе</w:t>
      </w:r>
      <w:r w:rsidR="004245F5" w:rsidRPr="004245F5">
        <w:rPr>
          <w:szCs w:val="24"/>
        </w:rPr>
        <w:t xml:space="preserve"> </w:t>
      </w:r>
      <w:r>
        <w:rPr>
          <w:szCs w:val="24"/>
        </w:rPr>
        <w:t>под</w:t>
      </w:r>
      <w:r w:rsidR="004245F5" w:rsidRPr="004245F5">
        <w:rPr>
          <w:szCs w:val="24"/>
        </w:rPr>
        <w:t xml:space="preserve"> </w:t>
      </w:r>
      <w:r>
        <w:rPr>
          <w:szCs w:val="24"/>
        </w:rPr>
        <w:t>управу</w:t>
      </w:r>
      <w:r w:rsidR="004245F5" w:rsidRPr="004245F5">
        <w:rPr>
          <w:szCs w:val="24"/>
        </w:rPr>
        <w:t xml:space="preserve"> </w:t>
      </w:r>
      <w:r>
        <w:rPr>
          <w:szCs w:val="24"/>
        </w:rPr>
        <w:t>града</w:t>
      </w:r>
      <w:r w:rsidR="004245F5" w:rsidRPr="004245F5">
        <w:rPr>
          <w:szCs w:val="24"/>
        </w:rPr>
        <w:t xml:space="preserve"> </w:t>
      </w:r>
      <w:r>
        <w:rPr>
          <w:szCs w:val="24"/>
        </w:rPr>
        <w:t>Суботица</w:t>
      </w:r>
      <w:r w:rsidR="004245F5" w:rsidRPr="004245F5">
        <w:rPr>
          <w:szCs w:val="24"/>
        </w:rPr>
        <w:t>.</w:t>
      </w:r>
    </w:p>
    <w:p w:rsidR="004245F5" w:rsidRPr="004245F5" w:rsidRDefault="00B61EF7" w:rsidP="004245F5">
      <w:pPr>
        <w:pStyle w:val="NoSpacing"/>
        <w:ind w:firstLine="567"/>
        <w:rPr>
          <w:rFonts w:ascii="Times New Roman" w:hAnsi="Times New Roman"/>
          <w:noProof/>
          <w:sz w:val="24"/>
          <w:szCs w:val="24"/>
        </w:rPr>
      </w:pPr>
      <w:r>
        <w:rPr>
          <w:rFonts w:ascii="Times New Roman" w:hAnsi="Times New Roman"/>
          <w:noProof/>
          <w:sz w:val="24"/>
          <w:szCs w:val="24"/>
        </w:rPr>
        <w:t>Године</w:t>
      </w:r>
      <w:r w:rsidR="004245F5" w:rsidRPr="004245F5">
        <w:rPr>
          <w:rFonts w:ascii="Times New Roman" w:hAnsi="Times New Roman"/>
          <w:noProof/>
          <w:sz w:val="24"/>
          <w:szCs w:val="24"/>
        </w:rPr>
        <w:t xml:space="preserve"> 1946. </w:t>
      </w:r>
      <w:r>
        <w:rPr>
          <w:rFonts w:ascii="Times New Roman" w:hAnsi="Times New Roman"/>
          <w:noProof/>
          <w:sz w:val="24"/>
          <w:szCs w:val="24"/>
        </w:rPr>
        <w:t>оснива</w:t>
      </w:r>
      <w:r w:rsidR="004245F5" w:rsidRPr="004245F5">
        <w:rPr>
          <w:rFonts w:ascii="Times New Roman" w:hAnsi="Times New Roman"/>
          <w:noProof/>
          <w:sz w:val="24"/>
          <w:szCs w:val="24"/>
        </w:rPr>
        <w:t xml:space="preserve"> </w:t>
      </w:r>
      <w:r>
        <w:rPr>
          <w:rFonts w:ascii="Times New Roman" w:hAnsi="Times New Roman"/>
          <w:noProof/>
          <w:sz w:val="24"/>
          <w:szCs w:val="24"/>
        </w:rPr>
        <w:t>се</w:t>
      </w:r>
      <w:r w:rsidR="004245F5" w:rsidRPr="004245F5">
        <w:rPr>
          <w:rFonts w:ascii="Times New Roman" w:hAnsi="Times New Roman"/>
          <w:noProof/>
          <w:sz w:val="24"/>
          <w:szCs w:val="24"/>
        </w:rPr>
        <w:t xml:space="preserve"> </w:t>
      </w:r>
      <w:r>
        <w:rPr>
          <w:rFonts w:ascii="Times New Roman" w:hAnsi="Times New Roman"/>
          <w:noProof/>
          <w:sz w:val="24"/>
          <w:szCs w:val="24"/>
        </w:rPr>
        <w:t>шумска</w:t>
      </w:r>
      <w:r w:rsidR="004245F5" w:rsidRPr="004245F5">
        <w:rPr>
          <w:rFonts w:ascii="Times New Roman" w:hAnsi="Times New Roman"/>
          <w:noProof/>
          <w:sz w:val="24"/>
          <w:szCs w:val="24"/>
        </w:rPr>
        <w:t xml:space="preserve"> </w:t>
      </w:r>
      <w:r>
        <w:rPr>
          <w:rFonts w:ascii="Times New Roman" w:hAnsi="Times New Roman"/>
          <w:noProof/>
          <w:sz w:val="24"/>
          <w:szCs w:val="24"/>
        </w:rPr>
        <w:t>управа</w:t>
      </w:r>
      <w:r w:rsidR="004245F5" w:rsidRPr="004245F5">
        <w:rPr>
          <w:rFonts w:ascii="Times New Roman" w:hAnsi="Times New Roman"/>
          <w:noProof/>
          <w:sz w:val="24"/>
          <w:szCs w:val="24"/>
        </w:rPr>
        <w:t xml:space="preserve"> </w:t>
      </w:r>
      <w:r>
        <w:rPr>
          <w:rFonts w:ascii="Times New Roman" w:hAnsi="Times New Roman"/>
          <w:noProof/>
          <w:sz w:val="24"/>
          <w:szCs w:val="24"/>
        </w:rPr>
        <w:t>под</w:t>
      </w:r>
      <w:r w:rsidR="004245F5" w:rsidRPr="004245F5">
        <w:rPr>
          <w:rFonts w:ascii="Times New Roman" w:hAnsi="Times New Roman"/>
          <w:noProof/>
          <w:sz w:val="24"/>
          <w:szCs w:val="24"/>
        </w:rPr>
        <w:t xml:space="preserve"> </w:t>
      </w:r>
      <w:r>
        <w:rPr>
          <w:rFonts w:ascii="Times New Roman" w:hAnsi="Times New Roman"/>
          <w:noProof/>
          <w:sz w:val="24"/>
          <w:szCs w:val="24"/>
        </w:rPr>
        <w:t>Дирекцијом</w:t>
      </w:r>
      <w:r w:rsidR="004245F5" w:rsidRPr="004245F5">
        <w:rPr>
          <w:rFonts w:ascii="Times New Roman" w:hAnsi="Times New Roman"/>
          <w:noProof/>
          <w:sz w:val="24"/>
          <w:szCs w:val="24"/>
        </w:rPr>
        <w:t xml:space="preserve"> </w:t>
      </w:r>
      <w:r>
        <w:rPr>
          <w:rFonts w:ascii="Times New Roman" w:hAnsi="Times New Roman"/>
          <w:noProof/>
          <w:sz w:val="24"/>
          <w:szCs w:val="24"/>
        </w:rPr>
        <w:t>шума</w:t>
      </w:r>
      <w:r w:rsidR="004245F5" w:rsidRPr="004245F5">
        <w:rPr>
          <w:rFonts w:ascii="Times New Roman" w:hAnsi="Times New Roman"/>
          <w:noProof/>
          <w:sz w:val="24"/>
          <w:szCs w:val="24"/>
        </w:rPr>
        <w:t xml:space="preserve"> </w:t>
      </w:r>
      <w:r>
        <w:rPr>
          <w:rFonts w:ascii="Times New Roman" w:hAnsi="Times New Roman"/>
          <w:noProof/>
          <w:sz w:val="24"/>
          <w:szCs w:val="24"/>
        </w:rPr>
        <w:t>Сомбор</w:t>
      </w:r>
      <w:r w:rsidR="004245F5" w:rsidRPr="004245F5">
        <w:rPr>
          <w:rFonts w:ascii="Times New Roman" w:hAnsi="Times New Roman"/>
          <w:noProof/>
          <w:sz w:val="24"/>
          <w:szCs w:val="24"/>
        </w:rPr>
        <w:t xml:space="preserve"> </w:t>
      </w:r>
      <w:r>
        <w:rPr>
          <w:rFonts w:ascii="Times New Roman" w:hAnsi="Times New Roman"/>
          <w:noProof/>
          <w:sz w:val="24"/>
          <w:szCs w:val="24"/>
        </w:rPr>
        <w:t>да</w:t>
      </w:r>
      <w:r w:rsidR="004245F5" w:rsidRPr="004245F5">
        <w:rPr>
          <w:rFonts w:ascii="Times New Roman" w:hAnsi="Times New Roman"/>
          <w:noProof/>
          <w:sz w:val="24"/>
          <w:szCs w:val="24"/>
        </w:rPr>
        <w:t xml:space="preserve"> </w:t>
      </w:r>
      <w:r>
        <w:rPr>
          <w:rFonts w:ascii="Times New Roman" w:hAnsi="Times New Roman"/>
          <w:noProof/>
          <w:sz w:val="24"/>
          <w:szCs w:val="24"/>
        </w:rPr>
        <w:t>би</w:t>
      </w:r>
      <w:r w:rsidR="004245F5" w:rsidRPr="004245F5">
        <w:rPr>
          <w:rFonts w:ascii="Times New Roman" w:hAnsi="Times New Roman"/>
          <w:noProof/>
          <w:sz w:val="24"/>
          <w:szCs w:val="24"/>
        </w:rPr>
        <w:t xml:space="preserve"> </w:t>
      </w:r>
      <w:r>
        <w:rPr>
          <w:rFonts w:ascii="Times New Roman" w:hAnsi="Times New Roman"/>
          <w:noProof/>
          <w:sz w:val="24"/>
          <w:szCs w:val="24"/>
        </w:rPr>
        <w:t>у</w:t>
      </w:r>
      <w:r w:rsidR="004245F5" w:rsidRPr="004245F5">
        <w:rPr>
          <w:rFonts w:ascii="Times New Roman" w:hAnsi="Times New Roman"/>
          <w:noProof/>
          <w:sz w:val="24"/>
          <w:szCs w:val="24"/>
        </w:rPr>
        <w:t xml:space="preserve"> </w:t>
      </w:r>
      <w:r>
        <w:rPr>
          <w:rFonts w:ascii="Times New Roman" w:hAnsi="Times New Roman"/>
          <w:noProof/>
          <w:sz w:val="24"/>
          <w:szCs w:val="24"/>
        </w:rPr>
        <w:t>времену</w:t>
      </w:r>
      <w:r w:rsidR="004245F5" w:rsidRPr="004245F5">
        <w:rPr>
          <w:rFonts w:ascii="Times New Roman" w:hAnsi="Times New Roman"/>
          <w:noProof/>
          <w:sz w:val="24"/>
          <w:szCs w:val="24"/>
        </w:rPr>
        <w:t xml:space="preserve"> 1948-1952. </w:t>
      </w:r>
      <w:r>
        <w:rPr>
          <w:rFonts w:ascii="Times New Roman" w:hAnsi="Times New Roman"/>
          <w:noProof/>
          <w:sz w:val="24"/>
          <w:szCs w:val="24"/>
        </w:rPr>
        <w:t>год</w:t>
      </w:r>
      <w:r w:rsidR="004245F5" w:rsidRPr="004245F5">
        <w:rPr>
          <w:rFonts w:ascii="Times New Roman" w:hAnsi="Times New Roman"/>
          <w:noProof/>
          <w:sz w:val="24"/>
          <w:szCs w:val="24"/>
        </w:rPr>
        <w:t xml:space="preserve">., </w:t>
      </w:r>
      <w:r>
        <w:rPr>
          <w:rFonts w:ascii="Times New Roman" w:hAnsi="Times New Roman"/>
          <w:noProof/>
          <w:sz w:val="24"/>
          <w:szCs w:val="24"/>
        </w:rPr>
        <w:t>потпала</w:t>
      </w:r>
      <w:r w:rsidR="004245F5" w:rsidRPr="004245F5">
        <w:rPr>
          <w:rFonts w:ascii="Times New Roman" w:hAnsi="Times New Roman"/>
          <w:noProof/>
          <w:sz w:val="24"/>
          <w:szCs w:val="24"/>
        </w:rPr>
        <w:t xml:space="preserve"> </w:t>
      </w:r>
      <w:r>
        <w:rPr>
          <w:rFonts w:ascii="Times New Roman" w:hAnsi="Times New Roman"/>
          <w:noProof/>
          <w:sz w:val="24"/>
          <w:szCs w:val="24"/>
        </w:rPr>
        <w:t>под</w:t>
      </w:r>
      <w:r w:rsidR="004245F5" w:rsidRPr="004245F5">
        <w:rPr>
          <w:rFonts w:ascii="Times New Roman" w:hAnsi="Times New Roman"/>
          <w:noProof/>
          <w:sz w:val="24"/>
          <w:szCs w:val="24"/>
        </w:rPr>
        <w:t xml:space="preserve"> </w:t>
      </w:r>
      <w:r>
        <w:rPr>
          <w:rFonts w:ascii="Times New Roman" w:hAnsi="Times New Roman"/>
          <w:noProof/>
          <w:color w:val="000000"/>
          <w:sz w:val="24"/>
          <w:szCs w:val="24"/>
        </w:rPr>
        <w:t>Дирекцију</w:t>
      </w:r>
      <w:r w:rsidR="004245F5" w:rsidRPr="004245F5">
        <w:rPr>
          <w:rFonts w:ascii="Times New Roman" w:hAnsi="Times New Roman"/>
          <w:noProof/>
          <w:color w:val="000000"/>
          <w:sz w:val="24"/>
          <w:szCs w:val="24"/>
        </w:rPr>
        <w:t xml:space="preserve"> </w:t>
      </w:r>
      <w:r>
        <w:rPr>
          <w:rFonts w:ascii="Times New Roman" w:hAnsi="Times New Roman"/>
          <w:noProof/>
          <w:color w:val="000000"/>
          <w:sz w:val="24"/>
          <w:szCs w:val="24"/>
        </w:rPr>
        <w:t>шума</w:t>
      </w:r>
      <w:r w:rsidR="004245F5" w:rsidRPr="004245F5">
        <w:rPr>
          <w:rFonts w:ascii="Times New Roman" w:hAnsi="Times New Roman"/>
          <w:noProof/>
          <w:sz w:val="24"/>
          <w:szCs w:val="24"/>
        </w:rPr>
        <w:t xml:space="preserve"> "</w:t>
      </w:r>
      <w:r>
        <w:rPr>
          <w:rFonts w:ascii="Times New Roman" w:hAnsi="Times New Roman"/>
          <w:noProof/>
          <w:sz w:val="24"/>
          <w:szCs w:val="24"/>
        </w:rPr>
        <w:t>Фрушка</w:t>
      </w:r>
      <w:r w:rsidR="004245F5" w:rsidRPr="004245F5">
        <w:rPr>
          <w:rFonts w:ascii="Times New Roman" w:hAnsi="Times New Roman"/>
          <w:noProof/>
          <w:sz w:val="24"/>
          <w:szCs w:val="24"/>
        </w:rPr>
        <w:t xml:space="preserve"> </w:t>
      </w:r>
      <w:r>
        <w:rPr>
          <w:rFonts w:ascii="Times New Roman" w:hAnsi="Times New Roman"/>
          <w:noProof/>
          <w:sz w:val="24"/>
          <w:szCs w:val="24"/>
        </w:rPr>
        <w:t>Гора</w:t>
      </w:r>
      <w:r w:rsidR="004245F5" w:rsidRPr="004245F5">
        <w:rPr>
          <w:rFonts w:ascii="Times New Roman" w:hAnsi="Times New Roman"/>
          <w:noProof/>
          <w:sz w:val="24"/>
          <w:szCs w:val="24"/>
        </w:rPr>
        <w:t xml:space="preserve">", </w:t>
      </w:r>
      <w:r>
        <w:rPr>
          <w:rFonts w:ascii="Times New Roman" w:hAnsi="Times New Roman"/>
          <w:noProof/>
          <w:sz w:val="24"/>
          <w:szCs w:val="24"/>
        </w:rPr>
        <w:t>а</w:t>
      </w:r>
      <w:r w:rsidR="004245F5" w:rsidRPr="004245F5">
        <w:rPr>
          <w:rFonts w:ascii="Times New Roman" w:hAnsi="Times New Roman"/>
          <w:noProof/>
          <w:sz w:val="24"/>
          <w:szCs w:val="24"/>
        </w:rPr>
        <w:t xml:space="preserve">  </w:t>
      </w:r>
      <w:r>
        <w:rPr>
          <w:rFonts w:ascii="Times New Roman" w:hAnsi="Times New Roman"/>
          <w:noProof/>
          <w:sz w:val="24"/>
          <w:szCs w:val="24"/>
        </w:rPr>
        <w:t>потом</w:t>
      </w:r>
      <w:r w:rsidR="004245F5" w:rsidRPr="004245F5">
        <w:rPr>
          <w:rFonts w:ascii="Times New Roman" w:hAnsi="Times New Roman"/>
          <w:noProof/>
          <w:sz w:val="24"/>
          <w:szCs w:val="24"/>
        </w:rPr>
        <w:t xml:space="preserve">, </w:t>
      </w:r>
      <w:r>
        <w:rPr>
          <w:rFonts w:ascii="Times New Roman" w:hAnsi="Times New Roman"/>
          <w:noProof/>
          <w:sz w:val="24"/>
          <w:szCs w:val="24"/>
        </w:rPr>
        <w:t>у</w:t>
      </w:r>
      <w:r w:rsidR="004245F5" w:rsidRPr="004245F5">
        <w:rPr>
          <w:rFonts w:ascii="Times New Roman" w:hAnsi="Times New Roman"/>
          <w:noProof/>
          <w:sz w:val="24"/>
          <w:szCs w:val="24"/>
        </w:rPr>
        <w:t xml:space="preserve"> </w:t>
      </w:r>
      <w:r>
        <w:rPr>
          <w:rFonts w:ascii="Times New Roman" w:hAnsi="Times New Roman"/>
          <w:noProof/>
          <w:sz w:val="24"/>
          <w:szCs w:val="24"/>
        </w:rPr>
        <w:t>периоду</w:t>
      </w:r>
      <w:r w:rsidR="004245F5" w:rsidRPr="004245F5">
        <w:rPr>
          <w:rFonts w:ascii="Times New Roman" w:hAnsi="Times New Roman"/>
          <w:noProof/>
          <w:sz w:val="24"/>
          <w:szCs w:val="24"/>
        </w:rPr>
        <w:t xml:space="preserve"> 1952-1956. </w:t>
      </w:r>
      <w:r>
        <w:rPr>
          <w:rFonts w:ascii="Times New Roman" w:hAnsi="Times New Roman"/>
          <w:noProof/>
          <w:sz w:val="24"/>
          <w:szCs w:val="24"/>
        </w:rPr>
        <w:t>год</w:t>
      </w:r>
      <w:r w:rsidR="004245F5" w:rsidRPr="004245F5">
        <w:rPr>
          <w:rFonts w:ascii="Times New Roman" w:hAnsi="Times New Roman"/>
          <w:noProof/>
          <w:sz w:val="24"/>
          <w:szCs w:val="24"/>
        </w:rPr>
        <w:t xml:space="preserve">. </w:t>
      </w:r>
      <w:r>
        <w:rPr>
          <w:rFonts w:ascii="Times New Roman" w:hAnsi="Times New Roman"/>
          <w:noProof/>
          <w:sz w:val="24"/>
          <w:szCs w:val="24"/>
        </w:rPr>
        <w:t>се</w:t>
      </w:r>
      <w:r w:rsidR="004245F5" w:rsidRPr="004245F5">
        <w:rPr>
          <w:rFonts w:ascii="Times New Roman" w:hAnsi="Times New Roman"/>
          <w:noProof/>
          <w:sz w:val="24"/>
          <w:szCs w:val="24"/>
        </w:rPr>
        <w:t xml:space="preserve"> </w:t>
      </w:r>
      <w:r>
        <w:rPr>
          <w:rFonts w:ascii="Times New Roman" w:hAnsi="Times New Roman"/>
          <w:noProof/>
          <w:sz w:val="24"/>
          <w:szCs w:val="24"/>
        </w:rPr>
        <w:t>налази</w:t>
      </w:r>
      <w:r w:rsidR="004245F5" w:rsidRPr="004245F5">
        <w:rPr>
          <w:rFonts w:ascii="Times New Roman" w:hAnsi="Times New Roman"/>
          <w:noProof/>
          <w:sz w:val="24"/>
          <w:szCs w:val="24"/>
        </w:rPr>
        <w:t xml:space="preserve"> </w:t>
      </w:r>
      <w:r>
        <w:rPr>
          <w:rFonts w:ascii="Times New Roman" w:hAnsi="Times New Roman"/>
          <w:noProof/>
          <w:sz w:val="24"/>
          <w:szCs w:val="24"/>
        </w:rPr>
        <w:t>под</w:t>
      </w:r>
      <w:r w:rsidR="004245F5" w:rsidRPr="004245F5">
        <w:rPr>
          <w:rFonts w:ascii="Times New Roman" w:hAnsi="Times New Roman"/>
          <w:noProof/>
          <w:sz w:val="24"/>
          <w:szCs w:val="24"/>
        </w:rPr>
        <w:t xml:space="preserve"> </w:t>
      </w:r>
      <w:r>
        <w:rPr>
          <w:rFonts w:ascii="Times New Roman" w:hAnsi="Times New Roman"/>
          <w:noProof/>
          <w:sz w:val="24"/>
          <w:szCs w:val="24"/>
        </w:rPr>
        <w:t>управом</w:t>
      </w:r>
      <w:r w:rsidR="004245F5" w:rsidRPr="004245F5">
        <w:rPr>
          <w:rFonts w:ascii="Times New Roman" w:hAnsi="Times New Roman"/>
          <w:noProof/>
          <w:sz w:val="24"/>
          <w:szCs w:val="24"/>
        </w:rPr>
        <w:t xml:space="preserve"> </w:t>
      </w:r>
      <w:r>
        <w:rPr>
          <w:rFonts w:ascii="Times New Roman" w:hAnsi="Times New Roman"/>
          <w:noProof/>
          <w:sz w:val="24"/>
          <w:szCs w:val="24"/>
        </w:rPr>
        <w:t>Покрајинске</w:t>
      </w:r>
      <w:r w:rsidR="004245F5" w:rsidRPr="004245F5">
        <w:rPr>
          <w:rFonts w:ascii="Times New Roman" w:hAnsi="Times New Roman"/>
          <w:noProof/>
          <w:sz w:val="24"/>
          <w:szCs w:val="24"/>
        </w:rPr>
        <w:t xml:space="preserve"> </w:t>
      </w:r>
      <w:r>
        <w:rPr>
          <w:rFonts w:ascii="Times New Roman" w:hAnsi="Times New Roman"/>
          <w:noProof/>
          <w:sz w:val="24"/>
          <w:szCs w:val="24"/>
        </w:rPr>
        <w:t>дирекције</w:t>
      </w:r>
      <w:r w:rsidR="004245F5" w:rsidRPr="004245F5">
        <w:rPr>
          <w:rFonts w:ascii="Times New Roman" w:hAnsi="Times New Roman"/>
          <w:noProof/>
          <w:sz w:val="24"/>
          <w:szCs w:val="24"/>
        </w:rPr>
        <w:t xml:space="preserve"> </w:t>
      </w:r>
      <w:r>
        <w:rPr>
          <w:rFonts w:ascii="Times New Roman" w:hAnsi="Times New Roman"/>
          <w:noProof/>
          <w:sz w:val="24"/>
          <w:szCs w:val="24"/>
        </w:rPr>
        <w:t>шума</w:t>
      </w:r>
      <w:r w:rsidR="004245F5" w:rsidRPr="004245F5">
        <w:rPr>
          <w:rFonts w:ascii="Times New Roman" w:hAnsi="Times New Roman"/>
          <w:noProof/>
          <w:sz w:val="24"/>
          <w:szCs w:val="24"/>
        </w:rPr>
        <w:t xml:space="preserve"> </w:t>
      </w:r>
      <w:r>
        <w:rPr>
          <w:rFonts w:ascii="Times New Roman" w:hAnsi="Times New Roman"/>
          <w:noProof/>
          <w:sz w:val="24"/>
          <w:szCs w:val="24"/>
        </w:rPr>
        <w:t>Сомбор</w:t>
      </w:r>
      <w:r w:rsidR="004245F5" w:rsidRPr="004245F5">
        <w:rPr>
          <w:rFonts w:ascii="Times New Roman" w:hAnsi="Times New Roman"/>
          <w:noProof/>
          <w:sz w:val="24"/>
          <w:szCs w:val="24"/>
        </w:rPr>
        <w:t>.</w:t>
      </w:r>
    </w:p>
    <w:p w:rsidR="004245F5" w:rsidRPr="004245F5" w:rsidRDefault="00B61EF7" w:rsidP="004245F5">
      <w:pPr>
        <w:pStyle w:val="NoSpacing"/>
        <w:ind w:firstLine="567"/>
        <w:rPr>
          <w:rFonts w:ascii="Times New Roman" w:hAnsi="Times New Roman"/>
          <w:noProof/>
          <w:sz w:val="24"/>
          <w:szCs w:val="24"/>
        </w:rPr>
      </w:pPr>
      <w:r>
        <w:rPr>
          <w:rFonts w:ascii="Times New Roman" w:hAnsi="Times New Roman"/>
          <w:noProof/>
          <w:sz w:val="24"/>
          <w:szCs w:val="24"/>
        </w:rPr>
        <w:t>Од</w:t>
      </w:r>
      <w:r w:rsidR="004245F5" w:rsidRPr="004245F5">
        <w:rPr>
          <w:rFonts w:ascii="Times New Roman" w:hAnsi="Times New Roman"/>
          <w:noProof/>
          <w:sz w:val="24"/>
          <w:szCs w:val="24"/>
        </w:rPr>
        <w:t xml:space="preserve"> 1956. </w:t>
      </w:r>
      <w:r>
        <w:rPr>
          <w:rFonts w:ascii="Times New Roman" w:hAnsi="Times New Roman"/>
          <w:noProof/>
          <w:sz w:val="24"/>
          <w:szCs w:val="24"/>
        </w:rPr>
        <w:t>год</w:t>
      </w:r>
      <w:r w:rsidR="004245F5" w:rsidRPr="004245F5">
        <w:rPr>
          <w:rFonts w:ascii="Times New Roman" w:hAnsi="Times New Roman"/>
          <w:noProof/>
          <w:sz w:val="24"/>
          <w:szCs w:val="24"/>
        </w:rPr>
        <w:t xml:space="preserve">. </w:t>
      </w:r>
      <w:r>
        <w:rPr>
          <w:rFonts w:ascii="Times New Roman" w:hAnsi="Times New Roman"/>
          <w:noProof/>
          <w:sz w:val="24"/>
          <w:szCs w:val="24"/>
        </w:rPr>
        <w:t>до</w:t>
      </w:r>
      <w:r w:rsidR="004245F5" w:rsidRPr="004245F5">
        <w:rPr>
          <w:rFonts w:ascii="Times New Roman" w:hAnsi="Times New Roman"/>
          <w:noProof/>
          <w:sz w:val="24"/>
          <w:szCs w:val="24"/>
        </w:rPr>
        <w:t xml:space="preserve"> </w:t>
      </w:r>
      <w:r>
        <w:rPr>
          <w:rFonts w:ascii="Times New Roman" w:hAnsi="Times New Roman"/>
          <w:noProof/>
          <w:sz w:val="24"/>
          <w:szCs w:val="24"/>
        </w:rPr>
        <w:t>данас</w:t>
      </w:r>
      <w:r w:rsidR="004245F5" w:rsidRPr="004245F5">
        <w:rPr>
          <w:rFonts w:ascii="Times New Roman" w:hAnsi="Times New Roman"/>
          <w:noProof/>
          <w:sz w:val="24"/>
          <w:szCs w:val="24"/>
        </w:rPr>
        <w:t xml:space="preserve">, </w:t>
      </w:r>
      <w:r>
        <w:rPr>
          <w:rFonts w:ascii="Times New Roman" w:hAnsi="Times New Roman"/>
          <w:noProof/>
          <w:sz w:val="24"/>
          <w:szCs w:val="24"/>
        </w:rPr>
        <w:t>овим</w:t>
      </w:r>
      <w:r w:rsidR="004245F5" w:rsidRPr="004245F5">
        <w:rPr>
          <w:rFonts w:ascii="Times New Roman" w:hAnsi="Times New Roman"/>
          <w:noProof/>
          <w:sz w:val="24"/>
          <w:szCs w:val="24"/>
        </w:rPr>
        <w:t xml:space="preserve"> </w:t>
      </w:r>
      <w:r>
        <w:rPr>
          <w:rFonts w:ascii="Times New Roman" w:hAnsi="Times New Roman"/>
          <w:noProof/>
          <w:sz w:val="24"/>
          <w:szCs w:val="24"/>
        </w:rPr>
        <w:t>шумама</w:t>
      </w:r>
      <w:r w:rsidR="004245F5" w:rsidRPr="004245F5">
        <w:rPr>
          <w:rFonts w:ascii="Times New Roman" w:hAnsi="Times New Roman"/>
          <w:noProof/>
          <w:sz w:val="24"/>
          <w:szCs w:val="24"/>
        </w:rPr>
        <w:t xml:space="preserve"> </w:t>
      </w:r>
      <w:r>
        <w:rPr>
          <w:rFonts w:ascii="Times New Roman" w:hAnsi="Times New Roman"/>
          <w:noProof/>
          <w:sz w:val="24"/>
          <w:szCs w:val="24"/>
        </w:rPr>
        <w:t>непосредно</w:t>
      </w:r>
      <w:r w:rsidR="004245F5" w:rsidRPr="004245F5">
        <w:rPr>
          <w:rFonts w:ascii="Times New Roman" w:hAnsi="Times New Roman"/>
          <w:noProof/>
          <w:sz w:val="24"/>
          <w:szCs w:val="24"/>
        </w:rPr>
        <w:t xml:space="preserve"> </w:t>
      </w:r>
      <w:r>
        <w:rPr>
          <w:rFonts w:ascii="Times New Roman" w:hAnsi="Times New Roman"/>
          <w:noProof/>
          <w:sz w:val="24"/>
          <w:szCs w:val="24"/>
        </w:rPr>
        <w:t>газдује</w:t>
      </w:r>
      <w:r w:rsidR="004245F5" w:rsidRPr="004245F5">
        <w:rPr>
          <w:rFonts w:ascii="Times New Roman" w:hAnsi="Times New Roman"/>
          <w:noProof/>
          <w:sz w:val="24"/>
          <w:szCs w:val="24"/>
        </w:rPr>
        <w:t xml:space="preserve"> </w:t>
      </w:r>
      <w:r>
        <w:rPr>
          <w:rFonts w:ascii="Times New Roman" w:hAnsi="Times New Roman"/>
          <w:noProof/>
          <w:sz w:val="24"/>
          <w:szCs w:val="24"/>
        </w:rPr>
        <w:t>шумска</w:t>
      </w:r>
      <w:r w:rsidR="004245F5" w:rsidRPr="004245F5">
        <w:rPr>
          <w:rFonts w:ascii="Times New Roman" w:hAnsi="Times New Roman"/>
          <w:noProof/>
          <w:sz w:val="24"/>
          <w:szCs w:val="24"/>
        </w:rPr>
        <w:t xml:space="preserve"> </w:t>
      </w:r>
      <w:r>
        <w:rPr>
          <w:rFonts w:ascii="Times New Roman" w:hAnsi="Times New Roman"/>
          <w:noProof/>
          <w:sz w:val="24"/>
          <w:szCs w:val="24"/>
        </w:rPr>
        <w:t>управа</w:t>
      </w:r>
      <w:r w:rsidR="004245F5" w:rsidRPr="004245F5">
        <w:rPr>
          <w:rFonts w:ascii="Times New Roman" w:hAnsi="Times New Roman"/>
          <w:noProof/>
          <w:sz w:val="24"/>
          <w:szCs w:val="24"/>
        </w:rPr>
        <w:t xml:space="preserve"> </w:t>
      </w:r>
      <w:r>
        <w:rPr>
          <w:rFonts w:ascii="Times New Roman" w:hAnsi="Times New Roman"/>
          <w:noProof/>
          <w:sz w:val="24"/>
          <w:szCs w:val="24"/>
        </w:rPr>
        <w:t>у</w:t>
      </w:r>
      <w:r w:rsidR="004245F5" w:rsidRPr="004245F5">
        <w:rPr>
          <w:rFonts w:ascii="Times New Roman" w:hAnsi="Times New Roman"/>
          <w:noProof/>
          <w:sz w:val="24"/>
          <w:szCs w:val="24"/>
        </w:rPr>
        <w:t xml:space="preserve"> </w:t>
      </w:r>
      <w:r>
        <w:rPr>
          <w:rFonts w:ascii="Times New Roman" w:hAnsi="Times New Roman"/>
          <w:noProof/>
          <w:sz w:val="24"/>
          <w:szCs w:val="24"/>
        </w:rPr>
        <w:t>Суботици</w:t>
      </w:r>
      <w:r w:rsidR="004245F5" w:rsidRPr="004245F5">
        <w:rPr>
          <w:rFonts w:ascii="Times New Roman" w:hAnsi="Times New Roman"/>
          <w:noProof/>
          <w:sz w:val="24"/>
          <w:szCs w:val="24"/>
        </w:rPr>
        <w:t xml:space="preserve">, </w:t>
      </w:r>
      <w:r>
        <w:rPr>
          <w:rFonts w:ascii="Times New Roman" w:hAnsi="Times New Roman"/>
          <w:noProof/>
          <w:sz w:val="24"/>
          <w:szCs w:val="24"/>
        </w:rPr>
        <w:t>која</w:t>
      </w:r>
      <w:r w:rsidR="004245F5" w:rsidRPr="004245F5">
        <w:rPr>
          <w:rFonts w:ascii="Times New Roman" w:hAnsi="Times New Roman"/>
          <w:noProof/>
          <w:sz w:val="24"/>
          <w:szCs w:val="24"/>
        </w:rPr>
        <w:t xml:space="preserve"> </w:t>
      </w:r>
      <w:r>
        <w:rPr>
          <w:rFonts w:ascii="Times New Roman" w:hAnsi="Times New Roman"/>
          <w:noProof/>
          <w:sz w:val="24"/>
          <w:szCs w:val="24"/>
        </w:rPr>
        <w:t>је</w:t>
      </w:r>
      <w:r w:rsidR="004245F5" w:rsidRPr="004245F5">
        <w:rPr>
          <w:rFonts w:ascii="Times New Roman" w:hAnsi="Times New Roman"/>
          <w:noProof/>
          <w:sz w:val="24"/>
          <w:szCs w:val="24"/>
        </w:rPr>
        <w:t xml:space="preserve"> </w:t>
      </w:r>
      <w:r>
        <w:rPr>
          <w:rFonts w:ascii="Times New Roman" w:hAnsi="Times New Roman"/>
          <w:noProof/>
          <w:sz w:val="24"/>
          <w:szCs w:val="24"/>
        </w:rPr>
        <w:t>од</w:t>
      </w:r>
      <w:r w:rsidR="004245F5" w:rsidRPr="004245F5">
        <w:rPr>
          <w:rFonts w:ascii="Times New Roman" w:hAnsi="Times New Roman"/>
          <w:noProof/>
          <w:sz w:val="24"/>
          <w:szCs w:val="24"/>
        </w:rPr>
        <w:t xml:space="preserve"> 1985. </w:t>
      </w:r>
      <w:r>
        <w:rPr>
          <w:rFonts w:ascii="Times New Roman" w:hAnsi="Times New Roman"/>
          <w:noProof/>
          <w:sz w:val="24"/>
          <w:szCs w:val="24"/>
        </w:rPr>
        <w:t>до</w:t>
      </w:r>
      <w:r w:rsidR="004245F5" w:rsidRPr="004245F5">
        <w:rPr>
          <w:rFonts w:ascii="Times New Roman" w:hAnsi="Times New Roman"/>
          <w:noProof/>
          <w:sz w:val="24"/>
          <w:szCs w:val="24"/>
        </w:rPr>
        <w:t xml:space="preserve"> 1991. </w:t>
      </w:r>
      <w:r>
        <w:rPr>
          <w:rFonts w:ascii="Times New Roman" w:hAnsi="Times New Roman"/>
          <w:noProof/>
          <w:sz w:val="24"/>
          <w:szCs w:val="24"/>
        </w:rPr>
        <w:t>год</w:t>
      </w:r>
      <w:r w:rsidR="004245F5" w:rsidRPr="004245F5">
        <w:rPr>
          <w:rFonts w:ascii="Times New Roman" w:hAnsi="Times New Roman"/>
          <w:noProof/>
          <w:sz w:val="24"/>
          <w:szCs w:val="24"/>
        </w:rPr>
        <w:t xml:space="preserve">. </w:t>
      </w:r>
      <w:r>
        <w:rPr>
          <w:rFonts w:ascii="Times New Roman" w:hAnsi="Times New Roman"/>
          <w:noProof/>
          <w:sz w:val="24"/>
          <w:szCs w:val="24"/>
        </w:rPr>
        <w:t>била</w:t>
      </w:r>
      <w:r w:rsidR="004245F5" w:rsidRPr="004245F5">
        <w:rPr>
          <w:rFonts w:ascii="Times New Roman" w:hAnsi="Times New Roman"/>
          <w:noProof/>
          <w:sz w:val="24"/>
          <w:szCs w:val="24"/>
        </w:rPr>
        <w:t xml:space="preserve"> </w:t>
      </w:r>
      <w:r>
        <w:rPr>
          <w:rFonts w:ascii="Times New Roman" w:hAnsi="Times New Roman"/>
          <w:noProof/>
          <w:sz w:val="24"/>
          <w:szCs w:val="24"/>
        </w:rPr>
        <w:t>у</w:t>
      </w:r>
      <w:r w:rsidR="004245F5" w:rsidRPr="004245F5">
        <w:rPr>
          <w:rFonts w:ascii="Times New Roman" w:hAnsi="Times New Roman"/>
          <w:noProof/>
          <w:sz w:val="24"/>
          <w:szCs w:val="24"/>
        </w:rPr>
        <w:t xml:space="preserve"> </w:t>
      </w:r>
      <w:r>
        <w:rPr>
          <w:rFonts w:ascii="Times New Roman" w:hAnsi="Times New Roman"/>
          <w:noProof/>
          <w:sz w:val="24"/>
          <w:szCs w:val="24"/>
        </w:rPr>
        <w:t>саставу</w:t>
      </w:r>
      <w:r w:rsidR="004245F5" w:rsidRPr="004245F5">
        <w:rPr>
          <w:rFonts w:ascii="Times New Roman" w:hAnsi="Times New Roman"/>
          <w:noProof/>
          <w:sz w:val="24"/>
          <w:szCs w:val="24"/>
        </w:rPr>
        <w:t xml:space="preserve"> </w:t>
      </w:r>
      <w:r>
        <w:rPr>
          <w:rFonts w:ascii="Times New Roman" w:hAnsi="Times New Roman"/>
          <w:noProof/>
          <w:sz w:val="24"/>
          <w:szCs w:val="24"/>
        </w:rPr>
        <w:t>РО</w:t>
      </w:r>
      <w:r w:rsidR="004245F5" w:rsidRPr="004245F5">
        <w:rPr>
          <w:rFonts w:ascii="Times New Roman" w:hAnsi="Times New Roman"/>
          <w:noProof/>
          <w:sz w:val="24"/>
          <w:szCs w:val="24"/>
        </w:rPr>
        <w:t xml:space="preserve"> </w:t>
      </w:r>
      <w:r>
        <w:rPr>
          <w:rFonts w:ascii="Times New Roman" w:hAnsi="Times New Roman"/>
          <w:noProof/>
          <w:sz w:val="24"/>
          <w:szCs w:val="24"/>
        </w:rPr>
        <w:t>Шумско</w:t>
      </w:r>
      <w:r w:rsidR="004245F5" w:rsidRPr="004245F5">
        <w:rPr>
          <w:rFonts w:ascii="Times New Roman" w:hAnsi="Times New Roman"/>
          <w:noProof/>
          <w:sz w:val="24"/>
          <w:szCs w:val="24"/>
        </w:rPr>
        <w:t xml:space="preserve"> </w:t>
      </w:r>
      <w:r>
        <w:rPr>
          <w:rFonts w:ascii="Times New Roman" w:hAnsi="Times New Roman"/>
          <w:noProof/>
          <w:sz w:val="24"/>
          <w:szCs w:val="24"/>
        </w:rPr>
        <w:t>газдинство</w:t>
      </w:r>
      <w:r w:rsidR="004245F5" w:rsidRPr="004245F5">
        <w:rPr>
          <w:rFonts w:ascii="Times New Roman" w:hAnsi="Times New Roman"/>
          <w:noProof/>
          <w:sz w:val="24"/>
          <w:szCs w:val="24"/>
        </w:rPr>
        <w:t xml:space="preserve"> "</w:t>
      </w:r>
      <w:r>
        <w:rPr>
          <w:rFonts w:ascii="Times New Roman" w:hAnsi="Times New Roman"/>
          <w:noProof/>
          <w:sz w:val="24"/>
          <w:szCs w:val="24"/>
        </w:rPr>
        <w:t>Бачка</w:t>
      </w:r>
      <w:r w:rsidR="004245F5" w:rsidRPr="004245F5">
        <w:rPr>
          <w:rFonts w:ascii="Times New Roman" w:hAnsi="Times New Roman"/>
          <w:noProof/>
          <w:sz w:val="24"/>
          <w:szCs w:val="24"/>
        </w:rPr>
        <w:t xml:space="preserve">" </w:t>
      </w:r>
      <w:r>
        <w:rPr>
          <w:rFonts w:ascii="Times New Roman" w:hAnsi="Times New Roman"/>
          <w:noProof/>
          <w:sz w:val="24"/>
          <w:szCs w:val="24"/>
        </w:rPr>
        <w:t>Нови</w:t>
      </w:r>
      <w:r w:rsidR="004245F5" w:rsidRPr="004245F5">
        <w:rPr>
          <w:rFonts w:ascii="Times New Roman" w:hAnsi="Times New Roman"/>
          <w:noProof/>
          <w:sz w:val="24"/>
          <w:szCs w:val="24"/>
        </w:rPr>
        <w:t xml:space="preserve"> </w:t>
      </w:r>
      <w:r>
        <w:rPr>
          <w:rFonts w:ascii="Times New Roman" w:hAnsi="Times New Roman"/>
          <w:noProof/>
          <w:sz w:val="24"/>
          <w:szCs w:val="24"/>
        </w:rPr>
        <w:t>Сад</w:t>
      </w:r>
      <w:r w:rsidR="004245F5" w:rsidRPr="004245F5">
        <w:rPr>
          <w:rFonts w:ascii="Times New Roman" w:hAnsi="Times New Roman"/>
          <w:noProof/>
          <w:sz w:val="24"/>
          <w:szCs w:val="24"/>
        </w:rPr>
        <w:t xml:space="preserve">, </w:t>
      </w:r>
      <w:r>
        <w:rPr>
          <w:rFonts w:ascii="Times New Roman" w:hAnsi="Times New Roman"/>
          <w:noProof/>
          <w:sz w:val="24"/>
          <w:szCs w:val="24"/>
        </w:rPr>
        <w:t>као</w:t>
      </w:r>
      <w:r w:rsidR="004245F5" w:rsidRPr="004245F5">
        <w:rPr>
          <w:rFonts w:ascii="Times New Roman" w:hAnsi="Times New Roman"/>
          <w:noProof/>
          <w:sz w:val="24"/>
          <w:szCs w:val="24"/>
        </w:rPr>
        <w:t xml:space="preserve"> </w:t>
      </w:r>
      <w:r>
        <w:rPr>
          <w:rFonts w:ascii="Times New Roman" w:hAnsi="Times New Roman"/>
          <w:noProof/>
          <w:sz w:val="24"/>
          <w:szCs w:val="24"/>
        </w:rPr>
        <w:t>засебна</w:t>
      </w:r>
      <w:r w:rsidR="004245F5" w:rsidRPr="004245F5">
        <w:rPr>
          <w:rFonts w:ascii="Times New Roman" w:hAnsi="Times New Roman"/>
          <w:noProof/>
          <w:sz w:val="24"/>
          <w:szCs w:val="24"/>
        </w:rPr>
        <w:t xml:space="preserve"> </w:t>
      </w:r>
      <w:r>
        <w:rPr>
          <w:rFonts w:ascii="Times New Roman" w:hAnsi="Times New Roman"/>
          <w:noProof/>
          <w:sz w:val="24"/>
          <w:szCs w:val="24"/>
        </w:rPr>
        <w:t>организација</w:t>
      </w:r>
      <w:r w:rsidR="004245F5" w:rsidRPr="004245F5">
        <w:rPr>
          <w:rFonts w:ascii="Times New Roman" w:hAnsi="Times New Roman"/>
          <w:noProof/>
          <w:sz w:val="24"/>
          <w:szCs w:val="24"/>
        </w:rPr>
        <w:t xml:space="preserve"> </w:t>
      </w:r>
      <w:r>
        <w:rPr>
          <w:rFonts w:ascii="Times New Roman" w:hAnsi="Times New Roman"/>
          <w:noProof/>
          <w:sz w:val="24"/>
          <w:szCs w:val="24"/>
        </w:rPr>
        <w:t>удруженог</w:t>
      </w:r>
      <w:r w:rsidR="004245F5" w:rsidRPr="004245F5">
        <w:rPr>
          <w:rFonts w:ascii="Times New Roman" w:hAnsi="Times New Roman"/>
          <w:noProof/>
          <w:sz w:val="24"/>
          <w:szCs w:val="24"/>
        </w:rPr>
        <w:t xml:space="preserve"> </w:t>
      </w:r>
      <w:r>
        <w:rPr>
          <w:rFonts w:ascii="Times New Roman" w:hAnsi="Times New Roman"/>
          <w:noProof/>
          <w:sz w:val="24"/>
          <w:szCs w:val="24"/>
        </w:rPr>
        <w:t>рада</w:t>
      </w:r>
      <w:r w:rsidR="004245F5" w:rsidRPr="004245F5">
        <w:rPr>
          <w:rFonts w:ascii="Times New Roman" w:hAnsi="Times New Roman"/>
          <w:noProof/>
          <w:sz w:val="24"/>
          <w:szCs w:val="24"/>
        </w:rPr>
        <w:t xml:space="preserve"> </w:t>
      </w:r>
      <w:r>
        <w:rPr>
          <w:rFonts w:ascii="Times New Roman" w:hAnsi="Times New Roman"/>
          <w:noProof/>
          <w:sz w:val="24"/>
          <w:szCs w:val="24"/>
        </w:rPr>
        <w:t>или</w:t>
      </w:r>
      <w:r w:rsidR="004245F5" w:rsidRPr="004245F5">
        <w:rPr>
          <w:rFonts w:ascii="Times New Roman" w:hAnsi="Times New Roman"/>
          <w:noProof/>
          <w:sz w:val="24"/>
          <w:szCs w:val="24"/>
        </w:rPr>
        <w:t xml:space="preserve"> </w:t>
      </w:r>
      <w:r>
        <w:rPr>
          <w:rFonts w:ascii="Times New Roman" w:hAnsi="Times New Roman"/>
          <w:noProof/>
          <w:sz w:val="24"/>
          <w:szCs w:val="24"/>
        </w:rPr>
        <w:t>радна</w:t>
      </w:r>
      <w:r w:rsidR="004245F5" w:rsidRPr="004245F5">
        <w:rPr>
          <w:rFonts w:ascii="Times New Roman" w:hAnsi="Times New Roman"/>
          <w:noProof/>
          <w:sz w:val="24"/>
          <w:szCs w:val="24"/>
        </w:rPr>
        <w:t xml:space="preserve"> </w:t>
      </w:r>
      <w:r>
        <w:rPr>
          <w:rFonts w:ascii="Times New Roman" w:hAnsi="Times New Roman"/>
          <w:noProof/>
          <w:sz w:val="24"/>
          <w:szCs w:val="24"/>
        </w:rPr>
        <w:t>јединица</w:t>
      </w:r>
      <w:r w:rsidR="004245F5" w:rsidRPr="004245F5">
        <w:rPr>
          <w:rFonts w:ascii="Times New Roman" w:hAnsi="Times New Roman"/>
          <w:noProof/>
          <w:sz w:val="24"/>
          <w:szCs w:val="24"/>
        </w:rPr>
        <w:t xml:space="preserve">. </w:t>
      </w:r>
      <w:r>
        <w:rPr>
          <w:rFonts w:ascii="Times New Roman" w:hAnsi="Times New Roman"/>
          <w:noProof/>
          <w:sz w:val="24"/>
          <w:szCs w:val="24"/>
        </w:rPr>
        <w:t>Укључењем</w:t>
      </w:r>
      <w:r w:rsidR="004245F5" w:rsidRPr="004245F5">
        <w:rPr>
          <w:rFonts w:ascii="Times New Roman" w:hAnsi="Times New Roman"/>
          <w:noProof/>
          <w:sz w:val="24"/>
          <w:szCs w:val="24"/>
        </w:rPr>
        <w:t xml:space="preserve"> </w:t>
      </w:r>
      <w:r>
        <w:rPr>
          <w:rFonts w:ascii="Times New Roman" w:hAnsi="Times New Roman"/>
          <w:noProof/>
          <w:sz w:val="24"/>
          <w:szCs w:val="24"/>
        </w:rPr>
        <w:t>у</w:t>
      </w:r>
      <w:r w:rsidR="004245F5" w:rsidRPr="004245F5">
        <w:rPr>
          <w:rFonts w:ascii="Times New Roman" w:hAnsi="Times New Roman"/>
          <w:noProof/>
          <w:sz w:val="24"/>
          <w:szCs w:val="24"/>
        </w:rPr>
        <w:t xml:space="preserve"> </w:t>
      </w:r>
      <w:r>
        <w:rPr>
          <w:rFonts w:ascii="Times New Roman" w:hAnsi="Times New Roman"/>
          <w:noProof/>
          <w:sz w:val="24"/>
          <w:szCs w:val="24"/>
        </w:rPr>
        <w:t>Севернобачко</w:t>
      </w:r>
      <w:r w:rsidR="004245F5" w:rsidRPr="004245F5">
        <w:rPr>
          <w:rFonts w:ascii="Times New Roman" w:hAnsi="Times New Roman"/>
          <w:noProof/>
          <w:sz w:val="24"/>
          <w:szCs w:val="24"/>
        </w:rPr>
        <w:t xml:space="preserve"> </w:t>
      </w:r>
      <w:r>
        <w:rPr>
          <w:rFonts w:ascii="Times New Roman" w:hAnsi="Times New Roman"/>
          <w:noProof/>
          <w:sz w:val="24"/>
          <w:szCs w:val="24"/>
        </w:rPr>
        <w:t>шумско</w:t>
      </w:r>
      <w:r w:rsidR="004245F5" w:rsidRPr="004245F5">
        <w:rPr>
          <w:rFonts w:ascii="Times New Roman" w:hAnsi="Times New Roman"/>
          <w:noProof/>
          <w:sz w:val="24"/>
          <w:szCs w:val="24"/>
        </w:rPr>
        <w:t xml:space="preserve"> </w:t>
      </w:r>
      <w:r>
        <w:rPr>
          <w:rFonts w:ascii="Times New Roman" w:hAnsi="Times New Roman"/>
          <w:noProof/>
          <w:sz w:val="24"/>
          <w:szCs w:val="24"/>
        </w:rPr>
        <w:t>подручје</w:t>
      </w:r>
      <w:r w:rsidR="004245F5" w:rsidRPr="004245F5">
        <w:rPr>
          <w:rFonts w:ascii="Times New Roman" w:hAnsi="Times New Roman"/>
          <w:noProof/>
          <w:sz w:val="24"/>
          <w:szCs w:val="24"/>
        </w:rPr>
        <w:t xml:space="preserve"> </w:t>
      </w:r>
      <w:r>
        <w:rPr>
          <w:rFonts w:ascii="Times New Roman" w:hAnsi="Times New Roman"/>
          <w:noProof/>
          <w:sz w:val="24"/>
          <w:szCs w:val="24"/>
        </w:rPr>
        <w:t>ове</w:t>
      </w:r>
      <w:r w:rsidR="004245F5" w:rsidRPr="004245F5">
        <w:rPr>
          <w:rFonts w:ascii="Times New Roman" w:hAnsi="Times New Roman"/>
          <w:noProof/>
          <w:sz w:val="24"/>
          <w:szCs w:val="24"/>
        </w:rPr>
        <w:t xml:space="preserve"> </w:t>
      </w:r>
      <w:r>
        <w:rPr>
          <w:rFonts w:ascii="Times New Roman" w:hAnsi="Times New Roman"/>
          <w:noProof/>
          <w:sz w:val="24"/>
          <w:szCs w:val="24"/>
        </w:rPr>
        <w:t>шуме</w:t>
      </w:r>
      <w:r w:rsidR="004245F5" w:rsidRPr="004245F5">
        <w:rPr>
          <w:rFonts w:ascii="Times New Roman" w:hAnsi="Times New Roman"/>
          <w:noProof/>
          <w:sz w:val="24"/>
          <w:szCs w:val="24"/>
        </w:rPr>
        <w:t xml:space="preserve"> </w:t>
      </w:r>
      <w:r>
        <w:rPr>
          <w:rFonts w:ascii="Times New Roman" w:hAnsi="Times New Roman"/>
          <w:noProof/>
          <w:sz w:val="24"/>
          <w:szCs w:val="24"/>
        </w:rPr>
        <w:t>су</w:t>
      </w:r>
      <w:r w:rsidR="004245F5" w:rsidRPr="004245F5">
        <w:rPr>
          <w:rFonts w:ascii="Times New Roman" w:hAnsi="Times New Roman"/>
          <w:noProof/>
          <w:sz w:val="24"/>
          <w:szCs w:val="24"/>
        </w:rPr>
        <w:t xml:space="preserve"> </w:t>
      </w:r>
      <w:r>
        <w:rPr>
          <w:rFonts w:ascii="Times New Roman" w:hAnsi="Times New Roman"/>
          <w:noProof/>
          <w:sz w:val="24"/>
          <w:szCs w:val="24"/>
        </w:rPr>
        <w:t>прешле</w:t>
      </w:r>
      <w:r w:rsidR="004245F5" w:rsidRPr="004245F5">
        <w:rPr>
          <w:rFonts w:ascii="Times New Roman" w:hAnsi="Times New Roman"/>
          <w:noProof/>
          <w:sz w:val="24"/>
          <w:szCs w:val="24"/>
        </w:rPr>
        <w:t xml:space="preserve"> </w:t>
      </w:r>
      <w:r>
        <w:rPr>
          <w:rFonts w:ascii="Times New Roman" w:hAnsi="Times New Roman"/>
          <w:noProof/>
          <w:sz w:val="24"/>
          <w:szCs w:val="24"/>
        </w:rPr>
        <w:t>на</w:t>
      </w:r>
      <w:r w:rsidR="004245F5" w:rsidRPr="004245F5">
        <w:rPr>
          <w:rFonts w:ascii="Times New Roman" w:hAnsi="Times New Roman"/>
          <w:noProof/>
          <w:sz w:val="24"/>
          <w:szCs w:val="24"/>
        </w:rPr>
        <w:t xml:space="preserve"> </w:t>
      </w:r>
      <w:r>
        <w:rPr>
          <w:rFonts w:ascii="Times New Roman" w:hAnsi="Times New Roman"/>
          <w:noProof/>
          <w:sz w:val="24"/>
          <w:szCs w:val="24"/>
        </w:rPr>
        <w:t>газдовање</w:t>
      </w:r>
      <w:r w:rsidR="004245F5" w:rsidRPr="004245F5">
        <w:rPr>
          <w:rFonts w:ascii="Times New Roman" w:hAnsi="Times New Roman"/>
          <w:noProof/>
          <w:sz w:val="24"/>
          <w:szCs w:val="24"/>
        </w:rPr>
        <w:t xml:space="preserve"> </w:t>
      </w:r>
      <w:r>
        <w:rPr>
          <w:rFonts w:ascii="Times New Roman" w:hAnsi="Times New Roman"/>
          <w:noProof/>
          <w:sz w:val="24"/>
          <w:szCs w:val="24"/>
        </w:rPr>
        <w:t>при</w:t>
      </w:r>
      <w:r w:rsidR="004245F5" w:rsidRPr="004245F5">
        <w:rPr>
          <w:rFonts w:ascii="Times New Roman" w:hAnsi="Times New Roman"/>
          <w:noProof/>
          <w:sz w:val="24"/>
          <w:szCs w:val="24"/>
        </w:rPr>
        <w:t xml:space="preserve"> </w:t>
      </w:r>
      <w:r>
        <w:rPr>
          <w:rFonts w:ascii="Times New Roman" w:hAnsi="Times New Roman"/>
          <w:noProof/>
          <w:sz w:val="24"/>
          <w:szCs w:val="24"/>
        </w:rPr>
        <w:t>шумском</w:t>
      </w:r>
      <w:r w:rsidR="004245F5" w:rsidRPr="004245F5">
        <w:rPr>
          <w:rFonts w:ascii="Times New Roman" w:hAnsi="Times New Roman"/>
          <w:noProof/>
          <w:sz w:val="24"/>
          <w:szCs w:val="24"/>
        </w:rPr>
        <w:t xml:space="preserve"> </w:t>
      </w:r>
      <w:r>
        <w:rPr>
          <w:rFonts w:ascii="Times New Roman" w:hAnsi="Times New Roman"/>
          <w:noProof/>
          <w:sz w:val="24"/>
          <w:szCs w:val="24"/>
        </w:rPr>
        <w:t>газдинству</w:t>
      </w:r>
      <w:r w:rsidR="004245F5" w:rsidRPr="004245F5">
        <w:rPr>
          <w:rFonts w:ascii="Times New Roman" w:hAnsi="Times New Roman"/>
          <w:noProof/>
          <w:sz w:val="24"/>
          <w:szCs w:val="24"/>
        </w:rPr>
        <w:t xml:space="preserve"> "</w:t>
      </w:r>
      <w:r>
        <w:rPr>
          <w:rFonts w:ascii="Times New Roman" w:hAnsi="Times New Roman"/>
          <w:noProof/>
          <w:sz w:val="24"/>
          <w:szCs w:val="24"/>
        </w:rPr>
        <w:t>Сомбор</w:t>
      </w:r>
      <w:r w:rsidR="004245F5" w:rsidRPr="004245F5">
        <w:rPr>
          <w:rFonts w:ascii="Times New Roman" w:hAnsi="Times New Roman"/>
          <w:noProof/>
          <w:sz w:val="24"/>
          <w:szCs w:val="24"/>
        </w:rPr>
        <w:t xml:space="preserve">", </w:t>
      </w:r>
      <w:r>
        <w:rPr>
          <w:rFonts w:ascii="Times New Roman" w:hAnsi="Times New Roman"/>
          <w:noProof/>
          <w:color w:val="000000"/>
          <w:sz w:val="24"/>
          <w:szCs w:val="24"/>
        </w:rPr>
        <w:t>Шумска</w:t>
      </w:r>
      <w:r w:rsidR="004245F5" w:rsidRPr="004245F5">
        <w:rPr>
          <w:rFonts w:ascii="Times New Roman" w:hAnsi="Times New Roman"/>
          <w:noProof/>
          <w:color w:val="000000"/>
          <w:sz w:val="24"/>
          <w:szCs w:val="24"/>
        </w:rPr>
        <w:t xml:space="preserve"> </w:t>
      </w:r>
      <w:r>
        <w:rPr>
          <w:rFonts w:ascii="Times New Roman" w:hAnsi="Times New Roman"/>
          <w:noProof/>
          <w:color w:val="000000"/>
          <w:sz w:val="24"/>
          <w:szCs w:val="24"/>
        </w:rPr>
        <w:t>управа</w:t>
      </w:r>
      <w:r w:rsidR="004245F5" w:rsidRPr="004245F5">
        <w:rPr>
          <w:rFonts w:ascii="Times New Roman" w:hAnsi="Times New Roman"/>
          <w:noProof/>
          <w:sz w:val="24"/>
          <w:szCs w:val="24"/>
        </w:rPr>
        <w:t xml:space="preserve"> "</w:t>
      </w:r>
      <w:r>
        <w:rPr>
          <w:rFonts w:ascii="Times New Roman" w:hAnsi="Times New Roman"/>
          <w:noProof/>
          <w:sz w:val="24"/>
          <w:szCs w:val="24"/>
        </w:rPr>
        <w:t>Суботица</w:t>
      </w:r>
      <w:r w:rsidR="004245F5" w:rsidRPr="004245F5">
        <w:rPr>
          <w:rFonts w:ascii="Times New Roman" w:hAnsi="Times New Roman"/>
          <w:noProof/>
          <w:sz w:val="24"/>
          <w:szCs w:val="24"/>
        </w:rPr>
        <w:t xml:space="preserve">".  </w:t>
      </w:r>
    </w:p>
    <w:p w:rsidR="004245F5" w:rsidRPr="004245F5" w:rsidRDefault="00B61EF7" w:rsidP="004245F5">
      <w:pPr>
        <w:pStyle w:val="NoSpacing"/>
        <w:ind w:firstLine="567"/>
        <w:rPr>
          <w:rFonts w:ascii="Times New Roman" w:hAnsi="Times New Roman"/>
          <w:noProof/>
          <w:sz w:val="24"/>
          <w:szCs w:val="24"/>
        </w:rPr>
      </w:pPr>
      <w:r>
        <w:rPr>
          <w:rFonts w:ascii="Times New Roman" w:hAnsi="Times New Roman"/>
          <w:noProof/>
          <w:sz w:val="24"/>
          <w:szCs w:val="24"/>
        </w:rPr>
        <w:t>Шуме</w:t>
      </w:r>
      <w:r w:rsidR="004245F5" w:rsidRPr="004245F5">
        <w:rPr>
          <w:rFonts w:ascii="Times New Roman" w:hAnsi="Times New Roman"/>
          <w:noProof/>
          <w:sz w:val="24"/>
          <w:szCs w:val="24"/>
        </w:rPr>
        <w:t xml:space="preserve"> </w:t>
      </w:r>
      <w:r>
        <w:rPr>
          <w:rFonts w:ascii="Times New Roman" w:hAnsi="Times New Roman"/>
          <w:noProof/>
          <w:sz w:val="24"/>
          <w:szCs w:val="24"/>
        </w:rPr>
        <w:t>ове</w:t>
      </w:r>
      <w:r w:rsidR="004245F5" w:rsidRPr="004245F5">
        <w:rPr>
          <w:rFonts w:ascii="Times New Roman" w:hAnsi="Times New Roman"/>
          <w:noProof/>
          <w:sz w:val="24"/>
          <w:szCs w:val="24"/>
        </w:rPr>
        <w:t xml:space="preserve"> </w:t>
      </w:r>
      <w:r>
        <w:rPr>
          <w:rFonts w:ascii="Times New Roman" w:hAnsi="Times New Roman"/>
          <w:noProof/>
          <w:sz w:val="24"/>
          <w:szCs w:val="24"/>
        </w:rPr>
        <w:t>газдинске</w:t>
      </w:r>
      <w:r w:rsidR="004245F5" w:rsidRPr="004245F5">
        <w:rPr>
          <w:rFonts w:ascii="Times New Roman" w:hAnsi="Times New Roman"/>
          <w:noProof/>
          <w:sz w:val="24"/>
          <w:szCs w:val="24"/>
        </w:rPr>
        <w:t xml:space="preserve"> </w:t>
      </w:r>
      <w:r>
        <w:rPr>
          <w:rFonts w:ascii="Times New Roman" w:hAnsi="Times New Roman"/>
          <w:noProof/>
          <w:sz w:val="24"/>
          <w:szCs w:val="24"/>
        </w:rPr>
        <w:t>јединице</w:t>
      </w:r>
      <w:r w:rsidR="004245F5" w:rsidRPr="004245F5">
        <w:rPr>
          <w:rFonts w:ascii="Times New Roman" w:hAnsi="Times New Roman"/>
          <w:noProof/>
          <w:sz w:val="24"/>
          <w:szCs w:val="24"/>
        </w:rPr>
        <w:t xml:space="preserve"> </w:t>
      </w:r>
      <w:r>
        <w:rPr>
          <w:rFonts w:ascii="Times New Roman" w:hAnsi="Times New Roman"/>
          <w:noProof/>
          <w:sz w:val="24"/>
          <w:szCs w:val="24"/>
        </w:rPr>
        <w:t>у</w:t>
      </w:r>
      <w:r w:rsidR="004245F5" w:rsidRPr="004245F5">
        <w:rPr>
          <w:rFonts w:ascii="Times New Roman" w:hAnsi="Times New Roman"/>
          <w:noProof/>
          <w:sz w:val="24"/>
          <w:szCs w:val="24"/>
        </w:rPr>
        <w:t xml:space="preserve"> </w:t>
      </w:r>
      <w:r>
        <w:rPr>
          <w:rFonts w:ascii="Times New Roman" w:hAnsi="Times New Roman"/>
          <w:noProof/>
          <w:sz w:val="24"/>
          <w:szCs w:val="24"/>
        </w:rPr>
        <w:t>послератном</w:t>
      </w:r>
      <w:r w:rsidR="004245F5" w:rsidRPr="004245F5">
        <w:rPr>
          <w:rFonts w:ascii="Times New Roman" w:hAnsi="Times New Roman"/>
          <w:noProof/>
          <w:sz w:val="24"/>
          <w:szCs w:val="24"/>
        </w:rPr>
        <w:t xml:space="preserve"> </w:t>
      </w:r>
      <w:r>
        <w:rPr>
          <w:rFonts w:ascii="Times New Roman" w:hAnsi="Times New Roman"/>
          <w:noProof/>
          <w:sz w:val="24"/>
          <w:szCs w:val="24"/>
        </w:rPr>
        <w:t>периоду</w:t>
      </w:r>
      <w:r w:rsidR="004245F5" w:rsidRPr="004245F5">
        <w:rPr>
          <w:rFonts w:ascii="Times New Roman" w:hAnsi="Times New Roman"/>
          <w:noProof/>
          <w:sz w:val="24"/>
          <w:szCs w:val="24"/>
        </w:rPr>
        <w:t xml:space="preserve"> </w:t>
      </w:r>
      <w:r>
        <w:rPr>
          <w:rFonts w:ascii="Times New Roman" w:hAnsi="Times New Roman"/>
          <w:noProof/>
          <w:sz w:val="24"/>
          <w:szCs w:val="24"/>
        </w:rPr>
        <w:t>се</w:t>
      </w:r>
      <w:r w:rsidR="004245F5" w:rsidRPr="004245F5">
        <w:rPr>
          <w:rFonts w:ascii="Times New Roman" w:hAnsi="Times New Roman"/>
          <w:noProof/>
          <w:sz w:val="24"/>
          <w:szCs w:val="24"/>
        </w:rPr>
        <w:t xml:space="preserve"> </w:t>
      </w:r>
      <w:r>
        <w:rPr>
          <w:rFonts w:ascii="Times New Roman" w:hAnsi="Times New Roman"/>
          <w:noProof/>
          <w:sz w:val="24"/>
          <w:szCs w:val="24"/>
        </w:rPr>
        <w:t>уређују</w:t>
      </w:r>
      <w:r w:rsidR="004245F5" w:rsidRPr="004245F5">
        <w:rPr>
          <w:rFonts w:ascii="Times New Roman" w:hAnsi="Times New Roman"/>
          <w:noProof/>
          <w:sz w:val="24"/>
          <w:szCs w:val="24"/>
        </w:rPr>
        <w:t xml:space="preserve"> </w:t>
      </w:r>
      <w:r>
        <w:rPr>
          <w:rFonts w:ascii="Times New Roman" w:hAnsi="Times New Roman"/>
          <w:noProof/>
          <w:sz w:val="24"/>
          <w:szCs w:val="24"/>
        </w:rPr>
        <w:t>од</w:t>
      </w:r>
      <w:r w:rsidR="004245F5" w:rsidRPr="004245F5">
        <w:rPr>
          <w:rFonts w:ascii="Times New Roman" w:hAnsi="Times New Roman"/>
          <w:noProof/>
          <w:sz w:val="24"/>
          <w:szCs w:val="24"/>
        </w:rPr>
        <w:t xml:space="preserve"> </w:t>
      </w:r>
      <w:r>
        <w:rPr>
          <w:rFonts w:ascii="Times New Roman" w:hAnsi="Times New Roman"/>
          <w:noProof/>
          <w:sz w:val="24"/>
          <w:szCs w:val="24"/>
        </w:rPr>
        <w:t>почетка</w:t>
      </w:r>
      <w:r w:rsidR="004245F5" w:rsidRPr="004245F5">
        <w:rPr>
          <w:rFonts w:ascii="Times New Roman" w:hAnsi="Times New Roman"/>
          <w:noProof/>
          <w:sz w:val="24"/>
          <w:szCs w:val="24"/>
        </w:rPr>
        <w:t xml:space="preserve"> </w:t>
      </w:r>
      <w:r>
        <w:rPr>
          <w:rFonts w:ascii="Times New Roman" w:hAnsi="Times New Roman"/>
          <w:noProof/>
          <w:sz w:val="24"/>
          <w:szCs w:val="24"/>
        </w:rPr>
        <w:t>педесетих</w:t>
      </w:r>
      <w:r w:rsidR="004245F5" w:rsidRPr="004245F5">
        <w:rPr>
          <w:rFonts w:ascii="Times New Roman" w:hAnsi="Times New Roman"/>
          <w:noProof/>
          <w:sz w:val="24"/>
          <w:szCs w:val="24"/>
        </w:rPr>
        <w:t xml:space="preserve"> </w:t>
      </w:r>
      <w:r>
        <w:rPr>
          <w:rFonts w:ascii="Times New Roman" w:hAnsi="Times New Roman"/>
          <w:noProof/>
          <w:sz w:val="24"/>
          <w:szCs w:val="24"/>
        </w:rPr>
        <w:t>година</w:t>
      </w:r>
      <w:r w:rsidR="004245F5" w:rsidRPr="004245F5">
        <w:rPr>
          <w:rFonts w:ascii="Times New Roman" w:hAnsi="Times New Roman"/>
          <w:noProof/>
          <w:sz w:val="24"/>
          <w:szCs w:val="24"/>
        </w:rPr>
        <w:t xml:space="preserve"> (1950. </w:t>
      </w:r>
      <w:r>
        <w:rPr>
          <w:rFonts w:ascii="Times New Roman" w:hAnsi="Times New Roman"/>
          <w:noProof/>
          <w:sz w:val="24"/>
          <w:szCs w:val="24"/>
        </w:rPr>
        <w:t>год</w:t>
      </w:r>
      <w:r w:rsidR="004245F5" w:rsidRPr="004245F5">
        <w:rPr>
          <w:rFonts w:ascii="Times New Roman" w:hAnsi="Times New Roman"/>
          <w:noProof/>
          <w:sz w:val="24"/>
          <w:szCs w:val="24"/>
        </w:rPr>
        <w:t xml:space="preserve">.) </w:t>
      </w:r>
      <w:r>
        <w:rPr>
          <w:rFonts w:ascii="Times New Roman" w:hAnsi="Times New Roman"/>
          <w:noProof/>
          <w:sz w:val="24"/>
          <w:szCs w:val="24"/>
        </w:rPr>
        <w:t>за</w:t>
      </w:r>
      <w:r w:rsidR="004245F5" w:rsidRPr="004245F5">
        <w:rPr>
          <w:rFonts w:ascii="Times New Roman" w:hAnsi="Times New Roman"/>
          <w:noProof/>
          <w:sz w:val="24"/>
          <w:szCs w:val="24"/>
        </w:rPr>
        <w:t xml:space="preserve"> </w:t>
      </w:r>
      <w:r>
        <w:rPr>
          <w:rFonts w:ascii="Times New Roman" w:hAnsi="Times New Roman"/>
          <w:noProof/>
          <w:sz w:val="24"/>
          <w:szCs w:val="24"/>
        </w:rPr>
        <w:t>периоде</w:t>
      </w:r>
      <w:r w:rsidR="004245F5" w:rsidRPr="004245F5">
        <w:rPr>
          <w:rFonts w:ascii="Times New Roman" w:hAnsi="Times New Roman"/>
          <w:noProof/>
          <w:sz w:val="24"/>
          <w:szCs w:val="24"/>
        </w:rPr>
        <w:t xml:space="preserve"> 1984–1993, 1995–2004 </w:t>
      </w:r>
      <w:r>
        <w:rPr>
          <w:rFonts w:ascii="Times New Roman" w:hAnsi="Times New Roman"/>
          <w:noProof/>
          <w:sz w:val="24"/>
          <w:szCs w:val="24"/>
        </w:rPr>
        <w:t>и</w:t>
      </w:r>
      <w:r w:rsidR="004245F5" w:rsidRPr="004245F5">
        <w:rPr>
          <w:rFonts w:ascii="Times New Roman" w:hAnsi="Times New Roman"/>
          <w:noProof/>
          <w:sz w:val="24"/>
          <w:szCs w:val="24"/>
        </w:rPr>
        <w:t xml:space="preserve"> 2005-2014.</w:t>
      </w:r>
      <w:r>
        <w:rPr>
          <w:rFonts w:ascii="Times New Roman" w:hAnsi="Times New Roman"/>
          <w:noProof/>
          <w:sz w:val="24"/>
          <w:szCs w:val="24"/>
        </w:rPr>
        <w:t>године</w:t>
      </w:r>
      <w:r w:rsidR="004245F5" w:rsidRPr="004245F5">
        <w:rPr>
          <w:rFonts w:ascii="Times New Roman" w:hAnsi="Times New Roman"/>
          <w:noProof/>
          <w:sz w:val="24"/>
          <w:szCs w:val="24"/>
        </w:rPr>
        <w:t xml:space="preserve">  </w:t>
      </w:r>
      <w:r>
        <w:rPr>
          <w:rFonts w:ascii="Times New Roman" w:hAnsi="Times New Roman"/>
          <w:noProof/>
          <w:sz w:val="24"/>
          <w:szCs w:val="24"/>
        </w:rPr>
        <w:t>којима</w:t>
      </w:r>
      <w:r w:rsidR="004245F5" w:rsidRPr="004245F5">
        <w:rPr>
          <w:rFonts w:ascii="Times New Roman" w:hAnsi="Times New Roman"/>
          <w:noProof/>
          <w:sz w:val="24"/>
          <w:szCs w:val="24"/>
        </w:rPr>
        <w:t xml:space="preserve"> </w:t>
      </w:r>
      <w:r>
        <w:rPr>
          <w:rFonts w:ascii="Times New Roman" w:hAnsi="Times New Roman"/>
          <w:noProof/>
          <w:sz w:val="24"/>
          <w:szCs w:val="24"/>
        </w:rPr>
        <w:t>су</w:t>
      </w:r>
      <w:r w:rsidR="004245F5" w:rsidRPr="004245F5">
        <w:rPr>
          <w:rFonts w:ascii="Times New Roman" w:hAnsi="Times New Roman"/>
          <w:noProof/>
          <w:sz w:val="24"/>
          <w:szCs w:val="24"/>
        </w:rPr>
        <w:t xml:space="preserve"> </w:t>
      </w:r>
      <w:r>
        <w:rPr>
          <w:rFonts w:ascii="Times New Roman" w:hAnsi="Times New Roman"/>
          <w:noProof/>
          <w:sz w:val="24"/>
          <w:szCs w:val="24"/>
        </w:rPr>
        <w:t>обухваћене</w:t>
      </w:r>
      <w:r w:rsidR="004245F5" w:rsidRPr="004245F5">
        <w:rPr>
          <w:rFonts w:ascii="Times New Roman" w:hAnsi="Times New Roman"/>
          <w:noProof/>
          <w:sz w:val="24"/>
          <w:szCs w:val="24"/>
        </w:rPr>
        <w:t xml:space="preserve"> </w:t>
      </w:r>
      <w:r>
        <w:rPr>
          <w:rFonts w:ascii="Times New Roman" w:hAnsi="Times New Roman"/>
          <w:noProof/>
          <w:sz w:val="24"/>
          <w:szCs w:val="24"/>
        </w:rPr>
        <w:t>и</w:t>
      </w:r>
      <w:r w:rsidR="004245F5" w:rsidRPr="004245F5">
        <w:rPr>
          <w:rFonts w:ascii="Times New Roman" w:hAnsi="Times New Roman"/>
          <w:noProof/>
          <w:sz w:val="24"/>
          <w:szCs w:val="24"/>
        </w:rPr>
        <w:t xml:space="preserve"> </w:t>
      </w:r>
      <w:r>
        <w:rPr>
          <w:rFonts w:ascii="Times New Roman" w:hAnsi="Times New Roman"/>
          <w:noProof/>
          <w:sz w:val="24"/>
          <w:szCs w:val="24"/>
        </w:rPr>
        <w:t>шуме</w:t>
      </w:r>
      <w:r w:rsidR="004245F5" w:rsidRPr="004245F5">
        <w:rPr>
          <w:rFonts w:ascii="Times New Roman" w:hAnsi="Times New Roman"/>
          <w:noProof/>
          <w:sz w:val="24"/>
          <w:szCs w:val="24"/>
        </w:rPr>
        <w:t xml:space="preserve"> </w:t>
      </w:r>
      <w:r>
        <w:rPr>
          <w:rFonts w:ascii="Times New Roman" w:hAnsi="Times New Roman"/>
          <w:noProof/>
          <w:sz w:val="24"/>
          <w:szCs w:val="24"/>
        </w:rPr>
        <w:t>ове</w:t>
      </w:r>
      <w:r w:rsidR="004245F5" w:rsidRPr="004245F5">
        <w:rPr>
          <w:rFonts w:ascii="Times New Roman" w:hAnsi="Times New Roman"/>
          <w:noProof/>
          <w:sz w:val="24"/>
          <w:szCs w:val="24"/>
        </w:rPr>
        <w:t xml:space="preserve"> </w:t>
      </w:r>
      <w:r>
        <w:rPr>
          <w:rFonts w:ascii="Times New Roman" w:hAnsi="Times New Roman"/>
          <w:noProof/>
          <w:sz w:val="24"/>
          <w:szCs w:val="24"/>
        </w:rPr>
        <w:t>газдинске</w:t>
      </w:r>
      <w:r w:rsidR="004245F5" w:rsidRPr="004245F5">
        <w:rPr>
          <w:rFonts w:ascii="Times New Roman" w:hAnsi="Times New Roman"/>
          <w:noProof/>
          <w:sz w:val="24"/>
          <w:szCs w:val="24"/>
        </w:rPr>
        <w:t xml:space="preserve"> </w:t>
      </w:r>
      <w:r>
        <w:rPr>
          <w:rFonts w:ascii="Times New Roman" w:hAnsi="Times New Roman"/>
          <w:noProof/>
          <w:sz w:val="24"/>
          <w:szCs w:val="24"/>
        </w:rPr>
        <w:t>јединице</w:t>
      </w:r>
      <w:r w:rsidR="004245F5" w:rsidRPr="004245F5">
        <w:rPr>
          <w:rFonts w:ascii="Times New Roman" w:hAnsi="Times New Roman"/>
          <w:noProof/>
          <w:sz w:val="24"/>
          <w:szCs w:val="24"/>
        </w:rPr>
        <w:t>.</w:t>
      </w:r>
    </w:p>
    <w:p w:rsidR="004245F5" w:rsidRPr="004245F5" w:rsidRDefault="00B61EF7" w:rsidP="004245F5">
      <w:pPr>
        <w:pStyle w:val="NoSpacing"/>
        <w:ind w:firstLine="567"/>
        <w:rPr>
          <w:rFonts w:ascii="Times New Roman" w:hAnsi="Times New Roman"/>
          <w:noProof/>
          <w:sz w:val="24"/>
          <w:szCs w:val="24"/>
        </w:rPr>
      </w:pPr>
      <w:r>
        <w:rPr>
          <w:rFonts w:ascii="Times New Roman" w:hAnsi="Times New Roman"/>
          <w:noProof/>
          <w:sz w:val="24"/>
          <w:szCs w:val="24"/>
        </w:rPr>
        <w:t>Новим</w:t>
      </w:r>
      <w:r w:rsidR="004245F5" w:rsidRPr="004245F5">
        <w:rPr>
          <w:rFonts w:ascii="Times New Roman" w:hAnsi="Times New Roman"/>
          <w:noProof/>
          <w:sz w:val="24"/>
          <w:szCs w:val="24"/>
        </w:rPr>
        <w:t xml:space="preserve"> </w:t>
      </w:r>
      <w:r>
        <w:rPr>
          <w:rFonts w:ascii="Times New Roman" w:hAnsi="Times New Roman"/>
          <w:noProof/>
          <w:sz w:val="24"/>
          <w:szCs w:val="24"/>
        </w:rPr>
        <w:t>планом</w:t>
      </w:r>
      <w:r w:rsidR="004245F5">
        <w:rPr>
          <w:rFonts w:ascii="Times New Roman" w:hAnsi="Times New Roman"/>
          <w:noProof/>
          <w:sz w:val="24"/>
          <w:szCs w:val="24"/>
        </w:rPr>
        <w:t xml:space="preserve"> </w:t>
      </w:r>
      <w:r>
        <w:rPr>
          <w:rFonts w:ascii="Times New Roman" w:hAnsi="Times New Roman"/>
          <w:noProof/>
          <w:sz w:val="24"/>
          <w:szCs w:val="24"/>
        </w:rPr>
        <w:t>развоја</w:t>
      </w:r>
      <w:r w:rsidR="004245F5">
        <w:rPr>
          <w:rFonts w:ascii="Times New Roman" w:hAnsi="Times New Roman"/>
          <w:noProof/>
          <w:sz w:val="24"/>
          <w:szCs w:val="24"/>
        </w:rPr>
        <w:t xml:space="preserve"> </w:t>
      </w:r>
      <w:r>
        <w:rPr>
          <w:rFonts w:ascii="Times New Roman" w:hAnsi="Times New Roman"/>
          <w:noProof/>
          <w:sz w:val="24"/>
          <w:szCs w:val="24"/>
        </w:rPr>
        <w:t>за</w:t>
      </w:r>
      <w:r w:rsidR="004245F5" w:rsidRPr="004245F5">
        <w:rPr>
          <w:rFonts w:ascii="Times New Roman" w:hAnsi="Times New Roman"/>
          <w:noProof/>
          <w:sz w:val="24"/>
          <w:szCs w:val="24"/>
        </w:rPr>
        <w:t xml:space="preserve"> </w:t>
      </w:r>
      <w:r>
        <w:rPr>
          <w:rFonts w:ascii="Times New Roman" w:hAnsi="Times New Roman"/>
          <w:noProof/>
          <w:sz w:val="24"/>
          <w:szCs w:val="24"/>
        </w:rPr>
        <w:t>период</w:t>
      </w:r>
      <w:r w:rsidR="004245F5" w:rsidRPr="004245F5">
        <w:rPr>
          <w:rFonts w:ascii="Times New Roman" w:hAnsi="Times New Roman"/>
          <w:noProof/>
          <w:sz w:val="24"/>
          <w:szCs w:val="24"/>
        </w:rPr>
        <w:t xml:space="preserve"> 20</w:t>
      </w:r>
      <w:r w:rsidR="004245F5">
        <w:rPr>
          <w:rFonts w:ascii="Times New Roman" w:hAnsi="Times New Roman"/>
          <w:noProof/>
          <w:sz w:val="24"/>
          <w:szCs w:val="24"/>
        </w:rPr>
        <w:t>16</w:t>
      </w:r>
      <w:r w:rsidR="004245F5" w:rsidRPr="004245F5">
        <w:rPr>
          <w:rFonts w:ascii="Times New Roman" w:hAnsi="Times New Roman"/>
          <w:noProof/>
          <w:sz w:val="24"/>
          <w:szCs w:val="24"/>
        </w:rPr>
        <w:t xml:space="preserve"> – 2</w:t>
      </w:r>
      <w:r w:rsidR="004245F5">
        <w:rPr>
          <w:rFonts w:ascii="Times New Roman" w:hAnsi="Times New Roman"/>
          <w:noProof/>
          <w:sz w:val="24"/>
          <w:szCs w:val="24"/>
        </w:rPr>
        <w:t>025</w:t>
      </w:r>
      <w:r w:rsidR="004245F5" w:rsidRPr="004245F5">
        <w:rPr>
          <w:rFonts w:ascii="Times New Roman" w:hAnsi="Times New Roman"/>
          <w:noProof/>
          <w:sz w:val="24"/>
          <w:szCs w:val="24"/>
        </w:rPr>
        <w:t xml:space="preserve">. </w:t>
      </w:r>
      <w:r>
        <w:rPr>
          <w:rFonts w:ascii="Times New Roman" w:hAnsi="Times New Roman"/>
          <w:noProof/>
          <w:sz w:val="24"/>
          <w:szCs w:val="24"/>
        </w:rPr>
        <w:t>год</w:t>
      </w:r>
      <w:r w:rsidR="004245F5" w:rsidRPr="004245F5">
        <w:rPr>
          <w:rFonts w:ascii="Times New Roman" w:hAnsi="Times New Roman"/>
          <w:noProof/>
          <w:sz w:val="24"/>
          <w:szCs w:val="24"/>
        </w:rPr>
        <w:t xml:space="preserve">. </w:t>
      </w:r>
      <w:r>
        <w:rPr>
          <w:rFonts w:ascii="Times New Roman" w:hAnsi="Times New Roman"/>
          <w:noProof/>
          <w:sz w:val="24"/>
          <w:szCs w:val="24"/>
        </w:rPr>
        <w:t>су</w:t>
      </w:r>
      <w:r w:rsidR="004245F5" w:rsidRPr="004245F5">
        <w:rPr>
          <w:rFonts w:ascii="Times New Roman" w:hAnsi="Times New Roman"/>
          <w:noProof/>
          <w:sz w:val="24"/>
          <w:szCs w:val="24"/>
        </w:rPr>
        <w:t xml:space="preserve"> </w:t>
      </w:r>
      <w:r>
        <w:rPr>
          <w:rFonts w:ascii="Times New Roman" w:hAnsi="Times New Roman"/>
          <w:noProof/>
          <w:sz w:val="24"/>
          <w:szCs w:val="24"/>
        </w:rPr>
        <w:t>у</w:t>
      </w:r>
      <w:r w:rsidR="004245F5" w:rsidRPr="004245F5">
        <w:rPr>
          <w:rFonts w:ascii="Times New Roman" w:hAnsi="Times New Roman"/>
          <w:noProof/>
          <w:sz w:val="24"/>
          <w:szCs w:val="24"/>
        </w:rPr>
        <w:t xml:space="preserve"> </w:t>
      </w:r>
      <w:r>
        <w:rPr>
          <w:rFonts w:ascii="Times New Roman" w:hAnsi="Times New Roman"/>
          <w:noProof/>
          <w:sz w:val="24"/>
          <w:szCs w:val="24"/>
        </w:rPr>
        <w:t>начелу</w:t>
      </w:r>
      <w:r w:rsidR="004245F5" w:rsidRPr="004245F5">
        <w:rPr>
          <w:rFonts w:ascii="Times New Roman" w:hAnsi="Times New Roman"/>
          <w:noProof/>
          <w:sz w:val="24"/>
          <w:szCs w:val="24"/>
        </w:rPr>
        <w:t xml:space="preserve"> </w:t>
      </w:r>
      <w:r>
        <w:rPr>
          <w:rFonts w:ascii="Times New Roman" w:hAnsi="Times New Roman"/>
          <w:noProof/>
          <w:sz w:val="24"/>
          <w:szCs w:val="24"/>
        </w:rPr>
        <w:t>унапред</w:t>
      </w:r>
      <w:r w:rsidR="004245F5" w:rsidRPr="004245F5">
        <w:rPr>
          <w:rFonts w:ascii="Times New Roman" w:hAnsi="Times New Roman"/>
          <w:noProof/>
          <w:sz w:val="24"/>
          <w:szCs w:val="24"/>
        </w:rPr>
        <w:t xml:space="preserve"> </w:t>
      </w:r>
      <w:r>
        <w:rPr>
          <w:rFonts w:ascii="Times New Roman" w:hAnsi="Times New Roman"/>
          <w:noProof/>
          <w:sz w:val="24"/>
          <w:szCs w:val="24"/>
        </w:rPr>
        <w:t>дата</w:t>
      </w:r>
      <w:r w:rsidR="004245F5" w:rsidRPr="004245F5">
        <w:rPr>
          <w:rFonts w:ascii="Times New Roman" w:hAnsi="Times New Roman"/>
          <w:noProof/>
          <w:sz w:val="24"/>
          <w:szCs w:val="24"/>
        </w:rPr>
        <w:t xml:space="preserve"> </w:t>
      </w:r>
      <w:r>
        <w:rPr>
          <w:rFonts w:ascii="Times New Roman" w:hAnsi="Times New Roman"/>
          <w:noProof/>
          <w:sz w:val="24"/>
          <w:szCs w:val="24"/>
        </w:rPr>
        <w:t>решења</w:t>
      </w:r>
      <w:r w:rsidR="004245F5" w:rsidRPr="004245F5">
        <w:rPr>
          <w:rFonts w:ascii="Times New Roman" w:hAnsi="Times New Roman"/>
          <w:noProof/>
          <w:sz w:val="24"/>
          <w:szCs w:val="24"/>
        </w:rPr>
        <w:t xml:space="preserve"> </w:t>
      </w:r>
      <w:r>
        <w:rPr>
          <w:rFonts w:ascii="Times New Roman" w:hAnsi="Times New Roman"/>
          <w:noProof/>
          <w:sz w:val="24"/>
          <w:szCs w:val="24"/>
        </w:rPr>
        <w:t>за</w:t>
      </w:r>
      <w:r w:rsidR="004245F5" w:rsidRPr="004245F5">
        <w:rPr>
          <w:rFonts w:ascii="Times New Roman" w:hAnsi="Times New Roman"/>
          <w:noProof/>
          <w:sz w:val="24"/>
          <w:szCs w:val="24"/>
        </w:rPr>
        <w:t xml:space="preserve"> </w:t>
      </w:r>
      <w:r>
        <w:rPr>
          <w:rFonts w:ascii="Times New Roman" w:hAnsi="Times New Roman"/>
          <w:noProof/>
          <w:sz w:val="24"/>
          <w:szCs w:val="24"/>
        </w:rPr>
        <w:t>сва</w:t>
      </w:r>
      <w:r w:rsidR="004245F5" w:rsidRPr="004245F5">
        <w:rPr>
          <w:rFonts w:ascii="Times New Roman" w:hAnsi="Times New Roman"/>
          <w:noProof/>
          <w:sz w:val="24"/>
          <w:szCs w:val="24"/>
        </w:rPr>
        <w:t xml:space="preserve"> </w:t>
      </w:r>
      <w:r>
        <w:rPr>
          <w:rFonts w:ascii="Times New Roman" w:hAnsi="Times New Roman"/>
          <w:noProof/>
          <w:sz w:val="24"/>
          <w:szCs w:val="24"/>
        </w:rPr>
        <w:t>значајнија</w:t>
      </w:r>
      <w:r w:rsidR="004245F5" w:rsidRPr="004245F5">
        <w:rPr>
          <w:rFonts w:ascii="Times New Roman" w:hAnsi="Times New Roman"/>
          <w:noProof/>
          <w:sz w:val="24"/>
          <w:szCs w:val="24"/>
        </w:rPr>
        <w:t xml:space="preserve"> </w:t>
      </w:r>
      <w:r>
        <w:rPr>
          <w:rFonts w:ascii="Times New Roman" w:hAnsi="Times New Roman"/>
          <w:noProof/>
          <w:sz w:val="24"/>
          <w:szCs w:val="24"/>
        </w:rPr>
        <w:t>питања</w:t>
      </w:r>
      <w:r w:rsidR="004245F5" w:rsidRPr="004245F5">
        <w:rPr>
          <w:rFonts w:ascii="Times New Roman" w:hAnsi="Times New Roman"/>
          <w:noProof/>
          <w:sz w:val="24"/>
          <w:szCs w:val="24"/>
        </w:rPr>
        <w:t xml:space="preserve"> </w:t>
      </w:r>
      <w:r>
        <w:rPr>
          <w:rFonts w:ascii="Times New Roman" w:hAnsi="Times New Roman"/>
          <w:noProof/>
          <w:sz w:val="24"/>
          <w:szCs w:val="24"/>
        </w:rPr>
        <w:t>будућег</w:t>
      </w:r>
      <w:r w:rsidR="004245F5" w:rsidRPr="004245F5">
        <w:rPr>
          <w:rFonts w:ascii="Times New Roman" w:hAnsi="Times New Roman"/>
          <w:noProof/>
          <w:sz w:val="24"/>
          <w:szCs w:val="24"/>
        </w:rPr>
        <w:t xml:space="preserve"> </w:t>
      </w:r>
      <w:r>
        <w:rPr>
          <w:rFonts w:ascii="Times New Roman" w:hAnsi="Times New Roman"/>
          <w:noProof/>
          <w:sz w:val="24"/>
          <w:szCs w:val="24"/>
        </w:rPr>
        <w:t>газдовања</w:t>
      </w:r>
      <w:r w:rsidR="004245F5" w:rsidRPr="004245F5">
        <w:rPr>
          <w:rFonts w:ascii="Times New Roman" w:hAnsi="Times New Roman"/>
          <w:noProof/>
          <w:sz w:val="24"/>
          <w:szCs w:val="24"/>
        </w:rPr>
        <w:t xml:space="preserve"> </w:t>
      </w:r>
      <w:r>
        <w:rPr>
          <w:rFonts w:ascii="Times New Roman" w:hAnsi="Times New Roman"/>
          <w:noProof/>
          <w:sz w:val="24"/>
          <w:szCs w:val="24"/>
        </w:rPr>
        <w:t>овим</w:t>
      </w:r>
      <w:r w:rsidR="004245F5" w:rsidRPr="004245F5">
        <w:rPr>
          <w:rFonts w:ascii="Times New Roman" w:hAnsi="Times New Roman"/>
          <w:noProof/>
          <w:sz w:val="24"/>
          <w:szCs w:val="24"/>
        </w:rPr>
        <w:t xml:space="preserve"> </w:t>
      </w:r>
      <w:r>
        <w:rPr>
          <w:rFonts w:ascii="Times New Roman" w:hAnsi="Times New Roman"/>
          <w:noProof/>
          <w:sz w:val="24"/>
          <w:szCs w:val="24"/>
        </w:rPr>
        <w:t>шумама</w:t>
      </w:r>
      <w:r w:rsidR="004245F5" w:rsidRPr="004245F5">
        <w:rPr>
          <w:rFonts w:ascii="Times New Roman" w:hAnsi="Times New Roman"/>
          <w:noProof/>
          <w:sz w:val="24"/>
          <w:szCs w:val="24"/>
        </w:rPr>
        <w:t>.</w:t>
      </w:r>
    </w:p>
    <w:p w:rsidR="004245F5" w:rsidRPr="004245F5" w:rsidRDefault="00B61EF7" w:rsidP="004245F5">
      <w:pPr>
        <w:pStyle w:val="NoSpacing"/>
        <w:ind w:firstLine="567"/>
        <w:rPr>
          <w:rFonts w:ascii="Times New Roman" w:hAnsi="Times New Roman"/>
          <w:noProof/>
          <w:sz w:val="24"/>
          <w:szCs w:val="24"/>
        </w:rPr>
      </w:pPr>
      <w:r>
        <w:rPr>
          <w:rFonts w:ascii="Times New Roman" w:hAnsi="Times New Roman"/>
          <w:noProof/>
          <w:sz w:val="24"/>
          <w:szCs w:val="24"/>
        </w:rPr>
        <w:t>Доношењем</w:t>
      </w:r>
      <w:r w:rsidR="004245F5" w:rsidRPr="004245F5">
        <w:rPr>
          <w:rFonts w:ascii="Times New Roman" w:hAnsi="Times New Roman"/>
          <w:noProof/>
          <w:sz w:val="24"/>
          <w:szCs w:val="24"/>
        </w:rPr>
        <w:t xml:space="preserve"> </w:t>
      </w:r>
      <w:r>
        <w:rPr>
          <w:rFonts w:ascii="Times New Roman" w:hAnsi="Times New Roman"/>
          <w:noProof/>
          <w:sz w:val="24"/>
          <w:szCs w:val="24"/>
        </w:rPr>
        <w:t>Закона</w:t>
      </w:r>
      <w:r w:rsidR="004245F5" w:rsidRPr="004245F5">
        <w:rPr>
          <w:rFonts w:ascii="Times New Roman" w:hAnsi="Times New Roman"/>
          <w:noProof/>
          <w:sz w:val="24"/>
          <w:szCs w:val="24"/>
        </w:rPr>
        <w:t xml:space="preserve"> </w:t>
      </w:r>
      <w:r>
        <w:rPr>
          <w:rFonts w:ascii="Times New Roman" w:hAnsi="Times New Roman"/>
          <w:noProof/>
          <w:sz w:val="24"/>
          <w:szCs w:val="24"/>
        </w:rPr>
        <w:t>о</w:t>
      </w:r>
      <w:r w:rsidR="004245F5" w:rsidRPr="004245F5">
        <w:rPr>
          <w:rFonts w:ascii="Times New Roman" w:hAnsi="Times New Roman"/>
          <w:noProof/>
          <w:sz w:val="24"/>
          <w:szCs w:val="24"/>
        </w:rPr>
        <w:t xml:space="preserve"> </w:t>
      </w:r>
      <w:r>
        <w:rPr>
          <w:rFonts w:ascii="Times New Roman" w:hAnsi="Times New Roman"/>
          <w:noProof/>
          <w:sz w:val="24"/>
          <w:szCs w:val="24"/>
        </w:rPr>
        <w:t>шумама</w:t>
      </w:r>
      <w:r w:rsidR="004245F5" w:rsidRPr="004245F5">
        <w:rPr>
          <w:rFonts w:ascii="Times New Roman" w:hAnsi="Times New Roman"/>
          <w:noProof/>
          <w:sz w:val="24"/>
          <w:szCs w:val="24"/>
        </w:rPr>
        <w:t xml:space="preserve"> </w:t>
      </w:r>
      <w:r>
        <w:rPr>
          <w:rFonts w:ascii="Times New Roman" w:hAnsi="Times New Roman"/>
          <w:noProof/>
          <w:sz w:val="24"/>
          <w:szCs w:val="24"/>
        </w:rPr>
        <w:t>Републике</w:t>
      </w:r>
      <w:r w:rsidR="004245F5" w:rsidRPr="004245F5">
        <w:rPr>
          <w:rFonts w:ascii="Times New Roman" w:hAnsi="Times New Roman"/>
          <w:noProof/>
          <w:sz w:val="24"/>
          <w:szCs w:val="24"/>
        </w:rPr>
        <w:t xml:space="preserve"> </w:t>
      </w:r>
      <w:r>
        <w:rPr>
          <w:rFonts w:ascii="Times New Roman" w:hAnsi="Times New Roman"/>
          <w:noProof/>
          <w:sz w:val="24"/>
          <w:szCs w:val="24"/>
        </w:rPr>
        <w:t>Србије</w:t>
      </w:r>
      <w:r w:rsidR="004245F5" w:rsidRPr="004245F5">
        <w:rPr>
          <w:rFonts w:ascii="Times New Roman" w:hAnsi="Times New Roman"/>
          <w:noProof/>
          <w:sz w:val="24"/>
          <w:szCs w:val="24"/>
        </w:rPr>
        <w:t xml:space="preserve"> (</w:t>
      </w:r>
      <w:r>
        <w:rPr>
          <w:rFonts w:ascii="Times New Roman" w:hAnsi="Times New Roman"/>
          <w:noProof/>
          <w:sz w:val="24"/>
          <w:szCs w:val="24"/>
        </w:rPr>
        <w:t>Сл</w:t>
      </w:r>
      <w:r w:rsidR="004245F5" w:rsidRPr="004245F5">
        <w:rPr>
          <w:rFonts w:ascii="Times New Roman" w:hAnsi="Times New Roman"/>
          <w:noProof/>
          <w:sz w:val="24"/>
          <w:szCs w:val="24"/>
        </w:rPr>
        <w:t>.</w:t>
      </w:r>
      <w:r>
        <w:rPr>
          <w:rFonts w:ascii="Times New Roman" w:hAnsi="Times New Roman"/>
          <w:noProof/>
          <w:sz w:val="24"/>
          <w:szCs w:val="24"/>
        </w:rPr>
        <w:t>гл</w:t>
      </w:r>
      <w:r w:rsidR="004245F5" w:rsidRPr="004245F5">
        <w:rPr>
          <w:rFonts w:ascii="Times New Roman" w:hAnsi="Times New Roman"/>
          <w:noProof/>
          <w:sz w:val="24"/>
          <w:szCs w:val="24"/>
        </w:rPr>
        <w:t xml:space="preserve">. </w:t>
      </w:r>
      <w:r>
        <w:rPr>
          <w:rFonts w:ascii="Times New Roman" w:hAnsi="Times New Roman"/>
          <w:noProof/>
          <w:sz w:val="24"/>
          <w:szCs w:val="24"/>
        </w:rPr>
        <w:t>РС</w:t>
      </w:r>
      <w:r w:rsidR="004245F5" w:rsidRPr="004245F5">
        <w:rPr>
          <w:rFonts w:ascii="Times New Roman" w:hAnsi="Times New Roman"/>
          <w:noProof/>
          <w:sz w:val="24"/>
          <w:szCs w:val="24"/>
        </w:rPr>
        <w:t xml:space="preserve"> </w:t>
      </w:r>
      <w:r>
        <w:rPr>
          <w:rFonts w:ascii="Times New Roman" w:hAnsi="Times New Roman"/>
          <w:noProof/>
          <w:sz w:val="24"/>
          <w:szCs w:val="24"/>
        </w:rPr>
        <w:t>бр</w:t>
      </w:r>
      <w:r w:rsidR="004245F5" w:rsidRPr="004245F5">
        <w:rPr>
          <w:rFonts w:ascii="Times New Roman" w:hAnsi="Times New Roman"/>
          <w:noProof/>
          <w:sz w:val="24"/>
          <w:szCs w:val="24"/>
        </w:rPr>
        <w:t xml:space="preserve">. 46/91), </w:t>
      </w:r>
      <w:r>
        <w:rPr>
          <w:rFonts w:ascii="Times New Roman" w:hAnsi="Times New Roman"/>
          <w:noProof/>
          <w:sz w:val="24"/>
          <w:szCs w:val="24"/>
        </w:rPr>
        <w:t>ШГ</w:t>
      </w:r>
      <w:r w:rsidR="004245F5" w:rsidRPr="004245F5">
        <w:rPr>
          <w:rFonts w:ascii="Times New Roman" w:hAnsi="Times New Roman"/>
          <w:noProof/>
          <w:sz w:val="24"/>
          <w:szCs w:val="24"/>
        </w:rPr>
        <w:t xml:space="preserve"> “</w:t>
      </w:r>
      <w:r>
        <w:rPr>
          <w:rFonts w:ascii="Times New Roman" w:hAnsi="Times New Roman"/>
          <w:noProof/>
          <w:sz w:val="24"/>
          <w:szCs w:val="24"/>
        </w:rPr>
        <w:t>Сомбор</w:t>
      </w:r>
      <w:r w:rsidR="004245F5" w:rsidRPr="004245F5">
        <w:rPr>
          <w:rFonts w:ascii="Times New Roman" w:hAnsi="Times New Roman"/>
          <w:noProof/>
          <w:sz w:val="24"/>
          <w:szCs w:val="24"/>
        </w:rPr>
        <w:t xml:space="preserve">“ </w:t>
      </w:r>
      <w:r>
        <w:rPr>
          <w:rFonts w:ascii="Times New Roman" w:hAnsi="Times New Roman"/>
          <w:noProof/>
          <w:sz w:val="24"/>
          <w:szCs w:val="24"/>
        </w:rPr>
        <w:t>улази</w:t>
      </w:r>
      <w:r w:rsidR="004245F5" w:rsidRPr="004245F5">
        <w:rPr>
          <w:rFonts w:ascii="Times New Roman" w:hAnsi="Times New Roman"/>
          <w:noProof/>
          <w:sz w:val="24"/>
          <w:szCs w:val="24"/>
        </w:rPr>
        <w:t xml:space="preserve"> </w:t>
      </w:r>
      <w:r>
        <w:rPr>
          <w:rFonts w:ascii="Times New Roman" w:hAnsi="Times New Roman"/>
          <w:noProof/>
          <w:sz w:val="24"/>
          <w:szCs w:val="24"/>
        </w:rPr>
        <w:t>у</w:t>
      </w:r>
      <w:r w:rsidR="004245F5" w:rsidRPr="004245F5">
        <w:rPr>
          <w:rFonts w:ascii="Times New Roman" w:hAnsi="Times New Roman"/>
          <w:noProof/>
          <w:sz w:val="24"/>
          <w:szCs w:val="24"/>
        </w:rPr>
        <w:t xml:space="preserve"> </w:t>
      </w:r>
      <w:r>
        <w:rPr>
          <w:rFonts w:ascii="Times New Roman" w:hAnsi="Times New Roman"/>
          <w:noProof/>
          <w:sz w:val="24"/>
          <w:szCs w:val="24"/>
        </w:rPr>
        <w:t>састав</w:t>
      </w:r>
      <w:r w:rsidR="004245F5" w:rsidRPr="004245F5">
        <w:rPr>
          <w:rFonts w:ascii="Times New Roman" w:hAnsi="Times New Roman"/>
          <w:noProof/>
          <w:sz w:val="24"/>
          <w:szCs w:val="24"/>
        </w:rPr>
        <w:t xml:space="preserve"> </w:t>
      </w:r>
      <w:r>
        <w:rPr>
          <w:rFonts w:ascii="Times New Roman" w:hAnsi="Times New Roman"/>
          <w:noProof/>
          <w:sz w:val="24"/>
          <w:szCs w:val="24"/>
        </w:rPr>
        <w:t>ЈП</w:t>
      </w:r>
      <w:r w:rsidR="004245F5" w:rsidRPr="004245F5">
        <w:rPr>
          <w:rFonts w:ascii="Times New Roman" w:hAnsi="Times New Roman"/>
          <w:noProof/>
          <w:sz w:val="24"/>
          <w:szCs w:val="24"/>
        </w:rPr>
        <w:t xml:space="preserve"> “</w:t>
      </w:r>
      <w:r>
        <w:rPr>
          <w:rFonts w:ascii="Times New Roman" w:hAnsi="Times New Roman"/>
          <w:noProof/>
          <w:sz w:val="24"/>
          <w:szCs w:val="24"/>
        </w:rPr>
        <w:t>Србијашуме</w:t>
      </w:r>
      <w:r w:rsidR="004245F5" w:rsidRPr="004245F5">
        <w:rPr>
          <w:rFonts w:ascii="Times New Roman" w:hAnsi="Times New Roman"/>
          <w:noProof/>
          <w:sz w:val="24"/>
          <w:szCs w:val="24"/>
        </w:rPr>
        <w:t xml:space="preserve">” - </w:t>
      </w:r>
      <w:r>
        <w:rPr>
          <w:rFonts w:ascii="Times New Roman" w:hAnsi="Times New Roman"/>
          <w:noProof/>
          <w:sz w:val="24"/>
          <w:szCs w:val="24"/>
        </w:rPr>
        <w:t>Београд</w:t>
      </w:r>
      <w:r w:rsidR="004245F5" w:rsidRPr="004245F5">
        <w:rPr>
          <w:rFonts w:ascii="Times New Roman" w:hAnsi="Times New Roman"/>
          <w:noProof/>
          <w:sz w:val="24"/>
          <w:szCs w:val="24"/>
        </w:rPr>
        <w:t xml:space="preserve">, </w:t>
      </w:r>
      <w:r>
        <w:rPr>
          <w:rFonts w:ascii="Times New Roman" w:hAnsi="Times New Roman"/>
          <w:noProof/>
          <w:sz w:val="24"/>
          <w:szCs w:val="24"/>
        </w:rPr>
        <w:t>као</w:t>
      </w:r>
      <w:r w:rsidR="004245F5" w:rsidRPr="004245F5">
        <w:rPr>
          <w:rFonts w:ascii="Times New Roman" w:hAnsi="Times New Roman"/>
          <w:noProof/>
          <w:sz w:val="24"/>
          <w:szCs w:val="24"/>
        </w:rPr>
        <w:t xml:space="preserve"> </w:t>
      </w:r>
      <w:r>
        <w:rPr>
          <w:rFonts w:ascii="Times New Roman" w:hAnsi="Times New Roman"/>
          <w:noProof/>
          <w:sz w:val="24"/>
          <w:szCs w:val="24"/>
        </w:rPr>
        <w:t>део</w:t>
      </w:r>
      <w:r w:rsidR="004245F5" w:rsidRPr="004245F5">
        <w:rPr>
          <w:rFonts w:ascii="Times New Roman" w:hAnsi="Times New Roman"/>
          <w:noProof/>
          <w:sz w:val="24"/>
          <w:szCs w:val="24"/>
        </w:rPr>
        <w:t xml:space="preserve"> </w:t>
      </w:r>
      <w:r>
        <w:rPr>
          <w:rFonts w:ascii="Times New Roman" w:hAnsi="Times New Roman"/>
          <w:noProof/>
          <w:sz w:val="24"/>
          <w:szCs w:val="24"/>
        </w:rPr>
        <w:t>новоформираног</w:t>
      </w:r>
      <w:r w:rsidR="004245F5" w:rsidRPr="004245F5">
        <w:rPr>
          <w:rFonts w:ascii="Times New Roman" w:hAnsi="Times New Roman"/>
          <w:noProof/>
          <w:sz w:val="24"/>
          <w:szCs w:val="24"/>
        </w:rPr>
        <w:t xml:space="preserve"> </w:t>
      </w:r>
      <w:r>
        <w:rPr>
          <w:rFonts w:ascii="Times New Roman" w:hAnsi="Times New Roman"/>
          <w:noProof/>
          <w:sz w:val="24"/>
          <w:szCs w:val="24"/>
        </w:rPr>
        <w:t>јавног</w:t>
      </w:r>
      <w:r w:rsidR="004245F5" w:rsidRPr="004245F5">
        <w:rPr>
          <w:rFonts w:ascii="Times New Roman" w:hAnsi="Times New Roman"/>
          <w:noProof/>
          <w:sz w:val="24"/>
          <w:szCs w:val="24"/>
        </w:rPr>
        <w:t xml:space="preserve"> </w:t>
      </w:r>
      <w:r>
        <w:rPr>
          <w:rFonts w:ascii="Times New Roman" w:hAnsi="Times New Roman"/>
          <w:noProof/>
          <w:sz w:val="24"/>
          <w:szCs w:val="24"/>
        </w:rPr>
        <w:t>предузећа</w:t>
      </w:r>
      <w:r w:rsidR="004245F5" w:rsidRPr="004245F5">
        <w:rPr>
          <w:rFonts w:ascii="Times New Roman" w:hAnsi="Times New Roman"/>
          <w:noProof/>
          <w:sz w:val="24"/>
          <w:szCs w:val="24"/>
        </w:rPr>
        <w:t xml:space="preserve">. </w:t>
      </w:r>
    </w:p>
    <w:p w:rsidR="004245F5" w:rsidRPr="004245F5" w:rsidRDefault="00B61EF7" w:rsidP="004245F5">
      <w:pPr>
        <w:pStyle w:val="NoSpacing"/>
        <w:ind w:firstLine="567"/>
        <w:rPr>
          <w:rFonts w:ascii="Times New Roman" w:hAnsi="Times New Roman"/>
          <w:noProof/>
          <w:sz w:val="24"/>
          <w:szCs w:val="24"/>
        </w:rPr>
      </w:pPr>
      <w:r>
        <w:rPr>
          <w:rFonts w:ascii="Times New Roman" w:hAnsi="Times New Roman"/>
          <w:noProof/>
          <w:sz w:val="24"/>
          <w:szCs w:val="24"/>
        </w:rPr>
        <w:t>Дана</w:t>
      </w:r>
      <w:r w:rsidR="004245F5" w:rsidRPr="004245F5">
        <w:rPr>
          <w:rFonts w:ascii="Times New Roman" w:hAnsi="Times New Roman"/>
          <w:noProof/>
          <w:sz w:val="24"/>
          <w:szCs w:val="24"/>
        </w:rPr>
        <w:t xml:space="preserve"> 07.02.2002. </w:t>
      </w:r>
      <w:r>
        <w:rPr>
          <w:rFonts w:ascii="Times New Roman" w:hAnsi="Times New Roman"/>
          <w:noProof/>
          <w:sz w:val="24"/>
          <w:szCs w:val="24"/>
        </w:rPr>
        <w:t>године</w:t>
      </w:r>
      <w:r w:rsidR="004245F5" w:rsidRPr="004245F5">
        <w:rPr>
          <w:rFonts w:ascii="Times New Roman" w:hAnsi="Times New Roman"/>
          <w:noProof/>
          <w:sz w:val="24"/>
          <w:szCs w:val="24"/>
        </w:rPr>
        <w:t xml:space="preserve"> </w:t>
      </w:r>
      <w:r>
        <w:rPr>
          <w:rFonts w:ascii="Times New Roman" w:hAnsi="Times New Roman"/>
          <w:noProof/>
          <w:sz w:val="24"/>
          <w:szCs w:val="24"/>
        </w:rPr>
        <w:t>донет</w:t>
      </w:r>
      <w:r w:rsidR="004245F5" w:rsidRPr="004245F5">
        <w:rPr>
          <w:rFonts w:ascii="Times New Roman" w:hAnsi="Times New Roman"/>
          <w:noProof/>
          <w:sz w:val="24"/>
          <w:szCs w:val="24"/>
        </w:rPr>
        <w:t xml:space="preserve"> </w:t>
      </w:r>
      <w:r>
        <w:rPr>
          <w:rFonts w:ascii="Times New Roman" w:hAnsi="Times New Roman"/>
          <w:noProof/>
          <w:sz w:val="24"/>
          <w:szCs w:val="24"/>
        </w:rPr>
        <w:t>је</w:t>
      </w:r>
      <w:r w:rsidR="004245F5" w:rsidRPr="004245F5">
        <w:rPr>
          <w:rFonts w:ascii="Times New Roman" w:hAnsi="Times New Roman"/>
          <w:noProof/>
          <w:sz w:val="24"/>
          <w:szCs w:val="24"/>
        </w:rPr>
        <w:t xml:space="preserve"> </w:t>
      </w:r>
      <w:r>
        <w:rPr>
          <w:rFonts w:ascii="Times New Roman" w:hAnsi="Times New Roman"/>
          <w:noProof/>
          <w:sz w:val="24"/>
          <w:szCs w:val="24"/>
        </w:rPr>
        <w:t>Закон</w:t>
      </w:r>
      <w:r w:rsidR="004245F5" w:rsidRPr="004245F5">
        <w:rPr>
          <w:rFonts w:ascii="Times New Roman" w:hAnsi="Times New Roman"/>
          <w:noProof/>
          <w:sz w:val="24"/>
          <w:szCs w:val="24"/>
        </w:rPr>
        <w:t xml:space="preserve"> </w:t>
      </w:r>
      <w:r>
        <w:rPr>
          <w:rFonts w:ascii="Times New Roman" w:hAnsi="Times New Roman"/>
          <w:noProof/>
          <w:sz w:val="24"/>
          <w:szCs w:val="24"/>
        </w:rPr>
        <w:t>о</w:t>
      </w:r>
      <w:r w:rsidR="004245F5" w:rsidRPr="004245F5">
        <w:rPr>
          <w:rFonts w:ascii="Times New Roman" w:hAnsi="Times New Roman"/>
          <w:noProof/>
          <w:sz w:val="24"/>
          <w:szCs w:val="24"/>
        </w:rPr>
        <w:t xml:space="preserve"> </w:t>
      </w:r>
      <w:r>
        <w:rPr>
          <w:rFonts w:ascii="Times New Roman" w:hAnsi="Times New Roman"/>
          <w:noProof/>
          <w:sz w:val="24"/>
          <w:szCs w:val="24"/>
        </w:rPr>
        <w:t>утврђивању</w:t>
      </w:r>
      <w:r w:rsidR="004245F5" w:rsidRPr="004245F5">
        <w:rPr>
          <w:rFonts w:ascii="Times New Roman" w:hAnsi="Times New Roman"/>
          <w:noProof/>
          <w:sz w:val="24"/>
          <w:szCs w:val="24"/>
        </w:rPr>
        <w:t xml:space="preserve"> </w:t>
      </w:r>
      <w:r>
        <w:rPr>
          <w:rFonts w:ascii="Times New Roman" w:hAnsi="Times New Roman"/>
          <w:noProof/>
          <w:sz w:val="24"/>
          <w:szCs w:val="24"/>
        </w:rPr>
        <w:t>одређених</w:t>
      </w:r>
      <w:r w:rsidR="004245F5" w:rsidRPr="004245F5">
        <w:rPr>
          <w:rFonts w:ascii="Times New Roman" w:hAnsi="Times New Roman"/>
          <w:noProof/>
          <w:sz w:val="24"/>
          <w:szCs w:val="24"/>
        </w:rPr>
        <w:t xml:space="preserve"> </w:t>
      </w:r>
      <w:r>
        <w:rPr>
          <w:rFonts w:ascii="Times New Roman" w:hAnsi="Times New Roman"/>
          <w:noProof/>
          <w:sz w:val="24"/>
          <w:szCs w:val="24"/>
        </w:rPr>
        <w:t>надлежности</w:t>
      </w:r>
      <w:r w:rsidR="004245F5" w:rsidRPr="004245F5">
        <w:rPr>
          <w:rFonts w:ascii="Times New Roman" w:hAnsi="Times New Roman"/>
          <w:noProof/>
          <w:sz w:val="24"/>
          <w:szCs w:val="24"/>
        </w:rPr>
        <w:t xml:space="preserve"> </w:t>
      </w:r>
      <w:r>
        <w:rPr>
          <w:rFonts w:ascii="Times New Roman" w:hAnsi="Times New Roman"/>
          <w:noProof/>
          <w:sz w:val="24"/>
          <w:szCs w:val="24"/>
        </w:rPr>
        <w:t>Аутономне</w:t>
      </w:r>
      <w:r w:rsidR="004245F5" w:rsidRPr="004245F5">
        <w:rPr>
          <w:rFonts w:ascii="Times New Roman" w:hAnsi="Times New Roman"/>
          <w:noProof/>
          <w:sz w:val="24"/>
          <w:szCs w:val="24"/>
        </w:rPr>
        <w:t xml:space="preserve"> </w:t>
      </w:r>
      <w:r>
        <w:rPr>
          <w:rFonts w:ascii="Times New Roman" w:hAnsi="Times New Roman"/>
          <w:noProof/>
          <w:sz w:val="24"/>
          <w:szCs w:val="24"/>
        </w:rPr>
        <w:t>покрајине</w:t>
      </w:r>
      <w:r w:rsidR="004245F5" w:rsidRPr="004245F5">
        <w:rPr>
          <w:rFonts w:ascii="Times New Roman" w:hAnsi="Times New Roman"/>
          <w:noProof/>
          <w:sz w:val="24"/>
          <w:szCs w:val="24"/>
        </w:rPr>
        <w:t xml:space="preserve"> </w:t>
      </w:r>
      <w:r>
        <w:rPr>
          <w:rFonts w:ascii="Times New Roman" w:hAnsi="Times New Roman"/>
          <w:noProof/>
          <w:sz w:val="24"/>
          <w:szCs w:val="24"/>
        </w:rPr>
        <w:t>Војводине</w:t>
      </w:r>
      <w:r w:rsidR="004245F5" w:rsidRPr="004245F5">
        <w:rPr>
          <w:rFonts w:ascii="Times New Roman" w:hAnsi="Times New Roman"/>
          <w:noProof/>
          <w:sz w:val="24"/>
          <w:szCs w:val="24"/>
        </w:rPr>
        <w:t>, (</w:t>
      </w:r>
      <w:r>
        <w:rPr>
          <w:rFonts w:ascii="Times New Roman" w:hAnsi="Times New Roman"/>
          <w:noProof/>
          <w:sz w:val="24"/>
          <w:szCs w:val="24"/>
        </w:rPr>
        <w:t>Сл</w:t>
      </w:r>
      <w:r w:rsidR="004245F5" w:rsidRPr="004245F5">
        <w:rPr>
          <w:rFonts w:ascii="Times New Roman" w:hAnsi="Times New Roman"/>
          <w:noProof/>
          <w:sz w:val="24"/>
          <w:szCs w:val="24"/>
        </w:rPr>
        <w:t>.</w:t>
      </w:r>
      <w:r>
        <w:rPr>
          <w:rFonts w:ascii="Times New Roman" w:hAnsi="Times New Roman"/>
          <w:noProof/>
          <w:sz w:val="24"/>
          <w:szCs w:val="24"/>
        </w:rPr>
        <w:t>гл</w:t>
      </w:r>
      <w:r w:rsidR="004245F5" w:rsidRPr="004245F5">
        <w:rPr>
          <w:rFonts w:ascii="Times New Roman" w:hAnsi="Times New Roman"/>
          <w:noProof/>
          <w:sz w:val="24"/>
          <w:szCs w:val="24"/>
        </w:rPr>
        <w:t xml:space="preserve">. </w:t>
      </w:r>
      <w:r>
        <w:rPr>
          <w:rFonts w:ascii="Times New Roman" w:hAnsi="Times New Roman"/>
          <w:noProof/>
          <w:sz w:val="24"/>
          <w:szCs w:val="24"/>
        </w:rPr>
        <w:t>РС</w:t>
      </w:r>
      <w:r w:rsidR="004245F5" w:rsidRPr="004245F5">
        <w:rPr>
          <w:rFonts w:ascii="Times New Roman" w:hAnsi="Times New Roman"/>
          <w:noProof/>
          <w:sz w:val="24"/>
          <w:szCs w:val="24"/>
        </w:rPr>
        <w:t xml:space="preserve"> </w:t>
      </w:r>
      <w:r>
        <w:rPr>
          <w:rFonts w:ascii="Times New Roman" w:hAnsi="Times New Roman"/>
          <w:noProof/>
          <w:sz w:val="24"/>
          <w:szCs w:val="24"/>
        </w:rPr>
        <w:t>бр</w:t>
      </w:r>
      <w:r w:rsidR="004245F5" w:rsidRPr="004245F5">
        <w:rPr>
          <w:rFonts w:ascii="Times New Roman" w:hAnsi="Times New Roman"/>
          <w:noProof/>
          <w:sz w:val="24"/>
          <w:szCs w:val="24"/>
        </w:rPr>
        <w:t xml:space="preserve">.  6/2002), </w:t>
      </w:r>
      <w:r>
        <w:rPr>
          <w:rFonts w:ascii="Times New Roman" w:hAnsi="Times New Roman"/>
          <w:noProof/>
          <w:sz w:val="24"/>
          <w:szCs w:val="24"/>
        </w:rPr>
        <w:t>где</w:t>
      </w:r>
      <w:r w:rsidR="004245F5" w:rsidRPr="004245F5">
        <w:rPr>
          <w:rFonts w:ascii="Times New Roman" w:hAnsi="Times New Roman"/>
          <w:noProof/>
          <w:sz w:val="24"/>
          <w:szCs w:val="24"/>
        </w:rPr>
        <w:t xml:space="preserve"> </w:t>
      </w:r>
      <w:r>
        <w:rPr>
          <w:rFonts w:ascii="Times New Roman" w:hAnsi="Times New Roman"/>
          <w:noProof/>
          <w:sz w:val="24"/>
          <w:szCs w:val="24"/>
        </w:rPr>
        <w:t>је</w:t>
      </w:r>
      <w:r w:rsidR="004245F5" w:rsidRPr="004245F5">
        <w:rPr>
          <w:rFonts w:ascii="Times New Roman" w:hAnsi="Times New Roman"/>
          <w:noProof/>
          <w:sz w:val="24"/>
          <w:szCs w:val="24"/>
        </w:rPr>
        <w:t xml:space="preserve"> </w:t>
      </w:r>
      <w:r>
        <w:rPr>
          <w:rFonts w:ascii="Times New Roman" w:hAnsi="Times New Roman"/>
          <w:noProof/>
          <w:sz w:val="24"/>
          <w:szCs w:val="24"/>
        </w:rPr>
        <w:t>чланом</w:t>
      </w:r>
      <w:r w:rsidR="004245F5" w:rsidRPr="004245F5">
        <w:rPr>
          <w:rFonts w:ascii="Times New Roman" w:hAnsi="Times New Roman"/>
          <w:noProof/>
          <w:sz w:val="24"/>
          <w:szCs w:val="24"/>
        </w:rPr>
        <w:t xml:space="preserve"> 46 </w:t>
      </w:r>
      <w:r>
        <w:rPr>
          <w:rFonts w:ascii="Times New Roman" w:hAnsi="Times New Roman"/>
          <w:noProof/>
          <w:sz w:val="24"/>
          <w:szCs w:val="24"/>
        </w:rPr>
        <w:t>став</w:t>
      </w:r>
      <w:r w:rsidR="004245F5" w:rsidRPr="004245F5">
        <w:rPr>
          <w:rFonts w:ascii="Times New Roman" w:hAnsi="Times New Roman"/>
          <w:noProof/>
          <w:sz w:val="24"/>
          <w:szCs w:val="24"/>
        </w:rPr>
        <w:t xml:space="preserve"> 3. </w:t>
      </w:r>
      <w:r>
        <w:rPr>
          <w:rFonts w:ascii="Times New Roman" w:hAnsi="Times New Roman"/>
          <w:noProof/>
          <w:sz w:val="24"/>
          <w:szCs w:val="24"/>
        </w:rPr>
        <w:t>дефинисано</w:t>
      </w:r>
      <w:r w:rsidR="004245F5" w:rsidRPr="004245F5">
        <w:rPr>
          <w:rFonts w:ascii="Times New Roman" w:hAnsi="Times New Roman"/>
          <w:noProof/>
          <w:sz w:val="24"/>
          <w:szCs w:val="24"/>
        </w:rPr>
        <w:t xml:space="preserve"> </w:t>
      </w:r>
      <w:r>
        <w:rPr>
          <w:rFonts w:ascii="Times New Roman" w:hAnsi="Times New Roman"/>
          <w:noProof/>
          <w:sz w:val="24"/>
          <w:szCs w:val="24"/>
        </w:rPr>
        <w:t>да</w:t>
      </w:r>
      <w:r w:rsidR="004245F5" w:rsidRPr="004245F5">
        <w:rPr>
          <w:rFonts w:ascii="Times New Roman" w:hAnsi="Times New Roman"/>
          <w:noProof/>
          <w:sz w:val="24"/>
          <w:szCs w:val="24"/>
        </w:rPr>
        <w:t xml:space="preserve"> </w:t>
      </w:r>
      <w:r>
        <w:rPr>
          <w:rFonts w:ascii="Times New Roman" w:hAnsi="Times New Roman"/>
          <w:noProof/>
          <w:sz w:val="24"/>
          <w:szCs w:val="24"/>
        </w:rPr>
        <w:t>АП</w:t>
      </w:r>
      <w:r w:rsidR="004245F5" w:rsidRPr="004245F5">
        <w:rPr>
          <w:rFonts w:ascii="Times New Roman" w:hAnsi="Times New Roman"/>
          <w:noProof/>
          <w:sz w:val="24"/>
          <w:szCs w:val="24"/>
        </w:rPr>
        <w:t xml:space="preserve"> </w:t>
      </w:r>
      <w:r>
        <w:rPr>
          <w:rFonts w:ascii="Times New Roman" w:hAnsi="Times New Roman"/>
          <w:noProof/>
          <w:sz w:val="24"/>
          <w:szCs w:val="24"/>
        </w:rPr>
        <w:t>преко</w:t>
      </w:r>
      <w:r w:rsidR="004245F5" w:rsidRPr="004245F5">
        <w:rPr>
          <w:rFonts w:ascii="Times New Roman" w:hAnsi="Times New Roman"/>
          <w:noProof/>
          <w:sz w:val="24"/>
          <w:szCs w:val="24"/>
        </w:rPr>
        <w:t xml:space="preserve"> </w:t>
      </w:r>
      <w:r>
        <w:rPr>
          <w:rFonts w:ascii="Times New Roman" w:hAnsi="Times New Roman"/>
          <w:noProof/>
          <w:sz w:val="24"/>
          <w:szCs w:val="24"/>
        </w:rPr>
        <w:t>својих</w:t>
      </w:r>
      <w:r w:rsidR="004245F5" w:rsidRPr="004245F5">
        <w:rPr>
          <w:rFonts w:ascii="Times New Roman" w:hAnsi="Times New Roman"/>
          <w:noProof/>
          <w:sz w:val="24"/>
          <w:szCs w:val="24"/>
        </w:rPr>
        <w:t xml:space="preserve"> </w:t>
      </w:r>
      <w:r>
        <w:rPr>
          <w:rFonts w:ascii="Times New Roman" w:hAnsi="Times New Roman"/>
          <w:noProof/>
          <w:sz w:val="24"/>
          <w:szCs w:val="24"/>
        </w:rPr>
        <w:t>органа</w:t>
      </w:r>
      <w:r w:rsidR="004245F5" w:rsidRPr="004245F5">
        <w:rPr>
          <w:rFonts w:ascii="Times New Roman" w:hAnsi="Times New Roman"/>
          <w:noProof/>
          <w:sz w:val="24"/>
          <w:szCs w:val="24"/>
        </w:rPr>
        <w:t xml:space="preserve">, </w:t>
      </w:r>
      <w:r>
        <w:rPr>
          <w:rFonts w:ascii="Times New Roman" w:hAnsi="Times New Roman"/>
          <w:noProof/>
          <w:sz w:val="24"/>
          <w:szCs w:val="24"/>
        </w:rPr>
        <w:t>у</w:t>
      </w:r>
      <w:r w:rsidR="004245F5" w:rsidRPr="004245F5">
        <w:rPr>
          <w:rFonts w:ascii="Times New Roman" w:hAnsi="Times New Roman"/>
          <w:noProof/>
          <w:sz w:val="24"/>
          <w:szCs w:val="24"/>
        </w:rPr>
        <w:t xml:space="preserve"> </w:t>
      </w:r>
      <w:r>
        <w:rPr>
          <w:rFonts w:ascii="Times New Roman" w:hAnsi="Times New Roman"/>
          <w:noProof/>
          <w:sz w:val="24"/>
          <w:szCs w:val="24"/>
        </w:rPr>
        <w:t>складу</w:t>
      </w:r>
      <w:r w:rsidR="004245F5" w:rsidRPr="004245F5">
        <w:rPr>
          <w:rFonts w:ascii="Times New Roman" w:hAnsi="Times New Roman"/>
          <w:noProof/>
          <w:sz w:val="24"/>
          <w:szCs w:val="24"/>
        </w:rPr>
        <w:t xml:space="preserve"> </w:t>
      </w:r>
      <w:r>
        <w:rPr>
          <w:rFonts w:ascii="Times New Roman" w:hAnsi="Times New Roman"/>
          <w:noProof/>
          <w:sz w:val="24"/>
          <w:szCs w:val="24"/>
        </w:rPr>
        <w:t>са</w:t>
      </w:r>
      <w:r w:rsidR="004245F5" w:rsidRPr="004245F5">
        <w:rPr>
          <w:rFonts w:ascii="Times New Roman" w:hAnsi="Times New Roman"/>
          <w:noProof/>
          <w:sz w:val="24"/>
          <w:szCs w:val="24"/>
        </w:rPr>
        <w:t xml:space="preserve"> </w:t>
      </w:r>
      <w:r>
        <w:rPr>
          <w:rFonts w:ascii="Times New Roman" w:hAnsi="Times New Roman"/>
          <w:noProof/>
          <w:sz w:val="24"/>
          <w:szCs w:val="24"/>
        </w:rPr>
        <w:t>законом</w:t>
      </w:r>
      <w:r w:rsidR="004245F5" w:rsidRPr="004245F5">
        <w:rPr>
          <w:rFonts w:ascii="Times New Roman" w:hAnsi="Times New Roman"/>
          <w:noProof/>
          <w:sz w:val="24"/>
          <w:szCs w:val="24"/>
        </w:rPr>
        <w:t xml:space="preserve"> </w:t>
      </w:r>
      <w:r>
        <w:rPr>
          <w:rFonts w:ascii="Times New Roman" w:hAnsi="Times New Roman"/>
          <w:noProof/>
          <w:sz w:val="24"/>
          <w:szCs w:val="24"/>
        </w:rPr>
        <w:t>којим</w:t>
      </w:r>
      <w:r w:rsidR="004245F5" w:rsidRPr="004245F5">
        <w:rPr>
          <w:rFonts w:ascii="Times New Roman" w:hAnsi="Times New Roman"/>
          <w:noProof/>
          <w:sz w:val="24"/>
          <w:szCs w:val="24"/>
        </w:rPr>
        <w:t xml:space="preserve"> </w:t>
      </w:r>
      <w:r>
        <w:rPr>
          <w:rFonts w:ascii="Times New Roman" w:hAnsi="Times New Roman"/>
          <w:noProof/>
          <w:sz w:val="24"/>
          <w:szCs w:val="24"/>
        </w:rPr>
        <w:t>се</w:t>
      </w:r>
      <w:r w:rsidR="004245F5" w:rsidRPr="004245F5">
        <w:rPr>
          <w:rFonts w:ascii="Times New Roman" w:hAnsi="Times New Roman"/>
          <w:noProof/>
          <w:sz w:val="24"/>
          <w:szCs w:val="24"/>
        </w:rPr>
        <w:t xml:space="preserve"> </w:t>
      </w:r>
      <w:r>
        <w:rPr>
          <w:rFonts w:ascii="Times New Roman" w:hAnsi="Times New Roman"/>
          <w:noProof/>
          <w:sz w:val="24"/>
          <w:szCs w:val="24"/>
        </w:rPr>
        <w:t>уређује</w:t>
      </w:r>
      <w:r w:rsidR="004245F5" w:rsidRPr="004245F5">
        <w:rPr>
          <w:rFonts w:ascii="Times New Roman" w:hAnsi="Times New Roman"/>
          <w:noProof/>
          <w:sz w:val="24"/>
          <w:szCs w:val="24"/>
        </w:rPr>
        <w:t xml:space="preserve"> </w:t>
      </w:r>
      <w:r>
        <w:rPr>
          <w:rFonts w:ascii="Times New Roman" w:hAnsi="Times New Roman"/>
          <w:noProof/>
          <w:sz w:val="24"/>
          <w:szCs w:val="24"/>
        </w:rPr>
        <w:t>област</w:t>
      </w:r>
      <w:r w:rsidR="004245F5" w:rsidRPr="004245F5">
        <w:rPr>
          <w:rFonts w:ascii="Times New Roman" w:hAnsi="Times New Roman"/>
          <w:noProof/>
          <w:sz w:val="24"/>
          <w:szCs w:val="24"/>
        </w:rPr>
        <w:t xml:space="preserve"> </w:t>
      </w:r>
      <w:r>
        <w:rPr>
          <w:rFonts w:ascii="Times New Roman" w:hAnsi="Times New Roman"/>
          <w:noProof/>
          <w:sz w:val="24"/>
          <w:szCs w:val="24"/>
        </w:rPr>
        <w:t>шумарства</w:t>
      </w:r>
      <w:r w:rsidR="004245F5" w:rsidRPr="004245F5">
        <w:rPr>
          <w:rFonts w:ascii="Times New Roman" w:hAnsi="Times New Roman"/>
          <w:noProof/>
          <w:sz w:val="24"/>
          <w:szCs w:val="24"/>
        </w:rPr>
        <w:t xml:space="preserve"> </w:t>
      </w:r>
      <w:r>
        <w:rPr>
          <w:rFonts w:ascii="Times New Roman" w:hAnsi="Times New Roman"/>
          <w:noProof/>
          <w:sz w:val="24"/>
          <w:szCs w:val="24"/>
        </w:rPr>
        <w:t>оснива</w:t>
      </w:r>
      <w:r w:rsidR="004245F5" w:rsidRPr="004245F5">
        <w:rPr>
          <w:rFonts w:ascii="Times New Roman" w:hAnsi="Times New Roman"/>
          <w:noProof/>
          <w:sz w:val="24"/>
          <w:szCs w:val="24"/>
        </w:rPr>
        <w:t xml:space="preserve"> </w:t>
      </w:r>
      <w:r>
        <w:rPr>
          <w:rFonts w:ascii="Times New Roman" w:hAnsi="Times New Roman"/>
          <w:noProof/>
          <w:sz w:val="24"/>
          <w:szCs w:val="24"/>
        </w:rPr>
        <w:t>Јавно</w:t>
      </w:r>
      <w:r w:rsidR="004245F5" w:rsidRPr="004245F5">
        <w:rPr>
          <w:rFonts w:ascii="Times New Roman" w:hAnsi="Times New Roman"/>
          <w:noProof/>
          <w:sz w:val="24"/>
          <w:szCs w:val="24"/>
        </w:rPr>
        <w:t xml:space="preserve"> </w:t>
      </w:r>
      <w:r>
        <w:rPr>
          <w:rFonts w:ascii="Times New Roman" w:hAnsi="Times New Roman"/>
          <w:noProof/>
          <w:sz w:val="24"/>
          <w:szCs w:val="24"/>
        </w:rPr>
        <w:t>предузеће</w:t>
      </w:r>
      <w:r w:rsidR="004245F5" w:rsidRPr="004245F5">
        <w:rPr>
          <w:rFonts w:ascii="Times New Roman" w:hAnsi="Times New Roman"/>
          <w:noProof/>
          <w:sz w:val="24"/>
          <w:szCs w:val="24"/>
        </w:rPr>
        <w:t xml:space="preserve"> “</w:t>
      </w:r>
      <w:r>
        <w:rPr>
          <w:rFonts w:ascii="Times New Roman" w:hAnsi="Times New Roman"/>
          <w:noProof/>
          <w:sz w:val="24"/>
          <w:szCs w:val="24"/>
        </w:rPr>
        <w:t>Војводинашуме</w:t>
      </w:r>
      <w:r w:rsidR="004245F5" w:rsidRPr="004245F5">
        <w:rPr>
          <w:rFonts w:ascii="Times New Roman" w:hAnsi="Times New Roman"/>
          <w:noProof/>
          <w:sz w:val="24"/>
          <w:szCs w:val="24"/>
        </w:rPr>
        <w:t xml:space="preserve">” </w:t>
      </w:r>
      <w:r>
        <w:rPr>
          <w:rFonts w:ascii="Times New Roman" w:hAnsi="Times New Roman"/>
          <w:noProof/>
          <w:sz w:val="24"/>
          <w:szCs w:val="24"/>
        </w:rPr>
        <w:t>са</w:t>
      </w:r>
      <w:r w:rsidR="004245F5" w:rsidRPr="004245F5">
        <w:rPr>
          <w:rFonts w:ascii="Times New Roman" w:hAnsi="Times New Roman"/>
          <w:noProof/>
          <w:sz w:val="24"/>
          <w:szCs w:val="24"/>
        </w:rPr>
        <w:t xml:space="preserve"> </w:t>
      </w:r>
      <w:r>
        <w:rPr>
          <w:rFonts w:ascii="Times New Roman" w:hAnsi="Times New Roman"/>
          <w:noProof/>
          <w:sz w:val="24"/>
          <w:szCs w:val="24"/>
        </w:rPr>
        <w:t>седиштем</w:t>
      </w:r>
      <w:r w:rsidR="004245F5" w:rsidRPr="004245F5">
        <w:rPr>
          <w:rFonts w:ascii="Times New Roman" w:hAnsi="Times New Roman"/>
          <w:noProof/>
          <w:sz w:val="24"/>
          <w:szCs w:val="24"/>
        </w:rPr>
        <w:t xml:space="preserve"> </w:t>
      </w:r>
      <w:r>
        <w:rPr>
          <w:rFonts w:ascii="Times New Roman" w:hAnsi="Times New Roman"/>
          <w:noProof/>
          <w:sz w:val="24"/>
          <w:szCs w:val="24"/>
        </w:rPr>
        <w:t>у</w:t>
      </w:r>
      <w:r w:rsidR="004245F5" w:rsidRPr="004245F5">
        <w:rPr>
          <w:rFonts w:ascii="Times New Roman" w:hAnsi="Times New Roman"/>
          <w:noProof/>
          <w:sz w:val="24"/>
          <w:szCs w:val="24"/>
        </w:rPr>
        <w:t xml:space="preserve"> </w:t>
      </w:r>
      <w:r>
        <w:rPr>
          <w:rFonts w:ascii="Times New Roman" w:hAnsi="Times New Roman"/>
          <w:noProof/>
          <w:sz w:val="24"/>
          <w:szCs w:val="24"/>
        </w:rPr>
        <w:t>Петроварадину</w:t>
      </w:r>
      <w:r w:rsidR="004245F5" w:rsidRPr="004245F5">
        <w:rPr>
          <w:rFonts w:ascii="Times New Roman" w:hAnsi="Times New Roman"/>
          <w:noProof/>
          <w:sz w:val="24"/>
          <w:szCs w:val="24"/>
        </w:rPr>
        <w:t xml:space="preserve">, </w:t>
      </w:r>
      <w:r>
        <w:rPr>
          <w:rFonts w:ascii="Times New Roman" w:hAnsi="Times New Roman"/>
          <w:noProof/>
          <w:sz w:val="24"/>
          <w:szCs w:val="24"/>
        </w:rPr>
        <w:t>у</w:t>
      </w:r>
      <w:r w:rsidR="004245F5" w:rsidRPr="004245F5">
        <w:rPr>
          <w:rFonts w:ascii="Times New Roman" w:hAnsi="Times New Roman"/>
          <w:noProof/>
          <w:sz w:val="24"/>
          <w:szCs w:val="24"/>
        </w:rPr>
        <w:t xml:space="preserve"> </w:t>
      </w:r>
      <w:r>
        <w:rPr>
          <w:rFonts w:ascii="Times New Roman" w:hAnsi="Times New Roman"/>
          <w:noProof/>
          <w:sz w:val="24"/>
          <w:szCs w:val="24"/>
        </w:rPr>
        <w:t>чији</w:t>
      </w:r>
      <w:r w:rsidR="004245F5" w:rsidRPr="004245F5">
        <w:rPr>
          <w:rFonts w:ascii="Times New Roman" w:hAnsi="Times New Roman"/>
          <w:noProof/>
          <w:sz w:val="24"/>
          <w:szCs w:val="24"/>
        </w:rPr>
        <w:t xml:space="preserve"> </w:t>
      </w:r>
      <w:r>
        <w:rPr>
          <w:rFonts w:ascii="Times New Roman" w:hAnsi="Times New Roman"/>
          <w:noProof/>
          <w:sz w:val="24"/>
          <w:szCs w:val="24"/>
        </w:rPr>
        <w:t>састав</w:t>
      </w:r>
      <w:r w:rsidR="004245F5" w:rsidRPr="004245F5">
        <w:rPr>
          <w:rFonts w:ascii="Times New Roman" w:hAnsi="Times New Roman"/>
          <w:noProof/>
          <w:sz w:val="24"/>
          <w:szCs w:val="24"/>
        </w:rPr>
        <w:t xml:space="preserve"> </w:t>
      </w:r>
      <w:r>
        <w:rPr>
          <w:rFonts w:ascii="Times New Roman" w:hAnsi="Times New Roman"/>
          <w:noProof/>
          <w:sz w:val="24"/>
          <w:szCs w:val="24"/>
        </w:rPr>
        <w:t>улази</w:t>
      </w:r>
      <w:r w:rsidR="004245F5" w:rsidRPr="004245F5">
        <w:rPr>
          <w:rFonts w:ascii="Times New Roman" w:hAnsi="Times New Roman"/>
          <w:noProof/>
          <w:sz w:val="24"/>
          <w:szCs w:val="24"/>
        </w:rPr>
        <w:t xml:space="preserve"> </w:t>
      </w:r>
      <w:r>
        <w:rPr>
          <w:rFonts w:ascii="Times New Roman" w:hAnsi="Times New Roman"/>
          <w:noProof/>
          <w:sz w:val="24"/>
          <w:szCs w:val="24"/>
        </w:rPr>
        <w:t>Шумско</w:t>
      </w:r>
      <w:r w:rsidR="004245F5" w:rsidRPr="004245F5">
        <w:rPr>
          <w:rFonts w:ascii="Times New Roman" w:hAnsi="Times New Roman"/>
          <w:noProof/>
          <w:sz w:val="24"/>
          <w:szCs w:val="24"/>
        </w:rPr>
        <w:t xml:space="preserve"> </w:t>
      </w:r>
      <w:r>
        <w:rPr>
          <w:rFonts w:ascii="Times New Roman" w:hAnsi="Times New Roman"/>
          <w:noProof/>
          <w:sz w:val="24"/>
          <w:szCs w:val="24"/>
        </w:rPr>
        <w:t>газдинство</w:t>
      </w:r>
      <w:r w:rsidR="004245F5" w:rsidRPr="004245F5">
        <w:rPr>
          <w:rFonts w:ascii="Times New Roman" w:hAnsi="Times New Roman"/>
          <w:noProof/>
          <w:sz w:val="24"/>
          <w:szCs w:val="24"/>
        </w:rPr>
        <w:t xml:space="preserve"> “</w:t>
      </w:r>
      <w:r>
        <w:rPr>
          <w:rFonts w:ascii="Times New Roman" w:hAnsi="Times New Roman"/>
          <w:noProof/>
          <w:sz w:val="24"/>
          <w:szCs w:val="24"/>
        </w:rPr>
        <w:t>Сомбор</w:t>
      </w:r>
      <w:r w:rsidR="004245F5" w:rsidRPr="004245F5">
        <w:rPr>
          <w:rFonts w:ascii="Times New Roman" w:hAnsi="Times New Roman"/>
          <w:noProof/>
          <w:sz w:val="24"/>
          <w:szCs w:val="24"/>
        </w:rPr>
        <w:t xml:space="preserve">”  </w:t>
      </w:r>
      <w:r>
        <w:rPr>
          <w:rFonts w:ascii="Times New Roman" w:hAnsi="Times New Roman"/>
          <w:noProof/>
          <w:sz w:val="24"/>
          <w:szCs w:val="24"/>
        </w:rPr>
        <w:t>Сомбор</w:t>
      </w:r>
      <w:r w:rsidR="004245F5" w:rsidRPr="004245F5">
        <w:rPr>
          <w:rFonts w:ascii="Times New Roman" w:hAnsi="Times New Roman"/>
          <w:noProof/>
          <w:sz w:val="24"/>
          <w:szCs w:val="24"/>
        </w:rPr>
        <w:t>.</w:t>
      </w:r>
    </w:p>
    <w:p w:rsidR="00732569" w:rsidRPr="00B108F4" w:rsidRDefault="00732569" w:rsidP="00B5350C">
      <w:pPr>
        <w:pStyle w:val="Heading3"/>
        <w:rPr>
          <w:szCs w:val="24"/>
          <w:lang w:val="sr-Latn-CS"/>
        </w:rPr>
      </w:pPr>
      <w:r w:rsidRPr="00B108F4">
        <w:rPr>
          <w:szCs w:val="24"/>
          <w:lang w:val="sr-Latn-CS"/>
        </w:rPr>
        <w:t xml:space="preserve">1. 2. 2. </w:t>
      </w:r>
      <w:r w:rsidR="00B61EF7">
        <w:rPr>
          <w:szCs w:val="24"/>
        </w:rPr>
        <w:t>Поседовно</w:t>
      </w:r>
      <w:r w:rsidRPr="00B108F4">
        <w:rPr>
          <w:szCs w:val="24"/>
          <w:lang w:val="sr-Latn-CS"/>
        </w:rPr>
        <w:t xml:space="preserve"> </w:t>
      </w:r>
      <w:r w:rsidR="00B61EF7">
        <w:rPr>
          <w:szCs w:val="24"/>
        </w:rPr>
        <w:t>стање</w:t>
      </w:r>
      <w:bookmarkEnd w:id="87"/>
      <w:bookmarkEnd w:id="88"/>
      <w:bookmarkEnd w:id="89"/>
      <w:bookmarkEnd w:id="90"/>
      <w:bookmarkEnd w:id="91"/>
      <w:bookmarkEnd w:id="92"/>
      <w:bookmarkEnd w:id="93"/>
      <w:bookmarkEnd w:id="94"/>
      <w:bookmarkEnd w:id="95"/>
      <w:bookmarkEnd w:id="96"/>
    </w:p>
    <w:p w:rsidR="00732569" w:rsidRPr="00B108F4" w:rsidRDefault="00732569" w:rsidP="00B5350C">
      <w:pPr>
        <w:rPr>
          <w:szCs w:val="24"/>
          <w:lang w:val="sr-Latn-CS"/>
        </w:rPr>
      </w:pPr>
    </w:p>
    <w:p w:rsidR="008D13E1" w:rsidRDefault="00B61EF7" w:rsidP="00565C42">
      <w:pPr>
        <w:ind w:firstLine="567"/>
        <w:rPr>
          <w:rFonts w:cs="Arial"/>
          <w:szCs w:val="24"/>
          <w:lang w:val="sr-Latn-CS"/>
        </w:rPr>
      </w:pPr>
      <w:bookmarkStart w:id="97" w:name="_Toc329146562"/>
      <w:bookmarkStart w:id="98" w:name="_Toc329328300"/>
      <w:r w:rsidRPr="008D13E1">
        <w:rPr>
          <w:rFonts w:cs="Arial"/>
          <w:szCs w:val="24"/>
          <w:lang w:val="sr-Latn-CS"/>
        </w:rPr>
        <w:t>Списак</w:t>
      </w:r>
      <w:r w:rsidR="00F6092A" w:rsidRPr="008D13E1">
        <w:rPr>
          <w:rFonts w:cs="Arial"/>
          <w:szCs w:val="24"/>
          <w:lang w:val="sr-Latn-CS"/>
        </w:rPr>
        <w:t xml:space="preserve"> </w:t>
      </w:r>
      <w:r w:rsidRPr="008D13E1">
        <w:rPr>
          <w:rFonts w:cs="Arial"/>
          <w:szCs w:val="24"/>
          <w:lang w:val="sr-Latn-CS"/>
        </w:rPr>
        <w:t>парцела</w:t>
      </w:r>
      <w:r w:rsidR="00732569" w:rsidRPr="008D13E1">
        <w:rPr>
          <w:rFonts w:cs="Arial"/>
          <w:szCs w:val="24"/>
          <w:lang w:val="sr-Latn-CS"/>
        </w:rPr>
        <w:t xml:space="preserve"> </w:t>
      </w:r>
      <w:r w:rsidRPr="008D13E1">
        <w:rPr>
          <w:rFonts w:cs="Arial"/>
          <w:szCs w:val="24"/>
          <w:lang w:val="sr-Latn-CS"/>
        </w:rPr>
        <w:t>које</w:t>
      </w:r>
      <w:r w:rsidR="00F6092A" w:rsidRPr="008D13E1">
        <w:rPr>
          <w:rFonts w:cs="Arial"/>
          <w:szCs w:val="24"/>
          <w:lang w:val="sr-Latn-CS"/>
        </w:rPr>
        <w:t xml:space="preserve"> </w:t>
      </w:r>
      <w:r w:rsidRPr="008D13E1">
        <w:rPr>
          <w:rFonts w:cs="Arial"/>
          <w:szCs w:val="24"/>
          <w:lang w:val="sr-Latn-CS"/>
        </w:rPr>
        <w:t>улазе</w:t>
      </w:r>
      <w:r w:rsidR="00F6092A" w:rsidRPr="008D13E1">
        <w:rPr>
          <w:rFonts w:cs="Arial"/>
          <w:szCs w:val="24"/>
          <w:lang w:val="sr-Latn-CS"/>
        </w:rPr>
        <w:t xml:space="preserve"> </w:t>
      </w:r>
      <w:r w:rsidRPr="008D13E1">
        <w:rPr>
          <w:rFonts w:cs="Arial"/>
          <w:szCs w:val="24"/>
          <w:lang w:val="sr-Latn-CS"/>
        </w:rPr>
        <w:t>у</w:t>
      </w:r>
      <w:r w:rsidR="00F6092A" w:rsidRPr="008D13E1">
        <w:rPr>
          <w:rFonts w:cs="Arial"/>
          <w:szCs w:val="24"/>
          <w:lang w:val="sr-Latn-CS"/>
        </w:rPr>
        <w:t xml:space="preserve"> </w:t>
      </w:r>
      <w:r w:rsidRPr="008D13E1">
        <w:rPr>
          <w:rFonts w:cs="Arial"/>
          <w:szCs w:val="24"/>
          <w:lang w:val="sr-Latn-CS"/>
        </w:rPr>
        <w:t>састав</w:t>
      </w:r>
      <w:r w:rsidR="00F6092A" w:rsidRPr="008D13E1">
        <w:rPr>
          <w:rFonts w:cs="Arial"/>
          <w:szCs w:val="24"/>
          <w:lang w:val="sr-Latn-CS"/>
        </w:rPr>
        <w:t xml:space="preserve"> </w:t>
      </w:r>
      <w:r w:rsidRPr="008D13E1">
        <w:rPr>
          <w:rFonts w:cs="Arial"/>
          <w:szCs w:val="24"/>
          <w:lang w:val="sr-Latn-CS"/>
        </w:rPr>
        <w:t>ГЈ</w:t>
      </w:r>
      <w:r w:rsidR="00732569" w:rsidRPr="008D13E1">
        <w:rPr>
          <w:rFonts w:cs="Arial"/>
          <w:szCs w:val="24"/>
          <w:lang w:val="sr-Latn-CS"/>
        </w:rPr>
        <w:t xml:space="preserve"> “</w:t>
      </w:r>
      <w:r w:rsidRPr="008D13E1">
        <w:rPr>
          <w:rFonts w:cs="Arial"/>
          <w:szCs w:val="24"/>
          <w:lang w:val="sr-Latn-CS"/>
        </w:rPr>
        <w:t>Суботичке</w:t>
      </w:r>
      <w:r w:rsidR="000B27C4" w:rsidRPr="008D13E1">
        <w:rPr>
          <w:rFonts w:cs="Arial"/>
          <w:szCs w:val="24"/>
          <w:lang w:val="sr-Latn-CS"/>
        </w:rPr>
        <w:t xml:space="preserve"> </w:t>
      </w:r>
      <w:r w:rsidRPr="008D13E1">
        <w:rPr>
          <w:rFonts w:cs="Arial"/>
          <w:szCs w:val="24"/>
          <w:lang w:val="sr-Latn-CS"/>
        </w:rPr>
        <w:t>шуме</w:t>
      </w:r>
      <w:r w:rsidR="00732569" w:rsidRPr="008D13E1">
        <w:rPr>
          <w:rFonts w:cs="Arial"/>
          <w:szCs w:val="24"/>
          <w:lang w:val="sr-Latn-CS"/>
        </w:rPr>
        <w:t xml:space="preserve">”, </w:t>
      </w:r>
      <w:r w:rsidRPr="008D13E1">
        <w:rPr>
          <w:rFonts w:cs="Arial"/>
          <w:szCs w:val="24"/>
          <w:lang w:val="sr-Latn-CS"/>
        </w:rPr>
        <w:t>је</w:t>
      </w:r>
      <w:r w:rsidR="00732569" w:rsidRPr="008D13E1">
        <w:rPr>
          <w:rFonts w:cs="Arial"/>
          <w:szCs w:val="24"/>
          <w:lang w:val="sr-Latn-CS"/>
        </w:rPr>
        <w:t xml:space="preserve"> </w:t>
      </w:r>
      <w:r w:rsidRPr="008D13E1">
        <w:rPr>
          <w:rFonts w:cs="Arial"/>
          <w:szCs w:val="24"/>
          <w:lang w:val="sr-Latn-CS"/>
        </w:rPr>
        <w:t>дат</w:t>
      </w:r>
      <w:r w:rsidR="00732569" w:rsidRPr="008D13E1">
        <w:rPr>
          <w:rFonts w:cs="Arial"/>
          <w:szCs w:val="24"/>
          <w:lang w:val="sr-Latn-CS"/>
        </w:rPr>
        <w:t xml:space="preserve"> </w:t>
      </w:r>
      <w:r w:rsidRPr="008D13E1">
        <w:rPr>
          <w:rFonts w:cs="Arial"/>
          <w:szCs w:val="24"/>
          <w:lang w:val="sr-Latn-CS"/>
        </w:rPr>
        <w:t>у</w:t>
      </w:r>
      <w:r w:rsidR="00732569" w:rsidRPr="008D13E1">
        <w:rPr>
          <w:rFonts w:cs="Arial"/>
          <w:szCs w:val="24"/>
          <w:lang w:val="sr-Latn-CS"/>
        </w:rPr>
        <w:t xml:space="preserve"> </w:t>
      </w:r>
      <w:r w:rsidRPr="008D13E1">
        <w:rPr>
          <w:rFonts w:cs="Arial"/>
          <w:szCs w:val="24"/>
          <w:lang w:val="sr-Latn-CS"/>
        </w:rPr>
        <w:t>табели</w:t>
      </w:r>
      <w:r w:rsidR="00732569" w:rsidRPr="008D13E1">
        <w:rPr>
          <w:rFonts w:cs="Arial"/>
          <w:szCs w:val="24"/>
          <w:lang w:val="sr-Latn-CS"/>
        </w:rPr>
        <w:t xml:space="preserve"> 1.2.2.-1. </w:t>
      </w:r>
    </w:p>
    <w:tbl>
      <w:tblPr>
        <w:tblStyle w:val="TableGrid"/>
        <w:tblW w:w="0" w:type="auto"/>
        <w:tblLook w:val="04A0" w:firstRow="1" w:lastRow="0" w:firstColumn="1" w:lastColumn="0" w:noHBand="0" w:noVBand="1"/>
      </w:tblPr>
      <w:tblGrid>
        <w:gridCol w:w="1555"/>
        <w:gridCol w:w="1851"/>
        <w:gridCol w:w="984"/>
        <w:gridCol w:w="992"/>
        <w:gridCol w:w="1276"/>
        <w:gridCol w:w="992"/>
        <w:gridCol w:w="2835"/>
        <w:gridCol w:w="1417"/>
        <w:gridCol w:w="3544"/>
      </w:tblGrid>
      <w:tr w:rsidR="0004327D" w:rsidRPr="0004327D" w:rsidTr="00EF1F12">
        <w:trPr>
          <w:tblHeader/>
        </w:trPr>
        <w:tc>
          <w:tcPr>
            <w:tcW w:w="15446" w:type="dxa"/>
            <w:gridSpan w:val="9"/>
            <w:tcBorders>
              <w:top w:val="nil"/>
              <w:left w:val="nil"/>
              <w:right w:val="nil"/>
            </w:tcBorders>
            <w:shd w:val="clear" w:color="auto" w:fill="auto"/>
            <w:vAlign w:val="center"/>
          </w:tcPr>
          <w:p w:rsidR="0004327D" w:rsidRPr="0004327D" w:rsidRDefault="0004327D" w:rsidP="0004327D">
            <w:pPr>
              <w:jc w:val="left"/>
              <w:rPr>
                <w:sz w:val="22"/>
                <w:szCs w:val="22"/>
                <w:lang w:val="sr-Cyrl-RS"/>
              </w:rPr>
            </w:pPr>
            <w:r w:rsidRPr="0004327D">
              <w:rPr>
                <w:sz w:val="22"/>
                <w:szCs w:val="22"/>
                <w:lang w:val="sr-Latn-CS"/>
              </w:rPr>
              <w:t>Табела  1.</w:t>
            </w:r>
            <w:r w:rsidRPr="0004327D">
              <w:rPr>
                <w:sz w:val="22"/>
                <w:szCs w:val="22"/>
                <w:lang w:val="sr-Cyrl-RS"/>
              </w:rPr>
              <w:t>2</w:t>
            </w:r>
            <w:r w:rsidRPr="0004327D">
              <w:rPr>
                <w:sz w:val="22"/>
                <w:szCs w:val="22"/>
                <w:lang w:val="sr-Latn-CS"/>
              </w:rPr>
              <w:t>.</w:t>
            </w:r>
            <w:r w:rsidRPr="0004327D">
              <w:rPr>
                <w:sz w:val="22"/>
                <w:szCs w:val="22"/>
                <w:lang w:val="sr-Cyrl-RS"/>
              </w:rPr>
              <w:t>2</w:t>
            </w:r>
            <w:r w:rsidRPr="0004327D">
              <w:rPr>
                <w:sz w:val="22"/>
                <w:szCs w:val="22"/>
                <w:lang w:val="sr-Latn-CS"/>
              </w:rPr>
              <w:t xml:space="preserve">.-1 </w:t>
            </w:r>
            <w:r>
              <w:rPr>
                <w:sz w:val="22"/>
                <w:szCs w:val="22"/>
                <w:lang w:val="sr-Latn-CS"/>
              </w:rPr>
              <w:t>–</w:t>
            </w:r>
            <w:r w:rsidRPr="0004327D">
              <w:rPr>
                <w:sz w:val="22"/>
                <w:szCs w:val="22"/>
                <w:lang w:val="sr-Latn-CS"/>
              </w:rPr>
              <w:t xml:space="preserve"> С</w:t>
            </w:r>
            <w:r>
              <w:rPr>
                <w:sz w:val="22"/>
                <w:szCs w:val="22"/>
                <w:lang w:val="sr-Cyrl-RS"/>
              </w:rPr>
              <w:t>писак парцела</w:t>
            </w:r>
          </w:p>
        </w:tc>
      </w:tr>
      <w:tr w:rsidR="00A41C1C" w:rsidRPr="0004327D" w:rsidTr="0004327D">
        <w:trPr>
          <w:tblHeader/>
        </w:trPr>
        <w:tc>
          <w:tcPr>
            <w:tcW w:w="1555" w:type="dxa"/>
            <w:shd w:val="clear" w:color="auto" w:fill="BFBFBF" w:themeFill="background1" w:themeFillShade="BF"/>
            <w:vAlign w:val="center"/>
          </w:tcPr>
          <w:p w:rsidR="00A41C1C" w:rsidRPr="0004327D" w:rsidRDefault="00A41C1C" w:rsidP="00A41C1C">
            <w:pPr>
              <w:jc w:val="center"/>
              <w:rPr>
                <w:sz w:val="22"/>
                <w:szCs w:val="22"/>
                <w:lang w:val="sr-Cyrl-RS"/>
              </w:rPr>
            </w:pPr>
            <w:r w:rsidRPr="0004327D">
              <w:rPr>
                <w:sz w:val="22"/>
                <w:szCs w:val="22"/>
                <w:lang w:val="sr-Cyrl-RS"/>
              </w:rPr>
              <w:t>Општина</w:t>
            </w:r>
          </w:p>
        </w:tc>
        <w:tc>
          <w:tcPr>
            <w:tcW w:w="1851" w:type="dxa"/>
            <w:shd w:val="clear" w:color="auto" w:fill="BFBFBF" w:themeFill="background1" w:themeFillShade="BF"/>
            <w:vAlign w:val="center"/>
          </w:tcPr>
          <w:p w:rsidR="00A41C1C" w:rsidRPr="0004327D" w:rsidRDefault="00A41C1C" w:rsidP="00A41C1C">
            <w:pPr>
              <w:jc w:val="center"/>
              <w:rPr>
                <w:sz w:val="22"/>
                <w:szCs w:val="22"/>
                <w:lang w:val="sr-Cyrl-RS"/>
              </w:rPr>
            </w:pPr>
            <w:r w:rsidRPr="0004327D">
              <w:rPr>
                <w:sz w:val="22"/>
                <w:szCs w:val="22"/>
                <w:lang w:val="sr-Cyrl-RS"/>
              </w:rPr>
              <w:t>КО</w:t>
            </w:r>
          </w:p>
        </w:tc>
        <w:tc>
          <w:tcPr>
            <w:tcW w:w="984" w:type="dxa"/>
            <w:shd w:val="clear" w:color="auto" w:fill="BFBFBF" w:themeFill="background1" w:themeFillShade="BF"/>
            <w:vAlign w:val="center"/>
          </w:tcPr>
          <w:p w:rsidR="00A41C1C" w:rsidRPr="0004327D" w:rsidRDefault="00A41C1C" w:rsidP="00A41C1C">
            <w:pPr>
              <w:jc w:val="center"/>
              <w:rPr>
                <w:sz w:val="22"/>
                <w:szCs w:val="22"/>
                <w:lang w:val="sr-Cyrl-RS"/>
              </w:rPr>
            </w:pPr>
            <w:r w:rsidRPr="0004327D">
              <w:rPr>
                <w:sz w:val="22"/>
                <w:szCs w:val="22"/>
                <w:lang w:val="sr-Cyrl-RS"/>
              </w:rPr>
              <w:t>ЛН</w:t>
            </w:r>
          </w:p>
        </w:tc>
        <w:tc>
          <w:tcPr>
            <w:tcW w:w="992" w:type="dxa"/>
            <w:shd w:val="clear" w:color="auto" w:fill="BFBFBF" w:themeFill="background1" w:themeFillShade="BF"/>
            <w:vAlign w:val="center"/>
          </w:tcPr>
          <w:p w:rsidR="00A41C1C" w:rsidRPr="0004327D" w:rsidRDefault="00A41C1C" w:rsidP="00A41C1C">
            <w:pPr>
              <w:jc w:val="center"/>
              <w:rPr>
                <w:sz w:val="22"/>
                <w:szCs w:val="22"/>
                <w:lang w:val="sr-Cyrl-RS"/>
              </w:rPr>
            </w:pPr>
            <w:r w:rsidRPr="0004327D">
              <w:rPr>
                <w:sz w:val="22"/>
                <w:szCs w:val="22"/>
                <w:lang w:val="sr-Cyrl-RS"/>
              </w:rPr>
              <w:t>КП</w:t>
            </w:r>
          </w:p>
        </w:tc>
        <w:tc>
          <w:tcPr>
            <w:tcW w:w="1276" w:type="dxa"/>
            <w:shd w:val="clear" w:color="auto" w:fill="BFBFBF" w:themeFill="background1" w:themeFillShade="BF"/>
            <w:vAlign w:val="center"/>
          </w:tcPr>
          <w:p w:rsidR="00A41C1C" w:rsidRPr="0004327D" w:rsidRDefault="00A41C1C" w:rsidP="00A41C1C">
            <w:pPr>
              <w:jc w:val="center"/>
              <w:rPr>
                <w:sz w:val="22"/>
                <w:szCs w:val="22"/>
                <w:lang w:val="sr-Cyrl-RS"/>
              </w:rPr>
            </w:pPr>
            <w:r w:rsidRPr="0004327D">
              <w:rPr>
                <w:sz w:val="22"/>
                <w:szCs w:val="22"/>
                <w:lang w:val="sr-Cyrl-RS"/>
              </w:rPr>
              <w:t>Подбр. КП</w:t>
            </w:r>
          </w:p>
        </w:tc>
        <w:tc>
          <w:tcPr>
            <w:tcW w:w="992" w:type="dxa"/>
            <w:shd w:val="clear" w:color="auto" w:fill="BFBFBF" w:themeFill="background1" w:themeFillShade="BF"/>
            <w:vAlign w:val="center"/>
          </w:tcPr>
          <w:p w:rsidR="00A41C1C" w:rsidRPr="0004327D" w:rsidRDefault="00A41C1C" w:rsidP="00804305">
            <w:pPr>
              <w:jc w:val="center"/>
              <w:rPr>
                <w:sz w:val="22"/>
                <w:szCs w:val="22"/>
                <w:lang w:val="sr-Cyrl-RS"/>
              </w:rPr>
            </w:pPr>
            <w:r w:rsidRPr="0004327D">
              <w:rPr>
                <w:sz w:val="22"/>
                <w:szCs w:val="22"/>
                <w:lang w:val="sr-Cyrl-RS"/>
              </w:rPr>
              <w:t xml:space="preserve">Бр. </w:t>
            </w:r>
            <w:r w:rsidR="00804305">
              <w:rPr>
                <w:sz w:val="22"/>
                <w:szCs w:val="22"/>
                <w:lang w:val="sr-Cyrl-RS"/>
              </w:rPr>
              <w:t>д</w:t>
            </w:r>
            <w:r w:rsidRPr="0004327D">
              <w:rPr>
                <w:sz w:val="22"/>
                <w:szCs w:val="22"/>
                <w:lang w:val="sr-Cyrl-RS"/>
              </w:rPr>
              <w:t>ела парц.</w:t>
            </w:r>
          </w:p>
        </w:tc>
        <w:tc>
          <w:tcPr>
            <w:tcW w:w="2835" w:type="dxa"/>
            <w:shd w:val="clear" w:color="auto" w:fill="BFBFBF" w:themeFill="background1" w:themeFillShade="BF"/>
            <w:vAlign w:val="center"/>
          </w:tcPr>
          <w:p w:rsidR="00A41C1C" w:rsidRPr="0004327D" w:rsidRDefault="00A41C1C" w:rsidP="00A41C1C">
            <w:pPr>
              <w:jc w:val="center"/>
              <w:rPr>
                <w:sz w:val="22"/>
                <w:szCs w:val="22"/>
                <w:lang w:val="sr-Cyrl-RS"/>
              </w:rPr>
            </w:pPr>
            <w:r w:rsidRPr="0004327D">
              <w:rPr>
                <w:sz w:val="22"/>
                <w:szCs w:val="22"/>
                <w:lang w:val="sr-Cyrl-RS"/>
              </w:rPr>
              <w:t>Култура</w:t>
            </w:r>
          </w:p>
        </w:tc>
        <w:tc>
          <w:tcPr>
            <w:tcW w:w="1417" w:type="dxa"/>
            <w:shd w:val="clear" w:color="auto" w:fill="BFBFBF" w:themeFill="background1" w:themeFillShade="BF"/>
            <w:vAlign w:val="center"/>
          </w:tcPr>
          <w:p w:rsidR="00A41C1C" w:rsidRPr="0004327D" w:rsidRDefault="00A41C1C" w:rsidP="00A41C1C">
            <w:pPr>
              <w:jc w:val="center"/>
              <w:rPr>
                <w:sz w:val="22"/>
                <w:szCs w:val="22"/>
                <w:lang w:val="sr-Cyrl-RS"/>
              </w:rPr>
            </w:pPr>
            <w:r w:rsidRPr="0004327D">
              <w:rPr>
                <w:sz w:val="22"/>
                <w:szCs w:val="22"/>
                <w:lang w:val="sr-Latn-RS"/>
              </w:rPr>
              <w:t xml:space="preserve">P </w:t>
            </w:r>
            <w:r w:rsidRPr="0004327D">
              <w:rPr>
                <w:sz w:val="22"/>
                <w:szCs w:val="22"/>
                <w:lang w:val="sr-Cyrl-RS"/>
              </w:rPr>
              <w:t>м²</w:t>
            </w:r>
          </w:p>
        </w:tc>
        <w:tc>
          <w:tcPr>
            <w:tcW w:w="3544" w:type="dxa"/>
            <w:shd w:val="clear" w:color="auto" w:fill="BFBFBF" w:themeFill="background1" w:themeFillShade="BF"/>
            <w:vAlign w:val="center"/>
          </w:tcPr>
          <w:p w:rsidR="00A41C1C" w:rsidRPr="0004327D" w:rsidRDefault="00A41C1C" w:rsidP="00A41C1C">
            <w:pPr>
              <w:jc w:val="center"/>
              <w:rPr>
                <w:sz w:val="22"/>
                <w:szCs w:val="22"/>
                <w:lang w:val="sr-Cyrl-RS"/>
              </w:rPr>
            </w:pPr>
            <w:r w:rsidRPr="0004327D">
              <w:rPr>
                <w:sz w:val="22"/>
                <w:szCs w:val="22"/>
                <w:lang w:val="sr-Cyrl-RS"/>
              </w:rPr>
              <w:t>Врста земљишта</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w:t>
            </w:r>
            <w:r>
              <w:rPr>
                <w:color w:val="000000"/>
                <w:sz w:val="22"/>
                <w:szCs w:val="22"/>
                <w:lang w:val="sr-Cyrl-RS" w:eastAsia="en-GB"/>
              </w:rPr>
              <w:t>овћенац</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3097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2432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20255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4001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4268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земљиште у грађ. подручју</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4700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5079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4702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38301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4714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9526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5201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6843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5203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20387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5207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23104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5215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1157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5216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669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lastRenderedPageBreak/>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5217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4183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5355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2093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5451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922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5589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2520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5622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2137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6072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3147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6081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1666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6082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1575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7101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2070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7837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7837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7837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576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8239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3352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8239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2375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8239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8242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4052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5912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8244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10827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Ф</w:t>
            </w:r>
            <w:r>
              <w:rPr>
                <w:color w:val="000000"/>
                <w:sz w:val="22"/>
                <w:szCs w:val="22"/>
                <w:lang w:val="sr-Cyrl-RS" w:eastAsia="en-GB"/>
              </w:rPr>
              <w:t>екетић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5844</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1997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850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земљиште у грађ. подручју</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Ф</w:t>
            </w:r>
            <w:r>
              <w:rPr>
                <w:color w:val="000000"/>
                <w:sz w:val="22"/>
                <w:szCs w:val="22"/>
                <w:lang w:val="sr-Cyrl-RS" w:eastAsia="en-GB"/>
              </w:rPr>
              <w:t>екетић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5844</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1998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2223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земљиште у грађ. подручју</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М. Иђош</w:t>
            </w:r>
          </w:p>
        </w:tc>
        <w:tc>
          <w:tcPr>
            <w:tcW w:w="1851"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Ф</w:t>
            </w:r>
            <w:r>
              <w:rPr>
                <w:color w:val="000000"/>
                <w:sz w:val="22"/>
                <w:szCs w:val="22"/>
                <w:lang w:val="sr-Cyrl-RS" w:eastAsia="en-GB"/>
              </w:rPr>
              <w:t>екетић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5844</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6206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6159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Сомбор</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А. Шантић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1307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847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34551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земљиште у грађ. подручју</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Сомбор</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А. Шантић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1307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908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20440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Сомбор</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А. Шантић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1307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909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56060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Сомбор</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А. Шантић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1307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928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1562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Сомбор</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А. Шантић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1307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939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46205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Сомбор</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А. Шантић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1307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1702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728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Сомбор</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А. Шантић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1307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3128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Сомбор</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А. Шантић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1307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1771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11264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Сомбор</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А. Шантић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1307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1773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18716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Сомбор</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А. Шантић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1307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1775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4875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Сомбор</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А. Шантић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1307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1778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2180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Сомбор</w:t>
            </w:r>
          </w:p>
        </w:tc>
        <w:tc>
          <w:tcPr>
            <w:tcW w:w="1851" w:type="dxa"/>
            <w:vAlign w:val="center"/>
          </w:tcPr>
          <w:p w:rsidR="00EF1F12" w:rsidRPr="00A41C1C" w:rsidRDefault="00EF1F12" w:rsidP="00EF1F12">
            <w:pPr>
              <w:jc w:val="left"/>
              <w:rPr>
                <w:color w:val="000000"/>
                <w:sz w:val="22"/>
                <w:szCs w:val="22"/>
                <w:lang w:val="sr-Cyrl-RS" w:eastAsia="en-GB"/>
              </w:rPr>
            </w:pPr>
            <w:r>
              <w:rPr>
                <w:color w:val="000000"/>
                <w:sz w:val="22"/>
                <w:szCs w:val="22"/>
                <w:lang w:val="sr-Cyrl-RS" w:eastAsia="en-GB"/>
              </w:rPr>
              <w:t>Чонопља</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3097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2702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4957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Сомбор</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sr-Cyrl-RS" w:eastAsia="en-GB"/>
              </w:rPr>
              <w:t>Чонопља</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3097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2729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12896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Бајмок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8123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4859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580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Бајмок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8123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4859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36081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Бајмок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8123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4969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83860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Бајмок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8123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4969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74705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Бајмок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8123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4969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57372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Бајмок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8123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4986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9699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Бајмок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8123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4988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10255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Бајмок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8123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5584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1277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Бајмок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8123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8455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3817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lastRenderedPageBreak/>
              <w:t>Суботица</w:t>
            </w:r>
          </w:p>
        </w:tc>
        <w:tc>
          <w:tcPr>
            <w:tcW w:w="1851" w:type="dxa"/>
            <w:vAlign w:val="center"/>
          </w:tcPr>
          <w:p w:rsidR="00EF1F12" w:rsidRPr="00A41C1C" w:rsidRDefault="00EF1F12" w:rsidP="00EF1F12">
            <w:pPr>
              <w:jc w:val="left"/>
              <w:rPr>
                <w:color w:val="000000"/>
                <w:sz w:val="22"/>
                <w:szCs w:val="22"/>
                <w:lang w:val="sr-Cyrl-RS" w:eastAsia="en-GB"/>
              </w:rPr>
            </w:pPr>
            <w:r w:rsidRPr="00565C42">
              <w:rPr>
                <w:color w:val="000000"/>
                <w:sz w:val="22"/>
                <w:szCs w:val="22"/>
                <w:lang w:val="en-GB" w:eastAsia="en-GB"/>
              </w:rPr>
              <w:t>Б. В</w:t>
            </w:r>
            <w:r>
              <w:rPr>
                <w:color w:val="000000"/>
                <w:sz w:val="22"/>
                <w:szCs w:val="22"/>
                <w:lang w:val="sr-Cyrl-RS" w:eastAsia="en-GB"/>
              </w:rPr>
              <w:t>иногради</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1830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3886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1437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1040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2540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7376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2540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2540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5032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2574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53210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градско грађевинско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2574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градско грађевинско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2574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1128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градско грађевинско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2574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3644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градско грађевинско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2574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2541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градско грађевинско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2575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8143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2577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13193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градско грађевинско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2577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13200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градско грађевинско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2577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351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градско грађевинско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2577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градско грађевинско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2577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уз зграду</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500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градско грађевинско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2577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20508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градско грађевинско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2577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410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градско грађевинско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2578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21626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градско грађевинско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2578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1719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градско грађевинско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2596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1827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2598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32549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градско грађевинско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2598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градско грађевинско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2598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2091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градско грађевинско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2506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2282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62809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44257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градско грађевинско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2330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градско грађевинско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2091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2637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10224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2645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2700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6699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10694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Биково</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2372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15199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Доњи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22211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37322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5111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Доњи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22211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37324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7056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Доњи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22211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38194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6018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Доњи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22211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42372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7124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Ђурђин</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2333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2760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8995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Ђурђин</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2333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2760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Ђурђин</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2333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3082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9735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lastRenderedPageBreak/>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Ђурђин</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2333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3684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23367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Ђурђин</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2333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3930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408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Ђурђин</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2333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4010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Ђурђин</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2333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4010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6586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Ђурђин</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2333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4011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606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Ђурђин</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2333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4011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10426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Жедник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4408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437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10835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Жедник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4408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2335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грађ. земљ. изван грађ. подручја</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Жедник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4408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2335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уз зграду</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500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грађ. земљ. изван грађ. подручја</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Жедник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4408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2335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924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грађ. земљ. изван грађ. подручја</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Жедник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4408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5075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грађ. земљ. изван грађ. подручја</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Жедник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4408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5075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4289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грађ. земљ. изван грађ. подручја</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Жедник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4408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5075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уз зграду</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500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грађ. земљ. изван грађ. подручја</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Жедник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4408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5076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2049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грађ. земљ. изван грађ. подручја</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Жедник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4408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5076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уз зграду</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500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грађ. земљ. изван грађ. подручја</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Жедник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4408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5076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грађ. земљ. изван грађ. подручја</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Жедник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4408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5076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грађ. земљ. изван грађ. подручја</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Жедник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4408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5105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24625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Жедник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4408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5107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20221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Жедник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4408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6085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4555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Жедник</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4408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6111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8046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25556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30346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25557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1327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25558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155501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25565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44311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25565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450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25566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25566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уз зграду</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418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25566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25566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25566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25566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25566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25566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7.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1910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25566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1218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25566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25568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7.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4619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25569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15773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25569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5002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63500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792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пашњак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49182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lastRenderedPageBreak/>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589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271472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637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147993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94375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37586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19942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4803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311391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32996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5786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375213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6232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3753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405418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25579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93702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25580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224659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25581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18223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25581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63299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25581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6122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25582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7.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52119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25583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пашњак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102428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25583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382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25584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103001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25585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7.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180308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25586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96431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25822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5.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47144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25825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12724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25826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6798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25827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25827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25827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11227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25828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2496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25829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18193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lastRenderedPageBreak/>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25830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38051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25831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25831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104538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25832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16253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25833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3559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25834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4226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25835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27499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25836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21196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25837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14584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25838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4337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25839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14618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25840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1514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25841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трстик-мочвара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68016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25842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12747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25843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43797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25844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59391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25845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233381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25846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346439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25847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389025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25848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215509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25849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159447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25850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24408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25851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6237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25852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116117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25853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153858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25854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172051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25855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157335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25856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97875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25857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268973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25858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17328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25859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80784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26029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19485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26030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5427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26031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5.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13409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26032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110323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26033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25823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26034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22226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26035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456682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26037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235199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26039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7122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26039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5.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165383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26039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природно језеро</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15259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lastRenderedPageBreak/>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26041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5.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117012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26041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8114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26058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пашњак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48279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26059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54922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26060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83946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26061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119145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26062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148850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26063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137577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26064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330960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26065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286234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26066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232248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26067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11082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26068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137330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26069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183933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26070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190076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26071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197948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197351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26073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203015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26074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200354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26075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159126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26080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85206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26081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71766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26082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55658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26083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37015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26084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4032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26085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323700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26086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228908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26087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269987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26087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954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26087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1920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26088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204379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26088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796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26088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2071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26089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198278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26089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879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26090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144180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26091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49731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26092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пашњак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6048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26093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пашњак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18355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26094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4078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26095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78688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26096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3550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lastRenderedPageBreak/>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26097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26271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26098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пашњак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93815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26098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3418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1391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3976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21115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5.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1968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5.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3770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4119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19014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5.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27190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5.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1578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317196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2266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1627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2074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22544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1365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1308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2824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2955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1967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1059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18438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695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29482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20027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lastRenderedPageBreak/>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3083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7.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5677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26109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5.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115429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1652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5.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5034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5.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247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876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22125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646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5.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21557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4158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76852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1800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525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1497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20228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31987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26254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5197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4605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9895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114441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1912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26119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141323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26120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78669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26121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9383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26122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890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26123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56856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26124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1139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26125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33594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26126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27312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26130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3240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26131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79598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26132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44788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26133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960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26134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21016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13151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26135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18449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16295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17268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1509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16295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17272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1967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lastRenderedPageBreak/>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16295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17572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16295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17572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16295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17572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276104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16295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17572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166092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16295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17572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5.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15490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16295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17572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16295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17572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16295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17572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Нови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16295</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17572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694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3032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157823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3033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117224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3034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221173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3035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233095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3037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238478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3038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27800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3039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5.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4267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3042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27456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3043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виноград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10722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3121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426988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3121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ров</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3560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3124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166040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3125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160732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3126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177917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3127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175258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3128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176322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3129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165572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3130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173238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3132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135947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3134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165576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3135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147298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3136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131911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3137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139952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3138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135674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3139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141357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3140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133550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3141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135930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3142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104485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3143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226274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3145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36900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3146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345664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3147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197851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3148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192052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lastRenderedPageBreak/>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3149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134168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3150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109350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3151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115327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3152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132544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3153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132789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3154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126721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3155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130963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3156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108613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3157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149721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3158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155073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3159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171015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3160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221966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3163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61918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3164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93540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3165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16575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3166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89813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3167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49338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3168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67293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3169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116479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3170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173421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3171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56596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233667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3173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113104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3174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103672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3599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123460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3600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114414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3601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123583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3602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126136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103536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3604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78050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3604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41584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3606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25867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3607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77986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3608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106492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3609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149125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3610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202873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3612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4060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3614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93144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3615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215511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3617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65976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3618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50049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3712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114753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lastRenderedPageBreak/>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3713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88559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3714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30031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3714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73134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3715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108789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3718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102490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3719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124814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3720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109568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3721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119377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3722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118929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3723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150691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3725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2477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3726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102104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3727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125841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3728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120823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3729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108296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3730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122641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3731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104311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3732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119118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3733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112410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3734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122410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3735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2690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4674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60876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4675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70075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4676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23946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4677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7.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32625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4678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40357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4679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65154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4680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49513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4681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35714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4682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31282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4682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7507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4683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5.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13957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4683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виноград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990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4686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69073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4687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98698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4687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7.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20785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4688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149523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4704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воћњак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4705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виноград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3232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4706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4919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4706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2322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4706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4170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lastRenderedPageBreak/>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4707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виноград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7423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3027</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4708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6473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13788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3688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2927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13788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4532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1348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13788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4532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16827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13788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4767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9251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13788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7125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11976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13788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9940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566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13788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9940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воћњак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450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Палић</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13788</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10829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14669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26207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7.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187720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26209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368047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26210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309674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26211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198795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26212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9341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26213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154877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26214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145274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26215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162889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26216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234407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26217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245844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26218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339875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26219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135210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26220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121779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26221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151374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26222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150369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26223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186784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26224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143339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26225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20496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26227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2395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26228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виноград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2882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26229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пашњак 5.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4964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26230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7.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10799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26231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15266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26232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30392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26233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23770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26234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62154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26235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100087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26236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80540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26237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134387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26238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127124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26239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127566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26240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124388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lastRenderedPageBreak/>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26241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134705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26242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95499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26243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120258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26244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49644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26245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56270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26246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108112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26247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94595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26248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133287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26249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120167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26250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121913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26251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121733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26252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124528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26253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65525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26254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68097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26255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31420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26256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9873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26257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112704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26258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96511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26259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141873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26260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81497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26261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86125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26262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57176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26263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15462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26264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163070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26265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154812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26266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192750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26267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185720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26268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193456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26269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267072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26634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54106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26635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122800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26636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106215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26637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128091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26638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148361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26639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125060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26642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154111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26643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143898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26644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128672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26645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90637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26646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83893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26647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49480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26648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пашњак 5.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511955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lastRenderedPageBreak/>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26649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10370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26650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54595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26651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115767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27025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159130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27026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55452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27126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167552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27127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163455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27128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143122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27129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127497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27166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78060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27167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25622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27168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воћњак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1109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27169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виноград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1795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27170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7.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3161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27172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29517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27173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16925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27174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176408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27175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26785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27176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94135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27177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91759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27276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180170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27278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123903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27279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76875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27280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63200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27302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88465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27303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83532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27304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пашњак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7971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27305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пашњак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9650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27306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97676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27307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102113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27308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99052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27309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81455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27310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78122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27311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66029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27348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104321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27349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121663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27350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39960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27351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80011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27352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166877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27353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103836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27354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57414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27355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58431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lastRenderedPageBreak/>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5902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27367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147871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22539</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28344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22539</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28351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16501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22539</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28351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22539</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28351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22539</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28351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22539</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28351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22539</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28351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22539</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28351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22539</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28351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уз зграду</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500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22539</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28351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22539</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28875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21550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22539</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30071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22539</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30071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1737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22539</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30071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Стари град</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22539</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30071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земљ. уз зграду</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500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169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6683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104315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1067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85830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5448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5381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19635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2986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128599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179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7735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144297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64142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150009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2262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76405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2263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76171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2264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78735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2265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87704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2266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263003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2266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7.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7581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2266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7.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10727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2267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7.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21613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2268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27188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2269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24406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2270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6651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2271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8204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2272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5.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5191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lastRenderedPageBreak/>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2273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58721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2274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81221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2275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80580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2276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49310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2277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25025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2278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70194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2279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88016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2280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80411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2349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39127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3839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6145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3840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24439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3841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41897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8419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2250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8420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7.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5484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8421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5970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10736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пашњак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184561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10737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63045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11921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98894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11922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86990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11923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61183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11924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65040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11926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30640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11927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86534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11928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70685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11929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78188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11930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86507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11931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87371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11932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99486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11933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95977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11934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95651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11935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99510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11936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ливада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1596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11937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113166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11938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100160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11939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87584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11940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84245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11941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83450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11942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82606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11943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84434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11944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87856</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11945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100288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11946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100227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lastRenderedPageBreak/>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11947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98783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11948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52284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11949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89397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11950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107168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11951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83772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12151</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126063</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12152</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96005</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12153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неплодно земљиште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6351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остало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12153</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80321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12154</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56242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12155</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55114</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12157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46691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12158</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58739</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12159</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65148</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12160</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79887</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12296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5.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2912</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12297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20740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шумско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12706</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пашњак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14410</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EF1F12" w:rsidRPr="0004327D" w:rsidTr="00EF1F12">
        <w:tc>
          <w:tcPr>
            <w:tcW w:w="1555"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EF1F12" w:rsidRPr="00565C42" w:rsidRDefault="00EF1F12" w:rsidP="00EF1F12">
            <w:pPr>
              <w:jc w:val="left"/>
              <w:rPr>
                <w:color w:val="000000"/>
                <w:sz w:val="22"/>
                <w:szCs w:val="22"/>
                <w:lang w:val="en-GB" w:eastAsia="en-GB"/>
              </w:rPr>
            </w:pPr>
            <w:r>
              <w:rPr>
                <w:color w:val="000000"/>
                <w:sz w:val="22"/>
                <w:szCs w:val="22"/>
                <w:lang w:val="en-GB" w:eastAsia="en-GB"/>
              </w:rPr>
              <w:t>Таванкут</w:t>
            </w:r>
          </w:p>
        </w:tc>
        <w:tc>
          <w:tcPr>
            <w:tcW w:w="984"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1236</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12707</w:t>
            </w:r>
          </w:p>
        </w:tc>
        <w:tc>
          <w:tcPr>
            <w:tcW w:w="1276"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њива 6. класе</w:t>
            </w:r>
          </w:p>
        </w:tc>
        <w:tc>
          <w:tcPr>
            <w:tcW w:w="1417" w:type="dxa"/>
            <w:vAlign w:val="center"/>
          </w:tcPr>
          <w:p w:rsidR="00EF1F12" w:rsidRPr="00565C42" w:rsidRDefault="00EF1F12" w:rsidP="00EF1F12">
            <w:pPr>
              <w:jc w:val="right"/>
              <w:rPr>
                <w:color w:val="000000"/>
                <w:sz w:val="22"/>
                <w:szCs w:val="22"/>
                <w:lang w:val="en-GB" w:eastAsia="en-GB"/>
              </w:rPr>
            </w:pPr>
            <w:r w:rsidRPr="00565C42">
              <w:rPr>
                <w:color w:val="000000"/>
                <w:sz w:val="22"/>
                <w:szCs w:val="22"/>
                <w:lang w:val="en-GB" w:eastAsia="en-GB"/>
              </w:rPr>
              <w:t>10981</w:t>
            </w:r>
          </w:p>
        </w:tc>
        <w:tc>
          <w:tcPr>
            <w:tcW w:w="3544" w:type="dxa"/>
            <w:vAlign w:val="center"/>
          </w:tcPr>
          <w:p w:rsidR="00EF1F12" w:rsidRPr="00565C42" w:rsidRDefault="00EF1F12" w:rsidP="00EF1F12">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Чантавир</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6105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4050</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18186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Чантавир</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6105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7036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11</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10001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Суботица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Чантавир</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6871</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6833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5165</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3568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15711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4246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2773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4433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481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4434</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65721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4439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259160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4439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11799</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4441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31526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4443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101310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4446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13170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4448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1105</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4451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4182</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4452</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1171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4461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113801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4464</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37068</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4471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12745</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4471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53470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4488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12479</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4489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10893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4578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6367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4629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4137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lastRenderedPageBreak/>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4636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31175</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4636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48722</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4637</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33648</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4638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4518</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4639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12916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4641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24071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4642</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20196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5147</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22704</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5169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2629</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5438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604</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5439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352</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Бајша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3245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5486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28802</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1130</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19118</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земљиште у грађ. подручју</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1192</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4969</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земљиште у грађ. подручју</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1195</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15797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земљиште у грађ. подручју</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1692</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1392</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1693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6286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1726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4607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1756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2876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1758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49565</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1760</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3138</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1761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229</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1763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5075</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1764</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3807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1861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660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1862</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3885</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2404</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8401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2484</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222</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2492</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950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2502</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18094</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2504</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81966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2506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31297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2508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5795</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2511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22488</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2512</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23232</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2514</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2412</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2515</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2243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2519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1187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2528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25171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2532</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747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2538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ров</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81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2538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26370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lastRenderedPageBreak/>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2542</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19367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2542</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ливада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258</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2546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4036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2548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2492</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2550</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5401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2551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1390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2552</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1262</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2553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11218</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2854</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6751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2861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861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2862</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9210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2880</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12198</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2883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6513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2885</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62043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2910</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2934</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2912</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3992</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2914</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15083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2917</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9900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2919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7835</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2921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3830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2923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2244</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2927</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5100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2933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2933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24127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2933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9</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2941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5837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 рогатица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2947</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1974</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Гунарош</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2458</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2095</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одбрамбена шума уз насип</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8683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Гунарош</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2458</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2096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одбрамбена шума уз насип</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8247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Гунарош</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2458</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2098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одбрамбена шума уз насип</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900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Гунарош</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2458</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2099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одбрамбена шума уз насип</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2228</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Гунарош</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2458</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2100</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523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Гунарош</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2458</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2102</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5757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Гунарош</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2458</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2105</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4374</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Гунарош</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2458</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2111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19838</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Гунарош</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2458</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2128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40690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Гунарош</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2458</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2206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1673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Гунарош</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2458</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2610</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3332</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Гунарош</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2458</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2611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3981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Гунарош</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2458</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3293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15775</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1283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23106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1306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25107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lastRenderedPageBreak/>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1313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9252</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1556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2389</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1563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663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1565</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24117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1566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33170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1566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4844</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1566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17158</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1793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4546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1798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33422</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1799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26538</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1799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127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1802</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5516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1802</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2412</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1804</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14402</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1804</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1346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1813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9756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1813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151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1818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18823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1818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9653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1854</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2605</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1856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769</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1858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624</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1860</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615</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1885</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569</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1895</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518</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1939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773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1940</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7223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1949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2330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1965</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9577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1966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4544</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1968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3416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2134</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26360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2136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61288</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2136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13910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2138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49280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2142</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31129</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2294</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12542</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2297</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5267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2299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7071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2300</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8449</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2303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15170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2305</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11617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lastRenderedPageBreak/>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2306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10206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2308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22481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М. београд</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6765</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2467</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420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Н. орахово</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3030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912</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земљиште у грађ. подручју</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Н. орахово</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3030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191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262</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земљиште у грађ. подручју</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Н. орахово</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3030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1869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783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Н. орахово</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3030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2795</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6523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Н. орахово</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3030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2911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4919</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Н. орахово</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3030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3698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2866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Н. орахово</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3030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3707</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1810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Н. орахово</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3030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3748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13986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Н. орахово</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3030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3750</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47257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Н. орахово</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3030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3750</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1911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Н. орахово</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3030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3756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3953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Н. орахово</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3030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3757</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3.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1233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A41C1C" w:rsidRDefault="00DE4726" w:rsidP="00DE4726">
            <w:pPr>
              <w:jc w:val="left"/>
              <w:rPr>
                <w:color w:val="000000"/>
                <w:sz w:val="22"/>
                <w:szCs w:val="22"/>
                <w:lang w:val="sr-Cyrl-RS" w:eastAsia="en-GB"/>
              </w:rPr>
            </w:pPr>
            <w:r w:rsidRPr="00565C42">
              <w:rPr>
                <w:color w:val="000000"/>
                <w:sz w:val="22"/>
                <w:szCs w:val="22"/>
                <w:lang w:val="en-GB" w:eastAsia="en-GB"/>
              </w:rPr>
              <w:t>Њ</w:t>
            </w:r>
            <w:r>
              <w:rPr>
                <w:color w:val="000000"/>
                <w:sz w:val="22"/>
                <w:szCs w:val="22"/>
                <w:lang w:val="sr-Cyrl-RS" w:eastAsia="en-GB"/>
              </w:rPr>
              <w:t>егошево</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1186</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249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7666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земљиште у грађ. подручју</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П</w:t>
            </w:r>
            <w:r>
              <w:rPr>
                <w:color w:val="000000"/>
                <w:sz w:val="22"/>
                <w:szCs w:val="22"/>
                <w:lang w:val="sr-Cyrl-RS" w:eastAsia="en-GB"/>
              </w:rPr>
              <w:t>ачир</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2533</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3471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ливада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5415</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tcPr>
          <w:p w:rsidR="00DE4726" w:rsidRDefault="00DE4726" w:rsidP="00DE4726">
            <w:r w:rsidRPr="008E08D4">
              <w:rPr>
                <w:color w:val="000000"/>
                <w:sz w:val="22"/>
                <w:szCs w:val="22"/>
                <w:lang w:val="en-GB" w:eastAsia="en-GB"/>
              </w:rPr>
              <w:t>П</w:t>
            </w:r>
            <w:r w:rsidRPr="008E08D4">
              <w:rPr>
                <w:color w:val="000000"/>
                <w:sz w:val="22"/>
                <w:szCs w:val="22"/>
                <w:lang w:val="sr-Cyrl-RS" w:eastAsia="en-GB"/>
              </w:rPr>
              <w:t>ачир</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2533</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3519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80030</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tcPr>
          <w:p w:rsidR="00DE4726" w:rsidRDefault="00DE4726" w:rsidP="00DE4726">
            <w:r w:rsidRPr="008E08D4">
              <w:rPr>
                <w:color w:val="000000"/>
                <w:sz w:val="22"/>
                <w:szCs w:val="22"/>
                <w:lang w:val="en-GB" w:eastAsia="en-GB"/>
              </w:rPr>
              <w:t>П</w:t>
            </w:r>
            <w:r w:rsidRPr="008E08D4">
              <w:rPr>
                <w:color w:val="000000"/>
                <w:sz w:val="22"/>
                <w:szCs w:val="22"/>
                <w:lang w:val="sr-Cyrl-RS" w:eastAsia="en-GB"/>
              </w:rPr>
              <w:t>ачир</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2533</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4541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39953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tcPr>
          <w:p w:rsidR="00DE4726" w:rsidRDefault="00DE4726" w:rsidP="00DE4726">
            <w:r w:rsidRPr="008E08D4">
              <w:rPr>
                <w:color w:val="000000"/>
                <w:sz w:val="22"/>
                <w:szCs w:val="22"/>
                <w:lang w:val="en-GB" w:eastAsia="en-GB"/>
              </w:rPr>
              <w:t>П</w:t>
            </w:r>
            <w:r w:rsidRPr="008E08D4">
              <w:rPr>
                <w:color w:val="000000"/>
                <w:sz w:val="22"/>
                <w:szCs w:val="22"/>
                <w:lang w:val="sr-Cyrl-RS" w:eastAsia="en-GB"/>
              </w:rPr>
              <w:t>ачир</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4538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2347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tcPr>
          <w:p w:rsidR="00DE4726" w:rsidRDefault="00DE4726" w:rsidP="00DE4726">
            <w:r w:rsidRPr="008E08D4">
              <w:rPr>
                <w:color w:val="000000"/>
                <w:sz w:val="22"/>
                <w:szCs w:val="22"/>
                <w:lang w:val="en-GB" w:eastAsia="en-GB"/>
              </w:rPr>
              <w:t>П</w:t>
            </w:r>
            <w:r w:rsidRPr="008E08D4">
              <w:rPr>
                <w:color w:val="000000"/>
                <w:sz w:val="22"/>
                <w:szCs w:val="22"/>
                <w:lang w:val="sr-Cyrl-RS" w:eastAsia="en-GB"/>
              </w:rPr>
              <w:t>ачир</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3287</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4539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2861</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vAlign w:val="center"/>
          </w:tcPr>
          <w:p w:rsidR="00DE4726" w:rsidRPr="00A41C1C" w:rsidRDefault="00DE4726" w:rsidP="00DE4726">
            <w:pPr>
              <w:jc w:val="left"/>
              <w:rPr>
                <w:color w:val="000000"/>
                <w:sz w:val="22"/>
                <w:szCs w:val="22"/>
                <w:lang w:val="sr-Cyrl-RS" w:eastAsia="en-GB"/>
              </w:rPr>
            </w:pPr>
            <w:r w:rsidRPr="00565C42">
              <w:rPr>
                <w:color w:val="000000"/>
                <w:sz w:val="22"/>
                <w:szCs w:val="22"/>
                <w:lang w:val="en-GB" w:eastAsia="en-GB"/>
              </w:rPr>
              <w:t xml:space="preserve">С. </w:t>
            </w:r>
            <w:r>
              <w:rPr>
                <w:color w:val="000000"/>
                <w:sz w:val="22"/>
                <w:szCs w:val="22"/>
                <w:lang w:val="sr-Cyrl-RS" w:eastAsia="en-GB"/>
              </w:rPr>
              <w:t>моравица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3128</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6656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166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tcPr>
          <w:p w:rsidR="00DE4726" w:rsidRDefault="00DE4726" w:rsidP="00DE4726">
            <w:r w:rsidRPr="00D47078">
              <w:rPr>
                <w:color w:val="000000"/>
                <w:sz w:val="22"/>
                <w:szCs w:val="22"/>
                <w:lang w:val="en-GB" w:eastAsia="en-GB"/>
              </w:rPr>
              <w:t xml:space="preserve">С. </w:t>
            </w:r>
            <w:r w:rsidRPr="00D47078">
              <w:rPr>
                <w:color w:val="000000"/>
                <w:sz w:val="22"/>
                <w:szCs w:val="22"/>
                <w:lang w:val="sr-Cyrl-RS" w:eastAsia="en-GB"/>
              </w:rPr>
              <w:t>моравица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3128</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6656</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њива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435946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пољопривредно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tcPr>
          <w:p w:rsidR="00DE4726" w:rsidRDefault="00DE4726" w:rsidP="00DE4726">
            <w:r w:rsidRPr="00D47078">
              <w:rPr>
                <w:color w:val="000000"/>
                <w:sz w:val="22"/>
                <w:szCs w:val="22"/>
                <w:lang w:val="en-GB" w:eastAsia="en-GB"/>
              </w:rPr>
              <w:t xml:space="preserve">С. </w:t>
            </w:r>
            <w:r w:rsidRPr="00D47078">
              <w:rPr>
                <w:color w:val="000000"/>
                <w:sz w:val="22"/>
                <w:szCs w:val="22"/>
                <w:lang w:val="sr-Cyrl-RS" w:eastAsia="en-GB"/>
              </w:rPr>
              <w:t>моравица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5676</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4573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9283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tcPr>
          <w:p w:rsidR="00DE4726" w:rsidRDefault="00DE4726" w:rsidP="00DE4726">
            <w:r w:rsidRPr="00D47078">
              <w:rPr>
                <w:color w:val="000000"/>
                <w:sz w:val="22"/>
                <w:szCs w:val="22"/>
                <w:lang w:val="en-GB" w:eastAsia="en-GB"/>
              </w:rPr>
              <w:t xml:space="preserve">С. </w:t>
            </w:r>
            <w:r w:rsidRPr="00D47078">
              <w:rPr>
                <w:color w:val="000000"/>
                <w:sz w:val="22"/>
                <w:szCs w:val="22"/>
                <w:lang w:val="sr-Cyrl-RS" w:eastAsia="en-GB"/>
              </w:rPr>
              <w:t>моравица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5676</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4717</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2.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1188</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tcPr>
          <w:p w:rsidR="00DE4726" w:rsidRDefault="00DE4726" w:rsidP="00DE4726">
            <w:r w:rsidRPr="00D47078">
              <w:rPr>
                <w:color w:val="000000"/>
                <w:sz w:val="22"/>
                <w:szCs w:val="22"/>
                <w:lang w:val="en-GB" w:eastAsia="en-GB"/>
              </w:rPr>
              <w:t xml:space="preserve">С. </w:t>
            </w:r>
            <w:r w:rsidRPr="00D47078">
              <w:rPr>
                <w:color w:val="000000"/>
                <w:sz w:val="22"/>
                <w:szCs w:val="22"/>
                <w:lang w:val="sr-Cyrl-RS" w:eastAsia="en-GB"/>
              </w:rPr>
              <w:t>моравица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5676</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5351</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7016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tcPr>
          <w:p w:rsidR="00DE4726" w:rsidRDefault="00DE4726" w:rsidP="00DE4726">
            <w:r w:rsidRPr="00D47078">
              <w:rPr>
                <w:color w:val="000000"/>
                <w:sz w:val="22"/>
                <w:szCs w:val="22"/>
                <w:lang w:val="en-GB" w:eastAsia="en-GB"/>
              </w:rPr>
              <w:t xml:space="preserve">С. </w:t>
            </w:r>
            <w:r w:rsidRPr="00D47078">
              <w:rPr>
                <w:color w:val="000000"/>
                <w:sz w:val="22"/>
                <w:szCs w:val="22"/>
                <w:lang w:val="sr-Cyrl-RS" w:eastAsia="en-GB"/>
              </w:rPr>
              <w:t>моравица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5676</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5359</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4327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tcPr>
          <w:p w:rsidR="00DE4726" w:rsidRDefault="00DE4726" w:rsidP="00DE4726">
            <w:r w:rsidRPr="00D47078">
              <w:rPr>
                <w:color w:val="000000"/>
                <w:sz w:val="22"/>
                <w:szCs w:val="22"/>
                <w:lang w:val="en-GB" w:eastAsia="en-GB"/>
              </w:rPr>
              <w:t xml:space="preserve">С. </w:t>
            </w:r>
            <w:r w:rsidRPr="00D47078">
              <w:rPr>
                <w:color w:val="000000"/>
                <w:sz w:val="22"/>
                <w:szCs w:val="22"/>
                <w:lang w:val="sr-Cyrl-RS" w:eastAsia="en-GB"/>
              </w:rPr>
              <w:t>моравица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5676</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5365</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11484</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tcPr>
          <w:p w:rsidR="00DE4726" w:rsidRDefault="00DE4726" w:rsidP="00DE4726">
            <w:r w:rsidRPr="00D47078">
              <w:rPr>
                <w:color w:val="000000"/>
                <w:sz w:val="22"/>
                <w:szCs w:val="22"/>
                <w:lang w:val="en-GB" w:eastAsia="en-GB"/>
              </w:rPr>
              <w:t xml:space="preserve">С. </w:t>
            </w:r>
            <w:r w:rsidRPr="00D47078">
              <w:rPr>
                <w:color w:val="000000"/>
                <w:sz w:val="22"/>
                <w:szCs w:val="22"/>
                <w:lang w:val="sr-Cyrl-RS" w:eastAsia="en-GB"/>
              </w:rPr>
              <w:t>моравица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5676</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5523</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4.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206</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tcPr>
          <w:p w:rsidR="00DE4726" w:rsidRDefault="00DE4726" w:rsidP="00DE4726">
            <w:r w:rsidRPr="00D47078">
              <w:rPr>
                <w:color w:val="000000"/>
                <w:sz w:val="22"/>
                <w:szCs w:val="22"/>
                <w:lang w:val="en-GB" w:eastAsia="en-GB"/>
              </w:rPr>
              <w:t xml:space="preserve">С. </w:t>
            </w:r>
            <w:r w:rsidRPr="00D47078">
              <w:rPr>
                <w:color w:val="000000"/>
                <w:sz w:val="22"/>
                <w:szCs w:val="22"/>
                <w:lang w:val="sr-Cyrl-RS" w:eastAsia="en-GB"/>
              </w:rPr>
              <w:t>моравица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5676</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6657</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земљ. под зградом</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69</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tcPr>
          <w:p w:rsidR="00DE4726" w:rsidRDefault="00DE4726" w:rsidP="00DE4726">
            <w:r w:rsidRPr="00D47078">
              <w:rPr>
                <w:color w:val="000000"/>
                <w:sz w:val="22"/>
                <w:szCs w:val="22"/>
                <w:lang w:val="en-GB" w:eastAsia="en-GB"/>
              </w:rPr>
              <w:t xml:space="preserve">С. </w:t>
            </w:r>
            <w:r w:rsidRPr="00D47078">
              <w:rPr>
                <w:color w:val="000000"/>
                <w:sz w:val="22"/>
                <w:szCs w:val="22"/>
                <w:lang w:val="sr-Cyrl-RS" w:eastAsia="en-GB"/>
              </w:rPr>
              <w:t>моравица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5676</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6657</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2</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18247</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r w:rsidR="00DE4726" w:rsidRPr="0004327D" w:rsidTr="00DE4726">
        <w:tc>
          <w:tcPr>
            <w:tcW w:w="1555" w:type="dxa"/>
            <w:vAlign w:val="center"/>
          </w:tcPr>
          <w:p w:rsidR="00DE4726" w:rsidRPr="00565C42" w:rsidRDefault="00DE4726" w:rsidP="00DE4726">
            <w:pPr>
              <w:jc w:val="left"/>
              <w:rPr>
                <w:color w:val="000000"/>
                <w:sz w:val="22"/>
                <w:szCs w:val="22"/>
                <w:lang w:val="en-GB" w:eastAsia="en-GB"/>
              </w:rPr>
            </w:pPr>
            <w:r>
              <w:rPr>
                <w:color w:val="000000"/>
                <w:sz w:val="22"/>
                <w:szCs w:val="22"/>
                <w:lang w:val="en-GB" w:eastAsia="en-GB"/>
              </w:rPr>
              <w:t>Б. топола</w:t>
            </w:r>
          </w:p>
        </w:tc>
        <w:tc>
          <w:tcPr>
            <w:tcW w:w="1851" w:type="dxa"/>
          </w:tcPr>
          <w:p w:rsidR="00DE4726" w:rsidRDefault="00DE4726" w:rsidP="00DE4726">
            <w:r w:rsidRPr="00D47078">
              <w:rPr>
                <w:color w:val="000000"/>
                <w:sz w:val="22"/>
                <w:szCs w:val="22"/>
                <w:lang w:val="en-GB" w:eastAsia="en-GB"/>
              </w:rPr>
              <w:t xml:space="preserve">С. </w:t>
            </w:r>
            <w:r w:rsidRPr="00D47078">
              <w:rPr>
                <w:color w:val="000000"/>
                <w:sz w:val="22"/>
                <w:szCs w:val="22"/>
                <w:lang w:val="sr-Cyrl-RS" w:eastAsia="en-GB"/>
              </w:rPr>
              <w:t>моравица</w:t>
            </w:r>
          </w:p>
        </w:tc>
        <w:tc>
          <w:tcPr>
            <w:tcW w:w="984"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5676</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6658</w:t>
            </w:r>
          </w:p>
        </w:tc>
        <w:tc>
          <w:tcPr>
            <w:tcW w:w="1276"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0</w:t>
            </w:r>
          </w:p>
        </w:tc>
        <w:tc>
          <w:tcPr>
            <w:tcW w:w="992"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1</w:t>
            </w:r>
          </w:p>
        </w:tc>
        <w:tc>
          <w:tcPr>
            <w:tcW w:w="2835"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шума 1. класе</w:t>
            </w:r>
          </w:p>
        </w:tc>
        <w:tc>
          <w:tcPr>
            <w:tcW w:w="1417" w:type="dxa"/>
            <w:vAlign w:val="center"/>
          </w:tcPr>
          <w:p w:rsidR="00DE4726" w:rsidRPr="00565C42" w:rsidRDefault="00DE4726" w:rsidP="00DE4726">
            <w:pPr>
              <w:jc w:val="right"/>
              <w:rPr>
                <w:color w:val="000000"/>
                <w:sz w:val="22"/>
                <w:szCs w:val="22"/>
                <w:lang w:val="en-GB" w:eastAsia="en-GB"/>
              </w:rPr>
            </w:pPr>
            <w:r w:rsidRPr="00565C42">
              <w:rPr>
                <w:color w:val="000000"/>
                <w:sz w:val="22"/>
                <w:szCs w:val="22"/>
                <w:lang w:val="en-GB" w:eastAsia="en-GB"/>
              </w:rPr>
              <w:t>383</w:t>
            </w:r>
          </w:p>
        </w:tc>
        <w:tc>
          <w:tcPr>
            <w:tcW w:w="3544" w:type="dxa"/>
            <w:vAlign w:val="center"/>
          </w:tcPr>
          <w:p w:rsidR="00DE4726" w:rsidRPr="00565C42" w:rsidRDefault="00DE4726" w:rsidP="00DE4726">
            <w:pPr>
              <w:jc w:val="left"/>
              <w:rPr>
                <w:color w:val="000000"/>
                <w:sz w:val="22"/>
                <w:szCs w:val="22"/>
                <w:lang w:val="en-GB" w:eastAsia="en-GB"/>
              </w:rPr>
            </w:pPr>
            <w:r w:rsidRPr="00565C42">
              <w:rPr>
                <w:color w:val="000000"/>
                <w:sz w:val="22"/>
                <w:szCs w:val="22"/>
                <w:lang w:val="en-GB" w:eastAsia="en-GB"/>
              </w:rPr>
              <w:t>шумско земљиште</w:t>
            </w:r>
          </w:p>
        </w:tc>
      </w:tr>
    </w:tbl>
    <w:tbl>
      <w:tblPr>
        <w:tblW w:w="8271" w:type="dxa"/>
        <w:tblInd w:w="93" w:type="dxa"/>
        <w:tblLook w:val="0000" w:firstRow="0" w:lastRow="0" w:firstColumn="0" w:lastColumn="0" w:noHBand="0" w:noVBand="0"/>
      </w:tblPr>
      <w:tblGrid>
        <w:gridCol w:w="2704"/>
        <w:gridCol w:w="2578"/>
        <w:gridCol w:w="2989"/>
      </w:tblGrid>
      <w:tr w:rsidR="000E31BB" w:rsidRPr="00DE4726" w:rsidTr="00DE4726">
        <w:trPr>
          <w:trHeight w:val="364"/>
          <w:tblHeader/>
        </w:trPr>
        <w:tc>
          <w:tcPr>
            <w:tcW w:w="8271" w:type="dxa"/>
            <w:gridSpan w:val="3"/>
            <w:tcBorders>
              <w:bottom w:val="single" w:sz="4" w:space="0" w:color="auto"/>
            </w:tcBorders>
            <w:shd w:val="clear" w:color="auto" w:fill="auto"/>
            <w:vAlign w:val="center"/>
          </w:tcPr>
          <w:bookmarkEnd w:id="97"/>
          <w:bookmarkEnd w:id="98"/>
          <w:p w:rsidR="000E31BB" w:rsidRPr="00DE4726" w:rsidRDefault="000E31BB" w:rsidP="000E31BB">
            <w:pPr>
              <w:ind w:right="-29"/>
              <w:rPr>
                <w:sz w:val="22"/>
                <w:szCs w:val="22"/>
                <w:lang w:val="sr-Latn-CS"/>
              </w:rPr>
            </w:pPr>
            <w:r w:rsidRPr="00DE4726">
              <w:rPr>
                <w:sz w:val="22"/>
                <w:szCs w:val="22"/>
                <w:lang w:val="sr-Latn-CS"/>
              </w:rPr>
              <w:t>Табела 1.2.2. -2.</w:t>
            </w:r>
            <w:r w:rsidR="00804305">
              <w:rPr>
                <w:sz w:val="22"/>
                <w:szCs w:val="22"/>
                <w:lang w:val="sr-Cyrl-RS"/>
              </w:rPr>
              <w:t xml:space="preserve"> </w:t>
            </w:r>
            <w:r w:rsidRPr="00DE4726">
              <w:rPr>
                <w:sz w:val="22"/>
                <w:szCs w:val="22"/>
                <w:lang w:val="sr-Latn-CS"/>
              </w:rPr>
              <w:t>Укупна површина по политичким и катастарским општинама</w:t>
            </w:r>
          </w:p>
        </w:tc>
      </w:tr>
      <w:tr w:rsidR="009E199D" w:rsidRPr="00DE4726" w:rsidTr="00DE4726">
        <w:trPr>
          <w:trHeight w:val="514"/>
          <w:tblHeader/>
        </w:trPr>
        <w:tc>
          <w:tcPr>
            <w:tcW w:w="27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99D" w:rsidRPr="00DE4726" w:rsidRDefault="00B61EF7" w:rsidP="00B649B7">
            <w:pPr>
              <w:jc w:val="center"/>
              <w:rPr>
                <w:sz w:val="22"/>
                <w:szCs w:val="22"/>
                <w:lang w:val="sr-Latn-CS"/>
              </w:rPr>
            </w:pPr>
            <w:r w:rsidRPr="00DE4726">
              <w:rPr>
                <w:sz w:val="22"/>
                <w:szCs w:val="22"/>
                <w:lang w:val="sr-Latn-CS"/>
              </w:rPr>
              <w:t>Политичка</w:t>
            </w:r>
            <w:r w:rsidR="009E199D" w:rsidRPr="00DE4726">
              <w:rPr>
                <w:sz w:val="22"/>
                <w:szCs w:val="22"/>
                <w:lang w:val="sr-Latn-CS"/>
              </w:rPr>
              <w:t xml:space="preserve"> </w:t>
            </w:r>
            <w:r w:rsidRPr="00DE4726">
              <w:rPr>
                <w:sz w:val="22"/>
                <w:szCs w:val="22"/>
                <w:lang w:val="sr-Latn-CS"/>
              </w:rPr>
              <w:t>општина</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E199D" w:rsidRPr="00DE4726" w:rsidRDefault="00B61EF7" w:rsidP="00B649B7">
            <w:pPr>
              <w:jc w:val="center"/>
              <w:rPr>
                <w:sz w:val="22"/>
                <w:szCs w:val="22"/>
                <w:lang w:val="sr-Latn-CS"/>
              </w:rPr>
            </w:pPr>
            <w:r w:rsidRPr="00DE4726">
              <w:rPr>
                <w:sz w:val="22"/>
                <w:szCs w:val="22"/>
                <w:lang w:val="sr-Latn-CS"/>
              </w:rPr>
              <w:t>Катастарска</w:t>
            </w:r>
            <w:r w:rsidR="009E199D" w:rsidRPr="00DE4726">
              <w:rPr>
                <w:sz w:val="22"/>
                <w:szCs w:val="22"/>
                <w:lang w:val="sr-Latn-CS"/>
              </w:rPr>
              <w:t xml:space="preserve"> </w:t>
            </w:r>
            <w:r w:rsidRPr="00DE4726">
              <w:rPr>
                <w:sz w:val="22"/>
                <w:szCs w:val="22"/>
                <w:lang w:val="sr-Latn-CS"/>
              </w:rPr>
              <w:t>општина</w:t>
            </w:r>
          </w:p>
        </w:tc>
        <w:tc>
          <w:tcPr>
            <w:tcW w:w="2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E199D" w:rsidRPr="00DE4726" w:rsidRDefault="00B61EF7" w:rsidP="00B649B7">
            <w:pPr>
              <w:jc w:val="center"/>
              <w:rPr>
                <w:sz w:val="22"/>
                <w:szCs w:val="22"/>
                <w:lang w:val="sr-Latn-CS"/>
              </w:rPr>
            </w:pPr>
            <w:r w:rsidRPr="00DE4726">
              <w:rPr>
                <w:sz w:val="22"/>
                <w:szCs w:val="22"/>
                <w:lang w:val="sr-Latn-CS"/>
              </w:rPr>
              <w:t>Укупна</w:t>
            </w:r>
            <w:r w:rsidR="009E199D" w:rsidRPr="00DE4726">
              <w:rPr>
                <w:sz w:val="22"/>
                <w:szCs w:val="22"/>
                <w:lang w:val="sr-Latn-CS"/>
              </w:rPr>
              <w:t xml:space="preserve"> </w:t>
            </w:r>
            <w:r w:rsidRPr="00DE4726">
              <w:rPr>
                <w:sz w:val="22"/>
                <w:szCs w:val="22"/>
                <w:lang w:val="sr-Latn-CS"/>
              </w:rPr>
              <w:t>површина</w:t>
            </w:r>
          </w:p>
        </w:tc>
      </w:tr>
      <w:tr w:rsidR="009E199D" w:rsidRPr="00DE4726" w:rsidTr="00DE4726">
        <w:trPr>
          <w:trHeight w:val="352"/>
          <w:tblHeader/>
        </w:trPr>
        <w:tc>
          <w:tcPr>
            <w:tcW w:w="27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99D" w:rsidRPr="00DE4726" w:rsidRDefault="009E199D" w:rsidP="002F0F46">
            <w:pPr>
              <w:jc w:val="center"/>
              <w:rPr>
                <w:sz w:val="22"/>
                <w:szCs w:val="22"/>
                <w:lang w:val="sr-Latn-CS"/>
              </w:rPr>
            </w:pPr>
          </w:p>
        </w:tc>
        <w:tc>
          <w:tcPr>
            <w:tcW w:w="257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E199D" w:rsidRPr="00DE4726" w:rsidRDefault="009E199D" w:rsidP="002F0F46">
            <w:pPr>
              <w:jc w:val="center"/>
              <w:rPr>
                <w:sz w:val="22"/>
                <w:szCs w:val="22"/>
                <w:lang w:val="sr-Latn-CS"/>
              </w:rPr>
            </w:pPr>
          </w:p>
        </w:tc>
        <w:tc>
          <w:tcPr>
            <w:tcW w:w="2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E199D" w:rsidRPr="00DE4726" w:rsidRDefault="000E31BB" w:rsidP="002F0F46">
            <w:pPr>
              <w:jc w:val="center"/>
              <w:rPr>
                <w:sz w:val="22"/>
                <w:szCs w:val="22"/>
                <w:lang w:val="sr-Latn-CS"/>
              </w:rPr>
            </w:pPr>
            <w:r w:rsidRPr="00DE4726">
              <w:rPr>
                <w:sz w:val="22"/>
                <w:szCs w:val="22"/>
                <w:lang w:val="sr-Cyrl-RS"/>
              </w:rPr>
              <w:t>х</w:t>
            </w:r>
            <w:r w:rsidR="00B61EF7" w:rsidRPr="00DE4726">
              <w:rPr>
                <w:sz w:val="22"/>
                <w:szCs w:val="22"/>
                <w:lang w:val="sr-Latn-CS"/>
              </w:rPr>
              <w:t>а</w:t>
            </w:r>
            <w:r w:rsidRPr="00DE4726">
              <w:rPr>
                <w:sz w:val="22"/>
                <w:szCs w:val="22"/>
                <w:lang w:val="sr-Latn-CS"/>
              </w:rPr>
              <w:t xml:space="preserve">    </w:t>
            </w:r>
            <w:r w:rsidR="009E199D" w:rsidRPr="00DE4726">
              <w:rPr>
                <w:sz w:val="22"/>
                <w:szCs w:val="22"/>
                <w:lang w:val="sr-Latn-CS"/>
              </w:rPr>
              <w:t xml:space="preserve">  </w:t>
            </w:r>
            <w:r w:rsidR="00B61EF7" w:rsidRPr="00DE4726">
              <w:rPr>
                <w:sz w:val="22"/>
                <w:szCs w:val="22"/>
                <w:lang w:val="sr-Latn-CS"/>
              </w:rPr>
              <w:t>а</w:t>
            </w:r>
            <w:r w:rsidR="009E199D" w:rsidRPr="00DE4726">
              <w:rPr>
                <w:sz w:val="22"/>
                <w:szCs w:val="22"/>
                <w:lang w:val="sr-Latn-CS"/>
              </w:rPr>
              <w:t xml:space="preserve"> </w:t>
            </w:r>
            <w:r w:rsidRPr="00DE4726">
              <w:rPr>
                <w:sz w:val="22"/>
                <w:szCs w:val="22"/>
                <w:lang w:val="sr-Latn-CS"/>
              </w:rPr>
              <w:t xml:space="preserve">     </w:t>
            </w:r>
            <w:r w:rsidR="009E199D" w:rsidRPr="00DE4726">
              <w:rPr>
                <w:sz w:val="22"/>
                <w:szCs w:val="22"/>
                <w:lang w:val="sr-Latn-CS"/>
              </w:rPr>
              <w:t xml:space="preserve"> </w:t>
            </w:r>
            <w:r w:rsidR="00B61EF7" w:rsidRPr="00DE4726">
              <w:rPr>
                <w:sz w:val="22"/>
                <w:szCs w:val="22"/>
                <w:lang w:val="sr-Latn-CS"/>
              </w:rPr>
              <w:t>м</w:t>
            </w:r>
            <w:r w:rsidR="009E199D" w:rsidRPr="00DE4726">
              <w:rPr>
                <w:sz w:val="22"/>
                <w:szCs w:val="22"/>
                <w:lang w:val="sr-Latn-CS"/>
              </w:rPr>
              <w:t>²</w:t>
            </w:r>
          </w:p>
        </w:tc>
      </w:tr>
      <w:tr w:rsidR="00C808FB" w:rsidRPr="00DE4726" w:rsidTr="00DE4726">
        <w:trPr>
          <w:trHeight w:val="397"/>
        </w:trPr>
        <w:tc>
          <w:tcPr>
            <w:tcW w:w="2704" w:type="dxa"/>
            <w:vMerge w:val="restart"/>
            <w:tcBorders>
              <w:top w:val="single" w:sz="4" w:space="0" w:color="auto"/>
              <w:left w:val="single" w:sz="4" w:space="0" w:color="auto"/>
              <w:right w:val="single" w:sz="4" w:space="0" w:color="auto"/>
            </w:tcBorders>
            <w:shd w:val="clear" w:color="auto" w:fill="auto"/>
            <w:vAlign w:val="center"/>
          </w:tcPr>
          <w:p w:rsidR="00C808FB" w:rsidRPr="00DE4726" w:rsidRDefault="00B61EF7" w:rsidP="009E199D">
            <w:pPr>
              <w:jc w:val="center"/>
              <w:rPr>
                <w:sz w:val="22"/>
                <w:szCs w:val="22"/>
                <w:lang w:val="sr-Latn-CS"/>
              </w:rPr>
            </w:pPr>
            <w:r w:rsidRPr="00DE4726">
              <w:rPr>
                <w:sz w:val="22"/>
                <w:szCs w:val="22"/>
                <w:lang w:val="sr-Latn-CS"/>
              </w:rPr>
              <w:t>Суботица</w:t>
            </w: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FB" w:rsidRPr="00DE4726" w:rsidRDefault="00B61EF7" w:rsidP="002F0F46">
            <w:pPr>
              <w:jc w:val="left"/>
              <w:rPr>
                <w:sz w:val="22"/>
                <w:szCs w:val="22"/>
                <w:lang w:val="sr-Latn-CS"/>
              </w:rPr>
            </w:pPr>
            <w:r w:rsidRPr="00DE4726">
              <w:rPr>
                <w:sz w:val="22"/>
                <w:szCs w:val="22"/>
                <w:lang w:val="sr-Latn-CS"/>
              </w:rPr>
              <w:t>Б</w:t>
            </w:r>
            <w:r w:rsidR="00C808FB" w:rsidRPr="00DE4726">
              <w:rPr>
                <w:sz w:val="22"/>
                <w:szCs w:val="22"/>
                <w:lang w:val="sr-Latn-CS"/>
              </w:rPr>
              <w:t>.</w:t>
            </w:r>
            <w:r w:rsidRPr="00DE4726">
              <w:rPr>
                <w:sz w:val="22"/>
                <w:szCs w:val="22"/>
                <w:lang w:val="sr-Latn-CS"/>
              </w:rPr>
              <w:t>Виногради</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C808FB" w:rsidRPr="00DE4726" w:rsidRDefault="00C808FB" w:rsidP="000E31BB">
            <w:pPr>
              <w:tabs>
                <w:tab w:val="right" w:pos="1925"/>
              </w:tabs>
              <w:ind w:right="34"/>
              <w:jc w:val="center"/>
              <w:rPr>
                <w:sz w:val="22"/>
                <w:szCs w:val="22"/>
              </w:rPr>
            </w:pPr>
            <w:r w:rsidRPr="00DE4726">
              <w:rPr>
                <w:sz w:val="22"/>
                <w:szCs w:val="22"/>
              </w:rPr>
              <w:t>14 37</w:t>
            </w:r>
          </w:p>
        </w:tc>
      </w:tr>
      <w:tr w:rsidR="00C808FB" w:rsidRPr="00DE4726" w:rsidTr="00DE4726">
        <w:trPr>
          <w:trHeight w:val="397"/>
        </w:trPr>
        <w:tc>
          <w:tcPr>
            <w:tcW w:w="2704" w:type="dxa"/>
            <w:vMerge/>
            <w:tcBorders>
              <w:left w:val="single" w:sz="4" w:space="0" w:color="auto"/>
              <w:right w:val="single" w:sz="4" w:space="0" w:color="auto"/>
            </w:tcBorders>
            <w:shd w:val="clear" w:color="auto" w:fill="auto"/>
          </w:tcPr>
          <w:p w:rsidR="00C808FB" w:rsidRPr="00DE4726" w:rsidRDefault="00C808FB" w:rsidP="002F0F46">
            <w:pPr>
              <w:jc w:val="left"/>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FB" w:rsidRPr="00DE4726" w:rsidRDefault="00B61EF7" w:rsidP="002F0F46">
            <w:pPr>
              <w:jc w:val="left"/>
              <w:rPr>
                <w:sz w:val="22"/>
                <w:szCs w:val="22"/>
                <w:lang w:val="sr-Latn-CS"/>
              </w:rPr>
            </w:pPr>
            <w:r w:rsidRPr="00DE4726">
              <w:rPr>
                <w:sz w:val="22"/>
                <w:szCs w:val="22"/>
                <w:lang w:val="sr-Latn-CS"/>
              </w:rPr>
              <w:t>Бајмок</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C808FB" w:rsidRPr="00DE4726" w:rsidRDefault="00C808FB" w:rsidP="000E31BB">
            <w:pPr>
              <w:tabs>
                <w:tab w:val="right" w:pos="1925"/>
              </w:tabs>
              <w:ind w:right="34"/>
              <w:jc w:val="center"/>
              <w:rPr>
                <w:sz w:val="22"/>
                <w:szCs w:val="22"/>
              </w:rPr>
            </w:pPr>
            <w:r w:rsidRPr="00DE4726">
              <w:rPr>
                <w:sz w:val="22"/>
                <w:szCs w:val="22"/>
              </w:rPr>
              <w:t>27 7</w:t>
            </w:r>
            <w:r w:rsidR="001F1125" w:rsidRPr="00DE4726">
              <w:rPr>
                <w:sz w:val="22"/>
                <w:szCs w:val="22"/>
              </w:rPr>
              <w:t>6</w:t>
            </w:r>
            <w:r w:rsidRPr="00DE4726">
              <w:rPr>
                <w:sz w:val="22"/>
                <w:szCs w:val="22"/>
              </w:rPr>
              <w:t xml:space="preserve"> 46</w:t>
            </w:r>
          </w:p>
        </w:tc>
      </w:tr>
      <w:tr w:rsidR="00C808FB" w:rsidRPr="00DE4726" w:rsidTr="00DE4726">
        <w:trPr>
          <w:trHeight w:val="397"/>
        </w:trPr>
        <w:tc>
          <w:tcPr>
            <w:tcW w:w="2704" w:type="dxa"/>
            <w:vMerge/>
            <w:tcBorders>
              <w:left w:val="single" w:sz="4" w:space="0" w:color="auto"/>
              <w:right w:val="single" w:sz="4" w:space="0" w:color="auto"/>
            </w:tcBorders>
            <w:shd w:val="clear" w:color="auto" w:fill="auto"/>
          </w:tcPr>
          <w:p w:rsidR="00C808FB" w:rsidRPr="00DE4726" w:rsidRDefault="00C808FB" w:rsidP="002F0F46">
            <w:pPr>
              <w:jc w:val="left"/>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FB" w:rsidRPr="00DE4726" w:rsidRDefault="00B61EF7" w:rsidP="002F0F46">
            <w:pPr>
              <w:jc w:val="left"/>
              <w:rPr>
                <w:sz w:val="22"/>
                <w:szCs w:val="22"/>
                <w:lang w:val="sr-Latn-CS"/>
              </w:rPr>
            </w:pPr>
            <w:r w:rsidRPr="00DE4726">
              <w:rPr>
                <w:sz w:val="22"/>
                <w:szCs w:val="22"/>
                <w:lang w:val="sr-Latn-CS"/>
              </w:rPr>
              <w:t>Биково</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C808FB" w:rsidRPr="00DE4726" w:rsidRDefault="00C808FB" w:rsidP="000E31BB">
            <w:pPr>
              <w:tabs>
                <w:tab w:val="right" w:pos="1925"/>
              </w:tabs>
              <w:ind w:right="34"/>
              <w:jc w:val="center"/>
              <w:rPr>
                <w:sz w:val="22"/>
                <w:szCs w:val="22"/>
              </w:rPr>
            </w:pPr>
            <w:r w:rsidRPr="00DE4726">
              <w:rPr>
                <w:noProof/>
                <w:sz w:val="22"/>
                <w:szCs w:val="22"/>
              </w:rPr>
              <w:t>35 50 15</w:t>
            </w:r>
          </w:p>
        </w:tc>
      </w:tr>
      <w:tr w:rsidR="00C808FB" w:rsidRPr="00DE4726" w:rsidTr="00DE4726">
        <w:trPr>
          <w:trHeight w:val="329"/>
        </w:trPr>
        <w:tc>
          <w:tcPr>
            <w:tcW w:w="2704" w:type="dxa"/>
            <w:vMerge/>
            <w:tcBorders>
              <w:left w:val="single" w:sz="4" w:space="0" w:color="auto"/>
              <w:right w:val="single" w:sz="4" w:space="0" w:color="auto"/>
            </w:tcBorders>
            <w:shd w:val="clear" w:color="auto" w:fill="auto"/>
          </w:tcPr>
          <w:p w:rsidR="00C808FB" w:rsidRPr="00DE4726" w:rsidRDefault="00C808FB" w:rsidP="002F0F46">
            <w:pPr>
              <w:jc w:val="left"/>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FB" w:rsidRPr="00DE4726" w:rsidRDefault="00B61EF7" w:rsidP="002F0F46">
            <w:pPr>
              <w:jc w:val="left"/>
              <w:rPr>
                <w:sz w:val="22"/>
                <w:szCs w:val="22"/>
                <w:lang w:val="sr-Latn-CS"/>
              </w:rPr>
            </w:pPr>
            <w:r w:rsidRPr="00DE4726">
              <w:rPr>
                <w:sz w:val="22"/>
                <w:szCs w:val="22"/>
                <w:lang w:val="sr-Latn-CS"/>
              </w:rPr>
              <w:t>Доњи</w:t>
            </w:r>
            <w:r w:rsidR="00C808FB" w:rsidRPr="00DE4726">
              <w:rPr>
                <w:sz w:val="22"/>
                <w:szCs w:val="22"/>
                <w:lang w:val="sr-Latn-CS"/>
              </w:rPr>
              <w:t xml:space="preserve"> </w:t>
            </w:r>
            <w:r w:rsidRPr="00DE4726">
              <w:rPr>
                <w:sz w:val="22"/>
                <w:szCs w:val="22"/>
                <w:lang w:val="sr-Latn-CS"/>
              </w:rPr>
              <w:t>град</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C808FB" w:rsidRPr="00DE4726" w:rsidRDefault="00C808FB" w:rsidP="000E31BB">
            <w:pPr>
              <w:tabs>
                <w:tab w:val="right" w:pos="1925"/>
              </w:tabs>
              <w:ind w:right="34"/>
              <w:jc w:val="center"/>
              <w:rPr>
                <w:sz w:val="22"/>
                <w:szCs w:val="22"/>
              </w:rPr>
            </w:pPr>
            <w:r w:rsidRPr="00DE4726">
              <w:rPr>
                <w:sz w:val="22"/>
                <w:szCs w:val="22"/>
              </w:rPr>
              <w:t>2 53 09</w:t>
            </w:r>
          </w:p>
        </w:tc>
      </w:tr>
      <w:tr w:rsidR="00C808FB" w:rsidRPr="00DE4726" w:rsidTr="00DE4726">
        <w:trPr>
          <w:trHeight w:val="397"/>
        </w:trPr>
        <w:tc>
          <w:tcPr>
            <w:tcW w:w="2704" w:type="dxa"/>
            <w:vMerge/>
            <w:tcBorders>
              <w:left w:val="single" w:sz="4" w:space="0" w:color="auto"/>
              <w:right w:val="single" w:sz="4" w:space="0" w:color="auto"/>
            </w:tcBorders>
            <w:shd w:val="clear" w:color="auto" w:fill="auto"/>
          </w:tcPr>
          <w:p w:rsidR="00C808FB" w:rsidRPr="00DE4726" w:rsidRDefault="00C808FB" w:rsidP="002F0F46">
            <w:pPr>
              <w:jc w:val="left"/>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FB" w:rsidRPr="00DE4726" w:rsidRDefault="00B61EF7" w:rsidP="002F0F46">
            <w:pPr>
              <w:jc w:val="left"/>
              <w:rPr>
                <w:sz w:val="22"/>
                <w:szCs w:val="22"/>
                <w:lang w:val="sr-Latn-CS"/>
              </w:rPr>
            </w:pPr>
            <w:r w:rsidRPr="00DE4726">
              <w:rPr>
                <w:sz w:val="22"/>
                <w:szCs w:val="22"/>
                <w:lang w:val="sr-Latn-CS"/>
              </w:rPr>
              <w:t>Ђурђин</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C808FB" w:rsidRPr="00DE4726" w:rsidRDefault="00C808FB" w:rsidP="000E31BB">
            <w:pPr>
              <w:tabs>
                <w:tab w:val="right" w:pos="1925"/>
              </w:tabs>
              <w:ind w:right="34"/>
              <w:jc w:val="center"/>
              <w:rPr>
                <w:sz w:val="22"/>
                <w:szCs w:val="22"/>
              </w:rPr>
            </w:pPr>
            <w:r w:rsidRPr="00DE4726">
              <w:rPr>
                <w:noProof/>
                <w:sz w:val="22"/>
                <w:szCs w:val="22"/>
              </w:rPr>
              <w:t>6 02 01</w:t>
            </w:r>
          </w:p>
        </w:tc>
      </w:tr>
      <w:tr w:rsidR="00C808FB" w:rsidRPr="00DE4726" w:rsidTr="00DE4726">
        <w:trPr>
          <w:trHeight w:val="397"/>
        </w:trPr>
        <w:tc>
          <w:tcPr>
            <w:tcW w:w="2704" w:type="dxa"/>
            <w:vMerge/>
            <w:tcBorders>
              <w:left w:val="single" w:sz="4" w:space="0" w:color="auto"/>
              <w:right w:val="single" w:sz="4" w:space="0" w:color="auto"/>
            </w:tcBorders>
            <w:shd w:val="clear" w:color="auto" w:fill="auto"/>
          </w:tcPr>
          <w:p w:rsidR="00C808FB" w:rsidRPr="00DE4726" w:rsidRDefault="00C808FB" w:rsidP="002F0F46">
            <w:pPr>
              <w:jc w:val="left"/>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FB" w:rsidRPr="00DE4726" w:rsidRDefault="00B61EF7" w:rsidP="002F0F46">
            <w:pPr>
              <w:jc w:val="left"/>
              <w:rPr>
                <w:sz w:val="22"/>
                <w:szCs w:val="22"/>
                <w:lang w:val="sr-Latn-CS"/>
              </w:rPr>
            </w:pPr>
            <w:r w:rsidRPr="00DE4726">
              <w:rPr>
                <w:sz w:val="22"/>
                <w:szCs w:val="22"/>
                <w:lang w:val="sr-Latn-CS"/>
              </w:rPr>
              <w:t>Жедник</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C808FB" w:rsidRPr="00DE4726" w:rsidRDefault="00C808FB" w:rsidP="000E31BB">
            <w:pPr>
              <w:tabs>
                <w:tab w:val="right" w:pos="1925"/>
              </w:tabs>
              <w:ind w:right="34"/>
              <w:jc w:val="center"/>
              <w:rPr>
                <w:sz w:val="22"/>
                <w:szCs w:val="22"/>
              </w:rPr>
            </w:pPr>
            <w:r w:rsidRPr="00DE4726">
              <w:rPr>
                <w:noProof/>
                <w:sz w:val="22"/>
                <w:szCs w:val="22"/>
              </w:rPr>
              <w:t>7 74 34</w:t>
            </w:r>
          </w:p>
        </w:tc>
      </w:tr>
      <w:tr w:rsidR="00C808FB" w:rsidRPr="00DE4726" w:rsidTr="00DE4726">
        <w:trPr>
          <w:trHeight w:val="397"/>
        </w:trPr>
        <w:tc>
          <w:tcPr>
            <w:tcW w:w="2704" w:type="dxa"/>
            <w:vMerge/>
            <w:tcBorders>
              <w:left w:val="single" w:sz="4" w:space="0" w:color="auto"/>
              <w:right w:val="single" w:sz="4" w:space="0" w:color="auto"/>
            </w:tcBorders>
            <w:shd w:val="clear" w:color="auto" w:fill="auto"/>
          </w:tcPr>
          <w:p w:rsidR="00C808FB" w:rsidRPr="00DE4726" w:rsidRDefault="00C808FB" w:rsidP="002F0F46">
            <w:pPr>
              <w:jc w:val="left"/>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FB" w:rsidRPr="00DE4726" w:rsidRDefault="00B61EF7" w:rsidP="002F0F46">
            <w:pPr>
              <w:jc w:val="left"/>
              <w:rPr>
                <w:sz w:val="22"/>
                <w:szCs w:val="22"/>
                <w:lang w:val="sr-Latn-CS"/>
              </w:rPr>
            </w:pPr>
            <w:r w:rsidRPr="00DE4726">
              <w:rPr>
                <w:sz w:val="22"/>
                <w:szCs w:val="22"/>
                <w:lang w:val="sr-Latn-CS"/>
              </w:rPr>
              <w:t>Нови</w:t>
            </w:r>
            <w:r w:rsidR="00C808FB" w:rsidRPr="00DE4726">
              <w:rPr>
                <w:sz w:val="22"/>
                <w:szCs w:val="22"/>
                <w:lang w:val="sr-Latn-CS"/>
              </w:rPr>
              <w:t xml:space="preserve"> </w:t>
            </w:r>
            <w:r w:rsidRPr="00DE4726">
              <w:rPr>
                <w:sz w:val="22"/>
                <w:szCs w:val="22"/>
                <w:lang w:val="sr-Latn-CS"/>
              </w:rPr>
              <w:t>Град</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C808FB" w:rsidRPr="00DE4726" w:rsidRDefault="00C808FB" w:rsidP="000E31BB">
            <w:pPr>
              <w:tabs>
                <w:tab w:val="right" w:pos="1925"/>
              </w:tabs>
              <w:ind w:right="34"/>
              <w:jc w:val="center"/>
              <w:rPr>
                <w:noProof/>
                <w:sz w:val="22"/>
                <w:szCs w:val="22"/>
              </w:rPr>
            </w:pPr>
            <w:r w:rsidRPr="00DE4726">
              <w:rPr>
                <w:noProof/>
                <w:sz w:val="22"/>
                <w:szCs w:val="22"/>
              </w:rPr>
              <w:t>140</w:t>
            </w:r>
            <w:r w:rsidR="00947970" w:rsidRPr="00DE4726">
              <w:rPr>
                <w:noProof/>
                <w:sz w:val="22"/>
                <w:szCs w:val="22"/>
              </w:rPr>
              <w:t>1</w:t>
            </w:r>
            <w:r w:rsidRPr="00DE4726">
              <w:rPr>
                <w:noProof/>
                <w:sz w:val="22"/>
                <w:szCs w:val="22"/>
              </w:rPr>
              <w:t xml:space="preserve"> </w:t>
            </w:r>
            <w:r w:rsidR="00947970" w:rsidRPr="00DE4726">
              <w:rPr>
                <w:noProof/>
                <w:sz w:val="22"/>
                <w:szCs w:val="22"/>
              </w:rPr>
              <w:t>31</w:t>
            </w:r>
            <w:r w:rsidRPr="00DE4726">
              <w:rPr>
                <w:noProof/>
                <w:sz w:val="22"/>
                <w:szCs w:val="22"/>
              </w:rPr>
              <w:t xml:space="preserve"> </w:t>
            </w:r>
            <w:r w:rsidR="00947970" w:rsidRPr="00DE4726">
              <w:rPr>
                <w:noProof/>
                <w:sz w:val="22"/>
                <w:szCs w:val="22"/>
              </w:rPr>
              <w:t>19</w:t>
            </w:r>
          </w:p>
        </w:tc>
      </w:tr>
      <w:tr w:rsidR="00C808FB" w:rsidRPr="00DE4726" w:rsidTr="00DE4726">
        <w:trPr>
          <w:trHeight w:val="397"/>
        </w:trPr>
        <w:tc>
          <w:tcPr>
            <w:tcW w:w="2704" w:type="dxa"/>
            <w:vMerge/>
            <w:tcBorders>
              <w:left w:val="single" w:sz="4" w:space="0" w:color="auto"/>
              <w:right w:val="single" w:sz="4" w:space="0" w:color="auto"/>
            </w:tcBorders>
            <w:shd w:val="clear" w:color="auto" w:fill="auto"/>
          </w:tcPr>
          <w:p w:rsidR="00C808FB" w:rsidRPr="00DE4726" w:rsidRDefault="00C808FB" w:rsidP="002F0F46">
            <w:pPr>
              <w:jc w:val="left"/>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FB" w:rsidRPr="00DE4726" w:rsidRDefault="00B61EF7" w:rsidP="002F0F46">
            <w:pPr>
              <w:jc w:val="left"/>
              <w:rPr>
                <w:sz w:val="22"/>
                <w:szCs w:val="22"/>
                <w:lang w:val="sr-Latn-CS"/>
              </w:rPr>
            </w:pPr>
            <w:r w:rsidRPr="00DE4726">
              <w:rPr>
                <w:sz w:val="22"/>
                <w:szCs w:val="22"/>
                <w:lang w:val="sr-Latn-CS"/>
              </w:rPr>
              <w:t>Палић</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C808FB" w:rsidRPr="00DE4726" w:rsidRDefault="00C808FB" w:rsidP="000E31BB">
            <w:pPr>
              <w:tabs>
                <w:tab w:val="right" w:pos="1925"/>
              </w:tabs>
              <w:ind w:right="34"/>
              <w:jc w:val="center"/>
              <w:rPr>
                <w:noProof/>
                <w:sz w:val="22"/>
                <w:szCs w:val="22"/>
              </w:rPr>
            </w:pPr>
            <w:r w:rsidRPr="00DE4726">
              <w:rPr>
                <w:noProof/>
                <w:sz w:val="22"/>
                <w:szCs w:val="22"/>
              </w:rPr>
              <w:t>1264 17 14</w:t>
            </w:r>
          </w:p>
        </w:tc>
      </w:tr>
      <w:tr w:rsidR="00C808FB" w:rsidRPr="00DE4726" w:rsidTr="00DE4726">
        <w:trPr>
          <w:trHeight w:val="397"/>
        </w:trPr>
        <w:tc>
          <w:tcPr>
            <w:tcW w:w="2704" w:type="dxa"/>
            <w:vMerge/>
            <w:tcBorders>
              <w:left w:val="single" w:sz="4" w:space="0" w:color="auto"/>
              <w:right w:val="single" w:sz="4" w:space="0" w:color="auto"/>
            </w:tcBorders>
            <w:shd w:val="clear" w:color="auto" w:fill="auto"/>
          </w:tcPr>
          <w:p w:rsidR="00C808FB" w:rsidRPr="00DE4726" w:rsidRDefault="00C808FB" w:rsidP="002F0F46">
            <w:pPr>
              <w:jc w:val="left"/>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FB" w:rsidRPr="00DE4726" w:rsidRDefault="00B61EF7" w:rsidP="002F0F46">
            <w:pPr>
              <w:jc w:val="left"/>
              <w:rPr>
                <w:sz w:val="22"/>
                <w:szCs w:val="22"/>
                <w:lang w:val="sr-Latn-CS"/>
              </w:rPr>
            </w:pPr>
            <w:r w:rsidRPr="00DE4726">
              <w:rPr>
                <w:sz w:val="22"/>
                <w:szCs w:val="22"/>
                <w:lang w:val="sr-Latn-CS"/>
              </w:rPr>
              <w:t>Стари</w:t>
            </w:r>
            <w:r w:rsidR="00C808FB" w:rsidRPr="00DE4726">
              <w:rPr>
                <w:sz w:val="22"/>
                <w:szCs w:val="22"/>
                <w:lang w:val="sr-Latn-CS"/>
              </w:rPr>
              <w:t xml:space="preserve"> </w:t>
            </w:r>
            <w:r w:rsidRPr="00DE4726">
              <w:rPr>
                <w:sz w:val="22"/>
                <w:szCs w:val="22"/>
                <w:lang w:val="sr-Latn-CS"/>
              </w:rPr>
              <w:t>град</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C808FB" w:rsidRPr="00DE4726" w:rsidRDefault="00C808FB" w:rsidP="000E31BB">
            <w:pPr>
              <w:tabs>
                <w:tab w:val="right" w:pos="1925"/>
              </w:tabs>
              <w:ind w:right="34"/>
              <w:jc w:val="center"/>
              <w:rPr>
                <w:noProof/>
                <w:sz w:val="22"/>
                <w:szCs w:val="22"/>
              </w:rPr>
            </w:pPr>
            <w:r w:rsidRPr="00DE4726">
              <w:rPr>
                <w:noProof/>
                <w:sz w:val="22"/>
                <w:szCs w:val="22"/>
              </w:rPr>
              <w:t>1278 69 35</w:t>
            </w:r>
          </w:p>
        </w:tc>
      </w:tr>
      <w:tr w:rsidR="00C808FB" w:rsidRPr="00DE4726" w:rsidTr="00DE4726">
        <w:trPr>
          <w:trHeight w:val="397"/>
        </w:trPr>
        <w:tc>
          <w:tcPr>
            <w:tcW w:w="2704" w:type="dxa"/>
            <w:vMerge/>
            <w:tcBorders>
              <w:left w:val="single" w:sz="4" w:space="0" w:color="auto"/>
              <w:right w:val="single" w:sz="4" w:space="0" w:color="auto"/>
            </w:tcBorders>
            <w:shd w:val="clear" w:color="auto" w:fill="auto"/>
          </w:tcPr>
          <w:p w:rsidR="00C808FB" w:rsidRPr="00DE4726" w:rsidRDefault="00C808FB" w:rsidP="002F0F46">
            <w:pPr>
              <w:jc w:val="left"/>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FB" w:rsidRPr="00DE4726" w:rsidRDefault="00B61EF7" w:rsidP="002F0F46">
            <w:pPr>
              <w:jc w:val="left"/>
              <w:rPr>
                <w:sz w:val="22"/>
                <w:szCs w:val="22"/>
                <w:lang w:val="sr-Latn-CS"/>
              </w:rPr>
            </w:pPr>
            <w:r w:rsidRPr="00DE4726">
              <w:rPr>
                <w:sz w:val="22"/>
                <w:szCs w:val="22"/>
                <w:lang w:val="sr-Latn-CS"/>
              </w:rPr>
              <w:t>Таванкут</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C808FB" w:rsidRPr="00DE4726" w:rsidRDefault="00C808FB" w:rsidP="000E31BB">
            <w:pPr>
              <w:tabs>
                <w:tab w:val="right" w:pos="1925"/>
              </w:tabs>
              <w:ind w:right="34"/>
              <w:jc w:val="center"/>
              <w:rPr>
                <w:noProof/>
                <w:sz w:val="22"/>
                <w:szCs w:val="22"/>
              </w:rPr>
            </w:pPr>
            <w:r w:rsidRPr="00DE4726">
              <w:rPr>
                <w:noProof/>
                <w:sz w:val="22"/>
                <w:szCs w:val="22"/>
              </w:rPr>
              <w:t>55</w:t>
            </w:r>
            <w:r w:rsidR="00D205B0" w:rsidRPr="00DE4726">
              <w:rPr>
                <w:noProof/>
                <w:sz w:val="22"/>
                <w:szCs w:val="22"/>
              </w:rPr>
              <w:t>4</w:t>
            </w:r>
            <w:r w:rsidRPr="00DE4726">
              <w:rPr>
                <w:noProof/>
                <w:sz w:val="22"/>
                <w:szCs w:val="22"/>
              </w:rPr>
              <w:t xml:space="preserve"> </w:t>
            </w:r>
            <w:r w:rsidR="00D205B0" w:rsidRPr="00DE4726">
              <w:rPr>
                <w:noProof/>
                <w:sz w:val="22"/>
                <w:szCs w:val="22"/>
              </w:rPr>
              <w:t>53</w:t>
            </w:r>
            <w:r w:rsidRPr="00DE4726">
              <w:rPr>
                <w:noProof/>
                <w:sz w:val="22"/>
                <w:szCs w:val="22"/>
              </w:rPr>
              <w:t xml:space="preserve"> </w:t>
            </w:r>
            <w:r w:rsidR="00D205B0" w:rsidRPr="00DE4726">
              <w:rPr>
                <w:noProof/>
                <w:sz w:val="22"/>
                <w:szCs w:val="22"/>
              </w:rPr>
              <w:t>78</w:t>
            </w:r>
          </w:p>
        </w:tc>
      </w:tr>
      <w:tr w:rsidR="00C808FB" w:rsidRPr="00DE4726" w:rsidTr="00DE4726">
        <w:trPr>
          <w:trHeight w:val="87"/>
        </w:trPr>
        <w:tc>
          <w:tcPr>
            <w:tcW w:w="2704" w:type="dxa"/>
            <w:vMerge/>
            <w:tcBorders>
              <w:left w:val="single" w:sz="4" w:space="0" w:color="auto"/>
              <w:bottom w:val="single" w:sz="4" w:space="0" w:color="auto"/>
              <w:right w:val="single" w:sz="4" w:space="0" w:color="auto"/>
            </w:tcBorders>
            <w:shd w:val="clear" w:color="auto" w:fill="auto"/>
          </w:tcPr>
          <w:p w:rsidR="00C808FB" w:rsidRPr="00DE4726" w:rsidRDefault="00C808FB" w:rsidP="002F0F46">
            <w:pPr>
              <w:jc w:val="left"/>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FB" w:rsidRPr="00DE4726" w:rsidRDefault="00B61EF7" w:rsidP="002F0F46">
            <w:pPr>
              <w:jc w:val="left"/>
              <w:rPr>
                <w:sz w:val="22"/>
                <w:szCs w:val="22"/>
                <w:lang w:val="sr-Latn-CS"/>
              </w:rPr>
            </w:pPr>
            <w:r w:rsidRPr="00DE4726">
              <w:rPr>
                <w:sz w:val="22"/>
                <w:szCs w:val="22"/>
                <w:lang w:val="sr-Latn-CS"/>
              </w:rPr>
              <w:t>Чантавир</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C808FB" w:rsidRPr="00DE4726" w:rsidRDefault="00C808FB" w:rsidP="000E31BB">
            <w:pPr>
              <w:tabs>
                <w:tab w:val="right" w:pos="1925"/>
              </w:tabs>
              <w:ind w:right="34"/>
              <w:jc w:val="center"/>
              <w:rPr>
                <w:noProof/>
                <w:sz w:val="22"/>
                <w:szCs w:val="22"/>
              </w:rPr>
            </w:pPr>
            <w:r w:rsidRPr="00DE4726">
              <w:rPr>
                <w:noProof/>
                <w:sz w:val="22"/>
                <w:szCs w:val="22"/>
              </w:rPr>
              <w:t>3 33 52</w:t>
            </w:r>
          </w:p>
        </w:tc>
      </w:tr>
      <w:tr w:rsidR="009E199D" w:rsidRPr="00DE4726" w:rsidTr="00DE4726">
        <w:trPr>
          <w:trHeight w:val="397"/>
        </w:trPr>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99D" w:rsidRPr="00DE4726" w:rsidRDefault="00B61EF7" w:rsidP="00C808FB">
            <w:pPr>
              <w:jc w:val="center"/>
              <w:rPr>
                <w:sz w:val="22"/>
                <w:szCs w:val="22"/>
                <w:lang w:val="sr-Latn-CS"/>
              </w:rPr>
            </w:pPr>
            <w:r w:rsidRPr="00DE4726">
              <w:rPr>
                <w:sz w:val="22"/>
                <w:szCs w:val="22"/>
                <w:lang w:val="sr-Latn-CS"/>
              </w:rPr>
              <w:t>Свега</w:t>
            </w:r>
            <w:r w:rsidR="009E199D" w:rsidRPr="00DE4726">
              <w:rPr>
                <w:sz w:val="22"/>
                <w:szCs w:val="22"/>
                <w:lang w:val="sr-Latn-CS"/>
              </w:rPr>
              <w:t xml:space="preserve"> </w:t>
            </w:r>
            <w:r w:rsidRPr="00DE4726">
              <w:rPr>
                <w:sz w:val="22"/>
                <w:szCs w:val="22"/>
                <w:lang w:val="sr-Latn-CS"/>
              </w:rPr>
              <w:t>СО</w:t>
            </w:r>
            <w:r w:rsidR="009E199D" w:rsidRPr="00DE4726">
              <w:rPr>
                <w:sz w:val="22"/>
                <w:szCs w:val="22"/>
                <w:lang w:val="sr-Latn-CS"/>
              </w:rPr>
              <w:t xml:space="preserve">  </w:t>
            </w:r>
            <w:r w:rsidRPr="00DE4726">
              <w:rPr>
                <w:sz w:val="22"/>
                <w:szCs w:val="22"/>
                <w:lang w:val="sr-Latn-CS"/>
              </w:rPr>
              <w:t>Суботица</w:t>
            </w:r>
          </w:p>
        </w:tc>
        <w:tc>
          <w:tcPr>
            <w:tcW w:w="2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E199D" w:rsidRPr="00DE4726" w:rsidRDefault="009E199D" w:rsidP="002F0F46">
            <w:pPr>
              <w:jc w:val="left"/>
              <w:rPr>
                <w:sz w:val="22"/>
                <w:szCs w:val="22"/>
                <w:lang w:val="sr-Latn-CS"/>
              </w:rPr>
            </w:pPr>
          </w:p>
        </w:tc>
        <w:tc>
          <w:tcPr>
            <w:tcW w:w="29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E199D" w:rsidRPr="00DE4726" w:rsidRDefault="00C808FB" w:rsidP="000E31BB">
            <w:pPr>
              <w:tabs>
                <w:tab w:val="right" w:pos="1925"/>
              </w:tabs>
              <w:ind w:right="34"/>
              <w:jc w:val="center"/>
              <w:rPr>
                <w:sz w:val="22"/>
                <w:szCs w:val="22"/>
              </w:rPr>
            </w:pPr>
            <w:r w:rsidRPr="00DE4726">
              <w:rPr>
                <w:sz w:val="22"/>
                <w:szCs w:val="22"/>
              </w:rPr>
              <w:t>458</w:t>
            </w:r>
            <w:r w:rsidR="00D205B0" w:rsidRPr="00DE4726">
              <w:rPr>
                <w:sz w:val="22"/>
                <w:szCs w:val="22"/>
              </w:rPr>
              <w:t>1</w:t>
            </w:r>
            <w:r w:rsidRPr="00DE4726">
              <w:rPr>
                <w:sz w:val="22"/>
                <w:szCs w:val="22"/>
              </w:rPr>
              <w:t xml:space="preserve"> </w:t>
            </w:r>
            <w:r w:rsidR="00D205B0" w:rsidRPr="00DE4726">
              <w:rPr>
                <w:sz w:val="22"/>
                <w:szCs w:val="22"/>
              </w:rPr>
              <w:t>75</w:t>
            </w:r>
            <w:r w:rsidRPr="00DE4726">
              <w:rPr>
                <w:sz w:val="22"/>
                <w:szCs w:val="22"/>
              </w:rPr>
              <w:t xml:space="preserve"> </w:t>
            </w:r>
            <w:r w:rsidR="00D205B0" w:rsidRPr="00DE4726">
              <w:rPr>
                <w:sz w:val="22"/>
                <w:szCs w:val="22"/>
              </w:rPr>
              <w:t>40</w:t>
            </w:r>
          </w:p>
        </w:tc>
      </w:tr>
      <w:tr w:rsidR="00C808FB" w:rsidRPr="00DE4726" w:rsidTr="00DE4726">
        <w:trPr>
          <w:trHeight w:val="397"/>
        </w:trPr>
        <w:tc>
          <w:tcPr>
            <w:tcW w:w="2704" w:type="dxa"/>
            <w:vMerge w:val="restart"/>
            <w:tcBorders>
              <w:top w:val="single" w:sz="4" w:space="0" w:color="auto"/>
              <w:left w:val="single" w:sz="4" w:space="0" w:color="auto"/>
              <w:right w:val="single" w:sz="4" w:space="0" w:color="auto"/>
            </w:tcBorders>
            <w:shd w:val="clear" w:color="auto" w:fill="auto"/>
            <w:vAlign w:val="center"/>
          </w:tcPr>
          <w:p w:rsidR="00C808FB" w:rsidRPr="00DE4726" w:rsidRDefault="00B61EF7" w:rsidP="002F0F46">
            <w:pPr>
              <w:jc w:val="center"/>
              <w:rPr>
                <w:sz w:val="22"/>
                <w:szCs w:val="22"/>
                <w:lang w:val="sr-Latn-CS"/>
              </w:rPr>
            </w:pPr>
            <w:r w:rsidRPr="00DE4726">
              <w:rPr>
                <w:sz w:val="22"/>
                <w:szCs w:val="22"/>
                <w:lang w:val="sr-Latn-CS"/>
              </w:rPr>
              <w:t>Бачка</w:t>
            </w:r>
            <w:r w:rsidR="00C808FB" w:rsidRPr="00DE4726">
              <w:rPr>
                <w:sz w:val="22"/>
                <w:szCs w:val="22"/>
                <w:lang w:val="sr-Latn-CS"/>
              </w:rPr>
              <w:t xml:space="preserve"> </w:t>
            </w:r>
            <w:r w:rsidRPr="00DE4726">
              <w:rPr>
                <w:sz w:val="22"/>
                <w:szCs w:val="22"/>
                <w:lang w:val="sr-Latn-CS"/>
              </w:rPr>
              <w:t>Топола</w:t>
            </w: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FB" w:rsidRPr="00DE4726" w:rsidRDefault="00B61EF7" w:rsidP="002F0F46">
            <w:pPr>
              <w:jc w:val="left"/>
              <w:rPr>
                <w:sz w:val="22"/>
                <w:szCs w:val="22"/>
                <w:lang w:val="sr-Latn-CS"/>
              </w:rPr>
            </w:pPr>
            <w:r w:rsidRPr="00DE4726">
              <w:rPr>
                <w:sz w:val="22"/>
                <w:szCs w:val="22"/>
                <w:lang w:val="sr-Latn-CS"/>
              </w:rPr>
              <w:t>Бајша</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C808FB" w:rsidRPr="00DE4726" w:rsidRDefault="00C808FB" w:rsidP="000E31BB">
            <w:pPr>
              <w:tabs>
                <w:tab w:val="right" w:pos="1925"/>
              </w:tabs>
              <w:ind w:right="34"/>
              <w:jc w:val="center"/>
              <w:rPr>
                <w:sz w:val="22"/>
                <w:szCs w:val="22"/>
              </w:rPr>
            </w:pPr>
            <w:r w:rsidRPr="00DE4726">
              <w:rPr>
                <w:sz w:val="22"/>
                <w:szCs w:val="22"/>
              </w:rPr>
              <w:t>98 94 06</w:t>
            </w:r>
          </w:p>
        </w:tc>
      </w:tr>
      <w:tr w:rsidR="00C808FB" w:rsidRPr="00DE4726" w:rsidTr="00DE4726">
        <w:trPr>
          <w:trHeight w:val="397"/>
        </w:trPr>
        <w:tc>
          <w:tcPr>
            <w:tcW w:w="2704" w:type="dxa"/>
            <w:vMerge/>
            <w:tcBorders>
              <w:left w:val="single" w:sz="4" w:space="0" w:color="auto"/>
              <w:right w:val="single" w:sz="4" w:space="0" w:color="auto"/>
            </w:tcBorders>
            <w:shd w:val="clear" w:color="auto" w:fill="auto"/>
            <w:vAlign w:val="center"/>
          </w:tcPr>
          <w:p w:rsidR="00C808FB" w:rsidRPr="00DE4726" w:rsidRDefault="00C808FB" w:rsidP="002F0F46">
            <w:pPr>
              <w:jc w:val="center"/>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FB" w:rsidRPr="00DE4726" w:rsidRDefault="00B61EF7" w:rsidP="00C808FB">
            <w:pPr>
              <w:jc w:val="left"/>
              <w:rPr>
                <w:sz w:val="22"/>
                <w:szCs w:val="22"/>
                <w:lang w:val="sr-Latn-CS"/>
              </w:rPr>
            </w:pPr>
            <w:r w:rsidRPr="00DE4726">
              <w:rPr>
                <w:sz w:val="22"/>
                <w:szCs w:val="22"/>
                <w:lang w:val="sr-Latn-CS"/>
              </w:rPr>
              <w:t>Г</w:t>
            </w:r>
            <w:r w:rsidR="00C808FB" w:rsidRPr="00DE4726">
              <w:rPr>
                <w:sz w:val="22"/>
                <w:szCs w:val="22"/>
                <w:lang w:val="sr-Latn-CS"/>
              </w:rPr>
              <w:t xml:space="preserve">. </w:t>
            </w:r>
            <w:r w:rsidRPr="00DE4726">
              <w:rPr>
                <w:sz w:val="22"/>
                <w:szCs w:val="22"/>
                <w:lang w:val="sr-Latn-CS"/>
              </w:rPr>
              <w:t>Рогатица</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C808FB" w:rsidRPr="00DE4726" w:rsidRDefault="00C808FB" w:rsidP="000E31BB">
            <w:pPr>
              <w:tabs>
                <w:tab w:val="right" w:pos="1925"/>
              </w:tabs>
              <w:ind w:right="34"/>
              <w:jc w:val="center"/>
              <w:rPr>
                <w:noProof/>
                <w:sz w:val="22"/>
                <w:szCs w:val="22"/>
              </w:rPr>
            </w:pPr>
            <w:r w:rsidRPr="00DE4726">
              <w:rPr>
                <w:noProof/>
                <w:sz w:val="22"/>
                <w:szCs w:val="22"/>
              </w:rPr>
              <w:t>59 79 36</w:t>
            </w:r>
          </w:p>
        </w:tc>
      </w:tr>
      <w:tr w:rsidR="00C808FB" w:rsidRPr="00DE4726" w:rsidTr="00DE4726">
        <w:trPr>
          <w:trHeight w:val="397"/>
        </w:trPr>
        <w:tc>
          <w:tcPr>
            <w:tcW w:w="2704" w:type="dxa"/>
            <w:vMerge/>
            <w:tcBorders>
              <w:left w:val="single" w:sz="4" w:space="0" w:color="auto"/>
              <w:right w:val="single" w:sz="4" w:space="0" w:color="auto"/>
            </w:tcBorders>
            <w:shd w:val="clear" w:color="auto" w:fill="auto"/>
          </w:tcPr>
          <w:p w:rsidR="00C808FB" w:rsidRPr="00DE4726" w:rsidRDefault="00C808FB" w:rsidP="002F0F46">
            <w:pPr>
              <w:jc w:val="left"/>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FB" w:rsidRPr="00DE4726" w:rsidRDefault="00B61EF7" w:rsidP="002F0F46">
            <w:pPr>
              <w:jc w:val="left"/>
              <w:rPr>
                <w:sz w:val="22"/>
                <w:szCs w:val="22"/>
                <w:lang w:val="sr-Latn-CS"/>
              </w:rPr>
            </w:pPr>
            <w:r w:rsidRPr="00DE4726">
              <w:rPr>
                <w:sz w:val="22"/>
                <w:szCs w:val="22"/>
                <w:lang w:val="sr-Latn-CS"/>
              </w:rPr>
              <w:t>Гунарош</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C808FB" w:rsidRPr="00DE4726" w:rsidRDefault="00C808FB" w:rsidP="000E31BB">
            <w:pPr>
              <w:tabs>
                <w:tab w:val="right" w:pos="1925"/>
              </w:tabs>
              <w:ind w:right="34"/>
              <w:jc w:val="center"/>
              <w:rPr>
                <w:sz w:val="22"/>
                <w:szCs w:val="22"/>
              </w:rPr>
            </w:pPr>
            <w:r w:rsidRPr="00DE4726">
              <w:rPr>
                <w:sz w:val="22"/>
                <w:szCs w:val="22"/>
              </w:rPr>
              <w:t>11 60 01</w:t>
            </w:r>
          </w:p>
        </w:tc>
      </w:tr>
      <w:tr w:rsidR="00C808FB" w:rsidRPr="00DE4726" w:rsidTr="00DE4726">
        <w:trPr>
          <w:trHeight w:val="397"/>
        </w:trPr>
        <w:tc>
          <w:tcPr>
            <w:tcW w:w="2704" w:type="dxa"/>
            <w:vMerge/>
            <w:tcBorders>
              <w:left w:val="single" w:sz="4" w:space="0" w:color="auto"/>
              <w:right w:val="single" w:sz="4" w:space="0" w:color="auto"/>
            </w:tcBorders>
            <w:shd w:val="clear" w:color="auto" w:fill="auto"/>
          </w:tcPr>
          <w:p w:rsidR="00C808FB" w:rsidRPr="00DE4726" w:rsidRDefault="00C808FB" w:rsidP="002F0F46">
            <w:pPr>
              <w:jc w:val="left"/>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FB" w:rsidRPr="00DE4726" w:rsidRDefault="00B61EF7" w:rsidP="00C808FB">
            <w:pPr>
              <w:jc w:val="left"/>
              <w:rPr>
                <w:sz w:val="22"/>
                <w:szCs w:val="22"/>
                <w:lang w:val="sr-Latn-CS"/>
              </w:rPr>
            </w:pPr>
            <w:r w:rsidRPr="00DE4726">
              <w:rPr>
                <w:sz w:val="22"/>
                <w:szCs w:val="22"/>
                <w:lang w:val="sr-Latn-CS"/>
              </w:rPr>
              <w:t>Мали</w:t>
            </w:r>
            <w:r w:rsidR="00C808FB" w:rsidRPr="00DE4726">
              <w:rPr>
                <w:sz w:val="22"/>
                <w:szCs w:val="22"/>
                <w:lang w:val="sr-Latn-CS"/>
              </w:rPr>
              <w:t xml:space="preserve"> </w:t>
            </w:r>
            <w:r w:rsidRPr="00DE4726">
              <w:rPr>
                <w:sz w:val="22"/>
                <w:szCs w:val="22"/>
                <w:lang w:val="sr-Latn-CS"/>
              </w:rPr>
              <w:t>Београд</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C808FB" w:rsidRPr="00DE4726" w:rsidRDefault="00C808FB" w:rsidP="000E31BB">
            <w:pPr>
              <w:tabs>
                <w:tab w:val="right" w:pos="1925"/>
              </w:tabs>
              <w:ind w:right="34"/>
              <w:jc w:val="center"/>
              <w:rPr>
                <w:sz w:val="22"/>
                <w:szCs w:val="22"/>
              </w:rPr>
            </w:pPr>
            <w:r w:rsidRPr="00DE4726">
              <w:rPr>
                <w:sz w:val="22"/>
                <w:szCs w:val="22"/>
              </w:rPr>
              <w:t>57 52 51</w:t>
            </w:r>
          </w:p>
        </w:tc>
      </w:tr>
      <w:tr w:rsidR="00C808FB" w:rsidRPr="00DE4726" w:rsidTr="00DE4726">
        <w:trPr>
          <w:trHeight w:val="397"/>
        </w:trPr>
        <w:tc>
          <w:tcPr>
            <w:tcW w:w="2704" w:type="dxa"/>
            <w:vMerge/>
            <w:tcBorders>
              <w:left w:val="single" w:sz="4" w:space="0" w:color="auto"/>
              <w:right w:val="single" w:sz="4" w:space="0" w:color="auto"/>
            </w:tcBorders>
            <w:shd w:val="clear" w:color="auto" w:fill="auto"/>
          </w:tcPr>
          <w:p w:rsidR="00C808FB" w:rsidRPr="00DE4726" w:rsidRDefault="00C808FB" w:rsidP="002F0F46">
            <w:pPr>
              <w:jc w:val="left"/>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FB" w:rsidRPr="00DE4726" w:rsidRDefault="00B61EF7" w:rsidP="002F0F46">
            <w:pPr>
              <w:jc w:val="left"/>
              <w:rPr>
                <w:sz w:val="22"/>
                <w:szCs w:val="22"/>
                <w:lang w:val="sr-Latn-CS"/>
              </w:rPr>
            </w:pPr>
            <w:r w:rsidRPr="00DE4726">
              <w:rPr>
                <w:sz w:val="22"/>
                <w:szCs w:val="22"/>
                <w:lang w:val="sr-Latn-CS"/>
              </w:rPr>
              <w:t>Ново</w:t>
            </w:r>
            <w:r w:rsidR="00C808FB" w:rsidRPr="00DE4726">
              <w:rPr>
                <w:sz w:val="22"/>
                <w:szCs w:val="22"/>
                <w:lang w:val="sr-Latn-CS"/>
              </w:rPr>
              <w:t xml:space="preserve"> </w:t>
            </w:r>
            <w:r w:rsidRPr="00DE4726">
              <w:rPr>
                <w:sz w:val="22"/>
                <w:szCs w:val="22"/>
                <w:lang w:val="sr-Latn-CS"/>
              </w:rPr>
              <w:t>Орахово</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C808FB" w:rsidRPr="00DE4726" w:rsidRDefault="00C808FB" w:rsidP="000E31BB">
            <w:pPr>
              <w:tabs>
                <w:tab w:val="right" w:pos="1925"/>
              </w:tabs>
              <w:ind w:right="34"/>
              <w:jc w:val="center"/>
              <w:rPr>
                <w:noProof/>
                <w:sz w:val="22"/>
                <w:szCs w:val="22"/>
              </w:rPr>
            </w:pPr>
            <w:r w:rsidRPr="00DE4726">
              <w:rPr>
                <w:noProof/>
                <w:sz w:val="22"/>
                <w:szCs w:val="22"/>
              </w:rPr>
              <w:t>8 64 15</w:t>
            </w:r>
          </w:p>
        </w:tc>
      </w:tr>
      <w:tr w:rsidR="00C808FB" w:rsidRPr="00DE4726" w:rsidTr="00DE4726">
        <w:trPr>
          <w:trHeight w:val="397"/>
        </w:trPr>
        <w:tc>
          <w:tcPr>
            <w:tcW w:w="2704" w:type="dxa"/>
            <w:vMerge/>
            <w:tcBorders>
              <w:left w:val="single" w:sz="4" w:space="0" w:color="auto"/>
              <w:right w:val="single" w:sz="4" w:space="0" w:color="auto"/>
            </w:tcBorders>
            <w:shd w:val="clear" w:color="auto" w:fill="auto"/>
          </w:tcPr>
          <w:p w:rsidR="00C808FB" w:rsidRPr="00DE4726" w:rsidRDefault="00C808FB" w:rsidP="002F0F46">
            <w:pPr>
              <w:jc w:val="left"/>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FB" w:rsidRPr="00DE4726" w:rsidRDefault="00B61EF7" w:rsidP="002F0F46">
            <w:pPr>
              <w:jc w:val="left"/>
              <w:rPr>
                <w:sz w:val="22"/>
                <w:szCs w:val="22"/>
                <w:lang w:val="sr-Latn-CS"/>
              </w:rPr>
            </w:pPr>
            <w:r w:rsidRPr="00DE4726">
              <w:rPr>
                <w:sz w:val="22"/>
                <w:szCs w:val="22"/>
                <w:lang w:val="sr-Latn-CS"/>
              </w:rPr>
              <w:t>Његошево</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C808FB" w:rsidRPr="00DE4726" w:rsidRDefault="00C808FB" w:rsidP="000E31BB">
            <w:pPr>
              <w:tabs>
                <w:tab w:val="right" w:pos="1925"/>
              </w:tabs>
              <w:ind w:right="34"/>
              <w:jc w:val="center"/>
              <w:rPr>
                <w:noProof/>
                <w:sz w:val="22"/>
                <w:szCs w:val="22"/>
              </w:rPr>
            </w:pPr>
            <w:r w:rsidRPr="00DE4726">
              <w:rPr>
                <w:noProof/>
                <w:sz w:val="22"/>
                <w:szCs w:val="22"/>
              </w:rPr>
              <w:t>76 66</w:t>
            </w:r>
          </w:p>
        </w:tc>
      </w:tr>
      <w:tr w:rsidR="00C808FB" w:rsidRPr="00DE4726" w:rsidTr="00DE4726">
        <w:trPr>
          <w:trHeight w:val="397"/>
        </w:trPr>
        <w:tc>
          <w:tcPr>
            <w:tcW w:w="2704" w:type="dxa"/>
            <w:vMerge/>
            <w:tcBorders>
              <w:left w:val="single" w:sz="4" w:space="0" w:color="auto"/>
              <w:right w:val="single" w:sz="4" w:space="0" w:color="auto"/>
            </w:tcBorders>
            <w:shd w:val="clear" w:color="auto" w:fill="auto"/>
          </w:tcPr>
          <w:p w:rsidR="00C808FB" w:rsidRPr="00DE4726" w:rsidRDefault="00C808FB" w:rsidP="002F0F46">
            <w:pPr>
              <w:jc w:val="left"/>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FB" w:rsidRPr="00DE4726" w:rsidRDefault="00B61EF7" w:rsidP="002F0F46">
            <w:pPr>
              <w:jc w:val="left"/>
              <w:rPr>
                <w:sz w:val="22"/>
                <w:szCs w:val="22"/>
                <w:lang w:val="sr-Latn-CS"/>
              </w:rPr>
            </w:pPr>
            <w:r w:rsidRPr="00DE4726">
              <w:rPr>
                <w:sz w:val="22"/>
                <w:szCs w:val="22"/>
                <w:lang w:val="sr-Latn-CS"/>
              </w:rPr>
              <w:t>Пачир</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C808FB" w:rsidRPr="00DE4726" w:rsidRDefault="00C808FB" w:rsidP="000E31BB">
            <w:pPr>
              <w:tabs>
                <w:tab w:val="right" w:pos="1925"/>
              </w:tabs>
              <w:ind w:right="34"/>
              <w:jc w:val="center"/>
              <w:rPr>
                <w:noProof/>
                <w:sz w:val="22"/>
                <w:szCs w:val="22"/>
              </w:rPr>
            </w:pPr>
            <w:r w:rsidRPr="00DE4726">
              <w:rPr>
                <w:noProof/>
                <w:sz w:val="22"/>
                <w:szCs w:val="22"/>
              </w:rPr>
              <w:t>13 06 06</w:t>
            </w:r>
          </w:p>
        </w:tc>
      </w:tr>
      <w:tr w:rsidR="00C808FB" w:rsidRPr="00DE4726" w:rsidTr="00DE4726">
        <w:trPr>
          <w:trHeight w:val="397"/>
        </w:trPr>
        <w:tc>
          <w:tcPr>
            <w:tcW w:w="2704" w:type="dxa"/>
            <w:vMerge/>
            <w:tcBorders>
              <w:left w:val="single" w:sz="4" w:space="0" w:color="auto"/>
              <w:bottom w:val="single" w:sz="4" w:space="0" w:color="auto"/>
              <w:right w:val="single" w:sz="4" w:space="0" w:color="auto"/>
            </w:tcBorders>
            <w:shd w:val="clear" w:color="auto" w:fill="auto"/>
          </w:tcPr>
          <w:p w:rsidR="00C808FB" w:rsidRPr="00DE4726" w:rsidRDefault="00C808FB" w:rsidP="002F0F46">
            <w:pPr>
              <w:jc w:val="left"/>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FB" w:rsidRPr="00DE4726" w:rsidRDefault="00B61EF7" w:rsidP="002F0F46">
            <w:pPr>
              <w:jc w:val="left"/>
              <w:rPr>
                <w:sz w:val="22"/>
                <w:szCs w:val="22"/>
                <w:lang w:val="sr-Latn-CS"/>
              </w:rPr>
            </w:pPr>
            <w:r w:rsidRPr="00DE4726">
              <w:rPr>
                <w:sz w:val="22"/>
                <w:szCs w:val="22"/>
                <w:lang w:val="sr-Latn-CS"/>
              </w:rPr>
              <w:t>Стара</w:t>
            </w:r>
            <w:r w:rsidR="00C808FB" w:rsidRPr="00DE4726">
              <w:rPr>
                <w:sz w:val="22"/>
                <w:szCs w:val="22"/>
                <w:lang w:val="sr-Latn-CS"/>
              </w:rPr>
              <w:t xml:space="preserve"> </w:t>
            </w:r>
            <w:r w:rsidRPr="00DE4726">
              <w:rPr>
                <w:sz w:val="22"/>
                <w:szCs w:val="22"/>
                <w:lang w:val="sr-Latn-CS"/>
              </w:rPr>
              <w:t>Моравица</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C808FB" w:rsidRPr="00DE4726" w:rsidRDefault="00E97B16" w:rsidP="000E31BB">
            <w:pPr>
              <w:tabs>
                <w:tab w:val="right" w:pos="1925"/>
              </w:tabs>
              <w:ind w:right="34"/>
              <w:jc w:val="center"/>
              <w:rPr>
                <w:noProof/>
                <w:sz w:val="22"/>
                <w:szCs w:val="22"/>
              </w:rPr>
            </w:pPr>
            <w:r w:rsidRPr="00DE4726">
              <w:rPr>
                <w:noProof/>
                <w:sz w:val="22"/>
                <w:szCs w:val="22"/>
              </w:rPr>
              <w:t>48 83 15</w:t>
            </w:r>
          </w:p>
        </w:tc>
      </w:tr>
      <w:tr w:rsidR="009E199D" w:rsidRPr="00DE4726" w:rsidTr="00DE4726">
        <w:trPr>
          <w:trHeight w:val="397"/>
        </w:trPr>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99D" w:rsidRPr="00DE4726" w:rsidRDefault="00B61EF7" w:rsidP="00C808FB">
            <w:pPr>
              <w:jc w:val="center"/>
              <w:rPr>
                <w:sz w:val="22"/>
                <w:szCs w:val="22"/>
                <w:lang w:val="sr-Latn-CS"/>
              </w:rPr>
            </w:pPr>
            <w:r w:rsidRPr="00DE4726">
              <w:rPr>
                <w:sz w:val="22"/>
                <w:szCs w:val="22"/>
                <w:lang w:val="sr-Latn-CS"/>
              </w:rPr>
              <w:t>Свега</w:t>
            </w:r>
            <w:r w:rsidR="009E199D" w:rsidRPr="00DE4726">
              <w:rPr>
                <w:sz w:val="22"/>
                <w:szCs w:val="22"/>
                <w:lang w:val="sr-Latn-CS"/>
              </w:rPr>
              <w:t xml:space="preserve"> </w:t>
            </w:r>
            <w:r w:rsidRPr="00DE4726">
              <w:rPr>
                <w:sz w:val="22"/>
                <w:szCs w:val="22"/>
                <w:lang w:val="sr-Latn-CS"/>
              </w:rPr>
              <w:t>СО</w:t>
            </w:r>
            <w:r w:rsidR="009E199D" w:rsidRPr="00DE4726">
              <w:rPr>
                <w:sz w:val="22"/>
                <w:szCs w:val="22"/>
                <w:lang w:val="sr-Latn-CS"/>
              </w:rPr>
              <w:t xml:space="preserve"> </w:t>
            </w:r>
            <w:r w:rsidRPr="00DE4726">
              <w:rPr>
                <w:sz w:val="22"/>
                <w:szCs w:val="22"/>
                <w:lang w:val="sr-Latn-CS"/>
              </w:rPr>
              <w:t>Б</w:t>
            </w:r>
            <w:r w:rsidR="00C808FB" w:rsidRPr="00DE4726">
              <w:rPr>
                <w:sz w:val="22"/>
                <w:szCs w:val="22"/>
                <w:lang w:val="sr-Latn-CS"/>
              </w:rPr>
              <w:t>.</w:t>
            </w:r>
            <w:r w:rsidRPr="00DE4726">
              <w:rPr>
                <w:sz w:val="22"/>
                <w:szCs w:val="22"/>
                <w:lang w:val="sr-Latn-CS"/>
              </w:rPr>
              <w:t>Топола</w:t>
            </w:r>
          </w:p>
        </w:tc>
        <w:tc>
          <w:tcPr>
            <w:tcW w:w="2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E199D" w:rsidRPr="00DE4726" w:rsidRDefault="009E199D" w:rsidP="002F0F46">
            <w:pPr>
              <w:jc w:val="left"/>
              <w:rPr>
                <w:sz w:val="22"/>
                <w:szCs w:val="22"/>
                <w:lang w:val="sr-Latn-CS"/>
              </w:rPr>
            </w:pPr>
          </w:p>
        </w:tc>
        <w:tc>
          <w:tcPr>
            <w:tcW w:w="29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E199D" w:rsidRPr="00DE4726" w:rsidRDefault="00E97B16" w:rsidP="000E31BB">
            <w:pPr>
              <w:tabs>
                <w:tab w:val="right" w:pos="1925"/>
              </w:tabs>
              <w:ind w:right="34"/>
              <w:jc w:val="center"/>
              <w:rPr>
                <w:sz w:val="22"/>
                <w:szCs w:val="22"/>
              </w:rPr>
            </w:pPr>
            <w:r w:rsidRPr="00DE4726">
              <w:rPr>
                <w:sz w:val="22"/>
                <w:szCs w:val="22"/>
              </w:rPr>
              <w:t>299 15 96</w:t>
            </w:r>
          </w:p>
        </w:tc>
      </w:tr>
      <w:tr w:rsidR="009E199D" w:rsidRPr="00DE4726" w:rsidTr="00DE4726">
        <w:trPr>
          <w:trHeight w:val="397"/>
        </w:trPr>
        <w:tc>
          <w:tcPr>
            <w:tcW w:w="2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199D" w:rsidRPr="00DE4726" w:rsidRDefault="00A41C1C" w:rsidP="002F0F46">
            <w:pPr>
              <w:jc w:val="center"/>
              <w:rPr>
                <w:sz w:val="22"/>
                <w:szCs w:val="22"/>
                <w:lang w:val="sr-Latn-CS"/>
              </w:rPr>
            </w:pPr>
            <w:r w:rsidRPr="00DE4726">
              <w:rPr>
                <w:sz w:val="22"/>
                <w:szCs w:val="22"/>
                <w:lang w:val="sr-Latn-CS"/>
              </w:rPr>
              <w:t>М. Иђош</w:t>
            </w: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99D" w:rsidRPr="00DE4726" w:rsidRDefault="00B61EF7" w:rsidP="002F0F46">
            <w:pPr>
              <w:jc w:val="left"/>
              <w:rPr>
                <w:sz w:val="22"/>
                <w:szCs w:val="22"/>
                <w:lang w:val="sr-Latn-CS"/>
              </w:rPr>
            </w:pPr>
            <w:r w:rsidRPr="00DE4726">
              <w:rPr>
                <w:sz w:val="22"/>
                <w:szCs w:val="22"/>
                <w:lang w:val="sr-Latn-CS"/>
              </w:rPr>
              <w:t>Ловћенац</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9E199D" w:rsidRPr="00DE4726" w:rsidRDefault="00E97B16" w:rsidP="000E31BB">
            <w:pPr>
              <w:tabs>
                <w:tab w:val="right" w:pos="1925"/>
              </w:tabs>
              <w:ind w:right="34"/>
              <w:jc w:val="center"/>
              <w:rPr>
                <w:sz w:val="22"/>
                <w:szCs w:val="22"/>
              </w:rPr>
            </w:pPr>
            <w:r w:rsidRPr="00DE4726">
              <w:rPr>
                <w:sz w:val="22"/>
                <w:szCs w:val="22"/>
              </w:rPr>
              <w:t>2 02 55</w:t>
            </w:r>
          </w:p>
        </w:tc>
      </w:tr>
      <w:tr w:rsidR="009E199D" w:rsidRPr="00DE4726" w:rsidTr="00DE4726">
        <w:trPr>
          <w:trHeight w:val="397"/>
        </w:trPr>
        <w:tc>
          <w:tcPr>
            <w:tcW w:w="2704" w:type="dxa"/>
            <w:vMerge/>
            <w:tcBorders>
              <w:top w:val="single" w:sz="4" w:space="0" w:color="auto"/>
              <w:left w:val="single" w:sz="4" w:space="0" w:color="auto"/>
              <w:bottom w:val="single" w:sz="4" w:space="0" w:color="auto"/>
              <w:right w:val="single" w:sz="4" w:space="0" w:color="auto"/>
            </w:tcBorders>
            <w:shd w:val="clear" w:color="auto" w:fill="auto"/>
          </w:tcPr>
          <w:p w:rsidR="009E199D" w:rsidRPr="00DE4726" w:rsidRDefault="009E199D" w:rsidP="002F0F46">
            <w:pPr>
              <w:jc w:val="left"/>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99D" w:rsidRPr="00DE4726" w:rsidRDefault="00A41C1C" w:rsidP="002F0F46">
            <w:pPr>
              <w:jc w:val="left"/>
              <w:rPr>
                <w:sz w:val="22"/>
                <w:szCs w:val="22"/>
                <w:lang w:val="sr-Latn-CS"/>
              </w:rPr>
            </w:pPr>
            <w:r w:rsidRPr="00DE4726">
              <w:rPr>
                <w:sz w:val="22"/>
                <w:szCs w:val="22"/>
                <w:lang w:val="sr-Latn-CS"/>
              </w:rPr>
              <w:t>М. Иђош</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9E199D" w:rsidRPr="00DE4726" w:rsidRDefault="00E97B16" w:rsidP="000E31BB">
            <w:pPr>
              <w:tabs>
                <w:tab w:val="right" w:pos="1925"/>
              </w:tabs>
              <w:ind w:right="34"/>
              <w:jc w:val="center"/>
              <w:rPr>
                <w:sz w:val="22"/>
                <w:szCs w:val="22"/>
              </w:rPr>
            </w:pPr>
            <w:r w:rsidRPr="00DE4726">
              <w:rPr>
                <w:sz w:val="22"/>
                <w:szCs w:val="22"/>
              </w:rPr>
              <w:t>15 40 01</w:t>
            </w:r>
          </w:p>
        </w:tc>
      </w:tr>
      <w:tr w:rsidR="009E199D" w:rsidRPr="00DE4726" w:rsidTr="00DE4726">
        <w:trPr>
          <w:trHeight w:val="397"/>
        </w:trPr>
        <w:tc>
          <w:tcPr>
            <w:tcW w:w="2704" w:type="dxa"/>
            <w:vMerge/>
            <w:tcBorders>
              <w:top w:val="single" w:sz="4" w:space="0" w:color="auto"/>
              <w:left w:val="single" w:sz="4" w:space="0" w:color="auto"/>
              <w:bottom w:val="single" w:sz="4" w:space="0" w:color="auto"/>
              <w:right w:val="single" w:sz="4" w:space="0" w:color="auto"/>
            </w:tcBorders>
            <w:shd w:val="clear" w:color="auto" w:fill="auto"/>
          </w:tcPr>
          <w:p w:rsidR="009E199D" w:rsidRPr="00DE4726" w:rsidRDefault="009E199D" w:rsidP="002F0F46">
            <w:pPr>
              <w:jc w:val="left"/>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99D" w:rsidRPr="00DE4726" w:rsidRDefault="00B61EF7" w:rsidP="002F0F46">
            <w:pPr>
              <w:jc w:val="left"/>
              <w:rPr>
                <w:sz w:val="22"/>
                <w:szCs w:val="22"/>
                <w:lang w:val="sr-Latn-CS"/>
              </w:rPr>
            </w:pPr>
            <w:r w:rsidRPr="00DE4726">
              <w:rPr>
                <w:sz w:val="22"/>
                <w:szCs w:val="22"/>
                <w:lang w:val="sr-Latn-CS"/>
              </w:rPr>
              <w:t>Фекетић</w:t>
            </w:r>
          </w:p>
        </w:tc>
        <w:tc>
          <w:tcPr>
            <w:tcW w:w="2989" w:type="dxa"/>
            <w:tcBorders>
              <w:top w:val="single" w:sz="4" w:space="0" w:color="auto"/>
              <w:left w:val="nil"/>
              <w:bottom w:val="single" w:sz="4" w:space="0" w:color="auto"/>
              <w:right w:val="single" w:sz="4" w:space="0" w:color="auto"/>
            </w:tcBorders>
            <w:shd w:val="clear" w:color="auto" w:fill="auto"/>
            <w:noWrap/>
            <w:vAlign w:val="center"/>
          </w:tcPr>
          <w:p w:rsidR="009E199D" w:rsidRPr="00DE4726" w:rsidRDefault="00E97B16" w:rsidP="000E31BB">
            <w:pPr>
              <w:tabs>
                <w:tab w:val="right" w:pos="1925"/>
              </w:tabs>
              <w:ind w:right="34"/>
              <w:jc w:val="center"/>
              <w:rPr>
                <w:sz w:val="22"/>
                <w:szCs w:val="22"/>
              </w:rPr>
            </w:pPr>
            <w:r w:rsidRPr="00DE4726">
              <w:rPr>
                <w:sz w:val="22"/>
                <w:szCs w:val="22"/>
              </w:rPr>
              <w:t>92 32</w:t>
            </w:r>
          </w:p>
        </w:tc>
      </w:tr>
      <w:tr w:rsidR="009E199D" w:rsidRPr="00DE4726" w:rsidTr="00DE4726">
        <w:trPr>
          <w:trHeight w:val="397"/>
        </w:trPr>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99D" w:rsidRPr="00DE4726" w:rsidRDefault="00B61EF7" w:rsidP="002F0F46">
            <w:pPr>
              <w:jc w:val="center"/>
              <w:rPr>
                <w:sz w:val="22"/>
                <w:szCs w:val="22"/>
                <w:lang w:val="sr-Latn-CS"/>
              </w:rPr>
            </w:pPr>
            <w:r w:rsidRPr="00DE4726">
              <w:rPr>
                <w:sz w:val="22"/>
                <w:szCs w:val="22"/>
                <w:lang w:val="sr-Latn-CS"/>
              </w:rPr>
              <w:t>Свега</w:t>
            </w:r>
            <w:r w:rsidR="00E97B16" w:rsidRPr="00DE4726">
              <w:rPr>
                <w:sz w:val="22"/>
                <w:szCs w:val="22"/>
                <w:lang w:val="sr-Latn-CS"/>
              </w:rPr>
              <w:t xml:space="preserve"> </w:t>
            </w:r>
            <w:r w:rsidRPr="00DE4726">
              <w:rPr>
                <w:sz w:val="22"/>
                <w:szCs w:val="22"/>
                <w:lang w:val="sr-Latn-CS"/>
              </w:rPr>
              <w:t>СО</w:t>
            </w:r>
            <w:r w:rsidR="00E97B16" w:rsidRPr="00DE4726">
              <w:rPr>
                <w:sz w:val="22"/>
                <w:szCs w:val="22"/>
                <w:lang w:val="sr-Latn-CS"/>
              </w:rPr>
              <w:t xml:space="preserve"> </w:t>
            </w:r>
            <w:r w:rsidR="00A41C1C" w:rsidRPr="00DE4726">
              <w:rPr>
                <w:sz w:val="22"/>
                <w:szCs w:val="22"/>
                <w:lang w:val="sr-Latn-CS"/>
              </w:rPr>
              <w:t>М. Иђош</w:t>
            </w:r>
          </w:p>
        </w:tc>
        <w:tc>
          <w:tcPr>
            <w:tcW w:w="2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E199D" w:rsidRPr="00DE4726" w:rsidRDefault="009E199D" w:rsidP="002F0F46">
            <w:pPr>
              <w:jc w:val="left"/>
              <w:rPr>
                <w:sz w:val="22"/>
                <w:szCs w:val="22"/>
                <w:lang w:val="sr-Latn-CS"/>
              </w:rPr>
            </w:pPr>
          </w:p>
        </w:tc>
        <w:tc>
          <w:tcPr>
            <w:tcW w:w="2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E199D" w:rsidRPr="00DE4726" w:rsidRDefault="00E97B16" w:rsidP="000E31BB">
            <w:pPr>
              <w:tabs>
                <w:tab w:val="right" w:pos="1925"/>
              </w:tabs>
              <w:ind w:right="34"/>
              <w:jc w:val="center"/>
              <w:rPr>
                <w:sz w:val="22"/>
                <w:szCs w:val="22"/>
              </w:rPr>
            </w:pPr>
            <w:r w:rsidRPr="00DE4726">
              <w:rPr>
                <w:sz w:val="22"/>
                <w:szCs w:val="22"/>
              </w:rPr>
              <w:t>18 34 88</w:t>
            </w:r>
          </w:p>
        </w:tc>
      </w:tr>
      <w:tr w:rsidR="00E97B16" w:rsidRPr="00DE4726" w:rsidTr="00DE4726">
        <w:trPr>
          <w:trHeight w:val="397"/>
        </w:trPr>
        <w:tc>
          <w:tcPr>
            <w:tcW w:w="2704" w:type="dxa"/>
            <w:vMerge w:val="restart"/>
            <w:tcBorders>
              <w:top w:val="single" w:sz="4" w:space="0" w:color="auto"/>
              <w:left w:val="single" w:sz="4" w:space="0" w:color="auto"/>
              <w:right w:val="single" w:sz="4" w:space="0" w:color="auto"/>
            </w:tcBorders>
            <w:shd w:val="clear" w:color="auto" w:fill="auto"/>
            <w:vAlign w:val="center"/>
          </w:tcPr>
          <w:p w:rsidR="00E97B16" w:rsidRPr="00DE4726" w:rsidRDefault="00B61EF7" w:rsidP="002F0F46">
            <w:pPr>
              <w:jc w:val="center"/>
              <w:rPr>
                <w:sz w:val="22"/>
                <w:szCs w:val="22"/>
                <w:lang w:val="sr-Latn-CS"/>
              </w:rPr>
            </w:pPr>
            <w:r w:rsidRPr="00DE4726">
              <w:rPr>
                <w:sz w:val="22"/>
                <w:szCs w:val="22"/>
                <w:lang w:val="sr-Latn-CS"/>
              </w:rPr>
              <w:t>Сомбор</w:t>
            </w: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B16" w:rsidRPr="00DE4726" w:rsidRDefault="00A41C1C" w:rsidP="002F0F46">
            <w:pPr>
              <w:jc w:val="left"/>
              <w:rPr>
                <w:sz w:val="22"/>
                <w:szCs w:val="22"/>
                <w:lang w:val="sr-Latn-CS"/>
              </w:rPr>
            </w:pPr>
            <w:r w:rsidRPr="00DE4726">
              <w:rPr>
                <w:sz w:val="22"/>
                <w:szCs w:val="22"/>
                <w:lang w:val="sr-Latn-CS"/>
              </w:rPr>
              <w:t>А. Шантић</w:t>
            </w:r>
          </w:p>
        </w:tc>
        <w:tc>
          <w:tcPr>
            <w:tcW w:w="2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B16" w:rsidRPr="00DE4726" w:rsidRDefault="00E97B16" w:rsidP="000E31BB">
            <w:pPr>
              <w:tabs>
                <w:tab w:val="right" w:pos="1925"/>
              </w:tabs>
              <w:ind w:right="34"/>
              <w:jc w:val="center"/>
              <w:rPr>
                <w:noProof/>
                <w:sz w:val="22"/>
                <w:szCs w:val="22"/>
              </w:rPr>
            </w:pPr>
            <w:r w:rsidRPr="00DE4726">
              <w:rPr>
                <w:noProof/>
                <w:sz w:val="22"/>
                <w:szCs w:val="22"/>
              </w:rPr>
              <w:t>19 97 09</w:t>
            </w:r>
          </w:p>
        </w:tc>
      </w:tr>
      <w:tr w:rsidR="00E97B16" w:rsidRPr="00DE4726" w:rsidTr="00DE4726">
        <w:trPr>
          <w:trHeight w:val="397"/>
        </w:trPr>
        <w:tc>
          <w:tcPr>
            <w:tcW w:w="2704" w:type="dxa"/>
            <w:vMerge/>
            <w:tcBorders>
              <w:left w:val="single" w:sz="4" w:space="0" w:color="auto"/>
              <w:bottom w:val="single" w:sz="4" w:space="0" w:color="auto"/>
              <w:right w:val="single" w:sz="4" w:space="0" w:color="auto"/>
            </w:tcBorders>
            <w:shd w:val="clear" w:color="auto" w:fill="auto"/>
            <w:vAlign w:val="center"/>
          </w:tcPr>
          <w:p w:rsidR="00E97B16" w:rsidRPr="00DE4726" w:rsidRDefault="00E97B16" w:rsidP="002F0F46">
            <w:pPr>
              <w:jc w:val="center"/>
              <w:rPr>
                <w:sz w:val="22"/>
                <w:szCs w:val="22"/>
                <w:lang w:val="sr-Latn-CS"/>
              </w:rPr>
            </w:pP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B16" w:rsidRPr="00DE4726" w:rsidRDefault="00B61EF7" w:rsidP="002F0F46">
            <w:pPr>
              <w:jc w:val="left"/>
              <w:rPr>
                <w:sz w:val="22"/>
                <w:szCs w:val="22"/>
                <w:lang w:val="sr-Latn-CS"/>
              </w:rPr>
            </w:pPr>
            <w:r w:rsidRPr="00DE4726">
              <w:rPr>
                <w:sz w:val="22"/>
                <w:szCs w:val="22"/>
                <w:lang w:val="sr-Latn-CS"/>
              </w:rPr>
              <w:t>Чонопља</w:t>
            </w:r>
          </w:p>
        </w:tc>
        <w:tc>
          <w:tcPr>
            <w:tcW w:w="2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B16" w:rsidRPr="00DE4726" w:rsidRDefault="00E97B16" w:rsidP="000E31BB">
            <w:pPr>
              <w:tabs>
                <w:tab w:val="right" w:pos="1925"/>
              </w:tabs>
              <w:ind w:right="34"/>
              <w:jc w:val="center"/>
              <w:rPr>
                <w:noProof/>
                <w:sz w:val="22"/>
                <w:szCs w:val="22"/>
              </w:rPr>
            </w:pPr>
            <w:r w:rsidRPr="00DE4726">
              <w:rPr>
                <w:noProof/>
                <w:sz w:val="22"/>
                <w:szCs w:val="22"/>
              </w:rPr>
              <w:t>1 78 53</w:t>
            </w:r>
          </w:p>
        </w:tc>
      </w:tr>
      <w:tr w:rsidR="00E97B16" w:rsidRPr="00DE4726" w:rsidTr="00DE4726">
        <w:trPr>
          <w:trHeight w:val="397"/>
        </w:trPr>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7B16" w:rsidRPr="00DE4726" w:rsidRDefault="00B61EF7" w:rsidP="00E97B16">
            <w:pPr>
              <w:jc w:val="center"/>
              <w:rPr>
                <w:sz w:val="22"/>
                <w:szCs w:val="22"/>
                <w:lang w:val="sr-Latn-CS"/>
              </w:rPr>
            </w:pPr>
            <w:r w:rsidRPr="00DE4726">
              <w:rPr>
                <w:sz w:val="22"/>
                <w:szCs w:val="22"/>
                <w:lang w:val="sr-Latn-CS"/>
              </w:rPr>
              <w:t>Свега</w:t>
            </w:r>
            <w:r w:rsidR="00E97B16" w:rsidRPr="00DE4726">
              <w:rPr>
                <w:sz w:val="22"/>
                <w:szCs w:val="22"/>
                <w:lang w:val="sr-Latn-CS"/>
              </w:rPr>
              <w:t xml:space="preserve"> </w:t>
            </w:r>
            <w:r w:rsidRPr="00DE4726">
              <w:rPr>
                <w:sz w:val="22"/>
                <w:szCs w:val="22"/>
                <w:lang w:val="sr-Latn-CS"/>
              </w:rPr>
              <w:t>СО</w:t>
            </w:r>
            <w:r w:rsidR="00E97B16" w:rsidRPr="00DE4726">
              <w:rPr>
                <w:sz w:val="22"/>
                <w:szCs w:val="22"/>
                <w:lang w:val="sr-Latn-CS"/>
              </w:rPr>
              <w:t xml:space="preserve"> </w:t>
            </w:r>
            <w:r w:rsidRPr="00DE4726">
              <w:rPr>
                <w:sz w:val="22"/>
                <w:szCs w:val="22"/>
                <w:lang w:val="sr-Latn-CS"/>
              </w:rPr>
              <w:t>Сомбор</w:t>
            </w:r>
          </w:p>
        </w:tc>
        <w:tc>
          <w:tcPr>
            <w:tcW w:w="2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97B16" w:rsidRPr="00DE4726" w:rsidRDefault="00E97B16" w:rsidP="00E97B16">
            <w:pPr>
              <w:jc w:val="left"/>
              <w:rPr>
                <w:sz w:val="22"/>
                <w:szCs w:val="22"/>
                <w:lang w:val="sr-Latn-CS"/>
              </w:rPr>
            </w:pPr>
          </w:p>
        </w:tc>
        <w:tc>
          <w:tcPr>
            <w:tcW w:w="2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97B16" w:rsidRPr="00DE4726" w:rsidRDefault="00E97B16" w:rsidP="000E31BB">
            <w:pPr>
              <w:tabs>
                <w:tab w:val="right" w:pos="1925"/>
              </w:tabs>
              <w:ind w:right="34"/>
              <w:jc w:val="center"/>
              <w:rPr>
                <w:noProof/>
                <w:sz w:val="22"/>
                <w:szCs w:val="22"/>
              </w:rPr>
            </w:pPr>
            <w:r w:rsidRPr="00DE4726">
              <w:rPr>
                <w:noProof/>
                <w:sz w:val="22"/>
                <w:szCs w:val="22"/>
              </w:rPr>
              <w:t>21 75 62</w:t>
            </w:r>
          </w:p>
        </w:tc>
      </w:tr>
      <w:tr w:rsidR="00E97B16" w:rsidRPr="00DE4726" w:rsidTr="00DE4726">
        <w:trPr>
          <w:trHeight w:val="397"/>
        </w:trPr>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7B16" w:rsidRPr="00DE4726" w:rsidRDefault="00B61EF7" w:rsidP="00E97B16">
            <w:pPr>
              <w:jc w:val="center"/>
              <w:rPr>
                <w:sz w:val="22"/>
                <w:szCs w:val="22"/>
                <w:lang w:val="sr-Latn-CS"/>
              </w:rPr>
            </w:pPr>
            <w:r w:rsidRPr="00DE4726">
              <w:rPr>
                <w:sz w:val="22"/>
                <w:szCs w:val="22"/>
                <w:lang w:val="sr-Latn-CS"/>
              </w:rPr>
              <w:t>Свега</w:t>
            </w:r>
            <w:r w:rsidR="00E97B16" w:rsidRPr="00DE4726">
              <w:rPr>
                <w:sz w:val="22"/>
                <w:szCs w:val="22"/>
                <w:lang w:val="sr-Latn-CS"/>
              </w:rPr>
              <w:t xml:space="preserve"> </w:t>
            </w:r>
            <w:r w:rsidRPr="00DE4726">
              <w:rPr>
                <w:sz w:val="22"/>
                <w:szCs w:val="22"/>
                <w:lang w:val="sr-Latn-CS"/>
              </w:rPr>
              <w:t>Г</w:t>
            </w:r>
            <w:r w:rsidR="00E97B16" w:rsidRPr="00DE4726">
              <w:rPr>
                <w:sz w:val="22"/>
                <w:szCs w:val="22"/>
                <w:lang w:val="sr-Latn-CS"/>
              </w:rPr>
              <w:t>.</w:t>
            </w:r>
            <w:r w:rsidRPr="00DE4726">
              <w:rPr>
                <w:sz w:val="22"/>
                <w:szCs w:val="22"/>
                <w:lang w:val="sr-Latn-CS"/>
              </w:rPr>
              <w:t>Ј</w:t>
            </w:r>
            <w:r w:rsidR="00E97B16" w:rsidRPr="00DE4726">
              <w:rPr>
                <w:sz w:val="22"/>
                <w:szCs w:val="22"/>
                <w:lang w:val="sr-Latn-CS"/>
              </w:rPr>
              <w:t>.</w:t>
            </w:r>
          </w:p>
        </w:tc>
        <w:tc>
          <w:tcPr>
            <w:tcW w:w="2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97B16" w:rsidRPr="00DE4726" w:rsidRDefault="00E97B16" w:rsidP="00E97B16">
            <w:pPr>
              <w:jc w:val="left"/>
              <w:rPr>
                <w:sz w:val="22"/>
                <w:szCs w:val="22"/>
                <w:lang w:val="sr-Latn-CS"/>
              </w:rPr>
            </w:pPr>
          </w:p>
        </w:tc>
        <w:tc>
          <w:tcPr>
            <w:tcW w:w="2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97B16" w:rsidRPr="00DE4726" w:rsidRDefault="00E97B16" w:rsidP="000E31BB">
            <w:pPr>
              <w:tabs>
                <w:tab w:val="right" w:pos="1925"/>
              </w:tabs>
              <w:ind w:right="34"/>
              <w:jc w:val="center"/>
              <w:rPr>
                <w:sz w:val="22"/>
                <w:szCs w:val="22"/>
              </w:rPr>
            </w:pPr>
            <w:r w:rsidRPr="00DE4726">
              <w:rPr>
                <w:sz w:val="22"/>
                <w:szCs w:val="22"/>
              </w:rPr>
              <w:t>492</w:t>
            </w:r>
            <w:r w:rsidR="00947970" w:rsidRPr="00DE4726">
              <w:rPr>
                <w:sz w:val="22"/>
                <w:szCs w:val="22"/>
              </w:rPr>
              <w:t>1</w:t>
            </w:r>
            <w:r w:rsidRPr="00DE4726">
              <w:rPr>
                <w:sz w:val="22"/>
                <w:szCs w:val="22"/>
              </w:rPr>
              <w:t xml:space="preserve"> </w:t>
            </w:r>
            <w:r w:rsidR="009337D6" w:rsidRPr="00DE4726">
              <w:rPr>
                <w:sz w:val="22"/>
                <w:szCs w:val="22"/>
              </w:rPr>
              <w:t>01</w:t>
            </w:r>
            <w:r w:rsidRPr="00DE4726">
              <w:rPr>
                <w:sz w:val="22"/>
                <w:szCs w:val="22"/>
              </w:rPr>
              <w:t xml:space="preserve"> </w:t>
            </w:r>
            <w:r w:rsidR="009337D6" w:rsidRPr="00DE4726">
              <w:rPr>
                <w:sz w:val="22"/>
                <w:szCs w:val="22"/>
              </w:rPr>
              <w:t>86</w:t>
            </w:r>
          </w:p>
        </w:tc>
      </w:tr>
    </w:tbl>
    <w:p w:rsidR="0095626F" w:rsidRDefault="00B61EF7" w:rsidP="00196BAE">
      <w:pPr>
        <w:ind w:firstLine="567"/>
        <w:rPr>
          <w:szCs w:val="24"/>
          <w:lang w:val="sr-Cyrl-RS"/>
        </w:rPr>
      </w:pPr>
      <w:bookmarkStart w:id="99" w:name="_Toc478456456"/>
      <w:r>
        <w:rPr>
          <w:szCs w:val="24"/>
          <w:lang w:val="sr-Latn-CS"/>
        </w:rPr>
        <w:lastRenderedPageBreak/>
        <w:t>Укупна</w:t>
      </w:r>
      <w:r w:rsidR="00732569" w:rsidRPr="00B108F4">
        <w:rPr>
          <w:szCs w:val="24"/>
          <w:lang w:val="sr-Latn-CS"/>
        </w:rPr>
        <w:t xml:space="preserve"> </w:t>
      </w:r>
      <w:r>
        <w:rPr>
          <w:szCs w:val="24"/>
          <w:lang w:val="sr-Latn-CS"/>
        </w:rPr>
        <w:t>површина</w:t>
      </w:r>
      <w:r w:rsidR="00732569" w:rsidRPr="00B108F4">
        <w:rPr>
          <w:szCs w:val="24"/>
          <w:lang w:val="sr-Latn-CS"/>
        </w:rPr>
        <w:t xml:space="preserve"> </w:t>
      </w:r>
      <w:r>
        <w:rPr>
          <w:szCs w:val="24"/>
          <w:lang w:val="sr-Latn-CS"/>
        </w:rPr>
        <w:t>која</w:t>
      </w:r>
      <w:r w:rsidR="008255B7">
        <w:rPr>
          <w:szCs w:val="24"/>
          <w:lang w:val="sr-Latn-CS"/>
        </w:rPr>
        <w:t xml:space="preserve"> </w:t>
      </w:r>
      <w:r>
        <w:rPr>
          <w:szCs w:val="24"/>
          <w:lang w:val="sr-Latn-CS"/>
        </w:rPr>
        <w:t>се</w:t>
      </w:r>
      <w:r w:rsidR="008255B7">
        <w:rPr>
          <w:szCs w:val="24"/>
          <w:lang w:val="sr-Latn-CS"/>
        </w:rPr>
        <w:t xml:space="preserve"> </w:t>
      </w:r>
      <w:r>
        <w:rPr>
          <w:szCs w:val="24"/>
          <w:lang w:val="sr-Latn-CS"/>
        </w:rPr>
        <w:t>по</w:t>
      </w:r>
      <w:r w:rsidR="008255B7">
        <w:rPr>
          <w:szCs w:val="24"/>
          <w:lang w:val="sr-Latn-CS"/>
        </w:rPr>
        <w:t xml:space="preserve"> </w:t>
      </w:r>
      <w:r>
        <w:rPr>
          <w:szCs w:val="24"/>
          <w:lang w:val="sr-Latn-CS"/>
        </w:rPr>
        <w:t>катастру</w:t>
      </w:r>
      <w:r w:rsidR="008255B7">
        <w:rPr>
          <w:szCs w:val="24"/>
          <w:lang w:val="sr-Latn-CS"/>
        </w:rPr>
        <w:t xml:space="preserve"> </w:t>
      </w:r>
      <w:r>
        <w:rPr>
          <w:szCs w:val="24"/>
          <w:lang w:val="sr-Latn-CS"/>
        </w:rPr>
        <w:t>непокретности</w:t>
      </w:r>
      <w:r w:rsidR="008255B7">
        <w:rPr>
          <w:szCs w:val="24"/>
          <w:lang w:val="sr-Latn-CS"/>
        </w:rPr>
        <w:t xml:space="preserve"> </w:t>
      </w:r>
      <w:r>
        <w:rPr>
          <w:szCs w:val="24"/>
          <w:lang w:val="sr-Latn-CS"/>
        </w:rPr>
        <w:t>води</w:t>
      </w:r>
      <w:r w:rsidR="008255B7">
        <w:rPr>
          <w:szCs w:val="24"/>
          <w:lang w:val="sr-Latn-CS"/>
        </w:rPr>
        <w:t xml:space="preserve"> </w:t>
      </w:r>
      <w:r>
        <w:rPr>
          <w:szCs w:val="24"/>
          <w:lang w:val="sr-Latn-CS"/>
        </w:rPr>
        <w:t>на</w:t>
      </w:r>
      <w:r w:rsidR="008255B7">
        <w:rPr>
          <w:szCs w:val="24"/>
          <w:lang w:val="sr-Latn-CS"/>
        </w:rPr>
        <w:t xml:space="preserve"> </w:t>
      </w:r>
      <w:r>
        <w:rPr>
          <w:szCs w:val="24"/>
          <w:lang w:val="sr-Latn-CS"/>
        </w:rPr>
        <w:t>ЈП</w:t>
      </w:r>
      <w:r w:rsidR="008255B7">
        <w:rPr>
          <w:szCs w:val="24"/>
          <w:lang w:val="sr-Latn-CS"/>
        </w:rPr>
        <w:t xml:space="preserve"> „</w:t>
      </w:r>
      <w:r>
        <w:rPr>
          <w:szCs w:val="24"/>
          <w:lang w:val="sr-Latn-CS"/>
        </w:rPr>
        <w:t>Војводинашуме</w:t>
      </w:r>
      <w:r w:rsidR="008255B7">
        <w:rPr>
          <w:szCs w:val="24"/>
          <w:lang w:val="sr-Latn-CS"/>
        </w:rPr>
        <w:t xml:space="preserve">“ </w:t>
      </w:r>
      <w:r>
        <w:rPr>
          <w:szCs w:val="24"/>
          <w:lang w:val="sr-Latn-CS"/>
        </w:rPr>
        <w:t>износи</w:t>
      </w:r>
      <w:r w:rsidR="00732569" w:rsidRPr="00B108F4">
        <w:rPr>
          <w:szCs w:val="24"/>
          <w:lang w:val="sr-Latn-CS"/>
        </w:rPr>
        <w:t xml:space="preserve"> </w:t>
      </w:r>
      <w:r w:rsidR="00E97B16">
        <w:rPr>
          <w:szCs w:val="24"/>
          <w:lang w:val="sr-Latn-CS"/>
        </w:rPr>
        <w:t>492</w:t>
      </w:r>
      <w:r w:rsidR="009C604B">
        <w:rPr>
          <w:szCs w:val="24"/>
          <w:lang w:val="sr-Latn-CS"/>
        </w:rPr>
        <w:t>1</w:t>
      </w:r>
      <w:r w:rsidR="00732569" w:rsidRPr="00B108F4">
        <w:rPr>
          <w:szCs w:val="24"/>
          <w:lang w:val="sr-Latn-CS"/>
        </w:rPr>
        <w:t>,</w:t>
      </w:r>
      <w:r w:rsidR="009C604B">
        <w:rPr>
          <w:szCs w:val="24"/>
          <w:lang w:val="sr-Latn-CS"/>
        </w:rPr>
        <w:t>0186</w:t>
      </w:r>
      <w:r w:rsidR="00732569" w:rsidRPr="00B108F4">
        <w:rPr>
          <w:szCs w:val="24"/>
        </w:rPr>
        <w:t xml:space="preserve"> </w:t>
      </w:r>
      <w:r>
        <w:rPr>
          <w:szCs w:val="24"/>
          <w:lang w:val="sr-Latn-CS"/>
        </w:rPr>
        <w:t>ха</w:t>
      </w:r>
      <w:r w:rsidR="00732569" w:rsidRPr="00B108F4">
        <w:rPr>
          <w:szCs w:val="24"/>
          <w:lang w:val="sr-Latn-CS"/>
        </w:rPr>
        <w:t>.</w:t>
      </w:r>
      <w:r w:rsidR="00F5029A" w:rsidRPr="00B108F4">
        <w:rPr>
          <w:szCs w:val="24"/>
          <w:lang w:val="sr-Latn-CS"/>
        </w:rPr>
        <w:t xml:space="preserve"> </w:t>
      </w:r>
      <w:r>
        <w:rPr>
          <w:szCs w:val="24"/>
          <w:lang w:val="sr-Latn-CS"/>
        </w:rPr>
        <w:t>Површина</w:t>
      </w:r>
      <w:r w:rsidR="00732569" w:rsidRPr="00B108F4">
        <w:rPr>
          <w:szCs w:val="24"/>
          <w:lang w:val="sr-Latn-CS"/>
        </w:rPr>
        <w:t xml:space="preserve"> </w:t>
      </w:r>
      <w:r>
        <w:rPr>
          <w:szCs w:val="24"/>
          <w:lang w:val="sr-Latn-CS"/>
        </w:rPr>
        <w:t>газдинске</w:t>
      </w:r>
      <w:r w:rsidR="00732569" w:rsidRPr="00B108F4">
        <w:rPr>
          <w:szCs w:val="24"/>
          <w:lang w:val="sr-Latn-CS"/>
        </w:rPr>
        <w:t xml:space="preserve"> </w:t>
      </w:r>
      <w:r>
        <w:rPr>
          <w:szCs w:val="24"/>
          <w:lang w:val="sr-Latn-CS"/>
        </w:rPr>
        <w:t>јединице</w:t>
      </w:r>
      <w:r w:rsidR="00732569" w:rsidRPr="00B108F4">
        <w:rPr>
          <w:szCs w:val="24"/>
          <w:lang w:val="sr-Latn-CS"/>
        </w:rPr>
        <w:t xml:space="preserve"> </w:t>
      </w:r>
      <w:r>
        <w:rPr>
          <w:szCs w:val="24"/>
          <w:lang w:val="sr-Latn-CS"/>
        </w:rPr>
        <w:t>израчуната</w:t>
      </w:r>
      <w:r w:rsidR="00732569" w:rsidRPr="00B108F4">
        <w:rPr>
          <w:szCs w:val="24"/>
          <w:lang w:val="sr-Latn-CS"/>
        </w:rPr>
        <w:t xml:space="preserve"> </w:t>
      </w:r>
      <w:r>
        <w:rPr>
          <w:szCs w:val="24"/>
          <w:lang w:val="sr-Latn-CS"/>
        </w:rPr>
        <w:t>на</w:t>
      </w:r>
      <w:r w:rsidR="00732569" w:rsidRPr="00B108F4">
        <w:rPr>
          <w:szCs w:val="24"/>
          <w:lang w:val="sr-Latn-CS"/>
        </w:rPr>
        <w:t xml:space="preserve"> </w:t>
      </w:r>
      <w:r>
        <w:rPr>
          <w:szCs w:val="24"/>
          <w:lang w:val="sr-Latn-CS"/>
        </w:rPr>
        <w:t>бази</w:t>
      </w:r>
      <w:r w:rsidR="00732569" w:rsidRPr="00B108F4">
        <w:rPr>
          <w:szCs w:val="24"/>
          <w:lang w:val="sr-Latn-CS"/>
        </w:rPr>
        <w:t xml:space="preserve"> </w:t>
      </w:r>
      <w:r>
        <w:rPr>
          <w:szCs w:val="24"/>
          <w:lang w:val="sr-Latn-CS"/>
        </w:rPr>
        <w:t>орто</w:t>
      </w:r>
      <w:r w:rsidR="00732569" w:rsidRPr="00B108F4">
        <w:rPr>
          <w:szCs w:val="24"/>
          <w:lang w:val="sr-Latn-CS"/>
        </w:rPr>
        <w:t>-</w:t>
      </w:r>
      <w:r>
        <w:rPr>
          <w:szCs w:val="24"/>
          <w:lang w:val="sr-Latn-CS"/>
        </w:rPr>
        <w:t>фото</w:t>
      </w:r>
      <w:r w:rsidR="00732569" w:rsidRPr="00B108F4">
        <w:rPr>
          <w:szCs w:val="24"/>
          <w:lang w:val="sr-Latn-CS"/>
        </w:rPr>
        <w:t xml:space="preserve"> </w:t>
      </w:r>
      <w:r>
        <w:rPr>
          <w:szCs w:val="24"/>
          <w:lang w:val="sr-Latn-CS"/>
        </w:rPr>
        <w:t>снимака</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помоћу</w:t>
      </w:r>
      <w:r w:rsidR="00732569" w:rsidRPr="00B108F4">
        <w:rPr>
          <w:szCs w:val="24"/>
          <w:lang w:val="sr-Latn-CS"/>
        </w:rPr>
        <w:t xml:space="preserve"> </w:t>
      </w:r>
      <w:r>
        <w:rPr>
          <w:szCs w:val="24"/>
          <w:lang w:val="sr-Latn-CS"/>
        </w:rPr>
        <w:t>арц</w:t>
      </w:r>
      <w:r w:rsidR="00732569" w:rsidRPr="00B108F4">
        <w:rPr>
          <w:szCs w:val="24"/>
          <w:lang w:val="sr-Latn-CS"/>
        </w:rPr>
        <w:t>-</w:t>
      </w:r>
      <w:r>
        <w:rPr>
          <w:szCs w:val="24"/>
          <w:lang w:val="sr-Latn-CS"/>
        </w:rPr>
        <w:t>гис</w:t>
      </w:r>
      <w:r w:rsidR="00732569" w:rsidRPr="00B108F4">
        <w:rPr>
          <w:szCs w:val="24"/>
          <w:lang w:val="sr-Latn-CS"/>
        </w:rPr>
        <w:t xml:space="preserve"> </w:t>
      </w:r>
      <w:r>
        <w:rPr>
          <w:szCs w:val="24"/>
          <w:lang w:val="sr-Latn-CS"/>
        </w:rPr>
        <w:t>програма</w:t>
      </w:r>
      <w:r w:rsidR="00273806">
        <w:rPr>
          <w:szCs w:val="24"/>
          <w:lang w:val="sr-Cyrl-RS"/>
        </w:rPr>
        <w:t>,</w:t>
      </w:r>
      <w:r w:rsidR="00732569" w:rsidRPr="00B108F4">
        <w:rPr>
          <w:szCs w:val="24"/>
          <w:lang w:val="sr-Latn-CS"/>
        </w:rPr>
        <w:t xml:space="preserve"> </w:t>
      </w:r>
      <w:r w:rsidR="00273806">
        <w:rPr>
          <w:szCs w:val="24"/>
          <w:lang w:val="sr-Cyrl-RS"/>
        </w:rPr>
        <w:t xml:space="preserve">при чему је подлога била Геосрбија, </w:t>
      </w:r>
      <w:r>
        <w:rPr>
          <w:szCs w:val="24"/>
          <w:lang w:val="sr-Latn-CS"/>
        </w:rPr>
        <w:t>износи</w:t>
      </w:r>
      <w:r w:rsidR="00732569" w:rsidRPr="00B108F4">
        <w:rPr>
          <w:szCs w:val="24"/>
          <w:lang w:val="sr-Latn-CS"/>
        </w:rPr>
        <w:t xml:space="preserve"> </w:t>
      </w:r>
      <w:r w:rsidR="00DF0EB9">
        <w:rPr>
          <w:szCs w:val="24"/>
          <w:lang w:val="sr-Latn-CS"/>
        </w:rPr>
        <w:t>49</w:t>
      </w:r>
      <w:r w:rsidR="00E763BA">
        <w:rPr>
          <w:szCs w:val="24"/>
          <w:lang w:val="sr-Cyrl-RS"/>
        </w:rPr>
        <w:t>18</w:t>
      </w:r>
      <w:r w:rsidR="00DF0EB9">
        <w:rPr>
          <w:szCs w:val="24"/>
          <w:lang w:val="sr-Latn-CS"/>
        </w:rPr>
        <w:t>,</w:t>
      </w:r>
      <w:r w:rsidR="00E763BA">
        <w:rPr>
          <w:szCs w:val="24"/>
          <w:lang w:val="sr-Cyrl-RS"/>
        </w:rPr>
        <w:t>98</w:t>
      </w:r>
      <w:r w:rsidR="00732569" w:rsidRPr="00B108F4">
        <w:rPr>
          <w:szCs w:val="24"/>
          <w:lang w:val="sr-Latn-CS"/>
        </w:rPr>
        <w:t xml:space="preserve"> </w:t>
      </w:r>
      <w:r>
        <w:rPr>
          <w:szCs w:val="24"/>
          <w:lang w:val="sr-Latn-CS"/>
        </w:rPr>
        <w:t>ха</w:t>
      </w:r>
      <w:r w:rsidR="00732569" w:rsidRPr="00B108F4">
        <w:rPr>
          <w:szCs w:val="24"/>
          <w:lang w:val="sr-Latn-CS"/>
        </w:rPr>
        <w:t xml:space="preserve">, </w:t>
      </w:r>
      <w:r>
        <w:rPr>
          <w:szCs w:val="24"/>
          <w:lang w:val="sr-Latn-CS"/>
        </w:rPr>
        <w:t>што</w:t>
      </w:r>
      <w:r w:rsidR="00732569" w:rsidRPr="00B108F4">
        <w:rPr>
          <w:szCs w:val="24"/>
          <w:lang w:val="sr-Latn-CS"/>
        </w:rPr>
        <w:t xml:space="preserve"> </w:t>
      </w:r>
      <w:r>
        <w:rPr>
          <w:szCs w:val="24"/>
          <w:lang w:val="sr-Latn-CS"/>
        </w:rPr>
        <w:t>значи</w:t>
      </w:r>
      <w:r w:rsidR="00732569" w:rsidRPr="00B108F4">
        <w:rPr>
          <w:szCs w:val="24"/>
          <w:lang w:val="sr-Latn-CS"/>
        </w:rPr>
        <w:t xml:space="preserve"> </w:t>
      </w:r>
      <w:r>
        <w:rPr>
          <w:szCs w:val="24"/>
          <w:lang w:val="sr-Latn-CS"/>
        </w:rPr>
        <w:t>да</w:t>
      </w:r>
      <w:r w:rsidR="00732569" w:rsidRPr="00B108F4">
        <w:rPr>
          <w:szCs w:val="24"/>
          <w:lang w:val="sr-Latn-CS"/>
        </w:rPr>
        <w:t xml:space="preserve"> </w:t>
      </w:r>
      <w:r>
        <w:rPr>
          <w:szCs w:val="24"/>
          <w:lang w:val="sr-Latn-CS"/>
        </w:rPr>
        <w:t>је</w:t>
      </w:r>
      <w:r w:rsidR="00153208" w:rsidRPr="00B108F4">
        <w:rPr>
          <w:szCs w:val="24"/>
          <w:lang w:val="sr-Latn-CS"/>
        </w:rPr>
        <w:t xml:space="preserve"> </w:t>
      </w:r>
      <w:r>
        <w:rPr>
          <w:szCs w:val="24"/>
          <w:lang w:val="sr-Latn-CS"/>
        </w:rPr>
        <w:t>површина</w:t>
      </w:r>
      <w:r w:rsidR="00153208" w:rsidRPr="00B108F4">
        <w:rPr>
          <w:szCs w:val="24"/>
          <w:lang w:val="sr-Latn-CS"/>
        </w:rPr>
        <w:t xml:space="preserve"> </w:t>
      </w:r>
      <w:r>
        <w:rPr>
          <w:szCs w:val="24"/>
          <w:lang w:val="sr-Latn-CS"/>
        </w:rPr>
        <w:t>по</w:t>
      </w:r>
      <w:r w:rsidR="00153208" w:rsidRPr="00B108F4">
        <w:rPr>
          <w:szCs w:val="24"/>
          <w:lang w:val="sr-Latn-CS"/>
        </w:rPr>
        <w:t xml:space="preserve"> </w:t>
      </w:r>
      <w:r>
        <w:rPr>
          <w:szCs w:val="24"/>
          <w:lang w:val="sr-Latn-CS"/>
        </w:rPr>
        <w:t>катастру</w:t>
      </w:r>
      <w:r w:rsidR="00153208" w:rsidRPr="00B108F4">
        <w:rPr>
          <w:szCs w:val="24"/>
          <w:lang w:val="sr-Latn-CS"/>
        </w:rPr>
        <w:t xml:space="preserve"> </w:t>
      </w:r>
      <w:r>
        <w:rPr>
          <w:szCs w:val="24"/>
          <w:lang w:val="sr-Latn-CS"/>
        </w:rPr>
        <w:t>већа</w:t>
      </w:r>
      <w:r w:rsidR="00153208" w:rsidRPr="00B108F4">
        <w:rPr>
          <w:szCs w:val="24"/>
          <w:lang w:val="sr-Latn-CS"/>
        </w:rPr>
        <w:t xml:space="preserve"> </w:t>
      </w:r>
      <w:r>
        <w:rPr>
          <w:szCs w:val="24"/>
          <w:lang w:val="sr-Latn-CS"/>
        </w:rPr>
        <w:t>за</w:t>
      </w:r>
      <w:r w:rsidR="00153208" w:rsidRPr="00B108F4">
        <w:rPr>
          <w:szCs w:val="24"/>
          <w:lang w:val="sr-Latn-CS"/>
        </w:rPr>
        <w:t xml:space="preserve"> </w:t>
      </w:r>
      <w:r w:rsidR="00E763BA">
        <w:rPr>
          <w:szCs w:val="24"/>
          <w:lang w:val="sr-Cyrl-RS"/>
        </w:rPr>
        <w:t>2</w:t>
      </w:r>
      <w:r w:rsidR="00FA5ABC" w:rsidRPr="00B108F4">
        <w:rPr>
          <w:szCs w:val="24"/>
          <w:lang w:val="sr-Latn-CS"/>
        </w:rPr>
        <w:t>,</w:t>
      </w:r>
      <w:r w:rsidR="00E763BA">
        <w:rPr>
          <w:szCs w:val="24"/>
          <w:lang w:val="sr-Cyrl-RS"/>
        </w:rPr>
        <w:t>0</w:t>
      </w:r>
      <w:r w:rsidR="00DF0EB9">
        <w:rPr>
          <w:szCs w:val="24"/>
          <w:lang w:val="sr-Latn-CS"/>
        </w:rPr>
        <w:t>4</w:t>
      </w:r>
      <w:r w:rsidR="00153208" w:rsidRPr="00B108F4">
        <w:rPr>
          <w:szCs w:val="24"/>
          <w:lang w:val="sr-Latn-CS"/>
        </w:rPr>
        <w:t xml:space="preserve"> </w:t>
      </w:r>
      <w:r>
        <w:rPr>
          <w:szCs w:val="24"/>
          <w:lang w:val="sr-Latn-CS"/>
        </w:rPr>
        <w:t>ха</w:t>
      </w:r>
      <w:r w:rsidR="00153208" w:rsidRPr="00B108F4">
        <w:rPr>
          <w:szCs w:val="24"/>
          <w:lang w:val="sr-Latn-CS"/>
        </w:rPr>
        <w:t>.</w:t>
      </w:r>
      <w:r w:rsidR="004622A2" w:rsidRPr="00B108F4">
        <w:rPr>
          <w:szCs w:val="24"/>
          <w:lang w:val="sr-Latn-CS"/>
        </w:rPr>
        <w:t xml:space="preserve"> </w:t>
      </w:r>
      <w:r w:rsidR="0095626F">
        <w:rPr>
          <w:szCs w:val="24"/>
          <w:lang w:val="sr-Cyrl-RS"/>
        </w:rPr>
        <w:t>Ова разлика је последица разлике у површинама између Геосрбије</w:t>
      </w:r>
      <w:r w:rsidR="00AF2B24">
        <w:rPr>
          <w:szCs w:val="24"/>
          <w:lang w:val="sr-Cyrl-RS"/>
        </w:rPr>
        <w:t xml:space="preserve"> која је рађена у Арц гису</w:t>
      </w:r>
      <w:r w:rsidR="0095626F">
        <w:rPr>
          <w:szCs w:val="24"/>
          <w:lang w:val="sr-Cyrl-RS"/>
        </w:rPr>
        <w:t xml:space="preserve"> и </w:t>
      </w:r>
      <w:r w:rsidR="00AF2B24">
        <w:rPr>
          <w:szCs w:val="24"/>
          <w:lang w:val="sr-Cyrl-RS"/>
        </w:rPr>
        <w:t xml:space="preserve">површина које се воде у </w:t>
      </w:r>
      <w:r w:rsidR="0095626F">
        <w:rPr>
          <w:szCs w:val="24"/>
          <w:lang w:val="sr-Cyrl-RS"/>
        </w:rPr>
        <w:t>катастр</w:t>
      </w:r>
      <w:r w:rsidR="00AF2B24">
        <w:rPr>
          <w:szCs w:val="24"/>
          <w:lang w:val="sr-Cyrl-RS"/>
        </w:rPr>
        <w:t>у</w:t>
      </w:r>
      <w:r w:rsidR="0095626F">
        <w:rPr>
          <w:szCs w:val="24"/>
          <w:lang w:val="sr-Cyrl-RS"/>
        </w:rPr>
        <w:t>.</w:t>
      </w:r>
    </w:p>
    <w:p w:rsidR="00DF0EB9" w:rsidRDefault="00371755" w:rsidP="00196BAE">
      <w:pPr>
        <w:ind w:firstLine="567"/>
        <w:rPr>
          <w:szCs w:val="24"/>
          <w:lang w:val="sr-Cyrl-RS"/>
        </w:rPr>
      </w:pPr>
      <w:r>
        <w:rPr>
          <w:szCs w:val="24"/>
          <w:lang w:val="sr-Cyrl-RS"/>
        </w:rPr>
        <w:t xml:space="preserve">У </w:t>
      </w:r>
      <w:r w:rsidR="00AF2B24">
        <w:rPr>
          <w:szCs w:val="24"/>
          <w:lang w:val="sr-Cyrl-RS"/>
        </w:rPr>
        <w:t>исказу површина,</w:t>
      </w:r>
      <w:r>
        <w:rPr>
          <w:szCs w:val="24"/>
          <w:lang w:val="sr-Cyrl-RS"/>
        </w:rPr>
        <w:t xml:space="preserve"> </w:t>
      </w:r>
      <w:r w:rsidR="0095626F">
        <w:rPr>
          <w:szCs w:val="24"/>
          <w:lang w:val="sr-Cyrl-RS"/>
        </w:rPr>
        <w:t>као туђе земљиште</w:t>
      </w:r>
      <w:r w:rsidR="00AF2B24">
        <w:rPr>
          <w:szCs w:val="24"/>
          <w:lang w:val="sr-Cyrl-RS"/>
        </w:rPr>
        <w:t>,</w:t>
      </w:r>
      <w:r w:rsidR="0095626F">
        <w:rPr>
          <w:szCs w:val="24"/>
          <w:lang w:val="sr-Cyrl-RS"/>
        </w:rPr>
        <w:t xml:space="preserve"> </w:t>
      </w:r>
      <w:r>
        <w:rPr>
          <w:szCs w:val="24"/>
          <w:lang w:val="sr-Cyrl-RS"/>
        </w:rPr>
        <w:t xml:space="preserve">су </w:t>
      </w:r>
      <w:r w:rsidR="00AF2B24">
        <w:rPr>
          <w:szCs w:val="24"/>
          <w:lang w:val="sr-Cyrl-RS"/>
        </w:rPr>
        <w:t xml:space="preserve">приказане </w:t>
      </w:r>
      <w:r w:rsidR="00DF0EB9">
        <w:rPr>
          <w:szCs w:val="24"/>
          <w:lang w:val="sr-Cyrl-RS"/>
        </w:rPr>
        <w:t xml:space="preserve">и неке </w:t>
      </w:r>
      <w:r w:rsidR="00AF2B24">
        <w:rPr>
          <w:szCs w:val="24"/>
          <w:lang w:val="sr-Cyrl-RS"/>
        </w:rPr>
        <w:t>површине</w:t>
      </w:r>
      <w:r w:rsidR="00DF0EB9">
        <w:rPr>
          <w:szCs w:val="24"/>
          <w:lang w:val="sr-Cyrl-RS"/>
        </w:rPr>
        <w:t xml:space="preserve"> на којима је корисник АПВ а на којима се налазе објекти чији је корисник ЈП „Војводинашуме“</w:t>
      </w:r>
      <w:r w:rsidR="0095626F">
        <w:rPr>
          <w:szCs w:val="24"/>
          <w:lang w:val="sr-Cyrl-RS"/>
        </w:rPr>
        <w:t xml:space="preserve"> и те површине </w:t>
      </w:r>
      <w:r w:rsidR="00AF2B24">
        <w:rPr>
          <w:szCs w:val="24"/>
          <w:lang w:val="sr-Cyrl-RS"/>
        </w:rPr>
        <w:t>нису ушле у састав газдинске јединице и би</w:t>
      </w:r>
      <w:r w:rsidR="0095626F">
        <w:rPr>
          <w:szCs w:val="24"/>
          <w:lang w:val="sr-Cyrl-RS"/>
        </w:rPr>
        <w:t>ће приказане у табели 1.2.2.-3.</w:t>
      </w:r>
    </w:p>
    <w:p w:rsidR="00E763BA" w:rsidRPr="00E763BA" w:rsidRDefault="00E763BA" w:rsidP="00E763BA">
      <w:pPr>
        <w:ind w:right="-29"/>
        <w:rPr>
          <w:szCs w:val="24"/>
          <w:lang w:val="sr-Cyrl-RS"/>
        </w:rPr>
      </w:pPr>
      <w:r>
        <w:rPr>
          <w:szCs w:val="24"/>
          <w:lang w:val="sr-Latn-CS"/>
        </w:rPr>
        <w:t>Табела 1.2.2. -3</w:t>
      </w:r>
      <w:r w:rsidRPr="00B108F4">
        <w:rPr>
          <w:szCs w:val="24"/>
          <w:lang w:val="sr-Latn-CS"/>
        </w:rPr>
        <w:t>.</w:t>
      </w:r>
      <w:r w:rsidR="00804305">
        <w:rPr>
          <w:szCs w:val="24"/>
          <w:lang w:val="sr-Cyrl-RS"/>
        </w:rPr>
        <w:t xml:space="preserve"> </w:t>
      </w:r>
      <w:r>
        <w:rPr>
          <w:szCs w:val="24"/>
          <w:lang w:val="sr-Cyrl-RS"/>
        </w:rPr>
        <w:t>Парцеле које су ушле у састав ГЈ а корисник је АПВ</w:t>
      </w:r>
    </w:p>
    <w:tbl>
      <w:tblPr>
        <w:tblW w:w="6091" w:type="dxa"/>
        <w:tblLook w:val="04A0" w:firstRow="1" w:lastRow="0" w:firstColumn="1" w:lastColumn="0" w:noHBand="0" w:noVBand="1"/>
      </w:tblPr>
      <w:tblGrid>
        <w:gridCol w:w="1838"/>
        <w:gridCol w:w="1360"/>
        <w:gridCol w:w="1300"/>
        <w:gridCol w:w="1593"/>
      </w:tblGrid>
      <w:tr w:rsidR="00E763BA" w:rsidRPr="00E763BA" w:rsidTr="00E763BA">
        <w:trPr>
          <w:trHeight w:val="25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КО</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КП</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Основа</w:t>
            </w:r>
          </w:p>
        </w:tc>
        <w:tc>
          <w:tcPr>
            <w:tcW w:w="159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П из основе</w:t>
            </w:r>
          </w:p>
        </w:tc>
      </w:tr>
      <w:tr w:rsidR="00E763BA" w:rsidRPr="00E763BA" w:rsidTr="00E763BA">
        <w:trPr>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E763BA" w:rsidRPr="00E763BA" w:rsidRDefault="00E763BA" w:rsidP="00E763BA">
            <w:pPr>
              <w:jc w:val="left"/>
              <w:rPr>
                <w:color w:val="000000"/>
                <w:szCs w:val="24"/>
                <w:lang w:val="en-GB" w:eastAsia="en-GB"/>
              </w:rPr>
            </w:pPr>
            <w:r w:rsidRPr="00E763BA">
              <w:rPr>
                <w:color w:val="000000"/>
                <w:szCs w:val="24"/>
                <w:lang w:val="en-GB" w:eastAsia="en-GB"/>
              </w:rPr>
              <w:t>Нови град</w:t>
            </w:r>
          </w:p>
        </w:tc>
        <w:tc>
          <w:tcPr>
            <w:tcW w:w="1360"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26105</w:t>
            </w:r>
          </w:p>
        </w:tc>
        <w:tc>
          <w:tcPr>
            <w:tcW w:w="1300"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33/4</w:t>
            </w:r>
          </w:p>
        </w:tc>
        <w:tc>
          <w:tcPr>
            <w:tcW w:w="1593"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right"/>
              <w:rPr>
                <w:color w:val="000000"/>
                <w:szCs w:val="24"/>
                <w:lang w:val="en-GB" w:eastAsia="en-GB"/>
              </w:rPr>
            </w:pPr>
            <w:r w:rsidRPr="00E763BA">
              <w:rPr>
                <w:color w:val="000000"/>
                <w:szCs w:val="24"/>
                <w:lang w:val="en-GB" w:eastAsia="en-GB"/>
              </w:rPr>
              <w:t>0.17</w:t>
            </w:r>
          </w:p>
        </w:tc>
      </w:tr>
      <w:tr w:rsidR="00E763BA" w:rsidRPr="00E763BA" w:rsidTr="00E763BA">
        <w:trPr>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E763BA" w:rsidRPr="00E763BA" w:rsidRDefault="00E763BA" w:rsidP="00E763BA">
            <w:pPr>
              <w:jc w:val="left"/>
              <w:rPr>
                <w:color w:val="000000"/>
                <w:szCs w:val="24"/>
                <w:lang w:val="en-GB" w:eastAsia="en-GB"/>
              </w:rPr>
            </w:pPr>
            <w:r w:rsidRPr="00E763BA">
              <w:rPr>
                <w:color w:val="000000"/>
                <w:szCs w:val="24"/>
                <w:lang w:val="en-GB" w:eastAsia="en-GB"/>
              </w:rPr>
              <w:t>Нови град</w:t>
            </w:r>
          </w:p>
        </w:tc>
        <w:tc>
          <w:tcPr>
            <w:tcW w:w="1360"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25824</w:t>
            </w:r>
          </w:p>
        </w:tc>
        <w:tc>
          <w:tcPr>
            <w:tcW w:w="1300"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54/4</w:t>
            </w:r>
          </w:p>
        </w:tc>
        <w:tc>
          <w:tcPr>
            <w:tcW w:w="1593"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right"/>
              <w:rPr>
                <w:color w:val="000000"/>
                <w:szCs w:val="24"/>
                <w:lang w:val="sr-Cyrl-RS" w:eastAsia="en-GB"/>
              </w:rPr>
            </w:pPr>
            <w:r w:rsidRPr="00E763BA">
              <w:rPr>
                <w:color w:val="000000"/>
                <w:szCs w:val="24"/>
                <w:lang w:val="en-GB" w:eastAsia="en-GB"/>
              </w:rPr>
              <w:t>0.2</w:t>
            </w:r>
            <w:r>
              <w:rPr>
                <w:color w:val="000000"/>
                <w:szCs w:val="24"/>
                <w:lang w:val="sr-Cyrl-RS" w:eastAsia="en-GB"/>
              </w:rPr>
              <w:t>0</w:t>
            </w:r>
          </w:p>
        </w:tc>
      </w:tr>
      <w:tr w:rsidR="00E763BA" w:rsidRPr="00E763BA" w:rsidTr="00E763BA">
        <w:trPr>
          <w:trHeight w:val="255"/>
        </w:trPr>
        <w:tc>
          <w:tcPr>
            <w:tcW w:w="183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left"/>
              <w:rPr>
                <w:color w:val="000000"/>
                <w:szCs w:val="24"/>
                <w:lang w:val="en-GB" w:eastAsia="en-GB"/>
              </w:rPr>
            </w:pPr>
            <w:r w:rsidRPr="00E763BA">
              <w:rPr>
                <w:color w:val="000000"/>
                <w:szCs w:val="24"/>
                <w:lang w:val="en-GB" w:eastAsia="en-GB"/>
              </w:rPr>
              <w:t>Нови град</w:t>
            </w:r>
          </w:p>
        </w:tc>
        <w:tc>
          <w:tcPr>
            <w:tcW w:w="1360" w:type="dxa"/>
            <w:tcBorders>
              <w:top w:val="nil"/>
              <w:left w:val="nil"/>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Ук.</w:t>
            </w:r>
          </w:p>
        </w:tc>
        <w:tc>
          <w:tcPr>
            <w:tcW w:w="1300" w:type="dxa"/>
            <w:tcBorders>
              <w:top w:val="nil"/>
              <w:left w:val="nil"/>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 </w:t>
            </w:r>
          </w:p>
        </w:tc>
        <w:tc>
          <w:tcPr>
            <w:tcW w:w="1593" w:type="dxa"/>
            <w:tcBorders>
              <w:top w:val="nil"/>
              <w:left w:val="nil"/>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right"/>
              <w:rPr>
                <w:color w:val="000000"/>
                <w:szCs w:val="24"/>
                <w:lang w:val="en-GB" w:eastAsia="en-GB"/>
              </w:rPr>
            </w:pPr>
            <w:r w:rsidRPr="00E763BA">
              <w:rPr>
                <w:color w:val="000000"/>
                <w:szCs w:val="24"/>
                <w:lang w:val="en-GB" w:eastAsia="en-GB"/>
              </w:rPr>
              <w:t>0.37</w:t>
            </w:r>
          </w:p>
        </w:tc>
      </w:tr>
      <w:tr w:rsidR="00E763BA" w:rsidRPr="00E763BA" w:rsidTr="00E763BA">
        <w:trPr>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E763BA" w:rsidRPr="00E763BA" w:rsidRDefault="00E763BA" w:rsidP="00E763BA">
            <w:pPr>
              <w:jc w:val="left"/>
              <w:rPr>
                <w:color w:val="000000"/>
                <w:szCs w:val="24"/>
                <w:lang w:val="en-GB" w:eastAsia="en-GB"/>
              </w:rPr>
            </w:pPr>
            <w:r w:rsidRPr="00E763BA">
              <w:rPr>
                <w:color w:val="000000"/>
                <w:szCs w:val="24"/>
                <w:lang w:val="en-GB" w:eastAsia="en-GB"/>
              </w:rPr>
              <w:t>Стари град</w:t>
            </w:r>
          </w:p>
        </w:tc>
        <w:tc>
          <w:tcPr>
            <w:tcW w:w="1360"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27171</w:t>
            </w:r>
          </w:p>
        </w:tc>
        <w:tc>
          <w:tcPr>
            <w:tcW w:w="1300"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9/1</w:t>
            </w:r>
          </w:p>
        </w:tc>
        <w:tc>
          <w:tcPr>
            <w:tcW w:w="1593"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right"/>
              <w:rPr>
                <w:color w:val="000000"/>
                <w:szCs w:val="24"/>
                <w:lang w:val="en-GB" w:eastAsia="en-GB"/>
              </w:rPr>
            </w:pPr>
            <w:r w:rsidRPr="00E763BA">
              <w:rPr>
                <w:color w:val="000000"/>
                <w:szCs w:val="24"/>
                <w:lang w:val="en-GB" w:eastAsia="en-GB"/>
              </w:rPr>
              <w:t>0.38</w:t>
            </w:r>
          </w:p>
        </w:tc>
      </w:tr>
      <w:tr w:rsidR="00E763BA" w:rsidRPr="00E763BA" w:rsidTr="00E763BA">
        <w:trPr>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E763BA" w:rsidRPr="00E763BA" w:rsidRDefault="00E763BA" w:rsidP="00E763BA">
            <w:pPr>
              <w:jc w:val="left"/>
              <w:rPr>
                <w:color w:val="000000"/>
                <w:szCs w:val="24"/>
                <w:lang w:val="en-GB" w:eastAsia="en-GB"/>
              </w:rPr>
            </w:pPr>
            <w:r w:rsidRPr="00E763BA">
              <w:rPr>
                <w:color w:val="000000"/>
                <w:szCs w:val="24"/>
                <w:lang w:val="en-GB" w:eastAsia="en-GB"/>
              </w:rPr>
              <w:t>Стари град</w:t>
            </w:r>
          </w:p>
        </w:tc>
        <w:tc>
          <w:tcPr>
            <w:tcW w:w="1360"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26226</w:t>
            </w:r>
          </w:p>
        </w:tc>
        <w:tc>
          <w:tcPr>
            <w:tcW w:w="1300"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23/1</w:t>
            </w:r>
          </w:p>
        </w:tc>
        <w:tc>
          <w:tcPr>
            <w:tcW w:w="1593"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right"/>
              <w:rPr>
                <w:color w:val="000000"/>
                <w:szCs w:val="24"/>
                <w:lang w:val="en-GB" w:eastAsia="en-GB"/>
              </w:rPr>
            </w:pPr>
            <w:r w:rsidRPr="00E763BA">
              <w:rPr>
                <w:color w:val="000000"/>
                <w:szCs w:val="24"/>
                <w:lang w:val="en-GB" w:eastAsia="en-GB"/>
              </w:rPr>
              <w:t>0.41</w:t>
            </w:r>
          </w:p>
        </w:tc>
      </w:tr>
      <w:tr w:rsidR="00E763BA" w:rsidRPr="00E763BA" w:rsidTr="00E763BA">
        <w:trPr>
          <w:trHeight w:val="255"/>
        </w:trPr>
        <w:tc>
          <w:tcPr>
            <w:tcW w:w="183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left"/>
              <w:rPr>
                <w:color w:val="000000"/>
                <w:szCs w:val="24"/>
                <w:lang w:val="en-GB" w:eastAsia="en-GB"/>
              </w:rPr>
            </w:pPr>
            <w:r w:rsidRPr="00E763BA">
              <w:rPr>
                <w:color w:val="000000"/>
                <w:szCs w:val="24"/>
                <w:lang w:val="en-GB" w:eastAsia="en-GB"/>
              </w:rPr>
              <w:t>Стари град</w:t>
            </w:r>
          </w:p>
        </w:tc>
        <w:tc>
          <w:tcPr>
            <w:tcW w:w="1360" w:type="dxa"/>
            <w:tcBorders>
              <w:top w:val="nil"/>
              <w:left w:val="nil"/>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Ук.</w:t>
            </w:r>
          </w:p>
        </w:tc>
        <w:tc>
          <w:tcPr>
            <w:tcW w:w="1300" w:type="dxa"/>
            <w:tcBorders>
              <w:top w:val="nil"/>
              <w:left w:val="nil"/>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 </w:t>
            </w:r>
          </w:p>
        </w:tc>
        <w:tc>
          <w:tcPr>
            <w:tcW w:w="1593" w:type="dxa"/>
            <w:tcBorders>
              <w:top w:val="nil"/>
              <w:left w:val="nil"/>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right"/>
              <w:rPr>
                <w:color w:val="000000"/>
                <w:szCs w:val="24"/>
                <w:lang w:val="en-GB" w:eastAsia="en-GB"/>
              </w:rPr>
            </w:pPr>
            <w:r w:rsidRPr="00E763BA">
              <w:rPr>
                <w:color w:val="000000"/>
                <w:szCs w:val="24"/>
                <w:lang w:val="en-GB" w:eastAsia="en-GB"/>
              </w:rPr>
              <w:t>0.79</w:t>
            </w:r>
          </w:p>
        </w:tc>
      </w:tr>
      <w:tr w:rsidR="00E763BA" w:rsidRPr="00E763BA" w:rsidTr="00E763BA">
        <w:trPr>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E763BA" w:rsidRPr="00E763BA" w:rsidRDefault="00E763BA" w:rsidP="00E763BA">
            <w:pPr>
              <w:jc w:val="left"/>
              <w:rPr>
                <w:color w:val="000000"/>
                <w:szCs w:val="24"/>
                <w:lang w:val="en-GB" w:eastAsia="en-GB"/>
              </w:rPr>
            </w:pPr>
            <w:r w:rsidRPr="00E763BA">
              <w:rPr>
                <w:color w:val="000000"/>
                <w:szCs w:val="24"/>
                <w:lang w:val="en-GB" w:eastAsia="en-GB"/>
              </w:rPr>
              <w:t>Палић</w:t>
            </w:r>
          </w:p>
        </w:tc>
        <w:tc>
          <w:tcPr>
            <w:tcW w:w="1360"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3036</w:t>
            </w:r>
          </w:p>
        </w:tc>
        <w:tc>
          <w:tcPr>
            <w:tcW w:w="1300"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72/3</w:t>
            </w:r>
          </w:p>
        </w:tc>
        <w:tc>
          <w:tcPr>
            <w:tcW w:w="1593"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right"/>
              <w:rPr>
                <w:color w:val="000000"/>
                <w:szCs w:val="24"/>
                <w:lang w:val="en-GB" w:eastAsia="en-GB"/>
              </w:rPr>
            </w:pPr>
            <w:r w:rsidRPr="00E763BA">
              <w:rPr>
                <w:color w:val="000000"/>
                <w:szCs w:val="24"/>
                <w:lang w:val="en-GB" w:eastAsia="en-GB"/>
              </w:rPr>
              <w:t>0.13</w:t>
            </w:r>
          </w:p>
        </w:tc>
      </w:tr>
      <w:tr w:rsidR="00E763BA" w:rsidRPr="00E763BA" w:rsidTr="00E763BA">
        <w:trPr>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E763BA" w:rsidRPr="00E763BA" w:rsidRDefault="00E763BA" w:rsidP="00E763BA">
            <w:pPr>
              <w:jc w:val="left"/>
              <w:rPr>
                <w:color w:val="000000"/>
                <w:szCs w:val="24"/>
                <w:lang w:val="en-GB" w:eastAsia="en-GB"/>
              </w:rPr>
            </w:pPr>
            <w:r w:rsidRPr="00E763BA">
              <w:rPr>
                <w:color w:val="000000"/>
                <w:szCs w:val="24"/>
                <w:lang w:val="en-GB" w:eastAsia="en-GB"/>
              </w:rPr>
              <w:t>Палић</w:t>
            </w:r>
          </w:p>
        </w:tc>
        <w:tc>
          <w:tcPr>
            <w:tcW w:w="1360"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4703</w:t>
            </w:r>
          </w:p>
        </w:tc>
        <w:tc>
          <w:tcPr>
            <w:tcW w:w="1300"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88/4</w:t>
            </w:r>
          </w:p>
        </w:tc>
        <w:tc>
          <w:tcPr>
            <w:tcW w:w="1593"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right"/>
              <w:rPr>
                <w:color w:val="000000"/>
                <w:szCs w:val="24"/>
                <w:lang w:val="en-GB" w:eastAsia="en-GB"/>
              </w:rPr>
            </w:pPr>
            <w:r w:rsidRPr="00E763BA">
              <w:rPr>
                <w:color w:val="000000"/>
                <w:szCs w:val="24"/>
                <w:lang w:val="en-GB" w:eastAsia="en-GB"/>
              </w:rPr>
              <w:t>0.13</w:t>
            </w:r>
          </w:p>
        </w:tc>
      </w:tr>
      <w:tr w:rsidR="00E763BA" w:rsidRPr="00E763BA" w:rsidTr="00E763BA">
        <w:trPr>
          <w:trHeight w:val="255"/>
        </w:trPr>
        <w:tc>
          <w:tcPr>
            <w:tcW w:w="183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left"/>
              <w:rPr>
                <w:color w:val="000000"/>
                <w:szCs w:val="24"/>
                <w:lang w:val="en-GB" w:eastAsia="en-GB"/>
              </w:rPr>
            </w:pPr>
            <w:r w:rsidRPr="00E763BA">
              <w:rPr>
                <w:color w:val="000000"/>
                <w:szCs w:val="24"/>
                <w:lang w:val="en-GB" w:eastAsia="en-GB"/>
              </w:rPr>
              <w:t>Палић</w:t>
            </w:r>
          </w:p>
        </w:tc>
        <w:tc>
          <w:tcPr>
            <w:tcW w:w="1360" w:type="dxa"/>
            <w:tcBorders>
              <w:top w:val="nil"/>
              <w:left w:val="nil"/>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Ук.</w:t>
            </w:r>
          </w:p>
        </w:tc>
        <w:tc>
          <w:tcPr>
            <w:tcW w:w="1300" w:type="dxa"/>
            <w:tcBorders>
              <w:top w:val="nil"/>
              <w:left w:val="nil"/>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 </w:t>
            </w:r>
          </w:p>
        </w:tc>
        <w:tc>
          <w:tcPr>
            <w:tcW w:w="1593" w:type="dxa"/>
            <w:tcBorders>
              <w:top w:val="nil"/>
              <w:left w:val="nil"/>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right"/>
              <w:rPr>
                <w:color w:val="000000"/>
                <w:szCs w:val="24"/>
                <w:lang w:val="en-GB" w:eastAsia="en-GB"/>
              </w:rPr>
            </w:pPr>
            <w:r w:rsidRPr="00E763BA">
              <w:rPr>
                <w:color w:val="000000"/>
                <w:szCs w:val="24"/>
                <w:lang w:val="en-GB" w:eastAsia="en-GB"/>
              </w:rPr>
              <w:t>0.26</w:t>
            </w:r>
          </w:p>
        </w:tc>
      </w:tr>
      <w:tr w:rsidR="00E763BA" w:rsidRPr="00E763BA" w:rsidTr="00E763BA">
        <w:trPr>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E763BA" w:rsidRPr="00E763BA" w:rsidRDefault="00E763BA" w:rsidP="00E763BA">
            <w:pPr>
              <w:jc w:val="left"/>
              <w:rPr>
                <w:color w:val="000000"/>
                <w:szCs w:val="24"/>
                <w:lang w:val="en-GB" w:eastAsia="en-GB"/>
              </w:rPr>
            </w:pPr>
            <w:r w:rsidRPr="00E763BA">
              <w:rPr>
                <w:color w:val="000000"/>
                <w:szCs w:val="24"/>
                <w:lang w:val="en-GB" w:eastAsia="en-GB"/>
              </w:rPr>
              <w:t>Таванкут</w:t>
            </w:r>
          </w:p>
        </w:tc>
        <w:tc>
          <w:tcPr>
            <w:tcW w:w="1360"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2260</w:t>
            </w:r>
          </w:p>
        </w:tc>
        <w:tc>
          <w:tcPr>
            <w:tcW w:w="1300"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103/1</w:t>
            </w:r>
          </w:p>
        </w:tc>
        <w:tc>
          <w:tcPr>
            <w:tcW w:w="1593" w:type="dxa"/>
            <w:tcBorders>
              <w:top w:val="nil"/>
              <w:left w:val="nil"/>
              <w:bottom w:val="single" w:sz="4" w:space="0" w:color="auto"/>
              <w:right w:val="single" w:sz="4" w:space="0" w:color="auto"/>
            </w:tcBorders>
            <w:shd w:val="clear" w:color="auto" w:fill="auto"/>
            <w:noWrap/>
            <w:vAlign w:val="bottom"/>
            <w:hideMark/>
          </w:tcPr>
          <w:p w:rsidR="00E763BA" w:rsidRPr="00E763BA" w:rsidRDefault="00E763BA" w:rsidP="00E763BA">
            <w:pPr>
              <w:jc w:val="right"/>
              <w:rPr>
                <w:color w:val="000000"/>
                <w:szCs w:val="24"/>
                <w:lang w:val="en-GB" w:eastAsia="en-GB"/>
              </w:rPr>
            </w:pPr>
            <w:r w:rsidRPr="00E763BA">
              <w:rPr>
                <w:color w:val="000000"/>
                <w:szCs w:val="24"/>
                <w:lang w:val="en-GB" w:eastAsia="en-GB"/>
              </w:rPr>
              <w:t>0.19</w:t>
            </w:r>
          </w:p>
        </w:tc>
      </w:tr>
      <w:tr w:rsidR="00E763BA" w:rsidRPr="00E763BA" w:rsidTr="00E763BA">
        <w:trPr>
          <w:trHeight w:val="255"/>
        </w:trPr>
        <w:tc>
          <w:tcPr>
            <w:tcW w:w="183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left"/>
              <w:rPr>
                <w:color w:val="000000"/>
                <w:szCs w:val="24"/>
                <w:lang w:val="en-GB" w:eastAsia="en-GB"/>
              </w:rPr>
            </w:pPr>
            <w:r w:rsidRPr="00E763BA">
              <w:rPr>
                <w:color w:val="000000"/>
                <w:szCs w:val="24"/>
                <w:lang w:val="en-GB" w:eastAsia="en-GB"/>
              </w:rPr>
              <w:t>Таванкут</w:t>
            </w:r>
          </w:p>
        </w:tc>
        <w:tc>
          <w:tcPr>
            <w:tcW w:w="1360" w:type="dxa"/>
            <w:tcBorders>
              <w:top w:val="nil"/>
              <w:left w:val="nil"/>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Ук.</w:t>
            </w:r>
          </w:p>
        </w:tc>
        <w:tc>
          <w:tcPr>
            <w:tcW w:w="1300" w:type="dxa"/>
            <w:tcBorders>
              <w:top w:val="nil"/>
              <w:left w:val="nil"/>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 </w:t>
            </w:r>
          </w:p>
        </w:tc>
        <w:tc>
          <w:tcPr>
            <w:tcW w:w="1593" w:type="dxa"/>
            <w:tcBorders>
              <w:top w:val="nil"/>
              <w:left w:val="nil"/>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right"/>
              <w:rPr>
                <w:color w:val="000000"/>
                <w:szCs w:val="24"/>
                <w:lang w:val="en-GB" w:eastAsia="en-GB"/>
              </w:rPr>
            </w:pPr>
            <w:r w:rsidRPr="00E763BA">
              <w:rPr>
                <w:color w:val="000000"/>
                <w:szCs w:val="24"/>
                <w:lang w:val="en-GB" w:eastAsia="en-GB"/>
              </w:rPr>
              <w:t>0.19</w:t>
            </w:r>
          </w:p>
        </w:tc>
      </w:tr>
      <w:tr w:rsidR="00E763BA" w:rsidRPr="00E763BA" w:rsidTr="00E763BA">
        <w:trPr>
          <w:trHeight w:val="255"/>
        </w:trPr>
        <w:tc>
          <w:tcPr>
            <w:tcW w:w="183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left"/>
              <w:rPr>
                <w:color w:val="000000"/>
                <w:szCs w:val="24"/>
                <w:lang w:val="en-GB" w:eastAsia="en-GB"/>
              </w:rPr>
            </w:pPr>
            <w:r w:rsidRPr="00E763BA">
              <w:rPr>
                <w:color w:val="000000"/>
                <w:szCs w:val="24"/>
                <w:lang w:val="en-GB" w:eastAsia="en-GB"/>
              </w:rPr>
              <w:t>Свега</w:t>
            </w:r>
          </w:p>
        </w:tc>
        <w:tc>
          <w:tcPr>
            <w:tcW w:w="1360" w:type="dxa"/>
            <w:tcBorders>
              <w:top w:val="nil"/>
              <w:left w:val="nil"/>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 </w:t>
            </w:r>
          </w:p>
        </w:tc>
        <w:tc>
          <w:tcPr>
            <w:tcW w:w="1300" w:type="dxa"/>
            <w:tcBorders>
              <w:top w:val="nil"/>
              <w:left w:val="nil"/>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center"/>
              <w:rPr>
                <w:color w:val="000000"/>
                <w:szCs w:val="24"/>
                <w:lang w:val="en-GB" w:eastAsia="en-GB"/>
              </w:rPr>
            </w:pPr>
            <w:r w:rsidRPr="00E763BA">
              <w:rPr>
                <w:color w:val="000000"/>
                <w:szCs w:val="24"/>
                <w:lang w:val="en-GB" w:eastAsia="en-GB"/>
              </w:rPr>
              <w:t> </w:t>
            </w:r>
          </w:p>
        </w:tc>
        <w:tc>
          <w:tcPr>
            <w:tcW w:w="1593" w:type="dxa"/>
            <w:tcBorders>
              <w:top w:val="nil"/>
              <w:left w:val="nil"/>
              <w:bottom w:val="single" w:sz="4" w:space="0" w:color="auto"/>
              <w:right w:val="single" w:sz="4" w:space="0" w:color="auto"/>
            </w:tcBorders>
            <w:shd w:val="clear" w:color="auto" w:fill="D9D9D9" w:themeFill="background1" w:themeFillShade="D9"/>
            <w:noWrap/>
            <w:vAlign w:val="bottom"/>
            <w:hideMark/>
          </w:tcPr>
          <w:p w:rsidR="00E763BA" w:rsidRPr="00E763BA" w:rsidRDefault="00E763BA" w:rsidP="00E763BA">
            <w:pPr>
              <w:jc w:val="right"/>
              <w:rPr>
                <w:color w:val="000000"/>
                <w:szCs w:val="24"/>
                <w:lang w:val="en-GB" w:eastAsia="en-GB"/>
              </w:rPr>
            </w:pPr>
            <w:r w:rsidRPr="00E763BA">
              <w:rPr>
                <w:color w:val="000000"/>
                <w:szCs w:val="24"/>
                <w:lang w:val="en-GB" w:eastAsia="en-GB"/>
              </w:rPr>
              <w:t>1.61</w:t>
            </w:r>
          </w:p>
        </w:tc>
      </w:tr>
    </w:tbl>
    <w:p w:rsidR="00DF0EB9" w:rsidRDefault="00DF0EB9" w:rsidP="00196BAE">
      <w:pPr>
        <w:ind w:firstLine="567"/>
        <w:rPr>
          <w:szCs w:val="24"/>
          <w:lang w:val="sr-Cyrl-RS"/>
        </w:rPr>
      </w:pPr>
    </w:p>
    <w:p w:rsidR="00732569" w:rsidRPr="00B108F4" w:rsidRDefault="00732569" w:rsidP="00B5350C">
      <w:pPr>
        <w:pStyle w:val="Heading2"/>
      </w:pPr>
      <w:bookmarkStart w:id="100" w:name="_Toc329146563"/>
      <w:bookmarkStart w:id="101" w:name="_Toc329328301"/>
      <w:bookmarkStart w:id="102" w:name="_Toc503785389"/>
      <w:bookmarkStart w:id="103" w:name="_Toc503785965"/>
      <w:bookmarkStart w:id="104" w:name="_Toc503786495"/>
      <w:bookmarkStart w:id="105" w:name="_Toc503787366"/>
      <w:bookmarkStart w:id="106" w:name="_Toc535232811"/>
      <w:bookmarkStart w:id="107" w:name="_Toc535233677"/>
      <w:bookmarkStart w:id="108" w:name="_Toc329146564"/>
      <w:bookmarkStart w:id="109" w:name="_Toc329328302"/>
      <w:bookmarkStart w:id="110" w:name="_Toc410988294"/>
      <w:bookmarkStart w:id="111" w:name="_Toc478456457"/>
      <w:bookmarkEnd w:id="99"/>
      <w:r w:rsidRPr="00B108F4">
        <w:t xml:space="preserve">1.3. </w:t>
      </w:r>
      <w:r w:rsidR="00B61EF7">
        <w:t>Поређење</w:t>
      </w:r>
      <w:r w:rsidRPr="00B108F4">
        <w:t xml:space="preserve"> </w:t>
      </w:r>
      <w:r w:rsidR="00B61EF7">
        <w:t>површина</w:t>
      </w:r>
      <w:r w:rsidRPr="00B108F4">
        <w:t xml:space="preserve"> </w:t>
      </w:r>
      <w:r w:rsidR="00B61EF7">
        <w:t>у</w:t>
      </w:r>
      <w:r w:rsidRPr="00B108F4">
        <w:t xml:space="preserve"> </w:t>
      </w:r>
      <w:r w:rsidR="00B61EF7">
        <w:t>основи</w:t>
      </w:r>
      <w:r w:rsidRPr="00B108F4">
        <w:t xml:space="preserve"> </w:t>
      </w:r>
      <w:r w:rsidR="00B61EF7">
        <w:t>са</w:t>
      </w:r>
      <w:r w:rsidRPr="00B108F4">
        <w:t xml:space="preserve"> </w:t>
      </w:r>
      <w:r w:rsidR="00B61EF7">
        <w:t>катастарским</w:t>
      </w:r>
      <w:r w:rsidRPr="00B108F4">
        <w:t xml:space="preserve"> </w:t>
      </w:r>
      <w:r w:rsidR="00B61EF7">
        <w:t>честицама</w:t>
      </w:r>
      <w:bookmarkEnd w:id="100"/>
      <w:bookmarkEnd w:id="101"/>
      <w:bookmarkEnd w:id="102"/>
      <w:bookmarkEnd w:id="103"/>
      <w:bookmarkEnd w:id="104"/>
      <w:bookmarkEnd w:id="105"/>
      <w:bookmarkEnd w:id="106"/>
      <w:bookmarkEnd w:id="107"/>
    </w:p>
    <w:p w:rsidR="00732569" w:rsidRPr="00B108F4" w:rsidRDefault="00732569" w:rsidP="00B5350C">
      <w:pPr>
        <w:pStyle w:val="Title"/>
      </w:pPr>
    </w:p>
    <w:p w:rsidR="00732569" w:rsidRPr="00B108F4" w:rsidRDefault="00B61EF7" w:rsidP="00B5350C">
      <w:pPr>
        <w:pStyle w:val="Title"/>
        <w:ind w:firstLine="567"/>
        <w:rPr>
          <w:rFonts w:ascii="Arial" w:hAnsi="Arial" w:cs="Arial"/>
          <w:b w:val="0"/>
          <w:sz w:val="22"/>
          <w:szCs w:val="22"/>
        </w:rPr>
      </w:pPr>
      <w:r>
        <w:rPr>
          <w:rFonts w:ascii="Arial" w:hAnsi="Arial" w:cs="Arial"/>
          <w:b w:val="0"/>
          <w:sz w:val="22"/>
          <w:szCs w:val="22"/>
        </w:rPr>
        <w:t>У</w:t>
      </w:r>
      <w:r w:rsidR="00732569" w:rsidRPr="00B108F4">
        <w:rPr>
          <w:rFonts w:ascii="Arial" w:hAnsi="Arial" w:cs="Arial"/>
          <w:b w:val="0"/>
          <w:sz w:val="22"/>
          <w:szCs w:val="22"/>
        </w:rPr>
        <w:t xml:space="preserve"> </w:t>
      </w:r>
      <w:r>
        <w:rPr>
          <w:rFonts w:ascii="Arial" w:hAnsi="Arial" w:cs="Arial"/>
          <w:b w:val="0"/>
          <w:sz w:val="22"/>
          <w:szCs w:val="22"/>
        </w:rPr>
        <w:t>овом</w:t>
      </w:r>
      <w:r w:rsidR="00732569" w:rsidRPr="00B108F4">
        <w:rPr>
          <w:rFonts w:ascii="Arial" w:hAnsi="Arial" w:cs="Arial"/>
          <w:b w:val="0"/>
          <w:sz w:val="22"/>
          <w:szCs w:val="22"/>
        </w:rPr>
        <w:t xml:space="preserve"> </w:t>
      </w:r>
      <w:r>
        <w:rPr>
          <w:rFonts w:ascii="Arial" w:hAnsi="Arial" w:cs="Arial"/>
          <w:b w:val="0"/>
          <w:sz w:val="22"/>
          <w:szCs w:val="22"/>
        </w:rPr>
        <w:t>поглављу</w:t>
      </w:r>
      <w:r w:rsidR="00732569" w:rsidRPr="00B108F4">
        <w:rPr>
          <w:rFonts w:ascii="Arial" w:hAnsi="Arial" w:cs="Arial"/>
          <w:b w:val="0"/>
          <w:sz w:val="22"/>
          <w:szCs w:val="22"/>
        </w:rPr>
        <w:t xml:space="preserve"> </w:t>
      </w:r>
      <w:r>
        <w:rPr>
          <w:rFonts w:ascii="Arial" w:hAnsi="Arial" w:cs="Arial"/>
          <w:b w:val="0"/>
          <w:sz w:val="22"/>
          <w:szCs w:val="22"/>
        </w:rPr>
        <w:t>дајемо</w:t>
      </w:r>
      <w:r w:rsidR="00732569" w:rsidRPr="00B108F4">
        <w:rPr>
          <w:rFonts w:ascii="Arial" w:hAnsi="Arial" w:cs="Arial"/>
          <w:b w:val="0"/>
          <w:sz w:val="22"/>
          <w:szCs w:val="22"/>
        </w:rPr>
        <w:t xml:space="preserve"> </w:t>
      </w:r>
      <w:r>
        <w:rPr>
          <w:rFonts w:ascii="Arial" w:hAnsi="Arial" w:cs="Arial"/>
          <w:b w:val="0"/>
          <w:sz w:val="22"/>
          <w:szCs w:val="22"/>
        </w:rPr>
        <w:t>приказ</w:t>
      </w:r>
      <w:r w:rsidR="00732569" w:rsidRPr="00B108F4">
        <w:rPr>
          <w:rFonts w:ascii="Arial" w:hAnsi="Arial" w:cs="Arial"/>
          <w:b w:val="0"/>
          <w:sz w:val="22"/>
          <w:szCs w:val="22"/>
        </w:rPr>
        <w:t xml:space="preserve"> </w:t>
      </w:r>
      <w:r>
        <w:rPr>
          <w:rFonts w:ascii="Arial" w:hAnsi="Arial" w:cs="Arial"/>
          <w:b w:val="0"/>
          <w:sz w:val="22"/>
          <w:szCs w:val="22"/>
        </w:rPr>
        <w:t>поређења</w:t>
      </w:r>
      <w:r w:rsidR="00732569" w:rsidRPr="00B108F4">
        <w:rPr>
          <w:rFonts w:ascii="Arial" w:hAnsi="Arial" w:cs="Arial"/>
          <w:b w:val="0"/>
          <w:sz w:val="22"/>
          <w:szCs w:val="22"/>
        </w:rPr>
        <w:t xml:space="preserve"> </w:t>
      </w:r>
      <w:r>
        <w:rPr>
          <w:rFonts w:ascii="Arial" w:hAnsi="Arial" w:cs="Arial"/>
          <w:b w:val="0"/>
          <w:sz w:val="22"/>
          <w:szCs w:val="22"/>
        </w:rPr>
        <w:t>површина</w:t>
      </w:r>
      <w:r w:rsidR="00732569" w:rsidRPr="00B108F4">
        <w:rPr>
          <w:rFonts w:ascii="Arial" w:hAnsi="Arial" w:cs="Arial"/>
          <w:b w:val="0"/>
          <w:sz w:val="22"/>
          <w:szCs w:val="22"/>
        </w:rPr>
        <w:t xml:space="preserve"> </w:t>
      </w:r>
      <w:r>
        <w:rPr>
          <w:rFonts w:ascii="Arial" w:hAnsi="Arial" w:cs="Arial"/>
          <w:b w:val="0"/>
          <w:sz w:val="22"/>
          <w:szCs w:val="22"/>
        </w:rPr>
        <w:t>по</w:t>
      </w:r>
      <w:r w:rsidR="00732569" w:rsidRPr="00B108F4">
        <w:rPr>
          <w:rFonts w:ascii="Arial" w:hAnsi="Arial" w:cs="Arial"/>
          <w:b w:val="0"/>
          <w:sz w:val="22"/>
          <w:szCs w:val="22"/>
        </w:rPr>
        <w:t xml:space="preserve"> </w:t>
      </w:r>
      <w:r>
        <w:rPr>
          <w:rFonts w:ascii="Arial" w:hAnsi="Arial" w:cs="Arial"/>
          <w:b w:val="0"/>
          <w:sz w:val="22"/>
          <w:szCs w:val="22"/>
        </w:rPr>
        <w:t>одељењима</w:t>
      </w:r>
      <w:r w:rsidR="00732569" w:rsidRPr="00B108F4">
        <w:rPr>
          <w:rFonts w:ascii="Arial" w:hAnsi="Arial" w:cs="Arial"/>
          <w:b w:val="0"/>
          <w:sz w:val="22"/>
          <w:szCs w:val="22"/>
        </w:rPr>
        <w:t xml:space="preserve"> </w:t>
      </w:r>
      <w:r>
        <w:rPr>
          <w:rFonts w:ascii="Arial" w:hAnsi="Arial" w:cs="Arial"/>
          <w:b w:val="0"/>
          <w:sz w:val="22"/>
          <w:szCs w:val="22"/>
        </w:rPr>
        <w:t>ове</w:t>
      </w:r>
      <w:r w:rsidR="00732569" w:rsidRPr="00B108F4">
        <w:rPr>
          <w:rFonts w:ascii="Arial" w:hAnsi="Arial" w:cs="Arial"/>
          <w:b w:val="0"/>
          <w:sz w:val="22"/>
          <w:szCs w:val="22"/>
        </w:rPr>
        <w:t xml:space="preserve"> </w:t>
      </w:r>
      <w:r>
        <w:rPr>
          <w:rFonts w:ascii="Arial" w:hAnsi="Arial" w:cs="Arial"/>
          <w:b w:val="0"/>
          <w:sz w:val="22"/>
          <w:szCs w:val="22"/>
        </w:rPr>
        <w:t>основе</w:t>
      </w:r>
      <w:r w:rsidR="00732569" w:rsidRPr="00B108F4">
        <w:rPr>
          <w:rFonts w:ascii="Arial" w:hAnsi="Arial" w:cs="Arial"/>
          <w:b w:val="0"/>
          <w:sz w:val="22"/>
          <w:szCs w:val="22"/>
        </w:rPr>
        <w:t xml:space="preserve"> </w:t>
      </w:r>
      <w:r>
        <w:rPr>
          <w:rFonts w:ascii="Arial" w:hAnsi="Arial" w:cs="Arial"/>
          <w:b w:val="0"/>
          <w:sz w:val="22"/>
          <w:szCs w:val="22"/>
        </w:rPr>
        <w:t>и</w:t>
      </w:r>
      <w:r w:rsidR="00732569" w:rsidRPr="00B108F4">
        <w:rPr>
          <w:rFonts w:ascii="Arial" w:hAnsi="Arial" w:cs="Arial"/>
          <w:b w:val="0"/>
          <w:sz w:val="22"/>
          <w:szCs w:val="22"/>
        </w:rPr>
        <w:t xml:space="preserve"> </w:t>
      </w:r>
      <w:r>
        <w:rPr>
          <w:rFonts w:ascii="Arial" w:hAnsi="Arial" w:cs="Arial"/>
          <w:b w:val="0"/>
          <w:sz w:val="22"/>
          <w:szCs w:val="22"/>
        </w:rPr>
        <w:t>катастарског</w:t>
      </w:r>
      <w:r w:rsidR="00732569" w:rsidRPr="00B108F4">
        <w:rPr>
          <w:rFonts w:ascii="Arial" w:hAnsi="Arial" w:cs="Arial"/>
          <w:b w:val="0"/>
          <w:sz w:val="22"/>
          <w:szCs w:val="22"/>
        </w:rPr>
        <w:t xml:space="preserve"> </w:t>
      </w:r>
      <w:r>
        <w:rPr>
          <w:rFonts w:ascii="Arial" w:hAnsi="Arial" w:cs="Arial"/>
          <w:b w:val="0"/>
          <w:sz w:val="22"/>
          <w:szCs w:val="22"/>
        </w:rPr>
        <w:t>стања</w:t>
      </w:r>
      <w:r w:rsidR="00732569" w:rsidRPr="00B108F4">
        <w:rPr>
          <w:rFonts w:ascii="Arial" w:hAnsi="Arial" w:cs="Arial"/>
          <w:b w:val="0"/>
          <w:sz w:val="22"/>
          <w:szCs w:val="22"/>
        </w:rPr>
        <w:t xml:space="preserve">: </w:t>
      </w:r>
    </w:p>
    <w:tbl>
      <w:tblPr>
        <w:tblW w:w="1476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2265"/>
        <w:gridCol w:w="1985"/>
        <w:gridCol w:w="2410"/>
        <w:gridCol w:w="2410"/>
        <w:gridCol w:w="2835"/>
      </w:tblGrid>
      <w:tr w:rsidR="000E31BB" w:rsidRPr="00DE4726" w:rsidTr="00DE4726">
        <w:trPr>
          <w:trHeight w:val="300"/>
          <w:tblHeader/>
        </w:trPr>
        <w:tc>
          <w:tcPr>
            <w:tcW w:w="14761" w:type="dxa"/>
            <w:gridSpan w:val="6"/>
            <w:tcBorders>
              <w:top w:val="nil"/>
              <w:left w:val="nil"/>
              <w:right w:val="nil"/>
            </w:tcBorders>
            <w:shd w:val="clear" w:color="auto" w:fill="auto"/>
            <w:noWrap/>
            <w:vAlign w:val="center"/>
          </w:tcPr>
          <w:p w:rsidR="000E31BB" w:rsidRPr="00804305" w:rsidRDefault="000E31BB" w:rsidP="000E31BB">
            <w:pPr>
              <w:jc w:val="left"/>
              <w:rPr>
                <w:bCs/>
                <w:sz w:val="22"/>
                <w:szCs w:val="22"/>
                <w:lang w:val="sr-Cyrl-RS"/>
              </w:rPr>
            </w:pPr>
            <w:r w:rsidRPr="00DE4726">
              <w:rPr>
                <w:sz w:val="22"/>
                <w:szCs w:val="22"/>
                <w:lang w:val="sr-Latn-CS"/>
              </w:rPr>
              <w:t>Табела  1.3.-1. – Површине по одељењима</w:t>
            </w:r>
          </w:p>
        </w:tc>
      </w:tr>
      <w:tr w:rsidR="00B108F4" w:rsidRPr="00DE4726" w:rsidTr="00DE4726">
        <w:trPr>
          <w:trHeight w:val="300"/>
          <w:tblHeader/>
        </w:trPr>
        <w:tc>
          <w:tcPr>
            <w:tcW w:w="2856" w:type="dxa"/>
            <w:vMerge w:val="restart"/>
            <w:shd w:val="clear" w:color="auto" w:fill="D9D9D9" w:themeFill="background1" w:themeFillShade="D9"/>
            <w:noWrap/>
            <w:vAlign w:val="center"/>
            <w:hideMark/>
          </w:tcPr>
          <w:p w:rsidR="00C53853" w:rsidRPr="00DE4726" w:rsidRDefault="00B61EF7" w:rsidP="00B5350C">
            <w:pPr>
              <w:jc w:val="center"/>
              <w:rPr>
                <w:bCs/>
                <w:sz w:val="22"/>
                <w:szCs w:val="22"/>
              </w:rPr>
            </w:pPr>
            <w:r w:rsidRPr="00DE4726">
              <w:rPr>
                <w:bCs/>
                <w:sz w:val="22"/>
                <w:szCs w:val="22"/>
              </w:rPr>
              <w:t>Одељење</w:t>
            </w:r>
          </w:p>
        </w:tc>
        <w:tc>
          <w:tcPr>
            <w:tcW w:w="2265" w:type="dxa"/>
            <w:vMerge w:val="restart"/>
            <w:shd w:val="clear" w:color="auto" w:fill="D9D9D9" w:themeFill="background1" w:themeFillShade="D9"/>
            <w:noWrap/>
            <w:vAlign w:val="center"/>
            <w:hideMark/>
          </w:tcPr>
          <w:p w:rsidR="00C53853" w:rsidRPr="00DE4726" w:rsidRDefault="00B61EF7" w:rsidP="001617D0">
            <w:pPr>
              <w:jc w:val="center"/>
              <w:rPr>
                <w:bCs/>
                <w:sz w:val="22"/>
                <w:szCs w:val="22"/>
              </w:rPr>
            </w:pPr>
            <w:r w:rsidRPr="00DE4726">
              <w:rPr>
                <w:bCs/>
                <w:sz w:val="22"/>
                <w:szCs w:val="22"/>
              </w:rPr>
              <w:t>П</w:t>
            </w:r>
            <w:r w:rsidR="00C53853" w:rsidRPr="00DE4726">
              <w:rPr>
                <w:bCs/>
                <w:sz w:val="22"/>
                <w:szCs w:val="22"/>
              </w:rPr>
              <w:t xml:space="preserve"> </w:t>
            </w:r>
            <w:r w:rsidRPr="00DE4726">
              <w:rPr>
                <w:bCs/>
                <w:sz w:val="22"/>
                <w:szCs w:val="22"/>
              </w:rPr>
              <w:t>ха</w:t>
            </w:r>
            <w:r w:rsidR="00C53853" w:rsidRPr="00DE4726">
              <w:rPr>
                <w:bCs/>
                <w:sz w:val="22"/>
                <w:szCs w:val="22"/>
              </w:rPr>
              <w:t xml:space="preserve">  20</w:t>
            </w:r>
            <w:r w:rsidR="001617D0" w:rsidRPr="00DE4726">
              <w:rPr>
                <w:bCs/>
                <w:sz w:val="22"/>
                <w:szCs w:val="22"/>
              </w:rPr>
              <w:t>20</w:t>
            </w:r>
            <w:r w:rsidR="00C53853" w:rsidRPr="00DE4726">
              <w:rPr>
                <w:bCs/>
                <w:sz w:val="22"/>
                <w:szCs w:val="22"/>
              </w:rPr>
              <w:t xml:space="preserve"> </w:t>
            </w:r>
            <w:r w:rsidRPr="00DE4726">
              <w:rPr>
                <w:bCs/>
                <w:sz w:val="22"/>
                <w:szCs w:val="22"/>
              </w:rPr>
              <w:t>по</w:t>
            </w:r>
            <w:r w:rsidR="00C53853" w:rsidRPr="00DE4726">
              <w:rPr>
                <w:bCs/>
                <w:sz w:val="22"/>
                <w:szCs w:val="22"/>
              </w:rPr>
              <w:t xml:space="preserve"> </w:t>
            </w:r>
            <w:r w:rsidRPr="00DE4726">
              <w:rPr>
                <w:bCs/>
                <w:sz w:val="22"/>
                <w:szCs w:val="22"/>
              </w:rPr>
              <w:t>основи</w:t>
            </w:r>
            <w:r w:rsidR="0076397A" w:rsidRPr="00DE4726">
              <w:rPr>
                <w:bCs/>
                <w:sz w:val="22"/>
                <w:szCs w:val="22"/>
              </w:rPr>
              <w:t xml:space="preserve"> </w:t>
            </w:r>
            <w:r w:rsidRPr="00DE4726">
              <w:rPr>
                <w:bCs/>
                <w:sz w:val="22"/>
                <w:szCs w:val="22"/>
              </w:rPr>
              <w:t>у</w:t>
            </w:r>
            <w:r w:rsidR="0076397A" w:rsidRPr="00DE4726">
              <w:rPr>
                <w:bCs/>
                <w:sz w:val="22"/>
                <w:szCs w:val="22"/>
              </w:rPr>
              <w:t xml:space="preserve"> </w:t>
            </w:r>
            <w:r w:rsidRPr="00DE4726">
              <w:rPr>
                <w:bCs/>
                <w:sz w:val="22"/>
                <w:szCs w:val="22"/>
              </w:rPr>
              <w:t>Арц</w:t>
            </w:r>
            <w:r w:rsidR="0076397A" w:rsidRPr="00DE4726">
              <w:rPr>
                <w:bCs/>
                <w:sz w:val="22"/>
                <w:szCs w:val="22"/>
              </w:rPr>
              <w:t>-</w:t>
            </w:r>
            <w:r w:rsidRPr="00DE4726">
              <w:rPr>
                <w:bCs/>
                <w:sz w:val="22"/>
                <w:szCs w:val="22"/>
              </w:rPr>
              <w:t>гису</w:t>
            </w:r>
          </w:p>
        </w:tc>
        <w:tc>
          <w:tcPr>
            <w:tcW w:w="6805" w:type="dxa"/>
            <w:gridSpan w:val="3"/>
            <w:shd w:val="clear" w:color="auto" w:fill="D9D9D9" w:themeFill="background1" w:themeFillShade="D9"/>
          </w:tcPr>
          <w:p w:rsidR="00C53853" w:rsidRPr="00DE4726" w:rsidRDefault="00B61EF7" w:rsidP="00B5350C">
            <w:pPr>
              <w:jc w:val="center"/>
              <w:rPr>
                <w:bCs/>
                <w:sz w:val="22"/>
                <w:szCs w:val="22"/>
              </w:rPr>
            </w:pPr>
            <w:r w:rsidRPr="00DE4726">
              <w:rPr>
                <w:bCs/>
                <w:sz w:val="22"/>
                <w:szCs w:val="22"/>
              </w:rPr>
              <w:t>Политичка</w:t>
            </w:r>
            <w:r w:rsidR="00C53853" w:rsidRPr="00DE4726">
              <w:rPr>
                <w:bCs/>
                <w:sz w:val="22"/>
                <w:szCs w:val="22"/>
              </w:rPr>
              <w:t xml:space="preserve"> </w:t>
            </w:r>
            <w:r w:rsidRPr="00DE4726">
              <w:rPr>
                <w:bCs/>
                <w:sz w:val="22"/>
                <w:szCs w:val="22"/>
              </w:rPr>
              <w:t>општина</w:t>
            </w:r>
            <w:r w:rsidR="00C53853" w:rsidRPr="00DE4726">
              <w:rPr>
                <w:bCs/>
                <w:sz w:val="22"/>
                <w:szCs w:val="22"/>
              </w:rPr>
              <w:t>,</w:t>
            </w:r>
            <w:r w:rsidRPr="00DE4726">
              <w:rPr>
                <w:bCs/>
                <w:sz w:val="22"/>
                <w:szCs w:val="22"/>
              </w:rPr>
              <w:t>катастарска</w:t>
            </w:r>
            <w:r w:rsidR="00C53853" w:rsidRPr="00DE4726">
              <w:rPr>
                <w:bCs/>
                <w:sz w:val="22"/>
                <w:szCs w:val="22"/>
              </w:rPr>
              <w:t xml:space="preserve"> </w:t>
            </w:r>
            <w:r w:rsidRPr="00DE4726">
              <w:rPr>
                <w:bCs/>
                <w:sz w:val="22"/>
                <w:szCs w:val="22"/>
              </w:rPr>
              <w:t>општина</w:t>
            </w:r>
            <w:r w:rsidR="00C53853" w:rsidRPr="00DE4726">
              <w:rPr>
                <w:bCs/>
                <w:sz w:val="22"/>
                <w:szCs w:val="22"/>
              </w:rPr>
              <w:t xml:space="preserve">, </w:t>
            </w:r>
            <w:r w:rsidRPr="00DE4726">
              <w:rPr>
                <w:bCs/>
                <w:sz w:val="22"/>
                <w:szCs w:val="22"/>
              </w:rPr>
              <w:t>површина</w:t>
            </w:r>
            <w:r w:rsidR="00F82FEB" w:rsidRPr="00DE4726">
              <w:rPr>
                <w:bCs/>
                <w:sz w:val="22"/>
                <w:szCs w:val="22"/>
              </w:rPr>
              <w:t xml:space="preserve"> </w:t>
            </w:r>
            <w:r w:rsidRPr="00DE4726">
              <w:rPr>
                <w:bCs/>
                <w:sz w:val="22"/>
                <w:szCs w:val="22"/>
              </w:rPr>
              <w:t>по</w:t>
            </w:r>
            <w:r w:rsidR="00F82FEB" w:rsidRPr="00DE4726">
              <w:rPr>
                <w:bCs/>
                <w:sz w:val="22"/>
                <w:szCs w:val="22"/>
              </w:rPr>
              <w:t xml:space="preserve"> </w:t>
            </w:r>
            <w:r w:rsidRPr="00DE4726">
              <w:rPr>
                <w:bCs/>
                <w:sz w:val="22"/>
                <w:szCs w:val="22"/>
              </w:rPr>
              <w:t>катастру</w:t>
            </w:r>
          </w:p>
        </w:tc>
        <w:tc>
          <w:tcPr>
            <w:tcW w:w="2835" w:type="dxa"/>
            <w:shd w:val="clear" w:color="auto" w:fill="D9D9D9" w:themeFill="background1" w:themeFillShade="D9"/>
            <w:noWrap/>
            <w:vAlign w:val="center"/>
            <w:hideMark/>
          </w:tcPr>
          <w:p w:rsidR="00C53853" w:rsidRPr="00DE4726" w:rsidRDefault="00B61EF7" w:rsidP="00B5350C">
            <w:pPr>
              <w:jc w:val="center"/>
              <w:rPr>
                <w:bCs/>
                <w:sz w:val="22"/>
                <w:szCs w:val="22"/>
              </w:rPr>
            </w:pPr>
            <w:r w:rsidRPr="00DE4726">
              <w:rPr>
                <w:bCs/>
                <w:sz w:val="22"/>
                <w:szCs w:val="22"/>
              </w:rPr>
              <w:t>Разлика</w:t>
            </w:r>
            <w:r w:rsidR="00C53853" w:rsidRPr="00DE4726">
              <w:rPr>
                <w:bCs/>
                <w:sz w:val="22"/>
                <w:szCs w:val="22"/>
              </w:rPr>
              <w:t xml:space="preserve"> (</w:t>
            </w:r>
            <w:r w:rsidRPr="00DE4726">
              <w:rPr>
                <w:bCs/>
                <w:sz w:val="22"/>
                <w:szCs w:val="22"/>
              </w:rPr>
              <w:t>Катастар</w:t>
            </w:r>
            <w:r w:rsidR="00C53853" w:rsidRPr="00DE4726">
              <w:rPr>
                <w:bCs/>
                <w:sz w:val="22"/>
                <w:szCs w:val="22"/>
              </w:rPr>
              <w:t>-</w:t>
            </w:r>
            <w:r w:rsidRPr="00DE4726">
              <w:rPr>
                <w:bCs/>
                <w:sz w:val="22"/>
                <w:szCs w:val="22"/>
              </w:rPr>
              <w:t>Основа</w:t>
            </w:r>
            <w:r w:rsidR="00C53853" w:rsidRPr="00DE4726">
              <w:rPr>
                <w:bCs/>
                <w:sz w:val="22"/>
                <w:szCs w:val="22"/>
              </w:rPr>
              <w:t>)</w:t>
            </w:r>
          </w:p>
        </w:tc>
      </w:tr>
      <w:tr w:rsidR="00B108F4" w:rsidRPr="00DE4726" w:rsidTr="00DE4726">
        <w:trPr>
          <w:trHeight w:val="300"/>
          <w:tblHeader/>
        </w:trPr>
        <w:tc>
          <w:tcPr>
            <w:tcW w:w="2856" w:type="dxa"/>
            <w:vMerge/>
            <w:shd w:val="clear" w:color="auto" w:fill="D9D9D9" w:themeFill="background1" w:themeFillShade="D9"/>
            <w:noWrap/>
            <w:vAlign w:val="center"/>
          </w:tcPr>
          <w:p w:rsidR="000714F0" w:rsidRPr="00DE4726" w:rsidRDefault="000714F0" w:rsidP="00B5350C">
            <w:pPr>
              <w:jc w:val="center"/>
              <w:rPr>
                <w:bCs/>
                <w:sz w:val="22"/>
                <w:szCs w:val="22"/>
              </w:rPr>
            </w:pPr>
          </w:p>
        </w:tc>
        <w:tc>
          <w:tcPr>
            <w:tcW w:w="2265" w:type="dxa"/>
            <w:vMerge/>
            <w:shd w:val="clear" w:color="auto" w:fill="D9D9D9" w:themeFill="background1" w:themeFillShade="D9"/>
            <w:noWrap/>
            <w:vAlign w:val="center"/>
          </w:tcPr>
          <w:p w:rsidR="000714F0" w:rsidRPr="00DE4726" w:rsidRDefault="000714F0" w:rsidP="00B5350C">
            <w:pPr>
              <w:jc w:val="center"/>
              <w:rPr>
                <w:bCs/>
                <w:sz w:val="22"/>
                <w:szCs w:val="22"/>
              </w:rPr>
            </w:pPr>
          </w:p>
        </w:tc>
        <w:tc>
          <w:tcPr>
            <w:tcW w:w="1985" w:type="dxa"/>
            <w:shd w:val="clear" w:color="auto" w:fill="D9D9D9" w:themeFill="background1" w:themeFillShade="D9"/>
          </w:tcPr>
          <w:p w:rsidR="000714F0" w:rsidRPr="00DE4726" w:rsidRDefault="000714F0" w:rsidP="00B5350C">
            <w:pPr>
              <w:jc w:val="center"/>
              <w:rPr>
                <w:bCs/>
                <w:sz w:val="22"/>
                <w:szCs w:val="22"/>
              </w:rPr>
            </w:pPr>
          </w:p>
        </w:tc>
        <w:tc>
          <w:tcPr>
            <w:tcW w:w="2410" w:type="dxa"/>
            <w:shd w:val="clear" w:color="auto" w:fill="D9D9D9" w:themeFill="background1" w:themeFillShade="D9"/>
            <w:vAlign w:val="center"/>
          </w:tcPr>
          <w:p w:rsidR="000714F0" w:rsidRPr="00DE4726" w:rsidRDefault="00B61EF7" w:rsidP="00B5350C">
            <w:pPr>
              <w:jc w:val="center"/>
              <w:rPr>
                <w:bCs/>
                <w:sz w:val="22"/>
                <w:szCs w:val="22"/>
              </w:rPr>
            </w:pPr>
            <w:r w:rsidRPr="00DE4726">
              <w:rPr>
                <w:bCs/>
                <w:sz w:val="22"/>
                <w:szCs w:val="22"/>
              </w:rPr>
              <w:t>КО</w:t>
            </w:r>
          </w:p>
        </w:tc>
        <w:tc>
          <w:tcPr>
            <w:tcW w:w="2410" w:type="dxa"/>
            <w:shd w:val="clear" w:color="auto" w:fill="D9D9D9" w:themeFill="background1" w:themeFillShade="D9"/>
            <w:vAlign w:val="center"/>
          </w:tcPr>
          <w:p w:rsidR="000714F0" w:rsidRPr="00DE4726" w:rsidRDefault="00B61EF7" w:rsidP="00B5350C">
            <w:pPr>
              <w:jc w:val="center"/>
              <w:rPr>
                <w:bCs/>
                <w:sz w:val="22"/>
                <w:szCs w:val="22"/>
              </w:rPr>
            </w:pPr>
            <w:r w:rsidRPr="00DE4726">
              <w:rPr>
                <w:bCs/>
                <w:sz w:val="22"/>
                <w:szCs w:val="22"/>
              </w:rPr>
              <w:t>ха</w:t>
            </w:r>
          </w:p>
        </w:tc>
        <w:tc>
          <w:tcPr>
            <w:tcW w:w="2835" w:type="dxa"/>
            <w:shd w:val="clear" w:color="auto" w:fill="D9D9D9" w:themeFill="background1" w:themeFillShade="D9"/>
            <w:noWrap/>
            <w:vAlign w:val="center"/>
          </w:tcPr>
          <w:p w:rsidR="000714F0" w:rsidRPr="00DE4726" w:rsidRDefault="000714F0" w:rsidP="00B5350C">
            <w:pPr>
              <w:jc w:val="center"/>
              <w:rPr>
                <w:bCs/>
                <w:sz w:val="22"/>
                <w:szCs w:val="22"/>
              </w:rPr>
            </w:pPr>
          </w:p>
        </w:tc>
      </w:tr>
      <w:tr w:rsidR="001617D0" w:rsidRPr="00DE4726" w:rsidTr="00F5029A">
        <w:trPr>
          <w:trHeight w:val="285"/>
        </w:trPr>
        <w:tc>
          <w:tcPr>
            <w:tcW w:w="2856" w:type="dxa"/>
            <w:shd w:val="clear" w:color="auto" w:fill="auto"/>
            <w:noWrap/>
            <w:vAlign w:val="center"/>
            <w:hideMark/>
          </w:tcPr>
          <w:p w:rsidR="001617D0" w:rsidRPr="00DE4726" w:rsidRDefault="001617D0" w:rsidP="00B5350C">
            <w:pPr>
              <w:jc w:val="center"/>
              <w:rPr>
                <w:sz w:val="22"/>
                <w:szCs w:val="22"/>
              </w:rPr>
            </w:pPr>
            <w:r w:rsidRPr="00DE4726">
              <w:rPr>
                <w:sz w:val="22"/>
                <w:szCs w:val="22"/>
              </w:rPr>
              <w:t>1-31</w:t>
            </w:r>
          </w:p>
        </w:tc>
        <w:tc>
          <w:tcPr>
            <w:tcW w:w="2265" w:type="dxa"/>
            <w:shd w:val="clear" w:color="auto" w:fill="auto"/>
            <w:noWrap/>
            <w:vAlign w:val="center"/>
          </w:tcPr>
          <w:p w:rsidR="001617D0" w:rsidRPr="00DE4726" w:rsidRDefault="009C604B" w:rsidP="0095626F">
            <w:pPr>
              <w:jc w:val="right"/>
              <w:rPr>
                <w:sz w:val="22"/>
                <w:szCs w:val="22"/>
                <w:lang w:val="sr-Cyrl-RS"/>
              </w:rPr>
            </w:pPr>
            <w:r w:rsidRPr="00DE4726">
              <w:rPr>
                <w:sz w:val="22"/>
                <w:szCs w:val="22"/>
              </w:rPr>
              <w:t>1278.</w:t>
            </w:r>
            <w:r w:rsidR="0095626F" w:rsidRPr="00DE4726">
              <w:rPr>
                <w:sz w:val="22"/>
                <w:szCs w:val="22"/>
                <w:lang w:val="sr-Cyrl-RS"/>
              </w:rPr>
              <w:t>10</w:t>
            </w:r>
          </w:p>
        </w:tc>
        <w:tc>
          <w:tcPr>
            <w:tcW w:w="1985" w:type="dxa"/>
            <w:vMerge w:val="restart"/>
            <w:shd w:val="clear" w:color="auto" w:fill="auto"/>
            <w:vAlign w:val="center"/>
          </w:tcPr>
          <w:p w:rsidR="001617D0" w:rsidRPr="00DE4726" w:rsidRDefault="00B61EF7" w:rsidP="00B5350C">
            <w:pPr>
              <w:jc w:val="center"/>
              <w:rPr>
                <w:sz w:val="22"/>
                <w:szCs w:val="22"/>
              </w:rPr>
            </w:pPr>
            <w:r w:rsidRPr="00DE4726">
              <w:rPr>
                <w:sz w:val="22"/>
                <w:szCs w:val="22"/>
              </w:rPr>
              <w:t>Суботица</w:t>
            </w:r>
          </w:p>
        </w:tc>
        <w:tc>
          <w:tcPr>
            <w:tcW w:w="2410" w:type="dxa"/>
            <w:shd w:val="clear" w:color="auto" w:fill="auto"/>
            <w:vAlign w:val="center"/>
          </w:tcPr>
          <w:p w:rsidR="001617D0" w:rsidRPr="00DE4726" w:rsidRDefault="00B61EF7" w:rsidP="00B5350C">
            <w:pPr>
              <w:jc w:val="center"/>
              <w:rPr>
                <w:sz w:val="22"/>
                <w:szCs w:val="22"/>
              </w:rPr>
            </w:pPr>
            <w:r w:rsidRPr="00DE4726">
              <w:rPr>
                <w:sz w:val="22"/>
                <w:szCs w:val="22"/>
              </w:rPr>
              <w:t>Стари</w:t>
            </w:r>
            <w:r w:rsidR="001617D0" w:rsidRPr="00DE4726">
              <w:rPr>
                <w:sz w:val="22"/>
                <w:szCs w:val="22"/>
              </w:rPr>
              <w:t xml:space="preserve"> </w:t>
            </w:r>
            <w:r w:rsidRPr="00DE4726">
              <w:rPr>
                <w:sz w:val="22"/>
                <w:szCs w:val="22"/>
              </w:rPr>
              <w:t>град</w:t>
            </w:r>
          </w:p>
        </w:tc>
        <w:tc>
          <w:tcPr>
            <w:tcW w:w="2410" w:type="dxa"/>
            <w:shd w:val="clear" w:color="auto" w:fill="auto"/>
            <w:vAlign w:val="center"/>
          </w:tcPr>
          <w:p w:rsidR="001617D0" w:rsidRPr="00DE4726" w:rsidRDefault="007C34E8" w:rsidP="00FD69ED">
            <w:pPr>
              <w:jc w:val="right"/>
              <w:rPr>
                <w:sz w:val="22"/>
                <w:szCs w:val="22"/>
                <w:lang w:eastAsia="sr-Latn-CS"/>
              </w:rPr>
            </w:pPr>
            <w:r w:rsidRPr="00DE4726">
              <w:rPr>
                <w:sz w:val="22"/>
                <w:szCs w:val="22"/>
                <w:lang w:eastAsia="sr-Latn-CS"/>
              </w:rPr>
              <w:t>1.278,69</w:t>
            </w:r>
          </w:p>
        </w:tc>
        <w:tc>
          <w:tcPr>
            <w:tcW w:w="2835" w:type="dxa"/>
            <w:shd w:val="clear" w:color="auto" w:fill="auto"/>
            <w:noWrap/>
            <w:vAlign w:val="center"/>
          </w:tcPr>
          <w:p w:rsidR="001617D0" w:rsidRPr="00DE4726" w:rsidRDefault="009605E4" w:rsidP="0095626F">
            <w:pPr>
              <w:jc w:val="right"/>
              <w:rPr>
                <w:sz w:val="22"/>
                <w:szCs w:val="22"/>
                <w:lang w:val="sr-Cyrl-RS" w:eastAsia="sr-Latn-CS"/>
              </w:rPr>
            </w:pPr>
            <w:r w:rsidRPr="00DE4726">
              <w:rPr>
                <w:sz w:val="22"/>
                <w:szCs w:val="22"/>
                <w:lang w:val="sr-Cyrl-RS" w:eastAsia="sr-Latn-CS"/>
              </w:rPr>
              <w:t>0,</w:t>
            </w:r>
            <w:r w:rsidR="0095626F" w:rsidRPr="00DE4726">
              <w:rPr>
                <w:sz w:val="22"/>
                <w:szCs w:val="22"/>
                <w:lang w:val="sr-Cyrl-RS" w:eastAsia="sr-Latn-CS"/>
              </w:rPr>
              <w:t>59</w:t>
            </w:r>
          </w:p>
        </w:tc>
      </w:tr>
      <w:tr w:rsidR="001617D0" w:rsidRPr="00DE4726" w:rsidTr="00312B96">
        <w:trPr>
          <w:trHeight w:val="285"/>
        </w:trPr>
        <w:tc>
          <w:tcPr>
            <w:tcW w:w="2856" w:type="dxa"/>
            <w:shd w:val="clear" w:color="auto" w:fill="auto"/>
            <w:noWrap/>
            <w:vAlign w:val="center"/>
            <w:hideMark/>
          </w:tcPr>
          <w:p w:rsidR="001617D0" w:rsidRPr="00DE4726" w:rsidRDefault="001617D0" w:rsidP="00B5350C">
            <w:pPr>
              <w:jc w:val="center"/>
              <w:rPr>
                <w:sz w:val="22"/>
                <w:szCs w:val="22"/>
              </w:rPr>
            </w:pPr>
            <w:r w:rsidRPr="00DE4726">
              <w:rPr>
                <w:sz w:val="22"/>
                <w:szCs w:val="22"/>
              </w:rPr>
              <w:t>32-57/.,58/.</w:t>
            </w:r>
          </w:p>
        </w:tc>
        <w:tc>
          <w:tcPr>
            <w:tcW w:w="2265" w:type="dxa"/>
            <w:shd w:val="clear" w:color="auto" w:fill="auto"/>
            <w:noWrap/>
            <w:vAlign w:val="center"/>
          </w:tcPr>
          <w:p w:rsidR="001617D0" w:rsidRPr="00DE4726" w:rsidRDefault="009C604B" w:rsidP="0095626F">
            <w:pPr>
              <w:jc w:val="right"/>
              <w:rPr>
                <w:sz w:val="22"/>
                <w:szCs w:val="22"/>
                <w:lang w:val="sr-Cyrl-RS"/>
              </w:rPr>
            </w:pPr>
            <w:r w:rsidRPr="00DE4726">
              <w:rPr>
                <w:sz w:val="22"/>
                <w:szCs w:val="22"/>
              </w:rPr>
              <w:t>1400.</w:t>
            </w:r>
            <w:r w:rsidR="0095626F" w:rsidRPr="00DE4726">
              <w:rPr>
                <w:sz w:val="22"/>
                <w:szCs w:val="22"/>
                <w:lang w:val="sr-Cyrl-RS"/>
              </w:rPr>
              <w:t>16</w:t>
            </w:r>
          </w:p>
        </w:tc>
        <w:tc>
          <w:tcPr>
            <w:tcW w:w="1985" w:type="dxa"/>
            <w:vMerge/>
            <w:shd w:val="clear" w:color="auto" w:fill="auto"/>
          </w:tcPr>
          <w:p w:rsidR="001617D0" w:rsidRPr="00DE4726" w:rsidRDefault="001617D0" w:rsidP="00B5350C">
            <w:pPr>
              <w:jc w:val="center"/>
              <w:rPr>
                <w:sz w:val="22"/>
                <w:szCs w:val="22"/>
              </w:rPr>
            </w:pPr>
          </w:p>
        </w:tc>
        <w:tc>
          <w:tcPr>
            <w:tcW w:w="2410" w:type="dxa"/>
            <w:shd w:val="clear" w:color="auto" w:fill="auto"/>
            <w:vAlign w:val="center"/>
          </w:tcPr>
          <w:p w:rsidR="001617D0" w:rsidRPr="00DE4726" w:rsidRDefault="00B61EF7" w:rsidP="00B5350C">
            <w:pPr>
              <w:jc w:val="center"/>
              <w:rPr>
                <w:sz w:val="22"/>
                <w:szCs w:val="22"/>
              </w:rPr>
            </w:pPr>
            <w:r w:rsidRPr="00DE4726">
              <w:rPr>
                <w:sz w:val="22"/>
                <w:szCs w:val="22"/>
              </w:rPr>
              <w:t>Нови</w:t>
            </w:r>
            <w:r w:rsidR="001617D0" w:rsidRPr="00DE4726">
              <w:rPr>
                <w:sz w:val="22"/>
                <w:szCs w:val="22"/>
              </w:rPr>
              <w:t xml:space="preserve"> </w:t>
            </w:r>
            <w:r w:rsidRPr="00DE4726">
              <w:rPr>
                <w:sz w:val="22"/>
                <w:szCs w:val="22"/>
              </w:rPr>
              <w:t>град</w:t>
            </w:r>
          </w:p>
        </w:tc>
        <w:tc>
          <w:tcPr>
            <w:tcW w:w="2410" w:type="dxa"/>
            <w:shd w:val="clear" w:color="auto" w:fill="auto"/>
            <w:vAlign w:val="center"/>
          </w:tcPr>
          <w:p w:rsidR="001617D0" w:rsidRPr="00DE4726" w:rsidRDefault="007C34E8" w:rsidP="003F146A">
            <w:pPr>
              <w:jc w:val="right"/>
              <w:rPr>
                <w:sz w:val="22"/>
                <w:szCs w:val="22"/>
                <w:lang w:val="sr-Cyrl-RS" w:eastAsia="sr-Latn-CS"/>
              </w:rPr>
            </w:pPr>
            <w:r w:rsidRPr="00DE4726">
              <w:rPr>
                <w:sz w:val="22"/>
                <w:szCs w:val="22"/>
                <w:lang w:eastAsia="sr-Latn-CS"/>
              </w:rPr>
              <w:t>1.40</w:t>
            </w:r>
            <w:r w:rsidR="003F146A" w:rsidRPr="00DE4726">
              <w:rPr>
                <w:sz w:val="22"/>
                <w:szCs w:val="22"/>
                <w:lang w:val="sr-Cyrl-RS" w:eastAsia="sr-Latn-CS"/>
              </w:rPr>
              <w:t>1</w:t>
            </w:r>
            <w:r w:rsidRPr="00DE4726">
              <w:rPr>
                <w:sz w:val="22"/>
                <w:szCs w:val="22"/>
                <w:lang w:eastAsia="sr-Latn-CS"/>
              </w:rPr>
              <w:t>,</w:t>
            </w:r>
            <w:r w:rsidR="003F146A" w:rsidRPr="00DE4726">
              <w:rPr>
                <w:sz w:val="22"/>
                <w:szCs w:val="22"/>
                <w:lang w:val="sr-Cyrl-RS" w:eastAsia="sr-Latn-CS"/>
              </w:rPr>
              <w:t>31</w:t>
            </w:r>
          </w:p>
        </w:tc>
        <w:tc>
          <w:tcPr>
            <w:tcW w:w="2835" w:type="dxa"/>
            <w:shd w:val="clear" w:color="auto" w:fill="auto"/>
            <w:noWrap/>
            <w:vAlign w:val="center"/>
          </w:tcPr>
          <w:p w:rsidR="001617D0" w:rsidRPr="00DE4726" w:rsidRDefault="0095626F" w:rsidP="0095626F">
            <w:pPr>
              <w:jc w:val="right"/>
              <w:rPr>
                <w:sz w:val="22"/>
                <w:szCs w:val="22"/>
                <w:lang w:val="sr-Cyrl-RS" w:eastAsia="sr-Latn-CS"/>
              </w:rPr>
            </w:pPr>
            <w:r w:rsidRPr="00DE4726">
              <w:rPr>
                <w:sz w:val="22"/>
                <w:szCs w:val="22"/>
                <w:lang w:val="sr-Cyrl-RS" w:eastAsia="sr-Latn-CS"/>
              </w:rPr>
              <w:t>1</w:t>
            </w:r>
            <w:r w:rsidR="009605E4" w:rsidRPr="00DE4726">
              <w:rPr>
                <w:sz w:val="22"/>
                <w:szCs w:val="22"/>
                <w:lang w:val="sr-Cyrl-RS" w:eastAsia="sr-Latn-CS"/>
              </w:rPr>
              <w:t>,</w:t>
            </w:r>
            <w:r w:rsidRPr="00DE4726">
              <w:rPr>
                <w:sz w:val="22"/>
                <w:szCs w:val="22"/>
                <w:lang w:val="sr-Cyrl-RS" w:eastAsia="sr-Latn-CS"/>
              </w:rPr>
              <w:t>15</w:t>
            </w:r>
          </w:p>
        </w:tc>
      </w:tr>
      <w:tr w:rsidR="001617D0" w:rsidRPr="00DE4726" w:rsidTr="00312B96">
        <w:trPr>
          <w:trHeight w:val="285"/>
        </w:trPr>
        <w:tc>
          <w:tcPr>
            <w:tcW w:w="2856" w:type="dxa"/>
            <w:shd w:val="clear" w:color="auto" w:fill="auto"/>
            <w:noWrap/>
            <w:vAlign w:val="center"/>
            <w:hideMark/>
          </w:tcPr>
          <w:p w:rsidR="001617D0" w:rsidRPr="00DE4726" w:rsidRDefault="001617D0" w:rsidP="0031289C">
            <w:pPr>
              <w:jc w:val="center"/>
              <w:rPr>
                <w:sz w:val="22"/>
                <w:szCs w:val="22"/>
              </w:rPr>
            </w:pPr>
            <w:r w:rsidRPr="00DE4726">
              <w:rPr>
                <w:sz w:val="22"/>
                <w:szCs w:val="22"/>
              </w:rPr>
              <w:t>57/.,58/.,59-88</w:t>
            </w:r>
          </w:p>
        </w:tc>
        <w:tc>
          <w:tcPr>
            <w:tcW w:w="2265" w:type="dxa"/>
            <w:shd w:val="clear" w:color="auto" w:fill="auto"/>
            <w:noWrap/>
            <w:vAlign w:val="center"/>
          </w:tcPr>
          <w:p w:rsidR="001617D0" w:rsidRPr="00DE4726" w:rsidRDefault="009C604B" w:rsidP="0095626F">
            <w:pPr>
              <w:jc w:val="right"/>
              <w:rPr>
                <w:sz w:val="22"/>
                <w:szCs w:val="22"/>
                <w:lang w:val="sr-Cyrl-RS"/>
              </w:rPr>
            </w:pPr>
            <w:r w:rsidRPr="00DE4726">
              <w:rPr>
                <w:sz w:val="22"/>
                <w:szCs w:val="22"/>
              </w:rPr>
              <w:t>1263.</w:t>
            </w:r>
            <w:r w:rsidR="0095626F" w:rsidRPr="00DE4726">
              <w:rPr>
                <w:sz w:val="22"/>
                <w:szCs w:val="22"/>
                <w:lang w:val="sr-Cyrl-RS"/>
              </w:rPr>
              <w:t>47</w:t>
            </w:r>
          </w:p>
        </w:tc>
        <w:tc>
          <w:tcPr>
            <w:tcW w:w="1985" w:type="dxa"/>
            <w:vMerge/>
            <w:shd w:val="clear" w:color="auto" w:fill="auto"/>
          </w:tcPr>
          <w:p w:rsidR="001617D0" w:rsidRPr="00DE4726" w:rsidRDefault="001617D0" w:rsidP="00B5350C">
            <w:pPr>
              <w:jc w:val="center"/>
              <w:rPr>
                <w:sz w:val="22"/>
                <w:szCs w:val="22"/>
              </w:rPr>
            </w:pPr>
          </w:p>
        </w:tc>
        <w:tc>
          <w:tcPr>
            <w:tcW w:w="2410" w:type="dxa"/>
            <w:shd w:val="clear" w:color="auto" w:fill="auto"/>
            <w:vAlign w:val="center"/>
          </w:tcPr>
          <w:p w:rsidR="001617D0" w:rsidRPr="00DE4726" w:rsidRDefault="00B61EF7" w:rsidP="00B5350C">
            <w:pPr>
              <w:jc w:val="center"/>
              <w:rPr>
                <w:sz w:val="22"/>
                <w:szCs w:val="22"/>
              </w:rPr>
            </w:pPr>
            <w:r w:rsidRPr="00DE4726">
              <w:rPr>
                <w:sz w:val="22"/>
                <w:szCs w:val="22"/>
              </w:rPr>
              <w:t>Палић</w:t>
            </w:r>
          </w:p>
        </w:tc>
        <w:tc>
          <w:tcPr>
            <w:tcW w:w="2410" w:type="dxa"/>
            <w:shd w:val="clear" w:color="auto" w:fill="auto"/>
            <w:vAlign w:val="center"/>
          </w:tcPr>
          <w:p w:rsidR="001617D0" w:rsidRPr="00DE4726" w:rsidRDefault="007C34E8" w:rsidP="009C74C2">
            <w:pPr>
              <w:jc w:val="right"/>
              <w:rPr>
                <w:sz w:val="22"/>
                <w:szCs w:val="22"/>
                <w:lang w:eastAsia="sr-Latn-CS"/>
              </w:rPr>
            </w:pPr>
            <w:r w:rsidRPr="00DE4726">
              <w:rPr>
                <w:sz w:val="22"/>
                <w:szCs w:val="22"/>
                <w:lang w:eastAsia="sr-Latn-CS"/>
              </w:rPr>
              <w:t>1.264,17</w:t>
            </w:r>
          </w:p>
        </w:tc>
        <w:tc>
          <w:tcPr>
            <w:tcW w:w="2835" w:type="dxa"/>
            <w:shd w:val="clear" w:color="auto" w:fill="auto"/>
            <w:noWrap/>
            <w:vAlign w:val="center"/>
          </w:tcPr>
          <w:p w:rsidR="001617D0" w:rsidRPr="00DE4726" w:rsidRDefault="009605E4" w:rsidP="0095626F">
            <w:pPr>
              <w:jc w:val="right"/>
              <w:rPr>
                <w:sz w:val="22"/>
                <w:szCs w:val="22"/>
                <w:lang w:val="sr-Cyrl-RS" w:eastAsia="sr-Latn-CS"/>
              </w:rPr>
            </w:pPr>
            <w:r w:rsidRPr="00DE4726">
              <w:rPr>
                <w:sz w:val="22"/>
                <w:szCs w:val="22"/>
                <w:lang w:val="sr-Cyrl-RS" w:eastAsia="sr-Latn-CS"/>
              </w:rPr>
              <w:t>0,</w:t>
            </w:r>
            <w:r w:rsidR="0095626F" w:rsidRPr="00DE4726">
              <w:rPr>
                <w:sz w:val="22"/>
                <w:szCs w:val="22"/>
                <w:lang w:val="sr-Cyrl-RS" w:eastAsia="sr-Latn-CS"/>
              </w:rPr>
              <w:t>70</w:t>
            </w:r>
          </w:p>
        </w:tc>
      </w:tr>
      <w:tr w:rsidR="001617D0" w:rsidRPr="00DE4726" w:rsidTr="00312B96">
        <w:trPr>
          <w:trHeight w:val="285"/>
        </w:trPr>
        <w:tc>
          <w:tcPr>
            <w:tcW w:w="2856" w:type="dxa"/>
            <w:shd w:val="clear" w:color="auto" w:fill="auto"/>
            <w:noWrap/>
            <w:vAlign w:val="center"/>
          </w:tcPr>
          <w:p w:rsidR="001617D0" w:rsidRPr="00DE4726" w:rsidRDefault="001617D0" w:rsidP="00B5350C">
            <w:pPr>
              <w:jc w:val="center"/>
              <w:rPr>
                <w:sz w:val="22"/>
                <w:szCs w:val="22"/>
              </w:rPr>
            </w:pPr>
            <w:r w:rsidRPr="00DE4726">
              <w:rPr>
                <w:sz w:val="22"/>
                <w:szCs w:val="22"/>
              </w:rPr>
              <w:t>89-105(102</w:t>
            </w:r>
            <w:r w:rsidR="00B61EF7" w:rsidRPr="00DE4726">
              <w:rPr>
                <w:sz w:val="22"/>
                <w:szCs w:val="22"/>
              </w:rPr>
              <w:t>а</w:t>
            </w:r>
            <w:r w:rsidRPr="00DE4726">
              <w:rPr>
                <w:sz w:val="22"/>
                <w:szCs w:val="22"/>
              </w:rPr>
              <w:t>-</w:t>
            </w:r>
            <w:r w:rsidR="00B61EF7" w:rsidRPr="00DE4726">
              <w:rPr>
                <w:sz w:val="22"/>
                <w:szCs w:val="22"/>
              </w:rPr>
              <w:t>л</w:t>
            </w:r>
            <w:r w:rsidRPr="00DE4726">
              <w:rPr>
                <w:sz w:val="22"/>
                <w:szCs w:val="22"/>
              </w:rPr>
              <w:t>,1)</w:t>
            </w:r>
          </w:p>
        </w:tc>
        <w:tc>
          <w:tcPr>
            <w:tcW w:w="2265" w:type="dxa"/>
            <w:shd w:val="clear" w:color="auto" w:fill="auto"/>
            <w:noWrap/>
            <w:vAlign w:val="center"/>
          </w:tcPr>
          <w:p w:rsidR="001617D0" w:rsidRPr="00DE4726" w:rsidRDefault="0095626F" w:rsidP="0095626F">
            <w:pPr>
              <w:jc w:val="right"/>
              <w:rPr>
                <w:sz w:val="22"/>
                <w:szCs w:val="22"/>
                <w:lang w:val="sr-Cyrl-RS"/>
              </w:rPr>
            </w:pPr>
            <w:r w:rsidRPr="00DE4726">
              <w:rPr>
                <w:sz w:val="22"/>
                <w:szCs w:val="22"/>
              </w:rPr>
              <w:t>554</w:t>
            </w:r>
            <w:r w:rsidR="009C604B" w:rsidRPr="00DE4726">
              <w:rPr>
                <w:sz w:val="22"/>
                <w:szCs w:val="22"/>
              </w:rPr>
              <w:t>.</w:t>
            </w:r>
            <w:r w:rsidRPr="00DE4726">
              <w:rPr>
                <w:sz w:val="22"/>
                <w:szCs w:val="22"/>
                <w:lang w:val="sr-Cyrl-RS"/>
              </w:rPr>
              <w:t>82</w:t>
            </w:r>
          </w:p>
        </w:tc>
        <w:tc>
          <w:tcPr>
            <w:tcW w:w="1985" w:type="dxa"/>
            <w:vMerge/>
            <w:shd w:val="clear" w:color="auto" w:fill="auto"/>
          </w:tcPr>
          <w:p w:rsidR="001617D0" w:rsidRPr="00DE4726" w:rsidRDefault="001617D0" w:rsidP="00B5350C">
            <w:pPr>
              <w:jc w:val="center"/>
              <w:rPr>
                <w:sz w:val="22"/>
                <w:szCs w:val="22"/>
              </w:rPr>
            </w:pPr>
          </w:p>
        </w:tc>
        <w:tc>
          <w:tcPr>
            <w:tcW w:w="2410" w:type="dxa"/>
            <w:shd w:val="clear" w:color="auto" w:fill="auto"/>
            <w:vAlign w:val="center"/>
          </w:tcPr>
          <w:p w:rsidR="001617D0" w:rsidRPr="00DE4726" w:rsidRDefault="00B61EF7" w:rsidP="00B5350C">
            <w:pPr>
              <w:jc w:val="center"/>
              <w:rPr>
                <w:sz w:val="22"/>
                <w:szCs w:val="22"/>
              </w:rPr>
            </w:pPr>
            <w:r w:rsidRPr="00DE4726">
              <w:rPr>
                <w:sz w:val="22"/>
                <w:szCs w:val="22"/>
              </w:rPr>
              <w:t>Таванкут</w:t>
            </w:r>
          </w:p>
        </w:tc>
        <w:tc>
          <w:tcPr>
            <w:tcW w:w="2410" w:type="dxa"/>
            <w:shd w:val="clear" w:color="auto" w:fill="auto"/>
            <w:vAlign w:val="center"/>
          </w:tcPr>
          <w:p w:rsidR="001617D0" w:rsidRPr="00DE4726" w:rsidRDefault="007C34E8" w:rsidP="003F146A">
            <w:pPr>
              <w:jc w:val="right"/>
              <w:rPr>
                <w:sz w:val="22"/>
                <w:szCs w:val="22"/>
                <w:lang w:val="sr-Cyrl-RS" w:eastAsia="sr-Latn-CS"/>
              </w:rPr>
            </w:pPr>
            <w:r w:rsidRPr="00DE4726">
              <w:rPr>
                <w:sz w:val="22"/>
                <w:szCs w:val="22"/>
                <w:lang w:eastAsia="sr-Latn-CS"/>
              </w:rPr>
              <w:t>55</w:t>
            </w:r>
            <w:r w:rsidR="003F146A" w:rsidRPr="00DE4726">
              <w:rPr>
                <w:sz w:val="22"/>
                <w:szCs w:val="22"/>
                <w:lang w:val="sr-Cyrl-RS" w:eastAsia="sr-Latn-CS"/>
              </w:rPr>
              <w:t>4</w:t>
            </w:r>
            <w:r w:rsidRPr="00DE4726">
              <w:rPr>
                <w:sz w:val="22"/>
                <w:szCs w:val="22"/>
                <w:lang w:eastAsia="sr-Latn-CS"/>
              </w:rPr>
              <w:t>,</w:t>
            </w:r>
            <w:r w:rsidR="003F146A" w:rsidRPr="00DE4726">
              <w:rPr>
                <w:sz w:val="22"/>
                <w:szCs w:val="22"/>
                <w:lang w:val="sr-Cyrl-RS" w:eastAsia="sr-Latn-CS"/>
              </w:rPr>
              <w:t>54</w:t>
            </w:r>
          </w:p>
        </w:tc>
        <w:tc>
          <w:tcPr>
            <w:tcW w:w="2835" w:type="dxa"/>
            <w:shd w:val="clear" w:color="auto" w:fill="auto"/>
            <w:noWrap/>
            <w:vAlign w:val="center"/>
          </w:tcPr>
          <w:p w:rsidR="001617D0" w:rsidRPr="00DE4726" w:rsidRDefault="009605E4" w:rsidP="0095626F">
            <w:pPr>
              <w:jc w:val="right"/>
              <w:rPr>
                <w:sz w:val="22"/>
                <w:szCs w:val="22"/>
                <w:lang w:val="sr-Cyrl-RS" w:eastAsia="sr-Latn-CS"/>
              </w:rPr>
            </w:pPr>
            <w:r w:rsidRPr="00DE4726">
              <w:rPr>
                <w:sz w:val="22"/>
                <w:szCs w:val="22"/>
                <w:lang w:val="sr-Cyrl-RS" w:eastAsia="sr-Latn-CS"/>
              </w:rPr>
              <w:t>-0,</w:t>
            </w:r>
            <w:r w:rsidR="0095626F" w:rsidRPr="00DE4726">
              <w:rPr>
                <w:sz w:val="22"/>
                <w:szCs w:val="22"/>
                <w:lang w:val="sr-Cyrl-RS" w:eastAsia="sr-Latn-CS"/>
              </w:rPr>
              <w:t>28</w:t>
            </w:r>
          </w:p>
        </w:tc>
      </w:tr>
      <w:tr w:rsidR="001617D0" w:rsidRPr="00DE4726" w:rsidTr="00312B96">
        <w:trPr>
          <w:trHeight w:val="285"/>
        </w:trPr>
        <w:tc>
          <w:tcPr>
            <w:tcW w:w="2856" w:type="dxa"/>
            <w:shd w:val="clear" w:color="auto" w:fill="auto"/>
            <w:noWrap/>
            <w:vAlign w:val="center"/>
          </w:tcPr>
          <w:p w:rsidR="001617D0" w:rsidRPr="00DE4726" w:rsidRDefault="001617D0" w:rsidP="00B5350C">
            <w:pPr>
              <w:jc w:val="center"/>
              <w:rPr>
                <w:sz w:val="22"/>
                <w:szCs w:val="22"/>
              </w:rPr>
            </w:pPr>
            <w:r w:rsidRPr="00DE4726">
              <w:rPr>
                <w:sz w:val="22"/>
                <w:szCs w:val="22"/>
              </w:rPr>
              <w:t>107</w:t>
            </w:r>
            <w:r w:rsidR="00B61EF7" w:rsidRPr="00DE4726">
              <w:rPr>
                <w:sz w:val="22"/>
                <w:szCs w:val="22"/>
              </w:rPr>
              <w:t>н</w:t>
            </w:r>
            <w:r w:rsidRPr="00DE4726">
              <w:rPr>
                <w:sz w:val="22"/>
                <w:szCs w:val="22"/>
              </w:rPr>
              <w:t>, 30-31</w:t>
            </w:r>
          </w:p>
        </w:tc>
        <w:tc>
          <w:tcPr>
            <w:tcW w:w="2265" w:type="dxa"/>
            <w:shd w:val="clear" w:color="auto" w:fill="auto"/>
            <w:noWrap/>
            <w:vAlign w:val="center"/>
          </w:tcPr>
          <w:p w:rsidR="001617D0" w:rsidRPr="00DE4726" w:rsidRDefault="009C604B" w:rsidP="00B5350C">
            <w:pPr>
              <w:jc w:val="right"/>
              <w:rPr>
                <w:sz w:val="22"/>
                <w:szCs w:val="22"/>
              </w:rPr>
            </w:pPr>
            <w:r w:rsidRPr="00DE4726">
              <w:rPr>
                <w:sz w:val="22"/>
                <w:szCs w:val="22"/>
              </w:rPr>
              <w:t>2.54</w:t>
            </w:r>
          </w:p>
        </w:tc>
        <w:tc>
          <w:tcPr>
            <w:tcW w:w="1985" w:type="dxa"/>
            <w:vMerge/>
            <w:shd w:val="clear" w:color="auto" w:fill="auto"/>
          </w:tcPr>
          <w:p w:rsidR="001617D0" w:rsidRPr="00DE4726" w:rsidRDefault="001617D0" w:rsidP="00B5350C">
            <w:pPr>
              <w:jc w:val="center"/>
              <w:rPr>
                <w:sz w:val="22"/>
                <w:szCs w:val="22"/>
              </w:rPr>
            </w:pPr>
          </w:p>
        </w:tc>
        <w:tc>
          <w:tcPr>
            <w:tcW w:w="2410" w:type="dxa"/>
            <w:shd w:val="clear" w:color="auto" w:fill="auto"/>
            <w:vAlign w:val="center"/>
          </w:tcPr>
          <w:p w:rsidR="001617D0" w:rsidRPr="00DE4726" w:rsidRDefault="00B61EF7" w:rsidP="00B5350C">
            <w:pPr>
              <w:jc w:val="center"/>
              <w:rPr>
                <w:sz w:val="22"/>
                <w:szCs w:val="22"/>
              </w:rPr>
            </w:pPr>
            <w:r w:rsidRPr="00DE4726">
              <w:rPr>
                <w:sz w:val="22"/>
                <w:szCs w:val="22"/>
              </w:rPr>
              <w:t>Доњи</w:t>
            </w:r>
            <w:r w:rsidR="001617D0" w:rsidRPr="00DE4726">
              <w:rPr>
                <w:sz w:val="22"/>
                <w:szCs w:val="22"/>
              </w:rPr>
              <w:t xml:space="preserve"> </w:t>
            </w:r>
            <w:r w:rsidRPr="00DE4726">
              <w:rPr>
                <w:sz w:val="22"/>
                <w:szCs w:val="22"/>
              </w:rPr>
              <w:t>град</w:t>
            </w:r>
          </w:p>
        </w:tc>
        <w:tc>
          <w:tcPr>
            <w:tcW w:w="2410" w:type="dxa"/>
            <w:shd w:val="clear" w:color="auto" w:fill="auto"/>
            <w:vAlign w:val="center"/>
          </w:tcPr>
          <w:p w:rsidR="001617D0" w:rsidRPr="00DE4726" w:rsidRDefault="007C34E8" w:rsidP="00B5350C">
            <w:pPr>
              <w:jc w:val="right"/>
              <w:rPr>
                <w:sz w:val="22"/>
                <w:szCs w:val="22"/>
                <w:lang w:eastAsia="sr-Latn-CS"/>
              </w:rPr>
            </w:pPr>
            <w:r w:rsidRPr="00DE4726">
              <w:rPr>
                <w:sz w:val="22"/>
                <w:szCs w:val="22"/>
                <w:lang w:eastAsia="sr-Latn-CS"/>
              </w:rPr>
              <w:t>2,53</w:t>
            </w:r>
          </w:p>
        </w:tc>
        <w:tc>
          <w:tcPr>
            <w:tcW w:w="2835" w:type="dxa"/>
            <w:shd w:val="clear" w:color="auto" w:fill="auto"/>
            <w:noWrap/>
            <w:vAlign w:val="center"/>
          </w:tcPr>
          <w:p w:rsidR="001617D0" w:rsidRPr="00DE4726" w:rsidRDefault="009605E4" w:rsidP="00B5350C">
            <w:pPr>
              <w:jc w:val="right"/>
              <w:rPr>
                <w:sz w:val="22"/>
                <w:szCs w:val="22"/>
                <w:lang w:val="sr-Cyrl-RS" w:eastAsia="sr-Latn-CS"/>
              </w:rPr>
            </w:pPr>
            <w:r w:rsidRPr="00DE4726">
              <w:rPr>
                <w:sz w:val="22"/>
                <w:szCs w:val="22"/>
                <w:lang w:val="sr-Cyrl-RS" w:eastAsia="sr-Latn-CS"/>
              </w:rPr>
              <w:t>-0,01</w:t>
            </w:r>
          </w:p>
        </w:tc>
      </w:tr>
      <w:tr w:rsidR="001617D0" w:rsidRPr="00DE4726" w:rsidTr="00312B96">
        <w:trPr>
          <w:trHeight w:val="285"/>
        </w:trPr>
        <w:tc>
          <w:tcPr>
            <w:tcW w:w="2856" w:type="dxa"/>
            <w:shd w:val="clear" w:color="auto" w:fill="auto"/>
            <w:noWrap/>
            <w:vAlign w:val="center"/>
          </w:tcPr>
          <w:p w:rsidR="001617D0" w:rsidRPr="00DE4726" w:rsidRDefault="001617D0" w:rsidP="00B5350C">
            <w:pPr>
              <w:jc w:val="center"/>
              <w:rPr>
                <w:sz w:val="22"/>
                <w:szCs w:val="22"/>
              </w:rPr>
            </w:pPr>
            <w:r w:rsidRPr="00DE4726">
              <w:rPr>
                <w:sz w:val="22"/>
                <w:szCs w:val="22"/>
              </w:rPr>
              <w:t>107</w:t>
            </w:r>
            <w:r w:rsidR="00B61EF7" w:rsidRPr="00DE4726">
              <w:rPr>
                <w:sz w:val="22"/>
                <w:szCs w:val="22"/>
              </w:rPr>
              <w:t>к</w:t>
            </w:r>
            <w:r w:rsidRPr="00DE4726">
              <w:rPr>
                <w:sz w:val="22"/>
                <w:szCs w:val="22"/>
              </w:rPr>
              <w:t>-</w:t>
            </w:r>
            <w:r w:rsidR="00B61EF7" w:rsidRPr="00DE4726">
              <w:rPr>
                <w:sz w:val="22"/>
                <w:szCs w:val="22"/>
              </w:rPr>
              <w:t>л</w:t>
            </w:r>
            <w:r w:rsidRPr="00DE4726">
              <w:rPr>
                <w:sz w:val="22"/>
                <w:szCs w:val="22"/>
              </w:rPr>
              <w:t>, 17-22</w:t>
            </w:r>
          </w:p>
        </w:tc>
        <w:tc>
          <w:tcPr>
            <w:tcW w:w="2265" w:type="dxa"/>
            <w:shd w:val="clear" w:color="auto" w:fill="auto"/>
            <w:noWrap/>
            <w:vAlign w:val="center"/>
          </w:tcPr>
          <w:p w:rsidR="001617D0" w:rsidRPr="00DE4726" w:rsidRDefault="009C604B" w:rsidP="00B5350C">
            <w:pPr>
              <w:jc w:val="right"/>
              <w:rPr>
                <w:sz w:val="22"/>
                <w:szCs w:val="22"/>
              </w:rPr>
            </w:pPr>
            <w:r w:rsidRPr="00DE4726">
              <w:rPr>
                <w:sz w:val="22"/>
                <w:szCs w:val="22"/>
              </w:rPr>
              <w:t>7.75</w:t>
            </w:r>
          </w:p>
        </w:tc>
        <w:tc>
          <w:tcPr>
            <w:tcW w:w="1985" w:type="dxa"/>
            <w:vMerge/>
            <w:shd w:val="clear" w:color="auto" w:fill="auto"/>
          </w:tcPr>
          <w:p w:rsidR="001617D0" w:rsidRPr="00DE4726" w:rsidRDefault="001617D0" w:rsidP="00B5350C">
            <w:pPr>
              <w:jc w:val="center"/>
              <w:rPr>
                <w:sz w:val="22"/>
                <w:szCs w:val="22"/>
              </w:rPr>
            </w:pPr>
          </w:p>
        </w:tc>
        <w:tc>
          <w:tcPr>
            <w:tcW w:w="2410" w:type="dxa"/>
            <w:shd w:val="clear" w:color="auto" w:fill="auto"/>
            <w:vAlign w:val="center"/>
          </w:tcPr>
          <w:p w:rsidR="001617D0" w:rsidRPr="00DE4726" w:rsidRDefault="00B61EF7" w:rsidP="00B5350C">
            <w:pPr>
              <w:jc w:val="center"/>
              <w:rPr>
                <w:sz w:val="22"/>
                <w:szCs w:val="22"/>
              </w:rPr>
            </w:pPr>
            <w:r w:rsidRPr="00DE4726">
              <w:rPr>
                <w:sz w:val="22"/>
                <w:szCs w:val="22"/>
              </w:rPr>
              <w:t>Жедник</w:t>
            </w:r>
          </w:p>
        </w:tc>
        <w:tc>
          <w:tcPr>
            <w:tcW w:w="2410" w:type="dxa"/>
            <w:shd w:val="clear" w:color="auto" w:fill="auto"/>
            <w:vAlign w:val="center"/>
          </w:tcPr>
          <w:p w:rsidR="001617D0" w:rsidRPr="00DE4726" w:rsidRDefault="007C34E8" w:rsidP="00B5350C">
            <w:pPr>
              <w:jc w:val="right"/>
              <w:rPr>
                <w:sz w:val="22"/>
                <w:szCs w:val="22"/>
                <w:lang w:eastAsia="sr-Latn-CS"/>
              </w:rPr>
            </w:pPr>
            <w:r w:rsidRPr="00DE4726">
              <w:rPr>
                <w:sz w:val="22"/>
                <w:szCs w:val="22"/>
                <w:lang w:eastAsia="sr-Latn-CS"/>
              </w:rPr>
              <w:t>7,74</w:t>
            </w:r>
          </w:p>
        </w:tc>
        <w:tc>
          <w:tcPr>
            <w:tcW w:w="2835" w:type="dxa"/>
            <w:shd w:val="clear" w:color="auto" w:fill="auto"/>
            <w:noWrap/>
            <w:vAlign w:val="center"/>
          </w:tcPr>
          <w:p w:rsidR="001617D0" w:rsidRPr="00DE4726" w:rsidRDefault="009605E4" w:rsidP="00B5350C">
            <w:pPr>
              <w:jc w:val="right"/>
              <w:rPr>
                <w:sz w:val="22"/>
                <w:szCs w:val="22"/>
                <w:lang w:val="sr-Cyrl-RS" w:eastAsia="sr-Latn-CS"/>
              </w:rPr>
            </w:pPr>
            <w:r w:rsidRPr="00DE4726">
              <w:rPr>
                <w:sz w:val="22"/>
                <w:szCs w:val="22"/>
                <w:lang w:val="sr-Cyrl-RS" w:eastAsia="sr-Latn-CS"/>
              </w:rPr>
              <w:t>-0,01</w:t>
            </w:r>
          </w:p>
        </w:tc>
      </w:tr>
      <w:tr w:rsidR="001617D0" w:rsidRPr="00DE4726" w:rsidTr="00312B96">
        <w:trPr>
          <w:trHeight w:val="285"/>
        </w:trPr>
        <w:tc>
          <w:tcPr>
            <w:tcW w:w="2856" w:type="dxa"/>
            <w:shd w:val="clear" w:color="auto" w:fill="auto"/>
            <w:noWrap/>
            <w:vAlign w:val="center"/>
          </w:tcPr>
          <w:p w:rsidR="001617D0" w:rsidRPr="00DE4726" w:rsidRDefault="001617D0" w:rsidP="00B5350C">
            <w:pPr>
              <w:jc w:val="center"/>
              <w:rPr>
                <w:sz w:val="22"/>
                <w:szCs w:val="22"/>
              </w:rPr>
            </w:pPr>
            <w:r w:rsidRPr="00DE4726">
              <w:rPr>
                <w:sz w:val="22"/>
                <w:szCs w:val="22"/>
              </w:rPr>
              <w:t>107</w:t>
            </w:r>
            <w:r w:rsidR="00B61EF7" w:rsidRPr="00DE4726">
              <w:rPr>
                <w:sz w:val="22"/>
                <w:szCs w:val="22"/>
              </w:rPr>
              <w:t>м</w:t>
            </w:r>
            <w:r w:rsidRPr="00DE4726">
              <w:rPr>
                <w:sz w:val="22"/>
                <w:szCs w:val="22"/>
              </w:rPr>
              <w:t>, 23-29</w:t>
            </w:r>
          </w:p>
        </w:tc>
        <w:tc>
          <w:tcPr>
            <w:tcW w:w="2265" w:type="dxa"/>
            <w:shd w:val="clear" w:color="auto" w:fill="auto"/>
            <w:noWrap/>
            <w:vAlign w:val="center"/>
          </w:tcPr>
          <w:p w:rsidR="001617D0" w:rsidRPr="00DE4726" w:rsidRDefault="009C604B" w:rsidP="00B5350C">
            <w:pPr>
              <w:jc w:val="right"/>
              <w:rPr>
                <w:sz w:val="22"/>
                <w:szCs w:val="22"/>
              </w:rPr>
            </w:pPr>
            <w:r w:rsidRPr="00DE4726">
              <w:rPr>
                <w:sz w:val="22"/>
                <w:szCs w:val="22"/>
              </w:rPr>
              <w:t>6.01</w:t>
            </w:r>
          </w:p>
        </w:tc>
        <w:tc>
          <w:tcPr>
            <w:tcW w:w="1985" w:type="dxa"/>
            <w:vMerge/>
            <w:shd w:val="clear" w:color="auto" w:fill="auto"/>
          </w:tcPr>
          <w:p w:rsidR="001617D0" w:rsidRPr="00DE4726" w:rsidRDefault="001617D0" w:rsidP="00B5350C">
            <w:pPr>
              <w:jc w:val="center"/>
              <w:rPr>
                <w:sz w:val="22"/>
                <w:szCs w:val="22"/>
              </w:rPr>
            </w:pPr>
          </w:p>
        </w:tc>
        <w:tc>
          <w:tcPr>
            <w:tcW w:w="2410" w:type="dxa"/>
            <w:shd w:val="clear" w:color="auto" w:fill="auto"/>
            <w:vAlign w:val="center"/>
          </w:tcPr>
          <w:p w:rsidR="001617D0" w:rsidRPr="00DE4726" w:rsidRDefault="00B61EF7" w:rsidP="00B5350C">
            <w:pPr>
              <w:jc w:val="center"/>
              <w:rPr>
                <w:sz w:val="22"/>
                <w:szCs w:val="22"/>
              </w:rPr>
            </w:pPr>
            <w:r w:rsidRPr="00DE4726">
              <w:rPr>
                <w:sz w:val="22"/>
                <w:szCs w:val="22"/>
              </w:rPr>
              <w:t>Ђурђин</w:t>
            </w:r>
          </w:p>
        </w:tc>
        <w:tc>
          <w:tcPr>
            <w:tcW w:w="2410" w:type="dxa"/>
            <w:shd w:val="clear" w:color="auto" w:fill="auto"/>
            <w:vAlign w:val="center"/>
          </w:tcPr>
          <w:p w:rsidR="001617D0" w:rsidRPr="00DE4726" w:rsidRDefault="007C34E8" w:rsidP="00B5350C">
            <w:pPr>
              <w:jc w:val="right"/>
              <w:rPr>
                <w:sz w:val="22"/>
                <w:szCs w:val="22"/>
                <w:lang w:eastAsia="sr-Latn-CS"/>
              </w:rPr>
            </w:pPr>
            <w:r w:rsidRPr="00DE4726">
              <w:rPr>
                <w:sz w:val="22"/>
                <w:szCs w:val="22"/>
                <w:lang w:eastAsia="sr-Latn-CS"/>
              </w:rPr>
              <w:t>6,02</w:t>
            </w:r>
          </w:p>
        </w:tc>
        <w:tc>
          <w:tcPr>
            <w:tcW w:w="2835" w:type="dxa"/>
            <w:shd w:val="clear" w:color="auto" w:fill="auto"/>
            <w:noWrap/>
            <w:vAlign w:val="center"/>
          </w:tcPr>
          <w:p w:rsidR="001617D0" w:rsidRPr="00DE4726" w:rsidRDefault="009605E4" w:rsidP="00B5350C">
            <w:pPr>
              <w:jc w:val="right"/>
              <w:rPr>
                <w:sz w:val="22"/>
                <w:szCs w:val="22"/>
                <w:lang w:val="sr-Cyrl-RS" w:eastAsia="sr-Latn-CS"/>
              </w:rPr>
            </w:pPr>
            <w:r w:rsidRPr="00DE4726">
              <w:rPr>
                <w:sz w:val="22"/>
                <w:szCs w:val="22"/>
                <w:lang w:val="sr-Cyrl-RS" w:eastAsia="sr-Latn-CS"/>
              </w:rPr>
              <w:t>0,01</w:t>
            </w:r>
          </w:p>
        </w:tc>
      </w:tr>
      <w:tr w:rsidR="001617D0" w:rsidRPr="00DE4726" w:rsidTr="00312B96">
        <w:trPr>
          <w:trHeight w:val="285"/>
        </w:trPr>
        <w:tc>
          <w:tcPr>
            <w:tcW w:w="2856" w:type="dxa"/>
            <w:shd w:val="clear" w:color="auto" w:fill="auto"/>
            <w:noWrap/>
            <w:vAlign w:val="center"/>
          </w:tcPr>
          <w:p w:rsidR="001617D0" w:rsidRPr="00DE4726" w:rsidRDefault="001617D0" w:rsidP="00B5350C">
            <w:pPr>
              <w:jc w:val="center"/>
              <w:rPr>
                <w:sz w:val="22"/>
                <w:szCs w:val="22"/>
              </w:rPr>
            </w:pPr>
            <w:r w:rsidRPr="00DE4726">
              <w:rPr>
                <w:sz w:val="22"/>
                <w:szCs w:val="22"/>
              </w:rPr>
              <w:t>107</w:t>
            </w:r>
            <w:r w:rsidR="00B61EF7" w:rsidRPr="00DE4726">
              <w:rPr>
                <w:sz w:val="22"/>
                <w:szCs w:val="22"/>
              </w:rPr>
              <w:t>б</w:t>
            </w:r>
            <w:r w:rsidRPr="00DE4726">
              <w:rPr>
                <w:sz w:val="22"/>
                <w:szCs w:val="22"/>
              </w:rPr>
              <w:t>-</w:t>
            </w:r>
            <w:r w:rsidR="00B61EF7" w:rsidRPr="00DE4726">
              <w:rPr>
                <w:sz w:val="22"/>
                <w:szCs w:val="22"/>
              </w:rPr>
              <w:t>ј</w:t>
            </w:r>
            <w:r w:rsidRPr="00DE4726">
              <w:rPr>
                <w:sz w:val="22"/>
                <w:szCs w:val="22"/>
              </w:rPr>
              <w:t>, 4-16</w:t>
            </w:r>
          </w:p>
        </w:tc>
        <w:tc>
          <w:tcPr>
            <w:tcW w:w="2265" w:type="dxa"/>
            <w:shd w:val="clear" w:color="auto" w:fill="auto"/>
            <w:noWrap/>
            <w:vAlign w:val="center"/>
          </w:tcPr>
          <w:p w:rsidR="001617D0" w:rsidRPr="00DE4726" w:rsidRDefault="009C604B" w:rsidP="00B5350C">
            <w:pPr>
              <w:jc w:val="right"/>
              <w:rPr>
                <w:sz w:val="22"/>
                <w:szCs w:val="22"/>
              </w:rPr>
            </w:pPr>
            <w:r w:rsidRPr="00DE4726">
              <w:rPr>
                <w:sz w:val="22"/>
                <w:szCs w:val="22"/>
              </w:rPr>
              <w:t>35.51</w:t>
            </w:r>
          </w:p>
        </w:tc>
        <w:tc>
          <w:tcPr>
            <w:tcW w:w="1985" w:type="dxa"/>
            <w:vMerge/>
            <w:shd w:val="clear" w:color="auto" w:fill="auto"/>
          </w:tcPr>
          <w:p w:rsidR="001617D0" w:rsidRPr="00DE4726" w:rsidRDefault="001617D0" w:rsidP="00B5350C">
            <w:pPr>
              <w:jc w:val="center"/>
              <w:rPr>
                <w:sz w:val="22"/>
                <w:szCs w:val="22"/>
              </w:rPr>
            </w:pPr>
          </w:p>
        </w:tc>
        <w:tc>
          <w:tcPr>
            <w:tcW w:w="2410" w:type="dxa"/>
            <w:shd w:val="clear" w:color="auto" w:fill="auto"/>
            <w:vAlign w:val="center"/>
          </w:tcPr>
          <w:p w:rsidR="001617D0" w:rsidRPr="00DE4726" w:rsidRDefault="00B61EF7" w:rsidP="00B5350C">
            <w:pPr>
              <w:jc w:val="center"/>
              <w:rPr>
                <w:sz w:val="22"/>
                <w:szCs w:val="22"/>
              </w:rPr>
            </w:pPr>
            <w:r w:rsidRPr="00DE4726">
              <w:rPr>
                <w:sz w:val="22"/>
                <w:szCs w:val="22"/>
              </w:rPr>
              <w:t>Биково</w:t>
            </w:r>
          </w:p>
        </w:tc>
        <w:tc>
          <w:tcPr>
            <w:tcW w:w="2410" w:type="dxa"/>
            <w:shd w:val="clear" w:color="auto" w:fill="auto"/>
            <w:vAlign w:val="center"/>
          </w:tcPr>
          <w:p w:rsidR="001617D0" w:rsidRPr="00DE4726" w:rsidRDefault="007C34E8" w:rsidP="00B5350C">
            <w:pPr>
              <w:jc w:val="right"/>
              <w:rPr>
                <w:sz w:val="22"/>
                <w:szCs w:val="22"/>
                <w:lang w:eastAsia="sr-Latn-CS"/>
              </w:rPr>
            </w:pPr>
            <w:r w:rsidRPr="00DE4726">
              <w:rPr>
                <w:sz w:val="22"/>
                <w:szCs w:val="22"/>
                <w:lang w:eastAsia="sr-Latn-CS"/>
              </w:rPr>
              <w:t>35,50</w:t>
            </w:r>
          </w:p>
        </w:tc>
        <w:tc>
          <w:tcPr>
            <w:tcW w:w="2835" w:type="dxa"/>
            <w:shd w:val="clear" w:color="auto" w:fill="auto"/>
            <w:noWrap/>
            <w:vAlign w:val="center"/>
          </w:tcPr>
          <w:p w:rsidR="001617D0" w:rsidRPr="00DE4726" w:rsidRDefault="009605E4" w:rsidP="00B5350C">
            <w:pPr>
              <w:jc w:val="right"/>
              <w:rPr>
                <w:sz w:val="22"/>
                <w:szCs w:val="22"/>
                <w:lang w:val="sr-Cyrl-RS" w:eastAsia="sr-Latn-CS"/>
              </w:rPr>
            </w:pPr>
            <w:r w:rsidRPr="00DE4726">
              <w:rPr>
                <w:sz w:val="22"/>
                <w:szCs w:val="22"/>
                <w:lang w:val="sr-Cyrl-RS" w:eastAsia="sr-Latn-CS"/>
              </w:rPr>
              <w:t>-0,01</w:t>
            </w:r>
          </w:p>
        </w:tc>
      </w:tr>
      <w:tr w:rsidR="001617D0" w:rsidRPr="00DE4726" w:rsidTr="00312B96">
        <w:trPr>
          <w:trHeight w:val="285"/>
        </w:trPr>
        <w:tc>
          <w:tcPr>
            <w:tcW w:w="2856" w:type="dxa"/>
            <w:shd w:val="clear" w:color="auto" w:fill="auto"/>
            <w:noWrap/>
            <w:vAlign w:val="center"/>
          </w:tcPr>
          <w:p w:rsidR="001617D0" w:rsidRPr="00DE4726" w:rsidRDefault="001617D0" w:rsidP="00B5350C">
            <w:pPr>
              <w:jc w:val="center"/>
              <w:rPr>
                <w:sz w:val="22"/>
                <w:szCs w:val="22"/>
              </w:rPr>
            </w:pPr>
            <w:r w:rsidRPr="00DE4726">
              <w:rPr>
                <w:sz w:val="22"/>
                <w:szCs w:val="22"/>
              </w:rPr>
              <w:t>107</w:t>
            </w:r>
            <w:r w:rsidR="00B61EF7" w:rsidRPr="00DE4726">
              <w:rPr>
                <w:sz w:val="22"/>
                <w:szCs w:val="22"/>
              </w:rPr>
              <w:t>а</w:t>
            </w:r>
            <w:r w:rsidRPr="00DE4726">
              <w:rPr>
                <w:sz w:val="22"/>
                <w:szCs w:val="22"/>
              </w:rPr>
              <w:t>, 1-3</w:t>
            </w:r>
          </w:p>
        </w:tc>
        <w:tc>
          <w:tcPr>
            <w:tcW w:w="2265" w:type="dxa"/>
            <w:shd w:val="clear" w:color="auto" w:fill="auto"/>
            <w:noWrap/>
            <w:vAlign w:val="center"/>
          </w:tcPr>
          <w:p w:rsidR="001617D0" w:rsidRPr="00DE4726" w:rsidRDefault="009C604B" w:rsidP="00B5350C">
            <w:pPr>
              <w:jc w:val="right"/>
              <w:rPr>
                <w:sz w:val="22"/>
                <w:szCs w:val="22"/>
              </w:rPr>
            </w:pPr>
            <w:r w:rsidRPr="00DE4726">
              <w:rPr>
                <w:sz w:val="22"/>
                <w:szCs w:val="22"/>
              </w:rPr>
              <w:t>3.34</w:t>
            </w:r>
          </w:p>
        </w:tc>
        <w:tc>
          <w:tcPr>
            <w:tcW w:w="1985" w:type="dxa"/>
            <w:vMerge/>
            <w:shd w:val="clear" w:color="auto" w:fill="auto"/>
          </w:tcPr>
          <w:p w:rsidR="001617D0" w:rsidRPr="00DE4726" w:rsidRDefault="001617D0" w:rsidP="00B5350C">
            <w:pPr>
              <w:jc w:val="center"/>
              <w:rPr>
                <w:sz w:val="22"/>
                <w:szCs w:val="22"/>
              </w:rPr>
            </w:pPr>
          </w:p>
        </w:tc>
        <w:tc>
          <w:tcPr>
            <w:tcW w:w="2410" w:type="dxa"/>
            <w:shd w:val="clear" w:color="auto" w:fill="auto"/>
            <w:vAlign w:val="center"/>
          </w:tcPr>
          <w:p w:rsidR="001617D0" w:rsidRPr="00DE4726" w:rsidRDefault="00B61EF7" w:rsidP="00B5350C">
            <w:pPr>
              <w:jc w:val="center"/>
              <w:rPr>
                <w:sz w:val="22"/>
                <w:szCs w:val="22"/>
              </w:rPr>
            </w:pPr>
            <w:r w:rsidRPr="00DE4726">
              <w:rPr>
                <w:sz w:val="22"/>
                <w:szCs w:val="22"/>
              </w:rPr>
              <w:t>Чантавир</w:t>
            </w:r>
          </w:p>
        </w:tc>
        <w:tc>
          <w:tcPr>
            <w:tcW w:w="2410" w:type="dxa"/>
            <w:shd w:val="clear" w:color="auto" w:fill="auto"/>
            <w:vAlign w:val="center"/>
          </w:tcPr>
          <w:p w:rsidR="001617D0" w:rsidRPr="00DE4726" w:rsidRDefault="007C34E8" w:rsidP="00B5350C">
            <w:pPr>
              <w:jc w:val="right"/>
              <w:rPr>
                <w:sz w:val="22"/>
                <w:szCs w:val="22"/>
                <w:lang w:eastAsia="sr-Latn-CS"/>
              </w:rPr>
            </w:pPr>
            <w:r w:rsidRPr="00DE4726">
              <w:rPr>
                <w:sz w:val="22"/>
                <w:szCs w:val="22"/>
                <w:lang w:eastAsia="sr-Latn-CS"/>
              </w:rPr>
              <w:t>3,34</w:t>
            </w:r>
          </w:p>
        </w:tc>
        <w:tc>
          <w:tcPr>
            <w:tcW w:w="2835" w:type="dxa"/>
            <w:shd w:val="clear" w:color="auto" w:fill="auto"/>
            <w:noWrap/>
            <w:vAlign w:val="center"/>
          </w:tcPr>
          <w:p w:rsidR="001617D0" w:rsidRPr="00DE4726" w:rsidRDefault="009605E4" w:rsidP="00B5350C">
            <w:pPr>
              <w:jc w:val="right"/>
              <w:rPr>
                <w:sz w:val="22"/>
                <w:szCs w:val="22"/>
                <w:lang w:val="sr-Cyrl-RS" w:eastAsia="sr-Latn-CS"/>
              </w:rPr>
            </w:pPr>
            <w:r w:rsidRPr="00DE4726">
              <w:rPr>
                <w:sz w:val="22"/>
                <w:szCs w:val="22"/>
                <w:lang w:val="sr-Cyrl-RS" w:eastAsia="sr-Latn-CS"/>
              </w:rPr>
              <w:t>0</w:t>
            </w:r>
          </w:p>
        </w:tc>
      </w:tr>
      <w:tr w:rsidR="00B274A5" w:rsidRPr="00DE4726" w:rsidTr="00312B96">
        <w:trPr>
          <w:trHeight w:val="285"/>
        </w:trPr>
        <w:tc>
          <w:tcPr>
            <w:tcW w:w="2856" w:type="dxa"/>
            <w:shd w:val="clear" w:color="auto" w:fill="auto"/>
            <w:noWrap/>
            <w:vAlign w:val="center"/>
          </w:tcPr>
          <w:p w:rsidR="00B274A5" w:rsidRPr="00DE4726" w:rsidRDefault="00B274A5" w:rsidP="00B274A5">
            <w:pPr>
              <w:jc w:val="center"/>
              <w:rPr>
                <w:sz w:val="22"/>
                <w:szCs w:val="22"/>
              </w:rPr>
            </w:pPr>
            <w:r w:rsidRPr="00DE4726">
              <w:rPr>
                <w:sz w:val="22"/>
                <w:szCs w:val="22"/>
              </w:rPr>
              <w:t>88q</w:t>
            </w:r>
          </w:p>
        </w:tc>
        <w:tc>
          <w:tcPr>
            <w:tcW w:w="2265" w:type="dxa"/>
            <w:shd w:val="clear" w:color="auto" w:fill="auto"/>
            <w:noWrap/>
            <w:vAlign w:val="center"/>
          </w:tcPr>
          <w:p w:rsidR="00B274A5" w:rsidRPr="00DE4726" w:rsidRDefault="009C604B" w:rsidP="009605E4">
            <w:pPr>
              <w:jc w:val="right"/>
              <w:rPr>
                <w:sz w:val="22"/>
                <w:szCs w:val="22"/>
              </w:rPr>
            </w:pPr>
            <w:r w:rsidRPr="00DE4726">
              <w:rPr>
                <w:sz w:val="22"/>
                <w:szCs w:val="22"/>
              </w:rPr>
              <w:t>0.14</w:t>
            </w:r>
          </w:p>
        </w:tc>
        <w:tc>
          <w:tcPr>
            <w:tcW w:w="1985" w:type="dxa"/>
            <w:vMerge/>
            <w:shd w:val="clear" w:color="auto" w:fill="auto"/>
          </w:tcPr>
          <w:p w:rsidR="00B274A5" w:rsidRPr="00DE4726" w:rsidRDefault="00B274A5" w:rsidP="00B274A5">
            <w:pPr>
              <w:jc w:val="center"/>
              <w:rPr>
                <w:sz w:val="22"/>
                <w:szCs w:val="22"/>
              </w:rPr>
            </w:pPr>
          </w:p>
        </w:tc>
        <w:tc>
          <w:tcPr>
            <w:tcW w:w="2410" w:type="dxa"/>
            <w:shd w:val="clear" w:color="auto" w:fill="auto"/>
            <w:vAlign w:val="center"/>
          </w:tcPr>
          <w:p w:rsidR="00B274A5" w:rsidRPr="00DE4726" w:rsidRDefault="00B61EF7" w:rsidP="00B274A5">
            <w:pPr>
              <w:jc w:val="center"/>
              <w:rPr>
                <w:sz w:val="22"/>
                <w:szCs w:val="22"/>
              </w:rPr>
            </w:pPr>
            <w:r w:rsidRPr="00DE4726">
              <w:rPr>
                <w:sz w:val="22"/>
                <w:szCs w:val="22"/>
              </w:rPr>
              <w:t>Б</w:t>
            </w:r>
            <w:r w:rsidR="00B274A5" w:rsidRPr="00DE4726">
              <w:rPr>
                <w:sz w:val="22"/>
                <w:szCs w:val="22"/>
              </w:rPr>
              <w:t>.</w:t>
            </w:r>
            <w:r w:rsidRPr="00DE4726">
              <w:rPr>
                <w:sz w:val="22"/>
                <w:szCs w:val="22"/>
              </w:rPr>
              <w:t>Виногради</w:t>
            </w:r>
          </w:p>
        </w:tc>
        <w:tc>
          <w:tcPr>
            <w:tcW w:w="2410" w:type="dxa"/>
            <w:shd w:val="clear" w:color="auto" w:fill="auto"/>
            <w:vAlign w:val="center"/>
          </w:tcPr>
          <w:p w:rsidR="00B274A5" w:rsidRPr="00DE4726" w:rsidRDefault="00B274A5" w:rsidP="00B274A5">
            <w:pPr>
              <w:jc w:val="right"/>
              <w:rPr>
                <w:sz w:val="22"/>
                <w:szCs w:val="22"/>
                <w:lang w:eastAsia="sr-Latn-CS"/>
              </w:rPr>
            </w:pPr>
            <w:r w:rsidRPr="00DE4726">
              <w:rPr>
                <w:sz w:val="22"/>
                <w:szCs w:val="22"/>
                <w:lang w:eastAsia="sr-Latn-CS"/>
              </w:rPr>
              <w:t>0,14</w:t>
            </w:r>
          </w:p>
        </w:tc>
        <w:tc>
          <w:tcPr>
            <w:tcW w:w="2835" w:type="dxa"/>
            <w:shd w:val="clear" w:color="auto" w:fill="auto"/>
            <w:noWrap/>
            <w:vAlign w:val="center"/>
          </w:tcPr>
          <w:p w:rsidR="00B274A5" w:rsidRPr="00DE4726" w:rsidRDefault="009605E4" w:rsidP="00B274A5">
            <w:pPr>
              <w:jc w:val="right"/>
              <w:rPr>
                <w:sz w:val="22"/>
                <w:szCs w:val="22"/>
                <w:lang w:val="sr-Cyrl-RS" w:eastAsia="sr-Latn-CS"/>
              </w:rPr>
            </w:pPr>
            <w:r w:rsidRPr="00DE4726">
              <w:rPr>
                <w:sz w:val="22"/>
                <w:szCs w:val="22"/>
                <w:lang w:val="sr-Cyrl-RS" w:eastAsia="sr-Latn-CS"/>
              </w:rPr>
              <w:t>0</w:t>
            </w:r>
          </w:p>
        </w:tc>
      </w:tr>
      <w:tr w:rsidR="00B274A5" w:rsidRPr="00DE4726" w:rsidTr="00312B96">
        <w:trPr>
          <w:trHeight w:val="285"/>
        </w:trPr>
        <w:tc>
          <w:tcPr>
            <w:tcW w:w="2856" w:type="dxa"/>
            <w:shd w:val="clear" w:color="auto" w:fill="auto"/>
            <w:noWrap/>
            <w:vAlign w:val="center"/>
          </w:tcPr>
          <w:p w:rsidR="00B274A5" w:rsidRPr="00DE4726" w:rsidRDefault="00B274A5" w:rsidP="00B274A5">
            <w:pPr>
              <w:jc w:val="center"/>
              <w:rPr>
                <w:sz w:val="22"/>
                <w:szCs w:val="22"/>
              </w:rPr>
            </w:pPr>
            <w:r w:rsidRPr="00DE4726">
              <w:rPr>
                <w:sz w:val="22"/>
                <w:szCs w:val="22"/>
              </w:rPr>
              <w:t>102</w:t>
            </w:r>
            <w:r w:rsidR="00B61EF7" w:rsidRPr="00DE4726">
              <w:rPr>
                <w:sz w:val="22"/>
                <w:szCs w:val="22"/>
              </w:rPr>
              <w:t>м</w:t>
            </w:r>
            <w:r w:rsidRPr="00DE4726">
              <w:rPr>
                <w:sz w:val="22"/>
                <w:szCs w:val="22"/>
              </w:rPr>
              <w:t>-</w:t>
            </w:r>
            <w:r w:rsidR="00B61EF7" w:rsidRPr="00DE4726">
              <w:rPr>
                <w:sz w:val="22"/>
                <w:szCs w:val="22"/>
              </w:rPr>
              <w:t>п</w:t>
            </w:r>
            <w:r w:rsidRPr="00DE4726">
              <w:rPr>
                <w:sz w:val="22"/>
                <w:szCs w:val="22"/>
              </w:rPr>
              <w:t>, 2-9</w:t>
            </w:r>
          </w:p>
        </w:tc>
        <w:tc>
          <w:tcPr>
            <w:tcW w:w="2265" w:type="dxa"/>
            <w:shd w:val="clear" w:color="auto" w:fill="auto"/>
            <w:noWrap/>
            <w:vAlign w:val="center"/>
          </w:tcPr>
          <w:p w:rsidR="00B274A5" w:rsidRPr="00DE4726" w:rsidRDefault="009C604B" w:rsidP="009605E4">
            <w:pPr>
              <w:jc w:val="right"/>
              <w:rPr>
                <w:sz w:val="22"/>
                <w:szCs w:val="22"/>
              </w:rPr>
            </w:pPr>
            <w:r w:rsidRPr="00DE4726">
              <w:rPr>
                <w:sz w:val="22"/>
                <w:szCs w:val="22"/>
              </w:rPr>
              <w:t>27.75</w:t>
            </w:r>
          </w:p>
        </w:tc>
        <w:tc>
          <w:tcPr>
            <w:tcW w:w="1985" w:type="dxa"/>
            <w:vMerge/>
            <w:shd w:val="clear" w:color="auto" w:fill="auto"/>
          </w:tcPr>
          <w:p w:rsidR="00B274A5" w:rsidRPr="00DE4726" w:rsidRDefault="00B274A5" w:rsidP="00B274A5">
            <w:pPr>
              <w:jc w:val="center"/>
              <w:rPr>
                <w:sz w:val="22"/>
                <w:szCs w:val="22"/>
              </w:rPr>
            </w:pPr>
          </w:p>
        </w:tc>
        <w:tc>
          <w:tcPr>
            <w:tcW w:w="2410" w:type="dxa"/>
            <w:shd w:val="clear" w:color="auto" w:fill="auto"/>
            <w:vAlign w:val="center"/>
          </w:tcPr>
          <w:p w:rsidR="00B274A5" w:rsidRPr="00DE4726" w:rsidRDefault="00B61EF7" w:rsidP="00B274A5">
            <w:pPr>
              <w:jc w:val="center"/>
              <w:rPr>
                <w:sz w:val="22"/>
                <w:szCs w:val="22"/>
              </w:rPr>
            </w:pPr>
            <w:r w:rsidRPr="00DE4726">
              <w:rPr>
                <w:sz w:val="22"/>
                <w:szCs w:val="22"/>
              </w:rPr>
              <w:t>Бајмок</w:t>
            </w:r>
          </w:p>
        </w:tc>
        <w:tc>
          <w:tcPr>
            <w:tcW w:w="2410" w:type="dxa"/>
            <w:shd w:val="clear" w:color="auto" w:fill="auto"/>
            <w:vAlign w:val="center"/>
          </w:tcPr>
          <w:p w:rsidR="00B274A5" w:rsidRPr="00DE4726" w:rsidRDefault="00B274A5" w:rsidP="00B274A5">
            <w:pPr>
              <w:jc w:val="right"/>
              <w:rPr>
                <w:sz w:val="22"/>
                <w:szCs w:val="22"/>
                <w:lang w:eastAsia="sr-Latn-CS"/>
              </w:rPr>
            </w:pPr>
            <w:r w:rsidRPr="00DE4726">
              <w:rPr>
                <w:sz w:val="22"/>
                <w:szCs w:val="22"/>
                <w:lang w:eastAsia="sr-Latn-CS"/>
              </w:rPr>
              <w:t>27,76</w:t>
            </w:r>
          </w:p>
        </w:tc>
        <w:tc>
          <w:tcPr>
            <w:tcW w:w="2835" w:type="dxa"/>
            <w:shd w:val="clear" w:color="auto" w:fill="auto"/>
            <w:noWrap/>
            <w:vAlign w:val="center"/>
          </w:tcPr>
          <w:p w:rsidR="00B274A5" w:rsidRPr="00DE4726" w:rsidRDefault="009605E4" w:rsidP="00B274A5">
            <w:pPr>
              <w:jc w:val="right"/>
              <w:rPr>
                <w:sz w:val="22"/>
                <w:szCs w:val="22"/>
                <w:lang w:val="sr-Cyrl-RS" w:eastAsia="sr-Latn-CS"/>
              </w:rPr>
            </w:pPr>
            <w:r w:rsidRPr="00DE4726">
              <w:rPr>
                <w:sz w:val="22"/>
                <w:szCs w:val="22"/>
                <w:lang w:val="sr-Cyrl-RS" w:eastAsia="sr-Latn-CS"/>
              </w:rPr>
              <w:t>0,01</w:t>
            </w:r>
          </w:p>
        </w:tc>
      </w:tr>
      <w:tr w:rsidR="00B274A5" w:rsidRPr="00DE4726" w:rsidTr="001617D0">
        <w:trPr>
          <w:trHeight w:val="285"/>
        </w:trPr>
        <w:tc>
          <w:tcPr>
            <w:tcW w:w="2856" w:type="dxa"/>
            <w:shd w:val="clear" w:color="auto" w:fill="D9D9D9" w:themeFill="background1" w:themeFillShade="D9"/>
            <w:noWrap/>
            <w:vAlign w:val="center"/>
          </w:tcPr>
          <w:p w:rsidR="00B274A5" w:rsidRPr="00DE4726" w:rsidRDefault="00B274A5" w:rsidP="00B274A5">
            <w:pPr>
              <w:jc w:val="center"/>
              <w:rPr>
                <w:sz w:val="22"/>
                <w:szCs w:val="22"/>
              </w:rPr>
            </w:pPr>
          </w:p>
        </w:tc>
        <w:tc>
          <w:tcPr>
            <w:tcW w:w="2265" w:type="dxa"/>
            <w:shd w:val="clear" w:color="auto" w:fill="D9D9D9" w:themeFill="background1" w:themeFillShade="D9"/>
            <w:noWrap/>
            <w:vAlign w:val="center"/>
          </w:tcPr>
          <w:p w:rsidR="00B274A5" w:rsidRPr="00DE4726" w:rsidRDefault="00FC315F" w:rsidP="0095626F">
            <w:pPr>
              <w:jc w:val="right"/>
              <w:rPr>
                <w:sz w:val="22"/>
                <w:szCs w:val="22"/>
                <w:lang w:val="sr-Cyrl-RS"/>
              </w:rPr>
            </w:pPr>
            <w:r w:rsidRPr="00DE4726">
              <w:rPr>
                <w:sz w:val="22"/>
                <w:szCs w:val="22"/>
                <w:lang w:val="sr-Cyrl-RS"/>
              </w:rPr>
              <w:t>45</w:t>
            </w:r>
            <w:r w:rsidR="0095626F" w:rsidRPr="00DE4726">
              <w:rPr>
                <w:sz w:val="22"/>
                <w:szCs w:val="22"/>
                <w:lang w:val="sr-Cyrl-RS"/>
              </w:rPr>
              <w:t>79</w:t>
            </w:r>
            <w:r w:rsidRPr="00DE4726">
              <w:rPr>
                <w:sz w:val="22"/>
                <w:szCs w:val="22"/>
                <w:lang w:val="sr-Cyrl-RS"/>
              </w:rPr>
              <w:t>.</w:t>
            </w:r>
            <w:r w:rsidR="0095626F" w:rsidRPr="00DE4726">
              <w:rPr>
                <w:sz w:val="22"/>
                <w:szCs w:val="22"/>
                <w:lang w:val="sr-Cyrl-RS"/>
              </w:rPr>
              <w:t>59</w:t>
            </w:r>
          </w:p>
        </w:tc>
        <w:tc>
          <w:tcPr>
            <w:tcW w:w="1985" w:type="dxa"/>
            <w:shd w:val="clear" w:color="auto" w:fill="D9D9D9" w:themeFill="background1" w:themeFillShade="D9"/>
          </w:tcPr>
          <w:p w:rsidR="00B274A5" w:rsidRPr="00DE4726" w:rsidRDefault="00B61EF7" w:rsidP="00B274A5">
            <w:pPr>
              <w:jc w:val="center"/>
              <w:rPr>
                <w:sz w:val="22"/>
                <w:szCs w:val="22"/>
              </w:rPr>
            </w:pPr>
            <w:r w:rsidRPr="00DE4726">
              <w:rPr>
                <w:sz w:val="22"/>
                <w:szCs w:val="22"/>
              </w:rPr>
              <w:t>СО</w:t>
            </w:r>
            <w:r w:rsidR="00B274A5" w:rsidRPr="00DE4726">
              <w:rPr>
                <w:sz w:val="22"/>
                <w:szCs w:val="22"/>
              </w:rPr>
              <w:t xml:space="preserve"> </w:t>
            </w:r>
            <w:r w:rsidRPr="00DE4726">
              <w:rPr>
                <w:sz w:val="22"/>
                <w:szCs w:val="22"/>
              </w:rPr>
              <w:t>Суботица</w:t>
            </w:r>
          </w:p>
        </w:tc>
        <w:tc>
          <w:tcPr>
            <w:tcW w:w="2410" w:type="dxa"/>
            <w:shd w:val="clear" w:color="auto" w:fill="D9D9D9" w:themeFill="background1" w:themeFillShade="D9"/>
            <w:vAlign w:val="center"/>
          </w:tcPr>
          <w:p w:rsidR="00B274A5" w:rsidRPr="00DE4726" w:rsidRDefault="00B274A5" w:rsidP="00B274A5">
            <w:pPr>
              <w:jc w:val="center"/>
              <w:rPr>
                <w:sz w:val="22"/>
                <w:szCs w:val="22"/>
              </w:rPr>
            </w:pPr>
          </w:p>
        </w:tc>
        <w:tc>
          <w:tcPr>
            <w:tcW w:w="2410" w:type="dxa"/>
            <w:shd w:val="clear" w:color="auto" w:fill="D9D9D9" w:themeFill="background1" w:themeFillShade="D9"/>
            <w:vAlign w:val="center"/>
          </w:tcPr>
          <w:p w:rsidR="00B274A5" w:rsidRPr="00DE4726" w:rsidRDefault="00B274A5" w:rsidP="003F146A">
            <w:pPr>
              <w:jc w:val="right"/>
              <w:rPr>
                <w:sz w:val="22"/>
                <w:szCs w:val="22"/>
                <w:lang w:val="sr-Cyrl-RS" w:eastAsia="sr-Latn-CS"/>
              </w:rPr>
            </w:pPr>
            <w:r w:rsidRPr="00DE4726">
              <w:rPr>
                <w:sz w:val="22"/>
                <w:szCs w:val="22"/>
                <w:lang w:eastAsia="sr-Latn-CS"/>
              </w:rPr>
              <w:t>4.58</w:t>
            </w:r>
            <w:r w:rsidR="003F146A" w:rsidRPr="00DE4726">
              <w:rPr>
                <w:sz w:val="22"/>
                <w:szCs w:val="22"/>
                <w:lang w:val="sr-Cyrl-RS" w:eastAsia="sr-Latn-CS"/>
              </w:rPr>
              <w:t>1</w:t>
            </w:r>
            <w:r w:rsidRPr="00DE4726">
              <w:rPr>
                <w:sz w:val="22"/>
                <w:szCs w:val="22"/>
                <w:lang w:eastAsia="sr-Latn-CS"/>
              </w:rPr>
              <w:t>,</w:t>
            </w:r>
            <w:r w:rsidR="003F146A" w:rsidRPr="00DE4726">
              <w:rPr>
                <w:sz w:val="22"/>
                <w:szCs w:val="22"/>
                <w:lang w:val="sr-Cyrl-RS" w:eastAsia="sr-Latn-CS"/>
              </w:rPr>
              <w:t>75</w:t>
            </w:r>
          </w:p>
        </w:tc>
        <w:tc>
          <w:tcPr>
            <w:tcW w:w="2835" w:type="dxa"/>
            <w:shd w:val="clear" w:color="auto" w:fill="D9D9D9" w:themeFill="background1" w:themeFillShade="D9"/>
            <w:noWrap/>
            <w:vAlign w:val="center"/>
          </w:tcPr>
          <w:p w:rsidR="00B274A5" w:rsidRPr="00DE4726" w:rsidRDefault="00AF2B24" w:rsidP="00AF2B24">
            <w:pPr>
              <w:jc w:val="right"/>
              <w:rPr>
                <w:sz w:val="22"/>
                <w:szCs w:val="22"/>
                <w:lang w:val="sr-Cyrl-RS" w:eastAsia="sr-Latn-CS"/>
              </w:rPr>
            </w:pPr>
            <w:r w:rsidRPr="00DE4726">
              <w:rPr>
                <w:sz w:val="22"/>
                <w:szCs w:val="22"/>
                <w:lang w:val="sr-Cyrl-RS" w:eastAsia="sr-Latn-CS"/>
              </w:rPr>
              <w:t>2</w:t>
            </w:r>
            <w:r w:rsidR="003D69FA" w:rsidRPr="00DE4726">
              <w:rPr>
                <w:sz w:val="22"/>
                <w:szCs w:val="22"/>
                <w:lang w:val="sr-Cyrl-RS" w:eastAsia="sr-Latn-CS"/>
              </w:rPr>
              <w:t>.</w:t>
            </w:r>
            <w:r w:rsidRPr="00DE4726">
              <w:rPr>
                <w:sz w:val="22"/>
                <w:szCs w:val="22"/>
                <w:lang w:val="sr-Cyrl-RS" w:eastAsia="sr-Latn-CS"/>
              </w:rPr>
              <w:t>15</w:t>
            </w:r>
          </w:p>
        </w:tc>
      </w:tr>
      <w:tr w:rsidR="00B274A5" w:rsidRPr="00DE4726" w:rsidTr="001617D0">
        <w:trPr>
          <w:trHeight w:val="285"/>
        </w:trPr>
        <w:tc>
          <w:tcPr>
            <w:tcW w:w="2856" w:type="dxa"/>
            <w:shd w:val="clear" w:color="auto" w:fill="auto"/>
            <w:noWrap/>
            <w:vAlign w:val="center"/>
          </w:tcPr>
          <w:p w:rsidR="00B274A5" w:rsidRPr="00DE4726" w:rsidRDefault="00B274A5" w:rsidP="00B274A5">
            <w:pPr>
              <w:jc w:val="center"/>
              <w:rPr>
                <w:sz w:val="22"/>
                <w:szCs w:val="22"/>
              </w:rPr>
            </w:pPr>
            <w:r w:rsidRPr="00DE4726">
              <w:rPr>
                <w:sz w:val="22"/>
                <w:szCs w:val="22"/>
              </w:rPr>
              <w:t>111</w:t>
            </w:r>
            <w:r w:rsidR="00B61EF7" w:rsidRPr="00DE4726">
              <w:rPr>
                <w:sz w:val="22"/>
                <w:szCs w:val="22"/>
              </w:rPr>
              <w:t>а</w:t>
            </w:r>
            <w:r w:rsidRPr="00DE4726">
              <w:rPr>
                <w:sz w:val="22"/>
                <w:szCs w:val="22"/>
              </w:rPr>
              <w:t>-</w:t>
            </w:r>
            <w:r w:rsidR="00B61EF7" w:rsidRPr="00DE4726">
              <w:rPr>
                <w:sz w:val="22"/>
                <w:szCs w:val="22"/>
              </w:rPr>
              <w:t>г</w:t>
            </w:r>
            <w:r w:rsidRPr="00DE4726">
              <w:rPr>
                <w:sz w:val="22"/>
                <w:szCs w:val="22"/>
              </w:rPr>
              <w:t>, 1-3</w:t>
            </w:r>
          </w:p>
        </w:tc>
        <w:tc>
          <w:tcPr>
            <w:tcW w:w="2265" w:type="dxa"/>
            <w:shd w:val="clear" w:color="auto" w:fill="auto"/>
            <w:noWrap/>
            <w:vAlign w:val="center"/>
          </w:tcPr>
          <w:p w:rsidR="00B274A5" w:rsidRPr="00DE4726" w:rsidRDefault="009C604B" w:rsidP="00B274A5">
            <w:pPr>
              <w:jc w:val="right"/>
              <w:rPr>
                <w:sz w:val="22"/>
                <w:szCs w:val="22"/>
              </w:rPr>
            </w:pPr>
            <w:r w:rsidRPr="00DE4726">
              <w:rPr>
                <w:sz w:val="22"/>
                <w:szCs w:val="22"/>
              </w:rPr>
              <w:t>20.17</w:t>
            </w:r>
          </w:p>
        </w:tc>
        <w:tc>
          <w:tcPr>
            <w:tcW w:w="1985" w:type="dxa"/>
            <w:vMerge w:val="restart"/>
            <w:shd w:val="clear" w:color="auto" w:fill="auto"/>
            <w:vAlign w:val="center"/>
          </w:tcPr>
          <w:p w:rsidR="00B274A5" w:rsidRPr="00DE4726" w:rsidRDefault="00B61EF7" w:rsidP="00B274A5">
            <w:pPr>
              <w:jc w:val="center"/>
              <w:rPr>
                <w:sz w:val="22"/>
                <w:szCs w:val="22"/>
              </w:rPr>
            </w:pPr>
            <w:r w:rsidRPr="00DE4726">
              <w:rPr>
                <w:sz w:val="22"/>
                <w:szCs w:val="22"/>
              </w:rPr>
              <w:t>Сомбор</w:t>
            </w:r>
          </w:p>
        </w:tc>
        <w:tc>
          <w:tcPr>
            <w:tcW w:w="2410" w:type="dxa"/>
            <w:shd w:val="clear" w:color="auto" w:fill="auto"/>
            <w:vAlign w:val="center"/>
          </w:tcPr>
          <w:p w:rsidR="00B274A5" w:rsidRPr="00DE4726" w:rsidRDefault="00B61EF7" w:rsidP="00B274A5">
            <w:pPr>
              <w:jc w:val="center"/>
              <w:rPr>
                <w:sz w:val="22"/>
                <w:szCs w:val="22"/>
              </w:rPr>
            </w:pPr>
            <w:r w:rsidRPr="00DE4726">
              <w:rPr>
                <w:sz w:val="22"/>
                <w:szCs w:val="22"/>
              </w:rPr>
              <w:t>А</w:t>
            </w:r>
            <w:r w:rsidR="00B274A5" w:rsidRPr="00DE4726">
              <w:rPr>
                <w:sz w:val="22"/>
                <w:szCs w:val="22"/>
              </w:rPr>
              <w:t>.</w:t>
            </w:r>
            <w:r w:rsidRPr="00DE4726">
              <w:rPr>
                <w:sz w:val="22"/>
                <w:szCs w:val="22"/>
              </w:rPr>
              <w:t>Шантић</w:t>
            </w:r>
          </w:p>
        </w:tc>
        <w:tc>
          <w:tcPr>
            <w:tcW w:w="2410" w:type="dxa"/>
            <w:shd w:val="clear" w:color="auto" w:fill="auto"/>
            <w:vAlign w:val="center"/>
          </w:tcPr>
          <w:p w:rsidR="00B274A5" w:rsidRPr="00DE4726" w:rsidRDefault="00B274A5" w:rsidP="00B274A5">
            <w:pPr>
              <w:jc w:val="right"/>
              <w:rPr>
                <w:sz w:val="22"/>
                <w:szCs w:val="22"/>
                <w:lang w:eastAsia="sr-Latn-CS"/>
              </w:rPr>
            </w:pPr>
            <w:r w:rsidRPr="00DE4726">
              <w:rPr>
                <w:sz w:val="22"/>
                <w:szCs w:val="22"/>
                <w:lang w:eastAsia="sr-Latn-CS"/>
              </w:rPr>
              <w:t>19,97</w:t>
            </w:r>
          </w:p>
        </w:tc>
        <w:tc>
          <w:tcPr>
            <w:tcW w:w="2835" w:type="dxa"/>
            <w:shd w:val="clear" w:color="auto" w:fill="auto"/>
            <w:noWrap/>
            <w:vAlign w:val="center"/>
          </w:tcPr>
          <w:p w:rsidR="00B274A5" w:rsidRPr="00DE4726" w:rsidRDefault="009605E4" w:rsidP="00B274A5">
            <w:pPr>
              <w:jc w:val="right"/>
              <w:rPr>
                <w:sz w:val="22"/>
                <w:szCs w:val="22"/>
                <w:lang w:val="sr-Cyrl-RS" w:eastAsia="sr-Latn-CS"/>
              </w:rPr>
            </w:pPr>
            <w:r w:rsidRPr="00DE4726">
              <w:rPr>
                <w:sz w:val="22"/>
                <w:szCs w:val="22"/>
                <w:lang w:val="sr-Cyrl-RS" w:eastAsia="sr-Latn-CS"/>
              </w:rPr>
              <w:t>-0,20</w:t>
            </w:r>
          </w:p>
        </w:tc>
      </w:tr>
      <w:tr w:rsidR="00B274A5" w:rsidRPr="00DE4726" w:rsidTr="001617D0">
        <w:trPr>
          <w:trHeight w:val="285"/>
        </w:trPr>
        <w:tc>
          <w:tcPr>
            <w:tcW w:w="2856" w:type="dxa"/>
            <w:shd w:val="clear" w:color="auto" w:fill="auto"/>
            <w:noWrap/>
            <w:vAlign w:val="center"/>
          </w:tcPr>
          <w:p w:rsidR="00B274A5" w:rsidRPr="00DE4726" w:rsidRDefault="00B274A5" w:rsidP="00B274A5">
            <w:pPr>
              <w:jc w:val="center"/>
              <w:rPr>
                <w:sz w:val="22"/>
                <w:szCs w:val="22"/>
              </w:rPr>
            </w:pPr>
            <w:r w:rsidRPr="00DE4726">
              <w:rPr>
                <w:sz w:val="22"/>
                <w:szCs w:val="22"/>
              </w:rPr>
              <w:t>111</w:t>
            </w:r>
            <w:r w:rsidR="00B61EF7" w:rsidRPr="00DE4726">
              <w:rPr>
                <w:sz w:val="22"/>
                <w:szCs w:val="22"/>
              </w:rPr>
              <w:t>х</w:t>
            </w:r>
          </w:p>
        </w:tc>
        <w:tc>
          <w:tcPr>
            <w:tcW w:w="2265" w:type="dxa"/>
            <w:shd w:val="clear" w:color="auto" w:fill="auto"/>
            <w:noWrap/>
            <w:vAlign w:val="center"/>
          </w:tcPr>
          <w:p w:rsidR="00B274A5" w:rsidRPr="00DE4726" w:rsidRDefault="009C604B" w:rsidP="00B274A5">
            <w:pPr>
              <w:jc w:val="right"/>
              <w:rPr>
                <w:sz w:val="22"/>
                <w:szCs w:val="22"/>
              </w:rPr>
            </w:pPr>
            <w:r w:rsidRPr="00DE4726">
              <w:rPr>
                <w:sz w:val="22"/>
                <w:szCs w:val="22"/>
              </w:rPr>
              <w:t>1.74</w:t>
            </w:r>
          </w:p>
        </w:tc>
        <w:tc>
          <w:tcPr>
            <w:tcW w:w="1985" w:type="dxa"/>
            <w:vMerge/>
            <w:shd w:val="clear" w:color="auto" w:fill="auto"/>
          </w:tcPr>
          <w:p w:rsidR="00B274A5" w:rsidRPr="00DE4726" w:rsidRDefault="00B274A5" w:rsidP="00B274A5">
            <w:pPr>
              <w:jc w:val="center"/>
              <w:rPr>
                <w:sz w:val="22"/>
                <w:szCs w:val="22"/>
              </w:rPr>
            </w:pPr>
          </w:p>
        </w:tc>
        <w:tc>
          <w:tcPr>
            <w:tcW w:w="2410" w:type="dxa"/>
            <w:shd w:val="clear" w:color="auto" w:fill="auto"/>
            <w:vAlign w:val="center"/>
          </w:tcPr>
          <w:p w:rsidR="00B274A5" w:rsidRPr="00DE4726" w:rsidRDefault="00B61EF7" w:rsidP="00B274A5">
            <w:pPr>
              <w:jc w:val="center"/>
              <w:rPr>
                <w:sz w:val="22"/>
                <w:szCs w:val="22"/>
              </w:rPr>
            </w:pPr>
            <w:r w:rsidRPr="00DE4726">
              <w:rPr>
                <w:sz w:val="22"/>
                <w:szCs w:val="22"/>
              </w:rPr>
              <w:t>Чонопља</w:t>
            </w:r>
          </w:p>
        </w:tc>
        <w:tc>
          <w:tcPr>
            <w:tcW w:w="2410" w:type="dxa"/>
            <w:shd w:val="clear" w:color="auto" w:fill="auto"/>
            <w:vAlign w:val="center"/>
          </w:tcPr>
          <w:p w:rsidR="00B274A5" w:rsidRPr="00DE4726" w:rsidRDefault="00B274A5" w:rsidP="00B274A5">
            <w:pPr>
              <w:jc w:val="right"/>
              <w:rPr>
                <w:sz w:val="22"/>
                <w:szCs w:val="22"/>
                <w:lang w:eastAsia="sr-Latn-CS"/>
              </w:rPr>
            </w:pPr>
            <w:r w:rsidRPr="00DE4726">
              <w:rPr>
                <w:sz w:val="22"/>
                <w:szCs w:val="22"/>
                <w:lang w:eastAsia="sr-Latn-CS"/>
              </w:rPr>
              <w:t>1,79</w:t>
            </w:r>
          </w:p>
        </w:tc>
        <w:tc>
          <w:tcPr>
            <w:tcW w:w="2835" w:type="dxa"/>
            <w:shd w:val="clear" w:color="auto" w:fill="auto"/>
            <w:noWrap/>
            <w:vAlign w:val="center"/>
          </w:tcPr>
          <w:p w:rsidR="00B274A5" w:rsidRPr="00DE4726" w:rsidRDefault="009605E4" w:rsidP="00B274A5">
            <w:pPr>
              <w:jc w:val="right"/>
              <w:rPr>
                <w:sz w:val="22"/>
                <w:szCs w:val="22"/>
                <w:lang w:val="sr-Cyrl-RS" w:eastAsia="sr-Latn-CS"/>
              </w:rPr>
            </w:pPr>
            <w:r w:rsidRPr="00DE4726">
              <w:rPr>
                <w:sz w:val="22"/>
                <w:szCs w:val="22"/>
                <w:lang w:val="sr-Cyrl-RS" w:eastAsia="sr-Latn-CS"/>
              </w:rPr>
              <w:t>0,05</w:t>
            </w:r>
          </w:p>
        </w:tc>
      </w:tr>
      <w:tr w:rsidR="00B274A5" w:rsidRPr="00DE4726" w:rsidTr="001617D0">
        <w:trPr>
          <w:trHeight w:val="285"/>
        </w:trPr>
        <w:tc>
          <w:tcPr>
            <w:tcW w:w="2856" w:type="dxa"/>
            <w:shd w:val="clear" w:color="auto" w:fill="D9D9D9" w:themeFill="background1" w:themeFillShade="D9"/>
            <w:noWrap/>
            <w:vAlign w:val="center"/>
          </w:tcPr>
          <w:p w:rsidR="00B274A5" w:rsidRPr="00DE4726" w:rsidRDefault="00B274A5" w:rsidP="00B274A5">
            <w:pPr>
              <w:jc w:val="center"/>
              <w:rPr>
                <w:sz w:val="22"/>
                <w:szCs w:val="22"/>
              </w:rPr>
            </w:pPr>
          </w:p>
        </w:tc>
        <w:tc>
          <w:tcPr>
            <w:tcW w:w="2265" w:type="dxa"/>
            <w:shd w:val="clear" w:color="auto" w:fill="D9D9D9" w:themeFill="background1" w:themeFillShade="D9"/>
            <w:noWrap/>
            <w:vAlign w:val="center"/>
          </w:tcPr>
          <w:p w:rsidR="00B274A5" w:rsidRPr="00DE4726" w:rsidRDefault="00FC315F" w:rsidP="00B274A5">
            <w:pPr>
              <w:jc w:val="right"/>
              <w:rPr>
                <w:sz w:val="22"/>
                <w:szCs w:val="22"/>
                <w:lang w:val="sr-Cyrl-RS"/>
              </w:rPr>
            </w:pPr>
            <w:r w:rsidRPr="00DE4726">
              <w:rPr>
                <w:sz w:val="22"/>
                <w:szCs w:val="22"/>
                <w:lang w:val="sr-Cyrl-RS"/>
              </w:rPr>
              <w:t>21.91</w:t>
            </w:r>
          </w:p>
        </w:tc>
        <w:tc>
          <w:tcPr>
            <w:tcW w:w="1985" w:type="dxa"/>
            <w:shd w:val="clear" w:color="auto" w:fill="D9D9D9" w:themeFill="background1" w:themeFillShade="D9"/>
          </w:tcPr>
          <w:p w:rsidR="00B274A5" w:rsidRPr="00DE4726" w:rsidRDefault="00B61EF7" w:rsidP="00B274A5">
            <w:pPr>
              <w:jc w:val="center"/>
              <w:rPr>
                <w:sz w:val="22"/>
                <w:szCs w:val="22"/>
              </w:rPr>
            </w:pPr>
            <w:r w:rsidRPr="00DE4726">
              <w:rPr>
                <w:sz w:val="22"/>
                <w:szCs w:val="22"/>
              </w:rPr>
              <w:t>СО</w:t>
            </w:r>
            <w:r w:rsidR="00B274A5" w:rsidRPr="00DE4726">
              <w:rPr>
                <w:sz w:val="22"/>
                <w:szCs w:val="22"/>
              </w:rPr>
              <w:t xml:space="preserve"> </w:t>
            </w:r>
            <w:r w:rsidRPr="00DE4726">
              <w:rPr>
                <w:sz w:val="22"/>
                <w:szCs w:val="22"/>
              </w:rPr>
              <w:t>Сомбор</w:t>
            </w:r>
          </w:p>
        </w:tc>
        <w:tc>
          <w:tcPr>
            <w:tcW w:w="2410" w:type="dxa"/>
            <w:shd w:val="clear" w:color="auto" w:fill="D9D9D9" w:themeFill="background1" w:themeFillShade="D9"/>
            <w:vAlign w:val="center"/>
          </w:tcPr>
          <w:p w:rsidR="00B274A5" w:rsidRPr="00DE4726" w:rsidRDefault="00B274A5" w:rsidP="00B274A5">
            <w:pPr>
              <w:jc w:val="center"/>
              <w:rPr>
                <w:sz w:val="22"/>
                <w:szCs w:val="22"/>
              </w:rPr>
            </w:pPr>
          </w:p>
        </w:tc>
        <w:tc>
          <w:tcPr>
            <w:tcW w:w="2410" w:type="dxa"/>
            <w:shd w:val="clear" w:color="auto" w:fill="D9D9D9" w:themeFill="background1" w:themeFillShade="D9"/>
            <w:vAlign w:val="center"/>
          </w:tcPr>
          <w:p w:rsidR="00B274A5" w:rsidRPr="00DE4726" w:rsidRDefault="00B274A5" w:rsidP="00B274A5">
            <w:pPr>
              <w:jc w:val="right"/>
              <w:rPr>
                <w:sz w:val="22"/>
                <w:szCs w:val="22"/>
                <w:lang w:eastAsia="sr-Latn-CS"/>
              </w:rPr>
            </w:pPr>
            <w:r w:rsidRPr="00DE4726">
              <w:rPr>
                <w:sz w:val="22"/>
                <w:szCs w:val="22"/>
                <w:lang w:eastAsia="sr-Latn-CS"/>
              </w:rPr>
              <w:t>21,76</w:t>
            </w:r>
          </w:p>
        </w:tc>
        <w:tc>
          <w:tcPr>
            <w:tcW w:w="2835" w:type="dxa"/>
            <w:shd w:val="clear" w:color="auto" w:fill="D9D9D9" w:themeFill="background1" w:themeFillShade="D9"/>
            <w:noWrap/>
            <w:vAlign w:val="center"/>
          </w:tcPr>
          <w:p w:rsidR="00B274A5" w:rsidRPr="00DE4726" w:rsidRDefault="003D69FA" w:rsidP="00B274A5">
            <w:pPr>
              <w:jc w:val="right"/>
              <w:rPr>
                <w:sz w:val="22"/>
                <w:szCs w:val="22"/>
                <w:lang w:val="sr-Cyrl-RS" w:eastAsia="sr-Latn-CS"/>
              </w:rPr>
            </w:pPr>
            <w:r w:rsidRPr="00DE4726">
              <w:rPr>
                <w:sz w:val="22"/>
                <w:szCs w:val="22"/>
                <w:lang w:val="sr-Cyrl-RS" w:eastAsia="sr-Latn-CS"/>
              </w:rPr>
              <w:t>-0.15</w:t>
            </w:r>
          </w:p>
        </w:tc>
      </w:tr>
      <w:tr w:rsidR="00B274A5" w:rsidRPr="00DE4726" w:rsidTr="001617D0">
        <w:trPr>
          <w:trHeight w:val="285"/>
        </w:trPr>
        <w:tc>
          <w:tcPr>
            <w:tcW w:w="2856" w:type="dxa"/>
            <w:shd w:val="clear" w:color="auto" w:fill="auto"/>
            <w:noWrap/>
            <w:vAlign w:val="center"/>
          </w:tcPr>
          <w:p w:rsidR="00B274A5" w:rsidRPr="00DE4726" w:rsidRDefault="00B274A5" w:rsidP="00B274A5">
            <w:pPr>
              <w:jc w:val="center"/>
              <w:rPr>
                <w:sz w:val="22"/>
                <w:szCs w:val="22"/>
              </w:rPr>
            </w:pPr>
            <w:r w:rsidRPr="00DE4726">
              <w:rPr>
                <w:sz w:val="22"/>
                <w:szCs w:val="22"/>
              </w:rPr>
              <w:t>110</w:t>
            </w:r>
            <w:r w:rsidR="00B61EF7" w:rsidRPr="00DE4726">
              <w:rPr>
                <w:sz w:val="22"/>
                <w:szCs w:val="22"/>
              </w:rPr>
              <w:t>н</w:t>
            </w:r>
          </w:p>
        </w:tc>
        <w:tc>
          <w:tcPr>
            <w:tcW w:w="2265" w:type="dxa"/>
            <w:shd w:val="clear" w:color="auto" w:fill="auto"/>
            <w:noWrap/>
            <w:vAlign w:val="center"/>
          </w:tcPr>
          <w:p w:rsidR="00B274A5" w:rsidRPr="00DE4726" w:rsidRDefault="009C604B" w:rsidP="00B274A5">
            <w:pPr>
              <w:jc w:val="right"/>
              <w:rPr>
                <w:sz w:val="22"/>
                <w:szCs w:val="22"/>
              </w:rPr>
            </w:pPr>
            <w:r w:rsidRPr="00DE4726">
              <w:rPr>
                <w:sz w:val="22"/>
                <w:szCs w:val="22"/>
              </w:rPr>
              <w:t>2.02</w:t>
            </w:r>
          </w:p>
        </w:tc>
        <w:tc>
          <w:tcPr>
            <w:tcW w:w="1985" w:type="dxa"/>
            <w:vMerge w:val="restart"/>
            <w:shd w:val="clear" w:color="auto" w:fill="auto"/>
            <w:vAlign w:val="center"/>
          </w:tcPr>
          <w:p w:rsidR="00B274A5" w:rsidRPr="00DE4726" w:rsidRDefault="00A41C1C" w:rsidP="00B274A5">
            <w:pPr>
              <w:jc w:val="center"/>
              <w:rPr>
                <w:sz w:val="22"/>
                <w:szCs w:val="22"/>
              </w:rPr>
            </w:pPr>
            <w:r w:rsidRPr="00DE4726">
              <w:rPr>
                <w:sz w:val="22"/>
                <w:szCs w:val="22"/>
              </w:rPr>
              <w:t>М. Иђош</w:t>
            </w:r>
          </w:p>
        </w:tc>
        <w:tc>
          <w:tcPr>
            <w:tcW w:w="2410" w:type="dxa"/>
            <w:shd w:val="clear" w:color="auto" w:fill="auto"/>
            <w:vAlign w:val="center"/>
          </w:tcPr>
          <w:p w:rsidR="00B274A5" w:rsidRPr="00DE4726" w:rsidRDefault="00B61EF7" w:rsidP="00B274A5">
            <w:pPr>
              <w:jc w:val="center"/>
              <w:rPr>
                <w:sz w:val="22"/>
                <w:szCs w:val="22"/>
              </w:rPr>
            </w:pPr>
            <w:r w:rsidRPr="00DE4726">
              <w:rPr>
                <w:sz w:val="22"/>
                <w:szCs w:val="22"/>
              </w:rPr>
              <w:t>Ловћенац</w:t>
            </w:r>
          </w:p>
        </w:tc>
        <w:tc>
          <w:tcPr>
            <w:tcW w:w="2410" w:type="dxa"/>
            <w:shd w:val="clear" w:color="auto" w:fill="auto"/>
            <w:vAlign w:val="center"/>
          </w:tcPr>
          <w:p w:rsidR="00B274A5" w:rsidRPr="00DE4726" w:rsidRDefault="00B274A5" w:rsidP="00B274A5">
            <w:pPr>
              <w:jc w:val="right"/>
              <w:rPr>
                <w:sz w:val="22"/>
                <w:szCs w:val="22"/>
                <w:lang w:eastAsia="sr-Latn-CS"/>
              </w:rPr>
            </w:pPr>
            <w:r w:rsidRPr="00DE4726">
              <w:rPr>
                <w:sz w:val="22"/>
                <w:szCs w:val="22"/>
                <w:lang w:eastAsia="sr-Latn-CS"/>
              </w:rPr>
              <w:t>2,03</w:t>
            </w:r>
          </w:p>
        </w:tc>
        <w:tc>
          <w:tcPr>
            <w:tcW w:w="2835" w:type="dxa"/>
            <w:shd w:val="clear" w:color="auto" w:fill="auto"/>
            <w:noWrap/>
            <w:vAlign w:val="center"/>
          </w:tcPr>
          <w:p w:rsidR="00B274A5" w:rsidRPr="00DE4726" w:rsidRDefault="009605E4" w:rsidP="00B274A5">
            <w:pPr>
              <w:jc w:val="right"/>
              <w:rPr>
                <w:sz w:val="22"/>
                <w:szCs w:val="22"/>
                <w:lang w:val="sr-Cyrl-RS" w:eastAsia="sr-Latn-CS"/>
              </w:rPr>
            </w:pPr>
            <w:r w:rsidRPr="00DE4726">
              <w:rPr>
                <w:sz w:val="22"/>
                <w:szCs w:val="22"/>
                <w:lang w:val="sr-Cyrl-RS" w:eastAsia="sr-Latn-CS"/>
              </w:rPr>
              <w:t>0,01</w:t>
            </w:r>
          </w:p>
        </w:tc>
      </w:tr>
      <w:tr w:rsidR="00B274A5" w:rsidRPr="00DE4726" w:rsidTr="001617D0">
        <w:trPr>
          <w:trHeight w:val="285"/>
        </w:trPr>
        <w:tc>
          <w:tcPr>
            <w:tcW w:w="2856" w:type="dxa"/>
            <w:shd w:val="clear" w:color="auto" w:fill="auto"/>
            <w:noWrap/>
            <w:vAlign w:val="center"/>
          </w:tcPr>
          <w:p w:rsidR="00B274A5" w:rsidRPr="00DE4726" w:rsidRDefault="00B274A5" w:rsidP="00B274A5">
            <w:pPr>
              <w:jc w:val="center"/>
              <w:rPr>
                <w:sz w:val="22"/>
                <w:szCs w:val="22"/>
              </w:rPr>
            </w:pPr>
            <w:r w:rsidRPr="00DE4726">
              <w:rPr>
                <w:sz w:val="22"/>
                <w:szCs w:val="22"/>
              </w:rPr>
              <w:t>110</w:t>
            </w:r>
            <w:r w:rsidR="00B61EF7" w:rsidRPr="00DE4726">
              <w:rPr>
                <w:sz w:val="22"/>
                <w:szCs w:val="22"/>
              </w:rPr>
              <w:t>а</w:t>
            </w:r>
            <w:r w:rsidRPr="00DE4726">
              <w:rPr>
                <w:sz w:val="22"/>
                <w:szCs w:val="22"/>
              </w:rPr>
              <w:t>-</w:t>
            </w:r>
            <w:r w:rsidR="00B61EF7" w:rsidRPr="00DE4726">
              <w:rPr>
                <w:sz w:val="22"/>
                <w:szCs w:val="22"/>
              </w:rPr>
              <w:t>м</w:t>
            </w:r>
            <w:r w:rsidRPr="00DE4726">
              <w:rPr>
                <w:sz w:val="22"/>
                <w:szCs w:val="22"/>
              </w:rPr>
              <w:t>, 1-11</w:t>
            </w:r>
          </w:p>
        </w:tc>
        <w:tc>
          <w:tcPr>
            <w:tcW w:w="2265" w:type="dxa"/>
            <w:shd w:val="clear" w:color="auto" w:fill="auto"/>
            <w:noWrap/>
            <w:vAlign w:val="center"/>
          </w:tcPr>
          <w:p w:rsidR="00B274A5" w:rsidRPr="00DE4726" w:rsidRDefault="009C604B" w:rsidP="00B274A5">
            <w:pPr>
              <w:jc w:val="right"/>
              <w:rPr>
                <w:sz w:val="22"/>
                <w:szCs w:val="22"/>
              </w:rPr>
            </w:pPr>
            <w:r w:rsidRPr="00DE4726">
              <w:rPr>
                <w:sz w:val="22"/>
                <w:szCs w:val="22"/>
              </w:rPr>
              <w:t>15.43</w:t>
            </w:r>
          </w:p>
        </w:tc>
        <w:tc>
          <w:tcPr>
            <w:tcW w:w="1985" w:type="dxa"/>
            <w:vMerge/>
            <w:shd w:val="clear" w:color="auto" w:fill="auto"/>
          </w:tcPr>
          <w:p w:rsidR="00B274A5" w:rsidRPr="00DE4726" w:rsidRDefault="00B274A5" w:rsidP="00B274A5">
            <w:pPr>
              <w:jc w:val="center"/>
              <w:rPr>
                <w:sz w:val="22"/>
                <w:szCs w:val="22"/>
              </w:rPr>
            </w:pPr>
          </w:p>
        </w:tc>
        <w:tc>
          <w:tcPr>
            <w:tcW w:w="2410" w:type="dxa"/>
            <w:shd w:val="clear" w:color="auto" w:fill="auto"/>
            <w:vAlign w:val="center"/>
          </w:tcPr>
          <w:p w:rsidR="00B274A5" w:rsidRPr="00DE4726" w:rsidRDefault="00A41C1C" w:rsidP="00B274A5">
            <w:pPr>
              <w:jc w:val="center"/>
              <w:rPr>
                <w:sz w:val="22"/>
                <w:szCs w:val="22"/>
              </w:rPr>
            </w:pPr>
            <w:r w:rsidRPr="00DE4726">
              <w:rPr>
                <w:sz w:val="22"/>
                <w:szCs w:val="22"/>
              </w:rPr>
              <w:t>М. Иђош</w:t>
            </w:r>
          </w:p>
        </w:tc>
        <w:tc>
          <w:tcPr>
            <w:tcW w:w="2410" w:type="dxa"/>
            <w:shd w:val="clear" w:color="auto" w:fill="auto"/>
            <w:vAlign w:val="center"/>
          </w:tcPr>
          <w:p w:rsidR="00B274A5" w:rsidRPr="00DE4726" w:rsidRDefault="00B274A5" w:rsidP="00B274A5">
            <w:pPr>
              <w:jc w:val="right"/>
              <w:rPr>
                <w:sz w:val="22"/>
                <w:szCs w:val="22"/>
                <w:lang w:eastAsia="sr-Latn-CS"/>
              </w:rPr>
            </w:pPr>
            <w:r w:rsidRPr="00DE4726">
              <w:rPr>
                <w:sz w:val="22"/>
                <w:szCs w:val="22"/>
                <w:lang w:eastAsia="sr-Latn-CS"/>
              </w:rPr>
              <w:t>15,40</w:t>
            </w:r>
          </w:p>
        </w:tc>
        <w:tc>
          <w:tcPr>
            <w:tcW w:w="2835" w:type="dxa"/>
            <w:shd w:val="clear" w:color="auto" w:fill="auto"/>
            <w:noWrap/>
            <w:vAlign w:val="center"/>
          </w:tcPr>
          <w:p w:rsidR="00B274A5" w:rsidRPr="00DE4726" w:rsidRDefault="009605E4" w:rsidP="00B274A5">
            <w:pPr>
              <w:jc w:val="right"/>
              <w:rPr>
                <w:sz w:val="22"/>
                <w:szCs w:val="22"/>
                <w:lang w:val="sr-Cyrl-RS" w:eastAsia="sr-Latn-CS"/>
              </w:rPr>
            </w:pPr>
            <w:r w:rsidRPr="00DE4726">
              <w:rPr>
                <w:sz w:val="22"/>
                <w:szCs w:val="22"/>
                <w:lang w:val="sr-Cyrl-RS" w:eastAsia="sr-Latn-CS"/>
              </w:rPr>
              <w:t>-0,03</w:t>
            </w:r>
          </w:p>
        </w:tc>
      </w:tr>
      <w:tr w:rsidR="00B274A5" w:rsidRPr="00DE4726" w:rsidTr="007C34E8">
        <w:trPr>
          <w:trHeight w:val="285"/>
        </w:trPr>
        <w:tc>
          <w:tcPr>
            <w:tcW w:w="2856" w:type="dxa"/>
            <w:shd w:val="clear" w:color="auto" w:fill="auto"/>
            <w:noWrap/>
            <w:vAlign w:val="center"/>
          </w:tcPr>
          <w:p w:rsidR="00B274A5" w:rsidRPr="00DE4726" w:rsidRDefault="00B274A5" w:rsidP="00B274A5">
            <w:pPr>
              <w:jc w:val="center"/>
              <w:rPr>
                <w:sz w:val="22"/>
                <w:szCs w:val="22"/>
              </w:rPr>
            </w:pPr>
            <w:r w:rsidRPr="00DE4726">
              <w:rPr>
                <w:sz w:val="22"/>
                <w:szCs w:val="22"/>
              </w:rPr>
              <w:t>110</w:t>
            </w:r>
            <w:r w:rsidR="00B61EF7" w:rsidRPr="00DE4726">
              <w:rPr>
                <w:sz w:val="22"/>
                <w:szCs w:val="22"/>
              </w:rPr>
              <w:t>о</w:t>
            </w:r>
            <w:r w:rsidRPr="00DE4726">
              <w:rPr>
                <w:sz w:val="22"/>
                <w:szCs w:val="22"/>
              </w:rPr>
              <w:t>-q</w:t>
            </w:r>
          </w:p>
        </w:tc>
        <w:tc>
          <w:tcPr>
            <w:tcW w:w="2265" w:type="dxa"/>
            <w:shd w:val="clear" w:color="auto" w:fill="auto"/>
            <w:noWrap/>
            <w:vAlign w:val="center"/>
          </w:tcPr>
          <w:p w:rsidR="00B274A5" w:rsidRPr="00DE4726" w:rsidRDefault="009C604B" w:rsidP="00B274A5">
            <w:pPr>
              <w:jc w:val="right"/>
              <w:rPr>
                <w:sz w:val="22"/>
                <w:szCs w:val="22"/>
              </w:rPr>
            </w:pPr>
            <w:r w:rsidRPr="00DE4726">
              <w:rPr>
                <w:sz w:val="22"/>
                <w:szCs w:val="22"/>
              </w:rPr>
              <w:t>0.92</w:t>
            </w:r>
          </w:p>
        </w:tc>
        <w:tc>
          <w:tcPr>
            <w:tcW w:w="1985" w:type="dxa"/>
            <w:vMerge/>
            <w:shd w:val="clear" w:color="auto" w:fill="auto"/>
          </w:tcPr>
          <w:p w:rsidR="00B274A5" w:rsidRPr="00DE4726" w:rsidRDefault="00B274A5" w:rsidP="00B274A5">
            <w:pPr>
              <w:jc w:val="center"/>
              <w:rPr>
                <w:sz w:val="22"/>
                <w:szCs w:val="22"/>
              </w:rPr>
            </w:pPr>
          </w:p>
        </w:tc>
        <w:tc>
          <w:tcPr>
            <w:tcW w:w="2410" w:type="dxa"/>
            <w:shd w:val="clear" w:color="auto" w:fill="auto"/>
          </w:tcPr>
          <w:p w:rsidR="00B274A5" w:rsidRPr="00DE4726" w:rsidRDefault="00B61EF7" w:rsidP="00B274A5">
            <w:pPr>
              <w:jc w:val="center"/>
              <w:rPr>
                <w:sz w:val="22"/>
                <w:szCs w:val="22"/>
              </w:rPr>
            </w:pPr>
            <w:r w:rsidRPr="00DE4726">
              <w:rPr>
                <w:sz w:val="22"/>
                <w:szCs w:val="22"/>
              </w:rPr>
              <w:t>Фекетић</w:t>
            </w:r>
          </w:p>
        </w:tc>
        <w:tc>
          <w:tcPr>
            <w:tcW w:w="2410" w:type="dxa"/>
            <w:shd w:val="clear" w:color="auto" w:fill="auto"/>
            <w:vAlign w:val="center"/>
          </w:tcPr>
          <w:p w:rsidR="00B274A5" w:rsidRPr="00DE4726" w:rsidRDefault="00B274A5" w:rsidP="00B274A5">
            <w:pPr>
              <w:jc w:val="right"/>
              <w:rPr>
                <w:sz w:val="22"/>
                <w:szCs w:val="22"/>
                <w:lang w:eastAsia="sr-Latn-CS"/>
              </w:rPr>
            </w:pPr>
            <w:r w:rsidRPr="00DE4726">
              <w:rPr>
                <w:sz w:val="22"/>
                <w:szCs w:val="22"/>
                <w:lang w:eastAsia="sr-Latn-CS"/>
              </w:rPr>
              <w:t>0,92</w:t>
            </w:r>
          </w:p>
        </w:tc>
        <w:tc>
          <w:tcPr>
            <w:tcW w:w="2835" w:type="dxa"/>
            <w:shd w:val="clear" w:color="auto" w:fill="auto"/>
            <w:noWrap/>
            <w:vAlign w:val="center"/>
          </w:tcPr>
          <w:p w:rsidR="00B274A5" w:rsidRPr="00DE4726" w:rsidRDefault="009605E4" w:rsidP="00B274A5">
            <w:pPr>
              <w:jc w:val="right"/>
              <w:rPr>
                <w:sz w:val="22"/>
                <w:szCs w:val="22"/>
                <w:lang w:val="sr-Cyrl-RS" w:eastAsia="sr-Latn-CS"/>
              </w:rPr>
            </w:pPr>
            <w:r w:rsidRPr="00DE4726">
              <w:rPr>
                <w:sz w:val="22"/>
                <w:szCs w:val="22"/>
                <w:lang w:val="sr-Cyrl-RS" w:eastAsia="sr-Latn-CS"/>
              </w:rPr>
              <w:t>0</w:t>
            </w:r>
          </w:p>
        </w:tc>
      </w:tr>
      <w:tr w:rsidR="00B274A5" w:rsidRPr="00DE4726" w:rsidTr="001617D0">
        <w:trPr>
          <w:trHeight w:val="285"/>
        </w:trPr>
        <w:tc>
          <w:tcPr>
            <w:tcW w:w="2856" w:type="dxa"/>
            <w:shd w:val="clear" w:color="auto" w:fill="D9D9D9" w:themeFill="background1" w:themeFillShade="D9"/>
            <w:noWrap/>
            <w:vAlign w:val="center"/>
          </w:tcPr>
          <w:p w:rsidR="00B274A5" w:rsidRPr="00DE4726" w:rsidRDefault="00B274A5" w:rsidP="00B274A5">
            <w:pPr>
              <w:jc w:val="center"/>
              <w:rPr>
                <w:sz w:val="22"/>
                <w:szCs w:val="22"/>
              </w:rPr>
            </w:pPr>
          </w:p>
        </w:tc>
        <w:tc>
          <w:tcPr>
            <w:tcW w:w="2265" w:type="dxa"/>
            <w:shd w:val="clear" w:color="auto" w:fill="D9D9D9" w:themeFill="background1" w:themeFillShade="D9"/>
            <w:noWrap/>
            <w:vAlign w:val="center"/>
          </w:tcPr>
          <w:p w:rsidR="00B274A5" w:rsidRPr="00DE4726" w:rsidRDefault="00FC315F" w:rsidP="00B274A5">
            <w:pPr>
              <w:jc w:val="right"/>
              <w:rPr>
                <w:sz w:val="22"/>
                <w:szCs w:val="22"/>
                <w:lang w:val="sr-Cyrl-RS"/>
              </w:rPr>
            </w:pPr>
            <w:r w:rsidRPr="00DE4726">
              <w:rPr>
                <w:sz w:val="22"/>
                <w:szCs w:val="22"/>
                <w:lang w:val="sr-Cyrl-RS"/>
              </w:rPr>
              <w:t>18.37</w:t>
            </w:r>
          </w:p>
        </w:tc>
        <w:tc>
          <w:tcPr>
            <w:tcW w:w="1985" w:type="dxa"/>
            <w:shd w:val="clear" w:color="auto" w:fill="D9D9D9" w:themeFill="background1" w:themeFillShade="D9"/>
          </w:tcPr>
          <w:p w:rsidR="00B274A5" w:rsidRPr="00DE4726" w:rsidRDefault="00B61EF7" w:rsidP="00B274A5">
            <w:pPr>
              <w:jc w:val="center"/>
              <w:rPr>
                <w:sz w:val="22"/>
                <w:szCs w:val="22"/>
              </w:rPr>
            </w:pPr>
            <w:r w:rsidRPr="00DE4726">
              <w:rPr>
                <w:sz w:val="22"/>
                <w:szCs w:val="22"/>
              </w:rPr>
              <w:t>СО</w:t>
            </w:r>
            <w:r w:rsidR="00B274A5" w:rsidRPr="00DE4726">
              <w:rPr>
                <w:sz w:val="22"/>
                <w:szCs w:val="22"/>
              </w:rPr>
              <w:t xml:space="preserve"> </w:t>
            </w:r>
            <w:r w:rsidR="00A41C1C" w:rsidRPr="00DE4726">
              <w:rPr>
                <w:sz w:val="22"/>
                <w:szCs w:val="22"/>
              </w:rPr>
              <w:t>М. Иђош</w:t>
            </w:r>
          </w:p>
        </w:tc>
        <w:tc>
          <w:tcPr>
            <w:tcW w:w="2410" w:type="dxa"/>
            <w:shd w:val="clear" w:color="auto" w:fill="D9D9D9" w:themeFill="background1" w:themeFillShade="D9"/>
          </w:tcPr>
          <w:p w:rsidR="00B274A5" w:rsidRPr="00DE4726" w:rsidRDefault="00B274A5" w:rsidP="00B274A5">
            <w:pPr>
              <w:jc w:val="center"/>
              <w:rPr>
                <w:sz w:val="22"/>
                <w:szCs w:val="22"/>
              </w:rPr>
            </w:pPr>
          </w:p>
        </w:tc>
        <w:tc>
          <w:tcPr>
            <w:tcW w:w="2410" w:type="dxa"/>
            <w:shd w:val="clear" w:color="auto" w:fill="D9D9D9" w:themeFill="background1" w:themeFillShade="D9"/>
            <w:vAlign w:val="center"/>
          </w:tcPr>
          <w:p w:rsidR="00B274A5" w:rsidRPr="00DE4726" w:rsidRDefault="00B274A5" w:rsidP="00B274A5">
            <w:pPr>
              <w:jc w:val="right"/>
              <w:rPr>
                <w:sz w:val="22"/>
                <w:szCs w:val="22"/>
                <w:lang w:eastAsia="sr-Latn-CS"/>
              </w:rPr>
            </w:pPr>
            <w:r w:rsidRPr="00DE4726">
              <w:rPr>
                <w:sz w:val="22"/>
                <w:szCs w:val="22"/>
                <w:lang w:eastAsia="sr-Latn-CS"/>
              </w:rPr>
              <w:t>18,35</w:t>
            </w:r>
          </w:p>
        </w:tc>
        <w:tc>
          <w:tcPr>
            <w:tcW w:w="2835" w:type="dxa"/>
            <w:shd w:val="clear" w:color="auto" w:fill="D9D9D9" w:themeFill="background1" w:themeFillShade="D9"/>
            <w:noWrap/>
            <w:vAlign w:val="center"/>
          </w:tcPr>
          <w:p w:rsidR="00B274A5" w:rsidRPr="00DE4726" w:rsidRDefault="009605E4" w:rsidP="00B274A5">
            <w:pPr>
              <w:jc w:val="right"/>
              <w:rPr>
                <w:sz w:val="22"/>
                <w:szCs w:val="22"/>
                <w:lang w:val="sr-Cyrl-RS" w:eastAsia="sr-Latn-CS"/>
              </w:rPr>
            </w:pPr>
            <w:r w:rsidRPr="00DE4726">
              <w:rPr>
                <w:sz w:val="22"/>
                <w:szCs w:val="22"/>
                <w:lang w:val="sr-Cyrl-RS" w:eastAsia="sr-Latn-CS"/>
              </w:rPr>
              <w:t>-0,02</w:t>
            </w:r>
          </w:p>
        </w:tc>
      </w:tr>
      <w:tr w:rsidR="00B274A5" w:rsidRPr="00DE4726" w:rsidTr="001617D0">
        <w:trPr>
          <w:trHeight w:val="285"/>
        </w:trPr>
        <w:tc>
          <w:tcPr>
            <w:tcW w:w="2856" w:type="dxa"/>
            <w:shd w:val="clear" w:color="auto" w:fill="auto"/>
            <w:noWrap/>
            <w:vAlign w:val="center"/>
          </w:tcPr>
          <w:p w:rsidR="00B274A5" w:rsidRPr="00DE4726" w:rsidRDefault="00B274A5" w:rsidP="00B274A5">
            <w:pPr>
              <w:jc w:val="center"/>
              <w:rPr>
                <w:sz w:val="22"/>
                <w:szCs w:val="22"/>
              </w:rPr>
            </w:pPr>
            <w:r w:rsidRPr="00DE4726">
              <w:rPr>
                <w:sz w:val="22"/>
                <w:szCs w:val="22"/>
              </w:rPr>
              <w:t>108</w:t>
            </w:r>
            <w:r w:rsidR="00B61EF7" w:rsidRPr="00DE4726">
              <w:rPr>
                <w:sz w:val="22"/>
                <w:szCs w:val="22"/>
              </w:rPr>
              <w:t>а</w:t>
            </w:r>
            <w:r w:rsidRPr="00DE4726">
              <w:rPr>
                <w:sz w:val="22"/>
                <w:szCs w:val="22"/>
              </w:rPr>
              <w:t>-</w:t>
            </w:r>
            <w:r w:rsidR="00B61EF7" w:rsidRPr="00DE4726">
              <w:rPr>
                <w:sz w:val="22"/>
                <w:szCs w:val="22"/>
              </w:rPr>
              <w:t>к</w:t>
            </w:r>
            <w:r w:rsidRPr="00DE4726">
              <w:rPr>
                <w:sz w:val="22"/>
                <w:szCs w:val="22"/>
              </w:rPr>
              <w:t>, 1-6</w:t>
            </w:r>
          </w:p>
        </w:tc>
        <w:tc>
          <w:tcPr>
            <w:tcW w:w="2265" w:type="dxa"/>
            <w:shd w:val="clear" w:color="auto" w:fill="auto"/>
            <w:noWrap/>
            <w:vAlign w:val="center"/>
          </w:tcPr>
          <w:p w:rsidR="00B274A5" w:rsidRPr="00DE4726" w:rsidRDefault="009C604B" w:rsidP="00B274A5">
            <w:pPr>
              <w:jc w:val="right"/>
              <w:rPr>
                <w:sz w:val="22"/>
                <w:szCs w:val="22"/>
              </w:rPr>
            </w:pPr>
            <w:r w:rsidRPr="00DE4726">
              <w:rPr>
                <w:sz w:val="22"/>
                <w:szCs w:val="22"/>
              </w:rPr>
              <w:t>98.94</w:t>
            </w:r>
          </w:p>
        </w:tc>
        <w:tc>
          <w:tcPr>
            <w:tcW w:w="1985" w:type="dxa"/>
            <w:vMerge w:val="restart"/>
            <w:shd w:val="clear" w:color="auto" w:fill="auto"/>
            <w:vAlign w:val="center"/>
          </w:tcPr>
          <w:p w:rsidR="00B274A5" w:rsidRPr="00DE4726" w:rsidRDefault="00B61EF7" w:rsidP="00B274A5">
            <w:pPr>
              <w:jc w:val="center"/>
              <w:rPr>
                <w:sz w:val="22"/>
                <w:szCs w:val="22"/>
              </w:rPr>
            </w:pPr>
            <w:r w:rsidRPr="00DE4726">
              <w:rPr>
                <w:sz w:val="22"/>
                <w:szCs w:val="22"/>
              </w:rPr>
              <w:t>Бачка</w:t>
            </w:r>
            <w:r w:rsidR="00B274A5" w:rsidRPr="00DE4726">
              <w:rPr>
                <w:sz w:val="22"/>
                <w:szCs w:val="22"/>
              </w:rPr>
              <w:t xml:space="preserve"> </w:t>
            </w:r>
            <w:r w:rsidRPr="00DE4726">
              <w:rPr>
                <w:sz w:val="22"/>
                <w:szCs w:val="22"/>
              </w:rPr>
              <w:t>Топола</w:t>
            </w:r>
          </w:p>
        </w:tc>
        <w:tc>
          <w:tcPr>
            <w:tcW w:w="2410" w:type="dxa"/>
            <w:shd w:val="clear" w:color="auto" w:fill="auto"/>
          </w:tcPr>
          <w:p w:rsidR="00B274A5" w:rsidRPr="00DE4726" w:rsidRDefault="00B61EF7" w:rsidP="00B274A5">
            <w:pPr>
              <w:jc w:val="center"/>
              <w:rPr>
                <w:sz w:val="22"/>
                <w:szCs w:val="22"/>
              </w:rPr>
            </w:pPr>
            <w:r w:rsidRPr="00DE4726">
              <w:rPr>
                <w:sz w:val="22"/>
                <w:szCs w:val="22"/>
              </w:rPr>
              <w:t>Бајша</w:t>
            </w:r>
          </w:p>
        </w:tc>
        <w:tc>
          <w:tcPr>
            <w:tcW w:w="2410" w:type="dxa"/>
            <w:shd w:val="clear" w:color="auto" w:fill="auto"/>
            <w:vAlign w:val="center"/>
          </w:tcPr>
          <w:p w:rsidR="00B274A5" w:rsidRPr="00DE4726" w:rsidRDefault="00B274A5" w:rsidP="00B274A5">
            <w:pPr>
              <w:jc w:val="right"/>
              <w:rPr>
                <w:sz w:val="22"/>
                <w:szCs w:val="22"/>
                <w:lang w:eastAsia="sr-Latn-CS"/>
              </w:rPr>
            </w:pPr>
            <w:r w:rsidRPr="00DE4726">
              <w:rPr>
                <w:sz w:val="22"/>
                <w:szCs w:val="22"/>
                <w:lang w:eastAsia="sr-Latn-CS"/>
              </w:rPr>
              <w:t>98,94</w:t>
            </w:r>
          </w:p>
        </w:tc>
        <w:tc>
          <w:tcPr>
            <w:tcW w:w="2835" w:type="dxa"/>
            <w:shd w:val="clear" w:color="auto" w:fill="auto"/>
            <w:noWrap/>
            <w:vAlign w:val="center"/>
          </w:tcPr>
          <w:p w:rsidR="00B274A5" w:rsidRPr="00DE4726" w:rsidRDefault="009605E4" w:rsidP="00B274A5">
            <w:pPr>
              <w:jc w:val="right"/>
              <w:rPr>
                <w:sz w:val="22"/>
                <w:szCs w:val="22"/>
                <w:lang w:val="sr-Cyrl-RS" w:eastAsia="sr-Latn-CS"/>
              </w:rPr>
            </w:pPr>
            <w:r w:rsidRPr="00DE4726">
              <w:rPr>
                <w:sz w:val="22"/>
                <w:szCs w:val="22"/>
                <w:lang w:val="sr-Cyrl-RS" w:eastAsia="sr-Latn-CS"/>
              </w:rPr>
              <w:t>0</w:t>
            </w:r>
          </w:p>
        </w:tc>
      </w:tr>
      <w:tr w:rsidR="00B274A5" w:rsidRPr="00DE4726" w:rsidTr="007C34E8">
        <w:trPr>
          <w:trHeight w:val="285"/>
        </w:trPr>
        <w:tc>
          <w:tcPr>
            <w:tcW w:w="2856" w:type="dxa"/>
            <w:shd w:val="clear" w:color="auto" w:fill="auto"/>
            <w:noWrap/>
            <w:vAlign w:val="center"/>
          </w:tcPr>
          <w:p w:rsidR="00B274A5" w:rsidRPr="00DE4726" w:rsidRDefault="00B274A5" w:rsidP="00B274A5">
            <w:pPr>
              <w:jc w:val="center"/>
              <w:rPr>
                <w:sz w:val="22"/>
                <w:szCs w:val="22"/>
              </w:rPr>
            </w:pPr>
            <w:r w:rsidRPr="00DE4726">
              <w:rPr>
                <w:sz w:val="22"/>
                <w:szCs w:val="22"/>
              </w:rPr>
              <w:t>106</w:t>
            </w:r>
            <w:r w:rsidR="00B61EF7" w:rsidRPr="00DE4726">
              <w:rPr>
                <w:sz w:val="22"/>
                <w:szCs w:val="22"/>
              </w:rPr>
              <w:t>ј</w:t>
            </w:r>
            <w:r w:rsidRPr="00DE4726">
              <w:rPr>
                <w:sz w:val="22"/>
                <w:szCs w:val="22"/>
              </w:rPr>
              <w:t>-</w:t>
            </w:r>
            <w:r w:rsidR="00B61EF7" w:rsidRPr="00DE4726">
              <w:rPr>
                <w:sz w:val="22"/>
                <w:szCs w:val="22"/>
              </w:rPr>
              <w:t>з</w:t>
            </w:r>
            <w:r w:rsidRPr="00DE4726">
              <w:rPr>
                <w:sz w:val="22"/>
                <w:szCs w:val="22"/>
              </w:rPr>
              <w:t>, 9-19, 108</w:t>
            </w:r>
            <w:r w:rsidR="00B61EF7" w:rsidRPr="00DE4726">
              <w:rPr>
                <w:sz w:val="22"/>
                <w:szCs w:val="22"/>
              </w:rPr>
              <w:t>л</w:t>
            </w:r>
            <w:r w:rsidRPr="00DE4726">
              <w:rPr>
                <w:sz w:val="22"/>
                <w:szCs w:val="22"/>
              </w:rPr>
              <w:t>-</w:t>
            </w:r>
            <w:r w:rsidR="00B61EF7" w:rsidRPr="00DE4726">
              <w:rPr>
                <w:sz w:val="22"/>
                <w:szCs w:val="22"/>
              </w:rPr>
              <w:t>у</w:t>
            </w:r>
            <w:r w:rsidRPr="00DE4726">
              <w:rPr>
                <w:sz w:val="22"/>
                <w:szCs w:val="22"/>
              </w:rPr>
              <w:t>, 7-8</w:t>
            </w:r>
          </w:p>
        </w:tc>
        <w:tc>
          <w:tcPr>
            <w:tcW w:w="2265" w:type="dxa"/>
            <w:shd w:val="clear" w:color="auto" w:fill="auto"/>
            <w:noWrap/>
            <w:vAlign w:val="center"/>
          </w:tcPr>
          <w:p w:rsidR="00B274A5" w:rsidRPr="00DE4726" w:rsidRDefault="009C604B" w:rsidP="00B274A5">
            <w:pPr>
              <w:jc w:val="right"/>
              <w:rPr>
                <w:sz w:val="22"/>
                <w:szCs w:val="22"/>
              </w:rPr>
            </w:pPr>
            <w:r w:rsidRPr="00DE4726">
              <w:rPr>
                <w:sz w:val="22"/>
                <w:szCs w:val="22"/>
              </w:rPr>
              <w:t>59.78</w:t>
            </w:r>
          </w:p>
        </w:tc>
        <w:tc>
          <w:tcPr>
            <w:tcW w:w="1985" w:type="dxa"/>
            <w:vMerge/>
            <w:shd w:val="clear" w:color="auto" w:fill="auto"/>
          </w:tcPr>
          <w:p w:rsidR="00B274A5" w:rsidRPr="00DE4726" w:rsidRDefault="00B274A5" w:rsidP="00B274A5">
            <w:pPr>
              <w:jc w:val="center"/>
              <w:rPr>
                <w:sz w:val="22"/>
                <w:szCs w:val="22"/>
              </w:rPr>
            </w:pPr>
          </w:p>
        </w:tc>
        <w:tc>
          <w:tcPr>
            <w:tcW w:w="2410" w:type="dxa"/>
            <w:shd w:val="clear" w:color="auto" w:fill="auto"/>
          </w:tcPr>
          <w:p w:rsidR="00B274A5" w:rsidRPr="00DE4726" w:rsidRDefault="00B61EF7" w:rsidP="00B274A5">
            <w:pPr>
              <w:jc w:val="center"/>
              <w:rPr>
                <w:sz w:val="22"/>
                <w:szCs w:val="22"/>
              </w:rPr>
            </w:pPr>
            <w:r w:rsidRPr="00DE4726">
              <w:rPr>
                <w:sz w:val="22"/>
                <w:szCs w:val="22"/>
              </w:rPr>
              <w:t>Г</w:t>
            </w:r>
            <w:r w:rsidR="00B274A5" w:rsidRPr="00DE4726">
              <w:rPr>
                <w:sz w:val="22"/>
                <w:szCs w:val="22"/>
              </w:rPr>
              <w:t>.</w:t>
            </w:r>
            <w:r w:rsidRPr="00DE4726">
              <w:rPr>
                <w:sz w:val="22"/>
                <w:szCs w:val="22"/>
              </w:rPr>
              <w:t>Рогатица</w:t>
            </w:r>
          </w:p>
        </w:tc>
        <w:tc>
          <w:tcPr>
            <w:tcW w:w="2410" w:type="dxa"/>
            <w:shd w:val="clear" w:color="auto" w:fill="auto"/>
            <w:vAlign w:val="center"/>
          </w:tcPr>
          <w:p w:rsidR="00B274A5" w:rsidRPr="00DE4726" w:rsidRDefault="00B274A5" w:rsidP="00B274A5">
            <w:pPr>
              <w:jc w:val="right"/>
              <w:rPr>
                <w:sz w:val="22"/>
                <w:szCs w:val="22"/>
                <w:lang w:eastAsia="sr-Latn-CS"/>
              </w:rPr>
            </w:pPr>
            <w:r w:rsidRPr="00DE4726">
              <w:rPr>
                <w:sz w:val="22"/>
                <w:szCs w:val="22"/>
                <w:lang w:eastAsia="sr-Latn-CS"/>
              </w:rPr>
              <w:t>59,79</w:t>
            </w:r>
          </w:p>
        </w:tc>
        <w:tc>
          <w:tcPr>
            <w:tcW w:w="2835" w:type="dxa"/>
            <w:shd w:val="clear" w:color="auto" w:fill="auto"/>
            <w:noWrap/>
            <w:vAlign w:val="center"/>
          </w:tcPr>
          <w:p w:rsidR="00B274A5" w:rsidRPr="00DE4726" w:rsidRDefault="009605E4" w:rsidP="00B274A5">
            <w:pPr>
              <w:jc w:val="right"/>
              <w:rPr>
                <w:sz w:val="22"/>
                <w:szCs w:val="22"/>
                <w:lang w:val="sr-Cyrl-RS" w:eastAsia="sr-Latn-CS"/>
              </w:rPr>
            </w:pPr>
            <w:r w:rsidRPr="00DE4726">
              <w:rPr>
                <w:sz w:val="22"/>
                <w:szCs w:val="22"/>
                <w:lang w:val="sr-Cyrl-RS" w:eastAsia="sr-Latn-CS"/>
              </w:rPr>
              <w:t>0,01</w:t>
            </w:r>
          </w:p>
        </w:tc>
      </w:tr>
      <w:tr w:rsidR="00B274A5" w:rsidRPr="00DE4726" w:rsidTr="007C34E8">
        <w:trPr>
          <w:trHeight w:val="285"/>
        </w:trPr>
        <w:tc>
          <w:tcPr>
            <w:tcW w:w="2856" w:type="dxa"/>
            <w:shd w:val="clear" w:color="auto" w:fill="auto"/>
            <w:noWrap/>
            <w:vAlign w:val="center"/>
          </w:tcPr>
          <w:p w:rsidR="00B274A5" w:rsidRPr="00DE4726" w:rsidRDefault="00B274A5" w:rsidP="00D24BA3">
            <w:pPr>
              <w:jc w:val="center"/>
              <w:rPr>
                <w:sz w:val="22"/>
                <w:szCs w:val="22"/>
              </w:rPr>
            </w:pPr>
            <w:r w:rsidRPr="00DE4726">
              <w:rPr>
                <w:sz w:val="22"/>
                <w:szCs w:val="22"/>
              </w:rPr>
              <w:t>109</w:t>
            </w:r>
            <w:r w:rsidR="00B61EF7" w:rsidRPr="00DE4726">
              <w:rPr>
                <w:sz w:val="22"/>
                <w:szCs w:val="22"/>
              </w:rPr>
              <w:t>п</w:t>
            </w:r>
            <w:r w:rsidRPr="00DE4726">
              <w:rPr>
                <w:sz w:val="22"/>
                <w:szCs w:val="22"/>
              </w:rPr>
              <w:t>-</w:t>
            </w:r>
            <w:r w:rsidR="00B61EF7" w:rsidRPr="00DE4726">
              <w:rPr>
                <w:sz w:val="22"/>
                <w:szCs w:val="22"/>
              </w:rPr>
              <w:t>у</w:t>
            </w:r>
            <w:r w:rsidRPr="00DE4726">
              <w:rPr>
                <w:sz w:val="22"/>
                <w:szCs w:val="22"/>
              </w:rPr>
              <w:t>, 11-15</w:t>
            </w:r>
          </w:p>
        </w:tc>
        <w:tc>
          <w:tcPr>
            <w:tcW w:w="2265" w:type="dxa"/>
            <w:shd w:val="clear" w:color="auto" w:fill="auto"/>
            <w:noWrap/>
            <w:vAlign w:val="center"/>
          </w:tcPr>
          <w:p w:rsidR="00B274A5" w:rsidRPr="00DE4726" w:rsidRDefault="009C604B" w:rsidP="00B274A5">
            <w:pPr>
              <w:jc w:val="right"/>
              <w:rPr>
                <w:sz w:val="22"/>
                <w:szCs w:val="22"/>
              </w:rPr>
            </w:pPr>
            <w:r w:rsidRPr="00DE4726">
              <w:rPr>
                <w:sz w:val="22"/>
                <w:szCs w:val="22"/>
              </w:rPr>
              <w:t>11.58</w:t>
            </w:r>
          </w:p>
        </w:tc>
        <w:tc>
          <w:tcPr>
            <w:tcW w:w="1985" w:type="dxa"/>
            <w:vMerge/>
            <w:shd w:val="clear" w:color="auto" w:fill="auto"/>
          </w:tcPr>
          <w:p w:rsidR="00B274A5" w:rsidRPr="00DE4726" w:rsidRDefault="00B274A5" w:rsidP="00B274A5">
            <w:pPr>
              <w:jc w:val="center"/>
              <w:rPr>
                <w:sz w:val="22"/>
                <w:szCs w:val="22"/>
              </w:rPr>
            </w:pPr>
          </w:p>
        </w:tc>
        <w:tc>
          <w:tcPr>
            <w:tcW w:w="2410" w:type="dxa"/>
            <w:shd w:val="clear" w:color="auto" w:fill="auto"/>
          </w:tcPr>
          <w:p w:rsidR="00B274A5" w:rsidRPr="00DE4726" w:rsidRDefault="00B61EF7" w:rsidP="00B274A5">
            <w:pPr>
              <w:jc w:val="center"/>
              <w:rPr>
                <w:sz w:val="22"/>
                <w:szCs w:val="22"/>
              </w:rPr>
            </w:pPr>
            <w:r w:rsidRPr="00DE4726">
              <w:rPr>
                <w:sz w:val="22"/>
                <w:szCs w:val="22"/>
              </w:rPr>
              <w:t>Гунарош</w:t>
            </w:r>
          </w:p>
        </w:tc>
        <w:tc>
          <w:tcPr>
            <w:tcW w:w="2410" w:type="dxa"/>
            <w:shd w:val="clear" w:color="auto" w:fill="auto"/>
            <w:vAlign w:val="center"/>
          </w:tcPr>
          <w:p w:rsidR="00B274A5" w:rsidRPr="00DE4726" w:rsidRDefault="00B274A5" w:rsidP="00B274A5">
            <w:pPr>
              <w:jc w:val="right"/>
              <w:rPr>
                <w:sz w:val="22"/>
                <w:szCs w:val="22"/>
                <w:lang w:eastAsia="sr-Latn-CS"/>
              </w:rPr>
            </w:pPr>
            <w:r w:rsidRPr="00DE4726">
              <w:rPr>
                <w:sz w:val="22"/>
                <w:szCs w:val="22"/>
                <w:lang w:eastAsia="sr-Latn-CS"/>
              </w:rPr>
              <w:t>11,60</w:t>
            </w:r>
          </w:p>
        </w:tc>
        <w:tc>
          <w:tcPr>
            <w:tcW w:w="2835" w:type="dxa"/>
            <w:shd w:val="clear" w:color="auto" w:fill="auto"/>
            <w:noWrap/>
            <w:vAlign w:val="center"/>
          </w:tcPr>
          <w:p w:rsidR="00B274A5" w:rsidRPr="00DE4726" w:rsidRDefault="009605E4" w:rsidP="00B274A5">
            <w:pPr>
              <w:jc w:val="right"/>
              <w:rPr>
                <w:sz w:val="22"/>
                <w:szCs w:val="22"/>
                <w:lang w:val="sr-Cyrl-RS" w:eastAsia="sr-Latn-CS"/>
              </w:rPr>
            </w:pPr>
            <w:r w:rsidRPr="00DE4726">
              <w:rPr>
                <w:sz w:val="22"/>
                <w:szCs w:val="22"/>
                <w:lang w:val="sr-Cyrl-RS" w:eastAsia="sr-Latn-CS"/>
              </w:rPr>
              <w:t>0,02</w:t>
            </w:r>
          </w:p>
        </w:tc>
      </w:tr>
      <w:tr w:rsidR="00B274A5" w:rsidRPr="00DE4726" w:rsidTr="007C34E8">
        <w:trPr>
          <w:trHeight w:val="285"/>
        </w:trPr>
        <w:tc>
          <w:tcPr>
            <w:tcW w:w="2856" w:type="dxa"/>
            <w:shd w:val="clear" w:color="auto" w:fill="auto"/>
            <w:noWrap/>
            <w:vAlign w:val="center"/>
          </w:tcPr>
          <w:p w:rsidR="00B274A5" w:rsidRPr="00DE4726" w:rsidRDefault="00B274A5" w:rsidP="00B274A5">
            <w:pPr>
              <w:jc w:val="center"/>
              <w:rPr>
                <w:sz w:val="22"/>
                <w:szCs w:val="22"/>
              </w:rPr>
            </w:pPr>
            <w:r w:rsidRPr="00DE4726">
              <w:rPr>
                <w:sz w:val="22"/>
                <w:szCs w:val="22"/>
              </w:rPr>
              <w:t>109</w:t>
            </w:r>
            <w:r w:rsidR="00B61EF7" w:rsidRPr="00DE4726">
              <w:rPr>
                <w:sz w:val="22"/>
                <w:szCs w:val="22"/>
              </w:rPr>
              <w:t>а</w:t>
            </w:r>
            <w:r w:rsidRPr="00DE4726">
              <w:rPr>
                <w:sz w:val="22"/>
                <w:szCs w:val="22"/>
              </w:rPr>
              <w:t>-</w:t>
            </w:r>
            <w:r w:rsidR="00B61EF7" w:rsidRPr="00DE4726">
              <w:rPr>
                <w:sz w:val="22"/>
                <w:szCs w:val="22"/>
              </w:rPr>
              <w:t>к</w:t>
            </w:r>
            <w:r w:rsidRPr="00DE4726">
              <w:rPr>
                <w:sz w:val="22"/>
                <w:szCs w:val="22"/>
              </w:rPr>
              <w:t>, 1-5</w:t>
            </w:r>
          </w:p>
        </w:tc>
        <w:tc>
          <w:tcPr>
            <w:tcW w:w="2265" w:type="dxa"/>
            <w:shd w:val="clear" w:color="auto" w:fill="auto"/>
            <w:noWrap/>
            <w:vAlign w:val="center"/>
          </w:tcPr>
          <w:p w:rsidR="00B274A5" w:rsidRPr="00DE4726" w:rsidRDefault="003F146A" w:rsidP="00B274A5">
            <w:pPr>
              <w:jc w:val="right"/>
              <w:rPr>
                <w:sz w:val="22"/>
                <w:szCs w:val="22"/>
              </w:rPr>
            </w:pPr>
            <w:r w:rsidRPr="00DE4726">
              <w:rPr>
                <w:sz w:val="22"/>
                <w:szCs w:val="22"/>
              </w:rPr>
              <w:t>57.54</w:t>
            </w:r>
          </w:p>
        </w:tc>
        <w:tc>
          <w:tcPr>
            <w:tcW w:w="1985" w:type="dxa"/>
            <w:vMerge/>
            <w:shd w:val="clear" w:color="auto" w:fill="auto"/>
          </w:tcPr>
          <w:p w:rsidR="00B274A5" w:rsidRPr="00DE4726" w:rsidRDefault="00B274A5" w:rsidP="00B274A5">
            <w:pPr>
              <w:jc w:val="center"/>
              <w:rPr>
                <w:sz w:val="22"/>
                <w:szCs w:val="22"/>
              </w:rPr>
            </w:pPr>
          </w:p>
        </w:tc>
        <w:tc>
          <w:tcPr>
            <w:tcW w:w="2410" w:type="dxa"/>
            <w:shd w:val="clear" w:color="auto" w:fill="auto"/>
          </w:tcPr>
          <w:p w:rsidR="00B274A5" w:rsidRPr="00DE4726" w:rsidRDefault="00B61EF7" w:rsidP="00B274A5">
            <w:pPr>
              <w:jc w:val="center"/>
              <w:rPr>
                <w:sz w:val="22"/>
                <w:szCs w:val="22"/>
              </w:rPr>
            </w:pPr>
            <w:r w:rsidRPr="00DE4726">
              <w:rPr>
                <w:sz w:val="22"/>
                <w:szCs w:val="22"/>
              </w:rPr>
              <w:t>М</w:t>
            </w:r>
            <w:r w:rsidR="00B274A5" w:rsidRPr="00DE4726">
              <w:rPr>
                <w:sz w:val="22"/>
                <w:szCs w:val="22"/>
              </w:rPr>
              <w:t>.</w:t>
            </w:r>
            <w:r w:rsidRPr="00DE4726">
              <w:rPr>
                <w:sz w:val="22"/>
                <w:szCs w:val="22"/>
              </w:rPr>
              <w:t>Београд</w:t>
            </w:r>
          </w:p>
        </w:tc>
        <w:tc>
          <w:tcPr>
            <w:tcW w:w="2410" w:type="dxa"/>
            <w:shd w:val="clear" w:color="auto" w:fill="auto"/>
            <w:vAlign w:val="center"/>
          </w:tcPr>
          <w:p w:rsidR="00B274A5" w:rsidRPr="00DE4726" w:rsidRDefault="00B274A5" w:rsidP="00B274A5">
            <w:pPr>
              <w:jc w:val="right"/>
              <w:rPr>
                <w:sz w:val="22"/>
                <w:szCs w:val="22"/>
                <w:lang w:eastAsia="sr-Latn-CS"/>
              </w:rPr>
            </w:pPr>
            <w:r w:rsidRPr="00DE4726">
              <w:rPr>
                <w:sz w:val="22"/>
                <w:szCs w:val="22"/>
                <w:lang w:eastAsia="sr-Latn-CS"/>
              </w:rPr>
              <w:t>57,53</w:t>
            </w:r>
          </w:p>
        </w:tc>
        <w:tc>
          <w:tcPr>
            <w:tcW w:w="2835" w:type="dxa"/>
            <w:shd w:val="clear" w:color="auto" w:fill="auto"/>
            <w:noWrap/>
            <w:vAlign w:val="center"/>
          </w:tcPr>
          <w:p w:rsidR="00B274A5" w:rsidRPr="00DE4726" w:rsidRDefault="009605E4" w:rsidP="00B274A5">
            <w:pPr>
              <w:jc w:val="right"/>
              <w:rPr>
                <w:sz w:val="22"/>
                <w:szCs w:val="22"/>
                <w:lang w:val="sr-Cyrl-RS" w:eastAsia="sr-Latn-CS"/>
              </w:rPr>
            </w:pPr>
            <w:r w:rsidRPr="00DE4726">
              <w:rPr>
                <w:sz w:val="22"/>
                <w:szCs w:val="22"/>
                <w:lang w:val="sr-Cyrl-RS" w:eastAsia="sr-Latn-CS"/>
              </w:rPr>
              <w:t>-0,01</w:t>
            </w:r>
          </w:p>
        </w:tc>
      </w:tr>
      <w:tr w:rsidR="00B274A5" w:rsidRPr="00DE4726" w:rsidTr="007C34E8">
        <w:trPr>
          <w:trHeight w:val="285"/>
        </w:trPr>
        <w:tc>
          <w:tcPr>
            <w:tcW w:w="2856" w:type="dxa"/>
            <w:shd w:val="clear" w:color="auto" w:fill="auto"/>
            <w:noWrap/>
            <w:vAlign w:val="center"/>
          </w:tcPr>
          <w:p w:rsidR="00B274A5" w:rsidRPr="00DE4726" w:rsidRDefault="00B274A5" w:rsidP="00B274A5">
            <w:pPr>
              <w:jc w:val="center"/>
              <w:rPr>
                <w:sz w:val="22"/>
                <w:szCs w:val="22"/>
              </w:rPr>
            </w:pPr>
            <w:r w:rsidRPr="00DE4726">
              <w:rPr>
                <w:sz w:val="22"/>
                <w:szCs w:val="22"/>
              </w:rPr>
              <w:t>109</w:t>
            </w:r>
            <w:r w:rsidR="00B61EF7" w:rsidRPr="00DE4726">
              <w:rPr>
                <w:sz w:val="22"/>
                <w:szCs w:val="22"/>
              </w:rPr>
              <w:t>л</w:t>
            </w:r>
            <w:r w:rsidRPr="00DE4726">
              <w:rPr>
                <w:sz w:val="22"/>
                <w:szCs w:val="22"/>
              </w:rPr>
              <w:t>-</w:t>
            </w:r>
            <w:r w:rsidR="00B61EF7" w:rsidRPr="00DE4726">
              <w:rPr>
                <w:sz w:val="22"/>
                <w:szCs w:val="22"/>
              </w:rPr>
              <w:t>н</w:t>
            </w:r>
            <w:r w:rsidRPr="00DE4726">
              <w:rPr>
                <w:sz w:val="22"/>
                <w:szCs w:val="22"/>
              </w:rPr>
              <w:t>, 7-10</w:t>
            </w:r>
          </w:p>
        </w:tc>
        <w:tc>
          <w:tcPr>
            <w:tcW w:w="2265" w:type="dxa"/>
            <w:shd w:val="clear" w:color="auto" w:fill="auto"/>
            <w:noWrap/>
            <w:vAlign w:val="center"/>
          </w:tcPr>
          <w:p w:rsidR="00B274A5" w:rsidRPr="00DE4726" w:rsidRDefault="003F146A" w:rsidP="00B274A5">
            <w:pPr>
              <w:jc w:val="right"/>
              <w:rPr>
                <w:sz w:val="22"/>
                <w:szCs w:val="22"/>
              </w:rPr>
            </w:pPr>
            <w:r w:rsidRPr="00DE4726">
              <w:rPr>
                <w:sz w:val="22"/>
                <w:szCs w:val="22"/>
              </w:rPr>
              <w:t>8.64</w:t>
            </w:r>
          </w:p>
        </w:tc>
        <w:tc>
          <w:tcPr>
            <w:tcW w:w="1985" w:type="dxa"/>
            <w:vMerge/>
            <w:shd w:val="clear" w:color="auto" w:fill="auto"/>
          </w:tcPr>
          <w:p w:rsidR="00B274A5" w:rsidRPr="00DE4726" w:rsidRDefault="00B274A5" w:rsidP="00B274A5">
            <w:pPr>
              <w:jc w:val="center"/>
              <w:rPr>
                <w:sz w:val="22"/>
                <w:szCs w:val="22"/>
              </w:rPr>
            </w:pPr>
          </w:p>
        </w:tc>
        <w:tc>
          <w:tcPr>
            <w:tcW w:w="2410" w:type="dxa"/>
            <w:shd w:val="clear" w:color="auto" w:fill="auto"/>
          </w:tcPr>
          <w:p w:rsidR="00B274A5" w:rsidRPr="00DE4726" w:rsidRDefault="00B61EF7" w:rsidP="00B274A5">
            <w:pPr>
              <w:jc w:val="center"/>
              <w:rPr>
                <w:sz w:val="22"/>
                <w:szCs w:val="22"/>
              </w:rPr>
            </w:pPr>
            <w:r w:rsidRPr="00DE4726">
              <w:rPr>
                <w:sz w:val="22"/>
                <w:szCs w:val="22"/>
              </w:rPr>
              <w:t>Н</w:t>
            </w:r>
            <w:r w:rsidR="00B274A5" w:rsidRPr="00DE4726">
              <w:rPr>
                <w:sz w:val="22"/>
                <w:szCs w:val="22"/>
              </w:rPr>
              <w:t>.</w:t>
            </w:r>
            <w:r w:rsidRPr="00DE4726">
              <w:rPr>
                <w:sz w:val="22"/>
                <w:szCs w:val="22"/>
              </w:rPr>
              <w:t>Орахово</w:t>
            </w:r>
          </w:p>
        </w:tc>
        <w:tc>
          <w:tcPr>
            <w:tcW w:w="2410" w:type="dxa"/>
            <w:shd w:val="clear" w:color="auto" w:fill="auto"/>
            <w:vAlign w:val="center"/>
          </w:tcPr>
          <w:p w:rsidR="00B274A5" w:rsidRPr="00DE4726" w:rsidRDefault="00B274A5" w:rsidP="00B274A5">
            <w:pPr>
              <w:jc w:val="right"/>
              <w:rPr>
                <w:sz w:val="22"/>
                <w:szCs w:val="22"/>
                <w:lang w:eastAsia="sr-Latn-CS"/>
              </w:rPr>
            </w:pPr>
            <w:r w:rsidRPr="00DE4726">
              <w:rPr>
                <w:sz w:val="22"/>
                <w:szCs w:val="22"/>
                <w:lang w:eastAsia="sr-Latn-CS"/>
              </w:rPr>
              <w:t>8,64</w:t>
            </w:r>
          </w:p>
        </w:tc>
        <w:tc>
          <w:tcPr>
            <w:tcW w:w="2835" w:type="dxa"/>
            <w:shd w:val="clear" w:color="auto" w:fill="auto"/>
            <w:noWrap/>
            <w:vAlign w:val="center"/>
          </w:tcPr>
          <w:p w:rsidR="00B274A5" w:rsidRPr="00DE4726" w:rsidRDefault="009605E4" w:rsidP="00B274A5">
            <w:pPr>
              <w:jc w:val="right"/>
              <w:rPr>
                <w:sz w:val="22"/>
                <w:szCs w:val="22"/>
                <w:lang w:val="sr-Cyrl-RS" w:eastAsia="sr-Latn-CS"/>
              </w:rPr>
            </w:pPr>
            <w:r w:rsidRPr="00DE4726">
              <w:rPr>
                <w:sz w:val="22"/>
                <w:szCs w:val="22"/>
                <w:lang w:val="sr-Cyrl-RS" w:eastAsia="sr-Latn-CS"/>
              </w:rPr>
              <w:t>0</w:t>
            </w:r>
          </w:p>
        </w:tc>
      </w:tr>
      <w:tr w:rsidR="00B274A5" w:rsidRPr="00DE4726" w:rsidTr="007C34E8">
        <w:trPr>
          <w:trHeight w:val="285"/>
        </w:trPr>
        <w:tc>
          <w:tcPr>
            <w:tcW w:w="2856" w:type="dxa"/>
            <w:shd w:val="clear" w:color="auto" w:fill="auto"/>
            <w:noWrap/>
            <w:vAlign w:val="center"/>
          </w:tcPr>
          <w:p w:rsidR="00B274A5" w:rsidRPr="00DE4726" w:rsidRDefault="00B274A5" w:rsidP="00B274A5">
            <w:pPr>
              <w:jc w:val="center"/>
              <w:rPr>
                <w:sz w:val="22"/>
                <w:szCs w:val="22"/>
              </w:rPr>
            </w:pPr>
            <w:r w:rsidRPr="00DE4726">
              <w:rPr>
                <w:sz w:val="22"/>
                <w:szCs w:val="22"/>
              </w:rPr>
              <w:t>109</w:t>
            </w:r>
            <w:r w:rsidR="00B61EF7" w:rsidRPr="00DE4726">
              <w:rPr>
                <w:sz w:val="22"/>
                <w:szCs w:val="22"/>
              </w:rPr>
              <w:t>о</w:t>
            </w:r>
          </w:p>
        </w:tc>
        <w:tc>
          <w:tcPr>
            <w:tcW w:w="2265" w:type="dxa"/>
            <w:shd w:val="clear" w:color="auto" w:fill="auto"/>
            <w:noWrap/>
            <w:vAlign w:val="center"/>
          </w:tcPr>
          <w:p w:rsidR="00B274A5" w:rsidRPr="00DE4726" w:rsidRDefault="003F146A" w:rsidP="00B274A5">
            <w:pPr>
              <w:jc w:val="right"/>
              <w:rPr>
                <w:sz w:val="22"/>
                <w:szCs w:val="22"/>
              </w:rPr>
            </w:pPr>
            <w:r w:rsidRPr="00DE4726">
              <w:rPr>
                <w:sz w:val="22"/>
                <w:szCs w:val="22"/>
              </w:rPr>
              <w:t>0.76</w:t>
            </w:r>
          </w:p>
        </w:tc>
        <w:tc>
          <w:tcPr>
            <w:tcW w:w="1985" w:type="dxa"/>
            <w:vMerge/>
            <w:shd w:val="clear" w:color="auto" w:fill="auto"/>
          </w:tcPr>
          <w:p w:rsidR="00B274A5" w:rsidRPr="00DE4726" w:rsidRDefault="00B274A5" w:rsidP="00B274A5">
            <w:pPr>
              <w:jc w:val="center"/>
              <w:rPr>
                <w:sz w:val="22"/>
                <w:szCs w:val="22"/>
              </w:rPr>
            </w:pPr>
          </w:p>
        </w:tc>
        <w:tc>
          <w:tcPr>
            <w:tcW w:w="2410" w:type="dxa"/>
            <w:shd w:val="clear" w:color="auto" w:fill="auto"/>
          </w:tcPr>
          <w:p w:rsidR="00B274A5" w:rsidRPr="00DE4726" w:rsidRDefault="00B61EF7" w:rsidP="00B274A5">
            <w:pPr>
              <w:jc w:val="center"/>
              <w:rPr>
                <w:sz w:val="22"/>
                <w:szCs w:val="22"/>
              </w:rPr>
            </w:pPr>
            <w:r w:rsidRPr="00DE4726">
              <w:rPr>
                <w:sz w:val="22"/>
                <w:szCs w:val="22"/>
              </w:rPr>
              <w:t>Његошево</w:t>
            </w:r>
          </w:p>
        </w:tc>
        <w:tc>
          <w:tcPr>
            <w:tcW w:w="2410" w:type="dxa"/>
            <w:shd w:val="clear" w:color="auto" w:fill="auto"/>
            <w:vAlign w:val="center"/>
          </w:tcPr>
          <w:p w:rsidR="00B274A5" w:rsidRPr="00DE4726" w:rsidRDefault="00B274A5" w:rsidP="00B274A5">
            <w:pPr>
              <w:jc w:val="right"/>
              <w:rPr>
                <w:sz w:val="22"/>
                <w:szCs w:val="22"/>
                <w:lang w:eastAsia="sr-Latn-CS"/>
              </w:rPr>
            </w:pPr>
            <w:r w:rsidRPr="00DE4726">
              <w:rPr>
                <w:sz w:val="22"/>
                <w:szCs w:val="22"/>
                <w:lang w:eastAsia="sr-Latn-CS"/>
              </w:rPr>
              <w:t>0,77</w:t>
            </w:r>
          </w:p>
        </w:tc>
        <w:tc>
          <w:tcPr>
            <w:tcW w:w="2835" w:type="dxa"/>
            <w:shd w:val="clear" w:color="auto" w:fill="auto"/>
            <w:noWrap/>
            <w:vAlign w:val="center"/>
          </w:tcPr>
          <w:p w:rsidR="00B274A5" w:rsidRPr="00DE4726" w:rsidRDefault="009605E4" w:rsidP="00B274A5">
            <w:pPr>
              <w:jc w:val="right"/>
              <w:rPr>
                <w:sz w:val="22"/>
                <w:szCs w:val="22"/>
                <w:lang w:val="sr-Cyrl-RS" w:eastAsia="sr-Latn-CS"/>
              </w:rPr>
            </w:pPr>
            <w:r w:rsidRPr="00DE4726">
              <w:rPr>
                <w:sz w:val="22"/>
                <w:szCs w:val="22"/>
                <w:lang w:val="sr-Cyrl-RS" w:eastAsia="sr-Latn-CS"/>
              </w:rPr>
              <w:t>0,01</w:t>
            </w:r>
          </w:p>
        </w:tc>
      </w:tr>
      <w:tr w:rsidR="00B274A5" w:rsidRPr="00DE4726" w:rsidTr="007C34E8">
        <w:trPr>
          <w:trHeight w:val="285"/>
        </w:trPr>
        <w:tc>
          <w:tcPr>
            <w:tcW w:w="2856" w:type="dxa"/>
            <w:shd w:val="clear" w:color="auto" w:fill="auto"/>
            <w:noWrap/>
            <w:vAlign w:val="center"/>
          </w:tcPr>
          <w:p w:rsidR="00B274A5" w:rsidRPr="00DE4726" w:rsidRDefault="00B274A5" w:rsidP="00B274A5">
            <w:pPr>
              <w:jc w:val="center"/>
              <w:rPr>
                <w:sz w:val="22"/>
                <w:szCs w:val="22"/>
              </w:rPr>
            </w:pPr>
            <w:r w:rsidRPr="00DE4726">
              <w:rPr>
                <w:sz w:val="22"/>
                <w:szCs w:val="22"/>
              </w:rPr>
              <w:t>106</w:t>
            </w:r>
            <w:r w:rsidR="00B61EF7" w:rsidRPr="00DE4726">
              <w:rPr>
                <w:sz w:val="22"/>
                <w:szCs w:val="22"/>
              </w:rPr>
              <w:t>а</w:t>
            </w:r>
            <w:r w:rsidRPr="00DE4726">
              <w:rPr>
                <w:sz w:val="22"/>
                <w:szCs w:val="22"/>
              </w:rPr>
              <w:t>-</w:t>
            </w:r>
            <w:r w:rsidR="00B61EF7" w:rsidRPr="00DE4726">
              <w:rPr>
                <w:sz w:val="22"/>
                <w:szCs w:val="22"/>
              </w:rPr>
              <w:t>ц</w:t>
            </w:r>
            <w:r w:rsidRPr="00DE4726">
              <w:rPr>
                <w:sz w:val="22"/>
                <w:szCs w:val="22"/>
              </w:rPr>
              <w:t>, 1-4</w:t>
            </w:r>
          </w:p>
        </w:tc>
        <w:tc>
          <w:tcPr>
            <w:tcW w:w="2265" w:type="dxa"/>
            <w:shd w:val="clear" w:color="auto" w:fill="auto"/>
            <w:noWrap/>
            <w:vAlign w:val="center"/>
          </w:tcPr>
          <w:p w:rsidR="00B274A5" w:rsidRPr="00DE4726" w:rsidRDefault="003F146A" w:rsidP="00B274A5">
            <w:pPr>
              <w:jc w:val="right"/>
              <w:rPr>
                <w:sz w:val="22"/>
                <w:szCs w:val="22"/>
              </w:rPr>
            </w:pPr>
            <w:r w:rsidRPr="00DE4726">
              <w:rPr>
                <w:sz w:val="22"/>
                <w:szCs w:val="22"/>
              </w:rPr>
              <w:t>13.05</w:t>
            </w:r>
          </w:p>
        </w:tc>
        <w:tc>
          <w:tcPr>
            <w:tcW w:w="1985" w:type="dxa"/>
            <w:vMerge/>
            <w:shd w:val="clear" w:color="auto" w:fill="auto"/>
          </w:tcPr>
          <w:p w:rsidR="00B274A5" w:rsidRPr="00DE4726" w:rsidRDefault="00B274A5" w:rsidP="00B274A5">
            <w:pPr>
              <w:jc w:val="center"/>
              <w:rPr>
                <w:sz w:val="22"/>
                <w:szCs w:val="22"/>
              </w:rPr>
            </w:pPr>
          </w:p>
        </w:tc>
        <w:tc>
          <w:tcPr>
            <w:tcW w:w="2410" w:type="dxa"/>
            <w:shd w:val="clear" w:color="auto" w:fill="auto"/>
          </w:tcPr>
          <w:p w:rsidR="00B274A5" w:rsidRPr="00DE4726" w:rsidRDefault="00B61EF7" w:rsidP="00B274A5">
            <w:pPr>
              <w:jc w:val="center"/>
              <w:rPr>
                <w:sz w:val="22"/>
                <w:szCs w:val="22"/>
              </w:rPr>
            </w:pPr>
            <w:r w:rsidRPr="00DE4726">
              <w:rPr>
                <w:sz w:val="22"/>
                <w:szCs w:val="22"/>
              </w:rPr>
              <w:t>Пачир</w:t>
            </w:r>
          </w:p>
        </w:tc>
        <w:tc>
          <w:tcPr>
            <w:tcW w:w="2410" w:type="dxa"/>
            <w:shd w:val="clear" w:color="auto" w:fill="auto"/>
            <w:vAlign w:val="center"/>
          </w:tcPr>
          <w:p w:rsidR="00B274A5" w:rsidRPr="00DE4726" w:rsidRDefault="00B274A5" w:rsidP="00B274A5">
            <w:pPr>
              <w:jc w:val="right"/>
              <w:rPr>
                <w:sz w:val="22"/>
                <w:szCs w:val="22"/>
                <w:lang w:eastAsia="sr-Latn-CS"/>
              </w:rPr>
            </w:pPr>
            <w:r w:rsidRPr="00DE4726">
              <w:rPr>
                <w:sz w:val="22"/>
                <w:szCs w:val="22"/>
                <w:lang w:eastAsia="sr-Latn-CS"/>
              </w:rPr>
              <w:t>13,06</w:t>
            </w:r>
          </w:p>
        </w:tc>
        <w:tc>
          <w:tcPr>
            <w:tcW w:w="2835" w:type="dxa"/>
            <w:shd w:val="clear" w:color="auto" w:fill="auto"/>
            <w:noWrap/>
            <w:vAlign w:val="center"/>
          </w:tcPr>
          <w:p w:rsidR="00B274A5" w:rsidRPr="00DE4726" w:rsidRDefault="009605E4" w:rsidP="00B274A5">
            <w:pPr>
              <w:jc w:val="right"/>
              <w:rPr>
                <w:sz w:val="22"/>
                <w:szCs w:val="22"/>
                <w:lang w:val="sr-Cyrl-RS" w:eastAsia="sr-Latn-CS"/>
              </w:rPr>
            </w:pPr>
            <w:r w:rsidRPr="00DE4726">
              <w:rPr>
                <w:sz w:val="22"/>
                <w:szCs w:val="22"/>
                <w:lang w:val="sr-Cyrl-RS" w:eastAsia="sr-Latn-CS"/>
              </w:rPr>
              <w:t>0,01</w:t>
            </w:r>
          </w:p>
        </w:tc>
      </w:tr>
      <w:tr w:rsidR="00B274A5" w:rsidRPr="00DE4726" w:rsidTr="007C34E8">
        <w:trPr>
          <w:trHeight w:val="285"/>
        </w:trPr>
        <w:tc>
          <w:tcPr>
            <w:tcW w:w="2856" w:type="dxa"/>
            <w:shd w:val="clear" w:color="auto" w:fill="auto"/>
            <w:noWrap/>
            <w:vAlign w:val="center"/>
          </w:tcPr>
          <w:p w:rsidR="00B274A5" w:rsidRPr="00DE4726" w:rsidRDefault="00B274A5" w:rsidP="00B274A5">
            <w:pPr>
              <w:jc w:val="center"/>
              <w:rPr>
                <w:sz w:val="22"/>
                <w:szCs w:val="22"/>
              </w:rPr>
            </w:pPr>
            <w:r w:rsidRPr="00DE4726">
              <w:rPr>
                <w:sz w:val="22"/>
                <w:szCs w:val="22"/>
              </w:rPr>
              <w:t>106</w:t>
            </w:r>
            <w:r w:rsidR="00B61EF7" w:rsidRPr="00DE4726">
              <w:rPr>
                <w:sz w:val="22"/>
                <w:szCs w:val="22"/>
              </w:rPr>
              <w:t>д</w:t>
            </w:r>
            <w:r w:rsidRPr="00DE4726">
              <w:rPr>
                <w:sz w:val="22"/>
                <w:szCs w:val="22"/>
              </w:rPr>
              <w:t>-</w:t>
            </w:r>
            <w:r w:rsidR="00B61EF7" w:rsidRPr="00DE4726">
              <w:rPr>
                <w:sz w:val="22"/>
                <w:szCs w:val="22"/>
              </w:rPr>
              <w:t>и</w:t>
            </w:r>
            <w:r w:rsidRPr="00DE4726">
              <w:rPr>
                <w:sz w:val="22"/>
                <w:szCs w:val="22"/>
              </w:rPr>
              <w:t>, 5-8</w:t>
            </w:r>
          </w:p>
        </w:tc>
        <w:tc>
          <w:tcPr>
            <w:tcW w:w="2265" w:type="dxa"/>
            <w:shd w:val="clear" w:color="auto" w:fill="auto"/>
            <w:noWrap/>
            <w:vAlign w:val="center"/>
          </w:tcPr>
          <w:p w:rsidR="00B274A5" w:rsidRPr="00DE4726" w:rsidRDefault="003F146A" w:rsidP="00B274A5">
            <w:pPr>
              <w:jc w:val="right"/>
              <w:rPr>
                <w:sz w:val="22"/>
                <w:szCs w:val="22"/>
              </w:rPr>
            </w:pPr>
            <w:r w:rsidRPr="00DE4726">
              <w:rPr>
                <w:sz w:val="22"/>
                <w:szCs w:val="22"/>
              </w:rPr>
              <w:t>48.82</w:t>
            </w:r>
          </w:p>
        </w:tc>
        <w:tc>
          <w:tcPr>
            <w:tcW w:w="1985" w:type="dxa"/>
            <w:vMerge/>
            <w:shd w:val="clear" w:color="auto" w:fill="auto"/>
          </w:tcPr>
          <w:p w:rsidR="00B274A5" w:rsidRPr="00DE4726" w:rsidRDefault="00B274A5" w:rsidP="00B274A5">
            <w:pPr>
              <w:jc w:val="center"/>
              <w:rPr>
                <w:sz w:val="22"/>
                <w:szCs w:val="22"/>
              </w:rPr>
            </w:pPr>
          </w:p>
        </w:tc>
        <w:tc>
          <w:tcPr>
            <w:tcW w:w="2410" w:type="dxa"/>
            <w:shd w:val="clear" w:color="auto" w:fill="auto"/>
          </w:tcPr>
          <w:p w:rsidR="00B274A5" w:rsidRPr="00DE4726" w:rsidRDefault="00B61EF7" w:rsidP="00B274A5">
            <w:pPr>
              <w:jc w:val="center"/>
              <w:rPr>
                <w:sz w:val="22"/>
                <w:szCs w:val="22"/>
              </w:rPr>
            </w:pPr>
            <w:r w:rsidRPr="00DE4726">
              <w:rPr>
                <w:sz w:val="22"/>
                <w:szCs w:val="22"/>
              </w:rPr>
              <w:t>С</w:t>
            </w:r>
            <w:r w:rsidR="00B274A5" w:rsidRPr="00DE4726">
              <w:rPr>
                <w:sz w:val="22"/>
                <w:szCs w:val="22"/>
              </w:rPr>
              <w:t>.</w:t>
            </w:r>
            <w:r w:rsidRPr="00DE4726">
              <w:rPr>
                <w:sz w:val="22"/>
                <w:szCs w:val="22"/>
              </w:rPr>
              <w:t>Моравица</w:t>
            </w:r>
          </w:p>
        </w:tc>
        <w:tc>
          <w:tcPr>
            <w:tcW w:w="2410" w:type="dxa"/>
            <w:shd w:val="clear" w:color="auto" w:fill="auto"/>
            <w:vAlign w:val="center"/>
          </w:tcPr>
          <w:p w:rsidR="00B274A5" w:rsidRPr="00DE4726" w:rsidRDefault="00B274A5" w:rsidP="00B274A5">
            <w:pPr>
              <w:jc w:val="right"/>
              <w:rPr>
                <w:sz w:val="22"/>
                <w:szCs w:val="22"/>
                <w:lang w:eastAsia="sr-Latn-CS"/>
              </w:rPr>
            </w:pPr>
            <w:r w:rsidRPr="00DE4726">
              <w:rPr>
                <w:sz w:val="22"/>
                <w:szCs w:val="22"/>
                <w:lang w:eastAsia="sr-Latn-CS"/>
              </w:rPr>
              <w:t>48,83</w:t>
            </w:r>
          </w:p>
        </w:tc>
        <w:tc>
          <w:tcPr>
            <w:tcW w:w="2835" w:type="dxa"/>
            <w:shd w:val="clear" w:color="auto" w:fill="auto"/>
            <w:noWrap/>
            <w:vAlign w:val="center"/>
          </w:tcPr>
          <w:p w:rsidR="00B274A5" w:rsidRPr="00DE4726" w:rsidRDefault="009605E4" w:rsidP="00B274A5">
            <w:pPr>
              <w:jc w:val="right"/>
              <w:rPr>
                <w:sz w:val="22"/>
                <w:szCs w:val="22"/>
                <w:lang w:val="sr-Cyrl-RS" w:eastAsia="sr-Latn-CS"/>
              </w:rPr>
            </w:pPr>
            <w:r w:rsidRPr="00DE4726">
              <w:rPr>
                <w:sz w:val="22"/>
                <w:szCs w:val="22"/>
                <w:lang w:val="sr-Cyrl-RS" w:eastAsia="sr-Latn-CS"/>
              </w:rPr>
              <w:t>0,01</w:t>
            </w:r>
          </w:p>
        </w:tc>
      </w:tr>
      <w:tr w:rsidR="00B274A5" w:rsidRPr="00DE4726" w:rsidTr="00E07907">
        <w:trPr>
          <w:trHeight w:val="285"/>
        </w:trPr>
        <w:tc>
          <w:tcPr>
            <w:tcW w:w="2856" w:type="dxa"/>
            <w:shd w:val="clear" w:color="auto" w:fill="D9D9D9" w:themeFill="background1" w:themeFillShade="D9"/>
            <w:noWrap/>
            <w:vAlign w:val="center"/>
          </w:tcPr>
          <w:p w:rsidR="00B274A5" w:rsidRPr="00DE4726" w:rsidRDefault="00B274A5" w:rsidP="00B274A5">
            <w:pPr>
              <w:jc w:val="center"/>
              <w:rPr>
                <w:sz w:val="22"/>
                <w:szCs w:val="22"/>
              </w:rPr>
            </w:pPr>
          </w:p>
        </w:tc>
        <w:tc>
          <w:tcPr>
            <w:tcW w:w="2265" w:type="dxa"/>
            <w:shd w:val="clear" w:color="auto" w:fill="D9D9D9" w:themeFill="background1" w:themeFillShade="D9"/>
            <w:noWrap/>
            <w:vAlign w:val="center"/>
          </w:tcPr>
          <w:p w:rsidR="00B274A5" w:rsidRPr="00DE4726" w:rsidRDefault="00FC315F" w:rsidP="00B274A5">
            <w:pPr>
              <w:jc w:val="right"/>
              <w:rPr>
                <w:sz w:val="22"/>
                <w:szCs w:val="22"/>
                <w:lang w:val="sr-Cyrl-RS"/>
              </w:rPr>
            </w:pPr>
            <w:r w:rsidRPr="00DE4726">
              <w:rPr>
                <w:sz w:val="22"/>
                <w:szCs w:val="22"/>
                <w:lang w:val="sr-Cyrl-RS"/>
              </w:rPr>
              <w:t>299.11</w:t>
            </w:r>
          </w:p>
        </w:tc>
        <w:tc>
          <w:tcPr>
            <w:tcW w:w="1985" w:type="dxa"/>
            <w:shd w:val="clear" w:color="auto" w:fill="D9D9D9" w:themeFill="background1" w:themeFillShade="D9"/>
          </w:tcPr>
          <w:p w:rsidR="00B274A5" w:rsidRPr="00DE4726" w:rsidRDefault="00B61EF7" w:rsidP="00B274A5">
            <w:pPr>
              <w:jc w:val="center"/>
              <w:rPr>
                <w:sz w:val="22"/>
                <w:szCs w:val="22"/>
              </w:rPr>
            </w:pPr>
            <w:r w:rsidRPr="00DE4726">
              <w:rPr>
                <w:sz w:val="22"/>
                <w:szCs w:val="22"/>
              </w:rPr>
              <w:t>СО</w:t>
            </w:r>
            <w:r w:rsidR="00B274A5" w:rsidRPr="00DE4726">
              <w:rPr>
                <w:sz w:val="22"/>
                <w:szCs w:val="22"/>
              </w:rPr>
              <w:t xml:space="preserve"> </w:t>
            </w:r>
            <w:r w:rsidRPr="00DE4726">
              <w:rPr>
                <w:sz w:val="22"/>
                <w:szCs w:val="22"/>
              </w:rPr>
              <w:t>бачка</w:t>
            </w:r>
            <w:r w:rsidR="00B274A5" w:rsidRPr="00DE4726">
              <w:rPr>
                <w:sz w:val="22"/>
                <w:szCs w:val="22"/>
              </w:rPr>
              <w:t xml:space="preserve"> </w:t>
            </w:r>
            <w:r w:rsidRPr="00DE4726">
              <w:rPr>
                <w:sz w:val="22"/>
                <w:szCs w:val="22"/>
              </w:rPr>
              <w:t>Топола</w:t>
            </w:r>
          </w:p>
        </w:tc>
        <w:tc>
          <w:tcPr>
            <w:tcW w:w="2410" w:type="dxa"/>
            <w:shd w:val="clear" w:color="auto" w:fill="D9D9D9" w:themeFill="background1" w:themeFillShade="D9"/>
          </w:tcPr>
          <w:p w:rsidR="00B274A5" w:rsidRPr="00DE4726" w:rsidRDefault="00B274A5" w:rsidP="00B274A5">
            <w:pPr>
              <w:jc w:val="center"/>
              <w:rPr>
                <w:sz w:val="22"/>
                <w:szCs w:val="22"/>
              </w:rPr>
            </w:pPr>
          </w:p>
        </w:tc>
        <w:tc>
          <w:tcPr>
            <w:tcW w:w="2410" w:type="dxa"/>
            <w:shd w:val="clear" w:color="auto" w:fill="D9D9D9" w:themeFill="background1" w:themeFillShade="D9"/>
            <w:vAlign w:val="center"/>
          </w:tcPr>
          <w:p w:rsidR="00B274A5" w:rsidRPr="00DE4726" w:rsidRDefault="00B274A5" w:rsidP="00B274A5">
            <w:pPr>
              <w:jc w:val="right"/>
              <w:rPr>
                <w:sz w:val="22"/>
                <w:szCs w:val="22"/>
                <w:lang w:eastAsia="sr-Latn-CS"/>
              </w:rPr>
            </w:pPr>
            <w:r w:rsidRPr="00DE4726">
              <w:rPr>
                <w:sz w:val="22"/>
                <w:szCs w:val="22"/>
                <w:lang w:eastAsia="sr-Latn-CS"/>
              </w:rPr>
              <w:t>299,16</w:t>
            </w:r>
          </w:p>
        </w:tc>
        <w:tc>
          <w:tcPr>
            <w:tcW w:w="2835" w:type="dxa"/>
            <w:shd w:val="clear" w:color="auto" w:fill="D9D9D9" w:themeFill="background1" w:themeFillShade="D9"/>
            <w:noWrap/>
            <w:vAlign w:val="center"/>
          </w:tcPr>
          <w:p w:rsidR="00B274A5" w:rsidRPr="00DE4726" w:rsidRDefault="009605E4" w:rsidP="00B274A5">
            <w:pPr>
              <w:jc w:val="right"/>
              <w:rPr>
                <w:sz w:val="22"/>
                <w:szCs w:val="22"/>
                <w:lang w:val="sr-Cyrl-RS" w:eastAsia="sr-Latn-CS"/>
              </w:rPr>
            </w:pPr>
            <w:r w:rsidRPr="00DE4726">
              <w:rPr>
                <w:sz w:val="22"/>
                <w:szCs w:val="22"/>
                <w:lang w:val="sr-Cyrl-RS" w:eastAsia="sr-Latn-CS"/>
              </w:rPr>
              <w:t>0,05</w:t>
            </w:r>
          </w:p>
        </w:tc>
      </w:tr>
      <w:tr w:rsidR="003F146A" w:rsidRPr="00DE4726" w:rsidTr="00E07907">
        <w:trPr>
          <w:trHeight w:val="285"/>
        </w:trPr>
        <w:tc>
          <w:tcPr>
            <w:tcW w:w="2856" w:type="dxa"/>
            <w:shd w:val="clear" w:color="auto" w:fill="D9D9D9" w:themeFill="background1" w:themeFillShade="D9"/>
            <w:noWrap/>
            <w:vAlign w:val="center"/>
          </w:tcPr>
          <w:p w:rsidR="003F146A" w:rsidRPr="00DE4726" w:rsidRDefault="003F146A" w:rsidP="00B274A5">
            <w:pPr>
              <w:jc w:val="center"/>
              <w:rPr>
                <w:sz w:val="22"/>
                <w:szCs w:val="22"/>
                <w:lang w:val="sr-Cyrl-RS"/>
              </w:rPr>
            </w:pPr>
            <w:r w:rsidRPr="00DE4726">
              <w:rPr>
                <w:sz w:val="22"/>
                <w:szCs w:val="22"/>
                <w:lang w:val="sr-Cyrl-RS"/>
              </w:rPr>
              <w:t>ГЈ „Суботичке шуме“</w:t>
            </w:r>
          </w:p>
        </w:tc>
        <w:tc>
          <w:tcPr>
            <w:tcW w:w="2265" w:type="dxa"/>
            <w:shd w:val="clear" w:color="auto" w:fill="D9D9D9" w:themeFill="background1" w:themeFillShade="D9"/>
            <w:noWrap/>
            <w:vAlign w:val="center"/>
          </w:tcPr>
          <w:p w:rsidR="003F146A" w:rsidRPr="00DE4726" w:rsidRDefault="0095626F" w:rsidP="0095626F">
            <w:pPr>
              <w:jc w:val="right"/>
              <w:rPr>
                <w:sz w:val="22"/>
                <w:szCs w:val="22"/>
                <w:lang w:val="sr-Cyrl-RS"/>
              </w:rPr>
            </w:pPr>
            <w:r w:rsidRPr="00DE4726">
              <w:rPr>
                <w:sz w:val="22"/>
                <w:szCs w:val="22"/>
                <w:lang w:val="sr-Cyrl-RS"/>
              </w:rPr>
              <w:t>4918</w:t>
            </w:r>
            <w:r w:rsidR="003F146A" w:rsidRPr="00DE4726">
              <w:rPr>
                <w:sz w:val="22"/>
                <w:szCs w:val="22"/>
                <w:lang w:val="sr-Cyrl-RS"/>
              </w:rPr>
              <w:t>.</w:t>
            </w:r>
            <w:r w:rsidRPr="00DE4726">
              <w:rPr>
                <w:sz w:val="22"/>
                <w:szCs w:val="22"/>
                <w:lang w:val="sr-Cyrl-RS"/>
              </w:rPr>
              <w:t>98</w:t>
            </w:r>
          </w:p>
        </w:tc>
        <w:tc>
          <w:tcPr>
            <w:tcW w:w="1985" w:type="dxa"/>
            <w:shd w:val="clear" w:color="auto" w:fill="D9D9D9" w:themeFill="background1" w:themeFillShade="D9"/>
          </w:tcPr>
          <w:p w:rsidR="003F146A" w:rsidRPr="00DE4726" w:rsidRDefault="003F146A" w:rsidP="00B274A5">
            <w:pPr>
              <w:jc w:val="center"/>
              <w:rPr>
                <w:sz w:val="22"/>
                <w:szCs w:val="22"/>
              </w:rPr>
            </w:pPr>
          </w:p>
        </w:tc>
        <w:tc>
          <w:tcPr>
            <w:tcW w:w="2410" w:type="dxa"/>
            <w:shd w:val="clear" w:color="auto" w:fill="D9D9D9" w:themeFill="background1" w:themeFillShade="D9"/>
          </w:tcPr>
          <w:p w:rsidR="003F146A" w:rsidRPr="00DE4726" w:rsidRDefault="003F146A" w:rsidP="00B274A5">
            <w:pPr>
              <w:jc w:val="center"/>
              <w:rPr>
                <w:sz w:val="22"/>
                <w:szCs w:val="22"/>
              </w:rPr>
            </w:pPr>
          </w:p>
        </w:tc>
        <w:tc>
          <w:tcPr>
            <w:tcW w:w="2410" w:type="dxa"/>
            <w:shd w:val="clear" w:color="auto" w:fill="D9D9D9" w:themeFill="background1" w:themeFillShade="D9"/>
            <w:vAlign w:val="center"/>
          </w:tcPr>
          <w:p w:rsidR="003F146A" w:rsidRPr="00DE4726" w:rsidRDefault="003F146A" w:rsidP="00B274A5">
            <w:pPr>
              <w:jc w:val="right"/>
              <w:rPr>
                <w:sz w:val="22"/>
                <w:szCs w:val="22"/>
                <w:lang w:val="sr-Cyrl-RS" w:eastAsia="sr-Latn-CS"/>
              </w:rPr>
            </w:pPr>
            <w:r w:rsidRPr="00DE4726">
              <w:rPr>
                <w:sz w:val="22"/>
                <w:szCs w:val="22"/>
                <w:lang w:val="sr-Cyrl-RS" w:eastAsia="sr-Latn-CS"/>
              </w:rPr>
              <w:t>4921.02</w:t>
            </w:r>
          </w:p>
        </w:tc>
        <w:tc>
          <w:tcPr>
            <w:tcW w:w="2835" w:type="dxa"/>
            <w:shd w:val="clear" w:color="auto" w:fill="D9D9D9" w:themeFill="background1" w:themeFillShade="D9"/>
            <w:noWrap/>
            <w:vAlign w:val="center"/>
          </w:tcPr>
          <w:p w:rsidR="003F146A" w:rsidRPr="00DE4726" w:rsidRDefault="00AF2B24" w:rsidP="00AF2B24">
            <w:pPr>
              <w:jc w:val="right"/>
              <w:rPr>
                <w:sz w:val="22"/>
                <w:szCs w:val="22"/>
                <w:lang w:val="sr-Cyrl-RS" w:eastAsia="sr-Latn-CS"/>
              </w:rPr>
            </w:pPr>
            <w:r w:rsidRPr="00DE4726">
              <w:rPr>
                <w:sz w:val="22"/>
                <w:szCs w:val="22"/>
                <w:lang w:val="sr-Cyrl-RS" w:eastAsia="sr-Latn-CS"/>
              </w:rPr>
              <w:t>2</w:t>
            </w:r>
            <w:r w:rsidR="003D69FA" w:rsidRPr="00DE4726">
              <w:rPr>
                <w:sz w:val="22"/>
                <w:szCs w:val="22"/>
                <w:lang w:val="sr-Cyrl-RS" w:eastAsia="sr-Latn-CS"/>
              </w:rPr>
              <w:t>.</w:t>
            </w:r>
            <w:r w:rsidRPr="00DE4726">
              <w:rPr>
                <w:sz w:val="22"/>
                <w:szCs w:val="22"/>
                <w:lang w:val="sr-Cyrl-RS" w:eastAsia="sr-Latn-CS"/>
              </w:rPr>
              <w:t>04</w:t>
            </w:r>
          </w:p>
        </w:tc>
      </w:tr>
    </w:tbl>
    <w:p w:rsidR="00732569" w:rsidRPr="00B108F4" w:rsidRDefault="00B61EF7" w:rsidP="00B5350C">
      <w:pPr>
        <w:ind w:right="-29" w:firstLine="567"/>
        <w:rPr>
          <w:szCs w:val="24"/>
          <w:lang w:val="sr-Latn-CS"/>
        </w:rPr>
      </w:pPr>
      <w:r>
        <w:rPr>
          <w:szCs w:val="24"/>
        </w:rPr>
        <w:t>Посматрајући</w:t>
      </w:r>
      <w:r w:rsidR="00732569" w:rsidRPr="00B108F4">
        <w:rPr>
          <w:szCs w:val="24"/>
        </w:rPr>
        <w:t xml:space="preserve"> </w:t>
      </w:r>
      <w:r>
        <w:rPr>
          <w:szCs w:val="24"/>
        </w:rPr>
        <w:t>укупно</w:t>
      </w:r>
      <w:r w:rsidR="00732569" w:rsidRPr="00B108F4">
        <w:rPr>
          <w:szCs w:val="24"/>
        </w:rPr>
        <w:t xml:space="preserve"> </w:t>
      </w:r>
      <w:r>
        <w:rPr>
          <w:szCs w:val="24"/>
        </w:rPr>
        <w:t>стање</w:t>
      </w:r>
      <w:r w:rsidR="00732569" w:rsidRPr="00B108F4">
        <w:rPr>
          <w:szCs w:val="24"/>
        </w:rPr>
        <w:t xml:space="preserve"> </w:t>
      </w:r>
      <w:r>
        <w:rPr>
          <w:szCs w:val="24"/>
        </w:rPr>
        <w:t>површина</w:t>
      </w:r>
      <w:r w:rsidR="00732569" w:rsidRPr="00B108F4">
        <w:rPr>
          <w:szCs w:val="24"/>
        </w:rPr>
        <w:t xml:space="preserve"> </w:t>
      </w:r>
      <w:r>
        <w:rPr>
          <w:szCs w:val="24"/>
        </w:rPr>
        <w:t>по</w:t>
      </w:r>
      <w:r w:rsidR="00732569" w:rsidRPr="00B108F4">
        <w:rPr>
          <w:szCs w:val="24"/>
        </w:rPr>
        <w:t xml:space="preserve"> </w:t>
      </w:r>
      <w:r>
        <w:rPr>
          <w:szCs w:val="24"/>
        </w:rPr>
        <w:t>основи</w:t>
      </w:r>
      <w:r w:rsidR="00732569" w:rsidRPr="00B108F4">
        <w:rPr>
          <w:szCs w:val="24"/>
        </w:rPr>
        <w:t xml:space="preserve"> </w:t>
      </w:r>
      <w:r>
        <w:rPr>
          <w:szCs w:val="24"/>
        </w:rPr>
        <w:t>у</w:t>
      </w:r>
      <w:r w:rsidR="00732569" w:rsidRPr="00B108F4">
        <w:rPr>
          <w:szCs w:val="24"/>
        </w:rPr>
        <w:t xml:space="preserve"> </w:t>
      </w:r>
      <w:r>
        <w:rPr>
          <w:szCs w:val="24"/>
        </w:rPr>
        <w:t>односу</w:t>
      </w:r>
      <w:r w:rsidR="00732569" w:rsidRPr="00B108F4">
        <w:rPr>
          <w:szCs w:val="24"/>
        </w:rPr>
        <w:t xml:space="preserve"> </w:t>
      </w:r>
      <w:r>
        <w:rPr>
          <w:szCs w:val="24"/>
        </w:rPr>
        <w:t>на</w:t>
      </w:r>
      <w:r w:rsidR="00732569" w:rsidRPr="00B108F4">
        <w:rPr>
          <w:szCs w:val="24"/>
        </w:rPr>
        <w:t xml:space="preserve"> </w:t>
      </w:r>
      <w:r>
        <w:rPr>
          <w:szCs w:val="24"/>
        </w:rPr>
        <w:t>катастарско</w:t>
      </w:r>
      <w:r w:rsidR="00732569" w:rsidRPr="00B108F4">
        <w:rPr>
          <w:szCs w:val="24"/>
        </w:rPr>
        <w:t xml:space="preserve"> </w:t>
      </w:r>
      <w:r>
        <w:rPr>
          <w:szCs w:val="24"/>
        </w:rPr>
        <w:t>стање</w:t>
      </w:r>
      <w:r w:rsidR="00732569" w:rsidRPr="00B108F4">
        <w:rPr>
          <w:szCs w:val="24"/>
        </w:rPr>
        <w:t xml:space="preserve"> </w:t>
      </w:r>
      <w:r>
        <w:rPr>
          <w:szCs w:val="24"/>
        </w:rPr>
        <w:t>види</w:t>
      </w:r>
      <w:r w:rsidR="00C53853" w:rsidRPr="00B108F4">
        <w:rPr>
          <w:szCs w:val="24"/>
        </w:rPr>
        <w:t xml:space="preserve"> </w:t>
      </w:r>
      <w:r>
        <w:rPr>
          <w:szCs w:val="24"/>
        </w:rPr>
        <w:t>се</w:t>
      </w:r>
      <w:r w:rsidR="00C53853" w:rsidRPr="00B108F4">
        <w:rPr>
          <w:szCs w:val="24"/>
        </w:rPr>
        <w:t xml:space="preserve"> </w:t>
      </w:r>
      <w:r>
        <w:rPr>
          <w:szCs w:val="24"/>
        </w:rPr>
        <w:t>да</w:t>
      </w:r>
      <w:r w:rsidR="00C53853" w:rsidRPr="00B108F4">
        <w:rPr>
          <w:szCs w:val="24"/>
        </w:rPr>
        <w:t xml:space="preserve"> </w:t>
      </w:r>
      <w:r>
        <w:rPr>
          <w:szCs w:val="24"/>
        </w:rPr>
        <w:t>има</w:t>
      </w:r>
      <w:r w:rsidR="00C53853" w:rsidRPr="00B108F4">
        <w:rPr>
          <w:szCs w:val="24"/>
        </w:rPr>
        <w:t xml:space="preserve"> </w:t>
      </w:r>
      <w:r>
        <w:rPr>
          <w:szCs w:val="24"/>
        </w:rPr>
        <w:t>разлике</w:t>
      </w:r>
      <w:r w:rsidR="00C53853" w:rsidRPr="00B108F4">
        <w:rPr>
          <w:szCs w:val="24"/>
        </w:rPr>
        <w:t xml:space="preserve"> </w:t>
      </w:r>
      <w:r>
        <w:rPr>
          <w:szCs w:val="24"/>
        </w:rPr>
        <w:t>о</w:t>
      </w:r>
      <w:r w:rsidR="00C53853" w:rsidRPr="00B108F4">
        <w:rPr>
          <w:szCs w:val="24"/>
        </w:rPr>
        <w:t xml:space="preserve"> </w:t>
      </w:r>
      <w:r>
        <w:rPr>
          <w:szCs w:val="24"/>
        </w:rPr>
        <w:t>чему</w:t>
      </w:r>
      <w:r w:rsidR="00C53853" w:rsidRPr="00B108F4">
        <w:rPr>
          <w:szCs w:val="24"/>
        </w:rPr>
        <w:t xml:space="preserve"> </w:t>
      </w:r>
      <w:r>
        <w:rPr>
          <w:szCs w:val="24"/>
        </w:rPr>
        <w:t>је</w:t>
      </w:r>
      <w:r w:rsidR="00C53853" w:rsidRPr="00B108F4">
        <w:rPr>
          <w:szCs w:val="24"/>
        </w:rPr>
        <w:t xml:space="preserve"> </w:t>
      </w:r>
      <w:r>
        <w:rPr>
          <w:szCs w:val="24"/>
        </w:rPr>
        <w:t>било</w:t>
      </w:r>
      <w:r w:rsidR="00C53853" w:rsidRPr="00B108F4">
        <w:rPr>
          <w:szCs w:val="24"/>
        </w:rPr>
        <w:t xml:space="preserve"> </w:t>
      </w:r>
      <w:r>
        <w:rPr>
          <w:szCs w:val="24"/>
        </w:rPr>
        <w:t>речи</w:t>
      </w:r>
      <w:r w:rsidR="00C53853" w:rsidRPr="00B108F4">
        <w:rPr>
          <w:szCs w:val="24"/>
        </w:rPr>
        <w:t xml:space="preserve"> </w:t>
      </w:r>
      <w:r>
        <w:rPr>
          <w:szCs w:val="24"/>
        </w:rPr>
        <w:t>у</w:t>
      </w:r>
      <w:r w:rsidR="00C53853" w:rsidRPr="00B108F4">
        <w:rPr>
          <w:szCs w:val="24"/>
        </w:rPr>
        <w:t xml:space="preserve"> </w:t>
      </w:r>
      <w:r>
        <w:rPr>
          <w:szCs w:val="24"/>
        </w:rPr>
        <w:t>поглављу</w:t>
      </w:r>
      <w:r w:rsidR="00C53853" w:rsidRPr="00B108F4">
        <w:rPr>
          <w:szCs w:val="24"/>
        </w:rPr>
        <w:t xml:space="preserve"> 1.2.2.</w:t>
      </w:r>
      <w:r>
        <w:rPr>
          <w:szCs w:val="24"/>
        </w:rPr>
        <w:t>Поседовно</w:t>
      </w:r>
      <w:r w:rsidR="00C53853" w:rsidRPr="00B108F4">
        <w:rPr>
          <w:szCs w:val="24"/>
        </w:rPr>
        <w:t xml:space="preserve"> </w:t>
      </w:r>
      <w:r>
        <w:rPr>
          <w:szCs w:val="24"/>
        </w:rPr>
        <w:t>стање</w:t>
      </w:r>
      <w:r w:rsidR="00C53853" w:rsidRPr="00B108F4">
        <w:rPr>
          <w:szCs w:val="24"/>
        </w:rPr>
        <w:t>.</w:t>
      </w:r>
    </w:p>
    <w:p w:rsidR="00732569" w:rsidRPr="00B108F4" w:rsidRDefault="00732569" w:rsidP="00B5350C">
      <w:pPr>
        <w:pStyle w:val="Heading2"/>
        <w:rPr>
          <w:szCs w:val="24"/>
        </w:rPr>
      </w:pPr>
      <w:bookmarkStart w:id="112" w:name="_Toc503785390"/>
      <w:bookmarkStart w:id="113" w:name="_Toc503785966"/>
      <w:bookmarkStart w:id="114" w:name="_Toc503786496"/>
      <w:bookmarkStart w:id="115" w:name="_Toc503787367"/>
      <w:bookmarkStart w:id="116" w:name="_Toc535232812"/>
      <w:bookmarkStart w:id="117" w:name="_Toc535233678"/>
      <w:r w:rsidRPr="00B108F4">
        <w:rPr>
          <w:szCs w:val="24"/>
        </w:rPr>
        <w:t>1.4.</w:t>
      </w:r>
      <w:r w:rsidR="00B61EF7">
        <w:rPr>
          <w:szCs w:val="24"/>
        </w:rPr>
        <w:t>Опште</w:t>
      </w:r>
      <w:r w:rsidRPr="00B108F4">
        <w:rPr>
          <w:szCs w:val="24"/>
        </w:rPr>
        <w:t xml:space="preserve"> </w:t>
      </w:r>
      <w:r w:rsidR="00B61EF7">
        <w:rPr>
          <w:szCs w:val="24"/>
        </w:rPr>
        <w:t>привредне</w:t>
      </w:r>
      <w:r w:rsidRPr="00B108F4">
        <w:rPr>
          <w:szCs w:val="24"/>
        </w:rPr>
        <w:t xml:space="preserve"> </w:t>
      </w:r>
      <w:r w:rsidR="00B61EF7">
        <w:rPr>
          <w:szCs w:val="24"/>
        </w:rPr>
        <w:t>прилике</w:t>
      </w:r>
      <w:bookmarkEnd w:id="108"/>
      <w:bookmarkEnd w:id="109"/>
      <w:bookmarkEnd w:id="110"/>
      <w:bookmarkEnd w:id="111"/>
      <w:bookmarkEnd w:id="112"/>
      <w:bookmarkEnd w:id="113"/>
      <w:bookmarkEnd w:id="114"/>
      <w:bookmarkEnd w:id="115"/>
      <w:bookmarkEnd w:id="116"/>
      <w:bookmarkEnd w:id="117"/>
    </w:p>
    <w:p w:rsidR="002E2014" w:rsidRPr="00B108F4" w:rsidRDefault="002E2014" w:rsidP="00B5350C"/>
    <w:p w:rsidR="002E2014" w:rsidRPr="00B108F4" w:rsidRDefault="00B61EF7" w:rsidP="00960AB4">
      <w:pPr>
        <w:ind w:firstLine="567"/>
        <w:rPr>
          <w:lang w:val="sr-Latn-CS"/>
        </w:rPr>
      </w:pPr>
      <w:r>
        <w:rPr>
          <w:lang w:val="sr-Latn-CS"/>
        </w:rPr>
        <w:t>Подаци</w:t>
      </w:r>
      <w:r w:rsidR="002E2014" w:rsidRPr="00B108F4">
        <w:rPr>
          <w:lang w:val="sr-Latn-CS"/>
        </w:rPr>
        <w:t xml:space="preserve"> </w:t>
      </w:r>
      <w:r>
        <w:rPr>
          <w:lang w:val="sr-Latn-CS"/>
        </w:rPr>
        <w:t>у</w:t>
      </w:r>
      <w:r w:rsidR="002E2014" w:rsidRPr="00B108F4">
        <w:rPr>
          <w:lang w:val="sr-Latn-CS"/>
        </w:rPr>
        <w:t xml:space="preserve"> </w:t>
      </w:r>
      <w:r>
        <w:rPr>
          <w:lang w:val="sr-Latn-CS"/>
        </w:rPr>
        <w:t>овом</w:t>
      </w:r>
      <w:r w:rsidR="002E2014" w:rsidRPr="00B108F4">
        <w:rPr>
          <w:lang w:val="sr-Latn-CS"/>
        </w:rPr>
        <w:t xml:space="preserve"> </w:t>
      </w:r>
      <w:r>
        <w:rPr>
          <w:lang w:val="sr-Latn-CS"/>
        </w:rPr>
        <w:t>поглављу</w:t>
      </w:r>
      <w:r w:rsidR="002E2014" w:rsidRPr="00B108F4">
        <w:rPr>
          <w:lang w:val="sr-Latn-CS"/>
        </w:rPr>
        <w:t xml:space="preserve"> </w:t>
      </w:r>
      <w:r>
        <w:rPr>
          <w:lang w:val="sr-Latn-CS"/>
        </w:rPr>
        <w:t>су</w:t>
      </w:r>
      <w:r w:rsidR="002E2014" w:rsidRPr="00B108F4">
        <w:rPr>
          <w:lang w:val="sr-Latn-CS"/>
        </w:rPr>
        <w:t xml:space="preserve"> </w:t>
      </w:r>
      <w:r>
        <w:rPr>
          <w:lang w:val="sr-Latn-CS"/>
        </w:rPr>
        <w:t>преузети</w:t>
      </w:r>
      <w:r w:rsidR="002E2014" w:rsidRPr="00B108F4">
        <w:rPr>
          <w:lang w:val="sr-Latn-CS"/>
        </w:rPr>
        <w:t xml:space="preserve"> </w:t>
      </w:r>
      <w:r>
        <w:rPr>
          <w:lang w:val="sr-Latn-CS"/>
        </w:rPr>
        <w:t>од</w:t>
      </w:r>
      <w:r w:rsidR="002E2014" w:rsidRPr="00B108F4">
        <w:rPr>
          <w:lang w:val="sr-Latn-CS"/>
        </w:rPr>
        <w:t xml:space="preserve"> </w:t>
      </w:r>
      <w:r>
        <w:rPr>
          <w:lang w:val="sr-Latn-CS"/>
        </w:rPr>
        <w:t>Републичког</w:t>
      </w:r>
      <w:r w:rsidR="002E2014" w:rsidRPr="00B108F4">
        <w:rPr>
          <w:lang w:val="sr-Latn-CS"/>
        </w:rPr>
        <w:t xml:space="preserve"> </w:t>
      </w:r>
      <w:r>
        <w:rPr>
          <w:lang w:val="sr-Latn-CS"/>
        </w:rPr>
        <w:t>завода</w:t>
      </w:r>
      <w:r w:rsidR="002E2014" w:rsidRPr="00B108F4">
        <w:rPr>
          <w:lang w:val="sr-Latn-CS"/>
        </w:rPr>
        <w:t xml:space="preserve"> </w:t>
      </w:r>
      <w:r>
        <w:rPr>
          <w:lang w:val="sr-Latn-CS"/>
        </w:rPr>
        <w:t>за</w:t>
      </w:r>
      <w:r w:rsidR="002E2014" w:rsidRPr="00B108F4">
        <w:rPr>
          <w:lang w:val="sr-Latn-CS"/>
        </w:rPr>
        <w:t xml:space="preserve"> </w:t>
      </w:r>
      <w:r>
        <w:rPr>
          <w:lang w:val="sr-Latn-CS"/>
        </w:rPr>
        <w:t>статистику</w:t>
      </w:r>
      <w:r w:rsidR="002E2014" w:rsidRPr="00B108F4">
        <w:rPr>
          <w:lang w:val="sr-Latn-CS"/>
        </w:rPr>
        <w:t>.</w:t>
      </w:r>
    </w:p>
    <w:p w:rsidR="002E2014" w:rsidRPr="00B108F4" w:rsidRDefault="00B61EF7" w:rsidP="00960AB4">
      <w:pPr>
        <w:ind w:firstLine="567"/>
        <w:rPr>
          <w:lang w:val="sr-Latn-CS"/>
        </w:rPr>
      </w:pPr>
      <w:r>
        <w:rPr>
          <w:lang w:val="sr-Latn-CS"/>
        </w:rPr>
        <w:t>Газдинска</w:t>
      </w:r>
      <w:r w:rsidR="002E2014" w:rsidRPr="00B108F4">
        <w:rPr>
          <w:lang w:val="sr-Latn-CS"/>
        </w:rPr>
        <w:t xml:space="preserve"> </w:t>
      </w:r>
      <w:r>
        <w:rPr>
          <w:lang w:val="sr-Latn-CS"/>
        </w:rPr>
        <w:t>јединица</w:t>
      </w:r>
      <w:r w:rsidR="002E2014" w:rsidRPr="00B108F4">
        <w:rPr>
          <w:lang w:val="sr-Latn-CS"/>
        </w:rPr>
        <w:t xml:space="preserve"> ’’</w:t>
      </w:r>
      <w:r>
        <w:rPr>
          <w:lang w:val="sr-Latn-CS"/>
        </w:rPr>
        <w:t>Суботичке</w:t>
      </w:r>
      <w:r w:rsidR="000B27C4">
        <w:rPr>
          <w:lang w:val="sr-Latn-CS"/>
        </w:rPr>
        <w:t xml:space="preserve"> </w:t>
      </w:r>
      <w:r>
        <w:rPr>
          <w:lang w:val="sr-Latn-CS"/>
        </w:rPr>
        <w:t>шуме</w:t>
      </w:r>
      <w:r w:rsidR="002E2014" w:rsidRPr="00B108F4">
        <w:rPr>
          <w:lang w:val="sr-Latn-CS"/>
        </w:rPr>
        <w:t>’’</w:t>
      </w:r>
      <w:r>
        <w:rPr>
          <w:lang w:val="sr-Latn-CS"/>
        </w:rPr>
        <w:t>налази</w:t>
      </w:r>
      <w:r w:rsidR="002E2014" w:rsidRPr="00B108F4">
        <w:rPr>
          <w:lang w:val="sr-Latn-CS"/>
        </w:rPr>
        <w:t xml:space="preserve"> </w:t>
      </w:r>
      <w:r>
        <w:rPr>
          <w:lang w:val="sr-Latn-CS"/>
        </w:rPr>
        <w:t>се</w:t>
      </w:r>
      <w:r w:rsidR="002E2014" w:rsidRPr="00B108F4">
        <w:rPr>
          <w:lang w:val="sr-Latn-CS"/>
        </w:rPr>
        <w:t xml:space="preserve"> </w:t>
      </w:r>
      <w:r>
        <w:rPr>
          <w:lang w:val="sr-Latn-CS"/>
        </w:rPr>
        <w:t>на</w:t>
      </w:r>
      <w:r w:rsidR="002E2014" w:rsidRPr="00B108F4">
        <w:rPr>
          <w:lang w:val="sr-Latn-CS"/>
        </w:rPr>
        <w:t xml:space="preserve"> </w:t>
      </w:r>
      <w:r>
        <w:rPr>
          <w:lang w:val="sr-Latn-CS"/>
        </w:rPr>
        <w:t>територији</w:t>
      </w:r>
      <w:r w:rsidR="002E2014" w:rsidRPr="00B108F4">
        <w:rPr>
          <w:lang w:val="sr-Latn-CS"/>
        </w:rPr>
        <w:t xml:space="preserve"> </w:t>
      </w:r>
      <w:r>
        <w:rPr>
          <w:lang w:val="sr-Latn-CS"/>
        </w:rPr>
        <w:t>градова</w:t>
      </w:r>
      <w:r w:rsidR="00E07907">
        <w:rPr>
          <w:lang w:val="sr-Latn-CS"/>
        </w:rPr>
        <w:t xml:space="preserve"> </w:t>
      </w:r>
      <w:r>
        <w:rPr>
          <w:lang w:val="sr-Latn-CS"/>
        </w:rPr>
        <w:t>Суботице</w:t>
      </w:r>
      <w:r w:rsidR="00E07907">
        <w:rPr>
          <w:lang w:val="sr-Latn-CS"/>
        </w:rPr>
        <w:t xml:space="preserve"> </w:t>
      </w:r>
      <w:r>
        <w:rPr>
          <w:lang w:val="sr-Latn-CS"/>
        </w:rPr>
        <w:t>и</w:t>
      </w:r>
      <w:r w:rsidR="00E07907">
        <w:rPr>
          <w:lang w:val="sr-Latn-CS"/>
        </w:rPr>
        <w:t xml:space="preserve"> </w:t>
      </w:r>
      <w:r>
        <w:rPr>
          <w:lang w:val="sr-Latn-CS"/>
        </w:rPr>
        <w:t>Сомбора</w:t>
      </w:r>
      <w:r w:rsidR="00E07907">
        <w:rPr>
          <w:lang w:val="sr-Latn-CS"/>
        </w:rPr>
        <w:t xml:space="preserve"> </w:t>
      </w:r>
      <w:r>
        <w:rPr>
          <w:lang w:val="sr-Latn-CS"/>
        </w:rPr>
        <w:t>и</w:t>
      </w:r>
      <w:r w:rsidR="00E07907">
        <w:rPr>
          <w:lang w:val="sr-Latn-CS"/>
        </w:rPr>
        <w:t xml:space="preserve"> </w:t>
      </w:r>
      <w:r>
        <w:rPr>
          <w:lang w:val="sr-Latn-CS"/>
        </w:rPr>
        <w:t>општина</w:t>
      </w:r>
      <w:r w:rsidR="00E07907">
        <w:rPr>
          <w:lang w:val="sr-Latn-CS"/>
        </w:rPr>
        <w:t xml:space="preserve"> </w:t>
      </w:r>
      <w:r>
        <w:rPr>
          <w:lang w:val="sr-Latn-CS"/>
        </w:rPr>
        <w:t>Бачка</w:t>
      </w:r>
      <w:r w:rsidR="00E07907">
        <w:rPr>
          <w:lang w:val="sr-Latn-CS"/>
        </w:rPr>
        <w:t xml:space="preserve"> </w:t>
      </w:r>
      <w:r>
        <w:rPr>
          <w:lang w:val="sr-Latn-CS"/>
        </w:rPr>
        <w:t>Топола</w:t>
      </w:r>
      <w:r w:rsidR="00E07907">
        <w:rPr>
          <w:lang w:val="sr-Latn-CS"/>
        </w:rPr>
        <w:t xml:space="preserve"> </w:t>
      </w:r>
      <w:r>
        <w:rPr>
          <w:lang w:val="sr-Latn-CS"/>
        </w:rPr>
        <w:t>и</w:t>
      </w:r>
      <w:r w:rsidR="00E07907">
        <w:rPr>
          <w:lang w:val="sr-Latn-CS"/>
        </w:rPr>
        <w:t xml:space="preserve"> </w:t>
      </w:r>
      <w:r w:rsidR="00A41C1C">
        <w:rPr>
          <w:lang w:val="sr-Latn-CS"/>
        </w:rPr>
        <w:t>М. Иђош</w:t>
      </w:r>
      <w:r w:rsidR="002E2014" w:rsidRPr="00B108F4">
        <w:rPr>
          <w:lang w:val="sr-Latn-CS"/>
        </w:rPr>
        <w:t>.</w:t>
      </w:r>
    </w:p>
    <w:p w:rsidR="00E07907" w:rsidRDefault="00B61EF7" w:rsidP="00E07907">
      <w:pPr>
        <w:rPr>
          <w:szCs w:val="24"/>
          <w:lang w:val="sr-Latn-CS"/>
        </w:rPr>
      </w:pPr>
      <w:r>
        <w:rPr>
          <w:b/>
          <w:szCs w:val="24"/>
          <w:lang w:val="sr-Latn-CS"/>
        </w:rPr>
        <w:t>Град</w:t>
      </w:r>
      <w:r w:rsidR="00E07907" w:rsidRPr="008E03B2">
        <w:rPr>
          <w:b/>
          <w:szCs w:val="24"/>
          <w:lang w:val="sr-Latn-CS"/>
        </w:rPr>
        <w:t xml:space="preserve"> </w:t>
      </w:r>
      <w:r>
        <w:rPr>
          <w:b/>
          <w:szCs w:val="24"/>
          <w:lang w:val="sr-Latn-CS"/>
        </w:rPr>
        <w:t>Суботица</w:t>
      </w:r>
      <w:r w:rsidR="00E07907" w:rsidRPr="008E03B2">
        <w:rPr>
          <w:szCs w:val="24"/>
          <w:lang w:val="sr-Latn-CS"/>
        </w:rPr>
        <w:t xml:space="preserve"> – </w:t>
      </w:r>
      <w:r>
        <w:rPr>
          <w:szCs w:val="24"/>
          <w:lang w:val="sr-Latn-CS"/>
        </w:rPr>
        <w:t>Површина</w:t>
      </w:r>
      <w:r w:rsidR="00E07907" w:rsidRPr="008E03B2">
        <w:rPr>
          <w:szCs w:val="24"/>
          <w:lang w:val="sr-Latn-CS"/>
        </w:rPr>
        <w:t xml:space="preserve"> </w:t>
      </w:r>
      <w:r>
        <w:rPr>
          <w:szCs w:val="24"/>
          <w:lang w:val="sr-Latn-CS"/>
        </w:rPr>
        <w:t>града</w:t>
      </w:r>
      <w:r w:rsidR="00E07907" w:rsidRPr="008E03B2">
        <w:rPr>
          <w:szCs w:val="24"/>
          <w:lang w:val="sr-Latn-CS"/>
        </w:rPr>
        <w:t xml:space="preserve"> </w:t>
      </w:r>
      <w:r>
        <w:rPr>
          <w:szCs w:val="24"/>
          <w:lang w:val="sr-Latn-CS"/>
        </w:rPr>
        <w:t>износи</w:t>
      </w:r>
      <w:r w:rsidR="00E07907" w:rsidRPr="008E03B2">
        <w:rPr>
          <w:szCs w:val="24"/>
          <w:lang w:val="sr-Latn-CS"/>
        </w:rPr>
        <w:t xml:space="preserve"> 1007 </w:t>
      </w:r>
      <w:r>
        <w:rPr>
          <w:szCs w:val="24"/>
          <w:lang w:val="sr-Latn-CS"/>
        </w:rPr>
        <w:t>км</w:t>
      </w:r>
      <w:r w:rsidR="00E07907" w:rsidRPr="008E03B2">
        <w:rPr>
          <w:szCs w:val="24"/>
          <w:vertAlign w:val="superscript"/>
          <w:lang w:val="sr-Latn-CS"/>
        </w:rPr>
        <w:t>2</w:t>
      </w:r>
      <w:r w:rsidR="00E07907" w:rsidRPr="008E03B2">
        <w:rPr>
          <w:szCs w:val="24"/>
          <w:lang w:val="sr-Latn-CS"/>
        </w:rPr>
        <w:t xml:space="preserve">, </w:t>
      </w:r>
      <w:r>
        <w:rPr>
          <w:szCs w:val="24"/>
          <w:lang w:val="sr-Latn-CS"/>
        </w:rPr>
        <w:t>обухвата</w:t>
      </w:r>
      <w:r w:rsidR="00E07907" w:rsidRPr="008E03B2">
        <w:rPr>
          <w:szCs w:val="24"/>
          <w:lang w:val="sr-Latn-CS"/>
        </w:rPr>
        <w:t xml:space="preserve"> 19 </w:t>
      </w:r>
      <w:r>
        <w:rPr>
          <w:szCs w:val="24"/>
          <w:lang w:val="sr-Latn-CS"/>
        </w:rPr>
        <w:t>насеља</w:t>
      </w:r>
      <w:r w:rsidR="00E07907" w:rsidRPr="008E03B2">
        <w:rPr>
          <w:szCs w:val="24"/>
          <w:lang w:val="sr-Latn-CS"/>
        </w:rPr>
        <w:t xml:space="preserve">, </w:t>
      </w:r>
      <w:r>
        <w:rPr>
          <w:szCs w:val="24"/>
          <w:lang w:val="sr-Latn-CS"/>
        </w:rPr>
        <w:t>укупан</w:t>
      </w:r>
      <w:r w:rsidR="00E07907" w:rsidRPr="008E03B2">
        <w:rPr>
          <w:szCs w:val="24"/>
          <w:lang w:val="sr-Latn-CS"/>
        </w:rPr>
        <w:t xml:space="preserve"> </w:t>
      </w:r>
      <w:r>
        <w:rPr>
          <w:szCs w:val="24"/>
          <w:lang w:val="sr-Latn-CS"/>
        </w:rPr>
        <w:t>број</w:t>
      </w:r>
      <w:r w:rsidR="00E07907" w:rsidRPr="008E03B2">
        <w:rPr>
          <w:szCs w:val="24"/>
          <w:lang w:val="sr-Latn-CS"/>
        </w:rPr>
        <w:t xml:space="preserve"> </w:t>
      </w:r>
      <w:r>
        <w:rPr>
          <w:szCs w:val="24"/>
          <w:lang w:val="sr-Latn-CS"/>
        </w:rPr>
        <w:t>становника</w:t>
      </w:r>
      <w:r w:rsidR="00E07907" w:rsidRPr="008E03B2">
        <w:rPr>
          <w:szCs w:val="24"/>
          <w:lang w:val="sr-Latn-CS"/>
        </w:rPr>
        <w:t xml:space="preserve"> </w:t>
      </w:r>
      <w:r>
        <w:rPr>
          <w:szCs w:val="24"/>
          <w:lang w:val="sr-Latn-CS"/>
        </w:rPr>
        <w:t>износи</w:t>
      </w:r>
      <w:r w:rsidR="00E07907" w:rsidRPr="008E03B2">
        <w:rPr>
          <w:szCs w:val="24"/>
          <w:lang w:val="sr-Latn-CS"/>
        </w:rPr>
        <w:t xml:space="preserve"> 14</w:t>
      </w:r>
      <w:r w:rsidR="00CD5200">
        <w:rPr>
          <w:szCs w:val="24"/>
          <w:lang w:val="sr-Latn-CS"/>
        </w:rPr>
        <w:t>8</w:t>
      </w:r>
      <w:r w:rsidR="00E07907" w:rsidRPr="008E03B2">
        <w:rPr>
          <w:szCs w:val="24"/>
          <w:lang w:val="sr-Latn-CS"/>
        </w:rPr>
        <w:t>.</w:t>
      </w:r>
      <w:r w:rsidR="00CD5200">
        <w:rPr>
          <w:szCs w:val="24"/>
          <w:lang w:val="sr-Latn-CS"/>
        </w:rPr>
        <w:t>401</w:t>
      </w:r>
      <w:r w:rsidR="00E07907" w:rsidRPr="008E03B2">
        <w:rPr>
          <w:szCs w:val="24"/>
          <w:lang w:val="sr-Latn-CS"/>
        </w:rPr>
        <w:t xml:space="preserve"> </w:t>
      </w:r>
      <w:r>
        <w:rPr>
          <w:szCs w:val="24"/>
          <w:lang w:val="sr-Latn-CS"/>
        </w:rPr>
        <w:t>или</w:t>
      </w:r>
      <w:r w:rsidR="00E07907" w:rsidRPr="008E03B2">
        <w:rPr>
          <w:szCs w:val="24"/>
          <w:lang w:val="sr-Latn-CS"/>
        </w:rPr>
        <w:t xml:space="preserve"> 14</w:t>
      </w:r>
      <w:r w:rsidR="00CD5200">
        <w:rPr>
          <w:szCs w:val="24"/>
          <w:lang w:val="sr-Latn-CS"/>
        </w:rPr>
        <w:t>7</w:t>
      </w:r>
      <w:r w:rsidR="00E07907" w:rsidRPr="008E03B2">
        <w:rPr>
          <w:szCs w:val="24"/>
          <w:lang w:val="sr-Latn-CS"/>
        </w:rPr>
        <w:t xml:space="preserve">/ </w:t>
      </w:r>
      <w:r>
        <w:rPr>
          <w:szCs w:val="24"/>
          <w:lang w:val="sr-Latn-CS"/>
        </w:rPr>
        <w:t>км</w:t>
      </w:r>
      <w:r w:rsidR="00E07907" w:rsidRPr="008E03B2">
        <w:rPr>
          <w:szCs w:val="24"/>
          <w:vertAlign w:val="superscript"/>
          <w:lang w:val="sr-Latn-CS"/>
        </w:rPr>
        <w:t>2</w:t>
      </w:r>
      <w:r w:rsidR="00E07907" w:rsidRPr="008E03B2">
        <w:rPr>
          <w:szCs w:val="24"/>
          <w:lang w:val="sr-Latn-CS"/>
        </w:rPr>
        <w:t>.</w:t>
      </w:r>
      <w:r w:rsidR="00CD5200">
        <w:rPr>
          <w:szCs w:val="24"/>
          <w:lang w:val="sr-Latn-CS"/>
        </w:rPr>
        <w:t xml:space="preserve"> </w:t>
      </w:r>
      <w:r>
        <w:rPr>
          <w:szCs w:val="24"/>
          <w:lang w:val="sr-Latn-CS"/>
        </w:rPr>
        <w:t>Површина</w:t>
      </w:r>
      <w:r w:rsidR="00CD5200">
        <w:rPr>
          <w:szCs w:val="24"/>
          <w:lang w:val="sr-Latn-CS"/>
        </w:rPr>
        <w:t xml:space="preserve"> </w:t>
      </w:r>
      <w:r>
        <w:rPr>
          <w:szCs w:val="24"/>
          <w:lang w:val="sr-Latn-CS"/>
        </w:rPr>
        <w:t>шума</w:t>
      </w:r>
      <w:r w:rsidR="00CD5200">
        <w:rPr>
          <w:szCs w:val="24"/>
          <w:lang w:val="sr-Latn-CS"/>
        </w:rPr>
        <w:t xml:space="preserve"> </w:t>
      </w:r>
      <w:r>
        <w:rPr>
          <w:szCs w:val="24"/>
          <w:lang w:val="sr-Latn-CS"/>
        </w:rPr>
        <w:t>износи</w:t>
      </w:r>
      <w:r w:rsidR="00CD5200">
        <w:rPr>
          <w:szCs w:val="24"/>
          <w:lang w:val="sr-Latn-CS"/>
        </w:rPr>
        <w:t xml:space="preserve"> 3453 </w:t>
      </w:r>
      <w:r>
        <w:rPr>
          <w:szCs w:val="24"/>
          <w:lang w:val="sr-Latn-CS"/>
        </w:rPr>
        <w:t>ха</w:t>
      </w:r>
      <w:r w:rsidR="00CD5200">
        <w:rPr>
          <w:szCs w:val="24"/>
          <w:lang w:val="sr-Latn-CS"/>
        </w:rPr>
        <w:t xml:space="preserve"> </w:t>
      </w:r>
      <w:r>
        <w:rPr>
          <w:szCs w:val="24"/>
          <w:lang w:val="sr-Latn-CS"/>
        </w:rPr>
        <w:t>или</w:t>
      </w:r>
      <w:r w:rsidR="00CD5200">
        <w:rPr>
          <w:szCs w:val="24"/>
          <w:lang w:val="sr-Latn-CS"/>
        </w:rPr>
        <w:t xml:space="preserve"> 3,43%.</w:t>
      </w:r>
    </w:p>
    <w:p w:rsidR="001C5E28" w:rsidRDefault="00B61EF7" w:rsidP="001C5E28">
      <w:pPr>
        <w:rPr>
          <w:szCs w:val="24"/>
          <w:lang w:val="sr-Latn-CS"/>
        </w:rPr>
      </w:pPr>
      <w:r>
        <w:rPr>
          <w:b/>
          <w:szCs w:val="24"/>
          <w:lang w:val="sr-Latn-CS"/>
        </w:rPr>
        <w:t>Град</w:t>
      </w:r>
      <w:r w:rsidR="00E07907" w:rsidRPr="008E03B2">
        <w:rPr>
          <w:b/>
          <w:szCs w:val="24"/>
          <w:lang w:val="sr-Latn-CS"/>
        </w:rPr>
        <w:t xml:space="preserve"> </w:t>
      </w:r>
      <w:r>
        <w:rPr>
          <w:b/>
          <w:szCs w:val="24"/>
          <w:lang w:val="sr-Latn-CS"/>
        </w:rPr>
        <w:t>Сомбор</w:t>
      </w:r>
      <w:r w:rsidR="00E07907" w:rsidRPr="008E03B2">
        <w:rPr>
          <w:b/>
          <w:szCs w:val="24"/>
          <w:lang w:val="sr-Latn-CS"/>
        </w:rPr>
        <w:t xml:space="preserve"> – </w:t>
      </w:r>
      <w:r>
        <w:rPr>
          <w:szCs w:val="24"/>
          <w:lang w:val="sr-Latn-CS"/>
        </w:rPr>
        <w:t>Површина</w:t>
      </w:r>
      <w:r w:rsidR="00E07907" w:rsidRPr="008E03B2">
        <w:rPr>
          <w:szCs w:val="24"/>
          <w:lang w:val="sr-Latn-CS"/>
        </w:rPr>
        <w:t xml:space="preserve"> </w:t>
      </w:r>
      <w:r>
        <w:rPr>
          <w:szCs w:val="24"/>
          <w:lang w:val="sr-Latn-CS"/>
        </w:rPr>
        <w:t>града</w:t>
      </w:r>
      <w:r w:rsidR="00E07907" w:rsidRPr="008E03B2">
        <w:rPr>
          <w:szCs w:val="24"/>
          <w:lang w:val="sr-Latn-CS"/>
        </w:rPr>
        <w:t xml:space="preserve"> </w:t>
      </w:r>
      <w:r>
        <w:rPr>
          <w:szCs w:val="24"/>
          <w:lang w:val="sr-Latn-CS"/>
        </w:rPr>
        <w:t>износи</w:t>
      </w:r>
      <w:r w:rsidR="00E07907" w:rsidRPr="008E03B2">
        <w:rPr>
          <w:szCs w:val="24"/>
          <w:lang w:val="sr-Latn-CS"/>
        </w:rPr>
        <w:t xml:space="preserve"> 1</w:t>
      </w:r>
      <w:r w:rsidR="00CD5200">
        <w:rPr>
          <w:szCs w:val="24"/>
          <w:lang w:val="sr-Latn-CS"/>
        </w:rPr>
        <w:t>178</w:t>
      </w:r>
      <w:r w:rsidR="00E07907" w:rsidRPr="008E03B2">
        <w:rPr>
          <w:szCs w:val="24"/>
          <w:lang w:val="sr-Latn-CS"/>
        </w:rPr>
        <w:t xml:space="preserve"> </w:t>
      </w:r>
      <w:r>
        <w:rPr>
          <w:szCs w:val="24"/>
          <w:lang w:val="sr-Latn-CS"/>
        </w:rPr>
        <w:t>км</w:t>
      </w:r>
      <w:r w:rsidR="00E07907" w:rsidRPr="008E03B2">
        <w:rPr>
          <w:szCs w:val="24"/>
          <w:vertAlign w:val="superscript"/>
          <w:lang w:val="sr-Latn-CS"/>
        </w:rPr>
        <w:t>2</w:t>
      </w:r>
      <w:r w:rsidR="00E07907" w:rsidRPr="008E03B2">
        <w:rPr>
          <w:szCs w:val="24"/>
          <w:lang w:val="sr-Latn-CS"/>
        </w:rPr>
        <w:t xml:space="preserve">, </w:t>
      </w:r>
      <w:r>
        <w:rPr>
          <w:szCs w:val="24"/>
          <w:lang w:val="sr-Latn-CS"/>
        </w:rPr>
        <w:t>обухвата</w:t>
      </w:r>
      <w:r w:rsidR="00E07907" w:rsidRPr="008E03B2">
        <w:rPr>
          <w:szCs w:val="24"/>
          <w:lang w:val="sr-Latn-CS"/>
        </w:rPr>
        <w:t xml:space="preserve"> 16 </w:t>
      </w:r>
      <w:r>
        <w:rPr>
          <w:szCs w:val="24"/>
          <w:lang w:val="sr-Latn-CS"/>
        </w:rPr>
        <w:t>насеља</w:t>
      </w:r>
      <w:r w:rsidR="00E07907" w:rsidRPr="008E03B2">
        <w:rPr>
          <w:szCs w:val="24"/>
          <w:lang w:val="sr-Latn-CS"/>
        </w:rPr>
        <w:t xml:space="preserve">, </w:t>
      </w:r>
      <w:r>
        <w:rPr>
          <w:szCs w:val="24"/>
          <w:lang w:val="sr-Latn-CS"/>
        </w:rPr>
        <w:t>укупан</w:t>
      </w:r>
      <w:r w:rsidR="00E07907" w:rsidRPr="008E03B2">
        <w:rPr>
          <w:szCs w:val="24"/>
          <w:lang w:val="sr-Latn-CS"/>
        </w:rPr>
        <w:t xml:space="preserve"> </w:t>
      </w:r>
      <w:r>
        <w:rPr>
          <w:szCs w:val="24"/>
          <w:lang w:val="sr-Latn-CS"/>
        </w:rPr>
        <w:t>број</w:t>
      </w:r>
      <w:r w:rsidR="00E07907" w:rsidRPr="008E03B2">
        <w:rPr>
          <w:szCs w:val="24"/>
          <w:lang w:val="sr-Latn-CS"/>
        </w:rPr>
        <w:t xml:space="preserve"> </w:t>
      </w:r>
      <w:r>
        <w:rPr>
          <w:szCs w:val="24"/>
          <w:lang w:val="sr-Latn-CS"/>
        </w:rPr>
        <w:t>становника</w:t>
      </w:r>
      <w:r w:rsidR="00E07907" w:rsidRPr="008E03B2">
        <w:rPr>
          <w:szCs w:val="24"/>
          <w:lang w:val="sr-Latn-CS"/>
        </w:rPr>
        <w:t xml:space="preserve"> </w:t>
      </w:r>
      <w:r>
        <w:rPr>
          <w:szCs w:val="24"/>
          <w:lang w:val="sr-Latn-CS"/>
        </w:rPr>
        <w:t>је</w:t>
      </w:r>
      <w:r w:rsidR="00E07907" w:rsidRPr="008E03B2">
        <w:rPr>
          <w:szCs w:val="24"/>
          <w:lang w:val="sr-Latn-CS"/>
        </w:rPr>
        <w:t xml:space="preserve"> </w:t>
      </w:r>
      <w:r w:rsidR="00CD5200">
        <w:rPr>
          <w:szCs w:val="24"/>
          <w:lang w:val="sr-Latn-CS"/>
        </w:rPr>
        <w:t>97</w:t>
      </w:r>
      <w:r w:rsidR="00E07907" w:rsidRPr="008E03B2">
        <w:rPr>
          <w:szCs w:val="24"/>
          <w:lang w:val="sr-Latn-CS"/>
        </w:rPr>
        <w:t>.</w:t>
      </w:r>
      <w:r w:rsidR="00CD5200">
        <w:rPr>
          <w:szCs w:val="24"/>
          <w:lang w:val="sr-Latn-CS"/>
        </w:rPr>
        <w:t>263</w:t>
      </w:r>
      <w:r w:rsidR="001C5E28">
        <w:rPr>
          <w:szCs w:val="24"/>
          <w:lang w:val="sr-Latn-CS"/>
        </w:rPr>
        <w:t xml:space="preserve">, </w:t>
      </w:r>
      <w:r>
        <w:rPr>
          <w:szCs w:val="24"/>
          <w:lang w:val="sr-Latn-CS"/>
        </w:rPr>
        <w:t>односно</w:t>
      </w:r>
      <w:r w:rsidR="001C5E28">
        <w:rPr>
          <w:szCs w:val="24"/>
          <w:lang w:val="sr-Latn-CS"/>
        </w:rPr>
        <w:t xml:space="preserve"> 83</w:t>
      </w:r>
      <w:r w:rsidR="00E07907" w:rsidRPr="008E03B2">
        <w:rPr>
          <w:szCs w:val="24"/>
          <w:lang w:val="sr-Latn-CS"/>
        </w:rPr>
        <w:t xml:space="preserve">/ </w:t>
      </w:r>
      <w:r>
        <w:rPr>
          <w:szCs w:val="24"/>
          <w:lang w:val="sr-Latn-CS"/>
        </w:rPr>
        <w:t>км</w:t>
      </w:r>
      <w:r w:rsidR="00E07907" w:rsidRPr="008E03B2">
        <w:rPr>
          <w:szCs w:val="24"/>
          <w:vertAlign w:val="superscript"/>
          <w:lang w:val="sr-Latn-CS"/>
        </w:rPr>
        <w:t>2</w:t>
      </w:r>
      <w:r w:rsidR="00CD5200">
        <w:rPr>
          <w:szCs w:val="24"/>
          <w:lang w:val="sr-Latn-CS"/>
        </w:rPr>
        <w:t>.</w:t>
      </w:r>
      <w:r w:rsidR="001C5E28" w:rsidRPr="001C5E28">
        <w:rPr>
          <w:szCs w:val="24"/>
          <w:lang w:val="sr-Latn-CS"/>
        </w:rPr>
        <w:t xml:space="preserve"> </w:t>
      </w:r>
      <w:r>
        <w:rPr>
          <w:szCs w:val="24"/>
          <w:lang w:val="sr-Latn-CS"/>
        </w:rPr>
        <w:t>Површина</w:t>
      </w:r>
      <w:r w:rsidR="001C5E28">
        <w:rPr>
          <w:szCs w:val="24"/>
          <w:lang w:val="sr-Latn-CS"/>
        </w:rPr>
        <w:t xml:space="preserve"> </w:t>
      </w:r>
      <w:r>
        <w:rPr>
          <w:szCs w:val="24"/>
          <w:lang w:val="sr-Latn-CS"/>
        </w:rPr>
        <w:t>шума</w:t>
      </w:r>
      <w:r w:rsidR="001C5E28">
        <w:rPr>
          <w:szCs w:val="24"/>
          <w:lang w:val="sr-Latn-CS"/>
        </w:rPr>
        <w:t xml:space="preserve"> </w:t>
      </w:r>
      <w:r>
        <w:rPr>
          <w:szCs w:val="24"/>
          <w:lang w:val="sr-Latn-CS"/>
        </w:rPr>
        <w:t>износи</w:t>
      </w:r>
      <w:r w:rsidR="001C5E28">
        <w:rPr>
          <w:szCs w:val="24"/>
          <w:lang w:val="sr-Latn-CS"/>
        </w:rPr>
        <w:t xml:space="preserve"> 7076 </w:t>
      </w:r>
      <w:r>
        <w:rPr>
          <w:szCs w:val="24"/>
          <w:lang w:val="sr-Latn-CS"/>
        </w:rPr>
        <w:t>ха</w:t>
      </w:r>
      <w:r w:rsidR="001C5E28">
        <w:rPr>
          <w:szCs w:val="24"/>
          <w:lang w:val="sr-Latn-CS"/>
        </w:rPr>
        <w:t xml:space="preserve"> </w:t>
      </w:r>
      <w:r>
        <w:rPr>
          <w:szCs w:val="24"/>
          <w:lang w:val="sr-Latn-CS"/>
        </w:rPr>
        <w:t>или</w:t>
      </w:r>
      <w:r w:rsidR="001C5E28">
        <w:rPr>
          <w:szCs w:val="24"/>
          <w:lang w:val="sr-Latn-CS"/>
        </w:rPr>
        <w:t xml:space="preserve"> 6,00%.</w:t>
      </w:r>
    </w:p>
    <w:p w:rsidR="00E07907" w:rsidRPr="008E03B2" w:rsidRDefault="00B61EF7" w:rsidP="00E07907">
      <w:pPr>
        <w:rPr>
          <w:szCs w:val="24"/>
          <w:lang w:val="sr-Latn-CS"/>
        </w:rPr>
      </w:pPr>
      <w:r>
        <w:rPr>
          <w:b/>
          <w:szCs w:val="24"/>
          <w:lang w:val="sr-Latn-CS"/>
        </w:rPr>
        <w:t>Општина</w:t>
      </w:r>
      <w:r w:rsidR="00E07907">
        <w:rPr>
          <w:b/>
          <w:szCs w:val="24"/>
          <w:lang w:val="sr-Latn-CS"/>
        </w:rPr>
        <w:t xml:space="preserve"> </w:t>
      </w:r>
      <w:r>
        <w:rPr>
          <w:b/>
          <w:szCs w:val="24"/>
          <w:lang w:val="sr-Latn-CS"/>
        </w:rPr>
        <w:t>Бачка</w:t>
      </w:r>
      <w:r w:rsidR="00E07907" w:rsidRPr="008E03B2">
        <w:rPr>
          <w:b/>
          <w:szCs w:val="24"/>
          <w:lang w:val="sr-Latn-CS"/>
        </w:rPr>
        <w:t xml:space="preserve"> </w:t>
      </w:r>
      <w:r>
        <w:rPr>
          <w:b/>
          <w:szCs w:val="24"/>
          <w:lang w:val="sr-Latn-CS"/>
        </w:rPr>
        <w:t>Топола</w:t>
      </w:r>
      <w:r w:rsidR="00E07907" w:rsidRPr="008E03B2">
        <w:rPr>
          <w:szCs w:val="24"/>
          <w:lang w:val="sr-Latn-CS"/>
        </w:rPr>
        <w:t xml:space="preserve"> – </w:t>
      </w:r>
      <w:r>
        <w:rPr>
          <w:szCs w:val="24"/>
          <w:lang w:val="sr-Latn-CS"/>
        </w:rPr>
        <w:t>Површина</w:t>
      </w:r>
      <w:r w:rsidR="00E07907" w:rsidRPr="008E03B2">
        <w:rPr>
          <w:szCs w:val="24"/>
          <w:lang w:val="sr-Latn-CS"/>
        </w:rPr>
        <w:t xml:space="preserve"> </w:t>
      </w:r>
      <w:r>
        <w:rPr>
          <w:szCs w:val="24"/>
          <w:lang w:val="sr-Latn-CS"/>
        </w:rPr>
        <w:t>општине</w:t>
      </w:r>
      <w:r w:rsidR="00E07907" w:rsidRPr="008E03B2">
        <w:rPr>
          <w:szCs w:val="24"/>
          <w:lang w:val="sr-Latn-CS"/>
        </w:rPr>
        <w:t xml:space="preserve"> </w:t>
      </w:r>
      <w:r>
        <w:rPr>
          <w:szCs w:val="24"/>
          <w:lang w:val="sr-Latn-CS"/>
        </w:rPr>
        <w:t>износи</w:t>
      </w:r>
      <w:r w:rsidR="00E07907" w:rsidRPr="008E03B2">
        <w:rPr>
          <w:szCs w:val="24"/>
          <w:lang w:val="sr-Latn-CS"/>
        </w:rPr>
        <w:t xml:space="preserve"> 596 </w:t>
      </w:r>
      <w:r>
        <w:rPr>
          <w:szCs w:val="24"/>
          <w:lang w:val="sr-Latn-CS"/>
        </w:rPr>
        <w:t>км</w:t>
      </w:r>
      <w:r w:rsidR="00E07907" w:rsidRPr="008E03B2">
        <w:rPr>
          <w:szCs w:val="24"/>
          <w:vertAlign w:val="superscript"/>
          <w:lang w:val="sr-Latn-CS"/>
        </w:rPr>
        <w:t>2</w:t>
      </w:r>
      <w:r w:rsidR="00E07907" w:rsidRPr="008E03B2">
        <w:rPr>
          <w:szCs w:val="24"/>
          <w:lang w:val="sr-Latn-CS"/>
        </w:rPr>
        <w:t xml:space="preserve">, </w:t>
      </w:r>
      <w:r>
        <w:rPr>
          <w:szCs w:val="24"/>
          <w:lang w:val="sr-Latn-CS"/>
        </w:rPr>
        <w:t>у</w:t>
      </w:r>
      <w:r w:rsidR="00E07907" w:rsidRPr="008E03B2">
        <w:rPr>
          <w:szCs w:val="24"/>
          <w:lang w:val="sr-Latn-CS"/>
        </w:rPr>
        <w:t xml:space="preserve"> </w:t>
      </w:r>
      <w:r>
        <w:rPr>
          <w:szCs w:val="24"/>
          <w:lang w:val="sr-Latn-CS"/>
        </w:rPr>
        <w:t>њеном</w:t>
      </w:r>
      <w:r w:rsidR="00E07907" w:rsidRPr="008E03B2">
        <w:rPr>
          <w:szCs w:val="24"/>
          <w:lang w:val="sr-Latn-CS"/>
        </w:rPr>
        <w:t xml:space="preserve"> </w:t>
      </w:r>
      <w:r>
        <w:rPr>
          <w:szCs w:val="24"/>
          <w:lang w:val="sr-Latn-CS"/>
        </w:rPr>
        <w:t>саставу</w:t>
      </w:r>
      <w:r w:rsidR="00E07907" w:rsidRPr="008E03B2">
        <w:rPr>
          <w:szCs w:val="24"/>
          <w:lang w:val="sr-Latn-CS"/>
        </w:rPr>
        <w:t xml:space="preserve"> </w:t>
      </w:r>
      <w:r>
        <w:rPr>
          <w:szCs w:val="24"/>
          <w:lang w:val="sr-Latn-CS"/>
        </w:rPr>
        <w:t>је</w:t>
      </w:r>
      <w:r w:rsidR="00E07907" w:rsidRPr="008E03B2">
        <w:rPr>
          <w:szCs w:val="24"/>
          <w:lang w:val="sr-Latn-CS"/>
        </w:rPr>
        <w:t xml:space="preserve"> 23 </w:t>
      </w:r>
      <w:r>
        <w:rPr>
          <w:szCs w:val="24"/>
          <w:lang w:val="sr-Latn-CS"/>
        </w:rPr>
        <w:t>насеља</w:t>
      </w:r>
      <w:r w:rsidR="00E07907" w:rsidRPr="008E03B2">
        <w:rPr>
          <w:szCs w:val="24"/>
          <w:lang w:val="sr-Latn-CS"/>
        </w:rPr>
        <w:t xml:space="preserve">, </w:t>
      </w:r>
      <w:r>
        <w:rPr>
          <w:szCs w:val="24"/>
          <w:lang w:val="sr-Latn-CS"/>
        </w:rPr>
        <w:t>укупан</w:t>
      </w:r>
      <w:r w:rsidR="00E07907" w:rsidRPr="008E03B2">
        <w:rPr>
          <w:szCs w:val="24"/>
          <w:lang w:val="sr-Latn-CS"/>
        </w:rPr>
        <w:t xml:space="preserve"> </w:t>
      </w:r>
      <w:r>
        <w:rPr>
          <w:szCs w:val="24"/>
          <w:lang w:val="sr-Latn-CS"/>
        </w:rPr>
        <w:t>број</w:t>
      </w:r>
      <w:r w:rsidR="00E07907" w:rsidRPr="008E03B2">
        <w:rPr>
          <w:szCs w:val="24"/>
          <w:lang w:val="sr-Latn-CS"/>
        </w:rPr>
        <w:t xml:space="preserve"> </w:t>
      </w:r>
      <w:r>
        <w:rPr>
          <w:szCs w:val="24"/>
          <w:lang w:val="sr-Latn-CS"/>
        </w:rPr>
        <w:t>становника</w:t>
      </w:r>
      <w:r w:rsidR="00E07907" w:rsidRPr="008E03B2">
        <w:rPr>
          <w:szCs w:val="24"/>
          <w:lang w:val="sr-Latn-CS"/>
        </w:rPr>
        <w:t xml:space="preserve"> </w:t>
      </w:r>
      <w:r>
        <w:rPr>
          <w:szCs w:val="24"/>
          <w:lang w:val="sr-Latn-CS"/>
        </w:rPr>
        <w:t>износи</w:t>
      </w:r>
      <w:r w:rsidR="00E07907" w:rsidRPr="008E03B2">
        <w:rPr>
          <w:szCs w:val="24"/>
          <w:lang w:val="sr-Latn-CS"/>
        </w:rPr>
        <w:t xml:space="preserve"> 3</w:t>
      </w:r>
      <w:r w:rsidR="001C5E28">
        <w:rPr>
          <w:szCs w:val="24"/>
          <w:lang w:val="sr-Latn-CS"/>
        </w:rPr>
        <w:t>8</w:t>
      </w:r>
      <w:r w:rsidR="00E07907" w:rsidRPr="008E03B2">
        <w:rPr>
          <w:szCs w:val="24"/>
          <w:lang w:val="sr-Latn-CS"/>
        </w:rPr>
        <w:t>.</w:t>
      </w:r>
      <w:r w:rsidR="001C5E28">
        <w:rPr>
          <w:szCs w:val="24"/>
          <w:lang w:val="sr-Latn-CS"/>
        </w:rPr>
        <w:t>245</w:t>
      </w:r>
      <w:r w:rsidR="00E07907" w:rsidRPr="008E03B2">
        <w:rPr>
          <w:szCs w:val="24"/>
          <w:lang w:val="sr-Latn-CS"/>
        </w:rPr>
        <w:t xml:space="preserve">, </w:t>
      </w:r>
      <w:r>
        <w:rPr>
          <w:szCs w:val="24"/>
          <w:lang w:val="sr-Latn-CS"/>
        </w:rPr>
        <w:t>односно</w:t>
      </w:r>
      <w:r w:rsidR="00E07907" w:rsidRPr="008E03B2">
        <w:rPr>
          <w:szCs w:val="24"/>
          <w:lang w:val="sr-Latn-CS"/>
        </w:rPr>
        <w:t xml:space="preserve"> </w:t>
      </w:r>
      <w:r w:rsidR="001C5E28">
        <w:rPr>
          <w:szCs w:val="24"/>
          <w:lang w:val="sr-Latn-CS"/>
        </w:rPr>
        <w:t>64</w:t>
      </w:r>
      <w:r w:rsidR="00E07907" w:rsidRPr="008E03B2">
        <w:rPr>
          <w:szCs w:val="24"/>
          <w:lang w:val="sr-Latn-CS"/>
        </w:rPr>
        <w:t xml:space="preserve">/ </w:t>
      </w:r>
      <w:r>
        <w:rPr>
          <w:szCs w:val="24"/>
          <w:lang w:val="sr-Latn-CS"/>
        </w:rPr>
        <w:t>км</w:t>
      </w:r>
      <w:r w:rsidR="00E07907" w:rsidRPr="008E03B2">
        <w:rPr>
          <w:szCs w:val="24"/>
          <w:vertAlign w:val="superscript"/>
          <w:lang w:val="sr-Latn-CS"/>
        </w:rPr>
        <w:t>2</w:t>
      </w:r>
      <w:r w:rsidR="00E07907" w:rsidRPr="008E03B2">
        <w:rPr>
          <w:szCs w:val="24"/>
          <w:lang w:val="sr-Latn-CS"/>
        </w:rPr>
        <w:t>.</w:t>
      </w:r>
      <w:r w:rsidR="001C5E28">
        <w:rPr>
          <w:szCs w:val="24"/>
          <w:lang w:val="sr-Latn-CS"/>
        </w:rPr>
        <w:t xml:space="preserve"> </w:t>
      </w:r>
      <w:r>
        <w:rPr>
          <w:szCs w:val="24"/>
          <w:lang w:val="sr-Latn-CS"/>
        </w:rPr>
        <w:t>Површина</w:t>
      </w:r>
      <w:r w:rsidR="001C5E28">
        <w:rPr>
          <w:szCs w:val="24"/>
          <w:lang w:val="sr-Latn-CS"/>
        </w:rPr>
        <w:t xml:space="preserve"> </w:t>
      </w:r>
      <w:r>
        <w:rPr>
          <w:szCs w:val="24"/>
          <w:lang w:val="sr-Latn-CS"/>
        </w:rPr>
        <w:t>шума</w:t>
      </w:r>
      <w:r w:rsidR="001C5E28">
        <w:rPr>
          <w:szCs w:val="24"/>
          <w:lang w:val="sr-Latn-CS"/>
        </w:rPr>
        <w:t xml:space="preserve"> </w:t>
      </w:r>
      <w:r>
        <w:rPr>
          <w:szCs w:val="24"/>
          <w:lang w:val="sr-Latn-CS"/>
        </w:rPr>
        <w:t>износи</w:t>
      </w:r>
      <w:r w:rsidR="001C5E28">
        <w:rPr>
          <w:szCs w:val="24"/>
          <w:lang w:val="sr-Latn-CS"/>
        </w:rPr>
        <w:t xml:space="preserve"> 120 </w:t>
      </w:r>
      <w:r>
        <w:rPr>
          <w:szCs w:val="24"/>
          <w:lang w:val="sr-Latn-CS"/>
        </w:rPr>
        <w:t>ха</w:t>
      </w:r>
      <w:r w:rsidR="001C5E28">
        <w:rPr>
          <w:szCs w:val="24"/>
          <w:lang w:val="sr-Latn-CS"/>
        </w:rPr>
        <w:t xml:space="preserve"> </w:t>
      </w:r>
      <w:r>
        <w:rPr>
          <w:szCs w:val="24"/>
          <w:lang w:val="sr-Latn-CS"/>
        </w:rPr>
        <w:t>или</w:t>
      </w:r>
      <w:r w:rsidR="001C5E28">
        <w:rPr>
          <w:szCs w:val="24"/>
          <w:lang w:val="sr-Latn-CS"/>
        </w:rPr>
        <w:t xml:space="preserve"> 0.20%.</w:t>
      </w:r>
    </w:p>
    <w:p w:rsidR="00E07907" w:rsidRPr="008E03B2" w:rsidRDefault="00B61EF7" w:rsidP="00E07907">
      <w:pPr>
        <w:rPr>
          <w:szCs w:val="24"/>
          <w:lang w:val="sr-Latn-CS"/>
        </w:rPr>
      </w:pPr>
      <w:r>
        <w:rPr>
          <w:b/>
          <w:szCs w:val="24"/>
          <w:lang w:val="sr-Latn-CS"/>
        </w:rPr>
        <w:t>Општина</w:t>
      </w:r>
      <w:r w:rsidR="00E07907">
        <w:rPr>
          <w:b/>
          <w:szCs w:val="24"/>
          <w:lang w:val="sr-Latn-CS"/>
        </w:rPr>
        <w:t xml:space="preserve"> </w:t>
      </w:r>
      <w:r w:rsidR="00A41C1C">
        <w:rPr>
          <w:b/>
          <w:szCs w:val="24"/>
          <w:lang w:val="sr-Latn-CS"/>
        </w:rPr>
        <w:t>М. Иђош</w:t>
      </w:r>
      <w:r w:rsidR="00E07907" w:rsidRPr="008E03B2">
        <w:rPr>
          <w:szCs w:val="24"/>
          <w:lang w:val="sr-Latn-CS"/>
        </w:rPr>
        <w:t xml:space="preserve"> – </w:t>
      </w:r>
      <w:r>
        <w:rPr>
          <w:szCs w:val="24"/>
          <w:lang w:val="sr-Latn-CS"/>
        </w:rPr>
        <w:t>Површина</w:t>
      </w:r>
      <w:r w:rsidR="00E07907" w:rsidRPr="008E03B2">
        <w:rPr>
          <w:szCs w:val="24"/>
          <w:lang w:val="sr-Latn-CS"/>
        </w:rPr>
        <w:t xml:space="preserve"> </w:t>
      </w:r>
      <w:r>
        <w:rPr>
          <w:szCs w:val="24"/>
          <w:lang w:val="sr-Latn-CS"/>
        </w:rPr>
        <w:t>општине</w:t>
      </w:r>
      <w:r w:rsidR="00E07907" w:rsidRPr="008E03B2">
        <w:rPr>
          <w:szCs w:val="24"/>
          <w:lang w:val="sr-Latn-CS"/>
        </w:rPr>
        <w:t xml:space="preserve"> </w:t>
      </w:r>
      <w:r>
        <w:rPr>
          <w:szCs w:val="24"/>
          <w:lang w:val="sr-Latn-CS"/>
        </w:rPr>
        <w:t>је</w:t>
      </w:r>
      <w:r w:rsidR="00E07907" w:rsidRPr="008E03B2">
        <w:rPr>
          <w:szCs w:val="24"/>
          <w:lang w:val="sr-Latn-CS"/>
        </w:rPr>
        <w:t xml:space="preserve"> 181 </w:t>
      </w:r>
      <w:r>
        <w:rPr>
          <w:szCs w:val="24"/>
          <w:lang w:val="sr-Latn-CS"/>
        </w:rPr>
        <w:t>км</w:t>
      </w:r>
      <w:r w:rsidR="00E07907" w:rsidRPr="008E03B2">
        <w:rPr>
          <w:szCs w:val="24"/>
          <w:vertAlign w:val="superscript"/>
          <w:lang w:val="sr-Latn-CS"/>
        </w:rPr>
        <w:t>2</w:t>
      </w:r>
      <w:r w:rsidR="00E07907" w:rsidRPr="008E03B2">
        <w:rPr>
          <w:szCs w:val="24"/>
          <w:lang w:val="sr-Latn-CS"/>
        </w:rPr>
        <w:t xml:space="preserve">, </w:t>
      </w:r>
      <w:r>
        <w:rPr>
          <w:szCs w:val="24"/>
          <w:lang w:val="sr-Latn-CS"/>
        </w:rPr>
        <w:t>у</w:t>
      </w:r>
      <w:r w:rsidR="00E07907" w:rsidRPr="008E03B2">
        <w:rPr>
          <w:szCs w:val="24"/>
          <w:lang w:val="sr-Latn-CS"/>
        </w:rPr>
        <w:t xml:space="preserve"> </w:t>
      </w:r>
      <w:r>
        <w:rPr>
          <w:szCs w:val="24"/>
          <w:lang w:val="sr-Latn-CS"/>
        </w:rPr>
        <w:t>њеном</w:t>
      </w:r>
      <w:r w:rsidR="00E07907" w:rsidRPr="008E03B2">
        <w:rPr>
          <w:szCs w:val="24"/>
          <w:lang w:val="sr-Latn-CS"/>
        </w:rPr>
        <w:t xml:space="preserve"> </w:t>
      </w:r>
      <w:r>
        <w:rPr>
          <w:szCs w:val="24"/>
          <w:lang w:val="sr-Latn-CS"/>
        </w:rPr>
        <w:t>саставу</w:t>
      </w:r>
      <w:r w:rsidR="00E07907" w:rsidRPr="008E03B2">
        <w:rPr>
          <w:szCs w:val="24"/>
          <w:lang w:val="sr-Latn-CS"/>
        </w:rPr>
        <w:t xml:space="preserve"> </w:t>
      </w:r>
      <w:r>
        <w:rPr>
          <w:szCs w:val="24"/>
          <w:lang w:val="sr-Latn-CS"/>
        </w:rPr>
        <w:t>је</w:t>
      </w:r>
      <w:r w:rsidR="00E07907" w:rsidRPr="008E03B2">
        <w:rPr>
          <w:szCs w:val="24"/>
          <w:lang w:val="sr-Latn-CS"/>
        </w:rPr>
        <w:t xml:space="preserve"> 3 </w:t>
      </w:r>
      <w:r>
        <w:rPr>
          <w:szCs w:val="24"/>
          <w:lang w:val="sr-Latn-CS"/>
        </w:rPr>
        <w:t>насеља</w:t>
      </w:r>
      <w:r w:rsidR="00E07907" w:rsidRPr="008E03B2">
        <w:rPr>
          <w:szCs w:val="24"/>
          <w:lang w:val="sr-Latn-CS"/>
        </w:rPr>
        <w:t xml:space="preserve">, </w:t>
      </w:r>
      <w:r>
        <w:rPr>
          <w:szCs w:val="24"/>
          <w:lang w:val="sr-Latn-CS"/>
        </w:rPr>
        <w:t>укупан</w:t>
      </w:r>
      <w:r w:rsidR="00E07907" w:rsidRPr="008E03B2">
        <w:rPr>
          <w:szCs w:val="24"/>
          <w:lang w:val="sr-Latn-CS"/>
        </w:rPr>
        <w:t xml:space="preserve"> </w:t>
      </w:r>
      <w:r>
        <w:rPr>
          <w:szCs w:val="24"/>
          <w:lang w:val="sr-Latn-CS"/>
        </w:rPr>
        <w:t>број</w:t>
      </w:r>
      <w:r w:rsidR="00E07907" w:rsidRPr="008E03B2">
        <w:rPr>
          <w:szCs w:val="24"/>
          <w:lang w:val="sr-Latn-CS"/>
        </w:rPr>
        <w:t xml:space="preserve"> </w:t>
      </w:r>
      <w:r>
        <w:rPr>
          <w:szCs w:val="24"/>
          <w:lang w:val="sr-Latn-CS"/>
        </w:rPr>
        <w:t>становника</w:t>
      </w:r>
      <w:r w:rsidR="00E07907" w:rsidRPr="008E03B2">
        <w:rPr>
          <w:szCs w:val="24"/>
          <w:lang w:val="sr-Latn-CS"/>
        </w:rPr>
        <w:t xml:space="preserve"> </w:t>
      </w:r>
      <w:r>
        <w:rPr>
          <w:szCs w:val="24"/>
          <w:lang w:val="sr-Latn-CS"/>
        </w:rPr>
        <w:t>је</w:t>
      </w:r>
      <w:r w:rsidR="00E07907" w:rsidRPr="008E03B2">
        <w:rPr>
          <w:szCs w:val="24"/>
          <w:lang w:val="sr-Latn-CS"/>
        </w:rPr>
        <w:t xml:space="preserve"> 12.</w:t>
      </w:r>
      <w:r w:rsidR="001C5E28">
        <w:rPr>
          <w:szCs w:val="24"/>
          <w:lang w:val="sr-Latn-CS"/>
        </w:rPr>
        <w:t>031</w:t>
      </w:r>
      <w:r w:rsidR="00E07907" w:rsidRPr="008E03B2">
        <w:rPr>
          <w:szCs w:val="24"/>
          <w:lang w:val="sr-Latn-CS"/>
        </w:rPr>
        <w:t xml:space="preserve"> </w:t>
      </w:r>
      <w:r>
        <w:rPr>
          <w:szCs w:val="24"/>
          <w:lang w:val="sr-Latn-CS"/>
        </w:rPr>
        <w:t>или</w:t>
      </w:r>
      <w:r w:rsidR="00E07907" w:rsidRPr="008E03B2">
        <w:rPr>
          <w:szCs w:val="24"/>
          <w:lang w:val="sr-Latn-CS"/>
        </w:rPr>
        <w:t xml:space="preserve"> 6</w:t>
      </w:r>
      <w:r w:rsidR="001C5E28">
        <w:rPr>
          <w:szCs w:val="24"/>
          <w:lang w:val="sr-Latn-CS"/>
        </w:rPr>
        <w:t>6</w:t>
      </w:r>
      <w:r w:rsidR="00E07907" w:rsidRPr="008E03B2">
        <w:rPr>
          <w:szCs w:val="24"/>
          <w:lang w:val="sr-Latn-CS"/>
        </w:rPr>
        <w:t xml:space="preserve">/ </w:t>
      </w:r>
      <w:r>
        <w:rPr>
          <w:szCs w:val="24"/>
          <w:lang w:val="sr-Latn-CS"/>
        </w:rPr>
        <w:t>км</w:t>
      </w:r>
      <w:r w:rsidR="00E07907" w:rsidRPr="008E03B2">
        <w:rPr>
          <w:szCs w:val="24"/>
          <w:vertAlign w:val="superscript"/>
          <w:lang w:val="sr-Latn-CS"/>
        </w:rPr>
        <w:t>2</w:t>
      </w:r>
      <w:r w:rsidR="00E07907" w:rsidRPr="008E03B2">
        <w:rPr>
          <w:szCs w:val="24"/>
          <w:lang w:val="sr-Latn-CS"/>
        </w:rPr>
        <w:t>.</w:t>
      </w:r>
      <w:r w:rsidR="001C5E28">
        <w:rPr>
          <w:szCs w:val="24"/>
          <w:lang w:val="sr-Latn-CS"/>
        </w:rPr>
        <w:t xml:space="preserve"> </w:t>
      </w:r>
      <w:r>
        <w:rPr>
          <w:szCs w:val="24"/>
          <w:lang w:val="sr-Latn-CS"/>
        </w:rPr>
        <w:t>Површина</w:t>
      </w:r>
      <w:r w:rsidR="001C5E28">
        <w:rPr>
          <w:szCs w:val="24"/>
          <w:lang w:val="sr-Latn-CS"/>
        </w:rPr>
        <w:t xml:space="preserve"> </w:t>
      </w:r>
      <w:r>
        <w:rPr>
          <w:szCs w:val="24"/>
          <w:lang w:val="sr-Latn-CS"/>
        </w:rPr>
        <w:t>шума</w:t>
      </w:r>
      <w:r w:rsidR="001C5E28">
        <w:rPr>
          <w:szCs w:val="24"/>
          <w:lang w:val="sr-Latn-CS"/>
        </w:rPr>
        <w:t xml:space="preserve"> </w:t>
      </w:r>
      <w:r>
        <w:rPr>
          <w:szCs w:val="24"/>
          <w:lang w:val="sr-Latn-CS"/>
        </w:rPr>
        <w:t>износи</w:t>
      </w:r>
      <w:r w:rsidR="001C5E28">
        <w:rPr>
          <w:szCs w:val="24"/>
          <w:lang w:val="sr-Latn-CS"/>
        </w:rPr>
        <w:t xml:space="preserve"> </w:t>
      </w:r>
      <w:r w:rsidR="00960AB4">
        <w:rPr>
          <w:szCs w:val="24"/>
          <w:lang w:val="sr-Latn-CS"/>
        </w:rPr>
        <w:t>44</w:t>
      </w:r>
      <w:r w:rsidR="001C5E28">
        <w:rPr>
          <w:szCs w:val="24"/>
          <w:lang w:val="sr-Latn-CS"/>
        </w:rPr>
        <w:t xml:space="preserve"> </w:t>
      </w:r>
      <w:r>
        <w:rPr>
          <w:szCs w:val="24"/>
          <w:lang w:val="sr-Latn-CS"/>
        </w:rPr>
        <w:t>ха</w:t>
      </w:r>
      <w:r w:rsidR="001C5E28">
        <w:rPr>
          <w:szCs w:val="24"/>
          <w:lang w:val="sr-Latn-CS"/>
        </w:rPr>
        <w:t xml:space="preserve"> </w:t>
      </w:r>
      <w:r>
        <w:rPr>
          <w:szCs w:val="24"/>
          <w:lang w:val="sr-Latn-CS"/>
        </w:rPr>
        <w:t>или</w:t>
      </w:r>
      <w:r w:rsidR="001C5E28">
        <w:rPr>
          <w:szCs w:val="24"/>
          <w:lang w:val="sr-Latn-CS"/>
        </w:rPr>
        <w:t xml:space="preserve"> 0.2</w:t>
      </w:r>
      <w:r w:rsidR="00960AB4">
        <w:rPr>
          <w:szCs w:val="24"/>
          <w:lang w:val="sr-Latn-CS"/>
        </w:rPr>
        <w:t>4</w:t>
      </w:r>
      <w:r w:rsidR="001C5E28">
        <w:rPr>
          <w:szCs w:val="24"/>
          <w:lang w:val="sr-Latn-CS"/>
        </w:rPr>
        <w:t>%.</w:t>
      </w:r>
    </w:p>
    <w:p w:rsidR="00BB6276" w:rsidRPr="008E03B2" w:rsidRDefault="00B61EF7" w:rsidP="00BB6276">
      <w:pPr>
        <w:tabs>
          <w:tab w:val="left" w:pos="18976"/>
        </w:tabs>
        <w:ind w:firstLine="567"/>
        <w:rPr>
          <w:szCs w:val="24"/>
          <w:lang w:val="sr-Latn-CS" w:eastAsia="sr-Latn-CS"/>
        </w:rPr>
      </w:pPr>
      <w:r>
        <w:rPr>
          <w:szCs w:val="24"/>
          <w:lang w:val="sr-Latn-CS" w:eastAsia="sr-Latn-CS"/>
        </w:rPr>
        <w:t>Севернобачки</w:t>
      </w:r>
      <w:r w:rsidR="00BB6276">
        <w:rPr>
          <w:szCs w:val="24"/>
          <w:lang w:val="sr-Latn-CS" w:eastAsia="sr-Latn-CS"/>
        </w:rPr>
        <w:t xml:space="preserve"> </w:t>
      </w:r>
      <w:r>
        <w:rPr>
          <w:szCs w:val="24"/>
          <w:lang w:val="sr-Latn-CS" w:eastAsia="sr-Latn-CS"/>
        </w:rPr>
        <w:t>округ</w:t>
      </w:r>
      <w:r w:rsidR="00BB6276">
        <w:rPr>
          <w:szCs w:val="24"/>
          <w:lang w:val="sr-Latn-CS" w:eastAsia="sr-Latn-CS"/>
        </w:rPr>
        <w:t xml:space="preserve"> </w:t>
      </w:r>
      <w:r>
        <w:rPr>
          <w:szCs w:val="24"/>
          <w:lang w:val="sr-Latn-CS" w:eastAsia="sr-Latn-CS"/>
        </w:rPr>
        <w:t>је</w:t>
      </w:r>
      <w:r w:rsidR="00BB6276" w:rsidRPr="008E03B2">
        <w:rPr>
          <w:szCs w:val="24"/>
          <w:lang w:val="sr-Latn-CS" w:eastAsia="sr-Latn-CS"/>
        </w:rPr>
        <w:t xml:space="preserve"> </w:t>
      </w:r>
      <w:r>
        <w:rPr>
          <w:szCs w:val="24"/>
          <w:lang w:val="sr-Latn-CS" w:eastAsia="sr-Latn-CS"/>
        </w:rPr>
        <w:t>претежним</w:t>
      </w:r>
      <w:r w:rsidR="00BB6276" w:rsidRPr="008E03B2">
        <w:rPr>
          <w:szCs w:val="24"/>
          <w:lang w:val="sr-Latn-CS" w:eastAsia="sr-Latn-CS"/>
        </w:rPr>
        <w:t xml:space="preserve"> </w:t>
      </w:r>
      <w:r>
        <w:rPr>
          <w:szCs w:val="24"/>
          <w:lang w:val="sr-Latn-CS" w:eastAsia="sr-Latn-CS"/>
        </w:rPr>
        <w:t>делом</w:t>
      </w:r>
      <w:r w:rsidR="00BB6276" w:rsidRPr="008E03B2">
        <w:rPr>
          <w:szCs w:val="24"/>
          <w:lang w:val="sr-Latn-CS" w:eastAsia="sr-Latn-CS"/>
        </w:rPr>
        <w:t xml:space="preserve"> </w:t>
      </w:r>
      <w:r>
        <w:rPr>
          <w:szCs w:val="24"/>
          <w:lang w:val="sr-Latn-CS" w:eastAsia="sr-Latn-CS"/>
        </w:rPr>
        <w:t>оријентисан</w:t>
      </w:r>
      <w:r w:rsidR="00BB6276" w:rsidRPr="008E03B2">
        <w:rPr>
          <w:szCs w:val="24"/>
          <w:lang w:val="sr-Latn-CS" w:eastAsia="sr-Latn-CS"/>
        </w:rPr>
        <w:t xml:space="preserve"> </w:t>
      </w:r>
      <w:r>
        <w:rPr>
          <w:szCs w:val="24"/>
          <w:lang w:val="sr-Latn-CS" w:eastAsia="sr-Latn-CS"/>
        </w:rPr>
        <w:t>на</w:t>
      </w:r>
      <w:r w:rsidR="00BB6276" w:rsidRPr="008E03B2">
        <w:rPr>
          <w:szCs w:val="24"/>
          <w:lang w:val="sr-Latn-CS" w:eastAsia="sr-Latn-CS"/>
        </w:rPr>
        <w:t xml:space="preserve"> </w:t>
      </w:r>
      <w:r>
        <w:rPr>
          <w:szCs w:val="24"/>
          <w:lang w:val="sr-Latn-CS" w:eastAsia="sr-Latn-CS"/>
        </w:rPr>
        <w:t>пољопривреду</w:t>
      </w:r>
      <w:r w:rsidR="00BB6276" w:rsidRPr="008E03B2">
        <w:rPr>
          <w:szCs w:val="24"/>
          <w:lang w:val="sr-Latn-CS" w:eastAsia="sr-Latn-CS"/>
        </w:rPr>
        <w:t xml:space="preserve">, </w:t>
      </w:r>
      <w:r>
        <w:rPr>
          <w:szCs w:val="24"/>
          <w:lang w:val="sr-Latn-CS" w:eastAsia="sr-Latn-CS"/>
        </w:rPr>
        <w:t>а</w:t>
      </w:r>
      <w:r w:rsidR="00BB6276" w:rsidRPr="008E03B2">
        <w:rPr>
          <w:szCs w:val="24"/>
          <w:lang w:val="sr-Latn-CS" w:eastAsia="sr-Latn-CS"/>
        </w:rPr>
        <w:t xml:space="preserve"> </w:t>
      </w:r>
      <w:r>
        <w:rPr>
          <w:szCs w:val="24"/>
          <w:lang w:val="sr-Latn-CS" w:eastAsia="sr-Latn-CS"/>
        </w:rPr>
        <w:t>нарочито</w:t>
      </w:r>
      <w:r w:rsidR="00BB6276" w:rsidRPr="008E03B2">
        <w:rPr>
          <w:szCs w:val="24"/>
          <w:lang w:val="sr-Latn-CS" w:eastAsia="sr-Latn-CS"/>
        </w:rPr>
        <w:t xml:space="preserve"> </w:t>
      </w:r>
      <w:r>
        <w:rPr>
          <w:szCs w:val="24"/>
          <w:lang w:val="sr-Latn-CS" w:eastAsia="sr-Latn-CS"/>
        </w:rPr>
        <w:t>на</w:t>
      </w:r>
      <w:r w:rsidR="00BB6276" w:rsidRPr="008E03B2">
        <w:rPr>
          <w:szCs w:val="24"/>
          <w:lang w:val="sr-Latn-CS" w:eastAsia="sr-Latn-CS"/>
        </w:rPr>
        <w:t xml:space="preserve"> </w:t>
      </w:r>
      <w:r>
        <w:rPr>
          <w:szCs w:val="24"/>
          <w:lang w:val="sr-Latn-CS" w:eastAsia="sr-Latn-CS"/>
        </w:rPr>
        <w:t>ратарску</w:t>
      </w:r>
      <w:r w:rsidR="00BB6276" w:rsidRPr="008E03B2">
        <w:rPr>
          <w:szCs w:val="24"/>
          <w:lang w:val="sr-Latn-CS" w:eastAsia="sr-Latn-CS"/>
        </w:rPr>
        <w:t xml:space="preserve"> </w:t>
      </w:r>
      <w:r>
        <w:rPr>
          <w:szCs w:val="24"/>
          <w:lang w:val="sr-Latn-CS" w:eastAsia="sr-Latn-CS"/>
        </w:rPr>
        <w:t>и</w:t>
      </w:r>
      <w:r w:rsidR="00BB6276" w:rsidRPr="008E03B2">
        <w:rPr>
          <w:szCs w:val="24"/>
          <w:lang w:val="sr-Latn-CS" w:eastAsia="sr-Latn-CS"/>
        </w:rPr>
        <w:t xml:space="preserve"> </w:t>
      </w:r>
      <w:r>
        <w:rPr>
          <w:szCs w:val="24"/>
          <w:lang w:val="sr-Latn-CS" w:eastAsia="sr-Latn-CS"/>
        </w:rPr>
        <w:t>повртарску</w:t>
      </w:r>
      <w:r w:rsidR="00BB6276" w:rsidRPr="008E03B2">
        <w:rPr>
          <w:szCs w:val="24"/>
          <w:lang w:val="sr-Latn-CS" w:eastAsia="sr-Latn-CS"/>
        </w:rPr>
        <w:t xml:space="preserve"> </w:t>
      </w:r>
      <w:r>
        <w:rPr>
          <w:szCs w:val="24"/>
          <w:lang w:val="sr-Latn-CS" w:eastAsia="sr-Latn-CS"/>
        </w:rPr>
        <w:t>производњу</w:t>
      </w:r>
      <w:r w:rsidR="00BB6276" w:rsidRPr="008E03B2">
        <w:rPr>
          <w:szCs w:val="24"/>
          <w:lang w:val="sr-Latn-CS" w:eastAsia="sr-Latn-CS"/>
        </w:rPr>
        <w:t xml:space="preserve">. </w:t>
      </w:r>
      <w:r>
        <w:rPr>
          <w:szCs w:val="24"/>
          <w:lang w:val="sr-Latn-CS" w:eastAsia="sr-Latn-CS"/>
        </w:rPr>
        <w:t>Ратарска</w:t>
      </w:r>
      <w:r w:rsidR="00BB6276" w:rsidRPr="008E03B2">
        <w:rPr>
          <w:szCs w:val="24"/>
          <w:lang w:val="sr-Latn-CS" w:eastAsia="sr-Latn-CS"/>
        </w:rPr>
        <w:t xml:space="preserve"> </w:t>
      </w:r>
      <w:r>
        <w:rPr>
          <w:szCs w:val="24"/>
          <w:lang w:val="sr-Latn-CS" w:eastAsia="sr-Latn-CS"/>
        </w:rPr>
        <w:t>производња</w:t>
      </w:r>
      <w:r w:rsidR="00BB6276" w:rsidRPr="008E03B2">
        <w:rPr>
          <w:szCs w:val="24"/>
          <w:lang w:val="sr-Latn-CS" w:eastAsia="sr-Latn-CS"/>
        </w:rPr>
        <w:t xml:space="preserve"> </w:t>
      </w:r>
      <w:r>
        <w:rPr>
          <w:szCs w:val="24"/>
          <w:lang w:val="sr-Latn-CS" w:eastAsia="sr-Latn-CS"/>
        </w:rPr>
        <w:t>се</w:t>
      </w:r>
      <w:r w:rsidR="00BB6276" w:rsidRPr="008E03B2">
        <w:rPr>
          <w:szCs w:val="24"/>
          <w:lang w:val="sr-Latn-CS" w:eastAsia="sr-Latn-CS"/>
        </w:rPr>
        <w:t xml:space="preserve"> </w:t>
      </w:r>
      <w:r>
        <w:rPr>
          <w:szCs w:val="24"/>
          <w:lang w:val="sr-Latn-CS" w:eastAsia="sr-Latn-CS"/>
        </w:rPr>
        <w:t>организује</w:t>
      </w:r>
      <w:r w:rsidR="00BB6276" w:rsidRPr="008E03B2">
        <w:rPr>
          <w:szCs w:val="24"/>
          <w:lang w:val="sr-Latn-CS" w:eastAsia="sr-Latn-CS"/>
        </w:rPr>
        <w:t xml:space="preserve"> </w:t>
      </w:r>
      <w:r>
        <w:rPr>
          <w:szCs w:val="24"/>
          <w:lang w:val="sr-Latn-CS" w:eastAsia="sr-Latn-CS"/>
        </w:rPr>
        <w:t>на</w:t>
      </w:r>
      <w:r w:rsidR="00BB6276" w:rsidRPr="008E03B2">
        <w:rPr>
          <w:szCs w:val="24"/>
          <w:lang w:val="sr-Latn-CS" w:eastAsia="sr-Latn-CS"/>
        </w:rPr>
        <w:t xml:space="preserve"> </w:t>
      </w:r>
      <w:r>
        <w:rPr>
          <w:szCs w:val="24"/>
          <w:lang w:val="sr-Latn-CS" w:eastAsia="sr-Latn-CS"/>
        </w:rPr>
        <w:t>укупној</w:t>
      </w:r>
      <w:r w:rsidR="00BB6276" w:rsidRPr="008E03B2">
        <w:rPr>
          <w:szCs w:val="24"/>
          <w:lang w:val="sr-Latn-CS" w:eastAsia="sr-Latn-CS"/>
        </w:rPr>
        <w:t xml:space="preserve"> </w:t>
      </w:r>
      <w:r>
        <w:rPr>
          <w:szCs w:val="24"/>
          <w:lang w:val="sr-Latn-CS" w:eastAsia="sr-Latn-CS"/>
        </w:rPr>
        <w:t>површини</w:t>
      </w:r>
      <w:r w:rsidR="00BB6276" w:rsidRPr="008E03B2">
        <w:rPr>
          <w:szCs w:val="24"/>
          <w:lang w:val="sr-Latn-CS" w:eastAsia="sr-Latn-CS"/>
        </w:rPr>
        <w:t xml:space="preserve"> </w:t>
      </w:r>
      <w:r>
        <w:rPr>
          <w:szCs w:val="24"/>
          <w:lang w:val="sr-Latn-CS" w:eastAsia="sr-Latn-CS"/>
        </w:rPr>
        <w:t>од</w:t>
      </w:r>
      <w:r w:rsidR="00BB6276" w:rsidRPr="008E03B2">
        <w:rPr>
          <w:szCs w:val="24"/>
          <w:lang w:val="sr-Latn-CS" w:eastAsia="sr-Latn-CS"/>
        </w:rPr>
        <w:t xml:space="preserve"> </w:t>
      </w:r>
      <w:r>
        <w:rPr>
          <w:szCs w:val="24"/>
          <w:lang w:val="sr-Latn-CS" w:eastAsia="sr-Latn-CS"/>
        </w:rPr>
        <w:t>око</w:t>
      </w:r>
      <w:r w:rsidR="00BB6276" w:rsidRPr="008E03B2">
        <w:rPr>
          <w:szCs w:val="24"/>
          <w:lang w:val="sr-Latn-CS" w:eastAsia="sr-Latn-CS"/>
        </w:rPr>
        <w:t xml:space="preserve"> 215.000 </w:t>
      </w:r>
      <w:r>
        <w:rPr>
          <w:szCs w:val="24"/>
          <w:lang w:val="sr-Latn-CS" w:eastAsia="sr-Latn-CS"/>
        </w:rPr>
        <w:t>ха</w:t>
      </w:r>
      <w:r w:rsidR="00BB6276" w:rsidRPr="008E03B2">
        <w:rPr>
          <w:szCs w:val="24"/>
          <w:lang w:val="sr-Latn-CS" w:eastAsia="sr-Latn-CS"/>
        </w:rPr>
        <w:t xml:space="preserve">, </w:t>
      </w:r>
      <w:r>
        <w:rPr>
          <w:szCs w:val="24"/>
          <w:lang w:val="sr-Latn-CS" w:eastAsia="sr-Latn-CS"/>
        </w:rPr>
        <w:t>где</w:t>
      </w:r>
      <w:r w:rsidR="00BB6276" w:rsidRPr="008E03B2">
        <w:rPr>
          <w:szCs w:val="24"/>
          <w:lang w:val="sr-Latn-CS" w:eastAsia="sr-Latn-CS"/>
        </w:rPr>
        <w:t xml:space="preserve"> </w:t>
      </w:r>
      <w:r>
        <w:rPr>
          <w:szCs w:val="24"/>
          <w:lang w:val="sr-Latn-CS" w:eastAsia="sr-Latn-CS"/>
        </w:rPr>
        <w:t>преовлађује</w:t>
      </w:r>
      <w:r w:rsidR="00BB6276" w:rsidRPr="008E03B2">
        <w:rPr>
          <w:szCs w:val="24"/>
          <w:lang w:val="sr-Latn-CS" w:eastAsia="sr-Latn-CS"/>
        </w:rPr>
        <w:t xml:space="preserve"> </w:t>
      </w:r>
      <w:r>
        <w:rPr>
          <w:szCs w:val="24"/>
          <w:lang w:val="sr-Latn-CS" w:eastAsia="sr-Latn-CS"/>
        </w:rPr>
        <w:t>тип</w:t>
      </w:r>
      <w:r w:rsidR="00BB6276" w:rsidRPr="008E03B2">
        <w:rPr>
          <w:szCs w:val="24"/>
          <w:lang w:val="sr-Latn-CS" w:eastAsia="sr-Latn-CS"/>
        </w:rPr>
        <w:t xml:space="preserve"> </w:t>
      </w:r>
      <w:r>
        <w:rPr>
          <w:szCs w:val="24"/>
          <w:lang w:val="sr-Latn-CS" w:eastAsia="sr-Latn-CS"/>
        </w:rPr>
        <w:t>земљишта</w:t>
      </w:r>
      <w:r w:rsidR="00BB6276" w:rsidRPr="008E03B2">
        <w:rPr>
          <w:szCs w:val="24"/>
          <w:lang w:val="sr-Latn-CS" w:eastAsia="sr-Latn-CS"/>
        </w:rPr>
        <w:t xml:space="preserve"> </w:t>
      </w:r>
      <w:r>
        <w:rPr>
          <w:szCs w:val="24"/>
          <w:lang w:val="sr-Latn-CS" w:eastAsia="sr-Latn-CS"/>
        </w:rPr>
        <w:t>чернозем</w:t>
      </w:r>
      <w:r w:rsidR="00BB6276" w:rsidRPr="008E03B2">
        <w:rPr>
          <w:szCs w:val="24"/>
          <w:lang w:val="sr-Latn-CS" w:eastAsia="sr-Latn-CS"/>
        </w:rPr>
        <w:t xml:space="preserve">, </w:t>
      </w:r>
      <w:r>
        <w:rPr>
          <w:szCs w:val="24"/>
          <w:lang w:val="sr-Latn-CS" w:eastAsia="sr-Latn-CS"/>
        </w:rPr>
        <w:t>који</w:t>
      </w:r>
      <w:r w:rsidR="00BB6276" w:rsidRPr="008E03B2">
        <w:rPr>
          <w:szCs w:val="24"/>
          <w:lang w:val="sr-Latn-CS" w:eastAsia="sr-Latn-CS"/>
        </w:rPr>
        <w:t xml:space="preserve"> </w:t>
      </w:r>
      <w:r>
        <w:rPr>
          <w:szCs w:val="24"/>
          <w:lang w:val="sr-Latn-CS" w:eastAsia="sr-Latn-CS"/>
        </w:rPr>
        <w:t>се</w:t>
      </w:r>
      <w:r w:rsidR="00BB6276" w:rsidRPr="008E03B2">
        <w:rPr>
          <w:szCs w:val="24"/>
          <w:lang w:val="sr-Latn-CS" w:eastAsia="sr-Latn-CS"/>
        </w:rPr>
        <w:t xml:space="preserve"> </w:t>
      </w:r>
      <w:r>
        <w:rPr>
          <w:szCs w:val="24"/>
          <w:lang w:val="sr-Latn-CS" w:eastAsia="sr-Latn-CS"/>
        </w:rPr>
        <w:t>сматра</w:t>
      </w:r>
      <w:r w:rsidR="00BB6276" w:rsidRPr="008E03B2">
        <w:rPr>
          <w:szCs w:val="24"/>
          <w:lang w:val="sr-Latn-CS" w:eastAsia="sr-Latn-CS"/>
        </w:rPr>
        <w:t xml:space="preserve"> </w:t>
      </w:r>
      <w:r>
        <w:rPr>
          <w:szCs w:val="24"/>
          <w:lang w:val="sr-Latn-CS" w:eastAsia="sr-Latn-CS"/>
        </w:rPr>
        <w:t>најквалитетнијим</w:t>
      </w:r>
      <w:r w:rsidR="00BB6276" w:rsidRPr="008E03B2">
        <w:rPr>
          <w:szCs w:val="24"/>
          <w:lang w:val="sr-Latn-CS" w:eastAsia="sr-Latn-CS"/>
        </w:rPr>
        <w:t xml:space="preserve"> </w:t>
      </w:r>
      <w:r>
        <w:rPr>
          <w:szCs w:val="24"/>
          <w:lang w:val="sr-Latn-CS" w:eastAsia="sr-Latn-CS"/>
        </w:rPr>
        <w:t>земљиштем</w:t>
      </w:r>
      <w:r w:rsidR="00BB6276" w:rsidRPr="008E03B2">
        <w:rPr>
          <w:szCs w:val="24"/>
          <w:lang w:val="sr-Latn-CS" w:eastAsia="sr-Latn-CS"/>
        </w:rPr>
        <w:t xml:space="preserve">. </w:t>
      </w:r>
      <w:r>
        <w:rPr>
          <w:szCs w:val="24"/>
          <w:lang w:val="sr-Latn-CS" w:eastAsia="sr-Latn-CS"/>
        </w:rPr>
        <w:t>Постоје</w:t>
      </w:r>
      <w:r w:rsidR="00BB6276" w:rsidRPr="008E03B2">
        <w:rPr>
          <w:szCs w:val="24"/>
          <w:lang w:val="sr-Latn-CS" w:eastAsia="sr-Latn-CS"/>
        </w:rPr>
        <w:t xml:space="preserve"> </w:t>
      </w:r>
      <w:r>
        <w:rPr>
          <w:szCs w:val="24"/>
          <w:lang w:val="sr-Latn-CS" w:eastAsia="sr-Latn-CS"/>
        </w:rPr>
        <w:t>реалне</w:t>
      </w:r>
      <w:r w:rsidR="00BB6276" w:rsidRPr="008E03B2">
        <w:rPr>
          <w:szCs w:val="24"/>
          <w:lang w:val="sr-Latn-CS" w:eastAsia="sr-Latn-CS"/>
        </w:rPr>
        <w:t xml:space="preserve"> </w:t>
      </w:r>
      <w:r>
        <w:rPr>
          <w:szCs w:val="24"/>
          <w:lang w:val="sr-Latn-CS" w:eastAsia="sr-Latn-CS"/>
        </w:rPr>
        <w:t>могућности</w:t>
      </w:r>
      <w:r w:rsidR="00BB6276" w:rsidRPr="008E03B2">
        <w:rPr>
          <w:szCs w:val="24"/>
          <w:lang w:val="sr-Latn-CS" w:eastAsia="sr-Latn-CS"/>
        </w:rPr>
        <w:t xml:space="preserve"> </w:t>
      </w:r>
      <w:r>
        <w:rPr>
          <w:szCs w:val="24"/>
          <w:lang w:val="sr-Latn-CS" w:eastAsia="sr-Latn-CS"/>
        </w:rPr>
        <w:t>за</w:t>
      </w:r>
      <w:r w:rsidR="00BB6276" w:rsidRPr="008E03B2">
        <w:rPr>
          <w:szCs w:val="24"/>
          <w:lang w:val="sr-Latn-CS" w:eastAsia="sr-Latn-CS"/>
        </w:rPr>
        <w:t xml:space="preserve"> </w:t>
      </w:r>
      <w:r>
        <w:rPr>
          <w:szCs w:val="24"/>
          <w:lang w:val="sr-Latn-CS" w:eastAsia="sr-Latn-CS"/>
        </w:rPr>
        <w:t>развој</w:t>
      </w:r>
      <w:r w:rsidR="00BB6276" w:rsidRPr="008E03B2">
        <w:rPr>
          <w:szCs w:val="24"/>
          <w:lang w:val="sr-Latn-CS" w:eastAsia="sr-Latn-CS"/>
        </w:rPr>
        <w:t xml:space="preserve"> </w:t>
      </w:r>
      <w:r>
        <w:rPr>
          <w:szCs w:val="24"/>
          <w:lang w:val="sr-Latn-CS" w:eastAsia="sr-Latn-CS"/>
        </w:rPr>
        <w:t>интензивне</w:t>
      </w:r>
      <w:r w:rsidR="00BB6276" w:rsidRPr="008E03B2">
        <w:rPr>
          <w:szCs w:val="24"/>
          <w:lang w:val="sr-Latn-CS" w:eastAsia="sr-Latn-CS"/>
        </w:rPr>
        <w:t xml:space="preserve"> </w:t>
      </w:r>
      <w:r>
        <w:rPr>
          <w:szCs w:val="24"/>
          <w:lang w:val="sr-Latn-CS" w:eastAsia="sr-Latn-CS"/>
        </w:rPr>
        <w:t>сточарске</w:t>
      </w:r>
      <w:r w:rsidR="00BB6276" w:rsidRPr="008E03B2">
        <w:rPr>
          <w:szCs w:val="24"/>
          <w:lang w:val="sr-Latn-CS" w:eastAsia="sr-Latn-CS"/>
        </w:rPr>
        <w:t xml:space="preserve"> </w:t>
      </w:r>
      <w:r>
        <w:rPr>
          <w:szCs w:val="24"/>
          <w:lang w:val="sr-Latn-CS" w:eastAsia="sr-Latn-CS"/>
        </w:rPr>
        <w:t>производње</w:t>
      </w:r>
      <w:r w:rsidR="00BB6276" w:rsidRPr="008E03B2">
        <w:rPr>
          <w:szCs w:val="24"/>
          <w:lang w:val="sr-Latn-CS" w:eastAsia="sr-Latn-CS"/>
        </w:rPr>
        <w:t xml:space="preserve">. </w:t>
      </w:r>
      <w:r>
        <w:rPr>
          <w:szCs w:val="24"/>
          <w:lang w:val="sr-Latn-CS" w:eastAsia="sr-Latn-CS"/>
        </w:rPr>
        <w:t>Поред</w:t>
      </w:r>
      <w:r w:rsidR="00BB6276" w:rsidRPr="008E03B2">
        <w:rPr>
          <w:szCs w:val="24"/>
          <w:lang w:val="sr-Latn-CS" w:eastAsia="sr-Latn-CS"/>
        </w:rPr>
        <w:t xml:space="preserve"> </w:t>
      </w:r>
      <w:r>
        <w:rPr>
          <w:szCs w:val="24"/>
          <w:lang w:val="sr-Latn-CS" w:eastAsia="sr-Latn-CS"/>
        </w:rPr>
        <w:t>тога</w:t>
      </w:r>
      <w:r w:rsidR="00BB6276" w:rsidRPr="008E03B2">
        <w:rPr>
          <w:szCs w:val="24"/>
          <w:lang w:val="sr-Latn-CS" w:eastAsia="sr-Latn-CS"/>
        </w:rPr>
        <w:t xml:space="preserve">, </w:t>
      </w:r>
      <w:r>
        <w:rPr>
          <w:szCs w:val="24"/>
          <w:lang w:val="sr-Latn-CS" w:eastAsia="sr-Latn-CS"/>
        </w:rPr>
        <w:t>ово</w:t>
      </w:r>
      <w:r w:rsidR="00BB6276" w:rsidRPr="008E03B2">
        <w:rPr>
          <w:szCs w:val="24"/>
          <w:lang w:val="sr-Latn-CS" w:eastAsia="sr-Latn-CS"/>
        </w:rPr>
        <w:t xml:space="preserve"> </w:t>
      </w:r>
      <w:r>
        <w:rPr>
          <w:szCs w:val="24"/>
          <w:lang w:val="sr-Latn-CS" w:eastAsia="sr-Latn-CS"/>
        </w:rPr>
        <w:t>подручје</w:t>
      </w:r>
      <w:r w:rsidR="00BB6276" w:rsidRPr="008E03B2">
        <w:rPr>
          <w:szCs w:val="24"/>
          <w:lang w:val="sr-Latn-CS" w:eastAsia="sr-Latn-CS"/>
        </w:rPr>
        <w:t xml:space="preserve"> </w:t>
      </w:r>
      <w:r>
        <w:rPr>
          <w:szCs w:val="24"/>
          <w:lang w:val="sr-Latn-CS" w:eastAsia="sr-Latn-CS"/>
        </w:rPr>
        <w:t>располаже</w:t>
      </w:r>
      <w:r w:rsidR="00BB6276" w:rsidRPr="008E03B2">
        <w:rPr>
          <w:szCs w:val="24"/>
          <w:lang w:val="sr-Latn-CS" w:eastAsia="sr-Latn-CS"/>
        </w:rPr>
        <w:t xml:space="preserve"> </w:t>
      </w:r>
      <w:r>
        <w:rPr>
          <w:szCs w:val="24"/>
          <w:lang w:val="sr-Latn-CS" w:eastAsia="sr-Latn-CS"/>
        </w:rPr>
        <w:t>са</w:t>
      </w:r>
      <w:r w:rsidR="00BB6276" w:rsidRPr="008E03B2">
        <w:rPr>
          <w:szCs w:val="24"/>
          <w:lang w:val="sr-Latn-CS" w:eastAsia="sr-Latn-CS"/>
        </w:rPr>
        <w:t xml:space="preserve"> </w:t>
      </w:r>
      <w:r>
        <w:rPr>
          <w:szCs w:val="24"/>
          <w:lang w:val="sr-Latn-CS" w:eastAsia="sr-Latn-CS"/>
        </w:rPr>
        <w:t>добрим</w:t>
      </w:r>
      <w:r w:rsidR="00BB6276" w:rsidRPr="008E03B2">
        <w:rPr>
          <w:szCs w:val="24"/>
          <w:lang w:val="sr-Latn-CS" w:eastAsia="sr-Latn-CS"/>
        </w:rPr>
        <w:t xml:space="preserve"> </w:t>
      </w:r>
      <w:r>
        <w:rPr>
          <w:szCs w:val="24"/>
          <w:lang w:val="sr-Latn-CS" w:eastAsia="sr-Latn-CS"/>
        </w:rPr>
        <w:t>песком</w:t>
      </w:r>
      <w:r w:rsidR="00BB6276" w:rsidRPr="008E03B2">
        <w:rPr>
          <w:szCs w:val="24"/>
          <w:lang w:val="sr-Latn-CS" w:eastAsia="sr-Latn-CS"/>
        </w:rPr>
        <w:t xml:space="preserve"> </w:t>
      </w:r>
      <w:r>
        <w:rPr>
          <w:szCs w:val="24"/>
          <w:lang w:val="sr-Latn-CS" w:eastAsia="sr-Latn-CS"/>
        </w:rPr>
        <w:t>на</w:t>
      </w:r>
      <w:r w:rsidR="00BB6276" w:rsidRPr="008E03B2">
        <w:rPr>
          <w:szCs w:val="24"/>
          <w:lang w:val="sr-Latn-CS" w:eastAsia="sr-Latn-CS"/>
        </w:rPr>
        <w:t xml:space="preserve"> </w:t>
      </w:r>
      <w:r>
        <w:rPr>
          <w:szCs w:val="24"/>
          <w:lang w:val="sr-Latn-CS" w:eastAsia="sr-Latn-CS"/>
        </w:rPr>
        <w:t>Суботичко</w:t>
      </w:r>
      <w:r w:rsidR="00BB6276" w:rsidRPr="008E03B2">
        <w:rPr>
          <w:szCs w:val="24"/>
          <w:lang w:val="sr-Latn-CS" w:eastAsia="sr-Latn-CS"/>
        </w:rPr>
        <w:t>-</w:t>
      </w:r>
      <w:r>
        <w:rPr>
          <w:szCs w:val="24"/>
          <w:lang w:val="sr-Latn-CS" w:eastAsia="sr-Latn-CS"/>
        </w:rPr>
        <w:t>хоргошкој</w:t>
      </w:r>
      <w:r w:rsidR="00BB6276" w:rsidRPr="008E03B2">
        <w:rPr>
          <w:szCs w:val="24"/>
          <w:lang w:val="sr-Latn-CS" w:eastAsia="sr-Latn-CS"/>
        </w:rPr>
        <w:t xml:space="preserve"> </w:t>
      </w:r>
      <w:r>
        <w:rPr>
          <w:szCs w:val="24"/>
          <w:lang w:val="sr-Latn-CS" w:eastAsia="sr-Latn-CS"/>
        </w:rPr>
        <w:t>пешчари</w:t>
      </w:r>
      <w:r w:rsidR="00BB6276" w:rsidRPr="008E03B2">
        <w:rPr>
          <w:szCs w:val="24"/>
          <w:lang w:val="sr-Latn-CS" w:eastAsia="sr-Latn-CS"/>
        </w:rPr>
        <w:t xml:space="preserve">, </w:t>
      </w:r>
      <w:r>
        <w:rPr>
          <w:szCs w:val="24"/>
          <w:lang w:val="sr-Latn-CS" w:eastAsia="sr-Latn-CS"/>
        </w:rPr>
        <w:t>који</w:t>
      </w:r>
      <w:r w:rsidR="00BB6276" w:rsidRPr="008E03B2">
        <w:rPr>
          <w:szCs w:val="24"/>
          <w:lang w:val="sr-Latn-CS" w:eastAsia="sr-Latn-CS"/>
        </w:rPr>
        <w:t xml:space="preserve"> </w:t>
      </w:r>
      <w:r>
        <w:rPr>
          <w:szCs w:val="24"/>
          <w:lang w:val="sr-Latn-CS" w:eastAsia="sr-Latn-CS"/>
        </w:rPr>
        <w:t>је</w:t>
      </w:r>
      <w:r w:rsidR="00BB6276" w:rsidRPr="008E03B2">
        <w:rPr>
          <w:szCs w:val="24"/>
          <w:lang w:val="sr-Latn-CS" w:eastAsia="sr-Latn-CS"/>
        </w:rPr>
        <w:t xml:space="preserve"> </w:t>
      </w:r>
      <w:r>
        <w:rPr>
          <w:szCs w:val="24"/>
          <w:lang w:val="sr-Latn-CS" w:eastAsia="sr-Latn-CS"/>
        </w:rPr>
        <w:t>веома</w:t>
      </w:r>
      <w:r w:rsidR="00BB6276" w:rsidRPr="008E03B2">
        <w:rPr>
          <w:szCs w:val="24"/>
          <w:lang w:val="sr-Latn-CS" w:eastAsia="sr-Latn-CS"/>
        </w:rPr>
        <w:t xml:space="preserve"> </w:t>
      </w:r>
      <w:r>
        <w:rPr>
          <w:szCs w:val="24"/>
          <w:lang w:val="sr-Latn-CS" w:eastAsia="sr-Latn-CS"/>
        </w:rPr>
        <w:t>погодан</w:t>
      </w:r>
      <w:r w:rsidR="00BB6276" w:rsidRPr="008E03B2">
        <w:rPr>
          <w:szCs w:val="24"/>
          <w:lang w:val="sr-Latn-CS" w:eastAsia="sr-Latn-CS"/>
        </w:rPr>
        <w:t xml:space="preserve"> </w:t>
      </w:r>
      <w:r>
        <w:rPr>
          <w:szCs w:val="24"/>
          <w:lang w:val="sr-Latn-CS" w:eastAsia="sr-Latn-CS"/>
        </w:rPr>
        <w:t>за</w:t>
      </w:r>
      <w:r w:rsidR="00BB6276" w:rsidRPr="008E03B2">
        <w:rPr>
          <w:szCs w:val="24"/>
          <w:lang w:val="sr-Latn-CS" w:eastAsia="sr-Latn-CS"/>
        </w:rPr>
        <w:t xml:space="preserve"> </w:t>
      </w:r>
      <w:r>
        <w:rPr>
          <w:szCs w:val="24"/>
          <w:lang w:val="sr-Latn-CS" w:eastAsia="sr-Latn-CS"/>
        </w:rPr>
        <w:t>производњу</w:t>
      </w:r>
      <w:r w:rsidR="00BB6276" w:rsidRPr="008E03B2">
        <w:rPr>
          <w:szCs w:val="24"/>
          <w:lang w:val="sr-Latn-CS" w:eastAsia="sr-Latn-CS"/>
        </w:rPr>
        <w:t xml:space="preserve"> </w:t>
      </w:r>
      <w:r>
        <w:rPr>
          <w:szCs w:val="24"/>
          <w:lang w:val="sr-Latn-CS" w:eastAsia="sr-Latn-CS"/>
        </w:rPr>
        <w:t>воћа</w:t>
      </w:r>
      <w:r w:rsidR="00BB6276" w:rsidRPr="008E03B2">
        <w:rPr>
          <w:szCs w:val="24"/>
          <w:lang w:val="sr-Latn-CS" w:eastAsia="sr-Latn-CS"/>
        </w:rPr>
        <w:t xml:space="preserve"> (</w:t>
      </w:r>
      <w:r>
        <w:rPr>
          <w:szCs w:val="24"/>
          <w:lang w:val="sr-Latn-CS" w:eastAsia="sr-Latn-CS"/>
        </w:rPr>
        <w:t>јабука</w:t>
      </w:r>
      <w:r w:rsidR="00BB6276" w:rsidRPr="008E03B2">
        <w:rPr>
          <w:szCs w:val="24"/>
          <w:lang w:val="sr-Latn-CS" w:eastAsia="sr-Latn-CS"/>
        </w:rPr>
        <w:t xml:space="preserve">) </w:t>
      </w:r>
      <w:r>
        <w:rPr>
          <w:szCs w:val="24"/>
          <w:lang w:val="sr-Latn-CS" w:eastAsia="sr-Latn-CS"/>
        </w:rPr>
        <w:t>и</w:t>
      </w:r>
      <w:r w:rsidR="00BB6276" w:rsidRPr="008E03B2">
        <w:rPr>
          <w:szCs w:val="24"/>
          <w:lang w:val="sr-Latn-CS" w:eastAsia="sr-Latn-CS"/>
        </w:rPr>
        <w:t xml:space="preserve"> </w:t>
      </w:r>
      <w:r>
        <w:rPr>
          <w:szCs w:val="24"/>
          <w:lang w:val="sr-Latn-CS" w:eastAsia="sr-Latn-CS"/>
        </w:rPr>
        <w:t>грожђа</w:t>
      </w:r>
      <w:r w:rsidR="00BB6276" w:rsidRPr="008E03B2">
        <w:rPr>
          <w:szCs w:val="24"/>
          <w:lang w:val="sr-Latn-CS" w:eastAsia="sr-Latn-CS"/>
        </w:rPr>
        <w:t xml:space="preserve">, </w:t>
      </w:r>
      <w:r>
        <w:rPr>
          <w:szCs w:val="24"/>
          <w:lang w:val="sr-Latn-CS" w:eastAsia="sr-Latn-CS"/>
        </w:rPr>
        <w:t>а</w:t>
      </w:r>
      <w:r w:rsidR="00BB6276" w:rsidRPr="008E03B2">
        <w:rPr>
          <w:szCs w:val="24"/>
          <w:lang w:val="sr-Latn-CS" w:eastAsia="sr-Latn-CS"/>
        </w:rPr>
        <w:t xml:space="preserve"> </w:t>
      </w:r>
      <w:r>
        <w:rPr>
          <w:szCs w:val="24"/>
          <w:lang w:val="sr-Latn-CS" w:eastAsia="sr-Latn-CS"/>
        </w:rPr>
        <w:t>простире</w:t>
      </w:r>
      <w:r w:rsidR="00BB6276" w:rsidRPr="008E03B2">
        <w:rPr>
          <w:szCs w:val="24"/>
          <w:lang w:val="sr-Latn-CS" w:eastAsia="sr-Latn-CS"/>
        </w:rPr>
        <w:t xml:space="preserve"> </w:t>
      </w:r>
      <w:r>
        <w:rPr>
          <w:szCs w:val="24"/>
          <w:lang w:val="sr-Latn-CS" w:eastAsia="sr-Latn-CS"/>
        </w:rPr>
        <w:t>се</w:t>
      </w:r>
      <w:r w:rsidR="00BB6276" w:rsidRPr="008E03B2">
        <w:rPr>
          <w:szCs w:val="24"/>
          <w:lang w:val="sr-Latn-CS" w:eastAsia="sr-Latn-CS"/>
        </w:rPr>
        <w:t xml:space="preserve"> </w:t>
      </w:r>
      <w:r>
        <w:rPr>
          <w:szCs w:val="24"/>
          <w:lang w:val="sr-Latn-CS" w:eastAsia="sr-Latn-CS"/>
        </w:rPr>
        <w:t>на</w:t>
      </w:r>
      <w:r w:rsidR="00BB6276" w:rsidRPr="008E03B2">
        <w:rPr>
          <w:szCs w:val="24"/>
          <w:lang w:val="sr-Latn-CS" w:eastAsia="sr-Latn-CS"/>
        </w:rPr>
        <w:t xml:space="preserve"> </w:t>
      </w:r>
      <w:r>
        <w:rPr>
          <w:szCs w:val="24"/>
          <w:lang w:val="sr-Latn-CS" w:eastAsia="sr-Latn-CS"/>
        </w:rPr>
        <w:t>површини</w:t>
      </w:r>
      <w:r w:rsidR="00BB6276" w:rsidRPr="008E03B2">
        <w:rPr>
          <w:szCs w:val="24"/>
          <w:lang w:val="sr-Latn-CS" w:eastAsia="sr-Latn-CS"/>
        </w:rPr>
        <w:t xml:space="preserve"> </w:t>
      </w:r>
      <w:r>
        <w:rPr>
          <w:szCs w:val="24"/>
          <w:lang w:val="sr-Latn-CS" w:eastAsia="sr-Latn-CS"/>
        </w:rPr>
        <w:t>од</w:t>
      </w:r>
      <w:r w:rsidR="00BB6276" w:rsidRPr="008E03B2">
        <w:rPr>
          <w:szCs w:val="24"/>
          <w:lang w:val="sr-Latn-CS" w:eastAsia="sr-Latn-CS"/>
        </w:rPr>
        <w:t xml:space="preserve"> </w:t>
      </w:r>
      <w:r>
        <w:rPr>
          <w:szCs w:val="24"/>
          <w:lang w:val="sr-Latn-CS" w:eastAsia="sr-Latn-CS"/>
        </w:rPr>
        <w:t>око</w:t>
      </w:r>
      <w:r w:rsidR="00BB6276" w:rsidRPr="008E03B2">
        <w:rPr>
          <w:szCs w:val="24"/>
          <w:lang w:val="sr-Latn-CS" w:eastAsia="sr-Latn-CS"/>
        </w:rPr>
        <w:t xml:space="preserve"> 21.000 </w:t>
      </w:r>
      <w:r>
        <w:rPr>
          <w:szCs w:val="24"/>
          <w:lang w:val="sr-Latn-CS" w:eastAsia="sr-Latn-CS"/>
        </w:rPr>
        <w:t>ха</w:t>
      </w:r>
      <w:r w:rsidR="00BB6276" w:rsidRPr="008E03B2">
        <w:rPr>
          <w:szCs w:val="24"/>
          <w:lang w:val="sr-Latn-CS" w:eastAsia="sr-Latn-CS"/>
        </w:rPr>
        <w:t>.</w:t>
      </w:r>
    </w:p>
    <w:p w:rsidR="00BB6276" w:rsidRPr="008E03B2" w:rsidRDefault="00B61EF7" w:rsidP="00BB6276">
      <w:pPr>
        <w:tabs>
          <w:tab w:val="left" w:pos="18976"/>
        </w:tabs>
        <w:ind w:firstLine="567"/>
        <w:rPr>
          <w:szCs w:val="24"/>
          <w:lang w:val="sr-Latn-CS" w:eastAsia="sr-Latn-CS"/>
        </w:rPr>
      </w:pPr>
      <w:r>
        <w:rPr>
          <w:szCs w:val="24"/>
          <w:lang w:val="sr-Latn-CS" w:eastAsia="sr-Latn-CS"/>
        </w:rPr>
        <w:t>Ово</w:t>
      </w:r>
      <w:r w:rsidR="00BB6276" w:rsidRPr="008E03B2">
        <w:rPr>
          <w:szCs w:val="24"/>
          <w:lang w:val="sr-Latn-CS" w:eastAsia="sr-Latn-CS"/>
        </w:rPr>
        <w:t xml:space="preserve"> </w:t>
      </w:r>
      <w:r>
        <w:rPr>
          <w:szCs w:val="24"/>
          <w:lang w:val="sr-Latn-CS" w:eastAsia="sr-Latn-CS"/>
        </w:rPr>
        <w:t>подручје</w:t>
      </w:r>
      <w:r w:rsidR="00BB6276" w:rsidRPr="008E03B2">
        <w:rPr>
          <w:szCs w:val="24"/>
          <w:lang w:val="sr-Latn-CS" w:eastAsia="sr-Latn-CS"/>
        </w:rPr>
        <w:t xml:space="preserve"> </w:t>
      </w:r>
      <w:r>
        <w:rPr>
          <w:szCs w:val="24"/>
          <w:lang w:val="sr-Latn-CS" w:eastAsia="sr-Latn-CS"/>
        </w:rPr>
        <w:t>располаже</w:t>
      </w:r>
      <w:r w:rsidR="00BB6276" w:rsidRPr="008E03B2">
        <w:rPr>
          <w:szCs w:val="24"/>
          <w:lang w:val="sr-Latn-CS" w:eastAsia="sr-Latn-CS"/>
        </w:rPr>
        <w:t xml:space="preserve"> </w:t>
      </w:r>
      <w:r>
        <w:rPr>
          <w:szCs w:val="24"/>
          <w:lang w:val="sr-Latn-CS" w:eastAsia="sr-Latn-CS"/>
        </w:rPr>
        <w:t>са</w:t>
      </w:r>
      <w:r w:rsidR="00BB6276" w:rsidRPr="008E03B2">
        <w:rPr>
          <w:szCs w:val="24"/>
          <w:lang w:val="sr-Latn-CS" w:eastAsia="sr-Latn-CS"/>
        </w:rPr>
        <w:t xml:space="preserve"> </w:t>
      </w:r>
      <w:r>
        <w:rPr>
          <w:szCs w:val="24"/>
          <w:lang w:val="sr-Latn-CS" w:eastAsia="sr-Latn-CS"/>
        </w:rPr>
        <w:t>веома</w:t>
      </w:r>
      <w:r w:rsidR="00BB6276" w:rsidRPr="008E03B2">
        <w:rPr>
          <w:szCs w:val="24"/>
          <w:lang w:val="sr-Latn-CS" w:eastAsia="sr-Latn-CS"/>
        </w:rPr>
        <w:t xml:space="preserve"> </w:t>
      </w:r>
      <w:r>
        <w:rPr>
          <w:szCs w:val="24"/>
          <w:lang w:val="sr-Latn-CS" w:eastAsia="sr-Latn-CS"/>
        </w:rPr>
        <w:t>значајним</w:t>
      </w:r>
      <w:r w:rsidR="00BB6276" w:rsidRPr="008E03B2">
        <w:rPr>
          <w:szCs w:val="24"/>
          <w:lang w:val="sr-Latn-CS" w:eastAsia="sr-Latn-CS"/>
        </w:rPr>
        <w:t xml:space="preserve"> </w:t>
      </w:r>
      <w:r>
        <w:rPr>
          <w:szCs w:val="24"/>
          <w:lang w:val="sr-Latn-CS" w:eastAsia="sr-Latn-CS"/>
        </w:rPr>
        <w:t>капацитетом</w:t>
      </w:r>
      <w:r w:rsidR="00BB6276" w:rsidRPr="008E03B2">
        <w:rPr>
          <w:szCs w:val="24"/>
          <w:lang w:val="sr-Latn-CS" w:eastAsia="sr-Latn-CS"/>
        </w:rPr>
        <w:t xml:space="preserve"> </w:t>
      </w:r>
      <w:r>
        <w:rPr>
          <w:szCs w:val="24"/>
          <w:lang w:val="sr-Latn-CS" w:eastAsia="sr-Latn-CS"/>
        </w:rPr>
        <w:t>за</w:t>
      </w:r>
      <w:r w:rsidR="00BB6276" w:rsidRPr="008E03B2">
        <w:rPr>
          <w:szCs w:val="24"/>
          <w:lang w:val="sr-Latn-CS" w:eastAsia="sr-Latn-CS"/>
        </w:rPr>
        <w:t xml:space="preserve"> </w:t>
      </w:r>
      <w:r>
        <w:rPr>
          <w:szCs w:val="24"/>
          <w:lang w:val="sr-Latn-CS" w:eastAsia="sr-Latn-CS"/>
        </w:rPr>
        <w:t>производњу</w:t>
      </w:r>
      <w:r w:rsidR="00BB6276" w:rsidRPr="008E03B2">
        <w:rPr>
          <w:szCs w:val="24"/>
          <w:lang w:val="sr-Latn-CS" w:eastAsia="sr-Latn-CS"/>
        </w:rPr>
        <w:t xml:space="preserve"> </w:t>
      </w:r>
      <w:r>
        <w:rPr>
          <w:szCs w:val="24"/>
          <w:lang w:val="sr-Latn-CS" w:eastAsia="sr-Latn-CS"/>
        </w:rPr>
        <w:t>хране</w:t>
      </w:r>
      <w:r w:rsidR="00BB6276" w:rsidRPr="008E03B2">
        <w:rPr>
          <w:szCs w:val="24"/>
          <w:lang w:val="sr-Latn-CS" w:eastAsia="sr-Latn-CS"/>
        </w:rPr>
        <w:t xml:space="preserve">. </w:t>
      </w:r>
      <w:r>
        <w:rPr>
          <w:szCs w:val="24"/>
          <w:lang w:val="sr-Latn-CS" w:eastAsia="sr-Latn-CS"/>
        </w:rPr>
        <w:t>Међу</w:t>
      </w:r>
      <w:r w:rsidR="00BB6276" w:rsidRPr="008E03B2">
        <w:rPr>
          <w:szCs w:val="24"/>
          <w:lang w:val="sr-Latn-CS" w:eastAsia="sr-Latn-CS"/>
        </w:rPr>
        <w:t xml:space="preserve"> </w:t>
      </w:r>
      <w:r>
        <w:rPr>
          <w:szCs w:val="24"/>
          <w:lang w:val="sr-Latn-CS" w:eastAsia="sr-Latn-CS"/>
        </w:rPr>
        <w:t>значајнијим</w:t>
      </w:r>
      <w:r w:rsidR="00BB6276" w:rsidRPr="008E03B2">
        <w:rPr>
          <w:szCs w:val="24"/>
          <w:lang w:val="sr-Latn-CS" w:eastAsia="sr-Latn-CS"/>
        </w:rPr>
        <w:t xml:space="preserve"> </w:t>
      </w:r>
      <w:r>
        <w:rPr>
          <w:szCs w:val="24"/>
          <w:lang w:val="sr-Latn-CS" w:eastAsia="sr-Latn-CS"/>
        </w:rPr>
        <w:t>се</w:t>
      </w:r>
      <w:r w:rsidR="00BB6276" w:rsidRPr="008E03B2">
        <w:rPr>
          <w:szCs w:val="24"/>
          <w:lang w:val="sr-Latn-CS" w:eastAsia="sr-Latn-CS"/>
        </w:rPr>
        <w:t xml:space="preserve"> </w:t>
      </w:r>
      <w:r>
        <w:rPr>
          <w:szCs w:val="24"/>
          <w:lang w:val="sr-Latn-CS" w:eastAsia="sr-Latn-CS"/>
        </w:rPr>
        <w:t>могу</w:t>
      </w:r>
      <w:r w:rsidR="00BB6276" w:rsidRPr="008E03B2">
        <w:rPr>
          <w:szCs w:val="24"/>
          <w:lang w:val="sr-Latn-CS" w:eastAsia="sr-Latn-CS"/>
        </w:rPr>
        <w:t xml:space="preserve"> </w:t>
      </w:r>
      <w:r>
        <w:rPr>
          <w:szCs w:val="24"/>
          <w:lang w:val="sr-Latn-CS" w:eastAsia="sr-Latn-CS"/>
        </w:rPr>
        <w:t>истаћи</w:t>
      </w:r>
      <w:r w:rsidR="00BB6276" w:rsidRPr="008E03B2">
        <w:rPr>
          <w:szCs w:val="24"/>
          <w:lang w:val="sr-Latn-CS" w:eastAsia="sr-Latn-CS"/>
        </w:rPr>
        <w:t xml:space="preserve"> </w:t>
      </w:r>
      <w:r>
        <w:rPr>
          <w:szCs w:val="24"/>
          <w:lang w:val="sr-Latn-CS" w:eastAsia="sr-Latn-CS"/>
        </w:rPr>
        <w:t>кланице</w:t>
      </w:r>
      <w:r w:rsidR="00BB6276" w:rsidRPr="008E03B2">
        <w:rPr>
          <w:szCs w:val="24"/>
          <w:lang w:val="sr-Latn-CS" w:eastAsia="sr-Latn-CS"/>
        </w:rPr>
        <w:t xml:space="preserve"> </w:t>
      </w:r>
      <w:r>
        <w:rPr>
          <w:szCs w:val="24"/>
          <w:lang w:val="sr-Latn-CS" w:eastAsia="sr-Latn-CS"/>
        </w:rPr>
        <w:t>са</w:t>
      </w:r>
      <w:r w:rsidR="00BB6276" w:rsidRPr="008E03B2">
        <w:rPr>
          <w:szCs w:val="24"/>
          <w:lang w:val="sr-Latn-CS" w:eastAsia="sr-Latn-CS"/>
        </w:rPr>
        <w:t xml:space="preserve"> </w:t>
      </w:r>
      <w:r>
        <w:rPr>
          <w:szCs w:val="24"/>
          <w:lang w:val="sr-Latn-CS" w:eastAsia="sr-Latn-CS"/>
        </w:rPr>
        <w:t>прерадним</w:t>
      </w:r>
      <w:r w:rsidR="00BB6276" w:rsidRPr="008E03B2">
        <w:rPr>
          <w:szCs w:val="24"/>
          <w:lang w:val="sr-Latn-CS" w:eastAsia="sr-Latn-CS"/>
        </w:rPr>
        <w:t xml:space="preserve"> </w:t>
      </w:r>
      <w:r>
        <w:rPr>
          <w:szCs w:val="24"/>
          <w:lang w:val="sr-Latn-CS" w:eastAsia="sr-Latn-CS"/>
        </w:rPr>
        <w:t>капацитетима</w:t>
      </w:r>
      <w:r w:rsidR="00BB6276" w:rsidRPr="008E03B2">
        <w:rPr>
          <w:szCs w:val="24"/>
          <w:lang w:val="sr-Latn-CS" w:eastAsia="sr-Latn-CS"/>
        </w:rPr>
        <w:t xml:space="preserve">, </w:t>
      </w:r>
      <w:r>
        <w:rPr>
          <w:szCs w:val="24"/>
          <w:lang w:val="sr-Latn-CS" w:eastAsia="sr-Latn-CS"/>
        </w:rPr>
        <w:t>индустрија</w:t>
      </w:r>
      <w:r w:rsidR="00BB6276" w:rsidRPr="008E03B2">
        <w:rPr>
          <w:szCs w:val="24"/>
          <w:lang w:val="sr-Latn-CS" w:eastAsia="sr-Latn-CS"/>
        </w:rPr>
        <w:t xml:space="preserve"> </w:t>
      </w:r>
      <w:r>
        <w:rPr>
          <w:szCs w:val="24"/>
          <w:lang w:val="sr-Latn-CS" w:eastAsia="sr-Latn-CS"/>
        </w:rPr>
        <w:t>шећера</w:t>
      </w:r>
      <w:r w:rsidR="00BB6276" w:rsidRPr="008E03B2">
        <w:rPr>
          <w:szCs w:val="24"/>
          <w:lang w:val="sr-Latn-CS" w:eastAsia="sr-Latn-CS"/>
        </w:rPr>
        <w:t xml:space="preserve">, </w:t>
      </w:r>
      <w:r>
        <w:rPr>
          <w:szCs w:val="24"/>
          <w:lang w:val="sr-Latn-CS" w:eastAsia="sr-Latn-CS"/>
        </w:rPr>
        <w:t>чоколаде</w:t>
      </w:r>
      <w:r w:rsidR="00BB6276" w:rsidRPr="008E03B2">
        <w:rPr>
          <w:szCs w:val="24"/>
          <w:lang w:val="sr-Latn-CS" w:eastAsia="sr-Latn-CS"/>
        </w:rPr>
        <w:t xml:space="preserve"> </w:t>
      </w:r>
      <w:r>
        <w:rPr>
          <w:szCs w:val="24"/>
          <w:lang w:val="sr-Latn-CS" w:eastAsia="sr-Latn-CS"/>
        </w:rPr>
        <w:t>и</w:t>
      </w:r>
      <w:r w:rsidR="00BB6276" w:rsidRPr="008E03B2">
        <w:rPr>
          <w:szCs w:val="24"/>
          <w:lang w:val="sr-Latn-CS" w:eastAsia="sr-Latn-CS"/>
        </w:rPr>
        <w:t xml:space="preserve"> </w:t>
      </w:r>
      <w:r>
        <w:rPr>
          <w:szCs w:val="24"/>
          <w:lang w:val="sr-Latn-CS" w:eastAsia="sr-Latn-CS"/>
        </w:rPr>
        <w:t>бонбона</w:t>
      </w:r>
      <w:r w:rsidR="00BB6276" w:rsidRPr="008E03B2">
        <w:rPr>
          <w:szCs w:val="24"/>
          <w:lang w:val="sr-Latn-CS" w:eastAsia="sr-Latn-CS"/>
        </w:rPr>
        <w:t xml:space="preserve">, </w:t>
      </w:r>
      <w:r>
        <w:rPr>
          <w:szCs w:val="24"/>
          <w:lang w:val="sr-Latn-CS" w:eastAsia="sr-Latn-CS"/>
        </w:rPr>
        <w:t>млекаре</w:t>
      </w:r>
      <w:r w:rsidR="00BB6276" w:rsidRPr="008E03B2">
        <w:rPr>
          <w:szCs w:val="24"/>
          <w:lang w:val="sr-Latn-CS" w:eastAsia="sr-Latn-CS"/>
        </w:rPr>
        <w:t xml:space="preserve">, </w:t>
      </w:r>
      <w:r>
        <w:rPr>
          <w:szCs w:val="24"/>
          <w:lang w:val="sr-Latn-CS" w:eastAsia="sr-Latn-CS"/>
        </w:rPr>
        <w:t>фабрике</w:t>
      </w:r>
      <w:r w:rsidR="00BB6276" w:rsidRPr="008E03B2">
        <w:rPr>
          <w:szCs w:val="24"/>
          <w:lang w:val="sr-Latn-CS" w:eastAsia="sr-Latn-CS"/>
        </w:rPr>
        <w:t xml:space="preserve"> </w:t>
      </w:r>
      <w:r>
        <w:rPr>
          <w:szCs w:val="24"/>
          <w:lang w:val="sr-Latn-CS" w:eastAsia="sr-Latn-CS"/>
        </w:rPr>
        <w:t>за</w:t>
      </w:r>
      <w:r w:rsidR="00BB6276" w:rsidRPr="008E03B2">
        <w:rPr>
          <w:szCs w:val="24"/>
          <w:lang w:val="sr-Latn-CS" w:eastAsia="sr-Latn-CS"/>
        </w:rPr>
        <w:t xml:space="preserve"> </w:t>
      </w:r>
      <w:r>
        <w:rPr>
          <w:szCs w:val="24"/>
          <w:lang w:val="sr-Latn-CS" w:eastAsia="sr-Latn-CS"/>
        </w:rPr>
        <w:t>прераду</w:t>
      </w:r>
      <w:r w:rsidR="00BB6276" w:rsidRPr="008E03B2">
        <w:rPr>
          <w:szCs w:val="24"/>
          <w:lang w:val="sr-Latn-CS" w:eastAsia="sr-Latn-CS"/>
        </w:rPr>
        <w:t xml:space="preserve"> </w:t>
      </w:r>
      <w:r>
        <w:rPr>
          <w:szCs w:val="24"/>
          <w:lang w:val="sr-Latn-CS" w:eastAsia="sr-Latn-CS"/>
        </w:rPr>
        <w:t>пшенице</w:t>
      </w:r>
      <w:r w:rsidR="00BB6276" w:rsidRPr="008E03B2">
        <w:rPr>
          <w:szCs w:val="24"/>
          <w:lang w:val="sr-Latn-CS" w:eastAsia="sr-Latn-CS"/>
        </w:rPr>
        <w:t xml:space="preserve">, </w:t>
      </w:r>
      <w:r>
        <w:rPr>
          <w:szCs w:val="24"/>
          <w:lang w:val="sr-Latn-CS" w:eastAsia="sr-Latn-CS"/>
        </w:rPr>
        <w:t>производња</w:t>
      </w:r>
      <w:r w:rsidR="00BB6276" w:rsidRPr="008E03B2">
        <w:rPr>
          <w:szCs w:val="24"/>
          <w:lang w:val="sr-Latn-CS" w:eastAsia="sr-Latn-CS"/>
        </w:rPr>
        <w:t xml:space="preserve"> </w:t>
      </w:r>
      <w:r>
        <w:rPr>
          <w:szCs w:val="24"/>
          <w:lang w:val="sr-Latn-CS" w:eastAsia="sr-Latn-CS"/>
        </w:rPr>
        <w:t>сточне</w:t>
      </w:r>
      <w:r w:rsidR="00BB6276" w:rsidRPr="008E03B2">
        <w:rPr>
          <w:szCs w:val="24"/>
          <w:lang w:val="sr-Latn-CS" w:eastAsia="sr-Latn-CS"/>
        </w:rPr>
        <w:t xml:space="preserve"> </w:t>
      </w:r>
      <w:r>
        <w:rPr>
          <w:szCs w:val="24"/>
          <w:lang w:val="sr-Latn-CS" w:eastAsia="sr-Latn-CS"/>
        </w:rPr>
        <w:t>хране</w:t>
      </w:r>
      <w:r w:rsidR="00BB6276" w:rsidRPr="008E03B2">
        <w:rPr>
          <w:szCs w:val="24"/>
          <w:lang w:val="sr-Latn-CS" w:eastAsia="sr-Latn-CS"/>
        </w:rPr>
        <w:t xml:space="preserve">, </w:t>
      </w:r>
      <w:r>
        <w:rPr>
          <w:szCs w:val="24"/>
          <w:lang w:val="sr-Latn-CS" w:eastAsia="sr-Latn-CS"/>
        </w:rPr>
        <w:t>фабрике</w:t>
      </w:r>
      <w:r w:rsidR="00BB6276" w:rsidRPr="008E03B2">
        <w:rPr>
          <w:szCs w:val="24"/>
          <w:lang w:val="sr-Latn-CS" w:eastAsia="sr-Latn-CS"/>
        </w:rPr>
        <w:t xml:space="preserve"> </w:t>
      </w:r>
      <w:r>
        <w:rPr>
          <w:szCs w:val="24"/>
          <w:lang w:val="sr-Latn-CS" w:eastAsia="sr-Latn-CS"/>
        </w:rPr>
        <w:t>за</w:t>
      </w:r>
      <w:r w:rsidR="00BB6276" w:rsidRPr="008E03B2">
        <w:rPr>
          <w:szCs w:val="24"/>
          <w:lang w:val="sr-Latn-CS" w:eastAsia="sr-Latn-CS"/>
        </w:rPr>
        <w:t xml:space="preserve"> </w:t>
      </w:r>
      <w:r>
        <w:rPr>
          <w:szCs w:val="24"/>
          <w:lang w:val="sr-Latn-CS" w:eastAsia="sr-Latn-CS"/>
        </w:rPr>
        <w:t>производњу</w:t>
      </w:r>
      <w:r w:rsidR="00BB6276" w:rsidRPr="008E03B2">
        <w:rPr>
          <w:szCs w:val="24"/>
          <w:lang w:val="sr-Latn-CS" w:eastAsia="sr-Latn-CS"/>
        </w:rPr>
        <w:t xml:space="preserve"> </w:t>
      </w:r>
      <w:r>
        <w:rPr>
          <w:szCs w:val="24"/>
          <w:lang w:val="sr-Latn-CS" w:eastAsia="sr-Latn-CS"/>
        </w:rPr>
        <w:t>алкохолних</w:t>
      </w:r>
      <w:r w:rsidR="00BB6276" w:rsidRPr="008E03B2">
        <w:rPr>
          <w:szCs w:val="24"/>
          <w:lang w:val="sr-Latn-CS" w:eastAsia="sr-Latn-CS"/>
        </w:rPr>
        <w:t xml:space="preserve"> </w:t>
      </w:r>
      <w:r>
        <w:rPr>
          <w:szCs w:val="24"/>
          <w:lang w:val="sr-Latn-CS" w:eastAsia="sr-Latn-CS"/>
        </w:rPr>
        <w:t>и</w:t>
      </w:r>
      <w:r w:rsidR="00BB6276" w:rsidRPr="008E03B2">
        <w:rPr>
          <w:szCs w:val="24"/>
          <w:lang w:val="sr-Latn-CS" w:eastAsia="sr-Latn-CS"/>
        </w:rPr>
        <w:t xml:space="preserve"> </w:t>
      </w:r>
      <w:r>
        <w:rPr>
          <w:szCs w:val="24"/>
          <w:lang w:val="sr-Latn-CS" w:eastAsia="sr-Latn-CS"/>
        </w:rPr>
        <w:t>безалкохолних</w:t>
      </w:r>
      <w:r w:rsidR="00BB6276" w:rsidRPr="008E03B2">
        <w:rPr>
          <w:szCs w:val="24"/>
          <w:lang w:val="sr-Latn-CS" w:eastAsia="sr-Latn-CS"/>
        </w:rPr>
        <w:t xml:space="preserve"> </w:t>
      </w:r>
      <w:r>
        <w:rPr>
          <w:szCs w:val="24"/>
          <w:lang w:val="sr-Latn-CS" w:eastAsia="sr-Latn-CS"/>
        </w:rPr>
        <w:t>пића</w:t>
      </w:r>
      <w:r w:rsidR="00BB6276" w:rsidRPr="008E03B2">
        <w:rPr>
          <w:szCs w:val="24"/>
          <w:lang w:val="sr-Latn-CS" w:eastAsia="sr-Latn-CS"/>
        </w:rPr>
        <w:t xml:space="preserve">, </w:t>
      </w:r>
      <w:r>
        <w:rPr>
          <w:szCs w:val="24"/>
          <w:lang w:val="sr-Latn-CS" w:eastAsia="sr-Latn-CS"/>
        </w:rPr>
        <w:t>више</w:t>
      </w:r>
      <w:r w:rsidR="00BB6276" w:rsidRPr="008E03B2">
        <w:rPr>
          <w:szCs w:val="24"/>
          <w:lang w:val="sr-Latn-CS" w:eastAsia="sr-Latn-CS"/>
        </w:rPr>
        <w:t xml:space="preserve"> </w:t>
      </w:r>
      <w:r>
        <w:rPr>
          <w:szCs w:val="24"/>
          <w:lang w:val="sr-Latn-CS" w:eastAsia="sr-Latn-CS"/>
        </w:rPr>
        <w:t>капацитета</w:t>
      </w:r>
      <w:r w:rsidR="00BB6276" w:rsidRPr="008E03B2">
        <w:rPr>
          <w:szCs w:val="24"/>
          <w:lang w:val="sr-Latn-CS" w:eastAsia="sr-Latn-CS"/>
        </w:rPr>
        <w:t xml:space="preserve"> </w:t>
      </w:r>
      <w:r>
        <w:rPr>
          <w:szCs w:val="24"/>
          <w:lang w:val="sr-Latn-CS" w:eastAsia="sr-Latn-CS"/>
        </w:rPr>
        <w:t>за</w:t>
      </w:r>
      <w:r w:rsidR="00BB6276" w:rsidRPr="008E03B2">
        <w:rPr>
          <w:szCs w:val="24"/>
          <w:lang w:val="sr-Latn-CS" w:eastAsia="sr-Latn-CS"/>
        </w:rPr>
        <w:t xml:space="preserve"> </w:t>
      </w:r>
      <w:r>
        <w:rPr>
          <w:szCs w:val="24"/>
          <w:lang w:val="sr-Latn-CS" w:eastAsia="sr-Latn-CS"/>
        </w:rPr>
        <w:t>прераду</w:t>
      </w:r>
      <w:r w:rsidR="00BB6276" w:rsidRPr="008E03B2">
        <w:rPr>
          <w:szCs w:val="24"/>
          <w:lang w:val="sr-Latn-CS" w:eastAsia="sr-Latn-CS"/>
        </w:rPr>
        <w:t xml:space="preserve"> </w:t>
      </w:r>
      <w:r>
        <w:rPr>
          <w:szCs w:val="24"/>
          <w:lang w:val="sr-Latn-CS" w:eastAsia="sr-Latn-CS"/>
        </w:rPr>
        <w:t>воћа</w:t>
      </w:r>
      <w:r w:rsidR="00BB6276" w:rsidRPr="008E03B2">
        <w:rPr>
          <w:szCs w:val="24"/>
          <w:lang w:val="sr-Latn-CS" w:eastAsia="sr-Latn-CS"/>
        </w:rPr>
        <w:t xml:space="preserve"> </w:t>
      </w:r>
      <w:r>
        <w:rPr>
          <w:szCs w:val="24"/>
          <w:lang w:val="sr-Latn-CS" w:eastAsia="sr-Latn-CS"/>
        </w:rPr>
        <w:t>и</w:t>
      </w:r>
      <w:r w:rsidR="00BB6276" w:rsidRPr="008E03B2">
        <w:rPr>
          <w:szCs w:val="24"/>
          <w:lang w:val="sr-Latn-CS" w:eastAsia="sr-Latn-CS"/>
        </w:rPr>
        <w:t xml:space="preserve"> </w:t>
      </w:r>
      <w:r>
        <w:rPr>
          <w:szCs w:val="24"/>
          <w:lang w:val="sr-Latn-CS" w:eastAsia="sr-Latn-CS"/>
        </w:rPr>
        <w:t>поврћа</w:t>
      </w:r>
      <w:r w:rsidR="00BB6276" w:rsidRPr="008E03B2">
        <w:rPr>
          <w:szCs w:val="24"/>
          <w:lang w:val="sr-Latn-CS" w:eastAsia="sr-Latn-CS"/>
        </w:rPr>
        <w:t xml:space="preserve">, </w:t>
      </w:r>
      <w:r>
        <w:rPr>
          <w:szCs w:val="24"/>
          <w:lang w:val="sr-Latn-CS" w:eastAsia="sr-Latn-CS"/>
        </w:rPr>
        <w:t>меда</w:t>
      </w:r>
      <w:r w:rsidR="00BB6276" w:rsidRPr="008E03B2">
        <w:rPr>
          <w:szCs w:val="24"/>
          <w:lang w:val="sr-Latn-CS" w:eastAsia="sr-Latn-CS"/>
        </w:rPr>
        <w:t xml:space="preserve">, </w:t>
      </w:r>
      <w:r>
        <w:rPr>
          <w:szCs w:val="24"/>
          <w:lang w:val="sr-Latn-CS" w:eastAsia="sr-Latn-CS"/>
        </w:rPr>
        <w:t>итд</w:t>
      </w:r>
      <w:r w:rsidR="00BB6276" w:rsidRPr="008E03B2">
        <w:rPr>
          <w:szCs w:val="24"/>
          <w:lang w:val="sr-Latn-CS" w:eastAsia="sr-Latn-CS"/>
        </w:rPr>
        <w:t>.</w:t>
      </w:r>
    </w:p>
    <w:p w:rsidR="00BB6276" w:rsidRPr="008E03B2" w:rsidRDefault="00B61EF7" w:rsidP="00BB6276">
      <w:pPr>
        <w:tabs>
          <w:tab w:val="left" w:pos="18976"/>
        </w:tabs>
        <w:ind w:firstLine="567"/>
        <w:rPr>
          <w:szCs w:val="24"/>
          <w:lang w:val="sr-Latn-CS" w:eastAsia="sr-Latn-CS"/>
        </w:rPr>
      </w:pPr>
      <w:r>
        <w:rPr>
          <w:szCs w:val="24"/>
          <w:lang w:val="sr-Latn-CS" w:eastAsia="sr-Latn-CS"/>
        </w:rPr>
        <w:t>Хемијска</w:t>
      </w:r>
      <w:r w:rsidR="00BB6276" w:rsidRPr="008E03B2">
        <w:rPr>
          <w:szCs w:val="24"/>
          <w:lang w:val="sr-Latn-CS" w:eastAsia="sr-Latn-CS"/>
        </w:rPr>
        <w:t xml:space="preserve"> </w:t>
      </w:r>
      <w:r>
        <w:rPr>
          <w:szCs w:val="24"/>
          <w:lang w:val="sr-Latn-CS" w:eastAsia="sr-Latn-CS"/>
        </w:rPr>
        <w:t>индустрија</w:t>
      </w:r>
      <w:r w:rsidR="00BB6276" w:rsidRPr="008E03B2">
        <w:rPr>
          <w:szCs w:val="24"/>
          <w:lang w:val="sr-Latn-CS" w:eastAsia="sr-Latn-CS"/>
        </w:rPr>
        <w:t xml:space="preserve"> </w:t>
      </w:r>
      <w:r>
        <w:rPr>
          <w:szCs w:val="24"/>
          <w:lang w:val="sr-Latn-CS" w:eastAsia="sr-Latn-CS"/>
        </w:rPr>
        <w:t>је</w:t>
      </w:r>
      <w:r w:rsidR="00BB6276" w:rsidRPr="008E03B2">
        <w:rPr>
          <w:szCs w:val="24"/>
          <w:lang w:val="sr-Latn-CS" w:eastAsia="sr-Latn-CS"/>
        </w:rPr>
        <w:t xml:space="preserve"> </w:t>
      </w:r>
      <w:r>
        <w:rPr>
          <w:szCs w:val="24"/>
          <w:lang w:val="sr-Latn-CS" w:eastAsia="sr-Latn-CS"/>
        </w:rPr>
        <w:t>повезана</w:t>
      </w:r>
      <w:r w:rsidR="00BB6276" w:rsidRPr="008E03B2">
        <w:rPr>
          <w:szCs w:val="24"/>
          <w:lang w:val="sr-Latn-CS" w:eastAsia="sr-Latn-CS"/>
        </w:rPr>
        <w:t xml:space="preserve"> </w:t>
      </w:r>
      <w:r>
        <w:rPr>
          <w:szCs w:val="24"/>
          <w:lang w:val="sr-Latn-CS" w:eastAsia="sr-Latn-CS"/>
        </w:rPr>
        <w:t>са</w:t>
      </w:r>
      <w:r w:rsidR="00BB6276" w:rsidRPr="008E03B2">
        <w:rPr>
          <w:szCs w:val="24"/>
          <w:lang w:val="sr-Latn-CS" w:eastAsia="sr-Latn-CS"/>
        </w:rPr>
        <w:t xml:space="preserve"> </w:t>
      </w:r>
      <w:r>
        <w:rPr>
          <w:szCs w:val="24"/>
          <w:lang w:val="sr-Latn-CS" w:eastAsia="sr-Latn-CS"/>
        </w:rPr>
        <w:t>развојем</w:t>
      </w:r>
      <w:r w:rsidR="00BB6276" w:rsidRPr="008E03B2">
        <w:rPr>
          <w:szCs w:val="24"/>
          <w:lang w:val="sr-Latn-CS" w:eastAsia="sr-Latn-CS"/>
        </w:rPr>
        <w:t xml:space="preserve"> </w:t>
      </w:r>
      <w:r>
        <w:rPr>
          <w:szCs w:val="24"/>
          <w:lang w:val="sr-Latn-CS" w:eastAsia="sr-Latn-CS"/>
        </w:rPr>
        <w:t>пољопривреде</w:t>
      </w:r>
      <w:r w:rsidR="00BB6276" w:rsidRPr="008E03B2">
        <w:rPr>
          <w:szCs w:val="24"/>
          <w:lang w:val="sr-Latn-CS" w:eastAsia="sr-Latn-CS"/>
        </w:rPr>
        <w:t xml:space="preserve"> </w:t>
      </w:r>
      <w:r>
        <w:rPr>
          <w:szCs w:val="24"/>
          <w:lang w:val="sr-Latn-CS" w:eastAsia="sr-Latn-CS"/>
        </w:rPr>
        <w:t>и</w:t>
      </w:r>
      <w:r w:rsidR="00BB6276" w:rsidRPr="008E03B2">
        <w:rPr>
          <w:szCs w:val="24"/>
          <w:lang w:val="sr-Latn-CS" w:eastAsia="sr-Latn-CS"/>
        </w:rPr>
        <w:t xml:space="preserve"> </w:t>
      </w:r>
      <w:r>
        <w:rPr>
          <w:szCs w:val="24"/>
          <w:lang w:val="sr-Latn-CS" w:eastAsia="sr-Latn-CS"/>
        </w:rPr>
        <w:t>са</w:t>
      </w:r>
      <w:r w:rsidR="00BB6276" w:rsidRPr="008E03B2">
        <w:rPr>
          <w:szCs w:val="24"/>
          <w:lang w:val="sr-Latn-CS" w:eastAsia="sr-Latn-CS"/>
        </w:rPr>
        <w:t xml:space="preserve"> </w:t>
      </w:r>
      <w:r>
        <w:rPr>
          <w:szCs w:val="24"/>
          <w:lang w:val="sr-Latn-CS" w:eastAsia="sr-Latn-CS"/>
        </w:rPr>
        <w:t>њеним</w:t>
      </w:r>
      <w:r w:rsidR="00BB6276" w:rsidRPr="008E03B2">
        <w:rPr>
          <w:szCs w:val="24"/>
          <w:lang w:val="sr-Latn-CS" w:eastAsia="sr-Latn-CS"/>
        </w:rPr>
        <w:t xml:space="preserve"> </w:t>
      </w:r>
      <w:r>
        <w:rPr>
          <w:szCs w:val="24"/>
          <w:lang w:val="sr-Latn-CS" w:eastAsia="sr-Latn-CS"/>
        </w:rPr>
        <w:t>уврштавањем</w:t>
      </w:r>
      <w:r w:rsidR="00BB6276" w:rsidRPr="008E03B2">
        <w:rPr>
          <w:szCs w:val="24"/>
          <w:lang w:val="sr-Latn-CS" w:eastAsia="sr-Latn-CS"/>
        </w:rPr>
        <w:t xml:space="preserve"> </w:t>
      </w:r>
      <w:r>
        <w:rPr>
          <w:szCs w:val="24"/>
          <w:lang w:val="sr-Latn-CS" w:eastAsia="sr-Latn-CS"/>
        </w:rPr>
        <w:t>у</w:t>
      </w:r>
      <w:r w:rsidR="00BB6276" w:rsidRPr="008E03B2">
        <w:rPr>
          <w:szCs w:val="24"/>
          <w:lang w:val="sr-Latn-CS" w:eastAsia="sr-Latn-CS"/>
        </w:rPr>
        <w:t xml:space="preserve"> </w:t>
      </w:r>
      <w:r>
        <w:rPr>
          <w:szCs w:val="24"/>
          <w:lang w:val="sr-Latn-CS" w:eastAsia="sr-Latn-CS"/>
        </w:rPr>
        <w:t>приоритете</w:t>
      </w:r>
      <w:r w:rsidR="00BB6276" w:rsidRPr="008E03B2">
        <w:rPr>
          <w:szCs w:val="24"/>
          <w:lang w:val="sr-Latn-CS" w:eastAsia="sr-Latn-CS"/>
        </w:rPr>
        <w:t xml:space="preserve"> </w:t>
      </w:r>
      <w:r>
        <w:rPr>
          <w:szCs w:val="24"/>
          <w:lang w:val="sr-Latn-CS" w:eastAsia="sr-Latn-CS"/>
        </w:rPr>
        <w:t>затвара</w:t>
      </w:r>
      <w:r w:rsidR="00BB6276" w:rsidRPr="008E03B2">
        <w:rPr>
          <w:szCs w:val="24"/>
          <w:lang w:val="sr-Latn-CS" w:eastAsia="sr-Latn-CS"/>
        </w:rPr>
        <w:t xml:space="preserve"> </w:t>
      </w:r>
      <w:r>
        <w:rPr>
          <w:szCs w:val="24"/>
          <w:lang w:val="sr-Latn-CS" w:eastAsia="sr-Latn-CS"/>
        </w:rPr>
        <w:t>се</w:t>
      </w:r>
      <w:r w:rsidR="00BB6276" w:rsidRPr="008E03B2">
        <w:rPr>
          <w:szCs w:val="24"/>
          <w:lang w:val="sr-Latn-CS" w:eastAsia="sr-Latn-CS"/>
        </w:rPr>
        <w:t xml:space="preserve"> </w:t>
      </w:r>
      <w:r>
        <w:rPr>
          <w:szCs w:val="24"/>
          <w:lang w:val="sr-Latn-CS" w:eastAsia="sr-Latn-CS"/>
        </w:rPr>
        <w:t>круг</w:t>
      </w:r>
      <w:r w:rsidR="00BB6276" w:rsidRPr="008E03B2">
        <w:rPr>
          <w:szCs w:val="24"/>
          <w:lang w:val="sr-Latn-CS" w:eastAsia="sr-Latn-CS"/>
        </w:rPr>
        <w:t xml:space="preserve"> </w:t>
      </w:r>
      <w:r>
        <w:rPr>
          <w:szCs w:val="24"/>
          <w:lang w:val="sr-Latn-CS" w:eastAsia="sr-Latn-CS"/>
        </w:rPr>
        <w:t>производње</w:t>
      </w:r>
      <w:r w:rsidR="00BB6276" w:rsidRPr="008E03B2">
        <w:rPr>
          <w:szCs w:val="24"/>
          <w:lang w:val="sr-Latn-CS" w:eastAsia="sr-Latn-CS"/>
        </w:rPr>
        <w:t xml:space="preserve"> </w:t>
      </w:r>
      <w:r>
        <w:rPr>
          <w:szCs w:val="24"/>
          <w:lang w:val="sr-Latn-CS" w:eastAsia="sr-Latn-CS"/>
        </w:rPr>
        <w:t>хране</w:t>
      </w:r>
      <w:r w:rsidR="00BB6276" w:rsidRPr="008E03B2">
        <w:rPr>
          <w:szCs w:val="24"/>
          <w:lang w:val="sr-Latn-CS" w:eastAsia="sr-Latn-CS"/>
        </w:rPr>
        <w:t xml:space="preserve">. </w:t>
      </w:r>
      <w:r>
        <w:rPr>
          <w:szCs w:val="24"/>
          <w:lang w:val="sr-Latn-CS" w:eastAsia="sr-Latn-CS"/>
        </w:rPr>
        <w:t>Садашња</w:t>
      </w:r>
      <w:r w:rsidR="00BB6276" w:rsidRPr="008E03B2">
        <w:rPr>
          <w:szCs w:val="24"/>
          <w:lang w:val="sr-Latn-CS" w:eastAsia="sr-Latn-CS"/>
        </w:rPr>
        <w:t xml:space="preserve"> </w:t>
      </w:r>
      <w:r>
        <w:rPr>
          <w:szCs w:val="24"/>
          <w:lang w:val="sr-Latn-CS" w:eastAsia="sr-Latn-CS"/>
        </w:rPr>
        <w:t>производња</w:t>
      </w:r>
      <w:r w:rsidR="00BB6276" w:rsidRPr="008E03B2">
        <w:rPr>
          <w:szCs w:val="24"/>
          <w:lang w:val="sr-Latn-CS" w:eastAsia="sr-Latn-CS"/>
        </w:rPr>
        <w:t xml:space="preserve"> </w:t>
      </w:r>
      <w:r>
        <w:rPr>
          <w:szCs w:val="24"/>
          <w:lang w:val="sr-Latn-CS" w:eastAsia="sr-Latn-CS"/>
        </w:rPr>
        <w:t>вештачких</w:t>
      </w:r>
      <w:r w:rsidR="00BB6276" w:rsidRPr="008E03B2">
        <w:rPr>
          <w:szCs w:val="24"/>
          <w:lang w:val="sr-Latn-CS" w:eastAsia="sr-Latn-CS"/>
        </w:rPr>
        <w:t xml:space="preserve"> </w:t>
      </w:r>
      <w:r>
        <w:rPr>
          <w:szCs w:val="24"/>
          <w:lang w:val="sr-Latn-CS" w:eastAsia="sr-Latn-CS"/>
        </w:rPr>
        <w:t>ђубрива</w:t>
      </w:r>
      <w:r w:rsidR="00BB6276" w:rsidRPr="008E03B2">
        <w:rPr>
          <w:szCs w:val="24"/>
          <w:lang w:val="sr-Latn-CS" w:eastAsia="sr-Latn-CS"/>
        </w:rPr>
        <w:t xml:space="preserve"> </w:t>
      </w:r>
      <w:r>
        <w:rPr>
          <w:szCs w:val="24"/>
          <w:lang w:val="sr-Latn-CS" w:eastAsia="sr-Latn-CS"/>
        </w:rPr>
        <w:t>и</w:t>
      </w:r>
      <w:r w:rsidR="00BB6276" w:rsidRPr="008E03B2">
        <w:rPr>
          <w:szCs w:val="24"/>
          <w:lang w:val="sr-Latn-CS" w:eastAsia="sr-Latn-CS"/>
        </w:rPr>
        <w:t xml:space="preserve"> </w:t>
      </w:r>
      <w:r>
        <w:rPr>
          <w:szCs w:val="24"/>
          <w:lang w:val="sr-Latn-CS" w:eastAsia="sr-Latn-CS"/>
        </w:rPr>
        <w:t>средстава</w:t>
      </w:r>
      <w:r w:rsidR="00BB6276" w:rsidRPr="008E03B2">
        <w:rPr>
          <w:szCs w:val="24"/>
          <w:lang w:val="sr-Latn-CS" w:eastAsia="sr-Latn-CS"/>
        </w:rPr>
        <w:t xml:space="preserve"> </w:t>
      </w:r>
      <w:r>
        <w:rPr>
          <w:szCs w:val="24"/>
          <w:lang w:val="sr-Latn-CS" w:eastAsia="sr-Latn-CS"/>
        </w:rPr>
        <w:t>за</w:t>
      </w:r>
      <w:r w:rsidR="00BB6276" w:rsidRPr="008E03B2">
        <w:rPr>
          <w:szCs w:val="24"/>
          <w:lang w:val="sr-Latn-CS" w:eastAsia="sr-Latn-CS"/>
        </w:rPr>
        <w:t xml:space="preserve"> </w:t>
      </w:r>
      <w:r>
        <w:rPr>
          <w:szCs w:val="24"/>
          <w:lang w:val="sr-Latn-CS" w:eastAsia="sr-Latn-CS"/>
        </w:rPr>
        <w:t>заштиту</w:t>
      </w:r>
      <w:r w:rsidR="00BB6276" w:rsidRPr="008E03B2">
        <w:rPr>
          <w:szCs w:val="24"/>
          <w:lang w:val="sr-Latn-CS" w:eastAsia="sr-Latn-CS"/>
        </w:rPr>
        <w:t xml:space="preserve"> </w:t>
      </w:r>
      <w:r>
        <w:rPr>
          <w:szCs w:val="24"/>
          <w:lang w:val="sr-Latn-CS" w:eastAsia="sr-Latn-CS"/>
        </w:rPr>
        <w:t>биља</w:t>
      </w:r>
      <w:r w:rsidR="00BB6276" w:rsidRPr="008E03B2">
        <w:rPr>
          <w:szCs w:val="24"/>
          <w:lang w:val="sr-Latn-CS" w:eastAsia="sr-Latn-CS"/>
        </w:rPr>
        <w:t xml:space="preserve"> </w:t>
      </w:r>
      <w:r>
        <w:rPr>
          <w:szCs w:val="24"/>
          <w:lang w:val="sr-Latn-CS" w:eastAsia="sr-Latn-CS"/>
        </w:rPr>
        <w:t>не</w:t>
      </w:r>
      <w:r w:rsidR="00BB6276" w:rsidRPr="008E03B2">
        <w:rPr>
          <w:szCs w:val="24"/>
          <w:lang w:val="sr-Latn-CS" w:eastAsia="sr-Latn-CS"/>
        </w:rPr>
        <w:t xml:space="preserve"> </w:t>
      </w:r>
      <w:r>
        <w:rPr>
          <w:szCs w:val="24"/>
          <w:lang w:val="sr-Latn-CS" w:eastAsia="sr-Latn-CS"/>
        </w:rPr>
        <w:t>задовољава</w:t>
      </w:r>
      <w:r w:rsidR="00BB6276" w:rsidRPr="008E03B2">
        <w:rPr>
          <w:szCs w:val="24"/>
          <w:lang w:val="sr-Latn-CS" w:eastAsia="sr-Latn-CS"/>
        </w:rPr>
        <w:t xml:space="preserve"> </w:t>
      </w:r>
      <w:r>
        <w:rPr>
          <w:szCs w:val="24"/>
          <w:lang w:val="sr-Latn-CS" w:eastAsia="sr-Latn-CS"/>
        </w:rPr>
        <w:t>потребе</w:t>
      </w:r>
      <w:r w:rsidR="00BB6276" w:rsidRPr="008E03B2">
        <w:rPr>
          <w:szCs w:val="24"/>
          <w:lang w:val="sr-Latn-CS" w:eastAsia="sr-Latn-CS"/>
        </w:rPr>
        <w:t xml:space="preserve"> </w:t>
      </w:r>
      <w:r>
        <w:rPr>
          <w:szCs w:val="24"/>
          <w:lang w:val="sr-Latn-CS" w:eastAsia="sr-Latn-CS"/>
        </w:rPr>
        <w:t>пољопривреде</w:t>
      </w:r>
      <w:r w:rsidR="00BB6276" w:rsidRPr="008E03B2">
        <w:rPr>
          <w:szCs w:val="24"/>
          <w:lang w:val="sr-Latn-CS" w:eastAsia="sr-Latn-CS"/>
        </w:rPr>
        <w:t>.</w:t>
      </w:r>
    </w:p>
    <w:p w:rsidR="00BB6276" w:rsidRPr="008E03B2" w:rsidRDefault="00B61EF7" w:rsidP="00BB6276">
      <w:pPr>
        <w:tabs>
          <w:tab w:val="left" w:pos="18976"/>
        </w:tabs>
        <w:ind w:firstLine="567"/>
        <w:rPr>
          <w:szCs w:val="24"/>
          <w:lang w:val="sr-Latn-CS" w:eastAsia="sr-Latn-CS"/>
        </w:rPr>
      </w:pPr>
      <w:r>
        <w:rPr>
          <w:szCs w:val="24"/>
          <w:lang w:val="sr-Latn-CS" w:eastAsia="sr-Latn-CS"/>
        </w:rPr>
        <w:lastRenderedPageBreak/>
        <w:t>У</w:t>
      </w:r>
      <w:r w:rsidR="00BB6276" w:rsidRPr="008E03B2">
        <w:rPr>
          <w:szCs w:val="24"/>
          <w:lang w:val="sr-Latn-CS" w:eastAsia="sr-Latn-CS"/>
        </w:rPr>
        <w:t xml:space="preserve"> </w:t>
      </w:r>
      <w:r>
        <w:rPr>
          <w:szCs w:val="24"/>
          <w:lang w:val="sr-Latn-CS" w:eastAsia="sr-Latn-CS"/>
        </w:rPr>
        <w:t>Региону</w:t>
      </w:r>
      <w:r w:rsidR="00BB6276" w:rsidRPr="008E03B2">
        <w:rPr>
          <w:szCs w:val="24"/>
          <w:lang w:val="sr-Latn-CS" w:eastAsia="sr-Latn-CS"/>
        </w:rPr>
        <w:t xml:space="preserve"> </w:t>
      </w:r>
      <w:r>
        <w:rPr>
          <w:szCs w:val="24"/>
          <w:lang w:val="sr-Latn-CS" w:eastAsia="sr-Latn-CS"/>
        </w:rPr>
        <w:t>постоје</w:t>
      </w:r>
      <w:r w:rsidR="00BB6276" w:rsidRPr="008E03B2">
        <w:rPr>
          <w:szCs w:val="24"/>
          <w:lang w:val="sr-Latn-CS" w:eastAsia="sr-Latn-CS"/>
        </w:rPr>
        <w:t xml:space="preserve"> </w:t>
      </w:r>
      <w:r>
        <w:rPr>
          <w:szCs w:val="24"/>
          <w:lang w:val="sr-Latn-CS" w:eastAsia="sr-Latn-CS"/>
        </w:rPr>
        <w:t>значајни</w:t>
      </w:r>
      <w:r w:rsidR="00BB6276" w:rsidRPr="008E03B2">
        <w:rPr>
          <w:szCs w:val="24"/>
          <w:lang w:val="sr-Latn-CS" w:eastAsia="sr-Latn-CS"/>
        </w:rPr>
        <w:t xml:space="preserve"> </w:t>
      </w:r>
      <w:r>
        <w:rPr>
          <w:szCs w:val="24"/>
          <w:lang w:val="sr-Latn-CS" w:eastAsia="sr-Latn-CS"/>
        </w:rPr>
        <w:t>капацитети</w:t>
      </w:r>
      <w:r w:rsidR="00BB6276" w:rsidRPr="008E03B2">
        <w:rPr>
          <w:szCs w:val="24"/>
          <w:lang w:val="sr-Latn-CS" w:eastAsia="sr-Latn-CS"/>
        </w:rPr>
        <w:t xml:space="preserve"> </w:t>
      </w:r>
      <w:r>
        <w:rPr>
          <w:szCs w:val="24"/>
          <w:lang w:val="sr-Latn-CS" w:eastAsia="sr-Latn-CS"/>
        </w:rPr>
        <w:t>за</w:t>
      </w:r>
      <w:r w:rsidR="00BB6276" w:rsidRPr="008E03B2">
        <w:rPr>
          <w:szCs w:val="24"/>
          <w:lang w:val="sr-Latn-CS" w:eastAsia="sr-Latn-CS"/>
        </w:rPr>
        <w:t xml:space="preserve"> </w:t>
      </w:r>
      <w:r>
        <w:rPr>
          <w:szCs w:val="24"/>
          <w:lang w:val="sr-Latn-CS" w:eastAsia="sr-Latn-CS"/>
        </w:rPr>
        <w:t>производњу</w:t>
      </w:r>
      <w:r w:rsidR="00BB6276" w:rsidRPr="008E03B2">
        <w:rPr>
          <w:szCs w:val="24"/>
          <w:lang w:val="sr-Latn-CS" w:eastAsia="sr-Latn-CS"/>
        </w:rPr>
        <w:t xml:space="preserve"> </w:t>
      </w:r>
      <w:r>
        <w:rPr>
          <w:szCs w:val="24"/>
          <w:lang w:val="sr-Latn-CS" w:eastAsia="sr-Latn-CS"/>
        </w:rPr>
        <w:t>електричних</w:t>
      </w:r>
      <w:r w:rsidR="00BB6276" w:rsidRPr="008E03B2">
        <w:rPr>
          <w:szCs w:val="24"/>
          <w:lang w:val="sr-Latn-CS" w:eastAsia="sr-Latn-CS"/>
        </w:rPr>
        <w:t xml:space="preserve"> </w:t>
      </w:r>
      <w:r>
        <w:rPr>
          <w:szCs w:val="24"/>
          <w:lang w:val="sr-Latn-CS" w:eastAsia="sr-Latn-CS"/>
        </w:rPr>
        <w:t>уређаја</w:t>
      </w:r>
      <w:r w:rsidR="00BB6276" w:rsidRPr="008E03B2">
        <w:rPr>
          <w:szCs w:val="24"/>
          <w:lang w:val="sr-Latn-CS" w:eastAsia="sr-Latn-CS"/>
        </w:rPr>
        <w:t xml:space="preserve"> </w:t>
      </w:r>
      <w:r>
        <w:rPr>
          <w:szCs w:val="24"/>
          <w:lang w:val="sr-Latn-CS" w:eastAsia="sr-Latn-CS"/>
        </w:rPr>
        <w:t>и</w:t>
      </w:r>
      <w:r w:rsidR="00BB6276" w:rsidRPr="008E03B2">
        <w:rPr>
          <w:szCs w:val="24"/>
          <w:lang w:val="sr-Latn-CS" w:eastAsia="sr-Latn-CS"/>
        </w:rPr>
        <w:t xml:space="preserve"> </w:t>
      </w:r>
      <w:r>
        <w:rPr>
          <w:szCs w:val="24"/>
          <w:lang w:val="sr-Latn-CS" w:eastAsia="sr-Latn-CS"/>
        </w:rPr>
        <w:t>опреме</w:t>
      </w:r>
      <w:r w:rsidR="00BB6276" w:rsidRPr="008E03B2">
        <w:rPr>
          <w:szCs w:val="24"/>
          <w:lang w:val="sr-Latn-CS" w:eastAsia="sr-Latn-CS"/>
        </w:rPr>
        <w:t xml:space="preserve">, </w:t>
      </w:r>
      <w:r>
        <w:rPr>
          <w:szCs w:val="24"/>
          <w:lang w:val="sr-Latn-CS" w:eastAsia="sr-Latn-CS"/>
        </w:rPr>
        <w:t>и</w:t>
      </w:r>
      <w:r w:rsidR="00BB6276" w:rsidRPr="008E03B2">
        <w:rPr>
          <w:szCs w:val="24"/>
          <w:lang w:val="sr-Latn-CS" w:eastAsia="sr-Latn-CS"/>
        </w:rPr>
        <w:t xml:space="preserve"> </w:t>
      </w:r>
      <w:r>
        <w:rPr>
          <w:szCs w:val="24"/>
          <w:lang w:val="sr-Latn-CS" w:eastAsia="sr-Latn-CS"/>
        </w:rPr>
        <w:t>производњу</w:t>
      </w:r>
      <w:r w:rsidR="00BB6276" w:rsidRPr="008E03B2">
        <w:rPr>
          <w:szCs w:val="24"/>
          <w:lang w:val="sr-Latn-CS" w:eastAsia="sr-Latn-CS"/>
        </w:rPr>
        <w:t xml:space="preserve"> </w:t>
      </w:r>
      <w:r>
        <w:rPr>
          <w:szCs w:val="24"/>
          <w:lang w:val="sr-Latn-CS" w:eastAsia="sr-Latn-CS"/>
        </w:rPr>
        <w:t>грађевинских</w:t>
      </w:r>
      <w:r w:rsidR="00BB6276" w:rsidRPr="008E03B2">
        <w:rPr>
          <w:szCs w:val="24"/>
          <w:lang w:val="sr-Latn-CS" w:eastAsia="sr-Latn-CS"/>
        </w:rPr>
        <w:t xml:space="preserve"> </w:t>
      </w:r>
      <w:r>
        <w:rPr>
          <w:szCs w:val="24"/>
          <w:lang w:val="sr-Latn-CS" w:eastAsia="sr-Latn-CS"/>
        </w:rPr>
        <w:t>материјала</w:t>
      </w:r>
      <w:r w:rsidR="00BB6276" w:rsidRPr="008E03B2">
        <w:rPr>
          <w:szCs w:val="24"/>
          <w:lang w:val="sr-Latn-CS" w:eastAsia="sr-Latn-CS"/>
        </w:rPr>
        <w:t xml:space="preserve">. </w:t>
      </w:r>
      <w:r>
        <w:rPr>
          <w:szCs w:val="24"/>
          <w:lang w:val="sr-Latn-CS" w:eastAsia="sr-Latn-CS"/>
        </w:rPr>
        <w:t>Фирме</w:t>
      </w:r>
      <w:r w:rsidR="00BB6276" w:rsidRPr="008E03B2">
        <w:rPr>
          <w:szCs w:val="24"/>
          <w:lang w:val="sr-Latn-CS" w:eastAsia="sr-Latn-CS"/>
        </w:rPr>
        <w:t xml:space="preserve"> </w:t>
      </w:r>
      <w:r>
        <w:rPr>
          <w:szCs w:val="24"/>
          <w:lang w:val="sr-Latn-CS" w:eastAsia="sr-Latn-CS"/>
        </w:rPr>
        <w:t>из</w:t>
      </w:r>
      <w:r w:rsidR="00BB6276" w:rsidRPr="008E03B2">
        <w:rPr>
          <w:szCs w:val="24"/>
          <w:lang w:val="sr-Latn-CS" w:eastAsia="sr-Latn-CS"/>
        </w:rPr>
        <w:t xml:space="preserve"> </w:t>
      </w:r>
      <w:r>
        <w:rPr>
          <w:szCs w:val="24"/>
          <w:lang w:val="sr-Latn-CS" w:eastAsia="sr-Latn-CS"/>
        </w:rPr>
        <w:t>ових</w:t>
      </w:r>
      <w:r w:rsidR="00BB6276" w:rsidRPr="008E03B2">
        <w:rPr>
          <w:szCs w:val="24"/>
          <w:lang w:val="sr-Latn-CS" w:eastAsia="sr-Latn-CS"/>
        </w:rPr>
        <w:t xml:space="preserve"> </w:t>
      </w:r>
      <w:r>
        <w:rPr>
          <w:szCs w:val="24"/>
          <w:lang w:val="sr-Latn-CS" w:eastAsia="sr-Latn-CS"/>
        </w:rPr>
        <w:t>грана</w:t>
      </w:r>
      <w:r w:rsidR="00BB6276" w:rsidRPr="008E03B2">
        <w:rPr>
          <w:szCs w:val="24"/>
          <w:lang w:val="sr-Latn-CS" w:eastAsia="sr-Latn-CS"/>
        </w:rPr>
        <w:t xml:space="preserve"> </w:t>
      </w:r>
      <w:r>
        <w:rPr>
          <w:szCs w:val="24"/>
          <w:lang w:val="sr-Latn-CS" w:eastAsia="sr-Latn-CS"/>
        </w:rPr>
        <w:t>привреде</w:t>
      </w:r>
      <w:r w:rsidR="00BB6276" w:rsidRPr="008E03B2">
        <w:rPr>
          <w:szCs w:val="24"/>
          <w:lang w:val="sr-Latn-CS" w:eastAsia="sr-Latn-CS"/>
        </w:rPr>
        <w:t xml:space="preserve"> </w:t>
      </w:r>
      <w:r>
        <w:rPr>
          <w:szCs w:val="24"/>
          <w:lang w:val="sr-Latn-CS" w:eastAsia="sr-Latn-CS"/>
        </w:rPr>
        <w:t>су</w:t>
      </w:r>
      <w:r w:rsidR="00BB6276" w:rsidRPr="008E03B2">
        <w:rPr>
          <w:szCs w:val="24"/>
          <w:lang w:val="sr-Latn-CS" w:eastAsia="sr-Latn-CS"/>
        </w:rPr>
        <w:t xml:space="preserve"> </w:t>
      </w:r>
      <w:r>
        <w:rPr>
          <w:szCs w:val="24"/>
          <w:lang w:val="sr-Latn-CS" w:eastAsia="sr-Latn-CS"/>
        </w:rPr>
        <w:t>најзначајнији</w:t>
      </w:r>
      <w:r w:rsidR="00BB6276" w:rsidRPr="008E03B2">
        <w:rPr>
          <w:szCs w:val="24"/>
          <w:lang w:val="sr-Latn-CS" w:eastAsia="sr-Latn-CS"/>
        </w:rPr>
        <w:t xml:space="preserve"> </w:t>
      </w:r>
      <w:r>
        <w:rPr>
          <w:szCs w:val="24"/>
          <w:lang w:val="sr-Latn-CS" w:eastAsia="sr-Latn-CS"/>
        </w:rPr>
        <w:t>извозници</w:t>
      </w:r>
      <w:r w:rsidR="00BB6276" w:rsidRPr="008E03B2">
        <w:rPr>
          <w:szCs w:val="24"/>
          <w:lang w:val="sr-Latn-CS" w:eastAsia="sr-Latn-CS"/>
        </w:rPr>
        <w:t xml:space="preserve"> </w:t>
      </w:r>
      <w:r>
        <w:rPr>
          <w:szCs w:val="24"/>
          <w:lang w:val="sr-Latn-CS" w:eastAsia="sr-Latn-CS"/>
        </w:rPr>
        <w:t>у</w:t>
      </w:r>
      <w:r w:rsidR="00BB6276" w:rsidRPr="008E03B2">
        <w:rPr>
          <w:szCs w:val="24"/>
          <w:lang w:val="sr-Latn-CS" w:eastAsia="sr-Latn-CS"/>
        </w:rPr>
        <w:t xml:space="preserve"> </w:t>
      </w:r>
      <w:r>
        <w:rPr>
          <w:szCs w:val="24"/>
          <w:lang w:val="sr-Latn-CS" w:eastAsia="sr-Latn-CS"/>
        </w:rPr>
        <w:t>Региону</w:t>
      </w:r>
      <w:r w:rsidR="00BB6276" w:rsidRPr="008E03B2">
        <w:rPr>
          <w:szCs w:val="24"/>
          <w:lang w:val="sr-Latn-CS" w:eastAsia="sr-Latn-CS"/>
        </w:rPr>
        <w:t>.</w:t>
      </w:r>
    </w:p>
    <w:p w:rsidR="00BB6276" w:rsidRPr="008E03B2" w:rsidRDefault="00B61EF7" w:rsidP="00BB6276">
      <w:pPr>
        <w:tabs>
          <w:tab w:val="left" w:pos="18976"/>
        </w:tabs>
        <w:ind w:firstLine="567"/>
        <w:rPr>
          <w:szCs w:val="24"/>
          <w:lang w:val="sr-Latn-CS" w:eastAsia="sr-Latn-CS"/>
        </w:rPr>
      </w:pPr>
      <w:r>
        <w:rPr>
          <w:szCs w:val="24"/>
          <w:lang w:val="sr-Latn-CS" w:eastAsia="sr-Latn-CS"/>
        </w:rPr>
        <w:t>Ово</w:t>
      </w:r>
      <w:r w:rsidR="00BB6276" w:rsidRPr="008E03B2">
        <w:rPr>
          <w:szCs w:val="24"/>
          <w:lang w:val="sr-Latn-CS" w:eastAsia="sr-Latn-CS"/>
        </w:rPr>
        <w:t xml:space="preserve"> </w:t>
      </w:r>
      <w:r>
        <w:rPr>
          <w:szCs w:val="24"/>
          <w:lang w:val="sr-Latn-CS" w:eastAsia="sr-Latn-CS"/>
        </w:rPr>
        <w:t>подручје</w:t>
      </w:r>
      <w:r w:rsidR="00BB6276" w:rsidRPr="008E03B2">
        <w:rPr>
          <w:szCs w:val="24"/>
          <w:lang w:val="sr-Latn-CS" w:eastAsia="sr-Latn-CS"/>
        </w:rPr>
        <w:t xml:space="preserve"> </w:t>
      </w:r>
      <w:r>
        <w:rPr>
          <w:szCs w:val="24"/>
          <w:lang w:val="sr-Latn-CS" w:eastAsia="sr-Latn-CS"/>
        </w:rPr>
        <w:t>има</w:t>
      </w:r>
      <w:r w:rsidR="00BB6276" w:rsidRPr="008E03B2">
        <w:rPr>
          <w:szCs w:val="24"/>
          <w:lang w:val="sr-Latn-CS" w:eastAsia="sr-Latn-CS"/>
        </w:rPr>
        <w:t xml:space="preserve"> </w:t>
      </w:r>
      <w:r>
        <w:rPr>
          <w:szCs w:val="24"/>
          <w:lang w:val="sr-Latn-CS" w:eastAsia="sr-Latn-CS"/>
        </w:rPr>
        <w:t>развијену</w:t>
      </w:r>
      <w:r w:rsidR="00BB6276" w:rsidRPr="008E03B2">
        <w:rPr>
          <w:szCs w:val="24"/>
          <w:lang w:val="sr-Latn-CS" w:eastAsia="sr-Latn-CS"/>
        </w:rPr>
        <w:t xml:space="preserve"> </w:t>
      </w:r>
      <w:r>
        <w:rPr>
          <w:szCs w:val="24"/>
          <w:lang w:val="sr-Latn-CS" w:eastAsia="sr-Latn-CS"/>
        </w:rPr>
        <w:t>трговачку</w:t>
      </w:r>
      <w:r w:rsidR="00BB6276">
        <w:rPr>
          <w:szCs w:val="24"/>
          <w:lang w:val="sr-Latn-CS" w:eastAsia="sr-Latn-CS"/>
        </w:rPr>
        <w:t xml:space="preserve"> </w:t>
      </w:r>
      <w:r>
        <w:rPr>
          <w:szCs w:val="24"/>
          <w:lang w:val="sr-Latn-CS" w:eastAsia="sr-Latn-CS"/>
        </w:rPr>
        <w:t>и</w:t>
      </w:r>
      <w:r w:rsidR="00BB6276">
        <w:rPr>
          <w:szCs w:val="24"/>
          <w:lang w:val="sr-Latn-CS" w:eastAsia="sr-Latn-CS"/>
        </w:rPr>
        <w:t xml:space="preserve"> </w:t>
      </w:r>
      <w:r>
        <w:rPr>
          <w:szCs w:val="24"/>
          <w:lang w:val="sr-Latn-CS" w:eastAsia="sr-Latn-CS"/>
        </w:rPr>
        <w:t>саобраћајну</w:t>
      </w:r>
      <w:r w:rsidR="00BB6276">
        <w:rPr>
          <w:szCs w:val="24"/>
          <w:lang w:val="sr-Latn-CS" w:eastAsia="sr-Latn-CS"/>
        </w:rPr>
        <w:t xml:space="preserve"> </w:t>
      </w:r>
      <w:r>
        <w:rPr>
          <w:szCs w:val="24"/>
          <w:lang w:val="sr-Latn-CS" w:eastAsia="sr-Latn-CS"/>
        </w:rPr>
        <w:t>мрежу</w:t>
      </w:r>
      <w:r w:rsidR="00BB6276">
        <w:rPr>
          <w:szCs w:val="24"/>
          <w:lang w:val="sr-Latn-CS" w:eastAsia="sr-Latn-CS"/>
        </w:rPr>
        <w:t>,</w:t>
      </w:r>
      <w:r>
        <w:rPr>
          <w:szCs w:val="24"/>
          <w:lang w:val="sr-Latn-CS" w:eastAsia="sr-Latn-CS"/>
        </w:rPr>
        <w:t>развијен</w:t>
      </w:r>
      <w:r w:rsidR="00BB6276" w:rsidRPr="008E03B2">
        <w:rPr>
          <w:szCs w:val="24"/>
          <w:lang w:val="sr-Latn-CS" w:eastAsia="sr-Latn-CS"/>
        </w:rPr>
        <w:t xml:space="preserve"> </w:t>
      </w:r>
      <w:r>
        <w:rPr>
          <w:szCs w:val="24"/>
          <w:lang w:val="sr-Latn-CS" w:eastAsia="sr-Latn-CS"/>
        </w:rPr>
        <w:t>је</w:t>
      </w:r>
      <w:r w:rsidR="00BB6276">
        <w:rPr>
          <w:szCs w:val="24"/>
          <w:lang w:val="sr-Latn-CS" w:eastAsia="sr-Latn-CS"/>
        </w:rPr>
        <w:t xml:space="preserve"> </w:t>
      </w:r>
      <w:r>
        <w:rPr>
          <w:szCs w:val="24"/>
          <w:lang w:val="sr-Latn-CS" w:eastAsia="sr-Latn-CS"/>
        </w:rPr>
        <w:t>жељезнички</w:t>
      </w:r>
      <w:r w:rsidR="00BB6276" w:rsidRPr="008E03B2">
        <w:rPr>
          <w:szCs w:val="24"/>
          <w:lang w:val="sr-Latn-CS" w:eastAsia="sr-Latn-CS"/>
        </w:rPr>
        <w:t xml:space="preserve">, </w:t>
      </w:r>
      <w:r>
        <w:rPr>
          <w:szCs w:val="24"/>
          <w:lang w:val="sr-Latn-CS" w:eastAsia="sr-Latn-CS"/>
        </w:rPr>
        <w:t>друмски</w:t>
      </w:r>
      <w:r w:rsidR="00BB6276" w:rsidRPr="008E03B2">
        <w:rPr>
          <w:szCs w:val="24"/>
          <w:lang w:val="sr-Latn-CS" w:eastAsia="sr-Latn-CS"/>
        </w:rPr>
        <w:t xml:space="preserve"> </w:t>
      </w:r>
      <w:r>
        <w:rPr>
          <w:szCs w:val="24"/>
          <w:lang w:val="sr-Latn-CS" w:eastAsia="sr-Latn-CS"/>
        </w:rPr>
        <w:t>и</w:t>
      </w:r>
      <w:r w:rsidR="00BB6276" w:rsidRPr="008E03B2">
        <w:rPr>
          <w:szCs w:val="24"/>
          <w:lang w:val="sr-Latn-CS" w:eastAsia="sr-Latn-CS"/>
        </w:rPr>
        <w:t xml:space="preserve"> </w:t>
      </w:r>
      <w:r>
        <w:rPr>
          <w:szCs w:val="24"/>
          <w:lang w:val="sr-Latn-CS" w:eastAsia="sr-Latn-CS"/>
        </w:rPr>
        <w:t>речни</w:t>
      </w:r>
      <w:r w:rsidR="00BB6276" w:rsidRPr="008E03B2">
        <w:rPr>
          <w:szCs w:val="24"/>
          <w:lang w:val="sr-Latn-CS" w:eastAsia="sr-Latn-CS"/>
        </w:rPr>
        <w:t xml:space="preserve"> </w:t>
      </w:r>
      <w:r>
        <w:rPr>
          <w:szCs w:val="24"/>
          <w:lang w:val="sr-Latn-CS" w:eastAsia="sr-Latn-CS"/>
        </w:rPr>
        <w:t>саобраћај</w:t>
      </w:r>
      <w:r w:rsidR="00BB6276" w:rsidRPr="008E03B2">
        <w:rPr>
          <w:szCs w:val="24"/>
          <w:lang w:val="sr-Latn-CS" w:eastAsia="sr-Latn-CS"/>
        </w:rPr>
        <w:t>.</w:t>
      </w:r>
    </w:p>
    <w:p w:rsidR="00BB6276" w:rsidRPr="008E03B2" w:rsidRDefault="00B61EF7" w:rsidP="00BB6276">
      <w:pPr>
        <w:tabs>
          <w:tab w:val="left" w:pos="18976"/>
        </w:tabs>
        <w:ind w:firstLine="567"/>
        <w:rPr>
          <w:szCs w:val="24"/>
          <w:lang w:val="sr-Latn-CS" w:eastAsia="sr-Latn-CS"/>
        </w:rPr>
      </w:pPr>
      <w:r>
        <w:rPr>
          <w:szCs w:val="24"/>
          <w:lang w:val="sr-Latn-CS" w:eastAsia="sr-Latn-CS"/>
        </w:rPr>
        <w:t>У</w:t>
      </w:r>
      <w:r w:rsidR="00BB6276" w:rsidRPr="008E03B2">
        <w:rPr>
          <w:szCs w:val="24"/>
          <w:lang w:val="sr-Latn-CS" w:eastAsia="sr-Latn-CS"/>
        </w:rPr>
        <w:t xml:space="preserve"> </w:t>
      </w:r>
      <w:r>
        <w:rPr>
          <w:szCs w:val="24"/>
          <w:lang w:val="sr-Latn-CS" w:eastAsia="sr-Latn-CS"/>
        </w:rPr>
        <w:t>Региону</w:t>
      </w:r>
      <w:r w:rsidR="00BB6276" w:rsidRPr="008E03B2">
        <w:rPr>
          <w:szCs w:val="24"/>
          <w:lang w:val="sr-Latn-CS" w:eastAsia="sr-Latn-CS"/>
        </w:rPr>
        <w:t xml:space="preserve"> </w:t>
      </w:r>
      <w:r>
        <w:rPr>
          <w:szCs w:val="24"/>
          <w:lang w:val="sr-Latn-CS" w:eastAsia="sr-Latn-CS"/>
        </w:rPr>
        <w:t>се</w:t>
      </w:r>
      <w:r w:rsidR="00BB6276" w:rsidRPr="008E03B2">
        <w:rPr>
          <w:szCs w:val="24"/>
          <w:lang w:val="sr-Latn-CS" w:eastAsia="sr-Latn-CS"/>
        </w:rPr>
        <w:t xml:space="preserve"> </w:t>
      </w:r>
      <w:r>
        <w:rPr>
          <w:szCs w:val="24"/>
          <w:lang w:val="sr-Latn-CS" w:eastAsia="sr-Latn-CS"/>
        </w:rPr>
        <w:t>настоји</w:t>
      </w:r>
      <w:r w:rsidR="00BB6276" w:rsidRPr="008E03B2">
        <w:rPr>
          <w:szCs w:val="24"/>
          <w:lang w:val="sr-Latn-CS" w:eastAsia="sr-Latn-CS"/>
        </w:rPr>
        <w:t xml:space="preserve"> </w:t>
      </w:r>
      <w:r>
        <w:rPr>
          <w:szCs w:val="24"/>
          <w:lang w:val="sr-Latn-CS" w:eastAsia="sr-Latn-CS"/>
        </w:rPr>
        <w:t>да</w:t>
      </w:r>
      <w:r w:rsidR="00BB6276" w:rsidRPr="008E03B2">
        <w:rPr>
          <w:szCs w:val="24"/>
          <w:lang w:val="sr-Latn-CS" w:eastAsia="sr-Latn-CS"/>
        </w:rPr>
        <w:t xml:space="preserve"> </w:t>
      </w:r>
      <w:r>
        <w:rPr>
          <w:szCs w:val="24"/>
          <w:lang w:val="sr-Latn-CS" w:eastAsia="sr-Latn-CS"/>
        </w:rPr>
        <w:t>се</w:t>
      </w:r>
      <w:r w:rsidR="00BB6276" w:rsidRPr="008E03B2">
        <w:rPr>
          <w:szCs w:val="24"/>
          <w:lang w:val="sr-Latn-CS" w:eastAsia="sr-Latn-CS"/>
        </w:rPr>
        <w:t xml:space="preserve"> </w:t>
      </w:r>
      <w:r>
        <w:rPr>
          <w:szCs w:val="24"/>
          <w:lang w:val="sr-Latn-CS" w:eastAsia="sr-Latn-CS"/>
        </w:rPr>
        <w:t>транзитни</w:t>
      </w:r>
      <w:r w:rsidR="00BB6276" w:rsidRPr="008E03B2">
        <w:rPr>
          <w:szCs w:val="24"/>
          <w:lang w:val="sr-Latn-CS" w:eastAsia="sr-Latn-CS"/>
        </w:rPr>
        <w:t xml:space="preserve"> </w:t>
      </w:r>
      <w:r>
        <w:rPr>
          <w:szCs w:val="24"/>
          <w:lang w:val="sr-Latn-CS" w:eastAsia="sr-Latn-CS"/>
        </w:rPr>
        <w:t>туризам</w:t>
      </w:r>
      <w:r w:rsidR="00BB6276" w:rsidRPr="008E03B2">
        <w:rPr>
          <w:szCs w:val="24"/>
          <w:lang w:val="sr-Latn-CS" w:eastAsia="sr-Latn-CS"/>
        </w:rPr>
        <w:t xml:space="preserve"> </w:t>
      </w:r>
      <w:r>
        <w:rPr>
          <w:szCs w:val="24"/>
          <w:lang w:val="sr-Latn-CS" w:eastAsia="sr-Latn-CS"/>
        </w:rPr>
        <w:t>преусмери</w:t>
      </w:r>
      <w:r w:rsidR="00BB6276" w:rsidRPr="008E03B2">
        <w:rPr>
          <w:szCs w:val="24"/>
          <w:lang w:val="sr-Latn-CS" w:eastAsia="sr-Latn-CS"/>
        </w:rPr>
        <w:t xml:space="preserve"> </w:t>
      </w:r>
      <w:r>
        <w:rPr>
          <w:szCs w:val="24"/>
          <w:lang w:val="sr-Latn-CS" w:eastAsia="sr-Latn-CS"/>
        </w:rPr>
        <w:t>ка</w:t>
      </w:r>
      <w:r w:rsidR="00BB6276" w:rsidRPr="008E03B2">
        <w:rPr>
          <w:szCs w:val="24"/>
          <w:lang w:val="sr-Latn-CS" w:eastAsia="sr-Latn-CS"/>
        </w:rPr>
        <w:t xml:space="preserve"> </w:t>
      </w:r>
      <w:r>
        <w:rPr>
          <w:szCs w:val="24"/>
          <w:lang w:val="sr-Latn-CS" w:eastAsia="sr-Latn-CS"/>
        </w:rPr>
        <w:t>рекреативном</w:t>
      </w:r>
      <w:r w:rsidR="00BB6276" w:rsidRPr="008E03B2">
        <w:rPr>
          <w:szCs w:val="24"/>
          <w:lang w:val="sr-Latn-CS" w:eastAsia="sr-Latn-CS"/>
        </w:rPr>
        <w:t xml:space="preserve">, </w:t>
      </w:r>
      <w:r>
        <w:rPr>
          <w:szCs w:val="24"/>
          <w:lang w:val="sr-Latn-CS" w:eastAsia="sr-Latn-CS"/>
        </w:rPr>
        <w:t>ловном</w:t>
      </w:r>
      <w:r w:rsidR="00BB6276" w:rsidRPr="008E03B2">
        <w:rPr>
          <w:szCs w:val="24"/>
          <w:lang w:val="sr-Latn-CS" w:eastAsia="sr-Latn-CS"/>
        </w:rPr>
        <w:t xml:space="preserve"> </w:t>
      </w:r>
      <w:r>
        <w:rPr>
          <w:szCs w:val="24"/>
          <w:lang w:val="sr-Latn-CS" w:eastAsia="sr-Latn-CS"/>
        </w:rPr>
        <w:t>и</w:t>
      </w:r>
      <w:r w:rsidR="00BB6276" w:rsidRPr="008E03B2">
        <w:rPr>
          <w:szCs w:val="24"/>
          <w:lang w:val="sr-Latn-CS" w:eastAsia="sr-Latn-CS"/>
        </w:rPr>
        <w:t xml:space="preserve"> </w:t>
      </w:r>
      <w:r>
        <w:rPr>
          <w:szCs w:val="24"/>
          <w:lang w:val="sr-Latn-CS" w:eastAsia="sr-Latn-CS"/>
        </w:rPr>
        <w:t>спортско</w:t>
      </w:r>
      <w:r w:rsidR="00BB6276" w:rsidRPr="008E03B2">
        <w:rPr>
          <w:szCs w:val="24"/>
          <w:lang w:val="sr-Latn-CS" w:eastAsia="sr-Latn-CS"/>
        </w:rPr>
        <w:t>-</w:t>
      </w:r>
      <w:r>
        <w:rPr>
          <w:szCs w:val="24"/>
          <w:lang w:val="sr-Latn-CS" w:eastAsia="sr-Latn-CS"/>
        </w:rPr>
        <w:t>риболовном</w:t>
      </w:r>
      <w:r w:rsidR="00BB6276" w:rsidRPr="008E03B2">
        <w:rPr>
          <w:szCs w:val="24"/>
          <w:lang w:val="sr-Latn-CS" w:eastAsia="sr-Latn-CS"/>
        </w:rPr>
        <w:t xml:space="preserve">, </w:t>
      </w:r>
      <w:r>
        <w:rPr>
          <w:szCs w:val="24"/>
          <w:lang w:val="sr-Latn-CS" w:eastAsia="sr-Latn-CS"/>
        </w:rPr>
        <w:t>уз</w:t>
      </w:r>
      <w:r w:rsidR="00BB6276" w:rsidRPr="008E03B2">
        <w:rPr>
          <w:szCs w:val="24"/>
          <w:lang w:val="sr-Latn-CS" w:eastAsia="sr-Latn-CS"/>
        </w:rPr>
        <w:t xml:space="preserve"> </w:t>
      </w:r>
      <w:r>
        <w:rPr>
          <w:szCs w:val="24"/>
          <w:lang w:val="sr-Latn-CS" w:eastAsia="sr-Latn-CS"/>
        </w:rPr>
        <w:t>захтев</w:t>
      </w:r>
      <w:r w:rsidR="00BB6276" w:rsidRPr="008E03B2">
        <w:rPr>
          <w:szCs w:val="24"/>
          <w:lang w:val="sr-Latn-CS" w:eastAsia="sr-Latn-CS"/>
        </w:rPr>
        <w:t xml:space="preserve"> </w:t>
      </w:r>
      <w:r>
        <w:rPr>
          <w:szCs w:val="24"/>
          <w:lang w:val="sr-Latn-CS" w:eastAsia="sr-Latn-CS"/>
        </w:rPr>
        <w:t>да</w:t>
      </w:r>
      <w:r w:rsidR="00BB6276" w:rsidRPr="008E03B2">
        <w:rPr>
          <w:szCs w:val="24"/>
          <w:lang w:val="sr-Latn-CS" w:eastAsia="sr-Latn-CS"/>
        </w:rPr>
        <w:t xml:space="preserve"> </w:t>
      </w:r>
      <w:r>
        <w:rPr>
          <w:szCs w:val="24"/>
          <w:lang w:val="sr-Latn-CS" w:eastAsia="sr-Latn-CS"/>
        </w:rPr>
        <w:t>се</w:t>
      </w:r>
      <w:r w:rsidR="00BB6276" w:rsidRPr="008E03B2">
        <w:rPr>
          <w:szCs w:val="24"/>
          <w:lang w:val="sr-Latn-CS" w:eastAsia="sr-Latn-CS"/>
        </w:rPr>
        <w:t xml:space="preserve"> </w:t>
      </w:r>
      <w:r>
        <w:rPr>
          <w:szCs w:val="24"/>
          <w:lang w:val="sr-Latn-CS" w:eastAsia="sr-Latn-CS"/>
        </w:rPr>
        <w:t>већим</w:t>
      </w:r>
      <w:r w:rsidR="00BB6276" w:rsidRPr="008E03B2">
        <w:rPr>
          <w:szCs w:val="24"/>
          <w:lang w:val="sr-Latn-CS" w:eastAsia="sr-Latn-CS"/>
        </w:rPr>
        <w:t xml:space="preserve"> </w:t>
      </w:r>
      <w:r>
        <w:rPr>
          <w:szCs w:val="24"/>
          <w:lang w:val="sr-Latn-CS" w:eastAsia="sr-Latn-CS"/>
        </w:rPr>
        <w:t>економским</w:t>
      </w:r>
      <w:r w:rsidR="00BB6276" w:rsidRPr="008E03B2">
        <w:rPr>
          <w:szCs w:val="24"/>
          <w:lang w:val="sr-Latn-CS" w:eastAsia="sr-Latn-CS"/>
        </w:rPr>
        <w:t xml:space="preserve"> </w:t>
      </w:r>
      <w:r>
        <w:rPr>
          <w:szCs w:val="24"/>
          <w:lang w:val="sr-Latn-CS" w:eastAsia="sr-Latn-CS"/>
        </w:rPr>
        <w:t>ефектима</w:t>
      </w:r>
      <w:r w:rsidR="00BB6276" w:rsidRPr="008E03B2">
        <w:rPr>
          <w:szCs w:val="24"/>
          <w:lang w:val="sr-Latn-CS" w:eastAsia="sr-Latn-CS"/>
        </w:rPr>
        <w:t xml:space="preserve"> </w:t>
      </w:r>
      <w:r>
        <w:rPr>
          <w:szCs w:val="24"/>
          <w:lang w:val="sr-Latn-CS" w:eastAsia="sr-Latn-CS"/>
        </w:rPr>
        <w:t>користе</w:t>
      </w:r>
      <w:r w:rsidR="00BB6276" w:rsidRPr="008E03B2">
        <w:rPr>
          <w:szCs w:val="24"/>
          <w:lang w:val="sr-Latn-CS" w:eastAsia="sr-Latn-CS"/>
        </w:rPr>
        <w:t xml:space="preserve"> </w:t>
      </w:r>
      <w:r>
        <w:rPr>
          <w:szCs w:val="24"/>
          <w:lang w:val="sr-Latn-CS" w:eastAsia="sr-Latn-CS"/>
        </w:rPr>
        <w:t>природни</w:t>
      </w:r>
      <w:r w:rsidR="00BB6276" w:rsidRPr="008E03B2">
        <w:rPr>
          <w:szCs w:val="24"/>
          <w:lang w:val="sr-Latn-CS" w:eastAsia="sr-Latn-CS"/>
        </w:rPr>
        <w:t xml:space="preserve"> </w:t>
      </w:r>
      <w:r>
        <w:rPr>
          <w:szCs w:val="24"/>
          <w:lang w:val="sr-Latn-CS" w:eastAsia="sr-Latn-CS"/>
        </w:rPr>
        <w:t>ресурси</w:t>
      </w:r>
      <w:r w:rsidR="00BB6276" w:rsidRPr="008E03B2">
        <w:rPr>
          <w:szCs w:val="24"/>
          <w:lang w:val="sr-Latn-CS" w:eastAsia="sr-Latn-CS"/>
        </w:rPr>
        <w:t xml:space="preserve"> </w:t>
      </w:r>
      <w:r>
        <w:rPr>
          <w:szCs w:val="24"/>
          <w:lang w:val="sr-Latn-CS" w:eastAsia="sr-Latn-CS"/>
        </w:rPr>
        <w:t>којима</w:t>
      </w:r>
      <w:r w:rsidR="00BB6276" w:rsidRPr="008E03B2">
        <w:rPr>
          <w:szCs w:val="24"/>
          <w:lang w:val="sr-Latn-CS" w:eastAsia="sr-Latn-CS"/>
        </w:rPr>
        <w:t xml:space="preserve"> </w:t>
      </w:r>
      <w:r>
        <w:rPr>
          <w:szCs w:val="24"/>
          <w:lang w:val="sr-Latn-CS" w:eastAsia="sr-Latn-CS"/>
        </w:rPr>
        <w:t>ово</w:t>
      </w:r>
      <w:r w:rsidR="00BB6276" w:rsidRPr="008E03B2">
        <w:rPr>
          <w:szCs w:val="24"/>
          <w:lang w:val="sr-Latn-CS" w:eastAsia="sr-Latn-CS"/>
        </w:rPr>
        <w:t xml:space="preserve"> </w:t>
      </w:r>
      <w:r>
        <w:rPr>
          <w:szCs w:val="24"/>
          <w:lang w:val="sr-Latn-CS" w:eastAsia="sr-Latn-CS"/>
        </w:rPr>
        <w:t>подручје</w:t>
      </w:r>
      <w:r w:rsidR="00BB6276" w:rsidRPr="008E03B2">
        <w:rPr>
          <w:szCs w:val="24"/>
          <w:lang w:val="sr-Latn-CS" w:eastAsia="sr-Latn-CS"/>
        </w:rPr>
        <w:t xml:space="preserve"> </w:t>
      </w:r>
      <w:r>
        <w:rPr>
          <w:szCs w:val="24"/>
          <w:lang w:val="sr-Latn-CS" w:eastAsia="sr-Latn-CS"/>
        </w:rPr>
        <w:t>располаже</w:t>
      </w:r>
      <w:r w:rsidR="003868AA">
        <w:rPr>
          <w:szCs w:val="24"/>
          <w:lang w:val="sr-Latn-CS" w:eastAsia="sr-Latn-CS"/>
        </w:rPr>
        <w:t xml:space="preserve"> </w:t>
      </w:r>
      <w:r>
        <w:rPr>
          <w:szCs w:val="24"/>
          <w:lang w:val="sr-Latn-CS" w:eastAsia="sr-Latn-CS"/>
        </w:rPr>
        <w:t>као</w:t>
      </w:r>
      <w:r w:rsidR="003868AA">
        <w:rPr>
          <w:szCs w:val="24"/>
          <w:lang w:val="sr-Latn-CS" w:eastAsia="sr-Latn-CS"/>
        </w:rPr>
        <w:t xml:space="preserve"> </w:t>
      </w:r>
      <w:r>
        <w:rPr>
          <w:szCs w:val="24"/>
          <w:lang w:val="sr-Latn-CS" w:eastAsia="sr-Latn-CS"/>
        </w:rPr>
        <w:t>што</w:t>
      </w:r>
      <w:r w:rsidR="003868AA">
        <w:rPr>
          <w:szCs w:val="24"/>
          <w:lang w:val="sr-Latn-CS" w:eastAsia="sr-Latn-CS"/>
        </w:rPr>
        <w:t xml:space="preserve"> </w:t>
      </w:r>
      <w:r>
        <w:rPr>
          <w:szCs w:val="24"/>
          <w:lang w:val="sr-Latn-CS" w:eastAsia="sr-Latn-CS"/>
        </w:rPr>
        <w:t>је</w:t>
      </w:r>
      <w:r w:rsidR="003868AA">
        <w:rPr>
          <w:szCs w:val="24"/>
          <w:lang w:val="sr-Latn-CS" w:eastAsia="sr-Latn-CS"/>
        </w:rPr>
        <w:t xml:space="preserve"> </w:t>
      </w:r>
      <w:r>
        <w:rPr>
          <w:szCs w:val="24"/>
          <w:lang w:val="sr-Latn-CS" w:eastAsia="sr-Latn-CS"/>
        </w:rPr>
        <w:t>језеро</w:t>
      </w:r>
      <w:r w:rsidR="00BB6276" w:rsidRPr="008E03B2">
        <w:rPr>
          <w:szCs w:val="24"/>
          <w:lang w:val="sr-Latn-CS" w:eastAsia="sr-Latn-CS"/>
        </w:rPr>
        <w:t xml:space="preserve"> </w:t>
      </w:r>
      <w:r>
        <w:rPr>
          <w:szCs w:val="24"/>
          <w:lang w:val="sr-Latn-CS" w:eastAsia="sr-Latn-CS"/>
        </w:rPr>
        <w:t>Палић</w:t>
      </w:r>
      <w:r w:rsidR="00BB6276" w:rsidRPr="008E03B2">
        <w:rPr>
          <w:szCs w:val="24"/>
          <w:lang w:val="sr-Latn-CS" w:eastAsia="sr-Latn-CS"/>
        </w:rPr>
        <w:t xml:space="preserve">, </w:t>
      </w:r>
      <w:r>
        <w:rPr>
          <w:szCs w:val="24"/>
          <w:lang w:val="sr-Latn-CS" w:eastAsia="sr-Latn-CS"/>
        </w:rPr>
        <w:t>такође</w:t>
      </w:r>
      <w:r w:rsidR="00BB6276" w:rsidRPr="008E03B2">
        <w:rPr>
          <w:szCs w:val="24"/>
          <w:lang w:val="sr-Latn-CS" w:eastAsia="sr-Latn-CS"/>
        </w:rPr>
        <w:t xml:space="preserve">, </w:t>
      </w:r>
      <w:r>
        <w:rPr>
          <w:szCs w:val="24"/>
          <w:lang w:val="sr-Latn-CS" w:eastAsia="sr-Latn-CS"/>
        </w:rPr>
        <w:t>постоје</w:t>
      </w:r>
      <w:r w:rsidR="00BB6276" w:rsidRPr="008E03B2">
        <w:rPr>
          <w:szCs w:val="24"/>
          <w:lang w:val="sr-Latn-CS" w:eastAsia="sr-Latn-CS"/>
        </w:rPr>
        <w:t xml:space="preserve"> </w:t>
      </w:r>
      <w:r>
        <w:rPr>
          <w:szCs w:val="24"/>
          <w:lang w:val="sr-Latn-CS" w:eastAsia="sr-Latn-CS"/>
        </w:rPr>
        <w:t>вештачка</w:t>
      </w:r>
      <w:r w:rsidR="00BB6276" w:rsidRPr="008E03B2">
        <w:rPr>
          <w:szCs w:val="24"/>
          <w:lang w:val="sr-Latn-CS" w:eastAsia="sr-Latn-CS"/>
        </w:rPr>
        <w:t xml:space="preserve"> </w:t>
      </w:r>
      <w:r>
        <w:rPr>
          <w:szCs w:val="24"/>
          <w:lang w:val="sr-Latn-CS" w:eastAsia="sr-Latn-CS"/>
        </w:rPr>
        <w:t>језера</w:t>
      </w:r>
      <w:r w:rsidR="00BB6276" w:rsidRPr="008E03B2">
        <w:rPr>
          <w:szCs w:val="24"/>
          <w:lang w:val="sr-Latn-CS" w:eastAsia="sr-Latn-CS"/>
        </w:rPr>
        <w:t xml:space="preserve"> </w:t>
      </w:r>
      <w:r>
        <w:rPr>
          <w:szCs w:val="24"/>
          <w:lang w:val="sr-Latn-CS" w:eastAsia="sr-Latn-CS"/>
        </w:rPr>
        <w:t>код</w:t>
      </w:r>
      <w:r w:rsidR="00BB6276" w:rsidRPr="008E03B2">
        <w:rPr>
          <w:szCs w:val="24"/>
          <w:lang w:val="sr-Latn-CS" w:eastAsia="sr-Latn-CS"/>
        </w:rPr>
        <w:t xml:space="preserve"> </w:t>
      </w:r>
      <w:r>
        <w:rPr>
          <w:szCs w:val="24"/>
          <w:lang w:val="sr-Latn-CS" w:eastAsia="sr-Latn-CS"/>
        </w:rPr>
        <w:t>Бачке</w:t>
      </w:r>
      <w:r w:rsidR="00BB6276" w:rsidRPr="008E03B2">
        <w:rPr>
          <w:szCs w:val="24"/>
          <w:lang w:val="sr-Latn-CS" w:eastAsia="sr-Latn-CS"/>
        </w:rPr>
        <w:t xml:space="preserve"> </w:t>
      </w:r>
      <w:r>
        <w:rPr>
          <w:szCs w:val="24"/>
          <w:lang w:val="sr-Latn-CS" w:eastAsia="sr-Latn-CS"/>
        </w:rPr>
        <w:t>Тополе</w:t>
      </w:r>
      <w:r w:rsidR="00BB6276" w:rsidRPr="008E03B2">
        <w:rPr>
          <w:szCs w:val="24"/>
          <w:lang w:val="sr-Latn-CS" w:eastAsia="sr-Latn-CS"/>
        </w:rPr>
        <w:t xml:space="preserve">, </w:t>
      </w:r>
      <w:r>
        <w:rPr>
          <w:szCs w:val="24"/>
          <w:lang w:val="sr-Latn-CS" w:eastAsia="sr-Latn-CS"/>
        </w:rPr>
        <w:t>Старе</w:t>
      </w:r>
      <w:r w:rsidR="00BB6276" w:rsidRPr="008E03B2">
        <w:rPr>
          <w:szCs w:val="24"/>
          <w:lang w:val="sr-Latn-CS" w:eastAsia="sr-Latn-CS"/>
        </w:rPr>
        <w:t xml:space="preserve"> </w:t>
      </w:r>
      <w:r>
        <w:rPr>
          <w:szCs w:val="24"/>
          <w:lang w:val="sr-Latn-CS" w:eastAsia="sr-Latn-CS"/>
        </w:rPr>
        <w:t>Моравице</w:t>
      </w:r>
      <w:r w:rsidR="00BB6276" w:rsidRPr="008E03B2">
        <w:rPr>
          <w:szCs w:val="24"/>
          <w:lang w:val="sr-Latn-CS" w:eastAsia="sr-Latn-CS"/>
        </w:rPr>
        <w:t xml:space="preserve">, </w:t>
      </w:r>
      <w:r>
        <w:rPr>
          <w:szCs w:val="24"/>
          <w:lang w:val="sr-Latn-CS" w:eastAsia="sr-Latn-CS"/>
        </w:rPr>
        <w:t>Криваје</w:t>
      </w:r>
      <w:r w:rsidR="00BB6276" w:rsidRPr="008E03B2">
        <w:rPr>
          <w:szCs w:val="24"/>
          <w:lang w:val="sr-Latn-CS" w:eastAsia="sr-Latn-CS"/>
        </w:rPr>
        <w:t xml:space="preserve"> </w:t>
      </w:r>
      <w:r>
        <w:rPr>
          <w:szCs w:val="24"/>
          <w:lang w:val="sr-Latn-CS" w:eastAsia="sr-Latn-CS"/>
        </w:rPr>
        <w:t>и</w:t>
      </w:r>
      <w:r w:rsidR="00BB6276" w:rsidRPr="008E03B2">
        <w:rPr>
          <w:szCs w:val="24"/>
          <w:lang w:val="sr-Latn-CS" w:eastAsia="sr-Latn-CS"/>
        </w:rPr>
        <w:t xml:space="preserve"> </w:t>
      </w:r>
      <w:r>
        <w:rPr>
          <w:szCs w:val="24"/>
          <w:lang w:val="sr-Latn-CS" w:eastAsia="sr-Latn-CS"/>
        </w:rPr>
        <w:t>Новог</w:t>
      </w:r>
      <w:r w:rsidR="00BB6276" w:rsidRPr="008E03B2">
        <w:rPr>
          <w:szCs w:val="24"/>
          <w:lang w:val="sr-Latn-CS" w:eastAsia="sr-Latn-CS"/>
        </w:rPr>
        <w:t xml:space="preserve"> </w:t>
      </w:r>
      <w:r>
        <w:rPr>
          <w:szCs w:val="24"/>
          <w:lang w:val="sr-Latn-CS" w:eastAsia="sr-Latn-CS"/>
        </w:rPr>
        <w:t>Орахова</w:t>
      </w:r>
      <w:r w:rsidR="00BB6276" w:rsidRPr="008E03B2">
        <w:rPr>
          <w:szCs w:val="24"/>
          <w:lang w:val="sr-Latn-CS" w:eastAsia="sr-Latn-CS"/>
        </w:rPr>
        <w:t xml:space="preserve">. </w:t>
      </w:r>
      <w:r>
        <w:rPr>
          <w:szCs w:val="24"/>
          <w:lang w:val="sr-Latn-CS" w:eastAsia="sr-Latn-CS"/>
        </w:rPr>
        <w:t>У</w:t>
      </w:r>
      <w:r w:rsidR="00BB6276" w:rsidRPr="008E03B2">
        <w:rPr>
          <w:szCs w:val="24"/>
          <w:lang w:val="sr-Latn-CS" w:eastAsia="sr-Latn-CS"/>
        </w:rPr>
        <w:t xml:space="preserve"> </w:t>
      </w:r>
      <w:r>
        <w:rPr>
          <w:szCs w:val="24"/>
          <w:lang w:val="sr-Latn-CS" w:eastAsia="sr-Latn-CS"/>
        </w:rPr>
        <w:t>Региону</w:t>
      </w:r>
      <w:r w:rsidR="00BB6276" w:rsidRPr="008E03B2">
        <w:rPr>
          <w:szCs w:val="24"/>
          <w:lang w:val="sr-Latn-CS" w:eastAsia="sr-Latn-CS"/>
        </w:rPr>
        <w:t xml:space="preserve"> </w:t>
      </w:r>
      <w:r>
        <w:rPr>
          <w:szCs w:val="24"/>
          <w:lang w:val="sr-Latn-CS" w:eastAsia="sr-Latn-CS"/>
        </w:rPr>
        <w:t>постоје</w:t>
      </w:r>
      <w:r w:rsidR="00BB6276" w:rsidRPr="008E03B2">
        <w:rPr>
          <w:szCs w:val="24"/>
          <w:lang w:val="sr-Latn-CS" w:eastAsia="sr-Latn-CS"/>
        </w:rPr>
        <w:t xml:space="preserve"> </w:t>
      </w:r>
      <w:r>
        <w:rPr>
          <w:szCs w:val="24"/>
          <w:lang w:val="sr-Latn-CS" w:eastAsia="sr-Latn-CS"/>
        </w:rPr>
        <w:t>две</w:t>
      </w:r>
      <w:r w:rsidR="00BB6276" w:rsidRPr="008E03B2">
        <w:rPr>
          <w:szCs w:val="24"/>
          <w:lang w:val="sr-Latn-CS" w:eastAsia="sr-Latn-CS"/>
        </w:rPr>
        <w:t xml:space="preserve"> </w:t>
      </w:r>
      <w:r>
        <w:rPr>
          <w:szCs w:val="24"/>
          <w:lang w:val="sr-Latn-CS" w:eastAsia="sr-Latn-CS"/>
        </w:rPr>
        <w:t>ергеле</w:t>
      </w:r>
      <w:r w:rsidR="00BB6276" w:rsidRPr="008E03B2">
        <w:rPr>
          <w:szCs w:val="24"/>
          <w:lang w:val="sr-Latn-CS" w:eastAsia="sr-Latn-CS"/>
        </w:rPr>
        <w:t xml:space="preserve">: </w:t>
      </w:r>
      <w:r>
        <w:rPr>
          <w:szCs w:val="24"/>
          <w:lang w:val="sr-Latn-CS" w:eastAsia="sr-Latn-CS"/>
        </w:rPr>
        <w:t>Келебија</w:t>
      </w:r>
      <w:r w:rsidR="00BB6276" w:rsidRPr="008E03B2">
        <w:rPr>
          <w:szCs w:val="24"/>
          <w:lang w:val="sr-Latn-CS" w:eastAsia="sr-Latn-CS"/>
        </w:rPr>
        <w:t xml:space="preserve"> </w:t>
      </w:r>
      <w:r>
        <w:rPr>
          <w:szCs w:val="24"/>
          <w:lang w:val="sr-Latn-CS" w:eastAsia="sr-Latn-CS"/>
        </w:rPr>
        <w:t>и</w:t>
      </w:r>
      <w:r w:rsidR="00BB6276" w:rsidRPr="008E03B2">
        <w:rPr>
          <w:szCs w:val="24"/>
          <w:lang w:val="sr-Latn-CS" w:eastAsia="sr-Latn-CS"/>
        </w:rPr>
        <w:t xml:space="preserve"> </w:t>
      </w:r>
      <w:r>
        <w:rPr>
          <w:szCs w:val="24"/>
          <w:lang w:val="sr-Latn-CS" w:eastAsia="sr-Latn-CS"/>
        </w:rPr>
        <w:t>Зобнатица</w:t>
      </w:r>
      <w:r w:rsidR="00BB6276" w:rsidRPr="008E03B2">
        <w:rPr>
          <w:szCs w:val="24"/>
          <w:lang w:val="sr-Latn-CS" w:eastAsia="sr-Latn-CS"/>
        </w:rPr>
        <w:t xml:space="preserve">. </w:t>
      </w:r>
      <w:r>
        <w:rPr>
          <w:szCs w:val="24"/>
          <w:lang w:val="sr-Latn-CS" w:eastAsia="sr-Latn-CS"/>
        </w:rPr>
        <w:t>Палићко</w:t>
      </w:r>
      <w:r w:rsidR="00BB6276" w:rsidRPr="008E03B2">
        <w:rPr>
          <w:szCs w:val="24"/>
          <w:lang w:val="sr-Latn-CS" w:eastAsia="sr-Latn-CS"/>
        </w:rPr>
        <w:t xml:space="preserve"> </w:t>
      </w:r>
      <w:r>
        <w:rPr>
          <w:szCs w:val="24"/>
          <w:lang w:val="sr-Latn-CS" w:eastAsia="sr-Latn-CS"/>
        </w:rPr>
        <w:t>језеро</w:t>
      </w:r>
      <w:r w:rsidR="00BB6276" w:rsidRPr="008E03B2">
        <w:rPr>
          <w:szCs w:val="24"/>
          <w:lang w:val="sr-Latn-CS" w:eastAsia="sr-Latn-CS"/>
        </w:rPr>
        <w:t xml:space="preserve"> </w:t>
      </w:r>
      <w:r>
        <w:rPr>
          <w:szCs w:val="24"/>
          <w:lang w:val="sr-Latn-CS" w:eastAsia="sr-Latn-CS"/>
        </w:rPr>
        <w:t>има</w:t>
      </w:r>
      <w:r w:rsidR="00BB6276" w:rsidRPr="008E03B2">
        <w:rPr>
          <w:szCs w:val="24"/>
          <w:lang w:val="sr-Latn-CS" w:eastAsia="sr-Latn-CS"/>
        </w:rPr>
        <w:t xml:space="preserve"> </w:t>
      </w:r>
      <w:r>
        <w:rPr>
          <w:szCs w:val="24"/>
          <w:lang w:val="sr-Latn-CS" w:eastAsia="sr-Latn-CS"/>
        </w:rPr>
        <w:t>уређен</w:t>
      </w:r>
      <w:r w:rsidR="00BB6276" w:rsidRPr="008E03B2">
        <w:rPr>
          <w:szCs w:val="24"/>
          <w:lang w:val="sr-Latn-CS" w:eastAsia="sr-Latn-CS"/>
        </w:rPr>
        <w:t xml:space="preserve"> </w:t>
      </w:r>
      <w:r>
        <w:rPr>
          <w:szCs w:val="24"/>
          <w:lang w:val="sr-Latn-CS" w:eastAsia="sr-Latn-CS"/>
        </w:rPr>
        <w:t>парк</w:t>
      </w:r>
      <w:r w:rsidR="00BB6276" w:rsidRPr="008E03B2">
        <w:rPr>
          <w:szCs w:val="24"/>
          <w:lang w:val="sr-Latn-CS" w:eastAsia="sr-Latn-CS"/>
        </w:rPr>
        <w:t xml:space="preserve">, </w:t>
      </w:r>
      <w:r>
        <w:rPr>
          <w:szCs w:val="24"/>
          <w:lang w:val="sr-Latn-CS" w:eastAsia="sr-Latn-CS"/>
        </w:rPr>
        <w:t>купалишта</w:t>
      </w:r>
      <w:r w:rsidR="00BB6276" w:rsidRPr="008E03B2">
        <w:rPr>
          <w:szCs w:val="24"/>
          <w:lang w:val="sr-Latn-CS" w:eastAsia="sr-Latn-CS"/>
        </w:rPr>
        <w:t xml:space="preserve"> </w:t>
      </w:r>
      <w:r>
        <w:rPr>
          <w:szCs w:val="24"/>
          <w:lang w:val="sr-Latn-CS" w:eastAsia="sr-Latn-CS"/>
        </w:rPr>
        <w:t>на</w:t>
      </w:r>
      <w:r w:rsidR="00BB6276" w:rsidRPr="008E03B2">
        <w:rPr>
          <w:szCs w:val="24"/>
          <w:lang w:val="sr-Latn-CS" w:eastAsia="sr-Latn-CS"/>
        </w:rPr>
        <w:t xml:space="preserve"> </w:t>
      </w:r>
      <w:r>
        <w:rPr>
          <w:szCs w:val="24"/>
          <w:lang w:val="sr-Latn-CS" w:eastAsia="sr-Latn-CS"/>
        </w:rPr>
        <w:t>језеру</w:t>
      </w:r>
      <w:r w:rsidR="00BB6276" w:rsidRPr="008E03B2">
        <w:rPr>
          <w:szCs w:val="24"/>
          <w:lang w:val="sr-Latn-CS" w:eastAsia="sr-Latn-CS"/>
        </w:rPr>
        <w:t xml:space="preserve"> </w:t>
      </w:r>
      <w:r>
        <w:rPr>
          <w:szCs w:val="24"/>
          <w:lang w:val="sr-Latn-CS" w:eastAsia="sr-Latn-CS"/>
        </w:rPr>
        <w:t>и</w:t>
      </w:r>
      <w:r w:rsidR="00BB6276" w:rsidRPr="008E03B2">
        <w:rPr>
          <w:szCs w:val="24"/>
          <w:lang w:val="sr-Latn-CS" w:eastAsia="sr-Latn-CS"/>
        </w:rPr>
        <w:t xml:space="preserve"> </w:t>
      </w:r>
      <w:r>
        <w:rPr>
          <w:szCs w:val="24"/>
          <w:lang w:val="sr-Latn-CS" w:eastAsia="sr-Latn-CS"/>
        </w:rPr>
        <w:t>зоолошки</w:t>
      </w:r>
      <w:r w:rsidR="00BB6276" w:rsidRPr="008E03B2">
        <w:rPr>
          <w:szCs w:val="24"/>
          <w:lang w:val="sr-Latn-CS" w:eastAsia="sr-Latn-CS"/>
        </w:rPr>
        <w:t xml:space="preserve"> </w:t>
      </w:r>
      <w:r>
        <w:rPr>
          <w:szCs w:val="24"/>
          <w:lang w:val="sr-Latn-CS" w:eastAsia="sr-Latn-CS"/>
        </w:rPr>
        <w:t>врт</w:t>
      </w:r>
      <w:r w:rsidR="00BB6276" w:rsidRPr="008E03B2">
        <w:rPr>
          <w:szCs w:val="24"/>
          <w:lang w:val="sr-Latn-CS" w:eastAsia="sr-Latn-CS"/>
        </w:rPr>
        <w:t xml:space="preserve">, </w:t>
      </w:r>
      <w:r>
        <w:rPr>
          <w:szCs w:val="24"/>
          <w:lang w:val="sr-Latn-CS" w:eastAsia="sr-Latn-CS"/>
        </w:rPr>
        <w:t>један</w:t>
      </w:r>
      <w:r w:rsidR="00BB6276" w:rsidRPr="008E03B2">
        <w:rPr>
          <w:szCs w:val="24"/>
          <w:lang w:val="sr-Latn-CS" w:eastAsia="sr-Latn-CS"/>
        </w:rPr>
        <w:t xml:space="preserve"> </w:t>
      </w:r>
      <w:r>
        <w:rPr>
          <w:szCs w:val="24"/>
          <w:lang w:val="sr-Latn-CS" w:eastAsia="sr-Latn-CS"/>
        </w:rPr>
        <w:t>од</w:t>
      </w:r>
      <w:r w:rsidR="00BB6276" w:rsidRPr="008E03B2">
        <w:rPr>
          <w:szCs w:val="24"/>
          <w:lang w:val="sr-Latn-CS" w:eastAsia="sr-Latn-CS"/>
        </w:rPr>
        <w:t xml:space="preserve"> </w:t>
      </w:r>
      <w:r>
        <w:rPr>
          <w:szCs w:val="24"/>
          <w:lang w:val="sr-Latn-CS" w:eastAsia="sr-Latn-CS"/>
        </w:rPr>
        <w:t>најлепше</w:t>
      </w:r>
      <w:r w:rsidR="00BB6276" w:rsidRPr="008E03B2">
        <w:rPr>
          <w:szCs w:val="24"/>
          <w:lang w:val="sr-Latn-CS" w:eastAsia="sr-Latn-CS"/>
        </w:rPr>
        <w:t xml:space="preserve"> </w:t>
      </w:r>
      <w:r>
        <w:rPr>
          <w:szCs w:val="24"/>
          <w:lang w:val="sr-Latn-CS" w:eastAsia="sr-Latn-CS"/>
        </w:rPr>
        <w:t>уређених</w:t>
      </w:r>
      <w:r w:rsidR="00BB6276" w:rsidRPr="008E03B2">
        <w:rPr>
          <w:szCs w:val="24"/>
          <w:lang w:val="sr-Latn-CS" w:eastAsia="sr-Latn-CS"/>
        </w:rPr>
        <w:t xml:space="preserve"> </w:t>
      </w:r>
      <w:r>
        <w:rPr>
          <w:szCs w:val="24"/>
          <w:lang w:val="sr-Latn-CS" w:eastAsia="sr-Latn-CS"/>
        </w:rPr>
        <w:t>у</w:t>
      </w:r>
      <w:r w:rsidR="00BB6276" w:rsidRPr="008E03B2">
        <w:rPr>
          <w:szCs w:val="24"/>
          <w:lang w:val="sr-Latn-CS" w:eastAsia="sr-Latn-CS"/>
        </w:rPr>
        <w:t xml:space="preserve"> </w:t>
      </w:r>
      <w:r>
        <w:rPr>
          <w:szCs w:val="24"/>
          <w:lang w:val="sr-Latn-CS" w:eastAsia="sr-Latn-CS"/>
        </w:rPr>
        <w:t>Србији</w:t>
      </w:r>
      <w:r w:rsidR="00BB6276" w:rsidRPr="008E03B2">
        <w:rPr>
          <w:szCs w:val="24"/>
          <w:lang w:val="sr-Latn-CS" w:eastAsia="sr-Latn-CS"/>
        </w:rPr>
        <w:t xml:space="preserve">. </w:t>
      </w:r>
      <w:r>
        <w:rPr>
          <w:szCs w:val="24"/>
          <w:lang w:val="sr-Latn-CS" w:eastAsia="sr-Latn-CS"/>
        </w:rPr>
        <w:t>Бележи</w:t>
      </w:r>
      <w:r w:rsidR="00BB6276" w:rsidRPr="008E03B2">
        <w:rPr>
          <w:szCs w:val="24"/>
          <w:lang w:val="sr-Latn-CS" w:eastAsia="sr-Latn-CS"/>
        </w:rPr>
        <w:t xml:space="preserve"> </w:t>
      </w:r>
      <w:r>
        <w:rPr>
          <w:szCs w:val="24"/>
          <w:lang w:val="sr-Latn-CS" w:eastAsia="sr-Latn-CS"/>
        </w:rPr>
        <w:t>се</w:t>
      </w:r>
      <w:r w:rsidR="00BB6276" w:rsidRPr="008E03B2">
        <w:rPr>
          <w:szCs w:val="24"/>
          <w:lang w:val="sr-Latn-CS" w:eastAsia="sr-Latn-CS"/>
        </w:rPr>
        <w:t xml:space="preserve"> </w:t>
      </w:r>
      <w:r>
        <w:rPr>
          <w:szCs w:val="24"/>
          <w:lang w:val="sr-Latn-CS" w:eastAsia="sr-Latn-CS"/>
        </w:rPr>
        <w:t>значајно</w:t>
      </w:r>
      <w:r w:rsidR="00BB6276" w:rsidRPr="008E03B2">
        <w:rPr>
          <w:szCs w:val="24"/>
          <w:lang w:val="sr-Latn-CS" w:eastAsia="sr-Latn-CS"/>
        </w:rPr>
        <w:t xml:space="preserve"> </w:t>
      </w:r>
      <w:r>
        <w:rPr>
          <w:szCs w:val="24"/>
          <w:lang w:val="sr-Latn-CS" w:eastAsia="sr-Latn-CS"/>
        </w:rPr>
        <w:t>повећање</w:t>
      </w:r>
      <w:r w:rsidR="00BB6276" w:rsidRPr="008E03B2">
        <w:rPr>
          <w:szCs w:val="24"/>
          <w:lang w:val="sr-Latn-CS" w:eastAsia="sr-Latn-CS"/>
        </w:rPr>
        <w:t xml:space="preserve"> </w:t>
      </w:r>
      <w:r>
        <w:rPr>
          <w:szCs w:val="24"/>
          <w:lang w:val="sr-Latn-CS" w:eastAsia="sr-Latn-CS"/>
        </w:rPr>
        <w:t>домаћих</w:t>
      </w:r>
      <w:r w:rsidR="00BB6276" w:rsidRPr="008E03B2">
        <w:rPr>
          <w:szCs w:val="24"/>
          <w:lang w:val="sr-Latn-CS" w:eastAsia="sr-Latn-CS"/>
        </w:rPr>
        <w:t xml:space="preserve"> </w:t>
      </w:r>
      <w:r>
        <w:rPr>
          <w:szCs w:val="24"/>
          <w:lang w:val="sr-Latn-CS" w:eastAsia="sr-Latn-CS"/>
        </w:rPr>
        <w:t>и</w:t>
      </w:r>
      <w:r w:rsidR="00BB6276" w:rsidRPr="008E03B2">
        <w:rPr>
          <w:szCs w:val="24"/>
          <w:lang w:val="sr-Latn-CS" w:eastAsia="sr-Latn-CS"/>
        </w:rPr>
        <w:t xml:space="preserve"> </w:t>
      </w:r>
      <w:r>
        <w:rPr>
          <w:szCs w:val="24"/>
          <w:lang w:val="sr-Latn-CS" w:eastAsia="sr-Latn-CS"/>
        </w:rPr>
        <w:t>страних</w:t>
      </w:r>
      <w:r w:rsidR="00BB6276" w:rsidRPr="008E03B2">
        <w:rPr>
          <w:szCs w:val="24"/>
          <w:lang w:val="sr-Latn-CS" w:eastAsia="sr-Latn-CS"/>
        </w:rPr>
        <w:t xml:space="preserve"> </w:t>
      </w:r>
      <w:r>
        <w:rPr>
          <w:szCs w:val="24"/>
          <w:lang w:val="sr-Latn-CS" w:eastAsia="sr-Latn-CS"/>
        </w:rPr>
        <w:t>гостију</w:t>
      </w:r>
      <w:r w:rsidR="00BB6276" w:rsidRPr="008E03B2">
        <w:rPr>
          <w:szCs w:val="24"/>
          <w:lang w:val="sr-Latn-CS" w:eastAsia="sr-Latn-CS"/>
        </w:rPr>
        <w:t>.</w:t>
      </w:r>
    </w:p>
    <w:p w:rsidR="00960AB4" w:rsidRPr="008E03B2" w:rsidRDefault="00B61EF7" w:rsidP="00960AB4">
      <w:pPr>
        <w:tabs>
          <w:tab w:val="left" w:pos="18976"/>
        </w:tabs>
        <w:ind w:firstLine="567"/>
        <w:rPr>
          <w:szCs w:val="24"/>
          <w:lang w:val="sr-Latn-CS" w:eastAsia="sr-Latn-CS"/>
        </w:rPr>
      </w:pPr>
      <w:r>
        <w:rPr>
          <w:szCs w:val="24"/>
          <w:lang w:val="sr-Latn-CS" w:eastAsia="en-GB"/>
        </w:rPr>
        <w:t>У</w:t>
      </w:r>
      <w:r w:rsidR="00960AB4" w:rsidRPr="008E03B2">
        <w:rPr>
          <w:szCs w:val="24"/>
          <w:lang w:val="sr-Latn-CS" w:eastAsia="en-GB"/>
        </w:rPr>
        <w:t xml:space="preserve"> </w:t>
      </w:r>
      <w:r>
        <w:rPr>
          <w:szCs w:val="24"/>
          <w:lang w:val="sr-Latn-CS" w:eastAsia="en-GB"/>
        </w:rPr>
        <w:t>односу</w:t>
      </w:r>
      <w:r w:rsidR="00960AB4" w:rsidRPr="008E03B2">
        <w:rPr>
          <w:szCs w:val="24"/>
          <w:lang w:val="sr-Latn-CS" w:eastAsia="en-GB"/>
        </w:rPr>
        <w:t xml:space="preserve"> </w:t>
      </w:r>
      <w:r>
        <w:rPr>
          <w:szCs w:val="24"/>
          <w:lang w:val="sr-Latn-CS" w:eastAsia="en-GB"/>
        </w:rPr>
        <w:t>на</w:t>
      </w:r>
      <w:r w:rsidR="00960AB4" w:rsidRPr="008E03B2">
        <w:rPr>
          <w:szCs w:val="24"/>
          <w:lang w:val="sr-Latn-CS" w:eastAsia="en-GB"/>
        </w:rPr>
        <w:t xml:space="preserve"> </w:t>
      </w:r>
      <w:r>
        <w:rPr>
          <w:szCs w:val="24"/>
          <w:lang w:val="sr-Latn-CS" w:eastAsia="en-GB"/>
        </w:rPr>
        <w:t>привредне</w:t>
      </w:r>
      <w:r w:rsidR="00960AB4" w:rsidRPr="008E03B2">
        <w:rPr>
          <w:szCs w:val="24"/>
          <w:lang w:val="sr-Latn-CS" w:eastAsia="en-GB"/>
        </w:rPr>
        <w:t xml:space="preserve"> </w:t>
      </w:r>
      <w:r>
        <w:rPr>
          <w:szCs w:val="24"/>
          <w:lang w:val="sr-Latn-CS" w:eastAsia="en-GB"/>
        </w:rPr>
        <w:t>прилике</w:t>
      </w:r>
      <w:r w:rsidR="00960AB4" w:rsidRPr="008E03B2">
        <w:rPr>
          <w:szCs w:val="24"/>
          <w:lang w:val="sr-Latn-CS" w:eastAsia="en-GB"/>
        </w:rPr>
        <w:t xml:space="preserve">, </w:t>
      </w:r>
      <w:r>
        <w:rPr>
          <w:szCs w:val="24"/>
          <w:lang w:val="sr-Latn-CS" w:eastAsia="en-GB"/>
        </w:rPr>
        <w:t>Севернобачки</w:t>
      </w:r>
      <w:r w:rsidR="00960AB4">
        <w:rPr>
          <w:szCs w:val="24"/>
          <w:lang w:val="sr-Latn-CS" w:eastAsia="en-GB"/>
        </w:rPr>
        <w:t xml:space="preserve"> </w:t>
      </w:r>
      <w:r>
        <w:rPr>
          <w:szCs w:val="24"/>
          <w:lang w:val="sr-Latn-CS" w:eastAsia="en-GB"/>
        </w:rPr>
        <w:t>округ</w:t>
      </w:r>
      <w:r w:rsidR="00960AB4">
        <w:rPr>
          <w:szCs w:val="24"/>
          <w:lang w:val="sr-Latn-CS" w:eastAsia="en-GB"/>
        </w:rPr>
        <w:t xml:space="preserve"> </w:t>
      </w:r>
      <w:r>
        <w:rPr>
          <w:szCs w:val="24"/>
          <w:lang w:val="sr-Latn-CS" w:eastAsia="en-GB"/>
        </w:rPr>
        <w:t>у</w:t>
      </w:r>
      <w:r w:rsidR="00960AB4">
        <w:rPr>
          <w:szCs w:val="24"/>
          <w:lang w:val="sr-Latn-CS" w:eastAsia="en-GB"/>
        </w:rPr>
        <w:t xml:space="preserve"> </w:t>
      </w:r>
      <w:r>
        <w:rPr>
          <w:szCs w:val="24"/>
          <w:lang w:val="sr-Latn-CS" w:eastAsia="en-GB"/>
        </w:rPr>
        <w:t>коме</w:t>
      </w:r>
      <w:r w:rsidR="00960AB4">
        <w:rPr>
          <w:szCs w:val="24"/>
          <w:lang w:val="sr-Latn-CS" w:eastAsia="en-GB"/>
        </w:rPr>
        <w:t xml:space="preserve"> </w:t>
      </w:r>
      <w:r>
        <w:rPr>
          <w:szCs w:val="24"/>
          <w:lang w:val="sr-Latn-CS" w:eastAsia="en-GB"/>
        </w:rPr>
        <w:t>се</w:t>
      </w:r>
      <w:r w:rsidR="00960AB4">
        <w:rPr>
          <w:szCs w:val="24"/>
          <w:lang w:val="sr-Latn-CS" w:eastAsia="en-GB"/>
        </w:rPr>
        <w:t xml:space="preserve"> </w:t>
      </w:r>
      <w:r>
        <w:rPr>
          <w:szCs w:val="24"/>
          <w:lang w:val="sr-Latn-CS" w:eastAsia="en-GB"/>
        </w:rPr>
        <w:t>простиру</w:t>
      </w:r>
      <w:r w:rsidR="00960AB4">
        <w:rPr>
          <w:szCs w:val="24"/>
          <w:lang w:val="sr-Latn-CS" w:eastAsia="en-GB"/>
        </w:rPr>
        <w:t xml:space="preserve"> </w:t>
      </w:r>
      <w:r>
        <w:rPr>
          <w:szCs w:val="24"/>
          <w:lang w:val="sr-Latn-CS" w:eastAsia="en-GB"/>
        </w:rPr>
        <w:t>шуме</w:t>
      </w:r>
      <w:r w:rsidR="00960AB4">
        <w:rPr>
          <w:szCs w:val="24"/>
          <w:lang w:val="sr-Latn-CS" w:eastAsia="en-GB"/>
        </w:rPr>
        <w:t xml:space="preserve"> </w:t>
      </w:r>
      <w:r>
        <w:rPr>
          <w:szCs w:val="24"/>
          <w:lang w:val="sr-Latn-CS" w:eastAsia="en-GB"/>
        </w:rPr>
        <w:t>ове</w:t>
      </w:r>
      <w:r w:rsidR="00960AB4">
        <w:rPr>
          <w:szCs w:val="24"/>
          <w:lang w:val="sr-Latn-CS" w:eastAsia="en-GB"/>
        </w:rPr>
        <w:t xml:space="preserve"> </w:t>
      </w:r>
      <w:r>
        <w:rPr>
          <w:szCs w:val="24"/>
          <w:lang w:val="sr-Latn-CS" w:eastAsia="en-GB"/>
        </w:rPr>
        <w:t>газдинске</w:t>
      </w:r>
      <w:r w:rsidR="00960AB4">
        <w:rPr>
          <w:szCs w:val="24"/>
          <w:lang w:val="sr-Latn-CS" w:eastAsia="en-GB"/>
        </w:rPr>
        <w:t xml:space="preserve"> </w:t>
      </w:r>
      <w:r>
        <w:rPr>
          <w:szCs w:val="24"/>
          <w:lang w:val="sr-Latn-CS" w:eastAsia="en-GB"/>
        </w:rPr>
        <w:t>јединице</w:t>
      </w:r>
      <w:r w:rsidR="00960AB4">
        <w:rPr>
          <w:szCs w:val="24"/>
          <w:lang w:val="sr-Latn-CS" w:eastAsia="en-GB"/>
        </w:rPr>
        <w:t xml:space="preserve"> </w:t>
      </w:r>
      <w:r>
        <w:rPr>
          <w:szCs w:val="24"/>
          <w:lang w:val="sr-Latn-CS" w:eastAsia="en-GB"/>
        </w:rPr>
        <w:t>је</w:t>
      </w:r>
      <w:r w:rsidR="00960AB4" w:rsidRPr="008E03B2">
        <w:rPr>
          <w:szCs w:val="24"/>
          <w:lang w:val="sr-Latn-CS" w:eastAsia="en-GB"/>
        </w:rPr>
        <w:t xml:space="preserve"> </w:t>
      </w:r>
      <w:r>
        <w:rPr>
          <w:szCs w:val="24"/>
          <w:lang w:val="sr-Latn-CS" w:eastAsia="en-GB"/>
        </w:rPr>
        <w:t>привредно</w:t>
      </w:r>
      <w:r w:rsidR="00960AB4" w:rsidRPr="008E03B2">
        <w:rPr>
          <w:szCs w:val="24"/>
          <w:lang w:val="sr-Latn-CS" w:eastAsia="en-GB"/>
        </w:rPr>
        <w:t xml:space="preserve"> </w:t>
      </w:r>
      <w:r>
        <w:rPr>
          <w:szCs w:val="24"/>
          <w:lang w:val="sr-Latn-CS" w:eastAsia="en-GB"/>
        </w:rPr>
        <w:t>један</w:t>
      </w:r>
      <w:r w:rsidR="00960AB4" w:rsidRPr="008E03B2">
        <w:rPr>
          <w:szCs w:val="24"/>
          <w:lang w:val="sr-Latn-CS" w:eastAsia="en-GB"/>
        </w:rPr>
        <w:t xml:space="preserve"> </w:t>
      </w:r>
      <w:r>
        <w:rPr>
          <w:szCs w:val="24"/>
          <w:lang w:val="sr-Latn-CS" w:eastAsia="en-GB"/>
        </w:rPr>
        <w:t>од</w:t>
      </w:r>
      <w:r w:rsidR="00960AB4" w:rsidRPr="008E03B2">
        <w:rPr>
          <w:szCs w:val="24"/>
          <w:lang w:val="sr-Latn-CS" w:eastAsia="en-GB"/>
        </w:rPr>
        <w:t xml:space="preserve"> </w:t>
      </w:r>
      <w:r>
        <w:rPr>
          <w:szCs w:val="24"/>
          <w:lang w:val="sr-Latn-CS" w:eastAsia="en-GB"/>
        </w:rPr>
        <w:t>развијенијих</w:t>
      </w:r>
      <w:r w:rsidR="00960AB4" w:rsidRPr="008E03B2">
        <w:rPr>
          <w:szCs w:val="24"/>
          <w:lang w:val="sr-Latn-CS" w:eastAsia="en-GB"/>
        </w:rPr>
        <w:t xml:space="preserve"> </w:t>
      </w:r>
      <w:r>
        <w:rPr>
          <w:szCs w:val="24"/>
          <w:lang w:val="sr-Latn-CS" w:eastAsia="en-GB"/>
        </w:rPr>
        <w:t>региона</w:t>
      </w:r>
      <w:r w:rsidR="00960AB4" w:rsidRPr="008E03B2">
        <w:rPr>
          <w:szCs w:val="24"/>
          <w:lang w:val="sr-Latn-CS" w:eastAsia="en-GB"/>
        </w:rPr>
        <w:t xml:space="preserve"> </w:t>
      </w:r>
      <w:r>
        <w:rPr>
          <w:szCs w:val="24"/>
          <w:lang w:val="sr-Latn-CS" w:eastAsia="en-GB"/>
        </w:rPr>
        <w:t>у</w:t>
      </w:r>
      <w:r w:rsidR="00960AB4" w:rsidRPr="008E03B2">
        <w:rPr>
          <w:szCs w:val="24"/>
          <w:lang w:val="sr-Latn-CS" w:eastAsia="en-GB"/>
        </w:rPr>
        <w:t xml:space="preserve"> </w:t>
      </w:r>
      <w:r>
        <w:rPr>
          <w:szCs w:val="24"/>
          <w:lang w:val="sr-Latn-CS" w:eastAsia="en-GB"/>
        </w:rPr>
        <w:t>Србији</w:t>
      </w:r>
      <w:r w:rsidR="00960AB4" w:rsidRPr="008E03B2">
        <w:rPr>
          <w:szCs w:val="24"/>
          <w:lang w:val="sr-Latn-CS" w:eastAsia="en-GB"/>
        </w:rPr>
        <w:t xml:space="preserve">. </w:t>
      </w:r>
      <w:r>
        <w:rPr>
          <w:szCs w:val="24"/>
          <w:lang w:val="sr-Latn-CS"/>
        </w:rPr>
        <w:t>Према</w:t>
      </w:r>
      <w:r w:rsidR="00960AB4" w:rsidRPr="008E03B2">
        <w:rPr>
          <w:szCs w:val="24"/>
          <w:lang w:val="sr-Latn-CS"/>
        </w:rPr>
        <w:t xml:space="preserve"> </w:t>
      </w:r>
      <w:r>
        <w:rPr>
          <w:rStyle w:val="Strong"/>
          <w:b w:val="0"/>
          <w:szCs w:val="24"/>
          <w:lang w:val="sr-Latn-CS"/>
        </w:rPr>
        <w:t>Закону</w:t>
      </w:r>
      <w:r w:rsidR="00960AB4" w:rsidRPr="008E03B2">
        <w:rPr>
          <w:rStyle w:val="Strong"/>
          <w:b w:val="0"/>
          <w:szCs w:val="24"/>
          <w:lang w:val="sr-Latn-CS"/>
        </w:rPr>
        <w:t xml:space="preserve"> </w:t>
      </w:r>
      <w:r>
        <w:rPr>
          <w:rStyle w:val="Strong"/>
          <w:b w:val="0"/>
          <w:szCs w:val="24"/>
          <w:lang w:val="sr-Latn-CS"/>
        </w:rPr>
        <w:t>о</w:t>
      </w:r>
      <w:r w:rsidR="00960AB4" w:rsidRPr="008E03B2">
        <w:rPr>
          <w:rStyle w:val="Strong"/>
          <w:b w:val="0"/>
          <w:szCs w:val="24"/>
          <w:lang w:val="sr-Latn-CS"/>
        </w:rPr>
        <w:t xml:space="preserve"> </w:t>
      </w:r>
      <w:r>
        <w:rPr>
          <w:rStyle w:val="Strong"/>
          <w:b w:val="0"/>
          <w:szCs w:val="24"/>
          <w:lang w:val="sr-Latn-CS"/>
        </w:rPr>
        <w:t>регионалном</w:t>
      </w:r>
      <w:r w:rsidR="00960AB4" w:rsidRPr="008E03B2">
        <w:rPr>
          <w:rStyle w:val="Strong"/>
          <w:b w:val="0"/>
          <w:szCs w:val="24"/>
          <w:lang w:val="sr-Latn-CS"/>
        </w:rPr>
        <w:t xml:space="preserve"> </w:t>
      </w:r>
      <w:r>
        <w:rPr>
          <w:rStyle w:val="Strong"/>
          <w:b w:val="0"/>
          <w:szCs w:val="24"/>
          <w:lang w:val="sr-Latn-CS"/>
        </w:rPr>
        <w:t>развоју</w:t>
      </w:r>
      <w:r w:rsidR="00960AB4" w:rsidRPr="008E03B2">
        <w:rPr>
          <w:szCs w:val="24"/>
          <w:lang w:val="sr-Latn-CS"/>
        </w:rPr>
        <w:t xml:space="preserve"> </w:t>
      </w:r>
      <w:r>
        <w:rPr>
          <w:szCs w:val="24"/>
          <w:lang w:val="sr-Latn-CS"/>
        </w:rPr>
        <w:t>јединице</w:t>
      </w:r>
      <w:r w:rsidR="00960AB4" w:rsidRPr="008E03B2">
        <w:rPr>
          <w:szCs w:val="24"/>
          <w:lang w:val="sr-Latn-CS"/>
        </w:rPr>
        <w:t xml:space="preserve"> </w:t>
      </w:r>
      <w:r>
        <w:rPr>
          <w:szCs w:val="24"/>
          <w:lang w:val="sr-Latn-CS"/>
        </w:rPr>
        <w:t>локалне</w:t>
      </w:r>
      <w:r w:rsidR="00960AB4" w:rsidRPr="008E03B2">
        <w:rPr>
          <w:szCs w:val="24"/>
          <w:lang w:val="sr-Latn-CS"/>
        </w:rPr>
        <w:t xml:space="preserve"> </w:t>
      </w:r>
      <w:r>
        <w:rPr>
          <w:szCs w:val="24"/>
          <w:lang w:val="sr-Latn-CS"/>
        </w:rPr>
        <w:t>самоуправе</w:t>
      </w:r>
      <w:r w:rsidR="00960AB4" w:rsidRPr="008E03B2">
        <w:rPr>
          <w:szCs w:val="24"/>
          <w:lang w:val="sr-Latn-CS"/>
        </w:rPr>
        <w:t xml:space="preserve"> </w:t>
      </w:r>
      <w:r>
        <w:rPr>
          <w:szCs w:val="24"/>
          <w:lang w:val="sr-Latn-CS"/>
        </w:rPr>
        <w:t>су</w:t>
      </w:r>
      <w:r w:rsidR="00960AB4" w:rsidRPr="008E03B2">
        <w:rPr>
          <w:szCs w:val="24"/>
          <w:lang w:val="sr-Latn-CS"/>
        </w:rPr>
        <w:t xml:space="preserve"> </w:t>
      </w:r>
      <w:r>
        <w:rPr>
          <w:szCs w:val="24"/>
          <w:lang w:val="sr-Latn-CS"/>
        </w:rPr>
        <w:t>разврстане</w:t>
      </w:r>
      <w:r w:rsidR="00960AB4" w:rsidRPr="008E03B2">
        <w:rPr>
          <w:szCs w:val="24"/>
          <w:lang w:val="sr-Latn-CS"/>
        </w:rPr>
        <w:t xml:space="preserve"> </w:t>
      </w:r>
      <w:r>
        <w:rPr>
          <w:szCs w:val="24"/>
          <w:lang w:val="sr-Latn-CS"/>
        </w:rPr>
        <w:t>у</w:t>
      </w:r>
      <w:r w:rsidR="00960AB4" w:rsidRPr="008E03B2">
        <w:rPr>
          <w:szCs w:val="24"/>
          <w:lang w:val="sr-Latn-CS"/>
        </w:rPr>
        <w:t xml:space="preserve"> </w:t>
      </w:r>
      <w:r>
        <w:rPr>
          <w:szCs w:val="24"/>
          <w:lang w:val="sr-Latn-CS"/>
        </w:rPr>
        <w:t>пет</w:t>
      </w:r>
      <w:r w:rsidR="00960AB4" w:rsidRPr="008E03B2">
        <w:rPr>
          <w:szCs w:val="24"/>
          <w:lang w:val="sr-Latn-CS"/>
        </w:rPr>
        <w:t xml:space="preserve"> </w:t>
      </w:r>
      <w:r>
        <w:rPr>
          <w:szCs w:val="24"/>
          <w:lang w:val="sr-Latn-CS"/>
        </w:rPr>
        <w:t>група</w:t>
      </w:r>
      <w:r w:rsidR="00960AB4" w:rsidRPr="008E03B2">
        <w:rPr>
          <w:szCs w:val="24"/>
          <w:lang w:val="sr-Latn-CS"/>
        </w:rPr>
        <w:t xml:space="preserve"> </w:t>
      </w:r>
      <w:r>
        <w:rPr>
          <w:szCs w:val="24"/>
          <w:lang w:val="sr-Latn-CS"/>
        </w:rPr>
        <w:t>по</w:t>
      </w:r>
      <w:r w:rsidR="00960AB4" w:rsidRPr="008E03B2">
        <w:rPr>
          <w:szCs w:val="24"/>
          <w:lang w:val="sr-Latn-CS"/>
        </w:rPr>
        <w:t xml:space="preserve"> </w:t>
      </w:r>
      <w:r>
        <w:rPr>
          <w:szCs w:val="24"/>
          <w:lang w:val="sr-Latn-CS"/>
        </w:rPr>
        <w:t>развијености</w:t>
      </w:r>
      <w:r w:rsidR="00960AB4" w:rsidRPr="008E03B2">
        <w:rPr>
          <w:szCs w:val="24"/>
          <w:lang w:val="sr-Latn-CS"/>
        </w:rPr>
        <w:t xml:space="preserve">. </w:t>
      </w:r>
      <w:r>
        <w:rPr>
          <w:szCs w:val="24"/>
          <w:lang w:val="sr-Latn-CS"/>
        </w:rPr>
        <w:t>У</w:t>
      </w:r>
      <w:r w:rsidR="00960AB4" w:rsidRPr="008E03B2">
        <w:rPr>
          <w:szCs w:val="24"/>
          <w:lang w:val="sr-Latn-CS"/>
        </w:rPr>
        <w:t xml:space="preserve"> </w:t>
      </w:r>
      <w:r>
        <w:rPr>
          <w:szCs w:val="24"/>
          <w:lang w:val="sr-Latn-CS"/>
        </w:rPr>
        <w:t>прву</w:t>
      </w:r>
      <w:r w:rsidR="00960AB4" w:rsidRPr="008E03B2">
        <w:rPr>
          <w:szCs w:val="24"/>
          <w:lang w:val="sr-Latn-CS"/>
        </w:rPr>
        <w:t xml:space="preserve"> </w:t>
      </w:r>
      <w:r>
        <w:rPr>
          <w:szCs w:val="24"/>
          <w:lang w:val="sr-Latn-CS"/>
        </w:rPr>
        <w:t>групу</w:t>
      </w:r>
      <w:r w:rsidR="00960AB4" w:rsidRPr="008E03B2">
        <w:rPr>
          <w:szCs w:val="24"/>
          <w:lang w:val="sr-Latn-CS"/>
        </w:rPr>
        <w:t xml:space="preserve"> </w:t>
      </w:r>
      <w:r>
        <w:rPr>
          <w:szCs w:val="24"/>
          <w:lang w:val="sr-Latn-CS"/>
        </w:rPr>
        <w:t>спадају</w:t>
      </w:r>
      <w:r w:rsidR="00960AB4" w:rsidRPr="008E03B2">
        <w:rPr>
          <w:szCs w:val="24"/>
          <w:lang w:val="sr-Latn-CS"/>
        </w:rPr>
        <w:t xml:space="preserve"> </w:t>
      </w:r>
      <w:r>
        <w:rPr>
          <w:szCs w:val="24"/>
          <w:lang w:val="sr-Latn-CS"/>
        </w:rPr>
        <w:t>јединице</w:t>
      </w:r>
      <w:r w:rsidR="00960AB4" w:rsidRPr="008E03B2">
        <w:rPr>
          <w:szCs w:val="24"/>
          <w:lang w:val="sr-Latn-CS"/>
        </w:rPr>
        <w:t xml:space="preserve"> </w:t>
      </w:r>
      <w:r>
        <w:rPr>
          <w:szCs w:val="24"/>
          <w:lang w:val="sr-Latn-CS"/>
        </w:rPr>
        <w:t>локалне</w:t>
      </w:r>
      <w:r w:rsidR="00960AB4" w:rsidRPr="008E03B2">
        <w:rPr>
          <w:szCs w:val="24"/>
          <w:lang w:val="sr-Latn-CS"/>
        </w:rPr>
        <w:t xml:space="preserve"> </w:t>
      </w:r>
      <w:r>
        <w:rPr>
          <w:szCs w:val="24"/>
          <w:lang w:val="sr-Latn-CS"/>
        </w:rPr>
        <w:t>самоуправе</w:t>
      </w:r>
      <w:r w:rsidR="00960AB4" w:rsidRPr="008E03B2">
        <w:rPr>
          <w:szCs w:val="24"/>
          <w:lang w:val="sr-Latn-CS"/>
        </w:rPr>
        <w:t xml:space="preserve"> </w:t>
      </w:r>
      <w:r>
        <w:rPr>
          <w:szCs w:val="24"/>
          <w:lang w:val="sr-Latn-CS"/>
        </w:rPr>
        <w:t>чији</w:t>
      </w:r>
      <w:r w:rsidR="00960AB4" w:rsidRPr="008E03B2">
        <w:rPr>
          <w:szCs w:val="24"/>
          <w:lang w:val="sr-Latn-CS"/>
        </w:rPr>
        <w:t xml:space="preserve"> </w:t>
      </w:r>
      <w:r>
        <w:rPr>
          <w:szCs w:val="24"/>
          <w:lang w:val="sr-Latn-CS"/>
        </w:rPr>
        <w:t>је</w:t>
      </w:r>
      <w:r w:rsidR="00960AB4" w:rsidRPr="008E03B2">
        <w:rPr>
          <w:szCs w:val="24"/>
          <w:lang w:val="sr-Latn-CS"/>
        </w:rPr>
        <w:t xml:space="preserve"> </w:t>
      </w:r>
      <w:r>
        <w:rPr>
          <w:szCs w:val="24"/>
          <w:lang w:val="sr-Latn-CS"/>
        </w:rPr>
        <w:t>степен</w:t>
      </w:r>
      <w:r w:rsidR="00960AB4" w:rsidRPr="008E03B2">
        <w:rPr>
          <w:szCs w:val="24"/>
          <w:lang w:val="sr-Latn-CS"/>
        </w:rPr>
        <w:t xml:space="preserve"> </w:t>
      </w:r>
      <w:r>
        <w:rPr>
          <w:szCs w:val="24"/>
          <w:lang w:val="sr-Latn-CS"/>
        </w:rPr>
        <w:t>развијености</w:t>
      </w:r>
      <w:r w:rsidR="00960AB4" w:rsidRPr="008E03B2">
        <w:rPr>
          <w:szCs w:val="24"/>
          <w:lang w:val="sr-Latn-CS"/>
        </w:rPr>
        <w:t xml:space="preserve"> </w:t>
      </w:r>
      <w:r>
        <w:rPr>
          <w:szCs w:val="24"/>
          <w:lang w:val="sr-Latn-CS"/>
        </w:rPr>
        <w:t>изнад</w:t>
      </w:r>
      <w:r w:rsidR="00960AB4" w:rsidRPr="008E03B2">
        <w:rPr>
          <w:szCs w:val="24"/>
          <w:lang w:val="sr-Latn-CS"/>
        </w:rPr>
        <w:t xml:space="preserve"> </w:t>
      </w:r>
      <w:r>
        <w:rPr>
          <w:szCs w:val="24"/>
          <w:lang w:val="sr-Latn-CS"/>
        </w:rPr>
        <w:t>просечног</w:t>
      </w:r>
      <w:r w:rsidR="00960AB4" w:rsidRPr="008E03B2">
        <w:rPr>
          <w:szCs w:val="24"/>
          <w:lang w:val="sr-Latn-CS"/>
        </w:rPr>
        <w:t xml:space="preserve"> </w:t>
      </w:r>
      <w:r>
        <w:rPr>
          <w:szCs w:val="24"/>
          <w:lang w:val="sr-Latn-CS"/>
        </w:rPr>
        <w:t>стрепена</w:t>
      </w:r>
      <w:r w:rsidR="00960AB4" w:rsidRPr="008E03B2">
        <w:rPr>
          <w:szCs w:val="24"/>
          <w:lang w:val="sr-Latn-CS"/>
        </w:rPr>
        <w:t xml:space="preserve"> </w:t>
      </w:r>
      <w:r>
        <w:rPr>
          <w:szCs w:val="24"/>
          <w:lang w:val="sr-Latn-CS"/>
        </w:rPr>
        <w:t>развијености</w:t>
      </w:r>
      <w:r w:rsidR="00960AB4" w:rsidRPr="008E03B2">
        <w:rPr>
          <w:szCs w:val="24"/>
          <w:lang w:val="sr-Latn-CS"/>
        </w:rPr>
        <w:t xml:space="preserve"> </w:t>
      </w:r>
      <w:r>
        <w:rPr>
          <w:szCs w:val="24"/>
          <w:lang w:val="sr-Latn-CS"/>
        </w:rPr>
        <w:t>у</w:t>
      </w:r>
      <w:r w:rsidR="00960AB4" w:rsidRPr="008E03B2">
        <w:rPr>
          <w:szCs w:val="24"/>
          <w:lang w:val="sr-Latn-CS"/>
        </w:rPr>
        <w:t xml:space="preserve"> </w:t>
      </w:r>
      <w:r>
        <w:rPr>
          <w:szCs w:val="24"/>
          <w:lang w:val="sr-Latn-CS"/>
        </w:rPr>
        <w:t>Републици</w:t>
      </w:r>
      <w:r w:rsidR="00960AB4" w:rsidRPr="008E03B2">
        <w:rPr>
          <w:szCs w:val="24"/>
          <w:lang w:val="sr-Latn-CS"/>
        </w:rPr>
        <w:t xml:space="preserve"> </w:t>
      </w:r>
      <w:r>
        <w:rPr>
          <w:szCs w:val="24"/>
          <w:lang w:val="sr-Latn-CS"/>
        </w:rPr>
        <w:t>Србији</w:t>
      </w:r>
      <w:r w:rsidR="00960AB4" w:rsidRPr="008E03B2">
        <w:rPr>
          <w:szCs w:val="24"/>
          <w:lang w:val="sr-Latn-CS"/>
        </w:rPr>
        <w:t xml:space="preserve"> </w:t>
      </w:r>
      <w:r>
        <w:rPr>
          <w:szCs w:val="24"/>
          <w:lang w:val="sr-Latn-CS"/>
        </w:rPr>
        <w:t>а</w:t>
      </w:r>
      <w:r w:rsidR="00960AB4" w:rsidRPr="008E03B2">
        <w:rPr>
          <w:szCs w:val="24"/>
          <w:lang w:val="sr-Latn-CS"/>
        </w:rPr>
        <w:t xml:space="preserve"> </w:t>
      </w:r>
      <w:r>
        <w:rPr>
          <w:szCs w:val="24"/>
          <w:lang w:val="sr-Latn-CS"/>
        </w:rPr>
        <w:t>у</w:t>
      </w:r>
      <w:r w:rsidR="00960AB4" w:rsidRPr="008E03B2">
        <w:rPr>
          <w:szCs w:val="24"/>
          <w:lang w:val="sr-Latn-CS"/>
        </w:rPr>
        <w:t xml:space="preserve"> </w:t>
      </w:r>
      <w:r>
        <w:rPr>
          <w:szCs w:val="24"/>
          <w:lang w:val="sr-Latn-CS"/>
        </w:rPr>
        <w:t>остале</w:t>
      </w:r>
      <w:r w:rsidR="00960AB4" w:rsidRPr="008E03B2">
        <w:rPr>
          <w:szCs w:val="24"/>
          <w:lang w:val="sr-Latn-CS"/>
        </w:rPr>
        <w:t xml:space="preserve"> </w:t>
      </w:r>
      <w:r>
        <w:rPr>
          <w:szCs w:val="24"/>
          <w:lang w:val="sr-Latn-CS"/>
        </w:rPr>
        <w:t>две</w:t>
      </w:r>
      <w:r w:rsidR="00960AB4" w:rsidRPr="008E03B2">
        <w:rPr>
          <w:szCs w:val="24"/>
          <w:lang w:val="sr-Latn-CS"/>
        </w:rPr>
        <w:t xml:space="preserve"> </w:t>
      </w:r>
      <w:r>
        <w:rPr>
          <w:szCs w:val="24"/>
          <w:lang w:val="sr-Latn-CS"/>
        </w:rPr>
        <w:t>групе</w:t>
      </w:r>
      <w:r w:rsidR="00960AB4" w:rsidRPr="008E03B2">
        <w:rPr>
          <w:szCs w:val="24"/>
          <w:lang w:val="sr-Latn-CS"/>
        </w:rPr>
        <w:t xml:space="preserve"> </w:t>
      </w:r>
      <w:r>
        <w:rPr>
          <w:szCs w:val="24"/>
          <w:lang w:val="sr-Latn-CS"/>
        </w:rPr>
        <w:t>су</w:t>
      </w:r>
      <w:r w:rsidR="00960AB4" w:rsidRPr="008E03B2">
        <w:rPr>
          <w:szCs w:val="24"/>
          <w:lang w:val="sr-Latn-CS"/>
        </w:rPr>
        <w:t xml:space="preserve"> </w:t>
      </w:r>
      <w:r>
        <w:rPr>
          <w:szCs w:val="24"/>
          <w:lang w:val="sr-Latn-CS"/>
        </w:rPr>
        <w:t>сврстане</w:t>
      </w:r>
      <w:r w:rsidR="00960AB4" w:rsidRPr="008E03B2">
        <w:rPr>
          <w:szCs w:val="24"/>
          <w:lang w:val="sr-Latn-CS"/>
        </w:rPr>
        <w:t xml:space="preserve"> </w:t>
      </w:r>
      <w:r>
        <w:rPr>
          <w:szCs w:val="24"/>
          <w:lang w:val="sr-Latn-CS"/>
        </w:rPr>
        <w:t>јединице</w:t>
      </w:r>
      <w:r w:rsidR="00960AB4" w:rsidRPr="008E03B2">
        <w:rPr>
          <w:szCs w:val="24"/>
          <w:lang w:val="sr-Latn-CS"/>
        </w:rPr>
        <w:t xml:space="preserve"> </w:t>
      </w:r>
      <w:r>
        <w:rPr>
          <w:szCs w:val="24"/>
          <w:lang w:val="sr-Latn-CS"/>
        </w:rPr>
        <w:t>локалне</w:t>
      </w:r>
      <w:r w:rsidR="00960AB4" w:rsidRPr="008E03B2">
        <w:rPr>
          <w:szCs w:val="24"/>
          <w:lang w:val="sr-Latn-CS"/>
        </w:rPr>
        <w:t xml:space="preserve"> </w:t>
      </w:r>
      <w:r>
        <w:rPr>
          <w:szCs w:val="24"/>
          <w:lang w:val="sr-Latn-CS"/>
        </w:rPr>
        <w:t>самоуправе</w:t>
      </w:r>
      <w:r w:rsidR="00960AB4" w:rsidRPr="008E03B2">
        <w:rPr>
          <w:szCs w:val="24"/>
          <w:lang w:val="sr-Latn-CS"/>
        </w:rPr>
        <w:t xml:space="preserve"> </w:t>
      </w:r>
      <w:r>
        <w:rPr>
          <w:szCs w:val="24"/>
          <w:lang w:val="sr-Latn-CS"/>
        </w:rPr>
        <w:t>чији</w:t>
      </w:r>
      <w:r w:rsidR="00960AB4" w:rsidRPr="008E03B2">
        <w:rPr>
          <w:szCs w:val="24"/>
          <w:lang w:val="sr-Latn-CS"/>
        </w:rPr>
        <w:t xml:space="preserve"> </w:t>
      </w:r>
      <w:r>
        <w:rPr>
          <w:szCs w:val="24"/>
          <w:lang w:val="sr-Latn-CS"/>
        </w:rPr>
        <w:t>је</w:t>
      </w:r>
      <w:r w:rsidR="00960AB4" w:rsidRPr="008E03B2">
        <w:rPr>
          <w:szCs w:val="24"/>
          <w:lang w:val="sr-Latn-CS"/>
        </w:rPr>
        <w:t xml:space="preserve"> </w:t>
      </w:r>
      <w:r>
        <w:rPr>
          <w:szCs w:val="24"/>
          <w:lang w:val="sr-Latn-CS"/>
        </w:rPr>
        <w:t>степен</w:t>
      </w:r>
      <w:r w:rsidR="00960AB4" w:rsidRPr="008E03B2">
        <w:rPr>
          <w:szCs w:val="24"/>
          <w:lang w:val="sr-Latn-CS"/>
        </w:rPr>
        <w:t xml:space="preserve"> </w:t>
      </w:r>
      <w:r>
        <w:rPr>
          <w:szCs w:val="24"/>
          <w:lang w:val="sr-Latn-CS"/>
        </w:rPr>
        <w:t>развијености</w:t>
      </w:r>
      <w:r w:rsidR="00960AB4" w:rsidRPr="008E03B2">
        <w:rPr>
          <w:szCs w:val="24"/>
          <w:lang w:val="sr-Latn-CS"/>
        </w:rPr>
        <w:t xml:space="preserve"> </w:t>
      </w:r>
      <w:r>
        <w:rPr>
          <w:szCs w:val="24"/>
          <w:lang w:val="sr-Latn-CS"/>
        </w:rPr>
        <w:t>испод</w:t>
      </w:r>
      <w:r w:rsidR="00960AB4" w:rsidRPr="008E03B2">
        <w:rPr>
          <w:szCs w:val="24"/>
          <w:lang w:val="sr-Latn-CS"/>
        </w:rPr>
        <w:t xml:space="preserve"> </w:t>
      </w:r>
      <w:r>
        <w:rPr>
          <w:szCs w:val="24"/>
          <w:lang w:val="sr-Latn-CS"/>
        </w:rPr>
        <w:t>републичког</w:t>
      </w:r>
      <w:r w:rsidR="00960AB4" w:rsidRPr="008E03B2">
        <w:rPr>
          <w:szCs w:val="24"/>
          <w:lang w:val="sr-Latn-CS"/>
        </w:rPr>
        <w:t xml:space="preserve"> </w:t>
      </w:r>
      <w:r>
        <w:rPr>
          <w:szCs w:val="24"/>
          <w:lang w:val="sr-Latn-CS"/>
        </w:rPr>
        <w:t>просека</w:t>
      </w:r>
      <w:r w:rsidR="00960AB4" w:rsidRPr="008E03B2">
        <w:rPr>
          <w:szCs w:val="24"/>
          <w:lang w:val="sr-Latn-CS"/>
        </w:rPr>
        <w:t>.</w:t>
      </w:r>
    </w:p>
    <w:p w:rsidR="00960AB4" w:rsidRPr="008E03B2" w:rsidRDefault="00B61EF7" w:rsidP="00960AB4">
      <w:pPr>
        <w:tabs>
          <w:tab w:val="left" w:pos="18976"/>
        </w:tabs>
        <w:ind w:firstLine="567"/>
        <w:rPr>
          <w:b/>
          <w:bCs/>
          <w:szCs w:val="24"/>
          <w:u w:val="single"/>
          <w:lang w:val="sr-Latn-CS" w:eastAsia="sr-Latn-CS"/>
        </w:rPr>
      </w:pPr>
      <w:r>
        <w:rPr>
          <w:bCs/>
          <w:szCs w:val="24"/>
          <w:lang w:val="sr-Latn-CS" w:eastAsia="sr-Latn-CS"/>
        </w:rPr>
        <w:t>У</w:t>
      </w:r>
      <w:r w:rsidR="00960AB4" w:rsidRPr="008E03B2">
        <w:rPr>
          <w:bCs/>
          <w:szCs w:val="24"/>
          <w:lang w:val="sr-Latn-CS" w:eastAsia="sr-Latn-CS"/>
        </w:rPr>
        <w:t xml:space="preserve"> </w:t>
      </w:r>
      <w:r>
        <w:rPr>
          <w:bCs/>
          <w:szCs w:val="24"/>
          <w:lang w:val="sr-Latn-CS" w:eastAsia="sr-Latn-CS"/>
        </w:rPr>
        <w:t>прву</w:t>
      </w:r>
      <w:r w:rsidR="00960AB4" w:rsidRPr="008E03B2">
        <w:rPr>
          <w:bCs/>
          <w:szCs w:val="24"/>
          <w:lang w:val="sr-Latn-CS" w:eastAsia="sr-Latn-CS"/>
        </w:rPr>
        <w:t xml:space="preserve"> </w:t>
      </w:r>
      <w:r>
        <w:rPr>
          <w:bCs/>
          <w:szCs w:val="24"/>
          <w:lang w:val="sr-Latn-CS" w:eastAsia="sr-Latn-CS"/>
        </w:rPr>
        <w:t>групу</w:t>
      </w:r>
      <w:r w:rsidR="00960AB4" w:rsidRPr="008E03B2">
        <w:rPr>
          <w:bCs/>
          <w:szCs w:val="24"/>
          <w:lang w:val="sr-Latn-CS" w:eastAsia="sr-Latn-CS"/>
        </w:rPr>
        <w:t xml:space="preserve"> </w:t>
      </w:r>
      <w:r>
        <w:rPr>
          <w:bCs/>
          <w:szCs w:val="24"/>
          <w:lang w:val="sr-Latn-CS" w:eastAsia="sr-Latn-CS"/>
        </w:rPr>
        <w:t>по</w:t>
      </w:r>
      <w:r w:rsidR="00960AB4" w:rsidRPr="008E03B2">
        <w:rPr>
          <w:bCs/>
          <w:szCs w:val="24"/>
          <w:lang w:val="sr-Latn-CS" w:eastAsia="sr-Latn-CS"/>
        </w:rPr>
        <w:t xml:space="preserve"> </w:t>
      </w:r>
      <w:r>
        <w:rPr>
          <w:bCs/>
          <w:szCs w:val="24"/>
          <w:lang w:val="sr-Latn-CS" w:eastAsia="sr-Latn-CS"/>
        </w:rPr>
        <w:t>тој</w:t>
      </w:r>
      <w:r w:rsidR="00960AB4" w:rsidRPr="008E03B2">
        <w:rPr>
          <w:bCs/>
          <w:szCs w:val="24"/>
          <w:lang w:val="sr-Latn-CS" w:eastAsia="sr-Latn-CS"/>
        </w:rPr>
        <w:t xml:space="preserve"> </w:t>
      </w:r>
      <w:r>
        <w:rPr>
          <w:bCs/>
          <w:szCs w:val="24"/>
          <w:lang w:val="sr-Latn-CS" w:eastAsia="sr-Latn-CS"/>
        </w:rPr>
        <w:t>подели</w:t>
      </w:r>
      <w:r w:rsidR="00960AB4" w:rsidRPr="008E03B2">
        <w:rPr>
          <w:bCs/>
          <w:szCs w:val="24"/>
          <w:lang w:val="sr-Latn-CS" w:eastAsia="sr-Latn-CS"/>
        </w:rPr>
        <w:t xml:space="preserve"> </w:t>
      </w:r>
      <w:r>
        <w:rPr>
          <w:bCs/>
          <w:szCs w:val="24"/>
          <w:lang w:val="sr-Latn-CS" w:eastAsia="sr-Latn-CS"/>
        </w:rPr>
        <w:t>спадају</w:t>
      </w:r>
      <w:r w:rsidR="00960AB4" w:rsidRPr="008E03B2">
        <w:rPr>
          <w:bCs/>
          <w:szCs w:val="24"/>
          <w:lang w:val="sr-Latn-CS" w:eastAsia="sr-Latn-CS"/>
        </w:rPr>
        <w:t xml:space="preserve"> </w:t>
      </w:r>
      <w:r>
        <w:rPr>
          <w:bCs/>
          <w:szCs w:val="24"/>
          <w:lang w:val="sr-Latn-CS" w:eastAsia="sr-Latn-CS"/>
        </w:rPr>
        <w:t>општине</w:t>
      </w:r>
      <w:r w:rsidR="00960AB4" w:rsidRPr="008E03B2">
        <w:rPr>
          <w:bCs/>
          <w:szCs w:val="24"/>
          <w:lang w:val="sr-Latn-CS" w:eastAsia="sr-Latn-CS"/>
        </w:rPr>
        <w:t xml:space="preserve"> </w:t>
      </w:r>
      <w:r>
        <w:rPr>
          <w:bCs/>
          <w:szCs w:val="24"/>
          <w:lang w:val="sr-Latn-CS" w:eastAsia="sr-Latn-CS"/>
        </w:rPr>
        <w:t>Сомбор</w:t>
      </w:r>
      <w:r w:rsidR="00960AB4" w:rsidRPr="008E03B2">
        <w:rPr>
          <w:bCs/>
          <w:szCs w:val="24"/>
          <w:lang w:val="sr-Latn-CS" w:eastAsia="sr-Latn-CS"/>
        </w:rPr>
        <w:t xml:space="preserve">, </w:t>
      </w:r>
      <w:r>
        <w:rPr>
          <w:bCs/>
          <w:szCs w:val="24"/>
          <w:lang w:val="sr-Latn-CS" w:eastAsia="sr-Latn-CS"/>
        </w:rPr>
        <w:t>Суботица</w:t>
      </w:r>
      <w:r w:rsidR="00960AB4" w:rsidRPr="008E03B2">
        <w:rPr>
          <w:bCs/>
          <w:szCs w:val="24"/>
          <w:lang w:val="sr-Latn-CS" w:eastAsia="sr-Latn-CS"/>
        </w:rPr>
        <w:t xml:space="preserve">, </w:t>
      </w:r>
      <w:r>
        <w:rPr>
          <w:bCs/>
          <w:szCs w:val="24"/>
          <w:lang w:val="sr-Latn-CS" w:eastAsia="sr-Latn-CS"/>
        </w:rPr>
        <w:t>Бачка</w:t>
      </w:r>
      <w:r w:rsidR="00960AB4" w:rsidRPr="008E03B2">
        <w:rPr>
          <w:bCs/>
          <w:szCs w:val="24"/>
          <w:lang w:val="sr-Latn-CS" w:eastAsia="sr-Latn-CS"/>
        </w:rPr>
        <w:t xml:space="preserve"> </w:t>
      </w:r>
      <w:r>
        <w:rPr>
          <w:bCs/>
          <w:szCs w:val="24"/>
          <w:lang w:val="sr-Latn-CS" w:eastAsia="sr-Latn-CS"/>
        </w:rPr>
        <w:t>Топола</w:t>
      </w:r>
      <w:r w:rsidR="00960AB4" w:rsidRPr="008E03B2">
        <w:rPr>
          <w:bCs/>
          <w:szCs w:val="24"/>
          <w:lang w:val="sr-Latn-CS" w:eastAsia="sr-Latn-CS"/>
        </w:rPr>
        <w:t xml:space="preserve">, </w:t>
      </w:r>
      <w:r>
        <w:rPr>
          <w:bCs/>
          <w:szCs w:val="24"/>
          <w:lang w:val="sr-Latn-CS" w:eastAsia="sr-Latn-CS"/>
        </w:rPr>
        <w:t>Апатин</w:t>
      </w:r>
      <w:r w:rsidR="00960AB4" w:rsidRPr="008E03B2">
        <w:rPr>
          <w:bCs/>
          <w:szCs w:val="24"/>
          <w:lang w:val="sr-Latn-CS" w:eastAsia="sr-Latn-CS"/>
        </w:rPr>
        <w:t xml:space="preserve">, </w:t>
      </w:r>
      <w:r>
        <w:rPr>
          <w:bCs/>
          <w:szCs w:val="24"/>
          <w:lang w:val="sr-Latn-CS" w:eastAsia="sr-Latn-CS"/>
        </w:rPr>
        <w:t>Кула</w:t>
      </w:r>
      <w:r w:rsidR="00960AB4" w:rsidRPr="008E03B2">
        <w:rPr>
          <w:bCs/>
          <w:szCs w:val="24"/>
          <w:lang w:val="sr-Latn-CS" w:eastAsia="sr-Latn-CS"/>
        </w:rPr>
        <w:t xml:space="preserve">, </w:t>
      </w:r>
      <w:r>
        <w:rPr>
          <w:bCs/>
          <w:szCs w:val="24"/>
          <w:lang w:val="sr-Latn-CS" w:eastAsia="sr-Latn-CS"/>
        </w:rPr>
        <w:t>Кањижа</w:t>
      </w:r>
      <w:r w:rsidR="00960AB4" w:rsidRPr="008E03B2">
        <w:rPr>
          <w:bCs/>
          <w:szCs w:val="24"/>
          <w:lang w:val="sr-Latn-CS" w:eastAsia="sr-Latn-CS"/>
        </w:rPr>
        <w:t xml:space="preserve"> </w:t>
      </w:r>
      <w:r>
        <w:rPr>
          <w:bCs/>
          <w:szCs w:val="24"/>
          <w:lang w:val="sr-Latn-CS" w:eastAsia="sr-Latn-CS"/>
        </w:rPr>
        <w:t>и</w:t>
      </w:r>
      <w:r w:rsidR="00960AB4" w:rsidRPr="008E03B2">
        <w:rPr>
          <w:bCs/>
          <w:szCs w:val="24"/>
          <w:lang w:val="sr-Latn-CS" w:eastAsia="sr-Latn-CS"/>
        </w:rPr>
        <w:t xml:space="preserve"> </w:t>
      </w:r>
      <w:r>
        <w:rPr>
          <w:bCs/>
          <w:szCs w:val="24"/>
          <w:lang w:val="sr-Latn-CS" w:eastAsia="sr-Latn-CS"/>
        </w:rPr>
        <w:t>Сента</w:t>
      </w:r>
      <w:r w:rsidR="00960AB4" w:rsidRPr="008E03B2">
        <w:rPr>
          <w:bCs/>
          <w:szCs w:val="24"/>
          <w:lang w:val="sr-Latn-CS" w:eastAsia="sr-Latn-CS"/>
        </w:rPr>
        <w:t xml:space="preserve">. </w:t>
      </w:r>
    </w:p>
    <w:p w:rsidR="00960AB4" w:rsidRPr="008E03B2" w:rsidRDefault="00B61EF7" w:rsidP="00960AB4">
      <w:pPr>
        <w:tabs>
          <w:tab w:val="left" w:pos="18976"/>
        </w:tabs>
        <w:ind w:firstLine="567"/>
        <w:rPr>
          <w:szCs w:val="24"/>
          <w:lang w:val="sr-Latn-CS" w:eastAsia="sr-Latn-CS"/>
        </w:rPr>
      </w:pPr>
      <w:r>
        <w:rPr>
          <w:bCs/>
          <w:szCs w:val="24"/>
          <w:lang w:val="sr-Latn-CS" w:eastAsia="sr-Latn-CS"/>
        </w:rPr>
        <w:t>У</w:t>
      </w:r>
      <w:r w:rsidR="00960AB4" w:rsidRPr="008E03B2">
        <w:rPr>
          <w:bCs/>
          <w:szCs w:val="24"/>
          <w:lang w:val="sr-Latn-CS" w:eastAsia="sr-Latn-CS"/>
        </w:rPr>
        <w:t xml:space="preserve"> </w:t>
      </w:r>
      <w:r>
        <w:rPr>
          <w:bCs/>
          <w:szCs w:val="24"/>
          <w:lang w:val="sr-Latn-CS" w:eastAsia="sr-Latn-CS"/>
        </w:rPr>
        <w:t>другој</w:t>
      </w:r>
      <w:r w:rsidR="00960AB4" w:rsidRPr="008E03B2">
        <w:rPr>
          <w:bCs/>
          <w:szCs w:val="24"/>
          <w:lang w:val="sr-Latn-CS" w:eastAsia="sr-Latn-CS"/>
        </w:rPr>
        <w:t xml:space="preserve"> </w:t>
      </w:r>
      <w:r>
        <w:rPr>
          <w:bCs/>
          <w:szCs w:val="24"/>
          <w:lang w:val="sr-Latn-CS" w:eastAsia="sr-Latn-CS"/>
        </w:rPr>
        <w:t>групи</w:t>
      </w:r>
      <w:r w:rsidR="00960AB4" w:rsidRPr="008E03B2">
        <w:rPr>
          <w:bCs/>
          <w:szCs w:val="24"/>
          <w:lang w:val="sr-Latn-CS" w:eastAsia="sr-Latn-CS"/>
        </w:rPr>
        <w:t xml:space="preserve"> </w:t>
      </w:r>
      <w:r w:rsidR="00960AB4" w:rsidRPr="008E03B2">
        <w:rPr>
          <w:szCs w:val="24"/>
          <w:lang w:val="sr-Latn-CS" w:eastAsia="sr-Latn-CS"/>
        </w:rPr>
        <w:t>(</w:t>
      </w:r>
      <w:r>
        <w:rPr>
          <w:szCs w:val="24"/>
          <w:lang w:val="sr-Latn-CS" w:eastAsia="sr-Latn-CS"/>
        </w:rPr>
        <w:t>степен</w:t>
      </w:r>
      <w:r w:rsidR="00960AB4" w:rsidRPr="008E03B2">
        <w:rPr>
          <w:szCs w:val="24"/>
          <w:lang w:val="sr-Latn-CS" w:eastAsia="sr-Latn-CS"/>
        </w:rPr>
        <w:t xml:space="preserve"> </w:t>
      </w:r>
      <w:r>
        <w:rPr>
          <w:szCs w:val="24"/>
          <w:lang w:val="sr-Latn-CS" w:eastAsia="sr-Latn-CS"/>
        </w:rPr>
        <w:t>развијености</w:t>
      </w:r>
      <w:r w:rsidR="00960AB4" w:rsidRPr="008E03B2">
        <w:rPr>
          <w:szCs w:val="24"/>
          <w:lang w:val="sr-Latn-CS" w:eastAsia="sr-Latn-CS"/>
        </w:rPr>
        <w:t xml:space="preserve"> </w:t>
      </w:r>
      <w:r>
        <w:rPr>
          <w:szCs w:val="24"/>
          <w:lang w:val="sr-Latn-CS" w:eastAsia="sr-Latn-CS"/>
        </w:rPr>
        <w:t>од</w:t>
      </w:r>
      <w:r w:rsidR="00960AB4" w:rsidRPr="008E03B2">
        <w:rPr>
          <w:szCs w:val="24"/>
          <w:lang w:val="sr-Latn-CS" w:eastAsia="sr-Latn-CS"/>
        </w:rPr>
        <w:t xml:space="preserve"> 80% </w:t>
      </w:r>
      <w:r>
        <w:rPr>
          <w:szCs w:val="24"/>
          <w:lang w:val="sr-Latn-CS" w:eastAsia="sr-Latn-CS"/>
        </w:rPr>
        <w:t>до</w:t>
      </w:r>
      <w:r w:rsidR="00960AB4" w:rsidRPr="008E03B2">
        <w:rPr>
          <w:szCs w:val="24"/>
          <w:lang w:val="sr-Latn-CS" w:eastAsia="sr-Latn-CS"/>
        </w:rPr>
        <w:t xml:space="preserve"> 100% </w:t>
      </w:r>
      <w:r>
        <w:rPr>
          <w:szCs w:val="24"/>
          <w:lang w:val="sr-Latn-CS" w:eastAsia="sr-Latn-CS"/>
        </w:rPr>
        <w:t>од</w:t>
      </w:r>
      <w:r w:rsidR="00960AB4" w:rsidRPr="008E03B2">
        <w:rPr>
          <w:szCs w:val="24"/>
          <w:lang w:val="sr-Latn-CS" w:eastAsia="sr-Latn-CS"/>
        </w:rPr>
        <w:t xml:space="preserve"> </w:t>
      </w:r>
      <w:r>
        <w:rPr>
          <w:szCs w:val="24"/>
          <w:lang w:val="sr-Latn-CS" w:eastAsia="sr-Latn-CS"/>
        </w:rPr>
        <w:t>републичког</w:t>
      </w:r>
      <w:r w:rsidR="00960AB4" w:rsidRPr="008E03B2">
        <w:rPr>
          <w:szCs w:val="24"/>
          <w:lang w:val="sr-Latn-CS" w:eastAsia="sr-Latn-CS"/>
        </w:rPr>
        <w:t xml:space="preserve"> </w:t>
      </w:r>
      <w:r>
        <w:rPr>
          <w:szCs w:val="24"/>
          <w:lang w:val="sr-Latn-CS" w:eastAsia="sr-Latn-CS"/>
        </w:rPr>
        <w:t>просека</w:t>
      </w:r>
      <w:r w:rsidR="00960AB4" w:rsidRPr="008E03B2">
        <w:rPr>
          <w:szCs w:val="24"/>
          <w:lang w:val="sr-Latn-CS" w:eastAsia="sr-Latn-CS"/>
        </w:rPr>
        <w:t xml:space="preserve">) </w:t>
      </w:r>
      <w:r>
        <w:rPr>
          <w:szCs w:val="24"/>
          <w:lang w:val="sr-Latn-CS" w:eastAsia="sr-Latn-CS"/>
        </w:rPr>
        <w:t>су</w:t>
      </w:r>
      <w:r w:rsidR="00960AB4" w:rsidRPr="008E03B2">
        <w:rPr>
          <w:szCs w:val="24"/>
          <w:lang w:val="sr-Latn-CS" w:eastAsia="sr-Latn-CS"/>
        </w:rPr>
        <w:t xml:space="preserve"> </w:t>
      </w:r>
      <w:r>
        <w:rPr>
          <w:szCs w:val="24"/>
          <w:lang w:val="sr-Latn-CS" w:eastAsia="sr-Latn-CS"/>
        </w:rPr>
        <w:t>општине</w:t>
      </w:r>
      <w:r w:rsidR="00960AB4" w:rsidRPr="008E03B2">
        <w:rPr>
          <w:szCs w:val="24"/>
          <w:lang w:val="sr-Latn-CS" w:eastAsia="sr-Latn-CS"/>
        </w:rPr>
        <w:t xml:space="preserve"> </w:t>
      </w:r>
      <w:r>
        <w:rPr>
          <w:szCs w:val="24"/>
          <w:lang w:val="sr-Latn-CS" w:eastAsia="sr-Latn-CS"/>
        </w:rPr>
        <w:t>Ада</w:t>
      </w:r>
      <w:r w:rsidR="00960AB4" w:rsidRPr="008E03B2">
        <w:rPr>
          <w:szCs w:val="24"/>
          <w:lang w:val="sr-Latn-CS" w:eastAsia="sr-Latn-CS"/>
        </w:rPr>
        <w:t xml:space="preserve"> </w:t>
      </w:r>
      <w:r>
        <w:rPr>
          <w:szCs w:val="24"/>
          <w:lang w:val="sr-Latn-CS" w:eastAsia="sr-Latn-CS"/>
        </w:rPr>
        <w:t>и</w:t>
      </w:r>
      <w:r w:rsidR="00960AB4" w:rsidRPr="008E03B2">
        <w:rPr>
          <w:szCs w:val="24"/>
          <w:lang w:val="sr-Latn-CS" w:eastAsia="sr-Latn-CS"/>
        </w:rPr>
        <w:t xml:space="preserve"> </w:t>
      </w:r>
      <w:r>
        <w:rPr>
          <w:szCs w:val="24"/>
          <w:lang w:val="sr-Latn-CS" w:eastAsia="sr-Latn-CS"/>
        </w:rPr>
        <w:t>Оџаци</w:t>
      </w:r>
      <w:r w:rsidR="00960AB4" w:rsidRPr="008E03B2">
        <w:rPr>
          <w:szCs w:val="24"/>
          <w:lang w:val="sr-Latn-CS" w:eastAsia="sr-Latn-CS"/>
        </w:rPr>
        <w:t>.</w:t>
      </w:r>
    </w:p>
    <w:p w:rsidR="00960AB4" w:rsidRPr="008E03B2" w:rsidRDefault="00B61EF7" w:rsidP="00960AB4">
      <w:pPr>
        <w:tabs>
          <w:tab w:val="left" w:pos="18976"/>
        </w:tabs>
        <w:ind w:firstLine="567"/>
        <w:rPr>
          <w:szCs w:val="24"/>
          <w:lang w:val="sr-Latn-CS" w:eastAsia="sr-Latn-CS"/>
        </w:rPr>
      </w:pPr>
      <w:r>
        <w:rPr>
          <w:szCs w:val="24"/>
          <w:lang w:val="sr-Latn-CS" w:eastAsia="sr-Latn-CS"/>
        </w:rPr>
        <w:t>У</w:t>
      </w:r>
      <w:r w:rsidR="00960AB4" w:rsidRPr="008E03B2">
        <w:rPr>
          <w:szCs w:val="24"/>
          <w:lang w:val="sr-Latn-CS" w:eastAsia="sr-Latn-CS"/>
        </w:rPr>
        <w:t xml:space="preserve"> </w:t>
      </w:r>
      <w:r>
        <w:rPr>
          <w:szCs w:val="24"/>
          <w:lang w:val="sr-Latn-CS" w:eastAsia="sr-Latn-CS"/>
        </w:rPr>
        <w:t>трећој</w:t>
      </w:r>
      <w:r w:rsidR="00960AB4" w:rsidRPr="008E03B2">
        <w:rPr>
          <w:szCs w:val="24"/>
          <w:lang w:val="sr-Latn-CS" w:eastAsia="sr-Latn-CS"/>
        </w:rPr>
        <w:t xml:space="preserve"> </w:t>
      </w:r>
      <w:r>
        <w:rPr>
          <w:szCs w:val="24"/>
          <w:lang w:val="sr-Latn-CS" w:eastAsia="sr-Latn-CS"/>
        </w:rPr>
        <w:t>групи</w:t>
      </w:r>
      <w:r w:rsidR="00960AB4" w:rsidRPr="008E03B2">
        <w:rPr>
          <w:szCs w:val="24"/>
          <w:lang w:val="sr-Latn-CS" w:eastAsia="sr-Latn-CS"/>
        </w:rPr>
        <w:t xml:space="preserve"> (</w:t>
      </w:r>
      <w:r>
        <w:rPr>
          <w:szCs w:val="24"/>
          <w:lang w:val="sr-Latn-CS" w:eastAsia="sr-Latn-CS"/>
        </w:rPr>
        <w:t>степен</w:t>
      </w:r>
      <w:r w:rsidR="00960AB4" w:rsidRPr="008E03B2">
        <w:rPr>
          <w:szCs w:val="24"/>
          <w:lang w:val="sr-Latn-CS" w:eastAsia="sr-Latn-CS"/>
        </w:rPr>
        <w:t xml:space="preserve"> </w:t>
      </w:r>
      <w:r>
        <w:rPr>
          <w:szCs w:val="24"/>
          <w:lang w:val="sr-Latn-CS" w:eastAsia="sr-Latn-CS"/>
        </w:rPr>
        <w:t>развијености</w:t>
      </w:r>
      <w:r w:rsidR="00960AB4" w:rsidRPr="008E03B2">
        <w:rPr>
          <w:szCs w:val="24"/>
          <w:lang w:val="sr-Latn-CS" w:eastAsia="sr-Latn-CS"/>
        </w:rPr>
        <w:t xml:space="preserve"> </w:t>
      </w:r>
      <w:r>
        <w:rPr>
          <w:szCs w:val="24"/>
          <w:lang w:val="sr-Latn-CS" w:eastAsia="sr-Latn-CS"/>
        </w:rPr>
        <w:t>од</w:t>
      </w:r>
      <w:r w:rsidR="00960AB4" w:rsidRPr="008E03B2">
        <w:rPr>
          <w:szCs w:val="24"/>
          <w:lang w:val="sr-Latn-CS" w:eastAsia="sr-Latn-CS"/>
        </w:rPr>
        <w:t xml:space="preserve"> 60% </w:t>
      </w:r>
      <w:r>
        <w:rPr>
          <w:szCs w:val="24"/>
          <w:lang w:val="sr-Latn-CS" w:eastAsia="sr-Latn-CS"/>
        </w:rPr>
        <w:t>до</w:t>
      </w:r>
      <w:r w:rsidR="00960AB4" w:rsidRPr="008E03B2">
        <w:rPr>
          <w:szCs w:val="24"/>
          <w:lang w:val="sr-Latn-CS" w:eastAsia="sr-Latn-CS"/>
        </w:rPr>
        <w:t xml:space="preserve"> 80% </w:t>
      </w:r>
      <w:r>
        <w:rPr>
          <w:szCs w:val="24"/>
          <w:lang w:val="sr-Latn-CS" w:eastAsia="sr-Latn-CS"/>
        </w:rPr>
        <w:t>од</w:t>
      </w:r>
      <w:r w:rsidR="00960AB4" w:rsidRPr="008E03B2">
        <w:rPr>
          <w:szCs w:val="24"/>
          <w:lang w:val="sr-Latn-CS" w:eastAsia="sr-Latn-CS"/>
        </w:rPr>
        <w:t xml:space="preserve"> </w:t>
      </w:r>
      <w:r>
        <w:rPr>
          <w:szCs w:val="24"/>
          <w:lang w:val="sr-Latn-CS" w:eastAsia="sr-Latn-CS"/>
        </w:rPr>
        <w:t>републичког</w:t>
      </w:r>
      <w:r w:rsidR="00960AB4" w:rsidRPr="008E03B2">
        <w:rPr>
          <w:szCs w:val="24"/>
          <w:lang w:val="sr-Latn-CS" w:eastAsia="sr-Latn-CS"/>
        </w:rPr>
        <w:t xml:space="preserve"> </w:t>
      </w:r>
      <w:r>
        <w:rPr>
          <w:szCs w:val="24"/>
          <w:lang w:val="sr-Latn-CS" w:eastAsia="sr-Latn-CS"/>
        </w:rPr>
        <w:t>просека</w:t>
      </w:r>
      <w:r w:rsidR="00960AB4" w:rsidRPr="008E03B2">
        <w:rPr>
          <w:szCs w:val="24"/>
          <w:lang w:val="sr-Latn-CS" w:eastAsia="sr-Latn-CS"/>
        </w:rPr>
        <w:t xml:space="preserve">) </w:t>
      </w:r>
      <w:r>
        <w:rPr>
          <w:szCs w:val="24"/>
          <w:lang w:val="sr-Latn-CS" w:eastAsia="sr-Latn-CS"/>
        </w:rPr>
        <w:t>је</w:t>
      </w:r>
      <w:r w:rsidR="00960AB4" w:rsidRPr="008E03B2">
        <w:rPr>
          <w:szCs w:val="24"/>
          <w:lang w:val="sr-Latn-CS" w:eastAsia="sr-Latn-CS"/>
        </w:rPr>
        <w:t xml:space="preserve"> </w:t>
      </w:r>
      <w:r>
        <w:rPr>
          <w:szCs w:val="24"/>
          <w:lang w:val="sr-Latn-CS" w:eastAsia="sr-Latn-CS"/>
        </w:rPr>
        <w:t>општина</w:t>
      </w:r>
      <w:r w:rsidR="00960AB4" w:rsidRPr="008E03B2">
        <w:rPr>
          <w:szCs w:val="24"/>
          <w:lang w:val="sr-Latn-CS" w:eastAsia="sr-Latn-CS"/>
        </w:rPr>
        <w:t xml:space="preserve"> </w:t>
      </w:r>
      <w:r w:rsidR="00A41C1C">
        <w:rPr>
          <w:szCs w:val="24"/>
          <w:lang w:val="sr-Latn-CS" w:eastAsia="sr-Latn-CS"/>
        </w:rPr>
        <w:t>М. Иђош</w:t>
      </w:r>
      <w:r w:rsidR="00960AB4" w:rsidRPr="008E03B2">
        <w:rPr>
          <w:szCs w:val="24"/>
          <w:lang w:val="sr-Latn-CS" w:eastAsia="sr-Latn-CS"/>
        </w:rPr>
        <w:t>.</w:t>
      </w:r>
    </w:p>
    <w:p w:rsidR="00732569" w:rsidRPr="00B108F4" w:rsidRDefault="00732569" w:rsidP="00B5350C">
      <w:pPr>
        <w:pStyle w:val="Heading2"/>
        <w:rPr>
          <w:szCs w:val="24"/>
          <w:lang w:val="sr-Latn-CS"/>
        </w:rPr>
      </w:pPr>
      <w:bookmarkStart w:id="118" w:name="_Toc103389401"/>
      <w:bookmarkStart w:id="119" w:name="_Toc104384769"/>
      <w:bookmarkStart w:id="120" w:name="_Toc104385245"/>
      <w:bookmarkStart w:id="121" w:name="_Toc104385489"/>
      <w:bookmarkStart w:id="122" w:name="_Toc105552903"/>
      <w:bookmarkStart w:id="123" w:name="_Toc329146565"/>
      <w:bookmarkStart w:id="124" w:name="_Toc329328303"/>
      <w:bookmarkStart w:id="125" w:name="_Toc410988295"/>
      <w:bookmarkStart w:id="126" w:name="_Toc478456458"/>
      <w:bookmarkStart w:id="127" w:name="_Toc503785391"/>
      <w:bookmarkStart w:id="128" w:name="_Toc503785967"/>
      <w:bookmarkStart w:id="129" w:name="_Toc503786497"/>
      <w:bookmarkStart w:id="130" w:name="_Toc503787368"/>
      <w:bookmarkStart w:id="131" w:name="_Toc535232813"/>
      <w:bookmarkStart w:id="132" w:name="_Toc535233679"/>
      <w:r w:rsidRPr="00B108F4">
        <w:rPr>
          <w:szCs w:val="24"/>
          <w:lang w:val="sr-Latn-CS"/>
        </w:rPr>
        <w:t xml:space="preserve">1.5. </w:t>
      </w:r>
      <w:r w:rsidR="00B61EF7">
        <w:rPr>
          <w:szCs w:val="24"/>
        </w:rPr>
        <w:t>Економске</w:t>
      </w:r>
      <w:r w:rsidRPr="00B108F4">
        <w:rPr>
          <w:szCs w:val="24"/>
          <w:lang w:val="sr-Latn-CS"/>
        </w:rPr>
        <w:t xml:space="preserve"> </w:t>
      </w:r>
      <w:r w:rsidR="00B61EF7">
        <w:rPr>
          <w:szCs w:val="24"/>
        </w:rPr>
        <w:t>и</w:t>
      </w:r>
      <w:r w:rsidRPr="00B108F4">
        <w:rPr>
          <w:szCs w:val="24"/>
          <w:lang w:val="sr-Latn-CS"/>
        </w:rPr>
        <w:t xml:space="preserve"> </w:t>
      </w:r>
      <w:r w:rsidR="00B61EF7">
        <w:rPr>
          <w:szCs w:val="24"/>
        </w:rPr>
        <w:t>културне</w:t>
      </w:r>
      <w:r w:rsidRPr="00B108F4">
        <w:rPr>
          <w:szCs w:val="24"/>
          <w:lang w:val="sr-Latn-CS"/>
        </w:rPr>
        <w:t xml:space="preserve"> </w:t>
      </w:r>
      <w:r w:rsidR="00B61EF7">
        <w:rPr>
          <w:szCs w:val="24"/>
        </w:rPr>
        <w:t>прилике</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732569" w:rsidRPr="00B108F4" w:rsidRDefault="00732569" w:rsidP="00B5350C">
      <w:pPr>
        <w:rPr>
          <w:szCs w:val="24"/>
          <w:lang w:val="sr-Latn-CS"/>
        </w:rPr>
      </w:pPr>
    </w:p>
    <w:p w:rsidR="003868AA" w:rsidRDefault="00B61EF7" w:rsidP="003868AA">
      <w:pPr>
        <w:pStyle w:val="NormalWeb"/>
        <w:spacing w:before="0" w:beforeAutospacing="0" w:after="0" w:afterAutospacing="0"/>
        <w:ind w:firstLine="567"/>
        <w:jc w:val="both"/>
      </w:pPr>
      <w:r>
        <w:t>Чињеница</w:t>
      </w:r>
      <w:r w:rsidR="003868AA">
        <w:t xml:space="preserve"> </w:t>
      </w:r>
      <w:r>
        <w:t>да</w:t>
      </w:r>
      <w:r w:rsidR="003868AA">
        <w:t xml:space="preserve"> </w:t>
      </w:r>
      <w:r>
        <w:t>је</w:t>
      </w:r>
      <w:r w:rsidR="003868AA">
        <w:t xml:space="preserve"> </w:t>
      </w:r>
      <w:r>
        <w:t>скоро</w:t>
      </w:r>
      <w:r w:rsidR="003868AA">
        <w:t xml:space="preserve"> 90% </w:t>
      </w:r>
      <w:r>
        <w:t>површине</w:t>
      </w:r>
      <w:r w:rsidR="003868AA">
        <w:t xml:space="preserve"> </w:t>
      </w:r>
      <w:r>
        <w:t>пољопривредно</w:t>
      </w:r>
      <w:r w:rsidR="003868AA">
        <w:t xml:space="preserve"> </w:t>
      </w:r>
      <w:r>
        <w:t>земљиште</w:t>
      </w:r>
      <w:r w:rsidR="003868AA">
        <w:t xml:space="preserve"> </w:t>
      </w:r>
      <w:r>
        <w:t>умногоме</w:t>
      </w:r>
      <w:r w:rsidR="003868AA">
        <w:t xml:space="preserve"> </w:t>
      </w:r>
      <w:r>
        <w:t>одређује</w:t>
      </w:r>
      <w:r w:rsidR="003868AA">
        <w:t xml:space="preserve"> </w:t>
      </w:r>
      <w:r>
        <w:t>и</w:t>
      </w:r>
      <w:r w:rsidR="003868AA">
        <w:t xml:space="preserve"> </w:t>
      </w:r>
      <w:r>
        <w:t>привредну</w:t>
      </w:r>
      <w:r w:rsidR="003868AA">
        <w:t xml:space="preserve"> </w:t>
      </w:r>
      <w:r>
        <w:t>структуру</w:t>
      </w:r>
      <w:r w:rsidR="003868AA">
        <w:t xml:space="preserve"> </w:t>
      </w:r>
      <w:r>
        <w:t>округа</w:t>
      </w:r>
      <w:r w:rsidR="003868AA">
        <w:t xml:space="preserve">. </w:t>
      </w:r>
      <w:r>
        <w:t>Споменимо</w:t>
      </w:r>
      <w:r w:rsidR="003868AA">
        <w:t xml:space="preserve"> </w:t>
      </w:r>
      <w:r>
        <w:t>само</w:t>
      </w:r>
      <w:r w:rsidR="003868AA">
        <w:t xml:space="preserve"> </w:t>
      </w:r>
      <w:r>
        <w:t>кланичку</w:t>
      </w:r>
      <w:r w:rsidR="003868AA">
        <w:t xml:space="preserve"> </w:t>
      </w:r>
      <w:r>
        <w:t>индустрију</w:t>
      </w:r>
      <w:r w:rsidR="003868AA">
        <w:t xml:space="preserve"> - </w:t>
      </w:r>
      <w:r>
        <w:t>ту</w:t>
      </w:r>
      <w:r w:rsidR="003868AA">
        <w:t xml:space="preserve"> </w:t>
      </w:r>
      <w:r>
        <w:t>је</w:t>
      </w:r>
      <w:r w:rsidR="003868AA">
        <w:t xml:space="preserve"> "29. </w:t>
      </w:r>
      <w:r>
        <w:t>новембар</w:t>
      </w:r>
      <w:r w:rsidR="003868AA">
        <w:t xml:space="preserve">", </w:t>
      </w:r>
      <w:r>
        <w:t>фабрика</w:t>
      </w:r>
      <w:r w:rsidR="003868AA">
        <w:t xml:space="preserve"> </w:t>
      </w:r>
      <w:r>
        <w:t>која</w:t>
      </w:r>
      <w:r w:rsidR="003868AA">
        <w:t xml:space="preserve"> </w:t>
      </w:r>
      <w:r>
        <w:t>има</w:t>
      </w:r>
      <w:r w:rsidR="003868AA">
        <w:t xml:space="preserve"> </w:t>
      </w:r>
      <w:r>
        <w:t>дугу</w:t>
      </w:r>
      <w:r w:rsidR="003868AA">
        <w:t xml:space="preserve"> </w:t>
      </w:r>
      <w:r>
        <w:t>и</w:t>
      </w:r>
      <w:r w:rsidR="003868AA">
        <w:t xml:space="preserve"> </w:t>
      </w:r>
      <w:r>
        <w:t>богату</w:t>
      </w:r>
      <w:r w:rsidR="003868AA">
        <w:t xml:space="preserve"> </w:t>
      </w:r>
      <w:r>
        <w:t>традицију</w:t>
      </w:r>
      <w:r w:rsidR="003868AA">
        <w:t xml:space="preserve"> - </w:t>
      </w:r>
      <w:r>
        <w:t>након</w:t>
      </w:r>
      <w:r w:rsidR="003868AA">
        <w:t xml:space="preserve"> </w:t>
      </w:r>
      <w:r>
        <w:t>кризног</w:t>
      </w:r>
      <w:r w:rsidR="003868AA">
        <w:t xml:space="preserve"> </w:t>
      </w:r>
      <w:r>
        <w:t>периода</w:t>
      </w:r>
      <w:r w:rsidR="003868AA">
        <w:t xml:space="preserve"> </w:t>
      </w:r>
      <w:r>
        <w:t>у</w:t>
      </w:r>
      <w:r w:rsidR="003868AA">
        <w:t xml:space="preserve"> </w:t>
      </w:r>
      <w:r>
        <w:t>последњих</w:t>
      </w:r>
      <w:r w:rsidR="003868AA">
        <w:t xml:space="preserve"> </w:t>
      </w:r>
      <w:r>
        <w:t>неколико</w:t>
      </w:r>
      <w:r w:rsidR="003868AA">
        <w:t xml:space="preserve"> </w:t>
      </w:r>
      <w:r>
        <w:t>година</w:t>
      </w:r>
      <w:r w:rsidR="003868AA">
        <w:t xml:space="preserve">, </w:t>
      </w:r>
      <w:r>
        <w:t>фабрика</w:t>
      </w:r>
      <w:r w:rsidR="003868AA">
        <w:t xml:space="preserve"> </w:t>
      </w:r>
      <w:r>
        <w:t>је</w:t>
      </w:r>
      <w:r w:rsidR="003868AA">
        <w:t xml:space="preserve"> </w:t>
      </w:r>
      <w:r>
        <w:t>на</w:t>
      </w:r>
      <w:r w:rsidR="003868AA">
        <w:t xml:space="preserve"> </w:t>
      </w:r>
      <w:r>
        <w:t>добром</w:t>
      </w:r>
      <w:r w:rsidR="003868AA">
        <w:t xml:space="preserve"> </w:t>
      </w:r>
      <w:r>
        <w:t>путу</w:t>
      </w:r>
      <w:r w:rsidR="003868AA">
        <w:t xml:space="preserve"> </w:t>
      </w:r>
      <w:r>
        <w:t>да</w:t>
      </w:r>
      <w:r w:rsidR="003868AA">
        <w:t xml:space="preserve"> </w:t>
      </w:r>
      <w:r>
        <w:t>поново</w:t>
      </w:r>
      <w:r w:rsidR="003868AA">
        <w:t xml:space="preserve"> </w:t>
      </w:r>
      <w:r>
        <w:t>стане</w:t>
      </w:r>
      <w:r w:rsidR="003868AA">
        <w:t xml:space="preserve"> </w:t>
      </w:r>
      <w:r>
        <w:t>на</w:t>
      </w:r>
      <w:r w:rsidR="003868AA">
        <w:t xml:space="preserve"> </w:t>
      </w:r>
      <w:r>
        <w:t>своје</w:t>
      </w:r>
      <w:r w:rsidR="003868AA">
        <w:t xml:space="preserve"> </w:t>
      </w:r>
      <w:r>
        <w:t>ноге</w:t>
      </w:r>
      <w:r w:rsidR="003868AA">
        <w:t xml:space="preserve">. </w:t>
      </w:r>
      <w:r>
        <w:t>Ту</w:t>
      </w:r>
      <w:r w:rsidR="003868AA">
        <w:t xml:space="preserve"> </w:t>
      </w:r>
      <w:r>
        <w:t>су</w:t>
      </w:r>
      <w:r w:rsidR="003868AA">
        <w:t xml:space="preserve">, </w:t>
      </w:r>
      <w:r>
        <w:t>надаље</w:t>
      </w:r>
      <w:r w:rsidR="003868AA">
        <w:t xml:space="preserve"> </w:t>
      </w:r>
      <w:r>
        <w:t>Индустрија</w:t>
      </w:r>
      <w:r w:rsidR="003868AA">
        <w:t xml:space="preserve"> </w:t>
      </w:r>
      <w:r>
        <w:t>меса</w:t>
      </w:r>
      <w:r w:rsidR="003868AA">
        <w:t xml:space="preserve"> "</w:t>
      </w:r>
      <w:r>
        <w:t>Топола</w:t>
      </w:r>
      <w:r w:rsidR="003868AA">
        <w:t xml:space="preserve">", </w:t>
      </w:r>
      <w:r>
        <w:t>кланица</w:t>
      </w:r>
      <w:r w:rsidR="003868AA">
        <w:t xml:space="preserve"> "</w:t>
      </w:r>
      <w:r>
        <w:t>Топико</w:t>
      </w:r>
      <w:r w:rsidR="003868AA">
        <w:t xml:space="preserve">", </w:t>
      </w:r>
      <w:r>
        <w:t>Л</w:t>
      </w:r>
      <w:r w:rsidR="003868AA">
        <w:t>.</w:t>
      </w:r>
      <w:r>
        <w:t>Т</w:t>
      </w:r>
      <w:r w:rsidR="003868AA">
        <w:t>.</w:t>
      </w:r>
      <w:r>
        <w:t>С</w:t>
      </w:r>
      <w:r w:rsidR="003868AA">
        <w:t xml:space="preserve">. </w:t>
      </w:r>
      <w:r>
        <w:t>Ловћенац</w:t>
      </w:r>
      <w:r w:rsidR="003868AA">
        <w:t xml:space="preserve">, </w:t>
      </w:r>
      <w:r>
        <w:t>кланица</w:t>
      </w:r>
      <w:r w:rsidR="003868AA">
        <w:t xml:space="preserve"> "</w:t>
      </w:r>
      <w:r>
        <w:t>Нова</w:t>
      </w:r>
      <w:r w:rsidR="003868AA">
        <w:t xml:space="preserve"> </w:t>
      </w:r>
      <w:r>
        <w:t>Бразда</w:t>
      </w:r>
      <w:r w:rsidR="003868AA">
        <w:t xml:space="preserve">". </w:t>
      </w:r>
      <w:r>
        <w:t>Надаље</w:t>
      </w:r>
      <w:r w:rsidR="003868AA">
        <w:t xml:space="preserve">, </w:t>
      </w:r>
      <w:r>
        <w:t>ту</w:t>
      </w:r>
      <w:r w:rsidR="003868AA">
        <w:t xml:space="preserve"> </w:t>
      </w:r>
      <w:r>
        <w:t>су</w:t>
      </w:r>
      <w:r w:rsidR="003868AA">
        <w:t xml:space="preserve"> </w:t>
      </w:r>
      <w:r>
        <w:t>пољопривредни</w:t>
      </w:r>
      <w:r w:rsidR="003868AA">
        <w:t xml:space="preserve"> </w:t>
      </w:r>
      <w:r>
        <w:t>комбинати</w:t>
      </w:r>
      <w:r w:rsidR="003868AA">
        <w:t xml:space="preserve"> "</w:t>
      </w:r>
      <w:r>
        <w:t>Агрокомбинат</w:t>
      </w:r>
      <w:r w:rsidR="003868AA">
        <w:t>", "</w:t>
      </w:r>
      <w:r>
        <w:t>АД</w:t>
      </w:r>
      <w:r w:rsidR="003868AA">
        <w:t xml:space="preserve"> </w:t>
      </w:r>
      <w:r>
        <w:t>Житко</w:t>
      </w:r>
      <w:r w:rsidR="003868AA">
        <w:t>", "</w:t>
      </w:r>
      <w:r>
        <w:t>Равница</w:t>
      </w:r>
      <w:r w:rsidR="003868AA">
        <w:t xml:space="preserve">", </w:t>
      </w:r>
      <w:r>
        <w:t>АИК</w:t>
      </w:r>
      <w:r w:rsidR="003868AA">
        <w:t xml:space="preserve"> </w:t>
      </w:r>
      <w:r>
        <w:t>Бачка</w:t>
      </w:r>
      <w:r w:rsidR="003868AA">
        <w:t xml:space="preserve"> </w:t>
      </w:r>
      <w:r>
        <w:t>Топола</w:t>
      </w:r>
      <w:r w:rsidR="003868AA">
        <w:t xml:space="preserve"> </w:t>
      </w:r>
      <w:r>
        <w:t>и</w:t>
      </w:r>
      <w:r w:rsidR="003868AA">
        <w:t xml:space="preserve"> </w:t>
      </w:r>
      <w:r>
        <w:t>други</w:t>
      </w:r>
      <w:r w:rsidR="003868AA">
        <w:t xml:space="preserve">. </w:t>
      </w:r>
      <w:r>
        <w:t>Од</w:t>
      </w:r>
      <w:r w:rsidR="003868AA">
        <w:t xml:space="preserve"> </w:t>
      </w:r>
      <w:r>
        <w:t>већих</w:t>
      </w:r>
      <w:r w:rsidR="003868AA">
        <w:t xml:space="preserve"> </w:t>
      </w:r>
      <w:r>
        <w:t>прерађивача</w:t>
      </w:r>
      <w:r w:rsidR="003868AA">
        <w:t xml:space="preserve"> </w:t>
      </w:r>
      <w:r>
        <w:t>ту</w:t>
      </w:r>
      <w:r w:rsidR="003868AA">
        <w:t xml:space="preserve"> </w:t>
      </w:r>
      <w:r>
        <w:t>су</w:t>
      </w:r>
      <w:r w:rsidR="003868AA">
        <w:t xml:space="preserve"> "</w:t>
      </w:r>
      <w:r>
        <w:t>Фиделинка</w:t>
      </w:r>
      <w:r w:rsidR="003868AA">
        <w:t>", "</w:t>
      </w:r>
      <w:r>
        <w:t>Млекара</w:t>
      </w:r>
      <w:r w:rsidR="003868AA">
        <w:t xml:space="preserve">" </w:t>
      </w:r>
      <w:r>
        <w:t>Суботица</w:t>
      </w:r>
      <w:r w:rsidR="003868AA">
        <w:t>, "</w:t>
      </w:r>
      <w:r>
        <w:t>Подрум</w:t>
      </w:r>
      <w:r w:rsidR="003868AA">
        <w:t xml:space="preserve"> </w:t>
      </w:r>
      <w:r>
        <w:t>Палић</w:t>
      </w:r>
      <w:r w:rsidR="003868AA">
        <w:t>", "</w:t>
      </w:r>
      <w:r>
        <w:t>Си</w:t>
      </w:r>
      <w:r w:rsidR="003868AA">
        <w:t>&amp;</w:t>
      </w:r>
      <w:r>
        <w:t>Си</w:t>
      </w:r>
      <w:r w:rsidR="003868AA">
        <w:t xml:space="preserve"> </w:t>
      </w:r>
      <w:r>
        <w:t>Цомпан</w:t>
      </w:r>
      <w:r w:rsidR="003868AA">
        <w:t>y", "</w:t>
      </w:r>
      <w:r>
        <w:t>Фресх</w:t>
      </w:r>
      <w:r w:rsidR="003868AA">
        <w:t>&amp;</w:t>
      </w:r>
      <w:r>
        <w:t>Цо</w:t>
      </w:r>
      <w:r w:rsidR="003868AA">
        <w:t>.", "</w:t>
      </w:r>
      <w:r>
        <w:t>Медопродукт</w:t>
      </w:r>
      <w:r w:rsidR="003868AA">
        <w:t xml:space="preserve">" </w:t>
      </w:r>
      <w:r>
        <w:t>Таванкут</w:t>
      </w:r>
      <w:r w:rsidR="003868AA">
        <w:t>, "</w:t>
      </w:r>
      <w:r>
        <w:t>Голден</w:t>
      </w:r>
      <w:r w:rsidR="003868AA">
        <w:t xml:space="preserve"> </w:t>
      </w:r>
      <w:r>
        <w:t>Гарден</w:t>
      </w:r>
      <w:r w:rsidR="003868AA">
        <w:t xml:space="preserve">" </w:t>
      </w:r>
      <w:r>
        <w:t>Горњи</w:t>
      </w:r>
      <w:r w:rsidR="003868AA">
        <w:t xml:space="preserve"> </w:t>
      </w:r>
      <w:r>
        <w:t>Таванкут</w:t>
      </w:r>
      <w:r w:rsidR="003868AA">
        <w:t xml:space="preserve"> </w:t>
      </w:r>
      <w:r>
        <w:t>и</w:t>
      </w:r>
      <w:r w:rsidR="003868AA">
        <w:t xml:space="preserve"> </w:t>
      </w:r>
      <w:r>
        <w:t>други</w:t>
      </w:r>
      <w:r w:rsidR="003868AA">
        <w:t xml:space="preserve">. </w:t>
      </w:r>
    </w:p>
    <w:p w:rsidR="003868AA" w:rsidRDefault="00B61EF7" w:rsidP="003868AA">
      <w:pPr>
        <w:pStyle w:val="NormalWeb"/>
        <w:spacing w:before="0" w:beforeAutospacing="0" w:after="0" w:afterAutospacing="0"/>
        <w:ind w:firstLine="567"/>
        <w:jc w:val="both"/>
      </w:pPr>
      <w:r>
        <w:t>Ипак</w:t>
      </w:r>
      <w:r w:rsidR="003868AA">
        <w:t xml:space="preserve">, </w:t>
      </w:r>
      <w:r>
        <w:t>носиоци</w:t>
      </w:r>
      <w:r w:rsidR="003868AA">
        <w:t xml:space="preserve"> </w:t>
      </w:r>
      <w:r>
        <w:t>привредног</w:t>
      </w:r>
      <w:r w:rsidR="003868AA">
        <w:t xml:space="preserve"> </w:t>
      </w:r>
      <w:r>
        <w:t>развоја</w:t>
      </w:r>
      <w:r w:rsidR="003868AA">
        <w:t xml:space="preserve"> </w:t>
      </w:r>
      <w:r>
        <w:t>Округа</w:t>
      </w:r>
      <w:r w:rsidR="003868AA">
        <w:t xml:space="preserve"> </w:t>
      </w:r>
      <w:r>
        <w:t>су</w:t>
      </w:r>
      <w:r w:rsidR="003868AA">
        <w:t xml:space="preserve"> </w:t>
      </w:r>
      <w:r>
        <w:t>предузећа</w:t>
      </w:r>
      <w:r w:rsidR="003868AA">
        <w:t xml:space="preserve"> </w:t>
      </w:r>
      <w:r>
        <w:t>електрометалског</w:t>
      </w:r>
      <w:r w:rsidR="003868AA">
        <w:t xml:space="preserve"> </w:t>
      </w:r>
      <w:r>
        <w:t>комплекса</w:t>
      </w:r>
      <w:r w:rsidR="003868AA">
        <w:t xml:space="preserve">, </w:t>
      </w:r>
      <w:r>
        <w:t>као</w:t>
      </w:r>
      <w:r w:rsidR="003868AA">
        <w:t xml:space="preserve"> </w:t>
      </w:r>
      <w:r>
        <w:t>што</w:t>
      </w:r>
      <w:r w:rsidR="003868AA">
        <w:t xml:space="preserve"> </w:t>
      </w:r>
      <w:r>
        <w:t>су</w:t>
      </w:r>
      <w:r w:rsidR="003868AA">
        <w:t xml:space="preserve"> "</w:t>
      </w:r>
      <w:r>
        <w:t>Север</w:t>
      </w:r>
      <w:r w:rsidR="003868AA">
        <w:t>", "</w:t>
      </w:r>
      <w:r>
        <w:t>Братство</w:t>
      </w:r>
      <w:r w:rsidR="003868AA">
        <w:t>", "</w:t>
      </w:r>
      <w:r>
        <w:t>Сигма</w:t>
      </w:r>
      <w:r w:rsidR="003868AA">
        <w:t>", "</w:t>
      </w:r>
      <w:r>
        <w:t>Електроремонт</w:t>
      </w:r>
      <w:r w:rsidR="003868AA">
        <w:t>", "</w:t>
      </w:r>
      <w:r>
        <w:t>Иномаг</w:t>
      </w:r>
      <w:r w:rsidR="003868AA">
        <w:t>", "</w:t>
      </w:r>
      <w:r>
        <w:t>Партизан</w:t>
      </w:r>
      <w:r w:rsidR="003868AA">
        <w:t xml:space="preserve">" </w:t>
      </w:r>
      <w:r>
        <w:t>итд</w:t>
      </w:r>
      <w:r w:rsidR="003868AA">
        <w:t xml:space="preserve">. </w:t>
      </w:r>
      <w:r>
        <w:t>Значајни</w:t>
      </w:r>
      <w:r w:rsidR="003868AA">
        <w:t xml:space="preserve"> </w:t>
      </w:r>
      <w:r>
        <w:t>су</w:t>
      </w:r>
      <w:r w:rsidR="003868AA">
        <w:t xml:space="preserve"> </w:t>
      </w:r>
      <w:r>
        <w:t>и</w:t>
      </w:r>
      <w:r w:rsidR="003868AA">
        <w:t xml:space="preserve"> </w:t>
      </w:r>
      <w:r>
        <w:t>капацитети</w:t>
      </w:r>
      <w:r w:rsidR="003868AA">
        <w:t xml:space="preserve"> </w:t>
      </w:r>
      <w:r>
        <w:t>у</w:t>
      </w:r>
      <w:r w:rsidR="003868AA">
        <w:t xml:space="preserve"> </w:t>
      </w:r>
      <w:r>
        <w:t>хемијској</w:t>
      </w:r>
      <w:r w:rsidR="003868AA">
        <w:t xml:space="preserve"> </w:t>
      </w:r>
      <w:r>
        <w:t>индустрији</w:t>
      </w:r>
      <w:r w:rsidR="003868AA">
        <w:t xml:space="preserve"> ("</w:t>
      </w:r>
      <w:r>
        <w:t>Зорка</w:t>
      </w:r>
      <w:r w:rsidR="003868AA">
        <w:t>", "</w:t>
      </w:r>
      <w:r>
        <w:t>Хемос</w:t>
      </w:r>
      <w:r w:rsidR="003868AA">
        <w:t xml:space="preserve">" </w:t>
      </w:r>
      <w:r>
        <w:t>и</w:t>
      </w:r>
      <w:r w:rsidR="003868AA">
        <w:t xml:space="preserve"> "</w:t>
      </w:r>
      <w:r>
        <w:t>Азотара</w:t>
      </w:r>
      <w:r w:rsidR="003868AA">
        <w:t xml:space="preserve">"), </w:t>
      </w:r>
      <w:r>
        <w:t>као</w:t>
      </w:r>
      <w:r w:rsidR="003868AA">
        <w:t xml:space="preserve"> </w:t>
      </w:r>
      <w:r>
        <w:t>и</w:t>
      </w:r>
      <w:r w:rsidR="003868AA">
        <w:t xml:space="preserve"> </w:t>
      </w:r>
      <w:r>
        <w:t>у</w:t>
      </w:r>
      <w:r w:rsidR="003868AA">
        <w:t xml:space="preserve"> </w:t>
      </w:r>
      <w:r>
        <w:t>индустрији</w:t>
      </w:r>
      <w:r w:rsidR="003868AA">
        <w:t xml:space="preserve"> </w:t>
      </w:r>
      <w:r>
        <w:t>намештаја</w:t>
      </w:r>
      <w:r w:rsidR="003868AA">
        <w:t xml:space="preserve"> ("</w:t>
      </w:r>
      <w:r>
        <w:t>Будућност</w:t>
      </w:r>
      <w:r w:rsidR="003868AA">
        <w:t>", "</w:t>
      </w:r>
      <w:r>
        <w:t>Жако</w:t>
      </w:r>
      <w:r w:rsidR="003868AA">
        <w:t xml:space="preserve">" </w:t>
      </w:r>
      <w:r>
        <w:t>из</w:t>
      </w:r>
      <w:r w:rsidR="003868AA">
        <w:t xml:space="preserve"> </w:t>
      </w:r>
      <w:r>
        <w:t>Старе</w:t>
      </w:r>
      <w:r w:rsidR="003868AA">
        <w:t xml:space="preserve"> </w:t>
      </w:r>
      <w:r>
        <w:t>Моравице</w:t>
      </w:r>
      <w:r w:rsidR="003868AA">
        <w:t>, "</w:t>
      </w:r>
      <w:r>
        <w:t>Уметност</w:t>
      </w:r>
      <w:r w:rsidR="003868AA">
        <w:t xml:space="preserve">" </w:t>
      </w:r>
      <w:r>
        <w:t>из</w:t>
      </w:r>
      <w:r w:rsidR="003868AA">
        <w:t xml:space="preserve"> </w:t>
      </w:r>
      <w:r>
        <w:t>Бачке</w:t>
      </w:r>
      <w:r w:rsidR="003868AA">
        <w:t xml:space="preserve"> </w:t>
      </w:r>
      <w:r>
        <w:t>Тополе</w:t>
      </w:r>
      <w:r w:rsidR="003868AA">
        <w:t xml:space="preserve"> </w:t>
      </w:r>
      <w:r>
        <w:t>итд</w:t>
      </w:r>
      <w:r w:rsidR="003868AA">
        <w:t xml:space="preserve">). </w:t>
      </w:r>
      <w:r>
        <w:t>Пластичарска</w:t>
      </w:r>
      <w:r w:rsidR="003868AA">
        <w:t xml:space="preserve"> </w:t>
      </w:r>
      <w:r>
        <w:t>индустрија</w:t>
      </w:r>
      <w:r w:rsidR="003868AA">
        <w:t xml:space="preserve"> </w:t>
      </w:r>
      <w:r>
        <w:t>је</w:t>
      </w:r>
      <w:r w:rsidR="003868AA">
        <w:t xml:space="preserve"> </w:t>
      </w:r>
      <w:r>
        <w:t>у</w:t>
      </w:r>
      <w:r w:rsidR="003868AA">
        <w:t xml:space="preserve"> </w:t>
      </w:r>
      <w:r>
        <w:t>снажном</w:t>
      </w:r>
      <w:r w:rsidR="003868AA">
        <w:t xml:space="preserve"> </w:t>
      </w:r>
      <w:r>
        <w:t>замаху</w:t>
      </w:r>
      <w:r w:rsidR="003868AA">
        <w:t xml:space="preserve">. </w:t>
      </w:r>
      <w:r>
        <w:t>Издвајају</w:t>
      </w:r>
      <w:r w:rsidR="003868AA">
        <w:t xml:space="preserve"> </w:t>
      </w:r>
      <w:r>
        <w:t>се</w:t>
      </w:r>
      <w:r w:rsidR="003868AA">
        <w:t xml:space="preserve"> </w:t>
      </w:r>
      <w:r>
        <w:t>фирме</w:t>
      </w:r>
      <w:r w:rsidR="003868AA">
        <w:t xml:space="preserve"> "</w:t>
      </w:r>
      <w:r>
        <w:t>Ледењак</w:t>
      </w:r>
      <w:r w:rsidR="003868AA">
        <w:t xml:space="preserve">" </w:t>
      </w:r>
      <w:r>
        <w:t>и</w:t>
      </w:r>
      <w:r w:rsidR="003868AA">
        <w:t xml:space="preserve"> "</w:t>
      </w:r>
      <w:r>
        <w:t>В</w:t>
      </w:r>
      <w:r w:rsidR="003868AA">
        <w:t>&amp;</w:t>
      </w:r>
      <w:r>
        <w:t>Б</w:t>
      </w:r>
      <w:r w:rsidR="003868AA">
        <w:t xml:space="preserve">". </w:t>
      </w:r>
    </w:p>
    <w:p w:rsidR="003868AA" w:rsidRDefault="00B61EF7" w:rsidP="003868AA">
      <w:pPr>
        <w:pStyle w:val="NormalWeb"/>
        <w:spacing w:before="0" w:beforeAutospacing="0" w:after="0" w:afterAutospacing="0"/>
        <w:ind w:firstLine="567"/>
        <w:jc w:val="both"/>
      </w:pPr>
      <w:r>
        <w:t>Графичка</w:t>
      </w:r>
      <w:r w:rsidR="003868AA">
        <w:t xml:space="preserve"> </w:t>
      </w:r>
      <w:r>
        <w:t>индустрија</w:t>
      </w:r>
      <w:r w:rsidR="003868AA">
        <w:t xml:space="preserve"> </w:t>
      </w:r>
      <w:r>
        <w:t>има</w:t>
      </w:r>
      <w:r w:rsidR="003868AA">
        <w:t xml:space="preserve"> </w:t>
      </w:r>
      <w:r>
        <w:t>дугу</w:t>
      </w:r>
      <w:r w:rsidR="003868AA">
        <w:t xml:space="preserve"> </w:t>
      </w:r>
      <w:r>
        <w:t>традицију</w:t>
      </w:r>
      <w:r w:rsidR="003868AA">
        <w:t xml:space="preserve"> </w:t>
      </w:r>
      <w:r>
        <w:t>у</w:t>
      </w:r>
      <w:r w:rsidR="003868AA">
        <w:t xml:space="preserve"> </w:t>
      </w:r>
      <w:r>
        <w:t>овим</w:t>
      </w:r>
      <w:r w:rsidR="003868AA">
        <w:t xml:space="preserve"> </w:t>
      </w:r>
      <w:r>
        <w:t>крајевима</w:t>
      </w:r>
      <w:r w:rsidR="003868AA">
        <w:t xml:space="preserve">. </w:t>
      </w:r>
      <w:r>
        <w:t>Суботичка</w:t>
      </w:r>
      <w:r w:rsidR="003868AA">
        <w:t xml:space="preserve"> "</w:t>
      </w:r>
      <w:r>
        <w:t>Бирографика</w:t>
      </w:r>
      <w:r w:rsidR="003868AA">
        <w:t xml:space="preserve">" </w:t>
      </w:r>
      <w:r>
        <w:t>је</w:t>
      </w:r>
      <w:r w:rsidR="003868AA">
        <w:t xml:space="preserve"> </w:t>
      </w:r>
      <w:r>
        <w:t>и</w:t>
      </w:r>
      <w:r w:rsidR="003868AA">
        <w:t xml:space="preserve"> </w:t>
      </w:r>
      <w:r>
        <w:t>данас</w:t>
      </w:r>
      <w:r w:rsidR="003868AA">
        <w:t xml:space="preserve"> </w:t>
      </w:r>
      <w:r>
        <w:t>међу</w:t>
      </w:r>
      <w:r w:rsidR="003868AA">
        <w:t xml:space="preserve"> </w:t>
      </w:r>
      <w:r>
        <w:t>лидерима</w:t>
      </w:r>
      <w:r w:rsidR="003868AA">
        <w:t xml:space="preserve"> </w:t>
      </w:r>
      <w:r>
        <w:t>у</w:t>
      </w:r>
      <w:r w:rsidR="003868AA">
        <w:t xml:space="preserve"> </w:t>
      </w:r>
      <w:r>
        <w:t>струци</w:t>
      </w:r>
      <w:r w:rsidR="003868AA">
        <w:t xml:space="preserve">, </w:t>
      </w:r>
      <w:r>
        <w:t>а</w:t>
      </w:r>
      <w:r w:rsidR="003868AA">
        <w:t xml:space="preserve"> </w:t>
      </w:r>
      <w:r>
        <w:t>ту</w:t>
      </w:r>
      <w:r w:rsidR="003868AA">
        <w:t xml:space="preserve"> </w:t>
      </w:r>
      <w:r>
        <w:t>су</w:t>
      </w:r>
      <w:r w:rsidR="003868AA">
        <w:t xml:space="preserve"> </w:t>
      </w:r>
      <w:r>
        <w:t>и</w:t>
      </w:r>
      <w:r w:rsidR="003868AA">
        <w:t xml:space="preserve"> "</w:t>
      </w:r>
      <w:r>
        <w:t>Панонија</w:t>
      </w:r>
      <w:r w:rsidR="003868AA">
        <w:t>", "</w:t>
      </w:r>
      <w:r>
        <w:t>Минерва</w:t>
      </w:r>
      <w:r w:rsidR="003868AA">
        <w:t>", "</w:t>
      </w:r>
      <w:r>
        <w:t>Народна</w:t>
      </w:r>
      <w:r w:rsidR="003868AA">
        <w:t xml:space="preserve"> </w:t>
      </w:r>
      <w:r>
        <w:t>штампарија</w:t>
      </w:r>
      <w:r w:rsidR="003868AA">
        <w:t xml:space="preserve">" </w:t>
      </w:r>
      <w:r>
        <w:t>у</w:t>
      </w:r>
      <w:r w:rsidR="003868AA">
        <w:t xml:space="preserve"> </w:t>
      </w:r>
      <w:r>
        <w:t>Бачкој</w:t>
      </w:r>
      <w:r w:rsidR="003868AA">
        <w:t xml:space="preserve"> </w:t>
      </w:r>
      <w:r>
        <w:t>Тополи</w:t>
      </w:r>
      <w:r w:rsidR="003868AA">
        <w:t xml:space="preserve"> </w:t>
      </w:r>
      <w:r>
        <w:t>итд</w:t>
      </w:r>
      <w:r w:rsidR="003868AA">
        <w:t xml:space="preserve">. </w:t>
      </w:r>
      <w:r>
        <w:t>Привреду</w:t>
      </w:r>
      <w:r w:rsidR="003868AA">
        <w:t xml:space="preserve"> </w:t>
      </w:r>
      <w:r>
        <w:t>Северно</w:t>
      </w:r>
      <w:r w:rsidR="003868AA">
        <w:t>-</w:t>
      </w:r>
      <w:r>
        <w:t>бачког</w:t>
      </w:r>
      <w:r w:rsidR="003868AA">
        <w:t xml:space="preserve"> </w:t>
      </w:r>
      <w:r>
        <w:t>округа</w:t>
      </w:r>
      <w:r w:rsidR="003868AA">
        <w:t xml:space="preserve"> </w:t>
      </w:r>
      <w:r>
        <w:t>у</w:t>
      </w:r>
      <w:r w:rsidR="003868AA">
        <w:t xml:space="preserve"> </w:t>
      </w:r>
      <w:r>
        <w:t>великој</w:t>
      </w:r>
      <w:r w:rsidR="003868AA">
        <w:t xml:space="preserve"> </w:t>
      </w:r>
      <w:r>
        <w:t>мери</w:t>
      </w:r>
      <w:r w:rsidR="003868AA">
        <w:t xml:space="preserve"> </w:t>
      </w:r>
      <w:r>
        <w:t>одређује</w:t>
      </w:r>
      <w:r w:rsidR="003868AA">
        <w:t xml:space="preserve"> </w:t>
      </w:r>
      <w:r>
        <w:t>и</w:t>
      </w:r>
      <w:r w:rsidR="003868AA">
        <w:t xml:space="preserve"> </w:t>
      </w:r>
      <w:r>
        <w:t>близина</w:t>
      </w:r>
      <w:r w:rsidR="003868AA">
        <w:t xml:space="preserve"> </w:t>
      </w:r>
      <w:r>
        <w:t>државне</w:t>
      </w:r>
      <w:r w:rsidR="003868AA">
        <w:t xml:space="preserve"> </w:t>
      </w:r>
      <w:r>
        <w:t>границе</w:t>
      </w:r>
      <w:r w:rsidR="003868AA">
        <w:t xml:space="preserve"> </w:t>
      </w:r>
      <w:r>
        <w:t>са</w:t>
      </w:r>
      <w:r w:rsidR="003868AA">
        <w:t xml:space="preserve"> </w:t>
      </w:r>
      <w:r>
        <w:t>Мађарском</w:t>
      </w:r>
      <w:r w:rsidR="003868AA">
        <w:t xml:space="preserve"> </w:t>
      </w:r>
      <w:r>
        <w:t>и</w:t>
      </w:r>
      <w:r w:rsidR="003868AA">
        <w:t xml:space="preserve"> </w:t>
      </w:r>
      <w:r>
        <w:t>чињеница</w:t>
      </w:r>
      <w:r w:rsidR="003868AA">
        <w:t xml:space="preserve"> </w:t>
      </w:r>
      <w:r>
        <w:t>да</w:t>
      </w:r>
      <w:r w:rsidR="003868AA">
        <w:t xml:space="preserve"> </w:t>
      </w:r>
      <w:r>
        <w:t>је</w:t>
      </w:r>
      <w:r w:rsidR="003868AA">
        <w:t xml:space="preserve"> </w:t>
      </w:r>
      <w:r>
        <w:t>на</w:t>
      </w:r>
      <w:r w:rsidR="003868AA">
        <w:t xml:space="preserve"> </w:t>
      </w:r>
      <w:r>
        <w:t>његовој</w:t>
      </w:r>
      <w:r w:rsidR="003868AA">
        <w:t xml:space="preserve"> </w:t>
      </w:r>
      <w:r>
        <w:t>територији</w:t>
      </w:r>
      <w:r w:rsidR="003868AA">
        <w:t xml:space="preserve"> "</w:t>
      </w:r>
      <w:r>
        <w:t>северна</w:t>
      </w:r>
      <w:r w:rsidR="003868AA">
        <w:t xml:space="preserve"> </w:t>
      </w:r>
      <w:r>
        <w:t>капија</w:t>
      </w:r>
      <w:r w:rsidR="003868AA">
        <w:t xml:space="preserve">" </w:t>
      </w:r>
      <w:r>
        <w:t>Србије</w:t>
      </w:r>
      <w:r w:rsidR="003868AA">
        <w:t xml:space="preserve">, </w:t>
      </w:r>
      <w:r>
        <w:t>односно</w:t>
      </w:r>
      <w:r w:rsidR="003868AA">
        <w:t xml:space="preserve"> </w:t>
      </w:r>
      <w:r>
        <w:t>гранични</w:t>
      </w:r>
      <w:r w:rsidR="003868AA">
        <w:t xml:space="preserve"> </w:t>
      </w:r>
      <w:r>
        <w:t>прелази</w:t>
      </w:r>
      <w:r w:rsidR="003868AA">
        <w:t xml:space="preserve"> </w:t>
      </w:r>
      <w:r>
        <w:t>Келебија</w:t>
      </w:r>
      <w:r w:rsidR="003868AA">
        <w:t xml:space="preserve"> </w:t>
      </w:r>
      <w:r>
        <w:t>и</w:t>
      </w:r>
      <w:r w:rsidR="003868AA">
        <w:t xml:space="preserve"> </w:t>
      </w:r>
      <w:r>
        <w:t>Бајмок</w:t>
      </w:r>
      <w:r w:rsidR="003868AA">
        <w:t xml:space="preserve">. </w:t>
      </w:r>
      <w:r>
        <w:t>Заједно</w:t>
      </w:r>
      <w:r w:rsidR="003868AA">
        <w:t xml:space="preserve"> </w:t>
      </w:r>
      <w:r>
        <w:t>са</w:t>
      </w:r>
      <w:r w:rsidR="003868AA">
        <w:t xml:space="preserve"> </w:t>
      </w:r>
      <w:r>
        <w:t>довршетком</w:t>
      </w:r>
      <w:r w:rsidR="003868AA">
        <w:t xml:space="preserve"> </w:t>
      </w:r>
      <w:r>
        <w:t>аутопута</w:t>
      </w:r>
      <w:r w:rsidR="003868AA">
        <w:t xml:space="preserve"> </w:t>
      </w:r>
      <w:r>
        <w:t>Фекетић</w:t>
      </w:r>
      <w:r w:rsidR="003868AA">
        <w:t xml:space="preserve"> - </w:t>
      </w:r>
      <w:r>
        <w:t>државна</w:t>
      </w:r>
      <w:r w:rsidR="003868AA">
        <w:t xml:space="preserve"> </w:t>
      </w:r>
      <w:r>
        <w:t>граница</w:t>
      </w:r>
      <w:r w:rsidR="003868AA">
        <w:t xml:space="preserve">, </w:t>
      </w:r>
      <w:r>
        <w:t>сви</w:t>
      </w:r>
      <w:r w:rsidR="003868AA">
        <w:t xml:space="preserve"> </w:t>
      </w:r>
      <w:r>
        <w:t>ови</w:t>
      </w:r>
      <w:r w:rsidR="003868AA">
        <w:t xml:space="preserve"> </w:t>
      </w:r>
      <w:r>
        <w:t>услови</w:t>
      </w:r>
      <w:r w:rsidR="003868AA">
        <w:t xml:space="preserve"> </w:t>
      </w:r>
      <w:r>
        <w:t>чине</w:t>
      </w:r>
      <w:r w:rsidR="003868AA">
        <w:t xml:space="preserve"> </w:t>
      </w:r>
      <w:r>
        <w:t>подручје</w:t>
      </w:r>
      <w:r w:rsidR="003868AA">
        <w:t xml:space="preserve"> </w:t>
      </w:r>
      <w:r>
        <w:t>округа</w:t>
      </w:r>
      <w:r w:rsidR="003868AA">
        <w:t xml:space="preserve"> </w:t>
      </w:r>
      <w:r>
        <w:t>атрактивним</w:t>
      </w:r>
      <w:r w:rsidR="003868AA">
        <w:t xml:space="preserve"> </w:t>
      </w:r>
      <w:r>
        <w:t>за</w:t>
      </w:r>
      <w:r w:rsidR="003868AA">
        <w:t xml:space="preserve"> </w:t>
      </w:r>
      <w:r>
        <w:t>домаћа</w:t>
      </w:r>
      <w:r w:rsidR="003868AA">
        <w:t xml:space="preserve"> </w:t>
      </w:r>
      <w:r>
        <w:t>и</w:t>
      </w:r>
      <w:r w:rsidR="003868AA">
        <w:t xml:space="preserve"> </w:t>
      </w:r>
      <w:r>
        <w:t>страна</w:t>
      </w:r>
      <w:r w:rsidR="003868AA">
        <w:t xml:space="preserve"> </w:t>
      </w:r>
      <w:r>
        <w:t>улагања</w:t>
      </w:r>
      <w:r w:rsidR="003868AA">
        <w:t xml:space="preserve">. </w:t>
      </w:r>
    </w:p>
    <w:p w:rsidR="003868AA" w:rsidRDefault="00B61EF7" w:rsidP="003868AA">
      <w:pPr>
        <w:pStyle w:val="NormalWeb"/>
        <w:spacing w:before="0" w:beforeAutospacing="0" w:after="0" w:afterAutospacing="0"/>
        <w:ind w:firstLine="567"/>
        <w:jc w:val="both"/>
      </w:pPr>
      <w:r>
        <w:t>Коначно</w:t>
      </w:r>
      <w:r w:rsidR="003868AA">
        <w:t xml:space="preserve">, </w:t>
      </w:r>
      <w:r>
        <w:t>треба</w:t>
      </w:r>
      <w:r w:rsidR="003868AA">
        <w:t xml:space="preserve"> </w:t>
      </w:r>
      <w:r>
        <w:t>поменути</w:t>
      </w:r>
      <w:r w:rsidR="003868AA">
        <w:t xml:space="preserve"> </w:t>
      </w:r>
      <w:r>
        <w:t>и</w:t>
      </w:r>
      <w:r w:rsidR="003868AA">
        <w:t xml:space="preserve"> </w:t>
      </w:r>
      <w:r>
        <w:t>огромне</w:t>
      </w:r>
      <w:r w:rsidR="003868AA">
        <w:t xml:space="preserve"> </w:t>
      </w:r>
      <w:r>
        <w:t>туристичке</w:t>
      </w:r>
      <w:r w:rsidR="003868AA">
        <w:t xml:space="preserve"> </w:t>
      </w:r>
      <w:r>
        <w:t>потенцијале</w:t>
      </w:r>
      <w:r w:rsidR="003868AA">
        <w:t xml:space="preserve"> </w:t>
      </w:r>
      <w:r>
        <w:t>целе</w:t>
      </w:r>
      <w:r w:rsidR="003868AA">
        <w:t xml:space="preserve"> </w:t>
      </w:r>
      <w:r>
        <w:t>ове</w:t>
      </w:r>
      <w:r w:rsidR="003868AA">
        <w:t xml:space="preserve"> </w:t>
      </w:r>
      <w:r>
        <w:t>регије</w:t>
      </w:r>
      <w:r w:rsidR="003868AA">
        <w:t xml:space="preserve">. </w:t>
      </w:r>
      <w:r>
        <w:t>Језеро</w:t>
      </w:r>
      <w:r w:rsidR="003868AA">
        <w:t xml:space="preserve"> </w:t>
      </w:r>
      <w:r>
        <w:t>Палић</w:t>
      </w:r>
      <w:r w:rsidR="003868AA">
        <w:t xml:space="preserve"> </w:t>
      </w:r>
      <w:r>
        <w:t>са</w:t>
      </w:r>
      <w:r w:rsidR="003868AA">
        <w:t xml:space="preserve"> </w:t>
      </w:r>
      <w:r>
        <w:t>прелепим</w:t>
      </w:r>
      <w:r w:rsidR="003868AA">
        <w:t xml:space="preserve"> </w:t>
      </w:r>
      <w:r>
        <w:t>хотелима</w:t>
      </w:r>
      <w:r w:rsidR="003868AA">
        <w:t xml:space="preserve"> </w:t>
      </w:r>
      <w:r>
        <w:t>и</w:t>
      </w:r>
      <w:r w:rsidR="003868AA">
        <w:t xml:space="preserve"> </w:t>
      </w:r>
      <w:r>
        <w:t>могућностима</w:t>
      </w:r>
      <w:r w:rsidR="003868AA">
        <w:t xml:space="preserve"> </w:t>
      </w:r>
      <w:r>
        <w:t>за</w:t>
      </w:r>
      <w:r w:rsidR="003868AA">
        <w:t xml:space="preserve"> </w:t>
      </w:r>
      <w:r>
        <w:t>рибарење</w:t>
      </w:r>
      <w:r w:rsidR="003868AA">
        <w:t xml:space="preserve">, </w:t>
      </w:r>
      <w:r>
        <w:t>језеро</w:t>
      </w:r>
      <w:r w:rsidR="003868AA">
        <w:t xml:space="preserve"> </w:t>
      </w:r>
      <w:r>
        <w:t>Лудош</w:t>
      </w:r>
      <w:r w:rsidR="003868AA">
        <w:t xml:space="preserve"> </w:t>
      </w:r>
      <w:r>
        <w:t>које</w:t>
      </w:r>
      <w:r w:rsidR="003868AA">
        <w:t xml:space="preserve"> </w:t>
      </w:r>
      <w:r>
        <w:t>је</w:t>
      </w:r>
      <w:r w:rsidR="003868AA">
        <w:t xml:space="preserve"> </w:t>
      </w:r>
      <w:r>
        <w:t>природно</w:t>
      </w:r>
      <w:r w:rsidR="003868AA">
        <w:t xml:space="preserve"> </w:t>
      </w:r>
      <w:r>
        <w:t>станиште</w:t>
      </w:r>
      <w:r w:rsidR="003868AA">
        <w:t xml:space="preserve"> </w:t>
      </w:r>
      <w:r>
        <w:t>бројних</w:t>
      </w:r>
      <w:r w:rsidR="003868AA">
        <w:t xml:space="preserve"> </w:t>
      </w:r>
      <w:r>
        <w:t>угрожених</w:t>
      </w:r>
      <w:r w:rsidR="003868AA">
        <w:t xml:space="preserve"> </w:t>
      </w:r>
      <w:r>
        <w:t>животињских</w:t>
      </w:r>
      <w:r w:rsidR="003868AA">
        <w:t xml:space="preserve"> </w:t>
      </w:r>
      <w:r>
        <w:t>врста</w:t>
      </w:r>
      <w:r w:rsidR="003868AA">
        <w:t xml:space="preserve"> (</w:t>
      </w:r>
      <w:r>
        <w:t>углавном</w:t>
      </w:r>
      <w:r w:rsidR="003868AA">
        <w:t xml:space="preserve"> </w:t>
      </w:r>
      <w:r>
        <w:t>птица</w:t>
      </w:r>
      <w:r w:rsidR="003868AA">
        <w:t xml:space="preserve">), </w:t>
      </w:r>
      <w:r>
        <w:t>ергела</w:t>
      </w:r>
      <w:r w:rsidR="003868AA">
        <w:t xml:space="preserve"> </w:t>
      </w:r>
      <w:r>
        <w:t>Зобнатица</w:t>
      </w:r>
      <w:r w:rsidR="003868AA">
        <w:t xml:space="preserve"> </w:t>
      </w:r>
      <w:r>
        <w:t>са</w:t>
      </w:r>
      <w:r w:rsidR="003868AA">
        <w:t xml:space="preserve"> </w:t>
      </w:r>
      <w:r>
        <w:t>значајним</w:t>
      </w:r>
      <w:r w:rsidR="003868AA">
        <w:t xml:space="preserve"> </w:t>
      </w:r>
      <w:r>
        <w:t>потенцијалим</w:t>
      </w:r>
      <w:r w:rsidR="003868AA">
        <w:t xml:space="preserve"> </w:t>
      </w:r>
      <w:r>
        <w:t>у</w:t>
      </w:r>
      <w:r w:rsidR="003868AA">
        <w:t xml:space="preserve"> </w:t>
      </w:r>
      <w:r>
        <w:t>ловном</w:t>
      </w:r>
      <w:r w:rsidR="003868AA">
        <w:t xml:space="preserve"> </w:t>
      </w:r>
      <w:r>
        <w:t>туризму</w:t>
      </w:r>
      <w:r w:rsidR="003868AA">
        <w:t xml:space="preserve">, </w:t>
      </w:r>
      <w:r>
        <w:t>суботичка</w:t>
      </w:r>
      <w:r w:rsidR="003868AA">
        <w:t xml:space="preserve"> </w:t>
      </w:r>
      <w:r>
        <w:t>Градска</w:t>
      </w:r>
      <w:r w:rsidR="003868AA">
        <w:t xml:space="preserve"> </w:t>
      </w:r>
      <w:r>
        <w:t>кућа</w:t>
      </w:r>
      <w:r w:rsidR="003868AA">
        <w:t xml:space="preserve"> </w:t>
      </w:r>
      <w:r>
        <w:t>која</w:t>
      </w:r>
      <w:r w:rsidR="003868AA">
        <w:t xml:space="preserve"> </w:t>
      </w:r>
      <w:r>
        <w:t>је</w:t>
      </w:r>
      <w:r w:rsidR="003868AA">
        <w:t xml:space="preserve"> </w:t>
      </w:r>
      <w:r>
        <w:t>једна</w:t>
      </w:r>
      <w:r w:rsidR="003868AA">
        <w:t xml:space="preserve"> </w:t>
      </w:r>
      <w:r>
        <w:t>од</w:t>
      </w:r>
      <w:r w:rsidR="003868AA">
        <w:t xml:space="preserve"> </w:t>
      </w:r>
      <w:r>
        <w:t>три</w:t>
      </w:r>
      <w:r w:rsidR="003868AA">
        <w:t xml:space="preserve"> </w:t>
      </w:r>
      <w:r>
        <w:t>најлепше</w:t>
      </w:r>
      <w:r w:rsidR="003868AA">
        <w:t xml:space="preserve"> </w:t>
      </w:r>
      <w:r>
        <w:t>градске</w:t>
      </w:r>
      <w:r w:rsidR="003868AA">
        <w:t xml:space="preserve"> </w:t>
      </w:r>
      <w:r>
        <w:t>куће</w:t>
      </w:r>
      <w:r w:rsidR="003868AA">
        <w:t xml:space="preserve"> </w:t>
      </w:r>
      <w:r>
        <w:t>у</w:t>
      </w:r>
      <w:r w:rsidR="003868AA">
        <w:t xml:space="preserve"> </w:t>
      </w:r>
      <w:r>
        <w:t>Европи</w:t>
      </w:r>
      <w:r w:rsidR="003868AA">
        <w:t xml:space="preserve"> </w:t>
      </w:r>
      <w:r>
        <w:t>итд</w:t>
      </w:r>
      <w:r w:rsidR="003868AA">
        <w:t xml:space="preserve">. </w:t>
      </w:r>
    </w:p>
    <w:p w:rsidR="00732569" w:rsidRPr="00B108F4" w:rsidRDefault="00732569" w:rsidP="00B5350C">
      <w:pPr>
        <w:pStyle w:val="Heading2"/>
        <w:rPr>
          <w:szCs w:val="24"/>
          <w:lang w:val="sr-Latn-CS"/>
        </w:rPr>
      </w:pPr>
      <w:bookmarkStart w:id="133" w:name="_Toc103389402"/>
      <w:bookmarkStart w:id="134" w:name="_Toc104384770"/>
      <w:bookmarkStart w:id="135" w:name="_Toc104385246"/>
      <w:bookmarkStart w:id="136" w:name="_Toc104385490"/>
      <w:bookmarkStart w:id="137" w:name="_Toc105552904"/>
      <w:bookmarkStart w:id="138" w:name="_Toc329146566"/>
      <w:bookmarkStart w:id="139" w:name="_Toc329328304"/>
      <w:bookmarkStart w:id="140" w:name="_Toc410988296"/>
      <w:bookmarkStart w:id="141" w:name="_Toc478456459"/>
      <w:bookmarkStart w:id="142" w:name="_Toc503785392"/>
      <w:bookmarkStart w:id="143" w:name="_Toc503785968"/>
      <w:bookmarkStart w:id="144" w:name="_Toc503786498"/>
      <w:bookmarkStart w:id="145" w:name="_Toc503787369"/>
      <w:bookmarkStart w:id="146" w:name="_Toc535232814"/>
      <w:bookmarkStart w:id="147" w:name="_Toc535233680"/>
      <w:r w:rsidRPr="00B108F4">
        <w:rPr>
          <w:szCs w:val="24"/>
          <w:lang w:val="sr-Latn-CS"/>
        </w:rPr>
        <w:t xml:space="preserve">1.6. </w:t>
      </w:r>
      <w:r w:rsidR="00B61EF7">
        <w:rPr>
          <w:szCs w:val="24"/>
        </w:rPr>
        <w:t>Организација</w:t>
      </w:r>
      <w:r w:rsidRPr="00B108F4">
        <w:rPr>
          <w:szCs w:val="24"/>
          <w:lang w:val="sr-Latn-CS"/>
        </w:rPr>
        <w:t xml:space="preserve"> </w:t>
      </w:r>
      <w:r w:rsidR="00B61EF7">
        <w:rPr>
          <w:szCs w:val="24"/>
        </w:rPr>
        <w:t>и</w:t>
      </w:r>
      <w:r w:rsidRPr="00B108F4">
        <w:rPr>
          <w:szCs w:val="24"/>
          <w:lang w:val="sr-Latn-CS"/>
        </w:rPr>
        <w:t xml:space="preserve"> </w:t>
      </w:r>
      <w:r w:rsidR="00B61EF7">
        <w:rPr>
          <w:szCs w:val="24"/>
        </w:rPr>
        <w:t>материјална</w:t>
      </w:r>
      <w:r w:rsidRPr="00B108F4">
        <w:rPr>
          <w:szCs w:val="24"/>
          <w:lang w:val="sr-Latn-CS"/>
        </w:rPr>
        <w:t xml:space="preserve"> </w:t>
      </w:r>
      <w:r w:rsidR="00B61EF7">
        <w:rPr>
          <w:szCs w:val="24"/>
        </w:rPr>
        <w:t>опремљеност</w:t>
      </w:r>
      <w:r w:rsidRPr="00B108F4">
        <w:rPr>
          <w:szCs w:val="24"/>
          <w:lang w:val="sr-Latn-CS"/>
        </w:rPr>
        <w:t xml:space="preserve"> </w:t>
      </w:r>
      <w:r w:rsidR="00B61EF7">
        <w:rPr>
          <w:szCs w:val="24"/>
          <w:lang w:val="sr-Latn-CS"/>
        </w:rPr>
        <w:t>ш</w:t>
      </w:r>
      <w:r w:rsidR="00B61EF7">
        <w:rPr>
          <w:szCs w:val="24"/>
        </w:rPr>
        <w:t>умске</w:t>
      </w:r>
      <w:r w:rsidRPr="00B108F4">
        <w:rPr>
          <w:szCs w:val="24"/>
          <w:lang w:val="sr-Latn-CS"/>
        </w:rPr>
        <w:t xml:space="preserve"> </w:t>
      </w:r>
      <w:r w:rsidR="00B61EF7">
        <w:rPr>
          <w:szCs w:val="24"/>
        </w:rPr>
        <w:t>управе</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732569" w:rsidRPr="00B108F4" w:rsidRDefault="00732569" w:rsidP="00B5350C">
      <w:pPr>
        <w:pStyle w:val="BodyText"/>
        <w:numPr>
          <w:ilvl w:val="0"/>
          <w:numId w:val="0"/>
        </w:numPr>
        <w:spacing w:line="240" w:lineRule="auto"/>
        <w:ind w:left="709"/>
        <w:rPr>
          <w:rFonts w:ascii="Times New Roman" w:hAnsi="Times New Roman"/>
          <w:b/>
          <w:bCs/>
          <w:sz w:val="24"/>
          <w:szCs w:val="24"/>
          <w:lang w:val="sr-Latn-CS"/>
        </w:rPr>
      </w:pPr>
      <w:r w:rsidRPr="00B108F4">
        <w:rPr>
          <w:rFonts w:ascii="Times New Roman" w:hAnsi="Times New Roman"/>
          <w:b/>
          <w:bCs/>
          <w:sz w:val="24"/>
          <w:szCs w:val="24"/>
          <w:lang w:val="sr-Latn-CS"/>
        </w:rPr>
        <w:tab/>
      </w:r>
    </w:p>
    <w:p w:rsidR="00732569" w:rsidRPr="00B108F4" w:rsidRDefault="00B61EF7" w:rsidP="00B5350C">
      <w:pPr>
        <w:pStyle w:val="BodyText"/>
        <w:numPr>
          <w:ilvl w:val="0"/>
          <w:numId w:val="0"/>
        </w:numPr>
        <w:spacing w:line="240" w:lineRule="auto"/>
        <w:ind w:firstLine="567"/>
        <w:rPr>
          <w:rFonts w:ascii="Times New Roman" w:hAnsi="Times New Roman"/>
          <w:sz w:val="24"/>
          <w:szCs w:val="24"/>
          <w:lang w:val="sr-Latn-CS"/>
        </w:rPr>
      </w:pPr>
      <w:r>
        <w:rPr>
          <w:rFonts w:ascii="Times New Roman" w:hAnsi="Times New Roman"/>
          <w:sz w:val="24"/>
          <w:szCs w:val="24"/>
          <w:lang w:val="sr-Latn-CS"/>
        </w:rPr>
        <w:t>Све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шуме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државној</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својини</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које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се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простиру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Севернобачком</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Западнобачком</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и</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делом</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Севрнобанатском</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округу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обухваћене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су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Севернобачким</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шумским</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подручјем</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и</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поверене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су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на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управљање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ЈП</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Војводинашуме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Шумском</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газдинству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Сомбор</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Шумско</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газдинство</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обухвата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четири</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шумске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управе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међу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којима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и</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ШУ</w:t>
      </w:r>
      <w:r w:rsidR="00732569" w:rsidRPr="00B108F4">
        <w:rPr>
          <w:rFonts w:ascii="Times New Roman" w:hAnsi="Times New Roman"/>
          <w:sz w:val="24"/>
          <w:szCs w:val="24"/>
          <w:lang w:val="sr-Latn-CS"/>
        </w:rPr>
        <w:t xml:space="preserve"> </w:t>
      </w:r>
      <w:r w:rsidR="002E2014" w:rsidRPr="00B108F4">
        <w:rPr>
          <w:rFonts w:ascii="Times New Roman" w:hAnsi="Times New Roman"/>
          <w:sz w:val="24"/>
          <w:szCs w:val="24"/>
          <w:lang w:val="sr-Latn-CS"/>
        </w:rPr>
        <w:t>„</w:t>
      </w:r>
      <w:r>
        <w:rPr>
          <w:rFonts w:ascii="Times New Roman" w:hAnsi="Times New Roman"/>
          <w:sz w:val="24"/>
          <w:szCs w:val="24"/>
          <w:lang w:val="sr-Latn-CS"/>
        </w:rPr>
        <w:t>Суботица</w:t>
      </w:r>
      <w:r w:rsidR="002E2014" w:rsidRPr="00B108F4">
        <w:rPr>
          <w:rFonts w:ascii="Times New Roman" w:hAnsi="Times New Roman"/>
          <w:sz w:val="24"/>
          <w:szCs w:val="24"/>
          <w:lang w:val="sr-Latn-CS"/>
        </w:rPr>
        <w:t xml:space="preserve">“ </w:t>
      </w:r>
      <w:r>
        <w:rPr>
          <w:rFonts w:ascii="Times New Roman" w:hAnsi="Times New Roman"/>
          <w:sz w:val="24"/>
          <w:szCs w:val="24"/>
          <w:lang w:val="sr-Latn-CS"/>
        </w:rPr>
        <w:t>која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газдује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и</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управља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шумама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ове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газдинске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јединице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Шумска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управа</w:t>
      </w:r>
      <w:r w:rsidR="00732569" w:rsidRPr="00B108F4">
        <w:rPr>
          <w:rFonts w:ascii="Times New Roman" w:hAnsi="Times New Roman"/>
          <w:sz w:val="24"/>
          <w:szCs w:val="24"/>
          <w:lang w:val="sr-Latn-CS"/>
        </w:rPr>
        <w:t xml:space="preserve"> </w:t>
      </w:r>
      <w:r w:rsidR="002E2014" w:rsidRPr="00B108F4">
        <w:rPr>
          <w:rFonts w:ascii="Times New Roman" w:hAnsi="Times New Roman"/>
          <w:sz w:val="24"/>
          <w:szCs w:val="24"/>
          <w:lang w:val="sr-Latn-CS"/>
        </w:rPr>
        <w:t>„</w:t>
      </w:r>
      <w:r>
        <w:rPr>
          <w:rFonts w:ascii="Times New Roman" w:hAnsi="Times New Roman"/>
          <w:sz w:val="24"/>
          <w:szCs w:val="24"/>
          <w:lang w:val="sr-Latn-CS"/>
        </w:rPr>
        <w:t>Суботица</w:t>
      </w:r>
      <w:r w:rsidR="002E2014" w:rsidRPr="00B108F4">
        <w:rPr>
          <w:rFonts w:ascii="Times New Roman" w:hAnsi="Times New Roman"/>
          <w:sz w:val="24"/>
          <w:szCs w:val="24"/>
          <w:lang w:val="sr-Latn-CS"/>
        </w:rPr>
        <w:t xml:space="preserve">“ </w:t>
      </w:r>
      <w:r>
        <w:rPr>
          <w:rFonts w:ascii="Times New Roman" w:hAnsi="Times New Roman"/>
          <w:sz w:val="24"/>
          <w:szCs w:val="24"/>
          <w:lang w:val="sr-Latn-CS"/>
        </w:rPr>
        <w:t>је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организована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као</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основна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оперативна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јединица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за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газдовање</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шумама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оквиру</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Шумског</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газдинства</w:t>
      </w:r>
      <w:r w:rsidR="00732569" w:rsidRPr="00B108F4">
        <w:rPr>
          <w:rFonts w:ascii="Times New Roman" w:hAnsi="Times New Roman"/>
          <w:sz w:val="24"/>
          <w:szCs w:val="24"/>
          <w:lang w:val="sr-Latn-CS"/>
        </w:rPr>
        <w:t xml:space="preserve"> ’’</w:t>
      </w:r>
      <w:r>
        <w:rPr>
          <w:rFonts w:ascii="Times New Roman" w:hAnsi="Times New Roman"/>
          <w:sz w:val="24"/>
          <w:szCs w:val="24"/>
          <w:lang w:val="sr-Latn-CS"/>
        </w:rPr>
        <w:t>Сомбор</w:t>
      </w:r>
      <w:r w:rsidR="00732569" w:rsidRPr="00B108F4">
        <w:rPr>
          <w:rFonts w:ascii="Times New Roman" w:hAnsi="Times New Roman"/>
          <w:sz w:val="24"/>
          <w:szCs w:val="24"/>
          <w:lang w:val="sr-Latn-CS"/>
        </w:rPr>
        <w:t>’’.</w:t>
      </w:r>
    </w:p>
    <w:p w:rsidR="00732569" w:rsidRPr="00B108F4" w:rsidRDefault="00B61EF7" w:rsidP="00B5350C">
      <w:pPr>
        <w:ind w:firstLine="567"/>
        <w:rPr>
          <w:bCs/>
          <w:szCs w:val="24"/>
          <w:lang w:val="sr-Latn-CS"/>
        </w:rPr>
      </w:pPr>
      <w:r>
        <w:rPr>
          <w:szCs w:val="24"/>
          <w:lang w:val="sr-Latn-CS"/>
        </w:rPr>
        <w:t>Основне</w:t>
      </w:r>
      <w:r w:rsidR="00732569" w:rsidRPr="00B108F4">
        <w:rPr>
          <w:szCs w:val="24"/>
          <w:lang w:val="sr-Latn-CS"/>
        </w:rPr>
        <w:t xml:space="preserve"> </w:t>
      </w:r>
      <w:r>
        <w:rPr>
          <w:szCs w:val="24"/>
          <w:lang w:val="sr-Latn-CS"/>
        </w:rPr>
        <w:t>делатности</w:t>
      </w:r>
      <w:r w:rsidR="00732569" w:rsidRPr="00B108F4">
        <w:rPr>
          <w:szCs w:val="24"/>
          <w:lang w:val="sr-Latn-CS"/>
        </w:rPr>
        <w:t xml:space="preserve"> </w:t>
      </w:r>
      <w:r>
        <w:rPr>
          <w:szCs w:val="24"/>
          <w:lang w:val="sr-Latn-CS"/>
        </w:rPr>
        <w:t>шумске</w:t>
      </w:r>
      <w:r w:rsidR="00732569" w:rsidRPr="00B108F4">
        <w:rPr>
          <w:szCs w:val="24"/>
          <w:lang w:val="sr-Latn-CS"/>
        </w:rPr>
        <w:t xml:space="preserve"> </w:t>
      </w:r>
      <w:r>
        <w:rPr>
          <w:szCs w:val="24"/>
          <w:lang w:val="sr-Latn-CS"/>
        </w:rPr>
        <w:t>управе</w:t>
      </w:r>
      <w:r w:rsidR="00732569" w:rsidRPr="00B108F4">
        <w:rPr>
          <w:szCs w:val="24"/>
          <w:lang w:val="sr-Latn-CS"/>
        </w:rPr>
        <w:t xml:space="preserve"> </w:t>
      </w:r>
      <w:r w:rsidR="002E2014" w:rsidRPr="00B108F4">
        <w:rPr>
          <w:szCs w:val="24"/>
          <w:lang w:val="sr-Latn-CS"/>
        </w:rPr>
        <w:t>„</w:t>
      </w:r>
      <w:r>
        <w:rPr>
          <w:szCs w:val="24"/>
          <w:lang w:val="sr-Latn-CS"/>
        </w:rPr>
        <w:t>Суботица</w:t>
      </w:r>
      <w:r w:rsidR="002E2014"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узгој</w:t>
      </w:r>
      <w:r w:rsidR="00732569" w:rsidRPr="00B108F4">
        <w:rPr>
          <w:szCs w:val="24"/>
          <w:lang w:val="sr-Latn-CS"/>
        </w:rPr>
        <w:t xml:space="preserve">, </w:t>
      </w:r>
      <w:r>
        <w:rPr>
          <w:szCs w:val="24"/>
          <w:lang w:val="sr-Latn-CS"/>
        </w:rPr>
        <w:t>заштита</w:t>
      </w:r>
      <w:r w:rsidR="00732569" w:rsidRPr="00B108F4">
        <w:rPr>
          <w:szCs w:val="24"/>
          <w:lang w:val="sr-Latn-CS"/>
        </w:rPr>
        <w:t xml:space="preserve"> , </w:t>
      </w:r>
      <w:r>
        <w:rPr>
          <w:szCs w:val="24"/>
          <w:lang w:val="sr-Latn-CS"/>
        </w:rPr>
        <w:t>коришћење</w:t>
      </w:r>
      <w:r w:rsidR="00732569" w:rsidRPr="00B108F4">
        <w:rPr>
          <w:szCs w:val="24"/>
          <w:lang w:val="sr-Latn-CS"/>
        </w:rPr>
        <w:t xml:space="preserve"> </w:t>
      </w:r>
      <w:r>
        <w:rPr>
          <w:szCs w:val="24"/>
          <w:lang w:val="sr-Latn-CS"/>
        </w:rPr>
        <w:t>шума</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спровођење</w:t>
      </w:r>
      <w:r w:rsidR="00732569" w:rsidRPr="00B108F4">
        <w:rPr>
          <w:szCs w:val="24"/>
          <w:lang w:val="sr-Latn-CS"/>
        </w:rPr>
        <w:t xml:space="preserve"> </w:t>
      </w:r>
      <w:r>
        <w:rPr>
          <w:szCs w:val="24"/>
          <w:lang w:val="sr-Latn-CS"/>
        </w:rPr>
        <w:t>напред</w:t>
      </w:r>
      <w:r w:rsidR="00732569" w:rsidRPr="00B108F4">
        <w:rPr>
          <w:szCs w:val="24"/>
          <w:lang w:val="sr-Latn-CS"/>
        </w:rPr>
        <w:t xml:space="preserve"> </w:t>
      </w:r>
      <w:r>
        <w:rPr>
          <w:szCs w:val="24"/>
          <w:lang w:val="sr-Latn-CS"/>
        </w:rPr>
        <w:t>наведених</w:t>
      </w:r>
      <w:r w:rsidR="00732569" w:rsidRPr="00B108F4">
        <w:rPr>
          <w:szCs w:val="24"/>
          <w:lang w:val="sr-Latn-CS"/>
        </w:rPr>
        <w:t xml:space="preserve">  </w:t>
      </w:r>
      <w:r>
        <w:rPr>
          <w:szCs w:val="24"/>
          <w:lang w:val="sr-Latn-CS"/>
        </w:rPr>
        <w:t>делатности</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шумској</w:t>
      </w:r>
      <w:r w:rsidR="00732569" w:rsidRPr="00B108F4">
        <w:rPr>
          <w:szCs w:val="24"/>
          <w:lang w:val="sr-Latn-CS"/>
        </w:rPr>
        <w:t xml:space="preserve"> </w:t>
      </w:r>
      <w:r>
        <w:rPr>
          <w:szCs w:val="24"/>
          <w:lang w:val="sr-Latn-CS"/>
        </w:rPr>
        <w:t>управи</w:t>
      </w:r>
      <w:r w:rsidR="00732569" w:rsidRPr="00B108F4">
        <w:rPr>
          <w:szCs w:val="24"/>
          <w:lang w:val="sr-Latn-CS"/>
        </w:rPr>
        <w:t xml:space="preserve"> </w:t>
      </w:r>
      <w:r>
        <w:rPr>
          <w:szCs w:val="24"/>
          <w:lang w:val="sr-Latn-CS"/>
        </w:rPr>
        <w:t>задужени</w:t>
      </w:r>
      <w:r w:rsidR="00732569"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дипломирани</w:t>
      </w:r>
      <w:r w:rsidR="00732569" w:rsidRPr="00B108F4">
        <w:rPr>
          <w:szCs w:val="24"/>
          <w:lang w:val="sr-Latn-CS"/>
        </w:rPr>
        <w:t xml:space="preserve"> </w:t>
      </w:r>
      <w:r>
        <w:rPr>
          <w:szCs w:val="24"/>
          <w:lang w:val="sr-Latn-CS"/>
        </w:rPr>
        <w:t>инжењери</w:t>
      </w:r>
      <w:r w:rsidR="00732569" w:rsidRPr="00B108F4">
        <w:rPr>
          <w:szCs w:val="24"/>
          <w:lang w:val="sr-Latn-CS"/>
        </w:rPr>
        <w:t xml:space="preserve"> </w:t>
      </w:r>
      <w:r>
        <w:rPr>
          <w:szCs w:val="24"/>
          <w:lang w:val="sr-Latn-CS"/>
        </w:rPr>
        <w:t>шумарства</w:t>
      </w:r>
      <w:r w:rsidR="00732569" w:rsidRPr="00B108F4">
        <w:rPr>
          <w:szCs w:val="24"/>
          <w:lang w:val="sr-Latn-CS"/>
        </w:rPr>
        <w:t xml:space="preserve">, </w:t>
      </w:r>
      <w:r>
        <w:rPr>
          <w:szCs w:val="24"/>
          <w:lang w:val="sr-Latn-CS"/>
        </w:rPr>
        <w:t>шумарски</w:t>
      </w:r>
      <w:r w:rsidR="00732569" w:rsidRPr="00B108F4">
        <w:rPr>
          <w:szCs w:val="24"/>
          <w:lang w:val="sr-Latn-CS"/>
        </w:rPr>
        <w:t xml:space="preserve"> </w:t>
      </w:r>
      <w:r>
        <w:rPr>
          <w:szCs w:val="24"/>
          <w:lang w:val="sr-Latn-CS"/>
        </w:rPr>
        <w:t>техничари</w:t>
      </w:r>
      <w:r w:rsidR="00732569" w:rsidRPr="00B108F4">
        <w:rPr>
          <w:szCs w:val="24"/>
          <w:lang w:val="sr-Latn-CS"/>
        </w:rPr>
        <w:t xml:space="preserve">, </w:t>
      </w:r>
      <w:r>
        <w:rPr>
          <w:szCs w:val="24"/>
          <w:lang w:val="sr-Latn-CS"/>
        </w:rPr>
        <w:t>чувари</w:t>
      </w:r>
      <w:r w:rsidR="00732569" w:rsidRPr="00B108F4">
        <w:rPr>
          <w:szCs w:val="24"/>
          <w:lang w:val="sr-Latn-CS"/>
        </w:rPr>
        <w:t xml:space="preserve"> </w:t>
      </w:r>
      <w:r>
        <w:rPr>
          <w:szCs w:val="24"/>
          <w:lang w:val="sr-Latn-CS"/>
        </w:rPr>
        <w:t>шума</w:t>
      </w:r>
      <w:r w:rsidR="00732569" w:rsidRPr="00B108F4">
        <w:rPr>
          <w:szCs w:val="24"/>
          <w:lang w:val="sr-Latn-CS"/>
        </w:rPr>
        <w:t xml:space="preserve">, </w:t>
      </w:r>
      <w:r>
        <w:rPr>
          <w:szCs w:val="24"/>
          <w:lang w:val="sr-Latn-CS"/>
        </w:rPr>
        <w:t>квалификовани</w:t>
      </w:r>
      <w:r w:rsidR="00732569" w:rsidRPr="00B108F4">
        <w:rPr>
          <w:szCs w:val="24"/>
          <w:lang w:val="sr-Latn-CS"/>
        </w:rPr>
        <w:t xml:space="preserve"> </w:t>
      </w:r>
      <w:r>
        <w:rPr>
          <w:szCs w:val="24"/>
          <w:lang w:val="sr-Latn-CS"/>
        </w:rPr>
        <w:t>моторни</w:t>
      </w:r>
      <w:r w:rsidR="00732569" w:rsidRPr="00B108F4">
        <w:rPr>
          <w:szCs w:val="24"/>
          <w:lang w:val="sr-Latn-CS"/>
        </w:rPr>
        <w:t xml:space="preserve"> </w:t>
      </w:r>
      <w:r>
        <w:rPr>
          <w:szCs w:val="24"/>
          <w:lang w:val="sr-Latn-CS"/>
        </w:rPr>
        <w:t>секачи</w:t>
      </w:r>
      <w:r w:rsidR="00732569" w:rsidRPr="00B108F4">
        <w:rPr>
          <w:szCs w:val="24"/>
          <w:lang w:val="sr-Latn-CS"/>
        </w:rPr>
        <w:t xml:space="preserve"> </w:t>
      </w:r>
      <w:r>
        <w:rPr>
          <w:szCs w:val="24"/>
          <w:lang w:val="sr-Latn-CS"/>
        </w:rPr>
        <w:t>као</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остало</w:t>
      </w:r>
      <w:r w:rsidR="00732569" w:rsidRPr="00B108F4">
        <w:rPr>
          <w:szCs w:val="24"/>
          <w:lang w:val="sr-Latn-CS"/>
        </w:rPr>
        <w:t xml:space="preserve"> </w:t>
      </w:r>
      <w:r>
        <w:rPr>
          <w:szCs w:val="24"/>
          <w:lang w:val="sr-Latn-CS"/>
        </w:rPr>
        <w:t>помоћно</w:t>
      </w:r>
      <w:r w:rsidR="00732569" w:rsidRPr="00B108F4">
        <w:rPr>
          <w:szCs w:val="24"/>
          <w:lang w:val="sr-Latn-CS"/>
        </w:rPr>
        <w:t xml:space="preserve"> </w:t>
      </w:r>
      <w:r>
        <w:rPr>
          <w:szCs w:val="24"/>
          <w:lang w:val="sr-Latn-CS"/>
        </w:rPr>
        <w:t>особље</w:t>
      </w:r>
      <w:r w:rsidR="00732569" w:rsidRPr="00B108F4">
        <w:rPr>
          <w:szCs w:val="24"/>
          <w:lang w:val="sr-Latn-CS"/>
        </w:rPr>
        <w:t xml:space="preserve">. </w:t>
      </w:r>
      <w:r>
        <w:rPr>
          <w:szCs w:val="24"/>
          <w:lang w:val="sr-Latn-CS"/>
        </w:rPr>
        <w:t>Свим</w:t>
      </w:r>
      <w:r w:rsidR="00732569" w:rsidRPr="00B108F4">
        <w:rPr>
          <w:szCs w:val="24"/>
          <w:lang w:val="sr-Latn-CS"/>
        </w:rPr>
        <w:t xml:space="preserve"> </w:t>
      </w:r>
      <w:r>
        <w:rPr>
          <w:szCs w:val="24"/>
          <w:lang w:val="sr-Latn-CS"/>
        </w:rPr>
        <w:t>пословима</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оквиру</w:t>
      </w:r>
      <w:r w:rsidR="00732569" w:rsidRPr="00B108F4">
        <w:rPr>
          <w:szCs w:val="24"/>
          <w:lang w:val="sr-Latn-CS"/>
        </w:rPr>
        <w:t xml:space="preserve"> </w:t>
      </w:r>
      <w:r>
        <w:rPr>
          <w:szCs w:val="24"/>
          <w:lang w:val="sr-Latn-CS"/>
        </w:rPr>
        <w:t>шумске</w:t>
      </w:r>
      <w:r w:rsidR="00732569" w:rsidRPr="00B108F4">
        <w:rPr>
          <w:szCs w:val="24"/>
          <w:lang w:val="sr-Latn-CS"/>
        </w:rPr>
        <w:t xml:space="preserve"> </w:t>
      </w:r>
      <w:r>
        <w:rPr>
          <w:szCs w:val="24"/>
          <w:lang w:val="sr-Latn-CS"/>
        </w:rPr>
        <w:t>управе</w:t>
      </w:r>
      <w:r w:rsidR="00732569" w:rsidRPr="00B108F4">
        <w:rPr>
          <w:szCs w:val="24"/>
          <w:lang w:val="sr-Latn-CS"/>
        </w:rPr>
        <w:t xml:space="preserve"> </w:t>
      </w:r>
      <w:r>
        <w:rPr>
          <w:szCs w:val="24"/>
          <w:lang w:val="sr-Latn-CS"/>
        </w:rPr>
        <w:t>руководи</w:t>
      </w:r>
      <w:r w:rsidR="00732569" w:rsidRPr="00B108F4">
        <w:rPr>
          <w:szCs w:val="24"/>
          <w:lang w:val="sr-Latn-CS"/>
        </w:rPr>
        <w:t xml:space="preserve"> </w:t>
      </w:r>
      <w:r>
        <w:rPr>
          <w:szCs w:val="24"/>
          <w:lang w:val="sr-Latn-CS"/>
        </w:rPr>
        <w:t>шеф</w:t>
      </w:r>
      <w:r w:rsidR="00732569" w:rsidRPr="00B108F4">
        <w:rPr>
          <w:szCs w:val="24"/>
          <w:lang w:val="sr-Latn-CS"/>
        </w:rPr>
        <w:t xml:space="preserve"> </w:t>
      </w:r>
      <w:r>
        <w:rPr>
          <w:szCs w:val="24"/>
          <w:lang w:val="sr-Latn-CS"/>
        </w:rPr>
        <w:t>шумске</w:t>
      </w:r>
      <w:r w:rsidR="00732569" w:rsidRPr="00B108F4">
        <w:rPr>
          <w:szCs w:val="24"/>
          <w:lang w:val="sr-Latn-CS"/>
        </w:rPr>
        <w:t xml:space="preserve"> </w:t>
      </w:r>
      <w:r>
        <w:rPr>
          <w:szCs w:val="24"/>
          <w:lang w:val="sr-Latn-CS"/>
        </w:rPr>
        <w:t>управе</w:t>
      </w:r>
      <w:r w:rsidR="00732569" w:rsidRPr="00B108F4">
        <w:rPr>
          <w:szCs w:val="24"/>
          <w:lang w:val="sr-Latn-CS"/>
        </w:rPr>
        <w:t xml:space="preserve"> </w:t>
      </w:r>
      <w:r>
        <w:rPr>
          <w:szCs w:val="24"/>
          <w:lang w:val="sr-Latn-CS"/>
        </w:rPr>
        <w:t>који</w:t>
      </w:r>
      <w:r w:rsidR="00732569" w:rsidRPr="00B108F4">
        <w:rPr>
          <w:szCs w:val="24"/>
          <w:lang w:val="sr-Latn-CS"/>
        </w:rPr>
        <w:t xml:space="preserve"> </w:t>
      </w:r>
      <w:r>
        <w:rPr>
          <w:szCs w:val="24"/>
          <w:lang w:val="sr-Latn-CS"/>
        </w:rPr>
        <w:t>је</w:t>
      </w:r>
      <w:r w:rsidR="00732569" w:rsidRPr="00B108F4">
        <w:rPr>
          <w:szCs w:val="24"/>
          <w:lang w:val="sr-Latn-CS"/>
        </w:rPr>
        <w:t xml:space="preserve"> </w:t>
      </w:r>
      <w:r>
        <w:rPr>
          <w:szCs w:val="24"/>
          <w:lang w:val="sr-Latn-CS"/>
        </w:rPr>
        <w:t>по</w:t>
      </w:r>
      <w:r w:rsidR="00732569" w:rsidRPr="00B108F4">
        <w:rPr>
          <w:szCs w:val="24"/>
          <w:lang w:val="sr-Latn-CS"/>
        </w:rPr>
        <w:t xml:space="preserve"> </w:t>
      </w:r>
      <w:r>
        <w:rPr>
          <w:szCs w:val="24"/>
          <w:lang w:val="sr-Latn-CS"/>
        </w:rPr>
        <w:t>струци</w:t>
      </w:r>
      <w:r w:rsidR="00732569" w:rsidRPr="00B108F4">
        <w:rPr>
          <w:szCs w:val="24"/>
          <w:lang w:val="sr-Latn-CS"/>
        </w:rPr>
        <w:t xml:space="preserve"> </w:t>
      </w:r>
      <w:r>
        <w:rPr>
          <w:szCs w:val="24"/>
          <w:lang w:val="sr-Latn-CS"/>
        </w:rPr>
        <w:t>дипломирани</w:t>
      </w:r>
      <w:r w:rsidR="00732569" w:rsidRPr="00B108F4">
        <w:rPr>
          <w:szCs w:val="24"/>
          <w:lang w:val="sr-Latn-CS"/>
        </w:rPr>
        <w:t xml:space="preserve"> </w:t>
      </w:r>
      <w:r>
        <w:rPr>
          <w:szCs w:val="24"/>
          <w:lang w:val="sr-Latn-CS"/>
        </w:rPr>
        <w:t>инжењер</w:t>
      </w:r>
      <w:r w:rsidR="00732569" w:rsidRPr="00B108F4">
        <w:rPr>
          <w:szCs w:val="24"/>
          <w:lang w:val="sr-Latn-CS"/>
        </w:rPr>
        <w:t xml:space="preserve"> </w:t>
      </w:r>
      <w:r>
        <w:rPr>
          <w:szCs w:val="24"/>
          <w:lang w:val="sr-Latn-CS"/>
        </w:rPr>
        <w:t>шумарства</w:t>
      </w:r>
      <w:r w:rsidR="00732569" w:rsidRPr="00B108F4">
        <w:rPr>
          <w:szCs w:val="24"/>
          <w:lang w:val="sr-Latn-CS"/>
        </w:rPr>
        <w:t xml:space="preserve">. </w:t>
      </w:r>
      <w:r>
        <w:rPr>
          <w:szCs w:val="24"/>
          <w:lang w:val="sr-Latn-CS"/>
        </w:rPr>
        <w:t>Стручним</w:t>
      </w:r>
      <w:r w:rsidR="00732569" w:rsidRPr="00B108F4">
        <w:rPr>
          <w:szCs w:val="24"/>
          <w:lang w:val="sr-Latn-CS"/>
        </w:rPr>
        <w:t xml:space="preserve"> </w:t>
      </w:r>
      <w:r>
        <w:rPr>
          <w:szCs w:val="24"/>
          <w:lang w:val="sr-Latn-CS"/>
        </w:rPr>
        <w:t>пословима</w:t>
      </w:r>
      <w:r w:rsidR="00732569" w:rsidRPr="00B108F4">
        <w:rPr>
          <w:szCs w:val="24"/>
          <w:lang w:val="sr-Latn-CS"/>
        </w:rPr>
        <w:t xml:space="preserve">, </w:t>
      </w:r>
      <w:r>
        <w:rPr>
          <w:szCs w:val="24"/>
          <w:lang w:val="sr-Latn-CS"/>
        </w:rPr>
        <w:t>узгоја</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заштите</w:t>
      </w:r>
      <w:r w:rsidR="00732569" w:rsidRPr="00B108F4">
        <w:rPr>
          <w:szCs w:val="24"/>
          <w:lang w:val="sr-Latn-CS"/>
        </w:rPr>
        <w:t xml:space="preserve"> </w:t>
      </w:r>
      <w:r>
        <w:rPr>
          <w:szCs w:val="24"/>
          <w:lang w:val="sr-Latn-CS"/>
        </w:rPr>
        <w:t>шума</w:t>
      </w:r>
      <w:r w:rsidR="00732569" w:rsidRPr="00B108F4">
        <w:rPr>
          <w:szCs w:val="24"/>
          <w:lang w:val="sr-Latn-CS"/>
        </w:rPr>
        <w:t xml:space="preserve"> </w:t>
      </w:r>
      <w:r>
        <w:rPr>
          <w:szCs w:val="24"/>
          <w:lang w:val="sr-Latn-CS"/>
        </w:rPr>
        <w:t>руководе</w:t>
      </w:r>
      <w:r w:rsidR="00732569" w:rsidRPr="00B108F4">
        <w:rPr>
          <w:szCs w:val="24"/>
          <w:lang w:val="sr-Latn-CS"/>
        </w:rPr>
        <w:t xml:space="preserve"> </w:t>
      </w:r>
      <w:r>
        <w:rPr>
          <w:szCs w:val="24"/>
          <w:lang w:val="sr-Latn-CS"/>
        </w:rPr>
        <w:t>референти</w:t>
      </w:r>
      <w:r w:rsidR="00732569" w:rsidRPr="00B108F4">
        <w:rPr>
          <w:szCs w:val="24"/>
          <w:lang w:val="sr-Latn-CS"/>
        </w:rPr>
        <w:t xml:space="preserve"> </w:t>
      </w:r>
      <w:r>
        <w:rPr>
          <w:szCs w:val="24"/>
          <w:lang w:val="sr-Latn-CS"/>
        </w:rPr>
        <w:t>који</w:t>
      </w:r>
      <w:r w:rsidR="00732569"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такође</w:t>
      </w:r>
      <w:r w:rsidR="00732569" w:rsidRPr="00B108F4">
        <w:rPr>
          <w:szCs w:val="24"/>
          <w:lang w:val="sr-Latn-CS"/>
        </w:rPr>
        <w:t xml:space="preserve"> </w:t>
      </w:r>
      <w:r>
        <w:rPr>
          <w:szCs w:val="24"/>
          <w:lang w:val="sr-Latn-CS"/>
        </w:rPr>
        <w:t>по</w:t>
      </w:r>
      <w:r w:rsidR="00732569" w:rsidRPr="00B108F4">
        <w:rPr>
          <w:szCs w:val="24"/>
          <w:lang w:val="sr-Latn-CS"/>
        </w:rPr>
        <w:t xml:space="preserve"> </w:t>
      </w:r>
      <w:r>
        <w:rPr>
          <w:szCs w:val="24"/>
          <w:lang w:val="sr-Latn-CS"/>
        </w:rPr>
        <w:t>струци</w:t>
      </w:r>
      <w:r w:rsidR="00732569" w:rsidRPr="00B108F4">
        <w:rPr>
          <w:szCs w:val="24"/>
          <w:lang w:val="sr-Latn-CS"/>
        </w:rPr>
        <w:t xml:space="preserve"> </w:t>
      </w:r>
      <w:r>
        <w:rPr>
          <w:szCs w:val="24"/>
          <w:lang w:val="sr-Latn-CS"/>
        </w:rPr>
        <w:t>дипл</w:t>
      </w:r>
      <w:r w:rsidR="00732569" w:rsidRPr="00B108F4">
        <w:rPr>
          <w:szCs w:val="24"/>
          <w:lang w:val="sr-Latn-CS"/>
        </w:rPr>
        <w:t xml:space="preserve">. </w:t>
      </w:r>
      <w:r w:rsidR="00D6012B">
        <w:rPr>
          <w:szCs w:val="24"/>
          <w:lang w:val="sr-Latn-CS"/>
        </w:rPr>
        <w:t>инж</w:t>
      </w:r>
      <w:r w:rsidR="00732569" w:rsidRPr="00B108F4">
        <w:rPr>
          <w:szCs w:val="24"/>
          <w:lang w:val="sr-Latn-CS"/>
        </w:rPr>
        <w:t xml:space="preserve">. </w:t>
      </w:r>
      <w:r>
        <w:rPr>
          <w:szCs w:val="24"/>
          <w:lang w:val="sr-Latn-CS"/>
        </w:rPr>
        <w:t>шумарства</w:t>
      </w:r>
      <w:r w:rsidR="00732569" w:rsidRPr="00B108F4">
        <w:rPr>
          <w:szCs w:val="24"/>
          <w:lang w:val="sr-Latn-CS"/>
        </w:rPr>
        <w:t xml:space="preserve">, </w:t>
      </w:r>
      <w:r>
        <w:rPr>
          <w:szCs w:val="24"/>
          <w:lang w:val="sr-Latn-CS"/>
        </w:rPr>
        <w:t>док</w:t>
      </w:r>
      <w:r w:rsidR="00732569" w:rsidRPr="00B108F4">
        <w:rPr>
          <w:szCs w:val="24"/>
          <w:lang w:val="sr-Latn-CS"/>
        </w:rPr>
        <w:t xml:space="preserve"> </w:t>
      </w:r>
      <w:r>
        <w:rPr>
          <w:szCs w:val="24"/>
          <w:lang w:val="sr-Latn-CS"/>
        </w:rPr>
        <w:t>исте</w:t>
      </w:r>
      <w:r w:rsidR="00732569" w:rsidRPr="00B108F4">
        <w:rPr>
          <w:szCs w:val="24"/>
          <w:lang w:val="sr-Latn-CS"/>
        </w:rPr>
        <w:t xml:space="preserve"> </w:t>
      </w:r>
      <w:r>
        <w:rPr>
          <w:szCs w:val="24"/>
          <w:lang w:val="sr-Latn-CS"/>
        </w:rPr>
        <w:t>послове</w:t>
      </w:r>
      <w:r w:rsidR="00732569" w:rsidRPr="00B108F4">
        <w:rPr>
          <w:szCs w:val="24"/>
          <w:lang w:val="sr-Latn-CS"/>
        </w:rPr>
        <w:t xml:space="preserve"> </w:t>
      </w:r>
      <w:r>
        <w:rPr>
          <w:szCs w:val="24"/>
          <w:lang w:val="sr-Latn-CS"/>
        </w:rPr>
        <w:t>на</w:t>
      </w:r>
      <w:r w:rsidR="00732569" w:rsidRPr="00B108F4">
        <w:rPr>
          <w:szCs w:val="24"/>
          <w:lang w:val="sr-Latn-CS"/>
        </w:rPr>
        <w:t xml:space="preserve"> </w:t>
      </w:r>
      <w:r>
        <w:rPr>
          <w:szCs w:val="24"/>
          <w:lang w:val="sr-Latn-CS"/>
        </w:rPr>
        <w:t>терену</w:t>
      </w:r>
      <w:r w:rsidR="00732569" w:rsidRPr="00B108F4">
        <w:rPr>
          <w:szCs w:val="24"/>
          <w:lang w:val="sr-Latn-CS"/>
        </w:rPr>
        <w:t xml:space="preserve"> </w:t>
      </w:r>
      <w:r>
        <w:rPr>
          <w:szCs w:val="24"/>
          <w:lang w:val="sr-Latn-CS"/>
        </w:rPr>
        <w:t>изводе</w:t>
      </w:r>
      <w:r w:rsidR="00732569" w:rsidRPr="00B108F4">
        <w:rPr>
          <w:szCs w:val="24"/>
          <w:lang w:val="sr-Latn-CS"/>
        </w:rPr>
        <w:t xml:space="preserve"> </w:t>
      </w:r>
      <w:r>
        <w:rPr>
          <w:szCs w:val="24"/>
          <w:lang w:val="sr-Latn-CS"/>
        </w:rPr>
        <w:t>шумарски</w:t>
      </w:r>
      <w:r w:rsidR="00732569" w:rsidRPr="00B108F4">
        <w:rPr>
          <w:szCs w:val="24"/>
          <w:lang w:val="sr-Latn-CS"/>
        </w:rPr>
        <w:t xml:space="preserve"> </w:t>
      </w:r>
      <w:r>
        <w:rPr>
          <w:szCs w:val="24"/>
          <w:lang w:val="sr-Latn-CS"/>
        </w:rPr>
        <w:t>техничари</w:t>
      </w:r>
      <w:r w:rsidR="00732569" w:rsidRPr="00B108F4">
        <w:rPr>
          <w:szCs w:val="24"/>
          <w:lang w:val="sr-Latn-CS"/>
        </w:rPr>
        <w:t xml:space="preserve">. </w:t>
      </w:r>
      <w:r>
        <w:rPr>
          <w:szCs w:val="24"/>
          <w:lang w:val="sr-Latn-CS"/>
        </w:rPr>
        <w:t>На</w:t>
      </w:r>
      <w:r w:rsidR="00732569" w:rsidRPr="00B108F4">
        <w:rPr>
          <w:szCs w:val="24"/>
          <w:lang w:val="sr-Latn-CS"/>
        </w:rPr>
        <w:t xml:space="preserve"> </w:t>
      </w:r>
      <w:r>
        <w:rPr>
          <w:szCs w:val="24"/>
          <w:lang w:val="sr-Latn-CS"/>
        </w:rPr>
        <w:t>пословима</w:t>
      </w:r>
      <w:r w:rsidR="00732569" w:rsidRPr="00B108F4">
        <w:rPr>
          <w:szCs w:val="24"/>
          <w:lang w:val="sr-Latn-CS"/>
        </w:rPr>
        <w:t xml:space="preserve"> </w:t>
      </w:r>
      <w:r>
        <w:rPr>
          <w:szCs w:val="24"/>
          <w:lang w:val="sr-Latn-CS"/>
        </w:rPr>
        <w:t>чувања</w:t>
      </w:r>
      <w:r w:rsidR="00732569" w:rsidRPr="00B108F4">
        <w:rPr>
          <w:szCs w:val="24"/>
          <w:lang w:val="sr-Latn-CS"/>
        </w:rPr>
        <w:t xml:space="preserve"> </w:t>
      </w:r>
      <w:r>
        <w:rPr>
          <w:szCs w:val="24"/>
          <w:lang w:val="sr-Latn-CS"/>
        </w:rPr>
        <w:t>шума</w:t>
      </w:r>
      <w:r w:rsidR="00732569" w:rsidRPr="00B108F4">
        <w:rPr>
          <w:szCs w:val="24"/>
          <w:lang w:val="sr-Latn-CS"/>
        </w:rPr>
        <w:t xml:space="preserve"> </w:t>
      </w:r>
      <w:r>
        <w:rPr>
          <w:szCs w:val="24"/>
          <w:lang w:val="sr-Latn-CS"/>
        </w:rPr>
        <w:lastRenderedPageBreak/>
        <w:t>ангажовани</w:t>
      </w:r>
      <w:r w:rsidR="00732569"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сви</w:t>
      </w:r>
      <w:r w:rsidR="00732569" w:rsidRPr="00B108F4">
        <w:rPr>
          <w:szCs w:val="24"/>
          <w:lang w:val="sr-Latn-CS"/>
        </w:rPr>
        <w:t xml:space="preserve"> </w:t>
      </w:r>
      <w:r>
        <w:rPr>
          <w:szCs w:val="24"/>
          <w:lang w:val="sr-Latn-CS"/>
        </w:rPr>
        <w:t>запослени</w:t>
      </w:r>
      <w:r w:rsidR="00732569" w:rsidRPr="00B108F4">
        <w:rPr>
          <w:szCs w:val="24"/>
          <w:lang w:val="sr-Latn-CS"/>
        </w:rPr>
        <w:t xml:space="preserve"> </w:t>
      </w:r>
      <w:r>
        <w:rPr>
          <w:szCs w:val="24"/>
          <w:lang w:val="sr-Latn-CS"/>
        </w:rPr>
        <w:t>а</w:t>
      </w:r>
      <w:r w:rsidR="00732569" w:rsidRPr="00B108F4">
        <w:rPr>
          <w:szCs w:val="24"/>
          <w:lang w:val="sr-Latn-CS"/>
        </w:rPr>
        <w:t xml:space="preserve"> </w:t>
      </w:r>
      <w:r>
        <w:rPr>
          <w:szCs w:val="24"/>
          <w:lang w:val="sr-Latn-CS"/>
        </w:rPr>
        <w:t>пре</w:t>
      </w:r>
      <w:r w:rsidR="00732569" w:rsidRPr="00B108F4">
        <w:rPr>
          <w:szCs w:val="24"/>
          <w:lang w:val="sr-Latn-CS"/>
        </w:rPr>
        <w:t xml:space="preserve"> </w:t>
      </w:r>
      <w:r>
        <w:rPr>
          <w:szCs w:val="24"/>
          <w:lang w:val="sr-Latn-CS"/>
        </w:rPr>
        <w:t>свих</w:t>
      </w:r>
      <w:r w:rsidR="00732569" w:rsidRPr="00B108F4">
        <w:rPr>
          <w:szCs w:val="24"/>
          <w:lang w:val="sr-Latn-CS"/>
        </w:rPr>
        <w:t xml:space="preserve"> </w:t>
      </w:r>
      <w:r>
        <w:rPr>
          <w:szCs w:val="24"/>
          <w:lang w:val="sr-Latn-CS"/>
        </w:rPr>
        <w:t>шумарски</w:t>
      </w:r>
      <w:r w:rsidR="00732569" w:rsidRPr="00B108F4">
        <w:rPr>
          <w:szCs w:val="24"/>
          <w:lang w:val="sr-Latn-CS"/>
        </w:rPr>
        <w:t xml:space="preserve"> </w:t>
      </w:r>
      <w:r>
        <w:rPr>
          <w:szCs w:val="24"/>
          <w:lang w:val="sr-Latn-CS"/>
        </w:rPr>
        <w:t>техничари</w:t>
      </w:r>
      <w:r w:rsidR="00732569" w:rsidRPr="00B108F4">
        <w:rPr>
          <w:szCs w:val="24"/>
          <w:lang w:val="sr-Latn-CS"/>
        </w:rPr>
        <w:t xml:space="preserve"> </w:t>
      </w:r>
      <w:r>
        <w:rPr>
          <w:szCs w:val="24"/>
          <w:lang w:val="sr-Latn-CS"/>
        </w:rPr>
        <w:t>који</w:t>
      </w:r>
      <w:r w:rsidR="00732569"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чувари</w:t>
      </w:r>
      <w:r w:rsidR="00732569" w:rsidRPr="00B108F4">
        <w:rPr>
          <w:szCs w:val="24"/>
          <w:lang w:val="sr-Latn-CS"/>
        </w:rPr>
        <w:t xml:space="preserve"> </w:t>
      </w:r>
      <w:r>
        <w:rPr>
          <w:szCs w:val="24"/>
          <w:lang w:val="sr-Latn-CS"/>
        </w:rPr>
        <w:t>шума</w:t>
      </w:r>
      <w:r w:rsidR="00732569" w:rsidRPr="00B108F4">
        <w:rPr>
          <w:szCs w:val="24"/>
          <w:lang w:val="sr-Latn-CS"/>
        </w:rPr>
        <w:t xml:space="preserve">.  </w:t>
      </w:r>
      <w:r>
        <w:rPr>
          <w:szCs w:val="24"/>
          <w:lang w:val="sr-Latn-CS"/>
        </w:rPr>
        <w:t>Коришћење</w:t>
      </w:r>
      <w:r w:rsidR="00732569" w:rsidRPr="00B108F4">
        <w:rPr>
          <w:szCs w:val="24"/>
          <w:lang w:val="sr-Latn-CS"/>
        </w:rPr>
        <w:t xml:space="preserve"> </w:t>
      </w:r>
      <w:r>
        <w:rPr>
          <w:szCs w:val="24"/>
          <w:lang w:val="sr-Latn-CS"/>
        </w:rPr>
        <w:t>шума</w:t>
      </w:r>
      <w:r w:rsidR="00732569" w:rsidRPr="00B108F4">
        <w:rPr>
          <w:szCs w:val="24"/>
          <w:lang w:val="sr-Latn-CS"/>
        </w:rPr>
        <w:t xml:space="preserve"> </w:t>
      </w:r>
      <w:r>
        <w:rPr>
          <w:szCs w:val="24"/>
          <w:lang w:val="sr-Latn-CS"/>
        </w:rPr>
        <w:t>води</w:t>
      </w:r>
      <w:r w:rsidR="00732569" w:rsidRPr="00B108F4">
        <w:rPr>
          <w:szCs w:val="24"/>
          <w:lang w:val="sr-Latn-CS"/>
        </w:rPr>
        <w:t xml:space="preserve"> </w:t>
      </w:r>
      <w:r>
        <w:rPr>
          <w:szCs w:val="24"/>
          <w:lang w:val="sr-Latn-CS"/>
        </w:rPr>
        <w:t>референт</w:t>
      </w:r>
      <w:r w:rsidR="00732569" w:rsidRPr="00B108F4">
        <w:rPr>
          <w:szCs w:val="24"/>
          <w:lang w:val="sr-Latn-CS"/>
        </w:rPr>
        <w:t xml:space="preserve"> </w:t>
      </w:r>
      <w:r>
        <w:rPr>
          <w:szCs w:val="24"/>
          <w:lang w:val="sr-Latn-CS"/>
        </w:rPr>
        <w:t>коришћења</w:t>
      </w:r>
      <w:r w:rsidR="00732569" w:rsidRPr="00B108F4">
        <w:rPr>
          <w:szCs w:val="24"/>
          <w:lang w:val="sr-Latn-CS"/>
        </w:rPr>
        <w:t xml:space="preserve"> </w:t>
      </w:r>
      <w:r>
        <w:rPr>
          <w:szCs w:val="24"/>
          <w:lang w:val="sr-Latn-CS"/>
        </w:rPr>
        <w:t>шума</w:t>
      </w:r>
      <w:r w:rsidR="00732569" w:rsidRPr="00B108F4">
        <w:rPr>
          <w:szCs w:val="24"/>
          <w:lang w:val="sr-Latn-CS"/>
        </w:rPr>
        <w:t xml:space="preserve"> (</w:t>
      </w:r>
      <w:r>
        <w:rPr>
          <w:szCs w:val="24"/>
          <w:lang w:val="sr-Latn-CS"/>
        </w:rPr>
        <w:t>дипл</w:t>
      </w:r>
      <w:r w:rsidR="00732569" w:rsidRPr="00B108F4">
        <w:rPr>
          <w:szCs w:val="24"/>
          <w:lang w:val="sr-Latn-CS"/>
        </w:rPr>
        <w:t>.</w:t>
      </w:r>
      <w:r w:rsidR="00D6012B">
        <w:rPr>
          <w:szCs w:val="24"/>
          <w:lang w:val="sr-Latn-CS"/>
        </w:rPr>
        <w:t>инж</w:t>
      </w:r>
      <w:r w:rsidR="00732569" w:rsidRPr="00B108F4">
        <w:rPr>
          <w:szCs w:val="24"/>
          <w:lang w:val="sr-Latn-CS"/>
        </w:rPr>
        <w:t>.</w:t>
      </w:r>
      <w:r>
        <w:rPr>
          <w:szCs w:val="24"/>
          <w:lang w:val="sr-Latn-CS"/>
        </w:rPr>
        <w:t>шумарства</w:t>
      </w:r>
      <w:r w:rsidR="00732569" w:rsidRPr="00B108F4">
        <w:rPr>
          <w:szCs w:val="24"/>
          <w:lang w:val="sr-Latn-CS"/>
        </w:rPr>
        <w:t xml:space="preserve">), </w:t>
      </w:r>
      <w:r>
        <w:rPr>
          <w:szCs w:val="24"/>
          <w:lang w:val="sr-Latn-CS"/>
        </w:rPr>
        <w:t>преко</w:t>
      </w:r>
      <w:r w:rsidR="00732569" w:rsidRPr="00B108F4">
        <w:rPr>
          <w:szCs w:val="24"/>
          <w:lang w:val="sr-Latn-CS"/>
        </w:rPr>
        <w:t xml:space="preserve"> </w:t>
      </w:r>
      <w:r>
        <w:rPr>
          <w:szCs w:val="24"/>
          <w:lang w:val="sr-Latn-CS"/>
        </w:rPr>
        <w:t>својих</w:t>
      </w:r>
      <w:r w:rsidR="00732569" w:rsidRPr="00B108F4">
        <w:rPr>
          <w:szCs w:val="24"/>
          <w:lang w:val="sr-Latn-CS"/>
        </w:rPr>
        <w:t xml:space="preserve"> </w:t>
      </w:r>
      <w:r>
        <w:rPr>
          <w:szCs w:val="24"/>
          <w:lang w:val="sr-Latn-CS"/>
        </w:rPr>
        <w:t>сарадника</w:t>
      </w:r>
      <w:r w:rsidR="00732569" w:rsidRPr="00B108F4">
        <w:rPr>
          <w:szCs w:val="24"/>
          <w:lang w:val="sr-Latn-CS"/>
        </w:rPr>
        <w:t xml:space="preserve"> (</w:t>
      </w:r>
      <w:r>
        <w:rPr>
          <w:szCs w:val="24"/>
          <w:lang w:val="sr-Latn-CS"/>
        </w:rPr>
        <w:t>пословођа</w:t>
      </w:r>
      <w:r w:rsidR="00732569" w:rsidRPr="00B108F4">
        <w:rPr>
          <w:szCs w:val="24"/>
          <w:lang w:val="sr-Latn-CS"/>
        </w:rPr>
        <w:t xml:space="preserve">) </w:t>
      </w:r>
      <w:r>
        <w:rPr>
          <w:szCs w:val="24"/>
          <w:lang w:val="sr-Latn-CS"/>
        </w:rPr>
        <w:t>на</w:t>
      </w:r>
      <w:r w:rsidR="00732569" w:rsidRPr="00B108F4">
        <w:rPr>
          <w:szCs w:val="24"/>
          <w:lang w:val="sr-Latn-CS"/>
        </w:rPr>
        <w:t xml:space="preserve"> </w:t>
      </w:r>
      <w:r>
        <w:rPr>
          <w:szCs w:val="24"/>
          <w:lang w:val="sr-Latn-CS"/>
        </w:rPr>
        <w:t>терену</w:t>
      </w:r>
      <w:r w:rsidR="00732569" w:rsidRPr="00B108F4">
        <w:rPr>
          <w:szCs w:val="24"/>
          <w:lang w:val="sr-Latn-CS"/>
        </w:rPr>
        <w:t xml:space="preserve">  </w:t>
      </w:r>
      <w:r>
        <w:rPr>
          <w:szCs w:val="24"/>
          <w:lang w:val="sr-Latn-CS"/>
        </w:rPr>
        <w:t>који</w:t>
      </w:r>
      <w:r w:rsidR="00732569"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по</w:t>
      </w:r>
      <w:r w:rsidR="00732569" w:rsidRPr="00B108F4">
        <w:rPr>
          <w:szCs w:val="24"/>
          <w:lang w:val="sr-Latn-CS"/>
        </w:rPr>
        <w:t xml:space="preserve"> </w:t>
      </w:r>
      <w:r>
        <w:rPr>
          <w:szCs w:val="24"/>
          <w:lang w:val="sr-Latn-CS"/>
        </w:rPr>
        <w:t>струци</w:t>
      </w:r>
      <w:r w:rsidR="00732569" w:rsidRPr="00B108F4">
        <w:rPr>
          <w:szCs w:val="24"/>
          <w:lang w:val="sr-Latn-CS"/>
        </w:rPr>
        <w:t xml:space="preserve"> </w:t>
      </w:r>
      <w:r>
        <w:rPr>
          <w:szCs w:val="24"/>
          <w:lang w:val="sr-Latn-CS"/>
        </w:rPr>
        <w:t>шумарски</w:t>
      </w:r>
      <w:r w:rsidR="00732569" w:rsidRPr="00B108F4">
        <w:rPr>
          <w:szCs w:val="24"/>
          <w:lang w:val="sr-Latn-CS"/>
        </w:rPr>
        <w:t xml:space="preserve"> </w:t>
      </w:r>
      <w:r>
        <w:rPr>
          <w:szCs w:val="24"/>
          <w:lang w:val="sr-Latn-CS"/>
        </w:rPr>
        <w:t>техничари</w:t>
      </w:r>
      <w:r w:rsidR="00732569" w:rsidRPr="00B108F4">
        <w:rPr>
          <w:szCs w:val="24"/>
          <w:lang w:val="sr-Latn-CS"/>
        </w:rPr>
        <w:t xml:space="preserve">. </w:t>
      </w:r>
      <w:r>
        <w:rPr>
          <w:szCs w:val="24"/>
          <w:lang w:val="sr-Latn-CS"/>
        </w:rPr>
        <w:t>Административне</w:t>
      </w:r>
      <w:r w:rsidR="00732569" w:rsidRPr="00B108F4">
        <w:rPr>
          <w:szCs w:val="24"/>
          <w:lang w:val="sr-Latn-CS"/>
        </w:rPr>
        <w:t xml:space="preserve"> </w:t>
      </w:r>
      <w:r>
        <w:rPr>
          <w:szCs w:val="24"/>
          <w:lang w:val="sr-Latn-CS"/>
        </w:rPr>
        <w:t>послове</w:t>
      </w:r>
      <w:r w:rsidR="00732569" w:rsidRPr="00B108F4">
        <w:rPr>
          <w:szCs w:val="24"/>
          <w:lang w:val="sr-Latn-CS"/>
        </w:rPr>
        <w:t xml:space="preserve"> </w:t>
      </w:r>
      <w:r>
        <w:rPr>
          <w:szCs w:val="24"/>
          <w:lang w:val="sr-Latn-CS"/>
        </w:rPr>
        <w:t>шумске</w:t>
      </w:r>
      <w:r w:rsidR="00732569" w:rsidRPr="00B108F4">
        <w:rPr>
          <w:szCs w:val="24"/>
          <w:lang w:val="sr-Latn-CS"/>
        </w:rPr>
        <w:t xml:space="preserve"> </w:t>
      </w:r>
      <w:r>
        <w:rPr>
          <w:szCs w:val="24"/>
          <w:lang w:val="sr-Latn-CS"/>
        </w:rPr>
        <w:t>управе</w:t>
      </w:r>
      <w:r w:rsidR="00732569" w:rsidRPr="00B108F4">
        <w:rPr>
          <w:szCs w:val="24"/>
          <w:lang w:val="sr-Latn-CS"/>
        </w:rPr>
        <w:t xml:space="preserve"> </w:t>
      </w:r>
      <w:r>
        <w:rPr>
          <w:szCs w:val="24"/>
          <w:lang w:val="sr-Latn-CS"/>
        </w:rPr>
        <w:t>извршавају</w:t>
      </w:r>
      <w:r w:rsidR="00732569" w:rsidRPr="00B108F4">
        <w:rPr>
          <w:szCs w:val="24"/>
          <w:lang w:val="sr-Latn-CS"/>
        </w:rPr>
        <w:t xml:space="preserve"> </w:t>
      </w:r>
      <w:r>
        <w:rPr>
          <w:szCs w:val="24"/>
          <w:lang w:val="sr-Latn-CS"/>
        </w:rPr>
        <w:t>административни</w:t>
      </w:r>
      <w:r w:rsidR="00732569" w:rsidRPr="00B108F4">
        <w:rPr>
          <w:szCs w:val="24"/>
          <w:lang w:val="sr-Latn-CS"/>
        </w:rPr>
        <w:t xml:space="preserve"> </w:t>
      </w:r>
      <w:r>
        <w:rPr>
          <w:szCs w:val="24"/>
          <w:lang w:val="sr-Latn-CS"/>
        </w:rPr>
        <w:t>радници</w:t>
      </w:r>
      <w:r w:rsidR="00732569" w:rsidRPr="00B108F4">
        <w:rPr>
          <w:szCs w:val="24"/>
          <w:lang w:val="sr-Latn-CS"/>
        </w:rPr>
        <w:t xml:space="preserve"> </w:t>
      </w:r>
      <w:r>
        <w:rPr>
          <w:szCs w:val="24"/>
          <w:lang w:val="sr-Latn-CS"/>
        </w:rPr>
        <w:t>који</w:t>
      </w:r>
      <w:r w:rsidR="00732569"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углавном</w:t>
      </w:r>
      <w:r w:rsidR="00732569" w:rsidRPr="00B108F4">
        <w:rPr>
          <w:szCs w:val="24"/>
          <w:lang w:val="sr-Latn-CS"/>
        </w:rPr>
        <w:t xml:space="preserve"> </w:t>
      </w:r>
      <w:r>
        <w:rPr>
          <w:szCs w:val="24"/>
          <w:lang w:val="sr-Latn-CS"/>
        </w:rPr>
        <w:t>економски</w:t>
      </w:r>
      <w:r w:rsidR="00732569" w:rsidRPr="00B108F4">
        <w:rPr>
          <w:szCs w:val="24"/>
          <w:lang w:val="sr-Latn-CS"/>
        </w:rPr>
        <w:t xml:space="preserve"> </w:t>
      </w:r>
      <w:r>
        <w:rPr>
          <w:szCs w:val="24"/>
          <w:lang w:val="sr-Latn-CS"/>
        </w:rPr>
        <w:t>техничари</w:t>
      </w:r>
      <w:r w:rsidR="00732569" w:rsidRPr="00B108F4">
        <w:rPr>
          <w:szCs w:val="24"/>
          <w:lang w:val="sr-Latn-CS"/>
        </w:rPr>
        <w:t xml:space="preserve">. </w:t>
      </w:r>
      <w:r>
        <w:rPr>
          <w:bCs/>
          <w:szCs w:val="24"/>
          <w:lang w:val="sr-Latn-CS"/>
        </w:rPr>
        <w:t>Остале</w:t>
      </w:r>
      <w:r w:rsidR="00732569" w:rsidRPr="00B108F4">
        <w:rPr>
          <w:bCs/>
          <w:szCs w:val="24"/>
          <w:lang w:val="sr-Latn-CS"/>
        </w:rPr>
        <w:t xml:space="preserve"> </w:t>
      </w:r>
      <w:r>
        <w:rPr>
          <w:bCs/>
          <w:szCs w:val="24"/>
          <w:lang w:val="sr-Latn-CS"/>
        </w:rPr>
        <w:t>послове</w:t>
      </w:r>
      <w:r w:rsidR="00732569" w:rsidRPr="00B108F4">
        <w:rPr>
          <w:bCs/>
          <w:szCs w:val="24"/>
          <w:lang w:val="sr-Latn-CS"/>
        </w:rPr>
        <w:t xml:space="preserve"> </w:t>
      </w:r>
      <w:r>
        <w:rPr>
          <w:bCs/>
          <w:szCs w:val="24"/>
          <w:lang w:val="sr-Latn-CS"/>
        </w:rPr>
        <w:t>из</w:t>
      </w:r>
      <w:r w:rsidR="00732569" w:rsidRPr="00B108F4">
        <w:rPr>
          <w:bCs/>
          <w:szCs w:val="24"/>
          <w:lang w:val="sr-Latn-CS"/>
        </w:rPr>
        <w:t xml:space="preserve"> </w:t>
      </w:r>
      <w:r>
        <w:rPr>
          <w:bCs/>
          <w:szCs w:val="24"/>
          <w:lang w:val="sr-Latn-CS"/>
        </w:rPr>
        <w:t>домена</w:t>
      </w:r>
      <w:r w:rsidR="00732569" w:rsidRPr="00B108F4">
        <w:rPr>
          <w:bCs/>
          <w:szCs w:val="24"/>
          <w:lang w:val="sr-Latn-CS"/>
        </w:rPr>
        <w:t xml:space="preserve"> </w:t>
      </w:r>
      <w:r>
        <w:rPr>
          <w:bCs/>
          <w:szCs w:val="24"/>
          <w:lang w:val="sr-Latn-CS"/>
        </w:rPr>
        <w:t>рада</w:t>
      </w:r>
      <w:r w:rsidR="00732569" w:rsidRPr="00B108F4">
        <w:rPr>
          <w:bCs/>
          <w:szCs w:val="24"/>
          <w:lang w:val="sr-Latn-CS"/>
        </w:rPr>
        <w:t xml:space="preserve"> </w:t>
      </w:r>
      <w:r>
        <w:rPr>
          <w:bCs/>
          <w:szCs w:val="24"/>
          <w:lang w:val="sr-Latn-CS"/>
        </w:rPr>
        <w:t>шумске</w:t>
      </w:r>
      <w:r w:rsidR="00732569" w:rsidRPr="00B108F4">
        <w:rPr>
          <w:bCs/>
          <w:szCs w:val="24"/>
          <w:lang w:val="sr-Latn-CS"/>
        </w:rPr>
        <w:t xml:space="preserve"> </w:t>
      </w:r>
      <w:r>
        <w:rPr>
          <w:bCs/>
          <w:szCs w:val="24"/>
          <w:lang w:val="sr-Latn-CS"/>
        </w:rPr>
        <w:t>управе</w:t>
      </w:r>
      <w:r w:rsidR="00732569" w:rsidRPr="00B108F4">
        <w:rPr>
          <w:bCs/>
          <w:szCs w:val="24"/>
          <w:lang w:val="sr-Latn-CS"/>
        </w:rPr>
        <w:t xml:space="preserve"> </w:t>
      </w:r>
      <w:r>
        <w:rPr>
          <w:bCs/>
          <w:szCs w:val="24"/>
          <w:lang w:val="sr-Latn-CS"/>
        </w:rPr>
        <w:t>обавља</w:t>
      </w:r>
      <w:r w:rsidR="00732569" w:rsidRPr="00B108F4">
        <w:rPr>
          <w:bCs/>
          <w:szCs w:val="24"/>
          <w:lang w:val="sr-Latn-CS"/>
        </w:rPr>
        <w:t xml:space="preserve"> </w:t>
      </w:r>
      <w:r>
        <w:rPr>
          <w:bCs/>
          <w:szCs w:val="24"/>
          <w:lang w:val="sr-Latn-CS"/>
        </w:rPr>
        <w:t>квалификовано</w:t>
      </w:r>
      <w:r w:rsidR="00732569" w:rsidRPr="00B108F4">
        <w:rPr>
          <w:bCs/>
          <w:szCs w:val="24"/>
          <w:lang w:val="sr-Latn-CS"/>
        </w:rPr>
        <w:t xml:space="preserve"> </w:t>
      </w:r>
      <w:r>
        <w:rPr>
          <w:bCs/>
          <w:szCs w:val="24"/>
          <w:lang w:val="sr-Latn-CS"/>
        </w:rPr>
        <w:t>и</w:t>
      </w:r>
      <w:r w:rsidR="00732569" w:rsidRPr="00B108F4">
        <w:rPr>
          <w:bCs/>
          <w:szCs w:val="24"/>
          <w:lang w:val="sr-Latn-CS"/>
        </w:rPr>
        <w:t xml:space="preserve"> </w:t>
      </w:r>
      <w:r>
        <w:rPr>
          <w:bCs/>
          <w:szCs w:val="24"/>
          <w:lang w:val="sr-Latn-CS"/>
        </w:rPr>
        <w:t>неквалификовано</w:t>
      </w:r>
      <w:r w:rsidR="00732569" w:rsidRPr="00B108F4">
        <w:rPr>
          <w:bCs/>
          <w:szCs w:val="24"/>
          <w:lang w:val="sr-Latn-CS"/>
        </w:rPr>
        <w:t xml:space="preserve"> </w:t>
      </w:r>
      <w:r>
        <w:rPr>
          <w:bCs/>
          <w:szCs w:val="24"/>
          <w:lang w:val="sr-Latn-CS"/>
        </w:rPr>
        <w:t>помоћно</w:t>
      </w:r>
      <w:r w:rsidR="00732569" w:rsidRPr="00B108F4">
        <w:rPr>
          <w:bCs/>
          <w:szCs w:val="24"/>
          <w:lang w:val="sr-Latn-CS"/>
        </w:rPr>
        <w:t xml:space="preserve"> </w:t>
      </w:r>
      <w:r>
        <w:rPr>
          <w:bCs/>
          <w:szCs w:val="24"/>
          <w:lang w:val="sr-Latn-CS"/>
        </w:rPr>
        <w:t>особље</w:t>
      </w:r>
      <w:r w:rsidR="00732569" w:rsidRPr="00B108F4">
        <w:rPr>
          <w:bCs/>
          <w:szCs w:val="24"/>
          <w:lang w:val="sr-Latn-CS"/>
        </w:rPr>
        <w:t>.</w:t>
      </w:r>
    </w:p>
    <w:p w:rsidR="00732569" w:rsidRPr="00B108F4" w:rsidRDefault="00B61EF7" w:rsidP="00B5350C">
      <w:pPr>
        <w:ind w:firstLine="567"/>
        <w:rPr>
          <w:szCs w:val="24"/>
          <w:lang w:val="sr-Latn-CS"/>
        </w:rPr>
      </w:pPr>
      <w:r>
        <w:rPr>
          <w:bCs/>
          <w:szCs w:val="24"/>
          <w:lang w:val="sr-Latn-CS"/>
        </w:rPr>
        <w:t>Што</w:t>
      </w:r>
      <w:r w:rsidR="00732569" w:rsidRPr="00B108F4">
        <w:rPr>
          <w:bCs/>
          <w:szCs w:val="24"/>
          <w:lang w:val="sr-Latn-CS"/>
        </w:rPr>
        <w:t xml:space="preserve"> </w:t>
      </w:r>
      <w:r>
        <w:rPr>
          <w:bCs/>
          <w:szCs w:val="24"/>
          <w:lang w:val="sr-Latn-CS"/>
        </w:rPr>
        <w:t>се</w:t>
      </w:r>
      <w:r w:rsidR="00732569" w:rsidRPr="00B108F4">
        <w:rPr>
          <w:bCs/>
          <w:szCs w:val="24"/>
          <w:lang w:val="sr-Latn-CS"/>
        </w:rPr>
        <w:t xml:space="preserve"> </w:t>
      </w:r>
      <w:r>
        <w:rPr>
          <w:bCs/>
          <w:szCs w:val="24"/>
          <w:lang w:val="sr-Latn-CS"/>
        </w:rPr>
        <w:t>тиче</w:t>
      </w:r>
      <w:r w:rsidR="00732569" w:rsidRPr="00B108F4">
        <w:rPr>
          <w:bCs/>
          <w:szCs w:val="24"/>
          <w:lang w:val="sr-Latn-CS"/>
        </w:rPr>
        <w:t xml:space="preserve"> </w:t>
      </w:r>
      <w:r>
        <w:rPr>
          <w:bCs/>
          <w:szCs w:val="24"/>
          <w:lang w:val="sr-Latn-CS"/>
        </w:rPr>
        <w:t>неопходне</w:t>
      </w:r>
      <w:r w:rsidR="00732569" w:rsidRPr="00B108F4">
        <w:rPr>
          <w:bCs/>
          <w:szCs w:val="24"/>
          <w:lang w:val="sr-Latn-CS"/>
        </w:rPr>
        <w:t xml:space="preserve"> </w:t>
      </w:r>
      <w:r>
        <w:rPr>
          <w:bCs/>
          <w:szCs w:val="24"/>
          <w:lang w:val="sr-Latn-CS"/>
        </w:rPr>
        <w:t>механизације</w:t>
      </w:r>
      <w:r w:rsidR="00732569" w:rsidRPr="00B108F4">
        <w:rPr>
          <w:bCs/>
          <w:szCs w:val="24"/>
          <w:lang w:val="sr-Latn-CS"/>
        </w:rPr>
        <w:t xml:space="preserve">, </w:t>
      </w:r>
      <w:r>
        <w:rPr>
          <w:bCs/>
          <w:szCs w:val="24"/>
          <w:lang w:val="sr-Latn-CS"/>
        </w:rPr>
        <w:t>која</w:t>
      </w:r>
      <w:r w:rsidR="00732569" w:rsidRPr="00B108F4">
        <w:rPr>
          <w:bCs/>
          <w:szCs w:val="24"/>
          <w:lang w:val="sr-Latn-CS"/>
        </w:rPr>
        <w:t xml:space="preserve"> </w:t>
      </w:r>
      <w:r>
        <w:rPr>
          <w:bCs/>
          <w:szCs w:val="24"/>
          <w:lang w:val="sr-Latn-CS"/>
        </w:rPr>
        <w:t>је</w:t>
      </w:r>
      <w:r w:rsidR="00732569" w:rsidRPr="00B108F4">
        <w:rPr>
          <w:bCs/>
          <w:szCs w:val="24"/>
          <w:lang w:val="sr-Latn-CS"/>
        </w:rPr>
        <w:t xml:space="preserve"> </w:t>
      </w:r>
      <w:r>
        <w:rPr>
          <w:bCs/>
          <w:szCs w:val="24"/>
          <w:lang w:val="sr-Latn-CS"/>
        </w:rPr>
        <w:t>потребна</w:t>
      </w:r>
      <w:r w:rsidR="00732569" w:rsidRPr="00B108F4">
        <w:rPr>
          <w:bCs/>
          <w:szCs w:val="24"/>
          <w:lang w:val="sr-Latn-CS"/>
        </w:rPr>
        <w:t xml:space="preserve"> </w:t>
      </w:r>
      <w:r>
        <w:rPr>
          <w:bCs/>
          <w:szCs w:val="24"/>
          <w:lang w:val="sr-Latn-CS"/>
        </w:rPr>
        <w:t>за</w:t>
      </w:r>
      <w:r w:rsidR="00732569" w:rsidRPr="00B108F4">
        <w:rPr>
          <w:bCs/>
          <w:szCs w:val="24"/>
          <w:lang w:val="sr-Latn-CS"/>
        </w:rPr>
        <w:t xml:space="preserve"> </w:t>
      </w:r>
      <w:r>
        <w:rPr>
          <w:bCs/>
          <w:szCs w:val="24"/>
          <w:lang w:val="sr-Latn-CS"/>
        </w:rPr>
        <w:t>извршење</w:t>
      </w:r>
      <w:r w:rsidR="00732569" w:rsidRPr="00B108F4">
        <w:rPr>
          <w:bCs/>
          <w:szCs w:val="24"/>
          <w:lang w:val="sr-Latn-CS"/>
        </w:rPr>
        <w:t xml:space="preserve"> </w:t>
      </w:r>
      <w:r>
        <w:rPr>
          <w:bCs/>
          <w:szCs w:val="24"/>
          <w:lang w:val="sr-Latn-CS"/>
        </w:rPr>
        <w:t>свих</w:t>
      </w:r>
      <w:r w:rsidR="00732569" w:rsidRPr="00B108F4">
        <w:rPr>
          <w:bCs/>
          <w:szCs w:val="24"/>
          <w:lang w:val="sr-Latn-CS"/>
        </w:rPr>
        <w:t xml:space="preserve"> </w:t>
      </w:r>
      <w:r>
        <w:rPr>
          <w:bCs/>
          <w:szCs w:val="24"/>
          <w:lang w:val="sr-Latn-CS"/>
        </w:rPr>
        <w:t>планираних</w:t>
      </w:r>
      <w:r w:rsidR="00732569" w:rsidRPr="00B108F4">
        <w:rPr>
          <w:bCs/>
          <w:szCs w:val="24"/>
          <w:lang w:val="sr-Latn-CS"/>
        </w:rPr>
        <w:t xml:space="preserve"> </w:t>
      </w:r>
      <w:r>
        <w:rPr>
          <w:bCs/>
          <w:szCs w:val="24"/>
          <w:lang w:val="sr-Latn-CS"/>
        </w:rPr>
        <w:t>радова</w:t>
      </w:r>
      <w:r w:rsidR="00732569" w:rsidRPr="00B108F4">
        <w:rPr>
          <w:bCs/>
          <w:szCs w:val="24"/>
          <w:lang w:val="sr-Latn-CS"/>
        </w:rPr>
        <w:t xml:space="preserve"> </w:t>
      </w:r>
      <w:r>
        <w:rPr>
          <w:bCs/>
          <w:szCs w:val="24"/>
          <w:lang w:val="sr-Latn-CS"/>
        </w:rPr>
        <w:t>овом</w:t>
      </w:r>
      <w:r w:rsidR="00732569" w:rsidRPr="00B108F4">
        <w:rPr>
          <w:bCs/>
          <w:szCs w:val="24"/>
          <w:lang w:val="sr-Latn-CS"/>
        </w:rPr>
        <w:t xml:space="preserve"> </w:t>
      </w:r>
      <w:r>
        <w:rPr>
          <w:bCs/>
          <w:szCs w:val="24"/>
          <w:lang w:val="sr-Latn-CS"/>
        </w:rPr>
        <w:t>основом</w:t>
      </w:r>
      <w:r w:rsidR="00732569" w:rsidRPr="00B108F4">
        <w:rPr>
          <w:bCs/>
          <w:szCs w:val="24"/>
          <w:lang w:val="sr-Latn-CS"/>
        </w:rPr>
        <w:t xml:space="preserve"> </w:t>
      </w:r>
      <w:r>
        <w:rPr>
          <w:bCs/>
          <w:szCs w:val="24"/>
          <w:lang w:val="sr-Latn-CS"/>
        </w:rPr>
        <w:t>газдовања</w:t>
      </w:r>
      <w:r w:rsidR="00732569" w:rsidRPr="00B108F4">
        <w:rPr>
          <w:bCs/>
          <w:szCs w:val="24"/>
          <w:lang w:val="sr-Latn-CS"/>
        </w:rPr>
        <w:t xml:space="preserve"> </w:t>
      </w:r>
      <w:r>
        <w:rPr>
          <w:bCs/>
          <w:szCs w:val="24"/>
          <w:lang w:val="sr-Latn-CS"/>
        </w:rPr>
        <w:t>шумама</w:t>
      </w:r>
      <w:r w:rsidR="00732569" w:rsidRPr="00B108F4">
        <w:rPr>
          <w:bCs/>
          <w:szCs w:val="24"/>
          <w:lang w:val="sr-Latn-CS"/>
        </w:rPr>
        <w:t xml:space="preserve">, </w:t>
      </w:r>
      <w:r>
        <w:rPr>
          <w:bCs/>
          <w:szCs w:val="24"/>
          <w:lang w:val="sr-Latn-CS"/>
        </w:rPr>
        <w:t>ШГ</w:t>
      </w:r>
      <w:r w:rsidR="00732569" w:rsidRPr="00B108F4">
        <w:rPr>
          <w:bCs/>
          <w:szCs w:val="24"/>
          <w:lang w:val="sr-Latn-CS"/>
        </w:rPr>
        <w:t xml:space="preserve"> „</w:t>
      </w:r>
      <w:r>
        <w:rPr>
          <w:bCs/>
          <w:szCs w:val="24"/>
          <w:lang w:val="sr-Latn-CS"/>
        </w:rPr>
        <w:t>Сомбор</w:t>
      </w:r>
      <w:r w:rsidR="00732569" w:rsidRPr="00B108F4">
        <w:rPr>
          <w:bCs/>
          <w:szCs w:val="24"/>
          <w:lang w:val="sr-Latn-CS"/>
        </w:rPr>
        <w:t xml:space="preserve">“ </w:t>
      </w:r>
      <w:r>
        <w:rPr>
          <w:bCs/>
          <w:szCs w:val="24"/>
          <w:lang w:val="sr-Latn-CS"/>
        </w:rPr>
        <w:t>је</w:t>
      </w:r>
      <w:r w:rsidR="00732569" w:rsidRPr="00B108F4">
        <w:rPr>
          <w:bCs/>
          <w:szCs w:val="24"/>
          <w:lang w:val="sr-Latn-CS"/>
        </w:rPr>
        <w:t xml:space="preserve"> </w:t>
      </w:r>
      <w:r>
        <w:rPr>
          <w:bCs/>
          <w:szCs w:val="24"/>
          <w:lang w:val="sr-Latn-CS"/>
        </w:rPr>
        <w:t>довољно</w:t>
      </w:r>
      <w:r w:rsidR="00732569" w:rsidRPr="00B108F4">
        <w:rPr>
          <w:bCs/>
          <w:szCs w:val="24"/>
          <w:lang w:val="sr-Latn-CS"/>
        </w:rPr>
        <w:t xml:space="preserve"> </w:t>
      </w:r>
      <w:r>
        <w:rPr>
          <w:bCs/>
          <w:szCs w:val="24"/>
          <w:lang w:val="sr-Latn-CS"/>
        </w:rPr>
        <w:t>технички</w:t>
      </w:r>
      <w:r w:rsidR="00732569" w:rsidRPr="00B108F4">
        <w:rPr>
          <w:bCs/>
          <w:szCs w:val="24"/>
          <w:lang w:val="sr-Latn-CS"/>
        </w:rPr>
        <w:t xml:space="preserve"> </w:t>
      </w:r>
      <w:r>
        <w:rPr>
          <w:bCs/>
          <w:szCs w:val="24"/>
          <w:lang w:val="sr-Latn-CS"/>
        </w:rPr>
        <w:t>опремљен</w:t>
      </w:r>
      <w:r w:rsidR="00732569" w:rsidRPr="00B108F4">
        <w:rPr>
          <w:bCs/>
          <w:szCs w:val="24"/>
          <w:lang w:val="sr-Latn-CS"/>
        </w:rPr>
        <w:t xml:space="preserve"> </w:t>
      </w:r>
      <w:r>
        <w:rPr>
          <w:bCs/>
          <w:szCs w:val="24"/>
          <w:lang w:val="sr-Latn-CS"/>
        </w:rPr>
        <w:t>преко</w:t>
      </w:r>
      <w:r w:rsidR="00732569" w:rsidRPr="00B108F4">
        <w:rPr>
          <w:bCs/>
          <w:szCs w:val="24"/>
          <w:lang w:val="sr-Latn-CS"/>
        </w:rPr>
        <w:t xml:space="preserve"> </w:t>
      </w:r>
      <w:r>
        <w:rPr>
          <w:bCs/>
          <w:szCs w:val="24"/>
          <w:lang w:val="sr-Latn-CS"/>
        </w:rPr>
        <w:t>своје</w:t>
      </w:r>
      <w:r w:rsidR="00732569" w:rsidRPr="00B108F4">
        <w:rPr>
          <w:bCs/>
          <w:szCs w:val="24"/>
          <w:lang w:val="sr-Latn-CS"/>
        </w:rPr>
        <w:t xml:space="preserve"> </w:t>
      </w:r>
      <w:r>
        <w:rPr>
          <w:bCs/>
          <w:szCs w:val="24"/>
          <w:lang w:val="sr-Latn-CS"/>
        </w:rPr>
        <w:t>управе</w:t>
      </w:r>
      <w:r w:rsidR="00732569" w:rsidRPr="00B108F4">
        <w:rPr>
          <w:bCs/>
          <w:szCs w:val="24"/>
          <w:lang w:val="sr-Latn-CS"/>
        </w:rPr>
        <w:t xml:space="preserve"> „</w:t>
      </w:r>
      <w:r>
        <w:rPr>
          <w:bCs/>
          <w:szCs w:val="24"/>
          <w:lang w:val="sr-Latn-CS"/>
        </w:rPr>
        <w:t>Механизација</w:t>
      </w:r>
      <w:r w:rsidR="00732569" w:rsidRPr="00B108F4">
        <w:rPr>
          <w:bCs/>
          <w:szCs w:val="24"/>
          <w:lang w:val="sr-Latn-CS"/>
        </w:rPr>
        <w:t xml:space="preserve">“ </w:t>
      </w:r>
      <w:r>
        <w:rPr>
          <w:bCs/>
          <w:szCs w:val="24"/>
          <w:lang w:val="sr-Latn-CS"/>
        </w:rPr>
        <w:t>чије</w:t>
      </w:r>
      <w:r w:rsidR="00732569" w:rsidRPr="00B108F4">
        <w:rPr>
          <w:bCs/>
          <w:szCs w:val="24"/>
          <w:lang w:val="sr-Latn-CS"/>
        </w:rPr>
        <w:t xml:space="preserve"> </w:t>
      </w:r>
      <w:r>
        <w:rPr>
          <w:bCs/>
          <w:szCs w:val="24"/>
          <w:lang w:val="sr-Latn-CS"/>
        </w:rPr>
        <w:t>је</w:t>
      </w:r>
      <w:r w:rsidR="00732569" w:rsidRPr="00B108F4">
        <w:rPr>
          <w:bCs/>
          <w:szCs w:val="24"/>
          <w:lang w:val="sr-Latn-CS"/>
        </w:rPr>
        <w:t xml:space="preserve"> </w:t>
      </w:r>
      <w:r>
        <w:rPr>
          <w:bCs/>
          <w:szCs w:val="24"/>
          <w:lang w:val="sr-Latn-CS"/>
        </w:rPr>
        <w:t>седиште</w:t>
      </w:r>
      <w:r w:rsidR="00732569" w:rsidRPr="00B108F4">
        <w:rPr>
          <w:bCs/>
          <w:szCs w:val="24"/>
          <w:lang w:val="sr-Latn-CS"/>
        </w:rPr>
        <w:t xml:space="preserve"> </w:t>
      </w:r>
      <w:r>
        <w:rPr>
          <w:bCs/>
          <w:szCs w:val="24"/>
          <w:lang w:val="sr-Latn-CS"/>
        </w:rPr>
        <w:t>у</w:t>
      </w:r>
      <w:r w:rsidR="00732569" w:rsidRPr="00B108F4">
        <w:rPr>
          <w:bCs/>
          <w:szCs w:val="24"/>
          <w:lang w:val="sr-Latn-CS"/>
        </w:rPr>
        <w:t xml:space="preserve"> </w:t>
      </w:r>
      <w:r>
        <w:rPr>
          <w:bCs/>
          <w:szCs w:val="24"/>
          <w:lang w:val="sr-Latn-CS"/>
        </w:rPr>
        <w:t>Апатину</w:t>
      </w:r>
      <w:r w:rsidR="00732569" w:rsidRPr="00B108F4">
        <w:rPr>
          <w:bCs/>
          <w:szCs w:val="24"/>
          <w:lang w:val="sr-Latn-CS"/>
        </w:rPr>
        <w:t xml:space="preserve">. </w:t>
      </w:r>
    </w:p>
    <w:p w:rsidR="00732569" w:rsidRPr="00B108F4" w:rsidRDefault="00B61EF7" w:rsidP="00B5350C">
      <w:pPr>
        <w:ind w:firstLine="567"/>
        <w:rPr>
          <w:szCs w:val="24"/>
          <w:lang w:val="sr-Latn-CS"/>
        </w:rPr>
      </w:pPr>
      <w:r>
        <w:rPr>
          <w:szCs w:val="24"/>
          <w:lang w:val="sr-Latn-CS"/>
        </w:rPr>
        <w:t>Послови</w:t>
      </w:r>
      <w:r w:rsidR="00732569" w:rsidRPr="00B108F4">
        <w:rPr>
          <w:szCs w:val="24"/>
          <w:lang w:val="sr-Latn-CS"/>
        </w:rPr>
        <w:t xml:space="preserve"> </w:t>
      </w:r>
      <w:r>
        <w:rPr>
          <w:szCs w:val="24"/>
          <w:lang w:val="sr-Latn-CS"/>
        </w:rPr>
        <w:t>од</w:t>
      </w:r>
      <w:r w:rsidR="00732569" w:rsidRPr="00B108F4">
        <w:rPr>
          <w:szCs w:val="24"/>
          <w:lang w:val="sr-Latn-CS"/>
        </w:rPr>
        <w:t xml:space="preserve"> </w:t>
      </w:r>
      <w:r>
        <w:rPr>
          <w:szCs w:val="24"/>
          <w:lang w:val="sr-Latn-CS"/>
        </w:rPr>
        <w:t>општег</w:t>
      </w:r>
      <w:r w:rsidR="00732569" w:rsidRPr="00B108F4">
        <w:rPr>
          <w:szCs w:val="24"/>
          <w:lang w:val="sr-Latn-CS"/>
        </w:rPr>
        <w:t xml:space="preserve"> </w:t>
      </w:r>
      <w:r>
        <w:rPr>
          <w:szCs w:val="24"/>
          <w:lang w:val="sr-Latn-CS"/>
        </w:rPr>
        <w:t>значаја</w:t>
      </w:r>
      <w:r w:rsidR="00732569" w:rsidRPr="00B108F4">
        <w:rPr>
          <w:szCs w:val="24"/>
          <w:lang w:val="sr-Latn-CS"/>
        </w:rPr>
        <w:t xml:space="preserve">, </w:t>
      </w:r>
      <w:r>
        <w:rPr>
          <w:szCs w:val="24"/>
          <w:lang w:val="sr-Latn-CS"/>
        </w:rPr>
        <w:t>као</w:t>
      </w:r>
      <w:r w:rsidR="00732569" w:rsidRPr="00B108F4">
        <w:rPr>
          <w:szCs w:val="24"/>
          <w:lang w:val="sr-Latn-CS"/>
        </w:rPr>
        <w:t xml:space="preserve"> </w:t>
      </w:r>
      <w:r>
        <w:rPr>
          <w:szCs w:val="24"/>
          <w:lang w:val="sr-Latn-CS"/>
        </w:rPr>
        <w:t>што</w:t>
      </w:r>
      <w:r w:rsidR="00732569"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планирање</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газдовање</w:t>
      </w:r>
      <w:r w:rsidR="00732569" w:rsidRPr="00B108F4">
        <w:rPr>
          <w:szCs w:val="24"/>
          <w:lang w:val="sr-Latn-CS"/>
        </w:rPr>
        <w:t xml:space="preserve"> </w:t>
      </w:r>
      <w:r>
        <w:rPr>
          <w:szCs w:val="24"/>
          <w:lang w:val="sr-Latn-CS"/>
        </w:rPr>
        <w:t>шумама</w:t>
      </w:r>
      <w:r w:rsidR="00732569" w:rsidRPr="00B108F4">
        <w:rPr>
          <w:szCs w:val="24"/>
          <w:lang w:val="sr-Latn-CS"/>
        </w:rPr>
        <w:t xml:space="preserve">, </w:t>
      </w:r>
      <w:r>
        <w:rPr>
          <w:szCs w:val="24"/>
          <w:lang w:val="sr-Latn-CS"/>
        </w:rPr>
        <w:t>правни</w:t>
      </w:r>
      <w:r w:rsidR="00732569" w:rsidRPr="00B108F4">
        <w:rPr>
          <w:szCs w:val="24"/>
          <w:lang w:val="sr-Latn-CS"/>
        </w:rPr>
        <w:t xml:space="preserve"> </w:t>
      </w:r>
      <w:r>
        <w:rPr>
          <w:szCs w:val="24"/>
          <w:lang w:val="sr-Latn-CS"/>
        </w:rPr>
        <w:t>послови</w:t>
      </w:r>
      <w:r w:rsidR="00732569" w:rsidRPr="00B108F4">
        <w:rPr>
          <w:szCs w:val="24"/>
          <w:lang w:val="sr-Latn-CS"/>
        </w:rPr>
        <w:t xml:space="preserve">, </w:t>
      </w:r>
      <w:r>
        <w:rPr>
          <w:szCs w:val="24"/>
          <w:lang w:val="sr-Latn-CS"/>
        </w:rPr>
        <w:t>послови</w:t>
      </w:r>
      <w:r w:rsidR="00732569" w:rsidRPr="00B108F4">
        <w:rPr>
          <w:szCs w:val="24"/>
          <w:lang w:val="sr-Latn-CS"/>
        </w:rPr>
        <w:t xml:space="preserve"> </w:t>
      </w:r>
      <w:r>
        <w:rPr>
          <w:szCs w:val="24"/>
          <w:lang w:val="sr-Latn-CS"/>
        </w:rPr>
        <w:t>набавке</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продаје</w:t>
      </w:r>
      <w:r w:rsidR="00732569" w:rsidRPr="00B108F4">
        <w:rPr>
          <w:szCs w:val="24"/>
          <w:lang w:val="sr-Latn-CS"/>
        </w:rPr>
        <w:t xml:space="preserve"> </w:t>
      </w:r>
      <w:r>
        <w:rPr>
          <w:szCs w:val="24"/>
          <w:lang w:val="sr-Latn-CS"/>
        </w:rPr>
        <w:t>као</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рачуноводствено</w:t>
      </w:r>
      <w:r w:rsidR="00732569" w:rsidRPr="00B108F4">
        <w:rPr>
          <w:szCs w:val="24"/>
          <w:lang w:val="sr-Latn-CS"/>
        </w:rPr>
        <w:t xml:space="preserve"> </w:t>
      </w:r>
      <w:r>
        <w:rPr>
          <w:szCs w:val="24"/>
          <w:lang w:val="sr-Latn-CS"/>
        </w:rPr>
        <w:t>финансијски</w:t>
      </w:r>
      <w:r w:rsidR="00732569" w:rsidRPr="00B108F4">
        <w:rPr>
          <w:szCs w:val="24"/>
          <w:lang w:val="sr-Latn-CS"/>
        </w:rPr>
        <w:t xml:space="preserve"> </w:t>
      </w:r>
      <w:r>
        <w:rPr>
          <w:szCs w:val="24"/>
          <w:lang w:val="sr-Latn-CS"/>
        </w:rPr>
        <w:t>послови</w:t>
      </w:r>
      <w:r w:rsidR="00732569" w:rsidRPr="00B108F4">
        <w:rPr>
          <w:szCs w:val="24"/>
          <w:lang w:val="sr-Latn-CS"/>
        </w:rPr>
        <w:t xml:space="preserve"> </w:t>
      </w:r>
      <w:r>
        <w:rPr>
          <w:szCs w:val="24"/>
          <w:lang w:val="sr-Latn-CS"/>
        </w:rPr>
        <w:t>обављају</w:t>
      </w:r>
      <w:r w:rsidR="00732569" w:rsidRPr="00B108F4">
        <w:rPr>
          <w:szCs w:val="24"/>
          <w:lang w:val="sr-Latn-CS"/>
        </w:rPr>
        <w:t xml:space="preserve"> </w:t>
      </w:r>
      <w:r>
        <w:rPr>
          <w:szCs w:val="24"/>
          <w:lang w:val="sr-Latn-CS"/>
        </w:rPr>
        <w:t>се</w:t>
      </w:r>
      <w:r w:rsidR="00732569" w:rsidRPr="00B108F4">
        <w:rPr>
          <w:szCs w:val="24"/>
          <w:lang w:val="sr-Latn-CS"/>
        </w:rPr>
        <w:t xml:space="preserve"> </w:t>
      </w:r>
      <w:r>
        <w:rPr>
          <w:szCs w:val="24"/>
          <w:lang w:val="sr-Latn-CS"/>
        </w:rPr>
        <w:t>на</w:t>
      </w:r>
      <w:r w:rsidR="00732569" w:rsidRPr="00B108F4">
        <w:rPr>
          <w:szCs w:val="24"/>
          <w:lang w:val="sr-Latn-CS"/>
        </w:rPr>
        <w:t xml:space="preserve"> </w:t>
      </w:r>
      <w:r>
        <w:rPr>
          <w:szCs w:val="24"/>
          <w:lang w:val="sr-Latn-CS"/>
        </w:rPr>
        <w:t>нивоу</w:t>
      </w:r>
      <w:r w:rsidR="00732569" w:rsidRPr="00B108F4">
        <w:rPr>
          <w:szCs w:val="24"/>
          <w:lang w:val="sr-Latn-CS"/>
        </w:rPr>
        <w:t xml:space="preserve"> </w:t>
      </w:r>
      <w:r>
        <w:rPr>
          <w:szCs w:val="24"/>
          <w:lang w:val="sr-Latn-CS"/>
        </w:rPr>
        <w:t>заједничких</w:t>
      </w:r>
      <w:r w:rsidR="00732569" w:rsidRPr="00B108F4">
        <w:rPr>
          <w:szCs w:val="24"/>
          <w:lang w:val="sr-Latn-CS"/>
        </w:rPr>
        <w:t xml:space="preserve"> </w:t>
      </w:r>
      <w:r>
        <w:rPr>
          <w:szCs w:val="24"/>
          <w:lang w:val="sr-Latn-CS"/>
        </w:rPr>
        <w:t>служби</w:t>
      </w:r>
      <w:r w:rsidR="00732569" w:rsidRPr="00B108F4">
        <w:rPr>
          <w:szCs w:val="24"/>
          <w:lang w:val="sr-Latn-CS"/>
        </w:rPr>
        <w:t xml:space="preserve"> </w:t>
      </w:r>
      <w:r>
        <w:rPr>
          <w:szCs w:val="24"/>
          <w:lang w:val="sr-Latn-CS"/>
        </w:rPr>
        <w:t>ШГ</w:t>
      </w:r>
      <w:r w:rsidR="00732569" w:rsidRPr="00B108F4">
        <w:rPr>
          <w:szCs w:val="24"/>
          <w:lang w:val="sr-Latn-CS"/>
        </w:rPr>
        <w:t xml:space="preserve"> ‘’</w:t>
      </w:r>
      <w:r>
        <w:rPr>
          <w:szCs w:val="24"/>
          <w:lang w:val="sr-Latn-CS"/>
        </w:rPr>
        <w:t>Сомбор</w:t>
      </w:r>
      <w:r w:rsidR="00732569" w:rsidRPr="00B108F4">
        <w:rPr>
          <w:szCs w:val="24"/>
          <w:lang w:val="sr-Latn-CS"/>
        </w:rPr>
        <w:t xml:space="preserve">’’. </w:t>
      </w:r>
    </w:p>
    <w:p w:rsidR="00732569" w:rsidRPr="00B108F4" w:rsidRDefault="00B61EF7" w:rsidP="00B5350C">
      <w:pPr>
        <w:pStyle w:val="BodyText"/>
        <w:ind w:left="1701"/>
        <w:rPr>
          <w:rFonts w:ascii="Times New Roman" w:hAnsi="Times New Roman"/>
          <w:bCs/>
          <w:sz w:val="24"/>
          <w:szCs w:val="24"/>
          <w:u w:val="single"/>
          <w:lang w:val="sr-Latn-CS"/>
        </w:rPr>
      </w:pPr>
      <w:r>
        <w:rPr>
          <w:rFonts w:ascii="Times New Roman" w:hAnsi="Times New Roman"/>
          <w:bCs/>
          <w:sz w:val="24"/>
          <w:szCs w:val="24"/>
          <w:u w:val="single"/>
          <w:lang w:val="sr-Latn-CS"/>
        </w:rPr>
        <w:t>Кадровска</w:t>
      </w:r>
      <w:r w:rsidR="00732569" w:rsidRPr="00B108F4">
        <w:rPr>
          <w:rFonts w:ascii="Times New Roman" w:hAnsi="Times New Roman"/>
          <w:bCs/>
          <w:sz w:val="24"/>
          <w:szCs w:val="24"/>
          <w:u w:val="single"/>
          <w:lang w:val="sr-Latn-CS"/>
        </w:rPr>
        <w:t xml:space="preserve"> </w:t>
      </w:r>
      <w:r>
        <w:rPr>
          <w:rFonts w:ascii="Times New Roman" w:hAnsi="Times New Roman"/>
          <w:bCs/>
          <w:sz w:val="24"/>
          <w:szCs w:val="24"/>
          <w:u w:val="single"/>
          <w:lang w:val="sr-Latn-CS"/>
        </w:rPr>
        <w:t>структура</w:t>
      </w:r>
      <w:r w:rsidR="00732569" w:rsidRPr="00B108F4">
        <w:rPr>
          <w:rFonts w:ascii="Times New Roman" w:hAnsi="Times New Roman"/>
          <w:bCs/>
          <w:sz w:val="24"/>
          <w:szCs w:val="24"/>
          <w:u w:val="single"/>
          <w:lang w:val="sr-Latn-CS"/>
        </w:rPr>
        <w:t xml:space="preserve"> </w:t>
      </w:r>
      <w:r>
        <w:rPr>
          <w:rFonts w:ascii="Times New Roman" w:hAnsi="Times New Roman"/>
          <w:bCs/>
          <w:sz w:val="24"/>
          <w:szCs w:val="24"/>
          <w:u w:val="single"/>
          <w:lang w:val="sr-Latn-CS"/>
        </w:rPr>
        <w:t>ШУ</w:t>
      </w:r>
      <w:r w:rsidR="00732569" w:rsidRPr="00B108F4">
        <w:rPr>
          <w:rFonts w:ascii="Times New Roman" w:hAnsi="Times New Roman"/>
          <w:bCs/>
          <w:sz w:val="24"/>
          <w:szCs w:val="24"/>
          <w:u w:val="single"/>
          <w:lang w:val="sr-Latn-CS"/>
        </w:rPr>
        <w:t xml:space="preserve"> „</w:t>
      </w:r>
      <w:r>
        <w:rPr>
          <w:rFonts w:ascii="Times New Roman" w:hAnsi="Times New Roman"/>
          <w:bCs/>
          <w:sz w:val="24"/>
          <w:szCs w:val="24"/>
          <w:u w:val="single"/>
          <w:lang w:val="sr-Latn-CS"/>
        </w:rPr>
        <w:t>Суботица</w:t>
      </w:r>
      <w:r w:rsidR="00732569" w:rsidRPr="00B108F4">
        <w:rPr>
          <w:rFonts w:ascii="Times New Roman" w:hAnsi="Times New Roman"/>
          <w:bCs/>
          <w:sz w:val="24"/>
          <w:szCs w:val="24"/>
          <w:u w:val="single"/>
          <w:lang w:val="sr-Latn-CS"/>
        </w:rPr>
        <w:t>“:</w:t>
      </w:r>
    </w:p>
    <w:tbl>
      <w:tblPr>
        <w:tblW w:w="0" w:type="auto"/>
        <w:tblInd w:w="817" w:type="dxa"/>
        <w:tblLayout w:type="fixed"/>
        <w:tblLook w:val="0000" w:firstRow="0" w:lastRow="0" w:firstColumn="0" w:lastColumn="0" w:noHBand="0" w:noVBand="0"/>
      </w:tblPr>
      <w:tblGrid>
        <w:gridCol w:w="2391"/>
        <w:gridCol w:w="3071"/>
      </w:tblGrid>
      <w:tr w:rsidR="00B108F4" w:rsidRPr="00B108F4" w:rsidTr="00B5350C">
        <w:trPr>
          <w:trHeight w:val="320"/>
        </w:trPr>
        <w:tc>
          <w:tcPr>
            <w:tcW w:w="2391" w:type="dxa"/>
            <w:tcBorders>
              <w:bottom w:val="double" w:sz="4" w:space="0" w:color="auto"/>
            </w:tcBorders>
            <w:shd w:val="clear" w:color="auto" w:fill="auto"/>
            <w:vAlign w:val="center"/>
          </w:tcPr>
          <w:p w:rsidR="00732569" w:rsidRPr="00B108F4" w:rsidRDefault="00B61EF7" w:rsidP="00B5350C">
            <w:pPr>
              <w:rPr>
                <w:szCs w:val="24"/>
              </w:rPr>
            </w:pPr>
            <w:r>
              <w:rPr>
                <w:szCs w:val="24"/>
              </w:rPr>
              <w:t>Стручна</w:t>
            </w:r>
            <w:r w:rsidR="00732569" w:rsidRPr="00B108F4">
              <w:rPr>
                <w:szCs w:val="24"/>
              </w:rPr>
              <w:t xml:space="preserve"> </w:t>
            </w:r>
            <w:r>
              <w:rPr>
                <w:szCs w:val="24"/>
              </w:rPr>
              <w:t>спрема</w:t>
            </w:r>
          </w:p>
        </w:tc>
        <w:tc>
          <w:tcPr>
            <w:tcW w:w="3071" w:type="dxa"/>
            <w:tcBorders>
              <w:bottom w:val="double" w:sz="4" w:space="0" w:color="auto"/>
            </w:tcBorders>
            <w:shd w:val="clear" w:color="auto" w:fill="auto"/>
            <w:vAlign w:val="center"/>
          </w:tcPr>
          <w:p w:rsidR="00732569" w:rsidRPr="00B108F4" w:rsidRDefault="00B61EF7" w:rsidP="00B5350C">
            <w:pPr>
              <w:ind w:left="684"/>
              <w:jc w:val="center"/>
              <w:rPr>
                <w:szCs w:val="24"/>
              </w:rPr>
            </w:pPr>
            <w:r>
              <w:rPr>
                <w:szCs w:val="24"/>
              </w:rPr>
              <w:t>Број</w:t>
            </w:r>
            <w:r w:rsidR="00732569" w:rsidRPr="00B108F4">
              <w:rPr>
                <w:szCs w:val="24"/>
              </w:rPr>
              <w:t xml:space="preserve"> </w:t>
            </w:r>
            <w:r>
              <w:rPr>
                <w:szCs w:val="24"/>
              </w:rPr>
              <w:t>запослених</w:t>
            </w:r>
          </w:p>
        </w:tc>
      </w:tr>
      <w:tr w:rsidR="00B108F4" w:rsidRPr="00B108F4" w:rsidTr="00B5350C">
        <w:trPr>
          <w:trHeight w:val="320"/>
        </w:trPr>
        <w:tc>
          <w:tcPr>
            <w:tcW w:w="2391" w:type="dxa"/>
            <w:tcBorders>
              <w:top w:val="double" w:sz="4" w:space="0" w:color="auto"/>
            </w:tcBorders>
            <w:shd w:val="clear" w:color="auto" w:fill="auto"/>
            <w:vAlign w:val="center"/>
          </w:tcPr>
          <w:p w:rsidR="00732569" w:rsidRPr="00B108F4" w:rsidRDefault="00B61EF7" w:rsidP="00B5350C">
            <w:pPr>
              <w:rPr>
                <w:szCs w:val="24"/>
              </w:rPr>
            </w:pPr>
            <w:r>
              <w:rPr>
                <w:szCs w:val="24"/>
              </w:rPr>
              <w:t>ВСС</w:t>
            </w:r>
            <w:r w:rsidR="00732569" w:rsidRPr="00B108F4">
              <w:rPr>
                <w:szCs w:val="24"/>
              </w:rPr>
              <w:t xml:space="preserve"> </w:t>
            </w:r>
          </w:p>
        </w:tc>
        <w:tc>
          <w:tcPr>
            <w:tcW w:w="3071" w:type="dxa"/>
            <w:tcBorders>
              <w:top w:val="double" w:sz="4" w:space="0" w:color="auto"/>
            </w:tcBorders>
            <w:shd w:val="clear" w:color="auto" w:fill="auto"/>
            <w:vAlign w:val="center"/>
          </w:tcPr>
          <w:p w:rsidR="00732569" w:rsidRPr="00273806" w:rsidRDefault="00273806" w:rsidP="00B5350C">
            <w:pPr>
              <w:jc w:val="right"/>
              <w:rPr>
                <w:szCs w:val="24"/>
                <w:lang w:val="sr-Cyrl-RS"/>
              </w:rPr>
            </w:pPr>
            <w:r>
              <w:rPr>
                <w:szCs w:val="24"/>
                <w:lang w:val="sr-Cyrl-RS"/>
              </w:rPr>
              <w:t>4</w:t>
            </w:r>
          </w:p>
        </w:tc>
      </w:tr>
      <w:tr w:rsidR="00B108F4" w:rsidRPr="00B108F4" w:rsidTr="00B5350C">
        <w:trPr>
          <w:trHeight w:val="320"/>
        </w:trPr>
        <w:tc>
          <w:tcPr>
            <w:tcW w:w="2391" w:type="dxa"/>
            <w:shd w:val="clear" w:color="auto" w:fill="auto"/>
            <w:vAlign w:val="center"/>
          </w:tcPr>
          <w:p w:rsidR="00732569" w:rsidRPr="00B108F4" w:rsidRDefault="00B61EF7" w:rsidP="00B5350C">
            <w:pPr>
              <w:rPr>
                <w:szCs w:val="24"/>
              </w:rPr>
            </w:pPr>
            <w:r>
              <w:rPr>
                <w:szCs w:val="24"/>
              </w:rPr>
              <w:t>ВШС</w:t>
            </w:r>
            <w:r w:rsidR="00732569" w:rsidRPr="00B108F4">
              <w:rPr>
                <w:szCs w:val="24"/>
              </w:rPr>
              <w:t xml:space="preserve">  </w:t>
            </w:r>
          </w:p>
        </w:tc>
        <w:tc>
          <w:tcPr>
            <w:tcW w:w="3071" w:type="dxa"/>
            <w:shd w:val="clear" w:color="auto" w:fill="auto"/>
            <w:vAlign w:val="center"/>
          </w:tcPr>
          <w:p w:rsidR="00732569" w:rsidRPr="00B108F4" w:rsidRDefault="00B44C24" w:rsidP="00B5350C">
            <w:pPr>
              <w:jc w:val="right"/>
              <w:rPr>
                <w:szCs w:val="24"/>
              </w:rPr>
            </w:pPr>
            <w:r w:rsidRPr="00B108F4">
              <w:rPr>
                <w:szCs w:val="24"/>
              </w:rPr>
              <w:t>1</w:t>
            </w:r>
          </w:p>
        </w:tc>
      </w:tr>
      <w:tr w:rsidR="00B108F4" w:rsidRPr="00B108F4" w:rsidTr="00B5350C">
        <w:trPr>
          <w:trHeight w:val="320"/>
        </w:trPr>
        <w:tc>
          <w:tcPr>
            <w:tcW w:w="2391" w:type="dxa"/>
            <w:shd w:val="clear" w:color="auto" w:fill="auto"/>
            <w:vAlign w:val="center"/>
          </w:tcPr>
          <w:p w:rsidR="00732569" w:rsidRPr="00B108F4" w:rsidRDefault="00B61EF7" w:rsidP="00B5350C">
            <w:pPr>
              <w:rPr>
                <w:szCs w:val="24"/>
              </w:rPr>
            </w:pPr>
            <w:r>
              <w:rPr>
                <w:szCs w:val="24"/>
              </w:rPr>
              <w:t>ССС</w:t>
            </w:r>
            <w:r w:rsidR="00732569" w:rsidRPr="00B108F4">
              <w:rPr>
                <w:szCs w:val="24"/>
              </w:rPr>
              <w:t xml:space="preserve">         </w:t>
            </w:r>
          </w:p>
        </w:tc>
        <w:tc>
          <w:tcPr>
            <w:tcW w:w="3071" w:type="dxa"/>
            <w:shd w:val="clear" w:color="auto" w:fill="auto"/>
            <w:vAlign w:val="center"/>
          </w:tcPr>
          <w:p w:rsidR="00732569" w:rsidRPr="00B108F4" w:rsidRDefault="00191558" w:rsidP="00B5350C">
            <w:pPr>
              <w:jc w:val="right"/>
              <w:rPr>
                <w:szCs w:val="24"/>
              </w:rPr>
            </w:pPr>
            <w:r w:rsidRPr="00B108F4">
              <w:rPr>
                <w:szCs w:val="24"/>
              </w:rPr>
              <w:t>18</w:t>
            </w:r>
          </w:p>
        </w:tc>
      </w:tr>
      <w:tr w:rsidR="00B108F4" w:rsidRPr="00B108F4" w:rsidTr="00B5350C">
        <w:trPr>
          <w:trHeight w:val="320"/>
        </w:trPr>
        <w:tc>
          <w:tcPr>
            <w:tcW w:w="2391" w:type="dxa"/>
            <w:shd w:val="clear" w:color="auto" w:fill="auto"/>
            <w:vAlign w:val="center"/>
          </w:tcPr>
          <w:p w:rsidR="00732569" w:rsidRPr="00B108F4" w:rsidRDefault="00B61EF7" w:rsidP="00B5350C">
            <w:pPr>
              <w:rPr>
                <w:szCs w:val="24"/>
              </w:rPr>
            </w:pPr>
            <w:r>
              <w:rPr>
                <w:szCs w:val="24"/>
              </w:rPr>
              <w:t>ВКВ</w:t>
            </w:r>
            <w:r w:rsidR="00732569" w:rsidRPr="00B108F4">
              <w:rPr>
                <w:szCs w:val="24"/>
              </w:rPr>
              <w:t xml:space="preserve">  </w:t>
            </w:r>
          </w:p>
        </w:tc>
        <w:tc>
          <w:tcPr>
            <w:tcW w:w="3071" w:type="dxa"/>
            <w:shd w:val="clear" w:color="auto" w:fill="auto"/>
            <w:vAlign w:val="center"/>
          </w:tcPr>
          <w:p w:rsidR="00732569" w:rsidRPr="00B108F4" w:rsidRDefault="00191558" w:rsidP="00B5350C">
            <w:pPr>
              <w:jc w:val="right"/>
              <w:rPr>
                <w:szCs w:val="24"/>
              </w:rPr>
            </w:pPr>
            <w:r w:rsidRPr="00B108F4">
              <w:rPr>
                <w:szCs w:val="24"/>
              </w:rPr>
              <w:t>1</w:t>
            </w:r>
          </w:p>
        </w:tc>
      </w:tr>
      <w:tr w:rsidR="00B108F4" w:rsidRPr="00B108F4" w:rsidTr="00B5350C">
        <w:trPr>
          <w:trHeight w:val="320"/>
        </w:trPr>
        <w:tc>
          <w:tcPr>
            <w:tcW w:w="2391" w:type="dxa"/>
            <w:shd w:val="clear" w:color="auto" w:fill="auto"/>
            <w:vAlign w:val="center"/>
          </w:tcPr>
          <w:p w:rsidR="00732569" w:rsidRPr="00B108F4" w:rsidRDefault="00B61EF7" w:rsidP="00B5350C">
            <w:pPr>
              <w:rPr>
                <w:szCs w:val="24"/>
              </w:rPr>
            </w:pPr>
            <w:r>
              <w:rPr>
                <w:szCs w:val="24"/>
              </w:rPr>
              <w:t>КВ</w:t>
            </w:r>
            <w:r w:rsidR="00732569" w:rsidRPr="00B108F4">
              <w:rPr>
                <w:szCs w:val="24"/>
              </w:rPr>
              <w:tab/>
              <w:t xml:space="preserve">  </w:t>
            </w:r>
          </w:p>
        </w:tc>
        <w:tc>
          <w:tcPr>
            <w:tcW w:w="3071" w:type="dxa"/>
            <w:shd w:val="clear" w:color="auto" w:fill="auto"/>
            <w:vAlign w:val="center"/>
          </w:tcPr>
          <w:p w:rsidR="00732569" w:rsidRPr="00B108F4" w:rsidRDefault="00191558" w:rsidP="00B5350C">
            <w:pPr>
              <w:jc w:val="right"/>
              <w:rPr>
                <w:szCs w:val="24"/>
              </w:rPr>
            </w:pPr>
            <w:r w:rsidRPr="00B108F4">
              <w:rPr>
                <w:szCs w:val="24"/>
              </w:rPr>
              <w:t>3</w:t>
            </w:r>
          </w:p>
        </w:tc>
      </w:tr>
      <w:tr w:rsidR="00B108F4" w:rsidRPr="00B108F4" w:rsidTr="00B5350C">
        <w:trPr>
          <w:trHeight w:val="320"/>
        </w:trPr>
        <w:tc>
          <w:tcPr>
            <w:tcW w:w="2391" w:type="dxa"/>
            <w:shd w:val="clear" w:color="auto" w:fill="auto"/>
            <w:vAlign w:val="center"/>
          </w:tcPr>
          <w:p w:rsidR="00732569" w:rsidRPr="00B108F4" w:rsidRDefault="00B61EF7" w:rsidP="00B5350C">
            <w:pPr>
              <w:rPr>
                <w:szCs w:val="24"/>
              </w:rPr>
            </w:pPr>
            <w:r>
              <w:rPr>
                <w:szCs w:val="24"/>
              </w:rPr>
              <w:t>ПК</w:t>
            </w:r>
            <w:r w:rsidR="00732569" w:rsidRPr="00B108F4">
              <w:rPr>
                <w:szCs w:val="24"/>
              </w:rPr>
              <w:tab/>
            </w:r>
          </w:p>
        </w:tc>
        <w:tc>
          <w:tcPr>
            <w:tcW w:w="3071" w:type="dxa"/>
            <w:shd w:val="clear" w:color="auto" w:fill="auto"/>
            <w:vAlign w:val="center"/>
          </w:tcPr>
          <w:p w:rsidR="00732569" w:rsidRPr="00B108F4" w:rsidRDefault="00191558" w:rsidP="00B5350C">
            <w:pPr>
              <w:jc w:val="right"/>
              <w:rPr>
                <w:szCs w:val="24"/>
              </w:rPr>
            </w:pPr>
            <w:r w:rsidRPr="00B108F4">
              <w:rPr>
                <w:szCs w:val="24"/>
              </w:rPr>
              <w:t>2</w:t>
            </w:r>
          </w:p>
        </w:tc>
      </w:tr>
      <w:tr w:rsidR="00B108F4" w:rsidRPr="00B108F4" w:rsidTr="00B5350C">
        <w:trPr>
          <w:trHeight w:val="320"/>
        </w:trPr>
        <w:tc>
          <w:tcPr>
            <w:tcW w:w="2391" w:type="dxa"/>
            <w:shd w:val="clear" w:color="auto" w:fill="auto"/>
            <w:vAlign w:val="center"/>
          </w:tcPr>
          <w:p w:rsidR="00732569" w:rsidRPr="00B108F4" w:rsidRDefault="00B61EF7" w:rsidP="00B5350C">
            <w:pPr>
              <w:rPr>
                <w:szCs w:val="24"/>
              </w:rPr>
            </w:pPr>
            <w:r>
              <w:rPr>
                <w:szCs w:val="24"/>
              </w:rPr>
              <w:t>НК</w:t>
            </w:r>
            <w:r w:rsidR="00732569" w:rsidRPr="00B108F4">
              <w:rPr>
                <w:szCs w:val="24"/>
              </w:rPr>
              <w:t xml:space="preserve"> </w:t>
            </w:r>
          </w:p>
        </w:tc>
        <w:tc>
          <w:tcPr>
            <w:tcW w:w="3071" w:type="dxa"/>
            <w:shd w:val="clear" w:color="auto" w:fill="auto"/>
            <w:vAlign w:val="center"/>
          </w:tcPr>
          <w:p w:rsidR="00732569" w:rsidRPr="00B108F4" w:rsidRDefault="00191558" w:rsidP="00B5350C">
            <w:pPr>
              <w:jc w:val="right"/>
              <w:rPr>
                <w:szCs w:val="24"/>
              </w:rPr>
            </w:pPr>
            <w:r w:rsidRPr="00B108F4">
              <w:rPr>
                <w:szCs w:val="24"/>
              </w:rPr>
              <w:t>3</w:t>
            </w:r>
          </w:p>
        </w:tc>
      </w:tr>
      <w:tr w:rsidR="00732569" w:rsidRPr="00B108F4" w:rsidTr="00B5350C">
        <w:trPr>
          <w:trHeight w:val="320"/>
        </w:trPr>
        <w:tc>
          <w:tcPr>
            <w:tcW w:w="2391" w:type="dxa"/>
            <w:tcBorders>
              <w:top w:val="double" w:sz="4" w:space="0" w:color="auto"/>
            </w:tcBorders>
            <w:shd w:val="clear" w:color="auto" w:fill="auto"/>
            <w:vAlign w:val="center"/>
          </w:tcPr>
          <w:p w:rsidR="00732569" w:rsidRPr="00B108F4" w:rsidRDefault="00B61EF7" w:rsidP="00B5350C">
            <w:pPr>
              <w:rPr>
                <w:szCs w:val="24"/>
              </w:rPr>
            </w:pPr>
            <w:r>
              <w:rPr>
                <w:szCs w:val="24"/>
              </w:rPr>
              <w:t>Укупно</w:t>
            </w:r>
            <w:r w:rsidR="00732569" w:rsidRPr="00B108F4">
              <w:rPr>
                <w:szCs w:val="24"/>
              </w:rPr>
              <w:t>:</w:t>
            </w:r>
          </w:p>
        </w:tc>
        <w:tc>
          <w:tcPr>
            <w:tcW w:w="3071" w:type="dxa"/>
            <w:tcBorders>
              <w:top w:val="double" w:sz="4" w:space="0" w:color="auto"/>
            </w:tcBorders>
            <w:shd w:val="clear" w:color="auto" w:fill="auto"/>
            <w:vAlign w:val="center"/>
          </w:tcPr>
          <w:p w:rsidR="00732569" w:rsidRPr="00B108F4" w:rsidRDefault="00273806" w:rsidP="00B5350C">
            <w:pPr>
              <w:jc w:val="right"/>
              <w:rPr>
                <w:szCs w:val="24"/>
              </w:rPr>
            </w:pPr>
            <w:r>
              <w:rPr>
                <w:szCs w:val="24"/>
              </w:rPr>
              <w:t>32</w:t>
            </w:r>
          </w:p>
        </w:tc>
      </w:tr>
    </w:tbl>
    <w:p w:rsidR="00732569" w:rsidRDefault="00B61EF7" w:rsidP="00B5350C">
      <w:pPr>
        <w:ind w:firstLine="567"/>
        <w:rPr>
          <w:szCs w:val="24"/>
          <w:lang w:val="sr-Latn-CS"/>
        </w:rPr>
      </w:pPr>
      <w:r>
        <w:rPr>
          <w:szCs w:val="24"/>
          <w:lang w:val="sr-Latn-CS"/>
        </w:rPr>
        <w:t>Сви</w:t>
      </w:r>
      <w:r w:rsidR="00732569" w:rsidRPr="00B108F4">
        <w:rPr>
          <w:szCs w:val="24"/>
          <w:lang w:val="sr-Latn-CS"/>
        </w:rPr>
        <w:t xml:space="preserve"> </w:t>
      </w:r>
      <w:r>
        <w:rPr>
          <w:szCs w:val="24"/>
          <w:lang w:val="sr-Latn-CS"/>
        </w:rPr>
        <w:t>напред</w:t>
      </w:r>
      <w:r w:rsidR="00732569" w:rsidRPr="00B108F4">
        <w:rPr>
          <w:szCs w:val="24"/>
          <w:lang w:val="sr-Latn-CS"/>
        </w:rPr>
        <w:t xml:space="preserve"> </w:t>
      </w:r>
      <w:r>
        <w:rPr>
          <w:szCs w:val="24"/>
          <w:lang w:val="sr-Latn-CS"/>
        </w:rPr>
        <w:t>наведени</w:t>
      </w:r>
      <w:r w:rsidR="00732569" w:rsidRPr="00B108F4">
        <w:rPr>
          <w:szCs w:val="24"/>
          <w:lang w:val="sr-Latn-CS"/>
        </w:rPr>
        <w:t xml:space="preserve"> </w:t>
      </w:r>
      <w:r>
        <w:rPr>
          <w:szCs w:val="24"/>
          <w:lang w:val="sr-Latn-CS"/>
        </w:rPr>
        <w:t>кадрови</w:t>
      </w:r>
      <w:r w:rsidR="00732569" w:rsidRPr="00B108F4">
        <w:rPr>
          <w:szCs w:val="24"/>
          <w:lang w:val="sr-Latn-CS"/>
        </w:rPr>
        <w:t xml:space="preserve">, </w:t>
      </w:r>
      <w:r>
        <w:rPr>
          <w:szCs w:val="24"/>
          <w:lang w:val="sr-Latn-CS"/>
        </w:rPr>
        <w:t>са</w:t>
      </w:r>
      <w:r w:rsidR="00732569" w:rsidRPr="00B108F4">
        <w:rPr>
          <w:szCs w:val="24"/>
          <w:lang w:val="sr-Latn-CS"/>
        </w:rPr>
        <w:t xml:space="preserve"> </w:t>
      </w:r>
      <w:r>
        <w:rPr>
          <w:szCs w:val="24"/>
          <w:lang w:val="sr-Latn-CS"/>
        </w:rPr>
        <w:t>којима</w:t>
      </w:r>
      <w:r w:rsidR="00732569" w:rsidRPr="00B108F4">
        <w:rPr>
          <w:szCs w:val="24"/>
          <w:lang w:val="sr-Latn-CS"/>
        </w:rPr>
        <w:t xml:space="preserve"> </w:t>
      </w:r>
      <w:r>
        <w:rPr>
          <w:szCs w:val="24"/>
          <w:lang w:val="sr-Latn-CS"/>
        </w:rPr>
        <w:t>располаже</w:t>
      </w:r>
      <w:r w:rsidR="00732569" w:rsidRPr="00B108F4">
        <w:rPr>
          <w:szCs w:val="24"/>
          <w:lang w:val="sr-Latn-CS"/>
        </w:rPr>
        <w:t xml:space="preserve"> </w:t>
      </w:r>
      <w:r>
        <w:rPr>
          <w:szCs w:val="24"/>
          <w:lang w:val="sr-Latn-CS"/>
        </w:rPr>
        <w:t>ШУ</w:t>
      </w:r>
      <w:r w:rsidR="00732569" w:rsidRPr="00B108F4">
        <w:rPr>
          <w:szCs w:val="24"/>
          <w:lang w:val="sr-Latn-CS"/>
        </w:rPr>
        <w:t xml:space="preserve"> </w:t>
      </w:r>
      <w:r w:rsidR="002E2014" w:rsidRPr="00B108F4">
        <w:rPr>
          <w:szCs w:val="24"/>
          <w:lang w:val="sr-Latn-CS"/>
        </w:rPr>
        <w:t>„</w:t>
      </w:r>
      <w:r>
        <w:rPr>
          <w:szCs w:val="24"/>
          <w:lang w:val="sr-Latn-CS"/>
        </w:rPr>
        <w:t>Суботица</w:t>
      </w:r>
      <w:r w:rsidR="002E2014" w:rsidRPr="00B108F4">
        <w:rPr>
          <w:szCs w:val="24"/>
          <w:lang w:val="sr-Latn-CS"/>
        </w:rPr>
        <w:t xml:space="preserve">“ </w:t>
      </w:r>
      <w:r w:rsidR="00732569"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недовољни</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извршавање</w:t>
      </w:r>
      <w:r w:rsidR="00732569" w:rsidRPr="00B108F4">
        <w:rPr>
          <w:szCs w:val="24"/>
          <w:lang w:val="sr-Latn-CS"/>
        </w:rPr>
        <w:t xml:space="preserve"> </w:t>
      </w:r>
      <w:r>
        <w:rPr>
          <w:szCs w:val="24"/>
          <w:lang w:val="sr-Latn-CS"/>
        </w:rPr>
        <w:t>свих</w:t>
      </w:r>
      <w:r w:rsidR="00732569" w:rsidRPr="00B108F4">
        <w:rPr>
          <w:szCs w:val="24"/>
          <w:lang w:val="sr-Latn-CS"/>
        </w:rPr>
        <w:t xml:space="preserve"> </w:t>
      </w:r>
      <w:r>
        <w:rPr>
          <w:szCs w:val="24"/>
          <w:lang w:val="sr-Latn-CS"/>
        </w:rPr>
        <w:t>предвиђених</w:t>
      </w:r>
      <w:r w:rsidR="00732569" w:rsidRPr="00B108F4">
        <w:rPr>
          <w:szCs w:val="24"/>
          <w:lang w:val="sr-Latn-CS"/>
        </w:rPr>
        <w:t xml:space="preserve"> </w:t>
      </w:r>
      <w:r>
        <w:rPr>
          <w:szCs w:val="24"/>
          <w:lang w:val="sr-Latn-CS"/>
        </w:rPr>
        <w:t>планова</w:t>
      </w:r>
      <w:r w:rsidR="00732569" w:rsidRPr="00B108F4">
        <w:rPr>
          <w:szCs w:val="24"/>
          <w:lang w:val="sr-Latn-CS"/>
        </w:rPr>
        <w:t xml:space="preserve"> </w:t>
      </w:r>
      <w:r>
        <w:rPr>
          <w:szCs w:val="24"/>
          <w:lang w:val="sr-Latn-CS"/>
        </w:rPr>
        <w:t>газдовања</w:t>
      </w:r>
      <w:r w:rsidR="00732569" w:rsidRPr="00B108F4">
        <w:rPr>
          <w:szCs w:val="24"/>
          <w:lang w:val="sr-Latn-CS"/>
        </w:rPr>
        <w:t xml:space="preserve"> </w:t>
      </w:r>
      <w:r>
        <w:rPr>
          <w:szCs w:val="24"/>
          <w:lang w:val="sr-Latn-CS"/>
        </w:rPr>
        <w:t>планираних</w:t>
      </w:r>
      <w:r w:rsidR="00732569" w:rsidRPr="00B108F4">
        <w:rPr>
          <w:szCs w:val="24"/>
          <w:lang w:val="sr-Latn-CS"/>
        </w:rPr>
        <w:t xml:space="preserve"> </w:t>
      </w:r>
      <w:r>
        <w:rPr>
          <w:szCs w:val="24"/>
          <w:lang w:val="sr-Latn-CS"/>
        </w:rPr>
        <w:t>основом</w:t>
      </w:r>
      <w:r w:rsidR="00732569" w:rsidRPr="00B108F4">
        <w:rPr>
          <w:szCs w:val="24"/>
          <w:lang w:val="sr-Latn-CS"/>
        </w:rPr>
        <w:t xml:space="preserve"> </w:t>
      </w:r>
      <w:r>
        <w:rPr>
          <w:szCs w:val="24"/>
          <w:lang w:val="sr-Latn-CS"/>
        </w:rPr>
        <w:t>газдовања</w:t>
      </w:r>
      <w:r w:rsidR="00732569" w:rsidRPr="00B108F4">
        <w:rPr>
          <w:szCs w:val="24"/>
          <w:lang w:val="sr-Latn-CS"/>
        </w:rPr>
        <w:t xml:space="preserve"> </w:t>
      </w:r>
      <w:r>
        <w:rPr>
          <w:szCs w:val="24"/>
          <w:lang w:val="sr-Latn-CS"/>
        </w:rPr>
        <w:t>шумама</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газдинску</w:t>
      </w:r>
      <w:r w:rsidR="00732569" w:rsidRPr="00B108F4">
        <w:rPr>
          <w:szCs w:val="24"/>
          <w:lang w:val="sr-Latn-CS"/>
        </w:rPr>
        <w:t xml:space="preserve"> </w:t>
      </w:r>
      <w:r>
        <w:rPr>
          <w:szCs w:val="24"/>
          <w:lang w:val="sr-Latn-CS"/>
        </w:rPr>
        <w:t>јединицу</w:t>
      </w:r>
      <w:r w:rsidR="00732569" w:rsidRPr="00B108F4">
        <w:rPr>
          <w:szCs w:val="24"/>
          <w:lang w:val="sr-Latn-CS"/>
        </w:rPr>
        <w:t xml:space="preserve"> “</w:t>
      </w:r>
      <w:r>
        <w:rPr>
          <w:szCs w:val="24"/>
          <w:lang w:val="sr-Latn-CS"/>
        </w:rPr>
        <w:t>Суботичке</w:t>
      </w:r>
      <w:r w:rsidR="000B27C4">
        <w:rPr>
          <w:szCs w:val="24"/>
          <w:lang w:val="sr-Latn-CS"/>
        </w:rPr>
        <w:t xml:space="preserve"> </w:t>
      </w:r>
      <w:r>
        <w:rPr>
          <w:szCs w:val="24"/>
          <w:lang w:val="sr-Latn-CS"/>
        </w:rPr>
        <w:t>шуме</w:t>
      </w:r>
      <w:r w:rsidR="00732569" w:rsidRPr="00B108F4">
        <w:rPr>
          <w:szCs w:val="24"/>
          <w:lang w:val="sr-Latn-CS"/>
        </w:rPr>
        <w:t xml:space="preserve"> “ ,</w:t>
      </w:r>
      <w:r>
        <w:rPr>
          <w:szCs w:val="24"/>
          <w:lang w:val="sr-Latn-CS"/>
        </w:rPr>
        <w:t>тако</w:t>
      </w:r>
      <w:r w:rsidR="00732569" w:rsidRPr="00B108F4">
        <w:rPr>
          <w:szCs w:val="24"/>
          <w:lang w:val="sr-Latn-CS"/>
        </w:rPr>
        <w:t xml:space="preserve"> </w:t>
      </w:r>
      <w:r>
        <w:rPr>
          <w:szCs w:val="24"/>
          <w:lang w:val="sr-Latn-CS"/>
        </w:rPr>
        <w:t>да</w:t>
      </w:r>
      <w:r w:rsidR="00732569" w:rsidRPr="00B108F4">
        <w:rPr>
          <w:szCs w:val="24"/>
          <w:lang w:val="sr-Latn-CS"/>
        </w:rPr>
        <w:t xml:space="preserve"> </w:t>
      </w:r>
      <w:r>
        <w:rPr>
          <w:szCs w:val="24"/>
          <w:lang w:val="sr-Latn-CS"/>
        </w:rPr>
        <w:t>сезонске</w:t>
      </w:r>
      <w:r w:rsidR="00732569" w:rsidRPr="00B108F4">
        <w:rPr>
          <w:szCs w:val="24"/>
          <w:lang w:val="sr-Latn-CS"/>
        </w:rPr>
        <w:t xml:space="preserve"> </w:t>
      </w:r>
      <w:r>
        <w:rPr>
          <w:szCs w:val="24"/>
          <w:lang w:val="sr-Latn-CS"/>
        </w:rPr>
        <w:t>послове</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шумарству</w:t>
      </w:r>
      <w:r w:rsidR="00732569" w:rsidRPr="00B108F4">
        <w:rPr>
          <w:szCs w:val="24"/>
          <w:lang w:val="sr-Latn-CS"/>
        </w:rPr>
        <w:t xml:space="preserve"> </w:t>
      </w:r>
      <w:r>
        <w:rPr>
          <w:szCs w:val="24"/>
          <w:lang w:val="sr-Latn-CS"/>
        </w:rPr>
        <w:t>делом</w:t>
      </w:r>
      <w:r w:rsidR="00732569" w:rsidRPr="00B108F4">
        <w:rPr>
          <w:szCs w:val="24"/>
          <w:lang w:val="sr-Latn-CS"/>
        </w:rPr>
        <w:t xml:space="preserve"> </w:t>
      </w:r>
      <w:r>
        <w:rPr>
          <w:szCs w:val="24"/>
          <w:lang w:val="sr-Latn-CS"/>
        </w:rPr>
        <w:t>извршава</w:t>
      </w:r>
      <w:r w:rsidR="00732569" w:rsidRPr="00B108F4">
        <w:rPr>
          <w:szCs w:val="24"/>
          <w:lang w:val="sr-Latn-CS"/>
        </w:rPr>
        <w:t xml:space="preserve"> </w:t>
      </w:r>
      <w:r>
        <w:rPr>
          <w:szCs w:val="24"/>
          <w:lang w:val="sr-Latn-CS"/>
        </w:rPr>
        <w:t>локална</w:t>
      </w:r>
      <w:r w:rsidR="00732569" w:rsidRPr="00B108F4">
        <w:rPr>
          <w:szCs w:val="24"/>
          <w:lang w:val="sr-Latn-CS"/>
        </w:rPr>
        <w:t xml:space="preserve"> </w:t>
      </w:r>
      <w:r>
        <w:rPr>
          <w:szCs w:val="24"/>
          <w:lang w:val="sr-Latn-CS"/>
        </w:rPr>
        <w:t>повремена</w:t>
      </w:r>
      <w:r w:rsidR="00732569" w:rsidRPr="00B108F4">
        <w:rPr>
          <w:szCs w:val="24"/>
          <w:lang w:val="sr-Latn-CS"/>
        </w:rPr>
        <w:t xml:space="preserve"> </w:t>
      </w:r>
      <w:r>
        <w:rPr>
          <w:szCs w:val="24"/>
          <w:lang w:val="sr-Latn-CS"/>
        </w:rPr>
        <w:t>радна</w:t>
      </w:r>
      <w:r w:rsidR="00732569" w:rsidRPr="00B108F4">
        <w:rPr>
          <w:szCs w:val="24"/>
          <w:lang w:val="sr-Latn-CS"/>
        </w:rPr>
        <w:t xml:space="preserve"> </w:t>
      </w:r>
      <w:r>
        <w:rPr>
          <w:szCs w:val="24"/>
          <w:lang w:val="sr-Latn-CS"/>
        </w:rPr>
        <w:t>снага</w:t>
      </w:r>
      <w:r w:rsidR="00732569" w:rsidRPr="00B108F4">
        <w:rPr>
          <w:szCs w:val="24"/>
          <w:lang w:val="sr-Latn-CS"/>
        </w:rPr>
        <w:t xml:space="preserve"> </w:t>
      </w:r>
      <w:r>
        <w:rPr>
          <w:szCs w:val="24"/>
          <w:lang w:val="sr-Latn-CS"/>
        </w:rPr>
        <w:t>а</w:t>
      </w:r>
      <w:r w:rsidR="00732569" w:rsidRPr="00B108F4">
        <w:rPr>
          <w:szCs w:val="24"/>
          <w:lang w:val="sr-Latn-CS"/>
        </w:rPr>
        <w:t xml:space="preserve"> </w:t>
      </w:r>
      <w:r>
        <w:rPr>
          <w:szCs w:val="24"/>
          <w:lang w:val="sr-Latn-CS"/>
        </w:rPr>
        <w:t>послове</w:t>
      </w:r>
      <w:r w:rsidR="00732569" w:rsidRPr="00B108F4">
        <w:rPr>
          <w:szCs w:val="24"/>
          <w:lang w:val="sr-Latn-CS"/>
        </w:rPr>
        <w:t xml:space="preserve"> </w:t>
      </w:r>
      <w:r>
        <w:rPr>
          <w:szCs w:val="24"/>
          <w:lang w:val="sr-Latn-CS"/>
        </w:rPr>
        <w:t>сече</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израде</w:t>
      </w:r>
      <w:r w:rsidR="00732569" w:rsidRPr="00B108F4">
        <w:rPr>
          <w:szCs w:val="24"/>
          <w:lang w:val="sr-Latn-CS"/>
        </w:rPr>
        <w:t xml:space="preserve"> </w:t>
      </w:r>
      <w:r>
        <w:rPr>
          <w:szCs w:val="24"/>
          <w:lang w:val="sr-Latn-CS"/>
        </w:rPr>
        <w:t>дрвних</w:t>
      </w:r>
      <w:r w:rsidR="00732569" w:rsidRPr="00B108F4">
        <w:rPr>
          <w:szCs w:val="24"/>
          <w:lang w:val="sr-Latn-CS"/>
        </w:rPr>
        <w:t xml:space="preserve"> </w:t>
      </w:r>
      <w:r>
        <w:rPr>
          <w:szCs w:val="24"/>
          <w:lang w:val="sr-Latn-CS"/>
        </w:rPr>
        <w:t>сортимената</w:t>
      </w:r>
      <w:r w:rsidR="00732569" w:rsidRPr="00B108F4">
        <w:rPr>
          <w:szCs w:val="24"/>
          <w:lang w:val="sr-Latn-CS"/>
        </w:rPr>
        <w:t xml:space="preserve"> </w:t>
      </w:r>
      <w:r>
        <w:rPr>
          <w:szCs w:val="24"/>
          <w:lang w:val="sr-Latn-CS"/>
        </w:rPr>
        <w:t>друга</w:t>
      </w:r>
      <w:r w:rsidR="00732569" w:rsidRPr="00B108F4">
        <w:rPr>
          <w:szCs w:val="24"/>
          <w:lang w:val="sr-Latn-CS"/>
        </w:rPr>
        <w:t xml:space="preserve"> </w:t>
      </w:r>
      <w:r>
        <w:rPr>
          <w:szCs w:val="24"/>
          <w:lang w:val="sr-Latn-CS"/>
        </w:rPr>
        <w:t>правна</w:t>
      </w:r>
      <w:r w:rsidR="00732569" w:rsidRPr="00B108F4">
        <w:rPr>
          <w:szCs w:val="24"/>
          <w:lang w:val="sr-Latn-CS"/>
        </w:rPr>
        <w:t xml:space="preserve"> </w:t>
      </w:r>
      <w:r>
        <w:rPr>
          <w:szCs w:val="24"/>
          <w:lang w:val="sr-Latn-CS"/>
        </w:rPr>
        <w:t>лица</w:t>
      </w:r>
      <w:r w:rsidR="00732569" w:rsidRPr="00B108F4">
        <w:rPr>
          <w:szCs w:val="24"/>
          <w:lang w:val="sr-Latn-CS"/>
        </w:rPr>
        <w:t>.</w:t>
      </w:r>
    </w:p>
    <w:p w:rsidR="00732569" w:rsidRPr="00B108F4" w:rsidRDefault="00732569" w:rsidP="00B5350C">
      <w:pPr>
        <w:ind w:left="1701"/>
        <w:rPr>
          <w:b/>
          <w:bCs/>
          <w:szCs w:val="24"/>
          <w:lang w:val="sr-Latn-CS"/>
        </w:rPr>
      </w:pPr>
    </w:p>
    <w:p w:rsidR="00732569" w:rsidRPr="00B108F4" w:rsidRDefault="00B61EF7" w:rsidP="00B5350C">
      <w:pPr>
        <w:ind w:left="1701"/>
        <w:rPr>
          <w:b/>
          <w:bCs/>
          <w:szCs w:val="24"/>
          <w:lang w:val="sr-Latn-CS"/>
        </w:rPr>
      </w:pPr>
      <w:r>
        <w:rPr>
          <w:b/>
          <w:bCs/>
          <w:szCs w:val="24"/>
          <w:lang w:val="sr-Latn-CS"/>
        </w:rPr>
        <w:t>Попис</w:t>
      </w:r>
      <w:r w:rsidR="00732569" w:rsidRPr="00B108F4">
        <w:rPr>
          <w:b/>
          <w:bCs/>
          <w:szCs w:val="24"/>
          <w:lang w:val="sr-Latn-CS"/>
        </w:rPr>
        <w:t xml:space="preserve"> </w:t>
      </w:r>
      <w:r>
        <w:rPr>
          <w:b/>
          <w:bCs/>
          <w:szCs w:val="24"/>
          <w:lang w:val="sr-Latn-CS"/>
        </w:rPr>
        <w:t>објеката</w:t>
      </w:r>
      <w:r w:rsidR="00732569" w:rsidRPr="00B108F4">
        <w:rPr>
          <w:b/>
          <w:bCs/>
          <w:szCs w:val="24"/>
          <w:lang w:val="sr-Latn-CS"/>
        </w:rPr>
        <w:t xml:space="preserve"> </w:t>
      </w:r>
      <w:r>
        <w:rPr>
          <w:b/>
          <w:bCs/>
          <w:szCs w:val="24"/>
          <w:lang w:val="sr-Latn-CS"/>
        </w:rPr>
        <w:t>ШУ</w:t>
      </w:r>
      <w:r w:rsidR="00732569" w:rsidRPr="00B108F4">
        <w:rPr>
          <w:b/>
          <w:bCs/>
          <w:szCs w:val="24"/>
          <w:lang w:val="sr-Latn-CS"/>
        </w:rPr>
        <w:t xml:space="preserve"> </w:t>
      </w:r>
      <w:r w:rsidR="002E2014" w:rsidRPr="00B108F4">
        <w:rPr>
          <w:b/>
          <w:szCs w:val="24"/>
          <w:lang w:val="sr-Latn-CS"/>
        </w:rPr>
        <w:t>„</w:t>
      </w:r>
      <w:r>
        <w:rPr>
          <w:b/>
          <w:szCs w:val="24"/>
          <w:lang w:val="sr-Latn-CS"/>
        </w:rPr>
        <w:t>Суботица</w:t>
      </w:r>
      <w:r w:rsidR="002E2014" w:rsidRPr="00B108F4">
        <w:rPr>
          <w:b/>
          <w:szCs w:val="24"/>
          <w:lang w:val="sr-Latn-CS"/>
        </w:rPr>
        <w:t>“</w:t>
      </w:r>
    </w:p>
    <w:tbl>
      <w:tblPr>
        <w:tblW w:w="0" w:type="auto"/>
        <w:tblInd w:w="817" w:type="dxa"/>
        <w:tblLayout w:type="fixed"/>
        <w:tblLook w:val="0000" w:firstRow="0" w:lastRow="0" w:firstColumn="0" w:lastColumn="0" w:noHBand="0" w:noVBand="0"/>
      </w:tblPr>
      <w:tblGrid>
        <w:gridCol w:w="5812"/>
        <w:gridCol w:w="992"/>
      </w:tblGrid>
      <w:tr w:rsidR="00B108F4" w:rsidRPr="00B108F4" w:rsidTr="00B05CC4">
        <w:trPr>
          <w:trHeight w:val="246"/>
        </w:trPr>
        <w:tc>
          <w:tcPr>
            <w:tcW w:w="5812" w:type="dxa"/>
          </w:tcPr>
          <w:p w:rsidR="00732569" w:rsidRPr="00B108F4" w:rsidRDefault="00732569" w:rsidP="00B5350C">
            <w:pPr>
              <w:ind w:left="703"/>
              <w:rPr>
                <w:szCs w:val="24"/>
                <w:u w:val="single"/>
              </w:rPr>
            </w:pPr>
          </w:p>
        </w:tc>
        <w:tc>
          <w:tcPr>
            <w:tcW w:w="992" w:type="dxa"/>
            <w:vAlign w:val="center"/>
          </w:tcPr>
          <w:p w:rsidR="00732569" w:rsidRPr="00B108F4" w:rsidRDefault="00B61EF7" w:rsidP="00B5350C">
            <w:pPr>
              <w:ind w:left="-29" w:hanging="17"/>
              <w:jc w:val="center"/>
              <w:rPr>
                <w:szCs w:val="24"/>
              </w:rPr>
            </w:pPr>
            <w:r>
              <w:rPr>
                <w:szCs w:val="24"/>
              </w:rPr>
              <w:t>ком</w:t>
            </w:r>
            <w:r w:rsidR="00732569" w:rsidRPr="00B108F4">
              <w:rPr>
                <w:szCs w:val="24"/>
              </w:rPr>
              <w:t>.</w:t>
            </w:r>
          </w:p>
        </w:tc>
      </w:tr>
      <w:tr w:rsidR="00B108F4" w:rsidRPr="00B108F4" w:rsidTr="00B05CC4">
        <w:trPr>
          <w:trHeight w:val="246"/>
        </w:trPr>
        <w:tc>
          <w:tcPr>
            <w:tcW w:w="5812" w:type="dxa"/>
          </w:tcPr>
          <w:p w:rsidR="00732569" w:rsidRPr="00B108F4" w:rsidRDefault="00B61EF7" w:rsidP="00B5350C">
            <w:pPr>
              <w:numPr>
                <w:ilvl w:val="0"/>
                <w:numId w:val="14"/>
              </w:numPr>
              <w:rPr>
                <w:szCs w:val="24"/>
                <w:u w:val="single"/>
              </w:rPr>
            </w:pPr>
            <w:r>
              <w:rPr>
                <w:szCs w:val="24"/>
                <w:u w:val="single"/>
              </w:rPr>
              <w:t>Објекти</w:t>
            </w:r>
            <w:r w:rsidR="00732569" w:rsidRPr="00B108F4">
              <w:rPr>
                <w:szCs w:val="24"/>
                <w:u w:val="single"/>
              </w:rPr>
              <w:t>:</w:t>
            </w:r>
          </w:p>
        </w:tc>
        <w:tc>
          <w:tcPr>
            <w:tcW w:w="992" w:type="dxa"/>
            <w:vAlign w:val="center"/>
          </w:tcPr>
          <w:p w:rsidR="00732569" w:rsidRPr="00B108F4" w:rsidRDefault="00732569" w:rsidP="00B5350C">
            <w:pPr>
              <w:ind w:left="-29" w:hanging="17"/>
              <w:rPr>
                <w:szCs w:val="24"/>
              </w:rPr>
            </w:pPr>
          </w:p>
        </w:tc>
      </w:tr>
      <w:tr w:rsidR="00B108F4" w:rsidRPr="00B108F4" w:rsidTr="00B05CC4">
        <w:trPr>
          <w:trHeight w:val="259"/>
        </w:trPr>
        <w:tc>
          <w:tcPr>
            <w:tcW w:w="5812" w:type="dxa"/>
            <w:vAlign w:val="center"/>
          </w:tcPr>
          <w:p w:rsidR="00732569" w:rsidRPr="00B108F4" w:rsidRDefault="00B61EF7" w:rsidP="00B5350C">
            <w:pPr>
              <w:ind w:left="601"/>
              <w:jc w:val="left"/>
              <w:rPr>
                <w:szCs w:val="24"/>
              </w:rPr>
            </w:pPr>
            <w:r>
              <w:rPr>
                <w:szCs w:val="24"/>
              </w:rPr>
              <w:t>Управна</w:t>
            </w:r>
            <w:r w:rsidR="00732569" w:rsidRPr="00B108F4">
              <w:rPr>
                <w:szCs w:val="24"/>
              </w:rPr>
              <w:t xml:space="preserve"> </w:t>
            </w:r>
            <w:r>
              <w:rPr>
                <w:szCs w:val="24"/>
              </w:rPr>
              <w:t>зграда</w:t>
            </w:r>
          </w:p>
        </w:tc>
        <w:tc>
          <w:tcPr>
            <w:tcW w:w="992" w:type="dxa"/>
            <w:vAlign w:val="center"/>
          </w:tcPr>
          <w:p w:rsidR="00732569" w:rsidRPr="00B108F4" w:rsidRDefault="00732569" w:rsidP="00B5350C">
            <w:pPr>
              <w:ind w:left="-29" w:hanging="17"/>
              <w:jc w:val="center"/>
              <w:rPr>
                <w:szCs w:val="24"/>
              </w:rPr>
            </w:pPr>
            <w:r w:rsidRPr="00B108F4">
              <w:rPr>
                <w:szCs w:val="24"/>
              </w:rPr>
              <w:t>1</w:t>
            </w:r>
          </w:p>
        </w:tc>
      </w:tr>
      <w:tr w:rsidR="00B108F4" w:rsidRPr="00B108F4" w:rsidTr="00B05CC4">
        <w:tc>
          <w:tcPr>
            <w:tcW w:w="5812" w:type="dxa"/>
          </w:tcPr>
          <w:p w:rsidR="00732569" w:rsidRPr="00B108F4" w:rsidRDefault="00B61EF7" w:rsidP="00B5350C">
            <w:pPr>
              <w:ind w:left="601"/>
              <w:rPr>
                <w:szCs w:val="24"/>
              </w:rPr>
            </w:pPr>
            <w:r>
              <w:rPr>
                <w:szCs w:val="24"/>
              </w:rPr>
              <w:t>Лугарница</w:t>
            </w:r>
          </w:p>
          <w:p w:rsidR="00C93A4A" w:rsidRPr="00B108F4" w:rsidRDefault="00B61EF7" w:rsidP="00B5350C">
            <w:pPr>
              <w:ind w:left="601"/>
              <w:rPr>
                <w:szCs w:val="24"/>
              </w:rPr>
            </w:pPr>
            <w:r>
              <w:rPr>
                <w:szCs w:val="24"/>
              </w:rPr>
              <w:t>Ловачка</w:t>
            </w:r>
            <w:r w:rsidR="00C93A4A" w:rsidRPr="00B108F4">
              <w:rPr>
                <w:szCs w:val="24"/>
              </w:rPr>
              <w:t xml:space="preserve"> </w:t>
            </w:r>
            <w:r>
              <w:rPr>
                <w:szCs w:val="24"/>
              </w:rPr>
              <w:t>кућа</w:t>
            </w:r>
          </w:p>
        </w:tc>
        <w:tc>
          <w:tcPr>
            <w:tcW w:w="992" w:type="dxa"/>
            <w:vAlign w:val="center"/>
          </w:tcPr>
          <w:p w:rsidR="00732569" w:rsidRPr="00273806" w:rsidRDefault="00273806" w:rsidP="00B5350C">
            <w:pPr>
              <w:ind w:left="-29" w:hanging="17"/>
              <w:jc w:val="center"/>
              <w:rPr>
                <w:szCs w:val="24"/>
                <w:lang w:val="sr-Cyrl-RS"/>
              </w:rPr>
            </w:pPr>
            <w:r>
              <w:rPr>
                <w:szCs w:val="24"/>
                <w:lang w:val="sr-Cyrl-RS"/>
              </w:rPr>
              <w:t>7</w:t>
            </w:r>
          </w:p>
          <w:p w:rsidR="00C93A4A" w:rsidRPr="00B108F4" w:rsidRDefault="00C93A4A" w:rsidP="00B5350C">
            <w:pPr>
              <w:ind w:left="-29" w:hanging="17"/>
              <w:jc w:val="center"/>
              <w:rPr>
                <w:szCs w:val="24"/>
              </w:rPr>
            </w:pPr>
            <w:r w:rsidRPr="00B108F4">
              <w:rPr>
                <w:szCs w:val="24"/>
              </w:rPr>
              <w:t>1</w:t>
            </w:r>
          </w:p>
        </w:tc>
      </w:tr>
      <w:tr w:rsidR="00B108F4" w:rsidRPr="00B108F4" w:rsidTr="00B05CC4">
        <w:tc>
          <w:tcPr>
            <w:tcW w:w="5812" w:type="dxa"/>
          </w:tcPr>
          <w:p w:rsidR="00732569" w:rsidRPr="00B108F4" w:rsidRDefault="00732569" w:rsidP="00B5350C">
            <w:pPr>
              <w:ind w:left="601"/>
              <w:rPr>
                <w:szCs w:val="24"/>
              </w:rPr>
            </w:pPr>
          </w:p>
        </w:tc>
        <w:tc>
          <w:tcPr>
            <w:tcW w:w="992" w:type="dxa"/>
            <w:vAlign w:val="center"/>
          </w:tcPr>
          <w:p w:rsidR="00732569" w:rsidRPr="00B108F4" w:rsidRDefault="00732569" w:rsidP="00B5350C">
            <w:pPr>
              <w:ind w:left="-29" w:hanging="17"/>
              <w:jc w:val="right"/>
              <w:rPr>
                <w:szCs w:val="24"/>
              </w:rPr>
            </w:pPr>
          </w:p>
        </w:tc>
      </w:tr>
    </w:tbl>
    <w:p w:rsidR="00732569" w:rsidRPr="00B108F4" w:rsidRDefault="00B61EF7" w:rsidP="00B5350C">
      <w:pPr>
        <w:ind w:firstLine="567"/>
        <w:rPr>
          <w:szCs w:val="24"/>
          <w:lang w:val="sr-Latn-CS"/>
        </w:rPr>
      </w:pPr>
      <w:r>
        <w:rPr>
          <w:szCs w:val="24"/>
          <w:lang w:val="sr-Latn-CS"/>
        </w:rPr>
        <w:t>Материјално</w:t>
      </w:r>
      <w:r w:rsidR="00732569" w:rsidRPr="00B108F4">
        <w:rPr>
          <w:szCs w:val="24"/>
          <w:lang w:val="sr-Latn-CS"/>
        </w:rPr>
        <w:t xml:space="preserve"> </w:t>
      </w:r>
      <w:r>
        <w:rPr>
          <w:szCs w:val="24"/>
          <w:lang w:val="sr-Latn-CS"/>
        </w:rPr>
        <w:t>технички</w:t>
      </w:r>
      <w:r w:rsidR="00732569" w:rsidRPr="00B108F4">
        <w:rPr>
          <w:szCs w:val="24"/>
          <w:lang w:val="sr-Latn-CS"/>
        </w:rPr>
        <w:t xml:space="preserve"> </w:t>
      </w:r>
      <w:r>
        <w:rPr>
          <w:szCs w:val="24"/>
          <w:lang w:val="sr-Latn-CS"/>
        </w:rPr>
        <w:t>услови</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извршење</w:t>
      </w:r>
      <w:r w:rsidR="00732569" w:rsidRPr="00B108F4">
        <w:rPr>
          <w:szCs w:val="24"/>
          <w:lang w:val="sr-Latn-CS"/>
        </w:rPr>
        <w:t xml:space="preserve"> </w:t>
      </w:r>
      <w:r>
        <w:rPr>
          <w:szCs w:val="24"/>
          <w:lang w:val="sr-Latn-CS"/>
        </w:rPr>
        <w:t>планираних</w:t>
      </w:r>
      <w:r w:rsidR="00732569" w:rsidRPr="00B108F4">
        <w:rPr>
          <w:szCs w:val="24"/>
          <w:lang w:val="sr-Latn-CS"/>
        </w:rPr>
        <w:t xml:space="preserve"> </w:t>
      </w:r>
      <w:r>
        <w:rPr>
          <w:szCs w:val="24"/>
          <w:lang w:val="sr-Latn-CS"/>
        </w:rPr>
        <w:t>шумско</w:t>
      </w:r>
      <w:r w:rsidR="00732569" w:rsidRPr="00B108F4">
        <w:rPr>
          <w:szCs w:val="24"/>
          <w:lang w:val="sr-Latn-CS"/>
        </w:rPr>
        <w:t xml:space="preserve"> </w:t>
      </w:r>
      <w:r>
        <w:rPr>
          <w:szCs w:val="24"/>
          <w:lang w:val="sr-Latn-CS"/>
        </w:rPr>
        <w:t>узгојних</w:t>
      </w:r>
      <w:r w:rsidR="00732569" w:rsidRPr="00B108F4">
        <w:rPr>
          <w:szCs w:val="24"/>
          <w:lang w:val="sr-Latn-CS"/>
        </w:rPr>
        <w:t xml:space="preserve"> </w:t>
      </w:r>
      <w:r>
        <w:rPr>
          <w:szCs w:val="24"/>
          <w:lang w:val="sr-Latn-CS"/>
        </w:rPr>
        <w:t>радова</w:t>
      </w:r>
      <w:r w:rsidR="00732569" w:rsidRPr="00B108F4">
        <w:rPr>
          <w:szCs w:val="24"/>
          <w:lang w:val="sr-Latn-CS"/>
        </w:rPr>
        <w:t xml:space="preserve"> </w:t>
      </w:r>
      <w:r>
        <w:rPr>
          <w:szCs w:val="24"/>
          <w:lang w:val="sr-Latn-CS"/>
        </w:rPr>
        <w:t>и</w:t>
      </w:r>
      <w:r w:rsidR="00732569" w:rsidRPr="00B108F4">
        <w:rPr>
          <w:szCs w:val="24"/>
          <w:lang w:val="sr-Latn-CS"/>
        </w:rPr>
        <w:t xml:space="preserve"> </w:t>
      </w:r>
      <w:r>
        <w:rPr>
          <w:szCs w:val="24"/>
          <w:lang w:val="sr-Latn-CS"/>
        </w:rPr>
        <w:t>радова</w:t>
      </w:r>
      <w:r w:rsidR="00732569" w:rsidRPr="00B108F4">
        <w:rPr>
          <w:szCs w:val="24"/>
          <w:lang w:val="sr-Latn-CS"/>
        </w:rPr>
        <w:t xml:space="preserve"> </w:t>
      </w:r>
      <w:r>
        <w:rPr>
          <w:szCs w:val="24"/>
          <w:lang w:val="sr-Latn-CS"/>
        </w:rPr>
        <w:t>на</w:t>
      </w:r>
      <w:r w:rsidR="00732569" w:rsidRPr="00B108F4">
        <w:rPr>
          <w:szCs w:val="24"/>
          <w:lang w:val="sr-Latn-CS"/>
        </w:rPr>
        <w:t xml:space="preserve"> </w:t>
      </w:r>
      <w:r>
        <w:rPr>
          <w:szCs w:val="24"/>
          <w:lang w:val="sr-Latn-CS"/>
        </w:rPr>
        <w:t>коришћењу</w:t>
      </w:r>
      <w:r w:rsidR="00732569" w:rsidRPr="00B108F4">
        <w:rPr>
          <w:szCs w:val="24"/>
          <w:lang w:val="sr-Latn-CS"/>
        </w:rPr>
        <w:t xml:space="preserve"> </w:t>
      </w:r>
      <w:r>
        <w:rPr>
          <w:szCs w:val="24"/>
          <w:lang w:val="sr-Latn-CS"/>
        </w:rPr>
        <w:t>шума</w:t>
      </w:r>
      <w:r w:rsidR="00732569" w:rsidRPr="00B108F4">
        <w:rPr>
          <w:szCs w:val="24"/>
          <w:lang w:val="sr-Latn-CS"/>
        </w:rPr>
        <w:t xml:space="preserve"> </w:t>
      </w:r>
      <w:r>
        <w:rPr>
          <w:szCs w:val="24"/>
          <w:lang w:val="sr-Latn-CS"/>
        </w:rPr>
        <w:t>у</w:t>
      </w:r>
      <w:r w:rsidR="00732569" w:rsidRPr="00B108F4">
        <w:rPr>
          <w:szCs w:val="24"/>
          <w:lang w:val="sr-Latn-CS"/>
        </w:rPr>
        <w:t xml:space="preserve"> </w:t>
      </w:r>
      <w:r>
        <w:rPr>
          <w:szCs w:val="24"/>
          <w:lang w:val="sr-Latn-CS"/>
        </w:rPr>
        <w:t>оквиру</w:t>
      </w:r>
      <w:r w:rsidR="00732569" w:rsidRPr="00B108F4">
        <w:rPr>
          <w:szCs w:val="24"/>
          <w:lang w:val="sr-Latn-CS"/>
        </w:rPr>
        <w:t xml:space="preserve"> </w:t>
      </w:r>
      <w:r>
        <w:rPr>
          <w:szCs w:val="24"/>
          <w:lang w:val="sr-Latn-CS"/>
        </w:rPr>
        <w:t>ове</w:t>
      </w:r>
      <w:r w:rsidR="00732569" w:rsidRPr="00B108F4">
        <w:rPr>
          <w:szCs w:val="24"/>
          <w:lang w:val="sr-Latn-CS"/>
        </w:rPr>
        <w:t xml:space="preserve"> </w:t>
      </w:r>
      <w:r>
        <w:rPr>
          <w:szCs w:val="24"/>
          <w:lang w:val="sr-Latn-CS"/>
        </w:rPr>
        <w:t>газдинске</w:t>
      </w:r>
      <w:r w:rsidR="00732569" w:rsidRPr="00B108F4">
        <w:rPr>
          <w:szCs w:val="24"/>
          <w:lang w:val="sr-Latn-CS"/>
        </w:rPr>
        <w:t xml:space="preserve"> </w:t>
      </w:r>
      <w:r>
        <w:rPr>
          <w:szCs w:val="24"/>
          <w:lang w:val="sr-Latn-CS"/>
        </w:rPr>
        <w:t>јединице</w:t>
      </w:r>
      <w:r w:rsidR="00732569" w:rsidRPr="00B108F4">
        <w:rPr>
          <w:szCs w:val="24"/>
          <w:lang w:val="sr-Latn-CS"/>
        </w:rPr>
        <w:t xml:space="preserve">, </w:t>
      </w:r>
      <w:r>
        <w:rPr>
          <w:szCs w:val="24"/>
          <w:lang w:val="sr-Latn-CS"/>
        </w:rPr>
        <w:t>а</w:t>
      </w:r>
      <w:r w:rsidR="00732569" w:rsidRPr="00B108F4">
        <w:rPr>
          <w:szCs w:val="24"/>
          <w:lang w:val="sr-Latn-CS"/>
        </w:rPr>
        <w:t xml:space="preserve"> </w:t>
      </w:r>
      <w:r>
        <w:rPr>
          <w:szCs w:val="24"/>
          <w:lang w:val="sr-Latn-CS"/>
        </w:rPr>
        <w:t>којима</w:t>
      </w:r>
      <w:r w:rsidR="00732569" w:rsidRPr="00B108F4">
        <w:rPr>
          <w:szCs w:val="24"/>
          <w:lang w:val="sr-Latn-CS"/>
        </w:rPr>
        <w:t xml:space="preserve"> </w:t>
      </w:r>
      <w:r>
        <w:rPr>
          <w:szCs w:val="24"/>
          <w:lang w:val="sr-Latn-CS"/>
        </w:rPr>
        <w:t>располаже</w:t>
      </w:r>
      <w:r w:rsidR="00732569" w:rsidRPr="00B108F4">
        <w:rPr>
          <w:szCs w:val="24"/>
          <w:lang w:val="sr-Latn-CS"/>
        </w:rPr>
        <w:t xml:space="preserve"> </w:t>
      </w:r>
      <w:r>
        <w:rPr>
          <w:szCs w:val="24"/>
          <w:lang w:val="sr-Latn-CS"/>
        </w:rPr>
        <w:t>ШУ</w:t>
      </w:r>
      <w:r w:rsidR="00732569" w:rsidRPr="00B108F4">
        <w:rPr>
          <w:szCs w:val="24"/>
          <w:lang w:val="sr-Latn-CS"/>
        </w:rPr>
        <w:t xml:space="preserve"> ”</w:t>
      </w:r>
      <w:r>
        <w:rPr>
          <w:szCs w:val="24"/>
          <w:lang w:val="sr-Latn-CS"/>
        </w:rPr>
        <w:t>Механизација</w:t>
      </w:r>
      <w:r w:rsidR="00732569" w:rsidRPr="00B108F4">
        <w:rPr>
          <w:szCs w:val="24"/>
          <w:lang w:val="sr-Latn-CS"/>
        </w:rPr>
        <w:t xml:space="preserve">”, </w:t>
      </w:r>
      <w:r>
        <w:rPr>
          <w:szCs w:val="24"/>
          <w:lang w:val="sr-Latn-CS"/>
        </w:rPr>
        <w:t>су</w:t>
      </w:r>
      <w:r w:rsidR="00732569" w:rsidRPr="00B108F4">
        <w:rPr>
          <w:szCs w:val="24"/>
          <w:lang w:val="sr-Latn-CS"/>
        </w:rPr>
        <w:t xml:space="preserve"> </w:t>
      </w:r>
      <w:r>
        <w:rPr>
          <w:szCs w:val="24"/>
          <w:lang w:val="sr-Latn-CS"/>
        </w:rPr>
        <w:t>довољни</w:t>
      </w:r>
      <w:r w:rsidR="00732569" w:rsidRPr="00B108F4">
        <w:rPr>
          <w:szCs w:val="24"/>
          <w:lang w:val="sr-Latn-CS"/>
        </w:rPr>
        <w:t xml:space="preserve"> </w:t>
      </w:r>
      <w:r>
        <w:rPr>
          <w:szCs w:val="24"/>
          <w:lang w:val="sr-Latn-CS"/>
        </w:rPr>
        <w:t>за</w:t>
      </w:r>
      <w:r w:rsidR="00732569" w:rsidRPr="00B108F4">
        <w:rPr>
          <w:szCs w:val="24"/>
          <w:lang w:val="sr-Latn-CS"/>
        </w:rPr>
        <w:t xml:space="preserve"> </w:t>
      </w:r>
      <w:r>
        <w:rPr>
          <w:szCs w:val="24"/>
          <w:lang w:val="sr-Latn-CS"/>
        </w:rPr>
        <w:t>извршење</w:t>
      </w:r>
      <w:r w:rsidR="00732569" w:rsidRPr="00B108F4">
        <w:rPr>
          <w:szCs w:val="24"/>
          <w:lang w:val="sr-Latn-CS"/>
        </w:rPr>
        <w:t xml:space="preserve"> </w:t>
      </w:r>
      <w:r>
        <w:rPr>
          <w:szCs w:val="24"/>
          <w:lang w:val="sr-Latn-CS"/>
        </w:rPr>
        <w:t>планираних</w:t>
      </w:r>
      <w:r w:rsidR="00732569" w:rsidRPr="00B108F4">
        <w:rPr>
          <w:szCs w:val="24"/>
          <w:lang w:val="sr-Latn-CS"/>
        </w:rPr>
        <w:t xml:space="preserve"> </w:t>
      </w:r>
      <w:r>
        <w:rPr>
          <w:szCs w:val="24"/>
          <w:lang w:val="sr-Latn-CS"/>
        </w:rPr>
        <w:t>радова</w:t>
      </w:r>
      <w:r w:rsidR="00732569" w:rsidRPr="00B108F4">
        <w:rPr>
          <w:szCs w:val="24"/>
          <w:lang w:val="sr-Latn-CS"/>
        </w:rPr>
        <w:t xml:space="preserve"> </w:t>
      </w:r>
      <w:r>
        <w:rPr>
          <w:szCs w:val="24"/>
          <w:lang w:val="sr-Latn-CS"/>
        </w:rPr>
        <w:t>овом</w:t>
      </w:r>
      <w:r w:rsidR="00732569" w:rsidRPr="00B108F4">
        <w:rPr>
          <w:szCs w:val="24"/>
          <w:lang w:val="sr-Latn-CS"/>
        </w:rPr>
        <w:t xml:space="preserve"> </w:t>
      </w:r>
      <w:r>
        <w:rPr>
          <w:szCs w:val="24"/>
          <w:lang w:val="sr-Latn-CS"/>
        </w:rPr>
        <w:t>основом</w:t>
      </w:r>
      <w:r w:rsidR="00732569" w:rsidRPr="00B108F4">
        <w:rPr>
          <w:szCs w:val="24"/>
          <w:lang w:val="sr-Latn-CS"/>
        </w:rPr>
        <w:t xml:space="preserve">. </w:t>
      </w:r>
      <w:bookmarkStart w:id="148" w:name="_Toc103389403"/>
      <w:bookmarkStart w:id="149" w:name="_Toc104384771"/>
      <w:bookmarkStart w:id="150" w:name="_Toc104385247"/>
      <w:bookmarkStart w:id="151" w:name="_Toc104385491"/>
      <w:bookmarkStart w:id="152" w:name="_Toc105552905"/>
      <w:bookmarkStart w:id="153" w:name="_Toc329146567"/>
      <w:bookmarkStart w:id="154" w:name="_Toc329328305"/>
      <w:bookmarkStart w:id="155" w:name="_Toc410988297"/>
      <w:bookmarkStart w:id="156" w:name="_Toc478456460"/>
    </w:p>
    <w:p w:rsidR="00732569" w:rsidRPr="00B108F4" w:rsidRDefault="00732569" w:rsidP="00B5350C">
      <w:pPr>
        <w:pStyle w:val="Heading2"/>
      </w:pPr>
      <w:bookmarkStart w:id="157" w:name="_Toc503785393"/>
      <w:bookmarkStart w:id="158" w:name="_Toc503785969"/>
      <w:bookmarkStart w:id="159" w:name="_Toc503786499"/>
      <w:bookmarkStart w:id="160" w:name="_Toc503787370"/>
      <w:bookmarkStart w:id="161" w:name="_Toc535232815"/>
      <w:bookmarkStart w:id="162" w:name="_Toc535233681"/>
      <w:r w:rsidRPr="00B108F4">
        <w:t xml:space="preserve">1.7. </w:t>
      </w:r>
      <w:r w:rsidR="00B61EF7">
        <w:t>Досадашњи</w:t>
      </w:r>
      <w:r w:rsidRPr="00B108F4">
        <w:t xml:space="preserve"> </w:t>
      </w:r>
      <w:r w:rsidR="00B61EF7">
        <w:t>захтеви</w:t>
      </w:r>
      <w:r w:rsidRPr="00B108F4">
        <w:t xml:space="preserve"> </w:t>
      </w:r>
      <w:r w:rsidR="00B61EF7">
        <w:t>према</w:t>
      </w:r>
      <w:r w:rsidRPr="00B108F4">
        <w:t xml:space="preserve"> </w:t>
      </w:r>
      <w:r w:rsidR="00B61EF7">
        <w:t>шумама</w:t>
      </w:r>
      <w:r w:rsidRPr="00B108F4">
        <w:t xml:space="preserve"> </w:t>
      </w:r>
      <w:r w:rsidR="00B61EF7">
        <w:t>газдинске</w:t>
      </w:r>
      <w:r w:rsidRPr="00B108F4">
        <w:t xml:space="preserve"> </w:t>
      </w:r>
      <w:r w:rsidR="00B61EF7">
        <w:t>јединице</w:t>
      </w:r>
      <w:r w:rsidRPr="00B108F4">
        <w:t xml:space="preserve"> </w:t>
      </w:r>
      <w:r w:rsidR="00B61EF7">
        <w:t>и</w:t>
      </w:r>
      <w:r w:rsidRPr="00B108F4">
        <w:t xml:space="preserve"> </w:t>
      </w:r>
      <w:r w:rsidR="00B61EF7">
        <w:t>начин</w:t>
      </w:r>
      <w:r w:rsidRPr="00B108F4">
        <w:t xml:space="preserve"> </w:t>
      </w:r>
      <w:r w:rsidR="00B61EF7">
        <w:t>коришћења</w:t>
      </w:r>
      <w:r w:rsidRPr="00B108F4">
        <w:t xml:space="preserve"> </w:t>
      </w:r>
      <w:r w:rsidR="00B61EF7">
        <w:t>шумских</w:t>
      </w:r>
      <w:r w:rsidRPr="00B108F4">
        <w:t xml:space="preserve"> </w:t>
      </w:r>
      <w:r w:rsidR="00B61EF7">
        <w:t>ресурса</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732569" w:rsidRPr="00B108F4" w:rsidRDefault="00732569" w:rsidP="00B5350C">
      <w:pPr>
        <w:rPr>
          <w:szCs w:val="24"/>
        </w:rPr>
      </w:pPr>
    </w:p>
    <w:p w:rsidR="009D2082" w:rsidRPr="009D2082" w:rsidRDefault="00B61EF7" w:rsidP="009D2082">
      <w:pPr>
        <w:pStyle w:val="NoSpacing"/>
        <w:ind w:firstLine="567"/>
        <w:rPr>
          <w:rFonts w:ascii="Times New Roman" w:hAnsi="Times New Roman"/>
          <w:sz w:val="24"/>
          <w:szCs w:val="24"/>
        </w:rPr>
      </w:pPr>
      <w:bookmarkStart w:id="163" w:name="_Toc103389404"/>
      <w:bookmarkStart w:id="164" w:name="_Toc104384772"/>
      <w:bookmarkStart w:id="165" w:name="_Toc104385248"/>
      <w:bookmarkStart w:id="166" w:name="_Toc104385492"/>
      <w:bookmarkStart w:id="167" w:name="_Toc105552906"/>
      <w:bookmarkStart w:id="168" w:name="_Toc329146568"/>
      <w:bookmarkStart w:id="169" w:name="_Toc329328306"/>
      <w:bookmarkStart w:id="170" w:name="_Toc410988298"/>
      <w:bookmarkStart w:id="171" w:name="_Toc478456461"/>
      <w:bookmarkStart w:id="172" w:name="_Toc503785394"/>
      <w:bookmarkStart w:id="173" w:name="_Toc503785970"/>
      <w:bookmarkStart w:id="174" w:name="_Toc503786500"/>
      <w:bookmarkStart w:id="175" w:name="_Toc503787371"/>
      <w:bookmarkStart w:id="176" w:name="_Toc535232816"/>
      <w:bookmarkStart w:id="177" w:name="_Toc535233682"/>
      <w:r>
        <w:rPr>
          <w:rFonts w:ascii="Times New Roman" w:hAnsi="Times New Roman"/>
          <w:sz w:val="24"/>
          <w:szCs w:val="24"/>
        </w:rPr>
        <w:t>Основни</w:t>
      </w:r>
      <w:r w:rsidR="009D2082" w:rsidRPr="009D2082">
        <w:rPr>
          <w:rFonts w:ascii="Times New Roman" w:hAnsi="Times New Roman"/>
          <w:sz w:val="24"/>
          <w:szCs w:val="24"/>
        </w:rPr>
        <w:t xml:space="preserve"> </w:t>
      </w:r>
      <w:r>
        <w:rPr>
          <w:rFonts w:ascii="Times New Roman" w:hAnsi="Times New Roman"/>
          <w:sz w:val="24"/>
          <w:szCs w:val="24"/>
        </w:rPr>
        <w:t>захтеви</w:t>
      </w:r>
      <w:r w:rsidR="009D2082" w:rsidRPr="009D2082">
        <w:rPr>
          <w:rFonts w:ascii="Times New Roman" w:hAnsi="Times New Roman"/>
          <w:sz w:val="24"/>
          <w:szCs w:val="24"/>
        </w:rPr>
        <w:t xml:space="preserve"> </w:t>
      </w:r>
      <w:r>
        <w:rPr>
          <w:rFonts w:ascii="Times New Roman" w:hAnsi="Times New Roman"/>
          <w:sz w:val="24"/>
          <w:szCs w:val="24"/>
        </w:rPr>
        <w:t>према</w:t>
      </w:r>
      <w:r w:rsidR="009D2082" w:rsidRPr="009D2082">
        <w:rPr>
          <w:rFonts w:ascii="Times New Roman" w:hAnsi="Times New Roman"/>
          <w:sz w:val="24"/>
          <w:szCs w:val="24"/>
        </w:rPr>
        <w:t xml:space="preserve"> </w:t>
      </w:r>
      <w:r>
        <w:rPr>
          <w:rFonts w:ascii="Times New Roman" w:hAnsi="Times New Roman"/>
          <w:sz w:val="24"/>
          <w:szCs w:val="24"/>
        </w:rPr>
        <w:t>комплексу</w:t>
      </w:r>
      <w:r w:rsidR="009D2082" w:rsidRPr="009D2082">
        <w:rPr>
          <w:rFonts w:ascii="Times New Roman" w:hAnsi="Times New Roman"/>
          <w:sz w:val="24"/>
          <w:szCs w:val="24"/>
        </w:rPr>
        <w:t xml:space="preserve"> </w:t>
      </w:r>
      <w:r>
        <w:rPr>
          <w:rFonts w:ascii="Times New Roman" w:hAnsi="Times New Roman"/>
          <w:sz w:val="24"/>
          <w:szCs w:val="24"/>
        </w:rPr>
        <w:t>шума</w:t>
      </w:r>
      <w:r w:rsidR="009D2082" w:rsidRPr="009D2082">
        <w:rPr>
          <w:rFonts w:ascii="Times New Roman" w:hAnsi="Times New Roman"/>
          <w:sz w:val="24"/>
          <w:szCs w:val="24"/>
        </w:rPr>
        <w:t xml:space="preserve"> </w:t>
      </w:r>
      <w:r>
        <w:rPr>
          <w:rFonts w:ascii="Times New Roman" w:hAnsi="Times New Roman"/>
          <w:sz w:val="24"/>
          <w:szCs w:val="24"/>
        </w:rPr>
        <w:t>ове</w:t>
      </w:r>
      <w:r w:rsidR="009D2082" w:rsidRPr="009D2082">
        <w:rPr>
          <w:rFonts w:ascii="Times New Roman" w:hAnsi="Times New Roman"/>
          <w:sz w:val="24"/>
          <w:szCs w:val="24"/>
        </w:rPr>
        <w:t xml:space="preserve"> </w:t>
      </w:r>
      <w:r>
        <w:rPr>
          <w:rFonts w:ascii="Times New Roman" w:hAnsi="Times New Roman"/>
          <w:sz w:val="24"/>
          <w:szCs w:val="24"/>
        </w:rPr>
        <w:t>газдинске</w:t>
      </w:r>
      <w:r w:rsidR="009D2082" w:rsidRPr="009D2082">
        <w:rPr>
          <w:rFonts w:ascii="Times New Roman" w:hAnsi="Times New Roman"/>
          <w:sz w:val="24"/>
          <w:szCs w:val="24"/>
        </w:rPr>
        <w:t xml:space="preserve"> </w:t>
      </w:r>
      <w:r>
        <w:rPr>
          <w:rFonts w:ascii="Times New Roman" w:hAnsi="Times New Roman"/>
          <w:sz w:val="24"/>
          <w:szCs w:val="24"/>
        </w:rPr>
        <w:t>јединице</w:t>
      </w:r>
      <w:r w:rsidR="009D2082" w:rsidRPr="009D2082">
        <w:rPr>
          <w:rFonts w:ascii="Times New Roman" w:hAnsi="Times New Roman"/>
          <w:sz w:val="24"/>
          <w:szCs w:val="24"/>
        </w:rPr>
        <w:t xml:space="preserve"> </w:t>
      </w:r>
      <w:r>
        <w:rPr>
          <w:rFonts w:ascii="Times New Roman" w:hAnsi="Times New Roman"/>
          <w:sz w:val="24"/>
          <w:szCs w:val="24"/>
        </w:rPr>
        <w:t>сагледани</w:t>
      </w:r>
      <w:r w:rsidR="009D2082" w:rsidRPr="009D2082">
        <w:rPr>
          <w:rFonts w:ascii="Times New Roman" w:hAnsi="Times New Roman"/>
          <w:sz w:val="24"/>
          <w:szCs w:val="24"/>
        </w:rPr>
        <w:t xml:space="preserve"> </w:t>
      </w:r>
      <w:r>
        <w:rPr>
          <w:rFonts w:ascii="Times New Roman" w:hAnsi="Times New Roman"/>
          <w:sz w:val="24"/>
          <w:szCs w:val="24"/>
        </w:rPr>
        <w:t>кроз</w:t>
      </w:r>
      <w:r w:rsidR="009D2082" w:rsidRPr="009D2082">
        <w:rPr>
          <w:rFonts w:ascii="Times New Roman" w:hAnsi="Times New Roman"/>
          <w:sz w:val="24"/>
          <w:szCs w:val="24"/>
        </w:rPr>
        <w:t xml:space="preserve"> </w:t>
      </w:r>
      <w:r>
        <w:rPr>
          <w:rFonts w:ascii="Times New Roman" w:hAnsi="Times New Roman"/>
          <w:sz w:val="24"/>
          <w:szCs w:val="24"/>
        </w:rPr>
        <w:t>истакнуте</w:t>
      </w:r>
      <w:r w:rsidR="009D2082" w:rsidRPr="009D2082">
        <w:rPr>
          <w:rFonts w:ascii="Times New Roman" w:hAnsi="Times New Roman"/>
          <w:sz w:val="24"/>
          <w:szCs w:val="24"/>
        </w:rPr>
        <w:t xml:space="preserve"> </w:t>
      </w:r>
      <w:r>
        <w:rPr>
          <w:rFonts w:ascii="Times New Roman" w:hAnsi="Times New Roman"/>
          <w:sz w:val="24"/>
          <w:szCs w:val="24"/>
        </w:rPr>
        <w:t>друштвене</w:t>
      </w:r>
      <w:r w:rsidR="009D2082" w:rsidRPr="009D2082">
        <w:rPr>
          <w:rFonts w:ascii="Times New Roman" w:hAnsi="Times New Roman"/>
          <w:sz w:val="24"/>
          <w:szCs w:val="24"/>
        </w:rPr>
        <w:t xml:space="preserve"> </w:t>
      </w:r>
      <w:r>
        <w:rPr>
          <w:rFonts w:ascii="Times New Roman" w:hAnsi="Times New Roman"/>
          <w:sz w:val="24"/>
          <w:szCs w:val="24"/>
        </w:rPr>
        <w:t>потребе</w:t>
      </w:r>
      <w:r w:rsidR="009D2082" w:rsidRPr="009D2082">
        <w:rPr>
          <w:rFonts w:ascii="Times New Roman" w:hAnsi="Times New Roman"/>
          <w:sz w:val="24"/>
          <w:szCs w:val="24"/>
        </w:rPr>
        <w:t xml:space="preserve"> </w:t>
      </w:r>
      <w:r>
        <w:rPr>
          <w:rFonts w:ascii="Times New Roman" w:hAnsi="Times New Roman"/>
          <w:sz w:val="24"/>
          <w:szCs w:val="24"/>
        </w:rPr>
        <w:t>су</w:t>
      </w:r>
      <w:r w:rsidR="009D2082" w:rsidRPr="009D2082">
        <w:rPr>
          <w:rFonts w:ascii="Times New Roman" w:hAnsi="Times New Roman"/>
          <w:sz w:val="24"/>
          <w:szCs w:val="24"/>
        </w:rPr>
        <w:t xml:space="preserve">: </w:t>
      </w:r>
      <w:r>
        <w:rPr>
          <w:rFonts w:ascii="Times New Roman" w:hAnsi="Times New Roman"/>
          <w:sz w:val="24"/>
          <w:szCs w:val="24"/>
        </w:rPr>
        <w:t>производња</w:t>
      </w:r>
      <w:r w:rsidR="009D2082" w:rsidRPr="009D2082">
        <w:rPr>
          <w:rFonts w:ascii="Times New Roman" w:hAnsi="Times New Roman"/>
          <w:sz w:val="24"/>
          <w:szCs w:val="24"/>
        </w:rPr>
        <w:t xml:space="preserve"> </w:t>
      </w:r>
      <w:r>
        <w:rPr>
          <w:rFonts w:ascii="Times New Roman" w:hAnsi="Times New Roman"/>
          <w:sz w:val="24"/>
          <w:szCs w:val="24"/>
        </w:rPr>
        <w:t>техничког</w:t>
      </w:r>
      <w:r w:rsidR="009D2082" w:rsidRPr="009D2082">
        <w:rPr>
          <w:rFonts w:ascii="Times New Roman" w:hAnsi="Times New Roman"/>
          <w:sz w:val="24"/>
          <w:szCs w:val="24"/>
        </w:rPr>
        <w:t xml:space="preserve"> </w:t>
      </w:r>
      <w:r>
        <w:rPr>
          <w:rFonts w:ascii="Times New Roman" w:hAnsi="Times New Roman"/>
          <w:sz w:val="24"/>
          <w:szCs w:val="24"/>
        </w:rPr>
        <w:t>и</w:t>
      </w:r>
      <w:r w:rsidR="009D2082" w:rsidRPr="009D2082">
        <w:rPr>
          <w:rFonts w:ascii="Times New Roman" w:hAnsi="Times New Roman"/>
          <w:sz w:val="24"/>
          <w:szCs w:val="24"/>
        </w:rPr>
        <w:t xml:space="preserve"> </w:t>
      </w:r>
      <w:r>
        <w:rPr>
          <w:rFonts w:ascii="Times New Roman" w:hAnsi="Times New Roman"/>
          <w:sz w:val="24"/>
          <w:szCs w:val="24"/>
        </w:rPr>
        <w:t>целулозног</w:t>
      </w:r>
      <w:r w:rsidR="009D2082" w:rsidRPr="009D2082">
        <w:rPr>
          <w:rFonts w:ascii="Times New Roman" w:hAnsi="Times New Roman"/>
          <w:sz w:val="24"/>
          <w:szCs w:val="24"/>
        </w:rPr>
        <w:t xml:space="preserve"> </w:t>
      </w:r>
      <w:r>
        <w:rPr>
          <w:rFonts w:ascii="Times New Roman" w:hAnsi="Times New Roman"/>
          <w:sz w:val="24"/>
          <w:szCs w:val="24"/>
        </w:rPr>
        <w:t>дрвета</w:t>
      </w:r>
      <w:r w:rsidR="009D2082" w:rsidRPr="009D2082">
        <w:rPr>
          <w:rFonts w:ascii="Times New Roman" w:hAnsi="Times New Roman"/>
          <w:sz w:val="24"/>
          <w:szCs w:val="24"/>
        </w:rPr>
        <w:t xml:space="preserve">, </w:t>
      </w:r>
      <w:r>
        <w:rPr>
          <w:rFonts w:ascii="Times New Roman" w:hAnsi="Times New Roman"/>
          <w:sz w:val="24"/>
          <w:szCs w:val="24"/>
        </w:rPr>
        <w:t>и</w:t>
      </w:r>
      <w:r w:rsidR="009D2082" w:rsidRPr="009D2082">
        <w:rPr>
          <w:rFonts w:ascii="Times New Roman" w:hAnsi="Times New Roman"/>
          <w:sz w:val="24"/>
          <w:szCs w:val="24"/>
        </w:rPr>
        <w:t xml:space="preserve"> </w:t>
      </w:r>
      <w:r>
        <w:rPr>
          <w:rFonts w:ascii="Times New Roman" w:hAnsi="Times New Roman"/>
          <w:sz w:val="24"/>
          <w:szCs w:val="24"/>
        </w:rPr>
        <w:t>лов</w:t>
      </w:r>
      <w:r w:rsidR="009D2082" w:rsidRPr="009D2082">
        <w:rPr>
          <w:rFonts w:ascii="Times New Roman" w:hAnsi="Times New Roman"/>
          <w:sz w:val="24"/>
          <w:szCs w:val="24"/>
        </w:rPr>
        <w:t xml:space="preserve"> </w:t>
      </w:r>
      <w:r>
        <w:rPr>
          <w:rFonts w:ascii="Times New Roman" w:hAnsi="Times New Roman"/>
          <w:sz w:val="24"/>
          <w:szCs w:val="24"/>
        </w:rPr>
        <w:t>крупне</w:t>
      </w:r>
      <w:r w:rsidR="009D2082" w:rsidRPr="009D2082">
        <w:rPr>
          <w:rFonts w:ascii="Times New Roman" w:hAnsi="Times New Roman"/>
          <w:sz w:val="24"/>
          <w:szCs w:val="24"/>
        </w:rPr>
        <w:t xml:space="preserve">  </w:t>
      </w:r>
      <w:r>
        <w:rPr>
          <w:rFonts w:ascii="Times New Roman" w:hAnsi="Times New Roman"/>
          <w:sz w:val="24"/>
          <w:szCs w:val="24"/>
        </w:rPr>
        <w:t>и</w:t>
      </w:r>
      <w:r w:rsidR="009D2082" w:rsidRPr="009D2082">
        <w:rPr>
          <w:rFonts w:ascii="Times New Roman" w:hAnsi="Times New Roman"/>
          <w:sz w:val="24"/>
          <w:szCs w:val="24"/>
        </w:rPr>
        <w:t xml:space="preserve"> </w:t>
      </w:r>
      <w:r>
        <w:rPr>
          <w:rFonts w:ascii="Times New Roman" w:hAnsi="Times New Roman"/>
          <w:sz w:val="24"/>
          <w:szCs w:val="24"/>
        </w:rPr>
        <w:t>ситне</w:t>
      </w:r>
      <w:r w:rsidR="009D2082" w:rsidRPr="009D2082">
        <w:rPr>
          <w:rFonts w:ascii="Times New Roman" w:hAnsi="Times New Roman"/>
          <w:sz w:val="24"/>
          <w:szCs w:val="24"/>
        </w:rPr>
        <w:t xml:space="preserve"> </w:t>
      </w:r>
      <w:r>
        <w:rPr>
          <w:rFonts w:ascii="Times New Roman" w:hAnsi="Times New Roman"/>
          <w:sz w:val="24"/>
          <w:szCs w:val="24"/>
        </w:rPr>
        <w:t>дивљачи</w:t>
      </w:r>
      <w:r w:rsidR="009D2082" w:rsidRPr="009D2082">
        <w:rPr>
          <w:rFonts w:ascii="Times New Roman" w:hAnsi="Times New Roman"/>
          <w:sz w:val="24"/>
          <w:szCs w:val="24"/>
        </w:rPr>
        <w:t xml:space="preserve">. </w:t>
      </w:r>
    </w:p>
    <w:p w:rsidR="009D2082" w:rsidRPr="009D2082" w:rsidRDefault="00B61EF7" w:rsidP="009D2082">
      <w:pPr>
        <w:pStyle w:val="NoSpacing"/>
        <w:ind w:firstLine="567"/>
        <w:rPr>
          <w:rFonts w:ascii="Times New Roman" w:hAnsi="Times New Roman"/>
          <w:sz w:val="24"/>
          <w:szCs w:val="24"/>
        </w:rPr>
      </w:pPr>
      <w:r>
        <w:rPr>
          <w:rFonts w:ascii="Times New Roman" w:hAnsi="Times New Roman"/>
          <w:sz w:val="24"/>
          <w:szCs w:val="24"/>
        </w:rPr>
        <w:t>Осим</w:t>
      </w:r>
      <w:r w:rsidR="009D2082" w:rsidRPr="009D2082">
        <w:rPr>
          <w:rFonts w:ascii="Times New Roman" w:hAnsi="Times New Roman"/>
          <w:sz w:val="24"/>
          <w:szCs w:val="24"/>
        </w:rPr>
        <w:t xml:space="preserve"> </w:t>
      </w:r>
      <w:r>
        <w:rPr>
          <w:rFonts w:ascii="Times New Roman" w:hAnsi="Times New Roman"/>
          <w:sz w:val="24"/>
          <w:szCs w:val="24"/>
        </w:rPr>
        <w:t>тога</w:t>
      </w:r>
      <w:r w:rsidR="009D2082" w:rsidRPr="009D2082">
        <w:rPr>
          <w:rFonts w:ascii="Times New Roman" w:hAnsi="Times New Roman"/>
          <w:sz w:val="24"/>
          <w:szCs w:val="24"/>
        </w:rPr>
        <w:t xml:space="preserve"> </w:t>
      </w:r>
      <w:r>
        <w:rPr>
          <w:rFonts w:ascii="Times New Roman" w:hAnsi="Times New Roman"/>
          <w:sz w:val="24"/>
          <w:szCs w:val="24"/>
        </w:rPr>
        <w:t>у</w:t>
      </w:r>
      <w:r w:rsidR="009D2082" w:rsidRPr="009D2082">
        <w:rPr>
          <w:rFonts w:ascii="Times New Roman" w:hAnsi="Times New Roman"/>
          <w:sz w:val="24"/>
          <w:szCs w:val="24"/>
        </w:rPr>
        <w:t xml:space="preserve"> </w:t>
      </w:r>
      <w:r>
        <w:rPr>
          <w:rFonts w:ascii="Times New Roman" w:hAnsi="Times New Roman"/>
          <w:sz w:val="24"/>
          <w:szCs w:val="24"/>
        </w:rPr>
        <w:t>овој</w:t>
      </w:r>
      <w:r w:rsidR="009D2082" w:rsidRPr="009D2082">
        <w:rPr>
          <w:rFonts w:ascii="Times New Roman" w:hAnsi="Times New Roman"/>
          <w:sz w:val="24"/>
          <w:szCs w:val="24"/>
        </w:rPr>
        <w:t xml:space="preserve"> </w:t>
      </w:r>
      <w:r>
        <w:rPr>
          <w:rFonts w:ascii="Times New Roman" w:hAnsi="Times New Roman"/>
          <w:sz w:val="24"/>
          <w:szCs w:val="24"/>
        </w:rPr>
        <w:t>газдинској</w:t>
      </w:r>
      <w:r w:rsidR="009D2082" w:rsidRPr="009D2082">
        <w:rPr>
          <w:rFonts w:ascii="Times New Roman" w:hAnsi="Times New Roman"/>
          <w:sz w:val="24"/>
          <w:szCs w:val="24"/>
        </w:rPr>
        <w:t xml:space="preserve"> </w:t>
      </w:r>
      <w:r>
        <w:rPr>
          <w:rFonts w:ascii="Times New Roman" w:hAnsi="Times New Roman"/>
          <w:sz w:val="24"/>
          <w:szCs w:val="24"/>
        </w:rPr>
        <w:t>јединици</w:t>
      </w:r>
      <w:r w:rsidR="009D2082" w:rsidRPr="009D2082">
        <w:rPr>
          <w:rFonts w:ascii="Times New Roman" w:hAnsi="Times New Roman"/>
          <w:sz w:val="24"/>
          <w:szCs w:val="24"/>
        </w:rPr>
        <w:t xml:space="preserve"> </w:t>
      </w:r>
      <w:r>
        <w:rPr>
          <w:rFonts w:ascii="Times New Roman" w:hAnsi="Times New Roman"/>
          <w:sz w:val="24"/>
          <w:szCs w:val="24"/>
        </w:rPr>
        <w:t>установљен</w:t>
      </w:r>
      <w:r w:rsidR="009D2082" w:rsidRPr="009D2082">
        <w:rPr>
          <w:rFonts w:ascii="Times New Roman" w:hAnsi="Times New Roman"/>
          <w:sz w:val="24"/>
          <w:szCs w:val="24"/>
        </w:rPr>
        <w:t xml:space="preserve"> </w:t>
      </w:r>
      <w:r>
        <w:rPr>
          <w:rFonts w:ascii="Times New Roman" w:hAnsi="Times New Roman"/>
          <w:sz w:val="24"/>
          <w:szCs w:val="24"/>
        </w:rPr>
        <w:t>је</w:t>
      </w:r>
      <w:r w:rsidR="009D2082" w:rsidRPr="009D2082">
        <w:rPr>
          <w:rFonts w:ascii="Times New Roman" w:hAnsi="Times New Roman"/>
          <w:sz w:val="24"/>
          <w:szCs w:val="24"/>
        </w:rPr>
        <w:t xml:space="preserve"> </w:t>
      </w:r>
      <w:r>
        <w:rPr>
          <w:rFonts w:ascii="Times New Roman" w:hAnsi="Times New Roman"/>
          <w:sz w:val="24"/>
          <w:szCs w:val="24"/>
        </w:rPr>
        <w:t>Предео</w:t>
      </w:r>
      <w:r w:rsidR="009D2082" w:rsidRPr="009D2082">
        <w:rPr>
          <w:rFonts w:ascii="Times New Roman" w:hAnsi="Times New Roman"/>
          <w:sz w:val="24"/>
          <w:szCs w:val="24"/>
        </w:rPr>
        <w:t xml:space="preserve"> </w:t>
      </w:r>
      <w:r>
        <w:rPr>
          <w:rFonts w:ascii="Times New Roman" w:hAnsi="Times New Roman"/>
          <w:sz w:val="24"/>
          <w:szCs w:val="24"/>
        </w:rPr>
        <w:t>изузетних</w:t>
      </w:r>
      <w:r w:rsidR="009D2082" w:rsidRPr="009D2082">
        <w:rPr>
          <w:rFonts w:ascii="Times New Roman" w:hAnsi="Times New Roman"/>
          <w:sz w:val="24"/>
          <w:szCs w:val="24"/>
        </w:rPr>
        <w:t xml:space="preserve"> </w:t>
      </w:r>
      <w:r>
        <w:rPr>
          <w:rFonts w:ascii="Times New Roman" w:hAnsi="Times New Roman"/>
          <w:sz w:val="24"/>
          <w:szCs w:val="24"/>
        </w:rPr>
        <w:t>одлика</w:t>
      </w:r>
      <w:r w:rsidR="009D2082" w:rsidRPr="009D2082">
        <w:rPr>
          <w:rFonts w:ascii="Times New Roman" w:hAnsi="Times New Roman"/>
          <w:sz w:val="24"/>
          <w:szCs w:val="24"/>
        </w:rPr>
        <w:t xml:space="preserve">  „</w:t>
      </w:r>
      <w:r>
        <w:rPr>
          <w:rFonts w:ascii="Times New Roman" w:hAnsi="Times New Roman"/>
          <w:sz w:val="24"/>
          <w:szCs w:val="24"/>
        </w:rPr>
        <w:t>Суботичка</w:t>
      </w:r>
      <w:r w:rsidR="009D2082" w:rsidRPr="009D2082">
        <w:rPr>
          <w:rFonts w:ascii="Times New Roman" w:hAnsi="Times New Roman"/>
          <w:sz w:val="24"/>
          <w:szCs w:val="24"/>
        </w:rPr>
        <w:t xml:space="preserve"> </w:t>
      </w:r>
      <w:r>
        <w:rPr>
          <w:rFonts w:ascii="Times New Roman" w:hAnsi="Times New Roman"/>
          <w:sz w:val="24"/>
          <w:szCs w:val="24"/>
        </w:rPr>
        <w:t>пешчара</w:t>
      </w:r>
      <w:r w:rsidR="009D2082" w:rsidRPr="009D2082">
        <w:rPr>
          <w:rFonts w:ascii="Times New Roman" w:hAnsi="Times New Roman"/>
          <w:sz w:val="24"/>
          <w:szCs w:val="24"/>
        </w:rPr>
        <w:t xml:space="preserve">" </w:t>
      </w:r>
      <w:r>
        <w:rPr>
          <w:rFonts w:ascii="Times New Roman" w:hAnsi="Times New Roman"/>
          <w:sz w:val="24"/>
          <w:szCs w:val="24"/>
        </w:rPr>
        <w:t>који</w:t>
      </w:r>
      <w:r w:rsidR="009D2082" w:rsidRPr="009D2082">
        <w:rPr>
          <w:rFonts w:ascii="Times New Roman" w:hAnsi="Times New Roman"/>
          <w:sz w:val="24"/>
          <w:szCs w:val="24"/>
        </w:rPr>
        <w:t xml:space="preserve"> </w:t>
      </w:r>
      <w:r>
        <w:rPr>
          <w:rFonts w:ascii="Times New Roman" w:hAnsi="Times New Roman"/>
          <w:sz w:val="24"/>
          <w:szCs w:val="24"/>
        </w:rPr>
        <w:t>има</w:t>
      </w:r>
      <w:r w:rsidR="009D2082" w:rsidRPr="009D2082">
        <w:rPr>
          <w:rFonts w:ascii="Times New Roman" w:hAnsi="Times New Roman"/>
          <w:sz w:val="24"/>
          <w:szCs w:val="24"/>
        </w:rPr>
        <w:t xml:space="preserve"> </w:t>
      </w:r>
      <w:r>
        <w:rPr>
          <w:rFonts w:ascii="Times New Roman" w:hAnsi="Times New Roman"/>
          <w:sz w:val="24"/>
          <w:szCs w:val="24"/>
        </w:rPr>
        <w:t>еколошки</w:t>
      </w:r>
      <w:r w:rsidR="009D2082" w:rsidRPr="009D2082">
        <w:rPr>
          <w:rFonts w:ascii="Times New Roman" w:hAnsi="Times New Roman"/>
          <w:sz w:val="24"/>
          <w:szCs w:val="24"/>
        </w:rPr>
        <w:t xml:space="preserve"> </w:t>
      </w:r>
      <w:r>
        <w:rPr>
          <w:rFonts w:ascii="Times New Roman" w:hAnsi="Times New Roman"/>
          <w:sz w:val="24"/>
          <w:szCs w:val="24"/>
        </w:rPr>
        <w:t>значај</w:t>
      </w:r>
      <w:r w:rsidR="009D2082" w:rsidRPr="009D2082">
        <w:rPr>
          <w:rFonts w:ascii="Times New Roman" w:hAnsi="Times New Roman"/>
          <w:sz w:val="24"/>
          <w:szCs w:val="24"/>
        </w:rPr>
        <w:t xml:space="preserve"> </w:t>
      </w:r>
      <w:r>
        <w:rPr>
          <w:rFonts w:ascii="Times New Roman" w:hAnsi="Times New Roman"/>
          <w:sz w:val="24"/>
          <w:szCs w:val="24"/>
        </w:rPr>
        <w:t>у</w:t>
      </w:r>
      <w:r w:rsidR="009D2082" w:rsidRPr="009D2082">
        <w:rPr>
          <w:rFonts w:ascii="Times New Roman" w:hAnsi="Times New Roman"/>
          <w:sz w:val="24"/>
          <w:szCs w:val="24"/>
        </w:rPr>
        <w:t xml:space="preserve"> </w:t>
      </w:r>
      <w:r>
        <w:rPr>
          <w:rFonts w:ascii="Times New Roman" w:hAnsi="Times New Roman"/>
          <w:sz w:val="24"/>
          <w:szCs w:val="24"/>
        </w:rPr>
        <w:t>функцији</w:t>
      </w:r>
      <w:r w:rsidR="009D2082" w:rsidRPr="009D2082">
        <w:rPr>
          <w:rFonts w:ascii="Times New Roman" w:hAnsi="Times New Roman"/>
          <w:sz w:val="24"/>
          <w:szCs w:val="24"/>
        </w:rPr>
        <w:t xml:space="preserve"> </w:t>
      </w:r>
      <w:r>
        <w:rPr>
          <w:rFonts w:ascii="Times New Roman" w:hAnsi="Times New Roman"/>
          <w:sz w:val="24"/>
          <w:szCs w:val="24"/>
        </w:rPr>
        <w:t>очувања</w:t>
      </w:r>
      <w:r w:rsidR="009D2082" w:rsidRPr="009D2082">
        <w:rPr>
          <w:rFonts w:ascii="Times New Roman" w:hAnsi="Times New Roman"/>
          <w:sz w:val="24"/>
          <w:szCs w:val="24"/>
        </w:rPr>
        <w:t xml:space="preserve"> </w:t>
      </w:r>
      <w:r>
        <w:rPr>
          <w:rFonts w:ascii="Times New Roman" w:hAnsi="Times New Roman"/>
          <w:sz w:val="24"/>
          <w:szCs w:val="24"/>
        </w:rPr>
        <w:t>станишта</w:t>
      </w:r>
      <w:r w:rsidR="009D2082" w:rsidRPr="009D2082">
        <w:rPr>
          <w:rFonts w:ascii="Times New Roman" w:hAnsi="Times New Roman"/>
          <w:sz w:val="24"/>
          <w:szCs w:val="24"/>
        </w:rPr>
        <w:t xml:space="preserve"> </w:t>
      </w:r>
      <w:r>
        <w:rPr>
          <w:rFonts w:ascii="Times New Roman" w:hAnsi="Times New Roman"/>
          <w:sz w:val="24"/>
          <w:szCs w:val="24"/>
        </w:rPr>
        <w:t>различитих</w:t>
      </w:r>
      <w:r w:rsidR="009D2082" w:rsidRPr="009D2082">
        <w:rPr>
          <w:rFonts w:ascii="Times New Roman" w:hAnsi="Times New Roman"/>
          <w:sz w:val="24"/>
          <w:szCs w:val="24"/>
        </w:rPr>
        <w:t xml:space="preserve"> </w:t>
      </w:r>
      <w:r>
        <w:rPr>
          <w:rFonts w:ascii="Times New Roman" w:hAnsi="Times New Roman"/>
          <w:sz w:val="24"/>
          <w:szCs w:val="24"/>
        </w:rPr>
        <w:t>биљних</w:t>
      </w:r>
      <w:r w:rsidR="009D2082" w:rsidRPr="009D2082">
        <w:rPr>
          <w:rFonts w:ascii="Times New Roman" w:hAnsi="Times New Roman"/>
          <w:sz w:val="24"/>
          <w:szCs w:val="24"/>
        </w:rPr>
        <w:t xml:space="preserve"> </w:t>
      </w:r>
      <w:r>
        <w:rPr>
          <w:rFonts w:ascii="Times New Roman" w:hAnsi="Times New Roman"/>
          <w:sz w:val="24"/>
          <w:szCs w:val="24"/>
        </w:rPr>
        <w:t>и</w:t>
      </w:r>
      <w:r w:rsidR="009D2082" w:rsidRPr="009D2082">
        <w:rPr>
          <w:rFonts w:ascii="Times New Roman" w:hAnsi="Times New Roman"/>
          <w:sz w:val="24"/>
          <w:szCs w:val="24"/>
        </w:rPr>
        <w:t xml:space="preserve"> </w:t>
      </w:r>
      <w:r>
        <w:rPr>
          <w:rFonts w:ascii="Times New Roman" w:hAnsi="Times New Roman"/>
          <w:sz w:val="24"/>
          <w:szCs w:val="24"/>
        </w:rPr>
        <w:t>животињских</w:t>
      </w:r>
      <w:r w:rsidR="009D2082" w:rsidRPr="009D2082">
        <w:rPr>
          <w:rFonts w:ascii="Times New Roman" w:hAnsi="Times New Roman"/>
          <w:sz w:val="24"/>
          <w:szCs w:val="24"/>
        </w:rPr>
        <w:t xml:space="preserve"> </w:t>
      </w:r>
      <w:r>
        <w:rPr>
          <w:rFonts w:ascii="Times New Roman" w:hAnsi="Times New Roman"/>
          <w:sz w:val="24"/>
          <w:szCs w:val="24"/>
        </w:rPr>
        <w:t>врста</w:t>
      </w:r>
      <w:r w:rsidR="009D2082" w:rsidRPr="009D2082">
        <w:rPr>
          <w:rFonts w:ascii="Times New Roman" w:hAnsi="Times New Roman"/>
          <w:sz w:val="24"/>
          <w:szCs w:val="24"/>
        </w:rPr>
        <w:t xml:space="preserve"> </w:t>
      </w:r>
      <w:r>
        <w:rPr>
          <w:rFonts w:ascii="Times New Roman" w:hAnsi="Times New Roman"/>
          <w:sz w:val="24"/>
          <w:szCs w:val="24"/>
        </w:rPr>
        <w:t>као</w:t>
      </w:r>
      <w:r w:rsidR="009D2082" w:rsidRPr="009D2082">
        <w:rPr>
          <w:rFonts w:ascii="Times New Roman" w:hAnsi="Times New Roman"/>
          <w:sz w:val="24"/>
          <w:szCs w:val="24"/>
        </w:rPr>
        <w:t xml:space="preserve"> </w:t>
      </w:r>
      <w:r>
        <w:rPr>
          <w:rFonts w:ascii="Times New Roman" w:hAnsi="Times New Roman"/>
          <w:sz w:val="24"/>
          <w:szCs w:val="24"/>
        </w:rPr>
        <w:t>и</w:t>
      </w:r>
      <w:r w:rsidR="009D2082" w:rsidRPr="009D2082">
        <w:rPr>
          <w:rFonts w:ascii="Times New Roman" w:hAnsi="Times New Roman"/>
          <w:sz w:val="24"/>
          <w:szCs w:val="24"/>
        </w:rPr>
        <w:t xml:space="preserve"> </w:t>
      </w:r>
      <w:r>
        <w:rPr>
          <w:rFonts w:ascii="Times New Roman" w:hAnsi="Times New Roman"/>
          <w:sz w:val="24"/>
          <w:szCs w:val="24"/>
        </w:rPr>
        <w:t>њихових</w:t>
      </w:r>
      <w:r w:rsidR="009D2082" w:rsidRPr="009D2082">
        <w:rPr>
          <w:rFonts w:ascii="Times New Roman" w:hAnsi="Times New Roman"/>
          <w:sz w:val="24"/>
          <w:szCs w:val="24"/>
        </w:rPr>
        <w:t xml:space="preserve"> </w:t>
      </w:r>
      <w:r>
        <w:rPr>
          <w:rFonts w:ascii="Times New Roman" w:hAnsi="Times New Roman"/>
          <w:sz w:val="24"/>
          <w:szCs w:val="24"/>
        </w:rPr>
        <w:t>животних</w:t>
      </w:r>
      <w:r w:rsidR="009D2082" w:rsidRPr="009D2082">
        <w:rPr>
          <w:rFonts w:ascii="Times New Roman" w:hAnsi="Times New Roman"/>
          <w:sz w:val="24"/>
          <w:szCs w:val="24"/>
        </w:rPr>
        <w:t xml:space="preserve"> </w:t>
      </w:r>
      <w:r>
        <w:rPr>
          <w:rFonts w:ascii="Times New Roman" w:hAnsi="Times New Roman"/>
          <w:sz w:val="24"/>
          <w:szCs w:val="24"/>
        </w:rPr>
        <w:t>заједница</w:t>
      </w:r>
      <w:r w:rsidR="009D2082" w:rsidRPr="009D2082">
        <w:rPr>
          <w:rFonts w:ascii="Times New Roman" w:hAnsi="Times New Roman"/>
          <w:sz w:val="24"/>
          <w:szCs w:val="24"/>
        </w:rPr>
        <w:t xml:space="preserve">. </w:t>
      </w:r>
      <w:r>
        <w:rPr>
          <w:rFonts w:ascii="Times New Roman" w:hAnsi="Times New Roman"/>
          <w:sz w:val="24"/>
          <w:szCs w:val="24"/>
        </w:rPr>
        <w:t>ПИО</w:t>
      </w:r>
      <w:r w:rsidR="009D2082" w:rsidRPr="009D2082">
        <w:rPr>
          <w:rFonts w:ascii="Times New Roman" w:hAnsi="Times New Roman"/>
          <w:sz w:val="24"/>
          <w:szCs w:val="24"/>
        </w:rPr>
        <w:t xml:space="preserve"> "</w:t>
      </w:r>
      <w:r>
        <w:rPr>
          <w:rFonts w:ascii="Times New Roman" w:hAnsi="Times New Roman"/>
          <w:sz w:val="24"/>
          <w:szCs w:val="24"/>
        </w:rPr>
        <w:t>Суботичка</w:t>
      </w:r>
      <w:r w:rsidR="009D2082" w:rsidRPr="009D2082">
        <w:rPr>
          <w:rFonts w:ascii="Times New Roman" w:hAnsi="Times New Roman"/>
          <w:sz w:val="24"/>
          <w:szCs w:val="24"/>
        </w:rPr>
        <w:t xml:space="preserve"> </w:t>
      </w:r>
      <w:r>
        <w:rPr>
          <w:rFonts w:ascii="Times New Roman" w:hAnsi="Times New Roman"/>
          <w:sz w:val="24"/>
          <w:szCs w:val="24"/>
        </w:rPr>
        <w:t>пешчара</w:t>
      </w:r>
      <w:r w:rsidR="009D2082" w:rsidRPr="009D2082">
        <w:rPr>
          <w:rFonts w:ascii="Times New Roman" w:hAnsi="Times New Roman"/>
          <w:sz w:val="24"/>
          <w:szCs w:val="24"/>
        </w:rPr>
        <w:t xml:space="preserve">" </w:t>
      </w:r>
      <w:r>
        <w:rPr>
          <w:rFonts w:ascii="Times New Roman" w:hAnsi="Times New Roman"/>
          <w:sz w:val="24"/>
          <w:szCs w:val="24"/>
        </w:rPr>
        <w:t>представља</w:t>
      </w:r>
      <w:r w:rsidR="009D2082" w:rsidRPr="009D2082">
        <w:rPr>
          <w:rFonts w:ascii="Times New Roman" w:hAnsi="Times New Roman"/>
          <w:sz w:val="24"/>
          <w:szCs w:val="24"/>
        </w:rPr>
        <w:t xml:space="preserve"> </w:t>
      </w:r>
      <w:r>
        <w:rPr>
          <w:rFonts w:ascii="Times New Roman" w:hAnsi="Times New Roman"/>
          <w:sz w:val="24"/>
          <w:szCs w:val="24"/>
        </w:rPr>
        <w:t>објекат</w:t>
      </w:r>
      <w:r w:rsidR="009D2082" w:rsidRPr="009D2082">
        <w:rPr>
          <w:rFonts w:ascii="Times New Roman" w:hAnsi="Times New Roman"/>
          <w:sz w:val="24"/>
          <w:szCs w:val="24"/>
        </w:rPr>
        <w:t xml:space="preserve"> </w:t>
      </w:r>
      <w:r>
        <w:rPr>
          <w:rFonts w:ascii="Times New Roman" w:hAnsi="Times New Roman"/>
          <w:sz w:val="24"/>
          <w:szCs w:val="24"/>
        </w:rPr>
        <w:t>у</w:t>
      </w:r>
      <w:r w:rsidR="009D2082" w:rsidRPr="009D2082">
        <w:rPr>
          <w:rFonts w:ascii="Times New Roman" w:hAnsi="Times New Roman"/>
          <w:sz w:val="24"/>
          <w:szCs w:val="24"/>
        </w:rPr>
        <w:t xml:space="preserve"> </w:t>
      </w:r>
      <w:r>
        <w:rPr>
          <w:rFonts w:ascii="Times New Roman" w:hAnsi="Times New Roman"/>
          <w:sz w:val="24"/>
          <w:szCs w:val="24"/>
        </w:rPr>
        <w:t>којем</w:t>
      </w:r>
      <w:r w:rsidR="009D2082" w:rsidRPr="009D2082">
        <w:rPr>
          <w:rFonts w:ascii="Times New Roman" w:hAnsi="Times New Roman"/>
          <w:sz w:val="24"/>
          <w:szCs w:val="24"/>
        </w:rPr>
        <w:t xml:space="preserve"> </w:t>
      </w:r>
      <w:r>
        <w:rPr>
          <w:rFonts w:ascii="Times New Roman" w:hAnsi="Times New Roman"/>
          <w:sz w:val="24"/>
          <w:szCs w:val="24"/>
        </w:rPr>
        <w:t>је</w:t>
      </w:r>
      <w:r w:rsidR="009D2082" w:rsidRPr="009D2082">
        <w:rPr>
          <w:rFonts w:ascii="Times New Roman" w:hAnsi="Times New Roman"/>
          <w:sz w:val="24"/>
          <w:szCs w:val="24"/>
        </w:rPr>
        <w:t xml:space="preserve"> </w:t>
      </w:r>
      <w:r>
        <w:rPr>
          <w:rFonts w:ascii="Times New Roman" w:hAnsi="Times New Roman"/>
          <w:sz w:val="24"/>
          <w:szCs w:val="24"/>
        </w:rPr>
        <w:t>могуће</w:t>
      </w:r>
      <w:r w:rsidR="009D2082" w:rsidRPr="009D2082">
        <w:rPr>
          <w:rFonts w:ascii="Times New Roman" w:hAnsi="Times New Roman"/>
          <w:sz w:val="24"/>
          <w:szCs w:val="24"/>
        </w:rPr>
        <w:t xml:space="preserve"> </w:t>
      </w:r>
      <w:r>
        <w:rPr>
          <w:rFonts w:ascii="Times New Roman" w:hAnsi="Times New Roman"/>
          <w:sz w:val="24"/>
          <w:szCs w:val="24"/>
        </w:rPr>
        <w:t>и</w:t>
      </w:r>
      <w:r w:rsidR="009D2082" w:rsidRPr="009D2082">
        <w:rPr>
          <w:rFonts w:ascii="Times New Roman" w:hAnsi="Times New Roman"/>
          <w:sz w:val="24"/>
          <w:szCs w:val="24"/>
        </w:rPr>
        <w:t xml:space="preserve"> </w:t>
      </w:r>
      <w:r>
        <w:rPr>
          <w:rFonts w:ascii="Times New Roman" w:hAnsi="Times New Roman"/>
          <w:sz w:val="24"/>
          <w:szCs w:val="24"/>
        </w:rPr>
        <w:t>потребно</w:t>
      </w:r>
      <w:r w:rsidR="009D2082" w:rsidRPr="009D2082">
        <w:rPr>
          <w:rFonts w:ascii="Times New Roman" w:hAnsi="Times New Roman"/>
          <w:sz w:val="24"/>
          <w:szCs w:val="24"/>
        </w:rPr>
        <w:t xml:space="preserve"> </w:t>
      </w:r>
      <w:r>
        <w:rPr>
          <w:rFonts w:ascii="Times New Roman" w:hAnsi="Times New Roman"/>
          <w:sz w:val="24"/>
          <w:szCs w:val="24"/>
        </w:rPr>
        <w:t>вршити</w:t>
      </w:r>
      <w:r w:rsidR="009D2082" w:rsidRPr="009D2082">
        <w:rPr>
          <w:rFonts w:ascii="Times New Roman" w:hAnsi="Times New Roman"/>
          <w:sz w:val="24"/>
          <w:szCs w:val="24"/>
        </w:rPr>
        <w:t xml:space="preserve"> </w:t>
      </w:r>
      <w:r>
        <w:rPr>
          <w:rFonts w:ascii="Times New Roman" w:hAnsi="Times New Roman"/>
          <w:sz w:val="24"/>
          <w:szCs w:val="24"/>
        </w:rPr>
        <w:t>научна</w:t>
      </w:r>
      <w:r w:rsidR="009D2082" w:rsidRPr="009D2082">
        <w:rPr>
          <w:rFonts w:ascii="Times New Roman" w:hAnsi="Times New Roman"/>
          <w:sz w:val="24"/>
          <w:szCs w:val="24"/>
        </w:rPr>
        <w:t xml:space="preserve"> </w:t>
      </w:r>
      <w:r>
        <w:rPr>
          <w:rFonts w:ascii="Times New Roman" w:hAnsi="Times New Roman"/>
          <w:sz w:val="24"/>
          <w:szCs w:val="24"/>
        </w:rPr>
        <w:t>истраживања</w:t>
      </w:r>
      <w:r w:rsidR="009D2082" w:rsidRPr="009D2082">
        <w:rPr>
          <w:rFonts w:ascii="Times New Roman" w:hAnsi="Times New Roman"/>
          <w:sz w:val="24"/>
          <w:szCs w:val="24"/>
        </w:rPr>
        <w:t xml:space="preserve">, </w:t>
      </w:r>
      <w:r>
        <w:rPr>
          <w:rFonts w:ascii="Times New Roman" w:hAnsi="Times New Roman"/>
          <w:sz w:val="24"/>
          <w:szCs w:val="24"/>
        </w:rPr>
        <w:t>чији</w:t>
      </w:r>
      <w:r w:rsidR="009D2082" w:rsidRPr="009D2082">
        <w:rPr>
          <w:rFonts w:ascii="Times New Roman" w:hAnsi="Times New Roman"/>
          <w:sz w:val="24"/>
          <w:szCs w:val="24"/>
        </w:rPr>
        <w:t xml:space="preserve"> </w:t>
      </w:r>
      <w:r>
        <w:rPr>
          <w:rFonts w:ascii="Times New Roman" w:hAnsi="Times New Roman"/>
          <w:sz w:val="24"/>
          <w:szCs w:val="24"/>
        </w:rPr>
        <w:t>би</w:t>
      </w:r>
      <w:r w:rsidR="009D2082" w:rsidRPr="009D2082">
        <w:rPr>
          <w:rFonts w:ascii="Times New Roman" w:hAnsi="Times New Roman"/>
          <w:sz w:val="24"/>
          <w:szCs w:val="24"/>
        </w:rPr>
        <w:t xml:space="preserve"> </w:t>
      </w:r>
      <w:r>
        <w:rPr>
          <w:rFonts w:ascii="Times New Roman" w:hAnsi="Times New Roman"/>
          <w:sz w:val="24"/>
          <w:szCs w:val="24"/>
        </w:rPr>
        <w:t>резултати</w:t>
      </w:r>
      <w:r w:rsidR="009D2082" w:rsidRPr="009D2082">
        <w:rPr>
          <w:rFonts w:ascii="Times New Roman" w:hAnsi="Times New Roman"/>
          <w:sz w:val="24"/>
          <w:szCs w:val="24"/>
        </w:rPr>
        <w:t xml:space="preserve"> </w:t>
      </w:r>
      <w:r>
        <w:rPr>
          <w:rFonts w:ascii="Times New Roman" w:hAnsi="Times New Roman"/>
          <w:sz w:val="24"/>
          <w:szCs w:val="24"/>
        </w:rPr>
        <w:t>могли</w:t>
      </w:r>
      <w:r w:rsidR="009D2082" w:rsidRPr="009D2082">
        <w:rPr>
          <w:rFonts w:ascii="Times New Roman" w:hAnsi="Times New Roman"/>
          <w:sz w:val="24"/>
          <w:szCs w:val="24"/>
        </w:rPr>
        <w:t xml:space="preserve"> </w:t>
      </w:r>
      <w:r>
        <w:rPr>
          <w:rFonts w:ascii="Times New Roman" w:hAnsi="Times New Roman"/>
          <w:sz w:val="24"/>
          <w:szCs w:val="24"/>
        </w:rPr>
        <w:t>дати</w:t>
      </w:r>
      <w:r w:rsidR="009D2082" w:rsidRPr="009D2082">
        <w:rPr>
          <w:rFonts w:ascii="Times New Roman" w:hAnsi="Times New Roman"/>
          <w:sz w:val="24"/>
          <w:szCs w:val="24"/>
        </w:rPr>
        <w:t xml:space="preserve"> </w:t>
      </w:r>
      <w:r>
        <w:rPr>
          <w:rFonts w:ascii="Times New Roman" w:hAnsi="Times New Roman"/>
          <w:sz w:val="24"/>
          <w:szCs w:val="24"/>
        </w:rPr>
        <w:t>многе</w:t>
      </w:r>
      <w:r w:rsidR="009D2082" w:rsidRPr="009D2082">
        <w:rPr>
          <w:rFonts w:ascii="Times New Roman" w:hAnsi="Times New Roman"/>
          <w:sz w:val="24"/>
          <w:szCs w:val="24"/>
        </w:rPr>
        <w:t xml:space="preserve"> </w:t>
      </w:r>
      <w:r>
        <w:rPr>
          <w:rFonts w:ascii="Times New Roman" w:hAnsi="Times New Roman"/>
          <w:sz w:val="24"/>
          <w:szCs w:val="24"/>
        </w:rPr>
        <w:t>одговоре</w:t>
      </w:r>
      <w:r w:rsidR="009D2082" w:rsidRPr="009D2082">
        <w:rPr>
          <w:rFonts w:ascii="Times New Roman" w:hAnsi="Times New Roman"/>
          <w:sz w:val="24"/>
          <w:szCs w:val="24"/>
        </w:rPr>
        <w:t xml:space="preserve"> </w:t>
      </w:r>
      <w:r>
        <w:rPr>
          <w:rFonts w:ascii="Times New Roman" w:hAnsi="Times New Roman"/>
          <w:sz w:val="24"/>
          <w:szCs w:val="24"/>
        </w:rPr>
        <w:t>на</w:t>
      </w:r>
      <w:r w:rsidR="009D2082" w:rsidRPr="009D2082">
        <w:rPr>
          <w:rFonts w:ascii="Times New Roman" w:hAnsi="Times New Roman"/>
          <w:sz w:val="24"/>
          <w:szCs w:val="24"/>
        </w:rPr>
        <w:t xml:space="preserve"> </w:t>
      </w:r>
      <w:r>
        <w:rPr>
          <w:rFonts w:ascii="Times New Roman" w:hAnsi="Times New Roman"/>
          <w:sz w:val="24"/>
          <w:szCs w:val="24"/>
        </w:rPr>
        <w:t>питања</w:t>
      </w:r>
      <w:r w:rsidR="009D2082" w:rsidRPr="009D2082">
        <w:rPr>
          <w:rFonts w:ascii="Times New Roman" w:hAnsi="Times New Roman"/>
          <w:sz w:val="24"/>
          <w:szCs w:val="24"/>
        </w:rPr>
        <w:t xml:space="preserve"> </w:t>
      </w:r>
      <w:r>
        <w:rPr>
          <w:rFonts w:ascii="Times New Roman" w:hAnsi="Times New Roman"/>
          <w:sz w:val="24"/>
          <w:szCs w:val="24"/>
        </w:rPr>
        <w:t>о</w:t>
      </w:r>
      <w:r w:rsidR="009D2082" w:rsidRPr="009D2082">
        <w:rPr>
          <w:rFonts w:ascii="Times New Roman" w:hAnsi="Times New Roman"/>
          <w:sz w:val="24"/>
          <w:szCs w:val="24"/>
        </w:rPr>
        <w:t xml:space="preserve"> </w:t>
      </w:r>
      <w:r>
        <w:rPr>
          <w:rFonts w:ascii="Times New Roman" w:hAnsi="Times New Roman"/>
          <w:sz w:val="24"/>
          <w:szCs w:val="24"/>
        </w:rPr>
        <w:t>прошлости</w:t>
      </w:r>
      <w:r w:rsidR="009D2082" w:rsidRPr="009D2082">
        <w:rPr>
          <w:rFonts w:ascii="Times New Roman" w:hAnsi="Times New Roman"/>
          <w:sz w:val="24"/>
          <w:szCs w:val="24"/>
        </w:rPr>
        <w:t xml:space="preserve"> </w:t>
      </w:r>
      <w:r>
        <w:rPr>
          <w:rFonts w:ascii="Times New Roman" w:hAnsi="Times New Roman"/>
          <w:sz w:val="24"/>
          <w:szCs w:val="24"/>
        </w:rPr>
        <w:t>и</w:t>
      </w:r>
      <w:r w:rsidR="009D2082" w:rsidRPr="009D2082">
        <w:rPr>
          <w:rFonts w:ascii="Times New Roman" w:hAnsi="Times New Roman"/>
          <w:sz w:val="24"/>
          <w:szCs w:val="24"/>
        </w:rPr>
        <w:t xml:space="preserve"> </w:t>
      </w:r>
      <w:r>
        <w:rPr>
          <w:rFonts w:ascii="Times New Roman" w:hAnsi="Times New Roman"/>
          <w:sz w:val="24"/>
          <w:szCs w:val="24"/>
        </w:rPr>
        <w:t>будућности</w:t>
      </w:r>
      <w:r w:rsidR="009D2082" w:rsidRPr="009D2082">
        <w:rPr>
          <w:rFonts w:ascii="Times New Roman" w:hAnsi="Times New Roman"/>
          <w:sz w:val="24"/>
          <w:szCs w:val="24"/>
        </w:rPr>
        <w:t xml:space="preserve"> </w:t>
      </w:r>
      <w:r>
        <w:rPr>
          <w:rFonts w:ascii="Times New Roman" w:hAnsi="Times New Roman"/>
          <w:sz w:val="24"/>
          <w:szCs w:val="24"/>
        </w:rPr>
        <w:t>шумских</w:t>
      </w:r>
      <w:r w:rsidR="009D2082" w:rsidRPr="009D2082">
        <w:rPr>
          <w:rFonts w:ascii="Times New Roman" w:hAnsi="Times New Roman"/>
          <w:sz w:val="24"/>
          <w:szCs w:val="24"/>
        </w:rPr>
        <w:t xml:space="preserve"> </w:t>
      </w:r>
      <w:r>
        <w:rPr>
          <w:rFonts w:ascii="Times New Roman" w:hAnsi="Times New Roman"/>
          <w:sz w:val="24"/>
          <w:szCs w:val="24"/>
        </w:rPr>
        <w:t>екосистема</w:t>
      </w:r>
      <w:r w:rsidR="009D2082" w:rsidRPr="009D2082">
        <w:rPr>
          <w:rFonts w:ascii="Times New Roman" w:hAnsi="Times New Roman"/>
          <w:sz w:val="24"/>
          <w:szCs w:val="24"/>
        </w:rPr>
        <w:t>.</w:t>
      </w:r>
    </w:p>
    <w:p w:rsidR="009D2082" w:rsidRPr="009D2082" w:rsidRDefault="00B61EF7" w:rsidP="009D2082">
      <w:pPr>
        <w:pStyle w:val="NoSpacing"/>
        <w:ind w:firstLine="567"/>
        <w:rPr>
          <w:rFonts w:ascii="Times New Roman" w:hAnsi="Times New Roman"/>
          <w:sz w:val="24"/>
          <w:szCs w:val="24"/>
        </w:rPr>
      </w:pPr>
      <w:r>
        <w:rPr>
          <w:rFonts w:ascii="Times New Roman" w:hAnsi="Times New Roman"/>
          <w:sz w:val="24"/>
          <w:szCs w:val="24"/>
        </w:rPr>
        <w:t>Истакнута</w:t>
      </w:r>
      <w:r w:rsidR="009D2082" w:rsidRPr="009D2082">
        <w:rPr>
          <w:rFonts w:ascii="Times New Roman" w:hAnsi="Times New Roman"/>
          <w:sz w:val="24"/>
          <w:szCs w:val="24"/>
        </w:rPr>
        <w:t xml:space="preserve"> </w:t>
      </w:r>
      <w:r>
        <w:rPr>
          <w:rFonts w:ascii="Times New Roman" w:hAnsi="Times New Roman"/>
          <w:sz w:val="24"/>
          <w:szCs w:val="24"/>
        </w:rPr>
        <w:t>намена</w:t>
      </w:r>
      <w:r w:rsidR="009D2082" w:rsidRPr="009D2082">
        <w:rPr>
          <w:rFonts w:ascii="Times New Roman" w:hAnsi="Times New Roman"/>
          <w:sz w:val="24"/>
          <w:szCs w:val="24"/>
        </w:rPr>
        <w:t xml:space="preserve"> </w:t>
      </w:r>
      <w:r>
        <w:rPr>
          <w:rFonts w:ascii="Times New Roman" w:hAnsi="Times New Roman"/>
          <w:sz w:val="24"/>
          <w:szCs w:val="24"/>
        </w:rPr>
        <w:t>била</w:t>
      </w:r>
      <w:r w:rsidR="009D2082" w:rsidRPr="009D2082">
        <w:rPr>
          <w:rFonts w:ascii="Times New Roman" w:hAnsi="Times New Roman"/>
          <w:sz w:val="24"/>
          <w:szCs w:val="24"/>
        </w:rPr>
        <w:t xml:space="preserve"> </w:t>
      </w:r>
      <w:r>
        <w:rPr>
          <w:rFonts w:ascii="Times New Roman" w:hAnsi="Times New Roman"/>
          <w:sz w:val="24"/>
          <w:szCs w:val="24"/>
        </w:rPr>
        <w:t>је</w:t>
      </w:r>
      <w:r w:rsidR="009D2082" w:rsidRPr="009D2082">
        <w:rPr>
          <w:rFonts w:ascii="Times New Roman" w:hAnsi="Times New Roman"/>
          <w:sz w:val="24"/>
          <w:szCs w:val="24"/>
        </w:rPr>
        <w:t xml:space="preserve"> </w:t>
      </w:r>
      <w:r>
        <w:rPr>
          <w:rFonts w:ascii="Times New Roman" w:hAnsi="Times New Roman"/>
          <w:sz w:val="24"/>
          <w:szCs w:val="24"/>
        </w:rPr>
        <w:t>и</w:t>
      </w:r>
      <w:r w:rsidR="009D2082" w:rsidRPr="009D2082">
        <w:rPr>
          <w:rFonts w:ascii="Times New Roman" w:hAnsi="Times New Roman"/>
          <w:sz w:val="24"/>
          <w:szCs w:val="24"/>
        </w:rPr>
        <w:t xml:space="preserve"> </w:t>
      </w:r>
      <w:r>
        <w:rPr>
          <w:rFonts w:ascii="Times New Roman" w:hAnsi="Times New Roman"/>
          <w:sz w:val="24"/>
          <w:szCs w:val="24"/>
        </w:rPr>
        <w:t>у</w:t>
      </w:r>
      <w:r w:rsidR="009D2082" w:rsidRPr="009D2082">
        <w:rPr>
          <w:rFonts w:ascii="Times New Roman" w:hAnsi="Times New Roman"/>
          <w:sz w:val="24"/>
          <w:szCs w:val="24"/>
        </w:rPr>
        <w:t xml:space="preserve"> </w:t>
      </w:r>
      <w:r>
        <w:rPr>
          <w:rFonts w:ascii="Times New Roman" w:hAnsi="Times New Roman"/>
          <w:sz w:val="24"/>
          <w:szCs w:val="24"/>
        </w:rPr>
        <w:t>досадашњем</w:t>
      </w:r>
      <w:r w:rsidR="009D2082" w:rsidRPr="009D2082">
        <w:rPr>
          <w:rFonts w:ascii="Times New Roman" w:hAnsi="Times New Roman"/>
          <w:sz w:val="24"/>
          <w:szCs w:val="24"/>
        </w:rPr>
        <w:t xml:space="preserve"> </w:t>
      </w:r>
      <w:r>
        <w:rPr>
          <w:rFonts w:ascii="Times New Roman" w:hAnsi="Times New Roman"/>
          <w:sz w:val="24"/>
          <w:szCs w:val="24"/>
        </w:rPr>
        <w:t>периоду</w:t>
      </w:r>
      <w:r w:rsidR="009D2082" w:rsidRPr="009D2082">
        <w:rPr>
          <w:rFonts w:ascii="Times New Roman" w:hAnsi="Times New Roman"/>
          <w:sz w:val="24"/>
          <w:szCs w:val="24"/>
        </w:rPr>
        <w:t xml:space="preserve"> </w:t>
      </w:r>
      <w:r>
        <w:rPr>
          <w:rFonts w:ascii="Times New Roman" w:hAnsi="Times New Roman"/>
          <w:sz w:val="24"/>
          <w:szCs w:val="24"/>
        </w:rPr>
        <w:t>актуелна</w:t>
      </w:r>
      <w:r w:rsidR="009D2082" w:rsidRPr="009D2082">
        <w:rPr>
          <w:rFonts w:ascii="Times New Roman" w:hAnsi="Times New Roman"/>
          <w:sz w:val="24"/>
          <w:szCs w:val="24"/>
        </w:rPr>
        <w:t xml:space="preserve">, </w:t>
      </w:r>
      <w:r>
        <w:rPr>
          <w:rFonts w:ascii="Times New Roman" w:hAnsi="Times New Roman"/>
          <w:sz w:val="24"/>
          <w:szCs w:val="24"/>
        </w:rPr>
        <w:t>тако</w:t>
      </w:r>
      <w:r w:rsidR="009D2082" w:rsidRPr="009D2082">
        <w:rPr>
          <w:rFonts w:ascii="Times New Roman" w:hAnsi="Times New Roman"/>
          <w:sz w:val="24"/>
          <w:szCs w:val="24"/>
        </w:rPr>
        <w:t xml:space="preserve"> </w:t>
      </w:r>
      <w:r>
        <w:rPr>
          <w:rFonts w:ascii="Times New Roman" w:hAnsi="Times New Roman"/>
          <w:sz w:val="24"/>
          <w:szCs w:val="24"/>
        </w:rPr>
        <w:t>да</w:t>
      </w:r>
      <w:r w:rsidR="009D2082" w:rsidRPr="009D2082">
        <w:rPr>
          <w:rFonts w:ascii="Times New Roman" w:hAnsi="Times New Roman"/>
          <w:sz w:val="24"/>
          <w:szCs w:val="24"/>
        </w:rPr>
        <w:t xml:space="preserve"> </w:t>
      </w:r>
      <w:r>
        <w:rPr>
          <w:rFonts w:ascii="Times New Roman" w:hAnsi="Times New Roman"/>
          <w:sz w:val="24"/>
          <w:szCs w:val="24"/>
        </w:rPr>
        <w:t>су</w:t>
      </w:r>
      <w:r w:rsidR="009D2082" w:rsidRPr="009D2082">
        <w:rPr>
          <w:rFonts w:ascii="Times New Roman" w:hAnsi="Times New Roman"/>
          <w:sz w:val="24"/>
          <w:szCs w:val="24"/>
        </w:rPr>
        <w:t xml:space="preserve"> </w:t>
      </w:r>
      <w:r>
        <w:rPr>
          <w:rFonts w:ascii="Times New Roman" w:hAnsi="Times New Roman"/>
          <w:sz w:val="24"/>
          <w:szCs w:val="24"/>
        </w:rPr>
        <w:t>се</w:t>
      </w:r>
      <w:r w:rsidR="009D2082" w:rsidRPr="009D2082">
        <w:rPr>
          <w:rFonts w:ascii="Times New Roman" w:hAnsi="Times New Roman"/>
          <w:sz w:val="24"/>
          <w:szCs w:val="24"/>
        </w:rPr>
        <w:t xml:space="preserve"> </w:t>
      </w:r>
      <w:r>
        <w:rPr>
          <w:rFonts w:ascii="Times New Roman" w:hAnsi="Times New Roman"/>
          <w:sz w:val="24"/>
          <w:szCs w:val="24"/>
        </w:rPr>
        <w:t>у</w:t>
      </w:r>
      <w:r w:rsidR="009D2082" w:rsidRPr="009D2082">
        <w:rPr>
          <w:rFonts w:ascii="Times New Roman" w:hAnsi="Times New Roman"/>
          <w:sz w:val="24"/>
          <w:szCs w:val="24"/>
        </w:rPr>
        <w:t xml:space="preserve"> </w:t>
      </w:r>
      <w:r>
        <w:rPr>
          <w:rFonts w:ascii="Times New Roman" w:hAnsi="Times New Roman"/>
          <w:sz w:val="24"/>
          <w:szCs w:val="24"/>
        </w:rPr>
        <w:t>протеклом</w:t>
      </w:r>
      <w:r w:rsidR="009D2082" w:rsidRPr="009D2082">
        <w:rPr>
          <w:rFonts w:ascii="Times New Roman" w:hAnsi="Times New Roman"/>
          <w:sz w:val="24"/>
          <w:szCs w:val="24"/>
        </w:rPr>
        <w:t xml:space="preserve"> </w:t>
      </w:r>
      <w:r>
        <w:rPr>
          <w:rFonts w:ascii="Times New Roman" w:hAnsi="Times New Roman"/>
          <w:sz w:val="24"/>
          <w:szCs w:val="24"/>
        </w:rPr>
        <w:t>уређајном</w:t>
      </w:r>
      <w:r w:rsidR="009D2082" w:rsidRPr="009D2082">
        <w:rPr>
          <w:rFonts w:ascii="Times New Roman" w:hAnsi="Times New Roman"/>
          <w:sz w:val="24"/>
          <w:szCs w:val="24"/>
        </w:rPr>
        <w:t xml:space="preserve"> </w:t>
      </w:r>
      <w:r>
        <w:rPr>
          <w:rFonts w:ascii="Times New Roman" w:hAnsi="Times New Roman"/>
          <w:sz w:val="24"/>
          <w:szCs w:val="24"/>
        </w:rPr>
        <w:t>периоду</w:t>
      </w:r>
      <w:r w:rsidR="009D2082" w:rsidRPr="009D2082">
        <w:rPr>
          <w:rFonts w:ascii="Times New Roman" w:hAnsi="Times New Roman"/>
          <w:sz w:val="24"/>
          <w:szCs w:val="24"/>
        </w:rPr>
        <w:t xml:space="preserve"> </w:t>
      </w:r>
      <w:r>
        <w:rPr>
          <w:rFonts w:ascii="Times New Roman" w:hAnsi="Times New Roman"/>
          <w:sz w:val="24"/>
          <w:szCs w:val="24"/>
        </w:rPr>
        <w:t>сви</w:t>
      </w:r>
      <w:r w:rsidR="009D2082" w:rsidRPr="009D2082">
        <w:rPr>
          <w:rFonts w:ascii="Times New Roman" w:hAnsi="Times New Roman"/>
          <w:sz w:val="24"/>
          <w:szCs w:val="24"/>
        </w:rPr>
        <w:t xml:space="preserve"> </w:t>
      </w:r>
      <w:r>
        <w:rPr>
          <w:rFonts w:ascii="Times New Roman" w:hAnsi="Times New Roman"/>
          <w:sz w:val="24"/>
          <w:szCs w:val="24"/>
        </w:rPr>
        <w:t>плански</w:t>
      </w:r>
      <w:r w:rsidR="009D2082" w:rsidRPr="009D2082">
        <w:rPr>
          <w:rFonts w:ascii="Times New Roman" w:hAnsi="Times New Roman"/>
          <w:sz w:val="24"/>
          <w:szCs w:val="24"/>
        </w:rPr>
        <w:t xml:space="preserve"> </w:t>
      </w:r>
      <w:r>
        <w:rPr>
          <w:rFonts w:ascii="Times New Roman" w:hAnsi="Times New Roman"/>
          <w:sz w:val="24"/>
          <w:szCs w:val="24"/>
        </w:rPr>
        <w:t>и</w:t>
      </w:r>
      <w:r w:rsidR="009D2082" w:rsidRPr="009D2082">
        <w:rPr>
          <w:rFonts w:ascii="Times New Roman" w:hAnsi="Times New Roman"/>
          <w:sz w:val="24"/>
          <w:szCs w:val="24"/>
        </w:rPr>
        <w:t xml:space="preserve"> </w:t>
      </w:r>
      <w:r>
        <w:rPr>
          <w:rFonts w:ascii="Times New Roman" w:hAnsi="Times New Roman"/>
          <w:sz w:val="24"/>
          <w:szCs w:val="24"/>
        </w:rPr>
        <w:t>неплански</w:t>
      </w:r>
      <w:r w:rsidR="009D2082" w:rsidRPr="009D2082">
        <w:rPr>
          <w:rFonts w:ascii="Times New Roman" w:hAnsi="Times New Roman"/>
          <w:sz w:val="24"/>
          <w:szCs w:val="24"/>
        </w:rPr>
        <w:t xml:space="preserve"> </w:t>
      </w:r>
      <w:r>
        <w:rPr>
          <w:rFonts w:ascii="Times New Roman" w:hAnsi="Times New Roman"/>
          <w:sz w:val="24"/>
          <w:szCs w:val="24"/>
        </w:rPr>
        <w:t>радови</w:t>
      </w:r>
      <w:r w:rsidR="009D2082" w:rsidRPr="009D2082">
        <w:rPr>
          <w:rFonts w:ascii="Times New Roman" w:hAnsi="Times New Roman"/>
          <w:sz w:val="24"/>
          <w:szCs w:val="24"/>
        </w:rPr>
        <w:t xml:space="preserve"> </w:t>
      </w:r>
      <w:r>
        <w:rPr>
          <w:rFonts w:ascii="Times New Roman" w:hAnsi="Times New Roman"/>
          <w:sz w:val="24"/>
          <w:szCs w:val="24"/>
        </w:rPr>
        <w:t>одвијали</w:t>
      </w:r>
      <w:r w:rsidR="009D2082" w:rsidRPr="009D2082">
        <w:rPr>
          <w:rFonts w:ascii="Times New Roman" w:hAnsi="Times New Roman"/>
          <w:sz w:val="24"/>
          <w:szCs w:val="24"/>
        </w:rPr>
        <w:t xml:space="preserve"> </w:t>
      </w:r>
      <w:r>
        <w:rPr>
          <w:rFonts w:ascii="Times New Roman" w:hAnsi="Times New Roman"/>
          <w:sz w:val="24"/>
          <w:szCs w:val="24"/>
        </w:rPr>
        <w:t>у</w:t>
      </w:r>
      <w:r w:rsidR="009D2082" w:rsidRPr="009D2082">
        <w:rPr>
          <w:rFonts w:ascii="Times New Roman" w:hAnsi="Times New Roman"/>
          <w:sz w:val="24"/>
          <w:szCs w:val="24"/>
        </w:rPr>
        <w:t xml:space="preserve"> </w:t>
      </w:r>
      <w:r>
        <w:rPr>
          <w:rFonts w:ascii="Times New Roman" w:hAnsi="Times New Roman"/>
          <w:sz w:val="24"/>
          <w:szCs w:val="24"/>
        </w:rPr>
        <w:t>оквиру</w:t>
      </w:r>
      <w:r w:rsidR="009D2082" w:rsidRPr="009D2082">
        <w:rPr>
          <w:rFonts w:ascii="Times New Roman" w:hAnsi="Times New Roman"/>
          <w:sz w:val="24"/>
          <w:szCs w:val="24"/>
        </w:rPr>
        <w:t xml:space="preserve"> </w:t>
      </w:r>
      <w:r>
        <w:rPr>
          <w:rFonts w:ascii="Times New Roman" w:hAnsi="Times New Roman"/>
          <w:sz w:val="24"/>
          <w:szCs w:val="24"/>
        </w:rPr>
        <w:t>ових</w:t>
      </w:r>
      <w:r w:rsidR="009D2082" w:rsidRPr="009D2082">
        <w:rPr>
          <w:rFonts w:ascii="Times New Roman" w:hAnsi="Times New Roman"/>
          <w:sz w:val="24"/>
          <w:szCs w:val="24"/>
        </w:rPr>
        <w:t xml:space="preserve"> </w:t>
      </w:r>
      <w:r>
        <w:rPr>
          <w:rFonts w:ascii="Times New Roman" w:hAnsi="Times New Roman"/>
          <w:sz w:val="24"/>
          <w:szCs w:val="24"/>
        </w:rPr>
        <w:t>захтева</w:t>
      </w:r>
      <w:r w:rsidR="009D2082" w:rsidRPr="009D2082">
        <w:rPr>
          <w:rFonts w:ascii="Times New Roman" w:hAnsi="Times New Roman"/>
          <w:sz w:val="24"/>
          <w:szCs w:val="24"/>
        </w:rPr>
        <w:t>.</w:t>
      </w:r>
    </w:p>
    <w:p w:rsidR="009D2082" w:rsidRPr="009D2082" w:rsidRDefault="00B61EF7" w:rsidP="009D2082">
      <w:pPr>
        <w:pStyle w:val="NoSpacing"/>
        <w:ind w:firstLine="567"/>
        <w:rPr>
          <w:rFonts w:ascii="Times New Roman" w:hAnsi="Times New Roman"/>
          <w:sz w:val="24"/>
          <w:szCs w:val="24"/>
        </w:rPr>
      </w:pPr>
      <w:r>
        <w:rPr>
          <w:rFonts w:ascii="Times New Roman" w:hAnsi="Times New Roman"/>
          <w:sz w:val="24"/>
          <w:szCs w:val="24"/>
        </w:rPr>
        <w:lastRenderedPageBreak/>
        <w:t>Потребе</w:t>
      </w:r>
      <w:r w:rsidR="009D2082" w:rsidRPr="009D2082">
        <w:rPr>
          <w:rFonts w:ascii="Times New Roman" w:hAnsi="Times New Roman"/>
          <w:sz w:val="24"/>
          <w:szCs w:val="24"/>
        </w:rPr>
        <w:t xml:space="preserve"> </w:t>
      </w:r>
      <w:r>
        <w:rPr>
          <w:rFonts w:ascii="Times New Roman" w:hAnsi="Times New Roman"/>
          <w:sz w:val="24"/>
          <w:szCs w:val="24"/>
        </w:rPr>
        <w:t>за</w:t>
      </w:r>
      <w:r w:rsidR="009D2082" w:rsidRPr="009D2082">
        <w:rPr>
          <w:rFonts w:ascii="Times New Roman" w:hAnsi="Times New Roman"/>
          <w:sz w:val="24"/>
          <w:szCs w:val="24"/>
        </w:rPr>
        <w:t xml:space="preserve"> </w:t>
      </w:r>
      <w:r>
        <w:rPr>
          <w:rFonts w:ascii="Times New Roman" w:hAnsi="Times New Roman"/>
          <w:sz w:val="24"/>
          <w:szCs w:val="24"/>
        </w:rPr>
        <w:t>производњом</w:t>
      </w:r>
      <w:r w:rsidR="009D2082" w:rsidRPr="009D2082">
        <w:rPr>
          <w:rFonts w:ascii="Times New Roman" w:hAnsi="Times New Roman"/>
          <w:sz w:val="24"/>
          <w:szCs w:val="24"/>
        </w:rPr>
        <w:t xml:space="preserve"> </w:t>
      </w:r>
      <w:r>
        <w:rPr>
          <w:rFonts w:ascii="Times New Roman" w:hAnsi="Times New Roman"/>
          <w:sz w:val="24"/>
          <w:szCs w:val="24"/>
        </w:rPr>
        <w:t>техничког</w:t>
      </w:r>
      <w:r w:rsidR="009D2082" w:rsidRPr="009D2082">
        <w:rPr>
          <w:rFonts w:ascii="Times New Roman" w:hAnsi="Times New Roman"/>
          <w:sz w:val="24"/>
          <w:szCs w:val="24"/>
        </w:rPr>
        <w:t xml:space="preserve"> </w:t>
      </w:r>
      <w:r>
        <w:rPr>
          <w:rFonts w:ascii="Times New Roman" w:hAnsi="Times New Roman"/>
          <w:sz w:val="24"/>
          <w:szCs w:val="24"/>
        </w:rPr>
        <w:t>дрвета</w:t>
      </w:r>
      <w:r w:rsidR="009D2082" w:rsidRPr="009D2082">
        <w:rPr>
          <w:rFonts w:ascii="Times New Roman" w:hAnsi="Times New Roman"/>
          <w:sz w:val="24"/>
          <w:szCs w:val="24"/>
        </w:rPr>
        <w:t xml:space="preserve"> </w:t>
      </w:r>
      <w:r>
        <w:rPr>
          <w:rFonts w:ascii="Times New Roman" w:hAnsi="Times New Roman"/>
          <w:sz w:val="24"/>
          <w:szCs w:val="24"/>
        </w:rPr>
        <w:t>током</w:t>
      </w:r>
      <w:r w:rsidR="009D2082" w:rsidRPr="009D2082">
        <w:rPr>
          <w:rFonts w:ascii="Times New Roman" w:hAnsi="Times New Roman"/>
          <w:sz w:val="24"/>
          <w:szCs w:val="24"/>
        </w:rPr>
        <w:t xml:space="preserve"> </w:t>
      </w:r>
      <w:r>
        <w:rPr>
          <w:rFonts w:ascii="Times New Roman" w:hAnsi="Times New Roman"/>
          <w:sz w:val="24"/>
          <w:szCs w:val="24"/>
        </w:rPr>
        <w:t>протеклих</w:t>
      </w:r>
      <w:r w:rsidR="009D2082" w:rsidRPr="009D2082">
        <w:rPr>
          <w:rFonts w:ascii="Times New Roman" w:hAnsi="Times New Roman"/>
          <w:sz w:val="24"/>
          <w:szCs w:val="24"/>
        </w:rPr>
        <w:t xml:space="preserve"> </w:t>
      </w:r>
      <w:r>
        <w:rPr>
          <w:rFonts w:ascii="Times New Roman" w:hAnsi="Times New Roman"/>
          <w:sz w:val="24"/>
          <w:szCs w:val="24"/>
        </w:rPr>
        <w:t>уређајних</w:t>
      </w:r>
      <w:r w:rsidR="009D2082" w:rsidRPr="009D2082">
        <w:rPr>
          <w:rFonts w:ascii="Times New Roman" w:hAnsi="Times New Roman"/>
          <w:sz w:val="24"/>
          <w:szCs w:val="24"/>
        </w:rPr>
        <w:t xml:space="preserve"> </w:t>
      </w:r>
      <w:r>
        <w:rPr>
          <w:rFonts w:ascii="Times New Roman" w:hAnsi="Times New Roman"/>
          <w:sz w:val="24"/>
          <w:szCs w:val="24"/>
        </w:rPr>
        <w:t>раздобља</w:t>
      </w:r>
      <w:r w:rsidR="009D2082" w:rsidRPr="009D2082">
        <w:rPr>
          <w:rFonts w:ascii="Times New Roman" w:hAnsi="Times New Roman"/>
          <w:sz w:val="24"/>
          <w:szCs w:val="24"/>
        </w:rPr>
        <w:t xml:space="preserve"> </w:t>
      </w:r>
      <w:r>
        <w:rPr>
          <w:rFonts w:ascii="Times New Roman" w:hAnsi="Times New Roman"/>
          <w:sz w:val="24"/>
          <w:szCs w:val="24"/>
        </w:rPr>
        <w:t>стално</w:t>
      </w:r>
      <w:r w:rsidR="009D2082" w:rsidRPr="009D2082">
        <w:rPr>
          <w:rFonts w:ascii="Times New Roman" w:hAnsi="Times New Roman"/>
          <w:sz w:val="24"/>
          <w:szCs w:val="24"/>
        </w:rPr>
        <w:t xml:space="preserve"> </w:t>
      </w:r>
      <w:r>
        <w:rPr>
          <w:rFonts w:ascii="Times New Roman" w:hAnsi="Times New Roman"/>
          <w:sz w:val="24"/>
          <w:szCs w:val="24"/>
        </w:rPr>
        <w:t>су</w:t>
      </w:r>
      <w:r w:rsidR="009D2082" w:rsidRPr="009D2082">
        <w:rPr>
          <w:rFonts w:ascii="Times New Roman" w:hAnsi="Times New Roman"/>
          <w:sz w:val="24"/>
          <w:szCs w:val="24"/>
        </w:rPr>
        <w:t xml:space="preserve"> </w:t>
      </w:r>
      <w:r>
        <w:rPr>
          <w:rFonts w:ascii="Times New Roman" w:hAnsi="Times New Roman"/>
          <w:sz w:val="24"/>
          <w:szCs w:val="24"/>
        </w:rPr>
        <w:t>се</w:t>
      </w:r>
      <w:r w:rsidR="009D2082" w:rsidRPr="009D2082">
        <w:rPr>
          <w:rFonts w:ascii="Times New Roman" w:hAnsi="Times New Roman"/>
          <w:sz w:val="24"/>
          <w:szCs w:val="24"/>
        </w:rPr>
        <w:t xml:space="preserve"> </w:t>
      </w:r>
      <w:r>
        <w:rPr>
          <w:rFonts w:ascii="Times New Roman" w:hAnsi="Times New Roman"/>
          <w:sz w:val="24"/>
          <w:szCs w:val="24"/>
        </w:rPr>
        <w:t>увећавале</w:t>
      </w:r>
      <w:r w:rsidR="009D2082" w:rsidRPr="009D2082">
        <w:rPr>
          <w:rFonts w:ascii="Times New Roman" w:hAnsi="Times New Roman"/>
          <w:sz w:val="24"/>
          <w:szCs w:val="24"/>
        </w:rPr>
        <w:t xml:space="preserve">, </w:t>
      </w:r>
      <w:r>
        <w:rPr>
          <w:rFonts w:ascii="Times New Roman" w:hAnsi="Times New Roman"/>
          <w:sz w:val="24"/>
          <w:szCs w:val="24"/>
        </w:rPr>
        <w:t>тако</w:t>
      </w:r>
      <w:r w:rsidR="009D2082" w:rsidRPr="009D2082">
        <w:rPr>
          <w:rFonts w:ascii="Times New Roman" w:hAnsi="Times New Roman"/>
          <w:sz w:val="24"/>
          <w:szCs w:val="24"/>
        </w:rPr>
        <w:t xml:space="preserve"> </w:t>
      </w:r>
      <w:r>
        <w:rPr>
          <w:rFonts w:ascii="Times New Roman" w:hAnsi="Times New Roman"/>
          <w:sz w:val="24"/>
          <w:szCs w:val="24"/>
        </w:rPr>
        <w:t>да</w:t>
      </w:r>
      <w:r w:rsidR="009D2082" w:rsidRPr="009D2082">
        <w:rPr>
          <w:rFonts w:ascii="Times New Roman" w:hAnsi="Times New Roman"/>
          <w:sz w:val="24"/>
          <w:szCs w:val="24"/>
        </w:rPr>
        <w:t xml:space="preserve"> </w:t>
      </w:r>
      <w:r>
        <w:rPr>
          <w:rFonts w:ascii="Times New Roman" w:hAnsi="Times New Roman"/>
          <w:sz w:val="24"/>
          <w:szCs w:val="24"/>
        </w:rPr>
        <w:t>је</w:t>
      </w:r>
      <w:r w:rsidR="009D2082" w:rsidRPr="009D2082">
        <w:rPr>
          <w:rFonts w:ascii="Times New Roman" w:hAnsi="Times New Roman"/>
          <w:sz w:val="24"/>
          <w:szCs w:val="24"/>
        </w:rPr>
        <w:t xml:space="preserve"> </w:t>
      </w:r>
      <w:r>
        <w:rPr>
          <w:rFonts w:ascii="Times New Roman" w:hAnsi="Times New Roman"/>
          <w:sz w:val="24"/>
          <w:szCs w:val="24"/>
        </w:rPr>
        <w:t>производња</w:t>
      </w:r>
      <w:r w:rsidR="009D2082" w:rsidRPr="009D2082">
        <w:rPr>
          <w:rFonts w:ascii="Times New Roman" w:hAnsi="Times New Roman"/>
          <w:sz w:val="24"/>
          <w:szCs w:val="24"/>
        </w:rPr>
        <w:t xml:space="preserve"> </w:t>
      </w:r>
      <w:r>
        <w:rPr>
          <w:rFonts w:ascii="Times New Roman" w:hAnsi="Times New Roman"/>
          <w:sz w:val="24"/>
          <w:szCs w:val="24"/>
        </w:rPr>
        <w:t>техничког</w:t>
      </w:r>
      <w:r w:rsidR="009D2082" w:rsidRPr="009D2082">
        <w:rPr>
          <w:rFonts w:ascii="Times New Roman" w:hAnsi="Times New Roman"/>
          <w:sz w:val="24"/>
          <w:szCs w:val="24"/>
        </w:rPr>
        <w:t xml:space="preserve"> </w:t>
      </w:r>
      <w:r>
        <w:rPr>
          <w:rFonts w:ascii="Times New Roman" w:hAnsi="Times New Roman"/>
          <w:sz w:val="24"/>
          <w:szCs w:val="24"/>
        </w:rPr>
        <w:t>дрвета</w:t>
      </w:r>
      <w:r w:rsidR="009D2082" w:rsidRPr="009D2082">
        <w:rPr>
          <w:rFonts w:ascii="Times New Roman" w:hAnsi="Times New Roman"/>
          <w:sz w:val="24"/>
          <w:szCs w:val="24"/>
        </w:rPr>
        <w:t xml:space="preserve"> </w:t>
      </w:r>
      <w:r>
        <w:rPr>
          <w:rFonts w:ascii="Times New Roman" w:hAnsi="Times New Roman"/>
          <w:sz w:val="24"/>
          <w:szCs w:val="24"/>
        </w:rPr>
        <w:t>у</w:t>
      </w:r>
      <w:r w:rsidR="009D2082" w:rsidRPr="009D2082">
        <w:rPr>
          <w:rFonts w:ascii="Times New Roman" w:hAnsi="Times New Roman"/>
          <w:sz w:val="24"/>
          <w:szCs w:val="24"/>
        </w:rPr>
        <w:t xml:space="preserve"> </w:t>
      </w:r>
      <w:r>
        <w:rPr>
          <w:rFonts w:ascii="Times New Roman" w:hAnsi="Times New Roman"/>
          <w:sz w:val="24"/>
          <w:szCs w:val="24"/>
        </w:rPr>
        <w:t>оквиру</w:t>
      </w:r>
      <w:r w:rsidR="009D2082" w:rsidRPr="009D2082">
        <w:rPr>
          <w:rFonts w:ascii="Times New Roman" w:hAnsi="Times New Roman"/>
          <w:sz w:val="24"/>
          <w:szCs w:val="24"/>
        </w:rPr>
        <w:t xml:space="preserve"> </w:t>
      </w:r>
      <w:r>
        <w:rPr>
          <w:rFonts w:ascii="Times New Roman" w:hAnsi="Times New Roman"/>
          <w:sz w:val="24"/>
          <w:szCs w:val="24"/>
        </w:rPr>
        <w:t>овог</w:t>
      </w:r>
      <w:r w:rsidR="009D2082" w:rsidRPr="009D2082">
        <w:rPr>
          <w:rFonts w:ascii="Times New Roman" w:hAnsi="Times New Roman"/>
          <w:sz w:val="24"/>
          <w:szCs w:val="24"/>
        </w:rPr>
        <w:t xml:space="preserve"> </w:t>
      </w:r>
      <w:r>
        <w:rPr>
          <w:rFonts w:ascii="Times New Roman" w:hAnsi="Times New Roman"/>
          <w:sz w:val="24"/>
          <w:szCs w:val="24"/>
        </w:rPr>
        <w:t>шумског</w:t>
      </w:r>
      <w:r w:rsidR="009D2082" w:rsidRPr="009D2082">
        <w:rPr>
          <w:rFonts w:ascii="Times New Roman" w:hAnsi="Times New Roman"/>
          <w:sz w:val="24"/>
          <w:szCs w:val="24"/>
        </w:rPr>
        <w:t xml:space="preserve"> </w:t>
      </w:r>
      <w:r>
        <w:rPr>
          <w:rFonts w:ascii="Times New Roman" w:hAnsi="Times New Roman"/>
          <w:sz w:val="24"/>
          <w:szCs w:val="24"/>
        </w:rPr>
        <w:t>комплекса</w:t>
      </w:r>
      <w:r w:rsidR="009D2082" w:rsidRPr="009D2082">
        <w:rPr>
          <w:rFonts w:ascii="Times New Roman" w:hAnsi="Times New Roman"/>
          <w:sz w:val="24"/>
          <w:szCs w:val="24"/>
        </w:rPr>
        <w:t xml:space="preserve"> </w:t>
      </w:r>
      <w:r>
        <w:rPr>
          <w:rFonts w:ascii="Times New Roman" w:hAnsi="Times New Roman"/>
          <w:sz w:val="24"/>
          <w:szCs w:val="24"/>
        </w:rPr>
        <w:t>стално</w:t>
      </w:r>
      <w:r w:rsidR="009D2082" w:rsidRPr="009D2082">
        <w:rPr>
          <w:rFonts w:ascii="Times New Roman" w:hAnsi="Times New Roman"/>
          <w:sz w:val="24"/>
          <w:szCs w:val="24"/>
        </w:rPr>
        <w:t xml:space="preserve"> </w:t>
      </w:r>
      <w:r>
        <w:rPr>
          <w:rFonts w:ascii="Times New Roman" w:hAnsi="Times New Roman"/>
          <w:sz w:val="24"/>
          <w:szCs w:val="24"/>
        </w:rPr>
        <w:t>повећавана</w:t>
      </w:r>
      <w:r w:rsidR="009D2082" w:rsidRPr="009D2082">
        <w:rPr>
          <w:rFonts w:ascii="Times New Roman" w:hAnsi="Times New Roman"/>
          <w:sz w:val="24"/>
          <w:szCs w:val="24"/>
        </w:rPr>
        <w:t xml:space="preserve"> </w:t>
      </w:r>
      <w:r>
        <w:rPr>
          <w:rFonts w:ascii="Times New Roman" w:hAnsi="Times New Roman"/>
          <w:sz w:val="24"/>
          <w:szCs w:val="24"/>
        </w:rPr>
        <w:t>у</w:t>
      </w:r>
      <w:r w:rsidR="009D2082" w:rsidRPr="009D2082">
        <w:rPr>
          <w:rFonts w:ascii="Times New Roman" w:hAnsi="Times New Roman"/>
          <w:sz w:val="24"/>
          <w:szCs w:val="24"/>
        </w:rPr>
        <w:t xml:space="preserve"> </w:t>
      </w:r>
      <w:r>
        <w:rPr>
          <w:rFonts w:ascii="Times New Roman" w:hAnsi="Times New Roman"/>
          <w:sz w:val="24"/>
          <w:szCs w:val="24"/>
        </w:rPr>
        <w:t>складу</w:t>
      </w:r>
      <w:r w:rsidR="009D2082" w:rsidRPr="009D2082">
        <w:rPr>
          <w:rFonts w:ascii="Times New Roman" w:hAnsi="Times New Roman"/>
          <w:sz w:val="24"/>
          <w:szCs w:val="24"/>
        </w:rPr>
        <w:t xml:space="preserve"> </w:t>
      </w:r>
      <w:r>
        <w:rPr>
          <w:rFonts w:ascii="Times New Roman" w:hAnsi="Times New Roman"/>
          <w:sz w:val="24"/>
          <w:szCs w:val="24"/>
        </w:rPr>
        <w:t>са</w:t>
      </w:r>
      <w:r w:rsidR="009D2082" w:rsidRPr="009D2082">
        <w:rPr>
          <w:rFonts w:ascii="Times New Roman" w:hAnsi="Times New Roman"/>
          <w:sz w:val="24"/>
          <w:szCs w:val="24"/>
        </w:rPr>
        <w:t xml:space="preserve"> </w:t>
      </w:r>
      <w:r>
        <w:rPr>
          <w:rFonts w:ascii="Times New Roman" w:hAnsi="Times New Roman"/>
          <w:sz w:val="24"/>
          <w:szCs w:val="24"/>
        </w:rPr>
        <w:t>ограничењима</w:t>
      </w:r>
      <w:r w:rsidR="009D2082" w:rsidRPr="009D2082">
        <w:rPr>
          <w:rFonts w:ascii="Times New Roman" w:hAnsi="Times New Roman"/>
          <w:sz w:val="24"/>
          <w:szCs w:val="24"/>
        </w:rPr>
        <w:t xml:space="preserve"> </w:t>
      </w:r>
      <w:r>
        <w:rPr>
          <w:rFonts w:ascii="Times New Roman" w:hAnsi="Times New Roman"/>
          <w:sz w:val="24"/>
          <w:szCs w:val="24"/>
        </w:rPr>
        <w:t>у</w:t>
      </w:r>
      <w:r w:rsidR="009D2082" w:rsidRPr="009D2082">
        <w:rPr>
          <w:rFonts w:ascii="Times New Roman" w:hAnsi="Times New Roman"/>
          <w:sz w:val="24"/>
          <w:szCs w:val="24"/>
        </w:rPr>
        <w:t xml:space="preserve"> </w:t>
      </w:r>
      <w:r>
        <w:rPr>
          <w:rFonts w:ascii="Times New Roman" w:hAnsi="Times New Roman"/>
          <w:sz w:val="24"/>
          <w:szCs w:val="24"/>
        </w:rPr>
        <w:t>газдовању</w:t>
      </w:r>
      <w:r w:rsidR="009D2082" w:rsidRPr="009D2082">
        <w:rPr>
          <w:rFonts w:ascii="Times New Roman" w:hAnsi="Times New Roman"/>
          <w:sz w:val="24"/>
          <w:szCs w:val="24"/>
        </w:rPr>
        <w:t xml:space="preserve">, </w:t>
      </w:r>
      <w:r>
        <w:rPr>
          <w:rFonts w:ascii="Times New Roman" w:hAnsi="Times New Roman"/>
          <w:sz w:val="24"/>
          <w:szCs w:val="24"/>
        </w:rPr>
        <w:t>проистеклим</w:t>
      </w:r>
      <w:r w:rsidR="009D2082" w:rsidRPr="009D2082">
        <w:rPr>
          <w:rFonts w:ascii="Times New Roman" w:hAnsi="Times New Roman"/>
          <w:sz w:val="24"/>
          <w:szCs w:val="24"/>
        </w:rPr>
        <w:t xml:space="preserve"> </w:t>
      </w:r>
      <w:r>
        <w:rPr>
          <w:rFonts w:ascii="Times New Roman" w:hAnsi="Times New Roman"/>
          <w:sz w:val="24"/>
          <w:szCs w:val="24"/>
        </w:rPr>
        <w:t>из</w:t>
      </w:r>
      <w:r w:rsidR="009D2082" w:rsidRPr="009D2082">
        <w:rPr>
          <w:rFonts w:ascii="Times New Roman" w:hAnsi="Times New Roman"/>
          <w:sz w:val="24"/>
          <w:szCs w:val="24"/>
        </w:rPr>
        <w:t xml:space="preserve"> </w:t>
      </w:r>
      <w:r>
        <w:rPr>
          <w:rFonts w:ascii="Times New Roman" w:hAnsi="Times New Roman"/>
          <w:sz w:val="24"/>
          <w:szCs w:val="24"/>
        </w:rPr>
        <w:t>уредбе</w:t>
      </w:r>
      <w:r w:rsidR="009D2082" w:rsidRPr="009D2082">
        <w:rPr>
          <w:rFonts w:ascii="Times New Roman" w:hAnsi="Times New Roman"/>
          <w:sz w:val="24"/>
          <w:szCs w:val="24"/>
        </w:rPr>
        <w:t xml:space="preserve"> </w:t>
      </w:r>
      <w:r>
        <w:rPr>
          <w:rFonts w:ascii="Times New Roman" w:hAnsi="Times New Roman"/>
          <w:sz w:val="24"/>
          <w:szCs w:val="24"/>
        </w:rPr>
        <w:t>Владе</w:t>
      </w:r>
      <w:r w:rsidR="009D2082" w:rsidRPr="009D2082">
        <w:rPr>
          <w:rFonts w:ascii="Times New Roman" w:hAnsi="Times New Roman"/>
          <w:sz w:val="24"/>
          <w:szCs w:val="24"/>
        </w:rPr>
        <w:t xml:space="preserve"> </w:t>
      </w:r>
      <w:r>
        <w:rPr>
          <w:rFonts w:ascii="Times New Roman" w:hAnsi="Times New Roman"/>
          <w:sz w:val="24"/>
          <w:szCs w:val="24"/>
        </w:rPr>
        <w:t>РС</w:t>
      </w:r>
      <w:r w:rsidR="009D2082" w:rsidRPr="009D2082">
        <w:rPr>
          <w:rFonts w:ascii="Times New Roman" w:hAnsi="Times New Roman"/>
          <w:sz w:val="24"/>
          <w:szCs w:val="24"/>
        </w:rPr>
        <w:t xml:space="preserve"> </w:t>
      </w:r>
      <w:r>
        <w:rPr>
          <w:rFonts w:ascii="Times New Roman" w:hAnsi="Times New Roman"/>
          <w:sz w:val="24"/>
          <w:szCs w:val="24"/>
        </w:rPr>
        <w:t>о</w:t>
      </w:r>
      <w:r w:rsidR="009D2082" w:rsidRPr="009D2082">
        <w:rPr>
          <w:rFonts w:ascii="Times New Roman" w:hAnsi="Times New Roman"/>
          <w:sz w:val="24"/>
          <w:szCs w:val="24"/>
        </w:rPr>
        <w:t xml:space="preserve"> </w:t>
      </w:r>
      <w:r>
        <w:rPr>
          <w:rFonts w:ascii="Times New Roman" w:hAnsi="Times New Roman"/>
          <w:sz w:val="24"/>
          <w:szCs w:val="24"/>
        </w:rPr>
        <w:t>проглашењу</w:t>
      </w:r>
      <w:r w:rsidR="009D2082" w:rsidRPr="009D2082">
        <w:rPr>
          <w:rFonts w:ascii="Times New Roman" w:hAnsi="Times New Roman"/>
          <w:sz w:val="24"/>
          <w:szCs w:val="24"/>
        </w:rPr>
        <w:t xml:space="preserve"> </w:t>
      </w:r>
      <w:r>
        <w:rPr>
          <w:rFonts w:ascii="Times New Roman" w:hAnsi="Times New Roman"/>
          <w:sz w:val="24"/>
          <w:szCs w:val="24"/>
        </w:rPr>
        <w:t>Предела</w:t>
      </w:r>
      <w:r w:rsidR="009D2082" w:rsidRPr="009D2082">
        <w:rPr>
          <w:rFonts w:ascii="Times New Roman" w:hAnsi="Times New Roman"/>
          <w:sz w:val="24"/>
          <w:szCs w:val="24"/>
        </w:rPr>
        <w:t xml:space="preserve"> </w:t>
      </w:r>
      <w:r>
        <w:rPr>
          <w:rFonts w:ascii="Times New Roman" w:hAnsi="Times New Roman"/>
          <w:sz w:val="24"/>
          <w:szCs w:val="24"/>
        </w:rPr>
        <w:t>изузетних</w:t>
      </w:r>
      <w:r w:rsidR="009D2082" w:rsidRPr="009D2082">
        <w:rPr>
          <w:rFonts w:ascii="Times New Roman" w:hAnsi="Times New Roman"/>
          <w:sz w:val="24"/>
          <w:szCs w:val="24"/>
        </w:rPr>
        <w:t xml:space="preserve"> </w:t>
      </w:r>
      <w:r>
        <w:rPr>
          <w:rFonts w:ascii="Times New Roman" w:hAnsi="Times New Roman"/>
          <w:sz w:val="24"/>
          <w:szCs w:val="24"/>
        </w:rPr>
        <w:t>одлика</w:t>
      </w:r>
      <w:r w:rsidR="009D2082" w:rsidRPr="009D2082">
        <w:rPr>
          <w:rFonts w:ascii="Times New Roman" w:hAnsi="Times New Roman"/>
          <w:sz w:val="24"/>
          <w:szCs w:val="24"/>
        </w:rPr>
        <w:t>.</w:t>
      </w:r>
    </w:p>
    <w:p w:rsidR="009D2082" w:rsidRPr="009D2082" w:rsidRDefault="00B61EF7" w:rsidP="009D2082">
      <w:pPr>
        <w:ind w:firstLine="567"/>
        <w:rPr>
          <w:noProof/>
          <w:szCs w:val="24"/>
        </w:rPr>
      </w:pPr>
      <w:r>
        <w:rPr>
          <w:noProof/>
          <w:szCs w:val="24"/>
        </w:rPr>
        <w:t>У</w:t>
      </w:r>
      <w:r w:rsidR="009D2082" w:rsidRPr="009D2082">
        <w:rPr>
          <w:noProof/>
          <w:szCs w:val="24"/>
        </w:rPr>
        <w:t xml:space="preserve"> </w:t>
      </w:r>
      <w:r>
        <w:rPr>
          <w:noProof/>
          <w:szCs w:val="24"/>
        </w:rPr>
        <w:t>досадашњем</w:t>
      </w:r>
      <w:r w:rsidR="009D2082" w:rsidRPr="009D2082">
        <w:rPr>
          <w:noProof/>
          <w:szCs w:val="24"/>
        </w:rPr>
        <w:t xml:space="preserve"> </w:t>
      </w:r>
      <w:r>
        <w:rPr>
          <w:noProof/>
          <w:szCs w:val="24"/>
        </w:rPr>
        <w:t>газдовању</w:t>
      </w:r>
      <w:r w:rsidR="009D2082" w:rsidRPr="009D2082">
        <w:rPr>
          <w:noProof/>
          <w:szCs w:val="24"/>
        </w:rPr>
        <w:t xml:space="preserve"> </w:t>
      </w:r>
      <w:r>
        <w:rPr>
          <w:noProof/>
          <w:szCs w:val="24"/>
        </w:rPr>
        <w:t>шумама</w:t>
      </w:r>
      <w:r w:rsidR="009D2082" w:rsidRPr="009D2082">
        <w:rPr>
          <w:noProof/>
          <w:szCs w:val="24"/>
        </w:rPr>
        <w:t xml:space="preserve"> </w:t>
      </w:r>
      <w:r>
        <w:rPr>
          <w:noProof/>
          <w:szCs w:val="24"/>
        </w:rPr>
        <w:t>ове</w:t>
      </w:r>
      <w:r w:rsidR="009D2082" w:rsidRPr="009D2082">
        <w:rPr>
          <w:noProof/>
          <w:szCs w:val="24"/>
        </w:rPr>
        <w:t xml:space="preserve"> </w:t>
      </w:r>
      <w:r>
        <w:rPr>
          <w:noProof/>
          <w:szCs w:val="24"/>
        </w:rPr>
        <w:t>ГЈ</w:t>
      </w:r>
      <w:r w:rsidR="009D2082" w:rsidRPr="009D2082">
        <w:rPr>
          <w:noProof/>
          <w:szCs w:val="24"/>
        </w:rPr>
        <w:t xml:space="preserve"> </w:t>
      </w:r>
      <w:r>
        <w:rPr>
          <w:noProof/>
          <w:szCs w:val="24"/>
        </w:rPr>
        <w:t>захтеви</w:t>
      </w:r>
      <w:r w:rsidR="009D2082" w:rsidRPr="009D2082">
        <w:rPr>
          <w:noProof/>
          <w:szCs w:val="24"/>
        </w:rPr>
        <w:t xml:space="preserve"> </w:t>
      </w:r>
      <w:r>
        <w:rPr>
          <w:noProof/>
          <w:szCs w:val="24"/>
        </w:rPr>
        <w:t>према</w:t>
      </w:r>
      <w:r w:rsidR="009D2082" w:rsidRPr="009D2082">
        <w:rPr>
          <w:noProof/>
          <w:szCs w:val="24"/>
        </w:rPr>
        <w:t xml:space="preserve"> </w:t>
      </w:r>
      <w:r>
        <w:rPr>
          <w:noProof/>
          <w:szCs w:val="24"/>
        </w:rPr>
        <w:t>шумама</w:t>
      </w:r>
      <w:r w:rsidR="009D2082" w:rsidRPr="009D2082">
        <w:rPr>
          <w:noProof/>
          <w:szCs w:val="24"/>
        </w:rPr>
        <w:t xml:space="preserve"> </w:t>
      </w:r>
      <w:r>
        <w:rPr>
          <w:noProof/>
          <w:szCs w:val="24"/>
        </w:rPr>
        <w:t>огледали</w:t>
      </w:r>
      <w:r w:rsidR="009D2082" w:rsidRPr="009D2082">
        <w:rPr>
          <w:noProof/>
          <w:szCs w:val="24"/>
        </w:rPr>
        <w:t xml:space="preserve"> </w:t>
      </w:r>
      <w:r>
        <w:rPr>
          <w:noProof/>
          <w:szCs w:val="24"/>
        </w:rPr>
        <w:t>су</w:t>
      </w:r>
      <w:r w:rsidR="009D2082" w:rsidRPr="009D2082">
        <w:rPr>
          <w:noProof/>
          <w:szCs w:val="24"/>
        </w:rPr>
        <w:t xml:space="preserve"> </w:t>
      </w:r>
      <w:r>
        <w:rPr>
          <w:noProof/>
          <w:szCs w:val="24"/>
        </w:rPr>
        <w:t>се</w:t>
      </w:r>
      <w:r w:rsidR="009D2082" w:rsidRPr="009D2082">
        <w:rPr>
          <w:noProof/>
          <w:szCs w:val="24"/>
        </w:rPr>
        <w:t xml:space="preserve"> </w:t>
      </w:r>
      <w:r>
        <w:rPr>
          <w:noProof/>
          <w:szCs w:val="24"/>
        </w:rPr>
        <w:t>у</w:t>
      </w:r>
      <w:r w:rsidR="009D2082" w:rsidRPr="009D2082">
        <w:rPr>
          <w:noProof/>
          <w:szCs w:val="24"/>
        </w:rPr>
        <w:t xml:space="preserve"> </w:t>
      </w:r>
      <w:r>
        <w:rPr>
          <w:noProof/>
          <w:szCs w:val="24"/>
        </w:rPr>
        <w:t>заштитној</w:t>
      </w:r>
      <w:r w:rsidR="009D2082" w:rsidRPr="009D2082">
        <w:rPr>
          <w:noProof/>
          <w:szCs w:val="24"/>
        </w:rPr>
        <w:t xml:space="preserve"> </w:t>
      </w:r>
      <w:r>
        <w:rPr>
          <w:noProof/>
          <w:szCs w:val="24"/>
        </w:rPr>
        <w:t>функцији</w:t>
      </w:r>
      <w:r w:rsidR="009D2082" w:rsidRPr="009D2082">
        <w:rPr>
          <w:noProof/>
          <w:szCs w:val="24"/>
        </w:rPr>
        <w:t xml:space="preserve"> </w:t>
      </w:r>
      <w:r>
        <w:rPr>
          <w:noProof/>
          <w:szCs w:val="24"/>
        </w:rPr>
        <w:t>и</w:t>
      </w:r>
      <w:r w:rsidR="009D2082" w:rsidRPr="009D2082">
        <w:rPr>
          <w:noProof/>
          <w:szCs w:val="24"/>
        </w:rPr>
        <w:t xml:space="preserve"> </w:t>
      </w:r>
      <w:r>
        <w:rPr>
          <w:noProof/>
          <w:szCs w:val="24"/>
        </w:rPr>
        <w:t>у</w:t>
      </w:r>
      <w:r w:rsidR="009D2082" w:rsidRPr="009D2082">
        <w:rPr>
          <w:noProof/>
          <w:szCs w:val="24"/>
        </w:rPr>
        <w:t xml:space="preserve"> </w:t>
      </w:r>
      <w:r>
        <w:rPr>
          <w:noProof/>
          <w:szCs w:val="24"/>
        </w:rPr>
        <w:t>производњи</w:t>
      </w:r>
      <w:r w:rsidR="009D2082" w:rsidRPr="009D2082">
        <w:rPr>
          <w:noProof/>
          <w:szCs w:val="24"/>
        </w:rPr>
        <w:t xml:space="preserve"> </w:t>
      </w:r>
      <w:r>
        <w:rPr>
          <w:noProof/>
          <w:szCs w:val="24"/>
        </w:rPr>
        <w:t>дрвета</w:t>
      </w:r>
      <w:r w:rsidR="009D2082" w:rsidRPr="009D2082">
        <w:rPr>
          <w:noProof/>
          <w:szCs w:val="24"/>
        </w:rPr>
        <w:t xml:space="preserve"> </w:t>
      </w:r>
      <w:r>
        <w:rPr>
          <w:noProof/>
          <w:szCs w:val="24"/>
        </w:rPr>
        <w:t>за</w:t>
      </w:r>
      <w:r w:rsidR="009D2082" w:rsidRPr="009D2082">
        <w:rPr>
          <w:noProof/>
          <w:szCs w:val="24"/>
        </w:rPr>
        <w:t xml:space="preserve"> </w:t>
      </w:r>
      <w:r>
        <w:rPr>
          <w:noProof/>
          <w:szCs w:val="24"/>
        </w:rPr>
        <w:t>подмирење</w:t>
      </w:r>
      <w:r w:rsidR="009D2082" w:rsidRPr="009D2082">
        <w:rPr>
          <w:noProof/>
          <w:szCs w:val="24"/>
        </w:rPr>
        <w:t xml:space="preserve"> </w:t>
      </w:r>
      <w:r>
        <w:rPr>
          <w:noProof/>
          <w:szCs w:val="24"/>
        </w:rPr>
        <w:t>прерадних</w:t>
      </w:r>
      <w:r w:rsidR="009D2082" w:rsidRPr="009D2082">
        <w:rPr>
          <w:noProof/>
          <w:szCs w:val="24"/>
        </w:rPr>
        <w:t xml:space="preserve"> </w:t>
      </w:r>
      <w:r>
        <w:rPr>
          <w:noProof/>
          <w:szCs w:val="24"/>
        </w:rPr>
        <w:t>капацитета</w:t>
      </w:r>
      <w:r w:rsidR="009D2082" w:rsidRPr="009D2082">
        <w:rPr>
          <w:noProof/>
          <w:szCs w:val="24"/>
        </w:rPr>
        <w:t xml:space="preserve"> </w:t>
      </w:r>
      <w:r>
        <w:rPr>
          <w:noProof/>
          <w:szCs w:val="24"/>
        </w:rPr>
        <w:t>у</w:t>
      </w:r>
      <w:r w:rsidR="009D2082" w:rsidRPr="009D2082">
        <w:rPr>
          <w:noProof/>
          <w:szCs w:val="24"/>
        </w:rPr>
        <w:t xml:space="preserve"> </w:t>
      </w:r>
      <w:r>
        <w:rPr>
          <w:noProof/>
          <w:szCs w:val="24"/>
        </w:rPr>
        <w:t>Војводини</w:t>
      </w:r>
      <w:r w:rsidR="009D2082" w:rsidRPr="009D2082">
        <w:rPr>
          <w:noProof/>
          <w:szCs w:val="24"/>
        </w:rPr>
        <w:t xml:space="preserve">, </w:t>
      </w:r>
      <w:r>
        <w:rPr>
          <w:noProof/>
          <w:szCs w:val="24"/>
        </w:rPr>
        <w:t>као</w:t>
      </w:r>
      <w:r w:rsidR="009D2082" w:rsidRPr="009D2082">
        <w:rPr>
          <w:noProof/>
          <w:szCs w:val="24"/>
        </w:rPr>
        <w:t xml:space="preserve"> </w:t>
      </w:r>
      <w:r>
        <w:rPr>
          <w:noProof/>
          <w:szCs w:val="24"/>
        </w:rPr>
        <w:t>и</w:t>
      </w:r>
      <w:r w:rsidR="009D2082" w:rsidRPr="009D2082">
        <w:rPr>
          <w:noProof/>
          <w:szCs w:val="24"/>
        </w:rPr>
        <w:t xml:space="preserve"> </w:t>
      </w:r>
      <w:r>
        <w:rPr>
          <w:noProof/>
          <w:szCs w:val="24"/>
        </w:rPr>
        <w:t>подмирење</w:t>
      </w:r>
      <w:r w:rsidR="009D2082" w:rsidRPr="009D2082">
        <w:rPr>
          <w:noProof/>
          <w:szCs w:val="24"/>
        </w:rPr>
        <w:t xml:space="preserve"> </w:t>
      </w:r>
      <w:r>
        <w:rPr>
          <w:noProof/>
          <w:szCs w:val="24"/>
        </w:rPr>
        <w:t>локалног</w:t>
      </w:r>
      <w:r w:rsidR="009D2082" w:rsidRPr="009D2082">
        <w:rPr>
          <w:noProof/>
          <w:szCs w:val="24"/>
        </w:rPr>
        <w:t xml:space="preserve"> </w:t>
      </w:r>
      <w:r>
        <w:rPr>
          <w:noProof/>
          <w:szCs w:val="24"/>
        </w:rPr>
        <w:t>становништва</w:t>
      </w:r>
      <w:r w:rsidR="009D2082" w:rsidRPr="009D2082">
        <w:rPr>
          <w:noProof/>
          <w:szCs w:val="24"/>
        </w:rPr>
        <w:t xml:space="preserve"> </w:t>
      </w:r>
      <w:r>
        <w:rPr>
          <w:noProof/>
          <w:szCs w:val="24"/>
        </w:rPr>
        <w:t>са</w:t>
      </w:r>
      <w:r w:rsidR="009D2082" w:rsidRPr="009D2082">
        <w:rPr>
          <w:noProof/>
          <w:szCs w:val="24"/>
        </w:rPr>
        <w:t xml:space="preserve"> </w:t>
      </w:r>
      <w:r>
        <w:rPr>
          <w:noProof/>
          <w:szCs w:val="24"/>
        </w:rPr>
        <w:t>огревним</w:t>
      </w:r>
      <w:r w:rsidR="009D2082" w:rsidRPr="009D2082">
        <w:rPr>
          <w:noProof/>
          <w:szCs w:val="24"/>
        </w:rPr>
        <w:t xml:space="preserve"> </w:t>
      </w:r>
      <w:r>
        <w:rPr>
          <w:noProof/>
          <w:szCs w:val="24"/>
        </w:rPr>
        <w:t>дрветом</w:t>
      </w:r>
      <w:r w:rsidR="009D2082" w:rsidRPr="009D2082">
        <w:rPr>
          <w:noProof/>
          <w:szCs w:val="24"/>
        </w:rPr>
        <w:t xml:space="preserve"> </w:t>
      </w:r>
      <w:r>
        <w:rPr>
          <w:noProof/>
          <w:szCs w:val="24"/>
        </w:rPr>
        <w:t>и</w:t>
      </w:r>
      <w:r w:rsidR="009D2082" w:rsidRPr="009D2082">
        <w:rPr>
          <w:noProof/>
          <w:szCs w:val="24"/>
        </w:rPr>
        <w:t xml:space="preserve"> </w:t>
      </w:r>
      <w:r>
        <w:rPr>
          <w:noProof/>
          <w:szCs w:val="24"/>
        </w:rPr>
        <w:t>друге</w:t>
      </w:r>
      <w:r w:rsidR="009D2082" w:rsidRPr="009D2082">
        <w:rPr>
          <w:noProof/>
          <w:szCs w:val="24"/>
        </w:rPr>
        <w:t xml:space="preserve"> </w:t>
      </w:r>
      <w:r>
        <w:rPr>
          <w:noProof/>
          <w:szCs w:val="24"/>
        </w:rPr>
        <w:t>намене</w:t>
      </w:r>
      <w:r w:rsidR="009D2082" w:rsidRPr="009D2082">
        <w:rPr>
          <w:noProof/>
          <w:szCs w:val="24"/>
        </w:rPr>
        <w:t xml:space="preserve"> </w:t>
      </w:r>
      <w:r>
        <w:rPr>
          <w:noProof/>
          <w:szCs w:val="24"/>
        </w:rPr>
        <w:t>није</w:t>
      </w:r>
      <w:r w:rsidR="009D2082" w:rsidRPr="009D2082">
        <w:rPr>
          <w:noProof/>
          <w:szCs w:val="24"/>
        </w:rPr>
        <w:t xml:space="preserve"> </w:t>
      </w:r>
      <w:r>
        <w:rPr>
          <w:noProof/>
          <w:szCs w:val="24"/>
        </w:rPr>
        <w:t>било</w:t>
      </w:r>
      <w:r w:rsidR="009D2082" w:rsidRPr="009D2082">
        <w:rPr>
          <w:noProof/>
          <w:szCs w:val="24"/>
        </w:rPr>
        <w:t xml:space="preserve">. </w:t>
      </w:r>
      <w:r>
        <w:rPr>
          <w:noProof/>
          <w:szCs w:val="24"/>
        </w:rPr>
        <w:t>С</w:t>
      </w:r>
      <w:r w:rsidR="009D2082" w:rsidRPr="009D2082">
        <w:rPr>
          <w:noProof/>
          <w:szCs w:val="24"/>
        </w:rPr>
        <w:t xml:space="preserve"> </w:t>
      </w:r>
      <w:r>
        <w:rPr>
          <w:noProof/>
          <w:szCs w:val="24"/>
        </w:rPr>
        <w:t>обзиром</w:t>
      </w:r>
      <w:r w:rsidR="009D2082" w:rsidRPr="009D2082">
        <w:rPr>
          <w:noProof/>
          <w:szCs w:val="24"/>
        </w:rPr>
        <w:t xml:space="preserve"> </w:t>
      </w:r>
      <w:r>
        <w:rPr>
          <w:noProof/>
          <w:szCs w:val="24"/>
        </w:rPr>
        <w:t>да</w:t>
      </w:r>
      <w:r w:rsidR="009D2082" w:rsidRPr="009D2082">
        <w:rPr>
          <w:noProof/>
          <w:szCs w:val="24"/>
        </w:rPr>
        <w:t xml:space="preserve"> </w:t>
      </w:r>
      <w:r>
        <w:rPr>
          <w:noProof/>
          <w:szCs w:val="24"/>
        </w:rPr>
        <w:t>су</w:t>
      </w:r>
      <w:r w:rsidR="009D2082" w:rsidRPr="009D2082">
        <w:rPr>
          <w:noProof/>
          <w:szCs w:val="24"/>
        </w:rPr>
        <w:t xml:space="preserve"> </w:t>
      </w:r>
      <w:r>
        <w:rPr>
          <w:noProof/>
          <w:szCs w:val="24"/>
        </w:rPr>
        <w:t>могућности</w:t>
      </w:r>
      <w:r w:rsidR="009D2082" w:rsidRPr="009D2082">
        <w:rPr>
          <w:noProof/>
          <w:szCs w:val="24"/>
        </w:rPr>
        <w:t xml:space="preserve"> </w:t>
      </w:r>
      <w:r>
        <w:rPr>
          <w:noProof/>
          <w:szCs w:val="24"/>
        </w:rPr>
        <w:t>за</w:t>
      </w:r>
      <w:r w:rsidR="009D2082" w:rsidRPr="009D2082">
        <w:rPr>
          <w:noProof/>
          <w:szCs w:val="24"/>
        </w:rPr>
        <w:t xml:space="preserve"> </w:t>
      </w:r>
      <w:r>
        <w:rPr>
          <w:noProof/>
          <w:szCs w:val="24"/>
        </w:rPr>
        <w:t>снабдевање</w:t>
      </w:r>
      <w:r w:rsidR="009D2082" w:rsidRPr="009D2082">
        <w:rPr>
          <w:noProof/>
          <w:szCs w:val="24"/>
        </w:rPr>
        <w:t xml:space="preserve"> </w:t>
      </w:r>
      <w:r>
        <w:rPr>
          <w:noProof/>
          <w:szCs w:val="24"/>
        </w:rPr>
        <w:t>огревним</w:t>
      </w:r>
      <w:r w:rsidR="009D2082" w:rsidRPr="009D2082">
        <w:rPr>
          <w:noProof/>
          <w:szCs w:val="24"/>
        </w:rPr>
        <w:t xml:space="preserve"> </w:t>
      </w:r>
      <w:r>
        <w:rPr>
          <w:noProof/>
          <w:szCs w:val="24"/>
        </w:rPr>
        <w:t>дрветом</w:t>
      </w:r>
      <w:r w:rsidR="009D2082" w:rsidRPr="009D2082">
        <w:rPr>
          <w:noProof/>
          <w:szCs w:val="24"/>
        </w:rPr>
        <w:t xml:space="preserve"> </w:t>
      </w:r>
      <w:r>
        <w:rPr>
          <w:noProof/>
          <w:szCs w:val="24"/>
        </w:rPr>
        <w:t>далеко</w:t>
      </w:r>
      <w:r w:rsidR="009D2082" w:rsidRPr="009D2082">
        <w:rPr>
          <w:noProof/>
          <w:szCs w:val="24"/>
        </w:rPr>
        <w:t xml:space="preserve"> </w:t>
      </w:r>
      <w:r>
        <w:rPr>
          <w:noProof/>
          <w:szCs w:val="24"/>
        </w:rPr>
        <w:t>испод</w:t>
      </w:r>
      <w:r w:rsidR="009D2082" w:rsidRPr="009D2082">
        <w:rPr>
          <w:noProof/>
          <w:szCs w:val="24"/>
        </w:rPr>
        <w:t xml:space="preserve"> </w:t>
      </w:r>
      <w:r>
        <w:rPr>
          <w:noProof/>
          <w:szCs w:val="24"/>
        </w:rPr>
        <w:t>стварних</w:t>
      </w:r>
      <w:r w:rsidR="009D2082" w:rsidRPr="009D2082">
        <w:rPr>
          <w:noProof/>
          <w:szCs w:val="24"/>
        </w:rPr>
        <w:t xml:space="preserve"> </w:t>
      </w:r>
      <w:r>
        <w:rPr>
          <w:noProof/>
          <w:szCs w:val="24"/>
        </w:rPr>
        <w:t>потреба</w:t>
      </w:r>
      <w:r w:rsidR="009D2082" w:rsidRPr="009D2082">
        <w:rPr>
          <w:noProof/>
          <w:szCs w:val="24"/>
        </w:rPr>
        <w:t xml:space="preserve">, </w:t>
      </w:r>
      <w:r>
        <w:rPr>
          <w:noProof/>
          <w:szCs w:val="24"/>
        </w:rPr>
        <w:t>један</w:t>
      </w:r>
      <w:r w:rsidR="009D2082" w:rsidRPr="009D2082">
        <w:rPr>
          <w:noProof/>
          <w:szCs w:val="24"/>
        </w:rPr>
        <w:t xml:space="preserve"> </w:t>
      </w:r>
      <w:r>
        <w:rPr>
          <w:noProof/>
          <w:szCs w:val="24"/>
        </w:rPr>
        <w:t>део</w:t>
      </w:r>
      <w:r w:rsidR="009D2082" w:rsidRPr="009D2082">
        <w:rPr>
          <w:noProof/>
          <w:szCs w:val="24"/>
        </w:rPr>
        <w:t xml:space="preserve"> </w:t>
      </w:r>
      <w:r>
        <w:rPr>
          <w:noProof/>
          <w:szCs w:val="24"/>
        </w:rPr>
        <w:t>становништва</w:t>
      </w:r>
      <w:r w:rsidR="009D2082" w:rsidRPr="009D2082">
        <w:rPr>
          <w:noProof/>
          <w:szCs w:val="24"/>
        </w:rPr>
        <w:t xml:space="preserve"> </w:t>
      </w:r>
      <w:r>
        <w:rPr>
          <w:noProof/>
          <w:szCs w:val="24"/>
        </w:rPr>
        <w:t>сам</w:t>
      </w:r>
      <w:r w:rsidR="009D2082" w:rsidRPr="009D2082">
        <w:rPr>
          <w:noProof/>
          <w:szCs w:val="24"/>
        </w:rPr>
        <w:t xml:space="preserve"> </w:t>
      </w:r>
      <w:r>
        <w:rPr>
          <w:noProof/>
          <w:szCs w:val="24"/>
        </w:rPr>
        <w:t>израђује</w:t>
      </w:r>
      <w:r w:rsidR="009D2082" w:rsidRPr="009D2082">
        <w:rPr>
          <w:noProof/>
          <w:szCs w:val="24"/>
        </w:rPr>
        <w:t xml:space="preserve"> </w:t>
      </w:r>
      <w:r>
        <w:rPr>
          <w:noProof/>
          <w:szCs w:val="24"/>
        </w:rPr>
        <w:t>огревно</w:t>
      </w:r>
      <w:r w:rsidR="009D2082" w:rsidRPr="009D2082">
        <w:rPr>
          <w:noProof/>
          <w:szCs w:val="24"/>
        </w:rPr>
        <w:t xml:space="preserve"> </w:t>
      </w:r>
      <w:r>
        <w:rPr>
          <w:noProof/>
          <w:szCs w:val="24"/>
        </w:rPr>
        <w:t>дрво</w:t>
      </w:r>
      <w:r w:rsidR="009D2082" w:rsidRPr="009D2082">
        <w:rPr>
          <w:noProof/>
          <w:szCs w:val="24"/>
        </w:rPr>
        <w:t xml:space="preserve"> (</w:t>
      </w:r>
      <w:r>
        <w:rPr>
          <w:noProof/>
          <w:szCs w:val="24"/>
        </w:rPr>
        <w:t>гране</w:t>
      </w:r>
      <w:r w:rsidR="009D2082" w:rsidRPr="009D2082">
        <w:rPr>
          <w:noProof/>
          <w:szCs w:val="24"/>
        </w:rPr>
        <w:t xml:space="preserve">, </w:t>
      </w:r>
      <w:r>
        <w:rPr>
          <w:noProof/>
          <w:szCs w:val="24"/>
        </w:rPr>
        <w:t>сечениче</w:t>
      </w:r>
      <w:r w:rsidR="009D2082" w:rsidRPr="009D2082">
        <w:rPr>
          <w:noProof/>
          <w:szCs w:val="24"/>
        </w:rPr>
        <w:t xml:space="preserve">), </w:t>
      </w:r>
      <w:r>
        <w:rPr>
          <w:noProof/>
          <w:szCs w:val="24"/>
        </w:rPr>
        <w:t>а</w:t>
      </w:r>
      <w:r w:rsidR="009D2082" w:rsidRPr="009D2082">
        <w:rPr>
          <w:noProof/>
          <w:szCs w:val="24"/>
        </w:rPr>
        <w:t xml:space="preserve"> </w:t>
      </w:r>
      <w:r>
        <w:rPr>
          <w:noProof/>
          <w:szCs w:val="24"/>
        </w:rPr>
        <w:t>тиме</w:t>
      </w:r>
      <w:r w:rsidR="009D2082" w:rsidRPr="009D2082">
        <w:rPr>
          <w:noProof/>
          <w:szCs w:val="24"/>
        </w:rPr>
        <w:t xml:space="preserve"> </w:t>
      </w:r>
      <w:r>
        <w:rPr>
          <w:noProof/>
          <w:szCs w:val="24"/>
        </w:rPr>
        <w:t>донекле</w:t>
      </w:r>
      <w:r w:rsidR="009D2082" w:rsidRPr="009D2082">
        <w:rPr>
          <w:noProof/>
          <w:szCs w:val="24"/>
        </w:rPr>
        <w:t xml:space="preserve"> </w:t>
      </w:r>
      <w:r>
        <w:rPr>
          <w:noProof/>
          <w:szCs w:val="24"/>
        </w:rPr>
        <w:t>задовољава</w:t>
      </w:r>
      <w:r w:rsidR="009D2082" w:rsidRPr="009D2082">
        <w:rPr>
          <w:noProof/>
          <w:szCs w:val="24"/>
        </w:rPr>
        <w:t xml:space="preserve"> </w:t>
      </w:r>
      <w:r>
        <w:rPr>
          <w:noProof/>
          <w:szCs w:val="24"/>
        </w:rPr>
        <w:t>своје</w:t>
      </w:r>
      <w:r w:rsidR="009D2082" w:rsidRPr="009D2082">
        <w:rPr>
          <w:noProof/>
          <w:szCs w:val="24"/>
        </w:rPr>
        <w:t xml:space="preserve"> </w:t>
      </w:r>
      <w:r>
        <w:rPr>
          <w:noProof/>
          <w:szCs w:val="24"/>
        </w:rPr>
        <w:t>потребе</w:t>
      </w:r>
      <w:r w:rsidR="009D2082" w:rsidRPr="009D2082">
        <w:rPr>
          <w:noProof/>
          <w:szCs w:val="24"/>
        </w:rPr>
        <w:t xml:space="preserve">. </w:t>
      </w:r>
      <w:r>
        <w:rPr>
          <w:noProof/>
          <w:szCs w:val="24"/>
        </w:rPr>
        <w:t>Дакле</w:t>
      </w:r>
      <w:r w:rsidR="009D2082" w:rsidRPr="009D2082">
        <w:rPr>
          <w:noProof/>
          <w:szCs w:val="24"/>
        </w:rPr>
        <w:t xml:space="preserve">, </w:t>
      </w:r>
      <w:r>
        <w:rPr>
          <w:noProof/>
          <w:szCs w:val="24"/>
        </w:rPr>
        <w:t>ова</w:t>
      </w:r>
      <w:r w:rsidR="009D2082" w:rsidRPr="009D2082">
        <w:rPr>
          <w:noProof/>
          <w:szCs w:val="24"/>
        </w:rPr>
        <w:t xml:space="preserve"> </w:t>
      </w:r>
      <w:r>
        <w:rPr>
          <w:noProof/>
          <w:szCs w:val="24"/>
        </w:rPr>
        <w:t>газдинска</w:t>
      </w:r>
      <w:r w:rsidR="009D2082" w:rsidRPr="009D2082">
        <w:rPr>
          <w:noProof/>
          <w:szCs w:val="24"/>
        </w:rPr>
        <w:t xml:space="preserve"> </w:t>
      </w:r>
      <w:r>
        <w:rPr>
          <w:noProof/>
          <w:szCs w:val="24"/>
        </w:rPr>
        <w:t>јединица</w:t>
      </w:r>
      <w:r w:rsidR="009D2082" w:rsidRPr="009D2082">
        <w:rPr>
          <w:noProof/>
          <w:szCs w:val="24"/>
        </w:rPr>
        <w:t xml:space="preserve">, </w:t>
      </w:r>
      <w:r>
        <w:rPr>
          <w:noProof/>
          <w:szCs w:val="24"/>
        </w:rPr>
        <w:t>ублажује</w:t>
      </w:r>
      <w:r w:rsidR="009D2082" w:rsidRPr="009D2082">
        <w:rPr>
          <w:noProof/>
          <w:szCs w:val="24"/>
        </w:rPr>
        <w:t xml:space="preserve"> </w:t>
      </w:r>
      <w:r>
        <w:rPr>
          <w:noProof/>
          <w:szCs w:val="24"/>
        </w:rPr>
        <w:t>несташицу</w:t>
      </w:r>
      <w:r w:rsidR="009D2082" w:rsidRPr="009D2082">
        <w:rPr>
          <w:noProof/>
          <w:szCs w:val="24"/>
        </w:rPr>
        <w:t xml:space="preserve"> </w:t>
      </w:r>
      <w:r>
        <w:rPr>
          <w:noProof/>
          <w:szCs w:val="24"/>
        </w:rPr>
        <w:t>за</w:t>
      </w:r>
      <w:r w:rsidR="009D2082" w:rsidRPr="009D2082">
        <w:rPr>
          <w:noProof/>
          <w:szCs w:val="24"/>
        </w:rPr>
        <w:t xml:space="preserve"> </w:t>
      </w:r>
      <w:r>
        <w:rPr>
          <w:noProof/>
          <w:szCs w:val="24"/>
        </w:rPr>
        <w:t>техничким</w:t>
      </w:r>
      <w:r w:rsidR="009D2082" w:rsidRPr="009D2082">
        <w:rPr>
          <w:noProof/>
          <w:szCs w:val="24"/>
        </w:rPr>
        <w:t xml:space="preserve"> </w:t>
      </w:r>
      <w:r>
        <w:rPr>
          <w:noProof/>
          <w:szCs w:val="24"/>
        </w:rPr>
        <w:t>и</w:t>
      </w:r>
      <w:r w:rsidR="009D2082" w:rsidRPr="009D2082">
        <w:rPr>
          <w:noProof/>
          <w:szCs w:val="24"/>
        </w:rPr>
        <w:t xml:space="preserve"> </w:t>
      </w:r>
      <w:r>
        <w:rPr>
          <w:noProof/>
          <w:szCs w:val="24"/>
        </w:rPr>
        <w:t>огревним</w:t>
      </w:r>
      <w:r w:rsidR="009D2082" w:rsidRPr="009D2082">
        <w:rPr>
          <w:noProof/>
          <w:szCs w:val="24"/>
        </w:rPr>
        <w:t xml:space="preserve"> </w:t>
      </w:r>
      <w:r>
        <w:rPr>
          <w:noProof/>
          <w:szCs w:val="24"/>
        </w:rPr>
        <w:t>дрветом</w:t>
      </w:r>
      <w:r w:rsidR="009D2082" w:rsidRPr="009D2082">
        <w:rPr>
          <w:noProof/>
          <w:szCs w:val="24"/>
        </w:rPr>
        <w:t xml:space="preserve"> </w:t>
      </w:r>
      <w:r>
        <w:rPr>
          <w:noProof/>
          <w:szCs w:val="24"/>
        </w:rPr>
        <w:t>на</w:t>
      </w:r>
      <w:r w:rsidR="009D2082" w:rsidRPr="009D2082">
        <w:rPr>
          <w:noProof/>
          <w:szCs w:val="24"/>
        </w:rPr>
        <w:t xml:space="preserve"> </w:t>
      </w:r>
      <w:r>
        <w:rPr>
          <w:noProof/>
          <w:szCs w:val="24"/>
        </w:rPr>
        <w:t>тим</w:t>
      </w:r>
      <w:r w:rsidR="009D2082" w:rsidRPr="009D2082">
        <w:rPr>
          <w:noProof/>
          <w:szCs w:val="24"/>
        </w:rPr>
        <w:t xml:space="preserve"> </w:t>
      </w:r>
      <w:r>
        <w:rPr>
          <w:noProof/>
          <w:szCs w:val="24"/>
        </w:rPr>
        <w:t>просторима</w:t>
      </w:r>
      <w:r w:rsidR="009D2082" w:rsidRPr="009D2082">
        <w:rPr>
          <w:noProof/>
          <w:szCs w:val="24"/>
        </w:rPr>
        <w:t xml:space="preserve">. </w:t>
      </w:r>
      <w:r>
        <w:rPr>
          <w:noProof/>
          <w:szCs w:val="24"/>
        </w:rPr>
        <w:t>Не</w:t>
      </w:r>
      <w:r w:rsidR="009D2082" w:rsidRPr="009D2082">
        <w:rPr>
          <w:noProof/>
          <w:szCs w:val="24"/>
        </w:rPr>
        <w:t xml:space="preserve"> </w:t>
      </w:r>
      <w:r>
        <w:rPr>
          <w:noProof/>
          <w:szCs w:val="24"/>
        </w:rPr>
        <w:t>сме</w:t>
      </w:r>
      <w:r w:rsidR="009D2082" w:rsidRPr="009D2082">
        <w:rPr>
          <w:noProof/>
          <w:szCs w:val="24"/>
        </w:rPr>
        <w:t xml:space="preserve"> </w:t>
      </w:r>
      <w:r>
        <w:rPr>
          <w:noProof/>
          <w:szCs w:val="24"/>
        </w:rPr>
        <w:t>се</w:t>
      </w:r>
      <w:r w:rsidR="009D2082" w:rsidRPr="009D2082">
        <w:rPr>
          <w:noProof/>
          <w:szCs w:val="24"/>
        </w:rPr>
        <w:t xml:space="preserve"> </w:t>
      </w:r>
      <w:r>
        <w:rPr>
          <w:noProof/>
          <w:szCs w:val="24"/>
        </w:rPr>
        <w:t>заборавити</w:t>
      </w:r>
      <w:r w:rsidR="009D2082" w:rsidRPr="009D2082">
        <w:rPr>
          <w:noProof/>
          <w:szCs w:val="24"/>
        </w:rPr>
        <w:t xml:space="preserve"> </w:t>
      </w:r>
      <w:r>
        <w:rPr>
          <w:noProof/>
          <w:szCs w:val="24"/>
        </w:rPr>
        <w:t>ни</w:t>
      </w:r>
      <w:r w:rsidR="009D2082" w:rsidRPr="009D2082">
        <w:rPr>
          <w:noProof/>
          <w:szCs w:val="24"/>
        </w:rPr>
        <w:t xml:space="preserve"> </w:t>
      </w:r>
      <w:r>
        <w:rPr>
          <w:noProof/>
          <w:szCs w:val="24"/>
        </w:rPr>
        <w:t>позитиван</w:t>
      </w:r>
      <w:r w:rsidR="009D2082" w:rsidRPr="009D2082">
        <w:rPr>
          <w:noProof/>
          <w:szCs w:val="24"/>
        </w:rPr>
        <w:t xml:space="preserve"> </w:t>
      </w:r>
      <w:r>
        <w:rPr>
          <w:noProof/>
          <w:szCs w:val="24"/>
        </w:rPr>
        <w:t>утицај</w:t>
      </w:r>
      <w:r w:rsidR="009D2082" w:rsidRPr="009D2082">
        <w:rPr>
          <w:noProof/>
          <w:szCs w:val="24"/>
        </w:rPr>
        <w:t xml:space="preserve"> </w:t>
      </w:r>
      <w:r>
        <w:rPr>
          <w:noProof/>
          <w:szCs w:val="24"/>
        </w:rPr>
        <w:t>шуме</w:t>
      </w:r>
      <w:r w:rsidR="009D2082" w:rsidRPr="009D2082">
        <w:rPr>
          <w:noProof/>
          <w:szCs w:val="24"/>
        </w:rPr>
        <w:t xml:space="preserve"> </w:t>
      </w:r>
      <w:r>
        <w:rPr>
          <w:noProof/>
          <w:szCs w:val="24"/>
        </w:rPr>
        <w:t>на</w:t>
      </w:r>
      <w:r w:rsidR="009D2082" w:rsidRPr="009D2082">
        <w:rPr>
          <w:noProof/>
          <w:szCs w:val="24"/>
        </w:rPr>
        <w:t xml:space="preserve"> </w:t>
      </w:r>
      <w:r>
        <w:rPr>
          <w:noProof/>
          <w:szCs w:val="24"/>
        </w:rPr>
        <w:t>околину</w:t>
      </w:r>
      <w:r w:rsidR="009D2082">
        <w:rPr>
          <w:noProof/>
          <w:szCs w:val="24"/>
        </w:rPr>
        <w:t xml:space="preserve"> </w:t>
      </w:r>
      <w:r>
        <w:rPr>
          <w:noProof/>
          <w:szCs w:val="24"/>
        </w:rPr>
        <w:t>по</w:t>
      </w:r>
      <w:r w:rsidR="009D2082">
        <w:rPr>
          <w:noProof/>
          <w:szCs w:val="24"/>
        </w:rPr>
        <w:t xml:space="preserve"> </w:t>
      </w:r>
      <w:r>
        <w:rPr>
          <w:noProof/>
          <w:szCs w:val="24"/>
        </w:rPr>
        <w:t>питањима</w:t>
      </w:r>
      <w:r w:rsidR="009D2082">
        <w:rPr>
          <w:noProof/>
          <w:szCs w:val="24"/>
        </w:rPr>
        <w:t xml:space="preserve"> </w:t>
      </w:r>
      <w:r>
        <w:rPr>
          <w:noProof/>
          <w:szCs w:val="24"/>
        </w:rPr>
        <w:t>опште</w:t>
      </w:r>
      <w:r w:rsidR="009D2082">
        <w:rPr>
          <w:noProof/>
          <w:szCs w:val="24"/>
        </w:rPr>
        <w:t xml:space="preserve"> </w:t>
      </w:r>
      <w:r>
        <w:rPr>
          <w:noProof/>
          <w:szCs w:val="24"/>
        </w:rPr>
        <w:t>корисних</w:t>
      </w:r>
      <w:r w:rsidR="009D2082" w:rsidRPr="009D2082">
        <w:rPr>
          <w:noProof/>
          <w:szCs w:val="24"/>
        </w:rPr>
        <w:t xml:space="preserve"> </w:t>
      </w:r>
      <w:r>
        <w:rPr>
          <w:noProof/>
          <w:szCs w:val="24"/>
        </w:rPr>
        <w:t>функција</w:t>
      </w:r>
      <w:r w:rsidR="009D2082">
        <w:rPr>
          <w:noProof/>
          <w:szCs w:val="24"/>
        </w:rPr>
        <w:t xml:space="preserve"> </w:t>
      </w:r>
      <w:r>
        <w:rPr>
          <w:noProof/>
          <w:szCs w:val="24"/>
        </w:rPr>
        <w:t>шума</w:t>
      </w:r>
      <w:r w:rsidR="009D2082" w:rsidRPr="009D2082">
        <w:rPr>
          <w:noProof/>
          <w:szCs w:val="24"/>
        </w:rPr>
        <w:t>.</w:t>
      </w:r>
    </w:p>
    <w:p w:rsidR="00732569" w:rsidRPr="00B108F4" w:rsidRDefault="00732569" w:rsidP="00B5350C">
      <w:pPr>
        <w:pStyle w:val="Heading2"/>
      </w:pPr>
      <w:r w:rsidRPr="00B108F4">
        <w:t>1.8.</w:t>
      </w:r>
      <w:r w:rsidR="000C4E63">
        <w:rPr>
          <w:lang w:val="sr-Cyrl-RS"/>
        </w:rPr>
        <w:t xml:space="preserve"> </w:t>
      </w:r>
      <w:r w:rsidR="00B61EF7">
        <w:t>Могућност</w:t>
      </w:r>
      <w:r w:rsidRPr="00B108F4">
        <w:t xml:space="preserve"> </w:t>
      </w:r>
      <w:r w:rsidR="00B61EF7">
        <w:t>пласмана</w:t>
      </w:r>
      <w:r w:rsidRPr="00B108F4">
        <w:t xml:space="preserve"> </w:t>
      </w:r>
      <w:r w:rsidR="00B61EF7">
        <w:t>шумских</w:t>
      </w:r>
      <w:r w:rsidRPr="00B108F4">
        <w:t xml:space="preserve"> </w:t>
      </w:r>
      <w:r w:rsidR="00B61EF7">
        <w:t>производа</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732569" w:rsidRPr="00B108F4" w:rsidRDefault="00732569" w:rsidP="00B5350C">
      <w:pPr>
        <w:widowControl w:val="0"/>
        <w:rPr>
          <w:szCs w:val="24"/>
          <w:lang w:val="sr-Latn-CS"/>
        </w:rPr>
      </w:pPr>
    </w:p>
    <w:p w:rsidR="00C93A4A" w:rsidRPr="00B108F4" w:rsidRDefault="00B61EF7" w:rsidP="00B5350C">
      <w:pPr>
        <w:widowControl w:val="0"/>
        <w:ind w:firstLine="720"/>
        <w:rPr>
          <w:lang w:val="sr-Latn-CS"/>
        </w:rPr>
      </w:pPr>
      <w:r>
        <w:rPr>
          <w:lang w:val="sr-Latn-CS"/>
        </w:rPr>
        <w:t>У</w:t>
      </w:r>
      <w:r w:rsidR="00C93A4A" w:rsidRPr="00B108F4">
        <w:rPr>
          <w:lang w:val="sr-Latn-CS"/>
        </w:rPr>
        <w:t xml:space="preserve"> </w:t>
      </w:r>
      <w:r>
        <w:rPr>
          <w:lang w:val="sr-Latn-CS"/>
        </w:rPr>
        <w:t>протеклом</w:t>
      </w:r>
      <w:r w:rsidR="00C93A4A" w:rsidRPr="00B108F4">
        <w:rPr>
          <w:lang w:val="sr-Latn-CS"/>
        </w:rPr>
        <w:t xml:space="preserve"> </w:t>
      </w:r>
      <w:r>
        <w:rPr>
          <w:lang w:val="sr-Latn-CS"/>
        </w:rPr>
        <w:t>уређајном</w:t>
      </w:r>
      <w:r w:rsidR="00C93A4A" w:rsidRPr="00B108F4">
        <w:rPr>
          <w:lang w:val="sr-Latn-CS"/>
        </w:rPr>
        <w:t xml:space="preserve"> </w:t>
      </w:r>
      <w:r>
        <w:rPr>
          <w:lang w:val="sr-Latn-CS"/>
        </w:rPr>
        <w:t>раздобљу</w:t>
      </w:r>
      <w:r w:rsidR="00C93A4A" w:rsidRPr="00B108F4">
        <w:rPr>
          <w:lang w:val="sr-Latn-CS"/>
        </w:rPr>
        <w:t xml:space="preserve"> </w:t>
      </w:r>
      <w:r>
        <w:rPr>
          <w:lang w:val="sr-Latn-CS"/>
        </w:rPr>
        <w:t>етат</w:t>
      </w:r>
      <w:r w:rsidR="00C93A4A" w:rsidRPr="00B108F4">
        <w:rPr>
          <w:lang w:val="sr-Latn-CS"/>
        </w:rPr>
        <w:t xml:space="preserve"> </w:t>
      </w:r>
      <w:r>
        <w:rPr>
          <w:lang w:val="sr-Latn-CS"/>
        </w:rPr>
        <w:t>остварен</w:t>
      </w:r>
      <w:r w:rsidR="00C93A4A" w:rsidRPr="00B108F4">
        <w:rPr>
          <w:lang w:val="sr-Latn-CS"/>
        </w:rPr>
        <w:t xml:space="preserve"> </w:t>
      </w:r>
      <w:r>
        <w:rPr>
          <w:lang w:val="sr-Latn-CS"/>
        </w:rPr>
        <w:t>у</w:t>
      </w:r>
      <w:r w:rsidR="00C93A4A" w:rsidRPr="00B108F4">
        <w:rPr>
          <w:lang w:val="sr-Latn-CS"/>
        </w:rPr>
        <w:t xml:space="preserve"> </w:t>
      </w:r>
      <w:r>
        <w:rPr>
          <w:lang w:val="sr-Latn-CS"/>
        </w:rPr>
        <w:t>газдинској</w:t>
      </w:r>
      <w:r w:rsidR="00C93A4A" w:rsidRPr="00B108F4">
        <w:rPr>
          <w:lang w:val="sr-Latn-CS"/>
        </w:rPr>
        <w:t xml:space="preserve"> </w:t>
      </w:r>
      <w:r>
        <w:rPr>
          <w:lang w:val="sr-Latn-CS"/>
        </w:rPr>
        <w:t>јединици</w:t>
      </w:r>
      <w:r w:rsidR="00C93A4A" w:rsidRPr="00B108F4">
        <w:rPr>
          <w:lang w:val="sr-Latn-CS"/>
        </w:rPr>
        <w:t xml:space="preserve"> „</w:t>
      </w:r>
      <w:r>
        <w:rPr>
          <w:lang w:val="sr-Latn-CS"/>
        </w:rPr>
        <w:t>Суботичке</w:t>
      </w:r>
      <w:r w:rsidR="000B27C4">
        <w:rPr>
          <w:lang w:val="sr-Latn-CS"/>
        </w:rPr>
        <w:t xml:space="preserve"> </w:t>
      </w:r>
      <w:r>
        <w:rPr>
          <w:lang w:val="sr-Latn-CS"/>
        </w:rPr>
        <w:t>шуме</w:t>
      </w:r>
      <w:r w:rsidR="00C93A4A" w:rsidRPr="00B108F4">
        <w:rPr>
          <w:lang w:val="sr-Latn-CS"/>
        </w:rPr>
        <w:t xml:space="preserve">“, </w:t>
      </w:r>
      <w:r>
        <w:rPr>
          <w:lang w:val="sr-Latn-CS"/>
        </w:rPr>
        <w:t>реализован</w:t>
      </w:r>
      <w:r w:rsidR="00C93A4A" w:rsidRPr="00B108F4">
        <w:rPr>
          <w:lang w:val="sr-Latn-CS"/>
        </w:rPr>
        <w:t xml:space="preserve"> </w:t>
      </w:r>
      <w:r>
        <w:rPr>
          <w:lang w:val="sr-Latn-CS"/>
        </w:rPr>
        <w:t>је</w:t>
      </w:r>
      <w:r w:rsidR="00C93A4A" w:rsidRPr="00B108F4">
        <w:rPr>
          <w:lang w:val="sr-Latn-CS"/>
        </w:rPr>
        <w:t xml:space="preserve"> </w:t>
      </w:r>
      <w:r>
        <w:rPr>
          <w:lang w:val="sr-Latn-CS"/>
        </w:rPr>
        <w:t>кроз</w:t>
      </w:r>
      <w:r w:rsidR="00C93A4A" w:rsidRPr="00B108F4">
        <w:rPr>
          <w:lang w:val="sr-Latn-CS"/>
        </w:rPr>
        <w:t xml:space="preserve"> </w:t>
      </w:r>
      <w:r>
        <w:rPr>
          <w:lang w:val="sr-Latn-CS"/>
        </w:rPr>
        <w:t>главне</w:t>
      </w:r>
      <w:r w:rsidR="00C93A4A" w:rsidRPr="00B108F4">
        <w:rPr>
          <w:lang w:val="sr-Latn-CS"/>
        </w:rPr>
        <w:t xml:space="preserve"> </w:t>
      </w:r>
      <w:r>
        <w:rPr>
          <w:lang w:val="sr-Latn-CS"/>
        </w:rPr>
        <w:t>и</w:t>
      </w:r>
      <w:r w:rsidR="00C93A4A" w:rsidRPr="00B108F4">
        <w:rPr>
          <w:lang w:val="sr-Latn-CS"/>
        </w:rPr>
        <w:t xml:space="preserve"> </w:t>
      </w:r>
      <w:r>
        <w:rPr>
          <w:lang w:val="sr-Latn-CS"/>
        </w:rPr>
        <w:t>проредне</w:t>
      </w:r>
      <w:r w:rsidR="00C93A4A" w:rsidRPr="00B108F4">
        <w:rPr>
          <w:lang w:val="sr-Latn-CS"/>
        </w:rPr>
        <w:t xml:space="preserve"> </w:t>
      </w:r>
      <w:r>
        <w:rPr>
          <w:lang w:val="sr-Latn-CS"/>
        </w:rPr>
        <w:t>сече</w:t>
      </w:r>
      <w:r w:rsidR="00C93A4A" w:rsidRPr="00B108F4">
        <w:rPr>
          <w:lang w:val="sr-Latn-CS"/>
        </w:rPr>
        <w:t xml:space="preserve"> </w:t>
      </w:r>
      <w:r>
        <w:rPr>
          <w:lang w:val="sr-Latn-CS"/>
        </w:rPr>
        <w:t>планиране</w:t>
      </w:r>
      <w:r w:rsidR="00C93A4A" w:rsidRPr="00B108F4">
        <w:rPr>
          <w:lang w:val="sr-Latn-CS"/>
        </w:rPr>
        <w:t xml:space="preserve"> </w:t>
      </w:r>
      <w:r>
        <w:rPr>
          <w:lang w:val="sr-Latn-CS"/>
        </w:rPr>
        <w:t>предходном</w:t>
      </w:r>
      <w:r w:rsidR="00C93A4A" w:rsidRPr="00B108F4">
        <w:rPr>
          <w:lang w:val="sr-Latn-CS"/>
        </w:rPr>
        <w:t xml:space="preserve"> </w:t>
      </w:r>
      <w:r>
        <w:rPr>
          <w:lang w:val="sr-Latn-CS"/>
        </w:rPr>
        <w:t>Посебном</w:t>
      </w:r>
      <w:r w:rsidR="00C93A4A" w:rsidRPr="00B108F4">
        <w:rPr>
          <w:lang w:val="sr-Latn-CS"/>
        </w:rPr>
        <w:t xml:space="preserve"> </w:t>
      </w:r>
      <w:r>
        <w:rPr>
          <w:lang w:val="sr-Latn-CS"/>
        </w:rPr>
        <w:t>основом</w:t>
      </w:r>
      <w:r w:rsidR="00C93A4A" w:rsidRPr="00B108F4">
        <w:rPr>
          <w:lang w:val="sr-Latn-CS"/>
        </w:rPr>
        <w:t xml:space="preserve">. </w:t>
      </w:r>
      <w:r>
        <w:rPr>
          <w:lang w:val="sr-Latn-CS"/>
        </w:rPr>
        <w:t>Обзиром</w:t>
      </w:r>
      <w:r w:rsidR="00C93A4A" w:rsidRPr="00B108F4">
        <w:rPr>
          <w:lang w:val="sr-Latn-CS"/>
        </w:rPr>
        <w:t xml:space="preserve"> </w:t>
      </w:r>
      <w:r>
        <w:rPr>
          <w:lang w:val="sr-Latn-CS"/>
        </w:rPr>
        <w:t>на</w:t>
      </w:r>
      <w:r w:rsidR="00C93A4A" w:rsidRPr="00B108F4">
        <w:rPr>
          <w:lang w:val="sr-Latn-CS"/>
        </w:rPr>
        <w:t xml:space="preserve"> </w:t>
      </w:r>
      <w:r>
        <w:rPr>
          <w:lang w:val="sr-Latn-CS"/>
        </w:rPr>
        <w:t>положај</w:t>
      </w:r>
      <w:r w:rsidR="00C93A4A" w:rsidRPr="00B108F4">
        <w:rPr>
          <w:lang w:val="sr-Latn-CS"/>
        </w:rPr>
        <w:t xml:space="preserve"> </w:t>
      </w:r>
      <w:r>
        <w:rPr>
          <w:lang w:val="sr-Latn-CS"/>
        </w:rPr>
        <w:t>шума</w:t>
      </w:r>
      <w:r w:rsidR="00C93A4A" w:rsidRPr="00B108F4">
        <w:rPr>
          <w:lang w:val="sr-Latn-CS"/>
        </w:rPr>
        <w:t xml:space="preserve">, </w:t>
      </w:r>
      <w:r>
        <w:rPr>
          <w:lang w:val="sr-Latn-CS"/>
        </w:rPr>
        <w:t>слабу</w:t>
      </w:r>
      <w:r w:rsidR="00C93A4A" w:rsidRPr="00B108F4">
        <w:rPr>
          <w:lang w:val="sr-Latn-CS"/>
        </w:rPr>
        <w:t xml:space="preserve"> </w:t>
      </w:r>
      <w:r>
        <w:rPr>
          <w:lang w:val="sr-Latn-CS"/>
        </w:rPr>
        <w:t>шумовитост</w:t>
      </w:r>
      <w:r w:rsidR="00C93A4A" w:rsidRPr="00B108F4">
        <w:rPr>
          <w:lang w:val="sr-Latn-CS"/>
        </w:rPr>
        <w:t xml:space="preserve"> </w:t>
      </w:r>
      <w:r>
        <w:rPr>
          <w:lang w:val="sr-Latn-CS"/>
        </w:rPr>
        <w:t>ширег</w:t>
      </w:r>
      <w:r w:rsidR="00C93A4A" w:rsidRPr="00B108F4">
        <w:rPr>
          <w:lang w:val="sr-Latn-CS"/>
        </w:rPr>
        <w:t xml:space="preserve"> </w:t>
      </w:r>
      <w:r>
        <w:rPr>
          <w:lang w:val="sr-Latn-CS"/>
        </w:rPr>
        <w:t>подручја</w:t>
      </w:r>
      <w:r w:rsidR="00C93A4A" w:rsidRPr="00B108F4">
        <w:rPr>
          <w:lang w:val="sr-Latn-CS"/>
        </w:rPr>
        <w:t xml:space="preserve"> </w:t>
      </w:r>
      <w:r>
        <w:rPr>
          <w:lang w:val="sr-Latn-CS"/>
        </w:rPr>
        <w:t>и</w:t>
      </w:r>
      <w:r w:rsidR="00C93A4A" w:rsidRPr="00B108F4">
        <w:rPr>
          <w:lang w:val="sr-Latn-CS"/>
        </w:rPr>
        <w:t xml:space="preserve"> </w:t>
      </w:r>
      <w:r>
        <w:rPr>
          <w:lang w:val="sr-Latn-CS"/>
        </w:rPr>
        <w:t>све</w:t>
      </w:r>
      <w:r w:rsidR="00C93A4A" w:rsidRPr="00B108F4">
        <w:rPr>
          <w:lang w:val="sr-Latn-CS"/>
        </w:rPr>
        <w:t xml:space="preserve"> </w:t>
      </w:r>
      <w:r>
        <w:rPr>
          <w:lang w:val="sr-Latn-CS"/>
        </w:rPr>
        <w:t>веће</w:t>
      </w:r>
      <w:r w:rsidR="00C93A4A" w:rsidRPr="00B108F4">
        <w:rPr>
          <w:lang w:val="sr-Latn-CS"/>
        </w:rPr>
        <w:t xml:space="preserve"> </w:t>
      </w:r>
      <w:r>
        <w:rPr>
          <w:lang w:val="sr-Latn-CS"/>
        </w:rPr>
        <w:t>растуће</w:t>
      </w:r>
      <w:r w:rsidR="00C93A4A" w:rsidRPr="00B108F4">
        <w:rPr>
          <w:lang w:val="sr-Latn-CS"/>
        </w:rPr>
        <w:t xml:space="preserve"> </w:t>
      </w:r>
      <w:r>
        <w:rPr>
          <w:lang w:val="sr-Latn-CS"/>
        </w:rPr>
        <w:t>потребе</w:t>
      </w:r>
      <w:r w:rsidR="00C93A4A" w:rsidRPr="00B108F4">
        <w:rPr>
          <w:lang w:val="sr-Latn-CS"/>
        </w:rPr>
        <w:t xml:space="preserve"> </w:t>
      </w:r>
      <w:r>
        <w:rPr>
          <w:lang w:val="sr-Latn-CS"/>
        </w:rPr>
        <w:t>за</w:t>
      </w:r>
      <w:r w:rsidR="00C93A4A" w:rsidRPr="00B108F4">
        <w:rPr>
          <w:lang w:val="sr-Latn-CS"/>
        </w:rPr>
        <w:t xml:space="preserve"> </w:t>
      </w:r>
      <w:r>
        <w:rPr>
          <w:lang w:val="sr-Latn-CS"/>
        </w:rPr>
        <w:t>дрветом</w:t>
      </w:r>
      <w:r w:rsidR="00C93A4A" w:rsidRPr="00B108F4">
        <w:rPr>
          <w:lang w:val="sr-Latn-CS"/>
        </w:rPr>
        <w:t xml:space="preserve">, </w:t>
      </w:r>
      <w:r>
        <w:rPr>
          <w:lang w:val="sr-Latn-CS"/>
        </w:rPr>
        <w:t>проблема</w:t>
      </w:r>
      <w:r w:rsidR="00C93A4A" w:rsidRPr="00B108F4">
        <w:rPr>
          <w:lang w:val="sr-Latn-CS"/>
        </w:rPr>
        <w:t xml:space="preserve"> </w:t>
      </w:r>
      <w:r>
        <w:rPr>
          <w:lang w:val="sr-Latn-CS"/>
        </w:rPr>
        <w:t>у</w:t>
      </w:r>
      <w:r w:rsidR="00C93A4A" w:rsidRPr="00B108F4">
        <w:rPr>
          <w:lang w:val="sr-Latn-CS"/>
        </w:rPr>
        <w:t xml:space="preserve"> </w:t>
      </w:r>
      <w:r>
        <w:rPr>
          <w:lang w:val="sr-Latn-CS"/>
        </w:rPr>
        <w:t>пласману</w:t>
      </w:r>
      <w:r w:rsidR="00C93A4A" w:rsidRPr="00B108F4">
        <w:rPr>
          <w:lang w:val="sr-Latn-CS"/>
        </w:rPr>
        <w:t xml:space="preserve"> </w:t>
      </w:r>
      <w:r>
        <w:rPr>
          <w:lang w:val="sr-Latn-CS"/>
        </w:rPr>
        <w:t>дрвних</w:t>
      </w:r>
      <w:r w:rsidR="00C93A4A" w:rsidRPr="00B108F4">
        <w:rPr>
          <w:lang w:val="sr-Latn-CS"/>
        </w:rPr>
        <w:t xml:space="preserve"> </w:t>
      </w:r>
      <w:r>
        <w:rPr>
          <w:lang w:val="sr-Latn-CS"/>
        </w:rPr>
        <w:t>сортимената</w:t>
      </w:r>
      <w:r w:rsidR="00C93A4A" w:rsidRPr="00B108F4">
        <w:rPr>
          <w:lang w:val="sr-Latn-CS"/>
        </w:rPr>
        <w:t xml:space="preserve"> </w:t>
      </w:r>
      <w:r>
        <w:rPr>
          <w:lang w:val="sr-Latn-CS"/>
        </w:rPr>
        <w:t>није</w:t>
      </w:r>
      <w:r w:rsidR="00C93A4A" w:rsidRPr="00B108F4">
        <w:rPr>
          <w:lang w:val="sr-Latn-CS"/>
        </w:rPr>
        <w:t xml:space="preserve"> </w:t>
      </w:r>
      <w:r>
        <w:rPr>
          <w:lang w:val="sr-Latn-CS"/>
        </w:rPr>
        <w:t>било</w:t>
      </w:r>
      <w:r w:rsidR="00C93A4A" w:rsidRPr="00B108F4">
        <w:rPr>
          <w:lang w:val="sr-Latn-CS"/>
        </w:rPr>
        <w:t xml:space="preserve">. </w:t>
      </w:r>
    </w:p>
    <w:p w:rsidR="00C93A4A" w:rsidRPr="00B108F4" w:rsidRDefault="00B61EF7" w:rsidP="00B5350C">
      <w:pPr>
        <w:widowControl w:val="0"/>
        <w:tabs>
          <w:tab w:val="left" w:pos="360"/>
          <w:tab w:val="left" w:pos="720"/>
          <w:tab w:val="left" w:pos="1080"/>
          <w:tab w:val="left" w:pos="1440"/>
          <w:tab w:val="left" w:pos="1800"/>
          <w:tab w:val="left" w:pos="2160"/>
          <w:tab w:val="left" w:pos="2520"/>
          <w:tab w:val="left" w:pos="2880"/>
          <w:tab w:val="left" w:pos="3240"/>
        </w:tabs>
        <w:ind w:firstLine="720"/>
        <w:rPr>
          <w:lang w:val="sr-Latn-CS"/>
        </w:rPr>
      </w:pPr>
      <w:r>
        <w:rPr>
          <w:lang w:val="sr-Latn-CS"/>
        </w:rPr>
        <w:t>Огревно</w:t>
      </w:r>
      <w:r w:rsidR="00C93A4A" w:rsidRPr="00B108F4">
        <w:rPr>
          <w:lang w:val="sr-Latn-CS"/>
        </w:rPr>
        <w:t xml:space="preserve"> </w:t>
      </w:r>
      <w:r>
        <w:rPr>
          <w:lang w:val="sr-Latn-CS"/>
        </w:rPr>
        <w:t>дрво</w:t>
      </w:r>
      <w:r w:rsidR="00C93A4A" w:rsidRPr="00B108F4">
        <w:rPr>
          <w:lang w:val="sr-Latn-CS"/>
        </w:rPr>
        <w:t xml:space="preserve"> </w:t>
      </w:r>
      <w:r>
        <w:rPr>
          <w:lang w:val="sr-Latn-CS"/>
        </w:rPr>
        <w:t>које</w:t>
      </w:r>
      <w:r w:rsidR="00C93A4A" w:rsidRPr="00B108F4">
        <w:rPr>
          <w:lang w:val="sr-Latn-CS"/>
        </w:rPr>
        <w:t xml:space="preserve"> </w:t>
      </w:r>
      <w:r>
        <w:rPr>
          <w:lang w:val="sr-Latn-CS"/>
        </w:rPr>
        <w:t>се</w:t>
      </w:r>
      <w:r w:rsidR="00C93A4A" w:rsidRPr="00B108F4">
        <w:rPr>
          <w:lang w:val="sr-Latn-CS"/>
        </w:rPr>
        <w:t xml:space="preserve"> </w:t>
      </w:r>
      <w:r>
        <w:rPr>
          <w:lang w:val="sr-Latn-CS"/>
        </w:rPr>
        <w:t>произведе</w:t>
      </w:r>
      <w:r w:rsidR="00C93A4A" w:rsidRPr="00B108F4">
        <w:rPr>
          <w:lang w:val="sr-Latn-CS"/>
        </w:rPr>
        <w:t xml:space="preserve">, </w:t>
      </w:r>
      <w:r>
        <w:rPr>
          <w:lang w:val="sr-Latn-CS"/>
        </w:rPr>
        <w:t>углавном</w:t>
      </w:r>
      <w:r w:rsidR="00C93A4A" w:rsidRPr="00B108F4">
        <w:rPr>
          <w:lang w:val="sr-Latn-CS"/>
        </w:rPr>
        <w:t xml:space="preserve"> </w:t>
      </w:r>
      <w:r>
        <w:rPr>
          <w:lang w:val="sr-Latn-CS"/>
        </w:rPr>
        <w:t>се</w:t>
      </w:r>
      <w:r w:rsidR="00C93A4A" w:rsidRPr="00B108F4">
        <w:rPr>
          <w:lang w:val="sr-Latn-CS"/>
        </w:rPr>
        <w:t xml:space="preserve"> </w:t>
      </w:r>
      <w:r>
        <w:rPr>
          <w:lang w:val="sr-Latn-CS"/>
        </w:rPr>
        <w:t>преко</w:t>
      </w:r>
      <w:r w:rsidR="00C93A4A" w:rsidRPr="00B108F4">
        <w:rPr>
          <w:lang w:val="sr-Latn-CS"/>
        </w:rPr>
        <w:t xml:space="preserve"> </w:t>
      </w:r>
      <w:r>
        <w:rPr>
          <w:lang w:val="sr-Latn-CS"/>
        </w:rPr>
        <w:t>синдикалних</w:t>
      </w:r>
      <w:r w:rsidR="00C93A4A" w:rsidRPr="00B108F4">
        <w:rPr>
          <w:lang w:val="sr-Latn-CS"/>
        </w:rPr>
        <w:t xml:space="preserve"> </w:t>
      </w:r>
      <w:r>
        <w:rPr>
          <w:lang w:val="sr-Latn-CS"/>
        </w:rPr>
        <w:t>организација</w:t>
      </w:r>
      <w:r w:rsidR="00C93A4A" w:rsidRPr="00B108F4">
        <w:rPr>
          <w:lang w:val="sr-Latn-CS"/>
        </w:rPr>
        <w:t xml:space="preserve"> </w:t>
      </w:r>
      <w:r>
        <w:rPr>
          <w:lang w:val="sr-Latn-CS"/>
        </w:rPr>
        <w:t>и</w:t>
      </w:r>
      <w:r w:rsidR="00C93A4A" w:rsidRPr="00B108F4">
        <w:rPr>
          <w:lang w:val="sr-Latn-CS"/>
        </w:rPr>
        <w:t xml:space="preserve"> </w:t>
      </w:r>
      <w:r>
        <w:rPr>
          <w:lang w:val="sr-Latn-CS"/>
        </w:rPr>
        <w:t>путем</w:t>
      </w:r>
      <w:r w:rsidR="00C93A4A" w:rsidRPr="00B108F4">
        <w:rPr>
          <w:lang w:val="sr-Latn-CS"/>
        </w:rPr>
        <w:t xml:space="preserve"> </w:t>
      </w:r>
      <w:r>
        <w:rPr>
          <w:lang w:val="sr-Latn-CS"/>
        </w:rPr>
        <w:t>слободне</w:t>
      </w:r>
      <w:r w:rsidR="00C93A4A" w:rsidRPr="00B108F4">
        <w:rPr>
          <w:lang w:val="sr-Latn-CS"/>
        </w:rPr>
        <w:t xml:space="preserve"> </w:t>
      </w:r>
      <w:r>
        <w:rPr>
          <w:lang w:val="sr-Latn-CS"/>
        </w:rPr>
        <w:t>продаје</w:t>
      </w:r>
      <w:r w:rsidR="00C93A4A" w:rsidRPr="00B108F4">
        <w:rPr>
          <w:lang w:val="sr-Latn-CS"/>
        </w:rPr>
        <w:t xml:space="preserve"> </w:t>
      </w:r>
      <w:r>
        <w:rPr>
          <w:lang w:val="sr-Latn-CS"/>
        </w:rPr>
        <w:t>прода</w:t>
      </w:r>
      <w:r w:rsidR="00C93A4A" w:rsidRPr="00B108F4">
        <w:rPr>
          <w:lang w:val="sr-Latn-CS"/>
        </w:rPr>
        <w:t xml:space="preserve"> </w:t>
      </w:r>
      <w:r>
        <w:rPr>
          <w:lang w:val="sr-Latn-CS"/>
        </w:rPr>
        <w:t>локалном</w:t>
      </w:r>
      <w:r w:rsidR="00C93A4A" w:rsidRPr="00B108F4">
        <w:rPr>
          <w:lang w:val="sr-Latn-CS"/>
        </w:rPr>
        <w:t xml:space="preserve"> </w:t>
      </w:r>
      <w:r>
        <w:rPr>
          <w:lang w:val="sr-Latn-CS"/>
        </w:rPr>
        <w:t>становништу</w:t>
      </w:r>
      <w:r w:rsidR="00C93A4A" w:rsidRPr="00B108F4">
        <w:rPr>
          <w:lang w:val="sr-Latn-CS"/>
        </w:rPr>
        <w:t xml:space="preserve">. </w:t>
      </w:r>
      <w:r>
        <w:rPr>
          <w:lang w:val="sr-Latn-CS"/>
        </w:rPr>
        <w:t>Укупна</w:t>
      </w:r>
      <w:r w:rsidR="00C93A4A" w:rsidRPr="00B108F4">
        <w:rPr>
          <w:lang w:val="sr-Latn-CS"/>
        </w:rPr>
        <w:t xml:space="preserve"> </w:t>
      </w:r>
      <w:r>
        <w:rPr>
          <w:lang w:val="sr-Latn-CS"/>
        </w:rPr>
        <w:t>производња</w:t>
      </w:r>
      <w:r w:rsidR="00C93A4A" w:rsidRPr="00B108F4">
        <w:rPr>
          <w:lang w:val="sr-Latn-CS"/>
        </w:rPr>
        <w:t xml:space="preserve"> </w:t>
      </w:r>
      <w:r>
        <w:rPr>
          <w:lang w:val="sr-Latn-CS"/>
        </w:rPr>
        <w:t>огревног</w:t>
      </w:r>
      <w:r w:rsidR="00C93A4A" w:rsidRPr="00B108F4">
        <w:rPr>
          <w:lang w:val="sr-Latn-CS"/>
        </w:rPr>
        <w:t xml:space="preserve"> </w:t>
      </w:r>
      <w:r>
        <w:rPr>
          <w:lang w:val="sr-Latn-CS"/>
        </w:rPr>
        <w:t>дрвета</w:t>
      </w:r>
      <w:r w:rsidR="00C93A4A" w:rsidRPr="00B108F4">
        <w:rPr>
          <w:lang w:val="sr-Latn-CS"/>
        </w:rPr>
        <w:t xml:space="preserve"> </w:t>
      </w:r>
      <w:r>
        <w:rPr>
          <w:lang w:val="sr-Latn-CS"/>
        </w:rPr>
        <w:t>је</w:t>
      </w:r>
      <w:r w:rsidR="00C93A4A" w:rsidRPr="00B108F4">
        <w:rPr>
          <w:lang w:val="sr-Latn-CS"/>
        </w:rPr>
        <w:t xml:space="preserve"> </w:t>
      </w:r>
      <w:r>
        <w:rPr>
          <w:lang w:val="sr-Latn-CS"/>
        </w:rPr>
        <w:t>мања</w:t>
      </w:r>
      <w:r w:rsidR="00C93A4A" w:rsidRPr="00B108F4">
        <w:rPr>
          <w:lang w:val="sr-Latn-CS"/>
        </w:rPr>
        <w:t xml:space="preserve"> </w:t>
      </w:r>
      <w:r>
        <w:rPr>
          <w:lang w:val="sr-Latn-CS"/>
        </w:rPr>
        <w:t>од</w:t>
      </w:r>
      <w:r w:rsidR="00C93A4A" w:rsidRPr="00B108F4">
        <w:rPr>
          <w:lang w:val="sr-Latn-CS"/>
        </w:rPr>
        <w:t xml:space="preserve"> </w:t>
      </w:r>
      <w:r>
        <w:rPr>
          <w:lang w:val="sr-Latn-CS"/>
        </w:rPr>
        <w:t>потражње</w:t>
      </w:r>
      <w:r w:rsidR="00C93A4A" w:rsidRPr="00B108F4">
        <w:rPr>
          <w:lang w:val="sr-Latn-CS"/>
        </w:rPr>
        <w:t xml:space="preserve">, </w:t>
      </w:r>
      <w:r>
        <w:rPr>
          <w:lang w:val="sr-Latn-CS"/>
        </w:rPr>
        <w:t>тако</w:t>
      </w:r>
      <w:r w:rsidR="00C93A4A" w:rsidRPr="00B108F4">
        <w:rPr>
          <w:lang w:val="sr-Latn-CS"/>
        </w:rPr>
        <w:t xml:space="preserve"> </w:t>
      </w:r>
      <w:r>
        <w:rPr>
          <w:lang w:val="sr-Latn-CS"/>
        </w:rPr>
        <w:t>да</w:t>
      </w:r>
      <w:r w:rsidR="00C93A4A" w:rsidRPr="00B108F4">
        <w:rPr>
          <w:lang w:val="sr-Latn-CS"/>
        </w:rPr>
        <w:t xml:space="preserve"> </w:t>
      </w:r>
      <w:r>
        <w:rPr>
          <w:lang w:val="sr-Latn-CS"/>
        </w:rPr>
        <w:t>пласман</w:t>
      </w:r>
      <w:r w:rsidR="00C93A4A" w:rsidRPr="00B108F4">
        <w:rPr>
          <w:lang w:val="sr-Latn-CS"/>
        </w:rPr>
        <w:t xml:space="preserve"> </w:t>
      </w:r>
      <w:r>
        <w:rPr>
          <w:lang w:val="sr-Latn-CS"/>
        </w:rPr>
        <w:t>огревног</w:t>
      </w:r>
      <w:r w:rsidR="00C93A4A" w:rsidRPr="00B108F4">
        <w:rPr>
          <w:lang w:val="sr-Latn-CS"/>
        </w:rPr>
        <w:t xml:space="preserve"> </w:t>
      </w:r>
      <w:r>
        <w:rPr>
          <w:lang w:val="sr-Latn-CS"/>
        </w:rPr>
        <w:t>дрвета</w:t>
      </w:r>
      <w:r w:rsidR="00C93A4A" w:rsidRPr="00B108F4">
        <w:rPr>
          <w:lang w:val="sr-Latn-CS"/>
        </w:rPr>
        <w:t xml:space="preserve"> </w:t>
      </w:r>
      <w:r>
        <w:rPr>
          <w:lang w:val="sr-Latn-CS"/>
        </w:rPr>
        <w:t>из</w:t>
      </w:r>
      <w:r w:rsidR="00C93A4A" w:rsidRPr="00B108F4">
        <w:rPr>
          <w:lang w:val="sr-Latn-CS"/>
        </w:rPr>
        <w:t xml:space="preserve"> </w:t>
      </w:r>
      <w:r>
        <w:rPr>
          <w:lang w:val="sr-Latn-CS"/>
        </w:rPr>
        <w:t>ове</w:t>
      </w:r>
      <w:r w:rsidR="00C93A4A" w:rsidRPr="00B108F4">
        <w:rPr>
          <w:lang w:val="sr-Latn-CS"/>
        </w:rPr>
        <w:t xml:space="preserve"> </w:t>
      </w:r>
      <w:r>
        <w:rPr>
          <w:lang w:val="sr-Latn-CS"/>
        </w:rPr>
        <w:t>газдинске</w:t>
      </w:r>
      <w:r w:rsidR="00C93A4A" w:rsidRPr="00B108F4">
        <w:rPr>
          <w:lang w:val="sr-Latn-CS"/>
        </w:rPr>
        <w:t xml:space="preserve"> </w:t>
      </w:r>
      <w:r>
        <w:rPr>
          <w:lang w:val="sr-Latn-CS"/>
        </w:rPr>
        <w:t>јединице</w:t>
      </w:r>
      <w:r w:rsidR="00C93A4A" w:rsidRPr="00B108F4">
        <w:rPr>
          <w:lang w:val="sr-Latn-CS"/>
        </w:rPr>
        <w:t xml:space="preserve"> </w:t>
      </w:r>
      <w:r>
        <w:rPr>
          <w:lang w:val="sr-Latn-CS"/>
        </w:rPr>
        <w:t>није</w:t>
      </w:r>
      <w:r w:rsidR="00C93A4A" w:rsidRPr="00B108F4">
        <w:rPr>
          <w:lang w:val="sr-Latn-CS"/>
        </w:rPr>
        <w:t xml:space="preserve"> </w:t>
      </w:r>
      <w:r>
        <w:rPr>
          <w:lang w:val="sr-Latn-CS"/>
        </w:rPr>
        <w:t>проблематичан</w:t>
      </w:r>
      <w:r w:rsidR="00C93A4A" w:rsidRPr="00B108F4">
        <w:rPr>
          <w:lang w:val="sr-Latn-CS"/>
        </w:rPr>
        <w:t>.</w:t>
      </w:r>
    </w:p>
    <w:p w:rsidR="009D2082" w:rsidRPr="008E03B2" w:rsidRDefault="00B61EF7" w:rsidP="009D2082">
      <w:pPr>
        <w:tabs>
          <w:tab w:val="left" w:pos="1080"/>
          <w:tab w:val="left" w:pos="1620"/>
          <w:tab w:val="left" w:pos="2160"/>
          <w:tab w:val="left" w:pos="2520"/>
          <w:tab w:val="left" w:pos="4140"/>
          <w:tab w:val="left" w:pos="18976"/>
        </w:tabs>
        <w:ind w:firstLine="720"/>
        <w:rPr>
          <w:szCs w:val="24"/>
          <w:lang w:val="sr-Latn-CS"/>
        </w:rPr>
      </w:pPr>
      <w:r>
        <w:rPr>
          <w:szCs w:val="24"/>
          <w:lang w:val="sr-Latn-CS"/>
        </w:rPr>
        <w:t>Шумско</w:t>
      </w:r>
      <w:r w:rsidR="009D2082" w:rsidRPr="008E03B2">
        <w:rPr>
          <w:szCs w:val="24"/>
          <w:lang w:val="sr-Latn-CS"/>
        </w:rPr>
        <w:t xml:space="preserve"> </w:t>
      </w:r>
      <w:r>
        <w:rPr>
          <w:szCs w:val="24"/>
          <w:lang w:val="sr-Latn-CS"/>
        </w:rPr>
        <w:t>газдинство</w:t>
      </w:r>
      <w:r w:rsidR="009D2082" w:rsidRPr="008E03B2">
        <w:rPr>
          <w:szCs w:val="24"/>
          <w:lang w:val="sr-Latn-CS"/>
        </w:rPr>
        <w:t xml:space="preserve"> </w:t>
      </w:r>
      <w:r>
        <w:rPr>
          <w:szCs w:val="24"/>
          <w:lang w:val="sr-Latn-CS"/>
        </w:rPr>
        <w:t>Сомбор</w:t>
      </w:r>
      <w:r w:rsidR="009D2082" w:rsidRPr="008E03B2">
        <w:rPr>
          <w:szCs w:val="24"/>
          <w:lang w:val="sr-Latn-CS"/>
        </w:rPr>
        <w:t xml:space="preserve"> </w:t>
      </w:r>
      <w:r>
        <w:rPr>
          <w:szCs w:val="24"/>
          <w:lang w:val="sr-Latn-CS"/>
        </w:rPr>
        <w:t>нема</w:t>
      </w:r>
      <w:r w:rsidR="009D2082" w:rsidRPr="008E03B2">
        <w:rPr>
          <w:szCs w:val="24"/>
          <w:lang w:val="sr-Latn-CS"/>
        </w:rPr>
        <w:t xml:space="preserve"> </w:t>
      </w:r>
      <w:r>
        <w:rPr>
          <w:szCs w:val="24"/>
          <w:lang w:val="sr-Latn-CS"/>
        </w:rPr>
        <w:t>својих</w:t>
      </w:r>
      <w:r w:rsidR="009D2082" w:rsidRPr="008E03B2">
        <w:rPr>
          <w:szCs w:val="24"/>
          <w:lang w:val="sr-Latn-CS"/>
        </w:rPr>
        <w:t xml:space="preserve"> </w:t>
      </w:r>
      <w:r>
        <w:rPr>
          <w:szCs w:val="24"/>
          <w:lang w:val="sr-Latn-CS"/>
        </w:rPr>
        <w:t>капацитета</w:t>
      </w:r>
      <w:r w:rsidR="009D2082" w:rsidRPr="008E03B2">
        <w:rPr>
          <w:szCs w:val="24"/>
          <w:lang w:val="sr-Latn-CS"/>
        </w:rPr>
        <w:t xml:space="preserve"> </w:t>
      </w:r>
      <w:r>
        <w:rPr>
          <w:szCs w:val="24"/>
          <w:lang w:val="sr-Latn-CS"/>
        </w:rPr>
        <w:t>за</w:t>
      </w:r>
      <w:r w:rsidR="009D2082" w:rsidRPr="008E03B2">
        <w:rPr>
          <w:szCs w:val="24"/>
          <w:lang w:val="sr-Latn-CS"/>
        </w:rPr>
        <w:t xml:space="preserve"> </w:t>
      </w:r>
      <w:r>
        <w:rPr>
          <w:szCs w:val="24"/>
          <w:lang w:val="sr-Latn-CS"/>
        </w:rPr>
        <w:t>прераду</w:t>
      </w:r>
      <w:r w:rsidR="009D2082" w:rsidRPr="008E03B2">
        <w:rPr>
          <w:szCs w:val="24"/>
          <w:lang w:val="sr-Latn-CS"/>
        </w:rPr>
        <w:t xml:space="preserve"> </w:t>
      </w:r>
      <w:r>
        <w:rPr>
          <w:szCs w:val="24"/>
          <w:lang w:val="sr-Latn-CS"/>
        </w:rPr>
        <w:t>дрвета</w:t>
      </w:r>
      <w:r w:rsidR="009D2082" w:rsidRPr="008E03B2">
        <w:rPr>
          <w:szCs w:val="24"/>
          <w:lang w:val="sr-Latn-CS"/>
        </w:rPr>
        <w:t xml:space="preserve">. </w:t>
      </w:r>
      <w:r>
        <w:rPr>
          <w:szCs w:val="24"/>
          <w:lang w:val="sr-Latn-CS"/>
        </w:rPr>
        <w:t>Целулозно</w:t>
      </w:r>
      <w:r w:rsidR="009D2082" w:rsidRPr="008E03B2">
        <w:rPr>
          <w:szCs w:val="24"/>
          <w:lang w:val="sr-Latn-CS"/>
        </w:rPr>
        <w:t xml:space="preserve"> </w:t>
      </w:r>
      <w:r>
        <w:rPr>
          <w:szCs w:val="24"/>
          <w:lang w:val="sr-Latn-CS"/>
        </w:rPr>
        <w:t>дрво</w:t>
      </w:r>
      <w:r w:rsidR="009D2082" w:rsidRPr="008E03B2">
        <w:rPr>
          <w:szCs w:val="24"/>
          <w:lang w:val="sr-Latn-CS"/>
        </w:rPr>
        <w:t xml:space="preserve"> </w:t>
      </w:r>
      <w:r>
        <w:rPr>
          <w:szCs w:val="24"/>
          <w:lang w:val="sr-Latn-CS"/>
        </w:rPr>
        <w:t>се</w:t>
      </w:r>
      <w:r w:rsidR="009D2082" w:rsidRPr="008E03B2">
        <w:rPr>
          <w:szCs w:val="24"/>
          <w:lang w:val="sr-Latn-CS"/>
        </w:rPr>
        <w:t xml:space="preserve"> </w:t>
      </w:r>
      <w:r>
        <w:rPr>
          <w:szCs w:val="24"/>
          <w:lang w:val="sr-Latn-CS"/>
        </w:rPr>
        <w:t>испоручује</w:t>
      </w:r>
      <w:r w:rsidR="009D2082" w:rsidRPr="008E03B2">
        <w:rPr>
          <w:szCs w:val="24"/>
          <w:lang w:val="sr-Latn-CS"/>
        </w:rPr>
        <w:t xml:space="preserve"> </w:t>
      </w:r>
      <w:r>
        <w:rPr>
          <w:szCs w:val="24"/>
          <w:lang w:val="sr-Latn-CS"/>
        </w:rPr>
        <w:t>фабрици</w:t>
      </w:r>
      <w:r w:rsidR="009D2082" w:rsidRPr="008E03B2">
        <w:rPr>
          <w:szCs w:val="24"/>
          <w:lang w:val="sr-Latn-CS"/>
        </w:rPr>
        <w:t xml:space="preserve"> </w:t>
      </w:r>
      <w:r>
        <w:rPr>
          <w:szCs w:val="24"/>
          <w:lang w:val="sr-Latn-CS"/>
        </w:rPr>
        <w:t>за</w:t>
      </w:r>
      <w:r w:rsidR="009D2082" w:rsidRPr="008E03B2">
        <w:rPr>
          <w:szCs w:val="24"/>
          <w:lang w:val="sr-Latn-CS"/>
        </w:rPr>
        <w:t xml:space="preserve"> </w:t>
      </w:r>
      <w:r>
        <w:rPr>
          <w:szCs w:val="24"/>
          <w:lang w:val="sr-Latn-CS"/>
        </w:rPr>
        <w:t>хемијску</w:t>
      </w:r>
      <w:r w:rsidR="009D2082" w:rsidRPr="008E03B2">
        <w:rPr>
          <w:szCs w:val="24"/>
          <w:lang w:val="sr-Latn-CS"/>
        </w:rPr>
        <w:t xml:space="preserve"> </w:t>
      </w:r>
      <w:r>
        <w:rPr>
          <w:szCs w:val="24"/>
          <w:lang w:val="sr-Latn-CS"/>
        </w:rPr>
        <w:t>прераду</w:t>
      </w:r>
      <w:r w:rsidR="009D2082" w:rsidRPr="008E03B2">
        <w:rPr>
          <w:szCs w:val="24"/>
          <w:lang w:val="sr-Latn-CS"/>
        </w:rPr>
        <w:t xml:space="preserve"> </w:t>
      </w:r>
      <w:r>
        <w:rPr>
          <w:szCs w:val="24"/>
          <w:lang w:val="sr-Latn-CS"/>
        </w:rPr>
        <w:t>дрвета</w:t>
      </w:r>
      <w:r w:rsidR="009D2082" w:rsidRPr="008E03B2">
        <w:rPr>
          <w:szCs w:val="24"/>
          <w:lang w:val="sr-Latn-CS"/>
        </w:rPr>
        <w:t xml:space="preserve"> “</w:t>
      </w:r>
      <w:r>
        <w:rPr>
          <w:szCs w:val="24"/>
          <w:lang w:val="sr-Latn-CS"/>
        </w:rPr>
        <w:t>Матроз</w:t>
      </w:r>
      <w:r w:rsidR="009D2082" w:rsidRPr="008E03B2">
        <w:rPr>
          <w:szCs w:val="24"/>
          <w:lang w:val="sr-Latn-CS"/>
        </w:rPr>
        <w:t xml:space="preserve">” – </w:t>
      </w:r>
      <w:r>
        <w:rPr>
          <w:szCs w:val="24"/>
          <w:lang w:val="sr-Latn-CS"/>
        </w:rPr>
        <w:t>Сремска</w:t>
      </w:r>
      <w:r w:rsidR="009D2082" w:rsidRPr="008E03B2">
        <w:rPr>
          <w:szCs w:val="24"/>
          <w:lang w:val="sr-Latn-CS"/>
        </w:rPr>
        <w:t xml:space="preserve"> </w:t>
      </w:r>
      <w:r>
        <w:rPr>
          <w:szCs w:val="24"/>
          <w:lang w:val="sr-Latn-CS"/>
        </w:rPr>
        <w:t>Митровица</w:t>
      </w:r>
      <w:r w:rsidR="009D2082" w:rsidRPr="008E03B2">
        <w:rPr>
          <w:szCs w:val="24"/>
          <w:lang w:val="sr-Latn-CS"/>
        </w:rPr>
        <w:t xml:space="preserve">. </w:t>
      </w:r>
      <w:r>
        <w:rPr>
          <w:szCs w:val="24"/>
          <w:lang w:val="sr-Latn-CS"/>
        </w:rPr>
        <w:t>Дрвни</w:t>
      </w:r>
      <w:r w:rsidR="009D2082" w:rsidRPr="008E03B2">
        <w:rPr>
          <w:szCs w:val="24"/>
          <w:lang w:val="sr-Latn-CS"/>
        </w:rPr>
        <w:t xml:space="preserve"> </w:t>
      </w:r>
      <w:r>
        <w:rPr>
          <w:szCs w:val="24"/>
          <w:lang w:val="sr-Latn-CS"/>
        </w:rPr>
        <w:t>комбинат</w:t>
      </w:r>
      <w:r w:rsidR="009D2082" w:rsidRPr="008E03B2">
        <w:rPr>
          <w:szCs w:val="24"/>
          <w:lang w:val="sr-Latn-CS"/>
        </w:rPr>
        <w:t xml:space="preserve"> “</w:t>
      </w:r>
      <w:r>
        <w:rPr>
          <w:szCs w:val="24"/>
          <w:lang w:val="sr-Latn-CS"/>
        </w:rPr>
        <w:t>Сремска</w:t>
      </w:r>
      <w:r w:rsidR="009D2082" w:rsidRPr="008E03B2">
        <w:rPr>
          <w:szCs w:val="24"/>
          <w:lang w:val="sr-Latn-CS"/>
        </w:rPr>
        <w:t xml:space="preserve"> </w:t>
      </w:r>
      <w:r>
        <w:rPr>
          <w:szCs w:val="24"/>
          <w:lang w:val="sr-Latn-CS"/>
        </w:rPr>
        <w:t>Митровица</w:t>
      </w:r>
      <w:r w:rsidR="009D2082" w:rsidRPr="008E03B2">
        <w:rPr>
          <w:szCs w:val="24"/>
          <w:lang w:val="sr-Latn-CS"/>
        </w:rPr>
        <w:t xml:space="preserve">” – </w:t>
      </w:r>
      <w:r>
        <w:rPr>
          <w:szCs w:val="24"/>
          <w:lang w:val="sr-Latn-CS"/>
        </w:rPr>
        <w:t>некад</w:t>
      </w:r>
      <w:r w:rsidR="009D2082" w:rsidRPr="008E03B2">
        <w:rPr>
          <w:szCs w:val="24"/>
          <w:lang w:val="sr-Latn-CS"/>
        </w:rPr>
        <w:t xml:space="preserve"> </w:t>
      </w:r>
      <w:r>
        <w:rPr>
          <w:szCs w:val="24"/>
          <w:lang w:val="sr-Latn-CS"/>
        </w:rPr>
        <w:t>је</w:t>
      </w:r>
      <w:r w:rsidR="009D2082" w:rsidRPr="008E03B2">
        <w:rPr>
          <w:szCs w:val="24"/>
          <w:lang w:val="sr-Latn-CS"/>
        </w:rPr>
        <w:t xml:space="preserve"> </w:t>
      </w:r>
      <w:r>
        <w:rPr>
          <w:szCs w:val="24"/>
          <w:lang w:val="sr-Latn-CS"/>
        </w:rPr>
        <w:t>био</w:t>
      </w:r>
      <w:r w:rsidR="009D2082" w:rsidRPr="008E03B2">
        <w:rPr>
          <w:szCs w:val="24"/>
          <w:lang w:val="sr-Latn-CS"/>
        </w:rPr>
        <w:t xml:space="preserve"> </w:t>
      </w:r>
      <w:r>
        <w:rPr>
          <w:szCs w:val="24"/>
          <w:lang w:val="sr-Latn-CS"/>
        </w:rPr>
        <w:t>велики</w:t>
      </w:r>
      <w:r w:rsidR="009D2082" w:rsidRPr="008E03B2">
        <w:rPr>
          <w:szCs w:val="24"/>
          <w:lang w:val="sr-Latn-CS"/>
        </w:rPr>
        <w:t xml:space="preserve"> </w:t>
      </w:r>
      <w:r>
        <w:rPr>
          <w:szCs w:val="24"/>
          <w:lang w:val="sr-Latn-CS"/>
        </w:rPr>
        <w:t>потрошач</w:t>
      </w:r>
      <w:r w:rsidR="009D2082" w:rsidRPr="008E03B2">
        <w:rPr>
          <w:szCs w:val="24"/>
          <w:lang w:val="sr-Latn-CS"/>
        </w:rPr>
        <w:t xml:space="preserve"> </w:t>
      </w:r>
      <w:r>
        <w:rPr>
          <w:szCs w:val="24"/>
          <w:lang w:val="sr-Latn-CS"/>
        </w:rPr>
        <w:t>обловине</w:t>
      </w:r>
      <w:r w:rsidR="009D2082" w:rsidRPr="008E03B2">
        <w:rPr>
          <w:szCs w:val="24"/>
          <w:lang w:val="sr-Latn-CS"/>
        </w:rPr>
        <w:t xml:space="preserve"> </w:t>
      </w:r>
      <w:r>
        <w:rPr>
          <w:szCs w:val="24"/>
          <w:lang w:val="sr-Latn-CS"/>
        </w:rPr>
        <w:t>тврдих</w:t>
      </w:r>
      <w:r w:rsidR="009D2082" w:rsidRPr="008E03B2">
        <w:rPr>
          <w:szCs w:val="24"/>
          <w:lang w:val="sr-Latn-CS"/>
        </w:rPr>
        <w:t xml:space="preserve"> </w:t>
      </w:r>
      <w:r>
        <w:rPr>
          <w:szCs w:val="24"/>
          <w:lang w:val="sr-Latn-CS"/>
        </w:rPr>
        <w:t>и</w:t>
      </w:r>
      <w:r w:rsidR="009D2082" w:rsidRPr="008E03B2">
        <w:rPr>
          <w:szCs w:val="24"/>
          <w:lang w:val="sr-Latn-CS"/>
        </w:rPr>
        <w:t xml:space="preserve"> </w:t>
      </w:r>
      <w:r>
        <w:rPr>
          <w:szCs w:val="24"/>
          <w:lang w:val="sr-Latn-CS"/>
        </w:rPr>
        <w:t>меких</w:t>
      </w:r>
      <w:r w:rsidR="009D2082" w:rsidRPr="008E03B2">
        <w:rPr>
          <w:szCs w:val="24"/>
          <w:lang w:val="sr-Latn-CS"/>
        </w:rPr>
        <w:t xml:space="preserve"> </w:t>
      </w:r>
      <w:r>
        <w:rPr>
          <w:szCs w:val="24"/>
          <w:lang w:val="sr-Latn-CS"/>
        </w:rPr>
        <w:t>лишћара</w:t>
      </w:r>
      <w:r w:rsidR="009D2082" w:rsidRPr="008E03B2">
        <w:rPr>
          <w:szCs w:val="24"/>
          <w:lang w:val="sr-Latn-CS"/>
        </w:rPr>
        <w:t xml:space="preserve"> </w:t>
      </w:r>
      <w:r>
        <w:rPr>
          <w:szCs w:val="24"/>
          <w:lang w:val="sr-Latn-CS"/>
        </w:rPr>
        <w:t>за</w:t>
      </w:r>
      <w:r w:rsidR="009D2082" w:rsidRPr="008E03B2">
        <w:rPr>
          <w:szCs w:val="24"/>
          <w:lang w:val="sr-Latn-CS"/>
        </w:rPr>
        <w:t xml:space="preserve"> </w:t>
      </w:r>
      <w:r>
        <w:rPr>
          <w:szCs w:val="24"/>
          <w:lang w:val="sr-Latn-CS"/>
        </w:rPr>
        <w:t>целу</w:t>
      </w:r>
      <w:r w:rsidR="009D2082" w:rsidRPr="008E03B2">
        <w:rPr>
          <w:szCs w:val="24"/>
          <w:lang w:val="sr-Latn-CS"/>
        </w:rPr>
        <w:t xml:space="preserve"> </w:t>
      </w:r>
      <w:r>
        <w:rPr>
          <w:szCs w:val="24"/>
          <w:lang w:val="sr-Latn-CS"/>
        </w:rPr>
        <w:t>Војводину</w:t>
      </w:r>
      <w:r w:rsidR="009D2082" w:rsidRPr="008E03B2">
        <w:rPr>
          <w:szCs w:val="24"/>
          <w:lang w:val="sr-Latn-CS"/>
        </w:rPr>
        <w:t xml:space="preserve">. </w:t>
      </w:r>
      <w:r>
        <w:rPr>
          <w:szCs w:val="24"/>
          <w:lang w:val="sr-Latn-CS"/>
        </w:rPr>
        <w:t>Данас</w:t>
      </w:r>
      <w:r w:rsidR="009D2082" w:rsidRPr="008E03B2">
        <w:rPr>
          <w:szCs w:val="24"/>
          <w:lang w:val="sr-Latn-CS"/>
        </w:rPr>
        <w:t xml:space="preserve"> </w:t>
      </w:r>
      <w:r>
        <w:rPr>
          <w:szCs w:val="24"/>
          <w:lang w:val="sr-Latn-CS"/>
        </w:rPr>
        <w:t>кад</w:t>
      </w:r>
      <w:r w:rsidR="009D2082" w:rsidRPr="008E03B2">
        <w:rPr>
          <w:szCs w:val="24"/>
          <w:lang w:val="sr-Latn-CS"/>
        </w:rPr>
        <w:t xml:space="preserve"> </w:t>
      </w:r>
      <w:r>
        <w:rPr>
          <w:szCs w:val="24"/>
          <w:lang w:val="sr-Latn-CS"/>
        </w:rPr>
        <w:t>је</w:t>
      </w:r>
      <w:r w:rsidR="009D2082" w:rsidRPr="008E03B2">
        <w:rPr>
          <w:szCs w:val="24"/>
          <w:lang w:val="sr-Latn-CS"/>
        </w:rPr>
        <w:t xml:space="preserve"> </w:t>
      </w:r>
      <w:r>
        <w:rPr>
          <w:szCs w:val="24"/>
          <w:lang w:val="sr-Latn-CS"/>
        </w:rPr>
        <w:t>извршено</w:t>
      </w:r>
      <w:r w:rsidR="009D2082" w:rsidRPr="008E03B2">
        <w:rPr>
          <w:szCs w:val="24"/>
          <w:lang w:val="sr-Latn-CS"/>
        </w:rPr>
        <w:t xml:space="preserve"> </w:t>
      </w:r>
      <w:r>
        <w:rPr>
          <w:szCs w:val="24"/>
          <w:lang w:val="sr-Latn-CS"/>
        </w:rPr>
        <w:t>преструктурирање</w:t>
      </w:r>
      <w:r w:rsidR="009D2082" w:rsidRPr="008E03B2">
        <w:rPr>
          <w:szCs w:val="24"/>
          <w:lang w:val="sr-Latn-CS"/>
        </w:rPr>
        <w:t xml:space="preserve"> </w:t>
      </w:r>
      <w:r>
        <w:rPr>
          <w:szCs w:val="24"/>
          <w:lang w:val="sr-Latn-CS"/>
        </w:rPr>
        <w:t>друштвених</w:t>
      </w:r>
      <w:r w:rsidR="009D2082" w:rsidRPr="008E03B2">
        <w:rPr>
          <w:szCs w:val="24"/>
          <w:lang w:val="sr-Latn-CS"/>
        </w:rPr>
        <w:t xml:space="preserve"> </w:t>
      </w:r>
      <w:r>
        <w:rPr>
          <w:szCs w:val="24"/>
          <w:lang w:val="sr-Latn-CS"/>
        </w:rPr>
        <w:t>предузећа</w:t>
      </w:r>
      <w:r w:rsidR="009D2082" w:rsidRPr="008E03B2">
        <w:rPr>
          <w:szCs w:val="24"/>
          <w:lang w:val="sr-Latn-CS"/>
        </w:rPr>
        <w:t xml:space="preserve"> </w:t>
      </w:r>
      <w:r>
        <w:rPr>
          <w:szCs w:val="24"/>
          <w:lang w:val="sr-Latn-CS"/>
        </w:rPr>
        <w:t>дрвни</w:t>
      </w:r>
      <w:r w:rsidR="009D2082" w:rsidRPr="008E03B2">
        <w:rPr>
          <w:szCs w:val="24"/>
          <w:lang w:val="sr-Latn-CS"/>
        </w:rPr>
        <w:t xml:space="preserve"> </w:t>
      </w:r>
      <w:r>
        <w:rPr>
          <w:szCs w:val="24"/>
          <w:lang w:val="sr-Latn-CS"/>
        </w:rPr>
        <w:t>комбинат</w:t>
      </w:r>
      <w:r w:rsidR="009D2082" w:rsidRPr="008E03B2">
        <w:rPr>
          <w:szCs w:val="24"/>
          <w:lang w:val="sr-Latn-CS"/>
        </w:rPr>
        <w:t xml:space="preserve"> </w:t>
      </w:r>
      <w:r>
        <w:rPr>
          <w:szCs w:val="24"/>
          <w:lang w:val="sr-Latn-CS"/>
        </w:rPr>
        <w:t>из</w:t>
      </w:r>
      <w:r w:rsidR="009D2082" w:rsidRPr="008E03B2">
        <w:rPr>
          <w:szCs w:val="24"/>
          <w:lang w:val="sr-Latn-CS"/>
        </w:rPr>
        <w:t xml:space="preserve"> </w:t>
      </w:r>
      <w:r>
        <w:rPr>
          <w:szCs w:val="24"/>
          <w:lang w:val="sr-Latn-CS"/>
        </w:rPr>
        <w:t>система</w:t>
      </w:r>
      <w:r w:rsidR="009D2082" w:rsidRPr="008E03B2">
        <w:rPr>
          <w:szCs w:val="24"/>
          <w:lang w:val="sr-Latn-CS"/>
        </w:rPr>
        <w:t xml:space="preserve"> “</w:t>
      </w:r>
      <w:r>
        <w:rPr>
          <w:szCs w:val="24"/>
          <w:lang w:val="sr-Latn-CS"/>
        </w:rPr>
        <w:t>Војводинашума</w:t>
      </w:r>
      <w:r w:rsidR="009D2082" w:rsidRPr="008E03B2">
        <w:rPr>
          <w:szCs w:val="24"/>
          <w:lang w:val="sr-Latn-CS"/>
        </w:rPr>
        <w:t xml:space="preserve">” </w:t>
      </w:r>
      <w:r>
        <w:rPr>
          <w:szCs w:val="24"/>
          <w:lang w:val="sr-Latn-CS"/>
        </w:rPr>
        <w:t>годишње</w:t>
      </w:r>
      <w:r w:rsidR="009D2082" w:rsidRPr="008E03B2">
        <w:rPr>
          <w:szCs w:val="24"/>
          <w:lang w:val="sr-Latn-CS"/>
        </w:rPr>
        <w:t xml:space="preserve"> </w:t>
      </w:r>
      <w:r>
        <w:rPr>
          <w:szCs w:val="24"/>
          <w:lang w:val="sr-Latn-CS"/>
        </w:rPr>
        <w:t>црпи</w:t>
      </w:r>
      <w:r w:rsidR="009D2082" w:rsidRPr="008E03B2">
        <w:rPr>
          <w:szCs w:val="24"/>
          <w:lang w:val="sr-Latn-CS"/>
        </w:rPr>
        <w:t xml:space="preserve"> </w:t>
      </w:r>
      <w:r>
        <w:rPr>
          <w:szCs w:val="24"/>
          <w:lang w:val="sr-Latn-CS"/>
        </w:rPr>
        <w:t>око</w:t>
      </w:r>
      <w:r w:rsidR="009D2082" w:rsidRPr="008E03B2">
        <w:rPr>
          <w:szCs w:val="24"/>
          <w:lang w:val="sr-Latn-CS"/>
        </w:rPr>
        <w:t xml:space="preserve"> 20.000 </w:t>
      </w:r>
      <w:r>
        <w:rPr>
          <w:szCs w:val="24"/>
          <w:lang w:val="sr-Latn-CS"/>
        </w:rPr>
        <w:t>м</w:t>
      </w:r>
      <w:r w:rsidR="009D2082" w:rsidRPr="008E03B2">
        <w:rPr>
          <w:szCs w:val="24"/>
          <w:lang w:val="sr-Latn-CS"/>
        </w:rPr>
        <w:t xml:space="preserve">³, </w:t>
      </w:r>
      <w:r>
        <w:rPr>
          <w:szCs w:val="24"/>
          <w:lang w:val="sr-Latn-CS"/>
        </w:rPr>
        <w:t>а</w:t>
      </w:r>
      <w:r w:rsidR="009D2082" w:rsidRPr="008E03B2">
        <w:rPr>
          <w:szCs w:val="24"/>
          <w:lang w:val="sr-Latn-CS"/>
        </w:rPr>
        <w:t xml:space="preserve"> </w:t>
      </w:r>
      <w:r>
        <w:rPr>
          <w:szCs w:val="24"/>
          <w:lang w:val="sr-Latn-CS"/>
        </w:rPr>
        <w:t>послује</w:t>
      </w:r>
      <w:r w:rsidR="009D2082" w:rsidRPr="008E03B2">
        <w:rPr>
          <w:szCs w:val="24"/>
          <w:lang w:val="sr-Latn-CS"/>
        </w:rPr>
        <w:t xml:space="preserve"> </w:t>
      </w:r>
      <w:r>
        <w:rPr>
          <w:szCs w:val="24"/>
          <w:lang w:val="sr-Latn-CS"/>
        </w:rPr>
        <w:t>под</w:t>
      </w:r>
      <w:r w:rsidR="009D2082" w:rsidRPr="008E03B2">
        <w:rPr>
          <w:szCs w:val="24"/>
          <w:lang w:val="sr-Latn-CS"/>
        </w:rPr>
        <w:t xml:space="preserve"> </w:t>
      </w:r>
      <w:r>
        <w:rPr>
          <w:szCs w:val="24"/>
          <w:lang w:val="sr-Latn-CS"/>
        </w:rPr>
        <w:t>називом</w:t>
      </w:r>
      <w:r w:rsidR="009D2082" w:rsidRPr="008E03B2">
        <w:rPr>
          <w:szCs w:val="24"/>
          <w:lang w:val="sr-Latn-CS"/>
        </w:rPr>
        <w:t xml:space="preserve"> “</w:t>
      </w:r>
      <w:r>
        <w:rPr>
          <w:szCs w:val="24"/>
          <w:lang w:val="sr-Latn-CS"/>
        </w:rPr>
        <w:t>Нови</w:t>
      </w:r>
      <w:r w:rsidR="009D2082" w:rsidRPr="008E03B2">
        <w:rPr>
          <w:szCs w:val="24"/>
          <w:lang w:val="sr-Latn-CS"/>
        </w:rPr>
        <w:t xml:space="preserve"> </w:t>
      </w:r>
      <w:r>
        <w:rPr>
          <w:szCs w:val="24"/>
          <w:lang w:val="sr-Latn-CS"/>
        </w:rPr>
        <w:t>дрвни</w:t>
      </w:r>
      <w:r w:rsidR="009D2082" w:rsidRPr="008E03B2">
        <w:rPr>
          <w:szCs w:val="24"/>
          <w:lang w:val="sr-Latn-CS"/>
        </w:rPr>
        <w:t xml:space="preserve"> </w:t>
      </w:r>
      <w:r>
        <w:rPr>
          <w:szCs w:val="24"/>
          <w:lang w:val="sr-Latn-CS"/>
        </w:rPr>
        <w:t>комбинат</w:t>
      </w:r>
      <w:r w:rsidR="009D2082" w:rsidRPr="008E03B2">
        <w:rPr>
          <w:szCs w:val="24"/>
          <w:lang w:val="sr-Latn-CS"/>
        </w:rPr>
        <w:t xml:space="preserve">” – </w:t>
      </w:r>
      <w:r>
        <w:rPr>
          <w:szCs w:val="24"/>
          <w:lang w:val="sr-Latn-CS"/>
        </w:rPr>
        <w:t>Сремска</w:t>
      </w:r>
      <w:r w:rsidR="009D2082" w:rsidRPr="008E03B2">
        <w:rPr>
          <w:szCs w:val="24"/>
          <w:lang w:val="sr-Latn-CS"/>
        </w:rPr>
        <w:t xml:space="preserve"> </w:t>
      </w:r>
      <w:r>
        <w:rPr>
          <w:szCs w:val="24"/>
          <w:lang w:val="sr-Latn-CS"/>
        </w:rPr>
        <w:t>Митровица</w:t>
      </w:r>
      <w:r w:rsidR="009D2082" w:rsidRPr="008E03B2">
        <w:rPr>
          <w:szCs w:val="24"/>
          <w:lang w:val="sr-Latn-CS"/>
        </w:rPr>
        <w:t xml:space="preserve">. </w:t>
      </w:r>
      <w:r>
        <w:rPr>
          <w:szCs w:val="24"/>
          <w:lang w:val="sr-Latn-CS"/>
        </w:rPr>
        <w:t>од</w:t>
      </w:r>
      <w:r w:rsidR="009D2082" w:rsidRPr="008E03B2">
        <w:rPr>
          <w:szCs w:val="24"/>
          <w:lang w:val="sr-Latn-CS"/>
        </w:rPr>
        <w:t xml:space="preserve"> </w:t>
      </w:r>
      <w:r>
        <w:rPr>
          <w:szCs w:val="24"/>
          <w:lang w:val="sr-Latn-CS"/>
        </w:rPr>
        <w:t>постојећих</w:t>
      </w:r>
      <w:r w:rsidR="009D2082" w:rsidRPr="008E03B2">
        <w:rPr>
          <w:szCs w:val="24"/>
          <w:lang w:val="sr-Latn-CS"/>
        </w:rPr>
        <w:t xml:space="preserve"> </w:t>
      </w:r>
      <w:r>
        <w:rPr>
          <w:szCs w:val="24"/>
          <w:lang w:val="sr-Latn-CS"/>
        </w:rPr>
        <w:t>капацитета</w:t>
      </w:r>
      <w:r w:rsidR="009D2082" w:rsidRPr="008E03B2">
        <w:rPr>
          <w:szCs w:val="24"/>
          <w:lang w:val="sr-Latn-CS"/>
        </w:rPr>
        <w:t xml:space="preserve"> </w:t>
      </w:r>
      <w:r>
        <w:rPr>
          <w:szCs w:val="24"/>
          <w:lang w:val="sr-Latn-CS"/>
        </w:rPr>
        <w:t>за</w:t>
      </w:r>
      <w:r w:rsidR="009D2082" w:rsidRPr="008E03B2">
        <w:rPr>
          <w:szCs w:val="24"/>
          <w:lang w:val="sr-Latn-CS"/>
        </w:rPr>
        <w:t xml:space="preserve"> </w:t>
      </w:r>
      <w:r>
        <w:rPr>
          <w:szCs w:val="24"/>
          <w:lang w:val="sr-Latn-CS"/>
        </w:rPr>
        <w:t>прераду</w:t>
      </w:r>
      <w:r w:rsidR="009D2082" w:rsidRPr="008E03B2">
        <w:rPr>
          <w:szCs w:val="24"/>
          <w:lang w:val="sr-Latn-CS"/>
        </w:rPr>
        <w:t xml:space="preserve"> </w:t>
      </w:r>
      <w:r>
        <w:rPr>
          <w:szCs w:val="24"/>
          <w:lang w:val="sr-Latn-CS"/>
        </w:rPr>
        <w:t>на</w:t>
      </w:r>
      <w:r w:rsidR="009D2082" w:rsidRPr="008E03B2">
        <w:rPr>
          <w:szCs w:val="24"/>
          <w:lang w:val="sr-Latn-CS"/>
        </w:rPr>
        <w:t xml:space="preserve"> </w:t>
      </w:r>
      <w:r>
        <w:rPr>
          <w:szCs w:val="24"/>
          <w:lang w:val="sr-Latn-CS"/>
        </w:rPr>
        <w:t>овом</w:t>
      </w:r>
      <w:r w:rsidR="009D2082" w:rsidRPr="008E03B2">
        <w:rPr>
          <w:szCs w:val="24"/>
          <w:lang w:val="sr-Latn-CS"/>
        </w:rPr>
        <w:t xml:space="preserve"> </w:t>
      </w:r>
      <w:r>
        <w:rPr>
          <w:szCs w:val="24"/>
          <w:lang w:val="sr-Latn-CS"/>
        </w:rPr>
        <w:t>подручју</w:t>
      </w:r>
      <w:r w:rsidR="009D2082" w:rsidRPr="008E03B2">
        <w:rPr>
          <w:szCs w:val="24"/>
          <w:lang w:val="sr-Latn-CS"/>
        </w:rPr>
        <w:t xml:space="preserve">, </w:t>
      </w:r>
      <w:r>
        <w:rPr>
          <w:szCs w:val="24"/>
          <w:lang w:val="sr-Latn-CS"/>
        </w:rPr>
        <w:t>а</w:t>
      </w:r>
      <w:r w:rsidR="009D2082" w:rsidRPr="008E03B2">
        <w:rPr>
          <w:szCs w:val="24"/>
          <w:lang w:val="sr-Latn-CS"/>
        </w:rPr>
        <w:t xml:space="preserve"> </w:t>
      </w:r>
      <w:r>
        <w:rPr>
          <w:szCs w:val="24"/>
          <w:lang w:val="sr-Latn-CS"/>
        </w:rPr>
        <w:t>који</w:t>
      </w:r>
      <w:r w:rsidR="009D2082" w:rsidRPr="008E03B2">
        <w:rPr>
          <w:szCs w:val="24"/>
          <w:lang w:val="sr-Latn-CS"/>
        </w:rPr>
        <w:t xml:space="preserve"> </w:t>
      </w:r>
      <w:r>
        <w:rPr>
          <w:szCs w:val="24"/>
          <w:lang w:val="sr-Latn-CS"/>
        </w:rPr>
        <w:t>се</w:t>
      </w:r>
      <w:r w:rsidR="009D2082" w:rsidRPr="008E03B2">
        <w:rPr>
          <w:szCs w:val="24"/>
          <w:lang w:val="sr-Latn-CS"/>
        </w:rPr>
        <w:t xml:space="preserve"> </w:t>
      </w:r>
      <w:r>
        <w:rPr>
          <w:szCs w:val="24"/>
          <w:lang w:val="sr-Latn-CS"/>
        </w:rPr>
        <w:t>снабдевају</w:t>
      </w:r>
      <w:r w:rsidR="009D2082" w:rsidRPr="008E03B2">
        <w:rPr>
          <w:szCs w:val="24"/>
          <w:lang w:val="sr-Latn-CS"/>
        </w:rPr>
        <w:t xml:space="preserve"> </w:t>
      </w:r>
      <w:r>
        <w:rPr>
          <w:szCs w:val="24"/>
          <w:lang w:val="sr-Latn-CS"/>
        </w:rPr>
        <w:t>сировином</w:t>
      </w:r>
      <w:r w:rsidR="009D2082" w:rsidRPr="008E03B2">
        <w:rPr>
          <w:szCs w:val="24"/>
          <w:lang w:val="sr-Latn-CS"/>
        </w:rPr>
        <w:t xml:space="preserve"> </w:t>
      </w:r>
      <w:r>
        <w:rPr>
          <w:szCs w:val="24"/>
          <w:lang w:val="sr-Latn-CS"/>
        </w:rPr>
        <w:t>су</w:t>
      </w:r>
      <w:r w:rsidR="009D2082" w:rsidRPr="008E03B2">
        <w:rPr>
          <w:szCs w:val="24"/>
          <w:lang w:val="sr-Latn-CS"/>
        </w:rPr>
        <w:t>:</w:t>
      </w:r>
    </w:p>
    <w:p w:rsidR="009D2082" w:rsidRPr="008E03B2" w:rsidRDefault="009D2082" w:rsidP="009D2082">
      <w:pPr>
        <w:numPr>
          <w:ilvl w:val="0"/>
          <w:numId w:val="45"/>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Петар</w:t>
      </w:r>
      <w:r w:rsidRPr="008E03B2">
        <w:rPr>
          <w:szCs w:val="24"/>
          <w:lang w:val="sr-Latn-CS"/>
        </w:rPr>
        <w:t xml:space="preserve"> </w:t>
      </w:r>
      <w:r w:rsidR="00B61EF7">
        <w:rPr>
          <w:szCs w:val="24"/>
          <w:lang w:val="sr-Latn-CS"/>
        </w:rPr>
        <w:t>Драпшин</w:t>
      </w:r>
      <w:r w:rsidRPr="008E03B2">
        <w:rPr>
          <w:szCs w:val="24"/>
          <w:lang w:val="sr-Latn-CS"/>
        </w:rPr>
        <w:t xml:space="preserve">” – </w:t>
      </w:r>
      <w:r w:rsidR="00B61EF7">
        <w:rPr>
          <w:szCs w:val="24"/>
          <w:lang w:val="sr-Latn-CS"/>
        </w:rPr>
        <w:t>Кањижа</w:t>
      </w:r>
      <w:r w:rsidRPr="008E03B2">
        <w:rPr>
          <w:szCs w:val="24"/>
          <w:lang w:val="sr-Latn-CS"/>
        </w:rPr>
        <w:t xml:space="preserve">, </w:t>
      </w:r>
      <w:r w:rsidR="00B61EF7">
        <w:rPr>
          <w:szCs w:val="24"/>
          <w:lang w:val="sr-Latn-CS"/>
        </w:rPr>
        <w:t>са</w:t>
      </w:r>
      <w:r w:rsidRPr="008E03B2">
        <w:rPr>
          <w:szCs w:val="24"/>
          <w:lang w:val="sr-Latn-CS"/>
        </w:rPr>
        <w:t xml:space="preserve"> </w:t>
      </w:r>
      <w:r w:rsidR="00B61EF7">
        <w:rPr>
          <w:szCs w:val="24"/>
          <w:lang w:val="sr-Latn-CS"/>
        </w:rPr>
        <w:t>Дуал</w:t>
      </w:r>
      <w:r w:rsidRPr="008E03B2">
        <w:rPr>
          <w:szCs w:val="24"/>
          <w:lang w:val="sr-Latn-CS"/>
        </w:rPr>
        <w:t xml:space="preserve"> </w:t>
      </w:r>
      <w:r w:rsidR="00B61EF7">
        <w:rPr>
          <w:szCs w:val="24"/>
          <w:lang w:val="sr-Latn-CS"/>
        </w:rPr>
        <w:t>импексом</w:t>
      </w:r>
      <w:r w:rsidRPr="008E03B2">
        <w:rPr>
          <w:szCs w:val="24"/>
          <w:lang w:val="sr-Latn-CS"/>
        </w:rPr>
        <w:t xml:space="preserve"> </w:t>
      </w:r>
      <w:r w:rsidR="00B61EF7">
        <w:rPr>
          <w:szCs w:val="24"/>
          <w:lang w:val="sr-Latn-CS"/>
        </w:rPr>
        <w:t>из</w:t>
      </w:r>
      <w:r w:rsidRPr="008E03B2">
        <w:rPr>
          <w:szCs w:val="24"/>
          <w:lang w:val="sr-Latn-CS"/>
        </w:rPr>
        <w:t xml:space="preserve"> </w:t>
      </w:r>
      <w:r w:rsidR="00B61EF7">
        <w:rPr>
          <w:szCs w:val="24"/>
          <w:lang w:val="sr-Latn-CS"/>
        </w:rPr>
        <w:t>Суботице</w:t>
      </w:r>
      <w:r w:rsidRPr="008E03B2">
        <w:rPr>
          <w:szCs w:val="24"/>
          <w:lang w:val="sr-Latn-CS"/>
        </w:rPr>
        <w:t xml:space="preserve"> </w:t>
      </w:r>
      <w:r w:rsidR="00B61EF7">
        <w:rPr>
          <w:szCs w:val="24"/>
          <w:lang w:val="sr-Latn-CS"/>
        </w:rPr>
        <w:t>као</w:t>
      </w:r>
      <w:r w:rsidRPr="008E03B2">
        <w:rPr>
          <w:szCs w:val="24"/>
          <w:lang w:val="sr-Latn-CS"/>
        </w:rPr>
        <w:t xml:space="preserve"> </w:t>
      </w:r>
      <w:r w:rsidR="00B61EF7">
        <w:rPr>
          <w:szCs w:val="24"/>
          <w:lang w:val="sr-Latn-CS"/>
        </w:rPr>
        <w:t>већинским</w:t>
      </w:r>
      <w:r w:rsidRPr="008E03B2">
        <w:rPr>
          <w:szCs w:val="24"/>
          <w:lang w:val="sr-Latn-CS"/>
        </w:rPr>
        <w:t xml:space="preserve"> </w:t>
      </w:r>
      <w:r w:rsidR="00B61EF7">
        <w:rPr>
          <w:szCs w:val="24"/>
          <w:lang w:val="sr-Latn-CS"/>
        </w:rPr>
        <w:t>власником</w:t>
      </w:r>
      <w:r w:rsidRPr="008E03B2">
        <w:rPr>
          <w:szCs w:val="24"/>
          <w:lang w:val="sr-Latn-CS"/>
        </w:rPr>
        <w:t>.</w:t>
      </w:r>
    </w:p>
    <w:p w:rsidR="009D2082" w:rsidRPr="008E03B2" w:rsidRDefault="009D2082" w:rsidP="009D2082">
      <w:pPr>
        <w:numPr>
          <w:ilvl w:val="0"/>
          <w:numId w:val="45"/>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Агрокоп</w:t>
      </w:r>
      <w:r w:rsidRPr="008E03B2">
        <w:rPr>
          <w:szCs w:val="24"/>
          <w:lang w:val="sr-Latn-CS"/>
        </w:rPr>
        <w:t xml:space="preserve">” – </w:t>
      </w:r>
      <w:r w:rsidR="00B61EF7">
        <w:rPr>
          <w:szCs w:val="24"/>
          <w:lang w:val="sr-Latn-CS"/>
        </w:rPr>
        <w:t>услуга</w:t>
      </w:r>
      <w:r w:rsidRPr="008E03B2">
        <w:rPr>
          <w:szCs w:val="24"/>
          <w:lang w:val="sr-Latn-CS"/>
        </w:rPr>
        <w:t xml:space="preserve"> </w:t>
      </w:r>
      <w:r w:rsidR="00B61EF7">
        <w:rPr>
          <w:szCs w:val="24"/>
          <w:lang w:val="sr-Latn-CS"/>
        </w:rPr>
        <w:t>Бачка</w:t>
      </w:r>
      <w:r w:rsidRPr="008E03B2">
        <w:rPr>
          <w:szCs w:val="24"/>
          <w:lang w:val="sr-Latn-CS"/>
        </w:rPr>
        <w:t xml:space="preserve"> </w:t>
      </w:r>
      <w:r w:rsidR="00B61EF7">
        <w:rPr>
          <w:szCs w:val="24"/>
          <w:lang w:val="sr-Latn-CS"/>
        </w:rPr>
        <w:t>Паланка</w:t>
      </w:r>
    </w:p>
    <w:p w:rsidR="009D2082" w:rsidRPr="008E03B2" w:rsidRDefault="009D2082" w:rsidP="009D2082">
      <w:pPr>
        <w:numPr>
          <w:ilvl w:val="0"/>
          <w:numId w:val="45"/>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Алфа</w:t>
      </w:r>
      <w:r w:rsidRPr="008E03B2">
        <w:rPr>
          <w:szCs w:val="24"/>
          <w:lang w:val="sr-Latn-CS"/>
        </w:rPr>
        <w:t xml:space="preserve">” – </w:t>
      </w:r>
      <w:r w:rsidR="00A41C1C">
        <w:rPr>
          <w:szCs w:val="24"/>
          <w:lang w:val="sr-Latn-CS"/>
        </w:rPr>
        <w:t>М. Иђош</w:t>
      </w:r>
    </w:p>
    <w:p w:rsidR="009D2082" w:rsidRPr="008E03B2" w:rsidRDefault="009D2082" w:rsidP="009D2082">
      <w:pPr>
        <w:numPr>
          <w:ilvl w:val="0"/>
          <w:numId w:val="45"/>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Баниа</w:t>
      </w:r>
      <w:r w:rsidRPr="008E03B2">
        <w:rPr>
          <w:szCs w:val="24"/>
          <w:lang w:val="sr-Latn-CS"/>
        </w:rPr>
        <w:t xml:space="preserve"> </w:t>
      </w:r>
      <w:r w:rsidR="00B61EF7">
        <w:rPr>
          <w:szCs w:val="24"/>
          <w:lang w:val="sr-Latn-CS"/>
        </w:rPr>
        <w:t>пал</w:t>
      </w:r>
      <w:r w:rsidRPr="008E03B2">
        <w:rPr>
          <w:szCs w:val="24"/>
          <w:lang w:val="sr-Latn-CS"/>
        </w:rPr>
        <w:t xml:space="preserve">” – </w:t>
      </w:r>
      <w:r w:rsidR="00B61EF7">
        <w:rPr>
          <w:szCs w:val="24"/>
          <w:lang w:val="sr-Latn-CS"/>
        </w:rPr>
        <w:t>Темерин</w:t>
      </w:r>
    </w:p>
    <w:p w:rsidR="009D2082" w:rsidRPr="008E03B2" w:rsidRDefault="009D2082" w:rsidP="009D2082">
      <w:pPr>
        <w:numPr>
          <w:ilvl w:val="0"/>
          <w:numId w:val="45"/>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Багрем</w:t>
      </w:r>
      <w:r w:rsidRPr="008E03B2">
        <w:rPr>
          <w:szCs w:val="24"/>
          <w:lang w:val="sr-Latn-CS"/>
        </w:rPr>
        <w:t xml:space="preserve"> </w:t>
      </w:r>
      <w:r w:rsidR="00B61EF7">
        <w:rPr>
          <w:szCs w:val="24"/>
          <w:lang w:val="sr-Latn-CS"/>
        </w:rPr>
        <w:t>комерц</w:t>
      </w:r>
      <w:r w:rsidRPr="008E03B2">
        <w:rPr>
          <w:szCs w:val="24"/>
          <w:lang w:val="sr-Latn-CS"/>
        </w:rPr>
        <w:t xml:space="preserve">” – </w:t>
      </w:r>
      <w:r w:rsidR="00B61EF7">
        <w:rPr>
          <w:szCs w:val="24"/>
          <w:lang w:val="sr-Latn-CS"/>
        </w:rPr>
        <w:t>Хоргош</w:t>
      </w:r>
    </w:p>
    <w:p w:rsidR="009D2082" w:rsidRPr="008E03B2" w:rsidRDefault="009D2082" w:rsidP="009D2082">
      <w:pPr>
        <w:numPr>
          <w:ilvl w:val="0"/>
          <w:numId w:val="45"/>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Црни</w:t>
      </w:r>
      <w:r w:rsidRPr="008E03B2">
        <w:rPr>
          <w:szCs w:val="24"/>
          <w:lang w:val="sr-Latn-CS"/>
        </w:rPr>
        <w:t xml:space="preserve"> </w:t>
      </w:r>
      <w:r w:rsidR="00B61EF7">
        <w:rPr>
          <w:szCs w:val="24"/>
          <w:lang w:val="sr-Latn-CS"/>
        </w:rPr>
        <w:t>бор</w:t>
      </w:r>
      <w:r w:rsidRPr="008E03B2">
        <w:rPr>
          <w:szCs w:val="24"/>
          <w:lang w:val="sr-Latn-CS"/>
        </w:rPr>
        <w:t xml:space="preserve">” – </w:t>
      </w:r>
      <w:r w:rsidR="00B61EF7">
        <w:rPr>
          <w:szCs w:val="24"/>
          <w:lang w:val="sr-Latn-CS"/>
        </w:rPr>
        <w:t>Сомбор</w:t>
      </w:r>
    </w:p>
    <w:p w:rsidR="009D2082" w:rsidRPr="008E03B2" w:rsidRDefault="009D2082" w:rsidP="009D2082">
      <w:pPr>
        <w:numPr>
          <w:ilvl w:val="0"/>
          <w:numId w:val="45"/>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Дрвотраде</w:t>
      </w:r>
      <w:r w:rsidRPr="008E03B2">
        <w:rPr>
          <w:szCs w:val="24"/>
          <w:lang w:val="sr-Latn-CS"/>
        </w:rPr>
        <w:t xml:space="preserve"> </w:t>
      </w:r>
      <w:r w:rsidR="00B61EF7">
        <w:rPr>
          <w:szCs w:val="24"/>
          <w:lang w:val="sr-Latn-CS"/>
        </w:rPr>
        <w:t>НВ</w:t>
      </w:r>
      <w:r w:rsidRPr="008E03B2">
        <w:rPr>
          <w:szCs w:val="24"/>
          <w:lang w:val="sr-Latn-CS"/>
        </w:rPr>
        <w:t xml:space="preserve">” – </w:t>
      </w:r>
      <w:r w:rsidR="00B61EF7">
        <w:rPr>
          <w:szCs w:val="24"/>
          <w:lang w:val="sr-Latn-CS"/>
        </w:rPr>
        <w:t>Нови</w:t>
      </w:r>
      <w:r w:rsidRPr="008E03B2">
        <w:rPr>
          <w:szCs w:val="24"/>
          <w:lang w:val="sr-Latn-CS"/>
        </w:rPr>
        <w:t xml:space="preserve"> </w:t>
      </w:r>
      <w:r w:rsidR="00B61EF7">
        <w:rPr>
          <w:szCs w:val="24"/>
          <w:lang w:val="sr-Latn-CS"/>
        </w:rPr>
        <w:t>Београд</w:t>
      </w:r>
    </w:p>
    <w:p w:rsidR="009D2082" w:rsidRPr="008E03B2" w:rsidRDefault="009D2082" w:rsidP="009D2082">
      <w:pPr>
        <w:numPr>
          <w:ilvl w:val="0"/>
          <w:numId w:val="45"/>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Пилана</w:t>
      </w:r>
      <w:r w:rsidRPr="008E03B2">
        <w:rPr>
          <w:szCs w:val="24"/>
          <w:lang w:val="sr-Latn-CS"/>
        </w:rPr>
        <w:t xml:space="preserve">” – </w:t>
      </w:r>
      <w:r w:rsidR="00B61EF7">
        <w:rPr>
          <w:szCs w:val="24"/>
          <w:lang w:val="sr-Latn-CS"/>
        </w:rPr>
        <w:t>Стапар</w:t>
      </w:r>
    </w:p>
    <w:p w:rsidR="009D2082" w:rsidRPr="008E03B2" w:rsidRDefault="009D2082" w:rsidP="009D2082">
      <w:pPr>
        <w:numPr>
          <w:ilvl w:val="0"/>
          <w:numId w:val="45"/>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Гајба</w:t>
      </w:r>
      <w:r w:rsidRPr="008E03B2">
        <w:rPr>
          <w:szCs w:val="24"/>
          <w:lang w:val="sr-Latn-CS"/>
        </w:rPr>
        <w:t xml:space="preserve">” – </w:t>
      </w:r>
      <w:r w:rsidR="00B61EF7">
        <w:rPr>
          <w:szCs w:val="24"/>
          <w:lang w:val="sr-Latn-CS"/>
        </w:rPr>
        <w:t>Бачки</w:t>
      </w:r>
      <w:r w:rsidRPr="008E03B2">
        <w:rPr>
          <w:szCs w:val="24"/>
          <w:lang w:val="sr-Latn-CS"/>
        </w:rPr>
        <w:t xml:space="preserve"> </w:t>
      </w:r>
      <w:r w:rsidR="00B61EF7">
        <w:rPr>
          <w:szCs w:val="24"/>
          <w:lang w:val="sr-Latn-CS"/>
        </w:rPr>
        <w:t>Виногради</w:t>
      </w:r>
    </w:p>
    <w:p w:rsidR="009D2082" w:rsidRPr="008E03B2" w:rsidRDefault="009D2082" w:rsidP="009D2082">
      <w:pPr>
        <w:numPr>
          <w:ilvl w:val="0"/>
          <w:numId w:val="45"/>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Гама</w:t>
      </w:r>
      <w:r w:rsidRPr="008E03B2">
        <w:rPr>
          <w:szCs w:val="24"/>
          <w:lang w:val="sr-Latn-CS"/>
        </w:rPr>
        <w:t xml:space="preserve">” – </w:t>
      </w:r>
      <w:r w:rsidR="00B61EF7">
        <w:rPr>
          <w:szCs w:val="24"/>
          <w:lang w:val="sr-Latn-CS"/>
        </w:rPr>
        <w:t>Футог</w:t>
      </w:r>
      <w:r w:rsidRPr="008E03B2">
        <w:rPr>
          <w:szCs w:val="24"/>
          <w:lang w:val="sr-Latn-CS"/>
        </w:rPr>
        <w:t xml:space="preserve"> </w:t>
      </w:r>
      <w:r w:rsidR="00B61EF7">
        <w:rPr>
          <w:szCs w:val="24"/>
          <w:lang w:val="sr-Latn-CS"/>
        </w:rPr>
        <w:t>РС</w:t>
      </w:r>
    </w:p>
    <w:p w:rsidR="009D2082" w:rsidRPr="008E03B2" w:rsidRDefault="009D2082" w:rsidP="009D2082">
      <w:pPr>
        <w:numPr>
          <w:ilvl w:val="0"/>
          <w:numId w:val="45"/>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Скендерпромет</w:t>
      </w:r>
      <w:r w:rsidRPr="008E03B2">
        <w:rPr>
          <w:szCs w:val="24"/>
          <w:lang w:val="sr-Latn-CS"/>
        </w:rPr>
        <w:t xml:space="preserve">” – </w:t>
      </w:r>
      <w:r w:rsidR="00B61EF7">
        <w:rPr>
          <w:szCs w:val="24"/>
          <w:lang w:val="sr-Latn-CS"/>
        </w:rPr>
        <w:t>Таванкут</w:t>
      </w:r>
    </w:p>
    <w:p w:rsidR="009D2082" w:rsidRPr="008E03B2" w:rsidRDefault="009D2082" w:rsidP="009D2082">
      <w:pPr>
        <w:numPr>
          <w:ilvl w:val="0"/>
          <w:numId w:val="45"/>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Елан</w:t>
      </w:r>
      <w:r w:rsidRPr="008E03B2">
        <w:rPr>
          <w:szCs w:val="24"/>
          <w:lang w:val="sr-Latn-CS"/>
        </w:rPr>
        <w:t xml:space="preserve">” </w:t>
      </w:r>
      <w:r w:rsidR="00B61EF7">
        <w:rPr>
          <w:szCs w:val="24"/>
          <w:lang w:val="sr-Latn-CS"/>
        </w:rPr>
        <w:t>затвор</w:t>
      </w:r>
      <w:r w:rsidRPr="008E03B2">
        <w:rPr>
          <w:szCs w:val="24"/>
          <w:lang w:val="sr-Latn-CS"/>
        </w:rPr>
        <w:t xml:space="preserve"> </w:t>
      </w:r>
      <w:r w:rsidR="00B61EF7">
        <w:rPr>
          <w:szCs w:val="24"/>
          <w:lang w:val="sr-Latn-CS"/>
        </w:rPr>
        <w:t>Сомбор</w:t>
      </w:r>
    </w:p>
    <w:p w:rsidR="009D2082" w:rsidRPr="008E03B2" w:rsidRDefault="009D2082" w:rsidP="009D2082">
      <w:pPr>
        <w:numPr>
          <w:ilvl w:val="0"/>
          <w:numId w:val="45"/>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Пилана</w:t>
      </w:r>
      <w:r w:rsidRPr="008E03B2">
        <w:rPr>
          <w:szCs w:val="24"/>
          <w:lang w:val="sr-Latn-CS"/>
        </w:rPr>
        <w:t xml:space="preserve">” </w:t>
      </w:r>
      <w:r w:rsidR="00B61EF7">
        <w:rPr>
          <w:szCs w:val="24"/>
          <w:lang w:val="sr-Latn-CS"/>
        </w:rPr>
        <w:t>Руски</w:t>
      </w:r>
      <w:r w:rsidRPr="008E03B2">
        <w:rPr>
          <w:szCs w:val="24"/>
          <w:lang w:val="sr-Latn-CS"/>
        </w:rPr>
        <w:t xml:space="preserve"> </w:t>
      </w:r>
      <w:r w:rsidR="00B61EF7">
        <w:rPr>
          <w:szCs w:val="24"/>
          <w:lang w:val="sr-Latn-CS"/>
        </w:rPr>
        <w:t>Крстур</w:t>
      </w:r>
    </w:p>
    <w:p w:rsidR="009D2082" w:rsidRPr="008E03B2" w:rsidRDefault="009D2082" w:rsidP="009D2082">
      <w:pPr>
        <w:numPr>
          <w:ilvl w:val="0"/>
          <w:numId w:val="45"/>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Крајишник</w:t>
      </w:r>
      <w:r w:rsidRPr="008E03B2">
        <w:rPr>
          <w:szCs w:val="24"/>
          <w:lang w:val="sr-Latn-CS"/>
        </w:rPr>
        <w:t>”-</w:t>
      </w:r>
      <w:r w:rsidR="00B61EF7">
        <w:rPr>
          <w:szCs w:val="24"/>
          <w:lang w:val="sr-Latn-CS"/>
        </w:rPr>
        <w:t>ТП</w:t>
      </w:r>
      <w:r w:rsidRPr="008E03B2">
        <w:rPr>
          <w:szCs w:val="24"/>
          <w:lang w:val="sr-Latn-CS"/>
        </w:rPr>
        <w:t xml:space="preserve"> </w:t>
      </w:r>
      <w:r w:rsidR="00B61EF7">
        <w:rPr>
          <w:szCs w:val="24"/>
          <w:lang w:val="sr-Latn-CS"/>
        </w:rPr>
        <w:t>Црвенка</w:t>
      </w:r>
    </w:p>
    <w:p w:rsidR="009D2082" w:rsidRPr="008E03B2" w:rsidRDefault="009D2082" w:rsidP="009D2082">
      <w:pPr>
        <w:numPr>
          <w:ilvl w:val="0"/>
          <w:numId w:val="45"/>
        </w:numPr>
        <w:tabs>
          <w:tab w:val="left" w:pos="1620"/>
          <w:tab w:val="left" w:pos="2160"/>
          <w:tab w:val="left" w:pos="2520"/>
          <w:tab w:val="left" w:pos="4140"/>
          <w:tab w:val="left" w:pos="18976"/>
        </w:tabs>
        <w:ind w:left="0" w:firstLine="720"/>
        <w:rPr>
          <w:szCs w:val="24"/>
          <w:lang w:val="sr-Latn-CS"/>
        </w:rPr>
      </w:pPr>
      <w:r w:rsidRPr="008E03B2">
        <w:rPr>
          <w:szCs w:val="24"/>
          <w:lang w:val="sr-Latn-CS"/>
        </w:rPr>
        <w:t>“</w:t>
      </w:r>
      <w:r w:rsidR="00B61EF7">
        <w:rPr>
          <w:szCs w:val="24"/>
          <w:lang w:val="sr-Latn-CS"/>
        </w:rPr>
        <w:t>Мацом</w:t>
      </w:r>
      <w:r w:rsidRPr="008E03B2">
        <w:rPr>
          <w:szCs w:val="24"/>
          <w:lang w:val="sr-Latn-CS"/>
        </w:rPr>
        <w:t xml:space="preserve">” </w:t>
      </w:r>
      <w:r w:rsidR="00B61EF7">
        <w:rPr>
          <w:szCs w:val="24"/>
          <w:lang w:val="sr-Latn-CS"/>
        </w:rPr>
        <w:t>ДОО</w:t>
      </w:r>
      <w:r w:rsidRPr="008E03B2">
        <w:rPr>
          <w:szCs w:val="24"/>
          <w:lang w:val="sr-Latn-CS"/>
        </w:rPr>
        <w:t xml:space="preserve"> </w:t>
      </w:r>
      <w:r w:rsidR="00B61EF7">
        <w:rPr>
          <w:szCs w:val="24"/>
          <w:lang w:val="sr-Latn-CS"/>
        </w:rPr>
        <w:t>Нови</w:t>
      </w:r>
      <w:r w:rsidRPr="008E03B2">
        <w:rPr>
          <w:szCs w:val="24"/>
          <w:lang w:val="sr-Latn-CS"/>
        </w:rPr>
        <w:t xml:space="preserve"> </w:t>
      </w:r>
      <w:r w:rsidR="00B61EF7">
        <w:rPr>
          <w:szCs w:val="24"/>
          <w:lang w:val="sr-Latn-CS"/>
        </w:rPr>
        <w:t>Сад</w:t>
      </w:r>
      <w:r w:rsidRPr="008E03B2">
        <w:rPr>
          <w:szCs w:val="24"/>
          <w:lang w:val="sr-Latn-CS"/>
        </w:rPr>
        <w:t>.</w:t>
      </w:r>
    </w:p>
    <w:p w:rsidR="009D2082" w:rsidRPr="008E03B2" w:rsidRDefault="00B61EF7" w:rsidP="009D2082">
      <w:pPr>
        <w:tabs>
          <w:tab w:val="left" w:pos="1080"/>
          <w:tab w:val="left" w:pos="1620"/>
          <w:tab w:val="left" w:pos="2160"/>
          <w:tab w:val="left" w:pos="2520"/>
          <w:tab w:val="left" w:pos="4140"/>
          <w:tab w:val="left" w:pos="18976"/>
        </w:tabs>
        <w:ind w:firstLine="720"/>
        <w:rPr>
          <w:szCs w:val="24"/>
          <w:lang w:val="sr-Latn-CS"/>
        </w:rPr>
      </w:pPr>
      <w:r>
        <w:rPr>
          <w:szCs w:val="24"/>
          <w:lang w:val="sr-Latn-CS"/>
        </w:rPr>
        <w:t>Имајући</w:t>
      </w:r>
      <w:r w:rsidR="009D2082" w:rsidRPr="008E03B2">
        <w:rPr>
          <w:szCs w:val="24"/>
          <w:lang w:val="sr-Latn-CS"/>
        </w:rPr>
        <w:t xml:space="preserve"> </w:t>
      </w:r>
      <w:r>
        <w:rPr>
          <w:szCs w:val="24"/>
          <w:lang w:val="sr-Latn-CS"/>
        </w:rPr>
        <w:t>у</w:t>
      </w:r>
      <w:r w:rsidR="009D2082" w:rsidRPr="008E03B2">
        <w:rPr>
          <w:szCs w:val="24"/>
          <w:lang w:val="sr-Latn-CS"/>
        </w:rPr>
        <w:t xml:space="preserve"> </w:t>
      </w:r>
      <w:r>
        <w:rPr>
          <w:szCs w:val="24"/>
          <w:lang w:val="sr-Latn-CS"/>
        </w:rPr>
        <w:t>виду</w:t>
      </w:r>
      <w:r w:rsidR="009D2082" w:rsidRPr="008E03B2">
        <w:rPr>
          <w:szCs w:val="24"/>
          <w:lang w:val="sr-Latn-CS"/>
        </w:rPr>
        <w:t xml:space="preserve"> </w:t>
      </w:r>
      <w:r>
        <w:rPr>
          <w:szCs w:val="24"/>
          <w:lang w:val="sr-Latn-CS"/>
        </w:rPr>
        <w:t>стално</w:t>
      </w:r>
      <w:r w:rsidR="009D2082" w:rsidRPr="008E03B2">
        <w:rPr>
          <w:szCs w:val="24"/>
          <w:lang w:val="sr-Latn-CS"/>
        </w:rPr>
        <w:t xml:space="preserve"> </w:t>
      </w:r>
      <w:r>
        <w:rPr>
          <w:szCs w:val="24"/>
          <w:lang w:val="sr-Latn-CS"/>
        </w:rPr>
        <w:t>присуство</w:t>
      </w:r>
      <w:r w:rsidR="009D2082" w:rsidRPr="008E03B2">
        <w:rPr>
          <w:szCs w:val="24"/>
          <w:lang w:val="sr-Latn-CS"/>
        </w:rPr>
        <w:t xml:space="preserve"> </w:t>
      </w:r>
      <w:r>
        <w:rPr>
          <w:szCs w:val="24"/>
          <w:lang w:val="sr-Latn-CS"/>
        </w:rPr>
        <w:t>дефицита</w:t>
      </w:r>
      <w:r w:rsidR="009D2082" w:rsidRPr="008E03B2">
        <w:rPr>
          <w:szCs w:val="24"/>
          <w:lang w:val="sr-Latn-CS"/>
        </w:rPr>
        <w:t xml:space="preserve"> </w:t>
      </w:r>
      <w:r>
        <w:rPr>
          <w:szCs w:val="24"/>
          <w:lang w:val="sr-Latn-CS"/>
        </w:rPr>
        <w:t>дрвета</w:t>
      </w:r>
      <w:r w:rsidR="009D2082" w:rsidRPr="008E03B2">
        <w:rPr>
          <w:szCs w:val="24"/>
          <w:lang w:val="sr-Latn-CS"/>
        </w:rPr>
        <w:t xml:space="preserve"> </w:t>
      </w:r>
      <w:r>
        <w:rPr>
          <w:szCs w:val="24"/>
          <w:lang w:val="sr-Latn-CS"/>
        </w:rPr>
        <w:t>овог</w:t>
      </w:r>
      <w:r w:rsidR="009D2082" w:rsidRPr="008E03B2">
        <w:rPr>
          <w:szCs w:val="24"/>
          <w:lang w:val="sr-Latn-CS"/>
        </w:rPr>
        <w:t xml:space="preserve"> </w:t>
      </w:r>
      <w:r>
        <w:rPr>
          <w:szCs w:val="24"/>
          <w:lang w:val="sr-Latn-CS"/>
        </w:rPr>
        <w:t>подручја</w:t>
      </w:r>
      <w:r w:rsidR="009D2082" w:rsidRPr="008E03B2">
        <w:rPr>
          <w:szCs w:val="24"/>
          <w:lang w:val="sr-Latn-CS"/>
        </w:rPr>
        <w:t xml:space="preserve">, </w:t>
      </w:r>
      <w:r>
        <w:rPr>
          <w:szCs w:val="24"/>
          <w:lang w:val="sr-Latn-CS"/>
        </w:rPr>
        <w:t>може</w:t>
      </w:r>
      <w:r w:rsidR="009D2082" w:rsidRPr="008E03B2">
        <w:rPr>
          <w:szCs w:val="24"/>
          <w:lang w:val="sr-Latn-CS"/>
        </w:rPr>
        <w:t xml:space="preserve"> </w:t>
      </w:r>
      <w:r>
        <w:rPr>
          <w:szCs w:val="24"/>
          <w:lang w:val="sr-Latn-CS"/>
        </w:rPr>
        <w:t>се</w:t>
      </w:r>
      <w:r w:rsidR="009D2082" w:rsidRPr="008E03B2">
        <w:rPr>
          <w:szCs w:val="24"/>
          <w:lang w:val="sr-Latn-CS"/>
        </w:rPr>
        <w:t xml:space="preserve"> </w:t>
      </w:r>
      <w:r>
        <w:rPr>
          <w:szCs w:val="24"/>
          <w:lang w:val="sr-Latn-CS"/>
        </w:rPr>
        <w:t>констатовати</w:t>
      </w:r>
      <w:r w:rsidR="009D2082" w:rsidRPr="008E03B2">
        <w:rPr>
          <w:szCs w:val="24"/>
          <w:lang w:val="sr-Latn-CS"/>
        </w:rPr>
        <w:t xml:space="preserve"> </w:t>
      </w:r>
      <w:r>
        <w:rPr>
          <w:szCs w:val="24"/>
          <w:lang w:val="sr-Latn-CS"/>
        </w:rPr>
        <w:t>да</w:t>
      </w:r>
      <w:r w:rsidR="009D2082" w:rsidRPr="008E03B2">
        <w:rPr>
          <w:szCs w:val="24"/>
          <w:lang w:val="sr-Latn-CS"/>
        </w:rPr>
        <w:t xml:space="preserve"> </w:t>
      </w:r>
      <w:r>
        <w:rPr>
          <w:szCs w:val="24"/>
          <w:lang w:val="sr-Latn-CS"/>
        </w:rPr>
        <w:t>је</w:t>
      </w:r>
      <w:r w:rsidR="009D2082" w:rsidRPr="008E03B2">
        <w:rPr>
          <w:szCs w:val="24"/>
          <w:lang w:val="sr-Latn-CS"/>
        </w:rPr>
        <w:t xml:space="preserve"> </w:t>
      </w:r>
      <w:r>
        <w:rPr>
          <w:szCs w:val="24"/>
          <w:lang w:val="sr-Latn-CS"/>
        </w:rPr>
        <w:t>за</w:t>
      </w:r>
      <w:r w:rsidR="009D2082" w:rsidRPr="008E03B2">
        <w:rPr>
          <w:szCs w:val="24"/>
          <w:lang w:val="sr-Latn-CS"/>
        </w:rPr>
        <w:t xml:space="preserve"> </w:t>
      </w:r>
      <w:r>
        <w:rPr>
          <w:szCs w:val="24"/>
          <w:lang w:val="sr-Latn-CS"/>
        </w:rPr>
        <w:t>производе</w:t>
      </w:r>
      <w:r w:rsidR="009D2082" w:rsidRPr="008E03B2">
        <w:rPr>
          <w:szCs w:val="24"/>
          <w:lang w:val="sr-Latn-CS"/>
        </w:rPr>
        <w:t xml:space="preserve"> </w:t>
      </w:r>
      <w:r>
        <w:rPr>
          <w:szCs w:val="24"/>
          <w:lang w:val="sr-Latn-CS"/>
        </w:rPr>
        <w:t>овог</w:t>
      </w:r>
      <w:r w:rsidR="009D2082" w:rsidRPr="008E03B2">
        <w:rPr>
          <w:szCs w:val="24"/>
          <w:lang w:val="sr-Latn-CS"/>
        </w:rPr>
        <w:t xml:space="preserve"> </w:t>
      </w:r>
      <w:r>
        <w:rPr>
          <w:szCs w:val="24"/>
          <w:lang w:val="sr-Latn-CS"/>
        </w:rPr>
        <w:t>газдинства</w:t>
      </w:r>
      <w:r w:rsidR="009D2082" w:rsidRPr="008E03B2">
        <w:rPr>
          <w:szCs w:val="24"/>
          <w:lang w:val="sr-Latn-CS"/>
        </w:rPr>
        <w:t xml:space="preserve"> </w:t>
      </w:r>
      <w:r>
        <w:rPr>
          <w:szCs w:val="24"/>
          <w:lang w:val="sr-Latn-CS"/>
        </w:rPr>
        <w:t>у</w:t>
      </w:r>
      <w:r w:rsidR="009D2082" w:rsidRPr="008E03B2">
        <w:rPr>
          <w:szCs w:val="24"/>
          <w:lang w:val="sr-Latn-CS"/>
        </w:rPr>
        <w:t xml:space="preserve"> </w:t>
      </w:r>
      <w:r>
        <w:rPr>
          <w:szCs w:val="24"/>
          <w:lang w:val="sr-Latn-CS"/>
        </w:rPr>
        <w:t>нормалним</w:t>
      </w:r>
      <w:r w:rsidR="009D2082" w:rsidRPr="008E03B2">
        <w:rPr>
          <w:szCs w:val="24"/>
          <w:lang w:val="sr-Latn-CS"/>
        </w:rPr>
        <w:t xml:space="preserve"> </w:t>
      </w:r>
      <w:r>
        <w:rPr>
          <w:szCs w:val="24"/>
          <w:lang w:val="sr-Latn-CS"/>
        </w:rPr>
        <w:t>условима</w:t>
      </w:r>
      <w:r w:rsidR="009D2082" w:rsidRPr="008E03B2">
        <w:rPr>
          <w:szCs w:val="24"/>
          <w:lang w:val="sr-Latn-CS"/>
        </w:rPr>
        <w:t xml:space="preserve"> </w:t>
      </w:r>
      <w:r>
        <w:rPr>
          <w:szCs w:val="24"/>
          <w:lang w:val="sr-Latn-CS"/>
        </w:rPr>
        <w:t>обезбеђен</w:t>
      </w:r>
      <w:r w:rsidR="009D2082" w:rsidRPr="008E03B2">
        <w:rPr>
          <w:szCs w:val="24"/>
          <w:lang w:val="sr-Latn-CS"/>
        </w:rPr>
        <w:t xml:space="preserve"> </w:t>
      </w:r>
      <w:r>
        <w:rPr>
          <w:szCs w:val="24"/>
          <w:lang w:val="sr-Latn-CS"/>
        </w:rPr>
        <w:t>пласман</w:t>
      </w:r>
      <w:r w:rsidR="009D2082" w:rsidRPr="008E03B2">
        <w:rPr>
          <w:szCs w:val="24"/>
          <w:lang w:val="sr-Latn-CS"/>
        </w:rPr>
        <w:t xml:space="preserve">. </w:t>
      </w:r>
      <w:r>
        <w:rPr>
          <w:szCs w:val="24"/>
          <w:lang w:val="sr-Latn-CS"/>
        </w:rPr>
        <w:t>Што</w:t>
      </w:r>
      <w:r w:rsidR="009D2082" w:rsidRPr="008E03B2">
        <w:rPr>
          <w:szCs w:val="24"/>
          <w:lang w:val="sr-Latn-CS"/>
        </w:rPr>
        <w:t xml:space="preserve"> </w:t>
      </w:r>
      <w:r>
        <w:rPr>
          <w:szCs w:val="24"/>
          <w:lang w:val="sr-Latn-CS"/>
        </w:rPr>
        <w:t>се</w:t>
      </w:r>
      <w:r w:rsidR="009D2082" w:rsidRPr="008E03B2">
        <w:rPr>
          <w:szCs w:val="24"/>
          <w:lang w:val="sr-Latn-CS"/>
        </w:rPr>
        <w:t xml:space="preserve"> </w:t>
      </w:r>
      <w:r>
        <w:rPr>
          <w:szCs w:val="24"/>
          <w:lang w:val="sr-Latn-CS"/>
        </w:rPr>
        <w:t>тиче</w:t>
      </w:r>
      <w:r w:rsidR="009D2082" w:rsidRPr="008E03B2">
        <w:rPr>
          <w:szCs w:val="24"/>
          <w:lang w:val="sr-Latn-CS"/>
        </w:rPr>
        <w:t xml:space="preserve"> </w:t>
      </w:r>
      <w:r>
        <w:rPr>
          <w:szCs w:val="24"/>
          <w:lang w:val="sr-Latn-CS"/>
        </w:rPr>
        <w:t>усклађености</w:t>
      </w:r>
      <w:r w:rsidR="009D2082" w:rsidRPr="008E03B2">
        <w:rPr>
          <w:szCs w:val="24"/>
          <w:lang w:val="sr-Latn-CS"/>
        </w:rPr>
        <w:t xml:space="preserve"> </w:t>
      </w:r>
      <w:r>
        <w:rPr>
          <w:szCs w:val="24"/>
          <w:lang w:val="sr-Latn-CS"/>
        </w:rPr>
        <w:t>капацитета</w:t>
      </w:r>
      <w:r w:rsidR="009D2082" w:rsidRPr="008E03B2">
        <w:rPr>
          <w:szCs w:val="24"/>
          <w:lang w:val="sr-Latn-CS"/>
        </w:rPr>
        <w:t xml:space="preserve"> </w:t>
      </w:r>
      <w:r>
        <w:rPr>
          <w:szCs w:val="24"/>
          <w:lang w:val="sr-Latn-CS"/>
        </w:rPr>
        <w:t>са</w:t>
      </w:r>
      <w:r w:rsidR="009D2082" w:rsidRPr="008E03B2">
        <w:rPr>
          <w:szCs w:val="24"/>
          <w:lang w:val="sr-Latn-CS"/>
        </w:rPr>
        <w:t xml:space="preserve"> </w:t>
      </w:r>
      <w:r>
        <w:rPr>
          <w:szCs w:val="24"/>
          <w:lang w:val="sr-Latn-CS"/>
        </w:rPr>
        <w:t>приносним</w:t>
      </w:r>
      <w:r w:rsidR="009D2082" w:rsidRPr="008E03B2">
        <w:rPr>
          <w:szCs w:val="24"/>
          <w:lang w:val="sr-Latn-CS"/>
        </w:rPr>
        <w:t xml:space="preserve"> </w:t>
      </w:r>
      <w:r>
        <w:rPr>
          <w:szCs w:val="24"/>
          <w:lang w:val="sr-Latn-CS"/>
        </w:rPr>
        <w:t>могућностима</w:t>
      </w:r>
      <w:r w:rsidR="009D2082" w:rsidRPr="008E03B2">
        <w:rPr>
          <w:szCs w:val="24"/>
          <w:lang w:val="sr-Latn-CS"/>
        </w:rPr>
        <w:t xml:space="preserve"> </w:t>
      </w:r>
      <w:r>
        <w:rPr>
          <w:szCs w:val="24"/>
          <w:lang w:val="sr-Latn-CS"/>
        </w:rPr>
        <w:t>ових</w:t>
      </w:r>
      <w:r w:rsidR="009D2082" w:rsidRPr="008E03B2">
        <w:rPr>
          <w:szCs w:val="24"/>
          <w:lang w:val="sr-Latn-CS"/>
        </w:rPr>
        <w:t xml:space="preserve"> </w:t>
      </w:r>
      <w:r>
        <w:rPr>
          <w:szCs w:val="24"/>
          <w:lang w:val="sr-Latn-CS"/>
        </w:rPr>
        <w:t>станишта</w:t>
      </w:r>
      <w:r w:rsidR="009D2082" w:rsidRPr="008E03B2">
        <w:rPr>
          <w:szCs w:val="24"/>
          <w:lang w:val="sr-Latn-CS"/>
        </w:rPr>
        <w:t xml:space="preserve"> – </w:t>
      </w:r>
      <w:r>
        <w:rPr>
          <w:szCs w:val="24"/>
          <w:lang w:val="sr-Latn-CS"/>
        </w:rPr>
        <w:t>шума</w:t>
      </w:r>
      <w:r w:rsidR="009D2082" w:rsidRPr="008E03B2">
        <w:rPr>
          <w:szCs w:val="24"/>
          <w:lang w:val="sr-Latn-CS"/>
        </w:rPr>
        <w:t xml:space="preserve">, </w:t>
      </w:r>
      <w:r>
        <w:rPr>
          <w:szCs w:val="24"/>
          <w:lang w:val="sr-Latn-CS"/>
        </w:rPr>
        <w:t>закључак</w:t>
      </w:r>
      <w:r w:rsidR="009D2082" w:rsidRPr="008E03B2">
        <w:rPr>
          <w:szCs w:val="24"/>
          <w:lang w:val="sr-Latn-CS"/>
        </w:rPr>
        <w:t xml:space="preserve"> </w:t>
      </w:r>
      <w:r>
        <w:rPr>
          <w:szCs w:val="24"/>
          <w:lang w:val="sr-Latn-CS"/>
        </w:rPr>
        <w:t>је</w:t>
      </w:r>
      <w:r w:rsidR="009D2082" w:rsidRPr="008E03B2">
        <w:rPr>
          <w:szCs w:val="24"/>
          <w:lang w:val="sr-Latn-CS"/>
        </w:rPr>
        <w:t xml:space="preserve"> </w:t>
      </w:r>
      <w:r>
        <w:rPr>
          <w:szCs w:val="24"/>
          <w:lang w:val="sr-Latn-CS"/>
        </w:rPr>
        <w:t>да</w:t>
      </w:r>
      <w:r w:rsidR="009D2082" w:rsidRPr="008E03B2">
        <w:rPr>
          <w:szCs w:val="24"/>
          <w:lang w:val="sr-Latn-CS"/>
        </w:rPr>
        <w:t xml:space="preserve"> </w:t>
      </w:r>
      <w:r>
        <w:rPr>
          <w:szCs w:val="24"/>
          <w:lang w:val="sr-Latn-CS"/>
        </w:rPr>
        <w:t>је</w:t>
      </w:r>
      <w:r w:rsidR="009D2082" w:rsidRPr="008E03B2">
        <w:rPr>
          <w:szCs w:val="24"/>
          <w:lang w:val="sr-Latn-CS"/>
        </w:rPr>
        <w:t xml:space="preserve"> </w:t>
      </w:r>
      <w:r>
        <w:rPr>
          <w:szCs w:val="24"/>
          <w:lang w:val="sr-Latn-CS"/>
        </w:rPr>
        <w:t>он</w:t>
      </w:r>
      <w:r w:rsidR="009D2082" w:rsidRPr="008E03B2">
        <w:rPr>
          <w:szCs w:val="24"/>
          <w:lang w:val="sr-Latn-CS"/>
        </w:rPr>
        <w:t xml:space="preserve"> </w:t>
      </w:r>
      <w:r>
        <w:rPr>
          <w:szCs w:val="24"/>
          <w:lang w:val="sr-Latn-CS"/>
        </w:rPr>
        <w:t>далеко</w:t>
      </w:r>
      <w:r w:rsidR="009D2082" w:rsidRPr="008E03B2">
        <w:rPr>
          <w:szCs w:val="24"/>
          <w:lang w:val="sr-Latn-CS"/>
        </w:rPr>
        <w:t xml:space="preserve"> </w:t>
      </w:r>
      <w:r>
        <w:rPr>
          <w:szCs w:val="24"/>
          <w:lang w:val="sr-Latn-CS"/>
        </w:rPr>
        <w:t>већи</w:t>
      </w:r>
      <w:r w:rsidR="009D2082" w:rsidRPr="008E03B2">
        <w:rPr>
          <w:szCs w:val="24"/>
          <w:lang w:val="sr-Latn-CS"/>
        </w:rPr>
        <w:t xml:space="preserve"> </w:t>
      </w:r>
      <w:r>
        <w:rPr>
          <w:szCs w:val="24"/>
          <w:lang w:val="sr-Latn-CS"/>
        </w:rPr>
        <w:t>од</w:t>
      </w:r>
      <w:r w:rsidR="009D2082" w:rsidRPr="008E03B2">
        <w:rPr>
          <w:szCs w:val="24"/>
          <w:lang w:val="sr-Latn-CS"/>
        </w:rPr>
        <w:t xml:space="preserve"> </w:t>
      </w:r>
      <w:r>
        <w:rPr>
          <w:szCs w:val="24"/>
          <w:lang w:val="sr-Latn-CS"/>
        </w:rPr>
        <w:t>приносних</w:t>
      </w:r>
      <w:r w:rsidR="009D2082" w:rsidRPr="008E03B2">
        <w:rPr>
          <w:szCs w:val="24"/>
          <w:lang w:val="sr-Latn-CS"/>
        </w:rPr>
        <w:t xml:space="preserve"> </w:t>
      </w:r>
      <w:r>
        <w:rPr>
          <w:szCs w:val="24"/>
          <w:lang w:val="sr-Latn-CS"/>
        </w:rPr>
        <w:t>могућности</w:t>
      </w:r>
      <w:r w:rsidR="009D2082" w:rsidRPr="008E03B2">
        <w:rPr>
          <w:szCs w:val="24"/>
          <w:lang w:val="sr-Latn-CS"/>
        </w:rPr>
        <w:t xml:space="preserve"> </w:t>
      </w:r>
      <w:r>
        <w:rPr>
          <w:szCs w:val="24"/>
          <w:lang w:val="sr-Latn-CS"/>
        </w:rPr>
        <w:t>овог</w:t>
      </w:r>
      <w:r w:rsidR="009D2082" w:rsidRPr="008E03B2">
        <w:rPr>
          <w:szCs w:val="24"/>
          <w:lang w:val="sr-Latn-CS"/>
        </w:rPr>
        <w:t xml:space="preserve"> </w:t>
      </w:r>
      <w:r>
        <w:rPr>
          <w:szCs w:val="24"/>
          <w:lang w:val="sr-Latn-CS"/>
        </w:rPr>
        <w:t>подручја</w:t>
      </w:r>
      <w:r w:rsidR="009D2082" w:rsidRPr="008E03B2">
        <w:rPr>
          <w:szCs w:val="24"/>
          <w:lang w:val="sr-Latn-CS"/>
        </w:rPr>
        <w:t xml:space="preserve"> </w:t>
      </w:r>
      <w:r>
        <w:rPr>
          <w:szCs w:val="24"/>
          <w:lang w:val="sr-Latn-CS"/>
        </w:rPr>
        <w:t>јер</w:t>
      </w:r>
      <w:r w:rsidR="009D2082" w:rsidRPr="008E03B2">
        <w:rPr>
          <w:szCs w:val="24"/>
          <w:lang w:val="sr-Latn-CS"/>
        </w:rPr>
        <w:t xml:space="preserve"> </w:t>
      </w:r>
      <w:r>
        <w:rPr>
          <w:szCs w:val="24"/>
          <w:lang w:val="sr-Latn-CS"/>
        </w:rPr>
        <w:t>је</w:t>
      </w:r>
      <w:r w:rsidR="009D2082" w:rsidRPr="008E03B2">
        <w:rPr>
          <w:szCs w:val="24"/>
          <w:lang w:val="sr-Latn-CS"/>
        </w:rPr>
        <w:t xml:space="preserve"> </w:t>
      </w:r>
      <w:r>
        <w:rPr>
          <w:szCs w:val="24"/>
          <w:lang w:val="sr-Latn-CS"/>
        </w:rPr>
        <w:t>ЕАТ</w:t>
      </w:r>
      <w:r w:rsidR="009D2082" w:rsidRPr="008E03B2">
        <w:rPr>
          <w:szCs w:val="24"/>
          <w:lang w:val="sr-Latn-CS"/>
        </w:rPr>
        <w:t xml:space="preserve"> </w:t>
      </w:r>
      <w:r>
        <w:rPr>
          <w:szCs w:val="24"/>
          <w:lang w:val="sr-Latn-CS"/>
        </w:rPr>
        <w:t>већ</w:t>
      </w:r>
      <w:r w:rsidR="009D2082" w:rsidRPr="008E03B2">
        <w:rPr>
          <w:szCs w:val="24"/>
          <w:lang w:val="sr-Latn-CS"/>
        </w:rPr>
        <w:t xml:space="preserve"> </w:t>
      </w:r>
      <w:r>
        <w:rPr>
          <w:szCs w:val="24"/>
          <w:lang w:val="sr-Latn-CS"/>
        </w:rPr>
        <w:t>дуже</w:t>
      </w:r>
      <w:r w:rsidR="009D2082" w:rsidRPr="008E03B2">
        <w:rPr>
          <w:szCs w:val="24"/>
          <w:lang w:val="sr-Latn-CS"/>
        </w:rPr>
        <w:t xml:space="preserve"> </w:t>
      </w:r>
      <w:r>
        <w:rPr>
          <w:szCs w:val="24"/>
          <w:lang w:val="sr-Latn-CS"/>
        </w:rPr>
        <w:t>времена</w:t>
      </w:r>
      <w:r w:rsidR="009D2082" w:rsidRPr="008E03B2">
        <w:rPr>
          <w:szCs w:val="24"/>
          <w:lang w:val="sr-Latn-CS"/>
        </w:rPr>
        <w:t xml:space="preserve"> </w:t>
      </w:r>
      <w:r>
        <w:rPr>
          <w:szCs w:val="24"/>
          <w:lang w:val="sr-Latn-CS"/>
        </w:rPr>
        <w:t>тражена</w:t>
      </w:r>
      <w:r w:rsidR="009D2082" w:rsidRPr="008E03B2">
        <w:rPr>
          <w:szCs w:val="24"/>
          <w:lang w:val="sr-Latn-CS"/>
        </w:rPr>
        <w:t xml:space="preserve"> </w:t>
      </w:r>
      <w:r>
        <w:rPr>
          <w:szCs w:val="24"/>
          <w:lang w:val="sr-Latn-CS"/>
        </w:rPr>
        <w:t>као</w:t>
      </w:r>
      <w:r w:rsidR="009D2082" w:rsidRPr="008E03B2">
        <w:rPr>
          <w:szCs w:val="24"/>
          <w:lang w:val="sr-Latn-CS"/>
        </w:rPr>
        <w:t xml:space="preserve"> </w:t>
      </w:r>
      <w:r>
        <w:rPr>
          <w:szCs w:val="24"/>
          <w:lang w:val="sr-Latn-CS"/>
        </w:rPr>
        <w:t>сировина</w:t>
      </w:r>
      <w:r w:rsidR="009D2082" w:rsidRPr="008E03B2">
        <w:rPr>
          <w:szCs w:val="24"/>
          <w:lang w:val="sr-Latn-CS"/>
        </w:rPr>
        <w:t xml:space="preserve"> </w:t>
      </w:r>
      <w:r>
        <w:rPr>
          <w:szCs w:val="24"/>
          <w:lang w:val="sr-Latn-CS"/>
        </w:rPr>
        <w:t>на</w:t>
      </w:r>
      <w:r w:rsidR="009D2082" w:rsidRPr="008E03B2">
        <w:rPr>
          <w:szCs w:val="24"/>
          <w:lang w:val="sr-Latn-CS"/>
        </w:rPr>
        <w:t xml:space="preserve"> </w:t>
      </w:r>
      <w:r>
        <w:rPr>
          <w:szCs w:val="24"/>
          <w:lang w:val="sr-Latn-CS"/>
        </w:rPr>
        <w:t>овом</w:t>
      </w:r>
      <w:r w:rsidR="009D2082" w:rsidRPr="008E03B2">
        <w:rPr>
          <w:szCs w:val="24"/>
          <w:lang w:val="sr-Latn-CS"/>
        </w:rPr>
        <w:t xml:space="preserve"> </w:t>
      </w:r>
      <w:r>
        <w:rPr>
          <w:szCs w:val="24"/>
          <w:lang w:val="sr-Latn-CS"/>
        </w:rPr>
        <w:t>подручју</w:t>
      </w:r>
      <w:r w:rsidR="009D2082" w:rsidRPr="008E03B2">
        <w:rPr>
          <w:szCs w:val="24"/>
          <w:lang w:val="sr-Latn-CS"/>
        </w:rPr>
        <w:t xml:space="preserve"> </w:t>
      </w:r>
      <w:r>
        <w:rPr>
          <w:szCs w:val="24"/>
          <w:lang w:val="sr-Latn-CS"/>
        </w:rPr>
        <w:t>и</w:t>
      </w:r>
      <w:r w:rsidR="009D2082" w:rsidRPr="008E03B2">
        <w:rPr>
          <w:szCs w:val="24"/>
          <w:lang w:val="sr-Latn-CS"/>
        </w:rPr>
        <w:t xml:space="preserve"> </w:t>
      </w:r>
      <w:r>
        <w:rPr>
          <w:szCs w:val="24"/>
          <w:lang w:val="sr-Latn-CS"/>
        </w:rPr>
        <w:t>шуме</w:t>
      </w:r>
      <w:r w:rsidR="009D2082" w:rsidRPr="008E03B2">
        <w:rPr>
          <w:szCs w:val="24"/>
          <w:lang w:val="sr-Latn-CS"/>
        </w:rPr>
        <w:t xml:space="preserve"> </w:t>
      </w:r>
      <w:r>
        <w:rPr>
          <w:szCs w:val="24"/>
          <w:lang w:val="sr-Latn-CS"/>
        </w:rPr>
        <w:t>немогу</w:t>
      </w:r>
      <w:r w:rsidR="009D2082" w:rsidRPr="008E03B2">
        <w:rPr>
          <w:szCs w:val="24"/>
          <w:lang w:val="sr-Latn-CS"/>
        </w:rPr>
        <w:t xml:space="preserve"> </w:t>
      </w:r>
      <w:r>
        <w:rPr>
          <w:szCs w:val="24"/>
          <w:lang w:val="sr-Latn-CS"/>
        </w:rPr>
        <w:t>задовољавати</w:t>
      </w:r>
      <w:r w:rsidR="009D2082" w:rsidRPr="008E03B2">
        <w:rPr>
          <w:szCs w:val="24"/>
          <w:lang w:val="sr-Latn-CS"/>
        </w:rPr>
        <w:t xml:space="preserve"> </w:t>
      </w:r>
      <w:r>
        <w:rPr>
          <w:szCs w:val="24"/>
          <w:lang w:val="sr-Latn-CS"/>
        </w:rPr>
        <w:t>све</w:t>
      </w:r>
      <w:r w:rsidR="009D2082" w:rsidRPr="008E03B2">
        <w:rPr>
          <w:szCs w:val="24"/>
          <w:lang w:val="sr-Latn-CS"/>
        </w:rPr>
        <w:t xml:space="preserve"> </w:t>
      </w:r>
      <w:r>
        <w:rPr>
          <w:szCs w:val="24"/>
          <w:lang w:val="sr-Latn-CS"/>
        </w:rPr>
        <w:t>потребе</w:t>
      </w:r>
      <w:r w:rsidR="009D2082" w:rsidRPr="008E03B2">
        <w:rPr>
          <w:szCs w:val="24"/>
          <w:lang w:val="sr-Latn-CS"/>
        </w:rPr>
        <w:t xml:space="preserve"> </w:t>
      </w:r>
      <w:r>
        <w:rPr>
          <w:szCs w:val="24"/>
          <w:lang w:val="sr-Latn-CS"/>
        </w:rPr>
        <w:t>прерађивачких</w:t>
      </w:r>
      <w:r w:rsidR="009D2082" w:rsidRPr="008E03B2">
        <w:rPr>
          <w:szCs w:val="24"/>
          <w:lang w:val="sr-Latn-CS"/>
        </w:rPr>
        <w:t xml:space="preserve"> </w:t>
      </w:r>
      <w:r>
        <w:rPr>
          <w:szCs w:val="24"/>
          <w:lang w:val="sr-Latn-CS"/>
        </w:rPr>
        <w:t>капацитета</w:t>
      </w:r>
      <w:r w:rsidR="009D2082" w:rsidRPr="008E03B2">
        <w:rPr>
          <w:szCs w:val="24"/>
          <w:lang w:val="sr-Latn-CS"/>
        </w:rPr>
        <w:t xml:space="preserve">. </w:t>
      </w:r>
      <w:r>
        <w:rPr>
          <w:szCs w:val="24"/>
          <w:lang w:val="sr-Latn-CS"/>
        </w:rPr>
        <w:t>Огревно</w:t>
      </w:r>
      <w:r w:rsidR="009D2082" w:rsidRPr="008E03B2">
        <w:rPr>
          <w:szCs w:val="24"/>
          <w:lang w:val="sr-Latn-CS"/>
        </w:rPr>
        <w:t xml:space="preserve"> </w:t>
      </w:r>
      <w:r>
        <w:rPr>
          <w:szCs w:val="24"/>
          <w:lang w:val="sr-Latn-CS"/>
        </w:rPr>
        <w:t>дрво</w:t>
      </w:r>
      <w:r w:rsidR="009D2082" w:rsidRPr="008E03B2">
        <w:rPr>
          <w:szCs w:val="24"/>
          <w:lang w:val="sr-Latn-CS"/>
        </w:rPr>
        <w:t xml:space="preserve"> </w:t>
      </w:r>
      <w:r>
        <w:rPr>
          <w:szCs w:val="24"/>
          <w:lang w:val="sr-Latn-CS"/>
        </w:rPr>
        <w:t>се</w:t>
      </w:r>
      <w:r w:rsidR="009D2082" w:rsidRPr="008E03B2">
        <w:rPr>
          <w:szCs w:val="24"/>
          <w:lang w:val="sr-Latn-CS"/>
        </w:rPr>
        <w:t xml:space="preserve"> </w:t>
      </w:r>
      <w:r>
        <w:rPr>
          <w:szCs w:val="24"/>
          <w:lang w:val="sr-Latn-CS"/>
        </w:rPr>
        <w:t>продаје</w:t>
      </w:r>
      <w:r w:rsidR="009D2082" w:rsidRPr="008E03B2">
        <w:rPr>
          <w:szCs w:val="24"/>
          <w:lang w:val="sr-Latn-CS"/>
        </w:rPr>
        <w:t xml:space="preserve"> </w:t>
      </w:r>
      <w:r>
        <w:rPr>
          <w:szCs w:val="24"/>
          <w:lang w:val="sr-Latn-CS"/>
        </w:rPr>
        <w:t>на</w:t>
      </w:r>
      <w:r w:rsidR="009D2082" w:rsidRPr="008E03B2">
        <w:rPr>
          <w:szCs w:val="24"/>
          <w:lang w:val="sr-Latn-CS"/>
        </w:rPr>
        <w:t xml:space="preserve"> </w:t>
      </w:r>
      <w:r>
        <w:rPr>
          <w:szCs w:val="24"/>
          <w:lang w:val="sr-Latn-CS"/>
        </w:rPr>
        <w:t>локалном</w:t>
      </w:r>
      <w:r w:rsidR="009D2082" w:rsidRPr="008E03B2">
        <w:rPr>
          <w:szCs w:val="24"/>
          <w:lang w:val="sr-Latn-CS"/>
        </w:rPr>
        <w:t xml:space="preserve"> </w:t>
      </w:r>
      <w:r>
        <w:rPr>
          <w:szCs w:val="24"/>
          <w:lang w:val="sr-Latn-CS"/>
        </w:rPr>
        <w:t>тржишту</w:t>
      </w:r>
      <w:r w:rsidR="009D2082" w:rsidRPr="008E03B2">
        <w:rPr>
          <w:szCs w:val="24"/>
          <w:lang w:val="sr-Latn-CS"/>
        </w:rPr>
        <w:t xml:space="preserve"> </w:t>
      </w:r>
      <w:r>
        <w:rPr>
          <w:szCs w:val="24"/>
          <w:lang w:val="sr-Latn-CS"/>
        </w:rPr>
        <w:t>и</w:t>
      </w:r>
      <w:r w:rsidR="009D2082" w:rsidRPr="008E03B2">
        <w:rPr>
          <w:szCs w:val="24"/>
          <w:lang w:val="sr-Latn-CS"/>
        </w:rPr>
        <w:t xml:space="preserve"> </w:t>
      </w:r>
      <w:r>
        <w:rPr>
          <w:szCs w:val="24"/>
          <w:lang w:val="sr-Latn-CS"/>
        </w:rPr>
        <w:t>све</w:t>
      </w:r>
      <w:r w:rsidR="009D2082" w:rsidRPr="008E03B2">
        <w:rPr>
          <w:szCs w:val="24"/>
          <w:lang w:val="sr-Latn-CS"/>
        </w:rPr>
        <w:t xml:space="preserve"> </w:t>
      </w:r>
      <w:r>
        <w:rPr>
          <w:szCs w:val="24"/>
          <w:lang w:val="sr-Latn-CS"/>
        </w:rPr>
        <w:t>се</w:t>
      </w:r>
      <w:r w:rsidR="009D2082" w:rsidRPr="008E03B2">
        <w:rPr>
          <w:szCs w:val="24"/>
          <w:lang w:val="sr-Latn-CS"/>
        </w:rPr>
        <w:t xml:space="preserve"> </w:t>
      </w:r>
      <w:r>
        <w:rPr>
          <w:szCs w:val="24"/>
          <w:lang w:val="sr-Latn-CS"/>
        </w:rPr>
        <w:t>прода</w:t>
      </w:r>
      <w:r w:rsidR="009D2082" w:rsidRPr="008E03B2">
        <w:rPr>
          <w:szCs w:val="24"/>
          <w:lang w:val="sr-Latn-CS"/>
        </w:rPr>
        <w:t xml:space="preserve">, </w:t>
      </w:r>
      <w:r>
        <w:rPr>
          <w:szCs w:val="24"/>
          <w:lang w:val="sr-Latn-CS"/>
        </w:rPr>
        <w:t>што</w:t>
      </w:r>
      <w:r w:rsidR="009D2082" w:rsidRPr="008E03B2">
        <w:rPr>
          <w:szCs w:val="24"/>
          <w:lang w:val="sr-Latn-CS"/>
        </w:rPr>
        <w:t xml:space="preserve"> </w:t>
      </w:r>
      <w:r>
        <w:rPr>
          <w:szCs w:val="24"/>
          <w:lang w:val="sr-Latn-CS"/>
        </w:rPr>
        <w:t>се</w:t>
      </w:r>
      <w:r w:rsidR="009D2082" w:rsidRPr="008E03B2">
        <w:rPr>
          <w:szCs w:val="24"/>
          <w:lang w:val="sr-Latn-CS"/>
        </w:rPr>
        <w:t xml:space="preserve"> </w:t>
      </w:r>
      <w:r>
        <w:rPr>
          <w:szCs w:val="24"/>
          <w:lang w:val="sr-Latn-CS"/>
        </w:rPr>
        <w:t>произведе</w:t>
      </w:r>
      <w:r w:rsidR="009D2082" w:rsidRPr="008E03B2">
        <w:rPr>
          <w:szCs w:val="24"/>
          <w:lang w:val="sr-Latn-CS"/>
        </w:rPr>
        <w:t xml:space="preserve"> </w:t>
      </w:r>
      <w:r>
        <w:rPr>
          <w:szCs w:val="24"/>
          <w:lang w:val="sr-Latn-CS"/>
        </w:rPr>
        <w:t>ако</w:t>
      </w:r>
      <w:r w:rsidR="009D2082" w:rsidRPr="008E03B2">
        <w:rPr>
          <w:szCs w:val="24"/>
          <w:lang w:val="sr-Latn-CS"/>
        </w:rPr>
        <w:t xml:space="preserve"> </w:t>
      </w:r>
      <w:r>
        <w:rPr>
          <w:szCs w:val="24"/>
          <w:lang w:val="sr-Latn-CS"/>
        </w:rPr>
        <w:t>је</w:t>
      </w:r>
      <w:r w:rsidR="009D2082" w:rsidRPr="008E03B2">
        <w:rPr>
          <w:szCs w:val="24"/>
          <w:lang w:val="sr-Latn-CS"/>
        </w:rPr>
        <w:t xml:space="preserve"> </w:t>
      </w:r>
      <w:r>
        <w:rPr>
          <w:szCs w:val="24"/>
          <w:lang w:val="sr-Latn-CS"/>
        </w:rPr>
        <w:t>у</w:t>
      </w:r>
      <w:r w:rsidR="009D2082" w:rsidRPr="008E03B2">
        <w:rPr>
          <w:szCs w:val="24"/>
          <w:lang w:val="sr-Latn-CS"/>
        </w:rPr>
        <w:t xml:space="preserve"> </w:t>
      </w:r>
      <w:r>
        <w:rPr>
          <w:szCs w:val="24"/>
          <w:lang w:val="sr-Latn-CS"/>
        </w:rPr>
        <w:t>питању</w:t>
      </w:r>
      <w:r w:rsidR="009D2082" w:rsidRPr="008E03B2">
        <w:rPr>
          <w:szCs w:val="24"/>
          <w:lang w:val="sr-Latn-CS"/>
        </w:rPr>
        <w:t xml:space="preserve"> </w:t>
      </w:r>
      <w:r>
        <w:rPr>
          <w:szCs w:val="24"/>
          <w:lang w:val="sr-Latn-CS"/>
        </w:rPr>
        <w:t>огревно</w:t>
      </w:r>
      <w:r w:rsidR="009D2082" w:rsidRPr="008E03B2">
        <w:rPr>
          <w:szCs w:val="24"/>
          <w:lang w:val="sr-Latn-CS"/>
        </w:rPr>
        <w:t xml:space="preserve"> </w:t>
      </w:r>
      <w:r>
        <w:rPr>
          <w:szCs w:val="24"/>
          <w:lang w:val="sr-Latn-CS"/>
        </w:rPr>
        <w:t>дрво</w:t>
      </w:r>
      <w:r w:rsidR="009D2082" w:rsidRPr="008E03B2">
        <w:rPr>
          <w:szCs w:val="24"/>
          <w:lang w:val="sr-Latn-CS"/>
        </w:rPr>
        <w:t xml:space="preserve"> </w:t>
      </w:r>
      <w:r>
        <w:rPr>
          <w:szCs w:val="24"/>
          <w:lang w:val="sr-Latn-CS"/>
        </w:rPr>
        <w:t>тврдих</w:t>
      </w:r>
      <w:r w:rsidR="009D2082" w:rsidRPr="008E03B2">
        <w:rPr>
          <w:szCs w:val="24"/>
          <w:lang w:val="sr-Latn-CS"/>
        </w:rPr>
        <w:t xml:space="preserve"> </w:t>
      </w:r>
      <w:r>
        <w:rPr>
          <w:szCs w:val="24"/>
          <w:lang w:val="sr-Latn-CS"/>
        </w:rPr>
        <w:t>лишћара</w:t>
      </w:r>
      <w:r w:rsidR="009D2082" w:rsidRPr="008E03B2">
        <w:rPr>
          <w:szCs w:val="24"/>
          <w:lang w:val="sr-Latn-CS"/>
        </w:rPr>
        <w:t>.</w:t>
      </w:r>
      <w:r>
        <w:rPr>
          <w:szCs w:val="24"/>
          <w:lang w:val="sr-Latn-CS"/>
        </w:rPr>
        <w:t>Огревно</w:t>
      </w:r>
      <w:r w:rsidR="009D2082" w:rsidRPr="008E03B2">
        <w:rPr>
          <w:szCs w:val="24"/>
          <w:lang w:val="sr-Latn-CS"/>
        </w:rPr>
        <w:t xml:space="preserve"> </w:t>
      </w:r>
      <w:r>
        <w:rPr>
          <w:szCs w:val="24"/>
          <w:lang w:val="sr-Latn-CS"/>
        </w:rPr>
        <w:t>дрво</w:t>
      </w:r>
      <w:r w:rsidR="009D2082" w:rsidRPr="008E03B2">
        <w:rPr>
          <w:szCs w:val="24"/>
          <w:lang w:val="sr-Latn-CS"/>
        </w:rPr>
        <w:t xml:space="preserve"> </w:t>
      </w:r>
      <w:r>
        <w:rPr>
          <w:szCs w:val="24"/>
          <w:lang w:val="sr-Latn-CS"/>
        </w:rPr>
        <w:t>меких</w:t>
      </w:r>
      <w:r w:rsidR="009D2082" w:rsidRPr="008E03B2">
        <w:rPr>
          <w:szCs w:val="24"/>
          <w:lang w:val="sr-Latn-CS"/>
        </w:rPr>
        <w:t xml:space="preserve"> </w:t>
      </w:r>
      <w:r>
        <w:rPr>
          <w:szCs w:val="24"/>
          <w:lang w:val="sr-Latn-CS"/>
        </w:rPr>
        <w:t>лишћара</w:t>
      </w:r>
      <w:r w:rsidR="009D2082" w:rsidRPr="008E03B2">
        <w:rPr>
          <w:szCs w:val="24"/>
          <w:lang w:val="sr-Latn-CS"/>
        </w:rPr>
        <w:t xml:space="preserve"> </w:t>
      </w:r>
      <w:r>
        <w:rPr>
          <w:szCs w:val="24"/>
          <w:lang w:val="sr-Latn-CS"/>
        </w:rPr>
        <w:t>се</w:t>
      </w:r>
      <w:r w:rsidR="009D2082" w:rsidRPr="008E03B2">
        <w:rPr>
          <w:szCs w:val="24"/>
          <w:lang w:val="sr-Latn-CS"/>
        </w:rPr>
        <w:t xml:space="preserve"> </w:t>
      </w:r>
      <w:r>
        <w:rPr>
          <w:szCs w:val="24"/>
          <w:lang w:val="sr-Latn-CS"/>
        </w:rPr>
        <w:t>такође</w:t>
      </w:r>
      <w:r w:rsidR="009D2082" w:rsidRPr="008E03B2">
        <w:rPr>
          <w:szCs w:val="24"/>
          <w:lang w:val="sr-Latn-CS"/>
        </w:rPr>
        <w:t xml:space="preserve"> </w:t>
      </w:r>
      <w:r>
        <w:rPr>
          <w:szCs w:val="24"/>
          <w:lang w:val="sr-Latn-CS"/>
        </w:rPr>
        <w:t>продаје</w:t>
      </w:r>
      <w:r w:rsidR="009D2082" w:rsidRPr="008E03B2">
        <w:rPr>
          <w:szCs w:val="24"/>
          <w:lang w:val="sr-Latn-CS"/>
        </w:rPr>
        <w:t xml:space="preserve"> </w:t>
      </w:r>
      <w:r>
        <w:rPr>
          <w:szCs w:val="24"/>
          <w:lang w:val="sr-Latn-CS"/>
        </w:rPr>
        <w:t>на</w:t>
      </w:r>
      <w:r w:rsidR="009D2082" w:rsidRPr="008E03B2">
        <w:rPr>
          <w:szCs w:val="24"/>
          <w:lang w:val="sr-Latn-CS"/>
        </w:rPr>
        <w:t xml:space="preserve"> </w:t>
      </w:r>
      <w:r>
        <w:rPr>
          <w:szCs w:val="24"/>
          <w:lang w:val="sr-Latn-CS"/>
        </w:rPr>
        <w:t>локалном</w:t>
      </w:r>
      <w:r w:rsidR="009D2082" w:rsidRPr="008E03B2">
        <w:rPr>
          <w:szCs w:val="24"/>
          <w:lang w:val="sr-Latn-CS"/>
        </w:rPr>
        <w:t xml:space="preserve"> </w:t>
      </w:r>
      <w:r>
        <w:rPr>
          <w:szCs w:val="24"/>
          <w:lang w:val="sr-Latn-CS"/>
        </w:rPr>
        <w:t>тржишту</w:t>
      </w:r>
      <w:r w:rsidR="009D2082" w:rsidRPr="008E03B2">
        <w:rPr>
          <w:szCs w:val="24"/>
          <w:lang w:val="sr-Latn-CS"/>
        </w:rPr>
        <w:t xml:space="preserve"> </w:t>
      </w:r>
      <w:r>
        <w:rPr>
          <w:szCs w:val="24"/>
          <w:lang w:val="sr-Latn-CS"/>
        </w:rPr>
        <w:t>али</w:t>
      </w:r>
      <w:r w:rsidR="009D2082" w:rsidRPr="008E03B2">
        <w:rPr>
          <w:szCs w:val="24"/>
          <w:lang w:val="sr-Latn-CS"/>
        </w:rPr>
        <w:t xml:space="preserve"> </w:t>
      </w:r>
      <w:r>
        <w:rPr>
          <w:szCs w:val="24"/>
          <w:lang w:val="sr-Latn-CS"/>
        </w:rPr>
        <w:t>у</w:t>
      </w:r>
      <w:r w:rsidR="009D2082" w:rsidRPr="008E03B2">
        <w:rPr>
          <w:szCs w:val="24"/>
          <w:lang w:val="sr-Latn-CS"/>
        </w:rPr>
        <w:t xml:space="preserve"> </w:t>
      </w:r>
      <w:r>
        <w:rPr>
          <w:szCs w:val="24"/>
          <w:lang w:val="sr-Latn-CS"/>
        </w:rPr>
        <w:t>много</w:t>
      </w:r>
      <w:r w:rsidR="009D2082" w:rsidRPr="008E03B2">
        <w:rPr>
          <w:szCs w:val="24"/>
          <w:lang w:val="sr-Latn-CS"/>
        </w:rPr>
        <w:t xml:space="preserve"> </w:t>
      </w:r>
      <w:r>
        <w:rPr>
          <w:szCs w:val="24"/>
          <w:lang w:val="sr-Latn-CS"/>
        </w:rPr>
        <w:t>мањем</w:t>
      </w:r>
      <w:r w:rsidR="009D2082" w:rsidRPr="008E03B2">
        <w:rPr>
          <w:szCs w:val="24"/>
          <w:lang w:val="sr-Latn-CS"/>
        </w:rPr>
        <w:t xml:space="preserve"> </w:t>
      </w:r>
      <w:r>
        <w:rPr>
          <w:szCs w:val="24"/>
          <w:lang w:val="sr-Latn-CS"/>
        </w:rPr>
        <w:t>обиму</w:t>
      </w:r>
      <w:r w:rsidR="009D2082" w:rsidRPr="008E03B2">
        <w:rPr>
          <w:szCs w:val="24"/>
          <w:lang w:val="sr-Latn-CS"/>
        </w:rPr>
        <w:t>.</w:t>
      </w:r>
    </w:p>
    <w:p w:rsidR="00732569" w:rsidRPr="00B108F4" w:rsidRDefault="00732569" w:rsidP="00B5350C">
      <w:pPr>
        <w:pStyle w:val="Heading1"/>
        <w:rPr>
          <w:sz w:val="24"/>
          <w:szCs w:val="24"/>
          <w:lang w:val="sr-Latn-CS"/>
        </w:rPr>
      </w:pPr>
      <w:bookmarkStart w:id="178" w:name="_Toc329146569"/>
      <w:bookmarkStart w:id="179" w:name="_Toc329328307"/>
      <w:bookmarkStart w:id="180" w:name="_Toc410988299"/>
      <w:bookmarkStart w:id="181" w:name="_Toc478456462"/>
      <w:bookmarkStart w:id="182" w:name="_Toc503785395"/>
      <w:bookmarkStart w:id="183" w:name="_Toc503785971"/>
      <w:bookmarkStart w:id="184" w:name="_Toc503786501"/>
      <w:bookmarkStart w:id="185" w:name="_Toc503787372"/>
      <w:bookmarkStart w:id="186" w:name="_Toc535232817"/>
      <w:bookmarkStart w:id="187" w:name="_Toc535233683"/>
      <w:r w:rsidRPr="00B108F4">
        <w:rPr>
          <w:sz w:val="24"/>
          <w:szCs w:val="24"/>
          <w:lang w:val="sr-Latn-CS"/>
        </w:rPr>
        <w:lastRenderedPageBreak/>
        <w:t xml:space="preserve">2. </w:t>
      </w:r>
      <w:r w:rsidR="00B61EF7">
        <w:rPr>
          <w:sz w:val="24"/>
          <w:szCs w:val="24"/>
        </w:rPr>
        <w:t>БИОЕКОЛО</w:t>
      </w:r>
      <w:r w:rsidR="00B61EF7">
        <w:rPr>
          <w:sz w:val="24"/>
          <w:szCs w:val="24"/>
          <w:lang w:val="sr-Latn-CS"/>
        </w:rPr>
        <w:t>Ш</w:t>
      </w:r>
      <w:r w:rsidR="00B61EF7">
        <w:rPr>
          <w:sz w:val="24"/>
          <w:szCs w:val="24"/>
        </w:rPr>
        <w:t>КА</w:t>
      </w:r>
      <w:r w:rsidRPr="00B108F4">
        <w:rPr>
          <w:sz w:val="24"/>
          <w:szCs w:val="24"/>
          <w:lang w:val="sr-Latn-CS"/>
        </w:rPr>
        <w:t xml:space="preserve"> </w:t>
      </w:r>
      <w:r w:rsidR="00B61EF7">
        <w:rPr>
          <w:sz w:val="24"/>
          <w:szCs w:val="24"/>
        </w:rPr>
        <w:t>ОСНОВА</w:t>
      </w:r>
      <w:r w:rsidRPr="00B108F4">
        <w:rPr>
          <w:sz w:val="24"/>
          <w:szCs w:val="24"/>
          <w:lang w:val="sr-Latn-CS"/>
        </w:rPr>
        <w:t xml:space="preserve"> </w:t>
      </w:r>
      <w:r w:rsidR="00B61EF7">
        <w:rPr>
          <w:sz w:val="24"/>
          <w:szCs w:val="24"/>
        </w:rPr>
        <w:t>ГАЗДОВАЊА</w:t>
      </w:r>
      <w:r w:rsidRPr="00B108F4">
        <w:rPr>
          <w:sz w:val="24"/>
          <w:szCs w:val="24"/>
          <w:lang w:val="sr-Latn-CS"/>
        </w:rPr>
        <w:t xml:space="preserve"> </w:t>
      </w:r>
      <w:r w:rsidR="00B61EF7">
        <w:rPr>
          <w:sz w:val="24"/>
          <w:szCs w:val="24"/>
          <w:lang w:val="sr-Latn-CS"/>
        </w:rPr>
        <w:t>Ш</w:t>
      </w:r>
      <w:r w:rsidR="00B61EF7">
        <w:rPr>
          <w:sz w:val="24"/>
          <w:szCs w:val="24"/>
        </w:rPr>
        <w:t>УМАМА</w:t>
      </w:r>
      <w:bookmarkEnd w:id="178"/>
      <w:bookmarkEnd w:id="179"/>
      <w:bookmarkEnd w:id="180"/>
      <w:bookmarkEnd w:id="181"/>
      <w:bookmarkEnd w:id="182"/>
      <w:bookmarkEnd w:id="183"/>
      <w:bookmarkEnd w:id="184"/>
      <w:bookmarkEnd w:id="185"/>
      <w:bookmarkEnd w:id="186"/>
      <w:bookmarkEnd w:id="187"/>
    </w:p>
    <w:p w:rsidR="00732569" w:rsidRPr="00B108F4" w:rsidRDefault="00732569" w:rsidP="00B5350C">
      <w:pPr>
        <w:pStyle w:val="Heading2"/>
        <w:rPr>
          <w:szCs w:val="24"/>
          <w:lang w:val="sr-Latn-CS"/>
        </w:rPr>
      </w:pPr>
      <w:bookmarkStart w:id="188" w:name="_Toc329146570"/>
      <w:bookmarkStart w:id="189" w:name="_Toc329328308"/>
      <w:bookmarkStart w:id="190" w:name="_Toc410988300"/>
      <w:bookmarkStart w:id="191" w:name="_Toc478456463"/>
      <w:bookmarkStart w:id="192" w:name="_Toc503785396"/>
      <w:bookmarkStart w:id="193" w:name="_Toc503785972"/>
      <w:bookmarkStart w:id="194" w:name="_Toc503786502"/>
      <w:bookmarkStart w:id="195" w:name="_Toc503787373"/>
      <w:bookmarkStart w:id="196" w:name="_Toc535232818"/>
      <w:bookmarkStart w:id="197" w:name="_Toc535233684"/>
      <w:r w:rsidRPr="00B108F4">
        <w:rPr>
          <w:szCs w:val="24"/>
          <w:lang w:val="sr-Latn-CS"/>
        </w:rPr>
        <w:t xml:space="preserve">2.1. </w:t>
      </w:r>
      <w:r w:rsidR="00B61EF7">
        <w:rPr>
          <w:szCs w:val="24"/>
        </w:rPr>
        <w:t>Рељеф</w:t>
      </w:r>
      <w:r w:rsidRPr="00B108F4">
        <w:rPr>
          <w:szCs w:val="24"/>
          <w:lang w:val="sr-Latn-CS"/>
        </w:rPr>
        <w:t xml:space="preserve"> </w:t>
      </w:r>
      <w:r w:rsidR="00B61EF7">
        <w:rPr>
          <w:szCs w:val="24"/>
        </w:rPr>
        <w:t>и</w:t>
      </w:r>
      <w:r w:rsidRPr="00B108F4">
        <w:rPr>
          <w:szCs w:val="24"/>
          <w:lang w:val="sr-Latn-CS"/>
        </w:rPr>
        <w:t xml:space="preserve"> </w:t>
      </w:r>
      <w:r w:rsidR="00B61EF7">
        <w:rPr>
          <w:szCs w:val="24"/>
        </w:rPr>
        <w:t>геоморфоло</w:t>
      </w:r>
      <w:r w:rsidR="00B61EF7">
        <w:rPr>
          <w:szCs w:val="24"/>
          <w:lang w:val="sr-Latn-CS"/>
        </w:rPr>
        <w:t>ш</w:t>
      </w:r>
      <w:r w:rsidR="00B61EF7">
        <w:rPr>
          <w:szCs w:val="24"/>
        </w:rPr>
        <w:t>ке</w:t>
      </w:r>
      <w:r w:rsidRPr="00B108F4">
        <w:rPr>
          <w:szCs w:val="24"/>
          <w:lang w:val="sr-Latn-CS"/>
        </w:rPr>
        <w:t xml:space="preserve"> </w:t>
      </w:r>
      <w:r w:rsidR="00B61EF7">
        <w:rPr>
          <w:szCs w:val="24"/>
        </w:rPr>
        <w:t>карактеристике</w:t>
      </w:r>
      <w:bookmarkEnd w:id="188"/>
      <w:bookmarkEnd w:id="189"/>
      <w:bookmarkEnd w:id="190"/>
      <w:bookmarkEnd w:id="191"/>
      <w:bookmarkEnd w:id="192"/>
      <w:bookmarkEnd w:id="193"/>
      <w:bookmarkEnd w:id="194"/>
      <w:bookmarkEnd w:id="195"/>
      <w:bookmarkEnd w:id="196"/>
      <w:bookmarkEnd w:id="197"/>
    </w:p>
    <w:p w:rsidR="00732569" w:rsidRPr="00B108F4" w:rsidRDefault="00732569" w:rsidP="00B5350C">
      <w:pPr>
        <w:rPr>
          <w:szCs w:val="24"/>
          <w:lang w:val="sr-Latn-CS"/>
        </w:rPr>
      </w:pPr>
    </w:p>
    <w:p w:rsidR="009D2082" w:rsidRPr="009D2082" w:rsidRDefault="00B61EF7" w:rsidP="009D2082">
      <w:pPr>
        <w:pStyle w:val="NoSpacing"/>
        <w:ind w:firstLine="567"/>
        <w:rPr>
          <w:rFonts w:ascii="Times New Roman" w:hAnsi="Times New Roman"/>
          <w:noProof/>
          <w:sz w:val="24"/>
          <w:szCs w:val="24"/>
        </w:rPr>
      </w:pPr>
      <w:bookmarkStart w:id="198" w:name="_Toc329146571"/>
      <w:bookmarkStart w:id="199" w:name="_Toc329328309"/>
      <w:bookmarkStart w:id="200" w:name="_Toc410988301"/>
      <w:bookmarkStart w:id="201" w:name="_Toc478456464"/>
      <w:bookmarkStart w:id="202" w:name="_Toc503785397"/>
      <w:bookmarkStart w:id="203" w:name="_Toc503785973"/>
      <w:bookmarkStart w:id="204" w:name="_Toc503786503"/>
      <w:bookmarkStart w:id="205" w:name="_Toc503787374"/>
      <w:bookmarkStart w:id="206" w:name="_Toc535232819"/>
      <w:bookmarkStart w:id="207" w:name="_Toc535233685"/>
      <w:r>
        <w:rPr>
          <w:rFonts w:ascii="Times New Roman" w:hAnsi="Times New Roman"/>
          <w:noProof/>
          <w:sz w:val="24"/>
          <w:szCs w:val="24"/>
        </w:rPr>
        <w:t>Суботичко</w:t>
      </w:r>
      <w:r w:rsidR="009D2082" w:rsidRPr="009D2082">
        <w:rPr>
          <w:rFonts w:ascii="Times New Roman" w:hAnsi="Times New Roman"/>
          <w:noProof/>
          <w:sz w:val="24"/>
          <w:szCs w:val="24"/>
        </w:rPr>
        <w:t>-</w:t>
      </w:r>
      <w:r>
        <w:rPr>
          <w:rFonts w:ascii="Times New Roman" w:hAnsi="Times New Roman"/>
          <w:noProof/>
          <w:sz w:val="24"/>
          <w:szCs w:val="24"/>
        </w:rPr>
        <w:t>Хоргошка</w:t>
      </w:r>
      <w:r w:rsidR="009D2082" w:rsidRPr="009D2082">
        <w:rPr>
          <w:rFonts w:ascii="Times New Roman" w:hAnsi="Times New Roman"/>
          <w:noProof/>
          <w:sz w:val="24"/>
          <w:szCs w:val="24"/>
        </w:rPr>
        <w:t xml:space="preserve"> </w:t>
      </w:r>
      <w:r>
        <w:rPr>
          <w:rFonts w:ascii="Times New Roman" w:hAnsi="Times New Roman"/>
          <w:noProof/>
          <w:sz w:val="24"/>
          <w:szCs w:val="24"/>
        </w:rPr>
        <w:t>пешчара</w:t>
      </w:r>
      <w:r w:rsidR="009D2082" w:rsidRPr="009D2082">
        <w:rPr>
          <w:rFonts w:ascii="Times New Roman" w:hAnsi="Times New Roman"/>
          <w:noProof/>
          <w:sz w:val="24"/>
          <w:szCs w:val="24"/>
        </w:rPr>
        <w:t xml:space="preserve"> </w:t>
      </w:r>
      <w:r>
        <w:rPr>
          <w:rFonts w:ascii="Times New Roman" w:hAnsi="Times New Roman"/>
          <w:noProof/>
          <w:sz w:val="24"/>
          <w:szCs w:val="24"/>
        </w:rPr>
        <w:t>се</w:t>
      </w:r>
      <w:r w:rsidR="009D2082" w:rsidRPr="009D2082">
        <w:rPr>
          <w:rFonts w:ascii="Times New Roman" w:hAnsi="Times New Roman"/>
          <w:noProof/>
          <w:sz w:val="24"/>
          <w:szCs w:val="24"/>
        </w:rPr>
        <w:t xml:space="preserve"> </w:t>
      </w:r>
      <w:r>
        <w:rPr>
          <w:rFonts w:ascii="Times New Roman" w:hAnsi="Times New Roman"/>
          <w:noProof/>
          <w:sz w:val="24"/>
          <w:szCs w:val="24"/>
        </w:rPr>
        <w:t>одликује</w:t>
      </w:r>
      <w:r w:rsidR="009D2082" w:rsidRPr="009D2082">
        <w:rPr>
          <w:rFonts w:ascii="Times New Roman" w:hAnsi="Times New Roman"/>
          <w:noProof/>
          <w:sz w:val="24"/>
          <w:szCs w:val="24"/>
        </w:rPr>
        <w:t xml:space="preserve"> </w:t>
      </w:r>
      <w:r>
        <w:rPr>
          <w:rFonts w:ascii="Times New Roman" w:hAnsi="Times New Roman"/>
          <w:noProof/>
          <w:sz w:val="24"/>
          <w:szCs w:val="24"/>
        </w:rPr>
        <w:t>изразито</w:t>
      </w:r>
      <w:r w:rsidR="009D2082" w:rsidRPr="009D2082">
        <w:rPr>
          <w:rFonts w:ascii="Times New Roman" w:hAnsi="Times New Roman"/>
          <w:noProof/>
          <w:sz w:val="24"/>
          <w:szCs w:val="24"/>
        </w:rPr>
        <w:t xml:space="preserve"> </w:t>
      </w:r>
      <w:r>
        <w:rPr>
          <w:rFonts w:ascii="Times New Roman" w:hAnsi="Times New Roman"/>
          <w:noProof/>
          <w:sz w:val="24"/>
          <w:szCs w:val="24"/>
        </w:rPr>
        <w:t>динским</w:t>
      </w:r>
      <w:r w:rsidR="009D2082" w:rsidRPr="009D2082">
        <w:rPr>
          <w:rFonts w:ascii="Times New Roman" w:hAnsi="Times New Roman"/>
          <w:noProof/>
          <w:sz w:val="24"/>
          <w:szCs w:val="24"/>
        </w:rPr>
        <w:t xml:space="preserve"> </w:t>
      </w:r>
      <w:r>
        <w:rPr>
          <w:rFonts w:ascii="Times New Roman" w:hAnsi="Times New Roman"/>
          <w:noProof/>
          <w:sz w:val="24"/>
          <w:szCs w:val="24"/>
        </w:rPr>
        <w:t>облицима</w:t>
      </w:r>
      <w:r w:rsidR="009D2082" w:rsidRPr="009D2082">
        <w:rPr>
          <w:rFonts w:ascii="Times New Roman" w:hAnsi="Times New Roman"/>
          <w:noProof/>
          <w:sz w:val="24"/>
          <w:szCs w:val="24"/>
        </w:rPr>
        <w:t xml:space="preserve"> </w:t>
      </w:r>
      <w:r>
        <w:rPr>
          <w:rFonts w:ascii="Times New Roman" w:hAnsi="Times New Roman"/>
          <w:noProof/>
          <w:sz w:val="24"/>
          <w:szCs w:val="24"/>
        </w:rPr>
        <w:t>рељефа</w:t>
      </w:r>
      <w:r w:rsidR="009D2082" w:rsidRPr="009D2082">
        <w:rPr>
          <w:rFonts w:ascii="Times New Roman" w:hAnsi="Times New Roman"/>
          <w:noProof/>
          <w:sz w:val="24"/>
          <w:szCs w:val="24"/>
        </w:rPr>
        <w:t xml:space="preserve">. </w:t>
      </w:r>
      <w:r>
        <w:rPr>
          <w:rFonts w:ascii="Times New Roman" w:hAnsi="Times New Roman"/>
          <w:noProof/>
          <w:sz w:val="24"/>
          <w:szCs w:val="24"/>
        </w:rPr>
        <w:t>Основни</w:t>
      </w:r>
      <w:r w:rsidR="009D2082" w:rsidRPr="009D2082">
        <w:rPr>
          <w:rFonts w:ascii="Times New Roman" w:hAnsi="Times New Roman"/>
          <w:noProof/>
          <w:sz w:val="24"/>
          <w:szCs w:val="24"/>
        </w:rPr>
        <w:t xml:space="preserve"> </w:t>
      </w:r>
      <w:r>
        <w:rPr>
          <w:rFonts w:ascii="Times New Roman" w:hAnsi="Times New Roman"/>
          <w:noProof/>
          <w:sz w:val="24"/>
          <w:szCs w:val="24"/>
        </w:rPr>
        <w:t>правац</w:t>
      </w:r>
      <w:r w:rsidR="009D2082" w:rsidRPr="009D2082">
        <w:rPr>
          <w:rFonts w:ascii="Times New Roman" w:hAnsi="Times New Roman"/>
          <w:noProof/>
          <w:sz w:val="24"/>
          <w:szCs w:val="24"/>
        </w:rPr>
        <w:t xml:space="preserve"> </w:t>
      </w:r>
      <w:r>
        <w:rPr>
          <w:rFonts w:ascii="Times New Roman" w:hAnsi="Times New Roman"/>
          <w:noProof/>
          <w:sz w:val="24"/>
          <w:szCs w:val="24"/>
        </w:rPr>
        <w:t>пружања</w:t>
      </w:r>
      <w:r w:rsidR="009D2082" w:rsidRPr="009D2082">
        <w:rPr>
          <w:rFonts w:ascii="Times New Roman" w:hAnsi="Times New Roman"/>
          <w:noProof/>
          <w:sz w:val="24"/>
          <w:szCs w:val="24"/>
        </w:rPr>
        <w:t xml:space="preserve"> </w:t>
      </w:r>
      <w:r>
        <w:rPr>
          <w:rFonts w:ascii="Times New Roman" w:hAnsi="Times New Roman"/>
          <w:noProof/>
          <w:sz w:val="24"/>
          <w:szCs w:val="24"/>
        </w:rPr>
        <w:t>дина</w:t>
      </w:r>
      <w:r w:rsidR="009D2082" w:rsidRPr="009D2082">
        <w:rPr>
          <w:rFonts w:ascii="Times New Roman" w:hAnsi="Times New Roman"/>
          <w:noProof/>
          <w:sz w:val="24"/>
          <w:szCs w:val="24"/>
        </w:rPr>
        <w:t xml:space="preserve"> </w:t>
      </w:r>
      <w:r>
        <w:rPr>
          <w:rFonts w:ascii="Times New Roman" w:hAnsi="Times New Roman"/>
          <w:noProof/>
          <w:sz w:val="24"/>
          <w:szCs w:val="24"/>
        </w:rPr>
        <w:t>је</w:t>
      </w:r>
      <w:r w:rsidR="009D2082" w:rsidRPr="009D2082">
        <w:rPr>
          <w:rFonts w:ascii="Times New Roman" w:hAnsi="Times New Roman"/>
          <w:noProof/>
          <w:sz w:val="24"/>
          <w:szCs w:val="24"/>
        </w:rPr>
        <w:t xml:space="preserve"> </w:t>
      </w:r>
      <w:r>
        <w:rPr>
          <w:rFonts w:ascii="Times New Roman" w:hAnsi="Times New Roman"/>
          <w:noProof/>
          <w:sz w:val="24"/>
          <w:szCs w:val="24"/>
        </w:rPr>
        <w:t>северозапад</w:t>
      </w:r>
      <w:r w:rsidR="009D2082" w:rsidRPr="009D2082">
        <w:rPr>
          <w:rFonts w:ascii="Times New Roman" w:hAnsi="Times New Roman"/>
          <w:noProof/>
          <w:sz w:val="24"/>
          <w:szCs w:val="24"/>
        </w:rPr>
        <w:t>-</w:t>
      </w:r>
      <w:r>
        <w:rPr>
          <w:rFonts w:ascii="Times New Roman" w:hAnsi="Times New Roman"/>
          <w:noProof/>
          <w:sz w:val="24"/>
          <w:szCs w:val="24"/>
        </w:rPr>
        <w:t>југоисток</w:t>
      </w:r>
      <w:r w:rsidR="009D2082" w:rsidRPr="009D2082">
        <w:rPr>
          <w:rFonts w:ascii="Times New Roman" w:hAnsi="Times New Roman"/>
          <w:noProof/>
          <w:sz w:val="24"/>
          <w:szCs w:val="24"/>
        </w:rPr>
        <w:t>.</w:t>
      </w:r>
    </w:p>
    <w:p w:rsidR="009D2082" w:rsidRPr="009D2082" w:rsidRDefault="00B61EF7" w:rsidP="009D2082">
      <w:pPr>
        <w:pStyle w:val="NoSpacing"/>
        <w:ind w:firstLine="567"/>
        <w:rPr>
          <w:rFonts w:ascii="Times New Roman" w:hAnsi="Times New Roman"/>
          <w:noProof/>
          <w:sz w:val="24"/>
          <w:szCs w:val="24"/>
        </w:rPr>
      </w:pPr>
      <w:r>
        <w:rPr>
          <w:rFonts w:ascii="Times New Roman" w:hAnsi="Times New Roman"/>
          <w:noProof/>
          <w:sz w:val="24"/>
          <w:szCs w:val="24"/>
        </w:rPr>
        <w:t>Овај</w:t>
      </w:r>
      <w:r w:rsidR="009D2082" w:rsidRPr="009D2082">
        <w:rPr>
          <w:rFonts w:ascii="Times New Roman" w:hAnsi="Times New Roman"/>
          <w:noProof/>
          <w:sz w:val="24"/>
          <w:szCs w:val="24"/>
        </w:rPr>
        <w:t xml:space="preserve"> </w:t>
      </w:r>
      <w:r>
        <w:rPr>
          <w:rFonts w:ascii="Times New Roman" w:hAnsi="Times New Roman"/>
          <w:noProof/>
          <w:sz w:val="24"/>
          <w:szCs w:val="24"/>
        </w:rPr>
        <w:t>рељеф</w:t>
      </w:r>
      <w:r w:rsidR="009D2082" w:rsidRPr="009D2082">
        <w:rPr>
          <w:rFonts w:ascii="Times New Roman" w:hAnsi="Times New Roman"/>
          <w:noProof/>
          <w:sz w:val="24"/>
          <w:szCs w:val="24"/>
        </w:rPr>
        <w:t xml:space="preserve"> </w:t>
      </w:r>
      <w:r>
        <w:rPr>
          <w:rFonts w:ascii="Times New Roman" w:hAnsi="Times New Roman"/>
          <w:noProof/>
          <w:sz w:val="24"/>
          <w:szCs w:val="24"/>
        </w:rPr>
        <w:t>условљен</w:t>
      </w:r>
      <w:r w:rsidR="009D2082" w:rsidRPr="009D2082">
        <w:rPr>
          <w:rFonts w:ascii="Times New Roman" w:hAnsi="Times New Roman"/>
          <w:noProof/>
          <w:sz w:val="24"/>
          <w:szCs w:val="24"/>
        </w:rPr>
        <w:t xml:space="preserve"> </w:t>
      </w:r>
      <w:r>
        <w:rPr>
          <w:rFonts w:ascii="Times New Roman" w:hAnsi="Times New Roman"/>
          <w:noProof/>
          <w:sz w:val="24"/>
          <w:szCs w:val="24"/>
        </w:rPr>
        <w:t>је</w:t>
      </w:r>
      <w:r w:rsidR="009D2082" w:rsidRPr="009D2082">
        <w:rPr>
          <w:rFonts w:ascii="Times New Roman" w:hAnsi="Times New Roman"/>
          <w:noProof/>
          <w:sz w:val="24"/>
          <w:szCs w:val="24"/>
        </w:rPr>
        <w:t xml:space="preserve"> </w:t>
      </w:r>
      <w:r>
        <w:rPr>
          <w:rFonts w:ascii="Times New Roman" w:hAnsi="Times New Roman"/>
          <w:noProof/>
          <w:sz w:val="24"/>
          <w:szCs w:val="24"/>
        </w:rPr>
        <w:t>начином</w:t>
      </w:r>
      <w:r w:rsidR="009D2082" w:rsidRPr="009D2082">
        <w:rPr>
          <w:rFonts w:ascii="Times New Roman" w:hAnsi="Times New Roman"/>
          <w:noProof/>
          <w:sz w:val="24"/>
          <w:szCs w:val="24"/>
        </w:rPr>
        <w:t xml:space="preserve"> </w:t>
      </w:r>
      <w:r>
        <w:rPr>
          <w:rFonts w:ascii="Times New Roman" w:hAnsi="Times New Roman"/>
          <w:noProof/>
          <w:sz w:val="24"/>
          <w:szCs w:val="24"/>
        </w:rPr>
        <w:t>његовог</w:t>
      </w:r>
      <w:r w:rsidR="009D2082" w:rsidRPr="009D2082">
        <w:rPr>
          <w:rFonts w:ascii="Times New Roman" w:hAnsi="Times New Roman"/>
          <w:noProof/>
          <w:sz w:val="24"/>
          <w:szCs w:val="24"/>
        </w:rPr>
        <w:t xml:space="preserve"> </w:t>
      </w:r>
      <w:r>
        <w:rPr>
          <w:rFonts w:ascii="Times New Roman" w:hAnsi="Times New Roman"/>
          <w:noProof/>
          <w:sz w:val="24"/>
          <w:szCs w:val="24"/>
        </w:rPr>
        <w:t>постанка</w:t>
      </w:r>
      <w:r w:rsidR="009D2082" w:rsidRPr="009D2082">
        <w:rPr>
          <w:rFonts w:ascii="Times New Roman" w:hAnsi="Times New Roman"/>
          <w:noProof/>
          <w:sz w:val="24"/>
          <w:szCs w:val="24"/>
        </w:rPr>
        <w:t xml:space="preserve">. </w:t>
      </w:r>
      <w:r>
        <w:rPr>
          <w:rFonts w:ascii="Times New Roman" w:hAnsi="Times New Roman"/>
          <w:noProof/>
          <w:sz w:val="24"/>
          <w:szCs w:val="24"/>
        </w:rPr>
        <w:t>По</w:t>
      </w:r>
      <w:r w:rsidR="009D2082" w:rsidRPr="009D2082">
        <w:rPr>
          <w:rFonts w:ascii="Times New Roman" w:hAnsi="Times New Roman"/>
          <w:noProof/>
          <w:sz w:val="24"/>
          <w:szCs w:val="24"/>
        </w:rPr>
        <w:t xml:space="preserve"> </w:t>
      </w:r>
      <w:r>
        <w:rPr>
          <w:rFonts w:ascii="Times New Roman" w:hAnsi="Times New Roman"/>
          <w:noProof/>
          <w:sz w:val="24"/>
          <w:szCs w:val="24"/>
        </w:rPr>
        <w:t>мишљењу</w:t>
      </w:r>
      <w:r w:rsidR="009D2082" w:rsidRPr="009D2082">
        <w:rPr>
          <w:rFonts w:ascii="Times New Roman" w:hAnsi="Times New Roman"/>
          <w:noProof/>
          <w:sz w:val="24"/>
          <w:szCs w:val="24"/>
        </w:rPr>
        <w:t xml:space="preserve"> </w:t>
      </w:r>
      <w:r>
        <w:rPr>
          <w:rFonts w:ascii="Times New Roman" w:hAnsi="Times New Roman"/>
          <w:noProof/>
          <w:sz w:val="24"/>
          <w:szCs w:val="24"/>
        </w:rPr>
        <w:t>геолога</w:t>
      </w:r>
      <w:r w:rsidR="009D2082" w:rsidRPr="009D2082">
        <w:rPr>
          <w:rFonts w:ascii="Times New Roman" w:hAnsi="Times New Roman"/>
          <w:noProof/>
          <w:sz w:val="24"/>
          <w:szCs w:val="24"/>
        </w:rPr>
        <w:t xml:space="preserve"> </w:t>
      </w:r>
      <w:r>
        <w:rPr>
          <w:rFonts w:ascii="Times New Roman" w:hAnsi="Times New Roman"/>
          <w:noProof/>
          <w:sz w:val="24"/>
          <w:szCs w:val="24"/>
        </w:rPr>
        <w:t>и</w:t>
      </w:r>
      <w:r w:rsidR="009D2082" w:rsidRPr="009D2082">
        <w:rPr>
          <w:rFonts w:ascii="Times New Roman" w:hAnsi="Times New Roman"/>
          <w:noProof/>
          <w:sz w:val="24"/>
          <w:szCs w:val="24"/>
        </w:rPr>
        <w:t xml:space="preserve"> </w:t>
      </w:r>
      <w:r>
        <w:rPr>
          <w:rFonts w:ascii="Times New Roman" w:hAnsi="Times New Roman"/>
          <w:noProof/>
          <w:sz w:val="24"/>
          <w:szCs w:val="24"/>
        </w:rPr>
        <w:t>географа</w:t>
      </w:r>
      <w:r w:rsidR="009D2082" w:rsidRPr="009D2082">
        <w:rPr>
          <w:rFonts w:ascii="Times New Roman" w:hAnsi="Times New Roman"/>
          <w:noProof/>
          <w:sz w:val="24"/>
          <w:szCs w:val="24"/>
        </w:rPr>
        <w:t xml:space="preserve"> </w:t>
      </w:r>
      <w:r>
        <w:rPr>
          <w:rFonts w:ascii="Times New Roman" w:hAnsi="Times New Roman"/>
          <w:noProof/>
          <w:sz w:val="24"/>
          <w:szCs w:val="24"/>
        </w:rPr>
        <w:t>Суботичко</w:t>
      </w:r>
      <w:r w:rsidR="009D2082" w:rsidRPr="009D2082">
        <w:rPr>
          <w:rFonts w:ascii="Times New Roman" w:hAnsi="Times New Roman"/>
          <w:noProof/>
          <w:sz w:val="24"/>
          <w:szCs w:val="24"/>
        </w:rPr>
        <w:t>-</w:t>
      </w:r>
      <w:r>
        <w:rPr>
          <w:rFonts w:ascii="Times New Roman" w:hAnsi="Times New Roman"/>
          <w:noProof/>
          <w:sz w:val="24"/>
          <w:szCs w:val="24"/>
        </w:rPr>
        <w:t>Хоргошка</w:t>
      </w:r>
      <w:r w:rsidR="009D2082" w:rsidRPr="009D2082">
        <w:rPr>
          <w:rFonts w:ascii="Times New Roman" w:hAnsi="Times New Roman"/>
          <w:noProof/>
          <w:sz w:val="24"/>
          <w:szCs w:val="24"/>
        </w:rPr>
        <w:t xml:space="preserve"> </w:t>
      </w:r>
      <w:r>
        <w:rPr>
          <w:rFonts w:ascii="Times New Roman" w:hAnsi="Times New Roman"/>
          <w:noProof/>
          <w:sz w:val="24"/>
          <w:szCs w:val="24"/>
        </w:rPr>
        <w:t>пешчара</w:t>
      </w:r>
      <w:r w:rsidR="009D2082" w:rsidRPr="009D2082">
        <w:rPr>
          <w:rFonts w:ascii="Times New Roman" w:hAnsi="Times New Roman"/>
          <w:noProof/>
          <w:sz w:val="24"/>
          <w:szCs w:val="24"/>
        </w:rPr>
        <w:t xml:space="preserve"> </w:t>
      </w:r>
      <w:r>
        <w:rPr>
          <w:rFonts w:ascii="Times New Roman" w:hAnsi="Times New Roman"/>
          <w:noProof/>
          <w:sz w:val="24"/>
          <w:szCs w:val="24"/>
        </w:rPr>
        <w:t>је</w:t>
      </w:r>
      <w:r w:rsidR="009D2082" w:rsidRPr="009D2082">
        <w:rPr>
          <w:rFonts w:ascii="Times New Roman" w:hAnsi="Times New Roman"/>
          <w:noProof/>
          <w:sz w:val="24"/>
          <w:szCs w:val="24"/>
        </w:rPr>
        <w:t xml:space="preserve"> </w:t>
      </w:r>
      <w:r>
        <w:rPr>
          <w:rFonts w:ascii="Times New Roman" w:hAnsi="Times New Roman"/>
          <w:noProof/>
          <w:sz w:val="24"/>
          <w:szCs w:val="24"/>
        </w:rPr>
        <w:t>настала</w:t>
      </w:r>
      <w:r w:rsidR="009D2082" w:rsidRPr="009D2082">
        <w:rPr>
          <w:rFonts w:ascii="Times New Roman" w:hAnsi="Times New Roman"/>
          <w:noProof/>
          <w:sz w:val="24"/>
          <w:szCs w:val="24"/>
        </w:rPr>
        <w:t xml:space="preserve"> </w:t>
      </w:r>
      <w:r>
        <w:rPr>
          <w:rFonts w:ascii="Times New Roman" w:hAnsi="Times New Roman"/>
          <w:noProof/>
          <w:sz w:val="24"/>
          <w:szCs w:val="24"/>
        </w:rPr>
        <w:t>навејавањем</w:t>
      </w:r>
      <w:r w:rsidR="009D2082" w:rsidRPr="009D2082">
        <w:rPr>
          <w:rFonts w:ascii="Times New Roman" w:hAnsi="Times New Roman"/>
          <w:noProof/>
          <w:sz w:val="24"/>
          <w:szCs w:val="24"/>
        </w:rPr>
        <w:t xml:space="preserve"> </w:t>
      </w:r>
      <w:r>
        <w:rPr>
          <w:rFonts w:ascii="Times New Roman" w:hAnsi="Times New Roman"/>
          <w:noProof/>
          <w:sz w:val="24"/>
          <w:szCs w:val="24"/>
        </w:rPr>
        <w:t>песка</w:t>
      </w:r>
      <w:r w:rsidR="009D2082" w:rsidRPr="009D2082">
        <w:rPr>
          <w:rFonts w:ascii="Times New Roman" w:hAnsi="Times New Roman"/>
          <w:noProof/>
          <w:sz w:val="24"/>
          <w:szCs w:val="24"/>
        </w:rPr>
        <w:t xml:space="preserve"> </w:t>
      </w:r>
      <w:r>
        <w:rPr>
          <w:rFonts w:ascii="Times New Roman" w:hAnsi="Times New Roman"/>
          <w:noProof/>
          <w:sz w:val="24"/>
          <w:szCs w:val="24"/>
        </w:rPr>
        <w:t>у</w:t>
      </w:r>
      <w:r w:rsidR="009D2082" w:rsidRPr="009D2082">
        <w:rPr>
          <w:rFonts w:ascii="Times New Roman" w:hAnsi="Times New Roman"/>
          <w:noProof/>
          <w:sz w:val="24"/>
          <w:szCs w:val="24"/>
        </w:rPr>
        <w:t xml:space="preserve"> </w:t>
      </w:r>
      <w:r>
        <w:rPr>
          <w:rFonts w:ascii="Times New Roman" w:hAnsi="Times New Roman"/>
          <w:noProof/>
          <w:sz w:val="24"/>
          <w:szCs w:val="24"/>
        </w:rPr>
        <w:t>северном</w:t>
      </w:r>
      <w:r w:rsidR="009D2082" w:rsidRPr="009D2082">
        <w:rPr>
          <w:rFonts w:ascii="Times New Roman" w:hAnsi="Times New Roman"/>
          <w:noProof/>
          <w:sz w:val="24"/>
          <w:szCs w:val="24"/>
        </w:rPr>
        <w:t xml:space="preserve"> </w:t>
      </w:r>
      <w:r>
        <w:rPr>
          <w:rFonts w:ascii="Times New Roman" w:hAnsi="Times New Roman"/>
          <w:noProof/>
          <w:sz w:val="24"/>
          <w:szCs w:val="24"/>
        </w:rPr>
        <w:t>делу</w:t>
      </w:r>
      <w:r w:rsidR="009D2082" w:rsidRPr="009D2082">
        <w:rPr>
          <w:rFonts w:ascii="Times New Roman" w:hAnsi="Times New Roman"/>
          <w:noProof/>
          <w:sz w:val="24"/>
          <w:szCs w:val="24"/>
        </w:rPr>
        <w:t xml:space="preserve"> </w:t>
      </w:r>
      <w:r>
        <w:rPr>
          <w:rFonts w:ascii="Times New Roman" w:hAnsi="Times New Roman"/>
          <w:noProof/>
          <w:sz w:val="24"/>
          <w:szCs w:val="24"/>
        </w:rPr>
        <w:t>баровите</w:t>
      </w:r>
      <w:r w:rsidR="009D2082" w:rsidRPr="009D2082">
        <w:rPr>
          <w:rFonts w:ascii="Times New Roman" w:hAnsi="Times New Roman"/>
          <w:noProof/>
          <w:sz w:val="24"/>
          <w:szCs w:val="24"/>
        </w:rPr>
        <w:t xml:space="preserve"> </w:t>
      </w:r>
      <w:r>
        <w:rPr>
          <w:rFonts w:ascii="Times New Roman" w:hAnsi="Times New Roman"/>
          <w:noProof/>
          <w:sz w:val="24"/>
          <w:szCs w:val="24"/>
        </w:rPr>
        <w:t>бачке</w:t>
      </w:r>
      <w:r w:rsidR="009D2082" w:rsidRPr="009D2082">
        <w:rPr>
          <w:rFonts w:ascii="Times New Roman" w:hAnsi="Times New Roman"/>
          <w:noProof/>
          <w:sz w:val="24"/>
          <w:szCs w:val="24"/>
        </w:rPr>
        <w:t xml:space="preserve"> </w:t>
      </w:r>
      <w:r>
        <w:rPr>
          <w:rFonts w:ascii="Times New Roman" w:hAnsi="Times New Roman"/>
          <w:noProof/>
          <w:sz w:val="24"/>
          <w:szCs w:val="24"/>
        </w:rPr>
        <w:t>равнице</w:t>
      </w:r>
      <w:r w:rsidR="009D2082" w:rsidRPr="009D2082">
        <w:rPr>
          <w:rFonts w:ascii="Times New Roman" w:hAnsi="Times New Roman"/>
          <w:noProof/>
          <w:sz w:val="24"/>
          <w:szCs w:val="24"/>
        </w:rPr>
        <w:t xml:space="preserve">. </w:t>
      </w:r>
      <w:r>
        <w:rPr>
          <w:rFonts w:ascii="Times New Roman" w:hAnsi="Times New Roman"/>
          <w:noProof/>
          <w:sz w:val="24"/>
          <w:szCs w:val="24"/>
        </w:rPr>
        <w:t>По</w:t>
      </w:r>
      <w:r w:rsidR="009D2082" w:rsidRPr="009D2082">
        <w:rPr>
          <w:rFonts w:ascii="Times New Roman" w:hAnsi="Times New Roman"/>
          <w:noProof/>
          <w:sz w:val="24"/>
          <w:szCs w:val="24"/>
        </w:rPr>
        <w:t xml:space="preserve"> </w:t>
      </w:r>
      <w:r>
        <w:rPr>
          <w:rFonts w:ascii="Times New Roman" w:hAnsi="Times New Roman"/>
          <w:noProof/>
          <w:sz w:val="24"/>
          <w:szCs w:val="24"/>
        </w:rPr>
        <w:t>том</w:t>
      </w:r>
      <w:r w:rsidR="009D2082" w:rsidRPr="009D2082">
        <w:rPr>
          <w:rFonts w:ascii="Times New Roman" w:hAnsi="Times New Roman"/>
          <w:noProof/>
          <w:sz w:val="24"/>
          <w:szCs w:val="24"/>
        </w:rPr>
        <w:t xml:space="preserve"> </w:t>
      </w:r>
      <w:r>
        <w:rPr>
          <w:rFonts w:ascii="Times New Roman" w:hAnsi="Times New Roman"/>
          <w:noProof/>
          <w:sz w:val="24"/>
          <w:szCs w:val="24"/>
        </w:rPr>
        <w:t>схватању</w:t>
      </w:r>
      <w:r w:rsidR="009D2082" w:rsidRPr="009D2082">
        <w:rPr>
          <w:rFonts w:ascii="Times New Roman" w:hAnsi="Times New Roman"/>
          <w:noProof/>
          <w:sz w:val="24"/>
          <w:szCs w:val="24"/>
        </w:rPr>
        <w:t xml:space="preserve"> </w:t>
      </w:r>
      <w:r>
        <w:rPr>
          <w:rFonts w:ascii="Times New Roman" w:hAnsi="Times New Roman"/>
          <w:noProof/>
          <w:sz w:val="24"/>
          <w:szCs w:val="24"/>
        </w:rPr>
        <w:t>велики</w:t>
      </w:r>
      <w:r w:rsidR="009D2082" w:rsidRPr="009D2082">
        <w:rPr>
          <w:rFonts w:ascii="Times New Roman" w:hAnsi="Times New Roman"/>
          <w:noProof/>
          <w:sz w:val="24"/>
          <w:szCs w:val="24"/>
        </w:rPr>
        <w:t xml:space="preserve"> </w:t>
      </w:r>
      <w:r>
        <w:rPr>
          <w:rFonts w:ascii="Times New Roman" w:hAnsi="Times New Roman"/>
          <w:noProof/>
          <w:sz w:val="24"/>
          <w:szCs w:val="24"/>
        </w:rPr>
        <w:t>део</w:t>
      </w:r>
      <w:r w:rsidR="009D2082" w:rsidRPr="009D2082">
        <w:rPr>
          <w:rFonts w:ascii="Times New Roman" w:hAnsi="Times New Roman"/>
          <w:noProof/>
          <w:sz w:val="24"/>
          <w:szCs w:val="24"/>
        </w:rPr>
        <w:t xml:space="preserve"> </w:t>
      </w:r>
      <w:r>
        <w:rPr>
          <w:rFonts w:ascii="Times New Roman" w:hAnsi="Times New Roman"/>
          <w:noProof/>
          <w:sz w:val="24"/>
          <w:szCs w:val="24"/>
        </w:rPr>
        <w:t>данашње</w:t>
      </w:r>
      <w:r w:rsidR="009D2082" w:rsidRPr="009D2082">
        <w:rPr>
          <w:rFonts w:ascii="Times New Roman" w:hAnsi="Times New Roman"/>
          <w:noProof/>
          <w:sz w:val="24"/>
          <w:szCs w:val="24"/>
        </w:rPr>
        <w:t xml:space="preserve"> </w:t>
      </w:r>
      <w:r>
        <w:rPr>
          <w:rFonts w:ascii="Times New Roman" w:hAnsi="Times New Roman"/>
          <w:noProof/>
          <w:sz w:val="24"/>
          <w:szCs w:val="24"/>
        </w:rPr>
        <w:t>пешчаре</w:t>
      </w:r>
      <w:r w:rsidR="009D2082" w:rsidRPr="009D2082">
        <w:rPr>
          <w:rFonts w:ascii="Times New Roman" w:hAnsi="Times New Roman"/>
          <w:noProof/>
          <w:sz w:val="24"/>
          <w:szCs w:val="24"/>
        </w:rPr>
        <w:t xml:space="preserve"> </w:t>
      </w:r>
      <w:r>
        <w:rPr>
          <w:rFonts w:ascii="Times New Roman" w:hAnsi="Times New Roman"/>
          <w:noProof/>
          <w:sz w:val="24"/>
          <w:szCs w:val="24"/>
        </w:rPr>
        <w:t>био</w:t>
      </w:r>
      <w:r w:rsidR="009D2082" w:rsidRPr="009D2082">
        <w:rPr>
          <w:rFonts w:ascii="Times New Roman" w:hAnsi="Times New Roman"/>
          <w:noProof/>
          <w:sz w:val="24"/>
          <w:szCs w:val="24"/>
        </w:rPr>
        <w:t xml:space="preserve"> </w:t>
      </w:r>
      <w:r>
        <w:rPr>
          <w:rFonts w:ascii="Times New Roman" w:hAnsi="Times New Roman"/>
          <w:noProof/>
          <w:sz w:val="24"/>
          <w:szCs w:val="24"/>
        </w:rPr>
        <w:t>је</w:t>
      </w:r>
      <w:r w:rsidR="009D2082" w:rsidRPr="009D2082">
        <w:rPr>
          <w:rFonts w:ascii="Times New Roman" w:hAnsi="Times New Roman"/>
          <w:noProof/>
          <w:sz w:val="24"/>
          <w:szCs w:val="24"/>
        </w:rPr>
        <w:t xml:space="preserve"> </w:t>
      </w:r>
      <w:r>
        <w:rPr>
          <w:rFonts w:ascii="Times New Roman" w:hAnsi="Times New Roman"/>
          <w:noProof/>
          <w:sz w:val="24"/>
          <w:szCs w:val="24"/>
        </w:rPr>
        <w:t>раније</w:t>
      </w:r>
      <w:r w:rsidR="009D2082" w:rsidRPr="009D2082">
        <w:rPr>
          <w:rFonts w:ascii="Times New Roman" w:hAnsi="Times New Roman"/>
          <w:noProof/>
          <w:sz w:val="24"/>
          <w:szCs w:val="24"/>
        </w:rPr>
        <w:t xml:space="preserve"> </w:t>
      </w:r>
      <w:r>
        <w:rPr>
          <w:rFonts w:ascii="Times New Roman" w:hAnsi="Times New Roman"/>
          <w:noProof/>
          <w:sz w:val="24"/>
          <w:szCs w:val="24"/>
        </w:rPr>
        <w:t>покривен</w:t>
      </w:r>
      <w:r w:rsidR="009D2082" w:rsidRPr="009D2082">
        <w:rPr>
          <w:rFonts w:ascii="Times New Roman" w:hAnsi="Times New Roman"/>
          <w:noProof/>
          <w:sz w:val="24"/>
          <w:szCs w:val="24"/>
        </w:rPr>
        <w:t xml:space="preserve"> </w:t>
      </w:r>
      <w:r>
        <w:rPr>
          <w:rFonts w:ascii="Times New Roman" w:hAnsi="Times New Roman"/>
          <w:noProof/>
          <w:sz w:val="24"/>
          <w:szCs w:val="24"/>
        </w:rPr>
        <w:t>барама</w:t>
      </w:r>
      <w:r w:rsidR="009D2082" w:rsidRPr="009D2082">
        <w:rPr>
          <w:rFonts w:ascii="Times New Roman" w:hAnsi="Times New Roman"/>
          <w:noProof/>
          <w:sz w:val="24"/>
          <w:szCs w:val="24"/>
        </w:rPr>
        <w:t xml:space="preserve"> </w:t>
      </w:r>
      <w:r>
        <w:rPr>
          <w:rFonts w:ascii="Times New Roman" w:hAnsi="Times New Roman"/>
          <w:noProof/>
          <w:sz w:val="24"/>
          <w:szCs w:val="24"/>
        </w:rPr>
        <w:t>и</w:t>
      </w:r>
      <w:r w:rsidR="009D2082" w:rsidRPr="009D2082">
        <w:rPr>
          <w:rFonts w:ascii="Times New Roman" w:hAnsi="Times New Roman"/>
          <w:noProof/>
          <w:sz w:val="24"/>
          <w:szCs w:val="24"/>
        </w:rPr>
        <w:t xml:space="preserve"> </w:t>
      </w:r>
      <w:r>
        <w:rPr>
          <w:rFonts w:ascii="Times New Roman" w:hAnsi="Times New Roman"/>
          <w:noProof/>
          <w:sz w:val="24"/>
          <w:szCs w:val="24"/>
        </w:rPr>
        <w:t>језерима</w:t>
      </w:r>
      <w:r w:rsidR="009D2082" w:rsidRPr="009D2082">
        <w:rPr>
          <w:rFonts w:ascii="Times New Roman" w:hAnsi="Times New Roman"/>
          <w:noProof/>
          <w:sz w:val="24"/>
          <w:szCs w:val="24"/>
        </w:rPr>
        <w:t xml:space="preserve">, </w:t>
      </w:r>
      <w:r>
        <w:rPr>
          <w:rFonts w:ascii="Times New Roman" w:hAnsi="Times New Roman"/>
          <w:noProof/>
          <w:sz w:val="24"/>
          <w:szCs w:val="24"/>
        </w:rPr>
        <w:t>обраслим</w:t>
      </w:r>
      <w:r w:rsidR="009D2082" w:rsidRPr="009D2082">
        <w:rPr>
          <w:rFonts w:ascii="Times New Roman" w:hAnsi="Times New Roman"/>
          <w:noProof/>
          <w:sz w:val="24"/>
          <w:szCs w:val="24"/>
        </w:rPr>
        <w:t xml:space="preserve"> </w:t>
      </w:r>
      <w:r>
        <w:rPr>
          <w:rFonts w:ascii="Times New Roman" w:hAnsi="Times New Roman"/>
          <w:noProof/>
          <w:sz w:val="24"/>
          <w:szCs w:val="24"/>
        </w:rPr>
        <w:t>густом</w:t>
      </w:r>
      <w:r w:rsidR="009D2082" w:rsidRPr="009D2082">
        <w:rPr>
          <w:rFonts w:ascii="Times New Roman" w:hAnsi="Times New Roman"/>
          <w:noProof/>
          <w:sz w:val="24"/>
          <w:szCs w:val="24"/>
        </w:rPr>
        <w:t xml:space="preserve"> </w:t>
      </w:r>
      <w:r>
        <w:rPr>
          <w:rFonts w:ascii="Times New Roman" w:hAnsi="Times New Roman"/>
          <w:noProof/>
          <w:sz w:val="24"/>
          <w:szCs w:val="24"/>
        </w:rPr>
        <w:t>барском</w:t>
      </w:r>
      <w:r w:rsidR="009D2082" w:rsidRPr="009D2082">
        <w:rPr>
          <w:rFonts w:ascii="Times New Roman" w:hAnsi="Times New Roman"/>
          <w:noProof/>
          <w:sz w:val="24"/>
          <w:szCs w:val="24"/>
        </w:rPr>
        <w:t xml:space="preserve"> </w:t>
      </w:r>
      <w:r>
        <w:rPr>
          <w:rFonts w:ascii="Times New Roman" w:hAnsi="Times New Roman"/>
          <w:noProof/>
          <w:sz w:val="24"/>
          <w:szCs w:val="24"/>
        </w:rPr>
        <w:t>вегетацијом</w:t>
      </w:r>
      <w:r w:rsidR="009D2082" w:rsidRPr="009D2082">
        <w:rPr>
          <w:rFonts w:ascii="Times New Roman" w:hAnsi="Times New Roman"/>
          <w:noProof/>
          <w:sz w:val="24"/>
          <w:szCs w:val="24"/>
        </w:rPr>
        <w:t xml:space="preserve">. </w:t>
      </w:r>
      <w:r>
        <w:rPr>
          <w:rFonts w:ascii="Times New Roman" w:hAnsi="Times New Roman"/>
          <w:noProof/>
          <w:sz w:val="24"/>
          <w:szCs w:val="24"/>
        </w:rPr>
        <w:t>У</w:t>
      </w:r>
      <w:r w:rsidR="009D2082" w:rsidRPr="009D2082">
        <w:rPr>
          <w:rFonts w:ascii="Times New Roman" w:hAnsi="Times New Roman"/>
          <w:noProof/>
          <w:sz w:val="24"/>
          <w:szCs w:val="24"/>
        </w:rPr>
        <w:t xml:space="preserve"> </w:t>
      </w:r>
      <w:r>
        <w:rPr>
          <w:rFonts w:ascii="Times New Roman" w:hAnsi="Times New Roman"/>
          <w:noProof/>
          <w:sz w:val="24"/>
          <w:szCs w:val="24"/>
        </w:rPr>
        <w:t>ранијим</w:t>
      </w:r>
      <w:r w:rsidR="009D2082" w:rsidRPr="009D2082">
        <w:rPr>
          <w:rFonts w:ascii="Times New Roman" w:hAnsi="Times New Roman"/>
          <w:noProof/>
          <w:sz w:val="24"/>
          <w:szCs w:val="24"/>
        </w:rPr>
        <w:t xml:space="preserve"> </w:t>
      </w:r>
      <w:r>
        <w:rPr>
          <w:rFonts w:ascii="Times New Roman" w:hAnsi="Times New Roman"/>
          <w:noProof/>
          <w:sz w:val="24"/>
          <w:szCs w:val="24"/>
        </w:rPr>
        <w:t>геолошким</w:t>
      </w:r>
      <w:r w:rsidR="009D2082" w:rsidRPr="009D2082">
        <w:rPr>
          <w:rFonts w:ascii="Times New Roman" w:hAnsi="Times New Roman"/>
          <w:noProof/>
          <w:sz w:val="24"/>
          <w:szCs w:val="24"/>
        </w:rPr>
        <w:t xml:space="preserve"> </w:t>
      </w:r>
      <w:r>
        <w:rPr>
          <w:rFonts w:ascii="Times New Roman" w:hAnsi="Times New Roman"/>
          <w:noProof/>
          <w:sz w:val="24"/>
          <w:szCs w:val="24"/>
        </w:rPr>
        <w:t>периодима</w:t>
      </w:r>
      <w:r w:rsidR="009D2082" w:rsidRPr="009D2082">
        <w:rPr>
          <w:rFonts w:ascii="Times New Roman" w:hAnsi="Times New Roman"/>
          <w:noProof/>
          <w:sz w:val="24"/>
          <w:szCs w:val="24"/>
        </w:rPr>
        <w:t xml:space="preserve"> (</w:t>
      </w:r>
      <w:r>
        <w:rPr>
          <w:rFonts w:ascii="Times New Roman" w:hAnsi="Times New Roman"/>
          <w:noProof/>
          <w:sz w:val="24"/>
          <w:szCs w:val="24"/>
        </w:rPr>
        <w:t>дилувијум</w:t>
      </w:r>
      <w:r w:rsidR="009D2082" w:rsidRPr="009D2082">
        <w:rPr>
          <w:rFonts w:ascii="Times New Roman" w:hAnsi="Times New Roman"/>
          <w:noProof/>
          <w:sz w:val="24"/>
          <w:szCs w:val="24"/>
        </w:rPr>
        <w:t xml:space="preserve">) </w:t>
      </w:r>
      <w:r>
        <w:rPr>
          <w:rFonts w:ascii="Times New Roman" w:hAnsi="Times New Roman"/>
          <w:noProof/>
          <w:sz w:val="24"/>
          <w:szCs w:val="24"/>
        </w:rPr>
        <w:t>реке</w:t>
      </w:r>
      <w:r w:rsidR="009D2082" w:rsidRPr="009D2082">
        <w:rPr>
          <w:rFonts w:ascii="Times New Roman" w:hAnsi="Times New Roman"/>
          <w:noProof/>
          <w:sz w:val="24"/>
          <w:szCs w:val="24"/>
        </w:rPr>
        <w:t xml:space="preserve"> </w:t>
      </w:r>
      <w:r>
        <w:rPr>
          <w:rFonts w:ascii="Times New Roman" w:hAnsi="Times New Roman"/>
          <w:noProof/>
          <w:sz w:val="24"/>
          <w:szCs w:val="24"/>
        </w:rPr>
        <w:t>су</w:t>
      </w:r>
      <w:r w:rsidR="009D2082" w:rsidRPr="009D2082">
        <w:rPr>
          <w:rFonts w:ascii="Times New Roman" w:hAnsi="Times New Roman"/>
          <w:noProof/>
          <w:sz w:val="24"/>
          <w:szCs w:val="24"/>
        </w:rPr>
        <w:t xml:space="preserve"> </w:t>
      </w:r>
      <w:r>
        <w:rPr>
          <w:rFonts w:ascii="Times New Roman" w:hAnsi="Times New Roman"/>
          <w:noProof/>
          <w:sz w:val="24"/>
          <w:szCs w:val="24"/>
        </w:rPr>
        <w:t>доносиле</w:t>
      </w:r>
      <w:r w:rsidR="009D2082" w:rsidRPr="009D2082">
        <w:rPr>
          <w:rFonts w:ascii="Times New Roman" w:hAnsi="Times New Roman"/>
          <w:noProof/>
          <w:sz w:val="24"/>
          <w:szCs w:val="24"/>
        </w:rPr>
        <w:t xml:space="preserve"> </w:t>
      </w:r>
      <w:r>
        <w:rPr>
          <w:rFonts w:ascii="Times New Roman" w:hAnsi="Times New Roman"/>
          <w:noProof/>
          <w:sz w:val="24"/>
          <w:szCs w:val="24"/>
        </w:rPr>
        <w:t>муљ</w:t>
      </w:r>
      <w:r w:rsidR="009D2082" w:rsidRPr="009D2082">
        <w:rPr>
          <w:rFonts w:ascii="Times New Roman" w:hAnsi="Times New Roman"/>
          <w:noProof/>
          <w:sz w:val="24"/>
          <w:szCs w:val="24"/>
        </w:rPr>
        <w:t xml:space="preserve"> </w:t>
      </w:r>
      <w:r>
        <w:rPr>
          <w:rFonts w:ascii="Times New Roman" w:hAnsi="Times New Roman"/>
          <w:noProof/>
          <w:sz w:val="24"/>
          <w:szCs w:val="24"/>
        </w:rPr>
        <w:t>и</w:t>
      </w:r>
      <w:r w:rsidR="009D2082" w:rsidRPr="009D2082">
        <w:rPr>
          <w:rFonts w:ascii="Times New Roman" w:hAnsi="Times New Roman"/>
          <w:noProof/>
          <w:sz w:val="24"/>
          <w:szCs w:val="24"/>
        </w:rPr>
        <w:t xml:space="preserve"> </w:t>
      </w:r>
      <w:r>
        <w:rPr>
          <w:rFonts w:ascii="Times New Roman" w:hAnsi="Times New Roman"/>
          <w:noProof/>
          <w:sz w:val="24"/>
          <w:szCs w:val="24"/>
        </w:rPr>
        <w:t>песак</w:t>
      </w:r>
      <w:r w:rsidR="009D2082" w:rsidRPr="009D2082">
        <w:rPr>
          <w:rFonts w:ascii="Times New Roman" w:hAnsi="Times New Roman"/>
          <w:noProof/>
          <w:sz w:val="24"/>
          <w:szCs w:val="24"/>
        </w:rPr>
        <w:t xml:space="preserve"> </w:t>
      </w:r>
      <w:r>
        <w:rPr>
          <w:rFonts w:ascii="Times New Roman" w:hAnsi="Times New Roman"/>
          <w:noProof/>
          <w:sz w:val="24"/>
          <w:szCs w:val="24"/>
        </w:rPr>
        <w:t>са</w:t>
      </w:r>
      <w:r w:rsidR="009D2082" w:rsidRPr="009D2082">
        <w:rPr>
          <w:rFonts w:ascii="Times New Roman" w:hAnsi="Times New Roman"/>
          <w:noProof/>
          <w:sz w:val="24"/>
          <w:szCs w:val="24"/>
        </w:rPr>
        <w:t xml:space="preserve"> </w:t>
      </w:r>
      <w:r>
        <w:rPr>
          <w:rFonts w:ascii="Times New Roman" w:hAnsi="Times New Roman"/>
          <w:noProof/>
          <w:sz w:val="24"/>
          <w:szCs w:val="24"/>
        </w:rPr>
        <w:t>алпских</w:t>
      </w:r>
      <w:r w:rsidR="009D2082" w:rsidRPr="009D2082">
        <w:rPr>
          <w:rFonts w:ascii="Times New Roman" w:hAnsi="Times New Roman"/>
          <w:noProof/>
          <w:sz w:val="24"/>
          <w:szCs w:val="24"/>
        </w:rPr>
        <w:t xml:space="preserve"> </w:t>
      </w:r>
      <w:r>
        <w:rPr>
          <w:rFonts w:ascii="Times New Roman" w:hAnsi="Times New Roman"/>
          <w:noProof/>
          <w:sz w:val="24"/>
          <w:szCs w:val="24"/>
        </w:rPr>
        <w:t>и</w:t>
      </w:r>
      <w:r w:rsidR="009D2082" w:rsidRPr="009D2082">
        <w:rPr>
          <w:rFonts w:ascii="Times New Roman" w:hAnsi="Times New Roman"/>
          <w:noProof/>
          <w:sz w:val="24"/>
          <w:szCs w:val="24"/>
        </w:rPr>
        <w:t xml:space="preserve"> </w:t>
      </w:r>
      <w:r>
        <w:rPr>
          <w:rFonts w:ascii="Times New Roman" w:hAnsi="Times New Roman"/>
          <w:noProof/>
          <w:sz w:val="24"/>
          <w:szCs w:val="24"/>
        </w:rPr>
        <w:t>карпатских</w:t>
      </w:r>
      <w:r w:rsidR="009D2082" w:rsidRPr="009D2082">
        <w:rPr>
          <w:rFonts w:ascii="Times New Roman" w:hAnsi="Times New Roman"/>
          <w:noProof/>
          <w:sz w:val="24"/>
          <w:szCs w:val="24"/>
        </w:rPr>
        <w:t xml:space="preserve"> </w:t>
      </w:r>
      <w:r>
        <w:rPr>
          <w:rFonts w:ascii="Times New Roman" w:hAnsi="Times New Roman"/>
          <w:noProof/>
          <w:sz w:val="24"/>
          <w:szCs w:val="24"/>
        </w:rPr>
        <w:t>планина</w:t>
      </w:r>
      <w:r w:rsidR="009D2082" w:rsidRPr="009D2082">
        <w:rPr>
          <w:rFonts w:ascii="Times New Roman" w:hAnsi="Times New Roman"/>
          <w:noProof/>
          <w:sz w:val="24"/>
          <w:szCs w:val="24"/>
        </w:rPr>
        <w:t xml:space="preserve"> </w:t>
      </w:r>
      <w:r>
        <w:rPr>
          <w:rFonts w:ascii="Times New Roman" w:hAnsi="Times New Roman"/>
          <w:noProof/>
          <w:sz w:val="24"/>
          <w:szCs w:val="24"/>
        </w:rPr>
        <w:t>лети</w:t>
      </w:r>
      <w:r w:rsidR="009D2082" w:rsidRPr="009D2082">
        <w:rPr>
          <w:rFonts w:ascii="Times New Roman" w:hAnsi="Times New Roman"/>
          <w:noProof/>
          <w:sz w:val="24"/>
          <w:szCs w:val="24"/>
        </w:rPr>
        <w:t xml:space="preserve">, </w:t>
      </w:r>
      <w:r>
        <w:rPr>
          <w:rFonts w:ascii="Times New Roman" w:hAnsi="Times New Roman"/>
          <w:noProof/>
          <w:sz w:val="24"/>
          <w:szCs w:val="24"/>
        </w:rPr>
        <w:t>док</w:t>
      </w:r>
      <w:r w:rsidR="009D2082" w:rsidRPr="009D2082">
        <w:rPr>
          <w:rFonts w:ascii="Times New Roman" w:hAnsi="Times New Roman"/>
          <w:noProof/>
          <w:sz w:val="24"/>
          <w:szCs w:val="24"/>
        </w:rPr>
        <w:t xml:space="preserve"> </w:t>
      </w:r>
      <w:r>
        <w:rPr>
          <w:rFonts w:ascii="Times New Roman" w:hAnsi="Times New Roman"/>
          <w:noProof/>
          <w:sz w:val="24"/>
          <w:szCs w:val="24"/>
        </w:rPr>
        <w:t>су</w:t>
      </w:r>
      <w:r w:rsidR="009D2082" w:rsidRPr="009D2082">
        <w:rPr>
          <w:rFonts w:ascii="Times New Roman" w:hAnsi="Times New Roman"/>
          <w:noProof/>
          <w:sz w:val="24"/>
          <w:szCs w:val="24"/>
        </w:rPr>
        <w:t xml:space="preserve"> </w:t>
      </w:r>
      <w:r>
        <w:rPr>
          <w:rFonts w:ascii="Times New Roman" w:hAnsi="Times New Roman"/>
          <w:noProof/>
          <w:sz w:val="24"/>
          <w:szCs w:val="24"/>
        </w:rPr>
        <w:t>ветрови</w:t>
      </w:r>
      <w:r w:rsidR="009D2082" w:rsidRPr="009D2082">
        <w:rPr>
          <w:rFonts w:ascii="Times New Roman" w:hAnsi="Times New Roman"/>
          <w:noProof/>
          <w:sz w:val="24"/>
          <w:szCs w:val="24"/>
        </w:rPr>
        <w:t xml:space="preserve">  </w:t>
      </w:r>
      <w:r>
        <w:rPr>
          <w:rFonts w:ascii="Times New Roman" w:hAnsi="Times New Roman"/>
          <w:noProof/>
          <w:sz w:val="24"/>
          <w:szCs w:val="24"/>
        </w:rPr>
        <w:t>зими</w:t>
      </w:r>
      <w:r w:rsidR="009D2082" w:rsidRPr="009D2082">
        <w:rPr>
          <w:rFonts w:ascii="Times New Roman" w:hAnsi="Times New Roman"/>
          <w:noProof/>
          <w:sz w:val="24"/>
          <w:szCs w:val="24"/>
        </w:rPr>
        <w:t xml:space="preserve">, </w:t>
      </w:r>
      <w:r>
        <w:rPr>
          <w:rFonts w:ascii="Times New Roman" w:hAnsi="Times New Roman"/>
          <w:noProof/>
          <w:sz w:val="24"/>
          <w:szCs w:val="24"/>
        </w:rPr>
        <w:t>кад</w:t>
      </w:r>
      <w:r w:rsidR="009D2082" w:rsidRPr="009D2082">
        <w:rPr>
          <w:rFonts w:ascii="Times New Roman" w:hAnsi="Times New Roman"/>
          <w:noProof/>
          <w:sz w:val="24"/>
          <w:szCs w:val="24"/>
        </w:rPr>
        <w:t xml:space="preserve"> </w:t>
      </w:r>
      <w:r>
        <w:rPr>
          <w:rFonts w:ascii="Times New Roman" w:hAnsi="Times New Roman"/>
          <w:noProof/>
          <w:sz w:val="24"/>
          <w:szCs w:val="24"/>
        </w:rPr>
        <w:t>су</w:t>
      </w:r>
      <w:r w:rsidR="009D2082" w:rsidRPr="009D2082">
        <w:rPr>
          <w:rFonts w:ascii="Times New Roman" w:hAnsi="Times New Roman"/>
          <w:noProof/>
          <w:sz w:val="24"/>
          <w:szCs w:val="24"/>
        </w:rPr>
        <w:t xml:space="preserve"> </w:t>
      </w:r>
      <w:r>
        <w:rPr>
          <w:rFonts w:ascii="Times New Roman" w:hAnsi="Times New Roman"/>
          <w:noProof/>
          <w:sz w:val="24"/>
          <w:szCs w:val="24"/>
        </w:rPr>
        <w:t>се</w:t>
      </w:r>
      <w:r w:rsidR="009D2082" w:rsidRPr="009D2082">
        <w:rPr>
          <w:rFonts w:ascii="Times New Roman" w:hAnsi="Times New Roman"/>
          <w:noProof/>
          <w:sz w:val="24"/>
          <w:szCs w:val="24"/>
        </w:rPr>
        <w:t xml:space="preserve"> </w:t>
      </w:r>
      <w:r>
        <w:rPr>
          <w:rFonts w:ascii="Times New Roman" w:hAnsi="Times New Roman"/>
          <w:noProof/>
          <w:sz w:val="24"/>
          <w:szCs w:val="24"/>
        </w:rPr>
        <w:t>реке</w:t>
      </w:r>
      <w:r w:rsidR="009D2082" w:rsidRPr="009D2082">
        <w:rPr>
          <w:rFonts w:ascii="Times New Roman" w:hAnsi="Times New Roman"/>
          <w:noProof/>
          <w:sz w:val="24"/>
          <w:szCs w:val="24"/>
        </w:rPr>
        <w:t xml:space="preserve"> </w:t>
      </w:r>
      <w:r>
        <w:rPr>
          <w:rFonts w:ascii="Times New Roman" w:hAnsi="Times New Roman"/>
          <w:noProof/>
          <w:sz w:val="24"/>
          <w:szCs w:val="24"/>
        </w:rPr>
        <w:t>повлачиле</w:t>
      </w:r>
      <w:r w:rsidR="009D2082" w:rsidRPr="009D2082">
        <w:rPr>
          <w:rFonts w:ascii="Times New Roman" w:hAnsi="Times New Roman"/>
          <w:noProof/>
          <w:sz w:val="24"/>
          <w:szCs w:val="24"/>
        </w:rPr>
        <w:t xml:space="preserve"> </w:t>
      </w:r>
      <w:r>
        <w:rPr>
          <w:rFonts w:ascii="Times New Roman" w:hAnsi="Times New Roman"/>
          <w:noProof/>
          <w:sz w:val="24"/>
          <w:szCs w:val="24"/>
        </w:rPr>
        <w:t>у</w:t>
      </w:r>
      <w:r w:rsidR="009D2082" w:rsidRPr="009D2082">
        <w:rPr>
          <w:rFonts w:ascii="Times New Roman" w:hAnsi="Times New Roman"/>
          <w:noProof/>
          <w:sz w:val="24"/>
          <w:szCs w:val="24"/>
        </w:rPr>
        <w:t xml:space="preserve"> </w:t>
      </w:r>
      <w:r>
        <w:rPr>
          <w:rFonts w:ascii="Times New Roman" w:hAnsi="Times New Roman"/>
          <w:noProof/>
          <w:sz w:val="24"/>
          <w:szCs w:val="24"/>
        </w:rPr>
        <w:t>своја</w:t>
      </w:r>
      <w:r w:rsidR="009D2082" w:rsidRPr="009D2082">
        <w:rPr>
          <w:rFonts w:ascii="Times New Roman" w:hAnsi="Times New Roman"/>
          <w:noProof/>
          <w:sz w:val="24"/>
          <w:szCs w:val="24"/>
        </w:rPr>
        <w:t xml:space="preserve"> </w:t>
      </w:r>
      <w:r>
        <w:rPr>
          <w:rFonts w:ascii="Times New Roman" w:hAnsi="Times New Roman"/>
          <w:noProof/>
          <w:sz w:val="24"/>
          <w:szCs w:val="24"/>
        </w:rPr>
        <w:t>корита</w:t>
      </w:r>
      <w:r w:rsidR="009D2082" w:rsidRPr="009D2082">
        <w:rPr>
          <w:rFonts w:ascii="Times New Roman" w:hAnsi="Times New Roman"/>
          <w:noProof/>
          <w:sz w:val="24"/>
          <w:szCs w:val="24"/>
        </w:rPr>
        <w:t xml:space="preserve">, </w:t>
      </w:r>
      <w:r>
        <w:rPr>
          <w:rFonts w:ascii="Times New Roman" w:hAnsi="Times New Roman"/>
          <w:noProof/>
          <w:sz w:val="24"/>
          <w:szCs w:val="24"/>
        </w:rPr>
        <w:t>разносили</w:t>
      </w:r>
      <w:r w:rsidR="009D2082" w:rsidRPr="009D2082">
        <w:rPr>
          <w:rFonts w:ascii="Times New Roman" w:hAnsi="Times New Roman"/>
          <w:noProof/>
          <w:sz w:val="24"/>
          <w:szCs w:val="24"/>
        </w:rPr>
        <w:t xml:space="preserve"> </w:t>
      </w:r>
      <w:r>
        <w:rPr>
          <w:rFonts w:ascii="Times New Roman" w:hAnsi="Times New Roman"/>
          <w:noProof/>
          <w:sz w:val="24"/>
          <w:szCs w:val="24"/>
        </w:rPr>
        <w:t>тај</w:t>
      </w:r>
      <w:r w:rsidR="009D2082" w:rsidRPr="009D2082">
        <w:rPr>
          <w:rFonts w:ascii="Times New Roman" w:hAnsi="Times New Roman"/>
          <w:noProof/>
          <w:sz w:val="24"/>
          <w:szCs w:val="24"/>
        </w:rPr>
        <w:t xml:space="preserve"> </w:t>
      </w:r>
      <w:r>
        <w:rPr>
          <w:rFonts w:ascii="Times New Roman" w:hAnsi="Times New Roman"/>
          <w:noProof/>
          <w:sz w:val="24"/>
          <w:szCs w:val="24"/>
        </w:rPr>
        <w:t>материјал</w:t>
      </w:r>
      <w:r w:rsidR="009D2082" w:rsidRPr="009D2082">
        <w:rPr>
          <w:rFonts w:ascii="Times New Roman" w:hAnsi="Times New Roman"/>
          <w:noProof/>
          <w:sz w:val="24"/>
          <w:szCs w:val="24"/>
        </w:rPr>
        <w:t xml:space="preserve"> </w:t>
      </w:r>
      <w:r>
        <w:rPr>
          <w:rFonts w:ascii="Times New Roman" w:hAnsi="Times New Roman"/>
          <w:noProof/>
          <w:sz w:val="24"/>
          <w:szCs w:val="24"/>
        </w:rPr>
        <w:t>и</w:t>
      </w:r>
      <w:r w:rsidR="009D2082" w:rsidRPr="009D2082">
        <w:rPr>
          <w:rFonts w:ascii="Times New Roman" w:hAnsi="Times New Roman"/>
          <w:noProof/>
          <w:sz w:val="24"/>
          <w:szCs w:val="24"/>
        </w:rPr>
        <w:t xml:space="preserve"> </w:t>
      </w:r>
      <w:r>
        <w:rPr>
          <w:rFonts w:ascii="Times New Roman" w:hAnsi="Times New Roman"/>
          <w:noProof/>
          <w:sz w:val="24"/>
          <w:szCs w:val="24"/>
        </w:rPr>
        <w:t>таложили</w:t>
      </w:r>
      <w:r w:rsidR="009D2082" w:rsidRPr="009D2082">
        <w:rPr>
          <w:rFonts w:ascii="Times New Roman" w:hAnsi="Times New Roman"/>
          <w:noProof/>
          <w:sz w:val="24"/>
          <w:szCs w:val="24"/>
        </w:rPr>
        <w:t xml:space="preserve"> </w:t>
      </w:r>
      <w:r>
        <w:rPr>
          <w:rFonts w:ascii="Times New Roman" w:hAnsi="Times New Roman"/>
          <w:noProof/>
          <w:sz w:val="24"/>
          <w:szCs w:val="24"/>
        </w:rPr>
        <w:t>у</w:t>
      </w:r>
      <w:r w:rsidR="009D2082" w:rsidRPr="009D2082">
        <w:rPr>
          <w:rFonts w:ascii="Times New Roman" w:hAnsi="Times New Roman"/>
          <w:noProof/>
          <w:sz w:val="24"/>
          <w:szCs w:val="24"/>
        </w:rPr>
        <w:t xml:space="preserve"> </w:t>
      </w:r>
      <w:r>
        <w:rPr>
          <w:rFonts w:ascii="Times New Roman" w:hAnsi="Times New Roman"/>
          <w:noProof/>
          <w:sz w:val="24"/>
          <w:szCs w:val="24"/>
        </w:rPr>
        <w:t>виду</w:t>
      </w:r>
      <w:r w:rsidR="009D2082" w:rsidRPr="009D2082">
        <w:rPr>
          <w:rFonts w:ascii="Times New Roman" w:hAnsi="Times New Roman"/>
          <w:noProof/>
          <w:sz w:val="24"/>
          <w:szCs w:val="24"/>
        </w:rPr>
        <w:t xml:space="preserve"> </w:t>
      </w:r>
      <w:r>
        <w:rPr>
          <w:rFonts w:ascii="Times New Roman" w:hAnsi="Times New Roman"/>
          <w:noProof/>
          <w:sz w:val="24"/>
          <w:szCs w:val="24"/>
        </w:rPr>
        <w:t>песка</w:t>
      </w:r>
      <w:r w:rsidR="009D2082" w:rsidRPr="009D2082">
        <w:rPr>
          <w:rFonts w:ascii="Times New Roman" w:hAnsi="Times New Roman"/>
          <w:noProof/>
          <w:sz w:val="24"/>
          <w:szCs w:val="24"/>
        </w:rPr>
        <w:t xml:space="preserve"> </w:t>
      </w:r>
      <w:r>
        <w:rPr>
          <w:rFonts w:ascii="Times New Roman" w:hAnsi="Times New Roman"/>
          <w:noProof/>
          <w:sz w:val="24"/>
          <w:szCs w:val="24"/>
        </w:rPr>
        <w:t>или</w:t>
      </w:r>
      <w:r w:rsidR="009D2082" w:rsidRPr="009D2082">
        <w:rPr>
          <w:rFonts w:ascii="Times New Roman" w:hAnsi="Times New Roman"/>
          <w:noProof/>
          <w:sz w:val="24"/>
          <w:szCs w:val="24"/>
        </w:rPr>
        <w:t xml:space="preserve"> </w:t>
      </w:r>
      <w:r>
        <w:rPr>
          <w:rFonts w:ascii="Times New Roman" w:hAnsi="Times New Roman"/>
          <w:noProof/>
          <w:sz w:val="24"/>
          <w:szCs w:val="24"/>
        </w:rPr>
        <w:t>леса</w:t>
      </w:r>
      <w:r w:rsidR="009D2082" w:rsidRPr="009D2082">
        <w:rPr>
          <w:rFonts w:ascii="Times New Roman" w:hAnsi="Times New Roman"/>
          <w:noProof/>
          <w:sz w:val="24"/>
          <w:szCs w:val="24"/>
        </w:rPr>
        <w:t xml:space="preserve"> </w:t>
      </w:r>
      <w:r>
        <w:rPr>
          <w:rFonts w:ascii="Times New Roman" w:hAnsi="Times New Roman"/>
          <w:noProof/>
          <w:sz w:val="24"/>
          <w:szCs w:val="24"/>
        </w:rPr>
        <w:t>образујући</w:t>
      </w:r>
      <w:r w:rsidR="009D2082" w:rsidRPr="009D2082">
        <w:rPr>
          <w:rFonts w:ascii="Times New Roman" w:hAnsi="Times New Roman"/>
          <w:noProof/>
          <w:sz w:val="24"/>
          <w:szCs w:val="24"/>
        </w:rPr>
        <w:t xml:space="preserve"> </w:t>
      </w:r>
      <w:r>
        <w:rPr>
          <w:rFonts w:ascii="Times New Roman" w:hAnsi="Times New Roman"/>
          <w:noProof/>
          <w:sz w:val="24"/>
          <w:szCs w:val="24"/>
        </w:rPr>
        <w:t>пешчаре</w:t>
      </w:r>
      <w:r w:rsidR="009D2082" w:rsidRPr="009D2082">
        <w:rPr>
          <w:rFonts w:ascii="Times New Roman" w:hAnsi="Times New Roman"/>
          <w:noProof/>
          <w:sz w:val="24"/>
          <w:szCs w:val="24"/>
        </w:rPr>
        <w:t xml:space="preserve"> </w:t>
      </w:r>
      <w:r>
        <w:rPr>
          <w:rFonts w:ascii="Times New Roman" w:hAnsi="Times New Roman"/>
          <w:noProof/>
          <w:sz w:val="24"/>
          <w:szCs w:val="24"/>
        </w:rPr>
        <w:t>и</w:t>
      </w:r>
      <w:r w:rsidR="009D2082" w:rsidRPr="009D2082">
        <w:rPr>
          <w:rFonts w:ascii="Times New Roman" w:hAnsi="Times New Roman"/>
          <w:noProof/>
          <w:sz w:val="24"/>
          <w:szCs w:val="24"/>
        </w:rPr>
        <w:t xml:space="preserve"> </w:t>
      </w:r>
      <w:r>
        <w:rPr>
          <w:rFonts w:ascii="Times New Roman" w:hAnsi="Times New Roman"/>
          <w:noProof/>
          <w:sz w:val="24"/>
          <w:szCs w:val="24"/>
        </w:rPr>
        <w:t>лесне</w:t>
      </w:r>
      <w:r w:rsidR="009D2082" w:rsidRPr="009D2082">
        <w:rPr>
          <w:rFonts w:ascii="Times New Roman" w:hAnsi="Times New Roman"/>
          <w:noProof/>
          <w:sz w:val="24"/>
          <w:szCs w:val="24"/>
        </w:rPr>
        <w:t xml:space="preserve"> </w:t>
      </w:r>
      <w:r>
        <w:rPr>
          <w:rFonts w:ascii="Times New Roman" w:hAnsi="Times New Roman"/>
          <w:noProof/>
          <w:sz w:val="24"/>
          <w:szCs w:val="24"/>
        </w:rPr>
        <w:t>заравни</w:t>
      </w:r>
      <w:r w:rsidR="009D2082" w:rsidRPr="009D2082">
        <w:rPr>
          <w:rFonts w:ascii="Times New Roman" w:hAnsi="Times New Roman"/>
          <w:noProof/>
          <w:sz w:val="24"/>
          <w:szCs w:val="24"/>
        </w:rPr>
        <w:t xml:space="preserve">. </w:t>
      </w:r>
      <w:r>
        <w:rPr>
          <w:rFonts w:ascii="Times New Roman" w:hAnsi="Times New Roman"/>
          <w:noProof/>
          <w:sz w:val="24"/>
          <w:szCs w:val="24"/>
        </w:rPr>
        <w:t>Веће</w:t>
      </w:r>
      <w:r w:rsidR="009D2082" w:rsidRPr="009D2082">
        <w:rPr>
          <w:rFonts w:ascii="Times New Roman" w:hAnsi="Times New Roman"/>
          <w:noProof/>
          <w:sz w:val="24"/>
          <w:szCs w:val="24"/>
        </w:rPr>
        <w:t xml:space="preserve"> </w:t>
      </w:r>
      <w:r>
        <w:rPr>
          <w:rFonts w:ascii="Times New Roman" w:hAnsi="Times New Roman"/>
          <w:noProof/>
          <w:sz w:val="24"/>
          <w:szCs w:val="24"/>
        </w:rPr>
        <w:t>дине</w:t>
      </w:r>
      <w:r w:rsidR="009D2082" w:rsidRPr="009D2082">
        <w:rPr>
          <w:rFonts w:ascii="Times New Roman" w:hAnsi="Times New Roman"/>
          <w:noProof/>
          <w:sz w:val="24"/>
          <w:szCs w:val="24"/>
        </w:rPr>
        <w:t xml:space="preserve"> </w:t>
      </w:r>
      <w:r>
        <w:rPr>
          <w:rFonts w:ascii="Times New Roman" w:hAnsi="Times New Roman"/>
          <w:noProof/>
          <w:sz w:val="24"/>
          <w:szCs w:val="24"/>
        </w:rPr>
        <w:t>на</w:t>
      </w:r>
      <w:r w:rsidR="009D2082" w:rsidRPr="009D2082">
        <w:rPr>
          <w:rFonts w:ascii="Times New Roman" w:hAnsi="Times New Roman"/>
          <w:noProof/>
          <w:sz w:val="24"/>
          <w:szCs w:val="24"/>
        </w:rPr>
        <w:t xml:space="preserve"> </w:t>
      </w:r>
      <w:r>
        <w:rPr>
          <w:rFonts w:ascii="Times New Roman" w:hAnsi="Times New Roman"/>
          <w:noProof/>
          <w:sz w:val="24"/>
          <w:szCs w:val="24"/>
        </w:rPr>
        <w:t>пешчари</w:t>
      </w:r>
      <w:r w:rsidR="009D2082" w:rsidRPr="009D2082">
        <w:rPr>
          <w:rFonts w:ascii="Times New Roman" w:hAnsi="Times New Roman"/>
          <w:noProof/>
          <w:sz w:val="24"/>
          <w:szCs w:val="24"/>
        </w:rPr>
        <w:t xml:space="preserve"> </w:t>
      </w:r>
      <w:r>
        <w:rPr>
          <w:rFonts w:ascii="Times New Roman" w:hAnsi="Times New Roman"/>
          <w:noProof/>
          <w:sz w:val="24"/>
          <w:szCs w:val="24"/>
        </w:rPr>
        <w:t>су</w:t>
      </w:r>
      <w:r w:rsidR="009D2082" w:rsidRPr="009D2082">
        <w:rPr>
          <w:rFonts w:ascii="Times New Roman" w:hAnsi="Times New Roman"/>
          <w:noProof/>
          <w:sz w:val="24"/>
          <w:szCs w:val="24"/>
        </w:rPr>
        <w:t xml:space="preserve"> </w:t>
      </w:r>
      <w:r>
        <w:rPr>
          <w:rFonts w:ascii="Times New Roman" w:hAnsi="Times New Roman"/>
          <w:noProof/>
          <w:sz w:val="24"/>
          <w:szCs w:val="24"/>
        </w:rPr>
        <w:t>се</w:t>
      </w:r>
      <w:r w:rsidR="009D2082" w:rsidRPr="009D2082">
        <w:rPr>
          <w:rFonts w:ascii="Times New Roman" w:hAnsi="Times New Roman"/>
          <w:noProof/>
          <w:sz w:val="24"/>
          <w:szCs w:val="24"/>
        </w:rPr>
        <w:t xml:space="preserve"> </w:t>
      </w:r>
      <w:r>
        <w:rPr>
          <w:rFonts w:ascii="Times New Roman" w:hAnsi="Times New Roman"/>
          <w:noProof/>
          <w:sz w:val="24"/>
          <w:szCs w:val="24"/>
        </w:rPr>
        <w:t>образовале</w:t>
      </w:r>
      <w:r w:rsidR="009D2082" w:rsidRPr="009D2082">
        <w:rPr>
          <w:rFonts w:ascii="Times New Roman" w:hAnsi="Times New Roman"/>
          <w:noProof/>
          <w:sz w:val="24"/>
          <w:szCs w:val="24"/>
        </w:rPr>
        <w:t xml:space="preserve"> </w:t>
      </w:r>
      <w:r>
        <w:rPr>
          <w:rFonts w:ascii="Times New Roman" w:hAnsi="Times New Roman"/>
          <w:noProof/>
          <w:sz w:val="24"/>
          <w:szCs w:val="24"/>
        </w:rPr>
        <w:t>већ</w:t>
      </w:r>
      <w:r w:rsidR="009D2082" w:rsidRPr="009D2082">
        <w:rPr>
          <w:rFonts w:ascii="Times New Roman" w:hAnsi="Times New Roman"/>
          <w:noProof/>
          <w:sz w:val="24"/>
          <w:szCs w:val="24"/>
        </w:rPr>
        <w:t xml:space="preserve"> </w:t>
      </w:r>
      <w:r>
        <w:rPr>
          <w:rFonts w:ascii="Times New Roman" w:hAnsi="Times New Roman"/>
          <w:noProof/>
          <w:sz w:val="24"/>
          <w:szCs w:val="24"/>
        </w:rPr>
        <w:t>тада</w:t>
      </w:r>
      <w:r w:rsidR="009D2082" w:rsidRPr="009D2082">
        <w:rPr>
          <w:rFonts w:ascii="Times New Roman" w:hAnsi="Times New Roman"/>
          <w:noProof/>
          <w:sz w:val="24"/>
          <w:szCs w:val="24"/>
        </w:rPr>
        <w:t xml:space="preserve">, </w:t>
      </w:r>
      <w:r>
        <w:rPr>
          <w:rFonts w:ascii="Times New Roman" w:hAnsi="Times New Roman"/>
          <w:noProof/>
          <w:sz w:val="24"/>
          <w:szCs w:val="24"/>
        </w:rPr>
        <w:t>док</w:t>
      </w:r>
      <w:r w:rsidR="009D2082" w:rsidRPr="009D2082">
        <w:rPr>
          <w:rFonts w:ascii="Times New Roman" w:hAnsi="Times New Roman"/>
          <w:noProof/>
          <w:sz w:val="24"/>
          <w:szCs w:val="24"/>
        </w:rPr>
        <w:t xml:space="preserve"> </w:t>
      </w:r>
      <w:r>
        <w:rPr>
          <w:rFonts w:ascii="Times New Roman" w:hAnsi="Times New Roman"/>
          <w:noProof/>
          <w:sz w:val="24"/>
          <w:szCs w:val="24"/>
        </w:rPr>
        <w:t>су</w:t>
      </w:r>
      <w:r w:rsidR="009D2082" w:rsidRPr="009D2082">
        <w:rPr>
          <w:rFonts w:ascii="Times New Roman" w:hAnsi="Times New Roman"/>
          <w:noProof/>
          <w:sz w:val="24"/>
          <w:szCs w:val="24"/>
        </w:rPr>
        <w:t xml:space="preserve"> </w:t>
      </w:r>
      <w:r>
        <w:rPr>
          <w:rFonts w:ascii="Times New Roman" w:hAnsi="Times New Roman"/>
          <w:noProof/>
          <w:sz w:val="24"/>
          <w:szCs w:val="24"/>
        </w:rPr>
        <w:t>касније</w:t>
      </w:r>
      <w:r w:rsidR="009D2082" w:rsidRPr="009D2082">
        <w:rPr>
          <w:rFonts w:ascii="Times New Roman" w:hAnsi="Times New Roman"/>
          <w:noProof/>
          <w:sz w:val="24"/>
          <w:szCs w:val="24"/>
        </w:rPr>
        <w:t xml:space="preserve"> </w:t>
      </w:r>
      <w:r>
        <w:rPr>
          <w:rFonts w:ascii="Times New Roman" w:hAnsi="Times New Roman"/>
          <w:noProof/>
          <w:sz w:val="24"/>
          <w:szCs w:val="24"/>
        </w:rPr>
        <w:t>ветрови</w:t>
      </w:r>
      <w:r w:rsidR="009D2082" w:rsidRPr="009D2082">
        <w:rPr>
          <w:rFonts w:ascii="Times New Roman" w:hAnsi="Times New Roman"/>
          <w:noProof/>
          <w:sz w:val="24"/>
          <w:szCs w:val="24"/>
        </w:rPr>
        <w:t xml:space="preserve"> </w:t>
      </w:r>
      <w:r>
        <w:rPr>
          <w:rFonts w:ascii="Times New Roman" w:hAnsi="Times New Roman"/>
          <w:noProof/>
          <w:sz w:val="24"/>
          <w:szCs w:val="24"/>
        </w:rPr>
        <w:t>моделирали</w:t>
      </w:r>
      <w:r w:rsidR="009D2082" w:rsidRPr="009D2082">
        <w:rPr>
          <w:rFonts w:ascii="Times New Roman" w:hAnsi="Times New Roman"/>
          <w:noProof/>
          <w:sz w:val="24"/>
          <w:szCs w:val="24"/>
        </w:rPr>
        <w:t xml:space="preserve"> </w:t>
      </w:r>
      <w:r>
        <w:rPr>
          <w:rFonts w:ascii="Times New Roman" w:hAnsi="Times New Roman"/>
          <w:noProof/>
          <w:sz w:val="24"/>
          <w:szCs w:val="24"/>
        </w:rPr>
        <w:t>тај</w:t>
      </w:r>
      <w:r w:rsidR="009D2082" w:rsidRPr="009D2082">
        <w:rPr>
          <w:rFonts w:ascii="Times New Roman" w:hAnsi="Times New Roman"/>
          <w:noProof/>
          <w:sz w:val="24"/>
          <w:szCs w:val="24"/>
        </w:rPr>
        <w:t xml:space="preserve"> </w:t>
      </w:r>
      <w:r>
        <w:rPr>
          <w:rFonts w:ascii="Times New Roman" w:hAnsi="Times New Roman"/>
          <w:noProof/>
          <w:sz w:val="24"/>
          <w:szCs w:val="24"/>
        </w:rPr>
        <w:t>рељеф</w:t>
      </w:r>
      <w:r w:rsidR="009D2082" w:rsidRPr="009D2082">
        <w:rPr>
          <w:rFonts w:ascii="Times New Roman" w:hAnsi="Times New Roman"/>
          <w:noProof/>
          <w:sz w:val="24"/>
          <w:szCs w:val="24"/>
        </w:rPr>
        <w:t>.</w:t>
      </w:r>
    </w:p>
    <w:p w:rsidR="009D2082" w:rsidRPr="009D2082" w:rsidRDefault="00B61EF7" w:rsidP="009D2082">
      <w:pPr>
        <w:pStyle w:val="NoSpacing"/>
        <w:ind w:firstLine="567"/>
        <w:rPr>
          <w:rFonts w:ascii="Times New Roman" w:hAnsi="Times New Roman"/>
          <w:noProof/>
          <w:sz w:val="24"/>
          <w:szCs w:val="24"/>
        </w:rPr>
      </w:pPr>
      <w:r>
        <w:rPr>
          <w:rFonts w:ascii="Times New Roman" w:hAnsi="Times New Roman"/>
          <w:noProof/>
          <w:sz w:val="24"/>
          <w:szCs w:val="24"/>
        </w:rPr>
        <w:t>Према</w:t>
      </w:r>
      <w:r w:rsidR="009D2082" w:rsidRPr="009D2082">
        <w:rPr>
          <w:rFonts w:ascii="Times New Roman" w:hAnsi="Times New Roman"/>
          <w:noProof/>
          <w:sz w:val="24"/>
          <w:szCs w:val="24"/>
        </w:rPr>
        <w:t xml:space="preserve"> </w:t>
      </w:r>
      <w:r>
        <w:rPr>
          <w:rFonts w:ascii="Times New Roman" w:hAnsi="Times New Roman"/>
          <w:noProof/>
          <w:sz w:val="24"/>
          <w:szCs w:val="24"/>
        </w:rPr>
        <w:t>Б</w:t>
      </w:r>
      <w:r w:rsidR="009D2082" w:rsidRPr="009D2082">
        <w:rPr>
          <w:rFonts w:ascii="Times New Roman" w:hAnsi="Times New Roman"/>
          <w:noProof/>
          <w:sz w:val="24"/>
          <w:szCs w:val="24"/>
        </w:rPr>
        <w:t xml:space="preserve">. </w:t>
      </w:r>
      <w:r>
        <w:rPr>
          <w:rFonts w:ascii="Times New Roman" w:hAnsi="Times New Roman"/>
          <w:noProof/>
          <w:sz w:val="24"/>
          <w:szCs w:val="24"/>
        </w:rPr>
        <w:t>Милојевићу</w:t>
      </w:r>
      <w:r w:rsidR="009D2082" w:rsidRPr="009D2082">
        <w:rPr>
          <w:rFonts w:ascii="Times New Roman" w:hAnsi="Times New Roman"/>
          <w:noProof/>
          <w:sz w:val="24"/>
          <w:szCs w:val="24"/>
        </w:rPr>
        <w:t xml:space="preserve"> </w:t>
      </w:r>
      <w:r>
        <w:rPr>
          <w:rFonts w:ascii="Times New Roman" w:hAnsi="Times New Roman"/>
          <w:noProof/>
          <w:sz w:val="24"/>
          <w:szCs w:val="24"/>
        </w:rPr>
        <w:t>Суботичко</w:t>
      </w:r>
      <w:r w:rsidR="009D2082" w:rsidRPr="009D2082">
        <w:rPr>
          <w:rFonts w:ascii="Times New Roman" w:hAnsi="Times New Roman"/>
          <w:noProof/>
          <w:sz w:val="24"/>
          <w:szCs w:val="24"/>
        </w:rPr>
        <w:t>-</w:t>
      </w:r>
      <w:r>
        <w:rPr>
          <w:rFonts w:ascii="Times New Roman" w:hAnsi="Times New Roman"/>
          <w:noProof/>
          <w:sz w:val="24"/>
          <w:szCs w:val="24"/>
        </w:rPr>
        <w:t>Хоргошка</w:t>
      </w:r>
      <w:r w:rsidR="009D2082" w:rsidRPr="009D2082">
        <w:rPr>
          <w:rFonts w:ascii="Times New Roman" w:hAnsi="Times New Roman"/>
          <w:noProof/>
          <w:sz w:val="24"/>
          <w:szCs w:val="24"/>
        </w:rPr>
        <w:t xml:space="preserve"> </w:t>
      </w:r>
      <w:r>
        <w:rPr>
          <w:rFonts w:ascii="Times New Roman" w:hAnsi="Times New Roman"/>
          <w:noProof/>
          <w:sz w:val="24"/>
          <w:szCs w:val="24"/>
        </w:rPr>
        <w:t>пешчара</w:t>
      </w:r>
      <w:r w:rsidR="009D2082" w:rsidRPr="009D2082">
        <w:rPr>
          <w:rFonts w:ascii="Times New Roman" w:hAnsi="Times New Roman"/>
          <w:noProof/>
          <w:sz w:val="24"/>
          <w:szCs w:val="24"/>
        </w:rPr>
        <w:t xml:space="preserve">  </w:t>
      </w:r>
      <w:r>
        <w:rPr>
          <w:rFonts w:ascii="Times New Roman" w:hAnsi="Times New Roman"/>
          <w:noProof/>
          <w:sz w:val="24"/>
          <w:szCs w:val="24"/>
        </w:rPr>
        <w:t>има</w:t>
      </w:r>
      <w:r w:rsidR="009D2082" w:rsidRPr="009D2082">
        <w:rPr>
          <w:rFonts w:ascii="Times New Roman" w:hAnsi="Times New Roman"/>
          <w:noProof/>
          <w:sz w:val="24"/>
          <w:szCs w:val="24"/>
        </w:rPr>
        <w:t xml:space="preserve"> </w:t>
      </w:r>
      <w:r>
        <w:rPr>
          <w:rFonts w:ascii="Times New Roman" w:hAnsi="Times New Roman"/>
          <w:noProof/>
          <w:sz w:val="24"/>
          <w:szCs w:val="24"/>
        </w:rPr>
        <w:t>неколико</w:t>
      </w:r>
      <w:r w:rsidR="009D2082" w:rsidRPr="009D2082">
        <w:rPr>
          <w:rFonts w:ascii="Times New Roman" w:hAnsi="Times New Roman"/>
          <w:noProof/>
          <w:sz w:val="24"/>
          <w:szCs w:val="24"/>
        </w:rPr>
        <w:t xml:space="preserve"> </w:t>
      </w:r>
      <w:r>
        <w:rPr>
          <w:rFonts w:ascii="Times New Roman" w:hAnsi="Times New Roman"/>
          <w:noProof/>
          <w:sz w:val="24"/>
          <w:szCs w:val="24"/>
        </w:rPr>
        <w:t>коса</w:t>
      </w:r>
      <w:r w:rsidR="009D2082" w:rsidRPr="009D2082">
        <w:rPr>
          <w:rFonts w:ascii="Times New Roman" w:hAnsi="Times New Roman"/>
          <w:noProof/>
          <w:sz w:val="24"/>
          <w:szCs w:val="24"/>
        </w:rPr>
        <w:t xml:space="preserve">. </w:t>
      </w:r>
      <w:r>
        <w:rPr>
          <w:rFonts w:ascii="Times New Roman" w:hAnsi="Times New Roman"/>
          <w:noProof/>
          <w:sz w:val="24"/>
          <w:szCs w:val="24"/>
        </w:rPr>
        <w:t>Апсолутна</w:t>
      </w:r>
      <w:r w:rsidR="009D2082" w:rsidRPr="009D2082">
        <w:rPr>
          <w:rFonts w:ascii="Times New Roman" w:hAnsi="Times New Roman"/>
          <w:noProof/>
          <w:sz w:val="24"/>
          <w:szCs w:val="24"/>
        </w:rPr>
        <w:t xml:space="preserve"> </w:t>
      </w:r>
      <w:r>
        <w:rPr>
          <w:rFonts w:ascii="Times New Roman" w:hAnsi="Times New Roman"/>
          <w:noProof/>
          <w:sz w:val="24"/>
          <w:szCs w:val="24"/>
        </w:rPr>
        <w:t>висина</w:t>
      </w:r>
      <w:r w:rsidR="009D2082" w:rsidRPr="009D2082">
        <w:rPr>
          <w:rFonts w:ascii="Times New Roman" w:hAnsi="Times New Roman"/>
          <w:noProof/>
          <w:sz w:val="24"/>
          <w:szCs w:val="24"/>
        </w:rPr>
        <w:t xml:space="preserve"> </w:t>
      </w:r>
      <w:r>
        <w:rPr>
          <w:rFonts w:ascii="Times New Roman" w:hAnsi="Times New Roman"/>
          <w:noProof/>
          <w:sz w:val="24"/>
          <w:szCs w:val="24"/>
        </w:rPr>
        <w:t>Пешчаре</w:t>
      </w:r>
      <w:r w:rsidR="009D2082" w:rsidRPr="009D2082">
        <w:rPr>
          <w:rFonts w:ascii="Times New Roman" w:hAnsi="Times New Roman"/>
          <w:noProof/>
          <w:sz w:val="24"/>
          <w:szCs w:val="24"/>
        </w:rPr>
        <w:t xml:space="preserve"> </w:t>
      </w:r>
      <w:r>
        <w:rPr>
          <w:rFonts w:ascii="Times New Roman" w:hAnsi="Times New Roman"/>
          <w:noProof/>
          <w:sz w:val="24"/>
          <w:szCs w:val="24"/>
        </w:rPr>
        <w:t>расте</w:t>
      </w:r>
      <w:r w:rsidR="009D2082" w:rsidRPr="009D2082">
        <w:rPr>
          <w:rFonts w:ascii="Times New Roman" w:hAnsi="Times New Roman"/>
          <w:noProof/>
          <w:sz w:val="24"/>
          <w:szCs w:val="24"/>
        </w:rPr>
        <w:t xml:space="preserve"> </w:t>
      </w:r>
      <w:r>
        <w:rPr>
          <w:rFonts w:ascii="Times New Roman" w:hAnsi="Times New Roman"/>
          <w:noProof/>
          <w:sz w:val="24"/>
          <w:szCs w:val="24"/>
        </w:rPr>
        <w:t>од</w:t>
      </w:r>
      <w:r w:rsidR="009D2082" w:rsidRPr="009D2082">
        <w:rPr>
          <w:rFonts w:ascii="Times New Roman" w:hAnsi="Times New Roman"/>
          <w:noProof/>
          <w:sz w:val="24"/>
          <w:szCs w:val="24"/>
        </w:rPr>
        <w:t xml:space="preserve"> </w:t>
      </w:r>
      <w:r>
        <w:rPr>
          <w:rFonts w:ascii="Times New Roman" w:hAnsi="Times New Roman"/>
          <w:noProof/>
          <w:sz w:val="24"/>
          <w:szCs w:val="24"/>
        </w:rPr>
        <w:t>Хоргоша</w:t>
      </w:r>
      <w:r w:rsidR="009D2082" w:rsidRPr="009D2082">
        <w:rPr>
          <w:rFonts w:ascii="Times New Roman" w:hAnsi="Times New Roman"/>
          <w:noProof/>
          <w:sz w:val="24"/>
          <w:szCs w:val="24"/>
        </w:rPr>
        <w:t xml:space="preserve"> (95 </w:t>
      </w:r>
      <w:r>
        <w:rPr>
          <w:rFonts w:ascii="Times New Roman" w:hAnsi="Times New Roman"/>
          <w:noProof/>
          <w:sz w:val="24"/>
          <w:szCs w:val="24"/>
        </w:rPr>
        <w:t>м</w:t>
      </w:r>
      <w:r w:rsidR="009D2082" w:rsidRPr="009D2082">
        <w:rPr>
          <w:rFonts w:ascii="Times New Roman" w:hAnsi="Times New Roman"/>
          <w:noProof/>
          <w:sz w:val="24"/>
          <w:szCs w:val="24"/>
        </w:rPr>
        <w:t xml:space="preserve">) </w:t>
      </w:r>
      <w:r>
        <w:rPr>
          <w:rFonts w:ascii="Times New Roman" w:hAnsi="Times New Roman"/>
          <w:noProof/>
          <w:sz w:val="24"/>
          <w:szCs w:val="24"/>
        </w:rPr>
        <w:t>у</w:t>
      </w:r>
      <w:r w:rsidR="009D2082" w:rsidRPr="009D2082">
        <w:rPr>
          <w:rFonts w:ascii="Times New Roman" w:hAnsi="Times New Roman"/>
          <w:noProof/>
          <w:sz w:val="24"/>
          <w:szCs w:val="24"/>
        </w:rPr>
        <w:t xml:space="preserve"> </w:t>
      </w:r>
      <w:r>
        <w:rPr>
          <w:rFonts w:ascii="Times New Roman" w:hAnsi="Times New Roman"/>
          <w:noProof/>
          <w:sz w:val="24"/>
          <w:szCs w:val="24"/>
        </w:rPr>
        <w:t>правцу</w:t>
      </w:r>
      <w:r w:rsidR="009D2082" w:rsidRPr="009D2082">
        <w:rPr>
          <w:rFonts w:ascii="Times New Roman" w:hAnsi="Times New Roman"/>
          <w:noProof/>
          <w:sz w:val="24"/>
          <w:szCs w:val="24"/>
        </w:rPr>
        <w:t xml:space="preserve"> </w:t>
      </w:r>
      <w:r>
        <w:rPr>
          <w:rFonts w:ascii="Times New Roman" w:hAnsi="Times New Roman"/>
          <w:noProof/>
          <w:sz w:val="24"/>
          <w:szCs w:val="24"/>
        </w:rPr>
        <w:t>Таванкута</w:t>
      </w:r>
      <w:r w:rsidR="009D2082" w:rsidRPr="009D2082">
        <w:rPr>
          <w:rFonts w:ascii="Times New Roman" w:hAnsi="Times New Roman"/>
          <w:noProof/>
          <w:sz w:val="24"/>
          <w:szCs w:val="24"/>
        </w:rPr>
        <w:t xml:space="preserve"> (137 </w:t>
      </w:r>
      <w:r>
        <w:rPr>
          <w:rFonts w:ascii="Times New Roman" w:hAnsi="Times New Roman"/>
          <w:noProof/>
          <w:sz w:val="24"/>
          <w:szCs w:val="24"/>
        </w:rPr>
        <w:t>м</w:t>
      </w:r>
      <w:r w:rsidR="009D2082" w:rsidRPr="009D2082">
        <w:rPr>
          <w:rFonts w:ascii="Times New Roman" w:hAnsi="Times New Roman"/>
          <w:noProof/>
          <w:sz w:val="24"/>
          <w:szCs w:val="24"/>
        </w:rPr>
        <w:t xml:space="preserve">). </w:t>
      </w:r>
      <w:r>
        <w:rPr>
          <w:rFonts w:ascii="Times New Roman" w:hAnsi="Times New Roman"/>
          <w:noProof/>
          <w:sz w:val="24"/>
          <w:szCs w:val="24"/>
        </w:rPr>
        <w:t>Ове</w:t>
      </w:r>
      <w:r w:rsidR="009D2082" w:rsidRPr="009D2082">
        <w:rPr>
          <w:rFonts w:ascii="Times New Roman" w:hAnsi="Times New Roman"/>
          <w:noProof/>
          <w:sz w:val="24"/>
          <w:szCs w:val="24"/>
        </w:rPr>
        <w:t xml:space="preserve"> </w:t>
      </w:r>
      <w:r>
        <w:rPr>
          <w:rFonts w:ascii="Times New Roman" w:hAnsi="Times New Roman"/>
          <w:noProof/>
          <w:sz w:val="24"/>
          <w:szCs w:val="24"/>
        </w:rPr>
        <w:t>косе</w:t>
      </w:r>
      <w:r w:rsidR="009D2082" w:rsidRPr="009D2082">
        <w:rPr>
          <w:rFonts w:ascii="Times New Roman" w:hAnsi="Times New Roman"/>
          <w:noProof/>
          <w:sz w:val="24"/>
          <w:szCs w:val="24"/>
        </w:rPr>
        <w:t xml:space="preserve"> </w:t>
      </w:r>
      <w:r>
        <w:rPr>
          <w:rFonts w:ascii="Times New Roman" w:hAnsi="Times New Roman"/>
          <w:noProof/>
          <w:sz w:val="24"/>
          <w:szCs w:val="24"/>
        </w:rPr>
        <w:t>су</w:t>
      </w:r>
      <w:r w:rsidR="009D2082" w:rsidRPr="009D2082">
        <w:rPr>
          <w:rFonts w:ascii="Times New Roman" w:hAnsi="Times New Roman"/>
          <w:noProof/>
          <w:sz w:val="24"/>
          <w:szCs w:val="24"/>
        </w:rPr>
        <w:t xml:space="preserve"> </w:t>
      </w:r>
      <w:r>
        <w:rPr>
          <w:rFonts w:ascii="Times New Roman" w:hAnsi="Times New Roman"/>
          <w:noProof/>
          <w:sz w:val="24"/>
          <w:szCs w:val="24"/>
        </w:rPr>
        <w:t>растављене</w:t>
      </w:r>
      <w:r w:rsidR="009D2082" w:rsidRPr="009D2082">
        <w:rPr>
          <w:rFonts w:ascii="Times New Roman" w:hAnsi="Times New Roman"/>
          <w:noProof/>
          <w:sz w:val="24"/>
          <w:szCs w:val="24"/>
        </w:rPr>
        <w:t xml:space="preserve"> </w:t>
      </w:r>
      <w:r>
        <w:rPr>
          <w:rFonts w:ascii="Times New Roman" w:hAnsi="Times New Roman"/>
          <w:noProof/>
          <w:sz w:val="24"/>
          <w:szCs w:val="24"/>
        </w:rPr>
        <w:t>удолицама</w:t>
      </w:r>
      <w:r w:rsidR="009D2082" w:rsidRPr="009D2082">
        <w:rPr>
          <w:rFonts w:ascii="Times New Roman" w:hAnsi="Times New Roman"/>
          <w:noProof/>
          <w:sz w:val="24"/>
          <w:szCs w:val="24"/>
        </w:rPr>
        <w:t xml:space="preserve">. </w:t>
      </w:r>
      <w:r>
        <w:rPr>
          <w:rFonts w:ascii="Times New Roman" w:hAnsi="Times New Roman"/>
          <w:noProof/>
          <w:sz w:val="24"/>
          <w:szCs w:val="24"/>
        </w:rPr>
        <w:t>Висинска</w:t>
      </w:r>
      <w:r w:rsidR="009D2082" w:rsidRPr="009D2082">
        <w:rPr>
          <w:rFonts w:ascii="Times New Roman" w:hAnsi="Times New Roman"/>
          <w:noProof/>
          <w:sz w:val="24"/>
          <w:szCs w:val="24"/>
        </w:rPr>
        <w:t xml:space="preserve"> </w:t>
      </w:r>
      <w:r>
        <w:rPr>
          <w:rFonts w:ascii="Times New Roman" w:hAnsi="Times New Roman"/>
          <w:noProof/>
          <w:sz w:val="24"/>
          <w:szCs w:val="24"/>
        </w:rPr>
        <w:t>разлика</w:t>
      </w:r>
      <w:r w:rsidR="009D2082" w:rsidRPr="009D2082">
        <w:rPr>
          <w:rFonts w:ascii="Times New Roman" w:hAnsi="Times New Roman"/>
          <w:noProof/>
          <w:sz w:val="24"/>
          <w:szCs w:val="24"/>
        </w:rPr>
        <w:t xml:space="preserve"> </w:t>
      </w:r>
      <w:r>
        <w:rPr>
          <w:rFonts w:ascii="Times New Roman" w:hAnsi="Times New Roman"/>
          <w:noProof/>
          <w:sz w:val="24"/>
          <w:szCs w:val="24"/>
        </w:rPr>
        <w:t>удолица</w:t>
      </w:r>
      <w:r w:rsidR="009D2082" w:rsidRPr="009D2082">
        <w:rPr>
          <w:rFonts w:ascii="Times New Roman" w:hAnsi="Times New Roman"/>
          <w:noProof/>
          <w:sz w:val="24"/>
          <w:szCs w:val="24"/>
        </w:rPr>
        <w:t xml:space="preserve"> </w:t>
      </w:r>
      <w:r>
        <w:rPr>
          <w:rFonts w:ascii="Times New Roman" w:hAnsi="Times New Roman"/>
          <w:noProof/>
          <w:sz w:val="24"/>
          <w:szCs w:val="24"/>
        </w:rPr>
        <w:t>и</w:t>
      </w:r>
      <w:r w:rsidR="009D2082" w:rsidRPr="009D2082">
        <w:rPr>
          <w:rFonts w:ascii="Times New Roman" w:hAnsi="Times New Roman"/>
          <w:noProof/>
          <w:sz w:val="24"/>
          <w:szCs w:val="24"/>
        </w:rPr>
        <w:t xml:space="preserve"> </w:t>
      </w:r>
      <w:r>
        <w:rPr>
          <w:rFonts w:ascii="Times New Roman" w:hAnsi="Times New Roman"/>
          <w:noProof/>
          <w:sz w:val="24"/>
          <w:szCs w:val="24"/>
        </w:rPr>
        <w:t>коса</w:t>
      </w:r>
      <w:r w:rsidR="009D2082" w:rsidRPr="009D2082">
        <w:rPr>
          <w:rFonts w:ascii="Times New Roman" w:hAnsi="Times New Roman"/>
          <w:noProof/>
          <w:sz w:val="24"/>
          <w:szCs w:val="24"/>
        </w:rPr>
        <w:t xml:space="preserve"> </w:t>
      </w:r>
      <w:r>
        <w:rPr>
          <w:rFonts w:ascii="Times New Roman" w:hAnsi="Times New Roman"/>
          <w:noProof/>
          <w:sz w:val="24"/>
          <w:szCs w:val="24"/>
        </w:rPr>
        <w:t>износи</w:t>
      </w:r>
      <w:r w:rsidR="009D2082" w:rsidRPr="009D2082">
        <w:rPr>
          <w:rFonts w:ascii="Times New Roman" w:hAnsi="Times New Roman"/>
          <w:noProof/>
          <w:sz w:val="24"/>
          <w:szCs w:val="24"/>
        </w:rPr>
        <w:t xml:space="preserve"> 1-11 </w:t>
      </w:r>
      <w:r>
        <w:rPr>
          <w:rFonts w:ascii="Times New Roman" w:hAnsi="Times New Roman"/>
          <w:noProof/>
          <w:sz w:val="24"/>
          <w:szCs w:val="24"/>
        </w:rPr>
        <w:t>м</w:t>
      </w:r>
      <w:r w:rsidR="009D2082" w:rsidRPr="009D2082">
        <w:rPr>
          <w:rFonts w:ascii="Times New Roman" w:hAnsi="Times New Roman"/>
          <w:noProof/>
          <w:sz w:val="24"/>
          <w:szCs w:val="24"/>
        </w:rPr>
        <w:t xml:space="preserve"> </w:t>
      </w:r>
      <w:r>
        <w:rPr>
          <w:rFonts w:ascii="Times New Roman" w:hAnsi="Times New Roman"/>
          <w:noProof/>
          <w:sz w:val="24"/>
          <w:szCs w:val="24"/>
        </w:rPr>
        <w:t>на</w:t>
      </w:r>
      <w:r w:rsidR="009D2082" w:rsidRPr="009D2082">
        <w:rPr>
          <w:rFonts w:ascii="Times New Roman" w:hAnsi="Times New Roman"/>
          <w:noProof/>
          <w:sz w:val="24"/>
          <w:szCs w:val="24"/>
        </w:rPr>
        <w:t xml:space="preserve"> </w:t>
      </w:r>
      <w:r>
        <w:rPr>
          <w:rFonts w:ascii="Times New Roman" w:hAnsi="Times New Roman"/>
          <w:noProof/>
          <w:sz w:val="24"/>
          <w:szCs w:val="24"/>
        </w:rPr>
        <w:t>југоистоку</w:t>
      </w:r>
      <w:r w:rsidR="009D2082" w:rsidRPr="009D2082">
        <w:rPr>
          <w:rFonts w:ascii="Times New Roman" w:hAnsi="Times New Roman"/>
          <w:noProof/>
          <w:sz w:val="24"/>
          <w:szCs w:val="24"/>
        </w:rPr>
        <w:t xml:space="preserve">, </w:t>
      </w:r>
      <w:r>
        <w:rPr>
          <w:rFonts w:ascii="Times New Roman" w:hAnsi="Times New Roman"/>
          <w:noProof/>
          <w:sz w:val="24"/>
          <w:szCs w:val="24"/>
        </w:rPr>
        <w:t>одн</w:t>
      </w:r>
      <w:r w:rsidR="009D2082" w:rsidRPr="009D2082">
        <w:rPr>
          <w:rFonts w:ascii="Times New Roman" w:hAnsi="Times New Roman"/>
          <w:noProof/>
          <w:sz w:val="24"/>
          <w:szCs w:val="24"/>
        </w:rPr>
        <w:t xml:space="preserve">. 11-17 </w:t>
      </w:r>
      <w:r>
        <w:rPr>
          <w:rFonts w:ascii="Times New Roman" w:hAnsi="Times New Roman"/>
          <w:noProof/>
          <w:sz w:val="24"/>
          <w:szCs w:val="24"/>
        </w:rPr>
        <w:t>м</w:t>
      </w:r>
      <w:r w:rsidR="009D2082" w:rsidRPr="009D2082">
        <w:rPr>
          <w:rFonts w:ascii="Times New Roman" w:hAnsi="Times New Roman"/>
          <w:noProof/>
          <w:sz w:val="24"/>
          <w:szCs w:val="24"/>
        </w:rPr>
        <w:t xml:space="preserve"> </w:t>
      </w:r>
      <w:r>
        <w:rPr>
          <w:rFonts w:ascii="Times New Roman" w:hAnsi="Times New Roman"/>
          <w:noProof/>
          <w:sz w:val="24"/>
          <w:szCs w:val="24"/>
        </w:rPr>
        <w:t>на</w:t>
      </w:r>
      <w:r w:rsidR="009D2082" w:rsidRPr="009D2082">
        <w:rPr>
          <w:rFonts w:ascii="Times New Roman" w:hAnsi="Times New Roman"/>
          <w:noProof/>
          <w:sz w:val="24"/>
          <w:szCs w:val="24"/>
        </w:rPr>
        <w:t xml:space="preserve"> </w:t>
      </w:r>
      <w:r>
        <w:rPr>
          <w:rFonts w:ascii="Times New Roman" w:hAnsi="Times New Roman"/>
          <w:noProof/>
          <w:sz w:val="24"/>
          <w:szCs w:val="24"/>
        </w:rPr>
        <w:t>северозападу</w:t>
      </w:r>
      <w:r w:rsidR="009D2082" w:rsidRPr="009D2082">
        <w:rPr>
          <w:rFonts w:ascii="Times New Roman" w:hAnsi="Times New Roman"/>
          <w:noProof/>
          <w:sz w:val="24"/>
          <w:szCs w:val="24"/>
        </w:rPr>
        <w:t xml:space="preserve"> </w:t>
      </w:r>
      <w:r>
        <w:rPr>
          <w:rFonts w:ascii="Times New Roman" w:hAnsi="Times New Roman"/>
          <w:noProof/>
          <w:sz w:val="24"/>
          <w:szCs w:val="24"/>
        </w:rPr>
        <w:t>Пешчаре</w:t>
      </w:r>
      <w:r w:rsidR="009D2082" w:rsidRPr="009D2082">
        <w:rPr>
          <w:rFonts w:ascii="Times New Roman" w:hAnsi="Times New Roman"/>
          <w:noProof/>
          <w:sz w:val="24"/>
          <w:szCs w:val="24"/>
        </w:rPr>
        <w:t xml:space="preserve">. </w:t>
      </w:r>
      <w:r>
        <w:rPr>
          <w:rFonts w:ascii="Times New Roman" w:hAnsi="Times New Roman"/>
          <w:noProof/>
          <w:sz w:val="24"/>
          <w:szCs w:val="24"/>
        </w:rPr>
        <w:t>Косе</w:t>
      </w:r>
      <w:r w:rsidR="009D2082" w:rsidRPr="009D2082">
        <w:rPr>
          <w:rFonts w:ascii="Times New Roman" w:hAnsi="Times New Roman"/>
          <w:noProof/>
          <w:sz w:val="24"/>
          <w:szCs w:val="24"/>
        </w:rPr>
        <w:t xml:space="preserve"> </w:t>
      </w:r>
      <w:r>
        <w:rPr>
          <w:rFonts w:ascii="Times New Roman" w:hAnsi="Times New Roman"/>
          <w:noProof/>
          <w:sz w:val="24"/>
          <w:szCs w:val="24"/>
        </w:rPr>
        <w:t>и</w:t>
      </w:r>
      <w:r w:rsidR="009D2082" w:rsidRPr="009D2082">
        <w:rPr>
          <w:rFonts w:ascii="Times New Roman" w:hAnsi="Times New Roman"/>
          <w:noProof/>
          <w:sz w:val="24"/>
          <w:szCs w:val="24"/>
        </w:rPr>
        <w:t xml:space="preserve"> </w:t>
      </w:r>
      <w:r>
        <w:rPr>
          <w:rFonts w:ascii="Times New Roman" w:hAnsi="Times New Roman"/>
          <w:noProof/>
          <w:sz w:val="24"/>
          <w:szCs w:val="24"/>
        </w:rPr>
        <w:t>удолице</w:t>
      </w:r>
      <w:r w:rsidR="009D2082" w:rsidRPr="009D2082">
        <w:rPr>
          <w:rFonts w:ascii="Times New Roman" w:hAnsi="Times New Roman"/>
          <w:noProof/>
          <w:sz w:val="24"/>
          <w:szCs w:val="24"/>
        </w:rPr>
        <w:t xml:space="preserve"> </w:t>
      </w:r>
      <w:r>
        <w:rPr>
          <w:rFonts w:ascii="Times New Roman" w:hAnsi="Times New Roman"/>
          <w:noProof/>
          <w:sz w:val="24"/>
          <w:szCs w:val="24"/>
        </w:rPr>
        <w:t>се</w:t>
      </w:r>
      <w:r w:rsidR="009D2082" w:rsidRPr="009D2082">
        <w:rPr>
          <w:rFonts w:ascii="Times New Roman" w:hAnsi="Times New Roman"/>
          <w:noProof/>
          <w:sz w:val="24"/>
          <w:szCs w:val="24"/>
        </w:rPr>
        <w:t xml:space="preserve"> </w:t>
      </w:r>
      <w:r>
        <w:rPr>
          <w:rFonts w:ascii="Times New Roman" w:hAnsi="Times New Roman"/>
          <w:noProof/>
          <w:sz w:val="24"/>
          <w:szCs w:val="24"/>
        </w:rPr>
        <w:t>састоје</w:t>
      </w:r>
      <w:r w:rsidR="009D2082" w:rsidRPr="009D2082">
        <w:rPr>
          <w:rFonts w:ascii="Times New Roman" w:hAnsi="Times New Roman"/>
          <w:noProof/>
          <w:sz w:val="24"/>
          <w:szCs w:val="24"/>
        </w:rPr>
        <w:t xml:space="preserve"> </w:t>
      </w:r>
      <w:r>
        <w:rPr>
          <w:rFonts w:ascii="Times New Roman" w:hAnsi="Times New Roman"/>
          <w:noProof/>
          <w:sz w:val="24"/>
          <w:szCs w:val="24"/>
        </w:rPr>
        <w:t>углавном</w:t>
      </w:r>
      <w:r w:rsidR="009D2082" w:rsidRPr="009D2082">
        <w:rPr>
          <w:rFonts w:ascii="Times New Roman" w:hAnsi="Times New Roman"/>
          <w:noProof/>
          <w:sz w:val="24"/>
          <w:szCs w:val="24"/>
        </w:rPr>
        <w:t xml:space="preserve"> </w:t>
      </w:r>
      <w:r>
        <w:rPr>
          <w:rFonts w:ascii="Times New Roman" w:hAnsi="Times New Roman"/>
          <w:noProof/>
          <w:sz w:val="24"/>
          <w:szCs w:val="24"/>
        </w:rPr>
        <w:t>од</w:t>
      </w:r>
      <w:r w:rsidR="009D2082" w:rsidRPr="009D2082">
        <w:rPr>
          <w:rFonts w:ascii="Times New Roman" w:hAnsi="Times New Roman"/>
          <w:noProof/>
          <w:sz w:val="24"/>
          <w:szCs w:val="24"/>
        </w:rPr>
        <w:t xml:space="preserve"> </w:t>
      </w:r>
      <w:r>
        <w:rPr>
          <w:rFonts w:ascii="Times New Roman" w:hAnsi="Times New Roman"/>
          <w:noProof/>
          <w:sz w:val="24"/>
          <w:szCs w:val="24"/>
        </w:rPr>
        <w:t>ситног</w:t>
      </w:r>
      <w:r w:rsidR="009D2082" w:rsidRPr="009D2082">
        <w:rPr>
          <w:rFonts w:ascii="Times New Roman" w:hAnsi="Times New Roman"/>
          <w:noProof/>
          <w:sz w:val="24"/>
          <w:szCs w:val="24"/>
        </w:rPr>
        <w:t xml:space="preserve"> </w:t>
      </w:r>
      <w:r>
        <w:rPr>
          <w:rFonts w:ascii="Times New Roman" w:hAnsi="Times New Roman"/>
          <w:noProof/>
          <w:sz w:val="24"/>
          <w:szCs w:val="24"/>
        </w:rPr>
        <w:t>песка</w:t>
      </w:r>
      <w:r w:rsidR="009D2082" w:rsidRPr="009D2082">
        <w:rPr>
          <w:rFonts w:ascii="Times New Roman" w:hAnsi="Times New Roman"/>
          <w:noProof/>
          <w:sz w:val="24"/>
          <w:szCs w:val="24"/>
        </w:rPr>
        <w:t xml:space="preserve">. </w:t>
      </w:r>
      <w:r>
        <w:rPr>
          <w:rFonts w:ascii="Times New Roman" w:hAnsi="Times New Roman"/>
          <w:noProof/>
          <w:sz w:val="24"/>
          <w:szCs w:val="24"/>
        </w:rPr>
        <w:t>Дине</w:t>
      </w:r>
      <w:r w:rsidR="009D2082" w:rsidRPr="009D2082">
        <w:rPr>
          <w:rFonts w:ascii="Times New Roman" w:hAnsi="Times New Roman"/>
          <w:noProof/>
          <w:sz w:val="24"/>
          <w:szCs w:val="24"/>
        </w:rPr>
        <w:t xml:space="preserve"> </w:t>
      </w:r>
      <w:r>
        <w:rPr>
          <w:rFonts w:ascii="Times New Roman" w:hAnsi="Times New Roman"/>
          <w:noProof/>
          <w:sz w:val="24"/>
          <w:szCs w:val="24"/>
        </w:rPr>
        <w:t>су</w:t>
      </w:r>
      <w:r w:rsidR="009D2082" w:rsidRPr="009D2082">
        <w:rPr>
          <w:rFonts w:ascii="Times New Roman" w:hAnsi="Times New Roman"/>
          <w:noProof/>
          <w:sz w:val="24"/>
          <w:szCs w:val="24"/>
        </w:rPr>
        <w:t xml:space="preserve"> </w:t>
      </w:r>
      <w:r>
        <w:rPr>
          <w:rFonts w:ascii="Times New Roman" w:hAnsi="Times New Roman"/>
          <w:noProof/>
          <w:sz w:val="24"/>
          <w:szCs w:val="24"/>
        </w:rPr>
        <w:t>релативно</w:t>
      </w:r>
      <w:r w:rsidR="009D2082" w:rsidRPr="009D2082">
        <w:rPr>
          <w:rFonts w:ascii="Times New Roman" w:hAnsi="Times New Roman"/>
          <w:noProof/>
          <w:sz w:val="24"/>
          <w:szCs w:val="24"/>
        </w:rPr>
        <w:t xml:space="preserve"> </w:t>
      </w:r>
      <w:r>
        <w:rPr>
          <w:rFonts w:ascii="Times New Roman" w:hAnsi="Times New Roman"/>
          <w:noProof/>
          <w:sz w:val="24"/>
          <w:szCs w:val="24"/>
        </w:rPr>
        <w:t>широке</w:t>
      </w:r>
      <w:r w:rsidR="009D2082" w:rsidRPr="009D2082">
        <w:rPr>
          <w:rFonts w:ascii="Times New Roman" w:hAnsi="Times New Roman"/>
          <w:noProof/>
          <w:sz w:val="24"/>
          <w:szCs w:val="24"/>
        </w:rPr>
        <w:t xml:space="preserve"> </w:t>
      </w:r>
      <w:r>
        <w:rPr>
          <w:rFonts w:ascii="Times New Roman" w:hAnsi="Times New Roman"/>
          <w:noProof/>
          <w:sz w:val="24"/>
          <w:szCs w:val="24"/>
        </w:rPr>
        <w:t>и</w:t>
      </w:r>
      <w:r w:rsidR="009D2082" w:rsidRPr="009D2082">
        <w:rPr>
          <w:rFonts w:ascii="Times New Roman" w:hAnsi="Times New Roman"/>
          <w:noProof/>
          <w:sz w:val="24"/>
          <w:szCs w:val="24"/>
        </w:rPr>
        <w:t xml:space="preserve"> </w:t>
      </w:r>
      <w:r>
        <w:rPr>
          <w:rFonts w:ascii="Times New Roman" w:hAnsi="Times New Roman"/>
          <w:noProof/>
          <w:sz w:val="24"/>
          <w:szCs w:val="24"/>
        </w:rPr>
        <w:t>у</w:t>
      </w:r>
      <w:r w:rsidR="009D2082" w:rsidRPr="009D2082">
        <w:rPr>
          <w:rFonts w:ascii="Times New Roman" w:hAnsi="Times New Roman"/>
          <w:noProof/>
          <w:sz w:val="24"/>
          <w:szCs w:val="24"/>
        </w:rPr>
        <w:t xml:space="preserve"> </w:t>
      </w:r>
      <w:r>
        <w:rPr>
          <w:rFonts w:ascii="Times New Roman" w:hAnsi="Times New Roman"/>
          <w:noProof/>
          <w:sz w:val="24"/>
          <w:szCs w:val="24"/>
        </w:rPr>
        <w:t>уздужном</w:t>
      </w:r>
      <w:r w:rsidR="009D2082" w:rsidRPr="009D2082">
        <w:rPr>
          <w:rFonts w:ascii="Times New Roman" w:hAnsi="Times New Roman"/>
          <w:noProof/>
          <w:sz w:val="24"/>
          <w:szCs w:val="24"/>
        </w:rPr>
        <w:t xml:space="preserve"> </w:t>
      </w:r>
      <w:r>
        <w:rPr>
          <w:rFonts w:ascii="Times New Roman" w:hAnsi="Times New Roman"/>
          <w:noProof/>
          <w:sz w:val="24"/>
          <w:szCs w:val="24"/>
        </w:rPr>
        <w:t>правцу</w:t>
      </w:r>
      <w:r w:rsidR="009D2082" w:rsidRPr="009D2082">
        <w:rPr>
          <w:rFonts w:ascii="Times New Roman" w:hAnsi="Times New Roman"/>
          <w:noProof/>
          <w:sz w:val="24"/>
          <w:szCs w:val="24"/>
        </w:rPr>
        <w:t xml:space="preserve"> </w:t>
      </w:r>
      <w:r>
        <w:rPr>
          <w:rFonts w:ascii="Times New Roman" w:hAnsi="Times New Roman"/>
          <w:noProof/>
          <w:sz w:val="24"/>
          <w:szCs w:val="24"/>
        </w:rPr>
        <w:t>су</w:t>
      </w:r>
      <w:r w:rsidR="009D2082" w:rsidRPr="009D2082">
        <w:rPr>
          <w:rFonts w:ascii="Times New Roman" w:hAnsi="Times New Roman"/>
          <w:noProof/>
          <w:sz w:val="24"/>
          <w:szCs w:val="24"/>
        </w:rPr>
        <w:t xml:space="preserve"> </w:t>
      </w:r>
      <w:r>
        <w:rPr>
          <w:rFonts w:ascii="Times New Roman" w:hAnsi="Times New Roman"/>
          <w:noProof/>
          <w:sz w:val="24"/>
          <w:szCs w:val="24"/>
        </w:rPr>
        <w:t>састављене</w:t>
      </w:r>
      <w:r w:rsidR="009D2082" w:rsidRPr="009D2082">
        <w:rPr>
          <w:rFonts w:ascii="Times New Roman" w:hAnsi="Times New Roman"/>
          <w:noProof/>
          <w:sz w:val="24"/>
          <w:szCs w:val="24"/>
        </w:rPr>
        <w:t xml:space="preserve"> </w:t>
      </w:r>
      <w:r>
        <w:rPr>
          <w:rFonts w:ascii="Times New Roman" w:hAnsi="Times New Roman"/>
          <w:noProof/>
          <w:sz w:val="24"/>
          <w:szCs w:val="24"/>
        </w:rPr>
        <w:t>од</w:t>
      </w:r>
      <w:r w:rsidR="009D2082" w:rsidRPr="009D2082">
        <w:rPr>
          <w:rFonts w:ascii="Times New Roman" w:hAnsi="Times New Roman"/>
          <w:noProof/>
          <w:sz w:val="24"/>
          <w:szCs w:val="24"/>
        </w:rPr>
        <w:t xml:space="preserve"> </w:t>
      </w:r>
      <w:r>
        <w:rPr>
          <w:rFonts w:ascii="Times New Roman" w:hAnsi="Times New Roman"/>
          <w:noProof/>
          <w:sz w:val="24"/>
          <w:szCs w:val="24"/>
        </w:rPr>
        <w:t>малих</w:t>
      </w:r>
      <w:r w:rsidR="009D2082" w:rsidRPr="009D2082">
        <w:rPr>
          <w:rFonts w:ascii="Times New Roman" w:hAnsi="Times New Roman"/>
          <w:noProof/>
          <w:sz w:val="24"/>
          <w:szCs w:val="24"/>
        </w:rPr>
        <w:t xml:space="preserve"> </w:t>
      </w:r>
      <w:r>
        <w:rPr>
          <w:rFonts w:ascii="Times New Roman" w:hAnsi="Times New Roman"/>
          <w:noProof/>
          <w:sz w:val="24"/>
          <w:szCs w:val="24"/>
        </w:rPr>
        <w:t>удубљења</w:t>
      </w:r>
      <w:r w:rsidR="009D2082" w:rsidRPr="009D2082">
        <w:rPr>
          <w:rFonts w:ascii="Times New Roman" w:hAnsi="Times New Roman"/>
          <w:noProof/>
          <w:sz w:val="24"/>
          <w:szCs w:val="24"/>
        </w:rPr>
        <w:t xml:space="preserve"> </w:t>
      </w:r>
      <w:r>
        <w:rPr>
          <w:rFonts w:ascii="Times New Roman" w:hAnsi="Times New Roman"/>
          <w:noProof/>
          <w:sz w:val="24"/>
          <w:szCs w:val="24"/>
        </w:rPr>
        <w:t>и</w:t>
      </w:r>
      <w:r w:rsidR="009D2082" w:rsidRPr="009D2082">
        <w:rPr>
          <w:rFonts w:ascii="Times New Roman" w:hAnsi="Times New Roman"/>
          <w:noProof/>
          <w:sz w:val="24"/>
          <w:szCs w:val="24"/>
        </w:rPr>
        <w:t xml:space="preserve"> </w:t>
      </w:r>
      <w:r>
        <w:rPr>
          <w:rFonts w:ascii="Times New Roman" w:hAnsi="Times New Roman"/>
          <w:noProof/>
          <w:sz w:val="24"/>
          <w:szCs w:val="24"/>
        </w:rPr>
        <w:t>узвишења</w:t>
      </w:r>
      <w:r w:rsidR="009D2082" w:rsidRPr="009D2082">
        <w:rPr>
          <w:rFonts w:ascii="Times New Roman" w:hAnsi="Times New Roman"/>
          <w:noProof/>
          <w:sz w:val="24"/>
          <w:szCs w:val="24"/>
        </w:rPr>
        <w:t>.</w:t>
      </w:r>
    </w:p>
    <w:p w:rsidR="00732569" w:rsidRPr="00B108F4" w:rsidRDefault="00732569" w:rsidP="00B5350C">
      <w:pPr>
        <w:pStyle w:val="Heading2"/>
        <w:tabs>
          <w:tab w:val="left" w:pos="6165"/>
        </w:tabs>
        <w:rPr>
          <w:szCs w:val="24"/>
          <w:lang w:val="sr-Latn-CS"/>
        </w:rPr>
      </w:pPr>
      <w:r w:rsidRPr="00B108F4">
        <w:rPr>
          <w:szCs w:val="24"/>
          <w:lang w:val="sr-Latn-CS"/>
        </w:rPr>
        <w:t xml:space="preserve">2.2. </w:t>
      </w:r>
      <w:r w:rsidR="00B61EF7">
        <w:rPr>
          <w:szCs w:val="24"/>
        </w:rPr>
        <w:t>Геоло</w:t>
      </w:r>
      <w:r w:rsidR="00B61EF7">
        <w:rPr>
          <w:szCs w:val="24"/>
          <w:lang w:val="sr-Latn-CS"/>
        </w:rPr>
        <w:t>ш</w:t>
      </w:r>
      <w:r w:rsidR="00B61EF7">
        <w:rPr>
          <w:szCs w:val="24"/>
        </w:rPr>
        <w:t>ка</w:t>
      </w:r>
      <w:r w:rsidRPr="00B108F4">
        <w:rPr>
          <w:szCs w:val="24"/>
          <w:lang w:val="sr-Latn-CS"/>
        </w:rPr>
        <w:t xml:space="preserve"> </w:t>
      </w:r>
      <w:r w:rsidR="00B61EF7">
        <w:rPr>
          <w:szCs w:val="24"/>
        </w:rPr>
        <w:t>подлога</w:t>
      </w:r>
      <w:r w:rsidRPr="00B108F4">
        <w:rPr>
          <w:szCs w:val="24"/>
          <w:lang w:val="sr-Latn-CS"/>
        </w:rPr>
        <w:t xml:space="preserve"> </w:t>
      </w:r>
      <w:r w:rsidR="00B61EF7">
        <w:rPr>
          <w:szCs w:val="24"/>
        </w:rPr>
        <w:t>и</w:t>
      </w:r>
      <w:r w:rsidRPr="00B108F4">
        <w:rPr>
          <w:szCs w:val="24"/>
          <w:lang w:val="sr-Latn-CS"/>
        </w:rPr>
        <w:t xml:space="preserve"> </w:t>
      </w:r>
      <w:r w:rsidR="00B61EF7">
        <w:rPr>
          <w:szCs w:val="24"/>
        </w:rPr>
        <w:t>типови</w:t>
      </w:r>
      <w:r w:rsidRPr="00B108F4">
        <w:rPr>
          <w:szCs w:val="24"/>
          <w:lang w:val="sr-Latn-CS"/>
        </w:rPr>
        <w:t xml:space="preserve"> </w:t>
      </w:r>
      <w:r w:rsidR="00B61EF7">
        <w:rPr>
          <w:szCs w:val="24"/>
        </w:rPr>
        <w:t>земљи</w:t>
      </w:r>
      <w:r w:rsidR="00B61EF7">
        <w:rPr>
          <w:szCs w:val="24"/>
          <w:lang w:val="sr-Latn-CS"/>
        </w:rPr>
        <w:t>ш</w:t>
      </w:r>
      <w:r w:rsidR="00B61EF7">
        <w:rPr>
          <w:szCs w:val="24"/>
        </w:rPr>
        <w:t>та</w:t>
      </w:r>
      <w:bookmarkEnd w:id="198"/>
      <w:bookmarkEnd w:id="199"/>
      <w:bookmarkEnd w:id="200"/>
      <w:bookmarkEnd w:id="201"/>
      <w:bookmarkEnd w:id="202"/>
      <w:bookmarkEnd w:id="203"/>
      <w:bookmarkEnd w:id="204"/>
      <w:bookmarkEnd w:id="205"/>
      <w:bookmarkEnd w:id="206"/>
      <w:bookmarkEnd w:id="207"/>
      <w:r w:rsidR="00CD5C15" w:rsidRPr="00B108F4">
        <w:rPr>
          <w:szCs w:val="24"/>
        </w:rPr>
        <w:tab/>
      </w:r>
    </w:p>
    <w:p w:rsidR="00CD5C15" w:rsidRPr="00B108F4" w:rsidRDefault="00CD5C15" w:rsidP="00B5350C">
      <w:pPr>
        <w:pStyle w:val="Heading3"/>
        <w:rPr>
          <w:szCs w:val="24"/>
        </w:rPr>
      </w:pPr>
      <w:bookmarkStart w:id="208" w:name="_Toc103389408"/>
      <w:bookmarkStart w:id="209" w:name="_Toc104384776"/>
      <w:bookmarkStart w:id="210" w:name="_Toc104385252"/>
      <w:bookmarkStart w:id="211" w:name="_Toc104385496"/>
      <w:bookmarkStart w:id="212" w:name="_Toc105552910"/>
      <w:bookmarkStart w:id="213" w:name="_Toc535232820"/>
      <w:bookmarkStart w:id="214" w:name="_Toc535233686"/>
      <w:r w:rsidRPr="00B108F4">
        <w:rPr>
          <w:szCs w:val="24"/>
        </w:rPr>
        <w:t xml:space="preserve">2.2.1. </w:t>
      </w:r>
      <w:r w:rsidR="00B61EF7">
        <w:rPr>
          <w:szCs w:val="24"/>
        </w:rPr>
        <w:t>Геолошка</w:t>
      </w:r>
      <w:r w:rsidRPr="00B108F4">
        <w:rPr>
          <w:szCs w:val="24"/>
        </w:rPr>
        <w:t xml:space="preserve"> </w:t>
      </w:r>
      <w:r w:rsidR="00B61EF7">
        <w:rPr>
          <w:szCs w:val="24"/>
        </w:rPr>
        <w:t>подлога</w:t>
      </w:r>
      <w:bookmarkEnd w:id="208"/>
      <w:bookmarkEnd w:id="209"/>
      <w:bookmarkEnd w:id="210"/>
      <w:bookmarkEnd w:id="211"/>
      <w:bookmarkEnd w:id="212"/>
      <w:bookmarkEnd w:id="213"/>
      <w:bookmarkEnd w:id="214"/>
    </w:p>
    <w:p w:rsidR="009D2082" w:rsidRPr="009D2082" w:rsidRDefault="00B61EF7" w:rsidP="009D2082">
      <w:pPr>
        <w:pStyle w:val="NoSpacing"/>
        <w:ind w:firstLine="567"/>
        <w:rPr>
          <w:rFonts w:ascii="Times New Roman" w:hAnsi="Times New Roman"/>
          <w:noProof/>
          <w:sz w:val="24"/>
          <w:szCs w:val="24"/>
        </w:rPr>
      </w:pPr>
      <w:bookmarkStart w:id="215" w:name="_Toc103389409"/>
      <w:bookmarkStart w:id="216" w:name="_Toc104384777"/>
      <w:bookmarkStart w:id="217" w:name="_Toc104385253"/>
      <w:bookmarkStart w:id="218" w:name="_Toc104385497"/>
      <w:bookmarkStart w:id="219" w:name="_Toc105552911"/>
      <w:bookmarkStart w:id="220" w:name="_Toc535232821"/>
      <w:bookmarkStart w:id="221" w:name="_Toc535233687"/>
      <w:r>
        <w:rPr>
          <w:rFonts w:ascii="Times New Roman" w:hAnsi="Times New Roman"/>
          <w:noProof/>
          <w:sz w:val="24"/>
          <w:szCs w:val="24"/>
        </w:rPr>
        <w:t>Геолошку</w:t>
      </w:r>
      <w:r w:rsidR="009D2082" w:rsidRPr="009D2082">
        <w:rPr>
          <w:rFonts w:ascii="Times New Roman" w:hAnsi="Times New Roman"/>
          <w:noProof/>
          <w:sz w:val="24"/>
          <w:szCs w:val="24"/>
        </w:rPr>
        <w:t xml:space="preserve"> </w:t>
      </w:r>
      <w:r>
        <w:rPr>
          <w:rFonts w:ascii="Times New Roman" w:hAnsi="Times New Roman"/>
          <w:noProof/>
          <w:sz w:val="24"/>
          <w:szCs w:val="24"/>
        </w:rPr>
        <w:t>подлогу</w:t>
      </w:r>
      <w:r w:rsidR="009D2082" w:rsidRPr="009D2082">
        <w:rPr>
          <w:rFonts w:ascii="Times New Roman" w:hAnsi="Times New Roman"/>
          <w:noProof/>
          <w:sz w:val="24"/>
          <w:szCs w:val="24"/>
        </w:rPr>
        <w:t xml:space="preserve"> </w:t>
      </w:r>
      <w:r>
        <w:rPr>
          <w:rFonts w:ascii="Times New Roman" w:hAnsi="Times New Roman"/>
          <w:noProof/>
          <w:sz w:val="24"/>
          <w:szCs w:val="24"/>
        </w:rPr>
        <w:t>земљишном</w:t>
      </w:r>
      <w:r w:rsidR="009D2082" w:rsidRPr="009D2082">
        <w:rPr>
          <w:rFonts w:ascii="Times New Roman" w:hAnsi="Times New Roman"/>
          <w:noProof/>
          <w:sz w:val="24"/>
          <w:szCs w:val="24"/>
        </w:rPr>
        <w:t xml:space="preserve"> </w:t>
      </w:r>
      <w:r>
        <w:rPr>
          <w:rFonts w:ascii="Times New Roman" w:hAnsi="Times New Roman"/>
          <w:noProof/>
          <w:sz w:val="24"/>
          <w:szCs w:val="24"/>
        </w:rPr>
        <w:t>покривачу</w:t>
      </w:r>
      <w:r w:rsidR="009D2082" w:rsidRPr="009D2082">
        <w:rPr>
          <w:rFonts w:ascii="Times New Roman" w:hAnsi="Times New Roman"/>
          <w:noProof/>
          <w:sz w:val="24"/>
          <w:szCs w:val="24"/>
        </w:rPr>
        <w:t xml:space="preserve"> </w:t>
      </w:r>
      <w:r>
        <w:rPr>
          <w:rFonts w:ascii="Times New Roman" w:hAnsi="Times New Roman"/>
          <w:noProof/>
          <w:sz w:val="24"/>
          <w:szCs w:val="24"/>
        </w:rPr>
        <w:t>газдинске</w:t>
      </w:r>
      <w:r w:rsidR="009D2082" w:rsidRPr="009D2082">
        <w:rPr>
          <w:rFonts w:ascii="Times New Roman" w:hAnsi="Times New Roman"/>
          <w:noProof/>
          <w:sz w:val="24"/>
          <w:szCs w:val="24"/>
        </w:rPr>
        <w:t xml:space="preserve"> </w:t>
      </w:r>
      <w:r>
        <w:rPr>
          <w:rFonts w:ascii="Times New Roman" w:hAnsi="Times New Roman"/>
          <w:noProof/>
          <w:sz w:val="24"/>
          <w:szCs w:val="24"/>
        </w:rPr>
        <w:t>јединице</w:t>
      </w:r>
      <w:r w:rsidR="009D2082" w:rsidRPr="009D2082">
        <w:rPr>
          <w:rFonts w:ascii="Times New Roman" w:hAnsi="Times New Roman"/>
          <w:noProof/>
          <w:sz w:val="24"/>
          <w:szCs w:val="24"/>
        </w:rPr>
        <w:t xml:space="preserve"> </w:t>
      </w:r>
      <w:r>
        <w:rPr>
          <w:rFonts w:ascii="Times New Roman" w:hAnsi="Times New Roman"/>
          <w:noProof/>
          <w:sz w:val="24"/>
          <w:szCs w:val="24"/>
        </w:rPr>
        <w:t>чини</w:t>
      </w:r>
      <w:r w:rsidR="009D2082" w:rsidRPr="009D2082">
        <w:rPr>
          <w:rFonts w:ascii="Times New Roman" w:hAnsi="Times New Roman"/>
          <w:noProof/>
          <w:sz w:val="24"/>
          <w:szCs w:val="24"/>
        </w:rPr>
        <w:t xml:space="preserve"> </w:t>
      </w:r>
      <w:r>
        <w:rPr>
          <w:rFonts w:ascii="Times New Roman" w:hAnsi="Times New Roman"/>
          <w:noProof/>
          <w:sz w:val="24"/>
          <w:szCs w:val="24"/>
        </w:rPr>
        <w:t>еолски</w:t>
      </w:r>
      <w:r w:rsidR="009D2082" w:rsidRPr="009D2082">
        <w:rPr>
          <w:rFonts w:ascii="Times New Roman" w:hAnsi="Times New Roman"/>
          <w:noProof/>
          <w:sz w:val="24"/>
          <w:szCs w:val="24"/>
        </w:rPr>
        <w:t xml:space="preserve"> </w:t>
      </w:r>
      <w:r>
        <w:rPr>
          <w:rFonts w:ascii="Times New Roman" w:hAnsi="Times New Roman"/>
          <w:noProof/>
          <w:sz w:val="24"/>
          <w:szCs w:val="24"/>
        </w:rPr>
        <w:t>нанос</w:t>
      </w:r>
      <w:r w:rsidR="009D2082" w:rsidRPr="009D2082">
        <w:rPr>
          <w:rFonts w:ascii="Times New Roman" w:hAnsi="Times New Roman"/>
          <w:noProof/>
          <w:sz w:val="24"/>
          <w:szCs w:val="24"/>
        </w:rPr>
        <w:t xml:space="preserve"> </w:t>
      </w:r>
      <w:r>
        <w:rPr>
          <w:rFonts w:ascii="Times New Roman" w:hAnsi="Times New Roman"/>
          <w:noProof/>
          <w:sz w:val="24"/>
          <w:szCs w:val="24"/>
        </w:rPr>
        <w:t>различитог</w:t>
      </w:r>
      <w:r w:rsidR="009D2082" w:rsidRPr="009D2082">
        <w:rPr>
          <w:rFonts w:ascii="Times New Roman" w:hAnsi="Times New Roman"/>
          <w:noProof/>
          <w:sz w:val="24"/>
          <w:szCs w:val="24"/>
        </w:rPr>
        <w:t xml:space="preserve"> </w:t>
      </w:r>
      <w:r>
        <w:rPr>
          <w:rFonts w:ascii="Times New Roman" w:hAnsi="Times New Roman"/>
          <w:noProof/>
          <w:sz w:val="24"/>
          <w:szCs w:val="24"/>
        </w:rPr>
        <w:t>механичког</w:t>
      </w:r>
      <w:r w:rsidR="009D2082" w:rsidRPr="009D2082">
        <w:rPr>
          <w:rFonts w:ascii="Times New Roman" w:hAnsi="Times New Roman"/>
          <w:noProof/>
          <w:sz w:val="24"/>
          <w:szCs w:val="24"/>
        </w:rPr>
        <w:t xml:space="preserve"> </w:t>
      </w:r>
      <w:r>
        <w:rPr>
          <w:rFonts w:ascii="Times New Roman" w:hAnsi="Times New Roman"/>
          <w:noProof/>
          <w:sz w:val="24"/>
          <w:szCs w:val="24"/>
        </w:rPr>
        <w:t>састава</w:t>
      </w:r>
      <w:r w:rsidR="009D2082" w:rsidRPr="009D2082">
        <w:rPr>
          <w:rFonts w:ascii="Times New Roman" w:hAnsi="Times New Roman"/>
          <w:noProof/>
          <w:sz w:val="24"/>
          <w:szCs w:val="24"/>
        </w:rPr>
        <w:t xml:space="preserve"> </w:t>
      </w:r>
      <w:r>
        <w:rPr>
          <w:rFonts w:ascii="Times New Roman" w:hAnsi="Times New Roman"/>
          <w:noProof/>
          <w:sz w:val="24"/>
          <w:szCs w:val="24"/>
        </w:rPr>
        <w:t>углавном</w:t>
      </w:r>
      <w:r w:rsidR="009D2082" w:rsidRPr="009D2082">
        <w:rPr>
          <w:rFonts w:ascii="Times New Roman" w:hAnsi="Times New Roman"/>
          <w:noProof/>
          <w:sz w:val="24"/>
          <w:szCs w:val="24"/>
        </w:rPr>
        <w:t xml:space="preserve"> </w:t>
      </w:r>
      <w:r>
        <w:rPr>
          <w:rFonts w:ascii="Times New Roman" w:hAnsi="Times New Roman"/>
          <w:noProof/>
          <w:sz w:val="24"/>
          <w:szCs w:val="24"/>
        </w:rPr>
        <w:t>песковитог</w:t>
      </w:r>
      <w:r w:rsidR="009D2082" w:rsidRPr="009D2082">
        <w:rPr>
          <w:rFonts w:ascii="Times New Roman" w:hAnsi="Times New Roman"/>
          <w:noProof/>
          <w:sz w:val="24"/>
          <w:szCs w:val="24"/>
        </w:rPr>
        <w:t xml:space="preserve">  </w:t>
      </w:r>
      <w:r>
        <w:rPr>
          <w:rFonts w:ascii="Times New Roman" w:hAnsi="Times New Roman"/>
          <w:noProof/>
          <w:sz w:val="24"/>
          <w:szCs w:val="24"/>
        </w:rPr>
        <w:t>материјала</w:t>
      </w:r>
      <w:r w:rsidR="009D2082" w:rsidRPr="009D2082">
        <w:rPr>
          <w:rFonts w:ascii="Times New Roman" w:hAnsi="Times New Roman"/>
          <w:noProof/>
          <w:sz w:val="24"/>
          <w:szCs w:val="24"/>
        </w:rPr>
        <w:t xml:space="preserve"> (</w:t>
      </w:r>
      <w:r>
        <w:rPr>
          <w:rFonts w:ascii="Times New Roman" w:hAnsi="Times New Roman"/>
          <w:noProof/>
          <w:sz w:val="24"/>
          <w:szCs w:val="24"/>
        </w:rPr>
        <w:t>према</w:t>
      </w:r>
      <w:r w:rsidR="009D2082" w:rsidRPr="009D2082">
        <w:rPr>
          <w:rFonts w:ascii="Times New Roman" w:hAnsi="Times New Roman"/>
          <w:noProof/>
          <w:sz w:val="24"/>
          <w:szCs w:val="24"/>
        </w:rPr>
        <w:t xml:space="preserve"> </w:t>
      </w:r>
      <w:r>
        <w:rPr>
          <w:rFonts w:ascii="Times New Roman" w:hAnsi="Times New Roman"/>
          <w:noProof/>
          <w:sz w:val="24"/>
          <w:szCs w:val="24"/>
        </w:rPr>
        <w:t>педолошкој</w:t>
      </w:r>
      <w:r w:rsidR="009D2082" w:rsidRPr="009D2082">
        <w:rPr>
          <w:rFonts w:ascii="Times New Roman" w:hAnsi="Times New Roman"/>
          <w:noProof/>
          <w:sz w:val="24"/>
          <w:szCs w:val="24"/>
        </w:rPr>
        <w:t xml:space="preserve"> </w:t>
      </w:r>
      <w:r>
        <w:rPr>
          <w:rFonts w:ascii="Times New Roman" w:hAnsi="Times New Roman"/>
          <w:noProof/>
          <w:sz w:val="24"/>
          <w:szCs w:val="24"/>
        </w:rPr>
        <w:t>карти</w:t>
      </w:r>
      <w:r w:rsidR="009D2082" w:rsidRPr="009D2082">
        <w:rPr>
          <w:rFonts w:ascii="Times New Roman" w:hAnsi="Times New Roman"/>
          <w:noProof/>
          <w:sz w:val="24"/>
          <w:szCs w:val="24"/>
        </w:rPr>
        <w:t xml:space="preserve"> </w:t>
      </w:r>
      <w:r>
        <w:rPr>
          <w:rFonts w:ascii="Times New Roman" w:hAnsi="Times New Roman"/>
          <w:noProof/>
          <w:sz w:val="24"/>
          <w:szCs w:val="24"/>
        </w:rPr>
        <w:t>Војводине</w:t>
      </w:r>
      <w:r w:rsidR="009D2082" w:rsidRPr="009D2082">
        <w:rPr>
          <w:rFonts w:ascii="Times New Roman" w:hAnsi="Times New Roman"/>
          <w:noProof/>
          <w:sz w:val="24"/>
          <w:szCs w:val="24"/>
        </w:rPr>
        <w:t xml:space="preserve"> </w:t>
      </w:r>
      <w:r>
        <w:rPr>
          <w:rFonts w:ascii="Times New Roman" w:hAnsi="Times New Roman"/>
          <w:noProof/>
          <w:sz w:val="24"/>
          <w:szCs w:val="24"/>
        </w:rPr>
        <w:t>издања</w:t>
      </w:r>
      <w:r w:rsidR="009D2082" w:rsidRPr="009D2082">
        <w:rPr>
          <w:rFonts w:ascii="Times New Roman" w:hAnsi="Times New Roman"/>
          <w:noProof/>
          <w:sz w:val="24"/>
          <w:szCs w:val="24"/>
        </w:rPr>
        <w:t xml:space="preserve"> </w:t>
      </w:r>
      <w:r>
        <w:rPr>
          <w:rFonts w:ascii="Times New Roman" w:hAnsi="Times New Roman"/>
          <w:noProof/>
          <w:sz w:val="24"/>
          <w:szCs w:val="24"/>
        </w:rPr>
        <w:t>Завода</w:t>
      </w:r>
      <w:r w:rsidR="009D2082" w:rsidRPr="009D2082">
        <w:rPr>
          <w:rFonts w:ascii="Times New Roman" w:hAnsi="Times New Roman"/>
          <w:noProof/>
          <w:sz w:val="24"/>
          <w:szCs w:val="24"/>
        </w:rPr>
        <w:t xml:space="preserve"> </w:t>
      </w:r>
      <w:r>
        <w:rPr>
          <w:rFonts w:ascii="Times New Roman" w:hAnsi="Times New Roman"/>
          <w:noProof/>
          <w:sz w:val="24"/>
          <w:szCs w:val="24"/>
        </w:rPr>
        <w:t>за</w:t>
      </w:r>
      <w:r w:rsidR="009D2082" w:rsidRPr="009D2082">
        <w:rPr>
          <w:rFonts w:ascii="Times New Roman" w:hAnsi="Times New Roman"/>
          <w:noProof/>
          <w:sz w:val="24"/>
          <w:szCs w:val="24"/>
        </w:rPr>
        <w:t xml:space="preserve"> </w:t>
      </w:r>
      <w:r>
        <w:rPr>
          <w:rFonts w:ascii="Times New Roman" w:hAnsi="Times New Roman"/>
          <w:noProof/>
          <w:sz w:val="24"/>
          <w:szCs w:val="24"/>
        </w:rPr>
        <w:t>пољопривредно</w:t>
      </w:r>
      <w:r w:rsidR="009D2082" w:rsidRPr="009D2082">
        <w:rPr>
          <w:rFonts w:ascii="Times New Roman" w:hAnsi="Times New Roman"/>
          <w:noProof/>
          <w:sz w:val="24"/>
          <w:szCs w:val="24"/>
        </w:rPr>
        <w:t xml:space="preserve"> </w:t>
      </w:r>
      <w:r>
        <w:rPr>
          <w:rFonts w:ascii="Times New Roman" w:hAnsi="Times New Roman"/>
          <w:noProof/>
          <w:sz w:val="24"/>
          <w:szCs w:val="24"/>
        </w:rPr>
        <w:t>обрачунавање</w:t>
      </w:r>
      <w:r w:rsidR="009D2082" w:rsidRPr="009D2082">
        <w:rPr>
          <w:rFonts w:ascii="Times New Roman" w:hAnsi="Times New Roman"/>
          <w:noProof/>
          <w:sz w:val="24"/>
          <w:szCs w:val="24"/>
        </w:rPr>
        <w:t xml:space="preserve"> </w:t>
      </w:r>
      <w:r>
        <w:rPr>
          <w:rFonts w:ascii="Times New Roman" w:hAnsi="Times New Roman"/>
          <w:noProof/>
          <w:sz w:val="24"/>
          <w:szCs w:val="24"/>
        </w:rPr>
        <w:t>Нови</w:t>
      </w:r>
      <w:r w:rsidR="009D2082" w:rsidRPr="009D2082">
        <w:rPr>
          <w:rFonts w:ascii="Times New Roman" w:hAnsi="Times New Roman"/>
          <w:noProof/>
          <w:sz w:val="24"/>
          <w:szCs w:val="24"/>
        </w:rPr>
        <w:t xml:space="preserve"> </w:t>
      </w:r>
      <w:r>
        <w:rPr>
          <w:rFonts w:ascii="Times New Roman" w:hAnsi="Times New Roman"/>
          <w:noProof/>
          <w:sz w:val="24"/>
          <w:szCs w:val="24"/>
        </w:rPr>
        <w:t>Сад</w:t>
      </w:r>
      <w:r w:rsidR="009D2082" w:rsidRPr="009D2082">
        <w:rPr>
          <w:rFonts w:ascii="Times New Roman" w:hAnsi="Times New Roman"/>
          <w:noProof/>
          <w:sz w:val="24"/>
          <w:szCs w:val="24"/>
        </w:rPr>
        <w:t xml:space="preserve"> - 1958.</w:t>
      </w:r>
      <w:r>
        <w:rPr>
          <w:rFonts w:ascii="Times New Roman" w:hAnsi="Times New Roman"/>
          <w:noProof/>
          <w:sz w:val="24"/>
          <w:szCs w:val="24"/>
        </w:rPr>
        <w:t>год</w:t>
      </w:r>
      <w:r w:rsidR="009D2082" w:rsidRPr="009D2082">
        <w:rPr>
          <w:rFonts w:ascii="Times New Roman" w:hAnsi="Times New Roman"/>
          <w:noProof/>
          <w:sz w:val="24"/>
          <w:szCs w:val="24"/>
        </w:rPr>
        <w:t>.).</w:t>
      </w:r>
    </w:p>
    <w:p w:rsidR="00CD5C15" w:rsidRPr="00B108F4" w:rsidRDefault="00CD5C15" w:rsidP="00B5350C">
      <w:pPr>
        <w:pStyle w:val="Heading3"/>
        <w:rPr>
          <w:szCs w:val="24"/>
        </w:rPr>
      </w:pPr>
      <w:r w:rsidRPr="00B108F4">
        <w:rPr>
          <w:szCs w:val="24"/>
        </w:rPr>
        <w:t xml:space="preserve">2.2.2. </w:t>
      </w:r>
      <w:r w:rsidR="00B61EF7">
        <w:rPr>
          <w:szCs w:val="24"/>
        </w:rPr>
        <w:t>Земљиште</w:t>
      </w:r>
      <w:bookmarkEnd w:id="215"/>
      <w:bookmarkEnd w:id="216"/>
      <w:bookmarkEnd w:id="217"/>
      <w:bookmarkEnd w:id="218"/>
      <w:bookmarkEnd w:id="219"/>
      <w:bookmarkEnd w:id="220"/>
      <w:bookmarkEnd w:id="221"/>
    </w:p>
    <w:p w:rsidR="005446CD" w:rsidRPr="00B108F4" w:rsidRDefault="00B61EF7" w:rsidP="00B5350C">
      <w:pPr>
        <w:tabs>
          <w:tab w:val="left" w:pos="18976"/>
        </w:tabs>
        <w:ind w:firstLine="720"/>
        <w:rPr>
          <w:szCs w:val="24"/>
          <w:lang w:val="sr-Latn-CS"/>
        </w:rPr>
      </w:pPr>
      <w:bookmarkStart w:id="222" w:name="_Toc329146572"/>
      <w:bookmarkStart w:id="223" w:name="_Toc329328310"/>
      <w:bookmarkStart w:id="224" w:name="_Toc410988302"/>
      <w:bookmarkStart w:id="225" w:name="_Toc478456465"/>
      <w:bookmarkStart w:id="226" w:name="_Toc503785398"/>
      <w:bookmarkStart w:id="227" w:name="_Toc503785974"/>
      <w:bookmarkStart w:id="228" w:name="_Toc503786504"/>
      <w:bookmarkStart w:id="229" w:name="_Toc503787375"/>
      <w:r>
        <w:rPr>
          <w:szCs w:val="24"/>
          <w:lang w:val="sr-Latn-CS"/>
        </w:rPr>
        <w:t>Суботичко</w:t>
      </w:r>
      <w:r w:rsidR="005446CD" w:rsidRPr="00B108F4">
        <w:rPr>
          <w:szCs w:val="24"/>
          <w:lang w:val="sr-Latn-CS"/>
        </w:rPr>
        <w:t>-</w:t>
      </w:r>
      <w:r>
        <w:rPr>
          <w:szCs w:val="24"/>
          <w:lang w:val="sr-Latn-CS"/>
        </w:rPr>
        <w:t>Хоргошка</w:t>
      </w:r>
      <w:r w:rsidR="005446CD" w:rsidRPr="00B108F4">
        <w:rPr>
          <w:szCs w:val="24"/>
          <w:lang w:val="sr-Latn-CS"/>
        </w:rPr>
        <w:t xml:space="preserve"> </w:t>
      </w:r>
      <w:r>
        <w:rPr>
          <w:szCs w:val="24"/>
          <w:lang w:val="sr-Latn-CS"/>
        </w:rPr>
        <w:t>пешчара</w:t>
      </w:r>
      <w:r w:rsidR="005446CD" w:rsidRPr="00B108F4">
        <w:rPr>
          <w:szCs w:val="24"/>
          <w:lang w:val="sr-Latn-CS"/>
        </w:rPr>
        <w:t xml:space="preserve"> </w:t>
      </w:r>
      <w:r>
        <w:rPr>
          <w:szCs w:val="24"/>
          <w:lang w:val="sr-Latn-CS"/>
        </w:rPr>
        <w:t>се</w:t>
      </w:r>
      <w:r w:rsidR="005446CD" w:rsidRPr="00B108F4">
        <w:rPr>
          <w:szCs w:val="24"/>
          <w:lang w:val="sr-Latn-CS"/>
        </w:rPr>
        <w:t xml:space="preserve"> </w:t>
      </w:r>
      <w:r>
        <w:rPr>
          <w:szCs w:val="24"/>
          <w:lang w:val="sr-Latn-CS"/>
        </w:rPr>
        <w:t>простире</w:t>
      </w:r>
      <w:r w:rsidR="005446CD" w:rsidRPr="00B108F4">
        <w:rPr>
          <w:szCs w:val="24"/>
          <w:lang w:val="sr-Latn-CS"/>
        </w:rPr>
        <w:t xml:space="preserve"> </w:t>
      </w:r>
      <w:r>
        <w:rPr>
          <w:szCs w:val="24"/>
          <w:lang w:val="sr-Latn-CS"/>
        </w:rPr>
        <w:t>северно</w:t>
      </w:r>
      <w:r w:rsidR="005446CD" w:rsidRPr="00B108F4">
        <w:rPr>
          <w:szCs w:val="24"/>
          <w:lang w:val="sr-Latn-CS"/>
        </w:rPr>
        <w:t xml:space="preserve"> </w:t>
      </w:r>
      <w:r>
        <w:rPr>
          <w:szCs w:val="24"/>
          <w:lang w:val="sr-Latn-CS"/>
        </w:rPr>
        <w:t>од</w:t>
      </w:r>
      <w:r w:rsidR="005446CD" w:rsidRPr="00B108F4">
        <w:rPr>
          <w:szCs w:val="24"/>
          <w:lang w:val="sr-Latn-CS"/>
        </w:rPr>
        <w:t xml:space="preserve"> </w:t>
      </w:r>
      <w:r>
        <w:rPr>
          <w:szCs w:val="24"/>
          <w:lang w:val="sr-Latn-CS"/>
        </w:rPr>
        <w:t>Суботице</w:t>
      </w:r>
      <w:r w:rsidR="005446CD" w:rsidRPr="00B108F4">
        <w:rPr>
          <w:szCs w:val="24"/>
          <w:lang w:val="sr-Latn-CS"/>
        </w:rPr>
        <w:t xml:space="preserve"> </w:t>
      </w:r>
      <w:r>
        <w:rPr>
          <w:szCs w:val="24"/>
          <w:lang w:val="sr-Latn-CS"/>
        </w:rPr>
        <w:t>и</w:t>
      </w:r>
      <w:r w:rsidR="005446CD" w:rsidRPr="00B108F4">
        <w:rPr>
          <w:szCs w:val="24"/>
          <w:lang w:val="sr-Latn-CS"/>
        </w:rPr>
        <w:t xml:space="preserve"> </w:t>
      </w:r>
      <w:r>
        <w:rPr>
          <w:szCs w:val="24"/>
          <w:lang w:val="sr-Latn-CS"/>
        </w:rPr>
        <w:t>Хоргоша</w:t>
      </w:r>
      <w:r w:rsidR="005446CD" w:rsidRPr="00B108F4">
        <w:rPr>
          <w:szCs w:val="24"/>
          <w:lang w:val="sr-Latn-CS"/>
        </w:rPr>
        <w:t xml:space="preserve"> </w:t>
      </w:r>
      <w:r>
        <w:rPr>
          <w:szCs w:val="24"/>
          <w:lang w:val="sr-Latn-CS"/>
        </w:rPr>
        <w:t>све</w:t>
      </w:r>
      <w:r w:rsidR="005446CD" w:rsidRPr="00B108F4">
        <w:rPr>
          <w:szCs w:val="24"/>
          <w:lang w:val="sr-Latn-CS"/>
        </w:rPr>
        <w:t xml:space="preserve"> </w:t>
      </w:r>
      <w:r>
        <w:rPr>
          <w:szCs w:val="24"/>
          <w:lang w:val="sr-Latn-CS"/>
        </w:rPr>
        <w:t>до</w:t>
      </w:r>
      <w:r w:rsidR="005446CD" w:rsidRPr="00B108F4">
        <w:rPr>
          <w:szCs w:val="24"/>
          <w:lang w:val="sr-Latn-CS"/>
        </w:rPr>
        <w:t xml:space="preserve"> </w:t>
      </w:r>
      <w:r>
        <w:rPr>
          <w:szCs w:val="24"/>
          <w:lang w:val="sr-Latn-CS"/>
        </w:rPr>
        <w:t>Мађарске</w:t>
      </w:r>
      <w:r w:rsidR="005446CD" w:rsidRPr="00B108F4">
        <w:rPr>
          <w:szCs w:val="24"/>
          <w:lang w:val="sr-Latn-CS"/>
        </w:rPr>
        <w:t xml:space="preserve"> </w:t>
      </w:r>
      <w:r>
        <w:rPr>
          <w:szCs w:val="24"/>
          <w:lang w:val="sr-Latn-CS"/>
        </w:rPr>
        <w:t>границе</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Мађарској</w:t>
      </w:r>
      <w:r w:rsidR="005446CD" w:rsidRPr="00B108F4">
        <w:rPr>
          <w:szCs w:val="24"/>
          <w:lang w:val="sr-Latn-CS"/>
        </w:rPr>
        <w:t xml:space="preserve"> </w:t>
      </w:r>
      <w:r>
        <w:rPr>
          <w:szCs w:val="24"/>
          <w:lang w:val="sr-Latn-CS"/>
        </w:rPr>
        <w:t>се</w:t>
      </w:r>
      <w:r w:rsidR="005446CD" w:rsidRPr="00B108F4">
        <w:rPr>
          <w:szCs w:val="24"/>
          <w:lang w:val="sr-Latn-CS"/>
        </w:rPr>
        <w:t xml:space="preserve"> </w:t>
      </w:r>
      <w:r>
        <w:rPr>
          <w:szCs w:val="24"/>
          <w:lang w:val="sr-Latn-CS"/>
        </w:rPr>
        <w:t>пешчара</w:t>
      </w:r>
      <w:r w:rsidR="005446CD" w:rsidRPr="00B108F4">
        <w:rPr>
          <w:szCs w:val="24"/>
          <w:lang w:val="sr-Latn-CS"/>
        </w:rPr>
        <w:t xml:space="preserve"> </w:t>
      </w:r>
      <w:r>
        <w:rPr>
          <w:szCs w:val="24"/>
          <w:lang w:val="sr-Latn-CS"/>
        </w:rPr>
        <w:t>наставља</w:t>
      </w:r>
      <w:r w:rsidR="005446CD" w:rsidRPr="00B108F4">
        <w:rPr>
          <w:szCs w:val="24"/>
          <w:lang w:val="sr-Latn-CS"/>
        </w:rPr>
        <w:t xml:space="preserve"> </w:t>
      </w:r>
      <w:r>
        <w:rPr>
          <w:szCs w:val="24"/>
          <w:lang w:val="sr-Latn-CS"/>
        </w:rPr>
        <w:t>даље</w:t>
      </w:r>
      <w:r w:rsidR="005446CD" w:rsidRPr="00B108F4">
        <w:rPr>
          <w:szCs w:val="24"/>
          <w:lang w:val="sr-Latn-CS"/>
        </w:rPr>
        <w:t xml:space="preserve"> </w:t>
      </w:r>
      <w:r>
        <w:rPr>
          <w:szCs w:val="24"/>
          <w:lang w:val="sr-Latn-CS"/>
        </w:rPr>
        <w:t>на</w:t>
      </w:r>
      <w:r w:rsidR="005446CD" w:rsidRPr="00B108F4">
        <w:rPr>
          <w:szCs w:val="24"/>
          <w:lang w:val="sr-Latn-CS"/>
        </w:rPr>
        <w:t xml:space="preserve"> </w:t>
      </w:r>
      <w:r>
        <w:rPr>
          <w:szCs w:val="24"/>
          <w:lang w:val="sr-Latn-CS"/>
        </w:rPr>
        <w:t>север</w:t>
      </w:r>
      <w:r w:rsidR="005446CD" w:rsidRPr="00B108F4">
        <w:rPr>
          <w:szCs w:val="24"/>
          <w:lang w:val="sr-Latn-CS"/>
        </w:rPr>
        <w:t xml:space="preserve">. </w:t>
      </w:r>
      <w:r>
        <w:rPr>
          <w:szCs w:val="24"/>
          <w:lang w:val="sr-Latn-CS"/>
        </w:rPr>
        <w:t>Идући</w:t>
      </w:r>
      <w:r w:rsidR="005446CD" w:rsidRPr="00B108F4">
        <w:rPr>
          <w:szCs w:val="24"/>
          <w:lang w:val="sr-Latn-CS"/>
        </w:rPr>
        <w:t xml:space="preserve"> </w:t>
      </w:r>
      <w:r>
        <w:rPr>
          <w:szCs w:val="24"/>
          <w:lang w:val="sr-Latn-CS"/>
        </w:rPr>
        <w:t>на</w:t>
      </w:r>
      <w:r w:rsidR="005446CD" w:rsidRPr="00B108F4">
        <w:rPr>
          <w:szCs w:val="24"/>
          <w:lang w:val="sr-Latn-CS"/>
        </w:rPr>
        <w:t xml:space="preserve"> </w:t>
      </w:r>
      <w:r>
        <w:rPr>
          <w:szCs w:val="24"/>
          <w:lang w:val="sr-Latn-CS"/>
        </w:rPr>
        <w:t>југ</w:t>
      </w:r>
      <w:r w:rsidR="005446CD" w:rsidRPr="00B108F4">
        <w:rPr>
          <w:szCs w:val="24"/>
          <w:lang w:val="sr-Latn-CS"/>
        </w:rPr>
        <w:t xml:space="preserve"> </w:t>
      </w:r>
      <w:r>
        <w:rPr>
          <w:szCs w:val="24"/>
          <w:lang w:val="sr-Latn-CS"/>
        </w:rPr>
        <w:t>пешчара</w:t>
      </w:r>
      <w:r w:rsidR="005446CD" w:rsidRPr="00B108F4">
        <w:rPr>
          <w:szCs w:val="24"/>
          <w:lang w:val="sr-Latn-CS"/>
        </w:rPr>
        <w:t xml:space="preserve"> </w:t>
      </w:r>
      <w:r>
        <w:rPr>
          <w:szCs w:val="24"/>
          <w:lang w:val="sr-Latn-CS"/>
        </w:rPr>
        <w:t>се</w:t>
      </w:r>
      <w:r w:rsidR="005446CD" w:rsidRPr="00B108F4">
        <w:rPr>
          <w:szCs w:val="24"/>
          <w:lang w:val="sr-Latn-CS"/>
        </w:rPr>
        <w:t xml:space="preserve"> </w:t>
      </w:r>
      <w:r>
        <w:rPr>
          <w:szCs w:val="24"/>
          <w:lang w:val="sr-Latn-CS"/>
        </w:rPr>
        <w:t>утапа</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пространу</w:t>
      </w:r>
      <w:r w:rsidR="005446CD" w:rsidRPr="00B108F4">
        <w:rPr>
          <w:szCs w:val="24"/>
          <w:lang w:val="sr-Latn-CS"/>
        </w:rPr>
        <w:t xml:space="preserve"> </w:t>
      </w:r>
      <w:r>
        <w:rPr>
          <w:szCs w:val="24"/>
          <w:lang w:val="sr-Latn-CS"/>
        </w:rPr>
        <w:t>лесну</w:t>
      </w:r>
      <w:r w:rsidR="005446CD" w:rsidRPr="00B108F4">
        <w:rPr>
          <w:szCs w:val="24"/>
          <w:lang w:val="sr-Latn-CS"/>
        </w:rPr>
        <w:t xml:space="preserve"> </w:t>
      </w:r>
      <w:r>
        <w:rPr>
          <w:szCs w:val="24"/>
          <w:lang w:val="sr-Latn-CS"/>
        </w:rPr>
        <w:t>површ</w:t>
      </w:r>
      <w:r w:rsidR="005446CD" w:rsidRPr="00B108F4">
        <w:rPr>
          <w:szCs w:val="24"/>
          <w:lang w:val="sr-Latn-CS"/>
        </w:rPr>
        <w:t xml:space="preserve"> </w:t>
      </w:r>
      <w:r>
        <w:rPr>
          <w:szCs w:val="24"/>
          <w:lang w:val="sr-Latn-CS"/>
        </w:rPr>
        <w:t>Телечке</w:t>
      </w:r>
      <w:r w:rsidR="005446CD" w:rsidRPr="00B108F4">
        <w:rPr>
          <w:szCs w:val="24"/>
          <w:lang w:val="sr-Latn-CS"/>
        </w:rPr>
        <w:t xml:space="preserve">. </w:t>
      </w:r>
      <w:r>
        <w:rPr>
          <w:szCs w:val="24"/>
          <w:lang w:val="sr-Latn-CS"/>
        </w:rPr>
        <w:t>Тако</w:t>
      </w:r>
      <w:r w:rsidR="005446CD" w:rsidRPr="00B108F4">
        <w:rPr>
          <w:szCs w:val="24"/>
          <w:lang w:val="sr-Latn-CS"/>
        </w:rPr>
        <w:t xml:space="preserve"> </w:t>
      </w:r>
      <w:r>
        <w:rPr>
          <w:szCs w:val="24"/>
          <w:lang w:val="sr-Latn-CS"/>
        </w:rPr>
        <w:t>јужни</w:t>
      </w:r>
      <w:r w:rsidR="005446CD" w:rsidRPr="00B108F4">
        <w:rPr>
          <w:szCs w:val="24"/>
          <w:lang w:val="sr-Latn-CS"/>
        </w:rPr>
        <w:t xml:space="preserve"> </w:t>
      </w:r>
      <w:r>
        <w:rPr>
          <w:szCs w:val="24"/>
          <w:lang w:val="sr-Latn-CS"/>
        </w:rPr>
        <w:t>део</w:t>
      </w:r>
      <w:r w:rsidR="005446CD" w:rsidRPr="00B108F4">
        <w:rPr>
          <w:szCs w:val="24"/>
          <w:lang w:val="sr-Latn-CS"/>
        </w:rPr>
        <w:t xml:space="preserve"> </w:t>
      </w:r>
      <w:r>
        <w:rPr>
          <w:szCs w:val="24"/>
          <w:lang w:val="sr-Latn-CS"/>
        </w:rPr>
        <w:t>пешчаре</w:t>
      </w:r>
      <w:r w:rsidR="005446CD" w:rsidRPr="00B108F4">
        <w:rPr>
          <w:szCs w:val="24"/>
          <w:lang w:val="sr-Latn-CS"/>
        </w:rPr>
        <w:t xml:space="preserve"> </w:t>
      </w:r>
      <w:r>
        <w:rPr>
          <w:szCs w:val="24"/>
          <w:lang w:val="sr-Latn-CS"/>
        </w:rPr>
        <w:t>представља</w:t>
      </w:r>
      <w:r w:rsidR="005446CD" w:rsidRPr="00B108F4">
        <w:rPr>
          <w:szCs w:val="24"/>
          <w:lang w:val="sr-Latn-CS"/>
        </w:rPr>
        <w:t xml:space="preserve"> </w:t>
      </w:r>
      <w:r>
        <w:rPr>
          <w:szCs w:val="24"/>
          <w:lang w:val="sr-Latn-CS"/>
        </w:rPr>
        <w:t>појас</w:t>
      </w:r>
      <w:r w:rsidR="005446CD" w:rsidRPr="00B108F4">
        <w:rPr>
          <w:szCs w:val="24"/>
          <w:lang w:val="sr-Latn-CS"/>
        </w:rPr>
        <w:t xml:space="preserve"> </w:t>
      </w:r>
      <w:r>
        <w:rPr>
          <w:szCs w:val="24"/>
          <w:lang w:val="sr-Latn-CS"/>
        </w:rPr>
        <w:t>мешаног</w:t>
      </w:r>
      <w:r w:rsidR="005446CD" w:rsidRPr="00B108F4">
        <w:rPr>
          <w:szCs w:val="24"/>
          <w:lang w:val="sr-Latn-CS"/>
        </w:rPr>
        <w:t xml:space="preserve"> </w:t>
      </w:r>
      <w:r>
        <w:rPr>
          <w:szCs w:val="24"/>
          <w:lang w:val="sr-Latn-CS"/>
        </w:rPr>
        <w:t>леса</w:t>
      </w:r>
      <w:r w:rsidR="005446CD" w:rsidRPr="00B108F4">
        <w:rPr>
          <w:szCs w:val="24"/>
          <w:lang w:val="sr-Latn-CS"/>
        </w:rPr>
        <w:t xml:space="preserve"> </w:t>
      </w:r>
      <w:r>
        <w:rPr>
          <w:szCs w:val="24"/>
          <w:lang w:val="sr-Latn-CS"/>
        </w:rPr>
        <w:t>и</w:t>
      </w:r>
      <w:r w:rsidR="005446CD" w:rsidRPr="00B108F4">
        <w:rPr>
          <w:szCs w:val="24"/>
          <w:lang w:val="sr-Latn-CS"/>
        </w:rPr>
        <w:t xml:space="preserve"> </w:t>
      </w:r>
      <w:r>
        <w:rPr>
          <w:szCs w:val="24"/>
          <w:lang w:val="sr-Latn-CS"/>
        </w:rPr>
        <w:t>песка</w:t>
      </w:r>
      <w:r w:rsidR="005446CD" w:rsidRPr="00B108F4">
        <w:rPr>
          <w:szCs w:val="24"/>
          <w:lang w:val="sr-Latn-CS"/>
        </w:rPr>
        <w:t xml:space="preserve">, </w:t>
      </w:r>
      <w:r>
        <w:rPr>
          <w:szCs w:val="24"/>
          <w:lang w:val="sr-Latn-CS"/>
        </w:rPr>
        <w:t>док</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северни</w:t>
      </w:r>
      <w:r w:rsidR="005446CD" w:rsidRPr="00B108F4">
        <w:rPr>
          <w:szCs w:val="24"/>
          <w:lang w:val="sr-Latn-CS"/>
        </w:rPr>
        <w:t xml:space="preserve"> </w:t>
      </w:r>
      <w:r>
        <w:rPr>
          <w:szCs w:val="24"/>
          <w:lang w:val="sr-Latn-CS"/>
        </w:rPr>
        <w:t>део</w:t>
      </w:r>
      <w:r w:rsidR="005446CD" w:rsidRPr="00B108F4">
        <w:rPr>
          <w:szCs w:val="24"/>
          <w:lang w:val="sr-Latn-CS"/>
        </w:rPr>
        <w:t xml:space="preserve"> </w:t>
      </w:r>
      <w:r>
        <w:rPr>
          <w:szCs w:val="24"/>
          <w:lang w:val="sr-Latn-CS"/>
        </w:rPr>
        <w:t>песковитији</w:t>
      </w:r>
      <w:r w:rsidR="005446CD" w:rsidRPr="00B108F4">
        <w:rPr>
          <w:szCs w:val="24"/>
          <w:lang w:val="sr-Latn-CS"/>
        </w:rPr>
        <w:t xml:space="preserve">. </w:t>
      </w:r>
      <w:r>
        <w:rPr>
          <w:szCs w:val="24"/>
          <w:lang w:val="sr-Latn-CS"/>
        </w:rPr>
        <w:t>Просечна</w:t>
      </w:r>
      <w:r w:rsidR="005446CD" w:rsidRPr="00B108F4">
        <w:rPr>
          <w:szCs w:val="24"/>
          <w:lang w:val="sr-Latn-CS"/>
        </w:rPr>
        <w:t xml:space="preserve"> </w:t>
      </w:r>
      <w:r>
        <w:rPr>
          <w:szCs w:val="24"/>
          <w:lang w:val="sr-Latn-CS"/>
        </w:rPr>
        <w:t>висина</w:t>
      </w:r>
      <w:r w:rsidR="005446CD" w:rsidRPr="00B108F4">
        <w:rPr>
          <w:szCs w:val="24"/>
          <w:lang w:val="sr-Latn-CS"/>
        </w:rPr>
        <w:t xml:space="preserve"> </w:t>
      </w:r>
      <w:r>
        <w:rPr>
          <w:szCs w:val="24"/>
          <w:lang w:val="sr-Latn-CS"/>
        </w:rPr>
        <w:t>пешчаре</w:t>
      </w:r>
      <w:r w:rsidR="005446CD" w:rsidRPr="00B108F4">
        <w:rPr>
          <w:szCs w:val="24"/>
          <w:lang w:val="sr-Latn-CS"/>
        </w:rPr>
        <w:t xml:space="preserve"> </w:t>
      </w:r>
      <w:r>
        <w:rPr>
          <w:szCs w:val="24"/>
          <w:lang w:val="sr-Latn-CS"/>
        </w:rPr>
        <w:t>је</w:t>
      </w:r>
      <w:r w:rsidR="005446CD" w:rsidRPr="00B108F4">
        <w:rPr>
          <w:szCs w:val="24"/>
          <w:lang w:val="sr-Latn-CS"/>
        </w:rPr>
        <w:t xml:space="preserve"> 125</w:t>
      </w:r>
      <w:r>
        <w:rPr>
          <w:szCs w:val="24"/>
          <w:lang w:val="sr-Latn-CS"/>
        </w:rPr>
        <w:t>м</w:t>
      </w:r>
      <w:r w:rsidR="005446CD" w:rsidRPr="00B108F4">
        <w:rPr>
          <w:szCs w:val="24"/>
          <w:lang w:val="sr-Latn-CS"/>
        </w:rPr>
        <w:t xml:space="preserve">. </w:t>
      </w:r>
      <w:r>
        <w:rPr>
          <w:szCs w:val="24"/>
          <w:lang w:val="sr-Latn-CS"/>
        </w:rPr>
        <w:t>Површина</w:t>
      </w:r>
      <w:r w:rsidR="005446CD" w:rsidRPr="00B108F4">
        <w:rPr>
          <w:szCs w:val="24"/>
          <w:lang w:val="sr-Latn-CS"/>
        </w:rPr>
        <w:t xml:space="preserve"> </w:t>
      </w:r>
      <w:r>
        <w:rPr>
          <w:szCs w:val="24"/>
          <w:lang w:val="sr-Latn-CS"/>
        </w:rPr>
        <w:t>пешчаре</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западном</w:t>
      </w:r>
      <w:r w:rsidR="005446CD" w:rsidRPr="00B108F4">
        <w:rPr>
          <w:szCs w:val="24"/>
          <w:lang w:val="sr-Latn-CS"/>
        </w:rPr>
        <w:t xml:space="preserve"> </w:t>
      </w:r>
      <w:r>
        <w:rPr>
          <w:szCs w:val="24"/>
          <w:lang w:val="sr-Latn-CS"/>
        </w:rPr>
        <w:t>делу</w:t>
      </w:r>
      <w:r w:rsidR="005446CD" w:rsidRPr="00B108F4">
        <w:rPr>
          <w:szCs w:val="24"/>
          <w:lang w:val="sr-Latn-CS"/>
        </w:rPr>
        <w:t xml:space="preserve"> </w:t>
      </w:r>
      <w:r>
        <w:rPr>
          <w:szCs w:val="24"/>
          <w:lang w:val="sr-Latn-CS"/>
        </w:rPr>
        <w:t>јаче</w:t>
      </w:r>
      <w:r w:rsidR="005446CD" w:rsidRPr="00B108F4">
        <w:rPr>
          <w:szCs w:val="24"/>
          <w:lang w:val="sr-Latn-CS"/>
        </w:rPr>
        <w:t xml:space="preserve"> </w:t>
      </w:r>
      <w:r>
        <w:rPr>
          <w:szCs w:val="24"/>
          <w:lang w:val="sr-Latn-CS"/>
        </w:rPr>
        <w:t>обликована</w:t>
      </w:r>
      <w:r w:rsidR="005446CD" w:rsidRPr="00B108F4">
        <w:rPr>
          <w:szCs w:val="24"/>
          <w:lang w:val="sr-Latn-CS"/>
        </w:rPr>
        <w:t xml:space="preserve"> </w:t>
      </w:r>
      <w:r>
        <w:rPr>
          <w:szCs w:val="24"/>
          <w:lang w:val="sr-Latn-CS"/>
        </w:rPr>
        <w:t>елементима</w:t>
      </w:r>
      <w:r w:rsidR="005446CD" w:rsidRPr="00B108F4">
        <w:rPr>
          <w:szCs w:val="24"/>
          <w:lang w:val="sr-Latn-CS"/>
        </w:rPr>
        <w:t xml:space="preserve"> </w:t>
      </w:r>
      <w:r>
        <w:rPr>
          <w:szCs w:val="24"/>
          <w:lang w:val="sr-Latn-CS"/>
        </w:rPr>
        <w:t>микро</w:t>
      </w:r>
      <w:r w:rsidR="005446CD" w:rsidRPr="00B108F4">
        <w:rPr>
          <w:szCs w:val="24"/>
          <w:lang w:val="sr-Latn-CS"/>
        </w:rPr>
        <w:t xml:space="preserve"> </w:t>
      </w:r>
      <w:r>
        <w:rPr>
          <w:szCs w:val="24"/>
          <w:lang w:val="sr-Latn-CS"/>
        </w:rPr>
        <w:t>и</w:t>
      </w:r>
      <w:r w:rsidR="005446CD" w:rsidRPr="00B108F4">
        <w:rPr>
          <w:szCs w:val="24"/>
          <w:lang w:val="sr-Latn-CS"/>
        </w:rPr>
        <w:t xml:space="preserve"> </w:t>
      </w:r>
      <w:r>
        <w:rPr>
          <w:szCs w:val="24"/>
          <w:lang w:val="sr-Latn-CS"/>
        </w:rPr>
        <w:t>мезо</w:t>
      </w:r>
      <w:r w:rsidR="005446CD" w:rsidRPr="00B108F4">
        <w:rPr>
          <w:szCs w:val="24"/>
          <w:lang w:val="sr-Latn-CS"/>
        </w:rPr>
        <w:t xml:space="preserve"> </w:t>
      </w:r>
      <w:r>
        <w:rPr>
          <w:szCs w:val="24"/>
          <w:lang w:val="sr-Latn-CS"/>
        </w:rPr>
        <w:t>рељефа</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овом</w:t>
      </w:r>
      <w:r w:rsidR="005446CD" w:rsidRPr="00B108F4">
        <w:rPr>
          <w:szCs w:val="24"/>
          <w:lang w:val="sr-Latn-CS"/>
        </w:rPr>
        <w:t xml:space="preserve"> </w:t>
      </w:r>
      <w:r>
        <w:rPr>
          <w:szCs w:val="24"/>
          <w:lang w:val="sr-Latn-CS"/>
        </w:rPr>
        <w:t>делу</w:t>
      </w:r>
      <w:r w:rsidR="005446CD" w:rsidRPr="00B108F4">
        <w:rPr>
          <w:szCs w:val="24"/>
          <w:lang w:val="sr-Latn-CS"/>
        </w:rPr>
        <w:t xml:space="preserve"> </w:t>
      </w:r>
      <w:r>
        <w:rPr>
          <w:szCs w:val="24"/>
          <w:lang w:val="sr-Latn-CS"/>
        </w:rPr>
        <w:t>постоји</w:t>
      </w:r>
      <w:r w:rsidR="005446CD" w:rsidRPr="00B108F4">
        <w:rPr>
          <w:szCs w:val="24"/>
          <w:lang w:val="sr-Latn-CS"/>
        </w:rPr>
        <w:t xml:space="preserve"> </w:t>
      </w:r>
      <w:r>
        <w:rPr>
          <w:szCs w:val="24"/>
          <w:lang w:val="sr-Latn-CS"/>
        </w:rPr>
        <w:t>велики</w:t>
      </w:r>
      <w:r w:rsidR="005446CD" w:rsidRPr="00B108F4">
        <w:rPr>
          <w:szCs w:val="24"/>
          <w:lang w:val="sr-Latn-CS"/>
        </w:rPr>
        <w:t xml:space="preserve"> </w:t>
      </w:r>
      <w:r>
        <w:rPr>
          <w:szCs w:val="24"/>
          <w:lang w:val="sr-Latn-CS"/>
        </w:rPr>
        <w:t>број</w:t>
      </w:r>
      <w:r w:rsidR="005446CD" w:rsidRPr="00B108F4">
        <w:rPr>
          <w:szCs w:val="24"/>
          <w:lang w:val="sr-Latn-CS"/>
        </w:rPr>
        <w:t xml:space="preserve"> </w:t>
      </w:r>
      <w:r>
        <w:rPr>
          <w:szCs w:val="24"/>
          <w:lang w:val="sr-Latn-CS"/>
        </w:rPr>
        <w:t>дубљих</w:t>
      </w:r>
      <w:r w:rsidR="005446CD" w:rsidRPr="00B108F4">
        <w:rPr>
          <w:szCs w:val="24"/>
          <w:lang w:val="sr-Latn-CS"/>
        </w:rPr>
        <w:t xml:space="preserve"> </w:t>
      </w:r>
      <w:r>
        <w:rPr>
          <w:szCs w:val="24"/>
          <w:lang w:val="sr-Latn-CS"/>
        </w:rPr>
        <w:t>депресија</w:t>
      </w:r>
      <w:r w:rsidR="005446CD" w:rsidRPr="00B108F4">
        <w:rPr>
          <w:szCs w:val="24"/>
          <w:lang w:val="sr-Latn-CS"/>
        </w:rPr>
        <w:t xml:space="preserve">, </w:t>
      </w:r>
      <w:r>
        <w:rPr>
          <w:szCs w:val="24"/>
          <w:lang w:val="sr-Latn-CS"/>
        </w:rPr>
        <w:t>долина</w:t>
      </w:r>
      <w:r w:rsidR="005446CD" w:rsidRPr="00B108F4">
        <w:rPr>
          <w:szCs w:val="24"/>
          <w:lang w:val="sr-Latn-CS"/>
        </w:rPr>
        <w:t xml:space="preserve">, </w:t>
      </w:r>
      <w:r>
        <w:rPr>
          <w:szCs w:val="24"/>
          <w:lang w:val="sr-Latn-CS"/>
        </w:rPr>
        <w:t>удолица</w:t>
      </w:r>
      <w:r w:rsidR="005446CD" w:rsidRPr="00B108F4">
        <w:rPr>
          <w:szCs w:val="24"/>
          <w:lang w:val="sr-Latn-CS"/>
        </w:rPr>
        <w:t xml:space="preserve"> </w:t>
      </w:r>
      <w:r>
        <w:rPr>
          <w:szCs w:val="24"/>
          <w:lang w:val="sr-Latn-CS"/>
        </w:rPr>
        <w:t>и</w:t>
      </w:r>
      <w:r w:rsidR="005446CD" w:rsidRPr="00B108F4">
        <w:rPr>
          <w:szCs w:val="24"/>
          <w:lang w:val="sr-Latn-CS"/>
        </w:rPr>
        <w:t xml:space="preserve"> </w:t>
      </w:r>
      <w:r>
        <w:rPr>
          <w:szCs w:val="24"/>
          <w:lang w:val="sr-Latn-CS"/>
        </w:rPr>
        <w:t>издувина</w:t>
      </w:r>
      <w:r w:rsidR="005446CD" w:rsidRPr="00B108F4">
        <w:rPr>
          <w:szCs w:val="24"/>
          <w:lang w:val="sr-Latn-CS"/>
        </w:rPr>
        <w:t xml:space="preserve"> </w:t>
      </w:r>
      <w:r>
        <w:rPr>
          <w:szCs w:val="24"/>
          <w:lang w:val="sr-Latn-CS"/>
        </w:rPr>
        <w:t>разноликог</w:t>
      </w:r>
      <w:r w:rsidR="005446CD" w:rsidRPr="00B108F4">
        <w:rPr>
          <w:szCs w:val="24"/>
          <w:lang w:val="sr-Latn-CS"/>
        </w:rPr>
        <w:t xml:space="preserve"> </w:t>
      </w:r>
      <w:r>
        <w:rPr>
          <w:szCs w:val="24"/>
          <w:lang w:val="sr-Latn-CS"/>
        </w:rPr>
        <w:t>облика</w:t>
      </w:r>
      <w:r w:rsidR="005446CD" w:rsidRPr="00B108F4">
        <w:rPr>
          <w:szCs w:val="24"/>
          <w:lang w:val="sr-Latn-CS"/>
        </w:rPr>
        <w:t xml:space="preserve"> </w:t>
      </w:r>
      <w:r>
        <w:rPr>
          <w:szCs w:val="24"/>
          <w:lang w:val="sr-Latn-CS"/>
        </w:rPr>
        <w:t>и</w:t>
      </w:r>
      <w:r w:rsidR="005446CD" w:rsidRPr="00B108F4">
        <w:rPr>
          <w:szCs w:val="24"/>
          <w:lang w:val="sr-Latn-CS"/>
        </w:rPr>
        <w:t xml:space="preserve"> </w:t>
      </w:r>
      <w:r>
        <w:rPr>
          <w:szCs w:val="24"/>
          <w:lang w:val="sr-Latn-CS"/>
        </w:rPr>
        <w:t>величине</w:t>
      </w:r>
      <w:r w:rsidR="005446CD" w:rsidRPr="00B108F4">
        <w:rPr>
          <w:szCs w:val="24"/>
          <w:lang w:val="sr-Latn-CS"/>
        </w:rPr>
        <w:t xml:space="preserve">. </w:t>
      </w:r>
      <w:r>
        <w:rPr>
          <w:szCs w:val="24"/>
          <w:lang w:val="sr-Latn-CS"/>
        </w:rPr>
        <w:t>На</w:t>
      </w:r>
      <w:r w:rsidR="005446CD" w:rsidRPr="00B108F4">
        <w:rPr>
          <w:szCs w:val="24"/>
          <w:lang w:val="sr-Latn-CS"/>
        </w:rPr>
        <w:t xml:space="preserve"> </w:t>
      </w:r>
      <w:r>
        <w:rPr>
          <w:szCs w:val="24"/>
          <w:lang w:val="sr-Latn-CS"/>
        </w:rPr>
        <w:t>Суботичко</w:t>
      </w:r>
      <w:r w:rsidR="005446CD" w:rsidRPr="00B108F4">
        <w:rPr>
          <w:szCs w:val="24"/>
          <w:lang w:val="sr-Latn-CS"/>
        </w:rPr>
        <w:t>-</w:t>
      </w:r>
      <w:r>
        <w:rPr>
          <w:szCs w:val="24"/>
          <w:lang w:val="sr-Latn-CS"/>
        </w:rPr>
        <w:t>Хоргошкој</w:t>
      </w:r>
      <w:r w:rsidR="005446CD" w:rsidRPr="00B108F4">
        <w:rPr>
          <w:szCs w:val="24"/>
          <w:lang w:val="sr-Latn-CS"/>
        </w:rPr>
        <w:t xml:space="preserve"> </w:t>
      </w:r>
      <w:r>
        <w:rPr>
          <w:szCs w:val="24"/>
          <w:lang w:val="sr-Latn-CS"/>
        </w:rPr>
        <w:t>пешчари</w:t>
      </w:r>
      <w:r w:rsidR="005446CD" w:rsidRPr="00B108F4">
        <w:rPr>
          <w:szCs w:val="24"/>
          <w:lang w:val="sr-Latn-CS"/>
        </w:rPr>
        <w:t xml:space="preserve"> </w:t>
      </w:r>
      <w:r>
        <w:rPr>
          <w:szCs w:val="24"/>
          <w:lang w:val="sr-Latn-CS"/>
        </w:rPr>
        <w:t>су</w:t>
      </w:r>
      <w:r w:rsidR="005446CD" w:rsidRPr="00B108F4">
        <w:rPr>
          <w:szCs w:val="24"/>
          <w:lang w:val="sr-Latn-CS"/>
        </w:rPr>
        <w:t xml:space="preserve"> </w:t>
      </w:r>
      <w:r>
        <w:rPr>
          <w:szCs w:val="24"/>
          <w:lang w:val="sr-Latn-CS"/>
        </w:rPr>
        <w:t>образоване</w:t>
      </w:r>
      <w:r w:rsidR="005446CD" w:rsidRPr="00B108F4">
        <w:rPr>
          <w:szCs w:val="24"/>
          <w:lang w:val="sr-Latn-CS"/>
        </w:rPr>
        <w:t xml:space="preserve"> </w:t>
      </w:r>
      <w:r>
        <w:rPr>
          <w:szCs w:val="24"/>
          <w:lang w:val="sr-Latn-CS"/>
        </w:rPr>
        <w:t>разне</w:t>
      </w:r>
      <w:r w:rsidR="005446CD" w:rsidRPr="00B108F4">
        <w:rPr>
          <w:szCs w:val="24"/>
          <w:lang w:val="sr-Latn-CS"/>
        </w:rPr>
        <w:t xml:space="preserve"> </w:t>
      </w:r>
      <w:r>
        <w:rPr>
          <w:szCs w:val="24"/>
          <w:lang w:val="sr-Latn-CS"/>
        </w:rPr>
        <w:t>врсте</w:t>
      </w:r>
      <w:r w:rsidR="005446CD" w:rsidRPr="00B108F4">
        <w:rPr>
          <w:szCs w:val="24"/>
          <w:lang w:val="sr-Latn-CS"/>
        </w:rPr>
        <w:t xml:space="preserve"> </w:t>
      </w:r>
      <w:r>
        <w:rPr>
          <w:szCs w:val="24"/>
          <w:lang w:val="sr-Latn-CS"/>
        </w:rPr>
        <w:t>песка</w:t>
      </w:r>
      <w:r w:rsidR="005446CD" w:rsidRPr="00B108F4">
        <w:rPr>
          <w:szCs w:val="24"/>
          <w:lang w:val="sr-Latn-CS"/>
        </w:rPr>
        <w:t xml:space="preserve">, </w:t>
      </w:r>
      <w:r>
        <w:rPr>
          <w:szCs w:val="24"/>
          <w:lang w:val="sr-Latn-CS"/>
        </w:rPr>
        <w:t>различите</w:t>
      </w:r>
      <w:r w:rsidR="005446CD" w:rsidRPr="00B108F4">
        <w:rPr>
          <w:szCs w:val="24"/>
          <w:lang w:val="sr-Latn-CS"/>
        </w:rPr>
        <w:t xml:space="preserve"> </w:t>
      </w:r>
      <w:r>
        <w:rPr>
          <w:szCs w:val="24"/>
          <w:lang w:val="sr-Latn-CS"/>
        </w:rPr>
        <w:t>међу</w:t>
      </w:r>
      <w:r w:rsidR="005446CD" w:rsidRPr="00B108F4">
        <w:rPr>
          <w:szCs w:val="24"/>
          <w:lang w:val="sr-Latn-CS"/>
        </w:rPr>
        <w:t xml:space="preserve"> </w:t>
      </w:r>
      <w:r>
        <w:rPr>
          <w:szCs w:val="24"/>
          <w:lang w:val="sr-Latn-CS"/>
        </w:rPr>
        <w:t>собом</w:t>
      </w:r>
      <w:r w:rsidR="005446CD" w:rsidRPr="00B108F4">
        <w:rPr>
          <w:szCs w:val="24"/>
          <w:lang w:val="sr-Latn-CS"/>
        </w:rPr>
        <w:t xml:space="preserve"> </w:t>
      </w:r>
      <w:r>
        <w:rPr>
          <w:szCs w:val="24"/>
          <w:lang w:val="sr-Latn-CS"/>
        </w:rPr>
        <w:t>по</w:t>
      </w:r>
      <w:r w:rsidR="005446CD" w:rsidRPr="00B108F4">
        <w:rPr>
          <w:szCs w:val="24"/>
          <w:lang w:val="sr-Latn-CS"/>
        </w:rPr>
        <w:t xml:space="preserve"> </w:t>
      </w:r>
      <w:r>
        <w:rPr>
          <w:szCs w:val="24"/>
          <w:lang w:val="sr-Latn-CS"/>
        </w:rPr>
        <w:t>боји</w:t>
      </w:r>
      <w:r w:rsidR="005446CD" w:rsidRPr="00B108F4">
        <w:rPr>
          <w:szCs w:val="24"/>
          <w:lang w:val="sr-Latn-CS"/>
        </w:rPr>
        <w:t xml:space="preserve">, </w:t>
      </w:r>
      <w:r>
        <w:rPr>
          <w:szCs w:val="24"/>
          <w:lang w:val="sr-Latn-CS"/>
        </w:rPr>
        <w:t>механичком</w:t>
      </w:r>
      <w:r w:rsidR="005446CD" w:rsidRPr="00B108F4">
        <w:rPr>
          <w:szCs w:val="24"/>
          <w:lang w:val="sr-Latn-CS"/>
        </w:rPr>
        <w:t xml:space="preserve"> </w:t>
      </w:r>
      <w:r>
        <w:rPr>
          <w:szCs w:val="24"/>
          <w:lang w:val="sr-Latn-CS"/>
        </w:rPr>
        <w:t>саставу</w:t>
      </w:r>
      <w:r w:rsidR="005446CD" w:rsidRPr="00B108F4">
        <w:rPr>
          <w:szCs w:val="24"/>
          <w:lang w:val="sr-Latn-CS"/>
        </w:rPr>
        <w:t xml:space="preserve">, </w:t>
      </w:r>
      <w:r>
        <w:rPr>
          <w:szCs w:val="24"/>
          <w:lang w:val="sr-Latn-CS"/>
        </w:rPr>
        <w:t>различите</w:t>
      </w:r>
      <w:r w:rsidR="005446CD" w:rsidRPr="00B108F4">
        <w:rPr>
          <w:szCs w:val="24"/>
          <w:lang w:val="sr-Latn-CS"/>
        </w:rPr>
        <w:t xml:space="preserve"> </w:t>
      </w:r>
      <w:r>
        <w:rPr>
          <w:szCs w:val="24"/>
          <w:lang w:val="sr-Latn-CS"/>
        </w:rPr>
        <w:t>производне</w:t>
      </w:r>
      <w:r w:rsidR="005446CD" w:rsidRPr="00B108F4">
        <w:rPr>
          <w:szCs w:val="24"/>
          <w:lang w:val="sr-Latn-CS"/>
        </w:rPr>
        <w:t xml:space="preserve"> </w:t>
      </w:r>
      <w:r>
        <w:rPr>
          <w:szCs w:val="24"/>
          <w:lang w:val="sr-Latn-CS"/>
        </w:rPr>
        <w:t>моћи</w:t>
      </w:r>
      <w:r w:rsidR="005446CD" w:rsidRPr="00B108F4">
        <w:rPr>
          <w:szCs w:val="24"/>
          <w:lang w:val="sr-Latn-CS"/>
        </w:rPr>
        <w:t xml:space="preserve">. </w:t>
      </w:r>
      <w:r>
        <w:rPr>
          <w:szCs w:val="24"/>
          <w:lang w:val="sr-Latn-CS"/>
        </w:rPr>
        <w:t>Веза</w:t>
      </w:r>
      <w:r w:rsidR="005446CD" w:rsidRPr="00B108F4">
        <w:rPr>
          <w:szCs w:val="24"/>
          <w:lang w:val="sr-Latn-CS"/>
        </w:rPr>
        <w:t xml:space="preserve"> </w:t>
      </w:r>
      <w:r>
        <w:rPr>
          <w:szCs w:val="24"/>
          <w:lang w:val="sr-Latn-CS"/>
        </w:rPr>
        <w:t>рељефа</w:t>
      </w:r>
      <w:r w:rsidR="005446CD" w:rsidRPr="00B108F4">
        <w:rPr>
          <w:szCs w:val="24"/>
          <w:lang w:val="sr-Latn-CS"/>
        </w:rPr>
        <w:t xml:space="preserve"> </w:t>
      </w:r>
      <w:r>
        <w:rPr>
          <w:szCs w:val="24"/>
          <w:lang w:val="sr-Latn-CS"/>
        </w:rPr>
        <w:t>са</w:t>
      </w:r>
      <w:r w:rsidR="005446CD" w:rsidRPr="00B108F4">
        <w:rPr>
          <w:szCs w:val="24"/>
          <w:lang w:val="sr-Latn-CS"/>
        </w:rPr>
        <w:t xml:space="preserve"> </w:t>
      </w:r>
      <w:r>
        <w:rPr>
          <w:szCs w:val="24"/>
          <w:lang w:val="sr-Latn-CS"/>
        </w:rPr>
        <w:t>постојећим</w:t>
      </w:r>
      <w:r w:rsidR="005446CD" w:rsidRPr="00B108F4">
        <w:rPr>
          <w:szCs w:val="24"/>
          <w:lang w:val="sr-Latn-CS"/>
        </w:rPr>
        <w:t xml:space="preserve"> </w:t>
      </w:r>
      <w:r>
        <w:rPr>
          <w:szCs w:val="24"/>
          <w:lang w:val="sr-Latn-CS"/>
        </w:rPr>
        <w:t>врстама</w:t>
      </w:r>
      <w:r w:rsidR="005446CD" w:rsidRPr="00B108F4">
        <w:rPr>
          <w:szCs w:val="24"/>
          <w:lang w:val="sr-Latn-CS"/>
        </w:rPr>
        <w:t xml:space="preserve"> </w:t>
      </w:r>
      <w:r>
        <w:rPr>
          <w:szCs w:val="24"/>
          <w:lang w:val="sr-Latn-CS"/>
        </w:rPr>
        <w:t>песка</w:t>
      </w:r>
      <w:r w:rsidR="005446CD" w:rsidRPr="00B108F4">
        <w:rPr>
          <w:szCs w:val="24"/>
          <w:lang w:val="sr-Latn-CS"/>
        </w:rPr>
        <w:t xml:space="preserve"> </w:t>
      </w:r>
      <w:r>
        <w:rPr>
          <w:szCs w:val="24"/>
          <w:lang w:val="sr-Latn-CS"/>
        </w:rPr>
        <w:t>врло</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уочљива</w:t>
      </w:r>
      <w:r w:rsidR="005446CD" w:rsidRPr="00B108F4">
        <w:rPr>
          <w:szCs w:val="24"/>
          <w:lang w:val="sr-Latn-CS"/>
        </w:rPr>
        <w:t xml:space="preserve"> </w:t>
      </w:r>
      <w:r>
        <w:rPr>
          <w:szCs w:val="24"/>
          <w:lang w:val="sr-Latn-CS"/>
        </w:rPr>
        <w:t>на</w:t>
      </w:r>
      <w:r w:rsidR="005446CD" w:rsidRPr="00B108F4">
        <w:rPr>
          <w:szCs w:val="24"/>
          <w:lang w:val="sr-Latn-CS"/>
        </w:rPr>
        <w:t xml:space="preserve"> </w:t>
      </w:r>
      <w:r>
        <w:rPr>
          <w:szCs w:val="24"/>
          <w:lang w:val="sr-Latn-CS"/>
        </w:rPr>
        <w:t>свим</w:t>
      </w:r>
      <w:r w:rsidR="005446CD" w:rsidRPr="00B108F4">
        <w:rPr>
          <w:szCs w:val="24"/>
          <w:lang w:val="sr-Latn-CS"/>
        </w:rPr>
        <w:t xml:space="preserve"> </w:t>
      </w:r>
      <w:r>
        <w:rPr>
          <w:szCs w:val="24"/>
          <w:lang w:val="sr-Latn-CS"/>
        </w:rPr>
        <w:t>деловима</w:t>
      </w:r>
      <w:r w:rsidR="005446CD" w:rsidRPr="00B108F4">
        <w:rPr>
          <w:szCs w:val="24"/>
          <w:lang w:val="sr-Latn-CS"/>
        </w:rPr>
        <w:t xml:space="preserve"> </w:t>
      </w:r>
      <w:r>
        <w:rPr>
          <w:szCs w:val="24"/>
          <w:lang w:val="sr-Latn-CS"/>
        </w:rPr>
        <w:t>пешчаре</w:t>
      </w:r>
      <w:r w:rsidR="005446CD" w:rsidRPr="00B108F4">
        <w:rPr>
          <w:szCs w:val="24"/>
          <w:lang w:val="sr-Latn-CS"/>
        </w:rPr>
        <w:t xml:space="preserve">. </w:t>
      </w:r>
      <w:r>
        <w:rPr>
          <w:szCs w:val="24"/>
          <w:lang w:val="sr-Latn-CS"/>
        </w:rPr>
        <w:t>На</w:t>
      </w:r>
      <w:r w:rsidR="005446CD" w:rsidRPr="00B108F4">
        <w:rPr>
          <w:szCs w:val="24"/>
          <w:lang w:val="sr-Latn-CS"/>
        </w:rPr>
        <w:t xml:space="preserve"> </w:t>
      </w:r>
      <w:r>
        <w:rPr>
          <w:szCs w:val="24"/>
          <w:lang w:val="sr-Latn-CS"/>
        </w:rPr>
        <w:t>теренима</w:t>
      </w:r>
      <w:r w:rsidR="005446CD" w:rsidRPr="00B108F4">
        <w:rPr>
          <w:szCs w:val="24"/>
          <w:lang w:val="sr-Latn-CS"/>
        </w:rPr>
        <w:t xml:space="preserve"> </w:t>
      </w:r>
      <w:r>
        <w:rPr>
          <w:szCs w:val="24"/>
          <w:lang w:val="sr-Latn-CS"/>
        </w:rPr>
        <w:t>где</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јаче</w:t>
      </w:r>
      <w:r w:rsidR="005446CD" w:rsidRPr="00B108F4">
        <w:rPr>
          <w:szCs w:val="24"/>
          <w:lang w:val="sr-Latn-CS"/>
        </w:rPr>
        <w:t xml:space="preserve"> </w:t>
      </w:r>
      <w:r>
        <w:rPr>
          <w:szCs w:val="24"/>
          <w:lang w:val="sr-Latn-CS"/>
        </w:rPr>
        <w:t>изражен</w:t>
      </w:r>
      <w:r w:rsidR="005446CD" w:rsidRPr="00B108F4">
        <w:rPr>
          <w:szCs w:val="24"/>
          <w:lang w:val="sr-Latn-CS"/>
        </w:rPr>
        <w:t xml:space="preserve"> </w:t>
      </w:r>
      <w:r>
        <w:rPr>
          <w:szCs w:val="24"/>
          <w:lang w:val="sr-Latn-CS"/>
        </w:rPr>
        <w:t>дински</w:t>
      </w:r>
      <w:r w:rsidR="005446CD" w:rsidRPr="00B108F4">
        <w:rPr>
          <w:szCs w:val="24"/>
          <w:lang w:val="sr-Latn-CS"/>
        </w:rPr>
        <w:t xml:space="preserve"> </w:t>
      </w:r>
      <w:r>
        <w:rPr>
          <w:szCs w:val="24"/>
          <w:lang w:val="sr-Latn-CS"/>
        </w:rPr>
        <w:t>рељеф</w:t>
      </w:r>
      <w:r w:rsidR="005446CD" w:rsidRPr="00B108F4">
        <w:rPr>
          <w:szCs w:val="24"/>
          <w:lang w:val="sr-Latn-CS"/>
        </w:rPr>
        <w:t xml:space="preserve"> </w:t>
      </w:r>
      <w:r>
        <w:rPr>
          <w:szCs w:val="24"/>
          <w:lang w:val="sr-Latn-CS"/>
        </w:rPr>
        <w:t>преовлађује</w:t>
      </w:r>
      <w:r w:rsidR="005446CD" w:rsidRPr="00B108F4">
        <w:rPr>
          <w:szCs w:val="24"/>
          <w:lang w:val="sr-Latn-CS"/>
        </w:rPr>
        <w:t xml:space="preserve"> </w:t>
      </w:r>
      <w:r>
        <w:rPr>
          <w:szCs w:val="24"/>
          <w:lang w:val="sr-Latn-CS"/>
        </w:rPr>
        <w:t>жути</w:t>
      </w:r>
      <w:r w:rsidR="005446CD" w:rsidRPr="00B108F4">
        <w:rPr>
          <w:szCs w:val="24"/>
          <w:lang w:val="sr-Latn-CS"/>
        </w:rPr>
        <w:t xml:space="preserve"> </w:t>
      </w:r>
      <w:r>
        <w:rPr>
          <w:szCs w:val="24"/>
          <w:lang w:val="sr-Latn-CS"/>
        </w:rPr>
        <w:t>песак</w:t>
      </w:r>
      <w:r w:rsidR="005446CD" w:rsidRPr="00B108F4">
        <w:rPr>
          <w:szCs w:val="24"/>
          <w:lang w:val="sr-Latn-CS"/>
        </w:rPr>
        <w:t xml:space="preserve"> </w:t>
      </w:r>
      <w:r>
        <w:rPr>
          <w:szCs w:val="24"/>
          <w:lang w:val="sr-Latn-CS"/>
        </w:rPr>
        <w:t>или</w:t>
      </w:r>
      <w:r w:rsidR="005446CD" w:rsidRPr="00B108F4">
        <w:rPr>
          <w:szCs w:val="24"/>
          <w:lang w:val="sr-Latn-CS"/>
        </w:rPr>
        <w:t xml:space="preserve"> </w:t>
      </w:r>
      <w:r>
        <w:rPr>
          <w:szCs w:val="24"/>
          <w:lang w:val="sr-Latn-CS"/>
        </w:rPr>
        <w:t>сиво</w:t>
      </w:r>
      <w:r w:rsidR="005446CD" w:rsidRPr="00B108F4">
        <w:rPr>
          <w:szCs w:val="24"/>
          <w:lang w:val="sr-Latn-CS"/>
        </w:rPr>
        <w:t xml:space="preserve"> </w:t>
      </w:r>
      <w:r>
        <w:rPr>
          <w:szCs w:val="24"/>
          <w:lang w:val="sr-Latn-CS"/>
        </w:rPr>
        <w:t>жути</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микродепресијама</w:t>
      </w:r>
      <w:r w:rsidR="005446CD" w:rsidRPr="00B108F4">
        <w:rPr>
          <w:szCs w:val="24"/>
          <w:lang w:val="sr-Latn-CS"/>
        </w:rPr>
        <w:t xml:space="preserve"> </w:t>
      </w:r>
      <w:r>
        <w:rPr>
          <w:szCs w:val="24"/>
          <w:lang w:val="sr-Latn-CS"/>
        </w:rPr>
        <w:t>најчешће</w:t>
      </w:r>
      <w:r w:rsidR="005446CD" w:rsidRPr="00B108F4">
        <w:rPr>
          <w:szCs w:val="24"/>
          <w:lang w:val="sr-Latn-CS"/>
        </w:rPr>
        <w:t xml:space="preserve"> </w:t>
      </w:r>
      <w:r>
        <w:rPr>
          <w:szCs w:val="24"/>
          <w:lang w:val="sr-Latn-CS"/>
        </w:rPr>
        <w:t>црни</w:t>
      </w:r>
      <w:r w:rsidR="005446CD" w:rsidRPr="00B108F4">
        <w:rPr>
          <w:szCs w:val="24"/>
          <w:lang w:val="sr-Latn-CS"/>
        </w:rPr>
        <w:t xml:space="preserve"> </w:t>
      </w:r>
      <w:r>
        <w:rPr>
          <w:szCs w:val="24"/>
          <w:lang w:val="sr-Latn-CS"/>
        </w:rPr>
        <w:t>или</w:t>
      </w:r>
      <w:r w:rsidR="005446CD" w:rsidRPr="00B108F4">
        <w:rPr>
          <w:szCs w:val="24"/>
          <w:lang w:val="sr-Latn-CS"/>
        </w:rPr>
        <w:t xml:space="preserve"> </w:t>
      </w:r>
      <w:r>
        <w:rPr>
          <w:szCs w:val="24"/>
          <w:lang w:val="sr-Latn-CS"/>
        </w:rPr>
        <w:t>црни</w:t>
      </w:r>
      <w:r w:rsidR="005446CD" w:rsidRPr="00B108F4">
        <w:rPr>
          <w:szCs w:val="24"/>
          <w:lang w:val="sr-Latn-CS"/>
        </w:rPr>
        <w:t xml:space="preserve"> </w:t>
      </w:r>
      <w:r>
        <w:rPr>
          <w:szCs w:val="24"/>
          <w:lang w:val="sr-Latn-CS"/>
        </w:rPr>
        <w:t>иловасти</w:t>
      </w:r>
      <w:r w:rsidR="005446CD" w:rsidRPr="00B108F4">
        <w:rPr>
          <w:szCs w:val="24"/>
          <w:lang w:val="sr-Latn-CS"/>
        </w:rPr>
        <w:t xml:space="preserve">. </w:t>
      </w:r>
      <w:r>
        <w:rPr>
          <w:szCs w:val="24"/>
          <w:lang w:val="sr-Latn-CS"/>
        </w:rPr>
        <w:t>Рељеф</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на</w:t>
      </w:r>
      <w:r w:rsidR="005446CD" w:rsidRPr="00B108F4">
        <w:rPr>
          <w:szCs w:val="24"/>
          <w:lang w:val="sr-Latn-CS"/>
        </w:rPr>
        <w:t xml:space="preserve"> </w:t>
      </w:r>
      <w:r>
        <w:rPr>
          <w:szCs w:val="24"/>
          <w:lang w:val="sr-Latn-CS"/>
        </w:rPr>
        <w:t>пешчарама</w:t>
      </w:r>
      <w:r w:rsidR="005446CD" w:rsidRPr="00B108F4">
        <w:rPr>
          <w:szCs w:val="24"/>
          <w:lang w:val="sr-Latn-CS"/>
        </w:rPr>
        <w:t xml:space="preserve"> </w:t>
      </w:r>
      <w:r>
        <w:rPr>
          <w:szCs w:val="24"/>
          <w:lang w:val="sr-Latn-CS"/>
        </w:rPr>
        <w:t>толико</w:t>
      </w:r>
      <w:r w:rsidR="005446CD" w:rsidRPr="00B108F4">
        <w:rPr>
          <w:szCs w:val="24"/>
          <w:lang w:val="sr-Latn-CS"/>
        </w:rPr>
        <w:t xml:space="preserve"> </w:t>
      </w:r>
      <w:r>
        <w:rPr>
          <w:szCs w:val="24"/>
          <w:lang w:val="sr-Latn-CS"/>
        </w:rPr>
        <w:t>важан</w:t>
      </w:r>
      <w:r w:rsidR="005446CD" w:rsidRPr="00B108F4">
        <w:rPr>
          <w:szCs w:val="24"/>
          <w:lang w:val="sr-Latn-CS"/>
        </w:rPr>
        <w:t xml:space="preserve"> </w:t>
      </w:r>
      <w:r>
        <w:rPr>
          <w:szCs w:val="24"/>
          <w:lang w:val="sr-Latn-CS"/>
        </w:rPr>
        <w:t>чинилац</w:t>
      </w:r>
      <w:r w:rsidR="005446CD" w:rsidRPr="00B108F4">
        <w:rPr>
          <w:szCs w:val="24"/>
          <w:lang w:val="sr-Latn-CS"/>
        </w:rPr>
        <w:t xml:space="preserve"> </w:t>
      </w:r>
      <w:r>
        <w:rPr>
          <w:szCs w:val="24"/>
          <w:lang w:val="sr-Latn-CS"/>
        </w:rPr>
        <w:t>да</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на</w:t>
      </w:r>
      <w:r w:rsidR="005446CD" w:rsidRPr="00B108F4">
        <w:rPr>
          <w:szCs w:val="24"/>
          <w:lang w:val="sr-Latn-CS"/>
        </w:rPr>
        <w:t xml:space="preserve"> </w:t>
      </w:r>
      <w:r>
        <w:rPr>
          <w:szCs w:val="24"/>
          <w:lang w:val="sr-Latn-CS"/>
        </w:rPr>
        <w:t>теренима</w:t>
      </w:r>
      <w:r w:rsidR="005446CD" w:rsidRPr="00B108F4">
        <w:rPr>
          <w:szCs w:val="24"/>
          <w:lang w:val="sr-Latn-CS"/>
        </w:rPr>
        <w:t xml:space="preserve"> </w:t>
      </w:r>
      <w:r>
        <w:rPr>
          <w:szCs w:val="24"/>
          <w:lang w:val="sr-Latn-CS"/>
        </w:rPr>
        <w:t>где</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изражен</w:t>
      </w:r>
      <w:r w:rsidR="005446CD" w:rsidRPr="00B108F4">
        <w:rPr>
          <w:szCs w:val="24"/>
          <w:lang w:val="sr-Latn-CS"/>
        </w:rPr>
        <w:t xml:space="preserve"> </w:t>
      </w:r>
      <w:r>
        <w:rPr>
          <w:szCs w:val="24"/>
          <w:lang w:val="sr-Latn-CS"/>
        </w:rPr>
        <w:t>дински</w:t>
      </w:r>
      <w:r w:rsidR="005446CD" w:rsidRPr="00B108F4">
        <w:rPr>
          <w:szCs w:val="24"/>
          <w:lang w:val="sr-Latn-CS"/>
        </w:rPr>
        <w:t xml:space="preserve"> </w:t>
      </w:r>
      <w:r>
        <w:rPr>
          <w:szCs w:val="24"/>
          <w:lang w:val="sr-Latn-CS"/>
        </w:rPr>
        <w:t>рељеф</w:t>
      </w:r>
      <w:r w:rsidR="005446CD" w:rsidRPr="00B108F4">
        <w:rPr>
          <w:szCs w:val="24"/>
          <w:lang w:val="sr-Latn-CS"/>
        </w:rPr>
        <w:t xml:space="preserve"> </w:t>
      </w:r>
      <w:r>
        <w:rPr>
          <w:szCs w:val="24"/>
          <w:lang w:val="sr-Latn-CS"/>
        </w:rPr>
        <w:t>тешко</w:t>
      </w:r>
      <w:r w:rsidR="005446CD" w:rsidRPr="00B108F4">
        <w:rPr>
          <w:szCs w:val="24"/>
          <w:lang w:val="sr-Latn-CS"/>
        </w:rPr>
        <w:t xml:space="preserve"> </w:t>
      </w:r>
      <w:r>
        <w:rPr>
          <w:szCs w:val="24"/>
          <w:lang w:val="sr-Latn-CS"/>
        </w:rPr>
        <w:t>наћи</w:t>
      </w:r>
      <w:r w:rsidR="005446CD" w:rsidRPr="00B108F4">
        <w:rPr>
          <w:szCs w:val="24"/>
          <w:lang w:val="sr-Latn-CS"/>
        </w:rPr>
        <w:t xml:space="preserve"> </w:t>
      </w:r>
      <w:r>
        <w:rPr>
          <w:szCs w:val="24"/>
          <w:lang w:val="sr-Latn-CS"/>
        </w:rPr>
        <w:t>ма</w:t>
      </w:r>
      <w:r w:rsidR="005446CD" w:rsidRPr="00B108F4">
        <w:rPr>
          <w:szCs w:val="24"/>
          <w:lang w:val="sr-Latn-CS"/>
        </w:rPr>
        <w:t xml:space="preserve"> </w:t>
      </w:r>
      <w:r>
        <w:rPr>
          <w:szCs w:val="24"/>
          <w:lang w:val="sr-Latn-CS"/>
        </w:rPr>
        <w:t>и</w:t>
      </w:r>
      <w:r w:rsidR="005446CD" w:rsidRPr="00B108F4">
        <w:rPr>
          <w:szCs w:val="24"/>
          <w:lang w:val="sr-Latn-CS"/>
        </w:rPr>
        <w:t xml:space="preserve"> </w:t>
      </w:r>
      <w:r>
        <w:rPr>
          <w:szCs w:val="24"/>
          <w:lang w:val="sr-Latn-CS"/>
        </w:rPr>
        <w:t>најмању</w:t>
      </w:r>
      <w:r w:rsidR="005446CD" w:rsidRPr="00B108F4">
        <w:rPr>
          <w:szCs w:val="24"/>
          <w:lang w:val="sr-Latn-CS"/>
        </w:rPr>
        <w:t xml:space="preserve"> </w:t>
      </w:r>
      <w:r>
        <w:rPr>
          <w:szCs w:val="24"/>
          <w:lang w:val="sr-Latn-CS"/>
        </w:rPr>
        <w:t>површину</w:t>
      </w:r>
      <w:r w:rsidR="005446CD" w:rsidRPr="00B108F4">
        <w:rPr>
          <w:szCs w:val="24"/>
          <w:lang w:val="sr-Latn-CS"/>
        </w:rPr>
        <w:t xml:space="preserve"> </w:t>
      </w:r>
      <w:r>
        <w:rPr>
          <w:szCs w:val="24"/>
          <w:lang w:val="sr-Latn-CS"/>
        </w:rPr>
        <w:t>хомогеног</w:t>
      </w:r>
      <w:r w:rsidR="005446CD" w:rsidRPr="00B108F4">
        <w:rPr>
          <w:szCs w:val="24"/>
          <w:lang w:val="sr-Latn-CS"/>
        </w:rPr>
        <w:t xml:space="preserve"> </w:t>
      </w:r>
      <w:r>
        <w:rPr>
          <w:szCs w:val="24"/>
          <w:lang w:val="sr-Latn-CS"/>
        </w:rPr>
        <w:t>песка</w:t>
      </w:r>
      <w:r w:rsidR="005446CD" w:rsidRPr="00B108F4">
        <w:rPr>
          <w:szCs w:val="24"/>
          <w:lang w:val="sr-Latn-CS"/>
        </w:rPr>
        <w:t xml:space="preserve">. </w:t>
      </w:r>
      <w:r>
        <w:rPr>
          <w:szCs w:val="24"/>
          <w:lang w:val="sr-Latn-CS"/>
        </w:rPr>
        <w:t>На</w:t>
      </w:r>
      <w:r w:rsidR="005446CD" w:rsidRPr="00B108F4">
        <w:rPr>
          <w:szCs w:val="24"/>
          <w:lang w:val="sr-Latn-CS"/>
        </w:rPr>
        <w:t xml:space="preserve"> </w:t>
      </w:r>
      <w:r>
        <w:rPr>
          <w:szCs w:val="24"/>
          <w:lang w:val="sr-Latn-CS"/>
        </w:rPr>
        <w:t>динама</w:t>
      </w:r>
      <w:r w:rsidR="005446CD" w:rsidRPr="00B108F4">
        <w:rPr>
          <w:szCs w:val="24"/>
          <w:lang w:val="sr-Latn-CS"/>
        </w:rPr>
        <w:t xml:space="preserve"> </w:t>
      </w:r>
      <w:r>
        <w:rPr>
          <w:szCs w:val="24"/>
          <w:lang w:val="sr-Latn-CS"/>
        </w:rPr>
        <w:t>се</w:t>
      </w:r>
      <w:r w:rsidR="005446CD" w:rsidRPr="00B108F4">
        <w:rPr>
          <w:szCs w:val="24"/>
          <w:lang w:val="sr-Latn-CS"/>
        </w:rPr>
        <w:t xml:space="preserve"> </w:t>
      </w:r>
      <w:r>
        <w:rPr>
          <w:szCs w:val="24"/>
          <w:lang w:val="sr-Latn-CS"/>
        </w:rPr>
        <w:t>обично</w:t>
      </w:r>
      <w:r w:rsidR="005446CD" w:rsidRPr="00B108F4">
        <w:rPr>
          <w:szCs w:val="24"/>
          <w:lang w:val="sr-Latn-CS"/>
        </w:rPr>
        <w:t xml:space="preserve"> </w:t>
      </w:r>
      <w:r>
        <w:rPr>
          <w:szCs w:val="24"/>
          <w:lang w:val="sr-Latn-CS"/>
        </w:rPr>
        <w:t>среће</w:t>
      </w:r>
      <w:r w:rsidR="005446CD" w:rsidRPr="00B108F4">
        <w:rPr>
          <w:szCs w:val="24"/>
          <w:lang w:val="sr-Latn-CS"/>
        </w:rPr>
        <w:t xml:space="preserve"> </w:t>
      </w:r>
      <w:r>
        <w:rPr>
          <w:szCs w:val="24"/>
          <w:lang w:val="sr-Latn-CS"/>
        </w:rPr>
        <w:t>једна</w:t>
      </w:r>
      <w:r w:rsidR="005446CD" w:rsidRPr="00B108F4">
        <w:rPr>
          <w:szCs w:val="24"/>
          <w:lang w:val="sr-Latn-CS"/>
        </w:rPr>
        <w:t xml:space="preserve">, </w:t>
      </w:r>
      <w:r>
        <w:rPr>
          <w:szCs w:val="24"/>
          <w:lang w:val="sr-Latn-CS"/>
        </w:rPr>
        <w:t>на</w:t>
      </w:r>
      <w:r w:rsidR="005446CD" w:rsidRPr="00B108F4">
        <w:rPr>
          <w:szCs w:val="24"/>
          <w:lang w:val="sr-Latn-CS"/>
        </w:rPr>
        <w:t xml:space="preserve"> </w:t>
      </w:r>
      <w:r>
        <w:rPr>
          <w:szCs w:val="24"/>
          <w:lang w:val="sr-Latn-CS"/>
        </w:rPr>
        <w:t>заравнима</w:t>
      </w:r>
      <w:r w:rsidR="005446CD" w:rsidRPr="00B108F4">
        <w:rPr>
          <w:szCs w:val="24"/>
          <w:lang w:val="sr-Latn-CS"/>
        </w:rPr>
        <w:t xml:space="preserve"> </w:t>
      </w:r>
      <w:r>
        <w:rPr>
          <w:szCs w:val="24"/>
          <w:lang w:val="sr-Latn-CS"/>
        </w:rPr>
        <w:t>друга</w:t>
      </w:r>
      <w:r w:rsidR="005446CD" w:rsidRPr="00B108F4">
        <w:rPr>
          <w:szCs w:val="24"/>
          <w:lang w:val="sr-Latn-CS"/>
        </w:rPr>
        <w:t xml:space="preserve">, </w:t>
      </w:r>
      <w:r>
        <w:rPr>
          <w:szCs w:val="24"/>
          <w:lang w:val="sr-Latn-CS"/>
        </w:rPr>
        <w:t>а</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дубљим</w:t>
      </w:r>
      <w:r w:rsidR="005446CD" w:rsidRPr="00B108F4">
        <w:rPr>
          <w:szCs w:val="24"/>
          <w:lang w:val="sr-Latn-CS"/>
        </w:rPr>
        <w:t xml:space="preserve"> </w:t>
      </w:r>
      <w:r>
        <w:rPr>
          <w:szCs w:val="24"/>
          <w:lang w:val="sr-Latn-CS"/>
        </w:rPr>
        <w:t>микродепресијама</w:t>
      </w:r>
      <w:r w:rsidR="005446CD" w:rsidRPr="00B108F4">
        <w:rPr>
          <w:szCs w:val="24"/>
          <w:lang w:val="sr-Latn-CS"/>
        </w:rPr>
        <w:t xml:space="preserve"> </w:t>
      </w:r>
      <w:r>
        <w:rPr>
          <w:szCs w:val="24"/>
          <w:lang w:val="sr-Latn-CS"/>
        </w:rPr>
        <w:t>трећа</w:t>
      </w:r>
      <w:r w:rsidR="005446CD" w:rsidRPr="00B108F4">
        <w:rPr>
          <w:szCs w:val="24"/>
          <w:lang w:val="sr-Latn-CS"/>
        </w:rPr>
        <w:t xml:space="preserve"> </w:t>
      </w:r>
      <w:r>
        <w:rPr>
          <w:szCs w:val="24"/>
          <w:lang w:val="sr-Latn-CS"/>
        </w:rPr>
        <w:t>врста</w:t>
      </w:r>
      <w:r w:rsidR="005446CD" w:rsidRPr="00B108F4">
        <w:rPr>
          <w:szCs w:val="24"/>
          <w:lang w:val="sr-Latn-CS"/>
        </w:rPr>
        <w:t xml:space="preserve"> </w:t>
      </w:r>
      <w:r>
        <w:rPr>
          <w:szCs w:val="24"/>
          <w:lang w:val="sr-Latn-CS"/>
        </w:rPr>
        <w:t>песка</w:t>
      </w:r>
      <w:r w:rsidR="005446CD" w:rsidRPr="00B108F4">
        <w:rPr>
          <w:szCs w:val="24"/>
          <w:lang w:val="sr-Latn-CS"/>
        </w:rPr>
        <w:t xml:space="preserve">. </w:t>
      </w:r>
      <w:r>
        <w:rPr>
          <w:szCs w:val="24"/>
          <w:lang w:val="sr-Latn-CS"/>
        </w:rPr>
        <w:t>Ниво</w:t>
      </w:r>
      <w:r w:rsidR="005446CD" w:rsidRPr="00B108F4">
        <w:rPr>
          <w:szCs w:val="24"/>
          <w:lang w:val="sr-Latn-CS"/>
        </w:rPr>
        <w:t xml:space="preserve"> </w:t>
      </w:r>
      <w:r>
        <w:rPr>
          <w:szCs w:val="24"/>
          <w:lang w:val="sr-Latn-CS"/>
        </w:rPr>
        <w:t>подземних</w:t>
      </w:r>
      <w:r w:rsidR="005446CD" w:rsidRPr="00B108F4">
        <w:rPr>
          <w:szCs w:val="24"/>
          <w:lang w:val="sr-Latn-CS"/>
        </w:rPr>
        <w:t xml:space="preserve"> </w:t>
      </w:r>
      <w:r>
        <w:rPr>
          <w:szCs w:val="24"/>
          <w:lang w:val="sr-Latn-CS"/>
        </w:rPr>
        <w:t>вода</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условљен</w:t>
      </w:r>
      <w:r w:rsidR="005446CD" w:rsidRPr="00B108F4">
        <w:rPr>
          <w:szCs w:val="24"/>
          <w:lang w:val="sr-Latn-CS"/>
        </w:rPr>
        <w:t xml:space="preserve"> </w:t>
      </w:r>
      <w:r>
        <w:rPr>
          <w:szCs w:val="24"/>
          <w:lang w:val="sr-Latn-CS"/>
        </w:rPr>
        <w:t>рељефом</w:t>
      </w:r>
      <w:r w:rsidR="005446CD" w:rsidRPr="00B108F4">
        <w:rPr>
          <w:szCs w:val="24"/>
          <w:lang w:val="sr-Latn-CS"/>
        </w:rPr>
        <w:t xml:space="preserve">. </w:t>
      </w:r>
      <w:r>
        <w:rPr>
          <w:szCs w:val="24"/>
          <w:lang w:val="sr-Latn-CS"/>
        </w:rPr>
        <w:t>Депресије</w:t>
      </w:r>
      <w:r w:rsidR="005446CD" w:rsidRPr="00B108F4">
        <w:rPr>
          <w:szCs w:val="24"/>
          <w:lang w:val="sr-Latn-CS"/>
        </w:rPr>
        <w:t xml:space="preserve"> </w:t>
      </w:r>
      <w:r>
        <w:rPr>
          <w:szCs w:val="24"/>
          <w:lang w:val="sr-Latn-CS"/>
        </w:rPr>
        <w:t>су</w:t>
      </w:r>
      <w:r w:rsidR="005446CD" w:rsidRPr="00B108F4">
        <w:rPr>
          <w:szCs w:val="24"/>
          <w:lang w:val="sr-Latn-CS"/>
        </w:rPr>
        <w:t xml:space="preserve"> </w:t>
      </w:r>
      <w:r>
        <w:rPr>
          <w:szCs w:val="24"/>
          <w:lang w:val="sr-Latn-CS"/>
        </w:rPr>
        <w:t>увек</w:t>
      </w:r>
      <w:r w:rsidR="005446CD" w:rsidRPr="00B108F4">
        <w:rPr>
          <w:szCs w:val="24"/>
          <w:lang w:val="sr-Latn-CS"/>
        </w:rPr>
        <w:t xml:space="preserve"> </w:t>
      </w:r>
      <w:r>
        <w:rPr>
          <w:szCs w:val="24"/>
          <w:lang w:val="sr-Latn-CS"/>
        </w:rPr>
        <w:t>влажније</w:t>
      </w:r>
      <w:r w:rsidR="005446CD" w:rsidRPr="00B108F4">
        <w:rPr>
          <w:szCs w:val="24"/>
          <w:lang w:val="sr-Latn-CS"/>
        </w:rPr>
        <w:t xml:space="preserve">, </w:t>
      </w:r>
      <w:r>
        <w:rPr>
          <w:szCs w:val="24"/>
          <w:lang w:val="sr-Latn-CS"/>
        </w:rPr>
        <w:t>подземна</w:t>
      </w:r>
      <w:r w:rsidR="005446CD" w:rsidRPr="00B108F4">
        <w:rPr>
          <w:szCs w:val="24"/>
          <w:lang w:val="sr-Latn-CS"/>
        </w:rPr>
        <w:t xml:space="preserve"> </w:t>
      </w:r>
      <w:r>
        <w:rPr>
          <w:szCs w:val="24"/>
          <w:lang w:val="sr-Latn-CS"/>
        </w:rPr>
        <w:t>вода</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њима</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дубока</w:t>
      </w:r>
      <w:r w:rsidR="005446CD" w:rsidRPr="00B108F4">
        <w:rPr>
          <w:szCs w:val="24"/>
          <w:lang w:val="sr-Latn-CS"/>
        </w:rPr>
        <w:t xml:space="preserve">, </w:t>
      </w:r>
      <w:r>
        <w:rPr>
          <w:szCs w:val="24"/>
          <w:lang w:val="sr-Latn-CS"/>
        </w:rPr>
        <w:t>па</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и</w:t>
      </w:r>
      <w:r w:rsidR="005446CD" w:rsidRPr="00B108F4">
        <w:rPr>
          <w:szCs w:val="24"/>
          <w:lang w:val="sr-Latn-CS"/>
        </w:rPr>
        <w:t xml:space="preserve"> </w:t>
      </w:r>
      <w:r>
        <w:rPr>
          <w:szCs w:val="24"/>
          <w:lang w:val="sr-Latn-CS"/>
        </w:rPr>
        <w:t>то</w:t>
      </w:r>
      <w:r w:rsidR="005446CD" w:rsidRPr="00B108F4">
        <w:rPr>
          <w:szCs w:val="24"/>
          <w:lang w:val="sr-Latn-CS"/>
        </w:rPr>
        <w:t xml:space="preserve"> </w:t>
      </w:r>
      <w:r>
        <w:rPr>
          <w:szCs w:val="24"/>
          <w:lang w:val="sr-Latn-CS"/>
        </w:rPr>
        <w:t>разлог</w:t>
      </w:r>
      <w:r w:rsidR="005446CD" w:rsidRPr="00B108F4">
        <w:rPr>
          <w:szCs w:val="24"/>
          <w:lang w:val="sr-Latn-CS"/>
        </w:rPr>
        <w:t xml:space="preserve"> </w:t>
      </w:r>
      <w:r>
        <w:rPr>
          <w:szCs w:val="24"/>
          <w:lang w:val="sr-Latn-CS"/>
        </w:rPr>
        <w:t>што</w:t>
      </w:r>
      <w:r w:rsidR="005446CD" w:rsidRPr="00B108F4">
        <w:rPr>
          <w:szCs w:val="24"/>
          <w:lang w:val="sr-Latn-CS"/>
        </w:rPr>
        <w:t xml:space="preserve"> </w:t>
      </w:r>
      <w:r>
        <w:rPr>
          <w:szCs w:val="24"/>
          <w:lang w:val="sr-Latn-CS"/>
        </w:rPr>
        <w:t>се</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депресијама</w:t>
      </w:r>
      <w:r w:rsidR="005446CD" w:rsidRPr="00B108F4">
        <w:rPr>
          <w:szCs w:val="24"/>
          <w:lang w:val="sr-Latn-CS"/>
        </w:rPr>
        <w:t xml:space="preserve"> </w:t>
      </w:r>
      <w:r>
        <w:rPr>
          <w:szCs w:val="24"/>
          <w:lang w:val="sr-Latn-CS"/>
        </w:rPr>
        <w:t>створио</w:t>
      </w:r>
      <w:r w:rsidR="005446CD" w:rsidRPr="00B108F4">
        <w:rPr>
          <w:szCs w:val="24"/>
          <w:lang w:val="sr-Latn-CS"/>
        </w:rPr>
        <w:t xml:space="preserve"> </w:t>
      </w:r>
      <w:r>
        <w:rPr>
          <w:szCs w:val="24"/>
          <w:lang w:val="sr-Latn-CS"/>
        </w:rPr>
        <w:t>црни</w:t>
      </w:r>
      <w:r w:rsidR="005446CD" w:rsidRPr="00B108F4">
        <w:rPr>
          <w:szCs w:val="24"/>
          <w:lang w:val="sr-Latn-CS"/>
        </w:rPr>
        <w:t xml:space="preserve"> </w:t>
      </w:r>
      <w:r>
        <w:rPr>
          <w:szCs w:val="24"/>
          <w:lang w:val="sr-Latn-CS"/>
        </w:rPr>
        <w:t>песак</w:t>
      </w:r>
      <w:r w:rsidR="005446CD" w:rsidRPr="00B108F4">
        <w:rPr>
          <w:szCs w:val="24"/>
          <w:lang w:val="sr-Latn-CS"/>
        </w:rPr>
        <w:t>.</w:t>
      </w:r>
    </w:p>
    <w:p w:rsidR="005446CD" w:rsidRPr="00B108F4" w:rsidRDefault="00B61EF7" w:rsidP="00B5350C">
      <w:pPr>
        <w:tabs>
          <w:tab w:val="left" w:pos="18976"/>
        </w:tabs>
        <w:ind w:firstLine="720"/>
        <w:rPr>
          <w:szCs w:val="24"/>
          <w:u w:val="single"/>
          <w:lang w:val="sr-Latn-CS"/>
        </w:rPr>
      </w:pPr>
      <w:r>
        <w:rPr>
          <w:szCs w:val="24"/>
          <w:u w:val="single"/>
          <w:lang w:val="sr-Latn-CS"/>
        </w:rPr>
        <w:t>Сиво</w:t>
      </w:r>
      <w:r w:rsidR="005446CD" w:rsidRPr="00B108F4">
        <w:rPr>
          <w:szCs w:val="24"/>
          <w:u w:val="single"/>
          <w:lang w:val="sr-Latn-CS"/>
        </w:rPr>
        <w:t xml:space="preserve"> </w:t>
      </w:r>
      <w:r>
        <w:rPr>
          <w:szCs w:val="24"/>
          <w:u w:val="single"/>
          <w:lang w:val="sr-Latn-CS"/>
        </w:rPr>
        <w:t>жути</w:t>
      </w:r>
      <w:r w:rsidR="005446CD" w:rsidRPr="00B108F4">
        <w:rPr>
          <w:szCs w:val="24"/>
          <w:u w:val="single"/>
          <w:lang w:val="sr-Latn-CS"/>
        </w:rPr>
        <w:t xml:space="preserve"> </w:t>
      </w:r>
      <w:r>
        <w:rPr>
          <w:szCs w:val="24"/>
          <w:u w:val="single"/>
          <w:lang w:val="sr-Latn-CS"/>
        </w:rPr>
        <w:t>песак</w:t>
      </w:r>
    </w:p>
    <w:p w:rsidR="005446CD" w:rsidRPr="00B108F4" w:rsidRDefault="00B61EF7" w:rsidP="00B5350C">
      <w:pPr>
        <w:tabs>
          <w:tab w:val="left" w:pos="18976"/>
        </w:tabs>
        <w:ind w:firstLine="720"/>
        <w:rPr>
          <w:szCs w:val="24"/>
          <w:lang w:val="sr-Latn-CS"/>
        </w:rPr>
      </w:pPr>
      <w:r>
        <w:rPr>
          <w:szCs w:val="24"/>
          <w:lang w:val="sr-Latn-CS"/>
        </w:rPr>
        <w:t>Заузима</w:t>
      </w:r>
      <w:r w:rsidR="005446CD" w:rsidRPr="00B108F4">
        <w:rPr>
          <w:szCs w:val="24"/>
          <w:lang w:val="sr-Latn-CS"/>
        </w:rPr>
        <w:t xml:space="preserve"> </w:t>
      </w:r>
      <w:r>
        <w:rPr>
          <w:szCs w:val="24"/>
          <w:lang w:val="sr-Latn-CS"/>
        </w:rPr>
        <w:t>северозападне</w:t>
      </w:r>
      <w:r w:rsidR="005446CD" w:rsidRPr="00B108F4">
        <w:rPr>
          <w:szCs w:val="24"/>
          <w:lang w:val="sr-Latn-CS"/>
        </w:rPr>
        <w:t xml:space="preserve"> </w:t>
      </w:r>
      <w:r>
        <w:rPr>
          <w:szCs w:val="24"/>
          <w:lang w:val="sr-Latn-CS"/>
        </w:rPr>
        <w:t>делове</w:t>
      </w:r>
      <w:r w:rsidR="005446CD" w:rsidRPr="00B108F4">
        <w:rPr>
          <w:szCs w:val="24"/>
          <w:lang w:val="sr-Latn-CS"/>
        </w:rPr>
        <w:t xml:space="preserve"> </w:t>
      </w:r>
      <w:r>
        <w:rPr>
          <w:szCs w:val="24"/>
          <w:lang w:val="sr-Latn-CS"/>
        </w:rPr>
        <w:t>пешчаре</w:t>
      </w:r>
      <w:r w:rsidR="005446CD" w:rsidRPr="00B108F4">
        <w:rPr>
          <w:szCs w:val="24"/>
          <w:lang w:val="sr-Latn-CS"/>
        </w:rPr>
        <w:t xml:space="preserve"> </w:t>
      </w:r>
      <w:r>
        <w:rPr>
          <w:szCs w:val="24"/>
          <w:lang w:val="sr-Latn-CS"/>
        </w:rPr>
        <w:t>и</w:t>
      </w:r>
      <w:r w:rsidR="005446CD" w:rsidRPr="00B108F4">
        <w:rPr>
          <w:szCs w:val="24"/>
          <w:lang w:val="sr-Latn-CS"/>
        </w:rPr>
        <w:t xml:space="preserve"> </w:t>
      </w:r>
      <w:r>
        <w:rPr>
          <w:szCs w:val="24"/>
          <w:lang w:val="sr-Latn-CS"/>
        </w:rPr>
        <w:t>углавном</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ограничен</w:t>
      </w:r>
      <w:r w:rsidR="005446CD" w:rsidRPr="00B108F4">
        <w:rPr>
          <w:szCs w:val="24"/>
          <w:lang w:val="sr-Latn-CS"/>
        </w:rPr>
        <w:t xml:space="preserve"> </w:t>
      </w:r>
      <w:r>
        <w:rPr>
          <w:szCs w:val="24"/>
          <w:lang w:val="sr-Latn-CS"/>
        </w:rPr>
        <w:t>на</w:t>
      </w:r>
      <w:r w:rsidR="005446CD" w:rsidRPr="00B108F4">
        <w:rPr>
          <w:szCs w:val="24"/>
          <w:lang w:val="sr-Latn-CS"/>
        </w:rPr>
        <w:t xml:space="preserve">  </w:t>
      </w:r>
      <w:r>
        <w:rPr>
          <w:szCs w:val="24"/>
          <w:lang w:val="sr-Latn-CS"/>
        </w:rPr>
        <w:t>зону</w:t>
      </w:r>
      <w:r w:rsidR="005446CD" w:rsidRPr="00B108F4">
        <w:rPr>
          <w:szCs w:val="24"/>
          <w:lang w:val="sr-Latn-CS"/>
        </w:rPr>
        <w:t xml:space="preserve"> </w:t>
      </w:r>
      <w:r>
        <w:rPr>
          <w:szCs w:val="24"/>
          <w:lang w:val="sr-Latn-CS"/>
        </w:rPr>
        <w:t>шума</w:t>
      </w:r>
      <w:r w:rsidR="005446CD" w:rsidRPr="00B108F4">
        <w:rPr>
          <w:szCs w:val="24"/>
          <w:lang w:val="sr-Latn-CS"/>
        </w:rPr>
        <w:t xml:space="preserve">. </w:t>
      </w:r>
      <w:r>
        <w:rPr>
          <w:szCs w:val="24"/>
          <w:lang w:val="sr-Latn-CS"/>
        </w:rPr>
        <w:t>Дински</w:t>
      </w:r>
      <w:r w:rsidR="005446CD" w:rsidRPr="00B108F4">
        <w:rPr>
          <w:szCs w:val="24"/>
          <w:lang w:val="sr-Latn-CS"/>
        </w:rPr>
        <w:t xml:space="preserve"> </w:t>
      </w:r>
      <w:r>
        <w:rPr>
          <w:szCs w:val="24"/>
          <w:lang w:val="sr-Latn-CS"/>
        </w:rPr>
        <w:t>рељеф</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комплексу</w:t>
      </w:r>
      <w:r w:rsidR="005446CD" w:rsidRPr="00B108F4">
        <w:rPr>
          <w:szCs w:val="24"/>
          <w:lang w:val="sr-Latn-CS"/>
        </w:rPr>
        <w:t xml:space="preserve"> </w:t>
      </w:r>
      <w:r>
        <w:rPr>
          <w:szCs w:val="24"/>
          <w:lang w:val="sr-Latn-CS"/>
        </w:rPr>
        <w:t>сивожутог</w:t>
      </w:r>
      <w:r w:rsidR="005446CD" w:rsidRPr="00B108F4">
        <w:rPr>
          <w:szCs w:val="24"/>
          <w:lang w:val="sr-Latn-CS"/>
        </w:rPr>
        <w:t xml:space="preserve"> </w:t>
      </w:r>
      <w:r>
        <w:rPr>
          <w:szCs w:val="24"/>
          <w:lang w:val="sr-Latn-CS"/>
        </w:rPr>
        <w:t>песка</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утицао</w:t>
      </w:r>
      <w:r w:rsidR="005446CD" w:rsidRPr="00B108F4">
        <w:rPr>
          <w:szCs w:val="24"/>
          <w:lang w:val="sr-Latn-CS"/>
        </w:rPr>
        <w:t xml:space="preserve"> </w:t>
      </w:r>
      <w:r>
        <w:rPr>
          <w:szCs w:val="24"/>
          <w:lang w:val="sr-Latn-CS"/>
        </w:rPr>
        <w:t>на</w:t>
      </w:r>
      <w:r w:rsidR="005446CD" w:rsidRPr="00B108F4">
        <w:rPr>
          <w:szCs w:val="24"/>
          <w:lang w:val="sr-Latn-CS"/>
        </w:rPr>
        <w:t xml:space="preserve"> </w:t>
      </w:r>
      <w:r>
        <w:rPr>
          <w:szCs w:val="24"/>
          <w:lang w:val="sr-Latn-CS"/>
        </w:rPr>
        <w:t>морфолошки</w:t>
      </w:r>
      <w:r w:rsidR="005446CD" w:rsidRPr="00B108F4">
        <w:rPr>
          <w:szCs w:val="24"/>
          <w:lang w:val="sr-Latn-CS"/>
        </w:rPr>
        <w:t xml:space="preserve"> </w:t>
      </w:r>
      <w:r>
        <w:rPr>
          <w:szCs w:val="24"/>
          <w:lang w:val="sr-Latn-CS"/>
        </w:rPr>
        <w:t>изглед</w:t>
      </w:r>
      <w:r w:rsidR="005446CD" w:rsidRPr="00B108F4">
        <w:rPr>
          <w:szCs w:val="24"/>
          <w:lang w:val="sr-Latn-CS"/>
        </w:rPr>
        <w:t xml:space="preserve"> </w:t>
      </w:r>
      <w:r>
        <w:rPr>
          <w:szCs w:val="24"/>
          <w:lang w:val="sr-Latn-CS"/>
        </w:rPr>
        <w:t>песка</w:t>
      </w:r>
      <w:r w:rsidR="005446CD" w:rsidRPr="00B108F4">
        <w:rPr>
          <w:szCs w:val="24"/>
          <w:lang w:val="sr-Latn-CS"/>
        </w:rPr>
        <w:t xml:space="preserve">, </w:t>
      </w:r>
      <w:r>
        <w:rPr>
          <w:szCs w:val="24"/>
          <w:lang w:val="sr-Latn-CS"/>
        </w:rPr>
        <w:t>а</w:t>
      </w:r>
      <w:r w:rsidR="005446CD" w:rsidRPr="00B108F4">
        <w:rPr>
          <w:szCs w:val="24"/>
          <w:lang w:val="sr-Latn-CS"/>
        </w:rPr>
        <w:t xml:space="preserve"> </w:t>
      </w:r>
      <w:r>
        <w:rPr>
          <w:szCs w:val="24"/>
          <w:lang w:val="sr-Latn-CS"/>
        </w:rPr>
        <w:t>тиме</w:t>
      </w:r>
      <w:r w:rsidR="005446CD" w:rsidRPr="00B108F4">
        <w:rPr>
          <w:szCs w:val="24"/>
          <w:lang w:val="sr-Latn-CS"/>
        </w:rPr>
        <w:t xml:space="preserve"> </w:t>
      </w:r>
      <w:r>
        <w:rPr>
          <w:szCs w:val="24"/>
          <w:lang w:val="sr-Latn-CS"/>
        </w:rPr>
        <w:t>и</w:t>
      </w:r>
      <w:r w:rsidR="005446CD" w:rsidRPr="00B108F4">
        <w:rPr>
          <w:szCs w:val="24"/>
          <w:lang w:val="sr-Latn-CS"/>
        </w:rPr>
        <w:t xml:space="preserve"> </w:t>
      </w:r>
      <w:r>
        <w:rPr>
          <w:szCs w:val="24"/>
          <w:lang w:val="sr-Latn-CS"/>
        </w:rPr>
        <w:t>његову</w:t>
      </w:r>
      <w:r w:rsidR="005446CD" w:rsidRPr="00B108F4">
        <w:rPr>
          <w:szCs w:val="24"/>
          <w:lang w:val="sr-Latn-CS"/>
        </w:rPr>
        <w:t xml:space="preserve"> </w:t>
      </w:r>
      <w:r>
        <w:rPr>
          <w:szCs w:val="24"/>
          <w:lang w:val="sr-Latn-CS"/>
        </w:rPr>
        <w:t>производну</w:t>
      </w:r>
      <w:r w:rsidR="005446CD" w:rsidRPr="00B108F4">
        <w:rPr>
          <w:szCs w:val="24"/>
          <w:lang w:val="sr-Latn-CS"/>
        </w:rPr>
        <w:t xml:space="preserve"> </w:t>
      </w:r>
      <w:r>
        <w:rPr>
          <w:szCs w:val="24"/>
          <w:lang w:val="sr-Latn-CS"/>
        </w:rPr>
        <w:t>вредност</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погледу</w:t>
      </w:r>
      <w:r w:rsidR="005446CD" w:rsidRPr="00B108F4">
        <w:rPr>
          <w:szCs w:val="24"/>
          <w:lang w:val="sr-Latn-CS"/>
        </w:rPr>
        <w:t xml:space="preserve"> </w:t>
      </w:r>
      <w:r>
        <w:rPr>
          <w:szCs w:val="24"/>
          <w:lang w:val="sr-Latn-CS"/>
        </w:rPr>
        <w:t>садржаја</w:t>
      </w:r>
      <w:r w:rsidR="005446CD" w:rsidRPr="00B108F4">
        <w:rPr>
          <w:szCs w:val="24"/>
          <w:lang w:val="sr-Latn-CS"/>
        </w:rPr>
        <w:t xml:space="preserve"> </w:t>
      </w:r>
      <w:r>
        <w:rPr>
          <w:szCs w:val="24"/>
          <w:lang w:val="sr-Latn-CS"/>
        </w:rPr>
        <w:t>хумуса</w:t>
      </w:r>
      <w:r w:rsidR="005446CD" w:rsidRPr="00B108F4">
        <w:rPr>
          <w:szCs w:val="24"/>
          <w:lang w:val="sr-Latn-CS"/>
        </w:rPr>
        <w:t xml:space="preserve"> </w:t>
      </w:r>
      <w:r>
        <w:rPr>
          <w:szCs w:val="24"/>
          <w:lang w:val="sr-Latn-CS"/>
        </w:rPr>
        <w:t>овај</w:t>
      </w:r>
      <w:r w:rsidR="005446CD" w:rsidRPr="00B108F4">
        <w:rPr>
          <w:szCs w:val="24"/>
          <w:lang w:val="sr-Latn-CS"/>
        </w:rPr>
        <w:t xml:space="preserve"> </w:t>
      </w:r>
      <w:r>
        <w:rPr>
          <w:szCs w:val="24"/>
          <w:lang w:val="sr-Latn-CS"/>
        </w:rPr>
        <w:t>песак</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најсиромашнији</w:t>
      </w:r>
      <w:r w:rsidR="005446CD" w:rsidRPr="00B108F4">
        <w:rPr>
          <w:szCs w:val="24"/>
          <w:lang w:val="sr-Latn-CS"/>
        </w:rPr>
        <w:t xml:space="preserve">. </w:t>
      </w:r>
      <w:r>
        <w:rPr>
          <w:szCs w:val="24"/>
          <w:lang w:val="sr-Latn-CS"/>
        </w:rPr>
        <w:t>Хумусни</w:t>
      </w:r>
      <w:r w:rsidR="005446CD" w:rsidRPr="00B108F4">
        <w:rPr>
          <w:szCs w:val="24"/>
          <w:lang w:val="sr-Latn-CS"/>
        </w:rPr>
        <w:t xml:space="preserve"> </w:t>
      </w:r>
      <w:r>
        <w:rPr>
          <w:szCs w:val="24"/>
          <w:lang w:val="sr-Latn-CS"/>
        </w:rPr>
        <w:t>слој</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дубок</w:t>
      </w:r>
      <w:r w:rsidR="005446CD" w:rsidRPr="00B108F4">
        <w:rPr>
          <w:szCs w:val="24"/>
          <w:lang w:val="sr-Latn-CS"/>
        </w:rPr>
        <w:t xml:space="preserve"> 10-15 </w:t>
      </w:r>
      <w:r>
        <w:rPr>
          <w:szCs w:val="24"/>
          <w:lang w:val="sr-Latn-CS"/>
        </w:rPr>
        <w:t>цм</w:t>
      </w:r>
      <w:r w:rsidR="005446CD" w:rsidRPr="00B108F4">
        <w:rPr>
          <w:szCs w:val="24"/>
          <w:lang w:val="sr-Latn-CS"/>
        </w:rPr>
        <w:t xml:space="preserve">, </w:t>
      </w:r>
      <w:r>
        <w:rPr>
          <w:szCs w:val="24"/>
          <w:lang w:val="sr-Latn-CS"/>
        </w:rPr>
        <w:t>а</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шуми</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незнатно</w:t>
      </w:r>
      <w:r w:rsidR="005446CD" w:rsidRPr="00B108F4">
        <w:rPr>
          <w:szCs w:val="24"/>
          <w:lang w:val="sr-Latn-CS"/>
        </w:rPr>
        <w:t xml:space="preserve"> </w:t>
      </w:r>
      <w:r>
        <w:rPr>
          <w:szCs w:val="24"/>
          <w:lang w:val="sr-Latn-CS"/>
        </w:rPr>
        <w:t>развијен</w:t>
      </w:r>
      <w:r w:rsidR="005446CD" w:rsidRPr="00B108F4">
        <w:rPr>
          <w:szCs w:val="24"/>
          <w:lang w:val="sr-Latn-CS"/>
        </w:rPr>
        <w:t xml:space="preserve">. </w:t>
      </w:r>
      <w:r>
        <w:rPr>
          <w:szCs w:val="24"/>
          <w:lang w:val="sr-Latn-CS"/>
        </w:rPr>
        <w:t>Сивожути</w:t>
      </w:r>
      <w:r w:rsidR="005446CD" w:rsidRPr="00B108F4">
        <w:rPr>
          <w:szCs w:val="24"/>
          <w:lang w:val="sr-Latn-CS"/>
        </w:rPr>
        <w:t xml:space="preserve"> </w:t>
      </w:r>
      <w:r>
        <w:rPr>
          <w:szCs w:val="24"/>
          <w:lang w:val="sr-Latn-CS"/>
        </w:rPr>
        <w:t>песак</w:t>
      </w:r>
      <w:r w:rsidR="005446CD" w:rsidRPr="00B108F4">
        <w:rPr>
          <w:szCs w:val="24"/>
          <w:lang w:val="sr-Latn-CS"/>
        </w:rPr>
        <w:t xml:space="preserve"> </w:t>
      </w:r>
      <w:r>
        <w:rPr>
          <w:szCs w:val="24"/>
          <w:lang w:val="sr-Latn-CS"/>
        </w:rPr>
        <w:t>се</w:t>
      </w:r>
      <w:r w:rsidR="005446CD" w:rsidRPr="00B108F4">
        <w:rPr>
          <w:szCs w:val="24"/>
          <w:lang w:val="sr-Latn-CS"/>
        </w:rPr>
        <w:t xml:space="preserve"> </w:t>
      </w:r>
      <w:r>
        <w:rPr>
          <w:szCs w:val="24"/>
          <w:lang w:val="sr-Latn-CS"/>
        </w:rPr>
        <w:t>одликује</w:t>
      </w:r>
      <w:r w:rsidR="005446CD" w:rsidRPr="00B108F4">
        <w:rPr>
          <w:szCs w:val="24"/>
          <w:lang w:val="sr-Latn-CS"/>
        </w:rPr>
        <w:t xml:space="preserve"> </w:t>
      </w:r>
      <w:r>
        <w:rPr>
          <w:szCs w:val="24"/>
          <w:lang w:val="sr-Latn-CS"/>
        </w:rPr>
        <w:t>високим</w:t>
      </w:r>
      <w:r w:rsidR="005446CD" w:rsidRPr="00B108F4">
        <w:rPr>
          <w:szCs w:val="24"/>
          <w:lang w:val="sr-Latn-CS"/>
        </w:rPr>
        <w:t xml:space="preserve"> </w:t>
      </w:r>
      <w:r>
        <w:rPr>
          <w:szCs w:val="24"/>
          <w:lang w:val="sr-Latn-CS"/>
        </w:rPr>
        <w:t>садржајем</w:t>
      </w:r>
      <w:r w:rsidR="005446CD" w:rsidRPr="00B108F4">
        <w:rPr>
          <w:szCs w:val="24"/>
          <w:lang w:val="sr-Latn-CS"/>
        </w:rPr>
        <w:t xml:space="preserve"> </w:t>
      </w:r>
      <w:r>
        <w:rPr>
          <w:szCs w:val="24"/>
          <w:lang w:val="sr-Latn-CS"/>
        </w:rPr>
        <w:t>фракција</w:t>
      </w:r>
      <w:r w:rsidR="005446CD" w:rsidRPr="00B108F4">
        <w:rPr>
          <w:szCs w:val="24"/>
          <w:lang w:val="sr-Latn-CS"/>
        </w:rPr>
        <w:t xml:space="preserve"> </w:t>
      </w:r>
      <w:r>
        <w:rPr>
          <w:szCs w:val="24"/>
          <w:lang w:val="sr-Latn-CS"/>
        </w:rPr>
        <w:t>песка</w:t>
      </w:r>
      <w:r w:rsidR="005446CD" w:rsidRPr="00B108F4">
        <w:rPr>
          <w:szCs w:val="24"/>
          <w:lang w:val="sr-Latn-CS"/>
        </w:rPr>
        <w:t xml:space="preserve"> </w:t>
      </w:r>
      <w:r>
        <w:rPr>
          <w:szCs w:val="24"/>
          <w:lang w:val="sr-Latn-CS"/>
        </w:rPr>
        <w:t>и</w:t>
      </w:r>
      <w:r w:rsidR="005446CD" w:rsidRPr="00B108F4">
        <w:rPr>
          <w:szCs w:val="24"/>
          <w:lang w:val="sr-Latn-CS"/>
        </w:rPr>
        <w:t xml:space="preserve"> </w:t>
      </w:r>
      <w:r>
        <w:rPr>
          <w:szCs w:val="24"/>
          <w:lang w:val="sr-Latn-CS"/>
        </w:rPr>
        <w:t>врло</w:t>
      </w:r>
      <w:r w:rsidR="005446CD" w:rsidRPr="00B108F4">
        <w:rPr>
          <w:szCs w:val="24"/>
          <w:lang w:val="sr-Latn-CS"/>
        </w:rPr>
        <w:t xml:space="preserve"> </w:t>
      </w:r>
      <w:r>
        <w:rPr>
          <w:szCs w:val="24"/>
          <w:lang w:val="sr-Latn-CS"/>
        </w:rPr>
        <w:t>малим</w:t>
      </w:r>
      <w:r w:rsidR="005446CD" w:rsidRPr="00B108F4">
        <w:rPr>
          <w:szCs w:val="24"/>
          <w:lang w:val="sr-Latn-CS"/>
        </w:rPr>
        <w:t xml:space="preserve"> </w:t>
      </w:r>
      <w:r>
        <w:rPr>
          <w:szCs w:val="24"/>
          <w:lang w:val="sr-Latn-CS"/>
        </w:rPr>
        <w:t>садржајем</w:t>
      </w:r>
      <w:r w:rsidR="005446CD" w:rsidRPr="00B108F4">
        <w:rPr>
          <w:szCs w:val="24"/>
          <w:lang w:val="sr-Latn-CS"/>
        </w:rPr>
        <w:t xml:space="preserve"> </w:t>
      </w:r>
      <w:r>
        <w:rPr>
          <w:szCs w:val="24"/>
          <w:lang w:val="sr-Latn-CS"/>
        </w:rPr>
        <w:t>фракција</w:t>
      </w:r>
      <w:r w:rsidR="005446CD" w:rsidRPr="00B108F4">
        <w:rPr>
          <w:szCs w:val="24"/>
          <w:lang w:val="sr-Latn-CS"/>
        </w:rPr>
        <w:t xml:space="preserve"> </w:t>
      </w:r>
      <w:r>
        <w:rPr>
          <w:szCs w:val="24"/>
          <w:lang w:val="sr-Latn-CS"/>
        </w:rPr>
        <w:t>глине</w:t>
      </w:r>
      <w:r w:rsidR="005446CD" w:rsidRPr="00B108F4">
        <w:rPr>
          <w:szCs w:val="24"/>
          <w:lang w:val="sr-Latn-CS"/>
        </w:rPr>
        <w:t xml:space="preserve">. </w:t>
      </w:r>
      <w:r>
        <w:rPr>
          <w:szCs w:val="24"/>
          <w:lang w:val="sr-Latn-CS"/>
        </w:rPr>
        <w:t>Водне</w:t>
      </w:r>
      <w:r w:rsidR="005446CD" w:rsidRPr="00B108F4">
        <w:rPr>
          <w:szCs w:val="24"/>
          <w:lang w:val="sr-Latn-CS"/>
        </w:rPr>
        <w:t xml:space="preserve"> </w:t>
      </w:r>
      <w:r>
        <w:rPr>
          <w:szCs w:val="24"/>
          <w:lang w:val="sr-Latn-CS"/>
        </w:rPr>
        <w:t>особине</w:t>
      </w:r>
      <w:r w:rsidR="005446CD" w:rsidRPr="00B108F4">
        <w:rPr>
          <w:szCs w:val="24"/>
          <w:lang w:val="sr-Latn-CS"/>
        </w:rPr>
        <w:t xml:space="preserve"> </w:t>
      </w:r>
      <w:r>
        <w:rPr>
          <w:szCs w:val="24"/>
          <w:lang w:val="sr-Latn-CS"/>
        </w:rPr>
        <w:t>песка</w:t>
      </w:r>
      <w:r w:rsidR="005446CD" w:rsidRPr="00B108F4">
        <w:rPr>
          <w:szCs w:val="24"/>
          <w:lang w:val="sr-Latn-CS"/>
        </w:rPr>
        <w:t xml:space="preserve"> </w:t>
      </w:r>
      <w:r>
        <w:rPr>
          <w:szCs w:val="24"/>
          <w:lang w:val="sr-Latn-CS"/>
        </w:rPr>
        <w:t>су</w:t>
      </w:r>
      <w:r w:rsidR="005446CD" w:rsidRPr="00B108F4">
        <w:rPr>
          <w:szCs w:val="24"/>
          <w:lang w:val="sr-Latn-CS"/>
        </w:rPr>
        <w:t xml:space="preserve"> </w:t>
      </w:r>
      <w:r>
        <w:rPr>
          <w:szCs w:val="24"/>
          <w:lang w:val="sr-Latn-CS"/>
        </w:rPr>
        <w:t>неповољне</w:t>
      </w:r>
      <w:r w:rsidR="005446CD" w:rsidRPr="00B108F4">
        <w:rPr>
          <w:szCs w:val="24"/>
          <w:lang w:val="sr-Latn-CS"/>
        </w:rPr>
        <w:t xml:space="preserve">, </w:t>
      </w:r>
      <w:r>
        <w:rPr>
          <w:szCs w:val="24"/>
          <w:lang w:val="sr-Latn-CS"/>
        </w:rPr>
        <w:t>ахумусни</w:t>
      </w:r>
      <w:r w:rsidR="005446CD" w:rsidRPr="00B108F4">
        <w:rPr>
          <w:szCs w:val="24"/>
          <w:lang w:val="sr-Latn-CS"/>
        </w:rPr>
        <w:t xml:space="preserve"> </w:t>
      </w:r>
      <w:r>
        <w:rPr>
          <w:szCs w:val="24"/>
          <w:lang w:val="sr-Latn-CS"/>
        </w:rPr>
        <w:t>хоризонт</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јако</w:t>
      </w:r>
      <w:r w:rsidR="005446CD" w:rsidRPr="00B108F4">
        <w:rPr>
          <w:szCs w:val="24"/>
          <w:lang w:val="sr-Latn-CS"/>
        </w:rPr>
        <w:t xml:space="preserve"> </w:t>
      </w:r>
      <w:r>
        <w:rPr>
          <w:szCs w:val="24"/>
          <w:lang w:val="sr-Latn-CS"/>
        </w:rPr>
        <w:t>плитак</w:t>
      </w:r>
      <w:r w:rsidR="005446CD" w:rsidRPr="00B108F4">
        <w:rPr>
          <w:szCs w:val="24"/>
          <w:lang w:val="sr-Latn-CS"/>
        </w:rPr>
        <w:t>.</w:t>
      </w:r>
    </w:p>
    <w:p w:rsidR="005446CD" w:rsidRPr="00B108F4" w:rsidRDefault="00B61EF7" w:rsidP="00B5350C">
      <w:pPr>
        <w:tabs>
          <w:tab w:val="left" w:pos="18976"/>
        </w:tabs>
        <w:ind w:firstLine="720"/>
        <w:rPr>
          <w:szCs w:val="24"/>
          <w:u w:val="single"/>
          <w:lang w:val="sr-Latn-CS"/>
        </w:rPr>
      </w:pPr>
      <w:r>
        <w:rPr>
          <w:szCs w:val="24"/>
          <w:u w:val="single"/>
          <w:lang w:val="sr-Latn-CS"/>
        </w:rPr>
        <w:t>Смеђи</w:t>
      </w:r>
      <w:r w:rsidR="005446CD" w:rsidRPr="00B108F4">
        <w:rPr>
          <w:szCs w:val="24"/>
          <w:u w:val="single"/>
          <w:lang w:val="sr-Latn-CS"/>
        </w:rPr>
        <w:t xml:space="preserve"> </w:t>
      </w:r>
      <w:r>
        <w:rPr>
          <w:szCs w:val="24"/>
          <w:u w:val="single"/>
          <w:lang w:val="sr-Latn-CS"/>
        </w:rPr>
        <w:t>песак</w:t>
      </w:r>
    </w:p>
    <w:p w:rsidR="005446CD" w:rsidRDefault="00B61EF7" w:rsidP="00B5350C">
      <w:pPr>
        <w:tabs>
          <w:tab w:val="left" w:pos="18976"/>
        </w:tabs>
        <w:ind w:firstLine="720"/>
        <w:rPr>
          <w:szCs w:val="24"/>
          <w:lang w:val="sr-Latn-CS"/>
        </w:rPr>
      </w:pPr>
      <w:r>
        <w:rPr>
          <w:szCs w:val="24"/>
          <w:lang w:val="sr-Latn-CS"/>
        </w:rPr>
        <w:t>Јавља</w:t>
      </w:r>
      <w:r w:rsidR="005446CD" w:rsidRPr="00B108F4">
        <w:rPr>
          <w:szCs w:val="24"/>
          <w:lang w:val="sr-Latn-CS"/>
        </w:rPr>
        <w:t xml:space="preserve"> </w:t>
      </w:r>
      <w:r>
        <w:rPr>
          <w:szCs w:val="24"/>
          <w:lang w:val="sr-Latn-CS"/>
        </w:rPr>
        <w:t>се</w:t>
      </w:r>
      <w:r w:rsidR="005446CD" w:rsidRPr="00B108F4">
        <w:rPr>
          <w:szCs w:val="24"/>
          <w:lang w:val="sr-Latn-CS"/>
        </w:rPr>
        <w:t xml:space="preserve"> </w:t>
      </w:r>
      <w:r>
        <w:rPr>
          <w:szCs w:val="24"/>
          <w:lang w:val="sr-Latn-CS"/>
        </w:rPr>
        <w:t>на</w:t>
      </w:r>
      <w:r w:rsidR="005446CD" w:rsidRPr="00B108F4">
        <w:rPr>
          <w:szCs w:val="24"/>
          <w:lang w:val="sr-Latn-CS"/>
        </w:rPr>
        <w:t xml:space="preserve"> </w:t>
      </w:r>
      <w:r>
        <w:rPr>
          <w:szCs w:val="24"/>
          <w:lang w:val="sr-Latn-CS"/>
        </w:rPr>
        <w:t>неколико</w:t>
      </w:r>
      <w:r w:rsidR="005446CD" w:rsidRPr="00B108F4">
        <w:rPr>
          <w:szCs w:val="24"/>
          <w:lang w:val="sr-Latn-CS"/>
        </w:rPr>
        <w:t xml:space="preserve"> </w:t>
      </w:r>
      <w:r>
        <w:rPr>
          <w:szCs w:val="24"/>
          <w:lang w:val="sr-Latn-CS"/>
        </w:rPr>
        <w:t>места</w:t>
      </w:r>
      <w:r w:rsidR="005446CD" w:rsidRPr="00B108F4">
        <w:rPr>
          <w:szCs w:val="24"/>
          <w:lang w:val="sr-Latn-CS"/>
        </w:rPr>
        <w:t xml:space="preserve"> </w:t>
      </w:r>
      <w:r>
        <w:rPr>
          <w:szCs w:val="24"/>
          <w:lang w:val="sr-Latn-CS"/>
        </w:rPr>
        <w:t>и</w:t>
      </w:r>
      <w:r w:rsidR="005446CD" w:rsidRPr="00B108F4">
        <w:rPr>
          <w:szCs w:val="24"/>
          <w:lang w:val="sr-Latn-CS"/>
        </w:rPr>
        <w:t xml:space="preserve"> </w:t>
      </w:r>
      <w:r>
        <w:rPr>
          <w:szCs w:val="24"/>
          <w:lang w:val="sr-Latn-CS"/>
        </w:rPr>
        <w:t>заузима</w:t>
      </w:r>
      <w:r w:rsidR="005446CD" w:rsidRPr="00B108F4">
        <w:rPr>
          <w:szCs w:val="24"/>
          <w:lang w:val="sr-Latn-CS"/>
        </w:rPr>
        <w:t xml:space="preserve"> </w:t>
      </w:r>
      <w:r>
        <w:rPr>
          <w:szCs w:val="24"/>
          <w:lang w:val="sr-Latn-CS"/>
        </w:rPr>
        <w:t>више</w:t>
      </w:r>
      <w:r w:rsidR="005446CD" w:rsidRPr="00B108F4">
        <w:rPr>
          <w:szCs w:val="24"/>
          <w:lang w:val="sr-Latn-CS"/>
        </w:rPr>
        <w:t xml:space="preserve"> </w:t>
      </w:r>
      <w:r>
        <w:rPr>
          <w:szCs w:val="24"/>
          <w:lang w:val="sr-Latn-CS"/>
        </w:rPr>
        <w:t>терене</w:t>
      </w:r>
      <w:r w:rsidR="005446CD" w:rsidRPr="00B108F4">
        <w:rPr>
          <w:szCs w:val="24"/>
          <w:lang w:val="sr-Latn-CS"/>
        </w:rPr>
        <w:t xml:space="preserve"> </w:t>
      </w:r>
      <w:r>
        <w:rPr>
          <w:szCs w:val="24"/>
          <w:lang w:val="sr-Latn-CS"/>
        </w:rPr>
        <w:t>док</w:t>
      </w:r>
      <w:r w:rsidR="005446CD" w:rsidRPr="00B108F4">
        <w:rPr>
          <w:szCs w:val="24"/>
          <w:lang w:val="sr-Latn-CS"/>
        </w:rPr>
        <w:t xml:space="preserve"> </w:t>
      </w:r>
      <w:r>
        <w:rPr>
          <w:szCs w:val="24"/>
          <w:lang w:val="sr-Latn-CS"/>
        </w:rPr>
        <w:t>се</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депресијама</w:t>
      </w:r>
      <w:r w:rsidR="005446CD" w:rsidRPr="00B108F4">
        <w:rPr>
          <w:szCs w:val="24"/>
          <w:lang w:val="sr-Latn-CS"/>
        </w:rPr>
        <w:t xml:space="preserve"> </w:t>
      </w:r>
      <w:r>
        <w:rPr>
          <w:szCs w:val="24"/>
          <w:lang w:val="sr-Latn-CS"/>
        </w:rPr>
        <w:t>где</w:t>
      </w:r>
      <w:r w:rsidR="005446CD" w:rsidRPr="00B108F4">
        <w:rPr>
          <w:szCs w:val="24"/>
          <w:lang w:val="sr-Latn-CS"/>
        </w:rPr>
        <w:t xml:space="preserve"> </w:t>
      </w:r>
      <w:r>
        <w:rPr>
          <w:szCs w:val="24"/>
          <w:lang w:val="sr-Latn-CS"/>
        </w:rPr>
        <w:t>су</w:t>
      </w:r>
      <w:r w:rsidR="005446CD" w:rsidRPr="00B108F4">
        <w:rPr>
          <w:szCs w:val="24"/>
          <w:lang w:val="sr-Latn-CS"/>
        </w:rPr>
        <w:t xml:space="preserve"> </w:t>
      </w:r>
      <w:r>
        <w:rPr>
          <w:szCs w:val="24"/>
          <w:lang w:val="sr-Latn-CS"/>
        </w:rPr>
        <w:t>подземне</w:t>
      </w:r>
      <w:r w:rsidR="005446CD" w:rsidRPr="00B108F4">
        <w:rPr>
          <w:szCs w:val="24"/>
          <w:lang w:val="sr-Latn-CS"/>
        </w:rPr>
        <w:t xml:space="preserve"> </w:t>
      </w:r>
      <w:r>
        <w:rPr>
          <w:szCs w:val="24"/>
          <w:lang w:val="sr-Latn-CS"/>
        </w:rPr>
        <w:t>воде</w:t>
      </w:r>
      <w:r w:rsidR="005446CD" w:rsidRPr="00B108F4">
        <w:rPr>
          <w:szCs w:val="24"/>
          <w:lang w:val="sr-Latn-CS"/>
        </w:rPr>
        <w:t xml:space="preserve"> </w:t>
      </w:r>
      <w:r>
        <w:rPr>
          <w:szCs w:val="24"/>
          <w:lang w:val="sr-Latn-CS"/>
        </w:rPr>
        <w:t>ближе</w:t>
      </w:r>
      <w:r w:rsidR="005446CD" w:rsidRPr="00B108F4">
        <w:rPr>
          <w:szCs w:val="24"/>
          <w:lang w:val="sr-Latn-CS"/>
        </w:rPr>
        <w:t xml:space="preserve"> </w:t>
      </w:r>
      <w:r>
        <w:rPr>
          <w:szCs w:val="24"/>
          <w:lang w:val="sr-Latn-CS"/>
        </w:rPr>
        <w:t>површини</w:t>
      </w:r>
      <w:r w:rsidR="005446CD" w:rsidRPr="00B108F4">
        <w:rPr>
          <w:szCs w:val="24"/>
          <w:lang w:val="sr-Latn-CS"/>
        </w:rPr>
        <w:t xml:space="preserve">, </w:t>
      </w:r>
      <w:r>
        <w:rPr>
          <w:szCs w:val="24"/>
          <w:lang w:val="sr-Latn-CS"/>
        </w:rPr>
        <w:t>јавља</w:t>
      </w:r>
      <w:r w:rsidR="005446CD" w:rsidRPr="00B108F4">
        <w:rPr>
          <w:szCs w:val="24"/>
          <w:lang w:val="sr-Latn-CS"/>
        </w:rPr>
        <w:t xml:space="preserve"> </w:t>
      </w:r>
      <w:r>
        <w:rPr>
          <w:szCs w:val="24"/>
          <w:lang w:val="sr-Latn-CS"/>
        </w:rPr>
        <w:t>песковита</w:t>
      </w:r>
      <w:r w:rsidR="005446CD" w:rsidRPr="00B108F4">
        <w:rPr>
          <w:szCs w:val="24"/>
          <w:lang w:val="sr-Latn-CS"/>
        </w:rPr>
        <w:t xml:space="preserve"> </w:t>
      </w:r>
      <w:r>
        <w:rPr>
          <w:szCs w:val="24"/>
          <w:lang w:val="sr-Latn-CS"/>
        </w:rPr>
        <w:t>ритска</w:t>
      </w:r>
      <w:r w:rsidR="005446CD" w:rsidRPr="00B108F4">
        <w:rPr>
          <w:szCs w:val="24"/>
          <w:lang w:val="sr-Latn-CS"/>
        </w:rPr>
        <w:t xml:space="preserve"> </w:t>
      </w:r>
      <w:r>
        <w:rPr>
          <w:szCs w:val="24"/>
          <w:lang w:val="sr-Latn-CS"/>
        </w:rPr>
        <w:t>црница</w:t>
      </w:r>
      <w:r w:rsidR="005446CD" w:rsidRPr="00B108F4">
        <w:rPr>
          <w:szCs w:val="24"/>
          <w:lang w:val="sr-Latn-CS"/>
        </w:rPr>
        <w:t xml:space="preserve">. </w:t>
      </w:r>
      <w:r>
        <w:rPr>
          <w:szCs w:val="24"/>
          <w:lang w:val="sr-Latn-CS"/>
        </w:rPr>
        <w:t>Ситуација</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данас</w:t>
      </w:r>
      <w:r w:rsidR="005446CD" w:rsidRPr="00B108F4">
        <w:rPr>
          <w:szCs w:val="24"/>
          <w:lang w:val="sr-Latn-CS"/>
        </w:rPr>
        <w:t xml:space="preserve"> </w:t>
      </w:r>
      <w:r>
        <w:rPr>
          <w:szCs w:val="24"/>
          <w:lang w:val="sr-Latn-CS"/>
        </w:rPr>
        <w:t>битно</w:t>
      </w:r>
      <w:r w:rsidR="005446CD" w:rsidRPr="00B108F4">
        <w:rPr>
          <w:szCs w:val="24"/>
          <w:lang w:val="sr-Latn-CS"/>
        </w:rPr>
        <w:t xml:space="preserve"> </w:t>
      </w:r>
      <w:r>
        <w:rPr>
          <w:szCs w:val="24"/>
          <w:lang w:val="sr-Latn-CS"/>
        </w:rPr>
        <w:t>измењена</w:t>
      </w:r>
      <w:r w:rsidR="005446CD" w:rsidRPr="00B108F4">
        <w:rPr>
          <w:szCs w:val="24"/>
          <w:lang w:val="sr-Latn-CS"/>
        </w:rPr>
        <w:t xml:space="preserve"> </w:t>
      </w:r>
      <w:r>
        <w:rPr>
          <w:szCs w:val="24"/>
          <w:lang w:val="sr-Latn-CS"/>
        </w:rPr>
        <w:t>због</w:t>
      </w:r>
      <w:r w:rsidR="005446CD" w:rsidRPr="00B108F4">
        <w:rPr>
          <w:szCs w:val="24"/>
          <w:lang w:val="sr-Latn-CS"/>
        </w:rPr>
        <w:t xml:space="preserve"> </w:t>
      </w:r>
      <w:r>
        <w:rPr>
          <w:szCs w:val="24"/>
          <w:lang w:val="sr-Latn-CS"/>
        </w:rPr>
        <w:t>спуштања</w:t>
      </w:r>
      <w:r w:rsidR="005446CD" w:rsidRPr="00B108F4">
        <w:rPr>
          <w:szCs w:val="24"/>
          <w:lang w:val="sr-Latn-CS"/>
        </w:rPr>
        <w:t xml:space="preserve"> </w:t>
      </w:r>
      <w:r>
        <w:rPr>
          <w:szCs w:val="24"/>
          <w:lang w:val="sr-Latn-CS"/>
        </w:rPr>
        <w:t>нивоа</w:t>
      </w:r>
      <w:r w:rsidR="005446CD" w:rsidRPr="00B108F4">
        <w:rPr>
          <w:szCs w:val="24"/>
          <w:lang w:val="sr-Latn-CS"/>
        </w:rPr>
        <w:t xml:space="preserve"> </w:t>
      </w:r>
      <w:r>
        <w:rPr>
          <w:szCs w:val="24"/>
          <w:lang w:val="sr-Latn-CS"/>
        </w:rPr>
        <w:t>подземних</w:t>
      </w:r>
      <w:r w:rsidR="005446CD" w:rsidRPr="00B108F4">
        <w:rPr>
          <w:szCs w:val="24"/>
          <w:lang w:val="sr-Latn-CS"/>
        </w:rPr>
        <w:t xml:space="preserve"> </w:t>
      </w:r>
      <w:r>
        <w:rPr>
          <w:szCs w:val="24"/>
          <w:lang w:val="sr-Latn-CS"/>
        </w:rPr>
        <w:t>вода</w:t>
      </w:r>
      <w:r w:rsidR="005446CD" w:rsidRPr="00B108F4">
        <w:rPr>
          <w:szCs w:val="24"/>
          <w:lang w:val="sr-Latn-CS"/>
        </w:rPr>
        <w:t xml:space="preserve">. </w:t>
      </w:r>
      <w:r>
        <w:rPr>
          <w:szCs w:val="24"/>
          <w:lang w:val="sr-Latn-CS"/>
        </w:rPr>
        <w:t>Највећа</w:t>
      </w:r>
      <w:r w:rsidR="005446CD" w:rsidRPr="00B108F4">
        <w:rPr>
          <w:szCs w:val="24"/>
          <w:lang w:val="sr-Latn-CS"/>
        </w:rPr>
        <w:t xml:space="preserve"> </w:t>
      </w:r>
      <w:r>
        <w:rPr>
          <w:szCs w:val="24"/>
          <w:lang w:val="sr-Latn-CS"/>
        </w:rPr>
        <w:t>површина</w:t>
      </w:r>
      <w:r w:rsidR="005446CD" w:rsidRPr="00B108F4">
        <w:rPr>
          <w:szCs w:val="24"/>
          <w:lang w:val="sr-Latn-CS"/>
        </w:rPr>
        <w:t xml:space="preserve"> </w:t>
      </w:r>
      <w:r>
        <w:rPr>
          <w:szCs w:val="24"/>
          <w:lang w:val="sr-Latn-CS"/>
        </w:rPr>
        <w:t>под</w:t>
      </w:r>
      <w:r w:rsidR="005446CD" w:rsidRPr="00B108F4">
        <w:rPr>
          <w:szCs w:val="24"/>
          <w:lang w:val="sr-Latn-CS"/>
        </w:rPr>
        <w:t xml:space="preserve"> </w:t>
      </w:r>
      <w:r>
        <w:rPr>
          <w:szCs w:val="24"/>
          <w:lang w:val="sr-Latn-CS"/>
        </w:rPr>
        <w:t>смеђим</w:t>
      </w:r>
      <w:r w:rsidR="005446CD" w:rsidRPr="00B108F4">
        <w:rPr>
          <w:szCs w:val="24"/>
          <w:lang w:val="sr-Latn-CS"/>
        </w:rPr>
        <w:t xml:space="preserve"> </w:t>
      </w:r>
      <w:r>
        <w:rPr>
          <w:szCs w:val="24"/>
          <w:lang w:val="sr-Latn-CS"/>
        </w:rPr>
        <w:t>песком</w:t>
      </w:r>
      <w:r w:rsidR="005446CD" w:rsidRPr="00B108F4">
        <w:rPr>
          <w:szCs w:val="24"/>
          <w:lang w:val="sr-Latn-CS"/>
        </w:rPr>
        <w:t xml:space="preserve"> </w:t>
      </w:r>
      <w:r>
        <w:rPr>
          <w:szCs w:val="24"/>
          <w:lang w:val="sr-Latn-CS"/>
        </w:rPr>
        <w:t>налази</w:t>
      </w:r>
      <w:r w:rsidR="005446CD" w:rsidRPr="00B108F4">
        <w:rPr>
          <w:szCs w:val="24"/>
          <w:lang w:val="sr-Latn-CS"/>
        </w:rPr>
        <w:t xml:space="preserve"> </w:t>
      </w:r>
      <w:r>
        <w:rPr>
          <w:szCs w:val="24"/>
          <w:lang w:val="sr-Latn-CS"/>
        </w:rPr>
        <w:t>се</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ревиру</w:t>
      </w:r>
      <w:r w:rsidR="005446CD" w:rsidRPr="00B108F4">
        <w:rPr>
          <w:szCs w:val="24"/>
          <w:lang w:val="sr-Latn-CS"/>
        </w:rPr>
        <w:t xml:space="preserve"> </w:t>
      </w:r>
      <w:r>
        <w:rPr>
          <w:szCs w:val="24"/>
          <w:lang w:val="sr-Latn-CS"/>
        </w:rPr>
        <w:t>Криво</w:t>
      </w:r>
      <w:r w:rsidR="005446CD" w:rsidRPr="00B108F4">
        <w:rPr>
          <w:szCs w:val="24"/>
          <w:lang w:val="sr-Latn-CS"/>
        </w:rPr>
        <w:t xml:space="preserve"> </w:t>
      </w:r>
      <w:r>
        <w:rPr>
          <w:szCs w:val="24"/>
          <w:lang w:val="sr-Latn-CS"/>
        </w:rPr>
        <w:t>Блато</w:t>
      </w:r>
      <w:r w:rsidR="005446CD" w:rsidRPr="00B108F4">
        <w:rPr>
          <w:szCs w:val="24"/>
          <w:lang w:val="sr-Latn-CS"/>
        </w:rPr>
        <w:t xml:space="preserve">, </w:t>
      </w:r>
      <w:r>
        <w:rPr>
          <w:szCs w:val="24"/>
          <w:lang w:val="sr-Latn-CS"/>
        </w:rPr>
        <w:t>а</w:t>
      </w:r>
      <w:r w:rsidR="005446CD" w:rsidRPr="00B108F4">
        <w:rPr>
          <w:szCs w:val="24"/>
          <w:lang w:val="sr-Latn-CS"/>
        </w:rPr>
        <w:t xml:space="preserve"> </w:t>
      </w:r>
      <w:r>
        <w:rPr>
          <w:szCs w:val="24"/>
          <w:lang w:val="sr-Latn-CS"/>
        </w:rPr>
        <w:t>две</w:t>
      </w:r>
      <w:r w:rsidR="005446CD" w:rsidRPr="00B108F4">
        <w:rPr>
          <w:szCs w:val="24"/>
          <w:lang w:val="sr-Latn-CS"/>
        </w:rPr>
        <w:t xml:space="preserve"> </w:t>
      </w:r>
      <w:r>
        <w:rPr>
          <w:szCs w:val="24"/>
          <w:lang w:val="sr-Latn-CS"/>
        </w:rPr>
        <w:t>мање</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Храстовачи</w:t>
      </w:r>
      <w:r w:rsidR="005446CD" w:rsidRPr="00B108F4">
        <w:rPr>
          <w:szCs w:val="24"/>
          <w:lang w:val="sr-Latn-CS"/>
        </w:rPr>
        <w:t xml:space="preserve">. </w:t>
      </w:r>
      <w:r>
        <w:rPr>
          <w:szCs w:val="24"/>
          <w:lang w:val="sr-Latn-CS"/>
        </w:rPr>
        <w:t>Рељеф</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благо</w:t>
      </w:r>
      <w:r w:rsidR="005446CD" w:rsidRPr="00B108F4">
        <w:rPr>
          <w:szCs w:val="24"/>
          <w:lang w:val="sr-Latn-CS"/>
        </w:rPr>
        <w:t xml:space="preserve"> </w:t>
      </w:r>
      <w:r>
        <w:rPr>
          <w:szCs w:val="24"/>
          <w:lang w:val="sr-Latn-CS"/>
        </w:rPr>
        <w:t>таласаст</w:t>
      </w:r>
      <w:r w:rsidR="005446CD" w:rsidRPr="00B108F4">
        <w:rPr>
          <w:szCs w:val="24"/>
          <w:lang w:val="sr-Latn-CS"/>
        </w:rPr>
        <w:t xml:space="preserve">, </w:t>
      </w:r>
      <w:r>
        <w:rPr>
          <w:szCs w:val="24"/>
          <w:lang w:val="sr-Latn-CS"/>
        </w:rPr>
        <w:t>нешто</w:t>
      </w:r>
      <w:r w:rsidR="005446CD" w:rsidRPr="00B108F4">
        <w:rPr>
          <w:szCs w:val="24"/>
          <w:lang w:val="sr-Latn-CS"/>
        </w:rPr>
        <w:t xml:space="preserve"> </w:t>
      </w:r>
      <w:r>
        <w:rPr>
          <w:szCs w:val="24"/>
          <w:lang w:val="sr-Latn-CS"/>
        </w:rPr>
        <w:t>издигнут</w:t>
      </w:r>
      <w:r w:rsidR="005446CD" w:rsidRPr="00B108F4">
        <w:rPr>
          <w:szCs w:val="24"/>
          <w:lang w:val="sr-Latn-CS"/>
        </w:rPr>
        <w:t xml:space="preserve"> </w:t>
      </w:r>
      <w:r>
        <w:rPr>
          <w:szCs w:val="24"/>
          <w:lang w:val="sr-Latn-CS"/>
        </w:rPr>
        <w:t>и</w:t>
      </w:r>
      <w:r w:rsidR="005446CD" w:rsidRPr="00B108F4">
        <w:rPr>
          <w:szCs w:val="24"/>
          <w:lang w:val="sr-Latn-CS"/>
        </w:rPr>
        <w:t xml:space="preserve"> </w:t>
      </w:r>
      <w:r>
        <w:rPr>
          <w:szCs w:val="24"/>
          <w:lang w:val="sr-Latn-CS"/>
        </w:rPr>
        <w:t>просечно</w:t>
      </w:r>
      <w:r w:rsidR="005446CD" w:rsidRPr="00B108F4">
        <w:rPr>
          <w:szCs w:val="24"/>
          <w:lang w:val="sr-Latn-CS"/>
        </w:rPr>
        <w:t xml:space="preserve"> </w:t>
      </w:r>
      <w:r>
        <w:rPr>
          <w:szCs w:val="24"/>
          <w:lang w:val="sr-Latn-CS"/>
        </w:rPr>
        <w:t>са</w:t>
      </w:r>
      <w:r w:rsidR="005446CD" w:rsidRPr="00B108F4">
        <w:rPr>
          <w:szCs w:val="24"/>
          <w:lang w:val="sr-Latn-CS"/>
        </w:rPr>
        <w:t xml:space="preserve"> </w:t>
      </w:r>
      <w:r>
        <w:rPr>
          <w:szCs w:val="24"/>
          <w:lang w:val="sr-Latn-CS"/>
        </w:rPr>
        <w:t>дубљом</w:t>
      </w:r>
      <w:r w:rsidR="005446CD" w:rsidRPr="00B108F4">
        <w:rPr>
          <w:szCs w:val="24"/>
          <w:lang w:val="sr-Latn-CS"/>
        </w:rPr>
        <w:t xml:space="preserve"> </w:t>
      </w:r>
      <w:r>
        <w:rPr>
          <w:szCs w:val="24"/>
          <w:lang w:val="sr-Latn-CS"/>
        </w:rPr>
        <w:t>подземном</w:t>
      </w:r>
      <w:r w:rsidR="005446CD" w:rsidRPr="00B108F4">
        <w:rPr>
          <w:szCs w:val="24"/>
          <w:lang w:val="sr-Latn-CS"/>
        </w:rPr>
        <w:t xml:space="preserve"> </w:t>
      </w:r>
      <w:r>
        <w:rPr>
          <w:szCs w:val="24"/>
          <w:lang w:val="sr-Latn-CS"/>
        </w:rPr>
        <w:t>водом</w:t>
      </w:r>
      <w:r w:rsidR="005446CD" w:rsidRPr="00B108F4">
        <w:rPr>
          <w:szCs w:val="24"/>
          <w:lang w:val="sr-Latn-CS"/>
        </w:rPr>
        <w:t xml:space="preserve">. </w:t>
      </w:r>
      <w:r>
        <w:rPr>
          <w:szCs w:val="24"/>
          <w:lang w:val="sr-Latn-CS"/>
        </w:rPr>
        <w:t>Смеђи</w:t>
      </w:r>
      <w:r w:rsidR="005446CD" w:rsidRPr="00B108F4">
        <w:rPr>
          <w:szCs w:val="24"/>
          <w:lang w:val="sr-Latn-CS"/>
        </w:rPr>
        <w:t xml:space="preserve"> </w:t>
      </w:r>
      <w:r>
        <w:rPr>
          <w:szCs w:val="24"/>
          <w:lang w:val="sr-Latn-CS"/>
        </w:rPr>
        <w:t>песак</w:t>
      </w:r>
      <w:r w:rsidR="005446CD" w:rsidRPr="00B108F4">
        <w:rPr>
          <w:szCs w:val="24"/>
          <w:lang w:val="sr-Latn-CS"/>
        </w:rPr>
        <w:t xml:space="preserve"> </w:t>
      </w:r>
      <w:r>
        <w:rPr>
          <w:szCs w:val="24"/>
          <w:lang w:val="sr-Latn-CS"/>
        </w:rPr>
        <w:t>има</w:t>
      </w:r>
      <w:r w:rsidR="005446CD" w:rsidRPr="00B108F4">
        <w:rPr>
          <w:szCs w:val="24"/>
          <w:lang w:val="sr-Latn-CS"/>
        </w:rPr>
        <w:t xml:space="preserve"> </w:t>
      </w:r>
      <w:r>
        <w:rPr>
          <w:szCs w:val="24"/>
          <w:lang w:val="sr-Latn-CS"/>
        </w:rPr>
        <w:t>три</w:t>
      </w:r>
      <w:r w:rsidR="005446CD" w:rsidRPr="00B108F4">
        <w:rPr>
          <w:szCs w:val="24"/>
          <w:lang w:val="sr-Latn-CS"/>
        </w:rPr>
        <w:t xml:space="preserve"> </w:t>
      </w:r>
      <w:r>
        <w:rPr>
          <w:szCs w:val="24"/>
          <w:lang w:val="sr-Latn-CS"/>
        </w:rPr>
        <w:t>карактеристична</w:t>
      </w:r>
      <w:r w:rsidR="005446CD" w:rsidRPr="00B108F4">
        <w:rPr>
          <w:szCs w:val="24"/>
          <w:lang w:val="sr-Latn-CS"/>
        </w:rPr>
        <w:t xml:space="preserve"> </w:t>
      </w:r>
      <w:r>
        <w:rPr>
          <w:szCs w:val="24"/>
          <w:lang w:val="sr-Latn-CS"/>
        </w:rPr>
        <w:t>хоризонта</w:t>
      </w:r>
      <w:r w:rsidR="005446CD" w:rsidRPr="00B108F4">
        <w:rPr>
          <w:szCs w:val="24"/>
          <w:lang w:val="sr-Latn-CS"/>
        </w:rPr>
        <w:t xml:space="preserve">, </w:t>
      </w:r>
      <w:r>
        <w:rPr>
          <w:szCs w:val="24"/>
          <w:lang w:val="sr-Latn-CS"/>
        </w:rPr>
        <w:t>горе</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смеђи</w:t>
      </w:r>
      <w:r w:rsidR="005446CD" w:rsidRPr="00B108F4">
        <w:rPr>
          <w:szCs w:val="24"/>
          <w:lang w:val="sr-Latn-CS"/>
        </w:rPr>
        <w:t xml:space="preserve"> </w:t>
      </w:r>
      <w:r>
        <w:rPr>
          <w:szCs w:val="24"/>
          <w:lang w:val="sr-Latn-CS"/>
        </w:rPr>
        <w:t>песак</w:t>
      </w:r>
      <w:r w:rsidR="005446CD" w:rsidRPr="00B108F4">
        <w:rPr>
          <w:szCs w:val="24"/>
          <w:lang w:val="sr-Latn-CS"/>
        </w:rPr>
        <w:t xml:space="preserve"> 45-50</w:t>
      </w:r>
      <w:r>
        <w:rPr>
          <w:szCs w:val="24"/>
          <w:lang w:val="sr-Latn-CS"/>
        </w:rPr>
        <w:t>цм</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дубини</w:t>
      </w:r>
      <w:r w:rsidR="005446CD" w:rsidRPr="00B108F4">
        <w:rPr>
          <w:szCs w:val="24"/>
          <w:lang w:val="sr-Latn-CS"/>
        </w:rPr>
        <w:t xml:space="preserve"> </w:t>
      </w:r>
      <w:r>
        <w:rPr>
          <w:szCs w:val="24"/>
          <w:lang w:val="sr-Latn-CS"/>
        </w:rPr>
        <w:t>жути</w:t>
      </w:r>
      <w:r w:rsidR="005446CD" w:rsidRPr="00B108F4">
        <w:rPr>
          <w:szCs w:val="24"/>
          <w:lang w:val="sr-Latn-CS"/>
        </w:rPr>
        <w:t xml:space="preserve"> </w:t>
      </w:r>
      <w:r>
        <w:rPr>
          <w:szCs w:val="24"/>
          <w:lang w:val="sr-Latn-CS"/>
        </w:rPr>
        <w:t>прелазни</w:t>
      </w:r>
      <w:r w:rsidR="005446CD" w:rsidRPr="00B108F4">
        <w:rPr>
          <w:szCs w:val="24"/>
          <w:lang w:val="sr-Latn-CS"/>
        </w:rPr>
        <w:t xml:space="preserve"> </w:t>
      </w:r>
      <w:r>
        <w:rPr>
          <w:szCs w:val="24"/>
          <w:lang w:val="sr-Latn-CS"/>
        </w:rPr>
        <w:t>и</w:t>
      </w:r>
      <w:r w:rsidR="005446CD" w:rsidRPr="00B108F4">
        <w:rPr>
          <w:szCs w:val="24"/>
          <w:lang w:val="sr-Latn-CS"/>
        </w:rPr>
        <w:t xml:space="preserve"> </w:t>
      </w:r>
      <w:r>
        <w:rPr>
          <w:szCs w:val="24"/>
          <w:lang w:val="sr-Latn-CS"/>
        </w:rPr>
        <w:t>сиви</w:t>
      </w:r>
      <w:r w:rsidR="005446CD" w:rsidRPr="00B108F4">
        <w:rPr>
          <w:szCs w:val="24"/>
          <w:lang w:val="sr-Latn-CS"/>
        </w:rPr>
        <w:t xml:space="preserve"> </w:t>
      </w:r>
      <w:r>
        <w:rPr>
          <w:szCs w:val="24"/>
          <w:lang w:val="sr-Latn-CS"/>
        </w:rPr>
        <w:t>непромењен</w:t>
      </w:r>
      <w:r w:rsidR="005446CD" w:rsidRPr="00B108F4">
        <w:rPr>
          <w:szCs w:val="24"/>
          <w:lang w:val="sr-Latn-CS"/>
        </w:rPr>
        <w:t xml:space="preserve"> </w:t>
      </w:r>
      <w:r>
        <w:rPr>
          <w:szCs w:val="24"/>
          <w:lang w:val="sr-Latn-CS"/>
        </w:rPr>
        <w:t>испод</w:t>
      </w:r>
      <w:r w:rsidR="005446CD" w:rsidRPr="00B108F4">
        <w:rPr>
          <w:szCs w:val="24"/>
          <w:lang w:val="sr-Latn-CS"/>
        </w:rPr>
        <w:t xml:space="preserve"> 80-100</w:t>
      </w:r>
      <w:r>
        <w:rPr>
          <w:szCs w:val="24"/>
          <w:lang w:val="sr-Latn-CS"/>
        </w:rPr>
        <w:t>цм</w:t>
      </w:r>
      <w:r w:rsidR="005446CD" w:rsidRPr="00B108F4">
        <w:rPr>
          <w:szCs w:val="24"/>
          <w:lang w:val="sr-Latn-CS"/>
        </w:rPr>
        <w:t xml:space="preserve">. </w:t>
      </w:r>
      <w:r>
        <w:rPr>
          <w:szCs w:val="24"/>
          <w:lang w:val="sr-Latn-CS"/>
        </w:rPr>
        <w:t>По</w:t>
      </w:r>
      <w:r w:rsidR="005446CD" w:rsidRPr="00B108F4">
        <w:rPr>
          <w:szCs w:val="24"/>
          <w:lang w:val="sr-Latn-CS"/>
        </w:rPr>
        <w:t xml:space="preserve"> </w:t>
      </w:r>
      <w:r>
        <w:rPr>
          <w:szCs w:val="24"/>
          <w:lang w:val="sr-Latn-CS"/>
        </w:rPr>
        <w:t>механичком</w:t>
      </w:r>
      <w:r w:rsidR="005446CD" w:rsidRPr="00B108F4">
        <w:rPr>
          <w:szCs w:val="24"/>
          <w:lang w:val="sr-Latn-CS"/>
        </w:rPr>
        <w:t xml:space="preserve"> </w:t>
      </w:r>
      <w:r>
        <w:rPr>
          <w:szCs w:val="24"/>
          <w:lang w:val="sr-Latn-CS"/>
        </w:rPr>
        <w:t>саставу</w:t>
      </w:r>
      <w:r w:rsidR="005446CD" w:rsidRPr="00B108F4">
        <w:rPr>
          <w:szCs w:val="24"/>
          <w:lang w:val="sr-Latn-CS"/>
        </w:rPr>
        <w:t xml:space="preserve"> </w:t>
      </w:r>
      <w:r>
        <w:rPr>
          <w:szCs w:val="24"/>
          <w:lang w:val="sr-Latn-CS"/>
        </w:rPr>
        <w:t>смеђи</w:t>
      </w:r>
      <w:r w:rsidR="005446CD" w:rsidRPr="00B108F4">
        <w:rPr>
          <w:szCs w:val="24"/>
          <w:lang w:val="sr-Latn-CS"/>
        </w:rPr>
        <w:t xml:space="preserve"> </w:t>
      </w:r>
      <w:r>
        <w:rPr>
          <w:szCs w:val="24"/>
          <w:lang w:val="sr-Latn-CS"/>
        </w:rPr>
        <w:t>песак</w:t>
      </w:r>
      <w:r w:rsidR="005446CD" w:rsidRPr="00B108F4">
        <w:rPr>
          <w:szCs w:val="24"/>
          <w:lang w:val="sr-Latn-CS"/>
        </w:rPr>
        <w:t xml:space="preserve"> </w:t>
      </w:r>
      <w:r>
        <w:rPr>
          <w:szCs w:val="24"/>
          <w:lang w:val="sr-Latn-CS"/>
        </w:rPr>
        <w:t>стоји</w:t>
      </w:r>
      <w:r w:rsidR="005446CD" w:rsidRPr="00B108F4">
        <w:rPr>
          <w:szCs w:val="24"/>
          <w:lang w:val="sr-Latn-CS"/>
        </w:rPr>
        <w:t xml:space="preserve"> </w:t>
      </w:r>
      <w:r>
        <w:rPr>
          <w:szCs w:val="24"/>
          <w:lang w:val="sr-Latn-CS"/>
        </w:rPr>
        <w:t>на</w:t>
      </w:r>
      <w:r w:rsidR="005446CD" w:rsidRPr="00B108F4">
        <w:rPr>
          <w:szCs w:val="24"/>
          <w:lang w:val="sr-Latn-CS"/>
        </w:rPr>
        <w:t xml:space="preserve"> </w:t>
      </w:r>
      <w:r>
        <w:rPr>
          <w:szCs w:val="24"/>
          <w:lang w:val="sr-Latn-CS"/>
        </w:rPr>
        <w:t>средини</w:t>
      </w:r>
      <w:r w:rsidR="005446CD" w:rsidRPr="00B108F4">
        <w:rPr>
          <w:szCs w:val="24"/>
          <w:lang w:val="sr-Latn-CS"/>
        </w:rPr>
        <w:t xml:space="preserve"> </w:t>
      </w:r>
      <w:r>
        <w:rPr>
          <w:szCs w:val="24"/>
          <w:lang w:val="sr-Latn-CS"/>
        </w:rPr>
        <w:t>између</w:t>
      </w:r>
      <w:r w:rsidR="005446CD" w:rsidRPr="00B108F4">
        <w:rPr>
          <w:szCs w:val="24"/>
          <w:lang w:val="sr-Latn-CS"/>
        </w:rPr>
        <w:t xml:space="preserve"> </w:t>
      </w:r>
      <w:r>
        <w:rPr>
          <w:szCs w:val="24"/>
          <w:lang w:val="sr-Latn-CS"/>
        </w:rPr>
        <w:t>жутог</w:t>
      </w:r>
      <w:r w:rsidR="005446CD" w:rsidRPr="00B108F4">
        <w:rPr>
          <w:szCs w:val="24"/>
          <w:lang w:val="sr-Latn-CS"/>
        </w:rPr>
        <w:t xml:space="preserve"> (</w:t>
      </w:r>
      <w:r>
        <w:rPr>
          <w:szCs w:val="24"/>
          <w:lang w:val="sr-Latn-CS"/>
        </w:rPr>
        <w:t>сиромашног</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глини</w:t>
      </w:r>
      <w:r w:rsidR="005446CD" w:rsidRPr="00B108F4">
        <w:rPr>
          <w:szCs w:val="24"/>
          <w:lang w:val="sr-Latn-CS"/>
        </w:rPr>
        <w:t xml:space="preserve">) </w:t>
      </w:r>
      <w:r>
        <w:rPr>
          <w:szCs w:val="24"/>
          <w:lang w:val="sr-Latn-CS"/>
        </w:rPr>
        <w:t>и</w:t>
      </w:r>
      <w:r w:rsidR="005446CD" w:rsidRPr="00B108F4">
        <w:rPr>
          <w:szCs w:val="24"/>
          <w:lang w:val="sr-Latn-CS"/>
        </w:rPr>
        <w:t xml:space="preserve"> </w:t>
      </w:r>
      <w:r>
        <w:rPr>
          <w:szCs w:val="24"/>
          <w:lang w:val="sr-Latn-CS"/>
        </w:rPr>
        <w:t>црног</w:t>
      </w:r>
      <w:r w:rsidR="005446CD" w:rsidRPr="00B108F4">
        <w:rPr>
          <w:szCs w:val="24"/>
          <w:lang w:val="sr-Latn-CS"/>
        </w:rPr>
        <w:t xml:space="preserve"> </w:t>
      </w:r>
      <w:r>
        <w:rPr>
          <w:szCs w:val="24"/>
          <w:lang w:val="sr-Latn-CS"/>
        </w:rPr>
        <w:t>који</w:t>
      </w:r>
      <w:r w:rsidR="005446CD" w:rsidRPr="00B108F4">
        <w:rPr>
          <w:szCs w:val="24"/>
          <w:lang w:val="sr-Latn-CS"/>
        </w:rPr>
        <w:t xml:space="preserve"> </w:t>
      </w:r>
      <w:r>
        <w:rPr>
          <w:szCs w:val="24"/>
          <w:lang w:val="sr-Latn-CS"/>
        </w:rPr>
        <w:t>садржи</w:t>
      </w:r>
      <w:r w:rsidR="005446CD" w:rsidRPr="00B108F4">
        <w:rPr>
          <w:szCs w:val="24"/>
          <w:lang w:val="sr-Latn-CS"/>
        </w:rPr>
        <w:t xml:space="preserve"> </w:t>
      </w:r>
      <w:r>
        <w:rPr>
          <w:szCs w:val="24"/>
          <w:lang w:val="sr-Latn-CS"/>
        </w:rPr>
        <w:t>нешто</w:t>
      </w:r>
      <w:r w:rsidR="005446CD" w:rsidRPr="00B108F4">
        <w:rPr>
          <w:szCs w:val="24"/>
          <w:lang w:val="sr-Latn-CS"/>
        </w:rPr>
        <w:t xml:space="preserve"> </w:t>
      </w:r>
      <w:r>
        <w:rPr>
          <w:szCs w:val="24"/>
          <w:lang w:val="sr-Latn-CS"/>
        </w:rPr>
        <w:t>већи</w:t>
      </w:r>
      <w:r w:rsidR="005446CD" w:rsidRPr="00B108F4">
        <w:rPr>
          <w:szCs w:val="24"/>
          <w:lang w:val="sr-Latn-CS"/>
        </w:rPr>
        <w:t xml:space="preserve"> </w:t>
      </w:r>
      <w:r>
        <w:rPr>
          <w:szCs w:val="24"/>
          <w:lang w:val="sr-Latn-CS"/>
        </w:rPr>
        <w:t>проценат</w:t>
      </w:r>
      <w:r w:rsidR="005446CD" w:rsidRPr="00B108F4">
        <w:rPr>
          <w:szCs w:val="24"/>
          <w:lang w:val="sr-Latn-CS"/>
        </w:rPr>
        <w:t xml:space="preserve"> </w:t>
      </w:r>
      <w:r>
        <w:rPr>
          <w:szCs w:val="24"/>
          <w:lang w:val="sr-Latn-CS"/>
        </w:rPr>
        <w:t>глине</w:t>
      </w:r>
      <w:r w:rsidR="005446CD" w:rsidRPr="00B108F4">
        <w:rPr>
          <w:szCs w:val="24"/>
          <w:lang w:val="sr-Latn-CS"/>
        </w:rPr>
        <w:t xml:space="preserve">. </w:t>
      </w:r>
      <w:r>
        <w:rPr>
          <w:szCs w:val="24"/>
          <w:lang w:val="sr-Latn-CS"/>
        </w:rPr>
        <w:t>Он</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на</w:t>
      </w:r>
      <w:r w:rsidR="005446CD" w:rsidRPr="00B108F4">
        <w:rPr>
          <w:szCs w:val="24"/>
          <w:lang w:val="sr-Latn-CS"/>
        </w:rPr>
        <w:t xml:space="preserve"> </w:t>
      </w:r>
      <w:r>
        <w:rPr>
          <w:szCs w:val="24"/>
          <w:lang w:val="sr-Latn-CS"/>
        </w:rPr>
        <w:t>средини</w:t>
      </w:r>
      <w:r w:rsidR="005446CD" w:rsidRPr="00B108F4">
        <w:rPr>
          <w:szCs w:val="24"/>
          <w:lang w:val="sr-Latn-CS"/>
        </w:rPr>
        <w:t xml:space="preserve"> </w:t>
      </w:r>
      <w:r>
        <w:rPr>
          <w:szCs w:val="24"/>
          <w:lang w:val="sr-Latn-CS"/>
        </w:rPr>
        <w:t>између</w:t>
      </w:r>
      <w:r w:rsidR="005446CD" w:rsidRPr="00B108F4">
        <w:rPr>
          <w:szCs w:val="24"/>
          <w:lang w:val="sr-Latn-CS"/>
        </w:rPr>
        <w:t xml:space="preserve"> </w:t>
      </w:r>
      <w:r>
        <w:rPr>
          <w:szCs w:val="24"/>
          <w:lang w:val="sr-Latn-CS"/>
        </w:rPr>
        <w:t>везаног</w:t>
      </w:r>
      <w:r w:rsidR="005446CD" w:rsidRPr="00B108F4">
        <w:rPr>
          <w:szCs w:val="24"/>
          <w:lang w:val="sr-Latn-CS"/>
        </w:rPr>
        <w:t xml:space="preserve"> </w:t>
      </w:r>
      <w:r>
        <w:rPr>
          <w:szCs w:val="24"/>
          <w:lang w:val="sr-Latn-CS"/>
        </w:rPr>
        <w:t>и</w:t>
      </w:r>
      <w:r w:rsidR="005446CD" w:rsidRPr="00B108F4">
        <w:rPr>
          <w:szCs w:val="24"/>
          <w:lang w:val="sr-Latn-CS"/>
        </w:rPr>
        <w:t xml:space="preserve"> </w:t>
      </w:r>
      <w:r>
        <w:rPr>
          <w:szCs w:val="24"/>
          <w:lang w:val="sr-Latn-CS"/>
        </w:rPr>
        <w:t>невезаног</w:t>
      </w:r>
      <w:r w:rsidR="005446CD" w:rsidRPr="00B108F4">
        <w:rPr>
          <w:szCs w:val="24"/>
          <w:lang w:val="sr-Latn-CS"/>
        </w:rPr>
        <w:t xml:space="preserve"> </w:t>
      </w:r>
      <w:r>
        <w:rPr>
          <w:szCs w:val="24"/>
          <w:lang w:val="sr-Latn-CS"/>
        </w:rPr>
        <w:t>песка</w:t>
      </w:r>
      <w:r w:rsidR="005446CD" w:rsidRPr="00B108F4">
        <w:rPr>
          <w:szCs w:val="24"/>
          <w:lang w:val="sr-Latn-CS"/>
        </w:rPr>
        <w:t>.</w:t>
      </w:r>
    </w:p>
    <w:p w:rsidR="001E71BC" w:rsidRDefault="001E71BC" w:rsidP="00B5350C">
      <w:pPr>
        <w:tabs>
          <w:tab w:val="left" w:pos="18976"/>
        </w:tabs>
        <w:ind w:firstLine="720"/>
        <w:rPr>
          <w:szCs w:val="24"/>
          <w:lang w:val="sr-Latn-CS"/>
        </w:rPr>
      </w:pPr>
    </w:p>
    <w:p w:rsidR="001E71BC" w:rsidRPr="00B108F4" w:rsidRDefault="001E71BC" w:rsidP="00B5350C">
      <w:pPr>
        <w:tabs>
          <w:tab w:val="left" w:pos="18976"/>
        </w:tabs>
        <w:ind w:firstLine="720"/>
        <w:rPr>
          <w:szCs w:val="24"/>
          <w:lang w:val="sr-Latn-CS"/>
        </w:rPr>
      </w:pPr>
    </w:p>
    <w:p w:rsidR="005446CD" w:rsidRPr="00B108F4" w:rsidRDefault="00B61EF7" w:rsidP="00B5350C">
      <w:pPr>
        <w:tabs>
          <w:tab w:val="left" w:pos="18976"/>
        </w:tabs>
        <w:ind w:firstLine="720"/>
        <w:rPr>
          <w:szCs w:val="24"/>
          <w:u w:val="single"/>
          <w:lang w:val="sr-Latn-CS"/>
        </w:rPr>
      </w:pPr>
      <w:r>
        <w:rPr>
          <w:szCs w:val="24"/>
          <w:u w:val="single"/>
          <w:lang w:val="sr-Latn-CS"/>
        </w:rPr>
        <w:lastRenderedPageBreak/>
        <w:t>Црни</w:t>
      </w:r>
      <w:r w:rsidR="005446CD" w:rsidRPr="00B108F4">
        <w:rPr>
          <w:szCs w:val="24"/>
          <w:u w:val="single"/>
          <w:lang w:val="sr-Latn-CS"/>
        </w:rPr>
        <w:t xml:space="preserve"> </w:t>
      </w:r>
      <w:r>
        <w:rPr>
          <w:szCs w:val="24"/>
          <w:u w:val="single"/>
          <w:lang w:val="sr-Latn-CS"/>
        </w:rPr>
        <w:t>песак</w:t>
      </w:r>
    </w:p>
    <w:p w:rsidR="005446CD" w:rsidRDefault="00B61EF7" w:rsidP="00B5350C">
      <w:pPr>
        <w:tabs>
          <w:tab w:val="left" w:pos="18976"/>
        </w:tabs>
        <w:ind w:firstLine="720"/>
        <w:rPr>
          <w:szCs w:val="24"/>
          <w:lang w:val="sr-Latn-CS"/>
        </w:rPr>
      </w:pPr>
      <w:r>
        <w:rPr>
          <w:szCs w:val="24"/>
          <w:lang w:val="sr-Latn-CS"/>
        </w:rPr>
        <w:t>Јавља</w:t>
      </w:r>
      <w:r w:rsidR="005446CD" w:rsidRPr="00B108F4">
        <w:rPr>
          <w:szCs w:val="24"/>
          <w:lang w:val="sr-Latn-CS"/>
        </w:rPr>
        <w:t xml:space="preserve"> </w:t>
      </w:r>
      <w:r>
        <w:rPr>
          <w:szCs w:val="24"/>
          <w:lang w:val="sr-Latn-CS"/>
        </w:rPr>
        <w:t>се</w:t>
      </w:r>
      <w:r w:rsidR="005446CD" w:rsidRPr="00B108F4">
        <w:rPr>
          <w:szCs w:val="24"/>
          <w:lang w:val="sr-Latn-CS"/>
        </w:rPr>
        <w:t xml:space="preserve"> </w:t>
      </w:r>
      <w:r>
        <w:rPr>
          <w:szCs w:val="24"/>
          <w:lang w:val="sr-Latn-CS"/>
        </w:rPr>
        <w:t>спорадично</w:t>
      </w:r>
      <w:r w:rsidR="005446CD" w:rsidRPr="00B108F4">
        <w:rPr>
          <w:szCs w:val="24"/>
          <w:lang w:val="sr-Latn-CS"/>
        </w:rPr>
        <w:t xml:space="preserve"> </w:t>
      </w:r>
      <w:r>
        <w:rPr>
          <w:szCs w:val="24"/>
          <w:lang w:val="sr-Latn-CS"/>
        </w:rPr>
        <w:t>и</w:t>
      </w:r>
      <w:r w:rsidR="005446CD" w:rsidRPr="00B108F4">
        <w:rPr>
          <w:szCs w:val="24"/>
          <w:lang w:val="sr-Latn-CS"/>
        </w:rPr>
        <w:t xml:space="preserve"> </w:t>
      </w:r>
      <w:r>
        <w:rPr>
          <w:szCs w:val="24"/>
          <w:lang w:val="sr-Latn-CS"/>
        </w:rPr>
        <w:t>на</w:t>
      </w:r>
      <w:r w:rsidR="005446CD" w:rsidRPr="00B108F4">
        <w:rPr>
          <w:szCs w:val="24"/>
          <w:lang w:val="sr-Latn-CS"/>
        </w:rPr>
        <w:t xml:space="preserve"> </w:t>
      </w:r>
      <w:r>
        <w:rPr>
          <w:szCs w:val="24"/>
          <w:lang w:val="sr-Latn-CS"/>
        </w:rPr>
        <w:t>мањим</w:t>
      </w:r>
      <w:r w:rsidR="005446CD" w:rsidRPr="00B108F4">
        <w:rPr>
          <w:szCs w:val="24"/>
          <w:lang w:val="sr-Latn-CS"/>
        </w:rPr>
        <w:t xml:space="preserve"> </w:t>
      </w:r>
      <w:r>
        <w:rPr>
          <w:szCs w:val="24"/>
          <w:lang w:val="sr-Latn-CS"/>
        </w:rPr>
        <w:t>површинама</w:t>
      </w:r>
      <w:r w:rsidR="005446CD" w:rsidRPr="00B108F4">
        <w:rPr>
          <w:szCs w:val="24"/>
          <w:lang w:val="sr-Latn-CS"/>
        </w:rPr>
        <w:t xml:space="preserve">. </w:t>
      </w:r>
      <w:r>
        <w:rPr>
          <w:szCs w:val="24"/>
          <w:lang w:val="sr-Latn-CS"/>
        </w:rPr>
        <w:t>Један</w:t>
      </w:r>
      <w:r w:rsidR="005446CD" w:rsidRPr="00B108F4">
        <w:rPr>
          <w:szCs w:val="24"/>
          <w:lang w:val="sr-Latn-CS"/>
        </w:rPr>
        <w:t xml:space="preserve"> </w:t>
      </w:r>
      <w:r>
        <w:rPr>
          <w:szCs w:val="24"/>
          <w:lang w:val="sr-Latn-CS"/>
        </w:rPr>
        <w:t>комплекс</w:t>
      </w:r>
      <w:r w:rsidR="005446CD" w:rsidRPr="00B108F4">
        <w:rPr>
          <w:szCs w:val="24"/>
          <w:lang w:val="sr-Latn-CS"/>
        </w:rPr>
        <w:t xml:space="preserve"> </w:t>
      </w:r>
      <w:r>
        <w:rPr>
          <w:szCs w:val="24"/>
          <w:lang w:val="sr-Latn-CS"/>
        </w:rPr>
        <w:t>се</w:t>
      </w:r>
      <w:r w:rsidR="005446CD" w:rsidRPr="00B108F4">
        <w:rPr>
          <w:szCs w:val="24"/>
          <w:lang w:val="sr-Latn-CS"/>
        </w:rPr>
        <w:t xml:space="preserve"> </w:t>
      </w:r>
      <w:r>
        <w:rPr>
          <w:szCs w:val="24"/>
          <w:lang w:val="sr-Latn-CS"/>
        </w:rPr>
        <w:t>налази</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Кривом</w:t>
      </w:r>
      <w:r w:rsidR="005446CD" w:rsidRPr="00B108F4">
        <w:rPr>
          <w:szCs w:val="24"/>
          <w:lang w:val="sr-Latn-CS"/>
        </w:rPr>
        <w:t xml:space="preserve"> </w:t>
      </w:r>
      <w:r>
        <w:rPr>
          <w:szCs w:val="24"/>
          <w:lang w:val="sr-Latn-CS"/>
        </w:rPr>
        <w:t>Блату</w:t>
      </w:r>
      <w:r w:rsidR="005446CD" w:rsidRPr="00B108F4">
        <w:rPr>
          <w:szCs w:val="24"/>
          <w:lang w:val="sr-Latn-CS"/>
        </w:rPr>
        <w:t xml:space="preserve">, </w:t>
      </w:r>
      <w:r>
        <w:rPr>
          <w:szCs w:val="24"/>
          <w:lang w:val="sr-Latn-CS"/>
        </w:rPr>
        <w:t>а</w:t>
      </w:r>
      <w:r w:rsidR="005446CD" w:rsidRPr="00B108F4">
        <w:rPr>
          <w:szCs w:val="24"/>
          <w:lang w:val="sr-Latn-CS"/>
        </w:rPr>
        <w:t xml:space="preserve"> </w:t>
      </w:r>
      <w:r>
        <w:rPr>
          <w:szCs w:val="24"/>
          <w:lang w:val="sr-Latn-CS"/>
        </w:rPr>
        <w:t>други</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Чавољу</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комплексу</w:t>
      </w:r>
      <w:r w:rsidR="005446CD" w:rsidRPr="00B108F4">
        <w:rPr>
          <w:szCs w:val="24"/>
          <w:lang w:val="sr-Latn-CS"/>
        </w:rPr>
        <w:t xml:space="preserve"> </w:t>
      </w:r>
      <w:r>
        <w:rPr>
          <w:szCs w:val="24"/>
          <w:lang w:val="sr-Latn-CS"/>
        </w:rPr>
        <w:t>жутог</w:t>
      </w:r>
      <w:r w:rsidR="005446CD" w:rsidRPr="00B108F4">
        <w:rPr>
          <w:szCs w:val="24"/>
          <w:lang w:val="sr-Latn-CS"/>
        </w:rPr>
        <w:t xml:space="preserve"> </w:t>
      </w:r>
      <w:r>
        <w:rPr>
          <w:szCs w:val="24"/>
          <w:lang w:val="sr-Latn-CS"/>
        </w:rPr>
        <w:t>песка</w:t>
      </w:r>
      <w:r w:rsidR="005446CD" w:rsidRPr="00B108F4">
        <w:rPr>
          <w:szCs w:val="24"/>
          <w:lang w:val="sr-Latn-CS"/>
        </w:rPr>
        <w:t xml:space="preserve">. </w:t>
      </w:r>
      <w:r>
        <w:rPr>
          <w:szCs w:val="24"/>
          <w:lang w:val="sr-Latn-CS"/>
        </w:rPr>
        <w:t>На</w:t>
      </w:r>
      <w:r w:rsidR="005446CD" w:rsidRPr="00B108F4">
        <w:rPr>
          <w:szCs w:val="24"/>
          <w:lang w:val="sr-Latn-CS"/>
        </w:rPr>
        <w:t xml:space="preserve"> </w:t>
      </w:r>
      <w:r>
        <w:rPr>
          <w:szCs w:val="24"/>
          <w:lang w:val="sr-Latn-CS"/>
        </w:rPr>
        <w:t>образовање</w:t>
      </w:r>
      <w:r w:rsidR="005446CD" w:rsidRPr="00B108F4">
        <w:rPr>
          <w:szCs w:val="24"/>
          <w:lang w:val="sr-Latn-CS"/>
        </w:rPr>
        <w:t xml:space="preserve"> </w:t>
      </w:r>
      <w:r>
        <w:rPr>
          <w:szCs w:val="24"/>
          <w:lang w:val="sr-Latn-CS"/>
        </w:rPr>
        <w:t>црног</w:t>
      </w:r>
      <w:r w:rsidR="005446CD" w:rsidRPr="00B108F4">
        <w:rPr>
          <w:szCs w:val="24"/>
          <w:lang w:val="sr-Latn-CS"/>
        </w:rPr>
        <w:t xml:space="preserve"> </w:t>
      </w:r>
      <w:r>
        <w:rPr>
          <w:szCs w:val="24"/>
          <w:lang w:val="sr-Latn-CS"/>
        </w:rPr>
        <w:t>песка</w:t>
      </w:r>
      <w:r w:rsidR="005446CD" w:rsidRPr="00B108F4">
        <w:rPr>
          <w:szCs w:val="24"/>
          <w:lang w:val="sr-Latn-CS"/>
        </w:rPr>
        <w:t xml:space="preserve"> </w:t>
      </w:r>
      <w:r>
        <w:rPr>
          <w:szCs w:val="24"/>
          <w:lang w:val="sr-Latn-CS"/>
        </w:rPr>
        <w:t>утицала</w:t>
      </w:r>
      <w:r w:rsidR="005446CD" w:rsidRPr="00B108F4">
        <w:rPr>
          <w:szCs w:val="24"/>
          <w:lang w:val="sr-Latn-CS"/>
        </w:rPr>
        <w:t xml:space="preserve"> </w:t>
      </w:r>
      <w:r>
        <w:rPr>
          <w:szCs w:val="24"/>
          <w:lang w:val="sr-Latn-CS"/>
        </w:rPr>
        <w:t>су</w:t>
      </w:r>
      <w:r w:rsidR="005446CD" w:rsidRPr="00B108F4">
        <w:rPr>
          <w:szCs w:val="24"/>
          <w:lang w:val="sr-Latn-CS"/>
        </w:rPr>
        <w:t xml:space="preserve"> </w:t>
      </w:r>
      <w:r>
        <w:rPr>
          <w:szCs w:val="24"/>
          <w:lang w:val="sr-Latn-CS"/>
        </w:rPr>
        <w:t>два</w:t>
      </w:r>
      <w:r w:rsidR="005446CD" w:rsidRPr="00B108F4">
        <w:rPr>
          <w:szCs w:val="24"/>
          <w:lang w:val="sr-Latn-CS"/>
        </w:rPr>
        <w:t xml:space="preserve"> </w:t>
      </w:r>
      <w:r>
        <w:rPr>
          <w:szCs w:val="24"/>
          <w:lang w:val="sr-Latn-CS"/>
        </w:rPr>
        <w:t>чиниоца</w:t>
      </w:r>
      <w:r w:rsidR="005446CD" w:rsidRPr="00B108F4">
        <w:rPr>
          <w:szCs w:val="24"/>
          <w:lang w:val="sr-Latn-CS"/>
        </w:rPr>
        <w:t xml:space="preserve">: </w:t>
      </w:r>
      <w:r>
        <w:rPr>
          <w:szCs w:val="24"/>
          <w:lang w:val="sr-Latn-CS"/>
        </w:rPr>
        <w:t>траве</w:t>
      </w:r>
      <w:r w:rsidR="005446CD" w:rsidRPr="00B108F4">
        <w:rPr>
          <w:szCs w:val="24"/>
          <w:lang w:val="sr-Latn-CS"/>
        </w:rPr>
        <w:t xml:space="preserve">, </w:t>
      </w:r>
      <w:r>
        <w:rPr>
          <w:szCs w:val="24"/>
          <w:lang w:val="sr-Latn-CS"/>
        </w:rPr>
        <w:t>које</w:t>
      </w:r>
      <w:r w:rsidR="005446CD" w:rsidRPr="00B108F4">
        <w:rPr>
          <w:szCs w:val="24"/>
          <w:lang w:val="sr-Latn-CS"/>
        </w:rPr>
        <w:t xml:space="preserve"> </w:t>
      </w:r>
      <w:r>
        <w:rPr>
          <w:szCs w:val="24"/>
          <w:lang w:val="sr-Latn-CS"/>
        </w:rPr>
        <w:t>су</w:t>
      </w:r>
      <w:r w:rsidR="005446CD" w:rsidRPr="00B108F4">
        <w:rPr>
          <w:szCs w:val="24"/>
          <w:lang w:val="sr-Latn-CS"/>
        </w:rPr>
        <w:t xml:space="preserve"> </w:t>
      </w:r>
      <w:r>
        <w:rPr>
          <w:szCs w:val="24"/>
          <w:lang w:val="sr-Latn-CS"/>
        </w:rPr>
        <w:t>пре</w:t>
      </w:r>
      <w:r w:rsidR="005446CD" w:rsidRPr="00B108F4">
        <w:rPr>
          <w:szCs w:val="24"/>
          <w:lang w:val="sr-Latn-CS"/>
        </w:rPr>
        <w:t xml:space="preserve"> </w:t>
      </w:r>
      <w:r>
        <w:rPr>
          <w:szCs w:val="24"/>
          <w:lang w:val="sr-Latn-CS"/>
        </w:rPr>
        <w:t>привођења</w:t>
      </w:r>
      <w:r w:rsidR="005446CD" w:rsidRPr="00B108F4">
        <w:rPr>
          <w:szCs w:val="24"/>
          <w:lang w:val="sr-Latn-CS"/>
        </w:rPr>
        <w:t xml:space="preserve"> </w:t>
      </w:r>
      <w:r>
        <w:rPr>
          <w:szCs w:val="24"/>
          <w:lang w:val="sr-Latn-CS"/>
        </w:rPr>
        <w:t>обради</w:t>
      </w:r>
      <w:r w:rsidR="005446CD" w:rsidRPr="00B108F4">
        <w:rPr>
          <w:szCs w:val="24"/>
          <w:lang w:val="sr-Latn-CS"/>
        </w:rPr>
        <w:t xml:space="preserve"> </w:t>
      </w:r>
      <w:r>
        <w:rPr>
          <w:szCs w:val="24"/>
          <w:lang w:val="sr-Latn-CS"/>
        </w:rPr>
        <w:t>расле</w:t>
      </w:r>
      <w:r w:rsidR="005446CD" w:rsidRPr="00B108F4">
        <w:rPr>
          <w:szCs w:val="24"/>
          <w:lang w:val="sr-Latn-CS"/>
        </w:rPr>
        <w:t xml:space="preserve"> </w:t>
      </w:r>
      <w:r>
        <w:rPr>
          <w:szCs w:val="24"/>
          <w:lang w:val="sr-Latn-CS"/>
        </w:rPr>
        <w:t>на</w:t>
      </w:r>
      <w:r w:rsidR="005446CD" w:rsidRPr="00B108F4">
        <w:rPr>
          <w:szCs w:val="24"/>
          <w:lang w:val="sr-Latn-CS"/>
        </w:rPr>
        <w:t xml:space="preserve"> </w:t>
      </w:r>
      <w:r>
        <w:rPr>
          <w:szCs w:val="24"/>
          <w:lang w:val="sr-Latn-CS"/>
        </w:rPr>
        <w:t>теренима</w:t>
      </w:r>
      <w:r w:rsidR="005446CD" w:rsidRPr="00B108F4">
        <w:rPr>
          <w:szCs w:val="24"/>
          <w:lang w:val="sr-Latn-CS"/>
        </w:rPr>
        <w:t xml:space="preserve"> </w:t>
      </w:r>
      <w:r>
        <w:rPr>
          <w:szCs w:val="24"/>
          <w:lang w:val="sr-Latn-CS"/>
        </w:rPr>
        <w:t>где</w:t>
      </w:r>
      <w:r w:rsidR="005446CD" w:rsidRPr="00B108F4">
        <w:rPr>
          <w:szCs w:val="24"/>
          <w:lang w:val="sr-Latn-CS"/>
        </w:rPr>
        <w:t xml:space="preserve"> </w:t>
      </w:r>
      <w:r>
        <w:rPr>
          <w:szCs w:val="24"/>
          <w:lang w:val="sr-Latn-CS"/>
        </w:rPr>
        <w:t>се</w:t>
      </w:r>
      <w:r w:rsidR="005446CD" w:rsidRPr="00B108F4">
        <w:rPr>
          <w:szCs w:val="24"/>
          <w:lang w:val="sr-Latn-CS"/>
        </w:rPr>
        <w:t xml:space="preserve"> </w:t>
      </w:r>
      <w:r>
        <w:rPr>
          <w:szCs w:val="24"/>
          <w:lang w:val="sr-Latn-CS"/>
        </w:rPr>
        <w:t>овај</w:t>
      </w:r>
      <w:r w:rsidR="005446CD" w:rsidRPr="00B108F4">
        <w:rPr>
          <w:szCs w:val="24"/>
          <w:lang w:val="sr-Latn-CS"/>
        </w:rPr>
        <w:t xml:space="preserve"> </w:t>
      </w:r>
      <w:r>
        <w:rPr>
          <w:szCs w:val="24"/>
          <w:lang w:val="sr-Latn-CS"/>
        </w:rPr>
        <w:t>песак</w:t>
      </w:r>
      <w:r w:rsidR="005446CD" w:rsidRPr="00B108F4">
        <w:rPr>
          <w:szCs w:val="24"/>
          <w:lang w:val="sr-Latn-CS"/>
        </w:rPr>
        <w:t xml:space="preserve"> </w:t>
      </w:r>
      <w:r>
        <w:rPr>
          <w:szCs w:val="24"/>
          <w:lang w:val="sr-Latn-CS"/>
        </w:rPr>
        <w:t>данас</w:t>
      </w:r>
      <w:r w:rsidR="005446CD" w:rsidRPr="00B108F4">
        <w:rPr>
          <w:szCs w:val="24"/>
          <w:lang w:val="sr-Latn-CS"/>
        </w:rPr>
        <w:t xml:space="preserve"> </w:t>
      </w:r>
      <w:r>
        <w:rPr>
          <w:szCs w:val="24"/>
          <w:lang w:val="sr-Latn-CS"/>
        </w:rPr>
        <w:t>налази</w:t>
      </w:r>
      <w:r w:rsidR="005446CD" w:rsidRPr="00B108F4">
        <w:rPr>
          <w:szCs w:val="24"/>
          <w:lang w:val="sr-Latn-CS"/>
        </w:rPr>
        <w:t xml:space="preserve">, </w:t>
      </w:r>
      <w:r>
        <w:rPr>
          <w:szCs w:val="24"/>
          <w:lang w:val="sr-Latn-CS"/>
        </w:rPr>
        <w:t>подземна</w:t>
      </w:r>
      <w:r w:rsidR="005446CD" w:rsidRPr="00B108F4">
        <w:rPr>
          <w:szCs w:val="24"/>
          <w:lang w:val="sr-Latn-CS"/>
        </w:rPr>
        <w:t xml:space="preserve"> </w:t>
      </w:r>
      <w:r>
        <w:rPr>
          <w:szCs w:val="24"/>
          <w:lang w:val="sr-Latn-CS"/>
        </w:rPr>
        <w:t>вода</w:t>
      </w:r>
      <w:r w:rsidR="005446CD" w:rsidRPr="00B108F4">
        <w:rPr>
          <w:szCs w:val="24"/>
          <w:lang w:val="sr-Latn-CS"/>
        </w:rPr>
        <w:t xml:space="preserve"> </w:t>
      </w:r>
      <w:r>
        <w:rPr>
          <w:szCs w:val="24"/>
          <w:lang w:val="sr-Latn-CS"/>
        </w:rPr>
        <w:t>од</w:t>
      </w:r>
      <w:r w:rsidR="005446CD" w:rsidRPr="00B108F4">
        <w:rPr>
          <w:szCs w:val="24"/>
          <w:lang w:val="sr-Latn-CS"/>
        </w:rPr>
        <w:t xml:space="preserve"> </w:t>
      </w:r>
      <w:r>
        <w:rPr>
          <w:szCs w:val="24"/>
          <w:lang w:val="sr-Latn-CS"/>
        </w:rPr>
        <w:t>које</w:t>
      </w:r>
      <w:r w:rsidR="005446CD" w:rsidRPr="00B108F4">
        <w:rPr>
          <w:szCs w:val="24"/>
          <w:lang w:val="sr-Latn-CS"/>
        </w:rPr>
        <w:t xml:space="preserve"> </w:t>
      </w:r>
      <w:r>
        <w:rPr>
          <w:szCs w:val="24"/>
          <w:lang w:val="sr-Latn-CS"/>
        </w:rPr>
        <w:t>највише</w:t>
      </w:r>
      <w:r w:rsidR="005446CD" w:rsidRPr="00B108F4">
        <w:rPr>
          <w:szCs w:val="24"/>
          <w:lang w:val="sr-Latn-CS"/>
        </w:rPr>
        <w:t xml:space="preserve"> </w:t>
      </w:r>
      <w:r>
        <w:rPr>
          <w:szCs w:val="24"/>
          <w:lang w:val="sr-Latn-CS"/>
        </w:rPr>
        <w:t>зависи</w:t>
      </w:r>
      <w:r w:rsidR="005446CD" w:rsidRPr="00B108F4">
        <w:rPr>
          <w:szCs w:val="24"/>
          <w:lang w:val="sr-Latn-CS"/>
        </w:rPr>
        <w:t xml:space="preserve"> </w:t>
      </w:r>
      <w:r>
        <w:rPr>
          <w:szCs w:val="24"/>
          <w:lang w:val="sr-Latn-CS"/>
        </w:rPr>
        <w:t>пораст</w:t>
      </w:r>
      <w:r w:rsidR="005446CD" w:rsidRPr="00B108F4">
        <w:rPr>
          <w:szCs w:val="24"/>
          <w:lang w:val="sr-Latn-CS"/>
        </w:rPr>
        <w:t xml:space="preserve"> </w:t>
      </w:r>
      <w:r>
        <w:rPr>
          <w:szCs w:val="24"/>
          <w:lang w:val="sr-Latn-CS"/>
        </w:rPr>
        <w:t>траве</w:t>
      </w:r>
      <w:r w:rsidR="005446CD" w:rsidRPr="00B108F4">
        <w:rPr>
          <w:szCs w:val="24"/>
          <w:lang w:val="sr-Latn-CS"/>
        </w:rPr>
        <w:t xml:space="preserve"> </w:t>
      </w:r>
      <w:r>
        <w:rPr>
          <w:szCs w:val="24"/>
          <w:lang w:val="sr-Latn-CS"/>
        </w:rPr>
        <w:t>и</w:t>
      </w:r>
      <w:r w:rsidR="005446CD" w:rsidRPr="00B108F4">
        <w:rPr>
          <w:szCs w:val="24"/>
          <w:lang w:val="sr-Latn-CS"/>
        </w:rPr>
        <w:t xml:space="preserve"> </w:t>
      </w:r>
      <w:r>
        <w:rPr>
          <w:szCs w:val="24"/>
          <w:lang w:val="sr-Latn-CS"/>
        </w:rPr>
        <w:t>друге</w:t>
      </w:r>
      <w:r w:rsidR="005446CD" w:rsidRPr="00B108F4">
        <w:rPr>
          <w:szCs w:val="24"/>
          <w:lang w:val="sr-Latn-CS"/>
        </w:rPr>
        <w:t xml:space="preserve"> </w:t>
      </w:r>
      <w:r>
        <w:rPr>
          <w:szCs w:val="24"/>
          <w:lang w:val="sr-Latn-CS"/>
        </w:rPr>
        <w:t>вегетације</w:t>
      </w:r>
      <w:r w:rsidR="005446CD" w:rsidRPr="00B108F4">
        <w:rPr>
          <w:szCs w:val="24"/>
          <w:lang w:val="sr-Latn-CS"/>
        </w:rPr>
        <w:t xml:space="preserve">. </w:t>
      </w:r>
      <w:r>
        <w:rPr>
          <w:szCs w:val="24"/>
          <w:lang w:val="sr-Latn-CS"/>
        </w:rPr>
        <w:t>Значајан</w:t>
      </w:r>
      <w:r w:rsidR="005446CD" w:rsidRPr="00B108F4">
        <w:rPr>
          <w:szCs w:val="24"/>
          <w:lang w:val="sr-Latn-CS"/>
        </w:rPr>
        <w:t xml:space="preserve"> </w:t>
      </w:r>
      <w:r>
        <w:rPr>
          <w:szCs w:val="24"/>
          <w:lang w:val="sr-Latn-CS"/>
        </w:rPr>
        <w:t>фактор</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образовању</w:t>
      </w:r>
      <w:r w:rsidR="005446CD" w:rsidRPr="00B108F4">
        <w:rPr>
          <w:szCs w:val="24"/>
          <w:lang w:val="sr-Latn-CS"/>
        </w:rPr>
        <w:t xml:space="preserve"> </w:t>
      </w:r>
      <w:r>
        <w:rPr>
          <w:szCs w:val="24"/>
          <w:lang w:val="sr-Latn-CS"/>
        </w:rPr>
        <w:t>овог</w:t>
      </w:r>
      <w:r w:rsidR="005446CD" w:rsidRPr="00B108F4">
        <w:rPr>
          <w:szCs w:val="24"/>
          <w:lang w:val="sr-Latn-CS"/>
        </w:rPr>
        <w:t xml:space="preserve"> </w:t>
      </w:r>
      <w:r>
        <w:rPr>
          <w:szCs w:val="24"/>
          <w:lang w:val="sr-Latn-CS"/>
        </w:rPr>
        <w:t>песка</w:t>
      </w:r>
      <w:r w:rsidR="005446CD" w:rsidRPr="00B108F4">
        <w:rPr>
          <w:szCs w:val="24"/>
          <w:lang w:val="sr-Latn-CS"/>
        </w:rPr>
        <w:t xml:space="preserve"> </w:t>
      </w:r>
      <w:r>
        <w:rPr>
          <w:szCs w:val="24"/>
          <w:lang w:val="sr-Latn-CS"/>
        </w:rPr>
        <w:t>био</w:t>
      </w:r>
      <w:r w:rsidR="005446CD" w:rsidRPr="00B108F4">
        <w:rPr>
          <w:szCs w:val="24"/>
          <w:lang w:val="sr-Latn-CS"/>
        </w:rPr>
        <w:t xml:space="preserve"> </w:t>
      </w:r>
      <w:r>
        <w:rPr>
          <w:szCs w:val="24"/>
          <w:lang w:val="sr-Latn-CS"/>
        </w:rPr>
        <w:t>је</w:t>
      </w:r>
      <w:r w:rsidR="005446CD" w:rsidRPr="00B108F4">
        <w:rPr>
          <w:szCs w:val="24"/>
          <w:lang w:val="sr-Latn-CS"/>
        </w:rPr>
        <w:t xml:space="preserve"> </w:t>
      </w:r>
      <w:r>
        <w:rPr>
          <w:szCs w:val="24"/>
          <w:lang w:val="sr-Latn-CS"/>
        </w:rPr>
        <w:t>микрорељеф</w:t>
      </w:r>
      <w:r w:rsidR="005446CD" w:rsidRPr="00B108F4">
        <w:rPr>
          <w:szCs w:val="24"/>
          <w:lang w:val="sr-Latn-CS"/>
        </w:rPr>
        <w:t xml:space="preserve"> </w:t>
      </w:r>
      <w:r>
        <w:rPr>
          <w:szCs w:val="24"/>
          <w:lang w:val="sr-Latn-CS"/>
        </w:rPr>
        <w:t>јер</w:t>
      </w:r>
      <w:r w:rsidR="005446CD" w:rsidRPr="00B108F4">
        <w:rPr>
          <w:szCs w:val="24"/>
          <w:lang w:val="sr-Latn-CS"/>
        </w:rPr>
        <w:t xml:space="preserve"> </w:t>
      </w:r>
      <w:r>
        <w:rPr>
          <w:szCs w:val="24"/>
          <w:lang w:val="sr-Latn-CS"/>
        </w:rPr>
        <w:t>од</w:t>
      </w:r>
      <w:r w:rsidR="005446CD" w:rsidRPr="00B108F4">
        <w:rPr>
          <w:szCs w:val="24"/>
          <w:lang w:val="sr-Latn-CS"/>
        </w:rPr>
        <w:t xml:space="preserve"> </w:t>
      </w:r>
      <w:r>
        <w:rPr>
          <w:szCs w:val="24"/>
          <w:lang w:val="sr-Latn-CS"/>
        </w:rPr>
        <w:t>њега</w:t>
      </w:r>
      <w:r w:rsidR="005446CD" w:rsidRPr="00B108F4">
        <w:rPr>
          <w:szCs w:val="24"/>
          <w:lang w:val="sr-Latn-CS"/>
        </w:rPr>
        <w:t xml:space="preserve"> </w:t>
      </w:r>
      <w:r>
        <w:rPr>
          <w:szCs w:val="24"/>
          <w:lang w:val="sr-Latn-CS"/>
        </w:rPr>
        <w:t>зависи</w:t>
      </w:r>
      <w:r w:rsidR="005446CD" w:rsidRPr="00B108F4">
        <w:rPr>
          <w:szCs w:val="24"/>
          <w:lang w:val="sr-Latn-CS"/>
        </w:rPr>
        <w:t xml:space="preserve"> </w:t>
      </w:r>
      <w:r>
        <w:rPr>
          <w:szCs w:val="24"/>
          <w:lang w:val="sr-Latn-CS"/>
        </w:rPr>
        <w:t>ниво</w:t>
      </w:r>
      <w:r w:rsidR="005446CD" w:rsidRPr="00B108F4">
        <w:rPr>
          <w:szCs w:val="24"/>
          <w:lang w:val="sr-Latn-CS"/>
        </w:rPr>
        <w:t xml:space="preserve"> </w:t>
      </w:r>
      <w:r>
        <w:rPr>
          <w:szCs w:val="24"/>
          <w:lang w:val="sr-Latn-CS"/>
        </w:rPr>
        <w:t>подземних</w:t>
      </w:r>
      <w:r w:rsidR="005446CD" w:rsidRPr="00B108F4">
        <w:rPr>
          <w:szCs w:val="24"/>
          <w:lang w:val="sr-Latn-CS"/>
        </w:rPr>
        <w:t xml:space="preserve"> </w:t>
      </w:r>
      <w:r>
        <w:rPr>
          <w:szCs w:val="24"/>
          <w:lang w:val="sr-Latn-CS"/>
        </w:rPr>
        <w:t>вода</w:t>
      </w:r>
      <w:r w:rsidR="005446CD" w:rsidRPr="00B108F4">
        <w:rPr>
          <w:szCs w:val="24"/>
          <w:lang w:val="sr-Latn-CS"/>
        </w:rPr>
        <w:t xml:space="preserve">, </w:t>
      </w:r>
      <w:r>
        <w:rPr>
          <w:szCs w:val="24"/>
          <w:lang w:val="sr-Latn-CS"/>
        </w:rPr>
        <w:t>а</w:t>
      </w:r>
      <w:r w:rsidR="005446CD" w:rsidRPr="00B108F4">
        <w:rPr>
          <w:szCs w:val="24"/>
          <w:lang w:val="sr-Latn-CS"/>
        </w:rPr>
        <w:t xml:space="preserve"> </w:t>
      </w:r>
      <w:r>
        <w:rPr>
          <w:szCs w:val="24"/>
          <w:lang w:val="sr-Latn-CS"/>
        </w:rPr>
        <w:t>посредно</w:t>
      </w:r>
      <w:r w:rsidR="005446CD" w:rsidRPr="00B108F4">
        <w:rPr>
          <w:szCs w:val="24"/>
          <w:lang w:val="sr-Latn-CS"/>
        </w:rPr>
        <w:t xml:space="preserve"> </w:t>
      </w:r>
      <w:r>
        <w:rPr>
          <w:szCs w:val="24"/>
          <w:lang w:val="sr-Latn-CS"/>
        </w:rPr>
        <w:t>и</w:t>
      </w:r>
      <w:r w:rsidR="005446CD" w:rsidRPr="00B108F4">
        <w:rPr>
          <w:szCs w:val="24"/>
          <w:lang w:val="sr-Latn-CS"/>
        </w:rPr>
        <w:t xml:space="preserve"> </w:t>
      </w:r>
      <w:r>
        <w:rPr>
          <w:szCs w:val="24"/>
          <w:lang w:val="sr-Latn-CS"/>
        </w:rPr>
        <w:t>вегетација</w:t>
      </w:r>
      <w:r w:rsidR="005446CD" w:rsidRPr="00B108F4">
        <w:rPr>
          <w:szCs w:val="24"/>
          <w:lang w:val="sr-Latn-CS"/>
        </w:rPr>
        <w:t xml:space="preserve">. </w:t>
      </w:r>
      <w:r>
        <w:rPr>
          <w:szCs w:val="24"/>
          <w:lang w:val="sr-Latn-CS"/>
        </w:rPr>
        <w:t>У</w:t>
      </w:r>
      <w:r w:rsidR="005446CD" w:rsidRPr="00B108F4">
        <w:rPr>
          <w:szCs w:val="24"/>
          <w:lang w:val="sr-Latn-CS"/>
        </w:rPr>
        <w:t xml:space="preserve"> </w:t>
      </w:r>
      <w:r>
        <w:rPr>
          <w:szCs w:val="24"/>
          <w:lang w:val="sr-Latn-CS"/>
        </w:rPr>
        <w:t>влажним</w:t>
      </w:r>
      <w:r w:rsidR="005446CD" w:rsidRPr="00B108F4">
        <w:rPr>
          <w:szCs w:val="24"/>
          <w:lang w:val="sr-Latn-CS"/>
        </w:rPr>
        <w:t xml:space="preserve"> </w:t>
      </w:r>
      <w:r>
        <w:rPr>
          <w:szCs w:val="24"/>
          <w:lang w:val="sr-Latn-CS"/>
        </w:rPr>
        <w:t>депресијама</w:t>
      </w:r>
      <w:r w:rsidR="005446CD" w:rsidRPr="00B108F4">
        <w:rPr>
          <w:szCs w:val="24"/>
          <w:lang w:val="sr-Latn-CS"/>
        </w:rPr>
        <w:t xml:space="preserve"> </w:t>
      </w:r>
      <w:r>
        <w:rPr>
          <w:szCs w:val="24"/>
          <w:lang w:val="sr-Latn-CS"/>
        </w:rPr>
        <w:t>хумусни</w:t>
      </w:r>
      <w:r w:rsidR="005446CD" w:rsidRPr="00B108F4">
        <w:rPr>
          <w:szCs w:val="24"/>
          <w:lang w:val="sr-Latn-CS"/>
        </w:rPr>
        <w:t xml:space="preserve"> </w:t>
      </w:r>
      <w:r>
        <w:rPr>
          <w:szCs w:val="24"/>
          <w:lang w:val="sr-Latn-CS"/>
        </w:rPr>
        <w:t>хоризонт</w:t>
      </w:r>
      <w:r w:rsidR="005446CD" w:rsidRPr="00B108F4">
        <w:rPr>
          <w:szCs w:val="24"/>
          <w:lang w:val="sr-Latn-CS"/>
        </w:rPr>
        <w:t xml:space="preserve"> </w:t>
      </w:r>
      <w:r>
        <w:rPr>
          <w:szCs w:val="24"/>
          <w:lang w:val="sr-Latn-CS"/>
        </w:rPr>
        <w:t>може</w:t>
      </w:r>
      <w:r w:rsidR="005446CD" w:rsidRPr="00B108F4">
        <w:rPr>
          <w:szCs w:val="24"/>
          <w:lang w:val="sr-Latn-CS"/>
        </w:rPr>
        <w:t xml:space="preserve"> </w:t>
      </w:r>
      <w:r>
        <w:rPr>
          <w:szCs w:val="24"/>
          <w:lang w:val="sr-Latn-CS"/>
        </w:rPr>
        <w:t>бити</w:t>
      </w:r>
      <w:r w:rsidR="005446CD" w:rsidRPr="00B108F4">
        <w:rPr>
          <w:szCs w:val="24"/>
          <w:lang w:val="sr-Latn-CS"/>
        </w:rPr>
        <w:t xml:space="preserve"> </w:t>
      </w:r>
      <w:r>
        <w:rPr>
          <w:szCs w:val="24"/>
          <w:lang w:val="sr-Latn-CS"/>
        </w:rPr>
        <w:t>дубок</w:t>
      </w:r>
      <w:r w:rsidR="005446CD" w:rsidRPr="00B108F4">
        <w:rPr>
          <w:szCs w:val="24"/>
          <w:lang w:val="sr-Latn-CS"/>
        </w:rPr>
        <w:t xml:space="preserve"> </w:t>
      </w:r>
      <w:r>
        <w:rPr>
          <w:szCs w:val="24"/>
          <w:lang w:val="sr-Latn-CS"/>
        </w:rPr>
        <w:t>преко</w:t>
      </w:r>
      <w:r w:rsidR="005446CD" w:rsidRPr="00B108F4">
        <w:rPr>
          <w:szCs w:val="24"/>
          <w:lang w:val="sr-Latn-CS"/>
        </w:rPr>
        <w:t xml:space="preserve"> </w:t>
      </w:r>
      <w:r>
        <w:rPr>
          <w:szCs w:val="24"/>
          <w:lang w:val="sr-Latn-CS"/>
        </w:rPr>
        <w:t>једног</w:t>
      </w:r>
      <w:r w:rsidR="005446CD" w:rsidRPr="00B108F4">
        <w:rPr>
          <w:szCs w:val="24"/>
          <w:lang w:val="sr-Latn-CS"/>
        </w:rPr>
        <w:t xml:space="preserve"> </w:t>
      </w:r>
      <w:r>
        <w:rPr>
          <w:szCs w:val="24"/>
          <w:lang w:val="sr-Latn-CS"/>
        </w:rPr>
        <w:t>метра</w:t>
      </w:r>
      <w:r w:rsidR="005446CD" w:rsidRPr="00B108F4">
        <w:rPr>
          <w:szCs w:val="24"/>
          <w:lang w:val="sr-Latn-CS"/>
        </w:rPr>
        <w:t xml:space="preserve">. </w:t>
      </w:r>
      <w:r>
        <w:rPr>
          <w:szCs w:val="24"/>
          <w:lang w:val="sr-Latn-CS"/>
        </w:rPr>
        <w:t>Црни</w:t>
      </w:r>
      <w:r w:rsidR="005446CD" w:rsidRPr="00B108F4">
        <w:rPr>
          <w:szCs w:val="24"/>
          <w:lang w:val="sr-Latn-CS"/>
        </w:rPr>
        <w:t xml:space="preserve"> </w:t>
      </w:r>
      <w:r>
        <w:rPr>
          <w:szCs w:val="24"/>
          <w:lang w:val="sr-Latn-CS"/>
        </w:rPr>
        <w:t>песак</w:t>
      </w:r>
      <w:r w:rsidR="005446CD" w:rsidRPr="00B108F4">
        <w:rPr>
          <w:szCs w:val="24"/>
          <w:lang w:val="sr-Latn-CS"/>
        </w:rPr>
        <w:t xml:space="preserve"> </w:t>
      </w:r>
      <w:r>
        <w:rPr>
          <w:szCs w:val="24"/>
          <w:lang w:val="sr-Latn-CS"/>
        </w:rPr>
        <w:t>има</w:t>
      </w:r>
      <w:r w:rsidR="005446CD" w:rsidRPr="00B108F4">
        <w:rPr>
          <w:szCs w:val="24"/>
          <w:lang w:val="sr-Latn-CS"/>
        </w:rPr>
        <w:t xml:space="preserve"> </w:t>
      </w:r>
      <w:r>
        <w:rPr>
          <w:szCs w:val="24"/>
          <w:lang w:val="sr-Latn-CS"/>
        </w:rPr>
        <w:t>три</w:t>
      </w:r>
      <w:r w:rsidR="005446CD" w:rsidRPr="00B108F4">
        <w:rPr>
          <w:szCs w:val="24"/>
          <w:lang w:val="sr-Latn-CS"/>
        </w:rPr>
        <w:t xml:space="preserve"> </w:t>
      </w:r>
      <w:r>
        <w:rPr>
          <w:szCs w:val="24"/>
          <w:lang w:val="sr-Latn-CS"/>
        </w:rPr>
        <w:t>карактеристична</w:t>
      </w:r>
      <w:r w:rsidR="005446CD" w:rsidRPr="00B108F4">
        <w:rPr>
          <w:szCs w:val="24"/>
          <w:lang w:val="sr-Latn-CS"/>
        </w:rPr>
        <w:t xml:space="preserve"> </w:t>
      </w:r>
      <w:r>
        <w:rPr>
          <w:szCs w:val="24"/>
          <w:lang w:val="sr-Latn-CS"/>
        </w:rPr>
        <w:t>хоризонта</w:t>
      </w:r>
      <w:r w:rsidR="005446CD" w:rsidRPr="00B108F4">
        <w:rPr>
          <w:szCs w:val="24"/>
          <w:lang w:val="sr-Latn-CS"/>
        </w:rPr>
        <w:t xml:space="preserve">, </w:t>
      </w:r>
      <w:r>
        <w:rPr>
          <w:szCs w:val="24"/>
          <w:lang w:val="sr-Latn-CS"/>
        </w:rPr>
        <w:t>горе</w:t>
      </w:r>
      <w:r w:rsidR="005446CD" w:rsidRPr="00B108F4">
        <w:rPr>
          <w:szCs w:val="24"/>
          <w:lang w:val="sr-Latn-CS"/>
        </w:rPr>
        <w:t xml:space="preserve"> </w:t>
      </w:r>
      <w:r>
        <w:rPr>
          <w:szCs w:val="24"/>
          <w:lang w:val="sr-Latn-CS"/>
        </w:rPr>
        <w:t>црни</w:t>
      </w:r>
      <w:r w:rsidR="005446CD" w:rsidRPr="00B108F4">
        <w:rPr>
          <w:szCs w:val="24"/>
          <w:lang w:val="sr-Latn-CS"/>
        </w:rPr>
        <w:t xml:space="preserve"> </w:t>
      </w:r>
      <w:r>
        <w:rPr>
          <w:szCs w:val="24"/>
          <w:lang w:val="sr-Latn-CS"/>
        </w:rPr>
        <w:t>хумус</w:t>
      </w:r>
      <w:r w:rsidR="005446CD" w:rsidRPr="00B108F4">
        <w:rPr>
          <w:szCs w:val="24"/>
          <w:lang w:val="sr-Latn-CS"/>
        </w:rPr>
        <w:t xml:space="preserve"> </w:t>
      </w:r>
      <w:r>
        <w:rPr>
          <w:szCs w:val="24"/>
          <w:lang w:val="sr-Latn-CS"/>
        </w:rPr>
        <w:t>дубок</w:t>
      </w:r>
      <w:r w:rsidR="005446CD" w:rsidRPr="00B108F4">
        <w:rPr>
          <w:szCs w:val="24"/>
          <w:lang w:val="sr-Latn-CS"/>
        </w:rPr>
        <w:t xml:space="preserve"> 50-100</w:t>
      </w:r>
      <w:r>
        <w:rPr>
          <w:szCs w:val="24"/>
          <w:lang w:val="sr-Latn-CS"/>
        </w:rPr>
        <w:t>цм</w:t>
      </w:r>
      <w:r w:rsidR="005446CD" w:rsidRPr="00B108F4">
        <w:rPr>
          <w:szCs w:val="24"/>
          <w:lang w:val="sr-Latn-CS"/>
        </w:rPr>
        <w:t xml:space="preserve">, </w:t>
      </w:r>
      <w:r>
        <w:rPr>
          <w:szCs w:val="24"/>
          <w:lang w:val="sr-Latn-CS"/>
        </w:rPr>
        <w:t>прелазни</w:t>
      </w:r>
      <w:r w:rsidR="005446CD" w:rsidRPr="00B108F4">
        <w:rPr>
          <w:szCs w:val="24"/>
          <w:lang w:val="sr-Latn-CS"/>
        </w:rPr>
        <w:t xml:space="preserve"> </w:t>
      </w:r>
      <w:r>
        <w:rPr>
          <w:szCs w:val="24"/>
          <w:lang w:val="sr-Latn-CS"/>
        </w:rPr>
        <w:t>жути</w:t>
      </w:r>
      <w:r w:rsidR="005446CD" w:rsidRPr="00B108F4">
        <w:rPr>
          <w:szCs w:val="24"/>
          <w:lang w:val="sr-Latn-CS"/>
        </w:rPr>
        <w:t xml:space="preserve"> </w:t>
      </w:r>
      <w:r>
        <w:rPr>
          <w:szCs w:val="24"/>
          <w:lang w:val="sr-Latn-CS"/>
        </w:rPr>
        <w:t>или</w:t>
      </w:r>
      <w:r w:rsidR="005446CD" w:rsidRPr="00B108F4">
        <w:rPr>
          <w:szCs w:val="24"/>
          <w:lang w:val="sr-Latn-CS"/>
        </w:rPr>
        <w:t xml:space="preserve"> </w:t>
      </w:r>
      <w:r>
        <w:rPr>
          <w:szCs w:val="24"/>
          <w:lang w:val="sr-Latn-CS"/>
        </w:rPr>
        <w:t>смеђи</w:t>
      </w:r>
      <w:r w:rsidR="005446CD" w:rsidRPr="00B108F4">
        <w:rPr>
          <w:szCs w:val="24"/>
          <w:lang w:val="sr-Latn-CS"/>
        </w:rPr>
        <w:t xml:space="preserve"> </w:t>
      </w:r>
      <w:r>
        <w:rPr>
          <w:szCs w:val="24"/>
          <w:lang w:val="sr-Latn-CS"/>
        </w:rPr>
        <w:t>који</w:t>
      </w:r>
      <w:r w:rsidR="005446CD" w:rsidRPr="00B108F4">
        <w:rPr>
          <w:szCs w:val="24"/>
          <w:lang w:val="sr-Latn-CS"/>
        </w:rPr>
        <w:t xml:space="preserve"> </w:t>
      </w:r>
      <w:r>
        <w:rPr>
          <w:szCs w:val="24"/>
          <w:lang w:val="sr-Latn-CS"/>
        </w:rPr>
        <w:t>није</w:t>
      </w:r>
      <w:r w:rsidR="005446CD" w:rsidRPr="00B108F4">
        <w:rPr>
          <w:szCs w:val="24"/>
          <w:lang w:val="sr-Latn-CS"/>
        </w:rPr>
        <w:t xml:space="preserve"> </w:t>
      </w:r>
      <w:r>
        <w:rPr>
          <w:szCs w:val="24"/>
          <w:lang w:val="sr-Latn-CS"/>
        </w:rPr>
        <w:t>свуда</w:t>
      </w:r>
      <w:r w:rsidR="005446CD" w:rsidRPr="00B108F4">
        <w:rPr>
          <w:szCs w:val="24"/>
          <w:lang w:val="sr-Latn-CS"/>
        </w:rPr>
        <w:t xml:space="preserve"> </w:t>
      </w:r>
      <w:r>
        <w:rPr>
          <w:szCs w:val="24"/>
          <w:lang w:val="sr-Latn-CS"/>
        </w:rPr>
        <w:t>изражен</w:t>
      </w:r>
      <w:r w:rsidR="005446CD" w:rsidRPr="00B108F4">
        <w:rPr>
          <w:szCs w:val="24"/>
          <w:lang w:val="sr-Latn-CS"/>
        </w:rPr>
        <w:t xml:space="preserve"> </w:t>
      </w:r>
      <w:r>
        <w:rPr>
          <w:szCs w:val="24"/>
          <w:lang w:val="sr-Latn-CS"/>
        </w:rPr>
        <w:t>и</w:t>
      </w:r>
      <w:r w:rsidR="005446CD" w:rsidRPr="00B108F4">
        <w:rPr>
          <w:szCs w:val="24"/>
          <w:lang w:val="sr-Latn-CS"/>
        </w:rPr>
        <w:t xml:space="preserve"> </w:t>
      </w:r>
      <w:r>
        <w:rPr>
          <w:szCs w:val="24"/>
          <w:lang w:val="sr-Latn-CS"/>
        </w:rPr>
        <w:t>сиви</w:t>
      </w:r>
      <w:r w:rsidR="005446CD" w:rsidRPr="00B108F4">
        <w:rPr>
          <w:szCs w:val="24"/>
          <w:lang w:val="sr-Latn-CS"/>
        </w:rPr>
        <w:t xml:space="preserve"> </w:t>
      </w:r>
      <w:r>
        <w:rPr>
          <w:szCs w:val="24"/>
          <w:lang w:val="sr-Latn-CS"/>
        </w:rPr>
        <w:t>влажнији</w:t>
      </w:r>
      <w:r w:rsidR="005446CD" w:rsidRPr="00B108F4">
        <w:rPr>
          <w:szCs w:val="24"/>
          <w:lang w:val="sr-Latn-CS"/>
        </w:rPr>
        <w:t xml:space="preserve"> </w:t>
      </w:r>
      <w:r>
        <w:rPr>
          <w:szCs w:val="24"/>
          <w:lang w:val="sr-Latn-CS"/>
        </w:rPr>
        <w:t>песак</w:t>
      </w:r>
      <w:r w:rsidR="005446CD" w:rsidRPr="00B108F4">
        <w:rPr>
          <w:szCs w:val="24"/>
          <w:lang w:val="sr-Latn-CS"/>
        </w:rPr>
        <w:t xml:space="preserve">. </w:t>
      </w:r>
      <w:r>
        <w:rPr>
          <w:szCs w:val="24"/>
          <w:lang w:val="sr-Latn-CS"/>
        </w:rPr>
        <w:t>По</w:t>
      </w:r>
      <w:r w:rsidR="005446CD" w:rsidRPr="00B108F4">
        <w:rPr>
          <w:szCs w:val="24"/>
          <w:lang w:val="sr-Latn-CS"/>
        </w:rPr>
        <w:t xml:space="preserve"> </w:t>
      </w:r>
      <w:r>
        <w:rPr>
          <w:szCs w:val="24"/>
          <w:lang w:val="sr-Latn-CS"/>
        </w:rPr>
        <w:t>механичком</w:t>
      </w:r>
      <w:r w:rsidR="005446CD" w:rsidRPr="00B108F4">
        <w:rPr>
          <w:szCs w:val="24"/>
          <w:lang w:val="sr-Latn-CS"/>
        </w:rPr>
        <w:t xml:space="preserve"> </w:t>
      </w:r>
      <w:r>
        <w:rPr>
          <w:szCs w:val="24"/>
          <w:lang w:val="sr-Latn-CS"/>
        </w:rPr>
        <w:t>саставу</w:t>
      </w:r>
      <w:r w:rsidR="005446CD" w:rsidRPr="00B108F4">
        <w:rPr>
          <w:szCs w:val="24"/>
          <w:lang w:val="sr-Latn-CS"/>
        </w:rPr>
        <w:t xml:space="preserve"> </w:t>
      </w:r>
      <w:r>
        <w:rPr>
          <w:szCs w:val="24"/>
          <w:lang w:val="sr-Latn-CS"/>
        </w:rPr>
        <w:t>црни</w:t>
      </w:r>
      <w:r w:rsidR="005446CD" w:rsidRPr="00B108F4">
        <w:rPr>
          <w:szCs w:val="24"/>
          <w:lang w:val="sr-Latn-CS"/>
        </w:rPr>
        <w:t xml:space="preserve"> </w:t>
      </w:r>
      <w:r>
        <w:rPr>
          <w:szCs w:val="24"/>
          <w:lang w:val="sr-Latn-CS"/>
        </w:rPr>
        <w:t>песак</w:t>
      </w:r>
      <w:r w:rsidR="005446CD" w:rsidRPr="00B108F4">
        <w:rPr>
          <w:szCs w:val="24"/>
          <w:lang w:val="sr-Latn-CS"/>
        </w:rPr>
        <w:t xml:space="preserve"> </w:t>
      </w:r>
      <w:r>
        <w:rPr>
          <w:szCs w:val="24"/>
          <w:lang w:val="sr-Latn-CS"/>
        </w:rPr>
        <w:t>садржи</w:t>
      </w:r>
      <w:r w:rsidR="005446CD" w:rsidRPr="00B108F4">
        <w:rPr>
          <w:szCs w:val="24"/>
          <w:lang w:val="sr-Latn-CS"/>
        </w:rPr>
        <w:t xml:space="preserve"> 5-8% </w:t>
      </w:r>
      <w:r>
        <w:rPr>
          <w:szCs w:val="24"/>
          <w:lang w:val="sr-Latn-CS"/>
        </w:rPr>
        <w:t>глине</w:t>
      </w:r>
      <w:r w:rsidR="005446CD" w:rsidRPr="00B108F4">
        <w:rPr>
          <w:szCs w:val="24"/>
          <w:lang w:val="sr-Latn-CS"/>
        </w:rPr>
        <w:t xml:space="preserve"> </w:t>
      </w:r>
      <w:r>
        <w:rPr>
          <w:szCs w:val="24"/>
          <w:lang w:val="sr-Latn-CS"/>
        </w:rPr>
        <w:t>и</w:t>
      </w:r>
      <w:r w:rsidR="005446CD" w:rsidRPr="00B108F4">
        <w:rPr>
          <w:szCs w:val="24"/>
          <w:lang w:val="sr-Latn-CS"/>
        </w:rPr>
        <w:t xml:space="preserve"> 92-95% </w:t>
      </w:r>
      <w:r>
        <w:rPr>
          <w:szCs w:val="24"/>
          <w:lang w:val="sr-Latn-CS"/>
        </w:rPr>
        <w:t>песка</w:t>
      </w:r>
      <w:r w:rsidR="005446CD" w:rsidRPr="00B108F4">
        <w:rPr>
          <w:szCs w:val="24"/>
          <w:lang w:val="sr-Latn-CS"/>
        </w:rPr>
        <w:t>.</w:t>
      </w:r>
    </w:p>
    <w:p w:rsidR="00CD5C15" w:rsidRPr="00B108F4" w:rsidRDefault="00CD5C15" w:rsidP="00B5350C">
      <w:pPr>
        <w:pStyle w:val="Heading2"/>
        <w:rPr>
          <w:szCs w:val="24"/>
        </w:rPr>
      </w:pPr>
      <w:bookmarkStart w:id="230" w:name="_Toc535232822"/>
      <w:bookmarkStart w:id="231" w:name="_Toc535233688"/>
      <w:r w:rsidRPr="00B108F4">
        <w:rPr>
          <w:szCs w:val="24"/>
        </w:rPr>
        <w:t xml:space="preserve">2.3. </w:t>
      </w:r>
      <w:r w:rsidR="00B61EF7">
        <w:rPr>
          <w:szCs w:val="24"/>
        </w:rPr>
        <w:t>Хидрографске</w:t>
      </w:r>
      <w:r w:rsidRPr="00B108F4">
        <w:rPr>
          <w:szCs w:val="24"/>
        </w:rPr>
        <w:t xml:space="preserve"> </w:t>
      </w:r>
      <w:r w:rsidR="00B61EF7">
        <w:rPr>
          <w:szCs w:val="24"/>
        </w:rPr>
        <w:t>карактеристике</w:t>
      </w:r>
      <w:bookmarkEnd w:id="230"/>
      <w:bookmarkEnd w:id="231"/>
    </w:p>
    <w:p w:rsidR="00CD5C15" w:rsidRPr="00B108F4" w:rsidRDefault="00CD5C15" w:rsidP="00B5350C">
      <w:pPr>
        <w:ind w:firstLine="567"/>
        <w:rPr>
          <w:lang w:val="sr-Latn-CS"/>
        </w:rPr>
      </w:pPr>
    </w:p>
    <w:p w:rsidR="00A42C44" w:rsidRPr="00A42C44" w:rsidRDefault="00B61EF7" w:rsidP="00A42C44">
      <w:pPr>
        <w:pStyle w:val="NoSpacing"/>
        <w:ind w:firstLine="567"/>
        <w:rPr>
          <w:rFonts w:ascii="Times New Roman" w:hAnsi="Times New Roman"/>
          <w:noProof/>
          <w:sz w:val="24"/>
          <w:szCs w:val="24"/>
        </w:rPr>
      </w:pPr>
      <w:bookmarkStart w:id="232" w:name="_Toc103389411"/>
      <w:bookmarkStart w:id="233" w:name="_Toc104384779"/>
      <w:bookmarkStart w:id="234" w:name="_Toc104385255"/>
      <w:bookmarkStart w:id="235" w:name="_Toc104385499"/>
      <w:bookmarkStart w:id="236" w:name="_Toc105552913"/>
      <w:bookmarkStart w:id="237" w:name="_Toc535232823"/>
      <w:bookmarkStart w:id="238" w:name="_Toc535233689"/>
      <w:r>
        <w:rPr>
          <w:rFonts w:ascii="Times New Roman" w:hAnsi="Times New Roman"/>
          <w:noProof/>
          <w:sz w:val="24"/>
          <w:szCs w:val="24"/>
        </w:rPr>
        <w:t>Из</w:t>
      </w:r>
      <w:r w:rsidR="00A42C44" w:rsidRPr="00A42C44">
        <w:rPr>
          <w:rFonts w:ascii="Times New Roman" w:hAnsi="Times New Roman"/>
          <w:noProof/>
          <w:sz w:val="24"/>
          <w:szCs w:val="24"/>
        </w:rPr>
        <w:t xml:space="preserve"> </w:t>
      </w:r>
      <w:r>
        <w:rPr>
          <w:rFonts w:ascii="Times New Roman" w:hAnsi="Times New Roman"/>
          <w:noProof/>
          <w:sz w:val="24"/>
          <w:szCs w:val="24"/>
        </w:rPr>
        <w:t>објашњења</w:t>
      </w:r>
      <w:r w:rsidR="00A42C44" w:rsidRPr="00A42C44">
        <w:rPr>
          <w:rFonts w:ascii="Times New Roman" w:hAnsi="Times New Roman"/>
          <w:noProof/>
          <w:sz w:val="24"/>
          <w:szCs w:val="24"/>
        </w:rPr>
        <w:t xml:space="preserve"> </w:t>
      </w:r>
      <w:r>
        <w:rPr>
          <w:rFonts w:ascii="Times New Roman" w:hAnsi="Times New Roman"/>
          <w:noProof/>
          <w:sz w:val="24"/>
          <w:szCs w:val="24"/>
        </w:rPr>
        <w:t>генезе</w:t>
      </w:r>
      <w:r w:rsidR="00A42C44" w:rsidRPr="00A42C44">
        <w:rPr>
          <w:rFonts w:ascii="Times New Roman" w:hAnsi="Times New Roman"/>
          <w:noProof/>
          <w:sz w:val="24"/>
          <w:szCs w:val="24"/>
        </w:rPr>
        <w:t xml:space="preserve"> </w:t>
      </w:r>
      <w:r>
        <w:rPr>
          <w:rFonts w:ascii="Times New Roman" w:hAnsi="Times New Roman"/>
          <w:noProof/>
          <w:sz w:val="24"/>
          <w:szCs w:val="24"/>
        </w:rPr>
        <w:t>ове</w:t>
      </w:r>
      <w:r w:rsidR="00A42C44" w:rsidRPr="00A42C44">
        <w:rPr>
          <w:rFonts w:ascii="Times New Roman" w:hAnsi="Times New Roman"/>
          <w:noProof/>
          <w:sz w:val="24"/>
          <w:szCs w:val="24"/>
        </w:rPr>
        <w:t xml:space="preserve"> </w:t>
      </w:r>
      <w:r>
        <w:rPr>
          <w:rFonts w:ascii="Times New Roman" w:hAnsi="Times New Roman"/>
          <w:noProof/>
          <w:sz w:val="24"/>
          <w:szCs w:val="24"/>
        </w:rPr>
        <w:t>Пешчаре</w:t>
      </w:r>
      <w:r w:rsidR="00A42C44" w:rsidRPr="00A42C44">
        <w:rPr>
          <w:rFonts w:ascii="Times New Roman" w:hAnsi="Times New Roman"/>
          <w:noProof/>
          <w:sz w:val="24"/>
          <w:szCs w:val="24"/>
        </w:rPr>
        <w:t xml:space="preserve">, </w:t>
      </w:r>
      <w:r>
        <w:rPr>
          <w:rFonts w:ascii="Times New Roman" w:hAnsi="Times New Roman"/>
          <w:noProof/>
          <w:sz w:val="24"/>
          <w:szCs w:val="24"/>
        </w:rPr>
        <w:t>према</w:t>
      </w:r>
      <w:r w:rsidR="00A42C44" w:rsidRPr="00A42C44">
        <w:rPr>
          <w:rFonts w:ascii="Times New Roman" w:hAnsi="Times New Roman"/>
          <w:noProof/>
          <w:sz w:val="24"/>
          <w:szCs w:val="24"/>
        </w:rPr>
        <w:t xml:space="preserve"> </w:t>
      </w:r>
      <w:r>
        <w:rPr>
          <w:rFonts w:ascii="Times New Roman" w:hAnsi="Times New Roman"/>
          <w:noProof/>
          <w:sz w:val="24"/>
          <w:szCs w:val="24"/>
        </w:rPr>
        <w:t>коме</w:t>
      </w:r>
      <w:r w:rsidR="00A42C44" w:rsidRPr="00A42C44">
        <w:rPr>
          <w:rFonts w:ascii="Times New Roman" w:hAnsi="Times New Roman"/>
          <w:noProof/>
          <w:sz w:val="24"/>
          <w:szCs w:val="24"/>
        </w:rPr>
        <w:t xml:space="preserve"> </w:t>
      </w:r>
      <w:r>
        <w:rPr>
          <w:rFonts w:ascii="Times New Roman" w:hAnsi="Times New Roman"/>
          <w:noProof/>
          <w:sz w:val="24"/>
          <w:szCs w:val="24"/>
        </w:rPr>
        <w:t>је</w:t>
      </w:r>
      <w:r w:rsidR="00A42C44" w:rsidRPr="00A42C44">
        <w:rPr>
          <w:rFonts w:ascii="Times New Roman" w:hAnsi="Times New Roman"/>
          <w:noProof/>
          <w:sz w:val="24"/>
          <w:szCs w:val="24"/>
        </w:rPr>
        <w:t xml:space="preserve"> </w:t>
      </w:r>
      <w:r>
        <w:rPr>
          <w:rFonts w:ascii="Times New Roman" w:hAnsi="Times New Roman"/>
          <w:noProof/>
          <w:sz w:val="24"/>
          <w:szCs w:val="24"/>
        </w:rPr>
        <w:t>некада</w:t>
      </w:r>
      <w:r w:rsidR="00A42C44" w:rsidRPr="00A42C44">
        <w:rPr>
          <w:rFonts w:ascii="Times New Roman" w:hAnsi="Times New Roman"/>
          <w:noProof/>
          <w:sz w:val="24"/>
          <w:szCs w:val="24"/>
        </w:rPr>
        <w:t xml:space="preserve"> </w:t>
      </w:r>
      <w:r>
        <w:rPr>
          <w:rFonts w:ascii="Times New Roman" w:hAnsi="Times New Roman"/>
          <w:noProof/>
          <w:sz w:val="24"/>
          <w:szCs w:val="24"/>
        </w:rPr>
        <w:t>њен</w:t>
      </w:r>
      <w:r w:rsidR="00A42C44" w:rsidRPr="00A42C44">
        <w:rPr>
          <w:rFonts w:ascii="Times New Roman" w:hAnsi="Times New Roman"/>
          <w:noProof/>
          <w:sz w:val="24"/>
          <w:szCs w:val="24"/>
        </w:rPr>
        <w:t xml:space="preserve"> </w:t>
      </w:r>
      <w:r>
        <w:rPr>
          <w:rFonts w:ascii="Times New Roman" w:hAnsi="Times New Roman"/>
          <w:noProof/>
          <w:sz w:val="24"/>
          <w:szCs w:val="24"/>
        </w:rPr>
        <w:t>највећи</w:t>
      </w:r>
      <w:r w:rsidR="00A42C44" w:rsidRPr="00A42C44">
        <w:rPr>
          <w:rFonts w:ascii="Times New Roman" w:hAnsi="Times New Roman"/>
          <w:noProof/>
          <w:sz w:val="24"/>
          <w:szCs w:val="24"/>
        </w:rPr>
        <w:t xml:space="preserve"> </w:t>
      </w:r>
      <w:r>
        <w:rPr>
          <w:rFonts w:ascii="Times New Roman" w:hAnsi="Times New Roman"/>
          <w:noProof/>
          <w:sz w:val="24"/>
          <w:szCs w:val="24"/>
        </w:rPr>
        <w:t>део</w:t>
      </w:r>
      <w:r w:rsidR="00A42C44" w:rsidRPr="00A42C44">
        <w:rPr>
          <w:rFonts w:ascii="Times New Roman" w:hAnsi="Times New Roman"/>
          <w:noProof/>
          <w:sz w:val="24"/>
          <w:szCs w:val="24"/>
        </w:rPr>
        <w:t xml:space="preserve"> </w:t>
      </w:r>
      <w:r>
        <w:rPr>
          <w:rFonts w:ascii="Times New Roman" w:hAnsi="Times New Roman"/>
          <w:noProof/>
          <w:sz w:val="24"/>
          <w:szCs w:val="24"/>
        </w:rPr>
        <w:t>био</w:t>
      </w:r>
      <w:r w:rsidR="00A42C44" w:rsidRPr="00A42C44">
        <w:rPr>
          <w:rFonts w:ascii="Times New Roman" w:hAnsi="Times New Roman"/>
          <w:noProof/>
          <w:sz w:val="24"/>
          <w:szCs w:val="24"/>
        </w:rPr>
        <w:t xml:space="preserve"> </w:t>
      </w:r>
      <w:r>
        <w:rPr>
          <w:rFonts w:ascii="Times New Roman" w:hAnsi="Times New Roman"/>
          <w:noProof/>
          <w:sz w:val="24"/>
          <w:szCs w:val="24"/>
        </w:rPr>
        <w:t>покривен</w:t>
      </w:r>
      <w:r w:rsidR="00A42C44" w:rsidRPr="00A42C44">
        <w:rPr>
          <w:rFonts w:ascii="Times New Roman" w:hAnsi="Times New Roman"/>
          <w:noProof/>
          <w:sz w:val="24"/>
          <w:szCs w:val="24"/>
        </w:rPr>
        <w:t xml:space="preserve"> </w:t>
      </w:r>
      <w:r>
        <w:rPr>
          <w:rFonts w:ascii="Times New Roman" w:hAnsi="Times New Roman"/>
          <w:noProof/>
          <w:sz w:val="24"/>
          <w:szCs w:val="24"/>
        </w:rPr>
        <w:t>барама</w:t>
      </w:r>
      <w:r w:rsidR="00A42C44" w:rsidRPr="00A42C44">
        <w:rPr>
          <w:rFonts w:ascii="Times New Roman" w:hAnsi="Times New Roman"/>
          <w:noProof/>
          <w:sz w:val="24"/>
          <w:szCs w:val="24"/>
        </w:rPr>
        <w:t xml:space="preserve"> </w:t>
      </w:r>
      <w:r>
        <w:rPr>
          <w:rFonts w:ascii="Times New Roman" w:hAnsi="Times New Roman"/>
          <w:noProof/>
          <w:sz w:val="24"/>
          <w:szCs w:val="24"/>
        </w:rPr>
        <w:t>и</w:t>
      </w:r>
      <w:r w:rsidR="00A42C44" w:rsidRPr="00A42C44">
        <w:rPr>
          <w:rFonts w:ascii="Times New Roman" w:hAnsi="Times New Roman"/>
          <w:noProof/>
          <w:sz w:val="24"/>
          <w:szCs w:val="24"/>
        </w:rPr>
        <w:t xml:space="preserve"> </w:t>
      </w:r>
      <w:r>
        <w:rPr>
          <w:rFonts w:ascii="Times New Roman" w:hAnsi="Times New Roman"/>
          <w:noProof/>
          <w:sz w:val="24"/>
          <w:szCs w:val="24"/>
        </w:rPr>
        <w:t>плитким</w:t>
      </w:r>
      <w:r w:rsidR="00A42C44" w:rsidRPr="00A42C44">
        <w:rPr>
          <w:rFonts w:ascii="Times New Roman" w:hAnsi="Times New Roman"/>
          <w:noProof/>
          <w:sz w:val="24"/>
          <w:szCs w:val="24"/>
        </w:rPr>
        <w:t xml:space="preserve"> </w:t>
      </w:r>
      <w:r>
        <w:rPr>
          <w:rFonts w:ascii="Times New Roman" w:hAnsi="Times New Roman"/>
          <w:noProof/>
          <w:sz w:val="24"/>
          <w:szCs w:val="24"/>
        </w:rPr>
        <w:t>језерима</w:t>
      </w:r>
      <w:r w:rsidR="00A42C44" w:rsidRPr="00A42C44">
        <w:rPr>
          <w:rFonts w:ascii="Times New Roman" w:hAnsi="Times New Roman"/>
          <w:noProof/>
          <w:sz w:val="24"/>
          <w:szCs w:val="24"/>
        </w:rPr>
        <w:t xml:space="preserve">, </w:t>
      </w:r>
      <w:r>
        <w:rPr>
          <w:rFonts w:ascii="Times New Roman" w:hAnsi="Times New Roman"/>
          <w:noProof/>
          <w:sz w:val="24"/>
          <w:szCs w:val="24"/>
        </w:rPr>
        <w:t>који</w:t>
      </w:r>
      <w:r w:rsidR="00A42C44" w:rsidRPr="00A42C44">
        <w:rPr>
          <w:rFonts w:ascii="Times New Roman" w:hAnsi="Times New Roman"/>
          <w:noProof/>
          <w:sz w:val="24"/>
          <w:szCs w:val="24"/>
        </w:rPr>
        <w:t xml:space="preserve"> </w:t>
      </w:r>
      <w:r>
        <w:rPr>
          <w:rFonts w:ascii="Times New Roman" w:hAnsi="Times New Roman"/>
          <w:noProof/>
          <w:sz w:val="24"/>
          <w:szCs w:val="24"/>
        </w:rPr>
        <w:t>су</w:t>
      </w:r>
      <w:r w:rsidR="00A42C44" w:rsidRPr="00A42C44">
        <w:rPr>
          <w:rFonts w:ascii="Times New Roman" w:hAnsi="Times New Roman"/>
          <w:noProof/>
          <w:sz w:val="24"/>
          <w:szCs w:val="24"/>
        </w:rPr>
        <w:t xml:space="preserve"> </w:t>
      </w:r>
      <w:r>
        <w:rPr>
          <w:rFonts w:ascii="Times New Roman" w:hAnsi="Times New Roman"/>
          <w:noProof/>
          <w:sz w:val="24"/>
          <w:szCs w:val="24"/>
        </w:rPr>
        <w:t>у</w:t>
      </w:r>
      <w:r w:rsidR="00A42C44" w:rsidRPr="00A42C44">
        <w:rPr>
          <w:rFonts w:ascii="Times New Roman" w:hAnsi="Times New Roman"/>
          <w:noProof/>
          <w:sz w:val="24"/>
          <w:szCs w:val="24"/>
        </w:rPr>
        <w:t xml:space="preserve"> </w:t>
      </w:r>
      <w:r>
        <w:rPr>
          <w:rFonts w:ascii="Times New Roman" w:hAnsi="Times New Roman"/>
          <w:noProof/>
          <w:sz w:val="24"/>
          <w:szCs w:val="24"/>
        </w:rPr>
        <w:t>млађем</w:t>
      </w:r>
      <w:r w:rsidR="00A42C44" w:rsidRPr="00A42C44">
        <w:rPr>
          <w:rFonts w:ascii="Times New Roman" w:hAnsi="Times New Roman"/>
          <w:noProof/>
          <w:sz w:val="24"/>
          <w:szCs w:val="24"/>
        </w:rPr>
        <w:t xml:space="preserve"> </w:t>
      </w:r>
      <w:r>
        <w:rPr>
          <w:rFonts w:ascii="Times New Roman" w:hAnsi="Times New Roman"/>
          <w:noProof/>
          <w:sz w:val="24"/>
          <w:szCs w:val="24"/>
        </w:rPr>
        <w:t>плеистоцену</w:t>
      </w:r>
      <w:r w:rsidR="00A42C44" w:rsidRPr="00A42C44">
        <w:rPr>
          <w:rFonts w:ascii="Times New Roman" w:hAnsi="Times New Roman"/>
          <w:noProof/>
          <w:sz w:val="24"/>
          <w:szCs w:val="24"/>
        </w:rPr>
        <w:t xml:space="preserve"> </w:t>
      </w:r>
      <w:r>
        <w:rPr>
          <w:rFonts w:ascii="Times New Roman" w:hAnsi="Times New Roman"/>
          <w:noProof/>
          <w:sz w:val="24"/>
          <w:szCs w:val="24"/>
        </w:rPr>
        <w:t>навејани</w:t>
      </w:r>
      <w:r w:rsidR="00A42C44" w:rsidRPr="00A42C44">
        <w:rPr>
          <w:rFonts w:ascii="Times New Roman" w:hAnsi="Times New Roman"/>
          <w:noProof/>
          <w:sz w:val="24"/>
          <w:szCs w:val="24"/>
        </w:rPr>
        <w:t xml:space="preserve"> </w:t>
      </w:r>
      <w:r>
        <w:rPr>
          <w:rFonts w:ascii="Times New Roman" w:hAnsi="Times New Roman"/>
          <w:noProof/>
          <w:sz w:val="24"/>
          <w:szCs w:val="24"/>
        </w:rPr>
        <w:t>песком</w:t>
      </w:r>
      <w:r w:rsidR="00A42C44" w:rsidRPr="00A42C44">
        <w:rPr>
          <w:rFonts w:ascii="Times New Roman" w:hAnsi="Times New Roman"/>
          <w:noProof/>
          <w:sz w:val="24"/>
          <w:szCs w:val="24"/>
        </w:rPr>
        <w:t xml:space="preserve">, </w:t>
      </w:r>
      <w:r>
        <w:rPr>
          <w:rFonts w:ascii="Times New Roman" w:hAnsi="Times New Roman"/>
          <w:noProof/>
          <w:sz w:val="24"/>
          <w:szCs w:val="24"/>
        </w:rPr>
        <w:t>произилази</w:t>
      </w:r>
      <w:r w:rsidR="00A42C44" w:rsidRPr="00A42C44">
        <w:rPr>
          <w:rFonts w:ascii="Times New Roman" w:hAnsi="Times New Roman"/>
          <w:noProof/>
          <w:sz w:val="24"/>
          <w:szCs w:val="24"/>
        </w:rPr>
        <w:t xml:space="preserve"> </w:t>
      </w:r>
      <w:r>
        <w:rPr>
          <w:rFonts w:ascii="Times New Roman" w:hAnsi="Times New Roman"/>
          <w:noProof/>
          <w:sz w:val="24"/>
          <w:szCs w:val="24"/>
        </w:rPr>
        <w:t>да</w:t>
      </w:r>
      <w:r w:rsidR="00A42C44" w:rsidRPr="00A42C44">
        <w:rPr>
          <w:rFonts w:ascii="Times New Roman" w:hAnsi="Times New Roman"/>
          <w:noProof/>
          <w:sz w:val="24"/>
          <w:szCs w:val="24"/>
        </w:rPr>
        <w:t xml:space="preserve"> </w:t>
      </w:r>
      <w:r>
        <w:rPr>
          <w:rFonts w:ascii="Times New Roman" w:hAnsi="Times New Roman"/>
          <w:noProof/>
          <w:sz w:val="24"/>
          <w:szCs w:val="24"/>
        </w:rPr>
        <w:t>се</w:t>
      </w:r>
      <w:r w:rsidR="00A42C44" w:rsidRPr="00A42C44">
        <w:rPr>
          <w:rFonts w:ascii="Times New Roman" w:hAnsi="Times New Roman"/>
          <w:noProof/>
          <w:sz w:val="24"/>
          <w:szCs w:val="24"/>
        </w:rPr>
        <w:t xml:space="preserve"> </w:t>
      </w:r>
      <w:r>
        <w:rPr>
          <w:rFonts w:ascii="Times New Roman" w:hAnsi="Times New Roman"/>
          <w:noProof/>
          <w:sz w:val="24"/>
          <w:szCs w:val="24"/>
        </w:rPr>
        <w:t>испод</w:t>
      </w:r>
      <w:r w:rsidR="00A42C44" w:rsidRPr="00A42C44">
        <w:rPr>
          <w:rFonts w:ascii="Times New Roman" w:hAnsi="Times New Roman"/>
          <w:noProof/>
          <w:sz w:val="24"/>
          <w:szCs w:val="24"/>
        </w:rPr>
        <w:t xml:space="preserve"> </w:t>
      </w:r>
      <w:r>
        <w:rPr>
          <w:rFonts w:ascii="Times New Roman" w:hAnsi="Times New Roman"/>
          <w:noProof/>
          <w:sz w:val="24"/>
          <w:szCs w:val="24"/>
        </w:rPr>
        <w:t>постојећих</w:t>
      </w:r>
      <w:r w:rsidR="00A42C44" w:rsidRPr="00A42C44">
        <w:rPr>
          <w:rFonts w:ascii="Times New Roman" w:hAnsi="Times New Roman"/>
          <w:noProof/>
          <w:sz w:val="24"/>
          <w:szCs w:val="24"/>
        </w:rPr>
        <w:t xml:space="preserve"> </w:t>
      </w:r>
      <w:r>
        <w:rPr>
          <w:rFonts w:ascii="Times New Roman" w:hAnsi="Times New Roman"/>
          <w:noProof/>
          <w:sz w:val="24"/>
          <w:szCs w:val="24"/>
        </w:rPr>
        <w:t>слојева</w:t>
      </w:r>
      <w:r w:rsidR="00A42C44" w:rsidRPr="00A42C44">
        <w:rPr>
          <w:rFonts w:ascii="Times New Roman" w:hAnsi="Times New Roman"/>
          <w:noProof/>
          <w:sz w:val="24"/>
          <w:szCs w:val="24"/>
        </w:rPr>
        <w:t xml:space="preserve"> </w:t>
      </w:r>
      <w:r>
        <w:rPr>
          <w:rFonts w:ascii="Times New Roman" w:hAnsi="Times New Roman"/>
          <w:noProof/>
          <w:sz w:val="24"/>
          <w:szCs w:val="24"/>
        </w:rPr>
        <w:t>песка</w:t>
      </w:r>
      <w:r w:rsidR="00A42C44" w:rsidRPr="00A42C44">
        <w:rPr>
          <w:rFonts w:ascii="Times New Roman" w:hAnsi="Times New Roman"/>
          <w:noProof/>
          <w:sz w:val="24"/>
          <w:szCs w:val="24"/>
        </w:rPr>
        <w:t xml:space="preserve"> </w:t>
      </w:r>
      <w:r>
        <w:rPr>
          <w:rFonts w:ascii="Times New Roman" w:hAnsi="Times New Roman"/>
          <w:noProof/>
          <w:sz w:val="24"/>
          <w:szCs w:val="24"/>
        </w:rPr>
        <w:t>налази</w:t>
      </w:r>
      <w:r w:rsidR="00A42C44" w:rsidRPr="00A42C44">
        <w:rPr>
          <w:rFonts w:ascii="Times New Roman" w:hAnsi="Times New Roman"/>
          <w:noProof/>
          <w:sz w:val="24"/>
          <w:szCs w:val="24"/>
        </w:rPr>
        <w:t xml:space="preserve"> </w:t>
      </w:r>
      <w:r>
        <w:rPr>
          <w:rFonts w:ascii="Times New Roman" w:hAnsi="Times New Roman"/>
          <w:noProof/>
          <w:sz w:val="24"/>
          <w:szCs w:val="24"/>
        </w:rPr>
        <w:t>глиновит</w:t>
      </w:r>
      <w:r w:rsidR="00A42C44" w:rsidRPr="00A42C44">
        <w:rPr>
          <w:rFonts w:ascii="Times New Roman" w:hAnsi="Times New Roman"/>
          <w:noProof/>
          <w:sz w:val="24"/>
          <w:szCs w:val="24"/>
        </w:rPr>
        <w:t xml:space="preserve"> </w:t>
      </w:r>
      <w:r>
        <w:rPr>
          <w:rFonts w:ascii="Times New Roman" w:hAnsi="Times New Roman"/>
          <w:noProof/>
          <w:sz w:val="24"/>
          <w:szCs w:val="24"/>
        </w:rPr>
        <w:t>материјал</w:t>
      </w:r>
      <w:r w:rsidR="00A42C44" w:rsidRPr="00A42C44">
        <w:rPr>
          <w:rFonts w:ascii="Times New Roman" w:hAnsi="Times New Roman"/>
          <w:noProof/>
          <w:sz w:val="24"/>
          <w:szCs w:val="24"/>
        </w:rPr>
        <w:t xml:space="preserve"> </w:t>
      </w:r>
      <w:r>
        <w:rPr>
          <w:rFonts w:ascii="Times New Roman" w:hAnsi="Times New Roman"/>
          <w:noProof/>
          <w:sz w:val="24"/>
          <w:szCs w:val="24"/>
        </w:rPr>
        <w:t>који</w:t>
      </w:r>
      <w:r w:rsidR="00A42C44" w:rsidRPr="00A42C44">
        <w:rPr>
          <w:rFonts w:ascii="Times New Roman" w:hAnsi="Times New Roman"/>
          <w:noProof/>
          <w:sz w:val="24"/>
          <w:szCs w:val="24"/>
        </w:rPr>
        <w:t xml:space="preserve"> </w:t>
      </w:r>
      <w:r>
        <w:rPr>
          <w:rFonts w:ascii="Times New Roman" w:hAnsi="Times New Roman"/>
          <w:noProof/>
          <w:sz w:val="24"/>
          <w:szCs w:val="24"/>
        </w:rPr>
        <w:t>воду</w:t>
      </w:r>
      <w:r w:rsidR="00A42C44" w:rsidRPr="00A42C44">
        <w:rPr>
          <w:rFonts w:ascii="Times New Roman" w:hAnsi="Times New Roman"/>
          <w:noProof/>
          <w:sz w:val="24"/>
          <w:szCs w:val="24"/>
        </w:rPr>
        <w:t xml:space="preserve"> </w:t>
      </w:r>
      <w:r>
        <w:rPr>
          <w:rFonts w:ascii="Times New Roman" w:hAnsi="Times New Roman"/>
          <w:noProof/>
          <w:sz w:val="24"/>
          <w:szCs w:val="24"/>
        </w:rPr>
        <w:t>задржава</w:t>
      </w:r>
      <w:r w:rsidR="00A42C44" w:rsidRPr="00A42C44">
        <w:rPr>
          <w:rFonts w:ascii="Times New Roman" w:hAnsi="Times New Roman"/>
          <w:noProof/>
          <w:sz w:val="24"/>
          <w:szCs w:val="24"/>
        </w:rPr>
        <w:t xml:space="preserve">. </w:t>
      </w:r>
      <w:r>
        <w:rPr>
          <w:rFonts w:ascii="Times New Roman" w:hAnsi="Times New Roman"/>
          <w:noProof/>
          <w:sz w:val="24"/>
          <w:szCs w:val="24"/>
        </w:rPr>
        <w:t>О</w:t>
      </w:r>
      <w:r w:rsidR="00A42C44" w:rsidRPr="00A42C44">
        <w:rPr>
          <w:rFonts w:ascii="Times New Roman" w:hAnsi="Times New Roman"/>
          <w:noProof/>
          <w:sz w:val="24"/>
          <w:szCs w:val="24"/>
        </w:rPr>
        <w:t xml:space="preserve"> </w:t>
      </w:r>
      <w:r>
        <w:rPr>
          <w:rFonts w:ascii="Times New Roman" w:hAnsi="Times New Roman"/>
          <w:noProof/>
          <w:sz w:val="24"/>
          <w:szCs w:val="24"/>
        </w:rPr>
        <w:t>томе</w:t>
      </w:r>
      <w:r w:rsidR="00A42C44" w:rsidRPr="00A42C44">
        <w:rPr>
          <w:rFonts w:ascii="Times New Roman" w:hAnsi="Times New Roman"/>
          <w:noProof/>
          <w:sz w:val="24"/>
          <w:szCs w:val="24"/>
        </w:rPr>
        <w:t xml:space="preserve"> </w:t>
      </w:r>
      <w:r>
        <w:rPr>
          <w:rFonts w:ascii="Times New Roman" w:hAnsi="Times New Roman"/>
          <w:noProof/>
          <w:sz w:val="24"/>
          <w:szCs w:val="24"/>
        </w:rPr>
        <w:t>сведоче</w:t>
      </w:r>
      <w:r w:rsidR="00A42C44" w:rsidRPr="00A42C44">
        <w:rPr>
          <w:rFonts w:ascii="Times New Roman" w:hAnsi="Times New Roman"/>
          <w:noProof/>
          <w:sz w:val="24"/>
          <w:szCs w:val="24"/>
        </w:rPr>
        <w:t xml:space="preserve"> </w:t>
      </w:r>
      <w:r>
        <w:rPr>
          <w:rFonts w:ascii="Times New Roman" w:hAnsi="Times New Roman"/>
          <w:noProof/>
          <w:sz w:val="24"/>
          <w:szCs w:val="24"/>
        </w:rPr>
        <w:t>језера</w:t>
      </w:r>
      <w:r w:rsidR="00A42C44" w:rsidRPr="00A42C44">
        <w:rPr>
          <w:rFonts w:ascii="Times New Roman" w:hAnsi="Times New Roman"/>
          <w:noProof/>
          <w:sz w:val="24"/>
          <w:szCs w:val="24"/>
        </w:rPr>
        <w:t xml:space="preserve"> </w:t>
      </w:r>
      <w:r>
        <w:rPr>
          <w:rFonts w:ascii="Times New Roman" w:hAnsi="Times New Roman"/>
          <w:noProof/>
          <w:sz w:val="24"/>
          <w:szCs w:val="24"/>
        </w:rPr>
        <w:t>Палић</w:t>
      </w:r>
      <w:r w:rsidR="00A42C44" w:rsidRPr="00A42C44">
        <w:rPr>
          <w:rFonts w:ascii="Times New Roman" w:hAnsi="Times New Roman"/>
          <w:noProof/>
          <w:sz w:val="24"/>
          <w:szCs w:val="24"/>
        </w:rPr>
        <w:t xml:space="preserve">, </w:t>
      </w:r>
      <w:r>
        <w:rPr>
          <w:rFonts w:ascii="Times New Roman" w:hAnsi="Times New Roman"/>
          <w:noProof/>
          <w:sz w:val="24"/>
          <w:szCs w:val="24"/>
        </w:rPr>
        <w:t>Слано</w:t>
      </w:r>
      <w:r w:rsidR="00A42C44" w:rsidRPr="00A42C44">
        <w:rPr>
          <w:rFonts w:ascii="Times New Roman" w:hAnsi="Times New Roman"/>
          <w:noProof/>
          <w:sz w:val="24"/>
          <w:szCs w:val="24"/>
        </w:rPr>
        <w:t xml:space="preserve"> </w:t>
      </w:r>
      <w:r>
        <w:rPr>
          <w:rFonts w:ascii="Times New Roman" w:hAnsi="Times New Roman"/>
          <w:noProof/>
          <w:sz w:val="24"/>
          <w:szCs w:val="24"/>
        </w:rPr>
        <w:t>и</w:t>
      </w:r>
      <w:r w:rsidR="00A42C44" w:rsidRPr="00A42C44">
        <w:rPr>
          <w:rFonts w:ascii="Times New Roman" w:hAnsi="Times New Roman"/>
          <w:noProof/>
          <w:sz w:val="24"/>
          <w:szCs w:val="24"/>
        </w:rPr>
        <w:t xml:space="preserve"> </w:t>
      </w:r>
      <w:r>
        <w:rPr>
          <w:rFonts w:ascii="Times New Roman" w:hAnsi="Times New Roman"/>
          <w:noProof/>
          <w:sz w:val="24"/>
          <w:szCs w:val="24"/>
        </w:rPr>
        <w:t>Лудошко</w:t>
      </w:r>
      <w:r w:rsidR="00A42C44" w:rsidRPr="00A42C44">
        <w:rPr>
          <w:rFonts w:ascii="Times New Roman" w:hAnsi="Times New Roman"/>
          <w:noProof/>
          <w:sz w:val="24"/>
          <w:szCs w:val="24"/>
        </w:rPr>
        <w:t xml:space="preserve"> </w:t>
      </w:r>
      <w:r>
        <w:rPr>
          <w:rFonts w:ascii="Times New Roman" w:hAnsi="Times New Roman"/>
          <w:noProof/>
          <w:sz w:val="24"/>
          <w:szCs w:val="24"/>
        </w:rPr>
        <w:t>језеро</w:t>
      </w:r>
      <w:r w:rsidR="00A42C44" w:rsidRPr="00A42C44">
        <w:rPr>
          <w:rFonts w:ascii="Times New Roman" w:hAnsi="Times New Roman"/>
          <w:noProof/>
          <w:sz w:val="24"/>
          <w:szCs w:val="24"/>
        </w:rPr>
        <w:t>.</w:t>
      </w:r>
    </w:p>
    <w:p w:rsidR="00A42C44" w:rsidRPr="00A42C44" w:rsidRDefault="00B61EF7" w:rsidP="00A42C44">
      <w:pPr>
        <w:pStyle w:val="NoSpacing"/>
        <w:ind w:firstLine="567"/>
        <w:rPr>
          <w:rFonts w:ascii="Times New Roman" w:hAnsi="Times New Roman"/>
          <w:noProof/>
          <w:sz w:val="24"/>
          <w:szCs w:val="24"/>
        </w:rPr>
      </w:pPr>
      <w:r>
        <w:rPr>
          <w:rFonts w:ascii="Times New Roman" w:hAnsi="Times New Roman"/>
          <w:noProof/>
          <w:sz w:val="24"/>
          <w:szCs w:val="24"/>
        </w:rPr>
        <w:t>У</w:t>
      </w:r>
      <w:r w:rsidR="00A42C44" w:rsidRPr="00A42C44">
        <w:rPr>
          <w:rFonts w:ascii="Times New Roman" w:hAnsi="Times New Roman"/>
          <w:noProof/>
          <w:sz w:val="24"/>
          <w:szCs w:val="24"/>
        </w:rPr>
        <w:t xml:space="preserve"> </w:t>
      </w:r>
      <w:r>
        <w:rPr>
          <w:rFonts w:ascii="Times New Roman" w:hAnsi="Times New Roman"/>
          <w:noProof/>
          <w:sz w:val="24"/>
          <w:szCs w:val="24"/>
        </w:rPr>
        <w:t>пределу</w:t>
      </w:r>
      <w:r w:rsidR="00A42C44" w:rsidRPr="00A42C44">
        <w:rPr>
          <w:rFonts w:ascii="Times New Roman" w:hAnsi="Times New Roman"/>
          <w:noProof/>
          <w:sz w:val="24"/>
          <w:szCs w:val="24"/>
        </w:rPr>
        <w:t xml:space="preserve"> </w:t>
      </w:r>
      <w:r>
        <w:rPr>
          <w:rFonts w:ascii="Times New Roman" w:hAnsi="Times New Roman"/>
          <w:noProof/>
          <w:sz w:val="24"/>
          <w:szCs w:val="24"/>
        </w:rPr>
        <w:t>Хајдукова</w:t>
      </w:r>
      <w:r w:rsidR="00A42C44" w:rsidRPr="00A42C44">
        <w:rPr>
          <w:rFonts w:ascii="Times New Roman" w:hAnsi="Times New Roman"/>
          <w:noProof/>
          <w:sz w:val="24"/>
          <w:szCs w:val="24"/>
        </w:rPr>
        <w:t xml:space="preserve"> </w:t>
      </w:r>
      <w:r>
        <w:rPr>
          <w:rFonts w:ascii="Times New Roman" w:hAnsi="Times New Roman"/>
          <w:noProof/>
          <w:sz w:val="24"/>
          <w:szCs w:val="24"/>
        </w:rPr>
        <w:t>подземна</w:t>
      </w:r>
      <w:r w:rsidR="00A42C44" w:rsidRPr="00A42C44">
        <w:rPr>
          <w:rFonts w:ascii="Times New Roman" w:hAnsi="Times New Roman"/>
          <w:noProof/>
          <w:sz w:val="24"/>
          <w:szCs w:val="24"/>
        </w:rPr>
        <w:t xml:space="preserve"> </w:t>
      </w:r>
      <w:r>
        <w:rPr>
          <w:rFonts w:ascii="Times New Roman" w:hAnsi="Times New Roman"/>
          <w:noProof/>
          <w:sz w:val="24"/>
          <w:szCs w:val="24"/>
        </w:rPr>
        <w:t>вода</w:t>
      </w:r>
      <w:r w:rsidR="00A42C44" w:rsidRPr="00A42C44">
        <w:rPr>
          <w:rFonts w:ascii="Times New Roman" w:hAnsi="Times New Roman"/>
          <w:noProof/>
          <w:sz w:val="24"/>
          <w:szCs w:val="24"/>
        </w:rPr>
        <w:t xml:space="preserve"> </w:t>
      </w:r>
      <w:r>
        <w:rPr>
          <w:rFonts w:ascii="Times New Roman" w:hAnsi="Times New Roman"/>
          <w:noProof/>
          <w:sz w:val="24"/>
          <w:szCs w:val="24"/>
        </w:rPr>
        <w:t>се</w:t>
      </w:r>
      <w:r w:rsidR="00A42C44" w:rsidRPr="00A42C44">
        <w:rPr>
          <w:rFonts w:ascii="Times New Roman" w:hAnsi="Times New Roman"/>
          <w:noProof/>
          <w:sz w:val="24"/>
          <w:szCs w:val="24"/>
        </w:rPr>
        <w:t xml:space="preserve"> </w:t>
      </w:r>
      <w:r>
        <w:rPr>
          <w:rFonts w:ascii="Times New Roman" w:hAnsi="Times New Roman"/>
          <w:noProof/>
          <w:sz w:val="24"/>
          <w:szCs w:val="24"/>
        </w:rPr>
        <w:t>налази</w:t>
      </w:r>
      <w:r w:rsidR="00A42C44" w:rsidRPr="00A42C44">
        <w:rPr>
          <w:rFonts w:ascii="Times New Roman" w:hAnsi="Times New Roman"/>
          <w:noProof/>
          <w:sz w:val="24"/>
          <w:szCs w:val="24"/>
        </w:rPr>
        <w:t xml:space="preserve"> </w:t>
      </w:r>
      <w:r>
        <w:rPr>
          <w:rFonts w:ascii="Times New Roman" w:hAnsi="Times New Roman"/>
          <w:noProof/>
          <w:sz w:val="24"/>
          <w:szCs w:val="24"/>
        </w:rPr>
        <w:t>на</w:t>
      </w:r>
      <w:r w:rsidR="00A42C44" w:rsidRPr="00A42C44">
        <w:rPr>
          <w:rFonts w:ascii="Times New Roman" w:hAnsi="Times New Roman"/>
          <w:noProof/>
          <w:sz w:val="24"/>
          <w:szCs w:val="24"/>
        </w:rPr>
        <w:t xml:space="preserve"> </w:t>
      </w:r>
      <w:r>
        <w:rPr>
          <w:rFonts w:ascii="Times New Roman" w:hAnsi="Times New Roman"/>
          <w:noProof/>
          <w:sz w:val="24"/>
          <w:szCs w:val="24"/>
        </w:rPr>
        <w:t>дубини</w:t>
      </w:r>
      <w:r w:rsidR="00A42C44" w:rsidRPr="00A42C44">
        <w:rPr>
          <w:rFonts w:ascii="Times New Roman" w:hAnsi="Times New Roman"/>
          <w:noProof/>
          <w:sz w:val="24"/>
          <w:szCs w:val="24"/>
        </w:rPr>
        <w:t xml:space="preserve"> 5-8 </w:t>
      </w:r>
      <w:r>
        <w:rPr>
          <w:rFonts w:ascii="Times New Roman" w:hAnsi="Times New Roman"/>
          <w:noProof/>
          <w:sz w:val="24"/>
          <w:szCs w:val="24"/>
        </w:rPr>
        <w:t>м</w:t>
      </w:r>
      <w:r w:rsidR="00A42C44" w:rsidRPr="00A42C44">
        <w:rPr>
          <w:rFonts w:ascii="Times New Roman" w:hAnsi="Times New Roman"/>
          <w:noProof/>
          <w:sz w:val="24"/>
          <w:szCs w:val="24"/>
        </w:rPr>
        <w:t>.</w:t>
      </w:r>
    </w:p>
    <w:p w:rsidR="00A42C44" w:rsidRPr="00A42C44" w:rsidRDefault="00B61EF7" w:rsidP="00A42C44">
      <w:pPr>
        <w:pStyle w:val="NoSpacing"/>
        <w:ind w:firstLine="567"/>
        <w:rPr>
          <w:rFonts w:ascii="Times New Roman" w:hAnsi="Times New Roman"/>
          <w:noProof/>
          <w:sz w:val="24"/>
          <w:szCs w:val="24"/>
        </w:rPr>
      </w:pPr>
      <w:r>
        <w:rPr>
          <w:rFonts w:ascii="Times New Roman" w:hAnsi="Times New Roman"/>
          <w:noProof/>
          <w:sz w:val="24"/>
          <w:szCs w:val="24"/>
        </w:rPr>
        <w:t>У</w:t>
      </w:r>
      <w:r w:rsidR="00A42C44" w:rsidRPr="00A42C44">
        <w:rPr>
          <w:rFonts w:ascii="Times New Roman" w:hAnsi="Times New Roman"/>
          <w:noProof/>
          <w:sz w:val="24"/>
          <w:szCs w:val="24"/>
        </w:rPr>
        <w:t xml:space="preserve"> </w:t>
      </w:r>
      <w:r>
        <w:rPr>
          <w:rFonts w:ascii="Times New Roman" w:hAnsi="Times New Roman"/>
          <w:noProof/>
          <w:sz w:val="24"/>
          <w:szCs w:val="24"/>
        </w:rPr>
        <w:t>пределу</w:t>
      </w:r>
      <w:r w:rsidR="00A42C44" w:rsidRPr="00A42C44">
        <w:rPr>
          <w:rFonts w:ascii="Times New Roman" w:hAnsi="Times New Roman"/>
          <w:noProof/>
          <w:sz w:val="24"/>
          <w:szCs w:val="24"/>
        </w:rPr>
        <w:t xml:space="preserve"> </w:t>
      </w:r>
      <w:r>
        <w:rPr>
          <w:rFonts w:ascii="Times New Roman" w:hAnsi="Times New Roman"/>
          <w:noProof/>
          <w:sz w:val="24"/>
          <w:szCs w:val="24"/>
        </w:rPr>
        <w:t>Радановца</w:t>
      </w:r>
      <w:r w:rsidR="00A42C44" w:rsidRPr="00A42C44">
        <w:rPr>
          <w:rFonts w:ascii="Times New Roman" w:hAnsi="Times New Roman"/>
          <w:noProof/>
          <w:sz w:val="24"/>
          <w:szCs w:val="24"/>
        </w:rPr>
        <w:t xml:space="preserve">, </w:t>
      </w:r>
      <w:r>
        <w:rPr>
          <w:rFonts w:ascii="Times New Roman" w:hAnsi="Times New Roman"/>
          <w:noProof/>
          <w:sz w:val="24"/>
          <w:szCs w:val="24"/>
        </w:rPr>
        <w:t>Дашчана</w:t>
      </w:r>
      <w:r w:rsidR="00A42C44" w:rsidRPr="00A42C44">
        <w:rPr>
          <w:rFonts w:ascii="Times New Roman" w:hAnsi="Times New Roman"/>
          <w:noProof/>
          <w:sz w:val="24"/>
          <w:szCs w:val="24"/>
        </w:rPr>
        <w:t xml:space="preserve"> </w:t>
      </w:r>
      <w:r>
        <w:rPr>
          <w:rFonts w:ascii="Times New Roman" w:hAnsi="Times New Roman"/>
          <w:noProof/>
          <w:sz w:val="24"/>
          <w:szCs w:val="24"/>
        </w:rPr>
        <w:t>и</w:t>
      </w:r>
      <w:r w:rsidR="00A42C44" w:rsidRPr="00A42C44">
        <w:rPr>
          <w:rFonts w:ascii="Times New Roman" w:hAnsi="Times New Roman"/>
          <w:noProof/>
          <w:sz w:val="24"/>
          <w:szCs w:val="24"/>
        </w:rPr>
        <w:t xml:space="preserve"> </w:t>
      </w:r>
      <w:r>
        <w:rPr>
          <w:rFonts w:ascii="Times New Roman" w:hAnsi="Times New Roman"/>
          <w:noProof/>
          <w:sz w:val="24"/>
          <w:szCs w:val="24"/>
        </w:rPr>
        <w:t>Кривог</w:t>
      </w:r>
      <w:r w:rsidR="00A42C44" w:rsidRPr="00A42C44">
        <w:rPr>
          <w:rFonts w:ascii="Times New Roman" w:hAnsi="Times New Roman"/>
          <w:noProof/>
          <w:sz w:val="24"/>
          <w:szCs w:val="24"/>
        </w:rPr>
        <w:t xml:space="preserve"> </w:t>
      </w:r>
      <w:r>
        <w:rPr>
          <w:rFonts w:ascii="Times New Roman" w:hAnsi="Times New Roman"/>
          <w:noProof/>
          <w:sz w:val="24"/>
          <w:szCs w:val="24"/>
        </w:rPr>
        <w:t>блата</w:t>
      </w:r>
      <w:r w:rsidR="00A42C44" w:rsidRPr="00A42C44">
        <w:rPr>
          <w:rFonts w:ascii="Times New Roman" w:hAnsi="Times New Roman"/>
          <w:noProof/>
          <w:sz w:val="24"/>
          <w:szCs w:val="24"/>
        </w:rPr>
        <w:t xml:space="preserve"> </w:t>
      </w:r>
      <w:r>
        <w:rPr>
          <w:rFonts w:ascii="Times New Roman" w:hAnsi="Times New Roman"/>
          <w:noProof/>
          <w:sz w:val="24"/>
          <w:szCs w:val="24"/>
        </w:rPr>
        <w:t>на</w:t>
      </w:r>
      <w:r w:rsidR="00A42C44" w:rsidRPr="00A42C44">
        <w:rPr>
          <w:rFonts w:ascii="Times New Roman" w:hAnsi="Times New Roman"/>
          <w:noProof/>
          <w:sz w:val="24"/>
          <w:szCs w:val="24"/>
        </w:rPr>
        <w:t xml:space="preserve"> </w:t>
      </w:r>
      <w:r>
        <w:rPr>
          <w:rFonts w:ascii="Times New Roman" w:hAnsi="Times New Roman"/>
          <w:noProof/>
          <w:sz w:val="24"/>
          <w:szCs w:val="24"/>
        </w:rPr>
        <w:t>заравњеним</w:t>
      </w:r>
      <w:r w:rsidR="00A42C44" w:rsidRPr="00A42C44">
        <w:rPr>
          <w:rFonts w:ascii="Times New Roman" w:hAnsi="Times New Roman"/>
          <w:noProof/>
          <w:sz w:val="24"/>
          <w:szCs w:val="24"/>
        </w:rPr>
        <w:t xml:space="preserve"> </w:t>
      </w:r>
      <w:r>
        <w:rPr>
          <w:rFonts w:ascii="Times New Roman" w:hAnsi="Times New Roman"/>
          <w:noProof/>
          <w:sz w:val="24"/>
          <w:szCs w:val="24"/>
        </w:rPr>
        <w:t>деловима</w:t>
      </w:r>
      <w:r w:rsidR="00A42C44" w:rsidRPr="00A42C44">
        <w:rPr>
          <w:rFonts w:ascii="Times New Roman" w:hAnsi="Times New Roman"/>
          <w:noProof/>
          <w:sz w:val="24"/>
          <w:szCs w:val="24"/>
        </w:rPr>
        <w:t xml:space="preserve"> </w:t>
      </w:r>
      <w:r>
        <w:rPr>
          <w:rFonts w:ascii="Times New Roman" w:hAnsi="Times New Roman"/>
          <w:noProof/>
          <w:sz w:val="24"/>
          <w:szCs w:val="24"/>
        </w:rPr>
        <w:t>подземне</w:t>
      </w:r>
      <w:r w:rsidR="00A42C44">
        <w:rPr>
          <w:rFonts w:ascii="Times New Roman" w:hAnsi="Times New Roman"/>
          <w:noProof/>
          <w:sz w:val="24"/>
          <w:szCs w:val="24"/>
        </w:rPr>
        <w:t xml:space="preserve"> </w:t>
      </w:r>
      <w:r>
        <w:rPr>
          <w:rFonts w:ascii="Times New Roman" w:hAnsi="Times New Roman"/>
          <w:noProof/>
          <w:sz w:val="24"/>
          <w:szCs w:val="24"/>
        </w:rPr>
        <w:t>воде</w:t>
      </w:r>
      <w:r w:rsidR="00A42C44">
        <w:rPr>
          <w:rFonts w:ascii="Times New Roman" w:hAnsi="Times New Roman"/>
          <w:noProof/>
          <w:sz w:val="24"/>
          <w:szCs w:val="24"/>
        </w:rPr>
        <w:t xml:space="preserve"> </w:t>
      </w:r>
      <w:r>
        <w:rPr>
          <w:rFonts w:ascii="Times New Roman" w:hAnsi="Times New Roman"/>
          <w:noProof/>
          <w:sz w:val="24"/>
          <w:szCs w:val="24"/>
        </w:rPr>
        <w:t>се</w:t>
      </w:r>
      <w:r w:rsidR="00A42C44">
        <w:rPr>
          <w:rFonts w:ascii="Times New Roman" w:hAnsi="Times New Roman"/>
          <w:noProof/>
          <w:sz w:val="24"/>
          <w:szCs w:val="24"/>
        </w:rPr>
        <w:t xml:space="preserve"> </w:t>
      </w:r>
      <w:r>
        <w:rPr>
          <w:rFonts w:ascii="Times New Roman" w:hAnsi="Times New Roman"/>
          <w:noProof/>
          <w:sz w:val="24"/>
          <w:szCs w:val="24"/>
        </w:rPr>
        <w:t>налазе</w:t>
      </w:r>
      <w:r w:rsidR="00A42C44">
        <w:rPr>
          <w:rFonts w:ascii="Times New Roman" w:hAnsi="Times New Roman"/>
          <w:noProof/>
          <w:sz w:val="24"/>
          <w:szCs w:val="24"/>
        </w:rPr>
        <w:t xml:space="preserve"> </w:t>
      </w:r>
      <w:r>
        <w:rPr>
          <w:rFonts w:ascii="Times New Roman" w:hAnsi="Times New Roman"/>
          <w:noProof/>
          <w:sz w:val="24"/>
          <w:szCs w:val="24"/>
        </w:rPr>
        <w:t>на</w:t>
      </w:r>
      <w:r w:rsidR="00A42C44">
        <w:rPr>
          <w:rFonts w:ascii="Times New Roman" w:hAnsi="Times New Roman"/>
          <w:noProof/>
          <w:sz w:val="24"/>
          <w:szCs w:val="24"/>
        </w:rPr>
        <w:t xml:space="preserve"> </w:t>
      </w:r>
      <w:r>
        <w:rPr>
          <w:rFonts w:ascii="Times New Roman" w:hAnsi="Times New Roman"/>
          <w:noProof/>
          <w:sz w:val="24"/>
          <w:szCs w:val="24"/>
        </w:rPr>
        <w:t>дубини</w:t>
      </w:r>
      <w:r w:rsidR="00A42C44">
        <w:rPr>
          <w:rFonts w:ascii="Times New Roman" w:hAnsi="Times New Roman"/>
          <w:noProof/>
          <w:sz w:val="24"/>
          <w:szCs w:val="24"/>
        </w:rPr>
        <w:t xml:space="preserve"> 5-8</w:t>
      </w:r>
      <w:r w:rsidR="00A42C44" w:rsidRPr="00A42C44">
        <w:rPr>
          <w:rFonts w:ascii="Times New Roman" w:hAnsi="Times New Roman"/>
          <w:noProof/>
          <w:sz w:val="24"/>
          <w:szCs w:val="24"/>
        </w:rPr>
        <w:t xml:space="preserve"> </w:t>
      </w:r>
      <w:r>
        <w:rPr>
          <w:rFonts w:ascii="Times New Roman" w:hAnsi="Times New Roman"/>
          <w:noProof/>
          <w:sz w:val="24"/>
          <w:szCs w:val="24"/>
        </w:rPr>
        <w:t>м</w:t>
      </w:r>
      <w:r w:rsidR="00A42C44" w:rsidRPr="00A42C44">
        <w:rPr>
          <w:rFonts w:ascii="Times New Roman" w:hAnsi="Times New Roman"/>
          <w:noProof/>
          <w:sz w:val="24"/>
          <w:szCs w:val="24"/>
        </w:rPr>
        <w:t xml:space="preserve"> </w:t>
      </w:r>
      <w:r>
        <w:rPr>
          <w:rFonts w:ascii="Times New Roman" w:hAnsi="Times New Roman"/>
          <w:noProof/>
          <w:sz w:val="24"/>
          <w:szCs w:val="24"/>
        </w:rPr>
        <w:t>док</w:t>
      </w:r>
      <w:r w:rsidR="00A42C44" w:rsidRPr="00A42C44">
        <w:rPr>
          <w:rFonts w:ascii="Times New Roman" w:hAnsi="Times New Roman"/>
          <w:noProof/>
          <w:sz w:val="24"/>
          <w:szCs w:val="24"/>
        </w:rPr>
        <w:t xml:space="preserve"> </w:t>
      </w:r>
      <w:r>
        <w:rPr>
          <w:rFonts w:ascii="Times New Roman" w:hAnsi="Times New Roman"/>
          <w:noProof/>
          <w:sz w:val="24"/>
          <w:szCs w:val="24"/>
        </w:rPr>
        <w:t>је</w:t>
      </w:r>
      <w:r w:rsidR="00A42C44" w:rsidRPr="00A42C44">
        <w:rPr>
          <w:rFonts w:ascii="Times New Roman" w:hAnsi="Times New Roman"/>
          <w:noProof/>
          <w:sz w:val="24"/>
          <w:szCs w:val="24"/>
        </w:rPr>
        <w:t xml:space="preserve"> </w:t>
      </w:r>
      <w:r>
        <w:rPr>
          <w:rFonts w:ascii="Times New Roman" w:hAnsi="Times New Roman"/>
          <w:noProof/>
          <w:sz w:val="24"/>
          <w:szCs w:val="24"/>
        </w:rPr>
        <w:t>на</w:t>
      </w:r>
      <w:r w:rsidR="00A42C44" w:rsidRPr="00A42C44">
        <w:rPr>
          <w:rFonts w:ascii="Times New Roman" w:hAnsi="Times New Roman"/>
          <w:noProof/>
          <w:sz w:val="24"/>
          <w:szCs w:val="24"/>
        </w:rPr>
        <w:t xml:space="preserve"> </w:t>
      </w:r>
      <w:r>
        <w:rPr>
          <w:rFonts w:ascii="Times New Roman" w:hAnsi="Times New Roman"/>
          <w:noProof/>
          <w:sz w:val="24"/>
          <w:szCs w:val="24"/>
        </w:rPr>
        <w:t>терену</w:t>
      </w:r>
      <w:r w:rsidR="00A42C44" w:rsidRPr="00A42C44">
        <w:rPr>
          <w:rFonts w:ascii="Times New Roman" w:hAnsi="Times New Roman"/>
          <w:noProof/>
          <w:sz w:val="24"/>
          <w:szCs w:val="24"/>
        </w:rPr>
        <w:t xml:space="preserve"> </w:t>
      </w:r>
      <w:r>
        <w:rPr>
          <w:rFonts w:ascii="Times New Roman" w:hAnsi="Times New Roman"/>
          <w:noProof/>
          <w:sz w:val="24"/>
          <w:szCs w:val="24"/>
        </w:rPr>
        <w:t>где</w:t>
      </w:r>
      <w:r w:rsidR="00A42C44" w:rsidRPr="00A42C44">
        <w:rPr>
          <w:rFonts w:ascii="Times New Roman" w:hAnsi="Times New Roman"/>
          <w:noProof/>
          <w:sz w:val="24"/>
          <w:szCs w:val="24"/>
        </w:rPr>
        <w:t xml:space="preserve"> </w:t>
      </w:r>
      <w:r>
        <w:rPr>
          <w:rFonts w:ascii="Times New Roman" w:hAnsi="Times New Roman"/>
          <w:noProof/>
          <w:sz w:val="24"/>
          <w:szCs w:val="24"/>
        </w:rPr>
        <w:t>преовлађују</w:t>
      </w:r>
      <w:r w:rsidR="00A42C44" w:rsidRPr="00A42C44">
        <w:rPr>
          <w:rFonts w:ascii="Times New Roman" w:hAnsi="Times New Roman"/>
          <w:noProof/>
          <w:sz w:val="24"/>
          <w:szCs w:val="24"/>
        </w:rPr>
        <w:t xml:space="preserve"> </w:t>
      </w:r>
      <w:r>
        <w:rPr>
          <w:rFonts w:ascii="Times New Roman" w:hAnsi="Times New Roman"/>
          <w:noProof/>
          <w:sz w:val="24"/>
          <w:szCs w:val="24"/>
        </w:rPr>
        <w:t>дине</w:t>
      </w:r>
      <w:r w:rsidR="00A42C44" w:rsidRPr="00A42C44">
        <w:rPr>
          <w:rFonts w:ascii="Times New Roman" w:hAnsi="Times New Roman"/>
          <w:noProof/>
          <w:sz w:val="24"/>
          <w:szCs w:val="24"/>
        </w:rPr>
        <w:t xml:space="preserve"> </w:t>
      </w:r>
      <w:r>
        <w:rPr>
          <w:rFonts w:ascii="Times New Roman" w:hAnsi="Times New Roman"/>
          <w:noProof/>
          <w:sz w:val="24"/>
          <w:szCs w:val="24"/>
        </w:rPr>
        <w:t>дубље</w:t>
      </w:r>
      <w:r w:rsidR="00A42C44" w:rsidRPr="00A42C44">
        <w:rPr>
          <w:rFonts w:ascii="Times New Roman" w:hAnsi="Times New Roman"/>
          <w:noProof/>
          <w:sz w:val="24"/>
          <w:szCs w:val="24"/>
        </w:rPr>
        <w:t xml:space="preserve"> </w:t>
      </w:r>
      <w:r>
        <w:rPr>
          <w:rFonts w:ascii="Times New Roman" w:hAnsi="Times New Roman"/>
          <w:noProof/>
          <w:sz w:val="24"/>
          <w:szCs w:val="24"/>
        </w:rPr>
        <w:t>и</w:t>
      </w:r>
      <w:r w:rsidR="00A42C44" w:rsidRPr="00A42C44">
        <w:rPr>
          <w:rFonts w:ascii="Times New Roman" w:hAnsi="Times New Roman"/>
          <w:noProof/>
          <w:sz w:val="24"/>
          <w:szCs w:val="24"/>
        </w:rPr>
        <w:t xml:space="preserve"> </w:t>
      </w:r>
      <w:r>
        <w:rPr>
          <w:rFonts w:ascii="Times New Roman" w:hAnsi="Times New Roman"/>
          <w:noProof/>
          <w:sz w:val="24"/>
          <w:szCs w:val="24"/>
        </w:rPr>
        <w:t>налази</w:t>
      </w:r>
      <w:r w:rsidR="00A42C44" w:rsidRPr="00A42C44">
        <w:rPr>
          <w:rFonts w:ascii="Times New Roman" w:hAnsi="Times New Roman"/>
          <w:noProof/>
          <w:sz w:val="24"/>
          <w:szCs w:val="24"/>
        </w:rPr>
        <w:t xml:space="preserve"> </w:t>
      </w:r>
      <w:r>
        <w:rPr>
          <w:rFonts w:ascii="Times New Roman" w:hAnsi="Times New Roman"/>
          <w:noProof/>
          <w:sz w:val="24"/>
          <w:szCs w:val="24"/>
        </w:rPr>
        <w:t>се</w:t>
      </w:r>
      <w:r w:rsidR="00A42C44" w:rsidRPr="00A42C44">
        <w:rPr>
          <w:rFonts w:ascii="Times New Roman" w:hAnsi="Times New Roman"/>
          <w:noProof/>
          <w:sz w:val="24"/>
          <w:szCs w:val="24"/>
        </w:rPr>
        <w:t xml:space="preserve"> </w:t>
      </w:r>
      <w:r>
        <w:rPr>
          <w:rFonts w:ascii="Times New Roman" w:hAnsi="Times New Roman"/>
          <w:noProof/>
          <w:sz w:val="24"/>
          <w:szCs w:val="24"/>
        </w:rPr>
        <w:t>просечно</w:t>
      </w:r>
      <w:r w:rsidR="00A42C44" w:rsidRPr="00A42C44">
        <w:rPr>
          <w:rFonts w:ascii="Times New Roman" w:hAnsi="Times New Roman"/>
          <w:noProof/>
          <w:sz w:val="24"/>
          <w:szCs w:val="24"/>
        </w:rPr>
        <w:t xml:space="preserve"> </w:t>
      </w:r>
      <w:r>
        <w:rPr>
          <w:rFonts w:ascii="Times New Roman" w:hAnsi="Times New Roman"/>
          <w:noProof/>
          <w:sz w:val="24"/>
          <w:szCs w:val="24"/>
        </w:rPr>
        <w:t>на</w:t>
      </w:r>
      <w:r w:rsidR="00A42C44" w:rsidRPr="00A42C44">
        <w:rPr>
          <w:rFonts w:ascii="Times New Roman" w:hAnsi="Times New Roman"/>
          <w:noProof/>
          <w:sz w:val="24"/>
          <w:szCs w:val="24"/>
        </w:rPr>
        <w:t xml:space="preserve"> 8-12 </w:t>
      </w:r>
      <w:r>
        <w:rPr>
          <w:rFonts w:ascii="Times New Roman" w:hAnsi="Times New Roman"/>
          <w:noProof/>
          <w:sz w:val="24"/>
          <w:szCs w:val="24"/>
        </w:rPr>
        <w:t>м</w:t>
      </w:r>
      <w:r w:rsidR="00A42C44" w:rsidRPr="00A42C44">
        <w:rPr>
          <w:rFonts w:ascii="Times New Roman" w:hAnsi="Times New Roman"/>
          <w:noProof/>
          <w:sz w:val="24"/>
          <w:szCs w:val="24"/>
        </w:rPr>
        <w:t>.</w:t>
      </w:r>
    </w:p>
    <w:p w:rsidR="00A42C44" w:rsidRPr="00A42C44" w:rsidRDefault="00B61EF7" w:rsidP="00A42C44">
      <w:pPr>
        <w:pStyle w:val="NoSpacing"/>
        <w:spacing w:after="240"/>
        <w:ind w:firstLine="567"/>
        <w:rPr>
          <w:rFonts w:ascii="Times New Roman" w:hAnsi="Times New Roman"/>
          <w:noProof/>
          <w:sz w:val="24"/>
          <w:szCs w:val="24"/>
        </w:rPr>
      </w:pPr>
      <w:r>
        <w:rPr>
          <w:rFonts w:ascii="Times New Roman" w:hAnsi="Times New Roman"/>
          <w:noProof/>
          <w:sz w:val="24"/>
          <w:szCs w:val="24"/>
        </w:rPr>
        <w:t>У</w:t>
      </w:r>
      <w:r w:rsidR="00A42C44" w:rsidRPr="00A42C44">
        <w:rPr>
          <w:rFonts w:ascii="Times New Roman" w:hAnsi="Times New Roman"/>
          <w:noProof/>
          <w:sz w:val="24"/>
          <w:szCs w:val="24"/>
        </w:rPr>
        <w:t xml:space="preserve"> </w:t>
      </w:r>
      <w:r>
        <w:rPr>
          <w:rFonts w:ascii="Times New Roman" w:hAnsi="Times New Roman"/>
          <w:noProof/>
          <w:sz w:val="24"/>
          <w:szCs w:val="24"/>
        </w:rPr>
        <w:t>ревиру</w:t>
      </w:r>
      <w:r w:rsidR="00A42C44" w:rsidRPr="00A42C44">
        <w:rPr>
          <w:rFonts w:ascii="Times New Roman" w:hAnsi="Times New Roman"/>
          <w:noProof/>
          <w:sz w:val="24"/>
          <w:szCs w:val="24"/>
        </w:rPr>
        <w:t xml:space="preserve"> </w:t>
      </w:r>
      <w:r>
        <w:rPr>
          <w:rFonts w:ascii="Times New Roman" w:hAnsi="Times New Roman"/>
          <w:noProof/>
          <w:sz w:val="24"/>
          <w:szCs w:val="24"/>
        </w:rPr>
        <w:t>Чикерија</w:t>
      </w:r>
      <w:r w:rsidR="00A42C44" w:rsidRPr="00A42C44">
        <w:rPr>
          <w:rFonts w:ascii="Times New Roman" w:hAnsi="Times New Roman"/>
          <w:noProof/>
          <w:sz w:val="24"/>
          <w:szCs w:val="24"/>
        </w:rPr>
        <w:t xml:space="preserve"> </w:t>
      </w:r>
      <w:r>
        <w:rPr>
          <w:rFonts w:ascii="Times New Roman" w:hAnsi="Times New Roman"/>
          <w:noProof/>
          <w:sz w:val="24"/>
          <w:szCs w:val="24"/>
        </w:rPr>
        <w:t>на</w:t>
      </w:r>
      <w:r w:rsidR="00A42C44" w:rsidRPr="00A42C44">
        <w:rPr>
          <w:rFonts w:ascii="Times New Roman" w:hAnsi="Times New Roman"/>
          <w:noProof/>
          <w:sz w:val="24"/>
          <w:szCs w:val="24"/>
        </w:rPr>
        <w:t xml:space="preserve"> </w:t>
      </w:r>
      <w:r>
        <w:rPr>
          <w:rFonts w:ascii="Times New Roman" w:hAnsi="Times New Roman"/>
          <w:noProof/>
          <w:sz w:val="24"/>
          <w:szCs w:val="24"/>
        </w:rPr>
        <w:t>нижим</w:t>
      </w:r>
      <w:r w:rsidR="00A42C44" w:rsidRPr="00A42C44">
        <w:rPr>
          <w:rFonts w:ascii="Times New Roman" w:hAnsi="Times New Roman"/>
          <w:noProof/>
          <w:sz w:val="24"/>
          <w:szCs w:val="24"/>
        </w:rPr>
        <w:t xml:space="preserve"> </w:t>
      </w:r>
      <w:r>
        <w:rPr>
          <w:rFonts w:ascii="Times New Roman" w:hAnsi="Times New Roman"/>
          <w:noProof/>
          <w:sz w:val="24"/>
          <w:szCs w:val="24"/>
        </w:rPr>
        <w:t>теренима</w:t>
      </w:r>
      <w:r w:rsidR="00A42C44" w:rsidRPr="00A42C44">
        <w:rPr>
          <w:rFonts w:ascii="Times New Roman" w:hAnsi="Times New Roman"/>
          <w:noProof/>
          <w:sz w:val="24"/>
          <w:szCs w:val="24"/>
        </w:rPr>
        <w:t xml:space="preserve"> </w:t>
      </w:r>
      <w:r>
        <w:rPr>
          <w:rFonts w:ascii="Times New Roman" w:hAnsi="Times New Roman"/>
          <w:noProof/>
          <w:sz w:val="24"/>
          <w:szCs w:val="24"/>
        </w:rPr>
        <w:t>подземна</w:t>
      </w:r>
      <w:r w:rsidR="00A42C44" w:rsidRPr="00A42C44">
        <w:rPr>
          <w:rFonts w:ascii="Times New Roman" w:hAnsi="Times New Roman"/>
          <w:noProof/>
          <w:sz w:val="24"/>
          <w:szCs w:val="24"/>
        </w:rPr>
        <w:t xml:space="preserve"> </w:t>
      </w:r>
      <w:r>
        <w:rPr>
          <w:rFonts w:ascii="Times New Roman" w:hAnsi="Times New Roman"/>
          <w:noProof/>
          <w:sz w:val="24"/>
          <w:szCs w:val="24"/>
        </w:rPr>
        <w:t>вода</w:t>
      </w:r>
      <w:r w:rsidR="00A42C44" w:rsidRPr="00A42C44">
        <w:rPr>
          <w:rFonts w:ascii="Times New Roman" w:hAnsi="Times New Roman"/>
          <w:noProof/>
          <w:sz w:val="24"/>
          <w:szCs w:val="24"/>
        </w:rPr>
        <w:t xml:space="preserve"> </w:t>
      </w:r>
      <w:r>
        <w:rPr>
          <w:rFonts w:ascii="Times New Roman" w:hAnsi="Times New Roman"/>
          <w:noProof/>
          <w:sz w:val="24"/>
          <w:szCs w:val="24"/>
        </w:rPr>
        <w:t>се</w:t>
      </w:r>
      <w:r w:rsidR="00A42C44" w:rsidRPr="00A42C44">
        <w:rPr>
          <w:rFonts w:ascii="Times New Roman" w:hAnsi="Times New Roman"/>
          <w:noProof/>
          <w:sz w:val="24"/>
          <w:szCs w:val="24"/>
        </w:rPr>
        <w:t xml:space="preserve"> </w:t>
      </w:r>
      <w:r>
        <w:rPr>
          <w:rFonts w:ascii="Times New Roman" w:hAnsi="Times New Roman"/>
          <w:noProof/>
          <w:sz w:val="24"/>
          <w:szCs w:val="24"/>
        </w:rPr>
        <w:t>налази</w:t>
      </w:r>
      <w:r w:rsidR="00A42C44" w:rsidRPr="00A42C44">
        <w:rPr>
          <w:rFonts w:ascii="Times New Roman" w:hAnsi="Times New Roman"/>
          <w:noProof/>
          <w:sz w:val="24"/>
          <w:szCs w:val="24"/>
        </w:rPr>
        <w:t xml:space="preserve"> </w:t>
      </w:r>
      <w:r>
        <w:rPr>
          <w:rFonts w:ascii="Times New Roman" w:hAnsi="Times New Roman"/>
          <w:noProof/>
          <w:sz w:val="24"/>
          <w:szCs w:val="24"/>
        </w:rPr>
        <w:t>на</w:t>
      </w:r>
      <w:r w:rsidR="00A42C44" w:rsidRPr="00A42C44">
        <w:rPr>
          <w:rFonts w:ascii="Times New Roman" w:hAnsi="Times New Roman"/>
          <w:noProof/>
          <w:sz w:val="24"/>
          <w:szCs w:val="24"/>
        </w:rPr>
        <w:t xml:space="preserve"> 5-8 </w:t>
      </w:r>
      <w:r>
        <w:rPr>
          <w:rFonts w:ascii="Times New Roman" w:hAnsi="Times New Roman"/>
          <w:noProof/>
          <w:sz w:val="24"/>
          <w:szCs w:val="24"/>
        </w:rPr>
        <w:t>м</w:t>
      </w:r>
      <w:r w:rsidR="00A42C44" w:rsidRPr="00A42C44">
        <w:rPr>
          <w:rFonts w:ascii="Times New Roman" w:hAnsi="Times New Roman"/>
          <w:noProof/>
          <w:sz w:val="24"/>
          <w:szCs w:val="24"/>
        </w:rPr>
        <w:t xml:space="preserve"> </w:t>
      </w:r>
      <w:r>
        <w:rPr>
          <w:rFonts w:ascii="Times New Roman" w:hAnsi="Times New Roman"/>
          <w:noProof/>
          <w:sz w:val="24"/>
          <w:szCs w:val="24"/>
        </w:rPr>
        <w:t>а</w:t>
      </w:r>
      <w:r w:rsidR="00A42C44" w:rsidRPr="00A42C44">
        <w:rPr>
          <w:rFonts w:ascii="Times New Roman" w:hAnsi="Times New Roman"/>
          <w:noProof/>
          <w:sz w:val="24"/>
          <w:szCs w:val="24"/>
        </w:rPr>
        <w:t xml:space="preserve"> </w:t>
      </w:r>
      <w:r>
        <w:rPr>
          <w:rFonts w:ascii="Times New Roman" w:hAnsi="Times New Roman"/>
          <w:noProof/>
          <w:sz w:val="24"/>
          <w:szCs w:val="24"/>
        </w:rPr>
        <w:t>на</w:t>
      </w:r>
      <w:r w:rsidR="00A42C44" w:rsidRPr="00A42C44">
        <w:rPr>
          <w:rFonts w:ascii="Times New Roman" w:hAnsi="Times New Roman"/>
          <w:noProof/>
          <w:sz w:val="24"/>
          <w:szCs w:val="24"/>
        </w:rPr>
        <w:t xml:space="preserve"> </w:t>
      </w:r>
      <w:r>
        <w:rPr>
          <w:rFonts w:ascii="Times New Roman" w:hAnsi="Times New Roman"/>
          <w:noProof/>
          <w:sz w:val="24"/>
          <w:szCs w:val="24"/>
        </w:rPr>
        <w:t>динском</w:t>
      </w:r>
      <w:r w:rsidR="00A42C44" w:rsidRPr="00A42C44">
        <w:rPr>
          <w:rFonts w:ascii="Times New Roman" w:hAnsi="Times New Roman"/>
          <w:noProof/>
          <w:sz w:val="24"/>
          <w:szCs w:val="24"/>
        </w:rPr>
        <w:t xml:space="preserve"> </w:t>
      </w:r>
      <w:r>
        <w:rPr>
          <w:rFonts w:ascii="Times New Roman" w:hAnsi="Times New Roman"/>
          <w:noProof/>
          <w:sz w:val="24"/>
          <w:szCs w:val="24"/>
        </w:rPr>
        <w:t>рељефу</w:t>
      </w:r>
      <w:r w:rsidR="00A42C44" w:rsidRPr="00A42C44">
        <w:rPr>
          <w:rFonts w:ascii="Times New Roman" w:hAnsi="Times New Roman"/>
          <w:noProof/>
          <w:sz w:val="24"/>
          <w:szCs w:val="24"/>
        </w:rPr>
        <w:t xml:space="preserve"> </w:t>
      </w:r>
      <w:r>
        <w:rPr>
          <w:rFonts w:ascii="Times New Roman" w:hAnsi="Times New Roman"/>
          <w:noProof/>
          <w:sz w:val="24"/>
          <w:szCs w:val="24"/>
        </w:rPr>
        <w:t>на</w:t>
      </w:r>
      <w:r w:rsidR="00A42C44" w:rsidRPr="00A42C44">
        <w:rPr>
          <w:rFonts w:ascii="Times New Roman" w:hAnsi="Times New Roman"/>
          <w:noProof/>
          <w:sz w:val="24"/>
          <w:szCs w:val="24"/>
        </w:rPr>
        <w:t xml:space="preserve"> 8-12 </w:t>
      </w:r>
      <w:r>
        <w:rPr>
          <w:rFonts w:ascii="Times New Roman" w:hAnsi="Times New Roman"/>
          <w:noProof/>
          <w:sz w:val="24"/>
          <w:szCs w:val="24"/>
        </w:rPr>
        <w:t>м</w:t>
      </w:r>
      <w:r w:rsidR="00A42C44" w:rsidRPr="00A42C44">
        <w:rPr>
          <w:rFonts w:ascii="Times New Roman" w:hAnsi="Times New Roman"/>
          <w:noProof/>
          <w:sz w:val="24"/>
          <w:szCs w:val="24"/>
        </w:rPr>
        <w:t xml:space="preserve"> </w:t>
      </w:r>
      <w:r>
        <w:rPr>
          <w:rFonts w:ascii="Times New Roman" w:hAnsi="Times New Roman"/>
          <w:noProof/>
          <w:sz w:val="24"/>
          <w:szCs w:val="24"/>
        </w:rPr>
        <w:t>дубине</w:t>
      </w:r>
      <w:r w:rsidR="00A42C44" w:rsidRPr="00A42C44">
        <w:rPr>
          <w:rFonts w:ascii="Times New Roman" w:hAnsi="Times New Roman"/>
          <w:noProof/>
          <w:sz w:val="24"/>
          <w:szCs w:val="24"/>
        </w:rPr>
        <w:t>.</w:t>
      </w:r>
    </w:p>
    <w:p w:rsidR="00CD5C15" w:rsidRPr="00B108F4" w:rsidRDefault="00CD5C15" w:rsidP="00B5350C">
      <w:pPr>
        <w:pStyle w:val="Heading2"/>
        <w:rPr>
          <w:szCs w:val="24"/>
        </w:rPr>
      </w:pPr>
      <w:r w:rsidRPr="00B108F4">
        <w:rPr>
          <w:szCs w:val="24"/>
        </w:rPr>
        <w:t xml:space="preserve">2.4. </w:t>
      </w:r>
      <w:r w:rsidR="00B61EF7">
        <w:rPr>
          <w:szCs w:val="24"/>
        </w:rPr>
        <w:t>Климатски</w:t>
      </w:r>
      <w:r w:rsidRPr="00B108F4">
        <w:rPr>
          <w:szCs w:val="24"/>
        </w:rPr>
        <w:t xml:space="preserve"> </w:t>
      </w:r>
      <w:r w:rsidR="00B61EF7">
        <w:rPr>
          <w:szCs w:val="24"/>
        </w:rPr>
        <w:t>услови</w:t>
      </w:r>
      <w:bookmarkEnd w:id="232"/>
      <w:bookmarkEnd w:id="233"/>
      <w:bookmarkEnd w:id="234"/>
      <w:bookmarkEnd w:id="235"/>
      <w:bookmarkEnd w:id="236"/>
      <w:bookmarkEnd w:id="237"/>
      <w:bookmarkEnd w:id="238"/>
    </w:p>
    <w:p w:rsidR="00CD5C15" w:rsidRPr="00B108F4" w:rsidRDefault="00CD5C15" w:rsidP="00B5350C">
      <w:pPr>
        <w:ind w:firstLine="600"/>
      </w:pPr>
    </w:p>
    <w:p w:rsidR="00CD5C15" w:rsidRPr="00B108F4" w:rsidRDefault="00B61EF7" w:rsidP="00B5350C">
      <w:pPr>
        <w:ind w:firstLine="720"/>
      </w:pPr>
      <w:r>
        <w:t>Ово</w:t>
      </w:r>
      <w:r w:rsidR="00CD5C15" w:rsidRPr="00B108F4">
        <w:t xml:space="preserve"> </w:t>
      </w:r>
      <w:r>
        <w:t>подручје</w:t>
      </w:r>
      <w:r w:rsidR="00CD5C15" w:rsidRPr="00B108F4">
        <w:t xml:space="preserve"> </w:t>
      </w:r>
      <w:r>
        <w:t>се</w:t>
      </w:r>
      <w:r w:rsidR="00CD5C15" w:rsidRPr="00B108F4">
        <w:t xml:space="preserve"> </w:t>
      </w:r>
      <w:r>
        <w:t>налази</w:t>
      </w:r>
      <w:r w:rsidR="00CD5C15" w:rsidRPr="00B108F4">
        <w:t xml:space="preserve"> </w:t>
      </w:r>
      <w:r>
        <w:t>под</w:t>
      </w:r>
      <w:r w:rsidR="00CD5C15" w:rsidRPr="00B108F4">
        <w:t xml:space="preserve"> </w:t>
      </w:r>
      <w:r>
        <w:t>утицајем</w:t>
      </w:r>
      <w:r w:rsidR="00CD5C15" w:rsidRPr="00B108F4">
        <w:t xml:space="preserve"> </w:t>
      </w:r>
      <w:r>
        <w:t>степско</w:t>
      </w:r>
      <w:r w:rsidR="00CD5C15" w:rsidRPr="00B108F4">
        <w:t>-</w:t>
      </w:r>
      <w:r>
        <w:t>панонске</w:t>
      </w:r>
      <w:r w:rsidR="00CD5C15" w:rsidRPr="00B108F4">
        <w:t xml:space="preserve"> </w:t>
      </w:r>
      <w:r>
        <w:t>модификације</w:t>
      </w:r>
      <w:r w:rsidR="00CD5C15" w:rsidRPr="00B108F4">
        <w:t xml:space="preserve"> </w:t>
      </w:r>
      <w:r>
        <w:t>континенталне</w:t>
      </w:r>
      <w:r w:rsidR="00CD5C15" w:rsidRPr="00B108F4">
        <w:t xml:space="preserve"> </w:t>
      </w:r>
      <w:r>
        <w:t>климе</w:t>
      </w:r>
      <w:r w:rsidR="00CD5C15" w:rsidRPr="00B108F4">
        <w:t xml:space="preserve">. </w:t>
      </w:r>
      <w:r>
        <w:t>Њу</w:t>
      </w:r>
      <w:r w:rsidR="00CD5C15" w:rsidRPr="00B108F4">
        <w:t xml:space="preserve"> </w:t>
      </w:r>
      <w:r>
        <w:t>карактеришу</w:t>
      </w:r>
      <w:r w:rsidR="00CD5C15" w:rsidRPr="00B108F4">
        <w:t xml:space="preserve"> </w:t>
      </w:r>
      <w:r>
        <w:t>жарка</w:t>
      </w:r>
      <w:r w:rsidR="00CD5C15" w:rsidRPr="00B108F4">
        <w:t xml:space="preserve"> </w:t>
      </w:r>
      <w:r>
        <w:t>лета</w:t>
      </w:r>
      <w:r w:rsidR="00CD5C15" w:rsidRPr="00B108F4">
        <w:t xml:space="preserve">, </w:t>
      </w:r>
      <w:r>
        <w:t>оштре</w:t>
      </w:r>
      <w:r w:rsidR="00CD5C15" w:rsidRPr="00B108F4">
        <w:t xml:space="preserve"> </w:t>
      </w:r>
      <w:r>
        <w:t>зиме</w:t>
      </w:r>
      <w:r w:rsidR="00CD5C15" w:rsidRPr="00B108F4">
        <w:t xml:space="preserve"> </w:t>
      </w:r>
      <w:r>
        <w:t>са</w:t>
      </w:r>
      <w:r w:rsidR="00CD5C15" w:rsidRPr="00B108F4">
        <w:t xml:space="preserve"> </w:t>
      </w:r>
      <w:r>
        <w:t>јаким</w:t>
      </w:r>
      <w:r w:rsidR="00CD5C15" w:rsidRPr="00B108F4">
        <w:t xml:space="preserve"> </w:t>
      </w:r>
      <w:r>
        <w:t>ветровима</w:t>
      </w:r>
      <w:r w:rsidR="00CD5C15" w:rsidRPr="00B108F4">
        <w:t xml:space="preserve">, </w:t>
      </w:r>
      <w:r>
        <w:t>релативно</w:t>
      </w:r>
      <w:r w:rsidR="00CD5C15" w:rsidRPr="00B108F4">
        <w:t xml:space="preserve"> </w:t>
      </w:r>
      <w:r>
        <w:t>мале</w:t>
      </w:r>
      <w:r w:rsidR="00CD5C15" w:rsidRPr="00B108F4">
        <w:t xml:space="preserve"> </w:t>
      </w:r>
      <w:r>
        <w:t>количине</w:t>
      </w:r>
      <w:r w:rsidR="00CD5C15" w:rsidRPr="00B108F4">
        <w:t xml:space="preserve"> </w:t>
      </w:r>
      <w:r>
        <w:t>падавина</w:t>
      </w:r>
      <w:r w:rsidR="00CD5C15" w:rsidRPr="00B108F4">
        <w:t xml:space="preserve"> </w:t>
      </w:r>
      <w:r>
        <w:t>и</w:t>
      </w:r>
      <w:r w:rsidR="00CD5C15" w:rsidRPr="00B108F4">
        <w:t xml:space="preserve"> </w:t>
      </w:r>
      <w:r>
        <w:t>ниска</w:t>
      </w:r>
      <w:r w:rsidR="00CD5C15" w:rsidRPr="00B108F4">
        <w:t xml:space="preserve"> </w:t>
      </w:r>
      <w:r>
        <w:t>релативна</w:t>
      </w:r>
      <w:r w:rsidR="00CD5C15" w:rsidRPr="00B108F4">
        <w:t xml:space="preserve"> </w:t>
      </w:r>
      <w:r>
        <w:t>влажност</w:t>
      </w:r>
      <w:r w:rsidR="00CD5C15" w:rsidRPr="00B108F4">
        <w:t xml:space="preserve"> </w:t>
      </w:r>
      <w:r>
        <w:t>ваздуха</w:t>
      </w:r>
      <w:r w:rsidR="00CD5C15" w:rsidRPr="00B108F4">
        <w:t xml:space="preserve">. </w:t>
      </w:r>
      <w:r>
        <w:t>Сушни</w:t>
      </w:r>
      <w:r w:rsidR="00CD5C15" w:rsidRPr="00B108F4">
        <w:t xml:space="preserve"> </w:t>
      </w:r>
      <w:r>
        <w:t>периоди</w:t>
      </w:r>
      <w:r w:rsidR="00CD5C15" w:rsidRPr="00B108F4">
        <w:t xml:space="preserve"> </w:t>
      </w:r>
      <w:r>
        <w:t>времена</w:t>
      </w:r>
      <w:r w:rsidR="00CD5C15" w:rsidRPr="00B108F4">
        <w:t xml:space="preserve"> </w:t>
      </w:r>
      <w:r>
        <w:t>су</w:t>
      </w:r>
      <w:r w:rsidR="00CD5C15" w:rsidRPr="00B108F4">
        <w:t xml:space="preserve"> </w:t>
      </w:r>
      <w:r>
        <w:t>врло</w:t>
      </w:r>
      <w:r w:rsidR="00CD5C15" w:rsidRPr="00B108F4">
        <w:t xml:space="preserve"> </w:t>
      </w:r>
      <w:r>
        <w:t>чести</w:t>
      </w:r>
      <w:r w:rsidR="00CD5C15" w:rsidRPr="00B108F4">
        <w:t xml:space="preserve"> </w:t>
      </w:r>
      <w:r>
        <w:t>као</w:t>
      </w:r>
      <w:r w:rsidR="00CD5C15" w:rsidRPr="00B108F4">
        <w:t xml:space="preserve"> </w:t>
      </w:r>
      <w:r>
        <w:t>и</w:t>
      </w:r>
      <w:r w:rsidR="00CD5C15" w:rsidRPr="00B108F4">
        <w:t xml:space="preserve"> </w:t>
      </w:r>
      <w:r>
        <w:t>појава</w:t>
      </w:r>
      <w:r w:rsidR="00CD5C15" w:rsidRPr="00B108F4">
        <w:t xml:space="preserve"> </w:t>
      </w:r>
      <w:r>
        <w:t>раних</w:t>
      </w:r>
      <w:r w:rsidR="00CD5C15" w:rsidRPr="00B108F4">
        <w:t xml:space="preserve"> </w:t>
      </w:r>
      <w:r>
        <w:t>и</w:t>
      </w:r>
      <w:r w:rsidR="00CD5C15" w:rsidRPr="00B108F4">
        <w:t xml:space="preserve"> </w:t>
      </w:r>
      <w:r>
        <w:t>касних</w:t>
      </w:r>
      <w:r w:rsidR="00CD5C15" w:rsidRPr="00B108F4">
        <w:t xml:space="preserve"> </w:t>
      </w:r>
      <w:r>
        <w:t>мразева</w:t>
      </w:r>
      <w:r w:rsidR="00CD5C15" w:rsidRPr="00B108F4">
        <w:t xml:space="preserve">. </w:t>
      </w:r>
      <w:r>
        <w:t>Утицаји</w:t>
      </w:r>
      <w:r w:rsidR="00CD5C15" w:rsidRPr="00B108F4">
        <w:t xml:space="preserve"> </w:t>
      </w:r>
      <w:r>
        <w:t>јаче</w:t>
      </w:r>
      <w:r w:rsidR="00CD5C15" w:rsidRPr="00B108F4">
        <w:t xml:space="preserve"> </w:t>
      </w:r>
      <w:r>
        <w:t>изражених</w:t>
      </w:r>
      <w:r w:rsidR="00CD5C15" w:rsidRPr="00B108F4">
        <w:t xml:space="preserve"> </w:t>
      </w:r>
      <w:r>
        <w:t>климатских</w:t>
      </w:r>
      <w:r w:rsidR="00CD5C15" w:rsidRPr="00B108F4">
        <w:t xml:space="preserve"> </w:t>
      </w:r>
      <w:r>
        <w:t>екстрема</w:t>
      </w:r>
      <w:r w:rsidR="00CD5C15" w:rsidRPr="00B108F4">
        <w:t xml:space="preserve"> </w:t>
      </w:r>
      <w:r>
        <w:t>у</w:t>
      </w:r>
      <w:r w:rsidR="00CD5C15" w:rsidRPr="00B108F4">
        <w:t xml:space="preserve"> </w:t>
      </w:r>
      <w:r>
        <w:t>овом</w:t>
      </w:r>
      <w:r w:rsidR="00CD5C15" w:rsidRPr="00B108F4">
        <w:t xml:space="preserve"> </w:t>
      </w:r>
      <w:r>
        <w:t>подручју</w:t>
      </w:r>
      <w:r w:rsidR="00CD5C15" w:rsidRPr="00B108F4">
        <w:t xml:space="preserve"> </w:t>
      </w:r>
      <w:r>
        <w:t>у</w:t>
      </w:r>
      <w:r w:rsidR="00CD5C15" w:rsidRPr="00B108F4">
        <w:t xml:space="preserve"> </w:t>
      </w:r>
      <w:r>
        <w:t>многоме</w:t>
      </w:r>
      <w:r w:rsidR="00CD5C15" w:rsidRPr="00B108F4">
        <w:t xml:space="preserve"> </w:t>
      </w:r>
      <w:r>
        <w:t>отежавају</w:t>
      </w:r>
      <w:r w:rsidR="00CD5C15" w:rsidRPr="00B108F4">
        <w:t xml:space="preserve"> </w:t>
      </w:r>
      <w:r>
        <w:t>услове</w:t>
      </w:r>
      <w:r w:rsidR="00CD5C15" w:rsidRPr="00B108F4">
        <w:t xml:space="preserve"> </w:t>
      </w:r>
      <w:r>
        <w:t>одржавања</w:t>
      </w:r>
      <w:r w:rsidR="00CD5C15" w:rsidRPr="00B108F4">
        <w:t xml:space="preserve"> </w:t>
      </w:r>
      <w:r>
        <w:t>и</w:t>
      </w:r>
      <w:r w:rsidR="00CD5C15" w:rsidRPr="00B108F4">
        <w:t xml:space="preserve"> </w:t>
      </w:r>
      <w:r>
        <w:t>унапређивања</w:t>
      </w:r>
      <w:r w:rsidR="00CD5C15" w:rsidRPr="00B108F4">
        <w:t xml:space="preserve"> </w:t>
      </w:r>
      <w:r>
        <w:t>шума</w:t>
      </w:r>
      <w:r w:rsidR="00CD5C15" w:rsidRPr="00B108F4">
        <w:t>.</w:t>
      </w:r>
    </w:p>
    <w:p w:rsidR="00CD5C15" w:rsidRPr="00B108F4" w:rsidRDefault="00B61EF7" w:rsidP="00B5350C">
      <w:pPr>
        <w:ind w:firstLine="720"/>
      </w:pPr>
      <w:r>
        <w:t>Метеоролошки</w:t>
      </w:r>
      <w:r w:rsidR="00CD5C15" w:rsidRPr="00B108F4">
        <w:t xml:space="preserve"> </w:t>
      </w:r>
      <w:r>
        <w:t>подаци</w:t>
      </w:r>
      <w:r w:rsidR="00CD5C15" w:rsidRPr="00B108F4">
        <w:t xml:space="preserve"> </w:t>
      </w:r>
      <w:r>
        <w:t>који</w:t>
      </w:r>
      <w:r w:rsidR="00CD5C15" w:rsidRPr="00B108F4">
        <w:t xml:space="preserve"> </w:t>
      </w:r>
      <w:r>
        <w:t>се</w:t>
      </w:r>
      <w:r w:rsidR="00CD5C15" w:rsidRPr="00B108F4">
        <w:t xml:space="preserve"> </w:t>
      </w:r>
      <w:r>
        <w:t>овде</w:t>
      </w:r>
      <w:r w:rsidR="00CD5C15" w:rsidRPr="00B108F4">
        <w:t xml:space="preserve"> </w:t>
      </w:r>
      <w:r>
        <w:t>приказују</w:t>
      </w:r>
      <w:r w:rsidR="00CD5C15" w:rsidRPr="00B108F4">
        <w:t xml:space="preserve"> </w:t>
      </w:r>
      <w:r>
        <w:t>узети</w:t>
      </w:r>
      <w:r w:rsidR="00CD5C15" w:rsidRPr="00B108F4">
        <w:t xml:space="preserve"> </w:t>
      </w:r>
      <w:r>
        <w:t>су</w:t>
      </w:r>
      <w:r w:rsidR="00CD5C15" w:rsidRPr="00B108F4">
        <w:t xml:space="preserve"> </w:t>
      </w:r>
      <w:r>
        <w:t>са</w:t>
      </w:r>
      <w:r w:rsidR="00CD5C15" w:rsidRPr="00B108F4">
        <w:t xml:space="preserve"> </w:t>
      </w:r>
      <w:r>
        <w:t>сајта</w:t>
      </w:r>
      <w:r w:rsidR="00425127">
        <w:t xml:space="preserve"> </w:t>
      </w:r>
      <w:r>
        <w:t>РХМЗ</w:t>
      </w:r>
      <w:r w:rsidR="00425127">
        <w:t xml:space="preserve"> </w:t>
      </w:r>
      <w:r>
        <w:t>за</w:t>
      </w:r>
      <w:r w:rsidR="00425127">
        <w:t xml:space="preserve"> </w:t>
      </w:r>
      <w:r>
        <w:t>метеоролошку</w:t>
      </w:r>
      <w:r w:rsidR="00425127">
        <w:t xml:space="preserve"> </w:t>
      </w:r>
      <w:r>
        <w:t>станицу</w:t>
      </w:r>
      <w:r w:rsidR="00CD5C15" w:rsidRPr="00B108F4">
        <w:t xml:space="preserve"> </w:t>
      </w:r>
      <w:r>
        <w:t>Пали</w:t>
      </w:r>
      <w:r>
        <w:rPr>
          <w:lang w:val="sr-Latn-RS"/>
        </w:rPr>
        <w:t>ћ</w:t>
      </w:r>
      <w:r w:rsidR="00CD5C15" w:rsidRPr="00B108F4">
        <w:t xml:space="preserve"> </w:t>
      </w:r>
      <w:r>
        <w:t>која</w:t>
      </w:r>
      <w:r w:rsidR="00CD5C15" w:rsidRPr="00B108F4">
        <w:t xml:space="preserve"> </w:t>
      </w:r>
      <w:r>
        <w:t>се</w:t>
      </w:r>
      <w:r w:rsidR="00CD5C15" w:rsidRPr="00B108F4">
        <w:t xml:space="preserve"> </w:t>
      </w:r>
      <w:r>
        <w:t>налази</w:t>
      </w:r>
      <w:r w:rsidR="00CD5C15" w:rsidRPr="00B108F4">
        <w:t xml:space="preserve"> </w:t>
      </w:r>
      <w:r>
        <w:t>у</w:t>
      </w:r>
      <w:r w:rsidR="00CD5C15" w:rsidRPr="00B108F4">
        <w:t xml:space="preserve"> </w:t>
      </w:r>
      <w:r>
        <w:t>близини</w:t>
      </w:r>
      <w:r w:rsidR="00CD5C15" w:rsidRPr="00B108F4">
        <w:t xml:space="preserve"> </w:t>
      </w:r>
      <w:r>
        <w:t>ове</w:t>
      </w:r>
      <w:r w:rsidR="00CD5C15" w:rsidRPr="00B108F4">
        <w:t xml:space="preserve"> </w:t>
      </w:r>
      <w:r>
        <w:t>газдинске</w:t>
      </w:r>
      <w:r w:rsidR="00CD5C15" w:rsidRPr="00B108F4">
        <w:t xml:space="preserve"> </w:t>
      </w:r>
      <w:r>
        <w:t>јединице</w:t>
      </w:r>
      <w:r w:rsidR="00CD5C15" w:rsidRPr="00B108F4">
        <w:t xml:space="preserve">. </w:t>
      </w:r>
      <w:r>
        <w:t>Надморска</w:t>
      </w:r>
      <w:r w:rsidR="00CD5C15" w:rsidRPr="00B108F4">
        <w:t xml:space="preserve"> </w:t>
      </w:r>
      <w:r>
        <w:t>висина</w:t>
      </w:r>
      <w:r w:rsidR="00CD5C15" w:rsidRPr="00B108F4">
        <w:t xml:space="preserve"> </w:t>
      </w:r>
      <w:r>
        <w:t>станице</w:t>
      </w:r>
      <w:r w:rsidR="00CD5C15" w:rsidRPr="00B108F4">
        <w:t xml:space="preserve"> </w:t>
      </w:r>
      <w:r>
        <w:t>је</w:t>
      </w:r>
      <w:r w:rsidR="00CD5C15" w:rsidRPr="00B108F4">
        <w:t xml:space="preserve"> </w:t>
      </w:r>
      <w:r w:rsidR="00285488">
        <w:t>102</w:t>
      </w:r>
      <w:r w:rsidR="00CD5C15" w:rsidRPr="00B108F4">
        <w:t xml:space="preserve"> </w:t>
      </w:r>
      <w:r>
        <w:t>м</w:t>
      </w:r>
      <w:r w:rsidR="00CD5C15" w:rsidRPr="00B108F4">
        <w:t>.</w:t>
      </w:r>
    </w:p>
    <w:p w:rsidR="00CD5C15" w:rsidRPr="00B108F4" w:rsidRDefault="000C4E63" w:rsidP="00B5350C">
      <w:pPr>
        <w:pStyle w:val="Heading3"/>
        <w:rPr>
          <w:szCs w:val="24"/>
        </w:rPr>
      </w:pPr>
      <w:bookmarkStart w:id="239" w:name="_Toc103389412"/>
      <w:bookmarkStart w:id="240" w:name="_Toc104384780"/>
      <w:bookmarkStart w:id="241" w:name="_Toc104385256"/>
      <w:bookmarkStart w:id="242" w:name="_Toc104385500"/>
      <w:bookmarkStart w:id="243" w:name="_Toc105552914"/>
      <w:bookmarkStart w:id="244" w:name="_Toc535232824"/>
      <w:bookmarkStart w:id="245" w:name="_Toc535233690"/>
      <w:r>
        <w:rPr>
          <w:szCs w:val="24"/>
        </w:rPr>
        <w:t xml:space="preserve">2.4.1. </w:t>
      </w:r>
      <w:r w:rsidR="00B61EF7">
        <w:rPr>
          <w:szCs w:val="24"/>
        </w:rPr>
        <w:t>Температура</w:t>
      </w:r>
      <w:r w:rsidR="00CD5C15" w:rsidRPr="00B108F4">
        <w:rPr>
          <w:szCs w:val="24"/>
        </w:rPr>
        <w:t xml:space="preserve"> </w:t>
      </w:r>
      <w:r w:rsidR="00B61EF7">
        <w:rPr>
          <w:szCs w:val="24"/>
        </w:rPr>
        <w:t>ваздуха</w:t>
      </w:r>
      <w:bookmarkEnd w:id="239"/>
      <w:bookmarkEnd w:id="240"/>
      <w:bookmarkEnd w:id="241"/>
      <w:bookmarkEnd w:id="242"/>
      <w:bookmarkEnd w:id="243"/>
      <w:bookmarkEnd w:id="244"/>
      <w:bookmarkEnd w:id="245"/>
    </w:p>
    <w:p w:rsidR="00CD5C15" w:rsidRPr="00B108F4" w:rsidRDefault="00B61EF7" w:rsidP="00B5350C">
      <w:pPr>
        <w:ind w:firstLine="720"/>
      </w:pPr>
      <w:r>
        <w:t>Температура</w:t>
      </w:r>
      <w:r w:rsidR="00CD5C15" w:rsidRPr="00B108F4">
        <w:t xml:space="preserve"> </w:t>
      </w:r>
      <w:r>
        <w:t>је</w:t>
      </w:r>
      <w:r w:rsidR="00CD5C15" w:rsidRPr="00B108F4">
        <w:t xml:space="preserve"> </w:t>
      </w:r>
      <w:r>
        <w:t>један</w:t>
      </w:r>
      <w:r w:rsidR="00CD5C15" w:rsidRPr="00B108F4">
        <w:t xml:space="preserve"> </w:t>
      </w:r>
      <w:r>
        <w:t>од</w:t>
      </w:r>
      <w:r w:rsidR="00CD5C15" w:rsidRPr="00B108F4">
        <w:t xml:space="preserve"> </w:t>
      </w:r>
      <w:r>
        <w:t>најглавнијих</w:t>
      </w:r>
      <w:r w:rsidR="00CD5C15" w:rsidRPr="00B108F4">
        <w:t xml:space="preserve"> </w:t>
      </w:r>
      <w:r>
        <w:t>климатских</w:t>
      </w:r>
      <w:r w:rsidR="00CD5C15" w:rsidRPr="00B108F4">
        <w:t xml:space="preserve"> </w:t>
      </w:r>
      <w:r>
        <w:t>елемената</w:t>
      </w:r>
      <w:r w:rsidR="00CD5C15" w:rsidRPr="00B108F4">
        <w:t xml:space="preserve">. </w:t>
      </w:r>
      <w:r>
        <w:t>Она</w:t>
      </w:r>
      <w:r w:rsidR="00CD5C15" w:rsidRPr="00B108F4">
        <w:t xml:space="preserve"> </w:t>
      </w:r>
      <w:r>
        <w:t>условљава</w:t>
      </w:r>
      <w:r w:rsidR="00CD5C15" w:rsidRPr="00B108F4">
        <w:t xml:space="preserve"> </w:t>
      </w:r>
      <w:r>
        <w:t>распоред</w:t>
      </w:r>
      <w:r w:rsidR="00CD5C15" w:rsidRPr="00B108F4">
        <w:t xml:space="preserve"> </w:t>
      </w:r>
      <w:r>
        <w:t>целокупне</w:t>
      </w:r>
      <w:r w:rsidR="00CD5C15" w:rsidRPr="00B108F4">
        <w:t xml:space="preserve"> </w:t>
      </w:r>
      <w:r>
        <w:t>флоре</w:t>
      </w:r>
      <w:r w:rsidR="00CD5C15" w:rsidRPr="00B108F4">
        <w:t xml:space="preserve"> </w:t>
      </w:r>
      <w:r>
        <w:t>и</w:t>
      </w:r>
      <w:r w:rsidR="00CD5C15" w:rsidRPr="00B108F4">
        <w:t xml:space="preserve"> </w:t>
      </w:r>
      <w:r>
        <w:t>фауне</w:t>
      </w:r>
      <w:r w:rsidR="00CD5C15" w:rsidRPr="00B108F4">
        <w:t xml:space="preserve"> </w:t>
      </w:r>
      <w:r>
        <w:t>на</w:t>
      </w:r>
      <w:r w:rsidR="00CD5C15" w:rsidRPr="00B108F4">
        <w:t xml:space="preserve"> </w:t>
      </w:r>
      <w:r>
        <w:t>земљиној</w:t>
      </w:r>
      <w:r w:rsidR="00CD5C15" w:rsidRPr="00B108F4">
        <w:t xml:space="preserve"> </w:t>
      </w:r>
      <w:r>
        <w:t>површини</w:t>
      </w:r>
      <w:r w:rsidR="00CD5C15" w:rsidRPr="00B108F4">
        <w:t>.</w:t>
      </w:r>
    </w:p>
    <w:p w:rsidR="00CD5C15" w:rsidRPr="00B108F4" w:rsidRDefault="00B61EF7" w:rsidP="00B5350C">
      <w:pPr>
        <w:pStyle w:val="BodyTextIndent"/>
        <w:ind w:firstLine="720"/>
        <w:rPr>
          <w:sz w:val="24"/>
        </w:rPr>
      </w:pPr>
      <w:r>
        <w:rPr>
          <w:sz w:val="24"/>
        </w:rPr>
        <w:t>Просечна</w:t>
      </w:r>
      <w:r w:rsidR="00CD5C15" w:rsidRPr="00B108F4">
        <w:rPr>
          <w:sz w:val="24"/>
        </w:rPr>
        <w:t xml:space="preserve"> </w:t>
      </w:r>
      <w:r>
        <w:rPr>
          <w:sz w:val="24"/>
        </w:rPr>
        <w:t>месечна</w:t>
      </w:r>
      <w:r w:rsidR="00CD5C15" w:rsidRPr="00B108F4">
        <w:rPr>
          <w:sz w:val="24"/>
        </w:rPr>
        <w:t xml:space="preserve"> </w:t>
      </w:r>
      <w:r>
        <w:rPr>
          <w:sz w:val="24"/>
        </w:rPr>
        <w:t>температура</w:t>
      </w:r>
      <w:r w:rsidR="00CD5C15" w:rsidRPr="00B108F4">
        <w:rPr>
          <w:sz w:val="24"/>
        </w:rPr>
        <w:t xml:space="preserve"> </w:t>
      </w:r>
      <w:r>
        <w:rPr>
          <w:sz w:val="24"/>
        </w:rPr>
        <w:t>ваздуха</w:t>
      </w:r>
      <w:r w:rsidR="00CD5C15" w:rsidRPr="00B108F4">
        <w:rPr>
          <w:sz w:val="24"/>
        </w:rPr>
        <w:t xml:space="preserve">, </w:t>
      </w:r>
      <w:r>
        <w:rPr>
          <w:sz w:val="24"/>
        </w:rPr>
        <w:t>просечна</w:t>
      </w:r>
      <w:r w:rsidR="00CD5C15" w:rsidRPr="00B108F4">
        <w:rPr>
          <w:sz w:val="24"/>
        </w:rPr>
        <w:t xml:space="preserve"> </w:t>
      </w:r>
      <w:r>
        <w:rPr>
          <w:sz w:val="24"/>
        </w:rPr>
        <w:t>годишња</w:t>
      </w:r>
      <w:r w:rsidR="00CD5C15" w:rsidRPr="00B108F4">
        <w:rPr>
          <w:sz w:val="24"/>
        </w:rPr>
        <w:t xml:space="preserve"> </w:t>
      </w:r>
      <w:r>
        <w:rPr>
          <w:sz w:val="24"/>
        </w:rPr>
        <w:t>температура</w:t>
      </w:r>
      <w:r w:rsidR="00CD5C15" w:rsidRPr="00B108F4">
        <w:rPr>
          <w:sz w:val="24"/>
        </w:rPr>
        <w:t xml:space="preserve"> </w:t>
      </w:r>
      <w:r>
        <w:rPr>
          <w:sz w:val="24"/>
        </w:rPr>
        <w:t>ваздуха</w:t>
      </w:r>
      <w:r w:rsidR="00CD5C15" w:rsidRPr="00B108F4">
        <w:rPr>
          <w:sz w:val="24"/>
        </w:rPr>
        <w:t xml:space="preserve"> </w:t>
      </w:r>
      <w:r>
        <w:rPr>
          <w:sz w:val="24"/>
        </w:rPr>
        <w:t>као</w:t>
      </w:r>
      <w:r w:rsidR="00CD5C15" w:rsidRPr="00B108F4">
        <w:rPr>
          <w:sz w:val="24"/>
        </w:rPr>
        <w:t xml:space="preserve"> </w:t>
      </w:r>
      <w:r>
        <w:rPr>
          <w:sz w:val="24"/>
        </w:rPr>
        <w:t>и</w:t>
      </w:r>
      <w:r w:rsidR="00CD5C15" w:rsidRPr="00B108F4">
        <w:rPr>
          <w:sz w:val="24"/>
        </w:rPr>
        <w:t xml:space="preserve"> </w:t>
      </w:r>
      <w:r>
        <w:rPr>
          <w:sz w:val="24"/>
        </w:rPr>
        <w:t>годишње</w:t>
      </w:r>
      <w:r w:rsidR="00CD5C15" w:rsidRPr="00B108F4">
        <w:rPr>
          <w:sz w:val="24"/>
        </w:rPr>
        <w:t xml:space="preserve"> </w:t>
      </w:r>
      <w:r>
        <w:rPr>
          <w:sz w:val="24"/>
        </w:rPr>
        <w:t>колебање</w:t>
      </w:r>
      <w:r w:rsidR="00CD5C15" w:rsidRPr="00B108F4">
        <w:rPr>
          <w:sz w:val="24"/>
        </w:rPr>
        <w:t xml:space="preserve"> </w:t>
      </w:r>
      <w:r>
        <w:rPr>
          <w:sz w:val="24"/>
        </w:rPr>
        <w:t>температуре</w:t>
      </w:r>
      <w:r w:rsidR="00CD5C15" w:rsidRPr="00B108F4">
        <w:rPr>
          <w:sz w:val="24"/>
        </w:rPr>
        <w:t xml:space="preserve"> </w:t>
      </w:r>
      <w:r>
        <w:rPr>
          <w:sz w:val="24"/>
        </w:rPr>
        <w:t>ваздуха</w:t>
      </w:r>
      <w:r w:rsidR="00CD5C15" w:rsidRPr="00B108F4">
        <w:rPr>
          <w:sz w:val="24"/>
        </w:rPr>
        <w:t xml:space="preserve"> </w:t>
      </w:r>
      <w:r>
        <w:rPr>
          <w:sz w:val="24"/>
        </w:rPr>
        <w:t>за</w:t>
      </w:r>
      <w:r w:rsidR="00CD5C15" w:rsidRPr="00B108F4">
        <w:rPr>
          <w:sz w:val="24"/>
        </w:rPr>
        <w:t xml:space="preserve"> </w:t>
      </w:r>
      <w:r>
        <w:rPr>
          <w:sz w:val="24"/>
        </w:rPr>
        <w:t>Палић</w:t>
      </w:r>
      <w:r w:rsidR="00CD5C15" w:rsidRPr="00B108F4">
        <w:rPr>
          <w:sz w:val="24"/>
        </w:rPr>
        <w:t xml:space="preserve"> </w:t>
      </w:r>
      <w:r>
        <w:rPr>
          <w:sz w:val="24"/>
        </w:rPr>
        <w:t>у</w:t>
      </w:r>
      <w:r w:rsidR="00CD5C15" w:rsidRPr="00B108F4">
        <w:rPr>
          <w:sz w:val="24"/>
        </w:rPr>
        <w:t xml:space="preserve"> 201</w:t>
      </w:r>
      <w:r w:rsidR="00285488">
        <w:rPr>
          <w:sz w:val="24"/>
        </w:rPr>
        <w:t>8</w:t>
      </w:r>
      <w:r>
        <w:rPr>
          <w:sz w:val="24"/>
        </w:rPr>
        <w:t>г</w:t>
      </w:r>
      <w:r w:rsidR="00CD5C15" w:rsidRPr="00B108F4">
        <w:rPr>
          <w:sz w:val="24"/>
        </w:rPr>
        <w:t xml:space="preserve">. </w:t>
      </w:r>
      <w:r>
        <w:rPr>
          <w:sz w:val="24"/>
        </w:rPr>
        <w:t>у</w:t>
      </w:r>
      <w:r w:rsidR="00CD5C15" w:rsidRPr="00B108F4">
        <w:rPr>
          <w:sz w:val="24"/>
        </w:rPr>
        <w:t xml:space="preserve"> º</w:t>
      </w:r>
      <w:r w:rsidR="001019E7">
        <w:rPr>
          <w:sz w:val="24"/>
        </w:rPr>
        <w:t>C</w:t>
      </w:r>
      <w:r w:rsidR="00CD5C15" w:rsidRPr="00B108F4">
        <w:rPr>
          <w:sz w:val="24"/>
        </w:rPr>
        <w:t xml:space="preserve"> </w:t>
      </w:r>
      <w:r>
        <w:rPr>
          <w:sz w:val="24"/>
        </w:rPr>
        <w:t>износе</w:t>
      </w:r>
      <w:r w:rsidR="00CD5C15" w:rsidRPr="00B108F4">
        <w:rPr>
          <w:sz w:val="24"/>
        </w:rPr>
        <w:t xml:space="preserve">:  </w:t>
      </w:r>
    </w:p>
    <w:p w:rsidR="00CD5C15" w:rsidRPr="00B108F4" w:rsidRDefault="00B61EF7" w:rsidP="00B5350C">
      <w:pPr>
        <w:pStyle w:val="BlockText"/>
        <w:ind w:left="0" w:right="-426" w:firstLine="720"/>
        <w:jc w:val="both"/>
        <w:rPr>
          <w:rFonts w:ascii="Times New Roman" w:hAnsi="Times New Roman"/>
          <w:szCs w:val="24"/>
        </w:rPr>
      </w:pPr>
      <w:r>
        <w:rPr>
          <w:rFonts w:ascii="Times New Roman" w:hAnsi="Times New Roman"/>
          <w:szCs w:val="24"/>
        </w:rPr>
        <w:t>Табела</w:t>
      </w:r>
      <w:r w:rsidR="00CD5C15" w:rsidRPr="00B108F4">
        <w:rPr>
          <w:rFonts w:ascii="Times New Roman" w:hAnsi="Times New Roman"/>
          <w:szCs w:val="24"/>
        </w:rPr>
        <w:t xml:space="preserve"> 2.4.1.1. </w:t>
      </w:r>
      <w:r>
        <w:rPr>
          <w:rFonts w:ascii="Times New Roman" w:hAnsi="Times New Roman"/>
          <w:szCs w:val="24"/>
        </w:rPr>
        <w:t>Просечна</w:t>
      </w:r>
      <w:r w:rsidR="00CD5C15" w:rsidRPr="00B108F4">
        <w:rPr>
          <w:rFonts w:ascii="Times New Roman" w:hAnsi="Times New Roman"/>
          <w:szCs w:val="24"/>
        </w:rPr>
        <w:t xml:space="preserve"> </w:t>
      </w:r>
      <w:r>
        <w:rPr>
          <w:rFonts w:ascii="Times New Roman" w:hAnsi="Times New Roman"/>
          <w:szCs w:val="24"/>
        </w:rPr>
        <w:t>месечна</w:t>
      </w:r>
      <w:r w:rsidR="00CD5C15" w:rsidRPr="00B108F4">
        <w:rPr>
          <w:rFonts w:ascii="Times New Roman" w:hAnsi="Times New Roman"/>
          <w:szCs w:val="24"/>
        </w:rPr>
        <w:t xml:space="preserve"> </w:t>
      </w:r>
      <w:r>
        <w:rPr>
          <w:rFonts w:ascii="Times New Roman" w:hAnsi="Times New Roman"/>
          <w:szCs w:val="24"/>
        </w:rPr>
        <w:t>температура</w:t>
      </w:r>
      <w:r w:rsidR="00CD5C15" w:rsidRPr="00B108F4">
        <w:rPr>
          <w:rFonts w:ascii="Times New Roman" w:hAnsi="Times New Roman"/>
          <w:szCs w:val="24"/>
        </w:rPr>
        <w:t xml:space="preserve"> </w:t>
      </w:r>
      <w:r>
        <w:rPr>
          <w:rFonts w:ascii="Times New Roman" w:hAnsi="Times New Roman"/>
          <w:szCs w:val="24"/>
        </w:rPr>
        <w:t>ваздуха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7"/>
        <w:gridCol w:w="688"/>
        <w:gridCol w:w="688"/>
        <w:gridCol w:w="688"/>
        <w:gridCol w:w="688"/>
        <w:gridCol w:w="688"/>
        <w:gridCol w:w="688"/>
        <w:gridCol w:w="687"/>
        <w:gridCol w:w="688"/>
        <w:gridCol w:w="688"/>
        <w:gridCol w:w="688"/>
        <w:gridCol w:w="688"/>
        <w:gridCol w:w="688"/>
      </w:tblGrid>
      <w:tr w:rsidR="00425127" w:rsidRPr="00B108F4" w:rsidTr="00CC1EFE">
        <w:trPr>
          <w:cantSplit/>
          <w:trHeight w:val="365"/>
        </w:trPr>
        <w:tc>
          <w:tcPr>
            <w:tcW w:w="2820" w:type="dxa"/>
            <w:shd w:val="clear" w:color="auto" w:fill="D9D9D9" w:themeFill="background1" w:themeFillShade="D9"/>
            <w:vAlign w:val="center"/>
          </w:tcPr>
          <w:p w:rsidR="00425127" w:rsidRPr="00B108F4" w:rsidRDefault="00B61EF7" w:rsidP="00B5350C">
            <w:pPr>
              <w:ind w:left="-608" w:firstLine="600"/>
              <w:jc w:val="center"/>
            </w:pPr>
            <w:r>
              <w:t>Месец</w:t>
            </w:r>
          </w:p>
        </w:tc>
        <w:tc>
          <w:tcPr>
            <w:tcW w:w="687" w:type="dxa"/>
            <w:shd w:val="clear" w:color="auto" w:fill="D9D9D9" w:themeFill="background1" w:themeFillShade="D9"/>
            <w:vAlign w:val="center"/>
          </w:tcPr>
          <w:p w:rsidR="00425127" w:rsidRPr="00B108F4" w:rsidRDefault="00B61EF7" w:rsidP="00B5350C">
            <w:pPr>
              <w:ind w:left="-608" w:firstLine="600"/>
              <w:jc w:val="center"/>
            </w:pPr>
            <w:r>
              <w:t>I</w:t>
            </w:r>
          </w:p>
        </w:tc>
        <w:tc>
          <w:tcPr>
            <w:tcW w:w="688" w:type="dxa"/>
            <w:shd w:val="clear" w:color="auto" w:fill="D9D9D9" w:themeFill="background1" w:themeFillShade="D9"/>
            <w:vAlign w:val="center"/>
          </w:tcPr>
          <w:p w:rsidR="00425127" w:rsidRPr="00B108F4" w:rsidRDefault="00B61EF7" w:rsidP="00B5350C">
            <w:pPr>
              <w:ind w:left="-608" w:firstLine="600"/>
              <w:jc w:val="center"/>
            </w:pPr>
            <w:r>
              <w:t>II</w:t>
            </w:r>
          </w:p>
        </w:tc>
        <w:tc>
          <w:tcPr>
            <w:tcW w:w="688" w:type="dxa"/>
            <w:shd w:val="clear" w:color="auto" w:fill="D9D9D9" w:themeFill="background1" w:themeFillShade="D9"/>
            <w:vAlign w:val="center"/>
          </w:tcPr>
          <w:p w:rsidR="00425127" w:rsidRPr="00B108F4" w:rsidRDefault="00B61EF7" w:rsidP="00B5350C">
            <w:pPr>
              <w:ind w:left="-608" w:firstLine="600"/>
              <w:jc w:val="center"/>
            </w:pPr>
            <w:r>
              <w:t>III</w:t>
            </w:r>
          </w:p>
        </w:tc>
        <w:tc>
          <w:tcPr>
            <w:tcW w:w="688" w:type="dxa"/>
            <w:shd w:val="clear" w:color="auto" w:fill="D9D9D9" w:themeFill="background1" w:themeFillShade="D9"/>
            <w:vAlign w:val="center"/>
          </w:tcPr>
          <w:p w:rsidR="00425127" w:rsidRPr="00B108F4" w:rsidRDefault="00B61EF7" w:rsidP="00B5350C">
            <w:pPr>
              <w:ind w:left="-608" w:firstLine="600"/>
              <w:jc w:val="center"/>
            </w:pPr>
            <w:r>
              <w:t>IV</w:t>
            </w:r>
          </w:p>
        </w:tc>
        <w:tc>
          <w:tcPr>
            <w:tcW w:w="688" w:type="dxa"/>
            <w:shd w:val="clear" w:color="auto" w:fill="D9D9D9" w:themeFill="background1" w:themeFillShade="D9"/>
            <w:vAlign w:val="center"/>
          </w:tcPr>
          <w:p w:rsidR="00425127" w:rsidRPr="00B108F4" w:rsidRDefault="00B61EF7" w:rsidP="00B5350C">
            <w:pPr>
              <w:ind w:left="-608" w:firstLine="600"/>
              <w:jc w:val="center"/>
            </w:pPr>
            <w:r>
              <w:t>V</w:t>
            </w:r>
          </w:p>
        </w:tc>
        <w:tc>
          <w:tcPr>
            <w:tcW w:w="688" w:type="dxa"/>
            <w:shd w:val="clear" w:color="auto" w:fill="D9D9D9" w:themeFill="background1" w:themeFillShade="D9"/>
            <w:vAlign w:val="center"/>
          </w:tcPr>
          <w:p w:rsidR="00425127" w:rsidRPr="00B108F4" w:rsidRDefault="00B61EF7" w:rsidP="00B5350C">
            <w:pPr>
              <w:ind w:left="-608" w:firstLine="600"/>
              <w:jc w:val="center"/>
            </w:pPr>
            <w:r>
              <w:t>VI</w:t>
            </w:r>
          </w:p>
        </w:tc>
        <w:tc>
          <w:tcPr>
            <w:tcW w:w="688" w:type="dxa"/>
            <w:shd w:val="clear" w:color="auto" w:fill="D9D9D9" w:themeFill="background1" w:themeFillShade="D9"/>
            <w:vAlign w:val="center"/>
          </w:tcPr>
          <w:p w:rsidR="00425127" w:rsidRPr="00B108F4" w:rsidRDefault="00B61EF7" w:rsidP="00B5350C">
            <w:pPr>
              <w:ind w:left="-608" w:firstLine="600"/>
              <w:jc w:val="center"/>
            </w:pPr>
            <w:r>
              <w:t>VII</w:t>
            </w:r>
          </w:p>
        </w:tc>
        <w:tc>
          <w:tcPr>
            <w:tcW w:w="687" w:type="dxa"/>
            <w:shd w:val="clear" w:color="auto" w:fill="D9D9D9" w:themeFill="background1" w:themeFillShade="D9"/>
            <w:vAlign w:val="center"/>
          </w:tcPr>
          <w:p w:rsidR="00425127" w:rsidRPr="00B108F4" w:rsidRDefault="00B61EF7" w:rsidP="00B5350C">
            <w:pPr>
              <w:ind w:left="-608" w:firstLine="600"/>
              <w:jc w:val="center"/>
            </w:pPr>
            <w:r>
              <w:t>VIII</w:t>
            </w:r>
          </w:p>
        </w:tc>
        <w:tc>
          <w:tcPr>
            <w:tcW w:w="688" w:type="dxa"/>
            <w:shd w:val="clear" w:color="auto" w:fill="D9D9D9" w:themeFill="background1" w:themeFillShade="D9"/>
            <w:vAlign w:val="center"/>
          </w:tcPr>
          <w:p w:rsidR="00425127" w:rsidRPr="00B108F4" w:rsidRDefault="00B61EF7" w:rsidP="00B5350C">
            <w:pPr>
              <w:ind w:left="-608" w:firstLine="600"/>
              <w:jc w:val="center"/>
            </w:pPr>
            <w:r>
              <w:t>I</w:t>
            </w:r>
            <w:r w:rsidR="00425127" w:rsidRPr="00B108F4">
              <w:t>X</w:t>
            </w:r>
          </w:p>
        </w:tc>
        <w:tc>
          <w:tcPr>
            <w:tcW w:w="688" w:type="dxa"/>
            <w:shd w:val="clear" w:color="auto" w:fill="D9D9D9" w:themeFill="background1" w:themeFillShade="D9"/>
            <w:vAlign w:val="center"/>
          </w:tcPr>
          <w:p w:rsidR="00425127" w:rsidRPr="00B108F4" w:rsidRDefault="00425127" w:rsidP="00B5350C">
            <w:pPr>
              <w:ind w:left="-608" w:firstLine="600"/>
              <w:jc w:val="center"/>
            </w:pPr>
            <w:r w:rsidRPr="00B108F4">
              <w:t>X</w:t>
            </w:r>
          </w:p>
        </w:tc>
        <w:tc>
          <w:tcPr>
            <w:tcW w:w="688" w:type="dxa"/>
            <w:shd w:val="clear" w:color="auto" w:fill="D9D9D9" w:themeFill="background1" w:themeFillShade="D9"/>
            <w:vAlign w:val="center"/>
          </w:tcPr>
          <w:p w:rsidR="00425127" w:rsidRPr="00B108F4" w:rsidRDefault="00425127" w:rsidP="00B5350C">
            <w:pPr>
              <w:ind w:left="-608" w:firstLine="600"/>
              <w:jc w:val="center"/>
            </w:pPr>
            <w:r w:rsidRPr="00B108F4">
              <w:t>X</w:t>
            </w:r>
            <w:r w:rsidR="00B61EF7">
              <w:t>I</w:t>
            </w:r>
          </w:p>
        </w:tc>
        <w:tc>
          <w:tcPr>
            <w:tcW w:w="688" w:type="dxa"/>
            <w:shd w:val="clear" w:color="auto" w:fill="D9D9D9" w:themeFill="background1" w:themeFillShade="D9"/>
            <w:vAlign w:val="center"/>
          </w:tcPr>
          <w:p w:rsidR="00425127" w:rsidRPr="00B108F4" w:rsidRDefault="00425127" w:rsidP="00B5350C">
            <w:pPr>
              <w:ind w:left="-608" w:firstLine="600"/>
              <w:jc w:val="center"/>
            </w:pPr>
            <w:r w:rsidRPr="00B108F4">
              <w:t>X</w:t>
            </w:r>
            <w:r w:rsidR="00B61EF7">
              <w:t>II</w:t>
            </w:r>
          </w:p>
        </w:tc>
        <w:tc>
          <w:tcPr>
            <w:tcW w:w="688" w:type="dxa"/>
            <w:shd w:val="clear" w:color="auto" w:fill="D9D9D9" w:themeFill="background1" w:themeFillShade="D9"/>
            <w:vAlign w:val="center"/>
          </w:tcPr>
          <w:p w:rsidR="00425127" w:rsidRPr="00B108F4" w:rsidRDefault="00B61EF7" w:rsidP="00B5350C">
            <w:pPr>
              <w:ind w:left="-608" w:firstLine="600"/>
              <w:jc w:val="center"/>
            </w:pPr>
            <w:r>
              <w:t>god</w:t>
            </w:r>
            <w:r w:rsidR="00425127" w:rsidRPr="00B108F4">
              <w:t>.</w:t>
            </w:r>
          </w:p>
        </w:tc>
      </w:tr>
      <w:tr w:rsidR="00425127" w:rsidRPr="00B108F4" w:rsidTr="00B5350C">
        <w:trPr>
          <w:cantSplit/>
          <w:trHeight w:val="316"/>
        </w:trPr>
        <w:tc>
          <w:tcPr>
            <w:tcW w:w="2820" w:type="dxa"/>
            <w:shd w:val="clear" w:color="auto" w:fill="auto"/>
            <w:vAlign w:val="center"/>
          </w:tcPr>
          <w:p w:rsidR="00425127" w:rsidRPr="00B108F4" w:rsidRDefault="00FC13D1" w:rsidP="00B5350C">
            <w:pPr>
              <w:ind w:left="-608" w:right="-108" w:firstLine="580"/>
              <w:jc w:val="center"/>
            </w:pPr>
            <w:r>
              <w:rPr>
                <w:lang w:val="sr-Cyrl-RS"/>
              </w:rPr>
              <w:t>Просечна т</w:t>
            </w:r>
            <w:r w:rsidR="00425127" w:rsidRPr="00B108F4">
              <w:t>º</w:t>
            </w:r>
          </w:p>
        </w:tc>
        <w:tc>
          <w:tcPr>
            <w:tcW w:w="687" w:type="dxa"/>
            <w:shd w:val="clear" w:color="auto" w:fill="auto"/>
            <w:vAlign w:val="center"/>
          </w:tcPr>
          <w:p w:rsidR="00425127" w:rsidRPr="00B108F4" w:rsidRDefault="00425127" w:rsidP="00B5350C">
            <w:pPr>
              <w:ind w:left="-720" w:firstLine="720"/>
              <w:jc w:val="right"/>
            </w:pPr>
            <w:r>
              <w:t>3,5</w:t>
            </w:r>
          </w:p>
        </w:tc>
        <w:tc>
          <w:tcPr>
            <w:tcW w:w="688" w:type="dxa"/>
            <w:shd w:val="clear" w:color="auto" w:fill="auto"/>
            <w:vAlign w:val="center"/>
          </w:tcPr>
          <w:p w:rsidR="00425127" w:rsidRPr="00B108F4" w:rsidRDefault="00425127" w:rsidP="00B5350C">
            <w:pPr>
              <w:ind w:left="-720" w:firstLine="720"/>
              <w:jc w:val="right"/>
            </w:pPr>
            <w:r>
              <w:t>0,8</w:t>
            </w:r>
          </w:p>
        </w:tc>
        <w:tc>
          <w:tcPr>
            <w:tcW w:w="688" w:type="dxa"/>
            <w:shd w:val="clear" w:color="auto" w:fill="auto"/>
            <w:vAlign w:val="center"/>
          </w:tcPr>
          <w:p w:rsidR="00425127" w:rsidRPr="00B108F4" w:rsidRDefault="00425127" w:rsidP="00B5350C">
            <w:pPr>
              <w:ind w:left="-720" w:firstLine="720"/>
              <w:jc w:val="right"/>
            </w:pPr>
            <w:r>
              <w:t>4,1</w:t>
            </w:r>
          </w:p>
        </w:tc>
        <w:tc>
          <w:tcPr>
            <w:tcW w:w="688" w:type="dxa"/>
            <w:shd w:val="clear" w:color="auto" w:fill="auto"/>
            <w:vAlign w:val="center"/>
          </w:tcPr>
          <w:p w:rsidR="00425127" w:rsidRPr="00B108F4" w:rsidRDefault="00425127" w:rsidP="00B5350C">
            <w:pPr>
              <w:ind w:left="-720" w:firstLine="720"/>
              <w:jc w:val="right"/>
            </w:pPr>
            <w:r>
              <w:t>16,5</w:t>
            </w:r>
          </w:p>
        </w:tc>
        <w:tc>
          <w:tcPr>
            <w:tcW w:w="688" w:type="dxa"/>
            <w:shd w:val="clear" w:color="auto" w:fill="auto"/>
            <w:vAlign w:val="center"/>
          </w:tcPr>
          <w:p w:rsidR="00425127" w:rsidRPr="00B108F4" w:rsidRDefault="00425127" w:rsidP="00B5350C">
            <w:pPr>
              <w:ind w:left="-720" w:firstLine="720"/>
              <w:jc w:val="right"/>
            </w:pPr>
            <w:r>
              <w:t>20,4</w:t>
            </w:r>
          </w:p>
        </w:tc>
        <w:tc>
          <w:tcPr>
            <w:tcW w:w="688" w:type="dxa"/>
            <w:shd w:val="clear" w:color="auto" w:fill="auto"/>
            <w:vAlign w:val="center"/>
          </w:tcPr>
          <w:p w:rsidR="00425127" w:rsidRPr="00B108F4" w:rsidRDefault="00425127" w:rsidP="00B5350C">
            <w:pPr>
              <w:ind w:left="-720" w:firstLine="720"/>
              <w:jc w:val="right"/>
            </w:pPr>
            <w:r>
              <w:t>21,6</w:t>
            </w:r>
          </w:p>
        </w:tc>
        <w:tc>
          <w:tcPr>
            <w:tcW w:w="688" w:type="dxa"/>
            <w:shd w:val="clear" w:color="auto" w:fill="auto"/>
            <w:vAlign w:val="center"/>
          </w:tcPr>
          <w:p w:rsidR="00425127" w:rsidRPr="00B108F4" w:rsidRDefault="00425127" w:rsidP="00B5350C">
            <w:pPr>
              <w:ind w:left="-720" w:firstLine="720"/>
              <w:jc w:val="right"/>
            </w:pPr>
            <w:r>
              <w:t>23,0</w:t>
            </w:r>
          </w:p>
        </w:tc>
        <w:tc>
          <w:tcPr>
            <w:tcW w:w="687" w:type="dxa"/>
            <w:shd w:val="clear" w:color="auto" w:fill="auto"/>
            <w:vAlign w:val="center"/>
          </w:tcPr>
          <w:p w:rsidR="00425127" w:rsidRPr="00B108F4" w:rsidRDefault="00425127" w:rsidP="00B5350C">
            <w:pPr>
              <w:ind w:left="-720" w:firstLine="720"/>
              <w:jc w:val="right"/>
            </w:pPr>
            <w:r>
              <w:t>24,3</w:t>
            </w:r>
          </w:p>
        </w:tc>
        <w:tc>
          <w:tcPr>
            <w:tcW w:w="688" w:type="dxa"/>
            <w:shd w:val="clear" w:color="auto" w:fill="auto"/>
            <w:vAlign w:val="center"/>
          </w:tcPr>
          <w:p w:rsidR="00425127" w:rsidRPr="00B108F4" w:rsidRDefault="00425127" w:rsidP="00B5350C">
            <w:pPr>
              <w:ind w:left="-720" w:firstLine="720"/>
              <w:jc w:val="right"/>
            </w:pPr>
            <w:r>
              <w:t>18,0</w:t>
            </w:r>
          </w:p>
        </w:tc>
        <w:tc>
          <w:tcPr>
            <w:tcW w:w="688" w:type="dxa"/>
            <w:shd w:val="clear" w:color="auto" w:fill="auto"/>
            <w:vAlign w:val="center"/>
          </w:tcPr>
          <w:p w:rsidR="00425127" w:rsidRPr="00B108F4" w:rsidRDefault="00425127" w:rsidP="00B5350C">
            <w:pPr>
              <w:ind w:left="-720" w:firstLine="720"/>
              <w:jc w:val="right"/>
            </w:pPr>
            <w:r>
              <w:t>14,1</w:t>
            </w:r>
          </w:p>
        </w:tc>
        <w:tc>
          <w:tcPr>
            <w:tcW w:w="688" w:type="dxa"/>
            <w:shd w:val="clear" w:color="auto" w:fill="auto"/>
            <w:vAlign w:val="center"/>
          </w:tcPr>
          <w:p w:rsidR="00425127" w:rsidRPr="00B108F4" w:rsidRDefault="00425127" w:rsidP="00B5350C">
            <w:pPr>
              <w:ind w:left="-720" w:firstLine="720"/>
              <w:jc w:val="right"/>
            </w:pPr>
            <w:r>
              <w:t>7,6</w:t>
            </w:r>
          </w:p>
        </w:tc>
        <w:tc>
          <w:tcPr>
            <w:tcW w:w="688" w:type="dxa"/>
            <w:shd w:val="clear" w:color="auto" w:fill="auto"/>
            <w:vAlign w:val="center"/>
          </w:tcPr>
          <w:p w:rsidR="00425127" w:rsidRPr="00B108F4" w:rsidRDefault="00425127" w:rsidP="00B5350C">
            <w:pPr>
              <w:ind w:left="-720" w:firstLine="720"/>
              <w:jc w:val="right"/>
            </w:pPr>
            <w:r>
              <w:t>1,4</w:t>
            </w:r>
          </w:p>
        </w:tc>
        <w:tc>
          <w:tcPr>
            <w:tcW w:w="688" w:type="dxa"/>
            <w:shd w:val="clear" w:color="auto" w:fill="auto"/>
            <w:vAlign w:val="center"/>
          </w:tcPr>
          <w:p w:rsidR="00425127" w:rsidRPr="00B108F4" w:rsidRDefault="00425127" w:rsidP="00B5350C">
            <w:pPr>
              <w:ind w:left="-720" w:firstLine="720"/>
              <w:jc w:val="right"/>
            </w:pPr>
            <w:r>
              <w:t>13,0</w:t>
            </w:r>
          </w:p>
        </w:tc>
      </w:tr>
    </w:tbl>
    <w:p w:rsidR="00CD5C15" w:rsidRPr="00B108F4" w:rsidRDefault="00CD5C15" w:rsidP="00B5350C">
      <w:pPr>
        <w:ind w:firstLine="600"/>
        <w:rPr>
          <w:u w:val="single"/>
        </w:rPr>
      </w:pPr>
    </w:p>
    <w:p w:rsidR="00CD5C15" w:rsidRPr="00B108F4" w:rsidRDefault="00FF3880" w:rsidP="00B5350C">
      <w:pPr>
        <w:ind w:firstLine="720"/>
      </w:pPr>
      <w:r>
        <w:t>Најхладнији</w:t>
      </w:r>
      <w:r w:rsidR="00425127">
        <w:t xml:space="preserve"> </w:t>
      </w:r>
      <w:r>
        <w:t>је</w:t>
      </w:r>
      <w:r w:rsidR="00425127">
        <w:t xml:space="preserve"> </w:t>
      </w:r>
      <w:r>
        <w:t>месец</w:t>
      </w:r>
      <w:r w:rsidR="00425127">
        <w:t xml:space="preserve"> </w:t>
      </w:r>
      <w:r>
        <w:t>фебруар</w:t>
      </w:r>
      <w:r w:rsidR="00CD5C15" w:rsidRPr="00B108F4">
        <w:t xml:space="preserve"> </w:t>
      </w:r>
      <w:r>
        <w:t>а</w:t>
      </w:r>
      <w:r w:rsidR="00CD5C15" w:rsidRPr="00B108F4">
        <w:t xml:space="preserve"> </w:t>
      </w:r>
      <w:r>
        <w:t>најтоплији</w:t>
      </w:r>
      <w:r w:rsidR="00CD5C15" w:rsidRPr="00B108F4">
        <w:t xml:space="preserve"> </w:t>
      </w:r>
      <w:r>
        <w:t>август</w:t>
      </w:r>
      <w:r w:rsidR="00CD5C15" w:rsidRPr="00B108F4">
        <w:t>.</w:t>
      </w:r>
    </w:p>
    <w:p w:rsidR="00CD5C15" w:rsidRPr="00B108F4" w:rsidRDefault="00FF3880" w:rsidP="00B5350C">
      <w:pPr>
        <w:ind w:firstLine="720"/>
      </w:pPr>
      <w:r>
        <w:t>Општи</w:t>
      </w:r>
      <w:r w:rsidR="00CD5C15" w:rsidRPr="00B108F4">
        <w:t xml:space="preserve"> </w:t>
      </w:r>
      <w:r>
        <w:t>карактер</w:t>
      </w:r>
      <w:r w:rsidR="00CD5C15" w:rsidRPr="00B108F4">
        <w:t xml:space="preserve"> </w:t>
      </w:r>
      <w:r>
        <w:t>годиш</w:t>
      </w:r>
      <w:r w:rsidR="00B61EF7">
        <w:t>њ</w:t>
      </w:r>
      <w:r>
        <w:t>ег</w:t>
      </w:r>
      <w:r w:rsidR="00CD5C15" w:rsidRPr="00B108F4">
        <w:t xml:space="preserve"> </w:t>
      </w:r>
      <w:r>
        <w:t>тока</w:t>
      </w:r>
      <w:r w:rsidR="00CD5C15" w:rsidRPr="00B108F4">
        <w:t xml:space="preserve"> </w:t>
      </w:r>
      <w:r>
        <w:t>температуре</w:t>
      </w:r>
      <w:r w:rsidR="00CD5C15" w:rsidRPr="00B108F4">
        <w:t xml:space="preserve"> </w:t>
      </w:r>
      <w:r>
        <w:t>ваздуха</w:t>
      </w:r>
      <w:r w:rsidR="00CD5C15" w:rsidRPr="00B108F4">
        <w:t xml:space="preserve"> </w:t>
      </w:r>
      <w:r>
        <w:t>показује</w:t>
      </w:r>
      <w:r w:rsidR="00CD5C15" w:rsidRPr="00B108F4">
        <w:t xml:space="preserve"> </w:t>
      </w:r>
      <w:r>
        <w:t>нагли</w:t>
      </w:r>
      <w:r w:rsidR="00CD5C15" w:rsidRPr="00B108F4">
        <w:t xml:space="preserve"> </w:t>
      </w:r>
      <w:r>
        <w:t>пораст</w:t>
      </w:r>
      <w:r w:rsidR="00CD5C15" w:rsidRPr="00B108F4">
        <w:t xml:space="preserve"> </w:t>
      </w:r>
      <w:r>
        <w:t>температуре</w:t>
      </w:r>
      <w:r w:rsidR="00CD5C15" w:rsidRPr="00B108F4">
        <w:t xml:space="preserve"> </w:t>
      </w:r>
      <w:r>
        <w:t>од</w:t>
      </w:r>
      <w:r w:rsidR="00CD5C15" w:rsidRPr="00B108F4">
        <w:t xml:space="preserve"> </w:t>
      </w:r>
      <w:r>
        <w:t>зимских</w:t>
      </w:r>
      <w:r w:rsidR="00CD5C15" w:rsidRPr="00B108F4">
        <w:t xml:space="preserve"> </w:t>
      </w:r>
      <w:r>
        <w:t>месеци</w:t>
      </w:r>
      <w:r w:rsidR="00CD5C15" w:rsidRPr="00B108F4">
        <w:t xml:space="preserve"> </w:t>
      </w:r>
      <w:r>
        <w:t>ка</w:t>
      </w:r>
      <w:r w:rsidR="00CD5C15" w:rsidRPr="00B108F4">
        <w:t xml:space="preserve"> </w:t>
      </w:r>
      <w:r>
        <w:t>лет</w:t>
      </w:r>
      <w:r w:rsidR="00B61EF7">
        <w:t>њ</w:t>
      </w:r>
      <w:r>
        <w:t>им</w:t>
      </w:r>
      <w:r w:rsidR="00CD5C15" w:rsidRPr="00B108F4">
        <w:t xml:space="preserve"> </w:t>
      </w:r>
      <w:r>
        <w:t>и</w:t>
      </w:r>
      <w:r w:rsidR="00CD5C15" w:rsidRPr="00B108F4">
        <w:t xml:space="preserve"> </w:t>
      </w:r>
      <w:r>
        <w:t>нешто</w:t>
      </w:r>
      <w:r w:rsidR="00CD5C15" w:rsidRPr="00B108F4">
        <w:t xml:space="preserve"> </w:t>
      </w:r>
      <w:r>
        <w:t>спорији</w:t>
      </w:r>
      <w:r w:rsidR="00CD5C15" w:rsidRPr="00B108F4">
        <w:t xml:space="preserve"> </w:t>
      </w:r>
      <w:r>
        <w:t>пад</w:t>
      </w:r>
      <w:r w:rsidR="00CD5C15" w:rsidRPr="00B108F4">
        <w:t xml:space="preserve"> </w:t>
      </w:r>
      <w:r>
        <w:t>од</w:t>
      </w:r>
      <w:r w:rsidR="00CD5C15" w:rsidRPr="00B108F4">
        <w:t xml:space="preserve"> </w:t>
      </w:r>
      <w:r>
        <w:t>лет</w:t>
      </w:r>
      <w:r w:rsidR="00B61EF7">
        <w:t>њ</w:t>
      </w:r>
      <w:r>
        <w:t>их</w:t>
      </w:r>
      <w:r w:rsidR="00CD5C15" w:rsidRPr="00B108F4">
        <w:t xml:space="preserve"> </w:t>
      </w:r>
      <w:r>
        <w:t>ка</w:t>
      </w:r>
      <w:r w:rsidR="00CD5C15" w:rsidRPr="00B108F4">
        <w:t xml:space="preserve"> </w:t>
      </w:r>
      <w:r>
        <w:t>зимским</w:t>
      </w:r>
      <w:r w:rsidR="00CD5C15" w:rsidRPr="00B108F4">
        <w:t xml:space="preserve"> </w:t>
      </w:r>
      <w:r>
        <w:t>месецима</w:t>
      </w:r>
      <w:r w:rsidR="00CD5C15" w:rsidRPr="00B108F4">
        <w:t xml:space="preserve">. </w:t>
      </w:r>
    </w:p>
    <w:p w:rsidR="00067D1A" w:rsidRDefault="00067D1A" w:rsidP="00B5350C">
      <w:pPr>
        <w:ind w:firstLine="720"/>
      </w:pPr>
    </w:p>
    <w:p w:rsidR="00CD5C15" w:rsidRPr="00B108F4" w:rsidRDefault="00FF3880" w:rsidP="00B5350C">
      <w:pPr>
        <w:ind w:firstLine="720"/>
      </w:pPr>
      <w:r>
        <w:t>Максималне</w:t>
      </w:r>
      <w:r w:rsidR="00CD5C15" w:rsidRPr="00B108F4">
        <w:t xml:space="preserve"> </w:t>
      </w:r>
      <w:r>
        <w:t>и</w:t>
      </w:r>
      <w:r w:rsidR="00CD5C15" w:rsidRPr="00B108F4">
        <w:t xml:space="preserve"> </w:t>
      </w:r>
      <w:r>
        <w:t>минималне</w:t>
      </w:r>
      <w:r w:rsidR="00CD5C15" w:rsidRPr="00B108F4">
        <w:t xml:space="preserve"> </w:t>
      </w:r>
      <w:r>
        <w:t>температуре</w:t>
      </w:r>
      <w:r w:rsidR="00CD5C15" w:rsidRPr="00B108F4">
        <w:t xml:space="preserve"> </w:t>
      </w:r>
      <w:r>
        <w:t>ваздуха</w:t>
      </w:r>
      <w:r w:rsidR="00CD5C15" w:rsidRPr="00B108F4">
        <w:t xml:space="preserve"> </w:t>
      </w:r>
      <w:r>
        <w:t>по</w:t>
      </w:r>
      <w:r w:rsidR="00CD5C15" w:rsidRPr="00B108F4">
        <w:t xml:space="preserve"> </w:t>
      </w:r>
      <w:r>
        <w:t>месецима</w:t>
      </w:r>
      <w:r w:rsidR="00CD5C15" w:rsidRPr="00B108F4">
        <w:t xml:space="preserve"> </w:t>
      </w:r>
      <w:r>
        <w:t>за</w:t>
      </w:r>
      <w:r w:rsidR="000B3445">
        <w:t xml:space="preserve"> </w:t>
      </w:r>
      <w:r>
        <w:t>период</w:t>
      </w:r>
      <w:r w:rsidR="000B3445">
        <w:t xml:space="preserve"> 1981-2010</w:t>
      </w:r>
      <w:r w:rsidR="00CD5C15" w:rsidRPr="00B108F4">
        <w:t xml:space="preserve"> </w:t>
      </w:r>
      <w:r>
        <w:t>година</w:t>
      </w:r>
      <w:r w:rsidR="00CD5C15" w:rsidRPr="00B108F4">
        <w:t xml:space="preserve"> </w:t>
      </w:r>
      <w:r>
        <w:t>у</w:t>
      </w:r>
      <w:r w:rsidR="00CD5C15" w:rsidRPr="00B108F4">
        <w:t xml:space="preserve"> º</w:t>
      </w:r>
      <w:r>
        <w:t>Ц</w:t>
      </w:r>
      <w:r w:rsidR="00CD5C15" w:rsidRPr="00B108F4">
        <w:t>:</w:t>
      </w:r>
    </w:p>
    <w:p w:rsidR="00CD5C15" w:rsidRPr="00DE4726" w:rsidRDefault="00FF3880" w:rsidP="00B5350C">
      <w:pPr>
        <w:pStyle w:val="BlockText"/>
        <w:ind w:left="0" w:right="-426" w:firstLine="720"/>
        <w:jc w:val="both"/>
        <w:rPr>
          <w:rFonts w:ascii="Times New Roman" w:hAnsi="Times New Roman"/>
          <w:szCs w:val="24"/>
        </w:rPr>
      </w:pPr>
      <w:r w:rsidRPr="00DE4726">
        <w:rPr>
          <w:rFonts w:ascii="Times New Roman" w:hAnsi="Times New Roman"/>
          <w:szCs w:val="24"/>
        </w:rPr>
        <w:t>Табела</w:t>
      </w:r>
      <w:r w:rsidR="00CD5C15" w:rsidRPr="00DE4726">
        <w:rPr>
          <w:rFonts w:ascii="Times New Roman" w:hAnsi="Times New Roman"/>
          <w:szCs w:val="24"/>
        </w:rPr>
        <w:t xml:space="preserve"> 2.4.1.2. </w:t>
      </w:r>
      <w:r w:rsidRPr="00DE4726">
        <w:rPr>
          <w:rFonts w:ascii="Times New Roman" w:hAnsi="Times New Roman"/>
          <w:szCs w:val="24"/>
        </w:rPr>
        <w:t>Максималне</w:t>
      </w:r>
      <w:r w:rsidR="00CD5C15" w:rsidRPr="00DE4726">
        <w:rPr>
          <w:rFonts w:ascii="Times New Roman" w:hAnsi="Times New Roman"/>
          <w:szCs w:val="24"/>
        </w:rPr>
        <w:t xml:space="preserve"> </w:t>
      </w:r>
      <w:r w:rsidRPr="00DE4726">
        <w:rPr>
          <w:rFonts w:ascii="Times New Roman" w:hAnsi="Times New Roman"/>
          <w:szCs w:val="24"/>
        </w:rPr>
        <w:t>и</w:t>
      </w:r>
      <w:r w:rsidR="00CD5C15" w:rsidRPr="00DE4726">
        <w:rPr>
          <w:rFonts w:ascii="Times New Roman" w:hAnsi="Times New Roman"/>
          <w:szCs w:val="24"/>
        </w:rPr>
        <w:t xml:space="preserve"> </w:t>
      </w:r>
      <w:r w:rsidRPr="00DE4726">
        <w:rPr>
          <w:rFonts w:ascii="Times New Roman" w:hAnsi="Times New Roman"/>
          <w:szCs w:val="24"/>
        </w:rPr>
        <w:t>минималне</w:t>
      </w:r>
      <w:r w:rsidR="00CD5C15" w:rsidRPr="00DE4726">
        <w:rPr>
          <w:rFonts w:ascii="Times New Roman" w:hAnsi="Times New Roman"/>
          <w:szCs w:val="24"/>
        </w:rPr>
        <w:t xml:space="preserve"> </w:t>
      </w:r>
      <w:r w:rsidRPr="00DE4726">
        <w:rPr>
          <w:rFonts w:ascii="Times New Roman" w:hAnsi="Times New Roman"/>
          <w:szCs w:val="24"/>
        </w:rPr>
        <w:t>температуре</w:t>
      </w:r>
      <w:r w:rsidR="00CD5C15" w:rsidRPr="00DE4726">
        <w:rPr>
          <w:rFonts w:ascii="Times New Roman" w:hAnsi="Times New Roman"/>
          <w:szCs w:val="24"/>
        </w:rPr>
        <w:t xml:space="preserve"> </w:t>
      </w:r>
      <w:r w:rsidRPr="00DE4726">
        <w:rPr>
          <w:rFonts w:ascii="Times New Roman" w:hAnsi="Times New Roman"/>
          <w:szCs w:val="24"/>
        </w:rPr>
        <w:t>ваздуха</w:t>
      </w:r>
      <w:r w:rsidR="00CD5C15" w:rsidRPr="00DE4726">
        <w:rPr>
          <w:rFonts w:ascii="Times New Roman" w:hAnsi="Times New Roman"/>
          <w:szCs w:val="24"/>
        </w:rPr>
        <w:t xml:space="preserve"> </w:t>
      </w:r>
      <w:r w:rsidRPr="00DE4726">
        <w:rPr>
          <w:rFonts w:ascii="Times New Roman" w:hAnsi="Times New Roman"/>
          <w:szCs w:val="24"/>
        </w:rPr>
        <w:t>по</w:t>
      </w:r>
      <w:r w:rsidR="00CD5C15" w:rsidRPr="00DE4726">
        <w:rPr>
          <w:rFonts w:ascii="Times New Roman" w:hAnsi="Times New Roman"/>
          <w:szCs w:val="24"/>
        </w:rPr>
        <w:t xml:space="preserve"> </w:t>
      </w:r>
      <w:r w:rsidRPr="00DE4726">
        <w:rPr>
          <w:rFonts w:ascii="Times New Roman" w:hAnsi="Times New Roman"/>
          <w:szCs w:val="24"/>
        </w:rPr>
        <w:t>месецима</w:t>
      </w:r>
      <w:r w:rsidR="00CD5C15" w:rsidRPr="00DE4726">
        <w:rPr>
          <w:rFonts w:ascii="Times New Roman" w:hAnsi="Times New Roman"/>
          <w:szCs w:val="24"/>
        </w:rPr>
        <w:t xml:space="preserve"> </w:t>
      </w:r>
      <w:r w:rsidRPr="00DE4726">
        <w:rPr>
          <w:rFonts w:ascii="Times New Roman" w:hAnsi="Times New Roman"/>
          <w:szCs w:val="24"/>
        </w:rPr>
        <w:t>за</w:t>
      </w:r>
      <w:r w:rsidR="004E4362" w:rsidRPr="00DE4726">
        <w:rPr>
          <w:rFonts w:ascii="Times New Roman" w:hAnsi="Times New Roman"/>
          <w:szCs w:val="24"/>
        </w:rPr>
        <w:t xml:space="preserve"> </w:t>
      </w:r>
      <w:r w:rsidRPr="00DE4726">
        <w:rPr>
          <w:rFonts w:ascii="Times New Roman" w:hAnsi="Times New Roman"/>
          <w:szCs w:val="24"/>
        </w:rPr>
        <w:t>период</w:t>
      </w:r>
      <w:r w:rsidR="004E4362" w:rsidRPr="00DE4726">
        <w:rPr>
          <w:rFonts w:ascii="Times New Roman" w:hAnsi="Times New Roman"/>
          <w:szCs w:val="24"/>
        </w:rPr>
        <w:t xml:space="preserve"> 1981-2010 </w:t>
      </w:r>
      <w:r w:rsidRPr="00DE4726">
        <w:rPr>
          <w:rFonts w:ascii="Times New Roman" w:hAnsi="Times New Roman"/>
          <w:szCs w:val="24"/>
        </w:rPr>
        <w:t>година</w:t>
      </w:r>
    </w:p>
    <w:tbl>
      <w:tblPr>
        <w:tblW w:w="117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740"/>
        <w:gridCol w:w="741"/>
        <w:gridCol w:w="741"/>
        <w:gridCol w:w="741"/>
        <w:gridCol w:w="740"/>
        <w:gridCol w:w="741"/>
        <w:gridCol w:w="741"/>
        <w:gridCol w:w="741"/>
        <w:gridCol w:w="740"/>
        <w:gridCol w:w="741"/>
        <w:gridCol w:w="741"/>
        <w:gridCol w:w="741"/>
      </w:tblGrid>
      <w:tr w:rsidR="004E4362" w:rsidRPr="00DE4726" w:rsidTr="004E4362">
        <w:tc>
          <w:tcPr>
            <w:tcW w:w="2817" w:type="dxa"/>
            <w:tcBorders>
              <w:bottom w:val="single" w:sz="4" w:space="0" w:color="auto"/>
            </w:tcBorders>
            <w:shd w:val="clear" w:color="auto" w:fill="D9D9D9" w:themeFill="background1" w:themeFillShade="D9"/>
            <w:vAlign w:val="center"/>
          </w:tcPr>
          <w:p w:rsidR="004E4362" w:rsidRPr="00DE4726" w:rsidRDefault="00FF3880" w:rsidP="00FF3880">
            <w:pPr>
              <w:ind w:hanging="18"/>
              <w:jc w:val="center"/>
              <w:rPr>
                <w:szCs w:val="24"/>
              </w:rPr>
            </w:pPr>
            <w:r w:rsidRPr="00DE4726">
              <w:rPr>
                <w:szCs w:val="24"/>
                <w:lang w:val="sr-Cyrl-RS"/>
              </w:rPr>
              <w:t>Месец</w:t>
            </w:r>
            <w:r w:rsidR="004E4362" w:rsidRPr="00DE4726">
              <w:rPr>
                <w:szCs w:val="24"/>
              </w:rPr>
              <w:t>:</w:t>
            </w:r>
          </w:p>
        </w:tc>
        <w:tc>
          <w:tcPr>
            <w:tcW w:w="740" w:type="dxa"/>
            <w:tcBorders>
              <w:bottom w:val="single" w:sz="4" w:space="0" w:color="auto"/>
            </w:tcBorders>
            <w:shd w:val="clear" w:color="auto" w:fill="D9D9D9" w:themeFill="background1" w:themeFillShade="D9"/>
            <w:vAlign w:val="center"/>
          </w:tcPr>
          <w:p w:rsidR="004E4362" w:rsidRPr="00DE4726" w:rsidRDefault="00B61EF7" w:rsidP="00B5350C">
            <w:pPr>
              <w:ind w:left="-720" w:firstLine="720"/>
              <w:jc w:val="center"/>
              <w:rPr>
                <w:szCs w:val="24"/>
              </w:rPr>
            </w:pPr>
            <w:r w:rsidRPr="00DE4726">
              <w:rPr>
                <w:szCs w:val="24"/>
              </w:rPr>
              <w:t>I</w:t>
            </w:r>
          </w:p>
        </w:tc>
        <w:tc>
          <w:tcPr>
            <w:tcW w:w="741" w:type="dxa"/>
            <w:tcBorders>
              <w:bottom w:val="single" w:sz="4" w:space="0" w:color="auto"/>
            </w:tcBorders>
            <w:shd w:val="clear" w:color="auto" w:fill="D9D9D9" w:themeFill="background1" w:themeFillShade="D9"/>
            <w:vAlign w:val="center"/>
          </w:tcPr>
          <w:p w:rsidR="004E4362" w:rsidRPr="00DE4726" w:rsidRDefault="00B61EF7" w:rsidP="00B5350C">
            <w:pPr>
              <w:ind w:left="-720" w:firstLine="720"/>
              <w:jc w:val="center"/>
              <w:rPr>
                <w:szCs w:val="24"/>
              </w:rPr>
            </w:pPr>
            <w:r w:rsidRPr="00DE4726">
              <w:rPr>
                <w:szCs w:val="24"/>
              </w:rPr>
              <w:t>II</w:t>
            </w:r>
          </w:p>
        </w:tc>
        <w:tc>
          <w:tcPr>
            <w:tcW w:w="741" w:type="dxa"/>
            <w:tcBorders>
              <w:bottom w:val="single" w:sz="4" w:space="0" w:color="auto"/>
            </w:tcBorders>
            <w:shd w:val="clear" w:color="auto" w:fill="D9D9D9" w:themeFill="background1" w:themeFillShade="D9"/>
            <w:vAlign w:val="center"/>
          </w:tcPr>
          <w:p w:rsidR="004E4362" w:rsidRPr="00DE4726" w:rsidRDefault="00B61EF7" w:rsidP="00B5350C">
            <w:pPr>
              <w:ind w:left="-720" w:firstLine="720"/>
              <w:jc w:val="center"/>
              <w:rPr>
                <w:szCs w:val="24"/>
              </w:rPr>
            </w:pPr>
            <w:r w:rsidRPr="00DE4726">
              <w:rPr>
                <w:szCs w:val="24"/>
              </w:rPr>
              <w:t>III</w:t>
            </w:r>
          </w:p>
        </w:tc>
        <w:tc>
          <w:tcPr>
            <w:tcW w:w="741" w:type="dxa"/>
            <w:tcBorders>
              <w:bottom w:val="single" w:sz="4" w:space="0" w:color="auto"/>
            </w:tcBorders>
            <w:shd w:val="clear" w:color="auto" w:fill="D9D9D9" w:themeFill="background1" w:themeFillShade="D9"/>
            <w:vAlign w:val="center"/>
          </w:tcPr>
          <w:p w:rsidR="004E4362" w:rsidRPr="00DE4726" w:rsidRDefault="00B61EF7" w:rsidP="00B5350C">
            <w:pPr>
              <w:ind w:left="-720" w:firstLine="720"/>
              <w:jc w:val="center"/>
              <w:rPr>
                <w:szCs w:val="24"/>
              </w:rPr>
            </w:pPr>
            <w:r w:rsidRPr="00DE4726">
              <w:rPr>
                <w:szCs w:val="24"/>
              </w:rPr>
              <w:t>IV</w:t>
            </w:r>
          </w:p>
        </w:tc>
        <w:tc>
          <w:tcPr>
            <w:tcW w:w="740" w:type="dxa"/>
            <w:tcBorders>
              <w:bottom w:val="single" w:sz="4" w:space="0" w:color="auto"/>
            </w:tcBorders>
            <w:shd w:val="clear" w:color="auto" w:fill="D9D9D9" w:themeFill="background1" w:themeFillShade="D9"/>
            <w:vAlign w:val="center"/>
          </w:tcPr>
          <w:p w:rsidR="004E4362" w:rsidRPr="00DE4726" w:rsidRDefault="00B61EF7" w:rsidP="00B5350C">
            <w:pPr>
              <w:ind w:left="-720" w:firstLine="720"/>
              <w:jc w:val="center"/>
              <w:rPr>
                <w:szCs w:val="24"/>
              </w:rPr>
            </w:pPr>
            <w:r w:rsidRPr="00DE4726">
              <w:rPr>
                <w:szCs w:val="24"/>
              </w:rPr>
              <w:t>V</w:t>
            </w:r>
          </w:p>
        </w:tc>
        <w:tc>
          <w:tcPr>
            <w:tcW w:w="741" w:type="dxa"/>
            <w:tcBorders>
              <w:bottom w:val="single" w:sz="4" w:space="0" w:color="auto"/>
            </w:tcBorders>
            <w:shd w:val="clear" w:color="auto" w:fill="D9D9D9" w:themeFill="background1" w:themeFillShade="D9"/>
            <w:vAlign w:val="center"/>
          </w:tcPr>
          <w:p w:rsidR="004E4362" w:rsidRPr="00DE4726" w:rsidRDefault="00B61EF7" w:rsidP="00B5350C">
            <w:pPr>
              <w:ind w:left="-720" w:firstLine="720"/>
              <w:jc w:val="center"/>
              <w:rPr>
                <w:szCs w:val="24"/>
              </w:rPr>
            </w:pPr>
            <w:r w:rsidRPr="00DE4726">
              <w:rPr>
                <w:szCs w:val="24"/>
              </w:rPr>
              <w:t>VI</w:t>
            </w:r>
          </w:p>
        </w:tc>
        <w:tc>
          <w:tcPr>
            <w:tcW w:w="741" w:type="dxa"/>
            <w:tcBorders>
              <w:bottom w:val="single" w:sz="4" w:space="0" w:color="auto"/>
            </w:tcBorders>
            <w:shd w:val="clear" w:color="auto" w:fill="D9D9D9" w:themeFill="background1" w:themeFillShade="D9"/>
            <w:vAlign w:val="center"/>
          </w:tcPr>
          <w:p w:rsidR="004E4362" w:rsidRPr="00DE4726" w:rsidRDefault="00B61EF7" w:rsidP="00B5350C">
            <w:pPr>
              <w:ind w:left="-720" w:firstLine="720"/>
              <w:jc w:val="center"/>
              <w:rPr>
                <w:szCs w:val="24"/>
              </w:rPr>
            </w:pPr>
            <w:r w:rsidRPr="00DE4726">
              <w:rPr>
                <w:szCs w:val="24"/>
              </w:rPr>
              <w:t>VII</w:t>
            </w:r>
          </w:p>
        </w:tc>
        <w:tc>
          <w:tcPr>
            <w:tcW w:w="741" w:type="dxa"/>
            <w:tcBorders>
              <w:bottom w:val="single" w:sz="4" w:space="0" w:color="auto"/>
            </w:tcBorders>
            <w:shd w:val="clear" w:color="auto" w:fill="D9D9D9" w:themeFill="background1" w:themeFillShade="D9"/>
            <w:vAlign w:val="center"/>
          </w:tcPr>
          <w:p w:rsidR="004E4362" w:rsidRPr="00DE4726" w:rsidRDefault="00B61EF7" w:rsidP="00B5350C">
            <w:pPr>
              <w:ind w:left="-720" w:firstLine="720"/>
              <w:jc w:val="center"/>
              <w:rPr>
                <w:szCs w:val="24"/>
              </w:rPr>
            </w:pPr>
            <w:r w:rsidRPr="00DE4726">
              <w:rPr>
                <w:szCs w:val="24"/>
              </w:rPr>
              <w:t>VIII</w:t>
            </w:r>
          </w:p>
        </w:tc>
        <w:tc>
          <w:tcPr>
            <w:tcW w:w="740" w:type="dxa"/>
            <w:tcBorders>
              <w:bottom w:val="single" w:sz="4" w:space="0" w:color="auto"/>
            </w:tcBorders>
            <w:shd w:val="clear" w:color="auto" w:fill="D9D9D9" w:themeFill="background1" w:themeFillShade="D9"/>
            <w:vAlign w:val="center"/>
          </w:tcPr>
          <w:p w:rsidR="004E4362" w:rsidRPr="00DE4726" w:rsidRDefault="00B61EF7" w:rsidP="00B5350C">
            <w:pPr>
              <w:ind w:left="-720" w:firstLine="720"/>
              <w:jc w:val="center"/>
              <w:rPr>
                <w:szCs w:val="24"/>
              </w:rPr>
            </w:pPr>
            <w:r w:rsidRPr="00DE4726">
              <w:rPr>
                <w:szCs w:val="24"/>
              </w:rPr>
              <w:t>I</w:t>
            </w:r>
            <w:r w:rsidR="004E4362" w:rsidRPr="00DE4726">
              <w:rPr>
                <w:szCs w:val="24"/>
              </w:rPr>
              <w:t>X</w:t>
            </w:r>
          </w:p>
        </w:tc>
        <w:tc>
          <w:tcPr>
            <w:tcW w:w="741" w:type="dxa"/>
            <w:tcBorders>
              <w:bottom w:val="single" w:sz="4" w:space="0" w:color="auto"/>
            </w:tcBorders>
            <w:shd w:val="clear" w:color="auto" w:fill="D9D9D9" w:themeFill="background1" w:themeFillShade="D9"/>
            <w:vAlign w:val="center"/>
          </w:tcPr>
          <w:p w:rsidR="004E4362" w:rsidRPr="00DE4726" w:rsidRDefault="004E4362" w:rsidP="00B5350C">
            <w:pPr>
              <w:ind w:left="-720" w:firstLine="720"/>
              <w:jc w:val="center"/>
              <w:rPr>
                <w:szCs w:val="24"/>
              </w:rPr>
            </w:pPr>
            <w:r w:rsidRPr="00DE4726">
              <w:rPr>
                <w:szCs w:val="24"/>
              </w:rPr>
              <w:t>X</w:t>
            </w:r>
          </w:p>
        </w:tc>
        <w:tc>
          <w:tcPr>
            <w:tcW w:w="741" w:type="dxa"/>
            <w:tcBorders>
              <w:bottom w:val="single" w:sz="4" w:space="0" w:color="auto"/>
            </w:tcBorders>
            <w:shd w:val="clear" w:color="auto" w:fill="D9D9D9" w:themeFill="background1" w:themeFillShade="D9"/>
            <w:vAlign w:val="center"/>
          </w:tcPr>
          <w:p w:rsidR="004E4362" w:rsidRPr="00DE4726" w:rsidRDefault="004E4362" w:rsidP="00B5350C">
            <w:pPr>
              <w:ind w:left="-720" w:firstLine="720"/>
              <w:jc w:val="center"/>
              <w:rPr>
                <w:szCs w:val="24"/>
              </w:rPr>
            </w:pPr>
            <w:r w:rsidRPr="00DE4726">
              <w:rPr>
                <w:szCs w:val="24"/>
              </w:rPr>
              <w:t>X</w:t>
            </w:r>
            <w:r w:rsidR="00B61EF7" w:rsidRPr="00DE4726">
              <w:rPr>
                <w:szCs w:val="24"/>
              </w:rPr>
              <w:t>I</w:t>
            </w:r>
          </w:p>
        </w:tc>
        <w:tc>
          <w:tcPr>
            <w:tcW w:w="741" w:type="dxa"/>
            <w:tcBorders>
              <w:bottom w:val="single" w:sz="4" w:space="0" w:color="auto"/>
            </w:tcBorders>
            <w:shd w:val="clear" w:color="auto" w:fill="D9D9D9" w:themeFill="background1" w:themeFillShade="D9"/>
            <w:vAlign w:val="center"/>
          </w:tcPr>
          <w:p w:rsidR="004E4362" w:rsidRPr="00DE4726" w:rsidRDefault="004E4362" w:rsidP="00B5350C">
            <w:pPr>
              <w:ind w:left="-720" w:firstLine="720"/>
              <w:jc w:val="center"/>
              <w:rPr>
                <w:szCs w:val="24"/>
              </w:rPr>
            </w:pPr>
            <w:r w:rsidRPr="00DE4726">
              <w:rPr>
                <w:szCs w:val="24"/>
              </w:rPr>
              <w:t>X</w:t>
            </w:r>
            <w:r w:rsidR="00B61EF7" w:rsidRPr="00DE4726">
              <w:rPr>
                <w:szCs w:val="24"/>
              </w:rPr>
              <w:t>II</w:t>
            </w:r>
          </w:p>
        </w:tc>
      </w:tr>
      <w:tr w:rsidR="004E4362" w:rsidRPr="00DE4726" w:rsidTr="004E4362">
        <w:tc>
          <w:tcPr>
            <w:tcW w:w="2817" w:type="dxa"/>
            <w:tcBorders>
              <w:bottom w:val="single" w:sz="8" w:space="0" w:color="auto"/>
            </w:tcBorders>
          </w:tcPr>
          <w:p w:rsidR="004E4362" w:rsidRPr="00DE4726" w:rsidRDefault="00FF3880" w:rsidP="00B5350C">
            <w:pPr>
              <w:ind w:hanging="18"/>
              <w:rPr>
                <w:iCs/>
                <w:szCs w:val="24"/>
                <w:lang w:val="sr-Cyrl-RS"/>
              </w:rPr>
            </w:pPr>
            <w:r w:rsidRPr="00DE4726">
              <w:rPr>
                <w:iCs/>
                <w:szCs w:val="24"/>
                <w:lang w:val="sr-Cyrl-RS"/>
              </w:rPr>
              <w:t>Просечна минимална</w:t>
            </w:r>
            <w:r w:rsidR="00710FD8" w:rsidRPr="00DE4726">
              <w:rPr>
                <w:iCs/>
                <w:szCs w:val="24"/>
                <w:lang w:val="sr-Cyrl-RS"/>
              </w:rPr>
              <w:t xml:space="preserve"> </w:t>
            </w:r>
            <w:r w:rsidR="00B61EF7" w:rsidRPr="00DE4726">
              <w:rPr>
                <w:szCs w:val="24"/>
              </w:rPr>
              <w:t>t</w:t>
            </w:r>
            <w:r w:rsidR="00710FD8" w:rsidRPr="00DE4726">
              <w:rPr>
                <w:szCs w:val="24"/>
              </w:rPr>
              <w:t>º</w:t>
            </w:r>
          </w:p>
        </w:tc>
        <w:tc>
          <w:tcPr>
            <w:tcW w:w="740" w:type="dxa"/>
            <w:tcBorders>
              <w:bottom w:val="single" w:sz="8" w:space="0" w:color="auto"/>
            </w:tcBorders>
            <w:vAlign w:val="center"/>
          </w:tcPr>
          <w:p w:rsidR="004E4362" w:rsidRPr="00DE4726" w:rsidRDefault="004E4362" w:rsidP="00B5350C">
            <w:pPr>
              <w:ind w:left="-720" w:firstLine="720"/>
              <w:jc w:val="right"/>
              <w:rPr>
                <w:szCs w:val="24"/>
              </w:rPr>
            </w:pPr>
            <w:r w:rsidRPr="00DE4726">
              <w:rPr>
                <w:szCs w:val="24"/>
              </w:rPr>
              <w:t>-1,1</w:t>
            </w:r>
          </w:p>
        </w:tc>
        <w:tc>
          <w:tcPr>
            <w:tcW w:w="741" w:type="dxa"/>
            <w:tcBorders>
              <w:bottom w:val="single" w:sz="8" w:space="0" w:color="auto"/>
            </w:tcBorders>
            <w:vAlign w:val="center"/>
          </w:tcPr>
          <w:p w:rsidR="004E4362" w:rsidRPr="00DE4726" w:rsidRDefault="004E4362" w:rsidP="00B5350C">
            <w:pPr>
              <w:ind w:left="-720" w:firstLine="720"/>
              <w:jc w:val="right"/>
              <w:rPr>
                <w:szCs w:val="24"/>
              </w:rPr>
            </w:pPr>
            <w:r w:rsidRPr="00DE4726">
              <w:rPr>
                <w:szCs w:val="24"/>
              </w:rPr>
              <w:t>-0,1</w:t>
            </w:r>
          </w:p>
        </w:tc>
        <w:tc>
          <w:tcPr>
            <w:tcW w:w="741" w:type="dxa"/>
            <w:tcBorders>
              <w:bottom w:val="single" w:sz="8" w:space="0" w:color="auto"/>
            </w:tcBorders>
            <w:vAlign w:val="center"/>
          </w:tcPr>
          <w:p w:rsidR="004E4362" w:rsidRPr="00DE4726" w:rsidRDefault="004E4362" w:rsidP="00B5350C">
            <w:pPr>
              <w:ind w:left="-720" w:firstLine="720"/>
              <w:jc w:val="right"/>
              <w:rPr>
                <w:szCs w:val="24"/>
              </w:rPr>
            </w:pPr>
            <w:r w:rsidRPr="00DE4726">
              <w:rPr>
                <w:szCs w:val="24"/>
              </w:rPr>
              <w:t>3,7</w:t>
            </w:r>
          </w:p>
        </w:tc>
        <w:tc>
          <w:tcPr>
            <w:tcW w:w="741" w:type="dxa"/>
            <w:tcBorders>
              <w:bottom w:val="single" w:sz="8" w:space="0" w:color="auto"/>
            </w:tcBorders>
            <w:vAlign w:val="center"/>
          </w:tcPr>
          <w:p w:rsidR="004E4362" w:rsidRPr="00DE4726" w:rsidRDefault="004E4362" w:rsidP="00B5350C">
            <w:pPr>
              <w:ind w:left="-720" w:firstLine="720"/>
              <w:jc w:val="right"/>
              <w:rPr>
                <w:szCs w:val="24"/>
              </w:rPr>
            </w:pPr>
            <w:r w:rsidRPr="00DE4726">
              <w:rPr>
                <w:szCs w:val="24"/>
              </w:rPr>
              <w:t>8,3</w:t>
            </w:r>
          </w:p>
        </w:tc>
        <w:tc>
          <w:tcPr>
            <w:tcW w:w="740" w:type="dxa"/>
            <w:tcBorders>
              <w:bottom w:val="single" w:sz="8" w:space="0" w:color="auto"/>
            </w:tcBorders>
            <w:vAlign w:val="center"/>
          </w:tcPr>
          <w:p w:rsidR="004E4362" w:rsidRPr="00DE4726" w:rsidRDefault="004E4362" w:rsidP="00B5350C">
            <w:pPr>
              <w:ind w:left="-720" w:firstLine="720"/>
              <w:jc w:val="right"/>
              <w:rPr>
                <w:szCs w:val="24"/>
              </w:rPr>
            </w:pPr>
            <w:r w:rsidRPr="00DE4726">
              <w:rPr>
                <w:szCs w:val="24"/>
              </w:rPr>
              <w:t>13,0</w:t>
            </w:r>
          </w:p>
        </w:tc>
        <w:tc>
          <w:tcPr>
            <w:tcW w:w="741" w:type="dxa"/>
            <w:tcBorders>
              <w:bottom w:val="single" w:sz="8" w:space="0" w:color="auto"/>
            </w:tcBorders>
            <w:vAlign w:val="center"/>
          </w:tcPr>
          <w:p w:rsidR="004E4362" w:rsidRPr="00DE4726" w:rsidRDefault="004E4362" w:rsidP="00B5350C">
            <w:pPr>
              <w:ind w:left="-720" w:firstLine="720"/>
              <w:jc w:val="right"/>
              <w:rPr>
                <w:szCs w:val="24"/>
              </w:rPr>
            </w:pPr>
            <w:r w:rsidRPr="00DE4726">
              <w:rPr>
                <w:szCs w:val="24"/>
              </w:rPr>
              <w:t>15,8</w:t>
            </w:r>
          </w:p>
        </w:tc>
        <w:tc>
          <w:tcPr>
            <w:tcW w:w="741" w:type="dxa"/>
            <w:tcBorders>
              <w:bottom w:val="single" w:sz="8" w:space="0" w:color="auto"/>
            </w:tcBorders>
            <w:vAlign w:val="center"/>
          </w:tcPr>
          <w:p w:rsidR="004E4362" w:rsidRPr="00DE4726" w:rsidRDefault="004E4362" w:rsidP="00B5350C">
            <w:pPr>
              <w:ind w:left="-720" w:firstLine="720"/>
              <w:jc w:val="right"/>
              <w:rPr>
                <w:szCs w:val="24"/>
              </w:rPr>
            </w:pPr>
            <w:r w:rsidRPr="00DE4726">
              <w:rPr>
                <w:szCs w:val="24"/>
              </w:rPr>
              <w:t>17,5</w:t>
            </w:r>
          </w:p>
        </w:tc>
        <w:tc>
          <w:tcPr>
            <w:tcW w:w="741" w:type="dxa"/>
            <w:tcBorders>
              <w:bottom w:val="single" w:sz="8" w:space="0" w:color="auto"/>
            </w:tcBorders>
            <w:vAlign w:val="center"/>
          </w:tcPr>
          <w:p w:rsidR="004E4362" w:rsidRPr="00DE4726" w:rsidRDefault="004E4362" w:rsidP="00B5350C">
            <w:pPr>
              <w:ind w:left="-720" w:firstLine="720"/>
              <w:jc w:val="right"/>
              <w:rPr>
                <w:szCs w:val="24"/>
              </w:rPr>
            </w:pPr>
            <w:r w:rsidRPr="00DE4726">
              <w:rPr>
                <w:szCs w:val="24"/>
              </w:rPr>
              <w:t>17,6</w:t>
            </w:r>
          </w:p>
        </w:tc>
        <w:tc>
          <w:tcPr>
            <w:tcW w:w="740" w:type="dxa"/>
            <w:tcBorders>
              <w:bottom w:val="single" w:sz="8" w:space="0" w:color="auto"/>
            </w:tcBorders>
            <w:vAlign w:val="center"/>
          </w:tcPr>
          <w:p w:rsidR="004E4362" w:rsidRPr="00DE4726" w:rsidRDefault="004E4362" w:rsidP="00B5350C">
            <w:pPr>
              <w:ind w:left="-720" w:firstLine="720"/>
              <w:jc w:val="right"/>
              <w:rPr>
                <w:szCs w:val="24"/>
              </w:rPr>
            </w:pPr>
            <w:r w:rsidRPr="00DE4726">
              <w:rPr>
                <w:szCs w:val="24"/>
              </w:rPr>
              <w:t>13,5</w:t>
            </w:r>
          </w:p>
        </w:tc>
        <w:tc>
          <w:tcPr>
            <w:tcW w:w="741" w:type="dxa"/>
            <w:tcBorders>
              <w:bottom w:val="single" w:sz="8" w:space="0" w:color="auto"/>
            </w:tcBorders>
            <w:vAlign w:val="center"/>
          </w:tcPr>
          <w:p w:rsidR="004E4362" w:rsidRPr="00DE4726" w:rsidRDefault="004E4362" w:rsidP="00B5350C">
            <w:pPr>
              <w:ind w:left="-720" w:firstLine="720"/>
              <w:jc w:val="right"/>
              <w:rPr>
                <w:szCs w:val="24"/>
              </w:rPr>
            </w:pPr>
            <w:r w:rsidRPr="00DE4726">
              <w:rPr>
                <w:szCs w:val="24"/>
              </w:rPr>
              <w:t>9,0</w:t>
            </w:r>
          </w:p>
        </w:tc>
        <w:tc>
          <w:tcPr>
            <w:tcW w:w="741" w:type="dxa"/>
            <w:tcBorders>
              <w:bottom w:val="single" w:sz="8" w:space="0" w:color="auto"/>
            </w:tcBorders>
            <w:vAlign w:val="center"/>
          </w:tcPr>
          <w:p w:rsidR="004E4362" w:rsidRPr="00DE4726" w:rsidRDefault="004E4362" w:rsidP="00B5350C">
            <w:pPr>
              <w:ind w:left="-720" w:firstLine="720"/>
              <w:jc w:val="right"/>
              <w:rPr>
                <w:szCs w:val="24"/>
              </w:rPr>
            </w:pPr>
            <w:r w:rsidRPr="00DE4726">
              <w:rPr>
                <w:szCs w:val="24"/>
              </w:rPr>
              <w:t>4,2</w:t>
            </w:r>
          </w:p>
        </w:tc>
        <w:tc>
          <w:tcPr>
            <w:tcW w:w="741" w:type="dxa"/>
            <w:tcBorders>
              <w:bottom w:val="single" w:sz="8" w:space="0" w:color="auto"/>
            </w:tcBorders>
            <w:vAlign w:val="center"/>
          </w:tcPr>
          <w:p w:rsidR="004E4362" w:rsidRPr="00DE4726" w:rsidRDefault="004E4362" w:rsidP="00B5350C">
            <w:pPr>
              <w:ind w:left="-720" w:firstLine="720"/>
              <w:jc w:val="right"/>
              <w:rPr>
                <w:szCs w:val="24"/>
              </w:rPr>
            </w:pPr>
            <w:r w:rsidRPr="00DE4726">
              <w:rPr>
                <w:szCs w:val="24"/>
              </w:rPr>
              <w:t>0,2</w:t>
            </w:r>
          </w:p>
        </w:tc>
      </w:tr>
      <w:tr w:rsidR="004E4362" w:rsidRPr="00DE4726" w:rsidTr="004E4362">
        <w:tc>
          <w:tcPr>
            <w:tcW w:w="2817" w:type="dxa"/>
            <w:tcBorders>
              <w:top w:val="single" w:sz="8" w:space="0" w:color="auto"/>
            </w:tcBorders>
          </w:tcPr>
          <w:p w:rsidR="004E4362" w:rsidRPr="00DE4726" w:rsidRDefault="00FF3880" w:rsidP="004E4362">
            <w:pPr>
              <w:ind w:hanging="18"/>
              <w:rPr>
                <w:iCs/>
                <w:szCs w:val="24"/>
                <w:lang w:val="sr-Cyrl-RS"/>
              </w:rPr>
            </w:pPr>
            <w:r w:rsidRPr="00DE4726">
              <w:rPr>
                <w:iCs/>
                <w:szCs w:val="24"/>
                <w:lang w:val="sr-Cyrl-RS"/>
              </w:rPr>
              <w:t>Просечна средња</w:t>
            </w:r>
            <w:r w:rsidR="00710FD8" w:rsidRPr="00DE4726">
              <w:rPr>
                <w:iCs/>
                <w:szCs w:val="24"/>
                <w:lang w:val="sr-Cyrl-RS"/>
              </w:rPr>
              <w:t xml:space="preserve"> </w:t>
            </w:r>
            <w:r w:rsidR="00B61EF7" w:rsidRPr="00DE4726">
              <w:rPr>
                <w:szCs w:val="24"/>
              </w:rPr>
              <w:t>t</w:t>
            </w:r>
            <w:r w:rsidR="00710FD8" w:rsidRPr="00DE4726">
              <w:rPr>
                <w:szCs w:val="24"/>
              </w:rPr>
              <w:t>º</w:t>
            </w:r>
          </w:p>
        </w:tc>
        <w:tc>
          <w:tcPr>
            <w:tcW w:w="740" w:type="dxa"/>
            <w:tcBorders>
              <w:top w:val="single" w:sz="8" w:space="0" w:color="auto"/>
            </w:tcBorders>
            <w:vAlign w:val="center"/>
          </w:tcPr>
          <w:p w:rsidR="004E4362" w:rsidRPr="00DE4726" w:rsidRDefault="004E4362" w:rsidP="00B5350C">
            <w:pPr>
              <w:ind w:left="-1122"/>
              <w:jc w:val="right"/>
              <w:rPr>
                <w:szCs w:val="24"/>
              </w:rPr>
            </w:pPr>
            <w:r w:rsidRPr="00DE4726">
              <w:rPr>
                <w:szCs w:val="24"/>
              </w:rPr>
              <w:t>1,4</w:t>
            </w:r>
          </w:p>
        </w:tc>
        <w:tc>
          <w:tcPr>
            <w:tcW w:w="741" w:type="dxa"/>
            <w:tcBorders>
              <w:top w:val="single" w:sz="8" w:space="0" w:color="auto"/>
            </w:tcBorders>
            <w:vAlign w:val="center"/>
          </w:tcPr>
          <w:p w:rsidR="004E4362" w:rsidRPr="00DE4726" w:rsidRDefault="004E4362" w:rsidP="00B5350C">
            <w:pPr>
              <w:ind w:left="-1122"/>
              <w:jc w:val="right"/>
              <w:rPr>
                <w:szCs w:val="24"/>
              </w:rPr>
            </w:pPr>
            <w:r w:rsidRPr="00DE4726">
              <w:rPr>
                <w:szCs w:val="24"/>
              </w:rPr>
              <w:t>3,1</w:t>
            </w:r>
          </w:p>
        </w:tc>
        <w:tc>
          <w:tcPr>
            <w:tcW w:w="741" w:type="dxa"/>
            <w:tcBorders>
              <w:top w:val="single" w:sz="8" w:space="0" w:color="auto"/>
            </w:tcBorders>
            <w:vAlign w:val="center"/>
          </w:tcPr>
          <w:p w:rsidR="004E4362" w:rsidRPr="00DE4726" w:rsidRDefault="004E4362" w:rsidP="00B5350C">
            <w:pPr>
              <w:ind w:left="-1122"/>
              <w:jc w:val="right"/>
              <w:rPr>
                <w:szCs w:val="24"/>
              </w:rPr>
            </w:pPr>
            <w:r w:rsidRPr="00DE4726">
              <w:rPr>
                <w:szCs w:val="24"/>
              </w:rPr>
              <w:t>7,6</w:t>
            </w:r>
          </w:p>
        </w:tc>
        <w:tc>
          <w:tcPr>
            <w:tcW w:w="741" w:type="dxa"/>
            <w:tcBorders>
              <w:top w:val="single" w:sz="8" w:space="0" w:color="auto"/>
            </w:tcBorders>
            <w:vAlign w:val="center"/>
          </w:tcPr>
          <w:p w:rsidR="004E4362" w:rsidRPr="00DE4726" w:rsidRDefault="004E4362" w:rsidP="00B5350C">
            <w:pPr>
              <w:ind w:left="-1122"/>
              <w:jc w:val="right"/>
              <w:rPr>
                <w:szCs w:val="24"/>
              </w:rPr>
            </w:pPr>
            <w:r w:rsidRPr="00DE4726">
              <w:rPr>
                <w:szCs w:val="24"/>
              </w:rPr>
              <w:t>12,9</w:t>
            </w:r>
          </w:p>
        </w:tc>
        <w:tc>
          <w:tcPr>
            <w:tcW w:w="740" w:type="dxa"/>
            <w:tcBorders>
              <w:top w:val="single" w:sz="8" w:space="0" w:color="auto"/>
            </w:tcBorders>
            <w:vAlign w:val="center"/>
          </w:tcPr>
          <w:p w:rsidR="004E4362" w:rsidRPr="00DE4726" w:rsidRDefault="004E4362" w:rsidP="00B5350C">
            <w:pPr>
              <w:ind w:left="-1122"/>
              <w:jc w:val="right"/>
              <w:rPr>
                <w:szCs w:val="24"/>
              </w:rPr>
            </w:pPr>
            <w:r w:rsidRPr="00DE4726">
              <w:rPr>
                <w:szCs w:val="24"/>
              </w:rPr>
              <w:t>18,1</w:t>
            </w:r>
          </w:p>
        </w:tc>
        <w:tc>
          <w:tcPr>
            <w:tcW w:w="741" w:type="dxa"/>
            <w:tcBorders>
              <w:top w:val="single" w:sz="8" w:space="0" w:color="auto"/>
            </w:tcBorders>
            <w:vAlign w:val="center"/>
          </w:tcPr>
          <w:p w:rsidR="004E4362" w:rsidRPr="00DE4726" w:rsidRDefault="004E4362" w:rsidP="00B5350C">
            <w:pPr>
              <w:ind w:left="-1122"/>
              <w:jc w:val="right"/>
              <w:rPr>
                <w:szCs w:val="24"/>
              </w:rPr>
            </w:pPr>
            <w:r w:rsidRPr="00DE4726">
              <w:rPr>
                <w:szCs w:val="24"/>
              </w:rPr>
              <w:t>21,0</w:t>
            </w:r>
          </w:p>
        </w:tc>
        <w:tc>
          <w:tcPr>
            <w:tcW w:w="741" w:type="dxa"/>
            <w:tcBorders>
              <w:top w:val="single" w:sz="8" w:space="0" w:color="auto"/>
            </w:tcBorders>
            <w:vAlign w:val="center"/>
          </w:tcPr>
          <w:p w:rsidR="004E4362" w:rsidRPr="00DE4726" w:rsidRDefault="004E4362" w:rsidP="00B5350C">
            <w:pPr>
              <w:ind w:left="-1122"/>
              <w:jc w:val="right"/>
              <w:rPr>
                <w:szCs w:val="24"/>
              </w:rPr>
            </w:pPr>
            <w:r w:rsidRPr="00DE4726">
              <w:rPr>
                <w:szCs w:val="24"/>
              </w:rPr>
              <w:t>23,0</w:t>
            </w:r>
          </w:p>
        </w:tc>
        <w:tc>
          <w:tcPr>
            <w:tcW w:w="741" w:type="dxa"/>
            <w:tcBorders>
              <w:top w:val="single" w:sz="8" w:space="0" w:color="auto"/>
            </w:tcBorders>
            <w:vAlign w:val="center"/>
          </w:tcPr>
          <w:p w:rsidR="004E4362" w:rsidRPr="00DE4726" w:rsidRDefault="004E4362" w:rsidP="00B5350C">
            <w:pPr>
              <w:ind w:left="-1122"/>
              <w:jc w:val="right"/>
              <w:rPr>
                <w:szCs w:val="24"/>
              </w:rPr>
            </w:pPr>
            <w:r w:rsidRPr="00DE4726">
              <w:rPr>
                <w:szCs w:val="24"/>
              </w:rPr>
              <w:t>22,7</w:t>
            </w:r>
          </w:p>
        </w:tc>
        <w:tc>
          <w:tcPr>
            <w:tcW w:w="740" w:type="dxa"/>
            <w:tcBorders>
              <w:top w:val="single" w:sz="8" w:space="0" w:color="auto"/>
            </w:tcBorders>
            <w:vAlign w:val="center"/>
          </w:tcPr>
          <w:p w:rsidR="004E4362" w:rsidRPr="00DE4726" w:rsidRDefault="004E4362" w:rsidP="00B5350C">
            <w:pPr>
              <w:ind w:left="-1122"/>
              <w:jc w:val="right"/>
              <w:rPr>
                <w:szCs w:val="24"/>
              </w:rPr>
            </w:pPr>
            <w:r w:rsidRPr="00DE4726">
              <w:rPr>
                <w:szCs w:val="24"/>
              </w:rPr>
              <w:t>18,0</w:t>
            </w:r>
          </w:p>
        </w:tc>
        <w:tc>
          <w:tcPr>
            <w:tcW w:w="741" w:type="dxa"/>
            <w:tcBorders>
              <w:top w:val="single" w:sz="8" w:space="0" w:color="auto"/>
            </w:tcBorders>
            <w:vAlign w:val="center"/>
          </w:tcPr>
          <w:p w:rsidR="004E4362" w:rsidRPr="00DE4726" w:rsidRDefault="004E4362" w:rsidP="00B5350C">
            <w:pPr>
              <w:ind w:left="-1122"/>
              <w:jc w:val="right"/>
              <w:rPr>
                <w:szCs w:val="24"/>
              </w:rPr>
            </w:pPr>
            <w:r w:rsidRPr="00DE4726">
              <w:rPr>
                <w:szCs w:val="24"/>
              </w:rPr>
              <w:t>12,9</w:t>
            </w:r>
          </w:p>
        </w:tc>
        <w:tc>
          <w:tcPr>
            <w:tcW w:w="741" w:type="dxa"/>
            <w:tcBorders>
              <w:top w:val="single" w:sz="8" w:space="0" w:color="auto"/>
            </w:tcBorders>
            <w:vAlign w:val="center"/>
          </w:tcPr>
          <w:p w:rsidR="004E4362" w:rsidRPr="00DE4726" w:rsidRDefault="004E4362" w:rsidP="00B5350C">
            <w:pPr>
              <w:ind w:left="-1122"/>
              <w:jc w:val="right"/>
              <w:rPr>
                <w:szCs w:val="24"/>
              </w:rPr>
            </w:pPr>
            <w:r w:rsidRPr="00DE4726">
              <w:rPr>
                <w:szCs w:val="24"/>
              </w:rPr>
              <w:t>7,1</w:t>
            </w:r>
          </w:p>
        </w:tc>
        <w:tc>
          <w:tcPr>
            <w:tcW w:w="741" w:type="dxa"/>
            <w:tcBorders>
              <w:top w:val="single" w:sz="8" w:space="0" w:color="auto"/>
            </w:tcBorders>
            <w:vAlign w:val="center"/>
          </w:tcPr>
          <w:p w:rsidR="004E4362" w:rsidRPr="00DE4726" w:rsidRDefault="004E4362" w:rsidP="00B5350C">
            <w:pPr>
              <w:ind w:left="-1122"/>
              <w:jc w:val="right"/>
              <w:rPr>
                <w:szCs w:val="24"/>
              </w:rPr>
            </w:pPr>
            <w:r w:rsidRPr="00DE4726">
              <w:rPr>
                <w:szCs w:val="24"/>
              </w:rPr>
              <w:t>2,7</w:t>
            </w:r>
          </w:p>
        </w:tc>
      </w:tr>
      <w:tr w:rsidR="004E4362" w:rsidRPr="00DE4726" w:rsidTr="004E4362">
        <w:tc>
          <w:tcPr>
            <w:tcW w:w="2817" w:type="dxa"/>
          </w:tcPr>
          <w:p w:rsidR="004E4362" w:rsidRPr="00DE4726" w:rsidRDefault="00FF3880" w:rsidP="004E4362">
            <w:pPr>
              <w:ind w:hanging="18"/>
              <w:rPr>
                <w:iCs/>
                <w:szCs w:val="24"/>
              </w:rPr>
            </w:pPr>
            <w:r w:rsidRPr="00DE4726">
              <w:rPr>
                <w:iCs/>
                <w:szCs w:val="24"/>
                <w:lang w:val="sr-Cyrl-RS"/>
              </w:rPr>
              <w:t>Просечна максимална</w:t>
            </w:r>
            <w:r w:rsidR="00710FD8" w:rsidRPr="00DE4726">
              <w:rPr>
                <w:szCs w:val="24"/>
              </w:rPr>
              <w:t xml:space="preserve"> </w:t>
            </w:r>
            <w:r w:rsidR="00B61EF7" w:rsidRPr="00DE4726">
              <w:rPr>
                <w:szCs w:val="24"/>
              </w:rPr>
              <w:t>t</w:t>
            </w:r>
            <w:r w:rsidR="00710FD8" w:rsidRPr="00DE4726">
              <w:rPr>
                <w:szCs w:val="24"/>
              </w:rPr>
              <w:t>º</w:t>
            </w:r>
          </w:p>
        </w:tc>
        <w:tc>
          <w:tcPr>
            <w:tcW w:w="740" w:type="dxa"/>
            <w:vAlign w:val="center"/>
          </w:tcPr>
          <w:p w:rsidR="004E4362" w:rsidRPr="00DE4726" w:rsidRDefault="004E4362" w:rsidP="004E4362">
            <w:pPr>
              <w:ind w:left="-1122"/>
              <w:jc w:val="right"/>
              <w:rPr>
                <w:szCs w:val="24"/>
              </w:rPr>
            </w:pPr>
            <w:r w:rsidRPr="00DE4726">
              <w:rPr>
                <w:szCs w:val="24"/>
              </w:rPr>
              <w:t>4,6</w:t>
            </w:r>
          </w:p>
        </w:tc>
        <w:tc>
          <w:tcPr>
            <w:tcW w:w="741" w:type="dxa"/>
            <w:vAlign w:val="center"/>
          </w:tcPr>
          <w:p w:rsidR="004E4362" w:rsidRPr="00DE4726" w:rsidRDefault="004E4362" w:rsidP="004E4362">
            <w:pPr>
              <w:ind w:left="-1122"/>
              <w:jc w:val="right"/>
              <w:rPr>
                <w:szCs w:val="24"/>
              </w:rPr>
            </w:pPr>
            <w:r w:rsidRPr="00DE4726">
              <w:rPr>
                <w:szCs w:val="24"/>
              </w:rPr>
              <w:t>6,9</w:t>
            </w:r>
          </w:p>
        </w:tc>
        <w:tc>
          <w:tcPr>
            <w:tcW w:w="741" w:type="dxa"/>
            <w:vAlign w:val="center"/>
          </w:tcPr>
          <w:p w:rsidR="004E4362" w:rsidRPr="00DE4726" w:rsidRDefault="004E4362" w:rsidP="004E4362">
            <w:pPr>
              <w:ind w:left="-1122"/>
              <w:jc w:val="right"/>
              <w:rPr>
                <w:szCs w:val="24"/>
              </w:rPr>
            </w:pPr>
            <w:r w:rsidRPr="00DE4726">
              <w:rPr>
                <w:szCs w:val="24"/>
              </w:rPr>
              <w:t>12,4</w:t>
            </w:r>
          </w:p>
        </w:tc>
        <w:tc>
          <w:tcPr>
            <w:tcW w:w="741" w:type="dxa"/>
            <w:vAlign w:val="center"/>
          </w:tcPr>
          <w:p w:rsidR="004E4362" w:rsidRPr="00DE4726" w:rsidRDefault="004E4362" w:rsidP="004E4362">
            <w:pPr>
              <w:ind w:left="-1122"/>
              <w:jc w:val="right"/>
              <w:rPr>
                <w:szCs w:val="24"/>
              </w:rPr>
            </w:pPr>
            <w:r w:rsidRPr="00DE4726">
              <w:rPr>
                <w:szCs w:val="24"/>
              </w:rPr>
              <w:t>18,0</w:t>
            </w:r>
          </w:p>
        </w:tc>
        <w:tc>
          <w:tcPr>
            <w:tcW w:w="740" w:type="dxa"/>
            <w:vAlign w:val="center"/>
          </w:tcPr>
          <w:p w:rsidR="004E4362" w:rsidRPr="00DE4726" w:rsidRDefault="004E4362" w:rsidP="004E4362">
            <w:pPr>
              <w:ind w:left="-1122"/>
              <w:jc w:val="right"/>
              <w:rPr>
                <w:szCs w:val="24"/>
              </w:rPr>
            </w:pPr>
            <w:r w:rsidRPr="00DE4726">
              <w:rPr>
                <w:szCs w:val="24"/>
              </w:rPr>
              <w:t>23,5</w:t>
            </w:r>
          </w:p>
        </w:tc>
        <w:tc>
          <w:tcPr>
            <w:tcW w:w="741" w:type="dxa"/>
            <w:vAlign w:val="center"/>
          </w:tcPr>
          <w:p w:rsidR="004E4362" w:rsidRPr="00DE4726" w:rsidRDefault="004E4362" w:rsidP="004E4362">
            <w:pPr>
              <w:ind w:left="-1122"/>
              <w:jc w:val="right"/>
              <w:rPr>
                <w:szCs w:val="24"/>
              </w:rPr>
            </w:pPr>
            <w:r w:rsidRPr="00DE4726">
              <w:rPr>
                <w:szCs w:val="24"/>
              </w:rPr>
              <w:t>26,2</w:t>
            </w:r>
          </w:p>
        </w:tc>
        <w:tc>
          <w:tcPr>
            <w:tcW w:w="741" w:type="dxa"/>
            <w:vAlign w:val="center"/>
          </w:tcPr>
          <w:p w:rsidR="004E4362" w:rsidRPr="00DE4726" w:rsidRDefault="004E4362" w:rsidP="004E4362">
            <w:pPr>
              <w:ind w:left="-1122"/>
              <w:jc w:val="right"/>
              <w:rPr>
                <w:szCs w:val="24"/>
              </w:rPr>
            </w:pPr>
            <w:r w:rsidRPr="00DE4726">
              <w:rPr>
                <w:szCs w:val="24"/>
              </w:rPr>
              <w:t>28,6</w:t>
            </w:r>
          </w:p>
        </w:tc>
        <w:tc>
          <w:tcPr>
            <w:tcW w:w="741" w:type="dxa"/>
            <w:vAlign w:val="center"/>
          </w:tcPr>
          <w:p w:rsidR="004E4362" w:rsidRPr="00DE4726" w:rsidRDefault="004E4362" w:rsidP="004E4362">
            <w:pPr>
              <w:ind w:left="-1122"/>
              <w:jc w:val="right"/>
              <w:rPr>
                <w:szCs w:val="24"/>
              </w:rPr>
            </w:pPr>
            <w:r w:rsidRPr="00DE4726">
              <w:rPr>
                <w:szCs w:val="24"/>
              </w:rPr>
              <w:t>28,7</w:t>
            </w:r>
          </w:p>
        </w:tc>
        <w:tc>
          <w:tcPr>
            <w:tcW w:w="740" w:type="dxa"/>
            <w:vAlign w:val="center"/>
          </w:tcPr>
          <w:p w:rsidR="004E4362" w:rsidRPr="00DE4726" w:rsidRDefault="004E4362" w:rsidP="004E4362">
            <w:pPr>
              <w:ind w:left="-1122"/>
              <w:jc w:val="right"/>
              <w:rPr>
                <w:szCs w:val="24"/>
              </w:rPr>
            </w:pPr>
            <w:r w:rsidRPr="00DE4726">
              <w:rPr>
                <w:szCs w:val="24"/>
              </w:rPr>
              <w:t>23,9</w:t>
            </w:r>
          </w:p>
        </w:tc>
        <w:tc>
          <w:tcPr>
            <w:tcW w:w="741" w:type="dxa"/>
            <w:vAlign w:val="center"/>
          </w:tcPr>
          <w:p w:rsidR="004E4362" w:rsidRPr="00DE4726" w:rsidRDefault="004E4362" w:rsidP="004E4362">
            <w:pPr>
              <w:ind w:left="-1122"/>
              <w:jc w:val="right"/>
              <w:rPr>
                <w:szCs w:val="24"/>
              </w:rPr>
            </w:pPr>
            <w:r w:rsidRPr="00DE4726">
              <w:rPr>
                <w:szCs w:val="24"/>
              </w:rPr>
              <w:t>18,4</w:t>
            </w:r>
          </w:p>
        </w:tc>
        <w:tc>
          <w:tcPr>
            <w:tcW w:w="741" w:type="dxa"/>
            <w:vAlign w:val="center"/>
          </w:tcPr>
          <w:p w:rsidR="004E4362" w:rsidRPr="00DE4726" w:rsidRDefault="004E4362" w:rsidP="004E4362">
            <w:pPr>
              <w:ind w:left="-1122"/>
              <w:jc w:val="right"/>
              <w:rPr>
                <w:szCs w:val="24"/>
              </w:rPr>
            </w:pPr>
            <w:r w:rsidRPr="00DE4726">
              <w:rPr>
                <w:szCs w:val="24"/>
              </w:rPr>
              <w:t>11,2</w:t>
            </w:r>
          </w:p>
        </w:tc>
        <w:tc>
          <w:tcPr>
            <w:tcW w:w="741" w:type="dxa"/>
            <w:vAlign w:val="center"/>
          </w:tcPr>
          <w:p w:rsidR="004E4362" w:rsidRPr="00DE4726" w:rsidRDefault="004E4362" w:rsidP="004E4362">
            <w:pPr>
              <w:ind w:left="-1122"/>
              <w:jc w:val="right"/>
              <w:rPr>
                <w:szCs w:val="24"/>
              </w:rPr>
            </w:pPr>
            <w:r w:rsidRPr="00DE4726">
              <w:rPr>
                <w:szCs w:val="24"/>
              </w:rPr>
              <w:t>5,8</w:t>
            </w:r>
          </w:p>
        </w:tc>
      </w:tr>
    </w:tbl>
    <w:p w:rsidR="000B3445" w:rsidRPr="000E63F0" w:rsidRDefault="00B61EF7" w:rsidP="000B3445">
      <w:pPr>
        <w:ind w:firstLine="567"/>
        <w:rPr>
          <w:szCs w:val="24"/>
        </w:rPr>
      </w:pPr>
      <w:bookmarkStart w:id="246" w:name="_Toc535232825"/>
      <w:bookmarkStart w:id="247" w:name="_Toc535233691"/>
      <w:r>
        <w:rPr>
          <w:szCs w:val="24"/>
        </w:rPr>
        <w:lastRenderedPageBreak/>
        <w:t>Изражена</w:t>
      </w:r>
      <w:r w:rsidR="000B3445">
        <w:rPr>
          <w:szCs w:val="24"/>
        </w:rPr>
        <w:t xml:space="preserve"> </w:t>
      </w:r>
      <w:r>
        <w:rPr>
          <w:szCs w:val="24"/>
        </w:rPr>
        <w:t>су</w:t>
      </w:r>
      <w:r w:rsidR="000B3445">
        <w:rPr>
          <w:szCs w:val="24"/>
        </w:rPr>
        <w:t xml:space="preserve"> </w:t>
      </w:r>
      <w:r>
        <w:rPr>
          <w:szCs w:val="24"/>
        </w:rPr>
        <w:t>сва</w:t>
      </w:r>
      <w:r w:rsidR="000B3445">
        <w:rPr>
          <w:szCs w:val="24"/>
        </w:rPr>
        <w:t xml:space="preserve"> </w:t>
      </w:r>
      <w:r>
        <w:rPr>
          <w:szCs w:val="24"/>
        </w:rPr>
        <w:t>четири</w:t>
      </w:r>
      <w:r w:rsidR="000B3445">
        <w:rPr>
          <w:szCs w:val="24"/>
        </w:rPr>
        <w:t xml:space="preserve"> </w:t>
      </w:r>
      <w:r>
        <w:rPr>
          <w:szCs w:val="24"/>
        </w:rPr>
        <w:t>годишња</w:t>
      </w:r>
      <w:r w:rsidR="000B3445">
        <w:rPr>
          <w:szCs w:val="24"/>
        </w:rPr>
        <w:t xml:space="preserve"> </w:t>
      </w:r>
      <w:r>
        <w:rPr>
          <w:szCs w:val="24"/>
        </w:rPr>
        <w:t>доба</w:t>
      </w:r>
      <w:r w:rsidR="000B3445" w:rsidRPr="000E63F0">
        <w:rPr>
          <w:szCs w:val="24"/>
        </w:rPr>
        <w:t>.</w:t>
      </w:r>
      <w:r w:rsidR="000B3445">
        <w:rPr>
          <w:szCs w:val="24"/>
        </w:rPr>
        <w:t xml:space="preserve"> </w:t>
      </w:r>
      <w:r>
        <w:rPr>
          <w:szCs w:val="24"/>
        </w:rPr>
        <w:t>Најтоплије</w:t>
      </w:r>
      <w:r w:rsidR="000B3445" w:rsidRPr="000E63F0">
        <w:rPr>
          <w:szCs w:val="24"/>
        </w:rPr>
        <w:t xml:space="preserve"> </w:t>
      </w:r>
      <w:r>
        <w:rPr>
          <w:szCs w:val="24"/>
        </w:rPr>
        <w:t>је</w:t>
      </w:r>
      <w:r w:rsidR="000B3445" w:rsidRPr="000E63F0">
        <w:rPr>
          <w:szCs w:val="24"/>
        </w:rPr>
        <w:t xml:space="preserve"> </w:t>
      </w:r>
      <w:r>
        <w:rPr>
          <w:szCs w:val="24"/>
        </w:rPr>
        <w:t>лето</w:t>
      </w:r>
      <w:r w:rsidR="000B3445" w:rsidRPr="000E63F0">
        <w:rPr>
          <w:szCs w:val="24"/>
        </w:rPr>
        <w:t xml:space="preserve"> </w:t>
      </w:r>
      <w:r>
        <w:rPr>
          <w:szCs w:val="24"/>
        </w:rPr>
        <w:t>са</w:t>
      </w:r>
      <w:r w:rsidR="000B3445" w:rsidRPr="000E63F0">
        <w:rPr>
          <w:szCs w:val="24"/>
        </w:rPr>
        <w:t xml:space="preserve"> </w:t>
      </w:r>
      <w:r>
        <w:rPr>
          <w:szCs w:val="24"/>
        </w:rPr>
        <w:t>средњом</w:t>
      </w:r>
      <w:r w:rsidR="000B3445" w:rsidRPr="000E63F0">
        <w:rPr>
          <w:szCs w:val="24"/>
        </w:rPr>
        <w:t xml:space="preserve"> </w:t>
      </w:r>
      <w:r>
        <w:rPr>
          <w:szCs w:val="24"/>
        </w:rPr>
        <w:t>сезонском</w:t>
      </w:r>
      <w:r w:rsidR="000B3445" w:rsidRPr="000E63F0">
        <w:rPr>
          <w:szCs w:val="24"/>
        </w:rPr>
        <w:t xml:space="preserve"> </w:t>
      </w:r>
      <w:r>
        <w:rPr>
          <w:szCs w:val="24"/>
        </w:rPr>
        <w:t>температуром</w:t>
      </w:r>
      <w:r w:rsidR="000B3445" w:rsidRPr="000E63F0">
        <w:rPr>
          <w:szCs w:val="24"/>
        </w:rPr>
        <w:t xml:space="preserve"> </w:t>
      </w:r>
      <w:r>
        <w:rPr>
          <w:szCs w:val="24"/>
        </w:rPr>
        <w:t>од</w:t>
      </w:r>
      <w:r w:rsidR="000B3445" w:rsidRPr="000E63F0">
        <w:rPr>
          <w:szCs w:val="24"/>
        </w:rPr>
        <w:t xml:space="preserve"> 2</w:t>
      </w:r>
      <w:r w:rsidR="00FF3880">
        <w:rPr>
          <w:szCs w:val="24"/>
        </w:rPr>
        <w:t>2</w:t>
      </w:r>
      <w:r w:rsidR="000B3445" w:rsidRPr="000E63F0">
        <w:rPr>
          <w:szCs w:val="24"/>
        </w:rPr>
        <w:t>°</w:t>
      </w:r>
      <w:r w:rsidR="001019E7">
        <w:rPr>
          <w:szCs w:val="24"/>
        </w:rPr>
        <w:t>C</w:t>
      </w:r>
      <w:r w:rsidR="000B3445" w:rsidRPr="000E63F0">
        <w:rPr>
          <w:szCs w:val="24"/>
        </w:rPr>
        <w:t xml:space="preserve"> </w:t>
      </w:r>
      <w:r>
        <w:rPr>
          <w:szCs w:val="24"/>
        </w:rPr>
        <w:t>до</w:t>
      </w:r>
      <w:r w:rsidR="000B3445" w:rsidRPr="000E63F0">
        <w:rPr>
          <w:szCs w:val="24"/>
        </w:rPr>
        <w:t xml:space="preserve"> 2</w:t>
      </w:r>
      <w:r w:rsidR="00FF3880">
        <w:rPr>
          <w:szCs w:val="24"/>
        </w:rPr>
        <w:t>3</w:t>
      </w:r>
      <w:r w:rsidR="000B3445" w:rsidRPr="000E63F0">
        <w:rPr>
          <w:szCs w:val="24"/>
        </w:rPr>
        <w:t>°</w:t>
      </w:r>
      <w:r w:rsidR="001019E7">
        <w:rPr>
          <w:szCs w:val="24"/>
        </w:rPr>
        <w:t>C</w:t>
      </w:r>
      <w:r w:rsidR="00FF3880">
        <w:rPr>
          <w:szCs w:val="24"/>
        </w:rPr>
        <w:t>.</w:t>
      </w:r>
      <w:r w:rsidR="000B3445" w:rsidRPr="000E63F0">
        <w:rPr>
          <w:szCs w:val="24"/>
        </w:rPr>
        <w:t xml:space="preserve"> </w:t>
      </w:r>
      <w:r>
        <w:rPr>
          <w:szCs w:val="24"/>
        </w:rPr>
        <w:t>Средња</w:t>
      </w:r>
      <w:r w:rsidR="000B3445" w:rsidRPr="000E63F0">
        <w:rPr>
          <w:szCs w:val="24"/>
        </w:rPr>
        <w:t xml:space="preserve"> </w:t>
      </w:r>
      <w:r>
        <w:rPr>
          <w:szCs w:val="24"/>
        </w:rPr>
        <w:t>зимска</w:t>
      </w:r>
      <w:r w:rsidR="000B3445" w:rsidRPr="000E63F0">
        <w:rPr>
          <w:szCs w:val="24"/>
        </w:rPr>
        <w:t xml:space="preserve"> </w:t>
      </w:r>
      <w:r>
        <w:rPr>
          <w:szCs w:val="24"/>
        </w:rPr>
        <w:t>температура</w:t>
      </w:r>
      <w:r w:rsidR="000B3445" w:rsidRPr="000E63F0">
        <w:rPr>
          <w:szCs w:val="24"/>
        </w:rPr>
        <w:t xml:space="preserve"> </w:t>
      </w:r>
      <w:r>
        <w:rPr>
          <w:szCs w:val="24"/>
        </w:rPr>
        <w:t>ваздуха</w:t>
      </w:r>
      <w:r w:rsidR="000B3445" w:rsidRPr="000E63F0">
        <w:rPr>
          <w:szCs w:val="24"/>
        </w:rPr>
        <w:t xml:space="preserve"> </w:t>
      </w:r>
      <w:r>
        <w:rPr>
          <w:szCs w:val="24"/>
        </w:rPr>
        <w:t>је</w:t>
      </w:r>
      <w:r w:rsidR="000B3445" w:rsidRPr="000E63F0">
        <w:rPr>
          <w:szCs w:val="24"/>
        </w:rPr>
        <w:t xml:space="preserve"> 2,4°</w:t>
      </w:r>
      <w:r w:rsidR="001019E7">
        <w:rPr>
          <w:szCs w:val="24"/>
        </w:rPr>
        <w:t>C</w:t>
      </w:r>
      <w:r w:rsidR="000B3445" w:rsidRPr="000E63F0">
        <w:rPr>
          <w:szCs w:val="24"/>
        </w:rPr>
        <w:t xml:space="preserve">. </w:t>
      </w:r>
      <w:r>
        <w:rPr>
          <w:szCs w:val="24"/>
        </w:rPr>
        <w:t>Током</w:t>
      </w:r>
      <w:r w:rsidR="000B3445" w:rsidRPr="000E63F0">
        <w:rPr>
          <w:szCs w:val="24"/>
        </w:rPr>
        <w:t xml:space="preserve"> </w:t>
      </w:r>
      <w:r>
        <w:rPr>
          <w:szCs w:val="24"/>
        </w:rPr>
        <w:t>пролећа</w:t>
      </w:r>
      <w:r w:rsidR="000B3445" w:rsidRPr="000E63F0">
        <w:rPr>
          <w:szCs w:val="24"/>
        </w:rPr>
        <w:t xml:space="preserve"> </w:t>
      </w:r>
      <w:r>
        <w:rPr>
          <w:szCs w:val="24"/>
        </w:rPr>
        <w:t>и</w:t>
      </w:r>
      <w:r w:rsidR="000B3445" w:rsidRPr="000E63F0">
        <w:rPr>
          <w:szCs w:val="24"/>
        </w:rPr>
        <w:t xml:space="preserve"> </w:t>
      </w:r>
      <w:r>
        <w:rPr>
          <w:szCs w:val="24"/>
        </w:rPr>
        <w:t>јесени</w:t>
      </w:r>
      <w:r w:rsidR="000B3445" w:rsidRPr="000E63F0">
        <w:rPr>
          <w:szCs w:val="24"/>
        </w:rPr>
        <w:t xml:space="preserve"> </w:t>
      </w:r>
      <w:r>
        <w:rPr>
          <w:szCs w:val="24"/>
        </w:rPr>
        <w:t>средња</w:t>
      </w:r>
      <w:r w:rsidR="000B3445" w:rsidRPr="000E63F0">
        <w:rPr>
          <w:szCs w:val="24"/>
        </w:rPr>
        <w:t xml:space="preserve"> </w:t>
      </w:r>
      <w:r>
        <w:rPr>
          <w:szCs w:val="24"/>
        </w:rPr>
        <w:t>сезонска</w:t>
      </w:r>
      <w:r w:rsidR="000B3445" w:rsidRPr="000E63F0">
        <w:rPr>
          <w:szCs w:val="24"/>
        </w:rPr>
        <w:t xml:space="preserve"> </w:t>
      </w:r>
      <w:r>
        <w:rPr>
          <w:szCs w:val="24"/>
        </w:rPr>
        <w:t>температура</w:t>
      </w:r>
      <w:r w:rsidR="000B3445" w:rsidRPr="000E63F0">
        <w:rPr>
          <w:szCs w:val="24"/>
        </w:rPr>
        <w:t xml:space="preserve"> </w:t>
      </w:r>
      <w:r>
        <w:rPr>
          <w:szCs w:val="24"/>
        </w:rPr>
        <w:t>је</w:t>
      </w:r>
      <w:r w:rsidR="000B3445" w:rsidRPr="000E63F0">
        <w:rPr>
          <w:szCs w:val="24"/>
        </w:rPr>
        <w:t xml:space="preserve"> </w:t>
      </w:r>
      <w:r>
        <w:rPr>
          <w:szCs w:val="24"/>
        </w:rPr>
        <w:t>на</w:t>
      </w:r>
      <w:r w:rsidR="000B3445" w:rsidRPr="000E63F0">
        <w:rPr>
          <w:szCs w:val="24"/>
        </w:rPr>
        <w:t xml:space="preserve"> </w:t>
      </w:r>
      <w:r>
        <w:rPr>
          <w:szCs w:val="24"/>
        </w:rPr>
        <w:t>између</w:t>
      </w:r>
      <w:r w:rsidR="000B3445" w:rsidRPr="000E63F0">
        <w:rPr>
          <w:szCs w:val="24"/>
        </w:rPr>
        <w:t xml:space="preserve"> 1</w:t>
      </w:r>
      <w:r w:rsidR="00FF3880">
        <w:rPr>
          <w:szCs w:val="24"/>
        </w:rPr>
        <w:t>2</w:t>
      </w:r>
      <w:r w:rsidR="000B3445" w:rsidRPr="000E63F0">
        <w:rPr>
          <w:szCs w:val="24"/>
        </w:rPr>
        <w:t>°</w:t>
      </w:r>
      <w:r w:rsidR="001019E7">
        <w:rPr>
          <w:szCs w:val="24"/>
        </w:rPr>
        <w:t>C</w:t>
      </w:r>
      <w:r w:rsidR="000B3445" w:rsidRPr="000E63F0">
        <w:rPr>
          <w:szCs w:val="24"/>
        </w:rPr>
        <w:t xml:space="preserve"> </w:t>
      </w:r>
      <w:r>
        <w:rPr>
          <w:szCs w:val="24"/>
        </w:rPr>
        <w:t>и</w:t>
      </w:r>
      <w:r w:rsidR="000B3445" w:rsidRPr="000E63F0">
        <w:rPr>
          <w:szCs w:val="24"/>
        </w:rPr>
        <w:t xml:space="preserve"> 1</w:t>
      </w:r>
      <w:r w:rsidR="00FF3880">
        <w:rPr>
          <w:szCs w:val="24"/>
        </w:rPr>
        <w:t>3</w:t>
      </w:r>
      <w:r w:rsidR="000B3445" w:rsidRPr="000E63F0">
        <w:rPr>
          <w:szCs w:val="24"/>
        </w:rPr>
        <w:t>°</w:t>
      </w:r>
      <w:r w:rsidR="001019E7">
        <w:rPr>
          <w:szCs w:val="24"/>
        </w:rPr>
        <w:t>C</w:t>
      </w:r>
      <w:r w:rsidR="000B3445" w:rsidRPr="000E63F0">
        <w:rPr>
          <w:szCs w:val="24"/>
        </w:rPr>
        <w:t xml:space="preserve">. </w:t>
      </w:r>
      <w:r>
        <w:rPr>
          <w:szCs w:val="24"/>
        </w:rPr>
        <w:t>Анализирајући</w:t>
      </w:r>
      <w:r w:rsidR="000B3445" w:rsidRPr="000E63F0">
        <w:rPr>
          <w:szCs w:val="24"/>
        </w:rPr>
        <w:t xml:space="preserve"> </w:t>
      </w:r>
      <w:r>
        <w:rPr>
          <w:szCs w:val="24"/>
        </w:rPr>
        <w:t>по</w:t>
      </w:r>
      <w:r w:rsidR="000B3445" w:rsidRPr="000E63F0">
        <w:rPr>
          <w:szCs w:val="24"/>
        </w:rPr>
        <w:t xml:space="preserve"> </w:t>
      </w:r>
      <w:r>
        <w:rPr>
          <w:szCs w:val="24"/>
        </w:rPr>
        <w:t>месецима</w:t>
      </w:r>
      <w:r w:rsidR="000B3445" w:rsidRPr="000E63F0">
        <w:rPr>
          <w:szCs w:val="24"/>
        </w:rPr>
        <w:t xml:space="preserve">, </w:t>
      </w:r>
      <w:r>
        <w:rPr>
          <w:szCs w:val="24"/>
        </w:rPr>
        <w:t>јул</w:t>
      </w:r>
      <w:r w:rsidR="000B3445" w:rsidRPr="000E63F0">
        <w:rPr>
          <w:szCs w:val="24"/>
        </w:rPr>
        <w:t xml:space="preserve"> </w:t>
      </w:r>
      <w:r>
        <w:rPr>
          <w:szCs w:val="24"/>
        </w:rPr>
        <w:t>је</w:t>
      </w:r>
      <w:r w:rsidR="000B3445" w:rsidRPr="000E63F0">
        <w:rPr>
          <w:szCs w:val="24"/>
        </w:rPr>
        <w:t xml:space="preserve"> </w:t>
      </w:r>
      <w:r>
        <w:rPr>
          <w:szCs w:val="24"/>
        </w:rPr>
        <w:t>најтоплији</w:t>
      </w:r>
      <w:r w:rsidR="000B3445" w:rsidRPr="000E63F0">
        <w:rPr>
          <w:szCs w:val="24"/>
        </w:rPr>
        <w:t xml:space="preserve"> </w:t>
      </w:r>
      <w:r>
        <w:rPr>
          <w:szCs w:val="24"/>
        </w:rPr>
        <w:t>месец</w:t>
      </w:r>
      <w:r w:rsidR="000B3445" w:rsidRPr="000E63F0">
        <w:rPr>
          <w:szCs w:val="24"/>
        </w:rPr>
        <w:t xml:space="preserve"> </w:t>
      </w:r>
      <w:r>
        <w:rPr>
          <w:szCs w:val="24"/>
        </w:rPr>
        <w:t>са</w:t>
      </w:r>
      <w:r w:rsidR="000B3445" w:rsidRPr="000E63F0">
        <w:rPr>
          <w:szCs w:val="24"/>
        </w:rPr>
        <w:t xml:space="preserve"> </w:t>
      </w:r>
      <w:r>
        <w:rPr>
          <w:szCs w:val="24"/>
        </w:rPr>
        <w:t>средњом</w:t>
      </w:r>
      <w:r w:rsidR="000B3445" w:rsidRPr="000E63F0">
        <w:rPr>
          <w:szCs w:val="24"/>
        </w:rPr>
        <w:t xml:space="preserve"> </w:t>
      </w:r>
      <w:r>
        <w:rPr>
          <w:szCs w:val="24"/>
        </w:rPr>
        <w:t>месечном</w:t>
      </w:r>
      <w:r w:rsidR="000B3445" w:rsidRPr="000E63F0">
        <w:rPr>
          <w:szCs w:val="24"/>
        </w:rPr>
        <w:t xml:space="preserve"> </w:t>
      </w:r>
      <w:r>
        <w:rPr>
          <w:szCs w:val="24"/>
        </w:rPr>
        <w:t>температуром</w:t>
      </w:r>
      <w:r w:rsidR="000B3445" w:rsidRPr="000E63F0">
        <w:rPr>
          <w:szCs w:val="24"/>
        </w:rPr>
        <w:t xml:space="preserve"> 23°</w:t>
      </w:r>
      <w:r w:rsidR="001019E7">
        <w:rPr>
          <w:szCs w:val="24"/>
        </w:rPr>
        <w:t>C</w:t>
      </w:r>
      <w:r w:rsidR="000B3445" w:rsidRPr="000E63F0">
        <w:rPr>
          <w:szCs w:val="24"/>
        </w:rPr>
        <w:t xml:space="preserve">. </w:t>
      </w:r>
      <w:r>
        <w:rPr>
          <w:szCs w:val="24"/>
        </w:rPr>
        <w:t>Најхладнији</w:t>
      </w:r>
      <w:r w:rsidR="000B3445" w:rsidRPr="000E63F0">
        <w:rPr>
          <w:szCs w:val="24"/>
        </w:rPr>
        <w:t xml:space="preserve"> </w:t>
      </w:r>
      <w:r>
        <w:rPr>
          <w:szCs w:val="24"/>
        </w:rPr>
        <w:t>месец</w:t>
      </w:r>
      <w:r w:rsidR="000B3445" w:rsidRPr="000E63F0">
        <w:rPr>
          <w:szCs w:val="24"/>
        </w:rPr>
        <w:t xml:space="preserve"> </w:t>
      </w:r>
      <w:r>
        <w:rPr>
          <w:szCs w:val="24"/>
        </w:rPr>
        <w:t>је</w:t>
      </w:r>
      <w:r w:rsidR="000B3445" w:rsidRPr="000E63F0">
        <w:rPr>
          <w:szCs w:val="24"/>
        </w:rPr>
        <w:t xml:space="preserve"> </w:t>
      </w:r>
      <w:r>
        <w:rPr>
          <w:szCs w:val="24"/>
        </w:rPr>
        <w:t>јануар</w:t>
      </w:r>
      <w:r w:rsidR="000B3445" w:rsidRPr="000E63F0">
        <w:rPr>
          <w:szCs w:val="24"/>
        </w:rPr>
        <w:t xml:space="preserve"> </w:t>
      </w:r>
      <w:r>
        <w:rPr>
          <w:szCs w:val="24"/>
        </w:rPr>
        <w:t>са</w:t>
      </w:r>
      <w:r w:rsidR="000B3445" w:rsidRPr="000E63F0">
        <w:rPr>
          <w:szCs w:val="24"/>
        </w:rPr>
        <w:t xml:space="preserve"> </w:t>
      </w:r>
      <w:r>
        <w:rPr>
          <w:szCs w:val="24"/>
        </w:rPr>
        <w:t>средњом</w:t>
      </w:r>
      <w:r w:rsidR="000B3445" w:rsidRPr="000E63F0">
        <w:rPr>
          <w:szCs w:val="24"/>
        </w:rPr>
        <w:t xml:space="preserve"> </w:t>
      </w:r>
      <w:r>
        <w:rPr>
          <w:szCs w:val="24"/>
        </w:rPr>
        <w:t>температуром</w:t>
      </w:r>
      <w:r w:rsidR="000B3445" w:rsidRPr="000E63F0">
        <w:rPr>
          <w:szCs w:val="24"/>
        </w:rPr>
        <w:t xml:space="preserve"> </w:t>
      </w:r>
      <w:r>
        <w:rPr>
          <w:szCs w:val="24"/>
        </w:rPr>
        <w:t>ваздуха</w:t>
      </w:r>
      <w:r w:rsidR="000B3445" w:rsidRPr="000E63F0">
        <w:rPr>
          <w:szCs w:val="24"/>
        </w:rPr>
        <w:t xml:space="preserve"> </w:t>
      </w:r>
      <w:r w:rsidR="00BE535F">
        <w:rPr>
          <w:szCs w:val="24"/>
        </w:rPr>
        <w:t xml:space="preserve"> </w:t>
      </w:r>
      <w:r w:rsidR="00BE535F">
        <w:rPr>
          <w:szCs w:val="24"/>
          <w:lang w:val="sr-Cyrl-RS"/>
        </w:rPr>
        <w:t>од 1,4</w:t>
      </w:r>
      <w:r w:rsidR="000B3445" w:rsidRPr="000E63F0">
        <w:rPr>
          <w:szCs w:val="24"/>
        </w:rPr>
        <w:t>°</w:t>
      </w:r>
      <w:r w:rsidR="001019E7">
        <w:rPr>
          <w:szCs w:val="24"/>
        </w:rPr>
        <w:t>C</w:t>
      </w:r>
      <w:r w:rsidR="000B3445" w:rsidRPr="000E63F0">
        <w:rPr>
          <w:szCs w:val="24"/>
        </w:rPr>
        <w:t xml:space="preserve"> </w:t>
      </w:r>
      <w:r w:rsidR="000B3445">
        <w:rPr>
          <w:szCs w:val="24"/>
        </w:rPr>
        <w:t>.</w:t>
      </w:r>
    </w:p>
    <w:p w:rsidR="00CD5C15" w:rsidRPr="00B108F4" w:rsidRDefault="00CD5C15" w:rsidP="00B5350C">
      <w:pPr>
        <w:pStyle w:val="Heading3"/>
        <w:rPr>
          <w:szCs w:val="24"/>
        </w:rPr>
      </w:pPr>
      <w:r w:rsidRPr="00B108F4">
        <w:rPr>
          <w:szCs w:val="24"/>
        </w:rPr>
        <w:t>2.4.2.</w:t>
      </w:r>
      <w:r w:rsidR="000C4E63">
        <w:rPr>
          <w:szCs w:val="24"/>
          <w:lang w:val="sr-Cyrl-RS"/>
        </w:rPr>
        <w:t xml:space="preserve"> </w:t>
      </w:r>
      <w:r w:rsidR="00B61EF7">
        <w:rPr>
          <w:szCs w:val="24"/>
        </w:rPr>
        <w:t>Падавине</w:t>
      </w:r>
      <w:bookmarkEnd w:id="246"/>
      <w:bookmarkEnd w:id="247"/>
    </w:p>
    <w:p w:rsidR="00CD5C15" w:rsidRPr="00B108F4" w:rsidRDefault="00B61EF7" w:rsidP="00B5350C">
      <w:pPr>
        <w:ind w:firstLine="720"/>
      </w:pPr>
      <w:r>
        <w:t>Падавине</w:t>
      </w:r>
      <w:r w:rsidR="00CD5C15" w:rsidRPr="00B108F4">
        <w:t xml:space="preserve"> </w:t>
      </w:r>
      <w:r>
        <w:t>поред</w:t>
      </w:r>
      <w:r w:rsidR="00CD5C15" w:rsidRPr="00B108F4">
        <w:t xml:space="preserve"> </w:t>
      </w:r>
      <w:r>
        <w:t>температуре</w:t>
      </w:r>
      <w:r w:rsidR="00CD5C15" w:rsidRPr="00B108F4">
        <w:t xml:space="preserve"> </w:t>
      </w:r>
      <w:r>
        <w:t>ваздуха</w:t>
      </w:r>
      <w:r w:rsidR="00CD5C15" w:rsidRPr="00B108F4">
        <w:t xml:space="preserve"> </w:t>
      </w:r>
      <w:r>
        <w:t>спадају</w:t>
      </w:r>
      <w:r w:rsidR="00CD5C15" w:rsidRPr="00B108F4">
        <w:t xml:space="preserve"> </w:t>
      </w:r>
      <w:r>
        <w:t>у</w:t>
      </w:r>
      <w:r w:rsidR="00CD5C15" w:rsidRPr="00B108F4">
        <w:t xml:space="preserve"> </w:t>
      </w:r>
      <w:r>
        <w:t>главне</w:t>
      </w:r>
      <w:r w:rsidR="00CD5C15" w:rsidRPr="00B108F4">
        <w:t xml:space="preserve"> </w:t>
      </w:r>
      <w:r>
        <w:t>климатске</w:t>
      </w:r>
      <w:r w:rsidR="00CD5C15" w:rsidRPr="00B108F4">
        <w:t xml:space="preserve"> </w:t>
      </w:r>
      <w:r>
        <w:t>елементе</w:t>
      </w:r>
      <w:r w:rsidR="00CD5C15" w:rsidRPr="00B108F4">
        <w:t xml:space="preserve">. </w:t>
      </w:r>
      <w:r>
        <w:t>За</w:t>
      </w:r>
      <w:r w:rsidR="00CD5C15" w:rsidRPr="00B108F4">
        <w:t xml:space="preserve"> </w:t>
      </w:r>
      <w:r>
        <w:t>приказ</w:t>
      </w:r>
      <w:r w:rsidR="00CD5C15" w:rsidRPr="00B108F4">
        <w:t xml:space="preserve"> </w:t>
      </w:r>
      <w:r>
        <w:t>података</w:t>
      </w:r>
      <w:r w:rsidR="00CD5C15" w:rsidRPr="00B108F4">
        <w:t xml:space="preserve"> </w:t>
      </w:r>
      <w:r>
        <w:t>коришћена</w:t>
      </w:r>
      <w:r w:rsidR="00CD5C15" w:rsidRPr="00B108F4">
        <w:t xml:space="preserve"> </w:t>
      </w:r>
      <w:r>
        <w:t>су</w:t>
      </w:r>
      <w:r w:rsidR="00CD5C15" w:rsidRPr="00B108F4">
        <w:t xml:space="preserve"> </w:t>
      </w:r>
      <w:r>
        <w:t>мерења</w:t>
      </w:r>
      <w:r w:rsidR="00CD5C15" w:rsidRPr="00B108F4">
        <w:t xml:space="preserve"> </w:t>
      </w:r>
      <w:r>
        <w:t>на</w:t>
      </w:r>
      <w:r w:rsidR="00CD5C15" w:rsidRPr="00B108F4">
        <w:t xml:space="preserve"> </w:t>
      </w:r>
      <w:r>
        <w:t>метеоролошкој</w:t>
      </w:r>
      <w:r w:rsidR="00CD5C15" w:rsidRPr="00B108F4">
        <w:t xml:space="preserve"> </w:t>
      </w:r>
      <w:r>
        <w:t>станици</w:t>
      </w:r>
      <w:r w:rsidR="00CD5C15" w:rsidRPr="00B108F4">
        <w:t xml:space="preserve"> </w:t>
      </w:r>
      <w:r>
        <w:t>Палић</w:t>
      </w:r>
      <w:r w:rsidR="00CD5C15" w:rsidRPr="00B108F4">
        <w:t xml:space="preserve"> </w:t>
      </w:r>
      <w:r>
        <w:t>за</w:t>
      </w:r>
      <w:r w:rsidR="00CD5C15" w:rsidRPr="00B108F4">
        <w:t xml:space="preserve"> 201</w:t>
      </w:r>
      <w:r w:rsidR="00425127">
        <w:t>9</w:t>
      </w:r>
      <w:r>
        <w:t>г</w:t>
      </w:r>
      <w:r w:rsidR="00CD5C15" w:rsidRPr="00B108F4">
        <w:t>.</w:t>
      </w:r>
      <w:r>
        <w:t>у</w:t>
      </w:r>
      <w:r w:rsidR="00CD5C15" w:rsidRPr="00B108F4">
        <w:t xml:space="preserve"> </w:t>
      </w:r>
      <w:r>
        <w:t>мм</w:t>
      </w:r>
      <w:r w:rsidR="00CD5C15" w:rsidRPr="00B108F4">
        <w:t>/</w:t>
      </w:r>
      <w:r>
        <w:t>м</w:t>
      </w:r>
      <w:r w:rsidR="00CD5C15" w:rsidRPr="00B108F4">
        <w:t xml:space="preserve">². </w:t>
      </w:r>
    </w:p>
    <w:p w:rsidR="00CD5C15" w:rsidRPr="00DE4726" w:rsidRDefault="00B61EF7" w:rsidP="00B5350C">
      <w:pPr>
        <w:pStyle w:val="BlockText"/>
        <w:ind w:left="0" w:right="-426" w:firstLine="720"/>
        <w:jc w:val="both"/>
        <w:rPr>
          <w:rFonts w:ascii="Times New Roman" w:hAnsi="Times New Roman"/>
          <w:szCs w:val="24"/>
        </w:rPr>
      </w:pPr>
      <w:r w:rsidRPr="00DE4726">
        <w:rPr>
          <w:rFonts w:ascii="Times New Roman" w:hAnsi="Times New Roman"/>
          <w:szCs w:val="24"/>
        </w:rPr>
        <w:t>Табела</w:t>
      </w:r>
      <w:r w:rsidR="00CD5C15" w:rsidRPr="00DE4726">
        <w:rPr>
          <w:rFonts w:ascii="Times New Roman" w:hAnsi="Times New Roman"/>
          <w:szCs w:val="24"/>
        </w:rPr>
        <w:t xml:space="preserve"> 2.4.2. </w:t>
      </w:r>
      <w:r w:rsidRPr="00DE4726">
        <w:rPr>
          <w:rFonts w:ascii="Times New Roman" w:hAnsi="Times New Roman"/>
          <w:szCs w:val="24"/>
        </w:rPr>
        <w:t>Падавине</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40"/>
        <w:gridCol w:w="741"/>
        <w:gridCol w:w="741"/>
        <w:gridCol w:w="741"/>
        <w:gridCol w:w="740"/>
        <w:gridCol w:w="741"/>
        <w:gridCol w:w="741"/>
        <w:gridCol w:w="741"/>
        <w:gridCol w:w="740"/>
        <w:gridCol w:w="741"/>
        <w:gridCol w:w="741"/>
        <w:gridCol w:w="741"/>
        <w:gridCol w:w="1101"/>
      </w:tblGrid>
      <w:tr w:rsidR="00B108F4" w:rsidRPr="00DE4726" w:rsidTr="00CC1EFE">
        <w:trPr>
          <w:cantSplit/>
          <w:trHeight w:val="288"/>
        </w:trPr>
        <w:tc>
          <w:tcPr>
            <w:tcW w:w="2820" w:type="dxa"/>
            <w:shd w:val="clear" w:color="auto" w:fill="D9D9D9" w:themeFill="background1" w:themeFillShade="D9"/>
            <w:vAlign w:val="center"/>
          </w:tcPr>
          <w:p w:rsidR="00CD5C15" w:rsidRPr="00DE4726" w:rsidRDefault="00B61EF7" w:rsidP="00B5350C">
            <w:pPr>
              <w:jc w:val="center"/>
              <w:rPr>
                <w:szCs w:val="24"/>
              </w:rPr>
            </w:pPr>
            <w:r w:rsidRPr="00DE4726">
              <w:rPr>
                <w:szCs w:val="24"/>
              </w:rPr>
              <w:t>Месец</w:t>
            </w:r>
          </w:p>
        </w:tc>
        <w:tc>
          <w:tcPr>
            <w:tcW w:w="740" w:type="dxa"/>
            <w:shd w:val="clear" w:color="auto" w:fill="D9D9D9" w:themeFill="background1" w:themeFillShade="D9"/>
            <w:vAlign w:val="center"/>
          </w:tcPr>
          <w:p w:rsidR="00CD5C15" w:rsidRPr="00DE4726" w:rsidRDefault="00B61EF7" w:rsidP="00B5350C">
            <w:pPr>
              <w:jc w:val="center"/>
              <w:rPr>
                <w:szCs w:val="24"/>
              </w:rPr>
            </w:pPr>
            <w:r w:rsidRPr="00DE4726">
              <w:rPr>
                <w:szCs w:val="24"/>
              </w:rPr>
              <w:t>I</w:t>
            </w:r>
          </w:p>
        </w:tc>
        <w:tc>
          <w:tcPr>
            <w:tcW w:w="741" w:type="dxa"/>
            <w:shd w:val="clear" w:color="auto" w:fill="D9D9D9" w:themeFill="background1" w:themeFillShade="D9"/>
            <w:vAlign w:val="center"/>
          </w:tcPr>
          <w:p w:rsidR="00CD5C15" w:rsidRPr="00DE4726" w:rsidRDefault="00B61EF7" w:rsidP="00B5350C">
            <w:pPr>
              <w:jc w:val="center"/>
              <w:rPr>
                <w:szCs w:val="24"/>
              </w:rPr>
            </w:pPr>
            <w:r w:rsidRPr="00DE4726">
              <w:rPr>
                <w:szCs w:val="24"/>
              </w:rPr>
              <w:t>II</w:t>
            </w:r>
          </w:p>
        </w:tc>
        <w:tc>
          <w:tcPr>
            <w:tcW w:w="741" w:type="dxa"/>
            <w:shd w:val="clear" w:color="auto" w:fill="D9D9D9" w:themeFill="background1" w:themeFillShade="D9"/>
            <w:vAlign w:val="center"/>
          </w:tcPr>
          <w:p w:rsidR="00CD5C15" w:rsidRPr="00DE4726" w:rsidRDefault="00B61EF7" w:rsidP="00B5350C">
            <w:pPr>
              <w:jc w:val="center"/>
              <w:rPr>
                <w:szCs w:val="24"/>
              </w:rPr>
            </w:pPr>
            <w:r w:rsidRPr="00DE4726">
              <w:rPr>
                <w:szCs w:val="24"/>
              </w:rPr>
              <w:t>III</w:t>
            </w:r>
          </w:p>
        </w:tc>
        <w:tc>
          <w:tcPr>
            <w:tcW w:w="741" w:type="dxa"/>
            <w:shd w:val="clear" w:color="auto" w:fill="D9D9D9" w:themeFill="background1" w:themeFillShade="D9"/>
            <w:vAlign w:val="center"/>
          </w:tcPr>
          <w:p w:rsidR="00CD5C15" w:rsidRPr="00DE4726" w:rsidRDefault="00B61EF7" w:rsidP="00B5350C">
            <w:pPr>
              <w:jc w:val="center"/>
              <w:rPr>
                <w:szCs w:val="24"/>
              </w:rPr>
            </w:pPr>
            <w:r w:rsidRPr="00DE4726">
              <w:rPr>
                <w:szCs w:val="24"/>
              </w:rPr>
              <w:t>IV</w:t>
            </w:r>
          </w:p>
        </w:tc>
        <w:tc>
          <w:tcPr>
            <w:tcW w:w="740" w:type="dxa"/>
            <w:shd w:val="clear" w:color="auto" w:fill="D9D9D9" w:themeFill="background1" w:themeFillShade="D9"/>
            <w:vAlign w:val="center"/>
          </w:tcPr>
          <w:p w:rsidR="00CD5C15" w:rsidRPr="00DE4726" w:rsidRDefault="00B61EF7" w:rsidP="00B5350C">
            <w:pPr>
              <w:jc w:val="center"/>
              <w:rPr>
                <w:szCs w:val="24"/>
              </w:rPr>
            </w:pPr>
            <w:r w:rsidRPr="00DE4726">
              <w:rPr>
                <w:szCs w:val="24"/>
              </w:rPr>
              <w:t>V</w:t>
            </w:r>
          </w:p>
        </w:tc>
        <w:tc>
          <w:tcPr>
            <w:tcW w:w="741" w:type="dxa"/>
            <w:shd w:val="clear" w:color="auto" w:fill="D9D9D9" w:themeFill="background1" w:themeFillShade="D9"/>
            <w:vAlign w:val="center"/>
          </w:tcPr>
          <w:p w:rsidR="00CD5C15" w:rsidRPr="00DE4726" w:rsidRDefault="00B61EF7" w:rsidP="00B5350C">
            <w:pPr>
              <w:jc w:val="center"/>
              <w:rPr>
                <w:szCs w:val="24"/>
              </w:rPr>
            </w:pPr>
            <w:r w:rsidRPr="00DE4726">
              <w:rPr>
                <w:szCs w:val="24"/>
              </w:rPr>
              <w:t>VI</w:t>
            </w:r>
          </w:p>
        </w:tc>
        <w:tc>
          <w:tcPr>
            <w:tcW w:w="741" w:type="dxa"/>
            <w:shd w:val="clear" w:color="auto" w:fill="D9D9D9" w:themeFill="background1" w:themeFillShade="D9"/>
            <w:vAlign w:val="center"/>
          </w:tcPr>
          <w:p w:rsidR="00CD5C15" w:rsidRPr="00DE4726" w:rsidRDefault="00B61EF7" w:rsidP="00B5350C">
            <w:pPr>
              <w:jc w:val="center"/>
              <w:rPr>
                <w:szCs w:val="24"/>
              </w:rPr>
            </w:pPr>
            <w:r w:rsidRPr="00DE4726">
              <w:rPr>
                <w:szCs w:val="24"/>
              </w:rPr>
              <w:t>VII</w:t>
            </w:r>
          </w:p>
        </w:tc>
        <w:tc>
          <w:tcPr>
            <w:tcW w:w="741" w:type="dxa"/>
            <w:shd w:val="clear" w:color="auto" w:fill="D9D9D9" w:themeFill="background1" w:themeFillShade="D9"/>
            <w:vAlign w:val="center"/>
          </w:tcPr>
          <w:p w:rsidR="00CD5C15" w:rsidRPr="00DE4726" w:rsidRDefault="00B61EF7" w:rsidP="00B5350C">
            <w:pPr>
              <w:jc w:val="center"/>
              <w:rPr>
                <w:szCs w:val="24"/>
              </w:rPr>
            </w:pPr>
            <w:r w:rsidRPr="00DE4726">
              <w:rPr>
                <w:szCs w:val="24"/>
              </w:rPr>
              <w:t>VIII</w:t>
            </w:r>
          </w:p>
        </w:tc>
        <w:tc>
          <w:tcPr>
            <w:tcW w:w="740" w:type="dxa"/>
            <w:shd w:val="clear" w:color="auto" w:fill="D9D9D9" w:themeFill="background1" w:themeFillShade="D9"/>
            <w:vAlign w:val="center"/>
          </w:tcPr>
          <w:p w:rsidR="00CD5C15" w:rsidRPr="00DE4726" w:rsidRDefault="00B61EF7" w:rsidP="00B5350C">
            <w:pPr>
              <w:jc w:val="center"/>
              <w:rPr>
                <w:szCs w:val="24"/>
              </w:rPr>
            </w:pPr>
            <w:r w:rsidRPr="00DE4726">
              <w:rPr>
                <w:szCs w:val="24"/>
              </w:rPr>
              <w:t>I</w:t>
            </w:r>
            <w:r w:rsidR="00CD5C15" w:rsidRPr="00DE4726">
              <w:rPr>
                <w:szCs w:val="24"/>
              </w:rPr>
              <w:t>X</w:t>
            </w:r>
          </w:p>
        </w:tc>
        <w:tc>
          <w:tcPr>
            <w:tcW w:w="741" w:type="dxa"/>
            <w:shd w:val="clear" w:color="auto" w:fill="D9D9D9" w:themeFill="background1" w:themeFillShade="D9"/>
            <w:vAlign w:val="center"/>
          </w:tcPr>
          <w:p w:rsidR="00CD5C15" w:rsidRPr="00DE4726" w:rsidRDefault="00CD5C15" w:rsidP="00B5350C">
            <w:pPr>
              <w:jc w:val="center"/>
              <w:rPr>
                <w:szCs w:val="24"/>
              </w:rPr>
            </w:pPr>
            <w:r w:rsidRPr="00DE4726">
              <w:rPr>
                <w:szCs w:val="24"/>
              </w:rPr>
              <w:t>X</w:t>
            </w:r>
          </w:p>
        </w:tc>
        <w:tc>
          <w:tcPr>
            <w:tcW w:w="741" w:type="dxa"/>
            <w:shd w:val="clear" w:color="auto" w:fill="D9D9D9" w:themeFill="background1" w:themeFillShade="D9"/>
            <w:vAlign w:val="center"/>
          </w:tcPr>
          <w:p w:rsidR="00CD5C15" w:rsidRPr="00DE4726" w:rsidRDefault="00CD5C15" w:rsidP="00B5350C">
            <w:pPr>
              <w:jc w:val="center"/>
              <w:rPr>
                <w:szCs w:val="24"/>
              </w:rPr>
            </w:pPr>
            <w:r w:rsidRPr="00DE4726">
              <w:rPr>
                <w:szCs w:val="24"/>
              </w:rPr>
              <w:t>X</w:t>
            </w:r>
            <w:r w:rsidR="00B61EF7" w:rsidRPr="00DE4726">
              <w:rPr>
                <w:szCs w:val="24"/>
              </w:rPr>
              <w:t>I</w:t>
            </w:r>
          </w:p>
        </w:tc>
        <w:tc>
          <w:tcPr>
            <w:tcW w:w="741" w:type="dxa"/>
            <w:shd w:val="clear" w:color="auto" w:fill="D9D9D9" w:themeFill="background1" w:themeFillShade="D9"/>
            <w:vAlign w:val="center"/>
          </w:tcPr>
          <w:p w:rsidR="00CD5C15" w:rsidRPr="00DE4726" w:rsidRDefault="00CD5C15" w:rsidP="00B5350C">
            <w:pPr>
              <w:jc w:val="center"/>
              <w:rPr>
                <w:szCs w:val="24"/>
              </w:rPr>
            </w:pPr>
            <w:r w:rsidRPr="00DE4726">
              <w:rPr>
                <w:szCs w:val="24"/>
              </w:rPr>
              <w:t>X</w:t>
            </w:r>
            <w:r w:rsidR="00B61EF7" w:rsidRPr="00DE4726">
              <w:rPr>
                <w:szCs w:val="24"/>
              </w:rPr>
              <w:t>II</w:t>
            </w:r>
          </w:p>
        </w:tc>
        <w:tc>
          <w:tcPr>
            <w:tcW w:w="1101" w:type="dxa"/>
            <w:shd w:val="clear" w:color="auto" w:fill="D9D9D9" w:themeFill="background1" w:themeFillShade="D9"/>
            <w:vAlign w:val="center"/>
          </w:tcPr>
          <w:p w:rsidR="00CD5C15" w:rsidRPr="00DE4726" w:rsidRDefault="00B61EF7" w:rsidP="00B5350C">
            <w:pPr>
              <w:jc w:val="center"/>
              <w:rPr>
                <w:szCs w:val="24"/>
              </w:rPr>
            </w:pPr>
            <w:r w:rsidRPr="00DE4726">
              <w:rPr>
                <w:szCs w:val="24"/>
              </w:rPr>
              <w:t>год</w:t>
            </w:r>
            <w:r w:rsidR="00CD5C15" w:rsidRPr="00DE4726">
              <w:rPr>
                <w:szCs w:val="24"/>
              </w:rPr>
              <w:t>.</w:t>
            </w:r>
            <w:r w:rsidRPr="00DE4726">
              <w:rPr>
                <w:szCs w:val="24"/>
              </w:rPr>
              <w:t>кол</w:t>
            </w:r>
            <w:r w:rsidR="00CD5C15" w:rsidRPr="00DE4726">
              <w:rPr>
                <w:szCs w:val="24"/>
              </w:rPr>
              <w:t>.</w:t>
            </w:r>
          </w:p>
        </w:tc>
      </w:tr>
      <w:tr w:rsidR="00CD5C15" w:rsidRPr="00DE4726" w:rsidTr="00B5350C">
        <w:trPr>
          <w:cantSplit/>
          <w:trHeight w:val="288"/>
        </w:trPr>
        <w:tc>
          <w:tcPr>
            <w:tcW w:w="2820" w:type="dxa"/>
            <w:shd w:val="clear" w:color="auto" w:fill="auto"/>
            <w:vAlign w:val="center"/>
          </w:tcPr>
          <w:p w:rsidR="00CD5C15" w:rsidRPr="00DE4726" w:rsidRDefault="00B61EF7" w:rsidP="00B5350C">
            <w:pPr>
              <w:jc w:val="center"/>
              <w:rPr>
                <w:szCs w:val="24"/>
              </w:rPr>
            </w:pPr>
            <w:r w:rsidRPr="00DE4726">
              <w:rPr>
                <w:szCs w:val="24"/>
              </w:rPr>
              <w:t>Падавине</w:t>
            </w:r>
          </w:p>
        </w:tc>
        <w:tc>
          <w:tcPr>
            <w:tcW w:w="740" w:type="dxa"/>
            <w:shd w:val="clear" w:color="auto" w:fill="auto"/>
            <w:vAlign w:val="center"/>
          </w:tcPr>
          <w:p w:rsidR="00CD5C15" w:rsidRPr="00DE4726" w:rsidRDefault="00404DC4" w:rsidP="00B5350C">
            <w:pPr>
              <w:ind w:left="-33"/>
              <w:jc w:val="right"/>
              <w:rPr>
                <w:szCs w:val="24"/>
              </w:rPr>
            </w:pPr>
            <w:r w:rsidRPr="00DE4726">
              <w:rPr>
                <w:szCs w:val="24"/>
              </w:rPr>
              <w:t>47,9</w:t>
            </w:r>
          </w:p>
        </w:tc>
        <w:tc>
          <w:tcPr>
            <w:tcW w:w="741" w:type="dxa"/>
            <w:shd w:val="clear" w:color="auto" w:fill="auto"/>
            <w:vAlign w:val="center"/>
          </w:tcPr>
          <w:p w:rsidR="00CD5C15" w:rsidRPr="00DE4726" w:rsidRDefault="00404DC4" w:rsidP="00B5350C">
            <w:pPr>
              <w:ind w:left="-33"/>
              <w:jc w:val="right"/>
              <w:rPr>
                <w:szCs w:val="24"/>
              </w:rPr>
            </w:pPr>
            <w:r w:rsidRPr="00DE4726">
              <w:rPr>
                <w:szCs w:val="24"/>
              </w:rPr>
              <w:t>91,3</w:t>
            </w:r>
          </w:p>
        </w:tc>
        <w:tc>
          <w:tcPr>
            <w:tcW w:w="741" w:type="dxa"/>
            <w:shd w:val="clear" w:color="auto" w:fill="auto"/>
            <w:vAlign w:val="center"/>
          </w:tcPr>
          <w:p w:rsidR="00CD5C15" w:rsidRPr="00DE4726" w:rsidRDefault="00404DC4" w:rsidP="00B5350C">
            <w:pPr>
              <w:ind w:left="-33"/>
              <w:jc w:val="right"/>
              <w:rPr>
                <w:szCs w:val="24"/>
              </w:rPr>
            </w:pPr>
            <w:r w:rsidRPr="00DE4726">
              <w:rPr>
                <w:szCs w:val="24"/>
              </w:rPr>
              <w:t>70,9</w:t>
            </w:r>
          </w:p>
        </w:tc>
        <w:tc>
          <w:tcPr>
            <w:tcW w:w="741" w:type="dxa"/>
            <w:shd w:val="clear" w:color="auto" w:fill="auto"/>
            <w:vAlign w:val="center"/>
          </w:tcPr>
          <w:p w:rsidR="00CD5C15" w:rsidRPr="00DE4726" w:rsidRDefault="00404DC4" w:rsidP="00B5350C">
            <w:pPr>
              <w:ind w:left="-33"/>
              <w:jc w:val="right"/>
              <w:rPr>
                <w:szCs w:val="24"/>
              </w:rPr>
            </w:pPr>
            <w:r w:rsidRPr="00DE4726">
              <w:rPr>
                <w:szCs w:val="24"/>
              </w:rPr>
              <w:t>38,1</w:t>
            </w:r>
          </w:p>
        </w:tc>
        <w:tc>
          <w:tcPr>
            <w:tcW w:w="740" w:type="dxa"/>
            <w:shd w:val="clear" w:color="auto" w:fill="auto"/>
            <w:vAlign w:val="center"/>
          </w:tcPr>
          <w:p w:rsidR="00CD5C15" w:rsidRPr="00DE4726" w:rsidRDefault="00404DC4" w:rsidP="00B5350C">
            <w:pPr>
              <w:ind w:left="-33"/>
              <w:jc w:val="right"/>
              <w:rPr>
                <w:szCs w:val="24"/>
              </w:rPr>
            </w:pPr>
            <w:r w:rsidRPr="00DE4726">
              <w:rPr>
                <w:szCs w:val="24"/>
              </w:rPr>
              <w:t>24,0</w:t>
            </w:r>
          </w:p>
        </w:tc>
        <w:tc>
          <w:tcPr>
            <w:tcW w:w="741" w:type="dxa"/>
            <w:shd w:val="clear" w:color="auto" w:fill="auto"/>
            <w:vAlign w:val="center"/>
          </w:tcPr>
          <w:p w:rsidR="00CD5C15" w:rsidRPr="00DE4726" w:rsidRDefault="00404DC4" w:rsidP="00B5350C">
            <w:pPr>
              <w:ind w:left="-33"/>
              <w:jc w:val="right"/>
              <w:rPr>
                <w:szCs w:val="24"/>
              </w:rPr>
            </w:pPr>
            <w:r w:rsidRPr="00DE4726">
              <w:rPr>
                <w:szCs w:val="24"/>
              </w:rPr>
              <w:t>141,1</w:t>
            </w:r>
          </w:p>
        </w:tc>
        <w:tc>
          <w:tcPr>
            <w:tcW w:w="741" w:type="dxa"/>
            <w:shd w:val="clear" w:color="auto" w:fill="auto"/>
            <w:vAlign w:val="center"/>
          </w:tcPr>
          <w:p w:rsidR="00CD5C15" w:rsidRPr="00DE4726" w:rsidRDefault="00404DC4" w:rsidP="00B5350C">
            <w:pPr>
              <w:ind w:left="-33"/>
              <w:jc w:val="right"/>
              <w:rPr>
                <w:szCs w:val="24"/>
              </w:rPr>
            </w:pPr>
            <w:r w:rsidRPr="00DE4726">
              <w:rPr>
                <w:szCs w:val="24"/>
              </w:rPr>
              <w:t>67,1</w:t>
            </w:r>
          </w:p>
        </w:tc>
        <w:tc>
          <w:tcPr>
            <w:tcW w:w="741" w:type="dxa"/>
            <w:shd w:val="clear" w:color="auto" w:fill="auto"/>
            <w:vAlign w:val="center"/>
          </w:tcPr>
          <w:p w:rsidR="00CD5C15" w:rsidRPr="00DE4726" w:rsidRDefault="00404DC4" w:rsidP="00B5350C">
            <w:pPr>
              <w:ind w:left="-33"/>
              <w:jc w:val="right"/>
              <w:rPr>
                <w:szCs w:val="24"/>
              </w:rPr>
            </w:pPr>
            <w:r w:rsidRPr="00DE4726">
              <w:rPr>
                <w:szCs w:val="24"/>
              </w:rPr>
              <w:t>22,7</w:t>
            </w:r>
          </w:p>
        </w:tc>
        <w:tc>
          <w:tcPr>
            <w:tcW w:w="740" w:type="dxa"/>
            <w:shd w:val="clear" w:color="auto" w:fill="auto"/>
            <w:vAlign w:val="center"/>
          </w:tcPr>
          <w:p w:rsidR="00CD5C15" w:rsidRPr="00DE4726" w:rsidRDefault="00404DC4" w:rsidP="00B5350C">
            <w:pPr>
              <w:ind w:left="-33"/>
              <w:jc w:val="right"/>
              <w:rPr>
                <w:szCs w:val="24"/>
              </w:rPr>
            </w:pPr>
            <w:r w:rsidRPr="00DE4726">
              <w:rPr>
                <w:szCs w:val="24"/>
              </w:rPr>
              <w:t>20,3</w:t>
            </w:r>
          </w:p>
        </w:tc>
        <w:tc>
          <w:tcPr>
            <w:tcW w:w="741" w:type="dxa"/>
            <w:shd w:val="clear" w:color="auto" w:fill="auto"/>
            <w:vAlign w:val="center"/>
          </w:tcPr>
          <w:p w:rsidR="00CD5C15" w:rsidRPr="00DE4726" w:rsidRDefault="00404DC4" w:rsidP="00B5350C">
            <w:pPr>
              <w:ind w:left="-33"/>
              <w:jc w:val="right"/>
              <w:rPr>
                <w:szCs w:val="24"/>
              </w:rPr>
            </w:pPr>
            <w:r w:rsidRPr="00DE4726">
              <w:rPr>
                <w:szCs w:val="24"/>
              </w:rPr>
              <w:t>19,4</w:t>
            </w:r>
          </w:p>
        </w:tc>
        <w:tc>
          <w:tcPr>
            <w:tcW w:w="741" w:type="dxa"/>
            <w:shd w:val="clear" w:color="auto" w:fill="auto"/>
            <w:vAlign w:val="center"/>
          </w:tcPr>
          <w:p w:rsidR="00CD5C15" w:rsidRPr="00DE4726" w:rsidRDefault="00404DC4" w:rsidP="00B5350C">
            <w:pPr>
              <w:ind w:left="-33"/>
              <w:jc w:val="right"/>
              <w:rPr>
                <w:szCs w:val="24"/>
              </w:rPr>
            </w:pPr>
            <w:r w:rsidRPr="00DE4726">
              <w:rPr>
                <w:szCs w:val="24"/>
              </w:rPr>
              <w:t>31,5</w:t>
            </w:r>
          </w:p>
        </w:tc>
        <w:tc>
          <w:tcPr>
            <w:tcW w:w="741" w:type="dxa"/>
            <w:shd w:val="clear" w:color="auto" w:fill="auto"/>
            <w:vAlign w:val="center"/>
          </w:tcPr>
          <w:p w:rsidR="00CD5C15" w:rsidRPr="00DE4726" w:rsidRDefault="00404DC4" w:rsidP="00B5350C">
            <w:pPr>
              <w:ind w:left="-33"/>
              <w:jc w:val="right"/>
              <w:rPr>
                <w:szCs w:val="24"/>
              </w:rPr>
            </w:pPr>
            <w:r w:rsidRPr="00DE4726">
              <w:rPr>
                <w:szCs w:val="24"/>
              </w:rPr>
              <w:t>24,5</w:t>
            </w:r>
          </w:p>
        </w:tc>
        <w:tc>
          <w:tcPr>
            <w:tcW w:w="1101" w:type="dxa"/>
            <w:shd w:val="clear" w:color="auto" w:fill="auto"/>
            <w:vAlign w:val="center"/>
          </w:tcPr>
          <w:p w:rsidR="00CD5C15" w:rsidRPr="00DE4726" w:rsidRDefault="00404DC4" w:rsidP="00B5350C">
            <w:pPr>
              <w:ind w:left="-33"/>
              <w:jc w:val="right"/>
              <w:rPr>
                <w:szCs w:val="24"/>
              </w:rPr>
            </w:pPr>
            <w:r w:rsidRPr="00DE4726">
              <w:rPr>
                <w:szCs w:val="24"/>
              </w:rPr>
              <w:t>598,8</w:t>
            </w:r>
          </w:p>
        </w:tc>
      </w:tr>
    </w:tbl>
    <w:p w:rsidR="00CD5C15" w:rsidRPr="00B108F4" w:rsidRDefault="00CD5C15" w:rsidP="00B5350C">
      <w:pPr>
        <w:pStyle w:val="Header"/>
        <w:tabs>
          <w:tab w:val="clear" w:pos="4536"/>
          <w:tab w:val="clear" w:pos="9072"/>
        </w:tabs>
        <w:ind w:firstLine="600"/>
        <w:rPr>
          <w:sz w:val="24"/>
        </w:rPr>
      </w:pPr>
    </w:p>
    <w:p w:rsidR="00CD5C15" w:rsidRPr="00B108F4" w:rsidRDefault="00B61EF7" w:rsidP="00B5350C">
      <w:pPr>
        <w:ind w:firstLine="720"/>
      </w:pPr>
      <w:r>
        <w:t>Највећа</w:t>
      </w:r>
      <w:r w:rsidR="00CD5C15" w:rsidRPr="00B108F4">
        <w:t xml:space="preserve"> </w:t>
      </w:r>
      <w:r>
        <w:t>количина</w:t>
      </w:r>
      <w:r w:rsidR="00CD5C15" w:rsidRPr="00B108F4">
        <w:t xml:space="preserve"> </w:t>
      </w:r>
      <w:r>
        <w:t>падавина</w:t>
      </w:r>
      <w:r w:rsidR="00CD5C15" w:rsidRPr="00B108F4">
        <w:t xml:space="preserve"> </w:t>
      </w:r>
      <w:r>
        <w:t>је</w:t>
      </w:r>
      <w:r w:rsidR="00CD5C15" w:rsidRPr="00B108F4">
        <w:t xml:space="preserve"> </w:t>
      </w:r>
      <w:r>
        <w:t>у</w:t>
      </w:r>
      <w:r w:rsidR="00CD5C15" w:rsidRPr="00B108F4">
        <w:t xml:space="preserve"> </w:t>
      </w:r>
      <w:r>
        <w:t>јуну</w:t>
      </w:r>
      <w:r w:rsidR="00CD5C15" w:rsidRPr="00B108F4">
        <w:t xml:space="preserve">. </w:t>
      </w:r>
      <w:r>
        <w:t>Минимум</w:t>
      </w:r>
      <w:r w:rsidR="00CD5C15" w:rsidRPr="00B108F4">
        <w:t xml:space="preserve"> </w:t>
      </w:r>
      <w:r>
        <w:t>падавина</w:t>
      </w:r>
      <w:r w:rsidR="00CD5C15" w:rsidRPr="00B108F4">
        <w:t xml:space="preserve"> </w:t>
      </w:r>
      <w:r>
        <w:t>је</w:t>
      </w:r>
      <w:r w:rsidR="00CD5C15" w:rsidRPr="00B108F4">
        <w:t xml:space="preserve"> </w:t>
      </w:r>
      <w:r>
        <w:t>у</w:t>
      </w:r>
      <w:r w:rsidR="00CD5C15" w:rsidRPr="00B108F4">
        <w:t xml:space="preserve"> </w:t>
      </w:r>
      <w:r>
        <w:t>септембру</w:t>
      </w:r>
      <w:r w:rsidR="00404DC4">
        <w:t xml:space="preserve"> </w:t>
      </w:r>
      <w:r>
        <w:t>и</w:t>
      </w:r>
      <w:r w:rsidR="00404DC4">
        <w:t xml:space="preserve"> </w:t>
      </w:r>
      <w:r>
        <w:t>октобру</w:t>
      </w:r>
      <w:r w:rsidR="00CD5C15" w:rsidRPr="00B108F4">
        <w:t xml:space="preserve">. </w:t>
      </w:r>
      <w:r>
        <w:t>Годишња</w:t>
      </w:r>
      <w:r w:rsidR="00CD5C15" w:rsidRPr="00B108F4">
        <w:t xml:space="preserve"> </w:t>
      </w:r>
      <w:r>
        <w:t>сума</w:t>
      </w:r>
      <w:r w:rsidR="00CD5C15" w:rsidRPr="00B108F4">
        <w:t xml:space="preserve"> </w:t>
      </w:r>
      <w:r>
        <w:t>падавина</w:t>
      </w:r>
      <w:r w:rsidR="00CD5C15" w:rsidRPr="00B108F4">
        <w:t xml:space="preserve"> </w:t>
      </w:r>
      <w:r>
        <w:t>износи</w:t>
      </w:r>
      <w:r w:rsidR="00CD5C15" w:rsidRPr="00B108F4">
        <w:t xml:space="preserve"> </w:t>
      </w:r>
      <w:r w:rsidR="00404DC4">
        <w:t>598</w:t>
      </w:r>
      <w:r w:rsidR="007640C4" w:rsidRPr="00B108F4">
        <w:t>,</w:t>
      </w:r>
      <w:r w:rsidR="00404DC4">
        <w:t>8</w:t>
      </w:r>
      <w:r w:rsidR="00CD5C15" w:rsidRPr="00B108F4">
        <w:t xml:space="preserve"> </w:t>
      </w:r>
      <w:r>
        <w:t>мм</w:t>
      </w:r>
      <w:r w:rsidR="00CD5C15" w:rsidRPr="00B108F4">
        <w:t xml:space="preserve">/ </w:t>
      </w:r>
      <w:r>
        <w:t>м</w:t>
      </w:r>
      <w:r w:rsidR="00CD5C15" w:rsidRPr="00B108F4">
        <w:rPr>
          <w:vertAlign w:val="superscript"/>
        </w:rPr>
        <w:t>2</w:t>
      </w:r>
      <w:r w:rsidR="00CD5C15" w:rsidRPr="00B108F4">
        <w:t>.</w:t>
      </w:r>
    </w:p>
    <w:p w:rsidR="00CD5C15" w:rsidRPr="00B108F4" w:rsidRDefault="00B61EF7" w:rsidP="00B5350C">
      <w:pPr>
        <w:ind w:firstLine="720"/>
      </w:pPr>
      <w:r>
        <w:t>Количина</w:t>
      </w:r>
      <w:r w:rsidR="00CD5C15" w:rsidRPr="00B108F4">
        <w:t xml:space="preserve"> </w:t>
      </w:r>
      <w:r>
        <w:t>падавина</w:t>
      </w:r>
      <w:r w:rsidR="00CD5C15" w:rsidRPr="00B108F4">
        <w:t xml:space="preserve"> </w:t>
      </w:r>
      <w:r>
        <w:t>током</w:t>
      </w:r>
      <w:r w:rsidR="00CD5C15" w:rsidRPr="00B108F4">
        <w:t xml:space="preserve"> </w:t>
      </w:r>
      <w:r>
        <w:t>године</w:t>
      </w:r>
      <w:r w:rsidR="00CD5C15" w:rsidRPr="00B108F4">
        <w:t xml:space="preserve">, </w:t>
      </w:r>
      <w:r>
        <w:t>поред</w:t>
      </w:r>
      <w:r w:rsidR="00CD5C15" w:rsidRPr="00B108F4">
        <w:t xml:space="preserve"> </w:t>
      </w:r>
      <w:r>
        <w:t>влажности</w:t>
      </w:r>
      <w:r w:rsidR="00CD5C15" w:rsidRPr="00B108F4">
        <w:t xml:space="preserve"> </w:t>
      </w:r>
      <w:r>
        <w:t>за</w:t>
      </w:r>
      <w:r w:rsidR="00CD5C15" w:rsidRPr="00B108F4">
        <w:t xml:space="preserve"> </w:t>
      </w:r>
      <w:r>
        <w:t>вегетацију</w:t>
      </w:r>
      <w:r w:rsidR="00CD5C15" w:rsidRPr="00B108F4">
        <w:t xml:space="preserve">, </w:t>
      </w:r>
      <w:r>
        <w:t>одражава</w:t>
      </w:r>
      <w:r w:rsidR="00CD5C15" w:rsidRPr="00B108F4">
        <w:t xml:space="preserve"> </w:t>
      </w:r>
      <w:r>
        <w:t>се</w:t>
      </w:r>
      <w:r w:rsidR="00CD5C15" w:rsidRPr="00B108F4">
        <w:t xml:space="preserve"> </w:t>
      </w:r>
      <w:r>
        <w:t>на</w:t>
      </w:r>
      <w:r w:rsidR="00CD5C15" w:rsidRPr="00B108F4">
        <w:t xml:space="preserve"> </w:t>
      </w:r>
      <w:r>
        <w:t>режим</w:t>
      </w:r>
      <w:r w:rsidR="00CD5C15" w:rsidRPr="00B108F4">
        <w:t xml:space="preserve"> </w:t>
      </w:r>
      <w:r>
        <w:t>подземних</w:t>
      </w:r>
      <w:r w:rsidR="00CD5C15" w:rsidRPr="00B108F4">
        <w:t xml:space="preserve"> </w:t>
      </w:r>
      <w:r>
        <w:t>вода</w:t>
      </w:r>
      <w:r w:rsidR="00CD5C15" w:rsidRPr="00B108F4">
        <w:t xml:space="preserve"> </w:t>
      </w:r>
      <w:r>
        <w:t>који</w:t>
      </w:r>
      <w:r w:rsidR="00CD5C15" w:rsidRPr="00B108F4">
        <w:t xml:space="preserve"> </w:t>
      </w:r>
      <w:r>
        <w:t>је</w:t>
      </w:r>
      <w:r w:rsidR="00CD5C15" w:rsidRPr="00B108F4">
        <w:t xml:space="preserve"> </w:t>
      </w:r>
      <w:r>
        <w:t>веома</w:t>
      </w:r>
      <w:r w:rsidR="00CD5C15" w:rsidRPr="00B108F4">
        <w:t xml:space="preserve"> </w:t>
      </w:r>
      <w:r>
        <w:t>значајан</w:t>
      </w:r>
      <w:r w:rsidR="00CD5C15" w:rsidRPr="00B108F4">
        <w:t xml:space="preserve"> </w:t>
      </w:r>
      <w:r>
        <w:t>у</w:t>
      </w:r>
      <w:r w:rsidR="00CD5C15" w:rsidRPr="00B108F4">
        <w:t xml:space="preserve"> </w:t>
      </w:r>
      <w:r>
        <w:t>условима</w:t>
      </w:r>
      <w:r w:rsidR="00CD5C15" w:rsidRPr="00B108F4">
        <w:t xml:space="preserve"> </w:t>
      </w:r>
      <w:r>
        <w:t>дефицита</w:t>
      </w:r>
      <w:r w:rsidR="00CD5C15" w:rsidRPr="00B108F4">
        <w:t xml:space="preserve"> </w:t>
      </w:r>
      <w:r>
        <w:t>у</w:t>
      </w:r>
      <w:r w:rsidR="00CD5C15" w:rsidRPr="00B108F4">
        <w:t xml:space="preserve"> </w:t>
      </w:r>
      <w:r>
        <w:t>води</w:t>
      </w:r>
      <w:r w:rsidR="00CD5C15" w:rsidRPr="00B108F4">
        <w:t>.</w:t>
      </w:r>
    </w:p>
    <w:p w:rsidR="00CD5C15" w:rsidRPr="00B108F4" w:rsidRDefault="00CD5C15" w:rsidP="00B5350C">
      <w:pPr>
        <w:pStyle w:val="Heading3"/>
        <w:rPr>
          <w:szCs w:val="24"/>
        </w:rPr>
      </w:pPr>
      <w:bookmarkStart w:id="248" w:name="_Toc535232826"/>
      <w:bookmarkStart w:id="249" w:name="_Toc535233692"/>
      <w:r w:rsidRPr="00B108F4">
        <w:rPr>
          <w:szCs w:val="24"/>
        </w:rPr>
        <w:t xml:space="preserve">2.4.3. </w:t>
      </w:r>
      <w:r w:rsidR="00B61EF7">
        <w:rPr>
          <w:szCs w:val="24"/>
        </w:rPr>
        <w:t>Индекс</w:t>
      </w:r>
      <w:r w:rsidRPr="00B108F4">
        <w:rPr>
          <w:szCs w:val="24"/>
        </w:rPr>
        <w:t xml:space="preserve"> </w:t>
      </w:r>
      <w:r w:rsidR="00B61EF7">
        <w:rPr>
          <w:szCs w:val="24"/>
        </w:rPr>
        <w:t>суше</w:t>
      </w:r>
      <w:r w:rsidRPr="00B108F4">
        <w:rPr>
          <w:szCs w:val="24"/>
        </w:rPr>
        <w:t xml:space="preserve"> </w:t>
      </w:r>
      <w:r w:rsidR="00B61EF7">
        <w:rPr>
          <w:szCs w:val="24"/>
        </w:rPr>
        <w:t>и</w:t>
      </w:r>
      <w:r w:rsidRPr="00B108F4">
        <w:rPr>
          <w:szCs w:val="24"/>
        </w:rPr>
        <w:t xml:space="preserve"> </w:t>
      </w:r>
      <w:r w:rsidR="00B61EF7">
        <w:rPr>
          <w:szCs w:val="24"/>
        </w:rPr>
        <w:t>кишни</w:t>
      </w:r>
      <w:r w:rsidRPr="00B108F4">
        <w:rPr>
          <w:szCs w:val="24"/>
        </w:rPr>
        <w:t xml:space="preserve"> </w:t>
      </w:r>
      <w:r w:rsidR="00B61EF7">
        <w:rPr>
          <w:szCs w:val="24"/>
        </w:rPr>
        <w:t>фактор</w:t>
      </w:r>
      <w:bookmarkEnd w:id="248"/>
      <w:bookmarkEnd w:id="249"/>
    </w:p>
    <w:p w:rsidR="00CD5C15" w:rsidRPr="00B108F4" w:rsidRDefault="00B61EF7" w:rsidP="00B5350C">
      <w:pPr>
        <w:ind w:firstLine="720"/>
      </w:pPr>
      <w:r>
        <w:t>Климатски</w:t>
      </w:r>
      <w:r w:rsidR="00CD5C15" w:rsidRPr="00B108F4">
        <w:t xml:space="preserve"> </w:t>
      </w:r>
      <w:r>
        <w:t>индекси</w:t>
      </w:r>
      <w:r w:rsidR="00CD5C15" w:rsidRPr="00B108F4">
        <w:t xml:space="preserve"> </w:t>
      </w:r>
      <w:r>
        <w:t>се</w:t>
      </w:r>
      <w:r w:rsidR="00CD5C15" w:rsidRPr="00B108F4">
        <w:t xml:space="preserve"> </w:t>
      </w:r>
      <w:r>
        <w:t>заснивају</w:t>
      </w:r>
      <w:r w:rsidR="00CD5C15" w:rsidRPr="00B108F4">
        <w:t xml:space="preserve"> </w:t>
      </w:r>
      <w:r>
        <w:t>на</w:t>
      </w:r>
      <w:r w:rsidR="00CD5C15" w:rsidRPr="00B108F4">
        <w:t xml:space="preserve"> </w:t>
      </w:r>
      <w:r>
        <w:t>подацима</w:t>
      </w:r>
      <w:r w:rsidR="00CD5C15" w:rsidRPr="00B108F4">
        <w:t xml:space="preserve"> </w:t>
      </w:r>
      <w:r>
        <w:t>више</w:t>
      </w:r>
      <w:r w:rsidR="00CD5C15" w:rsidRPr="00B108F4">
        <w:t xml:space="preserve"> </w:t>
      </w:r>
      <w:r>
        <w:t>климатских</w:t>
      </w:r>
      <w:r w:rsidR="00CD5C15" w:rsidRPr="00B108F4">
        <w:t xml:space="preserve"> </w:t>
      </w:r>
      <w:r>
        <w:t>елемената</w:t>
      </w:r>
      <w:r w:rsidR="00CD5C15" w:rsidRPr="00B108F4">
        <w:t xml:space="preserve">, </w:t>
      </w:r>
      <w:r>
        <w:t>ради</w:t>
      </w:r>
      <w:r w:rsidR="00CD5C15" w:rsidRPr="00B108F4">
        <w:t xml:space="preserve"> </w:t>
      </w:r>
      <w:r>
        <w:t>чега</w:t>
      </w:r>
      <w:r w:rsidR="00CD5C15" w:rsidRPr="00B108F4">
        <w:t xml:space="preserve"> </w:t>
      </w:r>
      <w:r>
        <w:t>су</w:t>
      </w:r>
      <w:r w:rsidR="00CD5C15" w:rsidRPr="00B108F4">
        <w:t xml:space="preserve"> </w:t>
      </w:r>
      <w:r>
        <w:t>погодни</w:t>
      </w:r>
      <w:r w:rsidR="00CD5C15" w:rsidRPr="00B108F4">
        <w:t xml:space="preserve"> </w:t>
      </w:r>
      <w:r>
        <w:t>за</w:t>
      </w:r>
      <w:r w:rsidR="00CD5C15" w:rsidRPr="00B108F4">
        <w:t xml:space="preserve"> </w:t>
      </w:r>
      <w:r>
        <w:t>доношење</w:t>
      </w:r>
      <w:r w:rsidR="00CD5C15" w:rsidRPr="00B108F4">
        <w:t xml:space="preserve"> </w:t>
      </w:r>
      <w:r>
        <w:t>закључака</w:t>
      </w:r>
      <w:r w:rsidR="00CD5C15" w:rsidRPr="00B108F4">
        <w:t xml:space="preserve"> </w:t>
      </w:r>
      <w:r>
        <w:t>о</w:t>
      </w:r>
      <w:r w:rsidR="00CD5C15" w:rsidRPr="00B108F4">
        <w:t xml:space="preserve"> </w:t>
      </w:r>
      <w:r>
        <w:t>карактеру</w:t>
      </w:r>
      <w:r w:rsidR="00CD5C15" w:rsidRPr="00B108F4">
        <w:t xml:space="preserve"> </w:t>
      </w:r>
      <w:r>
        <w:t>климе</w:t>
      </w:r>
      <w:r w:rsidR="00CD5C15" w:rsidRPr="00B108F4">
        <w:t xml:space="preserve"> </w:t>
      </w:r>
      <w:r>
        <w:t>неког</w:t>
      </w:r>
      <w:r w:rsidR="00CD5C15" w:rsidRPr="00B108F4">
        <w:t xml:space="preserve"> </w:t>
      </w:r>
      <w:r>
        <w:t>краја</w:t>
      </w:r>
      <w:r w:rsidR="00CD5C15" w:rsidRPr="00B108F4">
        <w:t xml:space="preserve">. </w:t>
      </w:r>
      <w:r>
        <w:t>Овде</w:t>
      </w:r>
      <w:r w:rsidR="00CD5C15" w:rsidRPr="00B108F4">
        <w:t xml:space="preserve"> </w:t>
      </w:r>
      <w:r>
        <w:t>ће</w:t>
      </w:r>
      <w:r w:rsidR="00CD5C15" w:rsidRPr="00B108F4">
        <w:t xml:space="preserve"> </w:t>
      </w:r>
      <w:r>
        <w:t>се</w:t>
      </w:r>
      <w:r w:rsidR="00CD5C15" w:rsidRPr="00B108F4">
        <w:t xml:space="preserve"> </w:t>
      </w:r>
      <w:r>
        <w:t>изнети</w:t>
      </w:r>
      <w:r w:rsidR="00CD5C15" w:rsidRPr="00B108F4">
        <w:t xml:space="preserve"> </w:t>
      </w:r>
      <w:r>
        <w:t>само</w:t>
      </w:r>
      <w:r w:rsidR="00CD5C15" w:rsidRPr="00B108F4">
        <w:t xml:space="preserve"> </w:t>
      </w:r>
      <w:r>
        <w:t>најједноставнији</w:t>
      </w:r>
      <w:r w:rsidR="00CD5C15" w:rsidRPr="00B108F4">
        <w:t xml:space="preserve"> </w:t>
      </w:r>
      <w:r>
        <w:t>индекси</w:t>
      </w:r>
      <w:r w:rsidR="00CD5C15" w:rsidRPr="00B108F4">
        <w:t xml:space="preserve">, </w:t>
      </w:r>
      <w:r>
        <w:t>који</w:t>
      </w:r>
      <w:r w:rsidR="00CD5C15" w:rsidRPr="00B108F4">
        <w:t xml:space="preserve"> </w:t>
      </w:r>
      <w:r>
        <w:t>се</w:t>
      </w:r>
      <w:r w:rsidR="00CD5C15" w:rsidRPr="00B108F4">
        <w:t xml:space="preserve"> </w:t>
      </w:r>
      <w:r>
        <w:t>заснивају</w:t>
      </w:r>
      <w:r w:rsidR="00CD5C15" w:rsidRPr="00B108F4">
        <w:t xml:space="preserve"> </w:t>
      </w:r>
      <w:r>
        <w:t>на</w:t>
      </w:r>
      <w:r w:rsidR="00CD5C15" w:rsidRPr="00B108F4">
        <w:t xml:space="preserve"> </w:t>
      </w:r>
      <w:r>
        <w:t>температури</w:t>
      </w:r>
      <w:r w:rsidR="00CD5C15" w:rsidRPr="00B108F4">
        <w:t xml:space="preserve"> </w:t>
      </w:r>
      <w:r>
        <w:t>ваздуха</w:t>
      </w:r>
      <w:r w:rsidR="00CD5C15" w:rsidRPr="00B108F4">
        <w:t xml:space="preserve"> </w:t>
      </w:r>
      <w:r>
        <w:t>и</w:t>
      </w:r>
      <w:r w:rsidR="00CD5C15" w:rsidRPr="00B108F4">
        <w:t xml:space="preserve"> </w:t>
      </w:r>
      <w:r>
        <w:t>суми</w:t>
      </w:r>
      <w:r w:rsidR="00CD5C15" w:rsidRPr="00B108F4">
        <w:t xml:space="preserve"> </w:t>
      </w:r>
      <w:r>
        <w:t>падавина</w:t>
      </w:r>
      <w:r w:rsidR="00CD5C15" w:rsidRPr="00B108F4">
        <w:t xml:space="preserve">. </w:t>
      </w:r>
      <w:r>
        <w:t>То</w:t>
      </w:r>
      <w:r w:rsidR="00CD5C15" w:rsidRPr="00B108F4">
        <w:t xml:space="preserve"> </w:t>
      </w:r>
      <w:r>
        <w:t>су</w:t>
      </w:r>
      <w:r w:rsidR="00CD5C15" w:rsidRPr="00B108F4">
        <w:t xml:space="preserve"> </w:t>
      </w:r>
      <w:r>
        <w:t>Лангеов</w:t>
      </w:r>
      <w:r w:rsidR="00CD5C15" w:rsidRPr="00B108F4">
        <w:t xml:space="preserve"> </w:t>
      </w:r>
      <w:r>
        <w:t>кишни</w:t>
      </w:r>
      <w:r w:rsidR="00CD5C15" w:rsidRPr="00B108F4">
        <w:t xml:space="preserve"> </w:t>
      </w:r>
      <w:r>
        <w:t>фактор</w:t>
      </w:r>
      <w:r w:rsidR="00CD5C15" w:rsidRPr="00B108F4">
        <w:t xml:space="preserve"> </w:t>
      </w:r>
      <w:r>
        <w:t>и</w:t>
      </w:r>
      <w:r w:rsidR="00CD5C15" w:rsidRPr="00B108F4">
        <w:t xml:space="preserve"> </w:t>
      </w:r>
      <w:r>
        <w:t>Демартонов</w:t>
      </w:r>
      <w:r w:rsidR="00CD5C15" w:rsidRPr="00B108F4">
        <w:t xml:space="preserve"> </w:t>
      </w:r>
      <w:r>
        <w:t>индекс</w:t>
      </w:r>
      <w:r w:rsidR="00CD5C15" w:rsidRPr="00B108F4">
        <w:t xml:space="preserve"> </w:t>
      </w:r>
      <w:r>
        <w:t>суше</w:t>
      </w:r>
      <w:r w:rsidR="00CD5C15" w:rsidRPr="00B108F4">
        <w:t xml:space="preserve">. </w:t>
      </w:r>
    </w:p>
    <w:p w:rsidR="00CD5C15" w:rsidRPr="00B108F4" w:rsidRDefault="00B61EF7" w:rsidP="00B5350C">
      <w:pPr>
        <w:ind w:firstLine="720"/>
      </w:pPr>
      <w:r>
        <w:t>Према</w:t>
      </w:r>
      <w:r w:rsidR="00CD5C15" w:rsidRPr="00B108F4">
        <w:t xml:space="preserve"> </w:t>
      </w:r>
      <w:r>
        <w:t>приказаним</w:t>
      </w:r>
      <w:r w:rsidR="00CD5C15" w:rsidRPr="00B108F4">
        <w:t xml:space="preserve"> </w:t>
      </w:r>
      <w:r>
        <w:t>подацима</w:t>
      </w:r>
      <w:r w:rsidR="00CD5C15" w:rsidRPr="00B108F4">
        <w:t xml:space="preserve"> </w:t>
      </w:r>
      <w:r>
        <w:t>Лангеов</w:t>
      </w:r>
      <w:r w:rsidR="00CD5C15" w:rsidRPr="00B108F4">
        <w:t xml:space="preserve"> </w:t>
      </w:r>
      <w:r>
        <w:t>кишни</w:t>
      </w:r>
      <w:r w:rsidR="00CD5C15" w:rsidRPr="00B108F4">
        <w:t xml:space="preserve"> </w:t>
      </w:r>
      <w:r>
        <w:t>фактор</w:t>
      </w:r>
      <w:r w:rsidR="00CD5C15" w:rsidRPr="00B108F4">
        <w:t xml:space="preserve"> </w:t>
      </w:r>
      <w:r>
        <w:t>за</w:t>
      </w:r>
      <w:r w:rsidR="00CD5C15" w:rsidRPr="00B108F4">
        <w:t xml:space="preserve"> </w:t>
      </w:r>
      <w:r>
        <w:t>ово</w:t>
      </w:r>
      <w:r w:rsidR="00CD5C15" w:rsidRPr="00B108F4">
        <w:t xml:space="preserve"> </w:t>
      </w:r>
      <w:r>
        <w:t>подручје</w:t>
      </w:r>
      <w:r w:rsidR="00CD5C15" w:rsidRPr="00B108F4">
        <w:t xml:space="preserve"> </w:t>
      </w:r>
      <w:r>
        <w:t>износи</w:t>
      </w:r>
      <w:r w:rsidR="00CD5C15" w:rsidRPr="00B108F4">
        <w:t xml:space="preserve"> </w:t>
      </w:r>
      <w:r w:rsidR="00404DC4">
        <w:t>46</w:t>
      </w:r>
      <w:r w:rsidR="007640C4" w:rsidRPr="00B108F4">
        <w:t>,</w:t>
      </w:r>
      <w:r w:rsidR="00404DC4">
        <w:t>1</w:t>
      </w:r>
      <w:r w:rsidR="00CD5C15" w:rsidRPr="00B108F4">
        <w:t xml:space="preserve"> (</w:t>
      </w:r>
      <w:r w:rsidR="00404DC4">
        <w:t>598,8</w:t>
      </w:r>
      <w:r w:rsidR="00404DC4" w:rsidRPr="00404DC4">
        <w:t xml:space="preserve"> </w:t>
      </w:r>
      <w:r>
        <w:t>мм</w:t>
      </w:r>
      <w:r w:rsidR="00404DC4">
        <w:t xml:space="preserve"> /13,0</w:t>
      </w:r>
      <w:r w:rsidR="007640C4" w:rsidRPr="00B108F4">
        <w:t xml:space="preserve"> </w:t>
      </w:r>
      <w:r>
        <w:rPr>
          <w:vertAlign w:val="superscript"/>
        </w:rPr>
        <w:t>о</w:t>
      </w:r>
      <w:r w:rsidR="001019E7">
        <w:t>C</w:t>
      </w:r>
      <w:r w:rsidR="00CD5C15" w:rsidRPr="00B108F4">
        <w:t xml:space="preserve">), </w:t>
      </w:r>
      <w:r>
        <w:t>што</w:t>
      </w:r>
      <w:r w:rsidR="00CD5C15" w:rsidRPr="00B108F4">
        <w:t xml:space="preserve"> </w:t>
      </w:r>
      <w:r>
        <w:t>значи</w:t>
      </w:r>
      <w:r w:rsidR="00CD5C15" w:rsidRPr="00B108F4">
        <w:t xml:space="preserve"> </w:t>
      </w:r>
      <w:r>
        <w:t>да</w:t>
      </w:r>
      <w:r w:rsidR="00CD5C15" w:rsidRPr="00B108F4">
        <w:t xml:space="preserve"> </w:t>
      </w:r>
      <w:r>
        <w:t>је</w:t>
      </w:r>
      <w:r w:rsidR="00CD5C15" w:rsidRPr="00B108F4">
        <w:t xml:space="preserve"> </w:t>
      </w:r>
      <w:r>
        <w:t>клима</w:t>
      </w:r>
      <w:r w:rsidR="00CD5C15" w:rsidRPr="00B108F4">
        <w:t xml:space="preserve"> </w:t>
      </w:r>
      <w:r>
        <w:t>овог</w:t>
      </w:r>
      <w:r w:rsidR="00CD5C15" w:rsidRPr="00B108F4">
        <w:t xml:space="preserve"> </w:t>
      </w:r>
      <w:r>
        <w:t>краја</w:t>
      </w:r>
      <w:r w:rsidR="00CD5C15" w:rsidRPr="00B108F4">
        <w:t xml:space="preserve"> </w:t>
      </w:r>
      <w:r>
        <w:t>хумидног</w:t>
      </w:r>
      <w:r w:rsidR="007640C4" w:rsidRPr="00B108F4">
        <w:t xml:space="preserve"> </w:t>
      </w:r>
      <w:r>
        <w:t>карактера</w:t>
      </w:r>
      <w:r w:rsidR="007640C4" w:rsidRPr="00B108F4">
        <w:t xml:space="preserve"> </w:t>
      </w:r>
      <w:r w:rsidR="00CD5C15" w:rsidRPr="00B108F4">
        <w:t xml:space="preserve">(40-160). </w:t>
      </w:r>
    </w:p>
    <w:p w:rsidR="00CD5C15" w:rsidRPr="00B108F4" w:rsidRDefault="00B61EF7" w:rsidP="00B5350C">
      <w:pPr>
        <w:ind w:firstLine="720"/>
      </w:pPr>
      <w:r>
        <w:t>Индекс</w:t>
      </w:r>
      <w:r w:rsidR="00CD5C15" w:rsidRPr="00B108F4">
        <w:t xml:space="preserve"> </w:t>
      </w:r>
      <w:r>
        <w:t>суше</w:t>
      </w:r>
      <w:r w:rsidR="00CD5C15" w:rsidRPr="00B108F4">
        <w:t xml:space="preserve"> </w:t>
      </w:r>
      <w:r>
        <w:t>по</w:t>
      </w:r>
      <w:r w:rsidR="00CD5C15" w:rsidRPr="00B108F4">
        <w:t xml:space="preserve"> </w:t>
      </w:r>
      <w:r>
        <w:t>Демартону</w:t>
      </w:r>
      <w:r w:rsidR="00CD5C15" w:rsidRPr="00B108F4">
        <w:t xml:space="preserve"> </w:t>
      </w:r>
      <w:r>
        <w:t>према</w:t>
      </w:r>
      <w:r w:rsidR="00CD5C15" w:rsidRPr="00B108F4">
        <w:t xml:space="preserve"> </w:t>
      </w:r>
      <w:r>
        <w:t>средњој</w:t>
      </w:r>
      <w:r w:rsidR="00CD5C15" w:rsidRPr="00B108F4">
        <w:t xml:space="preserve"> </w:t>
      </w:r>
      <w:r>
        <w:t>количини</w:t>
      </w:r>
      <w:r w:rsidR="00CD5C15" w:rsidRPr="00B108F4">
        <w:t xml:space="preserve"> </w:t>
      </w:r>
      <w:r>
        <w:t>падавина</w:t>
      </w:r>
      <w:r w:rsidR="00CD5C15" w:rsidRPr="00B108F4">
        <w:t xml:space="preserve"> </w:t>
      </w:r>
      <w:r>
        <w:t>и</w:t>
      </w:r>
      <w:r w:rsidR="00CD5C15" w:rsidRPr="00B108F4">
        <w:t xml:space="preserve"> </w:t>
      </w:r>
      <w:r>
        <w:t>средњој</w:t>
      </w:r>
      <w:r w:rsidR="00CD5C15" w:rsidRPr="00B108F4">
        <w:t xml:space="preserve"> </w:t>
      </w:r>
      <w:r>
        <w:t>годишњој</w:t>
      </w:r>
      <w:r w:rsidR="00CD5C15" w:rsidRPr="00B108F4">
        <w:t xml:space="preserve"> </w:t>
      </w:r>
      <w:r>
        <w:t>температури</w:t>
      </w:r>
      <w:r w:rsidR="00CD5C15" w:rsidRPr="00B108F4">
        <w:t xml:space="preserve"> </w:t>
      </w:r>
      <w:r>
        <w:t>ваздуха</w:t>
      </w:r>
      <w:r w:rsidR="00CD5C15" w:rsidRPr="00B108F4">
        <w:t xml:space="preserve"> </w:t>
      </w:r>
      <w:r>
        <w:t>овог</w:t>
      </w:r>
      <w:r w:rsidR="00CD5C15" w:rsidRPr="00B108F4">
        <w:t xml:space="preserve"> </w:t>
      </w:r>
      <w:r>
        <w:t>краја</w:t>
      </w:r>
      <w:r w:rsidR="00CD5C15" w:rsidRPr="00B108F4">
        <w:t xml:space="preserve"> </w:t>
      </w:r>
      <w:r>
        <w:t>има</w:t>
      </w:r>
      <w:r w:rsidR="00CD5C15" w:rsidRPr="00B108F4">
        <w:t xml:space="preserve"> </w:t>
      </w:r>
      <w:r>
        <w:t>вредност</w:t>
      </w:r>
      <w:r w:rsidR="00CD5C15" w:rsidRPr="00B108F4">
        <w:t xml:space="preserve"> 2</w:t>
      </w:r>
      <w:r w:rsidR="00404DC4">
        <w:t>6</w:t>
      </w:r>
      <w:r w:rsidR="007640C4" w:rsidRPr="00B108F4">
        <w:t>,</w:t>
      </w:r>
      <w:r w:rsidR="00404DC4">
        <w:t>0</w:t>
      </w:r>
      <w:r w:rsidR="00CD5C15" w:rsidRPr="00B108F4">
        <w:t xml:space="preserve"> (</w:t>
      </w:r>
      <w:r w:rsidR="00404DC4">
        <w:t>598</w:t>
      </w:r>
      <w:r w:rsidR="007640C4" w:rsidRPr="00B108F4">
        <w:t>,</w:t>
      </w:r>
      <w:r w:rsidR="00404DC4">
        <w:t>8</w:t>
      </w:r>
      <w:r w:rsidR="007640C4" w:rsidRPr="00B108F4">
        <w:t>/(</w:t>
      </w:r>
      <w:r w:rsidR="00404DC4">
        <w:t>13</w:t>
      </w:r>
      <w:r w:rsidR="007640C4" w:rsidRPr="00B108F4">
        <w:t>,</w:t>
      </w:r>
      <w:r w:rsidR="00404DC4">
        <w:t>0</w:t>
      </w:r>
      <w:r w:rsidR="00CD5C15" w:rsidRPr="00B108F4">
        <w:t xml:space="preserve">+10)) </w:t>
      </w:r>
      <w:r>
        <w:t>што</w:t>
      </w:r>
      <w:r w:rsidR="00CD5C15" w:rsidRPr="00B108F4">
        <w:t xml:space="preserve"> </w:t>
      </w:r>
      <w:r>
        <w:t>значи</w:t>
      </w:r>
      <w:r w:rsidR="00CD5C15" w:rsidRPr="00B108F4">
        <w:t xml:space="preserve"> </w:t>
      </w:r>
      <w:r>
        <w:t>да</w:t>
      </w:r>
      <w:r w:rsidR="00CD5C15" w:rsidRPr="00B108F4">
        <w:t xml:space="preserve"> </w:t>
      </w:r>
      <w:r>
        <w:t>према</w:t>
      </w:r>
      <w:r w:rsidR="00CD5C15" w:rsidRPr="00B108F4">
        <w:t xml:space="preserve"> </w:t>
      </w:r>
      <w:r>
        <w:t>класификацији</w:t>
      </w:r>
      <w:r w:rsidR="00CD5C15" w:rsidRPr="00B108F4">
        <w:t xml:space="preserve"> </w:t>
      </w:r>
      <w:r>
        <w:t>овог</w:t>
      </w:r>
      <w:r w:rsidR="00CD5C15" w:rsidRPr="00B108F4">
        <w:t xml:space="preserve"> </w:t>
      </w:r>
      <w:r>
        <w:t>аутора</w:t>
      </w:r>
      <w:r w:rsidR="00CD5C15" w:rsidRPr="00B108F4">
        <w:t xml:space="preserve"> </w:t>
      </w:r>
      <w:r>
        <w:t>ово</w:t>
      </w:r>
      <w:r w:rsidR="00CD5C15" w:rsidRPr="00B108F4">
        <w:t xml:space="preserve"> </w:t>
      </w:r>
      <w:r>
        <w:t>подручје</w:t>
      </w:r>
      <w:r w:rsidR="00CD5C15" w:rsidRPr="00B108F4">
        <w:t xml:space="preserve"> </w:t>
      </w:r>
      <w:r>
        <w:t>је</w:t>
      </w:r>
      <w:r w:rsidR="00CD5C15" w:rsidRPr="00B108F4">
        <w:t xml:space="preserve"> </w:t>
      </w:r>
      <w:r>
        <w:t>са</w:t>
      </w:r>
      <w:r w:rsidR="00CD5C15" w:rsidRPr="00B108F4">
        <w:t xml:space="preserve"> </w:t>
      </w:r>
      <w:r>
        <w:t>сталним</w:t>
      </w:r>
      <w:r w:rsidR="00CD5C15" w:rsidRPr="00B108F4">
        <w:t xml:space="preserve"> </w:t>
      </w:r>
      <w:r>
        <w:t>отицањем</w:t>
      </w:r>
      <w:r w:rsidR="00CD5C15" w:rsidRPr="00B108F4">
        <w:t xml:space="preserve"> </w:t>
      </w:r>
      <w:r>
        <w:t>воде</w:t>
      </w:r>
      <w:r w:rsidR="00CD5C15" w:rsidRPr="00B108F4">
        <w:t>.</w:t>
      </w:r>
    </w:p>
    <w:p w:rsidR="00CD5C15" w:rsidRPr="00B108F4" w:rsidRDefault="00CD5C15" w:rsidP="00B5350C">
      <w:pPr>
        <w:pStyle w:val="Heading3"/>
        <w:rPr>
          <w:szCs w:val="24"/>
        </w:rPr>
      </w:pPr>
      <w:bookmarkStart w:id="250" w:name="_Toc535232827"/>
      <w:bookmarkStart w:id="251" w:name="_Toc535233693"/>
      <w:r w:rsidRPr="00B108F4">
        <w:rPr>
          <w:szCs w:val="24"/>
        </w:rPr>
        <w:t>2.4.4.</w:t>
      </w:r>
      <w:r w:rsidR="000C4E63">
        <w:rPr>
          <w:szCs w:val="24"/>
          <w:lang w:val="sr-Cyrl-RS"/>
        </w:rPr>
        <w:t xml:space="preserve"> </w:t>
      </w:r>
      <w:r w:rsidR="00B61EF7">
        <w:rPr>
          <w:szCs w:val="24"/>
        </w:rPr>
        <w:t>Влажност</w:t>
      </w:r>
      <w:r w:rsidRPr="00B108F4">
        <w:rPr>
          <w:szCs w:val="24"/>
        </w:rPr>
        <w:t xml:space="preserve"> </w:t>
      </w:r>
      <w:r w:rsidR="00B61EF7">
        <w:rPr>
          <w:szCs w:val="24"/>
        </w:rPr>
        <w:t>ваздуха</w:t>
      </w:r>
      <w:bookmarkEnd w:id="250"/>
      <w:bookmarkEnd w:id="251"/>
    </w:p>
    <w:p w:rsidR="00CD5C15" w:rsidRPr="00B108F4" w:rsidRDefault="00B61EF7" w:rsidP="00B5350C">
      <w:pPr>
        <w:pStyle w:val="BodyTextIndent"/>
        <w:ind w:firstLine="720"/>
        <w:rPr>
          <w:sz w:val="24"/>
        </w:rPr>
      </w:pPr>
      <w:r>
        <w:rPr>
          <w:sz w:val="24"/>
        </w:rPr>
        <w:t>За</w:t>
      </w:r>
      <w:r w:rsidR="00CD5C15" w:rsidRPr="00B108F4">
        <w:rPr>
          <w:sz w:val="24"/>
        </w:rPr>
        <w:t xml:space="preserve"> </w:t>
      </w:r>
      <w:r>
        <w:rPr>
          <w:sz w:val="24"/>
        </w:rPr>
        <w:t>вегетацију</w:t>
      </w:r>
      <w:r w:rsidR="00CD5C15" w:rsidRPr="00B108F4">
        <w:rPr>
          <w:sz w:val="24"/>
        </w:rPr>
        <w:t xml:space="preserve"> </w:t>
      </w:r>
      <w:r>
        <w:rPr>
          <w:sz w:val="24"/>
        </w:rPr>
        <w:t>је</w:t>
      </w:r>
      <w:r w:rsidR="00CD5C15" w:rsidRPr="00B108F4">
        <w:rPr>
          <w:sz w:val="24"/>
        </w:rPr>
        <w:t xml:space="preserve"> </w:t>
      </w:r>
      <w:r>
        <w:rPr>
          <w:sz w:val="24"/>
        </w:rPr>
        <w:t>веома</w:t>
      </w:r>
      <w:r w:rsidR="00CD5C15" w:rsidRPr="00B108F4">
        <w:rPr>
          <w:sz w:val="24"/>
        </w:rPr>
        <w:t xml:space="preserve"> </w:t>
      </w:r>
      <w:r>
        <w:rPr>
          <w:sz w:val="24"/>
        </w:rPr>
        <w:t>значајна</w:t>
      </w:r>
      <w:r w:rsidR="00CD5C15" w:rsidRPr="00B108F4">
        <w:rPr>
          <w:sz w:val="24"/>
        </w:rPr>
        <w:t xml:space="preserve"> </w:t>
      </w:r>
      <w:r>
        <w:rPr>
          <w:sz w:val="24"/>
        </w:rPr>
        <w:t>релативна</w:t>
      </w:r>
      <w:r w:rsidR="00CD5C15" w:rsidRPr="00B108F4">
        <w:rPr>
          <w:sz w:val="24"/>
        </w:rPr>
        <w:t xml:space="preserve"> </w:t>
      </w:r>
      <w:r>
        <w:rPr>
          <w:sz w:val="24"/>
        </w:rPr>
        <w:t>влажност</w:t>
      </w:r>
      <w:r w:rsidR="00CD5C15" w:rsidRPr="00B108F4">
        <w:rPr>
          <w:sz w:val="24"/>
        </w:rPr>
        <w:t xml:space="preserve"> </w:t>
      </w:r>
      <w:r>
        <w:rPr>
          <w:sz w:val="24"/>
        </w:rPr>
        <w:t>ваздуха</w:t>
      </w:r>
      <w:r w:rsidR="00CD5C15" w:rsidRPr="00B108F4">
        <w:rPr>
          <w:sz w:val="24"/>
        </w:rPr>
        <w:t xml:space="preserve">, </w:t>
      </w:r>
      <w:r>
        <w:rPr>
          <w:sz w:val="24"/>
        </w:rPr>
        <w:t>јер</w:t>
      </w:r>
      <w:r w:rsidR="00CD5C15" w:rsidRPr="00B108F4">
        <w:rPr>
          <w:sz w:val="24"/>
        </w:rPr>
        <w:t xml:space="preserve"> </w:t>
      </w:r>
      <w:r>
        <w:rPr>
          <w:sz w:val="24"/>
        </w:rPr>
        <w:t>она</w:t>
      </w:r>
      <w:r w:rsidR="00CD5C15" w:rsidRPr="00B108F4">
        <w:rPr>
          <w:sz w:val="24"/>
        </w:rPr>
        <w:t xml:space="preserve"> </w:t>
      </w:r>
      <w:r>
        <w:rPr>
          <w:sz w:val="24"/>
        </w:rPr>
        <w:t>представља</w:t>
      </w:r>
      <w:r w:rsidR="00CD5C15" w:rsidRPr="00B108F4">
        <w:rPr>
          <w:sz w:val="24"/>
        </w:rPr>
        <w:t xml:space="preserve"> </w:t>
      </w:r>
      <w:r>
        <w:rPr>
          <w:sz w:val="24"/>
        </w:rPr>
        <w:t>степен</w:t>
      </w:r>
      <w:r w:rsidR="00CD5C15" w:rsidRPr="00B108F4">
        <w:rPr>
          <w:sz w:val="24"/>
        </w:rPr>
        <w:t xml:space="preserve"> </w:t>
      </w:r>
      <w:r>
        <w:rPr>
          <w:sz w:val="24"/>
        </w:rPr>
        <w:t>засићености</w:t>
      </w:r>
      <w:r w:rsidR="00CD5C15" w:rsidRPr="00B108F4">
        <w:rPr>
          <w:sz w:val="24"/>
        </w:rPr>
        <w:t xml:space="preserve"> </w:t>
      </w:r>
      <w:r>
        <w:rPr>
          <w:sz w:val="24"/>
        </w:rPr>
        <w:t>ваздуха</w:t>
      </w:r>
      <w:r w:rsidR="00CD5C15" w:rsidRPr="00B108F4">
        <w:rPr>
          <w:sz w:val="24"/>
        </w:rPr>
        <w:t xml:space="preserve"> </w:t>
      </w:r>
      <w:r>
        <w:rPr>
          <w:sz w:val="24"/>
        </w:rPr>
        <w:t>воденом</w:t>
      </w:r>
      <w:r w:rsidR="00CD5C15" w:rsidRPr="00B108F4">
        <w:rPr>
          <w:sz w:val="24"/>
        </w:rPr>
        <w:t xml:space="preserve"> </w:t>
      </w:r>
      <w:r>
        <w:rPr>
          <w:sz w:val="24"/>
        </w:rPr>
        <w:t>паром</w:t>
      </w:r>
      <w:r w:rsidR="00CD5C15" w:rsidRPr="00B108F4">
        <w:rPr>
          <w:sz w:val="24"/>
        </w:rPr>
        <w:t xml:space="preserve"> </w:t>
      </w:r>
      <w:r>
        <w:rPr>
          <w:sz w:val="24"/>
        </w:rPr>
        <w:t>и</w:t>
      </w:r>
      <w:r w:rsidR="00CD5C15" w:rsidRPr="00B108F4">
        <w:rPr>
          <w:sz w:val="24"/>
        </w:rPr>
        <w:t xml:space="preserve"> </w:t>
      </w:r>
      <w:r>
        <w:rPr>
          <w:sz w:val="24"/>
        </w:rPr>
        <w:t>утиче</w:t>
      </w:r>
      <w:r w:rsidR="00CD5C15" w:rsidRPr="00B108F4">
        <w:rPr>
          <w:sz w:val="24"/>
        </w:rPr>
        <w:t xml:space="preserve"> </w:t>
      </w:r>
      <w:r>
        <w:rPr>
          <w:sz w:val="24"/>
        </w:rPr>
        <w:t>на</w:t>
      </w:r>
      <w:r w:rsidR="00CD5C15" w:rsidRPr="00B108F4">
        <w:rPr>
          <w:sz w:val="24"/>
        </w:rPr>
        <w:t xml:space="preserve"> </w:t>
      </w:r>
      <w:r>
        <w:rPr>
          <w:sz w:val="24"/>
        </w:rPr>
        <w:t>транспирацију</w:t>
      </w:r>
      <w:r w:rsidR="00CD5C15" w:rsidRPr="00B108F4">
        <w:rPr>
          <w:sz w:val="24"/>
        </w:rPr>
        <w:t xml:space="preserve"> </w:t>
      </w:r>
      <w:r>
        <w:rPr>
          <w:sz w:val="24"/>
        </w:rPr>
        <w:t>биљака</w:t>
      </w:r>
      <w:r w:rsidR="00CD5C15" w:rsidRPr="00B108F4">
        <w:rPr>
          <w:sz w:val="24"/>
        </w:rPr>
        <w:t xml:space="preserve">. </w:t>
      </w:r>
      <w:r>
        <w:rPr>
          <w:sz w:val="24"/>
        </w:rPr>
        <w:t>Уколико</w:t>
      </w:r>
      <w:r w:rsidR="00CD5C15" w:rsidRPr="00B108F4">
        <w:rPr>
          <w:sz w:val="24"/>
        </w:rPr>
        <w:t xml:space="preserve"> </w:t>
      </w:r>
      <w:r>
        <w:rPr>
          <w:sz w:val="24"/>
        </w:rPr>
        <w:t>је</w:t>
      </w:r>
      <w:r w:rsidR="00CD5C15" w:rsidRPr="00B108F4">
        <w:rPr>
          <w:sz w:val="24"/>
        </w:rPr>
        <w:t xml:space="preserve"> </w:t>
      </w:r>
      <w:r>
        <w:rPr>
          <w:sz w:val="24"/>
        </w:rPr>
        <w:t>релативна</w:t>
      </w:r>
      <w:r w:rsidR="00CD5C15" w:rsidRPr="00B108F4">
        <w:rPr>
          <w:sz w:val="24"/>
        </w:rPr>
        <w:t xml:space="preserve"> </w:t>
      </w:r>
      <w:r>
        <w:rPr>
          <w:sz w:val="24"/>
        </w:rPr>
        <w:t>влажност</w:t>
      </w:r>
      <w:r w:rsidR="00CD5C15" w:rsidRPr="00B108F4">
        <w:rPr>
          <w:sz w:val="24"/>
        </w:rPr>
        <w:t xml:space="preserve"> </w:t>
      </w:r>
      <w:r>
        <w:rPr>
          <w:sz w:val="24"/>
        </w:rPr>
        <w:t>ваздуха</w:t>
      </w:r>
      <w:r w:rsidR="00CD5C15" w:rsidRPr="00B108F4">
        <w:rPr>
          <w:sz w:val="24"/>
        </w:rPr>
        <w:t xml:space="preserve"> </w:t>
      </w:r>
      <w:r>
        <w:rPr>
          <w:sz w:val="24"/>
        </w:rPr>
        <w:t>већа</w:t>
      </w:r>
      <w:r w:rsidR="00CD5C15" w:rsidRPr="00B108F4">
        <w:rPr>
          <w:sz w:val="24"/>
        </w:rPr>
        <w:t xml:space="preserve"> </w:t>
      </w:r>
      <w:r>
        <w:rPr>
          <w:sz w:val="24"/>
        </w:rPr>
        <w:t>утолико</w:t>
      </w:r>
      <w:r w:rsidR="00CD5C15" w:rsidRPr="00B108F4">
        <w:rPr>
          <w:sz w:val="24"/>
        </w:rPr>
        <w:t xml:space="preserve"> </w:t>
      </w:r>
      <w:r>
        <w:rPr>
          <w:sz w:val="24"/>
        </w:rPr>
        <w:t>је</w:t>
      </w:r>
      <w:r w:rsidR="00CD5C15" w:rsidRPr="00B108F4">
        <w:rPr>
          <w:sz w:val="24"/>
        </w:rPr>
        <w:t xml:space="preserve"> </w:t>
      </w:r>
      <w:r>
        <w:rPr>
          <w:sz w:val="24"/>
        </w:rPr>
        <w:t>транспирација</w:t>
      </w:r>
      <w:r w:rsidR="00CD5C15" w:rsidRPr="00B108F4">
        <w:rPr>
          <w:sz w:val="24"/>
        </w:rPr>
        <w:t xml:space="preserve"> </w:t>
      </w:r>
      <w:r>
        <w:rPr>
          <w:sz w:val="24"/>
        </w:rPr>
        <w:t>мања</w:t>
      </w:r>
      <w:r w:rsidR="00CD5C15" w:rsidRPr="00B108F4">
        <w:rPr>
          <w:sz w:val="24"/>
        </w:rPr>
        <w:t xml:space="preserve"> </w:t>
      </w:r>
      <w:r>
        <w:rPr>
          <w:sz w:val="24"/>
        </w:rPr>
        <w:t>и</w:t>
      </w:r>
      <w:r w:rsidR="00CD5C15" w:rsidRPr="00B108F4">
        <w:rPr>
          <w:sz w:val="24"/>
        </w:rPr>
        <w:t xml:space="preserve"> </w:t>
      </w:r>
      <w:r>
        <w:rPr>
          <w:sz w:val="24"/>
        </w:rPr>
        <w:t>обрнуто</w:t>
      </w:r>
      <w:r w:rsidR="00CD5C15" w:rsidRPr="00B108F4">
        <w:rPr>
          <w:sz w:val="24"/>
        </w:rPr>
        <w:t xml:space="preserve">. </w:t>
      </w:r>
      <w:r>
        <w:rPr>
          <w:sz w:val="24"/>
        </w:rPr>
        <w:t>Релативна</w:t>
      </w:r>
      <w:r w:rsidR="00CD5C15" w:rsidRPr="00B108F4">
        <w:rPr>
          <w:sz w:val="24"/>
        </w:rPr>
        <w:t xml:space="preserve"> </w:t>
      </w:r>
      <w:r>
        <w:rPr>
          <w:sz w:val="24"/>
        </w:rPr>
        <w:t>влажност</w:t>
      </w:r>
      <w:r w:rsidR="00CD5C15" w:rsidRPr="00B108F4">
        <w:rPr>
          <w:sz w:val="24"/>
        </w:rPr>
        <w:t xml:space="preserve">  </w:t>
      </w:r>
      <w:r>
        <w:rPr>
          <w:sz w:val="24"/>
        </w:rPr>
        <w:t>ваздуха</w:t>
      </w:r>
      <w:r w:rsidR="00CD5C15" w:rsidRPr="00B108F4">
        <w:rPr>
          <w:sz w:val="24"/>
        </w:rPr>
        <w:t xml:space="preserve"> </w:t>
      </w:r>
      <w:r>
        <w:rPr>
          <w:sz w:val="24"/>
        </w:rPr>
        <w:t>је</w:t>
      </w:r>
      <w:r w:rsidR="00CD5C15" w:rsidRPr="00B108F4">
        <w:rPr>
          <w:sz w:val="24"/>
        </w:rPr>
        <w:t xml:space="preserve"> </w:t>
      </w:r>
      <w:r>
        <w:rPr>
          <w:sz w:val="24"/>
        </w:rPr>
        <w:t>у</w:t>
      </w:r>
      <w:r w:rsidR="00CD5C15" w:rsidRPr="00B108F4">
        <w:rPr>
          <w:sz w:val="24"/>
        </w:rPr>
        <w:t xml:space="preserve"> </w:t>
      </w:r>
      <w:r>
        <w:rPr>
          <w:sz w:val="24"/>
        </w:rPr>
        <w:t>обрнутом</w:t>
      </w:r>
      <w:r w:rsidR="00CD5C15" w:rsidRPr="00B108F4">
        <w:rPr>
          <w:sz w:val="24"/>
        </w:rPr>
        <w:t xml:space="preserve"> </w:t>
      </w:r>
      <w:r>
        <w:rPr>
          <w:sz w:val="24"/>
        </w:rPr>
        <w:t>односу</w:t>
      </w:r>
      <w:r w:rsidR="00CD5C15" w:rsidRPr="00B108F4">
        <w:rPr>
          <w:sz w:val="24"/>
        </w:rPr>
        <w:t xml:space="preserve"> </w:t>
      </w:r>
      <w:r>
        <w:rPr>
          <w:sz w:val="24"/>
        </w:rPr>
        <w:t>са</w:t>
      </w:r>
      <w:r w:rsidR="00CD5C15" w:rsidRPr="00B108F4">
        <w:rPr>
          <w:sz w:val="24"/>
        </w:rPr>
        <w:t xml:space="preserve"> </w:t>
      </w:r>
      <w:r>
        <w:rPr>
          <w:sz w:val="24"/>
        </w:rPr>
        <w:t>температуром</w:t>
      </w:r>
      <w:r w:rsidR="00CD5C15" w:rsidRPr="00B108F4">
        <w:rPr>
          <w:sz w:val="24"/>
        </w:rPr>
        <w:t xml:space="preserve">. </w:t>
      </w:r>
      <w:r>
        <w:rPr>
          <w:sz w:val="24"/>
        </w:rPr>
        <w:t>Релативна</w:t>
      </w:r>
      <w:r w:rsidR="00CD5C15" w:rsidRPr="00B108F4">
        <w:rPr>
          <w:sz w:val="24"/>
        </w:rPr>
        <w:t xml:space="preserve"> </w:t>
      </w:r>
      <w:r>
        <w:rPr>
          <w:sz w:val="24"/>
        </w:rPr>
        <w:t>влажност</w:t>
      </w:r>
      <w:r w:rsidR="00CD5C15" w:rsidRPr="00B108F4">
        <w:rPr>
          <w:sz w:val="24"/>
        </w:rPr>
        <w:t xml:space="preserve"> </w:t>
      </w:r>
      <w:r>
        <w:rPr>
          <w:sz w:val="24"/>
        </w:rPr>
        <w:t>од</w:t>
      </w:r>
      <w:r w:rsidR="00CD5C15" w:rsidRPr="00B108F4">
        <w:rPr>
          <w:sz w:val="24"/>
        </w:rPr>
        <w:t xml:space="preserve"> 70% </w:t>
      </w:r>
      <w:r>
        <w:rPr>
          <w:sz w:val="24"/>
        </w:rPr>
        <w:t>до</w:t>
      </w:r>
      <w:r w:rsidR="00CD5C15" w:rsidRPr="00B108F4">
        <w:rPr>
          <w:sz w:val="24"/>
        </w:rPr>
        <w:t xml:space="preserve"> 75% </w:t>
      </w:r>
      <w:r>
        <w:rPr>
          <w:sz w:val="24"/>
        </w:rPr>
        <w:t>представља</w:t>
      </w:r>
      <w:r w:rsidR="00CD5C15" w:rsidRPr="00B108F4">
        <w:rPr>
          <w:sz w:val="24"/>
        </w:rPr>
        <w:t xml:space="preserve"> </w:t>
      </w:r>
      <w:r>
        <w:rPr>
          <w:sz w:val="24"/>
        </w:rPr>
        <w:t>суво</w:t>
      </w:r>
      <w:r w:rsidR="00CD5C15" w:rsidRPr="00B108F4">
        <w:rPr>
          <w:sz w:val="24"/>
        </w:rPr>
        <w:t xml:space="preserve"> </w:t>
      </w:r>
      <w:r>
        <w:rPr>
          <w:sz w:val="24"/>
        </w:rPr>
        <w:t>време</w:t>
      </w:r>
      <w:r w:rsidR="00CD5C15" w:rsidRPr="00B108F4">
        <w:rPr>
          <w:sz w:val="24"/>
        </w:rPr>
        <w:t xml:space="preserve">. </w:t>
      </w:r>
    </w:p>
    <w:p w:rsidR="00CD5C15" w:rsidRPr="00DE4726" w:rsidRDefault="00CD5C15" w:rsidP="00B5350C">
      <w:pPr>
        <w:widowControl w:val="0"/>
        <w:ind w:firstLine="700"/>
        <w:rPr>
          <w:szCs w:val="24"/>
        </w:rPr>
      </w:pPr>
      <w:r w:rsidRPr="00DE4726">
        <w:rPr>
          <w:szCs w:val="24"/>
        </w:rPr>
        <w:tab/>
      </w:r>
      <w:r w:rsidR="00B61EF7" w:rsidRPr="00DE4726">
        <w:rPr>
          <w:szCs w:val="24"/>
          <w:lang w:val="sr-Latn-CS"/>
        </w:rPr>
        <w:t>Табела</w:t>
      </w:r>
      <w:r w:rsidRPr="00DE4726">
        <w:rPr>
          <w:szCs w:val="24"/>
          <w:lang w:val="sr-Latn-CS"/>
        </w:rPr>
        <w:t xml:space="preserve"> 2.4.4.</w:t>
      </w:r>
      <w:r w:rsidR="00B61EF7" w:rsidRPr="00DE4726">
        <w:rPr>
          <w:szCs w:val="24"/>
          <w:lang w:val="sr-Latn-CS"/>
        </w:rPr>
        <w:t>Влажност</w:t>
      </w:r>
      <w:r w:rsidRPr="00DE4726">
        <w:rPr>
          <w:szCs w:val="24"/>
          <w:lang w:val="sr-Latn-CS"/>
        </w:rPr>
        <w:t xml:space="preserve"> </w:t>
      </w:r>
      <w:r w:rsidR="00B61EF7" w:rsidRPr="00DE4726">
        <w:rPr>
          <w:szCs w:val="24"/>
          <w:lang w:val="sr-Latn-CS"/>
        </w:rPr>
        <w:t>ваздуха</w:t>
      </w:r>
      <w:r w:rsidRPr="00DE4726">
        <w:rPr>
          <w:szCs w:val="24"/>
        </w:rPr>
        <w:tab/>
      </w:r>
      <w:r w:rsidRPr="00DE4726">
        <w:rPr>
          <w:szCs w:val="24"/>
        </w:rPr>
        <w:tab/>
      </w:r>
      <w:r w:rsidRPr="00DE4726">
        <w:rPr>
          <w:szCs w:val="24"/>
        </w:rPr>
        <w:tab/>
      </w:r>
      <w:r w:rsidRPr="00DE4726">
        <w:rPr>
          <w:szCs w:val="24"/>
        </w:rPr>
        <w:tab/>
      </w:r>
      <w:r w:rsidRPr="00DE4726">
        <w:rPr>
          <w:szCs w:val="24"/>
        </w:rPr>
        <w:tab/>
      </w:r>
      <w:r w:rsidRPr="00DE4726">
        <w:rPr>
          <w:szCs w:val="24"/>
        </w:rPr>
        <w:tab/>
      </w:r>
      <w:r w:rsidRPr="00DE4726">
        <w:rPr>
          <w:szCs w:val="24"/>
        </w:rPr>
        <w:tab/>
        <w:t xml:space="preserve">      </w:t>
      </w:r>
      <w:r w:rsidRPr="00DE4726">
        <w:rPr>
          <w:szCs w:val="24"/>
        </w:rPr>
        <w:tab/>
        <w:t xml:space="preserve">                                           (</w:t>
      </w:r>
      <w:r w:rsidR="00B61EF7" w:rsidRPr="00DE4726">
        <w:rPr>
          <w:szCs w:val="24"/>
        </w:rPr>
        <w:t>у</w:t>
      </w:r>
      <w:r w:rsidRPr="00DE4726">
        <w:rPr>
          <w:szCs w:val="24"/>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07"/>
        <w:gridCol w:w="708"/>
        <w:gridCol w:w="707"/>
        <w:gridCol w:w="708"/>
        <w:gridCol w:w="708"/>
        <w:gridCol w:w="707"/>
        <w:gridCol w:w="708"/>
        <w:gridCol w:w="707"/>
        <w:gridCol w:w="708"/>
        <w:gridCol w:w="708"/>
        <w:gridCol w:w="707"/>
        <w:gridCol w:w="708"/>
        <w:gridCol w:w="708"/>
      </w:tblGrid>
      <w:tr w:rsidR="00B108F4" w:rsidRPr="00DE4726" w:rsidTr="00CC1EFE">
        <w:trPr>
          <w:cantSplit/>
          <w:trHeight w:val="288"/>
        </w:trPr>
        <w:tc>
          <w:tcPr>
            <w:tcW w:w="2820" w:type="dxa"/>
            <w:shd w:val="clear" w:color="auto" w:fill="D9D9D9" w:themeFill="background1" w:themeFillShade="D9"/>
            <w:vAlign w:val="center"/>
          </w:tcPr>
          <w:p w:rsidR="00CD5C15" w:rsidRPr="00DE4726" w:rsidRDefault="00CD5C15" w:rsidP="00B5350C">
            <w:pPr>
              <w:jc w:val="center"/>
              <w:rPr>
                <w:szCs w:val="24"/>
              </w:rPr>
            </w:pPr>
            <w:r w:rsidRPr="00DE4726">
              <w:rPr>
                <w:szCs w:val="24"/>
              </w:rPr>
              <w:t>M</w:t>
            </w:r>
            <w:r w:rsidR="00B61EF7" w:rsidRPr="00DE4726">
              <w:rPr>
                <w:szCs w:val="24"/>
              </w:rPr>
              <w:t>есец</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II</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III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IV</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V</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VI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VII</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VIII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IX</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X</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XI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XII</w:t>
            </w:r>
          </w:p>
        </w:tc>
        <w:tc>
          <w:tcPr>
            <w:tcW w:w="708" w:type="dxa"/>
            <w:shd w:val="clear" w:color="auto" w:fill="D9D9D9" w:themeFill="background1" w:themeFillShade="D9"/>
            <w:vAlign w:val="center"/>
          </w:tcPr>
          <w:p w:rsidR="00CD5C15" w:rsidRPr="00DE4726" w:rsidRDefault="00B61EF7" w:rsidP="00B5350C">
            <w:pPr>
              <w:jc w:val="center"/>
              <w:rPr>
                <w:szCs w:val="24"/>
              </w:rPr>
            </w:pPr>
            <w:r w:rsidRPr="00DE4726">
              <w:rPr>
                <w:szCs w:val="24"/>
              </w:rPr>
              <w:t>год</w:t>
            </w:r>
            <w:r w:rsidR="00CD5C15" w:rsidRPr="00DE4726">
              <w:rPr>
                <w:szCs w:val="24"/>
              </w:rPr>
              <w:t>.</w:t>
            </w:r>
          </w:p>
        </w:tc>
      </w:tr>
      <w:tr w:rsidR="00B108F4" w:rsidRPr="00DE4726" w:rsidTr="00B5350C">
        <w:trPr>
          <w:cantSplit/>
          <w:trHeight w:val="288"/>
        </w:trPr>
        <w:tc>
          <w:tcPr>
            <w:tcW w:w="2820" w:type="dxa"/>
            <w:shd w:val="clear" w:color="auto" w:fill="auto"/>
            <w:vAlign w:val="center"/>
          </w:tcPr>
          <w:p w:rsidR="00CD5C15" w:rsidRPr="00DE4726" w:rsidRDefault="00B61EF7" w:rsidP="00B5350C">
            <w:pPr>
              <w:jc w:val="center"/>
              <w:rPr>
                <w:szCs w:val="24"/>
                <w:lang w:val="sr-Cyrl-RS"/>
              </w:rPr>
            </w:pPr>
            <w:r w:rsidRPr="00DE4726">
              <w:rPr>
                <w:szCs w:val="24"/>
                <w:lang w:val="sr-Cyrl-RS"/>
              </w:rPr>
              <w:t>Влажност</w:t>
            </w:r>
          </w:p>
        </w:tc>
        <w:tc>
          <w:tcPr>
            <w:tcW w:w="707" w:type="dxa"/>
            <w:shd w:val="clear" w:color="auto" w:fill="auto"/>
            <w:vAlign w:val="center"/>
          </w:tcPr>
          <w:p w:rsidR="00CD5C15" w:rsidRPr="00DE4726" w:rsidRDefault="00404DC4" w:rsidP="00B5350C">
            <w:pPr>
              <w:ind w:left="-1139"/>
              <w:jc w:val="right"/>
              <w:rPr>
                <w:szCs w:val="24"/>
              </w:rPr>
            </w:pPr>
            <w:r w:rsidRPr="00DE4726">
              <w:rPr>
                <w:szCs w:val="24"/>
              </w:rPr>
              <w:t>85</w:t>
            </w:r>
          </w:p>
        </w:tc>
        <w:tc>
          <w:tcPr>
            <w:tcW w:w="708" w:type="dxa"/>
            <w:shd w:val="clear" w:color="auto" w:fill="auto"/>
            <w:vAlign w:val="center"/>
          </w:tcPr>
          <w:p w:rsidR="00CD5C15" w:rsidRPr="00DE4726" w:rsidRDefault="00404DC4" w:rsidP="00B5350C">
            <w:pPr>
              <w:ind w:left="-1139"/>
              <w:jc w:val="right"/>
              <w:rPr>
                <w:szCs w:val="24"/>
              </w:rPr>
            </w:pPr>
            <w:r w:rsidRPr="00DE4726">
              <w:rPr>
                <w:szCs w:val="24"/>
              </w:rPr>
              <w:t>84</w:t>
            </w:r>
          </w:p>
        </w:tc>
        <w:tc>
          <w:tcPr>
            <w:tcW w:w="707" w:type="dxa"/>
            <w:shd w:val="clear" w:color="auto" w:fill="auto"/>
            <w:vAlign w:val="center"/>
          </w:tcPr>
          <w:p w:rsidR="00CD5C15" w:rsidRPr="00DE4726" w:rsidRDefault="00404DC4" w:rsidP="00B5350C">
            <w:pPr>
              <w:ind w:left="-1139"/>
              <w:jc w:val="right"/>
              <w:rPr>
                <w:szCs w:val="24"/>
              </w:rPr>
            </w:pPr>
            <w:r w:rsidRPr="00DE4726">
              <w:rPr>
                <w:szCs w:val="24"/>
              </w:rPr>
              <w:t>80</w:t>
            </w:r>
          </w:p>
        </w:tc>
        <w:tc>
          <w:tcPr>
            <w:tcW w:w="708" w:type="dxa"/>
            <w:shd w:val="clear" w:color="auto" w:fill="auto"/>
            <w:vAlign w:val="center"/>
          </w:tcPr>
          <w:p w:rsidR="00CD5C15" w:rsidRPr="00DE4726" w:rsidRDefault="00404DC4" w:rsidP="00B5350C">
            <w:pPr>
              <w:ind w:left="-1139"/>
              <w:jc w:val="right"/>
              <w:rPr>
                <w:szCs w:val="24"/>
              </w:rPr>
            </w:pPr>
            <w:r w:rsidRPr="00DE4726">
              <w:rPr>
                <w:szCs w:val="24"/>
              </w:rPr>
              <w:t>62</w:t>
            </w:r>
          </w:p>
        </w:tc>
        <w:tc>
          <w:tcPr>
            <w:tcW w:w="708" w:type="dxa"/>
            <w:shd w:val="clear" w:color="auto" w:fill="auto"/>
            <w:vAlign w:val="center"/>
          </w:tcPr>
          <w:p w:rsidR="00CD5C15" w:rsidRPr="00DE4726" w:rsidRDefault="00404DC4" w:rsidP="00B5350C">
            <w:pPr>
              <w:ind w:left="-1139"/>
              <w:jc w:val="right"/>
              <w:rPr>
                <w:szCs w:val="24"/>
              </w:rPr>
            </w:pPr>
            <w:r w:rsidRPr="00DE4726">
              <w:rPr>
                <w:szCs w:val="24"/>
              </w:rPr>
              <w:t>64</w:t>
            </w:r>
          </w:p>
        </w:tc>
        <w:tc>
          <w:tcPr>
            <w:tcW w:w="707" w:type="dxa"/>
            <w:shd w:val="clear" w:color="auto" w:fill="auto"/>
            <w:vAlign w:val="center"/>
          </w:tcPr>
          <w:p w:rsidR="00CD5C15" w:rsidRPr="00DE4726" w:rsidRDefault="00404DC4" w:rsidP="00B5350C">
            <w:pPr>
              <w:ind w:left="-1139"/>
              <w:jc w:val="right"/>
              <w:rPr>
                <w:szCs w:val="24"/>
              </w:rPr>
            </w:pPr>
            <w:r w:rsidRPr="00DE4726">
              <w:rPr>
                <w:szCs w:val="24"/>
              </w:rPr>
              <w:t>72</w:t>
            </w:r>
          </w:p>
        </w:tc>
        <w:tc>
          <w:tcPr>
            <w:tcW w:w="708" w:type="dxa"/>
            <w:shd w:val="clear" w:color="auto" w:fill="auto"/>
            <w:vAlign w:val="center"/>
          </w:tcPr>
          <w:p w:rsidR="00CD5C15" w:rsidRPr="00DE4726" w:rsidRDefault="00404DC4" w:rsidP="00B5350C">
            <w:pPr>
              <w:ind w:left="-1139"/>
              <w:jc w:val="right"/>
              <w:rPr>
                <w:szCs w:val="24"/>
              </w:rPr>
            </w:pPr>
            <w:r w:rsidRPr="00DE4726">
              <w:rPr>
                <w:szCs w:val="24"/>
              </w:rPr>
              <w:t>67</w:t>
            </w:r>
          </w:p>
        </w:tc>
        <w:tc>
          <w:tcPr>
            <w:tcW w:w="707" w:type="dxa"/>
            <w:shd w:val="clear" w:color="auto" w:fill="auto"/>
            <w:vAlign w:val="center"/>
          </w:tcPr>
          <w:p w:rsidR="00CD5C15" w:rsidRPr="00DE4726" w:rsidRDefault="00404DC4" w:rsidP="00B5350C">
            <w:pPr>
              <w:ind w:left="-1139"/>
              <w:jc w:val="right"/>
              <w:rPr>
                <w:szCs w:val="24"/>
              </w:rPr>
            </w:pPr>
            <w:r w:rsidRPr="00DE4726">
              <w:rPr>
                <w:szCs w:val="24"/>
              </w:rPr>
              <w:t>64</w:t>
            </w:r>
          </w:p>
        </w:tc>
        <w:tc>
          <w:tcPr>
            <w:tcW w:w="708" w:type="dxa"/>
            <w:shd w:val="clear" w:color="auto" w:fill="auto"/>
            <w:vAlign w:val="center"/>
          </w:tcPr>
          <w:p w:rsidR="00CD5C15" w:rsidRPr="00DE4726" w:rsidRDefault="00404DC4" w:rsidP="00B5350C">
            <w:pPr>
              <w:ind w:left="-1139"/>
              <w:jc w:val="right"/>
              <w:rPr>
                <w:szCs w:val="24"/>
              </w:rPr>
            </w:pPr>
            <w:r w:rsidRPr="00DE4726">
              <w:rPr>
                <w:szCs w:val="24"/>
              </w:rPr>
              <w:t>67</w:t>
            </w:r>
          </w:p>
        </w:tc>
        <w:tc>
          <w:tcPr>
            <w:tcW w:w="708" w:type="dxa"/>
            <w:shd w:val="clear" w:color="auto" w:fill="auto"/>
            <w:vAlign w:val="center"/>
          </w:tcPr>
          <w:p w:rsidR="00CD5C15" w:rsidRPr="00DE4726" w:rsidRDefault="00404DC4" w:rsidP="00B5350C">
            <w:pPr>
              <w:ind w:left="-1139"/>
              <w:jc w:val="right"/>
              <w:rPr>
                <w:szCs w:val="24"/>
              </w:rPr>
            </w:pPr>
            <w:r w:rsidRPr="00DE4726">
              <w:rPr>
                <w:szCs w:val="24"/>
              </w:rPr>
              <w:t>70</w:t>
            </w:r>
          </w:p>
        </w:tc>
        <w:tc>
          <w:tcPr>
            <w:tcW w:w="707" w:type="dxa"/>
            <w:shd w:val="clear" w:color="auto" w:fill="auto"/>
            <w:vAlign w:val="center"/>
          </w:tcPr>
          <w:p w:rsidR="00CD5C15" w:rsidRPr="00DE4726" w:rsidRDefault="00404DC4" w:rsidP="00B5350C">
            <w:pPr>
              <w:ind w:left="-1139"/>
              <w:jc w:val="right"/>
              <w:rPr>
                <w:szCs w:val="24"/>
              </w:rPr>
            </w:pPr>
            <w:r w:rsidRPr="00DE4726">
              <w:rPr>
                <w:szCs w:val="24"/>
              </w:rPr>
              <w:t>80</w:t>
            </w:r>
          </w:p>
        </w:tc>
        <w:tc>
          <w:tcPr>
            <w:tcW w:w="708" w:type="dxa"/>
            <w:shd w:val="clear" w:color="auto" w:fill="auto"/>
            <w:vAlign w:val="center"/>
          </w:tcPr>
          <w:p w:rsidR="00CD5C15" w:rsidRPr="00DE4726" w:rsidRDefault="00404DC4" w:rsidP="00B5350C">
            <w:pPr>
              <w:ind w:left="-1139"/>
              <w:jc w:val="right"/>
              <w:rPr>
                <w:szCs w:val="24"/>
              </w:rPr>
            </w:pPr>
            <w:r w:rsidRPr="00DE4726">
              <w:rPr>
                <w:szCs w:val="24"/>
              </w:rPr>
              <w:t>91</w:t>
            </w:r>
          </w:p>
        </w:tc>
        <w:tc>
          <w:tcPr>
            <w:tcW w:w="708" w:type="dxa"/>
            <w:shd w:val="clear" w:color="auto" w:fill="auto"/>
            <w:vAlign w:val="center"/>
          </w:tcPr>
          <w:p w:rsidR="00CD5C15" w:rsidRPr="00DE4726" w:rsidRDefault="00404DC4" w:rsidP="00B5350C">
            <w:pPr>
              <w:ind w:left="-1139"/>
              <w:jc w:val="right"/>
              <w:rPr>
                <w:szCs w:val="24"/>
              </w:rPr>
            </w:pPr>
            <w:r w:rsidRPr="00DE4726">
              <w:rPr>
                <w:szCs w:val="24"/>
              </w:rPr>
              <w:t>74</w:t>
            </w:r>
          </w:p>
        </w:tc>
      </w:tr>
    </w:tbl>
    <w:p w:rsidR="00CD5C15" w:rsidRPr="00B108F4" w:rsidRDefault="00CD5C15" w:rsidP="00B5350C">
      <w:pPr>
        <w:ind w:firstLine="600"/>
      </w:pPr>
    </w:p>
    <w:p w:rsidR="00CD5C15" w:rsidRPr="00B108F4" w:rsidRDefault="00B61EF7" w:rsidP="00B5350C">
      <w:pPr>
        <w:ind w:firstLine="720"/>
      </w:pPr>
      <w:r>
        <w:t>Највећа</w:t>
      </w:r>
      <w:r w:rsidR="00CD5C15" w:rsidRPr="00B108F4">
        <w:t xml:space="preserve"> </w:t>
      </w:r>
      <w:r>
        <w:t>релативна</w:t>
      </w:r>
      <w:r w:rsidR="00CD5C15" w:rsidRPr="00B108F4">
        <w:t xml:space="preserve"> </w:t>
      </w:r>
      <w:r>
        <w:t>влажност</w:t>
      </w:r>
      <w:r w:rsidR="00CD5C15" w:rsidRPr="00B108F4">
        <w:t xml:space="preserve"> </w:t>
      </w:r>
      <w:r>
        <w:t>је</w:t>
      </w:r>
      <w:r w:rsidR="00CD5C15" w:rsidRPr="00B108F4">
        <w:t xml:space="preserve"> </w:t>
      </w:r>
      <w:r>
        <w:t>у</w:t>
      </w:r>
      <w:r w:rsidR="00CD5C15" w:rsidRPr="00B108F4">
        <w:t xml:space="preserve"> </w:t>
      </w:r>
      <w:r>
        <w:t>јануару</w:t>
      </w:r>
      <w:r w:rsidR="00CD5C15" w:rsidRPr="00B108F4">
        <w:t xml:space="preserve"> </w:t>
      </w:r>
      <w:r>
        <w:t>и</w:t>
      </w:r>
      <w:r w:rsidR="00CD5C15" w:rsidRPr="00B108F4">
        <w:t xml:space="preserve"> </w:t>
      </w:r>
      <w:r>
        <w:t>децембру</w:t>
      </w:r>
      <w:r w:rsidR="00CD5C15" w:rsidRPr="00B108F4">
        <w:t xml:space="preserve"> </w:t>
      </w:r>
      <w:r>
        <w:t>а</w:t>
      </w:r>
      <w:r w:rsidR="00CD5C15" w:rsidRPr="00B108F4">
        <w:t xml:space="preserve"> </w:t>
      </w:r>
      <w:r>
        <w:t>најма</w:t>
      </w:r>
      <w:r w:rsidR="001019E7">
        <w:t>њ</w:t>
      </w:r>
      <w:r>
        <w:t>а</w:t>
      </w:r>
      <w:r w:rsidR="00CD5C15" w:rsidRPr="00B108F4">
        <w:t xml:space="preserve"> </w:t>
      </w:r>
      <w:r>
        <w:t>у</w:t>
      </w:r>
      <w:r w:rsidR="00CD5C15" w:rsidRPr="00B108F4">
        <w:t xml:space="preserve"> </w:t>
      </w:r>
      <w:r>
        <w:t>априлу</w:t>
      </w:r>
      <w:r w:rsidR="00CD5C15" w:rsidRPr="00B108F4">
        <w:t>.</w:t>
      </w:r>
    </w:p>
    <w:p w:rsidR="00CD5C15" w:rsidRPr="00B108F4" w:rsidRDefault="00CD5C15" w:rsidP="00B5350C">
      <w:pPr>
        <w:pStyle w:val="Heading3"/>
        <w:rPr>
          <w:szCs w:val="24"/>
        </w:rPr>
      </w:pPr>
      <w:bookmarkStart w:id="252" w:name="_Toc535232828"/>
      <w:bookmarkStart w:id="253" w:name="_Toc535233694"/>
      <w:r w:rsidRPr="00B108F4">
        <w:rPr>
          <w:szCs w:val="24"/>
        </w:rPr>
        <w:t>2.4.5.</w:t>
      </w:r>
      <w:r w:rsidR="000C4E63">
        <w:rPr>
          <w:szCs w:val="24"/>
          <w:lang w:val="sr-Cyrl-RS"/>
        </w:rPr>
        <w:t xml:space="preserve"> </w:t>
      </w:r>
      <w:r w:rsidR="00B61EF7">
        <w:rPr>
          <w:szCs w:val="24"/>
        </w:rPr>
        <w:t>Облачност</w:t>
      </w:r>
      <w:r w:rsidRPr="00B108F4">
        <w:rPr>
          <w:szCs w:val="24"/>
        </w:rPr>
        <w:t xml:space="preserve"> </w:t>
      </w:r>
      <w:r w:rsidR="00B61EF7">
        <w:rPr>
          <w:szCs w:val="24"/>
        </w:rPr>
        <w:t>и</w:t>
      </w:r>
      <w:r w:rsidRPr="00B108F4">
        <w:rPr>
          <w:szCs w:val="24"/>
        </w:rPr>
        <w:t xml:space="preserve"> </w:t>
      </w:r>
      <w:r w:rsidR="00B61EF7">
        <w:rPr>
          <w:szCs w:val="24"/>
        </w:rPr>
        <w:t>осунчава</w:t>
      </w:r>
      <w:r w:rsidR="001019E7">
        <w:rPr>
          <w:szCs w:val="24"/>
        </w:rPr>
        <w:t>њ</w:t>
      </w:r>
      <w:r w:rsidR="00B61EF7">
        <w:rPr>
          <w:szCs w:val="24"/>
        </w:rPr>
        <w:t>е</w:t>
      </w:r>
      <w:bookmarkEnd w:id="252"/>
      <w:bookmarkEnd w:id="253"/>
    </w:p>
    <w:p w:rsidR="00CD5C15" w:rsidRPr="00B108F4" w:rsidRDefault="00CD5C15" w:rsidP="00B5350C">
      <w:pPr>
        <w:widowControl w:val="0"/>
        <w:ind w:firstLine="700"/>
        <w:rPr>
          <w:lang w:val="sr-Latn-CS"/>
        </w:rPr>
      </w:pPr>
      <w:r w:rsidRPr="00B108F4">
        <w:rPr>
          <w:lang w:val="sr-Latn-CS"/>
        </w:rPr>
        <w:tab/>
      </w:r>
      <w:r w:rsidR="00B61EF7">
        <w:rPr>
          <w:lang w:val="sr-Latn-CS"/>
        </w:rPr>
        <w:t>Облачност</w:t>
      </w:r>
      <w:r w:rsidRPr="00B108F4">
        <w:rPr>
          <w:lang w:val="sr-Latn-CS"/>
        </w:rPr>
        <w:t xml:space="preserve"> </w:t>
      </w:r>
      <w:r w:rsidR="00B61EF7">
        <w:rPr>
          <w:lang w:val="sr-Latn-CS"/>
        </w:rPr>
        <w:t>делује</w:t>
      </w:r>
      <w:r w:rsidRPr="00B108F4">
        <w:rPr>
          <w:lang w:val="sr-Latn-CS"/>
        </w:rPr>
        <w:t xml:space="preserve"> </w:t>
      </w:r>
      <w:r w:rsidR="00B61EF7">
        <w:rPr>
          <w:lang w:val="sr-Latn-CS"/>
        </w:rPr>
        <w:t>као</w:t>
      </w:r>
      <w:r w:rsidRPr="00B108F4">
        <w:rPr>
          <w:lang w:val="sr-Latn-CS"/>
        </w:rPr>
        <w:t xml:space="preserve"> </w:t>
      </w:r>
      <w:r w:rsidR="00B61EF7">
        <w:rPr>
          <w:lang w:val="sr-Latn-CS"/>
        </w:rPr>
        <w:t>климатски</w:t>
      </w:r>
      <w:r w:rsidRPr="00B108F4">
        <w:rPr>
          <w:lang w:val="sr-Latn-CS"/>
        </w:rPr>
        <w:t xml:space="preserve"> </w:t>
      </w:r>
      <w:r w:rsidR="00B61EF7">
        <w:rPr>
          <w:lang w:val="sr-Latn-CS"/>
        </w:rPr>
        <w:t>модификатор</w:t>
      </w:r>
      <w:r w:rsidRPr="00B108F4">
        <w:rPr>
          <w:lang w:val="sr-Latn-CS"/>
        </w:rPr>
        <w:t xml:space="preserve"> </w:t>
      </w:r>
      <w:r w:rsidR="00B61EF7">
        <w:rPr>
          <w:lang w:val="sr-Latn-CS"/>
        </w:rPr>
        <w:t>соларне</w:t>
      </w:r>
      <w:r w:rsidRPr="00B108F4">
        <w:rPr>
          <w:lang w:val="sr-Latn-CS"/>
        </w:rPr>
        <w:t xml:space="preserve"> </w:t>
      </w:r>
      <w:r w:rsidR="00B61EF7">
        <w:rPr>
          <w:lang w:val="sr-Latn-CS"/>
        </w:rPr>
        <w:t>климе</w:t>
      </w:r>
      <w:r w:rsidRPr="00B108F4">
        <w:rPr>
          <w:lang w:val="sr-Latn-CS"/>
        </w:rPr>
        <w:t xml:space="preserve">. </w:t>
      </w:r>
      <w:r w:rsidR="00B61EF7">
        <w:rPr>
          <w:lang w:val="sr-Latn-CS"/>
        </w:rPr>
        <w:t>Облаци</w:t>
      </w:r>
      <w:r w:rsidRPr="00B108F4">
        <w:rPr>
          <w:lang w:val="sr-Latn-CS"/>
        </w:rPr>
        <w:t xml:space="preserve"> </w:t>
      </w:r>
      <w:r w:rsidR="00B61EF7">
        <w:rPr>
          <w:lang w:val="sr-Latn-CS"/>
        </w:rPr>
        <w:t>штите</w:t>
      </w:r>
      <w:r w:rsidRPr="00B108F4">
        <w:rPr>
          <w:lang w:val="sr-Latn-CS"/>
        </w:rPr>
        <w:t xml:space="preserve"> </w:t>
      </w:r>
      <w:r w:rsidR="00B61EF7">
        <w:rPr>
          <w:lang w:val="sr-Latn-CS"/>
        </w:rPr>
        <w:t>зем</w:t>
      </w:r>
      <w:r w:rsidR="001019E7">
        <w:rPr>
          <w:lang w:val="sr-Latn-CS"/>
        </w:rPr>
        <w:t>љ</w:t>
      </w:r>
      <w:r w:rsidR="00B61EF7">
        <w:rPr>
          <w:lang w:val="sr-Latn-CS"/>
        </w:rPr>
        <w:t>у</w:t>
      </w:r>
      <w:r w:rsidRPr="00B108F4">
        <w:rPr>
          <w:lang w:val="sr-Latn-CS"/>
        </w:rPr>
        <w:t xml:space="preserve"> </w:t>
      </w:r>
      <w:r w:rsidR="00B61EF7">
        <w:rPr>
          <w:lang w:val="sr-Latn-CS"/>
        </w:rPr>
        <w:t>од</w:t>
      </w:r>
      <w:r w:rsidRPr="00B108F4">
        <w:rPr>
          <w:lang w:val="sr-Latn-CS"/>
        </w:rPr>
        <w:t xml:space="preserve"> </w:t>
      </w:r>
      <w:r w:rsidR="00B61EF7">
        <w:rPr>
          <w:lang w:val="sr-Latn-CS"/>
        </w:rPr>
        <w:t>сунчевог</w:t>
      </w:r>
      <w:r w:rsidRPr="00B108F4">
        <w:rPr>
          <w:lang w:val="sr-Latn-CS"/>
        </w:rPr>
        <w:t xml:space="preserve"> </w:t>
      </w:r>
      <w:r w:rsidR="00B61EF7">
        <w:rPr>
          <w:lang w:val="sr-Latn-CS"/>
        </w:rPr>
        <w:t>зраче</w:t>
      </w:r>
      <w:r w:rsidR="001019E7">
        <w:rPr>
          <w:lang w:val="sr-Latn-CS"/>
        </w:rPr>
        <w:t>њ</w:t>
      </w:r>
      <w:r w:rsidR="00B61EF7">
        <w:rPr>
          <w:lang w:val="sr-Latn-CS"/>
        </w:rPr>
        <w:t>а</w:t>
      </w:r>
      <w:r w:rsidRPr="00B108F4">
        <w:rPr>
          <w:lang w:val="sr-Latn-CS"/>
        </w:rPr>
        <w:t xml:space="preserve"> </w:t>
      </w:r>
      <w:r w:rsidR="00B61EF7">
        <w:rPr>
          <w:lang w:val="sr-Latn-CS"/>
        </w:rPr>
        <w:t>а</w:t>
      </w:r>
      <w:r w:rsidRPr="00B108F4">
        <w:rPr>
          <w:lang w:val="sr-Latn-CS"/>
        </w:rPr>
        <w:t xml:space="preserve"> </w:t>
      </w:r>
      <w:r w:rsidR="00B61EF7">
        <w:rPr>
          <w:lang w:val="sr-Latn-CS"/>
        </w:rPr>
        <w:t>ноћу</w:t>
      </w:r>
      <w:r w:rsidRPr="00B108F4">
        <w:rPr>
          <w:lang w:val="sr-Latn-CS"/>
        </w:rPr>
        <w:t xml:space="preserve"> </w:t>
      </w:r>
      <w:r w:rsidR="00B61EF7">
        <w:rPr>
          <w:lang w:val="sr-Latn-CS"/>
        </w:rPr>
        <w:t>од</w:t>
      </w:r>
      <w:r w:rsidRPr="00B108F4">
        <w:rPr>
          <w:lang w:val="sr-Latn-CS"/>
        </w:rPr>
        <w:t xml:space="preserve"> </w:t>
      </w:r>
      <w:r w:rsidR="00B61EF7">
        <w:rPr>
          <w:lang w:val="sr-Latn-CS"/>
        </w:rPr>
        <w:t>израчива</w:t>
      </w:r>
      <w:r w:rsidR="001019E7">
        <w:rPr>
          <w:lang w:val="sr-Latn-CS"/>
        </w:rPr>
        <w:t>њ</w:t>
      </w:r>
      <w:r w:rsidR="00B61EF7">
        <w:rPr>
          <w:lang w:val="sr-Latn-CS"/>
        </w:rPr>
        <w:t>а</w:t>
      </w:r>
      <w:r w:rsidRPr="00B108F4">
        <w:rPr>
          <w:lang w:val="sr-Latn-CS"/>
        </w:rPr>
        <w:t>.</w:t>
      </w:r>
      <w:r w:rsidR="00B61EF7">
        <w:rPr>
          <w:lang w:val="sr-Latn-CS"/>
        </w:rPr>
        <w:t>Утицај</w:t>
      </w:r>
      <w:r w:rsidRPr="00B108F4">
        <w:rPr>
          <w:lang w:val="sr-Latn-CS"/>
        </w:rPr>
        <w:t xml:space="preserve"> </w:t>
      </w:r>
      <w:r w:rsidR="00B61EF7">
        <w:rPr>
          <w:lang w:val="sr-Latn-CS"/>
        </w:rPr>
        <w:t>облачности</w:t>
      </w:r>
      <w:r w:rsidRPr="00B108F4">
        <w:rPr>
          <w:lang w:val="sr-Latn-CS"/>
        </w:rPr>
        <w:t xml:space="preserve"> </w:t>
      </w:r>
      <w:r w:rsidR="00B61EF7">
        <w:rPr>
          <w:lang w:val="sr-Latn-CS"/>
        </w:rPr>
        <w:t>се</w:t>
      </w:r>
      <w:r w:rsidRPr="00B108F4">
        <w:rPr>
          <w:lang w:val="sr-Latn-CS"/>
        </w:rPr>
        <w:t xml:space="preserve"> </w:t>
      </w:r>
      <w:r w:rsidR="00B61EF7">
        <w:rPr>
          <w:lang w:val="sr-Latn-CS"/>
        </w:rPr>
        <w:t>нарочито</w:t>
      </w:r>
      <w:r w:rsidRPr="00B108F4">
        <w:rPr>
          <w:lang w:val="sr-Latn-CS"/>
        </w:rPr>
        <w:t xml:space="preserve"> </w:t>
      </w:r>
      <w:r w:rsidR="00B61EF7">
        <w:rPr>
          <w:lang w:val="sr-Latn-CS"/>
        </w:rPr>
        <w:t>испо</w:t>
      </w:r>
      <w:r w:rsidR="001019E7">
        <w:rPr>
          <w:lang w:val="sr-Latn-CS"/>
        </w:rPr>
        <w:t>љ</w:t>
      </w:r>
      <w:r w:rsidR="00B61EF7">
        <w:rPr>
          <w:lang w:val="sr-Latn-CS"/>
        </w:rPr>
        <w:t>ава</w:t>
      </w:r>
      <w:r w:rsidRPr="00B108F4">
        <w:rPr>
          <w:lang w:val="sr-Latn-CS"/>
        </w:rPr>
        <w:t xml:space="preserve"> </w:t>
      </w:r>
      <w:r w:rsidR="00B61EF7">
        <w:rPr>
          <w:lang w:val="sr-Latn-CS"/>
        </w:rPr>
        <w:t>у</w:t>
      </w:r>
      <w:r w:rsidRPr="00B108F4">
        <w:rPr>
          <w:lang w:val="sr-Latn-CS"/>
        </w:rPr>
        <w:t xml:space="preserve"> </w:t>
      </w:r>
      <w:r w:rsidR="00B61EF7">
        <w:rPr>
          <w:lang w:val="sr-Latn-CS"/>
        </w:rPr>
        <w:t>пролет</w:t>
      </w:r>
      <w:r w:rsidR="001019E7">
        <w:rPr>
          <w:lang w:val="sr-Latn-CS"/>
        </w:rPr>
        <w:t>њ</w:t>
      </w:r>
      <w:r w:rsidR="00B61EF7">
        <w:rPr>
          <w:lang w:val="sr-Latn-CS"/>
        </w:rPr>
        <w:t>им</w:t>
      </w:r>
      <w:r w:rsidRPr="00B108F4">
        <w:rPr>
          <w:lang w:val="sr-Latn-CS"/>
        </w:rPr>
        <w:t xml:space="preserve"> </w:t>
      </w:r>
      <w:r w:rsidR="00B61EF7">
        <w:rPr>
          <w:lang w:val="sr-Latn-CS"/>
        </w:rPr>
        <w:t>и</w:t>
      </w:r>
      <w:r w:rsidRPr="00B108F4">
        <w:rPr>
          <w:lang w:val="sr-Latn-CS"/>
        </w:rPr>
        <w:t xml:space="preserve"> </w:t>
      </w:r>
      <w:r w:rsidR="00B61EF7">
        <w:rPr>
          <w:lang w:val="sr-Latn-CS"/>
        </w:rPr>
        <w:t>јесе</w:t>
      </w:r>
      <w:r w:rsidR="001019E7">
        <w:rPr>
          <w:lang w:val="sr-Latn-CS"/>
        </w:rPr>
        <w:t>њ</w:t>
      </w:r>
      <w:r w:rsidR="00B61EF7">
        <w:rPr>
          <w:lang w:val="sr-Latn-CS"/>
        </w:rPr>
        <w:t>им</w:t>
      </w:r>
      <w:r w:rsidRPr="00B108F4">
        <w:rPr>
          <w:lang w:val="sr-Latn-CS"/>
        </w:rPr>
        <w:t xml:space="preserve"> </w:t>
      </w:r>
      <w:r w:rsidR="00B61EF7">
        <w:rPr>
          <w:lang w:val="sr-Latn-CS"/>
        </w:rPr>
        <w:t>ноћима</w:t>
      </w:r>
      <w:r w:rsidRPr="00B108F4">
        <w:rPr>
          <w:lang w:val="sr-Latn-CS"/>
        </w:rPr>
        <w:t xml:space="preserve"> </w:t>
      </w:r>
      <w:r w:rsidR="00B61EF7">
        <w:rPr>
          <w:lang w:val="sr-Latn-CS"/>
        </w:rPr>
        <w:t>када</w:t>
      </w:r>
      <w:r w:rsidRPr="00B108F4">
        <w:rPr>
          <w:lang w:val="sr-Latn-CS"/>
        </w:rPr>
        <w:t xml:space="preserve"> </w:t>
      </w:r>
      <w:r w:rsidR="00B61EF7">
        <w:rPr>
          <w:lang w:val="sr-Latn-CS"/>
        </w:rPr>
        <w:t>облаци</w:t>
      </w:r>
      <w:r w:rsidRPr="00B108F4">
        <w:rPr>
          <w:lang w:val="sr-Latn-CS"/>
        </w:rPr>
        <w:t xml:space="preserve"> </w:t>
      </w:r>
      <w:r w:rsidR="00B61EF7">
        <w:rPr>
          <w:lang w:val="sr-Latn-CS"/>
        </w:rPr>
        <w:t>штите</w:t>
      </w:r>
      <w:r w:rsidRPr="00B108F4">
        <w:rPr>
          <w:lang w:val="sr-Latn-CS"/>
        </w:rPr>
        <w:t xml:space="preserve"> </w:t>
      </w:r>
      <w:r w:rsidR="00B61EF7">
        <w:rPr>
          <w:lang w:val="sr-Latn-CS"/>
        </w:rPr>
        <w:t>зем</w:t>
      </w:r>
      <w:r w:rsidR="001019E7">
        <w:rPr>
          <w:lang w:val="sr-Latn-CS"/>
        </w:rPr>
        <w:t>љ</w:t>
      </w:r>
      <w:r w:rsidR="00B61EF7">
        <w:rPr>
          <w:lang w:val="sr-Latn-CS"/>
        </w:rPr>
        <w:t>у</w:t>
      </w:r>
      <w:r w:rsidRPr="00B108F4">
        <w:rPr>
          <w:lang w:val="sr-Latn-CS"/>
        </w:rPr>
        <w:t xml:space="preserve"> </w:t>
      </w:r>
      <w:r w:rsidR="00B61EF7">
        <w:rPr>
          <w:lang w:val="sr-Latn-CS"/>
        </w:rPr>
        <w:t>од</w:t>
      </w:r>
      <w:r w:rsidRPr="00B108F4">
        <w:rPr>
          <w:lang w:val="sr-Latn-CS"/>
        </w:rPr>
        <w:t xml:space="preserve"> </w:t>
      </w:r>
      <w:r w:rsidR="00B61EF7">
        <w:rPr>
          <w:lang w:val="sr-Latn-CS"/>
        </w:rPr>
        <w:t>јаке</w:t>
      </w:r>
      <w:r w:rsidRPr="00B108F4">
        <w:rPr>
          <w:lang w:val="sr-Latn-CS"/>
        </w:rPr>
        <w:t xml:space="preserve"> </w:t>
      </w:r>
      <w:r w:rsidR="00B61EF7">
        <w:rPr>
          <w:lang w:val="sr-Latn-CS"/>
        </w:rPr>
        <w:t>радијације</w:t>
      </w:r>
      <w:r w:rsidRPr="00B108F4">
        <w:rPr>
          <w:lang w:val="sr-Latn-CS"/>
        </w:rPr>
        <w:t xml:space="preserve"> </w:t>
      </w:r>
      <w:r w:rsidR="00B61EF7">
        <w:rPr>
          <w:lang w:val="sr-Latn-CS"/>
        </w:rPr>
        <w:t>и</w:t>
      </w:r>
      <w:r w:rsidRPr="00B108F4">
        <w:rPr>
          <w:lang w:val="sr-Latn-CS"/>
        </w:rPr>
        <w:t xml:space="preserve"> </w:t>
      </w:r>
      <w:r w:rsidR="00B61EF7">
        <w:rPr>
          <w:lang w:val="sr-Latn-CS"/>
        </w:rPr>
        <w:t>на</w:t>
      </w:r>
      <w:r w:rsidRPr="00B108F4">
        <w:rPr>
          <w:lang w:val="sr-Latn-CS"/>
        </w:rPr>
        <w:t xml:space="preserve"> </w:t>
      </w:r>
      <w:r w:rsidR="00B61EF7">
        <w:rPr>
          <w:lang w:val="sr-Latn-CS"/>
        </w:rPr>
        <w:t>тај</w:t>
      </w:r>
      <w:r w:rsidRPr="00B108F4">
        <w:rPr>
          <w:lang w:val="sr-Latn-CS"/>
        </w:rPr>
        <w:t xml:space="preserve"> </w:t>
      </w:r>
      <w:r w:rsidR="00B61EF7">
        <w:rPr>
          <w:lang w:val="sr-Latn-CS"/>
        </w:rPr>
        <w:t>начин</w:t>
      </w:r>
      <w:r w:rsidRPr="00B108F4">
        <w:rPr>
          <w:lang w:val="sr-Latn-CS"/>
        </w:rPr>
        <w:t xml:space="preserve"> </w:t>
      </w:r>
      <w:r w:rsidR="00B61EF7">
        <w:rPr>
          <w:lang w:val="sr-Latn-CS"/>
        </w:rPr>
        <w:t>спречава</w:t>
      </w:r>
      <w:r w:rsidRPr="00B108F4">
        <w:rPr>
          <w:lang w:val="sr-Latn-CS"/>
        </w:rPr>
        <w:t xml:space="preserve"> </w:t>
      </w:r>
      <w:r w:rsidR="00B61EF7">
        <w:rPr>
          <w:lang w:val="sr-Latn-CS"/>
        </w:rPr>
        <w:t>ствара</w:t>
      </w:r>
      <w:r w:rsidR="001019E7">
        <w:rPr>
          <w:lang w:val="sr-Latn-CS"/>
        </w:rPr>
        <w:t>њ</w:t>
      </w:r>
      <w:r w:rsidR="00B61EF7">
        <w:rPr>
          <w:lang w:val="sr-Latn-CS"/>
        </w:rPr>
        <w:t>е</w:t>
      </w:r>
      <w:r w:rsidRPr="00B108F4">
        <w:rPr>
          <w:lang w:val="sr-Latn-CS"/>
        </w:rPr>
        <w:t xml:space="preserve"> </w:t>
      </w:r>
      <w:r w:rsidR="00B61EF7">
        <w:rPr>
          <w:lang w:val="sr-Latn-CS"/>
        </w:rPr>
        <w:t>слане</w:t>
      </w:r>
      <w:r w:rsidRPr="00B108F4">
        <w:rPr>
          <w:lang w:val="sr-Latn-CS"/>
        </w:rPr>
        <w:t>.</w:t>
      </w:r>
    </w:p>
    <w:p w:rsidR="00CD5C15" w:rsidRPr="00DE4726" w:rsidRDefault="00B61EF7" w:rsidP="00B5350C">
      <w:pPr>
        <w:widowControl w:val="0"/>
        <w:ind w:firstLine="700"/>
        <w:rPr>
          <w:szCs w:val="24"/>
          <w:lang w:val="sr-Latn-CS"/>
        </w:rPr>
      </w:pPr>
      <w:r w:rsidRPr="00DE4726">
        <w:rPr>
          <w:szCs w:val="24"/>
          <w:lang w:val="sr-Latn-CS"/>
        </w:rPr>
        <w:t>Табела</w:t>
      </w:r>
      <w:r w:rsidR="00CD5C15" w:rsidRPr="00DE4726">
        <w:rPr>
          <w:szCs w:val="24"/>
          <w:lang w:val="sr-Latn-CS"/>
        </w:rPr>
        <w:t xml:space="preserve"> 2.4.5.1. </w:t>
      </w:r>
      <w:r w:rsidRPr="00DE4726">
        <w:rPr>
          <w:szCs w:val="24"/>
          <w:lang w:val="sr-Latn-CS"/>
        </w:rPr>
        <w:t>Облачност</w:t>
      </w:r>
      <w:r w:rsidR="00CD5C15" w:rsidRPr="00DE4726">
        <w:rPr>
          <w:szCs w:val="24"/>
          <w:lang w:val="sr-Latn-CS"/>
        </w:rPr>
        <w:t xml:space="preserve">                                                                                                                                 (</w:t>
      </w:r>
      <w:r w:rsidRPr="00DE4726">
        <w:rPr>
          <w:szCs w:val="24"/>
          <w:lang w:val="sr-Latn-CS"/>
        </w:rPr>
        <w:t>у</w:t>
      </w:r>
      <w:r w:rsidR="00CD5C15" w:rsidRPr="00DE4726">
        <w:rPr>
          <w:szCs w:val="24"/>
          <w:lang w:val="sr-Latn-CS"/>
        </w:rPr>
        <w:t xml:space="preserve"> </w:t>
      </w:r>
      <w:r w:rsidRPr="00DE4726">
        <w:rPr>
          <w:szCs w:val="24"/>
          <w:lang w:val="sr-Latn-CS"/>
        </w:rPr>
        <w:t>десетинама</w:t>
      </w:r>
      <w:r w:rsidR="00CD5C15" w:rsidRPr="00DE4726">
        <w:rPr>
          <w:szCs w:val="24"/>
          <w:lang w:val="sr-Latn-CS"/>
        </w:rPr>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07"/>
        <w:gridCol w:w="708"/>
        <w:gridCol w:w="707"/>
        <w:gridCol w:w="708"/>
        <w:gridCol w:w="708"/>
        <w:gridCol w:w="707"/>
        <w:gridCol w:w="708"/>
        <w:gridCol w:w="707"/>
        <w:gridCol w:w="708"/>
        <w:gridCol w:w="708"/>
        <w:gridCol w:w="707"/>
        <w:gridCol w:w="708"/>
        <w:gridCol w:w="708"/>
      </w:tblGrid>
      <w:tr w:rsidR="00B108F4" w:rsidRPr="00DE4726" w:rsidTr="00CC1EFE">
        <w:trPr>
          <w:cantSplit/>
          <w:trHeight w:val="288"/>
        </w:trPr>
        <w:tc>
          <w:tcPr>
            <w:tcW w:w="2820" w:type="dxa"/>
            <w:shd w:val="clear" w:color="auto" w:fill="D9D9D9" w:themeFill="background1" w:themeFillShade="D9"/>
            <w:vAlign w:val="center"/>
          </w:tcPr>
          <w:p w:rsidR="00CD5C15" w:rsidRPr="00DE4726" w:rsidRDefault="00CD5C15" w:rsidP="00B5350C">
            <w:pPr>
              <w:jc w:val="center"/>
              <w:rPr>
                <w:szCs w:val="24"/>
              </w:rPr>
            </w:pPr>
            <w:r w:rsidRPr="00DE4726">
              <w:rPr>
                <w:szCs w:val="24"/>
              </w:rPr>
              <w:t>M</w:t>
            </w:r>
            <w:r w:rsidR="00B61EF7" w:rsidRPr="00DE4726">
              <w:rPr>
                <w:szCs w:val="24"/>
              </w:rPr>
              <w:t>есец</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II</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III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IV</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V</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VI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VII</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VIII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IX</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X</w:t>
            </w:r>
          </w:p>
        </w:tc>
        <w:tc>
          <w:tcPr>
            <w:tcW w:w="707" w:type="dxa"/>
            <w:shd w:val="clear" w:color="auto" w:fill="D9D9D9" w:themeFill="background1" w:themeFillShade="D9"/>
            <w:vAlign w:val="center"/>
          </w:tcPr>
          <w:p w:rsidR="00CD5C15" w:rsidRPr="00DE4726" w:rsidRDefault="00CD5C15" w:rsidP="00B5350C">
            <w:pPr>
              <w:jc w:val="center"/>
              <w:rPr>
                <w:szCs w:val="24"/>
              </w:rPr>
            </w:pPr>
            <w:r w:rsidRPr="00DE4726">
              <w:rPr>
                <w:szCs w:val="24"/>
              </w:rPr>
              <w:t>XI</w:t>
            </w:r>
          </w:p>
        </w:tc>
        <w:tc>
          <w:tcPr>
            <w:tcW w:w="708" w:type="dxa"/>
            <w:shd w:val="clear" w:color="auto" w:fill="D9D9D9" w:themeFill="background1" w:themeFillShade="D9"/>
            <w:vAlign w:val="center"/>
          </w:tcPr>
          <w:p w:rsidR="00CD5C15" w:rsidRPr="00DE4726" w:rsidRDefault="00CD5C15" w:rsidP="00B5350C">
            <w:pPr>
              <w:jc w:val="center"/>
              <w:rPr>
                <w:szCs w:val="24"/>
              </w:rPr>
            </w:pPr>
            <w:r w:rsidRPr="00DE4726">
              <w:rPr>
                <w:szCs w:val="24"/>
              </w:rPr>
              <w:t>XII</w:t>
            </w:r>
          </w:p>
        </w:tc>
        <w:tc>
          <w:tcPr>
            <w:tcW w:w="708" w:type="dxa"/>
            <w:shd w:val="clear" w:color="auto" w:fill="D9D9D9" w:themeFill="background1" w:themeFillShade="D9"/>
            <w:vAlign w:val="center"/>
          </w:tcPr>
          <w:p w:rsidR="00CD5C15" w:rsidRPr="00DE4726" w:rsidRDefault="00B61EF7" w:rsidP="00B5350C">
            <w:pPr>
              <w:jc w:val="center"/>
              <w:rPr>
                <w:szCs w:val="24"/>
              </w:rPr>
            </w:pPr>
            <w:r w:rsidRPr="00DE4726">
              <w:rPr>
                <w:szCs w:val="24"/>
              </w:rPr>
              <w:t>год</w:t>
            </w:r>
            <w:r w:rsidR="00CD5C15" w:rsidRPr="00DE4726">
              <w:rPr>
                <w:szCs w:val="24"/>
              </w:rPr>
              <w:t>.</w:t>
            </w:r>
          </w:p>
        </w:tc>
      </w:tr>
      <w:tr w:rsidR="00B108F4" w:rsidRPr="00DE4726" w:rsidTr="00B5350C">
        <w:trPr>
          <w:cantSplit/>
          <w:trHeight w:val="288"/>
        </w:trPr>
        <w:tc>
          <w:tcPr>
            <w:tcW w:w="2820" w:type="dxa"/>
            <w:shd w:val="clear" w:color="auto" w:fill="auto"/>
            <w:vAlign w:val="center"/>
          </w:tcPr>
          <w:p w:rsidR="00CD5C15" w:rsidRPr="00DE4726" w:rsidRDefault="00B61EF7" w:rsidP="00B5350C">
            <w:pPr>
              <w:ind w:left="-92" w:right="-105"/>
              <w:jc w:val="center"/>
              <w:rPr>
                <w:szCs w:val="24"/>
              </w:rPr>
            </w:pPr>
            <w:r w:rsidRPr="00DE4726">
              <w:rPr>
                <w:szCs w:val="24"/>
              </w:rPr>
              <w:t>Сред</w:t>
            </w:r>
            <w:r w:rsidR="001019E7" w:rsidRPr="00DE4726">
              <w:rPr>
                <w:szCs w:val="24"/>
              </w:rPr>
              <w:t>њ</w:t>
            </w:r>
            <w:r w:rsidRPr="00DE4726">
              <w:rPr>
                <w:szCs w:val="24"/>
              </w:rPr>
              <w:t>а</w:t>
            </w:r>
            <w:r w:rsidR="00CD5C15" w:rsidRPr="00DE4726">
              <w:rPr>
                <w:szCs w:val="24"/>
              </w:rPr>
              <w:t xml:space="preserve"> </w:t>
            </w:r>
            <w:r w:rsidRPr="00DE4726">
              <w:rPr>
                <w:szCs w:val="24"/>
              </w:rPr>
              <w:t>облачност</w:t>
            </w:r>
          </w:p>
        </w:tc>
        <w:tc>
          <w:tcPr>
            <w:tcW w:w="707" w:type="dxa"/>
            <w:shd w:val="clear" w:color="auto" w:fill="auto"/>
            <w:vAlign w:val="center"/>
          </w:tcPr>
          <w:p w:rsidR="00CD5C15" w:rsidRPr="00DE4726" w:rsidRDefault="00404DC4" w:rsidP="00B5350C">
            <w:pPr>
              <w:ind w:left="-1115"/>
              <w:jc w:val="right"/>
              <w:rPr>
                <w:szCs w:val="24"/>
              </w:rPr>
            </w:pPr>
            <w:r w:rsidRPr="00DE4726">
              <w:rPr>
                <w:szCs w:val="24"/>
              </w:rPr>
              <w:t>6,4</w:t>
            </w:r>
          </w:p>
        </w:tc>
        <w:tc>
          <w:tcPr>
            <w:tcW w:w="708" w:type="dxa"/>
            <w:shd w:val="clear" w:color="auto" w:fill="auto"/>
            <w:vAlign w:val="center"/>
          </w:tcPr>
          <w:p w:rsidR="00CD5C15" w:rsidRPr="00DE4726" w:rsidRDefault="00404DC4" w:rsidP="00B5350C">
            <w:pPr>
              <w:ind w:left="-1115"/>
              <w:jc w:val="right"/>
              <w:rPr>
                <w:szCs w:val="24"/>
              </w:rPr>
            </w:pPr>
            <w:r w:rsidRPr="00DE4726">
              <w:rPr>
                <w:szCs w:val="24"/>
              </w:rPr>
              <w:t>8,2</w:t>
            </w:r>
          </w:p>
        </w:tc>
        <w:tc>
          <w:tcPr>
            <w:tcW w:w="707" w:type="dxa"/>
            <w:shd w:val="clear" w:color="auto" w:fill="auto"/>
            <w:vAlign w:val="center"/>
          </w:tcPr>
          <w:p w:rsidR="00CD5C15" w:rsidRPr="00DE4726" w:rsidRDefault="00404DC4" w:rsidP="00B5350C">
            <w:pPr>
              <w:ind w:left="-1115"/>
              <w:jc w:val="right"/>
              <w:rPr>
                <w:szCs w:val="24"/>
              </w:rPr>
            </w:pPr>
            <w:r w:rsidRPr="00DE4726">
              <w:rPr>
                <w:szCs w:val="24"/>
              </w:rPr>
              <w:t>7,8</w:t>
            </w:r>
          </w:p>
        </w:tc>
        <w:tc>
          <w:tcPr>
            <w:tcW w:w="708" w:type="dxa"/>
            <w:shd w:val="clear" w:color="auto" w:fill="auto"/>
            <w:vAlign w:val="center"/>
          </w:tcPr>
          <w:p w:rsidR="00CD5C15" w:rsidRPr="00DE4726" w:rsidRDefault="00404DC4" w:rsidP="00B5350C">
            <w:pPr>
              <w:ind w:left="-1115"/>
              <w:jc w:val="right"/>
              <w:rPr>
                <w:szCs w:val="24"/>
              </w:rPr>
            </w:pPr>
            <w:r w:rsidRPr="00DE4726">
              <w:rPr>
                <w:szCs w:val="24"/>
              </w:rPr>
              <w:t>4,3</w:t>
            </w:r>
          </w:p>
        </w:tc>
        <w:tc>
          <w:tcPr>
            <w:tcW w:w="708" w:type="dxa"/>
            <w:shd w:val="clear" w:color="auto" w:fill="auto"/>
            <w:vAlign w:val="center"/>
          </w:tcPr>
          <w:p w:rsidR="00CD5C15" w:rsidRPr="00DE4726" w:rsidRDefault="00404DC4" w:rsidP="00B5350C">
            <w:pPr>
              <w:ind w:left="-1115"/>
              <w:jc w:val="right"/>
              <w:rPr>
                <w:szCs w:val="24"/>
              </w:rPr>
            </w:pPr>
            <w:r w:rsidRPr="00DE4726">
              <w:rPr>
                <w:szCs w:val="24"/>
              </w:rPr>
              <w:t>4,2</w:t>
            </w:r>
          </w:p>
        </w:tc>
        <w:tc>
          <w:tcPr>
            <w:tcW w:w="707" w:type="dxa"/>
            <w:shd w:val="clear" w:color="auto" w:fill="auto"/>
            <w:vAlign w:val="center"/>
          </w:tcPr>
          <w:p w:rsidR="00CD5C15" w:rsidRPr="00DE4726" w:rsidRDefault="00404DC4" w:rsidP="00B5350C">
            <w:pPr>
              <w:ind w:left="-1115"/>
              <w:jc w:val="right"/>
              <w:rPr>
                <w:szCs w:val="24"/>
              </w:rPr>
            </w:pPr>
            <w:r w:rsidRPr="00DE4726">
              <w:rPr>
                <w:szCs w:val="24"/>
              </w:rPr>
              <w:t>5,6</w:t>
            </w:r>
          </w:p>
        </w:tc>
        <w:tc>
          <w:tcPr>
            <w:tcW w:w="708" w:type="dxa"/>
            <w:shd w:val="clear" w:color="auto" w:fill="auto"/>
            <w:vAlign w:val="center"/>
          </w:tcPr>
          <w:p w:rsidR="00CD5C15" w:rsidRPr="00DE4726" w:rsidRDefault="00404DC4" w:rsidP="00B5350C">
            <w:pPr>
              <w:ind w:left="-1115"/>
              <w:jc w:val="right"/>
              <w:rPr>
                <w:szCs w:val="24"/>
              </w:rPr>
            </w:pPr>
            <w:r w:rsidRPr="00DE4726">
              <w:rPr>
                <w:szCs w:val="24"/>
              </w:rPr>
              <w:t>4,8</w:t>
            </w:r>
          </w:p>
        </w:tc>
        <w:tc>
          <w:tcPr>
            <w:tcW w:w="707" w:type="dxa"/>
            <w:shd w:val="clear" w:color="auto" w:fill="auto"/>
            <w:vAlign w:val="center"/>
          </w:tcPr>
          <w:p w:rsidR="00CD5C15" w:rsidRPr="00DE4726" w:rsidRDefault="00404DC4" w:rsidP="00B5350C">
            <w:pPr>
              <w:ind w:left="-1115"/>
              <w:jc w:val="right"/>
              <w:rPr>
                <w:szCs w:val="24"/>
              </w:rPr>
            </w:pPr>
            <w:r w:rsidRPr="00DE4726">
              <w:rPr>
                <w:szCs w:val="24"/>
              </w:rPr>
              <w:t>3,2</w:t>
            </w:r>
          </w:p>
        </w:tc>
        <w:tc>
          <w:tcPr>
            <w:tcW w:w="708" w:type="dxa"/>
            <w:shd w:val="clear" w:color="auto" w:fill="auto"/>
            <w:vAlign w:val="center"/>
          </w:tcPr>
          <w:p w:rsidR="00CD5C15" w:rsidRPr="00DE4726" w:rsidRDefault="00404DC4" w:rsidP="00B5350C">
            <w:pPr>
              <w:ind w:left="-1115"/>
              <w:jc w:val="right"/>
              <w:rPr>
                <w:szCs w:val="24"/>
              </w:rPr>
            </w:pPr>
            <w:r w:rsidRPr="00DE4726">
              <w:rPr>
                <w:szCs w:val="24"/>
              </w:rPr>
              <w:t>3,4</w:t>
            </w:r>
          </w:p>
        </w:tc>
        <w:tc>
          <w:tcPr>
            <w:tcW w:w="708" w:type="dxa"/>
            <w:shd w:val="clear" w:color="auto" w:fill="auto"/>
            <w:vAlign w:val="center"/>
          </w:tcPr>
          <w:p w:rsidR="00CD5C15" w:rsidRPr="00DE4726" w:rsidRDefault="00404DC4" w:rsidP="00B5350C">
            <w:pPr>
              <w:ind w:left="-1115"/>
              <w:jc w:val="right"/>
              <w:rPr>
                <w:szCs w:val="24"/>
              </w:rPr>
            </w:pPr>
            <w:r w:rsidRPr="00DE4726">
              <w:rPr>
                <w:szCs w:val="24"/>
              </w:rPr>
              <w:t>4,0</w:t>
            </w:r>
          </w:p>
        </w:tc>
        <w:tc>
          <w:tcPr>
            <w:tcW w:w="707" w:type="dxa"/>
            <w:shd w:val="clear" w:color="auto" w:fill="auto"/>
            <w:vAlign w:val="center"/>
          </w:tcPr>
          <w:p w:rsidR="00CD5C15" w:rsidRPr="00DE4726" w:rsidRDefault="00404DC4" w:rsidP="00B5350C">
            <w:pPr>
              <w:ind w:left="-1115"/>
              <w:jc w:val="right"/>
              <w:rPr>
                <w:szCs w:val="24"/>
              </w:rPr>
            </w:pPr>
            <w:r w:rsidRPr="00DE4726">
              <w:rPr>
                <w:szCs w:val="24"/>
              </w:rPr>
              <w:t>5,6</w:t>
            </w:r>
          </w:p>
        </w:tc>
        <w:tc>
          <w:tcPr>
            <w:tcW w:w="708" w:type="dxa"/>
            <w:shd w:val="clear" w:color="auto" w:fill="auto"/>
            <w:vAlign w:val="center"/>
          </w:tcPr>
          <w:p w:rsidR="00CD5C15" w:rsidRPr="00DE4726" w:rsidRDefault="00404DC4" w:rsidP="00B5350C">
            <w:pPr>
              <w:ind w:left="-1115"/>
              <w:jc w:val="right"/>
              <w:rPr>
                <w:szCs w:val="24"/>
              </w:rPr>
            </w:pPr>
            <w:r w:rsidRPr="00DE4726">
              <w:rPr>
                <w:szCs w:val="24"/>
              </w:rPr>
              <w:t>7,2</w:t>
            </w:r>
          </w:p>
        </w:tc>
        <w:tc>
          <w:tcPr>
            <w:tcW w:w="708" w:type="dxa"/>
            <w:shd w:val="clear" w:color="auto" w:fill="auto"/>
            <w:vAlign w:val="center"/>
          </w:tcPr>
          <w:p w:rsidR="00CD5C15" w:rsidRPr="00DE4726" w:rsidRDefault="00404DC4" w:rsidP="00B5350C">
            <w:pPr>
              <w:ind w:left="-1115"/>
              <w:jc w:val="right"/>
              <w:rPr>
                <w:szCs w:val="24"/>
              </w:rPr>
            </w:pPr>
            <w:r w:rsidRPr="00DE4726">
              <w:rPr>
                <w:szCs w:val="24"/>
              </w:rPr>
              <w:t>5,4</w:t>
            </w:r>
          </w:p>
        </w:tc>
      </w:tr>
    </w:tbl>
    <w:p w:rsidR="00CF1317" w:rsidRDefault="00CF1317" w:rsidP="00B5350C"/>
    <w:p w:rsidR="00CD5C15" w:rsidRPr="00B108F4" w:rsidRDefault="00B61EF7" w:rsidP="00CF1317">
      <w:pPr>
        <w:ind w:firstLine="709"/>
      </w:pPr>
      <w:r>
        <w:t>Најоблачнији</w:t>
      </w:r>
      <w:r w:rsidR="00CD5C15" w:rsidRPr="00B108F4">
        <w:t xml:space="preserve"> </w:t>
      </w:r>
      <w:r>
        <w:t>су</w:t>
      </w:r>
      <w:r w:rsidR="00CD5C15" w:rsidRPr="00B108F4">
        <w:t xml:space="preserve"> </w:t>
      </w:r>
      <w:r>
        <w:t>дани</w:t>
      </w:r>
      <w:r w:rsidR="00CD5C15" w:rsidRPr="00B108F4">
        <w:t xml:space="preserve"> </w:t>
      </w:r>
      <w:r>
        <w:t>у</w:t>
      </w:r>
      <w:r w:rsidR="00CD5C15" w:rsidRPr="00B108F4">
        <w:t xml:space="preserve"> </w:t>
      </w:r>
      <w:r>
        <w:t>фебруару</w:t>
      </w:r>
      <w:r w:rsidR="00CD5C15" w:rsidRPr="00B108F4">
        <w:t xml:space="preserve"> </w:t>
      </w:r>
      <w:r>
        <w:t>а</w:t>
      </w:r>
      <w:r w:rsidR="00CD5C15" w:rsidRPr="00B108F4">
        <w:t xml:space="preserve"> </w:t>
      </w:r>
      <w:r>
        <w:t>најведрији</w:t>
      </w:r>
      <w:r w:rsidR="00CD5C15" w:rsidRPr="00B108F4">
        <w:t xml:space="preserve"> </w:t>
      </w:r>
      <w:r>
        <w:t>у</w:t>
      </w:r>
      <w:r w:rsidR="00CD5C15" w:rsidRPr="00B108F4">
        <w:t xml:space="preserve"> </w:t>
      </w:r>
      <w:r>
        <w:t>августу</w:t>
      </w:r>
      <w:r w:rsidR="00CD5C15" w:rsidRPr="00B108F4">
        <w:t>.</w:t>
      </w:r>
    </w:p>
    <w:p w:rsidR="00CD5C15" w:rsidRDefault="00CD5C15" w:rsidP="00B5350C">
      <w:pPr>
        <w:widowControl w:val="0"/>
        <w:ind w:firstLine="700"/>
        <w:rPr>
          <w:lang w:val="sr-Latn-CS"/>
        </w:rPr>
      </w:pPr>
    </w:p>
    <w:p w:rsidR="00F8379A" w:rsidRPr="00B108F4" w:rsidRDefault="00F8379A" w:rsidP="00B5350C">
      <w:pPr>
        <w:widowControl w:val="0"/>
        <w:ind w:firstLine="700"/>
        <w:rPr>
          <w:lang w:val="sr-Latn-CS"/>
        </w:rPr>
      </w:pPr>
    </w:p>
    <w:p w:rsidR="00CD5C15" w:rsidRPr="00DE4726" w:rsidRDefault="00B61EF7" w:rsidP="00B5350C">
      <w:pPr>
        <w:widowControl w:val="0"/>
        <w:ind w:firstLine="700"/>
        <w:rPr>
          <w:szCs w:val="24"/>
          <w:lang w:val="sr-Latn-CS"/>
        </w:rPr>
      </w:pPr>
      <w:r w:rsidRPr="00DE4726">
        <w:rPr>
          <w:szCs w:val="24"/>
          <w:lang w:val="sr-Latn-CS"/>
        </w:rPr>
        <w:lastRenderedPageBreak/>
        <w:t>Табела</w:t>
      </w:r>
      <w:r w:rsidR="00CD5C15" w:rsidRPr="00DE4726">
        <w:rPr>
          <w:szCs w:val="24"/>
          <w:lang w:val="sr-Latn-CS"/>
        </w:rPr>
        <w:t xml:space="preserve"> 2.4.5.2. </w:t>
      </w:r>
      <w:r w:rsidRPr="00DE4726">
        <w:rPr>
          <w:szCs w:val="24"/>
          <w:lang w:val="sr-Latn-CS"/>
        </w:rPr>
        <w:t>Осунчава</w:t>
      </w:r>
      <w:r w:rsidR="001019E7" w:rsidRPr="00DE4726">
        <w:rPr>
          <w:szCs w:val="24"/>
          <w:lang w:val="sr-Latn-CS"/>
        </w:rPr>
        <w:t>њ</w:t>
      </w:r>
      <w:r w:rsidRPr="00DE4726">
        <w:rPr>
          <w:szCs w:val="24"/>
          <w:lang w:val="sr-Latn-CS"/>
        </w:rPr>
        <w:t>е</w:t>
      </w:r>
      <w:r w:rsidR="00CD5C15" w:rsidRPr="00DE4726">
        <w:rPr>
          <w:szCs w:val="24"/>
          <w:lang w:val="sr-Latn-CS"/>
        </w:rPr>
        <w:t xml:space="preserve">                                                                                                                                             (</w:t>
      </w:r>
      <w:r w:rsidRPr="00DE4726">
        <w:rPr>
          <w:szCs w:val="24"/>
          <w:lang w:val="sr-Latn-CS"/>
        </w:rPr>
        <w:t>у</w:t>
      </w:r>
      <w:r w:rsidR="00CD5C15" w:rsidRPr="00DE4726">
        <w:rPr>
          <w:szCs w:val="24"/>
          <w:lang w:val="sr-Latn-CS"/>
        </w:rPr>
        <w:t xml:space="preserve"> </w:t>
      </w:r>
      <w:r w:rsidRPr="00DE4726">
        <w:rPr>
          <w:szCs w:val="24"/>
          <w:lang w:val="sr-Latn-CS"/>
        </w:rPr>
        <w:t>х</w:t>
      </w:r>
      <w:r w:rsidR="00CD5C15" w:rsidRPr="00DE4726">
        <w:rPr>
          <w:szCs w:val="24"/>
          <w:lang w:val="sr-Latn-CS"/>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07"/>
        <w:gridCol w:w="708"/>
        <w:gridCol w:w="707"/>
        <w:gridCol w:w="708"/>
        <w:gridCol w:w="708"/>
        <w:gridCol w:w="707"/>
        <w:gridCol w:w="708"/>
        <w:gridCol w:w="707"/>
        <w:gridCol w:w="708"/>
        <w:gridCol w:w="708"/>
        <w:gridCol w:w="707"/>
        <w:gridCol w:w="708"/>
        <w:gridCol w:w="708"/>
      </w:tblGrid>
      <w:tr w:rsidR="00B108F4" w:rsidRPr="00DE4726" w:rsidTr="00CC1EFE">
        <w:trPr>
          <w:cantSplit/>
          <w:trHeight w:val="288"/>
        </w:trPr>
        <w:tc>
          <w:tcPr>
            <w:tcW w:w="2820" w:type="dxa"/>
            <w:shd w:val="clear" w:color="auto" w:fill="D9D9D9" w:themeFill="background1" w:themeFillShade="D9"/>
            <w:vAlign w:val="center"/>
          </w:tcPr>
          <w:p w:rsidR="00CD5C15" w:rsidRPr="00DE4726" w:rsidRDefault="00CD5C15" w:rsidP="00B5350C">
            <w:pPr>
              <w:jc w:val="center"/>
              <w:rPr>
                <w:szCs w:val="24"/>
              </w:rPr>
            </w:pPr>
            <w:r w:rsidRPr="00DE4726">
              <w:rPr>
                <w:szCs w:val="24"/>
              </w:rPr>
              <w:t>M</w:t>
            </w:r>
            <w:r w:rsidR="00B61EF7" w:rsidRPr="00DE4726">
              <w:rPr>
                <w:szCs w:val="24"/>
              </w:rPr>
              <w:t>есец</w:t>
            </w:r>
          </w:p>
        </w:tc>
        <w:tc>
          <w:tcPr>
            <w:tcW w:w="707"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I</w:t>
            </w:r>
          </w:p>
        </w:tc>
        <w:tc>
          <w:tcPr>
            <w:tcW w:w="708"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II</w:t>
            </w:r>
          </w:p>
        </w:tc>
        <w:tc>
          <w:tcPr>
            <w:tcW w:w="707"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III</w:t>
            </w:r>
          </w:p>
        </w:tc>
        <w:tc>
          <w:tcPr>
            <w:tcW w:w="708"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IV</w:t>
            </w:r>
          </w:p>
        </w:tc>
        <w:tc>
          <w:tcPr>
            <w:tcW w:w="708"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V</w:t>
            </w:r>
          </w:p>
        </w:tc>
        <w:tc>
          <w:tcPr>
            <w:tcW w:w="707"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VI</w:t>
            </w:r>
          </w:p>
        </w:tc>
        <w:tc>
          <w:tcPr>
            <w:tcW w:w="708"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VII</w:t>
            </w:r>
          </w:p>
        </w:tc>
        <w:tc>
          <w:tcPr>
            <w:tcW w:w="707"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VIII</w:t>
            </w:r>
          </w:p>
        </w:tc>
        <w:tc>
          <w:tcPr>
            <w:tcW w:w="708"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IX</w:t>
            </w:r>
          </w:p>
        </w:tc>
        <w:tc>
          <w:tcPr>
            <w:tcW w:w="708"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X</w:t>
            </w:r>
          </w:p>
        </w:tc>
        <w:tc>
          <w:tcPr>
            <w:tcW w:w="707"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XI</w:t>
            </w:r>
          </w:p>
        </w:tc>
        <w:tc>
          <w:tcPr>
            <w:tcW w:w="708" w:type="dxa"/>
            <w:shd w:val="clear" w:color="auto" w:fill="D9D9D9" w:themeFill="background1" w:themeFillShade="D9"/>
            <w:vAlign w:val="center"/>
          </w:tcPr>
          <w:p w:rsidR="00CD5C15" w:rsidRPr="00DE4726" w:rsidRDefault="00CD5C15" w:rsidP="00B5350C">
            <w:pPr>
              <w:ind w:left="-81" w:right="-121"/>
              <w:jc w:val="center"/>
              <w:rPr>
                <w:szCs w:val="24"/>
              </w:rPr>
            </w:pPr>
            <w:r w:rsidRPr="00DE4726">
              <w:rPr>
                <w:szCs w:val="24"/>
              </w:rPr>
              <w:t>XII</w:t>
            </w:r>
          </w:p>
        </w:tc>
        <w:tc>
          <w:tcPr>
            <w:tcW w:w="708" w:type="dxa"/>
            <w:shd w:val="clear" w:color="auto" w:fill="D9D9D9" w:themeFill="background1" w:themeFillShade="D9"/>
            <w:vAlign w:val="center"/>
          </w:tcPr>
          <w:p w:rsidR="00CD5C15" w:rsidRPr="00DE4726" w:rsidRDefault="00B61EF7" w:rsidP="00B5350C">
            <w:pPr>
              <w:ind w:left="-81" w:right="-121"/>
              <w:jc w:val="center"/>
              <w:rPr>
                <w:szCs w:val="24"/>
              </w:rPr>
            </w:pPr>
            <w:r w:rsidRPr="00DE4726">
              <w:rPr>
                <w:szCs w:val="24"/>
              </w:rPr>
              <w:t>год</w:t>
            </w:r>
            <w:r w:rsidR="00CD5C15" w:rsidRPr="00DE4726">
              <w:rPr>
                <w:szCs w:val="24"/>
              </w:rPr>
              <w:t>.</w:t>
            </w:r>
          </w:p>
        </w:tc>
      </w:tr>
      <w:tr w:rsidR="00B108F4" w:rsidRPr="00DE4726" w:rsidTr="00B5350C">
        <w:trPr>
          <w:cantSplit/>
          <w:trHeight w:val="288"/>
        </w:trPr>
        <w:tc>
          <w:tcPr>
            <w:tcW w:w="2820" w:type="dxa"/>
            <w:shd w:val="clear" w:color="auto" w:fill="auto"/>
            <w:vAlign w:val="center"/>
          </w:tcPr>
          <w:p w:rsidR="00CD5C15" w:rsidRPr="00DE4726" w:rsidRDefault="00B61EF7" w:rsidP="00B5350C">
            <w:pPr>
              <w:jc w:val="center"/>
              <w:rPr>
                <w:szCs w:val="24"/>
              </w:rPr>
            </w:pPr>
            <w:r w:rsidRPr="00DE4726">
              <w:rPr>
                <w:szCs w:val="24"/>
              </w:rPr>
              <w:t>Осунчава</w:t>
            </w:r>
            <w:r w:rsidR="001019E7" w:rsidRPr="00DE4726">
              <w:rPr>
                <w:szCs w:val="24"/>
              </w:rPr>
              <w:t>њ</w:t>
            </w:r>
            <w:r w:rsidRPr="00DE4726">
              <w:rPr>
                <w:szCs w:val="24"/>
              </w:rPr>
              <w:t>е</w:t>
            </w:r>
          </w:p>
        </w:tc>
        <w:tc>
          <w:tcPr>
            <w:tcW w:w="707" w:type="dxa"/>
            <w:shd w:val="clear" w:color="auto" w:fill="auto"/>
            <w:vAlign w:val="center"/>
          </w:tcPr>
          <w:p w:rsidR="00CD5C15" w:rsidRPr="00DE4726" w:rsidRDefault="00404DC4" w:rsidP="00B5350C">
            <w:pPr>
              <w:ind w:left="-81" w:right="-121"/>
              <w:jc w:val="center"/>
              <w:rPr>
                <w:szCs w:val="24"/>
              </w:rPr>
            </w:pPr>
            <w:r w:rsidRPr="00DE4726">
              <w:rPr>
                <w:szCs w:val="24"/>
              </w:rPr>
              <w:t>86,9</w:t>
            </w:r>
          </w:p>
        </w:tc>
        <w:tc>
          <w:tcPr>
            <w:tcW w:w="708" w:type="dxa"/>
            <w:shd w:val="clear" w:color="auto" w:fill="auto"/>
            <w:vAlign w:val="center"/>
          </w:tcPr>
          <w:p w:rsidR="00CD5C15" w:rsidRPr="00DE4726" w:rsidRDefault="00404DC4" w:rsidP="00B5350C">
            <w:pPr>
              <w:ind w:left="-81" w:right="-121"/>
              <w:jc w:val="center"/>
              <w:rPr>
                <w:szCs w:val="24"/>
              </w:rPr>
            </w:pPr>
            <w:r w:rsidRPr="00DE4726">
              <w:rPr>
                <w:szCs w:val="24"/>
              </w:rPr>
              <w:t>44,7</w:t>
            </w:r>
          </w:p>
        </w:tc>
        <w:tc>
          <w:tcPr>
            <w:tcW w:w="707" w:type="dxa"/>
            <w:shd w:val="clear" w:color="auto" w:fill="auto"/>
            <w:vAlign w:val="center"/>
          </w:tcPr>
          <w:p w:rsidR="00CD5C15" w:rsidRPr="00DE4726" w:rsidRDefault="00404DC4" w:rsidP="00B5350C">
            <w:pPr>
              <w:ind w:left="-81" w:right="-121"/>
              <w:jc w:val="center"/>
              <w:rPr>
                <w:szCs w:val="24"/>
              </w:rPr>
            </w:pPr>
            <w:r w:rsidRPr="00DE4726">
              <w:rPr>
                <w:szCs w:val="24"/>
              </w:rPr>
              <w:t>73,8</w:t>
            </w:r>
          </w:p>
        </w:tc>
        <w:tc>
          <w:tcPr>
            <w:tcW w:w="708" w:type="dxa"/>
            <w:shd w:val="clear" w:color="auto" w:fill="auto"/>
            <w:vAlign w:val="center"/>
          </w:tcPr>
          <w:p w:rsidR="00CD5C15" w:rsidRPr="00DE4726" w:rsidRDefault="00404DC4" w:rsidP="00B5350C">
            <w:pPr>
              <w:ind w:left="-81" w:right="-121"/>
              <w:jc w:val="center"/>
              <w:rPr>
                <w:szCs w:val="24"/>
              </w:rPr>
            </w:pPr>
            <w:r w:rsidRPr="00DE4726">
              <w:rPr>
                <w:szCs w:val="24"/>
              </w:rPr>
              <w:t>239,4</w:t>
            </w:r>
          </w:p>
        </w:tc>
        <w:tc>
          <w:tcPr>
            <w:tcW w:w="708" w:type="dxa"/>
            <w:shd w:val="clear" w:color="auto" w:fill="auto"/>
            <w:vAlign w:val="center"/>
          </w:tcPr>
          <w:p w:rsidR="00CD5C15" w:rsidRPr="00DE4726" w:rsidRDefault="00404DC4" w:rsidP="00B5350C">
            <w:pPr>
              <w:ind w:left="-81" w:right="-121"/>
              <w:jc w:val="center"/>
              <w:rPr>
                <w:szCs w:val="24"/>
              </w:rPr>
            </w:pPr>
            <w:r w:rsidRPr="00DE4726">
              <w:rPr>
                <w:szCs w:val="24"/>
              </w:rPr>
              <w:t>280,9</w:t>
            </w:r>
          </w:p>
        </w:tc>
        <w:tc>
          <w:tcPr>
            <w:tcW w:w="707" w:type="dxa"/>
            <w:shd w:val="clear" w:color="auto" w:fill="auto"/>
            <w:vAlign w:val="center"/>
          </w:tcPr>
          <w:p w:rsidR="00CD5C15" w:rsidRPr="00DE4726" w:rsidRDefault="00404DC4" w:rsidP="00B5350C">
            <w:pPr>
              <w:ind w:left="-81" w:right="-121"/>
              <w:jc w:val="center"/>
              <w:rPr>
                <w:szCs w:val="24"/>
              </w:rPr>
            </w:pPr>
            <w:r w:rsidRPr="00DE4726">
              <w:rPr>
                <w:szCs w:val="24"/>
              </w:rPr>
              <w:t>220,3</w:t>
            </w:r>
          </w:p>
        </w:tc>
        <w:tc>
          <w:tcPr>
            <w:tcW w:w="708" w:type="dxa"/>
            <w:shd w:val="clear" w:color="auto" w:fill="auto"/>
            <w:vAlign w:val="center"/>
          </w:tcPr>
          <w:p w:rsidR="00CD5C15" w:rsidRPr="00DE4726" w:rsidRDefault="00404DC4" w:rsidP="00B5350C">
            <w:pPr>
              <w:ind w:left="-81" w:right="-121"/>
              <w:jc w:val="center"/>
              <w:rPr>
                <w:szCs w:val="24"/>
              </w:rPr>
            </w:pPr>
            <w:r w:rsidRPr="00DE4726">
              <w:rPr>
                <w:szCs w:val="24"/>
              </w:rPr>
              <w:t>265,0</w:t>
            </w:r>
          </w:p>
        </w:tc>
        <w:tc>
          <w:tcPr>
            <w:tcW w:w="707" w:type="dxa"/>
            <w:shd w:val="clear" w:color="auto" w:fill="auto"/>
            <w:vAlign w:val="center"/>
          </w:tcPr>
          <w:p w:rsidR="00CD5C15" w:rsidRPr="00DE4726" w:rsidRDefault="00404DC4" w:rsidP="00B5350C">
            <w:pPr>
              <w:ind w:left="-81" w:right="-121"/>
              <w:jc w:val="center"/>
              <w:rPr>
                <w:szCs w:val="24"/>
              </w:rPr>
            </w:pPr>
            <w:r w:rsidRPr="00DE4726">
              <w:rPr>
                <w:szCs w:val="24"/>
              </w:rPr>
              <w:t>305,6</w:t>
            </w:r>
          </w:p>
        </w:tc>
        <w:tc>
          <w:tcPr>
            <w:tcW w:w="708" w:type="dxa"/>
            <w:shd w:val="clear" w:color="auto" w:fill="auto"/>
            <w:vAlign w:val="center"/>
          </w:tcPr>
          <w:p w:rsidR="00CD5C15" w:rsidRPr="00DE4726" w:rsidRDefault="00BE7904" w:rsidP="00B5350C">
            <w:pPr>
              <w:ind w:left="-81" w:right="-121"/>
              <w:jc w:val="center"/>
              <w:rPr>
                <w:szCs w:val="24"/>
              </w:rPr>
            </w:pPr>
            <w:r w:rsidRPr="00DE4726">
              <w:rPr>
                <w:szCs w:val="24"/>
              </w:rPr>
              <w:t>258,7</w:t>
            </w:r>
          </w:p>
        </w:tc>
        <w:tc>
          <w:tcPr>
            <w:tcW w:w="708" w:type="dxa"/>
            <w:shd w:val="clear" w:color="auto" w:fill="auto"/>
            <w:vAlign w:val="center"/>
          </w:tcPr>
          <w:p w:rsidR="00CD5C15" w:rsidRPr="00DE4726" w:rsidRDefault="00BE7904" w:rsidP="00B5350C">
            <w:pPr>
              <w:ind w:left="-81" w:right="-121"/>
              <w:jc w:val="center"/>
              <w:rPr>
                <w:szCs w:val="24"/>
              </w:rPr>
            </w:pPr>
            <w:r w:rsidRPr="00DE4726">
              <w:rPr>
                <w:szCs w:val="24"/>
              </w:rPr>
              <w:t>187,9</w:t>
            </w:r>
          </w:p>
        </w:tc>
        <w:tc>
          <w:tcPr>
            <w:tcW w:w="707" w:type="dxa"/>
            <w:shd w:val="clear" w:color="auto" w:fill="auto"/>
            <w:vAlign w:val="center"/>
          </w:tcPr>
          <w:p w:rsidR="00CD5C15" w:rsidRPr="00DE4726" w:rsidRDefault="00BE7904" w:rsidP="00B5350C">
            <w:pPr>
              <w:ind w:left="-81" w:right="-121"/>
              <w:jc w:val="center"/>
              <w:rPr>
                <w:szCs w:val="24"/>
              </w:rPr>
            </w:pPr>
            <w:r w:rsidRPr="00DE4726">
              <w:rPr>
                <w:szCs w:val="24"/>
              </w:rPr>
              <w:t>117,8</w:t>
            </w:r>
          </w:p>
        </w:tc>
        <w:tc>
          <w:tcPr>
            <w:tcW w:w="708" w:type="dxa"/>
            <w:shd w:val="clear" w:color="auto" w:fill="auto"/>
            <w:vAlign w:val="center"/>
          </w:tcPr>
          <w:p w:rsidR="00CD5C15" w:rsidRPr="00DE4726" w:rsidRDefault="00BE7904" w:rsidP="00B5350C">
            <w:pPr>
              <w:ind w:left="-81" w:right="-121"/>
              <w:jc w:val="center"/>
              <w:rPr>
                <w:szCs w:val="24"/>
              </w:rPr>
            </w:pPr>
            <w:r w:rsidRPr="00DE4726">
              <w:rPr>
                <w:szCs w:val="24"/>
              </w:rPr>
              <w:t>67,2</w:t>
            </w:r>
          </w:p>
        </w:tc>
        <w:tc>
          <w:tcPr>
            <w:tcW w:w="708" w:type="dxa"/>
            <w:shd w:val="clear" w:color="auto" w:fill="auto"/>
            <w:vAlign w:val="center"/>
          </w:tcPr>
          <w:p w:rsidR="00CD5C15" w:rsidRPr="00DE4726" w:rsidRDefault="00BE7904" w:rsidP="00B5350C">
            <w:pPr>
              <w:ind w:left="-81" w:right="-121"/>
              <w:jc w:val="center"/>
              <w:rPr>
                <w:szCs w:val="24"/>
              </w:rPr>
            </w:pPr>
            <w:r w:rsidRPr="00DE4726">
              <w:rPr>
                <w:szCs w:val="24"/>
              </w:rPr>
              <w:t>2148,2</w:t>
            </w:r>
          </w:p>
        </w:tc>
      </w:tr>
    </w:tbl>
    <w:p w:rsidR="00CF1317" w:rsidRDefault="00CF1317" w:rsidP="00CF1317">
      <w:pPr>
        <w:ind w:firstLine="709"/>
      </w:pPr>
    </w:p>
    <w:p w:rsidR="00CD5C15" w:rsidRPr="00B108F4" w:rsidRDefault="00B61EF7" w:rsidP="00CF1317">
      <w:pPr>
        <w:ind w:firstLine="709"/>
      </w:pPr>
      <w:r>
        <w:t>Највећа</w:t>
      </w:r>
      <w:r w:rsidR="00CD5C15" w:rsidRPr="00B108F4">
        <w:t xml:space="preserve"> </w:t>
      </w:r>
      <w:r>
        <w:t>дужина</w:t>
      </w:r>
      <w:r w:rsidR="00CD5C15" w:rsidRPr="00B108F4">
        <w:t xml:space="preserve"> </w:t>
      </w:r>
      <w:r>
        <w:t>осунчава</w:t>
      </w:r>
      <w:r w:rsidR="001019E7">
        <w:t>њ</w:t>
      </w:r>
      <w:r>
        <w:t>а</w:t>
      </w:r>
      <w:r w:rsidR="00CD5C15" w:rsidRPr="00B108F4">
        <w:t xml:space="preserve"> </w:t>
      </w:r>
      <w:r>
        <w:t>је</w:t>
      </w:r>
      <w:r w:rsidR="00CD5C15" w:rsidRPr="00B108F4">
        <w:t xml:space="preserve"> </w:t>
      </w:r>
      <w:r>
        <w:t>у</w:t>
      </w:r>
      <w:r w:rsidR="00CD5C15" w:rsidRPr="00B108F4">
        <w:t xml:space="preserve"> </w:t>
      </w:r>
      <w:r>
        <w:t>августу</w:t>
      </w:r>
      <w:r w:rsidR="00CD5C15" w:rsidRPr="00B108F4">
        <w:t xml:space="preserve"> </w:t>
      </w:r>
      <w:r>
        <w:t>просечно</w:t>
      </w:r>
      <w:r w:rsidR="00CD5C15" w:rsidRPr="00B108F4">
        <w:t xml:space="preserve"> </w:t>
      </w:r>
      <w:r w:rsidR="000C573F" w:rsidRPr="00B108F4">
        <w:t>9</w:t>
      </w:r>
      <w:r w:rsidR="00CD5C15" w:rsidRPr="00B108F4">
        <w:t>.</w:t>
      </w:r>
      <w:r w:rsidR="00BE7904">
        <w:t>8</w:t>
      </w:r>
      <w:r w:rsidR="00CD5C15" w:rsidRPr="00B108F4">
        <w:t xml:space="preserve"> </w:t>
      </w:r>
      <w:r>
        <w:t>часова</w:t>
      </w:r>
      <w:r w:rsidR="00CD5C15" w:rsidRPr="00B108F4">
        <w:t xml:space="preserve"> </w:t>
      </w:r>
      <w:r>
        <w:t>на</w:t>
      </w:r>
      <w:r w:rsidR="00CD5C15" w:rsidRPr="00B108F4">
        <w:t xml:space="preserve"> </w:t>
      </w:r>
      <w:r>
        <w:t>дан</w:t>
      </w:r>
      <w:r w:rsidR="00CD5C15" w:rsidRPr="00B108F4">
        <w:t>.</w:t>
      </w:r>
      <w:r>
        <w:t>Најкраће</w:t>
      </w:r>
      <w:r w:rsidR="00CD5C15" w:rsidRPr="00B108F4">
        <w:t xml:space="preserve"> </w:t>
      </w:r>
      <w:r>
        <w:t>сунце</w:t>
      </w:r>
      <w:r w:rsidR="00CD5C15" w:rsidRPr="00B108F4">
        <w:t xml:space="preserve"> </w:t>
      </w:r>
      <w:r>
        <w:t>сија</w:t>
      </w:r>
      <w:r w:rsidR="00CD5C15" w:rsidRPr="00B108F4">
        <w:t xml:space="preserve"> </w:t>
      </w:r>
      <w:r>
        <w:t>у</w:t>
      </w:r>
      <w:r w:rsidR="00CD5C15" w:rsidRPr="00B108F4">
        <w:t xml:space="preserve"> </w:t>
      </w:r>
      <w:r>
        <w:t>фебруару</w:t>
      </w:r>
      <w:r w:rsidR="00CD5C15" w:rsidRPr="00B108F4">
        <w:t xml:space="preserve"> </w:t>
      </w:r>
      <w:r>
        <w:t>просечно</w:t>
      </w:r>
      <w:r w:rsidR="00CD5C15" w:rsidRPr="00B108F4">
        <w:t xml:space="preserve"> </w:t>
      </w:r>
      <w:r w:rsidR="000C573F" w:rsidRPr="00B108F4">
        <w:t>1</w:t>
      </w:r>
      <w:r w:rsidR="00CD5C15" w:rsidRPr="00B108F4">
        <w:t>.</w:t>
      </w:r>
      <w:r w:rsidR="00BE7904">
        <w:t>6</w:t>
      </w:r>
      <w:r w:rsidR="00CD5C15" w:rsidRPr="00B108F4">
        <w:t xml:space="preserve"> </w:t>
      </w:r>
      <w:r>
        <w:t>часа</w:t>
      </w:r>
      <w:r w:rsidR="00CD5C15" w:rsidRPr="00B108F4">
        <w:t xml:space="preserve"> </w:t>
      </w:r>
      <w:r>
        <w:t>на</w:t>
      </w:r>
      <w:r w:rsidR="00CD5C15" w:rsidRPr="00B108F4">
        <w:t xml:space="preserve"> </w:t>
      </w:r>
      <w:r>
        <w:t>дан</w:t>
      </w:r>
      <w:r w:rsidR="00CD5C15" w:rsidRPr="00B108F4">
        <w:t>.</w:t>
      </w:r>
    </w:p>
    <w:p w:rsidR="00CD5C15" w:rsidRPr="00B108F4" w:rsidRDefault="00CD5C15" w:rsidP="00B5350C">
      <w:pPr>
        <w:pStyle w:val="Heading3"/>
        <w:rPr>
          <w:szCs w:val="24"/>
        </w:rPr>
      </w:pPr>
      <w:bookmarkStart w:id="254" w:name="_Toc535232829"/>
      <w:bookmarkStart w:id="255" w:name="_Toc535233695"/>
      <w:r w:rsidRPr="00B108F4">
        <w:rPr>
          <w:szCs w:val="24"/>
        </w:rPr>
        <w:t>2.4.6.</w:t>
      </w:r>
      <w:r w:rsidR="000C4E63">
        <w:rPr>
          <w:szCs w:val="24"/>
          <w:lang w:val="sr-Cyrl-RS"/>
        </w:rPr>
        <w:t xml:space="preserve"> </w:t>
      </w:r>
      <w:r w:rsidR="005C29D9">
        <w:rPr>
          <w:szCs w:val="24"/>
          <w:lang w:val="sr-Cyrl-RS"/>
        </w:rPr>
        <w:t>В</w:t>
      </w:r>
      <w:r w:rsidR="00B61EF7">
        <w:rPr>
          <w:szCs w:val="24"/>
        </w:rPr>
        <w:t>етар</w:t>
      </w:r>
      <w:bookmarkEnd w:id="254"/>
      <w:bookmarkEnd w:id="255"/>
    </w:p>
    <w:p w:rsidR="00CD5C15" w:rsidRPr="00B108F4" w:rsidRDefault="005C29D9" w:rsidP="00B5350C">
      <w:pPr>
        <w:pStyle w:val="BodyTextIndent"/>
        <w:ind w:firstLine="720"/>
        <w:rPr>
          <w:sz w:val="24"/>
        </w:rPr>
      </w:pPr>
      <w:r>
        <w:rPr>
          <w:sz w:val="24"/>
          <w:lang w:val="sr-Cyrl-RS"/>
        </w:rPr>
        <w:t>В</w:t>
      </w:r>
      <w:r w:rsidR="00B61EF7">
        <w:rPr>
          <w:sz w:val="24"/>
        </w:rPr>
        <w:t>етар</w:t>
      </w:r>
      <w:r w:rsidR="00CD5C15" w:rsidRPr="00B108F4">
        <w:rPr>
          <w:sz w:val="24"/>
        </w:rPr>
        <w:t xml:space="preserve"> </w:t>
      </w:r>
      <w:r w:rsidR="00B61EF7">
        <w:rPr>
          <w:sz w:val="24"/>
        </w:rPr>
        <w:t>је</w:t>
      </w:r>
      <w:r w:rsidR="00CD5C15" w:rsidRPr="00B108F4">
        <w:rPr>
          <w:sz w:val="24"/>
        </w:rPr>
        <w:t xml:space="preserve"> </w:t>
      </w:r>
      <w:r w:rsidR="00B61EF7">
        <w:rPr>
          <w:sz w:val="24"/>
        </w:rPr>
        <w:t>такође</w:t>
      </w:r>
      <w:r w:rsidR="00CD5C15" w:rsidRPr="00B108F4">
        <w:rPr>
          <w:sz w:val="24"/>
        </w:rPr>
        <w:t xml:space="preserve"> </w:t>
      </w:r>
      <w:r w:rsidR="00B61EF7">
        <w:rPr>
          <w:sz w:val="24"/>
        </w:rPr>
        <w:t>од</w:t>
      </w:r>
      <w:r w:rsidR="00CD5C15" w:rsidRPr="00B108F4">
        <w:rPr>
          <w:sz w:val="24"/>
        </w:rPr>
        <w:t xml:space="preserve"> </w:t>
      </w:r>
      <w:r w:rsidR="00B61EF7">
        <w:rPr>
          <w:sz w:val="24"/>
        </w:rPr>
        <w:t>утицаја</w:t>
      </w:r>
      <w:r w:rsidR="00CD5C15" w:rsidRPr="00B108F4">
        <w:rPr>
          <w:sz w:val="24"/>
        </w:rPr>
        <w:t xml:space="preserve"> </w:t>
      </w:r>
      <w:r w:rsidR="00B61EF7">
        <w:rPr>
          <w:sz w:val="24"/>
        </w:rPr>
        <w:t>на</w:t>
      </w:r>
      <w:r w:rsidR="00CD5C15" w:rsidRPr="00B108F4">
        <w:rPr>
          <w:sz w:val="24"/>
        </w:rPr>
        <w:t xml:space="preserve"> </w:t>
      </w:r>
      <w:r w:rsidR="00B61EF7">
        <w:rPr>
          <w:sz w:val="24"/>
        </w:rPr>
        <w:t>формира</w:t>
      </w:r>
      <w:r w:rsidR="001019E7">
        <w:rPr>
          <w:sz w:val="24"/>
        </w:rPr>
        <w:t>њ</w:t>
      </w:r>
      <w:r w:rsidR="00B61EF7">
        <w:rPr>
          <w:sz w:val="24"/>
        </w:rPr>
        <w:t>е</w:t>
      </w:r>
      <w:r w:rsidR="00CD5C15" w:rsidRPr="00B108F4">
        <w:rPr>
          <w:sz w:val="24"/>
        </w:rPr>
        <w:t xml:space="preserve"> </w:t>
      </w:r>
      <w:r w:rsidR="00B61EF7">
        <w:rPr>
          <w:sz w:val="24"/>
        </w:rPr>
        <w:t>климе</w:t>
      </w:r>
      <w:r w:rsidR="00CD5C15" w:rsidRPr="00B108F4">
        <w:rPr>
          <w:sz w:val="24"/>
        </w:rPr>
        <w:t xml:space="preserve"> </w:t>
      </w:r>
      <w:r w:rsidR="00B61EF7">
        <w:rPr>
          <w:sz w:val="24"/>
        </w:rPr>
        <w:t>неког</w:t>
      </w:r>
      <w:r w:rsidR="00CD5C15" w:rsidRPr="00B108F4">
        <w:rPr>
          <w:sz w:val="24"/>
        </w:rPr>
        <w:t xml:space="preserve"> </w:t>
      </w:r>
      <w:r w:rsidR="00B61EF7">
        <w:rPr>
          <w:sz w:val="24"/>
        </w:rPr>
        <w:t>предела</w:t>
      </w:r>
      <w:r w:rsidR="00CD5C15" w:rsidRPr="00B108F4">
        <w:rPr>
          <w:sz w:val="24"/>
        </w:rPr>
        <w:t xml:space="preserve">, </w:t>
      </w:r>
      <w:r w:rsidR="00B61EF7">
        <w:rPr>
          <w:sz w:val="24"/>
        </w:rPr>
        <w:t>јер</w:t>
      </w:r>
      <w:r w:rsidR="00CD5C15" w:rsidRPr="00B108F4">
        <w:rPr>
          <w:sz w:val="24"/>
        </w:rPr>
        <w:t xml:space="preserve"> </w:t>
      </w:r>
      <w:r w:rsidR="00B61EF7">
        <w:rPr>
          <w:sz w:val="24"/>
        </w:rPr>
        <w:t>он</w:t>
      </w:r>
      <w:r w:rsidR="00CD5C15" w:rsidRPr="00B108F4">
        <w:rPr>
          <w:sz w:val="24"/>
        </w:rPr>
        <w:t xml:space="preserve"> </w:t>
      </w:r>
      <w:r w:rsidR="00B61EF7">
        <w:rPr>
          <w:sz w:val="24"/>
        </w:rPr>
        <w:t>доноси</w:t>
      </w:r>
      <w:r w:rsidR="00CD5C15" w:rsidRPr="00B108F4">
        <w:rPr>
          <w:sz w:val="24"/>
        </w:rPr>
        <w:t xml:space="preserve"> </w:t>
      </w:r>
      <w:r w:rsidR="00B61EF7">
        <w:rPr>
          <w:sz w:val="24"/>
        </w:rPr>
        <w:t>климатске</w:t>
      </w:r>
      <w:r w:rsidR="00CD5C15" w:rsidRPr="00B108F4">
        <w:rPr>
          <w:sz w:val="24"/>
        </w:rPr>
        <w:t xml:space="preserve"> </w:t>
      </w:r>
      <w:r w:rsidR="00B61EF7">
        <w:rPr>
          <w:sz w:val="24"/>
        </w:rPr>
        <w:t>особине</w:t>
      </w:r>
      <w:r w:rsidR="00CD5C15" w:rsidRPr="00B108F4">
        <w:rPr>
          <w:sz w:val="24"/>
        </w:rPr>
        <w:t xml:space="preserve"> </w:t>
      </w:r>
      <w:r w:rsidR="00B61EF7">
        <w:rPr>
          <w:sz w:val="24"/>
        </w:rPr>
        <w:t>краја</w:t>
      </w:r>
      <w:r w:rsidR="00CD5C15" w:rsidRPr="00B108F4">
        <w:rPr>
          <w:sz w:val="24"/>
        </w:rPr>
        <w:t xml:space="preserve"> </w:t>
      </w:r>
      <w:r w:rsidR="00B61EF7">
        <w:rPr>
          <w:sz w:val="24"/>
        </w:rPr>
        <w:t>из</w:t>
      </w:r>
      <w:r w:rsidR="00CD5C15" w:rsidRPr="00B108F4">
        <w:rPr>
          <w:sz w:val="24"/>
        </w:rPr>
        <w:t xml:space="preserve"> </w:t>
      </w:r>
      <w:r w:rsidR="00B61EF7">
        <w:rPr>
          <w:sz w:val="24"/>
        </w:rPr>
        <w:t>кога</w:t>
      </w:r>
      <w:r w:rsidR="00CD5C15" w:rsidRPr="00B108F4">
        <w:rPr>
          <w:sz w:val="24"/>
        </w:rPr>
        <w:t xml:space="preserve"> </w:t>
      </w:r>
      <w:r w:rsidR="00B61EF7">
        <w:rPr>
          <w:sz w:val="24"/>
        </w:rPr>
        <w:t>долази</w:t>
      </w:r>
      <w:r w:rsidR="00CD5C15" w:rsidRPr="00B108F4">
        <w:rPr>
          <w:sz w:val="24"/>
        </w:rPr>
        <w:t xml:space="preserve">. </w:t>
      </w:r>
      <w:r w:rsidR="00B61EF7">
        <w:rPr>
          <w:sz w:val="24"/>
        </w:rPr>
        <w:t>У</w:t>
      </w:r>
      <w:r w:rsidR="00CD5C15" w:rsidRPr="00B108F4">
        <w:rPr>
          <w:sz w:val="24"/>
        </w:rPr>
        <w:t xml:space="preserve"> </w:t>
      </w:r>
      <w:r w:rsidR="00B61EF7">
        <w:rPr>
          <w:sz w:val="24"/>
        </w:rPr>
        <w:t>овој</w:t>
      </w:r>
      <w:r w:rsidR="00CD5C15" w:rsidRPr="00B108F4">
        <w:rPr>
          <w:sz w:val="24"/>
        </w:rPr>
        <w:t xml:space="preserve"> </w:t>
      </w:r>
      <w:r w:rsidR="00B61EF7">
        <w:rPr>
          <w:sz w:val="24"/>
        </w:rPr>
        <w:t>табели</w:t>
      </w:r>
      <w:r w:rsidR="00CD5C15" w:rsidRPr="00B108F4">
        <w:rPr>
          <w:sz w:val="24"/>
        </w:rPr>
        <w:t xml:space="preserve"> </w:t>
      </w:r>
      <w:r w:rsidR="00B61EF7">
        <w:rPr>
          <w:sz w:val="24"/>
        </w:rPr>
        <w:t>су</w:t>
      </w:r>
      <w:r w:rsidR="00CD5C15" w:rsidRPr="00B108F4">
        <w:rPr>
          <w:sz w:val="24"/>
        </w:rPr>
        <w:t xml:space="preserve"> </w:t>
      </w:r>
      <w:r w:rsidR="00B61EF7">
        <w:rPr>
          <w:sz w:val="24"/>
        </w:rPr>
        <w:t>приказане</w:t>
      </w:r>
      <w:r w:rsidR="00CD5C15" w:rsidRPr="00B108F4">
        <w:rPr>
          <w:sz w:val="24"/>
        </w:rPr>
        <w:t xml:space="preserve"> </w:t>
      </w:r>
      <w:r w:rsidR="00B61EF7">
        <w:rPr>
          <w:sz w:val="24"/>
        </w:rPr>
        <w:t>учесталост</w:t>
      </w:r>
      <w:r w:rsidR="00CD5C15" w:rsidRPr="00B108F4">
        <w:rPr>
          <w:sz w:val="24"/>
        </w:rPr>
        <w:t xml:space="preserve"> </w:t>
      </w:r>
      <w:r w:rsidR="00B61EF7">
        <w:rPr>
          <w:sz w:val="24"/>
        </w:rPr>
        <w:t>и</w:t>
      </w:r>
      <w:r w:rsidR="00CD5C15" w:rsidRPr="00B108F4">
        <w:rPr>
          <w:sz w:val="24"/>
        </w:rPr>
        <w:t xml:space="preserve"> </w:t>
      </w:r>
      <w:r w:rsidR="00B61EF7">
        <w:rPr>
          <w:sz w:val="24"/>
        </w:rPr>
        <w:t>правац</w:t>
      </w:r>
      <w:r w:rsidR="00CD5C15" w:rsidRPr="00B108F4">
        <w:rPr>
          <w:sz w:val="24"/>
        </w:rPr>
        <w:t xml:space="preserve"> </w:t>
      </w:r>
      <w:r w:rsidR="00B61EF7">
        <w:rPr>
          <w:sz w:val="24"/>
        </w:rPr>
        <w:t>дува</w:t>
      </w:r>
      <w:r w:rsidR="001019E7">
        <w:rPr>
          <w:sz w:val="24"/>
        </w:rPr>
        <w:t>њ</w:t>
      </w:r>
      <w:r w:rsidR="00B61EF7">
        <w:rPr>
          <w:sz w:val="24"/>
        </w:rPr>
        <w:t>а</w:t>
      </w:r>
      <w:r w:rsidR="00CD5C15" w:rsidRPr="00B108F4">
        <w:rPr>
          <w:sz w:val="24"/>
        </w:rPr>
        <w:t xml:space="preserve"> </w:t>
      </w:r>
      <w:r w:rsidR="00B61EF7">
        <w:rPr>
          <w:sz w:val="24"/>
        </w:rPr>
        <w:t>ветра</w:t>
      </w:r>
      <w:r w:rsidR="00CD5C15" w:rsidRPr="00B108F4">
        <w:rPr>
          <w:sz w:val="24"/>
        </w:rPr>
        <w:t xml:space="preserve"> </w:t>
      </w:r>
      <w:r w:rsidR="00B61EF7">
        <w:rPr>
          <w:sz w:val="24"/>
        </w:rPr>
        <w:t>за</w:t>
      </w:r>
      <w:r w:rsidR="00CD5C15" w:rsidRPr="00B108F4">
        <w:rPr>
          <w:sz w:val="24"/>
        </w:rPr>
        <w:t xml:space="preserve"> </w:t>
      </w:r>
      <w:r w:rsidR="00B61EF7">
        <w:rPr>
          <w:sz w:val="24"/>
        </w:rPr>
        <w:t>станицу</w:t>
      </w:r>
      <w:r w:rsidR="00CD5C15" w:rsidRPr="00B108F4">
        <w:rPr>
          <w:sz w:val="24"/>
        </w:rPr>
        <w:t xml:space="preserve"> </w:t>
      </w:r>
      <w:r w:rsidR="00B61EF7">
        <w:rPr>
          <w:sz w:val="24"/>
        </w:rPr>
        <w:t>Палић</w:t>
      </w:r>
      <w:r w:rsidR="00CD5C15" w:rsidRPr="00B108F4">
        <w:rPr>
          <w:sz w:val="24"/>
        </w:rPr>
        <w:t>.</w:t>
      </w:r>
    </w:p>
    <w:p w:rsidR="00CD5C15" w:rsidRPr="00DE4726" w:rsidRDefault="00B61EF7" w:rsidP="00B5350C">
      <w:pPr>
        <w:widowControl w:val="0"/>
        <w:ind w:firstLine="700"/>
        <w:rPr>
          <w:szCs w:val="24"/>
          <w:lang w:val="sr-Latn-CS"/>
        </w:rPr>
      </w:pPr>
      <w:r w:rsidRPr="00DE4726">
        <w:rPr>
          <w:szCs w:val="24"/>
          <w:lang w:val="sr-Latn-CS"/>
        </w:rPr>
        <w:t>Табела</w:t>
      </w:r>
      <w:r w:rsidR="00CD5C15" w:rsidRPr="00DE4726">
        <w:rPr>
          <w:szCs w:val="24"/>
          <w:lang w:val="sr-Latn-CS"/>
        </w:rPr>
        <w:t xml:space="preserve"> 2.4.6. </w:t>
      </w:r>
      <w:r w:rsidRPr="00DE4726">
        <w:rPr>
          <w:szCs w:val="24"/>
          <w:lang w:val="sr-Latn-CS"/>
        </w:rPr>
        <w:t>Честина</w:t>
      </w:r>
      <w:r w:rsidR="00CD5C15" w:rsidRPr="00DE4726">
        <w:rPr>
          <w:szCs w:val="24"/>
          <w:lang w:val="sr-Latn-CS"/>
        </w:rPr>
        <w:t xml:space="preserve"> </w:t>
      </w:r>
      <w:r w:rsidRPr="00DE4726">
        <w:rPr>
          <w:szCs w:val="24"/>
          <w:lang w:val="sr-Latn-CS"/>
        </w:rPr>
        <w:t>ветрова</w:t>
      </w:r>
      <w:r w:rsidR="00CD5C15" w:rsidRPr="00DE4726">
        <w:rPr>
          <w:szCs w:val="24"/>
          <w:lang w:val="sr-Latn-CS"/>
        </w:rPr>
        <w:t xml:space="preserve"> (201</w:t>
      </w:r>
      <w:r w:rsidR="00BE7904" w:rsidRPr="00DE4726">
        <w:rPr>
          <w:szCs w:val="24"/>
          <w:lang w:val="sr-Latn-CS"/>
        </w:rPr>
        <w:t>9</w:t>
      </w:r>
      <w:r w:rsidRPr="00DE4726">
        <w:rPr>
          <w:szCs w:val="24"/>
          <w:lang w:val="sr-Latn-CS"/>
        </w:rPr>
        <w:t>г</w:t>
      </w:r>
      <w:r w:rsidR="00CD5C15" w:rsidRPr="00DE4726">
        <w:rPr>
          <w:szCs w:val="24"/>
          <w:lang w:val="sr-Latn-CS"/>
        </w:rPr>
        <w:t>.)</w:t>
      </w:r>
    </w:p>
    <w:tbl>
      <w:tblPr>
        <w:tblW w:w="0" w:type="auto"/>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00"/>
        <w:gridCol w:w="710"/>
        <w:gridCol w:w="710"/>
        <w:gridCol w:w="710"/>
        <w:gridCol w:w="710"/>
        <w:gridCol w:w="710"/>
        <w:gridCol w:w="710"/>
        <w:gridCol w:w="710"/>
        <w:gridCol w:w="710"/>
        <w:gridCol w:w="1130"/>
      </w:tblGrid>
      <w:tr w:rsidR="00B108F4" w:rsidRPr="00DE4726" w:rsidTr="00DE4726">
        <w:tc>
          <w:tcPr>
            <w:tcW w:w="2700" w:type="dxa"/>
            <w:shd w:val="clear" w:color="auto" w:fill="auto"/>
            <w:vAlign w:val="center"/>
          </w:tcPr>
          <w:p w:rsidR="00CD5C15" w:rsidRPr="00DE4726" w:rsidRDefault="00B61EF7" w:rsidP="00B5350C">
            <w:pPr>
              <w:jc w:val="center"/>
              <w:rPr>
                <w:szCs w:val="24"/>
              </w:rPr>
            </w:pPr>
            <w:r w:rsidRPr="00DE4726">
              <w:rPr>
                <w:szCs w:val="24"/>
              </w:rPr>
              <w:t>Правац</w:t>
            </w:r>
            <w:r w:rsidR="00CD5C15" w:rsidRPr="00DE4726">
              <w:rPr>
                <w:szCs w:val="24"/>
              </w:rPr>
              <w:t xml:space="preserve">  </w:t>
            </w:r>
            <w:r w:rsidRPr="00DE4726">
              <w:rPr>
                <w:szCs w:val="24"/>
              </w:rPr>
              <w:t>ветра</w:t>
            </w:r>
          </w:p>
        </w:tc>
        <w:tc>
          <w:tcPr>
            <w:tcW w:w="710" w:type="dxa"/>
            <w:shd w:val="clear" w:color="auto" w:fill="auto"/>
            <w:vAlign w:val="center"/>
          </w:tcPr>
          <w:p w:rsidR="00CD5C15" w:rsidRPr="00DE4726" w:rsidRDefault="00AB5EAB" w:rsidP="00B5350C">
            <w:pPr>
              <w:jc w:val="center"/>
              <w:rPr>
                <w:szCs w:val="24"/>
              </w:rPr>
            </w:pPr>
            <w:r w:rsidRPr="00DE4726">
              <w:rPr>
                <w:szCs w:val="24"/>
              </w:rPr>
              <w:t>N</w:t>
            </w:r>
          </w:p>
        </w:tc>
        <w:tc>
          <w:tcPr>
            <w:tcW w:w="710" w:type="dxa"/>
            <w:shd w:val="clear" w:color="auto" w:fill="auto"/>
            <w:vAlign w:val="center"/>
          </w:tcPr>
          <w:p w:rsidR="00CD5C15" w:rsidRPr="00DE4726" w:rsidRDefault="00AB5EAB" w:rsidP="00B5350C">
            <w:pPr>
              <w:jc w:val="center"/>
              <w:rPr>
                <w:szCs w:val="24"/>
              </w:rPr>
            </w:pPr>
            <w:r w:rsidRPr="00DE4726">
              <w:rPr>
                <w:szCs w:val="24"/>
              </w:rPr>
              <w:t>N</w:t>
            </w:r>
            <w:r w:rsidR="00BE7904" w:rsidRPr="00DE4726">
              <w:rPr>
                <w:szCs w:val="24"/>
              </w:rPr>
              <w:t>E</w:t>
            </w:r>
          </w:p>
        </w:tc>
        <w:tc>
          <w:tcPr>
            <w:tcW w:w="710" w:type="dxa"/>
            <w:shd w:val="clear" w:color="auto" w:fill="auto"/>
            <w:vAlign w:val="center"/>
          </w:tcPr>
          <w:p w:rsidR="00CD5C15" w:rsidRPr="00DE4726" w:rsidRDefault="00BE7904" w:rsidP="00B5350C">
            <w:pPr>
              <w:jc w:val="center"/>
              <w:rPr>
                <w:szCs w:val="24"/>
              </w:rPr>
            </w:pPr>
            <w:r w:rsidRPr="00DE4726">
              <w:rPr>
                <w:szCs w:val="24"/>
              </w:rPr>
              <w:t>E</w:t>
            </w:r>
          </w:p>
        </w:tc>
        <w:tc>
          <w:tcPr>
            <w:tcW w:w="710" w:type="dxa"/>
            <w:shd w:val="clear" w:color="auto" w:fill="auto"/>
            <w:vAlign w:val="center"/>
          </w:tcPr>
          <w:p w:rsidR="00CD5C15" w:rsidRPr="00DE4726" w:rsidRDefault="00AB5EAB" w:rsidP="00B5350C">
            <w:pPr>
              <w:jc w:val="center"/>
              <w:rPr>
                <w:szCs w:val="24"/>
              </w:rPr>
            </w:pPr>
            <w:r w:rsidRPr="00DE4726">
              <w:rPr>
                <w:szCs w:val="24"/>
              </w:rPr>
              <w:t>S</w:t>
            </w:r>
            <w:r w:rsidR="00BE7904" w:rsidRPr="00DE4726">
              <w:rPr>
                <w:szCs w:val="24"/>
              </w:rPr>
              <w:t>E</w:t>
            </w:r>
          </w:p>
        </w:tc>
        <w:tc>
          <w:tcPr>
            <w:tcW w:w="710" w:type="dxa"/>
            <w:shd w:val="clear" w:color="auto" w:fill="auto"/>
            <w:vAlign w:val="center"/>
          </w:tcPr>
          <w:p w:rsidR="00CD5C15" w:rsidRPr="00DE4726" w:rsidRDefault="00AB5EAB" w:rsidP="00B5350C">
            <w:pPr>
              <w:jc w:val="center"/>
              <w:rPr>
                <w:szCs w:val="24"/>
              </w:rPr>
            </w:pPr>
            <w:r w:rsidRPr="00DE4726">
              <w:rPr>
                <w:szCs w:val="24"/>
              </w:rPr>
              <w:t>S</w:t>
            </w:r>
          </w:p>
        </w:tc>
        <w:tc>
          <w:tcPr>
            <w:tcW w:w="710" w:type="dxa"/>
            <w:shd w:val="clear" w:color="auto" w:fill="auto"/>
            <w:vAlign w:val="center"/>
          </w:tcPr>
          <w:p w:rsidR="00CD5C15" w:rsidRPr="00DE4726" w:rsidRDefault="00AB5EAB" w:rsidP="00B5350C">
            <w:pPr>
              <w:jc w:val="center"/>
              <w:rPr>
                <w:szCs w:val="24"/>
              </w:rPr>
            </w:pPr>
            <w:r w:rsidRPr="00DE4726">
              <w:rPr>
                <w:szCs w:val="24"/>
              </w:rPr>
              <w:t>S</w:t>
            </w:r>
            <w:r w:rsidR="00BE7904" w:rsidRPr="00DE4726">
              <w:rPr>
                <w:szCs w:val="24"/>
              </w:rPr>
              <w:t>W</w:t>
            </w:r>
          </w:p>
        </w:tc>
        <w:tc>
          <w:tcPr>
            <w:tcW w:w="710" w:type="dxa"/>
            <w:shd w:val="clear" w:color="auto" w:fill="auto"/>
            <w:vAlign w:val="center"/>
          </w:tcPr>
          <w:p w:rsidR="00CD5C15" w:rsidRPr="00DE4726" w:rsidRDefault="00BE7904" w:rsidP="00B5350C">
            <w:pPr>
              <w:jc w:val="center"/>
              <w:rPr>
                <w:szCs w:val="24"/>
              </w:rPr>
            </w:pPr>
            <w:r w:rsidRPr="00DE4726">
              <w:rPr>
                <w:szCs w:val="24"/>
              </w:rPr>
              <w:t>W</w:t>
            </w:r>
          </w:p>
        </w:tc>
        <w:tc>
          <w:tcPr>
            <w:tcW w:w="710" w:type="dxa"/>
            <w:shd w:val="clear" w:color="auto" w:fill="auto"/>
            <w:vAlign w:val="center"/>
          </w:tcPr>
          <w:p w:rsidR="00CD5C15" w:rsidRPr="00DE4726" w:rsidRDefault="00AB5EAB" w:rsidP="00B5350C">
            <w:pPr>
              <w:jc w:val="center"/>
              <w:rPr>
                <w:szCs w:val="24"/>
              </w:rPr>
            </w:pPr>
            <w:r w:rsidRPr="00DE4726">
              <w:rPr>
                <w:szCs w:val="24"/>
              </w:rPr>
              <w:t>N</w:t>
            </w:r>
            <w:r w:rsidR="00BE7904" w:rsidRPr="00DE4726">
              <w:rPr>
                <w:szCs w:val="24"/>
              </w:rPr>
              <w:t>W</w:t>
            </w:r>
          </w:p>
        </w:tc>
        <w:tc>
          <w:tcPr>
            <w:tcW w:w="1130" w:type="dxa"/>
            <w:shd w:val="clear" w:color="auto" w:fill="auto"/>
            <w:vAlign w:val="center"/>
          </w:tcPr>
          <w:p w:rsidR="00CD5C15" w:rsidRPr="00DE4726" w:rsidRDefault="00AB5EAB" w:rsidP="00B5350C">
            <w:pPr>
              <w:jc w:val="center"/>
              <w:rPr>
                <w:szCs w:val="24"/>
              </w:rPr>
            </w:pPr>
            <w:r w:rsidRPr="00DE4726">
              <w:rPr>
                <w:szCs w:val="24"/>
              </w:rPr>
              <w:t>T</w:t>
            </w:r>
            <w:r w:rsidR="00B61EF7" w:rsidRPr="00DE4726">
              <w:rPr>
                <w:szCs w:val="24"/>
              </w:rPr>
              <w:t>ишин</w:t>
            </w:r>
            <w:r w:rsidRPr="00DE4726">
              <w:rPr>
                <w:szCs w:val="24"/>
              </w:rPr>
              <w:t>a</w:t>
            </w:r>
          </w:p>
        </w:tc>
      </w:tr>
      <w:tr w:rsidR="00B108F4" w:rsidRPr="00DE4726" w:rsidTr="00DE4726">
        <w:tc>
          <w:tcPr>
            <w:tcW w:w="2700" w:type="dxa"/>
            <w:shd w:val="clear" w:color="auto" w:fill="auto"/>
            <w:vAlign w:val="bottom"/>
          </w:tcPr>
          <w:p w:rsidR="00CD5C15" w:rsidRPr="00DE4726" w:rsidRDefault="00AB5EAB" w:rsidP="00B5350C">
            <w:pPr>
              <w:rPr>
                <w:szCs w:val="24"/>
              </w:rPr>
            </w:pPr>
            <w:r w:rsidRPr="00DE4726">
              <w:rPr>
                <w:szCs w:val="24"/>
                <w:lang w:val="sr-Cyrl-RS"/>
              </w:rPr>
              <w:t>П</w:t>
            </w:r>
            <w:r w:rsidRPr="00DE4726">
              <w:rPr>
                <w:szCs w:val="24"/>
              </w:rPr>
              <w:t>a</w:t>
            </w:r>
            <w:r w:rsidR="00B61EF7" w:rsidRPr="00DE4726">
              <w:rPr>
                <w:szCs w:val="24"/>
              </w:rPr>
              <w:t>лић</w:t>
            </w:r>
          </w:p>
        </w:tc>
        <w:tc>
          <w:tcPr>
            <w:tcW w:w="710" w:type="dxa"/>
            <w:shd w:val="clear" w:color="auto" w:fill="auto"/>
            <w:vAlign w:val="bottom"/>
          </w:tcPr>
          <w:p w:rsidR="00CD5C15" w:rsidRPr="00DE4726" w:rsidRDefault="00BE7904" w:rsidP="00B5350C">
            <w:pPr>
              <w:jc w:val="right"/>
              <w:rPr>
                <w:szCs w:val="24"/>
              </w:rPr>
            </w:pPr>
            <w:r w:rsidRPr="00DE4726">
              <w:rPr>
                <w:szCs w:val="24"/>
              </w:rPr>
              <w:t>293</w:t>
            </w:r>
          </w:p>
        </w:tc>
        <w:tc>
          <w:tcPr>
            <w:tcW w:w="710" w:type="dxa"/>
            <w:shd w:val="clear" w:color="auto" w:fill="auto"/>
            <w:vAlign w:val="bottom"/>
          </w:tcPr>
          <w:p w:rsidR="00CD5C15" w:rsidRPr="00DE4726" w:rsidRDefault="00BE7904" w:rsidP="00B5350C">
            <w:pPr>
              <w:jc w:val="right"/>
              <w:rPr>
                <w:szCs w:val="24"/>
              </w:rPr>
            </w:pPr>
            <w:r w:rsidRPr="00DE4726">
              <w:rPr>
                <w:szCs w:val="24"/>
              </w:rPr>
              <w:t>159</w:t>
            </w:r>
          </w:p>
        </w:tc>
        <w:tc>
          <w:tcPr>
            <w:tcW w:w="710" w:type="dxa"/>
            <w:shd w:val="clear" w:color="auto" w:fill="auto"/>
            <w:vAlign w:val="bottom"/>
          </w:tcPr>
          <w:p w:rsidR="00CD5C15" w:rsidRPr="00DE4726" w:rsidRDefault="00BE7904" w:rsidP="00B5350C">
            <w:pPr>
              <w:jc w:val="right"/>
              <w:rPr>
                <w:szCs w:val="24"/>
              </w:rPr>
            </w:pPr>
            <w:r w:rsidRPr="00DE4726">
              <w:rPr>
                <w:szCs w:val="24"/>
              </w:rPr>
              <w:t>99</w:t>
            </w:r>
          </w:p>
        </w:tc>
        <w:tc>
          <w:tcPr>
            <w:tcW w:w="710" w:type="dxa"/>
            <w:shd w:val="clear" w:color="auto" w:fill="auto"/>
            <w:vAlign w:val="bottom"/>
          </w:tcPr>
          <w:p w:rsidR="00CD5C15" w:rsidRPr="00DE4726" w:rsidRDefault="00BE7904" w:rsidP="00B5350C">
            <w:pPr>
              <w:jc w:val="right"/>
              <w:rPr>
                <w:szCs w:val="24"/>
              </w:rPr>
            </w:pPr>
            <w:r w:rsidRPr="00DE4726">
              <w:rPr>
                <w:szCs w:val="24"/>
              </w:rPr>
              <w:t>115</w:t>
            </w:r>
          </w:p>
        </w:tc>
        <w:tc>
          <w:tcPr>
            <w:tcW w:w="710" w:type="dxa"/>
            <w:shd w:val="clear" w:color="auto" w:fill="auto"/>
            <w:vAlign w:val="bottom"/>
          </w:tcPr>
          <w:p w:rsidR="00CD5C15" w:rsidRPr="00DE4726" w:rsidRDefault="00BE7904" w:rsidP="00B5350C">
            <w:pPr>
              <w:jc w:val="right"/>
              <w:rPr>
                <w:szCs w:val="24"/>
              </w:rPr>
            </w:pPr>
            <w:r w:rsidRPr="00DE4726">
              <w:rPr>
                <w:szCs w:val="24"/>
              </w:rPr>
              <w:t>76</w:t>
            </w:r>
          </w:p>
        </w:tc>
        <w:tc>
          <w:tcPr>
            <w:tcW w:w="710" w:type="dxa"/>
            <w:shd w:val="clear" w:color="auto" w:fill="auto"/>
            <w:vAlign w:val="bottom"/>
          </w:tcPr>
          <w:p w:rsidR="00CD5C15" w:rsidRPr="00DE4726" w:rsidRDefault="00BE7904" w:rsidP="00B5350C">
            <w:pPr>
              <w:jc w:val="right"/>
              <w:rPr>
                <w:szCs w:val="24"/>
              </w:rPr>
            </w:pPr>
            <w:r w:rsidRPr="00DE4726">
              <w:rPr>
                <w:szCs w:val="24"/>
              </w:rPr>
              <w:t>60</w:t>
            </w:r>
          </w:p>
        </w:tc>
        <w:tc>
          <w:tcPr>
            <w:tcW w:w="710" w:type="dxa"/>
            <w:shd w:val="clear" w:color="auto" w:fill="auto"/>
            <w:vAlign w:val="bottom"/>
          </w:tcPr>
          <w:p w:rsidR="00CD5C15" w:rsidRPr="00DE4726" w:rsidRDefault="00BE7904" w:rsidP="00B5350C">
            <w:pPr>
              <w:jc w:val="right"/>
              <w:rPr>
                <w:szCs w:val="24"/>
              </w:rPr>
            </w:pPr>
            <w:r w:rsidRPr="00DE4726">
              <w:rPr>
                <w:szCs w:val="24"/>
              </w:rPr>
              <w:t>103</w:t>
            </w:r>
          </w:p>
        </w:tc>
        <w:tc>
          <w:tcPr>
            <w:tcW w:w="710" w:type="dxa"/>
            <w:shd w:val="clear" w:color="auto" w:fill="auto"/>
            <w:vAlign w:val="bottom"/>
          </w:tcPr>
          <w:p w:rsidR="00CD5C15" w:rsidRPr="00DE4726" w:rsidRDefault="00BE7904" w:rsidP="00B5350C">
            <w:pPr>
              <w:jc w:val="right"/>
              <w:rPr>
                <w:szCs w:val="24"/>
              </w:rPr>
            </w:pPr>
            <w:r w:rsidRPr="00DE4726">
              <w:rPr>
                <w:szCs w:val="24"/>
              </w:rPr>
              <w:t>136</w:t>
            </w:r>
          </w:p>
        </w:tc>
        <w:tc>
          <w:tcPr>
            <w:tcW w:w="1130" w:type="dxa"/>
            <w:shd w:val="clear" w:color="auto" w:fill="auto"/>
            <w:vAlign w:val="bottom"/>
          </w:tcPr>
          <w:p w:rsidR="00CD5C15" w:rsidRPr="00DE4726" w:rsidRDefault="00BE7904" w:rsidP="00B5350C">
            <w:pPr>
              <w:jc w:val="right"/>
              <w:rPr>
                <w:szCs w:val="24"/>
              </w:rPr>
            </w:pPr>
            <w:r w:rsidRPr="00DE4726">
              <w:rPr>
                <w:szCs w:val="24"/>
              </w:rPr>
              <w:t>54</w:t>
            </w:r>
          </w:p>
        </w:tc>
      </w:tr>
    </w:tbl>
    <w:p w:rsidR="00CF1317" w:rsidRDefault="00CF1317" w:rsidP="00B5350C">
      <w:pPr>
        <w:ind w:firstLine="720"/>
      </w:pPr>
    </w:p>
    <w:p w:rsidR="00CD5C15" w:rsidRPr="00B108F4" w:rsidRDefault="00B61EF7" w:rsidP="00B5350C">
      <w:pPr>
        <w:ind w:firstLine="720"/>
      </w:pPr>
      <w:r>
        <w:t>Н</w:t>
      </w:r>
      <w:r w:rsidR="00AB5EAB">
        <w:t>a</w:t>
      </w:r>
      <w:r>
        <w:t>јч</w:t>
      </w:r>
      <w:r w:rsidR="00AB5EAB">
        <w:t>e</w:t>
      </w:r>
      <w:r>
        <w:t>шћи</w:t>
      </w:r>
      <w:r w:rsidR="00CD5C15" w:rsidRPr="00B108F4">
        <w:t xml:space="preserve"> </w:t>
      </w:r>
      <w:r>
        <w:t>пр</w:t>
      </w:r>
      <w:r w:rsidR="00AB5EAB">
        <w:t>a</w:t>
      </w:r>
      <w:r w:rsidR="005C29D9">
        <w:t>в</w:t>
      </w:r>
      <w:r w:rsidR="00AB5EAB">
        <w:t>a</w:t>
      </w:r>
      <w:r>
        <w:t>ц</w:t>
      </w:r>
      <w:r w:rsidR="00CD5C15" w:rsidRPr="00B108F4">
        <w:t xml:space="preserve"> </w:t>
      </w:r>
      <w:r w:rsidR="00AB5EAB">
        <w:rPr>
          <w:lang w:val="sr-Cyrl-RS"/>
        </w:rPr>
        <w:t>д</w:t>
      </w:r>
      <w:r>
        <w:t>у</w:t>
      </w:r>
      <w:r w:rsidR="005C29D9">
        <w:t>в</w:t>
      </w:r>
      <w:r w:rsidR="00AB5EAB">
        <w:t>a</w:t>
      </w:r>
      <w:r w:rsidR="001019E7">
        <w:t>њ</w:t>
      </w:r>
      <w:r w:rsidR="00AB5EAB">
        <w:t>a</w:t>
      </w:r>
      <w:r w:rsidR="00CD5C15" w:rsidRPr="00B108F4">
        <w:t xml:space="preserve"> </w:t>
      </w:r>
      <w:r w:rsidR="005C29D9">
        <w:t>в</w:t>
      </w:r>
      <w:r w:rsidR="00AB5EAB">
        <w:t>e</w:t>
      </w:r>
      <w:r>
        <w:t>тро</w:t>
      </w:r>
      <w:r w:rsidR="005C29D9">
        <w:t>в</w:t>
      </w:r>
      <w:r w:rsidR="00AB5EAB">
        <w:t>a</w:t>
      </w:r>
      <w:r w:rsidR="00CD5C15" w:rsidRPr="00B108F4">
        <w:t xml:space="preserve"> </w:t>
      </w:r>
      <w:r>
        <w:t>ј</w:t>
      </w:r>
      <w:r w:rsidR="00AB5EAB">
        <w:t>e</w:t>
      </w:r>
      <w:r w:rsidR="00CD5C15" w:rsidRPr="00B108F4">
        <w:t xml:space="preserve"> </w:t>
      </w:r>
      <w:r>
        <w:t>с</w:t>
      </w:r>
      <w:r w:rsidR="00AB5EAB">
        <w:t>a</w:t>
      </w:r>
      <w:r w:rsidR="00CD5C15" w:rsidRPr="00B108F4">
        <w:t xml:space="preserve"> </w:t>
      </w:r>
      <w:r>
        <w:t>с</w:t>
      </w:r>
      <w:r w:rsidR="00AB5EAB">
        <w:t>e</w:t>
      </w:r>
      <w:r w:rsidR="005C29D9">
        <w:t>в</w:t>
      </w:r>
      <w:r w:rsidR="00AB5EAB">
        <w:t>e</w:t>
      </w:r>
      <w:r>
        <w:t>р</w:t>
      </w:r>
      <w:r w:rsidR="00AB5EAB">
        <w:t>a</w:t>
      </w:r>
      <w:r w:rsidR="00CD5C15" w:rsidRPr="00B108F4">
        <w:t xml:space="preserve"> </w:t>
      </w:r>
      <w:r>
        <w:t>с</w:t>
      </w:r>
      <w:r w:rsidR="00AB5EAB">
        <w:t>a</w:t>
      </w:r>
      <w:r w:rsidR="00CD5C15" w:rsidRPr="00B108F4">
        <w:t xml:space="preserve"> </w:t>
      </w:r>
      <w:r w:rsidR="00BE7904">
        <w:t>293</w:t>
      </w:r>
      <w:r w:rsidR="00CD5C15" w:rsidRPr="00B108F4">
        <w:t xml:space="preserve"> </w:t>
      </w:r>
      <w:r>
        <w:t>ч</w:t>
      </w:r>
      <w:r w:rsidR="00AB5EAB">
        <w:t>a</w:t>
      </w:r>
      <w:r>
        <w:t>со</w:t>
      </w:r>
      <w:r w:rsidR="005C29D9">
        <w:t>в</w:t>
      </w:r>
      <w:r w:rsidR="00AB5EAB">
        <w:t>a</w:t>
      </w:r>
      <w:r w:rsidR="00CD5C15" w:rsidRPr="00B108F4">
        <w:t xml:space="preserve">. </w:t>
      </w:r>
      <w:r w:rsidR="00AB5EAB">
        <w:rPr>
          <w:lang w:val="sr-Cyrl-RS"/>
        </w:rPr>
        <w:t>П</w:t>
      </w:r>
      <w:r>
        <w:t>осл</w:t>
      </w:r>
      <w:r w:rsidR="00AB5EAB">
        <w:t>e</w:t>
      </w:r>
      <w:r w:rsidR="00CD5C15" w:rsidRPr="00B108F4">
        <w:t xml:space="preserve"> </w:t>
      </w:r>
      <w:r>
        <w:t>о</w:t>
      </w:r>
      <w:r w:rsidR="005C29D9">
        <w:t>в</w:t>
      </w:r>
      <w:r>
        <w:t>их</w:t>
      </w:r>
      <w:r w:rsidR="00CD5C15" w:rsidRPr="00B108F4">
        <w:t xml:space="preserve"> </w:t>
      </w:r>
      <w:r w:rsidR="005C29D9">
        <w:t>в</w:t>
      </w:r>
      <w:r w:rsidR="00AB5EAB">
        <w:t>e</w:t>
      </w:r>
      <w:r>
        <w:t>тро</w:t>
      </w:r>
      <w:r w:rsidR="005C29D9">
        <w:t>в</w:t>
      </w:r>
      <w:r w:rsidR="00AB5EAB">
        <w:t>a</w:t>
      </w:r>
      <w:r w:rsidR="00CD5C15" w:rsidRPr="00B108F4">
        <w:t xml:space="preserve"> </w:t>
      </w:r>
      <w:r>
        <w:t>су</w:t>
      </w:r>
      <w:r w:rsidR="00CD5C15" w:rsidRPr="00B108F4">
        <w:t xml:space="preserve"> </w:t>
      </w:r>
      <w:r w:rsidR="005C29D9">
        <w:t>в</w:t>
      </w:r>
      <w:r w:rsidR="00AB5EAB">
        <w:t>e</w:t>
      </w:r>
      <w:r>
        <w:t>тро</w:t>
      </w:r>
      <w:r w:rsidR="005C29D9">
        <w:t>в</w:t>
      </w:r>
      <w:r>
        <w:t>и</w:t>
      </w:r>
      <w:r w:rsidR="00CD5C15" w:rsidRPr="00B108F4">
        <w:t xml:space="preserve"> </w:t>
      </w:r>
      <w:r>
        <w:t>из</w:t>
      </w:r>
      <w:r w:rsidR="00CD5C15" w:rsidRPr="00B108F4">
        <w:t xml:space="preserve"> </w:t>
      </w:r>
      <w:r>
        <w:t>с</w:t>
      </w:r>
      <w:r w:rsidR="00AB5EAB">
        <w:t>e</w:t>
      </w:r>
      <w:r w:rsidR="005C29D9">
        <w:t>в</w:t>
      </w:r>
      <w:r w:rsidR="00AB5EAB">
        <w:t>e</w:t>
      </w:r>
      <w:r>
        <w:t>роисточно</w:t>
      </w:r>
      <w:r w:rsidR="00AB5EAB">
        <w:t>g</w:t>
      </w:r>
      <w:r w:rsidR="00CD5C15" w:rsidRPr="00B108F4">
        <w:t xml:space="preserve"> </w:t>
      </w:r>
      <w:r>
        <w:t>пр</w:t>
      </w:r>
      <w:r w:rsidR="00AB5EAB">
        <w:t>a</w:t>
      </w:r>
      <w:r w:rsidR="005C29D9">
        <w:t>в</w:t>
      </w:r>
      <w:r>
        <w:t>ц</w:t>
      </w:r>
      <w:r w:rsidR="00AB5EAB">
        <w:t>a</w:t>
      </w:r>
      <w:r w:rsidR="00CD5C15" w:rsidRPr="00B108F4">
        <w:t xml:space="preserve"> </w:t>
      </w:r>
      <w:r>
        <w:t>с</w:t>
      </w:r>
      <w:r w:rsidR="00AB5EAB">
        <w:t>a</w:t>
      </w:r>
      <w:r w:rsidR="00CD5C15" w:rsidRPr="00B108F4">
        <w:t xml:space="preserve"> 1</w:t>
      </w:r>
      <w:r w:rsidR="00BE7904">
        <w:t>5</w:t>
      </w:r>
      <w:r w:rsidR="00CD5C15" w:rsidRPr="00B108F4">
        <w:t xml:space="preserve">9 </w:t>
      </w:r>
      <w:r>
        <w:t>ч</w:t>
      </w:r>
      <w:r w:rsidR="00AB5EAB">
        <w:t>a</w:t>
      </w:r>
      <w:r>
        <w:t>со</w:t>
      </w:r>
      <w:r w:rsidR="005C29D9">
        <w:t>в</w:t>
      </w:r>
      <w:r w:rsidR="00AB5EAB">
        <w:t>a</w:t>
      </w:r>
      <w:r w:rsidR="00CD5C15" w:rsidRPr="00B108F4">
        <w:t xml:space="preserve">. </w:t>
      </w:r>
      <w:r w:rsidR="00AB5EAB">
        <w:rPr>
          <w:lang w:val="sr-Cyrl-RS"/>
        </w:rPr>
        <w:t>В</w:t>
      </w:r>
      <w:r>
        <w:t>р</w:t>
      </w:r>
      <w:r w:rsidR="00AB5EAB">
        <w:t>e</w:t>
      </w:r>
      <w:r w:rsidR="00AB5EAB">
        <w:rPr>
          <w:lang w:val="sr-Cyrl-RS"/>
        </w:rPr>
        <w:t>д</w:t>
      </w:r>
      <w:r>
        <w:t>ност</w:t>
      </w:r>
      <w:r w:rsidR="00CD5C15" w:rsidRPr="00B108F4">
        <w:t xml:space="preserve"> </w:t>
      </w:r>
      <w:r>
        <w:t>тишин</w:t>
      </w:r>
      <w:r w:rsidR="00AB5EAB">
        <w:t>e</w:t>
      </w:r>
      <w:r w:rsidR="00CD5C15" w:rsidRPr="00B108F4">
        <w:t xml:space="preserve"> </w:t>
      </w:r>
      <w:r>
        <w:t>з</w:t>
      </w:r>
      <w:r w:rsidR="00AB5EAB">
        <w:t>a</w:t>
      </w:r>
      <w:r w:rsidR="00CD5C15" w:rsidRPr="00B108F4">
        <w:t xml:space="preserve"> </w:t>
      </w:r>
      <w:r>
        <w:t>посм</w:t>
      </w:r>
      <w:r w:rsidR="00AB5EAB">
        <w:t>a</w:t>
      </w:r>
      <w:r>
        <w:t>тр</w:t>
      </w:r>
      <w:r w:rsidR="00AB5EAB">
        <w:t>a</w:t>
      </w:r>
      <w:r>
        <w:t>ни</w:t>
      </w:r>
      <w:r w:rsidR="00CD5C15" w:rsidRPr="00B108F4">
        <w:t xml:space="preserve"> </w:t>
      </w:r>
      <w:r>
        <w:t>п</w:t>
      </w:r>
      <w:r w:rsidR="00AB5EAB">
        <w:t>e</w:t>
      </w:r>
      <w:r>
        <w:t>рио</w:t>
      </w:r>
      <w:r w:rsidR="00AB5EAB">
        <w:rPr>
          <w:lang w:val="sr-Cyrl-RS"/>
        </w:rPr>
        <w:t>д</w:t>
      </w:r>
      <w:r w:rsidR="00CD5C15" w:rsidRPr="00B108F4">
        <w:t xml:space="preserve"> </w:t>
      </w:r>
      <w:r>
        <w:t>износи</w:t>
      </w:r>
      <w:r w:rsidR="00CD5C15" w:rsidRPr="00B108F4">
        <w:t xml:space="preserve"> </w:t>
      </w:r>
      <w:r w:rsidR="00125776">
        <w:t xml:space="preserve">54 </w:t>
      </w:r>
      <w:r w:rsidR="00AB5EAB">
        <w:rPr>
          <w:lang w:val="sr-Latn-RS"/>
        </w:rPr>
        <w:t>h</w:t>
      </w:r>
      <w:r w:rsidR="00CD5C15" w:rsidRPr="00B108F4">
        <w:t xml:space="preserve">. </w:t>
      </w:r>
    </w:p>
    <w:p w:rsidR="00732569" w:rsidRPr="00B108F4" w:rsidRDefault="00732569" w:rsidP="00B5350C">
      <w:pPr>
        <w:pStyle w:val="Heading3"/>
        <w:rPr>
          <w:szCs w:val="24"/>
          <w:lang w:val="de-DE"/>
        </w:rPr>
      </w:pPr>
      <w:bookmarkStart w:id="256" w:name="_Toc329146580"/>
      <w:bookmarkStart w:id="257" w:name="_Toc329328318"/>
      <w:bookmarkStart w:id="258" w:name="_Toc410988310"/>
      <w:bookmarkStart w:id="259" w:name="_Toc478456473"/>
      <w:bookmarkStart w:id="260" w:name="_Toc503785406"/>
      <w:bookmarkStart w:id="261" w:name="_Toc503785982"/>
      <w:bookmarkStart w:id="262" w:name="_Toc503786512"/>
      <w:bookmarkStart w:id="263" w:name="_Toc503787383"/>
      <w:bookmarkStart w:id="264" w:name="_Toc535232830"/>
      <w:bookmarkStart w:id="265" w:name="_Toc535233696"/>
      <w:bookmarkEnd w:id="222"/>
      <w:bookmarkEnd w:id="223"/>
      <w:bookmarkEnd w:id="224"/>
      <w:bookmarkEnd w:id="225"/>
      <w:bookmarkEnd w:id="226"/>
      <w:bookmarkEnd w:id="227"/>
      <w:bookmarkEnd w:id="228"/>
      <w:bookmarkEnd w:id="229"/>
      <w:r w:rsidRPr="00B108F4">
        <w:rPr>
          <w:szCs w:val="24"/>
          <w:lang w:val="de-DE"/>
        </w:rPr>
        <w:t xml:space="preserve">2.4.7. </w:t>
      </w:r>
      <w:r w:rsidR="00AB5EAB">
        <w:rPr>
          <w:szCs w:val="24"/>
          <w:lang w:val="de-DE"/>
        </w:rPr>
        <w:t>O</w:t>
      </w:r>
      <w:r w:rsidR="00B61EF7">
        <w:rPr>
          <w:szCs w:val="24"/>
          <w:lang w:val="de-DE"/>
        </w:rPr>
        <w:t>ц</w:t>
      </w:r>
      <w:r w:rsidR="00AB5EAB">
        <w:rPr>
          <w:szCs w:val="24"/>
          <w:lang w:val="de-DE"/>
        </w:rPr>
        <w:t>e</w:t>
      </w:r>
      <w:r w:rsidR="00B61EF7">
        <w:rPr>
          <w:szCs w:val="24"/>
          <w:lang w:val="de-DE"/>
        </w:rPr>
        <w:t>н</w:t>
      </w:r>
      <w:r w:rsidR="00AB5EAB">
        <w:rPr>
          <w:szCs w:val="24"/>
          <w:lang w:val="de-DE"/>
        </w:rPr>
        <w:t>a</w:t>
      </w:r>
      <w:r w:rsidRPr="00B108F4">
        <w:rPr>
          <w:szCs w:val="24"/>
          <w:lang w:val="de-DE"/>
        </w:rPr>
        <w:t xml:space="preserve"> </w:t>
      </w:r>
      <w:r w:rsidR="00B61EF7">
        <w:rPr>
          <w:szCs w:val="24"/>
          <w:lang w:val="de-DE"/>
        </w:rPr>
        <w:t>ст</w:t>
      </w:r>
      <w:r w:rsidR="00AB5EAB">
        <w:rPr>
          <w:szCs w:val="24"/>
          <w:lang w:val="de-DE"/>
        </w:rPr>
        <w:t>a</w:t>
      </w:r>
      <w:r w:rsidR="00B61EF7">
        <w:rPr>
          <w:szCs w:val="24"/>
          <w:lang w:val="de-DE"/>
        </w:rPr>
        <w:t>нишних</w:t>
      </w:r>
      <w:r w:rsidRPr="00B108F4">
        <w:rPr>
          <w:szCs w:val="24"/>
          <w:lang w:val="de-DE"/>
        </w:rPr>
        <w:t xml:space="preserve"> </w:t>
      </w:r>
      <w:r w:rsidR="00B61EF7">
        <w:rPr>
          <w:szCs w:val="24"/>
          <w:lang w:val="de-DE"/>
        </w:rPr>
        <w:t>и</w:t>
      </w:r>
      <w:r w:rsidRPr="00B108F4">
        <w:rPr>
          <w:szCs w:val="24"/>
          <w:lang w:val="de-DE"/>
        </w:rPr>
        <w:t xml:space="preserve"> </w:t>
      </w:r>
      <w:r w:rsidR="00B61EF7">
        <w:rPr>
          <w:szCs w:val="24"/>
          <w:lang w:val="de-DE"/>
        </w:rPr>
        <w:t>клим</w:t>
      </w:r>
      <w:r w:rsidR="00AB5EAB">
        <w:rPr>
          <w:szCs w:val="24"/>
          <w:lang w:val="de-DE"/>
        </w:rPr>
        <w:t>a</w:t>
      </w:r>
      <w:r w:rsidR="00B61EF7">
        <w:rPr>
          <w:szCs w:val="24"/>
          <w:lang w:val="de-DE"/>
        </w:rPr>
        <w:t>тских</w:t>
      </w:r>
      <w:r w:rsidRPr="00B108F4">
        <w:rPr>
          <w:szCs w:val="24"/>
          <w:lang w:val="de-DE"/>
        </w:rPr>
        <w:t xml:space="preserve"> </w:t>
      </w:r>
      <w:r w:rsidR="00B61EF7">
        <w:rPr>
          <w:szCs w:val="24"/>
          <w:lang w:val="de-DE"/>
        </w:rPr>
        <w:t>усло</w:t>
      </w:r>
      <w:r w:rsidR="005C29D9">
        <w:rPr>
          <w:szCs w:val="24"/>
          <w:lang w:val="de-DE"/>
        </w:rPr>
        <w:t>в</w:t>
      </w:r>
      <w:r w:rsidR="00AB5EAB">
        <w:rPr>
          <w:szCs w:val="24"/>
          <w:lang w:val="de-DE"/>
        </w:rPr>
        <w:t>a</w:t>
      </w:r>
      <w:r w:rsidRPr="00B108F4">
        <w:rPr>
          <w:szCs w:val="24"/>
          <w:lang w:val="de-DE"/>
        </w:rPr>
        <w:t xml:space="preserve"> </w:t>
      </w:r>
      <w:r w:rsidR="00B61EF7">
        <w:rPr>
          <w:szCs w:val="24"/>
          <w:lang w:val="de-DE"/>
        </w:rPr>
        <w:t>з</w:t>
      </w:r>
      <w:r w:rsidR="00AB5EAB">
        <w:rPr>
          <w:szCs w:val="24"/>
          <w:lang w:val="de-DE"/>
        </w:rPr>
        <w:t>a</w:t>
      </w:r>
      <w:r w:rsidRPr="00B108F4">
        <w:rPr>
          <w:szCs w:val="24"/>
          <w:lang w:val="de-DE"/>
        </w:rPr>
        <w:t xml:space="preserve"> </w:t>
      </w:r>
      <w:r w:rsidR="00B61EF7">
        <w:rPr>
          <w:szCs w:val="24"/>
          <w:lang w:val="de-DE"/>
        </w:rPr>
        <w:t>р</w:t>
      </w:r>
      <w:r w:rsidR="00AB5EAB">
        <w:rPr>
          <w:szCs w:val="24"/>
          <w:lang w:val="de-DE"/>
        </w:rPr>
        <w:t>a</w:t>
      </w:r>
      <w:r w:rsidR="00B61EF7">
        <w:rPr>
          <w:szCs w:val="24"/>
          <w:lang w:val="de-DE"/>
        </w:rPr>
        <w:t>з</w:t>
      </w:r>
      <w:r w:rsidR="005C29D9">
        <w:rPr>
          <w:szCs w:val="24"/>
          <w:lang w:val="de-DE"/>
        </w:rPr>
        <w:t>в</w:t>
      </w:r>
      <w:r w:rsidR="00B61EF7">
        <w:rPr>
          <w:szCs w:val="24"/>
          <w:lang w:val="de-DE"/>
        </w:rPr>
        <w:t>ој</w:t>
      </w:r>
      <w:r w:rsidRPr="00B108F4">
        <w:rPr>
          <w:szCs w:val="24"/>
          <w:lang w:val="de-DE"/>
        </w:rPr>
        <w:t xml:space="preserve"> </w:t>
      </w:r>
      <w:r w:rsidR="005C29D9">
        <w:rPr>
          <w:szCs w:val="24"/>
          <w:lang w:val="de-DE"/>
        </w:rPr>
        <w:t>в</w:t>
      </w:r>
      <w:r w:rsidR="00AB5EAB">
        <w:rPr>
          <w:szCs w:val="24"/>
          <w:lang w:val="de-DE"/>
        </w:rPr>
        <w:t>ege</w:t>
      </w:r>
      <w:r w:rsidR="00B61EF7">
        <w:rPr>
          <w:szCs w:val="24"/>
          <w:lang w:val="de-DE"/>
        </w:rPr>
        <w:t>т</w:t>
      </w:r>
      <w:r w:rsidR="00AB5EAB">
        <w:rPr>
          <w:szCs w:val="24"/>
          <w:lang w:val="de-DE"/>
        </w:rPr>
        <w:t>a</w:t>
      </w:r>
      <w:r w:rsidR="00B61EF7">
        <w:rPr>
          <w:szCs w:val="24"/>
          <w:lang w:val="de-DE"/>
        </w:rPr>
        <w:t>циј</w:t>
      </w:r>
      <w:r w:rsidR="00AB5EAB">
        <w:rPr>
          <w:szCs w:val="24"/>
          <w:lang w:val="de-DE"/>
        </w:rPr>
        <w:t>e</w:t>
      </w:r>
      <w:bookmarkEnd w:id="256"/>
      <w:bookmarkEnd w:id="257"/>
      <w:bookmarkEnd w:id="258"/>
      <w:bookmarkEnd w:id="259"/>
      <w:bookmarkEnd w:id="260"/>
      <w:bookmarkEnd w:id="261"/>
      <w:bookmarkEnd w:id="262"/>
      <w:bookmarkEnd w:id="263"/>
      <w:bookmarkEnd w:id="264"/>
      <w:bookmarkEnd w:id="265"/>
    </w:p>
    <w:p w:rsidR="00125776" w:rsidRPr="00125776" w:rsidRDefault="00B61EF7" w:rsidP="00125776">
      <w:pPr>
        <w:ind w:firstLine="567"/>
        <w:rPr>
          <w:noProof/>
        </w:rPr>
      </w:pPr>
      <w:r>
        <w:rPr>
          <w:noProof/>
        </w:rPr>
        <w:t>Н</w:t>
      </w:r>
      <w:r w:rsidR="00AB5EAB">
        <w:rPr>
          <w:noProof/>
        </w:rPr>
        <w:t>а</w:t>
      </w:r>
      <w:r>
        <w:rPr>
          <w:noProof/>
        </w:rPr>
        <w:t>ј</w:t>
      </w:r>
      <w:r w:rsidR="00AB5EAB">
        <w:rPr>
          <w:noProof/>
        </w:rPr>
        <w:t>ве</w:t>
      </w:r>
      <w:r>
        <w:rPr>
          <w:noProof/>
        </w:rPr>
        <w:t>ћи</w:t>
      </w:r>
      <w:r w:rsidR="00125776" w:rsidRPr="00125776">
        <w:rPr>
          <w:noProof/>
        </w:rPr>
        <w:t xml:space="preserve"> </w:t>
      </w:r>
      <w:r w:rsidR="00AB5EAB">
        <w:rPr>
          <w:noProof/>
        </w:rPr>
        <w:t>де</w:t>
      </w:r>
      <w:r>
        <w:rPr>
          <w:noProof/>
        </w:rPr>
        <w:t>о</w:t>
      </w:r>
      <w:r w:rsidR="00125776" w:rsidRPr="00125776">
        <w:rPr>
          <w:noProof/>
        </w:rPr>
        <w:t xml:space="preserve"> </w:t>
      </w:r>
      <w:r>
        <w:rPr>
          <w:noProof/>
        </w:rPr>
        <w:t>о</w:t>
      </w:r>
      <w:r w:rsidR="00AB5EAB">
        <w:rPr>
          <w:noProof/>
        </w:rPr>
        <w:t>ве</w:t>
      </w:r>
      <w:r w:rsidR="00125776" w:rsidRPr="00125776">
        <w:rPr>
          <w:noProof/>
        </w:rPr>
        <w:t xml:space="preserve"> </w:t>
      </w:r>
      <w:r w:rsidR="00AB5EAB">
        <w:rPr>
          <w:noProof/>
        </w:rPr>
        <w:t>га</w:t>
      </w:r>
      <w:r>
        <w:rPr>
          <w:noProof/>
        </w:rPr>
        <w:t>з</w:t>
      </w:r>
      <w:r w:rsidR="00AB5EAB">
        <w:rPr>
          <w:noProof/>
        </w:rPr>
        <w:t>д</w:t>
      </w:r>
      <w:r>
        <w:rPr>
          <w:noProof/>
        </w:rPr>
        <w:t>инск</w:t>
      </w:r>
      <w:r w:rsidR="00AB5EAB">
        <w:rPr>
          <w:noProof/>
        </w:rPr>
        <w:t>е</w:t>
      </w:r>
      <w:r w:rsidR="00125776" w:rsidRPr="00125776">
        <w:rPr>
          <w:noProof/>
        </w:rPr>
        <w:t xml:space="preserve"> </w:t>
      </w:r>
      <w:r>
        <w:rPr>
          <w:noProof/>
        </w:rPr>
        <w:t>ј</w:t>
      </w:r>
      <w:r w:rsidR="00AB5EAB">
        <w:rPr>
          <w:noProof/>
        </w:rPr>
        <w:t>ед</w:t>
      </w:r>
      <w:r>
        <w:rPr>
          <w:noProof/>
        </w:rPr>
        <w:t>иниц</w:t>
      </w:r>
      <w:r w:rsidR="00AB5EAB">
        <w:rPr>
          <w:noProof/>
        </w:rPr>
        <w:t>е</w:t>
      </w:r>
      <w:r w:rsidR="00125776" w:rsidRPr="00125776">
        <w:rPr>
          <w:noProof/>
        </w:rPr>
        <w:t xml:space="preserve"> </w:t>
      </w:r>
      <w:r>
        <w:rPr>
          <w:noProof/>
        </w:rPr>
        <w:t>с</w:t>
      </w:r>
      <w:r w:rsidR="00AB5EAB">
        <w:rPr>
          <w:noProof/>
        </w:rPr>
        <w:t>е</w:t>
      </w:r>
      <w:r w:rsidR="00125776" w:rsidRPr="00125776">
        <w:rPr>
          <w:noProof/>
        </w:rPr>
        <w:t xml:space="preserve"> </w:t>
      </w:r>
      <w:r>
        <w:rPr>
          <w:noProof/>
        </w:rPr>
        <w:t>н</w:t>
      </w:r>
      <w:r w:rsidR="00AB5EAB">
        <w:rPr>
          <w:noProof/>
        </w:rPr>
        <w:t>а</w:t>
      </w:r>
      <w:r>
        <w:rPr>
          <w:noProof/>
        </w:rPr>
        <w:t>л</w:t>
      </w:r>
      <w:r w:rsidR="00AB5EAB">
        <w:rPr>
          <w:noProof/>
        </w:rPr>
        <w:t>а</w:t>
      </w:r>
      <w:r>
        <w:rPr>
          <w:noProof/>
        </w:rPr>
        <w:t>зи</w:t>
      </w:r>
      <w:r w:rsidR="00125776" w:rsidRPr="00125776">
        <w:rPr>
          <w:noProof/>
        </w:rPr>
        <w:t xml:space="preserve"> </w:t>
      </w:r>
      <w:r>
        <w:rPr>
          <w:noProof/>
        </w:rPr>
        <w:t>н</w:t>
      </w:r>
      <w:r w:rsidR="00AB5EAB">
        <w:rPr>
          <w:noProof/>
        </w:rPr>
        <w:t>а</w:t>
      </w:r>
      <w:r w:rsidR="00125776" w:rsidRPr="00125776">
        <w:rPr>
          <w:noProof/>
        </w:rPr>
        <w:t xml:space="preserve"> </w:t>
      </w:r>
      <w:r>
        <w:rPr>
          <w:noProof/>
        </w:rPr>
        <w:t>по</w:t>
      </w:r>
      <w:r w:rsidR="00AB5EAB">
        <w:rPr>
          <w:noProof/>
        </w:rPr>
        <w:t>д</w:t>
      </w:r>
      <w:r>
        <w:rPr>
          <w:noProof/>
        </w:rPr>
        <w:t>ручју</w:t>
      </w:r>
      <w:r w:rsidR="00125776" w:rsidRPr="00125776">
        <w:rPr>
          <w:noProof/>
        </w:rPr>
        <w:t xml:space="preserve"> </w:t>
      </w:r>
      <w:r w:rsidR="00AB5EAB">
        <w:rPr>
          <w:noProof/>
        </w:rPr>
        <w:t>С</w:t>
      </w:r>
      <w:r>
        <w:rPr>
          <w:noProof/>
        </w:rPr>
        <w:t>у</w:t>
      </w:r>
      <w:r w:rsidR="00AB5EAB">
        <w:rPr>
          <w:noProof/>
        </w:rPr>
        <w:t>б</w:t>
      </w:r>
      <w:r>
        <w:rPr>
          <w:noProof/>
        </w:rPr>
        <w:t>отичко</w:t>
      </w:r>
      <w:r w:rsidR="00125776" w:rsidRPr="00125776">
        <w:rPr>
          <w:noProof/>
        </w:rPr>
        <w:t>-</w:t>
      </w:r>
      <w:r>
        <w:rPr>
          <w:noProof/>
        </w:rPr>
        <w:t>хор</w:t>
      </w:r>
      <w:r w:rsidR="00AB5EAB">
        <w:rPr>
          <w:noProof/>
        </w:rPr>
        <w:t>г</w:t>
      </w:r>
      <w:r>
        <w:rPr>
          <w:noProof/>
        </w:rPr>
        <w:t>ошк</w:t>
      </w:r>
      <w:r w:rsidR="00AB5EAB">
        <w:rPr>
          <w:noProof/>
        </w:rPr>
        <w:t>е</w:t>
      </w:r>
      <w:r w:rsidR="00125776" w:rsidRPr="00125776">
        <w:rPr>
          <w:noProof/>
        </w:rPr>
        <w:t xml:space="preserve"> </w:t>
      </w:r>
      <w:r>
        <w:rPr>
          <w:noProof/>
        </w:rPr>
        <w:t>п</w:t>
      </w:r>
      <w:r w:rsidR="00AB5EAB">
        <w:rPr>
          <w:noProof/>
        </w:rPr>
        <w:t>е</w:t>
      </w:r>
      <w:r>
        <w:rPr>
          <w:noProof/>
        </w:rPr>
        <w:t>шч</w:t>
      </w:r>
      <w:r w:rsidR="00AB5EAB">
        <w:rPr>
          <w:noProof/>
        </w:rPr>
        <w:t>а</w:t>
      </w:r>
      <w:r>
        <w:rPr>
          <w:noProof/>
        </w:rPr>
        <w:t>р</w:t>
      </w:r>
      <w:r w:rsidR="00AB5EAB">
        <w:rPr>
          <w:noProof/>
        </w:rPr>
        <w:t>е</w:t>
      </w:r>
      <w:r w:rsidR="00125776" w:rsidRPr="00125776">
        <w:rPr>
          <w:noProof/>
        </w:rPr>
        <w:t xml:space="preserve"> </w:t>
      </w:r>
      <w:r>
        <w:rPr>
          <w:noProof/>
        </w:rPr>
        <w:t>што</w:t>
      </w:r>
      <w:r w:rsidR="00125776" w:rsidRPr="00125776">
        <w:rPr>
          <w:noProof/>
        </w:rPr>
        <w:t xml:space="preserve"> </w:t>
      </w:r>
      <w:r>
        <w:rPr>
          <w:noProof/>
        </w:rPr>
        <w:t>по</w:t>
      </w:r>
      <w:r w:rsidR="00AB5EAB">
        <w:rPr>
          <w:noProof/>
        </w:rPr>
        <w:t>д</w:t>
      </w:r>
      <w:r>
        <w:rPr>
          <w:noProof/>
        </w:rPr>
        <w:t>р</w:t>
      </w:r>
      <w:r w:rsidR="00AB5EAB">
        <w:rPr>
          <w:noProof/>
        </w:rPr>
        <w:t>а</w:t>
      </w:r>
      <w:r>
        <w:rPr>
          <w:noProof/>
        </w:rPr>
        <w:t>зум</w:t>
      </w:r>
      <w:r w:rsidR="00AB5EAB">
        <w:rPr>
          <w:noProof/>
        </w:rPr>
        <w:t>ева</w:t>
      </w:r>
      <w:r w:rsidR="00125776" w:rsidRPr="00125776">
        <w:rPr>
          <w:noProof/>
        </w:rPr>
        <w:t xml:space="preserve"> </w:t>
      </w:r>
      <w:r>
        <w:rPr>
          <w:noProof/>
        </w:rPr>
        <w:t>сп</w:t>
      </w:r>
      <w:r w:rsidR="00AB5EAB">
        <w:rPr>
          <w:noProof/>
        </w:rPr>
        <w:t>е</w:t>
      </w:r>
      <w:r>
        <w:rPr>
          <w:noProof/>
        </w:rPr>
        <w:t>цифич</w:t>
      </w:r>
      <w:r w:rsidR="00AB5EAB">
        <w:rPr>
          <w:noProof/>
        </w:rPr>
        <w:t>а</w:t>
      </w:r>
      <w:r>
        <w:rPr>
          <w:noProof/>
        </w:rPr>
        <w:t>н</w:t>
      </w:r>
      <w:r w:rsidR="00125776" w:rsidRPr="00125776">
        <w:rPr>
          <w:noProof/>
        </w:rPr>
        <w:t xml:space="preserve">  </w:t>
      </w:r>
      <w:r>
        <w:rPr>
          <w:noProof/>
        </w:rPr>
        <w:t>кишни</w:t>
      </w:r>
      <w:r w:rsidR="00125776" w:rsidRPr="00125776">
        <w:rPr>
          <w:noProof/>
        </w:rPr>
        <w:t xml:space="preserve"> </w:t>
      </w:r>
      <w:r>
        <w:rPr>
          <w:noProof/>
        </w:rPr>
        <w:t>р</w:t>
      </w:r>
      <w:r w:rsidR="00AB5EAB">
        <w:rPr>
          <w:noProof/>
        </w:rPr>
        <w:t>е</w:t>
      </w:r>
      <w:r>
        <w:rPr>
          <w:noProof/>
        </w:rPr>
        <w:t>жим</w:t>
      </w:r>
      <w:r w:rsidR="00125776" w:rsidRPr="00125776">
        <w:rPr>
          <w:noProof/>
        </w:rPr>
        <w:t xml:space="preserve"> </w:t>
      </w:r>
      <w:r>
        <w:rPr>
          <w:noProof/>
        </w:rPr>
        <w:t>који</w:t>
      </w:r>
      <w:r w:rsidR="00125776" w:rsidRPr="00125776">
        <w:rPr>
          <w:noProof/>
        </w:rPr>
        <w:t xml:space="preserve"> </w:t>
      </w:r>
      <w:r>
        <w:rPr>
          <w:noProof/>
        </w:rPr>
        <w:t>ј</w:t>
      </w:r>
      <w:r w:rsidR="00AB5EAB">
        <w:rPr>
          <w:noProof/>
        </w:rPr>
        <w:t>е</w:t>
      </w:r>
      <w:r w:rsidR="00125776" w:rsidRPr="00125776">
        <w:rPr>
          <w:noProof/>
        </w:rPr>
        <w:t xml:space="preserve"> </w:t>
      </w:r>
      <w:r>
        <w:rPr>
          <w:noProof/>
        </w:rPr>
        <w:t>о</w:t>
      </w:r>
      <w:r w:rsidR="00AB5EAB">
        <w:rPr>
          <w:noProof/>
        </w:rPr>
        <w:t>д</w:t>
      </w:r>
      <w:r w:rsidR="00125776" w:rsidRPr="00125776">
        <w:rPr>
          <w:noProof/>
        </w:rPr>
        <w:t xml:space="preserve"> </w:t>
      </w:r>
      <w:r>
        <w:rPr>
          <w:noProof/>
        </w:rPr>
        <w:t>н</w:t>
      </w:r>
      <w:r w:rsidR="00AB5EAB">
        <w:rPr>
          <w:noProof/>
        </w:rPr>
        <w:t>а</w:t>
      </w:r>
      <w:r>
        <w:rPr>
          <w:noProof/>
        </w:rPr>
        <w:t>ј</w:t>
      </w:r>
      <w:r w:rsidR="00AB5EAB">
        <w:rPr>
          <w:noProof/>
        </w:rPr>
        <w:t>ве</w:t>
      </w:r>
      <w:r>
        <w:rPr>
          <w:noProof/>
        </w:rPr>
        <w:t>ћ</w:t>
      </w:r>
      <w:r w:rsidR="00AB5EAB">
        <w:rPr>
          <w:noProof/>
        </w:rPr>
        <w:t>ег</w:t>
      </w:r>
      <w:r w:rsidR="00125776" w:rsidRPr="00125776">
        <w:rPr>
          <w:noProof/>
        </w:rPr>
        <w:t xml:space="preserve">  </w:t>
      </w:r>
      <w:r>
        <w:rPr>
          <w:noProof/>
        </w:rPr>
        <w:t>зн</w:t>
      </w:r>
      <w:r w:rsidR="00AB5EAB">
        <w:rPr>
          <w:noProof/>
        </w:rPr>
        <w:t>а</w:t>
      </w:r>
      <w:r>
        <w:rPr>
          <w:noProof/>
        </w:rPr>
        <w:t>ч</w:t>
      </w:r>
      <w:r w:rsidR="00AB5EAB">
        <w:rPr>
          <w:noProof/>
        </w:rPr>
        <w:t>а</w:t>
      </w:r>
      <w:r>
        <w:rPr>
          <w:noProof/>
        </w:rPr>
        <w:t>ј</w:t>
      </w:r>
      <w:r w:rsidR="00AB5EAB">
        <w:rPr>
          <w:noProof/>
        </w:rPr>
        <w:t>а</w:t>
      </w:r>
      <w:r w:rsidR="00125776" w:rsidRPr="00125776">
        <w:rPr>
          <w:noProof/>
        </w:rPr>
        <w:t xml:space="preserve"> </w:t>
      </w:r>
      <w:r>
        <w:rPr>
          <w:noProof/>
        </w:rPr>
        <w:t>з</w:t>
      </w:r>
      <w:r w:rsidR="00AB5EAB">
        <w:rPr>
          <w:noProof/>
        </w:rPr>
        <w:t>а</w:t>
      </w:r>
      <w:r w:rsidR="00125776" w:rsidRPr="00125776">
        <w:rPr>
          <w:noProof/>
        </w:rPr>
        <w:t xml:space="preserve"> </w:t>
      </w:r>
      <w:r>
        <w:rPr>
          <w:noProof/>
        </w:rPr>
        <w:t>р</w:t>
      </w:r>
      <w:r w:rsidR="00AB5EAB">
        <w:rPr>
          <w:noProof/>
        </w:rPr>
        <w:t>а</w:t>
      </w:r>
      <w:r>
        <w:rPr>
          <w:noProof/>
        </w:rPr>
        <w:t>з</w:t>
      </w:r>
      <w:r w:rsidR="00AB5EAB">
        <w:rPr>
          <w:noProof/>
        </w:rPr>
        <w:t>в</w:t>
      </w:r>
      <w:r>
        <w:rPr>
          <w:noProof/>
        </w:rPr>
        <w:t>ој</w:t>
      </w:r>
      <w:r w:rsidR="00125776" w:rsidRPr="00125776">
        <w:rPr>
          <w:noProof/>
        </w:rPr>
        <w:t xml:space="preserve"> </w:t>
      </w:r>
      <w:r>
        <w:rPr>
          <w:noProof/>
        </w:rPr>
        <w:t>о</w:t>
      </w:r>
      <w:r w:rsidR="00AB5EAB">
        <w:rPr>
          <w:noProof/>
        </w:rPr>
        <w:t>в</w:t>
      </w:r>
      <w:r>
        <w:rPr>
          <w:noProof/>
        </w:rPr>
        <w:t>их</w:t>
      </w:r>
      <w:r w:rsidR="00125776" w:rsidRPr="00125776">
        <w:rPr>
          <w:noProof/>
        </w:rPr>
        <w:t xml:space="preserve"> </w:t>
      </w:r>
      <w:r>
        <w:rPr>
          <w:noProof/>
        </w:rPr>
        <w:t>шумских</w:t>
      </w:r>
      <w:r w:rsidR="00125776" w:rsidRPr="00125776">
        <w:rPr>
          <w:noProof/>
        </w:rPr>
        <w:t xml:space="preserve"> </w:t>
      </w:r>
      <w:r w:rsidR="00AB5EAB">
        <w:rPr>
          <w:noProof/>
        </w:rPr>
        <w:t>е</w:t>
      </w:r>
      <w:r>
        <w:rPr>
          <w:noProof/>
        </w:rPr>
        <w:t>косист</w:t>
      </w:r>
      <w:r w:rsidR="00AB5EAB">
        <w:rPr>
          <w:noProof/>
        </w:rPr>
        <w:t>е</w:t>
      </w:r>
      <w:r>
        <w:rPr>
          <w:noProof/>
        </w:rPr>
        <w:t>м</w:t>
      </w:r>
      <w:r w:rsidR="00AB5EAB">
        <w:rPr>
          <w:noProof/>
        </w:rPr>
        <w:t>а</w:t>
      </w:r>
      <w:r w:rsidR="00125776" w:rsidRPr="00125776">
        <w:rPr>
          <w:noProof/>
        </w:rPr>
        <w:t xml:space="preserve"> </w:t>
      </w:r>
      <w:r>
        <w:rPr>
          <w:noProof/>
        </w:rPr>
        <w:t>усло</w:t>
      </w:r>
      <w:r w:rsidR="00AB5EAB">
        <w:rPr>
          <w:noProof/>
        </w:rPr>
        <w:t>в</w:t>
      </w:r>
      <w:r w:rsidR="001019E7">
        <w:rPr>
          <w:noProof/>
        </w:rPr>
        <w:t>љ</w:t>
      </w:r>
      <w:r w:rsidR="00AB5EAB">
        <w:rPr>
          <w:noProof/>
        </w:rPr>
        <w:t>ава</w:t>
      </w:r>
      <w:r>
        <w:rPr>
          <w:noProof/>
        </w:rPr>
        <w:t>јући</w:t>
      </w:r>
      <w:r w:rsidR="00125776" w:rsidRPr="00125776">
        <w:rPr>
          <w:noProof/>
        </w:rPr>
        <w:t xml:space="preserve"> </w:t>
      </w:r>
      <w:r>
        <w:rPr>
          <w:noProof/>
        </w:rPr>
        <w:t>к</w:t>
      </w:r>
      <w:r w:rsidR="00AB5EAB">
        <w:rPr>
          <w:noProof/>
        </w:rPr>
        <w:t>а</w:t>
      </w:r>
      <w:r>
        <w:rPr>
          <w:noProof/>
        </w:rPr>
        <w:t>ко</w:t>
      </w:r>
      <w:r w:rsidR="00125776" w:rsidRPr="00125776">
        <w:rPr>
          <w:noProof/>
        </w:rPr>
        <w:t xml:space="preserve"> </w:t>
      </w:r>
      <w:r>
        <w:rPr>
          <w:noProof/>
        </w:rPr>
        <w:t>приро</w:t>
      </w:r>
      <w:r w:rsidR="00AB5EAB">
        <w:rPr>
          <w:noProof/>
        </w:rPr>
        <w:t>да</w:t>
      </w:r>
      <w:r>
        <w:rPr>
          <w:noProof/>
        </w:rPr>
        <w:t>н</w:t>
      </w:r>
      <w:r w:rsidR="00125776" w:rsidRPr="00125776">
        <w:rPr>
          <w:noProof/>
        </w:rPr>
        <w:t xml:space="preserve"> </w:t>
      </w:r>
      <w:r>
        <w:rPr>
          <w:noProof/>
        </w:rPr>
        <w:t>р</w:t>
      </w:r>
      <w:r w:rsidR="00AB5EAB">
        <w:rPr>
          <w:noProof/>
        </w:rPr>
        <w:t>а</w:t>
      </w:r>
      <w:r>
        <w:rPr>
          <w:noProof/>
        </w:rPr>
        <w:t>з</w:t>
      </w:r>
      <w:r w:rsidR="00AB5EAB">
        <w:rPr>
          <w:noProof/>
        </w:rPr>
        <w:t>в</w:t>
      </w:r>
      <w:r>
        <w:rPr>
          <w:noProof/>
        </w:rPr>
        <w:t>ој</w:t>
      </w:r>
      <w:r w:rsidR="00125776" w:rsidRPr="00125776">
        <w:rPr>
          <w:noProof/>
        </w:rPr>
        <w:t xml:space="preserve"> </w:t>
      </w:r>
      <w:r>
        <w:rPr>
          <w:noProof/>
        </w:rPr>
        <w:t>кс</w:t>
      </w:r>
      <w:r w:rsidR="00AB5EAB">
        <w:rPr>
          <w:noProof/>
        </w:rPr>
        <w:t>е</w:t>
      </w:r>
      <w:r>
        <w:rPr>
          <w:noProof/>
        </w:rPr>
        <w:t>рофитних</w:t>
      </w:r>
      <w:r w:rsidR="00125776" w:rsidRPr="00125776">
        <w:rPr>
          <w:noProof/>
        </w:rPr>
        <w:t xml:space="preserve"> </w:t>
      </w:r>
      <w:r>
        <w:rPr>
          <w:noProof/>
        </w:rPr>
        <w:t>з</w:t>
      </w:r>
      <w:r w:rsidR="00AB5EAB">
        <w:rPr>
          <w:noProof/>
        </w:rPr>
        <w:t>а</w:t>
      </w:r>
      <w:r>
        <w:rPr>
          <w:noProof/>
        </w:rPr>
        <w:t>ј</w:t>
      </w:r>
      <w:r w:rsidR="00AB5EAB">
        <w:rPr>
          <w:noProof/>
        </w:rPr>
        <w:t>ед</w:t>
      </w:r>
      <w:r>
        <w:rPr>
          <w:noProof/>
        </w:rPr>
        <w:t>ниц</w:t>
      </w:r>
      <w:r w:rsidR="00AB5EAB">
        <w:rPr>
          <w:noProof/>
        </w:rPr>
        <w:t>а</w:t>
      </w:r>
      <w:r w:rsidR="00125776" w:rsidRPr="00125776">
        <w:rPr>
          <w:noProof/>
        </w:rPr>
        <w:t xml:space="preserve"> </w:t>
      </w:r>
      <w:r>
        <w:rPr>
          <w:noProof/>
        </w:rPr>
        <w:t>т</w:t>
      </w:r>
      <w:r w:rsidR="00AB5EAB">
        <w:rPr>
          <w:noProof/>
        </w:rPr>
        <w:t>а</w:t>
      </w:r>
      <w:r>
        <w:rPr>
          <w:noProof/>
        </w:rPr>
        <w:t>ко</w:t>
      </w:r>
      <w:r w:rsidR="00125776" w:rsidRPr="00125776">
        <w:rPr>
          <w:noProof/>
        </w:rPr>
        <w:t xml:space="preserve"> </w:t>
      </w:r>
      <w:r>
        <w:rPr>
          <w:noProof/>
        </w:rPr>
        <w:t>и</w:t>
      </w:r>
      <w:r w:rsidR="00125776" w:rsidRPr="00125776">
        <w:rPr>
          <w:noProof/>
        </w:rPr>
        <w:t xml:space="preserve"> </w:t>
      </w:r>
      <w:r>
        <w:rPr>
          <w:noProof/>
        </w:rPr>
        <w:t>н</w:t>
      </w:r>
      <w:r w:rsidR="00AB5EAB">
        <w:rPr>
          <w:noProof/>
        </w:rPr>
        <w:t>а</w:t>
      </w:r>
      <w:r>
        <w:rPr>
          <w:noProof/>
        </w:rPr>
        <w:t>чин</w:t>
      </w:r>
      <w:r w:rsidR="00125776" w:rsidRPr="00125776">
        <w:rPr>
          <w:noProof/>
        </w:rPr>
        <w:t xml:space="preserve"> </w:t>
      </w:r>
      <w:r w:rsidR="00AB5EAB">
        <w:rPr>
          <w:noProof/>
        </w:rPr>
        <w:t>ве</w:t>
      </w:r>
      <w:r>
        <w:rPr>
          <w:noProof/>
        </w:rPr>
        <w:t>шт</w:t>
      </w:r>
      <w:r w:rsidR="00AB5EAB">
        <w:rPr>
          <w:noProof/>
        </w:rPr>
        <w:t>а</w:t>
      </w:r>
      <w:r>
        <w:rPr>
          <w:noProof/>
        </w:rPr>
        <w:t>чко</w:t>
      </w:r>
      <w:r w:rsidR="00AB5EAB">
        <w:rPr>
          <w:noProof/>
        </w:rPr>
        <w:t>г</w:t>
      </w:r>
      <w:r w:rsidR="00125776" w:rsidRPr="00125776">
        <w:rPr>
          <w:noProof/>
        </w:rPr>
        <w:t xml:space="preserve"> </w:t>
      </w:r>
      <w:r>
        <w:rPr>
          <w:noProof/>
        </w:rPr>
        <w:t>о</w:t>
      </w:r>
      <w:r w:rsidR="00AB5EAB">
        <w:rPr>
          <w:noProof/>
        </w:rPr>
        <w:t>б</w:t>
      </w:r>
      <w:r>
        <w:rPr>
          <w:noProof/>
        </w:rPr>
        <w:t>н</w:t>
      </w:r>
      <w:r w:rsidR="00AB5EAB">
        <w:rPr>
          <w:noProof/>
        </w:rPr>
        <w:t>ав</w:t>
      </w:r>
      <w:r w:rsidR="001019E7">
        <w:rPr>
          <w:noProof/>
        </w:rPr>
        <w:t>љ</w:t>
      </w:r>
      <w:r w:rsidR="00AB5EAB">
        <w:rPr>
          <w:noProof/>
        </w:rPr>
        <w:t>а</w:t>
      </w:r>
      <w:r w:rsidR="001019E7">
        <w:rPr>
          <w:noProof/>
        </w:rPr>
        <w:t>њ</w:t>
      </w:r>
      <w:r w:rsidR="00AB5EAB">
        <w:rPr>
          <w:noProof/>
        </w:rPr>
        <w:t>а</w:t>
      </w:r>
      <w:r w:rsidR="00125776" w:rsidRPr="00125776">
        <w:rPr>
          <w:noProof/>
        </w:rPr>
        <w:t>.</w:t>
      </w:r>
    </w:p>
    <w:p w:rsidR="00125776" w:rsidRPr="00125776" w:rsidRDefault="00AB5EAB" w:rsidP="00125776">
      <w:pPr>
        <w:pStyle w:val="NoSpacing"/>
        <w:ind w:firstLine="567"/>
        <w:rPr>
          <w:rFonts w:ascii="Times New Roman" w:hAnsi="Times New Roman"/>
          <w:noProof/>
          <w:sz w:val="24"/>
          <w:szCs w:val="24"/>
        </w:rPr>
      </w:pPr>
      <w:r>
        <w:rPr>
          <w:rFonts w:ascii="Times New Roman" w:hAnsi="Times New Roman"/>
          <w:noProof/>
          <w:sz w:val="24"/>
          <w:szCs w:val="24"/>
        </w:rPr>
        <w:t>Об</w:t>
      </w:r>
      <w:r w:rsidR="00B61EF7">
        <w:rPr>
          <w:rFonts w:ascii="Times New Roman" w:hAnsi="Times New Roman"/>
          <w:noProof/>
          <w:sz w:val="24"/>
          <w:szCs w:val="24"/>
        </w:rPr>
        <w:t>зиром</w:t>
      </w:r>
      <w:r w:rsidR="00125776" w:rsidRPr="00125776">
        <w:rPr>
          <w:rFonts w:ascii="Times New Roman" w:hAnsi="Times New Roman"/>
          <w:noProof/>
          <w:sz w:val="24"/>
          <w:szCs w:val="24"/>
        </w:rPr>
        <w:t xml:space="preserve"> </w:t>
      </w:r>
      <w:r w:rsidR="00B61EF7">
        <w:rPr>
          <w:rFonts w:ascii="Times New Roman" w:hAnsi="Times New Roman"/>
          <w:noProof/>
          <w:sz w:val="24"/>
          <w:szCs w:val="24"/>
        </w:rPr>
        <w:t>н</w:t>
      </w:r>
      <w:r>
        <w:rPr>
          <w:rFonts w:ascii="Times New Roman" w:hAnsi="Times New Roman"/>
          <w:noProof/>
          <w:sz w:val="24"/>
          <w:szCs w:val="24"/>
        </w:rPr>
        <w:t>а</w:t>
      </w:r>
      <w:r w:rsidR="00125776" w:rsidRPr="00125776">
        <w:rPr>
          <w:rFonts w:ascii="Times New Roman" w:hAnsi="Times New Roman"/>
          <w:noProof/>
          <w:sz w:val="24"/>
          <w:szCs w:val="24"/>
        </w:rPr>
        <w:t xml:space="preserve"> </w:t>
      </w:r>
      <w:r>
        <w:rPr>
          <w:rFonts w:ascii="Times New Roman" w:hAnsi="Times New Roman"/>
          <w:noProof/>
          <w:sz w:val="24"/>
          <w:szCs w:val="24"/>
        </w:rPr>
        <w:t>д</w:t>
      </w:r>
      <w:r w:rsidR="00B61EF7">
        <w:rPr>
          <w:rFonts w:ascii="Times New Roman" w:hAnsi="Times New Roman"/>
          <w:noProof/>
          <w:sz w:val="24"/>
          <w:szCs w:val="24"/>
        </w:rPr>
        <w:t>омин</w:t>
      </w:r>
      <w:r>
        <w:rPr>
          <w:rFonts w:ascii="Times New Roman" w:hAnsi="Times New Roman"/>
          <w:noProof/>
          <w:sz w:val="24"/>
          <w:szCs w:val="24"/>
        </w:rPr>
        <w:t>а</w:t>
      </w:r>
      <w:r w:rsidR="00B61EF7">
        <w:rPr>
          <w:rFonts w:ascii="Times New Roman" w:hAnsi="Times New Roman"/>
          <w:noProof/>
          <w:sz w:val="24"/>
          <w:szCs w:val="24"/>
        </w:rPr>
        <w:t>нт</w:t>
      </w:r>
      <w:r>
        <w:rPr>
          <w:rFonts w:ascii="Times New Roman" w:hAnsi="Times New Roman"/>
          <w:noProof/>
          <w:sz w:val="24"/>
          <w:szCs w:val="24"/>
        </w:rPr>
        <w:t>а</w:t>
      </w:r>
      <w:r w:rsidR="00B61EF7">
        <w:rPr>
          <w:rFonts w:ascii="Times New Roman" w:hAnsi="Times New Roman"/>
          <w:noProof/>
          <w:sz w:val="24"/>
          <w:szCs w:val="24"/>
        </w:rPr>
        <w:t>н</w:t>
      </w:r>
      <w:r w:rsidR="00125776" w:rsidRPr="00125776">
        <w:rPr>
          <w:rFonts w:ascii="Times New Roman" w:hAnsi="Times New Roman"/>
          <w:noProof/>
          <w:sz w:val="24"/>
          <w:szCs w:val="24"/>
        </w:rPr>
        <w:t xml:space="preserve"> </w:t>
      </w:r>
      <w:r w:rsidR="00B61EF7">
        <w:rPr>
          <w:rFonts w:ascii="Times New Roman" w:hAnsi="Times New Roman"/>
          <w:noProof/>
          <w:sz w:val="24"/>
          <w:szCs w:val="24"/>
        </w:rPr>
        <w:t>утиц</w:t>
      </w:r>
      <w:r>
        <w:rPr>
          <w:rFonts w:ascii="Times New Roman" w:hAnsi="Times New Roman"/>
          <w:noProof/>
          <w:sz w:val="24"/>
          <w:szCs w:val="24"/>
        </w:rPr>
        <w:t>а</w:t>
      </w:r>
      <w:r w:rsidR="00B61EF7">
        <w:rPr>
          <w:rFonts w:ascii="Times New Roman" w:hAnsi="Times New Roman"/>
          <w:noProof/>
          <w:sz w:val="24"/>
          <w:szCs w:val="24"/>
        </w:rPr>
        <w:t>ј</w:t>
      </w:r>
      <w:r w:rsidR="00125776" w:rsidRPr="00125776">
        <w:rPr>
          <w:rFonts w:ascii="Times New Roman" w:hAnsi="Times New Roman"/>
          <w:noProof/>
          <w:sz w:val="24"/>
          <w:szCs w:val="24"/>
        </w:rPr>
        <w:t xml:space="preserve"> </w:t>
      </w:r>
      <w:r w:rsidR="00B61EF7">
        <w:rPr>
          <w:rFonts w:ascii="Times New Roman" w:hAnsi="Times New Roman"/>
          <w:noProof/>
          <w:sz w:val="24"/>
          <w:szCs w:val="24"/>
        </w:rPr>
        <w:t>ум</w:t>
      </w:r>
      <w:r>
        <w:rPr>
          <w:rFonts w:ascii="Times New Roman" w:hAnsi="Times New Roman"/>
          <w:noProof/>
          <w:sz w:val="24"/>
          <w:szCs w:val="24"/>
        </w:rPr>
        <w:t>е</w:t>
      </w:r>
      <w:r w:rsidR="00B61EF7">
        <w:rPr>
          <w:rFonts w:ascii="Times New Roman" w:hAnsi="Times New Roman"/>
          <w:noProof/>
          <w:sz w:val="24"/>
          <w:szCs w:val="24"/>
        </w:rPr>
        <w:t>р</w:t>
      </w:r>
      <w:r>
        <w:rPr>
          <w:rFonts w:ascii="Times New Roman" w:hAnsi="Times New Roman"/>
          <w:noProof/>
          <w:sz w:val="24"/>
          <w:szCs w:val="24"/>
        </w:rPr>
        <w:t>е</w:t>
      </w:r>
      <w:r w:rsidR="00B61EF7">
        <w:rPr>
          <w:rFonts w:ascii="Times New Roman" w:hAnsi="Times New Roman"/>
          <w:noProof/>
          <w:sz w:val="24"/>
          <w:szCs w:val="24"/>
        </w:rPr>
        <w:t>но</w:t>
      </w:r>
      <w:r w:rsidR="00125776" w:rsidRPr="00125776">
        <w:rPr>
          <w:rFonts w:ascii="Times New Roman" w:hAnsi="Times New Roman"/>
          <w:noProof/>
          <w:sz w:val="24"/>
          <w:szCs w:val="24"/>
        </w:rPr>
        <w:t xml:space="preserve"> </w:t>
      </w:r>
      <w:r w:rsidR="00B61EF7">
        <w:rPr>
          <w:rFonts w:ascii="Times New Roman" w:hAnsi="Times New Roman"/>
          <w:noProof/>
          <w:sz w:val="24"/>
          <w:szCs w:val="24"/>
        </w:rPr>
        <w:t>контин</w:t>
      </w:r>
      <w:r>
        <w:rPr>
          <w:rFonts w:ascii="Times New Roman" w:hAnsi="Times New Roman"/>
          <w:noProof/>
          <w:sz w:val="24"/>
          <w:szCs w:val="24"/>
        </w:rPr>
        <w:t>е</w:t>
      </w:r>
      <w:r w:rsidR="00B61EF7">
        <w:rPr>
          <w:rFonts w:ascii="Times New Roman" w:hAnsi="Times New Roman"/>
          <w:noProof/>
          <w:sz w:val="24"/>
          <w:szCs w:val="24"/>
        </w:rPr>
        <w:t>нт</w:t>
      </w:r>
      <w:r>
        <w:rPr>
          <w:rFonts w:ascii="Times New Roman" w:hAnsi="Times New Roman"/>
          <w:noProof/>
          <w:sz w:val="24"/>
          <w:szCs w:val="24"/>
        </w:rPr>
        <w:t>а</w:t>
      </w:r>
      <w:r w:rsidR="00B61EF7">
        <w:rPr>
          <w:rFonts w:ascii="Times New Roman" w:hAnsi="Times New Roman"/>
          <w:noProof/>
          <w:sz w:val="24"/>
          <w:szCs w:val="24"/>
        </w:rPr>
        <w:t>лн</w:t>
      </w:r>
      <w:r>
        <w:rPr>
          <w:rFonts w:ascii="Times New Roman" w:hAnsi="Times New Roman"/>
          <w:noProof/>
          <w:sz w:val="24"/>
          <w:szCs w:val="24"/>
        </w:rPr>
        <w:t>е</w:t>
      </w:r>
      <w:r w:rsidR="00125776" w:rsidRPr="00125776">
        <w:rPr>
          <w:rFonts w:ascii="Times New Roman" w:hAnsi="Times New Roman"/>
          <w:noProof/>
          <w:sz w:val="24"/>
          <w:szCs w:val="24"/>
        </w:rPr>
        <w:t xml:space="preserve"> </w:t>
      </w:r>
      <w:r w:rsidR="00B61EF7">
        <w:rPr>
          <w:rFonts w:ascii="Times New Roman" w:hAnsi="Times New Roman"/>
          <w:noProof/>
          <w:sz w:val="24"/>
          <w:szCs w:val="24"/>
        </w:rPr>
        <w:t>клим</w:t>
      </w:r>
      <w:r>
        <w:rPr>
          <w:rFonts w:ascii="Times New Roman" w:hAnsi="Times New Roman"/>
          <w:noProof/>
          <w:sz w:val="24"/>
          <w:szCs w:val="24"/>
        </w:rPr>
        <w:t>е</w:t>
      </w:r>
      <w:r w:rsidR="00125776" w:rsidRPr="00125776">
        <w:rPr>
          <w:rFonts w:ascii="Times New Roman" w:hAnsi="Times New Roman"/>
          <w:noProof/>
          <w:sz w:val="24"/>
          <w:szCs w:val="24"/>
        </w:rPr>
        <w:t xml:space="preserve">, </w:t>
      </w:r>
      <w:r w:rsidR="00B61EF7">
        <w:rPr>
          <w:rFonts w:ascii="Times New Roman" w:hAnsi="Times New Roman"/>
          <w:noProof/>
          <w:sz w:val="24"/>
          <w:szCs w:val="24"/>
        </w:rPr>
        <w:t>п</w:t>
      </w:r>
      <w:r>
        <w:rPr>
          <w:rFonts w:ascii="Times New Roman" w:hAnsi="Times New Roman"/>
          <w:noProof/>
          <w:sz w:val="24"/>
          <w:szCs w:val="24"/>
        </w:rPr>
        <w:t>адав</w:t>
      </w:r>
      <w:r w:rsidR="00B61EF7">
        <w:rPr>
          <w:rFonts w:ascii="Times New Roman" w:hAnsi="Times New Roman"/>
          <w:noProof/>
          <w:sz w:val="24"/>
          <w:szCs w:val="24"/>
        </w:rPr>
        <w:t>ин</w:t>
      </w:r>
      <w:r>
        <w:rPr>
          <w:rFonts w:ascii="Times New Roman" w:hAnsi="Times New Roman"/>
          <w:noProof/>
          <w:sz w:val="24"/>
          <w:szCs w:val="24"/>
        </w:rPr>
        <w:t>е</w:t>
      </w:r>
      <w:r w:rsidR="00125776" w:rsidRPr="00125776">
        <w:rPr>
          <w:rFonts w:ascii="Times New Roman" w:hAnsi="Times New Roman"/>
          <w:noProof/>
          <w:sz w:val="24"/>
          <w:szCs w:val="24"/>
        </w:rPr>
        <w:t xml:space="preserve"> </w:t>
      </w:r>
      <w:r w:rsidR="00B61EF7">
        <w:rPr>
          <w:rFonts w:ascii="Times New Roman" w:hAnsi="Times New Roman"/>
          <w:noProof/>
          <w:sz w:val="24"/>
          <w:szCs w:val="24"/>
        </w:rPr>
        <w:t>су</w:t>
      </w:r>
      <w:r w:rsidR="00125776" w:rsidRPr="00125776">
        <w:rPr>
          <w:rFonts w:ascii="Times New Roman" w:hAnsi="Times New Roman"/>
          <w:noProof/>
          <w:sz w:val="24"/>
          <w:szCs w:val="24"/>
        </w:rPr>
        <w:t xml:space="preserve"> </w:t>
      </w:r>
      <w:r>
        <w:rPr>
          <w:rFonts w:ascii="Times New Roman" w:hAnsi="Times New Roman"/>
          <w:noProof/>
          <w:sz w:val="24"/>
          <w:szCs w:val="24"/>
        </w:rPr>
        <w:t>д</w:t>
      </w:r>
      <w:r w:rsidR="00B61EF7">
        <w:rPr>
          <w:rFonts w:ascii="Times New Roman" w:hAnsi="Times New Roman"/>
          <w:noProof/>
          <w:sz w:val="24"/>
          <w:szCs w:val="24"/>
        </w:rPr>
        <w:t>ост</w:t>
      </w:r>
      <w:r>
        <w:rPr>
          <w:rFonts w:ascii="Times New Roman" w:hAnsi="Times New Roman"/>
          <w:noProof/>
          <w:sz w:val="24"/>
          <w:szCs w:val="24"/>
        </w:rPr>
        <w:t>а</w:t>
      </w:r>
      <w:r w:rsidR="00125776" w:rsidRPr="00125776">
        <w:rPr>
          <w:rFonts w:ascii="Times New Roman" w:hAnsi="Times New Roman"/>
          <w:noProof/>
          <w:sz w:val="24"/>
          <w:szCs w:val="24"/>
        </w:rPr>
        <w:t xml:space="preserve"> </w:t>
      </w:r>
      <w:r w:rsidR="00B61EF7">
        <w:rPr>
          <w:rFonts w:ascii="Times New Roman" w:hAnsi="Times New Roman"/>
          <w:noProof/>
          <w:sz w:val="24"/>
          <w:szCs w:val="24"/>
        </w:rPr>
        <w:t>пр</w:t>
      </w:r>
      <w:r>
        <w:rPr>
          <w:rFonts w:ascii="Times New Roman" w:hAnsi="Times New Roman"/>
          <w:noProof/>
          <w:sz w:val="24"/>
          <w:szCs w:val="24"/>
        </w:rPr>
        <w:t>ав</w:t>
      </w:r>
      <w:r w:rsidR="00B61EF7">
        <w:rPr>
          <w:rFonts w:ascii="Times New Roman" w:hAnsi="Times New Roman"/>
          <w:noProof/>
          <w:sz w:val="24"/>
          <w:szCs w:val="24"/>
        </w:rPr>
        <w:t>илно</w:t>
      </w:r>
      <w:r w:rsidR="00125776" w:rsidRPr="00125776">
        <w:rPr>
          <w:rFonts w:ascii="Times New Roman" w:hAnsi="Times New Roman"/>
          <w:noProof/>
          <w:sz w:val="24"/>
          <w:szCs w:val="24"/>
        </w:rPr>
        <w:t xml:space="preserve"> </w:t>
      </w:r>
      <w:r w:rsidR="00B61EF7">
        <w:rPr>
          <w:rFonts w:ascii="Times New Roman" w:hAnsi="Times New Roman"/>
          <w:noProof/>
          <w:sz w:val="24"/>
          <w:szCs w:val="24"/>
        </w:rPr>
        <w:t>р</w:t>
      </w:r>
      <w:r>
        <w:rPr>
          <w:rFonts w:ascii="Times New Roman" w:hAnsi="Times New Roman"/>
          <w:noProof/>
          <w:sz w:val="24"/>
          <w:szCs w:val="24"/>
        </w:rPr>
        <w:t>а</w:t>
      </w:r>
      <w:r w:rsidR="00B61EF7">
        <w:rPr>
          <w:rFonts w:ascii="Times New Roman" w:hAnsi="Times New Roman"/>
          <w:noProof/>
          <w:sz w:val="24"/>
          <w:szCs w:val="24"/>
        </w:rPr>
        <w:t>спор</w:t>
      </w:r>
      <w:r>
        <w:rPr>
          <w:rFonts w:ascii="Times New Roman" w:hAnsi="Times New Roman"/>
          <w:noProof/>
          <w:sz w:val="24"/>
          <w:szCs w:val="24"/>
        </w:rPr>
        <w:t>еђе</w:t>
      </w:r>
      <w:r w:rsidR="00B61EF7">
        <w:rPr>
          <w:rFonts w:ascii="Times New Roman" w:hAnsi="Times New Roman"/>
          <w:noProof/>
          <w:sz w:val="24"/>
          <w:szCs w:val="24"/>
        </w:rPr>
        <w:t>н</w:t>
      </w:r>
      <w:r>
        <w:rPr>
          <w:rFonts w:ascii="Times New Roman" w:hAnsi="Times New Roman"/>
          <w:noProof/>
          <w:sz w:val="24"/>
          <w:szCs w:val="24"/>
        </w:rPr>
        <w:t>е</w:t>
      </w:r>
      <w:r w:rsidR="00125776" w:rsidRPr="00125776">
        <w:rPr>
          <w:rFonts w:ascii="Times New Roman" w:hAnsi="Times New Roman"/>
          <w:noProof/>
          <w:sz w:val="24"/>
          <w:szCs w:val="24"/>
        </w:rPr>
        <w:t xml:space="preserve"> </w:t>
      </w:r>
      <w:r w:rsidR="00B61EF7">
        <w:rPr>
          <w:rFonts w:ascii="Times New Roman" w:hAnsi="Times New Roman"/>
          <w:noProof/>
          <w:sz w:val="24"/>
          <w:szCs w:val="24"/>
        </w:rPr>
        <w:t>током</w:t>
      </w:r>
      <w:r w:rsidR="00125776" w:rsidRPr="00125776">
        <w:rPr>
          <w:rFonts w:ascii="Times New Roman" w:hAnsi="Times New Roman"/>
          <w:noProof/>
          <w:sz w:val="24"/>
          <w:szCs w:val="24"/>
        </w:rPr>
        <w:t xml:space="preserve"> </w:t>
      </w:r>
      <w:r w:rsidR="00B61EF7">
        <w:rPr>
          <w:rFonts w:ascii="Times New Roman" w:hAnsi="Times New Roman"/>
          <w:noProof/>
          <w:sz w:val="24"/>
          <w:szCs w:val="24"/>
        </w:rPr>
        <w:t>чит</w:t>
      </w:r>
      <w:r>
        <w:rPr>
          <w:rFonts w:ascii="Times New Roman" w:hAnsi="Times New Roman"/>
          <w:noProof/>
          <w:sz w:val="24"/>
          <w:szCs w:val="24"/>
        </w:rPr>
        <w:t>ав</w:t>
      </w:r>
      <w:r w:rsidR="00B61EF7">
        <w:rPr>
          <w:rFonts w:ascii="Times New Roman" w:hAnsi="Times New Roman"/>
          <w:noProof/>
          <w:sz w:val="24"/>
          <w:szCs w:val="24"/>
        </w:rPr>
        <w:t>о</w:t>
      </w:r>
      <w:r>
        <w:rPr>
          <w:rFonts w:ascii="Times New Roman" w:hAnsi="Times New Roman"/>
          <w:noProof/>
          <w:sz w:val="24"/>
          <w:szCs w:val="24"/>
        </w:rPr>
        <w:t>г</w:t>
      </w:r>
      <w:r w:rsidR="00125776" w:rsidRPr="00125776">
        <w:rPr>
          <w:rFonts w:ascii="Times New Roman" w:hAnsi="Times New Roman"/>
          <w:noProof/>
          <w:sz w:val="24"/>
          <w:szCs w:val="24"/>
        </w:rPr>
        <w:t xml:space="preserve"> </w:t>
      </w:r>
      <w:r>
        <w:rPr>
          <w:rFonts w:ascii="Times New Roman" w:hAnsi="Times New Roman"/>
          <w:noProof/>
          <w:sz w:val="24"/>
          <w:szCs w:val="24"/>
        </w:rPr>
        <w:t>веге</w:t>
      </w:r>
      <w:r w:rsidR="00B61EF7">
        <w:rPr>
          <w:rFonts w:ascii="Times New Roman" w:hAnsi="Times New Roman"/>
          <w:noProof/>
          <w:sz w:val="24"/>
          <w:szCs w:val="24"/>
        </w:rPr>
        <w:t>т</w:t>
      </w:r>
      <w:r>
        <w:rPr>
          <w:rFonts w:ascii="Times New Roman" w:hAnsi="Times New Roman"/>
          <w:noProof/>
          <w:sz w:val="24"/>
          <w:szCs w:val="24"/>
        </w:rPr>
        <w:t>а</w:t>
      </w:r>
      <w:r w:rsidR="00B61EF7">
        <w:rPr>
          <w:rFonts w:ascii="Times New Roman" w:hAnsi="Times New Roman"/>
          <w:noProof/>
          <w:sz w:val="24"/>
          <w:szCs w:val="24"/>
        </w:rPr>
        <w:t>ционо</w:t>
      </w:r>
      <w:r>
        <w:rPr>
          <w:rFonts w:ascii="Times New Roman" w:hAnsi="Times New Roman"/>
          <w:noProof/>
          <w:sz w:val="24"/>
          <w:szCs w:val="24"/>
        </w:rPr>
        <w:t>г</w:t>
      </w:r>
      <w:r w:rsidR="00125776" w:rsidRPr="00125776">
        <w:rPr>
          <w:rFonts w:ascii="Times New Roman" w:hAnsi="Times New Roman"/>
          <w:noProof/>
          <w:sz w:val="24"/>
          <w:szCs w:val="24"/>
        </w:rPr>
        <w:t xml:space="preserve"> </w:t>
      </w:r>
      <w:r w:rsidR="00B61EF7">
        <w:rPr>
          <w:rFonts w:ascii="Times New Roman" w:hAnsi="Times New Roman"/>
          <w:noProof/>
          <w:sz w:val="24"/>
          <w:szCs w:val="24"/>
        </w:rPr>
        <w:t>п</w:t>
      </w:r>
      <w:r>
        <w:rPr>
          <w:rFonts w:ascii="Times New Roman" w:hAnsi="Times New Roman"/>
          <w:noProof/>
          <w:sz w:val="24"/>
          <w:szCs w:val="24"/>
        </w:rPr>
        <w:t>е</w:t>
      </w:r>
      <w:r w:rsidR="00B61EF7">
        <w:rPr>
          <w:rFonts w:ascii="Times New Roman" w:hAnsi="Times New Roman"/>
          <w:noProof/>
          <w:sz w:val="24"/>
          <w:szCs w:val="24"/>
        </w:rPr>
        <w:t>рио</w:t>
      </w:r>
      <w:r>
        <w:rPr>
          <w:rFonts w:ascii="Times New Roman" w:hAnsi="Times New Roman"/>
          <w:noProof/>
          <w:sz w:val="24"/>
          <w:szCs w:val="24"/>
        </w:rPr>
        <w:t>да</w:t>
      </w:r>
      <w:r w:rsidR="00125776" w:rsidRPr="00125776">
        <w:rPr>
          <w:rFonts w:ascii="Times New Roman" w:hAnsi="Times New Roman"/>
          <w:noProof/>
          <w:sz w:val="24"/>
          <w:szCs w:val="24"/>
        </w:rPr>
        <w:t xml:space="preserve">, </w:t>
      </w:r>
      <w:r w:rsidR="00B61EF7">
        <w:rPr>
          <w:rFonts w:ascii="Times New Roman" w:hAnsi="Times New Roman"/>
          <w:noProof/>
          <w:sz w:val="24"/>
          <w:szCs w:val="24"/>
        </w:rPr>
        <w:t>што</w:t>
      </w:r>
      <w:r w:rsidR="00125776" w:rsidRPr="00125776">
        <w:rPr>
          <w:rFonts w:ascii="Times New Roman" w:hAnsi="Times New Roman"/>
          <w:noProof/>
          <w:sz w:val="24"/>
          <w:szCs w:val="24"/>
        </w:rPr>
        <w:t xml:space="preserve"> </w:t>
      </w:r>
      <w:r w:rsidR="00B61EF7">
        <w:rPr>
          <w:rFonts w:ascii="Times New Roman" w:hAnsi="Times New Roman"/>
          <w:noProof/>
          <w:sz w:val="24"/>
          <w:szCs w:val="24"/>
        </w:rPr>
        <w:t>по</w:t>
      </w:r>
      <w:r>
        <w:rPr>
          <w:rFonts w:ascii="Times New Roman" w:hAnsi="Times New Roman"/>
          <w:noProof/>
          <w:sz w:val="24"/>
          <w:szCs w:val="24"/>
        </w:rPr>
        <w:t>в</w:t>
      </w:r>
      <w:r w:rsidR="00B61EF7">
        <w:rPr>
          <w:rFonts w:ascii="Times New Roman" w:hAnsi="Times New Roman"/>
          <w:noProof/>
          <w:sz w:val="24"/>
          <w:szCs w:val="24"/>
        </w:rPr>
        <w:t>о</w:t>
      </w:r>
      <w:r w:rsidR="001019E7">
        <w:rPr>
          <w:rFonts w:ascii="Times New Roman" w:hAnsi="Times New Roman"/>
          <w:noProof/>
          <w:sz w:val="24"/>
          <w:szCs w:val="24"/>
        </w:rPr>
        <w:t>љ</w:t>
      </w:r>
      <w:r w:rsidR="00B61EF7">
        <w:rPr>
          <w:rFonts w:ascii="Times New Roman" w:hAnsi="Times New Roman"/>
          <w:noProof/>
          <w:sz w:val="24"/>
          <w:szCs w:val="24"/>
        </w:rPr>
        <w:t>но</w:t>
      </w:r>
      <w:r w:rsidR="00125776" w:rsidRPr="00125776">
        <w:rPr>
          <w:rFonts w:ascii="Times New Roman" w:hAnsi="Times New Roman"/>
          <w:noProof/>
          <w:sz w:val="24"/>
          <w:szCs w:val="24"/>
        </w:rPr>
        <w:t xml:space="preserve"> </w:t>
      </w:r>
      <w:r w:rsidR="00B61EF7">
        <w:rPr>
          <w:rFonts w:ascii="Times New Roman" w:hAnsi="Times New Roman"/>
          <w:noProof/>
          <w:sz w:val="24"/>
          <w:szCs w:val="24"/>
        </w:rPr>
        <w:t>утич</w:t>
      </w:r>
      <w:r>
        <w:rPr>
          <w:rFonts w:ascii="Times New Roman" w:hAnsi="Times New Roman"/>
          <w:noProof/>
          <w:sz w:val="24"/>
          <w:szCs w:val="24"/>
        </w:rPr>
        <w:t>е</w:t>
      </w:r>
      <w:r w:rsidR="00125776" w:rsidRPr="00125776">
        <w:rPr>
          <w:rFonts w:ascii="Times New Roman" w:hAnsi="Times New Roman"/>
          <w:noProof/>
          <w:sz w:val="24"/>
          <w:szCs w:val="24"/>
        </w:rPr>
        <w:t xml:space="preserve"> </w:t>
      </w:r>
      <w:r w:rsidR="00B61EF7">
        <w:rPr>
          <w:rFonts w:ascii="Times New Roman" w:hAnsi="Times New Roman"/>
          <w:noProof/>
          <w:sz w:val="24"/>
          <w:szCs w:val="24"/>
        </w:rPr>
        <w:t>н</w:t>
      </w:r>
      <w:r>
        <w:rPr>
          <w:rFonts w:ascii="Times New Roman" w:hAnsi="Times New Roman"/>
          <w:noProof/>
          <w:sz w:val="24"/>
          <w:szCs w:val="24"/>
        </w:rPr>
        <w:t>а</w:t>
      </w:r>
      <w:r w:rsidR="00125776" w:rsidRPr="00125776">
        <w:rPr>
          <w:rFonts w:ascii="Times New Roman" w:hAnsi="Times New Roman"/>
          <w:noProof/>
          <w:sz w:val="24"/>
          <w:szCs w:val="24"/>
        </w:rPr>
        <w:t xml:space="preserve"> </w:t>
      </w:r>
      <w:r w:rsidR="00B61EF7">
        <w:rPr>
          <w:rFonts w:ascii="Times New Roman" w:hAnsi="Times New Roman"/>
          <w:noProof/>
          <w:sz w:val="24"/>
          <w:szCs w:val="24"/>
        </w:rPr>
        <w:t>р</w:t>
      </w:r>
      <w:r>
        <w:rPr>
          <w:rFonts w:ascii="Times New Roman" w:hAnsi="Times New Roman"/>
          <w:noProof/>
          <w:sz w:val="24"/>
          <w:szCs w:val="24"/>
        </w:rPr>
        <w:t>а</w:t>
      </w:r>
      <w:r w:rsidR="00B61EF7">
        <w:rPr>
          <w:rFonts w:ascii="Times New Roman" w:hAnsi="Times New Roman"/>
          <w:noProof/>
          <w:sz w:val="24"/>
          <w:szCs w:val="24"/>
        </w:rPr>
        <w:t>з</w:t>
      </w:r>
      <w:r>
        <w:rPr>
          <w:rFonts w:ascii="Times New Roman" w:hAnsi="Times New Roman"/>
          <w:noProof/>
          <w:sz w:val="24"/>
          <w:szCs w:val="24"/>
        </w:rPr>
        <w:t>в</w:t>
      </w:r>
      <w:r w:rsidR="00B61EF7">
        <w:rPr>
          <w:rFonts w:ascii="Times New Roman" w:hAnsi="Times New Roman"/>
          <w:noProof/>
          <w:sz w:val="24"/>
          <w:szCs w:val="24"/>
        </w:rPr>
        <w:t>ој</w:t>
      </w:r>
      <w:r w:rsidR="00125776" w:rsidRPr="00125776">
        <w:rPr>
          <w:rFonts w:ascii="Times New Roman" w:hAnsi="Times New Roman"/>
          <w:noProof/>
          <w:sz w:val="24"/>
          <w:szCs w:val="24"/>
        </w:rPr>
        <w:t xml:space="preserve"> </w:t>
      </w:r>
      <w:r w:rsidR="00B61EF7">
        <w:rPr>
          <w:rFonts w:ascii="Times New Roman" w:hAnsi="Times New Roman"/>
          <w:noProof/>
          <w:sz w:val="24"/>
          <w:szCs w:val="24"/>
        </w:rPr>
        <w:t>шумских</w:t>
      </w:r>
      <w:r w:rsidR="00125776" w:rsidRPr="00125776">
        <w:rPr>
          <w:rFonts w:ascii="Times New Roman" w:hAnsi="Times New Roman"/>
          <w:noProof/>
          <w:sz w:val="24"/>
          <w:szCs w:val="24"/>
        </w:rPr>
        <w:t xml:space="preserve"> </w:t>
      </w:r>
      <w:r w:rsidR="00B61EF7">
        <w:rPr>
          <w:rFonts w:ascii="Times New Roman" w:hAnsi="Times New Roman"/>
          <w:noProof/>
          <w:sz w:val="24"/>
          <w:szCs w:val="24"/>
        </w:rPr>
        <w:t>з</w:t>
      </w:r>
      <w:r>
        <w:rPr>
          <w:rFonts w:ascii="Times New Roman" w:hAnsi="Times New Roman"/>
          <w:noProof/>
          <w:sz w:val="24"/>
          <w:szCs w:val="24"/>
        </w:rPr>
        <w:t>а</w:t>
      </w:r>
      <w:r w:rsidR="00B61EF7">
        <w:rPr>
          <w:rFonts w:ascii="Times New Roman" w:hAnsi="Times New Roman"/>
          <w:noProof/>
          <w:sz w:val="24"/>
          <w:szCs w:val="24"/>
        </w:rPr>
        <w:t>ј</w:t>
      </w:r>
      <w:r>
        <w:rPr>
          <w:rFonts w:ascii="Times New Roman" w:hAnsi="Times New Roman"/>
          <w:noProof/>
          <w:sz w:val="24"/>
          <w:szCs w:val="24"/>
        </w:rPr>
        <w:t>ед</w:t>
      </w:r>
      <w:r w:rsidR="00B61EF7">
        <w:rPr>
          <w:rFonts w:ascii="Times New Roman" w:hAnsi="Times New Roman"/>
          <w:noProof/>
          <w:sz w:val="24"/>
          <w:szCs w:val="24"/>
        </w:rPr>
        <w:t>ниц</w:t>
      </w:r>
      <w:r>
        <w:rPr>
          <w:rFonts w:ascii="Times New Roman" w:hAnsi="Times New Roman"/>
          <w:noProof/>
          <w:sz w:val="24"/>
          <w:szCs w:val="24"/>
        </w:rPr>
        <w:t>а</w:t>
      </w:r>
      <w:r w:rsidR="00125776" w:rsidRPr="00125776">
        <w:rPr>
          <w:rFonts w:ascii="Times New Roman" w:hAnsi="Times New Roman"/>
          <w:noProof/>
          <w:sz w:val="24"/>
          <w:szCs w:val="24"/>
        </w:rPr>
        <w:t>.</w:t>
      </w:r>
    </w:p>
    <w:p w:rsidR="00125776" w:rsidRPr="00125776" w:rsidRDefault="00AB5EAB" w:rsidP="00125776">
      <w:pPr>
        <w:pStyle w:val="NoSpacing"/>
        <w:ind w:firstLine="567"/>
        <w:rPr>
          <w:rFonts w:ascii="Times New Roman" w:hAnsi="Times New Roman"/>
          <w:noProof/>
          <w:sz w:val="24"/>
          <w:szCs w:val="24"/>
        </w:rPr>
      </w:pPr>
      <w:r>
        <w:rPr>
          <w:rFonts w:ascii="Times New Roman" w:hAnsi="Times New Roman"/>
          <w:noProof/>
          <w:sz w:val="24"/>
          <w:szCs w:val="24"/>
        </w:rPr>
        <w:t>О</w:t>
      </w:r>
      <w:r w:rsidR="00B61EF7">
        <w:rPr>
          <w:rFonts w:ascii="Times New Roman" w:hAnsi="Times New Roman"/>
          <w:noProof/>
          <w:sz w:val="24"/>
          <w:szCs w:val="24"/>
        </w:rPr>
        <w:t>т</w:t>
      </w:r>
      <w:r>
        <w:rPr>
          <w:rFonts w:ascii="Times New Roman" w:hAnsi="Times New Roman"/>
          <w:noProof/>
          <w:sz w:val="24"/>
          <w:szCs w:val="24"/>
        </w:rPr>
        <w:t>е</w:t>
      </w:r>
      <w:r w:rsidR="00B61EF7">
        <w:rPr>
          <w:rFonts w:ascii="Times New Roman" w:hAnsi="Times New Roman"/>
          <w:noProof/>
          <w:sz w:val="24"/>
          <w:szCs w:val="24"/>
        </w:rPr>
        <w:t>ж</w:t>
      </w:r>
      <w:r>
        <w:rPr>
          <w:rFonts w:ascii="Times New Roman" w:hAnsi="Times New Roman"/>
          <w:noProof/>
          <w:sz w:val="24"/>
          <w:szCs w:val="24"/>
        </w:rPr>
        <w:t>ава</w:t>
      </w:r>
      <w:r w:rsidR="00B61EF7">
        <w:rPr>
          <w:rFonts w:ascii="Times New Roman" w:hAnsi="Times New Roman"/>
          <w:noProof/>
          <w:sz w:val="24"/>
          <w:szCs w:val="24"/>
        </w:rPr>
        <w:t>јући</w:t>
      </w:r>
      <w:r w:rsidR="00125776" w:rsidRPr="00125776">
        <w:rPr>
          <w:rFonts w:ascii="Times New Roman" w:hAnsi="Times New Roman"/>
          <w:noProof/>
          <w:sz w:val="24"/>
          <w:szCs w:val="24"/>
        </w:rPr>
        <w:t xml:space="preserve"> </w:t>
      </w:r>
      <w:r w:rsidR="00B61EF7">
        <w:rPr>
          <w:rFonts w:ascii="Times New Roman" w:hAnsi="Times New Roman"/>
          <w:noProof/>
          <w:sz w:val="24"/>
          <w:szCs w:val="24"/>
        </w:rPr>
        <w:t>ф</w:t>
      </w:r>
      <w:r>
        <w:rPr>
          <w:rFonts w:ascii="Times New Roman" w:hAnsi="Times New Roman"/>
          <w:noProof/>
          <w:sz w:val="24"/>
          <w:szCs w:val="24"/>
        </w:rPr>
        <w:t>а</w:t>
      </w:r>
      <w:r w:rsidR="00B61EF7">
        <w:rPr>
          <w:rFonts w:ascii="Times New Roman" w:hAnsi="Times New Roman"/>
          <w:noProof/>
          <w:sz w:val="24"/>
          <w:szCs w:val="24"/>
        </w:rPr>
        <w:t>ктор</w:t>
      </w:r>
      <w:r w:rsidR="00125776" w:rsidRPr="00125776">
        <w:rPr>
          <w:rFonts w:ascii="Times New Roman" w:hAnsi="Times New Roman"/>
          <w:noProof/>
          <w:sz w:val="24"/>
          <w:szCs w:val="24"/>
        </w:rPr>
        <w:t xml:space="preserve"> </w:t>
      </w:r>
      <w:r w:rsidR="00B61EF7">
        <w:rPr>
          <w:rFonts w:ascii="Times New Roman" w:hAnsi="Times New Roman"/>
          <w:noProof/>
          <w:sz w:val="24"/>
          <w:szCs w:val="24"/>
        </w:rPr>
        <w:t>у</w:t>
      </w:r>
      <w:r w:rsidR="00125776" w:rsidRPr="00125776">
        <w:rPr>
          <w:rFonts w:ascii="Times New Roman" w:hAnsi="Times New Roman"/>
          <w:noProof/>
          <w:sz w:val="24"/>
          <w:szCs w:val="24"/>
        </w:rPr>
        <w:t xml:space="preserve"> </w:t>
      </w:r>
      <w:r w:rsidR="00B61EF7">
        <w:rPr>
          <w:rFonts w:ascii="Times New Roman" w:hAnsi="Times New Roman"/>
          <w:noProof/>
          <w:sz w:val="24"/>
          <w:szCs w:val="24"/>
        </w:rPr>
        <w:t>о</w:t>
      </w:r>
      <w:r>
        <w:rPr>
          <w:rFonts w:ascii="Times New Roman" w:hAnsi="Times New Roman"/>
          <w:noProof/>
          <w:sz w:val="24"/>
          <w:szCs w:val="24"/>
        </w:rPr>
        <w:t>в</w:t>
      </w:r>
      <w:r w:rsidR="00B61EF7">
        <w:rPr>
          <w:rFonts w:ascii="Times New Roman" w:hAnsi="Times New Roman"/>
          <w:noProof/>
          <w:sz w:val="24"/>
          <w:szCs w:val="24"/>
        </w:rPr>
        <w:t>ом</w:t>
      </w:r>
      <w:r w:rsidR="00125776" w:rsidRPr="00125776">
        <w:rPr>
          <w:rFonts w:ascii="Times New Roman" w:hAnsi="Times New Roman"/>
          <w:noProof/>
          <w:sz w:val="24"/>
          <w:szCs w:val="24"/>
        </w:rPr>
        <w:t xml:space="preserve"> </w:t>
      </w:r>
      <w:r w:rsidR="00B61EF7">
        <w:rPr>
          <w:rFonts w:ascii="Times New Roman" w:hAnsi="Times New Roman"/>
          <w:noProof/>
          <w:sz w:val="24"/>
          <w:szCs w:val="24"/>
        </w:rPr>
        <w:t>по</w:t>
      </w:r>
      <w:r>
        <w:rPr>
          <w:rFonts w:ascii="Times New Roman" w:hAnsi="Times New Roman"/>
          <w:noProof/>
          <w:sz w:val="24"/>
          <w:szCs w:val="24"/>
        </w:rPr>
        <w:t>д</w:t>
      </w:r>
      <w:r w:rsidR="00B61EF7">
        <w:rPr>
          <w:rFonts w:ascii="Times New Roman" w:hAnsi="Times New Roman"/>
          <w:noProof/>
          <w:sz w:val="24"/>
          <w:szCs w:val="24"/>
        </w:rPr>
        <w:t>ручју</w:t>
      </w:r>
      <w:r w:rsidR="00125776" w:rsidRPr="00125776">
        <w:rPr>
          <w:rFonts w:ascii="Times New Roman" w:hAnsi="Times New Roman"/>
          <w:noProof/>
          <w:sz w:val="24"/>
          <w:szCs w:val="24"/>
        </w:rPr>
        <w:t xml:space="preserve"> </w:t>
      </w:r>
      <w:r w:rsidR="00B61EF7">
        <w:rPr>
          <w:rFonts w:ascii="Times New Roman" w:hAnsi="Times New Roman"/>
          <w:noProof/>
          <w:sz w:val="24"/>
          <w:szCs w:val="24"/>
        </w:rPr>
        <w:t>су</w:t>
      </w:r>
      <w:r w:rsidR="00125776" w:rsidRPr="00125776">
        <w:rPr>
          <w:rFonts w:ascii="Times New Roman" w:hAnsi="Times New Roman"/>
          <w:noProof/>
          <w:sz w:val="24"/>
          <w:szCs w:val="24"/>
        </w:rPr>
        <w:t xml:space="preserve"> </w:t>
      </w:r>
      <w:r w:rsidR="00B61EF7">
        <w:rPr>
          <w:rFonts w:ascii="Times New Roman" w:hAnsi="Times New Roman"/>
          <w:noProof/>
          <w:sz w:val="24"/>
          <w:szCs w:val="24"/>
        </w:rPr>
        <w:t>с</w:t>
      </w:r>
      <w:r>
        <w:rPr>
          <w:rFonts w:ascii="Times New Roman" w:hAnsi="Times New Roman"/>
          <w:noProof/>
          <w:sz w:val="24"/>
          <w:szCs w:val="24"/>
        </w:rPr>
        <w:t>ва</w:t>
      </w:r>
      <w:r w:rsidR="00B61EF7">
        <w:rPr>
          <w:rFonts w:ascii="Times New Roman" w:hAnsi="Times New Roman"/>
          <w:noProof/>
          <w:sz w:val="24"/>
          <w:szCs w:val="24"/>
        </w:rPr>
        <w:t>к</w:t>
      </w:r>
      <w:r>
        <w:rPr>
          <w:rFonts w:ascii="Times New Roman" w:hAnsi="Times New Roman"/>
          <w:noProof/>
          <w:sz w:val="24"/>
          <w:szCs w:val="24"/>
        </w:rPr>
        <w:t>а</w:t>
      </w:r>
      <w:r w:rsidR="00B61EF7">
        <w:rPr>
          <w:rFonts w:ascii="Times New Roman" w:hAnsi="Times New Roman"/>
          <w:noProof/>
          <w:sz w:val="24"/>
          <w:szCs w:val="24"/>
        </w:rPr>
        <w:t>ко</w:t>
      </w:r>
      <w:r w:rsidR="00125776" w:rsidRPr="00125776">
        <w:rPr>
          <w:rFonts w:ascii="Times New Roman" w:hAnsi="Times New Roman"/>
          <w:noProof/>
          <w:sz w:val="24"/>
          <w:szCs w:val="24"/>
        </w:rPr>
        <w:t xml:space="preserve"> </w:t>
      </w:r>
      <w:r>
        <w:rPr>
          <w:rFonts w:ascii="Times New Roman" w:hAnsi="Times New Roman"/>
          <w:noProof/>
          <w:sz w:val="24"/>
          <w:szCs w:val="24"/>
        </w:rPr>
        <w:t>ве</w:t>
      </w:r>
      <w:r w:rsidR="00B61EF7">
        <w:rPr>
          <w:rFonts w:ascii="Times New Roman" w:hAnsi="Times New Roman"/>
          <w:noProof/>
          <w:sz w:val="24"/>
          <w:szCs w:val="24"/>
        </w:rPr>
        <w:t>тро</w:t>
      </w:r>
      <w:r>
        <w:rPr>
          <w:rFonts w:ascii="Times New Roman" w:hAnsi="Times New Roman"/>
          <w:noProof/>
          <w:sz w:val="24"/>
          <w:szCs w:val="24"/>
        </w:rPr>
        <w:t>в</w:t>
      </w:r>
      <w:r w:rsidR="00B61EF7">
        <w:rPr>
          <w:rFonts w:ascii="Times New Roman" w:hAnsi="Times New Roman"/>
          <w:noProof/>
          <w:sz w:val="24"/>
          <w:szCs w:val="24"/>
        </w:rPr>
        <w:t>и</w:t>
      </w:r>
      <w:r w:rsidR="00125776" w:rsidRPr="00125776">
        <w:rPr>
          <w:rFonts w:ascii="Times New Roman" w:hAnsi="Times New Roman"/>
          <w:noProof/>
          <w:sz w:val="24"/>
          <w:szCs w:val="24"/>
        </w:rPr>
        <w:t xml:space="preserve"> (</w:t>
      </w:r>
      <w:r w:rsidR="00B61EF7">
        <w:rPr>
          <w:rFonts w:ascii="Times New Roman" w:hAnsi="Times New Roman"/>
          <w:noProof/>
          <w:sz w:val="24"/>
          <w:szCs w:val="24"/>
        </w:rPr>
        <w:t>с</w:t>
      </w:r>
      <w:r>
        <w:rPr>
          <w:rFonts w:ascii="Times New Roman" w:hAnsi="Times New Roman"/>
          <w:noProof/>
          <w:sz w:val="24"/>
          <w:szCs w:val="24"/>
        </w:rPr>
        <w:t>еве</w:t>
      </w:r>
      <w:r w:rsidR="00B61EF7">
        <w:rPr>
          <w:rFonts w:ascii="Times New Roman" w:hAnsi="Times New Roman"/>
          <w:noProof/>
          <w:sz w:val="24"/>
          <w:szCs w:val="24"/>
        </w:rPr>
        <w:t>р</w:t>
      </w:r>
      <w:r>
        <w:rPr>
          <w:rFonts w:ascii="Times New Roman" w:hAnsi="Times New Roman"/>
          <w:noProof/>
          <w:sz w:val="24"/>
          <w:szCs w:val="24"/>
        </w:rPr>
        <w:t>а</w:t>
      </w:r>
      <w:r w:rsidR="00B61EF7">
        <w:rPr>
          <w:rFonts w:ascii="Times New Roman" w:hAnsi="Times New Roman"/>
          <w:noProof/>
          <w:sz w:val="24"/>
          <w:szCs w:val="24"/>
        </w:rPr>
        <w:t>ц</w:t>
      </w:r>
      <w:r w:rsidR="00125776" w:rsidRPr="00125776">
        <w:rPr>
          <w:rFonts w:ascii="Times New Roman" w:hAnsi="Times New Roman"/>
          <w:noProof/>
          <w:sz w:val="24"/>
          <w:szCs w:val="24"/>
        </w:rPr>
        <w:t xml:space="preserve">) </w:t>
      </w:r>
      <w:r w:rsidR="00B61EF7">
        <w:rPr>
          <w:rFonts w:ascii="Times New Roman" w:hAnsi="Times New Roman"/>
          <w:noProof/>
          <w:sz w:val="24"/>
          <w:szCs w:val="24"/>
        </w:rPr>
        <w:t>који</w:t>
      </w:r>
      <w:r w:rsidR="00125776" w:rsidRPr="00125776">
        <w:rPr>
          <w:rFonts w:ascii="Times New Roman" w:hAnsi="Times New Roman"/>
          <w:noProof/>
          <w:sz w:val="24"/>
          <w:szCs w:val="24"/>
        </w:rPr>
        <w:t xml:space="preserve"> </w:t>
      </w:r>
      <w:r w:rsidR="00B61EF7">
        <w:rPr>
          <w:rFonts w:ascii="Times New Roman" w:hAnsi="Times New Roman"/>
          <w:noProof/>
          <w:sz w:val="24"/>
          <w:szCs w:val="24"/>
        </w:rPr>
        <w:t>зн</w:t>
      </w:r>
      <w:r>
        <w:rPr>
          <w:rFonts w:ascii="Times New Roman" w:hAnsi="Times New Roman"/>
          <w:noProof/>
          <w:sz w:val="24"/>
          <w:szCs w:val="24"/>
        </w:rPr>
        <w:t>а</w:t>
      </w:r>
      <w:r w:rsidR="00B61EF7">
        <w:rPr>
          <w:rFonts w:ascii="Times New Roman" w:hAnsi="Times New Roman"/>
          <w:noProof/>
          <w:sz w:val="24"/>
          <w:szCs w:val="24"/>
        </w:rPr>
        <w:t>ју</w:t>
      </w:r>
      <w:r w:rsidR="00125776" w:rsidRPr="00125776">
        <w:rPr>
          <w:rFonts w:ascii="Times New Roman" w:hAnsi="Times New Roman"/>
          <w:noProof/>
          <w:sz w:val="24"/>
          <w:szCs w:val="24"/>
        </w:rPr>
        <w:t xml:space="preserve"> </w:t>
      </w:r>
      <w:r>
        <w:rPr>
          <w:rFonts w:ascii="Times New Roman" w:hAnsi="Times New Roman"/>
          <w:noProof/>
          <w:sz w:val="24"/>
          <w:szCs w:val="24"/>
        </w:rPr>
        <w:t>да</w:t>
      </w:r>
      <w:r w:rsidR="00125776" w:rsidRPr="00125776">
        <w:rPr>
          <w:rFonts w:ascii="Times New Roman" w:hAnsi="Times New Roman"/>
          <w:noProof/>
          <w:sz w:val="24"/>
          <w:szCs w:val="24"/>
        </w:rPr>
        <w:t xml:space="preserve"> </w:t>
      </w:r>
      <w:r w:rsidR="00B61EF7">
        <w:rPr>
          <w:rFonts w:ascii="Times New Roman" w:hAnsi="Times New Roman"/>
          <w:noProof/>
          <w:sz w:val="24"/>
          <w:szCs w:val="24"/>
        </w:rPr>
        <w:t>причин</w:t>
      </w:r>
      <w:r>
        <w:rPr>
          <w:rFonts w:ascii="Times New Roman" w:hAnsi="Times New Roman"/>
          <w:noProof/>
          <w:sz w:val="24"/>
          <w:szCs w:val="24"/>
        </w:rPr>
        <w:t>е</w:t>
      </w:r>
      <w:r w:rsidR="00125776" w:rsidRPr="00125776">
        <w:rPr>
          <w:rFonts w:ascii="Times New Roman" w:hAnsi="Times New Roman"/>
          <w:noProof/>
          <w:sz w:val="24"/>
          <w:szCs w:val="24"/>
        </w:rPr>
        <w:t xml:space="preserve"> </w:t>
      </w:r>
      <w:r w:rsidR="00B61EF7">
        <w:rPr>
          <w:rFonts w:ascii="Times New Roman" w:hAnsi="Times New Roman"/>
          <w:noProof/>
          <w:sz w:val="24"/>
          <w:szCs w:val="24"/>
        </w:rPr>
        <w:t>шт</w:t>
      </w:r>
      <w:r>
        <w:rPr>
          <w:rFonts w:ascii="Times New Roman" w:hAnsi="Times New Roman"/>
          <w:noProof/>
          <w:sz w:val="24"/>
          <w:szCs w:val="24"/>
        </w:rPr>
        <w:t>е</w:t>
      </w:r>
      <w:r w:rsidR="00B61EF7">
        <w:rPr>
          <w:rFonts w:ascii="Times New Roman" w:hAnsi="Times New Roman"/>
          <w:noProof/>
          <w:sz w:val="24"/>
          <w:szCs w:val="24"/>
        </w:rPr>
        <w:t>т</w:t>
      </w:r>
      <w:r>
        <w:rPr>
          <w:rFonts w:ascii="Times New Roman" w:hAnsi="Times New Roman"/>
          <w:noProof/>
          <w:sz w:val="24"/>
          <w:szCs w:val="24"/>
        </w:rPr>
        <w:t>е</w:t>
      </w:r>
      <w:r w:rsidR="00125776" w:rsidRPr="00125776">
        <w:rPr>
          <w:rFonts w:ascii="Times New Roman" w:hAnsi="Times New Roman"/>
          <w:noProof/>
          <w:sz w:val="24"/>
          <w:szCs w:val="24"/>
        </w:rPr>
        <w:t xml:space="preserve"> </w:t>
      </w:r>
      <w:r>
        <w:rPr>
          <w:rFonts w:ascii="Times New Roman" w:hAnsi="Times New Roman"/>
          <w:noProof/>
          <w:sz w:val="24"/>
          <w:szCs w:val="24"/>
        </w:rPr>
        <w:t>ве</w:t>
      </w:r>
      <w:r w:rsidR="00B61EF7">
        <w:rPr>
          <w:rFonts w:ascii="Times New Roman" w:hAnsi="Times New Roman"/>
          <w:noProof/>
          <w:sz w:val="24"/>
          <w:szCs w:val="24"/>
        </w:rPr>
        <w:t>ћих</w:t>
      </w:r>
      <w:r w:rsidR="00125776" w:rsidRPr="00125776">
        <w:rPr>
          <w:rFonts w:ascii="Times New Roman" w:hAnsi="Times New Roman"/>
          <w:noProof/>
          <w:sz w:val="24"/>
          <w:szCs w:val="24"/>
        </w:rPr>
        <w:t xml:space="preserve"> </w:t>
      </w:r>
      <w:r w:rsidR="00B61EF7">
        <w:rPr>
          <w:rFonts w:ascii="Times New Roman" w:hAnsi="Times New Roman"/>
          <w:noProof/>
          <w:sz w:val="24"/>
          <w:szCs w:val="24"/>
        </w:rPr>
        <w:t>р</w:t>
      </w:r>
      <w:r>
        <w:rPr>
          <w:rFonts w:ascii="Times New Roman" w:hAnsi="Times New Roman"/>
          <w:noProof/>
          <w:sz w:val="24"/>
          <w:szCs w:val="24"/>
        </w:rPr>
        <w:t>а</w:t>
      </w:r>
      <w:r w:rsidR="00B61EF7">
        <w:rPr>
          <w:rFonts w:ascii="Times New Roman" w:hAnsi="Times New Roman"/>
          <w:noProof/>
          <w:sz w:val="24"/>
          <w:szCs w:val="24"/>
        </w:rPr>
        <w:t>зм</w:t>
      </w:r>
      <w:r>
        <w:rPr>
          <w:rFonts w:ascii="Times New Roman" w:hAnsi="Times New Roman"/>
          <w:noProof/>
          <w:sz w:val="24"/>
          <w:szCs w:val="24"/>
        </w:rPr>
        <w:t>е</w:t>
      </w:r>
      <w:r w:rsidR="00B61EF7">
        <w:rPr>
          <w:rFonts w:ascii="Times New Roman" w:hAnsi="Times New Roman"/>
          <w:noProof/>
          <w:sz w:val="24"/>
          <w:szCs w:val="24"/>
        </w:rPr>
        <w:t>р</w:t>
      </w:r>
      <w:r>
        <w:rPr>
          <w:rFonts w:ascii="Times New Roman" w:hAnsi="Times New Roman"/>
          <w:noProof/>
          <w:sz w:val="24"/>
          <w:szCs w:val="24"/>
        </w:rPr>
        <w:t>а</w:t>
      </w:r>
      <w:r w:rsidR="00125776" w:rsidRPr="00125776">
        <w:rPr>
          <w:rFonts w:ascii="Times New Roman" w:hAnsi="Times New Roman"/>
          <w:noProof/>
          <w:sz w:val="24"/>
          <w:szCs w:val="24"/>
        </w:rPr>
        <w:t xml:space="preserve"> (</w:t>
      </w:r>
      <w:r>
        <w:rPr>
          <w:rFonts w:ascii="Times New Roman" w:hAnsi="Times New Roman"/>
          <w:noProof/>
          <w:sz w:val="24"/>
          <w:szCs w:val="24"/>
        </w:rPr>
        <w:t>е</w:t>
      </w:r>
      <w:r w:rsidR="00B61EF7">
        <w:rPr>
          <w:rFonts w:ascii="Times New Roman" w:hAnsi="Times New Roman"/>
          <w:noProof/>
          <w:sz w:val="24"/>
          <w:szCs w:val="24"/>
        </w:rPr>
        <w:t>олск</w:t>
      </w:r>
      <w:r>
        <w:rPr>
          <w:rFonts w:ascii="Times New Roman" w:hAnsi="Times New Roman"/>
          <w:noProof/>
          <w:sz w:val="24"/>
          <w:szCs w:val="24"/>
        </w:rPr>
        <w:t>а</w:t>
      </w:r>
      <w:r w:rsidR="00125776" w:rsidRPr="00125776">
        <w:rPr>
          <w:rFonts w:ascii="Times New Roman" w:hAnsi="Times New Roman"/>
          <w:noProof/>
          <w:sz w:val="24"/>
          <w:szCs w:val="24"/>
        </w:rPr>
        <w:t xml:space="preserve"> </w:t>
      </w:r>
      <w:r>
        <w:rPr>
          <w:rFonts w:ascii="Times New Roman" w:hAnsi="Times New Roman"/>
          <w:noProof/>
          <w:sz w:val="24"/>
          <w:szCs w:val="24"/>
        </w:rPr>
        <w:t>е</w:t>
      </w:r>
      <w:r w:rsidR="00B61EF7">
        <w:rPr>
          <w:rFonts w:ascii="Times New Roman" w:hAnsi="Times New Roman"/>
          <w:noProof/>
          <w:sz w:val="24"/>
          <w:szCs w:val="24"/>
        </w:rPr>
        <w:t>розиј</w:t>
      </w:r>
      <w:r>
        <w:rPr>
          <w:rFonts w:ascii="Times New Roman" w:hAnsi="Times New Roman"/>
          <w:noProof/>
          <w:sz w:val="24"/>
          <w:szCs w:val="24"/>
        </w:rPr>
        <w:t>а</w:t>
      </w:r>
      <w:r w:rsidR="00125776" w:rsidRPr="00125776">
        <w:rPr>
          <w:rFonts w:ascii="Times New Roman" w:hAnsi="Times New Roman"/>
          <w:noProof/>
          <w:sz w:val="24"/>
          <w:szCs w:val="24"/>
        </w:rPr>
        <w:t xml:space="preserve">, </w:t>
      </w:r>
      <w:r>
        <w:rPr>
          <w:rFonts w:ascii="Times New Roman" w:hAnsi="Times New Roman"/>
          <w:noProof/>
          <w:sz w:val="24"/>
          <w:szCs w:val="24"/>
        </w:rPr>
        <w:t>ве</w:t>
      </w:r>
      <w:r w:rsidR="00B61EF7">
        <w:rPr>
          <w:rFonts w:ascii="Times New Roman" w:hAnsi="Times New Roman"/>
          <w:noProof/>
          <w:sz w:val="24"/>
          <w:szCs w:val="24"/>
        </w:rPr>
        <w:t>троиз</w:t>
      </w:r>
      <w:r>
        <w:rPr>
          <w:rFonts w:ascii="Times New Roman" w:hAnsi="Times New Roman"/>
          <w:noProof/>
          <w:sz w:val="24"/>
          <w:szCs w:val="24"/>
        </w:rPr>
        <w:t>ва</w:t>
      </w:r>
      <w:r w:rsidR="00B61EF7">
        <w:rPr>
          <w:rFonts w:ascii="Times New Roman" w:hAnsi="Times New Roman"/>
          <w:noProof/>
          <w:sz w:val="24"/>
          <w:szCs w:val="24"/>
        </w:rPr>
        <w:t>л</w:t>
      </w:r>
      <w:r>
        <w:rPr>
          <w:rFonts w:ascii="Times New Roman" w:hAnsi="Times New Roman"/>
          <w:noProof/>
          <w:sz w:val="24"/>
          <w:szCs w:val="24"/>
        </w:rPr>
        <w:t>е</w:t>
      </w:r>
      <w:r w:rsidR="00125776" w:rsidRPr="00125776">
        <w:rPr>
          <w:rFonts w:ascii="Times New Roman" w:hAnsi="Times New Roman"/>
          <w:noProof/>
          <w:sz w:val="24"/>
          <w:szCs w:val="24"/>
        </w:rPr>
        <w:t xml:space="preserve">, </w:t>
      </w:r>
      <w:r>
        <w:rPr>
          <w:rFonts w:ascii="Times New Roman" w:hAnsi="Times New Roman"/>
          <w:noProof/>
          <w:sz w:val="24"/>
          <w:szCs w:val="24"/>
        </w:rPr>
        <w:t>ве</w:t>
      </w:r>
      <w:r w:rsidR="00B61EF7">
        <w:rPr>
          <w:rFonts w:ascii="Times New Roman" w:hAnsi="Times New Roman"/>
          <w:noProof/>
          <w:sz w:val="24"/>
          <w:szCs w:val="24"/>
        </w:rPr>
        <w:t>троломи</w:t>
      </w:r>
      <w:r w:rsidR="00125776" w:rsidRPr="00125776">
        <w:rPr>
          <w:rFonts w:ascii="Times New Roman" w:hAnsi="Times New Roman"/>
          <w:noProof/>
          <w:sz w:val="24"/>
          <w:szCs w:val="24"/>
        </w:rPr>
        <w:t>).</w:t>
      </w:r>
    </w:p>
    <w:p w:rsidR="00125776" w:rsidRPr="00125776" w:rsidRDefault="00B61EF7" w:rsidP="00125776">
      <w:pPr>
        <w:pStyle w:val="NoSpacing"/>
        <w:ind w:firstLine="567"/>
        <w:rPr>
          <w:rFonts w:ascii="Times New Roman" w:hAnsi="Times New Roman"/>
          <w:noProof/>
          <w:sz w:val="24"/>
          <w:szCs w:val="24"/>
        </w:rPr>
      </w:pPr>
      <w:r>
        <w:rPr>
          <w:rFonts w:ascii="Times New Roman" w:hAnsi="Times New Roman"/>
          <w:noProof/>
          <w:sz w:val="24"/>
          <w:szCs w:val="24"/>
        </w:rPr>
        <w:t>Н</w:t>
      </w:r>
      <w:r w:rsidR="00AB5EAB">
        <w:rPr>
          <w:rFonts w:ascii="Times New Roman" w:hAnsi="Times New Roman"/>
          <w:noProof/>
          <w:sz w:val="24"/>
          <w:szCs w:val="24"/>
        </w:rPr>
        <w:t>а</w:t>
      </w:r>
      <w:r>
        <w:rPr>
          <w:rFonts w:ascii="Times New Roman" w:hAnsi="Times New Roman"/>
          <w:noProof/>
          <w:sz w:val="24"/>
          <w:szCs w:val="24"/>
        </w:rPr>
        <w:t>ј</w:t>
      </w:r>
      <w:r w:rsidR="00AB5EAB">
        <w:rPr>
          <w:rFonts w:ascii="Times New Roman" w:hAnsi="Times New Roman"/>
          <w:noProof/>
          <w:sz w:val="24"/>
          <w:szCs w:val="24"/>
        </w:rPr>
        <w:t>ве</w:t>
      </w:r>
      <w:r>
        <w:rPr>
          <w:rFonts w:ascii="Times New Roman" w:hAnsi="Times New Roman"/>
          <w:noProof/>
          <w:sz w:val="24"/>
          <w:szCs w:val="24"/>
        </w:rPr>
        <w:t>ћим</w:t>
      </w:r>
      <w:r w:rsidR="00125776" w:rsidRPr="00125776">
        <w:rPr>
          <w:rFonts w:ascii="Times New Roman" w:hAnsi="Times New Roman"/>
          <w:noProof/>
          <w:sz w:val="24"/>
          <w:szCs w:val="24"/>
        </w:rPr>
        <w:t xml:space="preserve"> </w:t>
      </w:r>
      <w:r w:rsidR="00AB5EAB">
        <w:rPr>
          <w:rFonts w:ascii="Times New Roman" w:hAnsi="Times New Roman"/>
          <w:noProof/>
          <w:sz w:val="24"/>
          <w:szCs w:val="24"/>
        </w:rPr>
        <w:t>де</w:t>
      </w:r>
      <w:r>
        <w:rPr>
          <w:rFonts w:ascii="Times New Roman" w:hAnsi="Times New Roman"/>
          <w:noProof/>
          <w:sz w:val="24"/>
          <w:szCs w:val="24"/>
        </w:rPr>
        <w:t>лом</w:t>
      </w:r>
      <w:r w:rsidR="00125776" w:rsidRPr="00125776">
        <w:rPr>
          <w:rFonts w:ascii="Times New Roman" w:hAnsi="Times New Roman"/>
          <w:noProof/>
          <w:sz w:val="24"/>
          <w:szCs w:val="24"/>
        </w:rPr>
        <w:t xml:space="preserve"> </w:t>
      </w:r>
      <w:r>
        <w:rPr>
          <w:rFonts w:ascii="Times New Roman" w:hAnsi="Times New Roman"/>
          <w:noProof/>
          <w:sz w:val="24"/>
          <w:szCs w:val="24"/>
        </w:rPr>
        <w:t>по</w:t>
      </w:r>
      <w:r w:rsidR="00AB5EAB">
        <w:rPr>
          <w:rFonts w:ascii="Times New Roman" w:hAnsi="Times New Roman"/>
          <w:noProof/>
          <w:sz w:val="24"/>
          <w:szCs w:val="24"/>
        </w:rPr>
        <w:t>в</w:t>
      </w:r>
      <w:r>
        <w:rPr>
          <w:rFonts w:ascii="Times New Roman" w:hAnsi="Times New Roman"/>
          <w:noProof/>
          <w:sz w:val="24"/>
          <w:szCs w:val="24"/>
        </w:rPr>
        <w:t>ршин</w:t>
      </w:r>
      <w:r w:rsidR="00AB5EAB">
        <w:rPr>
          <w:rFonts w:ascii="Times New Roman" w:hAnsi="Times New Roman"/>
          <w:noProof/>
          <w:sz w:val="24"/>
          <w:szCs w:val="24"/>
        </w:rPr>
        <w:t>е</w:t>
      </w:r>
      <w:r w:rsidR="00125776" w:rsidRPr="00125776">
        <w:rPr>
          <w:rFonts w:ascii="Times New Roman" w:hAnsi="Times New Roman"/>
          <w:noProof/>
          <w:sz w:val="24"/>
          <w:szCs w:val="24"/>
        </w:rPr>
        <w:t xml:space="preserve">, </w:t>
      </w:r>
      <w:r>
        <w:rPr>
          <w:rFonts w:ascii="Times New Roman" w:hAnsi="Times New Roman"/>
          <w:noProof/>
          <w:sz w:val="24"/>
          <w:szCs w:val="24"/>
        </w:rPr>
        <w:t>о</w:t>
      </w:r>
      <w:r w:rsidR="00AB5EAB">
        <w:rPr>
          <w:rFonts w:ascii="Times New Roman" w:hAnsi="Times New Roman"/>
          <w:noProof/>
          <w:sz w:val="24"/>
          <w:szCs w:val="24"/>
        </w:rPr>
        <w:t>ве</w:t>
      </w:r>
      <w:r w:rsidR="00125776" w:rsidRPr="00125776">
        <w:rPr>
          <w:rFonts w:ascii="Times New Roman" w:hAnsi="Times New Roman"/>
          <w:noProof/>
          <w:sz w:val="24"/>
          <w:szCs w:val="24"/>
        </w:rPr>
        <w:t xml:space="preserve"> </w:t>
      </w:r>
      <w:r w:rsidR="00AB5EAB">
        <w:rPr>
          <w:rFonts w:ascii="Times New Roman" w:hAnsi="Times New Roman"/>
          <w:noProof/>
          <w:sz w:val="24"/>
          <w:szCs w:val="24"/>
        </w:rPr>
        <w:t>га</w:t>
      </w:r>
      <w:r>
        <w:rPr>
          <w:rFonts w:ascii="Times New Roman" w:hAnsi="Times New Roman"/>
          <w:noProof/>
          <w:sz w:val="24"/>
          <w:szCs w:val="24"/>
        </w:rPr>
        <w:t>з</w:t>
      </w:r>
      <w:r w:rsidR="00AB5EAB">
        <w:rPr>
          <w:rFonts w:ascii="Times New Roman" w:hAnsi="Times New Roman"/>
          <w:noProof/>
          <w:sz w:val="24"/>
          <w:szCs w:val="24"/>
        </w:rPr>
        <w:t>д</w:t>
      </w:r>
      <w:r>
        <w:rPr>
          <w:rFonts w:ascii="Times New Roman" w:hAnsi="Times New Roman"/>
          <w:noProof/>
          <w:sz w:val="24"/>
          <w:szCs w:val="24"/>
        </w:rPr>
        <w:t>инск</w:t>
      </w:r>
      <w:r w:rsidR="00AB5EAB">
        <w:rPr>
          <w:rFonts w:ascii="Times New Roman" w:hAnsi="Times New Roman"/>
          <w:noProof/>
          <w:sz w:val="24"/>
          <w:szCs w:val="24"/>
        </w:rPr>
        <w:t>е</w:t>
      </w:r>
      <w:r w:rsidR="00125776" w:rsidRPr="00125776">
        <w:rPr>
          <w:rFonts w:ascii="Times New Roman" w:hAnsi="Times New Roman"/>
          <w:noProof/>
          <w:sz w:val="24"/>
          <w:szCs w:val="24"/>
        </w:rPr>
        <w:t xml:space="preserve"> </w:t>
      </w:r>
      <w:r>
        <w:rPr>
          <w:rFonts w:ascii="Times New Roman" w:hAnsi="Times New Roman"/>
          <w:noProof/>
          <w:sz w:val="24"/>
          <w:szCs w:val="24"/>
        </w:rPr>
        <w:t>ј</w:t>
      </w:r>
      <w:r w:rsidR="00AB5EAB">
        <w:rPr>
          <w:rFonts w:ascii="Times New Roman" w:hAnsi="Times New Roman"/>
          <w:noProof/>
          <w:sz w:val="24"/>
          <w:szCs w:val="24"/>
        </w:rPr>
        <w:t>ед</w:t>
      </w:r>
      <w:r>
        <w:rPr>
          <w:rFonts w:ascii="Times New Roman" w:hAnsi="Times New Roman"/>
          <w:noProof/>
          <w:sz w:val="24"/>
          <w:szCs w:val="24"/>
        </w:rPr>
        <w:t>иниц</w:t>
      </w:r>
      <w:r w:rsidR="00AB5EAB">
        <w:rPr>
          <w:rFonts w:ascii="Times New Roman" w:hAnsi="Times New Roman"/>
          <w:noProof/>
          <w:sz w:val="24"/>
          <w:szCs w:val="24"/>
        </w:rPr>
        <w:t>е</w:t>
      </w:r>
      <w:r w:rsidR="00125776" w:rsidRPr="00125776">
        <w:rPr>
          <w:rFonts w:ascii="Times New Roman" w:hAnsi="Times New Roman"/>
          <w:noProof/>
          <w:sz w:val="24"/>
          <w:szCs w:val="24"/>
        </w:rPr>
        <w:t xml:space="preserve">, </w:t>
      </w:r>
      <w:r>
        <w:rPr>
          <w:rFonts w:ascii="Times New Roman" w:hAnsi="Times New Roman"/>
          <w:noProof/>
          <w:sz w:val="24"/>
          <w:szCs w:val="24"/>
        </w:rPr>
        <w:t>к</w:t>
      </w:r>
      <w:r w:rsidR="00AB5EAB">
        <w:rPr>
          <w:rFonts w:ascii="Times New Roman" w:hAnsi="Times New Roman"/>
          <w:noProof/>
          <w:sz w:val="24"/>
          <w:szCs w:val="24"/>
        </w:rPr>
        <w:t>а</w:t>
      </w:r>
      <w:r>
        <w:rPr>
          <w:rFonts w:ascii="Times New Roman" w:hAnsi="Times New Roman"/>
          <w:noProof/>
          <w:sz w:val="24"/>
          <w:szCs w:val="24"/>
        </w:rPr>
        <w:t>о</w:t>
      </w:r>
      <w:r w:rsidR="00125776" w:rsidRPr="00125776">
        <w:rPr>
          <w:rFonts w:ascii="Times New Roman" w:hAnsi="Times New Roman"/>
          <w:noProof/>
          <w:sz w:val="24"/>
          <w:szCs w:val="24"/>
        </w:rPr>
        <w:t xml:space="preserve"> </w:t>
      </w:r>
      <w:r>
        <w:rPr>
          <w:rFonts w:ascii="Times New Roman" w:hAnsi="Times New Roman"/>
          <w:noProof/>
          <w:sz w:val="24"/>
          <w:szCs w:val="24"/>
        </w:rPr>
        <w:t>по</w:t>
      </w:r>
      <w:r w:rsidR="00AB5EAB">
        <w:rPr>
          <w:rFonts w:ascii="Times New Roman" w:hAnsi="Times New Roman"/>
          <w:noProof/>
          <w:sz w:val="24"/>
          <w:szCs w:val="24"/>
        </w:rPr>
        <w:t>д</w:t>
      </w:r>
      <w:r>
        <w:rPr>
          <w:rFonts w:ascii="Times New Roman" w:hAnsi="Times New Roman"/>
          <w:noProof/>
          <w:sz w:val="24"/>
          <w:szCs w:val="24"/>
        </w:rPr>
        <w:t>ло</w:t>
      </w:r>
      <w:r w:rsidR="00AB5EAB">
        <w:rPr>
          <w:rFonts w:ascii="Times New Roman" w:hAnsi="Times New Roman"/>
          <w:noProof/>
          <w:sz w:val="24"/>
          <w:szCs w:val="24"/>
        </w:rPr>
        <w:t>га</w:t>
      </w:r>
      <w:r w:rsidR="00125776" w:rsidRPr="00125776">
        <w:rPr>
          <w:rFonts w:ascii="Times New Roman" w:hAnsi="Times New Roman"/>
          <w:noProof/>
          <w:sz w:val="24"/>
          <w:szCs w:val="24"/>
        </w:rPr>
        <w:t xml:space="preserve"> </w:t>
      </w:r>
      <w:r>
        <w:rPr>
          <w:rFonts w:ascii="Times New Roman" w:hAnsi="Times New Roman"/>
          <w:noProof/>
          <w:sz w:val="24"/>
          <w:szCs w:val="24"/>
        </w:rPr>
        <w:t>с</w:t>
      </w:r>
      <w:r w:rsidR="00AB5EAB">
        <w:rPr>
          <w:rFonts w:ascii="Times New Roman" w:hAnsi="Times New Roman"/>
          <w:noProof/>
          <w:sz w:val="24"/>
          <w:szCs w:val="24"/>
        </w:rPr>
        <w:t>е</w:t>
      </w:r>
      <w:r w:rsidR="00125776" w:rsidRPr="00125776">
        <w:rPr>
          <w:rFonts w:ascii="Times New Roman" w:hAnsi="Times New Roman"/>
          <w:noProof/>
          <w:sz w:val="24"/>
          <w:szCs w:val="24"/>
        </w:rPr>
        <w:t xml:space="preserve"> </w:t>
      </w:r>
      <w:r>
        <w:rPr>
          <w:rFonts w:ascii="Times New Roman" w:hAnsi="Times New Roman"/>
          <w:noProof/>
          <w:sz w:val="24"/>
          <w:szCs w:val="24"/>
        </w:rPr>
        <w:t>ј</w:t>
      </w:r>
      <w:r w:rsidR="00AB5EAB">
        <w:rPr>
          <w:rFonts w:ascii="Times New Roman" w:hAnsi="Times New Roman"/>
          <w:noProof/>
          <w:sz w:val="24"/>
          <w:szCs w:val="24"/>
        </w:rPr>
        <w:t>ав</w:t>
      </w:r>
      <w:r w:rsidR="001019E7">
        <w:rPr>
          <w:rFonts w:ascii="Times New Roman" w:hAnsi="Times New Roman"/>
          <w:noProof/>
          <w:sz w:val="24"/>
          <w:szCs w:val="24"/>
        </w:rPr>
        <w:t>љ</w:t>
      </w:r>
      <w:r w:rsidR="00AB5EAB">
        <w:rPr>
          <w:rFonts w:ascii="Times New Roman" w:hAnsi="Times New Roman"/>
          <w:noProof/>
          <w:sz w:val="24"/>
          <w:szCs w:val="24"/>
        </w:rPr>
        <w:t>а</w:t>
      </w:r>
      <w:r w:rsidR="00125776" w:rsidRPr="00125776">
        <w:rPr>
          <w:rFonts w:ascii="Times New Roman" w:hAnsi="Times New Roman"/>
          <w:noProof/>
          <w:sz w:val="24"/>
          <w:szCs w:val="24"/>
        </w:rPr>
        <w:t xml:space="preserve"> </w:t>
      </w:r>
      <w:r w:rsidR="00AB5EAB">
        <w:rPr>
          <w:rFonts w:ascii="Times New Roman" w:hAnsi="Times New Roman"/>
          <w:noProof/>
          <w:sz w:val="24"/>
          <w:szCs w:val="24"/>
        </w:rPr>
        <w:t>е</w:t>
      </w:r>
      <w:r>
        <w:rPr>
          <w:rFonts w:ascii="Times New Roman" w:hAnsi="Times New Roman"/>
          <w:noProof/>
          <w:sz w:val="24"/>
          <w:szCs w:val="24"/>
        </w:rPr>
        <w:t>олски</w:t>
      </w:r>
      <w:r w:rsidR="00125776" w:rsidRPr="00125776">
        <w:rPr>
          <w:rFonts w:ascii="Times New Roman" w:hAnsi="Times New Roman"/>
          <w:noProof/>
          <w:sz w:val="24"/>
          <w:szCs w:val="24"/>
        </w:rPr>
        <w:t xml:space="preserve"> </w:t>
      </w:r>
      <w:r>
        <w:rPr>
          <w:rFonts w:ascii="Times New Roman" w:hAnsi="Times New Roman"/>
          <w:noProof/>
          <w:sz w:val="24"/>
          <w:szCs w:val="24"/>
        </w:rPr>
        <w:t>п</w:t>
      </w:r>
      <w:r w:rsidR="00AB5EAB">
        <w:rPr>
          <w:rFonts w:ascii="Times New Roman" w:hAnsi="Times New Roman"/>
          <w:noProof/>
          <w:sz w:val="24"/>
          <w:szCs w:val="24"/>
        </w:rPr>
        <w:t>е</w:t>
      </w:r>
      <w:r>
        <w:rPr>
          <w:rFonts w:ascii="Times New Roman" w:hAnsi="Times New Roman"/>
          <w:noProof/>
          <w:sz w:val="24"/>
          <w:szCs w:val="24"/>
        </w:rPr>
        <w:t>с</w:t>
      </w:r>
      <w:r w:rsidR="00AB5EAB">
        <w:rPr>
          <w:rFonts w:ascii="Times New Roman" w:hAnsi="Times New Roman"/>
          <w:noProof/>
          <w:sz w:val="24"/>
          <w:szCs w:val="24"/>
        </w:rPr>
        <w:t>а</w:t>
      </w:r>
      <w:r>
        <w:rPr>
          <w:rFonts w:ascii="Times New Roman" w:hAnsi="Times New Roman"/>
          <w:noProof/>
          <w:sz w:val="24"/>
          <w:szCs w:val="24"/>
        </w:rPr>
        <w:t>к</w:t>
      </w:r>
      <w:r w:rsidR="00125776" w:rsidRPr="00125776">
        <w:rPr>
          <w:rFonts w:ascii="Times New Roman" w:hAnsi="Times New Roman"/>
          <w:noProof/>
          <w:sz w:val="24"/>
          <w:szCs w:val="24"/>
        </w:rPr>
        <w:t xml:space="preserve">, </w:t>
      </w:r>
      <w:r>
        <w:rPr>
          <w:rFonts w:ascii="Times New Roman" w:hAnsi="Times New Roman"/>
          <w:noProof/>
          <w:sz w:val="24"/>
          <w:szCs w:val="24"/>
        </w:rPr>
        <w:t>с</w:t>
      </w:r>
      <w:r w:rsidR="00AB5EAB">
        <w:rPr>
          <w:rFonts w:ascii="Times New Roman" w:hAnsi="Times New Roman"/>
          <w:noProof/>
          <w:sz w:val="24"/>
          <w:szCs w:val="24"/>
        </w:rPr>
        <w:t>а</w:t>
      </w:r>
      <w:r w:rsidR="00125776" w:rsidRPr="00125776">
        <w:rPr>
          <w:rFonts w:ascii="Times New Roman" w:hAnsi="Times New Roman"/>
          <w:noProof/>
          <w:sz w:val="24"/>
          <w:szCs w:val="24"/>
        </w:rPr>
        <w:t xml:space="preserve">  </w:t>
      </w:r>
      <w:r w:rsidR="00AB5EAB">
        <w:rPr>
          <w:rFonts w:ascii="Times New Roman" w:hAnsi="Times New Roman"/>
          <w:noProof/>
          <w:sz w:val="24"/>
          <w:szCs w:val="24"/>
        </w:rPr>
        <w:t>в</w:t>
      </w:r>
      <w:r>
        <w:rPr>
          <w:rFonts w:ascii="Times New Roman" w:hAnsi="Times New Roman"/>
          <w:noProof/>
          <w:sz w:val="24"/>
          <w:szCs w:val="24"/>
        </w:rPr>
        <w:t>рло</w:t>
      </w:r>
      <w:r w:rsidR="00125776" w:rsidRPr="00125776">
        <w:rPr>
          <w:rFonts w:ascii="Times New Roman" w:hAnsi="Times New Roman"/>
          <w:noProof/>
          <w:sz w:val="24"/>
          <w:szCs w:val="24"/>
        </w:rPr>
        <w:t xml:space="preserve"> </w:t>
      </w:r>
      <w:r>
        <w:rPr>
          <w:rFonts w:ascii="Times New Roman" w:hAnsi="Times New Roman"/>
          <w:noProof/>
          <w:sz w:val="24"/>
          <w:szCs w:val="24"/>
        </w:rPr>
        <w:t>т</w:t>
      </w:r>
      <w:r w:rsidR="00AB5EAB">
        <w:rPr>
          <w:rFonts w:ascii="Times New Roman" w:hAnsi="Times New Roman"/>
          <w:noProof/>
          <w:sz w:val="24"/>
          <w:szCs w:val="24"/>
        </w:rPr>
        <w:t>а</w:t>
      </w:r>
      <w:r>
        <w:rPr>
          <w:rFonts w:ascii="Times New Roman" w:hAnsi="Times New Roman"/>
          <w:noProof/>
          <w:sz w:val="24"/>
          <w:szCs w:val="24"/>
        </w:rPr>
        <w:t>нким</w:t>
      </w:r>
      <w:r w:rsidR="00125776" w:rsidRPr="00125776">
        <w:rPr>
          <w:rFonts w:ascii="Times New Roman" w:hAnsi="Times New Roman"/>
          <w:noProof/>
          <w:sz w:val="24"/>
          <w:szCs w:val="24"/>
        </w:rPr>
        <w:t xml:space="preserve"> </w:t>
      </w:r>
      <w:r>
        <w:rPr>
          <w:rFonts w:ascii="Times New Roman" w:hAnsi="Times New Roman"/>
          <w:noProof/>
          <w:sz w:val="24"/>
          <w:szCs w:val="24"/>
        </w:rPr>
        <w:t>слој</w:t>
      </w:r>
      <w:r w:rsidR="00AB5EAB">
        <w:rPr>
          <w:rFonts w:ascii="Times New Roman" w:hAnsi="Times New Roman"/>
          <w:noProof/>
          <w:sz w:val="24"/>
          <w:szCs w:val="24"/>
        </w:rPr>
        <w:t>е</w:t>
      </w:r>
      <w:r>
        <w:rPr>
          <w:rFonts w:ascii="Times New Roman" w:hAnsi="Times New Roman"/>
          <w:noProof/>
          <w:sz w:val="24"/>
          <w:szCs w:val="24"/>
        </w:rPr>
        <w:t>м</w:t>
      </w:r>
      <w:r w:rsidR="00125776" w:rsidRPr="00125776">
        <w:rPr>
          <w:rFonts w:ascii="Times New Roman" w:hAnsi="Times New Roman"/>
          <w:noProof/>
          <w:sz w:val="24"/>
          <w:szCs w:val="24"/>
        </w:rPr>
        <w:t xml:space="preserve"> </w:t>
      </w:r>
      <w:r>
        <w:rPr>
          <w:rFonts w:ascii="Times New Roman" w:hAnsi="Times New Roman"/>
          <w:noProof/>
          <w:sz w:val="24"/>
          <w:szCs w:val="24"/>
        </w:rPr>
        <w:t>хумус</w:t>
      </w:r>
      <w:r w:rsidR="00AB5EAB">
        <w:rPr>
          <w:rFonts w:ascii="Times New Roman" w:hAnsi="Times New Roman"/>
          <w:noProof/>
          <w:sz w:val="24"/>
          <w:szCs w:val="24"/>
        </w:rPr>
        <w:t>а</w:t>
      </w:r>
      <w:r w:rsidR="00125776" w:rsidRPr="00125776">
        <w:rPr>
          <w:rFonts w:ascii="Times New Roman" w:hAnsi="Times New Roman"/>
          <w:noProof/>
          <w:sz w:val="24"/>
          <w:szCs w:val="24"/>
        </w:rPr>
        <w:t xml:space="preserve">, </w:t>
      </w:r>
      <w:r>
        <w:rPr>
          <w:rFonts w:ascii="Times New Roman" w:hAnsi="Times New Roman"/>
          <w:noProof/>
          <w:sz w:val="24"/>
          <w:szCs w:val="24"/>
        </w:rPr>
        <w:t>што</w:t>
      </w:r>
      <w:r w:rsidR="00125776" w:rsidRPr="00125776">
        <w:rPr>
          <w:rFonts w:ascii="Times New Roman" w:hAnsi="Times New Roman"/>
          <w:noProof/>
          <w:sz w:val="24"/>
          <w:szCs w:val="24"/>
        </w:rPr>
        <w:t xml:space="preserve"> </w:t>
      </w:r>
      <w:r>
        <w:rPr>
          <w:rFonts w:ascii="Times New Roman" w:hAnsi="Times New Roman"/>
          <w:noProof/>
          <w:sz w:val="24"/>
          <w:szCs w:val="24"/>
        </w:rPr>
        <w:t>исто</w:t>
      </w:r>
      <w:r w:rsidR="00125776" w:rsidRPr="00125776">
        <w:rPr>
          <w:rFonts w:ascii="Times New Roman" w:hAnsi="Times New Roman"/>
          <w:noProof/>
          <w:sz w:val="24"/>
          <w:szCs w:val="24"/>
        </w:rPr>
        <w:t xml:space="preserve"> </w:t>
      </w:r>
      <w:r>
        <w:rPr>
          <w:rFonts w:ascii="Times New Roman" w:hAnsi="Times New Roman"/>
          <w:noProof/>
          <w:sz w:val="24"/>
          <w:szCs w:val="24"/>
        </w:rPr>
        <w:t>усло</w:t>
      </w:r>
      <w:r w:rsidR="00AB5EAB">
        <w:rPr>
          <w:rFonts w:ascii="Times New Roman" w:hAnsi="Times New Roman"/>
          <w:noProof/>
          <w:sz w:val="24"/>
          <w:szCs w:val="24"/>
        </w:rPr>
        <w:t>в</w:t>
      </w:r>
      <w:r w:rsidR="001019E7">
        <w:rPr>
          <w:rFonts w:ascii="Times New Roman" w:hAnsi="Times New Roman"/>
          <w:noProof/>
          <w:sz w:val="24"/>
          <w:szCs w:val="24"/>
        </w:rPr>
        <w:t>љ</w:t>
      </w:r>
      <w:r w:rsidR="00AB5EAB">
        <w:rPr>
          <w:rFonts w:ascii="Times New Roman" w:hAnsi="Times New Roman"/>
          <w:noProof/>
          <w:sz w:val="24"/>
          <w:szCs w:val="24"/>
        </w:rPr>
        <w:t>ава</w:t>
      </w:r>
      <w:r w:rsidR="00125776" w:rsidRPr="00125776">
        <w:rPr>
          <w:rFonts w:ascii="Times New Roman" w:hAnsi="Times New Roman"/>
          <w:noProof/>
          <w:sz w:val="24"/>
          <w:szCs w:val="24"/>
        </w:rPr>
        <w:t xml:space="preserve"> </w:t>
      </w:r>
      <w:r>
        <w:rPr>
          <w:rFonts w:ascii="Times New Roman" w:hAnsi="Times New Roman"/>
          <w:noProof/>
          <w:sz w:val="24"/>
          <w:szCs w:val="24"/>
        </w:rPr>
        <w:t>см</w:t>
      </w:r>
      <w:r w:rsidR="00AB5EAB">
        <w:rPr>
          <w:rFonts w:ascii="Times New Roman" w:hAnsi="Times New Roman"/>
          <w:noProof/>
          <w:sz w:val="24"/>
          <w:szCs w:val="24"/>
        </w:rPr>
        <w:t>а</w:t>
      </w:r>
      <w:r w:rsidR="001019E7">
        <w:rPr>
          <w:rFonts w:ascii="Times New Roman" w:hAnsi="Times New Roman"/>
          <w:noProof/>
          <w:sz w:val="24"/>
          <w:szCs w:val="24"/>
        </w:rPr>
        <w:t>њ</w:t>
      </w:r>
      <w:r w:rsidR="00AB5EAB">
        <w:rPr>
          <w:rFonts w:ascii="Times New Roman" w:hAnsi="Times New Roman"/>
          <w:noProof/>
          <w:sz w:val="24"/>
          <w:szCs w:val="24"/>
        </w:rPr>
        <w:t>е</w:t>
      </w:r>
      <w:r w:rsidR="001019E7">
        <w:rPr>
          <w:rFonts w:ascii="Times New Roman" w:hAnsi="Times New Roman"/>
          <w:noProof/>
          <w:sz w:val="24"/>
          <w:szCs w:val="24"/>
        </w:rPr>
        <w:t>њ</w:t>
      </w:r>
      <w:r w:rsidR="00AB5EAB">
        <w:rPr>
          <w:rFonts w:ascii="Times New Roman" w:hAnsi="Times New Roman"/>
          <w:noProof/>
          <w:sz w:val="24"/>
          <w:szCs w:val="24"/>
        </w:rPr>
        <w:t>е</w:t>
      </w:r>
      <w:r w:rsidR="00125776" w:rsidRPr="00125776">
        <w:rPr>
          <w:rFonts w:ascii="Times New Roman" w:hAnsi="Times New Roman"/>
          <w:noProof/>
          <w:sz w:val="24"/>
          <w:szCs w:val="24"/>
        </w:rPr>
        <w:t xml:space="preserve"> </w:t>
      </w:r>
      <w:r>
        <w:rPr>
          <w:rFonts w:ascii="Times New Roman" w:hAnsi="Times New Roman"/>
          <w:noProof/>
          <w:sz w:val="24"/>
          <w:szCs w:val="24"/>
        </w:rPr>
        <w:t>произ</w:t>
      </w:r>
      <w:r w:rsidR="00AB5EAB">
        <w:rPr>
          <w:rFonts w:ascii="Times New Roman" w:hAnsi="Times New Roman"/>
          <w:noProof/>
          <w:sz w:val="24"/>
          <w:szCs w:val="24"/>
        </w:rPr>
        <w:t>в</w:t>
      </w:r>
      <w:r>
        <w:rPr>
          <w:rFonts w:ascii="Times New Roman" w:hAnsi="Times New Roman"/>
          <w:noProof/>
          <w:sz w:val="24"/>
          <w:szCs w:val="24"/>
        </w:rPr>
        <w:t>о</w:t>
      </w:r>
      <w:r w:rsidR="00AB5EAB">
        <w:rPr>
          <w:rFonts w:ascii="Times New Roman" w:hAnsi="Times New Roman"/>
          <w:noProof/>
          <w:sz w:val="24"/>
          <w:szCs w:val="24"/>
        </w:rPr>
        <w:t>д</w:t>
      </w:r>
      <w:r>
        <w:rPr>
          <w:rFonts w:ascii="Times New Roman" w:hAnsi="Times New Roman"/>
          <w:noProof/>
          <w:sz w:val="24"/>
          <w:szCs w:val="24"/>
        </w:rPr>
        <w:t>но</w:t>
      </w:r>
      <w:r w:rsidR="00AB5EAB">
        <w:rPr>
          <w:rFonts w:ascii="Times New Roman" w:hAnsi="Times New Roman"/>
          <w:noProof/>
          <w:sz w:val="24"/>
          <w:szCs w:val="24"/>
        </w:rPr>
        <w:t>г</w:t>
      </w:r>
      <w:r w:rsidR="00125776" w:rsidRPr="00125776">
        <w:rPr>
          <w:rFonts w:ascii="Times New Roman" w:hAnsi="Times New Roman"/>
          <w:noProof/>
          <w:sz w:val="24"/>
          <w:szCs w:val="24"/>
        </w:rPr>
        <w:t xml:space="preserve"> </w:t>
      </w:r>
      <w:r>
        <w:rPr>
          <w:rFonts w:ascii="Times New Roman" w:hAnsi="Times New Roman"/>
          <w:noProof/>
          <w:sz w:val="24"/>
          <w:szCs w:val="24"/>
        </w:rPr>
        <w:t>к</w:t>
      </w:r>
      <w:r w:rsidR="00AB5EAB">
        <w:rPr>
          <w:rFonts w:ascii="Times New Roman" w:hAnsi="Times New Roman"/>
          <w:noProof/>
          <w:sz w:val="24"/>
          <w:szCs w:val="24"/>
        </w:rPr>
        <w:t>а</w:t>
      </w:r>
      <w:r>
        <w:rPr>
          <w:rFonts w:ascii="Times New Roman" w:hAnsi="Times New Roman"/>
          <w:noProof/>
          <w:sz w:val="24"/>
          <w:szCs w:val="24"/>
        </w:rPr>
        <w:t>п</w:t>
      </w:r>
      <w:r w:rsidR="00AB5EAB">
        <w:rPr>
          <w:rFonts w:ascii="Times New Roman" w:hAnsi="Times New Roman"/>
          <w:noProof/>
          <w:sz w:val="24"/>
          <w:szCs w:val="24"/>
        </w:rPr>
        <w:t>а</w:t>
      </w:r>
      <w:r>
        <w:rPr>
          <w:rFonts w:ascii="Times New Roman" w:hAnsi="Times New Roman"/>
          <w:noProof/>
          <w:sz w:val="24"/>
          <w:szCs w:val="24"/>
        </w:rPr>
        <w:t>цит</w:t>
      </w:r>
      <w:r w:rsidR="00AB5EAB">
        <w:rPr>
          <w:rFonts w:ascii="Times New Roman" w:hAnsi="Times New Roman"/>
          <w:noProof/>
          <w:sz w:val="24"/>
          <w:szCs w:val="24"/>
        </w:rPr>
        <w:t>е</w:t>
      </w:r>
      <w:r>
        <w:rPr>
          <w:rFonts w:ascii="Times New Roman" w:hAnsi="Times New Roman"/>
          <w:noProof/>
          <w:sz w:val="24"/>
          <w:szCs w:val="24"/>
        </w:rPr>
        <w:t>т</w:t>
      </w:r>
      <w:r w:rsidR="00AB5EAB">
        <w:rPr>
          <w:rFonts w:ascii="Times New Roman" w:hAnsi="Times New Roman"/>
          <w:noProof/>
          <w:sz w:val="24"/>
          <w:szCs w:val="24"/>
        </w:rPr>
        <w:t>а</w:t>
      </w:r>
      <w:r w:rsidR="00125776" w:rsidRPr="00125776">
        <w:rPr>
          <w:rFonts w:ascii="Times New Roman" w:hAnsi="Times New Roman"/>
          <w:noProof/>
          <w:sz w:val="24"/>
          <w:szCs w:val="24"/>
        </w:rPr>
        <w:t xml:space="preserve"> </w:t>
      </w:r>
      <w:r>
        <w:rPr>
          <w:rFonts w:ascii="Times New Roman" w:hAnsi="Times New Roman"/>
          <w:noProof/>
          <w:sz w:val="24"/>
          <w:szCs w:val="24"/>
        </w:rPr>
        <w:t>ст</w:t>
      </w:r>
      <w:r w:rsidR="00AB5EAB">
        <w:rPr>
          <w:rFonts w:ascii="Times New Roman" w:hAnsi="Times New Roman"/>
          <w:noProof/>
          <w:sz w:val="24"/>
          <w:szCs w:val="24"/>
        </w:rPr>
        <w:t>а</w:t>
      </w:r>
      <w:r>
        <w:rPr>
          <w:rFonts w:ascii="Times New Roman" w:hAnsi="Times New Roman"/>
          <w:noProof/>
          <w:sz w:val="24"/>
          <w:szCs w:val="24"/>
        </w:rPr>
        <w:t>ништ</w:t>
      </w:r>
      <w:r w:rsidR="00AB5EAB">
        <w:rPr>
          <w:rFonts w:ascii="Times New Roman" w:hAnsi="Times New Roman"/>
          <w:noProof/>
          <w:sz w:val="24"/>
          <w:szCs w:val="24"/>
        </w:rPr>
        <w:t>а</w:t>
      </w:r>
      <w:r w:rsidR="00125776" w:rsidRPr="00125776">
        <w:rPr>
          <w:rFonts w:ascii="Times New Roman" w:hAnsi="Times New Roman"/>
          <w:noProof/>
          <w:sz w:val="24"/>
          <w:szCs w:val="24"/>
        </w:rPr>
        <w:t>.</w:t>
      </w:r>
    </w:p>
    <w:p w:rsidR="00125776" w:rsidRPr="00125776" w:rsidRDefault="00AB5EAB" w:rsidP="00125776">
      <w:pPr>
        <w:pStyle w:val="NoSpacing"/>
        <w:ind w:firstLine="567"/>
        <w:rPr>
          <w:rFonts w:ascii="Times New Roman" w:hAnsi="Times New Roman"/>
          <w:noProof/>
          <w:sz w:val="24"/>
          <w:szCs w:val="24"/>
        </w:rPr>
      </w:pPr>
      <w:r>
        <w:rPr>
          <w:rFonts w:ascii="Times New Roman" w:hAnsi="Times New Roman"/>
          <w:noProof/>
          <w:sz w:val="24"/>
          <w:szCs w:val="24"/>
        </w:rPr>
        <w:t>П</w:t>
      </w:r>
      <w:r w:rsidR="00B61EF7">
        <w:rPr>
          <w:rFonts w:ascii="Times New Roman" w:hAnsi="Times New Roman"/>
          <w:noProof/>
          <w:sz w:val="24"/>
          <w:szCs w:val="24"/>
        </w:rPr>
        <w:t>осм</w:t>
      </w:r>
      <w:r>
        <w:rPr>
          <w:rFonts w:ascii="Times New Roman" w:hAnsi="Times New Roman"/>
          <w:noProof/>
          <w:sz w:val="24"/>
          <w:szCs w:val="24"/>
        </w:rPr>
        <w:t>а</w:t>
      </w:r>
      <w:r w:rsidR="00B61EF7">
        <w:rPr>
          <w:rFonts w:ascii="Times New Roman" w:hAnsi="Times New Roman"/>
          <w:noProof/>
          <w:sz w:val="24"/>
          <w:szCs w:val="24"/>
        </w:rPr>
        <w:t>тр</w:t>
      </w:r>
      <w:r>
        <w:rPr>
          <w:rFonts w:ascii="Times New Roman" w:hAnsi="Times New Roman"/>
          <w:noProof/>
          <w:sz w:val="24"/>
          <w:szCs w:val="24"/>
        </w:rPr>
        <w:t>а</w:t>
      </w:r>
      <w:r w:rsidR="00B61EF7">
        <w:rPr>
          <w:rFonts w:ascii="Times New Roman" w:hAnsi="Times New Roman"/>
          <w:noProof/>
          <w:sz w:val="24"/>
          <w:szCs w:val="24"/>
        </w:rPr>
        <w:t>јући</w:t>
      </w:r>
      <w:r w:rsidR="00125776" w:rsidRPr="00125776">
        <w:rPr>
          <w:rFonts w:ascii="Times New Roman" w:hAnsi="Times New Roman"/>
          <w:noProof/>
          <w:sz w:val="24"/>
          <w:szCs w:val="24"/>
        </w:rPr>
        <w:t xml:space="preserve"> </w:t>
      </w:r>
      <w:r>
        <w:rPr>
          <w:rFonts w:ascii="Times New Roman" w:hAnsi="Times New Roman"/>
          <w:noProof/>
          <w:sz w:val="24"/>
          <w:szCs w:val="24"/>
        </w:rPr>
        <w:t>г</w:t>
      </w:r>
      <w:r w:rsidR="00B61EF7">
        <w:rPr>
          <w:rFonts w:ascii="Times New Roman" w:hAnsi="Times New Roman"/>
          <w:noProof/>
          <w:sz w:val="24"/>
          <w:szCs w:val="24"/>
        </w:rPr>
        <w:t>ор</w:t>
      </w:r>
      <w:r>
        <w:rPr>
          <w:rFonts w:ascii="Times New Roman" w:hAnsi="Times New Roman"/>
          <w:noProof/>
          <w:sz w:val="24"/>
          <w:szCs w:val="24"/>
        </w:rPr>
        <w:t>е</w:t>
      </w:r>
      <w:r w:rsidR="00125776" w:rsidRPr="00125776">
        <w:rPr>
          <w:rFonts w:ascii="Times New Roman" w:hAnsi="Times New Roman"/>
          <w:noProof/>
          <w:sz w:val="24"/>
          <w:szCs w:val="24"/>
        </w:rPr>
        <w:t xml:space="preserve"> </w:t>
      </w:r>
      <w:r w:rsidR="00B61EF7">
        <w:rPr>
          <w:rFonts w:ascii="Times New Roman" w:hAnsi="Times New Roman"/>
          <w:noProof/>
          <w:sz w:val="24"/>
          <w:szCs w:val="24"/>
        </w:rPr>
        <w:t>н</w:t>
      </w:r>
      <w:r>
        <w:rPr>
          <w:rFonts w:ascii="Times New Roman" w:hAnsi="Times New Roman"/>
          <w:noProof/>
          <w:sz w:val="24"/>
          <w:szCs w:val="24"/>
        </w:rPr>
        <w:t>аведе</w:t>
      </w:r>
      <w:r w:rsidR="00B61EF7">
        <w:rPr>
          <w:rFonts w:ascii="Times New Roman" w:hAnsi="Times New Roman"/>
          <w:noProof/>
          <w:sz w:val="24"/>
          <w:szCs w:val="24"/>
        </w:rPr>
        <w:t>но</w:t>
      </w:r>
      <w:r w:rsidR="00125776" w:rsidRPr="00125776">
        <w:rPr>
          <w:rFonts w:ascii="Times New Roman" w:hAnsi="Times New Roman"/>
          <w:noProof/>
          <w:sz w:val="24"/>
          <w:szCs w:val="24"/>
        </w:rPr>
        <w:t xml:space="preserve"> </w:t>
      </w:r>
      <w:r w:rsidR="00B61EF7">
        <w:rPr>
          <w:rFonts w:ascii="Times New Roman" w:hAnsi="Times New Roman"/>
          <w:noProof/>
          <w:sz w:val="24"/>
          <w:szCs w:val="24"/>
        </w:rPr>
        <w:t>мож</w:t>
      </w:r>
      <w:r>
        <w:rPr>
          <w:rFonts w:ascii="Times New Roman" w:hAnsi="Times New Roman"/>
          <w:noProof/>
          <w:sz w:val="24"/>
          <w:szCs w:val="24"/>
        </w:rPr>
        <w:t>е</w:t>
      </w:r>
      <w:r w:rsidR="00125776" w:rsidRPr="00125776">
        <w:rPr>
          <w:rFonts w:ascii="Times New Roman" w:hAnsi="Times New Roman"/>
          <w:noProof/>
          <w:sz w:val="24"/>
          <w:szCs w:val="24"/>
        </w:rPr>
        <w:t xml:space="preserve"> </w:t>
      </w:r>
      <w:r w:rsidR="00B61EF7">
        <w:rPr>
          <w:rFonts w:ascii="Times New Roman" w:hAnsi="Times New Roman"/>
          <w:noProof/>
          <w:sz w:val="24"/>
          <w:szCs w:val="24"/>
        </w:rPr>
        <w:t>с</w:t>
      </w:r>
      <w:r>
        <w:rPr>
          <w:rFonts w:ascii="Times New Roman" w:hAnsi="Times New Roman"/>
          <w:noProof/>
          <w:sz w:val="24"/>
          <w:szCs w:val="24"/>
        </w:rPr>
        <w:t>е</w:t>
      </w:r>
      <w:r w:rsidR="00125776" w:rsidRPr="00125776">
        <w:rPr>
          <w:rFonts w:ascii="Times New Roman" w:hAnsi="Times New Roman"/>
          <w:noProof/>
          <w:sz w:val="24"/>
          <w:szCs w:val="24"/>
        </w:rPr>
        <w:t xml:space="preserve"> </w:t>
      </w:r>
      <w:r w:rsidR="00B61EF7">
        <w:rPr>
          <w:rFonts w:ascii="Times New Roman" w:hAnsi="Times New Roman"/>
          <w:noProof/>
          <w:sz w:val="24"/>
          <w:szCs w:val="24"/>
        </w:rPr>
        <w:t>з</w:t>
      </w:r>
      <w:r>
        <w:rPr>
          <w:rFonts w:ascii="Times New Roman" w:hAnsi="Times New Roman"/>
          <w:noProof/>
          <w:sz w:val="24"/>
          <w:szCs w:val="24"/>
        </w:rPr>
        <w:t>а</w:t>
      </w:r>
      <w:r w:rsidR="00B61EF7">
        <w:rPr>
          <w:rFonts w:ascii="Times New Roman" w:hAnsi="Times New Roman"/>
          <w:noProof/>
          <w:sz w:val="24"/>
          <w:szCs w:val="24"/>
        </w:rPr>
        <w:t>к</w:t>
      </w:r>
      <w:r w:rsidR="001019E7">
        <w:rPr>
          <w:rFonts w:ascii="Times New Roman" w:hAnsi="Times New Roman"/>
          <w:noProof/>
          <w:sz w:val="24"/>
          <w:szCs w:val="24"/>
        </w:rPr>
        <w:t>љ</w:t>
      </w:r>
      <w:r w:rsidR="00B61EF7">
        <w:rPr>
          <w:rFonts w:ascii="Times New Roman" w:hAnsi="Times New Roman"/>
          <w:noProof/>
          <w:sz w:val="24"/>
          <w:szCs w:val="24"/>
        </w:rPr>
        <w:t>учити</w:t>
      </w:r>
      <w:r w:rsidR="00125776" w:rsidRPr="00125776">
        <w:rPr>
          <w:rFonts w:ascii="Times New Roman" w:hAnsi="Times New Roman"/>
          <w:noProof/>
          <w:sz w:val="24"/>
          <w:szCs w:val="24"/>
        </w:rPr>
        <w:t xml:space="preserve"> </w:t>
      </w:r>
      <w:r>
        <w:rPr>
          <w:rFonts w:ascii="Times New Roman" w:hAnsi="Times New Roman"/>
          <w:noProof/>
          <w:sz w:val="24"/>
          <w:szCs w:val="24"/>
        </w:rPr>
        <w:t>да</w:t>
      </w:r>
      <w:r w:rsidR="00125776" w:rsidRPr="00125776">
        <w:rPr>
          <w:rFonts w:ascii="Times New Roman" w:hAnsi="Times New Roman"/>
          <w:noProof/>
          <w:sz w:val="24"/>
          <w:szCs w:val="24"/>
        </w:rPr>
        <w:t xml:space="preserve"> </w:t>
      </w:r>
      <w:r w:rsidR="00B61EF7">
        <w:rPr>
          <w:rFonts w:ascii="Times New Roman" w:hAnsi="Times New Roman"/>
          <w:noProof/>
          <w:sz w:val="24"/>
          <w:szCs w:val="24"/>
        </w:rPr>
        <w:t>су</w:t>
      </w:r>
      <w:r w:rsidR="00125776" w:rsidRPr="00125776">
        <w:rPr>
          <w:rFonts w:ascii="Times New Roman" w:hAnsi="Times New Roman"/>
          <w:noProof/>
          <w:sz w:val="24"/>
          <w:szCs w:val="24"/>
        </w:rPr>
        <w:t xml:space="preserve"> </w:t>
      </w:r>
      <w:r>
        <w:rPr>
          <w:rFonts w:ascii="Times New Roman" w:hAnsi="Times New Roman"/>
          <w:noProof/>
          <w:sz w:val="24"/>
          <w:szCs w:val="24"/>
        </w:rPr>
        <w:t>в</w:t>
      </w:r>
      <w:r w:rsidR="00B61EF7">
        <w:rPr>
          <w:rFonts w:ascii="Times New Roman" w:hAnsi="Times New Roman"/>
          <w:noProof/>
          <w:sz w:val="24"/>
          <w:szCs w:val="24"/>
        </w:rPr>
        <w:t>рст</w:t>
      </w:r>
      <w:r>
        <w:rPr>
          <w:rFonts w:ascii="Times New Roman" w:hAnsi="Times New Roman"/>
          <w:noProof/>
          <w:sz w:val="24"/>
          <w:szCs w:val="24"/>
        </w:rPr>
        <w:t>е</w:t>
      </w:r>
      <w:r w:rsidR="00125776" w:rsidRPr="00125776">
        <w:rPr>
          <w:rFonts w:ascii="Times New Roman" w:hAnsi="Times New Roman"/>
          <w:noProof/>
          <w:sz w:val="24"/>
          <w:szCs w:val="24"/>
        </w:rPr>
        <w:t xml:space="preserve"> </w:t>
      </w:r>
      <w:r w:rsidR="00B61EF7">
        <w:rPr>
          <w:rFonts w:ascii="Times New Roman" w:hAnsi="Times New Roman"/>
          <w:noProof/>
          <w:sz w:val="24"/>
          <w:szCs w:val="24"/>
        </w:rPr>
        <w:t>кој</w:t>
      </w:r>
      <w:r>
        <w:rPr>
          <w:rFonts w:ascii="Times New Roman" w:hAnsi="Times New Roman"/>
          <w:noProof/>
          <w:sz w:val="24"/>
          <w:szCs w:val="24"/>
        </w:rPr>
        <w:t>е</w:t>
      </w:r>
      <w:r w:rsidR="00125776" w:rsidRPr="00125776">
        <w:rPr>
          <w:rFonts w:ascii="Times New Roman" w:hAnsi="Times New Roman"/>
          <w:noProof/>
          <w:sz w:val="24"/>
          <w:szCs w:val="24"/>
        </w:rPr>
        <w:t xml:space="preserve"> </w:t>
      </w:r>
      <w:r w:rsidR="00B61EF7">
        <w:rPr>
          <w:rFonts w:ascii="Times New Roman" w:hAnsi="Times New Roman"/>
          <w:noProof/>
          <w:sz w:val="24"/>
          <w:szCs w:val="24"/>
        </w:rPr>
        <w:t>с</w:t>
      </w:r>
      <w:r>
        <w:rPr>
          <w:rFonts w:ascii="Times New Roman" w:hAnsi="Times New Roman"/>
          <w:noProof/>
          <w:sz w:val="24"/>
          <w:szCs w:val="24"/>
        </w:rPr>
        <w:t>е</w:t>
      </w:r>
      <w:r w:rsidR="00125776" w:rsidRPr="00125776">
        <w:rPr>
          <w:rFonts w:ascii="Times New Roman" w:hAnsi="Times New Roman"/>
          <w:noProof/>
          <w:sz w:val="24"/>
          <w:szCs w:val="24"/>
        </w:rPr>
        <w:t xml:space="preserve"> </w:t>
      </w:r>
      <w:r w:rsidR="00B61EF7">
        <w:rPr>
          <w:rFonts w:ascii="Times New Roman" w:hAnsi="Times New Roman"/>
          <w:noProof/>
          <w:sz w:val="24"/>
          <w:szCs w:val="24"/>
        </w:rPr>
        <w:t>ј</w:t>
      </w:r>
      <w:r>
        <w:rPr>
          <w:rFonts w:ascii="Times New Roman" w:hAnsi="Times New Roman"/>
          <w:noProof/>
          <w:sz w:val="24"/>
          <w:szCs w:val="24"/>
        </w:rPr>
        <w:t>ав</w:t>
      </w:r>
      <w:r w:rsidR="001019E7">
        <w:rPr>
          <w:rFonts w:ascii="Times New Roman" w:hAnsi="Times New Roman"/>
          <w:noProof/>
          <w:sz w:val="24"/>
          <w:szCs w:val="24"/>
        </w:rPr>
        <w:t>љ</w:t>
      </w:r>
      <w:r>
        <w:rPr>
          <w:rFonts w:ascii="Times New Roman" w:hAnsi="Times New Roman"/>
          <w:noProof/>
          <w:sz w:val="24"/>
          <w:szCs w:val="24"/>
        </w:rPr>
        <w:t>а</w:t>
      </w:r>
      <w:r w:rsidR="00B61EF7">
        <w:rPr>
          <w:rFonts w:ascii="Times New Roman" w:hAnsi="Times New Roman"/>
          <w:noProof/>
          <w:sz w:val="24"/>
          <w:szCs w:val="24"/>
        </w:rPr>
        <w:t>ју</w:t>
      </w:r>
      <w:r w:rsidR="00125776" w:rsidRPr="00125776">
        <w:rPr>
          <w:rFonts w:ascii="Times New Roman" w:hAnsi="Times New Roman"/>
          <w:noProof/>
          <w:sz w:val="24"/>
          <w:szCs w:val="24"/>
        </w:rPr>
        <w:t xml:space="preserve"> </w:t>
      </w:r>
      <w:r w:rsidR="00B61EF7">
        <w:rPr>
          <w:rFonts w:ascii="Times New Roman" w:hAnsi="Times New Roman"/>
          <w:noProof/>
          <w:sz w:val="24"/>
          <w:szCs w:val="24"/>
        </w:rPr>
        <w:t>у</w:t>
      </w:r>
      <w:r w:rsidR="00125776" w:rsidRPr="00125776">
        <w:rPr>
          <w:rFonts w:ascii="Times New Roman" w:hAnsi="Times New Roman"/>
          <w:noProof/>
          <w:sz w:val="24"/>
          <w:szCs w:val="24"/>
        </w:rPr>
        <w:t xml:space="preserve"> </w:t>
      </w:r>
      <w:r w:rsidR="00B61EF7">
        <w:rPr>
          <w:rFonts w:ascii="Times New Roman" w:hAnsi="Times New Roman"/>
          <w:noProof/>
          <w:sz w:val="24"/>
          <w:szCs w:val="24"/>
        </w:rPr>
        <w:t>о</w:t>
      </w:r>
      <w:r>
        <w:rPr>
          <w:rFonts w:ascii="Times New Roman" w:hAnsi="Times New Roman"/>
          <w:noProof/>
          <w:sz w:val="24"/>
          <w:szCs w:val="24"/>
        </w:rPr>
        <w:t>в</w:t>
      </w:r>
      <w:r w:rsidR="00B61EF7">
        <w:rPr>
          <w:rFonts w:ascii="Times New Roman" w:hAnsi="Times New Roman"/>
          <w:noProof/>
          <w:sz w:val="24"/>
          <w:szCs w:val="24"/>
        </w:rPr>
        <w:t>ој</w:t>
      </w:r>
      <w:r w:rsidR="00125776" w:rsidRPr="00125776">
        <w:rPr>
          <w:rFonts w:ascii="Times New Roman" w:hAnsi="Times New Roman"/>
          <w:noProof/>
          <w:sz w:val="24"/>
          <w:szCs w:val="24"/>
        </w:rPr>
        <w:t xml:space="preserve"> </w:t>
      </w:r>
      <w:r>
        <w:rPr>
          <w:rFonts w:ascii="Times New Roman" w:hAnsi="Times New Roman"/>
          <w:noProof/>
          <w:sz w:val="24"/>
          <w:szCs w:val="24"/>
        </w:rPr>
        <w:t>га</w:t>
      </w:r>
      <w:r w:rsidR="00B61EF7">
        <w:rPr>
          <w:rFonts w:ascii="Times New Roman" w:hAnsi="Times New Roman"/>
          <w:noProof/>
          <w:sz w:val="24"/>
          <w:szCs w:val="24"/>
        </w:rPr>
        <w:t>з</w:t>
      </w:r>
      <w:r>
        <w:rPr>
          <w:rFonts w:ascii="Times New Roman" w:hAnsi="Times New Roman"/>
          <w:noProof/>
          <w:sz w:val="24"/>
          <w:szCs w:val="24"/>
        </w:rPr>
        <w:t>д</w:t>
      </w:r>
      <w:r w:rsidR="00B61EF7">
        <w:rPr>
          <w:rFonts w:ascii="Times New Roman" w:hAnsi="Times New Roman"/>
          <w:noProof/>
          <w:sz w:val="24"/>
          <w:szCs w:val="24"/>
        </w:rPr>
        <w:t>инској</w:t>
      </w:r>
      <w:r w:rsidR="00125776" w:rsidRPr="00125776">
        <w:rPr>
          <w:rFonts w:ascii="Times New Roman" w:hAnsi="Times New Roman"/>
          <w:noProof/>
          <w:sz w:val="24"/>
          <w:szCs w:val="24"/>
        </w:rPr>
        <w:t xml:space="preserve"> </w:t>
      </w:r>
      <w:r w:rsidR="00B61EF7">
        <w:rPr>
          <w:rFonts w:ascii="Times New Roman" w:hAnsi="Times New Roman"/>
          <w:noProof/>
          <w:sz w:val="24"/>
          <w:szCs w:val="24"/>
        </w:rPr>
        <w:t>ј</w:t>
      </w:r>
      <w:r>
        <w:rPr>
          <w:rFonts w:ascii="Times New Roman" w:hAnsi="Times New Roman"/>
          <w:noProof/>
          <w:sz w:val="24"/>
          <w:szCs w:val="24"/>
        </w:rPr>
        <w:t>ед</w:t>
      </w:r>
      <w:r w:rsidR="00B61EF7">
        <w:rPr>
          <w:rFonts w:ascii="Times New Roman" w:hAnsi="Times New Roman"/>
          <w:noProof/>
          <w:sz w:val="24"/>
          <w:szCs w:val="24"/>
        </w:rPr>
        <w:t>иници</w:t>
      </w:r>
      <w:r w:rsidR="00125776" w:rsidRPr="00125776">
        <w:rPr>
          <w:rFonts w:ascii="Times New Roman" w:hAnsi="Times New Roman"/>
          <w:noProof/>
          <w:sz w:val="24"/>
          <w:szCs w:val="24"/>
        </w:rPr>
        <w:t xml:space="preserve"> </w:t>
      </w:r>
      <w:r w:rsidR="00B61EF7">
        <w:rPr>
          <w:rFonts w:ascii="Times New Roman" w:hAnsi="Times New Roman"/>
          <w:noProof/>
          <w:sz w:val="24"/>
          <w:szCs w:val="24"/>
        </w:rPr>
        <w:t>усло</w:t>
      </w:r>
      <w:r>
        <w:rPr>
          <w:rFonts w:ascii="Times New Roman" w:hAnsi="Times New Roman"/>
          <w:noProof/>
          <w:sz w:val="24"/>
          <w:szCs w:val="24"/>
        </w:rPr>
        <w:t>в</w:t>
      </w:r>
      <w:r w:rsidR="001019E7">
        <w:rPr>
          <w:rFonts w:ascii="Times New Roman" w:hAnsi="Times New Roman"/>
          <w:noProof/>
          <w:sz w:val="24"/>
          <w:szCs w:val="24"/>
        </w:rPr>
        <w:t>љ</w:t>
      </w:r>
      <w:r>
        <w:rPr>
          <w:rFonts w:ascii="Times New Roman" w:hAnsi="Times New Roman"/>
          <w:noProof/>
          <w:sz w:val="24"/>
          <w:szCs w:val="24"/>
        </w:rPr>
        <w:t>е</w:t>
      </w:r>
      <w:r w:rsidR="00B61EF7">
        <w:rPr>
          <w:rFonts w:ascii="Times New Roman" w:hAnsi="Times New Roman"/>
          <w:noProof/>
          <w:sz w:val="24"/>
          <w:szCs w:val="24"/>
        </w:rPr>
        <w:t>н</w:t>
      </w:r>
      <w:r>
        <w:rPr>
          <w:rFonts w:ascii="Times New Roman" w:hAnsi="Times New Roman"/>
          <w:noProof/>
          <w:sz w:val="24"/>
          <w:szCs w:val="24"/>
        </w:rPr>
        <w:t>е</w:t>
      </w:r>
      <w:r w:rsidR="00125776" w:rsidRPr="00125776">
        <w:rPr>
          <w:rFonts w:ascii="Times New Roman" w:hAnsi="Times New Roman"/>
          <w:noProof/>
          <w:sz w:val="24"/>
          <w:szCs w:val="24"/>
        </w:rPr>
        <w:t xml:space="preserve"> </w:t>
      </w:r>
      <w:r>
        <w:rPr>
          <w:rFonts w:ascii="Times New Roman" w:hAnsi="Times New Roman"/>
          <w:noProof/>
          <w:sz w:val="24"/>
          <w:szCs w:val="24"/>
        </w:rPr>
        <w:t>а</w:t>
      </w:r>
      <w:r w:rsidR="00125776" w:rsidRPr="00125776">
        <w:rPr>
          <w:rFonts w:ascii="Times New Roman" w:hAnsi="Times New Roman"/>
          <w:noProof/>
          <w:sz w:val="24"/>
          <w:szCs w:val="24"/>
        </w:rPr>
        <w:t xml:space="preserve"> </w:t>
      </w:r>
      <w:r w:rsidR="00B61EF7">
        <w:rPr>
          <w:rFonts w:ascii="Times New Roman" w:hAnsi="Times New Roman"/>
          <w:noProof/>
          <w:sz w:val="24"/>
          <w:szCs w:val="24"/>
        </w:rPr>
        <w:t>с</w:t>
      </w:r>
      <w:r>
        <w:rPr>
          <w:rFonts w:ascii="Times New Roman" w:hAnsi="Times New Roman"/>
          <w:noProof/>
          <w:sz w:val="24"/>
          <w:szCs w:val="24"/>
        </w:rPr>
        <w:t>а</w:t>
      </w:r>
      <w:r w:rsidR="00B61EF7">
        <w:rPr>
          <w:rFonts w:ascii="Times New Roman" w:hAnsi="Times New Roman"/>
          <w:noProof/>
          <w:sz w:val="24"/>
          <w:szCs w:val="24"/>
        </w:rPr>
        <w:t>мим</w:t>
      </w:r>
      <w:r w:rsidR="00125776" w:rsidRPr="00125776">
        <w:rPr>
          <w:rFonts w:ascii="Times New Roman" w:hAnsi="Times New Roman"/>
          <w:noProof/>
          <w:sz w:val="24"/>
          <w:szCs w:val="24"/>
        </w:rPr>
        <w:t xml:space="preserve"> </w:t>
      </w:r>
      <w:r w:rsidR="00B61EF7">
        <w:rPr>
          <w:rFonts w:ascii="Times New Roman" w:hAnsi="Times New Roman"/>
          <w:noProof/>
          <w:sz w:val="24"/>
          <w:szCs w:val="24"/>
        </w:rPr>
        <w:t>тим</w:t>
      </w:r>
      <w:r w:rsidR="00125776" w:rsidRPr="00125776">
        <w:rPr>
          <w:rFonts w:ascii="Times New Roman" w:hAnsi="Times New Roman"/>
          <w:noProof/>
          <w:sz w:val="24"/>
          <w:szCs w:val="24"/>
        </w:rPr>
        <w:t xml:space="preserve"> </w:t>
      </w:r>
      <w:r w:rsidR="00B61EF7">
        <w:rPr>
          <w:rFonts w:ascii="Times New Roman" w:hAnsi="Times New Roman"/>
          <w:noProof/>
          <w:sz w:val="24"/>
          <w:szCs w:val="24"/>
        </w:rPr>
        <w:t>и</w:t>
      </w:r>
      <w:r w:rsidR="00125776" w:rsidRPr="00125776">
        <w:rPr>
          <w:rFonts w:ascii="Times New Roman" w:hAnsi="Times New Roman"/>
          <w:noProof/>
          <w:sz w:val="24"/>
          <w:szCs w:val="24"/>
        </w:rPr>
        <w:t xml:space="preserve"> </w:t>
      </w:r>
      <w:r w:rsidR="00B61EF7">
        <w:rPr>
          <w:rFonts w:ascii="Times New Roman" w:hAnsi="Times New Roman"/>
          <w:noProof/>
          <w:sz w:val="24"/>
          <w:szCs w:val="24"/>
        </w:rPr>
        <w:t>прил</w:t>
      </w:r>
      <w:r>
        <w:rPr>
          <w:rFonts w:ascii="Times New Roman" w:hAnsi="Times New Roman"/>
          <w:noProof/>
          <w:sz w:val="24"/>
          <w:szCs w:val="24"/>
        </w:rPr>
        <w:t>аг</w:t>
      </w:r>
      <w:r w:rsidR="00B61EF7">
        <w:rPr>
          <w:rFonts w:ascii="Times New Roman" w:hAnsi="Times New Roman"/>
          <w:noProof/>
          <w:sz w:val="24"/>
          <w:szCs w:val="24"/>
        </w:rPr>
        <w:t>о</w:t>
      </w:r>
      <w:r>
        <w:rPr>
          <w:rFonts w:ascii="Times New Roman" w:hAnsi="Times New Roman"/>
          <w:noProof/>
          <w:sz w:val="24"/>
          <w:szCs w:val="24"/>
        </w:rPr>
        <w:t>ђе</w:t>
      </w:r>
      <w:r w:rsidR="00B61EF7">
        <w:rPr>
          <w:rFonts w:ascii="Times New Roman" w:hAnsi="Times New Roman"/>
          <w:noProof/>
          <w:sz w:val="24"/>
          <w:szCs w:val="24"/>
        </w:rPr>
        <w:t>н</w:t>
      </w:r>
      <w:r>
        <w:rPr>
          <w:rFonts w:ascii="Times New Roman" w:hAnsi="Times New Roman"/>
          <w:noProof/>
          <w:sz w:val="24"/>
          <w:szCs w:val="24"/>
        </w:rPr>
        <w:t>е</w:t>
      </w:r>
      <w:r w:rsidR="00125776" w:rsidRPr="00125776">
        <w:rPr>
          <w:rFonts w:ascii="Times New Roman" w:hAnsi="Times New Roman"/>
          <w:noProof/>
          <w:sz w:val="24"/>
          <w:szCs w:val="24"/>
        </w:rPr>
        <w:t xml:space="preserve"> </w:t>
      </w:r>
      <w:r>
        <w:rPr>
          <w:rFonts w:ascii="Times New Roman" w:hAnsi="Times New Roman"/>
          <w:noProof/>
          <w:sz w:val="24"/>
          <w:szCs w:val="24"/>
        </w:rPr>
        <w:t>е</w:t>
      </w:r>
      <w:r w:rsidR="00B61EF7">
        <w:rPr>
          <w:rFonts w:ascii="Times New Roman" w:hAnsi="Times New Roman"/>
          <w:noProof/>
          <w:sz w:val="24"/>
          <w:szCs w:val="24"/>
        </w:rPr>
        <w:t>колошким</w:t>
      </w:r>
      <w:r w:rsidR="00125776" w:rsidRPr="00125776">
        <w:rPr>
          <w:rFonts w:ascii="Times New Roman" w:hAnsi="Times New Roman"/>
          <w:noProof/>
          <w:sz w:val="24"/>
          <w:szCs w:val="24"/>
        </w:rPr>
        <w:t xml:space="preserve"> </w:t>
      </w:r>
      <w:r w:rsidR="00B61EF7">
        <w:rPr>
          <w:rFonts w:ascii="Times New Roman" w:hAnsi="Times New Roman"/>
          <w:noProof/>
          <w:sz w:val="24"/>
          <w:szCs w:val="24"/>
        </w:rPr>
        <w:t>усло</w:t>
      </w:r>
      <w:r>
        <w:rPr>
          <w:rFonts w:ascii="Times New Roman" w:hAnsi="Times New Roman"/>
          <w:noProof/>
          <w:sz w:val="24"/>
          <w:szCs w:val="24"/>
        </w:rPr>
        <w:t>в</w:t>
      </w:r>
      <w:r w:rsidR="00B61EF7">
        <w:rPr>
          <w:rFonts w:ascii="Times New Roman" w:hAnsi="Times New Roman"/>
          <w:noProof/>
          <w:sz w:val="24"/>
          <w:szCs w:val="24"/>
        </w:rPr>
        <w:t>им</w:t>
      </w:r>
      <w:r>
        <w:rPr>
          <w:rFonts w:ascii="Times New Roman" w:hAnsi="Times New Roman"/>
          <w:noProof/>
          <w:sz w:val="24"/>
          <w:szCs w:val="24"/>
        </w:rPr>
        <w:t>а</w:t>
      </w:r>
      <w:r w:rsidR="00125776" w:rsidRPr="00125776">
        <w:rPr>
          <w:rFonts w:ascii="Times New Roman" w:hAnsi="Times New Roman"/>
          <w:noProof/>
          <w:sz w:val="24"/>
          <w:szCs w:val="24"/>
        </w:rPr>
        <w:t xml:space="preserve"> </w:t>
      </w:r>
      <w:r w:rsidR="00B61EF7">
        <w:rPr>
          <w:rFonts w:ascii="Times New Roman" w:hAnsi="Times New Roman"/>
          <w:noProof/>
          <w:sz w:val="24"/>
          <w:szCs w:val="24"/>
        </w:rPr>
        <w:t>по</w:t>
      </w:r>
      <w:r>
        <w:rPr>
          <w:rFonts w:ascii="Times New Roman" w:hAnsi="Times New Roman"/>
          <w:noProof/>
          <w:sz w:val="24"/>
          <w:szCs w:val="24"/>
        </w:rPr>
        <w:t>д</w:t>
      </w:r>
      <w:r w:rsidR="00B61EF7">
        <w:rPr>
          <w:rFonts w:ascii="Times New Roman" w:hAnsi="Times New Roman"/>
          <w:noProof/>
          <w:sz w:val="24"/>
          <w:szCs w:val="24"/>
        </w:rPr>
        <w:t>ручј</w:t>
      </w:r>
      <w:r>
        <w:rPr>
          <w:rFonts w:ascii="Times New Roman" w:hAnsi="Times New Roman"/>
          <w:noProof/>
          <w:sz w:val="24"/>
          <w:szCs w:val="24"/>
        </w:rPr>
        <w:t>а</w:t>
      </w:r>
      <w:r w:rsidR="00125776" w:rsidRPr="00125776">
        <w:rPr>
          <w:rFonts w:ascii="Times New Roman" w:hAnsi="Times New Roman"/>
          <w:noProof/>
          <w:sz w:val="24"/>
          <w:szCs w:val="24"/>
        </w:rPr>
        <w:t>.</w:t>
      </w:r>
    </w:p>
    <w:p w:rsidR="00732569" w:rsidRPr="00B108F4" w:rsidRDefault="00732569" w:rsidP="00B5350C">
      <w:pPr>
        <w:pStyle w:val="Heading2"/>
        <w:rPr>
          <w:szCs w:val="24"/>
          <w:lang w:val="sr-Latn-CS"/>
        </w:rPr>
      </w:pPr>
      <w:bookmarkStart w:id="266" w:name="_Toc329146581"/>
      <w:bookmarkStart w:id="267" w:name="_Toc329328319"/>
      <w:bookmarkStart w:id="268" w:name="_Toc410988311"/>
      <w:bookmarkStart w:id="269" w:name="_Toc478456474"/>
      <w:bookmarkStart w:id="270" w:name="_Toc503785407"/>
      <w:bookmarkStart w:id="271" w:name="_Toc503785983"/>
      <w:bookmarkStart w:id="272" w:name="_Toc503786513"/>
      <w:bookmarkStart w:id="273" w:name="_Toc503787384"/>
      <w:bookmarkStart w:id="274" w:name="_Toc535232831"/>
      <w:bookmarkStart w:id="275" w:name="_Toc535233697"/>
      <w:r w:rsidRPr="00B108F4">
        <w:rPr>
          <w:szCs w:val="24"/>
          <w:lang w:val="sr-Latn-CS"/>
        </w:rPr>
        <w:t xml:space="preserve">2.5. </w:t>
      </w:r>
      <w:r w:rsidR="00AB5EAB">
        <w:rPr>
          <w:szCs w:val="24"/>
        </w:rPr>
        <w:t>O</w:t>
      </w:r>
      <w:r w:rsidR="00B61EF7">
        <w:rPr>
          <w:szCs w:val="24"/>
        </w:rPr>
        <w:t>п</w:t>
      </w:r>
      <w:r w:rsidR="00B61EF7">
        <w:rPr>
          <w:szCs w:val="24"/>
          <w:lang w:val="sr-Latn-CS"/>
        </w:rPr>
        <w:t>ш</w:t>
      </w:r>
      <w:r w:rsidR="00B61EF7">
        <w:rPr>
          <w:szCs w:val="24"/>
        </w:rPr>
        <w:t>т</w:t>
      </w:r>
      <w:r w:rsidR="00AB5EAB">
        <w:rPr>
          <w:szCs w:val="24"/>
        </w:rPr>
        <w:t>e</w:t>
      </w:r>
      <w:r w:rsidRPr="00B108F4">
        <w:rPr>
          <w:szCs w:val="24"/>
          <w:lang w:val="sr-Latn-CS"/>
        </w:rPr>
        <w:t xml:space="preserve"> </w:t>
      </w:r>
      <w:r w:rsidR="00B61EF7">
        <w:rPr>
          <w:szCs w:val="24"/>
        </w:rPr>
        <w:t>к</w:t>
      </w:r>
      <w:r w:rsidR="00AB5EAB">
        <w:rPr>
          <w:szCs w:val="24"/>
        </w:rPr>
        <w:t>a</w:t>
      </w:r>
      <w:r w:rsidR="00B61EF7">
        <w:rPr>
          <w:szCs w:val="24"/>
        </w:rPr>
        <w:t>р</w:t>
      </w:r>
      <w:r w:rsidR="00AB5EAB">
        <w:rPr>
          <w:szCs w:val="24"/>
        </w:rPr>
        <w:t>a</w:t>
      </w:r>
      <w:r w:rsidR="00B61EF7">
        <w:rPr>
          <w:szCs w:val="24"/>
        </w:rPr>
        <w:t>кт</w:t>
      </w:r>
      <w:r w:rsidR="00AB5EAB">
        <w:rPr>
          <w:szCs w:val="24"/>
        </w:rPr>
        <w:t>e</w:t>
      </w:r>
      <w:r w:rsidR="00B61EF7">
        <w:rPr>
          <w:szCs w:val="24"/>
        </w:rPr>
        <w:t>ристик</w:t>
      </w:r>
      <w:r w:rsidR="00AB5EAB">
        <w:rPr>
          <w:szCs w:val="24"/>
        </w:rPr>
        <w:t>e</w:t>
      </w:r>
      <w:r w:rsidRPr="00B108F4">
        <w:rPr>
          <w:szCs w:val="24"/>
          <w:lang w:val="sr-Latn-CS"/>
        </w:rPr>
        <w:t xml:space="preserve"> </w:t>
      </w:r>
      <w:r w:rsidR="00B61EF7">
        <w:rPr>
          <w:szCs w:val="24"/>
          <w:lang w:val="sr-Latn-CS"/>
        </w:rPr>
        <w:t>ш</w:t>
      </w:r>
      <w:r w:rsidR="00B61EF7">
        <w:rPr>
          <w:szCs w:val="24"/>
        </w:rPr>
        <w:t>умских</w:t>
      </w:r>
      <w:r w:rsidRPr="00B108F4">
        <w:rPr>
          <w:szCs w:val="24"/>
          <w:lang w:val="sr-Latn-CS"/>
        </w:rPr>
        <w:t xml:space="preserve"> </w:t>
      </w:r>
      <w:r w:rsidR="00AB5EAB">
        <w:rPr>
          <w:szCs w:val="24"/>
        </w:rPr>
        <w:t>e</w:t>
      </w:r>
      <w:r w:rsidR="00B61EF7">
        <w:rPr>
          <w:szCs w:val="24"/>
        </w:rPr>
        <w:t>косист</w:t>
      </w:r>
      <w:r w:rsidR="00AB5EAB">
        <w:rPr>
          <w:szCs w:val="24"/>
        </w:rPr>
        <w:t>e</w:t>
      </w:r>
      <w:r w:rsidR="00B61EF7">
        <w:rPr>
          <w:szCs w:val="24"/>
        </w:rPr>
        <w:t>м</w:t>
      </w:r>
      <w:r w:rsidR="00AB5EAB">
        <w:rPr>
          <w:szCs w:val="24"/>
        </w:rPr>
        <w:t>a</w:t>
      </w:r>
      <w:bookmarkEnd w:id="266"/>
      <w:bookmarkEnd w:id="267"/>
      <w:bookmarkEnd w:id="268"/>
      <w:bookmarkEnd w:id="269"/>
      <w:bookmarkEnd w:id="270"/>
      <w:bookmarkEnd w:id="271"/>
      <w:bookmarkEnd w:id="272"/>
      <w:bookmarkEnd w:id="273"/>
      <w:bookmarkEnd w:id="274"/>
      <w:bookmarkEnd w:id="275"/>
    </w:p>
    <w:p w:rsidR="00CC1EFE" w:rsidRDefault="00CC1EFE" w:rsidP="00B5350C">
      <w:pPr>
        <w:ind w:firstLine="567"/>
        <w:rPr>
          <w:szCs w:val="24"/>
        </w:rPr>
      </w:pPr>
    </w:p>
    <w:p w:rsidR="0020090D" w:rsidRPr="0020090D" w:rsidRDefault="00AB5EAB" w:rsidP="0020090D">
      <w:pPr>
        <w:autoSpaceDE w:val="0"/>
        <w:autoSpaceDN w:val="0"/>
        <w:adjustRightInd w:val="0"/>
        <w:ind w:firstLine="567"/>
        <w:rPr>
          <w:color w:val="000000"/>
          <w:szCs w:val="24"/>
        </w:rPr>
      </w:pPr>
      <w:bookmarkStart w:id="276" w:name="_Toc329146582"/>
      <w:bookmarkStart w:id="277" w:name="_Toc329328320"/>
      <w:bookmarkStart w:id="278" w:name="_Toc410988312"/>
      <w:bookmarkStart w:id="279" w:name="_Toc478456475"/>
      <w:bookmarkStart w:id="280" w:name="_Toc503785408"/>
      <w:bookmarkStart w:id="281" w:name="_Toc503785984"/>
      <w:bookmarkStart w:id="282" w:name="_Toc503786514"/>
      <w:bookmarkStart w:id="283" w:name="_Toc503787385"/>
      <w:bookmarkStart w:id="284" w:name="_Toc535232832"/>
      <w:bookmarkStart w:id="285" w:name="_Toc535233698"/>
      <w:r>
        <w:rPr>
          <w:noProof/>
          <w:szCs w:val="24"/>
        </w:rPr>
        <w:t>Га</w:t>
      </w:r>
      <w:r w:rsidR="00B61EF7">
        <w:rPr>
          <w:noProof/>
          <w:szCs w:val="24"/>
        </w:rPr>
        <w:t>з</w:t>
      </w:r>
      <w:r>
        <w:rPr>
          <w:noProof/>
          <w:szCs w:val="24"/>
        </w:rPr>
        <w:t>д</w:t>
      </w:r>
      <w:r w:rsidR="00B61EF7">
        <w:rPr>
          <w:noProof/>
          <w:szCs w:val="24"/>
        </w:rPr>
        <w:t>инск</w:t>
      </w:r>
      <w:r>
        <w:rPr>
          <w:noProof/>
          <w:szCs w:val="24"/>
        </w:rPr>
        <w:t>а</w:t>
      </w:r>
      <w:r w:rsidR="0020090D" w:rsidRPr="0020090D">
        <w:rPr>
          <w:noProof/>
          <w:szCs w:val="24"/>
        </w:rPr>
        <w:t xml:space="preserve"> </w:t>
      </w:r>
      <w:r w:rsidR="00B61EF7">
        <w:rPr>
          <w:noProof/>
          <w:szCs w:val="24"/>
        </w:rPr>
        <w:t>ј</w:t>
      </w:r>
      <w:r>
        <w:rPr>
          <w:noProof/>
          <w:szCs w:val="24"/>
        </w:rPr>
        <w:t>ед</w:t>
      </w:r>
      <w:r w:rsidR="00B61EF7">
        <w:rPr>
          <w:noProof/>
          <w:szCs w:val="24"/>
        </w:rPr>
        <w:t>иниц</w:t>
      </w:r>
      <w:r>
        <w:rPr>
          <w:noProof/>
          <w:szCs w:val="24"/>
        </w:rPr>
        <w:t>а</w:t>
      </w:r>
      <w:r w:rsidR="0020090D" w:rsidRPr="0020090D">
        <w:rPr>
          <w:noProof/>
          <w:szCs w:val="24"/>
        </w:rPr>
        <w:t xml:space="preserve"> "</w:t>
      </w:r>
      <w:r>
        <w:rPr>
          <w:noProof/>
          <w:szCs w:val="24"/>
        </w:rPr>
        <w:t>С</w:t>
      </w:r>
      <w:r w:rsidR="00B61EF7">
        <w:rPr>
          <w:noProof/>
          <w:szCs w:val="24"/>
        </w:rPr>
        <w:t>у</w:t>
      </w:r>
      <w:r>
        <w:rPr>
          <w:noProof/>
          <w:szCs w:val="24"/>
        </w:rPr>
        <w:t>б</w:t>
      </w:r>
      <w:r w:rsidR="00B61EF7">
        <w:rPr>
          <w:noProof/>
          <w:szCs w:val="24"/>
        </w:rPr>
        <w:t>отичк</w:t>
      </w:r>
      <w:r>
        <w:rPr>
          <w:noProof/>
          <w:szCs w:val="24"/>
        </w:rPr>
        <w:t>е</w:t>
      </w:r>
      <w:r w:rsidR="0020090D" w:rsidRPr="0020090D">
        <w:rPr>
          <w:noProof/>
          <w:szCs w:val="24"/>
        </w:rPr>
        <w:t xml:space="preserve"> </w:t>
      </w:r>
      <w:r w:rsidR="00B61EF7">
        <w:rPr>
          <w:noProof/>
          <w:szCs w:val="24"/>
        </w:rPr>
        <w:t>шум</w:t>
      </w:r>
      <w:r>
        <w:rPr>
          <w:noProof/>
          <w:szCs w:val="24"/>
        </w:rPr>
        <w:t>е</w:t>
      </w:r>
      <w:r w:rsidR="0020090D" w:rsidRPr="0020090D">
        <w:rPr>
          <w:noProof/>
          <w:szCs w:val="24"/>
        </w:rPr>
        <w:t>"</w:t>
      </w:r>
      <w:r w:rsidR="00B61EF7">
        <w:rPr>
          <w:noProof/>
          <w:szCs w:val="24"/>
        </w:rPr>
        <w:t>с</w:t>
      </w:r>
      <w:r>
        <w:rPr>
          <w:noProof/>
          <w:szCs w:val="24"/>
        </w:rPr>
        <w:t>е</w:t>
      </w:r>
      <w:r w:rsidR="0020090D" w:rsidRPr="0020090D">
        <w:rPr>
          <w:noProof/>
          <w:szCs w:val="24"/>
        </w:rPr>
        <w:t xml:space="preserve"> </w:t>
      </w:r>
      <w:r w:rsidR="00B61EF7">
        <w:rPr>
          <w:noProof/>
          <w:szCs w:val="24"/>
        </w:rPr>
        <w:t>н</w:t>
      </w:r>
      <w:r>
        <w:rPr>
          <w:noProof/>
          <w:szCs w:val="24"/>
        </w:rPr>
        <w:t>а</w:t>
      </w:r>
      <w:r w:rsidR="00B61EF7">
        <w:rPr>
          <w:noProof/>
          <w:szCs w:val="24"/>
        </w:rPr>
        <w:t>л</w:t>
      </w:r>
      <w:r>
        <w:rPr>
          <w:noProof/>
          <w:szCs w:val="24"/>
        </w:rPr>
        <w:t>а</w:t>
      </w:r>
      <w:r w:rsidR="00B61EF7">
        <w:rPr>
          <w:noProof/>
          <w:szCs w:val="24"/>
        </w:rPr>
        <w:t>зи</w:t>
      </w:r>
      <w:r w:rsidR="0020090D" w:rsidRPr="0020090D">
        <w:rPr>
          <w:noProof/>
          <w:szCs w:val="24"/>
        </w:rPr>
        <w:t xml:space="preserve"> </w:t>
      </w:r>
      <w:r w:rsidR="00B61EF7">
        <w:rPr>
          <w:noProof/>
          <w:szCs w:val="24"/>
        </w:rPr>
        <w:t>н</w:t>
      </w:r>
      <w:r>
        <w:rPr>
          <w:noProof/>
          <w:szCs w:val="24"/>
        </w:rPr>
        <w:t>а</w:t>
      </w:r>
      <w:r w:rsidR="0020090D" w:rsidRPr="0020090D">
        <w:rPr>
          <w:noProof/>
          <w:szCs w:val="24"/>
        </w:rPr>
        <w:t xml:space="preserve"> </w:t>
      </w:r>
      <w:r w:rsidR="00B61EF7">
        <w:rPr>
          <w:noProof/>
          <w:szCs w:val="24"/>
        </w:rPr>
        <w:t>пр</w:t>
      </w:r>
      <w:r>
        <w:rPr>
          <w:noProof/>
          <w:szCs w:val="24"/>
        </w:rPr>
        <w:t>еде</w:t>
      </w:r>
      <w:r w:rsidR="00B61EF7">
        <w:rPr>
          <w:noProof/>
          <w:szCs w:val="24"/>
        </w:rPr>
        <w:t>лу</w:t>
      </w:r>
      <w:r w:rsidR="0020090D" w:rsidRPr="0020090D">
        <w:rPr>
          <w:noProof/>
          <w:szCs w:val="24"/>
        </w:rPr>
        <w:t xml:space="preserve"> </w:t>
      </w:r>
      <w:r w:rsidR="00B61EF7">
        <w:rPr>
          <w:noProof/>
          <w:szCs w:val="24"/>
        </w:rPr>
        <w:t>кој</w:t>
      </w:r>
      <w:r>
        <w:rPr>
          <w:noProof/>
          <w:szCs w:val="24"/>
        </w:rPr>
        <w:t>ег</w:t>
      </w:r>
      <w:r w:rsidR="0020090D" w:rsidRPr="0020090D">
        <w:rPr>
          <w:noProof/>
          <w:szCs w:val="24"/>
        </w:rPr>
        <w:t xml:space="preserve"> </w:t>
      </w:r>
      <w:r w:rsidR="00B61EF7">
        <w:rPr>
          <w:noProof/>
          <w:szCs w:val="24"/>
        </w:rPr>
        <w:t>к</w:t>
      </w:r>
      <w:r>
        <w:rPr>
          <w:noProof/>
          <w:szCs w:val="24"/>
        </w:rPr>
        <w:t>а</w:t>
      </w:r>
      <w:r w:rsidR="00B61EF7">
        <w:rPr>
          <w:noProof/>
          <w:szCs w:val="24"/>
        </w:rPr>
        <w:t>р</w:t>
      </w:r>
      <w:r>
        <w:rPr>
          <w:noProof/>
          <w:szCs w:val="24"/>
        </w:rPr>
        <w:t>а</w:t>
      </w:r>
      <w:r w:rsidR="00B61EF7">
        <w:rPr>
          <w:noProof/>
          <w:szCs w:val="24"/>
        </w:rPr>
        <w:t>кт</w:t>
      </w:r>
      <w:r>
        <w:rPr>
          <w:noProof/>
          <w:szCs w:val="24"/>
        </w:rPr>
        <w:t>е</w:t>
      </w:r>
      <w:r w:rsidR="00B61EF7">
        <w:rPr>
          <w:noProof/>
          <w:szCs w:val="24"/>
        </w:rPr>
        <w:t>ришу</w:t>
      </w:r>
      <w:r w:rsidR="0020090D" w:rsidRPr="0020090D">
        <w:rPr>
          <w:noProof/>
          <w:szCs w:val="24"/>
        </w:rPr>
        <w:t xml:space="preserve"> </w:t>
      </w:r>
      <w:r w:rsidR="00B61EF7">
        <w:rPr>
          <w:noProof/>
          <w:szCs w:val="24"/>
        </w:rPr>
        <w:t>ј</w:t>
      </w:r>
      <w:r>
        <w:rPr>
          <w:noProof/>
          <w:szCs w:val="24"/>
        </w:rPr>
        <w:t>ед</w:t>
      </w:r>
      <w:r w:rsidR="00B61EF7">
        <w:rPr>
          <w:noProof/>
          <w:szCs w:val="24"/>
        </w:rPr>
        <w:t>инст</w:t>
      </w:r>
      <w:r>
        <w:rPr>
          <w:noProof/>
          <w:szCs w:val="24"/>
        </w:rPr>
        <w:t>ве</w:t>
      </w:r>
      <w:r w:rsidR="00B61EF7">
        <w:rPr>
          <w:noProof/>
          <w:szCs w:val="24"/>
        </w:rPr>
        <w:t>н</w:t>
      </w:r>
      <w:r>
        <w:rPr>
          <w:noProof/>
          <w:szCs w:val="24"/>
        </w:rPr>
        <w:t>е</w:t>
      </w:r>
      <w:r w:rsidR="0020090D" w:rsidRPr="0020090D">
        <w:rPr>
          <w:noProof/>
          <w:szCs w:val="24"/>
        </w:rPr>
        <w:t xml:space="preserve"> </w:t>
      </w:r>
      <w:r>
        <w:rPr>
          <w:noProof/>
          <w:szCs w:val="24"/>
        </w:rPr>
        <w:t>е</w:t>
      </w:r>
      <w:r w:rsidR="00B61EF7">
        <w:rPr>
          <w:noProof/>
          <w:szCs w:val="24"/>
        </w:rPr>
        <w:t>колошк</w:t>
      </w:r>
      <w:r>
        <w:rPr>
          <w:noProof/>
          <w:szCs w:val="24"/>
        </w:rPr>
        <w:t>е</w:t>
      </w:r>
      <w:r w:rsidR="0020090D" w:rsidRPr="0020090D">
        <w:rPr>
          <w:noProof/>
          <w:szCs w:val="24"/>
        </w:rPr>
        <w:t xml:space="preserve"> </w:t>
      </w:r>
      <w:r w:rsidR="00B61EF7">
        <w:rPr>
          <w:noProof/>
          <w:szCs w:val="24"/>
        </w:rPr>
        <w:t>прилик</w:t>
      </w:r>
      <w:r>
        <w:rPr>
          <w:noProof/>
          <w:szCs w:val="24"/>
        </w:rPr>
        <w:t>е</w:t>
      </w:r>
      <w:r w:rsidR="0020090D" w:rsidRPr="0020090D">
        <w:rPr>
          <w:noProof/>
          <w:szCs w:val="24"/>
        </w:rPr>
        <w:t xml:space="preserve"> </w:t>
      </w:r>
      <w:r w:rsidR="00B61EF7">
        <w:rPr>
          <w:noProof/>
          <w:szCs w:val="24"/>
        </w:rPr>
        <w:t>у</w:t>
      </w:r>
      <w:r w:rsidR="0020090D" w:rsidRPr="0020090D">
        <w:rPr>
          <w:noProof/>
          <w:szCs w:val="24"/>
        </w:rPr>
        <w:t xml:space="preserve"> </w:t>
      </w:r>
      <w:r w:rsidR="00B61EF7">
        <w:rPr>
          <w:noProof/>
          <w:szCs w:val="24"/>
        </w:rPr>
        <w:t>усло</w:t>
      </w:r>
      <w:r>
        <w:rPr>
          <w:noProof/>
          <w:szCs w:val="24"/>
        </w:rPr>
        <w:t>в</w:t>
      </w:r>
      <w:r w:rsidR="00B61EF7">
        <w:rPr>
          <w:noProof/>
          <w:szCs w:val="24"/>
        </w:rPr>
        <w:t>им</w:t>
      </w:r>
      <w:r>
        <w:rPr>
          <w:noProof/>
          <w:szCs w:val="24"/>
        </w:rPr>
        <w:t>а</w:t>
      </w:r>
      <w:r w:rsidR="0020090D" w:rsidRPr="0020090D">
        <w:rPr>
          <w:noProof/>
          <w:szCs w:val="24"/>
        </w:rPr>
        <w:t xml:space="preserve"> </w:t>
      </w:r>
      <w:r w:rsidR="00B61EF7">
        <w:rPr>
          <w:noProof/>
          <w:szCs w:val="24"/>
        </w:rPr>
        <w:t>п</w:t>
      </w:r>
      <w:r>
        <w:rPr>
          <w:noProof/>
          <w:szCs w:val="24"/>
        </w:rPr>
        <w:t>е</w:t>
      </w:r>
      <w:r w:rsidR="00B61EF7">
        <w:rPr>
          <w:noProof/>
          <w:szCs w:val="24"/>
        </w:rPr>
        <w:t>ско</w:t>
      </w:r>
      <w:r>
        <w:rPr>
          <w:noProof/>
          <w:szCs w:val="24"/>
        </w:rPr>
        <w:t>в</w:t>
      </w:r>
      <w:r w:rsidR="00B61EF7">
        <w:rPr>
          <w:noProof/>
          <w:szCs w:val="24"/>
        </w:rPr>
        <w:t>ит</w:t>
      </w:r>
      <w:r>
        <w:rPr>
          <w:noProof/>
          <w:szCs w:val="24"/>
        </w:rPr>
        <w:t>е</w:t>
      </w:r>
      <w:r w:rsidR="0020090D" w:rsidRPr="0020090D">
        <w:rPr>
          <w:noProof/>
          <w:szCs w:val="24"/>
        </w:rPr>
        <w:t xml:space="preserve"> </w:t>
      </w:r>
      <w:r>
        <w:rPr>
          <w:noProof/>
          <w:szCs w:val="24"/>
        </w:rPr>
        <w:t>ге</w:t>
      </w:r>
      <w:r w:rsidR="00B61EF7">
        <w:rPr>
          <w:noProof/>
          <w:szCs w:val="24"/>
        </w:rPr>
        <w:t>олошк</w:t>
      </w:r>
      <w:r>
        <w:rPr>
          <w:noProof/>
          <w:szCs w:val="24"/>
        </w:rPr>
        <w:t>е</w:t>
      </w:r>
      <w:r w:rsidR="0020090D" w:rsidRPr="0020090D">
        <w:rPr>
          <w:noProof/>
          <w:szCs w:val="24"/>
        </w:rPr>
        <w:t xml:space="preserve"> </w:t>
      </w:r>
      <w:r w:rsidR="00B61EF7">
        <w:rPr>
          <w:noProof/>
          <w:szCs w:val="24"/>
        </w:rPr>
        <w:t>по</w:t>
      </w:r>
      <w:r>
        <w:rPr>
          <w:noProof/>
          <w:szCs w:val="24"/>
        </w:rPr>
        <w:t>д</w:t>
      </w:r>
      <w:r w:rsidR="00B61EF7">
        <w:rPr>
          <w:noProof/>
          <w:szCs w:val="24"/>
        </w:rPr>
        <w:t>ло</w:t>
      </w:r>
      <w:r>
        <w:rPr>
          <w:noProof/>
          <w:szCs w:val="24"/>
        </w:rPr>
        <w:t>ге</w:t>
      </w:r>
      <w:r w:rsidR="0020090D" w:rsidRPr="0020090D">
        <w:rPr>
          <w:noProof/>
          <w:szCs w:val="24"/>
        </w:rPr>
        <w:t xml:space="preserve"> </w:t>
      </w:r>
      <w:r w:rsidR="00B61EF7">
        <w:rPr>
          <w:noProof/>
          <w:szCs w:val="24"/>
        </w:rPr>
        <w:t>з</w:t>
      </w:r>
      <w:r>
        <w:rPr>
          <w:noProof/>
          <w:szCs w:val="24"/>
        </w:rPr>
        <w:t>а</w:t>
      </w:r>
      <w:r w:rsidR="00B61EF7">
        <w:rPr>
          <w:noProof/>
          <w:szCs w:val="24"/>
        </w:rPr>
        <w:t>т</w:t>
      </w:r>
      <w:r>
        <w:rPr>
          <w:noProof/>
          <w:szCs w:val="24"/>
        </w:rPr>
        <w:t>а</w:t>
      </w:r>
      <w:r w:rsidR="00B61EF7">
        <w:rPr>
          <w:noProof/>
          <w:szCs w:val="24"/>
        </w:rPr>
        <w:t>л</w:t>
      </w:r>
      <w:r>
        <w:rPr>
          <w:noProof/>
          <w:szCs w:val="24"/>
        </w:rPr>
        <w:t>а</w:t>
      </w:r>
      <w:r w:rsidR="00B61EF7">
        <w:rPr>
          <w:noProof/>
          <w:szCs w:val="24"/>
        </w:rPr>
        <w:t>с</w:t>
      </w:r>
      <w:r>
        <w:rPr>
          <w:noProof/>
          <w:szCs w:val="24"/>
        </w:rPr>
        <w:t>а</w:t>
      </w:r>
      <w:r w:rsidR="00B61EF7">
        <w:rPr>
          <w:noProof/>
          <w:szCs w:val="24"/>
        </w:rPr>
        <w:t>но</w:t>
      </w:r>
      <w:r>
        <w:rPr>
          <w:noProof/>
          <w:szCs w:val="24"/>
        </w:rPr>
        <w:t>г</w:t>
      </w:r>
      <w:r w:rsidR="0020090D" w:rsidRPr="0020090D">
        <w:rPr>
          <w:noProof/>
          <w:szCs w:val="24"/>
        </w:rPr>
        <w:t xml:space="preserve"> </w:t>
      </w:r>
      <w:r>
        <w:rPr>
          <w:noProof/>
          <w:szCs w:val="24"/>
        </w:rPr>
        <w:t>д</w:t>
      </w:r>
      <w:r w:rsidR="00B61EF7">
        <w:rPr>
          <w:noProof/>
          <w:szCs w:val="24"/>
        </w:rPr>
        <w:t>инско</w:t>
      </w:r>
      <w:r>
        <w:rPr>
          <w:noProof/>
          <w:szCs w:val="24"/>
        </w:rPr>
        <w:t>г</w:t>
      </w:r>
      <w:r w:rsidR="0020090D" w:rsidRPr="0020090D">
        <w:rPr>
          <w:noProof/>
          <w:szCs w:val="24"/>
        </w:rPr>
        <w:t xml:space="preserve"> </w:t>
      </w:r>
      <w:r w:rsidR="00B61EF7">
        <w:rPr>
          <w:noProof/>
          <w:szCs w:val="24"/>
        </w:rPr>
        <w:t>р</w:t>
      </w:r>
      <w:r>
        <w:rPr>
          <w:noProof/>
          <w:szCs w:val="24"/>
        </w:rPr>
        <w:t>е</w:t>
      </w:r>
      <w:r w:rsidR="001019E7">
        <w:rPr>
          <w:noProof/>
          <w:szCs w:val="24"/>
        </w:rPr>
        <w:t>љ</w:t>
      </w:r>
      <w:r>
        <w:rPr>
          <w:noProof/>
          <w:szCs w:val="24"/>
        </w:rPr>
        <w:t>е</w:t>
      </w:r>
      <w:r w:rsidR="00B61EF7">
        <w:rPr>
          <w:noProof/>
          <w:szCs w:val="24"/>
        </w:rPr>
        <w:t>ф</w:t>
      </w:r>
      <w:r>
        <w:rPr>
          <w:noProof/>
          <w:szCs w:val="24"/>
        </w:rPr>
        <w:t>а</w:t>
      </w:r>
      <w:r w:rsidR="0020090D" w:rsidRPr="0020090D">
        <w:rPr>
          <w:noProof/>
          <w:szCs w:val="24"/>
        </w:rPr>
        <w:t xml:space="preserve">, </w:t>
      </w:r>
      <w:r w:rsidR="00B61EF7">
        <w:rPr>
          <w:noProof/>
          <w:szCs w:val="24"/>
        </w:rPr>
        <w:t>р</w:t>
      </w:r>
      <w:r>
        <w:rPr>
          <w:noProof/>
          <w:szCs w:val="24"/>
        </w:rPr>
        <w:t>а</w:t>
      </w:r>
      <w:r w:rsidR="00B61EF7">
        <w:rPr>
          <w:noProof/>
          <w:szCs w:val="24"/>
        </w:rPr>
        <w:t>зно</w:t>
      </w:r>
      <w:r>
        <w:rPr>
          <w:noProof/>
          <w:szCs w:val="24"/>
        </w:rPr>
        <w:t>в</w:t>
      </w:r>
      <w:r w:rsidR="00B61EF7">
        <w:rPr>
          <w:noProof/>
          <w:szCs w:val="24"/>
        </w:rPr>
        <w:t>рсних</w:t>
      </w:r>
      <w:r w:rsidR="0020090D" w:rsidRPr="0020090D">
        <w:rPr>
          <w:noProof/>
          <w:szCs w:val="24"/>
        </w:rPr>
        <w:t xml:space="preserve"> </w:t>
      </w:r>
      <w:r w:rsidR="00B61EF7">
        <w:rPr>
          <w:noProof/>
          <w:szCs w:val="24"/>
        </w:rPr>
        <w:t>з</w:t>
      </w:r>
      <w:r>
        <w:rPr>
          <w:noProof/>
          <w:szCs w:val="24"/>
        </w:rPr>
        <w:t>е</w:t>
      </w:r>
      <w:r w:rsidR="00B61EF7">
        <w:rPr>
          <w:noProof/>
          <w:szCs w:val="24"/>
        </w:rPr>
        <w:t>м</w:t>
      </w:r>
      <w:r w:rsidR="001019E7">
        <w:rPr>
          <w:noProof/>
          <w:szCs w:val="24"/>
        </w:rPr>
        <w:t>љ</w:t>
      </w:r>
      <w:r w:rsidR="00B61EF7">
        <w:rPr>
          <w:noProof/>
          <w:szCs w:val="24"/>
        </w:rPr>
        <w:t>ишт</w:t>
      </w:r>
      <w:r>
        <w:rPr>
          <w:noProof/>
          <w:szCs w:val="24"/>
        </w:rPr>
        <w:t>а</w:t>
      </w:r>
      <w:r w:rsidR="0020090D" w:rsidRPr="0020090D">
        <w:rPr>
          <w:noProof/>
          <w:szCs w:val="24"/>
        </w:rPr>
        <w:t xml:space="preserve"> </w:t>
      </w:r>
      <w:r w:rsidR="00B61EF7">
        <w:rPr>
          <w:noProof/>
          <w:szCs w:val="24"/>
        </w:rPr>
        <w:t>и</w:t>
      </w:r>
      <w:r w:rsidR="0020090D" w:rsidRPr="0020090D">
        <w:rPr>
          <w:noProof/>
          <w:szCs w:val="24"/>
        </w:rPr>
        <w:t xml:space="preserve"> </w:t>
      </w:r>
      <w:r w:rsidR="00B61EF7">
        <w:rPr>
          <w:noProof/>
          <w:szCs w:val="24"/>
        </w:rPr>
        <w:t>пос</w:t>
      </w:r>
      <w:r>
        <w:rPr>
          <w:noProof/>
          <w:szCs w:val="24"/>
        </w:rPr>
        <w:t>еб</w:t>
      </w:r>
      <w:r w:rsidR="00B61EF7">
        <w:rPr>
          <w:noProof/>
          <w:szCs w:val="24"/>
        </w:rPr>
        <w:t>но</w:t>
      </w:r>
      <w:r>
        <w:rPr>
          <w:noProof/>
          <w:szCs w:val="24"/>
        </w:rPr>
        <w:t>г</w:t>
      </w:r>
      <w:r w:rsidR="0020090D" w:rsidRPr="0020090D">
        <w:rPr>
          <w:noProof/>
          <w:szCs w:val="24"/>
        </w:rPr>
        <w:t xml:space="preserve"> </w:t>
      </w:r>
      <w:r w:rsidR="00B61EF7">
        <w:rPr>
          <w:noProof/>
          <w:szCs w:val="24"/>
        </w:rPr>
        <w:t>р</w:t>
      </w:r>
      <w:r>
        <w:rPr>
          <w:noProof/>
          <w:szCs w:val="24"/>
        </w:rPr>
        <w:t>е</w:t>
      </w:r>
      <w:r w:rsidR="00B61EF7">
        <w:rPr>
          <w:noProof/>
          <w:szCs w:val="24"/>
        </w:rPr>
        <w:t>жим</w:t>
      </w:r>
      <w:r>
        <w:rPr>
          <w:noProof/>
          <w:szCs w:val="24"/>
        </w:rPr>
        <w:t>а</w:t>
      </w:r>
      <w:r w:rsidR="0020090D" w:rsidRPr="0020090D">
        <w:rPr>
          <w:noProof/>
          <w:szCs w:val="24"/>
        </w:rPr>
        <w:t xml:space="preserve"> </w:t>
      </w:r>
      <w:r w:rsidR="00B61EF7">
        <w:rPr>
          <w:noProof/>
          <w:szCs w:val="24"/>
        </w:rPr>
        <w:t>по</w:t>
      </w:r>
      <w:r>
        <w:rPr>
          <w:noProof/>
          <w:szCs w:val="24"/>
        </w:rPr>
        <w:t>д</w:t>
      </w:r>
      <w:r w:rsidR="00B61EF7">
        <w:rPr>
          <w:noProof/>
          <w:szCs w:val="24"/>
        </w:rPr>
        <w:t>з</w:t>
      </w:r>
      <w:r>
        <w:rPr>
          <w:noProof/>
          <w:szCs w:val="24"/>
        </w:rPr>
        <w:t>е</w:t>
      </w:r>
      <w:r w:rsidR="00B61EF7">
        <w:rPr>
          <w:noProof/>
          <w:szCs w:val="24"/>
        </w:rPr>
        <w:t>мних</w:t>
      </w:r>
      <w:r w:rsidR="0020090D" w:rsidRPr="0020090D">
        <w:rPr>
          <w:noProof/>
          <w:szCs w:val="24"/>
        </w:rPr>
        <w:t xml:space="preserve"> </w:t>
      </w:r>
      <w:r>
        <w:rPr>
          <w:noProof/>
          <w:szCs w:val="24"/>
        </w:rPr>
        <w:t>в</w:t>
      </w:r>
      <w:r w:rsidR="00B61EF7">
        <w:rPr>
          <w:noProof/>
          <w:szCs w:val="24"/>
        </w:rPr>
        <w:t>о</w:t>
      </w:r>
      <w:r>
        <w:rPr>
          <w:noProof/>
          <w:szCs w:val="24"/>
        </w:rPr>
        <w:t>да</w:t>
      </w:r>
      <w:r w:rsidR="0020090D" w:rsidRPr="0020090D">
        <w:rPr>
          <w:noProof/>
          <w:szCs w:val="24"/>
        </w:rPr>
        <w:t xml:space="preserve"> </w:t>
      </w:r>
      <w:r w:rsidR="00B61EF7">
        <w:rPr>
          <w:noProof/>
          <w:szCs w:val="24"/>
        </w:rPr>
        <w:t>који</w:t>
      </w:r>
      <w:r w:rsidR="0020090D" w:rsidRPr="0020090D">
        <w:rPr>
          <w:noProof/>
          <w:szCs w:val="24"/>
        </w:rPr>
        <w:t xml:space="preserve"> </w:t>
      </w:r>
      <w:r w:rsidR="00B61EF7">
        <w:rPr>
          <w:noProof/>
          <w:szCs w:val="24"/>
        </w:rPr>
        <w:t>усло</w:t>
      </w:r>
      <w:r>
        <w:rPr>
          <w:noProof/>
          <w:szCs w:val="24"/>
        </w:rPr>
        <w:t>в</w:t>
      </w:r>
      <w:r w:rsidR="001019E7">
        <w:rPr>
          <w:noProof/>
          <w:szCs w:val="24"/>
        </w:rPr>
        <w:t>љ</w:t>
      </w:r>
      <w:r>
        <w:rPr>
          <w:noProof/>
          <w:szCs w:val="24"/>
        </w:rPr>
        <w:t>ава</w:t>
      </w:r>
      <w:r w:rsidR="00B61EF7">
        <w:rPr>
          <w:noProof/>
          <w:szCs w:val="24"/>
        </w:rPr>
        <w:t>ју</w:t>
      </w:r>
      <w:r w:rsidR="0020090D" w:rsidRPr="0020090D">
        <w:rPr>
          <w:noProof/>
          <w:szCs w:val="24"/>
        </w:rPr>
        <w:t xml:space="preserve"> </w:t>
      </w:r>
      <w:r w:rsidR="00B61EF7">
        <w:rPr>
          <w:noProof/>
          <w:szCs w:val="24"/>
        </w:rPr>
        <w:t>сп</w:t>
      </w:r>
      <w:r>
        <w:rPr>
          <w:noProof/>
          <w:szCs w:val="24"/>
        </w:rPr>
        <w:t>е</w:t>
      </w:r>
      <w:r w:rsidR="00B61EF7">
        <w:rPr>
          <w:noProof/>
          <w:szCs w:val="24"/>
        </w:rPr>
        <w:t>цифич</w:t>
      </w:r>
      <w:r>
        <w:rPr>
          <w:noProof/>
          <w:szCs w:val="24"/>
        </w:rPr>
        <w:t>а</w:t>
      </w:r>
      <w:r w:rsidR="00B61EF7">
        <w:rPr>
          <w:noProof/>
          <w:szCs w:val="24"/>
        </w:rPr>
        <w:t>н</w:t>
      </w:r>
      <w:r w:rsidR="0020090D" w:rsidRPr="0020090D">
        <w:rPr>
          <w:noProof/>
          <w:szCs w:val="24"/>
        </w:rPr>
        <w:t xml:space="preserve"> </w:t>
      </w:r>
      <w:r w:rsidR="00B61EF7">
        <w:rPr>
          <w:noProof/>
          <w:szCs w:val="24"/>
        </w:rPr>
        <w:t>моз</w:t>
      </w:r>
      <w:r>
        <w:rPr>
          <w:noProof/>
          <w:szCs w:val="24"/>
        </w:rPr>
        <w:t>а</w:t>
      </w:r>
      <w:r w:rsidR="00B61EF7">
        <w:rPr>
          <w:noProof/>
          <w:szCs w:val="24"/>
        </w:rPr>
        <w:t>ик</w:t>
      </w:r>
      <w:r w:rsidR="0020090D" w:rsidRPr="0020090D">
        <w:rPr>
          <w:noProof/>
          <w:szCs w:val="24"/>
        </w:rPr>
        <w:t xml:space="preserve"> </w:t>
      </w:r>
      <w:r>
        <w:rPr>
          <w:noProof/>
          <w:szCs w:val="24"/>
        </w:rPr>
        <w:t>е</w:t>
      </w:r>
      <w:r w:rsidR="00B61EF7">
        <w:rPr>
          <w:noProof/>
          <w:szCs w:val="24"/>
        </w:rPr>
        <w:t>косист</w:t>
      </w:r>
      <w:r>
        <w:rPr>
          <w:noProof/>
          <w:szCs w:val="24"/>
        </w:rPr>
        <w:t>е</w:t>
      </w:r>
      <w:r w:rsidR="00B61EF7">
        <w:rPr>
          <w:noProof/>
          <w:szCs w:val="24"/>
        </w:rPr>
        <w:t>м</w:t>
      </w:r>
      <w:r>
        <w:rPr>
          <w:noProof/>
          <w:szCs w:val="24"/>
        </w:rPr>
        <w:t>а</w:t>
      </w:r>
      <w:r w:rsidR="0020090D" w:rsidRPr="0020090D">
        <w:rPr>
          <w:noProof/>
          <w:szCs w:val="24"/>
        </w:rPr>
        <w:t xml:space="preserve"> </w:t>
      </w:r>
      <w:r w:rsidR="00B61EF7">
        <w:rPr>
          <w:noProof/>
          <w:szCs w:val="24"/>
        </w:rPr>
        <w:t>и</w:t>
      </w:r>
      <w:r w:rsidR="0020090D" w:rsidRPr="0020090D">
        <w:rPr>
          <w:noProof/>
          <w:szCs w:val="24"/>
        </w:rPr>
        <w:t xml:space="preserve"> </w:t>
      </w:r>
      <w:r w:rsidR="00B61EF7">
        <w:rPr>
          <w:noProof/>
          <w:szCs w:val="24"/>
        </w:rPr>
        <w:t>ст</w:t>
      </w:r>
      <w:r>
        <w:rPr>
          <w:noProof/>
          <w:szCs w:val="24"/>
        </w:rPr>
        <w:t>а</w:t>
      </w:r>
      <w:r w:rsidR="00B61EF7">
        <w:rPr>
          <w:noProof/>
          <w:szCs w:val="24"/>
        </w:rPr>
        <w:t>ништ</w:t>
      </w:r>
      <w:r>
        <w:rPr>
          <w:noProof/>
          <w:szCs w:val="24"/>
        </w:rPr>
        <w:t>а</w:t>
      </w:r>
      <w:r w:rsidR="0020090D" w:rsidRPr="0020090D">
        <w:rPr>
          <w:noProof/>
          <w:szCs w:val="24"/>
        </w:rPr>
        <w:t xml:space="preserve">, </w:t>
      </w:r>
      <w:r w:rsidR="00B61EF7">
        <w:rPr>
          <w:noProof/>
          <w:szCs w:val="24"/>
        </w:rPr>
        <w:t>уз</w:t>
      </w:r>
      <w:r w:rsidR="0020090D" w:rsidRPr="0020090D">
        <w:rPr>
          <w:noProof/>
          <w:szCs w:val="24"/>
        </w:rPr>
        <w:t xml:space="preserve"> </w:t>
      </w:r>
      <w:r>
        <w:rPr>
          <w:noProof/>
          <w:szCs w:val="24"/>
        </w:rPr>
        <w:t>в</w:t>
      </w:r>
      <w:r w:rsidR="00B61EF7">
        <w:rPr>
          <w:noProof/>
          <w:szCs w:val="24"/>
        </w:rPr>
        <w:t>исок</w:t>
      </w:r>
      <w:r w:rsidR="0020090D" w:rsidRPr="0020090D">
        <w:rPr>
          <w:noProof/>
          <w:szCs w:val="24"/>
        </w:rPr>
        <w:t xml:space="preserve"> </w:t>
      </w:r>
      <w:r w:rsidR="00B61EF7">
        <w:rPr>
          <w:noProof/>
          <w:szCs w:val="24"/>
        </w:rPr>
        <w:t>ст</w:t>
      </w:r>
      <w:r>
        <w:rPr>
          <w:noProof/>
          <w:szCs w:val="24"/>
        </w:rPr>
        <w:t>е</w:t>
      </w:r>
      <w:r w:rsidR="00B61EF7">
        <w:rPr>
          <w:noProof/>
          <w:szCs w:val="24"/>
        </w:rPr>
        <w:t>п</w:t>
      </w:r>
      <w:r>
        <w:rPr>
          <w:noProof/>
          <w:szCs w:val="24"/>
        </w:rPr>
        <w:t>е</w:t>
      </w:r>
      <w:r w:rsidR="00B61EF7">
        <w:rPr>
          <w:noProof/>
          <w:szCs w:val="24"/>
        </w:rPr>
        <w:t>н</w:t>
      </w:r>
      <w:r w:rsidR="0020090D" w:rsidRPr="0020090D">
        <w:rPr>
          <w:noProof/>
          <w:szCs w:val="24"/>
        </w:rPr>
        <w:t xml:space="preserve"> </w:t>
      </w:r>
      <w:r w:rsidR="00B61EF7">
        <w:rPr>
          <w:noProof/>
          <w:szCs w:val="24"/>
        </w:rPr>
        <w:t>р</w:t>
      </w:r>
      <w:r>
        <w:rPr>
          <w:noProof/>
          <w:szCs w:val="24"/>
        </w:rPr>
        <w:t>а</w:t>
      </w:r>
      <w:r w:rsidR="00B61EF7">
        <w:rPr>
          <w:noProof/>
          <w:szCs w:val="24"/>
        </w:rPr>
        <w:t>зно</w:t>
      </w:r>
      <w:r>
        <w:rPr>
          <w:noProof/>
          <w:szCs w:val="24"/>
        </w:rPr>
        <w:t>в</w:t>
      </w:r>
      <w:r w:rsidR="00B61EF7">
        <w:rPr>
          <w:noProof/>
          <w:szCs w:val="24"/>
        </w:rPr>
        <w:t>рсности</w:t>
      </w:r>
      <w:r w:rsidR="0020090D" w:rsidRPr="0020090D">
        <w:rPr>
          <w:noProof/>
          <w:szCs w:val="24"/>
        </w:rPr>
        <w:t xml:space="preserve"> </w:t>
      </w:r>
      <w:r>
        <w:rPr>
          <w:noProof/>
          <w:szCs w:val="24"/>
        </w:rPr>
        <w:t>б</w:t>
      </w:r>
      <w:r w:rsidR="00B61EF7">
        <w:rPr>
          <w:noProof/>
          <w:szCs w:val="24"/>
        </w:rPr>
        <w:t>и</w:t>
      </w:r>
      <w:r w:rsidR="001019E7">
        <w:rPr>
          <w:noProof/>
          <w:szCs w:val="24"/>
        </w:rPr>
        <w:t>љ</w:t>
      </w:r>
      <w:r w:rsidR="00B61EF7">
        <w:rPr>
          <w:noProof/>
          <w:szCs w:val="24"/>
        </w:rPr>
        <w:t>них</w:t>
      </w:r>
      <w:r w:rsidR="0020090D" w:rsidRPr="0020090D">
        <w:rPr>
          <w:noProof/>
          <w:szCs w:val="24"/>
        </w:rPr>
        <w:t xml:space="preserve"> </w:t>
      </w:r>
      <w:r w:rsidR="00B61EF7">
        <w:rPr>
          <w:noProof/>
          <w:szCs w:val="24"/>
        </w:rPr>
        <w:t>з</w:t>
      </w:r>
      <w:r>
        <w:rPr>
          <w:noProof/>
          <w:szCs w:val="24"/>
        </w:rPr>
        <w:t>а</w:t>
      </w:r>
      <w:r w:rsidR="00B61EF7">
        <w:rPr>
          <w:noProof/>
          <w:szCs w:val="24"/>
        </w:rPr>
        <w:t>ј</w:t>
      </w:r>
      <w:r>
        <w:rPr>
          <w:noProof/>
          <w:szCs w:val="24"/>
        </w:rPr>
        <w:t>ед</w:t>
      </w:r>
      <w:r w:rsidR="00B61EF7">
        <w:rPr>
          <w:noProof/>
          <w:szCs w:val="24"/>
        </w:rPr>
        <w:t>ниц</w:t>
      </w:r>
      <w:r>
        <w:rPr>
          <w:noProof/>
          <w:szCs w:val="24"/>
        </w:rPr>
        <w:t>а</w:t>
      </w:r>
      <w:r w:rsidR="0020090D" w:rsidRPr="0020090D">
        <w:rPr>
          <w:noProof/>
          <w:szCs w:val="24"/>
        </w:rPr>
        <w:t xml:space="preserve">, </w:t>
      </w:r>
      <w:r w:rsidR="00B61EF7">
        <w:rPr>
          <w:noProof/>
          <w:szCs w:val="24"/>
        </w:rPr>
        <w:t>к</w:t>
      </w:r>
      <w:r>
        <w:rPr>
          <w:noProof/>
          <w:szCs w:val="24"/>
        </w:rPr>
        <w:t>а</w:t>
      </w:r>
      <w:r w:rsidR="00B61EF7">
        <w:rPr>
          <w:noProof/>
          <w:szCs w:val="24"/>
        </w:rPr>
        <w:t>о</w:t>
      </w:r>
      <w:r w:rsidR="0020090D" w:rsidRPr="0020090D">
        <w:rPr>
          <w:noProof/>
          <w:szCs w:val="24"/>
        </w:rPr>
        <w:t xml:space="preserve"> </w:t>
      </w:r>
      <w:r w:rsidR="00B61EF7">
        <w:rPr>
          <w:noProof/>
          <w:szCs w:val="24"/>
        </w:rPr>
        <w:t>и</w:t>
      </w:r>
      <w:r w:rsidR="0020090D" w:rsidRPr="0020090D">
        <w:rPr>
          <w:noProof/>
          <w:szCs w:val="24"/>
        </w:rPr>
        <w:t xml:space="preserve"> </w:t>
      </w:r>
      <w:r w:rsidR="00B61EF7">
        <w:rPr>
          <w:noProof/>
          <w:szCs w:val="24"/>
        </w:rPr>
        <w:t>зн</w:t>
      </w:r>
      <w:r>
        <w:rPr>
          <w:noProof/>
          <w:szCs w:val="24"/>
        </w:rPr>
        <w:t>а</w:t>
      </w:r>
      <w:r w:rsidR="00B61EF7">
        <w:rPr>
          <w:noProof/>
          <w:szCs w:val="24"/>
        </w:rPr>
        <w:t>ч</w:t>
      </w:r>
      <w:r>
        <w:rPr>
          <w:noProof/>
          <w:szCs w:val="24"/>
        </w:rPr>
        <w:t>а</w:t>
      </w:r>
      <w:r w:rsidR="00B61EF7">
        <w:rPr>
          <w:noProof/>
          <w:szCs w:val="24"/>
        </w:rPr>
        <w:t>јно</w:t>
      </w:r>
      <w:r w:rsidR="0020090D" w:rsidRPr="0020090D">
        <w:rPr>
          <w:noProof/>
          <w:szCs w:val="24"/>
        </w:rPr>
        <w:t xml:space="preserve"> </w:t>
      </w:r>
      <w:r>
        <w:rPr>
          <w:noProof/>
          <w:szCs w:val="24"/>
        </w:rPr>
        <w:t>б</w:t>
      </w:r>
      <w:r w:rsidR="00B61EF7">
        <w:rPr>
          <w:noProof/>
          <w:szCs w:val="24"/>
        </w:rPr>
        <w:t>о</w:t>
      </w:r>
      <w:r>
        <w:rPr>
          <w:noProof/>
          <w:szCs w:val="24"/>
        </w:rPr>
        <w:t>га</w:t>
      </w:r>
      <w:r w:rsidR="00B61EF7">
        <w:rPr>
          <w:noProof/>
          <w:szCs w:val="24"/>
        </w:rPr>
        <w:t>тст</w:t>
      </w:r>
      <w:r>
        <w:rPr>
          <w:noProof/>
          <w:szCs w:val="24"/>
        </w:rPr>
        <w:t>в</w:t>
      </w:r>
      <w:r w:rsidR="00B61EF7">
        <w:rPr>
          <w:noProof/>
          <w:szCs w:val="24"/>
        </w:rPr>
        <w:t>о</w:t>
      </w:r>
      <w:r w:rsidR="0020090D" w:rsidRPr="0020090D">
        <w:rPr>
          <w:noProof/>
          <w:szCs w:val="24"/>
        </w:rPr>
        <w:t xml:space="preserve"> </w:t>
      </w:r>
      <w:r w:rsidR="00B61EF7">
        <w:rPr>
          <w:noProof/>
          <w:szCs w:val="24"/>
        </w:rPr>
        <w:t>ф</w:t>
      </w:r>
      <w:r>
        <w:rPr>
          <w:noProof/>
          <w:szCs w:val="24"/>
        </w:rPr>
        <w:t>а</w:t>
      </w:r>
      <w:r w:rsidR="00B61EF7">
        <w:rPr>
          <w:noProof/>
          <w:szCs w:val="24"/>
        </w:rPr>
        <w:t>ун</w:t>
      </w:r>
      <w:r>
        <w:rPr>
          <w:noProof/>
          <w:szCs w:val="24"/>
        </w:rPr>
        <w:t>е</w:t>
      </w:r>
      <w:r w:rsidR="0020090D" w:rsidRPr="0020090D">
        <w:rPr>
          <w:noProof/>
          <w:szCs w:val="24"/>
        </w:rPr>
        <w:t xml:space="preserve">, </w:t>
      </w:r>
      <w:r w:rsidR="00B61EF7">
        <w:rPr>
          <w:noProof/>
          <w:szCs w:val="24"/>
        </w:rPr>
        <w:t>што</w:t>
      </w:r>
      <w:r w:rsidR="0020090D" w:rsidRPr="0020090D">
        <w:rPr>
          <w:noProof/>
          <w:szCs w:val="24"/>
        </w:rPr>
        <w:t xml:space="preserve"> </w:t>
      </w:r>
      <w:r w:rsidR="00B61EF7">
        <w:rPr>
          <w:noProof/>
          <w:szCs w:val="24"/>
        </w:rPr>
        <w:t>о</w:t>
      </w:r>
      <w:r>
        <w:rPr>
          <w:noProof/>
          <w:szCs w:val="24"/>
        </w:rPr>
        <w:t>в</w:t>
      </w:r>
      <w:r w:rsidR="00B61EF7">
        <w:rPr>
          <w:noProof/>
          <w:szCs w:val="24"/>
        </w:rPr>
        <w:t>ом</w:t>
      </w:r>
      <w:r w:rsidR="0020090D" w:rsidRPr="0020090D">
        <w:rPr>
          <w:noProof/>
          <w:szCs w:val="24"/>
        </w:rPr>
        <w:t xml:space="preserve"> </w:t>
      </w:r>
      <w:r w:rsidR="00B61EF7">
        <w:rPr>
          <w:noProof/>
          <w:szCs w:val="24"/>
        </w:rPr>
        <w:t>по</w:t>
      </w:r>
      <w:r>
        <w:rPr>
          <w:noProof/>
          <w:szCs w:val="24"/>
        </w:rPr>
        <w:t>д</w:t>
      </w:r>
      <w:r w:rsidR="00B61EF7">
        <w:rPr>
          <w:noProof/>
          <w:szCs w:val="24"/>
        </w:rPr>
        <w:t>ручју</w:t>
      </w:r>
      <w:r w:rsidR="0020090D" w:rsidRPr="0020090D">
        <w:rPr>
          <w:noProof/>
          <w:szCs w:val="24"/>
        </w:rPr>
        <w:t xml:space="preserve"> </w:t>
      </w:r>
      <w:r>
        <w:rPr>
          <w:noProof/>
          <w:szCs w:val="24"/>
        </w:rPr>
        <w:t>да</w:t>
      </w:r>
      <w:r w:rsidR="00B61EF7">
        <w:rPr>
          <w:noProof/>
          <w:szCs w:val="24"/>
        </w:rPr>
        <w:t>ј</w:t>
      </w:r>
      <w:r>
        <w:rPr>
          <w:noProof/>
          <w:szCs w:val="24"/>
        </w:rPr>
        <w:t>е</w:t>
      </w:r>
      <w:r w:rsidR="0020090D" w:rsidRPr="0020090D">
        <w:rPr>
          <w:noProof/>
          <w:szCs w:val="24"/>
        </w:rPr>
        <w:t xml:space="preserve"> </w:t>
      </w:r>
      <w:r w:rsidR="00B61EF7">
        <w:rPr>
          <w:noProof/>
          <w:szCs w:val="24"/>
        </w:rPr>
        <w:t>изуз</w:t>
      </w:r>
      <w:r>
        <w:rPr>
          <w:noProof/>
          <w:szCs w:val="24"/>
        </w:rPr>
        <w:t>е</w:t>
      </w:r>
      <w:r w:rsidR="00B61EF7">
        <w:rPr>
          <w:noProof/>
          <w:szCs w:val="24"/>
        </w:rPr>
        <w:t>тн</w:t>
      </w:r>
      <w:r>
        <w:rPr>
          <w:noProof/>
          <w:szCs w:val="24"/>
        </w:rPr>
        <w:t>е</w:t>
      </w:r>
      <w:r w:rsidR="0020090D" w:rsidRPr="0020090D">
        <w:rPr>
          <w:noProof/>
          <w:szCs w:val="24"/>
        </w:rPr>
        <w:t xml:space="preserve"> </w:t>
      </w:r>
      <w:r w:rsidR="00B61EF7">
        <w:rPr>
          <w:noProof/>
          <w:szCs w:val="24"/>
        </w:rPr>
        <w:t>пр</w:t>
      </w:r>
      <w:r>
        <w:rPr>
          <w:noProof/>
          <w:szCs w:val="24"/>
        </w:rPr>
        <w:t>еде</w:t>
      </w:r>
      <w:r w:rsidR="00B61EF7">
        <w:rPr>
          <w:noProof/>
          <w:szCs w:val="24"/>
        </w:rPr>
        <w:t>он</w:t>
      </w:r>
      <w:r>
        <w:rPr>
          <w:noProof/>
          <w:szCs w:val="24"/>
        </w:rPr>
        <w:t>е</w:t>
      </w:r>
      <w:r w:rsidR="0020090D" w:rsidRPr="0020090D">
        <w:rPr>
          <w:noProof/>
          <w:szCs w:val="24"/>
        </w:rPr>
        <w:t xml:space="preserve"> </w:t>
      </w:r>
      <w:r w:rsidR="00B61EF7">
        <w:rPr>
          <w:noProof/>
          <w:szCs w:val="24"/>
        </w:rPr>
        <w:t>о</w:t>
      </w:r>
      <w:r>
        <w:rPr>
          <w:noProof/>
          <w:szCs w:val="24"/>
        </w:rPr>
        <w:t>д</w:t>
      </w:r>
      <w:r w:rsidR="00B61EF7">
        <w:rPr>
          <w:noProof/>
          <w:szCs w:val="24"/>
        </w:rPr>
        <w:t>лик</w:t>
      </w:r>
      <w:r>
        <w:rPr>
          <w:noProof/>
          <w:szCs w:val="24"/>
        </w:rPr>
        <w:t>е</w:t>
      </w:r>
      <w:r w:rsidR="0020090D" w:rsidRPr="0020090D">
        <w:rPr>
          <w:noProof/>
          <w:szCs w:val="24"/>
        </w:rPr>
        <w:t xml:space="preserve">. </w:t>
      </w:r>
      <w:r>
        <w:rPr>
          <w:color w:val="000000"/>
          <w:szCs w:val="24"/>
        </w:rPr>
        <w:t>Ф</w:t>
      </w:r>
      <w:r w:rsidR="00B61EF7">
        <w:rPr>
          <w:color w:val="000000"/>
          <w:szCs w:val="24"/>
        </w:rPr>
        <w:t>лор</w:t>
      </w:r>
      <w:r>
        <w:rPr>
          <w:color w:val="000000"/>
          <w:szCs w:val="24"/>
        </w:rPr>
        <w:t>а</w:t>
      </w:r>
      <w:r w:rsidR="0020090D" w:rsidRPr="0020090D">
        <w:rPr>
          <w:color w:val="000000"/>
          <w:szCs w:val="24"/>
        </w:rPr>
        <w:t xml:space="preserve"> </w:t>
      </w:r>
      <w:r w:rsidR="00B61EF7">
        <w:rPr>
          <w:color w:val="000000"/>
          <w:szCs w:val="24"/>
        </w:rPr>
        <w:t>и</w:t>
      </w:r>
      <w:r w:rsidR="0020090D" w:rsidRPr="0020090D">
        <w:rPr>
          <w:color w:val="000000"/>
          <w:szCs w:val="24"/>
        </w:rPr>
        <w:t xml:space="preserve"> </w:t>
      </w:r>
      <w:r>
        <w:rPr>
          <w:color w:val="000000"/>
          <w:szCs w:val="24"/>
        </w:rPr>
        <w:t>веге</w:t>
      </w:r>
      <w:r w:rsidR="00B61EF7">
        <w:rPr>
          <w:color w:val="000000"/>
          <w:szCs w:val="24"/>
        </w:rPr>
        <w:t>т</w:t>
      </w:r>
      <w:r>
        <w:rPr>
          <w:color w:val="000000"/>
          <w:szCs w:val="24"/>
        </w:rPr>
        <w:t>а</w:t>
      </w:r>
      <w:r w:rsidR="00B61EF7">
        <w:rPr>
          <w:color w:val="000000"/>
          <w:szCs w:val="24"/>
        </w:rPr>
        <w:t>циј</w:t>
      </w:r>
      <w:r>
        <w:rPr>
          <w:color w:val="000000"/>
          <w:szCs w:val="24"/>
        </w:rPr>
        <w:t>а</w:t>
      </w:r>
      <w:r w:rsidR="0020090D" w:rsidRPr="0020090D">
        <w:rPr>
          <w:color w:val="000000"/>
          <w:szCs w:val="24"/>
        </w:rPr>
        <w:t xml:space="preserve"> </w:t>
      </w:r>
      <w:r w:rsidR="00B61EF7">
        <w:rPr>
          <w:color w:val="000000"/>
          <w:szCs w:val="24"/>
        </w:rPr>
        <w:t>о</w:t>
      </w:r>
      <w:r>
        <w:rPr>
          <w:color w:val="000000"/>
          <w:szCs w:val="24"/>
        </w:rPr>
        <w:t>в</w:t>
      </w:r>
      <w:r w:rsidR="00B61EF7">
        <w:rPr>
          <w:color w:val="000000"/>
          <w:szCs w:val="24"/>
        </w:rPr>
        <w:t>о</w:t>
      </w:r>
      <w:r>
        <w:rPr>
          <w:color w:val="000000"/>
          <w:szCs w:val="24"/>
        </w:rPr>
        <w:t>г</w:t>
      </w:r>
      <w:r w:rsidR="0020090D" w:rsidRPr="0020090D">
        <w:rPr>
          <w:color w:val="000000"/>
          <w:szCs w:val="24"/>
        </w:rPr>
        <w:t xml:space="preserve"> </w:t>
      </w:r>
      <w:r w:rsidR="00B61EF7">
        <w:rPr>
          <w:color w:val="000000"/>
          <w:szCs w:val="24"/>
        </w:rPr>
        <w:t>по</w:t>
      </w:r>
      <w:r>
        <w:rPr>
          <w:color w:val="000000"/>
          <w:szCs w:val="24"/>
        </w:rPr>
        <w:t>д</w:t>
      </w:r>
      <w:r w:rsidR="00B61EF7">
        <w:rPr>
          <w:color w:val="000000"/>
          <w:szCs w:val="24"/>
        </w:rPr>
        <w:t>ручј</w:t>
      </w:r>
      <w:r>
        <w:rPr>
          <w:color w:val="000000"/>
          <w:szCs w:val="24"/>
        </w:rPr>
        <w:t>а</w:t>
      </w:r>
      <w:r w:rsidR="0020090D" w:rsidRPr="0020090D">
        <w:rPr>
          <w:color w:val="000000"/>
          <w:szCs w:val="24"/>
        </w:rPr>
        <w:t xml:space="preserve"> </w:t>
      </w:r>
      <w:r w:rsidR="00B61EF7">
        <w:rPr>
          <w:color w:val="000000"/>
          <w:szCs w:val="24"/>
        </w:rPr>
        <w:t>им</w:t>
      </w:r>
      <w:r>
        <w:rPr>
          <w:color w:val="000000"/>
          <w:szCs w:val="24"/>
        </w:rPr>
        <w:t>а</w:t>
      </w:r>
      <w:r w:rsidR="00B61EF7">
        <w:rPr>
          <w:color w:val="000000"/>
          <w:szCs w:val="24"/>
        </w:rPr>
        <w:t>ју</w:t>
      </w:r>
      <w:r w:rsidR="0020090D" w:rsidRPr="0020090D">
        <w:rPr>
          <w:color w:val="000000"/>
          <w:szCs w:val="24"/>
        </w:rPr>
        <w:t xml:space="preserve"> </w:t>
      </w:r>
      <w:r w:rsidR="00B61EF7">
        <w:rPr>
          <w:color w:val="000000"/>
          <w:szCs w:val="24"/>
        </w:rPr>
        <w:t>с</w:t>
      </w:r>
      <w:r>
        <w:rPr>
          <w:color w:val="000000"/>
          <w:szCs w:val="24"/>
        </w:rPr>
        <w:t>ве</w:t>
      </w:r>
      <w:r w:rsidR="0020090D" w:rsidRPr="0020090D">
        <w:rPr>
          <w:color w:val="000000"/>
          <w:szCs w:val="24"/>
        </w:rPr>
        <w:t xml:space="preserve"> </w:t>
      </w:r>
      <w:r w:rsidR="00B61EF7">
        <w:rPr>
          <w:color w:val="000000"/>
          <w:szCs w:val="24"/>
        </w:rPr>
        <w:t>типичн</w:t>
      </w:r>
      <w:r>
        <w:rPr>
          <w:color w:val="000000"/>
          <w:szCs w:val="24"/>
        </w:rPr>
        <w:t>е</w:t>
      </w:r>
      <w:r w:rsidR="0020090D" w:rsidRPr="0020090D">
        <w:rPr>
          <w:color w:val="000000"/>
          <w:szCs w:val="24"/>
        </w:rPr>
        <w:t xml:space="preserve"> </w:t>
      </w:r>
      <w:r w:rsidR="00B61EF7">
        <w:rPr>
          <w:color w:val="000000"/>
          <w:szCs w:val="24"/>
        </w:rPr>
        <w:t>о</w:t>
      </w:r>
      <w:r>
        <w:rPr>
          <w:color w:val="000000"/>
          <w:szCs w:val="24"/>
        </w:rPr>
        <w:t>д</w:t>
      </w:r>
      <w:r w:rsidR="00B61EF7">
        <w:rPr>
          <w:color w:val="000000"/>
          <w:szCs w:val="24"/>
        </w:rPr>
        <w:t>лик</w:t>
      </w:r>
      <w:r>
        <w:rPr>
          <w:color w:val="000000"/>
          <w:szCs w:val="24"/>
        </w:rPr>
        <w:t>е</w:t>
      </w:r>
      <w:r w:rsidR="0020090D" w:rsidRPr="0020090D">
        <w:rPr>
          <w:color w:val="000000"/>
          <w:szCs w:val="24"/>
        </w:rPr>
        <w:t xml:space="preserve"> </w:t>
      </w:r>
      <w:r w:rsidR="00B61EF7">
        <w:rPr>
          <w:color w:val="000000"/>
          <w:szCs w:val="24"/>
        </w:rPr>
        <w:t>п</w:t>
      </w:r>
      <w:r>
        <w:rPr>
          <w:color w:val="000000"/>
          <w:szCs w:val="24"/>
        </w:rPr>
        <w:t>а</w:t>
      </w:r>
      <w:r w:rsidR="00B61EF7">
        <w:rPr>
          <w:color w:val="000000"/>
          <w:szCs w:val="24"/>
        </w:rPr>
        <w:t>нонско</w:t>
      </w:r>
      <w:r>
        <w:rPr>
          <w:color w:val="000000"/>
          <w:szCs w:val="24"/>
        </w:rPr>
        <w:t>г</w:t>
      </w:r>
      <w:r w:rsidR="0020090D" w:rsidRPr="0020090D">
        <w:rPr>
          <w:color w:val="000000"/>
          <w:szCs w:val="24"/>
        </w:rPr>
        <w:t xml:space="preserve"> </w:t>
      </w:r>
      <w:r w:rsidR="00B61EF7">
        <w:rPr>
          <w:color w:val="000000"/>
          <w:szCs w:val="24"/>
        </w:rPr>
        <w:t>с</w:t>
      </w:r>
      <w:r>
        <w:rPr>
          <w:color w:val="000000"/>
          <w:szCs w:val="24"/>
        </w:rPr>
        <w:t>е</w:t>
      </w:r>
      <w:r w:rsidR="00B61EF7">
        <w:rPr>
          <w:color w:val="000000"/>
          <w:szCs w:val="24"/>
        </w:rPr>
        <w:t>ктор</w:t>
      </w:r>
      <w:r>
        <w:rPr>
          <w:color w:val="000000"/>
          <w:szCs w:val="24"/>
        </w:rPr>
        <w:t>а</w:t>
      </w:r>
      <w:r w:rsidR="0020090D" w:rsidRPr="0020090D">
        <w:rPr>
          <w:color w:val="000000"/>
          <w:szCs w:val="24"/>
        </w:rPr>
        <w:t xml:space="preserve"> </w:t>
      </w:r>
      <w:r w:rsidR="00B61EF7">
        <w:rPr>
          <w:color w:val="000000"/>
          <w:szCs w:val="24"/>
        </w:rPr>
        <w:t>у</w:t>
      </w:r>
      <w:r w:rsidR="0020090D" w:rsidRPr="0020090D">
        <w:rPr>
          <w:color w:val="000000"/>
          <w:szCs w:val="24"/>
        </w:rPr>
        <w:t xml:space="preserve"> </w:t>
      </w:r>
      <w:r w:rsidR="00B61EF7">
        <w:rPr>
          <w:color w:val="000000"/>
          <w:szCs w:val="24"/>
        </w:rPr>
        <w:t>ок</w:t>
      </w:r>
      <w:r>
        <w:rPr>
          <w:color w:val="000000"/>
          <w:szCs w:val="24"/>
        </w:rPr>
        <w:t>в</w:t>
      </w:r>
      <w:r w:rsidR="00B61EF7">
        <w:rPr>
          <w:color w:val="000000"/>
          <w:szCs w:val="24"/>
        </w:rPr>
        <w:t>иру</w:t>
      </w:r>
      <w:r w:rsidR="0020090D" w:rsidRPr="0020090D">
        <w:rPr>
          <w:color w:val="000000"/>
          <w:szCs w:val="24"/>
        </w:rPr>
        <w:t xml:space="preserve"> </w:t>
      </w:r>
      <w:r w:rsidR="00B61EF7">
        <w:rPr>
          <w:color w:val="000000"/>
          <w:szCs w:val="24"/>
        </w:rPr>
        <w:t>ср</w:t>
      </w:r>
      <w:r>
        <w:rPr>
          <w:color w:val="000000"/>
          <w:szCs w:val="24"/>
        </w:rPr>
        <w:t>ед</w:t>
      </w:r>
      <w:r w:rsidR="001019E7">
        <w:rPr>
          <w:color w:val="000000"/>
          <w:szCs w:val="24"/>
        </w:rPr>
        <w:t>њ</w:t>
      </w:r>
      <w:r>
        <w:rPr>
          <w:color w:val="000000"/>
          <w:szCs w:val="24"/>
        </w:rPr>
        <w:t>еев</w:t>
      </w:r>
      <w:r w:rsidR="00B61EF7">
        <w:rPr>
          <w:color w:val="000000"/>
          <w:szCs w:val="24"/>
        </w:rPr>
        <w:t>ропск</w:t>
      </w:r>
      <w:r>
        <w:rPr>
          <w:color w:val="000000"/>
          <w:szCs w:val="24"/>
        </w:rPr>
        <w:t>е</w:t>
      </w:r>
      <w:r w:rsidR="0020090D" w:rsidRPr="0020090D">
        <w:rPr>
          <w:color w:val="000000"/>
          <w:szCs w:val="24"/>
        </w:rPr>
        <w:t xml:space="preserve"> </w:t>
      </w:r>
      <w:r w:rsidR="00B61EF7">
        <w:rPr>
          <w:color w:val="000000"/>
          <w:szCs w:val="24"/>
        </w:rPr>
        <w:t>про</w:t>
      </w:r>
      <w:r>
        <w:rPr>
          <w:color w:val="000000"/>
          <w:szCs w:val="24"/>
        </w:rPr>
        <w:t>в</w:t>
      </w:r>
      <w:r w:rsidR="00B61EF7">
        <w:rPr>
          <w:color w:val="000000"/>
          <w:szCs w:val="24"/>
        </w:rPr>
        <w:t>инциј</w:t>
      </w:r>
      <w:r>
        <w:rPr>
          <w:color w:val="000000"/>
          <w:szCs w:val="24"/>
        </w:rPr>
        <w:t>е</w:t>
      </w:r>
      <w:r w:rsidR="0020090D" w:rsidRPr="0020090D">
        <w:rPr>
          <w:color w:val="000000"/>
          <w:szCs w:val="24"/>
        </w:rPr>
        <w:t xml:space="preserve"> </w:t>
      </w:r>
      <w:r>
        <w:rPr>
          <w:color w:val="000000"/>
          <w:szCs w:val="24"/>
        </w:rPr>
        <w:t>е</w:t>
      </w:r>
      <w:r w:rsidR="00B61EF7">
        <w:rPr>
          <w:color w:val="000000"/>
          <w:szCs w:val="24"/>
        </w:rPr>
        <w:t>уро</w:t>
      </w:r>
      <w:r w:rsidR="0020090D" w:rsidRPr="0020090D">
        <w:rPr>
          <w:color w:val="000000"/>
          <w:szCs w:val="24"/>
        </w:rPr>
        <w:t>-</w:t>
      </w:r>
      <w:r w:rsidR="00B61EF7">
        <w:rPr>
          <w:color w:val="000000"/>
          <w:szCs w:val="24"/>
        </w:rPr>
        <w:t>си</w:t>
      </w:r>
      <w:r>
        <w:rPr>
          <w:color w:val="000000"/>
          <w:szCs w:val="24"/>
        </w:rPr>
        <w:t>б</w:t>
      </w:r>
      <w:r w:rsidR="00B61EF7">
        <w:rPr>
          <w:color w:val="000000"/>
          <w:szCs w:val="24"/>
        </w:rPr>
        <w:t>ирско</w:t>
      </w:r>
      <w:r w:rsidR="0020090D" w:rsidRPr="0020090D">
        <w:rPr>
          <w:color w:val="000000"/>
          <w:szCs w:val="24"/>
        </w:rPr>
        <w:t xml:space="preserve"> </w:t>
      </w:r>
      <w:r w:rsidR="00B61EF7">
        <w:rPr>
          <w:color w:val="000000"/>
          <w:szCs w:val="24"/>
        </w:rPr>
        <w:t>с</w:t>
      </w:r>
      <w:r>
        <w:rPr>
          <w:color w:val="000000"/>
          <w:szCs w:val="24"/>
        </w:rPr>
        <w:t>еве</w:t>
      </w:r>
      <w:r w:rsidR="00B61EF7">
        <w:rPr>
          <w:color w:val="000000"/>
          <w:szCs w:val="24"/>
        </w:rPr>
        <w:t>рно</w:t>
      </w:r>
      <w:r>
        <w:rPr>
          <w:color w:val="000000"/>
          <w:szCs w:val="24"/>
        </w:rPr>
        <w:t>а</w:t>
      </w:r>
      <w:r w:rsidR="00B61EF7">
        <w:rPr>
          <w:color w:val="000000"/>
          <w:szCs w:val="24"/>
        </w:rPr>
        <w:t>м</w:t>
      </w:r>
      <w:r>
        <w:rPr>
          <w:color w:val="000000"/>
          <w:szCs w:val="24"/>
        </w:rPr>
        <w:t>е</w:t>
      </w:r>
      <w:r w:rsidR="00B61EF7">
        <w:rPr>
          <w:color w:val="000000"/>
          <w:szCs w:val="24"/>
        </w:rPr>
        <w:t>ричк</w:t>
      </w:r>
      <w:r>
        <w:rPr>
          <w:color w:val="000000"/>
          <w:szCs w:val="24"/>
        </w:rPr>
        <w:t>е</w:t>
      </w:r>
      <w:r w:rsidR="0020090D" w:rsidRPr="0020090D">
        <w:rPr>
          <w:color w:val="000000"/>
          <w:szCs w:val="24"/>
        </w:rPr>
        <w:t xml:space="preserve"> </w:t>
      </w:r>
      <w:r w:rsidR="00B61EF7">
        <w:rPr>
          <w:color w:val="000000"/>
          <w:szCs w:val="24"/>
        </w:rPr>
        <w:t>р</w:t>
      </w:r>
      <w:r>
        <w:rPr>
          <w:color w:val="000000"/>
          <w:szCs w:val="24"/>
        </w:rPr>
        <w:t>ег</w:t>
      </w:r>
      <w:r w:rsidR="00B61EF7">
        <w:rPr>
          <w:color w:val="000000"/>
          <w:szCs w:val="24"/>
        </w:rPr>
        <w:t>иј</w:t>
      </w:r>
      <w:r>
        <w:rPr>
          <w:color w:val="000000"/>
          <w:szCs w:val="24"/>
        </w:rPr>
        <w:t>е</w:t>
      </w:r>
      <w:r w:rsidR="0020090D" w:rsidRPr="0020090D">
        <w:rPr>
          <w:color w:val="000000"/>
          <w:szCs w:val="24"/>
        </w:rPr>
        <w:t xml:space="preserve"> (</w:t>
      </w:r>
      <w:r w:rsidR="00B61EF7">
        <w:rPr>
          <w:color w:val="000000"/>
          <w:szCs w:val="24"/>
        </w:rPr>
        <w:t>или</w:t>
      </w:r>
      <w:r w:rsidR="0020090D" w:rsidRPr="0020090D">
        <w:rPr>
          <w:color w:val="000000"/>
          <w:szCs w:val="24"/>
        </w:rPr>
        <w:t xml:space="preserve"> </w:t>
      </w:r>
      <w:r w:rsidR="00B61EF7">
        <w:rPr>
          <w:color w:val="000000"/>
          <w:szCs w:val="24"/>
        </w:rPr>
        <w:t>по</w:t>
      </w:r>
      <w:r w:rsidR="0020090D" w:rsidRPr="0020090D">
        <w:rPr>
          <w:color w:val="000000"/>
          <w:szCs w:val="24"/>
        </w:rPr>
        <w:t xml:space="preserve"> </w:t>
      </w:r>
      <w:r w:rsidR="00B61EF7">
        <w:rPr>
          <w:color w:val="000000"/>
          <w:szCs w:val="24"/>
        </w:rPr>
        <w:t>н</w:t>
      </w:r>
      <w:r>
        <w:rPr>
          <w:color w:val="000000"/>
          <w:szCs w:val="24"/>
        </w:rPr>
        <w:t>е</w:t>
      </w:r>
      <w:r w:rsidR="00B61EF7">
        <w:rPr>
          <w:color w:val="000000"/>
          <w:szCs w:val="24"/>
        </w:rPr>
        <w:t>ким</w:t>
      </w:r>
      <w:r w:rsidR="0020090D" w:rsidRPr="0020090D">
        <w:rPr>
          <w:color w:val="000000"/>
          <w:szCs w:val="24"/>
        </w:rPr>
        <w:t xml:space="preserve"> </w:t>
      </w:r>
      <w:r>
        <w:rPr>
          <w:color w:val="000000"/>
          <w:szCs w:val="24"/>
        </w:rPr>
        <w:t>а</w:t>
      </w:r>
      <w:r w:rsidR="00B61EF7">
        <w:rPr>
          <w:color w:val="000000"/>
          <w:szCs w:val="24"/>
        </w:rPr>
        <w:t>уторим</w:t>
      </w:r>
      <w:r>
        <w:rPr>
          <w:color w:val="000000"/>
          <w:szCs w:val="24"/>
        </w:rPr>
        <w:t>а</w:t>
      </w:r>
      <w:r w:rsidR="0020090D" w:rsidRPr="0020090D">
        <w:rPr>
          <w:color w:val="000000"/>
          <w:szCs w:val="24"/>
        </w:rPr>
        <w:t xml:space="preserve"> </w:t>
      </w:r>
      <w:r w:rsidR="00B61EF7">
        <w:rPr>
          <w:color w:val="000000"/>
          <w:szCs w:val="24"/>
        </w:rPr>
        <w:t>п</w:t>
      </w:r>
      <w:r>
        <w:rPr>
          <w:color w:val="000000"/>
          <w:szCs w:val="24"/>
        </w:rPr>
        <w:t>а</w:t>
      </w:r>
      <w:r w:rsidR="00B61EF7">
        <w:rPr>
          <w:color w:val="000000"/>
          <w:szCs w:val="24"/>
        </w:rPr>
        <w:t>нонск</w:t>
      </w:r>
      <w:r>
        <w:rPr>
          <w:color w:val="000000"/>
          <w:szCs w:val="24"/>
        </w:rPr>
        <w:t>е</w:t>
      </w:r>
      <w:r w:rsidR="0020090D" w:rsidRPr="0020090D">
        <w:rPr>
          <w:color w:val="000000"/>
          <w:szCs w:val="24"/>
        </w:rPr>
        <w:t xml:space="preserve"> </w:t>
      </w:r>
      <w:r w:rsidR="00B61EF7">
        <w:rPr>
          <w:color w:val="000000"/>
          <w:szCs w:val="24"/>
        </w:rPr>
        <w:t>про</w:t>
      </w:r>
      <w:r>
        <w:rPr>
          <w:color w:val="000000"/>
          <w:szCs w:val="24"/>
        </w:rPr>
        <w:t>в</w:t>
      </w:r>
      <w:r w:rsidR="00B61EF7">
        <w:rPr>
          <w:color w:val="000000"/>
          <w:szCs w:val="24"/>
        </w:rPr>
        <w:t>инциј</w:t>
      </w:r>
      <w:r>
        <w:rPr>
          <w:color w:val="000000"/>
          <w:szCs w:val="24"/>
        </w:rPr>
        <w:t>е</w:t>
      </w:r>
      <w:r w:rsidR="0020090D" w:rsidRPr="0020090D">
        <w:rPr>
          <w:color w:val="000000"/>
          <w:szCs w:val="24"/>
        </w:rPr>
        <w:t xml:space="preserve">). </w:t>
      </w:r>
      <w:r>
        <w:rPr>
          <w:color w:val="000000"/>
          <w:szCs w:val="24"/>
        </w:rPr>
        <w:t>К</w:t>
      </w:r>
      <w:r w:rsidR="00B61EF7">
        <w:rPr>
          <w:color w:val="000000"/>
          <w:szCs w:val="24"/>
        </w:rPr>
        <w:t>лим</w:t>
      </w:r>
      <w:r>
        <w:rPr>
          <w:color w:val="000000"/>
          <w:szCs w:val="24"/>
        </w:rPr>
        <w:t>а</w:t>
      </w:r>
      <w:r w:rsidR="00B61EF7">
        <w:rPr>
          <w:color w:val="000000"/>
          <w:szCs w:val="24"/>
        </w:rPr>
        <w:t>зон</w:t>
      </w:r>
      <w:r>
        <w:rPr>
          <w:color w:val="000000"/>
          <w:szCs w:val="24"/>
        </w:rPr>
        <w:t>а</w:t>
      </w:r>
      <w:r w:rsidR="00B61EF7">
        <w:rPr>
          <w:color w:val="000000"/>
          <w:szCs w:val="24"/>
        </w:rPr>
        <w:t>лн</w:t>
      </w:r>
      <w:r>
        <w:rPr>
          <w:color w:val="000000"/>
          <w:szCs w:val="24"/>
        </w:rPr>
        <w:t>а</w:t>
      </w:r>
      <w:r w:rsidR="0020090D" w:rsidRPr="0020090D">
        <w:rPr>
          <w:color w:val="000000"/>
          <w:szCs w:val="24"/>
        </w:rPr>
        <w:t xml:space="preserve"> </w:t>
      </w:r>
      <w:r>
        <w:rPr>
          <w:color w:val="000000"/>
          <w:szCs w:val="24"/>
        </w:rPr>
        <w:t>веге</w:t>
      </w:r>
      <w:r w:rsidR="00B61EF7">
        <w:rPr>
          <w:color w:val="000000"/>
          <w:szCs w:val="24"/>
        </w:rPr>
        <w:t>т</w:t>
      </w:r>
      <w:r>
        <w:rPr>
          <w:color w:val="000000"/>
          <w:szCs w:val="24"/>
        </w:rPr>
        <w:t>а</w:t>
      </w:r>
      <w:r w:rsidR="00B61EF7">
        <w:rPr>
          <w:color w:val="000000"/>
          <w:szCs w:val="24"/>
        </w:rPr>
        <w:t>циј</w:t>
      </w:r>
      <w:r>
        <w:rPr>
          <w:color w:val="000000"/>
          <w:szCs w:val="24"/>
        </w:rPr>
        <w:t>а</w:t>
      </w:r>
      <w:r w:rsidR="0020090D" w:rsidRPr="0020090D">
        <w:rPr>
          <w:color w:val="000000"/>
          <w:szCs w:val="24"/>
        </w:rPr>
        <w:t xml:space="preserve"> </w:t>
      </w:r>
      <w:r w:rsidR="00B61EF7">
        <w:rPr>
          <w:color w:val="000000"/>
          <w:szCs w:val="24"/>
        </w:rPr>
        <w:t>прип</w:t>
      </w:r>
      <w:r>
        <w:rPr>
          <w:color w:val="000000"/>
          <w:szCs w:val="24"/>
        </w:rPr>
        <w:t>ада</w:t>
      </w:r>
      <w:r w:rsidR="0020090D" w:rsidRPr="0020090D">
        <w:rPr>
          <w:color w:val="000000"/>
          <w:szCs w:val="24"/>
        </w:rPr>
        <w:t xml:space="preserve"> </w:t>
      </w:r>
      <w:r w:rsidR="00B61EF7">
        <w:rPr>
          <w:color w:val="000000"/>
          <w:szCs w:val="24"/>
        </w:rPr>
        <w:t>шумост</w:t>
      </w:r>
      <w:r>
        <w:rPr>
          <w:color w:val="000000"/>
          <w:szCs w:val="24"/>
        </w:rPr>
        <w:t>е</w:t>
      </w:r>
      <w:r w:rsidR="00B61EF7">
        <w:rPr>
          <w:color w:val="000000"/>
          <w:szCs w:val="24"/>
        </w:rPr>
        <w:t>пи</w:t>
      </w:r>
      <w:r w:rsidR="0020090D" w:rsidRPr="0020090D">
        <w:rPr>
          <w:color w:val="000000"/>
          <w:szCs w:val="24"/>
        </w:rPr>
        <w:t xml:space="preserve">, </w:t>
      </w:r>
      <w:r w:rsidR="00B61EF7">
        <w:rPr>
          <w:color w:val="000000"/>
          <w:szCs w:val="24"/>
        </w:rPr>
        <w:t>о</w:t>
      </w:r>
      <w:r>
        <w:rPr>
          <w:color w:val="000000"/>
          <w:szCs w:val="24"/>
        </w:rPr>
        <w:t>д</w:t>
      </w:r>
      <w:r w:rsidR="00B61EF7">
        <w:rPr>
          <w:color w:val="000000"/>
          <w:szCs w:val="24"/>
        </w:rPr>
        <w:t>носно</w:t>
      </w:r>
      <w:r w:rsidR="0020090D" w:rsidRPr="0020090D">
        <w:rPr>
          <w:color w:val="000000"/>
          <w:szCs w:val="24"/>
        </w:rPr>
        <w:t xml:space="preserve"> </w:t>
      </w:r>
      <w:r w:rsidR="00B61EF7">
        <w:rPr>
          <w:color w:val="000000"/>
          <w:szCs w:val="24"/>
        </w:rPr>
        <w:t>моз</w:t>
      </w:r>
      <w:r>
        <w:rPr>
          <w:color w:val="000000"/>
          <w:szCs w:val="24"/>
        </w:rPr>
        <w:t>а</w:t>
      </w:r>
      <w:r w:rsidR="00B61EF7">
        <w:rPr>
          <w:color w:val="000000"/>
          <w:szCs w:val="24"/>
        </w:rPr>
        <w:t>ику</w:t>
      </w:r>
      <w:r w:rsidR="0020090D" w:rsidRPr="0020090D">
        <w:rPr>
          <w:color w:val="000000"/>
          <w:szCs w:val="24"/>
        </w:rPr>
        <w:t xml:space="preserve"> </w:t>
      </w:r>
      <w:r w:rsidR="00B61EF7">
        <w:rPr>
          <w:color w:val="000000"/>
          <w:szCs w:val="24"/>
        </w:rPr>
        <w:t>шумских</w:t>
      </w:r>
      <w:r w:rsidR="0020090D" w:rsidRPr="0020090D">
        <w:rPr>
          <w:color w:val="000000"/>
          <w:szCs w:val="24"/>
        </w:rPr>
        <w:t xml:space="preserve"> </w:t>
      </w:r>
      <w:r w:rsidR="00B61EF7">
        <w:rPr>
          <w:color w:val="000000"/>
          <w:szCs w:val="24"/>
        </w:rPr>
        <w:t>з</w:t>
      </w:r>
      <w:r>
        <w:rPr>
          <w:color w:val="000000"/>
          <w:szCs w:val="24"/>
        </w:rPr>
        <w:t>а</w:t>
      </w:r>
      <w:r w:rsidR="00B61EF7">
        <w:rPr>
          <w:color w:val="000000"/>
          <w:szCs w:val="24"/>
        </w:rPr>
        <w:t>ј</w:t>
      </w:r>
      <w:r>
        <w:rPr>
          <w:color w:val="000000"/>
          <w:szCs w:val="24"/>
        </w:rPr>
        <w:t>ед</w:t>
      </w:r>
      <w:r w:rsidR="00B61EF7">
        <w:rPr>
          <w:color w:val="000000"/>
          <w:szCs w:val="24"/>
        </w:rPr>
        <w:t>ниц</w:t>
      </w:r>
      <w:r>
        <w:rPr>
          <w:color w:val="000000"/>
          <w:szCs w:val="24"/>
        </w:rPr>
        <w:t>а</w:t>
      </w:r>
      <w:r w:rsidR="0020090D" w:rsidRPr="0020090D">
        <w:rPr>
          <w:color w:val="000000"/>
          <w:szCs w:val="24"/>
        </w:rPr>
        <w:t xml:space="preserve"> </w:t>
      </w:r>
      <w:r w:rsidR="00B61EF7">
        <w:rPr>
          <w:color w:val="000000"/>
          <w:szCs w:val="24"/>
        </w:rPr>
        <w:t>с</w:t>
      </w:r>
      <w:r>
        <w:rPr>
          <w:color w:val="000000"/>
          <w:szCs w:val="24"/>
        </w:rPr>
        <w:t>ве</w:t>
      </w:r>
      <w:r w:rsidR="00B61EF7">
        <w:rPr>
          <w:color w:val="000000"/>
          <w:szCs w:val="24"/>
        </w:rPr>
        <w:t>з</w:t>
      </w:r>
      <w:r>
        <w:rPr>
          <w:color w:val="000000"/>
          <w:szCs w:val="24"/>
        </w:rPr>
        <w:t>е</w:t>
      </w:r>
      <w:r w:rsidR="0020090D" w:rsidRPr="0020090D">
        <w:rPr>
          <w:color w:val="000000"/>
          <w:szCs w:val="24"/>
        </w:rPr>
        <w:t xml:space="preserve"> </w:t>
      </w:r>
      <w:r>
        <w:rPr>
          <w:i/>
          <w:iCs/>
          <w:color w:val="000000"/>
          <w:szCs w:val="24"/>
        </w:rPr>
        <w:t>АЦе</w:t>
      </w:r>
      <w:r w:rsidR="00B61EF7">
        <w:rPr>
          <w:i/>
          <w:iCs/>
          <w:color w:val="000000"/>
          <w:szCs w:val="24"/>
        </w:rPr>
        <w:t>ри</w:t>
      </w:r>
      <w:r w:rsidR="0020090D" w:rsidRPr="0020090D">
        <w:rPr>
          <w:i/>
          <w:iCs/>
          <w:color w:val="000000"/>
          <w:szCs w:val="24"/>
        </w:rPr>
        <w:t xml:space="preserve"> </w:t>
      </w:r>
      <w:r w:rsidR="00B61EF7">
        <w:rPr>
          <w:i/>
          <w:iCs/>
          <w:color w:val="000000"/>
          <w:szCs w:val="24"/>
        </w:rPr>
        <w:t>т</w:t>
      </w:r>
      <w:r>
        <w:rPr>
          <w:i/>
          <w:iCs/>
          <w:color w:val="000000"/>
          <w:szCs w:val="24"/>
        </w:rPr>
        <w:t>а</w:t>
      </w:r>
      <w:r w:rsidR="00B61EF7">
        <w:rPr>
          <w:i/>
          <w:iCs/>
          <w:color w:val="000000"/>
          <w:szCs w:val="24"/>
        </w:rPr>
        <w:t>т</w:t>
      </w:r>
      <w:r>
        <w:rPr>
          <w:i/>
          <w:iCs/>
          <w:color w:val="000000"/>
          <w:szCs w:val="24"/>
        </w:rPr>
        <w:t>а</w:t>
      </w:r>
      <w:r w:rsidR="00B61EF7">
        <w:rPr>
          <w:i/>
          <w:iCs/>
          <w:color w:val="000000"/>
          <w:szCs w:val="24"/>
        </w:rPr>
        <w:t>рицо</w:t>
      </w:r>
      <w:r w:rsidR="0020090D" w:rsidRPr="0020090D">
        <w:rPr>
          <w:i/>
          <w:iCs/>
          <w:color w:val="000000"/>
          <w:szCs w:val="24"/>
        </w:rPr>
        <w:t>-Q</w:t>
      </w:r>
      <w:r w:rsidR="00B61EF7">
        <w:rPr>
          <w:i/>
          <w:iCs/>
          <w:color w:val="000000"/>
          <w:szCs w:val="24"/>
        </w:rPr>
        <w:t>у</w:t>
      </w:r>
      <w:r>
        <w:rPr>
          <w:i/>
          <w:iCs/>
          <w:color w:val="000000"/>
          <w:szCs w:val="24"/>
        </w:rPr>
        <w:t>е</w:t>
      </w:r>
      <w:r w:rsidR="00B61EF7">
        <w:rPr>
          <w:i/>
          <w:iCs/>
          <w:color w:val="000000"/>
          <w:szCs w:val="24"/>
        </w:rPr>
        <w:t>рцион</w:t>
      </w:r>
      <w:r w:rsidR="0020090D" w:rsidRPr="0020090D">
        <w:rPr>
          <w:i/>
          <w:iCs/>
          <w:color w:val="000000"/>
          <w:szCs w:val="24"/>
        </w:rPr>
        <w:t xml:space="preserve"> </w:t>
      </w:r>
      <w:r>
        <w:rPr>
          <w:color w:val="000000"/>
          <w:szCs w:val="24"/>
        </w:rPr>
        <w:t>З</w:t>
      </w:r>
      <w:r w:rsidR="0020090D" w:rsidRPr="0020090D">
        <w:rPr>
          <w:color w:val="000000"/>
          <w:szCs w:val="24"/>
        </w:rPr>
        <w:t>ó</w:t>
      </w:r>
      <w:r w:rsidR="00B61EF7">
        <w:rPr>
          <w:color w:val="000000"/>
          <w:szCs w:val="24"/>
        </w:rPr>
        <w:t>л</w:t>
      </w:r>
      <w:r w:rsidR="0020090D" w:rsidRPr="0020090D">
        <w:rPr>
          <w:color w:val="000000"/>
          <w:szCs w:val="24"/>
        </w:rPr>
        <w:t>y</w:t>
      </w:r>
      <w:r w:rsidR="00B61EF7">
        <w:rPr>
          <w:color w:val="000000"/>
          <w:szCs w:val="24"/>
        </w:rPr>
        <w:t>оми</w:t>
      </w:r>
      <w:r w:rsidR="0020090D" w:rsidRPr="0020090D">
        <w:rPr>
          <w:color w:val="000000"/>
          <w:szCs w:val="24"/>
        </w:rPr>
        <w:t xml:space="preserve"> </w:t>
      </w:r>
      <w:r>
        <w:rPr>
          <w:color w:val="000000"/>
          <w:szCs w:val="24"/>
        </w:rPr>
        <w:t>е</w:t>
      </w:r>
      <w:r w:rsidR="00B61EF7">
        <w:rPr>
          <w:color w:val="000000"/>
          <w:szCs w:val="24"/>
        </w:rPr>
        <w:t>т</w:t>
      </w:r>
      <w:r w:rsidR="0020090D" w:rsidRPr="0020090D">
        <w:rPr>
          <w:color w:val="000000"/>
          <w:szCs w:val="24"/>
        </w:rPr>
        <w:t xml:space="preserve"> </w:t>
      </w:r>
      <w:r>
        <w:rPr>
          <w:color w:val="000000"/>
          <w:szCs w:val="24"/>
        </w:rPr>
        <w:t>Ја</w:t>
      </w:r>
      <w:r w:rsidR="00B61EF7">
        <w:rPr>
          <w:color w:val="000000"/>
          <w:szCs w:val="24"/>
        </w:rPr>
        <w:t>куцс</w:t>
      </w:r>
      <w:r w:rsidR="0020090D" w:rsidRPr="0020090D">
        <w:rPr>
          <w:color w:val="000000"/>
          <w:szCs w:val="24"/>
        </w:rPr>
        <w:t xml:space="preserve"> 1957 </w:t>
      </w:r>
      <w:r w:rsidR="00B61EF7">
        <w:rPr>
          <w:color w:val="000000"/>
          <w:szCs w:val="24"/>
        </w:rPr>
        <w:t>и</w:t>
      </w:r>
      <w:r w:rsidR="0020090D" w:rsidRPr="0020090D">
        <w:rPr>
          <w:color w:val="000000"/>
          <w:szCs w:val="24"/>
        </w:rPr>
        <w:t xml:space="preserve"> </w:t>
      </w:r>
      <w:r w:rsidR="00B61EF7">
        <w:rPr>
          <w:color w:val="000000"/>
          <w:szCs w:val="24"/>
        </w:rPr>
        <w:t>ст</w:t>
      </w:r>
      <w:r>
        <w:rPr>
          <w:color w:val="000000"/>
          <w:szCs w:val="24"/>
        </w:rPr>
        <w:t>е</w:t>
      </w:r>
      <w:r w:rsidR="00B61EF7">
        <w:rPr>
          <w:color w:val="000000"/>
          <w:szCs w:val="24"/>
        </w:rPr>
        <w:t>пских</w:t>
      </w:r>
      <w:r w:rsidR="0020090D" w:rsidRPr="0020090D">
        <w:rPr>
          <w:color w:val="000000"/>
          <w:szCs w:val="24"/>
        </w:rPr>
        <w:t xml:space="preserve"> </w:t>
      </w:r>
      <w:r w:rsidR="00B61EF7">
        <w:rPr>
          <w:color w:val="000000"/>
          <w:szCs w:val="24"/>
        </w:rPr>
        <w:t>фитоц</w:t>
      </w:r>
      <w:r>
        <w:rPr>
          <w:color w:val="000000"/>
          <w:szCs w:val="24"/>
        </w:rPr>
        <w:t>е</w:t>
      </w:r>
      <w:r w:rsidR="00B61EF7">
        <w:rPr>
          <w:color w:val="000000"/>
          <w:szCs w:val="24"/>
        </w:rPr>
        <w:t>ноз</w:t>
      </w:r>
      <w:r>
        <w:rPr>
          <w:color w:val="000000"/>
          <w:szCs w:val="24"/>
        </w:rPr>
        <w:t>а</w:t>
      </w:r>
      <w:r w:rsidR="0020090D" w:rsidRPr="0020090D">
        <w:rPr>
          <w:color w:val="000000"/>
          <w:szCs w:val="24"/>
        </w:rPr>
        <w:t xml:space="preserve"> </w:t>
      </w:r>
      <w:r w:rsidR="00B61EF7">
        <w:rPr>
          <w:color w:val="000000"/>
          <w:szCs w:val="24"/>
        </w:rPr>
        <w:t>с</w:t>
      </w:r>
      <w:r>
        <w:rPr>
          <w:color w:val="000000"/>
          <w:szCs w:val="24"/>
        </w:rPr>
        <w:t>ве</w:t>
      </w:r>
      <w:r w:rsidR="00B61EF7">
        <w:rPr>
          <w:color w:val="000000"/>
          <w:szCs w:val="24"/>
        </w:rPr>
        <w:t>з</w:t>
      </w:r>
      <w:r>
        <w:rPr>
          <w:color w:val="000000"/>
          <w:szCs w:val="24"/>
        </w:rPr>
        <w:t>е</w:t>
      </w:r>
      <w:r w:rsidR="0020090D" w:rsidRPr="0020090D">
        <w:rPr>
          <w:color w:val="000000"/>
          <w:szCs w:val="24"/>
        </w:rPr>
        <w:t xml:space="preserve"> </w:t>
      </w:r>
      <w:r>
        <w:rPr>
          <w:i/>
          <w:iCs/>
          <w:color w:val="000000"/>
          <w:szCs w:val="24"/>
        </w:rPr>
        <w:t>Фе</w:t>
      </w:r>
      <w:r w:rsidR="00B61EF7">
        <w:rPr>
          <w:i/>
          <w:iCs/>
          <w:color w:val="000000"/>
          <w:szCs w:val="24"/>
        </w:rPr>
        <w:t>стуцион</w:t>
      </w:r>
      <w:r w:rsidR="0020090D" w:rsidRPr="0020090D">
        <w:rPr>
          <w:i/>
          <w:iCs/>
          <w:color w:val="000000"/>
          <w:szCs w:val="24"/>
        </w:rPr>
        <w:t xml:space="preserve"> </w:t>
      </w:r>
      <w:r w:rsidR="00B61EF7">
        <w:rPr>
          <w:i/>
          <w:iCs/>
          <w:color w:val="000000"/>
          <w:szCs w:val="24"/>
        </w:rPr>
        <w:t>рупицол</w:t>
      </w:r>
      <w:r>
        <w:rPr>
          <w:i/>
          <w:iCs/>
          <w:color w:val="000000"/>
          <w:szCs w:val="24"/>
        </w:rPr>
        <w:t>ае</w:t>
      </w:r>
      <w:r w:rsidR="0020090D" w:rsidRPr="0020090D">
        <w:rPr>
          <w:i/>
          <w:iCs/>
          <w:color w:val="000000"/>
          <w:szCs w:val="24"/>
        </w:rPr>
        <w:t xml:space="preserve"> </w:t>
      </w:r>
      <w:r>
        <w:rPr>
          <w:color w:val="000000"/>
          <w:szCs w:val="24"/>
        </w:rPr>
        <w:t>С</w:t>
      </w:r>
      <w:r w:rsidR="00B61EF7">
        <w:rPr>
          <w:color w:val="000000"/>
          <w:szCs w:val="24"/>
        </w:rPr>
        <w:t>о</w:t>
      </w:r>
      <w:r w:rsidR="0020090D" w:rsidRPr="0020090D">
        <w:rPr>
          <w:color w:val="000000"/>
          <w:szCs w:val="24"/>
        </w:rPr>
        <w:t xml:space="preserve">ó (1940) 1964. </w:t>
      </w:r>
      <w:r>
        <w:rPr>
          <w:color w:val="000000"/>
          <w:szCs w:val="24"/>
        </w:rPr>
        <w:t>П</w:t>
      </w:r>
      <w:r w:rsidR="00B61EF7">
        <w:rPr>
          <w:color w:val="000000"/>
          <w:szCs w:val="24"/>
        </w:rPr>
        <w:t>о</w:t>
      </w:r>
      <w:r>
        <w:rPr>
          <w:color w:val="000000"/>
          <w:szCs w:val="24"/>
        </w:rPr>
        <w:t>ве</w:t>
      </w:r>
      <w:r w:rsidR="00B61EF7">
        <w:rPr>
          <w:color w:val="000000"/>
          <w:szCs w:val="24"/>
        </w:rPr>
        <w:t>ћ</w:t>
      </w:r>
      <w:r>
        <w:rPr>
          <w:color w:val="000000"/>
          <w:szCs w:val="24"/>
        </w:rPr>
        <w:t>а</w:t>
      </w:r>
      <w:r w:rsidR="001019E7">
        <w:rPr>
          <w:color w:val="000000"/>
          <w:szCs w:val="24"/>
        </w:rPr>
        <w:t>њ</w:t>
      </w:r>
      <w:r w:rsidR="00B61EF7">
        <w:rPr>
          <w:color w:val="000000"/>
          <w:szCs w:val="24"/>
        </w:rPr>
        <w:t>у</w:t>
      </w:r>
      <w:r w:rsidR="0020090D" w:rsidRPr="0020090D">
        <w:rPr>
          <w:color w:val="000000"/>
          <w:szCs w:val="24"/>
        </w:rPr>
        <w:t xml:space="preserve"> </w:t>
      </w:r>
      <w:r w:rsidR="00B61EF7">
        <w:rPr>
          <w:color w:val="000000"/>
          <w:szCs w:val="24"/>
        </w:rPr>
        <w:t>сп</w:t>
      </w:r>
      <w:r>
        <w:rPr>
          <w:color w:val="000000"/>
          <w:szCs w:val="24"/>
        </w:rPr>
        <w:t>е</w:t>
      </w:r>
      <w:r w:rsidR="00B61EF7">
        <w:rPr>
          <w:color w:val="000000"/>
          <w:szCs w:val="24"/>
        </w:rPr>
        <w:t>цијско</w:t>
      </w:r>
      <w:r>
        <w:rPr>
          <w:color w:val="000000"/>
          <w:szCs w:val="24"/>
        </w:rPr>
        <w:t>г</w:t>
      </w:r>
      <w:r w:rsidR="0020090D" w:rsidRPr="0020090D">
        <w:rPr>
          <w:color w:val="000000"/>
          <w:szCs w:val="24"/>
        </w:rPr>
        <w:t xml:space="preserve"> </w:t>
      </w:r>
      <w:r w:rsidR="00B61EF7">
        <w:rPr>
          <w:color w:val="000000"/>
          <w:szCs w:val="24"/>
        </w:rPr>
        <w:t>и</w:t>
      </w:r>
      <w:r w:rsidR="0020090D" w:rsidRPr="0020090D">
        <w:rPr>
          <w:color w:val="000000"/>
          <w:szCs w:val="24"/>
        </w:rPr>
        <w:t xml:space="preserve"> </w:t>
      </w:r>
      <w:r>
        <w:rPr>
          <w:color w:val="000000"/>
          <w:szCs w:val="24"/>
        </w:rPr>
        <w:t>е</w:t>
      </w:r>
      <w:r w:rsidR="00B61EF7">
        <w:rPr>
          <w:color w:val="000000"/>
          <w:szCs w:val="24"/>
        </w:rPr>
        <w:t>косист</w:t>
      </w:r>
      <w:r>
        <w:rPr>
          <w:color w:val="000000"/>
          <w:szCs w:val="24"/>
        </w:rPr>
        <w:t>е</w:t>
      </w:r>
      <w:r w:rsidR="00B61EF7">
        <w:rPr>
          <w:color w:val="000000"/>
          <w:szCs w:val="24"/>
        </w:rPr>
        <w:t>мско</w:t>
      </w:r>
      <w:r>
        <w:rPr>
          <w:color w:val="000000"/>
          <w:szCs w:val="24"/>
        </w:rPr>
        <w:t>г</w:t>
      </w:r>
      <w:r w:rsidR="0020090D" w:rsidRPr="0020090D">
        <w:rPr>
          <w:color w:val="000000"/>
          <w:szCs w:val="24"/>
        </w:rPr>
        <w:t xml:space="preserve"> </w:t>
      </w:r>
      <w:r>
        <w:rPr>
          <w:color w:val="000000"/>
          <w:szCs w:val="24"/>
        </w:rPr>
        <w:t>д</w:t>
      </w:r>
      <w:r w:rsidR="00B61EF7">
        <w:rPr>
          <w:color w:val="000000"/>
          <w:szCs w:val="24"/>
        </w:rPr>
        <w:t>и</w:t>
      </w:r>
      <w:r>
        <w:rPr>
          <w:color w:val="000000"/>
          <w:szCs w:val="24"/>
        </w:rPr>
        <w:t>ве</w:t>
      </w:r>
      <w:r w:rsidR="00B61EF7">
        <w:rPr>
          <w:color w:val="000000"/>
          <w:szCs w:val="24"/>
        </w:rPr>
        <w:t>рзит</w:t>
      </w:r>
      <w:r>
        <w:rPr>
          <w:color w:val="000000"/>
          <w:szCs w:val="24"/>
        </w:rPr>
        <w:t>е</w:t>
      </w:r>
      <w:r w:rsidR="00B61EF7">
        <w:rPr>
          <w:color w:val="000000"/>
          <w:szCs w:val="24"/>
        </w:rPr>
        <w:t>т</w:t>
      </w:r>
      <w:r>
        <w:rPr>
          <w:color w:val="000000"/>
          <w:szCs w:val="24"/>
        </w:rPr>
        <w:t>а</w:t>
      </w:r>
      <w:r w:rsidR="0020090D" w:rsidRPr="0020090D">
        <w:rPr>
          <w:color w:val="000000"/>
          <w:szCs w:val="24"/>
        </w:rPr>
        <w:t xml:space="preserve"> </w:t>
      </w:r>
      <w:r w:rsidR="00B61EF7">
        <w:rPr>
          <w:color w:val="000000"/>
          <w:szCs w:val="24"/>
        </w:rPr>
        <w:t>су</w:t>
      </w:r>
      <w:r w:rsidR="0020090D" w:rsidRPr="0020090D">
        <w:rPr>
          <w:color w:val="000000"/>
          <w:szCs w:val="24"/>
        </w:rPr>
        <w:t xml:space="preserve"> </w:t>
      </w:r>
      <w:r>
        <w:rPr>
          <w:color w:val="000000"/>
          <w:szCs w:val="24"/>
        </w:rPr>
        <w:t>д</w:t>
      </w:r>
      <w:r w:rsidR="00B61EF7">
        <w:rPr>
          <w:color w:val="000000"/>
          <w:szCs w:val="24"/>
        </w:rPr>
        <w:t>оприн</w:t>
      </w:r>
      <w:r>
        <w:rPr>
          <w:color w:val="000000"/>
          <w:szCs w:val="24"/>
        </w:rPr>
        <w:t>е</w:t>
      </w:r>
      <w:r w:rsidR="00B61EF7">
        <w:rPr>
          <w:color w:val="000000"/>
          <w:szCs w:val="24"/>
        </w:rPr>
        <w:t>ли</w:t>
      </w:r>
      <w:r w:rsidR="0020090D" w:rsidRPr="0020090D">
        <w:rPr>
          <w:color w:val="000000"/>
          <w:szCs w:val="24"/>
        </w:rPr>
        <w:t xml:space="preserve"> </w:t>
      </w:r>
      <w:r w:rsidR="00B61EF7">
        <w:rPr>
          <w:color w:val="000000"/>
          <w:szCs w:val="24"/>
        </w:rPr>
        <w:t>и</w:t>
      </w:r>
      <w:r w:rsidR="0020090D" w:rsidRPr="0020090D">
        <w:rPr>
          <w:color w:val="000000"/>
          <w:szCs w:val="24"/>
        </w:rPr>
        <w:t xml:space="preserve"> </w:t>
      </w:r>
      <w:r>
        <w:rPr>
          <w:color w:val="000000"/>
          <w:szCs w:val="24"/>
        </w:rPr>
        <w:t>е</w:t>
      </w:r>
      <w:r w:rsidR="00B61EF7">
        <w:rPr>
          <w:color w:val="000000"/>
          <w:szCs w:val="24"/>
        </w:rPr>
        <w:t>л</w:t>
      </w:r>
      <w:r>
        <w:rPr>
          <w:color w:val="000000"/>
          <w:szCs w:val="24"/>
        </w:rPr>
        <w:t>е</w:t>
      </w:r>
      <w:r w:rsidR="00B61EF7">
        <w:rPr>
          <w:color w:val="000000"/>
          <w:szCs w:val="24"/>
        </w:rPr>
        <w:t>м</w:t>
      </w:r>
      <w:r>
        <w:rPr>
          <w:color w:val="000000"/>
          <w:szCs w:val="24"/>
        </w:rPr>
        <w:t>е</w:t>
      </w:r>
      <w:r w:rsidR="00B61EF7">
        <w:rPr>
          <w:color w:val="000000"/>
          <w:szCs w:val="24"/>
        </w:rPr>
        <w:t>нти</w:t>
      </w:r>
      <w:r w:rsidR="0020090D" w:rsidRPr="0020090D">
        <w:rPr>
          <w:color w:val="000000"/>
          <w:szCs w:val="24"/>
        </w:rPr>
        <w:t xml:space="preserve"> </w:t>
      </w:r>
      <w:r w:rsidR="00B61EF7">
        <w:rPr>
          <w:color w:val="000000"/>
          <w:szCs w:val="24"/>
        </w:rPr>
        <w:t>конт</w:t>
      </w:r>
      <w:r>
        <w:rPr>
          <w:color w:val="000000"/>
          <w:szCs w:val="24"/>
        </w:rPr>
        <w:t>а</w:t>
      </w:r>
      <w:r w:rsidR="00B61EF7">
        <w:rPr>
          <w:color w:val="000000"/>
          <w:szCs w:val="24"/>
        </w:rPr>
        <w:t>ктно</w:t>
      </w:r>
      <w:r>
        <w:rPr>
          <w:color w:val="000000"/>
          <w:szCs w:val="24"/>
        </w:rPr>
        <w:t>г</w:t>
      </w:r>
      <w:r w:rsidR="0020090D" w:rsidRPr="0020090D">
        <w:rPr>
          <w:color w:val="000000"/>
          <w:szCs w:val="24"/>
        </w:rPr>
        <w:t xml:space="preserve"> </w:t>
      </w:r>
      <w:r>
        <w:rPr>
          <w:color w:val="000000"/>
          <w:szCs w:val="24"/>
        </w:rPr>
        <w:t>ба</w:t>
      </w:r>
      <w:r w:rsidR="00B61EF7">
        <w:rPr>
          <w:color w:val="000000"/>
          <w:szCs w:val="24"/>
        </w:rPr>
        <w:t>лк</w:t>
      </w:r>
      <w:r>
        <w:rPr>
          <w:color w:val="000000"/>
          <w:szCs w:val="24"/>
        </w:rPr>
        <w:t>а</w:t>
      </w:r>
      <w:r w:rsidR="00B61EF7">
        <w:rPr>
          <w:color w:val="000000"/>
          <w:szCs w:val="24"/>
        </w:rPr>
        <w:t>нско</w:t>
      </w:r>
      <w:r>
        <w:rPr>
          <w:color w:val="000000"/>
          <w:szCs w:val="24"/>
        </w:rPr>
        <w:t>г</w:t>
      </w:r>
      <w:r w:rsidR="0020090D" w:rsidRPr="0020090D">
        <w:rPr>
          <w:color w:val="000000"/>
          <w:szCs w:val="24"/>
        </w:rPr>
        <w:t xml:space="preserve"> </w:t>
      </w:r>
      <w:r w:rsidR="00B61EF7">
        <w:rPr>
          <w:color w:val="000000"/>
          <w:szCs w:val="24"/>
        </w:rPr>
        <w:t>по</w:t>
      </w:r>
      <w:r>
        <w:rPr>
          <w:color w:val="000000"/>
          <w:szCs w:val="24"/>
        </w:rPr>
        <w:t>д</w:t>
      </w:r>
      <w:r w:rsidR="00B61EF7">
        <w:rPr>
          <w:color w:val="000000"/>
          <w:szCs w:val="24"/>
        </w:rPr>
        <w:t>ручј</w:t>
      </w:r>
      <w:r>
        <w:rPr>
          <w:color w:val="000000"/>
          <w:szCs w:val="24"/>
        </w:rPr>
        <w:t>а</w:t>
      </w:r>
      <w:r w:rsidR="0020090D" w:rsidRPr="0020090D">
        <w:rPr>
          <w:color w:val="000000"/>
          <w:szCs w:val="24"/>
        </w:rPr>
        <w:t xml:space="preserve"> </w:t>
      </w:r>
      <w:r w:rsidR="00B61EF7">
        <w:rPr>
          <w:color w:val="000000"/>
          <w:szCs w:val="24"/>
        </w:rPr>
        <w:t>тј</w:t>
      </w:r>
      <w:r w:rsidR="0020090D" w:rsidRPr="0020090D">
        <w:rPr>
          <w:color w:val="000000"/>
          <w:szCs w:val="24"/>
        </w:rPr>
        <w:t xml:space="preserve">. </w:t>
      </w:r>
      <w:r w:rsidR="00B61EF7">
        <w:rPr>
          <w:color w:val="000000"/>
          <w:szCs w:val="24"/>
        </w:rPr>
        <w:t>илирск</w:t>
      </w:r>
      <w:r>
        <w:rPr>
          <w:color w:val="000000"/>
          <w:szCs w:val="24"/>
        </w:rPr>
        <w:t>е</w:t>
      </w:r>
      <w:r w:rsidR="0020090D" w:rsidRPr="0020090D">
        <w:rPr>
          <w:color w:val="000000"/>
          <w:szCs w:val="24"/>
        </w:rPr>
        <w:t xml:space="preserve"> </w:t>
      </w:r>
      <w:r w:rsidR="00B61EF7">
        <w:rPr>
          <w:color w:val="000000"/>
          <w:szCs w:val="24"/>
        </w:rPr>
        <w:t>и</w:t>
      </w:r>
      <w:r w:rsidR="0020090D" w:rsidRPr="0020090D">
        <w:rPr>
          <w:color w:val="000000"/>
          <w:szCs w:val="24"/>
        </w:rPr>
        <w:t xml:space="preserve"> </w:t>
      </w:r>
      <w:r w:rsidR="00B61EF7">
        <w:rPr>
          <w:color w:val="000000"/>
          <w:szCs w:val="24"/>
        </w:rPr>
        <w:t>м</w:t>
      </w:r>
      <w:r>
        <w:rPr>
          <w:color w:val="000000"/>
          <w:szCs w:val="24"/>
        </w:rPr>
        <w:t>е</w:t>
      </w:r>
      <w:r w:rsidR="00B61EF7">
        <w:rPr>
          <w:color w:val="000000"/>
          <w:szCs w:val="24"/>
        </w:rPr>
        <w:t>зијск</w:t>
      </w:r>
      <w:r>
        <w:rPr>
          <w:color w:val="000000"/>
          <w:szCs w:val="24"/>
        </w:rPr>
        <w:t>е</w:t>
      </w:r>
      <w:r w:rsidR="0020090D" w:rsidRPr="0020090D">
        <w:rPr>
          <w:color w:val="000000"/>
          <w:szCs w:val="24"/>
        </w:rPr>
        <w:t xml:space="preserve"> </w:t>
      </w:r>
      <w:r w:rsidR="00B61EF7">
        <w:rPr>
          <w:color w:val="000000"/>
          <w:szCs w:val="24"/>
        </w:rPr>
        <w:t>флорн</w:t>
      </w:r>
      <w:r>
        <w:rPr>
          <w:color w:val="000000"/>
          <w:szCs w:val="24"/>
        </w:rPr>
        <w:t>е</w:t>
      </w:r>
      <w:r w:rsidR="0020090D" w:rsidRPr="0020090D">
        <w:rPr>
          <w:color w:val="000000"/>
          <w:szCs w:val="24"/>
        </w:rPr>
        <w:t xml:space="preserve"> </w:t>
      </w:r>
      <w:r w:rsidR="00B61EF7">
        <w:rPr>
          <w:color w:val="000000"/>
          <w:szCs w:val="24"/>
        </w:rPr>
        <w:t>про</w:t>
      </w:r>
      <w:r>
        <w:rPr>
          <w:color w:val="000000"/>
          <w:szCs w:val="24"/>
        </w:rPr>
        <w:t>в</w:t>
      </w:r>
      <w:r w:rsidR="00B61EF7">
        <w:rPr>
          <w:color w:val="000000"/>
          <w:szCs w:val="24"/>
        </w:rPr>
        <w:t>инциј</w:t>
      </w:r>
      <w:r>
        <w:rPr>
          <w:color w:val="000000"/>
          <w:szCs w:val="24"/>
        </w:rPr>
        <w:t>е</w:t>
      </w:r>
      <w:r w:rsidR="0020090D" w:rsidRPr="0020090D">
        <w:rPr>
          <w:color w:val="000000"/>
          <w:szCs w:val="24"/>
        </w:rPr>
        <w:t xml:space="preserve">, </w:t>
      </w:r>
      <w:r w:rsidR="00B61EF7">
        <w:rPr>
          <w:color w:val="000000"/>
          <w:szCs w:val="24"/>
        </w:rPr>
        <w:t>к</w:t>
      </w:r>
      <w:r>
        <w:rPr>
          <w:color w:val="000000"/>
          <w:szCs w:val="24"/>
        </w:rPr>
        <w:t>а</w:t>
      </w:r>
      <w:r w:rsidR="00B61EF7">
        <w:rPr>
          <w:color w:val="000000"/>
          <w:szCs w:val="24"/>
        </w:rPr>
        <w:t>о</w:t>
      </w:r>
      <w:r w:rsidR="0020090D" w:rsidRPr="0020090D">
        <w:rPr>
          <w:color w:val="000000"/>
          <w:szCs w:val="24"/>
        </w:rPr>
        <w:t xml:space="preserve"> </w:t>
      </w:r>
      <w:r w:rsidR="00B61EF7">
        <w:rPr>
          <w:color w:val="000000"/>
          <w:szCs w:val="24"/>
        </w:rPr>
        <w:t>и</w:t>
      </w:r>
      <w:r w:rsidR="0020090D" w:rsidRPr="0020090D">
        <w:rPr>
          <w:color w:val="000000"/>
          <w:szCs w:val="24"/>
        </w:rPr>
        <w:t xml:space="preserve"> </w:t>
      </w:r>
      <w:r w:rsidR="00B61EF7">
        <w:rPr>
          <w:color w:val="000000"/>
          <w:szCs w:val="24"/>
        </w:rPr>
        <w:t>присут</w:t>
      </w:r>
      <w:r>
        <w:rPr>
          <w:color w:val="000000"/>
          <w:szCs w:val="24"/>
        </w:rPr>
        <w:t>а</w:t>
      </w:r>
      <w:r w:rsidR="00B61EF7">
        <w:rPr>
          <w:color w:val="000000"/>
          <w:szCs w:val="24"/>
        </w:rPr>
        <w:t>н</w:t>
      </w:r>
      <w:r w:rsidR="0020090D" w:rsidRPr="0020090D">
        <w:rPr>
          <w:color w:val="000000"/>
          <w:szCs w:val="24"/>
        </w:rPr>
        <w:t xml:space="preserve"> </w:t>
      </w:r>
      <w:r w:rsidR="00B61EF7">
        <w:rPr>
          <w:color w:val="000000"/>
          <w:szCs w:val="24"/>
        </w:rPr>
        <w:t>утиц</w:t>
      </w:r>
      <w:r>
        <w:rPr>
          <w:color w:val="000000"/>
          <w:szCs w:val="24"/>
        </w:rPr>
        <w:t>а</w:t>
      </w:r>
      <w:r w:rsidR="00B61EF7">
        <w:rPr>
          <w:color w:val="000000"/>
          <w:szCs w:val="24"/>
        </w:rPr>
        <w:t>ј</w:t>
      </w:r>
      <w:r w:rsidR="0020090D" w:rsidRPr="0020090D">
        <w:rPr>
          <w:color w:val="000000"/>
          <w:szCs w:val="24"/>
        </w:rPr>
        <w:t xml:space="preserve"> </w:t>
      </w:r>
      <w:r w:rsidR="00B61EF7">
        <w:rPr>
          <w:color w:val="000000"/>
          <w:szCs w:val="24"/>
        </w:rPr>
        <w:t>су</w:t>
      </w:r>
      <w:r>
        <w:rPr>
          <w:color w:val="000000"/>
          <w:szCs w:val="24"/>
        </w:rPr>
        <w:t>б</w:t>
      </w:r>
      <w:r w:rsidR="00B61EF7">
        <w:rPr>
          <w:color w:val="000000"/>
          <w:szCs w:val="24"/>
        </w:rPr>
        <w:t>м</w:t>
      </w:r>
      <w:r>
        <w:rPr>
          <w:color w:val="000000"/>
          <w:szCs w:val="24"/>
        </w:rPr>
        <w:t>ед</w:t>
      </w:r>
      <w:r w:rsidR="00B61EF7">
        <w:rPr>
          <w:color w:val="000000"/>
          <w:szCs w:val="24"/>
        </w:rPr>
        <w:t>ит</w:t>
      </w:r>
      <w:r>
        <w:rPr>
          <w:color w:val="000000"/>
          <w:szCs w:val="24"/>
        </w:rPr>
        <w:t>е</w:t>
      </w:r>
      <w:r w:rsidR="00B61EF7">
        <w:rPr>
          <w:color w:val="000000"/>
          <w:szCs w:val="24"/>
        </w:rPr>
        <w:t>р</w:t>
      </w:r>
      <w:r>
        <w:rPr>
          <w:color w:val="000000"/>
          <w:szCs w:val="24"/>
        </w:rPr>
        <w:t>а</w:t>
      </w:r>
      <w:r w:rsidR="00B61EF7">
        <w:rPr>
          <w:color w:val="000000"/>
          <w:szCs w:val="24"/>
        </w:rPr>
        <w:t>нских</w:t>
      </w:r>
      <w:r w:rsidR="0020090D" w:rsidRPr="0020090D">
        <w:rPr>
          <w:color w:val="000000"/>
          <w:szCs w:val="24"/>
        </w:rPr>
        <w:t xml:space="preserve"> </w:t>
      </w:r>
      <w:r>
        <w:rPr>
          <w:color w:val="000000"/>
          <w:szCs w:val="24"/>
        </w:rPr>
        <w:t>е</w:t>
      </w:r>
      <w:r w:rsidR="00B61EF7">
        <w:rPr>
          <w:color w:val="000000"/>
          <w:szCs w:val="24"/>
        </w:rPr>
        <w:t>л</w:t>
      </w:r>
      <w:r>
        <w:rPr>
          <w:color w:val="000000"/>
          <w:szCs w:val="24"/>
        </w:rPr>
        <w:t>е</w:t>
      </w:r>
      <w:r w:rsidR="00B61EF7">
        <w:rPr>
          <w:color w:val="000000"/>
          <w:szCs w:val="24"/>
        </w:rPr>
        <w:t>м</w:t>
      </w:r>
      <w:r>
        <w:rPr>
          <w:color w:val="000000"/>
          <w:szCs w:val="24"/>
        </w:rPr>
        <w:t>е</w:t>
      </w:r>
      <w:r w:rsidR="00B61EF7">
        <w:rPr>
          <w:color w:val="000000"/>
          <w:szCs w:val="24"/>
        </w:rPr>
        <w:t>н</w:t>
      </w:r>
      <w:r>
        <w:rPr>
          <w:color w:val="000000"/>
          <w:szCs w:val="24"/>
        </w:rPr>
        <w:t>а</w:t>
      </w:r>
      <w:r w:rsidR="00B61EF7">
        <w:rPr>
          <w:color w:val="000000"/>
          <w:szCs w:val="24"/>
        </w:rPr>
        <w:t>т</w:t>
      </w:r>
      <w:r>
        <w:rPr>
          <w:color w:val="000000"/>
          <w:szCs w:val="24"/>
        </w:rPr>
        <w:t>а</w:t>
      </w:r>
      <w:r w:rsidR="0020090D" w:rsidRPr="0020090D">
        <w:rPr>
          <w:color w:val="000000"/>
          <w:szCs w:val="24"/>
        </w:rPr>
        <w:t xml:space="preserve"> </w:t>
      </w:r>
      <w:r w:rsidR="00B61EF7">
        <w:rPr>
          <w:color w:val="000000"/>
          <w:szCs w:val="24"/>
        </w:rPr>
        <w:t>флор</w:t>
      </w:r>
      <w:r>
        <w:rPr>
          <w:color w:val="000000"/>
          <w:szCs w:val="24"/>
        </w:rPr>
        <w:t>е</w:t>
      </w:r>
      <w:r w:rsidR="0020090D" w:rsidRPr="0020090D">
        <w:rPr>
          <w:color w:val="000000"/>
          <w:szCs w:val="24"/>
        </w:rPr>
        <w:t xml:space="preserve">. </w:t>
      </w:r>
      <w:r>
        <w:rPr>
          <w:color w:val="000000"/>
          <w:szCs w:val="24"/>
        </w:rPr>
        <w:t>П</w:t>
      </w:r>
      <w:r w:rsidR="00B61EF7">
        <w:rPr>
          <w:color w:val="000000"/>
          <w:szCs w:val="24"/>
        </w:rPr>
        <w:t>р</w:t>
      </w:r>
      <w:r>
        <w:rPr>
          <w:color w:val="000000"/>
          <w:szCs w:val="24"/>
        </w:rPr>
        <w:t>е</w:t>
      </w:r>
      <w:r w:rsidR="00B61EF7">
        <w:rPr>
          <w:color w:val="000000"/>
          <w:szCs w:val="24"/>
        </w:rPr>
        <w:t>о</w:t>
      </w:r>
      <w:r>
        <w:rPr>
          <w:color w:val="000000"/>
          <w:szCs w:val="24"/>
        </w:rPr>
        <w:t>в</w:t>
      </w:r>
      <w:r w:rsidR="00B61EF7">
        <w:rPr>
          <w:color w:val="000000"/>
          <w:szCs w:val="24"/>
        </w:rPr>
        <w:t>л</w:t>
      </w:r>
      <w:r>
        <w:rPr>
          <w:color w:val="000000"/>
          <w:szCs w:val="24"/>
        </w:rPr>
        <w:t>ађ</w:t>
      </w:r>
      <w:r w:rsidR="00B61EF7">
        <w:rPr>
          <w:color w:val="000000"/>
          <w:szCs w:val="24"/>
        </w:rPr>
        <w:t>ујућу</w:t>
      </w:r>
      <w:r w:rsidR="0020090D" w:rsidRPr="0020090D">
        <w:rPr>
          <w:color w:val="000000"/>
          <w:szCs w:val="24"/>
        </w:rPr>
        <w:t xml:space="preserve"> </w:t>
      </w:r>
      <w:r w:rsidR="00B61EF7">
        <w:rPr>
          <w:color w:val="000000"/>
          <w:szCs w:val="24"/>
        </w:rPr>
        <w:t>компон</w:t>
      </w:r>
      <w:r>
        <w:rPr>
          <w:color w:val="000000"/>
          <w:szCs w:val="24"/>
        </w:rPr>
        <w:t>е</w:t>
      </w:r>
      <w:r w:rsidR="00B61EF7">
        <w:rPr>
          <w:color w:val="000000"/>
          <w:szCs w:val="24"/>
        </w:rPr>
        <w:t>нту</w:t>
      </w:r>
      <w:r w:rsidR="0020090D" w:rsidRPr="0020090D">
        <w:rPr>
          <w:color w:val="000000"/>
          <w:szCs w:val="24"/>
        </w:rPr>
        <w:t xml:space="preserve"> </w:t>
      </w:r>
      <w:r w:rsidR="00B61EF7">
        <w:rPr>
          <w:color w:val="000000"/>
          <w:szCs w:val="24"/>
        </w:rPr>
        <w:t>у</w:t>
      </w:r>
      <w:r w:rsidR="0020090D" w:rsidRPr="0020090D">
        <w:rPr>
          <w:color w:val="000000"/>
          <w:szCs w:val="24"/>
        </w:rPr>
        <w:t xml:space="preserve"> </w:t>
      </w:r>
      <w:r>
        <w:rPr>
          <w:color w:val="000000"/>
          <w:szCs w:val="24"/>
        </w:rPr>
        <w:t>б</w:t>
      </w:r>
      <w:r w:rsidR="00B61EF7">
        <w:rPr>
          <w:color w:val="000000"/>
          <w:szCs w:val="24"/>
        </w:rPr>
        <w:t>и</w:t>
      </w:r>
      <w:r w:rsidR="001019E7">
        <w:rPr>
          <w:color w:val="000000"/>
          <w:szCs w:val="24"/>
        </w:rPr>
        <w:t>љ</w:t>
      </w:r>
      <w:r w:rsidR="00B61EF7">
        <w:rPr>
          <w:color w:val="000000"/>
          <w:szCs w:val="24"/>
        </w:rPr>
        <w:t>ном</w:t>
      </w:r>
      <w:r w:rsidR="0020090D" w:rsidRPr="0020090D">
        <w:rPr>
          <w:color w:val="000000"/>
          <w:szCs w:val="24"/>
        </w:rPr>
        <w:t xml:space="preserve"> </w:t>
      </w:r>
      <w:r w:rsidR="00B61EF7">
        <w:rPr>
          <w:color w:val="000000"/>
          <w:szCs w:val="24"/>
        </w:rPr>
        <w:t>покри</w:t>
      </w:r>
      <w:r>
        <w:rPr>
          <w:color w:val="000000"/>
          <w:szCs w:val="24"/>
        </w:rPr>
        <w:t>ва</w:t>
      </w:r>
      <w:r w:rsidR="00B61EF7">
        <w:rPr>
          <w:color w:val="000000"/>
          <w:szCs w:val="24"/>
        </w:rPr>
        <w:t>чу</w:t>
      </w:r>
      <w:r w:rsidR="0020090D" w:rsidRPr="0020090D">
        <w:rPr>
          <w:color w:val="000000"/>
          <w:szCs w:val="24"/>
        </w:rPr>
        <w:t xml:space="preserve"> </w:t>
      </w:r>
      <w:r w:rsidR="00B61EF7">
        <w:rPr>
          <w:color w:val="000000"/>
          <w:szCs w:val="24"/>
        </w:rPr>
        <w:t>пр</w:t>
      </w:r>
      <w:r>
        <w:rPr>
          <w:color w:val="000000"/>
          <w:szCs w:val="24"/>
        </w:rPr>
        <w:t>ед</w:t>
      </w:r>
      <w:r w:rsidR="00B61EF7">
        <w:rPr>
          <w:color w:val="000000"/>
          <w:szCs w:val="24"/>
        </w:rPr>
        <w:t>ст</w:t>
      </w:r>
      <w:r>
        <w:rPr>
          <w:color w:val="000000"/>
          <w:szCs w:val="24"/>
        </w:rPr>
        <w:t>ав</w:t>
      </w:r>
      <w:r w:rsidR="001019E7">
        <w:rPr>
          <w:color w:val="000000"/>
          <w:szCs w:val="24"/>
        </w:rPr>
        <w:t>љ</w:t>
      </w:r>
      <w:r>
        <w:rPr>
          <w:color w:val="000000"/>
          <w:szCs w:val="24"/>
        </w:rPr>
        <w:t>а</w:t>
      </w:r>
      <w:r w:rsidR="00B61EF7">
        <w:rPr>
          <w:color w:val="000000"/>
          <w:szCs w:val="24"/>
        </w:rPr>
        <w:t>ју</w:t>
      </w:r>
      <w:r w:rsidR="0020090D" w:rsidRPr="0020090D">
        <w:rPr>
          <w:color w:val="000000"/>
          <w:szCs w:val="24"/>
        </w:rPr>
        <w:t xml:space="preserve"> </w:t>
      </w:r>
      <w:r w:rsidR="00B61EF7">
        <w:rPr>
          <w:color w:val="000000"/>
          <w:szCs w:val="24"/>
        </w:rPr>
        <w:t>тр</w:t>
      </w:r>
      <w:r>
        <w:rPr>
          <w:color w:val="000000"/>
          <w:szCs w:val="24"/>
        </w:rPr>
        <w:t>ав</w:t>
      </w:r>
      <w:r w:rsidR="00B61EF7">
        <w:rPr>
          <w:color w:val="000000"/>
          <w:szCs w:val="24"/>
        </w:rPr>
        <w:t>н</w:t>
      </w:r>
      <w:r>
        <w:rPr>
          <w:color w:val="000000"/>
          <w:szCs w:val="24"/>
        </w:rPr>
        <w:t>а</w:t>
      </w:r>
      <w:r w:rsidR="0020090D" w:rsidRPr="0020090D">
        <w:rPr>
          <w:color w:val="000000"/>
          <w:szCs w:val="24"/>
        </w:rPr>
        <w:t xml:space="preserve"> </w:t>
      </w:r>
      <w:r w:rsidR="00B61EF7">
        <w:rPr>
          <w:color w:val="000000"/>
          <w:szCs w:val="24"/>
        </w:rPr>
        <w:t>и</w:t>
      </w:r>
      <w:r w:rsidR="0020090D" w:rsidRPr="0020090D">
        <w:rPr>
          <w:color w:val="000000"/>
          <w:szCs w:val="24"/>
        </w:rPr>
        <w:t xml:space="preserve"> </w:t>
      </w:r>
      <w:r w:rsidR="00B61EF7">
        <w:rPr>
          <w:color w:val="000000"/>
          <w:szCs w:val="24"/>
        </w:rPr>
        <w:t>моч</w:t>
      </w:r>
      <w:r>
        <w:rPr>
          <w:color w:val="000000"/>
          <w:szCs w:val="24"/>
        </w:rPr>
        <w:t>ва</w:t>
      </w:r>
      <w:r w:rsidR="00B61EF7">
        <w:rPr>
          <w:color w:val="000000"/>
          <w:szCs w:val="24"/>
        </w:rPr>
        <w:t>рн</w:t>
      </w:r>
      <w:r>
        <w:rPr>
          <w:color w:val="000000"/>
          <w:szCs w:val="24"/>
        </w:rPr>
        <w:t>а</w:t>
      </w:r>
      <w:r w:rsidR="0020090D" w:rsidRPr="0020090D">
        <w:rPr>
          <w:color w:val="000000"/>
          <w:szCs w:val="24"/>
        </w:rPr>
        <w:t xml:space="preserve"> </w:t>
      </w:r>
      <w:r>
        <w:rPr>
          <w:color w:val="000000"/>
          <w:szCs w:val="24"/>
        </w:rPr>
        <w:t>веге</w:t>
      </w:r>
      <w:r w:rsidR="00B61EF7">
        <w:rPr>
          <w:color w:val="000000"/>
          <w:szCs w:val="24"/>
        </w:rPr>
        <w:t>т</w:t>
      </w:r>
      <w:r>
        <w:rPr>
          <w:color w:val="000000"/>
          <w:szCs w:val="24"/>
        </w:rPr>
        <w:t>а</w:t>
      </w:r>
      <w:r w:rsidR="00B61EF7">
        <w:rPr>
          <w:color w:val="000000"/>
          <w:szCs w:val="24"/>
        </w:rPr>
        <w:t>циј</w:t>
      </w:r>
      <w:r>
        <w:rPr>
          <w:color w:val="000000"/>
          <w:szCs w:val="24"/>
        </w:rPr>
        <w:t>а</w:t>
      </w:r>
      <w:r w:rsidR="0020090D" w:rsidRPr="0020090D">
        <w:rPr>
          <w:color w:val="000000"/>
          <w:szCs w:val="24"/>
        </w:rPr>
        <w:t xml:space="preserve">, </w:t>
      </w:r>
      <w:r>
        <w:rPr>
          <w:color w:val="000000"/>
          <w:szCs w:val="24"/>
        </w:rPr>
        <w:t>где</w:t>
      </w:r>
      <w:r w:rsidR="0020090D" w:rsidRPr="0020090D">
        <w:rPr>
          <w:color w:val="000000"/>
          <w:szCs w:val="24"/>
        </w:rPr>
        <w:t xml:space="preserve"> </w:t>
      </w:r>
      <w:r w:rsidR="00B61EF7">
        <w:rPr>
          <w:color w:val="000000"/>
          <w:szCs w:val="24"/>
        </w:rPr>
        <w:t>су</w:t>
      </w:r>
      <w:r w:rsidR="0020090D" w:rsidRPr="0020090D">
        <w:rPr>
          <w:color w:val="000000"/>
          <w:szCs w:val="24"/>
        </w:rPr>
        <w:t xml:space="preserve"> </w:t>
      </w:r>
      <w:r w:rsidR="00B61EF7">
        <w:rPr>
          <w:color w:val="000000"/>
          <w:szCs w:val="24"/>
        </w:rPr>
        <w:t>шумск</w:t>
      </w:r>
      <w:r>
        <w:rPr>
          <w:color w:val="000000"/>
          <w:szCs w:val="24"/>
        </w:rPr>
        <w:t>е</w:t>
      </w:r>
      <w:r w:rsidR="0020090D" w:rsidRPr="0020090D">
        <w:rPr>
          <w:color w:val="000000"/>
          <w:szCs w:val="24"/>
        </w:rPr>
        <w:t xml:space="preserve"> </w:t>
      </w:r>
      <w:r w:rsidR="00B61EF7">
        <w:rPr>
          <w:color w:val="000000"/>
          <w:szCs w:val="24"/>
        </w:rPr>
        <w:t>з</w:t>
      </w:r>
      <w:r>
        <w:rPr>
          <w:color w:val="000000"/>
          <w:szCs w:val="24"/>
        </w:rPr>
        <w:t>а</w:t>
      </w:r>
      <w:r w:rsidR="00B61EF7">
        <w:rPr>
          <w:color w:val="000000"/>
          <w:szCs w:val="24"/>
        </w:rPr>
        <w:t>ј</w:t>
      </w:r>
      <w:r>
        <w:rPr>
          <w:color w:val="000000"/>
          <w:szCs w:val="24"/>
        </w:rPr>
        <w:t>ед</w:t>
      </w:r>
      <w:r w:rsidR="00B61EF7">
        <w:rPr>
          <w:color w:val="000000"/>
          <w:szCs w:val="24"/>
        </w:rPr>
        <w:t>ниц</w:t>
      </w:r>
      <w:r>
        <w:rPr>
          <w:color w:val="000000"/>
          <w:szCs w:val="24"/>
        </w:rPr>
        <w:t>е</w:t>
      </w:r>
      <w:r w:rsidR="0020090D" w:rsidRPr="0020090D">
        <w:rPr>
          <w:color w:val="000000"/>
          <w:szCs w:val="24"/>
        </w:rPr>
        <w:t xml:space="preserve"> </w:t>
      </w:r>
      <w:r w:rsidR="00B61EF7">
        <w:rPr>
          <w:color w:val="000000"/>
          <w:szCs w:val="24"/>
        </w:rPr>
        <w:t>опст</w:t>
      </w:r>
      <w:r>
        <w:rPr>
          <w:color w:val="000000"/>
          <w:szCs w:val="24"/>
        </w:rPr>
        <w:t>а</w:t>
      </w:r>
      <w:r w:rsidR="00B61EF7">
        <w:rPr>
          <w:color w:val="000000"/>
          <w:szCs w:val="24"/>
        </w:rPr>
        <w:t>л</w:t>
      </w:r>
      <w:r>
        <w:rPr>
          <w:color w:val="000000"/>
          <w:szCs w:val="24"/>
        </w:rPr>
        <w:t>е</w:t>
      </w:r>
      <w:r w:rsidR="0020090D" w:rsidRPr="0020090D">
        <w:rPr>
          <w:color w:val="000000"/>
          <w:szCs w:val="24"/>
        </w:rPr>
        <w:t xml:space="preserve"> </w:t>
      </w:r>
      <w:r w:rsidR="00B61EF7">
        <w:rPr>
          <w:color w:val="000000"/>
          <w:szCs w:val="24"/>
        </w:rPr>
        <w:t>с</w:t>
      </w:r>
      <w:r>
        <w:rPr>
          <w:color w:val="000000"/>
          <w:szCs w:val="24"/>
        </w:rPr>
        <w:t>а</w:t>
      </w:r>
      <w:r w:rsidR="00B61EF7">
        <w:rPr>
          <w:color w:val="000000"/>
          <w:szCs w:val="24"/>
        </w:rPr>
        <w:t>мо</w:t>
      </w:r>
      <w:r w:rsidR="0020090D" w:rsidRPr="0020090D">
        <w:rPr>
          <w:color w:val="000000"/>
          <w:szCs w:val="24"/>
        </w:rPr>
        <w:t xml:space="preserve"> </w:t>
      </w:r>
      <w:r w:rsidR="00B61EF7">
        <w:rPr>
          <w:color w:val="000000"/>
          <w:szCs w:val="24"/>
        </w:rPr>
        <w:t>у</w:t>
      </w:r>
      <w:r w:rsidR="0020090D" w:rsidRPr="0020090D">
        <w:rPr>
          <w:color w:val="000000"/>
          <w:szCs w:val="24"/>
        </w:rPr>
        <w:t xml:space="preserve"> </w:t>
      </w:r>
      <w:r w:rsidR="00B61EF7">
        <w:rPr>
          <w:color w:val="000000"/>
          <w:szCs w:val="24"/>
        </w:rPr>
        <w:t>фр</w:t>
      </w:r>
      <w:r>
        <w:rPr>
          <w:color w:val="000000"/>
          <w:szCs w:val="24"/>
        </w:rPr>
        <w:t>аг</w:t>
      </w:r>
      <w:r w:rsidR="00B61EF7">
        <w:rPr>
          <w:color w:val="000000"/>
          <w:szCs w:val="24"/>
        </w:rPr>
        <w:t>м</w:t>
      </w:r>
      <w:r>
        <w:rPr>
          <w:color w:val="000000"/>
          <w:szCs w:val="24"/>
        </w:rPr>
        <w:t>е</w:t>
      </w:r>
      <w:r w:rsidR="00B61EF7">
        <w:rPr>
          <w:color w:val="000000"/>
          <w:szCs w:val="24"/>
        </w:rPr>
        <w:t>нтим</w:t>
      </w:r>
      <w:r>
        <w:rPr>
          <w:color w:val="000000"/>
          <w:szCs w:val="24"/>
        </w:rPr>
        <w:t>а</w:t>
      </w:r>
      <w:r w:rsidR="0020090D" w:rsidRPr="0020090D">
        <w:rPr>
          <w:color w:val="000000"/>
          <w:szCs w:val="24"/>
        </w:rPr>
        <w:t xml:space="preserve">. </w:t>
      </w:r>
      <w:r>
        <w:rPr>
          <w:color w:val="000000"/>
          <w:szCs w:val="24"/>
        </w:rPr>
        <w:t>У</w:t>
      </w:r>
      <w:r w:rsidR="0020090D" w:rsidRPr="0020090D">
        <w:rPr>
          <w:color w:val="000000"/>
          <w:szCs w:val="24"/>
        </w:rPr>
        <w:t xml:space="preserve"> </w:t>
      </w:r>
      <w:r w:rsidR="00B61EF7">
        <w:rPr>
          <w:color w:val="000000"/>
          <w:szCs w:val="24"/>
        </w:rPr>
        <w:t>пит</w:t>
      </w:r>
      <w:r>
        <w:rPr>
          <w:color w:val="000000"/>
          <w:szCs w:val="24"/>
        </w:rPr>
        <w:t>а</w:t>
      </w:r>
      <w:r w:rsidR="001019E7">
        <w:rPr>
          <w:color w:val="000000"/>
          <w:szCs w:val="24"/>
        </w:rPr>
        <w:t>њ</w:t>
      </w:r>
      <w:r w:rsidR="00B61EF7">
        <w:rPr>
          <w:color w:val="000000"/>
          <w:szCs w:val="24"/>
        </w:rPr>
        <w:t>у</w:t>
      </w:r>
      <w:r w:rsidR="0020090D" w:rsidRPr="0020090D">
        <w:rPr>
          <w:color w:val="000000"/>
          <w:szCs w:val="24"/>
        </w:rPr>
        <w:t xml:space="preserve"> </w:t>
      </w:r>
      <w:r w:rsidR="00B61EF7">
        <w:rPr>
          <w:color w:val="000000"/>
          <w:szCs w:val="24"/>
        </w:rPr>
        <w:t>су</w:t>
      </w:r>
      <w:r w:rsidR="0020090D" w:rsidRPr="0020090D">
        <w:rPr>
          <w:color w:val="000000"/>
          <w:szCs w:val="24"/>
        </w:rPr>
        <w:t xml:space="preserve"> </w:t>
      </w:r>
      <w:r>
        <w:rPr>
          <w:color w:val="000000"/>
          <w:szCs w:val="24"/>
        </w:rPr>
        <w:t>еда</w:t>
      </w:r>
      <w:r w:rsidR="00B61EF7">
        <w:rPr>
          <w:color w:val="000000"/>
          <w:szCs w:val="24"/>
        </w:rPr>
        <w:t>фск</w:t>
      </w:r>
      <w:r>
        <w:rPr>
          <w:color w:val="000000"/>
          <w:szCs w:val="24"/>
        </w:rPr>
        <w:t>е</w:t>
      </w:r>
      <w:r w:rsidR="0020090D" w:rsidRPr="0020090D">
        <w:rPr>
          <w:color w:val="000000"/>
          <w:szCs w:val="24"/>
        </w:rPr>
        <w:t xml:space="preserve"> </w:t>
      </w:r>
      <w:r w:rsidR="00B61EF7">
        <w:rPr>
          <w:color w:val="000000"/>
          <w:szCs w:val="24"/>
        </w:rPr>
        <w:t>шум</w:t>
      </w:r>
      <w:r>
        <w:rPr>
          <w:color w:val="000000"/>
          <w:szCs w:val="24"/>
        </w:rPr>
        <w:t>е</w:t>
      </w:r>
      <w:r w:rsidR="0020090D" w:rsidRPr="0020090D">
        <w:rPr>
          <w:color w:val="000000"/>
          <w:szCs w:val="24"/>
        </w:rPr>
        <w:t xml:space="preserve"> </w:t>
      </w:r>
      <w:r w:rsidR="00B61EF7">
        <w:rPr>
          <w:color w:val="000000"/>
          <w:szCs w:val="24"/>
        </w:rPr>
        <w:t>чиј</w:t>
      </w:r>
      <w:r>
        <w:rPr>
          <w:color w:val="000000"/>
          <w:szCs w:val="24"/>
        </w:rPr>
        <w:t>а</w:t>
      </w:r>
      <w:r w:rsidR="0020090D" w:rsidRPr="0020090D">
        <w:rPr>
          <w:color w:val="000000"/>
          <w:szCs w:val="24"/>
        </w:rPr>
        <w:t xml:space="preserve"> </w:t>
      </w:r>
      <w:r w:rsidR="00B61EF7">
        <w:rPr>
          <w:color w:val="000000"/>
          <w:szCs w:val="24"/>
        </w:rPr>
        <w:t>ј</w:t>
      </w:r>
      <w:r>
        <w:rPr>
          <w:color w:val="000000"/>
          <w:szCs w:val="24"/>
        </w:rPr>
        <w:t>е</w:t>
      </w:r>
      <w:r w:rsidR="0020090D" w:rsidRPr="0020090D">
        <w:rPr>
          <w:color w:val="000000"/>
          <w:szCs w:val="24"/>
        </w:rPr>
        <w:t xml:space="preserve"> </w:t>
      </w:r>
      <w:r w:rsidR="00B61EF7">
        <w:rPr>
          <w:color w:val="000000"/>
          <w:szCs w:val="24"/>
        </w:rPr>
        <w:t>пој</w:t>
      </w:r>
      <w:r>
        <w:rPr>
          <w:color w:val="000000"/>
          <w:szCs w:val="24"/>
        </w:rPr>
        <w:t>ава</w:t>
      </w:r>
      <w:r w:rsidR="0020090D" w:rsidRPr="0020090D">
        <w:rPr>
          <w:color w:val="000000"/>
          <w:szCs w:val="24"/>
        </w:rPr>
        <w:t xml:space="preserve"> </w:t>
      </w:r>
      <w:r w:rsidR="00B61EF7">
        <w:rPr>
          <w:color w:val="000000"/>
          <w:szCs w:val="24"/>
        </w:rPr>
        <w:t>о</w:t>
      </w:r>
      <w:r>
        <w:rPr>
          <w:color w:val="000000"/>
          <w:szCs w:val="24"/>
        </w:rPr>
        <w:t>д</w:t>
      </w:r>
      <w:r w:rsidR="00B61EF7">
        <w:rPr>
          <w:color w:val="000000"/>
          <w:szCs w:val="24"/>
        </w:rPr>
        <w:t>р</w:t>
      </w:r>
      <w:r>
        <w:rPr>
          <w:color w:val="000000"/>
          <w:szCs w:val="24"/>
        </w:rPr>
        <w:t>а</w:t>
      </w:r>
      <w:r w:rsidR="00B61EF7">
        <w:rPr>
          <w:color w:val="000000"/>
          <w:szCs w:val="24"/>
        </w:rPr>
        <w:t>з</w:t>
      </w:r>
      <w:r w:rsidR="0020090D" w:rsidRPr="0020090D">
        <w:rPr>
          <w:color w:val="000000"/>
          <w:szCs w:val="24"/>
        </w:rPr>
        <w:t xml:space="preserve"> </w:t>
      </w:r>
      <w:r>
        <w:rPr>
          <w:color w:val="000000"/>
          <w:szCs w:val="24"/>
        </w:rPr>
        <w:t>д</w:t>
      </w:r>
      <w:r w:rsidR="00B61EF7">
        <w:rPr>
          <w:color w:val="000000"/>
          <w:szCs w:val="24"/>
        </w:rPr>
        <w:t>о</w:t>
      </w:r>
      <w:r w:rsidR="0020090D" w:rsidRPr="0020090D">
        <w:rPr>
          <w:color w:val="000000"/>
          <w:szCs w:val="24"/>
        </w:rPr>
        <w:t xml:space="preserve"> </w:t>
      </w:r>
      <w:r w:rsidR="00B61EF7">
        <w:rPr>
          <w:color w:val="000000"/>
          <w:szCs w:val="24"/>
        </w:rPr>
        <w:t>к</w:t>
      </w:r>
      <w:r>
        <w:rPr>
          <w:color w:val="000000"/>
          <w:szCs w:val="24"/>
        </w:rPr>
        <w:t>а</w:t>
      </w:r>
      <w:r w:rsidR="00B61EF7">
        <w:rPr>
          <w:color w:val="000000"/>
          <w:szCs w:val="24"/>
        </w:rPr>
        <w:t>п</w:t>
      </w:r>
      <w:r>
        <w:rPr>
          <w:color w:val="000000"/>
          <w:szCs w:val="24"/>
        </w:rPr>
        <w:t>а</w:t>
      </w:r>
      <w:r w:rsidR="00B61EF7">
        <w:rPr>
          <w:color w:val="000000"/>
          <w:szCs w:val="24"/>
        </w:rPr>
        <w:t>цит</w:t>
      </w:r>
      <w:r>
        <w:rPr>
          <w:color w:val="000000"/>
          <w:szCs w:val="24"/>
        </w:rPr>
        <w:t>е</w:t>
      </w:r>
      <w:r w:rsidR="00B61EF7">
        <w:rPr>
          <w:color w:val="000000"/>
          <w:szCs w:val="24"/>
        </w:rPr>
        <w:t>т</w:t>
      </w:r>
      <w:r>
        <w:rPr>
          <w:color w:val="000000"/>
          <w:szCs w:val="24"/>
        </w:rPr>
        <w:t>а</w:t>
      </w:r>
      <w:r w:rsidR="0020090D" w:rsidRPr="0020090D">
        <w:rPr>
          <w:color w:val="000000"/>
          <w:szCs w:val="24"/>
        </w:rPr>
        <w:t xml:space="preserve"> </w:t>
      </w:r>
      <w:r w:rsidR="00B61EF7">
        <w:rPr>
          <w:color w:val="000000"/>
          <w:szCs w:val="24"/>
        </w:rPr>
        <w:t>простор</w:t>
      </w:r>
      <w:r>
        <w:rPr>
          <w:color w:val="000000"/>
          <w:szCs w:val="24"/>
        </w:rPr>
        <w:t>а</w:t>
      </w:r>
      <w:r w:rsidR="0020090D" w:rsidRPr="0020090D">
        <w:rPr>
          <w:color w:val="000000"/>
          <w:szCs w:val="24"/>
        </w:rPr>
        <w:t xml:space="preserve"> </w:t>
      </w:r>
      <w:r w:rsidR="00B61EF7">
        <w:rPr>
          <w:color w:val="000000"/>
          <w:szCs w:val="24"/>
        </w:rPr>
        <w:t>з</w:t>
      </w:r>
      <w:r>
        <w:rPr>
          <w:color w:val="000000"/>
          <w:szCs w:val="24"/>
        </w:rPr>
        <w:t>а</w:t>
      </w:r>
      <w:r w:rsidR="0020090D" w:rsidRPr="0020090D">
        <w:rPr>
          <w:color w:val="000000"/>
          <w:szCs w:val="24"/>
        </w:rPr>
        <w:t xml:space="preserve"> </w:t>
      </w:r>
      <w:r w:rsidR="00B61EF7">
        <w:rPr>
          <w:color w:val="000000"/>
          <w:szCs w:val="24"/>
        </w:rPr>
        <w:t>изуз</w:t>
      </w:r>
      <w:r>
        <w:rPr>
          <w:color w:val="000000"/>
          <w:szCs w:val="24"/>
        </w:rPr>
        <w:t>е</w:t>
      </w:r>
      <w:r w:rsidR="00B61EF7">
        <w:rPr>
          <w:color w:val="000000"/>
          <w:szCs w:val="24"/>
        </w:rPr>
        <w:t>тно</w:t>
      </w:r>
      <w:r w:rsidR="0020090D" w:rsidRPr="0020090D">
        <w:rPr>
          <w:color w:val="000000"/>
          <w:szCs w:val="24"/>
        </w:rPr>
        <w:t xml:space="preserve"> </w:t>
      </w:r>
      <w:r>
        <w:rPr>
          <w:color w:val="000000"/>
          <w:szCs w:val="24"/>
        </w:rPr>
        <w:t>ве</w:t>
      </w:r>
      <w:r w:rsidR="00B61EF7">
        <w:rPr>
          <w:color w:val="000000"/>
          <w:szCs w:val="24"/>
        </w:rPr>
        <w:t>лику</w:t>
      </w:r>
      <w:r w:rsidR="0020090D" w:rsidRPr="0020090D">
        <w:rPr>
          <w:color w:val="000000"/>
          <w:szCs w:val="24"/>
        </w:rPr>
        <w:t xml:space="preserve"> </w:t>
      </w:r>
      <w:r>
        <w:rPr>
          <w:color w:val="000000"/>
          <w:szCs w:val="24"/>
        </w:rPr>
        <w:t>а</w:t>
      </w:r>
      <w:r w:rsidR="00B61EF7">
        <w:rPr>
          <w:color w:val="000000"/>
          <w:szCs w:val="24"/>
        </w:rPr>
        <w:t>кумул</w:t>
      </w:r>
      <w:r>
        <w:rPr>
          <w:color w:val="000000"/>
          <w:szCs w:val="24"/>
        </w:rPr>
        <w:t>а</w:t>
      </w:r>
      <w:r w:rsidR="00B61EF7">
        <w:rPr>
          <w:color w:val="000000"/>
          <w:szCs w:val="24"/>
        </w:rPr>
        <w:t>цију</w:t>
      </w:r>
      <w:r w:rsidR="0020090D" w:rsidRPr="0020090D">
        <w:rPr>
          <w:color w:val="000000"/>
          <w:szCs w:val="24"/>
        </w:rPr>
        <w:t xml:space="preserve"> </w:t>
      </w:r>
      <w:r>
        <w:rPr>
          <w:color w:val="000000"/>
          <w:szCs w:val="24"/>
        </w:rPr>
        <w:t>в</w:t>
      </w:r>
      <w:r w:rsidR="00B61EF7">
        <w:rPr>
          <w:color w:val="000000"/>
          <w:szCs w:val="24"/>
        </w:rPr>
        <w:t>о</w:t>
      </w:r>
      <w:r>
        <w:rPr>
          <w:color w:val="000000"/>
          <w:szCs w:val="24"/>
        </w:rPr>
        <w:t>де</w:t>
      </w:r>
      <w:r w:rsidR="0020090D" w:rsidRPr="0020090D">
        <w:rPr>
          <w:color w:val="000000"/>
          <w:szCs w:val="24"/>
        </w:rPr>
        <w:t xml:space="preserve"> </w:t>
      </w:r>
      <w:r w:rsidR="00B61EF7">
        <w:rPr>
          <w:color w:val="000000"/>
          <w:szCs w:val="24"/>
        </w:rPr>
        <w:t>и</w:t>
      </w:r>
      <w:r w:rsidR="0020090D" w:rsidRPr="0020090D">
        <w:rPr>
          <w:color w:val="000000"/>
          <w:szCs w:val="24"/>
        </w:rPr>
        <w:t xml:space="preserve"> </w:t>
      </w:r>
      <w:r w:rsidR="00B61EF7">
        <w:rPr>
          <w:color w:val="000000"/>
          <w:szCs w:val="24"/>
        </w:rPr>
        <w:t>у</w:t>
      </w:r>
      <w:r w:rsidR="0020090D" w:rsidRPr="0020090D">
        <w:rPr>
          <w:color w:val="000000"/>
          <w:szCs w:val="24"/>
        </w:rPr>
        <w:t xml:space="preserve"> </w:t>
      </w:r>
      <w:r w:rsidR="00B61EF7">
        <w:rPr>
          <w:color w:val="000000"/>
          <w:szCs w:val="24"/>
        </w:rPr>
        <w:t>постој</w:t>
      </w:r>
      <w:r>
        <w:rPr>
          <w:color w:val="000000"/>
          <w:szCs w:val="24"/>
        </w:rPr>
        <w:t>е</w:t>
      </w:r>
      <w:r w:rsidR="00B61EF7">
        <w:rPr>
          <w:color w:val="000000"/>
          <w:szCs w:val="24"/>
        </w:rPr>
        <w:t>ћим</w:t>
      </w:r>
      <w:r w:rsidR="0020090D" w:rsidRPr="0020090D">
        <w:rPr>
          <w:color w:val="000000"/>
          <w:szCs w:val="24"/>
        </w:rPr>
        <w:t xml:space="preserve"> </w:t>
      </w:r>
      <w:r w:rsidR="00B61EF7">
        <w:rPr>
          <w:color w:val="000000"/>
          <w:szCs w:val="24"/>
        </w:rPr>
        <w:t>усло</w:t>
      </w:r>
      <w:r>
        <w:rPr>
          <w:color w:val="000000"/>
          <w:szCs w:val="24"/>
        </w:rPr>
        <w:t>в</w:t>
      </w:r>
      <w:r w:rsidR="00B61EF7">
        <w:rPr>
          <w:color w:val="000000"/>
          <w:szCs w:val="24"/>
        </w:rPr>
        <w:t>им</w:t>
      </w:r>
      <w:r>
        <w:rPr>
          <w:color w:val="000000"/>
          <w:szCs w:val="24"/>
        </w:rPr>
        <w:t>а</w:t>
      </w:r>
      <w:r w:rsidR="0020090D" w:rsidRPr="0020090D">
        <w:rPr>
          <w:color w:val="000000"/>
          <w:szCs w:val="24"/>
        </w:rPr>
        <w:t xml:space="preserve"> </w:t>
      </w:r>
      <w:r>
        <w:rPr>
          <w:color w:val="000000"/>
          <w:szCs w:val="24"/>
        </w:rPr>
        <w:t>а</w:t>
      </w:r>
      <w:r w:rsidR="00B61EF7">
        <w:rPr>
          <w:color w:val="000000"/>
          <w:szCs w:val="24"/>
        </w:rPr>
        <w:t>ри</w:t>
      </w:r>
      <w:r>
        <w:rPr>
          <w:color w:val="000000"/>
          <w:szCs w:val="24"/>
        </w:rPr>
        <w:t>д</w:t>
      </w:r>
      <w:r w:rsidR="00B61EF7">
        <w:rPr>
          <w:color w:val="000000"/>
          <w:szCs w:val="24"/>
        </w:rPr>
        <w:t>н</w:t>
      </w:r>
      <w:r>
        <w:rPr>
          <w:color w:val="000000"/>
          <w:szCs w:val="24"/>
        </w:rPr>
        <w:t>е</w:t>
      </w:r>
      <w:r w:rsidR="0020090D" w:rsidRPr="0020090D">
        <w:rPr>
          <w:color w:val="000000"/>
          <w:szCs w:val="24"/>
        </w:rPr>
        <w:t xml:space="preserve"> </w:t>
      </w:r>
      <w:r w:rsidR="00B61EF7">
        <w:rPr>
          <w:color w:val="000000"/>
          <w:szCs w:val="24"/>
        </w:rPr>
        <w:t>ст</w:t>
      </w:r>
      <w:r>
        <w:rPr>
          <w:color w:val="000000"/>
          <w:szCs w:val="24"/>
        </w:rPr>
        <w:t>е</w:t>
      </w:r>
      <w:r w:rsidR="00B61EF7">
        <w:rPr>
          <w:color w:val="000000"/>
          <w:szCs w:val="24"/>
        </w:rPr>
        <w:t>пск</w:t>
      </w:r>
      <w:r>
        <w:rPr>
          <w:color w:val="000000"/>
          <w:szCs w:val="24"/>
        </w:rPr>
        <w:t>е</w:t>
      </w:r>
      <w:r w:rsidR="0020090D" w:rsidRPr="0020090D">
        <w:rPr>
          <w:color w:val="000000"/>
          <w:szCs w:val="24"/>
        </w:rPr>
        <w:t xml:space="preserve"> </w:t>
      </w:r>
      <w:r w:rsidR="00B61EF7">
        <w:rPr>
          <w:color w:val="000000"/>
          <w:szCs w:val="24"/>
        </w:rPr>
        <w:t>клим</w:t>
      </w:r>
      <w:r>
        <w:rPr>
          <w:color w:val="000000"/>
          <w:szCs w:val="24"/>
        </w:rPr>
        <w:t>е</w:t>
      </w:r>
      <w:r w:rsidR="0020090D" w:rsidRPr="0020090D">
        <w:rPr>
          <w:color w:val="000000"/>
          <w:szCs w:val="24"/>
        </w:rPr>
        <w:t xml:space="preserve">. </w:t>
      </w:r>
      <w:r>
        <w:rPr>
          <w:color w:val="000000"/>
          <w:szCs w:val="24"/>
        </w:rPr>
        <w:t>У</w:t>
      </w:r>
      <w:r w:rsidR="00B61EF7">
        <w:rPr>
          <w:color w:val="000000"/>
          <w:szCs w:val="24"/>
        </w:rPr>
        <w:t>зроци</w:t>
      </w:r>
      <w:r w:rsidR="0020090D" w:rsidRPr="0020090D">
        <w:rPr>
          <w:color w:val="000000"/>
          <w:szCs w:val="24"/>
        </w:rPr>
        <w:t xml:space="preserve"> </w:t>
      </w:r>
      <w:r w:rsidR="00B61EF7">
        <w:rPr>
          <w:color w:val="000000"/>
          <w:szCs w:val="24"/>
        </w:rPr>
        <w:t>о</w:t>
      </w:r>
      <w:r>
        <w:rPr>
          <w:color w:val="000000"/>
          <w:szCs w:val="24"/>
        </w:rPr>
        <w:t>в</w:t>
      </w:r>
      <w:r w:rsidR="00B61EF7">
        <w:rPr>
          <w:color w:val="000000"/>
          <w:szCs w:val="24"/>
        </w:rPr>
        <w:t>о</w:t>
      </w:r>
      <w:r>
        <w:rPr>
          <w:color w:val="000000"/>
          <w:szCs w:val="24"/>
        </w:rPr>
        <w:t>г</w:t>
      </w:r>
      <w:r w:rsidR="0020090D" w:rsidRPr="0020090D">
        <w:rPr>
          <w:color w:val="000000"/>
          <w:szCs w:val="24"/>
        </w:rPr>
        <w:t xml:space="preserve"> </w:t>
      </w:r>
      <w:r w:rsidR="00B61EF7">
        <w:rPr>
          <w:color w:val="000000"/>
          <w:szCs w:val="24"/>
        </w:rPr>
        <w:t>о</w:t>
      </w:r>
      <w:r>
        <w:rPr>
          <w:color w:val="000000"/>
          <w:szCs w:val="24"/>
        </w:rPr>
        <w:t>б</w:t>
      </w:r>
      <w:r w:rsidR="00B61EF7">
        <w:rPr>
          <w:color w:val="000000"/>
          <w:szCs w:val="24"/>
        </w:rPr>
        <w:t>и</w:t>
      </w:r>
      <w:r w:rsidR="001019E7">
        <w:rPr>
          <w:color w:val="000000"/>
          <w:szCs w:val="24"/>
        </w:rPr>
        <w:t>љ</w:t>
      </w:r>
      <w:r>
        <w:rPr>
          <w:color w:val="000000"/>
          <w:szCs w:val="24"/>
        </w:rPr>
        <w:t>а</w:t>
      </w:r>
      <w:r w:rsidR="0020090D" w:rsidRPr="0020090D">
        <w:rPr>
          <w:color w:val="000000"/>
          <w:szCs w:val="24"/>
        </w:rPr>
        <w:t xml:space="preserve"> </w:t>
      </w:r>
      <w:r>
        <w:rPr>
          <w:color w:val="000000"/>
          <w:szCs w:val="24"/>
        </w:rPr>
        <w:t>в</w:t>
      </w:r>
      <w:r w:rsidR="00B61EF7">
        <w:rPr>
          <w:color w:val="000000"/>
          <w:szCs w:val="24"/>
        </w:rPr>
        <w:t>о</w:t>
      </w:r>
      <w:r>
        <w:rPr>
          <w:color w:val="000000"/>
          <w:szCs w:val="24"/>
        </w:rPr>
        <w:t>де</w:t>
      </w:r>
      <w:r w:rsidR="0020090D" w:rsidRPr="0020090D">
        <w:rPr>
          <w:color w:val="000000"/>
          <w:szCs w:val="24"/>
        </w:rPr>
        <w:t xml:space="preserve"> </w:t>
      </w:r>
      <w:r w:rsidR="00B61EF7">
        <w:rPr>
          <w:color w:val="000000"/>
          <w:szCs w:val="24"/>
        </w:rPr>
        <w:t>су</w:t>
      </w:r>
      <w:r w:rsidR="0020090D" w:rsidRPr="0020090D">
        <w:rPr>
          <w:color w:val="000000"/>
          <w:szCs w:val="24"/>
        </w:rPr>
        <w:t xml:space="preserve"> </w:t>
      </w:r>
      <w:r>
        <w:rPr>
          <w:color w:val="000000"/>
          <w:szCs w:val="24"/>
        </w:rPr>
        <w:t>в</w:t>
      </w:r>
      <w:r w:rsidR="00B61EF7">
        <w:rPr>
          <w:color w:val="000000"/>
          <w:szCs w:val="24"/>
        </w:rPr>
        <w:t>иш</w:t>
      </w:r>
      <w:r>
        <w:rPr>
          <w:color w:val="000000"/>
          <w:szCs w:val="24"/>
        </w:rPr>
        <w:t>е</w:t>
      </w:r>
      <w:r w:rsidR="00B61EF7">
        <w:rPr>
          <w:color w:val="000000"/>
          <w:szCs w:val="24"/>
        </w:rPr>
        <w:t>струки</w:t>
      </w:r>
      <w:r w:rsidR="0020090D" w:rsidRPr="0020090D">
        <w:rPr>
          <w:color w:val="000000"/>
          <w:szCs w:val="24"/>
        </w:rPr>
        <w:t xml:space="preserve">: </w:t>
      </w:r>
      <w:r>
        <w:rPr>
          <w:color w:val="000000"/>
          <w:szCs w:val="24"/>
        </w:rPr>
        <w:t>ве</w:t>
      </w:r>
      <w:r w:rsidR="00B61EF7">
        <w:rPr>
          <w:color w:val="000000"/>
          <w:szCs w:val="24"/>
        </w:rPr>
        <w:t>лик</w:t>
      </w:r>
      <w:r>
        <w:rPr>
          <w:color w:val="000000"/>
          <w:szCs w:val="24"/>
        </w:rPr>
        <w:t>а</w:t>
      </w:r>
      <w:r w:rsidR="0020090D" w:rsidRPr="0020090D">
        <w:rPr>
          <w:color w:val="000000"/>
          <w:szCs w:val="24"/>
        </w:rPr>
        <w:t xml:space="preserve"> </w:t>
      </w:r>
      <w:r w:rsidR="00B61EF7">
        <w:rPr>
          <w:color w:val="000000"/>
          <w:szCs w:val="24"/>
        </w:rPr>
        <w:t>с</w:t>
      </w:r>
      <w:r>
        <w:rPr>
          <w:color w:val="000000"/>
          <w:szCs w:val="24"/>
        </w:rPr>
        <w:t>аб</w:t>
      </w:r>
      <w:r w:rsidR="00B61EF7">
        <w:rPr>
          <w:color w:val="000000"/>
          <w:szCs w:val="24"/>
        </w:rPr>
        <w:t>ирн</w:t>
      </w:r>
      <w:r>
        <w:rPr>
          <w:color w:val="000000"/>
          <w:szCs w:val="24"/>
        </w:rPr>
        <w:t>а</w:t>
      </w:r>
      <w:r w:rsidR="0020090D" w:rsidRPr="0020090D">
        <w:rPr>
          <w:color w:val="000000"/>
          <w:szCs w:val="24"/>
        </w:rPr>
        <w:t xml:space="preserve"> </w:t>
      </w:r>
      <w:r w:rsidR="00B61EF7">
        <w:rPr>
          <w:color w:val="000000"/>
          <w:szCs w:val="24"/>
        </w:rPr>
        <w:t>количин</w:t>
      </w:r>
      <w:r>
        <w:rPr>
          <w:color w:val="000000"/>
          <w:szCs w:val="24"/>
        </w:rPr>
        <w:t>а</w:t>
      </w:r>
      <w:r w:rsidR="0020090D" w:rsidRPr="0020090D">
        <w:rPr>
          <w:color w:val="000000"/>
          <w:szCs w:val="24"/>
        </w:rPr>
        <w:t xml:space="preserve"> </w:t>
      </w:r>
      <w:r w:rsidR="00B61EF7">
        <w:rPr>
          <w:color w:val="000000"/>
          <w:szCs w:val="24"/>
        </w:rPr>
        <w:t>п</w:t>
      </w:r>
      <w:r>
        <w:rPr>
          <w:color w:val="000000"/>
          <w:szCs w:val="24"/>
        </w:rPr>
        <w:t>е</w:t>
      </w:r>
      <w:r w:rsidR="00B61EF7">
        <w:rPr>
          <w:color w:val="000000"/>
          <w:szCs w:val="24"/>
        </w:rPr>
        <w:t>ск</w:t>
      </w:r>
      <w:r>
        <w:rPr>
          <w:color w:val="000000"/>
          <w:szCs w:val="24"/>
        </w:rPr>
        <w:t>а</w:t>
      </w:r>
      <w:r w:rsidR="0020090D" w:rsidRPr="0020090D">
        <w:rPr>
          <w:color w:val="000000"/>
          <w:szCs w:val="24"/>
        </w:rPr>
        <w:t xml:space="preserve"> </w:t>
      </w:r>
      <w:r w:rsidR="00B61EF7">
        <w:rPr>
          <w:color w:val="000000"/>
          <w:szCs w:val="24"/>
        </w:rPr>
        <w:t>у</w:t>
      </w:r>
      <w:r w:rsidR="0020090D" w:rsidRPr="0020090D">
        <w:rPr>
          <w:color w:val="000000"/>
          <w:szCs w:val="24"/>
        </w:rPr>
        <w:t xml:space="preserve"> </w:t>
      </w:r>
      <w:r w:rsidR="00B61EF7">
        <w:rPr>
          <w:color w:val="000000"/>
          <w:szCs w:val="24"/>
        </w:rPr>
        <w:t>м</w:t>
      </w:r>
      <w:r>
        <w:rPr>
          <w:color w:val="000000"/>
          <w:szCs w:val="24"/>
        </w:rPr>
        <w:t>ађа</w:t>
      </w:r>
      <w:r w:rsidR="00B61EF7">
        <w:rPr>
          <w:color w:val="000000"/>
          <w:szCs w:val="24"/>
        </w:rPr>
        <w:t>рском</w:t>
      </w:r>
      <w:r w:rsidR="0020090D" w:rsidRPr="0020090D">
        <w:rPr>
          <w:color w:val="000000"/>
          <w:szCs w:val="24"/>
        </w:rPr>
        <w:t xml:space="preserve"> </w:t>
      </w:r>
      <w:r>
        <w:rPr>
          <w:color w:val="000000"/>
          <w:szCs w:val="24"/>
        </w:rPr>
        <w:t>де</w:t>
      </w:r>
      <w:r w:rsidR="00B61EF7">
        <w:rPr>
          <w:color w:val="000000"/>
          <w:szCs w:val="24"/>
        </w:rPr>
        <w:t>лу</w:t>
      </w:r>
      <w:r w:rsidR="0020090D" w:rsidRPr="0020090D">
        <w:rPr>
          <w:color w:val="000000"/>
          <w:szCs w:val="24"/>
        </w:rPr>
        <w:t xml:space="preserve"> </w:t>
      </w:r>
      <w:r w:rsidR="00B61EF7">
        <w:rPr>
          <w:color w:val="000000"/>
          <w:szCs w:val="24"/>
        </w:rPr>
        <w:t>м</w:t>
      </w:r>
      <w:r>
        <w:rPr>
          <w:color w:val="000000"/>
          <w:szCs w:val="24"/>
        </w:rPr>
        <w:t>еђ</w:t>
      </w:r>
      <w:r w:rsidR="00B61EF7">
        <w:rPr>
          <w:color w:val="000000"/>
          <w:szCs w:val="24"/>
        </w:rPr>
        <w:t>ур</w:t>
      </w:r>
      <w:r>
        <w:rPr>
          <w:color w:val="000000"/>
          <w:szCs w:val="24"/>
        </w:rPr>
        <w:t>е</w:t>
      </w:r>
      <w:r w:rsidR="00B61EF7">
        <w:rPr>
          <w:color w:val="000000"/>
          <w:szCs w:val="24"/>
        </w:rPr>
        <w:t>чј</w:t>
      </w:r>
      <w:r>
        <w:rPr>
          <w:color w:val="000000"/>
          <w:szCs w:val="24"/>
        </w:rPr>
        <w:t>а</w:t>
      </w:r>
      <w:r w:rsidR="0020090D" w:rsidRPr="0020090D">
        <w:rPr>
          <w:color w:val="000000"/>
          <w:szCs w:val="24"/>
        </w:rPr>
        <w:t xml:space="preserve"> </w:t>
      </w:r>
      <w:r>
        <w:rPr>
          <w:color w:val="000000"/>
          <w:szCs w:val="24"/>
        </w:rPr>
        <w:t>Д</w:t>
      </w:r>
      <w:r w:rsidR="00B61EF7">
        <w:rPr>
          <w:color w:val="000000"/>
          <w:szCs w:val="24"/>
        </w:rPr>
        <w:t>ун</w:t>
      </w:r>
      <w:r>
        <w:rPr>
          <w:color w:val="000000"/>
          <w:szCs w:val="24"/>
        </w:rPr>
        <w:t>ава</w:t>
      </w:r>
      <w:r w:rsidR="0020090D" w:rsidRPr="0020090D">
        <w:rPr>
          <w:color w:val="000000"/>
          <w:szCs w:val="24"/>
        </w:rPr>
        <w:t xml:space="preserve"> </w:t>
      </w:r>
      <w:r w:rsidR="00B61EF7">
        <w:rPr>
          <w:color w:val="000000"/>
          <w:szCs w:val="24"/>
        </w:rPr>
        <w:t>и</w:t>
      </w:r>
      <w:r w:rsidR="0020090D" w:rsidRPr="0020090D">
        <w:rPr>
          <w:color w:val="000000"/>
          <w:szCs w:val="24"/>
        </w:rPr>
        <w:t xml:space="preserve"> </w:t>
      </w:r>
      <w:r>
        <w:rPr>
          <w:color w:val="000000"/>
          <w:szCs w:val="24"/>
        </w:rPr>
        <w:t>Т</w:t>
      </w:r>
      <w:r w:rsidR="00B61EF7">
        <w:rPr>
          <w:color w:val="000000"/>
          <w:szCs w:val="24"/>
        </w:rPr>
        <w:t>ис</w:t>
      </w:r>
      <w:r>
        <w:rPr>
          <w:color w:val="000000"/>
          <w:szCs w:val="24"/>
        </w:rPr>
        <w:t>е</w:t>
      </w:r>
      <w:r w:rsidR="0020090D" w:rsidRPr="0020090D">
        <w:rPr>
          <w:color w:val="000000"/>
          <w:szCs w:val="24"/>
        </w:rPr>
        <w:t xml:space="preserve">, </w:t>
      </w:r>
      <w:r w:rsidR="00B61EF7">
        <w:rPr>
          <w:color w:val="000000"/>
          <w:szCs w:val="24"/>
        </w:rPr>
        <w:t>п</w:t>
      </w:r>
      <w:r>
        <w:rPr>
          <w:color w:val="000000"/>
          <w:szCs w:val="24"/>
        </w:rPr>
        <w:t>ад</w:t>
      </w:r>
      <w:r w:rsidR="0020090D" w:rsidRPr="0020090D">
        <w:rPr>
          <w:color w:val="000000"/>
          <w:szCs w:val="24"/>
        </w:rPr>
        <w:t xml:space="preserve"> </w:t>
      </w:r>
      <w:r w:rsidR="00B61EF7">
        <w:rPr>
          <w:color w:val="000000"/>
          <w:szCs w:val="24"/>
        </w:rPr>
        <w:t>т</w:t>
      </w:r>
      <w:r>
        <w:rPr>
          <w:color w:val="000000"/>
          <w:szCs w:val="24"/>
        </w:rPr>
        <w:t>е</w:t>
      </w:r>
      <w:r w:rsidR="00B61EF7">
        <w:rPr>
          <w:color w:val="000000"/>
          <w:szCs w:val="24"/>
        </w:rPr>
        <w:t>р</w:t>
      </w:r>
      <w:r>
        <w:rPr>
          <w:color w:val="000000"/>
          <w:szCs w:val="24"/>
        </w:rPr>
        <w:t>е</w:t>
      </w:r>
      <w:r w:rsidR="00B61EF7">
        <w:rPr>
          <w:color w:val="000000"/>
          <w:szCs w:val="24"/>
        </w:rPr>
        <w:t>н</w:t>
      </w:r>
      <w:r>
        <w:rPr>
          <w:color w:val="000000"/>
          <w:szCs w:val="24"/>
        </w:rPr>
        <w:t>а</w:t>
      </w:r>
      <w:r w:rsidR="0020090D" w:rsidRPr="0020090D">
        <w:rPr>
          <w:color w:val="000000"/>
          <w:szCs w:val="24"/>
        </w:rPr>
        <w:t xml:space="preserve"> </w:t>
      </w:r>
      <w:r w:rsidR="00B61EF7">
        <w:rPr>
          <w:color w:val="000000"/>
          <w:szCs w:val="24"/>
        </w:rPr>
        <w:t>к</w:t>
      </w:r>
      <w:r>
        <w:rPr>
          <w:color w:val="000000"/>
          <w:szCs w:val="24"/>
        </w:rPr>
        <w:t>а</w:t>
      </w:r>
      <w:r w:rsidR="0020090D" w:rsidRPr="0020090D">
        <w:rPr>
          <w:color w:val="000000"/>
          <w:szCs w:val="24"/>
        </w:rPr>
        <w:t xml:space="preserve"> </w:t>
      </w:r>
      <w:r w:rsidR="00B61EF7">
        <w:rPr>
          <w:color w:val="000000"/>
          <w:szCs w:val="24"/>
        </w:rPr>
        <w:t>ју</w:t>
      </w:r>
      <w:r>
        <w:rPr>
          <w:color w:val="000000"/>
          <w:szCs w:val="24"/>
        </w:rPr>
        <w:t>г</w:t>
      </w:r>
      <w:r w:rsidR="00B61EF7">
        <w:rPr>
          <w:color w:val="000000"/>
          <w:szCs w:val="24"/>
        </w:rPr>
        <w:t>у</w:t>
      </w:r>
      <w:r w:rsidR="0020090D" w:rsidRPr="0020090D">
        <w:rPr>
          <w:color w:val="000000"/>
          <w:szCs w:val="24"/>
        </w:rPr>
        <w:t xml:space="preserve"> </w:t>
      </w:r>
      <w:r w:rsidR="00B61EF7">
        <w:rPr>
          <w:color w:val="000000"/>
          <w:szCs w:val="24"/>
        </w:rPr>
        <w:t>и</w:t>
      </w:r>
      <w:r w:rsidR="0020090D" w:rsidRPr="0020090D">
        <w:rPr>
          <w:color w:val="000000"/>
          <w:szCs w:val="24"/>
        </w:rPr>
        <w:t xml:space="preserve"> </w:t>
      </w:r>
      <w:r w:rsidR="00B61EF7">
        <w:rPr>
          <w:color w:val="000000"/>
          <w:szCs w:val="24"/>
        </w:rPr>
        <w:t>ју</w:t>
      </w:r>
      <w:r>
        <w:rPr>
          <w:color w:val="000000"/>
          <w:szCs w:val="24"/>
        </w:rPr>
        <w:t>г</w:t>
      </w:r>
      <w:r w:rsidR="00B61EF7">
        <w:rPr>
          <w:color w:val="000000"/>
          <w:szCs w:val="24"/>
        </w:rPr>
        <w:t>оистоку</w:t>
      </w:r>
      <w:r w:rsidR="0020090D" w:rsidRPr="0020090D">
        <w:rPr>
          <w:color w:val="000000"/>
          <w:szCs w:val="24"/>
        </w:rPr>
        <w:t xml:space="preserve">, </w:t>
      </w:r>
      <w:r w:rsidR="00B61EF7">
        <w:rPr>
          <w:color w:val="000000"/>
          <w:szCs w:val="24"/>
        </w:rPr>
        <w:t>к</w:t>
      </w:r>
      <w:r>
        <w:rPr>
          <w:color w:val="000000"/>
          <w:szCs w:val="24"/>
        </w:rPr>
        <w:t>а</w:t>
      </w:r>
      <w:r w:rsidR="00B61EF7">
        <w:rPr>
          <w:color w:val="000000"/>
          <w:szCs w:val="24"/>
        </w:rPr>
        <w:t>о</w:t>
      </w:r>
      <w:r w:rsidR="0020090D" w:rsidRPr="0020090D">
        <w:rPr>
          <w:color w:val="000000"/>
          <w:szCs w:val="24"/>
        </w:rPr>
        <w:t xml:space="preserve"> </w:t>
      </w:r>
      <w:r w:rsidR="00B61EF7">
        <w:rPr>
          <w:color w:val="000000"/>
          <w:szCs w:val="24"/>
        </w:rPr>
        <w:t>и</w:t>
      </w:r>
      <w:r w:rsidR="0020090D" w:rsidRPr="0020090D">
        <w:rPr>
          <w:color w:val="000000"/>
          <w:szCs w:val="24"/>
        </w:rPr>
        <w:t xml:space="preserve"> </w:t>
      </w:r>
      <w:r w:rsidR="00B61EF7">
        <w:rPr>
          <w:color w:val="000000"/>
          <w:szCs w:val="24"/>
        </w:rPr>
        <w:t>н</w:t>
      </w:r>
      <w:r>
        <w:rPr>
          <w:color w:val="000000"/>
          <w:szCs w:val="24"/>
        </w:rPr>
        <w:t>е</w:t>
      </w:r>
      <w:r w:rsidR="00B61EF7">
        <w:rPr>
          <w:color w:val="000000"/>
          <w:szCs w:val="24"/>
        </w:rPr>
        <w:t>пропусни</w:t>
      </w:r>
      <w:r w:rsidR="0020090D" w:rsidRPr="0020090D">
        <w:rPr>
          <w:color w:val="000000"/>
          <w:szCs w:val="24"/>
        </w:rPr>
        <w:t xml:space="preserve"> </w:t>
      </w:r>
      <w:r w:rsidR="00B61EF7">
        <w:rPr>
          <w:color w:val="000000"/>
          <w:szCs w:val="24"/>
        </w:rPr>
        <w:t>слој</w:t>
      </w:r>
      <w:r w:rsidR="0020090D" w:rsidRPr="0020090D">
        <w:rPr>
          <w:color w:val="000000"/>
          <w:szCs w:val="24"/>
        </w:rPr>
        <w:t xml:space="preserve"> </w:t>
      </w:r>
      <w:r>
        <w:rPr>
          <w:color w:val="000000"/>
          <w:szCs w:val="24"/>
        </w:rPr>
        <w:t>а</w:t>
      </w:r>
      <w:r w:rsidR="00B61EF7">
        <w:rPr>
          <w:color w:val="000000"/>
          <w:szCs w:val="24"/>
        </w:rPr>
        <w:t>лк</w:t>
      </w:r>
      <w:r>
        <w:rPr>
          <w:color w:val="000000"/>
          <w:szCs w:val="24"/>
        </w:rPr>
        <w:t>а</w:t>
      </w:r>
      <w:r w:rsidR="00B61EF7">
        <w:rPr>
          <w:color w:val="000000"/>
          <w:szCs w:val="24"/>
        </w:rPr>
        <w:t>лизо</w:t>
      </w:r>
      <w:r>
        <w:rPr>
          <w:color w:val="000000"/>
          <w:szCs w:val="24"/>
        </w:rPr>
        <w:t>ва</w:t>
      </w:r>
      <w:r w:rsidR="00B61EF7">
        <w:rPr>
          <w:color w:val="000000"/>
          <w:szCs w:val="24"/>
        </w:rPr>
        <w:t>но</w:t>
      </w:r>
      <w:r>
        <w:rPr>
          <w:color w:val="000000"/>
          <w:szCs w:val="24"/>
        </w:rPr>
        <w:t>г</w:t>
      </w:r>
      <w:r w:rsidR="0020090D" w:rsidRPr="0020090D">
        <w:rPr>
          <w:color w:val="000000"/>
          <w:szCs w:val="24"/>
        </w:rPr>
        <w:t xml:space="preserve"> </w:t>
      </w:r>
      <w:r w:rsidR="00B61EF7">
        <w:rPr>
          <w:color w:val="000000"/>
          <w:szCs w:val="24"/>
        </w:rPr>
        <w:t>л</w:t>
      </w:r>
      <w:r>
        <w:rPr>
          <w:color w:val="000000"/>
          <w:szCs w:val="24"/>
        </w:rPr>
        <w:t>е</w:t>
      </w:r>
      <w:r w:rsidR="00B61EF7">
        <w:rPr>
          <w:color w:val="000000"/>
          <w:szCs w:val="24"/>
        </w:rPr>
        <w:t>с</w:t>
      </w:r>
      <w:r>
        <w:rPr>
          <w:color w:val="000000"/>
          <w:szCs w:val="24"/>
        </w:rPr>
        <w:t>а</w:t>
      </w:r>
      <w:r w:rsidR="0020090D" w:rsidRPr="0020090D">
        <w:rPr>
          <w:color w:val="000000"/>
          <w:szCs w:val="24"/>
        </w:rPr>
        <w:t xml:space="preserve"> </w:t>
      </w:r>
      <w:r w:rsidR="00B61EF7">
        <w:rPr>
          <w:color w:val="000000"/>
          <w:szCs w:val="24"/>
        </w:rPr>
        <w:t>испо</w:t>
      </w:r>
      <w:r>
        <w:rPr>
          <w:color w:val="000000"/>
          <w:szCs w:val="24"/>
        </w:rPr>
        <w:t>д</w:t>
      </w:r>
      <w:r w:rsidR="0020090D" w:rsidRPr="0020090D">
        <w:rPr>
          <w:color w:val="000000"/>
          <w:szCs w:val="24"/>
        </w:rPr>
        <w:t xml:space="preserve"> </w:t>
      </w:r>
      <w:r w:rsidR="00B61EF7">
        <w:rPr>
          <w:color w:val="000000"/>
          <w:szCs w:val="24"/>
        </w:rPr>
        <w:t>п</w:t>
      </w:r>
      <w:r>
        <w:rPr>
          <w:color w:val="000000"/>
          <w:szCs w:val="24"/>
        </w:rPr>
        <w:t>е</w:t>
      </w:r>
      <w:r w:rsidR="00B61EF7">
        <w:rPr>
          <w:color w:val="000000"/>
          <w:szCs w:val="24"/>
        </w:rPr>
        <w:t>ск</w:t>
      </w:r>
      <w:r>
        <w:rPr>
          <w:color w:val="000000"/>
          <w:szCs w:val="24"/>
        </w:rPr>
        <w:t>а</w:t>
      </w:r>
      <w:r w:rsidR="0020090D" w:rsidRPr="0020090D">
        <w:rPr>
          <w:color w:val="000000"/>
          <w:szCs w:val="24"/>
        </w:rPr>
        <w:t>.</w:t>
      </w:r>
    </w:p>
    <w:p w:rsidR="0020090D" w:rsidRPr="0020090D" w:rsidRDefault="00B61EF7" w:rsidP="0020090D">
      <w:pPr>
        <w:autoSpaceDE w:val="0"/>
        <w:autoSpaceDN w:val="0"/>
        <w:adjustRightInd w:val="0"/>
        <w:ind w:firstLine="567"/>
        <w:rPr>
          <w:noProof/>
          <w:szCs w:val="24"/>
        </w:rPr>
      </w:pPr>
      <w:r>
        <w:rPr>
          <w:noProof/>
          <w:szCs w:val="24"/>
        </w:rPr>
        <w:t>Н</w:t>
      </w:r>
      <w:r w:rsidR="00AB5EAB">
        <w:rPr>
          <w:noProof/>
          <w:szCs w:val="24"/>
        </w:rPr>
        <w:t>а</w:t>
      </w:r>
      <w:r>
        <w:rPr>
          <w:noProof/>
          <w:szCs w:val="24"/>
        </w:rPr>
        <w:t>ј</w:t>
      </w:r>
      <w:r w:rsidR="00AB5EAB">
        <w:rPr>
          <w:noProof/>
          <w:szCs w:val="24"/>
        </w:rPr>
        <w:t>ве</w:t>
      </w:r>
      <w:r>
        <w:rPr>
          <w:noProof/>
          <w:szCs w:val="24"/>
        </w:rPr>
        <w:t>ћи</w:t>
      </w:r>
      <w:r w:rsidR="0020090D" w:rsidRPr="0020090D">
        <w:rPr>
          <w:noProof/>
          <w:szCs w:val="24"/>
        </w:rPr>
        <w:t xml:space="preserve"> </w:t>
      </w:r>
      <w:r w:rsidR="00AB5EAB">
        <w:rPr>
          <w:noProof/>
          <w:szCs w:val="24"/>
        </w:rPr>
        <w:t>де</w:t>
      </w:r>
      <w:r>
        <w:rPr>
          <w:noProof/>
          <w:szCs w:val="24"/>
        </w:rPr>
        <w:t>о</w:t>
      </w:r>
      <w:r w:rsidR="0020090D" w:rsidRPr="0020090D">
        <w:rPr>
          <w:noProof/>
          <w:szCs w:val="24"/>
        </w:rPr>
        <w:t xml:space="preserve"> </w:t>
      </w:r>
      <w:r>
        <w:rPr>
          <w:noProof/>
          <w:szCs w:val="24"/>
        </w:rPr>
        <w:t>о</w:t>
      </w:r>
      <w:r w:rsidR="00AB5EAB">
        <w:rPr>
          <w:noProof/>
          <w:szCs w:val="24"/>
        </w:rPr>
        <w:t>в</w:t>
      </w:r>
      <w:r>
        <w:rPr>
          <w:noProof/>
          <w:szCs w:val="24"/>
        </w:rPr>
        <w:t>их</w:t>
      </w:r>
      <w:r w:rsidR="0020090D" w:rsidRPr="0020090D">
        <w:rPr>
          <w:noProof/>
          <w:szCs w:val="24"/>
        </w:rPr>
        <w:t xml:space="preserve"> </w:t>
      </w:r>
      <w:r>
        <w:rPr>
          <w:noProof/>
          <w:szCs w:val="24"/>
        </w:rPr>
        <w:t>компл</w:t>
      </w:r>
      <w:r w:rsidR="00AB5EAB">
        <w:rPr>
          <w:noProof/>
          <w:szCs w:val="24"/>
        </w:rPr>
        <w:t>е</w:t>
      </w:r>
      <w:r>
        <w:rPr>
          <w:noProof/>
          <w:szCs w:val="24"/>
        </w:rPr>
        <w:t>кс</w:t>
      </w:r>
      <w:r w:rsidR="00AB5EAB">
        <w:rPr>
          <w:noProof/>
          <w:szCs w:val="24"/>
        </w:rPr>
        <w:t>а</w:t>
      </w:r>
      <w:r w:rsidR="0020090D" w:rsidRPr="0020090D">
        <w:rPr>
          <w:noProof/>
          <w:szCs w:val="24"/>
        </w:rPr>
        <w:t xml:space="preserve"> </w:t>
      </w:r>
      <w:r>
        <w:rPr>
          <w:noProof/>
          <w:szCs w:val="24"/>
        </w:rPr>
        <w:t>ј</w:t>
      </w:r>
      <w:r w:rsidR="00AB5EAB">
        <w:rPr>
          <w:noProof/>
          <w:szCs w:val="24"/>
        </w:rPr>
        <w:t>е</w:t>
      </w:r>
      <w:r w:rsidR="0020090D" w:rsidRPr="0020090D">
        <w:rPr>
          <w:noProof/>
          <w:szCs w:val="24"/>
        </w:rPr>
        <w:t xml:space="preserve"> </w:t>
      </w:r>
      <w:r>
        <w:rPr>
          <w:noProof/>
          <w:szCs w:val="24"/>
        </w:rPr>
        <w:t>н</w:t>
      </w:r>
      <w:r w:rsidR="00AB5EAB">
        <w:rPr>
          <w:noProof/>
          <w:szCs w:val="24"/>
        </w:rPr>
        <w:t>а</w:t>
      </w:r>
      <w:r>
        <w:rPr>
          <w:noProof/>
          <w:szCs w:val="24"/>
        </w:rPr>
        <w:t>ст</w:t>
      </w:r>
      <w:r w:rsidR="00AB5EAB">
        <w:rPr>
          <w:noProof/>
          <w:szCs w:val="24"/>
        </w:rPr>
        <w:t>а</w:t>
      </w:r>
      <w:r>
        <w:rPr>
          <w:noProof/>
          <w:szCs w:val="24"/>
        </w:rPr>
        <w:t>о</w:t>
      </w:r>
      <w:r w:rsidR="0020090D" w:rsidRPr="0020090D">
        <w:rPr>
          <w:noProof/>
          <w:szCs w:val="24"/>
        </w:rPr>
        <w:t xml:space="preserve"> </w:t>
      </w:r>
      <w:r>
        <w:rPr>
          <w:noProof/>
          <w:szCs w:val="24"/>
        </w:rPr>
        <w:t>к</w:t>
      </w:r>
      <w:r w:rsidR="00AB5EAB">
        <w:rPr>
          <w:noProof/>
          <w:szCs w:val="24"/>
        </w:rPr>
        <w:t>а</w:t>
      </w:r>
      <w:r>
        <w:rPr>
          <w:noProof/>
          <w:szCs w:val="24"/>
        </w:rPr>
        <w:t>о</w:t>
      </w:r>
      <w:r w:rsidR="0020090D" w:rsidRPr="0020090D">
        <w:rPr>
          <w:noProof/>
          <w:szCs w:val="24"/>
        </w:rPr>
        <w:t xml:space="preserve"> </w:t>
      </w:r>
      <w:r>
        <w:rPr>
          <w:noProof/>
          <w:szCs w:val="24"/>
        </w:rPr>
        <w:t>посл</w:t>
      </w:r>
      <w:r w:rsidR="00AB5EAB">
        <w:rPr>
          <w:noProof/>
          <w:szCs w:val="24"/>
        </w:rPr>
        <w:t>ед</w:t>
      </w:r>
      <w:r>
        <w:rPr>
          <w:noProof/>
          <w:szCs w:val="24"/>
        </w:rPr>
        <w:t>иц</w:t>
      </w:r>
      <w:r w:rsidR="00AB5EAB">
        <w:rPr>
          <w:noProof/>
          <w:szCs w:val="24"/>
        </w:rPr>
        <w:t>а</w:t>
      </w:r>
      <w:r w:rsidR="0020090D" w:rsidRPr="0020090D">
        <w:rPr>
          <w:noProof/>
          <w:szCs w:val="24"/>
        </w:rPr>
        <w:t xml:space="preserve"> </w:t>
      </w:r>
      <w:r>
        <w:rPr>
          <w:noProof/>
          <w:szCs w:val="24"/>
        </w:rPr>
        <w:t>о</w:t>
      </w:r>
      <w:r w:rsidR="00AB5EAB">
        <w:rPr>
          <w:noProof/>
          <w:szCs w:val="24"/>
        </w:rPr>
        <w:t>баве</w:t>
      </w:r>
      <w:r>
        <w:rPr>
          <w:noProof/>
          <w:szCs w:val="24"/>
        </w:rPr>
        <w:t>зно</w:t>
      </w:r>
      <w:r w:rsidR="00AB5EAB">
        <w:rPr>
          <w:noProof/>
          <w:szCs w:val="24"/>
        </w:rPr>
        <w:t>г</w:t>
      </w:r>
      <w:r w:rsidR="0020090D" w:rsidRPr="0020090D">
        <w:rPr>
          <w:noProof/>
          <w:szCs w:val="24"/>
        </w:rPr>
        <w:t xml:space="preserve"> </w:t>
      </w:r>
      <w:r>
        <w:rPr>
          <w:noProof/>
          <w:szCs w:val="24"/>
        </w:rPr>
        <w:t>пошум</w:t>
      </w:r>
      <w:r w:rsidR="001019E7">
        <w:rPr>
          <w:noProof/>
          <w:szCs w:val="24"/>
        </w:rPr>
        <w:t>љ</w:t>
      </w:r>
      <w:r w:rsidR="00AB5EAB">
        <w:rPr>
          <w:noProof/>
          <w:szCs w:val="24"/>
        </w:rPr>
        <w:t>ава</w:t>
      </w:r>
      <w:r w:rsidR="001019E7">
        <w:rPr>
          <w:noProof/>
          <w:szCs w:val="24"/>
        </w:rPr>
        <w:t>њ</w:t>
      </w:r>
      <w:r w:rsidR="00AB5EAB">
        <w:rPr>
          <w:noProof/>
          <w:szCs w:val="24"/>
        </w:rPr>
        <w:t>а</w:t>
      </w:r>
      <w:r w:rsidR="0020090D" w:rsidRPr="0020090D">
        <w:rPr>
          <w:noProof/>
          <w:szCs w:val="24"/>
        </w:rPr>
        <w:t xml:space="preserve"> </w:t>
      </w:r>
      <w:r>
        <w:rPr>
          <w:noProof/>
          <w:szCs w:val="24"/>
        </w:rPr>
        <w:t>кој</w:t>
      </w:r>
      <w:r w:rsidR="00AB5EAB">
        <w:rPr>
          <w:noProof/>
          <w:szCs w:val="24"/>
        </w:rPr>
        <w:t>е</w:t>
      </w:r>
      <w:r w:rsidR="0020090D" w:rsidRPr="0020090D">
        <w:rPr>
          <w:noProof/>
          <w:szCs w:val="24"/>
        </w:rPr>
        <w:t xml:space="preserve"> </w:t>
      </w:r>
      <w:r>
        <w:rPr>
          <w:noProof/>
          <w:szCs w:val="24"/>
        </w:rPr>
        <w:t>с</w:t>
      </w:r>
      <w:r w:rsidR="00AB5EAB">
        <w:rPr>
          <w:noProof/>
          <w:szCs w:val="24"/>
        </w:rPr>
        <w:t>е</w:t>
      </w:r>
      <w:r w:rsidR="0020090D" w:rsidRPr="0020090D">
        <w:rPr>
          <w:noProof/>
          <w:szCs w:val="24"/>
        </w:rPr>
        <w:t xml:space="preserve"> </w:t>
      </w:r>
      <w:r>
        <w:rPr>
          <w:noProof/>
          <w:szCs w:val="24"/>
        </w:rPr>
        <w:t>спро</w:t>
      </w:r>
      <w:r w:rsidR="00AB5EAB">
        <w:rPr>
          <w:noProof/>
          <w:szCs w:val="24"/>
        </w:rPr>
        <w:t>в</w:t>
      </w:r>
      <w:r>
        <w:rPr>
          <w:noProof/>
          <w:szCs w:val="24"/>
        </w:rPr>
        <w:t>о</w:t>
      </w:r>
      <w:r w:rsidR="00AB5EAB">
        <w:rPr>
          <w:noProof/>
          <w:szCs w:val="24"/>
        </w:rPr>
        <w:t>д</w:t>
      </w:r>
      <w:r>
        <w:rPr>
          <w:noProof/>
          <w:szCs w:val="24"/>
        </w:rPr>
        <w:t>и</w:t>
      </w:r>
      <w:r w:rsidR="0020090D" w:rsidRPr="0020090D">
        <w:rPr>
          <w:noProof/>
          <w:szCs w:val="24"/>
        </w:rPr>
        <w:t xml:space="preserve"> </w:t>
      </w:r>
      <w:r>
        <w:rPr>
          <w:noProof/>
          <w:szCs w:val="24"/>
        </w:rPr>
        <w:t>о</w:t>
      </w:r>
      <w:r w:rsidR="00AB5EAB">
        <w:rPr>
          <w:noProof/>
          <w:szCs w:val="24"/>
        </w:rPr>
        <w:t>д</w:t>
      </w:r>
      <w:r w:rsidR="0020090D" w:rsidRPr="0020090D">
        <w:rPr>
          <w:noProof/>
          <w:szCs w:val="24"/>
        </w:rPr>
        <w:t xml:space="preserve"> </w:t>
      </w:r>
      <w:r>
        <w:rPr>
          <w:noProof/>
          <w:szCs w:val="24"/>
        </w:rPr>
        <w:t>поч</w:t>
      </w:r>
      <w:r w:rsidR="00AB5EAB">
        <w:rPr>
          <w:noProof/>
          <w:szCs w:val="24"/>
        </w:rPr>
        <w:t>е</w:t>
      </w:r>
      <w:r>
        <w:rPr>
          <w:noProof/>
          <w:szCs w:val="24"/>
        </w:rPr>
        <w:t>тк</w:t>
      </w:r>
      <w:r w:rsidR="00AB5EAB">
        <w:rPr>
          <w:noProof/>
          <w:szCs w:val="24"/>
        </w:rPr>
        <w:t>а</w:t>
      </w:r>
      <w:r w:rsidR="0020090D" w:rsidRPr="0020090D">
        <w:rPr>
          <w:noProof/>
          <w:szCs w:val="24"/>
        </w:rPr>
        <w:t xml:space="preserve"> </w:t>
      </w:r>
      <w:r>
        <w:rPr>
          <w:noProof/>
          <w:szCs w:val="24"/>
        </w:rPr>
        <w:t>прошло</w:t>
      </w:r>
      <w:r w:rsidR="00AB5EAB">
        <w:rPr>
          <w:noProof/>
          <w:szCs w:val="24"/>
        </w:rPr>
        <w:t>г</w:t>
      </w:r>
      <w:r w:rsidR="0020090D" w:rsidRPr="0020090D">
        <w:rPr>
          <w:noProof/>
          <w:szCs w:val="24"/>
        </w:rPr>
        <w:t xml:space="preserve"> </w:t>
      </w:r>
      <w:r w:rsidR="00AB5EAB">
        <w:rPr>
          <w:noProof/>
          <w:szCs w:val="24"/>
        </w:rPr>
        <w:t>ве</w:t>
      </w:r>
      <w:r>
        <w:rPr>
          <w:noProof/>
          <w:szCs w:val="24"/>
        </w:rPr>
        <w:t>к</w:t>
      </w:r>
      <w:r w:rsidR="00AB5EAB">
        <w:rPr>
          <w:noProof/>
          <w:szCs w:val="24"/>
        </w:rPr>
        <w:t>а</w:t>
      </w:r>
      <w:r w:rsidR="0020090D" w:rsidRPr="0020090D">
        <w:rPr>
          <w:noProof/>
          <w:szCs w:val="24"/>
        </w:rPr>
        <w:t xml:space="preserve"> </w:t>
      </w:r>
      <w:r>
        <w:rPr>
          <w:noProof/>
          <w:szCs w:val="24"/>
        </w:rPr>
        <w:t>к</w:t>
      </w:r>
      <w:r w:rsidR="00AB5EAB">
        <w:rPr>
          <w:noProof/>
          <w:szCs w:val="24"/>
        </w:rPr>
        <w:t>а</w:t>
      </w:r>
      <w:r>
        <w:rPr>
          <w:noProof/>
          <w:szCs w:val="24"/>
        </w:rPr>
        <w:t>о</w:t>
      </w:r>
      <w:r w:rsidR="0020090D" w:rsidRPr="0020090D">
        <w:rPr>
          <w:noProof/>
          <w:szCs w:val="24"/>
        </w:rPr>
        <w:t xml:space="preserve"> </w:t>
      </w:r>
      <w:r>
        <w:rPr>
          <w:noProof/>
          <w:szCs w:val="24"/>
        </w:rPr>
        <w:t>м</w:t>
      </w:r>
      <w:r w:rsidR="00AB5EAB">
        <w:rPr>
          <w:noProof/>
          <w:szCs w:val="24"/>
        </w:rPr>
        <w:t>е</w:t>
      </w:r>
      <w:r>
        <w:rPr>
          <w:noProof/>
          <w:szCs w:val="24"/>
        </w:rPr>
        <w:t>р</w:t>
      </w:r>
      <w:r w:rsidR="00AB5EAB">
        <w:rPr>
          <w:noProof/>
          <w:szCs w:val="24"/>
        </w:rPr>
        <w:t>а</w:t>
      </w:r>
      <w:r w:rsidR="0020090D" w:rsidRPr="0020090D">
        <w:rPr>
          <w:noProof/>
          <w:szCs w:val="24"/>
        </w:rPr>
        <w:t xml:space="preserve"> </w:t>
      </w:r>
      <w:r>
        <w:rPr>
          <w:noProof/>
          <w:szCs w:val="24"/>
        </w:rPr>
        <w:t>з</w:t>
      </w:r>
      <w:r w:rsidR="00AB5EAB">
        <w:rPr>
          <w:noProof/>
          <w:szCs w:val="24"/>
        </w:rPr>
        <w:t>а</w:t>
      </w:r>
      <w:r>
        <w:rPr>
          <w:noProof/>
          <w:szCs w:val="24"/>
        </w:rPr>
        <w:t>штит</w:t>
      </w:r>
      <w:r w:rsidR="00AB5EAB">
        <w:rPr>
          <w:noProof/>
          <w:szCs w:val="24"/>
        </w:rPr>
        <w:t>е</w:t>
      </w:r>
      <w:r w:rsidR="0020090D" w:rsidRPr="0020090D">
        <w:rPr>
          <w:noProof/>
          <w:szCs w:val="24"/>
        </w:rPr>
        <w:t xml:space="preserve"> </w:t>
      </w:r>
      <w:r>
        <w:rPr>
          <w:noProof/>
          <w:szCs w:val="24"/>
        </w:rPr>
        <w:t>ст</w:t>
      </w:r>
      <w:r w:rsidR="00AB5EAB">
        <w:rPr>
          <w:noProof/>
          <w:szCs w:val="24"/>
        </w:rPr>
        <w:t>а</w:t>
      </w:r>
      <w:r>
        <w:rPr>
          <w:noProof/>
          <w:szCs w:val="24"/>
        </w:rPr>
        <w:t>но</w:t>
      </w:r>
      <w:r w:rsidR="00AB5EAB">
        <w:rPr>
          <w:noProof/>
          <w:szCs w:val="24"/>
        </w:rPr>
        <w:t>в</w:t>
      </w:r>
      <w:r>
        <w:rPr>
          <w:noProof/>
          <w:szCs w:val="24"/>
        </w:rPr>
        <w:t>ник</w:t>
      </w:r>
      <w:r w:rsidR="00AB5EAB">
        <w:rPr>
          <w:noProof/>
          <w:szCs w:val="24"/>
        </w:rPr>
        <w:t>а</w:t>
      </w:r>
      <w:r w:rsidR="0020090D" w:rsidRPr="0020090D">
        <w:rPr>
          <w:noProof/>
          <w:szCs w:val="24"/>
        </w:rPr>
        <w:t xml:space="preserve"> </w:t>
      </w:r>
      <w:r>
        <w:rPr>
          <w:noProof/>
          <w:szCs w:val="24"/>
        </w:rPr>
        <w:t>о</w:t>
      </w:r>
      <w:r w:rsidR="00AB5EAB">
        <w:rPr>
          <w:noProof/>
          <w:szCs w:val="24"/>
        </w:rPr>
        <w:t>в</w:t>
      </w:r>
      <w:r>
        <w:rPr>
          <w:noProof/>
          <w:szCs w:val="24"/>
        </w:rPr>
        <w:t>о</w:t>
      </w:r>
      <w:r w:rsidR="00AB5EAB">
        <w:rPr>
          <w:noProof/>
          <w:szCs w:val="24"/>
        </w:rPr>
        <w:t>г</w:t>
      </w:r>
      <w:r w:rsidR="0020090D" w:rsidRPr="0020090D">
        <w:rPr>
          <w:noProof/>
          <w:szCs w:val="24"/>
        </w:rPr>
        <w:t xml:space="preserve"> </w:t>
      </w:r>
      <w:r>
        <w:rPr>
          <w:noProof/>
          <w:szCs w:val="24"/>
        </w:rPr>
        <w:t>по</w:t>
      </w:r>
      <w:r w:rsidR="00AB5EAB">
        <w:rPr>
          <w:noProof/>
          <w:szCs w:val="24"/>
        </w:rPr>
        <w:t>д</w:t>
      </w:r>
      <w:r>
        <w:rPr>
          <w:noProof/>
          <w:szCs w:val="24"/>
        </w:rPr>
        <w:t>ручј</w:t>
      </w:r>
      <w:r w:rsidR="00AB5EAB">
        <w:rPr>
          <w:noProof/>
          <w:szCs w:val="24"/>
        </w:rPr>
        <w:t>а</w:t>
      </w:r>
      <w:r w:rsidR="0020090D" w:rsidRPr="0020090D">
        <w:rPr>
          <w:noProof/>
          <w:szCs w:val="24"/>
        </w:rPr>
        <w:t xml:space="preserve">. </w:t>
      </w:r>
      <w:r w:rsidR="00AB5EAB">
        <w:rPr>
          <w:noProof/>
          <w:szCs w:val="24"/>
        </w:rPr>
        <w:t>Са</w:t>
      </w:r>
      <w:r>
        <w:rPr>
          <w:noProof/>
          <w:szCs w:val="24"/>
        </w:rPr>
        <w:t>мо</w:t>
      </w:r>
      <w:r w:rsidR="0020090D" w:rsidRPr="0020090D">
        <w:rPr>
          <w:noProof/>
          <w:szCs w:val="24"/>
        </w:rPr>
        <w:t xml:space="preserve"> </w:t>
      </w:r>
      <w:r>
        <w:rPr>
          <w:noProof/>
          <w:szCs w:val="24"/>
        </w:rPr>
        <w:t>по</w:t>
      </w:r>
      <w:r w:rsidR="0020090D" w:rsidRPr="0020090D">
        <w:rPr>
          <w:noProof/>
          <w:szCs w:val="24"/>
        </w:rPr>
        <w:t xml:space="preserve"> </w:t>
      </w:r>
      <w:r>
        <w:rPr>
          <w:noProof/>
          <w:szCs w:val="24"/>
        </w:rPr>
        <w:t>с</w:t>
      </w:r>
      <w:r w:rsidR="00AB5EAB">
        <w:rPr>
          <w:noProof/>
          <w:szCs w:val="24"/>
        </w:rPr>
        <w:t>еб</w:t>
      </w:r>
      <w:r>
        <w:rPr>
          <w:noProof/>
          <w:szCs w:val="24"/>
        </w:rPr>
        <w:t>и</w:t>
      </w:r>
      <w:r w:rsidR="0020090D" w:rsidRPr="0020090D">
        <w:rPr>
          <w:noProof/>
          <w:szCs w:val="24"/>
        </w:rPr>
        <w:t xml:space="preserve">, </w:t>
      </w:r>
      <w:r>
        <w:rPr>
          <w:noProof/>
          <w:szCs w:val="24"/>
        </w:rPr>
        <w:t>п</w:t>
      </w:r>
      <w:r w:rsidR="00AB5EAB">
        <w:rPr>
          <w:noProof/>
          <w:szCs w:val="24"/>
        </w:rPr>
        <w:t>е</w:t>
      </w:r>
      <w:r>
        <w:rPr>
          <w:noProof/>
          <w:szCs w:val="24"/>
        </w:rPr>
        <w:t>ско</w:t>
      </w:r>
      <w:r w:rsidR="00AB5EAB">
        <w:rPr>
          <w:noProof/>
          <w:szCs w:val="24"/>
        </w:rPr>
        <w:t>в</w:t>
      </w:r>
      <w:r>
        <w:rPr>
          <w:noProof/>
          <w:szCs w:val="24"/>
        </w:rPr>
        <w:t>ито</w:t>
      </w:r>
      <w:r w:rsidR="0020090D" w:rsidRPr="0020090D">
        <w:rPr>
          <w:noProof/>
          <w:szCs w:val="24"/>
        </w:rPr>
        <w:t xml:space="preserve"> </w:t>
      </w:r>
      <w:r>
        <w:rPr>
          <w:noProof/>
          <w:szCs w:val="24"/>
        </w:rPr>
        <w:t>з</w:t>
      </w:r>
      <w:r w:rsidR="00AB5EAB">
        <w:rPr>
          <w:noProof/>
          <w:szCs w:val="24"/>
        </w:rPr>
        <w:t>е</w:t>
      </w:r>
      <w:r>
        <w:rPr>
          <w:noProof/>
          <w:szCs w:val="24"/>
        </w:rPr>
        <w:t>м</w:t>
      </w:r>
      <w:r w:rsidR="001019E7">
        <w:rPr>
          <w:noProof/>
          <w:szCs w:val="24"/>
        </w:rPr>
        <w:t>љ</w:t>
      </w:r>
      <w:r>
        <w:rPr>
          <w:noProof/>
          <w:szCs w:val="24"/>
        </w:rPr>
        <w:t>ишт</w:t>
      </w:r>
      <w:r w:rsidR="00AB5EAB">
        <w:rPr>
          <w:noProof/>
          <w:szCs w:val="24"/>
        </w:rPr>
        <w:t>е</w:t>
      </w:r>
      <w:r w:rsidR="0020090D" w:rsidRPr="0020090D">
        <w:rPr>
          <w:noProof/>
          <w:szCs w:val="24"/>
        </w:rPr>
        <w:t xml:space="preserve"> </w:t>
      </w:r>
      <w:r>
        <w:rPr>
          <w:noProof/>
          <w:szCs w:val="24"/>
        </w:rPr>
        <w:t>сп</w:t>
      </w:r>
      <w:r w:rsidR="00AB5EAB">
        <w:rPr>
          <w:noProof/>
          <w:szCs w:val="24"/>
        </w:rPr>
        <w:t>ада</w:t>
      </w:r>
      <w:r w:rsidR="0020090D" w:rsidRPr="0020090D">
        <w:rPr>
          <w:noProof/>
          <w:szCs w:val="24"/>
        </w:rPr>
        <w:t xml:space="preserve"> </w:t>
      </w:r>
      <w:r>
        <w:rPr>
          <w:noProof/>
          <w:szCs w:val="24"/>
        </w:rPr>
        <w:t>у</w:t>
      </w:r>
      <w:r w:rsidR="0020090D" w:rsidRPr="0020090D">
        <w:rPr>
          <w:noProof/>
          <w:szCs w:val="24"/>
        </w:rPr>
        <w:t xml:space="preserve"> </w:t>
      </w:r>
      <w:r>
        <w:rPr>
          <w:noProof/>
          <w:szCs w:val="24"/>
        </w:rPr>
        <w:t>н</w:t>
      </w:r>
      <w:r w:rsidR="00AB5EAB">
        <w:rPr>
          <w:noProof/>
          <w:szCs w:val="24"/>
        </w:rPr>
        <w:t>е</w:t>
      </w:r>
      <w:r>
        <w:rPr>
          <w:noProof/>
          <w:szCs w:val="24"/>
        </w:rPr>
        <w:t>ст</w:t>
      </w:r>
      <w:r w:rsidR="00AB5EAB">
        <w:rPr>
          <w:noProof/>
          <w:szCs w:val="24"/>
        </w:rPr>
        <w:t>аб</w:t>
      </w:r>
      <w:r>
        <w:rPr>
          <w:noProof/>
          <w:szCs w:val="24"/>
        </w:rPr>
        <w:t>илно</w:t>
      </w:r>
      <w:r w:rsidR="0020090D" w:rsidRPr="0020090D">
        <w:rPr>
          <w:noProof/>
          <w:szCs w:val="24"/>
        </w:rPr>
        <w:t xml:space="preserve">. </w:t>
      </w:r>
      <w:r w:rsidR="00AB5EAB">
        <w:rPr>
          <w:noProof/>
          <w:szCs w:val="24"/>
        </w:rPr>
        <w:t>Са</w:t>
      </w:r>
      <w:r>
        <w:rPr>
          <w:noProof/>
          <w:szCs w:val="24"/>
        </w:rPr>
        <w:t>мо</w:t>
      </w:r>
      <w:r w:rsidR="0020090D" w:rsidRPr="0020090D">
        <w:rPr>
          <w:noProof/>
          <w:szCs w:val="24"/>
        </w:rPr>
        <w:t xml:space="preserve"> </w:t>
      </w:r>
      <w:r>
        <w:rPr>
          <w:noProof/>
          <w:szCs w:val="24"/>
        </w:rPr>
        <w:t>пр</w:t>
      </w:r>
      <w:r w:rsidR="00AB5EAB">
        <w:rPr>
          <w:noProof/>
          <w:szCs w:val="24"/>
        </w:rPr>
        <w:t>ев</w:t>
      </w:r>
      <w:r>
        <w:rPr>
          <w:noProof/>
          <w:szCs w:val="24"/>
        </w:rPr>
        <w:t>о</w:t>
      </w:r>
      <w:r w:rsidR="00AB5EAB">
        <w:rPr>
          <w:noProof/>
          <w:szCs w:val="24"/>
        </w:rPr>
        <w:t>ђе</w:t>
      </w:r>
      <w:r w:rsidR="001019E7">
        <w:rPr>
          <w:noProof/>
          <w:szCs w:val="24"/>
        </w:rPr>
        <w:t>њ</w:t>
      </w:r>
      <w:r w:rsidR="00AB5EAB">
        <w:rPr>
          <w:noProof/>
          <w:szCs w:val="24"/>
        </w:rPr>
        <w:t>е</w:t>
      </w:r>
      <w:r>
        <w:rPr>
          <w:noProof/>
          <w:szCs w:val="24"/>
        </w:rPr>
        <w:t>м</w:t>
      </w:r>
      <w:r w:rsidR="0020090D" w:rsidRPr="0020090D">
        <w:rPr>
          <w:noProof/>
          <w:szCs w:val="24"/>
        </w:rPr>
        <w:t xml:space="preserve"> </w:t>
      </w:r>
      <w:r>
        <w:rPr>
          <w:noProof/>
          <w:szCs w:val="24"/>
        </w:rPr>
        <w:t>о</w:t>
      </w:r>
      <w:r w:rsidR="00AB5EAB">
        <w:rPr>
          <w:noProof/>
          <w:szCs w:val="24"/>
        </w:rPr>
        <w:t>в</w:t>
      </w:r>
      <w:r>
        <w:rPr>
          <w:noProof/>
          <w:szCs w:val="24"/>
        </w:rPr>
        <w:t>их</w:t>
      </w:r>
      <w:r w:rsidR="0020090D" w:rsidRPr="0020090D">
        <w:rPr>
          <w:noProof/>
          <w:szCs w:val="24"/>
        </w:rPr>
        <w:t xml:space="preserve"> </w:t>
      </w:r>
      <w:r>
        <w:rPr>
          <w:noProof/>
          <w:szCs w:val="24"/>
        </w:rPr>
        <w:t>с</w:t>
      </w:r>
      <w:r w:rsidR="00AB5EAB">
        <w:rPr>
          <w:noProof/>
          <w:szCs w:val="24"/>
        </w:rPr>
        <w:t>а</w:t>
      </w:r>
      <w:r>
        <w:rPr>
          <w:noProof/>
          <w:szCs w:val="24"/>
        </w:rPr>
        <w:t>стојин</w:t>
      </w:r>
      <w:r w:rsidR="00AB5EAB">
        <w:rPr>
          <w:noProof/>
          <w:szCs w:val="24"/>
        </w:rPr>
        <w:t>а</w:t>
      </w:r>
      <w:r w:rsidR="0020090D" w:rsidRPr="0020090D">
        <w:rPr>
          <w:noProof/>
          <w:szCs w:val="24"/>
        </w:rPr>
        <w:t xml:space="preserve"> </w:t>
      </w:r>
      <w:r>
        <w:rPr>
          <w:noProof/>
          <w:szCs w:val="24"/>
        </w:rPr>
        <w:t>у</w:t>
      </w:r>
      <w:r w:rsidR="0020090D" w:rsidRPr="0020090D">
        <w:rPr>
          <w:noProof/>
          <w:szCs w:val="24"/>
        </w:rPr>
        <w:t xml:space="preserve"> </w:t>
      </w:r>
      <w:r w:rsidR="00AB5EAB">
        <w:rPr>
          <w:noProof/>
          <w:szCs w:val="24"/>
        </w:rPr>
        <w:t>в</w:t>
      </w:r>
      <w:r>
        <w:rPr>
          <w:noProof/>
          <w:szCs w:val="24"/>
        </w:rPr>
        <w:t>исок</w:t>
      </w:r>
      <w:r w:rsidR="00AB5EAB">
        <w:rPr>
          <w:noProof/>
          <w:szCs w:val="24"/>
        </w:rPr>
        <w:t>е</w:t>
      </w:r>
      <w:r w:rsidR="0020090D" w:rsidRPr="0020090D">
        <w:rPr>
          <w:noProof/>
          <w:szCs w:val="24"/>
        </w:rPr>
        <w:t xml:space="preserve"> </w:t>
      </w:r>
      <w:r>
        <w:rPr>
          <w:noProof/>
          <w:szCs w:val="24"/>
        </w:rPr>
        <w:t>учинић</w:t>
      </w:r>
      <w:r w:rsidR="00AB5EAB">
        <w:rPr>
          <w:noProof/>
          <w:szCs w:val="24"/>
        </w:rPr>
        <w:t>е</w:t>
      </w:r>
      <w:r w:rsidR="0020090D" w:rsidRPr="0020090D">
        <w:rPr>
          <w:noProof/>
          <w:szCs w:val="24"/>
        </w:rPr>
        <w:t xml:space="preserve"> </w:t>
      </w:r>
      <w:r>
        <w:rPr>
          <w:noProof/>
          <w:szCs w:val="24"/>
        </w:rPr>
        <w:t>с</w:t>
      </w:r>
      <w:r w:rsidR="00AB5EAB">
        <w:rPr>
          <w:noProof/>
          <w:szCs w:val="24"/>
        </w:rPr>
        <w:t>е</w:t>
      </w:r>
      <w:r w:rsidR="0020090D" w:rsidRPr="0020090D">
        <w:rPr>
          <w:noProof/>
          <w:szCs w:val="24"/>
        </w:rPr>
        <w:t xml:space="preserve"> </w:t>
      </w:r>
      <w:r>
        <w:rPr>
          <w:noProof/>
          <w:szCs w:val="24"/>
        </w:rPr>
        <w:t>о</w:t>
      </w:r>
      <w:r w:rsidR="00AB5EAB">
        <w:rPr>
          <w:noProof/>
          <w:szCs w:val="24"/>
        </w:rPr>
        <w:t>в</w:t>
      </w:r>
      <w:r>
        <w:rPr>
          <w:noProof/>
          <w:szCs w:val="24"/>
        </w:rPr>
        <w:t>и</w:t>
      </w:r>
      <w:r w:rsidR="0020090D" w:rsidRPr="0020090D">
        <w:rPr>
          <w:noProof/>
          <w:szCs w:val="24"/>
        </w:rPr>
        <w:t xml:space="preserve"> </w:t>
      </w:r>
      <w:r w:rsidR="00AB5EAB">
        <w:rPr>
          <w:noProof/>
          <w:szCs w:val="24"/>
        </w:rPr>
        <w:t>е</w:t>
      </w:r>
      <w:r>
        <w:rPr>
          <w:noProof/>
          <w:szCs w:val="24"/>
        </w:rPr>
        <w:t>косист</w:t>
      </w:r>
      <w:r w:rsidR="00AB5EAB">
        <w:rPr>
          <w:noProof/>
          <w:szCs w:val="24"/>
        </w:rPr>
        <w:t>е</w:t>
      </w:r>
      <w:r>
        <w:rPr>
          <w:noProof/>
          <w:szCs w:val="24"/>
        </w:rPr>
        <w:t>ми</w:t>
      </w:r>
      <w:r w:rsidR="0020090D" w:rsidRPr="0020090D">
        <w:rPr>
          <w:noProof/>
          <w:szCs w:val="24"/>
        </w:rPr>
        <w:t xml:space="preserve"> </w:t>
      </w:r>
      <w:r>
        <w:rPr>
          <w:noProof/>
          <w:szCs w:val="24"/>
        </w:rPr>
        <w:t>ст</w:t>
      </w:r>
      <w:r w:rsidR="00AB5EAB">
        <w:rPr>
          <w:noProof/>
          <w:szCs w:val="24"/>
        </w:rPr>
        <w:t>аб</w:t>
      </w:r>
      <w:r>
        <w:rPr>
          <w:noProof/>
          <w:szCs w:val="24"/>
        </w:rPr>
        <w:t>илним</w:t>
      </w:r>
      <w:r w:rsidR="0020090D" w:rsidRPr="0020090D">
        <w:rPr>
          <w:noProof/>
          <w:szCs w:val="24"/>
        </w:rPr>
        <w:t xml:space="preserve"> </w:t>
      </w:r>
      <w:r w:rsidR="00AB5EAB">
        <w:rPr>
          <w:noProof/>
          <w:szCs w:val="24"/>
        </w:rPr>
        <w:t>а</w:t>
      </w:r>
      <w:r w:rsidR="0020090D" w:rsidRPr="0020090D">
        <w:rPr>
          <w:noProof/>
          <w:szCs w:val="24"/>
        </w:rPr>
        <w:t xml:space="preserve"> </w:t>
      </w:r>
      <w:r>
        <w:rPr>
          <w:noProof/>
          <w:szCs w:val="24"/>
        </w:rPr>
        <w:t>с</w:t>
      </w:r>
      <w:r w:rsidR="00AB5EAB">
        <w:rPr>
          <w:noProof/>
          <w:szCs w:val="24"/>
        </w:rPr>
        <w:t>а</w:t>
      </w:r>
      <w:r>
        <w:rPr>
          <w:noProof/>
          <w:szCs w:val="24"/>
        </w:rPr>
        <w:t>мим</w:t>
      </w:r>
      <w:r w:rsidR="0020090D" w:rsidRPr="0020090D">
        <w:rPr>
          <w:noProof/>
          <w:szCs w:val="24"/>
        </w:rPr>
        <w:t xml:space="preserve"> </w:t>
      </w:r>
      <w:r>
        <w:rPr>
          <w:noProof/>
          <w:szCs w:val="24"/>
        </w:rPr>
        <w:t>тим</w:t>
      </w:r>
      <w:r w:rsidR="0020090D" w:rsidRPr="0020090D">
        <w:rPr>
          <w:noProof/>
          <w:szCs w:val="24"/>
        </w:rPr>
        <w:t xml:space="preserve"> </w:t>
      </w:r>
      <w:r>
        <w:rPr>
          <w:noProof/>
          <w:szCs w:val="24"/>
        </w:rPr>
        <w:t>и</w:t>
      </w:r>
      <w:r w:rsidR="0020090D" w:rsidRPr="0020090D">
        <w:rPr>
          <w:noProof/>
          <w:szCs w:val="24"/>
        </w:rPr>
        <w:t xml:space="preserve"> </w:t>
      </w:r>
      <w:r>
        <w:rPr>
          <w:noProof/>
          <w:szCs w:val="24"/>
        </w:rPr>
        <w:lastRenderedPageBreak/>
        <w:t>з</w:t>
      </w:r>
      <w:r w:rsidR="00AB5EAB">
        <w:rPr>
          <w:noProof/>
          <w:szCs w:val="24"/>
        </w:rPr>
        <w:t>ад</w:t>
      </w:r>
      <w:r>
        <w:rPr>
          <w:noProof/>
          <w:szCs w:val="24"/>
        </w:rPr>
        <w:t>о</w:t>
      </w:r>
      <w:r w:rsidR="00AB5EAB">
        <w:rPr>
          <w:noProof/>
          <w:szCs w:val="24"/>
        </w:rPr>
        <w:t>в</w:t>
      </w:r>
      <w:r>
        <w:rPr>
          <w:noProof/>
          <w:szCs w:val="24"/>
        </w:rPr>
        <w:t>о</w:t>
      </w:r>
      <w:r w:rsidR="001019E7">
        <w:rPr>
          <w:noProof/>
          <w:szCs w:val="24"/>
        </w:rPr>
        <w:t>љ</w:t>
      </w:r>
      <w:r>
        <w:rPr>
          <w:noProof/>
          <w:szCs w:val="24"/>
        </w:rPr>
        <w:t>ити</w:t>
      </w:r>
      <w:r w:rsidR="0020090D" w:rsidRPr="0020090D">
        <w:rPr>
          <w:noProof/>
          <w:szCs w:val="24"/>
        </w:rPr>
        <w:t xml:space="preserve"> </w:t>
      </w:r>
      <w:r>
        <w:rPr>
          <w:noProof/>
          <w:szCs w:val="24"/>
        </w:rPr>
        <w:t>осно</w:t>
      </w:r>
      <w:r w:rsidR="00AB5EAB">
        <w:rPr>
          <w:noProof/>
          <w:szCs w:val="24"/>
        </w:rPr>
        <w:t>в</w:t>
      </w:r>
      <w:r>
        <w:rPr>
          <w:noProof/>
          <w:szCs w:val="24"/>
        </w:rPr>
        <w:t>н</w:t>
      </w:r>
      <w:r w:rsidR="00AB5EAB">
        <w:rPr>
          <w:noProof/>
          <w:szCs w:val="24"/>
        </w:rPr>
        <w:t>а</w:t>
      </w:r>
      <w:r w:rsidR="0020090D" w:rsidRPr="0020090D">
        <w:rPr>
          <w:noProof/>
          <w:szCs w:val="24"/>
        </w:rPr>
        <w:t xml:space="preserve"> </w:t>
      </w:r>
      <w:r>
        <w:rPr>
          <w:noProof/>
          <w:szCs w:val="24"/>
        </w:rPr>
        <w:t>с</w:t>
      </w:r>
      <w:r w:rsidR="00AB5EAB">
        <w:rPr>
          <w:noProof/>
          <w:szCs w:val="24"/>
        </w:rPr>
        <w:t>в</w:t>
      </w:r>
      <w:r>
        <w:rPr>
          <w:noProof/>
          <w:szCs w:val="24"/>
        </w:rPr>
        <w:t>рх</w:t>
      </w:r>
      <w:r w:rsidR="00AB5EAB">
        <w:rPr>
          <w:noProof/>
          <w:szCs w:val="24"/>
        </w:rPr>
        <w:t>а</w:t>
      </w:r>
      <w:r w:rsidR="0020090D" w:rsidRPr="0020090D">
        <w:rPr>
          <w:noProof/>
          <w:szCs w:val="24"/>
        </w:rPr>
        <w:t xml:space="preserve"> </w:t>
      </w:r>
      <w:r>
        <w:rPr>
          <w:noProof/>
          <w:szCs w:val="24"/>
        </w:rPr>
        <w:t>о</w:t>
      </w:r>
      <w:r w:rsidR="00AB5EAB">
        <w:rPr>
          <w:noProof/>
          <w:szCs w:val="24"/>
        </w:rPr>
        <w:t>в</w:t>
      </w:r>
      <w:r>
        <w:rPr>
          <w:noProof/>
          <w:szCs w:val="24"/>
        </w:rPr>
        <w:t>их</w:t>
      </w:r>
      <w:r w:rsidR="0020090D" w:rsidRPr="0020090D">
        <w:rPr>
          <w:noProof/>
          <w:szCs w:val="24"/>
        </w:rPr>
        <w:t xml:space="preserve"> </w:t>
      </w:r>
      <w:r>
        <w:rPr>
          <w:noProof/>
          <w:szCs w:val="24"/>
        </w:rPr>
        <w:t>шум</w:t>
      </w:r>
      <w:r w:rsidR="00AB5EAB">
        <w:rPr>
          <w:noProof/>
          <w:szCs w:val="24"/>
        </w:rPr>
        <w:t>а</w:t>
      </w:r>
      <w:r w:rsidR="0020090D" w:rsidRPr="0020090D">
        <w:rPr>
          <w:noProof/>
          <w:szCs w:val="24"/>
        </w:rPr>
        <w:t xml:space="preserve">, </w:t>
      </w:r>
      <w:r w:rsidR="00AB5EAB">
        <w:rPr>
          <w:noProof/>
          <w:szCs w:val="24"/>
        </w:rPr>
        <w:t>а</w:t>
      </w:r>
      <w:r w:rsidR="0020090D" w:rsidRPr="0020090D">
        <w:rPr>
          <w:noProof/>
          <w:szCs w:val="24"/>
        </w:rPr>
        <w:t xml:space="preserve"> </w:t>
      </w:r>
      <w:r>
        <w:rPr>
          <w:noProof/>
          <w:szCs w:val="24"/>
        </w:rPr>
        <w:t>то</w:t>
      </w:r>
      <w:r w:rsidR="0020090D" w:rsidRPr="0020090D">
        <w:rPr>
          <w:noProof/>
          <w:szCs w:val="24"/>
        </w:rPr>
        <w:t xml:space="preserve"> </w:t>
      </w:r>
      <w:r>
        <w:rPr>
          <w:noProof/>
          <w:szCs w:val="24"/>
        </w:rPr>
        <w:t>ј</w:t>
      </w:r>
      <w:r w:rsidR="00AB5EAB">
        <w:rPr>
          <w:noProof/>
          <w:szCs w:val="24"/>
        </w:rPr>
        <w:t>е</w:t>
      </w:r>
      <w:r w:rsidR="0020090D" w:rsidRPr="0020090D">
        <w:rPr>
          <w:noProof/>
          <w:szCs w:val="24"/>
        </w:rPr>
        <w:t xml:space="preserve"> </w:t>
      </w:r>
      <w:r w:rsidR="00AB5EAB">
        <w:rPr>
          <w:noProof/>
          <w:szCs w:val="24"/>
        </w:rPr>
        <w:t>ве</w:t>
      </w:r>
      <w:r>
        <w:rPr>
          <w:noProof/>
          <w:szCs w:val="24"/>
        </w:rPr>
        <w:t>зи</w:t>
      </w:r>
      <w:r w:rsidR="00AB5EAB">
        <w:rPr>
          <w:noProof/>
          <w:szCs w:val="24"/>
        </w:rPr>
        <w:t>ва</w:t>
      </w:r>
      <w:r w:rsidR="001019E7">
        <w:rPr>
          <w:noProof/>
          <w:szCs w:val="24"/>
        </w:rPr>
        <w:t>њ</w:t>
      </w:r>
      <w:r w:rsidR="00AB5EAB">
        <w:rPr>
          <w:noProof/>
          <w:szCs w:val="24"/>
        </w:rPr>
        <w:t>е</w:t>
      </w:r>
      <w:r w:rsidR="0020090D" w:rsidRPr="0020090D">
        <w:rPr>
          <w:noProof/>
          <w:szCs w:val="24"/>
        </w:rPr>
        <w:t xml:space="preserve"> </w:t>
      </w:r>
      <w:r>
        <w:rPr>
          <w:noProof/>
          <w:szCs w:val="24"/>
        </w:rPr>
        <w:t>п</w:t>
      </w:r>
      <w:r w:rsidR="00AB5EAB">
        <w:rPr>
          <w:noProof/>
          <w:szCs w:val="24"/>
        </w:rPr>
        <w:t>е</w:t>
      </w:r>
      <w:r>
        <w:rPr>
          <w:noProof/>
          <w:szCs w:val="24"/>
        </w:rPr>
        <w:t>ск</w:t>
      </w:r>
      <w:r w:rsidR="00AB5EAB">
        <w:rPr>
          <w:noProof/>
          <w:szCs w:val="24"/>
        </w:rPr>
        <w:t>а</w:t>
      </w:r>
      <w:r w:rsidR="0020090D" w:rsidRPr="0020090D">
        <w:rPr>
          <w:noProof/>
          <w:szCs w:val="24"/>
        </w:rPr>
        <w:t xml:space="preserve">. </w:t>
      </w:r>
      <w:r w:rsidR="00AB5EAB">
        <w:rPr>
          <w:noProof/>
          <w:szCs w:val="24"/>
        </w:rPr>
        <w:t>С</w:t>
      </w:r>
      <w:r>
        <w:rPr>
          <w:noProof/>
          <w:szCs w:val="24"/>
        </w:rPr>
        <w:t>т</w:t>
      </w:r>
      <w:r w:rsidR="00AB5EAB">
        <w:rPr>
          <w:noProof/>
          <w:szCs w:val="24"/>
        </w:rPr>
        <w:t>а</w:t>
      </w:r>
      <w:r w:rsidR="001019E7">
        <w:rPr>
          <w:noProof/>
          <w:szCs w:val="24"/>
        </w:rPr>
        <w:t>њ</w:t>
      </w:r>
      <w:r w:rsidR="00AB5EAB">
        <w:rPr>
          <w:noProof/>
          <w:szCs w:val="24"/>
        </w:rPr>
        <w:t>е</w:t>
      </w:r>
      <w:r w:rsidR="0020090D" w:rsidRPr="0020090D">
        <w:rPr>
          <w:noProof/>
          <w:szCs w:val="24"/>
        </w:rPr>
        <w:t xml:space="preserve"> </w:t>
      </w:r>
      <w:r>
        <w:rPr>
          <w:noProof/>
          <w:szCs w:val="24"/>
        </w:rPr>
        <w:t>ост</w:t>
      </w:r>
      <w:r w:rsidR="00AB5EAB">
        <w:rPr>
          <w:noProof/>
          <w:szCs w:val="24"/>
        </w:rPr>
        <w:t>а</w:t>
      </w:r>
      <w:r>
        <w:rPr>
          <w:noProof/>
          <w:szCs w:val="24"/>
        </w:rPr>
        <w:t>лих</w:t>
      </w:r>
      <w:r w:rsidR="0020090D" w:rsidRPr="0020090D">
        <w:rPr>
          <w:noProof/>
          <w:szCs w:val="24"/>
        </w:rPr>
        <w:t xml:space="preserve"> </w:t>
      </w:r>
      <w:r>
        <w:rPr>
          <w:noProof/>
          <w:szCs w:val="24"/>
        </w:rPr>
        <w:t>с</w:t>
      </w:r>
      <w:r w:rsidR="00AB5EAB">
        <w:rPr>
          <w:noProof/>
          <w:szCs w:val="24"/>
        </w:rPr>
        <w:t>а</w:t>
      </w:r>
      <w:r>
        <w:rPr>
          <w:noProof/>
          <w:szCs w:val="24"/>
        </w:rPr>
        <w:t>стојин</w:t>
      </w:r>
      <w:r w:rsidR="00AB5EAB">
        <w:rPr>
          <w:noProof/>
          <w:szCs w:val="24"/>
        </w:rPr>
        <w:t>а</w:t>
      </w:r>
      <w:r w:rsidR="0020090D" w:rsidRPr="0020090D">
        <w:rPr>
          <w:noProof/>
          <w:szCs w:val="24"/>
        </w:rPr>
        <w:t xml:space="preserve"> </w:t>
      </w:r>
      <w:r>
        <w:rPr>
          <w:noProof/>
          <w:szCs w:val="24"/>
        </w:rPr>
        <w:t>ј</w:t>
      </w:r>
      <w:r w:rsidR="00AB5EAB">
        <w:rPr>
          <w:noProof/>
          <w:szCs w:val="24"/>
        </w:rPr>
        <w:t>е</w:t>
      </w:r>
      <w:r w:rsidR="0020090D" w:rsidRPr="0020090D">
        <w:rPr>
          <w:noProof/>
          <w:szCs w:val="24"/>
        </w:rPr>
        <w:t xml:space="preserve"> </w:t>
      </w:r>
      <w:r w:rsidR="00AB5EAB">
        <w:rPr>
          <w:noProof/>
          <w:szCs w:val="24"/>
        </w:rPr>
        <w:t>д</w:t>
      </w:r>
      <w:r>
        <w:rPr>
          <w:noProof/>
          <w:szCs w:val="24"/>
        </w:rPr>
        <w:t>ост</w:t>
      </w:r>
      <w:r w:rsidR="00AB5EAB">
        <w:rPr>
          <w:noProof/>
          <w:szCs w:val="24"/>
        </w:rPr>
        <w:t>а</w:t>
      </w:r>
      <w:r w:rsidR="0020090D" w:rsidRPr="0020090D">
        <w:rPr>
          <w:noProof/>
          <w:szCs w:val="24"/>
        </w:rPr>
        <w:t xml:space="preserve"> </w:t>
      </w:r>
      <w:r>
        <w:rPr>
          <w:noProof/>
          <w:szCs w:val="24"/>
        </w:rPr>
        <w:t>ст</w:t>
      </w:r>
      <w:r w:rsidR="00AB5EAB">
        <w:rPr>
          <w:noProof/>
          <w:szCs w:val="24"/>
        </w:rPr>
        <w:t>аб</w:t>
      </w:r>
      <w:r>
        <w:rPr>
          <w:noProof/>
          <w:szCs w:val="24"/>
        </w:rPr>
        <w:t>илно</w:t>
      </w:r>
      <w:r w:rsidR="0020090D" w:rsidRPr="0020090D">
        <w:rPr>
          <w:noProof/>
          <w:szCs w:val="24"/>
        </w:rPr>
        <w:t xml:space="preserve"> </w:t>
      </w:r>
      <w:r>
        <w:rPr>
          <w:noProof/>
          <w:szCs w:val="24"/>
        </w:rPr>
        <w:t>с</w:t>
      </w:r>
      <w:r w:rsidR="00AB5EAB">
        <w:rPr>
          <w:noProof/>
          <w:szCs w:val="24"/>
        </w:rPr>
        <w:t>а</w:t>
      </w:r>
      <w:r w:rsidR="0020090D" w:rsidRPr="0020090D">
        <w:rPr>
          <w:noProof/>
          <w:szCs w:val="24"/>
        </w:rPr>
        <w:t xml:space="preserve"> </w:t>
      </w:r>
      <w:r>
        <w:rPr>
          <w:noProof/>
          <w:szCs w:val="24"/>
        </w:rPr>
        <w:t>прим</w:t>
      </w:r>
      <w:r w:rsidR="00AB5EAB">
        <w:rPr>
          <w:noProof/>
          <w:szCs w:val="24"/>
        </w:rPr>
        <w:t>е</w:t>
      </w:r>
      <w:r>
        <w:rPr>
          <w:noProof/>
          <w:szCs w:val="24"/>
        </w:rPr>
        <w:t>тним</w:t>
      </w:r>
      <w:r w:rsidR="0020090D" w:rsidRPr="0020090D">
        <w:rPr>
          <w:noProof/>
          <w:szCs w:val="24"/>
        </w:rPr>
        <w:t xml:space="preserve"> </w:t>
      </w:r>
      <w:r>
        <w:rPr>
          <w:noProof/>
          <w:szCs w:val="24"/>
        </w:rPr>
        <w:t>по</w:t>
      </w:r>
      <w:r w:rsidR="00AB5EAB">
        <w:rPr>
          <w:noProof/>
          <w:szCs w:val="24"/>
        </w:rPr>
        <w:t>ве</w:t>
      </w:r>
      <w:r>
        <w:rPr>
          <w:noProof/>
          <w:szCs w:val="24"/>
        </w:rPr>
        <w:t>ћ</w:t>
      </w:r>
      <w:r w:rsidR="00AB5EAB">
        <w:rPr>
          <w:noProof/>
          <w:szCs w:val="24"/>
        </w:rPr>
        <w:t>а</w:t>
      </w:r>
      <w:r w:rsidR="001019E7">
        <w:rPr>
          <w:noProof/>
          <w:szCs w:val="24"/>
        </w:rPr>
        <w:t>њ</w:t>
      </w:r>
      <w:r w:rsidR="00AB5EAB">
        <w:rPr>
          <w:noProof/>
          <w:szCs w:val="24"/>
        </w:rPr>
        <w:t>е</w:t>
      </w:r>
      <w:r>
        <w:rPr>
          <w:noProof/>
          <w:szCs w:val="24"/>
        </w:rPr>
        <w:t>м</w:t>
      </w:r>
      <w:r w:rsidR="0020090D" w:rsidRPr="0020090D">
        <w:rPr>
          <w:noProof/>
          <w:szCs w:val="24"/>
        </w:rPr>
        <w:t xml:space="preserve"> </w:t>
      </w:r>
      <w:r>
        <w:rPr>
          <w:noProof/>
          <w:szCs w:val="24"/>
        </w:rPr>
        <w:t>по</w:t>
      </w:r>
      <w:r w:rsidR="00AB5EAB">
        <w:rPr>
          <w:noProof/>
          <w:szCs w:val="24"/>
        </w:rPr>
        <w:t>в</w:t>
      </w:r>
      <w:r>
        <w:rPr>
          <w:noProof/>
          <w:szCs w:val="24"/>
        </w:rPr>
        <w:t>ршин</w:t>
      </w:r>
      <w:r w:rsidR="00AB5EAB">
        <w:rPr>
          <w:noProof/>
          <w:szCs w:val="24"/>
        </w:rPr>
        <w:t>а</w:t>
      </w:r>
      <w:r w:rsidR="0020090D" w:rsidRPr="0020090D">
        <w:rPr>
          <w:noProof/>
          <w:szCs w:val="24"/>
        </w:rPr>
        <w:t xml:space="preserve"> </w:t>
      </w:r>
      <w:r>
        <w:rPr>
          <w:noProof/>
          <w:szCs w:val="24"/>
        </w:rPr>
        <w:t>по</w:t>
      </w:r>
      <w:r w:rsidR="00AB5EAB">
        <w:rPr>
          <w:noProof/>
          <w:szCs w:val="24"/>
        </w:rPr>
        <w:t>д</w:t>
      </w:r>
      <w:r w:rsidR="0020090D" w:rsidRPr="0020090D">
        <w:rPr>
          <w:noProof/>
          <w:szCs w:val="24"/>
        </w:rPr>
        <w:t xml:space="preserve"> </w:t>
      </w:r>
      <w:r>
        <w:rPr>
          <w:noProof/>
          <w:szCs w:val="24"/>
        </w:rPr>
        <w:t>копри</w:t>
      </w:r>
      <w:r w:rsidR="00AB5EAB">
        <w:rPr>
          <w:noProof/>
          <w:szCs w:val="24"/>
        </w:rPr>
        <w:t>в</w:t>
      </w:r>
      <w:r>
        <w:rPr>
          <w:noProof/>
          <w:szCs w:val="24"/>
        </w:rPr>
        <w:t>ић</w:t>
      </w:r>
      <w:r w:rsidR="00AB5EAB">
        <w:rPr>
          <w:noProof/>
          <w:szCs w:val="24"/>
        </w:rPr>
        <w:t>е</w:t>
      </w:r>
      <w:r>
        <w:rPr>
          <w:noProof/>
          <w:szCs w:val="24"/>
        </w:rPr>
        <w:t>м</w:t>
      </w:r>
      <w:r w:rsidR="0020090D" w:rsidRPr="0020090D">
        <w:rPr>
          <w:noProof/>
          <w:szCs w:val="24"/>
        </w:rPr>
        <w:t xml:space="preserve"> </w:t>
      </w:r>
      <w:r>
        <w:rPr>
          <w:noProof/>
          <w:szCs w:val="24"/>
        </w:rPr>
        <w:t>и</w:t>
      </w:r>
      <w:r w:rsidR="0020090D" w:rsidRPr="0020090D">
        <w:rPr>
          <w:noProof/>
          <w:szCs w:val="24"/>
        </w:rPr>
        <w:t xml:space="preserve"> </w:t>
      </w:r>
      <w:r w:rsidR="00AB5EAB">
        <w:rPr>
          <w:noProof/>
          <w:szCs w:val="24"/>
        </w:rPr>
        <w:t>бе</w:t>
      </w:r>
      <w:r>
        <w:rPr>
          <w:noProof/>
          <w:szCs w:val="24"/>
        </w:rPr>
        <w:t>лом</w:t>
      </w:r>
      <w:r w:rsidR="0020090D" w:rsidRPr="0020090D">
        <w:rPr>
          <w:noProof/>
          <w:szCs w:val="24"/>
        </w:rPr>
        <w:t xml:space="preserve"> </w:t>
      </w:r>
      <w:r>
        <w:rPr>
          <w:noProof/>
          <w:szCs w:val="24"/>
        </w:rPr>
        <w:t>тополом</w:t>
      </w:r>
      <w:r w:rsidR="0020090D" w:rsidRPr="0020090D">
        <w:rPr>
          <w:noProof/>
          <w:szCs w:val="24"/>
        </w:rPr>
        <w:t xml:space="preserve">, </w:t>
      </w:r>
      <w:r>
        <w:rPr>
          <w:noProof/>
          <w:szCs w:val="24"/>
        </w:rPr>
        <w:t>што</w:t>
      </w:r>
      <w:r w:rsidR="0020090D" w:rsidRPr="0020090D">
        <w:rPr>
          <w:noProof/>
          <w:szCs w:val="24"/>
        </w:rPr>
        <w:t xml:space="preserve"> </w:t>
      </w:r>
      <w:r>
        <w:rPr>
          <w:noProof/>
          <w:szCs w:val="24"/>
        </w:rPr>
        <w:t>пок</w:t>
      </w:r>
      <w:r w:rsidR="00AB5EAB">
        <w:rPr>
          <w:noProof/>
          <w:szCs w:val="24"/>
        </w:rPr>
        <w:t>а</w:t>
      </w:r>
      <w:r>
        <w:rPr>
          <w:noProof/>
          <w:szCs w:val="24"/>
        </w:rPr>
        <w:t>зуј</w:t>
      </w:r>
      <w:r w:rsidR="00AB5EAB">
        <w:rPr>
          <w:noProof/>
          <w:szCs w:val="24"/>
        </w:rPr>
        <w:t>е</w:t>
      </w:r>
      <w:r w:rsidR="0020090D" w:rsidRPr="0020090D">
        <w:rPr>
          <w:noProof/>
          <w:szCs w:val="24"/>
        </w:rPr>
        <w:t xml:space="preserve">, </w:t>
      </w:r>
      <w:r w:rsidR="00AB5EAB">
        <w:rPr>
          <w:noProof/>
          <w:szCs w:val="24"/>
        </w:rPr>
        <w:t>да</w:t>
      </w:r>
      <w:r w:rsidR="0020090D" w:rsidRPr="0020090D">
        <w:rPr>
          <w:noProof/>
          <w:szCs w:val="24"/>
        </w:rPr>
        <w:t xml:space="preserve"> </w:t>
      </w:r>
      <w:r>
        <w:rPr>
          <w:noProof/>
          <w:szCs w:val="24"/>
        </w:rPr>
        <w:t>о</w:t>
      </w:r>
      <w:r w:rsidR="00AB5EAB">
        <w:rPr>
          <w:noProof/>
          <w:szCs w:val="24"/>
        </w:rPr>
        <w:t>в</w:t>
      </w:r>
      <w:r>
        <w:rPr>
          <w:noProof/>
          <w:szCs w:val="24"/>
        </w:rPr>
        <w:t>им</w:t>
      </w:r>
      <w:r w:rsidR="0020090D" w:rsidRPr="0020090D">
        <w:rPr>
          <w:noProof/>
          <w:szCs w:val="24"/>
        </w:rPr>
        <w:t xml:space="preserve"> </w:t>
      </w:r>
      <w:r w:rsidR="00AB5EAB">
        <w:rPr>
          <w:noProof/>
          <w:szCs w:val="24"/>
        </w:rPr>
        <w:t>в</w:t>
      </w:r>
      <w:r>
        <w:rPr>
          <w:noProof/>
          <w:szCs w:val="24"/>
        </w:rPr>
        <w:t>рст</w:t>
      </w:r>
      <w:r w:rsidR="00AB5EAB">
        <w:rPr>
          <w:noProof/>
          <w:szCs w:val="24"/>
        </w:rPr>
        <w:t>а</w:t>
      </w:r>
      <w:r>
        <w:rPr>
          <w:noProof/>
          <w:szCs w:val="24"/>
        </w:rPr>
        <w:t>м</w:t>
      </w:r>
      <w:r w:rsidR="00AB5EAB">
        <w:rPr>
          <w:noProof/>
          <w:szCs w:val="24"/>
        </w:rPr>
        <w:t>а</w:t>
      </w:r>
      <w:r w:rsidR="0020090D" w:rsidRPr="0020090D">
        <w:rPr>
          <w:noProof/>
          <w:szCs w:val="24"/>
        </w:rPr>
        <w:t xml:space="preserve"> </w:t>
      </w:r>
      <w:r>
        <w:rPr>
          <w:noProof/>
          <w:szCs w:val="24"/>
        </w:rPr>
        <w:t>приј</w:t>
      </w:r>
      <w:r w:rsidR="00AB5EAB">
        <w:rPr>
          <w:noProof/>
          <w:szCs w:val="24"/>
        </w:rPr>
        <w:t>а</w:t>
      </w:r>
      <w:r w:rsidR="0020090D" w:rsidRPr="0020090D">
        <w:rPr>
          <w:noProof/>
          <w:szCs w:val="24"/>
        </w:rPr>
        <w:t xml:space="preserve"> </w:t>
      </w:r>
      <w:r>
        <w:rPr>
          <w:noProof/>
          <w:szCs w:val="24"/>
        </w:rPr>
        <w:t>ст</w:t>
      </w:r>
      <w:r w:rsidR="00AB5EAB">
        <w:rPr>
          <w:noProof/>
          <w:szCs w:val="24"/>
        </w:rPr>
        <w:t>а</w:t>
      </w:r>
      <w:r>
        <w:rPr>
          <w:noProof/>
          <w:szCs w:val="24"/>
        </w:rPr>
        <w:t>ништ</w:t>
      </w:r>
      <w:r w:rsidR="00AB5EAB">
        <w:rPr>
          <w:noProof/>
          <w:szCs w:val="24"/>
        </w:rPr>
        <w:t>е</w:t>
      </w:r>
      <w:r w:rsidR="0020090D" w:rsidRPr="0020090D">
        <w:rPr>
          <w:noProof/>
          <w:szCs w:val="24"/>
        </w:rPr>
        <w:t>.</w:t>
      </w:r>
    </w:p>
    <w:p w:rsidR="0020090D" w:rsidRPr="002D4316" w:rsidRDefault="0020090D" w:rsidP="0020090D">
      <w:pPr>
        <w:pStyle w:val="NoSpacing"/>
        <w:rPr>
          <w:noProof/>
        </w:rPr>
      </w:pPr>
    </w:p>
    <w:p w:rsidR="00732569" w:rsidRPr="00B108F4" w:rsidRDefault="00732569" w:rsidP="00B5350C">
      <w:pPr>
        <w:pStyle w:val="Heading1"/>
        <w:rPr>
          <w:sz w:val="24"/>
          <w:szCs w:val="24"/>
          <w:lang w:val="sr-Latn-CS"/>
        </w:rPr>
      </w:pPr>
      <w:r w:rsidRPr="00B108F4">
        <w:rPr>
          <w:sz w:val="24"/>
          <w:szCs w:val="24"/>
          <w:lang w:val="sr-Latn-CS"/>
        </w:rPr>
        <w:t xml:space="preserve">3. </w:t>
      </w:r>
      <w:r w:rsidR="00AB5EAB">
        <w:rPr>
          <w:sz w:val="24"/>
          <w:szCs w:val="24"/>
        </w:rPr>
        <w:t>УТВР</w:t>
      </w:r>
      <w:r w:rsidR="00AB5EAB">
        <w:rPr>
          <w:sz w:val="24"/>
          <w:szCs w:val="24"/>
          <w:lang w:val="sr-Latn-CS"/>
        </w:rPr>
        <w:t>Ђ</w:t>
      </w:r>
      <w:r w:rsidR="00AB5EAB">
        <w:rPr>
          <w:sz w:val="24"/>
          <w:szCs w:val="24"/>
        </w:rPr>
        <w:t>Е</w:t>
      </w:r>
      <w:r w:rsidR="00B61EF7">
        <w:rPr>
          <w:sz w:val="24"/>
          <w:szCs w:val="24"/>
        </w:rPr>
        <w:t>Н</w:t>
      </w:r>
      <w:r w:rsidR="00AB5EAB">
        <w:rPr>
          <w:sz w:val="24"/>
          <w:szCs w:val="24"/>
        </w:rPr>
        <w:t>Е</w:t>
      </w:r>
      <w:r w:rsidRPr="00B108F4">
        <w:rPr>
          <w:sz w:val="24"/>
          <w:szCs w:val="24"/>
          <w:lang w:val="sr-Latn-CS"/>
        </w:rPr>
        <w:t xml:space="preserve"> </w:t>
      </w:r>
      <w:r w:rsidR="00AB5EAB">
        <w:rPr>
          <w:sz w:val="24"/>
          <w:szCs w:val="24"/>
        </w:rPr>
        <w:t>ФУ</w:t>
      </w:r>
      <w:r w:rsidR="00B61EF7">
        <w:rPr>
          <w:sz w:val="24"/>
          <w:szCs w:val="24"/>
        </w:rPr>
        <w:t>Н</w:t>
      </w:r>
      <w:r w:rsidR="00AB5EAB">
        <w:rPr>
          <w:sz w:val="24"/>
          <w:szCs w:val="24"/>
        </w:rPr>
        <w:t>КЦИЈЕ</w:t>
      </w:r>
      <w:r w:rsidRPr="00B108F4">
        <w:rPr>
          <w:sz w:val="24"/>
          <w:szCs w:val="24"/>
          <w:lang w:val="sr-Latn-CS"/>
        </w:rPr>
        <w:t xml:space="preserve"> </w:t>
      </w:r>
      <w:r w:rsidR="00AB5EAB">
        <w:rPr>
          <w:sz w:val="24"/>
          <w:szCs w:val="24"/>
          <w:lang w:val="sr-Latn-CS"/>
        </w:rPr>
        <w:t>Ш</w:t>
      </w:r>
      <w:r w:rsidR="00AB5EAB">
        <w:rPr>
          <w:sz w:val="24"/>
          <w:szCs w:val="24"/>
        </w:rPr>
        <w:t>УМА</w:t>
      </w:r>
      <w:r w:rsidRPr="00B108F4">
        <w:rPr>
          <w:sz w:val="24"/>
          <w:szCs w:val="24"/>
          <w:lang w:val="sr-Latn-CS"/>
        </w:rPr>
        <w:t xml:space="preserve"> - </w:t>
      </w:r>
      <w:r w:rsidR="00B61EF7">
        <w:rPr>
          <w:sz w:val="24"/>
          <w:szCs w:val="24"/>
        </w:rPr>
        <w:t>Н</w:t>
      </w:r>
      <w:r w:rsidR="00AB5EAB">
        <w:rPr>
          <w:sz w:val="24"/>
          <w:szCs w:val="24"/>
        </w:rPr>
        <w:t>АМЕ</w:t>
      </w:r>
      <w:r w:rsidR="00B61EF7">
        <w:rPr>
          <w:sz w:val="24"/>
          <w:szCs w:val="24"/>
        </w:rPr>
        <w:t>Н</w:t>
      </w:r>
      <w:r w:rsidR="00AB5EAB">
        <w:rPr>
          <w:sz w:val="24"/>
          <w:szCs w:val="24"/>
        </w:rPr>
        <w:t>Е</w:t>
      </w:r>
      <w:bookmarkEnd w:id="276"/>
      <w:bookmarkEnd w:id="277"/>
      <w:bookmarkEnd w:id="278"/>
      <w:bookmarkEnd w:id="279"/>
      <w:bookmarkEnd w:id="280"/>
      <w:bookmarkEnd w:id="281"/>
      <w:bookmarkEnd w:id="282"/>
      <w:bookmarkEnd w:id="283"/>
      <w:bookmarkEnd w:id="284"/>
      <w:bookmarkEnd w:id="285"/>
    </w:p>
    <w:p w:rsidR="00732569" w:rsidRPr="00B108F4" w:rsidRDefault="000C4E63" w:rsidP="00B5350C">
      <w:pPr>
        <w:pStyle w:val="Heading2"/>
        <w:rPr>
          <w:noProof/>
          <w:szCs w:val="24"/>
          <w:lang w:val="sr-Latn-CS"/>
        </w:rPr>
      </w:pPr>
      <w:bookmarkStart w:id="286" w:name="_Toc329146583"/>
      <w:bookmarkStart w:id="287" w:name="_Toc329328321"/>
      <w:bookmarkStart w:id="288" w:name="_Toc410988313"/>
      <w:bookmarkStart w:id="289" w:name="_Toc478456476"/>
      <w:bookmarkStart w:id="290" w:name="_Toc503785409"/>
      <w:bookmarkStart w:id="291" w:name="_Toc503785985"/>
      <w:bookmarkStart w:id="292" w:name="_Toc503786515"/>
      <w:bookmarkStart w:id="293" w:name="_Toc503787386"/>
      <w:bookmarkStart w:id="294" w:name="_Toc535232833"/>
      <w:bookmarkStart w:id="295" w:name="_Toc535233699"/>
      <w:r>
        <w:rPr>
          <w:noProof/>
          <w:szCs w:val="24"/>
          <w:lang w:val="sr-Latn-CS"/>
        </w:rPr>
        <w:t>3.</w:t>
      </w:r>
      <w:r w:rsidR="00732569" w:rsidRPr="00B108F4">
        <w:rPr>
          <w:noProof/>
          <w:szCs w:val="24"/>
          <w:lang w:val="sr-Latn-CS"/>
        </w:rPr>
        <w:t xml:space="preserve">1. </w:t>
      </w:r>
      <w:r w:rsidR="00AB5EAB">
        <w:rPr>
          <w:noProof/>
          <w:szCs w:val="24"/>
        </w:rPr>
        <w:t>О</w:t>
      </w:r>
      <w:r w:rsidR="00B61EF7">
        <w:rPr>
          <w:noProof/>
          <w:szCs w:val="24"/>
        </w:rPr>
        <w:t>сно</w:t>
      </w:r>
      <w:r w:rsidR="00AB5EAB">
        <w:rPr>
          <w:noProof/>
          <w:szCs w:val="24"/>
        </w:rPr>
        <w:t>в</w:t>
      </w:r>
      <w:r w:rsidR="00B61EF7">
        <w:rPr>
          <w:noProof/>
          <w:szCs w:val="24"/>
        </w:rPr>
        <w:t>н</w:t>
      </w:r>
      <w:r w:rsidR="00AB5EAB">
        <w:rPr>
          <w:noProof/>
          <w:szCs w:val="24"/>
        </w:rPr>
        <w:t>е</w:t>
      </w:r>
      <w:r w:rsidR="00732569" w:rsidRPr="00B108F4">
        <w:rPr>
          <w:noProof/>
          <w:szCs w:val="24"/>
          <w:lang w:val="sr-Latn-CS"/>
        </w:rPr>
        <w:t xml:space="preserve"> </w:t>
      </w:r>
      <w:r w:rsidR="00B61EF7">
        <w:rPr>
          <w:noProof/>
          <w:szCs w:val="24"/>
        </w:rPr>
        <w:t>пост</w:t>
      </w:r>
      <w:r w:rsidR="00AB5EAB">
        <w:rPr>
          <w:noProof/>
          <w:szCs w:val="24"/>
        </w:rPr>
        <w:t>ав</w:t>
      </w:r>
      <w:r w:rsidR="00B61EF7">
        <w:rPr>
          <w:noProof/>
          <w:szCs w:val="24"/>
        </w:rPr>
        <w:t>к</w:t>
      </w:r>
      <w:r w:rsidR="00AB5EAB">
        <w:rPr>
          <w:noProof/>
          <w:szCs w:val="24"/>
        </w:rPr>
        <w:t>е</w:t>
      </w:r>
      <w:r w:rsidR="00732569" w:rsidRPr="00B108F4">
        <w:rPr>
          <w:noProof/>
          <w:szCs w:val="24"/>
          <w:lang w:val="sr-Latn-CS"/>
        </w:rPr>
        <w:t xml:space="preserve"> </w:t>
      </w:r>
      <w:r w:rsidR="00B61EF7">
        <w:rPr>
          <w:noProof/>
          <w:szCs w:val="24"/>
        </w:rPr>
        <w:t>и</w:t>
      </w:r>
      <w:r w:rsidR="00732569" w:rsidRPr="00B108F4">
        <w:rPr>
          <w:noProof/>
          <w:szCs w:val="24"/>
          <w:lang w:val="sr-Latn-CS"/>
        </w:rPr>
        <w:t xml:space="preserve"> </w:t>
      </w:r>
      <w:r w:rsidR="00B61EF7">
        <w:rPr>
          <w:noProof/>
          <w:szCs w:val="24"/>
        </w:rPr>
        <w:t>крит</w:t>
      </w:r>
      <w:r w:rsidR="00AB5EAB">
        <w:rPr>
          <w:noProof/>
          <w:szCs w:val="24"/>
        </w:rPr>
        <w:t>е</w:t>
      </w:r>
      <w:r w:rsidR="00B61EF7">
        <w:rPr>
          <w:noProof/>
          <w:szCs w:val="24"/>
        </w:rPr>
        <w:t>ријуми</w:t>
      </w:r>
      <w:r w:rsidR="00732569" w:rsidRPr="00B108F4">
        <w:rPr>
          <w:noProof/>
          <w:szCs w:val="24"/>
          <w:lang w:val="sr-Latn-CS"/>
        </w:rPr>
        <w:t xml:space="preserve"> </w:t>
      </w:r>
      <w:r w:rsidR="00B61EF7">
        <w:rPr>
          <w:noProof/>
          <w:szCs w:val="24"/>
        </w:rPr>
        <w:t>при</w:t>
      </w:r>
      <w:r w:rsidR="00732569" w:rsidRPr="00B108F4">
        <w:rPr>
          <w:noProof/>
          <w:szCs w:val="24"/>
          <w:lang w:val="sr-Latn-CS"/>
        </w:rPr>
        <w:t xml:space="preserve"> </w:t>
      </w:r>
      <w:r w:rsidR="00B61EF7">
        <w:rPr>
          <w:noProof/>
          <w:szCs w:val="24"/>
        </w:rPr>
        <w:t>просторно</w:t>
      </w:r>
      <w:r w:rsidR="00732569" w:rsidRPr="00B108F4">
        <w:rPr>
          <w:noProof/>
          <w:szCs w:val="24"/>
          <w:lang w:val="sr-Latn-CS"/>
        </w:rPr>
        <w:t>-</w:t>
      </w:r>
      <w:r w:rsidR="00B61EF7">
        <w:rPr>
          <w:noProof/>
          <w:szCs w:val="24"/>
        </w:rPr>
        <w:t>функцион</w:t>
      </w:r>
      <w:r w:rsidR="00AB5EAB">
        <w:rPr>
          <w:noProof/>
          <w:szCs w:val="24"/>
        </w:rPr>
        <w:t>а</w:t>
      </w:r>
      <w:r w:rsidR="00B61EF7">
        <w:rPr>
          <w:noProof/>
          <w:szCs w:val="24"/>
        </w:rPr>
        <w:t>лном</w:t>
      </w:r>
      <w:r w:rsidR="00732569" w:rsidRPr="00B108F4">
        <w:rPr>
          <w:noProof/>
          <w:szCs w:val="24"/>
          <w:lang w:val="sr-Latn-CS"/>
        </w:rPr>
        <w:t xml:space="preserve"> </w:t>
      </w:r>
      <w:r w:rsidR="00B61EF7">
        <w:rPr>
          <w:noProof/>
          <w:szCs w:val="24"/>
        </w:rPr>
        <w:t>р</w:t>
      </w:r>
      <w:r w:rsidR="00AB5EAB">
        <w:rPr>
          <w:noProof/>
          <w:szCs w:val="24"/>
        </w:rPr>
        <w:t>е</w:t>
      </w:r>
      <w:r w:rsidR="00B61EF7">
        <w:rPr>
          <w:noProof/>
          <w:szCs w:val="24"/>
        </w:rPr>
        <w:t>онир</w:t>
      </w:r>
      <w:r w:rsidR="00AB5EAB">
        <w:rPr>
          <w:noProof/>
          <w:szCs w:val="24"/>
        </w:rPr>
        <w:t>а</w:t>
      </w:r>
      <w:r w:rsidR="001019E7">
        <w:rPr>
          <w:noProof/>
          <w:szCs w:val="24"/>
        </w:rPr>
        <w:t>њ</w:t>
      </w:r>
      <w:r w:rsidR="00B61EF7">
        <w:rPr>
          <w:noProof/>
          <w:szCs w:val="24"/>
        </w:rPr>
        <w:t>у</w:t>
      </w:r>
      <w:r w:rsidR="00732569" w:rsidRPr="00B108F4">
        <w:rPr>
          <w:noProof/>
          <w:szCs w:val="24"/>
          <w:lang w:val="sr-Latn-CS"/>
        </w:rPr>
        <w:t xml:space="preserve"> </w:t>
      </w:r>
      <w:r w:rsidR="00B61EF7">
        <w:rPr>
          <w:noProof/>
          <w:szCs w:val="24"/>
          <w:lang w:val="sr-Latn-CS"/>
        </w:rPr>
        <w:t>ш</w:t>
      </w:r>
      <w:r w:rsidR="00B61EF7">
        <w:rPr>
          <w:noProof/>
          <w:szCs w:val="24"/>
        </w:rPr>
        <w:t>ум</w:t>
      </w:r>
      <w:r w:rsidR="00AB5EAB">
        <w:rPr>
          <w:noProof/>
          <w:szCs w:val="24"/>
        </w:rPr>
        <w:t>а</w:t>
      </w:r>
      <w:r w:rsidR="00732569" w:rsidRPr="00B108F4">
        <w:rPr>
          <w:noProof/>
          <w:szCs w:val="24"/>
          <w:lang w:val="sr-Latn-CS"/>
        </w:rPr>
        <w:t xml:space="preserve"> </w:t>
      </w:r>
      <w:r w:rsidR="00B61EF7">
        <w:rPr>
          <w:noProof/>
          <w:szCs w:val="24"/>
        </w:rPr>
        <w:t>и</w:t>
      </w:r>
      <w:r w:rsidR="00732569" w:rsidRPr="00B108F4">
        <w:rPr>
          <w:noProof/>
          <w:szCs w:val="24"/>
          <w:lang w:val="sr-Latn-CS"/>
        </w:rPr>
        <w:t xml:space="preserve"> </w:t>
      </w:r>
      <w:r w:rsidR="00B61EF7">
        <w:rPr>
          <w:noProof/>
          <w:szCs w:val="24"/>
          <w:lang w:val="sr-Latn-CS"/>
        </w:rPr>
        <w:t>ш</w:t>
      </w:r>
      <w:r w:rsidR="00B61EF7">
        <w:rPr>
          <w:noProof/>
          <w:szCs w:val="24"/>
        </w:rPr>
        <w:t>умских</w:t>
      </w:r>
      <w:r w:rsidR="00732569" w:rsidRPr="00B108F4">
        <w:rPr>
          <w:noProof/>
          <w:szCs w:val="24"/>
          <w:lang w:val="sr-Latn-CS"/>
        </w:rPr>
        <w:t xml:space="preserve"> </w:t>
      </w:r>
      <w:r w:rsidR="00B61EF7">
        <w:rPr>
          <w:noProof/>
          <w:szCs w:val="24"/>
        </w:rPr>
        <w:t>ст</w:t>
      </w:r>
      <w:r w:rsidR="00AB5EAB">
        <w:rPr>
          <w:noProof/>
          <w:szCs w:val="24"/>
        </w:rPr>
        <w:t>а</w:t>
      </w:r>
      <w:r w:rsidR="00B61EF7">
        <w:rPr>
          <w:noProof/>
          <w:szCs w:val="24"/>
        </w:rPr>
        <w:t>ни</w:t>
      </w:r>
      <w:r w:rsidR="00B61EF7">
        <w:rPr>
          <w:noProof/>
          <w:szCs w:val="24"/>
          <w:lang w:val="sr-Latn-CS"/>
        </w:rPr>
        <w:t>ш</w:t>
      </w:r>
      <w:r w:rsidR="00B61EF7">
        <w:rPr>
          <w:noProof/>
          <w:szCs w:val="24"/>
        </w:rPr>
        <w:t>т</w:t>
      </w:r>
      <w:r w:rsidR="00AB5EAB">
        <w:rPr>
          <w:noProof/>
          <w:szCs w:val="24"/>
        </w:rPr>
        <w:t>а</w:t>
      </w:r>
      <w:bookmarkEnd w:id="286"/>
      <w:bookmarkEnd w:id="287"/>
      <w:bookmarkEnd w:id="288"/>
      <w:bookmarkEnd w:id="289"/>
      <w:bookmarkEnd w:id="290"/>
      <w:bookmarkEnd w:id="291"/>
      <w:bookmarkEnd w:id="292"/>
      <w:bookmarkEnd w:id="293"/>
      <w:bookmarkEnd w:id="294"/>
      <w:bookmarkEnd w:id="295"/>
    </w:p>
    <w:p w:rsidR="00732569" w:rsidRPr="00B108F4" w:rsidRDefault="00732569" w:rsidP="00B5350C">
      <w:pPr>
        <w:rPr>
          <w:szCs w:val="24"/>
          <w:lang w:val="sr-Latn-CS"/>
        </w:rPr>
      </w:pPr>
    </w:p>
    <w:p w:rsidR="00732569" w:rsidRPr="00B108F4" w:rsidRDefault="00AB5EAB" w:rsidP="00B5350C">
      <w:pPr>
        <w:pStyle w:val="BodyText2"/>
        <w:ind w:firstLine="567"/>
        <w:rPr>
          <w:rFonts w:ascii="Times New Roman" w:hAnsi="Times New Roman"/>
          <w:szCs w:val="24"/>
          <w:lang w:val="sr-Latn-CS"/>
        </w:rPr>
      </w:pPr>
      <w:r>
        <w:rPr>
          <w:rFonts w:ascii="Times New Roman" w:hAnsi="Times New Roman"/>
          <w:szCs w:val="24"/>
          <w:lang w:val="sr-Latn-CS"/>
        </w:rPr>
        <w:t>Ка</w:t>
      </w:r>
      <w:r w:rsidR="00B61EF7">
        <w:rPr>
          <w:rFonts w:ascii="Times New Roman" w:hAnsi="Times New Roman"/>
          <w:szCs w:val="24"/>
          <w:lang w:val="sr-Latn-CS"/>
        </w:rPr>
        <w:t>о</w:t>
      </w:r>
      <w:r w:rsidR="00732569" w:rsidRPr="00B108F4">
        <w:rPr>
          <w:rFonts w:ascii="Times New Roman" w:hAnsi="Times New Roman"/>
          <w:szCs w:val="24"/>
          <w:lang w:val="sr-Latn-CS"/>
        </w:rPr>
        <w:t xml:space="preserve"> </w:t>
      </w:r>
      <w:r w:rsidR="00B61EF7">
        <w:rPr>
          <w:rFonts w:ascii="Times New Roman" w:hAnsi="Times New Roman"/>
          <w:szCs w:val="24"/>
          <w:lang w:val="sr-Latn-CS"/>
        </w:rPr>
        <w:t>слож</w:t>
      </w:r>
      <w:r>
        <w:rPr>
          <w:rFonts w:ascii="Times New Roman" w:hAnsi="Times New Roman"/>
          <w:szCs w:val="24"/>
          <w:lang w:val="sr-Latn-CS"/>
        </w:rPr>
        <w:t>е</w:t>
      </w:r>
      <w:r w:rsidR="00B61EF7">
        <w:rPr>
          <w:rFonts w:ascii="Times New Roman" w:hAnsi="Times New Roman"/>
          <w:szCs w:val="24"/>
          <w:lang w:val="sr-Latn-CS"/>
        </w:rPr>
        <w:t>ни</w:t>
      </w:r>
      <w:r w:rsidR="00732569" w:rsidRPr="00B108F4">
        <w:rPr>
          <w:rFonts w:ascii="Times New Roman" w:hAnsi="Times New Roman"/>
          <w:szCs w:val="24"/>
          <w:lang w:val="sr-Latn-CS"/>
        </w:rPr>
        <w:t xml:space="preserve"> </w:t>
      </w:r>
      <w:r>
        <w:rPr>
          <w:rFonts w:ascii="Times New Roman" w:hAnsi="Times New Roman"/>
          <w:szCs w:val="24"/>
          <w:lang w:val="sr-Latn-CS"/>
        </w:rPr>
        <w:t>е</w:t>
      </w:r>
      <w:r w:rsidR="00B61EF7">
        <w:rPr>
          <w:rFonts w:ascii="Times New Roman" w:hAnsi="Times New Roman"/>
          <w:szCs w:val="24"/>
          <w:lang w:val="sr-Latn-CS"/>
        </w:rPr>
        <w:t>косист</w:t>
      </w:r>
      <w:r>
        <w:rPr>
          <w:rFonts w:ascii="Times New Roman" w:hAnsi="Times New Roman"/>
          <w:szCs w:val="24"/>
          <w:lang w:val="sr-Latn-CS"/>
        </w:rPr>
        <w:t>е</w:t>
      </w:r>
      <w:r w:rsidR="00B61EF7">
        <w:rPr>
          <w:rFonts w:ascii="Times New Roman" w:hAnsi="Times New Roman"/>
          <w:szCs w:val="24"/>
          <w:lang w:val="sr-Latn-CS"/>
        </w:rPr>
        <w:t>ми</w:t>
      </w:r>
      <w:r w:rsidR="00732569" w:rsidRPr="00B108F4">
        <w:rPr>
          <w:rFonts w:ascii="Times New Roman" w:hAnsi="Times New Roman"/>
          <w:szCs w:val="24"/>
          <w:lang w:val="sr-Latn-CS"/>
        </w:rPr>
        <w:t xml:space="preserve"> </w:t>
      </w:r>
      <w:r w:rsidR="00B61EF7">
        <w:rPr>
          <w:rFonts w:ascii="Times New Roman" w:hAnsi="Times New Roman"/>
          <w:szCs w:val="24"/>
          <w:lang w:val="sr-Latn-CS"/>
        </w:rPr>
        <w:t>шум</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им</w:t>
      </w:r>
      <w:r>
        <w:rPr>
          <w:rFonts w:ascii="Times New Roman" w:hAnsi="Times New Roman"/>
          <w:szCs w:val="24"/>
          <w:lang w:val="sr-Latn-CS"/>
        </w:rPr>
        <w:t>а</w:t>
      </w:r>
      <w:r w:rsidR="00B61EF7">
        <w:rPr>
          <w:rFonts w:ascii="Times New Roman" w:hAnsi="Times New Roman"/>
          <w:szCs w:val="24"/>
          <w:lang w:val="sr-Latn-CS"/>
        </w:rPr>
        <w:t>ју</w:t>
      </w:r>
      <w:r w:rsidR="00732569" w:rsidRPr="00B108F4">
        <w:rPr>
          <w:rFonts w:ascii="Times New Roman" w:hAnsi="Times New Roman"/>
          <w:szCs w:val="24"/>
          <w:lang w:val="sr-Latn-CS"/>
        </w:rPr>
        <w:t xml:space="preserve"> </w:t>
      </w:r>
      <w:r>
        <w:rPr>
          <w:rFonts w:ascii="Times New Roman" w:hAnsi="Times New Roman"/>
          <w:szCs w:val="24"/>
          <w:lang w:val="sr-Latn-CS"/>
        </w:rPr>
        <w:t>б</w:t>
      </w:r>
      <w:r w:rsidR="00B61EF7">
        <w:rPr>
          <w:rFonts w:ascii="Times New Roman" w:hAnsi="Times New Roman"/>
          <w:szCs w:val="24"/>
          <w:lang w:val="sr-Latn-CS"/>
        </w:rPr>
        <w:t>ројн</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Pr>
          <w:rFonts w:ascii="Times New Roman" w:hAnsi="Times New Roman"/>
          <w:szCs w:val="24"/>
          <w:lang w:val="sr-Latn-CS"/>
        </w:rPr>
        <w:t>ве</w:t>
      </w:r>
      <w:r w:rsidR="00B61EF7">
        <w:rPr>
          <w:rFonts w:ascii="Times New Roman" w:hAnsi="Times New Roman"/>
          <w:szCs w:val="24"/>
          <w:lang w:val="sr-Latn-CS"/>
        </w:rPr>
        <w:t>ом</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р</w:t>
      </w:r>
      <w:r>
        <w:rPr>
          <w:rFonts w:ascii="Times New Roman" w:hAnsi="Times New Roman"/>
          <w:szCs w:val="24"/>
          <w:lang w:val="sr-Latn-CS"/>
        </w:rPr>
        <w:t>а</w:t>
      </w:r>
      <w:r w:rsidR="00B61EF7">
        <w:rPr>
          <w:rFonts w:ascii="Times New Roman" w:hAnsi="Times New Roman"/>
          <w:szCs w:val="24"/>
          <w:lang w:val="sr-Latn-CS"/>
        </w:rPr>
        <w:t>зличит</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функциј</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кој</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су</w:t>
      </w:r>
      <w:r w:rsidR="00732569" w:rsidRPr="00B108F4">
        <w:rPr>
          <w:rFonts w:ascii="Times New Roman" w:hAnsi="Times New Roman"/>
          <w:szCs w:val="24"/>
          <w:lang w:val="sr-Latn-CS"/>
        </w:rPr>
        <w:t xml:space="preserve"> </w:t>
      </w:r>
      <w:r w:rsidR="00B61EF7">
        <w:rPr>
          <w:rFonts w:ascii="Times New Roman" w:hAnsi="Times New Roman"/>
          <w:szCs w:val="24"/>
          <w:lang w:val="sr-Latn-CS"/>
        </w:rPr>
        <w:t>о</w:t>
      </w:r>
      <w:r>
        <w:rPr>
          <w:rFonts w:ascii="Times New Roman" w:hAnsi="Times New Roman"/>
          <w:szCs w:val="24"/>
          <w:lang w:val="sr-Latn-CS"/>
        </w:rPr>
        <w:t>д</w:t>
      </w:r>
      <w:r w:rsidR="00732569" w:rsidRPr="00B108F4">
        <w:rPr>
          <w:rFonts w:ascii="Times New Roman" w:hAnsi="Times New Roman"/>
          <w:szCs w:val="24"/>
          <w:lang w:val="sr-Latn-CS"/>
        </w:rPr>
        <w:t xml:space="preserve"> </w:t>
      </w:r>
      <w:r w:rsidR="00B61EF7">
        <w:rPr>
          <w:rFonts w:ascii="Times New Roman" w:hAnsi="Times New Roman"/>
          <w:szCs w:val="24"/>
          <w:lang w:val="sr-Latn-CS"/>
        </w:rPr>
        <w:t>изуз</w:t>
      </w:r>
      <w:r>
        <w:rPr>
          <w:rFonts w:ascii="Times New Roman" w:hAnsi="Times New Roman"/>
          <w:szCs w:val="24"/>
          <w:lang w:val="sr-Latn-CS"/>
        </w:rPr>
        <w:t>е</w:t>
      </w:r>
      <w:r w:rsidR="00B61EF7">
        <w:rPr>
          <w:rFonts w:ascii="Times New Roman" w:hAnsi="Times New Roman"/>
          <w:szCs w:val="24"/>
          <w:lang w:val="sr-Latn-CS"/>
        </w:rPr>
        <w:t>тно</w:t>
      </w:r>
      <w:r>
        <w:rPr>
          <w:rFonts w:ascii="Times New Roman" w:hAnsi="Times New Roman"/>
          <w:szCs w:val="24"/>
          <w:lang w:val="sr-Latn-CS"/>
        </w:rPr>
        <w:t>г</w:t>
      </w:r>
      <w:r w:rsidR="00732569" w:rsidRPr="00B108F4">
        <w:rPr>
          <w:rFonts w:ascii="Times New Roman" w:hAnsi="Times New Roman"/>
          <w:szCs w:val="24"/>
          <w:lang w:val="sr-Latn-CS"/>
        </w:rPr>
        <w:t xml:space="preserve"> </w:t>
      </w:r>
      <w:r w:rsidR="00B61EF7">
        <w:rPr>
          <w:rFonts w:ascii="Times New Roman" w:hAnsi="Times New Roman"/>
          <w:szCs w:val="24"/>
          <w:lang w:val="sr-Latn-CS"/>
        </w:rPr>
        <w:t>зн</w:t>
      </w:r>
      <w:r>
        <w:rPr>
          <w:rFonts w:ascii="Times New Roman" w:hAnsi="Times New Roman"/>
          <w:szCs w:val="24"/>
          <w:lang w:val="sr-Latn-CS"/>
        </w:rPr>
        <w:t>а</w:t>
      </w:r>
      <w:r w:rsidR="00B61EF7">
        <w:rPr>
          <w:rFonts w:ascii="Times New Roman" w:hAnsi="Times New Roman"/>
          <w:szCs w:val="24"/>
          <w:lang w:val="sr-Latn-CS"/>
        </w:rPr>
        <w:t>ч</w:t>
      </w:r>
      <w:r>
        <w:rPr>
          <w:rFonts w:ascii="Times New Roman" w:hAnsi="Times New Roman"/>
          <w:szCs w:val="24"/>
          <w:lang w:val="sr-Latn-CS"/>
        </w:rPr>
        <w:t>а</w:t>
      </w:r>
      <w:r w:rsidR="00B61EF7">
        <w:rPr>
          <w:rFonts w:ascii="Times New Roman" w:hAnsi="Times New Roman"/>
          <w:szCs w:val="24"/>
          <w:lang w:val="sr-Latn-CS"/>
        </w:rPr>
        <w:t>ј</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з</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о</w:t>
      </w:r>
      <w:r>
        <w:rPr>
          <w:rFonts w:ascii="Times New Roman" w:hAnsi="Times New Roman"/>
          <w:szCs w:val="24"/>
          <w:lang w:val="sr-Latn-CS"/>
        </w:rPr>
        <w:t>бе</w:t>
      </w:r>
      <w:r w:rsidR="00B61EF7">
        <w:rPr>
          <w:rFonts w:ascii="Times New Roman" w:hAnsi="Times New Roman"/>
          <w:szCs w:val="24"/>
          <w:lang w:val="sr-Latn-CS"/>
        </w:rPr>
        <w:t>з</w:t>
      </w:r>
      <w:r>
        <w:rPr>
          <w:rFonts w:ascii="Times New Roman" w:hAnsi="Times New Roman"/>
          <w:szCs w:val="24"/>
          <w:lang w:val="sr-Latn-CS"/>
        </w:rPr>
        <w:t>беђе</w:t>
      </w:r>
      <w:r w:rsidR="001019E7">
        <w:rPr>
          <w:rFonts w:ascii="Times New Roman" w:hAnsi="Times New Roman"/>
          <w:szCs w:val="24"/>
          <w:lang w:val="sr-Latn-CS"/>
        </w:rPr>
        <w:t>њ</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тр</w:t>
      </w:r>
      <w:r>
        <w:rPr>
          <w:rFonts w:ascii="Times New Roman" w:hAnsi="Times New Roman"/>
          <w:szCs w:val="24"/>
          <w:lang w:val="sr-Latn-CS"/>
        </w:rPr>
        <w:t>а</w:t>
      </w:r>
      <w:r w:rsidR="00B61EF7">
        <w:rPr>
          <w:rFonts w:ascii="Times New Roman" w:hAnsi="Times New Roman"/>
          <w:szCs w:val="24"/>
          <w:lang w:val="sr-Latn-CS"/>
        </w:rPr>
        <w:t>јних</w:t>
      </w:r>
      <w:r w:rsidR="00732569" w:rsidRPr="00B108F4">
        <w:rPr>
          <w:rFonts w:ascii="Times New Roman" w:hAnsi="Times New Roman"/>
          <w:szCs w:val="24"/>
          <w:lang w:val="sr-Latn-CS"/>
        </w:rPr>
        <w:t xml:space="preserve"> </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Pr>
          <w:rFonts w:ascii="Times New Roman" w:hAnsi="Times New Roman"/>
          <w:szCs w:val="24"/>
          <w:lang w:val="sr-Latn-CS"/>
        </w:rPr>
        <w:t>а</w:t>
      </w:r>
      <w:r w:rsidR="00B61EF7">
        <w:rPr>
          <w:rFonts w:ascii="Times New Roman" w:hAnsi="Times New Roman"/>
          <w:szCs w:val="24"/>
          <w:lang w:val="sr-Latn-CS"/>
        </w:rPr>
        <w:t>кту</w:t>
      </w:r>
      <w:r>
        <w:rPr>
          <w:rFonts w:ascii="Times New Roman" w:hAnsi="Times New Roman"/>
          <w:szCs w:val="24"/>
          <w:lang w:val="sr-Latn-CS"/>
        </w:rPr>
        <w:t>е</w:t>
      </w:r>
      <w:r w:rsidR="00B61EF7">
        <w:rPr>
          <w:rFonts w:ascii="Times New Roman" w:hAnsi="Times New Roman"/>
          <w:szCs w:val="24"/>
          <w:lang w:val="sr-Latn-CS"/>
        </w:rPr>
        <w:t>лних</w:t>
      </w:r>
      <w:r w:rsidR="00732569" w:rsidRPr="00B108F4">
        <w:rPr>
          <w:rFonts w:ascii="Times New Roman" w:hAnsi="Times New Roman"/>
          <w:szCs w:val="24"/>
          <w:lang w:val="sr-Latn-CS"/>
        </w:rPr>
        <w:t xml:space="preserve"> </w:t>
      </w:r>
      <w:r>
        <w:rPr>
          <w:rFonts w:ascii="Times New Roman" w:hAnsi="Times New Roman"/>
          <w:szCs w:val="24"/>
          <w:lang w:val="sr-Latn-CS"/>
        </w:rPr>
        <w:t>д</w:t>
      </w:r>
      <w:r w:rsidR="00B61EF7">
        <w:rPr>
          <w:rFonts w:ascii="Times New Roman" w:hAnsi="Times New Roman"/>
          <w:szCs w:val="24"/>
          <w:lang w:val="sr-Latn-CS"/>
        </w:rPr>
        <w:t>рушт</w:t>
      </w:r>
      <w:r>
        <w:rPr>
          <w:rFonts w:ascii="Times New Roman" w:hAnsi="Times New Roman"/>
          <w:szCs w:val="24"/>
          <w:lang w:val="sr-Latn-CS"/>
        </w:rPr>
        <w:t>ве</w:t>
      </w:r>
      <w:r w:rsidR="00B61EF7">
        <w:rPr>
          <w:rFonts w:ascii="Times New Roman" w:hAnsi="Times New Roman"/>
          <w:szCs w:val="24"/>
          <w:lang w:val="sr-Latn-CS"/>
        </w:rPr>
        <w:t>них</w:t>
      </w:r>
      <w:r w:rsidR="00732569" w:rsidRPr="00B108F4">
        <w:rPr>
          <w:rFonts w:ascii="Times New Roman" w:hAnsi="Times New Roman"/>
          <w:szCs w:val="24"/>
          <w:lang w:val="sr-Latn-CS"/>
        </w:rPr>
        <w:t xml:space="preserve"> </w:t>
      </w:r>
      <w:r w:rsidR="00B61EF7">
        <w:rPr>
          <w:rFonts w:ascii="Times New Roman" w:hAnsi="Times New Roman"/>
          <w:szCs w:val="24"/>
          <w:lang w:val="sr-Latn-CS"/>
        </w:rPr>
        <w:t>потр</w:t>
      </w:r>
      <w:r>
        <w:rPr>
          <w:rFonts w:ascii="Times New Roman" w:hAnsi="Times New Roman"/>
          <w:szCs w:val="24"/>
          <w:lang w:val="sr-Latn-CS"/>
        </w:rPr>
        <w:t>еба</w:t>
      </w:r>
      <w:r w:rsidR="00732569" w:rsidRPr="00B108F4">
        <w:rPr>
          <w:rFonts w:ascii="Times New Roman" w:hAnsi="Times New Roman"/>
          <w:szCs w:val="24"/>
          <w:lang w:val="sr-Latn-CS"/>
        </w:rPr>
        <w:t>.</w:t>
      </w:r>
    </w:p>
    <w:p w:rsidR="00732569" w:rsidRPr="00B108F4" w:rsidRDefault="00AB5EAB" w:rsidP="00B5350C">
      <w:pPr>
        <w:pStyle w:val="BodyText2"/>
        <w:ind w:firstLine="567"/>
        <w:rPr>
          <w:rFonts w:ascii="Times New Roman" w:hAnsi="Times New Roman"/>
          <w:szCs w:val="24"/>
          <w:lang w:val="sr-Latn-CS"/>
        </w:rPr>
      </w:pPr>
      <w:r>
        <w:rPr>
          <w:rFonts w:ascii="Times New Roman" w:hAnsi="Times New Roman"/>
          <w:szCs w:val="24"/>
          <w:lang w:val="sr-Latn-CS"/>
        </w:rPr>
        <w:t>Ш</w:t>
      </w:r>
      <w:r w:rsidR="00B61EF7">
        <w:rPr>
          <w:rFonts w:ascii="Times New Roman" w:hAnsi="Times New Roman"/>
          <w:szCs w:val="24"/>
          <w:lang w:val="sr-Latn-CS"/>
        </w:rPr>
        <w:t>ум</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н</w:t>
      </w:r>
      <w:r>
        <w:rPr>
          <w:rFonts w:ascii="Times New Roman" w:hAnsi="Times New Roman"/>
          <w:szCs w:val="24"/>
          <w:lang w:val="sr-Latn-CS"/>
        </w:rPr>
        <w:t>а</w:t>
      </w:r>
      <w:r w:rsidR="00B61EF7">
        <w:rPr>
          <w:rFonts w:ascii="Times New Roman" w:hAnsi="Times New Roman"/>
          <w:szCs w:val="24"/>
          <w:lang w:val="sr-Latn-CS"/>
        </w:rPr>
        <w:t>јч</w:t>
      </w:r>
      <w:r>
        <w:rPr>
          <w:rFonts w:ascii="Times New Roman" w:hAnsi="Times New Roman"/>
          <w:szCs w:val="24"/>
          <w:lang w:val="sr-Latn-CS"/>
        </w:rPr>
        <w:t>е</w:t>
      </w:r>
      <w:r w:rsidR="00B61EF7">
        <w:rPr>
          <w:rFonts w:ascii="Times New Roman" w:hAnsi="Times New Roman"/>
          <w:szCs w:val="24"/>
          <w:lang w:val="sr-Latn-CS"/>
        </w:rPr>
        <w:t>шћ</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исто</w:t>
      </w:r>
      <w:r>
        <w:rPr>
          <w:rFonts w:ascii="Times New Roman" w:hAnsi="Times New Roman"/>
          <w:szCs w:val="24"/>
          <w:lang w:val="sr-Latn-CS"/>
        </w:rPr>
        <w:t>в</w:t>
      </w:r>
      <w:r w:rsidR="00B61EF7">
        <w:rPr>
          <w:rFonts w:ascii="Times New Roman" w:hAnsi="Times New Roman"/>
          <w:szCs w:val="24"/>
          <w:lang w:val="sr-Latn-CS"/>
        </w:rPr>
        <w:t>р</w:t>
      </w:r>
      <w:r>
        <w:rPr>
          <w:rFonts w:ascii="Times New Roman" w:hAnsi="Times New Roman"/>
          <w:szCs w:val="24"/>
          <w:lang w:val="sr-Latn-CS"/>
        </w:rPr>
        <w:t>е</w:t>
      </w:r>
      <w:r w:rsidR="00B61EF7">
        <w:rPr>
          <w:rFonts w:ascii="Times New Roman" w:hAnsi="Times New Roman"/>
          <w:szCs w:val="24"/>
          <w:lang w:val="sr-Latn-CS"/>
        </w:rPr>
        <w:t>м</w:t>
      </w:r>
      <w:r>
        <w:rPr>
          <w:rFonts w:ascii="Times New Roman" w:hAnsi="Times New Roman"/>
          <w:szCs w:val="24"/>
          <w:lang w:val="sr-Latn-CS"/>
        </w:rPr>
        <w:t>е</w:t>
      </w:r>
      <w:r w:rsidR="00B61EF7">
        <w:rPr>
          <w:rFonts w:ascii="Times New Roman" w:hAnsi="Times New Roman"/>
          <w:szCs w:val="24"/>
          <w:lang w:val="sr-Latn-CS"/>
        </w:rPr>
        <w:t>но</w:t>
      </w:r>
      <w:r w:rsidR="00732569" w:rsidRPr="00B108F4">
        <w:rPr>
          <w:rFonts w:ascii="Times New Roman" w:hAnsi="Times New Roman"/>
          <w:szCs w:val="24"/>
          <w:lang w:val="sr-Latn-CS"/>
        </w:rPr>
        <w:t xml:space="preserve"> </w:t>
      </w:r>
      <w:r>
        <w:rPr>
          <w:rFonts w:ascii="Times New Roman" w:hAnsi="Times New Roman"/>
          <w:szCs w:val="24"/>
          <w:lang w:val="sr-Latn-CS"/>
        </w:rPr>
        <w:t>в</w:t>
      </w:r>
      <w:r w:rsidR="00B61EF7">
        <w:rPr>
          <w:rFonts w:ascii="Times New Roman" w:hAnsi="Times New Roman"/>
          <w:szCs w:val="24"/>
          <w:lang w:val="sr-Latn-CS"/>
        </w:rPr>
        <w:t>рш</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или</w:t>
      </w:r>
      <w:r w:rsidR="00732569" w:rsidRPr="00B108F4">
        <w:rPr>
          <w:rFonts w:ascii="Times New Roman" w:hAnsi="Times New Roman"/>
          <w:szCs w:val="24"/>
          <w:lang w:val="sr-Latn-CS"/>
        </w:rPr>
        <w:t xml:space="preserve"> </w:t>
      </w:r>
      <w:r w:rsidR="00B61EF7">
        <w:rPr>
          <w:rFonts w:ascii="Times New Roman" w:hAnsi="Times New Roman"/>
          <w:szCs w:val="24"/>
          <w:lang w:val="sr-Latn-CS"/>
        </w:rPr>
        <w:t>тр</w:t>
      </w:r>
      <w:r>
        <w:rPr>
          <w:rFonts w:ascii="Times New Roman" w:hAnsi="Times New Roman"/>
          <w:szCs w:val="24"/>
          <w:lang w:val="sr-Latn-CS"/>
        </w:rPr>
        <w:t>еба</w:t>
      </w:r>
      <w:r w:rsidR="00732569" w:rsidRPr="00B108F4">
        <w:rPr>
          <w:rFonts w:ascii="Times New Roman" w:hAnsi="Times New Roman"/>
          <w:szCs w:val="24"/>
          <w:lang w:val="sr-Latn-CS"/>
        </w:rPr>
        <w:t xml:space="preserve"> </w:t>
      </w:r>
      <w:r>
        <w:rPr>
          <w:rFonts w:ascii="Times New Roman" w:hAnsi="Times New Roman"/>
          <w:szCs w:val="24"/>
          <w:lang w:val="sr-Latn-CS"/>
        </w:rPr>
        <w:t>да</w:t>
      </w:r>
      <w:r w:rsidR="00732569" w:rsidRPr="00B108F4">
        <w:rPr>
          <w:rFonts w:ascii="Times New Roman" w:hAnsi="Times New Roman"/>
          <w:szCs w:val="24"/>
          <w:lang w:val="sr-Latn-CS"/>
        </w:rPr>
        <w:t xml:space="preserve"> </w:t>
      </w:r>
      <w:r>
        <w:rPr>
          <w:rFonts w:ascii="Times New Roman" w:hAnsi="Times New Roman"/>
          <w:szCs w:val="24"/>
          <w:lang w:val="sr-Latn-CS"/>
        </w:rPr>
        <w:t>в</w:t>
      </w:r>
      <w:r w:rsidR="00B61EF7">
        <w:rPr>
          <w:rFonts w:ascii="Times New Roman" w:hAnsi="Times New Roman"/>
          <w:szCs w:val="24"/>
          <w:lang w:val="sr-Latn-CS"/>
        </w:rPr>
        <w:t>рш</w:t>
      </w:r>
      <w:r>
        <w:rPr>
          <w:rFonts w:ascii="Times New Roman" w:hAnsi="Times New Roman"/>
          <w:szCs w:val="24"/>
          <w:lang w:val="sr-Latn-CS"/>
        </w:rPr>
        <w:t>е</w:t>
      </w:r>
      <w:r w:rsidR="00732569" w:rsidRPr="00B108F4">
        <w:rPr>
          <w:rFonts w:ascii="Times New Roman" w:hAnsi="Times New Roman"/>
          <w:szCs w:val="24"/>
          <w:lang w:val="sr-Latn-CS"/>
        </w:rPr>
        <w:t xml:space="preserve">) </w:t>
      </w:r>
      <w:r>
        <w:rPr>
          <w:rFonts w:ascii="Times New Roman" w:hAnsi="Times New Roman"/>
          <w:szCs w:val="24"/>
          <w:lang w:val="sr-Latn-CS"/>
        </w:rPr>
        <w:t>ве</w:t>
      </w:r>
      <w:r w:rsidR="00B61EF7">
        <w:rPr>
          <w:rFonts w:ascii="Times New Roman" w:hAnsi="Times New Roman"/>
          <w:szCs w:val="24"/>
          <w:lang w:val="sr-Latn-CS"/>
        </w:rPr>
        <w:t>ћи</w:t>
      </w:r>
      <w:r w:rsidR="00732569" w:rsidRPr="00B108F4">
        <w:rPr>
          <w:rFonts w:ascii="Times New Roman" w:hAnsi="Times New Roman"/>
          <w:szCs w:val="24"/>
          <w:lang w:val="sr-Latn-CS"/>
        </w:rPr>
        <w:t xml:space="preserve"> </w:t>
      </w:r>
      <w:r>
        <w:rPr>
          <w:rFonts w:ascii="Times New Roman" w:hAnsi="Times New Roman"/>
          <w:szCs w:val="24"/>
          <w:lang w:val="sr-Latn-CS"/>
        </w:rPr>
        <w:t>б</w:t>
      </w:r>
      <w:r w:rsidR="00B61EF7">
        <w:rPr>
          <w:rFonts w:ascii="Times New Roman" w:hAnsi="Times New Roman"/>
          <w:szCs w:val="24"/>
          <w:lang w:val="sr-Latn-CS"/>
        </w:rPr>
        <w:t>рој</w:t>
      </w:r>
      <w:r w:rsidR="00732569" w:rsidRPr="00B108F4">
        <w:rPr>
          <w:rFonts w:ascii="Times New Roman" w:hAnsi="Times New Roman"/>
          <w:szCs w:val="24"/>
          <w:lang w:val="sr-Latn-CS"/>
        </w:rPr>
        <w:t xml:space="preserve"> </w:t>
      </w:r>
      <w:r w:rsidR="00B61EF7">
        <w:rPr>
          <w:rFonts w:ascii="Times New Roman" w:hAnsi="Times New Roman"/>
          <w:szCs w:val="24"/>
          <w:lang w:val="sr-Latn-CS"/>
        </w:rPr>
        <w:t>р</w:t>
      </w:r>
      <w:r>
        <w:rPr>
          <w:rFonts w:ascii="Times New Roman" w:hAnsi="Times New Roman"/>
          <w:szCs w:val="24"/>
          <w:lang w:val="sr-Latn-CS"/>
        </w:rPr>
        <w:t>а</w:t>
      </w:r>
      <w:r w:rsidR="00B61EF7">
        <w:rPr>
          <w:rFonts w:ascii="Times New Roman" w:hAnsi="Times New Roman"/>
          <w:szCs w:val="24"/>
          <w:lang w:val="sr-Latn-CS"/>
        </w:rPr>
        <w:t>зличитих</w:t>
      </w:r>
      <w:r w:rsidR="00732569" w:rsidRPr="00B108F4">
        <w:rPr>
          <w:rFonts w:ascii="Times New Roman" w:hAnsi="Times New Roman"/>
          <w:szCs w:val="24"/>
          <w:lang w:val="sr-Latn-CS"/>
        </w:rPr>
        <w:t xml:space="preserve"> </w:t>
      </w:r>
      <w:r w:rsidR="00B61EF7">
        <w:rPr>
          <w:rFonts w:ascii="Times New Roman" w:hAnsi="Times New Roman"/>
          <w:szCs w:val="24"/>
          <w:lang w:val="sr-Latn-CS"/>
        </w:rPr>
        <w:t>функциј</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Н</w:t>
      </w:r>
      <w:r>
        <w:rPr>
          <w:rFonts w:ascii="Times New Roman" w:hAnsi="Times New Roman"/>
          <w:szCs w:val="24"/>
          <w:lang w:val="sr-Latn-CS"/>
        </w:rPr>
        <w:t>е</w:t>
      </w:r>
      <w:r w:rsidR="00B61EF7">
        <w:rPr>
          <w:rFonts w:ascii="Times New Roman" w:hAnsi="Times New Roman"/>
          <w:szCs w:val="24"/>
          <w:lang w:val="sr-Latn-CS"/>
        </w:rPr>
        <w:t>к</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о</w:t>
      </w:r>
      <w:r>
        <w:rPr>
          <w:rFonts w:ascii="Times New Roman" w:hAnsi="Times New Roman"/>
          <w:szCs w:val="24"/>
          <w:lang w:val="sr-Latn-CS"/>
        </w:rPr>
        <w:t>д</w:t>
      </w:r>
      <w:r w:rsidR="00732569" w:rsidRPr="00B108F4">
        <w:rPr>
          <w:rFonts w:ascii="Times New Roman" w:hAnsi="Times New Roman"/>
          <w:szCs w:val="24"/>
          <w:lang w:val="sr-Latn-CS"/>
        </w:rPr>
        <w:t xml:space="preserve"> </w:t>
      </w:r>
      <w:r w:rsidR="001019E7">
        <w:rPr>
          <w:rFonts w:ascii="Times New Roman" w:hAnsi="Times New Roman"/>
          <w:szCs w:val="24"/>
          <w:lang w:val="sr-Latn-CS"/>
        </w:rPr>
        <w:t>њ</w:t>
      </w:r>
      <w:r w:rsidR="00B61EF7">
        <w:rPr>
          <w:rFonts w:ascii="Times New Roman" w:hAnsi="Times New Roman"/>
          <w:szCs w:val="24"/>
          <w:lang w:val="sr-Latn-CS"/>
        </w:rPr>
        <w:t>их</w:t>
      </w:r>
      <w:r w:rsidR="00732569" w:rsidRPr="00B108F4">
        <w:rPr>
          <w:rFonts w:ascii="Times New Roman" w:hAnsi="Times New Roman"/>
          <w:szCs w:val="24"/>
          <w:lang w:val="sr-Latn-CS"/>
        </w:rPr>
        <w:t xml:space="preserve"> </w:t>
      </w:r>
      <w:r w:rsidR="00B61EF7">
        <w:rPr>
          <w:rFonts w:ascii="Times New Roman" w:hAnsi="Times New Roman"/>
          <w:szCs w:val="24"/>
          <w:lang w:val="sr-Latn-CS"/>
        </w:rPr>
        <w:t>ј</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т</w:t>
      </w:r>
      <w:r>
        <w:rPr>
          <w:rFonts w:ascii="Times New Roman" w:hAnsi="Times New Roman"/>
          <w:szCs w:val="24"/>
          <w:lang w:val="sr-Latn-CS"/>
        </w:rPr>
        <w:t>е</w:t>
      </w:r>
      <w:r w:rsidR="00B61EF7">
        <w:rPr>
          <w:rFonts w:ascii="Times New Roman" w:hAnsi="Times New Roman"/>
          <w:szCs w:val="24"/>
          <w:lang w:val="sr-Latn-CS"/>
        </w:rPr>
        <w:t>шко</w:t>
      </w:r>
      <w:r w:rsidR="00732569" w:rsidRPr="00B108F4">
        <w:rPr>
          <w:rFonts w:ascii="Times New Roman" w:hAnsi="Times New Roman"/>
          <w:szCs w:val="24"/>
          <w:lang w:val="sr-Latn-CS"/>
        </w:rPr>
        <w:t xml:space="preserve">, </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н</w:t>
      </w:r>
      <w:r>
        <w:rPr>
          <w:rFonts w:ascii="Times New Roman" w:hAnsi="Times New Roman"/>
          <w:szCs w:val="24"/>
          <w:lang w:val="sr-Latn-CS"/>
        </w:rPr>
        <w:t>е</w:t>
      </w:r>
      <w:r w:rsidR="00B61EF7">
        <w:rPr>
          <w:rFonts w:ascii="Times New Roman" w:hAnsi="Times New Roman"/>
          <w:szCs w:val="24"/>
          <w:lang w:val="sr-Latn-CS"/>
        </w:rPr>
        <w:t>к</w:t>
      </w:r>
      <w:r>
        <w:rPr>
          <w:rFonts w:ascii="Times New Roman" w:hAnsi="Times New Roman"/>
          <w:szCs w:val="24"/>
          <w:lang w:val="sr-Latn-CS"/>
        </w:rPr>
        <w:t>ада</w:t>
      </w:r>
      <w:r w:rsidR="00732569" w:rsidRPr="00B108F4">
        <w:rPr>
          <w:rFonts w:ascii="Times New Roman" w:hAnsi="Times New Roman"/>
          <w:szCs w:val="24"/>
          <w:lang w:val="sr-Latn-CS"/>
        </w:rPr>
        <w:t xml:space="preserve"> </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sidR="00B61EF7">
        <w:rPr>
          <w:rFonts w:ascii="Times New Roman" w:hAnsi="Times New Roman"/>
          <w:szCs w:val="24"/>
          <w:lang w:val="sr-Latn-CS"/>
        </w:rPr>
        <w:t>н</w:t>
      </w:r>
      <w:r>
        <w:rPr>
          <w:rFonts w:ascii="Times New Roman" w:hAnsi="Times New Roman"/>
          <w:szCs w:val="24"/>
          <w:lang w:val="sr-Latn-CS"/>
        </w:rPr>
        <w:t>е</w:t>
      </w:r>
      <w:r w:rsidR="00B61EF7">
        <w:rPr>
          <w:rFonts w:ascii="Times New Roman" w:hAnsi="Times New Roman"/>
          <w:szCs w:val="24"/>
          <w:lang w:val="sr-Latn-CS"/>
        </w:rPr>
        <w:t>мо</w:t>
      </w:r>
      <w:r>
        <w:rPr>
          <w:rFonts w:ascii="Times New Roman" w:hAnsi="Times New Roman"/>
          <w:szCs w:val="24"/>
          <w:lang w:val="sr-Latn-CS"/>
        </w:rPr>
        <w:t>г</w:t>
      </w:r>
      <w:r w:rsidR="00B61EF7">
        <w:rPr>
          <w:rFonts w:ascii="Times New Roman" w:hAnsi="Times New Roman"/>
          <w:szCs w:val="24"/>
          <w:lang w:val="sr-Latn-CS"/>
        </w:rPr>
        <w:t>ућ</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м</w:t>
      </w:r>
      <w:r>
        <w:rPr>
          <w:rFonts w:ascii="Times New Roman" w:hAnsi="Times New Roman"/>
          <w:szCs w:val="24"/>
          <w:lang w:val="sr-Latn-CS"/>
        </w:rPr>
        <w:t>еђ</w:t>
      </w:r>
      <w:r w:rsidR="00B61EF7">
        <w:rPr>
          <w:rFonts w:ascii="Times New Roman" w:hAnsi="Times New Roman"/>
          <w:szCs w:val="24"/>
          <w:lang w:val="sr-Latn-CS"/>
        </w:rPr>
        <w:t>усо</w:t>
      </w:r>
      <w:r>
        <w:rPr>
          <w:rFonts w:ascii="Times New Roman" w:hAnsi="Times New Roman"/>
          <w:szCs w:val="24"/>
          <w:lang w:val="sr-Latn-CS"/>
        </w:rPr>
        <w:t>б</w:t>
      </w:r>
      <w:r w:rsidR="00B61EF7">
        <w:rPr>
          <w:rFonts w:ascii="Times New Roman" w:hAnsi="Times New Roman"/>
          <w:szCs w:val="24"/>
          <w:lang w:val="sr-Latn-CS"/>
        </w:rPr>
        <w:t>но</w:t>
      </w:r>
      <w:r w:rsidR="00732569" w:rsidRPr="00B108F4">
        <w:rPr>
          <w:rFonts w:ascii="Times New Roman" w:hAnsi="Times New Roman"/>
          <w:szCs w:val="24"/>
          <w:lang w:val="sr-Latn-CS"/>
        </w:rPr>
        <w:t xml:space="preserve"> </w:t>
      </w:r>
      <w:r w:rsidR="00B61EF7">
        <w:rPr>
          <w:rFonts w:ascii="Times New Roman" w:hAnsi="Times New Roman"/>
          <w:szCs w:val="24"/>
          <w:lang w:val="sr-Latn-CS"/>
        </w:rPr>
        <w:t>ускл</w:t>
      </w:r>
      <w:r>
        <w:rPr>
          <w:rFonts w:ascii="Times New Roman" w:hAnsi="Times New Roman"/>
          <w:szCs w:val="24"/>
          <w:lang w:val="sr-Latn-CS"/>
        </w:rPr>
        <w:t>ад</w:t>
      </w:r>
      <w:r w:rsidR="00B61EF7">
        <w:rPr>
          <w:rFonts w:ascii="Times New Roman" w:hAnsi="Times New Roman"/>
          <w:szCs w:val="24"/>
          <w:lang w:val="sr-Latn-CS"/>
        </w:rPr>
        <w:t>ити</w:t>
      </w:r>
      <w:r w:rsidR="00732569" w:rsidRPr="00B108F4">
        <w:rPr>
          <w:rFonts w:ascii="Times New Roman" w:hAnsi="Times New Roman"/>
          <w:szCs w:val="24"/>
          <w:lang w:val="sr-Latn-CS"/>
        </w:rPr>
        <w:t xml:space="preserve"> </w:t>
      </w:r>
      <w:r w:rsidR="00B61EF7">
        <w:rPr>
          <w:rFonts w:ascii="Times New Roman" w:hAnsi="Times New Roman"/>
          <w:szCs w:val="24"/>
          <w:lang w:val="sr-Latn-CS"/>
        </w:rPr>
        <w:t>т</w:t>
      </w:r>
      <w:r>
        <w:rPr>
          <w:rFonts w:ascii="Times New Roman" w:hAnsi="Times New Roman"/>
          <w:szCs w:val="24"/>
          <w:lang w:val="sr-Latn-CS"/>
        </w:rPr>
        <w:t>а</w:t>
      </w:r>
      <w:r w:rsidR="00B61EF7">
        <w:rPr>
          <w:rFonts w:ascii="Times New Roman" w:hAnsi="Times New Roman"/>
          <w:szCs w:val="24"/>
          <w:lang w:val="sr-Latn-CS"/>
        </w:rPr>
        <w:t>ко</w:t>
      </w:r>
      <w:r w:rsidR="00732569" w:rsidRPr="00B108F4">
        <w:rPr>
          <w:rFonts w:ascii="Times New Roman" w:hAnsi="Times New Roman"/>
          <w:szCs w:val="24"/>
          <w:lang w:val="sr-Latn-CS"/>
        </w:rPr>
        <w:t xml:space="preserve"> </w:t>
      </w:r>
      <w:r>
        <w:rPr>
          <w:rFonts w:ascii="Times New Roman" w:hAnsi="Times New Roman"/>
          <w:szCs w:val="24"/>
          <w:lang w:val="sr-Latn-CS"/>
        </w:rPr>
        <w:t>да</w:t>
      </w:r>
      <w:r w:rsidR="00732569" w:rsidRPr="00B108F4">
        <w:rPr>
          <w:rFonts w:ascii="Times New Roman" w:hAnsi="Times New Roman"/>
          <w:szCs w:val="24"/>
          <w:lang w:val="sr-Latn-CS"/>
        </w:rPr>
        <w:t xml:space="preserve"> </w:t>
      </w:r>
      <w:r w:rsidR="00B61EF7">
        <w:rPr>
          <w:rFonts w:ascii="Times New Roman" w:hAnsi="Times New Roman"/>
          <w:szCs w:val="24"/>
          <w:lang w:val="sr-Latn-CS"/>
        </w:rPr>
        <w:t>у</w:t>
      </w:r>
      <w:r w:rsidR="00732569" w:rsidRPr="00B108F4">
        <w:rPr>
          <w:rFonts w:ascii="Times New Roman" w:hAnsi="Times New Roman"/>
          <w:szCs w:val="24"/>
          <w:lang w:val="sr-Latn-CS"/>
        </w:rPr>
        <w:t xml:space="preserve"> </w:t>
      </w:r>
      <w:r w:rsidR="00B61EF7">
        <w:rPr>
          <w:rFonts w:ascii="Times New Roman" w:hAnsi="Times New Roman"/>
          <w:szCs w:val="24"/>
          <w:lang w:val="sr-Latn-CS"/>
        </w:rPr>
        <w:t>исто</w:t>
      </w:r>
      <w:r w:rsidR="00732569" w:rsidRPr="00B108F4">
        <w:rPr>
          <w:rFonts w:ascii="Times New Roman" w:hAnsi="Times New Roman"/>
          <w:szCs w:val="24"/>
          <w:lang w:val="sr-Latn-CS"/>
        </w:rPr>
        <w:t xml:space="preserve"> </w:t>
      </w:r>
      <w:r>
        <w:rPr>
          <w:rFonts w:ascii="Times New Roman" w:hAnsi="Times New Roman"/>
          <w:szCs w:val="24"/>
          <w:lang w:val="sr-Latn-CS"/>
        </w:rPr>
        <w:t>в</w:t>
      </w:r>
      <w:r w:rsidR="00B61EF7">
        <w:rPr>
          <w:rFonts w:ascii="Times New Roman" w:hAnsi="Times New Roman"/>
          <w:szCs w:val="24"/>
          <w:lang w:val="sr-Latn-CS"/>
        </w:rPr>
        <w:t>р</w:t>
      </w:r>
      <w:r>
        <w:rPr>
          <w:rFonts w:ascii="Times New Roman" w:hAnsi="Times New Roman"/>
          <w:szCs w:val="24"/>
          <w:lang w:val="sr-Latn-CS"/>
        </w:rPr>
        <w:t>е</w:t>
      </w:r>
      <w:r w:rsidR="00B61EF7">
        <w:rPr>
          <w:rFonts w:ascii="Times New Roman" w:hAnsi="Times New Roman"/>
          <w:szCs w:val="24"/>
          <w:lang w:val="sr-Latn-CS"/>
        </w:rPr>
        <w:t>м</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н</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истом</w:t>
      </w:r>
      <w:r w:rsidR="00732569" w:rsidRPr="00B108F4">
        <w:rPr>
          <w:rFonts w:ascii="Times New Roman" w:hAnsi="Times New Roman"/>
          <w:szCs w:val="24"/>
          <w:lang w:val="sr-Latn-CS"/>
        </w:rPr>
        <w:t xml:space="preserve"> </w:t>
      </w:r>
      <w:r w:rsidR="00B61EF7">
        <w:rPr>
          <w:rFonts w:ascii="Times New Roman" w:hAnsi="Times New Roman"/>
          <w:szCs w:val="24"/>
          <w:lang w:val="sr-Latn-CS"/>
        </w:rPr>
        <w:t>простору</w:t>
      </w:r>
      <w:r w:rsidR="00732569" w:rsidRPr="00B108F4">
        <w:rPr>
          <w:rFonts w:ascii="Times New Roman" w:hAnsi="Times New Roman"/>
          <w:szCs w:val="24"/>
          <w:lang w:val="sr-Latn-CS"/>
        </w:rPr>
        <w:t xml:space="preserve"> </w:t>
      </w:r>
      <w:r w:rsidR="00B61EF7">
        <w:rPr>
          <w:rFonts w:ascii="Times New Roman" w:hAnsi="Times New Roman"/>
          <w:szCs w:val="24"/>
          <w:lang w:val="sr-Latn-CS"/>
        </w:rPr>
        <w:t>им</w:t>
      </w:r>
      <w:r>
        <w:rPr>
          <w:rFonts w:ascii="Times New Roman" w:hAnsi="Times New Roman"/>
          <w:szCs w:val="24"/>
          <w:lang w:val="sr-Latn-CS"/>
        </w:rPr>
        <w:t>а</w:t>
      </w:r>
      <w:r w:rsidR="00B61EF7">
        <w:rPr>
          <w:rFonts w:ascii="Times New Roman" w:hAnsi="Times New Roman"/>
          <w:szCs w:val="24"/>
          <w:lang w:val="sr-Latn-CS"/>
        </w:rPr>
        <w:t>ју</w:t>
      </w:r>
      <w:r w:rsidR="00732569" w:rsidRPr="00B108F4">
        <w:rPr>
          <w:rFonts w:ascii="Times New Roman" w:hAnsi="Times New Roman"/>
          <w:szCs w:val="24"/>
          <w:lang w:val="sr-Latn-CS"/>
        </w:rPr>
        <w:t xml:space="preserve"> </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sidR="00B61EF7">
        <w:rPr>
          <w:rFonts w:ascii="Times New Roman" w:hAnsi="Times New Roman"/>
          <w:szCs w:val="24"/>
          <w:lang w:val="sr-Latn-CS"/>
        </w:rPr>
        <w:t>исти</w:t>
      </w:r>
      <w:r w:rsidR="00732569" w:rsidRPr="00B108F4">
        <w:rPr>
          <w:rFonts w:ascii="Times New Roman" w:hAnsi="Times New Roman"/>
          <w:szCs w:val="24"/>
          <w:lang w:val="sr-Latn-CS"/>
        </w:rPr>
        <w:t xml:space="preserve"> </w:t>
      </w:r>
      <w:r w:rsidR="00B61EF7">
        <w:rPr>
          <w:rFonts w:ascii="Times New Roman" w:hAnsi="Times New Roman"/>
          <w:szCs w:val="24"/>
          <w:lang w:val="sr-Latn-CS"/>
        </w:rPr>
        <w:t>зн</w:t>
      </w:r>
      <w:r>
        <w:rPr>
          <w:rFonts w:ascii="Times New Roman" w:hAnsi="Times New Roman"/>
          <w:szCs w:val="24"/>
          <w:lang w:val="sr-Latn-CS"/>
        </w:rPr>
        <w:t>а</w:t>
      </w:r>
      <w:r w:rsidR="00B61EF7">
        <w:rPr>
          <w:rFonts w:ascii="Times New Roman" w:hAnsi="Times New Roman"/>
          <w:szCs w:val="24"/>
          <w:lang w:val="sr-Latn-CS"/>
        </w:rPr>
        <w:t>ч</w:t>
      </w:r>
      <w:r>
        <w:rPr>
          <w:rFonts w:ascii="Times New Roman" w:hAnsi="Times New Roman"/>
          <w:szCs w:val="24"/>
          <w:lang w:val="sr-Latn-CS"/>
        </w:rPr>
        <w:t>а</w:t>
      </w:r>
      <w:r w:rsidR="00B61EF7">
        <w:rPr>
          <w:rFonts w:ascii="Times New Roman" w:hAnsi="Times New Roman"/>
          <w:szCs w:val="24"/>
          <w:lang w:val="sr-Latn-CS"/>
        </w:rPr>
        <w:t>ј</w:t>
      </w:r>
      <w:r w:rsidR="00732569" w:rsidRPr="00B108F4">
        <w:rPr>
          <w:rFonts w:ascii="Times New Roman" w:hAnsi="Times New Roman"/>
          <w:szCs w:val="24"/>
          <w:lang w:val="sr-Latn-CS"/>
        </w:rPr>
        <w:t xml:space="preserve">. </w:t>
      </w:r>
      <w:r>
        <w:rPr>
          <w:rFonts w:ascii="Times New Roman" w:hAnsi="Times New Roman"/>
          <w:szCs w:val="24"/>
          <w:lang w:val="sr-Latn-CS"/>
        </w:rPr>
        <w:t>Т</w:t>
      </w:r>
      <w:r w:rsidR="00B61EF7">
        <w:rPr>
          <w:rFonts w:ascii="Times New Roman" w:hAnsi="Times New Roman"/>
          <w:szCs w:val="24"/>
          <w:lang w:val="sr-Latn-CS"/>
        </w:rPr>
        <w:t>о</w:t>
      </w:r>
      <w:r w:rsidR="00732569" w:rsidRPr="00B108F4">
        <w:rPr>
          <w:rFonts w:ascii="Times New Roman" w:hAnsi="Times New Roman"/>
          <w:szCs w:val="24"/>
          <w:lang w:val="sr-Latn-CS"/>
        </w:rPr>
        <w:t xml:space="preserve"> </w:t>
      </w:r>
      <w:r w:rsidR="00B61EF7">
        <w:rPr>
          <w:rFonts w:ascii="Times New Roman" w:hAnsi="Times New Roman"/>
          <w:szCs w:val="24"/>
          <w:lang w:val="sr-Latn-CS"/>
        </w:rPr>
        <w:t>н</w:t>
      </w:r>
      <w:r>
        <w:rPr>
          <w:rFonts w:ascii="Times New Roman" w:hAnsi="Times New Roman"/>
          <w:szCs w:val="24"/>
          <w:lang w:val="sr-Latn-CS"/>
        </w:rPr>
        <w:t>а</w:t>
      </w:r>
      <w:r w:rsidR="00B61EF7">
        <w:rPr>
          <w:rFonts w:ascii="Times New Roman" w:hAnsi="Times New Roman"/>
          <w:szCs w:val="24"/>
          <w:lang w:val="sr-Latn-CS"/>
        </w:rPr>
        <w:t>м</w:t>
      </w:r>
      <w:r>
        <w:rPr>
          <w:rFonts w:ascii="Times New Roman" w:hAnsi="Times New Roman"/>
          <w:szCs w:val="24"/>
          <w:lang w:val="sr-Latn-CS"/>
        </w:rPr>
        <w:t>е</w:t>
      </w:r>
      <w:r w:rsidR="00B61EF7">
        <w:rPr>
          <w:rFonts w:ascii="Times New Roman" w:hAnsi="Times New Roman"/>
          <w:szCs w:val="24"/>
          <w:lang w:val="sr-Latn-CS"/>
        </w:rPr>
        <w:t>ћ</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потр</w:t>
      </w:r>
      <w:r>
        <w:rPr>
          <w:rFonts w:ascii="Times New Roman" w:hAnsi="Times New Roman"/>
          <w:szCs w:val="24"/>
          <w:lang w:val="sr-Latn-CS"/>
        </w:rPr>
        <w:t>еб</w:t>
      </w:r>
      <w:r w:rsidR="00B61EF7">
        <w:rPr>
          <w:rFonts w:ascii="Times New Roman" w:hAnsi="Times New Roman"/>
          <w:szCs w:val="24"/>
          <w:lang w:val="sr-Latn-CS"/>
        </w:rPr>
        <w:t>у</w:t>
      </w:r>
      <w:r w:rsidR="00732569" w:rsidRPr="00B108F4">
        <w:rPr>
          <w:rFonts w:ascii="Times New Roman" w:hAnsi="Times New Roman"/>
          <w:szCs w:val="24"/>
          <w:lang w:val="sr-Latn-CS"/>
        </w:rPr>
        <w:t xml:space="preserve"> </w:t>
      </w:r>
      <w:r>
        <w:rPr>
          <w:rFonts w:ascii="Times New Roman" w:hAnsi="Times New Roman"/>
          <w:szCs w:val="24"/>
          <w:lang w:val="sr-Latn-CS"/>
        </w:rPr>
        <w:t>да</w:t>
      </w:r>
      <w:r w:rsidR="00732569" w:rsidRPr="00B108F4">
        <w:rPr>
          <w:rFonts w:ascii="Times New Roman" w:hAnsi="Times New Roman"/>
          <w:szCs w:val="24"/>
          <w:lang w:val="sr-Latn-CS"/>
        </w:rPr>
        <w:t xml:space="preserve"> </w:t>
      </w:r>
      <w:r w:rsidR="00B61EF7">
        <w:rPr>
          <w:rFonts w:ascii="Times New Roman" w:hAnsi="Times New Roman"/>
          <w:szCs w:val="24"/>
          <w:lang w:val="sr-Latn-CS"/>
        </w:rPr>
        <w:t>с</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при</w:t>
      </w:r>
      <w:r w:rsidR="00732569" w:rsidRPr="00B108F4">
        <w:rPr>
          <w:rFonts w:ascii="Times New Roman" w:hAnsi="Times New Roman"/>
          <w:szCs w:val="24"/>
          <w:lang w:val="sr-Latn-CS"/>
        </w:rPr>
        <w:t xml:space="preserve"> </w:t>
      </w:r>
      <w:r w:rsidR="00B61EF7">
        <w:rPr>
          <w:rFonts w:ascii="Times New Roman" w:hAnsi="Times New Roman"/>
          <w:szCs w:val="24"/>
          <w:lang w:val="sr-Latn-CS"/>
        </w:rPr>
        <w:t>пл</w:t>
      </w:r>
      <w:r>
        <w:rPr>
          <w:rFonts w:ascii="Times New Roman" w:hAnsi="Times New Roman"/>
          <w:szCs w:val="24"/>
          <w:lang w:val="sr-Latn-CS"/>
        </w:rPr>
        <w:t>а</w:t>
      </w:r>
      <w:r w:rsidR="00B61EF7">
        <w:rPr>
          <w:rFonts w:ascii="Times New Roman" w:hAnsi="Times New Roman"/>
          <w:szCs w:val="24"/>
          <w:lang w:val="sr-Latn-CS"/>
        </w:rPr>
        <w:t>нир</w:t>
      </w:r>
      <w:r>
        <w:rPr>
          <w:rFonts w:ascii="Times New Roman" w:hAnsi="Times New Roman"/>
          <w:szCs w:val="24"/>
          <w:lang w:val="sr-Latn-CS"/>
        </w:rPr>
        <w:t>а</w:t>
      </w:r>
      <w:r w:rsidR="001019E7">
        <w:rPr>
          <w:rFonts w:ascii="Times New Roman" w:hAnsi="Times New Roman"/>
          <w:szCs w:val="24"/>
          <w:lang w:val="sr-Latn-CS"/>
        </w:rPr>
        <w:t>њ</w:t>
      </w:r>
      <w:r w:rsidR="00B61EF7">
        <w:rPr>
          <w:rFonts w:ascii="Times New Roman" w:hAnsi="Times New Roman"/>
          <w:szCs w:val="24"/>
          <w:lang w:val="sr-Latn-CS"/>
        </w:rPr>
        <w:t>у</w:t>
      </w:r>
      <w:r w:rsidR="00732569" w:rsidRPr="00B108F4">
        <w:rPr>
          <w:rFonts w:ascii="Times New Roman" w:hAnsi="Times New Roman"/>
          <w:szCs w:val="24"/>
          <w:lang w:val="sr-Latn-CS"/>
        </w:rPr>
        <w:t xml:space="preserve"> </w:t>
      </w:r>
      <w:r>
        <w:rPr>
          <w:rFonts w:ascii="Times New Roman" w:hAnsi="Times New Roman"/>
          <w:szCs w:val="24"/>
          <w:lang w:val="sr-Latn-CS"/>
        </w:rPr>
        <w:t>га</w:t>
      </w:r>
      <w:r w:rsidR="00B61EF7">
        <w:rPr>
          <w:rFonts w:ascii="Times New Roman" w:hAnsi="Times New Roman"/>
          <w:szCs w:val="24"/>
          <w:lang w:val="sr-Latn-CS"/>
        </w:rPr>
        <w:t>з</w:t>
      </w:r>
      <w:r>
        <w:rPr>
          <w:rFonts w:ascii="Times New Roman" w:hAnsi="Times New Roman"/>
          <w:szCs w:val="24"/>
          <w:lang w:val="sr-Latn-CS"/>
        </w:rPr>
        <w:t>д</w:t>
      </w:r>
      <w:r w:rsidR="00B61EF7">
        <w:rPr>
          <w:rFonts w:ascii="Times New Roman" w:hAnsi="Times New Roman"/>
          <w:szCs w:val="24"/>
          <w:lang w:val="sr-Latn-CS"/>
        </w:rPr>
        <w:t>о</w:t>
      </w:r>
      <w:r>
        <w:rPr>
          <w:rFonts w:ascii="Times New Roman" w:hAnsi="Times New Roman"/>
          <w:szCs w:val="24"/>
          <w:lang w:val="sr-Latn-CS"/>
        </w:rPr>
        <w:t>ва</w:t>
      </w:r>
      <w:r w:rsidR="001019E7">
        <w:rPr>
          <w:rFonts w:ascii="Times New Roman" w:hAnsi="Times New Roman"/>
          <w:szCs w:val="24"/>
          <w:lang w:val="sr-Latn-CS"/>
        </w:rPr>
        <w:t>њ</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ут</w:t>
      </w:r>
      <w:r>
        <w:rPr>
          <w:rFonts w:ascii="Times New Roman" w:hAnsi="Times New Roman"/>
          <w:szCs w:val="24"/>
          <w:lang w:val="sr-Latn-CS"/>
        </w:rPr>
        <w:t>в</w:t>
      </w:r>
      <w:r w:rsidR="00B61EF7">
        <w:rPr>
          <w:rFonts w:ascii="Times New Roman" w:hAnsi="Times New Roman"/>
          <w:szCs w:val="24"/>
          <w:lang w:val="sr-Latn-CS"/>
        </w:rPr>
        <w:t>р</w:t>
      </w:r>
      <w:r>
        <w:rPr>
          <w:rFonts w:ascii="Times New Roman" w:hAnsi="Times New Roman"/>
          <w:szCs w:val="24"/>
          <w:lang w:val="sr-Latn-CS"/>
        </w:rPr>
        <w:t>де</w:t>
      </w:r>
      <w:r w:rsidR="00732569" w:rsidRPr="00B108F4">
        <w:rPr>
          <w:rFonts w:ascii="Times New Roman" w:hAnsi="Times New Roman"/>
          <w:szCs w:val="24"/>
          <w:lang w:val="sr-Latn-CS"/>
        </w:rPr>
        <w:t xml:space="preserve"> </w:t>
      </w:r>
      <w:r w:rsidR="00B61EF7">
        <w:rPr>
          <w:rFonts w:ascii="Times New Roman" w:hAnsi="Times New Roman"/>
          <w:szCs w:val="24"/>
          <w:lang w:val="sr-Latn-CS"/>
        </w:rPr>
        <w:t>приорит</w:t>
      </w:r>
      <w:r>
        <w:rPr>
          <w:rFonts w:ascii="Times New Roman" w:hAnsi="Times New Roman"/>
          <w:szCs w:val="24"/>
          <w:lang w:val="sr-Latn-CS"/>
        </w:rPr>
        <w:t>е</w:t>
      </w:r>
      <w:r w:rsidR="00B61EF7">
        <w:rPr>
          <w:rFonts w:ascii="Times New Roman" w:hAnsi="Times New Roman"/>
          <w:szCs w:val="24"/>
          <w:lang w:val="sr-Latn-CS"/>
        </w:rPr>
        <w:t>тн</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функциј</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пој</w:t>
      </w:r>
      <w:r>
        <w:rPr>
          <w:rFonts w:ascii="Times New Roman" w:hAnsi="Times New Roman"/>
          <w:szCs w:val="24"/>
          <w:lang w:val="sr-Latn-CS"/>
        </w:rPr>
        <w:t>ед</w:t>
      </w:r>
      <w:r w:rsidR="00B61EF7">
        <w:rPr>
          <w:rFonts w:ascii="Times New Roman" w:hAnsi="Times New Roman"/>
          <w:szCs w:val="24"/>
          <w:lang w:val="sr-Latn-CS"/>
        </w:rPr>
        <w:t>иних</w:t>
      </w:r>
      <w:r w:rsidR="00732569" w:rsidRPr="00B108F4">
        <w:rPr>
          <w:rFonts w:ascii="Times New Roman" w:hAnsi="Times New Roman"/>
          <w:szCs w:val="24"/>
          <w:lang w:val="sr-Latn-CS"/>
        </w:rPr>
        <w:t xml:space="preserve"> </w:t>
      </w:r>
      <w:r>
        <w:rPr>
          <w:rFonts w:ascii="Times New Roman" w:hAnsi="Times New Roman"/>
          <w:szCs w:val="24"/>
          <w:lang w:val="sr-Latn-CS"/>
        </w:rPr>
        <w:t>де</w:t>
      </w:r>
      <w:r w:rsidR="00B61EF7">
        <w:rPr>
          <w:rFonts w:ascii="Times New Roman" w:hAnsi="Times New Roman"/>
          <w:szCs w:val="24"/>
          <w:lang w:val="sr-Latn-CS"/>
        </w:rPr>
        <w:t>ло</w:t>
      </w:r>
      <w:r>
        <w:rPr>
          <w:rFonts w:ascii="Times New Roman" w:hAnsi="Times New Roman"/>
          <w:szCs w:val="24"/>
          <w:lang w:val="sr-Latn-CS"/>
        </w:rPr>
        <w:t>ва</w:t>
      </w:r>
      <w:r w:rsidR="00732569" w:rsidRPr="00B108F4">
        <w:rPr>
          <w:rFonts w:ascii="Times New Roman" w:hAnsi="Times New Roman"/>
          <w:szCs w:val="24"/>
          <w:lang w:val="sr-Latn-CS"/>
        </w:rPr>
        <w:t xml:space="preserve"> </w:t>
      </w:r>
      <w:r w:rsidR="00B61EF7">
        <w:rPr>
          <w:rFonts w:ascii="Times New Roman" w:hAnsi="Times New Roman"/>
          <w:szCs w:val="24"/>
          <w:lang w:val="sr-Latn-CS"/>
        </w:rPr>
        <w:t>шумско</w:t>
      </w:r>
      <w:r>
        <w:rPr>
          <w:rFonts w:ascii="Times New Roman" w:hAnsi="Times New Roman"/>
          <w:szCs w:val="24"/>
          <w:lang w:val="sr-Latn-CS"/>
        </w:rPr>
        <w:t>г</w:t>
      </w:r>
      <w:r w:rsidR="00732569" w:rsidRPr="00B108F4">
        <w:rPr>
          <w:rFonts w:ascii="Times New Roman" w:hAnsi="Times New Roman"/>
          <w:szCs w:val="24"/>
          <w:lang w:val="sr-Latn-CS"/>
        </w:rPr>
        <w:t xml:space="preserve"> </w:t>
      </w:r>
      <w:r w:rsidR="00B61EF7">
        <w:rPr>
          <w:rFonts w:ascii="Times New Roman" w:hAnsi="Times New Roman"/>
          <w:szCs w:val="24"/>
          <w:lang w:val="sr-Latn-CS"/>
        </w:rPr>
        <w:t>по</w:t>
      </w:r>
      <w:r>
        <w:rPr>
          <w:rFonts w:ascii="Times New Roman" w:hAnsi="Times New Roman"/>
          <w:szCs w:val="24"/>
          <w:lang w:val="sr-Latn-CS"/>
        </w:rPr>
        <w:t>д</w:t>
      </w:r>
      <w:r w:rsidR="00B61EF7">
        <w:rPr>
          <w:rFonts w:ascii="Times New Roman" w:hAnsi="Times New Roman"/>
          <w:szCs w:val="24"/>
          <w:lang w:val="sr-Latn-CS"/>
        </w:rPr>
        <w:t>ручј</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о</w:t>
      </w:r>
      <w:r>
        <w:rPr>
          <w:rFonts w:ascii="Times New Roman" w:hAnsi="Times New Roman"/>
          <w:szCs w:val="24"/>
          <w:lang w:val="sr-Latn-CS"/>
        </w:rPr>
        <w:t>д</w:t>
      </w:r>
      <w:r w:rsidR="00B61EF7">
        <w:rPr>
          <w:rFonts w:ascii="Times New Roman" w:hAnsi="Times New Roman"/>
          <w:szCs w:val="24"/>
          <w:lang w:val="sr-Latn-CS"/>
        </w:rPr>
        <w:t>носно</w:t>
      </w:r>
      <w:r w:rsidR="00732569" w:rsidRPr="00B108F4">
        <w:rPr>
          <w:rFonts w:ascii="Times New Roman" w:hAnsi="Times New Roman"/>
          <w:szCs w:val="24"/>
          <w:lang w:val="sr-Latn-CS"/>
        </w:rPr>
        <w:t xml:space="preserve"> </w:t>
      </w:r>
      <w:r w:rsidR="00B61EF7">
        <w:rPr>
          <w:rFonts w:ascii="Times New Roman" w:hAnsi="Times New Roman"/>
          <w:szCs w:val="24"/>
          <w:lang w:val="sr-Latn-CS"/>
        </w:rPr>
        <w:t>шум</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sidR="00B61EF7">
        <w:rPr>
          <w:rFonts w:ascii="Times New Roman" w:hAnsi="Times New Roman"/>
          <w:szCs w:val="24"/>
          <w:lang w:val="sr-Latn-CS"/>
        </w:rPr>
        <w:t>шумских</w:t>
      </w:r>
      <w:r w:rsidR="00732569" w:rsidRPr="00B108F4">
        <w:rPr>
          <w:rFonts w:ascii="Times New Roman" w:hAnsi="Times New Roman"/>
          <w:szCs w:val="24"/>
          <w:lang w:val="sr-Latn-CS"/>
        </w:rPr>
        <w:t xml:space="preserve"> </w:t>
      </w:r>
      <w:r w:rsidR="00B61EF7">
        <w:rPr>
          <w:rFonts w:ascii="Times New Roman" w:hAnsi="Times New Roman"/>
          <w:szCs w:val="24"/>
          <w:lang w:val="sr-Latn-CS"/>
        </w:rPr>
        <w:t>з</w:t>
      </w:r>
      <w:r>
        <w:rPr>
          <w:rFonts w:ascii="Times New Roman" w:hAnsi="Times New Roman"/>
          <w:szCs w:val="24"/>
          <w:lang w:val="sr-Latn-CS"/>
        </w:rPr>
        <w:t>е</w:t>
      </w:r>
      <w:r w:rsidR="00B61EF7">
        <w:rPr>
          <w:rFonts w:ascii="Times New Roman" w:hAnsi="Times New Roman"/>
          <w:szCs w:val="24"/>
          <w:lang w:val="sr-Latn-CS"/>
        </w:rPr>
        <w:t>м</w:t>
      </w:r>
      <w:r w:rsidR="001019E7">
        <w:rPr>
          <w:rFonts w:ascii="Times New Roman" w:hAnsi="Times New Roman"/>
          <w:szCs w:val="24"/>
          <w:lang w:val="sr-Latn-CS"/>
        </w:rPr>
        <w:t>љ</w:t>
      </w:r>
      <w:r w:rsidR="00B61EF7">
        <w:rPr>
          <w:rFonts w:ascii="Times New Roman" w:hAnsi="Times New Roman"/>
          <w:szCs w:val="24"/>
          <w:lang w:val="sr-Latn-CS"/>
        </w:rPr>
        <w:t>ишт</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к</w:t>
      </w:r>
      <w:r>
        <w:rPr>
          <w:rFonts w:ascii="Times New Roman" w:hAnsi="Times New Roman"/>
          <w:szCs w:val="24"/>
          <w:lang w:val="sr-Latn-CS"/>
        </w:rPr>
        <w:t>а</w:t>
      </w:r>
      <w:r w:rsidR="00B61EF7">
        <w:rPr>
          <w:rFonts w:ascii="Times New Roman" w:hAnsi="Times New Roman"/>
          <w:szCs w:val="24"/>
          <w:lang w:val="sr-Latn-CS"/>
        </w:rPr>
        <w:t>о</w:t>
      </w:r>
      <w:r w:rsidR="00732569" w:rsidRPr="00B108F4">
        <w:rPr>
          <w:rFonts w:ascii="Times New Roman" w:hAnsi="Times New Roman"/>
          <w:szCs w:val="24"/>
          <w:lang w:val="sr-Latn-CS"/>
        </w:rPr>
        <w:t xml:space="preserve"> </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Pr>
          <w:rFonts w:ascii="Times New Roman" w:hAnsi="Times New Roman"/>
          <w:szCs w:val="24"/>
          <w:lang w:val="sr-Latn-CS"/>
        </w:rPr>
        <w:t>да</w:t>
      </w:r>
      <w:r w:rsidR="00732569" w:rsidRPr="00B108F4">
        <w:rPr>
          <w:rFonts w:ascii="Times New Roman" w:hAnsi="Times New Roman"/>
          <w:szCs w:val="24"/>
          <w:lang w:val="sr-Latn-CS"/>
        </w:rPr>
        <w:t xml:space="preserve"> </w:t>
      </w:r>
      <w:r w:rsidR="00B61EF7">
        <w:rPr>
          <w:rFonts w:ascii="Times New Roman" w:hAnsi="Times New Roman"/>
          <w:szCs w:val="24"/>
          <w:lang w:val="sr-Latn-CS"/>
        </w:rPr>
        <w:t>с</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у</w:t>
      </w:r>
      <w:r w:rsidR="00732569" w:rsidRPr="00B108F4">
        <w:rPr>
          <w:rFonts w:ascii="Times New Roman" w:hAnsi="Times New Roman"/>
          <w:szCs w:val="24"/>
          <w:lang w:val="sr-Latn-CS"/>
        </w:rPr>
        <w:t xml:space="preserve"> </w:t>
      </w:r>
      <w:r w:rsidR="00B61EF7">
        <w:rPr>
          <w:rFonts w:ascii="Times New Roman" w:hAnsi="Times New Roman"/>
          <w:szCs w:val="24"/>
          <w:lang w:val="sr-Latn-CS"/>
        </w:rPr>
        <w:t>скл</w:t>
      </w:r>
      <w:r>
        <w:rPr>
          <w:rFonts w:ascii="Times New Roman" w:hAnsi="Times New Roman"/>
          <w:szCs w:val="24"/>
          <w:lang w:val="sr-Latn-CS"/>
        </w:rPr>
        <w:t>ад</w:t>
      </w:r>
      <w:r w:rsidR="00B61EF7">
        <w:rPr>
          <w:rFonts w:ascii="Times New Roman" w:hAnsi="Times New Roman"/>
          <w:szCs w:val="24"/>
          <w:lang w:val="sr-Latn-CS"/>
        </w:rPr>
        <w:t>у</w:t>
      </w:r>
      <w:r w:rsidR="00732569" w:rsidRPr="00B108F4">
        <w:rPr>
          <w:rFonts w:ascii="Times New Roman" w:hAnsi="Times New Roman"/>
          <w:szCs w:val="24"/>
          <w:lang w:val="sr-Latn-CS"/>
        </w:rPr>
        <w:t xml:space="preserve"> </w:t>
      </w:r>
      <w:r w:rsidR="00B61EF7">
        <w:rPr>
          <w:rFonts w:ascii="Times New Roman" w:hAnsi="Times New Roman"/>
          <w:szCs w:val="24"/>
          <w:lang w:val="sr-Latn-CS"/>
        </w:rPr>
        <w:t>с</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приорит</w:t>
      </w:r>
      <w:r>
        <w:rPr>
          <w:rFonts w:ascii="Times New Roman" w:hAnsi="Times New Roman"/>
          <w:szCs w:val="24"/>
          <w:lang w:val="sr-Latn-CS"/>
        </w:rPr>
        <w:t>е</w:t>
      </w:r>
      <w:r w:rsidR="00B61EF7">
        <w:rPr>
          <w:rFonts w:ascii="Times New Roman" w:hAnsi="Times New Roman"/>
          <w:szCs w:val="24"/>
          <w:lang w:val="sr-Latn-CS"/>
        </w:rPr>
        <w:t>тним</w:t>
      </w:r>
      <w:r w:rsidR="00732569" w:rsidRPr="00B108F4">
        <w:rPr>
          <w:rFonts w:ascii="Times New Roman" w:hAnsi="Times New Roman"/>
          <w:szCs w:val="24"/>
          <w:lang w:val="sr-Latn-CS"/>
        </w:rPr>
        <w:t xml:space="preserve"> </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sidR="00B61EF7">
        <w:rPr>
          <w:rFonts w:ascii="Times New Roman" w:hAnsi="Times New Roman"/>
          <w:szCs w:val="24"/>
          <w:lang w:val="sr-Latn-CS"/>
        </w:rPr>
        <w:t>ост</w:t>
      </w:r>
      <w:r>
        <w:rPr>
          <w:rFonts w:ascii="Times New Roman" w:hAnsi="Times New Roman"/>
          <w:szCs w:val="24"/>
          <w:lang w:val="sr-Latn-CS"/>
        </w:rPr>
        <w:t>а</w:t>
      </w:r>
      <w:r w:rsidR="00B61EF7">
        <w:rPr>
          <w:rFonts w:ascii="Times New Roman" w:hAnsi="Times New Roman"/>
          <w:szCs w:val="24"/>
          <w:lang w:val="sr-Latn-CS"/>
        </w:rPr>
        <w:t>лим</w:t>
      </w:r>
      <w:r w:rsidR="00732569" w:rsidRPr="00B108F4">
        <w:rPr>
          <w:rFonts w:ascii="Times New Roman" w:hAnsi="Times New Roman"/>
          <w:szCs w:val="24"/>
          <w:lang w:val="sr-Latn-CS"/>
        </w:rPr>
        <w:t xml:space="preserve"> </w:t>
      </w:r>
      <w:r w:rsidR="00B61EF7">
        <w:rPr>
          <w:rFonts w:ascii="Times New Roman" w:hAnsi="Times New Roman"/>
          <w:szCs w:val="24"/>
          <w:lang w:val="sr-Latn-CS"/>
        </w:rPr>
        <w:t>мо</w:t>
      </w:r>
      <w:r>
        <w:rPr>
          <w:rFonts w:ascii="Times New Roman" w:hAnsi="Times New Roman"/>
          <w:szCs w:val="24"/>
          <w:lang w:val="sr-Latn-CS"/>
        </w:rPr>
        <w:t>г</w:t>
      </w:r>
      <w:r w:rsidR="00B61EF7">
        <w:rPr>
          <w:rFonts w:ascii="Times New Roman" w:hAnsi="Times New Roman"/>
          <w:szCs w:val="24"/>
          <w:lang w:val="sr-Latn-CS"/>
        </w:rPr>
        <w:t>ућим</w:t>
      </w:r>
      <w:r w:rsidR="00732569" w:rsidRPr="00B108F4">
        <w:rPr>
          <w:rFonts w:ascii="Times New Roman" w:hAnsi="Times New Roman"/>
          <w:szCs w:val="24"/>
          <w:lang w:val="sr-Latn-CS"/>
        </w:rPr>
        <w:t xml:space="preserve"> </w:t>
      </w:r>
      <w:r w:rsidR="00B61EF7">
        <w:rPr>
          <w:rFonts w:ascii="Times New Roman" w:hAnsi="Times New Roman"/>
          <w:szCs w:val="24"/>
          <w:lang w:val="sr-Latn-CS"/>
        </w:rPr>
        <w:t>функциј</w:t>
      </w:r>
      <w:r>
        <w:rPr>
          <w:rFonts w:ascii="Times New Roman" w:hAnsi="Times New Roman"/>
          <w:szCs w:val="24"/>
          <w:lang w:val="sr-Latn-CS"/>
        </w:rPr>
        <w:t>а</w:t>
      </w:r>
      <w:r w:rsidR="00B61EF7">
        <w:rPr>
          <w:rFonts w:ascii="Times New Roman" w:hAnsi="Times New Roman"/>
          <w:szCs w:val="24"/>
          <w:lang w:val="sr-Latn-CS"/>
        </w:rPr>
        <w:t>м</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пл</w:t>
      </w:r>
      <w:r>
        <w:rPr>
          <w:rFonts w:ascii="Times New Roman" w:hAnsi="Times New Roman"/>
          <w:szCs w:val="24"/>
          <w:lang w:val="sr-Latn-CS"/>
        </w:rPr>
        <w:t>а</w:t>
      </w:r>
      <w:r w:rsidR="00B61EF7">
        <w:rPr>
          <w:rFonts w:ascii="Times New Roman" w:hAnsi="Times New Roman"/>
          <w:szCs w:val="24"/>
          <w:lang w:val="sr-Latn-CS"/>
        </w:rPr>
        <w:t>нир</w:t>
      </w:r>
      <w:r>
        <w:rPr>
          <w:rFonts w:ascii="Times New Roman" w:hAnsi="Times New Roman"/>
          <w:szCs w:val="24"/>
          <w:lang w:val="sr-Latn-CS"/>
        </w:rPr>
        <w:t>а</w:t>
      </w:r>
      <w:r w:rsidR="00B61EF7">
        <w:rPr>
          <w:rFonts w:ascii="Times New Roman" w:hAnsi="Times New Roman"/>
          <w:szCs w:val="24"/>
          <w:lang w:val="sr-Latn-CS"/>
        </w:rPr>
        <w:t>ју</w:t>
      </w:r>
      <w:r w:rsidR="00732569" w:rsidRPr="00B108F4">
        <w:rPr>
          <w:rFonts w:ascii="Times New Roman" w:hAnsi="Times New Roman"/>
          <w:szCs w:val="24"/>
          <w:lang w:val="sr-Latn-CS"/>
        </w:rPr>
        <w:t xml:space="preserve"> </w:t>
      </w:r>
      <w:r w:rsidR="00B61EF7">
        <w:rPr>
          <w:rFonts w:ascii="Times New Roman" w:hAnsi="Times New Roman"/>
          <w:szCs w:val="24"/>
          <w:lang w:val="sr-Latn-CS"/>
        </w:rPr>
        <w:t>о</w:t>
      </w:r>
      <w:r>
        <w:rPr>
          <w:rFonts w:ascii="Times New Roman" w:hAnsi="Times New Roman"/>
          <w:szCs w:val="24"/>
          <w:lang w:val="sr-Latn-CS"/>
        </w:rPr>
        <w:t>дг</w:t>
      </w:r>
      <w:r w:rsidR="00B61EF7">
        <w:rPr>
          <w:rFonts w:ascii="Times New Roman" w:hAnsi="Times New Roman"/>
          <w:szCs w:val="24"/>
          <w:lang w:val="sr-Latn-CS"/>
        </w:rPr>
        <w:t>о</w:t>
      </w:r>
      <w:r>
        <w:rPr>
          <w:rFonts w:ascii="Times New Roman" w:hAnsi="Times New Roman"/>
          <w:szCs w:val="24"/>
          <w:lang w:val="sr-Latn-CS"/>
        </w:rPr>
        <w:t>ва</w:t>
      </w:r>
      <w:r w:rsidR="00B61EF7">
        <w:rPr>
          <w:rFonts w:ascii="Times New Roman" w:hAnsi="Times New Roman"/>
          <w:szCs w:val="24"/>
          <w:lang w:val="sr-Latn-CS"/>
        </w:rPr>
        <w:t>р</w:t>
      </w:r>
      <w:r>
        <w:rPr>
          <w:rFonts w:ascii="Times New Roman" w:hAnsi="Times New Roman"/>
          <w:szCs w:val="24"/>
          <w:lang w:val="sr-Latn-CS"/>
        </w:rPr>
        <w:t>а</w:t>
      </w:r>
      <w:r w:rsidR="00B61EF7">
        <w:rPr>
          <w:rFonts w:ascii="Times New Roman" w:hAnsi="Times New Roman"/>
          <w:szCs w:val="24"/>
          <w:lang w:val="sr-Latn-CS"/>
        </w:rPr>
        <w:t>јући</w:t>
      </w:r>
      <w:r w:rsidR="00732569" w:rsidRPr="00B108F4">
        <w:rPr>
          <w:rFonts w:ascii="Times New Roman" w:hAnsi="Times New Roman"/>
          <w:szCs w:val="24"/>
          <w:lang w:val="sr-Latn-CS"/>
        </w:rPr>
        <w:t xml:space="preserve"> </w:t>
      </w:r>
      <w:r w:rsidR="00B61EF7">
        <w:rPr>
          <w:rFonts w:ascii="Times New Roman" w:hAnsi="Times New Roman"/>
          <w:szCs w:val="24"/>
          <w:lang w:val="sr-Latn-CS"/>
        </w:rPr>
        <w:t>ци</w:t>
      </w:r>
      <w:r w:rsidR="001019E7">
        <w:rPr>
          <w:rFonts w:ascii="Times New Roman" w:hAnsi="Times New Roman"/>
          <w:szCs w:val="24"/>
          <w:lang w:val="sr-Latn-CS"/>
        </w:rPr>
        <w:t>љ</w:t>
      </w:r>
      <w:r>
        <w:rPr>
          <w:rFonts w:ascii="Times New Roman" w:hAnsi="Times New Roman"/>
          <w:szCs w:val="24"/>
          <w:lang w:val="sr-Latn-CS"/>
        </w:rPr>
        <w:t>ев</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sidR="00B61EF7">
        <w:rPr>
          <w:rFonts w:ascii="Times New Roman" w:hAnsi="Times New Roman"/>
          <w:szCs w:val="24"/>
          <w:lang w:val="sr-Latn-CS"/>
        </w:rPr>
        <w:t>м</w:t>
      </w:r>
      <w:r>
        <w:rPr>
          <w:rFonts w:ascii="Times New Roman" w:hAnsi="Times New Roman"/>
          <w:szCs w:val="24"/>
          <w:lang w:val="sr-Latn-CS"/>
        </w:rPr>
        <w:t>е</w:t>
      </w:r>
      <w:r w:rsidR="00B61EF7">
        <w:rPr>
          <w:rFonts w:ascii="Times New Roman" w:hAnsi="Times New Roman"/>
          <w:szCs w:val="24"/>
          <w:lang w:val="sr-Latn-CS"/>
        </w:rPr>
        <w:t>р</w:t>
      </w:r>
      <w:r>
        <w:rPr>
          <w:rFonts w:ascii="Times New Roman" w:hAnsi="Times New Roman"/>
          <w:szCs w:val="24"/>
          <w:lang w:val="sr-Latn-CS"/>
        </w:rPr>
        <w:t>е</w:t>
      </w:r>
      <w:r w:rsidR="00732569" w:rsidRPr="00B108F4">
        <w:rPr>
          <w:rFonts w:ascii="Times New Roman" w:hAnsi="Times New Roman"/>
          <w:szCs w:val="24"/>
          <w:lang w:val="sr-Latn-CS"/>
        </w:rPr>
        <w:t xml:space="preserve"> </w:t>
      </w:r>
      <w:r>
        <w:rPr>
          <w:rFonts w:ascii="Times New Roman" w:hAnsi="Times New Roman"/>
          <w:szCs w:val="24"/>
          <w:lang w:val="sr-Latn-CS"/>
        </w:rPr>
        <w:t>б</w:t>
      </w:r>
      <w:r w:rsidR="00B61EF7">
        <w:rPr>
          <w:rFonts w:ascii="Times New Roman" w:hAnsi="Times New Roman"/>
          <w:szCs w:val="24"/>
          <w:lang w:val="sr-Latn-CS"/>
        </w:rPr>
        <w:t>у</w:t>
      </w:r>
      <w:r>
        <w:rPr>
          <w:rFonts w:ascii="Times New Roman" w:hAnsi="Times New Roman"/>
          <w:szCs w:val="24"/>
          <w:lang w:val="sr-Latn-CS"/>
        </w:rPr>
        <w:t>д</w:t>
      </w:r>
      <w:r w:rsidR="00B61EF7">
        <w:rPr>
          <w:rFonts w:ascii="Times New Roman" w:hAnsi="Times New Roman"/>
          <w:szCs w:val="24"/>
          <w:lang w:val="sr-Latn-CS"/>
        </w:rPr>
        <w:t>ућ</w:t>
      </w:r>
      <w:r>
        <w:rPr>
          <w:rFonts w:ascii="Times New Roman" w:hAnsi="Times New Roman"/>
          <w:szCs w:val="24"/>
          <w:lang w:val="sr-Latn-CS"/>
        </w:rPr>
        <w:t>ег</w:t>
      </w:r>
      <w:r w:rsidR="00732569" w:rsidRPr="00B108F4">
        <w:rPr>
          <w:rFonts w:ascii="Times New Roman" w:hAnsi="Times New Roman"/>
          <w:szCs w:val="24"/>
          <w:lang w:val="sr-Latn-CS"/>
        </w:rPr>
        <w:t xml:space="preserve"> </w:t>
      </w:r>
      <w:r>
        <w:rPr>
          <w:rFonts w:ascii="Times New Roman" w:hAnsi="Times New Roman"/>
          <w:szCs w:val="24"/>
          <w:lang w:val="sr-Latn-CS"/>
        </w:rPr>
        <w:t>га</w:t>
      </w:r>
      <w:r w:rsidR="00B61EF7">
        <w:rPr>
          <w:rFonts w:ascii="Times New Roman" w:hAnsi="Times New Roman"/>
          <w:szCs w:val="24"/>
          <w:lang w:val="sr-Latn-CS"/>
        </w:rPr>
        <w:t>з</w:t>
      </w:r>
      <w:r>
        <w:rPr>
          <w:rFonts w:ascii="Times New Roman" w:hAnsi="Times New Roman"/>
          <w:szCs w:val="24"/>
          <w:lang w:val="sr-Latn-CS"/>
        </w:rPr>
        <w:t>д</w:t>
      </w:r>
      <w:r w:rsidR="00B61EF7">
        <w:rPr>
          <w:rFonts w:ascii="Times New Roman" w:hAnsi="Times New Roman"/>
          <w:szCs w:val="24"/>
          <w:lang w:val="sr-Latn-CS"/>
        </w:rPr>
        <w:t>о</w:t>
      </w:r>
      <w:r>
        <w:rPr>
          <w:rFonts w:ascii="Times New Roman" w:hAnsi="Times New Roman"/>
          <w:szCs w:val="24"/>
          <w:lang w:val="sr-Latn-CS"/>
        </w:rPr>
        <w:t>ва</w:t>
      </w:r>
      <w:r w:rsidR="001019E7">
        <w:rPr>
          <w:rFonts w:ascii="Times New Roman" w:hAnsi="Times New Roman"/>
          <w:szCs w:val="24"/>
          <w:lang w:val="sr-Latn-CS"/>
        </w:rPr>
        <w:t>њ</w:t>
      </w:r>
      <w:r>
        <w:rPr>
          <w:rFonts w:ascii="Times New Roman" w:hAnsi="Times New Roman"/>
          <w:szCs w:val="24"/>
          <w:lang w:val="sr-Latn-CS"/>
        </w:rPr>
        <w:t>а</w:t>
      </w:r>
      <w:r w:rsidR="00732569" w:rsidRPr="00B108F4">
        <w:rPr>
          <w:rFonts w:ascii="Times New Roman" w:hAnsi="Times New Roman"/>
          <w:szCs w:val="24"/>
          <w:lang w:val="sr-Latn-CS"/>
        </w:rPr>
        <w:t xml:space="preserve">. </w:t>
      </w:r>
      <w:r>
        <w:rPr>
          <w:rFonts w:ascii="Times New Roman" w:hAnsi="Times New Roman"/>
          <w:szCs w:val="24"/>
          <w:lang w:val="sr-Latn-CS"/>
        </w:rPr>
        <w:t>Д</w:t>
      </w:r>
      <w:r w:rsidR="00B61EF7">
        <w:rPr>
          <w:rFonts w:ascii="Times New Roman" w:hAnsi="Times New Roman"/>
          <w:szCs w:val="24"/>
          <w:lang w:val="sr-Latn-CS"/>
        </w:rPr>
        <w:t>ру</w:t>
      </w:r>
      <w:r>
        <w:rPr>
          <w:rFonts w:ascii="Times New Roman" w:hAnsi="Times New Roman"/>
          <w:szCs w:val="24"/>
          <w:lang w:val="sr-Latn-CS"/>
        </w:rPr>
        <w:t>г</w:t>
      </w:r>
      <w:r w:rsidR="00B61EF7">
        <w:rPr>
          <w:rFonts w:ascii="Times New Roman" w:hAnsi="Times New Roman"/>
          <w:szCs w:val="24"/>
          <w:lang w:val="sr-Latn-CS"/>
        </w:rPr>
        <w:t>им</w:t>
      </w:r>
      <w:r w:rsidR="00732569" w:rsidRPr="00B108F4">
        <w:rPr>
          <w:rFonts w:ascii="Times New Roman" w:hAnsi="Times New Roman"/>
          <w:szCs w:val="24"/>
          <w:lang w:val="sr-Latn-CS"/>
        </w:rPr>
        <w:t xml:space="preserve"> </w:t>
      </w:r>
      <w:r w:rsidR="00B61EF7">
        <w:rPr>
          <w:rFonts w:ascii="Times New Roman" w:hAnsi="Times New Roman"/>
          <w:szCs w:val="24"/>
          <w:lang w:val="sr-Latn-CS"/>
        </w:rPr>
        <w:t>р</w:t>
      </w:r>
      <w:r>
        <w:rPr>
          <w:rFonts w:ascii="Times New Roman" w:hAnsi="Times New Roman"/>
          <w:szCs w:val="24"/>
          <w:lang w:val="sr-Latn-CS"/>
        </w:rPr>
        <w:t>е</w:t>
      </w:r>
      <w:r w:rsidR="00B61EF7">
        <w:rPr>
          <w:rFonts w:ascii="Times New Roman" w:hAnsi="Times New Roman"/>
          <w:szCs w:val="24"/>
          <w:lang w:val="sr-Latn-CS"/>
        </w:rPr>
        <w:t>чим</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пор</w:t>
      </w:r>
      <w:r>
        <w:rPr>
          <w:rFonts w:ascii="Times New Roman" w:hAnsi="Times New Roman"/>
          <w:szCs w:val="24"/>
          <w:lang w:val="sr-Latn-CS"/>
        </w:rPr>
        <w:t>ед</w:t>
      </w:r>
      <w:r w:rsidR="00732569" w:rsidRPr="00B108F4">
        <w:rPr>
          <w:rFonts w:ascii="Times New Roman" w:hAnsi="Times New Roman"/>
          <w:szCs w:val="24"/>
          <w:lang w:val="sr-Latn-CS"/>
        </w:rPr>
        <w:t xml:space="preserve"> </w:t>
      </w:r>
      <w:r>
        <w:rPr>
          <w:rFonts w:ascii="Times New Roman" w:hAnsi="Times New Roman"/>
          <w:szCs w:val="24"/>
          <w:lang w:val="sr-Latn-CS"/>
        </w:rPr>
        <w:t>е</w:t>
      </w:r>
      <w:r w:rsidR="00B61EF7">
        <w:rPr>
          <w:rFonts w:ascii="Times New Roman" w:hAnsi="Times New Roman"/>
          <w:szCs w:val="24"/>
          <w:lang w:val="sr-Latn-CS"/>
        </w:rPr>
        <w:t>колошко</w:t>
      </w:r>
      <w:r w:rsidR="00732569" w:rsidRPr="00B108F4">
        <w:rPr>
          <w:rFonts w:ascii="Times New Roman" w:hAnsi="Times New Roman"/>
          <w:szCs w:val="24"/>
          <w:lang w:val="sr-Latn-CS"/>
        </w:rPr>
        <w:t>-</w:t>
      </w:r>
      <w:r w:rsidR="00B61EF7">
        <w:rPr>
          <w:rFonts w:ascii="Times New Roman" w:hAnsi="Times New Roman"/>
          <w:szCs w:val="24"/>
          <w:lang w:val="sr-Latn-CS"/>
        </w:rPr>
        <w:t>произ</w:t>
      </w:r>
      <w:r>
        <w:rPr>
          <w:rFonts w:ascii="Times New Roman" w:hAnsi="Times New Roman"/>
          <w:szCs w:val="24"/>
          <w:lang w:val="sr-Latn-CS"/>
        </w:rPr>
        <w:t>в</w:t>
      </w:r>
      <w:r w:rsidR="00B61EF7">
        <w:rPr>
          <w:rFonts w:ascii="Times New Roman" w:hAnsi="Times New Roman"/>
          <w:szCs w:val="24"/>
          <w:lang w:val="sr-Latn-CS"/>
        </w:rPr>
        <w:t>о</w:t>
      </w:r>
      <w:r>
        <w:rPr>
          <w:rFonts w:ascii="Times New Roman" w:hAnsi="Times New Roman"/>
          <w:szCs w:val="24"/>
          <w:lang w:val="sr-Latn-CS"/>
        </w:rPr>
        <w:t>д</w:t>
      </w:r>
      <w:r w:rsidR="00B61EF7">
        <w:rPr>
          <w:rFonts w:ascii="Times New Roman" w:hAnsi="Times New Roman"/>
          <w:szCs w:val="24"/>
          <w:lang w:val="sr-Latn-CS"/>
        </w:rPr>
        <w:t>но</w:t>
      </w:r>
      <w:r>
        <w:rPr>
          <w:rFonts w:ascii="Times New Roman" w:hAnsi="Times New Roman"/>
          <w:szCs w:val="24"/>
          <w:lang w:val="sr-Latn-CS"/>
        </w:rPr>
        <w:t>г</w:t>
      </w:r>
      <w:r w:rsidR="00732569" w:rsidRPr="00B108F4">
        <w:rPr>
          <w:rFonts w:ascii="Times New Roman" w:hAnsi="Times New Roman"/>
          <w:szCs w:val="24"/>
          <w:lang w:val="sr-Latn-CS"/>
        </w:rPr>
        <w:t xml:space="preserve"> (</w:t>
      </w:r>
      <w:r w:rsidR="00B61EF7">
        <w:rPr>
          <w:rFonts w:ascii="Times New Roman" w:hAnsi="Times New Roman"/>
          <w:szCs w:val="24"/>
          <w:lang w:val="sr-Latn-CS"/>
        </w:rPr>
        <w:t>типолошко</w:t>
      </w:r>
      <w:r>
        <w:rPr>
          <w:rFonts w:ascii="Times New Roman" w:hAnsi="Times New Roman"/>
          <w:szCs w:val="24"/>
          <w:lang w:val="sr-Latn-CS"/>
        </w:rPr>
        <w:t>г</w:t>
      </w:r>
      <w:r w:rsidR="00732569" w:rsidRPr="00B108F4">
        <w:rPr>
          <w:rFonts w:ascii="Times New Roman" w:hAnsi="Times New Roman"/>
          <w:szCs w:val="24"/>
          <w:lang w:val="sr-Latn-CS"/>
        </w:rPr>
        <w:t xml:space="preserve">) </w:t>
      </w:r>
      <w:r w:rsidR="00B61EF7">
        <w:rPr>
          <w:rFonts w:ascii="Times New Roman" w:hAnsi="Times New Roman"/>
          <w:szCs w:val="24"/>
          <w:lang w:val="sr-Latn-CS"/>
        </w:rPr>
        <w:t>потр</w:t>
      </w:r>
      <w:r>
        <w:rPr>
          <w:rFonts w:ascii="Times New Roman" w:hAnsi="Times New Roman"/>
          <w:szCs w:val="24"/>
          <w:lang w:val="sr-Latn-CS"/>
        </w:rPr>
        <w:t>еб</w:t>
      </w:r>
      <w:r w:rsidR="00B61EF7">
        <w:rPr>
          <w:rFonts w:ascii="Times New Roman" w:hAnsi="Times New Roman"/>
          <w:szCs w:val="24"/>
          <w:lang w:val="sr-Latn-CS"/>
        </w:rPr>
        <w:t>но</w:t>
      </w:r>
      <w:r w:rsidR="00732569" w:rsidRPr="00B108F4">
        <w:rPr>
          <w:rFonts w:ascii="Times New Roman" w:hAnsi="Times New Roman"/>
          <w:szCs w:val="24"/>
          <w:lang w:val="sr-Latn-CS"/>
        </w:rPr>
        <w:t xml:space="preserve"> </w:t>
      </w:r>
      <w:r w:rsidR="00B61EF7">
        <w:rPr>
          <w:rFonts w:ascii="Times New Roman" w:hAnsi="Times New Roman"/>
          <w:szCs w:val="24"/>
          <w:lang w:val="sr-Latn-CS"/>
        </w:rPr>
        <w:t>ј</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из</w:t>
      </w:r>
      <w:r>
        <w:rPr>
          <w:rFonts w:ascii="Times New Roman" w:hAnsi="Times New Roman"/>
          <w:szCs w:val="24"/>
          <w:lang w:val="sr-Latn-CS"/>
        </w:rPr>
        <w:t>в</w:t>
      </w:r>
      <w:r w:rsidR="00B61EF7">
        <w:rPr>
          <w:rFonts w:ascii="Times New Roman" w:hAnsi="Times New Roman"/>
          <w:szCs w:val="24"/>
          <w:lang w:val="sr-Latn-CS"/>
        </w:rPr>
        <w:t>ршити</w:t>
      </w:r>
      <w:r w:rsidR="00732569" w:rsidRPr="00B108F4">
        <w:rPr>
          <w:rFonts w:ascii="Times New Roman" w:hAnsi="Times New Roman"/>
          <w:szCs w:val="24"/>
          <w:lang w:val="sr-Latn-CS"/>
        </w:rPr>
        <w:t xml:space="preserve"> </w:t>
      </w:r>
      <w:r w:rsidR="00B61EF7">
        <w:rPr>
          <w:rFonts w:ascii="Times New Roman" w:hAnsi="Times New Roman"/>
          <w:szCs w:val="24"/>
          <w:lang w:val="sr-Latn-CS"/>
        </w:rPr>
        <w:t>и</w:t>
      </w:r>
      <w:r w:rsidR="00732569" w:rsidRPr="00B108F4">
        <w:rPr>
          <w:rFonts w:ascii="Times New Roman" w:hAnsi="Times New Roman"/>
          <w:szCs w:val="24"/>
          <w:lang w:val="sr-Latn-CS"/>
        </w:rPr>
        <w:t xml:space="preserve"> </w:t>
      </w:r>
      <w:r w:rsidR="00B61EF7">
        <w:rPr>
          <w:rFonts w:ascii="Times New Roman" w:hAnsi="Times New Roman"/>
          <w:szCs w:val="24"/>
          <w:lang w:val="sr-Latn-CS"/>
        </w:rPr>
        <w:t>просторно</w:t>
      </w:r>
      <w:r w:rsidR="00732569" w:rsidRPr="00B108F4">
        <w:rPr>
          <w:rFonts w:ascii="Times New Roman" w:hAnsi="Times New Roman"/>
          <w:szCs w:val="24"/>
          <w:lang w:val="sr-Latn-CS"/>
        </w:rPr>
        <w:t xml:space="preserve"> </w:t>
      </w:r>
      <w:r w:rsidR="00B61EF7">
        <w:rPr>
          <w:rFonts w:ascii="Times New Roman" w:hAnsi="Times New Roman"/>
          <w:szCs w:val="24"/>
          <w:lang w:val="sr-Latn-CS"/>
        </w:rPr>
        <w:t>функцион</w:t>
      </w:r>
      <w:r>
        <w:rPr>
          <w:rFonts w:ascii="Times New Roman" w:hAnsi="Times New Roman"/>
          <w:szCs w:val="24"/>
          <w:lang w:val="sr-Latn-CS"/>
        </w:rPr>
        <w:t>а</w:t>
      </w:r>
      <w:r w:rsidR="00B61EF7">
        <w:rPr>
          <w:rFonts w:ascii="Times New Roman" w:hAnsi="Times New Roman"/>
          <w:szCs w:val="24"/>
          <w:lang w:val="sr-Latn-CS"/>
        </w:rPr>
        <w:t>лно</w:t>
      </w:r>
      <w:r w:rsidR="00732569" w:rsidRPr="00B108F4">
        <w:rPr>
          <w:rFonts w:ascii="Times New Roman" w:hAnsi="Times New Roman"/>
          <w:szCs w:val="24"/>
          <w:lang w:val="sr-Latn-CS"/>
        </w:rPr>
        <w:t xml:space="preserve"> </w:t>
      </w:r>
      <w:r w:rsidR="00B61EF7">
        <w:rPr>
          <w:rFonts w:ascii="Times New Roman" w:hAnsi="Times New Roman"/>
          <w:szCs w:val="24"/>
          <w:lang w:val="sr-Latn-CS"/>
        </w:rPr>
        <w:t>р</w:t>
      </w:r>
      <w:r>
        <w:rPr>
          <w:rFonts w:ascii="Times New Roman" w:hAnsi="Times New Roman"/>
          <w:szCs w:val="24"/>
          <w:lang w:val="sr-Latn-CS"/>
        </w:rPr>
        <w:t>е</w:t>
      </w:r>
      <w:r w:rsidR="00B61EF7">
        <w:rPr>
          <w:rFonts w:ascii="Times New Roman" w:hAnsi="Times New Roman"/>
          <w:szCs w:val="24"/>
          <w:lang w:val="sr-Latn-CS"/>
        </w:rPr>
        <w:t>онир</w:t>
      </w:r>
      <w:r>
        <w:rPr>
          <w:rFonts w:ascii="Times New Roman" w:hAnsi="Times New Roman"/>
          <w:szCs w:val="24"/>
          <w:lang w:val="sr-Latn-CS"/>
        </w:rPr>
        <w:t>а</w:t>
      </w:r>
      <w:r w:rsidR="001019E7">
        <w:rPr>
          <w:rFonts w:ascii="Times New Roman" w:hAnsi="Times New Roman"/>
          <w:szCs w:val="24"/>
          <w:lang w:val="sr-Latn-CS"/>
        </w:rPr>
        <w:t>њ</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о</w:t>
      </w:r>
      <w:r>
        <w:rPr>
          <w:rFonts w:ascii="Times New Roman" w:hAnsi="Times New Roman"/>
          <w:szCs w:val="24"/>
          <w:lang w:val="sr-Latn-CS"/>
        </w:rPr>
        <w:t>д</w:t>
      </w:r>
      <w:r w:rsidR="00B61EF7">
        <w:rPr>
          <w:rFonts w:ascii="Times New Roman" w:hAnsi="Times New Roman"/>
          <w:szCs w:val="24"/>
          <w:lang w:val="sr-Latn-CS"/>
        </w:rPr>
        <w:t>носно</w:t>
      </w:r>
      <w:r w:rsidR="00732569" w:rsidRPr="00B108F4">
        <w:rPr>
          <w:rFonts w:ascii="Times New Roman" w:hAnsi="Times New Roman"/>
          <w:szCs w:val="24"/>
          <w:lang w:val="sr-Latn-CS"/>
        </w:rPr>
        <w:t xml:space="preserve"> </w:t>
      </w:r>
      <w:r w:rsidR="00B61EF7">
        <w:rPr>
          <w:rFonts w:ascii="Times New Roman" w:hAnsi="Times New Roman"/>
          <w:szCs w:val="24"/>
          <w:lang w:val="sr-Latn-CS"/>
        </w:rPr>
        <w:t>р</w:t>
      </w:r>
      <w:r>
        <w:rPr>
          <w:rFonts w:ascii="Times New Roman" w:hAnsi="Times New Roman"/>
          <w:szCs w:val="24"/>
          <w:lang w:val="sr-Latn-CS"/>
        </w:rPr>
        <w:t>е</w:t>
      </w:r>
      <w:r w:rsidR="00B61EF7">
        <w:rPr>
          <w:rFonts w:ascii="Times New Roman" w:hAnsi="Times New Roman"/>
          <w:szCs w:val="24"/>
          <w:lang w:val="sr-Latn-CS"/>
        </w:rPr>
        <w:t>онир</w:t>
      </w:r>
      <w:r>
        <w:rPr>
          <w:rFonts w:ascii="Times New Roman" w:hAnsi="Times New Roman"/>
          <w:szCs w:val="24"/>
          <w:lang w:val="sr-Latn-CS"/>
        </w:rPr>
        <w:t>а</w:t>
      </w:r>
      <w:r w:rsidR="001019E7">
        <w:rPr>
          <w:rFonts w:ascii="Times New Roman" w:hAnsi="Times New Roman"/>
          <w:szCs w:val="24"/>
          <w:lang w:val="sr-Latn-CS"/>
        </w:rPr>
        <w:t>њ</w:t>
      </w:r>
      <w:r>
        <w:rPr>
          <w:rFonts w:ascii="Times New Roman" w:hAnsi="Times New Roman"/>
          <w:szCs w:val="24"/>
          <w:lang w:val="sr-Latn-CS"/>
        </w:rPr>
        <w:t>е</w:t>
      </w:r>
      <w:r w:rsidR="00732569" w:rsidRPr="00B108F4">
        <w:rPr>
          <w:rFonts w:ascii="Times New Roman" w:hAnsi="Times New Roman"/>
          <w:szCs w:val="24"/>
          <w:lang w:val="sr-Latn-CS"/>
        </w:rPr>
        <w:t xml:space="preserve"> </w:t>
      </w:r>
      <w:r w:rsidR="00B61EF7">
        <w:rPr>
          <w:rFonts w:ascii="Times New Roman" w:hAnsi="Times New Roman"/>
          <w:szCs w:val="24"/>
          <w:lang w:val="sr-Latn-CS"/>
        </w:rPr>
        <w:t>по</w:t>
      </w:r>
      <w:r>
        <w:rPr>
          <w:rFonts w:ascii="Times New Roman" w:hAnsi="Times New Roman"/>
          <w:szCs w:val="24"/>
          <w:lang w:val="sr-Latn-CS"/>
        </w:rPr>
        <w:t>в</w:t>
      </w:r>
      <w:r w:rsidR="00B61EF7">
        <w:rPr>
          <w:rFonts w:ascii="Times New Roman" w:hAnsi="Times New Roman"/>
          <w:szCs w:val="24"/>
          <w:lang w:val="sr-Latn-CS"/>
        </w:rPr>
        <w:t>ршин</w:t>
      </w:r>
      <w:r>
        <w:rPr>
          <w:rFonts w:ascii="Times New Roman" w:hAnsi="Times New Roman"/>
          <w:szCs w:val="24"/>
          <w:lang w:val="sr-Latn-CS"/>
        </w:rPr>
        <w:t>а</w:t>
      </w:r>
      <w:r w:rsidR="00732569" w:rsidRPr="00B108F4">
        <w:rPr>
          <w:rFonts w:ascii="Times New Roman" w:hAnsi="Times New Roman"/>
          <w:szCs w:val="24"/>
          <w:lang w:val="sr-Latn-CS"/>
        </w:rPr>
        <w:t xml:space="preserve"> </w:t>
      </w:r>
      <w:r w:rsidR="00B61EF7">
        <w:rPr>
          <w:rFonts w:ascii="Times New Roman" w:hAnsi="Times New Roman"/>
          <w:szCs w:val="24"/>
          <w:lang w:val="sr-Latn-CS"/>
        </w:rPr>
        <w:t>по</w:t>
      </w:r>
      <w:r w:rsidR="00732569" w:rsidRPr="00B108F4">
        <w:rPr>
          <w:rFonts w:ascii="Times New Roman" w:hAnsi="Times New Roman"/>
          <w:szCs w:val="24"/>
          <w:lang w:val="sr-Latn-CS"/>
        </w:rPr>
        <w:t xml:space="preserve"> </w:t>
      </w:r>
      <w:r w:rsidR="00B61EF7">
        <w:rPr>
          <w:rFonts w:ascii="Times New Roman" w:hAnsi="Times New Roman"/>
          <w:szCs w:val="24"/>
          <w:lang w:val="sr-Latn-CS"/>
        </w:rPr>
        <w:t>н</w:t>
      </w:r>
      <w:r>
        <w:rPr>
          <w:rFonts w:ascii="Times New Roman" w:hAnsi="Times New Roman"/>
          <w:szCs w:val="24"/>
          <w:lang w:val="sr-Latn-CS"/>
        </w:rPr>
        <w:t>а</w:t>
      </w:r>
      <w:r w:rsidR="00B61EF7">
        <w:rPr>
          <w:rFonts w:ascii="Times New Roman" w:hAnsi="Times New Roman"/>
          <w:szCs w:val="24"/>
          <w:lang w:val="sr-Latn-CS"/>
        </w:rPr>
        <w:t>м</w:t>
      </w:r>
      <w:r>
        <w:rPr>
          <w:rFonts w:ascii="Times New Roman" w:hAnsi="Times New Roman"/>
          <w:szCs w:val="24"/>
          <w:lang w:val="sr-Latn-CS"/>
        </w:rPr>
        <w:t>е</w:t>
      </w:r>
      <w:r w:rsidR="00B61EF7">
        <w:rPr>
          <w:rFonts w:ascii="Times New Roman" w:hAnsi="Times New Roman"/>
          <w:szCs w:val="24"/>
          <w:lang w:val="sr-Latn-CS"/>
        </w:rPr>
        <w:t>ни</w:t>
      </w:r>
      <w:r w:rsidR="00732569" w:rsidRPr="00B108F4">
        <w:rPr>
          <w:rFonts w:ascii="Times New Roman" w:hAnsi="Times New Roman"/>
          <w:szCs w:val="24"/>
          <w:lang w:val="sr-Latn-CS"/>
        </w:rPr>
        <w:t>.</w:t>
      </w:r>
    </w:p>
    <w:p w:rsidR="00732569" w:rsidRPr="00B108F4" w:rsidRDefault="00AB5EAB" w:rsidP="00B5350C">
      <w:pPr>
        <w:ind w:firstLine="567"/>
        <w:rPr>
          <w:szCs w:val="24"/>
          <w:lang w:val="sr-Latn-CS"/>
        </w:rPr>
      </w:pPr>
      <w:r>
        <w:rPr>
          <w:szCs w:val="24"/>
          <w:lang w:val="sr-Latn-CS"/>
        </w:rPr>
        <w:t>Иа</w:t>
      </w:r>
      <w:r w:rsidR="00B61EF7">
        <w:rPr>
          <w:szCs w:val="24"/>
          <w:lang w:val="sr-Latn-CS"/>
        </w:rPr>
        <w:t>ко</w:t>
      </w:r>
      <w:r w:rsidR="00732569" w:rsidRPr="00B108F4">
        <w:rPr>
          <w:szCs w:val="24"/>
          <w:lang w:val="sr-Latn-CS"/>
        </w:rPr>
        <w:t xml:space="preserve"> </w:t>
      </w:r>
      <w:r w:rsidR="00B61EF7">
        <w:rPr>
          <w:szCs w:val="24"/>
          <w:lang w:val="sr-Latn-CS"/>
        </w:rPr>
        <w:t>су</w:t>
      </w:r>
      <w:r w:rsidR="00732569" w:rsidRPr="00B108F4">
        <w:rPr>
          <w:szCs w:val="24"/>
          <w:lang w:val="sr-Latn-CS"/>
        </w:rPr>
        <w:t xml:space="preserve"> </w:t>
      </w:r>
      <w:r>
        <w:rPr>
          <w:szCs w:val="24"/>
          <w:lang w:val="sr-Latn-CS"/>
        </w:rPr>
        <w:t>б</w:t>
      </w:r>
      <w:r w:rsidR="00B61EF7">
        <w:rPr>
          <w:szCs w:val="24"/>
          <w:lang w:val="sr-Latn-CS"/>
        </w:rPr>
        <w:t>ројн</w:t>
      </w:r>
      <w:r>
        <w:rPr>
          <w:szCs w:val="24"/>
          <w:lang w:val="sr-Latn-CS"/>
        </w:rPr>
        <w:t>е</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Pr>
          <w:szCs w:val="24"/>
          <w:lang w:val="sr-Latn-CS"/>
        </w:rPr>
        <w:t>в</w:t>
      </w:r>
      <w:r w:rsidR="00B61EF7">
        <w:rPr>
          <w:szCs w:val="24"/>
          <w:lang w:val="sr-Latn-CS"/>
        </w:rPr>
        <w:t>рло</w:t>
      </w:r>
      <w:r w:rsidR="00732569" w:rsidRPr="00B108F4">
        <w:rPr>
          <w:szCs w:val="24"/>
          <w:lang w:val="sr-Latn-CS"/>
        </w:rPr>
        <w:t xml:space="preserve"> </w:t>
      </w:r>
      <w:r w:rsidR="00B61EF7">
        <w:rPr>
          <w:szCs w:val="24"/>
          <w:lang w:val="sr-Latn-CS"/>
        </w:rPr>
        <w:t>р</w:t>
      </w:r>
      <w:r>
        <w:rPr>
          <w:szCs w:val="24"/>
          <w:lang w:val="sr-Latn-CS"/>
        </w:rPr>
        <w:t>а</w:t>
      </w:r>
      <w:r w:rsidR="00B61EF7">
        <w:rPr>
          <w:szCs w:val="24"/>
          <w:lang w:val="sr-Latn-CS"/>
        </w:rPr>
        <w:t>зличит</w:t>
      </w:r>
      <w:r>
        <w:rPr>
          <w:szCs w:val="24"/>
          <w:lang w:val="sr-Latn-CS"/>
        </w:rPr>
        <w:t>е</w:t>
      </w:r>
      <w:r w:rsidR="00732569" w:rsidRPr="00B108F4">
        <w:rPr>
          <w:szCs w:val="24"/>
          <w:lang w:val="sr-Latn-CS"/>
        </w:rPr>
        <w:t xml:space="preserve">, </w:t>
      </w:r>
      <w:r w:rsidR="00B61EF7">
        <w:rPr>
          <w:szCs w:val="24"/>
          <w:lang w:val="sr-Latn-CS"/>
        </w:rPr>
        <w:t>осно</w:t>
      </w:r>
      <w:r>
        <w:rPr>
          <w:szCs w:val="24"/>
          <w:lang w:val="sr-Latn-CS"/>
        </w:rPr>
        <w:t>в</w:t>
      </w:r>
      <w:r w:rsidR="00B61EF7">
        <w:rPr>
          <w:szCs w:val="24"/>
          <w:lang w:val="sr-Latn-CS"/>
        </w:rPr>
        <w:t>н</w:t>
      </w:r>
      <w:r>
        <w:rPr>
          <w:szCs w:val="24"/>
          <w:lang w:val="sr-Latn-CS"/>
        </w:rPr>
        <w:t>е</w:t>
      </w:r>
      <w:r w:rsidR="00732569" w:rsidRPr="00B108F4">
        <w:rPr>
          <w:szCs w:val="24"/>
          <w:lang w:val="sr-Latn-CS"/>
        </w:rPr>
        <w:t xml:space="preserve"> </w:t>
      </w:r>
      <w:r w:rsidR="00B61EF7">
        <w:rPr>
          <w:szCs w:val="24"/>
          <w:lang w:val="sr-Latn-CS"/>
        </w:rPr>
        <w:t>функциј</w:t>
      </w:r>
      <w:r>
        <w:rPr>
          <w:szCs w:val="24"/>
          <w:lang w:val="sr-Latn-CS"/>
        </w:rPr>
        <w:t>е</w:t>
      </w:r>
      <w:r w:rsidR="00732569" w:rsidRPr="00B108F4">
        <w:rPr>
          <w:szCs w:val="24"/>
          <w:lang w:val="sr-Latn-CS"/>
        </w:rPr>
        <w:t xml:space="preserve"> </w:t>
      </w:r>
      <w:r w:rsidR="00B61EF7">
        <w:rPr>
          <w:szCs w:val="24"/>
          <w:lang w:val="sr-Latn-CS"/>
        </w:rPr>
        <w:t>шум</w:t>
      </w:r>
      <w:r>
        <w:rPr>
          <w:szCs w:val="24"/>
          <w:lang w:val="sr-Latn-CS"/>
        </w:rPr>
        <w:t>а</w:t>
      </w:r>
      <w:r w:rsidR="00732569" w:rsidRPr="00B108F4">
        <w:rPr>
          <w:szCs w:val="24"/>
          <w:lang w:val="sr-Latn-CS"/>
        </w:rPr>
        <w:t xml:space="preserve"> </w:t>
      </w:r>
      <w:r w:rsidR="00B61EF7">
        <w:rPr>
          <w:szCs w:val="24"/>
          <w:lang w:val="sr-Latn-CS"/>
        </w:rPr>
        <w:t>с</w:t>
      </w:r>
      <w:r>
        <w:rPr>
          <w:szCs w:val="24"/>
          <w:lang w:val="sr-Latn-CS"/>
        </w:rPr>
        <w:t>е</w:t>
      </w:r>
      <w:r w:rsidR="00732569" w:rsidRPr="00B108F4">
        <w:rPr>
          <w:szCs w:val="24"/>
          <w:lang w:val="sr-Latn-CS"/>
        </w:rPr>
        <w:t xml:space="preserve"> </w:t>
      </w:r>
      <w:r w:rsidR="00B61EF7">
        <w:rPr>
          <w:szCs w:val="24"/>
          <w:lang w:val="sr-Latn-CS"/>
        </w:rPr>
        <w:t>ип</w:t>
      </w:r>
      <w:r>
        <w:rPr>
          <w:szCs w:val="24"/>
          <w:lang w:val="sr-Latn-CS"/>
        </w:rPr>
        <w:t>а</w:t>
      </w:r>
      <w:r w:rsidR="00B61EF7">
        <w:rPr>
          <w:szCs w:val="24"/>
          <w:lang w:val="sr-Latn-CS"/>
        </w:rPr>
        <w:t>к</w:t>
      </w:r>
      <w:r w:rsidR="00732569" w:rsidRPr="00B108F4">
        <w:rPr>
          <w:szCs w:val="24"/>
          <w:lang w:val="sr-Latn-CS"/>
        </w:rPr>
        <w:t xml:space="preserve"> </w:t>
      </w:r>
      <w:r w:rsidR="00B61EF7">
        <w:rPr>
          <w:szCs w:val="24"/>
          <w:lang w:val="sr-Latn-CS"/>
        </w:rPr>
        <w:t>мо</w:t>
      </w:r>
      <w:r>
        <w:rPr>
          <w:szCs w:val="24"/>
          <w:lang w:val="sr-Latn-CS"/>
        </w:rPr>
        <w:t>г</w:t>
      </w:r>
      <w:r w:rsidR="00B61EF7">
        <w:rPr>
          <w:szCs w:val="24"/>
          <w:lang w:val="sr-Latn-CS"/>
        </w:rPr>
        <w:t>у</w:t>
      </w:r>
      <w:r w:rsidR="00732569" w:rsidRPr="00B108F4">
        <w:rPr>
          <w:szCs w:val="24"/>
          <w:lang w:val="sr-Latn-CS"/>
        </w:rPr>
        <w:t xml:space="preserve"> </w:t>
      </w:r>
      <w:r w:rsidR="00B61EF7">
        <w:rPr>
          <w:szCs w:val="24"/>
          <w:lang w:val="sr-Latn-CS"/>
        </w:rPr>
        <w:t>с</w:t>
      </w:r>
      <w:r>
        <w:rPr>
          <w:szCs w:val="24"/>
          <w:lang w:val="sr-Latn-CS"/>
        </w:rPr>
        <w:t>в</w:t>
      </w:r>
      <w:r w:rsidR="00B61EF7">
        <w:rPr>
          <w:szCs w:val="24"/>
          <w:lang w:val="sr-Latn-CS"/>
        </w:rPr>
        <w:t>рст</w:t>
      </w:r>
      <w:r>
        <w:rPr>
          <w:szCs w:val="24"/>
          <w:lang w:val="sr-Latn-CS"/>
        </w:rPr>
        <w:t>а</w:t>
      </w:r>
      <w:r w:rsidR="00B61EF7">
        <w:rPr>
          <w:szCs w:val="24"/>
          <w:lang w:val="sr-Latn-CS"/>
        </w:rPr>
        <w:t>ти</w:t>
      </w:r>
      <w:r w:rsidR="00732569" w:rsidRPr="00B108F4">
        <w:rPr>
          <w:szCs w:val="24"/>
          <w:lang w:val="sr-Latn-CS"/>
        </w:rPr>
        <w:t xml:space="preserve"> </w:t>
      </w:r>
      <w:r w:rsidR="00B61EF7">
        <w:rPr>
          <w:szCs w:val="24"/>
          <w:lang w:val="sr-Latn-CS"/>
        </w:rPr>
        <w:t>у</w:t>
      </w:r>
      <w:r w:rsidR="00732569" w:rsidRPr="00B108F4">
        <w:rPr>
          <w:szCs w:val="24"/>
          <w:lang w:val="sr-Latn-CS"/>
        </w:rPr>
        <w:t xml:space="preserve"> </w:t>
      </w:r>
      <w:r w:rsidR="00B61EF7">
        <w:rPr>
          <w:szCs w:val="24"/>
          <w:lang w:val="sr-Latn-CS"/>
        </w:rPr>
        <w:t>три</w:t>
      </w:r>
      <w:r w:rsidR="00732569" w:rsidRPr="00B108F4">
        <w:rPr>
          <w:szCs w:val="24"/>
          <w:lang w:val="sr-Latn-CS"/>
        </w:rPr>
        <w:t xml:space="preserve"> </w:t>
      </w:r>
      <w:r>
        <w:rPr>
          <w:szCs w:val="24"/>
          <w:lang w:val="sr-Latn-CS"/>
        </w:rPr>
        <w:t>г</w:t>
      </w:r>
      <w:r w:rsidR="00B61EF7">
        <w:rPr>
          <w:szCs w:val="24"/>
          <w:lang w:val="sr-Latn-CS"/>
        </w:rPr>
        <w:t>руп</w:t>
      </w:r>
      <w:r>
        <w:rPr>
          <w:szCs w:val="24"/>
          <w:lang w:val="sr-Latn-CS"/>
        </w:rPr>
        <w:t>е</w:t>
      </w:r>
      <w:r w:rsidR="00732569" w:rsidRPr="00B108F4">
        <w:rPr>
          <w:szCs w:val="24"/>
          <w:lang w:val="sr-Latn-CS"/>
        </w:rPr>
        <w:t xml:space="preserve"> (</w:t>
      </w:r>
      <w:r w:rsidR="00B61EF7">
        <w:rPr>
          <w:szCs w:val="24"/>
          <w:lang w:val="sr-Latn-CS"/>
        </w:rPr>
        <w:t>компл</w:t>
      </w:r>
      <w:r>
        <w:rPr>
          <w:szCs w:val="24"/>
          <w:lang w:val="sr-Latn-CS"/>
        </w:rPr>
        <w:t>е</w:t>
      </w:r>
      <w:r w:rsidR="00B61EF7">
        <w:rPr>
          <w:szCs w:val="24"/>
          <w:lang w:val="sr-Latn-CS"/>
        </w:rPr>
        <w:t>кс</w:t>
      </w:r>
      <w:r>
        <w:rPr>
          <w:szCs w:val="24"/>
          <w:lang w:val="sr-Latn-CS"/>
        </w:rPr>
        <w:t>а</w:t>
      </w:r>
      <w:r w:rsidR="00732569" w:rsidRPr="00B108F4">
        <w:rPr>
          <w:szCs w:val="24"/>
          <w:lang w:val="sr-Latn-CS"/>
        </w:rPr>
        <w:t>):</w:t>
      </w:r>
    </w:p>
    <w:p w:rsidR="00732569" w:rsidRPr="00B108F4" w:rsidRDefault="00AB5EAB" w:rsidP="00B5350C">
      <w:pPr>
        <w:numPr>
          <w:ilvl w:val="0"/>
          <w:numId w:val="21"/>
        </w:numPr>
        <w:ind w:firstLine="567"/>
        <w:rPr>
          <w:szCs w:val="24"/>
          <w:lang w:val="sr-Latn-CS"/>
        </w:rPr>
      </w:pPr>
      <w:r>
        <w:rPr>
          <w:szCs w:val="24"/>
          <w:lang w:val="sr-Latn-CS"/>
        </w:rPr>
        <w:t>г</w:t>
      </w:r>
      <w:r w:rsidR="00B61EF7">
        <w:rPr>
          <w:szCs w:val="24"/>
          <w:lang w:val="sr-Latn-CS"/>
        </w:rPr>
        <w:t>руп</w:t>
      </w:r>
      <w:r>
        <w:rPr>
          <w:szCs w:val="24"/>
          <w:lang w:val="sr-Latn-CS"/>
        </w:rPr>
        <w:t>а</w:t>
      </w:r>
      <w:r w:rsidR="00732569" w:rsidRPr="00B108F4">
        <w:rPr>
          <w:szCs w:val="24"/>
          <w:lang w:val="sr-Latn-CS"/>
        </w:rPr>
        <w:t xml:space="preserve"> (</w:t>
      </w:r>
      <w:r w:rsidR="00B61EF7">
        <w:rPr>
          <w:szCs w:val="24"/>
          <w:lang w:val="sr-Latn-CS"/>
        </w:rPr>
        <w:t>компл</w:t>
      </w:r>
      <w:r>
        <w:rPr>
          <w:szCs w:val="24"/>
          <w:lang w:val="sr-Latn-CS"/>
        </w:rPr>
        <w:t>е</w:t>
      </w:r>
      <w:r w:rsidR="00B61EF7">
        <w:rPr>
          <w:szCs w:val="24"/>
          <w:lang w:val="sr-Latn-CS"/>
        </w:rPr>
        <w:t>кс</w:t>
      </w:r>
      <w:r w:rsidR="00732569" w:rsidRPr="00B108F4">
        <w:rPr>
          <w:szCs w:val="24"/>
          <w:lang w:val="sr-Latn-CS"/>
        </w:rPr>
        <w:t xml:space="preserve">) </w:t>
      </w:r>
      <w:r w:rsidR="00B61EF7">
        <w:rPr>
          <w:szCs w:val="24"/>
          <w:lang w:val="sr-Latn-CS"/>
        </w:rPr>
        <w:t>з</w:t>
      </w:r>
      <w:r>
        <w:rPr>
          <w:szCs w:val="24"/>
          <w:lang w:val="sr-Latn-CS"/>
        </w:rPr>
        <w:t>а</w:t>
      </w:r>
      <w:r w:rsidR="00B61EF7">
        <w:rPr>
          <w:szCs w:val="24"/>
          <w:lang w:val="sr-Latn-CS"/>
        </w:rPr>
        <w:t>штитних</w:t>
      </w:r>
      <w:r w:rsidR="00732569" w:rsidRPr="00B108F4">
        <w:rPr>
          <w:szCs w:val="24"/>
          <w:lang w:val="sr-Latn-CS"/>
        </w:rPr>
        <w:t xml:space="preserve"> </w:t>
      </w:r>
      <w:r w:rsidR="00B61EF7">
        <w:rPr>
          <w:szCs w:val="24"/>
          <w:lang w:val="sr-Latn-CS"/>
        </w:rPr>
        <w:t>функциј</w:t>
      </w:r>
      <w:r>
        <w:rPr>
          <w:szCs w:val="24"/>
          <w:lang w:val="sr-Latn-CS"/>
        </w:rPr>
        <w:t>а</w:t>
      </w:r>
      <w:r w:rsidR="00732569" w:rsidRPr="00B108F4">
        <w:rPr>
          <w:szCs w:val="24"/>
          <w:lang w:val="sr-Latn-CS"/>
        </w:rPr>
        <w:t>;</w:t>
      </w:r>
    </w:p>
    <w:p w:rsidR="00732569" w:rsidRPr="00B108F4" w:rsidRDefault="00AB5EAB" w:rsidP="00B5350C">
      <w:pPr>
        <w:numPr>
          <w:ilvl w:val="0"/>
          <w:numId w:val="21"/>
        </w:numPr>
        <w:ind w:firstLine="567"/>
        <w:rPr>
          <w:szCs w:val="24"/>
          <w:lang w:val="sr-Latn-CS"/>
        </w:rPr>
      </w:pPr>
      <w:r>
        <w:rPr>
          <w:szCs w:val="24"/>
          <w:lang w:val="sr-Latn-CS"/>
        </w:rPr>
        <w:t>г</w:t>
      </w:r>
      <w:r w:rsidR="00B61EF7">
        <w:rPr>
          <w:szCs w:val="24"/>
          <w:lang w:val="sr-Latn-CS"/>
        </w:rPr>
        <w:t>руп</w:t>
      </w:r>
      <w:r>
        <w:rPr>
          <w:szCs w:val="24"/>
          <w:lang w:val="sr-Latn-CS"/>
        </w:rPr>
        <w:t>а</w:t>
      </w:r>
      <w:r w:rsidR="00732569" w:rsidRPr="00B108F4">
        <w:rPr>
          <w:szCs w:val="24"/>
          <w:lang w:val="sr-Latn-CS"/>
        </w:rPr>
        <w:t xml:space="preserve"> (</w:t>
      </w:r>
      <w:r w:rsidR="00B61EF7">
        <w:rPr>
          <w:szCs w:val="24"/>
          <w:lang w:val="sr-Latn-CS"/>
        </w:rPr>
        <w:t>компл</w:t>
      </w:r>
      <w:r>
        <w:rPr>
          <w:szCs w:val="24"/>
          <w:lang w:val="sr-Latn-CS"/>
        </w:rPr>
        <w:t>е</w:t>
      </w:r>
      <w:r w:rsidR="00B61EF7">
        <w:rPr>
          <w:szCs w:val="24"/>
          <w:lang w:val="sr-Latn-CS"/>
        </w:rPr>
        <w:t>кс</w:t>
      </w:r>
      <w:r w:rsidR="00732569" w:rsidRPr="00B108F4">
        <w:rPr>
          <w:szCs w:val="24"/>
          <w:lang w:val="sr-Latn-CS"/>
        </w:rPr>
        <w:t xml:space="preserve">) </w:t>
      </w:r>
      <w:r w:rsidR="00B61EF7">
        <w:rPr>
          <w:szCs w:val="24"/>
          <w:lang w:val="sr-Latn-CS"/>
        </w:rPr>
        <w:t>социј</w:t>
      </w:r>
      <w:r>
        <w:rPr>
          <w:szCs w:val="24"/>
          <w:lang w:val="sr-Latn-CS"/>
        </w:rPr>
        <w:t>а</w:t>
      </w:r>
      <w:r w:rsidR="00B61EF7">
        <w:rPr>
          <w:szCs w:val="24"/>
          <w:lang w:val="sr-Latn-CS"/>
        </w:rPr>
        <w:t>лних</w:t>
      </w:r>
      <w:r w:rsidR="00732569" w:rsidRPr="00B108F4">
        <w:rPr>
          <w:szCs w:val="24"/>
          <w:lang w:val="sr-Latn-CS"/>
        </w:rPr>
        <w:t xml:space="preserve"> </w:t>
      </w:r>
      <w:r w:rsidR="00B61EF7">
        <w:rPr>
          <w:szCs w:val="24"/>
          <w:lang w:val="sr-Latn-CS"/>
        </w:rPr>
        <w:t>функциј</w:t>
      </w:r>
      <w:r>
        <w:rPr>
          <w:szCs w:val="24"/>
          <w:lang w:val="sr-Latn-CS"/>
        </w:rPr>
        <w:t>а</w:t>
      </w:r>
      <w:r w:rsidR="00732569" w:rsidRPr="00B108F4">
        <w:rPr>
          <w:szCs w:val="24"/>
          <w:lang w:val="sr-Latn-CS"/>
        </w:rPr>
        <w:t>;</w:t>
      </w:r>
    </w:p>
    <w:p w:rsidR="00732569" w:rsidRPr="00B108F4" w:rsidRDefault="00AB5EAB" w:rsidP="00B5350C">
      <w:pPr>
        <w:numPr>
          <w:ilvl w:val="0"/>
          <w:numId w:val="21"/>
        </w:numPr>
        <w:ind w:firstLine="567"/>
        <w:rPr>
          <w:szCs w:val="24"/>
          <w:lang w:val="sr-Latn-CS"/>
        </w:rPr>
      </w:pPr>
      <w:r>
        <w:rPr>
          <w:szCs w:val="24"/>
          <w:lang w:val="sr-Latn-CS"/>
        </w:rPr>
        <w:t>г</w:t>
      </w:r>
      <w:r w:rsidR="00B61EF7">
        <w:rPr>
          <w:szCs w:val="24"/>
          <w:lang w:val="sr-Latn-CS"/>
        </w:rPr>
        <w:t>руп</w:t>
      </w:r>
      <w:r>
        <w:rPr>
          <w:szCs w:val="24"/>
          <w:lang w:val="sr-Latn-CS"/>
        </w:rPr>
        <w:t>а</w:t>
      </w:r>
      <w:r w:rsidR="00732569" w:rsidRPr="00B108F4">
        <w:rPr>
          <w:szCs w:val="24"/>
          <w:lang w:val="sr-Latn-CS"/>
        </w:rPr>
        <w:t xml:space="preserve"> (</w:t>
      </w:r>
      <w:r w:rsidR="00B61EF7">
        <w:rPr>
          <w:szCs w:val="24"/>
          <w:lang w:val="sr-Latn-CS"/>
        </w:rPr>
        <w:t>компл</w:t>
      </w:r>
      <w:r>
        <w:rPr>
          <w:szCs w:val="24"/>
          <w:lang w:val="sr-Latn-CS"/>
        </w:rPr>
        <w:t>е</w:t>
      </w:r>
      <w:r w:rsidR="00B61EF7">
        <w:rPr>
          <w:szCs w:val="24"/>
          <w:lang w:val="sr-Latn-CS"/>
        </w:rPr>
        <w:t>кс</w:t>
      </w:r>
      <w:r w:rsidR="00732569" w:rsidRPr="00B108F4">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них</w:t>
      </w:r>
      <w:r w:rsidR="00732569" w:rsidRPr="00B108F4">
        <w:rPr>
          <w:szCs w:val="24"/>
          <w:lang w:val="sr-Latn-CS"/>
        </w:rPr>
        <w:t xml:space="preserve"> </w:t>
      </w:r>
      <w:r w:rsidR="00B61EF7">
        <w:rPr>
          <w:szCs w:val="24"/>
          <w:lang w:val="sr-Latn-CS"/>
        </w:rPr>
        <w:t>функциј</w:t>
      </w:r>
      <w:r>
        <w:rPr>
          <w:szCs w:val="24"/>
          <w:lang w:val="sr-Latn-CS"/>
        </w:rPr>
        <w:t>а</w:t>
      </w:r>
      <w:r w:rsidR="00732569" w:rsidRPr="00B108F4">
        <w:rPr>
          <w:szCs w:val="24"/>
          <w:lang w:val="sr-Latn-CS"/>
        </w:rPr>
        <w:t>.</w:t>
      </w:r>
    </w:p>
    <w:p w:rsidR="00732569" w:rsidRPr="00B108F4" w:rsidRDefault="00AB5EAB" w:rsidP="00B5350C">
      <w:pPr>
        <w:ind w:firstLine="567"/>
        <w:rPr>
          <w:szCs w:val="24"/>
          <w:lang w:val="sr-Latn-CS"/>
        </w:rPr>
      </w:pPr>
      <w:r>
        <w:rPr>
          <w:szCs w:val="24"/>
          <w:lang w:val="sr-Latn-CS"/>
        </w:rPr>
        <w:t>За</w:t>
      </w:r>
      <w:r w:rsidR="00732569" w:rsidRPr="00B108F4">
        <w:rPr>
          <w:szCs w:val="24"/>
          <w:lang w:val="sr-Latn-CS"/>
        </w:rPr>
        <w:t xml:space="preserve"> </w:t>
      </w:r>
      <w:r w:rsidR="00B61EF7">
        <w:rPr>
          <w:szCs w:val="24"/>
          <w:lang w:val="sr-Latn-CS"/>
        </w:rPr>
        <w:t>с</w:t>
      </w:r>
      <w:r>
        <w:rPr>
          <w:szCs w:val="24"/>
          <w:lang w:val="sr-Latn-CS"/>
        </w:rPr>
        <w:t>ва</w:t>
      </w:r>
      <w:r w:rsidR="00B61EF7">
        <w:rPr>
          <w:szCs w:val="24"/>
          <w:lang w:val="sr-Latn-CS"/>
        </w:rPr>
        <w:t>ку</w:t>
      </w:r>
      <w:r w:rsidR="00732569" w:rsidRPr="00B108F4">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нску</w:t>
      </w:r>
      <w:r w:rsidR="00732569" w:rsidRPr="00B108F4">
        <w:rPr>
          <w:szCs w:val="24"/>
          <w:lang w:val="sr-Latn-CS"/>
        </w:rPr>
        <w:t xml:space="preserve"> </w:t>
      </w:r>
      <w:r w:rsidR="00B61EF7">
        <w:rPr>
          <w:szCs w:val="24"/>
          <w:lang w:val="sr-Latn-CS"/>
        </w:rPr>
        <w:t>ц</w:t>
      </w:r>
      <w:r>
        <w:rPr>
          <w:szCs w:val="24"/>
          <w:lang w:val="sr-Latn-CS"/>
        </w:rPr>
        <w:t>е</w:t>
      </w:r>
      <w:r w:rsidR="00B61EF7">
        <w:rPr>
          <w:szCs w:val="24"/>
          <w:lang w:val="sr-Latn-CS"/>
        </w:rPr>
        <w:t>лину</w:t>
      </w:r>
      <w:r w:rsidR="00732569" w:rsidRPr="00B108F4">
        <w:rPr>
          <w:szCs w:val="24"/>
          <w:lang w:val="sr-Latn-CS"/>
        </w:rPr>
        <w:t xml:space="preserve"> </w:t>
      </w:r>
      <w:r w:rsidR="00B61EF7">
        <w:rPr>
          <w:szCs w:val="24"/>
          <w:lang w:val="sr-Latn-CS"/>
        </w:rPr>
        <w:t>у</w:t>
      </w:r>
      <w:r w:rsidR="00732569" w:rsidRPr="00B108F4">
        <w:rPr>
          <w:szCs w:val="24"/>
          <w:lang w:val="sr-Latn-CS"/>
        </w:rPr>
        <w:t xml:space="preserve"> </w:t>
      </w:r>
      <w:r w:rsidR="00B61EF7">
        <w:rPr>
          <w:szCs w:val="24"/>
          <w:lang w:val="sr-Latn-CS"/>
        </w:rPr>
        <w:t>ок</w:t>
      </w:r>
      <w:r>
        <w:rPr>
          <w:szCs w:val="24"/>
          <w:lang w:val="sr-Latn-CS"/>
        </w:rPr>
        <w:t>в</w:t>
      </w:r>
      <w:r w:rsidR="00B61EF7">
        <w:rPr>
          <w:szCs w:val="24"/>
          <w:lang w:val="sr-Latn-CS"/>
        </w:rPr>
        <w:t>иру</w:t>
      </w:r>
      <w:r w:rsidR="00732569" w:rsidRPr="00B108F4">
        <w:rPr>
          <w:szCs w:val="24"/>
          <w:lang w:val="sr-Latn-CS"/>
        </w:rPr>
        <w:t xml:space="preserve"> </w:t>
      </w:r>
      <w:r w:rsidR="00B61EF7">
        <w:rPr>
          <w:szCs w:val="24"/>
          <w:lang w:val="sr-Latn-CS"/>
        </w:rPr>
        <w:t>шумско</w:t>
      </w:r>
      <w:r>
        <w:rPr>
          <w:szCs w:val="24"/>
          <w:lang w:val="sr-Latn-CS"/>
        </w:rPr>
        <w:t>г</w:t>
      </w:r>
      <w:r w:rsidR="00732569" w:rsidRPr="00B108F4">
        <w:rPr>
          <w:szCs w:val="24"/>
          <w:lang w:val="sr-Latn-CS"/>
        </w:rPr>
        <w:t xml:space="preserve"> </w:t>
      </w:r>
      <w:r w:rsidR="00B61EF7">
        <w:rPr>
          <w:szCs w:val="24"/>
          <w:lang w:val="sr-Latn-CS"/>
        </w:rPr>
        <w:t>по</w:t>
      </w:r>
      <w:r>
        <w:rPr>
          <w:szCs w:val="24"/>
          <w:lang w:val="sr-Latn-CS"/>
        </w:rPr>
        <w:t>д</w:t>
      </w:r>
      <w:r w:rsidR="00B61EF7">
        <w:rPr>
          <w:szCs w:val="24"/>
          <w:lang w:val="sr-Latn-CS"/>
        </w:rPr>
        <w:t>ручј</w:t>
      </w:r>
      <w:r>
        <w:rPr>
          <w:szCs w:val="24"/>
          <w:lang w:val="sr-Latn-CS"/>
        </w:rPr>
        <w:t>а</w:t>
      </w:r>
      <w:r w:rsidR="00732569" w:rsidRPr="00B108F4">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ју</w:t>
      </w:r>
      <w:r w:rsidR="00732569" w:rsidRPr="00B108F4">
        <w:rPr>
          <w:szCs w:val="24"/>
          <w:lang w:val="sr-Latn-CS"/>
        </w:rPr>
        <w:t xml:space="preserve"> </w:t>
      </w:r>
      <w:r w:rsidR="00B61EF7">
        <w:rPr>
          <w:szCs w:val="24"/>
          <w:lang w:val="sr-Latn-CS"/>
        </w:rPr>
        <w:t>с</w:t>
      </w:r>
      <w:r>
        <w:rPr>
          <w:szCs w:val="24"/>
          <w:lang w:val="sr-Latn-CS"/>
        </w:rPr>
        <w:t>е</w:t>
      </w:r>
      <w:r w:rsidR="00732569" w:rsidRPr="00B108F4">
        <w:rPr>
          <w:szCs w:val="24"/>
          <w:lang w:val="sr-Latn-CS"/>
        </w:rPr>
        <w:t xml:space="preserve">, </w:t>
      </w:r>
      <w:r w:rsidR="00B61EF7">
        <w:rPr>
          <w:szCs w:val="24"/>
          <w:lang w:val="sr-Latn-CS"/>
        </w:rPr>
        <w:t>з</w:t>
      </w:r>
      <w:r>
        <w:rPr>
          <w:szCs w:val="24"/>
          <w:lang w:val="sr-Latn-CS"/>
        </w:rPr>
        <w:t>ав</w:t>
      </w:r>
      <w:r w:rsidR="00B61EF7">
        <w:rPr>
          <w:szCs w:val="24"/>
          <w:lang w:val="sr-Latn-CS"/>
        </w:rPr>
        <w:t>исно</w:t>
      </w:r>
      <w:r w:rsidR="00732569" w:rsidRPr="00B108F4">
        <w:rPr>
          <w:szCs w:val="24"/>
          <w:lang w:val="sr-Latn-CS"/>
        </w:rPr>
        <w:t xml:space="preserve"> </w:t>
      </w:r>
      <w:r w:rsidR="00B61EF7">
        <w:rPr>
          <w:szCs w:val="24"/>
          <w:lang w:val="sr-Latn-CS"/>
        </w:rPr>
        <w:t>о</w:t>
      </w:r>
      <w:r>
        <w:rPr>
          <w:szCs w:val="24"/>
          <w:lang w:val="sr-Latn-CS"/>
        </w:rPr>
        <w:t>д</w:t>
      </w:r>
      <w:r w:rsidR="00732569" w:rsidRPr="00B108F4">
        <w:rPr>
          <w:szCs w:val="24"/>
          <w:lang w:val="sr-Latn-CS"/>
        </w:rPr>
        <w:t xml:space="preserve"> </w:t>
      </w:r>
      <w:r w:rsidR="00B61EF7">
        <w:rPr>
          <w:szCs w:val="24"/>
          <w:lang w:val="sr-Latn-CS"/>
        </w:rPr>
        <w:t>ст</w:t>
      </w:r>
      <w:r>
        <w:rPr>
          <w:szCs w:val="24"/>
          <w:lang w:val="sr-Latn-CS"/>
        </w:rPr>
        <w:t>а</w:t>
      </w:r>
      <w:r w:rsidR="00B61EF7">
        <w:rPr>
          <w:szCs w:val="24"/>
          <w:lang w:val="sr-Latn-CS"/>
        </w:rPr>
        <w:t>нишних</w:t>
      </w:r>
      <w:r w:rsidR="00732569" w:rsidRPr="00B108F4">
        <w:rPr>
          <w:szCs w:val="24"/>
          <w:lang w:val="sr-Latn-CS"/>
        </w:rPr>
        <w:t xml:space="preserve"> </w:t>
      </w:r>
      <w:r w:rsidR="00B61EF7">
        <w:rPr>
          <w:szCs w:val="24"/>
          <w:lang w:val="sr-Latn-CS"/>
        </w:rPr>
        <w:t>усло</w:t>
      </w:r>
      <w:r>
        <w:rPr>
          <w:szCs w:val="24"/>
          <w:lang w:val="sr-Latn-CS"/>
        </w:rPr>
        <w:t>ва</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732569" w:rsidRPr="00B108F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732569" w:rsidRPr="00B108F4">
        <w:rPr>
          <w:szCs w:val="24"/>
          <w:lang w:val="sr-Latn-CS"/>
        </w:rPr>
        <w:t xml:space="preserve">, </w:t>
      </w:r>
      <w:r w:rsidR="00B61EF7">
        <w:rPr>
          <w:szCs w:val="24"/>
          <w:lang w:val="sr-Latn-CS"/>
        </w:rPr>
        <w:t>о</w:t>
      </w:r>
      <w:r>
        <w:rPr>
          <w:szCs w:val="24"/>
          <w:lang w:val="sr-Latn-CS"/>
        </w:rPr>
        <w:t>дг</w:t>
      </w:r>
      <w:r w:rsidR="00B61EF7">
        <w:rPr>
          <w:szCs w:val="24"/>
          <w:lang w:val="sr-Latn-CS"/>
        </w:rPr>
        <w:t>о</w:t>
      </w:r>
      <w:r>
        <w:rPr>
          <w:szCs w:val="24"/>
          <w:lang w:val="sr-Latn-CS"/>
        </w:rPr>
        <w:t>ва</w:t>
      </w:r>
      <w:r w:rsidR="00B61EF7">
        <w:rPr>
          <w:szCs w:val="24"/>
          <w:lang w:val="sr-Latn-CS"/>
        </w:rPr>
        <w:t>р</w:t>
      </w:r>
      <w:r>
        <w:rPr>
          <w:szCs w:val="24"/>
          <w:lang w:val="sr-Latn-CS"/>
        </w:rPr>
        <w:t>а</w:t>
      </w:r>
      <w:r w:rsidR="00B61EF7">
        <w:rPr>
          <w:szCs w:val="24"/>
          <w:lang w:val="sr-Latn-CS"/>
        </w:rPr>
        <w:t>јући</w:t>
      </w:r>
      <w:r w:rsidR="00732569" w:rsidRPr="00B108F4">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е</w:t>
      </w:r>
      <w:r w:rsidR="00732569" w:rsidRPr="00B108F4">
        <w:rPr>
          <w:szCs w:val="24"/>
          <w:lang w:val="sr-Latn-CS"/>
        </w:rPr>
        <w:t xml:space="preserve"> </w:t>
      </w:r>
      <w:r>
        <w:rPr>
          <w:szCs w:val="24"/>
          <w:lang w:val="sr-Latn-CS"/>
        </w:rPr>
        <w:t>б</w:t>
      </w:r>
      <w:r w:rsidR="00B61EF7">
        <w:rPr>
          <w:szCs w:val="24"/>
          <w:lang w:val="sr-Latn-CS"/>
        </w:rPr>
        <w:t>у</w:t>
      </w:r>
      <w:r>
        <w:rPr>
          <w:szCs w:val="24"/>
          <w:lang w:val="sr-Latn-CS"/>
        </w:rPr>
        <w:t>д</w:t>
      </w:r>
      <w:r w:rsidR="00B61EF7">
        <w:rPr>
          <w:szCs w:val="24"/>
          <w:lang w:val="sr-Latn-CS"/>
        </w:rPr>
        <w:t>ућ</w:t>
      </w:r>
      <w:r>
        <w:rPr>
          <w:szCs w:val="24"/>
          <w:lang w:val="sr-Latn-CS"/>
        </w:rPr>
        <w:t>ег</w:t>
      </w:r>
      <w:r w:rsidR="00732569" w:rsidRPr="00B108F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732569" w:rsidRPr="00B108F4">
        <w:rPr>
          <w:szCs w:val="24"/>
          <w:lang w:val="sr-Latn-CS"/>
        </w:rPr>
        <w:t xml:space="preserve"> </w:t>
      </w:r>
      <w:r w:rsidR="00B61EF7">
        <w:rPr>
          <w:szCs w:val="24"/>
          <w:lang w:val="sr-Latn-CS"/>
        </w:rPr>
        <w:t>који</w:t>
      </w:r>
      <w:r w:rsidR="00732569" w:rsidRPr="00B108F4">
        <w:rPr>
          <w:szCs w:val="24"/>
          <w:lang w:val="sr-Latn-CS"/>
        </w:rPr>
        <w:t xml:space="preserve"> </w:t>
      </w:r>
      <w:r w:rsidR="00B61EF7">
        <w:rPr>
          <w:szCs w:val="24"/>
          <w:lang w:val="sr-Latn-CS"/>
        </w:rPr>
        <w:t>тр</w:t>
      </w:r>
      <w:r>
        <w:rPr>
          <w:szCs w:val="24"/>
          <w:lang w:val="sr-Latn-CS"/>
        </w:rPr>
        <w:t>еба</w:t>
      </w:r>
      <w:r w:rsidR="00732569" w:rsidRPr="00B108F4">
        <w:rPr>
          <w:szCs w:val="24"/>
          <w:lang w:val="sr-Latn-CS"/>
        </w:rPr>
        <w:t xml:space="preserve"> </w:t>
      </w:r>
      <w:r>
        <w:rPr>
          <w:szCs w:val="24"/>
          <w:lang w:val="sr-Latn-CS"/>
        </w:rPr>
        <w:t>да</w:t>
      </w:r>
      <w:r w:rsidR="00732569" w:rsidRPr="00B108F4">
        <w:rPr>
          <w:szCs w:val="24"/>
          <w:lang w:val="sr-Latn-CS"/>
        </w:rPr>
        <w:t xml:space="preserve"> </w:t>
      </w:r>
      <w:r w:rsidR="00B61EF7">
        <w:rPr>
          <w:szCs w:val="24"/>
          <w:lang w:val="sr-Latn-CS"/>
        </w:rPr>
        <w:t>о</w:t>
      </w:r>
      <w:r>
        <w:rPr>
          <w:szCs w:val="24"/>
          <w:lang w:val="sr-Latn-CS"/>
        </w:rPr>
        <w:t>бе</w:t>
      </w:r>
      <w:r w:rsidR="00B61EF7">
        <w:rPr>
          <w:szCs w:val="24"/>
          <w:lang w:val="sr-Latn-CS"/>
        </w:rPr>
        <w:t>з</w:t>
      </w:r>
      <w:r>
        <w:rPr>
          <w:szCs w:val="24"/>
          <w:lang w:val="sr-Latn-CS"/>
        </w:rPr>
        <w:t>беде</w:t>
      </w:r>
      <w:r w:rsidR="00732569" w:rsidRPr="00B108F4">
        <w:rPr>
          <w:szCs w:val="24"/>
          <w:lang w:val="sr-Latn-CS"/>
        </w:rPr>
        <w:t xml:space="preserve"> </w:t>
      </w:r>
      <w:r w:rsidR="00B61EF7">
        <w:rPr>
          <w:szCs w:val="24"/>
          <w:lang w:val="sr-Latn-CS"/>
        </w:rPr>
        <w:t>пр</w:t>
      </w:r>
      <w:r>
        <w:rPr>
          <w:szCs w:val="24"/>
          <w:lang w:val="sr-Latn-CS"/>
        </w:rPr>
        <w:t>ев</w:t>
      </w:r>
      <w:r w:rsidR="00B61EF7">
        <w:rPr>
          <w:szCs w:val="24"/>
          <w:lang w:val="sr-Latn-CS"/>
        </w:rPr>
        <w:t>о</w:t>
      </w:r>
      <w:r>
        <w:rPr>
          <w:szCs w:val="24"/>
          <w:lang w:val="sr-Latn-CS"/>
        </w:rPr>
        <w:t>ђе</w:t>
      </w:r>
      <w:r w:rsidR="001019E7">
        <w:rPr>
          <w:szCs w:val="24"/>
          <w:lang w:val="sr-Latn-CS"/>
        </w:rPr>
        <w:t>њ</w:t>
      </w:r>
      <w:r>
        <w:rPr>
          <w:szCs w:val="24"/>
          <w:lang w:val="sr-Latn-CS"/>
        </w:rPr>
        <w:t>е</w:t>
      </w:r>
      <w:r w:rsidR="00732569" w:rsidRPr="00B108F4">
        <w:rPr>
          <w:szCs w:val="24"/>
          <w:lang w:val="sr-Latn-CS"/>
        </w:rPr>
        <w:t xml:space="preserve"> </w:t>
      </w:r>
      <w:r w:rsidR="00B61EF7">
        <w:rPr>
          <w:szCs w:val="24"/>
          <w:lang w:val="sr-Latn-CS"/>
        </w:rPr>
        <w:t>з</w:t>
      </w:r>
      <w:r>
        <w:rPr>
          <w:szCs w:val="24"/>
          <w:lang w:val="sr-Latn-CS"/>
        </w:rPr>
        <w:t>а</w:t>
      </w:r>
      <w:r w:rsidR="00B61EF7">
        <w:rPr>
          <w:szCs w:val="24"/>
          <w:lang w:val="sr-Latn-CS"/>
        </w:rPr>
        <w:t>т</w:t>
      </w:r>
      <w:r>
        <w:rPr>
          <w:szCs w:val="24"/>
          <w:lang w:val="sr-Latn-CS"/>
        </w:rPr>
        <w:t>е</w:t>
      </w:r>
      <w:r w:rsidR="00B61EF7">
        <w:rPr>
          <w:szCs w:val="24"/>
          <w:lang w:val="sr-Latn-CS"/>
        </w:rPr>
        <w:t>ч</w:t>
      </w:r>
      <w:r>
        <w:rPr>
          <w:szCs w:val="24"/>
          <w:lang w:val="sr-Latn-CS"/>
        </w:rPr>
        <w:t>е</w:t>
      </w:r>
      <w:r w:rsidR="00B61EF7">
        <w:rPr>
          <w:szCs w:val="24"/>
          <w:lang w:val="sr-Latn-CS"/>
        </w:rPr>
        <w:t>но</w:t>
      </w:r>
      <w:r>
        <w:rPr>
          <w:szCs w:val="24"/>
          <w:lang w:val="sr-Latn-CS"/>
        </w:rPr>
        <w:t>г</w:t>
      </w:r>
      <w:r w:rsidR="00732569" w:rsidRPr="00B108F4">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732569" w:rsidRPr="00B108F4">
        <w:rPr>
          <w:szCs w:val="24"/>
          <w:lang w:val="sr-Latn-CS"/>
        </w:rPr>
        <w:t xml:space="preserve"> </w:t>
      </w:r>
      <w:r w:rsidR="00B61EF7">
        <w:rPr>
          <w:szCs w:val="24"/>
          <w:lang w:val="sr-Latn-CS"/>
        </w:rPr>
        <w:t>к</w:t>
      </w:r>
      <w:r>
        <w:rPr>
          <w:szCs w:val="24"/>
          <w:lang w:val="sr-Latn-CS"/>
        </w:rPr>
        <w:t>а</w:t>
      </w:r>
      <w:r w:rsidR="00732569" w:rsidRPr="00B108F4">
        <w:rPr>
          <w:szCs w:val="24"/>
          <w:lang w:val="sr-Latn-CS"/>
        </w:rPr>
        <w:t xml:space="preserve"> </w:t>
      </w:r>
      <w:r w:rsidR="00B61EF7">
        <w:rPr>
          <w:szCs w:val="24"/>
          <w:lang w:val="sr-Latn-CS"/>
        </w:rPr>
        <w:t>оптим</w:t>
      </w:r>
      <w:r>
        <w:rPr>
          <w:szCs w:val="24"/>
          <w:lang w:val="sr-Latn-CS"/>
        </w:rPr>
        <w:t>а</w:t>
      </w:r>
      <w:r w:rsidR="00B61EF7">
        <w:rPr>
          <w:szCs w:val="24"/>
          <w:lang w:val="sr-Latn-CS"/>
        </w:rPr>
        <w:t>лном</w:t>
      </w:r>
      <w:r w:rsidR="00732569" w:rsidRPr="00B108F4">
        <w:rPr>
          <w:szCs w:val="24"/>
          <w:lang w:val="sr-Latn-CS"/>
        </w:rPr>
        <w:t xml:space="preserve"> (</w:t>
      </w:r>
      <w:r w:rsidR="00B61EF7">
        <w:rPr>
          <w:szCs w:val="24"/>
          <w:lang w:val="sr-Latn-CS"/>
        </w:rPr>
        <w:t>функцион</w:t>
      </w:r>
      <w:r>
        <w:rPr>
          <w:szCs w:val="24"/>
          <w:lang w:val="sr-Latn-CS"/>
        </w:rPr>
        <w:t>а</w:t>
      </w:r>
      <w:r w:rsidR="00B61EF7">
        <w:rPr>
          <w:szCs w:val="24"/>
          <w:lang w:val="sr-Latn-CS"/>
        </w:rPr>
        <w:t>лном</w:t>
      </w:r>
      <w:r w:rsidR="00732569" w:rsidRPr="00B108F4">
        <w:rPr>
          <w:szCs w:val="24"/>
          <w:lang w:val="sr-Latn-CS"/>
        </w:rPr>
        <w:t xml:space="preserve">) </w:t>
      </w:r>
      <w:r w:rsidR="00B61EF7">
        <w:rPr>
          <w:szCs w:val="24"/>
          <w:lang w:val="sr-Latn-CS"/>
        </w:rPr>
        <w:t>ст</w:t>
      </w:r>
      <w:r>
        <w:rPr>
          <w:szCs w:val="24"/>
          <w:lang w:val="sr-Latn-CS"/>
        </w:rPr>
        <w:t>а</w:t>
      </w:r>
      <w:r w:rsidR="001019E7">
        <w:rPr>
          <w:szCs w:val="24"/>
          <w:lang w:val="sr-Latn-CS"/>
        </w:rPr>
        <w:t>њ</w:t>
      </w:r>
      <w:r w:rsidR="00B61EF7">
        <w:rPr>
          <w:szCs w:val="24"/>
          <w:lang w:val="sr-Latn-CS"/>
        </w:rPr>
        <w:t>у</w:t>
      </w:r>
      <w:r w:rsidR="00732569" w:rsidRPr="00B108F4">
        <w:rPr>
          <w:szCs w:val="24"/>
          <w:lang w:val="sr-Latn-CS"/>
        </w:rPr>
        <w:t xml:space="preserve"> </w:t>
      </w:r>
      <w:r w:rsidR="00B61EF7">
        <w:rPr>
          <w:szCs w:val="24"/>
          <w:lang w:val="sr-Latn-CS"/>
        </w:rPr>
        <w:t>шум</w:t>
      </w:r>
      <w:r>
        <w:rPr>
          <w:szCs w:val="24"/>
          <w:lang w:val="sr-Latn-CS"/>
        </w:rPr>
        <w:t>а</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шумских</w:t>
      </w:r>
      <w:r w:rsidR="00732569" w:rsidRPr="00B108F4">
        <w:rPr>
          <w:szCs w:val="24"/>
          <w:lang w:val="sr-Latn-CS"/>
        </w:rPr>
        <w:t xml:space="preserve"> </w:t>
      </w:r>
      <w:r w:rsidR="00B61EF7">
        <w:rPr>
          <w:szCs w:val="24"/>
          <w:lang w:val="sr-Latn-CS"/>
        </w:rPr>
        <w:t>ст</w:t>
      </w:r>
      <w:r>
        <w:rPr>
          <w:szCs w:val="24"/>
          <w:lang w:val="sr-Latn-CS"/>
        </w:rPr>
        <w:t>а</w:t>
      </w:r>
      <w:r w:rsidR="00B61EF7">
        <w:rPr>
          <w:szCs w:val="24"/>
          <w:lang w:val="sr-Latn-CS"/>
        </w:rPr>
        <w:t>ништ</w:t>
      </w:r>
      <w:r>
        <w:rPr>
          <w:szCs w:val="24"/>
          <w:lang w:val="sr-Latn-CS"/>
        </w:rPr>
        <w:t>а</w:t>
      </w:r>
      <w:r w:rsidR="00732569" w:rsidRPr="00B108F4">
        <w:rPr>
          <w:szCs w:val="24"/>
          <w:lang w:val="sr-Latn-CS"/>
        </w:rPr>
        <w:t xml:space="preserve">) </w:t>
      </w:r>
      <w:r w:rsidR="00B61EF7">
        <w:rPr>
          <w:szCs w:val="24"/>
          <w:lang w:val="sr-Latn-CS"/>
        </w:rPr>
        <w:t>у</w:t>
      </w:r>
      <w:r w:rsidR="00732569" w:rsidRPr="00B108F4">
        <w:rPr>
          <w:szCs w:val="24"/>
          <w:lang w:val="sr-Latn-CS"/>
        </w:rPr>
        <w:t xml:space="preserve"> </w:t>
      </w:r>
      <w:r w:rsidR="00B61EF7">
        <w:rPr>
          <w:szCs w:val="24"/>
          <w:lang w:val="sr-Latn-CS"/>
        </w:rPr>
        <w:t>по</w:t>
      </w:r>
      <w:r>
        <w:rPr>
          <w:szCs w:val="24"/>
          <w:lang w:val="sr-Latn-CS"/>
        </w:rPr>
        <w:t>г</w:t>
      </w:r>
      <w:r w:rsidR="00B61EF7">
        <w:rPr>
          <w:szCs w:val="24"/>
          <w:lang w:val="sr-Latn-CS"/>
        </w:rPr>
        <w:t>л</w:t>
      </w:r>
      <w:r>
        <w:rPr>
          <w:szCs w:val="24"/>
          <w:lang w:val="sr-Latn-CS"/>
        </w:rPr>
        <w:t>ед</w:t>
      </w:r>
      <w:r w:rsidR="00B61EF7">
        <w:rPr>
          <w:szCs w:val="24"/>
          <w:lang w:val="sr-Latn-CS"/>
        </w:rPr>
        <w:t>у</w:t>
      </w:r>
      <w:r w:rsidR="00732569" w:rsidRPr="00B108F4">
        <w:rPr>
          <w:szCs w:val="24"/>
          <w:lang w:val="sr-Latn-CS"/>
        </w:rPr>
        <w:t xml:space="preserve"> </w:t>
      </w:r>
      <w:r w:rsidR="00B61EF7">
        <w:rPr>
          <w:szCs w:val="24"/>
          <w:lang w:val="sr-Latn-CS"/>
        </w:rPr>
        <w:t>уч</w:t>
      </w:r>
      <w:r>
        <w:rPr>
          <w:szCs w:val="24"/>
          <w:lang w:val="sr-Latn-CS"/>
        </w:rPr>
        <w:t>е</w:t>
      </w:r>
      <w:r w:rsidR="00B61EF7">
        <w:rPr>
          <w:szCs w:val="24"/>
          <w:lang w:val="sr-Latn-CS"/>
        </w:rPr>
        <w:t>шћ</w:t>
      </w:r>
      <w:r>
        <w:rPr>
          <w:szCs w:val="24"/>
          <w:lang w:val="sr-Latn-CS"/>
        </w:rPr>
        <w:t>а</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просторно</w:t>
      </w:r>
      <w:r>
        <w:rPr>
          <w:szCs w:val="24"/>
          <w:lang w:val="sr-Latn-CS"/>
        </w:rPr>
        <w:t>г</w:t>
      </w:r>
      <w:r w:rsidR="00732569" w:rsidRPr="00B108F4">
        <w:rPr>
          <w:szCs w:val="24"/>
          <w:lang w:val="sr-Latn-CS"/>
        </w:rPr>
        <w:t xml:space="preserve"> </w:t>
      </w:r>
      <w:r w:rsidR="00B61EF7">
        <w:rPr>
          <w:szCs w:val="24"/>
          <w:lang w:val="sr-Latn-CS"/>
        </w:rPr>
        <w:t>р</w:t>
      </w:r>
      <w:r>
        <w:rPr>
          <w:szCs w:val="24"/>
          <w:lang w:val="sr-Latn-CS"/>
        </w:rPr>
        <w:t>а</w:t>
      </w:r>
      <w:r w:rsidR="00B61EF7">
        <w:rPr>
          <w:szCs w:val="24"/>
          <w:lang w:val="sr-Latn-CS"/>
        </w:rPr>
        <w:t>спор</w:t>
      </w:r>
      <w:r>
        <w:rPr>
          <w:szCs w:val="24"/>
          <w:lang w:val="sr-Latn-CS"/>
        </w:rPr>
        <w:t>еда</w:t>
      </w:r>
      <w:r w:rsidR="00732569" w:rsidRPr="00B108F4">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слих</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н</w:t>
      </w:r>
      <w:r>
        <w:rPr>
          <w:szCs w:val="24"/>
          <w:lang w:val="sr-Latn-CS"/>
        </w:rPr>
        <w:t>е</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слих</w:t>
      </w:r>
      <w:r w:rsidR="00732569" w:rsidRPr="00B108F4">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732569" w:rsidRPr="00B108F4">
        <w:rPr>
          <w:szCs w:val="24"/>
          <w:lang w:val="sr-Latn-CS"/>
        </w:rPr>
        <w:t xml:space="preserve">, </w:t>
      </w:r>
      <w:r>
        <w:rPr>
          <w:szCs w:val="24"/>
          <w:lang w:val="sr-Latn-CS"/>
        </w:rPr>
        <w:t>в</w:t>
      </w:r>
      <w:r w:rsidR="00B61EF7">
        <w:rPr>
          <w:szCs w:val="24"/>
          <w:lang w:val="sr-Latn-CS"/>
        </w:rPr>
        <w:t>рст</w:t>
      </w:r>
      <w:r>
        <w:rPr>
          <w:szCs w:val="24"/>
          <w:lang w:val="sr-Latn-CS"/>
        </w:rPr>
        <w:t>а</w:t>
      </w:r>
      <w:r w:rsidR="00732569" w:rsidRPr="00B108F4">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унутр</w:t>
      </w:r>
      <w:r>
        <w:rPr>
          <w:szCs w:val="24"/>
          <w:lang w:val="sr-Latn-CS"/>
        </w:rPr>
        <w:t>а</w:t>
      </w:r>
      <w:r w:rsidR="00B61EF7">
        <w:rPr>
          <w:szCs w:val="24"/>
          <w:lang w:val="sr-Latn-CS"/>
        </w:rPr>
        <w:t>ш</w:t>
      </w:r>
      <w:r w:rsidR="001019E7">
        <w:rPr>
          <w:szCs w:val="24"/>
          <w:lang w:val="sr-Latn-CS"/>
        </w:rPr>
        <w:t>њ</w:t>
      </w:r>
      <w:r>
        <w:rPr>
          <w:szCs w:val="24"/>
          <w:lang w:val="sr-Latn-CS"/>
        </w:rPr>
        <w:t>е</w:t>
      </w:r>
      <w:r w:rsidR="00732569" w:rsidRPr="00B108F4">
        <w:rPr>
          <w:szCs w:val="24"/>
          <w:lang w:val="sr-Latn-CS"/>
        </w:rPr>
        <w:t xml:space="preserve"> </w:t>
      </w:r>
      <w:r w:rsidR="00B61EF7">
        <w:rPr>
          <w:szCs w:val="24"/>
          <w:lang w:val="sr-Latn-CS"/>
        </w:rPr>
        <w:t>из</w:t>
      </w:r>
      <w:r>
        <w:rPr>
          <w:szCs w:val="24"/>
          <w:lang w:val="sr-Latn-CS"/>
        </w:rPr>
        <w:t>г</w:t>
      </w:r>
      <w:r w:rsidR="00B61EF7">
        <w:rPr>
          <w:szCs w:val="24"/>
          <w:lang w:val="sr-Latn-CS"/>
        </w:rPr>
        <w:t>р</w:t>
      </w:r>
      <w:r>
        <w:rPr>
          <w:szCs w:val="24"/>
          <w:lang w:val="sr-Latn-CS"/>
        </w:rPr>
        <w:t>ађе</w:t>
      </w:r>
      <w:r w:rsidR="00B61EF7">
        <w:rPr>
          <w:szCs w:val="24"/>
          <w:lang w:val="sr-Latn-CS"/>
        </w:rPr>
        <w:t>ности</w:t>
      </w:r>
      <w:r w:rsidR="00732569" w:rsidRPr="00B108F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732569" w:rsidRPr="00B108F4">
        <w:rPr>
          <w:szCs w:val="24"/>
          <w:lang w:val="sr-Latn-CS"/>
        </w:rPr>
        <w:t xml:space="preserve">, </w:t>
      </w:r>
      <w:r>
        <w:rPr>
          <w:szCs w:val="24"/>
          <w:lang w:val="sr-Latn-CS"/>
        </w:rPr>
        <w:t>д</w:t>
      </w:r>
      <w:r w:rsidR="00B61EF7">
        <w:rPr>
          <w:szCs w:val="24"/>
          <w:lang w:val="sr-Latn-CS"/>
        </w:rPr>
        <w:t>ужин</w:t>
      </w:r>
      <w:r>
        <w:rPr>
          <w:szCs w:val="24"/>
          <w:lang w:val="sr-Latn-CS"/>
        </w:rPr>
        <w:t>е</w:t>
      </w:r>
      <w:r w:rsidR="00732569" w:rsidRPr="00B108F4">
        <w:rPr>
          <w:szCs w:val="24"/>
          <w:lang w:val="sr-Latn-CS"/>
        </w:rPr>
        <w:t xml:space="preserve"> </w:t>
      </w:r>
      <w:r w:rsidR="00B61EF7">
        <w:rPr>
          <w:szCs w:val="24"/>
          <w:lang w:val="sr-Latn-CS"/>
        </w:rPr>
        <w:t>тр</w:t>
      </w:r>
      <w:r>
        <w:rPr>
          <w:szCs w:val="24"/>
          <w:lang w:val="sr-Latn-CS"/>
        </w:rPr>
        <w:t>а</w:t>
      </w:r>
      <w:r w:rsidR="00B61EF7">
        <w:rPr>
          <w:szCs w:val="24"/>
          <w:lang w:val="sr-Latn-CS"/>
        </w:rPr>
        <w:t>ј</w:t>
      </w:r>
      <w:r>
        <w:rPr>
          <w:szCs w:val="24"/>
          <w:lang w:val="sr-Latn-CS"/>
        </w:rPr>
        <w:t>а</w:t>
      </w:r>
      <w:r w:rsidR="001019E7">
        <w:rPr>
          <w:szCs w:val="24"/>
          <w:lang w:val="sr-Latn-CS"/>
        </w:rPr>
        <w:t>њ</w:t>
      </w:r>
      <w:r>
        <w:rPr>
          <w:szCs w:val="24"/>
          <w:lang w:val="sr-Latn-CS"/>
        </w:rPr>
        <w:t>а</w:t>
      </w:r>
      <w:r w:rsidR="00732569" w:rsidRPr="00B108F4">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но</w:t>
      </w:r>
      <w:r>
        <w:rPr>
          <w:szCs w:val="24"/>
          <w:lang w:val="sr-Latn-CS"/>
        </w:rPr>
        <w:t>г</w:t>
      </w:r>
      <w:r w:rsidR="00732569" w:rsidRPr="00B108F4">
        <w:rPr>
          <w:szCs w:val="24"/>
          <w:lang w:val="sr-Latn-CS"/>
        </w:rPr>
        <w:t xml:space="preserve"> </w:t>
      </w:r>
      <w:r w:rsidR="00B61EF7">
        <w:rPr>
          <w:szCs w:val="24"/>
          <w:lang w:val="sr-Latn-CS"/>
        </w:rPr>
        <w:t>проц</w:t>
      </w:r>
      <w:r>
        <w:rPr>
          <w:szCs w:val="24"/>
          <w:lang w:val="sr-Latn-CS"/>
        </w:rPr>
        <w:t>е</w:t>
      </w:r>
      <w:r w:rsidR="00B61EF7">
        <w:rPr>
          <w:szCs w:val="24"/>
          <w:lang w:val="sr-Latn-CS"/>
        </w:rPr>
        <w:t>с</w:t>
      </w:r>
      <w:r>
        <w:rPr>
          <w:szCs w:val="24"/>
          <w:lang w:val="sr-Latn-CS"/>
        </w:rPr>
        <w:t>а</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Pr>
          <w:szCs w:val="24"/>
          <w:lang w:val="sr-Latn-CS"/>
        </w:rPr>
        <w:t>д</w:t>
      </w:r>
      <w:r w:rsidR="00B61EF7">
        <w:rPr>
          <w:szCs w:val="24"/>
          <w:lang w:val="sr-Latn-CS"/>
        </w:rPr>
        <w:t>р</w:t>
      </w:r>
      <w:r w:rsidR="00732569" w:rsidRPr="00B108F4">
        <w:rPr>
          <w:szCs w:val="24"/>
          <w:lang w:val="sr-Latn-CS"/>
        </w:rPr>
        <w:t>.</w:t>
      </w:r>
    </w:p>
    <w:p w:rsidR="00732569" w:rsidRDefault="00AB5EAB" w:rsidP="00B5350C">
      <w:pPr>
        <w:ind w:firstLine="567"/>
        <w:rPr>
          <w:szCs w:val="24"/>
          <w:lang w:val="sr-Latn-CS"/>
        </w:rPr>
      </w:pPr>
      <w:r>
        <w:rPr>
          <w:szCs w:val="24"/>
          <w:lang w:val="sr-Latn-CS"/>
        </w:rPr>
        <w:t>С</w:t>
      </w:r>
      <w:r w:rsidR="00732569" w:rsidRPr="00B108F4">
        <w:rPr>
          <w:szCs w:val="24"/>
          <w:lang w:val="sr-Latn-CS"/>
        </w:rPr>
        <w:t xml:space="preserve"> </w:t>
      </w:r>
      <w:r w:rsidR="00B61EF7">
        <w:rPr>
          <w:szCs w:val="24"/>
          <w:lang w:val="sr-Latn-CS"/>
        </w:rPr>
        <w:t>о</w:t>
      </w:r>
      <w:r>
        <w:rPr>
          <w:szCs w:val="24"/>
          <w:lang w:val="sr-Latn-CS"/>
        </w:rPr>
        <w:t>б</w:t>
      </w:r>
      <w:r w:rsidR="00B61EF7">
        <w:rPr>
          <w:szCs w:val="24"/>
          <w:lang w:val="sr-Latn-CS"/>
        </w:rPr>
        <w:t>зиром</w:t>
      </w:r>
      <w:r w:rsidR="00732569" w:rsidRPr="00B108F4">
        <w:rPr>
          <w:szCs w:val="24"/>
          <w:lang w:val="sr-Latn-CS"/>
        </w:rPr>
        <w:t xml:space="preserve"> </w:t>
      </w:r>
      <w:r w:rsidR="00B61EF7">
        <w:rPr>
          <w:szCs w:val="24"/>
          <w:lang w:val="sr-Latn-CS"/>
        </w:rPr>
        <w:t>н</w:t>
      </w:r>
      <w:r>
        <w:rPr>
          <w:szCs w:val="24"/>
          <w:lang w:val="sr-Latn-CS"/>
        </w:rPr>
        <w:t>а</w:t>
      </w:r>
      <w:r w:rsidR="00732569" w:rsidRPr="00B108F4">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е</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функциј</w:t>
      </w:r>
      <w:r>
        <w:rPr>
          <w:szCs w:val="24"/>
          <w:lang w:val="sr-Latn-CS"/>
        </w:rPr>
        <w:t>е</w:t>
      </w:r>
      <w:r w:rsidR="00732569" w:rsidRPr="00B108F4">
        <w:rPr>
          <w:szCs w:val="24"/>
          <w:lang w:val="sr-Latn-CS"/>
        </w:rPr>
        <w:t xml:space="preserve"> </w:t>
      </w:r>
      <w:r w:rsidR="00B61EF7">
        <w:rPr>
          <w:szCs w:val="24"/>
          <w:lang w:val="sr-Latn-CS"/>
        </w:rPr>
        <w:t>шум</w:t>
      </w:r>
      <w:r>
        <w:rPr>
          <w:szCs w:val="24"/>
          <w:lang w:val="sr-Latn-CS"/>
        </w:rPr>
        <w:t>а</w:t>
      </w:r>
      <w:r w:rsidR="00732569" w:rsidRPr="00B108F4">
        <w:rPr>
          <w:szCs w:val="24"/>
          <w:lang w:val="sr-Latn-CS"/>
        </w:rPr>
        <w:t xml:space="preserve"> </w:t>
      </w:r>
      <w:r>
        <w:rPr>
          <w:szCs w:val="24"/>
          <w:lang w:val="sr-Latn-CS"/>
        </w:rPr>
        <w:t>Севе</w:t>
      </w:r>
      <w:r w:rsidR="00B61EF7">
        <w:rPr>
          <w:szCs w:val="24"/>
          <w:lang w:val="sr-Latn-CS"/>
        </w:rPr>
        <w:t>рно</w:t>
      </w:r>
      <w:r>
        <w:rPr>
          <w:szCs w:val="24"/>
          <w:lang w:val="sr-Latn-CS"/>
        </w:rPr>
        <w:t>ба</w:t>
      </w:r>
      <w:r w:rsidR="00B61EF7">
        <w:rPr>
          <w:szCs w:val="24"/>
          <w:lang w:val="sr-Latn-CS"/>
        </w:rPr>
        <w:t>чко</w:t>
      </w:r>
      <w:r>
        <w:rPr>
          <w:szCs w:val="24"/>
          <w:lang w:val="sr-Latn-CS"/>
        </w:rPr>
        <w:t>г</w:t>
      </w:r>
      <w:r w:rsidR="00732569" w:rsidRPr="00B108F4">
        <w:rPr>
          <w:szCs w:val="24"/>
          <w:lang w:val="sr-Latn-CS"/>
        </w:rPr>
        <w:t xml:space="preserve"> </w:t>
      </w:r>
      <w:r w:rsidR="00B61EF7">
        <w:rPr>
          <w:szCs w:val="24"/>
          <w:lang w:val="sr-Latn-CS"/>
        </w:rPr>
        <w:t>шумско</w:t>
      </w:r>
      <w:r>
        <w:rPr>
          <w:szCs w:val="24"/>
          <w:lang w:val="sr-Latn-CS"/>
        </w:rPr>
        <w:t>г</w:t>
      </w:r>
      <w:r w:rsidR="00732569" w:rsidRPr="00B108F4">
        <w:rPr>
          <w:szCs w:val="24"/>
          <w:lang w:val="sr-Latn-CS"/>
        </w:rPr>
        <w:t xml:space="preserve"> </w:t>
      </w:r>
      <w:r w:rsidR="00B61EF7">
        <w:rPr>
          <w:szCs w:val="24"/>
          <w:lang w:val="sr-Latn-CS"/>
        </w:rPr>
        <w:t>по</w:t>
      </w:r>
      <w:r>
        <w:rPr>
          <w:szCs w:val="24"/>
          <w:lang w:val="sr-Latn-CS"/>
        </w:rPr>
        <w:t>д</w:t>
      </w:r>
      <w:r w:rsidR="00B61EF7">
        <w:rPr>
          <w:szCs w:val="24"/>
          <w:lang w:val="sr-Latn-CS"/>
        </w:rPr>
        <w:t>ручј</w:t>
      </w:r>
      <w:r>
        <w:rPr>
          <w:szCs w:val="24"/>
          <w:lang w:val="sr-Latn-CS"/>
        </w:rPr>
        <w:t>а</w:t>
      </w:r>
      <w:r w:rsidR="00732569" w:rsidRPr="00B108F4">
        <w:rPr>
          <w:szCs w:val="24"/>
          <w:lang w:val="sr-Latn-CS"/>
        </w:rPr>
        <w:t xml:space="preserve">, </w:t>
      </w:r>
      <w:r w:rsidR="00B61EF7">
        <w:rPr>
          <w:szCs w:val="24"/>
          <w:lang w:val="sr-Latn-CS"/>
        </w:rPr>
        <w:t>ст</w:t>
      </w:r>
      <w:r>
        <w:rPr>
          <w:szCs w:val="24"/>
          <w:lang w:val="sr-Latn-CS"/>
        </w:rPr>
        <w:t>а</w:t>
      </w:r>
      <w:r w:rsidR="00B61EF7">
        <w:rPr>
          <w:szCs w:val="24"/>
          <w:lang w:val="sr-Latn-CS"/>
        </w:rPr>
        <w:t>нишн</w:t>
      </w:r>
      <w:r>
        <w:rPr>
          <w:szCs w:val="24"/>
          <w:lang w:val="sr-Latn-CS"/>
        </w:rPr>
        <w:t>е</w:t>
      </w:r>
      <w:r w:rsidR="00732569" w:rsidRPr="00B108F4">
        <w:rPr>
          <w:szCs w:val="24"/>
          <w:lang w:val="sr-Latn-CS"/>
        </w:rPr>
        <w:t xml:space="preserve"> </w:t>
      </w:r>
      <w:r w:rsidR="00B61EF7">
        <w:rPr>
          <w:szCs w:val="24"/>
          <w:lang w:val="sr-Latn-CS"/>
        </w:rPr>
        <w:t>усло</w:t>
      </w:r>
      <w:r>
        <w:rPr>
          <w:szCs w:val="24"/>
          <w:lang w:val="sr-Latn-CS"/>
        </w:rPr>
        <w:t>ве</w:t>
      </w:r>
      <w:r w:rsidR="00732569" w:rsidRPr="00B108F4">
        <w:rPr>
          <w:szCs w:val="24"/>
          <w:lang w:val="sr-Latn-CS"/>
        </w:rPr>
        <w:t xml:space="preserve">, </w:t>
      </w:r>
      <w:r w:rsidR="00B61EF7">
        <w:rPr>
          <w:szCs w:val="24"/>
          <w:lang w:val="sr-Latn-CS"/>
        </w:rPr>
        <w:t>к</w:t>
      </w:r>
      <w:r>
        <w:rPr>
          <w:szCs w:val="24"/>
          <w:lang w:val="sr-Latn-CS"/>
        </w:rPr>
        <w:t>а</w:t>
      </w:r>
      <w:r w:rsidR="00B61EF7">
        <w:rPr>
          <w:szCs w:val="24"/>
          <w:lang w:val="sr-Latn-CS"/>
        </w:rPr>
        <w:t>о</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конц</w:t>
      </w:r>
      <w:r>
        <w:rPr>
          <w:szCs w:val="24"/>
          <w:lang w:val="sr-Latn-CS"/>
        </w:rPr>
        <w:t>е</w:t>
      </w:r>
      <w:r w:rsidR="00B61EF7">
        <w:rPr>
          <w:szCs w:val="24"/>
          <w:lang w:val="sr-Latn-CS"/>
        </w:rPr>
        <w:t>пциј</w:t>
      </w:r>
      <w:r>
        <w:rPr>
          <w:szCs w:val="24"/>
          <w:lang w:val="sr-Latn-CS"/>
        </w:rPr>
        <w:t>е</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опр</w:t>
      </w:r>
      <w:r>
        <w:rPr>
          <w:szCs w:val="24"/>
          <w:lang w:val="sr-Latn-CS"/>
        </w:rPr>
        <w:t>еде</w:t>
      </w:r>
      <w:r w:rsidR="001019E7">
        <w:rPr>
          <w:szCs w:val="24"/>
          <w:lang w:val="sr-Latn-CS"/>
        </w:rPr>
        <w:t>љ</w:t>
      </w:r>
      <w:r>
        <w:rPr>
          <w:szCs w:val="24"/>
          <w:lang w:val="sr-Latn-CS"/>
        </w:rPr>
        <w:t>е</w:t>
      </w:r>
      <w:r w:rsidR="001019E7">
        <w:rPr>
          <w:szCs w:val="24"/>
          <w:lang w:val="sr-Latn-CS"/>
        </w:rPr>
        <w:t>њ</w:t>
      </w:r>
      <w:r>
        <w:rPr>
          <w:szCs w:val="24"/>
          <w:lang w:val="sr-Latn-CS"/>
        </w:rPr>
        <w:t>а</w:t>
      </w:r>
      <w:r w:rsidR="00732569" w:rsidRPr="00B108F4">
        <w:rPr>
          <w:szCs w:val="24"/>
          <w:lang w:val="sr-Latn-CS"/>
        </w:rPr>
        <w:t xml:space="preserve"> </w:t>
      </w:r>
      <w:r w:rsidR="00B61EF7">
        <w:rPr>
          <w:szCs w:val="24"/>
          <w:lang w:val="sr-Latn-CS"/>
        </w:rPr>
        <w:t>у</w:t>
      </w:r>
      <w:r w:rsidR="00732569" w:rsidRPr="00B108F4">
        <w:rPr>
          <w:szCs w:val="24"/>
          <w:lang w:val="sr-Latn-CS"/>
        </w:rPr>
        <w:t xml:space="preserve"> </w:t>
      </w:r>
      <w:r w:rsidR="00B61EF7">
        <w:rPr>
          <w:szCs w:val="24"/>
          <w:lang w:val="sr-Latn-CS"/>
        </w:rPr>
        <w:t>по</w:t>
      </w:r>
      <w:r>
        <w:rPr>
          <w:szCs w:val="24"/>
          <w:lang w:val="sr-Latn-CS"/>
        </w:rPr>
        <w:t>г</w:t>
      </w:r>
      <w:r w:rsidR="00B61EF7">
        <w:rPr>
          <w:szCs w:val="24"/>
          <w:lang w:val="sr-Latn-CS"/>
        </w:rPr>
        <w:t>л</w:t>
      </w:r>
      <w:r>
        <w:rPr>
          <w:szCs w:val="24"/>
          <w:lang w:val="sr-Latn-CS"/>
        </w:rPr>
        <w:t>ед</w:t>
      </w:r>
      <w:r w:rsidR="00B61EF7">
        <w:rPr>
          <w:szCs w:val="24"/>
          <w:lang w:val="sr-Latn-CS"/>
        </w:rPr>
        <w:t>у</w:t>
      </w:r>
      <w:r w:rsidR="00732569" w:rsidRPr="00B108F4">
        <w:rPr>
          <w:szCs w:val="24"/>
          <w:lang w:val="sr-Latn-CS"/>
        </w:rPr>
        <w:t xml:space="preserve"> </w:t>
      </w:r>
      <w:r>
        <w:rPr>
          <w:szCs w:val="24"/>
          <w:lang w:val="sr-Latn-CS"/>
        </w:rPr>
        <w:t>б</w:t>
      </w:r>
      <w:r w:rsidR="00B61EF7">
        <w:rPr>
          <w:szCs w:val="24"/>
          <w:lang w:val="sr-Latn-CS"/>
        </w:rPr>
        <w:t>у</w:t>
      </w:r>
      <w:r>
        <w:rPr>
          <w:szCs w:val="24"/>
          <w:lang w:val="sr-Latn-CS"/>
        </w:rPr>
        <w:t>д</w:t>
      </w:r>
      <w:r w:rsidR="00B61EF7">
        <w:rPr>
          <w:szCs w:val="24"/>
          <w:lang w:val="sr-Latn-CS"/>
        </w:rPr>
        <w:t>ућ</w:t>
      </w:r>
      <w:r>
        <w:rPr>
          <w:szCs w:val="24"/>
          <w:lang w:val="sr-Latn-CS"/>
        </w:rPr>
        <w:t>ег</w:t>
      </w:r>
      <w:r w:rsidR="00732569" w:rsidRPr="00B108F4">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ој</w:t>
      </w:r>
      <w:r>
        <w:rPr>
          <w:szCs w:val="24"/>
          <w:lang w:val="sr-Latn-CS"/>
        </w:rPr>
        <w:t>а</w:t>
      </w:r>
      <w:r w:rsidR="00732569" w:rsidRPr="00B108F4">
        <w:rPr>
          <w:szCs w:val="24"/>
          <w:lang w:val="sr-Latn-CS"/>
        </w:rPr>
        <w:t xml:space="preserve"> </w:t>
      </w:r>
      <w:r>
        <w:rPr>
          <w:szCs w:val="24"/>
          <w:lang w:val="sr-Latn-CS"/>
        </w:rPr>
        <w:t>Ш</w:t>
      </w:r>
      <w:r w:rsidR="00B61EF7">
        <w:rPr>
          <w:szCs w:val="24"/>
          <w:lang w:val="sr-Latn-CS"/>
        </w:rPr>
        <w:t>умско</w:t>
      </w:r>
      <w:r>
        <w:rPr>
          <w:szCs w:val="24"/>
          <w:lang w:val="sr-Latn-CS"/>
        </w:rPr>
        <w:t>г</w:t>
      </w:r>
      <w:r w:rsidR="00732569" w:rsidRPr="00B108F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инст</w:t>
      </w:r>
      <w:r>
        <w:rPr>
          <w:szCs w:val="24"/>
          <w:lang w:val="sr-Latn-CS"/>
        </w:rPr>
        <w:t>ва</w:t>
      </w:r>
      <w:r w:rsidR="00732569" w:rsidRPr="00B108F4">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но</w:t>
      </w:r>
      <w:r w:rsidR="00732569" w:rsidRPr="00B108F4">
        <w:rPr>
          <w:szCs w:val="24"/>
          <w:lang w:val="sr-Latn-CS"/>
        </w:rPr>
        <w:t xml:space="preserve"> </w:t>
      </w:r>
      <w:r w:rsidR="00B61EF7">
        <w:rPr>
          <w:szCs w:val="24"/>
          <w:lang w:val="sr-Latn-CS"/>
        </w:rPr>
        <w:t>ј</w:t>
      </w:r>
      <w:r>
        <w:rPr>
          <w:szCs w:val="24"/>
          <w:lang w:val="sr-Latn-CS"/>
        </w:rPr>
        <w:t>е</w:t>
      </w:r>
      <w:r w:rsidR="00732569" w:rsidRPr="00B108F4">
        <w:rPr>
          <w:szCs w:val="24"/>
          <w:lang w:val="sr-Latn-CS"/>
        </w:rPr>
        <w:t xml:space="preserve"> </w:t>
      </w:r>
      <w:r>
        <w:rPr>
          <w:szCs w:val="24"/>
          <w:lang w:val="sr-Latn-CS"/>
        </w:rPr>
        <w:t>г</w:t>
      </w:r>
      <w:r w:rsidR="00B61EF7">
        <w:rPr>
          <w:szCs w:val="24"/>
          <w:lang w:val="sr-Latn-CS"/>
        </w:rPr>
        <w:t>ло</w:t>
      </w:r>
      <w:r>
        <w:rPr>
          <w:szCs w:val="24"/>
          <w:lang w:val="sr-Latn-CS"/>
        </w:rPr>
        <w:t>ба</w:t>
      </w:r>
      <w:r w:rsidR="00B61EF7">
        <w:rPr>
          <w:szCs w:val="24"/>
          <w:lang w:val="sr-Latn-CS"/>
        </w:rPr>
        <w:t>лно</w:t>
      </w:r>
      <w:r w:rsidR="00732569" w:rsidRPr="00B108F4">
        <w:rPr>
          <w:szCs w:val="24"/>
          <w:lang w:val="sr-Latn-CS"/>
        </w:rPr>
        <w:t xml:space="preserve"> </w:t>
      </w:r>
      <w:r w:rsidR="00B61EF7">
        <w:rPr>
          <w:szCs w:val="24"/>
          <w:lang w:val="sr-Latn-CS"/>
        </w:rPr>
        <w:t>р</w:t>
      </w:r>
      <w:r>
        <w:rPr>
          <w:szCs w:val="24"/>
          <w:lang w:val="sr-Latn-CS"/>
        </w:rPr>
        <w:t>е</w:t>
      </w:r>
      <w:r w:rsidR="00B61EF7">
        <w:rPr>
          <w:szCs w:val="24"/>
          <w:lang w:val="sr-Latn-CS"/>
        </w:rPr>
        <w:t>онир</w:t>
      </w:r>
      <w:r>
        <w:rPr>
          <w:szCs w:val="24"/>
          <w:lang w:val="sr-Latn-CS"/>
        </w:rPr>
        <w:t>а</w:t>
      </w:r>
      <w:r w:rsidR="001019E7">
        <w:rPr>
          <w:szCs w:val="24"/>
          <w:lang w:val="sr-Latn-CS"/>
        </w:rPr>
        <w:t>њ</w:t>
      </w:r>
      <w:r>
        <w:rPr>
          <w:szCs w:val="24"/>
          <w:lang w:val="sr-Latn-CS"/>
        </w:rPr>
        <w:t>е</w:t>
      </w:r>
      <w:r w:rsidR="00732569" w:rsidRPr="00B108F4">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732569" w:rsidRPr="00B108F4">
        <w:rPr>
          <w:szCs w:val="24"/>
          <w:lang w:val="sr-Latn-CS"/>
        </w:rPr>
        <w:t xml:space="preserve"> </w:t>
      </w:r>
      <w:r w:rsidR="00B61EF7">
        <w:rPr>
          <w:szCs w:val="24"/>
          <w:lang w:val="sr-Latn-CS"/>
        </w:rPr>
        <w:t>по</w:t>
      </w:r>
      <w:r w:rsidR="00732569" w:rsidRPr="00B108F4">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ни</w:t>
      </w:r>
      <w:r w:rsidR="00732569" w:rsidRPr="00B108F4">
        <w:rPr>
          <w:szCs w:val="24"/>
          <w:lang w:val="sr-Latn-CS"/>
        </w:rPr>
        <w:t xml:space="preserve"> </w:t>
      </w:r>
      <w:r w:rsidR="00B61EF7">
        <w:rPr>
          <w:szCs w:val="24"/>
          <w:lang w:val="sr-Latn-CS"/>
        </w:rPr>
        <w:t>и</w:t>
      </w:r>
      <w:r w:rsidR="00732569" w:rsidRPr="00B108F4">
        <w:rPr>
          <w:szCs w:val="24"/>
          <w:lang w:val="sr-Latn-CS"/>
        </w:rPr>
        <w:t xml:space="preserve"> </w:t>
      </w:r>
      <w:r w:rsidR="00B61EF7">
        <w:rPr>
          <w:szCs w:val="24"/>
          <w:lang w:val="sr-Latn-CS"/>
        </w:rPr>
        <w:t>формир</w:t>
      </w:r>
      <w:r>
        <w:rPr>
          <w:szCs w:val="24"/>
          <w:lang w:val="sr-Latn-CS"/>
        </w:rPr>
        <w:t>а</w:t>
      </w:r>
      <w:r w:rsidR="00B61EF7">
        <w:rPr>
          <w:szCs w:val="24"/>
          <w:lang w:val="sr-Latn-CS"/>
        </w:rPr>
        <w:t>но</w:t>
      </w:r>
      <w:r w:rsidR="00732569" w:rsidRPr="00B108F4">
        <w:rPr>
          <w:szCs w:val="24"/>
          <w:lang w:val="sr-Latn-CS"/>
        </w:rPr>
        <w:t xml:space="preserve"> </w:t>
      </w:r>
      <w:r>
        <w:rPr>
          <w:szCs w:val="24"/>
          <w:lang w:val="sr-Latn-CS"/>
        </w:rPr>
        <w:t>де</w:t>
      </w:r>
      <w:r w:rsidR="00B61EF7">
        <w:rPr>
          <w:szCs w:val="24"/>
          <w:lang w:val="sr-Latn-CS"/>
        </w:rPr>
        <w:t>с</w:t>
      </w:r>
      <w:r>
        <w:rPr>
          <w:szCs w:val="24"/>
          <w:lang w:val="sr-Latn-CS"/>
        </w:rPr>
        <w:t>е</w:t>
      </w:r>
      <w:r w:rsidR="00B61EF7">
        <w:rPr>
          <w:szCs w:val="24"/>
          <w:lang w:val="sr-Latn-CS"/>
        </w:rPr>
        <w:t>т</w:t>
      </w:r>
      <w:r>
        <w:rPr>
          <w:szCs w:val="24"/>
          <w:lang w:val="sr-Latn-CS"/>
        </w:rPr>
        <w:t>а</w:t>
      </w:r>
      <w:r w:rsidR="00B61EF7">
        <w:rPr>
          <w:szCs w:val="24"/>
          <w:lang w:val="sr-Latn-CS"/>
        </w:rPr>
        <w:t>к</w:t>
      </w:r>
      <w:r w:rsidR="00732569" w:rsidRPr="00B108F4">
        <w:rPr>
          <w:szCs w:val="24"/>
          <w:lang w:val="sr-Latn-CS"/>
        </w:rPr>
        <w:t xml:space="preserve"> </w:t>
      </w:r>
      <w:r w:rsidR="00B61EF7">
        <w:rPr>
          <w:szCs w:val="24"/>
          <w:lang w:val="sr-Latn-CS"/>
        </w:rPr>
        <w:t>р</w:t>
      </w:r>
      <w:r>
        <w:rPr>
          <w:szCs w:val="24"/>
          <w:lang w:val="sr-Latn-CS"/>
        </w:rPr>
        <w:t>а</w:t>
      </w:r>
      <w:r w:rsidR="00B61EF7">
        <w:rPr>
          <w:szCs w:val="24"/>
          <w:lang w:val="sr-Latn-CS"/>
        </w:rPr>
        <w:t>зличитих</w:t>
      </w:r>
      <w:r w:rsidR="00732569" w:rsidRPr="00B108F4">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нских</w:t>
      </w:r>
      <w:r w:rsidR="00732569" w:rsidRPr="00B108F4">
        <w:rPr>
          <w:szCs w:val="24"/>
          <w:lang w:val="sr-Latn-CS"/>
        </w:rPr>
        <w:t xml:space="preserve"> </w:t>
      </w:r>
      <w:r w:rsidR="00B61EF7">
        <w:rPr>
          <w:szCs w:val="24"/>
          <w:lang w:val="sr-Latn-CS"/>
        </w:rPr>
        <w:t>ц</w:t>
      </w:r>
      <w:r>
        <w:rPr>
          <w:szCs w:val="24"/>
          <w:lang w:val="sr-Latn-CS"/>
        </w:rPr>
        <w:t>е</w:t>
      </w:r>
      <w:r w:rsidR="00B61EF7">
        <w:rPr>
          <w:szCs w:val="24"/>
          <w:lang w:val="sr-Latn-CS"/>
        </w:rPr>
        <w:t>лин</w:t>
      </w:r>
      <w:r>
        <w:rPr>
          <w:szCs w:val="24"/>
          <w:lang w:val="sr-Latn-CS"/>
        </w:rPr>
        <w:t>а</w:t>
      </w:r>
      <w:r w:rsidR="00732569" w:rsidRPr="00B108F4">
        <w:rPr>
          <w:szCs w:val="24"/>
          <w:lang w:val="sr-Latn-CS"/>
        </w:rPr>
        <w:t>.</w:t>
      </w:r>
    </w:p>
    <w:p w:rsidR="00732569" w:rsidRPr="00ED3512" w:rsidRDefault="000C4E63" w:rsidP="00B5350C">
      <w:pPr>
        <w:pStyle w:val="Heading2"/>
        <w:rPr>
          <w:noProof/>
          <w:szCs w:val="24"/>
          <w:lang w:val="sr-Latn-CS"/>
        </w:rPr>
      </w:pPr>
      <w:bookmarkStart w:id="296" w:name="_Toc329146584"/>
      <w:bookmarkStart w:id="297" w:name="_Toc329328322"/>
      <w:bookmarkStart w:id="298" w:name="_Toc410988314"/>
      <w:bookmarkStart w:id="299" w:name="_Toc478456477"/>
      <w:bookmarkStart w:id="300" w:name="_Toc503785410"/>
      <w:bookmarkStart w:id="301" w:name="_Toc503785986"/>
      <w:bookmarkStart w:id="302" w:name="_Toc503786516"/>
      <w:bookmarkStart w:id="303" w:name="_Toc503787387"/>
      <w:bookmarkStart w:id="304" w:name="_Toc535232834"/>
      <w:bookmarkStart w:id="305" w:name="_Toc535233700"/>
      <w:r>
        <w:rPr>
          <w:noProof/>
          <w:szCs w:val="24"/>
          <w:lang w:val="sr-Latn-CS"/>
        </w:rPr>
        <w:t>3.</w:t>
      </w:r>
      <w:r w:rsidR="00732569" w:rsidRPr="00ED3512">
        <w:rPr>
          <w:noProof/>
          <w:szCs w:val="24"/>
          <w:lang w:val="sr-Latn-CS"/>
        </w:rPr>
        <w:t xml:space="preserve">2. </w:t>
      </w:r>
      <w:r w:rsidR="00AB5EAB">
        <w:rPr>
          <w:noProof/>
          <w:szCs w:val="24"/>
        </w:rPr>
        <w:t>Ф</w:t>
      </w:r>
      <w:r w:rsidR="00B61EF7">
        <w:rPr>
          <w:noProof/>
          <w:szCs w:val="24"/>
        </w:rPr>
        <w:t>ункциј</w:t>
      </w:r>
      <w:r w:rsidR="00AB5EAB">
        <w:rPr>
          <w:noProof/>
          <w:szCs w:val="24"/>
        </w:rPr>
        <w:t>е</w:t>
      </w:r>
      <w:r w:rsidR="00732569" w:rsidRPr="00ED3512">
        <w:rPr>
          <w:noProof/>
          <w:szCs w:val="24"/>
          <w:lang w:val="sr-Latn-CS"/>
        </w:rPr>
        <w:t xml:space="preserve"> </w:t>
      </w:r>
      <w:r w:rsidR="00B61EF7">
        <w:rPr>
          <w:noProof/>
          <w:szCs w:val="24"/>
          <w:lang w:val="sr-Latn-CS"/>
        </w:rPr>
        <w:t>ш</w:t>
      </w:r>
      <w:r w:rsidR="00B61EF7">
        <w:rPr>
          <w:noProof/>
          <w:szCs w:val="24"/>
        </w:rPr>
        <w:t>ум</w:t>
      </w:r>
      <w:r w:rsidR="00AB5EAB">
        <w:rPr>
          <w:noProof/>
          <w:szCs w:val="24"/>
        </w:rPr>
        <w:t>а</w:t>
      </w:r>
      <w:r w:rsidR="00732569" w:rsidRPr="00ED3512">
        <w:rPr>
          <w:noProof/>
          <w:szCs w:val="24"/>
          <w:lang w:val="sr-Latn-CS"/>
        </w:rPr>
        <w:t xml:space="preserve"> </w:t>
      </w:r>
      <w:r w:rsidR="00B61EF7">
        <w:rPr>
          <w:noProof/>
          <w:szCs w:val="24"/>
        </w:rPr>
        <w:t>и</w:t>
      </w:r>
      <w:r w:rsidR="00732569" w:rsidRPr="00ED3512">
        <w:rPr>
          <w:noProof/>
          <w:szCs w:val="24"/>
          <w:lang w:val="sr-Latn-CS"/>
        </w:rPr>
        <w:t xml:space="preserve"> </w:t>
      </w:r>
      <w:r w:rsidR="00B61EF7">
        <w:rPr>
          <w:noProof/>
          <w:szCs w:val="24"/>
        </w:rPr>
        <w:t>н</w:t>
      </w:r>
      <w:r w:rsidR="00AB5EAB">
        <w:rPr>
          <w:noProof/>
          <w:szCs w:val="24"/>
        </w:rPr>
        <w:t>а</w:t>
      </w:r>
      <w:r w:rsidR="00B61EF7">
        <w:rPr>
          <w:noProof/>
          <w:szCs w:val="24"/>
        </w:rPr>
        <w:t>м</w:t>
      </w:r>
      <w:r w:rsidR="00AB5EAB">
        <w:rPr>
          <w:noProof/>
          <w:szCs w:val="24"/>
        </w:rPr>
        <w:t>е</w:t>
      </w:r>
      <w:r w:rsidR="00B61EF7">
        <w:rPr>
          <w:noProof/>
          <w:szCs w:val="24"/>
        </w:rPr>
        <w:t>н</w:t>
      </w:r>
      <w:r w:rsidR="00AB5EAB">
        <w:rPr>
          <w:noProof/>
          <w:szCs w:val="24"/>
        </w:rPr>
        <w:t>а</w:t>
      </w:r>
      <w:r w:rsidR="00732569" w:rsidRPr="00ED3512">
        <w:rPr>
          <w:noProof/>
          <w:szCs w:val="24"/>
          <w:lang w:val="sr-Latn-CS"/>
        </w:rPr>
        <w:t xml:space="preserve"> </w:t>
      </w:r>
      <w:r w:rsidR="00B61EF7">
        <w:rPr>
          <w:noProof/>
          <w:szCs w:val="24"/>
        </w:rPr>
        <w:t>по</w:t>
      </w:r>
      <w:r w:rsidR="00AB5EAB">
        <w:rPr>
          <w:noProof/>
          <w:szCs w:val="24"/>
        </w:rPr>
        <w:t>в</w:t>
      </w:r>
      <w:r w:rsidR="00B61EF7">
        <w:rPr>
          <w:noProof/>
          <w:szCs w:val="24"/>
        </w:rPr>
        <w:t>р</w:t>
      </w:r>
      <w:r w:rsidR="00B61EF7">
        <w:rPr>
          <w:noProof/>
          <w:szCs w:val="24"/>
          <w:lang w:val="sr-Latn-CS"/>
        </w:rPr>
        <w:t>ш</w:t>
      </w:r>
      <w:r w:rsidR="00B61EF7">
        <w:rPr>
          <w:noProof/>
          <w:szCs w:val="24"/>
        </w:rPr>
        <w:t>ин</w:t>
      </w:r>
      <w:r w:rsidR="00AB5EAB">
        <w:rPr>
          <w:noProof/>
          <w:szCs w:val="24"/>
        </w:rPr>
        <w:t>а</w:t>
      </w:r>
      <w:bookmarkEnd w:id="296"/>
      <w:bookmarkEnd w:id="297"/>
      <w:bookmarkEnd w:id="298"/>
      <w:bookmarkEnd w:id="299"/>
      <w:bookmarkEnd w:id="300"/>
      <w:bookmarkEnd w:id="301"/>
      <w:bookmarkEnd w:id="302"/>
      <w:bookmarkEnd w:id="303"/>
      <w:bookmarkEnd w:id="304"/>
      <w:bookmarkEnd w:id="305"/>
    </w:p>
    <w:p w:rsidR="00732569" w:rsidRPr="00ED3512" w:rsidRDefault="00732569" w:rsidP="00B5350C">
      <w:pPr>
        <w:ind w:left="1440"/>
        <w:rPr>
          <w:noProof/>
          <w:szCs w:val="24"/>
          <w:lang w:val="sr-Latn-CS"/>
        </w:rPr>
      </w:pPr>
    </w:p>
    <w:p w:rsidR="00732569" w:rsidRPr="00ED3512" w:rsidRDefault="00AB5EAB" w:rsidP="00B5350C">
      <w:pPr>
        <w:ind w:firstLine="567"/>
        <w:rPr>
          <w:szCs w:val="24"/>
          <w:lang w:val="sr-Latn-CS"/>
        </w:rPr>
      </w:pPr>
      <w:r>
        <w:rPr>
          <w:szCs w:val="24"/>
          <w:lang w:val="sr-Latn-CS"/>
        </w:rPr>
        <w:t>Б</w:t>
      </w:r>
      <w:r w:rsidR="00B61EF7">
        <w:rPr>
          <w:szCs w:val="24"/>
          <w:lang w:val="sr-Latn-CS"/>
        </w:rPr>
        <w:t>рзи</w:t>
      </w:r>
      <w:r w:rsidR="00732569" w:rsidRPr="00ED3512">
        <w:rPr>
          <w:szCs w:val="24"/>
          <w:lang w:val="sr-Latn-CS"/>
        </w:rPr>
        <w:t xml:space="preserve">, </w:t>
      </w:r>
      <w:r w:rsidR="00B61EF7">
        <w:rPr>
          <w:szCs w:val="24"/>
          <w:lang w:val="sr-Latn-CS"/>
        </w:rPr>
        <w:t>с</w:t>
      </w:r>
      <w:r>
        <w:rPr>
          <w:szCs w:val="24"/>
          <w:lang w:val="sr-Latn-CS"/>
        </w:rPr>
        <w:t>ав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ни</w:t>
      </w:r>
      <w:r w:rsidR="00732569" w:rsidRPr="00ED3512">
        <w:rPr>
          <w:szCs w:val="24"/>
          <w:lang w:val="sr-Latn-CS"/>
        </w:rPr>
        <w:t xml:space="preserve"> </w:t>
      </w:r>
      <w:r>
        <w:rPr>
          <w:szCs w:val="24"/>
          <w:lang w:val="sr-Latn-CS"/>
        </w:rPr>
        <w:t>д</w:t>
      </w:r>
      <w:r w:rsidR="00B61EF7">
        <w:rPr>
          <w:szCs w:val="24"/>
          <w:lang w:val="sr-Latn-CS"/>
        </w:rPr>
        <w:t>рушт</w:t>
      </w:r>
      <w:r>
        <w:rPr>
          <w:szCs w:val="24"/>
          <w:lang w:val="sr-Latn-CS"/>
        </w:rPr>
        <w:t>ве</w:t>
      </w:r>
      <w:r w:rsidR="00B61EF7">
        <w:rPr>
          <w:szCs w:val="24"/>
          <w:lang w:val="sr-Latn-CS"/>
        </w:rPr>
        <w:t>ни</w:t>
      </w:r>
      <w:r w:rsidR="00732569" w:rsidRPr="00ED3512">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ој</w:t>
      </w:r>
      <w:r w:rsidR="00732569" w:rsidRPr="00ED3512">
        <w:rPr>
          <w:szCs w:val="24"/>
          <w:lang w:val="sr-Latn-CS"/>
        </w:rPr>
        <w:t xml:space="preserve">, </w:t>
      </w:r>
      <w:r w:rsidR="00B61EF7">
        <w:rPr>
          <w:szCs w:val="24"/>
          <w:lang w:val="sr-Latn-CS"/>
        </w:rPr>
        <w:t>к</w:t>
      </w:r>
      <w:r>
        <w:rPr>
          <w:szCs w:val="24"/>
          <w:lang w:val="sr-Latn-CS"/>
        </w:rPr>
        <w:t>а</w:t>
      </w:r>
      <w:r w:rsidR="00B61EF7">
        <w:rPr>
          <w:szCs w:val="24"/>
          <w:lang w:val="sr-Latn-CS"/>
        </w:rPr>
        <w:t>о</w:t>
      </w:r>
      <w:r w:rsidR="00732569" w:rsidRPr="00ED3512">
        <w:rPr>
          <w:szCs w:val="24"/>
          <w:lang w:val="sr-Latn-CS"/>
        </w:rPr>
        <w:t xml:space="preserve"> </w:t>
      </w:r>
      <w:r w:rsidR="00B61EF7">
        <w:rPr>
          <w:szCs w:val="24"/>
          <w:lang w:val="sr-Latn-CS"/>
        </w:rPr>
        <w:t>и</w:t>
      </w:r>
      <w:r w:rsidR="00732569" w:rsidRPr="00ED3512">
        <w:rPr>
          <w:szCs w:val="24"/>
          <w:lang w:val="sr-Latn-CS"/>
        </w:rPr>
        <w:t xml:space="preserve"> </w:t>
      </w:r>
      <w:r w:rsidR="00B61EF7">
        <w:rPr>
          <w:szCs w:val="24"/>
          <w:lang w:val="sr-Latn-CS"/>
        </w:rPr>
        <w:t>т</w:t>
      </w:r>
      <w:r>
        <w:rPr>
          <w:szCs w:val="24"/>
          <w:lang w:val="sr-Latn-CS"/>
        </w:rPr>
        <w:t>е</w:t>
      </w:r>
      <w:r w:rsidR="00B61EF7">
        <w:rPr>
          <w:szCs w:val="24"/>
          <w:lang w:val="sr-Latn-CS"/>
        </w:rPr>
        <w:t>хнолошки</w:t>
      </w:r>
      <w:r w:rsidR="00732569" w:rsidRPr="00ED3512">
        <w:rPr>
          <w:szCs w:val="24"/>
          <w:lang w:val="sr-Latn-CS"/>
        </w:rPr>
        <w:t xml:space="preserve"> </w:t>
      </w:r>
      <w:r w:rsidR="00B61EF7">
        <w:rPr>
          <w:szCs w:val="24"/>
          <w:lang w:val="sr-Latn-CS"/>
        </w:rPr>
        <w:t>про</w:t>
      </w:r>
      <w:r>
        <w:rPr>
          <w:szCs w:val="24"/>
          <w:lang w:val="sr-Latn-CS"/>
        </w:rPr>
        <w:t>г</w:t>
      </w:r>
      <w:r w:rsidR="00B61EF7">
        <w:rPr>
          <w:szCs w:val="24"/>
          <w:lang w:val="sr-Latn-CS"/>
        </w:rPr>
        <w:t>р</w:t>
      </w:r>
      <w:r>
        <w:rPr>
          <w:szCs w:val="24"/>
          <w:lang w:val="sr-Latn-CS"/>
        </w:rPr>
        <w:t>е</w:t>
      </w:r>
      <w:r w:rsidR="00B61EF7">
        <w:rPr>
          <w:szCs w:val="24"/>
          <w:lang w:val="sr-Latn-CS"/>
        </w:rPr>
        <w:t>с</w:t>
      </w:r>
      <w:r w:rsidR="00732569" w:rsidRPr="00ED3512">
        <w:rPr>
          <w:szCs w:val="24"/>
          <w:lang w:val="sr-Latn-CS"/>
        </w:rPr>
        <w:t xml:space="preserve">, </w:t>
      </w:r>
      <w:r w:rsidR="00B61EF7">
        <w:rPr>
          <w:szCs w:val="24"/>
          <w:lang w:val="sr-Latn-CS"/>
        </w:rPr>
        <w:t>с</w:t>
      </w:r>
      <w:r>
        <w:rPr>
          <w:szCs w:val="24"/>
          <w:lang w:val="sr-Latn-CS"/>
        </w:rPr>
        <w:t>ве</w:t>
      </w:r>
      <w:r w:rsidR="00732569" w:rsidRPr="00ED3512">
        <w:rPr>
          <w:szCs w:val="24"/>
          <w:lang w:val="sr-Latn-CS"/>
        </w:rPr>
        <w:t xml:space="preserve"> </w:t>
      </w:r>
      <w:r>
        <w:rPr>
          <w:szCs w:val="24"/>
          <w:lang w:val="sr-Latn-CS"/>
        </w:rPr>
        <w:t>в</w:t>
      </w:r>
      <w:r w:rsidR="00B61EF7">
        <w:rPr>
          <w:szCs w:val="24"/>
          <w:lang w:val="sr-Latn-CS"/>
        </w:rPr>
        <w:t>иш</w:t>
      </w:r>
      <w:r>
        <w:rPr>
          <w:szCs w:val="24"/>
          <w:lang w:val="sr-Latn-CS"/>
        </w:rPr>
        <w:t>е</w:t>
      </w:r>
      <w:r w:rsidR="00732569" w:rsidRPr="00ED3512">
        <w:rPr>
          <w:szCs w:val="24"/>
          <w:lang w:val="sr-Latn-CS"/>
        </w:rPr>
        <w:t xml:space="preserve"> </w:t>
      </w:r>
      <w:r w:rsidR="00B61EF7">
        <w:rPr>
          <w:szCs w:val="24"/>
          <w:lang w:val="sr-Latn-CS"/>
        </w:rPr>
        <w:t>истичу</w:t>
      </w:r>
      <w:r w:rsidR="00732569" w:rsidRPr="00ED3512">
        <w:rPr>
          <w:szCs w:val="24"/>
          <w:lang w:val="sr-Latn-CS"/>
        </w:rPr>
        <w:t xml:space="preserve"> </w:t>
      </w:r>
      <w:r w:rsidR="00B61EF7">
        <w:rPr>
          <w:szCs w:val="24"/>
          <w:lang w:val="sr-Latn-CS"/>
        </w:rPr>
        <w:t>з</w:t>
      </w:r>
      <w:r>
        <w:rPr>
          <w:szCs w:val="24"/>
          <w:lang w:val="sr-Latn-CS"/>
        </w:rPr>
        <w:t>а</w:t>
      </w:r>
      <w:r w:rsidR="00B61EF7">
        <w:rPr>
          <w:szCs w:val="24"/>
          <w:lang w:val="sr-Latn-CS"/>
        </w:rPr>
        <w:t>хт</w:t>
      </w:r>
      <w:r>
        <w:rPr>
          <w:szCs w:val="24"/>
          <w:lang w:val="sr-Latn-CS"/>
        </w:rPr>
        <w:t>еве</w:t>
      </w:r>
      <w:r w:rsidR="00732569" w:rsidRPr="00ED3512">
        <w:rPr>
          <w:szCs w:val="24"/>
          <w:lang w:val="sr-Latn-CS"/>
        </w:rPr>
        <w:t xml:space="preserve"> </w:t>
      </w:r>
      <w:r>
        <w:rPr>
          <w:szCs w:val="24"/>
          <w:lang w:val="sr-Latn-CS"/>
        </w:rPr>
        <w:t>да</w:t>
      </w:r>
      <w:r w:rsidR="00732569" w:rsidRPr="00ED3512">
        <w:rPr>
          <w:szCs w:val="24"/>
          <w:lang w:val="sr-Latn-CS"/>
        </w:rPr>
        <w:t xml:space="preserve"> </w:t>
      </w:r>
      <w:r w:rsidR="00B61EF7">
        <w:rPr>
          <w:szCs w:val="24"/>
          <w:lang w:val="sr-Latn-CS"/>
        </w:rPr>
        <w:t>шум</w:t>
      </w:r>
      <w:r>
        <w:rPr>
          <w:szCs w:val="24"/>
          <w:lang w:val="sr-Latn-CS"/>
        </w:rPr>
        <w:t>е</w:t>
      </w:r>
      <w:r w:rsidR="00732569" w:rsidRPr="00ED3512">
        <w:rPr>
          <w:szCs w:val="24"/>
          <w:lang w:val="sr-Latn-CS"/>
        </w:rPr>
        <w:t xml:space="preserve">, </w:t>
      </w:r>
      <w:r w:rsidR="00B61EF7">
        <w:rPr>
          <w:szCs w:val="24"/>
          <w:lang w:val="sr-Latn-CS"/>
        </w:rPr>
        <w:t>пор</w:t>
      </w:r>
      <w:r>
        <w:rPr>
          <w:szCs w:val="24"/>
          <w:lang w:val="sr-Latn-CS"/>
        </w:rPr>
        <w:t>ед</w:t>
      </w:r>
      <w:r w:rsidR="00732569" w:rsidRPr="00ED3512">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них</w:t>
      </w:r>
      <w:r w:rsidR="00732569" w:rsidRPr="00ED3512">
        <w:rPr>
          <w:szCs w:val="24"/>
          <w:lang w:val="sr-Latn-CS"/>
        </w:rPr>
        <w:t xml:space="preserve">, </w:t>
      </w:r>
      <w:r w:rsidR="00B61EF7">
        <w:rPr>
          <w:szCs w:val="24"/>
          <w:lang w:val="sr-Latn-CS"/>
        </w:rPr>
        <w:t>исто</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но</w:t>
      </w:r>
      <w:r w:rsidR="00732569" w:rsidRPr="00ED3512">
        <w:rPr>
          <w:szCs w:val="24"/>
          <w:lang w:val="sr-Latn-CS"/>
        </w:rPr>
        <w:t xml:space="preserve"> </w:t>
      </w:r>
      <w:r w:rsidR="00B61EF7">
        <w:rPr>
          <w:szCs w:val="24"/>
          <w:lang w:val="sr-Latn-CS"/>
        </w:rPr>
        <w:t>ост</w:t>
      </w:r>
      <w:r>
        <w:rPr>
          <w:szCs w:val="24"/>
          <w:lang w:val="sr-Latn-CS"/>
        </w:rPr>
        <w:t>ва</w:t>
      </w:r>
      <w:r w:rsidR="00B61EF7">
        <w:rPr>
          <w:szCs w:val="24"/>
          <w:lang w:val="sr-Latn-CS"/>
        </w:rPr>
        <w:t>рују</w:t>
      </w:r>
      <w:r w:rsidR="00732569" w:rsidRPr="00ED3512">
        <w:rPr>
          <w:szCs w:val="24"/>
          <w:lang w:val="sr-Latn-CS"/>
        </w:rPr>
        <w:t xml:space="preserve"> </w:t>
      </w:r>
      <w:r w:rsidR="00B61EF7">
        <w:rPr>
          <w:szCs w:val="24"/>
          <w:lang w:val="sr-Latn-CS"/>
        </w:rPr>
        <w:t>и</w:t>
      </w:r>
      <w:r w:rsidR="00732569" w:rsidRPr="00ED3512">
        <w:rPr>
          <w:szCs w:val="24"/>
          <w:lang w:val="sr-Latn-CS"/>
        </w:rPr>
        <w:t xml:space="preserve"> </w:t>
      </w:r>
      <w:r>
        <w:rPr>
          <w:szCs w:val="24"/>
          <w:lang w:val="sr-Latn-CS"/>
        </w:rPr>
        <w:t>е</w:t>
      </w:r>
      <w:r w:rsidR="00B61EF7">
        <w:rPr>
          <w:szCs w:val="24"/>
          <w:lang w:val="sr-Latn-CS"/>
        </w:rPr>
        <w:t>колошк</w:t>
      </w:r>
      <w:r>
        <w:rPr>
          <w:szCs w:val="24"/>
          <w:lang w:val="sr-Latn-CS"/>
        </w:rPr>
        <w:t>е</w:t>
      </w:r>
      <w:r w:rsidR="00732569" w:rsidRPr="00ED3512">
        <w:rPr>
          <w:szCs w:val="24"/>
          <w:lang w:val="sr-Latn-CS"/>
        </w:rPr>
        <w:t xml:space="preserve"> </w:t>
      </w:r>
      <w:r w:rsidR="00B61EF7">
        <w:rPr>
          <w:szCs w:val="24"/>
          <w:lang w:val="sr-Latn-CS"/>
        </w:rPr>
        <w:t>и</w:t>
      </w:r>
      <w:r w:rsidR="00732569" w:rsidRPr="00ED3512">
        <w:rPr>
          <w:szCs w:val="24"/>
          <w:lang w:val="sr-Latn-CS"/>
        </w:rPr>
        <w:t xml:space="preserve"> </w:t>
      </w:r>
      <w:r>
        <w:rPr>
          <w:szCs w:val="24"/>
          <w:lang w:val="sr-Latn-CS"/>
        </w:rPr>
        <w:t>д</w:t>
      </w:r>
      <w:r w:rsidR="00B61EF7">
        <w:rPr>
          <w:szCs w:val="24"/>
          <w:lang w:val="sr-Latn-CS"/>
        </w:rPr>
        <w:t>рушт</w:t>
      </w:r>
      <w:r>
        <w:rPr>
          <w:szCs w:val="24"/>
          <w:lang w:val="sr-Latn-CS"/>
        </w:rPr>
        <w:t>ве</w:t>
      </w:r>
      <w:r w:rsidR="00B61EF7">
        <w:rPr>
          <w:szCs w:val="24"/>
          <w:lang w:val="sr-Latn-CS"/>
        </w:rPr>
        <w:t>н</w:t>
      </w:r>
      <w:r>
        <w:rPr>
          <w:szCs w:val="24"/>
          <w:lang w:val="sr-Latn-CS"/>
        </w:rPr>
        <w:t>е</w:t>
      </w:r>
      <w:r w:rsidR="00732569" w:rsidRPr="00ED3512">
        <w:rPr>
          <w:szCs w:val="24"/>
          <w:lang w:val="sr-Latn-CS"/>
        </w:rPr>
        <w:t xml:space="preserve"> </w:t>
      </w:r>
      <w:r w:rsidR="00B61EF7">
        <w:rPr>
          <w:szCs w:val="24"/>
          <w:lang w:val="sr-Latn-CS"/>
        </w:rPr>
        <w:t>функциј</w:t>
      </w:r>
      <w:r>
        <w:rPr>
          <w:szCs w:val="24"/>
          <w:lang w:val="sr-Latn-CS"/>
        </w:rPr>
        <w:t>е</w:t>
      </w:r>
      <w:r w:rsidR="00732569" w:rsidRPr="00ED3512">
        <w:rPr>
          <w:szCs w:val="24"/>
          <w:lang w:val="sr-Latn-CS"/>
        </w:rPr>
        <w:t xml:space="preserve">.    </w:t>
      </w:r>
    </w:p>
    <w:p w:rsidR="00732569" w:rsidRPr="00ED3512" w:rsidRDefault="00AB5EAB" w:rsidP="00B5350C">
      <w:pPr>
        <w:rPr>
          <w:szCs w:val="24"/>
          <w:lang w:val="sr-Latn-CS"/>
        </w:rPr>
      </w:pPr>
      <w:r>
        <w:rPr>
          <w:szCs w:val="24"/>
          <w:lang w:val="sr-Latn-CS"/>
        </w:rPr>
        <w:t>У</w:t>
      </w:r>
      <w:r w:rsidR="00732569" w:rsidRPr="00ED3512">
        <w:rPr>
          <w:szCs w:val="24"/>
          <w:lang w:val="sr-Latn-CS"/>
        </w:rPr>
        <w:t xml:space="preserve"> </w:t>
      </w:r>
      <w:r w:rsidR="00B61EF7">
        <w:rPr>
          <w:szCs w:val="24"/>
          <w:lang w:val="sr-Latn-CS"/>
        </w:rPr>
        <w:t>ок</w:t>
      </w:r>
      <w:r>
        <w:rPr>
          <w:szCs w:val="24"/>
          <w:lang w:val="sr-Latn-CS"/>
        </w:rPr>
        <w:t>в</w:t>
      </w:r>
      <w:r w:rsidR="00B61EF7">
        <w:rPr>
          <w:szCs w:val="24"/>
          <w:lang w:val="sr-Latn-CS"/>
        </w:rPr>
        <w:t>иру</w:t>
      </w:r>
      <w:r w:rsidR="00732569"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732569" w:rsidRPr="00ED3512">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732569" w:rsidRPr="00ED3512">
        <w:rPr>
          <w:szCs w:val="24"/>
          <w:lang w:val="sr-Latn-CS"/>
        </w:rPr>
        <w:t xml:space="preserve"> „</w:t>
      </w:r>
      <w:r>
        <w:rPr>
          <w:szCs w:val="24"/>
          <w:lang w:val="sr-Latn-CS"/>
        </w:rPr>
        <w:t>С</w:t>
      </w:r>
      <w:r w:rsidR="00B61EF7">
        <w:rPr>
          <w:szCs w:val="24"/>
          <w:lang w:val="sr-Latn-CS"/>
        </w:rPr>
        <w:t>у</w:t>
      </w:r>
      <w:r>
        <w:rPr>
          <w:szCs w:val="24"/>
          <w:lang w:val="sr-Latn-CS"/>
        </w:rPr>
        <w:t>б</w:t>
      </w:r>
      <w:r w:rsidR="00B61EF7">
        <w:rPr>
          <w:szCs w:val="24"/>
          <w:lang w:val="sr-Latn-CS"/>
        </w:rPr>
        <w:t>отичк</w:t>
      </w:r>
      <w:r>
        <w:rPr>
          <w:szCs w:val="24"/>
          <w:lang w:val="sr-Latn-CS"/>
        </w:rPr>
        <w:t>е</w:t>
      </w:r>
      <w:r w:rsidR="000B27C4">
        <w:rPr>
          <w:szCs w:val="24"/>
          <w:lang w:val="sr-Latn-CS"/>
        </w:rPr>
        <w:t xml:space="preserve"> </w:t>
      </w:r>
      <w:r w:rsidR="00B61EF7">
        <w:rPr>
          <w:szCs w:val="24"/>
          <w:lang w:val="sr-Latn-CS"/>
        </w:rPr>
        <w:t>шум</w:t>
      </w:r>
      <w:r>
        <w:rPr>
          <w:szCs w:val="24"/>
          <w:lang w:val="sr-Latn-CS"/>
        </w:rPr>
        <w:t>е</w:t>
      </w:r>
      <w:r w:rsidR="00732569" w:rsidRPr="00ED3512">
        <w:rPr>
          <w:szCs w:val="24"/>
          <w:lang w:val="sr-Latn-CS"/>
        </w:rPr>
        <w:t xml:space="preserve"> “, </w:t>
      </w:r>
      <w:r>
        <w:rPr>
          <w:szCs w:val="24"/>
          <w:lang w:val="sr-Latn-CS"/>
        </w:rPr>
        <w:t>а</w:t>
      </w:r>
      <w:r w:rsidR="00732569" w:rsidRPr="00ED3512">
        <w:rPr>
          <w:szCs w:val="24"/>
          <w:lang w:val="sr-Latn-CS"/>
        </w:rPr>
        <w:t xml:space="preserve"> </w:t>
      </w:r>
      <w:r w:rsidR="00B61EF7">
        <w:rPr>
          <w:szCs w:val="24"/>
          <w:lang w:val="sr-Latn-CS"/>
        </w:rPr>
        <w:t>н</w:t>
      </w:r>
      <w:r>
        <w:rPr>
          <w:szCs w:val="24"/>
          <w:lang w:val="sr-Latn-CS"/>
        </w:rPr>
        <w:t>а</w:t>
      </w:r>
      <w:r w:rsidR="00732569" w:rsidRPr="00ED3512">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732569" w:rsidRPr="00ED3512">
        <w:rPr>
          <w:szCs w:val="24"/>
          <w:lang w:val="sr-Latn-CS"/>
        </w:rPr>
        <w:t xml:space="preserve"> </w:t>
      </w:r>
      <w:r w:rsidR="001019E7">
        <w:rPr>
          <w:szCs w:val="24"/>
          <w:lang w:val="sr-Latn-CS"/>
        </w:rPr>
        <w:t>њ</w:t>
      </w:r>
      <w:r>
        <w:rPr>
          <w:szCs w:val="24"/>
          <w:lang w:val="sr-Latn-CS"/>
        </w:rPr>
        <w:t>е</w:t>
      </w:r>
      <w:r w:rsidR="00B61EF7">
        <w:rPr>
          <w:szCs w:val="24"/>
          <w:lang w:val="sr-Latn-CS"/>
        </w:rPr>
        <w:t>н</w:t>
      </w:r>
      <w:r>
        <w:rPr>
          <w:szCs w:val="24"/>
          <w:lang w:val="sr-Latn-CS"/>
        </w:rPr>
        <w:t>е</w:t>
      </w:r>
      <w:r w:rsidR="00732569" w:rsidRPr="00ED3512">
        <w:rPr>
          <w:szCs w:val="24"/>
          <w:lang w:val="sr-Latn-CS"/>
        </w:rPr>
        <w:t xml:space="preserve"> </w:t>
      </w:r>
      <w:r w:rsidR="00B61EF7">
        <w:rPr>
          <w:szCs w:val="24"/>
          <w:lang w:val="sr-Latn-CS"/>
        </w:rPr>
        <w:t>укупн</w:t>
      </w:r>
      <w:r>
        <w:rPr>
          <w:szCs w:val="24"/>
          <w:lang w:val="sr-Latn-CS"/>
        </w:rPr>
        <w:t>е</w:t>
      </w:r>
      <w:r w:rsidR="00732569" w:rsidRPr="00ED3512">
        <w:rPr>
          <w:szCs w:val="24"/>
          <w:lang w:val="sr-Latn-CS"/>
        </w:rPr>
        <w:t xml:space="preserve"> </w:t>
      </w:r>
      <w:r>
        <w:rPr>
          <w:szCs w:val="24"/>
          <w:lang w:val="sr-Latn-CS"/>
        </w:rPr>
        <w:t>е</w:t>
      </w:r>
      <w:r w:rsidR="00B61EF7">
        <w:rPr>
          <w:szCs w:val="24"/>
          <w:lang w:val="sr-Latn-CS"/>
        </w:rPr>
        <w:t>колошко</w:t>
      </w:r>
      <w:r w:rsidR="00732569" w:rsidRPr="00ED3512">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w:t>
      </w:r>
      <w:r>
        <w:rPr>
          <w:szCs w:val="24"/>
          <w:lang w:val="sr-Latn-CS"/>
        </w:rPr>
        <w:t>е</w:t>
      </w:r>
      <w:r w:rsidR="00732569" w:rsidRPr="00ED3512">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ности</w:t>
      </w:r>
      <w:r w:rsidR="00732569" w:rsidRPr="00ED3512">
        <w:rPr>
          <w:szCs w:val="24"/>
          <w:lang w:val="sr-Latn-CS"/>
        </w:rPr>
        <w:t xml:space="preserve">, </w:t>
      </w:r>
      <w:r w:rsidR="00B61EF7">
        <w:rPr>
          <w:szCs w:val="24"/>
          <w:lang w:val="sr-Latn-CS"/>
        </w:rPr>
        <w:t>ут</w:t>
      </w:r>
      <w:r>
        <w:rPr>
          <w:szCs w:val="24"/>
          <w:lang w:val="sr-Latn-CS"/>
        </w:rPr>
        <w:t>в</w:t>
      </w:r>
      <w:r w:rsidR="00B61EF7">
        <w:rPr>
          <w:szCs w:val="24"/>
          <w:lang w:val="sr-Latn-CS"/>
        </w:rPr>
        <w:t>р</w:t>
      </w:r>
      <w:r>
        <w:rPr>
          <w:szCs w:val="24"/>
          <w:lang w:val="sr-Latn-CS"/>
        </w:rPr>
        <w:t>ђе</w:t>
      </w:r>
      <w:r w:rsidR="00B61EF7">
        <w:rPr>
          <w:szCs w:val="24"/>
          <w:lang w:val="sr-Latn-CS"/>
        </w:rPr>
        <w:t>но</w:t>
      </w:r>
      <w:r>
        <w:rPr>
          <w:szCs w:val="24"/>
          <w:lang w:val="sr-Latn-CS"/>
        </w:rPr>
        <w:t>г</w:t>
      </w:r>
      <w:r w:rsidR="00732569" w:rsidRPr="00ED3512">
        <w:rPr>
          <w:szCs w:val="24"/>
          <w:lang w:val="sr-Latn-CS"/>
        </w:rPr>
        <w:t xml:space="preserve"> </w:t>
      </w:r>
      <w:r w:rsidR="001019E7">
        <w:rPr>
          <w:szCs w:val="24"/>
          <w:lang w:val="sr-Latn-CS"/>
        </w:rPr>
        <w:t>њ</w:t>
      </w:r>
      <w:r>
        <w:rPr>
          <w:szCs w:val="24"/>
          <w:lang w:val="sr-Latn-CS"/>
        </w:rPr>
        <w:t>е</w:t>
      </w:r>
      <w:r w:rsidR="00B61EF7">
        <w:rPr>
          <w:szCs w:val="24"/>
          <w:lang w:val="sr-Latn-CS"/>
        </w:rPr>
        <w:t>но</w:t>
      </w:r>
      <w:r>
        <w:rPr>
          <w:szCs w:val="24"/>
          <w:lang w:val="sr-Latn-CS"/>
        </w:rPr>
        <w:t>г</w:t>
      </w:r>
      <w:r w:rsidR="00732569" w:rsidRPr="00ED3512">
        <w:rPr>
          <w:szCs w:val="24"/>
          <w:lang w:val="sr-Latn-CS"/>
        </w:rPr>
        <w:t xml:space="preserve"> </w:t>
      </w:r>
      <w:r w:rsidR="00B61EF7">
        <w:rPr>
          <w:szCs w:val="24"/>
          <w:lang w:val="sr-Latn-CS"/>
        </w:rPr>
        <w:t>приро</w:t>
      </w:r>
      <w:r>
        <w:rPr>
          <w:szCs w:val="24"/>
          <w:lang w:val="sr-Latn-CS"/>
        </w:rPr>
        <w:t>д</w:t>
      </w:r>
      <w:r w:rsidR="00B61EF7">
        <w:rPr>
          <w:szCs w:val="24"/>
          <w:lang w:val="sr-Latn-CS"/>
        </w:rPr>
        <w:t>но</w:t>
      </w:r>
      <w:r>
        <w:rPr>
          <w:szCs w:val="24"/>
          <w:lang w:val="sr-Latn-CS"/>
        </w:rPr>
        <w:t>г</w:t>
      </w:r>
      <w:r w:rsidR="00732569" w:rsidRPr="00ED3512">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но</w:t>
      </w:r>
      <w:r>
        <w:rPr>
          <w:szCs w:val="24"/>
          <w:lang w:val="sr-Latn-CS"/>
        </w:rPr>
        <w:t>г</w:t>
      </w:r>
      <w:r w:rsidR="00732569" w:rsidRPr="00ED3512">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кт</w:t>
      </w:r>
      <w:r>
        <w:rPr>
          <w:szCs w:val="24"/>
          <w:lang w:val="sr-Latn-CS"/>
        </w:rPr>
        <w:t>е</w:t>
      </w:r>
      <w:r w:rsidR="00B61EF7">
        <w:rPr>
          <w:szCs w:val="24"/>
          <w:lang w:val="sr-Latn-CS"/>
        </w:rPr>
        <w:t>р</w:t>
      </w:r>
      <w:r>
        <w:rPr>
          <w:szCs w:val="24"/>
          <w:lang w:val="sr-Latn-CS"/>
        </w:rPr>
        <w:t>а</w:t>
      </w:r>
      <w:r w:rsidR="00732569" w:rsidRPr="00ED3512">
        <w:rPr>
          <w:szCs w:val="24"/>
          <w:lang w:val="sr-Latn-CS"/>
        </w:rPr>
        <w:t xml:space="preserve">, </w:t>
      </w:r>
      <w:r>
        <w:rPr>
          <w:szCs w:val="24"/>
          <w:lang w:val="sr-Latn-CS"/>
        </w:rPr>
        <w:t>де</w:t>
      </w:r>
      <w:r w:rsidR="00B61EF7">
        <w:rPr>
          <w:szCs w:val="24"/>
          <w:lang w:val="sr-Latn-CS"/>
        </w:rPr>
        <w:t>финис</w:t>
      </w:r>
      <w:r>
        <w:rPr>
          <w:szCs w:val="24"/>
          <w:lang w:val="sr-Latn-CS"/>
        </w:rPr>
        <w:t>а</w:t>
      </w:r>
      <w:r w:rsidR="00B61EF7">
        <w:rPr>
          <w:szCs w:val="24"/>
          <w:lang w:val="sr-Latn-CS"/>
        </w:rPr>
        <w:t>н</w:t>
      </w:r>
      <w:r>
        <w:rPr>
          <w:szCs w:val="24"/>
          <w:lang w:val="sr-Latn-CS"/>
        </w:rPr>
        <w:t>е</w:t>
      </w:r>
      <w:r w:rsidR="00732569" w:rsidRPr="00ED3512">
        <w:rPr>
          <w:szCs w:val="24"/>
          <w:lang w:val="sr-Latn-CS"/>
        </w:rPr>
        <w:t xml:space="preserve"> </w:t>
      </w:r>
      <w:r w:rsidR="00B61EF7">
        <w:rPr>
          <w:szCs w:val="24"/>
          <w:lang w:val="sr-Latn-CS"/>
        </w:rPr>
        <w:t>су</w:t>
      </w:r>
      <w:r w:rsidR="00732569" w:rsidRPr="00ED3512">
        <w:rPr>
          <w:szCs w:val="24"/>
          <w:lang w:val="sr-Latn-CS"/>
        </w:rPr>
        <w:t xml:space="preserve"> </w:t>
      </w:r>
      <w:r w:rsidR="00B61EF7">
        <w:rPr>
          <w:szCs w:val="24"/>
          <w:lang w:val="sr-Latn-CS"/>
        </w:rPr>
        <w:t>сл</w:t>
      </w:r>
      <w:r>
        <w:rPr>
          <w:szCs w:val="24"/>
          <w:lang w:val="sr-Latn-CS"/>
        </w:rPr>
        <w:t>еде</w:t>
      </w:r>
      <w:r w:rsidR="00B61EF7">
        <w:rPr>
          <w:szCs w:val="24"/>
          <w:lang w:val="sr-Latn-CS"/>
        </w:rPr>
        <w:t>ћ</w:t>
      </w:r>
      <w:r>
        <w:rPr>
          <w:szCs w:val="24"/>
          <w:lang w:val="sr-Latn-CS"/>
        </w:rPr>
        <w:t>е</w:t>
      </w:r>
      <w:r w:rsidR="00732569" w:rsidRPr="00ED3512">
        <w:rPr>
          <w:szCs w:val="24"/>
          <w:lang w:val="sr-Latn-CS"/>
        </w:rPr>
        <w:t xml:space="preserve"> </w:t>
      </w:r>
      <w:r w:rsidR="00B61EF7">
        <w:rPr>
          <w:szCs w:val="24"/>
          <w:lang w:val="sr-Latn-CS"/>
        </w:rPr>
        <w:t>приорит</w:t>
      </w:r>
      <w:r>
        <w:rPr>
          <w:szCs w:val="24"/>
          <w:lang w:val="sr-Latn-CS"/>
        </w:rPr>
        <w:t>е</w:t>
      </w:r>
      <w:r w:rsidR="00B61EF7">
        <w:rPr>
          <w:szCs w:val="24"/>
          <w:lang w:val="sr-Latn-CS"/>
        </w:rPr>
        <w:t>тн</w:t>
      </w:r>
      <w:r>
        <w:rPr>
          <w:szCs w:val="24"/>
          <w:lang w:val="sr-Latn-CS"/>
        </w:rPr>
        <w:t>е</w:t>
      </w:r>
      <w:r w:rsidR="00732569" w:rsidRPr="00ED3512">
        <w:rPr>
          <w:szCs w:val="24"/>
          <w:lang w:val="sr-Latn-CS"/>
        </w:rPr>
        <w:t xml:space="preserve"> </w:t>
      </w:r>
      <w:r w:rsidR="00B61EF7">
        <w:rPr>
          <w:szCs w:val="24"/>
          <w:lang w:val="sr-Latn-CS"/>
        </w:rPr>
        <w:t>функциј</w:t>
      </w:r>
      <w:r>
        <w:rPr>
          <w:szCs w:val="24"/>
          <w:lang w:val="sr-Latn-CS"/>
        </w:rPr>
        <w:t>е</w:t>
      </w:r>
      <w:r w:rsidR="00732569" w:rsidRPr="00ED3512">
        <w:rPr>
          <w:szCs w:val="24"/>
          <w:lang w:val="sr-Latn-CS"/>
        </w:rPr>
        <w:t xml:space="preserve"> </w:t>
      </w:r>
      <w:r w:rsidR="00B61EF7">
        <w:rPr>
          <w:szCs w:val="24"/>
          <w:lang w:val="sr-Latn-CS"/>
        </w:rPr>
        <w:t>шум</w:t>
      </w:r>
      <w:r>
        <w:rPr>
          <w:szCs w:val="24"/>
          <w:lang w:val="sr-Latn-CS"/>
        </w:rPr>
        <w:t>а</w:t>
      </w:r>
      <w:r w:rsidR="00732569" w:rsidRPr="00ED3512">
        <w:rPr>
          <w:szCs w:val="24"/>
          <w:lang w:val="sr-Latn-CS"/>
        </w:rPr>
        <w:t xml:space="preserve"> , </w:t>
      </w:r>
      <w:r w:rsidR="00B61EF7">
        <w:rPr>
          <w:szCs w:val="24"/>
          <w:lang w:val="sr-Latn-CS"/>
        </w:rPr>
        <w:t>н</w:t>
      </w:r>
      <w:r>
        <w:rPr>
          <w:szCs w:val="24"/>
          <w:lang w:val="sr-Latn-CS"/>
        </w:rPr>
        <w:t>а</w:t>
      </w:r>
      <w:r w:rsidR="00732569" w:rsidRPr="00ED3512">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732569" w:rsidRPr="00ED3512">
        <w:rPr>
          <w:szCs w:val="24"/>
          <w:lang w:val="sr-Latn-CS"/>
        </w:rPr>
        <w:t xml:space="preserve"> </w:t>
      </w:r>
      <w:r w:rsidR="001019E7">
        <w:rPr>
          <w:szCs w:val="24"/>
          <w:lang w:val="sr-Latn-CS"/>
        </w:rPr>
        <w:t>њ</w:t>
      </w:r>
      <w:r w:rsidR="00B61EF7">
        <w:rPr>
          <w:szCs w:val="24"/>
          <w:lang w:val="sr-Latn-CS"/>
        </w:rPr>
        <w:t>их</w:t>
      </w:r>
      <w:r w:rsidR="00732569" w:rsidRPr="00ED3512">
        <w:rPr>
          <w:szCs w:val="24"/>
          <w:lang w:val="sr-Latn-CS"/>
        </w:rPr>
        <w:t xml:space="preserve"> </w:t>
      </w:r>
      <w:r w:rsidR="00B61EF7">
        <w:rPr>
          <w:szCs w:val="24"/>
          <w:lang w:val="sr-Latn-CS"/>
        </w:rPr>
        <w:t>и</w:t>
      </w:r>
      <w:r w:rsidR="00732569" w:rsidRPr="00ED3512">
        <w:rPr>
          <w:szCs w:val="24"/>
          <w:lang w:val="sr-Latn-CS"/>
        </w:rPr>
        <w:t xml:space="preserve"> </w:t>
      </w:r>
      <w:r w:rsidR="00B61EF7">
        <w:rPr>
          <w:szCs w:val="24"/>
          <w:lang w:val="sr-Latn-CS"/>
        </w:rPr>
        <w:t>осно</w:t>
      </w:r>
      <w:r>
        <w:rPr>
          <w:szCs w:val="24"/>
          <w:lang w:val="sr-Latn-CS"/>
        </w:rPr>
        <w:t>в</w:t>
      </w:r>
      <w:r w:rsidR="00B61EF7">
        <w:rPr>
          <w:szCs w:val="24"/>
          <w:lang w:val="sr-Latn-CS"/>
        </w:rPr>
        <w:t>н</w:t>
      </w:r>
      <w:r>
        <w:rPr>
          <w:szCs w:val="24"/>
          <w:lang w:val="sr-Latn-CS"/>
        </w:rPr>
        <w:t>е</w:t>
      </w:r>
      <w:r w:rsidR="00732569" w:rsidRPr="00ED3512">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w:t>
      </w:r>
      <w:r>
        <w:rPr>
          <w:szCs w:val="24"/>
          <w:lang w:val="sr-Latn-CS"/>
        </w:rPr>
        <w:t>е</w:t>
      </w:r>
      <w:r w:rsidR="00732569" w:rsidRPr="00ED3512">
        <w:rPr>
          <w:szCs w:val="24"/>
          <w:lang w:val="sr-Latn-CS"/>
        </w:rPr>
        <w:t>:</w:t>
      </w:r>
    </w:p>
    <w:p w:rsidR="00732569" w:rsidRPr="00ED3512" w:rsidRDefault="00AB5EAB" w:rsidP="00B5350C">
      <w:pPr>
        <w:ind w:right="-29"/>
        <w:rPr>
          <w:szCs w:val="24"/>
          <w:lang w:val="sr-Latn-CS"/>
        </w:rPr>
      </w:pPr>
      <w:r>
        <w:rPr>
          <w:szCs w:val="24"/>
          <w:lang w:val="sr-Latn-CS"/>
        </w:rPr>
        <w:t>Табе</w:t>
      </w:r>
      <w:r w:rsidR="00B61EF7">
        <w:rPr>
          <w:szCs w:val="24"/>
          <w:lang w:val="sr-Latn-CS"/>
        </w:rPr>
        <w:t>л</w:t>
      </w:r>
      <w:r>
        <w:rPr>
          <w:szCs w:val="24"/>
          <w:lang w:val="sr-Latn-CS"/>
        </w:rPr>
        <w:t>а</w:t>
      </w:r>
      <w:r w:rsidR="00732569" w:rsidRPr="00ED3512">
        <w:rPr>
          <w:szCs w:val="24"/>
          <w:lang w:val="sr-Latn-CS"/>
        </w:rPr>
        <w:t xml:space="preserve"> 3.2.-1. – </w:t>
      </w:r>
      <w:r>
        <w:rPr>
          <w:szCs w:val="24"/>
          <w:lang w:val="sr-Latn-CS"/>
        </w:rPr>
        <w:t>О</w:t>
      </w:r>
      <w:r w:rsidR="00B61EF7">
        <w:rPr>
          <w:szCs w:val="24"/>
          <w:lang w:val="sr-Latn-CS"/>
        </w:rPr>
        <w:t>сно</w:t>
      </w:r>
      <w:r>
        <w:rPr>
          <w:szCs w:val="24"/>
          <w:lang w:val="sr-Latn-CS"/>
        </w:rPr>
        <w:t>в</w:t>
      </w:r>
      <w:r w:rsidR="00B61EF7">
        <w:rPr>
          <w:szCs w:val="24"/>
          <w:lang w:val="sr-Latn-CS"/>
        </w:rPr>
        <w:t>н</w:t>
      </w:r>
      <w:r>
        <w:rPr>
          <w:szCs w:val="24"/>
          <w:lang w:val="sr-Latn-CS"/>
        </w:rPr>
        <w:t>е</w:t>
      </w:r>
      <w:r w:rsidR="00732569" w:rsidRPr="00ED3512">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w:t>
      </w:r>
      <w:r>
        <w:rPr>
          <w:szCs w:val="24"/>
          <w:lang w:val="sr-Latn-CS"/>
        </w:rPr>
        <w:t>е</w:t>
      </w:r>
    </w:p>
    <w:tbl>
      <w:tblPr>
        <w:tblW w:w="14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58"/>
        <w:gridCol w:w="4916"/>
        <w:gridCol w:w="3402"/>
        <w:gridCol w:w="2610"/>
        <w:gridCol w:w="1260"/>
      </w:tblGrid>
      <w:tr w:rsidR="00ED3512" w:rsidRPr="00ED3512" w:rsidTr="00613E68">
        <w:tc>
          <w:tcPr>
            <w:tcW w:w="7542" w:type="dxa"/>
            <w:gridSpan w:val="3"/>
            <w:vMerge w:val="restart"/>
            <w:shd w:val="clear" w:color="auto" w:fill="D9D9D9" w:themeFill="background1" w:themeFillShade="D9"/>
            <w:vAlign w:val="center"/>
          </w:tcPr>
          <w:p w:rsidR="00732569" w:rsidRPr="00ED3512" w:rsidRDefault="00AB5EAB" w:rsidP="00B5350C">
            <w:pPr>
              <w:jc w:val="center"/>
              <w:rPr>
                <w:szCs w:val="24"/>
                <w:lang w:val="sr-Latn-CS"/>
              </w:rPr>
            </w:pPr>
            <w:r>
              <w:rPr>
                <w:szCs w:val="24"/>
                <w:lang w:val="sr-Latn-CS"/>
              </w:rPr>
              <w:t>О</w:t>
            </w:r>
            <w:r w:rsidR="00B61EF7">
              <w:rPr>
                <w:szCs w:val="24"/>
                <w:lang w:val="sr-Latn-CS"/>
              </w:rPr>
              <w:t>сно</w:t>
            </w:r>
            <w:r>
              <w:rPr>
                <w:szCs w:val="24"/>
                <w:lang w:val="sr-Latn-CS"/>
              </w:rPr>
              <w:t>в</w:t>
            </w:r>
            <w:r w:rsidR="00B61EF7">
              <w:rPr>
                <w:szCs w:val="24"/>
                <w:lang w:val="sr-Latn-CS"/>
              </w:rPr>
              <w:t>н</w:t>
            </w:r>
            <w:r>
              <w:rPr>
                <w:szCs w:val="24"/>
                <w:lang w:val="sr-Latn-CS"/>
              </w:rPr>
              <w:t>а</w:t>
            </w:r>
            <w:r w:rsidR="00732569" w:rsidRPr="00ED3512">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w:t>
            </w:r>
            <w:r>
              <w:rPr>
                <w:szCs w:val="24"/>
                <w:lang w:val="sr-Latn-CS"/>
              </w:rPr>
              <w:t>а</w:t>
            </w:r>
          </w:p>
        </w:tc>
        <w:tc>
          <w:tcPr>
            <w:tcW w:w="7272" w:type="dxa"/>
            <w:gridSpan w:val="3"/>
            <w:shd w:val="clear" w:color="auto" w:fill="D9D9D9" w:themeFill="background1" w:themeFillShade="D9"/>
            <w:vAlign w:val="center"/>
          </w:tcPr>
          <w:p w:rsidR="00732569" w:rsidRPr="00ED3512" w:rsidRDefault="00AB5EAB" w:rsidP="00B5350C">
            <w:pPr>
              <w:jc w:val="center"/>
              <w:rPr>
                <w:szCs w:val="24"/>
                <w:lang w:val="sr-Latn-CS"/>
              </w:rPr>
            </w:pPr>
            <w:r>
              <w:rPr>
                <w:szCs w:val="24"/>
                <w:lang w:val="sr-Latn-CS"/>
              </w:rPr>
              <w:t>П</w:t>
            </w:r>
            <w:r w:rsidR="00B61EF7">
              <w:rPr>
                <w:szCs w:val="24"/>
                <w:lang w:val="sr-Latn-CS"/>
              </w:rPr>
              <w:t>о</w:t>
            </w:r>
            <w:r>
              <w:rPr>
                <w:szCs w:val="24"/>
                <w:lang w:val="sr-Latn-CS"/>
              </w:rPr>
              <w:t>в</w:t>
            </w:r>
            <w:r w:rsidR="00B61EF7">
              <w:rPr>
                <w:szCs w:val="24"/>
                <w:lang w:val="sr-Latn-CS"/>
              </w:rPr>
              <w:t>ршин</w:t>
            </w:r>
            <w:r>
              <w:rPr>
                <w:szCs w:val="24"/>
                <w:lang w:val="sr-Latn-CS"/>
              </w:rPr>
              <w:t>а</w:t>
            </w:r>
            <w:r w:rsidR="00732569" w:rsidRPr="00ED3512">
              <w:rPr>
                <w:szCs w:val="24"/>
                <w:lang w:val="sr-Latn-CS"/>
              </w:rPr>
              <w:t xml:space="preserve"> (</w:t>
            </w:r>
            <w:r w:rsidR="00B61EF7">
              <w:rPr>
                <w:szCs w:val="24"/>
                <w:lang w:val="sr-Latn-CS"/>
              </w:rPr>
              <w:t>х</w:t>
            </w:r>
            <w:r>
              <w:rPr>
                <w:szCs w:val="24"/>
                <w:lang w:val="sr-Latn-CS"/>
              </w:rPr>
              <w:t>а</w:t>
            </w:r>
            <w:r w:rsidR="00732569" w:rsidRPr="00ED3512">
              <w:rPr>
                <w:szCs w:val="24"/>
                <w:lang w:val="sr-Latn-CS"/>
              </w:rPr>
              <w:t>)</w:t>
            </w:r>
          </w:p>
        </w:tc>
      </w:tr>
      <w:tr w:rsidR="00ED3512" w:rsidRPr="00ED3512" w:rsidTr="00613E68">
        <w:tc>
          <w:tcPr>
            <w:tcW w:w="7542" w:type="dxa"/>
            <w:gridSpan w:val="3"/>
            <w:vMerge/>
            <w:shd w:val="clear" w:color="auto" w:fill="D9D9D9" w:themeFill="background1" w:themeFillShade="D9"/>
          </w:tcPr>
          <w:p w:rsidR="00732569" w:rsidRPr="00ED3512" w:rsidRDefault="00732569" w:rsidP="00B5350C">
            <w:pPr>
              <w:rPr>
                <w:szCs w:val="24"/>
                <w:lang w:val="sr-Latn-CS"/>
              </w:rPr>
            </w:pPr>
          </w:p>
        </w:tc>
        <w:tc>
          <w:tcPr>
            <w:tcW w:w="3402" w:type="dxa"/>
            <w:shd w:val="clear" w:color="auto" w:fill="D9D9D9" w:themeFill="background1" w:themeFillShade="D9"/>
            <w:vAlign w:val="center"/>
          </w:tcPr>
          <w:p w:rsidR="00732569" w:rsidRPr="00ED3512" w:rsidRDefault="00AB5EAB" w:rsidP="00B5350C">
            <w:pPr>
              <w:jc w:val="center"/>
              <w:rPr>
                <w:szCs w:val="24"/>
                <w:lang w:val="sr-Latn-CS"/>
              </w:rPr>
            </w:pPr>
            <w:r>
              <w:rPr>
                <w:szCs w:val="24"/>
                <w:lang w:val="sr-Latn-CS"/>
              </w:rPr>
              <w:t>Об</w:t>
            </w:r>
            <w:r w:rsidR="00B61EF7">
              <w:rPr>
                <w:szCs w:val="24"/>
                <w:lang w:val="sr-Latn-CS"/>
              </w:rPr>
              <w:t>р</w:t>
            </w:r>
            <w:r>
              <w:rPr>
                <w:szCs w:val="24"/>
                <w:lang w:val="sr-Latn-CS"/>
              </w:rPr>
              <w:t>а</w:t>
            </w:r>
            <w:r w:rsidR="00B61EF7">
              <w:rPr>
                <w:szCs w:val="24"/>
                <w:lang w:val="sr-Latn-CS"/>
              </w:rPr>
              <w:t>сло</w:t>
            </w:r>
          </w:p>
        </w:tc>
        <w:tc>
          <w:tcPr>
            <w:tcW w:w="2610" w:type="dxa"/>
            <w:shd w:val="clear" w:color="auto" w:fill="D9D9D9" w:themeFill="background1" w:themeFillShade="D9"/>
            <w:vAlign w:val="center"/>
          </w:tcPr>
          <w:p w:rsidR="00732569" w:rsidRPr="00ED3512" w:rsidRDefault="00B61EF7" w:rsidP="00B5350C">
            <w:pPr>
              <w:jc w:val="center"/>
              <w:rPr>
                <w:szCs w:val="24"/>
                <w:lang w:val="sr-Latn-CS"/>
              </w:rPr>
            </w:pPr>
            <w:r>
              <w:rPr>
                <w:szCs w:val="24"/>
                <w:lang w:val="sr-Latn-CS"/>
              </w:rPr>
              <w:t>Н</w:t>
            </w:r>
            <w:r w:rsidR="00AB5EAB">
              <w:rPr>
                <w:szCs w:val="24"/>
                <w:lang w:val="sr-Latn-CS"/>
              </w:rPr>
              <w:t>е</w:t>
            </w:r>
            <w:r>
              <w:rPr>
                <w:szCs w:val="24"/>
                <w:lang w:val="sr-Latn-CS"/>
              </w:rPr>
              <w:t>о</w:t>
            </w:r>
            <w:r w:rsidR="00AB5EAB">
              <w:rPr>
                <w:szCs w:val="24"/>
                <w:lang w:val="sr-Latn-CS"/>
              </w:rPr>
              <w:t>б</w:t>
            </w:r>
            <w:r>
              <w:rPr>
                <w:szCs w:val="24"/>
                <w:lang w:val="sr-Latn-CS"/>
              </w:rPr>
              <w:t>р</w:t>
            </w:r>
            <w:r w:rsidR="00AB5EAB">
              <w:rPr>
                <w:szCs w:val="24"/>
                <w:lang w:val="sr-Latn-CS"/>
              </w:rPr>
              <w:t>а</w:t>
            </w:r>
            <w:r>
              <w:rPr>
                <w:szCs w:val="24"/>
                <w:lang w:val="sr-Latn-CS"/>
              </w:rPr>
              <w:t>сло</w:t>
            </w:r>
          </w:p>
        </w:tc>
        <w:tc>
          <w:tcPr>
            <w:tcW w:w="1260" w:type="dxa"/>
            <w:shd w:val="clear" w:color="auto" w:fill="D9D9D9" w:themeFill="background1" w:themeFillShade="D9"/>
            <w:vAlign w:val="center"/>
          </w:tcPr>
          <w:p w:rsidR="00732569" w:rsidRPr="00ED3512" w:rsidRDefault="00AB5EAB" w:rsidP="00B5350C">
            <w:pPr>
              <w:jc w:val="center"/>
              <w:rPr>
                <w:szCs w:val="24"/>
                <w:lang w:val="sr-Latn-CS"/>
              </w:rPr>
            </w:pPr>
            <w:r>
              <w:rPr>
                <w:szCs w:val="24"/>
                <w:lang w:val="sr-Latn-CS"/>
              </w:rPr>
              <w:t>У</w:t>
            </w:r>
            <w:r w:rsidR="00B61EF7">
              <w:rPr>
                <w:szCs w:val="24"/>
                <w:lang w:val="sr-Latn-CS"/>
              </w:rPr>
              <w:t>купно</w:t>
            </w:r>
          </w:p>
        </w:tc>
      </w:tr>
      <w:tr w:rsidR="00ED3512" w:rsidRPr="00ED3512" w:rsidTr="00613E68">
        <w:tc>
          <w:tcPr>
            <w:tcW w:w="2268" w:type="dxa"/>
          </w:tcPr>
          <w:p w:rsidR="00732569" w:rsidRPr="00ED3512" w:rsidRDefault="00B61EF7" w:rsidP="00B5350C">
            <w:pPr>
              <w:rPr>
                <w:szCs w:val="24"/>
                <w:lang w:val="sr-Latn-CS"/>
              </w:rPr>
            </w:pPr>
            <w:r>
              <w:rPr>
                <w:szCs w:val="24"/>
                <w:lang w:val="sr-Latn-CS"/>
              </w:rPr>
              <w:t>Н</w:t>
            </w:r>
            <w:r w:rsidR="00AB5EAB">
              <w:rPr>
                <w:szCs w:val="24"/>
                <w:lang w:val="sr-Latn-CS"/>
              </w:rPr>
              <w:t>а</w:t>
            </w:r>
            <w:r>
              <w:rPr>
                <w:szCs w:val="24"/>
                <w:lang w:val="sr-Latn-CS"/>
              </w:rPr>
              <w:t>м</w:t>
            </w:r>
            <w:r w:rsidR="00AB5EAB">
              <w:rPr>
                <w:szCs w:val="24"/>
                <w:lang w:val="sr-Latn-CS"/>
              </w:rPr>
              <w:t>е</w:t>
            </w:r>
            <w:r>
              <w:rPr>
                <w:szCs w:val="24"/>
                <w:lang w:val="sr-Latn-CS"/>
              </w:rPr>
              <w:t>нск</w:t>
            </w:r>
            <w:r w:rsidR="00AB5EAB">
              <w:rPr>
                <w:szCs w:val="24"/>
                <w:lang w:val="sr-Latn-CS"/>
              </w:rPr>
              <w:t>а</w:t>
            </w:r>
            <w:r w:rsidR="00732569" w:rsidRPr="00ED3512">
              <w:rPr>
                <w:szCs w:val="24"/>
                <w:lang w:val="sr-Latn-CS"/>
              </w:rPr>
              <w:t xml:space="preserve"> </w:t>
            </w:r>
            <w:r>
              <w:rPr>
                <w:szCs w:val="24"/>
                <w:lang w:val="sr-Latn-CS"/>
              </w:rPr>
              <w:t>ц</w:t>
            </w:r>
            <w:r w:rsidR="00AB5EAB">
              <w:rPr>
                <w:szCs w:val="24"/>
                <w:lang w:val="sr-Latn-CS"/>
              </w:rPr>
              <w:t>е</w:t>
            </w:r>
            <w:r>
              <w:rPr>
                <w:szCs w:val="24"/>
                <w:lang w:val="sr-Latn-CS"/>
              </w:rPr>
              <w:t>лин</w:t>
            </w:r>
            <w:r w:rsidR="00AB5EAB">
              <w:rPr>
                <w:szCs w:val="24"/>
                <w:lang w:val="sr-Latn-CS"/>
              </w:rPr>
              <w:t>а</w:t>
            </w:r>
            <w:r w:rsidR="00732569" w:rsidRPr="00ED3512">
              <w:rPr>
                <w:szCs w:val="24"/>
                <w:lang w:val="sr-Latn-CS"/>
              </w:rPr>
              <w:t xml:space="preserve"> 12</w:t>
            </w:r>
          </w:p>
        </w:tc>
        <w:tc>
          <w:tcPr>
            <w:tcW w:w="358" w:type="dxa"/>
            <w:vAlign w:val="center"/>
          </w:tcPr>
          <w:p w:rsidR="00732569" w:rsidRPr="00ED3512" w:rsidRDefault="00732569" w:rsidP="00B5350C">
            <w:pPr>
              <w:jc w:val="center"/>
              <w:rPr>
                <w:szCs w:val="24"/>
                <w:lang w:val="sr-Latn-CS"/>
              </w:rPr>
            </w:pPr>
            <w:r w:rsidRPr="00ED3512">
              <w:rPr>
                <w:szCs w:val="24"/>
                <w:lang w:val="sr-Latn-CS"/>
              </w:rPr>
              <w:t>-</w:t>
            </w:r>
          </w:p>
        </w:tc>
        <w:tc>
          <w:tcPr>
            <w:tcW w:w="4916" w:type="dxa"/>
          </w:tcPr>
          <w:p w:rsidR="00732569" w:rsidRPr="00ED3512" w:rsidRDefault="00AB5EAB" w:rsidP="00B5350C">
            <w:pPr>
              <w:rPr>
                <w:szCs w:val="24"/>
                <w:lang w:val="sr-Latn-CS"/>
              </w:rPr>
            </w:pPr>
            <w:r>
              <w:rPr>
                <w:szCs w:val="24"/>
                <w:lang w:val="sr-Latn-CS"/>
              </w:rPr>
              <w:t>П</w:t>
            </w:r>
            <w:r w:rsidR="00B61EF7">
              <w:rPr>
                <w:szCs w:val="24"/>
                <w:lang w:val="sr-Latn-CS"/>
              </w:rPr>
              <w:t>роиз</w:t>
            </w:r>
            <w:r>
              <w:rPr>
                <w:szCs w:val="24"/>
                <w:lang w:val="sr-Latn-CS"/>
              </w:rPr>
              <w:t>в</w:t>
            </w:r>
            <w:r w:rsidR="00B61EF7">
              <w:rPr>
                <w:szCs w:val="24"/>
                <w:lang w:val="sr-Latn-CS"/>
              </w:rPr>
              <w:t>о</w:t>
            </w:r>
            <w:r>
              <w:rPr>
                <w:szCs w:val="24"/>
                <w:lang w:val="sr-Latn-CS"/>
              </w:rPr>
              <w:t>д</w:t>
            </w:r>
            <w:r w:rsidR="00B61EF7">
              <w:rPr>
                <w:szCs w:val="24"/>
                <w:lang w:val="sr-Latn-CS"/>
              </w:rPr>
              <w:t>но</w:t>
            </w:r>
            <w:r w:rsidR="00732569" w:rsidRPr="00ED3512">
              <w:rPr>
                <w:szCs w:val="24"/>
                <w:lang w:val="sr-Latn-CS"/>
              </w:rPr>
              <w:t xml:space="preserve"> </w:t>
            </w:r>
            <w:r w:rsidR="00B61EF7">
              <w:rPr>
                <w:szCs w:val="24"/>
                <w:lang w:val="sr-Latn-CS"/>
              </w:rPr>
              <w:t>з</w:t>
            </w:r>
            <w:r>
              <w:rPr>
                <w:szCs w:val="24"/>
                <w:lang w:val="sr-Latn-CS"/>
              </w:rPr>
              <w:t>а</w:t>
            </w:r>
            <w:r w:rsidR="00B61EF7">
              <w:rPr>
                <w:szCs w:val="24"/>
                <w:lang w:val="sr-Latn-CS"/>
              </w:rPr>
              <w:t>штитн</w:t>
            </w:r>
            <w:r>
              <w:rPr>
                <w:szCs w:val="24"/>
                <w:lang w:val="sr-Latn-CS"/>
              </w:rPr>
              <w:t>а</w:t>
            </w:r>
            <w:r w:rsidR="00732569" w:rsidRPr="00ED3512">
              <w:rPr>
                <w:szCs w:val="24"/>
                <w:lang w:val="sr-Latn-CS"/>
              </w:rPr>
              <w:t xml:space="preserve"> </w:t>
            </w:r>
            <w:r w:rsidR="00B61EF7">
              <w:rPr>
                <w:szCs w:val="24"/>
                <w:lang w:val="sr-Latn-CS"/>
              </w:rPr>
              <w:t>шум</w:t>
            </w:r>
            <w:r>
              <w:rPr>
                <w:szCs w:val="24"/>
                <w:lang w:val="sr-Latn-CS"/>
              </w:rPr>
              <w:t>а</w:t>
            </w:r>
          </w:p>
        </w:tc>
        <w:tc>
          <w:tcPr>
            <w:tcW w:w="3402" w:type="dxa"/>
            <w:vAlign w:val="center"/>
          </w:tcPr>
          <w:p w:rsidR="001B174D" w:rsidRPr="00613E68" w:rsidRDefault="00613E68" w:rsidP="00613E68">
            <w:pPr>
              <w:jc w:val="right"/>
              <w:rPr>
                <w:szCs w:val="24"/>
                <w:lang w:val="sr-Cyrl-RS"/>
              </w:rPr>
            </w:pPr>
            <w:r>
              <w:rPr>
                <w:szCs w:val="24"/>
                <w:lang w:val="sr-Cyrl-RS"/>
              </w:rPr>
              <w:t>815,64</w:t>
            </w:r>
          </w:p>
        </w:tc>
        <w:tc>
          <w:tcPr>
            <w:tcW w:w="2610" w:type="dxa"/>
            <w:vAlign w:val="center"/>
          </w:tcPr>
          <w:p w:rsidR="00732569" w:rsidRPr="00613E68" w:rsidRDefault="00613E68" w:rsidP="00C05B4E">
            <w:pPr>
              <w:jc w:val="right"/>
              <w:rPr>
                <w:szCs w:val="24"/>
                <w:lang w:val="sr-Cyrl-RS"/>
              </w:rPr>
            </w:pPr>
            <w:r>
              <w:rPr>
                <w:szCs w:val="24"/>
                <w:lang w:val="sr-Cyrl-RS"/>
              </w:rPr>
              <w:t>215,</w:t>
            </w:r>
            <w:r w:rsidR="00C05B4E">
              <w:rPr>
                <w:szCs w:val="24"/>
                <w:lang w:val="sr-Cyrl-RS"/>
              </w:rPr>
              <w:t>24</w:t>
            </w:r>
          </w:p>
        </w:tc>
        <w:tc>
          <w:tcPr>
            <w:tcW w:w="1260" w:type="dxa"/>
            <w:vAlign w:val="center"/>
          </w:tcPr>
          <w:p w:rsidR="00732569" w:rsidRPr="00DE4726" w:rsidRDefault="00627824" w:rsidP="00DE4726">
            <w:pPr>
              <w:jc w:val="right"/>
              <w:rPr>
                <w:szCs w:val="24"/>
                <w:lang w:val="sr-Cyrl-RS"/>
              </w:rPr>
            </w:pPr>
            <w:r w:rsidRPr="00ED3512">
              <w:rPr>
                <w:szCs w:val="24"/>
              </w:rPr>
              <w:t>1</w:t>
            </w:r>
            <w:r w:rsidR="00613E68">
              <w:rPr>
                <w:szCs w:val="24"/>
                <w:lang w:val="sr-Cyrl-RS"/>
              </w:rPr>
              <w:t>0</w:t>
            </w:r>
            <w:r w:rsidRPr="00ED3512">
              <w:rPr>
                <w:szCs w:val="24"/>
              </w:rPr>
              <w:t>30,</w:t>
            </w:r>
            <w:r w:rsidR="00DE4726">
              <w:rPr>
                <w:szCs w:val="24"/>
                <w:lang w:val="sr-Cyrl-RS"/>
              </w:rPr>
              <w:t>88</w:t>
            </w:r>
          </w:p>
        </w:tc>
      </w:tr>
      <w:tr w:rsidR="00ED3512" w:rsidRPr="00ED3512" w:rsidTr="00613E68">
        <w:tc>
          <w:tcPr>
            <w:tcW w:w="2268" w:type="dxa"/>
          </w:tcPr>
          <w:p w:rsidR="009E668A" w:rsidRPr="00613E68" w:rsidRDefault="00B61EF7" w:rsidP="00613E68">
            <w:pPr>
              <w:rPr>
                <w:szCs w:val="24"/>
                <w:lang w:val="sr-Cyrl-RS"/>
              </w:rPr>
            </w:pPr>
            <w:r>
              <w:rPr>
                <w:szCs w:val="24"/>
                <w:lang w:val="sr-Latn-CS"/>
              </w:rPr>
              <w:t>Н</w:t>
            </w:r>
            <w:r w:rsidR="00AB5EAB">
              <w:rPr>
                <w:szCs w:val="24"/>
                <w:lang w:val="sr-Latn-CS"/>
              </w:rPr>
              <w:t>а</w:t>
            </w:r>
            <w:r>
              <w:rPr>
                <w:szCs w:val="24"/>
                <w:lang w:val="sr-Latn-CS"/>
              </w:rPr>
              <w:t>м</w:t>
            </w:r>
            <w:r w:rsidR="00AB5EAB">
              <w:rPr>
                <w:szCs w:val="24"/>
                <w:lang w:val="sr-Latn-CS"/>
              </w:rPr>
              <w:t>е</w:t>
            </w:r>
            <w:r>
              <w:rPr>
                <w:szCs w:val="24"/>
                <w:lang w:val="sr-Latn-CS"/>
              </w:rPr>
              <w:t>нск</w:t>
            </w:r>
            <w:r w:rsidR="00AB5EAB">
              <w:rPr>
                <w:szCs w:val="24"/>
                <w:lang w:val="sr-Latn-CS"/>
              </w:rPr>
              <w:t>а</w:t>
            </w:r>
            <w:r w:rsidR="00627824" w:rsidRPr="00ED3512">
              <w:rPr>
                <w:szCs w:val="24"/>
                <w:lang w:val="sr-Latn-CS"/>
              </w:rPr>
              <w:t xml:space="preserve"> </w:t>
            </w:r>
            <w:r>
              <w:rPr>
                <w:szCs w:val="24"/>
                <w:lang w:val="sr-Latn-CS"/>
              </w:rPr>
              <w:t>ц</w:t>
            </w:r>
            <w:r w:rsidR="00AB5EAB">
              <w:rPr>
                <w:szCs w:val="24"/>
                <w:lang w:val="sr-Latn-CS"/>
              </w:rPr>
              <w:t>е</w:t>
            </w:r>
            <w:r>
              <w:rPr>
                <w:szCs w:val="24"/>
                <w:lang w:val="sr-Latn-CS"/>
              </w:rPr>
              <w:t>лин</w:t>
            </w:r>
            <w:r w:rsidR="00AB5EAB">
              <w:rPr>
                <w:szCs w:val="24"/>
                <w:lang w:val="sr-Latn-CS"/>
              </w:rPr>
              <w:t>а</w:t>
            </w:r>
            <w:r w:rsidR="00627824" w:rsidRPr="00ED3512">
              <w:rPr>
                <w:szCs w:val="24"/>
                <w:lang w:val="sr-Latn-CS"/>
              </w:rPr>
              <w:t xml:space="preserve"> </w:t>
            </w:r>
            <w:r w:rsidR="00613E68">
              <w:rPr>
                <w:szCs w:val="24"/>
                <w:lang w:val="sr-Cyrl-RS"/>
              </w:rPr>
              <w:t>81</w:t>
            </w:r>
          </w:p>
        </w:tc>
        <w:tc>
          <w:tcPr>
            <w:tcW w:w="358" w:type="dxa"/>
            <w:vAlign w:val="center"/>
          </w:tcPr>
          <w:p w:rsidR="009E668A" w:rsidRPr="00ED3512" w:rsidRDefault="009E668A" w:rsidP="00B5350C">
            <w:pPr>
              <w:jc w:val="center"/>
              <w:rPr>
                <w:szCs w:val="24"/>
                <w:lang w:val="sr-Latn-CS"/>
              </w:rPr>
            </w:pPr>
            <w:r w:rsidRPr="00ED3512">
              <w:rPr>
                <w:szCs w:val="24"/>
                <w:lang w:val="sr-Latn-CS"/>
              </w:rPr>
              <w:t>-</w:t>
            </w:r>
          </w:p>
        </w:tc>
        <w:tc>
          <w:tcPr>
            <w:tcW w:w="4916" w:type="dxa"/>
          </w:tcPr>
          <w:p w:rsidR="009E668A" w:rsidRPr="00613E68" w:rsidRDefault="00613E68" w:rsidP="00613E68">
            <w:pPr>
              <w:rPr>
                <w:szCs w:val="24"/>
                <w:lang w:val="sr-Cyrl-RS"/>
              </w:rPr>
            </w:pPr>
            <w:r>
              <w:rPr>
                <w:szCs w:val="24"/>
                <w:lang w:val="sr-Cyrl-RS"/>
              </w:rPr>
              <w:t xml:space="preserve">Предео изузетних одлика </w:t>
            </w:r>
            <w:r>
              <w:rPr>
                <w:szCs w:val="24"/>
                <w:lang w:val="sr-Latn-RS"/>
              </w:rPr>
              <w:t xml:space="preserve">I </w:t>
            </w:r>
            <w:r>
              <w:rPr>
                <w:szCs w:val="24"/>
                <w:lang w:val="sr-Cyrl-RS"/>
              </w:rPr>
              <w:t>степена заштите</w:t>
            </w:r>
          </w:p>
        </w:tc>
        <w:tc>
          <w:tcPr>
            <w:tcW w:w="3402" w:type="dxa"/>
            <w:vAlign w:val="center"/>
          </w:tcPr>
          <w:p w:rsidR="009E668A" w:rsidRPr="00ED3512" w:rsidRDefault="00613E68" w:rsidP="00613E68">
            <w:pPr>
              <w:jc w:val="right"/>
              <w:rPr>
                <w:szCs w:val="24"/>
              </w:rPr>
            </w:pPr>
            <w:r>
              <w:rPr>
                <w:szCs w:val="24"/>
              </w:rPr>
              <w:t>68,69</w:t>
            </w:r>
          </w:p>
        </w:tc>
        <w:tc>
          <w:tcPr>
            <w:tcW w:w="2610" w:type="dxa"/>
            <w:vAlign w:val="center"/>
          </w:tcPr>
          <w:p w:rsidR="009E668A" w:rsidRPr="00ED3512" w:rsidRDefault="00613E68" w:rsidP="00613E68">
            <w:pPr>
              <w:jc w:val="right"/>
              <w:rPr>
                <w:szCs w:val="24"/>
              </w:rPr>
            </w:pPr>
            <w:r>
              <w:rPr>
                <w:szCs w:val="24"/>
              </w:rPr>
              <w:t>58,47</w:t>
            </w:r>
          </w:p>
        </w:tc>
        <w:tc>
          <w:tcPr>
            <w:tcW w:w="1260" w:type="dxa"/>
            <w:vAlign w:val="center"/>
          </w:tcPr>
          <w:p w:rsidR="009E668A" w:rsidRPr="00ED3512" w:rsidRDefault="00613E68" w:rsidP="00613E68">
            <w:pPr>
              <w:jc w:val="right"/>
              <w:rPr>
                <w:szCs w:val="24"/>
              </w:rPr>
            </w:pPr>
            <w:r>
              <w:rPr>
                <w:szCs w:val="24"/>
              </w:rPr>
              <w:t>127,16</w:t>
            </w:r>
          </w:p>
        </w:tc>
      </w:tr>
      <w:tr w:rsidR="00613E68" w:rsidRPr="00ED3512" w:rsidTr="00613E68">
        <w:tc>
          <w:tcPr>
            <w:tcW w:w="2268" w:type="dxa"/>
          </w:tcPr>
          <w:p w:rsidR="00613E68" w:rsidRPr="00613E68" w:rsidRDefault="00613E68" w:rsidP="00613E68">
            <w:pPr>
              <w:rPr>
                <w:szCs w:val="24"/>
                <w:lang w:val="sr-Latn-RS"/>
              </w:rPr>
            </w:pPr>
            <w:r>
              <w:rPr>
                <w:szCs w:val="24"/>
                <w:lang w:val="sr-Latn-CS"/>
              </w:rPr>
              <w:t>Наменска</w:t>
            </w:r>
            <w:r w:rsidRPr="00ED3512">
              <w:rPr>
                <w:szCs w:val="24"/>
                <w:lang w:val="sr-Latn-CS"/>
              </w:rPr>
              <w:t xml:space="preserve"> </w:t>
            </w:r>
            <w:r>
              <w:rPr>
                <w:szCs w:val="24"/>
                <w:lang w:val="sr-Latn-CS"/>
              </w:rPr>
              <w:t>целина</w:t>
            </w:r>
            <w:r w:rsidRPr="00ED3512">
              <w:rPr>
                <w:szCs w:val="24"/>
                <w:lang w:val="sr-Latn-CS"/>
              </w:rPr>
              <w:t xml:space="preserve"> </w:t>
            </w:r>
            <w:r>
              <w:rPr>
                <w:szCs w:val="24"/>
                <w:lang w:val="sr-Cyrl-RS"/>
              </w:rPr>
              <w:t>8</w:t>
            </w:r>
            <w:r>
              <w:rPr>
                <w:szCs w:val="24"/>
                <w:lang w:val="sr-Latn-RS"/>
              </w:rPr>
              <w:t>2</w:t>
            </w:r>
          </w:p>
        </w:tc>
        <w:tc>
          <w:tcPr>
            <w:tcW w:w="358" w:type="dxa"/>
            <w:vAlign w:val="center"/>
          </w:tcPr>
          <w:p w:rsidR="00613E68" w:rsidRPr="00ED3512" w:rsidRDefault="00613E68" w:rsidP="00613E68">
            <w:pPr>
              <w:jc w:val="center"/>
              <w:rPr>
                <w:szCs w:val="24"/>
                <w:lang w:val="sr-Latn-CS"/>
              </w:rPr>
            </w:pPr>
            <w:r w:rsidRPr="00ED3512">
              <w:rPr>
                <w:szCs w:val="24"/>
                <w:lang w:val="sr-Latn-CS"/>
              </w:rPr>
              <w:t>-</w:t>
            </w:r>
          </w:p>
        </w:tc>
        <w:tc>
          <w:tcPr>
            <w:tcW w:w="4916" w:type="dxa"/>
          </w:tcPr>
          <w:p w:rsidR="00613E68" w:rsidRPr="00613E68" w:rsidRDefault="00613E68" w:rsidP="00613E68">
            <w:pPr>
              <w:rPr>
                <w:szCs w:val="24"/>
                <w:lang w:val="sr-Cyrl-RS"/>
              </w:rPr>
            </w:pPr>
            <w:r>
              <w:rPr>
                <w:szCs w:val="24"/>
                <w:lang w:val="sr-Cyrl-RS"/>
              </w:rPr>
              <w:t xml:space="preserve">Предео изузетних одлика </w:t>
            </w:r>
            <w:r>
              <w:rPr>
                <w:szCs w:val="24"/>
                <w:lang w:val="sr-Latn-RS"/>
              </w:rPr>
              <w:t xml:space="preserve">II </w:t>
            </w:r>
            <w:r>
              <w:rPr>
                <w:szCs w:val="24"/>
                <w:lang w:val="sr-Cyrl-RS"/>
              </w:rPr>
              <w:t>степена заштите</w:t>
            </w:r>
          </w:p>
        </w:tc>
        <w:tc>
          <w:tcPr>
            <w:tcW w:w="3402" w:type="dxa"/>
            <w:vAlign w:val="center"/>
          </w:tcPr>
          <w:p w:rsidR="00613E68" w:rsidRPr="00ED3512" w:rsidRDefault="00613E68" w:rsidP="00613E68">
            <w:pPr>
              <w:jc w:val="right"/>
              <w:rPr>
                <w:szCs w:val="24"/>
              </w:rPr>
            </w:pPr>
            <w:r>
              <w:rPr>
                <w:szCs w:val="24"/>
              </w:rPr>
              <w:t>334,34</w:t>
            </w:r>
          </w:p>
        </w:tc>
        <w:tc>
          <w:tcPr>
            <w:tcW w:w="2610" w:type="dxa"/>
            <w:vAlign w:val="center"/>
          </w:tcPr>
          <w:p w:rsidR="00613E68" w:rsidRPr="00ED3512" w:rsidRDefault="00613E68" w:rsidP="00613E68">
            <w:pPr>
              <w:jc w:val="right"/>
              <w:rPr>
                <w:szCs w:val="24"/>
              </w:rPr>
            </w:pPr>
            <w:r>
              <w:rPr>
                <w:szCs w:val="24"/>
              </w:rPr>
              <w:t>270,43</w:t>
            </w:r>
          </w:p>
        </w:tc>
        <w:tc>
          <w:tcPr>
            <w:tcW w:w="1260" w:type="dxa"/>
            <w:vAlign w:val="center"/>
          </w:tcPr>
          <w:p w:rsidR="00613E68" w:rsidRPr="00ED3512" w:rsidRDefault="00613E68" w:rsidP="00613E68">
            <w:pPr>
              <w:jc w:val="right"/>
              <w:rPr>
                <w:szCs w:val="24"/>
              </w:rPr>
            </w:pPr>
            <w:r>
              <w:rPr>
                <w:szCs w:val="24"/>
              </w:rPr>
              <w:t>604,77</w:t>
            </w:r>
          </w:p>
        </w:tc>
      </w:tr>
      <w:tr w:rsidR="00613E68" w:rsidRPr="00ED3512" w:rsidTr="00613E68">
        <w:tc>
          <w:tcPr>
            <w:tcW w:w="2268" w:type="dxa"/>
          </w:tcPr>
          <w:p w:rsidR="00613E68" w:rsidRPr="00613E68" w:rsidRDefault="00613E68" w:rsidP="00613E68">
            <w:pPr>
              <w:rPr>
                <w:szCs w:val="24"/>
                <w:lang w:val="sr-Cyrl-RS"/>
              </w:rPr>
            </w:pPr>
            <w:r>
              <w:rPr>
                <w:szCs w:val="24"/>
                <w:lang w:val="sr-Latn-CS"/>
              </w:rPr>
              <w:t>Наменска</w:t>
            </w:r>
            <w:r w:rsidRPr="00ED3512">
              <w:rPr>
                <w:szCs w:val="24"/>
                <w:lang w:val="sr-Latn-CS"/>
              </w:rPr>
              <w:t xml:space="preserve"> </w:t>
            </w:r>
            <w:r>
              <w:rPr>
                <w:szCs w:val="24"/>
                <w:lang w:val="sr-Latn-CS"/>
              </w:rPr>
              <w:t>целина</w:t>
            </w:r>
            <w:r w:rsidRPr="00ED3512">
              <w:rPr>
                <w:szCs w:val="24"/>
                <w:lang w:val="sr-Latn-CS"/>
              </w:rPr>
              <w:t xml:space="preserve"> </w:t>
            </w:r>
            <w:r>
              <w:rPr>
                <w:szCs w:val="24"/>
                <w:lang w:val="sr-Cyrl-RS"/>
              </w:rPr>
              <w:t>83</w:t>
            </w:r>
          </w:p>
        </w:tc>
        <w:tc>
          <w:tcPr>
            <w:tcW w:w="358" w:type="dxa"/>
            <w:vAlign w:val="center"/>
          </w:tcPr>
          <w:p w:rsidR="00613E68" w:rsidRPr="00ED3512" w:rsidRDefault="00613E68" w:rsidP="00613E68">
            <w:pPr>
              <w:jc w:val="center"/>
              <w:rPr>
                <w:szCs w:val="24"/>
                <w:lang w:val="sr-Latn-CS"/>
              </w:rPr>
            </w:pPr>
            <w:r w:rsidRPr="00ED3512">
              <w:rPr>
                <w:szCs w:val="24"/>
                <w:lang w:val="sr-Latn-CS"/>
              </w:rPr>
              <w:t>-</w:t>
            </w:r>
          </w:p>
        </w:tc>
        <w:tc>
          <w:tcPr>
            <w:tcW w:w="4916" w:type="dxa"/>
          </w:tcPr>
          <w:p w:rsidR="00613E68" w:rsidRPr="00613E68" w:rsidRDefault="00613E68" w:rsidP="00613E68">
            <w:pPr>
              <w:rPr>
                <w:szCs w:val="24"/>
                <w:lang w:val="sr-Cyrl-RS"/>
              </w:rPr>
            </w:pPr>
            <w:r>
              <w:rPr>
                <w:szCs w:val="24"/>
                <w:lang w:val="sr-Cyrl-RS"/>
              </w:rPr>
              <w:t xml:space="preserve">Предео изузетних одлика </w:t>
            </w:r>
            <w:r>
              <w:rPr>
                <w:szCs w:val="24"/>
                <w:lang w:val="sr-Latn-RS"/>
              </w:rPr>
              <w:t xml:space="preserve">III </w:t>
            </w:r>
            <w:r>
              <w:rPr>
                <w:szCs w:val="24"/>
                <w:lang w:val="sr-Cyrl-RS"/>
              </w:rPr>
              <w:t>степена заштите</w:t>
            </w:r>
          </w:p>
        </w:tc>
        <w:tc>
          <w:tcPr>
            <w:tcW w:w="3402" w:type="dxa"/>
            <w:vAlign w:val="center"/>
          </w:tcPr>
          <w:p w:rsidR="00613E68" w:rsidRPr="00DE4726" w:rsidRDefault="00613E68" w:rsidP="00DE4726">
            <w:pPr>
              <w:jc w:val="right"/>
              <w:rPr>
                <w:szCs w:val="24"/>
                <w:lang w:val="sr-Cyrl-RS"/>
              </w:rPr>
            </w:pPr>
            <w:r>
              <w:rPr>
                <w:szCs w:val="24"/>
              </w:rPr>
              <w:t>281</w:t>
            </w:r>
            <w:r w:rsidR="00DE4726">
              <w:rPr>
                <w:szCs w:val="24"/>
                <w:lang w:val="sr-Cyrl-RS"/>
              </w:rPr>
              <w:t>9</w:t>
            </w:r>
            <w:r>
              <w:rPr>
                <w:szCs w:val="24"/>
              </w:rPr>
              <w:t>,</w:t>
            </w:r>
            <w:r w:rsidR="00DE4726">
              <w:rPr>
                <w:szCs w:val="24"/>
                <w:lang w:val="sr-Cyrl-RS"/>
              </w:rPr>
              <w:t>71</w:t>
            </w:r>
          </w:p>
        </w:tc>
        <w:tc>
          <w:tcPr>
            <w:tcW w:w="2610" w:type="dxa"/>
            <w:vAlign w:val="center"/>
          </w:tcPr>
          <w:p w:rsidR="00613E68" w:rsidRPr="00C05B4E" w:rsidRDefault="00613E68" w:rsidP="00C05B4E">
            <w:pPr>
              <w:jc w:val="right"/>
              <w:rPr>
                <w:szCs w:val="24"/>
                <w:lang w:val="sr-Cyrl-RS"/>
              </w:rPr>
            </w:pPr>
            <w:r>
              <w:rPr>
                <w:szCs w:val="24"/>
              </w:rPr>
              <w:t>33</w:t>
            </w:r>
            <w:r w:rsidR="00C05B4E">
              <w:rPr>
                <w:szCs w:val="24"/>
                <w:lang w:val="sr-Cyrl-RS"/>
              </w:rPr>
              <w:t>6</w:t>
            </w:r>
            <w:r>
              <w:rPr>
                <w:szCs w:val="24"/>
              </w:rPr>
              <w:t>,</w:t>
            </w:r>
            <w:r w:rsidR="00C05B4E">
              <w:rPr>
                <w:szCs w:val="24"/>
                <w:lang w:val="sr-Cyrl-RS"/>
              </w:rPr>
              <w:t>50</w:t>
            </w:r>
          </w:p>
        </w:tc>
        <w:tc>
          <w:tcPr>
            <w:tcW w:w="1260" w:type="dxa"/>
            <w:vAlign w:val="center"/>
          </w:tcPr>
          <w:p w:rsidR="00613E68" w:rsidRPr="00DE4726" w:rsidRDefault="00DE4726" w:rsidP="00DE4726">
            <w:pPr>
              <w:jc w:val="right"/>
              <w:rPr>
                <w:szCs w:val="24"/>
                <w:lang w:val="sr-Cyrl-RS"/>
              </w:rPr>
            </w:pPr>
            <w:r>
              <w:rPr>
                <w:szCs w:val="24"/>
              </w:rPr>
              <w:t>3157</w:t>
            </w:r>
            <w:r w:rsidR="00613E68">
              <w:rPr>
                <w:szCs w:val="24"/>
              </w:rPr>
              <w:t>,</w:t>
            </w:r>
            <w:r>
              <w:rPr>
                <w:szCs w:val="24"/>
                <w:lang w:val="sr-Cyrl-RS"/>
              </w:rPr>
              <w:t>78</w:t>
            </w:r>
          </w:p>
        </w:tc>
      </w:tr>
      <w:tr w:rsidR="001446D6" w:rsidRPr="00ED3512" w:rsidTr="00613E68">
        <w:tc>
          <w:tcPr>
            <w:tcW w:w="2268" w:type="dxa"/>
          </w:tcPr>
          <w:p w:rsidR="001446D6" w:rsidRPr="00ED3512" w:rsidRDefault="001446D6" w:rsidP="00B5350C">
            <w:pPr>
              <w:rPr>
                <w:szCs w:val="24"/>
                <w:lang w:val="sr-Latn-CS"/>
              </w:rPr>
            </w:pPr>
          </w:p>
        </w:tc>
        <w:tc>
          <w:tcPr>
            <w:tcW w:w="358" w:type="dxa"/>
            <w:vAlign w:val="center"/>
          </w:tcPr>
          <w:p w:rsidR="001446D6" w:rsidRPr="00ED3512" w:rsidRDefault="001446D6" w:rsidP="00B5350C">
            <w:pPr>
              <w:jc w:val="center"/>
              <w:rPr>
                <w:szCs w:val="24"/>
                <w:lang w:val="sr-Latn-CS"/>
              </w:rPr>
            </w:pPr>
          </w:p>
        </w:tc>
        <w:tc>
          <w:tcPr>
            <w:tcW w:w="4916" w:type="dxa"/>
          </w:tcPr>
          <w:p w:rsidR="001446D6" w:rsidRPr="00ED3512" w:rsidRDefault="001446D6" w:rsidP="00B5350C">
            <w:pPr>
              <w:rPr>
                <w:szCs w:val="24"/>
                <w:lang w:val="sr-Latn-CS"/>
              </w:rPr>
            </w:pPr>
          </w:p>
        </w:tc>
        <w:tc>
          <w:tcPr>
            <w:tcW w:w="3402" w:type="dxa"/>
            <w:vAlign w:val="center"/>
          </w:tcPr>
          <w:p w:rsidR="001446D6" w:rsidRPr="00DE4726" w:rsidRDefault="00613E68" w:rsidP="00DE4726">
            <w:pPr>
              <w:jc w:val="right"/>
              <w:rPr>
                <w:szCs w:val="24"/>
                <w:lang w:val="sr-Cyrl-RS"/>
              </w:rPr>
            </w:pPr>
            <w:r>
              <w:rPr>
                <w:szCs w:val="24"/>
              </w:rPr>
              <w:t>403</w:t>
            </w:r>
            <w:r w:rsidR="00DE4726">
              <w:rPr>
                <w:szCs w:val="24"/>
                <w:lang w:val="sr-Cyrl-RS"/>
              </w:rPr>
              <w:t>8</w:t>
            </w:r>
            <w:r>
              <w:rPr>
                <w:szCs w:val="24"/>
              </w:rPr>
              <w:t>,</w:t>
            </w:r>
            <w:r w:rsidR="00DE4726">
              <w:rPr>
                <w:szCs w:val="24"/>
                <w:lang w:val="sr-Cyrl-RS"/>
              </w:rPr>
              <w:t>38</w:t>
            </w:r>
          </w:p>
        </w:tc>
        <w:tc>
          <w:tcPr>
            <w:tcW w:w="2610" w:type="dxa"/>
            <w:vAlign w:val="center"/>
          </w:tcPr>
          <w:p w:rsidR="001446D6" w:rsidRPr="00C05B4E" w:rsidRDefault="00613E68" w:rsidP="00C05B4E">
            <w:pPr>
              <w:jc w:val="right"/>
              <w:rPr>
                <w:szCs w:val="24"/>
                <w:lang w:val="sr-Cyrl-RS"/>
              </w:rPr>
            </w:pPr>
            <w:r>
              <w:rPr>
                <w:szCs w:val="24"/>
              </w:rPr>
              <w:t>88</w:t>
            </w:r>
            <w:r w:rsidR="00C05B4E">
              <w:rPr>
                <w:szCs w:val="24"/>
                <w:lang w:val="sr-Cyrl-RS"/>
              </w:rPr>
              <w:t>0</w:t>
            </w:r>
            <w:r>
              <w:rPr>
                <w:szCs w:val="24"/>
              </w:rPr>
              <w:t>,</w:t>
            </w:r>
            <w:r w:rsidR="00C05B4E">
              <w:rPr>
                <w:szCs w:val="24"/>
                <w:lang w:val="sr-Cyrl-RS"/>
              </w:rPr>
              <w:t>60</w:t>
            </w:r>
          </w:p>
        </w:tc>
        <w:tc>
          <w:tcPr>
            <w:tcW w:w="1260" w:type="dxa"/>
            <w:vAlign w:val="center"/>
          </w:tcPr>
          <w:p w:rsidR="001446D6" w:rsidRPr="00ED3512" w:rsidRDefault="00613E68" w:rsidP="00613E68">
            <w:pPr>
              <w:jc w:val="right"/>
              <w:rPr>
                <w:szCs w:val="24"/>
              </w:rPr>
            </w:pPr>
            <w:r>
              <w:rPr>
                <w:szCs w:val="24"/>
              </w:rPr>
              <w:t>4918,98</w:t>
            </w:r>
          </w:p>
        </w:tc>
      </w:tr>
    </w:tbl>
    <w:p w:rsidR="00732569" w:rsidRPr="00ED3512" w:rsidRDefault="000C4E63" w:rsidP="00B5350C">
      <w:pPr>
        <w:pStyle w:val="Heading2"/>
        <w:rPr>
          <w:noProof/>
          <w:szCs w:val="24"/>
          <w:lang w:val="sr-Latn-CS"/>
        </w:rPr>
      </w:pPr>
      <w:bookmarkStart w:id="306" w:name="_Toc410988316"/>
      <w:bookmarkStart w:id="307" w:name="_Toc478456479"/>
      <w:bookmarkStart w:id="308" w:name="_Toc503785411"/>
      <w:bookmarkStart w:id="309" w:name="_Toc503785987"/>
      <w:bookmarkStart w:id="310" w:name="_Toc503786517"/>
      <w:bookmarkStart w:id="311" w:name="_Toc503787388"/>
      <w:bookmarkStart w:id="312" w:name="_Toc535232835"/>
      <w:bookmarkStart w:id="313" w:name="_Toc535233701"/>
      <w:r>
        <w:rPr>
          <w:noProof/>
          <w:szCs w:val="24"/>
          <w:lang w:val="sr-Latn-CS"/>
        </w:rPr>
        <w:t>3.</w:t>
      </w:r>
      <w:r w:rsidR="00732569" w:rsidRPr="00ED3512">
        <w:rPr>
          <w:noProof/>
          <w:szCs w:val="24"/>
          <w:lang w:val="sr-Latn-CS"/>
        </w:rPr>
        <w:t xml:space="preserve">3. </w:t>
      </w:r>
      <w:r w:rsidR="00AB5EAB">
        <w:rPr>
          <w:noProof/>
          <w:szCs w:val="24"/>
        </w:rPr>
        <w:t>Га</w:t>
      </w:r>
      <w:r w:rsidR="00B61EF7">
        <w:rPr>
          <w:noProof/>
          <w:szCs w:val="24"/>
        </w:rPr>
        <w:t>з</w:t>
      </w:r>
      <w:r w:rsidR="00AB5EAB">
        <w:rPr>
          <w:noProof/>
          <w:szCs w:val="24"/>
        </w:rPr>
        <w:t>д</w:t>
      </w:r>
      <w:r w:rsidR="00B61EF7">
        <w:rPr>
          <w:noProof/>
          <w:szCs w:val="24"/>
        </w:rPr>
        <w:t>инск</w:t>
      </w:r>
      <w:r w:rsidR="00AB5EAB">
        <w:rPr>
          <w:noProof/>
          <w:szCs w:val="24"/>
        </w:rPr>
        <w:t>е</w:t>
      </w:r>
      <w:r w:rsidR="00732569" w:rsidRPr="00ED3512">
        <w:rPr>
          <w:noProof/>
          <w:szCs w:val="24"/>
          <w:lang w:val="sr-Latn-CS"/>
        </w:rPr>
        <w:t xml:space="preserve"> </w:t>
      </w:r>
      <w:r w:rsidR="00B61EF7">
        <w:rPr>
          <w:noProof/>
          <w:szCs w:val="24"/>
        </w:rPr>
        <w:t>кл</w:t>
      </w:r>
      <w:r w:rsidR="00AB5EAB">
        <w:rPr>
          <w:noProof/>
          <w:szCs w:val="24"/>
        </w:rPr>
        <w:t>а</w:t>
      </w:r>
      <w:r w:rsidR="00B61EF7">
        <w:rPr>
          <w:noProof/>
          <w:szCs w:val="24"/>
        </w:rPr>
        <w:t>с</w:t>
      </w:r>
      <w:r w:rsidR="00AB5EAB">
        <w:rPr>
          <w:noProof/>
          <w:szCs w:val="24"/>
        </w:rPr>
        <w:t>е</w:t>
      </w:r>
      <w:r w:rsidR="00732569" w:rsidRPr="00ED3512">
        <w:rPr>
          <w:noProof/>
          <w:szCs w:val="24"/>
          <w:lang w:val="sr-Latn-CS"/>
        </w:rPr>
        <w:t xml:space="preserve"> </w:t>
      </w:r>
      <w:r w:rsidR="00B61EF7">
        <w:rPr>
          <w:noProof/>
          <w:szCs w:val="24"/>
        </w:rPr>
        <w:t>и</w:t>
      </w:r>
      <w:r w:rsidR="00732569" w:rsidRPr="00ED3512">
        <w:rPr>
          <w:noProof/>
          <w:szCs w:val="24"/>
          <w:lang w:val="sr-Latn-CS"/>
        </w:rPr>
        <w:t xml:space="preserve"> </w:t>
      </w:r>
      <w:r w:rsidR="001019E7">
        <w:rPr>
          <w:noProof/>
          <w:szCs w:val="24"/>
        </w:rPr>
        <w:t>њ</w:t>
      </w:r>
      <w:r w:rsidR="00B61EF7">
        <w:rPr>
          <w:noProof/>
          <w:szCs w:val="24"/>
        </w:rPr>
        <w:t>ихо</w:t>
      </w:r>
      <w:r w:rsidR="00AB5EAB">
        <w:rPr>
          <w:noProof/>
          <w:szCs w:val="24"/>
        </w:rPr>
        <w:t>в</w:t>
      </w:r>
      <w:r w:rsidR="00B61EF7">
        <w:rPr>
          <w:noProof/>
          <w:szCs w:val="24"/>
        </w:rPr>
        <w:t>о</w:t>
      </w:r>
      <w:r w:rsidR="00732569" w:rsidRPr="00ED3512">
        <w:rPr>
          <w:noProof/>
          <w:szCs w:val="24"/>
          <w:lang w:val="sr-Latn-CS"/>
        </w:rPr>
        <w:t xml:space="preserve"> </w:t>
      </w:r>
      <w:r w:rsidR="00B61EF7">
        <w:rPr>
          <w:noProof/>
          <w:szCs w:val="24"/>
        </w:rPr>
        <w:t>формир</w:t>
      </w:r>
      <w:r w:rsidR="00AB5EAB">
        <w:rPr>
          <w:noProof/>
          <w:szCs w:val="24"/>
        </w:rPr>
        <w:t>а</w:t>
      </w:r>
      <w:r w:rsidR="001019E7">
        <w:rPr>
          <w:noProof/>
          <w:szCs w:val="24"/>
        </w:rPr>
        <w:t>њ</w:t>
      </w:r>
      <w:r w:rsidR="00AB5EAB">
        <w:rPr>
          <w:noProof/>
          <w:szCs w:val="24"/>
        </w:rPr>
        <w:t>е</w:t>
      </w:r>
      <w:bookmarkEnd w:id="306"/>
      <w:bookmarkEnd w:id="307"/>
      <w:bookmarkEnd w:id="308"/>
      <w:bookmarkEnd w:id="309"/>
      <w:bookmarkEnd w:id="310"/>
      <w:bookmarkEnd w:id="311"/>
      <w:bookmarkEnd w:id="312"/>
      <w:bookmarkEnd w:id="313"/>
    </w:p>
    <w:p w:rsidR="00732569" w:rsidRPr="00ED3512" w:rsidRDefault="00732569" w:rsidP="00B5350C">
      <w:pPr>
        <w:rPr>
          <w:noProof/>
          <w:szCs w:val="24"/>
          <w:lang w:val="sr-Latn-CS"/>
        </w:rPr>
      </w:pPr>
    </w:p>
    <w:p w:rsidR="00732569" w:rsidRPr="00ED3512" w:rsidRDefault="00AB5EAB" w:rsidP="00B5350C">
      <w:pPr>
        <w:ind w:firstLine="567"/>
        <w:rPr>
          <w:szCs w:val="24"/>
          <w:lang w:val="sr-Latn-CS"/>
        </w:rPr>
      </w:pPr>
      <w:r>
        <w:rPr>
          <w:szCs w:val="24"/>
          <w:lang w:val="de-DE"/>
        </w:rPr>
        <w:t>Га</w:t>
      </w:r>
      <w:r w:rsidR="00B61EF7">
        <w:rPr>
          <w:szCs w:val="24"/>
          <w:lang w:val="de-DE"/>
        </w:rPr>
        <w:t>з</w:t>
      </w:r>
      <w:r>
        <w:rPr>
          <w:szCs w:val="24"/>
          <w:lang w:val="de-DE"/>
        </w:rPr>
        <w:t>д</w:t>
      </w:r>
      <w:r w:rsidR="00B61EF7">
        <w:rPr>
          <w:szCs w:val="24"/>
          <w:lang w:val="de-DE"/>
        </w:rPr>
        <w:t>инск</w:t>
      </w:r>
      <w:r>
        <w:rPr>
          <w:szCs w:val="24"/>
          <w:lang w:val="de-DE"/>
        </w:rPr>
        <w:t>а</w:t>
      </w:r>
      <w:r w:rsidR="00732569" w:rsidRPr="00ED3512">
        <w:rPr>
          <w:szCs w:val="24"/>
          <w:lang w:val="sr-Latn-CS"/>
        </w:rPr>
        <w:t xml:space="preserve"> </w:t>
      </w:r>
      <w:r w:rsidR="00B61EF7">
        <w:rPr>
          <w:szCs w:val="24"/>
          <w:lang w:val="de-DE"/>
        </w:rPr>
        <w:t>кл</w:t>
      </w:r>
      <w:r>
        <w:rPr>
          <w:szCs w:val="24"/>
          <w:lang w:val="de-DE"/>
        </w:rPr>
        <w:t>а</w:t>
      </w:r>
      <w:r w:rsidR="00B61EF7">
        <w:rPr>
          <w:szCs w:val="24"/>
          <w:lang w:val="de-DE"/>
        </w:rPr>
        <w:t>с</w:t>
      </w:r>
      <w:r>
        <w:rPr>
          <w:szCs w:val="24"/>
          <w:lang w:val="de-DE"/>
        </w:rPr>
        <w:t>а</w:t>
      </w:r>
      <w:r w:rsidR="00732569" w:rsidRPr="00ED3512">
        <w:rPr>
          <w:szCs w:val="24"/>
          <w:lang w:val="sr-Latn-CS"/>
        </w:rPr>
        <w:t xml:space="preserve"> </w:t>
      </w:r>
      <w:r w:rsidR="00B61EF7">
        <w:rPr>
          <w:szCs w:val="24"/>
          <w:lang w:val="de-DE"/>
        </w:rPr>
        <w:t>ј</w:t>
      </w:r>
      <w:r>
        <w:rPr>
          <w:szCs w:val="24"/>
          <w:lang w:val="de-DE"/>
        </w:rPr>
        <w:t>е</w:t>
      </w:r>
      <w:r w:rsidR="00732569" w:rsidRPr="00ED3512">
        <w:rPr>
          <w:szCs w:val="24"/>
          <w:lang w:val="sr-Latn-CS"/>
        </w:rPr>
        <w:t xml:space="preserve"> </w:t>
      </w:r>
      <w:r w:rsidR="00B61EF7">
        <w:rPr>
          <w:szCs w:val="24"/>
          <w:lang w:val="de-DE"/>
        </w:rPr>
        <w:t>осно</w:t>
      </w:r>
      <w:r>
        <w:rPr>
          <w:szCs w:val="24"/>
          <w:lang w:val="de-DE"/>
        </w:rPr>
        <w:t>в</w:t>
      </w:r>
      <w:r w:rsidR="00B61EF7">
        <w:rPr>
          <w:szCs w:val="24"/>
          <w:lang w:val="de-DE"/>
        </w:rPr>
        <w:t>н</w:t>
      </w:r>
      <w:r>
        <w:rPr>
          <w:szCs w:val="24"/>
          <w:lang w:val="de-DE"/>
        </w:rPr>
        <w:t>а</w:t>
      </w:r>
      <w:r w:rsidR="00732569" w:rsidRPr="00ED3512">
        <w:rPr>
          <w:szCs w:val="24"/>
          <w:lang w:val="sr-Latn-CS"/>
        </w:rPr>
        <w:t xml:space="preserve"> </w:t>
      </w:r>
      <w:r w:rsidR="00B61EF7">
        <w:rPr>
          <w:szCs w:val="24"/>
          <w:lang w:val="de-DE"/>
        </w:rPr>
        <w:t>ј</w:t>
      </w:r>
      <w:r>
        <w:rPr>
          <w:szCs w:val="24"/>
          <w:lang w:val="de-DE"/>
        </w:rPr>
        <w:t>ед</w:t>
      </w:r>
      <w:r w:rsidR="00B61EF7">
        <w:rPr>
          <w:szCs w:val="24"/>
          <w:lang w:val="de-DE"/>
        </w:rPr>
        <w:t>иниц</w:t>
      </w:r>
      <w:r>
        <w:rPr>
          <w:szCs w:val="24"/>
          <w:lang w:val="de-DE"/>
        </w:rPr>
        <w:t>а</w:t>
      </w:r>
      <w:r w:rsidR="00732569" w:rsidRPr="00ED3512">
        <w:rPr>
          <w:szCs w:val="24"/>
          <w:lang w:val="sr-Latn-CS"/>
        </w:rPr>
        <w:t xml:space="preserve"> </w:t>
      </w:r>
      <w:r w:rsidR="00B61EF7">
        <w:rPr>
          <w:szCs w:val="24"/>
          <w:lang w:val="de-DE"/>
        </w:rPr>
        <w:t>з</w:t>
      </w:r>
      <w:r>
        <w:rPr>
          <w:szCs w:val="24"/>
          <w:lang w:val="de-DE"/>
        </w:rPr>
        <w:t>а</w:t>
      </w:r>
      <w:r w:rsidR="00732569" w:rsidRPr="00ED3512">
        <w:rPr>
          <w:szCs w:val="24"/>
          <w:lang w:val="sr-Latn-CS"/>
        </w:rPr>
        <w:t xml:space="preserve"> </w:t>
      </w:r>
      <w:r w:rsidR="00B61EF7">
        <w:rPr>
          <w:szCs w:val="24"/>
          <w:lang w:val="de-DE"/>
        </w:rPr>
        <w:t>пл</w:t>
      </w:r>
      <w:r>
        <w:rPr>
          <w:szCs w:val="24"/>
          <w:lang w:val="de-DE"/>
        </w:rPr>
        <w:t>а</w:t>
      </w:r>
      <w:r w:rsidR="00B61EF7">
        <w:rPr>
          <w:szCs w:val="24"/>
          <w:lang w:val="de-DE"/>
        </w:rPr>
        <w:t>нир</w:t>
      </w:r>
      <w:r>
        <w:rPr>
          <w:szCs w:val="24"/>
          <w:lang w:val="de-DE"/>
        </w:rPr>
        <w:t>а</w:t>
      </w:r>
      <w:r w:rsidR="001019E7">
        <w:rPr>
          <w:szCs w:val="24"/>
          <w:lang w:val="de-DE"/>
        </w:rPr>
        <w:t>њ</w:t>
      </w:r>
      <w:r>
        <w:rPr>
          <w:szCs w:val="24"/>
          <w:lang w:val="de-DE"/>
        </w:rPr>
        <w:t>е</w:t>
      </w:r>
      <w:r w:rsidR="00732569" w:rsidRPr="00ED3512">
        <w:rPr>
          <w:szCs w:val="24"/>
          <w:lang w:val="sr-Latn-CS"/>
        </w:rPr>
        <w:t xml:space="preserve"> </w:t>
      </w:r>
      <w:r>
        <w:rPr>
          <w:szCs w:val="24"/>
          <w:lang w:val="de-DE"/>
        </w:rPr>
        <w:t>га</w:t>
      </w:r>
      <w:r w:rsidR="00B61EF7">
        <w:rPr>
          <w:szCs w:val="24"/>
          <w:lang w:val="de-DE"/>
        </w:rPr>
        <w:t>з</w:t>
      </w:r>
      <w:r>
        <w:rPr>
          <w:szCs w:val="24"/>
          <w:lang w:val="de-DE"/>
        </w:rPr>
        <w:t>д</w:t>
      </w:r>
      <w:r w:rsidR="00B61EF7">
        <w:rPr>
          <w:szCs w:val="24"/>
          <w:lang w:val="de-DE"/>
        </w:rPr>
        <w:t>о</w:t>
      </w:r>
      <w:r>
        <w:rPr>
          <w:szCs w:val="24"/>
          <w:lang w:val="de-DE"/>
        </w:rPr>
        <w:t>ва</w:t>
      </w:r>
      <w:r w:rsidR="001019E7">
        <w:rPr>
          <w:szCs w:val="24"/>
          <w:lang w:val="de-DE"/>
        </w:rPr>
        <w:t>њ</w:t>
      </w:r>
      <w:r>
        <w:rPr>
          <w:szCs w:val="24"/>
          <w:lang w:val="de-DE"/>
        </w:rPr>
        <w:t>а</w:t>
      </w:r>
      <w:r w:rsidR="00732569" w:rsidRPr="00ED3512">
        <w:rPr>
          <w:szCs w:val="24"/>
          <w:lang w:val="sr-Latn-CS"/>
        </w:rPr>
        <w:t xml:space="preserve"> </w:t>
      </w:r>
      <w:r w:rsidR="00B61EF7">
        <w:rPr>
          <w:szCs w:val="24"/>
          <w:lang w:val="sr-Latn-CS"/>
        </w:rPr>
        <w:t>ш</w:t>
      </w:r>
      <w:r w:rsidR="00B61EF7">
        <w:rPr>
          <w:szCs w:val="24"/>
          <w:lang w:val="de-DE"/>
        </w:rPr>
        <w:t>ум</w:t>
      </w:r>
      <w:r>
        <w:rPr>
          <w:szCs w:val="24"/>
          <w:lang w:val="de-DE"/>
        </w:rPr>
        <w:t>а</w:t>
      </w:r>
      <w:r w:rsidR="00B61EF7">
        <w:rPr>
          <w:szCs w:val="24"/>
          <w:lang w:val="de-DE"/>
        </w:rPr>
        <w:t>м</w:t>
      </w:r>
      <w:r>
        <w:rPr>
          <w:szCs w:val="24"/>
          <w:lang w:val="de-DE"/>
        </w:rPr>
        <w:t>а</w:t>
      </w:r>
      <w:r w:rsidR="00732569" w:rsidRPr="00ED3512">
        <w:rPr>
          <w:szCs w:val="24"/>
          <w:lang w:val="sr-Latn-CS"/>
        </w:rPr>
        <w:t xml:space="preserve">. </w:t>
      </w:r>
      <w:r>
        <w:rPr>
          <w:szCs w:val="24"/>
        </w:rPr>
        <w:t>О</w:t>
      </w:r>
      <w:r w:rsidR="00B61EF7">
        <w:rPr>
          <w:szCs w:val="24"/>
        </w:rPr>
        <w:t>н</w:t>
      </w:r>
      <w:r>
        <w:rPr>
          <w:szCs w:val="24"/>
        </w:rPr>
        <w:t>а</w:t>
      </w:r>
      <w:r w:rsidR="00732569" w:rsidRPr="00ED3512">
        <w:rPr>
          <w:szCs w:val="24"/>
          <w:lang w:val="sr-Latn-CS"/>
        </w:rPr>
        <w:t xml:space="preserve"> </w:t>
      </w:r>
      <w:r w:rsidR="00B61EF7">
        <w:rPr>
          <w:szCs w:val="24"/>
        </w:rPr>
        <w:t>с</w:t>
      </w:r>
      <w:r>
        <w:rPr>
          <w:szCs w:val="24"/>
        </w:rPr>
        <w:t>е</w:t>
      </w:r>
      <w:r w:rsidR="00732569" w:rsidRPr="00ED3512">
        <w:rPr>
          <w:szCs w:val="24"/>
          <w:lang w:val="sr-Latn-CS"/>
        </w:rPr>
        <w:t xml:space="preserve"> </w:t>
      </w:r>
      <w:r w:rsidR="00B61EF7">
        <w:rPr>
          <w:szCs w:val="24"/>
        </w:rPr>
        <w:t>формир</w:t>
      </w:r>
      <w:r>
        <w:rPr>
          <w:szCs w:val="24"/>
        </w:rPr>
        <w:t>а</w:t>
      </w:r>
      <w:r w:rsidR="00732569" w:rsidRPr="00ED3512">
        <w:rPr>
          <w:szCs w:val="24"/>
          <w:lang w:val="sr-Latn-CS"/>
        </w:rPr>
        <w:t xml:space="preserve"> </w:t>
      </w:r>
      <w:r w:rsidR="00B61EF7">
        <w:rPr>
          <w:szCs w:val="24"/>
        </w:rPr>
        <w:t>у</w:t>
      </w:r>
      <w:r w:rsidR="00732569" w:rsidRPr="00ED3512">
        <w:rPr>
          <w:szCs w:val="24"/>
          <w:lang w:val="sr-Latn-CS"/>
        </w:rPr>
        <w:t xml:space="preserve"> </w:t>
      </w:r>
      <w:r w:rsidR="00B61EF7">
        <w:rPr>
          <w:szCs w:val="24"/>
        </w:rPr>
        <w:t>ок</w:t>
      </w:r>
      <w:r>
        <w:rPr>
          <w:szCs w:val="24"/>
        </w:rPr>
        <w:t>в</w:t>
      </w:r>
      <w:r w:rsidR="00B61EF7">
        <w:rPr>
          <w:szCs w:val="24"/>
        </w:rPr>
        <w:t>иру</w:t>
      </w:r>
      <w:r w:rsidR="00732569" w:rsidRPr="00ED3512">
        <w:rPr>
          <w:szCs w:val="24"/>
          <w:lang w:val="sr-Latn-CS"/>
        </w:rPr>
        <w:t xml:space="preserve">  </w:t>
      </w:r>
      <w:r w:rsidR="00B61EF7">
        <w:rPr>
          <w:szCs w:val="24"/>
          <w:lang w:val="sr-Latn-CS"/>
        </w:rPr>
        <w:t>ш</w:t>
      </w:r>
      <w:r w:rsidR="00B61EF7">
        <w:rPr>
          <w:szCs w:val="24"/>
        </w:rPr>
        <w:t>умск</w:t>
      </w:r>
      <w:r>
        <w:rPr>
          <w:szCs w:val="24"/>
        </w:rPr>
        <w:t>е</w:t>
      </w:r>
      <w:r w:rsidR="00732569" w:rsidRPr="00ED3512">
        <w:rPr>
          <w:szCs w:val="24"/>
          <w:lang w:val="sr-Latn-CS"/>
        </w:rPr>
        <w:t xml:space="preserve"> </w:t>
      </w:r>
      <w:r w:rsidR="00B61EF7">
        <w:rPr>
          <w:szCs w:val="24"/>
        </w:rPr>
        <w:t>о</w:t>
      </w:r>
      <w:r>
        <w:rPr>
          <w:szCs w:val="24"/>
        </w:rPr>
        <w:t>б</w:t>
      </w:r>
      <w:r w:rsidR="00B61EF7">
        <w:rPr>
          <w:szCs w:val="24"/>
        </w:rPr>
        <w:t>л</w:t>
      </w:r>
      <w:r>
        <w:rPr>
          <w:szCs w:val="24"/>
        </w:rPr>
        <w:t>а</w:t>
      </w:r>
      <w:r w:rsidR="00B61EF7">
        <w:rPr>
          <w:szCs w:val="24"/>
        </w:rPr>
        <w:t>сти</w:t>
      </w:r>
      <w:r w:rsidR="00732569" w:rsidRPr="00ED3512">
        <w:rPr>
          <w:szCs w:val="24"/>
          <w:lang w:val="sr-Latn-CS"/>
        </w:rPr>
        <w:t xml:space="preserve"> </w:t>
      </w:r>
      <w:r w:rsidR="00B61EF7">
        <w:rPr>
          <w:szCs w:val="24"/>
        </w:rPr>
        <w:t>при</w:t>
      </w:r>
      <w:r w:rsidR="00732569" w:rsidRPr="00ED3512">
        <w:rPr>
          <w:szCs w:val="24"/>
          <w:lang w:val="sr-Latn-CS"/>
        </w:rPr>
        <w:t xml:space="preserve"> </w:t>
      </w:r>
      <w:r w:rsidR="00B61EF7">
        <w:rPr>
          <w:szCs w:val="24"/>
        </w:rPr>
        <w:t>изр</w:t>
      </w:r>
      <w:r>
        <w:rPr>
          <w:szCs w:val="24"/>
        </w:rPr>
        <w:t>ад</w:t>
      </w:r>
      <w:r w:rsidR="00B61EF7">
        <w:rPr>
          <w:szCs w:val="24"/>
        </w:rPr>
        <w:t>и</w:t>
      </w:r>
      <w:r w:rsidR="00732569" w:rsidRPr="00ED3512">
        <w:rPr>
          <w:szCs w:val="24"/>
          <w:lang w:val="sr-Latn-CS"/>
        </w:rPr>
        <w:t xml:space="preserve"> </w:t>
      </w:r>
      <w:r>
        <w:rPr>
          <w:szCs w:val="24"/>
        </w:rPr>
        <w:t>П</w:t>
      </w:r>
      <w:r w:rsidR="00B61EF7">
        <w:rPr>
          <w:szCs w:val="24"/>
        </w:rPr>
        <w:t>л</w:t>
      </w:r>
      <w:r>
        <w:rPr>
          <w:szCs w:val="24"/>
        </w:rPr>
        <w:t>а</w:t>
      </w:r>
      <w:r w:rsidR="00B61EF7">
        <w:rPr>
          <w:szCs w:val="24"/>
        </w:rPr>
        <w:t>н</w:t>
      </w:r>
      <w:r>
        <w:rPr>
          <w:szCs w:val="24"/>
        </w:rPr>
        <w:t>а</w:t>
      </w:r>
      <w:r w:rsidR="00732569" w:rsidRPr="00ED3512">
        <w:rPr>
          <w:szCs w:val="24"/>
        </w:rPr>
        <w:t xml:space="preserve"> </w:t>
      </w:r>
      <w:r w:rsidR="00B61EF7">
        <w:rPr>
          <w:szCs w:val="24"/>
        </w:rPr>
        <w:t>р</w:t>
      </w:r>
      <w:r>
        <w:rPr>
          <w:szCs w:val="24"/>
        </w:rPr>
        <w:t>а</w:t>
      </w:r>
      <w:r w:rsidR="00B61EF7">
        <w:rPr>
          <w:szCs w:val="24"/>
        </w:rPr>
        <w:t>з</w:t>
      </w:r>
      <w:r>
        <w:rPr>
          <w:szCs w:val="24"/>
        </w:rPr>
        <w:t>в</w:t>
      </w:r>
      <w:r w:rsidR="00B61EF7">
        <w:rPr>
          <w:szCs w:val="24"/>
        </w:rPr>
        <w:t>ој</w:t>
      </w:r>
      <w:r>
        <w:rPr>
          <w:szCs w:val="24"/>
        </w:rPr>
        <w:t>а</w:t>
      </w:r>
      <w:r w:rsidR="00732569" w:rsidRPr="00ED3512">
        <w:rPr>
          <w:szCs w:val="24"/>
        </w:rPr>
        <w:t xml:space="preserve"> </w:t>
      </w:r>
      <w:r w:rsidR="00B61EF7">
        <w:rPr>
          <w:szCs w:val="24"/>
        </w:rPr>
        <w:t>шумск</w:t>
      </w:r>
      <w:r>
        <w:rPr>
          <w:szCs w:val="24"/>
        </w:rPr>
        <w:t>е</w:t>
      </w:r>
      <w:r w:rsidR="00732569" w:rsidRPr="00ED3512">
        <w:rPr>
          <w:szCs w:val="24"/>
        </w:rPr>
        <w:t xml:space="preserve"> </w:t>
      </w:r>
      <w:r w:rsidR="00B61EF7">
        <w:rPr>
          <w:szCs w:val="24"/>
        </w:rPr>
        <w:t>о</w:t>
      </w:r>
      <w:r>
        <w:rPr>
          <w:szCs w:val="24"/>
        </w:rPr>
        <w:t>б</w:t>
      </w:r>
      <w:r w:rsidR="00B61EF7">
        <w:rPr>
          <w:szCs w:val="24"/>
        </w:rPr>
        <w:t>л</w:t>
      </w:r>
      <w:r>
        <w:rPr>
          <w:szCs w:val="24"/>
        </w:rPr>
        <w:t>а</w:t>
      </w:r>
      <w:r w:rsidR="00B61EF7">
        <w:rPr>
          <w:szCs w:val="24"/>
        </w:rPr>
        <w:t>сти</w:t>
      </w:r>
      <w:r w:rsidR="00732569" w:rsidRPr="00ED3512">
        <w:rPr>
          <w:szCs w:val="24"/>
          <w:lang w:val="sr-Latn-CS"/>
        </w:rPr>
        <w:t xml:space="preserve">. </w:t>
      </w:r>
      <w:r>
        <w:rPr>
          <w:szCs w:val="24"/>
          <w:lang w:val="de-DE"/>
        </w:rPr>
        <w:t>И</w:t>
      </w:r>
      <w:r w:rsidR="00B61EF7">
        <w:rPr>
          <w:szCs w:val="24"/>
          <w:lang w:val="de-DE"/>
        </w:rPr>
        <w:t>сто</w:t>
      </w:r>
      <w:r>
        <w:rPr>
          <w:szCs w:val="24"/>
          <w:lang w:val="de-DE"/>
        </w:rPr>
        <w:t>в</w:t>
      </w:r>
      <w:r w:rsidR="00B61EF7">
        <w:rPr>
          <w:szCs w:val="24"/>
          <w:lang w:val="de-DE"/>
        </w:rPr>
        <w:t>р</w:t>
      </w:r>
      <w:r>
        <w:rPr>
          <w:szCs w:val="24"/>
          <w:lang w:val="de-DE"/>
        </w:rPr>
        <w:t>е</w:t>
      </w:r>
      <w:r w:rsidR="00B61EF7">
        <w:rPr>
          <w:szCs w:val="24"/>
          <w:lang w:val="de-DE"/>
        </w:rPr>
        <w:t>м</w:t>
      </w:r>
      <w:r>
        <w:rPr>
          <w:szCs w:val="24"/>
          <w:lang w:val="de-DE"/>
        </w:rPr>
        <w:t>е</w:t>
      </w:r>
      <w:r w:rsidR="00B61EF7">
        <w:rPr>
          <w:szCs w:val="24"/>
          <w:lang w:val="de-DE"/>
        </w:rPr>
        <w:t>но</w:t>
      </w:r>
      <w:r w:rsidR="00732569" w:rsidRPr="00ED3512">
        <w:rPr>
          <w:szCs w:val="24"/>
          <w:lang w:val="sr-Latn-CS"/>
        </w:rPr>
        <w:t xml:space="preserve">, </w:t>
      </w:r>
      <w:r>
        <w:rPr>
          <w:szCs w:val="24"/>
          <w:lang w:val="de-DE"/>
        </w:rPr>
        <w:t>га</w:t>
      </w:r>
      <w:r w:rsidR="00B61EF7">
        <w:rPr>
          <w:szCs w:val="24"/>
          <w:lang w:val="de-DE"/>
        </w:rPr>
        <w:t>з</w:t>
      </w:r>
      <w:r>
        <w:rPr>
          <w:szCs w:val="24"/>
          <w:lang w:val="de-DE"/>
        </w:rPr>
        <w:t>д</w:t>
      </w:r>
      <w:r w:rsidR="00B61EF7">
        <w:rPr>
          <w:szCs w:val="24"/>
          <w:lang w:val="de-DE"/>
        </w:rPr>
        <w:t>инск</w:t>
      </w:r>
      <w:r>
        <w:rPr>
          <w:szCs w:val="24"/>
          <w:lang w:val="de-DE"/>
        </w:rPr>
        <w:t>а</w:t>
      </w:r>
      <w:r w:rsidR="00732569" w:rsidRPr="00ED3512">
        <w:rPr>
          <w:szCs w:val="24"/>
          <w:lang w:val="sr-Latn-CS"/>
        </w:rPr>
        <w:t xml:space="preserve"> </w:t>
      </w:r>
      <w:r w:rsidR="00B61EF7">
        <w:rPr>
          <w:szCs w:val="24"/>
          <w:lang w:val="de-DE"/>
        </w:rPr>
        <w:t>кл</w:t>
      </w:r>
      <w:r>
        <w:rPr>
          <w:szCs w:val="24"/>
          <w:lang w:val="de-DE"/>
        </w:rPr>
        <w:t>а</w:t>
      </w:r>
      <w:r w:rsidR="00B61EF7">
        <w:rPr>
          <w:szCs w:val="24"/>
          <w:lang w:val="de-DE"/>
        </w:rPr>
        <w:t>с</w:t>
      </w:r>
      <w:r>
        <w:rPr>
          <w:szCs w:val="24"/>
          <w:lang w:val="de-DE"/>
        </w:rPr>
        <w:t>а</w:t>
      </w:r>
      <w:r w:rsidR="00732569" w:rsidRPr="00ED3512">
        <w:rPr>
          <w:szCs w:val="24"/>
          <w:lang w:val="sr-Latn-CS"/>
        </w:rPr>
        <w:t xml:space="preserve"> </w:t>
      </w:r>
      <w:r w:rsidR="00B61EF7">
        <w:rPr>
          <w:szCs w:val="24"/>
          <w:lang w:val="de-DE"/>
        </w:rPr>
        <w:t>ј</w:t>
      </w:r>
      <w:r>
        <w:rPr>
          <w:szCs w:val="24"/>
          <w:lang w:val="de-DE"/>
        </w:rPr>
        <w:t>е</w:t>
      </w:r>
      <w:r w:rsidR="00732569" w:rsidRPr="00ED3512">
        <w:rPr>
          <w:szCs w:val="24"/>
          <w:lang w:val="sr-Latn-CS"/>
        </w:rPr>
        <w:t xml:space="preserve"> </w:t>
      </w:r>
      <w:r w:rsidR="00B61EF7">
        <w:rPr>
          <w:szCs w:val="24"/>
          <w:lang w:val="de-DE"/>
        </w:rPr>
        <w:t>осно</w:t>
      </w:r>
      <w:r>
        <w:rPr>
          <w:szCs w:val="24"/>
          <w:lang w:val="de-DE"/>
        </w:rPr>
        <w:t>в</w:t>
      </w:r>
      <w:r w:rsidR="00B61EF7">
        <w:rPr>
          <w:szCs w:val="24"/>
          <w:lang w:val="de-DE"/>
        </w:rPr>
        <w:t>н</w:t>
      </w:r>
      <w:r>
        <w:rPr>
          <w:szCs w:val="24"/>
          <w:lang w:val="de-DE"/>
        </w:rPr>
        <w:t>а</w:t>
      </w:r>
      <w:r w:rsidR="00732569" w:rsidRPr="00ED3512">
        <w:rPr>
          <w:szCs w:val="24"/>
          <w:lang w:val="sr-Latn-CS"/>
        </w:rPr>
        <w:t xml:space="preserve"> </w:t>
      </w:r>
      <w:r w:rsidR="00B61EF7">
        <w:rPr>
          <w:szCs w:val="24"/>
          <w:lang w:val="de-DE"/>
        </w:rPr>
        <w:t>ј</w:t>
      </w:r>
      <w:r>
        <w:rPr>
          <w:szCs w:val="24"/>
          <w:lang w:val="de-DE"/>
        </w:rPr>
        <w:t>ед</w:t>
      </w:r>
      <w:r w:rsidR="00B61EF7">
        <w:rPr>
          <w:szCs w:val="24"/>
          <w:lang w:val="de-DE"/>
        </w:rPr>
        <w:t>иниц</w:t>
      </w:r>
      <w:r>
        <w:rPr>
          <w:szCs w:val="24"/>
          <w:lang w:val="de-DE"/>
        </w:rPr>
        <w:t>а</w:t>
      </w:r>
      <w:r w:rsidR="00732569" w:rsidRPr="00ED3512">
        <w:rPr>
          <w:szCs w:val="24"/>
          <w:lang w:val="sr-Latn-CS"/>
        </w:rPr>
        <w:t xml:space="preserve"> </w:t>
      </w:r>
      <w:r w:rsidR="00B61EF7">
        <w:rPr>
          <w:szCs w:val="24"/>
          <w:lang w:val="de-DE"/>
        </w:rPr>
        <w:t>з</w:t>
      </w:r>
      <w:r>
        <w:rPr>
          <w:szCs w:val="24"/>
          <w:lang w:val="de-DE"/>
        </w:rPr>
        <w:t>а</w:t>
      </w:r>
      <w:r w:rsidR="00732569" w:rsidRPr="00ED3512">
        <w:rPr>
          <w:szCs w:val="24"/>
          <w:lang w:val="sr-Latn-CS"/>
        </w:rPr>
        <w:t xml:space="preserve"> </w:t>
      </w:r>
      <w:r w:rsidR="00B61EF7">
        <w:rPr>
          <w:szCs w:val="24"/>
          <w:lang w:val="de-DE"/>
        </w:rPr>
        <w:t>коју</w:t>
      </w:r>
      <w:r w:rsidR="00732569" w:rsidRPr="00ED3512">
        <w:rPr>
          <w:szCs w:val="24"/>
          <w:lang w:val="sr-Latn-CS"/>
        </w:rPr>
        <w:t xml:space="preserve"> </w:t>
      </w:r>
      <w:r w:rsidR="00B61EF7">
        <w:rPr>
          <w:szCs w:val="24"/>
          <w:lang w:val="de-DE"/>
        </w:rPr>
        <w:t>с</w:t>
      </w:r>
      <w:r>
        <w:rPr>
          <w:szCs w:val="24"/>
          <w:lang w:val="de-DE"/>
        </w:rPr>
        <w:t>е</w:t>
      </w:r>
      <w:r w:rsidR="00732569" w:rsidRPr="00ED3512">
        <w:rPr>
          <w:szCs w:val="24"/>
          <w:lang w:val="sr-Latn-CS"/>
        </w:rPr>
        <w:t xml:space="preserve"> </w:t>
      </w:r>
      <w:r w:rsidR="00B61EF7">
        <w:rPr>
          <w:szCs w:val="24"/>
          <w:lang w:val="de-DE"/>
        </w:rPr>
        <w:t>прик</w:t>
      </w:r>
      <w:r>
        <w:rPr>
          <w:szCs w:val="24"/>
          <w:lang w:val="de-DE"/>
        </w:rPr>
        <w:t>а</w:t>
      </w:r>
      <w:r w:rsidR="00B61EF7">
        <w:rPr>
          <w:szCs w:val="24"/>
          <w:lang w:val="de-DE"/>
        </w:rPr>
        <w:t>зуј</w:t>
      </w:r>
      <w:r>
        <w:rPr>
          <w:szCs w:val="24"/>
          <w:lang w:val="de-DE"/>
        </w:rPr>
        <w:t>е</w:t>
      </w:r>
      <w:r w:rsidR="00732569" w:rsidRPr="00ED3512">
        <w:rPr>
          <w:szCs w:val="24"/>
          <w:lang w:val="sr-Latn-CS"/>
        </w:rPr>
        <w:t xml:space="preserve"> </w:t>
      </w:r>
      <w:r w:rsidR="00B61EF7">
        <w:rPr>
          <w:szCs w:val="24"/>
          <w:lang w:val="de-DE"/>
        </w:rPr>
        <w:t>з</w:t>
      </w:r>
      <w:r>
        <w:rPr>
          <w:szCs w:val="24"/>
          <w:lang w:val="de-DE"/>
        </w:rPr>
        <w:t>а</w:t>
      </w:r>
      <w:r w:rsidR="00B61EF7">
        <w:rPr>
          <w:szCs w:val="24"/>
          <w:lang w:val="de-DE"/>
        </w:rPr>
        <w:t>т</w:t>
      </w:r>
      <w:r>
        <w:rPr>
          <w:szCs w:val="24"/>
          <w:lang w:val="de-DE"/>
        </w:rPr>
        <w:t>е</w:t>
      </w:r>
      <w:r w:rsidR="00B61EF7">
        <w:rPr>
          <w:szCs w:val="24"/>
          <w:lang w:val="sr-Latn-CS"/>
        </w:rPr>
        <w:t>ч</w:t>
      </w:r>
      <w:r>
        <w:rPr>
          <w:szCs w:val="24"/>
          <w:lang w:val="de-DE"/>
        </w:rPr>
        <w:t>е</w:t>
      </w:r>
      <w:r w:rsidR="00B61EF7">
        <w:rPr>
          <w:szCs w:val="24"/>
          <w:lang w:val="de-DE"/>
        </w:rPr>
        <w:t>но</w:t>
      </w:r>
      <w:r w:rsidR="00732569" w:rsidRPr="00ED3512">
        <w:rPr>
          <w:szCs w:val="24"/>
          <w:lang w:val="sr-Latn-CS"/>
        </w:rPr>
        <w:t xml:space="preserve"> </w:t>
      </w:r>
      <w:r w:rsidR="00B61EF7">
        <w:rPr>
          <w:szCs w:val="24"/>
          <w:lang w:val="de-DE"/>
        </w:rPr>
        <w:t>ст</w:t>
      </w:r>
      <w:r>
        <w:rPr>
          <w:szCs w:val="24"/>
          <w:lang w:val="de-DE"/>
        </w:rPr>
        <w:t>а</w:t>
      </w:r>
      <w:r w:rsidR="001019E7">
        <w:rPr>
          <w:szCs w:val="24"/>
          <w:lang w:val="de-DE"/>
        </w:rPr>
        <w:t>њ</w:t>
      </w:r>
      <w:r>
        <w:rPr>
          <w:szCs w:val="24"/>
          <w:lang w:val="de-DE"/>
        </w:rPr>
        <w:t>е</w:t>
      </w:r>
      <w:r w:rsidR="00732569" w:rsidRPr="00ED3512">
        <w:rPr>
          <w:szCs w:val="24"/>
          <w:lang w:val="sr-Latn-CS"/>
        </w:rPr>
        <w:t xml:space="preserve">, </w:t>
      </w:r>
      <w:r w:rsidR="00B61EF7">
        <w:rPr>
          <w:szCs w:val="24"/>
          <w:lang w:val="de-DE"/>
        </w:rPr>
        <w:t>ут</w:t>
      </w:r>
      <w:r>
        <w:rPr>
          <w:szCs w:val="24"/>
          <w:lang w:val="de-DE"/>
        </w:rPr>
        <w:t>в</w:t>
      </w:r>
      <w:r w:rsidR="00B61EF7">
        <w:rPr>
          <w:szCs w:val="24"/>
          <w:lang w:val="de-DE"/>
        </w:rPr>
        <w:t>р</w:t>
      </w:r>
      <w:r>
        <w:rPr>
          <w:szCs w:val="24"/>
          <w:lang w:val="sr-Latn-CS"/>
        </w:rPr>
        <w:t>ђ</w:t>
      </w:r>
      <w:r w:rsidR="00B61EF7">
        <w:rPr>
          <w:szCs w:val="24"/>
          <w:lang w:val="de-DE"/>
        </w:rPr>
        <w:t>уј</w:t>
      </w:r>
      <w:r>
        <w:rPr>
          <w:szCs w:val="24"/>
          <w:lang w:val="de-DE"/>
        </w:rPr>
        <w:t>е</w:t>
      </w:r>
      <w:r w:rsidR="00732569" w:rsidRPr="00ED3512">
        <w:rPr>
          <w:szCs w:val="24"/>
          <w:lang w:val="sr-Latn-CS"/>
        </w:rPr>
        <w:t xml:space="preserve"> </w:t>
      </w:r>
      <w:r w:rsidR="00B61EF7">
        <w:rPr>
          <w:szCs w:val="24"/>
          <w:lang w:val="de-DE"/>
        </w:rPr>
        <w:t>оптим</w:t>
      </w:r>
      <w:r>
        <w:rPr>
          <w:szCs w:val="24"/>
          <w:lang w:val="de-DE"/>
        </w:rPr>
        <w:t>а</w:t>
      </w:r>
      <w:r w:rsidR="00B61EF7">
        <w:rPr>
          <w:szCs w:val="24"/>
          <w:lang w:val="de-DE"/>
        </w:rPr>
        <w:t>лно</w:t>
      </w:r>
      <w:r w:rsidR="00732569" w:rsidRPr="00ED3512">
        <w:rPr>
          <w:szCs w:val="24"/>
          <w:lang w:val="sr-Latn-CS"/>
        </w:rPr>
        <w:t xml:space="preserve"> </w:t>
      </w:r>
      <w:r w:rsidR="00B61EF7">
        <w:rPr>
          <w:szCs w:val="24"/>
          <w:lang w:val="de-DE"/>
        </w:rPr>
        <w:t>ст</w:t>
      </w:r>
      <w:r>
        <w:rPr>
          <w:szCs w:val="24"/>
          <w:lang w:val="de-DE"/>
        </w:rPr>
        <w:t>а</w:t>
      </w:r>
      <w:r w:rsidR="001019E7">
        <w:rPr>
          <w:szCs w:val="24"/>
          <w:lang w:val="de-DE"/>
        </w:rPr>
        <w:t>њ</w:t>
      </w:r>
      <w:r>
        <w:rPr>
          <w:szCs w:val="24"/>
          <w:lang w:val="de-DE"/>
        </w:rPr>
        <w:t>е</w:t>
      </w:r>
      <w:r w:rsidR="00732569" w:rsidRPr="00ED3512">
        <w:rPr>
          <w:szCs w:val="24"/>
          <w:lang w:val="sr-Latn-CS"/>
        </w:rPr>
        <w:t xml:space="preserve"> </w:t>
      </w:r>
      <w:r w:rsidR="00B61EF7">
        <w:rPr>
          <w:szCs w:val="24"/>
          <w:lang w:val="de-DE"/>
        </w:rPr>
        <w:t>и</w:t>
      </w:r>
      <w:r w:rsidR="00732569" w:rsidRPr="00ED3512">
        <w:rPr>
          <w:szCs w:val="24"/>
          <w:lang w:val="sr-Latn-CS"/>
        </w:rPr>
        <w:t xml:space="preserve"> </w:t>
      </w:r>
      <w:r w:rsidR="00B61EF7">
        <w:rPr>
          <w:szCs w:val="24"/>
          <w:lang w:val="de-DE"/>
        </w:rPr>
        <w:t>о</w:t>
      </w:r>
      <w:r>
        <w:rPr>
          <w:szCs w:val="24"/>
          <w:lang w:val="de-DE"/>
        </w:rPr>
        <w:t>д</w:t>
      </w:r>
      <w:r w:rsidR="00B61EF7">
        <w:rPr>
          <w:szCs w:val="24"/>
          <w:lang w:val="de-DE"/>
        </w:rPr>
        <w:t>р</w:t>
      </w:r>
      <w:r>
        <w:rPr>
          <w:szCs w:val="24"/>
          <w:lang w:val="de-DE"/>
        </w:rPr>
        <w:t>е</w:t>
      </w:r>
      <w:r>
        <w:rPr>
          <w:szCs w:val="24"/>
          <w:lang w:val="sr-Latn-CS"/>
        </w:rPr>
        <w:t>ђ</w:t>
      </w:r>
      <w:r w:rsidR="00B61EF7">
        <w:rPr>
          <w:szCs w:val="24"/>
          <w:lang w:val="de-DE"/>
        </w:rPr>
        <w:t>уј</w:t>
      </w:r>
      <w:r>
        <w:rPr>
          <w:szCs w:val="24"/>
          <w:lang w:val="de-DE"/>
        </w:rPr>
        <w:t>е</w:t>
      </w:r>
      <w:r w:rsidR="00732569" w:rsidRPr="00ED3512">
        <w:rPr>
          <w:szCs w:val="24"/>
          <w:lang w:val="sr-Latn-CS"/>
        </w:rPr>
        <w:t xml:space="preserve"> </w:t>
      </w:r>
      <w:r>
        <w:rPr>
          <w:szCs w:val="24"/>
          <w:lang w:val="de-DE"/>
        </w:rPr>
        <w:t>е</w:t>
      </w:r>
      <w:r w:rsidR="00B61EF7">
        <w:rPr>
          <w:szCs w:val="24"/>
          <w:lang w:val="de-DE"/>
        </w:rPr>
        <w:t>т</w:t>
      </w:r>
      <w:r>
        <w:rPr>
          <w:szCs w:val="24"/>
          <w:lang w:val="de-DE"/>
        </w:rPr>
        <w:t>а</w:t>
      </w:r>
      <w:r w:rsidR="00B61EF7">
        <w:rPr>
          <w:szCs w:val="24"/>
          <w:lang w:val="de-DE"/>
        </w:rPr>
        <w:t>т</w:t>
      </w:r>
      <w:r w:rsidR="00732569" w:rsidRPr="00ED3512">
        <w:rPr>
          <w:szCs w:val="24"/>
          <w:lang w:val="sr-Latn-CS"/>
        </w:rPr>
        <w:t xml:space="preserve">. </w:t>
      </w:r>
      <w:r>
        <w:rPr>
          <w:szCs w:val="24"/>
          <w:lang w:val="de-DE"/>
        </w:rPr>
        <w:t>Га</w:t>
      </w:r>
      <w:r w:rsidR="00B61EF7">
        <w:rPr>
          <w:szCs w:val="24"/>
          <w:lang w:val="de-DE"/>
        </w:rPr>
        <w:t>з</w:t>
      </w:r>
      <w:r>
        <w:rPr>
          <w:szCs w:val="24"/>
          <w:lang w:val="de-DE"/>
        </w:rPr>
        <w:t>д</w:t>
      </w:r>
      <w:r w:rsidR="00B61EF7">
        <w:rPr>
          <w:szCs w:val="24"/>
          <w:lang w:val="de-DE"/>
        </w:rPr>
        <w:t>инску</w:t>
      </w:r>
      <w:r w:rsidR="00732569" w:rsidRPr="00ED3512">
        <w:rPr>
          <w:szCs w:val="24"/>
          <w:lang w:val="sr-Latn-CS"/>
        </w:rPr>
        <w:t xml:space="preserve"> </w:t>
      </w:r>
      <w:r w:rsidR="00B61EF7">
        <w:rPr>
          <w:szCs w:val="24"/>
          <w:lang w:val="de-DE"/>
        </w:rPr>
        <w:t>кл</w:t>
      </w:r>
      <w:r>
        <w:rPr>
          <w:szCs w:val="24"/>
          <w:lang w:val="de-DE"/>
        </w:rPr>
        <w:t>а</w:t>
      </w:r>
      <w:r w:rsidR="00B61EF7">
        <w:rPr>
          <w:szCs w:val="24"/>
          <w:lang w:val="de-DE"/>
        </w:rPr>
        <w:t>су</w:t>
      </w:r>
      <w:r w:rsidR="00732569" w:rsidRPr="00ED3512">
        <w:rPr>
          <w:szCs w:val="24"/>
          <w:lang w:val="sr-Latn-CS"/>
        </w:rPr>
        <w:t xml:space="preserve"> </w:t>
      </w:r>
      <w:r w:rsidR="00B61EF7">
        <w:rPr>
          <w:szCs w:val="24"/>
          <w:lang w:val="sr-Latn-CS"/>
        </w:rPr>
        <w:t>ч</w:t>
      </w:r>
      <w:r w:rsidR="00B61EF7">
        <w:rPr>
          <w:szCs w:val="24"/>
          <w:lang w:val="de-DE"/>
        </w:rPr>
        <w:t>ини</w:t>
      </w:r>
      <w:r w:rsidR="00732569" w:rsidRPr="00ED3512">
        <w:rPr>
          <w:szCs w:val="24"/>
          <w:lang w:val="sr-Latn-CS"/>
        </w:rPr>
        <w:t xml:space="preserve"> </w:t>
      </w:r>
      <w:r w:rsidR="00B61EF7">
        <w:rPr>
          <w:szCs w:val="24"/>
          <w:lang w:val="de-DE"/>
        </w:rPr>
        <w:t>скуп</w:t>
      </w:r>
      <w:r w:rsidR="00732569" w:rsidRPr="00ED3512">
        <w:rPr>
          <w:szCs w:val="24"/>
          <w:lang w:val="sr-Latn-CS"/>
        </w:rPr>
        <w:t xml:space="preserve"> </w:t>
      </w:r>
      <w:r w:rsidR="00B61EF7">
        <w:rPr>
          <w:szCs w:val="24"/>
          <w:lang w:val="de-DE"/>
        </w:rPr>
        <w:t>с</w:t>
      </w:r>
      <w:r>
        <w:rPr>
          <w:szCs w:val="24"/>
          <w:lang w:val="de-DE"/>
        </w:rPr>
        <w:t>в</w:t>
      </w:r>
      <w:r w:rsidR="00B61EF7">
        <w:rPr>
          <w:szCs w:val="24"/>
          <w:lang w:val="de-DE"/>
        </w:rPr>
        <w:t>их</w:t>
      </w:r>
      <w:r w:rsidR="00732569" w:rsidRPr="00ED3512">
        <w:rPr>
          <w:szCs w:val="24"/>
          <w:lang w:val="sr-Latn-CS"/>
        </w:rPr>
        <w:t xml:space="preserve"> </w:t>
      </w:r>
      <w:r w:rsidR="00B61EF7">
        <w:rPr>
          <w:szCs w:val="24"/>
          <w:lang w:val="de-DE"/>
        </w:rPr>
        <w:lastRenderedPageBreak/>
        <w:t>с</w:t>
      </w:r>
      <w:r>
        <w:rPr>
          <w:szCs w:val="24"/>
          <w:lang w:val="de-DE"/>
        </w:rPr>
        <w:t>а</w:t>
      </w:r>
      <w:r w:rsidR="00B61EF7">
        <w:rPr>
          <w:szCs w:val="24"/>
          <w:lang w:val="de-DE"/>
        </w:rPr>
        <w:t>стојин</w:t>
      </w:r>
      <w:r>
        <w:rPr>
          <w:szCs w:val="24"/>
          <w:lang w:val="de-DE"/>
        </w:rPr>
        <w:t>а</w:t>
      </w:r>
      <w:r w:rsidR="00732569" w:rsidRPr="00ED3512">
        <w:rPr>
          <w:szCs w:val="24"/>
          <w:lang w:val="sr-Latn-CS"/>
        </w:rPr>
        <w:t xml:space="preserve"> </w:t>
      </w:r>
      <w:r w:rsidR="00B61EF7">
        <w:rPr>
          <w:szCs w:val="24"/>
          <w:lang w:val="de-DE"/>
        </w:rPr>
        <w:t>ист</w:t>
      </w:r>
      <w:r>
        <w:rPr>
          <w:szCs w:val="24"/>
          <w:lang w:val="de-DE"/>
        </w:rPr>
        <w:t>е</w:t>
      </w:r>
      <w:r w:rsidR="00732569" w:rsidRPr="00ED3512">
        <w:rPr>
          <w:szCs w:val="24"/>
          <w:lang w:val="sr-Latn-CS"/>
        </w:rPr>
        <w:t xml:space="preserve"> </w:t>
      </w:r>
      <w:r w:rsidR="00B61EF7">
        <w:rPr>
          <w:szCs w:val="24"/>
          <w:lang w:val="de-DE"/>
        </w:rPr>
        <w:t>н</w:t>
      </w:r>
      <w:r>
        <w:rPr>
          <w:szCs w:val="24"/>
          <w:lang w:val="de-DE"/>
        </w:rPr>
        <w:t>а</w:t>
      </w:r>
      <w:r w:rsidR="00B61EF7">
        <w:rPr>
          <w:szCs w:val="24"/>
          <w:lang w:val="de-DE"/>
        </w:rPr>
        <w:t>м</w:t>
      </w:r>
      <w:r>
        <w:rPr>
          <w:szCs w:val="24"/>
          <w:lang w:val="de-DE"/>
        </w:rPr>
        <w:t>е</w:t>
      </w:r>
      <w:r w:rsidR="00B61EF7">
        <w:rPr>
          <w:szCs w:val="24"/>
          <w:lang w:val="de-DE"/>
        </w:rPr>
        <w:t>н</w:t>
      </w:r>
      <w:r>
        <w:rPr>
          <w:szCs w:val="24"/>
          <w:lang w:val="de-DE"/>
        </w:rPr>
        <w:t>е</w:t>
      </w:r>
      <w:r w:rsidR="00732569" w:rsidRPr="00ED3512">
        <w:rPr>
          <w:szCs w:val="24"/>
          <w:lang w:val="sr-Latn-CS"/>
        </w:rPr>
        <w:t xml:space="preserve">, </w:t>
      </w:r>
      <w:r w:rsidR="00B61EF7">
        <w:rPr>
          <w:szCs w:val="24"/>
          <w:lang w:val="de-DE"/>
        </w:rPr>
        <w:t>по</w:t>
      </w:r>
      <w:r>
        <w:rPr>
          <w:szCs w:val="24"/>
          <w:lang w:val="de-DE"/>
        </w:rPr>
        <w:t>д</w:t>
      </w:r>
      <w:r w:rsidR="00B61EF7">
        <w:rPr>
          <w:szCs w:val="24"/>
          <w:lang w:val="de-DE"/>
        </w:rPr>
        <w:t>ј</w:t>
      </w:r>
      <w:r>
        <w:rPr>
          <w:szCs w:val="24"/>
          <w:lang w:val="de-DE"/>
        </w:rPr>
        <w:t>ед</w:t>
      </w:r>
      <w:r w:rsidR="00B61EF7">
        <w:rPr>
          <w:szCs w:val="24"/>
          <w:lang w:val="de-DE"/>
        </w:rPr>
        <w:t>н</w:t>
      </w:r>
      <w:r>
        <w:rPr>
          <w:szCs w:val="24"/>
          <w:lang w:val="de-DE"/>
        </w:rPr>
        <w:t>а</w:t>
      </w:r>
      <w:r w:rsidR="00B61EF7">
        <w:rPr>
          <w:szCs w:val="24"/>
          <w:lang w:val="de-DE"/>
        </w:rPr>
        <w:t>ких</w:t>
      </w:r>
      <w:r w:rsidR="00732569" w:rsidRPr="00ED3512">
        <w:rPr>
          <w:szCs w:val="24"/>
          <w:lang w:val="sr-Latn-CS"/>
        </w:rPr>
        <w:t xml:space="preserve"> </w:t>
      </w:r>
      <w:r w:rsidR="00B61EF7">
        <w:rPr>
          <w:szCs w:val="24"/>
          <w:lang w:val="de-DE"/>
        </w:rPr>
        <w:t>ст</w:t>
      </w:r>
      <w:r>
        <w:rPr>
          <w:szCs w:val="24"/>
          <w:lang w:val="de-DE"/>
        </w:rPr>
        <w:t>а</w:t>
      </w:r>
      <w:r w:rsidR="00B61EF7">
        <w:rPr>
          <w:szCs w:val="24"/>
          <w:lang w:val="de-DE"/>
        </w:rPr>
        <w:t>ни</w:t>
      </w:r>
      <w:r w:rsidR="00B61EF7">
        <w:rPr>
          <w:szCs w:val="24"/>
          <w:lang w:val="sr-Latn-CS"/>
        </w:rPr>
        <w:t>ш</w:t>
      </w:r>
      <w:r w:rsidR="00B61EF7">
        <w:rPr>
          <w:szCs w:val="24"/>
          <w:lang w:val="de-DE"/>
        </w:rPr>
        <w:t>них</w:t>
      </w:r>
      <w:r w:rsidR="00732569" w:rsidRPr="00ED3512">
        <w:rPr>
          <w:szCs w:val="24"/>
          <w:lang w:val="sr-Latn-CS"/>
        </w:rPr>
        <w:t xml:space="preserve"> </w:t>
      </w:r>
      <w:r w:rsidR="00B61EF7">
        <w:rPr>
          <w:szCs w:val="24"/>
          <w:lang w:val="de-DE"/>
        </w:rPr>
        <w:t>усло</w:t>
      </w:r>
      <w:r>
        <w:rPr>
          <w:szCs w:val="24"/>
          <w:lang w:val="de-DE"/>
        </w:rPr>
        <w:t>ва</w:t>
      </w:r>
      <w:r w:rsidR="00732569" w:rsidRPr="00ED3512">
        <w:rPr>
          <w:szCs w:val="24"/>
          <w:lang w:val="sr-Latn-CS"/>
        </w:rPr>
        <w:t xml:space="preserve"> </w:t>
      </w:r>
      <w:r w:rsidR="00B61EF7">
        <w:rPr>
          <w:szCs w:val="24"/>
          <w:lang w:val="de-DE"/>
        </w:rPr>
        <w:t>и</w:t>
      </w:r>
      <w:r w:rsidR="00732569" w:rsidRPr="00ED3512">
        <w:rPr>
          <w:szCs w:val="24"/>
          <w:lang w:val="sr-Latn-CS"/>
        </w:rPr>
        <w:t xml:space="preserve"> </w:t>
      </w:r>
      <w:r w:rsidR="00B61EF7">
        <w:rPr>
          <w:szCs w:val="24"/>
          <w:lang w:val="de-DE"/>
        </w:rPr>
        <w:t>сли</w:t>
      </w:r>
      <w:r w:rsidR="00B61EF7">
        <w:rPr>
          <w:szCs w:val="24"/>
          <w:lang w:val="sr-Latn-CS"/>
        </w:rPr>
        <w:t>ч</w:t>
      </w:r>
      <w:r w:rsidR="00B61EF7">
        <w:rPr>
          <w:szCs w:val="24"/>
          <w:lang w:val="de-DE"/>
        </w:rPr>
        <w:t>них</w:t>
      </w:r>
      <w:r w:rsidR="00732569" w:rsidRPr="00ED3512">
        <w:rPr>
          <w:szCs w:val="24"/>
          <w:lang w:val="sr-Latn-CS"/>
        </w:rPr>
        <w:t xml:space="preserve"> </w:t>
      </w:r>
      <w:r w:rsidR="00B61EF7">
        <w:rPr>
          <w:szCs w:val="24"/>
          <w:lang w:val="de-DE"/>
        </w:rPr>
        <w:t>с</w:t>
      </w:r>
      <w:r>
        <w:rPr>
          <w:szCs w:val="24"/>
          <w:lang w:val="de-DE"/>
        </w:rPr>
        <w:t>а</w:t>
      </w:r>
      <w:r w:rsidR="00B61EF7">
        <w:rPr>
          <w:szCs w:val="24"/>
          <w:lang w:val="de-DE"/>
        </w:rPr>
        <w:t>стојинских</w:t>
      </w:r>
      <w:r w:rsidR="00732569" w:rsidRPr="00ED3512">
        <w:rPr>
          <w:szCs w:val="24"/>
          <w:lang w:val="sr-Latn-CS"/>
        </w:rPr>
        <w:t xml:space="preserve"> </w:t>
      </w:r>
      <w:r w:rsidR="00B61EF7">
        <w:rPr>
          <w:szCs w:val="24"/>
          <w:lang w:val="de-DE"/>
        </w:rPr>
        <w:t>прилик</w:t>
      </w:r>
      <w:r>
        <w:rPr>
          <w:szCs w:val="24"/>
          <w:lang w:val="de-DE"/>
        </w:rPr>
        <w:t>а</w:t>
      </w:r>
      <w:r w:rsidR="00732569" w:rsidRPr="00ED3512">
        <w:rPr>
          <w:szCs w:val="24"/>
          <w:lang w:val="sr-Latn-CS"/>
        </w:rPr>
        <w:t xml:space="preserve"> </w:t>
      </w:r>
      <w:r w:rsidR="00B61EF7">
        <w:rPr>
          <w:szCs w:val="24"/>
          <w:lang w:val="de-DE"/>
        </w:rPr>
        <w:t>з</w:t>
      </w:r>
      <w:r>
        <w:rPr>
          <w:szCs w:val="24"/>
          <w:lang w:val="de-DE"/>
        </w:rPr>
        <w:t>а</w:t>
      </w:r>
      <w:r w:rsidR="00732569" w:rsidRPr="00ED3512">
        <w:rPr>
          <w:szCs w:val="24"/>
          <w:lang w:val="sr-Latn-CS"/>
        </w:rPr>
        <w:t xml:space="preserve"> </w:t>
      </w:r>
      <w:r w:rsidR="00B61EF7">
        <w:rPr>
          <w:szCs w:val="24"/>
          <w:lang w:val="de-DE"/>
        </w:rPr>
        <w:t>кој</w:t>
      </w:r>
      <w:r>
        <w:rPr>
          <w:szCs w:val="24"/>
          <w:lang w:val="de-DE"/>
        </w:rPr>
        <w:t>е</w:t>
      </w:r>
      <w:r w:rsidR="00732569" w:rsidRPr="00ED3512">
        <w:rPr>
          <w:szCs w:val="24"/>
          <w:lang w:val="sr-Latn-CS"/>
        </w:rPr>
        <w:t xml:space="preserve"> </w:t>
      </w:r>
      <w:r w:rsidR="00B61EF7">
        <w:rPr>
          <w:szCs w:val="24"/>
          <w:lang w:val="de-DE"/>
        </w:rPr>
        <w:t>с</w:t>
      </w:r>
      <w:r>
        <w:rPr>
          <w:szCs w:val="24"/>
          <w:lang w:val="de-DE"/>
        </w:rPr>
        <w:t>е</w:t>
      </w:r>
      <w:r w:rsidR="00732569" w:rsidRPr="00ED3512">
        <w:rPr>
          <w:szCs w:val="24"/>
          <w:lang w:val="sr-Latn-CS"/>
        </w:rPr>
        <w:t xml:space="preserve"> </w:t>
      </w:r>
      <w:r w:rsidR="00B61EF7">
        <w:rPr>
          <w:szCs w:val="24"/>
          <w:lang w:val="de-DE"/>
        </w:rPr>
        <w:t>пл</w:t>
      </w:r>
      <w:r>
        <w:rPr>
          <w:szCs w:val="24"/>
          <w:lang w:val="de-DE"/>
        </w:rPr>
        <w:t>а</w:t>
      </w:r>
      <w:r w:rsidR="00B61EF7">
        <w:rPr>
          <w:szCs w:val="24"/>
          <w:lang w:val="de-DE"/>
        </w:rPr>
        <w:t>нир</w:t>
      </w:r>
      <w:r>
        <w:rPr>
          <w:szCs w:val="24"/>
          <w:lang w:val="de-DE"/>
        </w:rPr>
        <w:t>а</w:t>
      </w:r>
      <w:r w:rsidR="00B61EF7">
        <w:rPr>
          <w:szCs w:val="24"/>
          <w:lang w:val="de-DE"/>
        </w:rPr>
        <w:t>ју</w:t>
      </w:r>
      <w:r w:rsidR="00732569" w:rsidRPr="00ED3512">
        <w:rPr>
          <w:szCs w:val="24"/>
          <w:lang w:val="sr-Latn-CS"/>
        </w:rPr>
        <w:t xml:space="preserve"> </w:t>
      </w:r>
      <w:r w:rsidR="00B61EF7">
        <w:rPr>
          <w:szCs w:val="24"/>
          <w:lang w:val="de-DE"/>
        </w:rPr>
        <w:t>исти</w:t>
      </w:r>
      <w:r w:rsidR="00732569" w:rsidRPr="00ED3512">
        <w:rPr>
          <w:szCs w:val="24"/>
          <w:lang w:val="sr-Latn-CS"/>
        </w:rPr>
        <w:t xml:space="preserve"> </w:t>
      </w:r>
      <w:r w:rsidR="00B61EF7">
        <w:rPr>
          <w:szCs w:val="24"/>
          <w:lang w:val="de-DE"/>
        </w:rPr>
        <w:t>ци</w:t>
      </w:r>
      <w:r w:rsidR="001019E7">
        <w:rPr>
          <w:szCs w:val="24"/>
          <w:lang w:val="de-DE"/>
        </w:rPr>
        <w:t>љ</w:t>
      </w:r>
      <w:r>
        <w:rPr>
          <w:szCs w:val="24"/>
          <w:lang w:val="de-DE"/>
        </w:rPr>
        <w:t>ев</w:t>
      </w:r>
      <w:r w:rsidR="00B61EF7">
        <w:rPr>
          <w:szCs w:val="24"/>
          <w:lang w:val="de-DE"/>
        </w:rPr>
        <w:t>и</w:t>
      </w:r>
      <w:r w:rsidR="00732569" w:rsidRPr="00ED3512">
        <w:rPr>
          <w:szCs w:val="24"/>
          <w:lang w:val="sr-Latn-CS"/>
        </w:rPr>
        <w:t xml:space="preserve"> </w:t>
      </w:r>
      <w:r w:rsidR="00B61EF7">
        <w:rPr>
          <w:szCs w:val="24"/>
          <w:lang w:val="de-DE"/>
        </w:rPr>
        <w:t>и</w:t>
      </w:r>
      <w:r w:rsidR="00732569" w:rsidRPr="00ED3512">
        <w:rPr>
          <w:szCs w:val="24"/>
          <w:lang w:val="sr-Latn-CS"/>
        </w:rPr>
        <w:t xml:space="preserve"> </w:t>
      </w:r>
      <w:r w:rsidR="00B61EF7">
        <w:rPr>
          <w:szCs w:val="24"/>
          <w:lang w:val="de-DE"/>
        </w:rPr>
        <w:t>м</w:t>
      </w:r>
      <w:r>
        <w:rPr>
          <w:szCs w:val="24"/>
          <w:lang w:val="de-DE"/>
        </w:rPr>
        <w:t>е</w:t>
      </w:r>
      <w:r w:rsidR="00B61EF7">
        <w:rPr>
          <w:szCs w:val="24"/>
          <w:lang w:val="de-DE"/>
        </w:rPr>
        <w:t>р</w:t>
      </w:r>
      <w:r>
        <w:rPr>
          <w:szCs w:val="24"/>
          <w:lang w:val="de-DE"/>
        </w:rPr>
        <w:t>е</w:t>
      </w:r>
      <w:r w:rsidR="00732569" w:rsidRPr="00ED3512">
        <w:rPr>
          <w:szCs w:val="24"/>
          <w:lang w:val="sr-Latn-CS"/>
        </w:rPr>
        <w:t xml:space="preserve"> </w:t>
      </w:r>
      <w:r>
        <w:rPr>
          <w:szCs w:val="24"/>
          <w:lang w:val="de-DE"/>
        </w:rPr>
        <w:t>б</w:t>
      </w:r>
      <w:r w:rsidR="00B61EF7">
        <w:rPr>
          <w:szCs w:val="24"/>
          <w:lang w:val="de-DE"/>
        </w:rPr>
        <w:t>у</w:t>
      </w:r>
      <w:r>
        <w:rPr>
          <w:szCs w:val="24"/>
          <w:lang w:val="de-DE"/>
        </w:rPr>
        <w:t>д</w:t>
      </w:r>
      <w:r w:rsidR="00B61EF7">
        <w:rPr>
          <w:szCs w:val="24"/>
          <w:lang w:val="de-DE"/>
        </w:rPr>
        <w:t>у</w:t>
      </w:r>
      <w:r w:rsidR="00B61EF7">
        <w:rPr>
          <w:szCs w:val="24"/>
          <w:lang w:val="sr-Latn-CS"/>
        </w:rPr>
        <w:t>ћ</w:t>
      </w:r>
      <w:r>
        <w:rPr>
          <w:szCs w:val="24"/>
          <w:lang w:val="de-DE"/>
        </w:rPr>
        <w:t>ег</w:t>
      </w:r>
      <w:r w:rsidR="00732569" w:rsidRPr="00ED3512">
        <w:rPr>
          <w:szCs w:val="24"/>
          <w:lang w:val="sr-Latn-CS"/>
        </w:rPr>
        <w:t xml:space="preserve"> </w:t>
      </w:r>
      <w:r>
        <w:rPr>
          <w:szCs w:val="24"/>
          <w:lang w:val="de-DE"/>
        </w:rPr>
        <w:t>га</w:t>
      </w:r>
      <w:r w:rsidR="00B61EF7">
        <w:rPr>
          <w:szCs w:val="24"/>
          <w:lang w:val="de-DE"/>
        </w:rPr>
        <w:t>з</w:t>
      </w:r>
      <w:r>
        <w:rPr>
          <w:szCs w:val="24"/>
          <w:lang w:val="de-DE"/>
        </w:rPr>
        <w:t>д</w:t>
      </w:r>
      <w:r w:rsidR="00B61EF7">
        <w:rPr>
          <w:szCs w:val="24"/>
          <w:lang w:val="de-DE"/>
        </w:rPr>
        <w:t>о</w:t>
      </w:r>
      <w:r>
        <w:rPr>
          <w:szCs w:val="24"/>
          <w:lang w:val="de-DE"/>
        </w:rPr>
        <w:t>ва</w:t>
      </w:r>
      <w:r w:rsidR="001019E7">
        <w:rPr>
          <w:szCs w:val="24"/>
          <w:lang w:val="de-DE"/>
        </w:rPr>
        <w:t>њ</w:t>
      </w:r>
      <w:r>
        <w:rPr>
          <w:szCs w:val="24"/>
          <w:lang w:val="de-DE"/>
        </w:rPr>
        <w:t>а</w:t>
      </w:r>
      <w:r w:rsidR="00732569" w:rsidRPr="00ED3512">
        <w:rPr>
          <w:szCs w:val="24"/>
          <w:lang w:val="sr-Latn-CS"/>
        </w:rPr>
        <w:t xml:space="preserve">. </w:t>
      </w:r>
      <w:r>
        <w:rPr>
          <w:szCs w:val="24"/>
          <w:lang w:val="de-DE"/>
        </w:rPr>
        <w:t>Ка</w:t>
      </w:r>
      <w:r w:rsidR="00B61EF7">
        <w:rPr>
          <w:szCs w:val="24"/>
          <w:lang w:val="de-DE"/>
        </w:rPr>
        <w:t>о</w:t>
      </w:r>
      <w:r w:rsidR="00732569" w:rsidRPr="00ED3512">
        <w:rPr>
          <w:szCs w:val="24"/>
          <w:lang w:val="sr-Latn-CS"/>
        </w:rPr>
        <w:t xml:space="preserve"> </w:t>
      </w:r>
      <w:r>
        <w:rPr>
          <w:szCs w:val="24"/>
          <w:lang w:val="sr-Latn-CS"/>
        </w:rPr>
        <w:t>г</w:t>
      </w:r>
      <w:r w:rsidR="00B61EF7">
        <w:rPr>
          <w:szCs w:val="24"/>
          <w:lang w:val="sr-Latn-CS"/>
        </w:rPr>
        <w:t>л</w:t>
      </w:r>
      <w:r>
        <w:rPr>
          <w:szCs w:val="24"/>
          <w:lang w:val="sr-Latn-CS"/>
        </w:rPr>
        <w:t>ав</w:t>
      </w:r>
      <w:r w:rsidR="00B61EF7">
        <w:rPr>
          <w:szCs w:val="24"/>
          <w:lang w:val="sr-Latn-CS"/>
        </w:rPr>
        <w:t>ни</w:t>
      </w:r>
      <w:r w:rsidR="001B174D" w:rsidRPr="00ED3512">
        <w:rPr>
          <w:szCs w:val="24"/>
          <w:lang w:val="sr-Latn-CS"/>
        </w:rPr>
        <w:t xml:space="preserve"> </w:t>
      </w:r>
      <w:r w:rsidR="00B61EF7">
        <w:rPr>
          <w:szCs w:val="24"/>
          <w:lang w:val="de-DE"/>
        </w:rPr>
        <w:t>крит</w:t>
      </w:r>
      <w:r>
        <w:rPr>
          <w:szCs w:val="24"/>
          <w:lang w:val="de-DE"/>
        </w:rPr>
        <w:t>е</w:t>
      </w:r>
      <w:r w:rsidR="00B61EF7">
        <w:rPr>
          <w:szCs w:val="24"/>
          <w:lang w:val="de-DE"/>
        </w:rPr>
        <w:t>ријуми</w:t>
      </w:r>
      <w:r w:rsidR="00732569" w:rsidRPr="00ED3512">
        <w:rPr>
          <w:szCs w:val="24"/>
          <w:lang w:val="sr-Latn-CS"/>
        </w:rPr>
        <w:t xml:space="preserve"> </w:t>
      </w:r>
      <w:r w:rsidR="00B61EF7">
        <w:rPr>
          <w:szCs w:val="24"/>
          <w:lang w:val="de-DE"/>
        </w:rPr>
        <w:t>з</w:t>
      </w:r>
      <w:r>
        <w:rPr>
          <w:szCs w:val="24"/>
          <w:lang w:val="de-DE"/>
        </w:rPr>
        <w:t>а</w:t>
      </w:r>
      <w:r w:rsidR="00732569" w:rsidRPr="00ED3512">
        <w:rPr>
          <w:szCs w:val="24"/>
          <w:lang w:val="sr-Latn-CS"/>
        </w:rPr>
        <w:t xml:space="preserve"> </w:t>
      </w:r>
      <w:r w:rsidR="00B61EF7">
        <w:rPr>
          <w:szCs w:val="24"/>
          <w:lang w:val="de-DE"/>
        </w:rPr>
        <w:t>из</w:t>
      </w:r>
      <w:r>
        <w:rPr>
          <w:szCs w:val="24"/>
          <w:lang w:val="de-DE"/>
        </w:rPr>
        <w:t>два</w:t>
      </w:r>
      <w:r w:rsidR="00B61EF7">
        <w:rPr>
          <w:szCs w:val="24"/>
          <w:lang w:val="de-DE"/>
        </w:rPr>
        <w:t>ј</w:t>
      </w:r>
      <w:r>
        <w:rPr>
          <w:szCs w:val="24"/>
          <w:lang w:val="de-DE"/>
        </w:rPr>
        <w:t>а</w:t>
      </w:r>
      <w:r w:rsidR="001019E7">
        <w:rPr>
          <w:szCs w:val="24"/>
          <w:lang w:val="de-DE"/>
        </w:rPr>
        <w:t>њ</w:t>
      </w:r>
      <w:r>
        <w:rPr>
          <w:szCs w:val="24"/>
          <w:lang w:val="de-DE"/>
        </w:rPr>
        <w:t>е</w:t>
      </w:r>
      <w:r w:rsidR="00732569" w:rsidRPr="00ED3512">
        <w:rPr>
          <w:szCs w:val="24"/>
          <w:lang w:val="sr-Latn-CS"/>
        </w:rPr>
        <w:t xml:space="preserve"> </w:t>
      </w:r>
      <w:r>
        <w:rPr>
          <w:szCs w:val="24"/>
          <w:lang w:val="de-DE"/>
        </w:rPr>
        <w:t>га</w:t>
      </w:r>
      <w:r w:rsidR="00B61EF7">
        <w:rPr>
          <w:szCs w:val="24"/>
          <w:lang w:val="de-DE"/>
        </w:rPr>
        <w:t>з</w:t>
      </w:r>
      <w:r>
        <w:rPr>
          <w:szCs w:val="24"/>
          <w:lang w:val="de-DE"/>
        </w:rPr>
        <w:t>д</w:t>
      </w:r>
      <w:r w:rsidR="00B61EF7">
        <w:rPr>
          <w:szCs w:val="24"/>
          <w:lang w:val="de-DE"/>
        </w:rPr>
        <w:t>инских</w:t>
      </w:r>
      <w:r w:rsidR="00732569" w:rsidRPr="00ED3512">
        <w:rPr>
          <w:szCs w:val="24"/>
          <w:lang w:val="sr-Latn-CS"/>
        </w:rPr>
        <w:t xml:space="preserve"> </w:t>
      </w:r>
      <w:r w:rsidR="00B61EF7">
        <w:rPr>
          <w:szCs w:val="24"/>
          <w:lang w:val="de-DE"/>
        </w:rPr>
        <w:t>кл</w:t>
      </w:r>
      <w:r>
        <w:rPr>
          <w:szCs w:val="24"/>
          <w:lang w:val="de-DE"/>
        </w:rPr>
        <w:t>а</w:t>
      </w:r>
      <w:r w:rsidR="00B61EF7">
        <w:rPr>
          <w:szCs w:val="24"/>
          <w:lang w:val="de-DE"/>
        </w:rPr>
        <w:t>с</w:t>
      </w:r>
      <w:r>
        <w:rPr>
          <w:szCs w:val="24"/>
          <w:lang w:val="de-DE"/>
        </w:rPr>
        <w:t>а</w:t>
      </w:r>
      <w:r w:rsidR="00732569" w:rsidRPr="00ED3512">
        <w:rPr>
          <w:szCs w:val="24"/>
          <w:lang w:val="sr-Latn-CS"/>
        </w:rPr>
        <w:t xml:space="preserve"> </w:t>
      </w:r>
      <w:r w:rsidR="00B61EF7">
        <w:rPr>
          <w:szCs w:val="24"/>
          <w:lang w:val="de-DE"/>
        </w:rPr>
        <w:t>уз</w:t>
      </w:r>
      <w:r>
        <w:rPr>
          <w:szCs w:val="24"/>
          <w:lang w:val="de-DE"/>
        </w:rPr>
        <w:t>е</w:t>
      </w:r>
      <w:r w:rsidR="00B61EF7">
        <w:rPr>
          <w:szCs w:val="24"/>
          <w:lang w:val="de-DE"/>
        </w:rPr>
        <w:t>ти</w:t>
      </w:r>
      <w:r w:rsidR="00732569" w:rsidRPr="00ED3512">
        <w:rPr>
          <w:szCs w:val="24"/>
          <w:lang w:val="sr-Latn-CS"/>
        </w:rPr>
        <w:t xml:space="preserve"> </w:t>
      </w:r>
      <w:r w:rsidR="00B61EF7">
        <w:rPr>
          <w:szCs w:val="24"/>
          <w:lang w:val="de-DE"/>
        </w:rPr>
        <w:t>су</w:t>
      </w:r>
      <w:r w:rsidR="00732569" w:rsidRPr="00ED3512">
        <w:rPr>
          <w:szCs w:val="24"/>
          <w:lang w:val="sr-Latn-CS"/>
        </w:rPr>
        <w:t xml:space="preserve"> </w:t>
      </w:r>
      <w:r w:rsidR="00B61EF7">
        <w:rPr>
          <w:szCs w:val="24"/>
          <w:lang w:val="de-DE"/>
        </w:rPr>
        <w:t>осно</w:t>
      </w:r>
      <w:r>
        <w:rPr>
          <w:szCs w:val="24"/>
          <w:lang w:val="de-DE"/>
        </w:rPr>
        <w:t>в</w:t>
      </w:r>
      <w:r w:rsidR="00B61EF7">
        <w:rPr>
          <w:szCs w:val="24"/>
          <w:lang w:val="de-DE"/>
        </w:rPr>
        <w:t>н</w:t>
      </w:r>
      <w:r>
        <w:rPr>
          <w:szCs w:val="24"/>
          <w:lang w:val="de-DE"/>
        </w:rPr>
        <w:t>а</w:t>
      </w:r>
      <w:r w:rsidR="00732569" w:rsidRPr="00ED3512">
        <w:rPr>
          <w:szCs w:val="24"/>
          <w:lang w:val="sr-Latn-CS"/>
        </w:rPr>
        <w:t xml:space="preserve"> </w:t>
      </w:r>
      <w:r w:rsidR="00B61EF7">
        <w:rPr>
          <w:szCs w:val="24"/>
          <w:lang w:val="de-DE"/>
        </w:rPr>
        <w:t>н</w:t>
      </w:r>
      <w:r>
        <w:rPr>
          <w:szCs w:val="24"/>
          <w:lang w:val="de-DE"/>
        </w:rPr>
        <w:t>а</w:t>
      </w:r>
      <w:r w:rsidR="00B61EF7">
        <w:rPr>
          <w:szCs w:val="24"/>
          <w:lang w:val="de-DE"/>
        </w:rPr>
        <w:t>м</w:t>
      </w:r>
      <w:r>
        <w:rPr>
          <w:szCs w:val="24"/>
          <w:lang w:val="de-DE"/>
        </w:rPr>
        <w:t>е</w:t>
      </w:r>
      <w:r w:rsidR="00B61EF7">
        <w:rPr>
          <w:szCs w:val="24"/>
          <w:lang w:val="de-DE"/>
        </w:rPr>
        <w:t>н</w:t>
      </w:r>
      <w:r>
        <w:rPr>
          <w:szCs w:val="24"/>
          <w:lang w:val="de-DE"/>
        </w:rPr>
        <w:t>а</w:t>
      </w:r>
      <w:r w:rsidR="00732569" w:rsidRPr="00ED3512">
        <w:rPr>
          <w:szCs w:val="24"/>
          <w:lang w:val="sr-Latn-CS"/>
        </w:rPr>
        <w:t xml:space="preserve"> </w:t>
      </w:r>
      <w:r w:rsidR="00B61EF7">
        <w:rPr>
          <w:szCs w:val="24"/>
          <w:lang w:val="de-DE"/>
        </w:rPr>
        <w:t>и</w:t>
      </w:r>
      <w:r w:rsidR="00732569" w:rsidRPr="00ED3512">
        <w:rPr>
          <w:szCs w:val="24"/>
          <w:lang w:val="sr-Latn-CS"/>
        </w:rPr>
        <w:t xml:space="preserve"> </w:t>
      </w:r>
      <w:r w:rsidR="00B61EF7">
        <w:rPr>
          <w:szCs w:val="24"/>
          <w:lang w:val="de-DE"/>
        </w:rPr>
        <w:t>с</w:t>
      </w:r>
      <w:r>
        <w:rPr>
          <w:szCs w:val="24"/>
          <w:lang w:val="de-DE"/>
        </w:rPr>
        <w:t>а</w:t>
      </w:r>
      <w:r w:rsidR="00B61EF7">
        <w:rPr>
          <w:szCs w:val="24"/>
          <w:lang w:val="de-DE"/>
        </w:rPr>
        <w:t>стојинск</w:t>
      </w:r>
      <w:r>
        <w:rPr>
          <w:szCs w:val="24"/>
          <w:lang w:val="de-DE"/>
        </w:rPr>
        <w:t>а</w:t>
      </w:r>
      <w:r w:rsidR="00732569" w:rsidRPr="00ED3512">
        <w:rPr>
          <w:szCs w:val="24"/>
          <w:lang w:val="sr-Latn-CS"/>
        </w:rPr>
        <w:t xml:space="preserve"> </w:t>
      </w:r>
      <w:r w:rsidR="00B61EF7">
        <w:rPr>
          <w:szCs w:val="24"/>
          <w:lang w:val="de-DE"/>
        </w:rPr>
        <w:t>ц</w:t>
      </w:r>
      <w:r>
        <w:rPr>
          <w:szCs w:val="24"/>
          <w:lang w:val="de-DE"/>
        </w:rPr>
        <w:t>е</w:t>
      </w:r>
      <w:r w:rsidR="00B61EF7">
        <w:rPr>
          <w:szCs w:val="24"/>
          <w:lang w:val="de-DE"/>
        </w:rPr>
        <w:t>лин</w:t>
      </w:r>
      <w:r>
        <w:rPr>
          <w:szCs w:val="24"/>
          <w:lang w:val="de-DE"/>
        </w:rPr>
        <w:t>а</w:t>
      </w:r>
      <w:r w:rsidR="00732569" w:rsidRPr="00ED3512">
        <w:rPr>
          <w:szCs w:val="24"/>
          <w:lang w:val="sr-Latn-CS"/>
        </w:rPr>
        <w:t>.</w:t>
      </w:r>
    </w:p>
    <w:p w:rsidR="00732569" w:rsidRPr="00ED3512" w:rsidRDefault="00AB5EAB" w:rsidP="00B5350C">
      <w:pPr>
        <w:ind w:firstLine="567"/>
        <w:rPr>
          <w:szCs w:val="24"/>
          <w:lang w:val="sr-Latn-CS"/>
        </w:rPr>
      </w:pPr>
      <w:r>
        <w:rPr>
          <w:szCs w:val="24"/>
          <w:lang w:val="sr-Latn-CS"/>
        </w:rPr>
        <w:t>С</w:t>
      </w:r>
      <w:r w:rsidR="00732569" w:rsidRPr="00ED3512">
        <w:rPr>
          <w:szCs w:val="24"/>
          <w:lang w:val="sr-Latn-CS"/>
        </w:rPr>
        <w:t xml:space="preserve"> </w:t>
      </w:r>
      <w:r w:rsidR="00B61EF7">
        <w:rPr>
          <w:szCs w:val="24"/>
          <w:lang w:val="sr-Latn-CS"/>
        </w:rPr>
        <w:t>о</w:t>
      </w:r>
      <w:r>
        <w:rPr>
          <w:szCs w:val="24"/>
          <w:lang w:val="sr-Latn-CS"/>
        </w:rPr>
        <w:t>б</w:t>
      </w:r>
      <w:r w:rsidR="00B61EF7">
        <w:rPr>
          <w:szCs w:val="24"/>
          <w:lang w:val="sr-Latn-CS"/>
        </w:rPr>
        <w:t>зиром</w:t>
      </w:r>
      <w:r w:rsidR="00732569" w:rsidRPr="00ED3512">
        <w:rPr>
          <w:szCs w:val="24"/>
          <w:lang w:val="sr-Latn-CS"/>
        </w:rPr>
        <w:t xml:space="preserve"> </w:t>
      </w:r>
      <w:r w:rsidR="00B61EF7">
        <w:rPr>
          <w:szCs w:val="24"/>
          <w:lang w:val="sr-Latn-CS"/>
        </w:rPr>
        <w:t>н</w:t>
      </w:r>
      <w:r>
        <w:rPr>
          <w:szCs w:val="24"/>
          <w:lang w:val="sr-Latn-CS"/>
        </w:rPr>
        <w:t>а</w:t>
      </w:r>
      <w:r w:rsidR="00732569" w:rsidRPr="00ED3512">
        <w:rPr>
          <w:szCs w:val="24"/>
          <w:lang w:val="sr-Latn-CS"/>
        </w:rPr>
        <w:t xml:space="preserve"> </w:t>
      </w:r>
      <w:r w:rsidR="00B61EF7">
        <w:rPr>
          <w:szCs w:val="24"/>
          <w:lang w:val="sr-Latn-CS"/>
        </w:rPr>
        <w:t>р</w:t>
      </w:r>
      <w:r>
        <w:rPr>
          <w:szCs w:val="24"/>
          <w:lang w:val="sr-Latn-CS"/>
        </w:rPr>
        <w:t>а</w:t>
      </w:r>
      <w:r w:rsidR="00B61EF7">
        <w:rPr>
          <w:szCs w:val="24"/>
          <w:lang w:val="sr-Latn-CS"/>
        </w:rPr>
        <w:t>зличит</w:t>
      </w:r>
      <w:r>
        <w:rPr>
          <w:szCs w:val="24"/>
          <w:lang w:val="sr-Latn-CS"/>
        </w:rPr>
        <w:t>е</w:t>
      </w:r>
      <w:r w:rsidR="00732569" w:rsidRPr="00ED3512">
        <w:rPr>
          <w:szCs w:val="24"/>
          <w:lang w:val="sr-Latn-CS"/>
        </w:rPr>
        <w:t xml:space="preserve"> </w:t>
      </w:r>
      <w:r w:rsidR="00B61EF7">
        <w:rPr>
          <w:szCs w:val="24"/>
          <w:lang w:val="sr-Latn-CS"/>
        </w:rPr>
        <w:t>осно</w:t>
      </w:r>
      <w:r>
        <w:rPr>
          <w:szCs w:val="24"/>
          <w:lang w:val="sr-Latn-CS"/>
        </w:rPr>
        <w:t>в</w:t>
      </w:r>
      <w:r w:rsidR="00B61EF7">
        <w:rPr>
          <w:szCs w:val="24"/>
          <w:lang w:val="sr-Latn-CS"/>
        </w:rPr>
        <w:t>н</w:t>
      </w:r>
      <w:r>
        <w:rPr>
          <w:szCs w:val="24"/>
          <w:lang w:val="sr-Latn-CS"/>
        </w:rPr>
        <w:t>е</w:t>
      </w:r>
      <w:r w:rsidR="00732569" w:rsidRPr="00ED3512">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w:t>
      </w:r>
      <w:r>
        <w:rPr>
          <w:szCs w:val="24"/>
          <w:lang w:val="sr-Latn-CS"/>
        </w:rPr>
        <w:t>е</w:t>
      </w:r>
      <w:r w:rsidR="00732569" w:rsidRPr="00ED3512">
        <w:rPr>
          <w:szCs w:val="24"/>
          <w:lang w:val="sr-Latn-CS"/>
        </w:rPr>
        <w:t xml:space="preserve"> </w:t>
      </w:r>
      <w:r w:rsidR="00B61EF7">
        <w:rPr>
          <w:szCs w:val="24"/>
          <w:lang w:val="sr-Latn-CS"/>
        </w:rPr>
        <w:t>к</w:t>
      </w:r>
      <w:r>
        <w:rPr>
          <w:szCs w:val="24"/>
          <w:lang w:val="sr-Latn-CS"/>
        </w:rPr>
        <w:t>а</w:t>
      </w:r>
      <w:r w:rsidR="00B61EF7">
        <w:rPr>
          <w:szCs w:val="24"/>
          <w:lang w:val="sr-Latn-CS"/>
        </w:rPr>
        <w:t>о</w:t>
      </w:r>
      <w:r w:rsidR="00732569" w:rsidRPr="00ED3512">
        <w:rPr>
          <w:szCs w:val="24"/>
          <w:lang w:val="sr-Latn-CS"/>
        </w:rPr>
        <w:t xml:space="preserve"> </w:t>
      </w:r>
      <w:r w:rsidR="00B61EF7">
        <w:rPr>
          <w:szCs w:val="24"/>
          <w:lang w:val="sr-Latn-CS"/>
        </w:rPr>
        <w:t>и</w:t>
      </w:r>
      <w:r w:rsidR="00732569" w:rsidRPr="00ED3512">
        <w:rPr>
          <w:szCs w:val="24"/>
          <w:lang w:val="sr-Latn-CS"/>
        </w:rPr>
        <w:t xml:space="preserve"> </w:t>
      </w:r>
      <w:r w:rsidR="00B61EF7">
        <w:rPr>
          <w:szCs w:val="24"/>
          <w:lang w:val="sr-Latn-CS"/>
        </w:rPr>
        <w:t>с</w:t>
      </w:r>
      <w:r>
        <w:rPr>
          <w:szCs w:val="24"/>
          <w:lang w:val="sr-Latn-CS"/>
        </w:rPr>
        <w:t>а</w:t>
      </w:r>
      <w:r w:rsidR="00B61EF7">
        <w:rPr>
          <w:szCs w:val="24"/>
          <w:lang w:val="sr-Latn-CS"/>
        </w:rPr>
        <w:t>стојинск</w:t>
      </w:r>
      <w:r>
        <w:rPr>
          <w:szCs w:val="24"/>
          <w:lang w:val="sr-Latn-CS"/>
        </w:rPr>
        <w:t>е</w:t>
      </w:r>
      <w:r w:rsidR="00732569" w:rsidRPr="00ED3512">
        <w:rPr>
          <w:szCs w:val="24"/>
          <w:lang w:val="sr-Latn-CS"/>
        </w:rPr>
        <w:t xml:space="preserve"> </w:t>
      </w:r>
      <w:r w:rsidR="00B61EF7">
        <w:rPr>
          <w:szCs w:val="24"/>
          <w:lang w:val="sr-Latn-CS"/>
        </w:rPr>
        <w:t>прилик</w:t>
      </w:r>
      <w:r>
        <w:rPr>
          <w:szCs w:val="24"/>
          <w:lang w:val="sr-Latn-CS"/>
        </w:rPr>
        <w:t>е</w:t>
      </w:r>
      <w:r w:rsidR="00732569" w:rsidRPr="00ED3512">
        <w:rPr>
          <w:szCs w:val="24"/>
          <w:lang w:val="sr-Latn-CS"/>
        </w:rPr>
        <w:t xml:space="preserve">, </w:t>
      </w:r>
      <w:r>
        <w:rPr>
          <w:szCs w:val="24"/>
          <w:lang w:val="sr-Latn-CS"/>
        </w:rPr>
        <w:t>б</w:t>
      </w:r>
      <w:r w:rsidR="00B61EF7">
        <w:rPr>
          <w:szCs w:val="24"/>
          <w:lang w:val="sr-Latn-CS"/>
        </w:rPr>
        <w:t>ило</w:t>
      </w:r>
      <w:r w:rsidR="00732569" w:rsidRPr="00ED3512">
        <w:rPr>
          <w:szCs w:val="24"/>
          <w:lang w:val="sr-Latn-CS"/>
        </w:rPr>
        <w:t xml:space="preserve"> </w:t>
      </w:r>
      <w:r w:rsidR="00B61EF7">
        <w:rPr>
          <w:szCs w:val="24"/>
          <w:lang w:val="sr-Latn-CS"/>
        </w:rPr>
        <w:t>ј</w:t>
      </w:r>
      <w:r>
        <w:rPr>
          <w:szCs w:val="24"/>
          <w:lang w:val="sr-Latn-CS"/>
        </w:rPr>
        <w:t>е</w:t>
      </w:r>
      <w:r w:rsidR="00732569" w:rsidRPr="00ED3512">
        <w:rPr>
          <w:szCs w:val="24"/>
          <w:lang w:val="sr-Latn-CS"/>
        </w:rPr>
        <w:t xml:space="preserve"> </w:t>
      </w:r>
      <w:r w:rsidR="00B61EF7">
        <w:rPr>
          <w:szCs w:val="24"/>
          <w:lang w:val="sr-Latn-CS"/>
        </w:rPr>
        <w:t>н</w:t>
      </w:r>
      <w:r>
        <w:rPr>
          <w:szCs w:val="24"/>
          <w:lang w:val="sr-Latn-CS"/>
        </w:rPr>
        <w:t>е</w:t>
      </w:r>
      <w:r w:rsidR="00B61EF7">
        <w:rPr>
          <w:szCs w:val="24"/>
          <w:lang w:val="sr-Latn-CS"/>
        </w:rPr>
        <w:t>опхо</w:t>
      </w:r>
      <w:r>
        <w:rPr>
          <w:szCs w:val="24"/>
          <w:lang w:val="sr-Latn-CS"/>
        </w:rPr>
        <w:t>д</w:t>
      </w:r>
      <w:r w:rsidR="00B61EF7">
        <w:rPr>
          <w:szCs w:val="24"/>
          <w:lang w:val="sr-Latn-CS"/>
        </w:rPr>
        <w:t>но</w:t>
      </w:r>
      <w:r w:rsidR="00732569" w:rsidRPr="00ED3512">
        <w:rPr>
          <w:szCs w:val="24"/>
          <w:lang w:val="sr-Latn-CS"/>
        </w:rPr>
        <w:t xml:space="preserve"> </w:t>
      </w:r>
      <w:r>
        <w:rPr>
          <w:szCs w:val="24"/>
          <w:lang w:val="sr-Latn-CS"/>
        </w:rPr>
        <w:t>да</w:t>
      </w:r>
      <w:r w:rsidR="00732569" w:rsidRPr="00ED3512">
        <w:rPr>
          <w:szCs w:val="24"/>
          <w:lang w:val="sr-Latn-CS"/>
        </w:rPr>
        <w:t xml:space="preserve"> </w:t>
      </w:r>
      <w:r w:rsidR="00B61EF7">
        <w:rPr>
          <w:szCs w:val="24"/>
          <w:lang w:val="sr-Latn-CS"/>
        </w:rPr>
        <w:t>с</w:t>
      </w:r>
      <w:r>
        <w:rPr>
          <w:szCs w:val="24"/>
          <w:lang w:val="sr-Latn-CS"/>
        </w:rPr>
        <w:t>е</w:t>
      </w:r>
      <w:r w:rsidR="00732569" w:rsidRPr="00ED3512">
        <w:rPr>
          <w:szCs w:val="24"/>
          <w:lang w:val="sr-Latn-CS"/>
        </w:rPr>
        <w:t xml:space="preserve"> </w:t>
      </w:r>
      <w:r w:rsidR="00B61EF7">
        <w:rPr>
          <w:szCs w:val="24"/>
          <w:lang w:val="sr-Latn-CS"/>
        </w:rPr>
        <w:t>у</w:t>
      </w:r>
      <w:r w:rsidR="00732569" w:rsidRPr="00ED3512">
        <w:rPr>
          <w:szCs w:val="24"/>
          <w:lang w:val="sr-Latn-CS"/>
        </w:rPr>
        <w:t xml:space="preserve"> </w:t>
      </w:r>
      <w:r w:rsidR="00B61EF7">
        <w:rPr>
          <w:szCs w:val="24"/>
          <w:lang w:val="sr-Latn-CS"/>
        </w:rPr>
        <w:t>ок</w:t>
      </w:r>
      <w:r>
        <w:rPr>
          <w:szCs w:val="24"/>
          <w:lang w:val="sr-Latn-CS"/>
        </w:rPr>
        <w:t>в</w:t>
      </w:r>
      <w:r w:rsidR="00B61EF7">
        <w:rPr>
          <w:szCs w:val="24"/>
          <w:lang w:val="sr-Latn-CS"/>
        </w:rPr>
        <w:t>иру</w:t>
      </w:r>
      <w:r w:rsidR="00732569"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732569" w:rsidRPr="00ED3512">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732569" w:rsidRPr="00ED3512">
        <w:rPr>
          <w:szCs w:val="24"/>
          <w:lang w:val="sr-Latn-CS"/>
        </w:rPr>
        <w:t xml:space="preserve"> „</w:t>
      </w:r>
      <w:r>
        <w:rPr>
          <w:szCs w:val="24"/>
          <w:lang w:val="sr-Latn-CS"/>
        </w:rPr>
        <w:t>С</w:t>
      </w:r>
      <w:r w:rsidR="00B61EF7">
        <w:rPr>
          <w:szCs w:val="24"/>
          <w:lang w:val="sr-Latn-CS"/>
        </w:rPr>
        <w:t>у</w:t>
      </w:r>
      <w:r>
        <w:rPr>
          <w:szCs w:val="24"/>
          <w:lang w:val="sr-Latn-CS"/>
        </w:rPr>
        <w:t>б</w:t>
      </w:r>
      <w:r w:rsidR="00B61EF7">
        <w:rPr>
          <w:szCs w:val="24"/>
          <w:lang w:val="sr-Latn-CS"/>
        </w:rPr>
        <w:t>отичк</w:t>
      </w:r>
      <w:r>
        <w:rPr>
          <w:szCs w:val="24"/>
          <w:lang w:val="sr-Latn-CS"/>
        </w:rPr>
        <w:t>е</w:t>
      </w:r>
      <w:r w:rsidR="000B27C4">
        <w:rPr>
          <w:szCs w:val="24"/>
          <w:lang w:val="sr-Latn-CS"/>
        </w:rPr>
        <w:t xml:space="preserve"> </w:t>
      </w:r>
      <w:r w:rsidR="00B61EF7">
        <w:rPr>
          <w:szCs w:val="24"/>
          <w:lang w:val="sr-Latn-CS"/>
        </w:rPr>
        <w:t>шум</w:t>
      </w:r>
      <w:r>
        <w:rPr>
          <w:szCs w:val="24"/>
          <w:lang w:val="sr-Latn-CS"/>
        </w:rPr>
        <w:t>е</w:t>
      </w:r>
      <w:r w:rsidR="00732569" w:rsidRPr="00ED3512">
        <w:rPr>
          <w:szCs w:val="24"/>
          <w:lang w:val="sr-Latn-CS"/>
        </w:rPr>
        <w:t xml:space="preserve">'' </w:t>
      </w:r>
      <w:r w:rsidR="00B61EF7">
        <w:rPr>
          <w:szCs w:val="24"/>
          <w:lang w:val="sr-Latn-CS"/>
        </w:rPr>
        <w:t>формир</w:t>
      </w:r>
      <w:r>
        <w:rPr>
          <w:szCs w:val="24"/>
          <w:lang w:val="sr-Latn-CS"/>
        </w:rPr>
        <w:t>а</w:t>
      </w:r>
      <w:r w:rsidR="00732569" w:rsidRPr="00ED3512">
        <w:rPr>
          <w:szCs w:val="24"/>
          <w:lang w:val="sr-Latn-CS"/>
        </w:rPr>
        <w:t xml:space="preserve"> </w:t>
      </w:r>
      <w:r w:rsidR="00C62E41">
        <w:rPr>
          <w:szCs w:val="24"/>
          <w:lang w:val="sr-Latn-CS"/>
        </w:rPr>
        <w:t>44</w:t>
      </w:r>
      <w:r w:rsidR="00732569"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инских</w:t>
      </w:r>
      <w:r w:rsidR="00732569" w:rsidRPr="00ED351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732569" w:rsidRPr="00ED3512">
        <w:rPr>
          <w:szCs w:val="24"/>
          <w:lang w:val="sr-Latn-CS"/>
        </w:rPr>
        <w:t>.</w:t>
      </w:r>
    </w:p>
    <w:p w:rsidR="00732569" w:rsidRPr="00ED3512" w:rsidRDefault="00AB5EAB" w:rsidP="00B5350C">
      <w:pPr>
        <w:ind w:firstLine="567"/>
        <w:rPr>
          <w:szCs w:val="24"/>
          <w:lang w:val="sr-Latn-CS"/>
        </w:rPr>
      </w:pPr>
      <w:r>
        <w:rPr>
          <w:szCs w:val="24"/>
          <w:lang w:val="sr-Latn-CS"/>
        </w:rPr>
        <w:t>П</w:t>
      </w:r>
      <w:r w:rsidR="00B61EF7">
        <w:rPr>
          <w:szCs w:val="24"/>
          <w:lang w:val="sr-Latn-CS"/>
        </w:rPr>
        <w:t>р</w:t>
      </w:r>
      <w:r>
        <w:rPr>
          <w:szCs w:val="24"/>
          <w:lang w:val="sr-Latn-CS"/>
        </w:rPr>
        <w:t>ег</w:t>
      </w:r>
      <w:r w:rsidR="00B61EF7">
        <w:rPr>
          <w:szCs w:val="24"/>
          <w:lang w:val="sr-Latn-CS"/>
        </w:rPr>
        <w:t>л</w:t>
      </w:r>
      <w:r>
        <w:rPr>
          <w:szCs w:val="24"/>
          <w:lang w:val="sr-Latn-CS"/>
        </w:rPr>
        <w:t>ед</w:t>
      </w:r>
      <w:r w:rsidR="00732569" w:rsidRPr="00ED3512">
        <w:rPr>
          <w:szCs w:val="24"/>
          <w:lang w:val="sr-Latn-CS"/>
        </w:rPr>
        <w:t xml:space="preserve"> </w:t>
      </w:r>
      <w:r w:rsidR="00B61EF7">
        <w:rPr>
          <w:szCs w:val="24"/>
          <w:lang w:val="sr-Latn-CS"/>
        </w:rPr>
        <w:t>с</w:t>
      </w:r>
      <w:r>
        <w:rPr>
          <w:szCs w:val="24"/>
          <w:lang w:val="sr-Latn-CS"/>
        </w:rPr>
        <w:t>в</w:t>
      </w:r>
      <w:r w:rsidR="00B61EF7">
        <w:rPr>
          <w:szCs w:val="24"/>
          <w:lang w:val="sr-Latn-CS"/>
        </w:rPr>
        <w:t>их</w:t>
      </w:r>
      <w:r w:rsidR="00732569" w:rsidRPr="00ED3512">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732569" w:rsidRPr="00ED3512">
        <w:rPr>
          <w:szCs w:val="24"/>
          <w:lang w:val="sr-Latn-CS"/>
        </w:rPr>
        <w:t xml:space="preserve"> </w:t>
      </w:r>
      <w:r w:rsidR="00B61EF7">
        <w:rPr>
          <w:szCs w:val="24"/>
          <w:lang w:val="sr-Latn-CS"/>
        </w:rPr>
        <w:t>и</w:t>
      </w:r>
      <w:r w:rsidR="00732569" w:rsidRPr="00ED3512">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732569" w:rsidRPr="00ED3512">
        <w:rPr>
          <w:szCs w:val="24"/>
          <w:lang w:val="sr-Latn-CS"/>
        </w:rPr>
        <w:t xml:space="preserve"> </w:t>
      </w:r>
      <w:r w:rsidR="00B61EF7">
        <w:rPr>
          <w:szCs w:val="24"/>
          <w:lang w:val="sr-Latn-CS"/>
        </w:rPr>
        <w:t>шум</w:t>
      </w:r>
      <w:r>
        <w:rPr>
          <w:szCs w:val="24"/>
          <w:lang w:val="sr-Latn-CS"/>
        </w:rPr>
        <w:t>а</w:t>
      </w:r>
      <w:r w:rsidR="00732569" w:rsidRPr="00ED3512">
        <w:rPr>
          <w:szCs w:val="24"/>
          <w:lang w:val="sr-Latn-CS"/>
        </w:rPr>
        <w:t xml:space="preserve"> </w:t>
      </w:r>
      <w:r w:rsidR="00B61EF7">
        <w:rPr>
          <w:szCs w:val="24"/>
          <w:lang w:val="sr-Latn-CS"/>
        </w:rPr>
        <w:t>по</w:t>
      </w:r>
      <w:r w:rsidR="00732569"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732569" w:rsidRPr="00ED351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732569" w:rsidRPr="00ED3512">
        <w:rPr>
          <w:szCs w:val="24"/>
          <w:lang w:val="sr-Latn-CS"/>
        </w:rPr>
        <w:t xml:space="preserve"> </w:t>
      </w:r>
      <w:r>
        <w:rPr>
          <w:szCs w:val="24"/>
          <w:lang w:val="sr-Latn-CS"/>
        </w:rPr>
        <w:t>да</w:t>
      </w:r>
      <w:r w:rsidR="00B61EF7">
        <w:rPr>
          <w:szCs w:val="24"/>
          <w:lang w:val="sr-Latn-CS"/>
        </w:rPr>
        <w:t>т</w:t>
      </w:r>
      <w:r w:rsidR="00732569" w:rsidRPr="00ED3512">
        <w:rPr>
          <w:szCs w:val="24"/>
          <w:lang w:val="sr-Latn-CS"/>
        </w:rPr>
        <w:t xml:space="preserve"> </w:t>
      </w:r>
      <w:r w:rsidR="00B61EF7">
        <w:rPr>
          <w:szCs w:val="24"/>
          <w:lang w:val="sr-Latn-CS"/>
        </w:rPr>
        <w:t>ј</w:t>
      </w:r>
      <w:r>
        <w:rPr>
          <w:szCs w:val="24"/>
          <w:lang w:val="sr-Latn-CS"/>
        </w:rPr>
        <w:t>е</w:t>
      </w:r>
      <w:r w:rsidR="00732569" w:rsidRPr="00ED3512">
        <w:rPr>
          <w:szCs w:val="24"/>
          <w:lang w:val="sr-Latn-CS"/>
        </w:rPr>
        <w:t xml:space="preserve"> </w:t>
      </w:r>
      <w:r w:rsidR="00B61EF7">
        <w:rPr>
          <w:szCs w:val="24"/>
          <w:lang w:val="sr-Latn-CS"/>
        </w:rPr>
        <w:t>у</w:t>
      </w:r>
      <w:r w:rsidR="00732569" w:rsidRPr="00ED3512">
        <w:rPr>
          <w:szCs w:val="24"/>
          <w:lang w:val="sr-Latn-CS"/>
        </w:rPr>
        <w:t xml:space="preserve"> </w:t>
      </w:r>
      <w:r w:rsidR="00B61EF7">
        <w:rPr>
          <w:szCs w:val="24"/>
          <w:lang w:val="sr-Latn-CS"/>
        </w:rPr>
        <w:t>по</w:t>
      </w:r>
      <w:r>
        <w:rPr>
          <w:szCs w:val="24"/>
          <w:lang w:val="sr-Latn-CS"/>
        </w:rPr>
        <w:t>г</w:t>
      </w:r>
      <w:r w:rsidR="00B61EF7">
        <w:rPr>
          <w:szCs w:val="24"/>
          <w:lang w:val="sr-Latn-CS"/>
        </w:rPr>
        <w:t>л</w:t>
      </w:r>
      <w:r>
        <w:rPr>
          <w:szCs w:val="24"/>
          <w:lang w:val="sr-Latn-CS"/>
        </w:rPr>
        <w:t>ав</w:t>
      </w:r>
      <w:r w:rsidR="001019E7">
        <w:rPr>
          <w:szCs w:val="24"/>
          <w:lang w:val="sr-Latn-CS"/>
        </w:rPr>
        <w:t>љ</w:t>
      </w:r>
      <w:r w:rsidR="00B61EF7">
        <w:rPr>
          <w:szCs w:val="24"/>
          <w:lang w:val="sr-Latn-CS"/>
        </w:rPr>
        <w:t>у</w:t>
      </w:r>
      <w:r w:rsidR="00732569" w:rsidRPr="00ED3512">
        <w:rPr>
          <w:szCs w:val="24"/>
          <w:lang w:val="sr-Latn-CS"/>
        </w:rPr>
        <w:t xml:space="preserve"> </w:t>
      </w:r>
      <w:r w:rsidR="00732569" w:rsidRPr="00ED3512">
        <w:rPr>
          <w:b/>
          <w:szCs w:val="24"/>
          <w:lang w:val="sr-Latn-CS"/>
        </w:rPr>
        <w:t>4.3.</w:t>
      </w:r>
      <w:r w:rsidR="00732569" w:rsidRPr="00ED3512">
        <w:rPr>
          <w:szCs w:val="24"/>
          <w:lang w:val="sr-Latn-CS"/>
        </w:rPr>
        <w:t xml:space="preserve"> </w:t>
      </w:r>
      <w:r>
        <w:rPr>
          <w:b/>
          <w:szCs w:val="24"/>
          <w:lang w:val="sr-Latn-CS"/>
        </w:rPr>
        <w:t>С</w:t>
      </w:r>
      <w:r w:rsidR="00B61EF7">
        <w:rPr>
          <w:b/>
          <w:szCs w:val="24"/>
          <w:lang w:val="sr-Latn-CS"/>
        </w:rPr>
        <w:t>т</w:t>
      </w:r>
      <w:r>
        <w:rPr>
          <w:b/>
          <w:szCs w:val="24"/>
          <w:lang w:val="sr-Latn-CS"/>
        </w:rPr>
        <w:t>а</w:t>
      </w:r>
      <w:r w:rsidR="001019E7">
        <w:rPr>
          <w:b/>
          <w:szCs w:val="24"/>
          <w:lang w:val="sr-Latn-CS"/>
        </w:rPr>
        <w:t>њ</w:t>
      </w:r>
      <w:r>
        <w:rPr>
          <w:b/>
          <w:szCs w:val="24"/>
          <w:lang w:val="sr-Latn-CS"/>
        </w:rPr>
        <w:t>е</w:t>
      </w:r>
      <w:r w:rsidR="00732569" w:rsidRPr="00ED3512">
        <w:rPr>
          <w:b/>
          <w:szCs w:val="24"/>
          <w:lang w:val="sr-Latn-CS"/>
        </w:rPr>
        <w:t xml:space="preserve"> </w:t>
      </w:r>
      <w:r w:rsidR="00B61EF7">
        <w:rPr>
          <w:b/>
          <w:szCs w:val="24"/>
          <w:lang w:val="sr-Latn-CS"/>
        </w:rPr>
        <w:t>шум</w:t>
      </w:r>
      <w:r>
        <w:rPr>
          <w:b/>
          <w:szCs w:val="24"/>
          <w:lang w:val="sr-Latn-CS"/>
        </w:rPr>
        <w:t>а</w:t>
      </w:r>
      <w:r w:rsidR="00732569" w:rsidRPr="00ED3512">
        <w:rPr>
          <w:b/>
          <w:szCs w:val="24"/>
          <w:lang w:val="sr-Latn-CS"/>
        </w:rPr>
        <w:t xml:space="preserve"> </w:t>
      </w:r>
      <w:r w:rsidR="00B61EF7">
        <w:rPr>
          <w:b/>
          <w:szCs w:val="24"/>
          <w:lang w:val="sr-Latn-CS"/>
        </w:rPr>
        <w:t>по</w:t>
      </w:r>
      <w:r w:rsidR="00732569" w:rsidRPr="00ED3512">
        <w:rPr>
          <w:b/>
          <w:szCs w:val="24"/>
          <w:lang w:val="sr-Latn-CS"/>
        </w:rPr>
        <w:t xml:space="preserve"> </w:t>
      </w:r>
      <w:r>
        <w:rPr>
          <w:b/>
          <w:szCs w:val="24"/>
          <w:lang w:val="sr-Latn-CS"/>
        </w:rPr>
        <w:t>га</w:t>
      </w:r>
      <w:r w:rsidR="00B61EF7">
        <w:rPr>
          <w:b/>
          <w:szCs w:val="24"/>
          <w:lang w:val="sr-Latn-CS"/>
        </w:rPr>
        <w:t>з</w:t>
      </w:r>
      <w:r>
        <w:rPr>
          <w:b/>
          <w:szCs w:val="24"/>
          <w:lang w:val="sr-Latn-CS"/>
        </w:rPr>
        <w:t>д</w:t>
      </w:r>
      <w:r w:rsidR="00B61EF7">
        <w:rPr>
          <w:b/>
          <w:szCs w:val="24"/>
          <w:lang w:val="sr-Latn-CS"/>
        </w:rPr>
        <w:t>инским</w:t>
      </w:r>
      <w:r w:rsidR="00732569" w:rsidRPr="00ED3512">
        <w:rPr>
          <w:b/>
          <w:szCs w:val="24"/>
          <w:lang w:val="sr-Latn-CS"/>
        </w:rPr>
        <w:t xml:space="preserve"> </w:t>
      </w:r>
      <w:r w:rsidR="00B61EF7">
        <w:rPr>
          <w:b/>
          <w:szCs w:val="24"/>
          <w:lang w:val="sr-Latn-CS"/>
        </w:rPr>
        <w:t>кл</w:t>
      </w:r>
      <w:r>
        <w:rPr>
          <w:b/>
          <w:szCs w:val="24"/>
          <w:lang w:val="sr-Latn-CS"/>
        </w:rPr>
        <w:t>а</w:t>
      </w:r>
      <w:r w:rsidR="00B61EF7">
        <w:rPr>
          <w:b/>
          <w:szCs w:val="24"/>
          <w:lang w:val="sr-Latn-CS"/>
        </w:rPr>
        <w:t>с</w:t>
      </w:r>
      <w:r>
        <w:rPr>
          <w:b/>
          <w:szCs w:val="24"/>
          <w:lang w:val="sr-Latn-CS"/>
        </w:rPr>
        <w:t>а</w:t>
      </w:r>
      <w:r w:rsidR="00B61EF7">
        <w:rPr>
          <w:b/>
          <w:szCs w:val="24"/>
          <w:lang w:val="sr-Latn-CS"/>
        </w:rPr>
        <w:t>м</w:t>
      </w:r>
      <w:r>
        <w:rPr>
          <w:b/>
          <w:szCs w:val="24"/>
          <w:lang w:val="sr-Latn-CS"/>
        </w:rPr>
        <w:t>а</w:t>
      </w:r>
      <w:r w:rsidR="00732569" w:rsidRPr="00ED3512">
        <w:rPr>
          <w:szCs w:val="24"/>
          <w:lang w:val="sr-Latn-CS"/>
        </w:rPr>
        <w:t xml:space="preserve">, </w:t>
      </w:r>
      <w:r>
        <w:rPr>
          <w:szCs w:val="24"/>
          <w:lang w:val="sr-Latn-CS"/>
        </w:rPr>
        <w:t>а</w:t>
      </w:r>
      <w:r w:rsidR="00732569" w:rsidRPr="00ED3512">
        <w:rPr>
          <w:szCs w:val="24"/>
          <w:lang w:val="sr-Latn-CS"/>
        </w:rPr>
        <w:t xml:space="preserve"> </w:t>
      </w:r>
      <w:r w:rsidR="00B61EF7">
        <w:rPr>
          <w:szCs w:val="24"/>
          <w:lang w:val="sr-Latn-CS"/>
        </w:rPr>
        <w:t>о</w:t>
      </w:r>
      <w:r>
        <w:rPr>
          <w:szCs w:val="24"/>
          <w:lang w:val="sr-Latn-CS"/>
        </w:rPr>
        <w:t>вде</w:t>
      </w:r>
      <w:r w:rsidR="00732569" w:rsidRPr="00ED3512">
        <w:rPr>
          <w:szCs w:val="24"/>
          <w:lang w:val="sr-Latn-CS"/>
        </w:rPr>
        <w:t xml:space="preserve"> </w:t>
      </w:r>
      <w:r w:rsidR="00B61EF7">
        <w:rPr>
          <w:szCs w:val="24"/>
          <w:lang w:val="sr-Latn-CS"/>
        </w:rPr>
        <w:t>с</w:t>
      </w:r>
      <w:r>
        <w:rPr>
          <w:szCs w:val="24"/>
          <w:lang w:val="sr-Latn-CS"/>
        </w:rPr>
        <w:t>е</w:t>
      </w:r>
      <w:r w:rsidR="00732569" w:rsidRPr="00ED3512">
        <w:rPr>
          <w:szCs w:val="24"/>
          <w:lang w:val="sr-Latn-CS"/>
        </w:rPr>
        <w:t xml:space="preserve"> </w:t>
      </w:r>
      <w:r w:rsidR="00B61EF7">
        <w:rPr>
          <w:szCs w:val="24"/>
          <w:lang w:val="sr-Latn-CS"/>
        </w:rPr>
        <w:t>у</w:t>
      </w:r>
      <w:r w:rsidR="00732569" w:rsidRPr="00ED351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ED3512">
        <w:rPr>
          <w:szCs w:val="24"/>
          <w:lang w:val="sr-Latn-CS"/>
        </w:rPr>
        <w:t xml:space="preserve"> 3.3.-1. </w:t>
      </w:r>
      <w:r w:rsidR="00B61EF7">
        <w:rPr>
          <w:szCs w:val="24"/>
          <w:lang w:val="sr-Latn-CS"/>
        </w:rPr>
        <w:t>н</w:t>
      </w:r>
      <w:r>
        <w:rPr>
          <w:szCs w:val="24"/>
          <w:lang w:val="sr-Latn-CS"/>
        </w:rPr>
        <w:t>ав</w:t>
      </w:r>
      <w:r w:rsidR="00B61EF7">
        <w:rPr>
          <w:szCs w:val="24"/>
          <w:lang w:val="sr-Latn-CS"/>
        </w:rPr>
        <w:t>о</w:t>
      </w:r>
      <w:r>
        <w:rPr>
          <w:szCs w:val="24"/>
          <w:lang w:val="sr-Latn-CS"/>
        </w:rPr>
        <w:t>де</w:t>
      </w:r>
      <w:r w:rsidR="00732569" w:rsidRPr="00ED3512">
        <w:rPr>
          <w:szCs w:val="24"/>
          <w:lang w:val="sr-Latn-CS"/>
        </w:rPr>
        <w:t xml:space="preserve"> </w:t>
      </w:r>
      <w:r w:rsidR="00B61EF7">
        <w:rPr>
          <w:szCs w:val="24"/>
          <w:lang w:val="sr-Latn-CS"/>
        </w:rPr>
        <w:t>с</w:t>
      </w:r>
      <w:r>
        <w:rPr>
          <w:szCs w:val="24"/>
          <w:lang w:val="sr-Latn-CS"/>
        </w:rPr>
        <w:t>а</w:t>
      </w:r>
      <w:r w:rsidR="00B61EF7">
        <w:rPr>
          <w:szCs w:val="24"/>
          <w:lang w:val="sr-Latn-CS"/>
        </w:rPr>
        <w:t>мо</w:t>
      </w:r>
      <w:r w:rsidR="00732569" w:rsidRPr="00ED3512">
        <w:rPr>
          <w:szCs w:val="24"/>
          <w:lang w:val="sr-Latn-CS"/>
        </w:rPr>
        <w:t xml:space="preserve"> </w:t>
      </w:r>
      <w:r w:rsidR="00B61EF7">
        <w:rPr>
          <w:szCs w:val="24"/>
          <w:lang w:val="sr-Latn-CS"/>
        </w:rPr>
        <w:t>шифр</w:t>
      </w:r>
      <w:r>
        <w:rPr>
          <w:szCs w:val="24"/>
          <w:lang w:val="sr-Latn-CS"/>
        </w:rPr>
        <w:t>е</w:t>
      </w:r>
      <w:r w:rsidR="00732569" w:rsidRPr="00ED3512">
        <w:rPr>
          <w:szCs w:val="24"/>
          <w:lang w:val="sr-Latn-CS"/>
        </w:rPr>
        <w:t xml:space="preserve"> </w:t>
      </w:r>
      <w:r w:rsidR="00B61EF7">
        <w:rPr>
          <w:szCs w:val="24"/>
          <w:lang w:val="sr-Latn-CS"/>
        </w:rPr>
        <w:t>и</w:t>
      </w:r>
      <w:r w:rsidR="00732569" w:rsidRPr="00ED3512">
        <w:rPr>
          <w:szCs w:val="24"/>
          <w:lang w:val="sr-Latn-CS"/>
        </w:rPr>
        <w:t xml:space="preserve"> </w:t>
      </w:r>
      <w:r w:rsidR="00B61EF7">
        <w:rPr>
          <w:szCs w:val="24"/>
          <w:lang w:val="sr-Latn-CS"/>
        </w:rPr>
        <w:t>пуни</w:t>
      </w:r>
      <w:r w:rsidR="00732569" w:rsidRPr="00ED3512">
        <w:rPr>
          <w:szCs w:val="24"/>
          <w:lang w:val="sr-Latn-CS"/>
        </w:rPr>
        <w:t xml:space="preserve"> </w:t>
      </w:r>
      <w:r w:rsidR="00B61EF7">
        <w:rPr>
          <w:szCs w:val="24"/>
          <w:lang w:val="sr-Latn-CS"/>
        </w:rPr>
        <w:t>н</w:t>
      </w:r>
      <w:r>
        <w:rPr>
          <w:szCs w:val="24"/>
          <w:lang w:val="sr-Latn-CS"/>
        </w:rPr>
        <w:t>а</w:t>
      </w:r>
      <w:r w:rsidR="00B61EF7">
        <w:rPr>
          <w:szCs w:val="24"/>
          <w:lang w:val="sr-Latn-CS"/>
        </w:rPr>
        <w:t>зи</w:t>
      </w:r>
      <w:r>
        <w:rPr>
          <w:szCs w:val="24"/>
          <w:lang w:val="sr-Latn-CS"/>
        </w:rPr>
        <w:t>в</w:t>
      </w:r>
      <w:r w:rsidR="00B61EF7">
        <w:rPr>
          <w:szCs w:val="24"/>
          <w:lang w:val="sr-Latn-CS"/>
        </w:rPr>
        <w:t>и</w:t>
      </w:r>
      <w:r w:rsidR="00732569"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инских</w:t>
      </w:r>
      <w:r w:rsidR="00732569" w:rsidRPr="00ED351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732569" w:rsidRPr="00ED3512">
        <w:rPr>
          <w:szCs w:val="24"/>
          <w:lang w:val="sr-Latn-CS"/>
        </w:rPr>
        <w:t xml:space="preserve"> </w:t>
      </w:r>
      <w:r w:rsidR="00B61EF7">
        <w:rPr>
          <w:szCs w:val="24"/>
          <w:lang w:val="sr-Latn-CS"/>
        </w:rPr>
        <w:t>з</w:t>
      </w:r>
      <w:r>
        <w:rPr>
          <w:szCs w:val="24"/>
          <w:lang w:val="sr-Latn-CS"/>
        </w:rPr>
        <w:t>а</w:t>
      </w:r>
      <w:r w:rsidR="00B61EF7">
        <w:rPr>
          <w:szCs w:val="24"/>
          <w:lang w:val="sr-Latn-CS"/>
        </w:rPr>
        <w:t>ступ</w:t>
      </w:r>
      <w:r w:rsidR="001019E7">
        <w:rPr>
          <w:szCs w:val="24"/>
          <w:lang w:val="sr-Latn-CS"/>
        </w:rPr>
        <w:t>љ</w:t>
      </w:r>
      <w:r>
        <w:rPr>
          <w:szCs w:val="24"/>
          <w:lang w:val="sr-Latn-CS"/>
        </w:rPr>
        <w:t>е</w:t>
      </w:r>
      <w:r w:rsidR="00B61EF7">
        <w:rPr>
          <w:szCs w:val="24"/>
          <w:lang w:val="sr-Latn-CS"/>
        </w:rPr>
        <w:t>них</w:t>
      </w:r>
      <w:r w:rsidR="00732569" w:rsidRPr="00ED3512">
        <w:rPr>
          <w:szCs w:val="24"/>
          <w:lang w:val="sr-Latn-CS"/>
        </w:rPr>
        <w:t xml:space="preserve"> </w:t>
      </w:r>
      <w:r w:rsidR="00B61EF7">
        <w:rPr>
          <w:szCs w:val="24"/>
          <w:lang w:val="sr-Latn-CS"/>
        </w:rPr>
        <w:t>у</w:t>
      </w:r>
      <w:r w:rsidR="00732569"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732569" w:rsidRPr="00ED3512">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732569" w:rsidRPr="00ED3512">
        <w:rPr>
          <w:szCs w:val="24"/>
          <w:lang w:val="sr-Latn-CS"/>
        </w:rPr>
        <w:t>.</w:t>
      </w:r>
    </w:p>
    <w:tbl>
      <w:tblPr>
        <w:tblW w:w="14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00"/>
        <w:gridCol w:w="12391"/>
      </w:tblGrid>
      <w:tr w:rsidR="00664AC6" w:rsidRPr="00ED3512" w:rsidTr="00F2087F">
        <w:trPr>
          <w:cantSplit/>
          <w:trHeight w:val="79"/>
          <w:tblHeader/>
        </w:trPr>
        <w:tc>
          <w:tcPr>
            <w:tcW w:w="14209" w:type="dxa"/>
            <w:gridSpan w:val="3"/>
            <w:tcBorders>
              <w:top w:val="nil"/>
              <w:left w:val="nil"/>
              <w:right w:val="nil"/>
            </w:tcBorders>
            <w:shd w:val="clear" w:color="auto" w:fill="auto"/>
            <w:vAlign w:val="center"/>
          </w:tcPr>
          <w:p w:rsidR="00664AC6" w:rsidRPr="00ED3512" w:rsidRDefault="00AB5EAB" w:rsidP="00B5350C">
            <w:pPr>
              <w:ind w:right="-29"/>
              <w:rPr>
                <w:szCs w:val="24"/>
                <w:lang w:val="sr-Latn-CS"/>
              </w:rPr>
            </w:pPr>
            <w:r>
              <w:rPr>
                <w:szCs w:val="24"/>
                <w:lang w:val="sr-Latn-CS"/>
              </w:rPr>
              <w:t>Табе</w:t>
            </w:r>
            <w:r w:rsidR="00B61EF7">
              <w:rPr>
                <w:szCs w:val="24"/>
                <w:lang w:val="sr-Latn-CS"/>
              </w:rPr>
              <w:t>л</w:t>
            </w:r>
            <w:r>
              <w:rPr>
                <w:szCs w:val="24"/>
                <w:lang w:val="sr-Latn-CS"/>
              </w:rPr>
              <w:t>а</w:t>
            </w:r>
            <w:r w:rsidR="00664AC6" w:rsidRPr="00ED3512">
              <w:rPr>
                <w:szCs w:val="24"/>
                <w:lang w:val="sr-Latn-CS"/>
              </w:rPr>
              <w:t xml:space="preserve"> 3.3.-1. - </w:t>
            </w:r>
            <w:r>
              <w:rPr>
                <w:szCs w:val="24"/>
                <w:lang w:val="sr-Latn-CS"/>
              </w:rPr>
              <w:t>С</w:t>
            </w:r>
            <w:r w:rsidR="00B61EF7">
              <w:rPr>
                <w:szCs w:val="24"/>
                <w:lang w:val="sr-Latn-CS"/>
              </w:rPr>
              <w:t>пис</w:t>
            </w:r>
            <w:r>
              <w:rPr>
                <w:szCs w:val="24"/>
                <w:lang w:val="sr-Latn-CS"/>
              </w:rPr>
              <w:t>а</w:t>
            </w:r>
            <w:r w:rsidR="00B61EF7">
              <w:rPr>
                <w:szCs w:val="24"/>
                <w:lang w:val="sr-Latn-CS"/>
              </w:rPr>
              <w:t>к</w:t>
            </w:r>
            <w:r w:rsidR="00664AC6"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инских</w:t>
            </w:r>
            <w:r w:rsidR="00664AC6" w:rsidRPr="00ED351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664AC6" w:rsidRPr="00ED3512">
              <w:rPr>
                <w:szCs w:val="24"/>
                <w:lang w:val="sr-Latn-CS"/>
              </w:rPr>
              <w:t xml:space="preserve"> </w:t>
            </w:r>
            <w:r w:rsidR="00B61EF7">
              <w:rPr>
                <w:szCs w:val="24"/>
                <w:lang w:val="sr-Latn-CS"/>
              </w:rPr>
              <w:t>и</w:t>
            </w:r>
            <w:r w:rsidR="00664AC6" w:rsidRPr="00ED3512">
              <w:rPr>
                <w:szCs w:val="24"/>
                <w:lang w:val="sr-Latn-CS"/>
              </w:rPr>
              <w:t xml:space="preserve"> </w:t>
            </w:r>
            <w:r w:rsidR="001019E7">
              <w:rPr>
                <w:szCs w:val="24"/>
                <w:lang w:val="sr-Latn-CS"/>
              </w:rPr>
              <w:t>њ</w:t>
            </w:r>
            <w:r w:rsidR="00B61EF7">
              <w:rPr>
                <w:szCs w:val="24"/>
                <w:lang w:val="sr-Latn-CS"/>
              </w:rPr>
              <w:t>ихо</w:t>
            </w:r>
            <w:r>
              <w:rPr>
                <w:szCs w:val="24"/>
                <w:lang w:val="sr-Latn-CS"/>
              </w:rPr>
              <w:t>в</w:t>
            </w:r>
            <w:r w:rsidR="00B61EF7">
              <w:rPr>
                <w:szCs w:val="24"/>
                <w:lang w:val="sr-Latn-CS"/>
              </w:rPr>
              <w:t>и</w:t>
            </w:r>
            <w:r w:rsidR="00664AC6" w:rsidRPr="00ED3512">
              <w:rPr>
                <w:szCs w:val="24"/>
                <w:lang w:val="sr-Latn-CS"/>
              </w:rPr>
              <w:t xml:space="preserve"> </w:t>
            </w:r>
            <w:r w:rsidR="00B61EF7">
              <w:rPr>
                <w:szCs w:val="24"/>
                <w:lang w:val="sr-Latn-CS"/>
              </w:rPr>
              <w:t>н</w:t>
            </w:r>
            <w:r>
              <w:rPr>
                <w:szCs w:val="24"/>
                <w:lang w:val="sr-Latn-CS"/>
              </w:rPr>
              <w:t>а</w:t>
            </w:r>
            <w:r w:rsidR="00B61EF7">
              <w:rPr>
                <w:szCs w:val="24"/>
                <w:lang w:val="sr-Latn-CS"/>
              </w:rPr>
              <w:t>зи</w:t>
            </w:r>
            <w:r>
              <w:rPr>
                <w:szCs w:val="24"/>
                <w:lang w:val="sr-Latn-CS"/>
              </w:rPr>
              <w:t>в</w:t>
            </w:r>
            <w:r w:rsidR="00B61EF7">
              <w:rPr>
                <w:szCs w:val="24"/>
                <w:lang w:val="sr-Latn-CS"/>
              </w:rPr>
              <w:t>и</w:t>
            </w:r>
          </w:p>
        </w:tc>
      </w:tr>
      <w:tr w:rsidR="00664AC6" w:rsidRPr="00ED3512" w:rsidTr="00F2087F">
        <w:trPr>
          <w:cantSplit/>
          <w:trHeight w:val="79"/>
          <w:tblHeader/>
        </w:trPr>
        <w:tc>
          <w:tcPr>
            <w:tcW w:w="1418" w:type="dxa"/>
            <w:shd w:val="clear" w:color="auto" w:fill="D9D9D9" w:themeFill="background1" w:themeFillShade="D9"/>
            <w:vAlign w:val="center"/>
          </w:tcPr>
          <w:p w:rsidR="00664AC6" w:rsidRPr="00ED3512" w:rsidRDefault="00AB5EAB" w:rsidP="00B5350C">
            <w:pPr>
              <w:ind w:hanging="8"/>
              <w:jc w:val="right"/>
              <w:rPr>
                <w:noProof/>
                <w:szCs w:val="24"/>
              </w:rPr>
            </w:pPr>
            <w:bookmarkStart w:id="314" w:name="_Toc329146587"/>
            <w:bookmarkStart w:id="315" w:name="_Toc329328325"/>
            <w:bookmarkStart w:id="316" w:name="_Toc410988317"/>
            <w:r>
              <w:rPr>
                <w:noProof/>
                <w:szCs w:val="24"/>
              </w:rPr>
              <w:t>Ш</w:t>
            </w:r>
            <w:r w:rsidR="00B61EF7">
              <w:rPr>
                <w:noProof/>
                <w:szCs w:val="24"/>
              </w:rPr>
              <w:t>ифр</w:t>
            </w:r>
            <w:r>
              <w:rPr>
                <w:noProof/>
                <w:szCs w:val="24"/>
              </w:rPr>
              <w:t>а</w:t>
            </w:r>
            <w:r w:rsidR="00664AC6" w:rsidRPr="00ED3512">
              <w:rPr>
                <w:noProof/>
                <w:szCs w:val="24"/>
              </w:rPr>
              <w:t xml:space="preserve"> </w:t>
            </w:r>
            <w:r>
              <w:rPr>
                <w:noProof/>
                <w:szCs w:val="24"/>
              </w:rPr>
              <w:t>ГК</w:t>
            </w:r>
          </w:p>
        </w:tc>
        <w:tc>
          <w:tcPr>
            <w:tcW w:w="400" w:type="dxa"/>
            <w:shd w:val="clear" w:color="auto" w:fill="D9D9D9" w:themeFill="background1" w:themeFillShade="D9"/>
            <w:vAlign w:val="center"/>
          </w:tcPr>
          <w:p w:rsidR="00664AC6" w:rsidRPr="00ED3512" w:rsidRDefault="00664AC6" w:rsidP="00B5350C">
            <w:pPr>
              <w:ind w:left="-648" w:right="-108" w:hanging="8"/>
              <w:jc w:val="center"/>
              <w:rPr>
                <w:noProof/>
                <w:szCs w:val="24"/>
              </w:rPr>
            </w:pPr>
          </w:p>
        </w:tc>
        <w:tc>
          <w:tcPr>
            <w:tcW w:w="12391" w:type="dxa"/>
            <w:shd w:val="clear" w:color="auto" w:fill="D9D9D9" w:themeFill="background1" w:themeFillShade="D9"/>
            <w:vAlign w:val="center"/>
          </w:tcPr>
          <w:p w:rsidR="00664AC6" w:rsidRPr="00ED3512" w:rsidRDefault="00B61EF7" w:rsidP="00B5350C">
            <w:pPr>
              <w:ind w:hanging="8"/>
              <w:jc w:val="center"/>
              <w:rPr>
                <w:noProof/>
                <w:szCs w:val="24"/>
              </w:rPr>
            </w:pPr>
            <w:r>
              <w:rPr>
                <w:noProof/>
                <w:szCs w:val="24"/>
              </w:rPr>
              <w:t>Н</w:t>
            </w:r>
            <w:r w:rsidR="00AB5EAB">
              <w:rPr>
                <w:noProof/>
                <w:szCs w:val="24"/>
              </w:rPr>
              <w:t>а</w:t>
            </w:r>
            <w:r>
              <w:rPr>
                <w:noProof/>
                <w:szCs w:val="24"/>
              </w:rPr>
              <w:t>зи</w:t>
            </w:r>
            <w:r w:rsidR="00AB5EAB">
              <w:rPr>
                <w:noProof/>
                <w:szCs w:val="24"/>
              </w:rPr>
              <w:t>в</w:t>
            </w:r>
            <w:r w:rsidR="00664AC6" w:rsidRPr="00ED3512">
              <w:rPr>
                <w:noProof/>
                <w:szCs w:val="24"/>
              </w:rPr>
              <w:t xml:space="preserve"> </w:t>
            </w:r>
            <w:r w:rsidR="00AB5EAB">
              <w:rPr>
                <w:noProof/>
                <w:szCs w:val="24"/>
              </w:rPr>
              <w:t>га</w:t>
            </w:r>
            <w:r>
              <w:rPr>
                <w:noProof/>
                <w:szCs w:val="24"/>
              </w:rPr>
              <w:t>з</w:t>
            </w:r>
            <w:r w:rsidR="00AB5EAB">
              <w:rPr>
                <w:noProof/>
                <w:szCs w:val="24"/>
              </w:rPr>
              <w:t>д</w:t>
            </w:r>
            <w:r>
              <w:rPr>
                <w:noProof/>
                <w:szCs w:val="24"/>
              </w:rPr>
              <w:t>инск</w:t>
            </w:r>
            <w:r w:rsidR="00AB5EAB">
              <w:rPr>
                <w:noProof/>
                <w:szCs w:val="24"/>
              </w:rPr>
              <w:t>е</w:t>
            </w:r>
            <w:r w:rsidR="00664AC6" w:rsidRPr="00ED3512">
              <w:rPr>
                <w:noProof/>
                <w:szCs w:val="24"/>
              </w:rPr>
              <w:t xml:space="preserve"> </w:t>
            </w:r>
            <w:r>
              <w:rPr>
                <w:noProof/>
                <w:szCs w:val="24"/>
              </w:rPr>
              <w:t>кл</w:t>
            </w:r>
            <w:r w:rsidR="00AB5EAB">
              <w:rPr>
                <w:noProof/>
                <w:szCs w:val="24"/>
              </w:rPr>
              <w:t>а</w:t>
            </w:r>
            <w:r>
              <w:rPr>
                <w:noProof/>
                <w:szCs w:val="24"/>
              </w:rPr>
              <w:t>с</w:t>
            </w:r>
            <w:r w:rsidR="00AB5EAB">
              <w:rPr>
                <w:noProof/>
                <w:szCs w:val="24"/>
              </w:rPr>
              <w:t>е</w:t>
            </w:r>
          </w:p>
        </w:tc>
      </w:tr>
      <w:tr w:rsidR="00664AC6" w:rsidRPr="00ED3512" w:rsidTr="00F2087F">
        <w:trPr>
          <w:trHeight w:val="227"/>
        </w:trPr>
        <w:tc>
          <w:tcPr>
            <w:tcW w:w="1418" w:type="dxa"/>
            <w:vAlign w:val="center"/>
          </w:tcPr>
          <w:p w:rsidR="00664AC6" w:rsidRPr="00ED3512" w:rsidRDefault="00664AC6" w:rsidP="00B5350C">
            <w:pPr>
              <w:jc w:val="center"/>
              <w:rPr>
                <w:szCs w:val="24"/>
              </w:rPr>
            </w:pPr>
            <w:r w:rsidRPr="00ED3512">
              <w:rPr>
                <w:szCs w:val="24"/>
              </w:rPr>
              <w:t>12121</w:t>
            </w:r>
          </w:p>
        </w:tc>
        <w:tc>
          <w:tcPr>
            <w:tcW w:w="400" w:type="dxa"/>
            <w:vAlign w:val="center"/>
          </w:tcPr>
          <w:p w:rsidR="00664AC6" w:rsidRPr="00ED3512" w:rsidRDefault="00664AC6" w:rsidP="00B5350C">
            <w:pPr>
              <w:jc w:val="center"/>
              <w:rPr>
                <w:noProof/>
                <w:szCs w:val="24"/>
              </w:rPr>
            </w:pPr>
            <w:r w:rsidRPr="00ED3512">
              <w:rPr>
                <w:noProof/>
                <w:szCs w:val="24"/>
              </w:rPr>
              <w:t>-</w:t>
            </w:r>
          </w:p>
        </w:tc>
        <w:tc>
          <w:tcPr>
            <w:tcW w:w="12391" w:type="dxa"/>
            <w:vAlign w:val="center"/>
          </w:tcPr>
          <w:p w:rsidR="00664AC6" w:rsidRPr="00ED3512" w:rsidRDefault="00AB5EAB" w:rsidP="00B5350C">
            <w:pPr>
              <w:ind w:hanging="8"/>
              <w:jc w:val="left"/>
              <w:rPr>
                <w:noProof/>
                <w:szCs w:val="24"/>
              </w:rPr>
            </w:pPr>
            <w:r>
              <w:rPr>
                <w:noProof/>
                <w:szCs w:val="24"/>
              </w:rPr>
              <w:t>В</w:t>
            </w:r>
            <w:r w:rsidR="00B61EF7">
              <w:rPr>
                <w:noProof/>
                <w:szCs w:val="24"/>
              </w:rPr>
              <w:t>исок</w:t>
            </w:r>
            <w:r>
              <w:rPr>
                <w:noProof/>
                <w:szCs w:val="24"/>
              </w:rPr>
              <w:t>а</w:t>
            </w:r>
            <w:r w:rsidR="00664AC6" w:rsidRPr="00ED3512">
              <w:rPr>
                <w:noProof/>
                <w:szCs w:val="24"/>
              </w:rPr>
              <w:t xml:space="preserve"> </w:t>
            </w:r>
            <w:r w:rsidR="00B61EF7">
              <w:rPr>
                <w:noProof/>
                <w:szCs w:val="24"/>
              </w:rPr>
              <w:t>шум</w:t>
            </w:r>
            <w:r>
              <w:rPr>
                <w:noProof/>
                <w:szCs w:val="24"/>
              </w:rPr>
              <w:t>а</w:t>
            </w:r>
            <w:r w:rsidR="00664AC6" w:rsidRPr="00ED3512">
              <w:rPr>
                <w:noProof/>
                <w:szCs w:val="24"/>
              </w:rPr>
              <w:t xml:space="preserve"> </w:t>
            </w:r>
            <w:r w:rsidR="00B61EF7">
              <w:rPr>
                <w:noProof/>
                <w:szCs w:val="24"/>
              </w:rPr>
              <w:t>топол</w:t>
            </w:r>
            <w:r>
              <w:rPr>
                <w:noProof/>
                <w:szCs w:val="24"/>
              </w:rPr>
              <w:t>а</w:t>
            </w:r>
            <w:r w:rsidR="00664AC6" w:rsidRPr="00ED3512">
              <w:rPr>
                <w:noProof/>
                <w:szCs w:val="24"/>
              </w:rPr>
              <w:t xml:space="preserve"> </w:t>
            </w:r>
            <w:r w:rsidR="00B61EF7">
              <w:rPr>
                <w:noProof/>
                <w:szCs w:val="24"/>
              </w:rPr>
              <w:t>с</w:t>
            </w:r>
            <w:r>
              <w:rPr>
                <w:noProof/>
                <w:szCs w:val="24"/>
              </w:rPr>
              <w:t>а</w:t>
            </w:r>
            <w:r w:rsidR="00664AC6" w:rsidRPr="00ED3512">
              <w:rPr>
                <w:noProof/>
                <w:szCs w:val="24"/>
              </w:rPr>
              <w:t xml:space="preserve"> </w:t>
            </w:r>
            <w:r w:rsidR="00B61EF7">
              <w:rPr>
                <w:noProof/>
                <w:szCs w:val="24"/>
              </w:rPr>
              <w:t>осно</w:t>
            </w:r>
            <w:r>
              <w:rPr>
                <w:noProof/>
                <w:szCs w:val="24"/>
              </w:rPr>
              <w:t>в</w:t>
            </w:r>
            <w:r w:rsidR="00B61EF7">
              <w:rPr>
                <w:noProof/>
                <w:szCs w:val="24"/>
              </w:rPr>
              <w:t>ном</w:t>
            </w:r>
            <w:r w:rsidR="00664AC6" w:rsidRPr="00ED3512">
              <w:rPr>
                <w:noProof/>
                <w:szCs w:val="24"/>
              </w:rPr>
              <w:t xml:space="preserve">  </w:t>
            </w:r>
            <w:r w:rsidR="00B61EF7">
              <w:rPr>
                <w:noProof/>
                <w:szCs w:val="24"/>
              </w:rPr>
              <w:t>н</w:t>
            </w:r>
            <w:r>
              <w:rPr>
                <w:noProof/>
                <w:szCs w:val="24"/>
              </w:rPr>
              <w:t>а</w:t>
            </w:r>
            <w:r w:rsidR="00B61EF7">
              <w:rPr>
                <w:noProof/>
                <w:szCs w:val="24"/>
              </w:rPr>
              <w:t>м</w:t>
            </w:r>
            <w:r>
              <w:rPr>
                <w:noProof/>
                <w:szCs w:val="24"/>
              </w:rPr>
              <w:t>е</w:t>
            </w:r>
            <w:r w:rsidR="00B61EF7">
              <w:rPr>
                <w:noProof/>
                <w:szCs w:val="24"/>
              </w:rPr>
              <w:t>ном</w:t>
            </w:r>
            <w:r w:rsidR="00664AC6" w:rsidRPr="00ED3512">
              <w:rPr>
                <w:noProof/>
                <w:szCs w:val="24"/>
              </w:rPr>
              <w:t xml:space="preserve">  </w:t>
            </w:r>
            <w:r w:rsidR="00B61EF7">
              <w:rPr>
                <w:noProof/>
                <w:szCs w:val="24"/>
              </w:rPr>
              <w:t>произ</w:t>
            </w:r>
            <w:r>
              <w:rPr>
                <w:noProof/>
                <w:szCs w:val="24"/>
              </w:rPr>
              <w:t>в</w:t>
            </w:r>
            <w:r w:rsidR="00B61EF7">
              <w:rPr>
                <w:noProof/>
                <w:szCs w:val="24"/>
              </w:rPr>
              <w:t>о</w:t>
            </w:r>
            <w:r>
              <w:rPr>
                <w:noProof/>
                <w:szCs w:val="24"/>
              </w:rPr>
              <w:t>д</w:t>
            </w:r>
            <w:r w:rsidR="00B61EF7">
              <w:rPr>
                <w:noProof/>
                <w:szCs w:val="24"/>
              </w:rPr>
              <w:t>но</w:t>
            </w:r>
            <w:r w:rsidR="00664AC6" w:rsidRPr="00ED3512">
              <w:rPr>
                <w:noProof/>
                <w:szCs w:val="24"/>
              </w:rPr>
              <w:t xml:space="preserve"> </w:t>
            </w:r>
            <w:r w:rsidR="00B61EF7">
              <w:rPr>
                <w:noProof/>
                <w:szCs w:val="24"/>
              </w:rPr>
              <w:t>з</w:t>
            </w:r>
            <w:r>
              <w:rPr>
                <w:noProof/>
                <w:szCs w:val="24"/>
              </w:rPr>
              <w:t>а</w:t>
            </w:r>
            <w:r w:rsidR="00B61EF7">
              <w:rPr>
                <w:noProof/>
                <w:szCs w:val="24"/>
              </w:rPr>
              <w:t>штитн</w:t>
            </w:r>
            <w:r>
              <w:rPr>
                <w:noProof/>
                <w:szCs w:val="24"/>
              </w:rPr>
              <w:t>а</w:t>
            </w:r>
            <w:r w:rsidR="00664AC6" w:rsidRPr="00ED3512">
              <w:rPr>
                <w:noProof/>
                <w:szCs w:val="24"/>
              </w:rPr>
              <w:t xml:space="preserve"> </w:t>
            </w:r>
            <w:r w:rsidR="00B61EF7">
              <w:rPr>
                <w:noProof/>
                <w:szCs w:val="24"/>
              </w:rPr>
              <w:t>шум</w:t>
            </w:r>
            <w:r>
              <w:rPr>
                <w:noProof/>
                <w:szCs w:val="24"/>
              </w:rPr>
              <w:t>а</w:t>
            </w:r>
          </w:p>
        </w:tc>
      </w:tr>
      <w:tr w:rsidR="00664AC6" w:rsidRPr="00ED3512" w:rsidTr="00F2087F">
        <w:trPr>
          <w:trHeight w:val="227"/>
        </w:trPr>
        <w:tc>
          <w:tcPr>
            <w:tcW w:w="1418" w:type="dxa"/>
            <w:vAlign w:val="center"/>
          </w:tcPr>
          <w:p w:rsidR="00664AC6" w:rsidRPr="00ED3512" w:rsidRDefault="00DB6DE0" w:rsidP="00B5350C">
            <w:pPr>
              <w:rPr>
                <w:szCs w:val="24"/>
              </w:rPr>
            </w:pPr>
            <w:r>
              <w:rPr>
                <w:szCs w:val="24"/>
              </w:rPr>
              <w:t xml:space="preserve">   </w:t>
            </w:r>
            <w:r w:rsidR="00AB5EAB">
              <w:rPr>
                <w:szCs w:val="24"/>
              </w:rPr>
              <w:t xml:space="preserve"> </w:t>
            </w:r>
            <w:r>
              <w:rPr>
                <w:szCs w:val="24"/>
              </w:rPr>
              <w:t xml:space="preserve"> </w:t>
            </w:r>
            <w:r w:rsidR="00664AC6" w:rsidRPr="00ED3512">
              <w:rPr>
                <w:szCs w:val="24"/>
              </w:rPr>
              <w:t>12123</w:t>
            </w:r>
          </w:p>
        </w:tc>
        <w:tc>
          <w:tcPr>
            <w:tcW w:w="400" w:type="dxa"/>
            <w:vAlign w:val="center"/>
          </w:tcPr>
          <w:p w:rsidR="00664AC6" w:rsidRPr="00ED3512" w:rsidRDefault="00664AC6" w:rsidP="00B5350C">
            <w:pPr>
              <w:jc w:val="center"/>
              <w:rPr>
                <w:noProof/>
                <w:szCs w:val="24"/>
              </w:rPr>
            </w:pPr>
            <w:r w:rsidRPr="00ED3512">
              <w:rPr>
                <w:noProof/>
                <w:szCs w:val="24"/>
              </w:rPr>
              <w:t>-</w:t>
            </w:r>
          </w:p>
        </w:tc>
        <w:tc>
          <w:tcPr>
            <w:tcW w:w="12391" w:type="dxa"/>
            <w:vAlign w:val="center"/>
          </w:tcPr>
          <w:p w:rsidR="00664AC6" w:rsidRPr="00ED3512" w:rsidRDefault="00AB5EAB" w:rsidP="00B5350C">
            <w:pPr>
              <w:ind w:hanging="8"/>
              <w:jc w:val="left"/>
              <w:rPr>
                <w:noProof/>
                <w:szCs w:val="24"/>
              </w:rPr>
            </w:pPr>
            <w:r>
              <w:rPr>
                <w:noProof/>
                <w:szCs w:val="24"/>
              </w:rPr>
              <w:t>И</w:t>
            </w:r>
            <w:r w:rsidR="00B61EF7">
              <w:rPr>
                <w:noProof/>
                <w:szCs w:val="24"/>
              </w:rPr>
              <w:t>з</w:t>
            </w:r>
            <w:r>
              <w:rPr>
                <w:noProof/>
                <w:szCs w:val="24"/>
              </w:rPr>
              <w:t>да</w:t>
            </w:r>
            <w:r w:rsidR="00B61EF7">
              <w:rPr>
                <w:noProof/>
                <w:szCs w:val="24"/>
              </w:rPr>
              <w:t>н</w:t>
            </w:r>
            <w:r>
              <w:rPr>
                <w:noProof/>
                <w:szCs w:val="24"/>
              </w:rPr>
              <w:t>а</w:t>
            </w:r>
            <w:r w:rsidR="00B61EF7">
              <w:rPr>
                <w:noProof/>
                <w:szCs w:val="24"/>
              </w:rPr>
              <w:t>чк</w:t>
            </w:r>
            <w:r>
              <w:rPr>
                <w:noProof/>
                <w:szCs w:val="24"/>
              </w:rPr>
              <w:t>а</w:t>
            </w:r>
            <w:r w:rsidR="00664AC6" w:rsidRPr="00ED3512">
              <w:rPr>
                <w:noProof/>
                <w:szCs w:val="24"/>
              </w:rPr>
              <w:t xml:space="preserve"> </w:t>
            </w:r>
            <w:r w:rsidR="00B61EF7">
              <w:rPr>
                <w:noProof/>
                <w:szCs w:val="24"/>
              </w:rPr>
              <w:t>шум</w:t>
            </w:r>
            <w:r>
              <w:rPr>
                <w:noProof/>
                <w:szCs w:val="24"/>
              </w:rPr>
              <w:t>а</w:t>
            </w:r>
            <w:r w:rsidR="00664AC6" w:rsidRPr="00ED3512">
              <w:rPr>
                <w:noProof/>
                <w:szCs w:val="24"/>
              </w:rPr>
              <w:t xml:space="preserve"> </w:t>
            </w:r>
            <w:r w:rsidR="00B61EF7">
              <w:rPr>
                <w:noProof/>
                <w:szCs w:val="24"/>
              </w:rPr>
              <w:t>топол</w:t>
            </w:r>
            <w:r>
              <w:rPr>
                <w:noProof/>
                <w:szCs w:val="24"/>
              </w:rPr>
              <w:t>а</w:t>
            </w:r>
            <w:r w:rsidR="00664AC6" w:rsidRPr="00ED3512">
              <w:rPr>
                <w:noProof/>
                <w:szCs w:val="24"/>
              </w:rPr>
              <w:t xml:space="preserve"> </w:t>
            </w:r>
            <w:r w:rsidR="00B61EF7">
              <w:rPr>
                <w:noProof/>
                <w:szCs w:val="24"/>
              </w:rPr>
              <w:t>с</w:t>
            </w:r>
            <w:r>
              <w:rPr>
                <w:noProof/>
                <w:szCs w:val="24"/>
              </w:rPr>
              <w:t>а</w:t>
            </w:r>
            <w:r w:rsidR="00664AC6" w:rsidRPr="00ED3512">
              <w:rPr>
                <w:noProof/>
                <w:szCs w:val="24"/>
              </w:rPr>
              <w:t xml:space="preserve"> </w:t>
            </w:r>
            <w:r w:rsidR="00B61EF7">
              <w:rPr>
                <w:noProof/>
                <w:szCs w:val="24"/>
              </w:rPr>
              <w:t>осно</w:t>
            </w:r>
            <w:r>
              <w:rPr>
                <w:noProof/>
                <w:szCs w:val="24"/>
              </w:rPr>
              <w:t>в</w:t>
            </w:r>
            <w:r w:rsidR="00B61EF7">
              <w:rPr>
                <w:noProof/>
                <w:szCs w:val="24"/>
              </w:rPr>
              <w:t>ном</w:t>
            </w:r>
            <w:r w:rsidR="00664AC6" w:rsidRPr="00ED3512">
              <w:rPr>
                <w:noProof/>
                <w:szCs w:val="24"/>
              </w:rPr>
              <w:t xml:space="preserve"> </w:t>
            </w:r>
            <w:r w:rsidR="00B61EF7">
              <w:rPr>
                <w:noProof/>
                <w:szCs w:val="24"/>
              </w:rPr>
              <w:t>н</w:t>
            </w:r>
            <w:r>
              <w:rPr>
                <w:noProof/>
                <w:szCs w:val="24"/>
              </w:rPr>
              <w:t>а</w:t>
            </w:r>
            <w:r w:rsidR="00B61EF7">
              <w:rPr>
                <w:noProof/>
                <w:szCs w:val="24"/>
              </w:rPr>
              <w:t>м</w:t>
            </w:r>
            <w:r>
              <w:rPr>
                <w:noProof/>
                <w:szCs w:val="24"/>
              </w:rPr>
              <w:t>е</w:t>
            </w:r>
            <w:r w:rsidR="00B61EF7">
              <w:rPr>
                <w:noProof/>
                <w:szCs w:val="24"/>
              </w:rPr>
              <w:t>ном</w:t>
            </w:r>
            <w:r w:rsidR="00664AC6" w:rsidRPr="00ED3512">
              <w:rPr>
                <w:noProof/>
                <w:szCs w:val="24"/>
              </w:rPr>
              <w:t xml:space="preserve">  </w:t>
            </w:r>
            <w:r w:rsidR="00B61EF7">
              <w:rPr>
                <w:noProof/>
                <w:szCs w:val="24"/>
              </w:rPr>
              <w:t>произ</w:t>
            </w:r>
            <w:r>
              <w:rPr>
                <w:noProof/>
                <w:szCs w:val="24"/>
              </w:rPr>
              <w:t>в</w:t>
            </w:r>
            <w:r w:rsidR="00B61EF7">
              <w:rPr>
                <w:noProof/>
                <w:szCs w:val="24"/>
              </w:rPr>
              <w:t>о</w:t>
            </w:r>
            <w:r>
              <w:rPr>
                <w:noProof/>
                <w:szCs w:val="24"/>
              </w:rPr>
              <w:t>д</w:t>
            </w:r>
            <w:r w:rsidR="00B61EF7">
              <w:rPr>
                <w:noProof/>
                <w:szCs w:val="24"/>
              </w:rPr>
              <w:t>но</w:t>
            </w:r>
            <w:r w:rsidR="00664AC6" w:rsidRPr="00ED3512">
              <w:rPr>
                <w:noProof/>
                <w:szCs w:val="24"/>
              </w:rPr>
              <w:t xml:space="preserve">  </w:t>
            </w:r>
            <w:r w:rsidR="00B61EF7">
              <w:rPr>
                <w:noProof/>
                <w:szCs w:val="24"/>
              </w:rPr>
              <w:t>з</w:t>
            </w:r>
            <w:r>
              <w:rPr>
                <w:noProof/>
                <w:szCs w:val="24"/>
              </w:rPr>
              <w:t>а</w:t>
            </w:r>
            <w:r w:rsidR="00B61EF7">
              <w:rPr>
                <w:noProof/>
                <w:szCs w:val="24"/>
              </w:rPr>
              <w:t>штитн</w:t>
            </w:r>
            <w:r>
              <w:rPr>
                <w:noProof/>
                <w:szCs w:val="24"/>
              </w:rPr>
              <w:t>а</w:t>
            </w:r>
            <w:r w:rsidR="00664AC6" w:rsidRPr="00ED3512">
              <w:rPr>
                <w:noProof/>
                <w:szCs w:val="24"/>
              </w:rPr>
              <w:t xml:space="preserve"> </w:t>
            </w:r>
            <w:r w:rsidR="00B61EF7">
              <w:rPr>
                <w:noProof/>
                <w:szCs w:val="24"/>
              </w:rPr>
              <w:t>шум</w:t>
            </w:r>
            <w:r>
              <w:rPr>
                <w:noProof/>
                <w:szCs w:val="24"/>
              </w:rPr>
              <w:t>а</w:t>
            </w:r>
          </w:p>
        </w:tc>
      </w:tr>
      <w:tr w:rsidR="00C62E41" w:rsidRPr="00ED3512" w:rsidTr="00F2087F">
        <w:trPr>
          <w:trHeight w:val="227"/>
        </w:trPr>
        <w:tc>
          <w:tcPr>
            <w:tcW w:w="1418" w:type="dxa"/>
            <w:vAlign w:val="center"/>
          </w:tcPr>
          <w:p w:rsidR="00C62E41" w:rsidRDefault="00C62E41" w:rsidP="00C62E41">
            <w:pPr>
              <w:jc w:val="center"/>
              <w:rPr>
                <w:szCs w:val="24"/>
              </w:rPr>
            </w:pPr>
            <w:r>
              <w:rPr>
                <w:szCs w:val="24"/>
              </w:rPr>
              <w:t>12134</w:t>
            </w:r>
          </w:p>
        </w:tc>
        <w:tc>
          <w:tcPr>
            <w:tcW w:w="400" w:type="dxa"/>
            <w:vAlign w:val="center"/>
          </w:tcPr>
          <w:p w:rsidR="00C62E41" w:rsidRPr="00ED3512" w:rsidRDefault="00C62E41" w:rsidP="00C62E41">
            <w:pPr>
              <w:jc w:val="center"/>
              <w:rPr>
                <w:noProof/>
                <w:szCs w:val="24"/>
              </w:rPr>
            </w:pPr>
            <w:r w:rsidRPr="00ED3512">
              <w:rPr>
                <w:noProof/>
                <w:szCs w:val="24"/>
              </w:rPr>
              <w:t>-</w:t>
            </w:r>
          </w:p>
        </w:tc>
        <w:tc>
          <w:tcPr>
            <w:tcW w:w="12391" w:type="dxa"/>
            <w:vAlign w:val="center"/>
          </w:tcPr>
          <w:p w:rsidR="00C62E41" w:rsidRPr="00ED3512" w:rsidRDefault="00C62E41" w:rsidP="00C62E41">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lang w:val="sr-Cyrl-RS"/>
              </w:rPr>
              <w:t>пољског јасена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C62E41" w:rsidRPr="00ED3512" w:rsidTr="00F2087F">
        <w:trPr>
          <w:trHeight w:val="227"/>
        </w:trPr>
        <w:tc>
          <w:tcPr>
            <w:tcW w:w="1418" w:type="dxa"/>
            <w:vAlign w:val="center"/>
          </w:tcPr>
          <w:p w:rsidR="00C62E41" w:rsidRPr="00ED3512" w:rsidRDefault="00C62E41" w:rsidP="00C62E41">
            <w:pPr>
              <w:jc w:val="center"/>
              <w:rPr>
                <w:szCs w:val="24"/>
              </w:rPr>
            </w:pPr>
            <w:r w:rsidRPr="00ED3512">
              <w:rPr>
                <w:szCs w:val="24"/>
              </w:rPr>
              <w:t xml:space="preserve">12270 </w:t>
            </w:r>
          </w:p>
        </w:tc>
        <w:tc>
          <w:tcPr>
            <w:tcW w:w="400" w:type="dxa"/>
            <w:vAlign w:val="center"/>
          </w:tcPr>
          <w:p w:rsidR="00C62E41" w:rsidRPr="00ED3512" w:rsidRDefault="00C62E41" w:rsidP="00C62E41">
            <w:pPr>
              <w:jc w:val="center"/>
              <w:rPr>
                <w:noProof/>
                <w:szCs w:val="24"/>
              </w:rPr>
            </w:pPr>
            <w:r w:rsidRPr="00ED3512">
              <w:rPr>
                <w:noProof/>
                <w:szCs w:val="24"/>
              </w:rPr>
              <w:t>-</w:t>
            </w:r>
          </w:p>
        </w:tc>
        <w:tc>
          <w:tcPr>
            <w:tcW w:w="12391" w:type="dxa"/>
            <w:vAlign w:val="center"/>
          </w:tcPr>
          <w:p w:rsidR="00C62E41" w:rsidRPr="00ED3512" w:rsidRDefault="00C62E41" w:rsidP="00C62E41">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осталих</w:t>
            </w:r>
            <w:r w:rsidRPr="00ED3512">
              <w:rPr>
                <w:noProof/>
                <w:szCs w:val="24"/>
              </w:rPr>
              <w:t xml:space="preserve"> </w:t>
            </w:r>
            <w:r>
              <w:rPr>
                <w:noProof/>
                <w:szCs w:val="24"/>
              </w:rPr>
              <w:t>лишћара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C62E41" w:rsidRPr="00ED3512" w:rsidTr="00F2087F">
        <w:trPr>
          <w:trHeight w:val="227"/>
        </w:trPr>
        <w:tc>
          <w:tcPr>
            <w:tcW w:w="1418" w:type="dxa"/>
            <w:vAlign w:val="center"/>
          </w:tcPr>
          <w:p w:rsidR="00C62E41" w:rsidRPr="00ED3512" w:rsidRDefault="00C62E41" w:rsidP="00C62E41">
            <w:pPr>
              <w:jc w:val="center"/>
              <w:rPr>
                <w:szCs w:val="24"/>
              </w:rPr>
            </w:pPr>
            <w:r>
              <w:rPr>
                <w:szCs w:val="24"/>
              </w:rPr>
              <w:t>12287</w:t>
            </w:r>
          </w:p>
        </w:tc>
        <w:tc>
          <w:tcPr>
            <w:tcW w:w="400" w:type="dxa"/>
            <w:vAlign w:val="center"/>
          </w:tcPr>
          <w:p w:rsidR="00C62E41" w:rsidRPr="00ED3512" w:rsidRDefault="00C62E41" w:rsidP="00C62E41">
            <w:pPr>
              <w:jc w:val="center"/>
              <w:rPr>
                <w:noProof/>
                <w:szCs w:val="24"/>
              </w:rPr>
            </w:pPr>
            <w:r w:rsidRPr="00ED3512">
              <w:rPr>
                <w:noProof/>
                <w:szCs w:val="24"/>
              </w:rPr>
              <w:t>-</w:t>
            </w:r>
          </w:p>
        </w:tc>
        <w:tc>
          <w:tcPr>
            <w:tcW w:w="12391" w:type="dxa"/>
            <w:vAlign w:val="center"/>
          </w:tcPr>
          <w:p w:rsidR="00C62E41" w:rsidRPr="00ED3512" w:rsidRDefault="00C62E41" w:rsidP="00C62E41">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lang w:val="sr-Cyrl-RS"/>
              </w:rPr>
              <w:t>липа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C62E41" w:rsidRPr="00ED3512" w:rsidTr="00F2087F">
        <w:trPr>
          <w:trHeight w:val="227"/>
        </w:trPr>
        <w:tc>
          <w:tcPr>
            <w:tcW w:w="1418" w:type="dxa"/>
            <w:vAlign w:val="center"/>
          </w:tcPr>
          <w:p w:rsidR="00C62E41" w:rsidRPr="00ED3512" w:rsidRDefault="00C62E41" w:rsidP="00C62E41">
            <w:pPr>
              <w:jc w:val="center"/>
              <w:rPr>
                <w:szCs w:val="24"/>
              </w:rPr>
            </w:pPr>
            <w:r w:rsidRPr="00ED3512">
              <w:rPr>
                <w:szCs w:val="24"/>
              </w:rPr>
              <w:t>12325</w:t>
            </w:r>
          </w:p>
        </w:tc>
        <w:tc>
          <w:tcPr>
            <w:tcW w:w="400" w:type="dxa"/>
            <w:vAlign w:val="center"/>
          </w:tcPr>
          <w:p w:rsidR="00C62E41" w:rsidRPr="00ED3512" w:rsidRDefault="00C62E41" w:rsidP="00C62E41">
            <w:pPr>
              <w:jc w:val="center"/>
              <w:rPr>
                <w:noProof/>
                <w:szCs w:val="24"/>
              </w:rPr>
            </w:pPr>
            <w:r w:rsidRPr="00ED3512">
              <w:rPr>
                <w:noProof/>
                <w:szCs w:val="24"/>
              </w:rPr>
              <w:t>-</w:t>
            </w:r>
          </w:p>
        </w:tc>
        <w:tc>
          <w:tcPr>
            <w:tcW w:w="12391" w:type="dxa"/>
            <w:vAlign w:val="center"/>
          </w:tcPr>
          <w:p w:rsidR="00C62E41" w:rsidRPr="00ED3512" w:rsidRDefault="00C62E41" w:rsidP="00C62E41">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багрема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C62E41" w:rsidRPr="00ED3512" w:rsidTr="00F2087F">
        <w:trPr>
          <w:trHeight w:val="227"/>
        </w:trPr>
        <w:tc>
          <w:tcPr>
            <w:tcW w:w="1418" w:type="dxa"/>
            <w:vAlign w:val="center"/>
          </w:tcPr>
          <w:p w:rsidR="00C62E41" w:rsidRPr="00ED3512" w:rsidRDefault="00C62E41" w:rsidP="00C62E41">
            <w:pPr>
              <w:jc w:val="center"/>
              <w:rPr>
                <w:szCs w:val="24"/>
              </w:rPr>
            </w:pPr>
            <w:r w:rsidRPr="00ED3512">
              <w:rPr>
                <w:szCs w:val="24"/>
              </w:rPr>
              <w:t>12340</w:t>
            </w:r>
          </w:p>
        </w:tc>
        <w:tc>
          <w:tcPr>
            <w:tcW w:w="400" w:type="dxa"/>
            <w:vAlign w:val="center"/>
          </w:tcPr>
          <w:p w:rsidR="00C62E41" w:rsidRPr="00ED3512" w:rsidRDefault="00C62E41" w:rsidP="00C62E41">
            <w:pPr>
              <w:jc w:val="center"/>
              <w:rPr>
                <w:noProof/>
                <w:szCs w:val="24"/>
              </w:rPr>
            </w:pPr>
            <w:r w:rsidRPr="00ED3512">
              <w:rPr>
                <w:noProof/>
                <w:szCs w:val="24"/>
              </w:rPr>
              <w:t>-</w:t>
            </w:r>
          </w:p>
        </w:tc>
        <w:tc>
          <w:tcPr>
            <w:tcW w:w="12391" w:type="dxa"/>
            <w:vAlign w:val="center"/>
          </w:tcPr>
          <w:p w:rsidR="00C62E41" w:rsidRPr="00ED3512" w:rsidRDefault="00C62E41" w:rsidP="00C62E41">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америчког</w:t>
            </w:r>
            <w:r w:rsidRPr="00ED3512">
              <w:rPr>
                <w:noProof/>
                <w:szCs w:val="24"/>
              </w:rPr>
              <w:t xml:space="preserve"> </w:t>
            </w:r>
            <w:r>
              <w:rPr>
                <w:noProof/>
                <w:szCs w:val="24"/>
              </w:rPr>
              <w:t>јасена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C62E41" w:rsidRPr="00ED3512" w:rsidTr="00F2087F">
        <w:trPr>
          <w:trHeight w:val="227"/>
        </w:trPr>
        <w:tc>
          <w:tcPr>
            <w:tcW w:w="1418" w:type="dxa"/>
            <w:vAlign w:val="center"/>
          </w:tcPr>
          <w:p w:rsidR="00C62E41" w:rsidRPr="00ED3512" w:rsidRDefault="00C62E41" w:rsidP="00C62E41">
            <w:pPr>
              <w:jc w:val="center"/>
              <w:rPr>
                <w:szCs w:val="24"/>
              </w:rPr>
            </w:pPr>
            <w:r w:rsidRPr="00ED3512">
              <w:rPr>
                <w:szCs w:val="24"/>
              </w:rPr>
              <w:t>12453</w:t>
            </w:r>
          </w:p>
        </w:tc>
        <w:tc>
          <w:tcPr>
            <w:tcW w:w="400" w:type="dxa"/>
            <w:vAlign w:val="center"/>
          </w:tcPr>
          <w:p w:rsidR="00C62E41" w:rsidRPr="00ED3512" w:rsidRDefault="00C62E41" w:rsidP="00C62E41">
            <w:pPr>
              <w:jc w:val="center"/>
              <w:rPr>
                <w:noProof/>
                <w:szCs w:val="24"/>
              </w:rPr>
            </w:pPr>
            <w:r w:rsidRPr="00ED3512">
              <w:rPr>
                <w:noProof/>
                <w:szCs w:val="24"/>
              </w:rPr>
              <w:t>-</w:t>
            </w:r>
          </w:p>
        </w:tc>
        <w:tc>
          <w:tcPr>
            <w:tcW w:w="12391" w:type="dxa"/>
            <w:vAlign w:val="center"/>
          </w:tcPr>
          <w:p w:rsidR="00C62E41" w:rsidRPr="00ED3512" w:rsidRDefault="00C62E41" w:rsidP="00C62E41">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топола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C62E41" w:rsidRPr="00ED3512" w:rsidTr="00F2087F">
        <w:trPr>
          <w:trHeight w:val="227"/>
        </w:trPr>
        <w:tc>
          <w:tcPr>
            <w:tcW w:w="1418" w:type="dxa"/>
            <w:vAlign w:val="center"/>
          </w:tcPr>
          <w:p w:rsidR="00C62E41" w:rsidRPr="00ED3512" w:rsidRDefault="00C62E41" w:rsidP="00C62E41">
            <w:pPr>
              <w:jc w:val="center"/>
              <w:rPr>
                <w:szCs w:val="24"/>
              </w:rPr>
            </w:pPr>
            <w:r w:rsidRPr="00ED3512">
              <w:rPr>
                <w:szCs w:val="24"/>
              </w:rPr>
              <w:t>12455</w:t>
            </w:r>
          </w:p>
        </w:tc>
        <w:tc>
          <w:tcPr>
            <w:tcW w:w="400" w:type="dxa"/>
            <w:vAlign w:val="center"/>
          </w:tcPr>
          <w:p w:rsidR="00C62E41" w:rsidRPr="00ED3512" w:rsidRDefault="00C62E41" w:rsidP="00C62E41">
            <w:pPr>
              <w:jc w:val="center"/>
              <w:rPr>
                <w:noProof/>
                <w:szCs w:val="24"/>
              </w:rPr>
            </w:pPr>
            <w:r w:rsidRPr="00ED3512">
              <w:rPr>
                <w:noProof/>
                <w:szCs w:val="24"/>
              </w:rPr>
              <w:t>-</w:t>
            </w:r>
          </w:p>
        </w:tc>
        <w:tc>
          <w:tcPr>
            <w:tcW w:w="12391" w:type="dxa"/>
            <w:vAlign w:val="center"/>
          </w:tcPr>
          <w:p w:rsidR="00C62E41" w:rsidRPr="00ED3512" w:rsidRDefault="00C62E41" w:rsidP="00C62E41">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пољског</w:t>
            </w:r>
            <w:r w:rsidRPr="00ED3512">
              <w:rPr>
                <w:noProof/>
                <w:szCs w:val="24"/>
              </w:rPr>
              <w:t xml:space="preserve"> </w:t>
            </w:r>
            <w:r>
              <w:rPr>
                <w:noProof/>
                <w:szCs w:val="24"/>
              </w:rPr>
              <w:t>јасена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r w:rsidRPr="00ED3512">
              <w:rPr>
                <w:noProof/>
                <w:szCs w:val="24"/>
              </w:rPr>
              <w:t xml:space="preserve"> </w:t>
            </w:r>
          </w:p>
        </w:tc>
      </w:tr>
      <w:tr w:rsidR="00C62E41" w:rsidRPr="00ED3512" w:rsidTr="00F2087F">
        <w:trPr>
          <w:trHeight w:val="227"/>
        </w:trPr>
        <w:tc>
          <w:tcPr>
            <w:tcW w:w="1418" w:type="dxa"/>
            <w:vAlign w:val="center"/>
          </w:tcPr>
          <w:p w:rsidR="00C62E41" w:rsidRPr="00ED3512" w:rsidRDefault="00C62E41" w:rsidP="00C62E41">
            <w:pPr>
              <w:jc w:val="center"/>
              <w:rPr>
                <w:szCs w:val="24"/>
              </w:rPr>
            </w:pPr>
            <w:r w:rsidRPr="00ED3512">
              <w:rPr>
                <w:szCs w:val="24"/>
              </w:rPr>
              <w:t>12457</w:t>
            </w:r>
          </w:p>
        </w:tc>
        <w:tc>
          <w:tcPr>
            <w:tcW w:w="400" w:type="dxa"/>
            <w:vAlign w:val="center"/>
          </w:tcPr>
          <w:p w:rsidR="00C62E41" w:rsidRPr="00ED3512" w:rsidRDefault="00C62E41" w:rsidP="00C62E41">
            <w:pPr>
              <w:jc w:val="center"/>
              <w:rPr>
                <w:noProof/>
                <w:szCs w:val="24"/>
              </w:rPr>
            </w:pPr>
            <w:r w:rsidRPr="00ED3512">
              <w:rPr>
                <w:noProof/>
                <w:szCs w:val="24"/>
              </w:rPr>
              <w:t>-</w:t>
            </w:r>
          </w:p>
        </w:tc>
        <w:tc>
          <w:tcPr>
            <w:tcW w:w="12391" w:type="dxa"/>
            <w:vAlign w:val="center"/>
          </w:tcPr>
          <w:p w:rsidR="00C62E41" w:rsidRPr="00ED3512" w:rsidRDefault="00C62E41" w:rsidP="00C62E41">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лужњака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r w:rsidRPr="00ED3512">
              <w:rPr>
                <w:noProof/>
                <w:szCs w:val="24"/>
              </w:rPr>
              <w:t xml:space="preserve"> </w:t>
            </w:r>
          </w:p>
        </w:tc>
      </w:tr>
      <w:tr w:rsidR="00C62E41" w:rsidRPr="00ED3512" w:rsidTr="00F2087F">
        <w:trPr>
          <w:trHeight w:val="227"/>
        </w:trPr>
        <w:tc>
          <w:tcPr>
            <w:tcW w:w="1418" w:type="dxa"/>
            <w:vAlign w:val="center"/>
          </w:tcPr>
          <w:p w:rsidR="00C62E41" w:rsidRPr="00ED3512" w:rsidRDefault="00C62E41" w:rsidP="00C62E41">
            <w:pPr>
              <w:jc w:val="center"/>
              <w:rPr>
                <w:szCs w:val="24"/>
              </w:rPr>
            </w:pPr>
            <w:r w:rsidRPr="00ED3512">
              <w:rPr>
                <w:szCs w:val="24"/>
              </w:rPr>
              <w:t>12469</w:t>
            </w:r>
          </w:p>
        </w:tc>
        <w:tc>
          <w:tcPr>
            <w:tcW w:w="400" w:type="dxa"/>
            <w:vAlign w:val="center"/>
          </w:tcPr>
          <w:p w:rsidR="00C62E41" w:rsidRPr="00ED3512" w:rsidRDefault="00C62E41" w:rsidP="00C62E41">
            <w:pPr>
              <w:jc w:val="center"/>
              <w:rPr>
                <w:noProof/>
                <w:szCs w:val="24"/>
              </w:rPr>
            </w:pPr>
            <w:r w:rsidRPr="00ED3512">
              <w:rPr>
                <w:noProof/>
                <w:szCs w:val="24"/>
              </w:rPr>
              <w:t>-</w:t>
            </w:r>
          </w:p>
        </w:tc>
        <w:tc>
          <w:tcPr>
            <w:tcW w:w="12391" w:type="dxa"/>
            <w:vAlign w:val="center"/>
          </w:tcPr>
          <w:p w:rsidR="00C62E41" w:rsidRPr="00ED3512" w:rsidRDefault="00C62E41" w:rsidP="00C62E41">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осталих</w:t>
            </w:r>
            <w:r w:rsidRPr="00ED3512">
              <w:rPr>
                <w:noProof/>
                <w:szCs w:val="24"/>
              </w:rPr>
              <w:t xml:space="preserve"> </w:t>
            </w:r>
            <w:r>
              <w:rPr>
                <w:noProof/>
                <w:szCs w:val="24"/>
              </w:rPr>
              <w:t>лишћара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r w:rsidRPr="00ED3512">
              <w:rPr>
                <w:noProof/>
                <w:szCs w:val="24"/>
              </w:rPr>
              <w:t xml:space="preserve"> </w:t>
            </w:r>
          </w:p>
        </w:tc>
      </w:tr>
      <w:tr w:rsidR="00C62E41" w:rsidRPr="00ED3512" w:rsidTr="00F2087F">
        <w:trPr>
          <w:trHeight w:val="227"/>
        </w:trPr>
        <w:tc>
          <w:tcPr>
            <w:tcW w:w="1418" w:type="dxa"/>
            <w:vAlign w:val="center"/>
          </w:tcPr>
          <w:p w:rsidR="00C62E41" w:rsidRPr="00ED3512" w:rsidRDefault="00C62E41" w:rsidP="00C62E41">
            <w:pPr>
              <w:jc w:val="center"/>
              <w:rPr>
                <w:szCs w:val="24"/>
              </w:rPr>
            </w:pPr>
            <w:r>
              <w:rPr>
                <w:szCs w:val="24"/>
              </w:rPr>
              <w:t>12475</w:t>
            </w:r>
          </w:p>
        </w:tc>
        <w:tc>
          <w:tcPr>
            <w:tcW w:w="400" w:type="dxa"/>
            <w:vAlign w:val="center"/>
          </w:tcPr>
          <w:p w:rsidR="00C62E41" w:rsidRPr="00ED3512" w:rsidRDefault="00C62E41" w:rsidP="00C62E41">
            <w:pPr>
              <w:jc w:val="center"/>
              <w:rPr>
                <w:noProof/>
                <w:szCs w:val="24"/>
              </w:rPr>
            </w:pPr>
            <w:r w:rsidRPr="00ED3512">
              <w:rPr>
                <w:noProof/>
                <w:szCs w:val="24"/>
              </w:rPr>
              <w:t>-</w:t>
            </w:r>
          </w:p>
        </w:tc>
        <w:tc>
          <w:tcPr>
            <w:tcW w:w="12391" w:type="dxa"/>
            <w:vAlign w:val="center"/>
          </w:tcPr>
          <w:p w:rsidR="00C62E41" w:rsidRPr="00ED3512" w:rsidRDefault="00C62E41" w:rsidP="00C62E41">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црног бора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C62E41" w:rsidRPr="00ED3512" w:rsidTr="00F2087F">
        <w:trPr>
          <w:trHeight w:val="227"/>
        </w:trPr>
        <w:tc>
          <w:tcPr>
            <w:tcW w:w="1418" w:type="dxa"/>
            <w:vAlign w:val="center"/>
          </w:tcPr>
          <w:p w:rsidR="00C62E41" w:rsidRDefault="00C62E41" w:rsidP="00C62E41">
            <w:pPr>
              <w:jc w:val="center"/>
              <w:rPr>
                <w:szCs w:val="24"/>
              </w:rPr>
            </w:pPr>
            <w:r>
              <w:rPr>
                <w:szCs w:val="24"/>
              </w:rPr>
              <w:t>12477</w:t>
            </w:r>
          </w:p>
        </w:tc>
        <w:tc>
          <w:tcPr>
            <w:tcW w:w="400" w:type="dxa"/>
            <w:vAlign w:val="center"/>
          </w:tcPr>
          <w:p w:rsidR="00C62E41" w:rsidRPr="00ED3512" w:rsidRDefault="00C62E41" w:rsidP="00C62E41">
            <w:pPr>
              <w:jc w:val="center"/>
              <w:rPr>
                <w:noProof/>
                <w:szCs w:val="24"/>
              </w:rPr>
            </w:pPr>
            <w:r w:rsidRPr="00ED3512">
              <w:rPr>
                <w:noProof/>
                <w:szCs w:val="24"/>
              </w:rPr>
              <w:t>-</w:t>
            </w:r>
          </w:p>
        </w:tc>
        <w:tc>
          <w:tcPr>
            <w:tcW w:w="12391" w:type="dxa"/>
            <w:vAlign w:val="center"/>
          </w:tcPr>
          <w:p w:rsidR="00C62E41" w:rsidRPr="00ED3512" w:rsidRDefault="00C62E41" w:rsidP="00C62E41">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белог бора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C62E41" w:rsidRPr="00ED3512" w:rsidTr="00F2087F">
        <w:trPr>
          <w:trHeight w:val="227"/>
        </w:trPr>
        <w:tc>
          <w:tcPr>
            <w:tcW w:w="1418" w:type="dxa"/>
            <w:vAlign w:val="center"/>
          </w:tcPr>
          <w:p w:rsidR="00C62E41" w:rsidRDefault="00C62E41" w:rsidP="00C62E41">
            <w:pPr>
              <w:jc w:val="center"/>
              <w:rPr>
                <w:szCs w:val="24"/>
              </w:rPr>
            </w:pPr>
            <w:r>
              <w:rPr>
                <w:szCs w:val="24"/>
              </w:rPr>
              <w:t>12483</w:t>
            </w:r>
          </w:p>
        </w:tc>
        <w:tc>
          <w:tcPr>
            <w:tcW w:w="400" w:type="dxa"/>
            <w:vAlign w:val="center"/>
          </w:tcPr>
          <w:p w:rsidR="00C62E41" w:rsidRPr="00ED3512" w:rsidRDefault="00C62E41" w:rsidP="00C62E41">
            <w:pPr>
              <w:jc w:val="center"/>
              <w:rPr>
                <w:noProof/>
                <w:szCs w:val="24"/>
              </w:rPr>
            </w:pPr>
            <w:r w:rsidRPr="00ED3512">
              <w:rPr>
                <w:noProof/>
                <w:szCs w:val="24"/>
              </w:rPr>
              <w:t>-</w:t>
            </w:r>
          </w:p>
        </w:tc>
        <w:tc>
          <w:tcPr>
            <w:tcW w:w="12391" w:type="dxa"/>
            <w:vAlign w:val="center"/>
          </w:tcPr>
          <w:p w:rsidR="00C62E41" w:rsidRPr="00ED3512" w:rsidRDefault="00C62E41" w:rsidP="00C62E41">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багрема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производно</w:t>
            </w:r>
            <w:r w:rsidRPr="00ED3512">
              <w:rPr>
                <w:noProof/>
                <w:szCs w:val="24"/>
              </w:rPr>
              <w:t xml:space="preserve"> </w:t>
            </w:r>
            <w:r>
              <w:rPr>
                <w:noProof/>
                <w:szCs w:val="24"/>
              </w:rPr>
              <w:t>заштитна</w:t>
            </w:r>
            <w:r w:rsidRPr="00ED3512">
              <w:rPr>
                <w:noProof/>
                <w:szCs w:val="24"/>
              </w:rPr>
              <w:t xml:space="preserve"> </w:t>
            </w:r>
            <w:r>
              <w:rPr>
                <w:noProof/>
                <w:szCs w:val="24"/>
              </w:rPr>
              <w:t>шума</w:t>
            </w:r>
          </w:p>
        </w:tc>
      </w:tr>
      <w:tr w:rsidR="00F2087F" w:rsidRPr="008A053B" w:rsidTr="008A053B">
        <w:trPr>
          <w:trHeight w:val="227"/>
        </w:trPr>
        <w:tc>
          <w:tcPr>
            <w:tcW w:w="1418" w:type="dxa"/>
            <w:shd w:val="clear" w:color="auto" w:fill="D9D9D9" w:themeFill="background1" w:themeFillShade="D9"/>
            <w:vAlign w:val="center"/>
          </w:tcPr>
          <w:p w:rsidR="00F2087F" w:rsidRPr="008A053B" w:rsidRDefault="00F2087F" w:rsidP="00C62E41">
            <w:pPr>
              <w:jc w:val="center"/>
              <w:rPr>
                <w:sz w:val="12"/>
                <w:szCs w:val="12"/>
              </w:rPr>
            </w:pPr>
          </w:p>
        </w:tc>
        <w:tc>
          <w:tcPr>
            <w:tcW w:w="400" w:type="dxa"/>
            <w:shd w:val="clear" w:color="auto" w:fill="D9D9D9" w:themeFill="background1" w:themeFillShade="D9"/>
            <w:vAlign w:val="center"/>
          </w:tcPr>
          <w:p w:rsidR="00F2087F" w:rsidRPr="008A053B" w:rsidRDefault="00F2087F" w:rsidP="00C62E41">
            <w:pPr>
              <w:jc w:val="center"/>
              <w:rPr>
                <w:noProof/>
                <w:sz w:val="12"/>
                <w:szCs w:val="12"/>
              </w:rPr>
            </w:pPr>
          </w:p>
        </w:tc>
        <w:tc>
          <w:tcPr>
            <w:tcW w:w="12391" w:type="dxa"/>
            <w:shd w:val="clear" w:color="auto" w:fill="D9D9D9" w:themeFill="background1" w:themeFillShade="D9"/>
            <w:vAlign w:val="center"/>
          </w:tcPr>
          <w:p w:rsidR="00F2087F" w:rsidRPr="008A053B" w:rsidRDefault="00F2087F" w:rsidP="00C62E41">
            <w:pPr>
              <w:ind w:hanging="8"/>
              <w:jc w:val="left"/>
              <w:rPr>
                <w:noProof/>
                <w:sz w:val="12"/>
                <w:szCs w:val="12"/>
              </w:rPr>
            </w:pPr>
          </w:p>
        </w:tc>
      </w:tr>
      <w:tr w:rsidR="00C62E41" w:rsidRPr="00ED3512" w:rsidTr="00F2087F">
        <w:trPr>
          <w:trHeight w:val="227"/>
        </w:trPr>
        <w:tc>
          <w:tcPr>
            <w:tcW w:w="1418" w:type="dxa"/>
            <w:vAlign w:val="center"/>
          </w:tcPr>
          <w:p w:rsidR="00C62E41" w:rsidRPr="00ED3512" w:rsidRDefault="00C62E41" w:rsidP="00C62E41">
            <w:pPr>
              <w:rPr>
                <w:szCs w:val="24"/>
              </w:rPr>
            </w:pPr>
            <w:r>
              <w:rPr>
                <w:szCs w:val="24"/>
              </w:rPr>
              <w:t xml:space="preserve">     </w:t>
            </w:r>
            <w:r>
              <w:rPr>
                <w:szCs w:val="24"/>
                <w:lang w:val="sr-Cyrl-RS"/>
              </w:rPr>
              <w:t>81</w:t>
            </w:r>
            <w:r w:rsidRPr="00ED3512">
              <w:rPr>
                <w:szCs w:val="24"/>
              </w:rPr>
              <w:t>123</w:t>
            </w:r>
          </w:p>
        </w:tc>
        <w:tc>
          <w:tcPr>
            <w:tcW w:w="400" w:type="dxa"/>
            <w:vAlign w:val="center"/>
          </w:tcPr>
          <w:p w:rsidR="00C62E41" w:rsidRPr="00ED3512" w:rsidRDefault="00C62E41" w:rsidP="00C62E41">
            <w:pPr>
              <w:jc w:val="center"/>
              <w:rPr>
                <w:noProof/>
                <w:szCs w:val="24"/>
              </w:rPr>
            </w:pPr>
            <w:r w:rsidRPr="00ED3512">
              <w:rPr>
                <w:noProof/>
                <w:szCs w:val="24"/>
              </w:rPr>
              <w:t>-</w:t>
            </w:r>
          </w:p>
        </w:tc>
        <w:tc>
          <w:tcPr>
            <w:tcW w:w="12391" w:type="dxa"/>
            <w:vAlign w:val="center"/>
          </w:tcPr>
          <w:p w:rsidR="00C62E41" w:rsidRPr="00C62E41" w:rsidRDefault="00C62E41" w:rsidP="00C62E41">
            <w:pPr>
              <w:ind w:hanging="8"/>
              <w:jc w:val="left"/>
              <w:rPr>
                <w:noProof/>
                <w:szCs w:val="24"/>
                <w:lang w:val="sr-Cyrl-RS"/>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топола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 xml:space="preserve">предео изузетних одлика </w:t>
            </w:r>
            <w:r>
              <w:rPr>
                <w:szCs w:val="24"/>
                <w:lang w:val="sr-Latn-RS"/>
              </w:rPr>
              <w:t xml:space="preserve">I </w:t>
            </w:r>
            <w:r>
              <w:rPr>
                <w:szCs w:val="24"/>
                <w:lang w:val="sr-Cyrl-RS"/>
              </w:rPr>
              <w:t>степена заштите</w:t>
            </w:r>
          </w:p>
        </w:tc>
      </w:tr>
      <w:tr w:rsidR="00C62E41" w:rsidRPr="00ED3512" w:rsidTr="00F2087F">
        <w:trPr>
          <w:trHeight w:val="227"/>
        </w:trPr>
        <w:tc>
          <w:tcPr>
            <w:tcW w:w="1418" w:type="dxa"/>
            <w:vAlign w:val="center"/>
          </w:tcPr>
          <w:p w:rsidR="00C62E41" w:rsidRDefault="00C62E41" w:rsidP="00C62E41">
            <w:pPr>
              <w:jc w:val="center"/>
              <w:rPr>
                <w:szCs w:val="24"/>
              </w:rPr>
            </w:pPr>
            <w:r>
              <w:rPr>
                <w:szCs w:val="24"/>
              </w:rPr>
              <w:t>81134</w:t>
            </w:r>
          </w:p>
        </w:tc>
        <w:tc>
          <w:tcPr>
            <w:tcW w:w="400" w:type="dxa"/>
            <w:vAlign w:val="center"/>
          </w:tcPr>
          <w:p w:rsidR="00C62E41" w:rsidRPr="00ED3512" w:rsidRDefault="00C62E41" w:rsidP="00C62E41">
            <w:pPr>
              <w:jc w:val="center"/>
              <w:rPr>
                <w:noProof/>
                <w:szCs w:val="24"/>
              </w:rPr>
            </w:pPr>
            <w:r w:rsidRPr="00ED3512">
              <w:rPr>
                <w:noProof/>
                <w:szCs w:val="24"/>
              </w:rPr>
              <w:t>-</w:t>
            </w:r>
          </w:p>
        </w:tc>
        <w:tc>
          <w:tcPr>
            <w:tcW w:w="12391" w:type="dxa"/>
            <w:vAlign w:val="center"/>
          </w:tcPr>
          <w:p w:rsidR="00C62E41" w:rsidRPr="00ED3512" w:rsidRDefault="00C62E41" w:rsidP="00C62E41">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lang w:val="sr-Cyrl-RS"/>
              </w:rPr>
              <w:t>пољског јасена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 xml:space="preserve">предео изузетних одлика </w:t>
            </w:r>
            <w:r>
              <w:rPr>
                <w:szCs w:val="24"/>
                <w:lang w:val="sr-Latn-RS"/>
              </w:rPr>
              <w:t xml:space="preserve">I </w:t>
            </w:r>
            <w:r>
              <w:rPr>
                <w:szCs w:val="24"/>
                <w:lang w:val="sr-Cyrl-RS"/>
              </w:rPr>
              <w:t>степена заштите</w:t>
            </w:r>
          </w:p>
        </w:tc>
      </w:tr>
      <w:tr w:rsidR="00C62E41" w:rsidRPr="00ED3512" w:rsidTr="00F2087F">
        <w:trPr>
          <w:trHeight w:val="227"/>
        </w:trPr>
        <w:tc>
          <w:tcPr>
            <w:tcW w:w="1418" w:type="dxa"/>
            <w:vAlign w:val="center"/>
          </w:tcPr>
          <w:p w:rsidR="00C62E41" w:rsidRPr="00C62E41" w:rsidRDefault="00C62E41" w:rsidP="00C62E41">
            <w:pPr>
              <w:jc w:val="center"/>
              <w:rPr>
                <w:szCs w:val="24"/>
                <w:lang w:val="sr-Cyrl-RS"/>
              </w:rPr>
            </w:pPr>
            <w:r>
              <w:rPr>
                <w:szCs w:val="24"/>
                <w:lang w:val="sr-Cyrl-RS"/>
              </w:rPr>
              <w:t>81269</w:t>
            </w:r>
          </w:p>
        </w:tc>
        <w:tc>
          <w:tcPr>
            <w:tcW w:w="400" w:type="dxa"/>
            <w:vAlign w:val="center"/>
          </w:tcPr>
          <w:p w:rsidR="00C62E41" w:rsidRPr="00ED3512" w:rsidRDefault="00C62E41" w:rsidP="00C62E41">
            <w:pPr>
              <w:jc w:val="center"/>
              <w:rPr>
                <w:noProof/>
                <w:szCs w:val="24"/>
              </w:rPr>
            </w:pPr>
            <w:r w:rsidRPr="00ED3512">
              <w:rPr>
                <w:noProof/>
                <w:szCs w:val="24"/>
              </w:rPr>
              <w:t>-</w:t>
            </w:r>
          </w:p>
        </w:tc>
        <w:tc>
          <w:tcPr>
            <w:tcW w:w="12391" w:type="dxa"/>
            <w:vAlign w:val="center"/>
          </w:tcPr>
          <w:p w:rsidR="00C62E41" w:rsidRPr="00ED3512" w:rsidRDefault="00C62E41" w:rsidP="00C62E41">
            <w:pPr>
              <w:ind w:hanging="8"/>
              <w:jc w:val="left"/>
              <w:rPr>
                <w:noProof/>
                <w:szCs w:val="24"/>
              </w:rPr>
            </w:pPr>
            <w:r>
              <w:rPr>
                <w:noProof/>
                <w:szCs w:val="24"/>
                <w:lang w:val="sr-Cyrl-RS"/>
              </w:rPr>
              <w:t>Висока</w:t>
            </w:r>
            <w:r w:rsidRPr="00ED3512">
              <w:rPr>
                <w:noProof/>
                <w:szCs w:val="24"/>
              </w:rPr>
              <w:t xml:space="preserve"> </w:t>
            </w:r>
            <w:r>
              <w:rPr>
                <w:noProof/>
                <w:szCs w:val="24"/>
              </w:rPr>
              <w:t>шума</w:t>
            </w:r>
            <w:r w:rsidRPr="00ED3512">
              <w:rPr>
                <w:noProof/>
                <w:szCs w:val="24"/>
              </w:rPr>
              <w:t xml:space="preserve"> </w:t>
            </w:r>
            <w:r>
              <w:rPr>
                <w:noProof/>
                <w:szCs w:val="24"/>
              </w:rPr>
              <w:t>осталих</w:t>
            </w:r>
            <w:r w:rsidRPr="00ED3512">
              <w:rPr>
                <w:noProof/>
                <w:szCs w:val="24"/>
              </w:rPr>
              <w:t xml:space="preserve"> </w:t>
            </w:r>
            <w:r>
              <w:rPr>
                <w:noProof/>
                <w:szCs w:val="24"/>
              </w:rPr>
              <w:t>лишћара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 xml:space="preserve">предео изузетних одлика </w:t>
            </w:r>
            <w:r>
              <w:rPr>
                <w:szCs w:val="24"/>
                <w:lang w:val="sr-Latn-RS"/>
              </w:rPr>
              <w:t xml:space="preserve">I </w:t>
            </w:r>
            <w:r>
              <w:rPr>
                <w:szCs w:val="24"/>
                <w:lang w:val="sr-Cyrl-RS"/>
              </w:rPr>
              <w:t>степена заштите</w:t>
            </w:r>
          </w:p>
        </w:tc>
      </w:tr>
      <w:tr w:rsidR="00C62E41" w:rsidRPr="00ED3512" w:rsidTr="00F2087F">
        <w:trPr>
          <w:trHeight w:val="227"/>
        </w:trPr>
        <w:tc>
          <w:tcPr>
            <w:tcW w:w="1418" w:type="dxa"/>
            <w:vAlign w:val="center"/>
          </w:tcPr>
          <w:p w:rsidR="00C62E41" w:rsidRPr="00C62E41" w:rsidRDefault="00C62E41" w:rsidP="00C62E41">
            <w:pPr>
              <w:jc w:val="center"/>
              <w:rPr>
                <w:szCs w:val="24"/>
                <w:lang w:val="sr-Cyrl-RS"/>
              </w:rPr>
            </w:pPr>
            <w:r>
              <w:rPr>
                <w:szCs w:val="24"/>
                <w:lang w:val="sr-Cyrl-RS"/>
              </w:rPr>
              <w:t>81270</w:t>
            </w:r>
          </w:p>
        </w:tc>
        <w:tc>
          <w:tcPr>
            <w:tcW w:w="400" w:type="dxa"/>
            <w:vAlign w:val="center"/>
          </w:tcPr>
          <w:p w:rsidR="00C62E41" w:rsidRPr="00ED3512" w:rsidRDefault="00C62E41" w:rsidP="00C62E41">
            <w:pPr>
              <w:jc w:val="center"/>
              <w:rPr>
                <w:noProof/>
                <w:szCs w:val="24"/>
              </w:rPr>
            </w:pPr>
            <w:r w:rsidRPr="00ED3512">
              <w:rPr>
                <w:noProof/>
                <w:szCs w:val="24"/>
              </w:rPr>
              <w:t>-</w:t>
            </w:r>
          </w:p>
        </w:tc>
        <w:tc>
          <w:tcPr>
            <w:tcW w:w="12391" w:type="dxa"/>
            <w:vAlign w:val="center"/>
          </w:tcPr>
          <w:p w:rsidR="00C62E41" w:rsidRPr="00ED3512" w:rsidRDefault="00C62E41" w:rsidP="00C62E41">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осталих</w:t>
            </w:r>
            <w:r w:rsidRPr="00ED3512">
              <w:rPr>
                <w:noProof/>
                <w:szCs w:val="24"/>
              </w:rPr>
              <w:t xml:space="preserve"> </w:t>
            </w:r>
            <w:r>
              <w:rPr>
                <w:noProof/>
                <w:szCs w:val="24"/>
              </w:rPr>
              <w:t>лишћара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lang w:val="sr-Cyrl-RS"/>
              </w:rPr>
              <w:t xml:space="preserve">предео изузетних одлика </w:t>
            </w:r>
            <w:r>
              <w:rPr>
                <w:szCs w:val="24"/>
                <w:lang w:val="sr-Latn-RS"/>
              </w:rPr>
              <w:t xml:space="preserve">I </w:t>
            </w:r>
            <w:r>
              <w:rPr>
                <w:szCs w:val="24"/>
                <w:lang w:val="sr-Cyrl-RS"/>
              </w:rPr>
              <w:t>степена заштите</w:t>
            </w:r>
          </w:p>
        </w:tc>
      </w:tr>
      <w:tr w:rsidR="00F2087F" w:rsidRPr="008A053B" w:rsidTr="008A053B">
        <w:trPr>
          <w:trHeight w:val="227"/>
        </w:trPr>
        <w:tc>
          <w:tcPr>
            <w:tcW w:w="1418" w:type="dxa"/>
            <w:shd w:val="clear" w:color="auto" w:fill="D9D9D9" w:themeFill="background1" w:themeFillShade="D9"/>
            <w:vAlign w:val="center"/>
          </w:tcPr>
          <w:p w:rsidR="00F2087F" w:rsidRPr="008A053B" w:rsidRDefault="00F2087F" w:rsidP="00C62E41">
            <w:pPr>
              <w:jc w:val="center"/>
              <w:rPr>
                <w:sz w:val="12"/>
                <w:szCs w:val="12"/>
                <w:lang w:val="sr-Cyrl-RS"/>
              </w:rPr>
            </w:pPr>
          </w:p>
        </w:tc>
        <w:tc>
          <w:tcPr>
            <w:tcW w:w="400" w:type="dxa"/>
            <w:shd w:val="clear" w:color="auto" w:fill="D9D9D9" w:themeFill="background1" w:themeFillShade="D9"/>
            <w:vAlign w:val="center"/>
          </w:tcPr>
          <w:p w:rsidR="00F2087F" w:rsidRPr="008A053B" w:rsidRDefault="00F2087F" w:rsidP="00C62E41">
            <w:pPr>
              <w:jc w:val="center"/>
              <w:rPr>
                <w:noProof/>
                <w:sz w:val="12"/>
                <w:szCs w:val="12"/>
              </w:rPr>
            </w:pPr>
          </w:p>
        </w:tc>
        <w:tc>
          <w:tcPr>
            <w:tcW w:w="12391" w:type="dxa"/>
            <w:shd w:val="clear" w:color="auto" w:fill="D9D9D9" w:themeFill="background1" w:themeFillShade="D9"/>
            <w:vAlign w:val="center"/>
          </w:tcPr>
          <w:p w:rsidR="00F2087F" w:rsidRPr="008A053B" w:rsidRDefault="00F2087F" w:rsidP="00C62E41">
            <w:pPr>
              <w:ind w:hanging="8"/>
              <w:jc w:val="left"/>
              <w:rPr>
                <w:noProof/>
                <w:sz w:val="12"/>
                <w:szCs w:val="12"/>
              </w:rPr>
            </w:pPr>
          </w:p>
        </w:tc>
      </w:tr>
      <w:tr w:rsidR="00F2087F" w:rsidRPr="00ED3512" w:rsidTr="00F2087F">
        <w:trPr>
          <w:trHeight w:val="227"/>
        </w:trPr>
        <w:tc>
          <w:tcPr>
            <w:tcW w:w="1418" w:type="dxa"/>
            <w:vAlign w:val="center"/>
          </w:tcPr>
          <w:p w:rsidR="00F2087F" w:rsidRPr="00ED3512" w:rsidRDefault="00F2087F" w:rsidP="00F2087F">
            <w:pPr>
              <w:jc w:val="center"/>
              <w:rPr>
                <w:szCs w:val="24"/>
              </w:rPr>
            </w:pPr>
            <w:r>
              <w:rPr>
                <w:szCs w:val="24"/>
                <w:lang w:val="sr-Cyrl-RS"/>
              </w:rPr>
              <w:t>8</w:t>
            </w:r>
            <w:r w:rsidRPr="00ED3512">
              <w:rPr>
                <w:szCs w:val="24"/>
              </w:rPr>
              <w:t>2121</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Висока</w:t>
            </w:r>
            <w:r w:rsidRPr="00ED3512">
              <w:rPr>
                <w:noProof/>
                <w:szCs w:val="24"/>
              </w:rPr>
              <w:t xml:space="preserve"> </w:t>
            </w:r>
            <w:r>
              <w:rPr>
                <w:noProof/>
                <w:szCs w:val="24"/>
              </w:rPr>
              <w:t>шума</w:t>
            </w:r>
            <w:r w:rsidRPr="00ED3512">
              <w:rPr>
                <w:noProof/>
                <w:szCs w:val="24"/>
              </w:rPr>
              <w:t xml:space="preserve"> </w:t>
            </w:r>
            <w:r>
              <w:rPr>
                <w:noProof/>
                <w:szCs w:val="24"/>
              </w:rPr>
              <w:t>топола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предео изузетних одлика II степена заштите</w:t>
            </w:r>
          </w:p>
        </w:tc>
      </w:tr>
      <w:tr w:rsidR="00F2087F" w:rsidRPr="00ED3512" w:rsidTr="00F2087F">
        <w:trPr>
          <w:trHeight w:val="227"/>
        </w:trPr>
        <w:tc>
          <w:tcPr>
            <w:tcW w:w="1418" w:type="dxa"/>
            <w:vAlign w:val="center"/>
          </w:tcPr>
          <w:p w:rsidR="00F2087F" w:rsidRPr="00ED3512" w:rsidRDefault="00F2087F" w:rsidP="00F2087F">
            <w:pPr>
              <w:rPr>
                <w:szCs w:val="24"/>
              </w:rPr>
            </w:pPr>
            <w:r>
              <w:rPr>
                <w:szCs w:val="24"/>
              </w:rPr>
              <w:t xml:space="preserve">     8</w:t>
            </w:r>
            <w:r w:rsidRPr="00ED3512">
              <w:rPr>
                <w:szCs w:val="24"/>
              </w:rPr>
              <w:t>2123</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топола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предео изузетних одлика II степена заштите</w:t>
            </w:r>
          </w:p>
        </w:tc>
      </w:tr>
      <w:tr w:rsidR="00F2087F" w:rsidRPr="00ED3512" w:rsidTr="00F2087F">
        <w:trPr>
          <w:trHeight w:val="227"/>
        </w:trPr>
        <w:tc>
          <w:tcPr>
            <w:tcW w:w="1418" w:type="dxa"/>
            <w:vAlign w:val="center"/>
          </w:tcPr>
          <w:p w:rsidR="00F2087F" w:rsidRDefault="0010700F" w:rsidP="00F2087F">
            <w:pPr>
              <w:jc w:val="center"/>
              <w:rPr>
                <w:szCs w:val="24"/>
              </w:rPr>
            </w:pPr>
            <w:r>
              <w:rPr>
                <w:szCs w:val="24"/>
              </w:rPr>
              <w:t>82269</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10700F" w:rsidP="00F2087F">
            <w:pPr>
              <w:ind w:hanging="8"/>
              <w:jc w:val="left"/>
              <w:rPr>
                <w:noProof/>
                <w:szCs w:val="24"/>
              </w:rPr>
            </w:pPr>
            <w:r>
              <w:rPr>
                <w:noProof/>
                <w:szCs w:val="24"/>
                <w:lang w:val="sr-Cyrl-RS"/>
              </w:rPr>
              <w:t>Висока</w:t>
            </w:r>
            <w:r w:rsidRPr="00ED3512">
              <w:rPr>
                <w:noProof/>
                <w:szCs w:val="24"/>
              </w:rPr>
              <w:t xml:space="preserve"> </w:t>
            </w:r>
            <w:r>
              <w:rPr>
                <w:noProof/>
                <w:szCs w:val="24"/>
              </w:rPr>
              <w:t>шума</w:t>
            </w:r>
            <w:r w:rsidRPr="00ED3512">
              <w:rPr>
                <w:noProof/>
                <w:szCs w:val="24"/>
              </w:rPr>
              <w:t xml:space="preserve"> </w:t>
            </w:r>
            <w:r>
              <w:rPr>
                <w:noProof/>
                <w:szCs w:val="24"/>
                <w:lang w:val="sr-Cyrl-RS"/>
              </w:rPr>
              <w:t>осталих лишћара</w:t>
            </w:r>
            <w:r w:rsidR="00F2087F" w:rsidRPr="00ED3512">
              <w:rPr>
                <w:noProof/>
                <w:szCs w:val="24"/>
              </w:rPr>
              <w:t xml:space="preserve"> </w:t>
            </w:r>
            <w:r w:rsidR="00F2087F">
              <w:rPr>
                <w:noProof/>
                <w:szCs w:val="24"/>
              </w:rPr>
              <w:t>са</w:t>
            </w:r>
            <w:r w:rsidR="00F2087F" w:rsidRPr="00ED3512">
              <w:rPr>
                <w:noProof/>
                <w:szCs w:val="24"/>
              </w:rPr>
              <w:t xml:space="preserve"> </w:t>
            </w:r>
            <w:r w:rsidR="00F2087F">
              <w:rPr>
                <w:noProof/>
                <w:szCs w:val="24"/>
              </w:rPr>
              <w:t>основном</w:t>
            </w:r>
            <w:r w:rsidR="00F2087F" w:rsidRPr="00ED3512">
              <w:rPr>
                <w:noProof/>
                <w:szCs w:val="24"/>
              </w:rPr>
              <w:t xml:space="preserve"> </w:t>
            </w:r>
            <w:r w:rsidR="00F2087F">
              <w:rPr>
                <w:noProof/>
                <w:szCs w:val="24"/>
              </w:rPr>
              <w:t>наменом</w:t>
            </w:r>
            <w:r w:rsidR="00F2087F" w:rsidRPr="00ED3512">
              <w:rPr>
                <w:noProof/>
                <w:szCs w:val="24"/>
              </w:rPr>
              <w:t xml:space="preserve">  </w:t>
            </w:r>
            <w:r w:rsidR="00F2087F">
              <w:rPr>
                <w:noProof/>
                <w:szCs w:val="24"/>
                <w:lang w:val="sr-Cyrl-RS"/>
              </w:rPr>
              <w:t xml:space="preserve">предео изузетних одлика </w:t>
            </w:r>
            <w:r w:rsidR="00F2087F">
              <w:rPr>
                <w:noProof/>
                <w:szCs w:val="24"/>
                <w:lang w:val="sr-Latn-RS"/>
              </w:rPr>
              <w:t>I</w:t>
            </w:r>
            <w:r w:rsidR="00F2087F">
              <w:rPr>
                <w:szCs w:val="24"/>
                <w:lang w:val="sr-Latn-RS"/>
              </w:rPr>
              <w:t xml:space="preserve">I </w:t>
            </w:r>
            <w:r w:rsidR="00F2087F">
              <w:rPr>
                <w:szCs w:val="24"/>
                <w:lang w:val="sr-Cyrl-RS"/>
              </w:rPr>
              <w:t>степена заштите</w:t>
            </w:r>
          </w:p>
        </w:tc>
      </w:tr>
      <w:tr w:rsidR="00F2087F" w:rsidRPr="00ED3512" w:rsidTr="00F2087F">
        <w:trPr>
          <w:trHeight w:val="227"/>
        </w:trPr>
        <w:tc>
          <w:tcPr>
            <w:tcW w:w="1418" w:type="dxa"/>
            <w:vAlign w:val="center"/>
          </w:tcPr>
          <w:p w:rsidR="00F2087F" w:rsidRPr="00ED3512" w:rsidRDefault="00F2087F" w:rsidP="00F2087F">
            <w:pPr>
              <w:jc w:val="center"/>
              <w:rPr>
                <w:szCs w:val="24"/>
              </w:rPr>
            </w:pPr>
            <w:r>
              <w:rPr>
                <w:szCs w:val="24"/>
              </w:rPr>
              <w:t>8</w:t>
            </w:r>
            <w:r w:rsidRPr="00ED3512">
              <w:rPr>
                <w:szCs w:val="24"/>
              </w:rPr>
              <w:t xml:space="preserve">2270 </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осталих</w:t>
            </w:r>
            <w:r w:rsidRPr="00ED3512">
              <w:rPr>
                <w:noProof/>
                <w:szCs w:val="24"/>
              </w:rPr>
              <w:t xml:space="preserve"> </w:t>
            </w:r>
            <w:r>
              <w:rPr>
                <w:noProof/>
                <w:szCs w:val="24"/>
              </w:rPr>
              <w:t>лишћара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предео изузетних одлика II степена заштите</w:t>
            </w:r>
          </w:p>
        </w:tc>
      </w:tr>
      <w:tr w:rsidR="00F2087F" w:rsidRPr="00ED3512" w:rsidTr="00F2087F">
        <w:trPr>
          <w:trHeight w:val="227"/>
        </w:trPr>
        <w:tc>
          <w:tcPr>
            <w:tcW w:w="1418" w:type="dxa"/>
            <w:vAlign w:val="center"/>
          </w:tcPr>
          <w:p w:rsidR="00F2087F" w:rsidRPr="00ED3512" w:rsidRDefault="00F2087F" w:rsidP="00F2087F">
            <w:pPr>
              <w:jc w:val="center"/>
              <w:rPr>
                <w:szCs w:val="24"/>
              </w:rPr>
            </w:pPr>
            <w:r>
              <w:rPr>
                <w:szCs w:val="24"/>
              </w:rPr>
              <w:t>8</w:t>
            </w:r>
            <w:r w:rsidRPr="00ED3512">
              <w:rPr>
                <w:szCs w:val="24"/>
              </w:rPr>
              <w:t>2325</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багрема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предео изузетних одлика II степена заштите</w:t>
            </w:r>
          </w:p>
        </w:tc>
      </w:tr>
      <w:tr w:rsidR="00F2087F" w:rsidRPr="00ED3512" w:rsidTr="00F2087F">
        <w:trPr>
          <w:trHeight w:val="227"/>
        </w:trPr>
        <w:tc>
          <w:tcPr>
            <w:tcW w:w="1418" w:type="dxa"/>
            <w:vAlign w:val="center"/>
          </w:tcPr>
          <w:p w:rsidR="00F2087F" w:rsidRPr="00ED3512" w:rsidRDefault="00F2087F" w:rsidP="00F2087F">
            <w:pPr>
              <w:jc w:val="center"/>
              <w:rPr>
                <w:szCs w:val="24"/>
              </w:rPr>
            </w:pPr>
            <w:r>
              <w:rPr>
                <w:szCs w:val="24"/>
              </w:rPr>
              <w:t>8</w:t>
            </w:r>
            <w:r w:rsidRPr="00ED3512">
              <w:rPr>
                <w:szCs w:val="24"/>
              </w:rPr>
              <w:t>2340</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америчког</w:t>
            </w:r>
            <w:r w:rsidRPr="00ED3512">
              <w:rPr>
                <w:noProof/>
                <w:szCs w:val="24"/>
              </w:rPr>
              <w:t xml:space="preserve"> </w:t>
            </w:r>
            <w:r>
              <w:rPr>
                <w:noProof/>
                <w:szCs w:val="24"/>
              </w:rPr>
              <w:t>јасена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предео изузетних одлика II степена заштите</w:t>
            </w:r>
          </w:p>
        </w:tc>
      </w:tr>
      <w:tr w:rsidR="00F2087F" w:rsidRPr="00ED3512" w:rsidTr="00F2087F">
        <w:trPr>
          <w:trHeight w:val="227"/>
        </w:trPr>
        <w:tc>
          <w:tcPr>
            <w:tcW w:w="1418" w:type="dxa"/>
            <w:vAlign w:val="center"/>
          </w:tcPr>
          <w:p w:rsidR="00F2087F" w:rsidRPr="00ED3512" w:rsidRDefault="00F2087F" w:rsidP="00F2087F">
            <w:pPr>
              <w:jc w:val="center"/>
              <w:rPr>
                <w:szCs w:val="24"/>
              </w:rPr>
            </w:pPr>
            <w:r>
              <w:rPr>
                <w:szCs w:val="24"/>
              </w:rPr>
              <w:t>8</w:t>
            </w:r>
            <w:r w:rsidRPr="00ED3512">
              <w:rPr>
                <w:szCs w:val="24"/>
              </w:rPr>
              <w:t>2455</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пољског</w:t>
            </w:r>
            <w:r w:rsidRPr="00ED3512">
              <w:rPr>
                <w:noProof/>
                <w:szCs w:val="24"/>
              </w:rPr>
              <w:t xml:space="preserve"> </w:t>
            </w:r>
            <w:r>
              <w:rPr>
                <w:noProof/>
                <w:szCs w:val="24"/>
              </w:rPr>
              <w:t>јасена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предео изузетних одлика II степена заштите</w:t>
            </w:r>
            <w:r w:rsidRPr="00ED3512">
              <w:rPr>
                <w:noProof/>
                <w:szCs w:val="24"/>
              </w:rPr>
              <w:t xml:space="preserve"> </w:t>
            </w:r>
          </w:p>
        </w:tc>
      </w:tr>
      <w:tr w:rsidR="00F2087F" w:rsidRPr="00ED3512" w:rsidTr="00F2087F">
        <w:trPr>
          <w:trHeight w:val="227"/>
        </w:trPr>
        <w:tc>
          <w:tcPr>
            <w:tcW w:w="1418" w:type="dxa"/>
            <w:vAlign w:val="center"/>
          </w:tcPr>
          <w:p w:rsidR="00F2087F" w:rsidRPr="00ED3512" w:rsidRDefault="00F2087F" w:rsidP="00F2087F">
            <w:pPr>
              <w:jc w:val="center"/>
              <w:rPr>
                <w:szCs w:val="24"/>
              </w:rPr>
            </w:pPr>
            <w:r>
              <w:rPr>
                <w:szCs w:val="24"/>
              </w:rPr>
              <w:t>8</w:t>
            </w:r>
            <w:r w:rsidRPr="00ED3512">
              <w:rPr>
                <w:szCs w:val="24"/>
              </w:rPr>
              <w:t>2457</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лужњака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предео изузетних одлика II степена заштите</w:t>
            </w:r>
            <w:r w:rsidRPr="00ED3512">
              <w:rPr>
                <w:noProof/>
                <w:szCs w:val="24"/>
              </w:rPr>
              <w:t xml:space="preserve"> </w:t>
            </w:r>
          </w:p>
        </w:tc>
      </w:tr>
      <w:tr w:rsidR="00F2087F" w:rsidRPr="00ED3512" w:rsidTr="00F2087F">
        <w:trPr>
          <w:trHeight w:val="227"/>
        </w:trPr>
        <w:tc>
          <w:tcPr>
            <w:tcW w:w="1418" w:type="dxa"/>
            <w:vAlign w:val="center"/>
          </w:tcPr>
          <w:p w:rsidR="00F2087F" w:rsidRPr="00ED3512" w:rsidRDefault="00F2087F" w:rsidP="00F2087F">
            <w:pPr>
              <w:jc w:val="center"/>
              <w:rPr>
                <w:szCs w:val="24"/>
              </w:rPr>
            </w:pPr>
            <w:r>
              <w:rPr>
                <w:szCs w:val="24"/>
              </w:rPr>
              <w:t>82459</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цера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предео изузетних одлика II степена заштите</w:t>
            </w:r>
            <w:r w:rsidRPr="00ED3512">
              <w:rPr>
                <w:noProof/>
                <w:szCs w:val="24"/>
              </w:rPr>
              <w:t xml:space="preserve"> </w:t>
            </w:r>
          </w:p>
        </w:tc>
      </w:tr>
      <w:tr w:rsidR="00F2087F" w:rsidRPr="00ED3512" w:rsidTr="00F2087F">
        <w:trPr>
          <w:trHeight w:val="227"/>
        </w:trPr>
        <w:tc>
          <w:tcPr>
            <w:tcW w:w="1418" w:type="dxa"/>
            <w:vAlign w:val="center"/>
          </w:tcPr>
          <w:p w:rsidR="00F2087F" w:rsidRPr="00ED3512" w:rsidRDefault="00F2087F" w:rsidP="00F2087F">
            <w:pPr>
              <w:jc w:val="center"/>
              <w:rPr>
                <w:szCs w:val="24"/>
              </w:rPr>
            </w:pPr>
            <w:r>
              <w:rPr>
                <w:szCs w:val="24"/>
              </w:rPr>
              <w:t>8</w:t>
            </w:r>
            <w:r w:rsidRPr="00ED3512">
              <w:rPr>
                <w:szCs w:val="24"/>
              </w:rPr>
              <w:t>2469</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осталих</w:t>
            </w:r>
            <w:r w:rsidRPr="00ED3512">
              <w:rPr>
                <w:noProof/>
                <w:szCs w:val="24"/>
              </w:rPr>
              <w:t xml:space="preserve"> </w:t>
            </w:r>
            <w:r>
              <w:rPr>
                <w:noProof/>
                <w:szCs w:val="24"/>
              </w:rPr>
              <w:t>лишћара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предео изузетних одлика II степена заштите</w:t>
            </w:r>
            <w:r w:rsidRPr="00ED3512">
              <w:rPr>
                <w:noProof/>
                <w:szCs w:val="24"/>
              </w:rPr>
              <w:t xml:space="preserve"> </w:t>
            </w:r>
          </w:p>
        </w:tc>
      </w:tr>
      <w:tr w:rsidR="00F2087F" w:rsidRPr="00ED3512" w:rsidTr="00F2087F">
        <w:trPr>
          <w:trHeight w:val="227"/>
        </w:trPr>
        <w:tc>
          <w:tcPr>
            <w:tcW w:w="1418" w:type="dxa"/>
            <w:vAlign w:val="center"/>
          </w:tcPr>
          <w:p w:rsidR="00F2087F" w:rsidRPr="00ED3512" w:rsidRDefault="00F2087F" w:rsidP="00F2087F">
            <w:pPr>
              <w:jc w:val="center"/>
              <w:rPr>
                <w:szCs w:val="24"/>
              </w:rPr>
            </w:pPr>
            <w:r>
              <w:rPr>
                <w:szCs w:val="24"/>
              </w:rPr>
              <w:t>82475</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црног бора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предео изузетних одлика II степена заштите</w:t>
            </w:r>
          </w:p>
        </w:tc>
      </w:tr>
      <w:tr w:rsidR="00F2087F" w:rsidRPr="00ED3512" w:rsidTr="00F2087F">
        <w:trPr>
          <w:trHeight w:val="227"/>
        </w:trPr>
        <w:tc>
          <w:tcPr>
            <w:tcW w:w="1418" w:type="dxa"/>
            <w:vAlign w:val="center"/>
          </w:tcPr>
          <w:p w:rsidR="00F2087F" w:rsidRDefault="00F2087F" w:rsidP="00F2087F">
            <w:pPr>
              <w:jc w:val="center"/>
              <w:rPr>
                <w:szCs w:val="24"/>
              </w:rPr>
            </w:pPr>
            <w:r>
              <w:rPr>
                <w:szCs w:val="24"/>
              </w:rPr>
              <w:t>82477</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белог бора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предео изузетних одлика II степена заштите</w:t>
            </w:r>
          </w:p>
        </w:tc>
      </w:tr>
      <w:tr w:rsidR="00F2087F" w:rsidRPr="00ED3512" w:rsidTr="00F2087F">
        <w:trPr>
          <w:trHeight w:val="227"/>
        </w:trPr>
        <w:tc>
          <w:tcPr>
            <w:tcW w:w="1418" w:type="dxa"/>
            <w:vAlign w:val="center"/>
          </w:tcPr>
          <w:p w:rsidR="00F2087F" w:rsidRDefault="00F2087F" w:rsidP="00F2087F">
            <w:pPr>
              <w:jc w:val="center"/>
              <w:rPr>
                <w:szCs w:val="24"/>
              </w:rPr>
            </w:pPr>
            <w:r>
              <w:rPr>
                <w:szCs w:val="24"/>
              </w:rPr>
              <w:t>82483</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багрема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предео изузетних одлика II степена заштите</w:t>
            </w:r>
          </w:p>
        </w:tc>
      </w:tr>
      <w:tr w:rsidR="00F2087F" w:rsidRPr="008A053B" w:rsidTr="008A053B">
        <w:trPr>
          <w:trHeight w:val="227"/>
        </w:trPr>
        <w:tc>
          <w:tcPr>
            <w:tcW w:w="1418" w:type="dxa"/>
            <w:shd w:val="clear" w:color="auto" w:fill="D9D9D9" w:themeFill="background1" w:themeFillShade="D9"/>
            <w:vAlign w:val="center"/>
          </w:tcPr>
          <w:p w:rsidR="00F2087F" w:rsidRPr="008A053B" w:rsidRDefault="00F2087F" w:rsidP="00F2087F">
            <w:pPr>
              <w:jc w:val="center"/>
              <w:rPr>
                <w:sz w:val="12"/>
                <w:szCs w:val="12"/>
              </w:rPr>
            </w:pPr>
          </w:p>
        </w:tc>
        <w:tc>
          <w:tcPr>
            <w:tcW w:w="400" w:type="dxa"/>
            <w:shd w:val="clear" w:color="auto" w:fill="D9D9D9" w:themeFill="background1" w:themeFillShade="D9"/>
            <w:vAlign w:val="center"/>
          </w:tcPr>
          <w:p w:rsidR="00F2087F" w:rsidRPr="008A053B" w:rsidRDefault="00F2087F" w:rsidP="00F2087F">
            <w:pPr>
              <w:jc w:val="center"/>
              <w:rPr>
                <w:noProof/>
                <w:sz w:val="12"/>
                <w:szCs w:val="12"/>
              </w:rPr>
            </w:pPr>
          </w:p>
        </w:tc>
        <w:tc>
          <w:tcPr>
            <w:tcW w:w="12391" w:type="dxa"/>
            <w:shd w:val="clear" w:color="auto" w:fill="D9D9D9" w:themeFill="background1" w:themeFillShade="D9"/>
            <w:vAlign w:val="center"/>
          </w:tcPr>
          <w:p w:rsidR="00F2087F" w:rsidRPr="008A053B" w:rsidRDefault="00F2087F" w:rsidP="00F2087F">
            <w:pPr>
              <w:ind w:hanging="8"/>
              <w:jc w:val="left"/>
              <w:rPr>
                <w:noProof/>
                <w:sz w:val="12"/>
                <w:szCs w:val="12"/>
              </w:rPr>
            </w:pPr>
          </w:p>
        </w:tc>
      </w:tr>
      <w:tr w:rsidR="00F2087F" w:rsidRPr="00ED3512" w:rsidTr="00F2087F">
        <w:trPr>
          <w:trHeight w:val="227"/>
        </w:trPr>
        <w:tc>
          <w:tcPr>
            <w:tcW w:w="1418" w:type="dxa"/>
            <w:vAlign w:val="center"/>
          </w:tcPr>
          <w:p w:rsidR="00F2087F" w:rsidRPr="00ED3512" w:rsidRDefault="00F2087F" w:rsidP="00F2087F">
            <w:pPr>
              <w:jc w:val="center"/>
              <w:rPr>
                <w:szCs w:val="24"/>
              </w:rPr>
            </w:pPr>
            <w:r>
              <w:rPr>
                <w:szCs w:val="24"/>
                <w:lang w:val="sr-Cyrl-RS"/>
              </w:rPr>
              <w:lastRenderedPageBreak/>
              <w:t>83</w:t>
            </w:r>
            <w:r w:rsidRPr="00ED3512">
              <w:rPr>
                <w:szCs w:val="24"/>
              </w:rPr>
              <w:t>121</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Висока</w:t>
            </w:r>
            <w:r w:rsidRPr="00ED3512">
              <w:rPr>
                <w:noProof/>
                <w:szCs w:val="24"/>
              </w:rPr>
              <w:t xml:space="preserve"> </w:t>
            </w:r>
            <w:r>
              <w:rPr>
                <w:noProof/>
                <w:szCs w:val="24"/>
              </w:rPr>
              <w:t>шума</w:t>
            </w:r>
            <w:r w:rsidRPr="00ED3512">
              <w:rPr>
                <w:noProof/>
                <w:szCs w:val="24"/>
              </w:rPr>
              <w:t xml:space="preserve"> </w:t>
            </w:r>
            <w:r>
              <w:rPr>
                <w:noProof/>
                <w:szCs w:val="24"/>
              </w:rPr>
              <w:t>топола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 xml:space="preserve">предео изузетних одлика </w:t>
            </w:r>
            <w:r w:rsidR="00502550">
              <w:rPr>
                <w:noProof/>
                <w:szCs w:val="24"/>
              </w:rPr>
              <w:t>III</w:t>
            </w:r>
            <w:r>
              <w:rPr>
                <w:noProof/>
                <w:szCs w:val="24"/>
              </w:rPr>
              <w:t xml:space="preserve"> степена заштите</w:t>
            </w:r>
          </w:p>
        </w:tc>
      </w:tr>
      <w:tr w:rsidR="00F2087F" w:rsidRPr="00ED3512" w:rsidTr="00F2087F">
        <w:trPr>
          <w:trHeight w:val="227"/>
        </w:trPr>
        <w:tc>
          <w:tcPr>
            <w:tcW w:w="1418" w:type="dxa"/>
            <w:vAlign w:val="center"/>
          </w:tcPr>
          <w:p w:rsidR="00F2087F" w:rsidRPr="00ED3512" w:rsidRDefault="00F2087F" w:rsidP="00F2087F">
            <w:pPr>
              <w:rPr>
                <w:szCs w:val="24"/>
              </w:rPr>
            </w:pPr>
            <w:r>
              <w:rPr>
                <w:szCs w:val="24"/>
              </w:rPr>
              <w:t xml:space="preserve">     83</w:t>
            </w:r>
            <w:r w:rsidRPr="00ED3512">
              <w:rPr>
                <w:szCs w:val="24"/>
              </w:rPr>
              <w:t>123</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топола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 xml:space="preserve">предео изузетних одлика </w:t>
            </w:r>
            <w:r w:rsidR="00502550">
              <w:rPr>
                <w:noProof/>
                <w:szCs w:val="24"/>
              </w:rPr>
              <w:t>III</w:t>
            </w:r>
            <w:r>
              <w:rPr>
                <w:noProof/>
                <w:szCs w:val="24"/>
              </w:rPr>
              <w:t xml:space="preserve"> степена заштите</w:t>
            </w:r>
          </w:p>
        </w:tc>
      </w:tr>
      <w:tr w:rsidR="00F2087F" w:rsidRPr="00ED3512" w:rsidTr="00F2087F">
        <w:trPr>
          <w:trHeight w:val="227"/>
        </w:trPr>
        <w:tc>
          <w:tcPr>
            <w:tcW w:w="1418" w:type="dxa"/>
            <w:vAlign w:val="center"/>
          </w:tcPr>
          <w:p w:rsidR="00F2087F" w:rsidRDefault="0010700F" w:rsidP="00F2087F">
            <w:pPr>
              <w:jc w:val="center"/>
              <w:rPr>
                <w:szCs w:val="24"/>
              </w:rPr>
            </w:pPr>
            <w:r>
              <w:rPr>
                <w:szCs w:val="24"/>
              </w:rPr>
              <w:t>83269</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10700F" w:rsidP="0010700F">
            <w:pPr>
              <w:ind w:hanging="8"/>
              <w:jc w:val="left"/>
              <w:rPr>
                <w:noProof/>
                <w:szCs w:val="24"/>
              </w:rPr>
            </w:pPr>
            <w:r>
              <w:rPr>
                <w:noProof/>
                <w:szCs w:val="24"/>
                <w:lang w:val="sr-Cyrl-RS"/>
              </w:rPr>
              <w:t>Висока</w:t>
            </w:r>
            <w:r w:rsidR="00F2087F" w:rsidRPr="00ED3512">
              <w:rPr>
                <w:noProof/>
                <w:szCs w:val="24"/>
              </w:rPr>
              <w:t xml:space="preserve"> </w:t>
            </w:r>
            <w:r w:rsidR="00F2087F">
              <w:rPr>
                <w:noProof/>
                <w:szCs w:val="24"/>
              </w:rPr>
              <w:t>шума</w:t>
            </w:r>
            <w:r w:rsidR="00F2087F" w:rsidRPr="00ED3512">
              <w:rPr>
                <w:noProof/>
                <w:szCs w:val="24"/>
              </w:rPr>
              <w:t xml:space="preserve"> </w:t>
            </w:r>
            <w:r>
              <w:rPr>
                <w:noProof/>
                <w:szCs w:val="24"/>
                <w:lang w:val="sr-Cyrl-RS"/>
              </w:rPr>
              <w:t>осталих лишћара</w:t>
            </w:r>
            <w:r w:rsidR="00F2087F" w:rsidRPr="00ED3512">
              <w:rPr>
                <w:noProof/>
                <w:szCs w:val="24"/>
              </w:rPr>
              <w:t xml:space="preserve"> </w:t>
            </w:r>
            <w:r w:rsidR="00F2087F">
              <w:rPr>
                <w:noProof/>
                <w:szCs w:val="24"/>
              </w:rPr>
              <w:t>са</w:t>
            </w:r>
            <w:r w:rsidR="00F2087F" w:rsidRPr="00ED3512">
              <w:rPr>
                <w:noProof/>
                <w:szCs w:val="24"/>
              </w:rPr>
              <w:t xml:space="preserve"> </w:t>
            </w:r>
            <w:r w:rsidR="00F2087F">
              <w:rPr>
                <w:noProof/>
                <w:szCs w:val="24"/>
              </w:rPr>
              <w:t>основном</w:t>
            </w:r>
            <w:r w:rsidR="00F2087F" w:rsidRPr="00ED3512">
              <w:rPr>
                <w:noProof/>
                <w:szCs w:val="24"/>
              </w:rPr>
              <w:t xml:space="preserve"> </w:t>
            </w:r>
            <w:r w:rsidR="00F2087F">
              <w:rPr>
                <w:noProof/>
                <w:szCs w:val="24"/>
              </w:rPr>
              <w:t>наменом</w:t>
            </w:r>
            <w:r w:rsidR="00F2087F" w:rsidRPr="00ED3512">
              <w:rPr>
                <w:noProof/>
                <w:szCs w:val="24"/>
              </w:rPr>
              <w:t xml:space="preserve">  </w:t>
            </w:r>
            <w:r w:rsidR="00F2087F">
              <w:rPr>
                <w:noProof/>
                <w:szCs w:val="24"/>
                <w:lang w:val="sr-Cyrl-RS"/>
              </w:rPr>
              <w:t xml:space="preserve">предео изузетних одлика </w:t>
            </w:r>
            <w:r w:rsidR="00502550">
              <w:rPr>
                <w:noProof/>
                <w:szCs w:val="24"/>
                <w:lang w:val="sr-Latn-RS"/>
              </w:rPr>
              <w:t>III</w:t>
            </w:r>
            <w:r w:rsidR="00F2087F">
              <w:rPr>
                <w:szCs w:val="24"/>
                <w:lang w:val="sr-Latn-RS"/>
              </w:rPr>
              <w:t xml:space="preserve"> </w:t>
            </w:r>
            <w:r w:rsidR="00F2087F">
              <w:rPr>
                <w:szCs w:val="24"/>
                <w:lang w:val="sr-Cyrl-RS"/>
              </w:rPr>
              <w:t>степена заштите</w:t>
            </w:r>
          </w:p>
        </w:tc>
      </w:tr>
      <w:tr w:rsidR="00F2087F" w:rsidRPr="00ED3512" w:rsidTr="00F2087F">
        <w:trPr>
          <w:trHeight w:val="227"/>
        </w:trPr>
        <w:tc>
          <w:tcPr>
            <w:tcW w:w="1418" w:type="dxa"/>
            <w:vAlign w:val="center"/>
          </w:tcPr>
          <w:p w:rsidR="00F2087F" w:rsidRPr="00ED3512" w:rsidRDefault="00F2087F" w:rsidP="00F2087F">
            <w:pPr>
              <w:jc w:val="center"/>
              <w:rPr>
                <w:szCs w:val="24"/>
              </w:rPr>
            </w:pPr>
            <w:r>
              <w:rPr>
                <w:szCs w:val="24"/>
              </w:rPr>
              <w:t>83</w:t>
            </w:r>
            <w:r w:rsidRPr="00ED3512">
              <w:rPr>
                <w:szCs w:val="24"/>
              </w:rPr>
              <w:t xml:space="preserve">270 </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осталих</w:t>
            </w:r>
            <w:r w:rsidRPr="00ED3512">
              <w:rPr>
                <w:noProof/>
                <w:szCs w:val="24"/>
              </w:rPr>
              <w:t xml:space="preserve"> </w:t>
            </w:r>
            <w:r>
              <w:rPr>
                <w:noProof/>
                <w:szCs w:val="24"/>
              </w:rPr>
              <w:t>лишћара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 xml:space="preserve">предео изузетних одлика </w:t>
            </w:r>
            <w:r w:rsidR="00502550">
              <w:rPr>
                <w:noProof/>
                <w:szCs w:val="24"/>
              </w:rPr>
              <w:t>III</w:t>
            </w:r>
            <w:r>
              <w:rPr>
                <w:noProof/>
                <w:szCs w:val="24"/>
              </w:rPr>
              <w:t xml:space="preserve"> степена заштите</w:t>
            </w:r>
          </w:p>
        </w:tc>
      </w:tr>
      <w:tr w:rsidR="00F2087F" w:rsidRPr="00ED3512" w:rsidTr="00F2087F">
        <w:trPr>
          <w:trHeight w:val="227"/>
        </w:trPr>
        <w:tc>
          <w:tcPr>
            <w:tcW w:w="1418" w:type="dxa"/>
            <w:vAlign w:val="center"/>
          </w:tcPr>
          <w:p w:rsidR="00F2087F" w:rsidRPr="00ED3512" w:rsidRDefault="00F2087F" w:rsidP="00F2087F">
            <w:pPr>
              <w:jc w:val="center"/>
              <w:rPr>
                <w:szCs w:val="24"/>
              </w:rPr>
            </w:pPr>
            <w:r>
              <w:rPr>
                <w:szCs w:val="24"/>
              </w:rPr>
              <w:t>83</w:t>
            </w:r>
            <w:r w:rsidRPr="00ED3512">
              <w:rPr>
                <w:szCs w:val="24"/>
              </w:rPr>
              <w:t>325</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багрема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 xml:space="preserve">предео изузетних одлика </w:t>
            </w:r>
            <w:r w:rsidR="00502550">
              <w:rPr>
                <w:noProof/>
                <w:szCs w:val="24"/>
              </w:rPr>
              <w:t>III</w:t>
            </w:r>
            <w:r>
              <w:rPr>
                <w:noProof/>
                <w:szCs w:val="24"/>
              </w:rPr>
              <w:t xml:space="preserve"> степена заштите</w:t>
            </w:r>
          </w:p>
        </w:tc>
      </w:tr>
      <w:tr w:rsidR="00F2087F" w:rsidRPr="00ED3512" w:rsidTr="00F2087F">
        <w:trPr>
          <w:trHeight w:val="227"/>
        </w:trPr>
        <w:tc>
          <w:tcPr>
            <w:tcW w:w="1418" w:type="dxa"/>
            <w:vAlign w:val="center"/>
          </w:tcPr>
          <w:p w:rsidR="00F2087F" w:rsidRPr="00ED3512" w:rsidRDefault="00F2087F" w:rsidP="00F2087F">
            <w:pPr>
              <w:jc w:val="center"/>
              <w:rPr>
                <w:szCs w:val="24"/>
              </w:rPr>
            </w:pPr>
            <w:r>
              <w:rPr>
                <w:szCs w:val="24"/>
              </w:rPr>
              <w:t>83</w:t>
            </w:r>
            <w:r w:rsidRPr="00ED3512">
              <w:rPr>
                <w:szCs w:val="24"/>
              </w:rPr>
              <w:t>340</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Изданачка</w:t>
            </w:r>
            <w:r w:rsidRPr="00ED3512">
              <w:rPr>
                <w:noProof/>
                <w:szCs w:val="24"/>
              </w:rPr>
              <w:t xml:space="preserve"> </w:t>
            </w:r>
            <w:r>
              <w:rPr>
                <w:noProof/>
                <w:szCs w:val="24"/>
              </w:rPr>
              <w:t>шума</w:t>
            </w:r>
            <w:r w:rsidRPr="00ED3512">
              <w:rPr>
                <w:noProof/>
                <w:szCs w:val="24"/>
              </w:rPr>
              <w:t xml:space="preserve"> </w:t>
            </w:r>
            <w:r>
              <w:rPr>
                <w:noProof/>
                <w:szCs w:val="24"/>
              </w:rPr>
              <w:t>америчког</w:t>
            </w:r>
            <w:r w:rsidRPr="00ED3512">
              <w:rPr>
                <w:noProof/>
                <w:szCs w:val="24"/>
              </w:rPr>
              <w:t xml:space="preserve"> </w:t>
            </w:r>
            <w:r>
              <w:rPr>
                <w:noProof/>
                <w:szCs w:val="24"/>
              </w:rPr>
              <w:t>јасена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 xml:space="preserve">предео изузетних одлика </w:t>
            </w:r>
            <w:r w:rsidR="00502550">
              <w:rPr>
                <w:noProof/>
                <w:szCs w:val="24"/>
              </w:rPr>
              <w:t>III</w:t>
            </w:r>
            <w:r>
              <w:rPr>
                <w:noProof/>
                <w:szCs w:val="24"/>
              </w:rPr>
              <w:t xml:space="preserve"> степена заштите</w:t>
            </w:r>
          </w:p>
        </w:tc>
      </w:tr>
      <w:tr w:rsidR="00F2087F" w:rsidRPr="00ED3512" w:rsidTr="00F2087F">
        <w:trPr>
          <w:trHeight w:val="227"/>
        </w:trPr>
        <w:tc>
          <w:tcPr>
            <w:tcW w:w="1418" w:type="dxa"/>
            <w:vAlign w:val="center"/>
          </w:tcPr>
          <w:p w:rsidR="00F2087F" w:rsidRPr="00ED3512" w:rsidRDefault="00F2087F" w:rsidP="00F2087F">
            <w:pPr>
              <w:jc w:val="center"/>
              <w:rPr>
                <w:szCs w:val="24"/>
              </w:rPr>
            </w:pPr>
            <w:r>
              <w:rPr>
                <w:szCs w:val="24"/>
              </w:rPr>
              <w:t>83</w:t>
            </w:r>
            <w:r w:rsidRPr="00ED3512">
              <w:rPr>
                <w:szCs w:val="24"/>
              </w:rPr>
              <w:t>455</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пољског</w:t>
            </w:r>
            <w:r w:rsidRPr="00ED3512">
              <w:rPr>
                <w:noProof/>
                <w:szCs w:val="24"/>
              </w:rPr>
              <w:t xml:space="preserve"> </w:t>
            </w:r>
            <w:r>
              <w:rPr>
                <w:noProof/>
                <w:szCs w:val="24"/>
              </w:rPr>
              <w:t>јасена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 xml:space="preserve">предео изузетних одлика </w:t>
            </w:r>
            <w:r w:rsidR="00502550">
              <w:rPr>
                <w:noProof/>
                <w:szCs w:val="24"/>
              </w:rPr>
              <w:t>III</w:t>
            </w:r>
            <w:r>
              <w:rPr>
                <w:noProof/>
                <w:szCs w:val="24"/>
              </w:rPr>
              <w:t xml:space="preserve"> степена заштите</w:t>
            </w:r>
            <w:r w:rsidRPr="00ED3512">
              <w:rPr>
                <w:noProof/>
                <w:szCs w:val="24"/>
              </w:rPr>
              <w:t xml:space="preserve"> </w:t>
            </w:r>
          </w:p>
        </w:tc>
      </w:tr>
      <w:tr w:rsidR="00F2087F" w:rsidRPr="00ED3512" w:rsidTr="00F2087F">
        <w:trPr>
          <w:trHeight w:val="227"/>
        </w:trPr>
        <w:tc>
          <w:tcPr>
            <w:tcW w:w="1418" w:type="dxa"/>
            <w:vAlign w:val="center"/>
          </w:tcPr>
          <w:p w:rsidR="00F2087F" w:rsidRPr="00ED3512" w:rsidRDefault="00F2087F" w:rsidP="00F2087F">
            <w:pPr>
              <w:jc w:val="center"/>
              <w:rPr>
                <w:szCs w:val="24"/>
              </w:rPr>
            </w:pPr>
            <w:r>
              <w:rPr>
                <w:szCs w:val="24"/>
              </w:rPr>
              <w:t>83</w:t>
            </w:r>
            <w:r w:rsidRPr="00ED3512">
              <w:rPr>
                <w:szCs w:val="24"/>
              </w:rPr>
              <w:t>457</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rPr>
              <w:t>лужњака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 xml:space="preserve">предео изузетних одлика </w:t>
            </w:r>
            <w:r w:rsidR="00502550">
              <w:rPr>
                <w:noProof/>
                <w:szCs w:val="24"/>
              </w:rPr>
              <w:t>III</w:t>
            </w:r>
            <w:r>
              <w:rPr>
                <w:noProof/>
                <w:szCs w:val="24"/>
              </w:rPr>
              <w:t xml:space="preserve"> степена заштите</w:t>
            </w:r>
            <w:r w:rsidRPr="00ED3512">
              <w:rPr>
                <w:noProof/>
                <w:szCs w:val="24"/>
              </w:rPr>
              <w:t xml:space="preserve"> </w:t>
            </w:r>
          </w:p>
        </w:tc>
      </w:tr>
      <w:tr w:rsidR="00F2087F" w:rsidRPr="00ED3512" w:rsidTr="00F2087F">
        <w:trPr>
          <w:trHeight w:val="227"/>
        </w:trPr>
        <w:tc>
          <w:tcPr>
            <w:tcW w:w="1418" w:type="dxa"/>
            <w:vAlign w:val="center"/>
          </w:tcPr>
          <w:p w:rsidR="00F2087F" w:rsidRPr="00ED3512" w:rsidRDefault="0010700F" w:rsidP="00F2087F">
            <w:pPr>
              <w:jc w:val="center"/>
              <w:rPr>
                <w:szCs w:val="24"/>
              </w:rPr>
            </w:pPr>
            <w:r>
              <w:rPr>
                <w:szCs w:val="24"/>
              </w:rPr>
              <w:t>83469</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цера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 xml:space="preserve">предео изузетних одлика </w:t>
            </w:r>
            <w:r w:rsidR="00502550">
              <w:rPr>
                <w:noProof/>
                <w:szCs w:val="24"/>
              </w:rPr>
              <w:t>III</w:t>
            </w:r>
            <w:r>
              <w:rPr>
                <w:noProof/>
                <w:szCs w:val="24"/>
              </w:rPr>
              <w:t xml:space="preserve"> степена заштите</w:t>
            </w:r>
            <w:r w:rsidRPr="00ED3512">
              <w:rPr>
                <w:noProof/>
                <w:szCs w:val="24"/>
              </w:rPr>
              <w:t xml:space="preserve"> </w:t>
            </w:r>
          </w:p>
        </w:tc>
      </w:tr>
      <w:tr w:rsidR="00F2087F" w:rsidRPr="00ED3512" w:rsidTr="00F2087F">
        <w:trPr>
          <w:trHeight w:val="227"/>
        </w:trPr>
        <w:tc>
          <w:tcPr>
            <w:tcW w:w="1418" w:type="dxa"/>
            <w:vAlign w:val="center"/>
          </w:tcPr>
          <w:p w:rsidR="00F2087F" w:rsidRPr="00ED3512" w:rsidRDefault="00F2087F" w:rsidP="00F2087F">
            <w:pPr>
              <w:jc w:val="center"/>
              <w:rPr>
                <w:szCs w:val="24"/>
              </w:rPr>
            </w:pPr>
            <w:r>
              <w:rPr>
                <w:szCs w:val="24"/>
              </w:rPr>
              <w:t>83475</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црног бора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 xml:space="preserve">предео изузетних одлика </w:t>
            </w:r>
            <w:r w:rsidR="00502550">
              <w:rPr>
                <w:noProof/>
                <w:szCs w:val="24"/>
              </w:rPr>
              <w:t>III</w:t>
            </w:r>
            <w:r>
              <w:rPr>
                <w:noProof/>
                <w:szCs w:val="24"/>
              </w:rPr>
              <w:t xml:space="preserve"> степена заштите</w:t>
            </w:r>
          </w:p>
        </w:tc>
      </w:tr>
      <w:tr w:rsidR="00F2087F" w:rsidRPr="00ED3512" w:rsidTr="00F2087F">
        <w:trPr>
          <w:trHeight w:val="227"/>
        </w:trPr>
        <w:tc>
          <w:tcPr>
            <w:tcW w:w="1418" w:type="dxa"/>
            <w:vAlign w:val="center"/>
          </w:tcPr>
          <w:p w:rsidR="00F2087F" w:rsidRDefault="00F2087F" w:rsidP="00F2087F">
            <w:pPr>
              <w:jc w:val="center"/>
              <w:rPr>
                <w:szCs w:val="24"/>
              </w:rPr>
            </w:pPr>
            <w:r>
              <w:rPr>
                <w:szCs w:val="24"/>
              </w:rPr>
              <w:t>83477</w:t>
            </w:r>
          </w:p>
        </w:tc>
        <w:tc>
          <w:tcPr>
            <w:tcW w:w="400" w:type="dxa"/>
            <w:vAlign w:val="center"/>
          </w:tcPr>
          <w:p w:rsidR="00F2087F" w:rsidRPr="00ED3512" w:rsidRDefault="00F2087F" w:rsidP="00F2087F">
            <w:pPr>
              <w:jc w:val="center"/>
              <w:rPr>
                <w:noProof/>
                <w:szCs w:val="24"/>
              </w:rPr>
            </w:pPr>
            <w:r w:rsidRPr="00ED3512">
              <w:rPr>
                <w:noProof/>
                <w:szCs w:val="24"/>
              </w:rPr>
              <w:t>-</w:t>
            </w:r>
          </w:p>
        </w:tc>
        <w:tc>
          <w:tcPr>
            <w:tcW w:w="12391" w:type="dxa"/>
            <w:vAlign w:val="center"/>
          </w:tcPr>
          <w:p w:rsidR="00F2087F" w:rsidRPr="00ED3512" w:rsidRDefault="00F2087F" w:rsidP="00F2087F">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белог бора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 xml:space="preserve">предео изузетних одлика </w:t>
            </w:r>
            <w:r w:rsidR="00502550">
              <w:rPr>
                <w:noProof/>
                <w:szCs w:val="24"/>
              </w:rPr>
              <w:t>III</w:t>
            </w:r>
            <w:r>
              <w:rPr>
                <w:noProof/>
                <w:szCs w:val="24"/>
              </w:rPr>
              <w:t xml:space="preserve"> степена заштите</w:t>
            </w:r>
          </w:p>
        </w:tc>
      </w:tr>
      <w:tr w:rsidR="0010700F" w:rsidRPr="00ED3512" w:rsidTr="00F2087F">
        <w:trPr>
          <w:trHeight w:val="227"/>
        </w:trPr>
        <w:tc>
          <w:tcPr>
            <w:tcW w:w="1418" w:type="dxa"/>
            <w:vAlign w:val="center"/>
          </w:tcPr>
          <w:p w:rsidR="0010700F" w:rsidRPr="0010700F" w:rsidRDefault="0010700F" w:rsidP="0010700F">
            <w:pPr>
              <w:jc w:val="center"/>
              <w:rPr>
                <w:szCs w:val="24"/>
                <w:lang w:val="sr-Cyrl-RS"/>
              </w:rPr>
            </w:pPr>
            <w:r>
              <w:rPr>
                <w:szCs w:val="24"/>
                <w:lang w:val="sr-Cyrl-RS"/>
              </w:rPr>
              <w:t>83479</w:t>
            </w:r>
          </w:p>
        </w:tc>
        <w:tc>
          <w:tcPr>
            <w:tcW w:w="400" w:type="dxa"/>
            <w:vAlign w:val="center"/>
          </w:tcPr>
          <w:p w:rsidR="0010700F" w:rsidRPr="00ED3512" w:rsidRDefault="0010700F" w:rsidP="00F2087F">
            <w:pPr>
              <w:jc w:val="center"/>
              <w:rPr>
                <w:noProof/>
                <w:szCs w:val="24"/>
              </w:rPr>
            </w:pPr>
            <w:r w:rsidRPr="00ED3512">
              <w:rPr>
                <w:noProof/>
                <w:szCs w:val="24"/>
              </w:rPr>
              <w:t>-</w:t>
            </w:r>
          </w:p>
        </w:tc>
        <w:tc>
          <w:tcPr>
            <w:tcW w:w="12391" w:type="dxa"/>
            <w:vAlign w:val="center"/>
          </w:tcPr>
          <w:p w:rsidR="0010700F" w:rsidRDefault="0010700F" w:rsidP="0010700F">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осталих четинара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предео изузетних одлика III степена заштите</w:t>
            </w:r>
          </w:p>
        </w:tc>
      </w:tr>
      <w:tr w:rsidR="00F2087F" w:rsidRPr="00ED3512" w:rsidTr="00F2087F">
        <w:trPr>
          <w:trHeight w:val="227"/>
        </w:trPr>
        <w:tc>
          <w:tcPr>
            <w:tcW w:w="1418" w:type="dxa"/>
            <w:vAlign w:val="center"/>
          </w:tcPr>
          <w:p w:rsidR="00F2087F" w:rsidRDefault="00F2087F" w:rsidP="00CF1317">
            <w:pPr>
              <w:jc w:val="center"/>
              <w:rPr>
                <w:szCs w:val="24"/>
              </w:rPr>
            </w:pPr>
            <w:r>
              <w:rPr>
                <w:szCs w:val="24"/>
              </w:rPr>
              <w:t>83483</w:t>
            </w:r>
          </w:p>
        </w:tc>
        <w:tc>
          <w:tcPr>
            <w:tcW w:w="400" w:type="dxa"/>
            <w:vAlign w:val="center"/>
          </w:tcPr>
          <w:p w:rsidR="00F2087F" w:rsidRPr="00ED3512" w:rsidRDefault="00F2087F" w:rsidP="00CF1317">
            <w:pPr>
              <w:jc w:val="center"/>
              <w:rPr>
                <w:noProof/>
                <w:szCs w:val="24"/>
              </w:rPr>
            </w:pPr>
            <w:r w:rsidRPr="00ED3512">
              <w:rPr>
                <w:noProof/>
                <w:szCs w:val="24"/>
              </w:rPr>
              <w:t>-</w:t>
            </w:r>
          </w:p>
        </w:tc>
        <w:tc>
          <w:tcPr>
            <w:tcW w:w="12391" w:type="dxa"/>
            <w:vAlign w:val="center"/>
          </w:tcPr>
          <w:p w:rsidR="00F2087F" w:rsidRPr="00ED3512" w:rsidRDefault="00F2087F" w:rsidP="00CF1317">
            <w:pPr>
              <w:ind w:hanging="8"/>
              <w:jc w:val="left"/>
              <w:rPr>
                <w:noProof/>
                <w:szCs w:val="24"/>
              </w:rPr>
            </w:pPr>
            <w:r>
              <w:rPr>
                <w:noProof/>
                <w:szCs w:val="24"/>
              </w:rPr>
              <w:t>Вештачки</w:t>
            </w:r>
            <w:r w:rsidRPr="00ED3512">
              <w:rPr>
                <w:noProof/>
                <w:szCs w:val="24"/>
              </w:rPr>
              <w:t xml:space="preserve"> </w:t>
            </w:r>
            <w:r>
              <w:rPr>
                <w:noProof/>
                <w:szCs w:val="24"/>
              </w:rPr>
              <w:t>подигнута</w:t>
            </w:r>
            <w:r w:rsidRPr="00ED3512">
              <w:rPr>
                <w:noProof/>
                <w:szCs w:val="24"/>
              </w:rPr>
              <w:t xml:space="preserve"> </w:t>
            </w:r>
            <w:r>
              <w:rPr>
                <w:noProof/>
                <w:szCs w:val="24"/>
              </w:rPr>
              <w:t>састојина</w:t>
            </w:r>
            <w:r w:rsidRPr="00ED3512">
              <w:rPr>
                <w:noProof/>
                <w:szCs w:val="24"/>
              </w:rPr>
              <w:t xml:space="preserve"> </w:t>
            </w:r>
            <w:r>
              <w:rPr>
                <w:noProof/>
                <w:szCs w:val="24"/>
                <w:lang w:val="sr-Cyrl-RS"/>
              </w:rPr>
              <w:t>багрема</w:t>
            </w:r>
            <w:r w:rsidRPr="00ED3512">
              <w:rPr>
                <w:noProof/>
                <w:szCs w:val="24"/>
              </w:rPr>
              <w:t xml:space="preserve"> </w:t>
            </w:r>
            <w:r>
              <w:rPr>
                <w:noProof/>
                <w:szCs w:val="24"/>
              </w:rPr>
              <w:t>са</w:t>
            </w:r>
            <w:r w:rsidRPr="00ED3512">
              <w:rPr>
                <w:noProof/>
                <w:szCs w:val="24"/>
              </w:rPr>
              <w:t xml:space="preserve"> </w:t>
            </w:r>
            <w:r>
              <w:rPr>
                <w:noProof/>
                <w:szCs w:val="24"/>
              </w:rPr>
              <w:t>основном</w:t>
            </w:r>
            <w:r w:rsidRPr="00ED3512">
              <w:rPr>
                <w:noProof/>
                <w:szCs w:val="24"/>
              </w:rPr>
              <w:t xml:space="preserve">  </w:t>
            </w:r>
            <w:r>
              <w:rPr>
                <w:noProof/>
                <w:szCs w:val="24"/>
              </w:rPr>
              <w:t>наменом</w:t>
            </w:r>
            <w:r w:rsidRPr="00ED3512">
              <w:rPr>
                <w:noProof/>
                <w:szCs w:val="24"/>
              </w:rPr>
              <w:t xml:space="preserve">  </w:t>
            </w:r>
            <w:r>
              <w:rPr>
                <w:noProof/>
                <w:szCs w:val="24"/>
              </w:rPr>
              <w:t xml:space="preserve">предео изузетних одлика </w:t>
            </w:r>
            <w:r w:rsidR="00502550">
              <w:rPr>
                <w:noProof/>
                <w:szCs w:val="24"/>
              </w:rPr>
              <w:t>III</w:t>
            </w:r>
            <w:r>
              <w:rPr>
                <w:noProof/>
                <w:szCs w:val="24"/>
              </w:rPr>
              <w:t xml:space="preserve"> степена заштите</w:t>
            </w:r>
          </w:p>
        </w:tc>
      </w:tr>
    </w:tbl>
    <w:p w:rsidR="001E71BC" w:rsidRDefault="001E71BC" w:rsidP="001E71BC">
      <w:bookmarkStart w:id="317" w:name="_Toc478456480"/>
      <w:bookmarkStart w:id="318" w:name="_Toc503785412"/>
      <w:bookmarkStart w:id="319" w:name="_Toc503785988"/>
      <w:bookmarkStart w:id="320" w:name="_Toc503786518"/>
      <w:bookmarkStart w:id="321" w:name="_Toc503787389"/>
      <w:bookmarkStart w:id="322" w:name="_Toc535232836"/>
      <w:bookmarkStart w:id="323" w:name="_Toc535233702"/>
      <w:bookmarkStart w:id="324" w:name="_Toc103389435"/>
      <w:bookmarkStart w:id="325" w:name="_Toc104384906"/>
      <w:bookmarkStart w:id="326" w:name="_Toc104385382"/>
      <w:bookmarkStart w:id="327" w:name="_Toc104385626"/>
      <w:bookmarkStart w:id="328" w:name="_Toc105552938"/>
      <w:bookmarkStart w:id="329" w:name="_Toc329146630"/>
      <w:bookmarkStart w:id="330" w:name="_Toc329328368"/>
      <w:bookmarkStart w:id="331" w:name="_Toc410988327"/>
      <w:bookmarkStart w:id="332" w:name="_Toc478456522"/>
      <w:bookmarkStart w:id="333" w:name="_Toc503785464"/>
      <w:bookmarkStart w:id="334" w:name="_Toc503786039"/>
      <w:bookmarkStart w:id="335" w:name="_Toc503786528"/>
      <w:bookmarkStart w:id="336" w:name="_Toc503787399"/>
      <w:bookmarkEnd w:id="314"/>
      <w:bookmarkEnd w:id="315"/>
      <w:bookmarkEnd w:id="316"/>
    </w:p>
    <w:p w:rsidR="00C808E8" w:rsidRPr="00ED3512" w:rsidRDefault="00C808E8" w:rsidP="00CF1317">
      <w:pPr>
        <w:pStyle w:val="Heading1"/>
        <w:spacing w:before="0" w:after="0"/>
        <w:rPr>
          <w:sz w:val="24"/>
          <w:szCs w:val="24"/>
        </w:rPr>
      </w:pPr>
      <w:r w:rsidRPr="00ED3512">
        <w:rPr>
          <w:sz w:val="24"/>
          <w:szCs w:val="24"/>
        </w:rPr>
        <w:t xml:space="preserve">4. </w:t>
      </w:r>
      <w:r w:rsidR="00AB5EAB">
        <w:rPr>
          <w:sz w:val="24"/>
          <w:szCs w:val="24"/>
        </w:rPr>
        <w:t>СТА</w:t>
      </w:r>
      <w:r w:rsidR="001019E7">
        <w:rPr>
          <w:sz w:val="24"/>
          <w:szCs w:val="24"/>
        </w:rPr>
        <w:t>Њ</w:t>
      </w:r>
      <w:r w:rsidR="00AB5EAB">
        <w:rPr>
          <w:sz w:val="24"/>
          <w:szCs w:val="24"/>
        </w:rPr>
        <w:t>Е</w:t>
      </w:r>
      <w:r w:rsidRPr="00ED3512">
        <w:rPr>
          <w:sz w:val="24"/>
          <w:szCs w:val="24"/>
        </w:rPr>
        <w:t xml:space="preserve"> </w:t>
      </w:r>
      <w:r w:rsidR="00AB5EAB">
        <w:rPr>
          <w:sz w:val="24"/>
          <w:szCs w:val="24"/>
        </w:rPr>
        <w:t>ШУМА</w:t>
      </w:r>
      <w:r w:rsidRPr="00ED3512">
        <w:rPr>
          <w:sz w:val="24"/>
          <w:szCs w:val="24"/>
        </w:rPr>
        <w:t xml:space="preserve"> </w:t>
      </w:r>
      <w:r w:rsidR="00AB5EAB">
        <w:rPr>
          <w:sz w:val="24"/>
          <w:szCs w:val="24"/>
        </w:rPr>
        <w:t>И</w:t>
      </w:r>
      <w:r w:rsidRPr="00ED3512">
        <w:rPr>
          <w:sz w:val="24"/>
          <w:szCs w:val="24"/>
        </w:rPr>
        <w:t xml:space="preserve"> </w:t>
      </w:r>
      <w:r w:rsidR="00AB5EAB">
        <w:rPr>
          <w:sz w:val="24"/>
          <w:szCs w:val="24"/>
        </w:rPr>
        <w:t>ШУМСКИХ</w:t>
      </w:r>
      <w:r w:rsidRPr="00ED3512">
        <w:rPr>
          <w:sz w:val="24"/>
          <w:szCs w:val="24"/>
        </w:rPr>
        <w:t xml:space="preserve"> </w:t>
      </w:r>
      <w:r w:rsidR="00AB5EAB">
        <w:rPr>
          <w:sz w:val="24"/>
          <w:szCs w:val="24"/>
        </w:rPr>
        <w:t>СТА</w:t>
      </w:r>
      <w:r w:rsidR="00B61EF7">
        <w:rPr>
          <w:sz w:val="24"/>
          <w:szCs w:val="24"/>
        </w:rPr>
        <w:t>Н</w:t>
      </w:r>
      <w:r w:rsidR="00AB5EAB">
        <w:rPr>
          <w:sz w:val="24"/>
          <w:szCs w:val="24"/>
        </w:rPr>
        <w:t>ИШТА</w:t>
      </w:r>
      <w:bookmarkEnd w:id="317"/>
      <w:bookmarkEnd w:id="318"/>
      <w:bookmarkEnd w:id="319"/>
      <w:bookmarkEnd w:id="320"/>
      <w:bookmarkEnd w:id="321"/>
      <w:bookmarkEnd w:id="322"/>
      <w:bookmarkEnd w:id="323"/>
      <w:r w:rsidRPr="00ED3512">
        <w:rPr>
          <w:sz w:val="24"/>
          <w:szCs w:val="24"/>
        </w:rPr>
        <w:t xml:space="preserve"> </w:t>
      </w:r>
    </w:p>
    <w:p w:rsidR="00C808E8" w:rsidRPr="00ED3512" w:rsidRDefault="00C808E8" w:rsidP="00B5350C">
      <w:pPr>
        <w:pStyle w:val="Heading2"/>
        <w:rPr>
          <w:noProof/>
          <w:szCs w:val="24"/>
        </w:rPr>
      </w:pPr>
      <w:bookmarkStart w:id="337" w:name="_Toc329146588"/>
      <w:bookmarkStart w:id="338" w:name="_Toc329328326"/>
      <w:bookmarkStart w:id="339" w:name="_Toc410988318"/>
      <w:bookmarkStart w:id="340" w:name="_Toc478456481"/>
      <w:bookmarkStart w:id="341" w:name="_Toc503785413"/>
      <w:bookmarkStart w:id="342" w:name="_Toc503785989"/>
      <w:bookmarkStart w:id="343" w:name="_Toc503786519"/>
      <w:bookmarkStart w:id="344" w:name="_Toc503787390"/>
      <w:bookmarkStart w:id="345" w:name="_Toc535232837"/>
      <w:bookmarkStart w:id="346" w:name="_Toc535233703"/>
      <w:r w:rsidRPr="00ED3512">
        <w:rPr>
          <w:noProof/>
          <w:szCs w:val="24"/>
        </w:rPr>
        <w:t xml:space="preserve">4.1. </w:t>
      </w:r>
      <w:r w:rsidR="00AB5EAB">
        <w:rPr>
          <w:noProof/>
          <w:szCs w:val="24"/>
        </w:rPr>
        <w:t>С</w:t>
      </w:r>
      <w:r w:rsidR="00B61EF7">
        <w:rPr>
          <w:noProof/>
          <w:szCs w:val="24"/>
        </w:rPr>
        <w:t>т</w:t>
      </w:r>
      <w:r w:rsidR="00AB5EAB">
        <w:rPr>
          <w:noProof/>
          <w:szCs w:val="24"/>
        </w:rPr>
        <w:t>а</w:t>
      </w:r>
      <w:r w:rsidR="001019E7">
        <w:rPr>
          <w:noProof/>
          <w:szCs w:val="24"/>
        </w:rPr>
        <w:t>њ</w:t>
      </w:r>
      <w:r w:rsidR="00AB5EAB">
        <w:rPr>
          <w:noProof/>
          <w:szCs w:val="24"/>
        </w:rPr>
        <w:t>е</w:t>
      </w:r>
      <w:r w:rsidRPr="00ED3512">
        <w:rPr>
          <w:noProof/>
          <w:szCs w:val="24"/>
        </w:rPr>
        <w:t xml:space="preserve"> </w:t>
      </w:r>
      <w:r w:rsidR="00B61EF7">
        <w:rPr>
          <w:noProof/>
          <w:szCs w:val="24"/>
        </w:rPr>
        <w:t>шум</w:t>
      </w:r>
      <w:r w:rsidR="00AB5EAB">
        <w:rPr>
          <w:noProof/>
          <w:szCs w:val="24"/>
        </w:rPr>
        <w:t>а</w:t>
      </w:r>
      <w:r w:rsidRPr="00ED3512">
        <w:rPr>
          <w:noProof/>
          <w:szCs w:val="24"/>
        </w:rPr>
        <w:t xml:space="preserve"> </w:t>
      </w:r>
      <w:r w:rsidR="00B61EF7">
        <w:rPr>
          <w:noProof/>
          <w:szCs w:val="24"/>
        </w:rPr>
        <w:t>по</w:t>
      </w:r>
      <w:r w:rsidRPr="00ED3512">
        <w:rPr>
          <w:noProof/>
          <w:szCs w:val="24"/>
        </w:rPr>
        <w:t xml:space="preserve"> </w:t>
      </w:r>
      <w:r w:rsidR="00B61EF7">
        <w:rPr>
          <w:noProof/>
          <w:szCs w:val="24"/>
        </w:rPr>
        <w:t>општин</w:t>
      </w:r>
      <w:r w:rsidR="00AB5EAB">
        <w:rPr>
          <w:noProof/>
          <w:szCs w:val="24"/>
        </w:rPr>
        <w:t>а</w:t>
      </w:r>
      <w:r w:rsidR="00B61EF7">
        <w:rPr>
          <w:noProof/>
          <w:szCs w:val="24"/>
        </w:rPr>
        <w:t>м</w:t>
      </w:r>
      <w:r w:rsidR="00AB5EAB">
        <w:rPr>
          <w:noProof/>
          <w:szCs w:val="24"/>
        </w:rPr>
        <w:t>а</w:t>
      </w:r>
      <w:bookmarkEnd w:id="337"/>
      <w:bookmarkEnd w:id="338"/>
      <w:bookmarkEnd w:id="339"/>
      <w:bookmarkEnd w:id="340"/>
      <w:bookmarkEnd w:id="341"/>
      <w:bookmarkEnd w:id="342"/>
      <w:bookmarkEnd w:id="343"/>
      <w:bookmarkEnd w:id="344"/>
      <w:bookmarkEnd w:id="345"/>
      <w:bookmarkEnd w:id="346"/>
      <w:r w:rsidRPr="00ED3512">
        <w:rPr>
          <w:noProof/>
          <w:szCs w:val="24"/>
        </w:rPr>
        <w:t xml:space="preserve"> </w:t>
      </w:r>
    </w:p>
    <w:p w:rsidR="001E71BC" w:rsidRDefault="001E71BC" w:rsidP="00B5350C">
      <w:pPr>
        <w:ind w:firstLine="600"/>
        <w:rPr>
          <w:szCs w:val="24"/>
          <w:lang w:val="sr-Latn-CS"/>
        </w:rPr>
      </w:pPr>
    </w:p>
    <w:p w:rsidR="00C808E8" w:rsidRPr="00ED3512" w:rsidRDefault="00AB5EAB" w:rsidP="00B5350C">
      <w:pPr>
        <w:ind w:firstLine="600"/>
        <w:rPr>
          <w:szCs w:val="24"/>
          <w:lang w:val="sr-Latn-CS"/>
        </w:rPr>
      </w:pPr>
      <w:r>
        <w:rPr>
          <w:szCs w:val="24"/>
          <w:lang w:val="sr-Latn-CS"/>
        </w:rPr>
        <w:t>П</w:t>
      </w:r>
      <w:r w:rsidR="00B61EF7">
        <w:rPr>
          <w:szCs w:val="24"/>
          <w:lang w:val="sr-Latn-CS"/>
        </w:rPr>
        <w:t>р</w:t>
      </w:r>
      <w:r>
        <w:rPr>
          <w:szCs w:val="24"/>
          <w:lang w:val="sr-Latn-CS"/>
        </w:rPr>
        <w:t>ег</w:t>
      </w:r>
      <w:r w:rsidR="00B61EF7">
        <w:rPr>
          <w:szCs w:val="24"/>
          <w:lang w:val="sr-Latn-CS"/>
        </w:rPr>
        <w:t>л</w:t>
      </w:r>
      <w:r>
        <w:rPr>
          <w:szCs w:val="24"/>
          <w:lang w:val="sr-Latn-CS"/>
        </w:rPr>
        <w:t>ед</w:t>
      </w:r>
      <w:r w:rsidR="00C808E8" w:rsidRPr="00ED3512">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C808E8" w:rsidRPr="00ED3512">
        <w:rPr>
          <w:szCs w:val="24"/>
          <w:lang w:val="sr-Latn-CS"/>
        </w:rPr>
        <w:t xml:space="preserve"> </w:t>
      </w:r>
      <w:r w:rsidR="00B61EF7">
        <w:rPr>
          <w:szCs w:val="24"/>
          <w:lang w:val="sr-Latn-CS"/>
        </w:rPr>
        <w:t>шум</w:t>
      </w:r>
      <w:r>
        <w:rPr>
          <w:szCs w:val="24"/>
          <w:lang w:val="sr-Latn-CS"/>
        </w:rPr>
        <w:t>а</w:t>
      </w:r>
      <w:r w:rsidR="00C808E8" w:rsidRPr="00ED3512">
        <w:rPr>
          <w:szCs w:val="24"/>
          <w:lang w:val="sr-Latn-CS"/>
        </w:rPr>
        <w:t xml:space="preserve"> </w:t>
      </w:r>
      <w:r w:rsidR="00B61EF7">
        <w:rPr>
          <w:szCs w:val="24"/>
          <w:lang w:val="sr-Latn-CS"/>
        </w:rPr>
        <w:t>по</w:t>
      </w:r>
      <w:r w:rsidR="00C808E8" w:rsidRPr="00ED3512">
        <w:rPr>
          <w:szCs w:val="24"/>
          <w:lang w:val="sr-Latn-CS"/>
        </w:rPr>
        <w:t xml:space="preserve"> </w:t>
      </w:r>
      <w:r w:rsidR="00B61EF7">
        <w:rPr>
          <w:szCs w:val="24"/>
          <w:lang w:val="sr-Latn-CS"/>
        </w:rPr>
        <w:t>општин</w:t>
      </w:r>
      <w:r>
        <w:rPr>
          <w:szCs w:val="24"/>
          <w:lang w:val="sr-Latn-CS"/>
        </w:rPr>
        <w:t>а</w:t>
      </w:r>
      <w:r w:rsidR="00B61EF7">
        <w:rPr>
          <w:szCs w:val="24"/>
          <w:lang w:val="sr-Latn-CS"/>
        </w:rPr>
        <w:t>м</w:t>
      </w:r>
      <w:r>
        <w:rPr>
          <w:szCs w:val="24"/>
          <w:lang w:val="sr-Latn-CS"/>
        </w:rPr>
        <w:t>а</w:t>
      </w:r>
      <w:r w:rsidR="00C808E8" w:rsidRPr="00ED3512">
        <w:rPr>
          <w:szCs w:val="24"/>
          <w:lang w:val="sr-Latn-CS"/>
        </w:rPr>
        <w:t xml:space="preserve"> </w:t>
      </w:r>
      <w:r w:rsidR="00B61EF7">
        <w:rPr>
          <w:szCs w:val="24"/>
          <w:lang w:val="sr-Latn-CS"/>
        </w:rPr>
        <w:t>ј</w:t>
      </w:r>
      <w:r>
        <w:rPr>
          <w:szCs w:val="24"/>
          <w:lang w:val="sr-Latn-CS"/>
        </w:rPr>
        <w:t>е</w:t>
      </w:r>
      <w:r w:rsidR="00C808E8" w:rsidRPr="00ED3512">
        <w:rPr>
          <w:szCs w:val="24"/>
          <w:lang w:val="sr-Latn-CS"/>
        </w:rPr>
        <w:t xml:space="preserve"> </w:t>
      </w:r>
      <w:r>
        <w:rPr>
          <w:szCs w:val="24"/>
          <w:lang w:val="sr-Latn-CS"/>
        </w:rPr>
        <w:t>да</w:t>
      </w:r>
      <w:r w:rsidR="00B61EF7">
        <w:rPr>
          <w:szCs w:val="24"/>
          <w:lang w:val="sr-Latn-CS"/>
        </w:rPr>
        <w:t>т</w:t>
      </w:r>
      <w:r w:rsidR="00C808E8" w:rsidRPr="00ED3512">
        <w:rPr>
          <w:szCs w:val="24"/>
          <w:lang w:val="sr-Latn-CS"/>
        </w:rPr>
        <w:t xml:space="preserve"> </w:t>
      </w:r>
      <w:r w:rsidR="00B61EF7">
        <w:rPr>
          <w:szCs w:val="24"/>
          <w:lang w:val="sr-Latn-CS"/>
        </w:rPr>
        <w:t>у</w:t>
      </w:r>
      <w:r w:rsidR="00C808E8" w:rsidRPr="00ED351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ED3512">
        <w:rPr>
          <w:szCs w:val="24"/>
          <w:lang w:val="sr-Latn-CS"/>
        </w:rPr>
        <w:t xml:space="preserve"> 4.1.-1. </w:t>
      </w:r>
      <w:r>
        <w:rPr>
          <w:szCs w:val="24"/>
          <w:lang w:val="sr-Latn-CS"/>
        </w:rPr>
        <w:t>У</w:t>
      </w:r>
      <w:r w:rsidR="00C808E8" w:rsidRPr="00ED351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ED3512">
        <w:rPr>
          <w:szCs w:val="24"/>
          <w:lang w:val="sr-Latn-CS"/>
        </w:rPr>
        <w:t xml:space="preserve"> </w:t>
      </w:r>
      <w:r w:rsidR="00B61EF7">
        <w:rPr>
          <w:szCs w:val="24"/>
          <w:lang w:val="sr-Latn-CS"/>
        </w:rPr>
        <w:t>су</w:t>
      </w:r>
      <w:r w:rsidR="00C808E8" w:rsidRPr="00ED3512">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ни</w:t>
      </w:r>
      <w:r w:rsidR="00C808E8" w:rsidRPr="00ED3512">
        <w:rPr>
          <w:szCs w:val="24"/>
          <w:lang w:val="sr-Latn-CS"/>
        </w:rPr>
        <w:t xml:space="preserve"> </w:t>
      </w:r>
      <w:r w:rsidR="00B61EF7">
        <w:rPr>
          <w:szCs w:val="24"/>
          <w:lang w:val="sr-Latn-CS"/>
        </w:rPr>
        <w:t>по</w:t>
      </w:r>
      <w:r>
        <w:rPr>
          <w:szCs w:val="24"/>
          <w:lang w:val="sr-Latn-CS"/>
        </w:rPr>
        <w:t>да</w:t>
      </w:r>
      <w:r w:rsidR="00B61EF7">
        <w:rPr>
          <w:szCs w:val="24"/>
          <w:lang w:val="sr-Latn-CS"/>
        </w:rPr>
        <w:t>ци</w:t>
      </w:r>
      <w:r w:rsidR="00C808E8" w:rsidRPr="00ED3512">
        <w:rPr>
          <w:szCs w:val="24"/>
          <w:lang w:val="sr-Latn-CS"/>
        </w:rPr>
        <w:t xml:space="preserve"> </w:t>
      </w:r>
      <w:r w:rsidR="00B61EF7">
        <w:rPr>
          <w:szCs w:val="24"/>
          <w:lang w:val="sr-Latn-CS"/>
        </w:rPr>
        <w:t>о</w:t>
      </w:r>
      <w:r w:rsidR="00C808E8" w:rsidRPr="00ED3512">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слој</w:t>
      </w:r>
      <w:r w:rsidR="00C808E8" w:rsidRPr="00ED3512">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C808E8" w:rsidRPr="00ED351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ED3512">
        <w:rPr>
          <w:szCs w:val="24"/>
          <w:lang w:val="sr-Latn-CS"/>
        </w:rPr>
        <w:t xml:space="preserve"> </w:t>
      </w:r>
      <w:r w:rsidR="00B61EF7">
        <w:rPr>
          <w:szCs w:val="24"/>
          <w:lang w:val="sr-Latn-CS"/>
        </w:rPr>
        <w:t>и</w:t>
      </w:r>
      <w:r w:rsidR="00C808E8" w:rsidRPr="00ED351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минском</w:t>
      </w:r>
      <w:r w:rsidR="00C808E8" w:rsidRPr="00ED3512">
        <w:rPr>
          <w:szCs w:val="24"/>
          <w:lang w:val="sr-Latn-CS"/>
        </w:rPr>
        <w:t xml:space="preserve"> </w:t>
      </w:r>
      <w:r w:rsidR="00B61EF7">
        <w:rPr>
          <w:szCs w:val="24"/>
          <w:lang w:val="sr-Latn-CS"/>
        </w:rPr>
        <w:t>прир</w:t>
      </w:r>
      <w:r>
        <w:rPr>
          <w:szCs w:val="24"/>
          <w:lang w:val="sr-Latn-CS"/>
        </w:rPr>
        <w:t>а</w:t>
      </w:r>
      <w:r w:rsidR="00B61EF7">
        <w:rPr>
          <w:szCs w:val="24"/>
          <w:lang w:val="sr-Latn-CS"/>
        </w:rPr>
        <w:t>сту</w:t>
      </w:r>
      <w:r w:rsidR="00C808E8" w:rsidRPr="00ED3512">
        <w:rPr>
          <w:szCs w:val="24"/>
          <w:lang w:val="sr-Latn-CS"/>
        </w:rPr>
        <w:t>.</w:t>
      </w:r>
    </w:p>
    <w:p w:rsidR="00C808E8" w:rsidRPr="004F27B5" w:rsidRDefault="00AB5EAB" w:rsidP="00B5350C">
      <w:pPr>
        <w:pStyle w:val="Title"/>
        <w:rPr>
          <w:b w:val="0"/>
          <w:sz w:val="22"/>
          <w:szCs w:val="22"/>
        </w:rPr>
      </w:pPr>
      <w:r>
        <w:rPr>
          <w:b w:val="0"/>
          <w:sz w:val="22"/>
          <w:szCs w:val="22"/>
        </w:rPr>
        <w:t>Табе</w:t>
      </w:r>
      <w:r w:rsidR="00B61EF7">
        <w:rPr>
          <w:b w:val="0"/>
          <w:sz w:val="22"/>
          <w:szCs w:val="22"/>
        </w:rPr>
        <w:t>л</w:t>
      </w:r>
      <w:r>
        <w:rPr>
          <w:b w:val="0"/>
          <w:sz w:val="22"/>
          <w:szCs w:val="22"/>
        </w:rPr>
        <w:t>а</w:t>
      </w:r>
      <w:r w:rsidR="00C808E8" w:rsidRPr="004F27B5">
        <w:rPr>
          <w:b w:val="0"/>
          <w:sz w:val="22"/>
          <w:szCs w:val="22"/>
        </w:rPr>
        <w:t xml:space="preserve"> 4.1.-1 - </w:t>
      </w:r>
      <w:r>
        <w:rPr>
          <w:b w:val="0"/>
          <w:sz w:val="22"/>
          <w:szCs w:val="22"/>
        </w:rPr>
        <w:t>С</w:t>
      </w:r>
      <w:r w:rsidR="00B61EF7">
        <w:rPr>
          <w:b w:val="0"/>
          <w:sz w:val="22"/>
          <w:szCs w:val="22"/>
        </w:rPr>
        <w:t>т</w:t>
      </w:r>
      <w:r>
        <w:rPr>
          <w:b w:val="0"/>
          <w:sz w:val="22"/>
          <w:szCs w:val="22"/>
        </w:rPr>
        <w:t>а</w:t>
      </w:r>
      <w:r w:rsidR="001019E7">
        <w:rPr>
          <w:b w:val="0"/>
          <w:sz w:val="22"/>
          <w:szCs w:val="22"/>
        </w:rPr>
        <w:t>њ</w:t>
      </w:r>
      <w:r>
        <w:rPr>
          <w:b w:val="0"/>
          <w:sz w:val="22"/>
          <w:szCs w:val="22"/>
        </w:rPr>
        <w:t>е</w:t>
      </w:r>
      <w:r w:rsidR="00C808E8" w:rsidRPr="004F27B5">
        <w:rPr>
          <w:b w:val="0"/>
          <w:sz w:val="22"/>
          <w:szCs w:val="22"/>
        </w:rPr>
        <w:t xml:space="preserve"> </w:t>
      </w:r>
      <w:r w:rsidR="00B61EF7">
        <w:rPr>
          <w:b w:val="0"/>
          <w:sz w:val="22"/>
          <w:szCs w:val="22"/>
        </w:rPr>
        <w:t>шум</w:t>
      </w:r>
      <w:r>
        <w:rPr>
          <w:b w:val="0"/>
          <w:sz w:val="22"/>
          <w:szCs w:val="22"/>
        </w:rPr>
        <w:t>а</w:t>
      </w:r>
      <w:r w:rsidR="00C808E8" w:rsidRPr="004F27B5">
        <w:rPr>
          <w:b w:val="0"/>
          <w:sz w:val="22"/>
          <w:szCs w:val="22"/>
        </w:rPr>
        <w:t xml:space="preserve"> </w:t>
      </w:r>
      <w:r w:rsidR="00B61EF7">
        <w:rPr>
          <w:b w:val="0"/>
          <w:sz w:val="22"/>
          <w:szCs w:val="22"/>
        </w:rPr>
        <w:t>по</w:t>
      </w:r>
      <w:r w:rsidR="00C808E8" w:rsidRPr="004F27B5">
        <w:rPr>
          <w:b w:val="0"/>
          <w:sz w:val="22"/>
          <w:szCs w:val="22"/>
        </w:rPr>
        <w:t xml:space="preserve"> </w:t>
      </w:r>
      <w:r w:rsidR="00B61EF7">
        <w:rPr>
          <w:b w:val="0"/>
          <w:sz w:val="22"/>
          <w:szCs w:val="22"/>
        </w:rPr>
        <w:t>општин</w:t>
      </w:r>
      <w:r>
        <w:rPr>
          <w:b w:val="0"/>
          <w:sz w:val="22"/>
          <w:szCs w:val="22"/>
        </w:rPr>
        <w:t>а</w:t>
      </w:r>
      <w:r w:rsidR="00B61EF7">
        <w:rPr>
          <w:b w:val="0"/>
          <w:sz w:val="22"/>
          <w:szCs w:val="22"/>
        </w:rPr>
        <w:t>м</w:t>
      </w:r>
      <w:r>
        <w:rPr>
          <w:b w:val="0"/>
          <w:sz w:val="22"/>
          <w:szCs w:val="22"/>
        </w:rPr>
        <w:t>а</w:t>
      </w:r>
    </w:p>
    <w:tbl>
      <w:tblPr>
        <w:tblW w:w="12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356"/>
        <w:gridCol w:w="930"/>
        <w:gridCol w:w="1176"/>
        <w:gridCol w:w="971"/>
        <w:gridCol w:w="1020"/>
        <w:gridCol w:w="1000"/>
        <w:gridCol w:w="895"/>
        <w:gridCol w:w="1006"/>
        <w:gridCol w:w="1359"/>
      </w:tblGrid>
      <w:tr w:rsidR="00C808E8" w:rsidRPr="004F27B5" w:rsidTr="00CC1EFE">
        <w:trPr>
          <w:trHeight w:val="300"/>
        </w:trPr>
        <w:tc>
          <w:tcPr>
            <w:tcW w:w="2620" w:type="dxa"/>
            <w:vMerge w:val="restart"/>
            <w:shd w:val="clear" w:color="auto" w:fill="D9D9D9" w:themeFill="background1" w:themeFillShade="D9"/>
            <w:vAlign w:val="center"/>
          </w:tcPr>
          <w:p w:rsidR="00C808E8" w:rsidRPr="004F27B5" w:rsidRDefault="00AB5EAB" w:rsidP="00B5350C">
            <w:pPr>
              <w:jc w:val="center"/>
              <w:rPr>
                <w:szCs w:val="22"/>
                <w:lang w:val="sr-Latn-CS"/>
              </w:rPr>
            </w:pPr>
            <w:r>
              <w:rPr>
                <w:sz w:val="22"/>
                <w:szCs w:val="22"/>
                <w:lang w:val="sr-Latn-CS"/>
              </w:rPr>
              <w:t>О</w:t>
            </w:r>
            <w:r w:rsidR="00B61EF7">
              <w:rPr>
                <w:sz w:val="22"/>
                <w:szCs w:val="22"/>
                <w:lang w:val="sr-Latn-CS"/>
              </w:rPr>
              <w:t>пштин</w:t>
            </w:r>
            <w:r>
              <w:rPr>
                <w:sz w:val="22"/>
                <w:szCs w:val="22"/>
                <w:lang w:val="sr-Latn-CS"/>
              </w:rPr>
              <w:t>а</w:t>
            </w:r>
          </w:p>
        </w:tc>
        <w:tc>
          <w:tcPr>
            <w:tcW w:w="2286" w:type="dxa"/>
            <w:gridSpan w:val="2"/>
            <w:shd w:val="clear" w:color="auto" w:fill="D9D9D9" w:themeFill="background1" w:themeFillShade="D9"/>
            <w:vAlign w:val="center"/>
          </w:tcPr>
          <w:p w:rsidR="00C808E8" w:rsidRPr="004F27B5" w:rsidRDefault="00AB5EAB" w:rsidP="00B5350C">
            <w:pPr>
              <w:jc w:val="center"/>
              <w:rPr>
                <w:szCs w:val="22"/>
                <w:lang w:val="sr-Latn-CS"/>
              </w:rPr>
            </w:pPr>
            <w:r>
              <w:rPr>
                <w:sz w:val="22"/>
                <w:szCs w:val="22"/>
                <w:lang w:val="sr-Latn-CS"/>
              </w:rPr>
              <w:t>П</w:t>
            </w:r>
            <w:r w:rsidR="00B61EF7">
              <w:rPr>
                <w:sz w:val="22"/>
                <w:szCs w:val="22"/>
                <w:lang w:val="sr-Latn-CS"/>
              </w:rPr>
              <w:t>о</w:t>
            </w:r>
            <w:r>
              <w:rPr>
                <w:sz w:val="22"/>
                <w:szCs w:val="22"/>
                <w:lang w:val="sr-Latn-CS"/>
              </w:rPr>
              <w:t>в</w:t>
            </w:r>
            <w:r w:rsidR="00B61EF7">
              <w:rPr>
                <w:sz w:val="22"/>
                <w:szCs w:val="22"/>
                <w:lang w:val="sr-Latn-CS"/>
              </w:rPr>
              <w:t>ршин</w:t>
            </w:r>
            <w:r>
              <w:rPr>
                <w:sz w:val="22"/>
                <w:szCs w:val="22"/>
                <w:lang w:val="sr-Latn-CS"/>
              </w:rPr>
              <w:t>а</w:t>
            </w:r>
            <w:r w:rsidR="00C808E8" w:rsidRPr="004F27B5">
              <w:rPr>
                <w:sz w:val="22"/>
                <w:szCs w:val="22"/>
                <w:lang w:val="sr-Latn-CS"/>
              </w:rPr>
              <w:t xml:space="preserve"> </w:t>
            </w:r>
            <w:r w:rsidR="00467E44">
              <w:rPr>
                <w:sz w:val="22"/>
                <w:szCs w:val="22"/>
                <w:lang w:val="sr-Latn-CS"/>
              </w:rPr>
              <w:t>( P )</w:t>
            </w:r>
          </w:p>
        </w:tc>
        <w:tc>
          <w:tcPr>
            <w:tcW w:w="3167" w:type="dxa"/>
            <w:gridSpan w:val="3"/>
            <w:shd w:val="clear" w:color="auto" w:fill="D9D9D9" w:themeFill="background1" w:themeFillShade="D9"/>
            <w:vAlign w:val="center"/>
          </w:tcPr>
          <w:p w:rsidR="00C808E8" w:rsidRPr="004F27B5" w:rsidRDefault="00AB5EAB" w:rsidP="00AB5EAB">
            <w:pPr>
              <w:jc w:val="center"/>
              <w:rPr>
                <w:szCs w:val="22"/>
                <w:lang w:val="sr-Latn-CS"/>
              </w:rPr>
            </w:pPr>
            <w:r>
              <w:rPr>
                <w:sz w:val="22"/>
                <w:szCs w:val="22"/>
                <w:lang w:val="sr-Latn-CS"/>
              </w:rPr>
              <w:t>За</w:t>
            </w:r>
            <w:r w:rsidR="00B61EF7">
              <w:rPr>
                <w:sz w:val="22"/>
                <w:szCs w:val="22"/>
                <w:lang w:val="sr-Latn-CS"/>
              </w:rPr>
              <w:t>пр</w:t>
            </w:r>
            <w:r>
              <w:rPr>
                <w:sz w:val="22"/>
                <w:szCs w:val="22"/>
                <w:lang w:val="sr-Latn-CS"/>
              </w:rPr>
              <w:t>е</w:t>
            </w:r>
            <w:r w:rsidR="00B61EF7">
              <w:rPr>
                <w:sz w:val="22"/>
                <w:szCs w:val="22"/>
                <w:lang w:val="sr-Latn-CS"/>
              </w:rPr>
              <w:t>мин</w:t>
            </w:r>
            <w:r>
              <w:rPr>
                <w:sz w:val="22"/>
                <w:szCs w:val="22"/>
                <w:lang w:val="sr-Latn-CS"/>
              </w:rPr>
              <w:t>а</w:t>
            </w:r>
            <w:r w:rsidR="00C808E8" w:rsidRPr="004F27B5">
              <w:rPr>
                <w:sz w:val="22"/>
                <w:szCs w:val="22"/>
                <w:lang w:val="sr-Latn-CS"/>
              </w:rPr>
              <w:t xml:space="preserve"> ( </w:t>
            </w:r>
            <w:r>
              <w:rPr>
                <w:sz w:val="22"/>
                <w:szCs w:val="22"/>
                <w:lang w:val="sr-Latn-CS"/>
              </w:rPr>
              <w:t>V</w:t>
            </w:r>
            <w:r w:rsidR="00C808E8" w:rsidRPr="004F27B5">
              <w:rPr>
                <w:sz w:val="22"/>
                <w:szCs w:val="22"/>
                <w:lang w:val="sr-Latn-CS"/>
              </w:rPr>
              <w:t xml:space="preserve"> )</w:t>
            </w:r>
          </w:p>
        </w:tc>
        <w:tc>
          <w:tcPr>
            <w:tcW w:w="4260" w:type="dxa"/>
            <w:gridSpan w:val="4"/>
            <w:shd w:val="clear" w:color="auto" w:fill="D9D9D9" w:themeFill="background1" w:themeFillShade="D9"/>
            <w:vAlign w:val="center"/>
          </w:tcPr>
          <w:p w:rsidR="00C808E8" w:rsidRPr="004F27B5" w:rsidRDefault="00AB5EAB" w:rsidP="00AB5EAB">
            <w:pPr>
              <w:jc w:val="center"/>
              <w:rPr>
                <w:szCs w:val="22"/>
                <w:lang w:val="sr-Latn-CS"/>
              </w:rPr>
            </w:pPr>
            <w:r>
              <w:rPr>
                <w:sz w:val="22"/>
                <w:szCs w:val="22"/>
                <w:lang w:val="sr-Latn-CS"/>
              </w:rPr>
              <w:t>Те</w:t>
            </w:r>
            <w:r w:rsidR="00B61EF7">
              <w:rPr>
                <w:sz w:val="22"/>
                <w:szCs w:val="22"/>
                <w:lang w:val="sr-Latn-CS"/>
              </w:rPr>
              <w:t>кући</w:t>
            </w:r>
            <w:r w:rsidR="00C808E8" w:rsidRPr="004F27B5">
              <w:rPr>
                <w:sz w:val="22"/>
                <w:szCs w:val="22"/>
                <w:lang w:val="sr-Latn-CS"/>
              </w:rPr>
              <w:t xml:space="preserve"> </w:t>
            </w:r>
            <w:r w:rsidR="00B61EF7">
              <w:rPr>
                <w:sz w:val="22"/>
                <w:szCs w:val="22"/>
                <w:lang w:val="sr-Latn-CS"/>
              </w:rPr>
              <w:t>з</w:t>
            </w:r>
            <w:r>
              <w:rPr>
                <w:sz w:val="22"/>
                <w:szCs w:val="22"/>
                <w:lang w:val="sr-Latn-CS"/>
              </w:rPr>
              <w:t>а</w:t>
            </w:r>
            <w:r w:rsidR="00B61EF7">
              <w:rPr>
                <w:sz w:val="22"/>
                <w:szCs w:val="22"/>
                <w:lang w:val="sr-Latn-CS"/>
              </w:rPr>
              <w:t>пр</w:t>
            </w:r>
            <w:r>
              <w:rPr>
                <w:sz w:val="22"/>
                <w:szCs w:val="22"/>
                <w:lang w:val="sr-Latn-CS"/>
              </w:rPr>
              <w:t>е</w:t>
            </w:r>
            <w:r w:rsidR="00B61EF7">
              <w:rPr>
                <w:sz w:val="22"/>
                <w:szCs w:val="22"/>
                <w:lang w:val="sr-Latn-CS"/>
              </w:rPr>
              <w:t>мински</w:t>
            </w:r>
            <w:r w:rsidR="00C808E8" w:rsidRPr="004F27B5">
              <w:rPr>
                <w:sz w:val="22"/>
                <w:szCs w:val="22"/>
                <w:lang w:val="sr-Latn-CS"/>
              </w:rPr>
              <w:t xml:space="preserve"> </w:t>
            </w:r>
            <w:r w:rsidR="00B61EF7">
              <w:rPr>
                <w:sz w:val="22"/>
                <w:szCs w:val="22"/>
                <w:lang w:val="sr-Latn-CS"/>
              </w:rPr>
              <w:t>прир</w:t>
            </w:r>
            <w:r>
              <w:rPr>
                <w:sz w:val="22"/>
                <w:szCs w:val="22"/>
                <w:lang w:val="sr-Latn-CS"/>
              </w:rPr>
              <w:t>а</w:t>
            </w:r>
            <w:r w:rsidR="00B61EF7">
              <w:rPr>
                <w:sz w:val="22"/>
                <w:szCs w:val="22"/>
                <w:lang w:val="sr-Latn-CS"/>
              </w:rPr>
              <w:t>ст</w:t>
            </w:r>
            <w:r w:rsidR="00C808E8" w:rsidRPr="004F27B5">
              <w:rPr>
                <w:sz w:val="22"/>
                <w:szCs w:val="22"/>
                <w:lang w:val="sr-Latn-CS"/>
              </w:rPr>
              <w:t xml:space="preserve"> ( </w:t>
            </w:r>
            <w:r>
              <w:rPr>
                <w:sz w:val="22"/>
                <w:szCs w:val="22"/>
                <w:lang w:val="sr-Latn-CS"/>
              </w:rPr>
              <w:t>Iv</w:t>
            </w:r>
            <w:r w:rsidR="00C808E8" w:rsidRPr="004F27B5">
              <w:rPr>
                <w:sz w:val="22"/>
                <w:szCs w:val="22"/>
                <w:lang w:val="sr-Latn-CS"/>
              </w:rPr>
              <w:t>)</w:t>
            </w:r>
          </w:p>
        </w:tc>
      </w:tr>
      <w:tr w:rsidR="00C808E8" w:rsidRPr="004F27B5" w:rsidTr="00CC1EFE">
        <w:trPr>
          <w:trHeight w:val="215"/>
        </w:trPr>
        <w:tc>
          <w:tcPr>
            <w:tcW w:w="2620" w:type="dxa"/>
            <w:vMerge/>
            <w:shd w:val="clear" w:color="auto" w:fill="D9D9D9" w:themeFill="background1" w:themeFillShade="D9"/>
            <w:vAlign w:val="center"/>
          </w:tcPr>
          <w:p w:rsidR="00C808E8" w:rsidRPr="004F27B5" w:rsidRDefault="00C808E8" w:rsidP="00B5350C">
            <w:pPr>
              <w:jc w:val="left"/>
              <w:rPr>
                <w:szCs w:val="22"/>
                <w:lang w:val="sr-Latn-CS"/>
              </w:rPr>
            </w:pPr>
          </w:p>
        </w:tc>
        <w:tc>
          <w:tcPr>
            <w:tcW w:w="1356" w:type="dxa"/>
            <w:shd w:val="clear" w:color="auto" w:fill="D9D9D9" w:themeFill="background1" w:themeFillShade="D9"/>
            <w:vAlign w:val="center"/>
          </w:tcPr>
          <w:p w:rsidR="00C808E8" w:rsidRPr="004F27B5" w:rsidRDefault="00B61EF7" w:rsidP="00B5350C">
            <w:pPr>
              <w:jc w:val="center"/>
              <w:rPr>
                <w:szCs w:val="22"/>
                <w:lang w:val="sr-Latn-CS"/>
              </w:rPr>
            </w:pPr>
            <w:r>
              <w:rPr>
                <w:sz w:val="22"/>
                <w:szCs w:val="22"/>
                <w:lang w:val="sr-Latn-CS"/>
              </w:rPr>
              <w:t>х</w:t>
            </w:r>
            <w:r w:rsidR="00AB5EAB">
              <w:rPr>
                <w:sz w:val="22"/>
                <w:szCs w:val="22"/>
                <w:lang w:val="sr-Latn-CS"/>
              </w:rPr>
              <w:t>а</w:t>
            </w:r>
          </w:p>
        </w:tc>
        <w:tc>
          <w:tcPr>
            <w:tcW w:w="930" w:type="dxa"/>
            <w:shd w:val="clear" w:color="auto" w:fill="D9D9D9" w:themeFill="background1" w:themeFillShade="D9"/>
            <w:vAlign w:val="center"/>
          </w:tcPr>
          <w:p w:rsidR="00C808E8" w:rsidRPr="004F27B5" w:rsidRDefault="00C808E8" w:rsidP="00B5350C">
            <w:pPr>
              <w:jc w:val="center"/>
              <w:rPr>
                <w:szCs w:val="22"/>
                <w:lang w:val="sr-Latn-CS"/>
              </w:rPr>
            </w:pPr>
            <w:r w:rsidRPr="004F27B5">
              <w:rPr>
                <w:sz w:val="22"/>
                <w:szCs w:val="22"/>
                <w:lang w:val="sr-Latn-CS"/>
              </w:rPr>
              <w:t>%</w:t>
            </w:r>
          </w:p>
        </w:tc>
        <w:tc>
          <w:tcPr>
            <w:tcW w:w="1176" w:type="dxa"/>
            <w:shd w:val="clear" w:color="auto" w:fill="D9D9D9" w:themeFill="background1" w:themeFillShade="D9"/>
            <w:vAlign w:val="center"/>
          </w:tcPr>
          <w:p w:rsidR="00C808E8" w:rsidRPr="004F27B5" w:rsidRDefault="00B61EF7" w:rsidP="00B5350C">
            <w:pPr>
              <w:jc w:val="center"/>
              <w:rPr>
                <w:szCs w:val="22"/>
                <w:lang w:val="sr-Latn-CS"/>
              </w:rPr>
            </w:pPr>
            <w:r>
              <w:rPr>
                <w:sz w:val="22"/>
                <w:szCs w:val="22"/>
                <w:lang w:val="sr-Latn-CS"/>
              </w:rPr>
              <w:t>м</w:t>
            </w:r>
            <w:r w:rsidR="00C808E8" w:rsidRPr="004F27B5">
              <w:rPr>
                <w:sz w:val="22"/>
                <w:szCs w:val="22"/>
                <w:vertAlign w:val="superscript"/>
                <w:lang w:val="sr-Latn-CS"/>
              </w:rPr>
              <w:t>3</w:t>
            </w:r>
          </w:p>
        </w:tc>
        <w:tc>
          <w:tcPr>
            <w:tcW w:w="971" w:type="dxa"/>
            <w:shd w:val="clear" w:color="auto" w:fill="D9D9D9" w:themeFill="background1" w:themeFillShade="D9"/>
            <w:vAlign w:val="center"/>
          </w:tcPr>
          <w:p w:rsidR="00C808E8" w:rsidRPr="004F27B5" w:rsidRDefault="00C808E8" w:rsidP="00B5350C">
            <w:pPr>
              <w:jc w:val="center"/>
              <w:rPr>
                <w:szCs w:val="22"/>
                <w:lang w:val="sr-Latn-CS"/>
              </w:rPr>
            </w:pPr>
            <w:r w:rsidRPr="004F27B5">
              <w:rPr>
                <w:sz w:val="22"/>
                <w:szCs w:val="22"/>
                <w:lang w:val="sr-Latn-CS"/>
              </w:rPr>
              <w:t>%</w:t>
            </w:r>
          </w:p>
        </w:tc>
        <w:tc>
          <w:tcPr>
            <w:tcW w:w="1020" w:type="dxa"/>
            <w:shd w:val="clear" w:color="auto" w:fill="D9D9D9" w:themeFill="background1" w:themeFillShade="D9"/>
            <w:vAlign w:val="center"/>
          </w:tcPr>
          <w:p w:rsidR="00C808E8" w:rsidRPr="004F27B5" w:rsidRDefault="00B61EF7" w:rsidP="00B5350C">
            <w:pPr>
              <w:jc w:val="center"/>
              <w:rPr>
                <w:szCs w:val="22"/>
                <w:lang w:val="sr-Latn-CS"/>
              </w:rPr>
            </w:pPr>
            <w:r>
              <w:rPr>
                <w:sz w:val="22"/>
                <w:szCs w:val="22"/>
                <w:lang w:val="sr-Latn-CS"/>
              </w:rPr>
              <w:t>м</w:t>
            </w:r>
            <w:r w:rsidR="00C808E8" w:rsidRPr="004F27B5">
              <w:rPr>
                <w:sz w:val="22"/>
                <w:szCs w:val="22"/>
                <w:vertAlign w:val="superscript"/>
                <w:lang w:val="sr-Latn-CS"/>
              </w:rPr>
              <w:t>3</w:t>
            </w:r>
            <w:r w:rsidR="00C808E8" w:rsidRPr="004F27B5">
              <w:rPr>
                <w:sz w:val="22"/>
                <w:szCs w:val="22"/>
                <w:lang w:val="sr-Latn-CS"/>
              </w:rPr>
              <w:t>/</w:t>
            </w:r>
            <w:r>
              <w:rPr>
                <w:sz w:val="22"/>
                <w:szCs w:val="22"/>
                <w:lang w:val="sr-Latn-CS"/>
              </w:rPr>
              <w:t>х</w:t>
            </w:r>
            <w:r w:rsidR="00AB5EAB">
              <w:rPr>
                <w:sz w:val="22"/>
                <w:szCs w:val="22"/>
                <w:lang w:val="sr-Latn-CS"/>
              </w:rPr>
              <w:t>а</w:t>
            </w:r>
          </w:p>
        </w:tc>
        <w:tc>
          <w:tcPr>
            <w:tcW w:w="1000" w:type="dxa"/>
            <w:shd w:val="clear" w:color="auto" w:fill="D9D9D9" w:themeFill="background1" w:themeFillShade="D9"/>
            <w:vAlign w:val="center"/>
          </w:tcPr>
          <w:p w:rsidR="00C808E8" w:rsidRPr="004F27B5" w:rsidRDefault="00B61EF7" w:rsidP="00B5350C">
            <w:pPr>
              <w:jc w:val="center"/>
              <w:rPr>
                <w:szCs w:val="22"/>
                <w:lang w:val="sr-Latn-CS"/>
              </w:rPr>
            </w:pPr>
            <w:r>
              <w:rPr>
                <w:sz w:val="22"/>
                <w:szCs w:val="22"/>
                <w:lang w:val="sr-Latn-CS"/>
              </w:rPr>
              <w:t>м</w:t>
            </w:r>
            <w:r w:rsidR="00C808E8" w:rsidRPr="004F27B5">
              <w:rPr>
                <w:sz w:val="22"/>
                <w:szCs w:val="22"/>
                <w:vertAlign w:val="superscript"/>
                <w:lang w:val="sr-Latn-CS"/>
              </w:rPr>
              <w:t>3</w:t>
            </w:r>
          </w:p>
        </w:tc>
        <w:tc>
          <w:tcPr>
            <w:tcW w:w="895" w:type="dxa"/>
            <w:shd w:val="clear" w:color="auto" w:fill="D9D9D9" w:themeFill="background1" w:themeFillShade="D9"/>
            <w:vAlign w:val="center"/>
          </w:tcPr>
          <w:p w:rsidR="00C808E8" w:rsidRPr="004F27B5" w:rsidRDefault="00C808E8" w:rsidP="00B5350C">
            <w:pPr>
              <w:jc w:val="center"/>
              <w:rPr>
                <w:szCs w:val="22"/>
                <w:lang w:val="sr-Latn-CS"/>
              </w:rPr>
            </w:pPr>
            <w:r w:rsidRPr="004F27B5">
              <w:rPr>
                <w:sz w:val="22"/>
                <w:szCs w:val="22"/>
                <w:lang w:val="sr-Latn-CS"/>
              </w:rPr>
              <w:t>%</w:t>
            </w:r>
          </w:p>
        </w:tc>
        <w:tc>
          <w:tcPr>
            <w:tcW w:w="1006" w:type="dxa"/>
            <w:shd w:val="clear" w:color="auto" w:fill="D9D9D9" w:themeFill="background1" w:themeFillShade="D9"/>
            <w:vAlign w:val="center"/>
          </w:tcPr>
          <w:p w:rsidR="00C808E8" w:rsidRPr="004F27B5" w:rsidRDefault="00B61EF7" w:rsidP="00B5350C">
            <w:pPr>
              <w:jc w:val="center"/>
              <w:rPr>
                <w:szCs w:val="22"/>
                <w:lang w:val="sr-Latn-CS"/>
              </w:rPr>
            </w:pPr>
            <w:r>
              <w:rPr>
                <w:sz w:val="22"/>
                <w:szCs w:val="22"/>
                <w:lang w:val="sr-Latn-CS"/>
              </w:rPr>
              <w:t>м</w:t>
            </w:r>
            <w:r w:rsidR="00C808E8" w:rsidRPr="004F27B5">
              <w:rPr>
                <w:sz w:val="22"/>
                <w:szCs w:val="22"/>
                <w:vertAlign w:val="superscript"/>
                <w:lang w:val="sr-Latn-CS"/>
              </w:rPr>
              <w:t>3</w:t>
            </w:r>
            <w:r w:rsidR="00C808E8" w:rsidRPr="004F27B5">
              <w:rPr>
                <w:sz w:val="22"/>
                <w:szCs w:val="22"/>
                <w:lang w:val="sr-Latn-CS"/>
              </w:rPr>
              <w:t>/</w:t>
            </w:r>
            <w:r>
              <w:rPr>
                <w:sz w:val="22"/>
                <w:szCs w:val="22"/>
                <w:lang w:val="sr-Latn-CS"/>
              </w:rPr>
              <w:t>х</w:t>
            </w:r>
            <w:r w:rsidR="00AB5EAB">
              <w:rPr>
                <w:sz w:val="22"/>
                <w:szCs w:val="22"/>
                <w:lang w:val="sr-Latn-CS"/>
              </w:rPr>
              <w:t>а</w:t>
            </w:r>
          </w:p>
        </w:tc>
        <w:tc>
          <w:tcPr>
            <w:tcW w:w="1359" w:type="dxa"/>
            <w:shd w:val="clear" w:color="auto" w:fill="D9D9D9" w:themeFill="background1" w:themeFillShade="D9"/>
            <w:vAlign w:val="center"/>
          </w:tcPr>
          <w:p w:rsidR="00C808E8" w:rsidRPr="004F27B5" w:rsidRDefault="00467E44" w:rsidP="00B5350C">
            <w:pPr>
              <w:jc w:val="center"/>
              <w:rPr>
                <w:szCs w:val="22"/>
                <w:lang w:val="sr-Latn-CS"/>
              </w:rPr>
            </w:pPr>
            <w:r>
              <w:rPr>
                <w:sz w:val="22"/>
                <w:szCs w:val="22"/>
                <w:lang w:val="sr-Latn-CS"/>
              </w:rPr>
              <w:t>Iv / V *100</w:t>
            </w:r>
          </w:p>
        </w:tc>
      </w:tr>
      <w:tr w:rsidR="008A053B" w:rsidRPr="004F27B5" w:rsidTr="00CC1EFE">
        <w:trPr>
          <w:trHeight w:val="243"/>
        </w:trPr>
        <w:tc>
          <w:tcPr>
            <w:tcW w:w="2620" w:type="dxa"/>
            <w:shd w:val="clear" w:color="auto" w:fill="auto"/>
            <w:noWrap/>
            <w:vAlign w:val="center"/>
          </w:tcPr>
          <w:p w:rsidR="008A053B" w:rsidRPr="004F27B5" w:rsidRDefault="008A053B" w:rsidP="008A053B">
            <w:pPr>
              <w:jc w:val="left"/>
              <w:rPr>
                <w:szCs w:val="22"/>
                <w:lang w:val="sr-Latn-CS"/>
              </w:rPr>
            </w:pPr>
            <w:r w:rsidRPr="004F27B5">
              <w:rPr>
                <w:sz w:val="22"/>
                <w:szCs w:val="22"/>
                <w:lang w:val="sr-Latn-CS"/>
              </w:rPr>
              <w:t>800</w:t>
            </w:r>
            <w:r>
              <w:rPr>
                <w:sz w:val="22"/>
                <w:szCs w:val="22"/>
                <w:lang w:val="sr-Cyrl-RS"/>
              </w:rPr>
              <w:t>71 Бачка Топола</w:t>
            </w:r>
          </w:p>
        </w:tc>
        <w:tc>
          <w:tcPr>
            <w:tcW w:w="1356" w:type="dxa"/>
            <w:shd w:val="clear" w:color="auto" w:fill="auto"/>
            <w:noWrap/>
            <w:vAlign w:val="bottom"/>
          </w:tcPr>
          <w:p w:rsidR="008A053B" w:rsidRDefault="008A053B" w:rsidP="008A053B">
            <w:pPr>
              <w:jc w:val="right"/>
              <w:rPr>
                <w:color w:val="000000"/>
                <w:sz w:val="22"/>
                <w:szCs w:val="22"/>
              </w:rPr>
            </w:pPr>
            <w:r>
              <w:rPr>
                <w:color w:val="000000"/>
                <w:sz w:val="22"/>
                <w:szCs w:val="22"/>
              </w:rPr>
              <w:t>234</w:t>
            </w:r>
            <w:r w:rsidR="0010700F">
              <w:rPr>
                <w:color w:val="000000"/>
                <w:sz w:val="22"/>
                <w:szCs w:val="22"/>
              </w:rPr>
              <w:t>,</w:t>
            </w:r>
            <w:r>
              <w:rPr>
                <w:color w:val="000000"/>
                <w:sz w:val="22"/>
                <w:szCs w:val="22"/>
              </w:rPr>
              <w:t>86</w:t>
            </w:r>
          </w:p>
        </w:tc>
        <w:tc>
          <w:tcPr>
            <w:tcW w:w="930" w:type="dxa"/>
            <w:shd w:val="clear" w:color="auto" w:fill="auto"/>
            <w:noWrap/>
            <w:vAlign w:val="bottom"/>
          </w:tcPr>
          <w:p w:rsidR="008A053B" w:rsidRDefault="008A053B" w:rsidP="008A053B">
            <w:pPr>
              <w:jc w:val="right"/>
              <w:rPr>
                <w:color w:val="000000"/>
                <w:sz w:val="22"/>
                <w:szCs w:val="22"/>
              </w:rPr>
            </w:pPr>
            <w:r>
              <w:rPr>
                <w:color w:val="000000"/>
                <w:sz w:val="22"/>
                <w:szCs w:val="22"/>
              </w:rPr>
              <w:t>5</w:t>
            </w:r>
            <w:r w:rsidR="0010700F">
              <w:rPr>
                <w:color w:val="000000"/>
                <w:sz w:val="22"/>
                <w:szCs w:val="22"/>
              </w:rPr>
              <w:t>,</w:t>
            </w:r>
            <w:r>
              <w:rPr>
                <w:color w:val="000000"/>
                <w:sz w:val="22"/>
                <w:szCs w:val="22"/>
              </w:rPr>
              <w:t>8</w:t>
            </w:r>
          </w:p>
        </w:tc>
        <w:tc>
          <w:tcPr>
            <w:tcW w:w="1176" w:type="dxa"/>
            <w:shd w:val="clear" w:color="auto" w:fill="auto"/>
            <w:noWrap/>
            <w:vAlign w:val="bottom"/>
          </w:tcPr>
          <w:p w:rsidR="008A053B" w:rsidRDefault="008A053B" w:rsidP="008A053B">
            <w:pPr>
              <w:jc w:val="right"/>
              <w:rPr>
                <w:color w:val="000000"/>
                <w:sz w:val="22"/>
                <w:szCs w:val="22"/>
              </w:rPr>
            </w:pPr>
            <w:r>
              <w:rPr>
                <w:color w:val="000000"/>
                <w:sz w:val="22"/>
                <w:szCs w:val="22"/>
              </w:rPr>
              <w:t>20</w:t>
            </w:r>
            <w:r w:rsidR="00DF7C46">
              <w:rPr>
                <w:color w:val="000000"/>
                <w:sz w:val="22"/>
                <w:szCs w:val="22"/>
                <w:lang w:val="sr-Cyrl-RS"/>
              </w:rPr>
              <w:t>.</w:t>
            </w:r>
            <w:r>
              <w:rPr>
                <w:color w:val="000000"/>
                <w:sz w:val="22"/>
                <w:szCs w:val="22"/>
              </w:rPr>
              <w:t>230</w:t>
            </w:r>
            <w:r w:rsidR="0010700F">
              <w:rPr>
                <w:color w:val="000000"/>
                <w:sz w:val="22"/>
                <w:szCs w:val="22"/>
              </w:rPr>
              <w:t>,</w:t>
            </w:r>
            <w:r>
              <w:rPr>
                <w:color w:val="000000"/>
                <w:sz w:val="22"/>
                <w:szCs w:val="22"/>
              </w:rPr>
              <w:t>2</w:t>
            </w:r>
          </w:p>
        </w:tc>
        <w:tc>
          <w:tcPr>
            <w:tcW w:w="971" w:type="dxa"/>
            <w:shd w:val="clear" w:color="auto" w:fill="auto"/>
            <w:noWrap/>
            <w:vAlign w:val="bottom"/>
          </w:tcPr>
          <w:p w:rsidR="008A053B" w:rsidRDefault="008A053B" w:rsidP="008A053B">
            <w:pPr>
              <w:jc w:val="right"/>
              <w:rPr>
                <w:color w:val="000000"/>
                <w:sz w:val="22"/>
                <w:szCs w:val="22"/>
              </w:rPr>
            </w:pPr>
            <w:r>
              <w:rPr>
                <w:color w:val="000000"/>
                <w:sz w:val="22"/>
                <w:szCs w:val="22"/>
              </w:rPr>
              <w:t>4</w:t>
            </w:r>
            <w:r w:rsidR="0010700F">
              <w:rPr>
                <w:color w:val="000000"/>
                <w:sz w:val="22"/>
                <w:szCs w:val="22"/>
              </w:rPr>
              <w:t>,</w:t>
            </w:r>
            <w:r>
              <w:rPr>
                <w:color w:val="000000"/>
                <w:sz w:val="22"/>
                <w:szCs w:val="22"/>
              </w:rPr>
              <w:t>5</w:t>
            </w:r>
          </w:p>
        </w:tc>
        <w:tc>
          <w:tcPr>
            <w:tcW w:w="1020" w:type="dxa"/>
            <w:shd w:val="clear" w:color="auto" w:fill="auto"/>
            <w:noWrap/>
            <w:vAlign w:val="bottom"/>
          </w:tcPr>
          <w:p w:rsidR="008A053B" w:rsidRDefault="008A053B" w:rsidP="008A053B">
            <w:pPr>
              <w:jc w:val="right"/>
              <w:rPr>
                <w:color w:val="000000"/>
                <w:sz w:val="22"/>
                <w:szCs w:val="22"/>
              </w:rPr>
            </w:pPr>
            <w:r>
              <w:rPr>
                <w:color w:val="000000"/>
                <w:sz w:val="22"/>
                <w:szCs w:val="22"/>
              </w:rPr>
              <w:t>86</w:t>
            </w:r>
            <w:r w:rsidR="0010700F">
              <w:rPr>
                <w:color w:val="000000"/>
                <w:sz w:val="22"/>
                <w:szCs w:val="22"/>
              </w:rPr>
              <w:t>,</w:t>
            </w:r>
            <w:r>
              <w:rPr>
                <w:color w:val="000000"/>
                <w:sz w:val="22"/>
                <w:szCs w:val="22"/>
              </w:rPr>
              <w:t>1</w:t>
            </w:r>
          </w:p>
        </w:tc>
        <w:tc>
          <w:tcPr>
            <w:tcW w:w="1000" w:type="dxa"/>
            <w:shd w:val="clear" w:color="auto" w:fill="auto"/>
            <w:noWrap/>
            <w:vAlign w:val="bottom"/>
          </w:tcPr>
          <w:p w:rsidR="008A053B" w:rsidRDefault="008A053B" w:rsidP="008A053B">
            <w:pPr>
              <w:jc w:val="right"/>
              <w:rPr>
                <w:color w:val="000000"/>
                <w:sz w:val="22"/>
                <w:szCs w:val="22"/>
              </w:rPr>
            </w:pPr>
            <w:r>
              <w:rPr>
                <w:color w:val="000000"/>
                <w:sz w:val="22"/>
                <w:szCs w:val="22"/>
              </w:rPr>
              <w:t>664</w:t>
            </w:r>
            <w:r w:rsidR="0010700F">
              <w:rPr>
                <w:color w:val="000000"/>
                <w:sz w:val="22"/>
                <w:szCs w:val="22"/>
              </w:rPr>
              <w:t>,</w:t>
            </w:r>
            <w:r>
              <w:rPr>
                <w:color w:val="000000"/>
                <w:sz w:val="22"/>
                <w:szCs w:val="22"/>
              </w:rPr>
              <w:t>3</w:t>
            </w:r>
          </w:p>
        </w:tc>
        <w:tc>
          <w:tcPr>
            <w:tcW w:w="895" w:type="dxa"/>
            <w:shd w:val="clear" w:color="auto" w:fill="auto"/>
            <w:noWrap/>
            <w:vAlign w:val="bottom"/>
          </w:tcPr>
          <w:p w:rsidR="008A053B" w:rsidRDefault="008A053B" w:rsidP="008A053B">
            <w:pPr>
              <w:jc w:val="right"/>
              <w:rPr>
                <w:color w:val="000000"/>
                <w:sz w:val="22"/>
                <w:szCs w:val="22"/>
              </w:rPr>
            </w:pPr>
            <w:r>
              <w:rPr>
                <w:color w:val="000000"/>
                <w:sz w:val="22"/>
                <w:szCs w:val="22"/>
              </w:rPr>
              <w:t>7</w:t>
            </w:r>
            <w:r w:rsidR="0010700F">
              <w:rPr>
                <w:color w:val="000000"/>
                <w:sz w:val="22"/>
                <w:szCs w:val="22"/>
              </w:rPr>
              <w:t>,</w:t>
            </w:r>
            <w:r>
              <w:rPr>
                <w:color w:val="000000"/>
                <w:sz w:val="22"/>
                <w:szCs w:val="22"/>
              </w:rPr>
              <w:t>3</w:t>
            </w:r>
          </w:p>
        </w:tc>
        <w:tc>
          <w:tcPr>
            <w:tcW w:w="1006" w:type="dxa"/>
            <w:shd w:val="clear" w:color="auto" w:fill="auto"/>
            <w:noWrap/>
            <w:vAlign w:val="bottom"/>
          </w:tcPr>
          <w:p w:rsidR="008A053B" w:rsidRDefault="008A053B" w:rsidP="008A053B">
            <w:pPr>
              <w:jc w:val="right"/>
              <w:rPr>
                <w:color w:val="000000"/>
                <w:sz w:val="22"/>
                <w:szCs w:val="22"/>
              </w:rPr>
            </w:pPr>
            <w:r>
              <w:rPr>
                <w:color w:val="000000"/>
                <w:sz w:val="22"/>
                <w:szCs w:val="22"/>
              </w:rPr>
              <w:t>2</w:t>
            </w:r>
            <w:r w:rsidR="0010700F">
              <w:rPr>
                <w:color w:val="000000"/>
                <w:sz w:val="22"/>
                <w:szCs w:val="22"/>
              </w:rPr>
              <w:t>,</w:t>
            </w:r>
            <w:r>
              <w:rPr>
                <w:color w:val="000000"/>
                <w:sz w:val="22"/>
                <w:szCs w:val="22"/>
              </w:rPr>
              <w:t>8</w:t>
            </w:r>
          </w:p>
        </w:tc>
        <w:tc>
          <w:tcPr>
            <w:tcW w:w="1359" w:type="dxa"/>
            <w:shd w:val="clear" w:color="auto" w:fill="auto"/>
            <w:noWrap/>
            <w:vAlign w:val="bottom"/>
          </w:tcPr>
          <w:p w:rsidR="008A053B" w:rsidRDefault="008A053B" w:rsidP="008A053B">
            <w:pPr>
              <w:jc w:val="right"/>
              <w:rPr>
                <w:color w:val="000000"/>
                <w:sz w:val="22"/>
                <w:szCs w:val="22"/>
              </w:rPr>
            </w:pPr>
            <w:r>
              <w:rPr>
                <w:color w:val="000000"/>
                <w:sz w:val="22"/>
                <w:szCs w:val="22"/>
              </w:rPr>
              <w:t>3</w:t>
            </w:r>
            <w:r w:rsidR="0010700F">
              <w:rPr>
                <w:color w:val="000000"/>
                <w:sz w:val="22"/>
                <w:szCs w:val="22"/>
              </w:rPr>
              <w:t>,</w:t>
            </w:r>
            <w:r>
              <w:rPr>
                <w:color w:val="000000"/>
                <w:sz w:val="22"/>
                <w:szCs w:val="22"/>
              </w:rPr>
              <w:t>3</w:t>
            </w:r>
          </w:p>
        </w:tc>
      </w:tr>
      <w:tr w:rsidR="008A053B" w:rsidRPr="004F27B5" w:rsidTr="00CC1EFE">
        <w:trPr>
          <w:trHeight w:val="22"/>
        </w:trPr>
        <w:tc>
          <w:tcPr>
            <w:tcW w:w="2620" w:type="dxa"/>
            <w:shd w:val="clear" w:color="auto" w:fill="auto"/>
            <w:noWrap/>
            <w:vAlign w:val="center"/>
          </w:tcPr>
          <w:p w:rsidR="008A053B" w:rsidRPr="008D13E1" w:rsidRDefault="008A053B" w:rsidP="008A053B">
            <w:pPr>
              <w:jc w:val="left"/>
              <w:rPr>
                <w:szCs w:val="22"/>
                <w:lang w:val="sr-Cyrl-RS"/>
              </w:rPr>
            </w:pPr>
            <w:r w:rsidRPr="004F27B5">
              <w:rPr>
                <w:sz w:val="22"/>
                <w:szCs w:val="22"/>
                <w:lang w:val="sr-Latn-CS"/>
              </w:rPr>
              <w:t>80</w:t>
            </w:r>
            <w:r>
              <w:rPr>
                <w:sz w:val="22"/>
                <w:szCs w:val="22"/>
                <w:lang w:val="sr-Cyrl-RS"/>
              </w:rPr>
              <w:t>241</w:t>
            </w:r>
            <w:r w:rsidRPr="004F27B5">
              <w:rPr>
                <w:sz w:val="22"/>
                <w:szCs w:val="22"/>
                <w:lang w:val="sr-Latn-CS"/>
              </w:rPr>
              <w:t xml:space="preserve"> </w:t>
            </w:r>
            <w:r w:rsidR="00A41C1C">
              <w:rPr>
                <w:sz w:val="22"/>
                <w:szCs w:val="22"/>
                <w:lang w:val="sr-Cyrl-RS"/>
              </w:rPr>
              <w:t>М. Иђош</w:t>
            </w:r>
          </w:p>
        </w:tc>
        <w:tc>
          <w:tcPr>
            <w:tcW w:w="1356" w:type="dxa"/>
            <w:shd w:val="clear" w:color="auto" w:fill="auto"/>
            <w:noWrap/>
            <w:vAlign w:val="bottom"/>
          </w:tcPr>
          <w:p w:rsidR="008A053B" w:rsidRDefault="008A053B" w:rsidP="008A053B">
            <w:pPr>
              <w:jc w:val="right"/>
              <w:rPr>
                <w:color w:val="000000"/>
                <w:sz w:val="22"/>
                <w:szCs w:val="22"/>
              </w:rPr>
            </w:pPr>
            <w:r>
              <w:rPr>
                <w:color w:val="000000"/>
                <w:sz w:val="22"/>
                <w:szCs w:val="22"/>
              </w:rPr>
              <w:t>12</w:t>
            </w:r>
            <w:r w:rsidR="0010700F">
              <w:rPr>
                <w:color w:val="000000"/>
                <w:sz w:val="22"/>
                <w:szCs w:val="22"/>
              </w:rPr>
              <w:t>,</w:t>
            </w:r>
            <w:r>
              <w:rPr>
                <w:color w:val="000000"/>
                <w:sz w:val="22"/>
                <w:szCs w:val="22"/>
              </w:rPr>
              <w:t>07</w:t>
            </w:r>
          </w:p>
        </w:tc>
        <w:tc>
          <w:tcPr>
            <w:tcW w:w="930" w:type="dxa"/>
            <w:shd w:val="clear" w:color="auto" w:fill="auto"/>
            <w:noWrap/>
            <w:vAlign w:val="bottom"/>
          </w:tcPr>
          <w:p w:rsidR="008A053B" w:rsidRDefault="008A053B" w:rsidP="008A053B">
            <w:pPr>
              <w:jc w:val="right"/>
              <w:rPr>
                <w:color w:val="000000"/>
                <w:sz w:val="22"/>
                <w:szCs w:val="22"/>
              </w:rPr>
            </w:pPr>
            <w:r>
              <w:rPr>
                <w:color w:val="000000"/>
                <w:sz w:val="22"/>
                <w:szCs w:val="22"/>
              </w:rPr>
              <w:t>0</w:t>
            </w:r>
            <w:r w:rsidR="0010700F">
              <w:rPr>
                <w:color w:val="000000"/>
                <w:sz w:val="22"/>
                <w:szCs w:val="22"/>
              </w:rPr>
              <w:t>,</w:t>
            </w:r>
            <w:r>
              <w:rPr>
                <w:color w:val="000000"/>
                <w:sz w:val="22"/>
                <w:szCs w:val="22"/>
              </w:rPr>
              <w:t>3</w:t>
            </w:r>
          </w:p>
        </w:tc>
        <w:tc>
          <w:tcPr>
            <w:tcW w:w="1176" w:type="dxa"/>
            <w:shd w:val="clear" w:color="auto" w:fill="auto"/>
            <w:noWrap/>
            <w:vAlign w:val="bottom"/>
          </w:tcPr>
          <w:p w:rsidR="008A053B" w:rsidRDefault="008A053B" w:rsidP="008A053B">
            <w:pPr>
              <w:jc w:val="right"/>
              <w:rPr>
                <w:color w:val="000000"/>
                <w:sz w:val="22"/>
                <w:szCs w:val="22"/>
              </w:rPr>
            </w:pPr>
            <w:r>
              <w:rPr>
                <w:color w:val="000000"/>
                <w:sz w:val="22"/>
                <w:szCs w:val="22"/>
              </w:rPr>
              <w:t>397</w:t>
            </w:r>
            <w:r w:rsidR="0010700F">
              <w:rPr>
                <w:color w:val="000000"/>
                <w:sz w:val="22"/>
                <w:szCs w:val="22"/>
              </w:rPr>
              <w:t>,</w:t>
            </w:r>
            <w:r>
              <w:rPr>
                <w:color w:val="000000"/>
                <w:sz w:val="22"/>
                <w:szCs w:val="22"/>
              </w:rPr>
              <w:t>0</w:t>
            </w:r>
          </w:p>
        </w:tc>
        <w:tc>
          <w:tcPr>
            <w:tcW w:w="971" w:type="dxa"/>
            <w:shd w:val="clear" w:color="auto" w:fill="auto"/>
            <w:noWrap/>
            <w:vAlign w:val="bottom"/>
          </w:tcPr>
          <w:p w:rsidR="008A053B" w:rsidRDefault="008A053B" w:rsidP="008A053B">
            <w:pPr>
              <w:jc w:val="right"/>
              <w:rPr>
                <w:color w:val="000000"/>
                <w:sz w:val="22"/>
                <w:szCs w:val="22"/>
              </w:rPr>
            </w:pPr>
            <w:r>
              <w:rPr>
                <w:color w:val="000000"/>
                <w:sz w:val="22"/>
                <w:szCs w:val="22"/>
              </w:rPr>
              <w:t>0</w:t>
            </w:r>
            <w:r w:rsidR="0010700F">
              <w:rPr>
                <w:color w:val="000000"/>
                <w:sz w:val="22"/>
                <w:szCs w:val="22"/>
              </w:rPr>
              <w:t>,</w:t>
            </w:r>
            <w:r>
              <w:rPr>
                <w:color w:val="000000"/>
                <w:sz w:val="22"/>
                <w:szCs w:val="22"/>
              </w:rPr>
              <w:t>1</w:t>
            </w:r>
          </w:p>
        </w:tc>
        <w:tc>
          <w:tcPr>
            <w:tcW w:w="1020" w:type="dxa"/>
            <w:shd w:val="clear" w:color="auto" w:fill="auto"/>
            <w:noWrap/>
            <w:vAlign w:val="bottom"/>
          </w:tcPr>
          <w:p w:rsidR="008A053B" w:rsidRDefault="008A053B" w:rsidP="008A053B">
            <w:pPr>
              <w:jc w:val="right"/>
              <w:rPr>
                <w:color w:val="000000"/>
                <w:sz w:val="22"/>
                <w:szCs w:val="22"/>
              </w:rPr>
            </w:pPr>
            <w:r>
              <w:rPr>
                <w:color w:val="000000"/>
                <w:sz w:val="22"/>
                <w:szCs w:val="22"/>
              </w:rPr>
              <w:t>32</w:t>
            </w:r>
            <w:r w:rsidR="0010700F">
              <w:rPr>
                <w:color w:val="000000"/>
                <w:sz w:val="22"/>
                <w:szCs w:val="22"/>
              </w:rPr>
              <w:t>,</w:t>
            </w:r>
            <w:r>
              <w:rPr>
                <w:color w:val="000000"/>
                <w:sz w:val="22"/>
                <w:szCs w:val="22"/>
              </w:rPr>
              <w:t>9</w:t>
            </w:r>
          </w:p>
        </w:tc>
        <w:tc>
          <w:tcPr>
            <w:tcW w:w="1000" w:type="dxa"/>
            <w:shd w:val="clear" w:color="auto" w:fill="auto"/>
            <w:noWrap/>
            <w:vAlign w:val="bottom"/>
          </w:tcPr>
          <w:p w:rsidR="008A053B" w:rsidRDefault="008A053B" w:rsidP="008A053B">
            <w:pPr>
              <w:jc w:val="right"/>
              <w:rPr>
                <w:color w:val="000000"/>
                <w:sz w:val="22"/>
                <w:szCs w:val="22"/>
              </w:rPr>
            </w:pPr>
            <w:r>
              <w:rPr>
                <w:color w:val="000000"/>
                <w:sz w:val="22"/>
                <w:szCs w:val="22"/>
              </w:rPr>
              <w:t>13</w:t>
            </w:r>
            <w:r w:rsidR="0010700F">
              <w:rPr>
                <w:color w:val="000000"/>
                <w:sz w:val="22"/>
                <w:szCs w:val="22"/>
              </w:rPr>
              <w:t>,</w:t>
            </w:r>
            <w:r>
              <w:rPr>
                <w:color w:val="000000"/>
                <w:sz w:val="22"/>
                <w:szCs w:val="22"/>
              </w:rPr>
              <w:t>1</w:t>
            </w:r>
          </w:p>
        </w:tc>
        <w:tc>
          <w:tcPr>
            <w:tcW w:w="895" w:type="dxa"/>
            <w:shd w:val="clear" w:color="auto" w:fill="auto"/>
            <w:noWrap/>
            <w:vAlign w:val="bottom"/>
          </w:tcPr>
          <w:p w:rsidR="008A053B" w:rsidRDefault="008A053B" w:rsidP="008A053B">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1006" w:type="dxa"/>
            <w:shd w:val="clear" w:color="auto" w:fill="auto"/>
            <w:noWrap/>
            <w:vAlign w:val="bottom"/>
          </w:tcPr>
          <w:p w:rsidR="008A053B" w:rsidRDefault="008A053B" w:rsidP="008A053B">
            <w:pPr>
              <w:jc w:val="right"/>
              <w:rPr>
                <w:color w:val="000000"/>
                <w:sz w:val="22"/>
                <w:szCs w:val="22"/>
              </w:rPr>
            </w:pPr>
            <w:r>
              <w:rPr>
                <w:color w:val="000000"/>
                <w:sz w:val="22"/>
                <w:szCs w:val="22"/>
              </w:rPr>
              <w:t>1</w:t>
            </w:r>
            <w:r w:rsidR="00DF7C46">
              <w:rPr>
                <w:color w:val="000000"/>
                <w:sz w:val="22"/>
                <w:szCs w:val="22"/>
              </w:rPr>
              <w:t>,</w:t>
            </w:r>
            <w:r>
              <w:rPr>
                <w:color w:val="000000"/>
                <w:sz w:val="22"/>
                <w:szCs w:val="22"/>
              </w:rPr>
              <w:t>1</w:t>
            </w:r>
          </w:p>
        </w:tc>
        <w:tc>
          <w:tcPr>
            <w:tcW w:w="1359" w:type="dxa"/>
            <w:shd w:val="clear" w:color="auto" w:fill="auto"/>
            <w:noWrap/>
            <w:vAlign w:val="bottom"/>
          </w:tcPr>
          <w:p w:rsidR="008A053B" w:rsidRDefault="008A053B" w:rsidP="008A053B">
            <w:pPr>
              <w:jc w:val="right"/>
              <w:rPr>
                <w:color w:val="000000"/>
                <w:sz w:val="22"/>
                <w:szCs w:val="22"/>
              </w:rPr>
            </w:pPr>
            <w:r>
              <w:rPr>
                <w:color w:val="000000"/>
                <w:sz w:val="22"/>
                <w:szCs w:val="22"/>
              </w:rPr>
              <w:t>3</w:t>
            </w:r>
            <w:r w:rsidR="00DF7C46">
              <w:rPr>
                <w:color w:val="000000"/>
                <w:sz w:val="22"/>
                <w:szCs w:val="22"/>
              </w:rPr>
              <w:t>,</w:t>
            </w:r>
            <w:r>
              <w:rPr>
                <w:color w:val="000000"/>
                <w:sz w:val="22"/>
                <w:szCs w:val="22"/>
              </w:rPr>
              <w:t>3</w:t>
            </w:r>
          </w:p>
        </w:tc>
      </w:tr>
      <w:tr w:rsidR="008A053B" w:rsidRPr="004F27B5" w:rsidTr="00CC1EFE">
        <w:trPr>
          <w:trHeight w:val="270"/>
        </w:trPr>
        <w:tc>
          <w:tcPr>
            <w:tcW w:w="2620" w:type="dxa"/>
            <w:shd w:val="clear" w:color="auto" w:fill="auto"/>
            <w:noWrap/>
            <w:vAlign w:val="center"/>
          </w:tcPr>
          <w:p w:rsidR="008A053B" w:rsidRPr="004F27B5" w:rsidRDefault="008A053B" w:rsidP="008A053B">
            <w:pPr>
              <w:jc w:val="left"/>
              <w:rPr>
                <w:bCs/>
                <w:szCs w:val="22"/>
                <w:lang w:val="sr-Latn-CS"/>
              </w:rPr>
            </w:pPr>
            <w:r w:rsidRPr="004F27B5">
              <w:rPr>
                <w:bCs/>
                <w:sz w:val="22"/>
                <w:szCs w:val="22"/>
                <w:lang w:val="sr-Latn-CS"/>
              </w:rPr>
              <w:t>803</w:t>
            </w:r>
            <w:r>
              <w:rPr>
                <w:bCs/>
                <w:sz w:val="22"/>
                <w:szCs w:val="22"/>
                <w:lang w:val="sr-Cyrl-RS"/>
              </w:rPr>
              <w:t>81</w:t>
            </w:r>
            <w:r w:rsidRPr="004F27B5">
              <w:rPr>
                <w:bCs/>
                <w:sz w:val="22"/>
                <w:szCs w:val="22"/>
                <w:lang w:val="sr-Latn-CS"/>
              </w:rPr>
              <w:t xml:space="preserve"> </w:t>
            </w:r>
            <w:r>
              <w:rPr>
                <w:bCs/>
                <w:sz w:val="22"/>
                <w:szCs w:val="22"/>
                <w:lang w:val="sr-Latn-CS"/>
              </w:rPr>
              <w:t>С</w:t>
            </w:r>
            <w:r>
              <w:rPr>
                <w:bCs/>
                <w:sz w:val="22"/>
                <w:szCs w:val="22"/>
                <w:lang w:val="sr-Cyrl-RS"/>
              </w:rPr>
              <w:t>омбор</w:t>
            </w:r>
          </w:p>
        </w:tc>
        <w:tc>
          <w:tcPr>
            <w:tcW w:w="1356" w:type="dxa"/>
            <w:shd w:val="clear" w:color="auto" w:fill="auto"/>
            <w:noWrap/>
            <w:vAlign w:val="bottom"/>
          </w:tcPr>
          <w:p w:rsidR="008A053B" w:rsidRDefault="008A053B" w:rsidP="008A053B">
            <w:pPr>
              <w:jc w:val="right"/>
              <w:rPr>
                <w:color w:val="000000"/>
                <w:sz w:val="22"/>
                <w:szCs w:val="22"/>
              </w:rPr>
            </w:pPr>
            <w:r>
              <w:rPr>
                <w:color w:val="000000"/>
                <w:sz w:val="22"/>
                <w:szCs w:val="22"/>
              </w:rPr>
              <w:t>21</w:t>
            </w:r>
            <w:r w:rsidR="00DF7C46">
              <w:rPr>
                <w:color w:val="000000"/>
                <w:sz w:val="22"/>
                <w:szCs w:val="22"/>
              </w:rPr>
              <w:t>,</w:t>
            </w:r>
            <w:r>
              <w:rPr>
                <w:color w:val="000000"/>
                <w:sz w:val="22"/>
                <w:szCs w:val="22"/>
              </w:rPr>
              <w:t>13</w:t>
            </w:r>
          </w:p>
        </w:tc>
        <w:tc>
          <w:tcPr>
            <w:tcW w:w="930" w:type="dxa"/>
            <w:shd w:val="clear" w:color="auto" w:fill="auto"/>
            <w:noWrap/>
            <w:vAlign w:val="bottom"/>
          </w:tcPr>
          <w:p w:rsidR="008A053B" w:rsidRDefault="008A053B" w:rsidP="008A053B">
            <w:pPr>
              <w:jc w:val="right"/>
              <w:rPr>
                <w:color w:val="000000"/>
                <w:sz w:val="22"/>
                <w:szCs w:val="22"/>
              </w:rPr>
            </w:pPr>
            <w:r>
              <w:rPr>
                <w:color w:val="000000"/>
                <w:sz w:val="22"/>
                <w:szCs w:val="22"/>
              </w:rPr>
              <w:t>0</w:t>
            </w:r>
            <w:r w:rsidR="00DF7C46">
              <w:rPr>
                <w:color w:val="000000"/>
                <w:sz w:val="22"/>
                <w:szCs w:val="22"/>
              </w:rPr>
              <w:t>,</w:t>
            </w:r>
            <w:r>
              <w:rPr>
                <w:color w:val="000000"/>
                <w:sz w:val="22"/>
                <w:szCs w:val="22"/>
              </w:rPr>
              <w:t>5</w:t>
            </w:r>
          </w:p>
        </w:tc>
        <w:tc>
          <w:tcPr>
            <w:tcW w:w="1176" w:type="dxa"/>
            <w:shd w:val="clear" w:color="auto" w:fill="auto"/>
            <w:noWrap/>
            <w:vAlign w:val="bottom"/>
          </w:tcPr>
          <w:p w:rsidR="008A053B" w:rsidRDefault="008A053B" w:rsidP="008A053B">
            <w:pPr>
              <w:jc w:val="right"/>
              <w:rPr>
                <w:color w:val="000000"/>
                <w:sz w:val="22"/>
                <w:szCs w:val="22"/>
              </w:rPr>
            </w:pPr>
            <w:r>
              <w:rPr>
                <w:color w:val="000000"/>
                <w:sz w:val="22"/>
                <w:szCs w:val="22"/>
              </w:rPr>
              <w:t>776</w:t>
            </w:r>
            <w:r w:rsidR="00DF7C46">
              <w:rPr>
                <w:color w:val="000000"/>
                <w:sz w:val="22"/>
                <w:szCs w:val="22"/>
              </w:rPr>
              <w:t>,</w:t>
            </w:r>
            <w:r>
              <w:rPr>
                <w:color w:val="000000"/>
                <w:sz w:val="22"/>
                <w:szCs w:val="22"/>
              </w:rPr>
              <w:t>4</w:t>
            </w:r>
          </w:p>
        </w:tc>
        <w:tc>
          <w:tcPr>
            <w:tcW w:w="971" w:type="dxa"/>
            <w:shd w:val="clear" w:color="auto" w:fill="auto"/>
            <w:noWrap/>
            <w:vAlign w:val="bottom"/>
          </w:tcPr>
          <w:p w:rsidR="008A053B" w:rsidRDefault="008A053B" w:rsidP="008A053B">
            <w:pPr>
              <w:jc w:val="right"/>
              <w:rPr>
                <w:color w:val="000000"/>
                <w:sz w:val="22"/>
                <w:szCs w:val="22"/>
              </w:rPr>
            </w:pPr>
            <w:r>
              <w:rPr>
                <w:color w:val="000000"/>
                <w:sz w:val="22"/>
                <w:szCs w:val="22"/>
              </w:rPr>
              <w:t>0</w:t>
            </w:r>
            <w:r w:rsidR="00DF7C46">
              <w:rPr>
                <w:color w:val="000000"/>
                <w:sz w:val="22"/>
                <w:szCs w:val="22"/>
              </w:rPr>
              <w:t>,</w:t>
            </w:r>
            <w:r>
              <w:rPr>
                <w:color w:val="000000"/>
                <w:sz w:val="22"/>
                <w:szCs w:val="22"/>
              </w:rPr>
              <w:t>2</w:t>
            </w:r>
          </w:p>
        </w:tc>
        <w:tc>
          <w:tcPr>
            <w:tcW w:w="1020" w:type="dxa"/>
            <w:shd w:val="clear" w:color="auto" w:fill="auto"/>
            <w:vAlign w:val="bottom"/>
          </w:tcPr>
          <w:p w:rsidR="008A053B" w:rsidRDefault="008A053B" w:rsidP="008A053B">
            <w:pPr>
              <w:jc w:val="right"/>
              <w:rPr>
                <w:color w:val="000000"/>
                <w:sz w:val="22"/>
                <w:szCs w:val="22"/>
              </w:rPr>
            </w:pPr>
            <w:r>
              <w:rPr>
                <w:color w:val="000000"/>
                <w:sz w:val="22"/>
                <w:szCs w:val="22"/>
              </w:rPr>
              <w:t>36</w:t>
            </w:r>
            <w:r w:rsidR="00DF7C46">
              <w:rPr>
                <w:color w:val="000000"/>
                <w:sz w:val="22"/>
                <w:szCs w:val="22"/>
              </w:rPr>
              <w:t>,</w:t>
            </w:r>
            <w:r>
              <w:rPr>
                <w:color w:val="000000"/>
                <w:sz w:val="22"/>
                <w:szCs w:val="22"/>
              </w:rPr>
              <w:t>7</w:t>
            </w:r>
          </w:p>
        </w:tc>
        <w:tc>
          <w:tcPr>
            <w:tcW w:w="1000" w:type="dxa"/>
            <w:shd w:val="clear" w:color="auto" w:fill="auto"/>
            <w:noWrap/>
            <w:vAlign w:val="bottom"/>
          </w:tcPr>
          <w:p w:rsidR="008A053B" w:rsidRDefault="008A053B" w:rsidP="008A053B">
            <w:pPr>
              <w:jc w:val="right"/>
              <w:rPr>
                <w:color w:val="000000"/>
                <w:sz w:val="22"/>
                <w:szCs w:val="22"/>
              </w:rPr>
            </w:pPr>
            <w:r>
              <w:rPr>
                <w:color w:val="000000"/>
                <w:sz w:val="22"/>
                <w:szCs w:val="22"/>
              </w:rPr>
              <w:t>41</w:t>
            </w:r>
            <w:r w:rsidR="00DF7C46">
              <w:rPr>
                <w:color w:val="000000"/>
                <w:sz w:val="22"/>
                <w:szCs w:val="22"/>
              </w:rPr>
              <w:t>,</w:t>
            </w:r>
            <w:r>
              <w:rPr>
                <w:color w:val="000000"/>
                <w:sz w:val="22"/>
                <w:szCs w:val="22"/>
              </w:rPr>
              <w:t>3</w:t>
            </w:r>
          </w:p>
        </w:tc>
        <w:tc>
          <w:tcPr>
            <w:tcW w:w="895" w:type="dxa"/>
            <w:shd w:val="clear" w:color="auto" w:fill="auto"/>
            <w:noWrap/>
            <w:vAlign w:val="bottom"/>
          </w:tcPr>
          <w:p w:rsidR="008A053B" w:rsidRDefault="008A053B" w:rsidP="008A053B">
            <w:pPr>
              <w:jc w:val="right"/>
              <w:rPr>
                <w:color w:val="000000"/>
                <w:sz w:val="22"/>
                <w:szCs w:val="22"/>
              </w:rPr>
            </w:pPr>
            <w:r>
              <w:rPr>
                <w:color w:val="000000"/>
                <w:sz w:val="22"/>
                <w:szCs w:val="22"/>
              </w:rPr>
              <w:t>0</w:t>
            </w:r>
            <w:r w:rsidR="00DF7C46">
              <w:rPr>
                <w:color w:val="000000"/>
                <w:sz w:val="22"/>
                <w:szCs w:val="22"/>
              </w:rPr>
              <w:t>,</w:t>
            </w:r>
            <w:r>
              <w:rPr>
                <w:color w:val="000000"/>
                <w:sz w:val="22"/>
                <w:szCs w:val="22"/>
              </w:rPr>
              <w:t>5</w:t>
            </w:r>
          </w:p>
        </w:tc>
        <w:tc>
          <w:tcPr>
            <w:tcW w:w="1006" w:type="dxa"/>
            <w:shd w:val="clear" w:color="auto" w:fill="auto"/>
            <w:noWrap/>
            <w:vAlign w:val="bottom"/>
          </w:tcPr>
          <w:p w:rsidR="008A053B" w:rsidRDefault="008A053B" w:rsidP="008A053B">
            <w:pPr>
              <w:jc w:val="right"/>
              <w:rPr>
                <w:color w:val="000000"/>
                <w:sz w:val="22"/>
                <w:szCs w:val="22"/>
              </w:rPr>
            </w:pPr>
            <w:r>
              <w:rPr>
                <w:color w:val="000000"/>
                <w:sz w:val="22"/>
                <w:szCs w:val="22"/>
              </w:rPr>
              <w:t>2</w:t>
            </w:r>
            <w:r w:rsidR="00DF7C46">
              <w:rPr>
                <w:color w:val="000000"/>
                <w:sz w:val="22"/>
                <w:szCs w:val="22"/>
              </w:rPr>
              <w:t>,</w:t>
            </w:r>
            <w:r>
              <w:rPr>
                <w:color w:val="000000"/>
                <w:sz w:val="22"/>
                <w:szCs w:val="22"/>
              </w:rPr>
              <w:t>0</w:t>
            </w:r>
          </w:p>
        </w:tc>
        <w:tc>
          <w:tcPr>
            <w:tcW w:w="1359" w:type="dxa"/>
            <w:shd w:val="clear" w:color="auto" w:fill="auto"/>
            <w:noWrap/>
            <w:vAlign w:val="bottom"/>
          </w:tcPr>
          <w:p w:rsidR="008A053B" w:rsidRDefault="008A053B" w:rsidP="008A053B">
            <w:pPr>
              <w:jc w:val="right"/>
              <w:rPr>
                <w:color w:val="000000"/>
                <w:sz w:val="22"/>
                <w:szCs w:val="22"/>
              </w:rPr>
            </w:pPr>
            <w:r>
              <w:rPr>
                <w:color w:val="000000"/>
                <w:sz w:val="22"/>
                <w:szCs w:val="22"/>
              </w:rPr>
              <w:t>5</w:t>
            </w:r>
            <w:r w:rsidR="00DF7C46">
              <w:rPr>
                <w:color w:val="000000"/>
                <w:sz w:val="22"/>
                <w:szCs w:val="22"/>
              </w:rPr>
              <w:t>,</w:t>
            </w:r>
            <w:r>
              <w:rPr>
                <w:color w:val="000000"/>
                <w:sz w:val="22"/>
                <w:szCs w:val="22"/>
              </w:rPr>
              <w:t>3</w:t>
            </w:r>
          </w:p>
        </w:tc>
      </w:tr>
      <w:tr w:rsidR="008A053B" w:rsidRPr="004F27B5" w:rsidTr="00CC1EFE">
        <w:trPr>
          <w:trHeight w:val="270"/>
        </w:trPr>
        <w:tc>
          <w:tcPr>
            <w:tcW w:w="2620" w:type="dxa"/>
            <w:shd w:val="clear" w:color="auto" w:fill="auto"/>
            <w:noWrap/>
            <w:vAlign w:val="center"/>
          </w:tcPr>
          <w:p w:rsidR="008A053B" w:rsidRPr="008D13E1" w:rsidRDefault="008A053B" w:rsidP="008A053B">
            <w:pPr>
              <w:jc w:val="left"/>
              <w:rPr>
                <w:bCs/>
                <w:sz w:val="22"/>
                <w:szCs w:val="22"/>
                <w:lang w:val="sr-Cyrl-RS"/>
              </w:rPr>
            </w:pPr>
            <w:r>
              <w:rPr>
                <w:bCs/>
                <w:sz w:val="22"/>
                <w:szCs w:val="22"/>
                <w:lang w:val="sr-Cyrl-RS"/>
              </w:rPr>
              <w:t>80438 Суботица</w:t>
            </w:r>
          </w:p>
        </w:tc>
        <w:tc>
          <w:tcPr>
            <w:tcW w:w="1356" w:type="dxa"/>
            <w:shd w:val="clear" w:color="auto" w:fill="auto"/>
            <w:noWrap/>
            <w:vAlign w:val="bottom"/>
          </w:tcPr>
          <w:p w:rsidR="008A053B" w:rsidRDefault="008A053B" w:rsidP="008A053B">
            <w:pPr>
              <w:jc w:val="right"/>
              <w:rPr>
                <w:color w:val="000000"/>
                <w:sz w:val="22"/>
                <w:szCs w:val="22"/>
              </w:rPr>
            </w:pPr>
            <w:r>
              <w:rPr>
                <w:color w:val="000000"/>
                <w:sz w:val="22"/>
                <w:szCs w:val="22"/>
              </w:rPr>
              <w:t>3</w:t>
            </w:r>
            <w:r w:rsidR="00DF7C46">
              <w:rPr>
                <w:color w:val="000000"/>
                <w:sz w:val="22"/>
                <w:szCs w:val="22"/>
                <w:lang w:val="sr-Cyrl-RS"/>
              </w:rPr>
              <w:t>.</w:t>
            </w:r>
            <w:r>
              <w:rPr>
                <w:color w:val="000000"/>
                <w:sz w:val="22"/>
                <w:szCs w:val="22"/>
              </w:rPr>
              <w:t>770</w:t>
            </w:r>
            <w:r w:rsidR="00DF7C46">
              <w:rPr>
                <w:color w:val="000000"/>
                <w:sz w:val="22"/>
                <w:szCs w:val="22"/>
              </w:rPr>
              <w:t>,</w:t>
            </w:r>
            <w:r>
              <w:rPr>
                <w:color w:val="000000"/>
                <w:sz w:val="22"/>
                <w:szCs w:val="22"/>
              </w:rPr>
              <w:t>32</w:t>
            </w:r>
          </w:p>
        </w:tc>
        <w:tc>
          <w:tcPr>
            <w:tcW w:w="930" w:type="dxa"/>
            <w:shd w:val="clear" w:color="auto" w:fill="auto"/>
            <w:noWrap/>
            <w:vAlign w:val="bottom"/>
          </w:tcPr>
          <w:p w:rsidR="008A053B" w:rsidRDefault="008A053B" w:rsidP="008A053B">
            <w:pPr>
              <w:jc w:val="right"/>
              <w:rPr>
                <w:color w:val="000000"/>
                <w:sz w:val="22"/>
                <w:szCs w:val="22"/>
              </w:rPr>
            </w:pPr>
            <w:r>
              <w:rPr>
                <w:color w:val="000000"/>
                <w:sz w:val="22"/>
                <w:szCs w:val="22"/>
              </w:rPr>
              <w:t>93</w:t>
            </w:r>
            <w:r w:rsidR="00DF7C46">
              <w:rPr>
                <w:color w:val="000000"/>
                <w:sz w:val="22"/>
                <w:szCs w:val="22"/>
              </w:rPr>
              <w:t>,</w:t>
            </w:r>
            <w:r>
              <w:rPr>
                <w:color w:val="000000"/>
                <w:sz w:val="22"/>
                <w:szCs w:val="22"/>
              </w:rPr>
              <w:t>4</w:t>
            </w:r>
          </w:p>
        </w:tc>
        <w:tc>
          <w:tcPr>
            <w:tcW w:w="1176" w:type="dxa"/>
            <w:shd w:val="clear" w:color="auto" w:fill="auto"/>
            <w:noWrap/>
            <w:vAlign w:val="bottom"/>
          </w:tcPr>
          <w:p w:rsidR="008A053B" w:rsidRDefault="008A053B" w:rsidP="008A053B">
            <w:pPr>
              <w:jc w:val="right"/>
              <w:rPr>
                <w:color w:val="000000"/>
                <w:sz w:val="22"/>
                <w:szCs w:val="22"/>
              </w:rPr>
            </w:pPr>
            <w:r>
              <w:rPr>
                <w:color w:val="000000"/>
                <w:sz w:val="22"/>
                <w:szCs w:val="22"/>
              </w:rPr>
              <w:t>430</w:t>
            </w:r>
            <w:r w:rsidR="00DF7C46">
              <w:rPr>
                <w:color w:val="000000"/>
                <w:sz w:val="22"/>
                <w:szCs w:val="22"/>
                <w:lang w:val="sr-Cyrl-RS"/>
              </w:rPr>
              <w:t>.</w:t>
            </w:r>
            <w:r>
              <w:rPr>
                <w:color w:val="000000"/>
                <w:sz w:val="22"/>
                <w:szCs w:val="22"/>
              </w:rPr>
              <w:t>727</w:t>
            </w:r>
            <w:r w:rsidR="00DF7C46">
              <w:rPr>
                <w:color w:val="000000"/>
                <w:sz w:val="22"/>
                <w:szCs w:val="22"/>
              </w:rPr>
              <w:t>,</w:t>
            </w:r>
            <w:r>
              <w:rPr>
                <w:color w:val="000000"/>
                <w:sz w:val="22"/>
                <w:szCs w:val="22"/>
              </w:rPr>
              <w:t>5</w:t>
            </w:r>
          </w:p>
        </w:tc>
        <w:tc>
          <w:tcPr>
            <w:tcW w:w="971" w:type="dxa"/>
            <w:shd w:val="clear" w:color="auto" w:fill="auto"/>
            <w:noWrap/>
            <w:vAlign w:val="bottom"/>
          </w:tcPr>
          <w:p w:rsidR="008A053B" w:rsidRDefault="008A053B" w:rsidP="008A053B">
            <w:pPr>
              <w:jc w:val="right"/>
              <w:rPr>
                <w:color w:val="000000"/>
                <w:sz w:val="22"/>
                <w:szCs w:val="22"/>
              </w:rPr>
            </w:pPr>
            <w:r>
              <w:rPr>
                <w:color w:val="000000"/>
                <w:sz w:val="22"/>
                <w:szCs w:val="22"/>
              </w:rPr>
              <w:t>95</w:t>
            </w:r>
            <w:r w:rsidR="00DF7C46">
              <w:rPr>
                <w:color w:val="000000"/>
                <w:sz w:val="22"/>
                <w:szCs w:val="22"/>
              </w:rPr>
              <w:t>,</w:t>
            </w:r>
            <w:r>
              <w:rPr>
                <w:color w:val="000000"/>
                <w:sz w:val="22"/>
                <w:szCs w:val="22"/>
              </w:rPr>
              <w:t>3</w:t>
            </w:r>
          </w:p>
        </w:tc>
        <w:tc>
          <w:tcPr>
            <w:tcW w:w="1020" w:type="dxa"/>
            <w:shd w:val="clear" w:color="auto" w:fill="auto"/>
            <w:vAlign w:val="bottom"/>
          </w:tcPr>
          <w:p w:rsidR="008A053B" w:rsidRDefault="008A053B" w:rsidP="008A053B">
            <w:pPr>
              <w:jc w:val="right"/>
              <w:rPr>
                <w:color w:val="000000"/>
                <w:sz w:val="22"/>
                <w:szCs w:val="22"/>
              </w:rPr>
            </w:pPr>
            <w:r>
              <w:rPr>
                <w:color w:val="000000"/>
                <w:sz w:val="22"/>
                <w:szCs w:val="22"/>
              </w:rPr>
              <w:t>114</w:t>
            </w:r>
            <w:r w:rsidR="00DF7C46">
              <w:rPr>
                <w:color w:val="000000"/>
                <w:sz w:val="22"/>
                <w:szCs w:val="22"/>
              </w:rPr>
              <w:t>,</w:t>
            </w:r>
            <w:r>
              <w:rPr>
                <w:color w:val="000000"/>
                <w:sz w:val="22"/>
                <w:szCs w:val="22"/>
              </w:rPr>
              <w:t>2</w:t>
            </w:r>
          </w:p>
        </w:tc>
        <w:tc>
          <w:tcPr>
            <w:tcW w:w="1000" w:type="dxa"/>
            <w:shd w:val="clear" w:color="auto" w:fill="auto"/>
            <w:noWrap/>
            <w:vAlign w:val="bottom"/>
          </w:tcPr>
          <w:p w:rsidR="008A053B" w:rsidRDefault="008A053B" w:rsidP="008A053B">
            <w:pPr>
              <w:jc w:val="right"/>
              <w:rPr>
                <w:color w:val="000000"/>
                <w:sz w:val="22"/>
                <w:szCs w:val="22"/>
              </w:rPr>
            </w:pPr>
            <w:r>
              <w:rPr>
                <w:color w:val="000000"/>
                <w:sz w:val="22"/>
                <w:szCs w:val="22"/>
              </w:rPr>
              <w:t>8</w:t>
            </w:r>
            <w:r w:rsidR="00DF7C46">
              <w:rPr>
                <w:color w:val="000000"/>
                <w:sz w:val="22"/>
                <w:szCs w:val="22"/>
                <w:lang w:val="sr-Cyrl-RS"/>
              </w:rPr>
              <w:t>.</w:t>
            </w:r>
            <w:r>
              <w:rPr>
                <w:color w:val="000000"/>
                <w:sz w:val="22"/>
                <w:szCs w:val="22"/>
              </w:rPr>
              <w:t>434</w:t>
            </w:r>
            <w:r w:rsidR="00DF7C46">
              <w:rPr>
                <w:color w:val="000000"/>
                <w:sz w:val="22"/>
                <w:szCs w:val="22"/>
              </w:rPr>
              <w:t>,</w:t>
            </w:r>
            <w:r>
              <w:rPr>
                <w:color w:val="000000"/>
                <w:sz w:val="22"/>
                <w:szCs w:val="22"/>
              </w:rPr>
              <w:t>9</w:t>
            </w:r>
          </w:p>
        </w:tc>
        <w:tc>
          <w:tcPr>
            <w:tcW w:w="895" w:type="dxa"/>
            <w:shd w:val="clear" w:color="auto" w:fill="auto"/>
            <w:noWrap/>
            <w:vAlign w:val="bottom"/>
          </w:tcPr>
          <w:p w:rsidR="008A053B" w:rsidRDefault="008A053B" w:rsidP="008A053B">
            <w:pPr>
              <w:jc w:val="right"/>
              <w:rPr>
                <w:color w:val="000000"/>
                <w:sz w:val="22"/>
                <w:szCs w:val="22"/>
              </w:rPr>
            </w:pPr>
            <w:r>
              <w:rPr>
                <w:color w:val="000000"/>
                <w:sz w:val="22"/>
                <w:szCs w:val="22"/>
              </w:rPr>
              <w:t>92</w:t>
            </w:r>
            <w:r w:rsidR="00DF7C46">
              <w:rPr>
                <w:color w:val="000000"/>
                <w:sz w:val="22"/>
                <w:szCs w:val="22"/>
              </w:rPr>
              <w:t>,</w:t>
            </w:r>
            <w:r>
              <w:rPr>
                <w:color w:val="000000"/>
                <w:sz w:val="22"/>
                <w:szCs w:val="22"/>
              </w:rPr>
              <w:t>1</w:t>
            </w:r>
          </w:p>
        </w:tc>
        <w:tc>
          <w:tcPr>
            <w:tcW w:w="1006" w:type="dxa"/>
            <w:shd w:val="clear" w:color="auto" w:fill="auto"/>
            <w:noWrap/>
            <w:vAlign w:val="bottom"/>
          </w:tcPr>
          <w:p w:rsidR="008A053B" w:rsidRDefault="008A053B" w:rsidP="008A053B">
            <w:pPr>
              <w:jc w:val="right"/>
              <w:rPr>
                <w:color w:val="000000"/>
                <w:sz w:val="22"/>
                <w:szCs w:val="22"/>
              </w:rPr>
            </w:pPr>
            <w:r>
              <w:rPr>
                <w:color w:val="000000"/>
                <w:sz w:val="22"/>
                <w:szCs w:val="22"/>
              </w:rPr>
              <w:t>2</w:t>
            </w:r>
            <w:r w:rsidR="00DF7C46">
              <w:rPr>
                <w:color w:val="000000"/>
                <w:sz w:val="22"/>
                <w:szCs w:val="22"/>
              </w:rPr>
              <w:t>,</w:t>
            </w:r>
            <w:r>
              <w:rPr>
                <w:color w:val="000000"/>
                <w:sz w:val="22"/>
                <w:szCs w:val="22"/>
              </w:rPr>
              <w:t>2</w:t>
            </w:r>
          </w:p>
        </w:tc>
        <w:tc>
          <w:tcPr>
            <w:tcW w:w="1359" w:type="dxa"/>
            <w:shd w:val="clear" w:color="auto" w:fill="auto"/>
            <w:noWrap/>
            <w:vAlign w:val="bottom"/>
          </w:tcPr>
          <w:p w:rsidR="008A053B" w:rsidRDefault="008A053B" w:rsidP="008A053B">
            <w:pPr>
              <w:jc w:val="right"/>
              <w:rPr>
                <w:color w:val="000000"/>
                <w:sz w:val="22"/>
                <w:szCs w:val="22"/>
              </w:rPr>
            </w:pPr>
            <w:r>
              <w:rPr>
                <w:color w:val="000000"/>
                <w:sz w:val="22"/>
                <w:szCs w:val="22"/>
              </w:rPr>
              <w:t>2</w:t>
            </w:r>
            <w:r w:rsidR="00DF7C46">
              <w:rPr>
                <w:color w:val="000000"/>
                <w:sz w:val="22"/>
                <w:szCs w:val="22"/>
              </w:rPr>
              <w:t>,</w:t>
            </w:r>
            <w:r>
              <w:rPr>
                <w:color w:val="000000"/>
                <w:sz w:val="22"/>
                <w:szCs w:val="22"/>
              </w:rPr>
              <w:t>0</w:t>
            </w:r>
          </w:p>
        </w:tc>
      </w:tr>
      <w:tr w:rsidR="008A053B" w:rsidRPr="004F27B5" w:rsidTr="00CC1EFE">
        <w:trPr>
          <w:trHeight w:val="270"/>
        </w:trPr>
        <w:tc>
          <w:tcPr>
            <w:tcW w:w="2620" w:type="dxa"/>
            <w:shd w:val="clear" w:color="auto" w:fill="D9D9D9" w:themeFill="background1" w:themeFillShade="D9"/>
            <w:noWrap/>
            <w:vAlign w:val="center"/>
          </w:tcPr>
          <w:p w:rsidR="008A053B" w:rsidRPr="004F27B5" w:rsidRDefault="008A053B" w:rsidP="008A053B">
            <w:pPr>
              <w:jc w:val="center"/>
              <w:rPr>
                <w:bCs/>
                <w:szCs w:val="22"/>
                <w:lang w:val="sr-Latn-CS"/>
              </w:rPr>
            </w:pPr>
            <w:r>
              <w:rPr>
                <w:bCs/>
                <w:sz w:val="22"/>
                <w:szCs w:val="22"/>
                <w:lang w:val="sr-Latn-CS"/>
              </w:rPr>
              <w:t>Свега</w:t>
            </w:r>
            <w:r w:rsidRPr="004F27B5">
              <w:rPr>
                <w:bCs/>
                <w:sz w:val="22"/>
                <w:szCs w:val="22"/>
                <w:lang w:val="sr-Latn-CS"/>
              </w:rPr>
              <w:t xml:space="preserve"> </w:t>
            </w:r>
            <w:r>
              <w:rPr>
                <w:bCs/>
                <w:sz w:val="22"/>
                <w:szCs w:val="22"/>
                <w:lang w:val="sr-Latn-CS"/>
              </w:rPr>
              <w:t>ГЈ</w:t>
            </w:r>
          </w:p>
        </w:tc>
        <w:tc>
          <w:tcPr>
            <w:tcW w:w="1356" w:type="dxa"/>
            <w:shd w:val="clear" w:color="auto" w:fill="D9D9D9" w:themeFill="background1" w:themeFillShade="D9"/>
            <w:noWrap/>
            <w:vAlign w:val="bottom"/>
          </w:tcPr>
          <w:p w:rsidR="008A053B" w:rsidRDefault="008A053B" w:rsidP="008A053B">
            <w:pPr>
              <w:jc w:val="right"/>
              <w:rPr>
                <w:color w:val="000000"/>
                <w:sz w:val="22"/>
                <w:szCs w:val="22"/>
              </w:rPr>
            </w:pPr>
            <w:r>
              <w:rPr>
                <w:color w:val="000000"/>
                <w:sz w:val="22"/>
                <w:szCs w:val="22"/>
              </w:rPr>
              <w:t>4</w:t>
            </w:r>
            <w:r w:rsidR="00DF7C46">
              <w:rPr>
                <w:color w:val="000000"/>
                <w:sz w:val="22"/>
                <w:szCs w:val="22"/>
                <w:lang w:val="sr-Cyrl-RS"/>
              </w:rPr>
              <w:t>.</w:t>
            </w:r>
            <w:r>
              <w:rPr>
                <w:color w:val="000000"/>
                <w:sz w:val="22"/>
                <w:szCs w:val="22"/>
              </w:rPr>
              <w:t>038</w:t>
            </w:r>
            <w:r w:rsidR="00DF7C46">
              <w:rPr>
                <w:color w:val="000000"/>
                <w:sz w:val="22"/>
                <w:szCs w:val="22"/>
              </w:rPr>
              <w:t>,</w:t>
            </w:r>
            <w:r>
              <w:rPr>
                <w:color w:val="000000"/>
                <w:sz w:val="22"/>
                <w:szCs w:val="22"/>
              </w:rPr>
              <w:t>38</w:t>
            </w:r>
          </w:p>
        </w:tc>
        <w:tc>
          <w:tcPr>
            <w:tcW w:w="930" w:type="dxa"/>
            <w:shd w:val="clear" w:color="auto" w:fill="D9D9D9" w:themeFill="background1" w:themeFillShade="D9"/>
            <w:noWrap/>
            <w:vAlign w:val="bottom"/>
          </w:tcPr>
          <w:p w:rsidR="008A053B" w:rsidRDefault="008A053B" w:rsidP="008A053B">
            <w:pPr>
              <w:jc w:val="right"/>
              <w:rPr>
                <w:color w:val="000000"/>
                <w:sz w:val="22"/>
                <w:szCs w:val="22"/>
              </w:rPr>
            </w:pPr>
            <w:r>
              <w:rPr>
                <w:color w:val="000000"/>
                <w:sz w:val="22"/>
                <w:szCs w:val="22"/>
              </w:rPr>
              <w:t>100</w:t>
            </w:r>
            <w:r w:rsidR="00DF7C46">
              <w:rPr>
                <w:color w:val="000000"/>
                <w:sz w:val="22"/>
                <w:szCs w:val="22"/>
              </w:rPr>
              <w:t>,</w:t>
            </w:r>
            <w:r>
              <w:rPr>
                <w:color w:val="000000"/>
                <w:sz w:val="22"/>
                <w:szCs w:val="22"/>
              </w:rPr>
              <w:t>0</w:t>
            </w:r>
          </w:p>
        </w:tc>
        <w:tc>
          <w:tcPr>
            <w:tcW w:w="1176" w:type="dxa"/>
            <w:shd w:val="clear" w:color="auto" w:fill="D9D9D9" w:themeFill="background1" w:themeFillShade="D9"/>
            <w:noWrap/>
            <w:vAlign w:val="bottom"/>
          </w:tcPr>
          <w:p w:rsidR="008A053B" w:rsidRDefault="008A053B" w:rsidP="008A053B">
            <w:pPr>
              <w:jc w:val="right"/>
              <w:rPr>
                <w:color w:val="000000"/>
                <w:sz w:val="22"/>
                <w:szCs w:val="22"/>
              </w:rPr>
            </w:pPr>
            <w:r>
              <w:rPr>
                <w:color w:val="000000"/>
                <w:sz w:val="22"/>
                <w:szCs w:val="22"/>
              </w:rPr>
              <w:t>452</w:t>
            </w:r>
            <w:r w:rsidR="00DF7C46">
              <w:rPr>
                <w:color w:val="000000"/>
                <w:sz w:val="22"/>
                <w:szCs w:val="22"/>
                <w:lang w:val="sr-Cyrl-RS"/>
              </w:rPr>
              <w:t>.</w:t>
            </w:r>
            <w:r>
              <w:rPr>
                <w:color w:val="000000"/>
                <w:sz w:val="22"/>
                <w:szCs w:val="22"/>
              </w:rPr>
              <w:t>131</w:t>
            </w:r>
            <w:r w:rsidR="00DF7C46">
              <w:rPr>
                <w:color w:val="000000"/>
                <w:sz w:val="22"/>
                <w:szCs w:val="22"/>
              </w:rPr>
              <w:t>,</w:t>
            </w:r>
            <w:r>
              <w:rPr>
                <w:color w:val="000000"/>
                <w:sz w:val="22"/>
                <w:szCs w:val="22"/>
              </w:rPr>
              <w:t>0</w:t>
            </w:r>
          </w:p>
        </w:tc>
        <w:tc>
          <w:tcPr>
            <w:tcW w:w="971" w:type="dxa"/>
            <w:shd w:val="clear" w:color="auto" w:fill="D9D9D9" w:themeFill="background1" w:themeFillShade="D9"/>
            <w:noWrap/>
            <w:vAlign w:val="bottom"/>
          </w:tcPr>
          <w:p w:rsidR="008A053B" w:rsidRDefault="008A053B" w:rsidP="008A053B">
            <w:pPr>
              <w:jc w:val="right"/>
              <w:rPr>
                <w:color w:val="000000"/>
                <w:sz w:val="22"/>
                <w:szCs w:val="22"/>
              </w:rPr>
            </w:pPr>
            <w:r>
              <w:rPr>
                <w:color w:val="000000"/>
                <w:sz w:val="22"/>
                <w:szCs w:val="22"/>
              </w:rPr>
              <w:t>100</w:t>
            </w:r>
            <w:r w:rsidR="00DF7C46">
              <w:rPr>
                <w:color w:val="000000"/>
                <w:sz w:val="22"/>
                <w:szCs w:val="22"/>
              </w:rPr>
              <w:t>,</w:t>
            </w:r>
            <w:r>
              <w:rPr>
                <w:color w:val="000000"/>
                <w:sz w:val="22"/>
                <w:szCs w:val="22"/>
              </w:rPr>
              <w:t>0</w:t>
            </w:r>
          </w:p>
        </w:tc>
        <w:tc>
          <w:tcPr>
            <w:tcW w:w="1020" w:type="dxa"/>
            <w:shd w:val="clear" w:color="auto" w:fill="D9D9D9" w:themeFill="background1" w:themeFillShade="D9"/>
            <w:vAlign w:val="bottom"/>
          </w:tcPr>
          <w:p w:rsidR="008A053B" w:rsidRDefault="008A053B" w:rsidP="008A053B">
            <w:pPr>
              <w:jc w:val="right"/>
              <w:rPr>
                <w:color w:val="000000"/>
                <w:sz w:val="22"/>
                <w:szCs w:val="22"/>
              </w:rPr>
            </w:pPr>
            <w:r>
              <w:rPr>
                <w:color w:val="000000"/>
                <w:sz w:val="22"/>
                <w:szCs w:val="22"/>
              </w:rPr>
              <w:t>112</w:t>
            </w:r>
            <w:r w:rsidR="00DF7C46">
              <w:rPr>
                <w:color w:val="000000"/>
                <w:sz w:val="22"/>
                <w:szCs w:val="22"/>
              </w:rPr>
              <w:t>,</w:t>
            </w:r>
            <w:r>
              <w:rPr>
                <w:color w:val="000000"/>
                <w:sz w:val="22"/>
                <w:szCs w:val="22"/>
              </w:rPr>
              <w:t>0</w:t>
            </w:r>
          </w:p>
        </w:tc>
        <w:tc>
          <w:tcPr>
            <w:tcW w:w="1000" w:type="dxa"/>
            <w:shd w:val="clear" w:color="auto" w:fill="D9D9D9" w:themeFill="background1" w:themeFillShade="D9"/>
            <w:noWrap/>
            <w:vAlign w:val="bottom"/>
          </w:tcPr>
          <w:p w:rsidR="008A053B" w:rsidRDefault="008A053B" w:rsidP="008A053B">
            <w:pPr>
              <w:jc w:val="right"/>
              <w:rPr>
                <w:color w:val="000000"/>
                <w:sz w:val="22"/>
                <w:szCs w:val="22"/>
              </w:rPr>
            </w:pPr>
            <w:r>
              <w:rPr>
                <w:color w:val="000000"/>
                <w:sz w:val="22"/>
                <w:szCs w:val="22"/>
              </w:rPr>
              <w:t>9</w:t>
            </w:r>
            <w:r w:rsidR="00DF7C46">
              <w:rPr>
                <w:color w:val="000000"/>
                <w:sz w:val="22"/>
                <w:szCs w:val="22"/>
                <w:lang w:val="sr-Cyrl-RS"/>
              </w:rPr>
              <w:t>.</w:t>
            </w:r>
            <w:r>
              <w:rPr>
                <w:color w:val="000000"/>
                <w:sz w:val="22"/>
                <w:szCs w:val="22"/>
              </w:rPr>
              <w:t>153</w:t>
            </w:r>
            <w:r w:rsidR="00DF7C46">
              <w:rPr>
                <w:color w:val="000000"/>
                <w:sz w:val="22"/>
                <w:szCs w:val="22"/>
              </w:rPr>
              <w:t>,</w:t>
            </w:r>
            <w:r>
              <w:rPr>
                <w:color w:val="000000"/>
                <w:sz w:val="22"/>
                <w:szCs w:val="22"/>
              </w:rPr>
              <w:t>5</w:t>
            </w:r>
          </w:p>
        </w:tc>
        <w:tc>
          <w:tcPr>
            <w:tcW w:w="895" w:type="dxa"/>
            <w:shd w:val="clear" w:color="auto" w:fill="D9D9D9" w:themeFill="background1" w:themeFillShade="D9"/>
            <w:noWrap/>
            <w:vAlign w:val="bottom"/>
          </w:tcPr>
          <w:p w:rsidR="008A053B" w:rsidRDefault="008A053B" w:rsidP="008A053B">
            <w:pPr>
              <w:jc w:val="right"/>
              <w:rPr>
                <w:color w:val="000000"/>
                <w:sz w:val="22"/>
                <w:szCs w:val="22"/>
              </w:rPr>
            </w:pPr>
            <w:r>
              <w:rPr>
                <w:color w:val="000000"/>
                <w:sz w:val="22"/>
                <w:szCs w:val="22"/>
              </w:rPr>
              <w:t>100</w:t>
            </w:r>
            <w:r w:rsidR="00DF7C46">
              <w:rPr>
                <w:color w:val="000000"/>
                <w:sz w:val="22"/>
                <w:szCs w:val="22"/>
              </w:rPr>
              <w:t>,</w:t>
            </w:r>
            <w:r>
              <w:rPr>
                <w:color w:val="000000"/>
                <w:sz w:val="22"/>
                <w:szCs w:val="22"/>
              </w:rPr>
              <w:t>0</w:t>
            </w:r>
          </w:p>
        </w:tc>
        <w:tc>
          <w:tcPr>
            <w:tcW w:w="1006" w:type="dxa"/>
            <w:shd w:val="clear" w:color="auto" w:fill="D9D9D9" w:themeFill="background1" w:themeFillShade="D9"/>
            <w:noWrap/>
            <w:vAlign w:val="bottom"/>
          </w:tcPr>
          <w:p w:rsidR="008A053B" w:rsidRDefault="008A053B" w:rsidP="008A053B">
            <w:pPr>
              <w:jc w:val="right"/>
              <w:rPr>
                <w:color w:val="000000"/>
                <w:sz w:val="22"/>
                <w:szCs w:val="22"/>
              </w:rPr>
            </w:pPr>
            <w:r>
              <w:rPr>
                <w:color w:val="000000"/>
                <w:sz w:val="22"/>
                <w:szCs w:val="22"/>
              </w:rPr>
              <w:t>2</w:t>
            </w:r>
            <w:r w:rsidR="00DF7C46">
              <w:rPr>
                <w:color w:val="000000"/>
                <w:sz w:val="22"/>
                <w:szCs w:val="22"/>
              </w:rPr>
              <w:t>,</w:t>
            </w:r>
            <w:r>
              <w:rPr>
                <w:color w:val="000000"/>
                <w:sz w:val="22"/>
                <w:szCs w:val="22"/>
              </w:rPr>
              <w:t>3</w:t>
            </w:r>
          </w:p>
        </w:tc>
        <w:tc>
          <w:tcPr>
            <w:tcW w:w="1359" w:type="dxa"/>
            <w:shd w:val="clear" w:color="auto" w:fill="D9D9D9" w:themeFill="background1" w:themeFillShade="D9"/>
            <w:noWrap/>
            <w:vAlign w:val="bottom"/>
          </w:tcPr>
          <w:p w:rsidR="008A053B" w:rsidRDefault="008A053B" w:rsidP="008A053B">
            <w:pPr>
              <w:jc w:val="right"/>
              <w:rPr>
                <w:color w:val="000000"/>
                <w:sz w:val="22"/>
                <w:szCs w:val="22"/>
              </w:rPr>
            </w:pPr>
            <w:r>
              <w:rPr>
                <w:color w:val="000000"/>
                <w:sz w:val="22"/>
                <w:szCs w:val="22"/>
              </w:rPr>
              <w:t>2</w:t>
            </w:r>
            <w:r w:rsidR="00DF7C46">
              <w:rPr>
                <w:color w:val="000000"/>
                <w:sz w:val="22"/>
                <w:szCs w:val="22"/>
              </w:rPr>
              <w:t>,</w:t>
            </w:r>
            <w:r>
              <w:rPr>
                <w:color w:val="000000"/>
                <w:sz w:val="22"/>
                <w:szCs w:val="22"/>
              </w:rPr>
              <w:t>0</w:t>
            </w:r>
          </w:p>
        </w:tc>
      </w:tr>
    </w:tbl>
    <w:p w:rsidR="00C808E8" w:rsidRPr="00ED3512" w:rsidRDefault="00AB5EAB" w:rsidP="00B5350C">
      <w:pPr>
        <w:rPr>
          <w:szCs w:val="24"/>
          <w:lang w:val="sr-Latn-CS"/>
        </w:rPr>
      </w:pP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а</w:t>
      </w:r>
      <w:r w:rsidR="00C808E8" w:rsidRPr="00ED3512">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а</w:t>
      </w:r>
      <w:r w:rsidR="00C808E8" w:rsidRPr="00ED3512">
        <w:rPr>
          <w:szCs w:val="24"/>
          <w:lang w:val="sr-Latn-CS"/>
        </w:rPr>
        <w:t xml:space="preserve"> ’’</w:t>
      </w:r>
      <w:r>
        <w:rPr>
          <w:szCs w:val="24"/>
          <w:lang w:val="sr-Latn-CS"/>
        </w:rPr>
        <w:t>С</w:t>
      </w:r>
      <w:r w:rsidR="00B61EF7">
        <w:rPr>
          <w:szCs w:val="24"/>
          <w:lang w:val="sr-Latn-CS"/>
        </w:rPr>
        <w:t>у</w:t>
      </w:r>
      <w:r>
        <w:rPr>
          <w:szCs w:val="24"/>
          <w:lang w:val="sr-Latn-CS"/>
        </w:rPr>
        <w:t>б</w:t>
      </w:r>
      <w:r w:rsidR="00B61EF7">
        <w:rPr>
          <w:szCs w:val="24"/>
          <w:lang w:val="sr-Latn-CS"/>
        </w:rPr>
        <w:t>отичк</w:t>
      </w:r>
      <w:r>
        <w:rPr>
          <w:szCs w:val="24"/>
          <w:lang w:val="sr-Latn-CS"/>
        </w:rPr>
        <w:t>е</w:t>
      </w:r>
      <w:r w:rsidR="000B27C4">
        <w:rPr>
          <w:szCs w:val="24"/>
          <w:lang w:val="sr-Latn-CS"/>
        </w:rPr>
        <w:t xml:space="preserve"> </w:t>
      </w:r>
      <w:r w:rsidR="00B61EF7">
        <w:rPr>
          <w:szCs w:val="24"/>
          <w:lang w:val="sr-Latn-CS"/>
        </w:rPr>
        <w:t>шум</w:t>
      </w:r>
      <w:r>
        <w:rPr>
          <w:szCs w:val="24"/>
          <w:lang w:val="sr-Latn-CS"/>
        </w:rPr>
        <w:t>е</w:t>
      </w:r>
      <w:r w:rsidR="00C808E8" w:rsidRPr="00ED3512">
        <w:rPr>
          <w:szCs w:val="24"/>
          <w:lang w:val="sr-Latn-CS"/>
        </w:rPr>
        <w:t xml:space="preserve">“ </w:t>
      </w:r>
      <w:r w:rsidR="00B61EF7">
        <w:rPr>
          <w:szCs w:val="24"/>
          <w:lang w:val="sr-Latn-CS"/>
        </w:rPr>
        <w:t>с</w:t>
      </w:r>
      <w:r>
        <w:rPr>
          <w:szCs w:val="24"/>
          <w:lang w:val="sr-Latn-CS"/>
        </w:rPr>
        <w:t>е</w:t>
      </w:r>
      <w:r w:rsidR="00C808E8" w:rsidRPr="00ED3512">
        <w:rPr>
          <w:szCs w:val="24"/>
          <w:lang w:val="sr-Latn-CS"/>
        </w:rPr>
        <w:t xml:space="preserve"> </w:t>
      </w:r>
      <w:r w:rsidR="00B61EF7">
        <w:rPr>
          <w:szCs w:val="24"/>
          <w:lang w:val="sr-Latn-CS"/>
        </w:rPr>
        <w:t>н</w:t>
      </w:r>
      <w:r>
        <w:rPr>
          <w:szCs w:val="24"/>
          <w:lang w:val="sr-Latn-CS"/>
        </w:rPr>
        <w:t>а</w:t>
      </w:r>
      <w:r w:rsidR="00B61EF7">
        <w:rPr>
          <w:szCs w:val="24"/>
          <w:lang w:val="sr-Latn-CS"/>
        </w:rPr>
        <w:t>л</w:t>
      </w:r>
      <w:r>
        <w:rPr>
          <w:szCs w:val="24"/>
          <w:lang w:val="sr-Latn-CS"/>
        </w:rPr>
        <w:t>а</w:t>
      </w:r>
      <w:r w:rsidR="00B61EF7">
        <w:rPr>
          <w:szCs w:val="24"/>
          <w:lang w:val="sr-Latn-CS"/>
        </w:rPr>
        <w:t>зи</w:t>
      </w:r>
      <w:r w:rsidR="00C808E8" w:rsidRPr="00ED3512">
        <w:rPr>
          <w:szCs w:val="24"/>
          <w:lang w:val="sr-Latn-CS"/>
        </w:rPr>
        <w:t xml:space="preserve"> </w:t>
      </w:r>
      <w:r w:rsidR="00B61EF7">
        <w:rPr>
          <w:szCs w:val="24"/>
          <w:lang w:val="sr-Latn-CS"/>
        </w:rPr>
        <w:t>н</w:t>
      </w:r>
      <w:r>
        <w:rPr>
          <w:szCs w:val="24"/>
          <w:lang w:val="sr-Latn-CS"/>
        </w:rPr>
        <w:t>а</w:t>
      </w:r>
      <w:r w:rsidR="00C808E8" w:rsidRPr="00ED3512">
        <w:rPr>
          <w:szCs w:val="24"/>
          <w:lang w:val="sr-Latn-CS"/>
        </w:rPr>
        <w:t xml:space="preserve"> </w:t>
      </w:r>
      <w:r w:rsidR="00B61EF7">
        <w:rPr>
          <w:szCs w:val="24"/>
          <w:lang w:val="sr-Latn-CS"/>
        </w:rPr>
        <w:t>т</w:t>
      </w:r>
      <w:r>
        <w:rPr>
          <w:szCs w:val="24"/>
          <w:lang w:val="sr-Latn-CS"/>
        </w:rPr>
        <w:t>е</w:t>
      </w:r>
      <w:r w:rsidR="00B61EF7">
        <w:rPr>
          <w:szCs w:val="24"/>
          <w:lang w:val="sr-Latn-CS"/>
        </w:rPr>
        <w:t>риторији</w:t>
      </w:r>
      <w:r w:rsidR="00C808E8" w:rsidRPr="00ED3512">
        <w:rPr>
          <w:szCs w:val="24"/>
          <w:lang w:val="sr-Latn-CS"/>
        </w:rPr>
        <w:t xml:space="preserve"> </w:t>
      </w:r>
      <w:r w:rsidR="008D13E1">
        <w:rPr>
          <w:szCs w:val="24"/>
          <w:lang w:val="sr-Cyrl-RS"/>
        </w:rPr>
        <w:t>четири о</w:t>
      </w:r>
      <w:r w:rsidR="00B61EF7">
        <w:rPr>
          <w:szCs w:val="24"/>
          <w:lang w:val="sr-Latn-CS"/>
        </w:rPr>
        <w:t>пштин</w:t>
      </w:r>
      <w:r>
        <w:rPr>
          <w:szCs w:val="24"/>
          <w:lang w:val="sr-Latn-CS"/>
        </w:rPr>
        <w:t>е</w:t>
      </w:r>
      <w:r w:rsidR="00C808E8" w:rsidRPr="00ED3512">
        <w:rPr>
          <w:szCs w:val="24"/>
          <w:lang w:val="sr-Latn-CS"/>
        </w:rPr>
        <w:t xml:space="preserve">. </w:t>
      </w:r>
    </w:p>
    <w:p w:rsidR="00C808E8" w:rsidRPr="00ED3512" w:rsidRDefault="00C808E8" w:rsidP="00B5350C">
      <w:pPr>
        <w:pStyle w:val="Heading2"/>
        <w:rPr>
          <w:noProof/>
          <w:szCs w:val="24"/>
          <w:lang w:val="sr-Latn-CS"/>
        </w:rPr>
      </w:pPr>
      <w:bookmarkStart w:id="347" w:name="_Toc329146589"/>
      <w:bookmarkStart w:id="348" w:name="_Toc329328327"/>
      <w:bookmarkStart w:id="349" w:name="_Toc410988319"/>
      <w:bookmarkStart w:id="350" w:name="_Toc478456482"/>
      <w:bookmarkStart w:id="351" w:name="_Toc503785414"/>
      <w:bookmarkStart w:id="352" w:name="_Toc503785990"/>
      <w:bookmarkStart w:id="353" w:name="_Toc503786520"/>
      <w:bookmarkStart w:id="354" w:name="_Toc503787391"/>
      <w:bookmarkStart w:id="355" w:name="_Toc535232838"/>
      <w:bookmarkStart w:id="356" w:name="_Toc535233704"/>
      <w:r w:rsidRPr="00ED3512">
        <w:rPr>
          <w:noProof/>
          <w:szCs w:val="24"/>
          <w:lang w:val="sr-Latn-CS"/>
        </w:rPr>
        <w:t xml:space="preserve">4.2. </w:t>
      </w:r>
      <w:r w:rsidR="00AB5EAB">
        <w:rPr>
          <w:noProof/>
          <w:szCs w:val="24"/>
        </w:rPr>
        <w:t>С</w:t>
      </w:r>
      <w:r w:rsidR="00B61EF7">
        <w:rPr>
          <w:noProof/>
          <w:szCs w:val="24"/>
        </w:rPr>
        <w:t>т</w:t>
      </w:r>
      <w:r w:rsidR="00AB5EAB">
        <w:rPr>
          <w:noProof/>
          <w:szCs w:val="24"/>
        </w:rPr>
        <w:t>а</w:t>
      </w:r>
      <w:r w:rsidR="001019E7">
        <w:rPr>
          <w:noProof/>
          <w:szCs w:val="24"/>
        </w:rPr>
        <w:t>њ</w:t>
      </w:r>
      <w:r w:rsidR="00AB5EAB">
        <w:rPr>
          <w:noProof/>
          <w:szCs w:val="24"/>
        </w:rPr>
        <w:t>е</w:t>
      </w:r>
      <w:r w:rsidRPr="00ED3512">
        <w:rPr>
          <w:noProof/>
          <w:szCs w:val="24"/>
          <w:lang w:val="sr-Latn-CS"/>
        </w:rPr>
        <w:t xml:space="preserve"> </w:t>
      </w:r>
      <w:r w:rsidR="00B61EF7">
        <w:rPr>
          <w:noProof/>
          <w:szCs w:val="24"/>
          <w:lang w:val="sr-Latn-CS"/>
        </w:rPr>
        <w:t>ш</w:t>
      </w:r>
      <w:r w:rsidR="00B61EF7">
        <w:rPr>
          <w:noProof/>
          <w:szCs w:val="24"/>
        </w:rPr>
        <w:t>ум</w:t>
      </w:r>
      <w:r w:rsidR="00AB5EAB">
        <w:rPr>
          <w:noProof/>
          <w:szCs w:val="24"/>
        </w:rPr>
        <w:t>а</w:t>
      </w:r>
      <w:r w:rsidRPr="00ED3512">
        <w:rPr>
          <w:noProof/>
          <w:szCs w:val="24"/>
          <w:lang w:val="sr-Latn-CS"/>
        </w:rPr>
        <w:t xml:space="preserve"> </w:t>
      </w:r>
      <w:r w:rsidR="00B61EF7">
        <w:rPr>
          <w:noProof/>
          <w:szCs w:val="24"/>
        </w:rPr>
        <w:t>по</w:t>
      </w:r>
      <w:r w:rsidRPr="00ED3512">
        <w:rPr>
          <w:noProof/>
          <w:szCs w:val="24"/>
          <w:lang w:val="sr-Latn-CS"/>
        </w:rPr>
        <w:t xml:space="preserve"> </w:t>
      </w:r>
      <w:r w:rsidR="00B61EF7">
        <w:rPr>
          <w:noProof/>
          <w:szCs w:val="24"/>
        </w:rPr>
        <w:t>н</w:t>
      </w:r>
      <w:r w:rsidR="00AB5EAB">
        <w:rPr>
          <w:noProof/>
          <w:szCs w:val="24"/>
        </w:rPr>
        <w:t>а</w:t>
      </w:r>
      <w:r w:rsidR="00B61EF7">
        <w:rPr>
          <w:noProof/>
          <w:szCs w:val="24"/>
        </w:rPr>
        <w:t>м</w:t>
      </w:r>
      <w:r w:rsidR="00AB5EAB">
        <w:rPr>
          <w:noProof/>
          <w:szCs w:val="24"/>
        </w:rPr>
        <w:t>е</w:t>
      </w:r>
      <w:r w:rsidR="00B61EF7">
        <w:rPr>
          <w:noProof/>
          <w:szCs w:val="24"/>
        </w:rPr>
        <w:t>ни</w:t>
      </w:r>
      <w:bookmarkEnd w:id="347"/>
      <w:bookmarkEnd w:id="348"/>
      <w:bookmarkEnd w:id="349"/>
      <w:bookmarkEnd w:id="350"/>
      <w:bookmarkEnd w:id="351"/>
      <w:bookmarkEnd w:id="352"/>
      <w:bookmarkEnd w:id="353"/>
      <w:bookmarkEnd w:id="354"/>
      <w:bookmarkEnd w:id="355"/>
      <w:bookmarkEnd w:id="356"/>
      <w:r w:rsidRPr="00ED3512">
        <w:rPr>
          <w:noProof/>
          <w:szCs w:val="24"/>
          <w:lang w:val="sr-Latn-CS"/>
        </w:rPr>
        <w:t xml:space="preserve"> </w:t>
      </w:r>
    </w:p>
    <w:p w:rsidR="001E71BC" w:rsidRDefault="001E71BC" w:rsidP="00B5350C">
      <w:pPr>
        <w:ind w:firstLine="567"/>
        <w:rPr>
          <w:noProof/>
          <w:szCs w:val="24"/>
          <w:lang w:val="de-DE"/>
        </w:rPr>
      </w:pPr>
    </w:p>
    <w:p w:rsidR="00C808E8" w:rsidRPr="00ED3512" w:rsidRDefault="00AB5EAB" w:rsidP="00B5350C">
      <w:pPr>
        <w:ind w:firstLine="567"/>
        <w:rPr>
          <w:noProof/>
          <w:szCs w:val="24"/>
          <w:lang w:val="sr-Latn-CS"/>
        </w:rPr>
      </w:pPr>
      <w:r>
        <w:rPr>
          <w:noProof/>
          <w:szCs w:val="24"/>
          <w:lang w:val="de-DE"/>
        </w:rPr>
        <w:t>У</w:t>
      </w:r>
      <w:r w:rsidR="00C808E8" w:rsidRPr="00ED3512">
        <w:rPr>
          <w:noProof/>
          <w:szCs w:val="24"/>
          <w:lang w:val="sr-Latn-CS"/>
        </w:rPr>
        <w:t xml:space="preserve"> </w:t>
      </w:r>
      <w:r w:rsidR="00B61EF7">
        <w:rPr>
          <w:noProof/>
          <w:szCs w:val="24"/>
          <w:lang w:val="de-DE"/>
        </w:rPr>
        <w:t>сл</w:t>
      </w:r>
      <w:r>
        <w:rPr>
          <w:noProof/>
          <w:szCs w:val="24"/>
          <w:lang w:val="de-DE"/>
        </w:rPr>
        <w:t>еде</w:t>
      </w:r>
      <w:r w:rsidR="00B61EF7">
        <w:rPr>
          <w:noProof/>
          <w:szCs w:val="24"/>
          <w:lang w:val="sr-Latn-CS"/>
        </w:rPr>
        <w:t>ћ</w:t>
      </w:r>
      <w:r w:rsidR="00B61EF7">
        <w:rPr>
          <w:noProof/>
          <w:szCs w:val="24"/>
          <w:lang w:val="de-DE"/>
        </w:rPr>
        <w:t>ој</w:t>
      </w:r>
      <w:r w:rsidR="00C808E8" w:rsidRPr="00ED3512">
        <w:rPr>
          <w:noProof/>
          <w:szCs w:val="24"/>
          <w:lang w:val="sr-Latn-CS"/>
        </w:rPr>
        <w:t xml:space="preserve"> </w:t>
      </w:r>
      <w:r w:rsidR="00B61EF7">
        <w:rPr>
          <w:noProof/>
          <w:szCs w:val="24"/>
          <w:lang w:val="de-DE"/>
        </w:rPr>
        <w:t>т</w:t>
      </w:r>
      <w:r>
        <w:rPr>
          <w:noProof/>
          <w:szCs w:val="24"/>
          <w:lang w:val="de-DE"/>
        </w:rPr>
        <w:t>абе</w:t>
      </w:r>
      <w:r w:rsidR="00B61EF7">
        <w:rPr>
          <w:noProof/>
          <w:szCs w:val="24"/>
          <w:lang w:val="de-DE"/>
        </w:rPr>
        <w:t>ли</w:t>
      </w:r>
      <w:r w:rsidR="00C808E8" w:rsidRPr="00ED3512">
        <w:rPr>
          <w:noProof/>
          <w:szCs w:val="24"/>
          <w:lang w:val="sr-Latn-CS"/>
        </w:rPr>
        <w:t xml:space="preserve"> </w:t>
      </w:r>
      <w:r>
        <w:rPr>
          <w:noProof/>
          <w:szCs w:val="24"/>
          <w:lang w:val="de-DE"/>
        </w:rPr>
        <w:t>да</w:t>
      </w:r>
      <w:r w:rsidR="00B61EF7">
        <w:rPr>
          <w:noProof/>
          <w:szCs w:val="24"/>
          <w:lang w:val="de-DE"/>
        </w:rPr>
        <w:t>т</w:t>
      </w:r>
      <w:r w:rsidR="00C808E8" w:rsidRPr="00ED3512">
        <w:rPr>
          <w:noProof/>
          <w:szCs w:val="24"/>
          <w:lang w:val="sr-Latn-CS"/>
        </w:rPr>
        <w:t xml:space="preserve"> </w:t>
      </w:r>
      <w:r w:rsidR="00B61EF7">
        <w:rPr>
          <w:noProof/>
          <w:szCs w:val="24"/>
          <w:lang w:val="de-DE"/>
        </w:rPr>
        <w:t>ј</w:t>
      </w:r>
      <w:r>
        <w:rPr>
          <w:noProof/>
          <w:szCs w:val="24"/>
          <w:lang w:val="de-DE"/>
        </w:rPr>
        <w:t>е</w:t>
      </w:r>
      <w:r w:rsidR="00C808E8" w:rsidRPr="00ED3512">
        <w:rPr>
          <w:noProof/>
          <w:szCs w:val="24"/>
          <w:lang w:val="sr-Latn-CS"/>
        </w:rPr>
        <w:t xml:space="preserve"> </w:t>
      </w:r>
      <w:r w:rsidR="00B61EF7">
        <w:rPr>
          <w:noProof/>
          <w:szCs w:val="24"/>
          <w:lang w:val="de-DE"/>
        </w:rPr>
        <w:t>прик</w:t>
      </w:r>
      <w:r>
        <w:rPr>
          <w:noProof/>
          <w:szCs w:val="24"/>
          <w:lang w:val="de-DE"/>
        </w:rPr>
        <w:t>а</w:t>
      </w:r>
      <w:r w:rsidR="00B61EF7">
        <w:rPr>
          <w:noProof/>
          <w:szCs w:val="24"/>
          <w:lang w:val="de-DE"/>
        </w:rPr>
        <w:t>з</w:t>
      </w:r>
      <w:r w:rsidR="00C808E8" w:rsidRPr="00ED3512">
        <w:rPr>
          <w:noProof/>
          <w:szCs w:val="24"/>
          <w:lang w:val="sr-Latn-CS"/>
        </w:rPr>
        <w:t xml:space="preserve"> </w:t>
      </w:r>
      <w:r w:rsidR="00B61EF7">
        <w:rPr>
          <w:noProof/>
          <w:szCs w:val="24"/>
          <w:lang w:val="de-DE"/>
        </w:rPr>
        <w:t>ст</w:t>
      </w:r>
      <w:r>
        <w:rPr>
          <w:noProof/>
          <w:szCs w:val="24"/>
          <w:lang w:val="de-DE"/>
        </w:rPr>
        <w:t>а</w:t>
      </w:r>
      <w:r w:rsidR="001019E7">
        <w:rPr>
          <w:noProof/>
          <w:szCs w:val="24"/>
          <w:lang w:val="de-DE"/>
        </w:rPr>
        <w:t>њ</w:t>
      </w:r>
      <w:r>
        <w:rPr>
          <w:noProof/>
          <w:szCs w:val="24"/>
          <w:lang w:val="de-DE"/>
        </w:rPr>
        <w:t>а</w:t>
      </w:r>
      <w:r w:rsidR="00C808E8" w:rsidRPr="00ED3512">
        <w:rPr>
          <w:noProof/>
          <w:szCs w:val="24"/>
          <w:lang w:val="sr-Latn-CS"/>
        </w:rPr>
        <w:t xml:space="preserve"> </w:t>
      </w:r>
      <w:r w:rsidR="00B61EF7">
        <w:rPr>
          <w:noProof/>
          <w:szCs w:val="24"/>
          <w:lang w:val="sr-Latn-CS"/>
        </w:rPr>
        <w:t>ш</w:t>
      </w:r>
      <w:r w:rsidR="00B61EF7">
        <w:rPr>
          <w:noProof/>
          <w:szCs w:val="24"/>
          <w:lang w:val="de-DE"/>
        </w:rPr>
        <w:t>ум</w:t>
      </w:r>
      <w:r>
        <w:rPr>
          <w:noProof/>
          <w:szCs w:val="24"/>
          <w:lang w:val="de-DE"/>
        </w:rPr>
        <w:t>а</w:t>
      </w:r>
      <w:r w:rsidR="00C808E8" w:rsidRPr="00ED3512">
        <w:rPr>
          <w:noProof/>
          <w:szCs w:val="24"/>
          <w:lang w:val="sr-Latn-CS"/>
        </w:rPr>
        <w:t xml:space="preserve"> </w:t>
      </w:r>
      <w:r w:rsidR="00B61EF7">
        <w:rPr>
          <w:noProof/>
          <w:szCs w:val="24"/>
          <w:lang w:val="de-DE"/>
        </w:rPr>
        <w:t>по</w:t>
      </w:r>
      <w:r w:rsidR="00C808E8" w:rsidRPr="00ED3512">
        <w:rPr>
          <w:noProof/>
          <w:szCs w:val="24"/>
          <w:lang w:val="sr-Latn-CS"/>
        </w:rPr>
        <w:t xml:space="preserve"> </w:t>
      </w:r>
      <w:r w:rsidR="00B61EF7">
        <w:rPr>
          <w:noProof/>
          <w:szCs w:val="24"/>
          <w:lang w:val="de-DE"/>
        </w:rPr>
        <w:t>н</w:t>
      </w:r>
      <w:r>
        <w:rPr>
          <w:noProof/>
          <w:szCs w:val="24"/>
          <w:lang w:val="de-DE"/>
        </w:rPr>
        <w:t>а</w:t>
      </w:r>
      <w:r w:rsidR="00B61EF7">
        <w:rPr>
          <w:noProof/>
          <w:szCs w:val="24"/>
          <w:lang w:val="de-DE"/>
        </w:rPr>
        <w:t>м</w:t>
      </w:r>
      <w:r>
        <w:rPr>
          <w:noProof/>
          <w:szCs w:val="24"/>
          <w:lang w:val="de-DE"/>
        </w:rPr>
        <w:t>е</w:t>
      </w:r>
      <w:r w:rsidR="00B61EF7">
        <w:rPr>
          <w:noProof/>
          <w:szCs w:val="24"/>
          <w:lang w:val="de-DE"/>
        </w:rPr>
        <w:t>нским</w:t>
      </w:r>
      <w:r w:rsidR="00C808E8" w:rsidRPr="00ED3512">
        <w:rPr>
          <w:noProof/>
          <w:szCs w:val="24"/>
          <w:lang w:val="sr-Latn-CS"/>
        </w:rPr>
        <w:t xml:space="preserve"> </w:t>
      </w:r>
      <w:r w:rsidR="00B61EF7">
        <w:rPr>
          <w:noProof/>
          <w:szCs w:val="24"/>
          <w:lang w:val="de-DE"/>
        </w:rPr>
        <w:t>ц</w:t>
      </w:r>
      <w:r>
        <w:rPr>
          <w:noProof/>
          <w:szCs w:val="24"/>
          <w:lang w:val="de-DE"/>
        </w:rPr>
        <w:t>е</w:t>
      </w:r>
      <w:r w:rsidR="00B61EF7">
        <w:rPr>
          <w:noProof/>
          <w:szCs w:val="24"/>
          <w:lang w:val="de-DE"/>
        </w:rPr>
        <w:t>лин</w:t>
      </w:r>
      <w:r>
        <w:rPr>
          <w:noProof/>
          <w:szCs w:val="24"/>
          <w:lang w:val="de-DE"/>
        </w:rPr>
        <w:t>а</w:t>
      </w:r>
      <w:r w:rsidR="00B61EF7">
        <w:rPr>
          <w:noProof/>
          <w:szCs w:val="24"/>
          <w:lang w:val="de-DE"/>
        </w:rPr>
        <w:t>м</w:t>
      </w:r>
      <w:r>
        <w:rPr>
          <w:noProof/>
          <w:szCs w:val="24"/>
          <w:lang w:val="de-DE"/>
        </w:rPr>
        <w:t>а</w:t>
      </w:r>
      <w:r w:rsidR="00C808E8" w:rsidRPr="00ED3512">
        <w:rPr>
          <w:noProof/>
          <w:szCs w:val="24"/>
          <w:lang w:val="sr-Latn-CS"/>
        </w:rPr>
        <w:t>:</w:t>
      </w:r>
    </w:p>
    <w:p w:rsidR="00C808E8" w:rsidRPr="004F27B5" w:rsidRDefault="00AB5EAB" w:rsidP="00B5350C">
      <w:pPr>
        <w:pStyle w:val="Title"/>
        <w:rPr>
          <w:b w:val="0"/>
          <w:sz w:val="22"/>
          <w:szCs w:val="22"/>
        </w:rPr>
      </w:pPr>
      <w:r>
        <w:rPr>
          <w:b w:val="0"/>
          <w:sz w:val="22"/>
          <w:szCs w:val="22"/>
        </w:rPr>
        <w:t>Табе</w:t>
      </w:r>
      <w:r w:rsidR="00B61EF7">
        <w:rPr>
          <w:b w:val="0"/>
          <w:sz w:val="22"/>
          <w:szCs w:val="22"/>
        </w:rPr>
        <w:t>л</w:t>
      </w:r>
      <w:r>
        <w:rPr>
          <w:b w:val="0"/>
          <w:sz w:val="22"/>
          <w:szCs w:val="22"/>
        </w:rPr>
        <w:t>а</w:t>
      </w:r>
      <w:r w:rsidR="00C808E8" w:rsidRPr="004F27B5">
        <w:rPr>
          <w:b w:val="0"/>
          <w:sz w:val="22"/>
          <w:szCs w:val="22"/>
        </w:rPr>
        <w:t xml:space="preserve"> 4.2.-1. - </w:t>
      </w:r>
      <w:r>
        <w:rPr>
          <w:b w:val="0"/>
          <w:sz w:val="22"/>
          <w:szCs w:val="22"/>
        </w:rPr>
        <w:t>С</w:t>
      </w:r>
      <w:r w:rsidR="00B61EF7">
        <w:rPr>
          <w:b w:val="0"/>
          <w:sz w:val="22"/>
          <w:szCs w:val="22"/>
        </w:rPr>
        <w:t>т</w:t>
      </w:r>
      <w:r>
        <w:rPr>
          <w:b w:val="0"/>
          <w:sz w:val="22"/>
          <w:szCs w:val="22"/>
        </w:rPr>
        <w:t>а</w:t>
      </w:r>
      <w:r w:rsidR="001019E7">
        <w:rPr>
          <w:b w:val="0"/>
          <w:sz w:val="22"/>
          <w:szCs w:val="22"/>
        </w:rPr>
        <w:t>њ</w:t>
      </w:r>
      <w:r>
        <w:rPr>
          <w:b w:val="0"/>
          <w:sz w:val="22"/>
          <w:szCs w:val="22"/>
        </w:rPr>
        <w:t>е</w:t>
      </w:r>
      <w:r w:rsidR="00C808E8" w:rsidRPr="004F27B5">
        <w:rPr>
          <w:b w:val="0"/>
          <w:sz w:val="22"/>
          <w:szCs w:val="22"/>
        </w:rPr>
        <w:t xml:space="preserve"> </w:t>
      </w:r>
      <w:r w:rsidR="00B61EF7">
        <w:rPr>
          <w:b w:val="0"/>
          <w:sz w:val="22"/>
          <w:szCs w:val="22"/>
        </w:rPr>
        <w:t>шум</w:t>
      </w:r>
      <w:r>
        <w:rPr>
          <w:b w:val="0"/>
          <w:sz w:val="22"/>
          <w:szCs w:val="22"/>
        </w:rPr>
        <w:t>а</w:t>
      </w:r>
      <w:r w:rsidR="00C808E8" w:rsidRPr="004F27B5">
        <w:rPr>
          <w:b w:val="0"/>
          <w:sz w:val="22"/>
          <w:szCs w:val="22"/>
        </w:rPr>
        <w:t xml:space="preserve"> </w:t>
      </w:r>
      <w:r w:rsidR="00B61EF7">
        <w:rPr>
          <w:b w:val="0"/>
          <w:sz w:val="22"/>
          <w:szCs w:val="22"/>
        </w:rPr>
        <w:t>по</w:t>
      </w:r>
      <w:r w:rsidR="00C808E8" w:rsidRPr="004F27B5">
        <w:rPr>
          <w:b w:val="0"/>
          <w:sz w:val="22"/>
          <w:szCs w:val="22"/>
        </w:rPr>
        <w:t xml:space="preserve"> </w:t>
      </w:r>
      <w:r w:rsidR="00B61EF7">
        <w:rPr>
          <w:b w:val="0"/>
          <w:sz w:val="22"/>
          <w:szCs w:val="22"/>
        </w:rPr>
        <w:t>н</w:t>
      </w:r>
      <w:r>
        <w:rPr>
          <w:b w:val="0"/>
          <w:sz w:val="22"/>
          <w:szCs w:val="22"/>
        </w:rPr>
        <w:t>а</w:t>
      </w:r>
      <w:r w:rsidR="00B61EF7">
        <w:rPr>
          <w:b w:val="0"/>
          <w:sz w:val="22"/>
          <w:szCs w:val="22"/>
        </w:rPr>
        <w:t>м</w:t>
      </w:r>
      <w:r>
        <w:rPr>
          <w:b w:val="0"/>
          <w:sz w:val="22"/>
          <w:szCs w:val="22"/>
        </w:rPr>
        <w:t>е</w:t>
      </w:r>
      <w:r w:rsidR="00B61EF7">
        <w:rPr>
          <w:b w:val="0"/>
          <w:sz w:val="22"/>
          <w:szCs w:val="22"/>
        </w:rPr>
        <w:t>нским</w:t>
      </w:r>
      <w:r w:rsidR="00C808E8" w:rsidRPr="004F27B5">
        <w:rPr>
          <w:b w:val="0"/>
          <w:sz w:val="22"/>
          <w:szCs w:val="22"/>
        </w:rPr>
        <w:t xml:space="preserve"> </w:t>
      </w:r>
      <w:r w:rsidR="00B61EF7">
        <w:rPr>
          <w:b w:val="0"/>
          <w:sz w:val="22"/>
          <w:szCs w:val="22"/>
        </w:rPr>
        <w:t>ц</w:t>
      </w:r>
      <w:r>
        <w:rPr>
          <w:b w:val="0"/>
          <w:sz w:val="22"/>
          <w:szCs w:val="22"/>
        </w:rPr>
        <w:t>е</w:t>
      </w:r>
      <w:r w:rsidR="00B61EF7">
        <w:rPr>
          <w:b w:val="0"/>
          <w:sz w:val="22"/>
          <w:szCs w:val="22"/>
        </w:rPr>
        <w:t>лин</w:t>
      </w:r>
      <w:r>
        <w:rPr>
          <w:b w:val="0"/>
          <w:sz w:val="22"/>
          <w:szCs w:val="22"/>
        </w:rPr>
        <w:t>а</w:t>
      </w:r>
      <w:r w:rsidR="00B61EF7">
        <w:rPr>
          <w:b w:val="0"/>
          <w:sz w:val="22"/>
          <w:szCs w:val="22"/>
        </w:rPr>
        <w:t>м</w:t>
      </w:r>
      <w:r>
        <w:rPr>
          <w:b w:val="0"/>
          <w:sz w:val="22"/>
          <w:szCs w:val="22"/>
        </w:rPr>
        <w:t>а</w:t>
      </w:r>
    </w:p>
    <w:tbl>
      <w:tblPr>
        <w:tblW w:w="13915" w:type="dxa"/>
        <w:tblInd w:w="108" w:type="dxa"/>
        <w:tblLayout w:type="fixed"/>
        <w:tblLook w:val="0000" w:firstRow="0" w:lastRow="0" w:firstColumn="0" w:lastColumn="0" w:noHBand="0" w:noVBand="0"/>
      </w:tblPr>
      <w:tblGrid>
        <w:gridCol w:w="4985"/>
        <w:gridCol w:w="1134"/>
        <w:gridCol w:w="850"/>
        <w:gridCol w:w="1134"/>
        <w:gridCol w:w="851"/>
        <w:gridCol w:w="878"/>
        <w:gridCol w:w="1000"/>
        <w:gridCol w:w="852"/>
        <w:gridCol w:w="968"/>
        <w:gridCol w:w="1263"/>
      </w:tblGrid>
      <w:tr w:rsidR="00C808E8" w:rsidRPr="008D13E1" w:rsidTr="008D13E1">
        <w:trPr>
          <w:trHeight w:val="300"/>
        </w:trPr>
        <w:tc>
          <w:tcPr>
            <w:tcW w:w="4985"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C808E8" w:rsidRPr="008D13E1" w:rsidRDefault="00AB5EAB" w:rsidP="00B5350C">
            <w:pPr>
              <w:jc w:val="center"/>
              <w:rPr>
                <w:sz w:val="22"/>
                <w:szCs w:val="22"/>
                <w:lang w:val="sr-Latn-CS"/>
              </w:rPr>
            </w:pPr>
            <w:bookmarkStart w:id="357" w:name="OLE_LINK19"/>
            <w:r w:rsidRPr="008D13E1">
              <w:rPr>
                <w:sz w:val="22"/>
                <w:szCs w:val="22"/>
                <w:lang w:val="sr-Latn-CS"/>
              </w:rPr>
              <w:t>О</w:t>
            </w:r>
            <w:r w:rsidR="00B61EF7" w:rsidRPr="008D13E1">
              <w:rPr>
                <w:sz w:val="22"/>
                <w:szCs w:val="22"/>
                <w:lang w:val="sr-Latn-CS"/>
              </w:rPr>
              <w:t>сно</w:t>
            </w:r>
            <w:r w:rsidRPr="008D13E1">
              <w:rPr>
                <w:sz w:val="22"/>
                <w:szCs w:val="22"/>
                <w:lang w:val="sr-Latn-CS"/>
              </w:rPr>
              <w:t>в</w:t>
            </w:r>
            <w:r w:rsidR="00B61EF7" w:rsidRPr="008D13E1">
              <w:rPr>
                <w:sz w:val="22"/>
                <w:szCs w:val="22"/>
                <w:lang w:val="sr-Latn-CS"/>
              </w:rPr>
              <w:t>н</w:t>
            </w:r>
            <w:r w:rsidRPr="008D13E1">
              <w:rPr>
                <w:sz w:val="22"/>
                <w:szCs w:val="22"/>
                <w:lang w:val="sr-Latn-CS"/>
              </w:rPr>
              <w:t>а</w:t>
            </w:r>
            <w:r w:rsidR="00C808E8" w:rsidRPr="008D13E1">
              <w:rPr>
                <w:sz w:val="22"/>
                <w:szCs w:val="22"/>
                <w:lang w:val="sr-Latn-CS"/>
              </w:rPr>
              <w:t xml:space="preserve"> </w:t>
            </w:r>
            <w:r w:rsidR="00B61EF7" w:rsidRPr="008D13E1">
              <w:rPr>
                <w:sz w:val="22"/>
                <w:szCs w:val="22"/>
                <w:lang w:val="sr-Latn-CS"/>
              </w:rPr>
              <w:t>н</w:t>
            </w:r>
            <w:r w:rsidRPr="008D13E1">
              <w:rPr>
                <w:sz w:val="22"/>
                <w:szCs w:val="22"/>
                <w:lang w:val="sr-Latn-CS"/>
              </w:rPr>
              <w:t>а</w:t>
            </w:r>
            <w:r w:rsidR="00B61EF7" w:rsidRPr="008D13E1">
              <w:rPr>
                <w:sz w:val="22"/>
                <w:szCs w:val="22"/>
                <w:lang w:val="sr-Latn-CS"/>
              </w:rPr>
              <w:t>м</w:t>
            </w:r>
            <w:r w:rsidRPr="008D13E1">
              <w:rPr>
                <w:sz w:val="22"/>
                <w:szCs w:val="22"/>
                <w:lang w:val="sr-Latn-CS"/>
              </w:rPr>
              <w:t>е</w:t>
            </w:r>
            <w:r w:rsidR="00B61EF7" w:rsidRPr="008D13E1">
              <w:rPr>
                <w:sz w:val="22"/>
                <w:szCs w:val="22"/>
                <w:lang w:val="sr-Latn-CS"/>
              </w:rPr>
              <w:t>н</w:t>
            </w:r>
            <w:r w:rsidRPr="008D13E1">
              <w:rPr>
                <w:sz w:val="22"/>
                <w:szCs w:val="22"/>
                <w:lang w:val="sr-Latn-CS"/>
              </w:rPr>
              <w:t>а</w:t>
            </w:r>
          </w:p>
        </w:tc>
        <w:tc>
          <w:tcPr>
            <w:tcW w:w="1984"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rsidR="00C808E8" w:rsidRPr="008D13E1" w:rsidRDefault="00AB5EAB" w:rsidP="00B5350C">
            <w:pPr>
              <w:jc w:val="center"/>
              <w:rPr>
                <w:sz w:val="22"/>
                <w:szCs w:val="22"/>
                <w:lang w:val="sr-Latn-CS"/>
              </w:rPr>
            </w:pPr>
            <w:r w:rsidRPr="008D13E1">
              <w:rPr>
                <w:sz w:val="22"/>
                <w:szCs w:val="22"/>
                <w:lang w:val="sr-Latn-CS"/>
              </w:rPr>
              <w:t>П</w:t>
            </w:r>
            <w:r w:rsidR="00B61EF7" w:rsidRPr="008D13E1">
              <w:rPr>
                <w:sz w:val="22"/>
                <w:szCs w:val="22"/>
                <w:lang w:val="sr-Latn-CS"/>
              </w:rPr>
              <w:t>о</w:t>
            </w:r>
            <w:r w:rsidRPr="008D13E1">
              <w:rPr>
                <w:sz w:val="22"/>
                <w:szCs w:val="22"/>
                <w:lang w:val="sr-Latn-CS"/>
              </w:rPr>
              <w:t>в</w:t>
            </w:r>
            <w:r w:rsidR="00B61EF7" w:rsidRPr="008D13E1">
              <w:rPr>
                <w:sz w:val="22"/>
                <w:szCs w:val="22"/>
                <w:lang w:val="sr-Latn-CS"/>
              </w:rPr>
              <w:t>ршин</w:t>
            </w:r>
            <w:r w:rsidRPr="008D13E1">
              <w:rPr>
                <w:sz w:val="22"/>
                <w:szCs w:val="22"/>
                <w:lang w:val="sr-Latn-CS"/>
              </w:rPr>
              <w:t>а</w:t>
            </w:r>
            <w:r w:rsidR="00C808E8" w:rsidRPr="008D13E1">
              <w:rPr>
                <w:sz w:val="22"/>
                <w:szCs w:val="22"/>
                <w:lang w:val="sr-Latn-CS"/>
              </w:rPr>
              <w:t xml:space="preserve"> </w:t>
            </w:r>
            <w:r w:rsidR="00467E44" w:rsidRPr="008D13E1">
              <w:rPr>
                <w:sz w:val="22"/>
                <w:szCs w:val="22"/>
                <w:lang w:val="sr-Latn-CS"/>
              </w:rPr>
              <w:t>( P )</w:t>
            </w:r>
          </w:p>
        </w:tc>
        <w:tc>
          <w:tcPr>
            <w:tcW w:w="2863" w:type="dxa"/>
            <w:gridSpan w:val="3"/>
            <w:tcBorders>
              <w:top w:val="single" w:sz="8" w:space="0" w:color="auto"/>
              <w:left w:val="nil"/>
              <w:bottom w:val="single" w:sz="4" w:space="0" w:color="auto"/>
              <w:right w:val="single" w:sz="8" w:space="0" w:color="000000"/>
            </w:tcBorders>
            <w:shd w:val="clear" w:color="auto" w:fill="D9D9D9" w:themeFill="background1" w:themeFillShade="D9"/>
            <w:vAlign w:val="center"/>
          </w:tcPr>
          <w:p w:rsidR="00C808E8" w:rsidRPr="008D13E1" w:rsidRDefault="00AB5EAB" w:rsidP="00B5350C">
            <w:pPr>
              <w:jc w:val="center"/>
              <w:rPr>
                <w:sz w:val="22"/>
                <w:szCs w:val="22"/>
                <w:lang w:val="sr-Latn-CS"/>
              </w:rPr>
            </w:pPr>
            <w:r w:rsidRPr="008D13E1">
              <w:rPr>
                <w:sz w:val="22"/>
                <w:szCs w:val="22"/>
                <w:lang w:val="sr-Latn-CS"/>
              </w:rPr>
              <w:t>За</w:t>
            </w:r>
            <w:r w:rsidR="00B61EF7" w:rsidRPr="008D13E1">
              <w:rPr>
                <w:sz w:val="22"/>
                <w:szCs w:val="22"/>
                <w:lang w:val="sr-Latn-CS"/>
              </w:rPr>
              <w:t>пр</w:t>
            </w:r>
            <w:r w:rsidRPr="008D13E1">
              <w:rPr>
                <w:sz w:val="22"/>
                <w:szCs w:val="22"/>
                <w:lang w:val="sr-Latn-CS"/>
              </w:rPr>
              <w:t>е</w:t>
            </w:r>
            <w:r w:rsidR="00B61EF7" w:rsidRPr="008D13E1">
              <w:rPr>
                <w:sz w:val="22"/>
                <w:szCs w:val="22"/>
                <w:lang w:val="sr-Latn-CS"/>
              </w:rPr>
              <w:t>мин</w:t>
            </w:r>
            <w:r w:rsidRPr="008D13E1">
              <w:rPr>
                <w:sz w:val="22"/>
                <w:szCs w:val="22"/>
                <w:lang w:val="sr-Latn-CS"/>
              </w:rPr>
              <w:t>а</w:t>
            </w:r>
            <w:r w:rsidR="00C808E8" w:rsidRPr="008D13E1">
              <w:rPr>
                <w:sz w:val="22"/>
                <w:szCs w:val="22"/>
                <w:lang w:val="sr-Latn-CS"/>
              </w:rPr>
              <w:t xml:space="preserve"> </w:t>
            </w:r>
            <w:r w:rsidR="00467E44" w:rsidRPr="008D13E1">
              <w:rPr>
                <w:sz w:val="22"/>
                <w:szCs w:val="22"/>
                <w:lang w:val="sr-Latn-CS"/>
              </w:rPr>
              <w:t>( V )</w:t>
            </w:r>
          </w:p>
        </w:tc>
        <w:tc>
          <w:tcPr>
            <w:tcW w:w="4083" w:type="dxa"/>
            <w:gridSpan w:val="4"/>
            <w:tcBorders>
              <w:top w:val="single" w:sz="8" w:space="0" w:color="auto"/>
              <w:left w:val="nil"/>
              <w:bottom w:val="single" w:sz="4" w:space="0" w:color="auto"/>
              <w:right w:val="single" w:sz="8" w:space="0" w:color="000000"/>
            </w:tcBorders>
            <w:shd w:val="clear" w:color="auto" w:fill="D9D9D9" w:themeFill="background1" w:themeFillShade="D9"/>
            <w:vAlign w:val="center"/>
          </w:tcPr>
          <w:p w:rsidR="00C808E8" w:rsidRPr="008D13E1" w:rsidRDefault="00AB5EAB" w:rsidP="00252B65">
            <w:pPr>
              <w:jc w:val="center"/>
              <w:rPr>
                <w:sz w:val="22"/>
                <w:szCs w:val="22"/>
                <w:lang w:val="sr-Latn-CS"/>
              </w:rPr>
            </w:pPr>
            <w:r w:rsidRPr="008D13E1">
              <w:rPr>
                <w:sz w:val="22"/>
                <w:szCs w:val="22"/>
                <w:lang w:val="sr-Latn-CS"/>
              </w:rPr>
              <w:t>Те</w:t>
            </w:r>
            <w:r w:rsidR="00B61EF7" w:rsidRPr="008D13E1">
              <w:rPr>
                <w:sz w:val="22"/>
                <w:szCs w:val="22"/>
                <w:lang w:val="sr-Latn-CS"/>
              </w:rPr>
              <w:t>кући</w:t>
            </w:r>
            <w:r w:rsidR="00C808E8" w:rsidRPr="008D13E1">
              <w:rPr>
                <w:sz w:val="22"/>
                <w:szCs w:val="22"/>
                <w:lang w:val="sr-Latn-CS"/>
              </w:rPr>
              <w:t xml:space="preserve"> </w:t>
            </w:r>
            <w:r w:rsidR="00B61EF7" w:rsidRPr="008D13E1">
              <w:rPr>
                <w:sz w:val="22"/>
                <w:szCs w:val="22"/>
                <w:lang w:val="sr-Latn-CS"/>
              </w:rPr>
              <w:t>з</w:t>
            </w:r>
            <w:r w:rsidRPr="008D13E1">
              <w:rPr>
                <w:sz w:val="22"/>
                <w:szCs w:val="22"/>
                <w:lang w:val="sr-Latn-CS"/>
              </w:rPr>
              <w:t>а</w:t>
            </w:r>
            <w:r w:rsidR="00B61EF7" w:rsidRPr="008D13E1">
              <w:rPr>
                <w:sz w:val="22"/>
                <w:szCs w:val="22"/>
                <w:lang w:val="sr-Latn-CS"/>
              </w:rPr>
              <w:t>пр</w:t>
            </w:r>
            <w:r w:rsidRPr="008D13E1">
              <w:rPr>
                <w:sz w:val="22"/>
                <w:szCs w:val="22"/>
                <w:lang w:val="sr-Latn-CS"/>
              </w:rPr>
              <w:t>е</w:t>
            </w:r>
            <w:r w:rsidR="00B61EF7" w:rsidRPr="008D13E1">
              <w:rPr>
                <w:sz w:val="22"/>
                <w:szCs w:val="22"/>
                <w:lang w:val="sr-Latn-CS"/>
              </w:rPr>
              <w:t>мински</w:t>
            </w:r>
            <w:r w:rsidR="00C808E8" w:rsidRPr="008D13E1">
              <w:rPr>
                <w:sz w:val="22"/>
                <w:szCs w:val="22"/>
                <w:lang w:val="sr-Latn-CS"/>
              </w:rPr>
              <w:t xml:space="preserve"> </w:t>
            </w:r>
            <w:r w:rsidR="00B61EF7" w:rsidRPr="008D13E1">
              <w:rPr>
                <w:sz w:val="22"/>
                <w:szCs w:val="22"/>
                <w:lang w:val="sr-Latn-CS"/>
              </w:rPr>
              <w:t>прир</w:t>
            </w:r>
            <w:r w:rsidRPr="008D13E1">
              <w:rPr>
                <w:sz w:val="22"/>
                <w:szCs w:val="22"/>
                <w:lang w:val="sr-Latn-CS"/>
              </w:rPr>
              <w:t>а</w:t>
            </w:r>
            <w:r w:rsidR="00B61EF7" w:rsidRPr="008D13E1">
              <w:rPr>
                <w:sz w:val="22"/>
                <w:szCs w:val="22"/>
                <w:lang w:val="sr-Latn-CS"/>
              </w:rPr>
              <w:t>ст</w:t>
            </w:r>
            <w:r w:rsidR="00C808E8" w:rsidRPr="008D13E1">
              <w:rPr>
                <w:sz w:val="22"/>
                <w:szCs w:val="22"/>
                <w:lang w:val="sr-Latn-CS"/>
              </w:rPr>
              <w:t xml:space="preserve"> (</w:t>
            </w:r>
            <w:r w:rsidR="00252B65">
              <w:rPr>
                <w:sz w:val="22"/>
                <w:szCs w:val="22"/>
                <w:lang w:val="sr-Latn-CS"/>
              </w:rPr>
              <w:t>Iv</w:t>
            </w:r>
            <w:r w:rsidR="00C808E8" w:rsidRPr="008D13E1">
              <w:rPr>
                <w:sz w:val="22"/>
                <w:szCs w:val="22"/>
                <w:lang w:val="sr-Latn-CS"/>
              </w:rPr>
              <w:t>)</w:t>
            </w:r>
          </w:p>
        </w:tc>
      </w:tr>
      <w:tr w:rsidR="00C808E8" w:rsidRPr="008D13E1" w:rsidTr="008D13E1">
        <w:trPr>
          <w:trHeight w:val="155"/>
        </w:trPr>
        <w:tc>
          <w:tcPr>
            <w:tcW w:w="4985"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C808E8" w:rsidRPr="008D13E1" w:rsidRDefault="00C808E8" w:rsidP="00B5350C">
            <w:pPr>
              <w:jc w:val="center"/>
              <w:rPr>
                <w:sz w:val="22"/>
                <w:szCs w:val="22"/>
                <w:lang w:val="sr-Latn-CS"/>
              </w:rPr>
            </w:pPr>
          </w:p>
        </w:tc>
        <w:tc>
          <w:tcPr>
            <w:tcW w:w="1134" w:type="dxa"/>
            <w:tcBorders>
              <w:top w:val="nil"/>
              <w:left w:val="nil"/>
              <w:bottom w:val="single" w:sz="8" w:space="0" w:color="auto"/>
              <w:right w:val="single" w:sz="4" w:space="0" w:color="auto"/>
            </w:tcBorders>
            <w:shd w:val="clear" w:color="auto" w:fill="D9D9D9" w:themeFill="background1" w:themeFillShade="D9"/>
            <w:vAlign w:val="center"/>
          </w:tcPr>
          <w:p w:rsidR="00C808E8" w:rsidRPr="008D13E1" w:rsidRDefault="00B61EF7" w:rsidP="00B5350C">
            <w:pPr>
              <w:jc w:val="center"/>
              <w:rPr>
                <w:sz w:val="22"/>
                <w:szCs w:val="22"/>
                <w:lang w:val="sr-Latn-CS"/>
              </w:rPr>
            </w:pPr>
            <w:r w:rsidRPr="008D13E1">
              <w:rPr>
                <w:sz w:val="22"/>
                <w:szCs w:val="22"/>
                <w:lang w:val="sr-Latn-CS"/>
              </w:rPr>
              <w:t>х</w:t>
            </w:r>
            <w:r w:rsidR="00AB5EAB" w:rsidRPr="008D13E1">
              <w:rPr>
                <w:sz w:val="22"/>
                <w:szCs w:val="22"/>
                <w:lang w:val="sr-Latn-CS"/>
              </w:rPr>
              <w:t>а</w:t>
            </w:r>
          </w:p>
        </w:tc>
        <w:tc>
          <w:tcPr>
            <w:tcW w:w="850" w:type="dxa"/>
            <w:tcBorders>
              <w:top w:val="nil"/>
              <w:left w:val="nil"/>
              <w:bottom w:val="single" w:sz="8" w:space="0" w:color="auto"/>
              <w:right w:val="single" w:sz="8" w:space="0" w:color="auto"/>
            </w:tcBorders>
            <w:shd w:val="clear" w:color="auto" w:fill="D9D9D9" w:themeFill="background1" w:themeFillShade="D9"/>
            <w:vAlign w:val="center"/>
          </w:tcPr>
          <w:p w:rsidR="00C808E8" w:rsidRPr="008D13E1" w:rsidRDefault="00C808E8" w:rsidP="00B5350C">
            <w:pPr>
              <w:jc w:val="center"/>
              <w:rPr>
                <w:sz w:val="22"/>
                <w:szCs w:val="22"/>
                <w:lang w:val="sr-Latn-CS"/>
              </w:rPr>
            </w:pPr>
            <w:r w:rsidRPr="008D13E1">
              <w:rPr>
                <w:sz w:val="22"/>
                <w:szCs w:val="22"/>
                <w:lang w:val="sr-Latn-CS"/>
              </w:rPr>
              <w:t>%</w:t>
            </w:r>
          </w:p>
        </w:tc>
        <w:tc>
          <w:tcPr>
            <w:tcW w:w="1134" w:type="dxa"/>
            <w:tcBorders>
              <w:top w:val="nil"/>
              <w:left w:val="nil"/>
              <w:bottom w:val="single" w:sz="8" w:space="0" w:color="auto"/>
              <w:right w:val="single" w:sz="4" w:space="0" w:color="auto"/>
            </w:tcBorders>
            <w:shd w:val="clear" w:color="auto" w:fill="D9D9D9" w:themeFill="background1" w:themeFillShade="D9"/>
            <w:vAlign w:val="center"/>
          </w:tcPr>
          <w:p w:rsidR="00C808E8" w:rsidRPr="008D13E1" w:rsidRDefault="00B61EF7" w:rsidP="00B5350C">
            <w:pPr>
              <w:jc w:val="center"/>
              <w:rPr>
                <w:sz w:val="22"/>
                <w:szCs w:val="22"/>
                <w:lang w:val="sr-Latn-CS"/>
              </w:rPr>
            </w:pPr>
            <w:r w:rsidRPr="008D13E1">
              <w:rPr>
                <w:sz w:val="22"/>
                <w:szCs w:val="22"/>
                <w:lang w:val="sr-Latn-CS"/>
              </w:rPr>
              <w:t>м</w:t>
            </w:r>
            <w:r w:rsidR="00C808E8" w:rsidRPr="008D13E1">
              <w:rPr>
                <w:sz w:val="22"/>
                <w:szCs w:val="22"/>
                <w:vertAlign w:val="superscript"/>
                <w:lang w:val="sr-Latn-CS"/>
              </w:rPr>
              <w:t>3</w:t>
            </w:r>
          </w:p>
        </w:tc>
        <w:tc>
          <w:tcPr>
            <w:tcW w:w="851" w:type="dxa"/>
            <w:tcBorders>
              <w:top w:val="nil"/>
              <w:left w:val="nil"/>
              <w:bottom w:val="single" w:sz="8" w:space="0" w:color="auto"/>
              <w:right w:val="single" w:sz="4" w:space="0" w:color="auto"/>
            </w:tcBorders>
            <w:shd w:val="clear" w:color="auto" w:fill="D9D9D9" w:themeFill="background1" w:themeFillShade="D9"/>
            <w:vAlign w:val="center"/>
          </w:tcPr>
          <w:p w:rsidR="00C808E8" w:rsidRPr="008D13E1" w:rsidRDefault="00C808E8" w:rsidP="00B5350C">
            <w:pPr>
              <w:jc w:val="center"/>
              <w:rPr>
                <w:sz w:val="22"/>
                <w:szCs w:val="22"/>
                <w:lang w:val="sr-Latn-CS"/>
              </w:rPr>
            </w:pPr>
            <w:r w:rsidRPr="008D13E1">
              <w:rPr>
                <w:sz w:val="22"/>
                <w:szCs w:val="22"/>
                <w:lang w:val="sr-Latn-CS"/>
              </w:rPr>
              <w:t>%</w:t>
            </w:r>
          </w:p>
        </w:tc>
        <w:tc>
          <w:tcPr>
            <w:tcW w:w="878" w:type="dxa"/>
            <w:tcBorders>
              <w:top w:val="nil"/>
              <w:left w:val="nil"/>
              <w:bottom w:val="single" w:sz="8" w:space="0" w:color="auto"/>
              <w:right w:val="single" w:sz="8" w:space="0" w:color="auto"/>
            </w:tcBorders>
            <w:shd w:val="clear" w:color="auto" w:fill="D9D9D9" w:themeFill="background1" w:themeFillShade="D9"/>
            <w:vAlign w:val="center"/>
          </w:tcPr>
          <w:p w:rsidR="00C808E8" w:rsidRPr="008D13E1" w:rsidRDefault="00B61EF7" w:rsidP="00B5350C">
            <w:pPr>
              <w:jc w:val="center"/>
              <w:rPr>
                <w:sz w:val="22"/>
                <w:szCs w:val="22"/>
                <w:lang w:val="sr-Latn-CS"/>
              </w:rPr>
            </w:pPr>
            <w:r w:rsidRPr="008D13E1">
              <w:rPr>
                <w:sz w:val="22"/>
                <w:szCs w:val="22"/>
                <w:lang w:val="sr-Latn-CS"/>
              </w:rPr>
              <w:t>м</w:t>
            </w:r>
            <w:r w:rsidR="00C808E8" w:rsidRPr="008D13E1">
              <w:rPr>
                <w:sz w:val="22"/>
                <w:szCs w:val="22"/>
                <w:vertAlign w:val="superscript"/>
                <w:lang w:val="sr-Latn-CS"/>
              </w:rPr>
              <w:t>3</w:t>
            </w:r>
            <w:r w:rsidR="00C808E8" w:rsidRPr="008D13E1">
              <w:rPr>
                <w:sz w:val="22"/>
                <w:szCs w:val="22"/>
                <w:lang w:val="sr-Latn-CS"/>
              </w:rPr>
              <w:t>/</w:t>
            </w:r>
            <w:r w:rsidRPr="008D13E1">
              <w:rPr>
                <w:sz w:val="22"/>
                <w:szCs w:val="22"/>
                <w:lang w:val="sr-Latn-CS"/>
              </w:rPr>
              <w:t>х</w:t>
            </w:r>
            <w:r w:rsidR="00AB5EAB" w:rsidRPr="008D13E1">
              <w:rPr>
                <w:sz w:val="22"/>
                <w:szCs w:val="22"/>
                <w:lang w:val="sr-Latn-CS"/>
              </w:rPr>
              <w:t>а</w:t>
            </w:r>
          </w:p>
        </w:tc>
        <w:tc>
          <w:tcPr>
            <w:tcW w:w="1000" w:type="dxa"/>
            <w:tcBorders>
              <w:top w:val="nil"/>
              <w:left w:val="nil"/>
              <w:bottom w:val="single" w:sz="8" w:space="0" w:color="auto"/>
              <w:right w:val="single" w:sz="4" w:space="0" w:color="auto"/>
            </w:tcBorders>
            <w:shd w:val="clear" w:color="auto" w:fill="D9D9D9" w:themeFill="background1" w:themeFillShade="D9"/>
            <w:vAlign w:val="center"/>
          </w:tcPr>
          <w:p w:rsidR="00C808E8" w:rsidRPr="008D13E1" w:rsidRDefault="00B61EF7" w:rsidP="00B5350C">
            <w:pPr>
              <w:jc w:val="center"/>
              <w:rPr>
                <w:sz w:val="22"/>
                <w:szCs w:val="22"/>
                <w:lang w:val="sr-Latn-CS"/>
              </w:rPr>
            </w:pPr>
            <w:r w:rsidRPr="008D13E1">
              <w:rPr>
                <w:sz w:val="22"/>
                <w:szCs w:val="22"/>
                <w:lang w:val="sr-Latn-CS"/>
              </w:rPr>
              <w:t>м</w:t>
            </w:r>
            <w:r w:rsidR="00C808E8" w:rsidRPr="008D13E1">
              <w:rPr>
                <w:sz w:val="22"/>
                <w:szCs w:val="22"/>
                <w:vertAlign w:val="superscript"/>
                <w:lang w:val="sr-Latn-CS"/>
              </w:rPr>
              <w:t>3</w:t>
            </w:r>
          </w:p>
        </w:tc>
        <w:tc>
          <w:tcPr>
            <w:tcW w:w="852" w:type="dxa"/>
            <w:tcBorders>
              <w:top w:val="nil"/>
              <w:left w:val="nil"/>
              <w:bottom w:val="single" w:sz="8" w:space="0" w:color="auto"/>
              <w:right w:val="single" w:sz="4" w:space="0" w:color="auto"/>
            </w:tcBorders>
            <w:shd w:val="clear" w:color="auto" w:fill="D9D9D9" w:themeFill="background1" w:themeFillShade="D9"/>
            <w:vAlign w:val="center"/>
          </w:tcPr>
          <w:p w:rsidR="00C808E8" w:rsidRPr="008D13E1" w:rsidRDefault="00C808E8" w:rsidP="00B5350C">
            <w:pPr>
              <w:jc w:val="center"/>
              <w:rPr>
                <w:sz w:val="22"/>
                <w:szCs w:val="22"/>
                <w:lang w:val="sr-Latn-CS"/>
              </w:rPr>
            </w:pPr>
            <w:r w:rsidRPr="008D13E1">
              <w:rPr>
                <w:sz w:val="22"/>
                <w:szCs w:val="22"/>
                <w:lang w:val="sr-Latn-CS"/>
              </w:rPr>
              <w:t>%</w:t>
            </w:r>
          </w:p>
        </w:tc>
        <w:tc>
          <w:tcPr>
            <w:tcW w:w="968" w:type="dxa"/>
            <w:tcBorders>
              <w:top w:val="nil"/>
              <w:left w:val="nil"/>
              <w:bottom w:val="single" w:sz="8" w:space="0" w:color="auto"/>
              <w:right w:val="single" w:sz="4" w:space="0" w:color="auto"/>
            </w:tcBorders>
            <w:shd w:val="clear" w:color="auto" w:fill="D9D9D9" w:themeFill="background1" w:themeFillShade="D9"/>
            <w:vAlign w:val="center"/>
          </w:tcPr>
          <w:p w:rsidR="00C808E8" w:rsidRPr="008D13E1" w:rsidRDefault="00B61EF7" w:rsidP="00B5350C">
            <w:pPr>
              <w:jc w:val="center"/>
              <w:rPr>
                <w:sz w:val="22"/>
                <w:szCs w:val="22"/>
                <w:lang w:val="sr-Latn-CS"/>
              </w:rPr>
            </w:pPr>
            <w:r w:rsidRPr="008D13E1">
              <w:rPr>
                <w:sz w:val="22"/>
                <w:szCs w:val="22"/>
                <w:lang w:val="sr-Latn-CS"/>
              </w:rPr>
              <w:t>м</w:t>
            </w:r>
            <w:r w:rsidR="00C808E8" w:rsidRPr="008D13E1">
              <w:rPr>
                <w:sz w:val="22"/>
                <w:szCs w:val="22"/>
                <w:vertAlign w:val="superscript"/>
                <w:lang w:val="sr-Latn-CS"/>
              </w:rPr>
              <w:t>3</w:t>
            </w:r>
            <w:r w:rsidR="00C808E8" w:rsidRPr="008D13E1">
              <w:rPr>
                <w:sz w:val="22"/>
                <w:szCs w:val="22"/>
                <w:lang w:val="sr-Latn-CS"/>
              </w:rPr>
              <w:t>/</w:t>
            </w:r>
            <w:r w:rsidRPr="008D13E1">
              <w:rPr>
                <w:sz w:val="22"/>
                <w:szCs w:val="22"/>
                <w:lang w:val="sr-Latn-CS"/>
              </w:rPr>
              <w:t>х</w:t>
            </w:r>
            <w:r w:rsidR="00AB5EAB" w:rsidRPr="008D13E1">
              <w:rPr>
                <w:sz w:val="22"/>
                <w:szCs w:val="22"/>
                <w:lang w:val="sr-Latn-CS"/>
              </w:rPr>
              <w:t>а</w:t>
            </w:r>
          </w:p>
        </w:tc>
        <w:tc>
          <w:tcPr>
            <w:tcW w:w="1263" w:type="dxa"/>
            <w:tcBorders>
              <w:top w:val="nil"/>
              <w:left w:val="nil"/>
              <w:bottom w:val="single" w:sz="8" w:space="0" w:color="auto"/>
              <w:right w:val="single" w:sz="8" w:space="0" w:color="auto"/>
            </w:tcBorders>
            <w:shd w:val="clear" w:color="auto" w:fill="D9D9D9" w:themeFill="background1" w:themeFillShade="D9"/>
            <w:vAlign w:val="center"/>
          </w:tcPr>
          <w:p w:rsidR="00C808E8" w:rsidRPr="008D13E1" w:rsidRDefault="00467E44" w:rsidP="00B5350C">
            <w:pPr>
              <w:jc w:val="center"/>
              <w:rPr>
                <w:sz w:val="22"/>
                <w:szCs w:val="22"/>
                <w:lang w:val="sr-Latn-CS"/>
              </w:rPr>
            </w:pPr>
            <w:r w:rsidRPr="008D13E1">
              <w:rPr>
                <w:sz w:val="22"/>
                <w:szCs w:val="22"/>
                <w:lang w:val="sr-Latn-CS"/>
              </w:rPr>
              <w:t>Iv / V *100</w:t>
            </w:r>
          </w:p>
        </w:tc>
      </w:tr>
      <w:tr w:rsidR="008A053B" w:rsidRPr="008D13E1" w:rsidTr="008D13E1">
        <w:trPr>
          <w:trHeight w:val="255"/>
        </w:trPr>
        <w:tc>
          <w:tcPr>
            <w:tcW w:w="4985" w:type="dxa"/>
            <w:tcBorders>
              <w:top w:val="nil"/>
              <w:left w:val="single" w:sz="8" w:space="0" w:color="auto"/>
              <w:bottom w:val="single" w:sz="4" w:space="0" w:color="auto"/>
              <w:right w:val="single" w:sz="8" w:space="0" w:color="auto"/>
            </w:tcBorders>
            <w:shd w:val="clear" w:color="auto" w:fill="auto"/>
            <w:noWrap/>
            <w:vAlign w:val="center"/>
          </w:tcPr>
          <w:p w:rsidR="008A053B" w:rsidRPr="008D13E1" w:rsidRDefault="008A053B" w:rsidP="008A053B">
            <w:pPr>
              <w:jc w:val="left"/>
              <w:rPr>
                <w:sz w:val="22"/>
                <w:szCs w:val="22"/>
              </w:rPr>
            </w:pPr>
            <w:r w:rsidRPr="008D13E1">
              <w:rPr>
                <w:sz w:val="22"/>
                <w:szCs w:val="22"/>
              </w:rPr>
              <w:t xml:space="preserve">12 - </w:t>
            </w:r>
            <w:r w:rsidRPr="008D13E1">
              <w:rPr>
                <w:sz w:val="22"/>
                <w:szCs w:val="22"/>
                <w:lang w:val="sr-Latn-CS"/>
              </w:rPr>
              <w:t>Производно заштитна шума</w:t>
            </w:r>
          </w:p>
        </w:tc>
        <w:tc>
          <w:tcPr>
            <w:tcW w:w="1134"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815</w:t>
            </w:r>
            <w:r w:rsidR="00DF7C46">
              <w:rPr>
                <w:color w:val="000000"/>
                <w:sz w:val="22"/>
                <w:szCs w:val="22"/>
              </w:rPr>
              <w:t>,</w:t>
            </w:r>
            <w:r>
              <w:rPr>
                <w:color w:val="000000"/>
                <w:sz w:val="22"/>
                <w:szCs w:val="22"/>
              </w:rPr>
              <w:t>64</w:t>
            </w:r>
          </w:p>
        </w:tc>
        <w:tc>
          <w:tcPr>
            <w:tcW w:w="850" w:type="dxa"/>
            <w:tcBorders>
              <w:top w:val="nil"/>
              <w:left w:val="nil"/>
              <w:bottom w:val="single" w:sz="4" w:space="0" w:color="auto"/>
              <w:right w:val="single" w:sz="8"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20</w:t>
            </w:r>
            <w:r w:rsidR="00DF7C46">
              <w:rPr>
                <w:color w:val="000000"/>
                <w:sz w:val="22"/>
                <w:szCs w:val="22"/>
              </w:rPr>
              <w:t>,</w:t>
            </w:r>
            <w:r>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112</w:t>
            </w:r>
            <w:r w:rsidR="00DF7C46">
              <w:rPr>
                <w:color w:val="000000"/>
                <w:sz w:val="22"/>
                <w:szCs w:val="22"/>
                <w:lang w:val="sr-Cyrl-RS"/>
              </w:rPr>
              <w:t>.</w:t>
            </w:r>
            <w:r>
              <w:rPr>
                <w:color w:val="000000"/>
                <w:sz w:val="22"/>
                <w:szCs w:val="22"/>
              </w:rPr>
              <w:t>052</w:t>
            </w:r>
            <w:r w:rsidR="00DF7C46">
              <w:rPr>
                <w:color w:val="000000"/>
                <w:sz w:val="22"/>
                <w:szCs w:val="22"/>
              </w:rPr>
              <w:t>,</w:t>
            </w:r>
            <w:r>
              <w:rPr>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24</w:t>
            </w:r>
            <w:r w:rsidR="00DF7C46">
              <w:rPr>
                <w:color w:val="000000"/>
                <w:sz w:val="22"/>
                <w:szCs w:val="22"/>
              </w:rPr>
              <w:t>,</w:t>
            </w:r>
            <w:r>
              <w:rPr>
                <w:color w:val="000000"/>
                <w:sz w:val="22"/>
                <w:szCs w:val="22"/>
              </w:rPr>
              <w:t>8</w:t>
            </w:r>
          </w:p>
        </w:tc>
        <w:tc>
          <w:tcPr>
            <w:tcW w:w="878" w:type="dxa"/>
            <w:tcBorders>
              <w:top w:val="nil"/>
              <w:left w:val="nil"/>
              <w:bottom w:val="single" w:sz="4" w:space="0" w:color="auto"/>
              <w:right w:val="single" w:sz="8"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137</w:t>
            </w:r>
            <w:r w:rsidR="00DF7C46">
              <w:rPr>
                <w:color w:val="000000"/>
                <w:sz w:val="22"/>
                <w:szCs w:val="22"/>
              </w:rPr>
              <w:t>,</w:t>
            </w:r>
            <w:r>
              <w:rPr>
                <w:color w:val="000000"/>
                <w:sz w:val="22"/>
                <w:szCs w:val="22"/>
              </w:rPr>
              <w:t>4</w:t>
            </w:r>
          </w:p>
        </w:tc>
        <w:tc>
          <w:tcPr>
            <w:tcW w:w="1000"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2</w:t>
            </w:r>
            <w:r w:rsidR="00DF7C46">
              <w:rPr>
                <w:color w:val="000000"/>
                <w:sz w:val="22"/>
                <w:szCs w:val="22"/>
                <w:lang w:val="sr-Cyrl-RS"/>
              </w:rPr>
              <w:t>.</w:t>
            </w:r>
            <w:r>
              <w:rPr>
                <w:color w:val="000000"/>
                <w:sz w:val="22"/>
                <w:szCs w:val="22"/>
              </w:rPr>
              <w:t>269</w:t>
            </w:r>
            <w:r w:rsidR="00DF7C46">
              <w:rPr>
                <w:color w:val="000000"/>
                <w:sz w:val="22"/>
                <w:szCs w:val="22"/>
              </w:rPr>
              <w:t>,</w:t>
            </w:r>
            <w:r>
              <w:rPr>
                <w:color w:val="000000"/>
                <w:sz w:val="22"/>
                <w:szCs w:val="22"/>
              </w:rPr>
              <w:t>8</w:t>
            </w:r>
          </w:p>
        </w:tc>
        <w:tc>
          <w:tcPr>
            <w:tcW w:w="852"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24</w:t>
            </w:r>
            <w:r w:rsidR="00DF7C46">
              <w:rPr>
                <w:color w:val="000000"/>
                <w:sz w:val="22"/>
                <w:szCs w:val="22"/>
              </w:rPr>
              <w:t>,</w:t>
            </w:r>
            <w:r>
              <w:rPr>
                <w:color w:val="000000"/>
                <w:sz w:val="22"/>
                <w:szCs w:val="22"/>
              </w:rPr>
              <w:t>8</w:t>
            </w:r>
          </w:p>
        </w:tc>
        <w:tc>
          <w:tcPr>
            <w:tcW w:w="968"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2</w:t>
            </w:r>
            <w:r w:rsidR="00DF7C46">
              <w:rPr>
                <w:color w:val="000000"/>
                <w:sz w:val="22"/>
                <w:szCs w:val="22"/>
              </w:rPr>
              <w:t>,</w:t>
            </w:r>
            <w:r>
              <w:rPr>
                <w:color w:val="000000"/>
                <w:sz w:val="22"/>
                <w:szCs w:val="22"/>
              </w:rPr>
              <w:t>8</w:t>
            </w:r>
          </w:p>
        </w:tc>
        <w:tc>
          <w:tcPr>
            <w:tcW w:w="1263" w:type="dxa"/>
            <w:tcBorders>
              <w:top w:val="nil"/>
              <w:left w:val="nil"/>
              <w:bottom w:val="single" w:sz="4" w:space="0" w:color="auto"/>
              <w:right w:val="single" w:sz="8"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2</w:t>
            </w:r>
            <w:r w:rsidR="00DF7C46">
              <w:rPr>
                <w:color w:val="000000"/>
                <w:sz w:val="22"/>
                <w:szCs w:val="22"/>
              </w:rPr>
              <w:t>,</w:t>
            </w:r>
            <w:r>
              <w:rPr>
                <w:color w:val="000000"/>
                <w:sz w:val="22"/>
                <w:szCs w:val="22"/>
              </w:rPr>
              <w:t>0</w:t>
            </w:r>
          </w:p>
        </w:tc>
      </w:tr>
      <w:tr w:rsidR="008A053B" w:rsidRPr="008D13E1" w:rsidTr="008D13E1">
        <w:trPr>
          <w:trHeight w:val="255"/>
        </w:trPr>
        <w:tc>
          <w:tcPr>
            <w:tcW w:w="4985" w:type="dxa"/>
            <w:tcBorders>
              <w:top w:val="nil"/>
              <w:left w:val="single" w:sz="8" w:space="0" w:color="auto"/>
              <w:bottom w:val="single" w:sz="4" w:space="0" w:color="auto"/>
              <w:right w:val="single" w:sz="8" w:space="0" w:color="auto"/>
            </w:tcBorders>
            <w:shd w:val="clear" w:color="auto" w:fill="auto"/>
            <w:noWrap/>
            <w:vAlign w:val="center"/>
          </w:tcPr>
          <w:p w:rsidR="008A053B" w:rsidRPr="008D13E1" w:rsidRDefault="008A053B" w:rsidP="008A053B">
            <w:pPr>
              <w:jc w:val="left"/>
              <w:rPr>
                <w:sz w:val="22"/>
                <w:szCs w:val="22"/>
                <w:lang w:val="sr-Cyrl-RS"/>
              </w:rPr>
            </w:pPr>
            <w:r w:rsidRPr="008D13E1">
              <w:rPr>
                <w:sz w:val="22"/>
                <w:szCs w:val="22"/>
                <w:lang w:val="sr-Cyrl-RS"/>
              </w:rPr>
              <w:t>81</w:t>
            </w:r>
            <w:r w:rsidRPr="008D13E1">
              <w:rPr>
                <w:sz w:val="22"/>
                <w:szCs w:val="22"/>
              </w:rPr>
              <w:t xml:space="preserve"> -</w:t>
            </w:r>
            <w:r w:rsidRPr="008D13E1">
              <w:rPr>
                <w:sz w:val="22"/>
                <w:szCs w:val="22"/>
                <w:lang w:val="sr-Cyrl-RS"/>
              </w:rPr>
              <w:t xml:space="preserve"> Предео изузетних одлика </w:t>
            </w:r>
            <w:r w:rsidRPr="008D13E1">
              <w:rPr>
                <w:sz w:val="22"/>
                <w:szCs w:val="22"/>
                <w:lang w:val="sr-Latn-RS"/>
              </w:rPr>
              <w:t>I</w:t>
            </w:r>
            <w:r w:rsidRPr="008D13E1">
              <w:rPr>
                <w:sz w:val="22"/>
                <w:szCs w:val="22"/>
                <w:lang w:val="sr-Cyrl-RS"/>
              </w:rPr>
              <w:t xml:space="preserve"> степена заштите</w:t>
            </w:r>
          </w:p>
        </w:tc>
        <w:tc>
          <w:tcPr>
            <w:tcW w:w="1134"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68</w:t>
            </w:r>
            <w:r w:rsidR="00DF7C46">
              <w:rPr>
                <w:color w:val="000000"/>
                <w:sz w:val="22"/>
                <w:szCs w:val="22"/>
              </w:rPr>
              <w:t>,</w:t>
            </w:r>
            <w:r>
              <w:rPr>
                <w:color w:val="000000"/>
                <w:sz w:val="22"/>
                <w:szCs w:val="22"/>
              </w:rPr>
              <w:t>69</w:t>
            </w:r>
          </w:p>
        </w:tc>
        <w:tc>
          <w:tcPr>
            <w:tcW w:w="850" w:type="dxa"/>
            <w:tcBorders>
              <w:top w:val="nil"/>
              <w:left w:val="nil"/>
              <w:bottom w:val="single" w:sz="4" w:space="0" w:color="auto"/>
              <w:right w:val="single" w:sz="8"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1</w:t>
            </w:r>
            <w:r w:rsidR="00DF7C46">
              <w:rPr>
                <w:color w:val="000000"/>
                <w:sz w:val="22"/>
                <w:szCs w:val="22"/>
              </w:rPr>
              <w:t>,</w:t>
            </w:r>
            <w:r>
              <w:rPr>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12</w:t>
            </w:r>
            <w:r w:rsidR="00DF7C46">
              <w:rPr>
                <w:color w:val="000000"/>
                <w:sz w:val="22"/>
                <w:szCs w:val="22"/>
                <w:lang w:val="sr-Cyrl-RS"/>
              </w:rPr>
              <w:t>.</w:t>
            </w:r>
            <w:r>
              <w:rPr>
                <w:color w:val="000000"/>
                <w:sz w:val="22"/>
                <w:szCs w:val="22"/>
              </w:rPr>
              <w:t>665</w:t>
            </w:r>
            <w:r w:rsidR="00DF7C46">
              <w:rPr>
                <w:color w:val="000000"/>
                <w:sz w:val="22"/>
                <w:szCs w:val="22"/>
              </w:rPr>
              <w:t>,</w:t>
            </w:r>
            <w:r>
              <w:rPr>
                <w:color w:val="000000"/>
                <w:sz w:val="22"/>
                <w:szCs w:val="22"/>
              </w:rPr>
              <w:t>3</w:t>
            </w:r>
          </w:p>
        </w:tc>
        <w:tc>
          <w:tcPr>
            <w:tcW w:w="851"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2</w:t>
            </w:r>
            <w:r w:rsidR="00DF7C46">
              <w:rPr>
                <w:color w:val="000000"/>
                <w:sz w:val="22"/>
                <w:szCs w:val="22"/>
              </w:rPr>
              <w:t>,</w:t>
            </w:r>
            <w:r>
              <w:rPr>
                <w:color w:val="000000"/>
                <w:sz w:val="22"/>
                <w:szCs w:val="22"/>
              </w:rPr>
              <w:t>8</w:t>
            </w:r>
          </w:p>
        </w:tc>
        <w:tc>
          <w:tcPr>
            <w:tcW w:w="878" w:type="dxa"/>
            <w:tcBorders>
              <w:top w:val="nil"/>
              <w:left w:val="nil"/>
              <w:bottom w:val="single" w:sz="4" w:space="0" w:color="auto"/>
              <w:right w:val="single" w:sz="8"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184</w:t>
            </w:r>
            <w:r w:rsidR="00DF7C46">
              <w:rPr>
                <w:color w:val="000000"/>
                <w:sz w:val="22"/>
                <w:szCs w:val="22"/>
              </w:rPr>
              <w:t>,</w:t>
            </w:r>
            <w:r>
              <w:rPr>
                <w:color w:val="000000"/>
                <w:sz w:val="22"/>
                <w:szCs w:val="22"/>
              </w:rPr>
              <w:t>4</w:t>
            </w:r>
          </w:p>
        </w:tc>
        <w:tc>
          <w:tcPr>
            <w:tcW w:w="1000"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183</w:t>
            </w:r>
            <w:r w:rsidR="00DF7C46">
              <w:rPr>
                <w:color w:val="000000"/>
                <w:sz w:val="22"/>
                <w:szCs w:val="22"/>
              </w:rPr>
              <w:t>,</w:t>
            </w:r>
            <w:r>
              <w:rPr>
                <w:color w:val="000000"/>
                <w:sz w:val="22"/>
                <w:szCs w:val="22"/>
              </w:rPr>
              <w:t>0</w:t>
            </w:r>
          </w:p>
        </w:tc>
        <w:tc>
          <w:tcPr>
            <w:tcW w:w="852"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2</w:t>
            </w:r>
            <w:r w:rsidR="00DF7C46">
              <w:rPr>
                <w:color w:val="000000"/>
                <w:sz w:val="22"/>
                <w:szCs w:val="22"/>
              </w:rPr>
              <w:t>,</w:t>
            </w:r>
            <w:r>
              <w:rPr>
                <w:color w:val="000000"/>
                <w:sz w:val="22"/>
                <w:szCs w:val="22"/>
              </w:rPr>
              <w:t>0</w:t>
            </w:r>
          </w:p>
        </w:tc>
        <w:tc>
          <w:tcPr>
            <w:tcW w:w="968"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2</w:t>
            </w:r>
            <w:r w:rsidR="00DF7C46">
              <w:rPr>
                <w:color w:val="000000"/>
                <w:sz w:val="22"/>
                <w:szCs w:val="22"/>
              </w:rPr>
              <w:t>,</w:t>
            </w:r>
            <w:r>
              <w:rPr>
                <w:color w:val="000000"/>
                <w:sz w:val="22"/>
                <w:szCs w:val="22"/>
              </w:rPr>
              <w:t>7</w:t>
            </w:r>
          </w:p>
        </w:tc>
        <w:tc>
          <w:tcPr>
            <w:tcW w:w="1263" w:type="dxa"/>
            <w:tcBorders>
              <w:top w:val="nil"/>
              <w:left w:val="nil"/>
              <w:bottom w:val="single" w:sz="4" w:space="0" w:color="auto"/>
              <w:right w:val="single" w:sz="8"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1</w:t>
            </w:r>
            <w:r w:rsidR="00DF7C46">
              <w:rPr>
                <w:color w:val="000000"/>
                <w:sz w:val="22"/>
                <w:szCs w:val="22"/>
              </w:rPr>
              <w:t>,</w:t>
            </w:r>
            <w:r>
              <w:rPr>
                <w:color w:val="000000"/>
                <w:sz w:val="22"/>
                <w:szCs w:val="22"/>
              </w:rPr>
              <w:t>4</w:t>
            </w:r>
          </w:p>
        </w:tc>
      </w:tr>
      <w:tr w:rsidR="008A053B" w:rsidRPr="008D13E1" w:rsidTr="008D13E1">
        <w:trPr>
          <w:trHeight w:val="255"/>
        </w:trPr>
        <w:tc>
          <w:tcPr>
            <w:tcW w:w="4985" w:type="dxa"/>
            <w:tcBorders>
              <w:top w:val="nil"/>
              <w:left w:val="single" w:sz="8" w:space="0" w:color="auto"/>
              <w:bottom w:val="single" w:sz="4" w:space="0" w:color="auto"/>
              <w:right w:val="single" w:sz="8" w:space="0" w:color="auto"/>
            </w:tcBorders>
            <w:shd w:val="clear" w:color="auto" w:fill="auto"/>
            <w:noWrap/>
            <w:vAlign w:val="center"/>
          </w:tcPr>
          <w:p w:rsidR="008A053B" w:rsidRPr="008D13E1" w:rsidRDefault="008A053B" w:rsidP="008A053B">
            <w:pPr>
              <w:jc w:val="left"/>
              <w:rPr>
                <w:sz w:val="22"/>
                <w:szCs w:val="22"/>
                <w:lang w:val="sr-Cyrl-RS"/>
              </w:rPr>
            </w:pPr>
            <w:r w:rsidRPr="008D13E1">
              <w:rPr>
                <w:sz w:val="22"/>
                <w:szCs w:val="22"/>
                <w:lang w:val="sr-Cyrl-RS"/>
              </w:rPr>
              <w:t>82</w:t>
            </w:r>
            <w:r w:rsidRPr="008D13E1">
              <w:rPr>
                <w:sz w:val="22"/>
                <w:szCs w:val="22"/>
              </w:rPr>
              <w:t xml:space="preserve"> -</w:t>
            </w:r>
            <w:r w:rsidRPr="008D13E1">
              <w:rPr>
                <w:sz w:val="22"/>
                <w:szCs w:val="22"/>
                <w:lang w:val="sr-Cyrl-RS"/>
              </w:rPr>
              <w:t xml:space="preserve"> Предео изузетних одлика </w:t>
            </w:r>
            <w:r w:rsidRPr="008D13E1">
              <w:rPr>
                <w:sz w:val="22"/>
                <w:szCs w:val="22"/>
                <w:lang w:val="sr-Latn-RS"/>
              </w:rPr>
              <w:t>II</w:t>
            </w:r>
            <w:r w:rsidRPr="008D13E1">
              <w:rPr>
                <w:sz w:val="22"/>
                <w:szCs w:val="22"/>
                <w:lang w:val="sr-Cyrl-RS"/>
              </w:rPr>
              <w:t xml:space="preserve"> степена заштите</w:t>
            </w:r>
          </w:p>
        </w:tc>
        <w:tc>
          <w:tcPr>
            <w:tcW w:w="1134"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334</w:t>
            </w:r>
            <w:r w:rsidR="00DF7C46">
              <w:rPr>
                <w:color w:val="000000"/>
                <w:sz w:val="22"/>
                <w:szCs w:val="22"/>
              </w:rPr>
              <w:t>,</w:t>
            </w:r>
            <w:r>
              <w:rPr>
                <w:color w:val="000000"/>
                <w:sz w:val="22"/>
                <w:szCs w:val="22"/>
              </w:rPr>
              <w:t>34</w:t>
            </w:r>
          </w:p>
        </w:tc>
        <w:tc>
          <w:tcPr>
            <w:tcW w:w="850" w:type="dxa"/>
            <w:tcBorders>
              <w:top w:val="nil"/>
              <w:left w:val="nil"/>
              <w:bottom w:val="single" w:sz="4" w:space="0" w:color="auto"/>
              <w:right w:val="single" w:sz="8"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8</w:t>
            </w:r>
            <w:r w:rsidR="00DF7C46">
              <w:rPr>
                <w:color w:val="000000"/>
                <w:sz w:val="22"/>
                <w:szCs w:val="22"/>
              </w:rPr>
              <w:t>,</w:t>
            </w:r>
            <w:r>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31</w:t>
            </w:r>
            <w:r w:rsidR="00DF7C46">
              <w:rPr>
                <w:color w:val="000000"/>
                <w:sz w:val="22"/>
                <w:szCs w:val="22"/>
                <w:lang w:val="sr-Cyrl-RS"/>
              </w:rPr>
              <w:t>.</w:t>
            </w:r>
            <w:r>
              <w:rPr>
                <w:color w:val="000000"/>
                <w:sz w:val="22"/>
                <w:szCs w:val="22"/>
              </w:rPr>
              <w:t>407</w:t>
            </w:r>
            <w:r w:rsidR="00DF7C46">
              <w:rPr>
                <w:color w:val="000000"/>
                <w:sz w:val="22"/>
                <w:szCs w:val="22"/>
              </w:rPr>
              <w:t>,</w:t>
            </w:r>
            <w:r>
              <w:rPr>
                <w:color w:val="000000"/>
                <w:sz w:val="22"/>
                <w:szCs w:val="22"/>
              </w:rPr>
              <w:t>9</w:t>
            </w:r>
          </w:p>
        </w:tc>
        <w:tc>
          <w:tcPr>
            <w:tcW w:w="851"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6</w:t>
            </w:r>
            <w:r w:rsidR="00DF7C46">
              <w:rPr>
                <w:color w:val="000000"/>
                <w:sz w:val="22"/>
                <w:szCs w:val="22"/>
              </w:rPr>
              <w:t>,</w:t>
            </w:r>
            <w:r>
              <w:rPr>
                <w:color w:val="000000"/>
                <w:sz w:val="22"/>
                <w:szCs w:val="22"/>
              </w:rPr>
              <w:t>9</w:t>
            </w:r>
          </w:p>
        </w:tc>
        <w:tc>
          <w:tcPr>
            <w:tcW w:w="878" w:type="dxa"/>
            <w:tcBorders>
              <w:top w:val="nil"/>
              <w:left w:val="nil"/>
              <w:bottom w:val="single" w:sz="4" w:space="0" w:color="auto"/>
              <w:right w:val="single" w:sz="8"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93</w:t>
            </w:r>
            <w:r w:rsidR="00DF7C46">
              <w:rPr>
                <w:color w:val="000000"/>
                <w:sz w:val="22"/>
                <w:szCs w:val="22"/>
              </w:rPr>
              <w:t>,</w:t>
            </w:r>
            <w:r>
              <w:rPr>
                <w:color w:val="000000"/>
                <w:sz w:val="22"/>
                <w:szCs w:val="22"/>
              </w:rPr>
              <w:t>9</w:t>
            </w:r>
          </w:p>
        </w:tc>
        <w:tc>
          <w:tcPr>
            <w:tcW w:w="1000"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530</w:t>
            </w:r>
            <w:r w:rsidR="00DF7C46">
              <w:rPr>
                <w:color w:val="000000"/>
                <w:sz w:val="22"/>
                <w:szCs w:val="22"/>
              </w:rPr>
              <w:t>,</w:t>
            </w:r>
            <w:r>
              <w:rPr>
                <w:color w:val="000000"/>
                <w:sz w:val="22"/>
                <w:szCs w:val="22"/>
              </w:rPr>
              <w:t>7</w:t>
            </w:r>
          </w:p>
        </w:tc>
        <w:tc>
          <w:tcPr>
            <w:tcW w:w="852"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5</w:t>
            </w:r>
            <w:r w:rsidR="00DF7C46">
              <w:rPr>
                <w:color w:val="000000"/>
                <w:sz w:val="22"/>
                <w:szCs w:val="22"/>
              </w:rPr>
              <w:t>,</w:t>
            </w:r>
            <w:r>
              <w:rPr>
                <w:color w:val="000000"/>
                <w:sz w:val="22"/>
                <w:szCs w:val="22"/>
              </w:rPr>
              <w:t>8</w:t>
            </w:r>
          </w:p>
        </w:tc>
        <w:tc>
          <w:tcPr>
            <w:tcW w:w="968"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1</w:t>
            </w:r>
            <w:r w:rsidR="00DF7C46">
              <w:rPr>
                <w:color w:val="000000"/>
                <w:sz w:val="22"/>
                <w:szCs w:val="22"/>
              </w:rPr>
              <w:t>,</w:t>
            </w:r>
            <w:r>
              <w:rPr>
                <w:color w:val="000000"/>
                <w:sz w:val="22"/>
                <w:szCs w:val="22"/>
              </w:rPr>
              <w:t>6</w:t>
            </w:r>
          </w:p>
        </w:tc>
        <w:tc>
          <w:tcPr>
            <w:tcW w:w="1263" w:type="dxa"/>
            <w:tcBorders>
              <w:top w:val="nil"/>
              <w:left w:val="nil"/>
              <w:bottom w:val="single" w:sz="4" w:space="0" w:color="auto"/>
              <w:right w:val="single" w:sz="8"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1</w:t>
            </w:r>
            <w:r w:rsidR="00DF7C46">
              <w:rPr>
                <w:color w:val="000000"/>
                <w:sz w:val="22"/>
                <w:szCs w:val="22"/>
              </w:rPr>
              <w:t>,</w:t>
            </w:r>
            <w:r>
              <w:rPr>
                <w:color w:val="000000"/>
                <w:sz w:val="22"/>
                <w:szCs w:val="22"/>
              </w:rPr>
              <w:t>7</w:t>
            </w:r>
          </w:p>
        </w:tc>
      </w:tr>
      <w:tr w:rsidR="008A053B" w:rsidRPr="008D13E1" w:rsidTr="008D13E1">
        <w:trPr>
          <w:trHeight w:val="255"/>
        </w:trPr>
        <w:tc>
          <w:tcPr>
            <w:tcW w:w="4985" w:type="dxa"/>
            <w:tcBorders>
              <w:top w:val="nil"/>
              <w:left w:val="single" w:sz="8" w:space="0" w:color="auto"/>
              <w:bottom w:val="single" w:sz="4" w:space="0" w:color="auto"/>
              <w:right w:val="single" w:sz="8" w:space="0" w:color="auto"/>
            </w:tcBorders>
            <w:shd w:val="clear" w:color="auto" w:fill="auto"/>
            <w:noWrap/>
            <w:vAlign w:val="center"/>
          </w:tcPr>
          <w:p w:rsidR="008A053B" w:rsidRPr="008D13E1" w:rsidRDefault="008A053B" w:rsidP="008A053B">
            <w:pPr>
              <w:jc w:val="left"/>
              <w:rPr>
                <w:sz w:val="22"/>
                <w:szCs w:val="22"/>
                <w:lang w:val="sr-Cyrl-RS"/>
              </w:rPr>
            </w:pPr>
            <w:r w:rsidRPr="008D13E1">
              <w:rPr>
                <w:sz w:val="22"/>
                <w:szCs w:val="22"/>
                <w:lang w:val="sr-Cyrl-RS"/>
              </w:rPr>
              <w:t>83</w:t>
            </w:r>
            <w:r w:rsidRPr="008D13E1">
              <w:rPr>
                <w:sz w:val="22"/>
                <w:szCs w:val="22"/>
              </w:rPr>
              <w:t xml:space="preserve"> -</w:t>
            </w:r>
            <w:r w:rsidRPr="008D13E1">
              <w:rPr>
                <w:sz w:val="22"/>
                <w:szCs w:val="22"/>
                <w:lang w:val="sr-Cyrl-RS"/>
              </w:rPr>
              <w:t xml:space="preserve"> Предео изузетних одлика </w:t>
            </w:r>
            <w:r w:rsidRPr="008D13E1">
              <w:rPr>
                <w:sz w:val="22"/>
                <w:szCs w:val="22"/>
                <w:lang w:val="sr-Latn-RS"/>
              </w:rPr>
              <w:t>III</w:t>
            </w:r>
            <w:r w:rsidRPr="008D13E1">
              <w:rPr>
                <w:sz w:val="22"/>
                <w:szCs w:val="22"/>
                <w:lang w:val="sr-Cyrl-RS"/>
              </w:rPr>
              <w:t xml:space="preserve"> степена заштите</w:t>
            </w:r>
          </w:p>
        </w:tc>
        <w:tc>
          <w:tcPr>
            <w:tcW w:w="1134"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2</w:t>
            </w:r>
            <w:r w:rsidR="00DF7C46">
              <w:rPr>
                <w:color w:val="000000"/>
                <w:sz w:val="22"/>
                <w:szCs w:val="22"/>
                <w:lang w:val="sr-Cyrl-RS"/>
              </w:rPr>
              <w:t>.</w:t>
            </w:r>
            <w:r>
              <w:rPr>
                <w:color w:val="000000"/>
                <w:sz w:val="22"/>
                <w:szCs w:val="22"/>
              </w:rPr>
              <w:t>819</w:t>
            </w:r>
            <w:r w:rsidR="00DF7C46">
              <w:rPr>
                <w:color w:val="000000"/>
                <w:sz w:val="22"/>
                <w:szCs w:val="22"/>
              </w:rPr>
              <w:t>,</w:t>
            </w:r>
            <w:r>
              <w:rPr>
                <w:color w:val="000000"/>
                <w:sz w:val="22"/>
                <w:szCs w:val="22"/>
              </w:rPr>
              <w:t>71</w:t>
            </w:r>
          </w:p>
        </w:tc>
        <w:tc>
          <w:tcPr>
            <w:tcW w:w="850" w:type="dxa"/>
            <w:tcBorders>
              <w:top w:val="nil"/>
              <w:left w:val="nil"/>
              <w:bottom w:val="single" w:sz="4" w:space="0" w:color="auto"/>
              <w:right w:val="single" w:sz="8"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69</w:t>
            </w:r>
            <w:r w:rsidR="00DF7C46">
              <w:rPr>
                <w:color w:val="000000"/>
                <w:sz w:val="22"/>
                <w:szCs w:val="22"/>
              </w:rPr>
              <w:t>,</w:t>
            </w:r>
            <w:r>
              <w:rPr>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296</w:t>
            </w:r>
            <w:r w:rsidR="00DF7C46">
              <w:rPr>
                <w:color w:val="000000"/>
                <w:sz w:val="22"/>
                <w:szCs w:val="22"/>
                <w:lang w:val="sr-Cyrl-RS"/>
              </w:rPr>
              <w:t>.</w:t>
            </w:r>
            <w:r>
              <w:rPr>
                <w:color w:val="000000"/>
                <w:sz w:val="22"/>
                <w:szCs w:val="22"/>
              </w:rPr>
              <w:t>005</w:t>
            </w:r>
            <w:r w:rsidR="00DF7C46">
              <w:rPr>
                <w:color w:val="000000"/>
                <w:sz w:val="22"/>
                <w:szCs w:val="22"/>
              </w:rPr>
              <w:t>,</w:t>
            </w:r>
            <w:r>
              <w:rPr>
                <w:color w:val="000000"/>
                <w:sz w:val="22"/>
                <w:szCs w:val="22"/>
              </w:rPr>
              <w:t>6</w:t>
            </w:r>
          </w:p>
        </w:tc>
        <w:tc>
          <w:tcPr>
            <w:tcW w:w="851"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65</w:t>
            </w:r>
            <w:r w:rsidR="00DF7C46">
              <w:rPr>
                <w:color w:val="000000"/>
                <w:sz w:val="22"/>
                <w:szCs w:val="22"/>
              </w:rPr>
              <w:t>,</w:t>
            </w:r>
            <w:r>
              <w:rPr>
                <w:color w:val="000000"/>
                <w:sz w:val="22"/>
                <w:szCs w:val="22"/>
              </w:rPr>
              <w:t>5</w:t>
            </w:r>
          </w:p>
        </w:tc>
        <w:tc>
          <w:tcPr>
            <w:tcW w:w="878" w:type="dxa"/>
            <w:tcBorders>
              <w:top w:val="nil"/>
              <w:left w:val="nil"/>
              <w:bottom w:val="single" w:sz="4" w:space="0" w:color="auto"/>
              <w:right w:val="single" w:sz="8"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105</w:t>
            </w:r>
            <w:r w:rsidR="00DF7C46">
              <w:rPr>
                <w:color w:val="000000"/>
                <w:sz w:val="22"/>
                <w:szCs w:val="22"/>
              </w:rPr>
              <w:t>,</w:t>
            </w:r>
            <w:r>
              <w:rPr>
                <w:color w:val="000000"/>
                <w:sz w:val="22"/>
                <w:szCs w:val="22"/>
              </w:rPr>
              <w:t>0</w:t>
            </w:r>
          </w:p>
        </w:tc>
        <w:tc>
          <w:tcPr>
            <w:tcW w:w="1000"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6</w:t>
            </w:r>
            <w:r w:rsidR="00DF7C46">
              <w:rPr>
                <w:color w:val="000000"/>
                <w:sz w:val="22"/>
                <w:szCs w:val="22"/>
                <w:lang w:val="sr-Cyrl-RS"/>
              </w:rPr>
              <w:t>.</w:t>
            </w:r>
            <w:r>
              <w:rPr>
                <w:color w:val="000000"/>
                <w:sz w:val="22"/>
                <w:szCs w:val="22"/>
              </w:rPr>
              <w:t>170</w:t>
            </w:r>
            <w:r w:rsidR="00DF7C46">
              <w:rPr>
                <w:color w:val="000000"/>
                <w:sz w:val="22"/>
                <w:szCs w:val="22"/>
              </w:rPr>
              <w:t>,</w:t>
            </w:r>
            <w:r>
              <w:rPr>
                <w:color w:val="000000"/>
                <w:sz w:val="22"/>
                <w:szCs w:val="22"/>
              </w:rPr>
              <w:t>0</w:t>
            </w:r>
          </w:p>
        </w:tc>
        <w:tc>
          <w:tcPr>
            <w:tcW w:w="852"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67</w:t>
            </w:r>
            <w:r w:rsidR="00DF7C46">
              <w:rPr>
                <w:color w:val="000000"/>
                <w:sz w:val="22"/>
                <w:szCs w:val="22"/>
              </w:rPr>
              <w:t>,</w:t>
            </w:r>
            <w:r>
              <w:rPr>
                <w:color w:val="000000"/>
                <w:sz w:val="22"/>
                <w:szCs w:val="22"/>
              </w:rPr>
              <w:t>4</w:t>
            </w:r>
          </w:p>
        </w:tc>
        <w:tc>
          <w:tcPr>
            <w:tcW w:w="968" w:type="dxa"/>
            <w:tcBorders>
              <w:top w:val="nil"/>
              <w:left w:val="nil"/>
              <w:bottom w:val="single" w:sz="4" w:space="0" w:color="auto"/>
              <w:right w:val="single" w:sz="4"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2</w:t>
            </w:r>
            <w:r w:rsidR="00DF7C46">
              <w:rPr>
                <w:color w:val="000000"/>
                <w:sz w:val="22"/>
                <w:szCs w:val="22"/>
              </w:rPr>
              <w:t>,</w:t>
            </w:r>
            <w:r>
              <w:rPr>
                <w:color w:val="000000"/>
                <w:sz w:val="22"/>
                <w:szCs w:val="22"/>
              </w:rPr>
              <w:t>2</w:t>
            </w:r>
          </w:p>
        </w:tc>
        <w:tc>
          <w:tcPr>
            <w:tcW w:w="1263" w:type="dxa"/>
            <w:tcBorders>
              <w:top w:val="nil"/>
              <w:left w:val="nil"/>
              <w:bottom w:val="single" w:sz="4" w:space="0" w:color="auto"/>
              <w:right w:val="single" w:sz="8" w:space="0" w:color="auto"/>
            </w:tcBorders>
            <w:shd w:val="clear" w:color="auto" w:fill="auto"/>
            <w:noWrap/>
            <w:vAlign w:val="bottom"/>
          </w:tcPr>
          <w:p w:rsidR="008A053B" w:rsidRDefault="008A053B" w:rsidP="008A053B">
            <w:pPr>
              <w:jc w:val="right"/>
              <w:rPr>
                <w:color w:val="000000"/>
                <w:sz w:val="22"/>
                <w:szCs w:val="22"/>
              </w:rPr>
            </w:pPr>
            <w:r>
              <w:rPr>
                <w:color w:val="000000"/>
                <w:sz w:val="22"/>
                <w:szCs w:val="22"/>
              </w:rPr>
              <w:t>2</w:t>
            </w:r>
            <w:r w:rsidR="00DF7C46">
              <w:rPr>
                <w:color w:val="000000"/>
                <w:sz w:val="22"/>
                <w:szCs w:val="22"/>
              </w:rPr>
              <w:t>,</w:t>
            </w:r>
            <w:r>
              <w:rPr>
                <w:color w:val="000000"/>
                <w:sz w:val="22"/>
                <w:szCs w:val="22"/>
              </w:rPr>
              <w:t>1</w:t>
            </w:r>
          </w:p>
        </w:tc>
      </w:tr>
      <w:tr w:rsidR="00CF1317" w:rsidRPr="008D13E1" w:rsidTr="00CF1317">
        <w:trPr>
          <w:trHeight w:val="270"/>
        </w:trPr>
        <w:tc>
          <w:tcPr>
            <w:tcW w:w="4985" w:type="dxa"/>
            <w:tcBorders>
              <w:top w:val="nil"/>
              <w:left w:val="single" w:sz="8" w:space="0" w:color="auto"/>
              <w:bottom w:val="single" w:sz="8" w:space="0" w:color="auto"/>
              <w:right w:val="nil"/>
            </w:tcBorders>
            <w:shd w:val="clear" w:color="auto" w:fill="D9D9D9" w:themeFill="background1" w:themeFillShade="D9"/>
            <w:noWrap/>
            <w:vAlign w:val="center"/>
          </w:tcPr>
          <w:p w:rsidR="00CF1317" w:rsidRPr="004F27B5" w:rsidRDefault="00CF1317" w:rsidP="00CF1317">
            <w:pPr>
              <w:jc w:val="center"/>
              <w:rPr>
                <w:bCs/>
                <w:szCs w:val="22"/>
                <w:lang w:val="sr-Latn-CS"/>
              </w:rPr>
            </w:pPr>
            <w:r>
              <w:rPr>
                <w:bCs/>
                <w:sz w:val="22"/>
                <w:szCs w:val="22"/>
                <w:lang w:val="sr-Latn-CS"/>
              </w:rPr>
              <w:t>Свега</w:t>
            </w:r>
            <w:r w:rsidRPr="004F27B5">
              <w:rPr>
                <w:bCs/>
                <w:sz w:val="22"/>
                <w:szCs w:val="22"/>
                <w:lang w:val="sr-Latn-CS"/>
              </w:rPr>
              <w:t xml:space="preserve"> </w:t>
            </w:r>
            <w:r>
              <w:rPr>
                <w:bCs/>
                <w:sz w:val="22"/>
                <w:szCs w:val="22"/>
                <w:lang w:val="sr-Latn-CS"/>
              </w:rPr>
              <w:t>ГЈ</w:t>
            </w:r>
          </w:p>
        </w:tc>
        <w:tc>
          <w:tcPr>
            <w:tcW w:w="1134" w:type="dxa"/>
            <w:tcBorders>
              <w:top w:val="nil"/>
              <w:left w:val="single" w:sz="8" w:space="0" w:color="auto"/>
              <w:bottom w:val="single" w:sz="8" w:space="0" w:color="auto"/>
              <w:right w:val="single" w:sz="4" w:space="0" w:color="auto"/>
            </w:tcBorders>
            <w:shd w:val="clear" w:color="auto" w:fill="D9D9D9" w:themeFill="background1" w:themeFillShade="D9"/>
            <w:noWrap/>
            <w:vAlign w:val="bottom"/>
          </w:tcPr>
          <w:p w:rsidR="00CF1317" w:rsidRDefault="00CF1317" w:rsidP="00CF1317">
            <w:pPr>
              <w:jc w:val="right"/>
              <w:rPr>
                <w:color w:val="000000"/>
                <w:sz w:val="22"/>
                <w:szCs w:val="22"/>
              </w:rPr>
            </w:pPr>
            <w:r>
              <w:rPr>
                <w:color w:val="000000"/>
                <w:sz w:val="22"/>
                <w:szCs w:val="22"/>
              </w:rPr>
              <w:t>4</w:t>
            </w:r>
            <w:r>
              <w:rPr>
                <w:color w:val="000000"/>
                <w:sz w:val="22"/>
                <w:szCs w:val="22"/>
                <w:lang w:val="sr-Cyrl-RS"/>
              </w:rPr>
              <w:t>.</w:t>
            </w:r>
            <w:r>
              <w:rPr>
                <w:color w:val="000000"/>
                <w:sz w:val="22"/>
                <w:szCs w:val="22"/>
              </w:rPr>
              <w:t>038,38</w:t>
            </w:r>
          </w:p>
        </w:tc>
        <w:tc>
          <w:tcPr>
            <w:tcW w:w="850" w:type="dxa"/>
            <w:tcBorders>
              <w:top w:val="nil"/>
              <w:left w:val="nil"/>
              <w:bottom w:val="single" w:sz="8" w:space="0" w:color="auto"/>
              <w:right w:val="single" w:sz="8" w:space="0" w:color="auto"/>
            </w:tcBorders>
            <w:shd w:val="clear" w:color="auto" w:fill="D9D9D9" w:themeFill="background1" w:themeFillShade="D9"/>
            <w:noWrap/>
            <w:vAlign w:val="bottom"/>
          </w:tcPr>
          <w:p w:rsidR="00CF1317" w:rsidRDefault="00CF1317" w:rsidP="00CF1317">
            <w:pPr>
              <w:jc w:val="right"/>
              <w:rPr>
                <w:color w:val="000000"/>
                <w:sz w:val="22"/>
                <w:szCs w:val="22"/>
              </w:rPr>
            </w:pPr>
            <w:r>
              <w:rPr>
                <w:color w:val="000000"/>
                <w:sz w:val="22"/>
                <w:szCs w:val="22"/>
              </w:rPr>
              <w:t>100,0</w:t>
            </w:r>
          </w:p>
        </w:tc>
        <w:tc>
          <w:tcPr>
            <w:tcW w:w="1134" w:type="dxa"/>
            <w:tcBorders>
              <w:top w:val="nil"/>
              <w:left w:val="nil"/>
              <w:bottom w:val="single" w:sz="8" w:space="0" w:color="auto"/>
              <w:right w:val="single" w:sz="4" w:space="0" w:color="auto"/>
            </w:tcBorders>
            <w:shd w:val="clear" w:color="auto" w:fill="D9D9D9" w:themeFill="background1" w:themeFillShade="D9"/>
            <w:noWrap/>
            <w:vAlign w:val="bottom"/>
          </w:tcPr>
          <w:p w:rsidR="00CF1317" w:rsidRDefault="00CF1317" w:rsidP="00CF1317">
            <w:pPr>
              <w:jc w:val="right"/>
              <w:rPr>
                <w:color w:val="000000"/>
                <w:sz w:val="22"/>
                <w:szCs w:val="22"/>
              </w:rPr>
            </w:pPr>
            <w:r>
              <w:rPr>
                <w:color w:val="000000"/>
                <w:sz w:val="22"/>
                <w:szCs w:val="22"/>
              </w:rPr>
              <w:t>452</w:t>
            </w:r>
            <w:r>
              <w:rPr>
                <w:color w:val="000000"/>
                <w:sz w:val="22"/>
                <w:szCs w:val="22"/>
                <w:lang w:val="sr-Cyrl-RS"/>
              </w:rPr>
              <w:t>.</w:t>
            </w:r>
            <w:r>
              <w:rPr>
                <w:color w:val="000000"/>
                <w:sz w:val="22"/>
                <w:szCs w:val="22"/>
              </w:rPr>
              <w:t>131,0</w:t>
            </w:r>
          </w:p>
        </w:tc>
        <w:tc>
          <w:tcPr>
            <w:tcW w:w="851" w:type="dxa"/>
            <w:tcBorders>
              <w:top w:val="nil"/>
              <w:left w:val="nil"/>
              <w:bottom w:val="single" w:sz="8" w:space="0" w:color="auto"/>
              <w:right w:val="single" w:sz="4" w:space="0" w:color="auto"/>
            </w:tcBorders>
            <w:shd w:val="clear" w:color="auto" w:fill="D9D9D9" w:themeFill="background1" w:themeFillShade="D9"/>
            <w:noWrap/>
            <w:vAlign w:val="bottom"/>
          </w:tcPr>
          <w:p w:rsidR="00CF1317" w:rsidRDefault="00CF1317" w:rsidP="00CF1317">
            <w:pPr>
              <w:jc w:val="right"/>
              <w:rPr>
                <w:color w:val="000000"/>
                <w:sz w:val="22"/>
                <w:szCs w:val="22"/>
              </w:rPr>
            </w:pPr>
            <w:r>
              <w:rPr>
                <w:color w:val="000000"/>
                <w:sz w:val="22"/>
                <w:szCs w:val="22"/>
              </w:rPr>
              <w:t>100,0</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rsidR="00CF1317" w:rsidRDefault="00CF1317" w:rsidP="00CF1317">
            <w:pPr>
              <w:jc w:val="right"/>
              <w:rPr>
                <w:color w:val="000000"/>
                <w:sz w:val="22"/>
                <w:szCs w:val="22"/>
              </w:rPr>
            </w:pPr>
            <w:r>
              <w:rPr>
                <w:color w:val="000000"/>
                <w:sz w:val="22"/>
                <w:szCs w:val="22"/>
              </w:rPr>
              <w:t>112,0</w:t>
            </w:r>
          </w:p>
        </w:tc>
        <w:tc>
          <w:tcPr>
            <w:tcW w:w="1000" w:type="dxa"/>
            <w:tcBorders>
              <w:top w:val="nil"/>
              <w:left w:val="nil"/>
              <w:bottom w:val="single" w:sz="8" w:space="0" w:color="auto"/>
              <w:right w:val="single" w:sz="4" w:space="0" w:color="auto"/>
            </w:tcBorders>
            <w:shd w:val="clear" w:color="auto" w:fill="D9D9D9" w:themeFill="background1" w:themeFillShade="D9"/>
            <w:noWrap/>
            <w:vAlign w:val="bottom"/>
          </w:tcPr>
          <w:p w:rsidR="00CF1317" w:rsidRDefault="00CF1317" w:rsidP="00CF1317">
            <w:pPr>
              <w:jc w:val="right"/>
              <w:rPr>
                <w:color w:val="000000"/>
                <w:sz w:val="22"/>
                <w:szCs w:val="22"/>
              </w:rPr>
            </w:pPr>
            <w:r>
              <w:rPr>
                <w:color w:val="000000"/>
                <w:sz w:val="22"/>
                <w:szCs w:val="22"/>
              </w:rPr>
              <w:t>9</w:t>
            </w:r>
            <w:r>
              <w:rPr>
                <w:color w:val="000000"/>
                <w:sz w:val="22"/>
                <w:szCs w:val="22"/>
                <w:lang w:val="sr-Cyrl-RS"/>
              </w:rPr>
              <w:t>.</w:t>
            </w:r>
            <w:r>
              <w:rPr>
                <w:color w:val="000000"/>
                <w:sz w:val="22"/>
                <w:szCs w:val="22"/>
              </w:rPr>
              <w:t>153,5</w:t>
            </w:r>
          </w:p>
        </w:tc>
        <w:tc>
          <w:tcPr>
            <w:tcW w:w="852" w:type="dxa"/>
            <w:tcBorders>
              <w:top w:val="nil"/>
              <w:left w:val="nil"/>
              <w:bottom w:val="single" w:sz="8" w:space="0" w:color="auto"/>
              <w:right w:val="single" w:sz="4" w:space="0" w:color="auto"/>
            </w:tcBorders>
            <w:shd w:val="clear" w:color="auto" w:fill="D9D9D9" w:themeFill="background1" w:themeFillShade="D9"/>
            <w:noWrap/>
            <w:vAlign w:val="bottom"/>
          </w:tcPr>
          <w:p w:rsidR="00CF1317" w:rsidRDefault="00CF1317" w:rsidP="00CF1317">
            <w:pPr>
              <w:jc w:val="right"/>
              <w:rPr>
                <w:color w:val="000000"/>
                <w:sz w:val="22"/>
                <w:szCs w:val="22"/>
              </w:rPr>
            </w:pPr>
            <w:r>
              <w:rPr>
                <w:color w:val="000000"/>
                <w:sz w:val="22"/>
                <w:szCs w:val="22"/>
              </w:rPr>
              <w:t>100,0</w:t>
            </w:r>
          </w:p>
        </w:tc>
        <w:tc>
          <w:tcPr>
            <w:tcW w:w="968" w:type="dxa"/>
            <w:tcBorders>
              <w:top w:val="nil"/>
              <w:left w:val="nil"/>
              <w:bottom w:val="single" w:sz="8" w:space="0" w:color="auto"/>
              <w:right w:val="single" w:sz="4" w:space="0" w:color="auto"/>
            </w:tcBorders>
            <w:shd w:val="clear" w:color="auto" w:fill="D9D9D9" w:themeFill="background1" w:themeFillShade="D9"/>
            <w:noWrap/>
            <w:vAlign w:val="bottom"/>
          </w:tcPr>
          <w:p w:rsidR="00CF1317" w:rsidRDefault="00CF1317" w:rsidP="00CF1317">
            <w:pPr>
              <w:jc w:val="right"/>
              <w:rPr>
                <w:color w:val="000000"/>
                <w:sz w:val="22"/>
                <w:szCs w:val="22"/>
              </w:rPr>
            </w:pPr>
            <w:r>
              <w:rPr>
                <w:color w:val="000000"/>
                <w:sz w:val="22"/>
                <w:szCs w:val="22"/>
              </w:rPr>
              <w:t>2,3</w:t>
            </w:r>
          </w:p>
        </w:tc>
        <w:tc>
          <w:tcPr>
            <w:tcW w:w="1263" w:type="dxa"/>
            <w:tcBorders>
              <w:top w:val="nil"/>
              <w:left w:val="nil"/>
              <w:bottom w:val="single" w:sz="8" w:space="0" w:color="auto"/>
              <w:right w:val="single" w:sz="8" w:space="0" w:color="auto"/>
            </w:tcBorders>
            <w:shd w:val="clear" w:color="auto" w:fill="D9D9D9" w:themeFill="background1" w:themeFillShade="D9"/>
            <w:noWrap/>
            <w:vAlign w:val="bottom"/>
          </w:tcPr>
          <w:p w:rsidR="00CF1317" w:rsidRDefault="00CF1317" w:rsidP="00CF1317">
            <w:pPr>
              <w:jc w:val="right"/>
              <w:rPr>
                <w:color w:val="000000"/>
                <w:sz w:val="22"/>
                <w:szCs w:val="22"/>
              </w:rPr>
            </w:pPr>
            <w:r>
              <w:rPr>
                <w:color w:val="000000"/>
                <w:sz w:val="22"/>
                <w:szCs w:val="22"/>
              </w:rPr>
              <w:t>2,0</w:t>
            </w:r>
          </w:p>
        </w:tc>
      </w:tr>
    </w:tbl>
    <w:bookmarkEnd w:id="357"/>
    <w:p w:rsidR="00252B65" w:rsidRPr="00252B65" w:rsidRDefault="00AB5EAB" w:rsidP="00252B65">
      <w:pPr>
        <w:jc w:val="left"/>
        <w:rPr>
          <w:sz w:val="22"/>
          <w:szCs w:val="22"/>
          <w:lang w:val="sr-Latn-RS"/>
        </w:rPr>
      </w:pPr>
      <w:r w:rsidRPr="00252B65">
        <w:rPr>
          <w:szCs w:val="24"/>
        </w:rPr>
        <w:lastRenderedPageBreak/>
        <w:t>И</w:t>
      </w:r>
      <w:r w:rsidR="00B61EF7" w:rsidRPr="00252B65">
        <w:rPr>
          <w:szCs w:val="24"/>
        </w:rPr>
        <w:t>з</w:t>
      </w:r>
      <w:r w:rsidR="00C808E8" w:rsidRPr="00252B65">
        <w:rPr>
          <w:szCs w:val="24"/>
          <w:lang w:val="sr-Latn-CS"/>
        </w:rPr>
        <w:t xml:space="preserve"> </w:t>
      </w:r>
      <w:r w:rsidR="00B61EF7" w:rsidRPr="00252B65">
        <w:rPr>
          <w:szCs w:val="24"/>
        </w:rPr>
        <w:t>н</w:t>
      </w:r>
      <w:r w:rsidRPr="00252B65">
        <w:rPr>
          <w:szCs w:val="24"/>
        </w:rPr>
        <w:t>аведе</w:t>
      </w:r>
      <w:r w:rsidR="00B61EF7" w:rsidRPr="00252B65">
        <w:rPr>
          <w:szCs w:val="24"/>
        </w:rPr>
        <w:t>н</w:t>
      </w:r>
      <w:r w:rsidRPr="00252B65">
        <w:rPr>
          <w:szCs w:val="24"/>
        </w:rPr>
        <w:t>е</w:t>
      </w:r>
      <w:r w:rsidR="00C808E8" w:rsidRPr="00252B65">
        <w:rPr>
          <w:szCs w:val="24"/>
          <w:lang w:val="sr-Latn-CS"/>
        </w:rPr>
        <w:t xml:space="preserve"> </w:t>
      </w:r>
      <w:r w:rsidR="00B61EF7" w:rsidRPr="00252B65">
        <w:rPr>
          <w:szCs w:val="24"/>
        </w:rPr>
        <w:t>т</w:t>
      </w:r>
      <w:r w:rsidRPr="00252B65">
        <w:rPr>
          <w:szCs w:val="24"/>
        </w:rPr>
        <w:t>абе</w:t>
      </w:r>
      <w:r w:rsidR="00B61EF7" w:rsidRPr="00252B65">
        <w:rPr>
          <w:szCs w:val="24"/>
        </w:rPr>
        <w:t>л</w:t>
      </w:r>
      <w:r w:rsidRPr="00252B65">
        <w:rPr>
          <w:szCs w:val="24"/>
        </w:rPr>
        <w:t>е</w:t>
      </w:r>
      <w:r w:rsidR="00C808E8" w:rsidRPr="00252B65">
        <w:rPr>
          <w:szCs w:val="24"/>
          <w:lang w:val="sr-Latn-CS"/>
        </w:rPr>
        <w:t xml:space="preserve"> </w:t>
      </w:r>
      <w:r w:rsidR="00B61EF7" w:rsidRPr="00252B65">
        <w:rPr>
          <w:szCs w:val="24"/>
        </w:rPr>
        <w:t>с</w:t>
      </w:r>
      <w:r w:rsidRPr="00252B65">
        <w:rPr>
          <w:szCs w:val="24"/>
        </w:rPr>
        <w:t>е</w:t>
      </w:r>
      <w:r w:rsidR="00C808E8" w:rsidRPr="00252B65">
        <w:rPr>
          <w:szCs w:val="24"/>
          <w:lang w:val="sr-Latn-CS"/>
        </w:rPr>
        <w:t xml:space="preserve"> </w:t>
      </w:r>
      <w:r w:rsidRPr="00252B65">
        <w:rPr>
          <w:szCs w:val="24"/>
        </w:rPr>
        <w:t>в</w:t>
      </w:r>
      <w:r w:rsidR="00B61EF7" w:rsidRPr="00252B65">
        <w:rPr>
          <w:szCs w:val="24"/>
        </w:rPr>
        <w:t>и</w:t>
      </w:r>
      <w:r w:rsidRPr="00252B65">
        <w:rPr>
          <w:szCs w:val="24"/>
        </w:rPr>
        <w:t>д</w:t>
      </w:r>
      <w:r w:rsidR="00B61EF7" w:rsidRPr="00252B65">
        <w:rPr>
          <w:szCs w:val="24"/>
        </w:rPr>
        <w:t>и</w:t>
      </w:r>
      <w:r w:rsidR="00C808E8" w:rsidRPr="00252B65">
        <w:rPr>
          <w:szCs w:val="24"/>
          <w:lang w:val="sr-Latn-CS"/>
        </w:rPr>
        <w:t xml:space="preserve"> </w:t>
      </w:r>
      <w:r w:rsidRPr="00252B65">
        <w:rPr>
          <w:szCs w:val="24"/>
        </w:rPr>
        <w:t>да</w:t>
      </w:r>
      <w:r w:rsidR="00C808E8" w:rsidRPr="00252B65">
        <w:rPr>
          <w:szCs w:val="24"/>
          <w:lang w:val="sr-Latn-CS"/>
        </w:rPr>
        <w:t xml:space="preserve"> </w:t>
      </w:r>
      <w:r w:rsidR="00B61EF7" w:rsidRPr="00252B65">
        <w:rPr>
          <w:szCs w:val="24"/>
        </w:rPr>
        <w:t>им</w:t>
      </w:r>
      <w:r w:rsidRPr="00252B65">
        <w:rPr>
          <w:szCs w:val="24"/>
        </w:rPr>
        <w:t>а</w:t>
      </w:r>
      <w:r w:rsidR="00C808E8" w:rsidRPr="00252B65">
        <w:rPr>
          <w:szCs w:val="24"/>
        </w:rPr>
        <w:t xml:space="preserve"> </w:t>
      </w:r>
      <w:r w:rsidR="00252B65" w:rsidRPr="00252B65">
        <w:rPr>
          <w:szCs w:val="24"/>
          <w:lang w:val="sr-Cyrl-RS"/>
        </w:rPr>
        <w:t>че</w:t>
      </w:r>
      <w:r w:rsidR="00B61EF7" w:rsidRPr="00252B65">
        <w:rPr>
          <w:szCs w:val="24"/>
        </w:rPr>
        <w:t>т</w:t>
      </w:r>
      <w:r w:rsidR="00252B65" w:rsidRPr="00252B65">
        <w:rPr>
          <w:szCs w:val="24"/>
          <w:lang w:val="sr-Cyrl-RS"/>
        </w:rPr>
        <w:t>и</w:t>
      </w:r>
      <w:r w:rsidR="00B61EF7" w:rsidRPr="00252B65">
        <w:rPr>
          <w:szCs w:val="24"/>
        </w:rPr>
        <w:t>ри</w:t>
      </w:r>
      <w:r w:rsidR="00C808E8" w:rsidRPr="00252B65">
        <w:rPr>
          <w:szCs w:val="24"/>
          <w:lang w:val="sr-Latn-CS"/>
        </w:rPr>
        <w:t xml:space="preserve"> </w:t>
      </w:r>
      <w:r w:rsidR="00B61EF7" w:rsidRPr="00252B65">
        <w:rPr>
          <w:szCs w:val="24"/>
        </w:rPr>
        <w:t>н</w:t>
      </w:r>
      <w:r w:rsidRPr="00252B65">
        <w:rPr>
          <w:szCs w:val="24"/>
        </w:rPr>
        <w:t>а</w:t>
      </w:r>
      <w:r w:rsidR="00B61EF7" w:rsidRPr="00252B65">
        <w:rPr>
          <w:szCs w:val="24"/>
        </w:rPr>
        <w:t>м</w:t>
      </w:r>
      <w:r w:rsidRPr="00252B65">
        <w:rPr>
          <w:szCs w:val="24"/>
        </w:rPr>
        <w:t>е</w:t>
      </w:r>
      <w:r w:rsidR="00B61EF7" w:rsidRPr="00252B65">
        <w:rPr>
          <w:szCs w:val="24"/>
        </w:rPr>
        <w:t>нск</w:t>
      </w:r>
      <w:r w:rsidR="00252B65" w:rsidRPr="00252B65">
        <w:rPr>
          <w:szCs w:val="24"/>
        </w:rPr>
        <w:t>е</w:t>
      </w:r>
      <w:r w:rsidR="00C808E8" w:rsidRPr="00252B65">
        <w:rPr>
          <w:szCs w:val="24"/>
          <w:lang w:val="sr-Latn-CS"/>
        </w:rPr>
        <w:t xml:space="preserve"> </w:t>
      </w:r>
      <w:r w:rsidR="00B61EF7" w:rsidRPr="00252B65">
        <w:rPr>
          <w:szCs w:val="24"/>
        </w:rPr>
        <w:t>ц</w:t>
      </w:r>
      <w:r w:rsidRPr="00252B65">
        <w:rPr>
          <w:szCs w:val="24"/>
        </w:rPr>
        <w:t>е</w:t>
      </w:r>
      <w:r w:rsidR="00B61EF7" w:rsidRPr="00252B65">
        <w:rPr>
          <w:szCs w:val="24"/>
        </w:rPr>
        <w:t>лин</w:t>
      </w:r>
      <w:r w:rsidR="00252B65">
        <w:rPr>
          <w:szCs w:val="24"/>
        </w:rPr>
        <w:t>е</w:t>
      </w:r>
      <w:r w:rsidR="00C808E8" w:rsidRPr="00252B65">
        <w:rPr>
          <w:szCs w:val="24"/>
          <w:lang w:val="sr-Latn-CS"/>
        </w:rPr>
        <w:t xml:space="preserve"> :12 – </w:t>
      </w:r>
      <w:r w:rsidR="00B61EF7" w:rsidRPr="00252B65">
        <w:rPr>
          <w:szCs w:val="24"/>
        </w:rPr>
        <w:t>произ</w:t>
      </w:r>
      <w:r w:rsidRPr="00252B65">
        <w:rPr>
          <w:szCs w:val="24"/>
        </w:rPr>
        <w:t>в</w:t>
      </w:r>
      <w:r w:rsidR="00B61EF7" w:rsidRPr="00252B65">
        <w:rPr>
          <w:szCs w:val="24"/>
        </w:rPr>
        <w:t>о</w:t>
      </w:r>
      <w:r w:rsidRPr="00252B65">
        <w:rPr>
          <w:szCs w:val="24"/>
        </w:rPr>
        <w:t>д</w:t>
      </w:r>
      <w:r w:rsidR="00B61EF7" w:rsidRPr="00252B65">
        <w:rPr>
          <w:szCs w:val="24"/>
        </w:rPr>
        <w:t>но</w:t>
      </w:r>
      <w:r w:rsidR="00C808E8" w:rsidRPr="00252B65">
        <w:rPr>
          <w:szCs w:val="24"/>
        </w:rPr>
        <w:t xml:space="preserve"> </w:t>
      </w:r>
      <w:r w:rsidR="00B61EF7" w:rsidRPr="00252B65">
        <w:rPr>
          <w:szCs w:val="24"/>
        </w:rPr>
        <w:t>з</w:t>
      </w:r>
      <w:r w:rsidRPr="00252B65">
        <w:rPr>
          <w:szCs w:val="24"/>
        </w:rPr>
        <w:t>а</w:t>
      </w:r>
      <w:r w:rsidR="00B61EF7" w:rsidRPr="00252B65">
        <w:rPr>
          <w:szCs w:val="24"/>
        </w:rPr>
        <w:t>штитн</w:t>
      </w:r>
      <w:r w:rsidRPr="00252B65">
        <w:rPr>
          <w:szCs w:val="24"/>
        </w:rPr>
        <w:t>а</w:t>
      </w:r>
      <w:r w:rsidR="00C808E8" w:rsidRPr="00252B65">
        <w:rPr>
          <w:szCs w:val="24"/>
        </w:rPr>
        <w:t xml:space="preserve"> </w:t>
      </w:r>
      <w:r w:rsidR="00B61EF7" w:rsidRPr="00252B65">
        <w:rPr>
          <w:szCs w:val="24"/>
        </w:rPr>
        <w:t>шум</w:t>
      </w:r>
      <w:r w:rsidRPr="00252B65">
        <w:rPr>
          <w:szCs w:val="24"/>
        </w:rPr>
        <w:t>а</w:t>
      </w:r>
      <w:r w:rsidR="00C808E8" w:rsidRPr="00252B65">
        <w:rPr>
          <w:szCs w:val="24"/>
        </w:rPr>
        <w:t xml:space="preserve">, </w:t>
      </w:r>
      <w:r w:rsidR="00252B65" w:rsidRPr="008D13E1">
        <w:rPr>
          <w:sz w:val="22"/>
          <w:szCs w:val="22"/>
          <w:lang w:val="sr-Cyrl-RS"/>
        </w:rPr>
        <w:t>81</w:t>
      </w:r>
      <w:r w:rsidR="00252B65" w:rsidRPr="008D13E1">
        <w:rPr>
          <w:sz w:val="22"/>
          <w:szCs w:val="22"/>
        </w:rPr>
        <w:t xml:space="preserve"> -</w:t>
      </w:r>
      <w:r w:rsidR="00252B65" w:rsidRPr="008D13E1">
        <w:rPr>
          <w:sz w:val="22"/>
          <w:szCs w:val="22"/>
          <w:lang w:val="sr-Cyrl-RS"/>
        </w:rPr>
        <w:t xml:space="preserve"> Предео изузетних одлика </w:t>
      </w:r>
      <w:r w:rsidR="00252B65" w:rsidRPr="008D13E1">
        <w:rPr>
          <w:sz w:val="22"/>
          <w:szCs w:val="22"/>
          <w:lang w:val="sr-Latn-RS"/>
        </w:rPr>
        <w:t>I</w:t>
      </w:r>
      <w:r w:rsidR="00252B65" w:rsidRPr="008D13E1">
        <w:rPr>
          <w:sz w:val="22"/>
          <w:szCs w:val="22"/>
          <w:lang w:val="sr-Cyrl-RS"/>
        </w:rPr>
        <w:t xml:space="preserve"> степена заштите</w:t>
      </w:r>
      <w:r w:rsidR="00C808E8" w:rsidRPr="00252B65">
        <w:rPr>
          <w:szCs w:val="24"/>
          <w:lang w:val="sr-Latn-CS"/>
        </w:rPr>
        <w:t xml:space="preserve">, </w:t>
      </w:r>
      <w:r w:rsidR="00252B65" w:rsidRPr="008D13E1">
        <w:rPr>
          <w:sz w:val="22"/>
          <w:szCs w:val="22"/>
          <w:lang w:val="sr-Cyrl-RS"/>
        </w:rPr>
        <w:t>8</w:t>
      </w:r>
      <w:r w:rsidR="00252B65">
        <w:rPr>
          <w:sz w:val="22"/>
          <w:szCs w:val="22"/>
          <w:lang w:val="sr-Cyrl-RS"/>
        </w:rPr>
        <w:t>2</w:t>
      </w:r>
      <w:r w:rsidR="00252B65" w:rsidRPr="008D13E1">
        <w:rPr>
          <w:sz w:val="22"/>
          <w:szCs w:val="22"/>
        </w:rPr>
        <w:t xml:space="preserve"> -</w:t>
      </w:r>
      <w:r w:rsidR="00252B65" w:rsidRPr="008D13E1">
        <w:rPr>
          <w:sz w:val="22"/>
          <w:szCs w:val="22"/>
          <w:lang w:val="sr-Cyrl-RS"/>
        </w:rPr>
        <w:t xml:space="preserve"> Предео изузетних </w:t>
      </w:r>
      <w:r w:rsidR="00252B65">
        <w:rPr>
          <w:sz w:val="22"/>
          <w:szCs w:val="22"/>
          <w:lang w:val="sr-Cyrl-RS"/>
        </w:rPr>
        <w:t>о</w:t>
      </w:r>
      <w:r w:rsidR="00252B65" w:rsidRPr="008D13E1">
        <w:rPr>
          <w:sz w:val="22"/>
          <w:szCs w:val="22"/>
          <w:lang w:val="sr-Cyrl-RS"/>
        </w:rPr>
        <w:t xml:space="preserve">длика </w:t>
      </w:r>
      <w:r w:rsidR="00252B65">
        <w:rPr>
          <w:sz w:val="22"/>
          <w:szCs w:val="22"/>
          <w:lang w:val="sr-Latn-RS"/>
        </w:rPr>
        <w:t>I</w:t>
      </w:r>
      <w:r w:rsidR="00252B65" w:rsidRPr="008D13E1">
        <w:rPr>
          <w:sz w:val="22"/>
          <w:szCs w:val="22"/>
          <w:lang w:val="sr-Latn-RS"/>
        </w:rPr>
        <w:t>I</w:t>
      </w:r>
      <w:r w:rsidR="00252B65" w:rsidRPr="008D13E1">
        <w:rPr>
          <w:sz w:val="22"/>
          <w:szCs w:val="22"/>
          <w:lang w:val="sr-Cyrl-RS"/>
        </w:rPr>
        <w:t xml:space="preserve"> степена заштите</w:t>
      </w:r>
      <w:r w:rsidR="00252B65">
        <w:rPr>
          <w:sz w:val="22"/>
          <w:szCs w:val="22"/>
          <w:lang w:val="sr-Cyrl-RS"/>
        </w:rPr>
        <w:t xml:space="preserve">, </w:t>
      </w:r>
      <w:r w:rsidR="00252B65" w:rsidRPr="008D13E1">
        <w:rPr>
          <w:sz w:val="22"/>
          <w:szCs w:val="22"/>
          <w:lang w:val="sr-Cyrl-RS"/>
        </w:rPr>
        <w:t>8</w:t>
      </w:r>
      <w:r w:rsidR="00252B65">
        <w:rPr>
          <w:sz w:val="22"/>
          <w:szCs w:val="22"/>
          <w:lang w:val="sr-Cyrl-RS"/>
        </w:rPr>
        <w:t>3</w:t>
      </w:r>
      <w:r w:rsidR="00252B65" w:rsidRPr="008D13E1">
        <w:rPr>
          <w:sz w:val="22"/>
          <w:szCs w:val="22"/>
        </w:rPr>
        <w:t xml:space="preserve"> -</w:t>
      </w:r>
      <w:r w:rsidR="00252B65" w:rsidRPr="008D13E1">
        <w:rPr>
          <w:sz w:val="22"/>
          <w:szCs w:val="22"/>
          <w:lang w:val="sr-Cyrl-RS"/>
        </w:rPr>
        <w:t xml:space="preserve"> Предео изузетних одлика</w:t>
      </w:r>
      <w:r w:rsidR="00252B65">
        <w:rPr>
          <w:sz w:val="22"/>
          <w:szCs w:val="22"/>
          <w:lang w:val="sr-Latn-RS"/>
        </w:rPr>
        <w:t xml:space="preserve"> II</w:t>
      </w:r>
      <w:r w:rsidR="00252B65" w:rsidRPr="008D13E1">
        <w:rPr>
          <w:sz w:val="22"/>
          <w:szCs w:val="22"/>
          <w:lang w:val="sr-Latn-RS"/>
        </w:rPr>
        <w:t>I</w:t>
      </w:r>
      <w:r w:rsidR="00252B65" w:rsidRPr="008D13E1">
        <w:rPr>
          <w:sz w:val="22"/>
          <w:szCs w:val="22"/>
          <w:lang w:val="sr-Cyrl-RS"/>
        </w:rPr>
        <w:t xml:space="preserve"> степена заштите</w:t>
      </w:r>
      <w:r w:rsidR="00252B65">
        <w:rPr>
          <w:sz w:val="22"/>
          <w:szCs w:val="22"/>
          <w:lang w:val="sr-Latn-RS"/>
        </w:rPr>
        <w:t>.</w:t>
      </w:r>
    </w:p>
    <w:p w:rsidR="00C808E8" w:rsidRPr="00ED3512" w:rsidRDefault="00C808E8" w:rsidP="00B5350C">
      <w:pPr>
        <w:pStyle w:val="Heading2"/>
        <w:rPr>
          <w:noProof/>
          <w:szCs w:val="24"/>
          <w:lang w:val="sr-Latn-CS"/>
        </w:rPr>
      </w:pPr>
      <w:bookmarkStart w:id="358" w:name="_Toc329146590"/>
      <w:bookmarkStart w:id="359" w:name="_Toc329328328"/>
      <w:bookmarkStart w:id="360" w:name="_Toc410988320"/>
      <w:bookmarkStart w:id="361" w:name="_Toc478456483"/>
      <w:bookmarkStart w:id="362" w:name="_Toc503785415"/>
      <w:bookmarkStart w:id="363" w:name="_Toc503785991"/>
      <w:bookmarkStart w:id="364" w:name="_Toc503786521"/>
      <w:bookmarkStart w:id="365" w:name="_Toc503787392"/>
      <w:bookmarkStart w:id="366" w:name="_Toc535232839"/>
      <w:bookmarkStart w:id="367" w:name="_Toc535233705"/>
      <w:r w:rsidRPr="00ED3512">
        <w:rPr>
          <w:noProof/>
          <w:szCs w:val="24"/>
          <w:lang w:val="sr-Latn-CS"/>
        </w:rPr>
        <w:t xml:space="preserve">4.3. </w:t>
      </w:r>
      <w:r w:rsidR="00AB5EAB">
        <w:rPr>
          <w:noProof/>
          <w:szCs w:val="24"/>
        </w:rPr>
        <w:t>С</w:t>
      </w:r>
      <w:r w:rsidR="00B61EF7">
        <w:rPr>
          <w:noProof/>
          <w:szCs w:val="24"/>
        </w:rPr>
        <w:t>т</w:t>
      </w:r>
      <w:r w:rsidR="00AB5EAB">
        <w:rPr>
          <w:noProof/>
          <w:szCs w:val="24"/>
        </w:rPr>
        <w:t>а</w:t>
      </w:r>
      <w:r w:rsidR="001019E7">
        <w:rPr>
          <w:noProof/>
          <w:szCs w:val="24"/>
        </w:rPr>
        <w:t>њ</w:t>
      </w:r>
      <w:r w:rsidR="00AB5EAB">
        <w:rPr>
          <w:noProof/>
          <w:szCs w:val="24"/>
        </w:rPr>
        <w:t>е</w:t>
      </w:r>
      <w:r w:rsidRPr="00ED3512">
        <w:rPr>
          <w:noProof/>
          <w:szCs w:val="24"/>
          <w:lang w:val="sr-Latn-CS"/>
        </w:rPr>
        <w:t xml:space="preserve"> </w:t>
      </w:r>
      <w:r w:rsidR="00B61EF7">
        <w:rPr>
          <w:noProof/>
          <w:szCs w:val="24"/>
          <w:lang w:val="sr-Latn-CS"/>
        </w:rPr>
        <w:t>ш</w:t>
      </w:r>
      <w:r w:rsidR="00B61EF7">
        <w:rPr>
          <w:noProof/>
          <w:szCs w:val="24"/>
        </w:rPr>
        <w:t>ум</w:t>
      </w:r>
      <w:r w:rsidR="00AB5EAB">
        <w:rPr>
          <w:noProof/>
          <w:szCs w:val="24"/>
        </w:rPr>
        <w:t>а</w:t>
      </w:r>
      <w:r w:rsidRPr="00ED3512">
        <w:rPr>
          <w:noProof/>
          <w:szCs w:val="24"/>
          <w:lang w:val="sr-Latn-CS"/>
        </w:rPr>
        <w:t xml:space="preserve"> </w:t>
      </w:r>
      <w:r w:rsidR="00B61EF7">
        <w:rPr>
          <w:noProof/>
          <w:szCs w:val="24"/>
        </w:rPr>
        <w:t>по</w:t>
      </w:r>
      <w:r w:rsidRPr="00ED3512">
        <w:rPr>
          <w:noProof/>
          <w:szCs w:val="24"/>
          <w:lang w:val="sr-Latn-CS"/>
        </w:rPr>
        <w:t xml:space="preserve"> </w:t>
      </w:r>
      <w:r w:rsidR="00AB5EAB">
        <w:rPr>
          <w:noProof/>
          <w:szCs w:val="24"/>
        </w:rPr>
        <w:t>га</w:t>
      </w:r>
      <w:r w:rsidR="00B61EF7">
        <w:rPr>
          <w:noProof/>
          <w:szCs w:val="24"/>
        </w:rPr>
        <w:t>з</w:t>
      </w:r>
      <w:r w:rsidR="00AB5EAB">
        <w:rPr>
          <w:noProof/>
          <w:szCs w:val="24"/>
        </w:rPr>
        <w:t>д</w:t>
      </w:r>
      <w:r w:rsidR="00B61EF7">
        <w:rPr>
          <w:noProof/>
          <w:szCs w:val="24"/>
        </w:rPr>
        <w:t>инским</w:t>
      </w:r>
      <w:r w:rsidRPr="00ED3512">
        <w:rPr>
          <w:noProof/>
          <w:szCs w:val="24"/>
          <w:lang w:val="sr-Latn-CS"/>
        </w:rPr>
        <w:t xml:space="preserve"> </w:t>
      </w:r>
      <w:r w:rsidR="00B61EF7">
        <w:rPr>
          <w:noProof/>
          <w:szCs w:val="24"/>
        </w:rPr>
        <w:t>кл</w:t>
      </w:r>
      <w:r w:rsidR="00AB5EAB">
        <w:rPr>
          <w:noProof/>
          <w:szCs w:val="24"/>
        </w:rPr>
        <w:t>а</w:t>
      </w:r>
      <w:r w:rsidR="00B61EF7">
        <w:rPr>
          <w:noProof/>
          <w:szCs w:val="24"/>
        </w:rPr>
        <w:t>с</w:t>
      </w:r>
      <w:r w:rsidR="00AB5EAB">
        <w:rPr>
          <w:noProof/>
          <w:szCs w:val="24"/>
        </w:rPr>
        <w:t>а</w:t>
      </w:r>
      <w:r w:rsidR="00B61EF7">
        <w:rPr>
          <w:noProof/>
          <w:szCs w:val="24"/>
        </w:rPr>
        <w:t>м</w:t>
      </w:r>
      <w:r w:rsidR="00AB5EAB">
        <w:rPr>
          <w:noProof/>
          <w:szCs w:val="24"/>
        </w:rPr>
        <w:t>а</w:t>
      </w:r>
      <w:bookmarkEnd w:id="358"/>
      <w:bookmarkEnd w:id="359"/>
      <w:bookmarkEnd w:id="360"/>
      <w:bookmarkEnd w:id="361"/>
      <w:bookmarkEnd w:id="362"/>
      <w:bookmarkEnd w:id="363"/>
      <w:bookmarkEnd w:id="364"/>
      <w:bookmarkEnd w:id="365"/>
      <w:bookmarkEnd w:id="366"/>
      <w:bookmarkEnd w:id="367"/>
    </w:p>
    <w:p w:rsidR="001E71BC" w:rsidRDefault="001E71BC" w:rsidP="00B5350C">
      <w:pPr>
        <w:ind w:firstLine="567"/>
        <w:rPr>
          <w:szCs w:val="24"/>
          <w:lang w:val="sr-Latn-CS"/>
        </w:rPr>
      </w:pPr>
    </w:p>
    <w:p w:rsidR="00C808E8" w:rsidRPr="00ED3512" w:rsidRDefault="00AB5EAB" w:rsidP="00B5350C">
      <w:pPr>
        <w:ind w:firstLine="567"/>
        <w:rPr>
          <w:szCs w:val="24"/>
          <w:lang w:val="sr-Latn-CS"/>
        </w:rPr>
      </w:pP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ED351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ED3512">
        <w:rPr>
          <w:szCs w:val="24"/>
          <w:lang w:val="sr-Latn-CS"/>
        </w:rPr>
        <w:t xml:space="preserve"> </w:t>
      </w:r>
      <w:r w:rsidR="00B61EF7">
        <w:rPr>
          <w:szCs w:val="24"/>
          <w:lang w:val="sr-Latn-CS"/>
        </w:rPr>
        <w:t>су</w:t>
      </w:r>
      <w:r w:rsidR="00C808E8" w:rsidRPr="00ED3512">
        <w:rPr>
          <w:szCs w:val="24"/>
          <w:lang w:val="sr-Latn-CS"/>
        </w:rPr>
        <w:t xml:space="preserve"> </w:t>
      </w:r>
      <w:r w:rsidR="00B61EF7">
        <w:rPr>
          <w:szCs w:val="24"/>
          <w:lang w:val="sr-Latn-CS"/>
        </w:rPr>
        <w:t>формир</w:t>
      </w:r>
      <w:r>
        <w:rPr>
          <w:szCs w:val="24"/>
          <w:lang w:val="sr-Latn-CS"/>
        </w:rPr>
        <w:t>а</w:t>
      </w:r>
      <w:r w:rsidR="00B61EF7">
        <w:rPr>
          <w:szCs w:val="24"/>
          <w:lang w:val="sr-Latn-CS"/>
        </w:rPr>
        <w:t>н</w:t>
      </w:r>
      <w:r>
        <w:rPr>
          <w:szCs w:val="24"/>
          <w:lang w:val="sr-Latn-CS"/>
        </w:rPr>
        <w:t>е</w:t>
      </w:r>
      <w:r w:rsidR="00C808E8" w:rsidRPr="00ED3512">
        <w:rPr>
          <w:szCs w:val="24"/>
          <w:lang w:val="sr-Latn-CS"/>
        </w:rPr>
        <w:t xml:space="preserve"> </w:t>
      </w:r>
      <w:r w:rsidR="00B61EF7">
        <w:rPr>
          <w:szCs w:val="24"/>
          <w:lang w:val="sr-Latn-CS"/>
        </w:rPr>
        <w:t>н</w:t>
      </w:r>
      <w:r>
        <w:rPr>
          <w:szCs w:val="24"/>
          <w:lang w:val="sr-Latn-CS"/>
        </w:rPr>
        <w:t>а</w:t>
      </w:r>
      <w:r w:rsidR="00C808E8" w:rsidRPr="00ED3512">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C808E8" w:rsidRPr="00ED3512">
        <w:rPr>
          <w:szCs w:val="24"/>
          <w:lang w:val="sr-Latn-CS"/>
        </w:rPr>
        <w:t xml:space="preserve"> </w:t>
      </w:r>
      <w:r w:rsidR="00B61EF7">
        <w:rPr>
          <w:szCs w:val="24"/>
          <w:lang w:val="sr-Latn-CS"/>
        </w:rPr>
        <w:t>приорит</w:t>
      </w:r>
      <w:r>
        <w:rPr>
          <w:szCs w:val="24"/>
          <w:lang w:val="sr-Latn-CS"/>
        </w:rPr>
        <w:t>е</w:t>
      </w:r>
      <w:r w:rsidR="00B61EF7">
        <w:rPr>
          <w:szCs w:val="24"/>
          <w:lang w:val="sr-Latn-CS"/>
        </w:rPr>
        <w:t>тн</w:t>
      </w:r>
      <w:r>
        <w:rPr>
          <w:szCs w:val="24"/>
          <w:lang w:val="sr-Latn-CS"/>
        </w:rPr>
        <w:t>е</w:t>
      </w:r>
      <w:r w:rsidR="00C808E8" w:rsidRPr="00ED3512">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w:t>
      </w:r>
      <w:r>
        <w:rPr>
          <w:szCs w:val="24"/>
          <w:lang w:val="sr-Latn-CS"/>
        </w:rPr>
        <w:t>е</w:t>
      </w:r>
      <w:r w:rsidR="00C808E8" w:rsidRPr="00ED3512">
        <w:rPr>
          <w:szCs w:val="24"/>
          <w:lang w:val="sr-Latn-CS"/>
        </w:rPr>
        <w:t xml:space="preserve"> </w:t>
      </w:r>
      <w:r w:rsidR="00B61EF7">
        <w:rPr>
          <w:szCs w:val="24"/>
          <w:lang w:val="sr-Latn-CS"/>
        </w:rPr>
        <w:t>и</w:t>
      </w:r>
      <w:r w:rsidR="00C808E8" w:rsidRPr="00ED3512">
        <w:rPr>
          <w:szCs w:val="24"/>
          <w:lang w:val="sr-Latn-CS"/>
        </w:rPr>
        <w:t xml:space="preserve"> </w:t>
      </w:r>
      <w:r w:rsidR="00B61EF7">
        <w:rPr>
          <w:szCs w:val="24"/>
          <w:lang w:val="sr-Latn-CS"/>
        </w:rPr>
        <w:t>с</w:t>
      </w:r>
      <w:r>
        <w:rPr>
          <w:szCs w:val="24"/>
          <w:lang w:val="sr-Latn-CS"/>
        </w:rPr>
        <w:t>а</w:t>
      </w:r>
      <w:r w:rsidR="00B61EF7">
        <w:rPr>
          <w:szCs w:val="24"/>
          <w:lang w:val="sr-Latn-CS"/>
        </w:rPr>
        <w:t>стојинских</w:t>
      </w:r>
      <w:r w:rsidR="00C808E8" w:rsidRPr="00ED3512">
        <w:rPr>
          <w:szCs w:val="24"/>
          <w:lang w:val="sr-Latn-CS"/>
        </w:rPr>
        <w:t xml:space="preserve"> </w:t>
      </w:r>
      <w:r w:rsidR="00B61EF7">
        <w:rPr>
          <w:szCs w:val="24"/>
          <w:lang w:val="sr-Latn-CS"/>
        </w:rPr>
        <w:t>ц</w:t>
      </w:r>
      <w:r>
        <w:rPr>
          <w:szCs w:val="24"/>
          <w:lang w:val="sr-Latn-CS"/>
        </w:rPr>
        <w:t>е</w:t>
      </w:r>
      <w:r w:rsidR="00B61EF7">
        <w:rPr>
          <w:szCs w:val="24"/>
          <w:lang w:val="sr-Latn-CS"/>
        </w:rPr>
        <w:t>лин</w:t>
      </w:r>
      <w:r>
        <w:rPr>
          <w:szCs w:val="24"/>
          <w:lang w:val="sr-Latn-CS"/>
        </w:rPr>
        <w:t>а</w:t>
      </w:r>
      <w:r w:rsidR="00C808E8" w:rsidRPr="00ED3512">
        <w:rPr>
          <w:szCs w:val="24"/>
          <w:lang w:val="sr-Latn-CS"/>
        </w:rPr>
        <w:t>,</w:t>
      </w:r>
    </w:p>
    <w:p w:rsidR="00C808E8" w:rsidRPr="00ED3512" w:rsidRDefault="00AB5EAB" w:rsidP="00B5350C">
      <w:pPr>
        <w:ind w:firstLine="567"/>
        <w:rPr>
          <w:szCs w:val="24"/>
          <w:lang w:val="sr-Latn-CS"/>
        </w:rPr>
      </w:pPr>
      <w:r>
        <w:rPr>
          <w:szCs w:val="24"/>
          <w:lang w:val="sr-Latn-CS"/>
        </w:rPr>
        <w:t>У</w:t>
      </w:r>
      <w:r w:rsidR="00C808E8"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C808E8" w:rsidRPr="00ED3512">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C808E8" w:rsidRPr="00ED3512">
        <w:rPr>
          <w:szCs w:val="24"/>
          <w:lang w:val="sr-Latn-CS"/>
        </w:rPr>
        <w:t xml:space="preserve"> „</w:t>
      </w:r>
      <w:r>
        <w:rPr>
          <w:szCs w:val="24"/>
          <w:lang w:val="sr-Latn-CS"/>
        </w:rPr>
        <w:t>С</w:t>
      </w:r>
      <w:r w:rsidR="00B61EF7">
        <w:rPr>
          <w:szCs w:val="24"/>
          <w:lang w:val="sr-Latn-CS"/>
        </w:rPr>
        <w:t>у</w:t>
      </w:r>
      <w:r>
        <w:rPr>
          <w:szCs w:val="24"/>
          <w:lang w:val="sr-Latn-CS"/>
        </w:rPr>
        <w:t>б</w:t>
      </w:r>
      <w:r w:rsidR="00B61EF7">
        <w:rPr>
          <w:szCs w:val="24"/>
          <w:lang w:val="sr-Latn-CS"/>
        </w:rPr>
        <w:t>отичк</w:t>
      </w:r>
      <w:r>
        <w:rPr>
          <w:szCs w:val="24"/>
          <w:lang w:val="sr-Latn-CS"/>
        </w:rPr>
        <w:t>е</w:t>
      </w:r>
      <w:r w:rsidR="000B27C4">
        <w:rPr>
          <w:szCs w:val="24"/>
          <w:lang w:val="sr-Latn-CS"/>
        </w:rPr>
        <w:t xml:space="preserve"> </w:t>
      </w:r>
      <w:r w:rsidR="00B61EF7">
        <w:rPr>
          <w:szCs w:val="24"/>
          <w:lang w:val="sr-Latn-CS"/>
        </w:rPr>
        <w:t>шум</w:t>
      </w:r>
      <w:r>
        <w:rPr>
          <w:szCs w:val="24"/>
          <w:lang w:val="sr-Latn-CS"/>
        </w:rPr>
        <w:t>е</w:t>
      </w:r>
      <w:r w:rsidR="00C808E8" w:rsidRPr="00ED3512">
        <w:rPr>
          <w:szCs w:val="24"/>
          <w:lang w:val="sr-Latn-CS"/>
        </w:rPr>
        <w:t xml:space="preserve"> “ </w:t>
      </w:r>
      <w:r w:rsidR="00B61EF7">
        <w:rPr>
          <w:szCs w:val="24"/>
          <w:lang w:val="sr-Latn-CS"/>
        </w:rPr>
        <w:t>ј</w:t>
      </w:r>
      <w:r>
        <w:rPr>
          <w:szCs w:val="24"/>
          <w:lang w:val="sr-Latn-CS"/>
        </w:rPr>
        <w:t>е</w:t>
      </w:r>
      <w:r w:rsidR="00C808E8" w:rsidRPr="00ED3512">
        <w:rPr>
          <w:szCs w:val="24"/>
          <w:lang w:val="sr-Latn-CS"/>
        </w:rPr>
        <w:t xml:space="preserve"> </w:t>
      </w:r>
      <w:r w:rsidR="00B61EF7">
        <w:rPr>
          <w:szCs w:val="24"/>
          <w:lang w:val="sr-Latn-CS"/>
        </w:rPr>
        <w:t>из</w:t>
      </w:r>
      <w:r>
        <w:rPr>
          <w:szCs w:val="24"/>
          <w:lang w:val="sr-Latn-CS"/>
        </w:rPr>
        <w:t>дв</w:t>
      </w:r>
      <w:r w:rsidR="00B61EF7">
        <w:rPr>
          <w:szCs w:val="24"/>
          <w:lang w:val="sr-Latn-CS"/>
        </w:rPr>
        <w:t>ој</w:t>
      </w:r>
      <w:r>
        <w:rPr>
          <w:szCs w:val="24"/>
          <w:lang w:val="sr-Latn-CS"/>
        </w:rPr>
        <w:t>е</w:t>
      </w:r>
      <w:r w:rsidR="00B61EF7">
        <w:rPr>
          <w:szCs w:val="24"/>
          <w:lang w:val="sr-Latn-CS"/>
        </w:rPr>
        <w:t>но</w:t>
      </w:r>
      <w:r w:rsidR="00C808E8" w:rsidRPr="00ED3512">
        <w:rPr>
          <w:szCs w:val="24"/>
          <w:lang w:val="sr-Latn-CS"/>
        </w:rPr>
        <w:t xml:space="preserve"> 16 </w:t>
      </w:r>
      <w:r>
        <w:rPr>
          <w:szCs w:val="24"/>
          <w:lang w:val="sr-Latn-CS"/>
        </w:rPr>
        <w:t>га</w:t>
      </w:r>
      <w:r w:rsidR="00B61EF7">
        <w:rPr>
          <w:szCs w:val="24"/>
          <w:lang w:val="sr-Latn-CS"/>
        </w:rPr>
        <w:t>з</w:t>
      </w:r>
      <w:r>
        <w:rPr>
          <w:szCs w:val="24"/>
          <w:lang w:val="sr-Latn-CS"/>
        </w:rPr>
        <w:t>д</w:t>
      </w:r>
      <w:r w:rsidR="00B61EF7">
        <w:rPr>
          <w:szCs w:val="24"/>
          <w:lang w:val="sr-Latn-CS"/>
        </w:rPr>
        <w:t>инских</w:t>
      </w:r>
      <w:r w:rsidR="00C808E8" w:rsidRPr="00ED351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C808E8" w:rsidRPr="00ED3512">
        <w:rPr>
          <w:szCs w:val="24"/>
          <w:lang w:val="sr-Latn-CS"/>
        </w:rPr>
        <w:t xml:space="preserve">. </w:t>
      </w:r>
      <w:r>
        <w:rPr>
          <w:szCs w:val="24"/>
          <w:lang w:val="sr-Latn-CS"/>
        </w:rPr>
        <w:t>С</w:t>
      </w:r>
      <w:r w:rsidR="00B61EF7">
        <w:rPr>
          <w:szCs w:val="24"/>
          <w:lang w:val="sr-Latn-CS"/>
        </w:rPr>
        <w:t>т</w:t>
      </w:r>
      <w:r>
        <w:rPr>
          <w:szCs w:val="24"/>
          <w:lang w:val="sr-Latn-CS"/>
        </w:rPr>
        <w:t>а</w:t>
      </w:r>
      <w:r w:rsidR="001019E7">
        <w:rPr>
          <w:szCs w:val="24"/>
          <w:lang w:val="sr-Latn-CS"/>
        </w:rPr>
        <w:t>њ</w:t>
      </w:r>
      <w:r>
        <w:rPr>
          <w:szCs w:val="24"/>
          <w:lang w:val="sr-Latn-CS"/>
        </w:rPr>
        <w:t>е</w:t>
      </w:r>
      <w:r w:rsidR="00C808E8" w:rsidRPr="00ED351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ED3512">
        <w:rPr>
          <w:szCs w:val="24"/>
          <w:lang w:val="sr-Latn-CS"/>
        </w:rPr>
        <w:t xml:space="preserve"> </w:t>
      </w:r>
      <w:r w:rsidR="00B61EF7">
        <w:rPr>
          <w:szCs w:val="24"/>
          <w:lang w:val="sr-Latn-CS"/>
        </w:rPr>
        <w:t>по</w:t>
      </w:r>
      <w:r w:rsidR="00C808E8"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C808E8" w:rsidRPr="00ED351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C808E8" w:rsidRPr="00ED3512">
        <w:rPr>
          <w:szCs w:val="24"/>
          <w:lang w:val="sr-Latn-CS"/>
        </w:rPr>
        <w:t xml:space="preserve"> </w:t>
      </w:r>
      <w:r w:rsidR="00B61EF7">
        <w:rPr>
          <w:szCs w:val="24"/>
          <w:lang w:val="sr-Latn-CS"/>
        </w:rPr>
        <w:t>з</w:t>
      </w:r>
      <w:r>
        <w:rPr>
          <w:szCs w:val="24"/>
          <w:lang w:val="sr-Latn-CS"/>
        </w:rPr>
        <w:t>а</w:t>
      </w:r>
      <w:r w:rsidR="00C808E8" w:rsidRPr="00ED3512">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C808E8" w:rsidRPr="00ED351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е</w:t>
      </w:r>
      <w:r w:rsidR="00C808E8" w:rsidRPr="00ED3512">
        <w:rPr>
          <w:szCs w:val="24"/>
          <w:lang w:val="sr-Latn-CS"/>
        </w:rPr>
        <w:t xml:space="preserve"> </w:t>
      </w:r>
      <w:r w:rsidR="00B61EF7">
        <w:rPr>
          <w:szCs w:val="24"/>
          <w:lang w:val="sr-Latn-CS"/>
        </w:rPr>
        <w:t>и</w:t>
      </w:r>
      <w:r w:rsidR="00C808E8" w:rsidRPr="00ED351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мински</w:t>
      </w:r>
      <w:r w:rsidR="00C808E8" w:rsidRPr="00ED3512">
        <w:rPr>
          <w:szCs w:val="24"/>
          <w:lang w:val="sr-Latn-CS"/>
        </w:rPr>
        <w:t xml:space="preserve"> </w:t>
      </w:r>
      <w:r w:rsidR="00B61EF7">
        <w:rPr>
          <w:szCs w:val="24"/>
          <w:lang w:val="sr-Latn-CS"/>
        </w:rPr>
        <w:t>прир</w:t>
      </w:r>
      <w:r>
        <w:rPr>
          <w:szCs w:val="24"/>
          <w:lang w:val="sr-Latn-CS"/>
        </w:rPr>
        <w:t>а</w:t>
      </w:r>
      <w:r w:rsidR="00B61EF7">
        <w:rPr>
          <w:szCs w:val="24"/>
          <w:lang w:val="sr-Latn-CS"/>
        </w:rPr>
        <w:t>ст</w:t>
      </w:r>
      <w:r w:rsidR="00C808E8" w:rsidRPr="00ED3512">
        <w:rPr>
          <w:szCs w:val="24"/>
          <w:lang w:val="sr-Latn-CS"/>
        </w:rPr>
        <w:t xml:space="preserve">, </w:t>
      </w:r>
      <w:r>
        <w:rPr>
          <w:szCs w:val="24"/>
          <w:lang w:val="sr-Latn-CS"/>
        </w:rPr>
        <w:t>да</w:t>
      </w:r>
      <w:r w:rsidR="00B61EF7">
        <w:rPr>
          <w:szCs w:val="24"/>
          <w:lang w:val="sr-Latn-CS"/>
        </w:rPr>
        <w:t>то</w:t>
      </w:r>
      <w:r w:rsidR="00C808E8" w:rsidRPr="00ED3512">
        <w:rPr>
          <w:szCs w:val="24"/>
          <w:lang w:val="sr-Latn-CS"/>
        </w:rPr>
        <w:t xml:space="preserve"> </w:t>
      </w:r>
      <w:r w:rsidR="00B61EF7">
        <w:rPr>
          <w:szCs w:val="24"/>
          <w:lang w:val="sr-Latn-CS"/>
        </w:rPr>
        <w:t>ј</w:t>
      </w:r>
      <w:r>
        <w:rPr>
          <w:szCs w:val="24"/>
          <w:lang w:val="sr-Latn-CS"/>
        </w:rPr>
        <w:t>е</w:t>
      </w:r>
      <w:r w:rsidR="00C808E8" w:rsidRPr="00ED3512">
        <w:rPr>
          <w:szCs w:val="24"/>
          <w:lang w:val="sr-Latn-CS"/>
        </w:rPr>
        <w:t xml:space="preserve"> </w:t>
      </w:r>
      <w:r w:rsidR="00B61EF7">
        <w:rPr>
          <w:szCs w:val="24"/>
          <w:lang w:val="sr-Latn-CS"/>
        </w:rPr>
        <w:t>у</w:t>
      </w:r>
      <w:r w:rsidR="00C808E8" w:rsidRPr="00ED351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ED3512">
        <w:rPr>
          <w:szCs w:val="24"/>
          <w:lang w:val="sr-Latn-CS"/>
        </w:rPr>
        <w:t xml:space="preserve"> 4.3.-1.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ED351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ED3512">
        <w:rPr>
          <w:szCs w:val="24"/>
          <w:lang w:val="sr-Latn-CS"/>
        </w:rPr>
        <w:t xml:space="preserve"> </w:t>
      </w:r>
      <w:r w:rsidR="00B61EF7">
        <w:rPr>
          <w:szCs w:val="24"/>
          <w:lang w:val="sr-Latn-CS"/>
        </w:rPr>
        <w:t>су</w:t>
      </w:r>
      <w:r w:rsidR="00C808E8" w:rsidRPr="00ED3512">
        <w:rPr>
          <w:szCs w:val="24"/>
          <w:lang w:val="sr-Latn-CS"/>
        </w:rPr>
        <w:t xml:space="preserve"> </w:t>
      </w:r>
      <w:r>
        <w:rPr>
          <w:szCs w:val="24"/>
          <w:lang w:val="sr-Latn-CS"/>
        </w:rPr>
        <w:t>да</w:t>
      </w:r>
      <w:r w:rsidR="00B61EF7">
        <w:rPr>
          <w:szCs w:val="24"/>
          <w:lang w:val="sr-Latn-CS"/>
        </w:rPr>
        <w:t>т</w:t>
      </w:r>
      <w:r>
        <w:rPr>
          <w:szCs w:val="24"/>
          <w:lang w:val="sr-Latn-CS"/>
        </w:rPr>
        <w:t>е</w:t>
      </w:r>
      <w:r w:rsidR="00C808E8" w:rsidRPr="00ED3512">
        <w:rPr>
          <w:szCs w:val="24"/>
          <w:lang w:val="sr-Latn-CS"/>
        </w:rPr>
        <w:t xml:space="preserve"> </w:t>
      </w:r>
      <w:r w:rsidR="00B61EF7">
        <w:rPr>
          <w:szCs w:val="24"/>
          <w:lang w:val="sr-Latn-CS"/>
        </w:rPr>
        <w:t>у</w:t>
      </w:r>
      <w:r w:rsidR="00C808E8" w:rsidRPr="00ED3512">
        <w:rPr>
          <w:szCs w:val="24"/>
          <w:lang w:val="sr-Latn-CS"/>
        </w:rPr>
        <w:t xml:space="preserve"> </w:t>
      </w:r>
      <w:r w:rsidR="00B61EF7">
        <w:rPr>
          <w:szCs w:val="24"/>
          <w:lang w:val="sr-Latn-CS"/>
        </w:rPr>
        <w:t>шифр</w:t>
      </w:r>
      <w:r>
        <w:rPr>
          <w:szCs w:val="24"/>
          <w:lang w:val="sr-Latn-CS"/>
        </w:rPr>
        <w:t>а</w:t>
      </w:r>
      <w:r w:rsidR="00B61EF7">
        <w:rPr>
          <w:szCs w:val="24"/>
          <w:lang w:val="sr-Latn-CS"/>
        </w:rPr>
        <w:t>м</w:t>
      </w:r>
      <w:r>
        <w:rPr>
          <w:szCs w:val="24"/>
          <w:lang w:val="sr-Latn-CS"/>
        </w:rPr>
        <w:t>а</w:t>
      </w:r>
      <w:r w:rsidR="00C808E8" w:rsidRPr="00ED3512">
        <w:rPr>
          <w:szCs w:val="24"/>
          <w:lang w:val="sr-Latn-CS"/>
        </w:rPr>
        <w:t xml:space="preserve">, </w:t>
      </w:r>
      <w:r>
        <w:rPr>
          <w:szCs w:val="24"/>
          <w:lang w:val="sr-Latn-CS"/>
        </w:rPr>
        <w:t>а</w:t>
      </w:r>
      <w:r w:rsidR="00C808E8" w:rsidRPr="00ED3512">
        <w:rPr>
          <w:szCs w:val="24"/>
          <w:lang w:val="sr-Latn-CS"/>
        </w:rPr>
        <w:t xml:space="preserve"> </w:t>
      </w:r>
      <w:r w:rsidR="001019E7">
        <w:rPr>
          <w:szCs w:val="24"/>
          <w:lang w:val="sr-Latn-CS"/>
        </w:rPr>
        <w:t>њ</w:t>
      </w:r>
      <w:r w:rsidR="00B61EF7">
        <w:rPr>
          <w:szCs w:val="24"/>
          <w:lang w:val="sr-Latn-CS"/>
        </w:rPr>
        <w:t>ихо</w:t>
      </w:r>
      <w:r>
        <w:rPr>
          <w:szCs w:val="24"/>
          <w:lang w:val="sr-Latn-CS"/>
        </w:rPr>
        <w:t>в</w:t>
      </w:r>
      <w:r w:rsidR="00B61EF7">
        <w:rPr>
          <w:szCs w:val="24"/>
          <w:lang w:val="sr-Latn-CS"/>
        </w:rPr>
        <w:t>и</w:t>
      </w:r>
      <w:r w:rsidR="00C808E8" w:rsidRPr="00ED3512">
        <w:rPr>
          <w:szCs w:val="24"/>
          <w:lang w:val="sr-Latn-CS"/>
        </w:rPr>
        <w:t xml:space="preserve"> </w:t>
      </w:r>
      <w:r w:rsidR="00B61EF7">
        <w:rPr>
          <w:szCs w:val="24"/>
          <w:lang w:val="sr-Latn-CS"/>
        </w:rPr>
        <w:t>пуни</w:t>
      </w:r>
      <w:r w:rsidR="00C808E8" w:rsidRPr="00ED3512">
        <w:rPr>
          <w:szCs w:val="24"/>
          <w:lang w:val="sr-Latn-CS"/>
        </w:rPr>
        <w:t xml:space="preserve"> </w:t>
      </w:r>
      <w:r w:rsidR="00B61EF7">
        <w:rPr>
          <w:szCs w:val="24"/>
          <w:lang w:val="sr-Latn-CS"/>
        </w:rPr>
        <w:t>н</w:t>
      </w:r>
      <w:r>
        <w:rPr>
          <w:szCs w:val="24"/>
          <w:lang w:val="sr-Latn-CS"/>
        </w:rPr>
        <w:t>а</w:t>
      </w:r>
      <w:r w:rsidR="00B61EF7">
        <w:rPr>
          <w:szCs w:val="24"/>
          <w:lang w:val="sr-Latn-CS"/>
        </w:rPr>
        <w:t>зи</w:t>
      </w:r>
      <w:r>
        <w:rPr>
          <w:szCs w:val="24"/>
          <w:lang w:val="sr-Latn-CS"/>
        </w:rPr>
        <w:t>в</w:t>
      </w:r>
      <w:r w:rsidR="00B61EF7">
        <w:rPr>
          <w:szCs w:val="24"/>
          <w:lang w:val="sr-Latn-CS"/>
        </w:rPr>
        <w:t>и</w:t>
      </w:r>
      <w:r w:rsidR="00C808E8" w:rsidRPr="00ED3512">
        <w:rPr>
          <w:szCs w:val="24"/>
          <w:lang w:val="sr-Latn-CS"/>
        </w:rPr>
        <w:t xml:space="preserve"> </w:t>
      </w:r>
      <w:r w:rsidR="00B61EF7">
        <w:rPr>
          <w:szCs w:val="24"/>
          <w:lang w:val="sr-Latn-CS"/>
        </w:rPr>
        <w:t>су</w:t>
      </w:r>
      <w:r w:rsidR="00C808E8" w:rsidRPr="00ED3512">
        <w:rPr>
          <w:szCs w:val="24"/>
          <w:lang w:val="sr-Latn-CS"/>
        </w:rPr>
        <w:t xml:space="preserve"> </w:t>
      </w:r>
      <w:r>
        <w:rPr>
          <w:szCs w:val="24"/>
          <w:lang w:val="sr-Latn-CS"/>
        </w:rPr>
        <w:t>да</w:t>
      </w:r>
      <w:r w:rsidR="00B61EF7">
        <w:rPr>
          <w:szCs w:val="24"/>
          <w:lang w:val="sr-Latn-CS"/>
        </w:rPr>
        <w:t>ти</w:t>
      </w:r>
      <w:r w:rsidR="00C808E8" w:rsidRPr="00ED3512">
        <w:rPr>
          <w:szCs w:val="24"/>
          <w:lang w:val="sr-Latn-CS"/>
        </w:rPr>
        <w:t xml:space="preserve"> </w:t>
      </w:r>
      <w:r w:rsidR="00B61EF7">
        <w:rPr>
          <w:szCs w:val="24"/>
          <w:lang w:val="sr-Latn-CS"/>
        </w:rPr>
        <w:t>у</w:t>
      </w:r>
      <w:r w:rsidR="00C808E8" w:rsidRPr="00ED351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ED3512">
        <w:rPr>
          <w:szCs w:val="24"/>
          <w:lang w:val="sr-Latn-CS"/>
        </w:rPr>
        <w:t xml:space="preserve"> 3.3.-1. </w:t>
      </w:r>
      <w:r w:rsidR="00B61EF7">
        <w:rPr>
          <w:szCs w:val="24"/>
          <w:lang w:val="sr-Latn-CS"/>
        </w:rPr>
        <w:t>у</w:t>
      </w:r>
      <w:r w:rsidR="00C808E8" w:rsidRPr="00ED3512">
        <w:rPr>
          <w:szCs w:val="24"/>
          <w:lang w:val="sr-Latn-CS"/>
        </w:rPr>
        <w:t xml:space="preserve"> </w:t>
      </w:r>
      <w:r w:rsidR="00B61EF7">
        <w:rPr>
          <w:szCs w:val="24"/>
          <w:lang w:val="sr-Latn-CS"/>
        </w:rPr>
        <w:t>пр</w:t>
      </w:r>
      <w:r>
        <w:rPr>
          <w:szCs w:val="24"/>
          <w:lang w:val="sr-Latn-CS"/>
        </w:rPr>
        <w:t>е</w:t>
      </w:r>
      <w:r w:rsidR="00B61EF7">
        <w:rPr>
          <w:szCs w:val="24"/>
          <w:lang w:val="sr-Latn-CS"/>
        </w:rPr>
        <w:t>тхо</w:t>
      </w:r>
      <w:r>
        <w:rPr>
          <w:szCs w:val="24"/>
          <w:lang w:val="sr-Latn-CS"/>
        </w:rPr>
        <w:t>д</w:t>
      </w:r>
      <w:r w:rsidR="00B61EF7">
        <w:rPr>
          <w:szCs w:val="24"/>
          <w:lang w:val="sr-Latn-CS"/>
        </w:rPr>
        <w:t>ном</w:t>
      </w:r>
      <w:r w:rsidR="00C808E8" w:rsidRPr="00ED3512">
        <w:rPr>
          <w:szCs w:val="24"/>
          <w:lang w:val="sr-Latn-CS"/>
        </w:rPr>
        <w:t xml:space="preserve"> </w:t>
      </w:r>
      <w:r w:rsidR="00B61EF7">
        <w:rPr>
          <w:szCs w:val="24"/>
          <w:lang w:val="sr-Latn-CS"/>
        </w:rPr>
        <w:t>по</w:t>
      </w:r>
      <w:r>
        <w:rPr>
          <w:szCs w:val="24"/>
          <w:lang w:val="sr-Latn-CS"/>
        </w:rPr>
        <w:t>г</w:t>
      </w:r>
      <w:r w:rsidR="00B61EF7">
        <w:rPr>
          <w:szCs w:val="24"/>
          <w:lang w:val="sr-Latn-CS"/>
        </w:rPr>
        <w:t>л</w:t>
      </w:r>
      <w:r>
        <w:rPr>
          <w:szCs w:val="24"/>
          <w:lang w:val="sr-Latn-CS"/>
        </w:rPr>
        <w:t>ав</w:t>
      </w:r>
      <w:r w:rsidR="001019E7">
        <w:rPr>
          <w:szCs w:val="24"/>
          <w:lang w:val="sr-Latn-CS"/>
        </w:rPr>
        <w:t>љ</w:t>
      </w:r>
      <w:r w:rsidR="00B61EF7">
        <w:rPr>
          <w:szCs w:val="24"/>
          <w:lang w:val="sr-Latn-CS"/>
        </w:rPr>
        <w:t>у</w:t>
      </w:r>
      <w:r w:rsidR="00C808E8" w:rsidRPr="00ED3512">
        <w:rPr>
          <w:szCs w:val="24"/>
          <w:lang w:val="sr-Latn-CS"/>
        </w:rPr>
        <w:t>.</w:t>
      </w:r>
    </w:p>
    <w:tbl>
      <w:tblPr>
        <w:tblW w:w="10503" w:type="dxa"/>
        <w:tblInd w:w="57" w:type="dxa"/>
        <w:tblCellMar>
          <w:left w:w="70" w:type="dxa"/>
          <w:right w:w="70" w:type="dxa"/>
        </w:tblCellMar>
        <w:tblLook w:val="04A0" w:firstRow="1" w:lastRow="0" w:firstColumn="1" w:lastColumn="0" w:noHBand="0" w:noVBand="1"/>
      </w:tblPr>
      <w:tblGrid>
        <w:gridCol w:w="1153"/>
        <w:gridCol w:w="980"/>
        <w:gridCol w:w="1120"/>
        <w:gridCol w:w="1100"/>
        <w:gridCol w:w="960"/>
        <w:gridCol w:w="960"/>
        <w:gridCol w:w="960"/>
        <w:gridCol w:w="960"/>
        <w:gridCol w:w="960"/>
        <w:gridCol w:w="1350"/>
      </w:tblGrid>
      <w:tr w:rsidR="00ED3512" w:rsidRPr="004F27B5" w:rsidTr="00ED3512">
        <w:trPr>
          <w:cantSplit/>
          <w:trHeight w:val="276"/>
          <w:tblHeader/>
        </w:trPr>
        <w:tc>
          <w:tcPr>
            <w:tcW w:w="10503" w:type="dxa"/>
            <w:gridSpan w:val="10"/>
            <w:tcBorders>
              <w:bottom w:val="single" w:sz="4" w:space="0" w:color="auto"/>
            </w:tcBorders>
            <w:shd w:val="clear" w:color="auto" w:fill="auto"/>
            <w:vAlign w:val="center"/>
          </w:tcPr>
          <w:p w:rsidR="00ED3512" w:rsidRPr="004F27B5" w:rsidRDefault="00AB5EAB" w:rsidP="00ED3512">
            <w:pPr>
              <w:pStyle w:val="Title"/>
              <w:rPr>
                <w:b w:val="0"/>
                <w:szCs w:val="22"/>
              </w:rPr>
            </w:pPr>
            <w:r>
              <w:rPr>
                <w:b w:val="0"/>
                <w:sz w:val="22"/>
                <w:szCs w:val="22"/>
              </w:rPr>
              <w:t>Табе</w:t>
            </w:r>
            <w:r w:rsidR="00B61EF7">
              <w:rPr>
                <w:b w:val="0"/>
                <w:sz w:val="22"/>
                <w:szCs w:val="22"/>
              </w:rPr>
              <w:t>л</w:t>
            </w:r>
            <w:r>
              <w:rPr>
                <w:b w:val="0"/>
                <w:sz w:val="22"/>
                <w:szCs w:val="22"/>
              </w:rPr>
              <w:t>а</w:t>
            </w:r>
            <w:r w:rsidR="00ED3512" w:rsidRPr="004F27B5">
              <w:rPr>
                <w:b w:val="0"/>
                <w:sz w:val="22"/>
                <w:szCs w:val="22"/>
              </w:rPr>
              <w:t xml:space="preserve"> 4.3.-1 – </w:t>
            </w:r>
            <w:r>
              <w:rPr>
                <w:b w:val="0"/>
                <w:sz w:val="22"/>
                <w:szCs w:val="22"/>
              </w:rPr>
              <w:t>С</w:t>
            </w:r>
            <w:r w:rsidR="00B61EF7">
              <w:rPr>
                <w:b w:val="0"/>
                <w:sz w:val="22"/>
                <w:szCs w:val="22"/>
              </w:rPr>
              <w:t>т</w:t>
            </w:r>
            <w:r>
              <w:rPr>
                <w:b w:val="0"/>
                <w:sz w:val="22"/>
                <w:szCs w:val="22"/>
              </w:rPr>
              <w:t>а</w:t>
            </w:r>
            <w:r w:rsidR="001019E7">
              <w:rPr>
                <w:b w:val="0"/>
                <w:sz w:val="22"/>
                <w:szCs w:val="22"/>
              </w:rPr>
              <w:t>њ</w:t>
            </w:r>
            <w:r>
              <w:rPr>
                <w:b w:val="0"/>
                <w:sz w:val="22"/>
                <w:szCs w:val="22"/>
              </w:rPr>
              <w:t>е</w:t>
            </w:r>
            <w:r w:rsidR="00ED3512" w:rsidRPr="004F27B5">
              <w:rPr>
                <w:b w:val="0"/>
                <w:sz w:val="22"/>
                <w:szCs w:val="22"/>
              </w:rPr>
              <w:t xml:space="preserve"> </w:t>
            </w:r>
            <w:r w:rsidR="00B61EF7">
              <w:rPr>
                <w:b w:val="0"/>
                <w:sz w:val="22"/>
                <w:szCs w:val="22"/>
              </w:rPr>
              <w:t>шум</w:t>
            </w:r>
            <w:r>
              <w:rPr>
                <w:b w:val="0"/>
                <w:sz w:val="22"/>
                <w:szCs w:val="22"/>
              </w:rPr>
              <w:t>а</w:t>
            </w:r>
            <w:r w:rsidR="00ED3512" w:rsidRPr="004F27B5">
              <w:rPr>
                <w:b w:val="0"/>
                <w:sz w:val="22"/>
                <w:szCs w:val="22"/>
              </w:rPr>
              <w:t xml:space="preserve"> </w:t>
            </w:r>
            <w:r w:rsidR="00B61EF7">
              <w:rPr>
                <w:b w:val="0"/>
                <w:sz w:val="22"/>
                <w:szCs w:val="22"/>
              </w:rPr>
              <w:t>по</w:t>
            </w:r>
            <w:r w:rsidR="00ED3512" w:rsidRPr="004F27B5">
              <w:rPr>
                <w:b w:val="0"/>
                <w:sz w:val="22"/>
                <w:szCs w:val="22"/>
              </w:rPr>
              <w:t xml:space="preserve"> </w:t>
            </w:r>
            <w:r>
              <w:rPr>
                <w:b w:val="0"/>
                <w:sz w:val="22"/>
                <w:szCs w:val="22"/>
              </w:rPr>
              <w:t>га</w:t>
            </w:r>
            <w:r w:rsidR="00B61EF7">
              <w:rPr>
                <w:b w:val="0"/>
                <w:sz w:val="22"/>
                <w:szCs w:val="22"/>
              </w:rPr>
              <w:t>з</w:t>
            </w:r>
            <w:r>
              <w:rPr>
                <w:b w:val="0"/>
                <w:sz w:val="22"/>
                <w:szCs w:val="22"/>
              </w:rPr>
              <w:t>д</w:t>
            </w:r>
            <w:r w:rsidR="00B61EF7">
              <w:rPr>
                <w:b w:val="0"/>
                <w:sz w:val="22"/>
                <w:szCs w:val="22"/>
              </w:rPr>
              <w:t>инским</w:t>
            </w:r>
            <w:r w:rsidR="00ED3512" w:rsidRPr="004F27B5">
              <w:rPr>
                <w:b w:val="0"/>
                <w:sz w:val="22"/>
                <w:szCs w:val="22"/>
              </w:rPr>
              <w:t xml:space="preserve"> </w:t>
            </w:r>
            <w:r w:rsidR="00B61EF7">
              <w:rPr>
                <w:b w:val="0"/>
                <w:sz w:val="22"/>
                <w:szCs w:val="22"/>
              </w:rPr>
              <w:t>кл</w:t>
            </w:r>
            <w:r>
              <w:rPr>
                <w:b w:val="0"/>
                <w:sz w:val="22"/>
                <w:szCs w:val="22"/>
              </w:rPr>
              <w:t>а</w:t>
            </w:r>
            <w:r w:rsidR="00B61EF7">
              <w:rPr>
                <w:b w:val="0"/>
                <w:sz w:val="22"/>
                <w:szCs w:val="22"/>
              </w:rPr>
              <w:t>с</w:t>
            </w:r>
            <w:r>
              <w:rPr>
                <w:b w:val="0"/>
                <w:sz w:val="22"/>
                <w:szCs w:val="22"/>
              </w:rPr>
              <w:t>а</w:t>
            </w:r>
            <w:r w:rsidR="00B61EF7">
              <w:rPr>
                <w:b w:val="0"/>
                <w:sz w:val="22"/>
                <w:szCs w:val="22"/>
              </w:rPr>
              <w:t>м</w:t>
            </w:r>
            <w:r>
              <w:rPr>
                <w:b w:val="0"/>
                <w:sz w:val="22"/>
                <w:szCs w:val="22"/>
              </w:rPr>
              <w:t>а</w:t>
            </w:r>
          </w:p>
        </w:tc>
      </w:tr>
      <w:tr w:rsidR="00ED3512" w:rsidRPr="004F27B5" w:rsidTr="00CC1EFE">
        <w:trPr>
          <w:cantSplit/>
          <w:trHeight w:val="276"/>
          <w:tblHeader/>
        </w:trPr>
        <w:tc>
          <w:tcPr>
            <w:tcW w:w="1153"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808E8" w:rsidRPr="004F27B5" w:rsidRDefault="00AB5EAB" w:rsidP="00B5350C">
            <w:pPr>
              <w:jc w:val="center"/>
              <w:rPr>
                <w:szCs w:val="22"/>
                <w:lang w:val="sr-Latn-CS" w:eastAsia="sr-Latn-CS"/>
              </w:rPr>
            </w:pPr>
            <w:bookmarkStart w:id="368" w:name="OLE_LINK20"/>
            <w:r>
              <w:rPr>
                <w:sz w:val="22"/>
                <w:szCs w:val="22"/>
                <w:lang w:val="sr-Latn-CS" w:eastAsia="sr-Latn-CS"/>
              </w:rPr>
              <w:t>Га</w:t>
            </w:r>
            <w:r w:rsidR="00B61EF7">
              <w:rPr>
                <w:sz w:val="22"/>
                <w:szCs w:val="22"/>
                <w:lang w:val="sr-Latn-CS" w:eastAsia="sr-Latn-CS"/>
              </w:rPr>
              <w:t>з</w:t>
            </w:r>
            <w:r>
              <w:rPr>
                <w:sz w:val="22"/>
                <w:szCs w:val="22"/>
                <w:lang w:val="sr-Latn-CS" w:eastAsia="sr-Latn-CS"/>
              </w:rPr>
              <w:t>д</w:t>
            </w:r>
            <w:r w:rsidR="00B61EF7">
              <w:rPr>
                <w:sz w:val="22"/>
                <w:szCs w:val="22"/>
                <w:lang w:val="sr-Latn-CS" w:eastAsia="sr-Latn-CS"/>
              </w:rPr>
              <w:t>инск</w:t>
            </w:r>
            <w:r>
              <w:rPr>
                <w:sz w:val="22"/>
                <w:szCs w:val="22"/>
                <w:lang w:val="sr-Latn-CS" w:eastAsia="sr-Latn-CS"/>
              </w:rPr>
              <w:t>а</w:t>
            </w:r>
            <w:r w:rsidR="00C808E8" w:rsidRPr="004F27B5">
              <w:rPr>
                <w:sz w:val="22"/>
                <w:szCs w:val="22"/>
                <w:lang w:val="sr-Latn-CS" w:eastAsia="sr-Latn-CS"/>
              </w:rPr>
              <w:t xml:space="preserve"> </w:t>
            </w:r>
            <w:r w:rsidR="00B61EF7">
              <w:rPr>
                <w:sz w:val="22"/>
                <w:szCs w:val="22"/>
                <w:lang w:val="sr-Latn-CS" w:eastAsia="sr-Latn-CS"/>
              </w:rPr>
              <w:t>кл</w:t>
            </w:r>
            <w:r>
              <w:rPr>
                <w:sz w:val="22"/>
                <w:szCs w:val="22"/>
                <w:lang w:val="sr-Latn-CS" w:eastAsia="sr-Latn-CS"/>
              </w:rPr>
              <w:t>а</w:t>
            </w:r>
            <w:r w:rsidR="00B61EF7">
              <w:rPr>
                <w:sz w:val="22"/>
                <w:szCs w:val="22"/>
                <w:lang w:val="sr-Latn-CS" w:eastAsia="sr-Latn-CS"/>
              </w:rPr>
              <w:t>с</w:t>
            </w:r>
            <w:r>
              <w:rPr>
                <w:sz w:val="22"/>
                <w:szCs w:val="22"/>
                <w:lang w:val="sr-Latn-CS" w:eastAsia="sr-Latn-CS"/>
              </w:rPr>
              <w:t>а</w:t>
            </w:r>
          </w:p>
        </w:tc>
        <w:tc>
          <w:tcPr>
            <w:tcW w:w="2100" w:type="dxa"/>
            <w:gridSpan w:val="2"/>
            <w:tcBorders>
              <w:top w:val="single" w:sz="4" w:space="0" w:color="auto"/>
              <w:left w:val="nil"/>
              <w:bottom w:val="nil"/>
              <w:right w:val="single" w:sz="8" w:space="0" w:color="000000"/>
            </w:tcBorders>
            <w:shd w:val="clear" w:color="auto" w:fill="D9D9D9" w:themeFill="background1" w:themeFillShade="D9"/>
            <w:vAlign w:val="center"/>
            <w:hideMark/>
          </w:tcPr>
          <w:p w:rsidR="00C808E8" w:rsidRPr="004F27B5" w:rsidRDefault="00AB5EAB" w:rsidP="00B5350C">
            <w:pPr>
              <w:jc w:val="center"/>
              <w:rPr>
                <w:szCs w:val="22"/>
                <w:lang w:val="sr-Latn-CS" w:eastAsia="sr-Latn-CS"/>
              </w:rPr>
            </w:pPr>
            <w:r>
              <w:rPr>
                <w:sz w:val="22"/>
                <w:szCs w:val="22"/>
                <w:lang w:val="sr-Latn-CS" w:eastAsia="sr-Latn-CS"/>
              </w:rPr>
              <w:t>П</w:t>
            </w:r>
            <w:r w:rsidR="00B61EF7">
              <w:rPr>
                <w:sz w:val="22"/>
                <w:szCs w:val="22"/>
                <w:lang w:val="sr-Latn-CS" w:eastAsia="sr-Latn-CS"/>
              </w:rPr>
              <w:t>о</w:t>
            </w:r>
            <w:r>
              <w:rPr>
                <w:sz w:val="22"/>
                <w:szCs w:val="22"/>
                <w:lang w:val="sr-Latn-CS" w:eastAsia="sr-Latn-CS"/>
              </w:rPr>
              <w:t>в</w:t>
            </w:r>
            <w:r w:rsidR="00B61EF7">
              <w:rPr>
                <w:sz w:val="22"/>
                <w:szCs w:val="22"/>
                <w:lang w:val="sr-Latn-CS" w:eastAsia="sr-Latn-CS"/>
              </w:rPr>
              <w:t>ршин</w:t>
            </w:r>
            <w:r>
              <w:rPr>
                <w:sz w:val="22"/>
                <w:szCs w:val="22"/>
                <w:lang w:val="sr-Latn-CS" w:eastAsia="sr-Latn-CS"/>
              </w:rPr>
              <w:t>а</w:t>
            </w:r>
            <w:r w:rsidR="00C808E8" w:rsidRPr="004F27B5">
              <w:rPr>
                <w:sz w:val="22"/>
                <w:szCs w:val="22"/>
                <w:lang w:val="sr-Latn-CS" w:eastAsia="sr-Latn-CS"/>
              </w:rPr>
              <w:t xml:space="preserve"> </w:t>
            </w:r>
            <w:r w:rsidR="00467E44">
              <w:rPr>
                <w:sz w:val="22"/>
                <w:szCs w:val="22"/>
                <w:lang w:val="sr-Latn-CS" w:eastAsia="sr-Latn-CS"/>
              </w:rPr>
              <w:t>( P )</w:t>
            </w:r>
          </w:p>
        </w:tc>
        <w:tc>
          <w:tcPr>
            <w:tcW w:w="3020" w:type="dxa"/>
            <w:gridSpan w:val="3"/>
            <w:tcBorders>
              <w:top w:val="single" w:sz="4" w:space="0" w:color="auto"/>
              <w:left w:val="nil"/>
              <w:bottom w:val="single" w:sz="8" w:space="0" w:color="auto"/>
              <w:right w:val="single" w:sz="8" w:space="0" w:color="000000"/>
            </w:tcBorders>
            <w:shd w:val="clear" w:color="auto" w:fill="D9D9D9" w:themeFill="background1" w:themeFillShade="D9"/>
            <w:vAlign w:val="center"/>
            <w:hideMark/>
          </w:tcPr>
          <w:p w:rsidR="00C808E8" w:rsidRPr="004F27B5" w:rsidRDefault="00AB5EAB" w:rsidP="00B5350C">
            <w:pPr>
              <w:jc w:val="center"/>
              <w:rPr>
                <w:szCs w:val="22"/>
                <w:lang w:val="sr-Latn-CS" w:eastAsia="sr-Latn-CS"/>
              </w:rPr>
            </w:pPr>
            <w:r>
              <w:rPr>
                <w:sz w:val="22"/>
                <w:szCs w:val="22"/>
                <w:lang w:val="sr-Latn-CS" w:eastAsia="sr-Latn-CS"/>
              </w:rPr>
              <w:t>За</w:t>
            </w:r>
            <w:r w:rsidR="00B61EF7">
              <w:rPr>
                <w:sz w:val="22"/>
                <w:szCs w:val="22"/>
                <w:lang w:val="sr-Latn-CS" w:eastAsia="sr-Latn-CS"/>
              </w:rPr>
              <w:t>пр</w:t>
            </w:r>
            <w:r>
              <w:rPr>
                <w:sz w:val="22"/>
                <w:szCs w:val="22"/>
                <w:lang w:val="sr-Latn-CS" w:eastAsia="sr-Latn-CS"/>
              </w:rPr>
              <w:t>е</w:t>
            </w:r>
            <w:r w:rsidR="00B61EF7">
              <w:rPr>
                <w:sz w:val="22"/>
                <w:szCs w:val="22"/>
                <w:lang w:val="sr-Latn-CS" w:eastAsia="sr-Latn-CS"/>
              </w:rPr>
              <w:t>мин</w:t>
            </w:r>
            <w:r>
              <w:rPr>
                <w:sz w:val="22"/>
                <w:szCs w:val="22"/>
                <w:lang w:val="sr-Latn-CS" w:eastAsia="sr-Latn-CS"/>
              </w:rPr>
              <w:t>а</w:t>
            </w:r>
            <w:r w:rsidR="00C808E8" w:rsidRPr="004F27B5">
              <w:rPr>
                <w:sz w:val="22"/>
                <w:szCs w:val="22"/>
                <w:lang w:val="sr-Latn-CS" w:eastAsia="sr-Latn-CS"/>
              </w:rPr>
              <w:t xml:space="preserve"> </w:t>
            </w:r>
            <w:r w:rsidR="00467E44">
              <w:rPr>
                <w:sz w:val="22"/>
                <w:szCs w:val="22"/>
                <w:lang w:val="sr-Latn-CS" w:eastAsia="sr-Latn-CS"/>
              </w:rPr>
              <w:t>( V )</w:t>
            </w:r>
          </w:p>
        </w:tc>
        <w:tc>
          <w:tcPr>
            <w:tcW w:w="4230" w:type="dxa"/>
            <w:gridSpan w:val="4"/>
            <w:tcBorders>
              <w:top w:val="single" w:sz="4" w:space="0" w:color="auto"/>
              <w:left w:val="nil"/>
              <w:bottom w:val="single" w:sz="8" w:space="0" w:color="auto"/>
              <w:right w:val="single" w:sz="8" w:space="0" w:color="000000"/>
            </w:tcBorders>
            <w:shd w:val="clear" w:color="auto" w:fill="D9D9D9" w:themeFill="background1" w:themeFillShade="D9"/>
            <w:vAlign w:val="center"/>
            <w:hideMark/>
          </w:tcPr>
          <w:p w:rsidR="00C808E8" w:rsidRPr="004F27B5" w:rsidRDefault="00AB5EAB" w:rsidP="00B5350C">
            <w:pPr>
              <w:jc w:val="center"/>
              <w:rPr>
                <w:szCs w:val="22"/>
                <w:lang w:val="sr-Latn-CS" w:eastAsia="sr-Latn-CS"/>
              </w:rPr>
            </w:pPr>
            <w:r>
              <w:rPr>
                <w:sz w:val="22"/>
                <w:szCs w:val="22"/>
                <w:lang w:val="sr-Latn-CS" w:eastAsia="sr-Latn-CS"/>
              </w:rPr>
              <w:t>Те</w:t>
            </w:r>
            <w:r w:rsidR="00B61EF7">
              <w:rPr>
                <w:sz w:val="22"/>
                <w:szCs w:val="22"/>
                <w:lang w:val="sr-Latn-CS" w:eastAsia="sr-Latn-CS"/>
              </w:rPr>
              <w:t>кући</w:t>
            </w:r>
            <w:r w:rsidR="00C808E8" w:rsidRPr="004F27B5">
              <w:rPr>
                <w:sz w:val="22"/>
                <w:szCs w:val="22"/>
                <w:lang w:val="sr-Latn-CS" w:eastAsia="sr-Latn-CS"/>
              </w:rPr>
              <w:t xml:space="preserve"> </w:t>
            </w:r>
            <w:r w:rsidR="00B61EF7">
              <w:rPr>
                <w:sz w:val="22"/>
                <w:szCs w:val="22"/>
                <w:lang w:val="sr-Latn-CS" w:eastAsia="sr-Latn-CS"/>
              </w:rPr>
              <w:t>з</w:t>
            </w:r>
            <w:r>
              <w:rPr>
                <w:sz w:val="22"/>
                <w:szCs w:val="22"/>
                <w:lang w:val="sr-Latn-CS" w:eastAsia="sr-Latn-CS"/>
              </w:rPr>
              <w:t>а</w:t>
            </w:r>
            <w:r w:rsidR="00B61EF7">
              <w:rPr>
                <w:sz w:val="22"/>
                <w:szCs w:val="22"/>
                <w:lang w:val="sr-Latn-CS" w:eastAsia="sr-Latn-CS"/>
              </w:rPr>
              <w:t>пр</w:t>
            </w:r>
            <w:r>
              <w:rPr>
                <w:sz w:val="22"/>
                <w:szCs w:val="22"/>
                <w:lang w:val="sr-Latn-CS" w:eastAsia="sr-Latn-CS"/>
              </w:rPr>
              <w:t>е</w:t>
            </w:r>
            <w:r w:rsidR="00B61EF7">
              <w:rPr>
                <w:sz w:val="22"/>
                <w:szCs w:val="22"/>
                <w:lang w:val="sr-Latn-CS" w:eastAsia="sr-Latn-CS"/>
              </w:rPr>
              <w:t>мински</w:t>
            </w:r>
            <w:r w:rsidR="00C808E8" w:rsidRPr="004F27B5">
              <w:rPr>
                <w:sz w:val="22"/>
                <w:szCs w:val="22"/>
                <w:lang w:val="sr-Latn-CS" w:eastAsia="sr-Latn-CS"/>
              </w:rPr>
              <w:t xml:space="preserve"> </w:t>
            </w:r>
            <w:r w:rsidR="00B61EF7">
              <w:rPr>
                <w:sz w:val="22"/>
                <w:szCs w:val="22"/>
                <w:lang w:val="sr-Latn-CS" w:eastAsia="sr-Latn-CS"/>
              </w:rPr>
              <w:t>прир</w:t>
            </w:r>
            <w:r>
              <w:rPr>
                <w:sz w:val="22"/>
                <w:szCs w:val="22"/>
                <w:lang w:val="sr-Latn-CS" w:eastAsia="sr-Latn-CS"/>
              </w:rPr>
              <w:t>а</w:t>
            </w:r>
            <w:r w:rsidR="00B61EF7">
              <w:rPr>
                <w:sz w:val="22"/>
                <w:szCs w:val="22"/>
                <w:lang w:val="sr-Latn-CS" w:eastAsia="sr-Latn-CS"/>
              </w:rPr>
              <w:t>ст</w:t>
            </w:r>
            <w:r w:rsidR="00C808E8" w:rsidRPr="004F27B5">
              <w:rPr>
                <w:sz w:val="22"/>
                <w:szCs w:val="22"/>
                <w:lang w:val="sr-Latn-CS" w:eastAsia="sr-Latn-CS"/>
              </w:rPr>
              <w:t xml:space="preserve"> ( </w:t>
            </w:r>
            <w:r w:rsidR="00252B65">
              <w:rPr>
                <w:sz w:val="22"/>
                <w:szCs w:val="22"/>
                <w:lang w:val="sr-Latn-CS" w:eastAsia="sr-Latn-CS"/>
              </w:rPr>
              <w:t>Iv</w:t>
            </w:r>
            <w:r w:rsidR="00C808E8" w:rsidRPr="004F27B5">
              <w:rPr>
                <w:sz w:val="22"/>
                <w:szCs w:val="22"/>
                <w:lang w:val="sr-Latn-CS" w:eastAsia="sr-Latn-CS"/>
              </w:rPr>
              <w:t>)</w:t>
            </w:r>
          </w:p>
        </w:tc>
      </w:tr>
      <w:tr w:rsidR="00ED3512" w:rsidRPr="004F27B5" w:rsidTr="00CC1EFE">
        <w:trPr>
          <w:cantSplit/>
          <w:trHeight w:val="312"/>
          <w:tblHeader/>
        </w:trPr>
        <w:tc>
          <w:tcPr>
            <w:tcW w:w="115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808E8" w:rsidRPr="004F27B5" w:rsidRDefault="00C808E8" w:rsidP="00B5350C">
            <w:pPr>
              <w:jc w:val="center"/>
              <w:rPr>
                <w:szCs w:val="22"/>
                <w:lang w:val="sr-Latn-CS" w:eastAsia="sr-Latn-CS"/>
              </w:rPr>
            </w:pP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808E8" w:rsidRPr="004F27B5" w:rsidRDefault="00B61EF7" w:rsidP="00B5350C">
            <w:pPr>
              <w:jc w:val="center"/>
              <w:rPr>
                <w:szCs w:val="22"/>
                <w:lang w:val="sr-Latn-CS" w:eastAsia="sr-Latn-CS"/>
              </w:rPr>
            </w:pPr>
            <w:r>
              <w:rPr>
                <w:sz w:val="22"/>
                <w:szCs w:val="22"/>
                <w:lang w:val="sr-Latn-CS" w:eastAsia="sr-Latn-CS"/>
              </w:rPr>
              <w:t>х</w:t>
            </w:r>
            <w:r w:rsidR="00AB5EAB">
              <w:rPr>
                <w:sz w:val="22"/>
                <w:szCs w:val="22"/>
                <w:lang w:val="sr-Latn-CS" w:eastAsia="sr-Latn-CS"/>
              </w:rPr>
              <w:t>а</w:t>
            </w:r>
          </w:p>
        </w:tc>
        <w:tc>
          <w:tcPr>
            <w:tcW w:w="1120"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808E8" w:rsidRPr="004F27B5" w:rsidRDefault="00C808E8" w:rsidP="00B5350C">
            <w:pPr>
              <w:jc w:val="center"/>
              <w:rPr>
                <w:szCs w:val="22"/>
                <w:lang w:val="sr-Latn-CS" w:eastAsia="sr-Latn-CS"/>
              </w:rPr>
            </w:pPr>
            <w:r w:rsidRPr="004F27B5">
              <w:rPr>
                <w:sz w:val="22"/>
                <w:szCs w:val="22"/>
                <w:lang w:val="sr-Latn-CS" w:eastAsia="sr-Latn-CS"/>
              </w:rPr>
              <w:t>%</w:t>
            </w:r>
          </w:p>
        </w:tc>
        <w:tc>
          <w:tcPr>
            <w:tcW w:w="110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4F27B5" w:rsidRDefault="00B61EF7" w:rsidP="00B5350C">
            <w:pPr>
              <w:jc w:val="center"/>
              <w:rPr>
                <w:szCs w:val="22"/>
                <w:lang w:val="sr-Latn-CS" w:eastAsia="sr-Latn-CS"/>
              </w:rPr>
            </w:pPr>
            <w:r>
              <w:rPr>
                <w:sz w:val="22"/>
                <w:szCs w:val="22"/>
                <w:lang w:val="sr-Latn-CS" w:eastAsia="sr-Latn-CS"/>
              </w:rPr>
              <w:t>м</w:t>
            </w:r>
            <w:r w:rsidR="00C808E8" w:rsidRPr="004F27B5">
              <w:rPr>
                <w:sz w:val="22"/>
                <w:szCs w:val="22"/>
                <w:vertAlign w:val="superscript"/>
                <w:lang w:val="sr-Latn-CS" w:eastAsia="sr-Latn-CS"/>
              </w:rPr>
              <w:t>3</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4F27B5" w:rsidRDefault="00C808E8" w:rsidP="00B5350C">
            <w:pPr>
              <w:jc w:val="center"/>
              <w:rPr>
                <w:szCs w:val="22"/>
                <w:lang w:val="sr-Latn-CS" w:eastAsia="sr-Latn-CS"/>
              </w:rPr>
            </w:pPr>
            <w:r w:rsidRPr="004F27B5">
              <w:rPr>
                <w:sz w:val="22"/>
                <w:szCs w:val="22"/>
                <w:lang w:val="sr-Latn-CS" w:eastAsia="sr-Latn-CS"/>
              </w:rPr>
              <w:t>%</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4F27B5" w:rsidRDefault="00B61EF7" w:rsidP="00B5350C">
            <w:pPr>
              <w:jc w:val="center"/>
              <w:rPr>
                <w:szCs w:val="22"/>
                <w:lang w:val="sr-Latn-CS" w:eastAsia="sr-Latn-CS"/>
              </w:rPr>
            </w:pPr>
            <w:r>
              <w:rPr>
                <w:sz w:val="22"/>
                <w:szCs w:val="22"/>
                <w:lang w:val="sr-Latn-CS" w:eastAsia="sr-Latn-CS"/>
              </w:rPr>
              <w:t>м</w:t>
            </w:r>
            <w:r w:rsidR="00C808E8" w:rsidRPr="004F27B5">
              <w:rPr>
                <w:sz w:val="22"/>
                <w:szCs w:val="22"/>
                <w:vertAlign w:val="superscript"/>
                <w:lang w:val="sr-Latn-CS" w:eastAsia="sr-Latn-CS"/>
              </w:rPr>
              <w:t>3</w:t>
            </w:r>
            <w:r w:rsidR="00C808E8" w:rsidRPr="004F27B5">
              <w:rPr>
                <w:sz w:val="22"/>
                <w:szCs w:val="22"/>
                <w:lang w:val="sr-Latn-CS" w:eastAsia="sr-Latn-CS"/>
              </w:rPr>
              <w:t>/</w:t>
            </w:r>
            <w:r>
              <w:rPr>
                <w:sz w:val="22"/>
                <w:szCs w:val="22"/>
                <w:lang w:val="sr-Latn-CS" w:eastAsia="sr-Latn-CS"/>
              </w:rPr>
              <w:t>х</w:t>
            </w:r>
            <w:r w:rsidR="00AB5EAB">
              <w:rPr>
                <w:sz w:val="22"/>
                <w:szCs w:val="22"/>
                <w:lang w:val="sr-Latn-CS" w:eastAsia="sr-Latn-CS"/>
              </w:rPr>
              <w:t>а</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4F27B5" w:rsidRDefault="00B61EF7" w:rsidP="00B5350C">
            <w:pPr>
              <w:jc w:val="center"/>
              <w:rPr>
                <w:szCs w:val="22"/>
                <w:lang w:val="sr-Latn-CS" w:eastAsia="sr-Latn-CS"/>
              </w:rPr>
            </w:pPr>
            <w:r>
              <w:rPr>
                <w:sz w:val="22"/>
                <w:szCs w:val="22"/>
                <w:lang w:val="sr-Latn-CS" w:eastAsia="sr-Latn-CS"/>
              </w:rPr>
              <w:t>м</w:t>
            </w:r>
            <w:r w:rsidR="00C808E8" w:rsidRPr="004F27B5">
              <w:rPr>
                <w:sz w:val="22"/>
                <w:szCs w:val="22"/>
                <w:vertAlign w:val="superscript"/>
                <w:lang w:val="sr-Latn-CS" w:eastAsia="sr-Latn-CS"/>
              </w:rPr>
              <w:t>3</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4F27B5" w:rsidRDefault="00C808E8" w:rsidP="00B5350C">
            <w:pPr>
              <w:jc w:val="center"/>
              <w:rPr>
                <w:szCs w:val="22"/>
                <w:lang w:val="sr-Latn-CS" w:eastAsia="sr-Latn-CS"/>
              </w:rPr>
            </w:pPr>
            <w:r w:rsidRPr="004F27B5">
              <w:rPr>
                <w:sz w:val="22"/>
                <w:szCs w:val="22"/>
                <w:lang w:val="sr-Latn-CS" w:eastAsia="sr-Latn-CS"/>
              </w:rPr>
              <w:t>%</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4F27B5" w:rsidRDefault="00B61EF7" w:rsidP="00B5350C">
            <w:pPr>
              <w:jc w:val="center"/>
              <w:rPr>
                <w:szCs w:val="22"/>
                <w:lang w:val="sr-Latn-CS" w:eastAsia="sr-Latn-CS"/>
              </w:rPr>
            </w:pPr>
            <w:r>
              <w:rPr>
                <w:sz w:val="22"/>
                <w:szCs w:val="22"/>
                <w:lang w:val="sr-Latn-CS" w:eastAsia="sr-Latn-CS"/>
              </w:rPr>
              <w:t>м</w:t>
            </w:r>
            <w:r w:rsidR="00C808E8" w:rsidRPr="004F27B5">
              <w:rPr>
                <w:sz w:val="22"/>
                <w:szCs w:val="22"/>
                <w:vertAlign w:val="superscript"/>
                <w:lang w:val="sr-Latn-CS" w:eastAsia="sr-Latn-CS"/>
              </w:rPr>
              <w:t>3</w:t>
            </w:r>
            <w:r w:rsidR="00C808E8" w:rsidRPr="004F27B5">
              <w:rPr>
                <w:sz w:val="22"/>
                <w:szCs w:val="22"/>
                <w:lang w:val="sr-Latn-CS" w:eastAsia="sr-Latn-CS"/>
              </w:rPr>
              <w:t>/</w:t>
            </w:r>
            <w:r>
              <w:rPr>
                <w:sz w:val="22"/>
                <w:szCs w:val="22"/>
                <w:lang w:val="sr-Latn-CS" w:eastAsia="sr-Latn-CS"/>
              </w:rPr>
              <w:t>х</w:t>
            </w:r>
            <w:r w:rsidR="00AB5EAB">
              <w:rPr>
                <w:sz w:val="22"/>
                <w:szCs w:val="22"/>
                <w:lang w:val="sr-Latn-CS" w:eastAsia="sr-Latn-CS"/>
              </w:rPr>
              <w:t>а</w:t>
            </w:r>
          </w:p>
        </w:tc>
        <w:tc>
          <w:tcPr>
            <w:tcW w:w="135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4F27B5" w:rsidRDefault="00467E44" w:rsidP="00B5350C">
            <w:pPr>
              <w:jc w:val="center"/>
              <w:rPr>
                <w:szCs w:val="22"/>
                <w:lang w:val="sr-Latn-CS" w:eastAsia="sr-Latn-CS"/>
              </w:rPr>
            </w:pPr>
            <w:r>
              <w:rPr>
                <w:sz w:val="22"/>
                <w:szCs w:val="22"/>
                <w:lang w:val="sr-Latn-CS" w:eastAsia="sr-Latn-CS"/>
              </w:rPr>
              <w:t>Iv / V *100</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10700F" w:rsidRPr="00252B65" w:rsidRDefault="0010700F" w:rsidP="0010700F">
            <w:pPr>
              <w:jc w:val="center"/>
              <w:rPr>
                <w:sz w:val="22"/>
                <w:szCs w:val="22"/>
              </w:rPr>
            </w:pPr>
            <w:r>
              <w:rPr>
                <w:sz w:val="22"/>
                <w:szCs w:val="22"/>
              </w:rPr>
              <w:t>12121</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12</w:t>
            </w:r>
            <w:r w:rsidR="00DF7C46">
              <w:rPr>
                <w:color w:val="000000"/>
                <w:sz w:val="22"/>
                <w:szCs w:val="22"/>
              </w:rPr>
              <w:t>,</w:t>
            </w:r>
            <w:r>
              <w:rPr>
                <w:color w:val="000000"/>
                <w:sz w:val="22"/>
                <w:szCs w:val="22"/>
              </w:rPr>
              <w:t>05</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3</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4</w:t>
            </w:r>
            <w:r w:rsidR="00DF7C46">
              <w:rPr>
                <w:color w:val="000000"/>
                <w:sz w:val="22"/>
                <w:szCs w:val="22"/>
                <w:lang w:val="sr-Cyrl-RS"/>
              </w:rPr>
              <w:t>.</w:t>
            </w:r>
            <w:r>
              <w:rPr>
                <w:color w:val="000000"/>
                <w:sz w:val="22"/>
                <w:szCs w:val="22"/>
              </w:rPr>
              <w:t>415</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366</w:t>
            </w:r>
            <w:r w:rsidR="00DF7C46">
              <w:rPr>
                <w:color w:val="000000"/>
                <w:sz w:val="22"/>
                <w:szCs w:val="22"/>
              </w:rPr>
              <w:t>,</w:t>
            </w:r>
            <w:r>
              <w:rPr>
                <w:color w:val="000000"/>
                <w:sz w:val="22"/>
                <w:szCs w:val="22"/>
              </w:rPr>
              <w:t>4</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106</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8</w:t>
            </w:r>
            <w:r w:rsidR="00DF7C46">
              <w:rPr>
                <w:color w:val="000000"/>
                <w:sz w:val="22"/>
                <w:szCs w:val="22"/>
              </w:rPr>
              <w:t>,</w:t>
            </w:r>
            <w:r>
              <w:rPr>
                <w:color w:val="000000"/>
                <w:sz w:val="22"/>
                <w:szCs w:val="22"/>
              </w:rPr>
              <w:t>8</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4</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Pr>
                <w:sz w:val="22"/>
                <w:szCs w:val="22"/>
              </w:rPr>
              <w:t>12123</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24</w:t>
            </w:r>
            <w:r w:rsidR="00DF7C46">
              <w:rPr>
                <w:color w:val="000000"/>
                <w:sz w:val="22"/>
                <w:szCs w:val="22"/>
              </w:rPr>
              <w:t>,</w:t>
            </w:r>
            <w:r>
              <w:rPr>
                <w:color w:val="000000"/>
                <w:sz w:val="22"/>
                <w:szCs w:val="22"/>
              </w:rPr>
              <w:t>98</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6</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5</w:t>
            </w:r>
            <w:r w:rsidR="00DF7C46">
              <w:rPr>
                <w:color w:val="000000"/>
                <w:sz w:val="22"/>
                <w:szCs w:val="22"/>
                <w:lang w:val="sr-Cyrl-RS"/>
              </w:rPr>
              <w:t>.</w:t>
            </w:r>
            <w:r>
              <w:rPr>
                <w:color w:val="000000"/>
                <w:sz w:val="22"/>
                <w:szCs w:val="22"/>
              </w:rPr>
              <w:t>366</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214</w:t>
            </w:r>
            <w:r w:rsidR="00DF7C46">
              <w:rPr>
                <w:color w:val="000000"/>
                <w:sz w:val="22"/>
                <w:szCs w:val="22"/>
              </w:rPr>
              <w:t>,</w:t>
            </w:r>
            <w:r>
              <w:rPr>
                <w:color w:val="000000"/>
                <w:sz w:val="22"/>
                <w:szCs w:val="22"/>
              </w:rPr>
              <w:t>8</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112</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4</w:t>
            </w:r>
            <w:r w:rsidR="00DF7C46">
              <w:rPr>
                <w:color w:val="000000"/>
                <w:sz w:val="22"/>
                <w:szCs w:val="22"/>
              </w:rPr>
              <w:t>,</w:t>
            </w:r>
            <w:r>
              <w:rPr>
                <w:color w:val="000000"/>
                <w:sz w:val="22"/>
                <w:szCs w:val="22"/>
              </w:rPr>
              <w:t>5</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1</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Pr>
                <w:sz w:val="22"/>
                <w:szCs w:val="22"/>
              </w:rPr>
              <w:t>12134</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15</w:t>
            </w:r>
            <w:r w:rsidR="00DF7C46">
              <w:rPr>
                <w:color w:val="000000"/>
                <w:sz w:val="22"/>
                <w:szCs w:val="22"/>
              </w:rPr>
              <w:t>,</w:t>
            </w:r>
            <w:r>
              <w:rPr>
                <w:color w:val="000000"/>
                <w:sz w:val="22"/>
                <w:szCs w:val="22"/>
              </w:rPr>
              <w:t>76</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4</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lang w:val="sr-Cyrl-RS"/>
              </w:rPr>
              <w:t>.</w:t>
            </w:r>
            <w:r>
              <w:rPr>
                <w:color w:val="000000"/>
                <w:sz w:val="22"/>
                <w:szCs w:val="22"/>
              </w:rPr>
              <w:t>477</w:t>
            </w:r>
            <w:r w:rsidR="00DF7C46">
              <w:rPr>
                <w:color w:val="000000"/>
                <w:sz w:val="22"/>
                <w:szCs w:val="22"/>
              </w:rPr>
              <w:t>,</w:t>
            </w:r>
            <w:r>
              <w:rPr>
                <w:color w:val="000000"/>
                <w:sz w:val="22"/>
                <w:szCs w:val="22"/>
              </w:rPr>
              <w:t>6</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157</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83</w:t>
            </w:r>
            <w:r w:rsidR="00DF7C46">
              <w:rPr>
                <w:color w:val="000000"/>
                <w:sz w:val="22"/>
                <w:szCs w:val="22"/>
              </w:rPr>
              <w:t>,</w:t>
            </w:r>
            <w:r>
              <w:rPr>
                <w:color w:val="000000"/>
                <w:sz w:val="22"/>
                <w:szCs w:val="22"/>
              </w:rPr>
              <w:t>6</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9</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5</w:t>
            </w:r>
            <w:r w:rsidR="00DF7C46">
              <w:rPr>
                <w:color w:val="000000"/>
                <w:sz w:val="22"/>
                <w:szCs w:val="22"/>
              </w:rPr>
              <w:t>,</w:t>
            </w:r>
            <w:r>
              <w:rPr>
                <w:color w:val="000000"/>
                <w:sz w:val="22"/>
                <w:szCs w:val="22"/>
              </w:rPr>
              <w:t>3</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4</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Pr>
                <w:sz w:val="22"/>
                <w:szCs w:val="22"/>
              </w:rPr>
              <w:t>12270</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135</w:t>
            </w:r>
            <w:r w:rsidR="00DF7C46">
              <w:rPr>
                <w:color w:val="000000"/>
                <w:sz w:val="22"/>
                <w:szCs w:val="22"/>
              </w:rPr>
              <w:t>,</w:t>
            </w:r>
            <w:r>
              <w:rPr>
                <w:color w:val="000000"/>
                <w:sz w:val="22"/>
                <w:szCs w:val="22"/>
              </w:rPr>
              <w:t>24</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3</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18</w:t>
            </w:r>
            <w:r w:rsidR="00DF7C46">
              <w:rPr>
                <w:color w:val="000000"/>
                <w:sz w:val="22"/>
                <w:szCs w:val="22"/>
                <w:lang w:val="sr-Cyrl-RS"/>
              </w:rPr>
              <w:t>.</w:t>
            </w:r>
            <w:r>
              <w:rPr>
                <w:color w:val="000000"/>
                <w:sz w:val="22"/>
                <w:szCs w:val="22"/>
              </w:rPr>
              <w:t>250</w:t>
            </w:r>
            <w:r w:rsidR="00DF7C46">
              <w:rPr>
                <w:color w:val="000000"/>
                <w:sz w:val="22"/>
                <w:szCs w:val="22"/>
              </w:rPr>
              <w:t>,</w:t>
            </w:r>
            <w:r>
              <w:rPr>
                <w:color w:val="000000"/>
                <w:sz w:val="22"/>
                <w:szCs w:val="22"/>
              </w:rPr>
              <w:t>7</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4</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135</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401</w:t>
            </w:r>
            <w:r w:rsidR="00DF7C46">
              <w:rPr>
                <w:color w:val="000000"/>
                <w:sz w:val="22"/>
                <w:szCs w:val="22"/>
              </w:rPr>
              <w:t>,</w:t>
            </w:r>
            <w:r>
              <w:rPr>
                <w:color w:val="000000"/>
                <w:sz w:val="22"/>
                <w:szCs w:val="22"/>
              </w:rPr>
              <w:t>9</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4</w:t>
            </w:r>
            <w:r w:rsidR="00DF7C46">
              <w:rPr>
                <w:color w:val="000000"/>
                <w:sz w:val="22"/>
                <w:szCs w:val="22"/>
              </w:rPr>
              <w:t>,</w:t>
            </w:r>
            <w:r>
              <w:rPr>
                <w:color w:val="000000"/>
                <w:sz w:val="22"/>
                <w:szCs w:val="22"/>
              </w:rPr>
              <w:t>4</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0</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2</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Pr>
                <w:sz w:val="22"/>
                <w:szCs w:val="22"/>
              </w:rPr>
              <w:t>12287</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23</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131</w:t>
            </w:r>
            <w:r w:rsidR="00DF7C46">
              <w:rPr>
                <w:color w:val="000000"/>
                <w:sz w:val="22"/>
                <w:szCs w:val="22"/>
              </w:rPr>
              <w:t>,</w:t>
            </w:r>
            <w:r>
              <w:rPr>
                <w:color w:val="000000"/>
                <w:sz w:val="22"/>
                <w:szCs w:val="22"/>
              </w:rPr>
              <w:t>8</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107</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4</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2</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0</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Pr>
                <w:sz w:val="22"/>
                <w:szCs w:val="22"/>
              </w:rPr>
              <w:t>12325</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409</w:t>
            </w:r>
            <w:r w:rsidR="00DF7C46">
              <w:rPr>
                <w:color w:val="000000"/>
                <w:sz w:val="22"/>
                <w:szCs w:val="22"/>
              </w:rPr>
              <w:t>,</w:t>
            </w:r>
            <w:r>
              <w:rPr>
                <w:color w:val="000000"/>
                <w:sz w:val="22"/>
                <w:szCs w:val="22"/>
              </w:rPr>
              <w:t>35</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10</w:t>
            </w:r>
            <w:r w:rsidR="00DF7C46">
              <w:rPr>
                <w:color w:val="000000"/>
                <w:sz w:val="22"/>
                <w:szCs w:val="22"/>
              </w:rPr>
              <w:t>,</w:t>
            </w:r>
            <w:r>
              <w:rPr>
                <w:color w:val="000000"/>
                <w:sz w:val="22"/>
                <w:szCs w:val="22"/>
              </w:rPr>
              <w:t>1</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28</w:t>
            </w:r>
            <w:r w:rsidR="00DF7C46">
              <w:rPr>
                <w:color w:val="000000"/>
                <w:sz w:val="22"/>
                <w:szCs w:val="22"/>
                <w:lang w:val="sr-Cyrl-RS"/>
              </w:rPr>
              <w:t>.</w:t>
            </w:r>
            <w:r>
              <w:rPr>
                <w:color w:val="000000"/>
                <w:sz w:val="22"/>
                <w:szCs w:val="22"/>
              </w:rPr>
              <w:t>861</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6</w:t>
            </w:r>
            <w:r w:rsidR="00DF7C46">
              <w:rPr>
                <w:color w:val="000000"/>
                <w:sz w:val="22"/>
                <w:szCs w:val="22"/>
              </w:rPr>
              <w:t>,</w:t>
            </w:r>
            <w:r>
              <w:rPr>
                <w:color w:val="000000"/>
                <w:sz w:val="22"/>
                <w:szCs w:val="22"/>
              </w:rPr>
              <w:t>4</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70</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840</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9</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1</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9</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Pr>
                <w:sz w:val="22"/>
                <w:szCs w:val="22"/>
              </w:rPr>
              <w:t>12340</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15</w:t>
            </w:r>
            <w:r w:rsidR="00DF7C46">
              <w:rPr>
                <w:color w:val="000000"/>
                <w:sz w:val="22"/>
                <w:szCs w:val="22"/>
              </w:rPr>
              <w:t>,</w:t>
            </w:r>
            <w:r>
              <w:rPr>
                <w:color w:val="000000"/>
                <w:sz w:val="22"/>
                <w:szCs w:val="22"/>
              </w:rPr>
              <w:t>42</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4</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166</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10</w:t>
            </w:r>
            <w:r w:rsidR="00DF7C46">
              <w:rPr>
                <w:color w:val="000000"/>
                <w:sz w:val="22"/>
                <w:szCs w:val="22"/>
              </w:rPr>
              <w:t>,</w:t>
            </w:r>
            <w:r>
              <w:rPr>
                <w:color w:val="000000"/>
                <w:sz w:val="22"/>
                <w:szCs w:val="22"/>
              </w:rPr>
              <w:t>8</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9</w:t>
            </w:r>
            <w:r w:rsidR="00DF7C46">
              <w:rPr>
                <w:color w:val="000000"/>
                <w:sz w:val="22"/>
                <w:szCs w:val="22"/>
              </w:rPr>
              <w:t>,</w:t>
            </w:r>
            <w:r>
              <w:rPr>
                <w:color w:val="000000"/>
                <w:sz w:val="22"/>
                <w:szCs w:val="22"/>
              </w:rPr>
              <w:t>8</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6</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5</w:t>
            </w:r>
            <w:r w:rsidR="00DF7C46">
              <w:rPr>
                <w:color w:val="000000"/>
                <w:sz w:val="22"/>
                <w:szCs w:val="22"/>
              </w:rPr>
              <w:t>,</w:t>
            </w:r>
            <w:r>
              <w:rPr>
                <w:color w:val="000000"/>
                <w:sz w:val="22"/>
                <w:szCs w:val="22"/>
              </w:rPr>
              <w:t>9</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Pr>
                <w:sz w:val="22"/>
                <w:szCs w:val="22"/>
              </w:rPr>
              <w:t>12453</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12</w:t>
            </w:r>
            <w:r w:rsidR="00DF7C46">
              <w:rPr>
                <w:color w:val="000000"/>
                <w:sz w:val="22"/>
                <w:szCs w:val="22"/>
              </w:rPr>
              <w:t>,</w:t>
            </w:r>
            <w:r>
              <w:rPr>
                <w:color w:val="000000"/>
                <w:sz w:val="22"/>
                <w:szCs w:val="22"/>
              </w:rPr>
              <w:t>50</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3</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lang w:val="sr-Cyrl-RS"/>
              </w:rPr>
              <w:t>.</w:t>
            </w:r>
            <w:r>
              <w:rPr>
                <w:color w:val="000000"/>
                <w:sz w:val="22"/>
                <w:szCs w:val="22"/>
              </w:rPr>
              <w:t>570</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125</w:t>
            </w:r>
            <w:r w:rsidR="00DF7C46">
              <w:rPr>
                <w:color w:val="000000"/>
                <w:sz w:val="22"/>
                <w:szCs w:val="22"/>
              </w:rPr>
              <w:t>,</w:t>
            </w:r>
            <w:r>
              <w:rPr>
                <w:color w:val="000000"/>
                <w:sz w:val="22"/>
                <w:szCs w:val="22"/>
              </w:rPr>
              <w:t>6</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133</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10</w:t>
            </w:r>
            <w:r w:rsidR="00DF7C46">
              <w:rPr>
                <w:color w:val="000000"/>
                <w:sz w:val="22"/>
                <w:szCs w:val="22"/>
              </w:rPr>
              <w:t>,</w:t>
            </w:r>
            <w:r>
              <w:rPr>
                <w:color w:val="000000"/>
                <w:sz w:val="22"/>
                <w:szCs w:val="22"/>
              </w:rPr>
              <w:t>7</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8</w:t>
            </w:r>
            <w:r w:rsidR="00DF7C46">
              <w:rPr>
                <w:color w:val="000000"/>
                <w:sz w:val="22"/>
                <w:szCs w:val="22"/>
              </w:rPr>
              <w:t>,</w:t>
            </w:r>
            <w:r>
              <w:rPr>
                <w:color w:val="000000"/>
                <w:sz w:val="22"/>
                <w:szCs w:val="22"/>
              </w:rPr>
              <w:t>5</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Pr>
                <w:sz w:val="22"/>
                <w:szCs w:val="22"/>
              </w:rPr>
              <w:t>12455</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58</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298</w:t>
            </w:r>
            <w:r w:rsidR="00DF7C46">
              <w:rPr>
                <w:color w:val="000000"/>
                <w:sz w:val="22"/>
                <w:szCs w:val="22"/>
              </w:rPr>
              <w:t>,</w:t>
            </w:r>
            <w:r>
              <w:rPr>
                <w:color w:val="000000"/>
                <w:sz w:val="22"/>
                <w:szCs w:val="22"/>
              </w:rPr>
              <w:t>8</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189</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9</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0</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sidRPr="00252B65">
              <w:rPr>
                <w:sz w:val="22"/>
                <w:szCs w:val="22"/>
              </w:rPr>
              <w:t>12457</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35</w:t>
            </w:r>
            <w:r w:rsidR="00DF7C46">
              <w:rPr>
                <w:color w:val="000000"/>
                <w:sz w:val="22"/>
                <w:szCs w:val="22"/>
              </w:rPr>
              <w:t>,</w:t>
            </w:r>
            <w:r>
              <w:rPr>
                <w:color w:val="000000"/>
                <w:sz w:val="22"/>
                <w:szCs w:val="22"/>
              </w:rPr>
              <w:t>51</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9</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11</w:t>
            </w:r>
            <w:r w:rsidR="00DF7C46">
              <w:rPr>
                <w:color w:val="000000"/>
                <w:sz w:val="22"/>
                <w:szCs w:val="22"/>
                <w:lang w:val="sr-Cyrl-RS"/>
              </w:rPr>
              <w:t>.</w:t>
            </w:r>
            <w:r>
              <w:rPr>
                <w:color w:val="000000"/>
                <w:sz w:val="22"/>
                <w:szCs w:val="22"/>
              </w:rPr>
              <w:t>839</w:t>
            </w:r>
            <w:r w:rsidR="00DF7C46">
              <w:rPr>
                <w:color w:val="000000"/>
                <w:sz w:val="22"/>
                <w:szCs w:val="22"/>
              </w:rPr>
              <w:t>,</w:t>
            </w:r>
            <w:r>
              <w:rPr>
                <w:color w:val="000000"/>
                <w:sz w:val="22"/>
                <w:szCs w:val="22"/>
              </w:rPr>
              <w:t>4</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6</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333</w:t>
            </w:r>
            <w:r w:rsidR="00DF7C46">
              <w:rPr>
                <w:color w:val="000000"/>
                <w:sz w:val="22"/>
                <w:szCs w:val="22"/>
              </w:rPr>
              <w:t>,</w:t>
            </w:r>
            <w:r>
              <w:rPr>
                <w:color w:val="000000"/>
                <w:sz w:val="22"/>
                <w:szCs w:val="22"/>
              </w:rPr>
              <w:t>4</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137</w:t>
            </w:r>
            <w:r w:rsidR="00DF7C46">
              <w:rPr>
                <w:color w:val="000000"/>
                <w:sz w:val="22"/>
                <w:szCs w:val="22"/>
              </w:rPr>
              <w:t>,</w:t>
            </w:r>
            <w:r>
              <w:rPr>
                <w:color w:val="000000"/>
                <w:sz w:val="22"/>
                <w:szCs w:val="22"/>
              </w:rPr>
              <w:t>8</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9</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2</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10700F" w:rsidRPr="00252B65" w:rsidRDefault="0010700F" w:rsidP="0010700F">
            <w:pPr>
              <w:jc w:val="center"/>
              <w:rPr>
                <w:sz w:val="22"/>
                <w:szCs w:val="22"/>
              </w:rPr>
            </w:pPr>
            <w:r w:rsidRPr="00252B65">
              <w:rPr>
                <w:sz w:val="22"/>
                <w:szCs w:val="22"/>
              </w:rPr>
              <w:t>12469</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91</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6</w:t>
            </w:r>
            <w:r w:rsidR="00DF7C46">
              <w:rPr>
                <w:color w:val="000000"/>
                <w:sz w:val="22"/>
                <w:szCs w:val="22"/>
              </w:rPr>
              <w:t>,</w:t>
            </w:r>
            <w:r>
              <w:rPr>
                <w:color w:val="000000"/>
                <w:sz w:val="22"/>
                <w:szCs w:val="22"/>
              </w:rPr>
              <w:t>6</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4</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8</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4</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12</w:t>
            </w:r>
            <w:r w:rsidR="00DF7C46">
              <w:rPr>
                <w:color w:val="000000"/>
                <w:sz w:val="22"/>
                <w:szCs w:val="22"/>
              </w:rPr>
              <w:t>,</w:t>
            </w:r>
            <w:r>
              <w:rPr>
                <w:color w:val="000000"/>
                <w:sz w:val="22"/>
                <w:szCs w:val="22"/>
              </w:rPr>
              <w:t>0</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10700F" w:rsidRPr="00252B65" w:rsidRDefault="0010700F" w:rsidP="0010700F">
            <w:pPr>
              <w:jc w:val="center"/>
              <w:rPr>
                <w:sz w:val="22"/>
                <w:szCs w:val="22"/>
              </w:rPr>
            </w:pPr>
            <w:r w:rsidRPr="00252B65">
              <w:rPr>
                <w:sz w:val="22"/>
                <w:szCs w:val="22"/>
              </w:rPr>
              <w:t>12475</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145</w:t>
            </w:r>
            <w:r w:rsidR="00DF7C46">
              <w:rPr>
                <w:color w:val="000000"/>
                <w:sz w:val="22"/>
                <w:szCs w:val="22"/>
              </w:rPr>
              <w:t>,</w:t>
            </w:r>
            <w:r>
              <w:rPr>
                <w:color w:val="000000"/>
                <w:sz w:val="22"/>
                <w:szCs w:val="22"/>
              </w:rPr>
              <w:t>96</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6</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37</w:t>
            </w:r>
            <w:r w:rsidR="00DF7C46">
              <w:rPr>
                <w:color w:val="000000"/>
                <w:sz w:val="22"/>
                <w:szCs w:val="22"/>
                <w:lang w:val="sr-Cyrl-RS"/>
              </w:rPr>
              <w:t>.</w:t>
            </w:r>
            <w:r>
              <w:rPr>
                <w:color w:val="000000"/>
                <w:sz w:val="22"/>
                <w:szCs w:val="22"/>
              </w:rPr>
              <w:t>867</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8</w:t>
            </w:r>
            <w:r w:rsidR="00DF7C46">
              <w:rPr>
                <w:color w:val="000000"/>
                <w:sz w:val="22"/>
                <w:szCs w:val="22"/>
              </w:rPr>
              <w:t>,</w:t>
            </w:r>
            <w:r>
              <w:rPr>
                <w:color w:val="000000"/>
                <w:sz w:val="22"/>
                <w:szCs w:val="22"/>
              </w:rPr>
              <w:t>4</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259</w:t>
            </w:r>
            <w:r w:rsidR="00DF7C46">
              <w:rPr>
                <w:color w:val="000000"/>
                <w:sz w:val="22"/>
                <w:szCs w:val="22"/>
              </w:rPr>
              <w:t>,</w:t>
            </w:r>
            <w:r>
              <w:rPr>
                <w:color w:val="000000"/>
                <w:sz w:val="22"/>
                <w:szCs w:val="22"/>
              </w:rPr>
              <w:t>4</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423</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4</w:t>
            </w:r>
            <w:r w:rsidR="00DF7C46">
              <w:rPr>
                <w:color w:val="000000"/>
                <w:sz w:val="22"/>
                <w:szCs w:val="22"/>
              </w:rPr>
              <w:t>,</w:t>
            </w:r>
            <w:r>
              <w:rPr>
                <w:color w:val="000000"/>
                <w:sz w:val="22"/>
                <w:szCs w:val="22"/>
              </w:rPr>
              <w:t>6</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9</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1</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10700F" w:rsidRPr="00252B65" w:rsidRDefault="0010700F" w:rsidP="0010700F">
            <w:pPr>
              <w:jc w:val="center"/>
              <w:rPr>
                <w:sz w:val="22"/>
                <w:szCs w:val="22"/>
              </w:rPr>
            </w:pPr>
            <w:r w:rsidRPr="00252B65">
              <w:rPr>
                <w:sz w:val="22"/>
                <w:szCs w:val="22"/>
              </w:rPr>
              <w:t>12477</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04</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607</w:t>
            </w:r>
            <w:r w:rsidR="00DF7C46">
              <w:rPr>
                <w:color w:val="000000"/>
                <w:sz w:val="22"/>
                <w:szCs w:val="22"/>
              </w:rPr>
              <w:t>,</w:t>
            </w:r>
            <w:r>
              <w:rPr>
                <w:color w:val="000000"/>
                <w:sz w:val="22"/>
                <w:szCs w:val="22"/>
              </w:rPr>
              <w:t>7</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199</w:t>
            </w:r>
            <w:r w:rsidR="00DF7C46">
              <w:rPr>
                <w:color w:val="000000"/>
                <w:sz w:val="22"/>
                <w:szCs w:val="22"/>
              </w:rPr>
              <w:t>,</w:t>
            </w:r>
            <w:r>
              <w:rPr>
                <w:color w:val="000000"/>
                <w:sz w:val="22"/>
                <w:szCs w:val="22"/>
              </w:rPr>
              <w:t>9</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10</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4</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7</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10700F" w:rsidRPr="00252B65" w:rsidRDefault="0010700F" w:rsidP="0010700F">
            <w:pPr>
              <w:jc w:val="center"/>
              <w:rPr>
                <w:sz w:val="22"/>
                <w:szCs w:val="22"/>
              </w:rPr>
            </w:pPr>
            <w:r w:rsidRPr="00252B65">
              <w:rPr>
                <w:sz w:val="22"/>
                <w:szCs w:val="22"/>
              </w:rPr>
              <w:t>12483</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11</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193</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173</w:t>
            </w:r>
            <w:r w:rsidR="00DF7C46">
              <w:rPr>
                <w:color w:val="000000"/>
                <w:sz w:val="22"/>
                <w:szCs w:val="22"/>
              </w:rPr>
              <w:t>,</w:t>
            </w:r>
            <w:r>
              <w:rPr>
                <w:color w:val="000000"/>
                <w:sz w:val="22"/>
                <w:szCs w:val="22"/>
              </w:rPr>
              <w:t>9</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9</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6</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5</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10700F" w:rsidRPr="00252B65" w:rsidRDefault="0010700F" w:rsidP="0010700F">
            <w:pPr>
              <w:jc w:val="center"/>
              <w:rPr>
                <w:sz w:val="22"/>
                <w:szCs w:val="22"/>
              </w:rPr>
            </w:pPr>
            <w:r w:rsidRPr="00252B65">
              <w:rPr>
                <w:sz w:val="22"/>
                <w:szCs w:val="22"/>
                <w:lang w:val="sr-Cyrl-RS"/>
              </w:rPr>
              <w:t>81</w:t>
            </w:r>
            <w:r w:rsidRPr="00252B65">
              <w:rPr>
                <w:sz w:val="22"/>
                <w:szCs w:val="22"/>
              </w:rPr>
              <w:t>123</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9</w:t>
            </w:r>
            <w:r w:rsidR="00DF7C46">
              <w:rPr>
                <w:color w:val="000000"/>
                <w:sz w:val="22"/>
                <w:szCs w:val="22"/>
              </w:rPr>
              <w:t>,</w:t>
            </w:r>
            <w:r>
              <w:rPr>
                <w:color w:val="000000"/>
                <w:sz w:val="22"/>
                <w:szCs w:val="22"/>
              </w:rPr>
              <w:t>37</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2</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878</w:t>
            </w:r>
            <w:r w:rsidR="00DF7C46">
              <w:rPr>
                <w:color w:val="000000"/>
                <w:sz w:val="22"/>
                <w:szCs w:val="22"/>
              </w:rPr>
              <w:t>,</w:t>
            </w:r>
            <w:r>
              <w:rPr>
                <w:color w:val="000000"/>
                <w:sz w:val="22"/>
                <w:szCs w:val="22"/>
              </w:rPr>
              <w:t>7</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93</w:t>
            </w:r>
            <w:r w:rsidR="00DF7C46">
              <w:rPr>
                <w:color w:val="000000"/>
                <w:sz w:val="22"/>
                <w:szCs w:val="22"/>
              </w:rPr>
              <w:t>,</w:t>
            </w:r>
            <w:r>
              <w:rPr>
                <w:color w:val="000000"/>
                <w:sz w:val="22"/>
                <w:szCs w:val="22"/>
              </w:rPr>
              <w:t>8</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14</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5</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6</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10700F" w:rsidRPr="00252B65" w:rsidRDefault="0010700F" w:rsidP="0010700F">
            <w:pPr>
              <w:jc w:val="center"/>
              <w:rPr>
                <w:sz w:val="22"/>
                <w:szCs w:val="22"/>
              </w:rPr>
            </w:pPr>
            <w:r w:rsidRPr="00252B65">
              <w:rPr>
                <w:sz w:val="22"/>
                <w:szCs w:val="22"/>
              </w:rPr>
              <w:t>81134</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52</w:t>
            </w:r>
            <w:r w:rsidR="00DF7C46">
              <w:rPr>
                <w:color w:val="000000"/>
                <w:sz w:val="22"/>
                <w:szCs w:val="22"/>
              </w:rPr>
              <w:t>,</w:t>
            </w:r>
            <w:r>
              <w:rPr>
                <w:color w:val="000000"/>
                <w:sz w:val="22"/>
                <w:szCs w:val="22"/>
              </w:rPr>
              <w:t>56</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3</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11</w:t>
            </w:r>
            <w:r w:rsidR="00DF7C46">
              <w:rPr>
                <w:color w:val="000000"/>
                <w:sz w:val="22"/>
                <w:szCs w:val="22"/>
                <w:lang w:val="sr-Cyrl-RS"/>
              </w:rPr>
              <w:t>.</w:t>
            </w:r>
            <w:r>
              <w:rPr>
                <w:color w:val="000000"/>
                <w:sz w:val="22"/>
                <w:szCs w:val="22"/>
              </w:rPr>
              <w:t>246</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214</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150</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6</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9</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3</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10700F" w:rsidRPr="00252B65" w:rsidRDefault="0010700F" w:rsidP="0010700F">
            <w:pPr>
              <w:jc w:val="center"/>
              <w:rPr>
                <w:sz w:val="22"/>
                <w:szCs w:val="22"/>
                <w:lang w:val="sr-Cyrl-RS"/>
              </w:rPr>
            </w:pPr>
            <w:r w:rsidRPr="00252B65">
              <w:rPr>
                <w:sz w:val="22"/>
                <w:szCs w:val="22"/>
                <w:lang w:val="sr-Cyrl-RS"/>
              </w:rPr>
              <w:t>81269</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16</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440</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139</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17</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5</w:t>
            </w:r>
            <w:r w:rsidR="00DF7C46">
              <w:rPr>
                <w:color w:val="000000"/>
                <w:sz w:val="22"/>
                <w:szCs w:val="22"/>
              </w:rPr>
              <w:t>,</w:t>
            </w:r>
            <w:r>
              <w:rPr>
                <w:color w:val="000000"/>
                <w:sz w:val="22"/>
                <w:szCs w:val="22"/>
              </w:rPr>
              <w:t>5</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4</w:t>
            </w:r>
            <w:r w:rsidR="00DF7C46">
              <w:rPr>
                <w:color w:val="000000"/>
                <w:sz w:val="22"/>
                <w:szCs w:val="22"/>
              </w:rPr>
              <w:t>,</w:t>
            </w:r>
            <w:r>
              <w:rPr>
                <w:color w:val="000000"/>
                <w:sz w:val="22"/>
                <w:szCs w:val="22"/>
              </w:rPr>
              <w:t>0</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10700F" w:rsidRPr="00252B65" w:rsidRDefault="0010700F" w:rsidP="0010700F">
            <w:pPr>
              <w:jc w:val="center"/>
              <w:rPr>
                <w:sz w:val="22"/>
                <w:szCs w:val="22"/>
                <w:lang w:val="sr-Cyrl-RS"/>
              </w:rPr>
            </w:pPr>
            <w:r w:rsidRPr="00252B65">
              <w:rPr>
                <w:sz w:val="22"/>
                <w:szCs w:val="22"/>
                <w:lang w:val="sr-Cyrl-RS"/>
              </w:rPr>
              <w:t>81270</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60</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100</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27</w:t>
            </w:r>
            <w:r w:rsidR="00DF7C46">
              <w:rPr>
                <w:color w:val="000000"/>
                <w:sz w:val="22"/>
                <w:szCs w:val="22"/>
              </w:rPr>
              <w:t>,</w:t>
            </w:r>
            <w:r>
              <w:rPr>
                <w:color w:val="000000"/>
                <w:sz w:val="22"/>
                <w:szCs w:val="22"/>
              </w:rPr>
              <w:t>9</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3</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0</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10700F" w:rsidRPr="00252B65" w:rsidRDefault="0010700F" w:rsidP="0010700F">
            <w:pPr>
              <w:jc w:val="center"/>
              <w:rPr>
                <w:sz w:val="22"/>
                <w:szCs w:val="22"/>
              </w:rPr>
            </w:pPr>
            <w:r w:rsidRPr="00252B65">
              <w:rPr>
                <w:sz w:val="22"/>
                <w:szCs w:val="22"/>
                <w:lang w:val="sr-Cyrl-RS"/>
              </w:rPr>
              <w:t>8</w:t>
            </w:r>
            <w:r w:rsidRPr="00252B65">
              <w:rPr>
                <w:sz w:val="22"/>
                <w:szCs w:val="22"/>
              </w:rPr>
              <w:t>2121</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65</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sidRPr="00252B65">
              <w:rPr>
                <w:sz w:val="22"/>
                <w:szCs w:val="22"/>
              </w:rPr>
              <w:t>82123</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54</w:t>
            </w:r>
            <w:r w:rsidR="00DF7C46">
              <w:rPr>
                <w:color w:val="000000"/>
                <w:sz w:val="22"/>
                <w:szCs w:val="22"/>
              </w:rPr>
              <w:t>,</w:t>
            </w:r>
            <w:r>
              <w:rPr>
                <w:color w:val="000000"/>
                <w:sz w:val="22"/>
                <w:szCs w:val="22"/>
              </w:rPr>
              <w:t>72</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4</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5</w:t>
            </w:r>
            <w:r w:rsidR="00DF7C46">
              <w:rPr>
                <w:color w:val="000000"/>
                <w:sz w:val="22"/>
                <w:szCs w:val="22"/>
                <w:lang w:val="sr-Cyrl-RS"/>
              </w:rPr>
              <w:t>.</w:t>
            </w:r>
            <w:r>
              <w:rPr>
                <w:color w:val="000000"/>
                <w:sz w:val="22"/>
                <w:szCs w:val="22"/>
              </w:rPr>
              <w:t>443</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99</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118</w:t>
            </w:r>
            <w:r w:rsidR="00DF7C46">
              <w:rPr>
                <w:color w:val="000000"/>
                <w:sz w:val="22"/>
                <w:szCs w:val="22"/>
              </w:rPr>
              <w:t>,</w:t>
            </w:r>
            <w:r>
              <w:rPr>
                <w:color w:val="000000"/>
                <w:sz w:val="22"/>
                <w:szCs w:val="22"/>
              </w:rPr>
              <w:t>9</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2</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2</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Pr>
                <w:sz w:val="22"/>
                <w:szCs w:val="22"/>
              </w:rPr>
              <w:t>82269</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7</w:t>
            </w:r>
            <w:r w:rsidR="00DF7C46">
              <w:rPr>
                <w:color w:val="000000"/>
                <w:sz w:val="22"/>
                <w:szCs w:val="22"/>
              </w:rPr>
              <w:t>,</w:t>
            </w:r>
            <w:r>
              <w:rPr>
                <w:color w:val="000000"/>
                <w:sz w:val="22"/>
                <w:szCs w:val="22"/>
              </w:rPr>
              <w:t>48</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2</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622</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83</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11</w:t>
            </w:r>
            <w:r w:rsidR="00DF7C46">
              <w:rPr>
                <w:color w:val="000000"/>
                <w:sz w:val="22"/>
                <w:szCs w:val="22"/>
              </w:rPr>
              <w:t>,</w:t>
            </w:r>
            <w:r>
              <w:rPr>
                <w:color w:val="000000"/>
                <w:sz w:val="22"/>
                <w:szCs w:val="22"/>
              </w:rPr>
              <w:t>4</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5</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8</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sidRPr="00252B65">
              <w:rPr>
                <w:sz w:val="22"/>
                <w:szCs w:val="22"/>
              </w:rPr>
              <w:t>82270</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41</w:t>
            </w:r>
            <w:r w:rsidR="00DF7C46">
              <w:rPr>
                <w:color w:val="000000"/>
                <w:sz w:val="22"/>
                <w:szCs w:val="22"/>
              </w:rPr>
              <w:t>,</w:t>
            </w:r>
            <w:r>
              <w:rPr>
                <w:color w:val="000000"/>
                <w:sz w:val="22"/>
                <w:szCs w:val="22"/>
              </w:rPr>
              <w:t>93</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0</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lang w:val="sr-Cyrl-RS"/>
              </w:rPr>
              <w:t>.</w:t>
            </w:r>
            <w:r>
              <w:rPr>
                <w:color w:val="000000"/>
                <w:sz w:val="22"/>
                <w:szCs w:val="22"/>
              </w:rPr>
              <w:t>558</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37</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26</w:t>
            </w:r>
            <w:r w:rsidR="00DF7C46">
              <w:rPr>
                <w:color w:val="000000"/>
                <w:sz w:val="22"/>
                <w:szCs w:val="22"/>
              </w:rPr>
              <w:t>,</w:t>
            </w:r>
            <w:r>
              <w:rPr>
                <w:color w:val="000000"/>
                <w:sz w:val="22"/>
                <w:szCs w:val="22"/>
              </w:rPr>
              <w:t>7</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6</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7</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sidRPr="00252B65">
              <w:rPr>
                <w:sz w:val="22"/>
                <w:szCs w:val="22"/>
              </w:rPr>
              <w:t>82325</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82</w:t>
            </w:r>
            <w:r w:rsidR="00DF7C46">
              <w:rPr>
                <w:color w:val="000000"/>
                <w:sz w:val="22"/>
                <w:szCs w:val="22"/>
              </w:rPr>
              <w:t>,</w:t>
            </w:r>
            <w:r>
              <w:rPr>
                <w:color w:val="000000"/>
                <w:sz w:val="22"/>
                <w:szCs w:val="22"/>
              </w:rPr>
              <w:t>77</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0</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4</w:t>
            </w:r>
            <w:r w:rsidR="00DF7C46">
              <w:rPr>
                <w:color w:val="000000"/>
                <w:sz w:val="22"/>
                <w:szCs w:val="22"/>
                <w:lang w:val="sr-Cyrl-RS"/>
              </w:rPr>
              <w:t>.</w:t>
            </w:r>
            <w:r>
              <w:rPr>
                <w:color w:val="000000"/>
                <w:sz w:val="22"/>
                <w:szCs w:val="22"/>
              </w:rPr>
              <w:t>929</w:t>
            </w:r>
            <w:r w:rsidR="00DF7C46">
              <w:rPr>
                <w:color w:val="000000"/>
                <w:sz w:val="22"/>
                <w:szCs w:val="22"/>
              </w:rPr>
              <w:t>,</w:t>
            </w:r>
            <w:r>
              <w:rPr>
                <w:color w:val="000000"/>
                <w:sz w:val="22"/>
                <w:szCs w:val="22"/>
              </w:rPr>
              <w:t>9</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59</w:t>
            </w:r>
            <w:r w:rsidR="00DF7C46">
              <w:rPr>
                <w:color w:val="000000"/>
                <w:sz w:val="22"/>
                <w:szCs w:val="22"/>
              </w:rPr>
              <w:t>,</w:t>
            </w:r>
            <w:r>
              <w:rPr>
                <w:color w:val="000000"/>
                <w:sz w:val="22"/>
                <w:szCs w:val="22"/>
              </w:rPr>
              <w:t>6</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64</w:t>
            </w:r>
            <w:r w:rsidR="00DF7C46">
              <w:rPr>
                <w:color w:val="000000"/>
                <w:sz w:val="22"/>
                <w:szCs w:val="22"/>
              </w:rPr>
              <w:t>,</w:t>
            </w:r>
            <w:r>
              <w:rPr>
                <w:color w:val="000000"/>
                <w:sz w:val="22"/>
                <w:szCs w:val="22"/>
              </w:rPr>
              <w:t>8</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7</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8</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3</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sidRPr="00252B65">
              <w:rPr>
                <w:sz w:val="22"/>
                <w:szCs w:val="22"/>
              </w:rPr>
              <w:t>82340</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5</w:t>
            </w:r>
            <w:r w:rsidR="00DF7C46">
              <w:rPr>
                <w:color w:val="000000"/>
                <w:sz w:val="22"/>
                <w:szCs w:val="22"/>
              </w:rPr>
              <w:t>,</w:t>
            </w:r>
            <w:r>
              <w:rPr>
                <w:color w:val="000000"/>
                <w:sz w:val="22"/>
                <w:szCs w:val="22"/>
              </w:rPr>
              <w:t>35</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380</w:t>
            </w:r>
            <w:r w:rsidR="00DF7C46">
              <w:rPr>
                <w:color w:val="000000"/>
                <w:sz w:val="22"/>
                <w:szCs w:val="22"/>
              </w:rPr>
              <w:t>,</w:t>
            </w:r>
            <w:r>
              <w:rPr>
                <w:color w:val="000000"/>
                <w:sz w:val="22"/>
                <w:szCs w:val="22"/>
              </w:rPr>
              <w:t>8</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71</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8</w:t>
            </w:r>
            <w:r w:rsidR="00DF7C46">
              <w:rPr>
                <w:color w:val="000000"/>
                <w:sz w:val="22"/>
                <w:szCs w:val="22"/>
              </w:rPr>
              <w:t>,</w:t>
            </w:r>
            <w:r>
              <w:rPr>
                <w:color w:val="000000"/>
                <w:sz w:val="22"/>
                <w:szCs w:val="22"/>
              </w:rPr>
              <w:t>6</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6</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3</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sidRPr="00252B65">
              <w:rPr>
                <w:sz w:val="22"/>
                <w:szCs w:val="22"/>
              </w:rPr>
              <w:t>82455</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10</w:t>
            </w:r>
            <w:r w:rsidR="00DF7C46">
              <w:rPr>
                <w:color w:val="000000"/>
                <w:sz w:val="22"/>
                <w:szCs w:val="22"/>
              </w:rPr>
              <w:t>,</w:t>
            </w:r>
            <w:r>
              <w:rPr>
                <w:color w:val="000000"/>
                <w:sz w:val="22"/>
                <w:szCs w:val="22"/>
              </w:rPr>
              <w:t>20</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3</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lang w:val="sr-Cyrl-RS"/>
              </w:rPr>
              <w:t>.</w:t>
            </w:r>
            <w:r>
              <w:rPr>
                <w:color w:val="000000"/>
                <w:sz w:val="22"/>
                <w:szCs w:val="22"/>
              </w:rPr>
              <w:t>936</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4</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189</w:t>
            </w:r>
            <w:r w:rsidR="00DF7C46">
              <w:rPr>
                <w:color w:val="000000"/>
                <w:sz w:val="22"/>
                <w:szCs w:val="22"/>
              </w:rPr>
              <w:t>,</w:t>
            </w:r>
            <w:r>
              <w:rPr>
                <w:color w:val="000000"/>
                <w:sz w:val="22"/>
                <w:szCs w:val="22"/>
              </w:rPr>
              <w:t>8</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15</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5</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8</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sidRPr="00252B65">
              <w:rPr>
                <w:sz w:val="22"/>
                <w:szCs w:val="22"/>
              </w:rPr>
              <w:t>82457</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9</w:t>
            </w:r>
            <w:r w:rsidR="00DF7C46">
              <w:rPr>
                <w:color w:val="000000"/>
                <w:sz w:val="22"/>
                <w:szCs w:val="22"/>
              </w:rPr>
              <w:t>,</w:t>
            </w:r>
            <w:r>
              <w:rPr>
                <w:color w:val="000000"/>
                <w:sz w:val="22"/>
                <w:szCs w:val="22"/>
              </w:rPr>
              <w:t>54</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2</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lang w:val="sr-Cyrl-RS"/>
              </w:rPr>
              <w:t>.</w:t>
            </w:r>
            <w:r>
              <w:rPr>
                <w:color w:val="000000"/>
                <w:sz w:val="22"/>
                <w:szCs w:val="22"/>
              </w:rPr>
              <w:t>369</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248</w:t>
            </w:r>
            <w:r w:rsidR="00DF7C46">
              <w:rPr>
                <w:color w:val="000000"/>
                <w:sz w:val="22"/>
                <w:szCs w:val="22"/>
              </w:rPr>
              <w:t>,</w:t>
            </w:r>
            <w:r>
              <w:rPr>
                <w:color w:val="000000"/>
                <w:sz w:val="22"/>
                <w:szCs w:val="22"/>
              </w:rPr>
              <w:t>4</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27</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8</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1</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sidRPr="00252B65">
              <w:rPr>
                <w:sz w:val="22"/>
                <w:szCs w:val="22"/>
              </w:rPr>
              <w:t>82459</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38</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421</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176</w:t>
            </w:r>
            <w:r w:rsidR="00DF7C46">
              <w:rPr>
                <w:color w:val="000000"/>
                <w:sz w:val="22"/>
                <w:szCs w:val="22"/>
              </w:rPr>
              <w:t>,</w:t>
            </w:r>
            <w:r>
              <w:rPr>
                <w:color w:val="000000"/>
                <w:sz w:val="22"/>
                <w:szCs w:val="22"/>
              </w:rPr>
              <w:t>9</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6</w:t>
            </w:r>
            <w:r w:rsidR="00DF7C46">
              <w:rPr>
                <w:color w:val="000000"/>
                <w:sz w:val="22"/>
                <w:szCs w:val="22"/>
              </w:rPr>
              <w:t>,</w:t>
            </w:r>
            <w:r>
              <w:rPr>
                <w:color w:val="000000"/>
                <w:sz w:val="22"/>
                <w:szCs w:val="22"/>
              </w:rPr>
              <w:t>7</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8</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6</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sidRPr="00252B65">
              <w:rPr>
                <w:sz w:val="22"/>
                <w:szCs w:val="22"/>
              </w:rPr>
              <w:t>82469</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72</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9</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5</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9</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5</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10</w:t>
            </w:r>
            <w:r w:rsidR="00DF7C46">
              <w:rPr>
                <w:color w:val="000000"/>
                <w:sz w:val="22"/>
                <w:szCs w:val="22"/>
              </w:rPr>
              <w:t>,</w:t>
            </w:r>
            <w:r>
              <w:rPr>
                <w:color w:val="000000"/>
                <w:sz w:val="22"/>
                <w:szCs w:val="22"/>
              </w:rPr>
              <w:t>0</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10700F" w:rsidRPr="00252B65" w:rsidRDefault="0010700F" w:rsidP="0010700F">
            <w:pPr>
              <w:jc w:val="center"/>
              <w:rPr>
                <w:sz w:val="22"/>
                <w:szCs w:val="22"/>
              </w:rPr>
            </w:pPr>
            <w:r w:rsidRPr="00252B65">
              <w:rPr>
                <w:sz w:val="22"/>
                <w:szCs w:val="22"/>
              </w:rPr>
              <w:t>82475</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102</w:t>
            </w:r>
            <w:r w:rsidR="00DF7C46">
              <w:rPr>
                <w:color w:val="000000"/>
                <w:sz w:val="22"/>
                <w:szCs w:val="22"/>
              </w:rPr>
              <w:t>,</w:t>
            </w:r>
            <w:r>
              <w:rPr>
                <w:color w:val="000000"/>
                <w:sz w:val="22"/>
                <w:szCs w:val="22"/>
              </w:rPr>
              <w:t>94</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5</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12</w:t>
            </w:r>
            <w:r w:rsidR="00DF7C46">
              <w:rPr>
                <w:color w:val="000000"/>
                <w:sz w:val="22"/>
                <w:szCs w:val="22"/>
                <w:lang w:val="sr-Cyrl-RS"/>
              </w:rPr>
              <w:t>.</w:t>
            </w:r>
            <w:r>
              <w:rPr>
                <w:color w:val="000000"/>
                <w:sz w:val="22"/>
                <w:szCs w:val="22"/>
              </w:rPr>
              <w:t>113</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7</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117</w:t>
            </w:r>
            <w:r w:rsidR="00DF7C46">
              <w:rPr>
                <w:color w:val="000000"/>
                <w:sz w:val="22"/>
                <w:szCs w:val="22"/>
              </w:rPr>
              <w:t>,</w:t>
            </w:r>
            <w:r>
              <w:rPr>
                <w:color w:val="000000"/>
                <w:sz w:val="22"/>
                <w:szCs w:val="22"/>
              </w:rPr>
              <w:t>7</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219</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4</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1</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8</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10700F" w:rsidRPr="00252B65" w:rsidRDefault="0010700F" w:rsidP="0010700F">
            <w:pPr>
              <w:jc w:val="center"/>
              <w:rPr>
                <w:sz w:val="22"/>
                <w:szCs w:val="22"/>
              </w:rPr>
            </w:pPr>
            <w:r w:rsidRPr="00252B65">
              <w:rPr>
                <w:sz w:val="22"/>
                <w:szCs w:val="22"/>
              </w:rPr>
              <w:lastRenderedPageBreak/>
              <w:t>82477</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11</w:t>
            </w:r>
            <w:r w:rsidR="00DF7C46">
              <w:rPr>
                <w:color w:val="000000"/>
                <w:sz w:val="22"/>
                <w:szCs w:val="22"/>
              </w:rPr>
              <w:t>,</w:t>
            </w:r>
            <w:r>
              <w:rPr>
                <w:color w:val="000000"/>
                <w:sz w:val="22"/>
                <w:szCs w:val="22"/>
              </w:rPr>
              <w:t>19</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3</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lang w:val="sr-Cyrl-RS"/>
              </w:rPr>
              <w:t>.</w:t>
            </w:r>
            <w:r>
              <w:rPr>
                <w:color w:val="000000"/>
                <w:sz w:val="22"/>
                <w:szCs w:val="22"/>
              </w:rPr>
              <w:t>610</w:t>
            </w:r>
            <w:r w:rsidR="00DF7C46">
              <w:rPr>
                <w:color w:val="000000"/>
                <w:sz w:val="22"/>
                <w:szCs w:val="22"/>
              </w:rPr>
              <w:t>,</w:t>
            </w:r>
            <w:r>
              <w:rPr>
                <w:color w:val="000000"/>
                <w:sz w:val="22"/>
                <w:szCs w:val="22"/>
              </w:rPr>
              <w:t>7</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4</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143</w:t>
            </w:r>
            <w:r w:rsidR="00DF7C46">
              <w:rPr>
                <w:color w:val="000000"/>
                <w:sz w:val="22"/>
                <w:szCs w:val="22"/>
              </w:rPr>
              <w:t>,</w:t>
            </w:r>
            <w:r>
              <w:rPr>
                <w:color w:val="000000"/>
                <w:sz w:val="22"/>
                <w:szCs w:val="22"/>
              </w:rPr>
              <w:t>9</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30</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7</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9</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10700F" w:rsidRPr="00252B65" w:rsidRDefault="0010700F" w:rsidP="0010700F">
            <w:pPr>
              <w:jc w:val="center"/>
              <w:rPr>
                <w:sz w:val="22"/>
                <w:szCs w:val="22"/>
              </w:rPr>
            </w:pPr>
            <w:r w:rsidRPr="00252B65">
              <w:rPr>
                <w:sz w:val="22"/>
                <w:szCs w:val="22"/>
              </w:rPr>
              <w:t>82483</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47</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13</w:t>
            </w:r>
            <w:r w:rsidR="00DF7C46">
              <w:rPr>
                <w:color w:val="000000"/>
                <w:sz w:val="22"/>
                <w:szCs w:val="22"/>
              </w:rPr>
              <w:t>,</w:t>
            </w:r>
            <w:r>
              <w:rPr>
                <w:color w:val="000000"/>
                <w:sz w:val="22"/>
                <w:szCs w:val="22"/>
              </w:rPr>
              <w:t>9</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4</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sidRPr="00252B65">
              <w:rPr>
                <w:sz w:val="22"/>
                <w:szCs w:val="22"/>
                <w:lang w:val="sr-Cyrl-RS"/>
              </w:rPr>
              <w:t>83</w:t>
            </w:r>
            <w:r w:rsidRPr="00252B65">
              <w:rPr>
                <w:sz w:val="22"/>
                <w:szCs w:val="22"/>
              </w:rPr>
              <w:t>121</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21</w:t>
            </w:r>
            <w:r w:rsidR="00DF7C46">
              <w:rPr>
                <w:color w:val="000000"/>
                <w:sz w:val="22"/>
                <w:szCs w:val="22"/>
              </w:rPr>
              <w:t>,</w:t>
            </w:r>
            <w:r>
              <w:rPr>
                <w:color w:val="000000"/>
                <w:sz w:val="22"/>
                <w:szCs w:val="22"/>
              </w:rPr>
              <w:t>16</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5</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lang w:val="sr-Cyrl-RS"/>
              </w:rPr>
              <w:t>.</w:t>
            </w:r>
            <w:r>
              <w:rPr>
                <w:color w:val="000000"/>
                <w:sz w:val="22"/>
                <w:szCs w:val="22"/>
              </w:rPr>
              <w:t>478</w:t>
            </w:r>
            <w:r w:rsidR="00DF7C46">
              <w:rPr>
                <w:color w:val="000000"/>
                <w:sz w:val="22"/>
                <w:szCs w:val="22"/>
              </w:rPr>
              <w:t>,</w:t>
            </w:r>
            <w:r>
              <w:rPr>
                <w:color w:val="000000"/>
                <w:sz w:val="22"/>
                <w:szCs w:val="22"/>
              </w:rPr>
              <w:t>7</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117</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139</w:t>
            </w:r>
            <w:r w:rsidR="00DF7C46">
              <w:rPr>
                <w:color w:val="000000"/>
                <w:sz w:val="22"/>
                <w:szCs w:val="22"/>
              </w:rPr>
              <w:t>,</w:t>
            </w:r>
            <w:r>
              <w:rPr>
                <w:color w:val="000000"/>
                <w:sz w:val="22"/>
                <w:szCs w:val="22"/>
              </w:rPr>
              <w:t>9</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6</w:t>
            </w:r>
            <w:r w:rsidR="00DF7C46">
              <w:rPr>
                <w:color w:val="000000"/>
                <w:sz w:val="22"/>
                <w:szCs w:val="22"/>
              </w:rPr>
              <w:t>,</w:t>
            </w:r>
            <w:r>
              <w:rPr>
                <w:color w:val="000000"/>
                <w:sz w:val="22"/>
                <w:szCs w:val="22"/>
              </w:rPr>
              <w:t>6</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5</w:t>
            </w:r>
            <w:r w:rsidR="00DF7C46">
              <w:rPr>
                <w:color w:val="000000"/>
                <w:sz w:val="22"/>
                <w:szCs w:val="22"/>
              </w:rPr>
              <w:t>,</w:t>
            </w:r>
            <w:r>
              <w:rPr>
                <w:color w:val="000000"/>
                <w:sz w:val="22"/>
                <w:szCs w:val="22"/>
              </w:rPr>
              <w:t>6</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sidRPr="00252B65">
              <w:rPr>
                <w:sz w:val="22"/>
                <w:szCs w:val="22"/>
              </w:rPr>
              <w:t>83123</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373</w:t>
            </w:r>
            <w:r w:rsidR="00DF7C46">
              <w:rPr>
                <w:color w:val="000000"/>
                <w:sz w:val="22"/>
                <w:szCs w:val="22"/>
              </w:rPr>
              <w:t>,</w:t>
            </w:r>
            <w:r>
              <w:rPr>
                <w:color w:val="000000"/>
                <w:sz w:val="22"/>
                <w:szCs w:val="22"/>
              </w:rPr>
              <w:t>62</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9</w:t>
            </w:r>
            <w:r w:rsidR="00DF7C46">
              <w:rPr>
                <w:color w:val="000000"/>
                <w:sz w:val="22"/>
                <w:szCs w:val="22"/>
              </w:rPr>
              <w:t>,</w:t>
            </w:r>
            <w:r>
              <w:rPr>
                <w:color w:val="000000"/>
                <w:sz w:val="22"/>
                <w:szCs w:val="22"/>
              </w:rPr>
              <w:t>3</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48</w:t>
            </w:r>
            <w:r w:rsidR="00DF7C46">
              <w:rPr>
                <w:color w:val="000000"/>
                <w:sz w:val="22"/>
                <w:szCs w:val="22"/>
                <w:lang w:val="sr-Cyrl-RS"/>
              </w:rPr>
              <w:t>.</w:t>
            </w:r>
            <w:r>
              <w:rPr>
                <w:color w:val="000000"/>
                <w:sz w:val="22"/>
                <w:szCs w:val="22"/>
              </w:rPr>
              <w:t>141</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10</w:t>
            </w:r>
            <w:r w:rsidR="00DF7C46">
              <w:rPr>
                <w:color w:val="000000"/>
                <w:sz w:val="22"/>
                <w:szCs w:val="22"/>
              </w:rPr>
              <w:t>,</w:t>
            </w:r>
            <w:r>
              <w:rPr>
                <w:color w:val="000000"/>
                <w:sz w:val="22"/>
                <w:szCs w:val="22"/>
              </w:rPr>
              <w:t>6</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128</w:t>
            </w:r>
            <w:r w:rsidR="00DF7C46">
              <w:rPr>
                <w:color w:val="000000"/>
                <w:sz w:val="22"/>
                <w:szCs w:val="22"/>
              </w:rPr>
              <w:t>,</w:t>
            </w:r>
            <w:r>
              <w:rPr>
                <w:color w:val="000000"/>
                <w:sz w:val="22"/>
                <w:szCs w:val="22"/>
              </w:rPr>
              <w:t>9</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lang w:val="sr-Cyrl-RS"/>
              </w:rPr>
              <w:t>.</w:t>
            </w:r>
            <w:r>
              <w:rPr>
                <w:color w:val="000000"/>
                <w:sz w:val="22"/>
                <w:szCs w:val="22"/>
              </w:rPr>
              <w:t>434</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15</w:t>
            </w:r>
            <w:r w:rsidR="00DF7C46">
              <w:rPr>
                <w:color w:val="000000"/>
                <w:sz w:val="22"/>
                <w:szCs w:val="22"/>
              </w:rPr>
              <w:t>,</w:t>
            </w:r>
            <w:r>
              <w:rPr>
                <w:color w:val="000000"/>
                <w:sz w:val="22"/>
                <w:szCs w:val="22"/>
              </w:rPr>
              <w:t>7</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8</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0</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Pr>
                <w:sz w:val="22"/>
                <w:szCs w:val="22"/>
              </w:rPr>
              <w:t>83269</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284</w:t>
            </w:r>
            <w:r w:rsidR="00DF7C46">
              <w:rPr>
                <w:color w:val="000000"/>
                <w:sz w:val="22"/>
                <w:szCs w:val="22"/>
              </w:rPr>
              <w:t>,</w:t>
            </w:r>
            <w:r>
              <w:rPr>
                <w:color w:val="000000"/>
                <w:sz w:val="22"/>
                <w:szCs w:val="22"/>
              </w:rPr>
              <w:t>60</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7</w:t>
            </w:r>
            <w:r w:rsidR="00DF7C46">
              <w:rPr>
                <w:color w:val="000000"/>
                <w:sz w:val="22"/>
                <w:szCs w:val="22"/>
              </w:rPr>
              <w:t>,</w:t>
            </w:r>
            <w:r>
              <w:rPr>
                <w:color w:val="000000"/>
                <w:sz w:val="22"/>
                <w:szCs w:val="22"/>
              </w:rPr>
              <w:t>0</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19</w:t>
            </w:r>
            <w:r w:rsidR="00DF7C46">
              <w:rPr>
                <w:color w:val="000000"/>
                <w:sz w:val="22"/>
                <w:szCs w:val="22"/>
                <w:lang w:val="sr-Cyrl-RS"/>
              </w:rPr>
              <w:t>.</w:t>
            </w:r>
            <w:r>
              <w:rPr>
                <w:color w:val="000000"/>
                <w:sz w:val="22"/>
                <w:szCs w:val="22"/>
              </w:rPr>
              <w:t>500</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4</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68</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312</w:t>
            </w:r>
            <w:r w:rsidR="00DF7C46">
              <w:rPr>
                <w:color w:val="000000"/>
                <w:sz w:val="22"/>
                <w:szCs w:val="22"/>
              </w:rPr>
              <w:t>,</w:t>
            </w:r>
            <w:r>
              <w:rPr>
                <w:color w:val="000000"/>
                <w:sz w:val="22"/>
                <w:szCs w:val="22"/>
              </w:rPr>
              <w:t>4</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4</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1</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6</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sidRPr="00252B65">
              <w:rPr>
                <w:sz w:val="22"/>
                <w:szCs w:val="22"/>
              </w:rPr>
              <w:t>83270</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731</w:t>
            </w:r>
            <w:r w:rsidR="00DF7C46">
              <w:rPr>
                <w:color w:val="000000"/>
                <w:sz w:val="22"/>
                <w:szCs w:val="22"/>
              </w:rPr>
              <w:t>,</w:t>
            </w:r>
            <w:r>
              <w:rPr>
                <w:color w:val="000000"/>
                <w:sz w:val="22"/>
                <w:szCs w:val="22"/>
              </w:rPr>
              <w:t>43</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18</w:t>
            </w:r>
            <w:r w:rsidR="00DF7C46">
              <w:rPr>
                <w:color w:val="000000"/>
                <w:sz w:val="22"/>
                <w:szCs w:val="22"/>
              </w:rPr>
              <w:t>,</w:t>
            </w:r>
            <w:r>
              <w:rPr>
                <w:color w:val="000000"/>
                <w:sz w:val="22"/>
                <w:szCs w:val="22"/>
              </w:rPr>
              <w:t>1</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38</w:t>
            </w:r>
            <w:r w:rsidR="00DF7C46">
              <w:rPr>
                <w:color w:val="000000"/>
                <w:sz w:val="22"/>
                <w:szCs w:val="22"/>
                <w:lang w:val="sr-Cyrl-RS"/>
              </w:rPr>
              <w:t>.</w:t>
            </w:r>
            <w:r>
              <w:rPr>
                <w:color w:val="000000"/>
                <w:sz w:val="22"/>
                <w:szCs w:val="22"/>
              </w:rPr>
              <w:t>452</w:t>
            </w:r>
            <w:r w:rsidR="00DF7C46">
              <w:rPr>
                <w:color w:val="000000"/>
                <w:sz w:val="22"/>
                <w:szCs w:val="22"/>
              </w:rPr>
              <w:t>,</w:t>
            </w:r>
            <w:r>
              <w:rPr>
                <w:color w:val="000000"/>
                <w:sz w:val="22"/>
                <w:szCs w:val="22"/>
              </w:rPr>
              <w:t>6</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8</w:t>
            </w:r>
            <w:r w:rsidR="00DF7C46">
              <w:rPr>
                <w:color w:val="000000"/>
                <w:sz w:val="22"/>
                <w:szCs w:val="22"/>
              </w:rPr>
              <w:t>,</w:t>
            </w:r>
            <w:r>
              <w:rPr>
                <w:color w:val="000000"/>
                <w:sz w:val="22"/>
                <w:szCs w:val="22"/>
              </w:rPr>
              <w:t>5</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52</w:t>
            </w:r>
            <w:r w:rsidR="00DF7C46">
              <w:rPr>
                <w:color w:val="000000"/>
                <w:sz w:val="22"/>
                <w:szCs w:val="22"/>
              </w:rPr>
              <w:t>,</w:t>
            </w:r>
            <w:r>
              <w:rPr>
                <w:color w:val="000000"/>
                <w:sz w:val="22"/>
                <w:szCs w:val="22"/>
              </w:rPr>
              <w:t>6</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lang w:val="sr-Cyrl-RS"/>
              </w:rPr>
              <w:t>.</w:t>
            </w:r>
            <w:r>
              <w:rPr>
                <w:color w:val="000000"/>
                <w:sz w:val="22"/>
                <w:szCs w:val="22"/>
              </w:rPr>
              <w:t>015</w:t>
            </w:r>
            <w:r w:rsidR="00DF7C46">
              <w:rPr>
                <w:color w:val="000000"/>
                <w:sz w:val="22"/>
                <w:szCs w:val="22"/>
              </w:rPr>
              <w:t>,</w:t>
            </w:r>
            <w:r>
              <w:rPr>
                <w:color w:val="000000"/>
                <w:sz w:val="22"/>
                <w:szCs w:val="22"/>
              </w:rPr>
              <w:t>8</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11</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4</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6</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sidRPr="00252B65">
              <w:rPr>
                <w:sz w:val="22"/>
                <w:szCs w:val="22"/>
              </w:rPr>
              <w:t>83325</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588</w:t>
            </w:r>
            <w:r w:rsidR="00DF7C46">
              <w:rPr>
                <w:color w:val="000000"/>
                <w:sz w:val="22"/>
                <w:szCs w:val="22"/>
              </w:rPr>
              <w:t>,</w:t>
            </w:r>
            <w:r>
              <w:rPr>
                <w:color w:val="000000"/>
                <w:sz w:val="22"/>
                <w:szCs w:val="22"/>
              </w:rPr>
              <w:t>75</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14</w:t>
            </w:r>
            <w:r w:rsidR="00DF7C46">
              <w:rPr>
                <w:color w:val="000000"/>
                <w:sz w:val="22"/>
                <w:szCs w:val="22"/>
              </w:rPr>
              <w:t>,</w:t>
            </w:r>
            <w:r>
              <w:rPr>
                <w:color w:val="000000"/>
                <w:sz w:val="22"/>
                <w:szCs w:val="22"/>
              </w:rPr>
              <w:t>6</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45</w:t>
            </w:r>
            <w:r w:rsidR="00DF7C46">
              <w:rPr>
                <w:color w:val="000000"/>
                <w:sz w:val="22"/>
                <w:szCs w:val="22"/>
                <w:lang w:val="sr-Cyrl-RS"/>
              </w:rPr>
              <w:t>.</w:t>
            </w:r>
            <w:r>
              <w:rPr>
                <w:color w:val="000000"/>
                <w:sz w:val="22"/>
                <w:szCs w:val="22"/>
              </w:rPr>
              <w:t>729</w:t>
            </w:r>
            <w:r w:rsidR="00DF7C46">
              <w:rPr>
                <w:color w:val="000000"/>
                <w:sz w:val="22"/>
                <w:szCs w:val="22"/>
              </w:rPr>
              <w:t>,</w:t>
            </w:r>
            <w:r>
              <w:rPr>
                <w:color w:val="000000"/>
                <w:sz w:val="22"/>
                <w:szCs w:val="22"/>
              </w:rPr>
              <w:t>8</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10</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77</w:t>
            </w:r>
            <w:r w:rsidR="00DF7C46">
              <w:rPr>
                <w:color w:val="000000"/>
                <w:sz w:val="22"/>
                <w:szCs w:val="22"/>
              </w:rPr>
              <w:t>,</w:t>
            </w:r>
            <w:r>
              <w:rPr>
                <w:color w:val="000000"/>
                <w:sz w:val="22"/>
                <w:szCs w:val="22"/>
              </w:rPr>
              <w:t>7</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lang w:val="sr-Cyrl-RS"/>
              </w:rPr>
              <w:t>.</w:t>
            </w:r>
            <w:r>
              <w:rPr>
                <w:color w:val="000000"/>
                <w:sz w:val="22"/>
                <w:szCs w:val="22"/>
              </w:rPr>
              <w:t>033</w:t>
            </w:r>
            <w:r w:rsidR="00DF7C46">
              <w:rPr>
                <w:color w:val="000000"/>
                <w:sz w:val="22"/>
                <w:szCs w:val="22"/>
              </w:rPr>
              <w:t>,</w:t>
            </w:r>
            <w:r>
              <w:rPr>
                <w:color w:val="000000"/>
                <w:sz w:val="22"/>
                <w:szCs w:val="22"/>
              </w:rPr>
              <w:t>9</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11</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8</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3</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sidRPr="00252B65">
              <w:rPr>
                <w:sz w:val="22"/>
                <w:szCs w:val="22"/>
              </w:rPr>
              <w:t>83340</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8</w:t>
            </w:r>
            <w:r w:rsidR="00DF7C46">
              <w:rPr>
                <w:color w:val="000000"/>
                <w:sz w:val="22"/>
                <w:szCs w:val="22"/>
              </w:rPr>
              <w:t>,</w:t>
            </w:r>
            <w:r>
              <w:rPr>
                <w:color w:val="000000"/>
                <w:sz w:val="22"/>
                <w:szCs w:val="22"/>
              </w:rPr>
              <w:t>30</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2</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lang w:val="sr-Cyrl-RS"/>
              </w:rPr>
              <w:t>.</w:t>
            </w:r>
            <w:r>
              <w:rPr>
                <w:color w:val="000000"/>
                <w:sz w:val="22"/>
                <w:szCs w:val="22"/>
              </w:rPr>
              <w:t>000</w:t>
            </w:r>
            <w:r w:rsidR="00DF7C46">
              <w:rPr>
                <w:color w:val="000000"/>
                <w:sz w:val="22"/>
                <w:szCs w:val="22"/>
              </w:rPr>
              <w:t>,</w:t>
            </w:r>
            <w:r>
              <w:rPr>
                <w:color w:val="000000"/>
                <w:sz w:val="22"/>
                <w:szCs w:val="22"/>
              </w:rPr>
              <w:t>7</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120</w:t>
            </w:r>
            <w:r w:rsidR="00DF7C46">
              <w:rPr>
                <w:color w:val="000000"/>
                <w:sz w:val="22"/>
                <w:szCs w:val="22"/>
              </w:rPr>
              <w:t>,</w:t>
            </w:r>
            <w:r>
              <w:rPr>
                <w:color w:val="000000"/>
                <w:sz w:val="22"/>
                <w:szCs w:val="22"/>
              </w:rPr>
              <w:t>6</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13</w:t>
            </w:r>
            <w:r w:rsidR="00DF7C46">
              <w:rPr>
                <w:color w:val="000000"/>
                <w:sz w:val="22"/>
                <w:szCs w:val="22"/>
              </w:rPr>
              <w:t>,</w:t>
            </w:r>
            <w:r>
              <w:rPr>
                <w:color w:val="000000"/>
                <w:sz w:val="22"/>
                <w:szCs w:val="22"/>
              </w:rPr>
              <w:t>8</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7</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4</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sidRPr="00252B65">
              <w:rPr>
                <w:sz w:val="22"/>
                <w:szCs w:val="22"/>
              </w:rPr>
              <w:t>83455</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6</w:t>
            </w:r>
            <w:r w:rsidR="00DF7C46">
              <w:rPr>
                <w:color w:val="000000"/>
                <w:sz w:val="22"/>
                <w:szCs w:val="22"/>
              </w:rPr>
              <w:t>,</w:t>
            </w:r>
            <w:r>
              <w:rPr>
                <w:color w:val="000000"/>
                <w:sz w:val="22"/>
                <w:szCs w:val="22"/>
              </w:rPr>
              <w:t>51</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2</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946</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145</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7</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1</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8</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sidRPr="00252B65">
              <w:rPr>
                <w:sz w:val="22"/>
                <w:szCs w:val="22"/>
              </w:rPr>
              <w:t>83457</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63</w:t>
            </w:r>
            <w:r w:rsidR="00DF7C46">
              <w:rPr>
                <w:color w:val="000000"/>
                <w:sz w:val="22"/>
                <w:szCs w:val="22"/>
              </w:rPr>
              <w:t>,</w:t>
            </w:r>
            <w:r>
              <w:rPr>
                <w:color w:val="000000"/>
                <w:sz w:val="22"/>
                <w:szCs w:val="22"/>
              </w:rPr>
              <w:t>39</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6</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14</w:t>
            </w:r>
            <w:r w:rsidR="00DF7C46">
              <w:rPr>
                <w:color w:val="000000"/>
                <w:sz w:val="22"/>
                <w:szCs w:val="22"/>
                <w:lang w:val="sr-Cyrl-RS"/>
              </w:rPr>
              <w:t>.</w:t>
            </w:r>
            <w:r>
              <w:rPr>
                <w:color w:val="000000"/>
                <w:sz w:val="22"/>
                <w:szCs w:val="22"/>
              </w:rPr>
              <w:t>279</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2</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225</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188</w:t>
            </w:r>
            <w:r w:rsidR="00DF7C46">
              <w:rPr>
                <w:color w:val="000000"/>
                <w:sz w:val="22"/>
                <w:szCs w:val="22"/>
              </w:rPr>
              <w:t>,</w:t>
            </w:r>
            <w:r>
              <w:rPr>
                <w:color w:val="000000"/>
                <w:sz w:val="22"/>
                <w:szCs w:val="22"/>
              </w:rPr>
              <w:t>4</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0</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3</w:t>
            </w:r>
          </w:p>
        </w:tc>
      </w:tr>
      <w:tr w:rsidR="0010700F" w:rsidRPr="004F27B5" w:rsidTr="00252B65">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tcPr>
          <w:p w:rsidR="0010700F" w:rsidRPr="00252B65" w:rsidRDefault="0010700F" w:rsidP="0010700F">
            <w:pPr>
              <w:jc w:val="center"/>
              <w:rPr>
                <w:sz w:val="22"/>
                <w:szCs w:val="22"/>
              </w:rPr>
            </w:pPr>
            <w:r>
              <w:rPr>
                <w:sz w:val="22"/>
                <w:szCs w:val="22"/>
              </w:rPr>
              <w:t>8346</w:t>
            </w:r>
            <w:r w:rsidRPr="00252B65">
              <w:rPr>
                <w:sz w:val="22"/>
                <w:szCs w:val="22"/>
              </w:rPr>
              <w:t>9</w:t>
            </w:r>
          </w:p>
        </w:tc>
        <w:tc>
          <w:tcPr>
            <w:tcW w:w="980" w:type="dxa"/>
            <w:tcBorders>
              <w:top w:val="nil"/>
              <w:left w:val="nil"/>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6</w:t>
            </w:r>
            <w:r w:rsidR="00DF7C46">
              <w:rPr>
                <w:color w:val="000000"/>
                <w:sz w:val="22"/>
                <w:szCs w:val="22"/>
              </w:rPr>
              <w:t>,</w:t>
            </w:r>
            <w:r>
              <w:rPr>
                <w:color w:val="000000"/>
                <w:sz w:val="22"/>
                <w:szCs w:val="22"/>
              </w:rPr>
              <w:t>75</w:t>
            </w:r>
          </w:p>
        </w:tc>
        <w:tc>
          <w:tcPr>
            <w:tcW w:w="112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2</w:t>
            </w:r>
          </w:p>
        </w:tc>
        <w:tc>
          <w:tcPr>
            <w:tcW w:w="110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292</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43</w:t>
            </w:r>
            <w:r w:rsidR="00DF7C46">
              <w:rPr>
                <w:color w:val="000000"/>
                <w:sz w:val="22"/>
                <w:szCs w:val="22"/>
              </w:rPr>
              <w:t>,</w:t>
            </w:r>
            <w:r>
              <w:rPr>
                <w:color w:val="000000"/>
                <w:sz w:val="22"/>
                <w:szCs w:val="22"/>
              </w:rPr>
              <w:t>3</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8</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nil"/>
              <w:left w:val="single" w:sz="8" w:space="0" w:color="auto"/>
              <w:bottom w:val="single" w:sz="8" w:space="0" w:color="auto"/>
              <w:right w:val="nil"/>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6</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3</w:t>
            </w:r>
          </w:p>
        </w:tc>
      </w:tr>
      <w:tr w:rsidR="0010700F" w:rsidRPr="004F27B5" w:rsidTr="00252B65">
        <w:trPr>
          <w:trHeight w:val="276"/>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00F" w:rsidRPr="00252B65" w:rsidRDefault="0010700F" w:rsidP="0010700F">
            <w:pPr>
              <w:jc w:val="center"/>
              <w:rPr>
                <w:sz w:val="22"/>
                <w:szCs w:val="22"/>
              </w:rPr>
            </w:pPr>
            <w:r w:rsidRPr="00252B65">
              <w:rPr>
                <w:sz w:val="22"/>
                <w:szCs w:val="22"/>
              </w:rPr>
              <w:t>83475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637</w:t>
            </w:r>
            <w:r w:rsidR="00DF7C46">
              <w:rPr>
                <w:color w:val="000000"/>
                <w:sz w:val="22"/>
                <w:szCs w:val="22"/>
              </w:rPr>
              <w:t>,</w:t>
            </w:r>
            <w:r>
              <w:rPr>
                <w:color w:val="000000"/>
                <w:sz w:val="22"/>
                <w:szCs w:val="22"/>
              </w:rPr>
              <w:t>59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15</w:t>
            </w:r>
            <w:r w:rsidR="00DF7C46">
              <w:rPr>
                <w:color w:val="000000"/>
                <w:sz w:val="22"/>
                <w:szCs w:val="22"/>
              </w:rPr>
              <w:t>,</w:t>
            </w:r>
            <w:r>
              <w:rPr>
                <w:color w:val="000000"/>
                <w:sz w:val="22"/>
                <w:szCs w:val="22"/>
              </w:rPr>
              <w:t>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109</w:t>
            </w:r>
            <w:r w:rsidR="00DF7C46">
              <w:rPr>
                <w:color w:val="000000"/>
                <w:sz w:val="22"/>
                <w:szCs w:val="22"/>
                <w:lang w:val="sr-Cyrl-RS"/>
              </w:rPr>
              <w:t>.</w:t>
            </w:r>
            <w:r>
              <w:rPr>
                <w:color w:val="000000"/>
                <w:sz w:val="22"/>
                <w:szCs w:val="22"/>
              </w:rPr>
              <w:t>666</w:t>
            </w:r>
            <w:r w:rsidR="00DF7C46">
              <w:rPr>
                <w:color w:val="000000"/>
                <w:sz w:val="22"/>
                <w:szCs w:val="22"/>
              </w:rPr>
              <w:t>,</w:t>
            </w:r>
            <w:r>
              <w:rPr>
                <w:color w:val="000000"/>
                <w:sz w:val="22"/>
                <w:szCs w:val="22"/>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24</w:t>
            </w:r>
            <w:r w:rsidR="00DF7C46">
              <w:rPr>
                <w:color w:val="000000"/>
                <w:sz w:val="22"/>
                <w:szCs w:val="22"/>
              </w:rPr>
              <w:t>,</w:t>
            </w:r>
            <w:r>
              <w:rPr>
                <w:color w:val="000000"/>
                <w:sz w:val="22"/>
                <w:szCs w:val="22"/>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172</w:t>
            </w:r>
            <w:r w:rsidR="00DF7C46">
              <w:rPr>
                <w:color w:val="000000"/>
                <w:sz w:val="22"/>
                <w:szCs w:val="22"/>
              </w:rPr>
              <w:t>,</w:t>
            </w:r>
            <w:r>
              <w:rPr>
                <w:color w:val="000000"/>
                <w:sz w:val="22"/>
                <w:szCs w:val="22"/>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lang w:val="sr-Cyrl-RS"/>
              </w:rPr>
              <w:t>.</w:t>
            </w:r>
            <w:r>
              <w:rPr>
                <w:color w:val="000000"/>
                <w:sz w:val="22"/>
                <w:szCs w:val="22"/>
              </w:rPr>
              <w:t>777</w:t>
            </w:r>
            <w:r w:rsidR="00DF7C46">
              <w:rPr>
                <w:color w:val="000000"/>
                <w:sz w:val="22"/>
                <w:szCs w:val="22"/>
              </w:rPr>
              <w:t>,</w:t>
            </w:r>
            <w:r>
              <w:rPr>
                <w:color w:val="000000"/>
                <w:sz w:val="22"/>
                <w:szCs w:val="22"/>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19</w:t>
            </w:r>
            <w:r w:rsidR="00DF7C46">
              <w:rPr>
                <w:color w:val="000000"/>
                <w:sz w:val="22"/>
                <w:szCs w:val="22"/>
              </w:rPr>
              <w:t>,</w:t>
            </w:r>
            <w:r>
              <w:rPr>
                <w:color w:val="000000"/>
                <w:sz w:val="22"/>
                <w:szCs w:val="22"/>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6</w:t>
            </w:r>
          </w:p>
        </w:tc>
      </w:tr>
      <w:tr w:rsidR="0010700F" w:rsidRPr="004F27B5" w:rsidTr="00252B65">
        <w:trPr>
          <w:trHeight w:val="276"/>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00F" w:rsidRPr="00252B65" w:rsidRDefault="0010700F" w:rsidP="0010700F">
            <w:pPr>
              <w:jc w:val="center"/>
              <w:rPr>
                <w:sz w:val="22"/>
                <w:szCs w:val="22"/>
              </w:rPr>
            </w:pPr>
            <w:r w:rsidRPr="00252B65">
              <w:rPr>
                <w:sz w:val="22"/>
                <w:szCs w:val="22"/>
              </w:rPr>
              <w:t>83477</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62</w:t>
            </w:r>
            <w:r w:rsidR="00DF7C46">
              <w:rPr>
                <w:color w:val="000000"/>
                <w:sz w:val="22"/>
                <w:szCs w:val="22"/>
              </w:rPr>
              <w:t>,</w:t>
            </w:r>
            <w:r>
              <w:rPr>
                <w:color w:val="000000"/>
                <w:sz w:val="22"/>
                <w:szCs w:val="22"/>
              </w:rPr>
              <w:t>21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15</w:t>
            </w:r>
            <w:r w:rsidR="00DF7C46">
              <w:rPr>
                <w:color w:val="000000"/>
                <w:sz w:val="22"/>
                <w:szCs w:val="22"/>
                <w:lang w:val="sr-Cyrl-RS"/>
              </w:rPr>
              <w:t>.</w:t>
            </w:r>
            <w:r>
              <w:rPr>
                <w:color w:val="000000"/>
                <w:sz w:val="22"/>
                <w:szCs w:val="22"/>
              </w:rPr>
              <w:t>289</w:t>
            </w:r>
            <w:r w:rsidR="00DF7C46">
              <w:rPr>
                <w:color w:val="000000"/>
                <w:sz w:val="22"/>
                <w:szCs w:val="22"/>
              </w:rPr>
              <w:t>,</w:t>
            </w:r>
            <w:r>
              <w:rPr>
                <w:color w:val="000000"/>
                <w:sz w:val="22"/>
                <w:szCs w:val="22"/>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245</w:t>
            </w:r>
            <w:r w:rsidR="00DF7C46">
              <w:rPr>
                <w:color w:val="000000"/>
                <w:sz w:val="22"/>
                <w:szCs w:val="22"/>
              </w:rPr>
              <w:t>,</w:t>
            </w:r>
            <w:r>
              <w:rPr>
                <w:color w:val="000000"/>
                <w:sz w:val="22"/>
                <w:szCs w:val="22"/>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236</w:t>
            </w:r>
            <w:r w:rsidR="00DF7C46">
              <w:rPr>
                <w:color w:val="000000"/>
                <w:sz w:val="22"/>
                <w:szCs w:val="22"/>
              </w:rPr>
              <w:t>,</w:t>
            </w:r>
            <w:r>
              <w:rPr>
                <w:color w:val="000000"/>
                <w:sz w:val="22"/>
                <w:szCs w:val="22"/>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5</w:t>
            </w:r>
          </w:p>
        </w:tc>
      </w:tr>
      <w:tr w:rsidR="0010700F" w:rsidRPr="004F27B5" w:rsidTr="00252B65">
        <w:trPr>
          <w:trHeight w:val="276"/>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00F" w:rsidRPr="00252B65" w:rsidRDefault="0010700F" w:rsidP="0010700F">
            <w:pPr>
              <w:jc w:val="center"/>
              <w:rPr>
                <w:sz w:val="22"/>
                <w:szCs w:val="22"/>
              </w:rPr>
            </w:pPr>
            <w:r>
              <w:rPr>
                <w:sz w:val="22"/>
                <w:szCs w:val="22"/>
              </w:rPr>
              <w:t>83479</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36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36</w:t>
            </w:r>
            <w:r w:rsidR="00DF7C46">
              <w:rPr>
                <w:color w:val="000000"/>
                <w:sz w:val="22"/>
                <w:szCs w:val="22"/>
              </w:rPr>
              <w:t>,</w:t>
            </w:r>
            <w:r>
              <w:rPr>
                <w:color w:val="000000"/>
                <w:sz w:val="22"/>
                <w:szCs w:val="22"/>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101</w:t>
            </w:r>
            <w:r w:rsidR="00DF7C46">
              <w:rPr>
                <w:color w:val="000000"/>
                <w:sz w:val="22"/>
                <w:szCs w:val="22"/>
              </w:rPr>
              <w:t>,</w:t>
            </w:r>
            <w:r>
              <w:rPr>
                <w:color w:val="000000"/>
                <w:sz w:val="22"/>
                <w:szCs w:val="22"/>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w:t>
            </w:r>
            <w:r w:rsidR="00DF7C46">
              <w:rPr>
                <w:color w:val="000000"/>
                <w:sz w:val="22"/>
                <w:szCs w:val="22"/>
              </w:rPr>
              <w:t>,</w:t>
            </w:r>
            <w:r>
              <w:rPr>
                <w:color w:val="000000"/>
                <w:sz w:val="22"/>
                <w:szCs w:val="22"/>
              </w:rPr>
              <w:t>5</w:t>
            </w:r>
          </w:p>
        </w:tc>
      </w:tr>
      <w:tr w:rsidR="0010700F" w:rsidRPr="004F27B5" w:rsidTr="00252B65">
        <w:trPr>
          <w:trHeight w:val="276"/>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00F" w:rsidRPr="00252B65" w:rsidRDefault="0010700F" w:rsidP="0010700F">
            <w:pPr>
              <w:jc w:val="center"/>
              <w:rPr>
                <w:sz w:val="22"/>
                <w:szCs w:val="22"/>
              </w:rPr>
            </w:pPr>
            <w:r w:rsidRPr="00252B65">
              <w:rPr>
                <w:sz w:val="22"/>
                <w:szCs w:val="22"/>
              </w:rPr>
              <w:t>83483</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35</w:t>
            </w:r>
            <w:r w:rsidR="00DF7C46">
              <w:rPr>
                <w:color w:val="000000"/>
                <w:sz w:val="22"/>
                <w:szCs w:val="22"/>
              </w:rPr>
              <w:t>,</w:t>
            </w:r>
            <w:r>
              <w:rPr>
                <w:color w:val="000000"/>
                <w:sz w:val="22"/>
                <w:szCs w:val="22"/>
              </w:rPr>
              <w:t>04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192</w:t>
            </w:r>
            <w:r w:rsidR="00DF7C46">
              <w:rPr>
                <w:color w:val="000000"/>
                <w:sz w:val="22"/>
                <w:szCs w:val="22"/>
              </w:rPr>
              <w:t>,</w:t>
            </w:r>
            <w:r>
              <w:rPr>
                <w:color w:val="000000"/>
                <w:sz w:val="22"/>
                <w:szCs w:val="22"/>
              </w:rPr>
              <w:t>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5</w:t>
            </w:r>
            <w:r w:rsidR="00DF7C46">
              <w:rPr>
                <w:color w:val="000000"/>
                <w:sz w:val="22"/>
                <w:szCs w:val="22"/>
              </w:rPr>
              <w:t>,</w:t>
            </w:r>
            <w:r>
              <w:rPr>
                <w:color w:val="000000"/>
                <w:sz w:val="22"/>
                <w:szCs w:val="22"/>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6</w:t>
            </w:r>
            <w:r w:rsidR="00DF7C46">
              <w:rPr>
                <w:color w:val="000000"/>
                <w:sz w:val="22"/>
                <w:szCs w:val="22"/>
              </w:rPr>
              <w:t>,</w:t>
            </w:r>
            <w:r>
              <w:rPr>
                <w:color w:val="000000"/>
                <w:sz w:val="22"/>
                <w:szCs w:val="22"/>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0</w:t>
            </w:r>
            <w:r w:rsidR="00DF7C46">
              <w:rPr>
                <w:color w:val="000000"/>
                <w:sz w:val="22"/>
                <w:szCs w:val="22"/>
              </w:rPr>
              <w:t>,</w:t>
            </w:r>
            <w:r>
              <w:rPr>
                <w:color w:val="000000"/>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3</w:t>
            </w:r>
            <w:r w:rsidR="00DF7C46">
              <w:rPr>
                <w:color w:val="000000"/>
                <w:sz w:val="22"/>
                <w:szCs w:val="22"/>
              </w:rPr>
              <w:t>,</w:t>
            </w:r>
            <w:r>
              <w:rPr>
                <w:color w:val="000000"/>
                <w:sz w:val="22"/>
                <w:szCs w:val="22"/>
              </w:rPr>
              <w:t>5</w:t>
            </w:r>
          </w:p>
        </w:tc>
      </w:tr>
      <w:tr w:rsidR="0010700F" w:rsidRPr="004F27B5" w:rsidTr="00252B65">
        <w:trPr>
          <w:trHeight w:val="276"/>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00F" w:rsidRPr="004F27B5" w:rsidRDefault="0010700F" w:rsidP="0010700F">
            <w:pPr>
              <w:jc w:val="center"/>
              <w:rPr>
                <w:szCs w:val="22"/>
              </w:rPr>
            </w:pPr>
            <w:r>
              <w:rPr>
                <w:sz w:val="22"/>
                <w:szCs w:val="22"/>
              </w:rPr>
              <w:t>Укупно</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4</w:t>
            </w:r>
            <w:r w:rsidR="00DF7C46">
              <w:rPr>
                <w:color w:val="000000"/>
                <w:sz w:val="22"/>
                <w:szCs w:val="22"/>
                <w:lang w:val="sr-Cyrl-RS"/>
              </w:rPr>
              <w:t>.</w:t>
            </w:r>
            <w:r>
              <w:rPr>
                <w:color w:val="000000"/>
                <w:sz w:val="22"/>
                <w:szCs w:val="22"/>
              </w:rPr>
              <w:t>038</w:t>
            </w:r>
            <w:r w:rsidR="00DF7C46">
              <w:rPr>
                <w:color w:val="000000"/>
                <w:sz w:val="22"/>
                <w:szCs w:val="22"/>
              </w:rPr>
              <w:t>,</w:t>
            </w:r>
            <w:r>
              <w:rPr>
                <w:color w:val="000000"/>
                <w:sz w:val="22"/>
                <w:szCs w:val="22"/>
              </w:rPr>
              <w:t>38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100</w:t>
            </w:r>
            <w:r w:rsidR="00DF7C46">
              <w:rPr>
                <w:color w:val="000000"/>
                <w:sz w:val="22"/>
                <w:szCs w:val="22"/>
              </w:rPr>
              <w:t>,</w:t>
            </w:r>
            <w:r>
              <w:rPr>
                <w:color w:val="000000"/>
                <w:sz w:val="22"/>
                <w:szCs w:val="22"/>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452</w:t>
            </w:r>
            <w:r w:rsidR="00DF7C46">
              <w:rPr>
                <w:color w:val="000000"/>
                <w:sz w:val="22"/>
                <w:szCs w:val="22"/>
                <w:lang w:val="sr-Cyrl-RS"/>
              </w:rPr>
              <w:t>.</w:t>
            </w:r>
            <w:r>
              <w:rPr>
                <w:color w:val="000000"/>
                <w:sz w:val="22"/>
                <w:szCs w:val="22"/>
              </w:rPr>
              <w:t>131</w:t>
            </w:r>
            <w:r w:rsidR="00DF7C46">
              <w:rPr>
                <w:color w:val="000000"/>
                <w:sz w:val="22"/>
                <w:szCs w:val="22"/>
              </w:rPr>
              <w:t>,</w:t>
            </w:r>
            <w:r>
              <w:rPr>
                <w:color w:val="000000"/>
                <w:sz w:val="22"/>
                <w:szCs w:val="22"/>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100</w:t>
            </w:r>
            <w:r w:rsidR="00DF7C46">
              <w:rPr>
                <w:color w:val="000000"/>
                <w:sz w:val="22"/>
                <w:szCs w:val="22"/>
              </w:rPr>
              <w:t>,</w:t>
            </w:r>
            <w:r>
              <w:rPr>
                <w:color w:val="000000"/>
                <w:sz w:val="22"/>
                <w:szCs w:val="22"/>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112</w:t>
            </w:r>
            <w:r w:rsidR="00DF7C46">
              <w:rPr>
                <w:color w:val="000000"/>
                <w:sz w:val="22"/>
                <w:szCs w:val="22"/>
              </w:rPr>
              <w:t>,</w:t>
            </w:r>
            <w:r>
              <w:rPr>
                <w:color w:val="000000"/>
                <w:sz w:val="22"/>
                <w:szCs w:val="22"/>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9</w:t>
            </w:r>
            <w:r w:rsidR="00DF7C46">
              <w:rPr>
                <w:color w:val="000000"/>
                <w:sz w:val="22"/>
                <w:szCs w:val="22"/>
                <w:lang w:val="sr-Cyrl-RS"/>
              </w:rPr>
              <w:t>.</w:t>
            </w:r>
            <w:r>
              <w:rPr>
                <w:color w:val="000000"/>
                <w:sz w:val="22"/>
                <w:szCs w:val="22"/>
              </w:rPr>
              <w:t>153</w:t>
            </w:r>
            <w:r w:rsidR="00DF7C46">
              <w:rPr>
                <w:color w:val="000000"/>
                <w:sz w:val="22"/>
                <w:szCs w:val="22"/>
              </w:rPr>
              <w:t>,</w:t>
            </w:r>
            <w:r>
              <w:rPr>
                <w:color w:val="000000"/>
                <w:sz w:val="22"/>
                <w:szCs w:val="22"/>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100</w:t>
            </w:r>
            <w:r w:rsidR="00DF7C46">
              <w:rPr>
                <w:color w:val="000000"/>
                <w:sz w:val="22"/>
                <w:szCs w:val="22"/>
              </w:rPr>
              <w:t>,</w:t>
            </w:r>
            <w:r>
              <w:rPr>
                <w:color w:val="000000"/>
                <w:sz w:val="22"/>
                <w:szCs w:val="22"/>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00F" w:rsidRDefault="0010700F" w:rsidP="0010700F">
            <w:pPr>
              <w:jc w:val="right"/>
              <w:rPr>
                <w:color w:val="000000"/>
                <w:sz w:val="22"/>
                <w:szCs w:val="22"/>
              </w:rPr>
            </w:pPr>
            <w:r>
              <w:rPr>
                <w:color w:val="000000"/>
                <w:sz w:val="22"/>
                <w:szCs w:val="22"/>
              </w:rPr>
              <w:t>2</w:t>
            </w:r>
            <w:r w:rsidR="00DF7C46">
              <w:rPr>
                <w:color w:val="000000"/>
                <w:sz w:val="22"/>
                <w:szCs w:val="22"/>
              </w:rPr>
              <w:t>,</w:t>
            </w:r>
            <w:r>
              <w:rPr>
                <w:color w:val="000000"/>
                <w:sz w:val="22"/>
                <w:szCs w:val="22"/>
              </w:rPr>
              <w:t>0</w:t>
            </w:r>
          </w:p>
        </w:tc>
      </w:tr>
    </w:tbl>
    <w:bookmarkEnd w:id="368"/>
    <w:p w:rsidR="00C808E8" w:rsidRPr="00DF7C46" w:rsidRDefault="00B61EF7" w:rsidP="00B5350C">
      <w:pPr>
        <w:ind w:firstLine="567"/>
        <w:rPr>
          <w:szCs w:val="24"/>
          <w:lang w:val="sr-Latn-CS"/>
        </w:rPr>
      </w:pPr>
      <w:r>
        <w:rPr>
          <w:szCs w:val="24"/>
          <w:lang w:val="sr-Latn-CS"/>
        </w:rPr>
        <w:t>Н</w:t>
      </w:r>
      <w:r w:rsidR="00AB5EAB">
        <w:rPr>
          <w:szCs w:val="24"/>
          <w:lang w:val="sr-Latn-CS"/>
        </w:rPr>
        <w:t>а</w:t>
      </w:r>
      <w:r w:rsidR="00C808E8" w:rsidRPr="00ED3512">
        <w:rPr>
          <w:szCs w:val="24"/>
          <w:lang w:val="sr-Latn-CS"/>
        </w:rPr>
        <w:t xml:space="preserve"> </w:t>
      </w:r>
      <w:r>
        <w:rPr>
          <w:szCs w:val="24"/>
          <w:lang w:val="sr-Latn-CS"/>
        </w:rPr>
        <w:t>осно</w:t>
      </w:r>
      <w:r w:rsidR="00AB5EAB">
        <w:rPr>
          <w:szCs w:val="24"/>
          <w:lang w:val="sr-Latn-CS"/>
        </w:rPr>
        <w:t>в</w:t>
      </w:r>
      <w:r>
        <w:rPr>
          <w:szCs w:val="24"/>
          <w:lang w:val="sr-Latn-CS"/>
        </w:rPr>
        <w:t>у</w:t>
      </w:r>
      <w:r w:rsidR="00C808E8" w:rsidRPr="00ED3512">
        <w:rPr>
          <w:szCs w:val="24"/>
          <w:lang w:val="sr-Latn-CS"/>
        </w:rPr>
        <w:t xml:space="preserve"> </w:t>
      </w:r>
      <w:r>
        <w:rPr>
          <w:szCs w:val="24"/>
          <w:lang w:val="sr-Latn-CS"/>
        </w:rPr>
        <w:t>по</w:t>
      </w:r>
      <w:r w:rsidR="00AB5EAB">
        <w:rPr>
          <w:szCs w:val="24"/>
          <w:lang w:val="sr-Latn-CS"/>
        </w:rPr>
        <w:t>да</w:t>
      </w:r>
      <w:r>
        <w:rPr>
          <w:szCs w:val="24"/>
          <w:lang w:val="sr-Latn-CS"/>
        </w:rPr>
        <w:t>т</w:t>
      </w:r>
      <w:r w:rsidR="00AB5EAB">
        <w:rPr>
          <w:szCs w:val="24"/>
          <w:lang w:val="sr-Latn-CS"/>
        </w:rPr>
        <w:t>а</w:t>
      </w:r>
      <w:r>
        <w:rPr>
          <w:szCs w:val="24"/>
          <w:lang w:val="sr-Latn-CS"/>
        </w:rPr>
        <w:t>к</w:t>
      </w:r>
      <w:r w:rsidR="00AB5EAB">
        <w:rPr>
          <w:szCs w:val="24"/>
          <w:lang w:val="sr-Latn-CS"/>
        </w:rPr>
        <w:t>а</w:t>
      </w:r>
      <w:r w:rsidR="00C808E8" w:rsidRPr="00ED3512">
        <w:rPr>
          <w:szCs w:val="24"/>
          <w:lang w:val="sr-Latn-CS"/>
        </w:rPr>
        <w:t xml:space="preserve"> </w:t>
      </w:r>
      <w:r>
        <w:rPr>
          <w:szCs w:val="24"/>
          <w:lang w:val="sr-Latn-CS"/>
        </w:rPr>
        <w:t>у</w:t>
      </w:r>
      <w:r w:rsidR="00C808E8" w:rsidRPr="00ED3512">
        <w:rPr>
          <w:szCs w:val="24"/>
          <w:lang w:val="sr-Latn-CS"/>
        </w:rPr>
        <w:t xml:space="preserve"> </w:t>
      </w:r>
      <w:r>
        <w:rPr>
          <w:szCs w:val="24"/>
          <w:lang w:val="sr-Latn-CS"/>
        </w:rPr>
        <w:t>т</w:t>
      </w:r>
      <w:r w:rsidR="00AB5EAB">
        <w:rPr>
          <w:szCs w:val="24"/>
          <w:lang w:val="sr-Latn-CS"/>
        </w:rPr>
        <w:t>абе</w:t>
      </w:r>
      <w:r>
        <w:rPr>
          <w:szCs w:val="24"/>
          <w:lang w:val="sr-Latn-CS"/>
        </w:rPr>
        <w:t>ли</w:t>
      </w:r>
      <w:r w:rsidR="00C808E8" w:rsidRPr="00ED3512">
        <w:rPr>
          <w:szCs w:val="24"/>
          <w:lang w:val="sr-Latn-CS"/>
        </w:rPr>
        <w:t xml:space="preserve"> </w:t>
      </w:r>
      <w:r>
        <w:rPr>
          <w:szCs w:val="24"/>
          <w:lang w:val="sr-Latn-CS"/>
        </w:rPr>
        <w:t>мож</w:t>
      </w:r>
      <w:r w:rsidR="00AB5EAB">
        <w:rPr>
          <w:szCs w:val="24"/>
          <w:lang w:val="sr-Latn-CS"/>
        </w:rPr>
        <w:t>е</w:t>
      </w:r>
      <w:r w:rsidR="00C808E8" w:rsidRPr="00ED3512">
        <w:rPr>
          <w:szCs w:val="24"/>
          <w:lang w:val="sr-Latn-CS"/>
        </w:rPr>
        <w:t xml:space="preserve"> </w:t>
      </w:r>
      <w:r>
        <w:rPr>
          <w:szCs w:val="24"/>
          <w:lang w:val="sr-Latn-CS"/>
        </w:rPr>
        <w:t>с</w:t>
      </w:r>
      <w:r w:rsidR="00AB5EAB">
        <w:rPr>
          <w:szCs w:val="24"/>
          <w:lang w:val="sr-Latn-CS"/>
        </w:rPr>
        <w:t>е</w:t>
      </w:r>
      <w:r w:rsidR="00C808E8" w:rsidRPr="00ED3512">
        <w:rPr>
          <w:szCs w:val="24"/>
          <w:lang w:val="sr-Latn-CS"/>
        </w:rPr>
        <w:t xml:space="preserve"> </w:t>
      </w:r>
      <w:r>
        <w:rPr>
          <w:szCs w:val="24"/>
          <w:lang w:val="sr-Latn-CS"/>
        </w:rPr>
        <w:t>з</w:t>
      </w:r>
      <w:r w:rsidR="00AB5EAB">
        <w:rPr>
          <w:szCs w:val="24"/>
          <w:lang w:val="sr-Latn-CS"/>
        </w:rPr>
        <w:t>а</w:t>
      </w:r>
      <w:r>
        <w:rPr>
          <w:szCs w:val="24"/>
          <w:lang w:val="sr-Latn-CS"/>
        </w:rPr>
        <w:t>к</w:t>
      </w:r>
      <w:r w:rsidR="001019E7">
        <w:rPr>
          <w:szCs w:val="24"/>
          <w:lang w:val="sr-Latn-CS"/>
        </w:rPr>
        <w:t>љ</w:t>
      </w:r>
      <w:r>
        <w:rPr>
          <w:szCs w:val="24"/>
          <w:lang w:val="sr-Latn-CS"/>
        </w:rPr>
        <w:t>учити</w:t>
      </w:r>
      <w:r w:rsidR="00C808E8" w:rsidRPr="00ED3512">
        <w:rPr>
          <w:szCs w:val="24"/>
          <w:lang w:val="sr-Latn-CS"/>
        </w:rPr>
        <w:t xml:space="preserve"> </w:t>
      </w:r>
      <w:r w:rsidR="00AB5EAB">
        <w:rPr>
          <w:szCs w:val="24"/>
          <w:lang w:val="sr-Latn-CS"/>
        </w:rPr>
        <w:t>да</w:t>
      </w:r>
      <w:r w:rsidR="00C808E8" w:rsidRPr="00ED3512">
        <w:rPr>
          <w:szCs w:val="24"/>
          <w:lang w:val="sr-Latn-CS"/>
        </w:rPr>
        <w:t xml:space="preserve"> </w:t>
      </w:r>
      <w:r>
        <w:rPr>
          <w:szCs w:val="24"/>
          <w:lang w:val="sr-Latn-CS"/>
        </w:rPr>
        <w:t>ј</w:t>
      </w:r>
      <w:r w:rsidR="00AB5EAB">
        <w:rPr>
          <w:szCs w:val="24"/>
          <w:lang w:val="sr-Latn-CS"/>
        </w:rPr>
        <w:t>е</w:t>
      </w:r>
      <w:r w:rsidR="00C808E8" w:rsidRPr="00ED3512">
        <w:rPr>
          <w:szCs w:val="24"/>
          <w:lang w:val="sr-Latn-CS"/>
        </w:rPr>
        <w:t xml:space="preserve"> </w:t>
      </w:r>
      <w:r>
        <w:rPr>
          <w:szCs w:val="24"/>
          <w:lang w:val="sr-Latn-CS"/>
        </w:rPr>
        <w:t>о</w:t>
      </w:r>
      <w:r w:rsidR="00AB5EAB">
        <w:rPr>
          <w:szCs w:val="24"/>
          <w:lang w:val="sr-Latn-CS"/>
        </w:rPr>
        <w:t>ва</w:t>
      </w:r>
      <w:r>
        <w:rPr>
          <w:szCs w:val="24"/>
          <w:lang w:val="sr-Latn-CS"/>
        </w:rPr>
        <w:t>к</w:t>
      </w:r>
      <w:r w:rsidR="00AB5EAB">
        <w:rPr>
          <w:szCs w:val="24"/>
          <w:lang w:val="sr-Latn-CS"/>
        </w:rPr>
        <w:t>ав</w:t>
      </w:r>
      <w:r w:rsidR="00C808E8" w:rsidRPr="00ED3512">
        <w:rPr>
          <w:szCs w:val="24"/>
          <w:lang w:val="sr-Latn-CS"/>
        </w:rPr>
        <w:t xml:space="preserve"> </w:t>
      </w:r>
      <w:r w:rsidR="00AB5EAB">
        <w:rPr>
          <w:szCs w:val="24"/>
          <w:lang w:val="sr-Latn-CS"/>
        </w:rPr>
        <w:t>б</w:t>
      </w:r>
      <w:r>
        <w:rPr>
          <w:szCs w:val="24"/>
          <w:lang w:val="sr-Latn-CS"/>
        </w:rPr>
        <w:t>рој</w:t>
      </w:r>
      <w:r w:rsidR="00C808E8" w:rsidRPr="00ED3512">
        <w:rPr>
          <w:szCs w:val="24"/>
          <w:lang w:val="sr-Latn-CS"/>
        </w:rPr>
        <w:t xml:space="preserve"> </w:t>
      </w:r>
      <w:r w:rsidR="00AB5EAB">
        <w:rPr>
          <w:szCs w:val="24"/>
          <w:lang w:val="sr-Latn-CS"/>
        </w:rPr>
        <w:t>га</w:t>
      </w:r>
      <w:r>
        <w:rPr>
          <w:szCs w:val="24"/>
          <w:lang w:val="sr-Latn-CS"/>
        </w:rPr>
        <w:t>з</w:t>
      </w:r>
      <w:r w:rsidR="00AB5EAB">
        <w:rPr>
          <w:szCs w:val="24"/>
          <w:lang w:val="sr-Latn-CS"/>
        </w:rPr>
        <w:t>д</w:t>
      </w:r>
      <w:r>
        <w:rPr>
          <w:szCs w:val="24"/>
          <w:lang w:val="sr-Latn-CS"/>
        </w:rPr>
        <w:t>инских</w:t>
      </w:r>
      <w:r w:rsidR="00C808E8" w:rsidRPr="00ED3512">
        <w:rPr>
          <w:szCs w:val="24"/>
          <w:lang w:val="sr-Latn-CS"/>
        </w:rPr>
        <w:t xml:space="preserve"> </w:t>
      </w:r>
      <w:r>
        <w:rPr>
          <w:szCs w:val="24"/>
          <w:lang w:val="sr-Latn-CS"/>
        </w:rPr>
        <w:t>кл</w:t>
      </w:r>
      <w:r w:rsidR="00AB5EAB">
        <w:rPr>
          <w:szCs w:val="24"/>
          <w:lang w:val="sr-Latn-CS"/>
        </w:rPr>
        <w:t>а</w:t>
      </w:r>
      <w:r>
        <w:rPr>
          <w:szCs w:val="24"/>
          <w:lang w:val="sr-Latn-CS"/>
        </w:rPr>
        <w:t>с</w:t>
      </w:r>
      <w:r w:rsidR="00AB5EAB">
        <w:rPr>
          <w:szCs w:val="24"/>
          <w:lang w:val="sr-Latn-CS"/>
        </w:rPr>
        <w:t>а</w:t>
      </w:r>
      <w:r w:rsidR="00C808E8" w:rsidRPr="00ED3512">
        <w:rPr>
          <w:szCs w:val="24"/>
          <w:lang w:val="sr-Latn-CS"/>
        </w:rPr>
        <w:t xml:space="preserve"> </w:t>
      </w:r>
      <w:r>
        <w:rPr>
          <w:szCs w:val="24"/>
          <w:lang w:val="sr-Latn-CS"/>
        </w:rPr>
        <w:t>произ</w:t>
      </w:r>
      <w:r w:rsidR="00AB5EAB">
        <w:rPr>
          <w:szCs w:val="24"/>
          <w:lang w:val="sr-Latn-CS"/>
        </w:rPr>
        <w:t>а</w:t>
      </w:r>
      <w:r>
        <w:rPr>
          <w:szCs w:val="24"/>
          <w:lang w:val="sr-Latn-CS"/>
        </w:rPr>
        <w:t>ш</w:t>
      </w:r>
      <w:r w:rsidR="00AB5EAB">
        <w:rPr>
          <w:szCs w:val="24"/>
          <w:lang w:val="sr-Latn-CS"/>
        </w:rPr>
        <w:t>а</w:t>
      </w:r>
      <w:r>
        <w:rPr>
          <w:szCs w:val="24"/>
          <w:lang w:val="sr-Latn-CS"/>
        </w:rPr>
        <w:t>о</w:t>
      </w:r>
      <w:r w:rsidR="00C808E8" w:rsidRPr="00ED3512">
        <w:rPr>
          <w:szCs w:val="24"/>
          <w:lang w:val="sr-Latn-CS"/>
        </w:rPr>
        <w:t xml:space="preserve"> </w:t>
      </w:r>
      <w:r>
        <w:rPr>
          <w:szCs w:val="24"/>
          <w:lang w:val="sr-Latn-CS"/>
        </w:rPr>
        <w:t>упр</w:t>
      </w:r>
      <w:r w:rsidR="00AB5EAB">
        <w:rPr>
          <w:szCs w:val="24"/>
          <w:lang w:val="sr-Latn-CS"/>
        </w:rPr>
        <w:t>ав</w:t>
      </w:r>
      <w:r>
        <w:rPr>
          <w:szCs w:val="24"/>
          <w:lang w:val="sr-Latn-CS"/>
        </w:rPr>
        <w:t>о</w:t>
      </w:r>
      <w:r w:rsidR="00C808E8" w:rsidRPr="00ED3512">
        <w:rPr>
          <w:szCs w:val="24"/>
          <w:lang w:val="sr-Latn-CS"/>
        </w:rPr>
        <w:t xml:space="preserve"> </w:t>
      </w:r>
      <w:r>
        <w:rPr>
          <w:szCs w:val="24"/>
          <w:lang w:val="sr-Latn-CS"/>
        </w:rPr>
        <w:t>из</w:t>
      </w:r>
      <w:r w:rsidR="00C808E8" w:rsidRPr="00ED3512">
        <w:rPr>
          <w:szCs w:val="24"/>
          <w:lang w:val="sr-Latn-CS"/>
        </w:rPr>
        <w:t xml:space="preserve"> </w:t>
      </w:r>
      <w:r>
        <w:rPr>
          <w:szCs w:val="24"/>
          <w:lang w:val="sr-Latn-CS"/>
        </w:rPr>
        <w:t>р</w:t>
      </w:r>
      <w:r w:rsidR="00AB5EAB">
        <w:rPr>
          <w:szCs w:val="24"/>
          <w:lang w:val="sr-Latn-CS"/>
        </w:rPr>
        <w:t>а</w:t>
      </w:r>
      <w:r>
        <w:rPr>
          <w:szCs w:val="24"/>
          <w:lang w:val="sr-Latn-CS"/>
        </w:rPr>
        <w:t>зноликости</w:t>
      </w:r>
      <w:r w:rsidR="00C808E8" w:rsidRPr="00ED3512">
        <w:rPr>
          <w:szCs w:val="24"/>
          <w:lang w:val="sr-Latn-CS"/>
        </w:rPr>
        <w:t xml:space="preserve"> </w:t>
      </w:r>
      <w:r>
        <w:rPr>
          <w:szCs w:val="24"/>
          <w:lang w:val="sr-Latn-CS"/>
        </w:rPr>
        <w:t>фитоц</w:t>
      </w:r>
      <w:r w:rsidR="00AB5EAB">
        <w:rPr>
          <w:szCs w:val="24"/>
          <w:lang w:val="sr-Latn-CS"/>
        </w:rPr>
        <w:t>е</w:t>
      </w:r>
      <w:r>
        <w:rPr>
          <w:szCs w:val="24"/>
          <w:lang w:val="sr-Latn-CS"/>
        </w:rPr>
        <w:t>нолошко</w:t>
      </w:r>
      <w:r w:rsidR="00AB5EAB">
        <w:rPr>
          <w:szCs w:val="24"/>
          <w:lang w:val="sr-Latn-CS"/>
        </w:rPr>
        <w:t>г</w:t>
      </w:r>
      <w:r w:rsidR="00C808E8" w:rsidRPr="00ED3512">
        <w:rPr>
          <w:szCs w:val="24"/>
          <w:lang w:val="sr-Latn-CS"/>
        </w:rPr>
        <w:t xml:space="preserve"> </w:t>
      </w:r>
      <w:r>
        <w:rPr>
          <w:szCs w:val="24"/>
          <w:lang w:val="sr-Latn-CS"/>
        </w:rPr>
        <w:t>с</w:t>
      </w:r>
      <w:r w:rsidR="00AB5EAB">
        <w:rPr>
          <w:szCs w:val="24"/>
          <w:lang w:val="sr-Latn-CS"/>
        </w:rPr>
        <w:t>а</w:t>
      </w:r>
      <w:r>
        <w:rPr>
          <w:szCs w:val="24"/>
          <w:lang w:val="sr-Latn-CS"/>
        </w:rPr>
        <w:t>ст</w:t>
      </w:r>
      <w:r w:rsidR="00AB5EAB">
        <w:rPr>
          <w:szCs w:val="24"/>
          <w:lang w:val="sr-Latn-CS"/>
        </w:rPr>
        <w:t>ава</w:t>
      </w:r>
      <w:r w:rsidR="00C808E8" w:rsidRPr="00ED3512">
        <w:rPr>
          <w:szCs w:val="24"/>
          <w:lang w:val="sr-Latn-CS"/>
        </w:rPr>
        <w:t xml:space="preserve"> </w:t>
      </w:r>
      <w:r>
        <w:rPr>
          <w:szCs w:val="24"/>
          <w:lang w:val="sr-Latn-CS"/>
        </w:rPr>
        <w:t>о</w:t>
      </w:r>
      <w:r w:rsidR="00AB5EAB">
        <w:rPr>
          <w:szCs w:val="24"/>
          <w:lang w:val="sr-Latn-CS"/>
        </w:rPr>
        <w:t>ве</w:t>
      </w:r>
      <w:r w:rsidR="00C808E8" w:rsidRPr="00ED3512">
        <w:rPr>
          <w:szCs w:val="24"/>
          <w:lang w:val="sr-Latn-CS"/>
        </w:rPr>
        <w:t xml:space="preserve"> </w:t>
      </w:r>
      <w:r w:rsidR="00AB5EAB">
        <w:rPr>
          <w:szCs w:val="24"/>
          <w:lang w:val="sr-Latn-CS"/>
        </w:rPr>
        <w:t>га</w:t>
      </w:r>
      <w:r>
        <w:rPr>
          <w:szCs w:val="24"/>
          <w:lang w:val="sr-Latn-CS"/>
        </w:rPr>
        <w:t>з</w:t>
      </w:r>
      <w:r w:rsidR="00AB5EAB">
        <w:rPr>
          <w:szCs w:val="24"/>
          <w:lang w:val="sr-Latn-CS"/>
        </w:rPr>
        <w:t>д</w:t>
      </w:r>
      <w:r>
        <w:rPr>
          <w:szCs w:val="24"/>
          <w:lang w:val="sr-Latn-CS"/>
        </w:rPr>
        <w:t>инск</w:t>
      </w:r>
      <w:r w:rsidR="00AB5EAB">
        <w:rPr>
          <w:szCs w:val="24"/>
          <w:lang w:val="sr-Latn-CS"/>
        </w:rPr>
        <w:t>е</w:t>
      </w:r>
      <w:r w:rsidR="00C808E8" w:rsidRPr="00ED3512">
        <w:rPr>
          <w:szCs w:val="24"/>
          <w:lang w:val="sr-Latn-CS"/>
        </w:rPr>
        <w:t xml:space="preserve"> </w:t>
      </w:r>
      <w:r>
        <w:rPr>
          <w:szCs w:val="24"/>
          <w:lang w:val="sr-Latn-CS"/>
        </w:rPr>
        <w:t>ј</w:t>
      </w:r>
      <w:r w:rsidR="00AB5EAB">
        <w:rPr>
          <w:szCs w:val="24"/>
          <w:lang w:val="sr-Latn-CS"/>
        </w:rPr>
        <w:t>ед</w:t>
      </w:r>
      <w:r>
        <w:rPr>
          <w:szCs w:val="24"/>
          <w:lang w:val="sr-Latn-CS"/>
        </w:rPr>
        <w:t>иниц</w:t>
      </w:r>
      <w:r w:rsidR="00AB5EAB">
        <w:rPr>
          <w:szCs w:val="24"/>
          <w:lang w:val="sr-Latn-CS"/>
        </w:rPr>
        <w:t>е</w:t>
      </w:r>
      <w:r w:rsidR="00C808E8" w:rsidRPr="00ED3512">
        <w:rPr>
          <w:szCs w:val="24"/>
          <w:lang w:val="sr-Latn-CS"/>
        </w:rPr>
        <w:t xml:space="preserve">, </w:t>
      </w:r>
      <w:r w:rsidR="00252B65">
        <w:rPr>
          <w:szCs w:val="24"/>
          <w:lang w:val="sr-Latn-CS"/>
        </w:rPr>
        <w:t>44</w:t>
      </w:r>
      <w:r w:rsidR="00C808E8" w:rsidRPr="00ED3512">
        <w:rPr>
          <w:szCs w:val="24"/>
          <w:lang w:val="sr-Latn-CS"/>
        </w:rPr>
        <w:t xml:space="preserve"> </w:t>
      </w:r>
      <w:r>
        <w:rPr>
          <w:szCs w:val="24"/>
          <w:lang w:val="sr-Latn-CS"/>
        </w:rPr>
        <w:t>р</w:t>
      </w:r>
      <w:r w:rsidR="00AB5EAB">
        <w:rPr>
          <w:szCs w:val="24"/>
          <w:lang w:val="sr-Latn-CS"/>
        </w:rPr>
        <w:t>а</w:t>
      </w:r>
      <w:r>
        <w:rPr>
          <w:szCs w:val="24"/>
          <w:lang w:val="sr-Latn-CS"/>
        </w:rPr>
        <w:t>зличитих</w:t>
      </w:r>
      <w:r w:rsidR="00C808E8" w:rsidRPr="00ED3512">
        <w:rPr>
          <w:szCs w:val="24"/>
          <w:lang w:val="sr-Latn-CS"/>
        </w:rPr>
        <w:t xml:space="preserve"> </w:t>
      </w:r>
      <w:r w:rsidR="00AB5EAB">
        <w:rPr>
          <w:szCs w:val="24"/>
          <w:lang w:val="sr-Latn-CS"/>
        </w:rPr>
        <w:t>га</w:t>
      </w:r>
      <w:r>
        <w:rPr>
          <w:szCs w:val="24"/>
          <w:lang w:val="sr-Latn-CS"/>
        </w:rPr>
        <w:t>з</w:t>
      </w:r>
      <w:r w:rsidR="00AB5EAB">
        <w:rPr>
          <w:szCs w:val="24"/>
          <w:lang w:val="sr-Latn-CS"/>
        </w:rPr>
        <w:t>д</w:t>
      </w:r>
      <w:r>
        <w:rPr>
          <w:szCs w:val="24"/>
          <w:lang w:val="sr-Latn-CS"/>
        </w:rPr>
        <w:t>инских</w:t>
      </w:r>
      <w:r w:rsidR="00C808E8" w:rsidRPr="00ED3512">
        <w:rPr>
          <w:szCs w:val="24"/>
          <w:lang w:val="sr-Latn-CS"/>
        </w:rPr>
        <w:t xml:space="preserve"> </w:t>
      </w:r>
      <w:r>
        <w:rPr>
          <w:szCs w:val="24"/>
          <w:lang w:val="sr-Latn-CS"/>
        </w:rPr>
        <w:t>кл</w:t>
      </w:r>
      <w:r w:rsidR="00AB5EAB">
        <w:rPr>
          <w:szCs w:val="24"/>
          <w:lang w:val="sr-Latn-CS"/>
        </w:rPr>
        <w:t>а</w:t>
      </w:r>
      <w:r>
        <w:rPr>
          <w:szCs w:val="24"/>
          <w:lang w:val="sr-Latn-CS"/>
        </w:rPr>
        <w:t>с</w:t>
      </w:r>
      <w:r w:rsidR="00AB5EAB">
        <w:rPr>
          <w:szCs w:val="24"/>
          <w:lang w:val="sr-Latn-CS"/>
        </w:rPr>
        <w:t>а</w:t>
      </w:r>
      <w:r w:rsidR="00C808E8" w:rsidRPr="00ED3512">
        <w:rPr>
          <w:szCs w:val="24"/>
          <w:lang w:val="sr-Latn-CS"/>
        </w:rPr>
        <w:t xml:space="preserve"> </w:t>
      </w:r>
      <w:r>
        <w:rPr>
          <w:szCs w:val="24"/>
          <w:lang w:val="sr-Latn-CS"/>
        </w:rPr>
        <w:t>кој</w:t>
      </w:r>
      <w:r w:rsidR="00AB5EAB">
        <w:rPr>
          <w:szCs w:val="24"/>
          <w:lang w:val="sr-Latn-CS"/>
        </w:rPr>
        <w:t>е</w:t>
      </w:r>
      <w:r w:rsidR="00C808E8" w:rsidRPr="00ED3512">
        <w:rPr>
          <w:szCs w:val="24"/>
          <w:lang w:val="sr-Latn-CS"/>
        </w:rPr>
        <w:t xml:space="preserve"> </w:t>
      </w:r>
      <w:r>
        <w:rPr>
          <w:szCs w:val="24"/>
          <w:lang w:val="sr-Latn-CS"/>
        </w:rPr>
        <w:t>с</w:t>
      </w:r>
      <w:r w:rsidR="00AB5EAB">
        <w:rPr>
          <w:szCs w:val="24"/>
          <w:lang w:val="sr-Latn-CS"/>
        </w:rPr>
        <w:t>е</w:t>
      </w:r>
      <w:r w:rsidR="00C808E8" w:rsidRPr="00ED3512">
        <w:rPr>
          <w:szCs w:val="24"/>
          <w:lang w:val="sr-Latn-CS"/>
        </w:rPr>
        <w:t xml:space="preserve"> </w:t>
      </w:r>
      <w:r>
        <w:rPr>
          <w:szCs w:val="24"/>
          <w:lang w:val="sr-Latn-CS"/>
        </w:rPr>
        <w:t>н</w:t>
      </w:r>
      <w:r w:rsidR="00AB5EAB">
        <w:rPr>
          <w:szCs w:val="24"/>
          <w:lang w:val="sr-Latn-CS"/>
        </w:rPr>
        <w:t>а</w:t>
      </w:r>
      <w:r>
        <w:rPr>
          <w:szCs w:val="24"/>
          <w:lang w:val="sr-Latn-CS"/>
        </w:rPr>
        <w:t>л</w:t>
      </w:r>
      <w:r w:rsidR="00AB5EAB">
        <w:rPr>
          <w:szCs w:val="24"/>
          <w:lang w:val="sr-Latn-CS"/>
        </w:rPr>
        <w:t>а</w:t>
      </w:r>
      <w:r>
        <w:rPr>
          <w:szCs w:val="24"/>
          <w:lang w:val="sr-Latn-CS"/>
        </w:rPr>
        <w:t>зи</w:t>
      </w:r>
      <w:r w:rsidR="00C808E8" w:rsidRPr="00ED3512">
        <w:rPr>
          <w:szCs w:val="24"/>
          <w:lang w:val="sr-Latn-CS"/>
        </w:rPr>
        <w:t xml:space="preserve"> </w:t>
      </w:r>
      <w:r>
        <w:rPr>
          <w:szCs w:val="24"/>
          <w:lang w:val="sr-Latn-CS"/>
        </w:rPr>
        <w:t>у</w:t>
      </w:r>
      <w:r w:rsidR="00C808E8" w:rsidRPr="00ED3512">
        <w:rPr>
          <w:szCs w:val="24"/>
          <w:lang w:val="sr-Latn-CS"/>
        </w:rPr>
        <w:t xml:space="preserve"> </w:t>
      </w:r>
      <w:r w:rsidR="00252B65">
        <w:rPr>
          <w:szCs w:val="24"/>
          <w:lang w:val="sr-Latn-CS"/>
        </w:rPr>
        <w:t>4</w:t>
      </w:r>
      <w:r w:rsidR="00C808E8" w:rsidRPr="00ED3512">
        <w:rPr>
          <w:szCs w:val="24"/>
          <w:lang w:val="sr-Latn-CS"/>
        </w:rPr>
        <w:t xml:space="preserve"> </w:t>
      </w:r>
      <w:r>
        <w:rPr>
          <w:szCs w:val="24"/>
          <w:lang w:val="sr-Latn-CS"/>
        </w:rPr>
        <w:t>н</w:t>
      </w:r>
      <w:r w:rsidR="00AB5EAB">
        <w:rPr>
          <w:szCs w:val="24"/>
          <w:lang w:val="sr-Latn-CS"/>
        </w:rPr>
        <w:t>а</w:t>
      </w:r>
      <w:r>
        <w:rPr>
          <w:szCs w:val="24"/>
          <w:lang w:val="sr-Latn-CS"/>
        </w:rPr>
        <w:t>м</w:t>
      </w:r>
      <w:r w:rsidR="00AB5EAB">
        <w:rPr>
          <w:szCs w:val="24"/>
          <w:lang w:val="sr-Latn-CS"/>
        </w:rPr>
        <w:t>е</w:t>
      </w:r>
      <w:r>
        <w:rPr>
          <w:szCs w:val="24"/>
          <w:lang w:val="sr-Latn-CS"/>
        </w:rPr>
        <w:t>нск</w:t>
      </w:r>
      <w:r w:rsidR="00AB5EAB">
        <w:rPr>
          <w:szCs w:val="24"/>
          <w:lang w:val="sr-Latn-CS"/>
        </w:rPr>
        <w:t>е</w:t>
      </w:r>
      <w:r w:rsidR="00C808E8" w:rsidRPr="00ED3512">
        <w:rPr>
          <w:szCs w:val="24"/>
          <w:lang w:val="sr-Latn-CS"/>
        </w:rPr>
        <w:t xml:space="preserve"> </w:t>
      </w:r>
      <w:r>
        <w:rPr>
          <w:szCs w:val="24"/>
          <w:lang w:val="sr-Latn-CS"/>
        </w:rPr>
        <w:t>ц</w:t>
      </w:r>
      <w:r w:rsidR="00AB5EAB">
        <w:rPr>
          <w:szCs w:val="24"/>
          <w:lang w:val="sr-Latn-CS"/>
        </w:rPr>
        <w:t>е</w:t>
      </w:r>
      <w:r>
        <w:rPr>
          <w:szCs w:val="24"/>
          <w:lang w:val="sr-Latn-CS"/>
        </w:rPr>
        <w:t>лин</w:t>
      </w:r>
      <w:r w:rsidR="00AB5EAB">
        <w:rPr>
          <w:szCs w:val="24"/>
          <w:lang w:val="sr-Latn-CS"/>
        </w:rPr>
        <w:t>е</w:t>
      </w:r>
      <w:r w:rsidR="00C808E8" w:rsidRPr="00ED3512">
        <w:rPr>
          <w:szCs w:val="24"/>
          <w:lang w:val="sr-Latn-CS"/>
        </w:rPr>
        <w:t xml:space="preserve">. </w:t>
      </w:r>
      <w:r w:rsidR="00AB5EAB" w:rsidRPr="00DF7C46">
        <w:rPr>
          <w:szCs w:val="24"/>
          <w:lang w:val="sr-Latn-CS"/>
        </w:rPr>
        <w:t>Га</w:t>
      </w:r>
      <w:r w:rsidRPr="00DF7C46">
        <w:rPr>
          <w:szCs w:val="24"/>
          <w:lang w:val="sr-Latn-CS"/>
        </w:rPr>
        <w:t>з</w:t>
      </w:r>
      <w:r w:rsidR="00AB5EAB" w:rsidRPr="00DF7C46">
        <w:rPr>
          <w:szCs w:val="24"/>
          <w:lang w:val="sr-Latn-CS"/>
        </w:rPr>
        <w:t>д</w:t>
      </w:r>
      <w:r w:rsidRPr="00DF7C46">
        <w:rPr>
          <w:szCs w:val="24"/>
          <w:lang w:val="sr-Latn-CS"/>
        </w:rPr>
        <w:t>инск</w:t>
      </w:r>
      <w:r w:rsidR="00AB5EAB" w:rsidRPr="00DF7C46">
        <w:rPr>
          <w:szCs w:val="24"/>
          <w:lang w:val="sr-Latn-CS"/>
        </w:rPr>
        <w:t>а</w:t>
      </w:r>
      <w:r w:rsidR="00C808E8" w:rsidRPr="00DF7C46">
        <w:rPr>
          <w:szCs w:val="24"/>
          <w:lang w:val="sr-Latn-CS"/>
        </w:rPr>
        <w:t xml:space="preserve"> </w:t>
      </w:r>
      <w:r w:rsidRPr="00DF7C46">
        <w:rPr>
          <w:szCs w:val="24"/>
          <w:lang w:val="sr-Latn-CS"/>
        </w:rPr>
        <w:t>кл</w:t>
      </w:r>
      <w:r w:rsidR="00AB5EAB" w:rsidRPr="00DF7C46">
        <w:rPr>
          <w:szCs w:val="24"/>
          <w:lang w:val="sr-Latn-CS"/>
        </w:rPr>
        <w:t>а</w:t>
      </w:r>
      <w:r w:rsidRPr="00DF7C46">
        <w:rPr>
          <w:szCs w:val="24"/>
          <w:lang w:val="sr-Latn-CS"/>
        </w:rPr>
        <w:t>с</w:t>
      </w:r>
      <w:r w:rsidR="00AB5EAB" w:rsidRPr="00DF7C46">
        <w:rPr>
          <w:szCs w:val="24"/>
          <w:lang w:val="sr-Latn-CS"/>
        </w:rPr>
        <w:t>а</w:t>
      </w:r>
      <w:r w:rsidR="003171D6">
        <w:rPr>
          <w:szCs w:val="24"/>
          <w:lang w:val="sr-Latn-CS"/>
        </w:rPr>
        <w:t xml:space="preserve"> </w:t>
      </w:r>
      <w:r w:rsidR="003171D6">
        <w:rPr>
          <w:szCs w:val="24"/>
          <w:lang w:val="sr-Cyrl-RS"/>
        </w:rPr>
        <w:t>83240</w:t>
      </w:r>
      <w:r w:rsidR="00C808E8" w:rsidRPr="00DF7C46">
        <w:rPr>
          <w:szCs w:val="24"/>
          <w:lang w:val="sr-Latn-CS"/>
        </w:rPr>
        <w:t xml:space="preserve">  </w:t>
      </w:r>
      <w:r w:rsidRPr="00DF7C46">
        <w:rPr>
          <w:szCs w:val="24"/>
          <w:lang w:val="sr-Latn-CS"/>
        </w:rPr>
        <w:t>ј</w:t>
      </w:r>
      <w:r w:rsidR="00AB5EAB" w:rsidRPr="00DF7C46">
        <w:rPr>
          <w:szCs w:val="24"/>
          <w:lang w:val="sr-Latn-CS"/>
        </w:rPr>
        <w:t>е</w:t>
      </w:r>
      <w:r w:rsidR="00C808E8" w:rsidRPr="00DF7C46">
        <w:rPr>
          <w:szCs w:val="24"/>
          <w:lang w:val="sr-Latn-CS"/>
        </w:rPr>
        <w:t xml:space="preserve"> </w:t>
      </w:r>
      <w:r w:rsidRPr="00DF7C46">
        <w:rPr>
          <w:szCs w:val="24"/>
          <w:lang w:val="sr-Latn-CS"/>
        </w:rPr>
        <w:t>н</w:t>
      </w:r>
      <w:r w:rsidR="00AB5EAB" w:rsidRPr="00DF7C46">
        <w:rPr>
          <w:szCs w:val="24"/>
          <w:lang w:val="sr-Latn-CS"/>
        </w:rPr>
        <w:t>а</w:t>
      </w:r>
      <w:r w:rsidRPr="00DF7C46">
        <w:rPr>
          <w:szCs w:val="24"/>
          <w:lang w:val="sr-Latn-CS"/>
        </w:rPr>
        <w:t>јз</w:t>
      </w:r>
      <w:r w:rsidR="00AB5EAB" w:rsidRPr="00DF7C46">
        <w:rPr>
          <w:szCs w:val="24"/>
          <w:lang w:val="sr-Latn-CS"/>
        </w:rPr>
        <w:t>а</w:t>
      </w:r>
      <w:r w:rsidRPr="00DF7C46">
        <w:rPr>
          <w:szCs w:val="24"/>
          <w:lang w:val="sr-Latn-CS"/>
        </w:rPr>
        <w:t>ступ</w:t>
      </w:r>
      <w:r w:rsidR="001019E7" w:rsidRPr="00DF7C46">
        <w:rPr>
          <w:szCs w:val="24"/>
          <w:lang w:val="sr-Latn-CS"/>
        </w:rPr>
        <w:t>љ</w:t>
      </w:r>
      <w:r w:rsidR="00AB5EAB" w:rsidRPr="00DF7C46">
        <w:rPr>
          <w:szCs w:val="24"/>
          <w:lang w:val="sr-Latn-CS"/>
        </w:rPr>
        <w:t>е</w:t>
      </w:r>
      <w:r w:rsidRPr="00DF7C46">
        <w:rPr>
          <w:szCs w:val="24"/>
          <w:lang w:val="sr-Latn-CS"/>
        </w:rPr>
        <w:t>ниј</w:t>
      </w:r>
      <w:r w:rsidR="00AB5EAB" w:rsidRPr="00DF7C46">
        <w:rPr>
          <w:szCs w:val="24"/>
          <w:lang w:val="sr-Latn-CS"/>
        </w:rPr>
        <w:t>а</w:t>
      </w:r>
      <w:r w:rsidR="00C808E8" w:rsidRPr="00DF7C46">
        <w:rPr>
          <w:szCs w:val="24"/>
          <w:lang w:val="sr-Latn-CS"/>
        </w:rPr>
        <w:t xml:space="preserve"> </w:t>
      </w:r>
      <w:r w:rsidRPr="00DF7C46">
        <w:rPr>
          <w:szCs w:val="24"/>
          <w:lang w:val="sr-Latn-CS"/>
        </w:rPr>
        <w:t>у</w:t>
      </w:r>
      <w:r w:rsidR="00C808E8" w:rsidRPr="00DF7C46">
        <w:rPr>
          <w:szCs w:val="24"/>
          <w:lang w:val="sr-Latn-CS"/>
        </w:rPr>
        <w:t xml:space="preserve"> </w:t>
      </w:r>
      <w:r w:rsidR="00AB5EAB" w:rsidRPr="00DF7C46">
        <w:rPr>
          <w:szCs w:val="24"/>
          <w:lang w:val="sr-Latn-CS"/>
        </w:rPr>
        <w:t>га</w:t>
      </w:r>
      <w:r w:rsidRPr="00DF7C46">
        <w:rPr>
          <w:szCs w:val="24"/>
          <w:lang w:val="sr-Latn-CS"/>
        </w:rPr>
        <w:t>з</w:t>
      </w:r>
      <w:r w:rsidR="00AB5EAB" w:rsidRPr="00DF7C46">
        <w:rPr>
          <w:szCs w:val="24"/>
          <w:lang w:val="sr-Latn-CS"/>
        </w:rPr>
        <w:t>д</w:t>
      </w:r>
      <w:r w:rsidRPr="00DF7C46">
        <w:rPr>
          <w:szCs w:val="24"/>
          <w:lang w:val="sr-Latn-CS"/>
        </w:rPr>
        <w:t>инској</w:t>
      </w:r>
      <w:r w:rsidR="00C808E8" w:rsidRPr="00DF7C46">
        <w:rPr>
          <w:szCs w:val="24"/>
          <w:lang w:val="sr-Latn-CS"/>
        </w:rPr>
        <w:t xml:space="preserve"> </w:t>
      </w:r>
      <w:r w:rsidRPr="00DF7C46">
        <w:rPr>
          <w:szCs w:val="24"/>
          <w:lang w:val="sr-Latn-CS"/>
        </w:rPr>
        <w:t>ј</w:t>
      </w:r>
      <w:r w:rsidR="00AB5EAB" w:rsidRPr="00DF7C46">
        <w:rPr>
          <w:szCs w:val="24"/>
          <w:lang w:val="sr-Latn-CS"/>
        </w:rPr>
        <w:t>ед</w:t>
      </w:r>
      <w:r w:rsidRPr="00DF7C46">
        <w:rPr>
          <w:szCs w:val="24"/>
          <w:lang w:val="sr-Latn-CS"/>
        </w:rPr>
        <w:t>иници</w:t>
      </w:r>
      <w:r w:rsidR="00C808E8" w:rsidRPr="00DF7C46">
        <w:rPr>
          <w:szCs w:val="24"/>
          <w:lang w:val="sr-Latn-CS"/>
        </w:rPr>
        <w:t xml:space="preserve"> </w:t>
      </w:r>
      <w:r w:rsidRPr="00DF7C46">
        <w:rPr>
          <w:szCs w:val="24"/>
          <w:lang w:val="sr-Latn-CS"/>
        </w:rPr>
        <w:t>с</w:t>
      </w:r>
      <w:r w:rsidR="00AB5EAB" w:rsidRPr="00DF7C46">
        <w:rPr>
          <w:szCs w:val="24"/>
          <w:lang w:val="sr-Latn-CS"/>
        </w:rPr>
        <w:t>а</w:t>
      </w:r>
      <w:r w:rsidR="00C808E8" w:rsidRPr="00DF7C46">
        <w:rPr>
          <w:szCs w:val="24"/>
          <w:lang w:val="sr-Latn-CS"/>
        </w:rPr>
        <w:t xml:space="preserve"> </w:t>
      </w:r>
      <w:r w:rsidR="003171D6">
        <w:rPr>
          <w:szCs w:val="24"/>
          <w:lang w:val="sr-Cyrl-RS"/>
        </w:rPr>
        <w:t>18</w:t>
      </w:r>
      <w:r w:rsidR="00C808E8" w:rsidRPr="00DF7C46">
        <w:rPr>
          <w:szCs w:val="24"/>
        </w:rPr>
        <w:t>,1</w:t>
      </w:r>
      <w:r w:rsidR="00C808E8" w:rsidRPr="00DF7C46">
        <w:rPr>
          <w:szCs w:val="24"/>
          <w:lang w:val="sr-Latn-CS"/>
        </w:rPr>
        <w:t xml:space="preserve">% </w:t>
      </w:r>
      <w:r w:rsidRPr="00DF7C46">
        <w:rPr>
          <w:szCs w:val="24"/>
          <w:lang w:val="sr-Latn-CS"/>
        </w:rPr>
        <w:t>по</w:t>
      </w:r>
      <w:r w:rsidR="00C808E8" w:rsidRPr="00DF7C46">
        <w:rPr>
          <w:szCs w:val="24"/>
          <w:lang w:val="sr-Latn-CS"/>
        </w:rPr>
        <w:t xml:space="preserve"> </w:t>
      </w:r>
      <w:r w:rsidRPr="00DF7C46">
        <w:rPr>
          <w:szCs w:val="24"/>
          <w:lang w:val="sr-Latn-CS"/>
        </w:rPr>
        <w:t>по</w:t>
      </w:r>
      <w:r w:rsidR="00AB5EAB" w:rsidRPr="00DF7C46">
        <w:rPr>
          <w:szCs w:val="24"/>
          <w:lang w:val="sr-Latn-CS"/>
        </w:rPr>
        <w:t>в</w:t>
      </w:r>
      <w:r w:rsidRPr="00DF7C46">
        <w:rPr>
          <w:szCs w:val="24"/>
          <w:lang w:val="sr-Latn-CS"/>
        </w:rPr>
        <w:t>ршини</w:t>
      </w:r>
      <w:r w:rsidR="00C808E8" w:rsidRPr="00DF7C46">
        <w:rPr>
          <w:szCs w:val="24"/>
          <w:lang w:val="sr-Latn-CS"/>
        </w:rPr>
        <w:t xml:space="preserve">, </w:t>
      </w:r>
      <w:r w:rsidR="003171D6">
        <w:rPr>
          <w:szCs w:val="24"/>
          <w:lang w:val="sr-Cyrl-RS"/>
        </w:rPr>
        <w:t>8</w:t>
      </w:r>
      <w:r w:rsidR="00C808E8" w:rsidRPr="00DF7C46">
        <w:rPr>
          <w:szCs w:val="24"/>
          <w:lang w:val="sr-Latn-CS"/>
        </w:rPr>
        <w:t>,</w:t>
      </w:r>
      <w:r w:rsidR="003171D6">
        <w:rPr>
          <w:szCs w:val="24"/>
          <w:lang w:val="sr-Cyrl-RS"/>
        </w:rPr>
        <w:t>5</w:t>
      </w:r>
      <w:r w:rsidR="00C808E8" w:rsidRPr="00DF7C46">
        <w:rPr>
          <w:szCs w:val="24"/>
          <w:lang w:val="sr-Latn-CS"/>
        </w:rPr>
        <w:t xml:space="preserve">% </w:t>
      </w:r>
      <w:r w:rsidRPr="00DF7C46">
        <w:rPr>
          <w:szCs w:val="24"/>
          <w:lang w:val="sr-Latn-CS"/>
        </w:rPr>
        <w:t>по</w:t>
      </w:r>
      <w:r w:rsidR="00C808E8" w:rsidRPr="00DF7C46">
        <w:rPr>
          <w:szCs w:val="24"/>
          <w:lang w:val="sr-Latn-CS"/>
        </w:rPr>
        <w:t xml:space="preserve"> </w:t>
      </w:r>
      <w:r w:rsidRPr="00DF7C46">
        <w:rPr>
          <w:szCs w:val="24"/>
          <w:lang w:val="sr-Latn-CS"/>
        </w:rPr>
        <w:t>з</w:t>
      </w:r>
      <w:r w:rsidR="00AB5EAB" w:rsidRPr="00DF7C46">
        <w:rPr>
          <w:szCs w:val="24"/>
          <w:lang w:val="sr-Latn-CS"/>
        </w:rPr>
        <w:t>а</w:t>
      </w:r>
      <w:r w:rsidRPr="00DF7C46">
        <w:rPr>
          <w:szCs w:val="24"/>
          <w:lang w:val="sr-Latn-CS"/>
        </w:rPr>
        <w:t>пр</w:t>
      </w:r>
      <w:r w:rsidR="00AB5EAB" w:rsidRPr="00DF7C46">
        <w:rPr>
          <w:szCs w:val="24"/>
          <w:lang w:val="sr-Latn-CS"/>
        </w:rPr>
        <w:t>е</w:t>
      </w:r>
      <w:r w:rsidRPr="00DF7C46">
        <w:rPr>
          <w:szCs w:val="24"/>
          <w:lang w:val="sr-Latn-CS"/>
        </w:rPr>
        <w:t>мини</w:t>
      </w:r>
      <w:r w:rsidR="00C808E8" w:rsidRPr="00DF7C46">
        <w:rPr>
          <w:szCs w:val="24"/>
          <w:lang w:val="sr-Latn-CS"/>
        </w:rPr>
        <w:t xml:space="preserve"> </w:t>
      </w:r>
      <w:r w:rsidRPr="00DF7C46">
        <w:rPr>
          <w:szCs w:val="24"/>
          <w:lang w:val="sr-Latn-CS"/>
        </w:rPr>
        <w:t>и</w:t>
      </w:r>
      <w:r w:rsidR="00C808E8" w:rsidRPr="00DF7C46">
        <w:rPr>
          <w:szCs w:val="24"/>
          <w:lang w:val="sr-Latn-CS"/>
        </w:rPr>
        <w:t xml:space="preserve"> </w:t>
      </w:r>
      <w:r w:rsidR="003171D6">
        <w:rPr>
          <w:szCs w:val="24"/>
          <w:lang w:val="sr-Cyrl-RS"/>
        </w:rPr>
        <w:t>11</w:t>
      </w:r>
      <w:r w:rsidR="00C808E8" w:rsidRPr="00DF7C46">
        <w:rPr>
          <w:szCs w:val="24"/>
          <w:lang w:val="sr-Latn-CS"/>
        </w:rPr>
        <w:t>,</w:t>
      </w:r>
      <w:r w:rsidR="003171D6">
        <w:rPr>
          <w:szCs w:val="24"/>
          <w:lang w:val="sr-Cyrl-RS"/>
        </w:rPr>
        <w:t>1</w:t>
      </w:r>
      <w:r w:rsidR="00C808E8" w:rsidRPr="00DF7C46">
        <w:rPr>
          <w:szCs w:val="24"/>
          <w:lang w:val="sr-Latn-CS"/>
        </w:rPr>
        <w:t xml:space="preserve">% </w:t>
      </w:r>
      <w:r w:rsidRPr="00DF7C46">
        <w:rPr>
          <w:szCs w:val="24"/>
          <w:lang w:val="sr-Latn-CS"/>
        </w:rPr>
        <w:t>по</w:t>
      </w:r>
      <w:r w:rsidR="00C808E8" w:rsidRPr="00DF7C46">
        <w:rPr>
          <w:szCs w:val="24"/>
          <w:lang w:val="sr-Latn-CS"/>
        </w:rPr>
        <w:t xml:space="preserve"> </w:t>
      </w:r>
      <w:r w:rsidRPr="00DF7C46">
        <w:rPr>
          <w:szCs w:val="24"/>
          <w:lang w:val="sr-Latn-CS"/>
        </w:rPr>
        <w:t>з</w:t>
      </w:r>
      <w:r w:rsidR="00AB5EAB" w:rsidRPr="00DF7C46">
        <w:rPr>
          <w:szCs w:val="24"/>
          <w:lang w:val="sr-Latn-CS"/>
        </w:rPr>
        <w:t>а</w:t>
      </w:r>
      <w:r w:rsidRPr="00DF7C46">
        <w:rPr>
          <w:szCs w:val="24"/>
          <w:lang w:val="sr-Latn-CS"/>
        </w:rPr>
        <w:t>пр</w:t>
      </w:r>
      <w:r w:rsidR="00AB5EAB" w:rsidRPr="00DF7C46">
        <w:rPr>
          <w:szCs w:val="24"/>
          <w:lang w:val="sr-Latn-CS"/>
        </w:rPr>
        <w:t>е</w:t>
      </w:r>
      <w:r w:rsidRPr="00DF7C46">
        <w:rPr>
          <w:szCs w:val="24"/>
          <w:lang w:val="sr-Latn-CS"/>
        </w:rPr>
        <w:t>минском</w:t>
      </w:r>
      <w:r w:rsidR="00C808E8" w:rsidRPr="00DF7C46">
        <w:rPr>
          <w:szCs w:val="24"/>
          <w:lang w:val="sr-Latn-CS"/>
        </w:rPr>
        <w:t xml:space="preserve"> </w:t>
      </w:r>
      <w:r w:rsidRPr="00DF7C46">
        <w:rPr>
          <w:szCs w:val="24"/>
          <w:lang w:val="sr-Latn-CS"/>
        </w:rPr>
        <w:t>прир</w:t>
      </w:r>
      <w:r w:rsidR="00AB5EAB" w:rsidRPr="00DF7C46">
        <w:rPr>
          <w:szCs w:val="24"/>
          <w:lang w:val="sr-Latn-CS"/>
        </w:rPr>
        <w:t>а</w:t>
      </w:r>
      <w:r w:rsidRPr="00DF7C46">
        <w:rPr>
          <w:szCs w:val="24"/>
          <w:lang w:val="sr-Latn-CS"/>
        </w:rPr>
        <w:t>сту</w:t>
      </w:r>
      <w:r w:rsidR="00C808E8" w:rsidRPr="00DF7C46">
        <w:rPr>
          <w:szCs w:val="24"/>
          <w:lang w:val="sr-Latn-CS"/>
        </w:rPr>
        <w:t xml:space="preserve">. </w:t>
      </w:r>
      <w:r w:rsidR="00AB5EAB" w:rsidRPr="00DF7C46">
        <w:rPr>
          <w:szCs w:val="24"/>
          <w:lang w:val="sr-Latn-CS"/>
        </w:rPr>
        <w:t>У</w:t>
      </w:r>
      <w:r w:rsidRPr="00DF7C46">
        <w:rPr>
          <w:szCs w:val="24"/>
          <w:lang w:val="sr-Latn-CS"/>
        </w:rPr>
        <w:t>ч</w:t>
      </w:r>
      <w:r w:rsidR="00AB5EAB" w:rsidRPr="00DF7C46">
        <w:rPr>
          <w:szCs w:val="24"/>
          <w:lang w:val="sr-Latn-CS"/>
        </w:rPr>
        <w:t>е</w:t>
      </w:r>
      <w:r w:rsidRPr="00DF7C46">
        <w:rPr>
          <w:szCs w:val="24"/>
          <w:lang w:val="sr-Latn-CS"/>
        </w:rPr>
        <w:t>шћ</w:t>
      </w:r>
      <w:r w:rsidR="00AB5EAB" w:rsidRPr="00DF7C46">
        <w:rPr>
          <w:szCs w:val="24"/>
          <w:lang w:val="sr-Latn-CS"/>
        </w:rPr>
        <w:t>е</w:t>
      </w:r>
      <w:r w:rsidR="00C808E8" w:rsidRPr="00DF7C46">
        <w:rPr>
          <w:szCs w:val="24"/>
          <w:lang w:val="sr-Latn-CS"/>
        </w:rPr>
        <w:t xml:space="preserve"> </w:t>
      </w:r>
      <w:r w:rsidRPr="00DF7C46">
        <w:rPr>
          <w:szCs w:val="24"/>
          <w:lang w:val="sr-Latn-CS"/>
        </w:rPr>
        <w:t>з</w:t>
      </w:r>
      <w:r w:rsidR="00AB5EAB" w:rsidRPr="00DF7C46">
        <w:rPr>
          <w:szCs w:val="24"/>
          <w:lang w:val="sr-Latn-CS"/>
        </w:rPr>
        <w:t>а</w:t>
      </w:r>
      <w:r w:rsidRPr="00DF7C46">
        <w:rPr>
          <w:szCs w:val="24"/>
          <w:lang w:val="sr-Latn-CS"/>
        </w:rPr>
        <w:t>пр</w:t>
      </w:r>
      <w:r w:rsidR="00AB5EAB" w:rsidRPr="00DF7C46">
        <w:rPr>
          <w:szCs w:val="24"/>
          <w:lang w:val="sr-Latn-CS"/>
        </w:rPr>
        <w:t>е</w:t>
      </w:r>
      <w:r w:rsidRPr="00DF7C46">
        <w:rPr>
          <w:szCs w:val="24"/>
          <w:lang w:val="sr-Latn-CS"/>
        </w:rPr>
        <w:t>мин</w:t>
      </w:r>
      <w:r w:rsidR="00AB5EAB" w:rsidRPr="00DF7C46">
        <w:rPr>
          <w:szCs w:val="24"/>
          <w:lang w:val="sr-Latn-CS"/>
        </w:rPr>
        <w:t>е</w:t>
      </w:r>
      <w:r w:rsidR="00C808E8" w:rsidRPr="00DF7C46">
        <w:rPr>
          <w:szCs w:val="24"/>
          <w:lang w:val="sr-Latn-CS"/>
        </w:rPr>
        <w:t xml:space="preserve"> </w:t>
      </w:r>
      <w:r w:rsidRPr="00DF7C46">
        <w:rPr>
          <w:szCs w:val="24"/>
          <w:lang w:val="sr-Latn-CS"/>
        </w:rPr>
        <w:t>у</w:t>
      </w:r>
      <w:r w:rsidR="00C808E8" w:rsidRPr="00DF7C46">
        <w:rPr>
          <w:szCs w:val="24"/>
          <w:lang w:val="sr-Latn-CS"/>
        </w:rPr>
        <w:t xml:space="preserve"> </w:t>
      </w:r>
      <w:r w:rsidRPr="00DF7C46">
        <w:rPr>
          <w:szCs w:val="24"/>
          <w:lang w:val="sr-Latn-CS"/>
        </w:rPr>
        <w:t>о</w:t>
      </w:r>
      <w:r w:rsidR="00AB5EAB" w:rsidRPr="00DF7C46">
        <w:rPr>
          <w:szCs w:val="24"/>
          <w:lang w:val="sr-Latn-CS"/>
        </w:rPr>
        <w:t>в</w:t>
      </w:r>
      <w:r w:rsidRPr="00DF7C46">
        <w:rPr>
          <w:szCs w:val="24"/>
          <w:lang w:val="sr-Latn-CS"/>
        </w:rPr>
        <w:t>ој</w:t>
      </w:r>
      <w:r w:rsidR="00C808E8" w:rsidRPr="00DF7C46">
        <w:rPr>
          <w:szCs w:val="24"/>
          <w:lang w:val="sr-Latn-CS"/>
        </w:rPr>
        <w:t xml:space="preserve"> </w:t>
      </w:r>
      <w:r w:rsidR="00AB5EAB" w:rsidRPr="00DF7C46">
        <w:rPr>
          <w:szCs w:val="24"/>
          <w:lang w:val="sr-Latn-CS"/>
        </w:rPr>
        <w:t>га</w:t>
      </w:r>
      <w:r w:rsidRPr="00DF7C46">
        <w:rPr>
          <w:szCs w:val="24"/>
          <w:lang w:val="sr-Latn-CS"/>
        </w:rPr>
        <w:t>з</w:t>
      </w:r>
      <w:r w:rsidR="00AB5EAB" w:rsidRPr="00DF7C46">
        <w:rPr>
          <w:szCs w:val="24"/>
          <w:lang w:val="sr-Latn-CS"/>
        </w:rPr>
        <w:t>д</w:t>
      </w:r>
      <w:r w:rsidRPr="00DF7C46">
        <w:rPr>
          <w:szCs w:val="24"/>
          <w:lang w:val="sr-Latn-CS"/>
        </w:rPr>
        <w:t>инској</w:t>
      </w:r>
      <w:r w:rsidR="00C808E8" w:rsidRPr="00DF7C46">
        <w:rPr>
          <w:szCs w:val="24"/>
          <w:lang w:val="sr-Latn-CS"/>
        </w:rPr>
        <w:t xml:space="preserve"> </w:t>
      </w:r>
      <w:r w:rsidRPr="00DF7C46">
        <w:rPr>
          <w:szCs w:val="24"/>
          <w:lang w:val="sr-Latn-CS"/>
        </w:rPr>
        <w:t>кл</w:t>
      </w:r>
      <w:r w:rsidR="00AB5EAB" w:rsidRPr="00DF7C46">
        <w:rPr>
          <w:szCs w:val="24"/>
          <w:lang w:val="sr-Latn-CS"/>
        </w:rPr>
        <w:t>а</w:t>
      </w:r>
      <w:r w:rsidRPr="00DF7C46">
        <w:rPr>
          <w:szCs w:val="24"/>
          <w:lang w:val="sr-Latn-CS"/>
        </w:rPr>
        <w:t>си</w:t>
      </w:r>
      <w:r w:rsidR="00C808E8" w:rsidRPr="00DF7C46">
        <w:rPr>
          <w:szCs w:val="24"/>
          <w:lang w:val="sr-Latn-CS"/>
        </w:rPr>
        <w:t xml:space="preserve"> </w:t>
      </w:r>
      <w:r w:rsidRPr="00DF7C46">
        <w:rPr>
          <w:szCs w:val="24"/>
          <w:lang w:val="sr-Latn-CS"/>
        </w:rPr>
        <w:t>ј</w:t>
      </w:r>
      <w:r w:rsidR="00AB5EAB" w:rsidRPr="00DF7C46">
        <w:rPr>
          <w:szCs w:val="24"/>
          <w:lang w:val="sr-Latn-CS"/>
        </w:rPr>
        <w:t>е</w:t>
      </w:r>
      <w:r w:rsidR="00C808E8" w:rsidRPr="00DF7C46">
        <w:rPr>
          <w:szCs w:val="24"/>
          <w:lang w:val="sr-Latn-CS"/>
        </w:rPr>
        <w:t xml:space="preserve"> </w:t>
      </w:r>
      <w:r w:rsidRPr="00DF7C46">
        <w:rPr>
          <w:szCs w:val="24"/>
          <w:lang w:val="sr-Latn-CS"/>
        </w:rPr>
        <w:t>м</w:t>
      </w:r>
      <w:r w:rsidR="00AB5EAB" w:rsidRPr="00DF7C46">
        <w:rPr>
          <w:szCs w:val="24"/>
          <w:lang w:val="sr-Latn-CS"/>
        </w:rPr>
        <w:t>а</w:t>
      </w:r>
      <w:r w:rsidR="001019E7" w:rsidRPr="00DF7C46">
        <w:rPr>
          <w:szCs w:val="24"/>
          <w:lang w:val="sr-Latn-CS"/>
        </w:rPr>
        <w:t>њ</w:t>
      </w:r>
      <w:r w:rsidR="00AB5EAB" w:rsidRPr="00DF7C46">
        <w:rPr>
          <w:szCs w:val="24"/>
          <w:lang w:val="sr-Latn-CS"/>
        </w:rPr>
        <w:t>е</w:t>
      </w:r>
      <w:r w:rsidR="00C808E8" w:rsidRPr="00DF7C46">
        <w:rPr>
          <w:szCs w:val="24"/>
          <w:lang w:val="sr-Latn-CS"/>
        </w:rPr>
        <w:t xml:space="preserve"> </w:t>
      </w:r>
      <w:r w:rsidRPr="00DF7C46">
        <w:rPr>
          <w:szCs w:val="24"/>
          <w:lang w:val="sr-Latn-CS"/>
        </w:rPr>
        <w:t>у</w:t>
      </w:r>
      <w:r w:rsidR="00C808E8" w:rsidRPr="00DF7C46">
        <w:rPr>
          <w:szCs w:val="24"/>
          <w:lang w:val="sr-Latn-CS"/>
        </w:rPr>
        <w:t xml:space="preserve"> </w:t>
      </w:r>
      <w:r w:rsidRPr="00DF7C46">
        <w:rPr>
          <w:szCs w:val="24"/>
          <w:lang w:val="sr-Latn-CS"/>
        </w:rPr>
        <w:t>о</w:t>
      </w:r>
      <w:r w:rsidR="00AB5EAB" w:rsidRPr="00DF7C46">
        <w:rPr>
          <w:szCs w:val="24"/>
          <w:lang w:val="sr-Latn-CS"/>
        </w:rPr>
        <w:t>д</w:t>
      </w:r>
      <w:r w:rsidRPr="00DF7C46">
        <w:rPr>
          <w:szCs w:val="24"/>
          <w:lang w:val="sr-Latn-CS"/>
        </w:rPr>
        <w:t>носу</w:t>
      </w:r>
      <w:r w:rsidR="00C808E8" w:rsidRPr="00DF7C46">
        <w:rPr>
          <w:szCs w:val="24"/>
          <w:lang w:val="sr-Latn-CS"/>
        </w:rPr>
        <w:t xml:space="preserve"> </w:t>
      </w:r>
      <w:r w:rsidRPr="00DF7C46">
        <w:rPr>
          <w:szCs w:val="24"/>
          <w:lang w:val="sr-Latn-CS"/>
        </w:rPr>
        <w:t>н</w:t>
      </w:r>
      <w:r w:rsidR="00AB5EAB" w:rsidRPr="00DF7C46">
        <w:rPr>
          <w:szCs w:val="24"/>
          <w:lang w:val="sr-Latn-CS"/>
        </w:rPr>
        <w:t>а</w:t>
      </w:r>
      <w:r w:rsidR="00C808E8" w:rsidRPr="00DF7C46">
        <w:rPr>
          <w:szCs w:val="24"/>
          <w:lang w:val="sr-Latn-CS"/>
        </w:rPr>
        <w:t xml:space="preserve"> </w:t>
      </w:r>
      <w:r w:rsidRPr="00DF7C46">
        <w:rPr>
          <w:szCs w:val="24"/>
          <w:lang w:val="sr-Latn-CS"/>
        </w:rPr>
        <w:t>уч</w:t>
      </w:r>
      <w:r w:rsidR="00AB5EAB" w:rsidRPr="00DF7C46">
        <w:rPr>
          <w:szCs w:val="24"/>
          <w:lang w:val="sr-Latn-CS"/>
        </w:rPr>
        <w:t>е</w:t>
      </w:r>
      <w:r w:rsidRPr="00DF7C46">
        <w:rPr>
          <w:szCs w:val="24"/>
          <w:lang w:val="sr-Latn-CS"/>
        </w:rPr>
        <w:t>шћ</w:t>
      </w:r>
      <w:r w:rsidR="00AB5EAB" w:rsidRPr="00DF7C46">
        <w:rPr>
          <w:szCs w:val="24"/>
          <w:lang w:val="sr-Latn-CS"/>
        </w:rPr>
        <w:t>е</w:t>
      </w:r>
      <w:r w:rsidR="00C808E8" w:rsidRPr="00DF7C46">
        <w:rPr>
          <w:szCs w:val="24"/>
          <w:lang w:val="sr-Latn-CS"/>
        </w:rPr>
        <w:t xml:space="preserve"> </w:t>
      </w:r>
      <w:r w:rsidRPr="00DF7C46">
        <w:rPr>
          <w:szCs w:val="24"/>
          <w:lang w:val="sr-Latn-CS"/>
        </w:rPr>
        <w:t>по</w:t>
      </w:r>
      <w:r w:rsidR="00C808E8" w:rsidRPr="00DF7C46">
        <w:rPr>
          <w:szCs w:val="24"/>
          <w:lang w:val="sr-Latn-CS"/>
        </w:rPr>
        <w:t xml:space="preserve"> </w:t>
      </w:r>
      <w:r w:rsidRPr="00DF7C46">
        <w:rPr>
          <w:szCs w:val="24"/>
          <w:lang w:val="sr-Latn-CS"/>
        </w:rPr>
        <w:t>по</w:t>
      </w:r>
      <w:r w:rsidR="00AB5EAB" w:rsidRPr="00DF7C46">
        <w:rPr>
          <w:szCs w:val="24"/>
          <w:lang w:val="sr-Latn-CS"/>
        </w:rPr>
        <w:t>в</w:t>
      </w:r>
      <w:r w:rsidRPr="00DF7C46">
        <w:rPr>
          <w:szCs w:val="24"/>
          <w:lang w:val="sr-Latn-CS"/>
        </w:rPr>
        <w:t>ршини</w:t>
      </w:r>
      <w:r w:rsidR="00C808E8" w:rsidRPr="00DF7C46">
        <w:rPr>
          <w:szCs w:val="24"/>
          <w:lang w:val="sr-Latn-CS"/>
        </w:rPr>
        <w:t xml:space="preserve">, </w:t>
      </w:r>
      <w:r w:rsidRPr="00DF7C46">
        <w:rPr>
          <w:szCs w:val="24"/>
          <w:lang w:val="sr-Latn-CS"/>
        </w:rPr>
        <w:t>з</w:t>
      </w:r>
      <w:r w:rsidR="00AB5EAB" w:rsidRPr="00DF7C46">
        <w:rPr>
          <w:szCs w:val="24"/>
          <w:lang w:val="sr-Latn-CS"/>
        </w:rPr>
        <w:t>б</w:t>
      </w:r>
      <w:r w:rsidRPr="00DF7C46">
        <w:rPr>
          <w:szCs w:val="24"/>
          <w:lang w:val="sr-Latn-CS"/>
        </w:rPr>
        <w:t>о</w:t>
      </w:r>
      <w:r w:rsidR="00AB5EAB" w:rsidRPr="00DF7C46">
        <w:rPr>
          <w:szCs w:val="24"/>
          <w:lang w:val="sr-Latn-CS"/>
        </w:rPr>
        <w:t>г</w:t>
      </w:r>
      <w:r w:rsidR="00C808E8" w:rsidRPr="00DF7C46">
        <w:rPr>
          <w:szCs w:val="24"/>
          <w:lang w:val="sr-Latn-CS"/>
        </w:rPr>
        <w:t xml:space="preserve"> </w:t>
      </w:r>
      <w:r w:rsidRPr="00DF7C46">
        <w:rPr>
          <w:szCs w:val="24"/>
          <w:lang w:val="sr-Latn-CS"/>
        </w:rPr>
        <w:t>то</w:t>
      </w:r>
      <w:r w:rsidR="00AB5EAB" w:rsidRPr="00DF7C46">
        <w:rPr>
          <w:szCs w:val="24"/>
          <w:lang w:val="sr-Latn-CS"/>
        </w:rPr>
        <w:t>га</w:t>
      </w:r>
      <w:r w:rsidR="00C808E8" w:rsidRPr="00DF7C46">
        <w:rPr>
          <w:szCs w:val="24"/>
          <w:lang w:val="sr-Latn-CS"/>
        </w:rPr>
        <w:t xml:space="preserve"> </w:t>
      </w:r>
      <w:r w:rsidRPr="00DF7C46">
        <w:rPr>
          <w:szCs w:val="24"/>
          <w:lang w:val="sr-Latn-CS"/>
        </w:rPr>
        <w:t>што</w:t>
      </w:r>
      <w:r w:rsidR="00C808E8" w:rsidRPr="00DF7C46">
        <w:rPr>
          <w:szCs w:val="24"/>
          <w:lang w:val="sr-Latn-CS"/>
        </w:rPr>
        <w:t xml:space="preserve"> </w:t>
      </w:r>
      <w:r w:rsidRPr="00DF7C46">
        <w:rPr>
          <w:szCs w:val="24"/>
          <w:lang w:val="sr-Latn-CS"/>
        </w:rPr>
        <w:t>у</w:t>
      </w:r>
      <w:r w:rsidR="00C808E8" w:rsidRPr="00DF7C46">
        <w:rPr>
          <w:szCs w:val="24"/>
          <w:lang w:val="sr-Latn-CS"/>
        </w:rPr>
        <w:t xml:space="preserve"> </w:t>
      </w:r>
      <w:r w:rsidRPr="00DF7C46">
        <w:rPr>
          <w:szCs w:val="24"/>
          <w:lang w:val="sr-Latn-CS"/>
        </w:rPr>
        <w:t>о</w:t>
      </w:r>
      <w:r w:rsidR="00AB5EAB" w:rsidRPr="00DF7C46">
        <w:rPr>
          <w:szCs w:val="24"/>
          <w:lang w:val="sr-Latn-CS"/>
        </w:rPr>
        <w:t>в</w:t>
      </w:r>
      <w:r w:rsidRPr="00DF7C46">
        <w:rPr>
          <w:szCs w:val="24"/>
          <w:lang w:val="sr-Latn-CS"/>
        </w:rPr>
        <w:t>ој</w:t>
      </w:r>
      <w:r w:rsidR="00C808E8" w:rsidRPr="00DF7C46">
        <w:rPr>
          <w:szCs w:val="24"/>
          <w:lang w:val="sr-Latn-CS"/>
        </w:rPr>
        <w:t xml:space="preserve"> </w:t>
      </w:r>
      <w:r w:rsidR="00AB5EAB" w:rsidRPr="00DF7C46">
        <w:rPr>
          <w:szCs w:val="24"/>
          <w:lang w:val="sr-Latn-CS"/>
        </w:rPr>
        <w:t>га</w:t>
      </w:r>
      <w:r w:rsidRPr="00DF7C46">
        <w:rPr>
          <w:szCs w:val="24"/>
          <w:lang w:val="sr-Latn-CS"/>
        </w:rPr>
        <w:t>з</w:t>
      </w:r>
      <w:r w:rsidR="00AB5EAB" w:rsidRPr="00DF7C46">
        <w:rPr>
          <w:szCs w:val="24"/>
          <w:lang w:val="sr-Latn-CS"/>
        </w:rPr>
        <w:t>д</w:t>
      </w:r>
      <w:r w:rsidRPr="00DF7C46">
        <w:rPr>
          <w:szCs w:val="24"/>
          <w:lang w:val="sr-Latn-CS"/>
        </w:rPr>
        <w:t>инској</w:t>
      </w:r>
      <w:r w:rsidR="00C808E8" w:rsidRPr="00DF7C46">
        <w:rPr>
          <w:szCs w:val="24"/>
          <w:lang w:val="sr-Latn-CS"/>
        </w:rPr>
        <w:t xml:space="preserve"> </w:t>
      </w:r>
      <w:r w:rsidRPr="00DF7C46">
        <w:rPr>
          <w:szCs w:val="24"/>
          <w:lang w:val="sr-Latn-CS"/>
        </w:rPr>
        <w:t>кл</w:t>
      </w:r>
      <w:r w:rsidR="00AB5EAB" w:rsidRPr="00DF7C46">
        <w:rPr>
          <w:szCs w:val="24"/>
          <w:lang w:val="sr-Latn-CS"/>
        </w:rPr>
        <w:t>а</w:t>
      </w:r>
      <w:r w:rsidRPr="00DF7C46">
        <w:rPr>
          <w:szCs w:val="24"/>
          <w:lang w:val="sr-Latn-CS"/>
        </w:rPr>
        <w:t>си</w:t>
      </w:r>
      <w:r w:rsidR="00C808E8" w:rsidRPr="00DF7C46">
        <w:rPr>
          <w:szCs w:val="24"/>
          <w:lang w:val="sr-Latn-CS"/>
        </w:rPr>
        <w:t xml:space="preserve"> </w:t>
      </w:r>
      <w:r w:rsidRPr="00DF7C46">
        <w:rPr>
          <w:szCs w:val="24"/>
          <w:lang w:val="sr-Latn-CS"/>
        </w:rPr>
        <w:t>пр</w:t>
      </w:r>
      <w:r w:rsidR="00AB5EAB" w:rsidRPr="00DF7C46">
        <w:rPr>
          <w:szCs w:val="24"/>
          <w:lang w:val="sr-Latn-CS"/>
        </w:rPr>
        <w:t>е</w:t>
      </w:r>
      <w:r w:rsidRPr="00DF7C46">
        <w:rPr>
          <w:szCs w:val="24"/>
          <w:lang w:val="sr-Latn-CS"/>
        </w:rPr>
        <w:t>о</w:t>
      </w:r>
      <w:r w:rsidR="00AB5EAB" w:rsidRPr="00DF7C46">
        <w:rPr>
          <w:szCs w:val="24"/>
          <w:lang w:val="sr-Latn-CS"/>
        </w:rPr>
        <w:t>в</w:t>
      </w:r>
      <w:r w:rsidRPr="00DF7C46">
        <w:rPr>
          <w:szCs w:val="24"/>
          <w:lang w:val="sr-Latn-CS"/>
        </w:rPr>
        <w:t>л</w:t>
      </w:r>
      <w:r w:rsidR="00AB5EAB" w:rsidRPr="00DF7C46">
        <w:rPr>
          <w:szCs w:val="24"/>
          <w:lang w:val="sr-Latn-CS"/>
        </w:rPr>
        <w:t>ађ</w:t>
      </w:r>
      <w:r w:rsidRPr="00DF7C46">
        <w:rPr>
          <w:szCs w:val="24"/>
          <w:lang w:val="sr-Latn-CS"/>
        </w:rPr>
        <w:t>ују</w:t>
      </w:r>
      <w:r w:rsidR="00C808E8" w:rsidRPr="00DF7C46">
        <w:rPr>
          <w:szCs w:val="24"/>
          <w:lang w:val="sr-Latn-CS"/>
        </w:rPr>
        <w:t xml:space="preserve"> </w:t>
      </w:r>
      <w:r w:rsidRPr="00DF7C46">
        <w:rPr>
          <w:szCs w:val="24"/>
          <w:lang w:val="sr-Latn-CS"/>
        </w:rPr>
        <w:t>мл</w:t>
      </w:r>
      <w:r w:rsidR="00AB5EAB" w:rsidRPr="00DF7C46">
        <w:rPr>
          <w:szCs w:val="24"/>
          <w:lang w:val="sr-Latn-CS"/>
        </w:rPr>
        <w:t>ађе</w:t>
      </w:r>
      <w:r w:rsidR="00C808E8" w:rsidRPr="00DF7C46">
        <w:rPr>
          <w:szCs w:val="24"/>
          <w:lang w:val="sr-Latn-CS"/>
        </w:rPr>
        <w:t xml:space="preserve"> </w:t>
      </w:r>
      <w:r w:rsidRPr="00DF7C46">
        <w:rPr>
          <w:szCs w:val="24"/>
          <w:lang w:val="sr-Latn-CS"/>
        </w:rPr>
        <w:t>с</w:t>
      </w:r>
      <w:r w:rsidR="00AB5EAB" w:rsidRPr="00DF7C46">
        <w:rPr>
          <w:szCs w:val="24"/>
          <w:lang w:val="sr-Latn-CS"/>
        </w:rPr>
        <w:t>а</w:t>
      </w:r>
      <w:r w:rsidRPr="00DF7C46">
        <w:rPr>
          <w:szCs w:val="24"/>
          <w:lang w:val="sr-Latn-CS"/>
        </w:rPr>
        <w:t>стојин</w:t>
      </w:r>
      <w:r w:rsidR="00AB5EAB" w:rsidRPr="00DF7C46">
        <w:rPr>
          <w:szCs w:val="24"/>
          <w:lang w:val="sr-Latn-CS"/>
        </w:rPr>
        <w:t>е</w:t>
      </w:r>
      <w:r w:rsidR="00C808E8" w:rsidRPr="00DF7C46">
        <w:rPr>
          <w:szCs w:val="24"/>
          <w:lang w:val="sr-Latn-CS"/>
        </w:rPr>
        <w:t xml:space="preserve"> </w:t>
      </w:r>
      <w:r w:rsidRPr="00DF7C46">
        <w:rPr>
          <w:szCs w:val="24"/>
          <w:lang w:val="sr-Latn-CS"/>
        </w:rPr>
        <w:t>кој</w:t>
      </w:r>
      <w:r w:rsidR="00AB5EAB" w:rsidRPr="00DF7C46">
        <w:rPr>
          <w:szCs w:val="24"/>
          <w:lang w:val="sr-Latn-CS"/>
        </w:rPr>
        <w:t>е</w:t>
      </w:r>
      <w:r w:rsidR="00C808E8" w:rsidRPr="00DF7C46">
        <w:rPr>
          <w:szCs w:val="24"/>
          <w:lang w:val="sr-Latn-CS"/>
        </w:rPr>
        <w:t xml:space="preserve"> </w:t>
      </w:r>
      <w:r w:rsidRPr="00DF7C46">
        <w:rPr>
          <w:szCs w:val="24"/>
          <w:lang w:val="sr-Latn-CS"/>
        </w:rPr>
        <w:t>н</w:t>
      </w:r>
      <w:r w:rsidR="00AB5EAB" w:rsidRPr="00DF7C46">
        <w:rPr>
          <w:szCs w:val="24"/>
          <w:lang w:val="sr-Latn-CS"/>
        </w:rPr>
        <w:t>е</w:t>
      </w:r>
      <w:r w:rsidRPr="00DF7C46">
        <w:rPr>
          <w:szCs w:val="24"/>
          <w:lang w:val="sr-Latn-CS"/>
        </w:rPr>
        <w:t>м</w:t>
      </w:r>
      <w:r w:rsidR="00AB5EAB" w:rsidRPr="00DF7C46">
        <w:rPr>
          <w:szCs w:val="24"/>
          <w:lang w:val="sr-Latn-CS"/>
        </w:rPr>
        <w:t>а</w:t>
      </w:r>
      <w:r w:rsidRPr="00DF7C46">
        <w:rPr>
          <w:szCs w:val="24"/>
          <w:lang w:val="sr-Latn-CS"/>
        </w:rPr>
        <w:t>ју</w:t>
      </w:r>
      <w:r w:rsidR="00C808E8" w:rsidRPr="00DF7C46">
        <w:rPr>
          <w:szCs w:val="24"/>
          <w:lang w:val="sr-Latn-CS"/>
        </w:rPr>
        <w:t xml:space="preserve"> </w:t>
      </w:r>
      <w:r w:rsidR="00AB5EAB" w:rsidRPr="00DF7C46">
        <w:rPr>
          <w:szCs w:val="24"/>
          <w:lang w:val="sr-Latn-CS"/>
        </w:rPr>
        <w:t>ве</w:t>
      </w:r>
      <w:r w:rsidRPr="00DF7C46">
        <w:rPr>
          <w:szCs w:val="24"/>
          <w:lang w:val="sr-Latn-CS"/>
        </w:rPr>
        <w:t>лику</w:t>
      </w:r>
      <w:r w:rsidR="00C808E8" w:rsidRPr="00DF7C46">
        <w:rPr>
          <w:szCs w:val="24"/>
          <w:lang w:val="sr-Latn-CS"/>
        </w:rPr>
        <w:t xml:space="preserve"> </w:t>
      </w:r>
      <w:r w:rsidRPr="00DF7C46">
        <w:rPr>
          <w:szCs w:val="24"/>
          <w:lang w:val="sr-Latn-CS"/>
        </w:rPr>
        <w:t>з</w:t>
      </w:r>
      <w:r w:rsidR="00AB5EAB" w:rsidRPr="00DF7C46">
        <w:rPr>
          <w:szCs w:val="24"/>
          <w:lang w:val="sr-Latn-CS"/>
        </w:rPr>
        <w:t>а</w:t>
      </w:r>
      <w:r w:rsidRPr="00DF7C46">
        <w:rPr>
          <w:szCs w:val="24"/>
          <w:lang w:val="sr-Latn-CS"/>
        </w:rPr>
        <w:t>пр</w:t>
      </w:r>
      <w:r w:rsidR="00AB5EAB" w:rsidRPr="00DF7C46">
        <w:rPr>
          <w:szCs w:val="24"/>
          <w:lang w:val="sr-Latn-CS"/>
        </w:rPr>
        <w:t>е</w:t>
      </w:r>
      <w:r w:rsidRPr="00DF7C46">
        <w:rPr>
          <w:szCs w:val="24"/>
          <w:lang w:val="sr-Latn-CS"/>
        </w:rPr>
        <w:t>мину</w:t>
      </w:r>
      <w:r w:rsidR="00C808E8" w:rsidRPr="00DF7C46">
        <w:rPr>
          <w:szCs w:val="24"/>
          <w:lang w:val="sr-Latn-CS"/>
        </w:rPr>
        <w:t xml:space="preserve">. </w:t>
      </w:r>
    </w:p>
    <w:p w:rsidR="00C808E8" w:rsidRPr="006F2686" w:rsidRDefault="00AB5EAB" w:rsidP="00B5350C">
      <w:pPr>
        <w:ind w:firstLine="567"/>
        <w:rPr>
          <w:color w:val="FF0000"/>
          <w:szCs w:val="24"/>
          <w:lang w:val="sr-Latn-CS"/>
        </w:rPr>
      </w:pPr>
      <w:r w:rsidRPr="00DF7C46">
        <w:rPr>
          <w:szCs w:val="24"/>
          <w:lang w:val="sr-Latn-CS"/>
        </w:rPr>
        <w:t>У</w:t>
      </w:r>
      <w:r w:rsidR="00B61EF7" w:rsidRPr="00DF7C46">
        <w:rPr>
          <w:szCs w:val="24"/>
          <w:lang w:val="sr-Latn-CS"/>
        </w:rPr>
        <w:t>купно</w:t>
      </w:r>
      <w:r w:rsidR="00C808E8" w:rsidRPr="00DF7C46">
        <w:rPr>
          <w:szCs w:val="24"/>
          <w:lang w:val="sr-Latn-CS"/>
        </w:rPr>
        <w:t xml:space="preserve"> </w:t>
      </w:r>
      <w:r w:rsidR="00B61EF7" w:rsidRPr="00DF7C46">
        <w:rPr>
          <w:szCs w:val="24"/>
          <w:lang w:val="sr-Latn-CS"/>
        </w:rPr>
        <w:t>посм</w:t>
      </w:r>
      <w:r w:rsidRPr="00DF7C46">
        <w:rPr>
          <w:szCs w:val="24"/>
          <w:lang w:val="sr-Latn-CS"/>
        </w:rPr>
        <w:t>а</w:t>
      </w:r>
      <w:r w:rsidR="00B61EF7" w:rsidRPr="00DF7C46">
        <w:rPr>
          <w:szCs w:val="24"/>
          <w:lang w:val="sr-Latn-CS"/>
        </w:rPr>
        <w:t>тр</w:t>
      </w:r>
      <w:r w:rsidRPr="00DF7C46">
        <w:rPr>
          <w:szCs w:val="24"/>
          <w:lang w:val="sr-Latn-CS"/>
        </w:rPr>
        <w:t>а</w:t>
      </w:r>
      <w:r w:rsidR="00B61EF7" w:rsidRPr="00DF7C46">
        <w:rPr>
          <w:szCs w:val="24"/>
          <w:lang w:val="sr-Latn-CS"/>
        </w:rPr>
        <w:t>но</w:t>
      </w:r>
      <w:r w:rsidR="00C808E8" w:rsidRPr="00DF7C46">
        <w:rPr>
          <w:szCs w:val="24"/>
          <w:lang w:val="sr-Latn-CS"/>
        </w:rPr>
        <w:t xml:space="preserve"> </w:t>
      </w:r>
      <w:r w:rsidR="00B61EF7" w:rsidRPr="00DF7C46">
        <w:rPr>
          <w:szCs w:val="24"/>
          <w:lang w:val="sr-Latn-CS"/>
        </w:rPr>
        <w:t>с</w:t>
      </w:r>
      <w:r w:rsidRPr="00DF7C46">
        <w:rPr>
          <w:szCs w:val="24"/>
          <w:lang w:val="sr-Latn-CS"/>
        </w:rPr>
        <w:t>е</w:t>
      </w:r>
      <w:r w:rsidR="00C808E8" w:rsidRPr="00DF7C46">
        <w:rPr>
          <w:szCs w:val="24"/>
          <w:lang w:val="sr-Latn-CS"/>
        </w:rPr>
        <w:t xml:space="preserve"> </w:t>
      </w:r>
      <w:r w:rsidR="00B61EF7" w:rsidRPr="00DF7C46">
        <w:rPr>
          <w:szCs w:val="24"/>
          <w:lang w:val="sr-Latn-CS"/>
        </w:rPr>
        <w:t>мож</w:t>
      </w:r>
      <w:r w:rsidRPr="00DF7C46">
        <w:rPr>
          <w:szCs w:val="24"/>
          <w:lang w:val="sr-Latn-CS"/>
        </w:rPr>
        <w:t>е</w:t>
      </w:r>
      <w:r w:rsidR="00C808E8" w:rsidRPr="00DF7C46">
        <w:rPr>
          <w:szCs w:val="24"/>
          <w:lang w:val="sr-Latn-CS"/>
        </w:rPr>
        <w:t xml:space="preserve"> </w:t>
      </w:r>
      <w:r w:rsidR="00B61EF7" w:rsidRPr="00DF7C46">
        <w:rPr>
          <w:szCs w:val="24"/>
          <w:lang w:val="sr-Latn-CS"/>
        </w:rPr>
        <w:t>р</w:t>
      </w:r>
      <w:r w:rsidRPr="00DF7C46">
        <w:rPr>
          <w:szCs w:val="24"/>
          <w:lang w:val="sr-Latn-CS"/>
        </w:rPr>
        <w:t>е</w:t>
      </w:r>
      <w:r w:rsidR="00B61EF7" w:rsidRPr="00DF7C46">
        <w:rPr>
          <w:szCs w:val="24"/>
          <w:lang w:val="sr-Latn-CS"/>
        </w:rPr>
        <w:t>ћи</w:t>
      </w:r>
      <w:r w:rsidR="00C808E8" w:rsidRPr="00DF7C46">
        <w:rPr>
          <w:szCs w:val="24"/>
          <w:lang w:val="sr-Latn-CS"/>
        </w:rPr>
        <w:t xml:space="preserve"> </w:t>
      </w:r>
      <w:r w:rsidRPr="00DF7C46">
        <w:rPr>
          <w:szCs w:val="24"/>
          <w:lang w:val="sr-Latn-CS"/>
        </w:rPr>
        <w:t>да</w:t>
      </w:r>
      <w:r w:rsidR="00C808E8" w:rsidRPr="00DF7C46">
        <w:rPr>
          <w:szCs w:val="24"/>
          <w:lang w:val="sr-Latn-CS"/>
        </w:rPr>
        <w:t xml:space="preserve"> </w:t>
      </w:r>
      <w:r w:rsidR="00B61EF7" w:rsidRPr="00DF7C46">
        <w:rPr>
          <w:szCs w:val="24"/>
          <w:lang w:val="sr-Latn-CS"/>
        </w:rPr>
        <w:t>шум</w:t>
      </w:r>
      <w:r w:rsidRPr="00DF7C46">
        <w:rPr>
          <w:szCs w:val="24"/>
          <w:lang w:val="sr-Latn-CS"/>
        </w:rPr>
        <w:t>е</w:t>
      </w:r>
      <w:r w:rsidR="00C808E8" w:rsidRPr="00DF7C46">
        <w:rPr>
          <w:szCs w:val="24"/>
          <w:lang w:val="sr-Latn-CS"/>
        </w:rPr>
        <w:t xml:space="preserve"> </w:t>
      </w:r>
      <w:r w:rsidR="00B61EF7" w:rsidRPr="00DF7C46">
        <w:rPr>
          <w:szCs w:val="24"/>
          <w:lang w:val="sr-Latn-CS"/>
        </w:rPr>
        <w:t>о</w:t>
      </w:r>
      <w:r w:rsidRPr="00DF7C46">
        <w:rPr>
          <w:szCs w:val="24"/>
          <w:lang w:val="sr-Latn-CS"/>
        </w:rPr>
        <w:t>ве</w:t>
      </w:r>
      <w:r w:rsidR="00C808E8" w:rsidRPr="00DF7C46">
        <w:rPr>
          <w:szCs w:val="24"/>
          <w:lang w:val="sr-Latn-CS"/>
        </w:rPr>
        <w:t xml:space="preserve"> </w:t>
      </w:r>
      <w:r w:rsidRPr="00DF7C46">
        <w:rPr>
          <w:szCs w:val="24"/>
          <w:lang w:val="sr-Latn-CS"/>
        </w:rPr>
        <w:t>га</w:t>
      </w:r>
      <w:r w:rsidR="00B61EF7" w:rsidRPr="00DF7C46">
        <w:rPr>
          <w:szCs w:val="24"/>
          <w:lang w:val="sr-Latn-CS"/>
        </w:rPr>
        <w:t>з</w:t>
      </w:r>
      <w:r w:rsidRPr="00DF7C46">
        <w:rPr>
          <w:szCs w:val="24"/>
          <w:lang w:val="sr-Latn-CS"/>
        </w:rPr>
        <w:t>д</w:t>
      </w:r>
      <w:r w:rsidR="00B61EF7" w:rsidRPr="00DF7C46">
        <w:rPr>
          <w:szCs w:val="24"/>
          <w:lang w:val="sr-Latn-CS"/>
        </w:rPr>
        <w:t>инск</w:t>
      </w:r>
      <w:r w:rsidRPr="00DF7C46">
        <w:rPr>
          <w:szCs w:val="24"/>
          <w:lang w:val="sr-Latn-CS"/>
        </w:rPr>
        <w:t>е</w:t>
      </w:r>
      <w:r w:rsidR="00C808E8" w:rsidRPr="00DF7C46">
        <w:rPr>
          <w:szCs w:val="24"/>
          <w:lang w:val="sr-Latn-CS"/>
        </w:rPr>
        <w:t xml:space="preserve"> </w:t>
      </w:r>
      <w:r w:rsidR="00B61EF7" w:rsidRPr="00DF7C46">
        <w:rPr>
          <w:szCs w:val="24"/>
          <w:lang w:val="sr-Latn-CS"/>
        </w:rPr>
        <w:t>ј</w:t>
      </w:r>
      <w:r w:rsidRPr="00DF7C46">
        <w:rPr>
          <w:szCs w:val="24"/>
          <w:lang w:val="sr-Latn-CS"/>
        </w:rPr>
        <w:t>ед</w:t>
      </w:r>
      <w:r w:rsidR="00B61EF7" w:rsidRPr="00DF7C46">
        <w:rPr>
          <w:szCs w:val="24"/>
          <w:lang w:val="sr-Latn-CS"/>
        </w:rPr>
        <w:t>иниц</w:t>
      </w:r>
      <w:r w:rsidRPr="00DF7C46">
        <w:rPr>
          <w:szCs w:val="24"/>
          <w:lang w:val="sr-Latn-CS"/>
        </w:rPr>
        <w:t>е</w:t>
      </w:r>
      <w:r w:rsidR="00C808E8" w:rsidRPr="00DF7C46">
        <w:rPr>
          <w:szCs w:val="24"/>
          <w:lang w:val="sr-Latn-CS"/>
        </w:rPr>
        <w:t xml:space="preserve"> </w:t>
      </w:r>
      <w:r w:rsidR="00B61EF7" w:rsidRPr="00DF7C46">
        <w:rPr>
          <w:szCs w:val="24"/>
          <w:lang w:val="sr-Latn-CS"/>
        </w:rPr>
        <w:t>им</w:t>
      </w:r>
      <w:r w:rsidRPr="00DF7C46">
        <w:rPr>
          <w:szCs w:val="24"/>
          <w:lang w:val="sr-Latn-CS"/>
        </w:rPr>
        <w:t>а</w:t>
      </w:r>
      <w:r w:rsidR="00B61EF7" w:rsidRPr="00DF7C46">
        <w:rPr>
          <w:szCs w:val="24"/>
          <w:lang w:val="sr-Latn-CS"/>
        </w:rPr>
        <w:t>ју</w:t>
      </w:r>
      <w:r w:rsidR="00C808E8" w:rsidRPr="00DF7C46">
        <w:rPr>
          <w:szCs w:val="24"/>
          <w:lang w:val="sr-Latn-CS"/>
        </w:rPr>
        <w:t xml:space="preserve"> </w:t>
      </w:r>
      <w:r w:rsidR="00B61EF7" w:rsidRPr="00DF7C46">
        <w:rPr>
          <w:szCs w:val="24"/>
          <w:lang w:val="sr-Latn-CS"/>
        </w:rPr>
        <w:t>прос</w:t>
      </w:r>
      <w:r w:rsidRPr="00DF7C46">
        <w:rPr>
          <w:szCs w:val="24"/>
          <w:lang w:val="sr-Latn-CS"/>
        </w:rPr>
        <w:t>е</w:t>
      </w:r>
      <w:r w:rsidR="00B61EF7" w:rsidRPr="00DF7C46">
        <w:rPr>
          <w:szCs w:val="24"/>
          <w:lang w:val="sr-Latn-CS"/>
        </w:rPr>
        <w:t>чну</w:t>
      </w:r>
      <w:r w:rsidR="00C808E8" w:rsidRPr="00DF7C46">
        <w:rPr>
          <w:szCs w:val="24"/>
          <w:lang w:val="sr-Latn-CS"/>
        </w:rPr>
        <w:t xml:space="preserve"> </w:t>
      </w:r>
      <w:r w:rsidR="00B61EF7" w:rsidRPr="00DF7C46">
        <w:rPr>
          <w:szCs w:val="24"/>
          <w:lang w:val="sr-Latn-CS"/>
        </w:rPr>
        <w:t>з</w:t>
      </w:r>
      <w:r w:rsidRPr="00DF7C46">
        <w:rPr>
          <w:szCs w:val="24"/>
          <w:lang w:val="sr-Latn-CS"/>
        </w:rPr>
        <w:t>а</w:t>
      </w:r>
      <w:r w:rsidR="00B61EF7" w:rsidRPr="00DF7C46">
        <w:rPr>
          <w:szCs w:val="24"/>
          <w:lang w:val="sr-Latn-CS"/>
        </w:rPr>
        <w:t>пр</w:t>
      </w:r>
      <w:r w:rsidRPr="00DF7C46">
        <w:rPr>
          <w:szCs w:val="24"/>
          <w:lang w:val="sr-Latn-CS"/>
        </w:rPr>
        <w:t>е</w:t>
      </w:r>
      <w:r w:rsidR="00B61EF7" w:rsidRPr="00DF7C46">
        <w:rPr>
          <w:szCs w:val="24"/>
          <w:lang w:val="sr-Latn-CS"/>
        </w:rPr>
        <w:t>мину</w:t>
      </w:r>
      <w:r w:rsidR="00C808E8" w:rsidRPr="00DF7C46">
        <w:rPr>
          <w:szCs w:val="24"/>
          <w:lang w:val="sr-Latn-CS"/>
        </w:rPr>
        <w:t xml:space="preserve"> </w:t>
      </w:r>
      <w:r w:rsidR="00B61EF7" w:rsidRPr="00DF7C46">
        <w:rPr>
          <w:szCs w:val="24"/>
          <w:lang w:val="sr-Latn-CS"/>
        </w:rPr>
        <w:t>по</w:t>
      </w:r>
      <w:r w:rsidR="00C808E8" w:rsidRPr="00DF7C46">
        <w:rPr>
          <w:szCs w:val="24"/>
          <w:lang w:val="sr-Latn-CS"/>
        </w:rPr>
        <w:t xml:space="preserve"> </w:t>
      </w:r>
      <w:r w:rsidR="00B61EF7" w:rsidRPr="00DF7C46">
        <w:rPr>
          <w:szCs w:val="24"/>
          <w:lang w:val="sr-Latn-CS"/>
        </w:rPr>
        <w:t>х</w:t>
      </w:r>
      <w:r w:rsidRPr="00DF7C46">
        <w:rPr>
          <w:szCs w:val="24"/>
          <w:lang w:val="sr-Latn-CS"/>
        </w:rPr>
        <w:t>е</w:t>
      </w:r>
      <w:r w:rsidR="00B61EF7" w:rsidRPr="00DF7C46">
        <w:rPr>
          <w:szCs w:val="24"/>
          <w:lang w:val="sr-Latn-CS"/>
        </w:rPr>
        <w:t>кт</w:t>
      </w:r>
      <w:r w:rsidRPr="00DF7C46">
        <w:rPr>
          <w:szCs w:val="24"/>
          <w:lang w:val="sr-Latn-CS"/>
        </w:rPr>
        <w:t>а</w:t>
      </w:r>
      <w:r w:rsidR="00B61EF7" w:rsidRPr="00DF7C46">
        <w:rPr>
          <w:szCs w:val="24"/>
          <w:lang w:val="sr-Latn-CS"/>
        </w:rPr>
        <w:t>ру</w:t>
      </w:r>
      <w:r w:rsidR="00C808E8" w:rsidRPr="00DF7C46">
        <w:rPr>
          <w:szCs w:val="24"/>
          <w:lang w:val="sr-Latn-CS"/>
        </w:rPr>
        <w:t xml:space="preserve"> (1</w:t>
      </w:r>
      <w:r w:rsidR="003171D6">
        <w:rPr>
          <w:szCs w:val="24"/>
          <w:lang w:val="sr-Cyrl-RS"/>
        </w:rPr>
        <w:t>12</w:t>
      </w:r>
      <w:r w:rsidR="00C808E8" w:rsidRPr="00DF7C46">
        <w:rPr>
          <w:szCs w:val="24"/>
          <w:lang w:val="sr-Latn-CS"/>
        </w:rPr>
        <w:t>,</w:t>
      </w:r>
      <w:r w:rsidR="003171D6">
        <w:rPr>
          <w:szCs w:val="24"/>
          <w:lang w:val="sr-Cyrl-RS"/>
        </w:rPr>
        <w:t>0</w:t>
      </w:r>
      <w:r w:rsidR="00C808E8" w:rsidRPr="00DF7C46">
        <w:rPr>
          <w:szCs w:val="24"/>
          <w:lang w:val="sr-Latn-CS"/>
        </w:rPr>
        <w:t xml:space="preserve"> </w:t>
      </w:r>
      <w:r w:rsidR="00B61EF7" w:rsidRPr="00DF7C46">
        <w:rPr>
          <w:szCs w:val="24"/>
          <w:lang w:val="sr-Latn-CS"/>
        </w:rPr>
        <w:t>м</w:t>
      </w:r>
      <w:r w:rsidR="00C808E8" w:rsidRPr="00DF7C46">
        <w:rPr>
          <w:szCs w:val="24"/>
          <w:vertAlign w:val="superscript"/>
          <w:lang w:val="sr-Latn-CS"/>
        </w:rPr>
        <w:t>3</w:t>
      </w:r>
      <w:r w:rsidR="00C808E8" w:rsidRPr="00DF7C46">
        <w:rPr>
          <w:szCs w:val="24"/>
          <w:lang w:val="sr-Latn-CS"/>
        </w:rPr>
        <w:t>/</w:t>
      </w:r>
      <w:r w:rsidR="00B61EF7" w:rsidRPr="00DF7C46">
        <w:rPr>
          <w:szCs w:val="24"/>
          <w:lang w:val="sr-Latn-CS"/>
        </w:rPr>
        <w:t>х</w:t>
      </w:r>
      <w:r w:rsidRPr="00DF7C46">
        <w:rPr>
          <w:szCs w:val="24"/>
          <w:lang w:val="sr-Latn-CS"/>
        </w:rPr>
        <w:t>а</w:t>
      </w:r>
      <w:r w:rsidR="00C808E8" w:rsidRPr="00DF7C46">
        <w:rPr>
          <w:szCs w:val="24"/>
          <w:lang w:val="sr-Latn-CS"/>
        </w:rPr>
        <w:t xml:space="preserve">), </w:t>
      </w:r>
      <w:r w:rsidRPr="00DF7C46">
        <w:rPr>
          <w:szCs w:val="24"/>
          <w:lang w:val="sr-Latn-CS"/>
        </w:rPr>
        <w:t>д</w:t>
      </w:r>
      <w:r w:rsidR="00B61EF7" w:rsidRPr="00DF7C46">
        <w:rPr>
          <w:szCs w:val="24"/>
          <w:lang w:val="sr-Latn-CS"/>
        </w:rPr>
        <w:t>ок</w:t>
      </w:r>
      <w:r w:rsidR="00C808E8" w:rsidRPr="00DF7C46">
        <w:rPr>
          <w:szCs w:val="24"/>
          <w:lang w:val="sr-Latn-CS"/>
        </w:rPr>
        <w:t xml:space="preserve"> </w:t>
      </w:r>
      <w:r w:rsidR="00B61EF7" w:rsidRPr="00DF7C46">
        <w:rPr>
          <w:szCs w:val="24"/>
          <w:lang w:val="sr-Latn-CS"/>
        </w:rPr>
        <w:t>им</w:t>
      </w:r>
      <w:r w:rsidR="00C808E8" w:rsidRPr="00DF7C46">
        <w:rPr>
          <w:szCs w:val="24"/>
          <w:lang w:val="sr-Latn-CS"/>
        </w:rPr>
        <w:t xml:space="preserve"> </w:t>
      </w:r>
      <w:r w:rsidR="00B61EF7" w:rsidRPr="00DF7C46">
        <w:rPr>
          <w:szCs w:val="24"/>
          <w:lang w:val="sr-Latn-CS"/>
        </w:rPr>
        <w:t>ј</w:t>
      </w:r>
      <w:r w:rsidRPr="00DF7C46">
        <w:rPr>
          <w:szCs w:val="24"/>
          <w:lang w:val="sr-Latn-CS"/>
        </w:rPr>
        <w:t>е</w:t>
      </w:r>
      <w:r w:rsidR="00C808E8" w:rsidRPr="00DF7C46">
        <w:rPr>
          <w:szCs w:val="24"/>
          <w:lang w:val="sr-Latn-CS"/>
        </w:rPr>
        <w:t xml:space="preserve"> </w:t>
      </w:r>
      <w:r w:rsidR="00B61EF7" w:rsidRPr="00DF7C46">
        <w:rPr>
          <w:szCs w:val="24"/>
          <w:lang w:val="sr-Latn-CS"/>
        </w:rPr>
        <w:t>прос</w:t>
      </w:r>
      <w:r w:rsidRPr="00DF7C46">
        <w:rPr>
          <w:szCs w:val="24"/>
          <w:lang w:val="sr-Latn-CS"/>
        </w:rPr>
        <w:t>е</w:t>
      </w:r>
      <w:r w:rsidR="00B61EF7" w:rsidRPr="00DF7C46">
        <w:rPr>
          <w:szCs w:val="24"/>
          <w:lang w:val="sr-Latn-CS"/>
        </w:rPr>
        <w:t>чни</w:t>
      </w:r>
      <w:r w:rsidR="00C808E8" w:rsidRPr="00DF7C46">
        <w:rPr>
          <w:szCs w:val="24"/>
          <w:lang w:val="sr-Latn-CS"/>
        </w:rPr>
        <w:t xml:space="preserve"> </w:t>
      </w:r>
      <w:r w:rsidR="00B61EF7" w:rsidRPr="00DF7C46">
        <w:rPr>
          <w:szCs w:val="24"/>
          <w:lang w:val="sr-Latn-CS"/>
        </w:rPr>
        <w:t>прир</w:t>
      </w:r>
      <w:r w:rsidRPr="00DF7C46">
        <w:rPr>
          <w:szCs w:val="24"/>
          <w:lang w:val="sr-Latn-CS"/>
        </w:rPr>
        <w:t>а</w:t>
      </w:r>
      <w:r w:rsidR="00B61EF7" w:rsidRPr="00DF7C46">
        <w:rPr>
          <w:szCs w:val="24"/>
          <w:lang w:val="sr-Latn-CS"/>
        </w:rPr>
        <w:t>ст</w:t>
      </w:r>
      <w:r w:rsidR="00C808E8" w:rsidRPr="00DF7C46">
        <w:rPr>
          <w:szCs w:val="24"/>
          <w:lang w:val="sr-Latn-CS"/>
        </w:rPr>
        <w:t xml:space="preserve"> </w:t>
      </w:r>
      <w:r w:rsidR="00B61EF7" w:rsidRPr="00DF7C46">
        <w:rPr>
          <w:szCs w:val="24"/>
          <w:lang w:val="sr-Latn-CS"/>
        </w:rPr>
        <w:t>по</w:t>
      </w:r>
      <w:r w:rsidR="00C808E8" w:rsidRPr="00DF7C46">
        <w:rPr>
          <w:szCs w:val="24"/>
          <w:lang w:val="sr-Latn-CS"/>
        </w:rPr>
        <w:t xml:space="preserve"> </w:t>
      </w:r>
      <w:r w:rsidR="00B61EF7" w:rsidRPr="00DF7C46">
        <w:rPr>
          <w:szCs w:val="24"/>
          <w:lang w:val="sr-Latn-CS"/>
        </w:rPr>
        <w:t>х</w:t>
      </w:r>
      <w:r w:rsidRPr="00DF7C46">
        <w:rPr>
          <w:szCs w:val="24"/>
          <w:lang w:val="sr-Latn-CS"/>
        </w:rPr>
        <w:t>е</w:t>
      </w:r>
      <w:r w:rsidR="00B61EF7" w:rsidRPr="00DF7C46">
        <w:rPr>
          <w:szCs w:val="24"/>
          <w:lang w:val="sr-Latn-CS"/>
        </w:rPr>
        <w:t>кт</w:t>
      </w:r>
      <w:r w:rsidRPr="00DF7C46">
        <w:rPr>
          <w:szCs w:val="24"/>
          <w:lang w:val="sr-Latn-CS"/>
        </w:rPr>
        <w:t>а</w:t>
      </w:r>
      <w:r w:rsidR="00B61EF7" w:rsidRPr="00DF7C46">
        <w:rPr>
          <w:szCs w:val="24"/>
          <w:lang w:val="sr-Latn-CS"/>
        </w:rPr>
        <w:t>ру</w:t>
      </w:r>
      <w:r w:rsidR="00C808E8" w:rsidRPr="00DF7C46">
        <w:rPr>
          <w:szCs w:val="24"/>
          <w:lang w:val="sr-Latn-CS"/>
        </w:rPr>
        <w:t xml:space="preserve"> </w:t>
      </w:r>
      <w:r w:rsidR="003171D6">
        <w:rPr>
          <w:szCs w:val="24"/>
          <w:lang w:val="sr-Cyrl-RS"/>
        </w:rPr>
        <w:t>2</w:t>
      </w:r>
      <w:r w:rsidR="00C808E8" w:rsidRPr="00DF7C46">
        <w:rPr>
          <w:szCs w:val="24"/>
          <w:lang w:val="sr-Latn-CS"/>
        </w:rPr>
        <w:t>,</w:t>
      </w:r>
      <w:r w:rsidR="003171D6">
        <w:rPr>
          <w:szCs w:val="24"/>
          <w:lang w:val="sr-Cyrl-RS"/>
        </w:rPr>
        <w:t>3</w:t>
      </w:r>
      <w:r w:rsidR="00C808E8" w:rsidRPr="00DF7C46">
        <w:rPr>
          <w:szCs w:val="24"/>
          <w:lang w:val="sr-Latn-CS"/>
        </w:rPr>
        <w:t xml:space="preserve"> </w:t>
      </w:r>
      <w:r w:rsidR="00B61EF7" w:rsidRPr="00DF7C46">
        <w:rPr>
          <w:szCs w:val="24"/>
          <w:lang w:val="sr-Latn-CS"/>
        </w:rPr>
        <w:t>м</w:t>
      </w:r>
      <w:r w:rsidR="00C808E8" w:rsidRPr="00DF7C46">
        <w:rPr>
          <w:szCs w:val="24"/>
          <w:vertAlign w:val="superscript"/>
          <w:lang w:val="sr-Latn-CS"/>
        </w:rPr>
        <w:t>3</w:t>
      </w:r>
      <w:r w:rsidR="00C808E8" w:rsidRPr="00DF7C46">
        <w:rPr>
          <w:szCs w:val="24"/>
          <w:lang w:val="sr-Latn-CS"/>
        </w:rPr>
        <w:t>/</w:t>
      </w:r>
      <w:r w:rsidR="00B61EF7" w:rsidRPr="00DF7C46">
        <w:rPr>
          <w:szCs w:val="24"/>
          <w:lang w:val="sr-Latn-CS"/>
        </w:rPr>
        <w:t>х</w:t>
      </w:r>
      <w:r w:rsidRPr="00DF7C46">
        <w:rPr>
          <w:szCs w:val="24"/>
          <w:lang w:val="sr-Latn-CS"/>
        </w:rPr>
        <w:t>а</w:t>
      </w:r>
      <w:r w:rsidR="00C808E8" w:rsidRPr="00DF7C46">
        <w:rPr>
          <w:szCs w:val="24"/>
          <w:lang w:val="sr-Latn-CS"/>
        </w:rPr>
        <w:t>,</w:t>
      </w:r>
    </w:p>
    <w:p w:rsidR="00C808E8" w:rsidRPr="00ED3512" w:rsidRDefault="00C808E8" w:rsidP="00B5350C">
      <w:pPr>
        <w:pStyle w:val="Heading2"/>
        <w:rPr>
          <w:noProof/>
          <w:szCs w:val="24"/>
          <w:lang w:val="sr-Latn-CS"/>
        </w:rPr>
      </w:pPr>
      <w:bookmarkStart w:id="369" w:name="_Toc329146591"/>
      <w:bookmarkStart w:id="370" w:name="_Toc329328329"/>
      <w:bookmarkStart w:id="371" w:name="_Toc410988321"/>
      <w:bookmarkStart w:id="372" w:name="_Toc478456484"/>
      <w:bookmarkStart w:id="373" w:name="_Toc503785416"/>
      <w:bookmarkStart w:id="374" w:name="_Toc503785992"/>
      <w:bookmarkStart w:id="375" w:name="_Toc503786522"/>
      <w:bookmarkStart w:id="376" w:name="_Toc503787393"/>
      <w:bookmarkStart w:id="377" w:name="_Toc535232840"/>
      <w:bookmarkStart w:id="378" w:name="_Toc535233706"/>
      <w:r w:rsidRPr="00ED3512">
        <w:rPr>
          <w:noProof/>
          <w:szCs w:val="24"/>
          <w:lang w:val="sr-Latn-CS"/>
        </w:rPr>
        <w:t xml:space="preserve">4.4. </w:t>
      </w:r>
      <w:r w:rsidR="00AB5EAB">
        <w:rPr>
          <w:noProof/>
          <w:szCs w:val="24"/>
        </w:rPr>
        <w:t>С</w:t>
      </w:r>
      <w:r w:rsidR="00B61EF7">
        <w:rPr>
          <w:noProof/>
          <w:szCs w:val="24"/>
        </w:rPr>
        <w:t>т</w:t>
      </w:r>
      <w:r w:rsidR="00AB5EAB">
        <w:rPr>
          <w:noProof/>
          <w:szCs w:val="24"/>
        </w:rPr>
        <w:t>а</w:t>
      </w:r>
      <w:r w:rsidR="001019E7">
        <w:rPr>
          <w:noProof/>
          <w:szCs w:val="24"/>
        </w:rPr>
        <w:t>њ</w:t>
      </w:r>
      <w:r w:rsidR="00AB5EAB">
        <w:rPr>
          <w:noProof/>
          <w:szCs w:val="24"/>
        </w:rPr>
        <w:t>е</w:t>
      </w:r>
      <w:r w:rsidRPr="00ED3512">
        <w:rPr>
          <w:noProof/>
          <w:szCs w:val="24"/>
          <w:lang w:val="sr-Latn-CS"/>
        </w:rPr>
        <w:t xml:space="preserve"> </w:t>
      </w:r>
      <w:r w:rsidR="00B61EF7">
        <w:rPr>
          <w:noProof/>
          <w:szCs w:val="24"/>
          <w:lang w:val="sr-Latn-CS"/>
        </w:rPr>
        <w:t>ш</w:t>
      </w:r>
      <w:r w:rsidR="00B61EF7">
        <w:rPr>
          <w:noProof/>
          <w:szCs w:val="24"/>
        </w:rPr>
        <w:t>ум</w:t>
      </w:r>
      <w:r w:rsidR="00AB5EAB">
        <w:rPr>
          <w:noProof/>
          <w:szCs w:val="24"/>
        </w:rPr>
        <w:t>а</w:t>
      </w:r>
      <w:r w:rsidRPr="00ED3512">
        <w:rPr>
          <w:noProof/>
          <w:szCs w:val="24"/>
          <w:lang w:val="sr-Latn-CS"/>
        </w:rPr>
        <w:t xml:space="preserve"> </w:t>
      </w:r>
      <w:r w:rsidR="00B61EF7">
        <w:rPr>
          <w:noProof/>
          <w:szCs w:val="24"/>
        </w:rPr>
        <w:t>по</w:t>
      </w:r>
      <w:r w:rsidRPr="00ED3512">
        <w:rPr>
          <w:noProof/>
          <w:szCs w:val="24"/>
          <w:lang w:val="sr-Latn-CS"/>
        </w:rPr>
        <w:t xml:space="preserve"> </w:t>
      </w:r>
      <w:r w:rsidR="00B61EF7">
        <w:rPr>
          <w:noProof/>
          <w:szCs w:val="24"/>
        </w:rPr>
        <w:t>пор</w:t>
      </w:r>
      <w:r w:rsidR="00AB5EAB">
        <w:rPr>
          <w:noProof/>
          <w:szCs w:val="24"/>
        </w:rPr>
        <w:t>е</w:t>
      </w:r>
      <w:r w:rsidR="00B61EF7">
        <w:rPr>
          <w:noProof/>
          <w:szCs w:val="24"/>
        </w:rPr>
        <w:t>клу</w:t>
      </w:r>
      <w:r w:rsidRPr="00ED3512">
        <w:rPr>
          <w:noProof/>
          <w:szCs w:val="24"/>
          <w:lang w:val="sr-Latn-CS"/>
        </w:rPr>
        <w:t xml:space="preserve"> </w:t>
      </w:r>
      <w:r w:rsidR="00B61EF7">
        <w:rPr>
          <w:noProof/>
          <w:szCs w:val="24"/>
        </w:rPr>
        <w:t>и</w:t>
      </w:r>
      <w:r w:rsidRPr="00ED3512">
        <w:rPr>
          <w:noProof/>
          <w:szCs w:val="24"/>
          <w:lang w:val="sr-Latn-CS"/>
        </w:rPr>
        <w:t xml:space="preserve"> </w:t>
      </w:r>
      <w:r w:rsidR="00B61EF7">
        <w:rPr>
          <w:noProof/>
          <w:szCs w:val="24"/>
        </w:rPr>
        <w:t>о</w:t>
      </w:r>
      <w:r w:rsidR="00B61EF7">
        <w:rPr>
          <w:noProof/>
          <w:szCs w:val="24"/>
          <w:lang w:val="sr-Latn-CS"/>
        </w:rPr>
        <w:t>ч</w:t>
      </w:r>
      <w:r w:rsidR="00B61EF7">
        <w:rPr>
          <w:noProof/>
          <w:szCs w:val="24"/>
        </w:rPr>
        <w:t>у</w:t>
      </w:r>
      <w:r w:rsidR="00AB5EAB">
        <w:rPr>
          <w:noProof/>
          <w:szCs w:val="24"/>
        </w:rPr>
        <w:t>ва</w:t>
      </w:r>
      <w:r w:rsidR="00B61EF7">
        <w:rPr>
          <w:noProof/>
          <w:szCs w:val="24"/>
        </w:rPr>
        <w:t>ности</w:t>
      </w:r>
      <w:bookmarkEnd w:id="369"/>
      <w:bookmarkEnd w:id="370"/>
      <w:bookmarkEnd w:id="371"/>
      <w:bookmarkEnd w:id="372"/>
      <w:bookmarkEnd w:id="373"/>
      <w:bookmarkEnd w:id="374"/>
      <w:bookmarkEnd w:id="375"/>
      <w:bookmarkEnd w:id="376"/>
      <w:bookmarkEnd w:id="377"/>
      <w:bookmarkEnd w:id="378"/>
    </w:p>
    <w:p w:rsidR="001E71BC" w:rsidRDefault="001E71BC" w:rsidP="00B5350C">
      <w:pPr>
        <w:ind w:firstLine="567"/>
        <w:rPr>
          <w:szCs w:val="24"/>
          <w:lang w:val="sr-Latn-CS"/>
        </w:rPr>
      </w:pPr>
    </w:p>
    <w:p w:rsidR="00C808E8" w:rsidRPr="00ED3512" w:rsidRDefault="00AB5EAB" w:rsidP="00B5350C">
      <w:pPr>
        <w:ind w:firstLine="567"/>
        <w:rPr>
          <w:szCs w:val="24"/>
          <w:lang w:val="sr-Latn-CS"/>
        </w:rPr>
      </w:pPr>
      <w:r>
        <w:rPr>
          <w:szCs w:val="24"/>
          <w:lang w:val="sr-Latn-CS"/>
        </w:rPr>
        <w:t>Све</w:t>
      </w:r>
      <w:r w:rsidR="00C808E8" w:rsidRPr="00ED351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C808E8" w:rsidRPr="00ED3512">
        <w:rPr>
          <w:szCs w:val="24"/>
          <w:lang w:val="sr-Latn-CS"/>
        </w:rPr>
        <w:t xml:space="preserve"> </w:t>
      </w:r>
      <w:r w:rsidR="00B61EF7">
        <w:rPr>
          <w:szCs w:val="24"/>
          <w:lang w:val="sr-Latn-CS"/>
        </w:rPr>
        <w:t>о</w:t>
      </w:r>
      <w:r>
        <w:rPr>
          <w:szCs w:val="24"/>
          <w:lang w:val="sr-Latn-CS"/>
        </w:rPr>
        <w:t>ве</w:t>
      </w:r>
      <w:r w:rsidR="00C808E8"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ED3512">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C808E8" w:rsidRPr="00ED3512">
        <w:rPr>
          <w:szCs w:val="24"/>
          <w:lang w:val="sr-Latn-CS"/>
        </w:rPr>
        <w:t xml:space="preserve"> </w:t>
      </w:r>
      <w:r w:rsidR="00B61EF7">
        <w:rPr>
          <w:szCs w:val="24"/>
          <w:lang w:val="sr-Latn-CS"/>
        </w:rPr>
        <w:t>по</w:t>
      </w:r>
      <w:r w:rsidR="00C808E8" w:rsidRPr="00ED3512">
        <w:rPr>
          <w:szCs w:val="24"/>
          <w:lang w:val="sr-Latn-CS"/>
        </w:rPr>
        <w:t xml:space="preserve"> </w:t>
      </w:r>
      <w:r w:rsidR="00B61EF7">
        <w:rPr>
          <w:szCs w:val="24"/>
          <w:lang w:val="sr-Latn-CS"/>
        </w:rPr>
        <w:t>пор</w:t>
      </w:r>
      <w:r>
        <w:rPr>
          <w:szCs w:val="24"/>
          <w:lang w:val="sr-Latn-CS"/>
        </w:rPr>
        <w:t>е</w:t>
      </w:r>
      <w:r w:rsidR="00B61EF7">
        <w:rPr>
          <w:szCs w:val="24"/>
          <w:lang w:val="sr-Latn-CS"/>
        </w:rPr>
        <w:t>клу</w:t>
      </w:r>
      <w:r w:rsidR="00C808E8" w:rsidRPr="00ED3512">
        <w:rPr>
          <w:szCs w:val="24"/>
          <w:lang w:val="sr-Latn-CS"/>
        </w:rPr>
        <w:t xml:space="preserve"> </w:t>
      </w:r>
      <w:r w:rsidR="00B61EF7">
        <w:rPr>
          <w:szCs w:val="24"/>
          <w:lang w:val="sr-Latn-CS"/>
        </w:rPr>
        <w:t>су</w:t>
      </w:r>
      <w:r w:rsidR="00C808E8" w:rsidRPr="00ED3512">
        <w:rPr>
          <w:szCs w:val="24"/>
          <w:lang w:val="sr-Latn-CS"/>
        </w:rPr>
        <w:t xml:space="preserve"> </w:t>
      </w:r>
      <w:r w:rsidR="00B61EF7">
        <w:rPr>
          <w:szCs w:val="24"/>
          <w:lang w:val="sr-Latn-CS"/>
        </w:rPr>
        <w:t>с</w:t>
      </w:r>
      <w:r>
        <w:rPr>
          <w:szCs w:val="24"/>
          <w:lang w:val="sr-Latn-CS"/>
        </w:rPr>
        <w:t>в</w:t>
      </w:r>
      <w:r w:rsidR="00B61EF7">
        <w:rPr>
          <w:szCs w:val="24"/>
          <w:lang w:val="sr-Latn-CS"/>
        </w:rPr>
        <w:t>рст</w:t>
      </w:r>
      <w:r>
        <w:rPr>
          <w:szCs w:val="24"/>
          <w:lang w:val="sr-Latn-CS"/>
        </w:rPr>
        <w:t>а</w:t>
      </w:r>
      <w:r w:rsidR="00B61EF7">
        <w:rPr>
          <w:szCs w:val="24"/>
          <w:lang w:val="sr-Latn-CS"/>
        </w:rPr>
        <w:t>н</w:t>
      </w:r>
      <w:r>
        <w:rPr>
          <w:szCs w:val="24"/>
          <w:lang w:val="sr-Latn-CS"/>
        </w:rPr>
        <w:t>е</w:t>
      </w:r>
      <w:r w:rsidR="00C808E8" w:rsidRPr="00ED3512">
        <w:rPr>
          <w:szCs w:val="24"/>
          <w:lang w:val="sr-Latn-CS"/>
        </w:rPr>
        <w:t xml:space="preserve"> </w:t>
      </w:r>
      <w:r w:rsidR="00B61EF7">
        <w:rPr>
          <w:szCs w:val="24"/>
          <w:lang w:val="sr-Latn-CS"/>
        </w:rPr>
        <w:t>у</w:t>
      </w:r>
      <w:r w:rsidR="00C808E8" w:rsidRPr="00ED3512">
        <w:rPr>
          <w:szCs w:val="24"/>
          <w:lang w:val="sr-Latn-CS"/>
        </w:rPr>
        <w:t xml:space="preserve"> </w:t>
      </w:r>
      <w:r w:rsidR="00B61EF7">
        <w:rPr>
          <w:szCs w:val="24"/>
          <w:lang w:val="sr-Latn-CS"/>
        </w:rPr>
        <w:t>три</w:t>
      </w:r>
      <w:r w:rsidR="00C808E8" w:rsidRPr="00ED3512">
        <w:rPr>
          <w:szCs w:val="24"/>
          <w:lang w:val="sr-Latn-CS"/>
        </w:rPr>
        <w:t xml:space="preserve"> </w:t>
      </w:r>
      <w:r w:rsidR="00B61EF7">
        <w:rPr>
          <w:szCs w:val="24"/>
          <w:lang w:val="sr-Latn-CS"/>
        </w:rPr>
        <w:t>осно</w:t>
      </w:r>
      <w:r>
        <w:rPr>
          <w:szCs w:val="24"/>
          <w:lang w:val="sr-Latn-CS"/>
        </w:rPr>
        <w:t>в</w:t>
      </w:r>
      <w:r w:rsidR="00B61EF7">
        <w:rPr>
          <w:szCs w:val="24"/>
          <w:lang w:val="sr-Latn-CS"/>
        </w:rPr>
        <w:t>н</w:t>
      </w:r>
      <w:r>
        <w:rPr>
          <w:szCs w:val="24"/>
          <w:lang w:val="sr-Latn-CS"/>
        </w:rPr>
        <w:t>е</w:t>
      </w:r>
      <w:r w:rsidR="00C808E8" w:rsidRPr="00ED3512">
        <w:rPr>
          <w:szCs w:val="24"/>
          <w:lang w:val="sr-Latn-CS"/>
        </w:rPr>
        <w:t xml:space="preserve"> </w:t>
      </w:r>
      <w:r w:rsidR="00B61EF7">
        <w:rPr>
          <w:szCs w:val="24"/>
          <w:lang w:val="sr-Latn-CS"/>
        </w:rPr>
        <w:t>к</w:t>
      </w:r>
      <w:r>
        <w:rPr>
          <w:szCs w:val="24"/>
          <w:lang w:val="sr-Latn-CS"/>
        </w:rPr>
        <w:t>а</w:t>
      </w:r>
      <w:r w:rsidR="00B61EF7">
        <w:rPr>
          <w:szCs w:val="24"/>
          <w:lang w:val="sr-Latn-CS"/>
        </w:rPr>
        <w:t>т</w:t>
      </w:r>
      <w:r>
        <w:rPr>
          <w:szCs w:val="24"/>
          <w:lang w:val="sr-Latn-CS"/>
        </w:rPr>
        <w:t>ег</w:t>
      </w:r>
      <w:r w:rsidR="00B61EF7">
        <w:rPr>
          <w:szCs w:val="24"/>
          <w:lang w:val="sr-Latn-CS"/>
        </w:rPr>
        <w:t>ориј</w:t>
      </w:r>
      <w:r>
        <w:rPr>
          <w:szCs w:val="24"/>
          <w:lang w:val="sr-Latn-CS"/>
        </w:rPr>
        <w:t>е</w:t>
      </w:r>
      <w:r w:rsidR="00C808E8" w:rsidRPr="00ED3512">
        <w:rPr>
          <w:szCs w:val="24"/>
          <w:lang w:val="sr-Latn-CS"/>
        </w:rPr>
        <w:t xml:space="preserve">: </w:t>
      </w:r>
      <w:r>
        <w:rPr>
          <w:szCs w:val="24"/>
          <w:lang w:val="sr-Latn-CS"/>
        </w:rPr>
        <w:t>в</w:t>
      </w:r>
      <w:r w:rsidR="00B61EF7">
        <w:rPr>
          <w:szCs w:val="24"/>
          <w:lang w:val="sr-Latn-CS"/>
        </w:rPr>
        <w:t>исок</w:t>
      </w:r>
      <w:r>
        <w:rPr>
          <w:szCs w:val="24"/>
          <w:lang w:val="sr-Latn-CS"/>
        </w:rPr>
        <w:t>е</w:t>
      </w:r>
      <w:r w:rsidR="00C808E8" w:rsidRPr="00ED3512">
        <w:rPr>
          <w:szCs w:val="24"/>
          <w:lang w:val="sr-Latn-CS"/>
        </w:rPr>
        <w:t xml:space="preserve">, </w:t>
      </w:r>
      <w:r w:rsidR="00B61EF7">
        <w:rPr>
          <w:szCs w:val="24"/>
          <w:lang w:val="sr-Latn-CS"/>
        </w:rPr>
        <w:t>из</w:t>
      </w:r>
      <w:r>
        <w:rPr>
          <w:szCs w:val="24"/>
          <w:lang w:val="sr-Latn-CS"/>
        </w:rPr>
        <w:t>да</w:t>
      </w:r>
      <w:r w:rsidR="00B61EF7">
        <w:rPr>
          <w:szCs w:val="24"/>
          <w:lang w:val="sr-Latn-CS"/>
        </w:rPr>
        <w:t>н</w:t>
      </w:r>
      <w:r>
        <w:rPr>
          <w:szCs w:val="24"/>
          <w:lang w:val="sr-Latn-CS"/>
        </w:rPr>
        <w:t>а</w:t>
      </w:r>
      <w:r w:rsidR="00B61EF7">
        <w:rPr>
          <w:szCs w:val="24"/>
          <w:lang w:val="sr-Latn-CS"/>
        </w:rPr>
        <w:t>чк</w:t>
      </w:r>
      <w:r>
        <w:rPr>
          <w:szCs w:val="24"/>
          <w:lang w:val="sr-Latn-CS"/>
        </w:rPr>
        <w:t>е</w:t>
      </w:r>
      <w:r w:rsidR="00C808E8" w:rsidRPr="00ED3512">
        <w:rPr>
          <w:szCs w:val="24"/>
          <w:lang w:val="sr-Latn-CS"/>
        </w:rPr>
        <w:t xml:space="preserve"> </w:t>
      </w:r>
      <w:r w:rsidR="00B61EF7">
        <w:rPr>
          <w:szCs w:val="24"/>
          <w:lang w:val="sr-Latn-CS"/>
        </w:rPr>
        <w:t>и</w:t>
      </w:r>
      <w:r w:rsidR="00C808E8" w:rsidRPr="00ED3512">
        <w:rPr>
          <w:szCs w:val="24"/>
          <w:lang w:val="sr-Latn-CS"/>
        </w:rPr>
        <w:t xml:space="preserve"> </w:t>
      </w:r>
      <w:r>
        <w:rPr>
          <w:szCs w:val="24"/>
          <w:lang w:val="sr-Latn-CS"/>
        </w:rPr>
        <w:t>ве</w:t>
      </w:r>
      <w:r w:rsidR="00B61EF7">
        <w:rPr>
          <w:szCs w:val="24"/>
          <w:lang w:val="sr-Latn-CS"/>
        </w:rPr>
        <w:t>шт</w:t>
      </w:r>
      <w:r>
        <w:rPr>
          <w:szCs w:val="24"/>
          <w:lang w:val="sr-Latn-CS"/>
        </w:rPr>
        <w:t>а</w:t>
      </w:r>
      <w:r w:rsidR="00B61EF7">
        <w:rPr>
          <w:szCs w:val="24"/>
          <w:lang w:val="sr-Latn-CS"/>
        </w:rPr>
        <w:t>чки</w:t>
      </w:r>
      <w:r w:rsidR="00C808E8" w:rsidRPr="00ED3512">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w:t>
      </w:r>
      <w:r w:rsidR="001019E7">
        <w:rPr>
          <w:szCs w:val="24"/>
          <w:lang w:val="sr-Latn-CS"/>
        </w:rPr>
        <w:t>љ</w:t>
      </w:r>
      <w:r>
        <w:rPr>
          <w:szCs w:val="24"/>
          <w:lang w:val="sr-Latn-CS"/>
        </w:rPr>
        <w:t>е</w:t>
      </w:r>
      <w:r w:rsidR="00B61EF7">
        <w:rPr>
          <w:szCs w:val="24"/>
          <w:lang w:val="sr-Latn-CS"/>
        </w:rPr>
        <w:t>н</w:t>
      </w:r>
      <w:r>
        <w:rPr>
          <w:szCs w:val="24"/>
          <w:lang w:val="sr-Latn-CS"/>
        </w:rPr>
        <w:t>е</w:t>
      </w:r>
      <w:r w:rsidR="00C808E8" w:rsidRPr="00ED3512">
        <w:rPr>
          <w:szCs w:val="24"/>
          <w:lang w:val="sr-Latn-CS"/>
        </w:rPr>
        <w:t xml:space="preserve">. </w:t>
      </w:r>
      <w:r>
        <w:rPr>
          <w:szCs w:val="24"/>
          <w:lang w:val="sr-Latn-CS"/>
        </w:rPr>
        <w:t>П</w:t>
      </w:r>
      <w:r w:rsidR="00B61EF7">
        <w:rPr>
          <w:szCs w:val="24"/>
          <w:lang w:val="sr-Latn-CS"/>
        </w:rPr>
        <w:t>р</w:t>
      </w:r>
      <w:r>
        <w:rPr>
          <w:szCs w:val="24"/>
          <w:lang w:val="sr-Latn-CS"/>
        </w:rPr>
        <w:t>е</w:t>
      </w:r>
      <w:r w:rsidR="00B61EF7">
        <w:rPr>
          <w:szCs w:val="24"/>
          <w:lang w:val="sr-Latn-CS"/>
        </w:rPr>
        <w:t>м</w:t>
      </w:r>
      <w:r>
        <w:rPr>
          <w:szCs w:val="24"/>
          <w:lang w:val="sr-Latn-CS"/>
        </w:rPr>
        <w:t>а</w:t>
      </w:r>
      <w:r w:rsidR="00C808E8" w:rsidRPr="00ED3512">
        <w:rPr>
          <w:szCs w:val="24"/>
          <w:lang w:val="sr-Latn-CS"/>
        </w:rPr>
        <w:t xml:space="preserve"> </w:t>
      </w:r>
      <w:r w:rsidR="00B61EF7">
        <w:rPr>
          <w:szCs w:val="24"/>
          <w:lang w:val="sr-Latn-CS"/>
        </w:rPr>
        <w:t>очу</w:t>
      </w:r>
      <w:r>
        <w:rPr>
          <w:szCs w:val="24"/>
          <w:lang w:val="sr-Latn-CS"/>
        </w:rPr>
        <w:t>ва</w:t>
      </w:r>
      <w:r w:rsidR="00B61EF7">
        <w:rPr>
          <w:szCs w:val="24"/>
          <w:lang w:val="sr-Latn-CS"/>
        </w:rPr>
        <w:t>ности</w:t>
      </w:r>
      <w:r w:rsidR="00C808E8" w:rsidRPr="00ED351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C808E8" w:rsidRPr="00ED3512">
        <w:rPr>
          <w:szCs w:val="24"/>
          <w:lang w:val="sr-Latn-CS"/>
        </w:rPr>
        <w:t xml:space="preserve"> </w:t>
      </w:r>
      <w:r w:rsidR="00B61EF7">
        <w:rPr>
          <w:szCs w:val="24"/>
          <w:lang w:val="sr-Latn-CS"/>
        </w:rPr>
        <w:t>су</w:t>
      </w:r>
      <w:r w:rsidR="00C808E8" w:rsidRPr="00ED3512">
        <w:rPr>
          <w:szCs w:val="24"/>
          <w:lang w:val="sr-Latn-CS"/>
        </w:rPr>
        <w:t xml:space="preserve"> </w:t>
      </w:r>
      <w:r w:rsidR="00B61EF7">
        <w:rPr>
          <w:szCs w:val="24"/>
          <w:lang w:val="sr-Latn-CS"/>
        </w:rPr>
        <w:t>с</w:t>
      </w:r>
      <w:r>
        <w:rPr>
          <w:szCs w:val="24"/>
          <w:lang w:val="sr-Latn-CS"/>
        </w:rPr>
        <w:t>в</w:t>
      </w:r>
      <w:r w:rsidR="00B61EF7">
        <w:rPr>
          <w:szCs w:val="24"/>
          <w:lang w:val="sr-Latn-CS"/>
        </w:rPr>
        <w:t>рст</w:t>
      </w:r>
      <w:r>
        <w:rPr>
          <w:szCs w:val="24"/>
          <w:lang w:val="sr-Latn-CS"/>
        </w:rPr>
        <w:t>а</w:t>
      </w:r>
      <w:r w:rsidR="00B61EF7">
        <w:rPr>
          <w:szCs w:val="24"/>
          <w:lang w:val="sr-Latn-CS"/>
        </w:rPr>
        <w:t>н</w:t>
      </w:r>
      <w:r>
        <w:rPr>
          <w:szCs w:val="24"/>
          <w:lang w:val="sr-Latn-CS"/>
        </w:rPr>
        <w:t>е</w:t>
      </w:r>
      <w:r w:rsidR="00C808E8" w:rsidRPr="00ED3512">
        <w:rPr>
          <w:szCs w:val="24"/>
          <w:lang w:val="sr-Latn-CS"/>
        </w:rPr>
        <w:t xml:space="preserve"> </w:t>
      </w:r>
      <w:r w:rsidR="00B61EF7">
        <w:rPr>
          <w:szCs w:val="24"/>
          <w:lang w:val="sr-Latn-CS"/>
        </w:rPr>
        <w:t>у</w:t>
      </w:r>
      <w:r w:rsidR="00C808E8" w:rsidRPr="00ED3512">
        <w:rPr>
          <w:szCs w:val="24"/>
          <w:lang w:val="sr-Latn-CS"/>
        </w:rPr>
        <w:t xml:space="preserve"> </w:t>
      </w:r>
      <w:r w:rsidR="00B61EF7">
        <w:rPr>
          <w:szCs w:val="24"/>
          <w:lang w:val="sr-Latn-CS"/>
        </w:rPr>
        <w:t>три</w:t>
      </w:r>
      <w:r w:rsidR="00C808E8" w:rsidRPr="00ED3512">
        <w:rPr>
          <w:szCs w:val="24"/>
          <w:lang w:val="sr-Latn-CS"/>
        </w:rPr>
        <w:t xml:space="preserve"> </w:t>
      </w:r>
      <w:r w:rsidR="00B61EF7">
        <w:rPr>
          <w:szCs w:val="24"/>
          <w:lang w:val="sr-Latn-CS"/>
        </w:rPr>
        <w:t>к</w:t>
      </w:r>
      <w:r>
        <w:rPr>
          <w:szCs w:val="24"/>
          <w:lang w:val="sr-Latn-CS"/>
        </w:rPr>
        <w:t>а</w:t>
      </w:r>
      <w:r w:rsidR="00B61EF7">
        <w:rPr>
          <w:szCs w:val="24"/>
          <w:lang w:val="sr-Latn-CS"/>
        </w:rPr>
        <w:t>т</w:t>
      </w:r>
      <w:r>
        <w:rPr>
          <w:szCs w:val="24"/>
          <w:lang w:val="sr-Latn-CS"/>
        </w:rPr>
        <w:t>ег</w:t>
      </w:r>
      <w:r w:rsidR="00B61EF7">
        <w:rPr>
          <w:szCs w:val="24"/>
          <w:lang w:val="sr-Latn-CS"/>
        </w:rPr>
        <w:t>ориј</w:t>
      </w:r>
      <w:r>
        <w:rPr>
          <w:szCs w:val="24"/>
          <w:lang w:val="sr-Latn-CS"/>
        </w:rPr>
        <w:t>е</w:t>
      </w:r>
      <w:r w:rsidR="00C808E8" w:rsidRPr="00ED3512">
        <w:rPr>
          <w:szCs w:val="24"/>
          <w:lang w:val="sr-Latn-CS"/>
        </w:rPr>
        <w:t xml:space="preserve">: </w:t>
      </w:r>
      <w:r w:rsidR="00B61EF7">
        <w:rPr>
          <w:szCs w:val="24"/>
          <w:lang w:val="sr-Latn-CS"/>
        </w:rPr>
        <w:t>очу</w:t>
      </w:r>
      <w:r>
        <w:rPr>
          <w:szCs w:val="24"/>
          <w:lang w:val="sr-Latn-CS"/>
        </w:rPr>
        <w:t>ва</w:t>
      </w:r>
      <w:r w:rsidR="00B61EF7">
        <w:rPr>
          <w:szCs w:val="24"/>
          <w:lang w:val="sr-Latn-CS"/>
        </w:rPr>
        <w:t>н</w:t>
      </w:r>
      <w:r>
        <w:rPr>
          <w:szCs w:val="24"/>
          <w:lang w:val="sr-Latn-CS"/>
        </w:rPr>
        <w:t>е</w:t>
      </w:r>
      <w:r w:rsidR="00C808E8" w:rsidRPr="00ED351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еђе</w:t>
      </w:r>
      <w:r w:rsidR="00B61EF7">
        <w:rPr>
          <w:szCs w:val="24"/>
          <w:lang w:val="sr-Latn-CS"/>
        </w:rPr>
        <w:t>н</w:t>
      </w:r>
      <w:r>
        <w:rPr>
          <w:szCs w:val="24"/>
          <w:lang w:val="sr-Latn-CS"/>
        </w:rPr>
        <w:t>е</w:t>
      </w:r>
      <w:r w:rsidR="00C808E8" w:rsidRPr="00ED3512">
        <w:rPr>
          <w:szCs w:val="24"/>
          <w:lang w:val="sr-Latn-CS"/>
        </w:rPr>
        <w:t xml:space="preserve"> </w:t>
      </w:r>
      <w:r w:rsidR="00B61EF7">
        <w:rPr>
          <w:szCs w:val="24"/>
          <w:lang w:val="sr-Latn-CS"/>
        </w:rPr>
        <w:t>и</w:t>
      </w:r>
      <w:r w:rsidR="00C808E8" w:rsidRPr="00ED3512">
        <w:rPr>
          <w:szCs w:val="24"/>
          <w:lang w:val="sr-Latn-CS"/>
        </w:rPr>
        <w:t xml:space="preserve"> </w:t>
      </w:r>
      <w:r>
        <w:rPr>
          <w:szCs w:val="24"/>
          <w:lang w:val="sr-Latn-CS"/>
        </w:rPr>
        <w:t>дева</w:t>
      </w:r>
      <w:r w:rsidR="00B61EF7">
        <w:rPr>
          <w:szCs w:val="24"/>
          <w:lang w:val="sr-Latn-CS"/>
        </w:rPr>
        <w:t>стир</w:t>
      </w:r>
      <w:r>
        <w:rPr>
          <w:szCs w:val="24"/>
          <w:lang w:val="sr-Latn-CS"/>
        </w:rPr>
        <w:t>а</w:t>
      </w:r>
      <w:r w:rsidR="00B61EF7">
        <w:rPr>
          <w:szCs w:val="24"/>
          <w:lang w:val="sr-Latn-CS"/>
        </w:rPr>
        <w:t>н</w:t>
      </w:r>
      <w:r>
        <w:rPr>
          <w:szCs w:val="24"/>
          <w:lang w:val="sr-Latn-CS"/>
        </w:rPr>
        <w:t>е</w:t>
      </w:r>
      <w:r w:rsidR="00C808E8" w:rsidRPr="00ED3512">
        <w:rPr>
          <w:szCs w:val="24"/>
          <w:lang w:val="sr-Latn-CS"/>
        </w:rPr>
        <w:t>.</w:t>
      </w:r>
    </w:p>
    <w:p w:rsidR="00C808E8" w:rsidRPr="00ED3512" w:rsidRDefault="00AB5EAB" w:rsidP="00B5350C">
      <w:pPr>
        <w:ind w:firstLine="567"/>
        <w:rPr>
          <w:bCs/>
          <w:szCs w:val="24"/>
          <w:lang w:val="sr-Latn-CS"/>
        </w:rPr>
      </w:pPr>
      <w:r>
        <w:rPr>
          <w:bCs/>
          <w:szCs w:val="24"/>
          <w:lang w:val="sr-Latn-CS"/>
        </w:rPr>
        <w:t>П</w:t>
      </w:r>
      <w:r w:rsidR="00B61EF7">
        <w:rPr>
          <w:bCs/>
          <w:szCs w:val="24"/>
          <w:lang w:val="sr-Latn-CS"/>
        </w:rPr>
        <w:t>ор</w:t>
      </w:r>
      <w:r>
        <w:rPr>
          <w:bCs/>
          <w:szCs w:val="24"/>
          <w:lang w:val="sr-Latn-CS"/>
        </w:rPr>
        <w:t>е</w:t>
      </w:r>
      <w:r w:rsidR="00B61EF7">
        <w:rPr>
          <w:bCs/>
          <w:szCs w:val="24"/>
          <w:lang w:val="sr-Latn-CS"/>
        </w:rPr>
        <w:t>кло</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е</w:t>
      </w:r>
      <w:r w:rsidR="00C808E8" w:rsidRPr="00ED3512">
        <w:rPr>
          <w:bCs/>
          <w:szCs w:val="24"/>
          <w:lang w:val="sr-Latn-CS"/>
        </w:rPr>
        <w:t xml:space="preserve"> </w:t>
      </w:r>
      <w:r w:rsidR="00B61EF7">
        <w:rPr>
          <w:bCs/>
          <w:szCs w:val="24"/>
          <w:lang w:val="sr-Latn-CS"/>
        </w:rPr>
        <w:t>у</w:t>
      </w:r>
      <w:r w:rsidR="00C808E8" w:rsidRPr="00ED3512">
        <w:rPr>
          <w:bCs/>
          <w:szCs w:val="24"/>
          <w:lang w:val="sr-Latn-CS"/>
        </w:rPr>
        <w:t xml:space="preserve"> </w:t>
      </w:r>
      <w:r w:rsidR="00B61EF7">
        <w:rPr>
          <w:bCs/>
          <w:szCs w:val="24"/>
          <w:lang w:val="sr-Latn-CS"/>
        </w:rPr>
        <w:t>о</w:t>
      </w:r>
      <w:r>
        <w:rPr>
          <w:bCs/>
          <w:szCs w:val="24"/>
          <w:lang w:val="sr-Latn-CS"/>
        </w:rPr>
        <w:t>д</w:t>
      </w:r>
      <w:r w:rsidR="00B61EF7">
        <w:rPr>
          <w:bCs/>
          <w:szCs w:val="24"/>
          <w:lang w:val="sr-Latn-CS"/>
        </w:rPr>
        <w:t>с</w:t>
      </w:r>
      <w:r>
        <w:rPr>
          <w:bCs/>
          <w:szCs w:val="24"/>
          <w:lang w:val="sr-Latn-CS"/>
        </w:rPr>
        <w:t>е</w:t>
      </w:r>
      <w:r w:rsidR="00B61EF7">
        <w:rPr>
          <w:bCs/>
          <w:szCs w:val="24"/>
          <w:lang w:val="sr-Latn-CS"/>
        </w:rPr>
        <w:t>ку</w:t>
      </w:r>
      <w:r w:rsidR="00C808E8" w:rsidRPr="00ED3512">
        <w:rPr>
          <w:bCs/>
          <w:szCs w:val="24"/>
          <w:lang w:val="sr-Latn-CS"/>
        </w:rPr>
        <w:t xml:space="preserve">  </w:t>
      </w:r>
      <w:r w:rsidR="00B61EF7">
        <w:rPr>
          <w:bCs/>
          <w:szCs w:val="24"/>
          <w:lang w:val="sr-Latn-CS"/>
        </w:rPr>
        <w:t>о</w:t>
      </w:r>
      <w:r>
        <w:rPr>
          <w:bCs/>
          <w:szCs w:val="24"/>
          <w:lang w:val="sr-Latn-CS"/>
        </w:rPr>
        <w:t>д</w:t>
      </w:r>
      <w:r w:rsidR="00B61EF7">
        <w:rPr>
          <w:bCs/>
          <w:szCs w:val="24"/>
          <w:lang w:val="sr-Latn-CS"/>
        </w:rPr>
        <w:t>р</w:t>
      </w:r>
      <w:r>
        <w:rPr>
          <w:bCs/>
          <w:szCs w:val="24"/>
          <w:lang w:val="sr-Latn-CS"/>
        </w:rPr>
        <w:t>еђ</w:t>
      </w:r>
      <w:r w:rsidR="00B61EF7">
        <w:rPr>
          <w:bCs/>
          <w:szCs w:val="24"/>
          <w:lang w:val="sr-Latn-CS"/>
        </w:rPr>
        <w:t>уј</w:t>
      </w:r>
      <w:r>
        <w:rPr>
          <w:bCs/>
          <w:szCs w:val="24"/>
          <w:lang w:val="sr-Latn-CS"/>
        </w:rPr>
        <w:t>е</w:t>
      </w:r>
      <w:r w:rsidR="00C808E8" w:rsidRPr="00ED3512">
        <w:rPr>
          <w:bCs/>
          <w:szCs w:val="24"/>
          <w:lang w:val="sr-Latn-CS"/>
        </w:rPr>
        <w:t xml:space="preserve"> </w:t>
      </w:r>
      <w:r w:rsidR="00B61EF7">
        <w:rPr>
          <w:bCs/>
          <w:szCs w:val="24"/>
          <w:lang w:val="sr-Latn-CS"/>
        </w:rPr>
        <w:t>с</w:t>
      </w:r>
      <w:r>
        <w:rPr>
          <w:bCs/>
          <w:szCs w:val="24"/>
          <w:lang w:val="sr-Latn-CS"/>
        </w:rPr>
        <w:t>е</w:t>
      </w:r>
      <w:r w:rsidR="00C808E8" w:rsidRPr="00ED3512">
        <w:rPr>
          <w:bCs/>
          <w:szCs w:val="24"/>
          <w:lang w:val="sr-Latn-CS"/>
        </w:rPr>
        <w:t xml:space="preserve"> </w:t>
      </w:r>
      <w:r>
        <w:rPr>
          <w:bCs/>
          <w:szCs w:val="24"/>
          <w:lang w:val="sr-Latn-CS"/>
        </w:rPr>
        <w:t>д</w:t>
      </w:r>
      <w:r w:rsidR="00B61EF7">
        <w:rPr>
          <w:bCs/>
          <w:szCs w:val="24"/>
          <w:lang w:val="sr-Latn-CS"/>
        </w:rPr>
        <w:t>ир</w:t>
      </w:r>
      <w:r>
        <w:rPr>
          <w:bCs/>
          <w:szCs w:val="24"/>
          <w:lang w:val="sr-Latn-CS"/>
        </w:rPr>
        <w:t>е</w:t>
      </w:r>
      <w:r w:rsidR="00B61EF7">
        <w:rPr>
          <w:bCs/>
          <w:szCs w:val="24"/>
          <w:lang w:val="sr-Latn-CS"/>
        </w:rPr>
        <w:t>ктним</w:t>
      </w:r>
      <w:r w:rsidR="00C808E8" w:rsidRPr="00ED3512">
        <w:rPr>
          <w:bCs/>
          <w:szCs w:val="24"/>
          <w:lang w:val="sr-Latn-CS"/>
        </w:rPr>
        <w:t xml:space="preserve"> </w:t>
      </w:r>
      <w:r w:rsidR="00B61EF7">
        <w:rPr>
          <w:bCs/>
          <w:szCs w:val="24"/>
          <w:lang w:val="sr-Latn-CS"/>
        </w:rPr>
        <w:t>ут</w:t>
      </w:r>
      <w:r>
        <w:rPr>
          <w:bCs/>
          <w:szCs w:val="24"/>
          <w:lang w:val="sr-Latn-CS"/>
        </w:rPr>
        <w:t>в</w:t>
      </w:r>
      <w:r w:rsidR="00B61EF7">
        <w:rPr>
          <w:bCs/>
          <w:szCs w:val="24"/>
          <w:lang w:val="sr-Latn-CS"/>
        </w:rPr>
        <w:t>р</w:t>
      </w:r>
      <w:r>
        <w:rPr>
          <w:bCs/>
          <w:szCs w:val="24"/>
          <w:lang w:val="sr-Latn-CS"/>
        </w:rPr>
        <w:t>ђ</w:t>
      </w:r>
      <w:r w:rsidR="00B61EF7">
        <w:rPr>
          <w:bCs/>
          <w:szCs w:val="24"/>
          <w:lang w:val="sr-Latn-CS"/>
        </w:rPr>
        <w:t>и</w:t>
      </w:r>
      <w:r>
        <w:rPr>
          <w:bCs/>
          <w:szCs w:val="24"/>
          <w:lang w:val="sr-Latn-CS"/>
        </w:rPr>
        <w:t>ва</w:t>
      </w:r>
      <w:r w:rsidR="001019E7">
        <w:rPr>
          <w:bCs/>
          <w:szCs w:val="24"/>
          <w:lang w:val="sr-Latn-CS"/>
        </w:rPr>
        <w:t>њ</w:t>
      </w:r>
      <w:r>
        <w:rPr>
          <w:bCs/>
          <w:szCs w:val="24"/>
          <w:lang w:val="sr-Latn-CS"/>
        </w:rPr>
        <w:t>е</w:t>
      </w:r>
      <w:r w:rsidR="00B61EF7">
        <w:rPr>
          <w:bCs/>
          <w:szCs w:val="24"/>
          <w:lang w:val="sr-Latn-CS"/>
        </w:rPr>
        <w:t>м</w:t>
      </w:r>
      <w:r w:rsidR="00C808E8" w:rsidRPr="00ED3512">
        <w:rPr>
          <w:bCs/>
          <w:szCs w:val="24"/>
          <w:lang w:val="sr-Latn-CS"/>
        </w:rPr>
        <w:t xml:space="preserve"> </w:t>
      </w:r>
      <w:r w:rsidR="00B61EF7">
        <w:rPr>
          <w:bCs/>
          <w:szCs w:val="24"/>
          <w:lang w:val="sr-Latn-CS"/>
        </w:rPr>
        <w:t>н</w:t>
      </w:r>
      <w:r>
        <w:rPr>
          <w:bCs/>
          <w:szCs w:val="24"/>
          <w:lang w:val="sr-Latn-CS"/>
        </w:rPr>
        <w:t>а</w:t>
      </w:r>
      <w:r w:rsidR="00C808E8" w:rsidRPr="00ED3512">
        <w:rPr>
          <w:bCs/>
          <w:szCs w:val="24"/>
          <w:lang w:val="sr-Latn-CS"/>
        </w:rPr>
        <w:t xml:space="preserve"> </w:t>
      </w:r>
      <w:r w:rsidR="00B61EF7">
        <w:rPr>
          <w:bCs/>
          <w:szCs w:val="24"/>
          <w:lang w:val="sr-Latn-CS"/>
        </w:rPr>
        <w:t>т</w:t>
      </w:r>
      <w:r>
        <w:rPr>
          <w:bCs/>
          <w:szCs w:val="24"/>
          <w:lang w:val="sr-Latn-CS"/>
        </w:rPr>
        <w:t>е</w:t>
      </w:r>
      <w:r w:rsidR="00B61EF7">
        <w:rPr>
          <w:bCs/>
          <w:szCs w:val="24"/>
          <w:lang w:val="sr-Latn-CS"/>
        </w:rPr>
        <w:t>р</w:t>
      </w:r>
      <w:r>
        <w:rPr>
          <w:bCs/>
          <w:szCs w:val="24"/>
          <w:lang w:val="sr-Latn-CS"/>
        </w:rPr>
        <w:t>е</w:t>
      </w:r>
      <w:r w:rsidR="00B61EF7">
        <w:rPr>
          <w:bCs/>
          <w:szCs w:val="24"/>
          <w:lang w:val="sr-Latn-CS"/>
        </w:rPr>
        <w:t>ну</w:t>
      </w:r>
      <w:r w:rsidR="00C808E8" w:rsidRPr="00ED3512">
        <w:rPr>
          <w:bCs/>
          <w:szCs w:val="24"/>
          <w:lang w:val="sr-Latn-CS"/>
        </w:rPr>
        <w:t xml:space="preserve"> </w:t>
      </w:r>
      <w:r w:rsidR="00B61EF7">
        <w:rPr>
          <w:bCs/>
          <w:szCs w:val="24"/>
          <w:lang w:val="sr-Latn-CS"/>
        </w:rPr>
        <w:t>или</w:t>
      </w:r>
      <w:r w:rsidR="00C808E8" w:rsidRPr="00ED3512">
        <w:rPr>
          <w:bCs/>
          <w:szCs w:val="24"/>
          <w:lang w:val="sr-Latn-CS"/>
        </w:rPr>
        <w:t xml:space="preserve"> </w:t>
      </w:r>
      <w:r w:rsidR="00B61EF7">
        <w:rPr>
          <w:bCs/>
          <w:szCs w:val="24"/>
          <w:lang w:val="sr-Latn-CS"/>
        </w:rPr>
        <w:t>н</w:t>
      </w:r>
      <w:r>
        <w:rPr>
          <w:bCs/>
          <w:szCs w:val="24"/>
          <w:lang w:val="sr-Latn-CS"/>
        </w:rPr>
        <w:t>а</w:t>
      </w:r>
      <w:r w:rsidR="00C808E8" w:rsidRPr="00ED3512">
        <w:rPr>
          <w:bCs/>
          <w:szCs w:val="24"/>
          <w:lang w:val="sr-Latn-CS"/>
        </w:rPr>
        <w:t xml:space="preserve"> </w:t>
      </w:r>
      <w:r w:rsidR="00B61EF7">
        <w:rPr>
          <w:bCs/>
          <w:szCs w:val="24"/>
          <w:lang w:val="sr-Latn-CS"/>
        </w:rPr>
        <w:t>осно</w:t>
      </w:r>
      <w:r>
        <w:rPr>
          <w:bCs/>
          <w:szCs w:val="24"/>
          <w:lang w:val="sr-Latn-CS"/>
        </w:rPr>
        <w:t>в</w:t>
      </w:r>
      <w:r w:rsidR="00B61EF7">
        <w:rPr>
          <w:bCs/>
          <w:szCs w:val="24"/>
          <w:lang w:val="sr-Latn-CS"/>
        </w:rPr>
        <w:t>у</w:t>
      </w:r>
      <w:r w:rsidR="00C808E8" w:rsidRPr="00ED3512">
        <w:rPr>
          <w:bCs/>
          <w:szCs w:val="24"/>
          <w:lang w:val="sr-Latn-CS"/>
        </w:rPr>
        <w:t xml:space="preserve"> </w:t>
      </w:r>
      <w:r>
        <w:rPr>
          <w:bCs/>
          <w:szCs w:val="24"/>
          <w:lang w:val="sr-Latn-CS"/>
        </w:rPr>
        <w:t>д</w:t>
      </w:r>
      <w:r w:rsidR="00B61EF7">
        <w:rPr>
          <w:bCs/>
          <w:szCs w:val="24"/>
          <w:lang w:val="sr-Latn-CS"/>
        </w:rPr>
        <w:t>ос</w:t>
      </w:r>
      <w:r>
        <w:rPr>
          <w:bCs/>
          <w:szCs w:val="24"/>
          <w:lang w:val="sr-Latn-CS"/>
        </w:rPr>
        <w:t>ада</w:t>
      </w:r>
      <w:r w:rsidR="00B61EF7">
        <w:rPr>
          <w:bCs/>
          <w:szCs w:val="24"/>
          <w:lang w:val="sr-Latn-CS"/>
        </w:rPr>
        <w:t>ш</w:t>
      </w:r>
      <w:r w:rsidR="001019E7">
        <w:rPr>
          <w:bCs/>
          <w:szCs w:val="24"/>
          <w:lang w:val="sr-Latn-CS"/>
        </w:rPr>
        <w:t>њ</w:t>
      </w:r>
      <w:r w:rsidR="00B61EF7">
        <w:rPr>
          <w:bCs/>
          <w:szCs w:val="24"/>
          <w:lang w:val="sr-Latn-CS"/>
        </w:rPr>
        <w:t>их</w:t>
      </w:r>
      <w:r w:rsidR="00C808E8" w:rsidRPr="00ED3512">
        <w:rPr>
          <w:bCs/>
          <w:szCs w:val="24"/>
          <w:lang w:val="sr-Latn-CS"/>
        </w:rPr>
        <w:t xml:space="preserve"> </w:t>
      </w:r>
      <w:r w:rsidR="00B61EF7">
        <w:rPr>
          <w:bCs/>
          <w:szCs w:val="24"/>
          <w:lang w:val="sr-Latn-CS"/>
        </w:rPr>
        <w:t>опис</w:t>
      </w:r>
      <w:r>
        <w:rPr>
          <w:bCs/>
          <w:szCs w:val="24"/>
          <w:lang w:val="sr-Latn-CS"/>
        </w:rPr>
        <w:t>а</w:t>
      </w:r>
      <w:r w:rsidR="00C808E8" w:rsidRPr="00ED3512">
        <w:rPr>
          <w:bCs/>
          <w:szCs w:val="24"/>
          <w:lang w:val="sr-Latn-CS"/>
        </w:rPr>
        <w:t xml:space="preserve">.  </w:t>
      </w:r>
    </w:p>
    <w:p w:rsidR="00C808E8" w:rsidRPr="00ED3512" w:rsidRDefault="00AB5EAB" w:rsidP="00B5350C">
      <w:pPr>
        <w:ind w:firstLine="567"/>
        <w:rPr>
          <w:bCs/>
          <w:szCs w:val="24"/>
          <w:lang w:val="sr-Latn-CS"/>
        </w:rPr>
      </w:pPr>
      <w:r>
        <w:rPr>
          <w:bCs/>
          <w:szCs w:val="24"/>
          <w:lang w:val="sr-Latn-CS"/>
        </w:rPr>
        <w:t>О</w:t>
      </w:r>
      <w:r w:rsidR="00B61EF7">
        <w:rPr>
          <w:bCs/>
          <w:szCs w:val="24"/>
          <w:lang w:val="sr-Latn-CS"/>
        </w:rPr>
        <w:t>чу</w:t>
      </w:r>
      <w:r>
        <w:rPr>
          <w:bCs/>
          <w:szCs w:val="24"/>
          <w:lang w:val="sr-Latn-CS"/>
        </w:rPr>
        <w:t>ва</w:t>
      </w:r>
      <w:r w:rsidR="00B61EF7">
        <w:rPr>
          <w:bCs/>
          <w:szCs w:val="24"/>
          <w:lang w:val="sr-Latn-CS"/>
        </w:rPr>
        <w:t>ност</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е</w:t>
      </w:r>
      <w:r w:rsidR="00C808E8" w:rsidRPr="00ED3512">
        <w:rPr>
          <w:bCs/>
          <w:szCs w:val="24"/>
          <w:lang w:val="sr-Latn-CS"/>
        </w:rPr>
        <w:t xml:space="preserve"> </w:t>
      </w:r>
      <w:r w:rsidR="00B61EF7">
        <w:rPr>
          <w:bCs/>
          <w:szCs w:val="24"/>
          <w:lang w:val="sr-Latn-CS"/>
        </w:rPr>
        <w:t>у</w:t>
      </w:r>
      <w:r w:rsidR="00C808E8" w:rsidRPr="00ED3512">
        <w:rPr>
          <w:bCs/>
          <w:szCs w:val="24"/>
          <w:lang w:val="sr-Latn-CS"/>
        </w:rPr>
        <w:t xml:space="preserve"> </w:t>
      </w:r>
      <w:r w:rsidR="00B61EF7">
        <w:rPr>
          <w:bCs/>
          <w:szCs w:val="24"/>
          <w:lang w:val="sr-Latn-CS"/>
        </w:rPr>
        <w:t>о</w:t>
      </w:r>
      <w:r>
        <w:rPr>
          <w:bCs/>
          <w:szCs w:val="24"/>
          <w:lang w:val="sr-Latn-CS"/>
        </w:rPr>
        <w:t>д</w:t>
      </w:r>
      <w:r w:rsidR="00B61EF7">
        <w:rPr>
          <w:bCs/>
          <w:szCs w:val="24"/>
          <w:lang w:val="sr-Latn-CS"/>
        </w:rPr>
        <w:t>с</w:t>
      </w:r>
      <w:r>
        <w:rPr>
          <w:bCs/>
          <w:szCs w:val="24"/>
          <w:lang w:val="sr-Latn-CS"/>
        </w:rPr>
        <w:t>е</w:t>
      </w:r>
      <w:r w:rsidR="00B61EF7">
        <w:rPr>
          <w:bCs/>
          <w:szCs w:val="24"/>
          <w:lang w:val="sr-Latn-CS"/>
        </w:rPr>
        <w:t>ку</w:t>
      </w:r>
      <w:r w:rsidR="00C808E8" w:rsidRPr="00ED3512">
        <w:rPr>
          <w:bCs/>
          <w:szCs w:val="24"/>
          <w:lang w:val="sr-Latn-CS"/>
        </w:rPr>
        <w:t xml:space="preserve"> </w:t>
      </w:r>
      <w:r w:rsidR="00B61EF7">
        <w:rPr>
          <w:bCs/>
          <w:szCs w:val="24"/>
          <w:lang w:val="sr-Latn-CS"/>
        </w:rPr>
        <w:t>о</w:t>
      </w:r>
      <w:r>
        <w:rPr>
          <w:bCs/>
          <w:szCs w:val="24"/>
          <w:lang w:val="sr-Latn-CS"/>
        </w:rPr>
        <w:t>д</w:t>
      </w:r>
      <w:r w:rsidR="00B61EF7">
        <w:rPr>
          <w:bCs/>
          <w:szCs w:val="24"/>
          <w:lang w:val="sr-Latn-CS"/>
        </w:rPr>
        <w:t>р</w:t>
      </w:r>
      <w:r>
        <w:rPr>
          <w:bCs/>
          <w:szCs w:val="24"/>
          <w:lang w:val="sr-Latn-CS"/>
        </w:rPr>
        <w:t>еђ</w:t>
      </w:r>
      <w:r w:rsidR="00B61EF7">
        <w:rPr>
          <w:bCs/>
          <w:szCs w:val="24"/>
          <w:lang w:val="sr-Latn-CS"/>
        </w:rPr>
        <w:t>уј</w:t>
      </w:r>
      <w:r>
        <w:rPr>
          <w:bCs/>
          <w:szCs w:val="24"/>
          <w:lang w:val="sr-Latn-CS"/>
        </w:rPr>
        <w:t>е</w:t>
      </w:r>
      <w:r w:rsidR="00C808E8" w:rsidRPr="00ED3512">
        <w:rPr>
          <w:bCs/>
          <w:szCs w:val="24"/>
          <w:lang w:val="sr-Latn-CS"/>
        </w:rPr>
        <w:t xml:space="preserve"> </w:t>
      </w:r>
      <w:r w:rsidR="00B61EF7">
        <w:rPr>
          <w:bCs/>
          <w:szCs w:val="24"/>
          <w:lang w:val="sr-Latn-CS"/>
        </w:rPr>
        <w:t>с</w:t>
      </w:r>
      <w:r>
        <w:rPr>
          <w:bCs/>
          <w:szCs w:val="24"/>
          <w:lang w:val="sr-Latn-CS"/>
        </w:rPr>
        <w:t>е</w:t>
      </w:r>
      <w:r w:rsidR="00C808E8" w:rsidRPr="00ED3512">
        <w:rPr>
          <w:bCs/>
          <w:szCs w:val="24"/>
          <w:lang w:val="sr-Latn-CS"/>
        </w:rPr>
        <w:t xml:space="preserve"> </w:t>
      </w:r>
      <w:r w:rsidR="00B61EF7">
        <w:rPr>
          <w:bCs/>
          <w:szCs w:val="24"/>
          <w:lang w:val="sr-Latn-CS"/>
        </w:rPr>
        <w:t>н</w:t>
      </w:r>
      <w:r>
        <w:rPr>
          <w:bCs/>
          <w:szCs w:val="24"/>
          <w:lang w:val="sr-Latn-CS"/>
        </w:rPr>
        <w:t>а</w:t>
      </w:r>
      <w:r w:rsidR="00C808E8" w:rsidRPr="00ED3512">
        <w:rPr>
          <w:bCs/>
          <w:szCs w:val="24"/>
          <w:lang w:val="sr-Latn-CS"/>
        </w:rPr>
        <w:t xml:space="preserve"> </w:t>
      </w:r>
      <w:r w:rsidR="00B61EF7">
        <w:rPr>
          <w:bCs/>
          <w:szCs w:val="24"/>
          <w:lang w:val="sr-Latn-CS"/>
        </w:rPr>
        <w:t>осно</w:t>
      </w:r>
      <w:r>
        <w:rPr>
          <w:bCs/>
          <w:szCs w:val="24"/>
          <w:lang w:val="sr-Latn-CS"/>
        </w:rPr>
        <w:t>в</w:t>
      </w:r>
      <w:r w:rsidR="00B61EF7">
        <w:rPr>
          <w:bCs/>
          <w:szCs w:val="24"/>
          <w:lang w:val="sr-Latn-CS"/>
        </w:rPr>
        <w:t>у</w:t>
      </w:r>
      <w:r w:rsidR="00C808E8" w:rsidRPr="00ED3512">
        <w:rPr>
          <w:bCs/>
          <w:szCs w:val="24"/>
          <w:lang w:val="sr-Latn-CS"/>
        </w:rPr>
        <w:t xml:space="preserve"> </w:t>
      </w:r>
      <w:r w:rsidR="00B61EF7">
        <w:rPr>
          <w:bCs/>
          <w:szCs w:val="24"/>
          <w:lang w:val="sr-Latn-CS"/>
        </w:rPr>
        <w:t>ст</w:t>
      </w:r>
      <w:r>
        <w:rPr>
          <w:bCs/>
          <w:szCs w:val="24"/>
          <w:lang w:val="sr-Latn-CS"/>
        </w:rPr>
        <w:t>е</w:t>
      </w:r>
      <w:r w:rsidR="00B61EF7">
        <w:rPr>
          <w:bCs/>
          <w:szCs w:val="24"/>
          <w:lang w:val="sr-Latn-CS"/>
        </w:rPr>
        <w:t>п</w:t>
      </w:r>
      <w:r>
        <w:rPr>
          <w:bCs/>
          <w:szCs w:val="24"/>
          <w:lang w:val="sr-Latn-CS"/>
        </w:rPr>
        <w:t>е</w:t>
      </w:r>
      <w:r w:rsidR="00B61EF7">
        <w:rPr>
          <w:bCs/>
          <w:szCs w:val="24"/>
          <w:lang w:val="sr-Latn-CS"/>
        </w:rPr>
        <w:t>н</w:t>
      </w:r>
      <w:r>
        <w:rPr>
          <w:bCs/>
          <w:szCs w:val="24"/>
          <w:lang w:val="sr-Latn-CS"/>
        </w:rPr>
        <w:t>а</w:t>
      </w:r>
      <w:r w:rsidR="00C808E8" w:rsidRPr="00ED3512">
        <w:rPr>
          <w:bCs/>
          <w:szCs w:val="24"/>
          <w:lang w:val="sr-Latn-CS"/>
        </w:rPr>
        <w:t xml:space="preserve">  </w:t>
      </w:r>
      <w:r w:rsidR="00B61EF7">
        <w:rPr>
          <w:bCs/>
          <w:szCs w:val="24"/>
          <w:lang w:val="sr-Latn-CS"/>
        </w:rPr>
        <w:t>о</w:t>
      </w:r>
      <w:r>
        <w:rPr>
          <w:bCs/>
          <w:szCs w:val="24"/>
          <w:lang w:val="sr-Latn-CS"/>
        </w:rPr>
        <w:t>б</w:t>
      </w:r>
      <w:r w:rsidR="00B61EF7">
        <w:rPr>
          <w:bCs/>
          <w:szCs w:val="24"/>
          <w:lang w:val="sr-Latn-CS"/>
        </w:rPr>
        <w:t>р</w:t>
      </w:r>
      <w:r>
        <w:rPr>
          <w:bCs/>
          <w:szCs w:val="24"/>
          <w:lang w:val="sr-Latn-CS"/>
        </w:rPr>
        <w:t>а</w:t>
      </w:r>
      <w:r w:rsidR="00B61EF7">
        <w:rPr>
          <w:bCs/>
          <w:szCs w:val="24"/>
          <w:lang w:val="sr-Latn-CS"/>
        </w:rPr>
        <w:t>слости</w:t>
      </w:r>
      <w:r w:rsidR="00C808E8" w:rsidRPr="00ED3512">
        <w:rPr>
          <w:bCs/>
          <w:szCs w:val="24"/>
          <w:lang w:val="sr-Latn-CS"/>
        </w:rPr>
        <w:t xml:space="preserve"> (</w:t>
      </w:r>
      <w:r w:rsidR="00B61EF7">
        <w:rPr>
          <w:bCs/>
          <w:szCs w:val="24"/>
          <w:lang w:val="sr-Latn-CS"/>
        </w:rPr>
        <w:t>склоп</w:t>
      </w:r>
      <w:r>
        <w:rPr>
          <w:bCs/>
          <w:szCs w:val="24"/>
          <w:lang w:val="sr-Latn-CS"/>
        </w:rPr>
        <w:t>а</w:t>
      </w:r>
      <w:r w:rsidR="00C808E8" w:rsidRPr="00ED3512">
        <w:rPr>
          <w:bCs/>
          <w:szCs w:val="24"/>
          <w:lang w:val="sr-Latn-CS"/>
        </w:rPr>
        <w:t xml:space="preserve">), </w:t>
      </w:r>
      <w:r w:rsidR="00B61EF7">
        <w:rPr>
          <w:bCs/>
          <w:szCs w:val="24"/>
          <w:lang w:val="sr-Latn-CS"/>
        </w:rPr>
        <w:t>о</w:t>
      </w:r>
      <w:r>
        <w:rPr>
          <w:bCs/>
          <w:szCs w:val="24"/>
          <w:lang w:val="sr-Latn-CS"/>
        </w:rPr>
        <w:t>д</w:t>
      </w:r>
      <w:r w:rsidR="00B61EF7">
        <w:rPr>
          <w:bCs/>
          <w:szCs w:val="24"/>
          <w:lang w:val="sr-Latn-CS"/>
        </w:rPr>
        <w:t>нос</w:t>
      </w:r>
      <w:r>
        <w:rPr>
          <w:bCs/>
          <w:szCs w:val="24"/>
          <w:lang w:val="sr-Latn-CS"/>
        </w:rPr>
        <w:t>а</w:t>
      </w:r>
      <w:r w:rsidR="00C808E8" w:rsidRPr="00ED3512">
        <w:rPr>
          <w:bCs/>
          <w:szCs w:val="24"/>
          <w:lang w:val="sr-Latn-CS"/>
        </w:rPr>
        <w:t xml:space="preserve"> </w:t>
      </w:r>
      <w:r>
        <w:rPr>
          <w:bCs/>
          <w:szCs w:val="24"/>
          <w:lang w:val="sr-Latn-CS"/>
        </w:rPr>
        <w:t>г</w:t>
      </w:r>
      <w:r w:rsidR="00B61EF7">
        <w:rPr>
          <w:bCs/>
          <w:szCs w:val="24"/>
          <w:lang w:val="sr-Latn-CS"/>
        </w:rPr>
        <w:t>л</w:t>
      </w:r>
      <w:r>
        <w:rPr>
          <w:bCs/>
          <w:szCs w:val="24"/>
          <w:lang w:val="sr-Latn-CS"/>
        </w:rPr>
        <w:t>ав</w:t>
      </w:r>
      <w:r w:rsidR="00B61EF7">
        <w:rPr>
          <w:bCs/>
          <w:szCs w:val="24"/>
          <w:lang w:val="sr-Latn-CS"/>
        </w:rPr>
        <w:t>н</w:t>
      </w:r>
      <w:r>
        <w:rPr>
          <w:bCs/>
          <w:szCs w:val="24"/>
          <w:lang w:val="sr-Latn-CS"/>
        </w:rPr>
        <w:t>е</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пр</w:t>
      </w:r>
      <w:r>
        <w:rPr>
          <w:bCs/>
          <w:szCs w:val="24"/>
          <w:lang w:val="sr-Latn-CS"/>
        </w:rPr>
        <w:t>а</w:t>
      </w:r>
      <w:r w:rsidR="00B61EF7">
        <w:rPr>
          <w:bCs/>
          <w:szCs w:val="24"/>
          <w:lang w:val="sr-Latn-CS"/>
        </w:rPr>
        <w:t>т</w:t>
      </w:r>
      <w:r>
        <w:rPr>
          <w:bCs/>
          <w:szCs w:val="24"/>
          <w:lang w:val="sr-Latn-CS"/>
        </w:rPr>
        <w:t>е</w:t>
      </w:r>
      <w:r w:rsidR="00B61EF7">
        <w:rPr>
          <w:bCs/>
          <w:szCs w:val="24"/>
          <w:lang w:val="sr-Latn-CS"/>
        </w:rPr>
        <w:t>ћих</w:t>
      </w:r>
      <w:r w:rsidR="00C808E8" w:rsidRPr="00ED3512">
        <w:rPr>
          <w:bCs/>
          <w:szCs w:val="24"/>
          <w:lang w:val="sr-Latn-CS"/>
        </w:rPr>
        <w:t xml:space="preserve">  </w:t>
      </w:r>
      <w:r>
        <w:rPr>
          <w:bCs/>
          <w:szCs w:val="24"/>
          <w:lang w:val="sr-Latn-CS"/>
        </w:rPr>
        <w:t>в</w:t>
      </w:r>
      <w:r w:rsidR="00B61EF7">
        <w:rPr>
          <w:bCs/>
          <w:szCs w:val="24"/>
          <w:lang w:val="sr-Latn-CS"/>
        </w:rPr>
        <w:t>рст</w:t>
      </w:r>
      <w:r>
        <w:rPr>
          <w:bCs/>
          <w:szCs w:val="24"/>
          <w:lang w:val="sr-Latn-CS"/>
        </w:rPr>
        <w:t>а</w:t>
      </w:r>
      <w:r w:rsidR="00C808E8" w:rsidRPr="00ED3512">
        <w:rPr>
          <w:bCs/>
          <w:szCs w:val="24"/>
          <w:lang w:val="sr-Latn-CS"/>
        </w:rPr>
        <w:t xml:space="preserve"> </w:t>
      </w:r>
      <w:r>
        <w:rPr>
          <w:bCs/>
          <w:szCs w:val="24"/>
          <w:lang w:val="sr-Latn-CS"/>
        </w:rPr>
        <w:t>д</w:t>
      </w:r>
      <w:r w:rsidR="00B61EF7">
        <w:rPr>
          <w:bCs/>
          <w:szCs w:val="24"/>
          <w:lang w:val="sr-Latn-CS"/>
        </w:rPr>
        <w:t>р</w:t>
      </w:r>
      <w:r>
        <w:rPr>
          <w:bCs/>
          <w:szCs w:val="24"/>
          <w:lang w:val="sr-Latn-CS"/>
        </w:rPr>
        <w:t>ве</w:t>
      </w:r>
      <w:r w:rsidR="00B61EF7">
        <w:rPr>
          <w:bCs/>
          <w:szCs w:val="24"/>
          <w:lang w:val="sr-Latn-CS"/>
        </w:rPr>
        <w:t>ћ</w:t>
      </w:r>
      <w:r>
        <w:rPr>
          <w:bCs/>
          <w:szCs w:val="24"/>
          <w:lang w:val="sr-Latn-CS"/>
        </w:rPr>
        <w:t>а</w:t>
      </w:r>
      <w:r w:rsidR="00C808E8" w:rsidRPr="00ED3512">
        <w:rPr>
          <w:bCs/>
          <w:szCs w:val="24"/>
          <w:lang w:val="sr-Latn-CS"/>
        </w:rPr>
        <w:t xml:space="preserve">,  </w:t>
      </w:r>
      <w:r w:rsidR="00B61EF7">
        <w:rPr>
          <w:bCs/>
          <w:szCs w:val="24"/>
          <w:lang w:val="sr-Latn-CS"/>
        </w:rPr>
        <w:t>з</w:t>
      </w:r>
      <w:r>
        <w:rPr>
          <w:bCs/>
          <w:szCs w:val="24"/>
          <w:lang w:val="sr-Latn-CS"/>
        </w:rPr>
        <w:t>д</w:t>
      </w:r>
      <w:r w:rsidR="00B61EF7">
        <w:rPr>
          <w:bCs/>
          <w:szCs w:val="24"/>
          <w:lang w:val="sr-Latn-CS"/>
        </w:rPr>
        <w:t>р</w:t>
      </w:r>
      <w:r>
        <w:rPr>
          <w:bCs/>
          <w:szCs w:val="24"/>
          <w:lang w:val="sr-Latn-CS"/>
        </w:rPr>
        <w:t>ав</w:t>
      </w:r>
      <w:r w:rsidR="00B61EF7">
        <w:rPr>
          <w:bCs/>
          <w:szCs w:val="24"/>
          <w:lang w:val="sr-Latn-CS"/>
        </w:rPr>
        <w:t>ст</w:t>
      </w:r>
      <w:r>
        <w:rPr>
          <w:bCs/>
          <w:szCs w:val="24"/>
          <w:lang w:val="sr-Latn-CS"/>
        </w:rPr>
        <w:t>ве</w:t>
      </w:r>
      <w:r w:rsidR="00B61EF7">
        <w:rPr>
          <w:bCs/>
          <w:szCs w:val="24"/>
          <w:lang w:val="sr-Latn-CS"/>
        </w:rPr>
        <w:t>но</w:t>
      </w:r>
      <w:r>
        <w:rPr>
          <w:bCs/>
          <w:szCs w:val="24"/>
          <w:lang w:val="sr-Latn-CS"/>
        </w:rPr>
        <w:t>г</w:t>
      </w:r>
      <w:r w:rsidR="00C808E8" w:rsidRPr="00ED3512">
        <w:rPr>
          <w:bCs/>
          <w:szCs w:val="24"/>
          <w:lang w:val="sr-Latn-CS"/>
        </w:rPr>
        <w:t xml:space="preserve">  </w:t>
      </w:r>
      <w:r w:rsidR="00B61EF7">
        <w:rPr>
          <w:bCs/>
          <w:szCs w:val="24"/>
          <w:lang w:val="sr-Latn-CS"/>
        </w:rPr>
        <w:t>ст</w:t>
      </w:r>
      <w:r>
        <w:rPr>
          <w:bCs/>
          <w:szCs w:val="24"/>
          <w:lang w:val="sr-Latn-CS"/>
        </w:rPr>
        <w:t>а</w:t>
      </w:r>
      <w:r w:rsidR="001019E7">
        <w:rPr>
          <w:bCs/>
          <w:szCs w:val="24"/>
          <w:lang w:val="sr-Latn-CS"/>
        </w:rPr>
        <w:t>њ</w:t>
      </w:r>
      <w:r>
        <w:rPr>
          <w:bCs/>
          <w:szCs w:val="24"/>
          <w:lang w:val="sr-Latn-CS"/>
        </w:rPr>
        <w:t>а</w:t>
      </w:r>
      <w:r w:rsidR="00C808E8" w:rsidRPr="00ED3512">
        <w:rPr>
          <w:bCs/>
          <w:szCs w:val="24"/>
          <w:lang w:val="sr-Latn-CS"/>
        </w:rPr>
        <w:t xml:space="preserve">, </w:t>
      </w:r>
      <w:r w:rsidR="00B61EF7">
        <w:rPr>
          <w:bCs/>
          <w:szCs w:val="24"/>
          <w:lang w:val="sr-Latn-CS"/>
        </w:rPr>
        <w:t>у</w:t>
      </w:r>
      <w:r>
        <w:rPr>
          <w:bCs/>
          <w:szCs w:val="24"/>
          <w:lang w:val="sr-Latn-CS"/>
        </w:rPr>
        <w:t>г</w:t>
      </w:r>
      <w:r w:rsidR="00B61EF7">
        <w:rPr>
          <w:bCs/>
          <w:szCs w:val="24"/>
          <w:lang w:val="sr-Latn-CS"/>
        </w:rPr>
        <w:t>рож</w:t>
      </w:r>
      <w:r>
        <w:rPr>
          <w:bCs/>
          <w:szCs w:val="24"/>
          <w:lang w:val="sr-Latn-CS"/>
        </w:rPr>
        <w:t>е</w:t>
      </w:r>
      <w:r w:rsidR="00B61EF7">
        <w:rPr>
          <w:bCs/>
          <w:szCs w:val="24"/>
          <w:lang w:val="sr-Latn-CS"/>
        </w:rPr>
        <w:t>ности</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к</w:t>
      </w:r>
      <w:r>
        <w:rPr>
          <w:bCs/>
          <w:szCs w:val="24"/>
          <w:lang w:val="sr-Latn-CS"/>
        </w:rPr>
        <w:t>ва</w:t>
      </w:r>
      <w:r w:rsidR="00B61EF7">
        <w:rPr>
          <w:bCs/>
          <w:szCs w:val="24"/>
          <w:lang w:val="sr-Latn-CS"/>
        </w:rPr>
        <w:t>лит</w:t>
      </w:r>
      <w:r>
        <w:rPr>
          <w:bCs/>
          <w:szCs w:val="24"/>
          <w:lang w:val="sr-Latn-CS"/>
        </w:rPr>
        <w:t>е</w:t>
      </w:r>
      <w:r w:rsidR="00B61EF7">
        <w:rPr>
          <w:bCs/>
          <w:szCs w:val="24"/>
          <w:lang w:val="sr-Latn-CS"/>
        </w:rPr>
        <w:t>т</w:t>
      </w:r>
      <w:r>
        <w:rPr>
          <w:bCs/>
          <w:szCs w:val="24"/>
          <w:lang w:val="sr-Latn-CS"/>
        </w:rPr>
        <w:t>а</w:t>
      </w:r>
      <w:r w:rsidR="00C808E8" w:rsidRPr="00ED3512">
        <w:rPr>
          <w:bCs/>
          <w:szCs w:val="24"/>
          <w:lang w:val="sr-Latn-CS"/>
        </w:rPr>
        <w:t xml:space="preserve">.  </w:t>
      </w:r>
      <w:r w:rsidR="00B61EF7">
        <w:rPr>
          <w:bCs/>
          <w:szCs w:val="24"/>
          <w:lang w:val="sr-Latn-CS"/>
        </w:rPr>
        <w:t>Н</w:t>
      </w:r>
      <w:r>
        <w:rPr>
          <w:bCs/>
          <w:szCs w:val="24"/>
          <w:lang w:val="sr-Latn-CS"/>
        </w:rPr>
        <w:t>а</w:t>
      </w:r>
      <w:r w:rsidR="00C808E8" w:rsidRPr="00ED3512">
        <w:rPr>
          <w:bCs/>
          <w:szCs w:val="24"/>
          <w:lang w:val="sr-Latn-CS"/>
        </w:rPr>
        <w:t xml:space="preserve"> </w:t>
      </w:r>
      <w:r w:rsidR="00B61EF7">
        <w:rPr>
          <w:bCs/>
          <w:szCs w:val="24"/>
          <w:lang w:val="sr-Latn-CS"/>
        </w:rPr>
        <w:t>осно</w:t>
      </w:r>
      <w:r>
        <w:rPr>
          <w:bCs/>
          <w:szCs w:val="24"/>
          <w:lang w:val="sr-Latn-CS"/>
        </w:rPr>
        <w:t>в</w:t>
      </w:r>
      <w:r w:rsidR="00B61EF7">
        <w:rPr>
          <w:bCs/>
          <w:szCs w:val="24"/>
          <w:lang w:val="sr-Latn-CS"/>
        </w:rPr>
        <w:t>у</w:t>
      </w:r>
      <w:r w:rsidR="00C808E8" w:rsidRPr="00ED3512">
        <w:rPr>
          <w:bCs/>
          <w:szCs w:val="24"/>
          <w:lang w:val="sr-Latn-CS"/>
        </w:rPr>
        <w:t xml:space="preserve"> </w:t>
      </w:r>
      <w:r w:rsidR="00B61EF7">
        <w:rPr>
          <w:bCs/>
          <w:szCs w:val="24"/>
          <w:lang w:val="sr-Latn-CS"/>
        </w:rPr>
        <w:t>о</w:t>
      </w:r>
      <w:r>
        <w:rPr>
          <w:bCs/>
          <w:szCs w:val="24"/>
          <w:lang w:val="sr-Latn-CS"/>
        </w:rPr>
        <w:t>в</w:t>
      </w:r>
      <w:r w:rsidR="00B61EF7">
        <w:rPr>
          <w:bCs/>
          <w:szCs w:val="24"/>
          <w:lang w:val="sr-Latn-CS"/>
        </w:rPr>
        <w:t>их</w:t>
      </w:r>
      <w:r w:rsidR="00C808E8" w:rsidRPr="00ED3512">
        <w:rPr>
          <w:bCs/>
          <w:szCs w:val="24"/>
          <w:lang w:val="sr-Latn-CS"/>
        </w:rPr>
        <w:t xml:space="preserve"> </w:t>
      </w:r>
      <w:r>
        <w:rPr>
          <w:bCs/>
          <w:szCs w:val="24"/>
          <w:lang w:val="sr-Latn-CS"/>
        </w:rPr>
        <w:t>е</w:t>
      </w:r>
      <w:r w:rsidR="00B61EF7">
        <w:rPr>
          <w:bCs/>
          <w:szCs w:val="24"/>
          <w:lang w:val="sr-Latn-CS"/>
        </w:rPr>
        <w:t>л</w:t>
      </w:r>
      <w:r>
        <w:rPr>
          <w:bCs/>
          <w:szCs w:val="24"/>
          <w:lang w:val="sr-Latn-CS"/>
        </w:rPr>
        <w:t>е</w:t>
      </w:r>
      <w:r w:rsidR="00B61EF7">
        <w:rPr>
          <w:bCs/>
          <w:szCs w:val="24"/>
          <w:lang w:val="sr-Latn-CS"/>
        </w:rPr>
        <w:t>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C808E8" w:rsidRPr="00ED3512">
        <w:rPr>
          <w:bCs/>
          <w:szCs w:val="24"/>
          <w:lang w:val="sr-Latn-CS"/>
        </w:rPr>
        <w:t xml:space="preserve"> </w:t>
      </w:r>
      <w:r w:rsidR="00B61EF7">
        <w:rPr>
          <w:bCs/>
          <w:szCs w:val="24"/>
          <w:lang w:val="sr-Latn-CS"/>
        </w:rPr>
        <w:t>р</w:t>
      </w:r>
      <w:r>
        <w:rPr>
          <w:bCs/>
          <w:szCs w:val="24"/>
          <w:lang w:val="sr-Latn-CS"/>
        </w:rPr>
        <w:t>а</w:t>
      </w:r>
      <w:r w:rsidR="00B61EF7">
        <w:rPr>
          <w:bCs/>
          <w:szCs w:val="24"/>
          <w:lang w:val="sr-Latn-CS"/>
        </w:rPr>
        <w:t>зликују</w:t>
      </w:r>
      <w:r w:rsidR="00C808E8" w:rsidRPr="00ED3512">
        <w:rPr>
          <w:bCs/>
          <w:szCs w:val="24"/>
          <w:lang w:val="sr-Latn-CS"/>
        </w:rPr>
        <w:t xml:space="preserve"> </w:t>
      </w:r>
      <w:r w:rsidR="00B61EF7">
        <w:rPr>
          <w:bCs/>
          <w:szCs w:val="24"/>
          <w:lang w:val="sr-Latn-CS"/>
        </w:rPr>
        <w:t>с</w:t>
      </w:r>
      <w:r>
        <w:rPr>
          <w:bCs/>
          <w:szCs w:val="24"/>
          <w:lang w:val="sr-Latn-CS"/>
        </w:rPr>
        <w:t>е</w:t>
      </w:r>
      <w:r w:rsidR="00C808E8" w:rsidRPr="00ED3512">
        <w:rPr>
          <w:bCs/>
          <w:szCs w:val="24"/>
          <w:lang w:val="sr-Latn-CS"/>
        </w:rPr>
        <w:t>:</w:t>
      </w:r>
    </w:p>
    <w:p w:rsidR="00C808E8" w:rsidRPr="00ED3512" w:rsidRDefault="00AB5EAB" w:rsidP="00B5350C">
      <w:pPr>
        <w:numPr>
          <w:ilvl w:val="0"/>
          <w:numId w:val="20"/>
        </w:numPr>
        <w:tabs>
          <w:tab w:val="clear" w:pos="4341"/>
        </w:tabs>
        <w:ind w:left="374" w:firstLine="567"/>
        <w:rPr>
          <w:bCs/>
          <w:szCs w:val="24"/>
          <w:lang w:val="sr-Latn-CS"/>
        </w:rPr>
      </w:pPr>
      <w:r>
        <w:rPr>
          <w:bCs/>
          <w:szCs w:val="24"/>
          <w:lang w:val="sr-Latn-CS"/>
        </w:rPr>
        <w:t>О</w:t>
      </w:r>
      <w:r w:rsidR="00B61EF7">
        <w:rPr>
          <w:bCs/>
          <w:szCs w:val="24"/>
          <w:lang w:val="sr-Latn-CS"/>
        </w:rPr>
        <w:t>чу</w:t>
      </w:r>
      <w:r>
        <w:rPr>
          <w:bCs/>
          <w:szCs w:val="24"/>
          <w:lang w:val="sr-Latn-CS"/>
        </w:rPr>
        <w:t>ва</w:t>
      </w:r>
      <w:r w:rsidR="00B61EF7">
        <w:rPr>
          <w:bCs/>
          <w:szCs w:val="24"/>
          <w:lang w:val="sr-Latn-CS"/>
        </w:rPr>
        <w:t>н</w:t>
      </w:r>
      <w:r>
        <w:rPr>
          <w:bCs/>
          <w:szCs w:val="24"/>
          <w:lang w:val="sr-Latn-CS"/>
        </w:rPr>
        <w:t>е</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е</w:t>
      </w:r>
      <w:r w:rsidR="00C808E8" w:rsidRPr="00ED3512">
        <w:rPr>
          <w:bCs/>
          <w:szCs w:val="24"/>
          <w:lang w:val="sr-Latn-CS"/>
        </w:rPr>
        <w:t xml:space="preserve"> (1) – </w:t>
      </w:r>
      <w:r w:rsidR="00B61EF7">
        <w:rPr>
          <w:bCs/>
          <w:szCs w:val="24"/>
          <w:lang w:val="sr-Latn-CS"/>
        </w:rPr>
        <w:t>к</w:t>
      </w:r>
      <w:r>
        <w:rPr>
          <w:bCs/>
          <w:szCs w:val="24"/>
          <w:lang w:val="sr-Latn-CS"/>
        </w:rPr>
        <w:t>ада</w:t>
      </w:r>
      <w:r w:rsidR="00C808E8" w:rsidRPr="00ED3512">
        <w:rPr>
          <w:bCs/>
          <w:szCs w:val="24"/>
          <w:lang w:val="sr-Latn-CS"/>
        </w:rPr>
        <w:t xml:space="preserve"> </w:t>
      </w:r>
      <w:r w:rsidR="00B61EF7">
        <w:rPr>
          <w:bCs/>
          <w:szCs w:val="24"/>
          <w:lang w:val="sr-Latn-CS"/>
        </w:rPr>
        <w:t>ј</w:t>
      </w:r>
      <w:r>
        <w:rPr>
          <w:bCs/>
          <w:szCs w:val="24"/>
          <w:lang w:val="sr-Latn-CS"/>
        </w:rPr>
        <w:t>е</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а</w:t>
      </w:r>
      <w:r w:rsidR="00C808E8" w:rsidRPr="00ED3512">
        <w:rPr>
          <w:bCs/>
          <w:szCs w:val="24"/>
          <w:lang w:val="sr-Latn-CS"/>
        </w:rPr>
        <w:t xml:space="preserve"> </w:t>
      </w:r>
      <w:r>
        <w:rPr>
          <w:bCs/>
          <w:szCs w:val="24"/>
          <w:lang w:val="sr-Latn-CS"/>
        </w:rPr>
        <w:t>в</w:t>
      </w:r>
      <w:r w:rsidR="00B61EF7">
        <w:rPr>
          <w:bCs/>
          <w:szCs w:val="24"/>
          <w:lang w:val="sr-Latn-CS"/>
        </w:rPr>
        <w:t>рло</w:t>
      </w:r>
      <w:r w:rsidR="00C808E8" w:rsidRPr="00ED3512">
        <w:rPr>
          <w:bCs/>
          <w:szCs w:val="24"/>
          <w:lang w:val="sr-Latn-CS"/>
        </w:rPr>
        <w:t xml:space="preserve"> </w:t>
      </w:r>
      <w:r>
        <w:rPr>
          <w:bCs/>
          <w:szCs w:val="24"/>
          <w:lang w:val="sr-Latn-CS"/>
        </w:rPr>
        <w:t>г</w:t>
      </w:r>
      <w:r w:rsidR="00B61EF7">
        <w:rPr>
          <w:bCs/>
          <w:szCs w:val="24"/>
          <w:lang w:val="sr-Latn-CS"/>
        </w:rPr>
        <w:t>усто</w:t>
      </w:r>
      <w:r>
        <w:rPr>
          <w:bCs/>
          <w:szCs w:val="24"/>
          <w:lang w:val="sr-Latn-CS"/>
        </w:rPr>
        <w:t>г</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Pr>
          <w:bCs/>
          <w:szCs w:val="24"/>
          <w:lang w:val="sr-Latn-CS"/>
        </w:rPr>
        <w:t>г</w:t>
      </w:r>
      <w:r w:rsidR="00B61EF7">
        <w:rPr>
          <w:bCs/>
          <w:szCs w:val="24"/>
          <w:lang w:val="sr-Latn-CS"/>
        </w:rPr>
        <w:t>усто</w:t>
      </w:r>
      <w:r>
        <w:rPr>
          <w:bCs/>
          <w:szCs w:val="24"/>
          <w:lang w:val="sr-Latn-CS"/>
        </w:rPr>
        <w:t>г</w:t>
      </w:r>
      <w:r w:rsidR="00C808E8" w:rsidRPr="00ED3512">
        <w:rPr>
          <w:bCs/>
          <w:szCs w:val="24"/>
          <w:lang w:val="sr-Latn-CS"/>
        </w:rPr>
        <w:t xml:space="preserve"> </w:t>
      </w:r>
      <w:r w:rsidR="00B61EF7">
        <w:rPr>
          <w:bCs/>
          <w:szCs w:val="24"/>
          <w:lang w:val="sr-Latn-CS"/>
        </w:rPr>
        <w:t>склоп</w:t>
      </w:r>
      <w:r>
        <w:rPr>
          <w:bCs/>
          <w:szCs w:val="24"/>
          <w:lang w:val="sr-Latn-CS"/>
        </w:rPr>
        <w:t>а</w:t>
      </w:r>
      <w:r w:rsidR="00C808E8" w:rsidRPr="00ED3512">
        <w:rPr>
          <w:bCs/>
          <w:szCs w:val="24"/>
          <w:lang w:val="sr-Latn-CS"/>
        </w:rPr>
        <w:t xml:space="preserve">  (</w:t>
      </w:r>
      <w:r w:rsidR="00B61EF7">
        <w:rPr>
          <w:bCs/>
          <w:szCs w:val="24"/>
          <w:lang w:val="sr-Latn-CS"/>
        </w:rPr>
        <w:t>о</w:t>
      </w:r>
      <w:r>
        <w:rPr>
          <w:bCs/>
          <w:szCs w:val="24"/>
          <w:lang w:val="sr-Latn-CS"/>
        </w:rPr>
        <w:t>д</w:t>
      </w:r>
      <w:r w:rsidR="00C808E8" w:rsidRPr="00ED3512">
        <w:rPr>
          <w:bCs/>
          <w:szCs w:val="24"/>
          <w:lang w:val="sr-Latn-CS"/>
        </w:rPr>
        <w:t xml:space="preserve">  1,0-0,8), </w:t>
      </w:r>
      <w:r>
        <w:rPr>
          <w:bCs/>
          <w:szCs w:val="24"/>
          <w:lang w:val="sr-Latn-CS"/>
        </w:rPr>
        <w:t>д</w:t>
      </w:r>
      <w:r w:rsidR="00B61EF7">
        <w:rPr>
          <w:bCs/>
          <w:szCs w:val="24"/>
          <w:lang w:val="sr-Latn-CS"/>
        </w:rPr>
        <w:t>о</w:t>
      </w:r>
      <w:r>
        <w:rPr>
          <w:bCs/>
          <w:szCs w:val="24"/>
          <w:lang w:val="sr-Latn-CS"/>
        </w:rPr>
        <w:t>б</w:t>
      </w:r>
      <w:r w:rsidR="00B61EF7">
        <w:rPr>
          <w:bCs/>
          <w:szCs w:val="24"/>
          <w:lang w:val="sr-Latn-CS"/>
        </w:rPr>
        <w:t>ро</w:t>
      </w:r>
      <w:r>
        <w:rPr>
          <w:bCs/>
          <w:szCs w:val="24"/>
          <w:lang w:val="sr-Latn-CS"/>
        </w:rPr>
        <w:t>г</w:t>
      </w:r>
      <w:r w:rsidR="00C808E8" w:rsidRPr="00ED3512">
        <w:rPr>
          <w:bCs/>
          <w:szCs w:val="24"/>
          <w:lang w:val="sr-Latn-CS"/>
        </w:rPr>
        <w:t xml:space="preserve"> </w:t>
      </w:r>
      <w:r w:rsidR="00B61EF7">
        <w:rPr>
          <w:bCs/>
          <w:szCs w:val="24"/>
          <w:lang w:val="sr-Latn-CS"/>
        </w:rPr>
        <w:t>з</w:t>
      </w:r>
      <w:r>
        <w:rPr>
          <w:bCs/>
          <w:szCs w:val="24"/>
          <w:lang w:val="sr-Latn-CS"/>
        </w:rPr>
        <w:t>д</w:t>
      </w:r>
      <w:r w:rsidR="00B61EF7">
        <w:rPr>
          <w:bCs/>
          <w:szCs w:val="24"/>
          <w:lang w:val="sr-Latn-CS"/>
        </w:rPr>
        <w:t>р</w:t>
      </w:r>
      <w:r>
        <w:rPr>
          <w:bCs/>
          <w:szCs w:val="24"/>
          <w:lang w:val="sr-Latn-CS"/>
        </w:rPr>
        <w:t>ав</w:t>
      </w:r>
      <w:r w:rsidR="00B61EF7">
        <w:rPr>
          <w:bCs/>
          <w:szCs w:val="24"/>
          <w:lang w:val="sr-Latn-CS"/>
        </w:rPr>
        <w:t>ст</w:t>
      </w:r>
      <w:r>
        <w:rPr>
          <w:bCs/>
          <w:szCs w:val="24"/>
          <w:lang w:val="sr-Latn-CS"/>
        </w:rPr>
        <w:t>ве</w:t>
      </w:r>
      <w:r w:rsidR="00B61EF7">
        <w:rPr>
          <w:bCs/>
          <w:szCs w:val="24"/>
          <w:lang w:val="sr-Latn-CS"/>
        </w:rPr>
        <w:t>но</w:t>
      </w:r>
      <w:r>
        <w:rPr>
          <w:bCs/>
          <w:szCs w:val="24"/>
          <w:lang w:val="sr-Latn-CS"/>
        </w:rPr>
        <w:t>г</w:t>
      </w:r>
      <w:r w:rsidR="00C808E8" w:rsidRPr="00ED3512">
        <w:rPr>
          <w:bCs/>
          <w:szCs w:val="24"/>
          <w:lang w:val="sr-Latn-CS"/>
        </w:rPr>
        <w:t xml:space="preserve">  </w:t>
      </w:r>
      <w:r w:rsidR="00B61EF7">
        <w:rPr>
          <w:bCs/>
          <w:szCs w:val="24"/>
          <w:lang w:val="sr-Latn-CS"/>
        </w:rPr>
        <w:t>ст</w:t>
      </w:r>
      <w:r>
        <w:rPr>
          <w:bCs/>
          <w:szCs w:val="24"/>
          <w:lang w:val="sr-Latn-CS"/>
        </w:rPr>
        <w:t>а</w:t>
      </w:r>
      <w:r w:rsidR="001019E7">
        <w:rPr>
          <w:bCs/>
          <w:szCs w:val="24"/>
          <w:lang w:val="sr-Latn-CS"/>
        </w:rPr>
        <w:t>њ</w:t>
      </w:r>
      <w:r>
        <w:rPr>
          <w:bCs/>
          <w:szCs w:val="24"/>
          <w:lang w:val="sr-Latn-CS"/>
        </w:rPr>
        <w:t>а</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к</w:t>
      </w:r>
      <w:r>
        <w:rPr>
          <w:bCs/>
          <w:szCs w:val="24"/>
          <w:lang w:val="sr-Latn-CS"/>
        </w:rPr>
        <w:t>ва</w:t>
      </w:r>
      <w:r w:rsidR="00B61EF7">
        <w:rPr>
          <w:bCs/>
          <w:szCs w:val="24"/>
          <w:lang w:val="sr-Latn-CS"/>
        </w:rPr>
        <w:t>лит</w:t>
      </w:r>
      <w:r>
        <w:rPr>
          <w:bCs/>
          <w:szCs w:val="24"/>
          <w:lang w:val="sr-Latn-CS"/>
        </w:rPr>
        <w:t>е</w:t>
      </w:r>
      <w:r w:rsidR="00B61EF7">
        <w:rPr>
          <w:bCs/>
          <w:szCs w:val="24"/>
          <w:lang w:val="sr-Latn-CS"/>
        </w:rPr>
        <w:t>т</w:t>
      </w:r>
      <w:r>
        <w:rPr>
          <w:bCs/>
          <w:szCs w:val="24"/>
          <w:lang w:val="sr-Latn-CS"/>
        </w:rPr>
        <w:t>а</w:t>
      </w:r>
      <w:r w:rsidR="00C808E8" w:rsidRPr="00ED351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C808E8" w:rsidRPr="00ED3512">
        <w:rPr>
          <w:bCs/>
          <w:szCs w:val="24"/>
          <w:lang w:val="sr-Latn-CS"/>
        </w:rPr>
        <w:t xml:space="preserve"> </w:t>
      </w:r>
      <w:r w:rsidR="00B61EF7">
        <w:rPr>
          <w:bCs/>
          <w:szCs w:val="24"/>
          <w:lang w:val="sr-Latn-CS"/>
        </w:rPr>
        <w:t>у</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стојини</w:t>
      </w:r>
      <w:r w:rsidR="00C808E8" w:rsidRPr="00ED3512">
        <w:rPr>
          <w:bCs/>
          <w:szCs w:val="24"/>
          <w:lang w:val="sr-Latn-CS"/>
        </w:rPr>
        <w:t xml:space="preserve">, </w:t>
      </w:r>
      <w:r w:rsidR="00B61EF7">
        <w:rPr>
          <w:bCs/>
          <w:szCs w:val="24"/>
          <w:lang w:val="sr-Latn-CS"/>
        </w:rPr>
        <w:t>по</w:t>
      </w:r>
      <w:r>
        <w:rPr>
          <w:bCs/>
          <w:szCs w:val="24"/>
          <w:lang w:val="sr-Latn-CS"/>
        </w:rPr>
        <w:t>в</w:t>
      </w:r>
      <w:r w:rsidR="00B61EF7">
        <w:rPr>
          <w:bCs/>
          <w:szCs w:val="24"/>
          <w:lang w:val="sr-Latn-CS"/>
        </w:rPr>
        <w:t>о</w:t>
      </w:r>
      <w:r w:rsidR="001019E7">
        <w:rPr>
          <w:bCs/>
          <w:szCs w:val="24"/>
          <w:lang w:val="sr-Latn-CS"/>
        </w:rPr>
        <w:t>љ</w:t>
      </w:r>
      <w:r w:rsidR="00B61EF7">
        <w:rPr>
          <w:bCs/>
          <w:szCs w:val="24"/>
          <w:lang w:val="sr-Latn-CS"/>
        </w:rPr>
        <w:t>но</w:t>
      </w:r>
      <w:r>
        <w:rPr>
          <w:bCs/>
          <w:szCs w:val="24"/>
          <w:lang w:val="sr-Latn-CS"/>
        </w:rPr>
        <w:t>г</w:t>
      </w:r>
      <w:r w:rsidR="00C808E8" w:rsidRPr="00ED3512">
        <w:rPr>
          <w:bCs/>
          <w:szCs w:val="24"/>
          <w:lang w:val="sr-Latn-CS"/>
        </w:rPr>
        <w:t xml:space="preserve">  </w:t>
      </w:r>
      <w:r w:rsidR="00B61EF7">
        <w:rPr>
          <w:bCs/>
          <w:szCs w:val="24"/>
          <w:lang w:val="sr-Latn-CS"/>
        </w:rPr>
        <w:t>о</w:t>
      </w:r>
      <w:r>
        <w:rPr>
          <w:bCs/>
          <w:szCs w:val="24"/>
          <w:lang w:val="sr-Latn-CS"/>
        </w:rPr>
        <w:t>д</w:t>
      </w:r>
      <w:r w:rsidR="00B61EF7">
        <w:rPr>
          <w:bCs/>
          <w:szCs w:val="24"/>
          <w:lang w:val="sr-Latn-CS"/>
        </w:rPr>
        <w:t>нос</w:t>
      </w:r>
      <w:r>
        <w:rPr>
          <w:bCs/>
          <w:szCs w:val="24"/>
          <w:lang w:val="sr-Latn-CS"/>
        </w:rPr>
        <w:t>а</w:t>
      </w:r>
      <w:r w:rsidR="00C808E8" w:rsidRPr="00ED3512">
        <w:rPr>
          <w:bCs/>
          <w:szCs w:val="24"/>
          <w:lang w:val="sr-Latn-CS"/>
        </w:rPr>
        <w:t xml:space="preserve">  </w:t>
      </w:r>
      <w:r>
        <w:rPr>
          <w:bCs/>
          <w:szCs w:val="24"/>
          <w:lang w:val="sr-Latn-CS"/>
        </w:rPr>
        <w:t>г</w:t>
      </w:r>
      <w:r w:rsidR="00B61EF7">
        <w:rPr>
          <w:bCs/>
          <w:szCs w:val="24"/>
          <w:lang w:val="sr-Latn-CS"/>
        </w:rPr>
        <w:t>л</w:t>
      </w:r>
      <w:r>
        <w:rPr>
          <w:bCs/>
          <w:szCs w:val="24"/>
          <w:lang w:val="sr-Latn-CS"/>
        </w:rPr>
        <w:t>ав</w:t>
      </w:r>
      <w:r w:rsidR="00B61EF7">
        <w:rPr>
          <w:bCs/>
          <w:szCs w:val="24"/>
          <w:lang w:val="sr-Latn-CS"/>
        </w:rPr>
        <w:t>н</w:t>
      </w:r>
      <w:r>
        <w:rPr>
          <w:bCs/>
          <w:szCs w:val="24"/>
          <w:lang w:val="sr-Latn-CS"/>
        </w:rPr>
        <w:t>е</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пр</w:t>
      </w:r>
      <w:r>
        <w:rPr>
          <w:bCs/>
          <w:szCs w:val="24"/>
          <w:lang w:val="sr-Latn-CS"/>
        </w:rPr>
        <w:t>а</w:t>
      </w:r>
      <w:r w:rsidR="00B61EF7">
        <w:rPr>
          <w:bCs/>
          <w:szCs w:val="24"/>
          <w:lang w:val="sr-Latn-CS"/>
        </w:rPr>
        <w:t>т</w:t>
      </w:r>
      <w:r>
        <w:rPr>
          <w:bCs/>
          <w:szCs w:val="24"/>
          <w:lang w:val="sr-Latn-CS"/>
        </w:rPr>
        <w:t>е</w:t>
      </w:r>
      <w:r w:rsidR="00B61EF7">
        <w:rPr>
          <w:bCs/>
          <w:szCs w:val="24"/>
          <w:lang w:val="sr-Latn-CS"/>
        </w:rPr>
        <w:t>ћих</w:t>
      </w:r>
      <w:r w:rsidR="00C808E8" w:rsidRPr="00ED3512">
        <w:rPr>
          <w:bCs/>
          <w:szCs w:val="24"/>
          <w:lang w:val="sr-Latn-CS"/>
        </w:rPr>
        <w:t xml:space="preserve">  </w:t>
      </w:r>
      <w:r>
        <w:rPr>
          <w:bCs/>
          <w:szCs w:val="24"/>
          <w:lang w:val="sr-Latn-CS"/>
        </w:rPr>
        <w:t>в</w:t>
      </w:r>
      <w:r w:rsidR="00B61EF7">
        <w:rPr>
          <w:bCs/>
          <w:szCs w:val="24"/>
          <w:lang w:val="sr-Latn-CS"/>
        </w:rPr>
        <w:t>рст</w:t>
      </w:r>
      <w:r>
        <w:rPr>
          <w:bCs/>
          <w:szCs w:val="24"/>
          <w:lang w:val="sr-Latn-CS"/>
        </w:rPr>
        <w:t>а</w:t>
      </w:r>
      <w:r w:rsidR="00C808E8" w:rsidRPr="00ED3512">
        <w:rPr>
          <w:bCs/>
          <w:szCs w:val="24"/>
          <w:lang w:val="sr-Latn-CS"/>
        </w:rPr>
        <w:t xml:space="preserve">  </w:t>
      </w:r>
      <w:r>
        <w:rPr>
          <w:bCs/>
          <w:szCs w:val="24"/>
          <w:lang w:val="sr-Latn-CS"/>
        </w:rPr>
        <w:t>д</w:t>
      </w:r>
      <w:r w:rsidR="00B61EF7">
        <w:rPr>
          <w:bCs/>
          <w:szCs w:val="24"/>
          <w:lang w:val="sr-Latn-CS"/>
        </w:rPr>
        <w:t>р</w:t>
      </w:r>
      <w:r>
        <w:rPr>
          <w:bCs/>
          <w:szCs w:val="24"/>
          <w:lang w:val="sr-Latn-CS"/>
        </w:rPr>
        <w:t>ве</w:t>
      </w:r>
      <w:r w:rsidR="00B61EF7">
        <w:rPr>
          <w:bCs/>
          <w:szCs w:val="24"/>
          <w:lang w:val="sr-Latn-CS"/>
        </w:rPr>
        <w:t>ћ</w:t>
      </w:r>
      <w:r>
        <w:rPr>
          <w:bCs/>
          <w:szCs w:val="24"/>
          <w:lang w:val="sr-Latn-CS"/>
        </w:rPr>
        <w:t>а</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у</w:t>
      </w:r>
      <w:r w:rsidR="00C808E8" w:rsidRPr="00ED3512">
        <w:rPr>
          <w:bCs/>
          <w:szCs w:val="24"/>
          <w:lang w:val="sr-Latn-CS"/>
        </w:rPr>
        <w:t xml:space="preserve"> </w:t>
      </w:r>
      <w:r w:rsidR="00B61EF7">
        <w:rPr>
          <w:bCs/>
          <w:szCs w:val="24"/>
          <w:lang w:val="sr-Latn-CS"/>
        </w:rPr>
        <w:t>ст</w:t>
      </w:r>
      <w:r>
        <w:rPr>
          <w:bCs/>
          <w:szCs w:val="24"/>
          <w:lang w:val="sr-Latn-CS"/>
        </w:rPr>
        <w:t>а</w:t>
      </w:r>
      <w:r w:rsidR="001019E7">
        <w:rPr>
          <w:bCs/>
          <w:szCs w:val="24"/>
          <w:lang w:val="sr-Latn-CS"/>
        </w:rPr>
        <w:t>њ</w:t>
      </w:r>
      <w:r w:rsidR="00B61EF7">
        <w:rPr>
          <w:bCs/>
          <w:szCs w:val="24"/>
          <w:lang w:val="sr-Latn-CS"/>
        </w:rPr>
        <w:t>у</w:t>
      </w:r>
      <w:r w:rsidR="00C808E8" w:rsidRPr="00ED3512">
        <w:rPr>
          <w:bCs/>
          <w:szCs w:val="24"/>
          <w:lang w:val="sr-Latn-CS"/>
        </w:rPr>
        <w:t xml:space="preserve"> </w:t>
      </w:r>
      <w:r w:rsidR="00B61EF7">
        <w:rPr>
          <w:bCs/>
          <w:szCs w:val="24"/>
          <w:lang w:val="sr-Latn-CS"/>
        </w:rPr>
        <w:t>ј</w:t>
      </w:r>
      <w:r>
        <w:rPr>
          <w:bCs/>
          <w:szCs w:val="24"/>
          <w:lang w:val="sr-Latn-CS"/>
        </w:rPr>
        <w:t>е</w:t>
      </w:r>
      <w:r w:rsidR="00C808E8" w:rsidRPr="00ED3512">
        <w:rPr>
          <w:bCs/>
          <w:szCs w:val="24"/>
          <w:lang w:val="sr-Latn-CS"/>
        </w:rPr>
        <w:t xml:space="preserve"> </w:t>
      </w:r>
      <w:r>
        <w:rPr>
          <w:bCs/>
          <w:szCs w:val="24"/>
          <w:lang w:val="sr-Latn-CS"/>
        </w:rPr>
        <w:t>да</w:t>
      </w:r>
      <w:r w:rsidR="00C808E8" w:rsidRPr="00ED3512">
        <w:rPr>
          <w:bCs/>
          <w:szCs w:val="24"/>
          <w:lang w:val="sr-Latn-CS"/>
        </w:rPr>
        <w:t xml:space="preserve"> </w:t>
      </w:r>
      <w:r w:rsidR="00B61EF7">
        <w:rPr>
          <w:bCs/>
          <w:szCs w:val="24"/>
          <w:lang w:val="sr-Latn-CS"/>
        </w:rPr>
        <w:t>к</w:t>
      </w:r>
      <w:r>
        <w:rPr>
          <w:bCs/>
          <w:szCs w:val="24"/>
          <w:lang w:val="sr-Latn-CS"/>
        </w:rPr>
        <w:t>а</w:t>
      </w:r>
      <w:r w:rsidR="00B61EF7">
        <w:rPr>
          <w:bCs/>
          <w:szCs w:val="24"/>
          <w:lang w:val="sr-Latn-CS"/>
        </w:rPr>
        <w:t>о</w:t>
      </w:r>
      <w:r w:rsidR="00C808E8" w:rsidRPr="00ED3512">
        <w:rPr>
          <w:bCs/>
          <w:szCs w:val="24"/>
          <w:lang w:val="sr-Latn-CS"/>
        </w:rPr>
        <w:t xml:space="preserve"> </w:t>
      </w:r>
      <w:r w:rsidR="00B61EF7">
        <w:rPr>
          <w:bCs/>
          <w:szCs w:val="24"/>
          <w:lang w:val="sr-Latn-CS"/>
        </w:rPr>
        <w:t>т</w:t>
      </w:r>
      <w:r>
        <w:rPr>
          <w:bCs/>
          <w:szCs w:val="24"/>
          <w:lang w:val="sr-Latn-CS"/>
        </w:rPr>
        <w:t>а</w:t>
      </w:r>
      <w:r w:rsidR="00B61EF7">
        <w:rPr>
          <w:bCs/>
          <w:szCs w:val="24"/>
          <w:lang w:val="sr-Latn-CS"/>
        </w:rPr>
        <w:t>к</w:t>
      </w:r>
      <w:r>
        <w:rPr>
          <w:bCs/>
          <w:szCs w:val="24"/>
          <w:lang w:val="sr-Latn-CS"/>
        </w:rPr>
        <w:t>ва</w:t>
      </w:r>
      <w:r w:rsidR="00C808E8" w:rsidRPr="00ED3512">
        <w:rPr>
          <w:bCs/>
          <w:szCs w:val="24"/>
          <w:lang w:val="sr-Latn-CS"/>
        </w:rPr>
        <w:t xml:space="preserve"> </w:t>
      </w:r>
      <w:r w:rsidR="00B61EF7">
        <w:rPr>
          <w:bCs/>
          <w:szCs w:val="24"/>
          <w:lang w:val="sr-Latn-CS"/>
        </w:rPr>
        <w:t>мож</w:t>
      </w:r>
      <w:r>
        <w:rPr>
          <w:bCs/>
          <w:szCs w:val="24"/>
          <w:lang w:val="sr-Latn-CS"/>
        </w:rPr>
        <w:t>е</w:t>
      </w:r>
      <w:r w:rsidR="00C808E8" w:rsidRPr="00ED3512">
        <w:rPr>
          <w:bCs/>
          <w:szCs w:val="24"/>
          <w:lang w:val="sr-Latn-CS"/>
        </w:rPr>
        <w:t xml:space="preserve">  </w:t>
      </w:r>
      <w:r>
        <w:rPr>
          <w:bCs/>
          <w:szCs w:val="24"/>
          <w:lang w:val="sr-Latn-CS"/>
        </w:rPr>
        <w:t>д</w:t>
      </w:r>
      <w:r w:rsidR="00B61EF7">
        <w:rPr>
          <w:bCs/>
          <w:szCs w:val="24"/>
          <w:lang w:val="sr-Latn-CS"/>
        </w:rPr>
        <w:t>оч</w:t>
      </w:r>
      <w:r>
        <w:rPr>
          <w:bCs/>
          <w:szCs w:val="24"/>
          <w:lang w:val="sr-Latn-CS"/>
        </w:rPr>
        <w:t>е</w:t>
      </w:r>
      <w:r w:rsidR="00B61EF7">
        <w:rPr>
          <w:bCs/>
          <w:szCs w:val="24"/>
          <w:lang w:val="sr-Latn-CS"/>
        </w:rPr>
        <w:t>к</w:t>
      </w:r>
      <w:r>
        <w:rPr>
          <w:bCs/>
          <w:szCs w:val="24"/>
          <w:lang w:val="sr-Latn-CS"/>
        </w:rPr>
        <w:t>а</w:t>
      </w:r>
      <w:r w:rsidR="00B61EF7">
        <w:rPr>
          <w:bCs/>
          <w:szCs w:val="24"/>
          <w:lang w:val="sr-Latn-CS"/>
        </w:rPr>
        <w:t>ти</w:t>
      </w:r>
      <w:r w:rsidR="00C808E8" w:rsidRPr="00ED3512">
        <w:rPr>
          <w:bCs/>
          <w:szCs w:val="24"/>
          <w:lang w:val="sr-Latn-CS"/>
        </w:rPr>
        <w:t xml:space="preserve">  </w:t>
      </w:r>
      <w:r w:rsidR="00B61EF7">
        <w:rPr>
          <w:bCs/>
          <w:szCs w:val="24"/>
          <w:lang w:val="sr-Latn-CS"/>
        </w:rPr>
        <w:t>пл</w:t>
      </w:r>
      <w:r>
        <w:rPr>
          <w:bCs/>
          <w:szCs w:val="24"/>
          <w:lang w:val="sr-Latn-CS"/>
        </w:rPr>
        <w:t>а</w:t>
      </w:r>
      <w:r w:rsidR="00B61EF7">
        <w:rPr>
          <w:bCs/>
          <w:szCs w:val="24"/>
          <w:lang w:val="sr-Latn-CS"/>
        </w:rPr>
        <w:t>нир</w:t>
      </w:r>
      <w:r>
        <w:rPr>
          <w:bCs/>
          <w:szCs w:val="24"/>
          <w:lang w:val="sr-Latn-CS"/>
        </w:rPr>
        <w:t>а</w:t>
      </w:r>
      <w:r w:rsidR="00B61EF7">
        <w:rPr>
          <w:bCs/>
          <w:szCs w:val="24"/>
          <w:lang w:val="sr-Latn-CS"/>
        </w:rPr>
        <w:t>ну</w:t>
      </w:r>
      <w:r w:rsidR="00C808E8" w:rsidRPr="00ED3512">
        <w:rPr>
          <w:bCs/>
          <w:szCs w:val="24"/>
          <w:lang w:val="sr-Latn-CS"/>
        </w:rPr>
        <w:t xml:space="preserve"> </w:t>
      </w:r>
      <w:r w:rsidR="00B61EF7">
        <w:rPr>
          <w:bCs/>
          <w:szCs w:val="24"/>
          <w:lang w:val="sr-Latn-CS"/>
        </w:rPr>
        <w:t>зр</w:t>
      </w:r>
      <w:r>
        <w:rPr>
          <w:bCs/>
          <w:szCs w:val="24"/>
          <w:lang w:val="sr-Latn-CS"/>
        </w:rPr>
        <w:t>е</w:t>
      </w:r>
      <w:r w:rsidR="00B61EF7">
        <w:rPr>
          <w:bCs/>
          <w:szCs w:val="24"/>
          <w:lang w:val="sr-Latn-CS"/>
        </w:rPr>
        <w:t>лост</w:t>
      </w:r>
      <w:r w:rsidR="00C808E8" w:rsidRPr="00ED3512">
        <w:rPr>
          <w:bCs/>
          <w:szCs w:val="24"/>
          <w:lang w:val="sr-Latn-CS"/>
        </w:rPr>
        <w:t xml:space="preserve"> </w:t>
      </w:r>
      <w:r w:rsidR="00B61EF7">
        <w:rPr>
          <w:bCs/>
          <w:szCs w:val="24"/>
          <w:lang w:val="sr-Latn-CS"/>
        </w:rPr>
        <w:t>з</w:t>
      </w:r>
      <w:r>
        <w:rPr>
          <w:bCs/>
          <w:szCs w:val="24"/>
          <w:lang w:val="sr-Latn-CS"/>
        </w:rPr>
        <w:t>а</w:t>
      </w:r>
      <w:r w:rsidR="00C808E8" w:rsidRPr="00ED3512">
        <w:rPr>
          <w:bCs/>
          <w:szCs w:val="24"/>
          <w:lang w:val="sr-Latn-CS"/>
        </w:rPr>
        <w:t xml:space="preserve"> </w:t>
      </w:r>
      <w:r w:rsidR="00B61EF7">
        <w:rPr>
          <w:bCs/>
          <w:szCs w:val="24"/>
          <w:lang w:val="sr-Latn-CS"/>
        </w:rPr>
        <w:t>с</w:t>
      </w:r>
      <w:r>
        <w:rPr>
          <w:bCs/>
          <w:szCs w:val="24"/>
          <w:lang w:val="sr-Latn-CS"/>
        </w:rPr>
        <w:t>е</w:t>
      </w:r>
      <w:r w:rsidR="00B61EF7">
        <w:rPr>
          <w:bCs/>
          <w:szCs w:val="24"/>
          <w:lang w:val="sr-Latn-CS"/>
        </w:rPr>
        <w:t>чу</w:t>
      </w:r>
      <w:r w:rsidR="00C808E8" w:rsidRPr="00ED3512">
        <w:rPr>
          <w:bCs/>
          <w:szCs w:val="24"/>
          <w:lang w:val="sr-Latn-CS"/>
        </w:rPr>
        <w:t>.</w:t>
      </w:r>
    </w:p>
    <w:p w:rsidR="00C808E8" w:rsidRPr="00ED3512" w:rsidRDefault="00AB5EAB" w:rsidP="00B5350C">
      <w:pPr>
        <w:numPr>
          <w:ilvl w:val="0"/>
          <w:numId w:val="20"/>
        </w:numPr>
        <w:tabs>
          <w:tab w:val="clear" w:pos="4341"/>
        </w:tabs>
        <w:ind w:left="374" w:firstLine="567"/>
        <w:rPr>
          <w:bCs/>
          <w:szCs w:val="24"/>
          <w:lang w:val="sr-Latn-CS"/>
        </w:rPr>
      </w:pPr>
      <w:r>
        <w:rPr>
          <w:bCs/>
          <w:szCs w:val="24"/>
          <w:lang w:val="sr-Latn-CS"/>
        </w:rPr>
        <w:t>Ра</w:t>
      </w:r>
      <w:r w:rsidR="00B61EF7">
        <w:rPr>
          <w:bCs/>
          <w:szCs w:val="24"/>
          <w:lang w:val="sr-Latn-CS"/>
        </w:rPr>
        <w:t>зр</w:t>
      </w:r>
      <w:r>
        <w:rPr>
          <w:bCs/>
          <w:szCs w:val="24"/>
          <w:lang w:val="sr-Latn-CS"/>
        </w:rPr>
        <w:t>еђе</w:t>
      </w:r>
      <w:r w:rsidR="00B61EF7">
        <w:rPr>
          <w:bCs/>
          <w:szCs w:val="24"/>
          <w:lang w:val="sr-Latn-CS"/>
        </w:rPr>
        <w:t>н</w:t>
      </w:r>
      <w:r>
        <w:rPr>
          <w:bCs/>
          <w:szCs w:val="24"/>
          <w:lang w:val="sr-Latn-CS"/>
        </w:rPr>
        <w:t>е</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е</w:t>
      </w:r>
      <w:r w:rsidR="00C808E8" w:rsidRPr="00ED3512">
        <w:rPr>
          <w:bCs/>
          <w:szCs w:val="24"/>
          <w:lang w:val="sr-Latn-CS"/>
        </w:rPr>
        <w:t xml:space="preserve"> (2) – </w:t>
      </w:r>
      <w:r w:rsidR="00B61EF7">
        <w:rPr>
          <w:bCs/>
          <w:szCs w:val="24"/>
          <w:lang w:val="sr-Latn-CS"/>
        </w:rPr>
        <w:t>к</w:t>
      </w:r>
      <w:r>
        <w:rPr>
          <w:bCs/>
          <w:szCs w:val="24"/>
          <w:lang w:val="sr-Latn-CS"/>
        </w:rPr>
        <w:t>ада</w:t>
      </w:r>
      <w:r w:rsidR="00C808E8" w:rsidRPr="00ED3512">
        <w:rPr>
          <w:bCs/>
          <w:szCs w:val="24"/>
          <w:lang w:val="sr-Latn-CS"/>
        </w:rPr>
        <w:t xml:space="preserve"> </w:t>
      </w:r>
      <w:r w:rsidR="00B61EF7">
        <w:rPr>
          <w:bCs/>
          <w:szCs w:val="24"/>
          <w:lang w:val="sr-Latn-CS"/>
        </w:rPr>
        <w:t>ј</w:t>
      </w:r>
      <w:r>
        <w:rPr>
          <w:bCs/>
          <w:szCs w:val="24"/>
          <w:lang w:val="sr-Latn-CS"/>
        </w:rPr>
        <w:t>е</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а</w:t>
      </w:r>
      <w:r w:rsidR="00C808E8" w:rsidRPr="00ED3512">
        <w:rPr>
          <w:bCs/>
          <w:szCs w:val="24"/>
          <w:lang w:val="sr-Latn-CS"/>
        </w:rPr>
        <w:t xml:space="preserve"> </w:t>
      </w:r>
      <w:r w:rsidR="00B61EF7">
        <w:rPr>
          <w:bCs/>
          <w:szCs w:val="24"/>
          <w:lang w:val="sr-Latn-CS"/>
        </w:rPr>
        <w:t>с</w:t>
      </w:r>
      <w:r>
        <w:rPr>
          <w:bCs/>
          <w:szCs w:val="24"/>
          <w:lang w:val="sr-Latn-CS"/>
        </w:rPr>
        <w:t>а</w:t>
      </w:r>
      <w:r w:rsidR="00C808E8" w:rsidRPr="00ED3512">
        <w:rPr>
          <w:bCs/>
          <w:szCs w:val="24"/>
          <w:lang w:val="sr-Latn-CS"/>
        </w:rPr>
        <w:t xml:space="preserve"> </w:t>
      </w:r>
      <w:r w:rsidR="00B61EF7">
        <w:rPr>
          <w:bCs/>
          <w:szCs w:val="24"/>
          <w:lang w:val="sr-Latn-CS"/>
        </w:rPr>
        <w:t>потпуним</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н</w:t>
      </w:r>
      <w:r>
        <w:rPr>
          <w:bCs/>
          <w:szCs w:val="24"/>
          <w:lang w:val="sr-Latn-CS"/>
        </w:rPr>
        <w:t>е</w:t>
      </w:r>
      <w:r w:rsidR="00B61EF7">
        <w:rPr>
          <w:bCs/>
          <w:szCs w:val="24"/>
          <w:lang w:val="sr-Latn-CS"/>
        </w:rPr>
        <w:t>потпуним</w:t>
      </w:r>
      <w:r w:rsidR="00C808E8" w:rsidRPr="00ED3512">
        <w:rPr>
          <w:bCs/>
          <w:szCs w:val="24"/>
          <w:lang w:val="sr-Latn-CS"/>
        </w:rPr>
        <w:t xml:space="preserve"> </w:t>
      </w:r>
      <w:r w:rsidR="00B61EF7">
        <w:rPr>
          <w:bCs/>
          <w:szCs w:val="24"/>
          <w:lang w:val="sr-Latn-CS"/>
        </w:rPr>
        <w:t>склопом</w:t>
      </w:r>
      <w:r w:rsidR="00C808E8" w:rsidRPr="00ED3512">
        <w:rPr>
          <w:bCs/>
          <w:szCs w:val="24"/>
          <w:lang w:val="sr-Latn-CS"/>
        </w:rPr>
        <w:t xml:space="preserve"> (</w:t>
      </w:r>
      <w:r w:rsidR="00B61EF7">
        <w:rPr>
          <w:bCs/>
          <w:szCs w:val="24"/>
          <w:lang w:val="sr-Latn-CS"/>
        </w:rPr>
        <w:t>о</w:t>
      </w:r>
      <w:r>
        <w:rPr>
          <w:bCs/>
          <w:szCs w:val="24"/>
          <w:lang w:val="sr-Latn-CS"/>
        </w:rPr>
        <w:t>д</w:t>
      </w:r>
      <w:r w:rsidR="00C808E8" w:rsidRPr="00ED3512">
        <w:rPr>
          <w:bCs/>
          <w:szCs w:val="24"/>
          <w:lang w:val="sr-Latn-CS"/>
        </w:rPr>
        <w:t xml:space="preserve"> 0,7-0,6), </w:t>
      </w:r>
      <w:r>
        <w:rPr>
          <w:bCs/>
          <w:szCs w:val="24"/>
          <w:lang w:val="sr-Latn-CS"/>
        </w:rPr>
        <w:t>д</w:t>
      </w:r>
      <w:r w:rsidR="00B61EF7">
        <w:rPr>
          <w:bCs/>
          <w:szCs w:val="24"/>
          <w:lang w:val="sr-Latn-CS"/>
        </w:rPr>
        <w:t>о</w:t>
      </w:r>
      <w:r>
        <w:rPr>
          <w:bCs/>
          <w:szCs w:val="24"/>
          <w:lang w:val="sr-Latn-CS"/>
        </w:rPr>
        <w:t>б</w:t>
      </w:r>
      <w:r w:rsidR="00B61EF7">
        <w:rPr>
          <w:bCs/>
          <w:szCs w:val="24"/>
          <w:lang w:val="sr-Latn-CS"/>
        </w:rPr>
        <w:t>ро</w:t>
      </w:r>
      <w:r>
        <w:rPr>
          <w:bCs/>
          <w:szCs w:val="24"/>
          <w:lang w:val="sr-Latn-CS"/>
        </w:rPr>
        <w:t>г</w:t>
      </w:r>
      <w:r w:rsidR="00C808E8" w:rsidRPr="00ED3512">
        <w:rPr>
          <w:bCs/>
          <w:szCs w:val="24"/>
          <w:lang w:val="sr-Latn-CS"/>
        </w:rPr>
        <w:t xml:space="preserve"> </w:t>
      </w:r>
      <w:r w:rsidR="00B61EF7">
        <w:rPr>
          <w:bCs/>
          <w:szCs w:val="24"/>
          <w:lang w:val="sr-Latn-CS"/>
        </w:rPr>
        <w:t>з</w:t>
      </w:r>
      <w:r>
        <w:rPr>
          <w:bCs/>
          <w:szCs w:val="24"/>
          <w:lang w:val="sr-Latn-CS"/>
        </w:rPr>
        <w:t>д</w:t>
      </w:r>
      <w:r w:rsidR="00B61EF7">
        <w:rPr>
          <w:bCs/>
          <w:szCs w:val="24"/>
          <w:lang w:val="sr-Latn-CS"/>
        </w:rPr>
        <w:t>р</w:t>
      </w:r>
      <w:r>
        <w:rPr>
          <w:bCs/>
          <w:szCs w:val="24"/>
          <w:lang w:val="sr-Latn-CS"/>
        </w:rPr>
        <w:t>ав</w:t>
      </w:r>
      <w:r w:rsidR="00B61EF7">
        <w:rPr>
          <w:bCs/>
          <w:szCs w:val="24"/>
          <w:lang w:val="sr-Latn-CS"/>
        </w:rPr>
        <w:t>ст</w:t>
      </w:r>
      <w:r>
        <w:rPr>
          <w:bCs/>
          <w:szCs w:val="24"/>
          <w:lang w:val="sr-Latn-CS"/>
        </w:rPr>
        <w:t>ве</w:t>
      </w:r>
      <w:r w:rsidR="00B61EF7">
        <w:rPr>
          <w:bCs/>
          <w:szCs w:val="24"/>
          <w:lang w:val="sr-Latn-CS"/>
        </w:rPr>
        <w:t>но</w:t>
      </w:r>
      <w:r>
        <w:rPr>
          <w:bCs/>
          <w:szCs w:val="24"/>
          <w:lang w:val="sr-Latn-CS"/>
        </w:rPr>
        <w:t>г</w:t>
      </w:r>
      <w:r w:rsidR="00C808E8" w:rsidRPr="00ED3512">
        <w:rPr>
          <w:bCs/>
          <w:szCs w:val="24"/>
          <w:lang w:val="sr-Latn-CS"/>
        </w:rPr>
        <w:t xml:space="preserve"> </w:t>
      </w:r>
      <w:r w:rsidR="00B61EF7">
        <w:rPr>
          <w:bCs/>
          <w:szCs w:val="24"/>
          <w:lang w:val="sr-Latn-CS"/>
        </w:rPr>
        <w:t>ст</w:t>
      </w:r>
      <w:r>
        <w:rPr>
          <w:bCs/>
          <w:szCs w:val="24"/>
          <w:lang w:val="sr-Latn-CS"/>
        </w:rPr>
        <w:t>а</w:t>
      </w:r>
      <w:r w:rsidR="001019E7">
        <w:rPr>
          <w:bCs/>
          <w:szCs w:val="24"/>
          <w:lang w:val="sr-Latn-CS"/>
        </w:rPr>
        <w:t>њ</w:t>
      </w:r>
      <w:r>
        <w:rPr>
          <w:bCs/>
          <w:szCs w:val="24"/>
          <w:lang w:val="sr-Latn-CS"/>
        </w:rPr>
        <w:t>а</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к</w:t>
      </w:r>
      <w:r>
        <w:rPr>
          <w:bCs/>
          <w:szCs w:val="24"/>
          <w:lang w:val="sr-Latn-CS"/>
        </w:rPr>
        <w:t>ва</w:t>
      </w:r>
      <w:r w:rsidR="00B61EF7">
        <w:rPr>
          <w:bCs/>
          <w:szCs w:val="24"/>
          <w:lang w:val="sr-Latn-CS"/>
        </w:rPr>
        <w:t>лит</w:t>
      </w:r>
      <w:r>
        <w:rPr>
          <w:bCs/>
          <w:szCs w:val="24"/>
          <w:lang w:val="sr-Latn-CS"/>
        </w:rPr>
        <w:t>е</w:t>
      </w:r>
      <w:r w:rsidR="00B61EF7">
        <w:rPr>
          <w:bCs/>
          <w:szCs w:val="24"/>
          <w:lang w:val="sr-Latn-CS"/>
        </w:rPr>
        <w:t>т</w:t>
      </w:r>
      <w:r>
        <w:rPr>
          <w:bCs/>
          <w:szCs w:val="24"/>
          <w:lang w:val="sr-Latn-CS"/>
        </w:rPr>
        <w:t>а</w:t>
      </w:r>
      <w:r w:rsidR="00C808E8" w:rsidRPr="00ED3512">
        <w:rPr>
          <w:bCs/>
          <w:szCs w:val="24"/>
          <w:lang w:val="sr-Latn-CS"/>
        </w:rPr>
        <w:t xml:space="preserve">,  </w:t>
      </w:r>
      <w:r w:rsidR="00B61EF7">
        <w:rPr>
          <w:bCs/>
          <w:szCs w:val="24"/>
          <w:lang w:val="sr-Latn-CS"/>
        </w:rPr>
        <w:t>н</w:t>
      </w:r>
      <w:r>
        <w:rPr>
          <w:bCs/>
          <w:szCs w:val="24"/>
          <w:lang w:val="sr-Latn-CS"/>
        </w:rPr>
        <w:t>е</w:t>
      </w:r>
      <w:r w:rsidR="00B61EF7">
        <w:rPr>
          <w:bCs/>
          <w:szCs w:val="24"/>
          <w:lang w:val="sr-Latn-CS"/>
        </w:rPr>
        <w:t>по</w:t>
      </w:r>
      <w:r>
        <w:rPr>
          <w:bCs/>
          <w:szCs w:val="24"/>
          <w:lang w:val="sr-Latn-CS"/>
        </w:rPr>
        <w:t>в</w:t>
      </w:r>
      <w:r w:rsidR="00B61EF7">
        <w:rPr>
          <w:bCs/>
          <w:szCs w:val="24"/>
          <w:lang w:val="sr-Latn-CS"/>
        </w:rPr>
        <w:t>о</w:t>
      </w:r>
      <w:r w:rsidR="001019E7">
        <w:rPr>
          <w:bCs/>
          <w:szCs w:val="24"/>
          <w:lang w:val="sr-Latn-CS"/>
        </w:rPr>
        <w:t>љ</w:t>
      </w:r>
      <w:r w:rsidR="00B61EF7">
        <w:rPr>
          <w:bCs/>
          <w:szCs w:val="24"/>
          <w:lang w:val="sr-Latn-CS"/>
        </w:rPr>
        <w:t>ниј</w:t>
      </w:r>
      <w:r>
        <w:rPr>
          <w:bCs/>
          <w:szCs w:val="24"/>
          <w:lang w:val="sr-Latn-CS"/>
        </w:rPr>
        <w:t>ег</w:t>
      </w:r>
      <w:r w:rsidR="00C808E8" w:rsidRPr="00ED3512">
        <w:rPr>
          <w:bCs/>
          <w:szCs w:val="24"/>
          <w:lang w:val="sr-Latn-CS"/>
        </w:rPr>
        <w:t xml:space="preserve">  </w:t>
      </w:r>
      <w:r w:rsidR="00B61EF7">
        <w:rPr>
          <w:bCs/>
          <w:szCs w:val="24"/>
          <w:lang w:val="sr-Latn-CS"/>
        </w:rPr>
        <w:t>о</w:t>
      </w:r>
      <w:r>
        <w:rPr>
          <w:bCs/>
          <w:szCs w:val="24"/>
          <w:lang w:val="sr-Latn-CS"/>
        </w:rPr>
        <w:t>д</w:t>
      </w:r>
      <w:r w:rsidR="00B61EF7">
        <w:rPr>
          <w:bCs/>
          <w:szCs w:val="24"/>
          <w:lang w:val="sr-Latn-CS"/>
        </w:rPr>
        <w:t>нос</w:t>
      </w:r>
      <w:r>
        <w:rPr>
          <w:bCs/>
          <w:szCs w:val="24"/>
          <w:lang w:val="sr-Latn-CS"/>
        </w:rPr>
        <w:t>а</w:t>
      </w:r>
      <w:r w:rsidR="00C808E8" w:rsidRPr="00ED3512">
        <w:rPr>
          <w:bCs/>
          <w:szCs w:val="24"/>
          <w:lang w:val="sr-Latn-CS"/>
        </w:rPr>
        <w:t xml:space="preserve">  </w:t>
      </w:r>
      <w:r>
        <w:rPr>
          <w:bCs/>
          <w:szCs w:val="24"/>
          <w:lang w:val="sr-Latn-CS"/>
        </w:rPr>
        <w:t>г</w:t>
      </w:r>
      <w:r w:rsidR="00B61EF7">
        <w:rPr>
          <w:bCs/>
          <w:szCs w:val="24"/>
          <w:lang w:val="sr-Latn-CS"/>
        </w:rPr>
        <w:t>л</w:t>
      </w:r>
      <w:r>
        <w:rPr>
          <w:bCs/>
          <w:szCs w:val="24"/>
          <w:lang w:val="sr-Latn-CS"/>
        </w:rPr>
        <w:t>ав</w:t>
      </w:r>
      <w:r w:rsidR="00B61EF7">
        <w:rPr>
          <w:bCs/>
          <w:szCs w:val="24"/>
          <w:lang w:val="sr-Latn-CS"/>
        </w:rPr>
        <w:t>н</w:t>
      </w:r>
      <w:r>
        <w:rPr>
          <w:bCs/>
          <w:szCs w:val="24"/>
          <w:lang w:val="sr-Latn-CS"/>
        </w:rPr>
        <w:t>е</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пр</w:t>
      </w:r>
      <w:r>
        <w:rPr>
          <w:bCs/>
          <w:szCs w:val="24"/>
          <w:lang w:val="sr-Latn-CS"/>
        </w:rPr>
        <w:t>а</w:t>
      </w:r>
      <w:r w:rsidR="00B61EF7">
        <w:rPr>
          <w:bCs/>
          <w:szCs w:val="24"/>
          <w:lang w:val="sr-Latn-CS"/>
        </w:rPr>
        <w:t>т</w:t>
      </w:r>
      <w:r>
        <w:rPr>
          <w:bCs/>
          <w:szCs w:val="24"/>
          <w:lang w:val="sr-Latn-CS"/>
        </w:rPr>
        <w:t>е</w:t>
      </w:r>
      <w:r w:rsidR="00B61EF7">
        <w:rPr>
          <w:bCs/>
          <w:szCs w:val="24"/>
          <w:lang w:val="sr-Latn-CS"/>
        </w:rPr>
        <w:t>ћих</w:t>
      </w:r>
      <w:r w:rsidR="00C808E8" w:rsidRPr="00ED3512">
        <w:rPr>
          <w:bCs/>
          <w:szCs w:val="24"/>
          <w:lang w:val="sr-Latn-CS"/>
        </w:rPr>
        <w:t xml:space="preserve"> </w:t>
      </w:r>
      <w:r>
        <w:rPr>
          <w:bCs/>
          <w:szCs w:val="24"/>
          <w:lang w:val="sr-Latn-CS"/>
        </w:rPr>
        <w:t>в</w:t>
      </w:r>
      <w:r w:rsidR="00B61EF7">
        <w:rPr>
          <w:bCs/>
          <w:szCs w:val="24"/>
          <w:lang w:val="sr-Latn-CS"/>
        </w:rPr>
        <w:t>рст</w:t>
      </w:r>
      <w:r>
        <w:rPr>
          <w:bCs/>
          <w:szCs w:val="24"/>
          <w:lang w:val="sr-Latn-CS"/>
        </w:rPr>
        <w:t>а</w:t>
      </w:r>
      <w:r w:rsidR="00C808E8" w:rsidRPr="00ED3512">
        <w:rPr>
          <w:bCs/>
          <w:szCs w:val="24"/>
          <w:lang w:val="sr-Latn-CS"/>
        </w:rPr>
        <w:t xml:space="preserve"> </w:t>
      </w:r>
      <w:r>
        <w:rPr>
          <w:bCs/>
          <w:szCs w:val="24"/>
          <w:lang w:val="sr-Latn-CS"/>
        </w:rPr>
        <w:t>д</w:t>
      </w:r>
      <w:r w:rsidR="00B61EF7">
        <w:rPr>
          <w:bCs/>
          <w:szCs w:val="24"/>
          <w:lang w:val="sr-Latn-CS"/>
        </w:rPr>
        <w:t>р</w:t>
      </w:r>
      <w:r>
        <w:rPr>
          <w:bCs/>
          <w:szCs w:val="24"/>
          <w:lang w:val="sr-Latn-CS"/>
        </w:rPr>
        <w:t>ве</w:t>
      </w:r>
      <w:r w:rsidR="00B61EF7">
        <w:rPr>
          <w:bCs/>
          <w:szCs w:val="24"/>
          <w:lang w:val="sr-Latn-CS"/>
        </w:rPr>
        <w:t>ћ</w:t>
      </w:r>
      <w:r>
        <w:rPr>
          <w:bCs/>
          <w:szCs w:val="24"/>
          <w:lang w:val="sr-Latn-CS"/>
        </w:rPr>
        <w:t>а</w:t>
      </w:r>
      <w:r w:rsidR="00C808E8" w:rsidRPr="00ED3512">
        <w:rPr>
          <w:bCs/>
          <w:szCs w:val="24"/>
          <w:lang w:val="sr-Latn-CS"/>
        </w:rPr>
        <w:t xml:space="preserve">, </w:t>
      </w:r>
      <w:r>
        <w:rPr>
          <w:bCs/>
          <w:szCs w:val="24"/>
          <w:lang w:val="sr-Latn-CS"/>
        </w:rPr>
        <w:t>а</w:t>
      </w:r>
      <w:r w:rsidR="00B61EF7">
        <w:rPr>
          <w:bCs/>
          <w:szCs w:val="24"/>
          <w:lang w:val="sr-Latn-CS"/>
        </w:rPr>
        <w:t>ли</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к</w:t>
      </w:r>
      <w:r>
        <w:rPr>
          <w:bCs/>
          <w:szCs w:val="24"/>
          <w:lang w:val="sr-Latn-CS"/>
        </w:rPr>
        <w:t>а</w:t>
      </w:r>
      <w:r w:rsidR="00B61EF7">
        <w:rPr>
          <w:bCs/>
          <w:szCs w:val="24"/>
          <w:lang w:val="sr-Latn-CS"/>
        </w:rPr>
        <w:t>о</w:t>
      </w:r>
      <w:r w:rsidR="00C808E8" w:rsidRPr="00ED3512">
        <w:rPr>
          <w:bCs/>
          <w:szCs w:val="24"/>
          <w:lang w:val="sr-Latn-CS"/>
        </w:rPr>
        <w:t xml:space="preserve"> </w:t>
      </w:r>
      <w:r w:rsidR="00B61EF7">
        <w:rPr>
          <w:bCs/>
          <w:szCs w:val="24"/>
          <w:lang w:val="sr-Latn-CS"/>
        </w:rPr>
        <w:t>т</w:t>
      </w:r>
      <w:r>
        <w:rPr>
          <w:bCs/>
          <w:szCs w:val="24"/>
          <w:lang w:val="sr-Latn-CS"/>
        </w:rPr>
        <w:t>а</w:t>
      </w:r>
      <w:r w:rsidR="00B61EF7">
        <w:rPr>
          <w:bCs/>
          <w:szCs w:val="24"/>
          <w:lang w:val="sr-Latn-CS"/>
        </w:rPr>
        <w:t>к</w:t>
      </w:r>
      <w:r>
        <w:rPr>
          <w:bCs/>
          <w:szCs w:val="24"/>
          <w:lang w:val="sr-Latn-CS"/>
        </w:rPr>
        <w:t>ва</w:t>
      </w:r>
      <w:r w:rsidR="00C808E8" w:rsidRPr="00ED3512">
        <w:rPr>
          <w:bCs/>
          <w:szCs w:val="24"/>
          <w:lang w:val="sr-Latn-CS"/>
        </w:rPr>
        <w:t xml:space="preserve"> </w:t>
      </w:r>
      <w:r w:rsidR="00B61EF7">
        <w:rPr>
          <w:bCs/>
          <w:szCs w:val="24"/>
          <w:lang w:val="sr-Latn-CS"/>
        </w:rPr>
        <w:t>мож</w:t>
      </w:r>
      <w:r>
        <w:rPr>
          <w:bCs/>
          <w:szCs w:val="24"/>
          <w:lang w:val="sr-Latn-CS"/>
        </w:rPr>
        <w:t>е</w:t>
      </w:r>
      <w:r w:rsidR="00C808E8" w:rsidRPr="00ED3512">
        <w:rPr>
          <w:bCs/>
          <w:szCs w:val="24"/>
          <w:lang w:val="sr-Latn-CS"/>
        </w:rPr>
        <w:t xml:space="preserve"> </w:t>
      </w:r>
      <w:r>
        <w:rPr>
          <w:bCs/>
          <w:szCs w:val="24"/>
          <w:lang w:val="sr-Latn-CS"/>
        </w:rPr>
        <w:t>д</w:t>
      </w:r>
      <w:r w:rsidR="00B61EF7">
        <w:rPr>
          <w:bCs/>
          <w:szCs w:val="24"/>
          <w:lang w:val="sr-Latn-CS"/>
        </w:rPr>
        <w:t>оч</w:t>
      </w:r>
      <w:r>
        <w:rPr>
          <w:bCs/>
          <w:szCs w:val="24"/>
          <w:lang w:val="sr-Latn-CS"/>
        </w:rPr>
        <w:t>е</w:t>
      </w:r>
      <w:r w:rsidR="00B61EF7">
        <w:rPr>
          <w:bCs/>
          <w:szCs w:val="24"/>
          <w:lang w:val="sr-Latn-CS"/>
        </w:rPr>
        <w:t>к</w:t>
      </w:r>
      <w:r>
        <w:rPr>
          <w:bCs/>
          <w:szCs w:val="24"/>
          <w:lang w:val="sr-Latn-CS"/>
        </w:rPr>
        <w:t>а</w:t>
      </w:r>
      <w:r w:rsidR="00B61EF7">
        <w:rPr>
          <w:bCs/>
          <w:szCs w:val="24"/>
          <w:lang w:val="sr-Latn-CS"/>
        </w:rPr>
        <w:t>ти</w:t>
      </w:r>
      <w:r w:rsidR="00C808E8" w:rsidRPr="00ED3512">
        <w:rPr>
          <w:bCs/>
          <w:szCs w:val="24"/>
          <w:lang w:val="sr-Latn-CS"/>
        </w:rPr>
        <w:t xml:space="preserve"> </w:t>
      </w:r>
      <w:r w:rsidR="00B61EF7">
        <w:rPr>
          <w:bCs/>
          <w:szCs w:val="24"/>
          <w:lang w:val="sr-Latn-CS"/>
        </w:rPr>
        <w:t>зр</w:t>
      </w:r>
      <w:r>
        <w:rPr>
          <w:bCs/>
          <w:szCs w:val="24"/>
          <w:lang w:val="sr-Latn-CS"/>
        </w:rPr>
        <w:t>е</w:t>
      </w:r>
      <w:r w:rsidR="00B61EF7">
        <w:rPr>
          <w:bCs/>
          <w:szCs w:val="24"/>
          <w:lang w:val="sr-Latn-CS"/>
        </w:rPr>
        <w:t>лост</w:t>
      </w:r>
      <w:r w:rsidR="00C808E8" w:rsidRPr="00ED3512">
        <w:rPr>
          <w:bCs/>
          <w:szCs w:val="24"/>
          <w:lang w:val="sr-Latn-CS"/>
        </w:rPr>
        <w:t xml:space="preserve"> </w:t>
      </w:r>
      <w:r w:rsidR="00B61EF7">
        <w:rPr>
          <w:bCs/>
          <w:szCs w:val="24"/>
          <w:lang w:val="sr-Latn-CS"/>
        </w:rPr>
        <w:t>з</w:t>
      </w:r>
      <w:r>
        <w:rPr>
          <w:bCs/>
          <w:szCs w:val="24"/>
          <w:lang w:val="sr-Latn-CS"/>
        </w:rPr>
        <w:t>а</w:t>
      </w:r>
      <w:r w:rsidR="00C808E8" w:rsidRPr="00ED3512">
        <w:rPr>
          <w:bCs/>
          <w:szCs w:val="24"/>
          <w:lang w:val="sr-Latn-CS"/>
        </w:rPr>
        <w:t xml:space="preserve">  </w:t>
      </w:r>
      <w:r w:rsidR="00B61EF7">
        <w:rPr>
          <w:bCs/>
          <w:szCs w:val="24"/>
          <w:lang w:val="sr-Latn-CS"/>
        </w:rPr>
        <w:t>с</w:t>
      </w:r>
      <w:r>
        <w:rPr>
          <w:bCs/>
          <w:szCs w:val="24"/>
          <w:lang w:val="sr-Latn-CS"/>
        </w:rPr>
        <w:t>е</w:t>
      </w:r>
      <w:r w:rsidR="00B61EF7">
        <w:rPr>
          <w:bCs/>
          <w:szCs w:val="24"/>
          <w:lang w:val="sr-Latn-CS"/>
        </w:rPr>
        <w:t>чу</w:t>
      </w:r>
      <w:r w:rsidR="00C808E8" w:rsidRPr="00ED3512">
        <w:rPr>
          <w:bCs/>
          <w:szCs w:val="24"/>
          <w:lang w:val="sr-Latn-CS"/>
        </w:rPr>
        <w:t xml:space="preserve">,  </w:t>
      </w:r>
      <w:r w:rsidR="00B61EF7">
        <w:rPr>
          <w:bCs/>
          <w:szCs w:val="24"/>
          <w:lang w:val="sr-Latn-CS"/>
        </w:rPr>
        <w:t>уз</w:t>
      </w:r>
      <w:r w:rsidR="00C808E8" w:rsidRPr="00ED3512">
        <w:rPr>
          <w:bCs/>
          <w:szCs w:val="24"/>
          <w:lang w:val="sr-Latn-CS"/>
        </w:rPr>
        <w:t xml:space="preserve"> </w:t>
      </w:r>
      <w:r w:rsidR="00B61EF7">
        <w:rPr>
          <w:bCs/>
          <w:szCs w:val="24"/>
          <w:lang w:val="sr-Latn-CS"/>
        </w:rPr>
        <w:t>н</w:t>
      </w:r>
      <w:r>
        <w:rPr>
          <w:bCs/>
          <w:szCs w:val="24"/>
          <w:lang w:val="sr-Latn-CS"/>
        </w:rPr>
        <w:t>е</w:t>
      </w:r>
      <w:r w:rsidR="00B61EF7">
        <w:rPr>
          <w:bCs/>
          <w:szCs w:val="24"/>
          <w:lang w:val="sr-Latn-CS"/>
        </w:rPr>
        <w:t>што</w:t>
      </w:r>
      <w:r w:rsidR="00C808E8" w:rsidRPr="00ED3512">
        <w:rPr>
          <w:bCs/>
          <w:szCs w:val="24"/>
          <w:lang w:val="sr-Latn-CS"/>
        </w:rPr>
        <w:t xml:space="preserve">   </w:t>
      </w:r>
      <w:r w:rsidR="00B61EF7">
        <w:rPr>
          <w:bCs/>
          <w:szCs w:val="24"/>
          <w:lang w:val="sr-Latn-CS"/>
        </w:rPr>
        <w:t>изм</w:t>
      </w:r>
      <w:r>
        <w:rPr>
          <w:bCs/>
          <w:szCs w:val="24"/>
          <w:lang w:val="sr-Latn-CS"/>
        </w:rPr>
        <w:t>е</w:t>
      </w:r>
      <w:r w:rsidR="001019E7">
        <w:rPr>
          <w:bCs/>
          <w:szCs w:val="24"/>
          <w:lang w:val="sr-Latn-CS"/>
        </w:rPr>
        <w:t>њ</w:t>
      </w:r>
      <w:r>
        <w:rPr>
          <w:bCs/>
          <w:szCs w:val="24"/>
          <w:lang w:val="sr-Latn-CS"/>
        </w:rPr>
        <w:t>е</w:t>
      </w:r>
      <w:r w:rsidR="00B61EF7">
        <w:rPr>
          <w:bCs/>
          <w:szCs w:val="24"/>
          <w:lang w:val="sr-Latn-CS"/>
        </w:rPr>
        <w:t>н</w:t>
      </w:r>
      <w:r w:rsidR="00C808E8" w:rsidRPr="00ED3512">
        <w:rPr>
          <w:bCs/>
          <w:szCs w:val="24"/>
          <w:lang w:val="sr-Latn-CS"/>
        </w:rPr>
        <w:t xml:space="preserve">  </w:t>
      </w:r>
      <w:r w:rsidR="00B61EF7">
        <w:rPr>
          <w:bCs/>
          <w:szCs w:val="24"/>
          <w:lang w:val="sr-Latn-CS"/>
        </w:rPr>
        <w:t>р</w:t>
      </w:r>
      <w:r>
        <w:rPr>
          <w:bCs/>
          <w:szCs w:val="24"/>
          <w:lang w:val="sr-Latn-CS"/>
        </w:rPr>
        <w:t>е</w:t>
      </w:r>
      <w:r w:rsidR="00B61EF7">
        <w:rPr>
          <w:bCs/>
          <w:szCs w:val="24"/>
          <w:lang w:val="sr-Latn-CS"/>
        </w:rPr>
        <w:t>жим</w:t>
      </w:r>
      <w:r w:rsidR="00C808E8" w:rsidRPr="00ED3512">
        <w:rPr>
          <w:bCs/>
          <w:szCs w:val="24"/>
          <w:lang w:val="sr-Latn-CS"/>
        </w:rPr>
        <w:t xml:space="preserve">  </w:t>
      </w:r>
      <w:r>
        <w:rPr>
          <w:bCs/>
          <w:szCs w:val="24"/>
          <w:lang w:val="sr-Latn-CS"/>
        </w:rPr>
        <w:t>га</w:t>
      </w:r>
      <w:r w:rsidR="00B61EF7">
        <w:rPr>
          <w:bCs/>
          <w:szCs w:val="24"/>
          <w:lang w:val="sr-Latn-CS"/>
        </w:rPr>
        <w:t>з</w:t>
      </w:r>
      <w:r>
        <w:rPr>
          <w:bCs/>
          <w:szCs w:val="24"/>
          <w:lang w:val="sr-Latn-CS"/>
        </w:rPr>
        <w:t>д</w:t>
      </w:r>
      <w:r w:rsidR="00B61EF7">
        <w:rPr>
          <w:bCs/>
          <w:szCs w:val="24"/>
          <w:lang w:val="sr-Latn-CS"/>
        </w:rPr>
        <w:t>о</w:t>
      </w:r>
      <w:r>
        <w:rPr>
          <w:bCs/>
          <w:szCs w:val="24"/>
          <w:lang w:val="sr-Latn-CS"/>
        </w:rPr>
        <w:t>ва</w:t>
      </w:r>
      <w:r w:rsidR="001019E7">
        <w:rPr>
          <w:bCs/>
          <w:szCs w:val="24"/>
          <w:lang w:val="sr-Latn-CS"/>
        </w:rPr>
        <w:t>њ</w:t>
      </w:r>
      <w:r>
        <w:rPr>
          <w:bCs/>
          <w:szCs w:val="24"/>
          <w:lang w:val="sr-Latn-CS"/>
        </w:rPr>
        <w:t>а</w:t>
      </w:r>
      <w:r w:rsidR="00C808E8" w:rsidRPr="00ED3512">
        <w:rPr>
          <w:bCs/>
          <w:szCs w:val="24"/>
          <w:lang w:val="sr-Latn-CS"/>
        </w:rPr>
        <w:t>.</w:t>
      </w:r>
    </w:p>
    <w:p w:rsidR="00C808E8" w:rsidRPr="00ED3512" w:rsidRDefault="00AB5EAB" w:rsidP="00B5350C">
      <w:pPr>
        <w:numPr>
          <w:ilvl w:val="0"/>
          <w:numId w:val="20"/>
        </w:numPr>
        <w:tabs>
          <w:tab w:val="clear" w:pos="4341"/>
        </w:tabs>
        <w:ind w:left="374" w:firstLine="567"/>
        <w:rPr>
          <w:bCs/>
          <w:szCs w:val="24"/>
          <w:lang w:val="sr-Latn-CS"/>
        </w:rPr>
      </w:pPr>
      <w:r>
        <w:rPr>
          <w:bCs/>
          <w:szCs w:val="24"/>
          <w:lang w:val="sr-Latn-CS"/>
        </w:rPr>
        <w:t>Дева</w:t>
      </w:r>
      <w:r w:rsidR="00B61EF7">
        <w:rPr>
          <w:bCs/>
          <w:szCs w:val="24"/>
          <w:lang w:val="sr-Latn-CS"/>
        </w:rPr>
        <w:t>стир</w:t>
      </w:r>
      <w:r>
        <w:rPr>
          <w:bCs/>
          <w:szCs w:val="24"/>
          <w:lang w:val="sr-Latn-CS"/>
        </w:rPr>
        <w:t>а</w:t>
      </w:r>
      <w:r w:rsidR="00B61EF7">
        <w:rPr>
          <w:bCs/>
          <w:szCs w:val="24"/>
          <w:lang w:val="sr-Latn-CS"/>
        </w:rPr>
        <w:t>н</w:t>
      </w:r>
      <w:r>
        <w:rPr>
          <w:bCs/>
          <w:szCs w:val="24"/>
          <w:lang w:val="sr-Latn-CS"/>
        </w:rPr>
        <w:t>е</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е</w:t>
      </w:r>
      <w:r w:rsidR="00C808E8" w:rsidRPr="00ED3512">
        <w:rPr>
          <w:bCs/>
          <w:szCs w:val="24"/>
          <w:lang w:val="sr-Latn-CS"/>
        </w:rPr>
        <w:t xml:space="preserve"> (3) – </w:t>
      </w:r>
      <w:r w:rsidR="00B61EF7">
        <w:rPr>
          <w:bCs/>
          <w:szCs w:val="24"/>
          <w:lang w:val="sr-Latn-CS"/>
        </w:rPr>
        <w:t>к</w:t>
      </w:r>
      <w:r>
        <w:rPr>
          <w:bCs/>
          <w:szCs w:val="24"/>
          <w:lang w:val="sr-Latn-CS"/>
        </w:rPr>
        <w:t>ада</w:t>
      </w:r>
      <w:r w:rsidR="00C808E8" w:rsidRPr="00ED3512">
        <w:rPr>
          <w:bCs/>
          <w:szCs w:val="24"/>
          <w:lang w:val="sr-Latn-CS"/>
        </w:rPr>
        <w:t xml:space="preserve"> </w:t>
      </w:r>
      <w:r w:rsidR="00B61EF7">
        <w:rPr>
          <w:bCs/>
          <w:szCs w:val="24"/>
          <w:lang w:val="sr-Latn-CS"/>
        </w:rPr>
        <w:t>ј</w:t>
      </w:r>
      <w:r>
        <w:rPr>
          <w:bCs/>
          <w:szCs w:val="24"/>
          <w:lang w:val="sr-Latn-CS"/>
        </w:rPr>
        <w:t>е</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а</w:t>
      </w:r>
      <w:r w:rsidR="00C808E8" w:rsidRPr="00ED3512">
        <w:rPr>
          <w:bCs/>
          <w:szCs w:val="24"/>
          <w:lang w:val="sr-Latn-CS"/>
        </w:rPr>
        <w:t xml:space="preserve">  </w:t>
      </w:r>
      <w:r w:rsidR="00B61EF7">
        <w:rPr>
          <w:bCs/>
          <w:szCs w:val="24"/>
          <w:lang w:val="sr-Latn-CS"/>
        </w:rPr>
        <w:t>пр</w:t>
      </w:r>
      <w:r>
        <w:rPr>
          <w:bCs/>
          <w:szCs w:val="24"/>
          <w:lang w:val="sr-Latn-CS"/>
        </w:rPr>
        <w:t>ев</w:t>
      </w:r>
      <w:r w:rsidR="00B61EF7">
        <w:rPr>
          <w:bCs/>
          <w:szCs w:val="24"/>
          <w:lang w:val="sr-Latn-CS"/>
        </w:rPr>
        <w:t>иш</w:t>
      </w:r>
      <w:r>
        <w:rPr>
          <w:bCs/>
          <w:szCs w:val="24"/>
          <w:lang w:val="sr-Latn-CS"/>
        </w:rPr>
        <w:t>е</w:t>
      </w:r>
      <w:r w:rsidR="00C808E8" w:rsidRPr="00ED3512">
        <w:rPr>
          <w:bCs/>
          <w:szCs w:val="24"/>
          <w:lang w:val="sr-Latn-CS"/>
        </w:rPr>
        <w:t xml:space="preserve"> </w:t>
      </w:r>
      <w:r w:rsidR="00B61EF7">
        <w:rPr>
          <w:bCs/>
          <w:szCs w:val="24"/>
          <w:lang w:val="sr-Latn-CS"/>
        </w:rPr>
        <w:t>р</w:t>
      </w:r>
      <w:r>
        <w:rPr>
          <w:bCs/>
          <w:szCs w:val="24"/>
          <w:lang w:val="sr-Latn-CS"/>
        </w:rPr>
        <w:t>а</w:t>
      </w:r>
      <w:r w:rsidR="00B61EF7">
        <w:rPr>
          <w:bCs/>
          <w:szCs w:val="24"/>
          <w:lang w:val="sr-Latn-CS"/>
        </w:rPr>
        <w:t>зр</w:t>
      </w:r>
      <w:r>
        <w:rPr>
          <w:bCs/>
          <w:szCs w:val="24"/>
          <w:lang w:val="sr-Latn-CS"/>
        </w:rPr>
        <w:t>еђе</w:t>
      </w:r>
      <w:r w:rsidR="00B61EF7">
        <w:rPr>
          <w:bCs/>
          <w:szCs w:val="24"/>
          <w:lang w:val="sr-Latn-CS"/>
        </w:rPr>
        <w:t>н</w:t>
      </w:r>
      <w:r>
        <w:rPr>
          <w:bCs/>
          <w:szCs w:val="24"/>
          <w:lang w:val="sr-Latn-CS"/>
        </w:rPr>
        <w:t>а</w:t>
      </w:r>
      <w:r w:rsidR="00C808E8" w:rsidRPr="00ED3512">
        <w:rPr>
          <w:bCs/>
          <w:szCs w:val="24"/>
          <w:lang w:val="sr-Latn-CS"/>
        </w:rPr>
        <w:t xml:space="preserve">  (</w:t>
      </w:r>
      <w:r w:rsidR="00B61EF7">
        <w:rPr>
          <w:bCs/>
          <w:szCs w:val="24"/>
          <w:lang w:val="sr-Latn-CS"/>
        </w:rPr>
        <w:t>склоп</w:t>
      </w:r>
      <w:r>
        <w:rPr>
          <w:bCs/>
          <w:szCs w:val="24"/>
          <w:lang w:val="sr-Latn-CS"/>
        </w:rPr>
        <w:t>а</w:t>
      </w:r>
      <w:r w:rsidR="00C808E8" w:rsidRPr="00ED3512">
        <w:rPr>
          <w:bCs/>
          <w:szCs w:val="24"/>
          <w:lang w:val="sr-Latn-CS"/>
        </w:rPr>
        <w:t xml:space="preserve"> </w:t>
      </w:r>
      <w:r w:rsidR="00B61EF7">
        <w:rPr>
          <w:bCs/>
          <w:szCs w:val="24"/>
          <w:lang w:val="sr-Latn-CS"/>
        </w:rPr>
        <w:t>испо</w:t>
      </w:r>
      <w:r>
        <w:rPr>
          <w:bCs/>
          <w:szCs w:val="24"/>
          <w:lang w:val="sr-Latn-CS"/>
        </w:rPr>
        <w:t>д</w:t>
      </w:r>
      <w:r w:rsidR="00C808E8" w:rsidRPr="00ED3512">
        <w:rPr>
          <w:bCs/>
          <w:szCs w:val="24"/>
          <w:lang w:val="sr-Latn-CS"/>
        </w:rPr>
        <w:t xml:space="preserve"> 0,6), </w:t>
      </w:r>
      <w:r w:rsidR="00B61EF7">
        <w:rPr>
          <w:bCs/>
          <w:szCs w:val="24"/>
          <w:lang w:val="sr-Latn-CS"/>
        </w:rPr>
        <w:t>лош</w:t>
      </w:r>
      <w:r>
        <w:rPr>
          <w:bCs/>
          <w:szCs w:val="24"/>
          <w:lang w:val="sr-Latn-CS"/>
        </w:rPr>
        <w:t>ег</w:t>
      </w:r>
      <w:r w:rsidR="00C808E8" w:rsidRPr="00ED3512">
        <w:rPr>
          <w:bCs/>
          <w:szCs w:val="24"/>
          <w:lang w:val="sr-Latn-CS"/>
        </w:rPr>
        <w:t xml:space="preserve"> </w:t>
      </w:r>
      <w:r w:rsidR="00B61EF7">
        <w:rPr>
          <w:bCs/>
          <w:szCs w:val="24"/>
          <w:lang w:val="sr-Latn-CS"/>
        </w:rPr>
        <w:t>з</w:t>
      </w:r>
      <w:r>
        <w:rPr>
          <w:bCs/>
          <w:szCs w:val="24"/>
          <w:lang w:val="sr-Latn-CS"/>
        </w:rPr>
        <w:t>д</w:t>
      </w:r>
      <w:r w:rsidR="00B61EF7">
        <w:rPr>
          <w:bCs/>
          <w:szCs w:val="24"/>
          <w:lang w:val="sr-Latn-CS"/>
        </w:rPr>
        <w:t>р</w:t>
      </w:r>
      <w:r>
        <w:rPr>
          <w:bCs/>
          <w:szCs w:val="24"/>
          <w:lang w:val="sr-Latn-CS"/>
        </w:rPr>
        <w:t>ав</w:t>
      </w:r>
      <w:r w:rsidR="00B61EF7">
        <w:rPr>
          <w:bCs/>
          <w:szCs w:val="24"/>
          <w:lang w:val="sr-Latn-CS"/>
        </w:rPr>
        <w:t>ст</w:t>
      </w:r>
      <w:r>
        <w:rPr>
          <w:bCs/>
          <w:szCs w:val="24"/>
          <w:lang w:val="sr-Latn-CS"/>
        </w:rPr>
        <w:t>ве</w:t>
      </w:r>
      <w:r w:rsidR="00B61EF7">
        <w:rPr>
          <w:bCs/>
          <w:szCs w:val="24"/>
          <w:lang w:val="sr-Latn-CS"/>
        </w:rPr>
        <w:t>но</w:t>
      </w:r>
      <w:r>
        <w:rPr>
          <w:bCs/>
          <w:szCs w:val="24"/>
          <w:lang w:val="sr-Latn-CS"/>
        </w:rPr>
        <w:t>г</w:t>
      </w:r>
      <w:r w:rsidR="00C808E8" w:rsidRPr="00ED3512">
        <w:rPr>
          <w:bCs/>
          <w:szCs w:val="24"/>
          <w:lang w:val="sr-Latn-CS"/>
        </w:rPr>
        <w:t xml:space="preserve">  </w:t>
      </w:r>
      <w:r w:rsidR="00B61EF7">
        <w:rPr>
          <w:bCs/>
          <w:szCs w:val="24"/>
          <w:lang w:val="sr-Latn-CS"/>
        </w:rPr>
        <w:t>ст</w:t>
      </w:r>
      <w:r>
        <w:rPr>
          <w:bCs/>
          <w:szCs w:val="24"/>
          <w:lang w:val="sr-Latn-CS"/>
        </w:rPr>
        <w:t>а</w:t>
      </w:r>
      <w:r w:rsidR="001019E7">
        <w:rPr>
          <w:bCs/>
          <w:szCs w:val="24"/>
          <w:lang w:val="sr-Latn-CS"/>
        </w:rPr>
        <w:t>њ</w:t>
      </w:r>
      <w:r>
        <w:rPr>
          <w:bCs/>
          <w:szCs w:val="24"/>
          <w:lang w:val="sr-Latn-CS"/>
        </w:rPr>
        <w:t>а</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к</w:t>
      </w:r>
      <w:r>
        <w:rPr>
          <w:bCs/>
          <w:szCs w:val="24"/>
          <w:lang w:val="sr-Latn-CS"/>
        </w:rPr>
        <w:t>ва</w:t>
      </w:r>
      <w:r w:rsidR="00B61EF7">
        <w:rPr>
          <w:bCs/>
          <w:szCs w:val="24"/>
          <w:lang w:val="sr-Latn-CS"/>
        </w:rPr>
        <w:t>лит</w:t>
      </w:r>
      <w:r>
        <w:rPr>
          <w:bCs/>
          <w:szCs w:val="24"/>
          <w:lang w:val="sr-Latn-CS"/>
        </w:rPr>
        <w:t>е</w:t>
      </w:r>
      <w:r w:rsidR="00B61EF7">
        <w:rPr>
          <w:bCs/>
          <w:szCs w:val="24"/>
          <w:lang w:val="sr-Latn-CS"/>
        </w:rPr>
        <w:t>т</w:t>
      </w:r>
      <w:r>
        <w:rPr>
          <w:bCs/>
          <w:szCs w:val="24"/>
          <w:lang w:val="sr-Latn-CS"/>
        </w:rPr>
        <w:t>а</w:t>
      </w:r>
      <w:r w:rsidR="00C808E8" w:rsidRPr="00ED351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C808E8" w:rsidRPr="00ED3512">
        <w:rPr>
          <w:bCs/>
          <w:szCs w:val="24"/>
          <w:lang w:val="sr-Latn-CS"/>
        </w:rPr>
        <w:t xml:space="preserve">, </w:t>
      </w:r>
      <w:r w:rsidR="00B61EF7">
        <w:rPr>
          <w:bCs/>
          <w:szCs w:val="24"/>
          <w:lang w:val="sr-Latn-CS"/>
        </w:rPr>
        <w:t>потпуно</w:t>
      </w:r>
      <w:r w:rsidR="00C808E8" w:rsidRPr="00ED3512">
        <w:rPr>
          <w:bCs/>
          <w:szCs w:val="24"/>
          <w:lang w:val="sr-Latn-CS"/>
        </w:rPr>
        <w:t xml:space="preserve"> </w:t>
      </w:r>
      <w:r w:rsidR="00B61EF7">
        <w:rPr>
          <w:bCs/>
          <w:szCs w:val="24"/>
          <w:lang w:val="sr-Latn-CS"/>
        </w:rPr>
        <w:t>н</w:t>
      </w:r>
      <w:r>
        <w:rPr>
          <w:bCs/>
          <w:szCs w:val="24"/>
          <w:lang w:val="sr-Latn-CS"/>
        </w:rPr>
        <w:t>е</w:t>
      </w:r>
      <w:r w:rsidR="00B61EF7">
        <w:rPr>
          <w:bCs/>
          <w:szCs w:val="24"/>
          <w:lang w:val="sr-Latn-CS"/>
        </w:rPr>
        <w:t>по</w:t>
      </w:r>
      <w:r>
        <w:rPr>
          <w:bCs/>
          <w:szCs w:val="24"/>
          <w:lang w:val="sr-Latn-CS"/>
        </w:rPr>
        <w:t>в</w:t>
      </w:r>
      <w:r w:rsidR="00B61EF7">
        <w:rPr>
          <w:bCs/>
          <w:szCs w:val="24"/>
          <w:lang w:val="sr-Latn-CS"/>
        </w:rPr>
        <w:t>о</w:t>
      </w:r>
      <w:r w:rsidR="001019E7">
        <w:rPr>
          <w:bCs/>
          <w:szCs w:val="24"/>
          <w:lang w:val="sr-Latn-CS"/>
        </w:rPr>
        <w:t>љ</w:t>
      </w:r>
      <w:r w:rsidR="00B61EF7">
        <w:rPr>
          <w:bCs/>
          <w:szCs w:val="24"/>
          <w:lang w:val="sr-Latn-CS"/>
        </w:rPr>
        <w:t>но</w:t>
      </w:r>
      <w:r>
        <w:rPr>
          <w:bCs/>
          <w:szCs w:val="24"/>
          <w:lang w:val="sr-Latn-CS"/>
        </w:rPr>
        <w:t>г</w:t>
      </w:r>
      <w:r w:rsidR="00C808E8" w:rsidRPr="00ED3512">
        <w:rPr>
          <w:bCs/>
          <w:szCs w:val="24"/>
          <w:lang w:val="sr-Latn-CS"/>
        </w:rPr>
        <w:t xml:space="preserve"> </w:t>
      </w:r>
      <w:r w:rsidR="00B61EF7">
        <w:rPr>
          <w:bCs/>
          <w:szCs w:val="24"/>
          <w:lang w:val="sr-Latn-CS"/>
        </w:rPr>
        <w:t>о</w:t>
      </w:r>
      <w:r>
        <w:rPr>
          <w:bCs/>
          <w:szCs w:val="24"/>
          <w:lang w:val="sr-Latn-CS"/>
        </w:rPr>
        <w:t>д</w:t>
      </w:r>
      <w:r w:rsidR="00B61EF7">
        <w:rPr>
          <w:bCs/>
          <w:szCs w:val="24"/>
          <w:lang w:val="sr-Latn-CS"/>
        </w:rPr>
        <w:t>нос</w:t>
      </w:r>
      <w:r>
        <w:rPr>
          <w:bCs/>
          <w:szCs w:val="24"/>
          <w:lang w:val="sr-Latn-CS"/>
        </w:rPr>
        <w:t>а</w:t>
      </w:r>
      <w:r w:rsidR="00C808E8" w:rsidRPr="00ED3512">
        <w:rPr>
          <w:bCs/>
          <w:szCs w:val="24"/>
          <w:lang w:val="sr-Latn-CS"/>
        </w:rPr>
        <w:t xml:space="preserve"> </w:t>
      </w:r>
      <w:r>
        <w:rPr>
          <w:bCs/>
          <w:szCs w:val="24"/>
          <w:lang w:val="sr-Latn-CS"/>
        </w:rPr>
        <w:t>в</w:t>
      </w:r>
      <w:r w:rsidR="00B61EF7">
        <w:rPr>
          <w:bCs/>
          <w:szCs w:val="24"/>
          <w:lang w:val="sr-Latn-CS"/>
        </w:rPr>
        <w:t>рст</w:t>
      </w:r>
      <w:r>
        <w:rPr>
          <w:bCs/>
          <w:szCs w:val="24"/>
          <w:lang w:val="sr-Latn-CS"/>
        </w:rPr>
        <w:t>а</w:t>
      </w:r>
      <w:r w:rsidR="00C808E8" w:rsidRPr="00ED3512">
        <w:rPr>
          <w:bCs/>
          <w:szCs w:val="24"/>
          <w:lang w:val="sr-Latn-CS"/>
        </w:rPr>
        <w:t xml:space="preserve"> </w:t>
      </w:r>
      <w:r>
        <w:rPr>
          <w:bCs/>
          <w:szCs w:val="24"/>
          <w:lang w:val="sr-Latn-CS"/>
        </w:rPr>
        <w:t>д</w:t>
      </w:r>
      <w:r w:rsidR="00B61EF7">
        <w:rPr>
          <w:bCs/>
          <w:szCs w:val="24"/>
          <w:lang w:val="sr-Latn-CS"/>
        </w:rPr>
        <w:t>р</w:t>
      </w:r>
      <w:r>
        <w:rPr>
          <w:bCs/>
          <w:szCs w:val="24"/>
          <w:lang w:val="sr-Latn-CS"/>
        </w:rPr>
        <w:t>ве</w:t>
      </w:r>
      <w:r w:rsidR="00B61EF7">
        <w:rPr>
          <w:bCs/>
          <w:szCs w:val="24"/>
          <w:lang w:val="sr-Latn-CS"/>
        </w:rPr>
        <w:t>ћ</w:t>
      </w:r>
      <w:r>
        <w:rPr>
          <w:bCs/>
          <w:szCs w:val="24"/>
          <w:lang w:val="sr-Latn-CS"/>
        </w:rPr>
        <w:t>а</w:t>
      </w:r>
      <w:r w:rsidR="00C808E8" w:rsidRPr="00ED3512">
        <w:rPr>
          <w:bCs/>
          <w:szCs w:val="24"/>
          <w:lang w:val="sr-Latn-CS"/>
        </w:rPr>
        <w:t xml:space="preserve"> </w:t>
      </w:r>
      <w:r w:rsidR="00B61EF7">
        <w:rPr>
          <w:bCs/>
          <w:szCs w:val="24"/>
          <w:lang w:val="sr-Latn-CS"/>
        </w:rPr>
        <w:t>у</w:t>
      </w:r>
      <w:r w:rsidR="00C808E8" w:rsidRPr="00ED351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стојини</w:t>
      </w:r>
      <w:r w:rsidR="00C808E8" w:rsidRPr="00ED3512">
        <w:rPr>
          <w:bCs/>
          <w:szCs w:val="24"/>
          <w:lang w:val="sr-Latn-CS"/>
        </w:rPr>
        <w:t xml:space="preserve"> </w:t>
      </w:r>
      <w:r w:rsidR="00B61EF7">
        <w:rPr>
          <w:bCs/>
          <w:szCs w:val="24"/>
          <w:lang w:val="sr-Latn-CS"/>
        </w:rPr>
        <w:t>и</w:t>
      </w:r>
      <w:r w:rsidR="00C808E8" w:rsidRPr="00ED3512">
        <w:rPr>
          <w:bCs/>
          <w:szCs w:val="24"/>
          <w:lang w:val="sr-Latn-CS"/>
        </w:rPr>
        <w:t xml:space="preserve"> </w:t>
      </w:r>
      <w:r w:rsidR="00B61EF7">
        <w:rPr>
          <w:bCs/>
          <w:szCs w:val="24"/>
          <w:lang w:val="sr-Latn-CS"/>
        </w:rPr>
        <w:t>к</w:t>
      </w:r>
      <w:r>
        <w:rPr>
          <w:bCs/>
          <w:szCs w:val="24"/>
          <w:lang w:val="sr-Latn-CS"/>
        </w:rPr>
        <w:t>а</w:t>
      </w:r>
      <w:r w:rsidR="00B61EF7">
        <w:rPr>
          <w:bCs/>
          <w:szCs w:val="24"/>
          <w:lang w:val="sr-Latn-CS"/>
        </w:rPr>
        <w:t>о</w:t>
      </w:r>
      <w:r w:rsidR="00C808E8" w:rsidRPr="00ED3512">
        <w:rPr>
          <w:bCs/>
          <w:szCs w:val="24"/>
          <w:lang w:val="sr-Latn-CS"/>
        </w:rPr>
        <w:t xml:space="preserve"> </w:t>
      </w:r>
      <w:r w:rsidR="00B61EF7">
        <w:rPr>
          <w:bCs/>
          <w:szCs w:val="24"/>
          <w:lang w:val="sr-Latn-CS"/>
        </w:rPr>
        <w:t>т</w:t>
      </w:r>
      <w:r>
        <w:rPr>
          <w:bCs/>
          <w:szCs w:val="24"/>
          <w:lang w:val="sr-Latn-CS"/>
        </w:rPr>
        <w:t>а</w:t>
      </w:r>
      <w:r w:rsidR="00B61EF7">
        <w:rPr>
          <w:bCs/>
          <w:szCs w:val="24"/>
          <w:lang w:val="sr-Latn-CS"/>
        </w:rPr>
        <w:t>к</w:t>
      </w:r>
      <w:r>
        <w:rPr>
          <w:bCs/>
          <w:szCs w:val="24"/>
          <w:lang w:val="sr-Latn-CS"/>
        </w:rPr>
        <w:t>ва</w:t>
      </w:r>
      <w:r w:rsidR="00C808E8" w:rsidRPr="00ED3512">
        <w:rPr>
          <w:bCs/>
          <w:szCs w:val="24"/>
          <w:lang w:val="sr-Latn-CS"/>
        </w:rPr>
        <w:t xml:space="preserve"> </w:t>
      </w:r>
      <w:r w:rsidR="00B61EF7">
        <w:rPr>
          <w:bCs/>
          <w:szCs w:val="24"/>
          <w:lang w:val="sr-Latn-CS"/>
        </w:rPr>
        <w:t>н</w:t>
      </w:r>
      <w:r>
        <w:rPr>
          <w:bCs/>
          <w:szCs w:val="24"/>
          <w:lang w:val="sr-Latn-CS"/>
        </w:rPr>
        <w:t>е</w:t>
      </w:r>
      <w:r w:rsidR="00C808E8" w:rsidRPr="00ED3512">
        <w:rPr>
          <w:bCs/>
          <w:szCs w:val="24"/>
          <w:lang w:val="sr-Latn-CS"/>
        </w:rPr>
        <w:t xml:space="preserve"> </w:t>
      </w:r>
      <w:r w:rsidR="00B61EF7">
        <w:rPr>
          <w:bCs/>
          <w:szCs w:val="24"/>
          <w:lang w:val="sr-Latn-CS"/>
        </w:rPr>
        <w:t>мож</w:t>
      </w:r>
      <w:r>
        <w:rPr>
          <w:bCs/>
          <w:szCs w:val="24"/>
          <w:lang w:val="sr-Latn-CS"/>
        </w:rPr>
        <w:t>е</w:t>
      </w:r>
      <w:r w:rsidR="00C808E8" w:rsidRPr="00ED3512">
        <w:rPr>
          <w:bCs/>
          <w:szCs w:val="24"/>
          <w:lang w:val="sr-Latn-CS"/>
        </w:rPr>
        <w:t xml:space="preserve"> </w:t>
      </w:r>
      <w:r>
        <w:rPr>
          <w:bCs/>
          <w:szCs w:val="24"/>
          <w:lang w:val="sr-Latn-CS"/>
        </w:rPr>
        <w:t>д</w:t>
      </w:r>
      <w:r w:rsidR="00B61EF7">
        <w:rPr>
          <w:bCs/>
          <w:szCs w:val="24"/>
          <w:lang w:val="sr-Latn-CS"/>
        </w:rPr>
        <w:t>оч</w:t>
      </w:r>
      <w:r>
        <w:rPr>
          <w:bCs/>
          <w:szCs w:val="24"/>
          <w:lang w:val="sr-Latn-CS"/>
        </w:rPr>
        <w:t>е</w:t>
      </w:r>
      <w:r w:rsidR="00B61EF7">
        <w:rPr>
          <w:bCs/>
          <w:szCs w:val="24"/>
          <w:lang w:val="sr-Latn-CS"/>
        </w:rPr>
        <w:t>к</w:t>
      </w:r>
      <w:r>
        <w:rPr>
          <w:bCs/>
          <w:szCs w:val="24"/>
          <w:lang w:val="sr-Latn-CS"/>
        </w:rPr>
        <w:t>а</w:t>
      </w:r>
      <w:r w:rsidR="00B61EF7">
        <w:rPr>
          <w:bCs/>
          <w:szCs w:val="24"/>
          <w:lang w:val="sr-Latn-CS"/>
        </w:rPr>
        <w:t>ти</w:t>
      </w:r>
      <w:r w:rsidR="00C808E8" w:rsidRPr="00ED3512">
        <w:rPr>
          <w:bCs/>
          <w:szCs w:val="24"/>
          <w:lang w:val="sr-Latn-CS"/>
        </w:rPr>
        <w:t xml:space="preserve">  </w:t>
      </w:r>
      <w:r w:rsidR="00B61EF7">
        <w:rPr>
          <w:bCs/>
          <w:szCs w:val="24"/>
          <w:lang w:val="sr-Latn-CS"/>
        </w:rPr>
        <w:t>пл</w:t>
      </w:r>
      <w:r>
        <w:rPr>
          <w:bCs/>
          <w:szCs w:val="24"/>
          <w:lang w:val="sr-Latn-CS"/>
        </w:rPr>
        <w:t>а</w:t>
      </w:r>
      <w:r w:rsidR="00B61EF7">
        <w:rPr>
          <w:bCs/>
          <w:szCs w:val="24"/>
          <w:lang w:val="sr-Latn-CS"/>
        </w:rPr>
        <w:t>нир</w:t>
      </w:r>
      <w:r>
        <w:rPr>
          <w:bCs/>
          <w:szCs w:val="24"/>
          <w:lang w:val="sr-Latn-CS"/>
        </w:rPr>
        <w:t>а</w:t>
      </w:r>
      <w:r w:rsidR="00B61EF7">
        <w:rPr>
          <w:bCs/>
          <w:szCs w:val="24"/>
          <w:lang w:val="sr-Latn-CS"/>
        </w:rPr>
        <w:t>ну</w:t>
      </w:r>
      <w:r w:rsidR="00C808E8" w:rsidRPr="00ED3512">
        <w:rPr>
          <w:bCs/>
          <w:szCs w:val="24"/>
          <w:lang w:val="sr-Latn-CS"/>
        </w:rPr>
        <w:t xml:space="preserve"> </w:t>
      </w:r>
      <w:r w:rsidR="00B61EF7">
        <w:rPr>
          <w:bCs/>
          <w:szCs w:val="24"/>
          <w:lang w:val="sr-Latn-CS"/>
        </w:rPr>
        <w:t>зр</w:t>
      </w:r>
      <w:r>
        <w:rPr>
          <w:bCs/>
          <w:szCs w:val="24"/>
          <w:lang w:val="sr-Latn-CS"/>
        </w:rPr>
        <w:t>е</w:t>
      </w:r>
      <w:r w:rsidR="00B61EF7">
        <w:rPr>
          <w:bCs/>
          <w:szCs w:val="24"/>
          <w:lang w:val="sr-Latn-CS"/>
        </w:rPr>
        <w:t>лост</w:t>
      </w:r>
      <w:r w:rsidR="00C808E8" w:rsidRPr="00ED3512">
        <w:rPr>
          <w:bCs/>
          <w:szCs w:val="24"/>
          <w:lang w:val="sr-Latn-CS"/>
        </w:rPr>
        <w:t xml:space="preserve"> </w:t>
      </w:r>
      <w:r w:rsidR="00B61EF7">
        <w:rPr>
          <w:bCs/>
          <w:szCs w:val="24"/>
          <w:lang w:val="sr-Latn-CS"/>
        </w:rPr>
        <w:t>з</w:t>
      </w:r>
      <w:r>
        <w:rPr>
          <w:bCs/>
          <w:szCs w:val="24"/>
          <w:lang w:val="sr-Latn-CS"/>
        </w:rPr>
        <w:t>а</w:t>
      </w:r>
      <w:r w:rsidR="00C808E8" w:rsidRPr="00ED3512">
        <w:rPr>
          <w:bCs/>
          <w:szCs w:val="24"/>
          <w:lang w:val="sr-Latn-CS"/>
        </w:rPr>
        <w:t xml:space="preserve"> </w:t>
      </w:r>
      <w:r w:rsidR="00B61EF7">
        <w:rPr>
          <w:bCs/>
          <w:szCs w:val="24"/>
          <w:lang w:val="sr-Latn-CS"/>
        </w:rPr>
        <w:t>с</w:t>
      </w:r>
      <w:r>
        <w:rPr>
          <w:bCs/>
          <w:szCs w:val="24"/>
          <w:lang w:val="sr-Latn-CS"/>
        </w:rPr>
        <w:t>е</w:t>
      </w:r>
      <w:r w:rsidR="00B61EF7">
        <w:rPr>
          <w:bCs/>
          <w:szCs w:val="24"/>
          <w:lang w:val="sr-Latn-CS"/>
        </w:rPr>
        <w:t>чу</w:t>
      </w:r>
      <w:r w:rsidR="00C808E8" w:rsidRPr="00ED3512">
        <w:rPr>
          <w:bCs/>
          <w:szCs w:val="24"/>
          <w:lang w:val="sr-Latn-CS"/>
        </w:rPr>
        <w:t xml:space="preserve"> – </w:t>
      </w:r>
      <w:r w:rsidR="00B61EF7">
        <w:rPr>
          <w:bCs/>
          <w:szCs w:val="24"/>
          <w:lang w:val="sr-Latn-CS"/>
        </w:rPr>
        <w:t>укл</w:t>
      </w:r>
      <w:r>
        <w:rPr>
          <w:bCs/>
          <w:szCs w:val="24"/>
          <w:lang w:val="sr-Latn-CS"/>
        </w:rPr>
        <w:t>а</w:t>
      </w:r>
      <w:r w:rsidR="001019E7">
        <w:rPr>
          <w:bCs/>
          <w:szCs w:val="24"/>
          <w:lang w:val="sr-Latn-CS"/>
        </w:rPr>
        <w:t>њ</w:t>
      </w:r>
      <w:r>
        <w:rPr>
          <w:bCs/>
          <w:szCs w:val="24"/>
          <w:lang w:val="sr-Latn-CS"/>
        </w:rPr>
        <w:t>а</w:t>
      </w:r>
      <w:r w:rsidR="00C808E8" w:rsidRPr="00ED3512">
        <w:rPr>
          <w:bCs/>
          <w:szCs w:val="24"/>
          <w:lang w:val="sr-Latn-CS"/>
        </w:rPr>
        <w:t xml:space="preserve"> </w:t>
      </w:r>
      <w:r w:rsidR="00B61EF7">
        <w:rPr>
          <w:bCs/>
          <w:szCs w:val="24"/>
          <w:lang w:val="sr-Latn-CS"/>
        </w:rPr>
        <w:t>с</w:t>
      </w:r>
      <w:r>
        <w:rPr>
          <w:bCs/>
          <w:szCs w:val="24"/>
          <w:lang w:val="sr-Latn-CS"/>
        </w:rPr>
        <w:t>е</w:t>
      </w:r>
      <w:r w:rsidR="00C808E8" w:rsidRPr="00ED3512">
        <w:rPr>
          <w:bCs/>
          <w:szCs w:val="24"/>
          <w:lang w:val="sr-Latn-CS"/>
        </w:rPr>
        <w:t xml:space="preserve"> </w:t>
      </w:r>
      <w:r w:rsidR="00B61EF7">
        <w:rPr>
          <w:bCs/>
          <w:szCs w:val="24"/>
          <w:lang w:val="sr-Latn-CS"/>
        </w:rPr>
        <w:t>пр</w:t>
      </w:r>
      <w:r>
        <w:rPr>
          <w:bCs/>
          <w:szCs w:val="24"/>
          <w:lang w:val="sr-Latn-CS"/>
        </w:rPr>
        <w:t>е</w:t>
      </w:r>
      <w:r w:rsidR="00C808E8" w:rsidRPr="00ED3512">
        <w:rPr>
          <w:bCs/>
          <w:szCs w:val="24"/>
          <w:lang w:val="sr-Latn-CS"/>
        </w:rPr>
        <w:t xml:space="preserve"> </w:t>
      </w:r>
      <w:r w:rsidR="00B61EF7">
        <w:rPr>
          <w:bCs/>
          <w:szCs w:val="24"/>
          <w:lang w:val="sr-Latn-CS"/>
        </w:rPr>
        <w:t>зр</w:t>
      </w:r>
      <w:r>
        <w:rPr>
          <w:bCs/>
          <w:szCs w:val="24"/>
          <w:lang w:val="sr-Latn-CS"/>
        </w:rPr>
        <w:t>е</w:t>
      </w:r>
      <w:r w:rsidR="00B61EF7">
        <w:rPr>
          <w:bCs/>
          <w:szCs w:val="24"/>
          <w:lang w:val="sr-Latn-CS"/>
        </w:rPr>
        <w:t>лости</w:t>
      </w:r>
      <w:r w:rsidR="00C808E8" w:rsidRPr="00ED3512">
        <w:rPr>
          <w:bCs/>
          <w:szCs w:val="24"/>
          <w:lang w:val="sr-Latn-CS"/>
        </w:rPr>
        <w:t xml:space="preserve"> </w:t>
      </w:r>
      <w:r w:rsidR="00B61EF7">
        <w:rPr>
          <w:bCs/>
          <w:szCs w:val="24"/>
          <w:lang w:val="sr-Latn-CS"/>
        </w:rPr>
        <w:t>з</w:t>
      </w:r>
      <w:r>
        <w:rPr>
          <w:bCs/>
          <w:szCs w:val="24"/>
          <w:lang w:val="sr-Latn-CS"/>
        </w:rPr>
        <w:t>а</w:t>
      </w:r>
      <w:r w:rsidR="00C808E8" w:rsidRPr="00ED3512">
        <w:rPr>
          <w:bCs/>
          <w:szCs w:val="24"/>
          <w:lang w:val="sr-Latn-CS"/>
        </w:rPr>
        <w:t xml:space="preserve"> </w:t>
      </w:r>
      <w:r w:rsidR="00B61EF7">
        <w:rPr>
          <w:bCs/>
          <w:szCs w:val="24"/>
          <w:lang w:val="sr-Latn-CS"/>
        </w:rPr>
        <w:t>с</w:t>
      </w:r>
      <w:r>
        <w:rPr>
          <w:bCs/>
          <w:szCs w:val="24"/>
          <w:lang w:val="sr-Latn-CS"/>
        </w:rPr>
        <w:t>е</w:t>
      </w:r>
      <w:r w:rsidR="00B61EF7">
        <w:rPr>
          <w:bCs/>
          <w:szCs w:val="24"/>
          <w:lang w:val="sr-Latn-CS"/>
        </w:rPr>
        <w:t>чу</w:t>
      </w:r>
      <w:r w:rsidR="00C808E8" w:rsidRPr="00ED3512">
        <w:rPr>
          <w:bCs/>
          <w:szCs w:val="24"/>
          <w:lang w:val="sr-Latn-CS"/>
        </w:rPr>
        <w:t>.</w:t>
      </w:r>
    </w:p>
    <w:p w:rsidR="00C808E8" w:rsidRPr="00ED3512" w:rsidRDefault="00AB5EAB" w:rsidP="00B5350C">
      <w:pPr>
        <w:ind w:firstLine="567"/>
        <w:rPr>
          <w:szCs w:val="24"/>
          <w:lang w:val="sr-Latn-CS"/>
        </w:rPr>
      </w:pPr>
      <w:r>
        <w:rPr>
          <w:szCs w:val="24"/>
          <w:lang w:val="sr-Latn-CS"/>
        </w:rPr>
        <w:t>С</w:t>
      </w:r>
      <w:r w:rsidR="00B61EF7">
        <w:rPr>
          <w:szCs w:val="24"/>
          <w:lang w:val="sr-Latn-CS"/>
        </w:rPr>
        <w:t>т</w:t>
      </w:r>
      <w:r>
        <w:rPr>
          <w:szCs w:val="24"/>
          <w:lang w:val="sr-Latn-CS"/>
        </w:rPr>
        <w:t>а</w:t>
      </w:r>
      <w:r w:rsidR="001019E7">
        <w:rPr>
          <w:szCs w:val="24"/>
          <w:lang w:val="sr-Latn-CS"/>
        </w:rPr>
        <w:t>њ</w:t>
      </w:r>
      <w:r>
        <w:rPr>
          <w:szCs w:val="24"/>
          <w:lang w:val="sr-Latn-CS"/>
        </w:rPr>
        <w:t>е</w:t>
      </w:r>
      <w:r w:rsidR="00C808E8" w:rsidRPr="00ED351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ED3512">
        <w:rPr>
          <w:szCs w:val="24"/>
          <w:lang w:val="sr-Latn-CS"/>
        </w:rPr>
        <w:t xml:space="preserve"> </w:t>
      </w:r>
      <w:r w:rsidR="00B61EF7">
        <w:rPr>
          <w:szCs w:val="24"/>
          <w:lang w:val="sr-Latn-CS"/>
        </w:rPr>
        <w:t>по</w:t>
      </w:r>
      <w:r w:rsidR="00C808E8" w:rsidRPr="00ED3512">
        <w:rPr>
          <w:szCs w:val="24"/>
          <w:lang w:val="sr-Latn-CS"/>
        </w:rPr>
        <w:t xml:space="preserve"> </w:t>
      </w:r>
      <w:r w:rsidR="00B61EF7">
        <w:rPr>
          <w:szCs w:val="24"/>
          <w:lang w:val="sr-Latn-CS"/>
        </w:rPr>
        <w:t>пор</w:t>
      </w:r>
      <w:r>
        <w:rPr>
          <w:szCs w:val="24"/>
          <w:lang w:val="sr-Latn-CS"/>
        </w:rPr>
        <w:t>е</w:t>
      </w:r>
      <w:r w:rsidR="00B61EF7">
        <w:rPr>
          <w:szCs w:val="24"/>
          <w:lang w:val="sr-Latn-CS"/>
        </w:rPr>
        <w:t>клу</w:t>
      </w:r>
      <w:r w:rsidR="00C808E8" w:rsidRPr="00ED3512">
        <w:rPr>
          <w:szCs w:val="24"/>
          <w:lang w:val="sr-Latn-CS"/>
        </w:rPr>
        <w:t xml:space="preserve"> </w:t>
      </w:r>
      <w:r w:rsidR="00B61EF7">
        <w:rPr>
          <w:szCs w:val="24"/>
          <w:lang w:val="sr-Latn-CS"/>
        </w:rPr>
        <w:t>и</w:t>
      </w:r>
      <w:r w:rsidR="00C808E8" w:rsidRPr="00ED3512">
        <w:rPr>
          <w:szCs w:val="24"/>
          <w:lang w:val="sr-Latn-CS"/>
        </w:rPr>
        <w:t xml:space="preserve"> </w:t>
      </w:r>
      <w:r w:rsidR="00B61EF7">
        <w:rPr>
          <w:szCs w:val="24"/>
          <w:lang w:val="sr-Latn-CS"/>
        </w:rPr>
        <w:t>очу</w:t>
      </w:r>
      <w:r>
        <w:rPr>
          <w:szCs w:val="24"/>
          <w:lang w:val="sr-Latn-CS"/>
        </w:rPr>
        <w:t>ва</w:t>
      </w:r>
      <w:r w:rsidR="00B61EF7">
        <w:rPr>
          <w:szCs w:val="24"/>
          <w:lang w:val="sr-Latn-CS"/>
        </w:rPr>
        <w:t>ности</w:t>
      </w:r>
      <w:r w:rsidR="00C808E8" w:rsidRPr="00ED3512">
        <w:rPr>
          <w:szCs w:val="24"/>
          <w:lang w:val="sr-Latn-CS"/>
        </w:rPr>
        <w:t xml:space="preserve">, </w:t>
      </w:r>
      <w:r>
        <w:rPr>
          <w:szCs w:val="24"/>
          <w:lang w:val="sr-Latn-CS"/>
        </w:rPr>
        <w:t>а</w:t>
      </w:r>
      <w:r w:rsidR="00C808E8" w:rsidRPr="00ED3512">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рст</w:t>
      </w:r>
      <w:r>
        <w:rPr>
          <w:szCs w:val="24"/>
          <w:lang w:val="sr-Latn-CS"/>
        </w:rPr>
        <w:t>а</w:t>
      </w:r>
      <w:r w:rsidR="00B61EF7">
        <w:rPr>
          <w:szCs w:val="24"/>
          <w:lang w:val="sr-Latn-CS"/>
        </w:rPr>
        <w:t>но</w:t>
      </w:r>
      <w:r w:rsidR="00C808E8" w:rsidRPr="00ED3512">
        <w:rPr>
          <w:szCs w:val="24"/>
          <w:lang w:val="sr-Latn-CS"/>
        </w:rPr>
        <w:t xml:space="preserve"> </w:t>
      </w:r>
      <w:r w:rsidR="00B61EF7">
        <w:rPr>
          <w:szCs w:val="24"/>
          <w:lang w:val="sr-Latn-CS"/>
        </w:rPr>
        <w:t>по</w:t>
      </w:r>
      <w:r w:rsidR="00C808E8" w:rsidRPr="00ED3512">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нским</w:t>
      </w:r>
      <w:r w:rsidR="00C808E8" w:rsidRPr="00ED3512">
        <w:rPr>
          <w:szCs w:val="24"/>
          <w:lang w:val="sr-Latn-CS"/>
        </w:rPr>
        <w:t xml:space="preserve"> </w:t>
      </w:r>
      <w:r w:rsidR="00B61EF7">
        <w:rPr>
          <w:szCs w:val="24"/>
          <w:lang w:val="sr-Latn-CS"/>
        </w:rPr>
        <w:t>ц</w:t>
      </w:r>
      <w:r>
        <w:rPr>
          <w:szCs w:val="24"/>
          <w:lang w:val="sr-Latn-CS"/>
        </w:rPr>
        <w:t>е</w:t>
      </w:r>
      <w:r w:rsidR="00B61EF7">
        <w:rPr>
          <w:szCs w:val="24"/>
          <w:lang w:val="sr-Latn-CS"/>
        </w:rPr>
        <w:t>лин</w:t>
      </w:r>
      <w:r>
        <w:rPr>
          <w:szCs w:val="24"/>
          <w:lang w:val="sr-Latn-CS"/>
        </w:rPr>
        <w:t>а</w:t>
      </w:r>
      <w:r w:rsidR="00B61EF7">
        <w:rPr>
          <w:szCs w:val="24"/>
          <w:lang w:val="sr-Latn-CS"/>
        </w:rPr>
        <w:t>м</w:t>
      </w:r>
      <w:r>
        <w:rPr>
          <w:szCs w:val="24"/>
          <w:lang w:val="sr-Latn-CS"/>
        </w:rPr>
        <w:t>а</w:t>
      </w:r>
      <w:r w:rsidR="00C808E8" w:rsidRPr="00ED3512">
        <w:rPr>
          <w:szCs w:val="24"/>
          <w:lang w:val="sr-Latn-CS"/>
        </w:rPr>
        <w:t xml:space="preserve"> </w:t>
      </w:r>
      <w:r w:rsidR="00B61EF7">
        <w:rPr>
          <w:szCs w:val="24"/>
          <w:lang w:val="sr-Latn-CS"/>
        </w:rPr>
        <w:t>и</w:t>
      </w:r>
      <w:r w:rsidR="00C808E8" w:rsidRPr="00ED351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C808E8" w:rsidRPr="00ED351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C808E8" w:rsidRPr="00ED3512">
        <w:rPr>
          <w:szCs w:val="24"/>
          <w:lang w:val="sr-Latn-CS"/>
        </w:rPr>
        <w:t xml:space="preserve"> </w:t>
      </w:r>
      <w:r>
        <w:rPr>
          <w:szCs w:val="24"/>
          <w:lang w:val="sr-Latn-CS"/>
        </w:rPr>
        <w:t>да</w:t>
      </w:r>
      <w:r w:rsidR="00B61EF7">
        <w:rPr>
          <w:szCs w:val="24"/>
          <w:lang w:val="sr-Latn-CS"/>
        </w:rPr>
        <w:t>то</w:t>
      </w:r>
      <w:r w:rsidR="00C808E8" w:rsidRPr="00ED3512">
        <w:rPr>
          <w:szCs w:val="24"/>
          <w:lang w:val="sr-Latn-CS"/>
        </w:rPr>
        <w:t xml:space="preserve"> </w:t>
      </w:r>
      <w:r w:rsidR="00B61EF7">
        <w:rPr>
          <w:szCs w:val="24"/>
          <w:lang w:val="sr-Latn-CS"/>
        </w:rPr>
        <w:t>ј</w:t>
      </w:r>
      <w:r>
        <w:rPr>
          <w:szCs w:val="24"/>
          <w:lang w:val="sr-Latn-CS"/>
        </w:rPr>
        <w:t>е</w:t>
      </w:r>
      <w:r w:rsidR="00C808E8" w:rsidRPr="00ED3512">
        <w:rPr>
          <w:szCs w:val="24"/>
          <w:lang w:val="sr-Latn-CS"/>
        </w:rPr>
        <w:t xml:space="preserve"> </w:t>
      </w:r>
      <w:r w:rsidR="00B61EF7">
        <w:rPr>
          <w:szCs w:val="24"/>
          <w:lang w:val="sr-Latn-CS"/>
        </w:rPr>
        <w:t>у</w:t>
      </w:r>
      <w:r w:rsidR="00C808E8" w:rsidRPr="00ED351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ED3512">
        <w:rPr>
          <w:szCs w:val="24"/>
          <w:lang w:val="sr-Latn-CS"/>
        </w:rPr>
        <w:t xml:space="preserve"> 4.4.-1.</w:t>
      </w:r>
    </w:p>
    <w:tbl>
      <w:tblPr>
        <w:tblW w:w="10661" w:type="dxa"/>
        <w:tblInd w:w="637" w:type="dxa"/>
        <w:tblCellMar>
          <w:left w:w="70" w:type="dxa"/>
          <w:right w:w="70" w:type="dxa"/>
        </w:tblCellMar>
        <w:tblLook w:val="04A0" w:firstRow="1" w:lastRow="0" w:firstColumn="1" w:lastColumn="0" w:noHBand="0" w:noVBand="1"/>
      </w:tblPr>
      <w:tblGrid>
        <w:gridCol w:w="2320"/>
        <w:gridCol w:w="1100"/>
        <w:gridCol w:w="720"/>
        <w:gridCol w:w="1311"/>
        <w:gridCol w:w="755"/>
        <w:gridCol w:w="755"/>
        <w:gridCol w:w="1049"/>
        <w:gridCol w:w="797"/>
        <w:gridCol w:w="794"/>
        <w:gridCol w:w="1060"/>
      </w:tblGrid>
      <w:tr w:rsidR="00117EE4" w:rsidRPr="004F27B5" w:rsidTr="009968B6">
        <w:trPr>
          <w:trHeight w:val="20"/>
          <w:tblHeader/>
        </w:trPr>
        <w:tc>
          <w:tcPr>
            <w:tcW w:w="10661" w:type="dxa"/>
            <w:gridSpan w:val="10"/>
            <w:tcBorders>
              <w:bottom w:val="single" w:sz="4" w:space="0" w:color="auto"/>
            </w:tcBorders>
            <w:shd w:val="clear" w:color="auto" w:fill="auto"/>
            <w:noWrap/>
            <w:vAlign w:val="center"/>
          </w:tcPr>
          <w:p w:rsidR="00117EE4" w:rsidRPr="004F27B5" w:rsidRDefault="00C808E8" w:rsidP="00B5350C">
            <w:pPr>
              <w:jc w:val="left"/>
              <w:rPr>
                <w:szCs w:val="22"/>
                <w:lang w:val="sr-Latn-CS"/>
              </w:rPr>
            </w:pPr>
            <w:r w:rsidRPr="004F27B5">
              <w:rPr>
                <w:sz w:val="22"/>
                <w:szCs w:val="22"/>
                <w:lang w:val="sr-Latn-CS"/>
              </w:rPr>
              <w:lastRenderedPageBreak/>
              <w:t xml:space="preserve">    </w:t>
            </w:r>
            <w:r w:rsidR="00AB5EAB">
              <w:rPr>
                <w:sz w:val="22"/>
                <w:szCs w:val="22"/>
                <w:lang w:val="sr-Latn-CS"/>
              </w:rPr>
              <w:t>Табе</w:t>
            </w:r>
            <w:r w:rsidR="00B61EF7">
              <w:rPr>
                <w:sz w:val="22"/>
                <w:szCs w:val="22"/>
                <w:lang w:val="sr-Latn-CS"/>
              </w:rPr>
              <w:t>л</w:t>
            </w:r>
            <w:r w:rsidR="00AB5EAB">
              <w:rPr>
                <w:sz w:val="22"/>
                <w:szCs w:val="22"/>
                <w:lang w:val="sr-Latn-CS"/>
              </w:rPr>
              <w:t>а</w:t>
            </w:r>
            <w:r w:rsidR="00117EE4" w:rsidRPr="004F27B5">
              <w:rPr>
                <w:sz w:val="22"/>
                <w:szCs w:val="22"/>
                <w:lang w:val="sr-Latn-CS"/>
              </w:rPr>
              <w:t xml:space="preserve"> 4.4.-1. - </w:t>
            </w:r>
            <w:r w:rsidR="00AB5EAB">
              <w:rPr>
                <w:sz w:val="22"/>
                <w:szCs w:val="22"/>
                <w:lang w:val="sr-Latn-CS"/>
              </w:rPr>
              <w:t>С</w:t>
            </w:r>
            <w:r w:rsidR="00B61EF7">
              <w:rPr>
                <w:sz w:val="22"/>
                <w:szCs w:val="22"/>
                <w:lang w:val="sr-Latn-CS"/>
              </w:rPr>
              <w:t>т</w:t>
            </w:r>
            <w:r w:rsidR="00AB5EAB">
              <w:rPr>
                <w:sz w:val="22"/>
                <w:szCs w:val="22"/>
                <w:lang w:val="sr-Latn-CS"/>
              </w:rPr>
              <w:t>а</w:t>
            </w:r>
            <w:r w:rsidR="001019E7">
              <w:rPr>
                <w:sz w:val="22"/>
                <w:szCs w:val="22"/>
                <w:lang w:val="sr-Latn-CS"/>
              </w:rPr>
              <w:t>њ</w:t>
            </w:r>
            <w:r w:rsidR="00AB5EAB">
              <w:rPr>
                <w:sz w:val="22"/>
                <w:szCs w:val="22"/>
                <w:lang w:val="sr-Latn-CS"/>
              </w:rPr>
              <w:t>е</w:t>
            </w:r>
            <w:r w:rsidR="00117EE4" w:rsidRPr="004F27B5">
              <w:rPr>
                <w:sz w:val="22"/>
                <w:szCs w:val="22"/>
                <w:lang w:val="sr-Latn-CS"/>
              </w:rPr>
              <w:t xml:space="preserve"> </w:t>
            </w:r>
            <w:r w:rsidR="00B61EF7">
              <w:rPr>
                <w:sz w:val="22"/>
                <w:szCs w:val="22"/>
                <w:lang w:val="sr-Latn-CS"/>
              </w:rPr>
              <w:t>шум</w:t>
            </w:r>
            <w:r w:rsidR="00AB5EAB">
              <w:rPr>
                <w:sz w:val="22"/>
                <w:szCs w:val="22"/>
                <w:lang w:val="sr-Latn-CS"/>
              </w:rPr>
              <w:t>а</w:t>
            </w:r>
            <w:r w:rsidR="00117EE4" w:rsidRPr="004F27B5">
              <w:rPr>
                <w:sz w:val="22"/>
                <w:szCs w:val="22"/>
                <w:lang w:val="sr-Latn-CS"/>
              </w:rPr>
              <w:t xml:space="preserve"> </w:t>
            </w:r>
            <w:r w:rsidR="00B61EF7">
              <w:rPr>
                <w:sz w:val="22"/>
                <w:szCs w:val="22"/>
                <w:lang w:val="sr-Latn-CS"/>
              </w:rPr>
              <w:t>по</w:t>
            </w:r>
            <w:r w:rsidR="00117EE4" w:rsidRPr="004F27B5">
              <w:rPr>
                <w:sz w:val="22"/>
                <w:szCs w:val="22"/>
                <w:lang w:val="sr-Latn-CS"/>
              </w:rPr>
              <w:t xml:space="preserve"> </w:t>
            </w:r>
            <w:r w:rsidR="00B61EF7">
              <w:rPr>
                <w:sz w:val="22"/>
                <w:szCs w:val="22"/>
                <w:lang w:val="sr-Latn-CS"/>
              </w:rPr>
              <w:t>пор</w:t>
            </w:r>
            <w:r w:rsidR="00AB5EAB">
              <w:rPr>
                <w:sz w:val="22"/>
                <w:szCs w:val="22"/>
                <w:lang w:val="sr-Latn-CS"/>
              </w:rPr>
              <w:t>е</w:t>
            </w:r>
            <w:r w:rsidR="00B61EF7">
              <w:rPr>
                <w:sz w:val="22"/>
                <w:szCs w:val="22"/>
                <w:lang w:val="sr-Latn-CS"/>
              </w:rPr>
              <w:t>клу</w:t>
            </w:r>
            <w:r w:rsidR="00117EE4" w:rsidRPr="004F27B5">
              <w:rPr>
                <w:sz w:val="22"/>
                <w:szCs w:val="22"/>
                <w:lang w:val="sr-Latn-CS"/>
              </w:rPr>
              <w:t xml:space="preserve"> </w:t>
            </w:r>
            <w:r w:rsidR="00B61EF7">
              <w:rPr>
                <w:sz w:val="22"/>
                <w:szCs w:val="22"/>
                <w:lang w:val="sr-Latn-CS"/>
              </w:rPr>
              <w:t>и</w:t>
            </w:r>
            <w:r w:rsidR="00117EE4" w:rsidRPr="004F27B5">
              <w:rPr>
                <w:sz w:val="22"/>
                <w:szCs w:val="22"/>
                <w:lang w:val="sr-Latn-CS"/>
              </w:rPr>
              <w:t xml:space="preserve"> </w:t>
            </w:r>
            <w:r w:rsidR="00B61EF7">
              <w:rPr>
                <w:sz w:val="22"/>
                <w:szCs w:val="22"/>
                <w:lang w:val="sr-Latn-CS"/>
              </w:rPr>
              <w:t>очу</w:t>
            </w:r>
            <w:r w:rsidR="00AB5EAB">
              <w:rPr>
                <w:sz w:val="22"/>
                <w:szCs w:val="22"/>
                <w:lang w:val="sr-Latn-CS"/>
              </w:rPr>
              <w:t>ва</w:t>
            </w:r>
            <w:r w:rsidR="00B61EF7">
              <w:rPr>
                <w:sz w:val="22"/>
                <w:szCs w:val="22"/>
                <w:lang w:val="sr-Latn-CS"/>
              </w:rPr>
              <w:t>ности</w:t>
            </w:r>
            <w:r w:rsidR="00117EE4" w:rsidRPr="004F27B5">
              <w:rPr>
                <w:sz w:val="22"/>
                <w:szCs w:val="22"/>
                <w:lang w:val="sr-Latn-CS"/>
              </w:rPr>
              <w:t>:</w:t>
            </w:r>
          </w:p>
        </w:tc>
      </w:tr>
      <w:tr w:rsidR="00117EE4" w:rsidRPr="004F27B5" w:rsidTr="009968B6">
        <w:trPr>
          <w:trHeight w:val="20"/>
          <w:tblHeader/>
        </w:trPr>
        <w:tc>
          <w:tcPr>
            <w:tcW w:w="232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17EE4" w:rsidRPr="004F27B5" w:rsidRDefault="00AB5EAB" w:rsidP="00067D1A">
            <w:pPr>
              <w:jc w:val="center"/>
              <w:rPr>
                <w:szCs w:val="22"/>
                <w:lang w:eastAsia="sr-Latn-CS"/>
              </w:rPr>
            </w:pPr>
            <w:bookmarkStart w:id="379" w:name="_Toc503785417"/>
            <w:r>
              <w:rPr>
                <w:sz w:val="22"/>
                <w:szCs w:val="22"/>
                <w:lang w:eastAsia="sr-Latn-CS"/>
              </w:rPr>
              <w:t>ГК</w:t>
            </w:r>
            <w:r w:rsidR="00117EE4" w:rsidRPr="004F27B5">
              <w:rPr>
                <w:sz w:val="22"/>
                <w:szCs w:val="22"/>
                <w:lang w:eastAsia="sr-Latn-CS"/>
              </w:rPr>
              <w:t xml:space="preserve">, </w:t>
            </w:r>
            <w:r w:rsidR="00B61EF7">
              <w:rPr>
                <w:sz w:val="22"/>
                <w:szCs w:val="22"/>
                <w:lang w:eastAsia="sr-Latn-CS"/>
              </w:rPr>
              <w:t>пор</w:t>
            </w:r>
            <w:r>
              <w:rPr>
                <w:sz w:val="22"/>
                <w:szCs w:val="22"/>
                <w:lang w:eastAsia="sr-Latn-CS"/>
              </w:rPr>
              <w:t>е</w:t>
            </w:r>
            <w:r w:rsidR="00B61EF7">
              <w:rPr>
                <w:sz w:val="22"/>
                <w:szCs w:val="22"/>
                <w:lang w:eastAsia="sr-Latn-CS"/>
              </w:rPr>
              <w:t>кло</w:t>
            </w:r>
            <w:r w:rsidR="00117EE4" w:rsidRPr="004F27B5">
              <w:rPr>
                <w:sz w:val="22"/>
                <w:szCs w:val="22"/>
                <w:lang w:eastAsia="sr-Latn-CS"/>
              </w:rPr>
              <w:t xml:space="preserve">, </w:t>
            </w:r>
            <w:r w:rsidR="00B61EF7">
              <w:rPr>
                <w:sz w:val="22"/>
                <w:szCs w:val="22"/>
                <w:lang w:eastAsia="sr-Latn-CS"/>
              </w:rPr>
              <w:t>очу</w:t>
            </w:r>
            <w:r>
              <w:rPr>
                <w:sz w:val="22"/>
                <w:szCs w:val="22"/>
                <w:lang w:eastAsia="sr-Latn-CS"/>
              </w:rPr>
              <w:t>ва</w:t>
            </w:r>
            <w:r w:rsidR="00B61EF7">
              <w:rPr>
                <w:sz w:val="22"/>
                <w:szCs w:val="22"/>
                <w:lang w:eastAsia="sr-Latn-CS"/>
              </w:rPr>
              <w:t>ност</w:t>
            </w:r>
            <w:bookmarkEnd w:id="379"/>
          </w:p>
        </w:tc>
        <w:tc>
          <w:tcPr>
            <w:tcW w:w="1820"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117EE4" w:rsidRPr="004F27B5" w:rsidRDefault="00AB5EAB" w:rsidP="00B5350C">
            <w:pPr>
              <w:jc w:val="center"/>
              <w:rPr>
                <w:szCs w:val="22"/>
                <w:lang w:eastAsia="sr-Latn-CS"/>
              </w:rPr>
            </w:pPr>
            <w:r>
              <w:rPr>
                <w:sz w:val="22"/>
                <w:szCs w:val="22"/>
                <w:lang w:eastAsia="sr-Latn-CS"/>
              </w:rPr>
              <w:t>П</w:t>
            </w:r>
            <w:r w:rsidR="00B61EF7">
              <w:rPr>
                <w:sz w:val="22"/>
                <w:szCs w:val="22"/>
                <w:lang w:eastAsia="sr-Latn-CS"/>
              </w:rPr>
              <w:t>о</w:t>
            </w:r>
            <w:r>
              <w:rPr>
                <w:sz w:val="22"/>
                <w:szCs w:val="22"/>
                <w:lang w:eastAsia="sr-Latn-CS"/>
              </w:rPr>
              <w:t>в</w:t>
            </w:r>
            <w:r w:rsidR="00B61EF7">
              <w:rPr>
                <w:sz w:val="22"/>
                <w:szCs w:val="22"/>
                <w:lang w:eastAsia="sr-Latn-CS"/>
              </w:rPr>
              <w:t>ршин</w:t>
            </w:r>
            <w:r>
              <w:rPr>
                <w:sz w:val="22"/>
                <w:szCs w:val="22"/>
                <w:lang w:eastAsia="sr-Latn-CS"/>
              </w:rPr>
              <w:t>а</w:t>
            </w:r>
          </w:p>
        </w:tc>
        <w:tc>
          <w:tcPr>
            <w:tcW w:w="2821"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117EE4" w:rsidRPr="004F27B5" w:rsidRDefault="00AB5EAB" w:rsidP="00B5350C">
            <w:pPr>
              <w:jc w:val="center"/>
              <w:rPr>
                <w:szCs w:val="22"/>
                <w:lang w:eastAsia="sr-Latn-CS"/>
              </w:rPr>
            </w:pPr>
            <w:r>
              <w:rPr>
                <w:sz w:val="22"/>
                <w:szCs w:val="22"/>
                <w:lang w:eastAsia="sr-Latn-CS"/>
              </w:rPr>
              <w:t>За</w:t>
            </w:r>
            <w:r w:rsidR="00B61EF7">
              <w:rPr>
                <w:sz w:val="22"/>
                <w:szCs w:val="22"/>
                <w:lang w:eastAsia="sr-Latn-CS"/>
              </w:rPr>
              <w:t>пр</w:t>
            </w:r>
            <w:r>
              <w:rPr>
                <w:sz w:val="22"/>
                <w:szCs w:val="22"/>
                <w:lang w:eastAsia="sr-Latn-CS"/>
              </w:rPr>
              <w:t>е</w:t>
            </w:r>
            <w:r w:rsidR="00B61EF7">
              <w:rPr>
                <w:sz w:val="22"/>
                <w:szCs w:val="22"/>
                <w:lang w:eastAsia="sr-Latn-CS"/>
              </w:rPr>
              <w:t>мин</w:t>
            </w:r>
            <w:r>
              <w:rPr>
                <w:sz w:val="22"/>
                <w:szCs w:val="22"/>
                <w:lang w:eastAsia="sr-Latn-CS"/>
              </w:rPr>
              <w:t>а</w:t>
            </w:r>
          </w:p>
        </w:tc>
        <w:tc>
          <w:tcPr>
            <w:tcW w:w="2640"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117EE4" w:rsidRPr="004F27B5" w:rsidRDefault="00AB5EAB" w:rsidP="00B5350C">
            <w:pPr>
              <w:jc w:val="center"/>
              <w:rPr>
                <w:szCs w:val="22"/>
                <w:lang w:eastAsia="sr-Latn-CS"/>
              </w:rPr>
            </w:pPr>
            <w:r>
              <w:rPr>
                <w:sz w:val="22"/>
                <w:szCs w:val="22"/>
                <w:lang w:eastAsia="sr-Latn-CS"/>
              </w:rPr>
              <w:t>За</w:t>
            </w:r>
            <w:r w:rsidR="00B61EF7">
              <w:rPr>
                <w:sz w:val="22"/>
                <w:szCs w:val="22"/>
                <w:lang w:eastAsia="sr-Latn-CS"/>
              </w:rPr>
              <w:t>пр</w:t>
            </w:r>
            <w:r>
              <w:rPr>
                <w:sz w:val="22"/>
                <w:szCs w:val="22"/>
                <w:lang w:eastAsia="sr-Latn-CS"/>
              </w:rPr>
              <w:t>е</w:t>
            </w:r>
            <w:r w:rsidR="00B61EF7">
              <w:rPr>
                <w:sz w:val="22"/>
                <w:szCs w:val="22"/>
                <w:lang w:eastAsia="sr-Latn-CS"/>
              </w:rPr>
              <w:t>мински</w:t>
            </w:r>
            <w:r w:rsidR="00117EE4" w:rsidRPr="004F27B5">
              <w:rPr>
                <w:sz w:val="22"/>
                <w:szCs w:val="22"/>
                <w:lang w:eastAsia="sr-Latn-CS"/>
              </w:rPr>
              <w:t xml:space="preserve"> </w:t>
            </w:r>
            <w:r w:rsidR="00B61EF7">
              <w:rPr>
                <w:sz w:val="22"/>
                <w:szCs w:val="22"/>
                <w:lang w:eastAsia="sr-Latn-CS"/>
              </w:rPr>
              <w:t>прир</w:t>
            </w:r>
            <w:r>
              <w:rPr>
                <w:sz w:val="22"/>
                <w:szCs w:val="22"/>
                <w:lang w:eastAsia="sr-Latn-CS"/>
              </w:rPr>
              <w:t>а</w:t>
            </w:r>
            <w:r w:rsidR="00B61EF7">
              <w:rPr>
                <w:sz w:val="22"/>
                <w:szCs w:val="22"/>
                <w:lang w:eastAsia="sr-Latn-CS"/>
              </w:rPr>
              <w:t>ст</w:t>
            </w:r>
          </w:p>
        </w:tc>
        <w:tc>
          <w:tcPr>
            <w:tcW w:w="106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17EE4" w:rsidRPr="004F27B5" w:rsidRDefault="00467E44" w:rsidP="00B5350C">
            <w:pPr>
              <w:jc w:val="center"/>
              <w:rPr>
                <w:szCs w:val="22"/>
                <w:lang w:eastAsia="sr-Latn-CS"/>
              </w:rPr>
            </w:pPr>
            <w:r>
              <w:rPr>
                <w:sz w:val="22"/>
                <w:szCs w:val="22"/>
                <w:lang w:eastAsia="sr-Latn-CS"/>
              </w:rPr>
              <w:t>Iv / V *100</w:t>
            </w:r>
          </w:p>
        </w:tc>
      </w:tr>
      <w:tr w:rsidR="00117EE4" w:rsidRPr="004F27B5" w:rsidTr="009968B6">
        <w:trPr>
          <w:trHeight w:val="20"/>
          <w:tblHeader/>
        </w:trPr>
        <w:tc>
          <w:tcPr>
            <w:tcW w:w="232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17EE4" w:rsidRPr="004F27B5" w:rsidRDefault="00117EE4" w:rsidP="00067D1A">
            <w:pPr>
              <w:jc w:val="center"/>
              <w:rPr>
                <w:szCs w:val="22"/>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4F27B5" w:rsidRDefault="00B61EF7" w:rsidP="00117EE4">
            <w:pPr>
              <w:jc w:val="center"/>
              <w:rPr>
                <w:szCs w:val="22"/>
                <w:lang w:eastAsia="sr-Latn-CS"/>
              </w:rPr>
            </w:pPr>
            <w:r>
              <w:rPr>
                <w:sz w:val="22"/>
                <w:szCs w:val="22"/>
                <w:lang w:eastAsia="sr-Latn-CS"/>
              </w:rPr>
              <w:t>х</w:t>
            </w:r>
            <w:r w:rsidR="00AB5EAB">
              <w:rPr>
                <w:sz w:val="22"/>
                <w:szCs w:val="22"/>
                <w:lang w:eastAsia="sr-Latn-CS"/>
              </w:rPr>
              <w:t>а</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4F27B5" w:rsidRDefault="00117EE4" w:rsidP="00117EE4">
            <w:pPr>
              <w:jc w:val="center"/>
              <w:rPr>
                <w:szCs w:val="22"/>
                <w:lang w:eastAsia="sr-Latn-CS"/>
              </w:rPr>
            </w:pPr>
            <w:r w:rsidRPr="004F27B5">
              <w:rPr>
                <w:sz w:val="22"/>
                <w:szCs w:val="22"/>
                <w:lang w:eastAsia="sr-Latn-CS"/>
              </w:rPr>
              <w:t>%</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4F27B5" w:rsidRDefault="00B61EF7" w:rsidP="00117EE4">
            <w:pPr>
              <w:jc w:val="center"/>
              <w:rPr>
                <w:szCs w:val="22"/>
                <w:lang w:eastAsia="sr-Latn-CS"/>
              </w:rPr>
            </w:pPr>
            <w:r>
              <w:rPr>
                <w:sz w:val="22"/>
                <w:szCs w:val="22"/>
                <w:lang w:eastAsia="sr-Latn-CS"/>
              </w:rPr>
              <w:t>м</w:t>
            </w:r>
            <w:r w:rsidR="00117EE4" w:rsidRPr="004F27B5">
              <w:rPr>
                <w:sz w:val="22"/>
                <w:szCs w:val="22"/>
                <w:lang w:eastAsia="sr-Latn-CS"/>
              </w:rPr>
              <w:t>³</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4F27B5" w:rsidRDefault="00117EE4" w:rsidP="00117EE4">
            <w:pPr>
              <w:jc w:val="center"/>
              <w:rPr>
                <w:szCs w:val="22"/>
                <w:lang w:eastAsia="sr-Latn-CS"/>
              </w:rPr>
            </w:pPr>
            <w:r w:rsidRPr="004F27B5">
              <w:rPr>
                <w:sz w:val="22"/>
                <w:szCs w:val="22"/>
                <w:lang w:eastAsia="sr-Latn-CS"/>
              </w:rPr>
              <w:t>%</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4F27B5" w:rsidRDefault="00B61EF7" w:rsidP="00117EE4">
            <w:pPr>
              <w:jc w:val="center"/>
              <w:rPr>
                <w:szCs w:val="22"/>
                <w:lang w:eastAsia="sr-Latn-CS"/>
              </w:rPr>
            </w:pPr>
            <w:r>
              <w:rPr>
                <w:sz w:val="22"/>
                <w:szCs w:val="22"/>
                <w:lang w:eastAsia="sr-Latn-CS"/>
              </w:rPr>
              <w:t>м</w:t>
            </w:r>
            <w:r w:rsidR="00117EE4" w:rsidRPr="004F27B5">
              <w:rPr>
                <w:sz w:val="22"/>
                <w:szCs w:val="22"/>
                <w:lang w:eastAsia="sr-Latn-CS"/>
              </w:rPr>
              <w:t>³/</w:t>
            </w:r>
            <w:r>
              <w:rPr>
                <w:sz w:val="22"/>
                <w:szCs w:val="22"/>
                <w:lang w:eastAsia="sr-Latn-CS"/>
              </w:rPr>
              <w:t>х</w:t>
            </w:r>
            <w:r w:rsidR="00AB5EAB">
              <w:rPr>
                <w:sz w:val="22"/>
                <w:szCs w:val="22"/>
                <w:lang w:eastAsia="sr-Latn-CS"/>
              </w:rPr>
              <w:t>а</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4F27B5" w:rsidRDefault="00B61EF7" w:rsidP="00117EE4">
            <w:pPr>
              <w:jc w:val="center"/>
              <w:rPr>
                <w:szCs w:val="22"/>
                <w:lang w:eastAsia="sr-Latn-CS"/>
              </w:rPr>
            </w:pPr>
            <w:r>
              <w:rPr>
                <w:sz w:val="22"/>
                <w:szCs w:val="22"/>
                <w:lang w:eastAsia="sr-Latn-CS"/>
              </w:rPr>
              <w:t>м</w:t>
            </w:r>
            <w:r w:rsidR="00117EE4" w:rsidRPr="004F27B5">
              <w:rPr>
                <w:sz w:val="22"/>
                <w:szCs w:val="22"/>
                <w:lang w:eastAsia="sr-Latn-CS"/>
              </w:rPr>
              <w:t>³</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4F27B5" w:rsidRDefault="00117EE4" w:rsidP="00117EE4">
            <w:pPr>
              <w:jc w:val="center"/>
              <w:rPr>
                <w:szCs w:val="22"/>
                <w:lang w:eastAsia="sr-Latn-CS"/>
              </w:rPr>
            </w:pPr>
            <w:r w:rsidRPr="004F27B5">
              <w:rPr>
                <w:sz w:val="22"/>
                <w:szCs w:val="22"/>
                <w:lang w:eastAsia="sr-Latn-CS"/>
              </w:rPr>
              <w:t>%</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4F27B5" w:rsidRDefault="00B61EF7" w:rsidP="00117EE4">
            <w:pPr>
              <w:jc w:val="center"/>
              <w:rPr>
                <w:szCs w:val="22"/>
                <w:lang w:eastAsia="sr-Latn-CS"/>
              </w:rPr>
            </w:pPr>
            <w:r>
              <w:rPr>
                <w:sz w:val="22"/>
                <w:szCs w:val="22"/>
                <w:lang w:eastAsia="sr-Latn-CS"/>
              </w:rPr>
              <w:t>м</w:t>
            </w:r>
            <w:r w:rsidR="00117EE4" w:rsidRPr="004F27B5">
              <w:rPr>
                <w:sz w:val="22"/>
                <w:szCs w:val="22"/>
                <w:lang w:eastAsia="sr-Latn-CS"/>
              </w:rPr>
              <w:t>³/</w:t>
            </w:r>
            <w:r>
              <w:rPr>
                <w:sz w:val="22"/>
                <w:szCs w:val="22"/>
                <w:lang w:eastAsia="sr-Latn-CS"/>
              </w:rPr>
              <w:t>х</w:t>
            </w:r>
            <w:r w:rsidR="00AB5EAB">
              <w:rPr>
                <w:sz w:val="22"/>
                <w:szCs w:val="22"/>
                <w:lang w:eastAsia="sr-Latn-CS"/>
              </w:rPr>
              <w:t>а</w:t>
            </w:r>
          </w:p>
        </w:tc>
        <w:tc>
          <w:tcPr>
            <w:tcW w:w="106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17EE4" w:rsidRPr="004F27B5" w:rsidRDefault="00117EE4" w:rsidP="00117EE4">
            <w:pPr>
              <w:jc w:val="center"/>
              <w:rPr>
                <w:szCs w:val="22"/>
                <w:lang w:eastAsia="sr-Latn-CS"/>
              </w:rPr>
            </w:pP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935730" w:rsidRDefault="00935730" w:rsidP="00935730">
            <w:pPr>
              <w:jc w:val="center"/>
              <w:rPr>
                <w:sz w:val="22"/>
                <w:szCs w:val="22"/>
                <w:lang w:eastAsia="sr-Latn-CS"/>
              </w:rPr>
            </w:pPr>
            <w:r>
              <w:rPr>
                <w:sz w:val="22"/>
                <w:szCs w:val="22"/>
                <w:lang w:eastAsia="sr-Latn-CS"/>
              </w:rPr>
              <w:t>12 121</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12</w:t>
            </w:r>
            <w:r>
              <w:rPr>
                <w:color w:val="000000"/>
                <w:lang w:eastAsia="en-GB"/>
              </w:rPr>
              <w:t>,</w:t>
            </w:r>
            <w:r w:rsidRPr="0092617D">
              <w:rPr>
                <w:color w:val="000000"/>
                <w:lang w:eastAsia="en-GB"/>
              </w:rPr>
              <w:t>05</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7</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415</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16</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366</w:t>
            </w:r>
            <w:r>
              <w:rPr>
                <w:color w:val="000000"/>
                <w:lang w:eastAsia="en-GB"/>
              </w:rPr>
              <w:t>,</w:t>
            </w:r>
            <w:r w:rsidRPr="0092617D">
              <w:rPr>
                <w:color w:val="000000"/>
                <w:lang w:eastAsia="en-GB"/>
              </w:rPr>
              <w:t>4</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106</w:t>
            </w:r>
            <w:r>
              <w:rPr>
                <w:color w:val="000000"/>
                <w:lang w:eastAsia="en-GB"/>
              </w:rPr>
              <w:t>,</w:t>
            </w:r>
            <w:r w:rsidRPr="0092617D">
              <w:rPr>
                <w:color w:val="000000"/>
                <w:lang w:eastAsia="en-GB"/>
              </w:rPr>
              <w:t>3</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18</w:t>
            </w:r>
            <w:r>
              <w:rPr>
                <w:color w:val="000000"/>
                <w:lang w:eastAsia="en-GB"/>
              </w:rPr>
              <w:t>,</w:t>
            </w:r>
            <w:r w:rsidRPr="0092617D">
              <w:rPr>
                <w:color w:val="000000"/>
                <w:lang w:eastAsia="en-GB"/>
              </w:rPr>
              <w:t>1</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w:t>
            </w:r>
            <w:r>
              <w:rPr>
                <w:color w:val="000000"/>
                <w:lang w:eastAsia="en-GB"/>
              </w:rPr>
              <w:t>,</w:t>
            </w:r>
            <w:r w:rsidRPr="0092617D">
              <w:rPr>
                <w:color w:val="000000"/>
                <w:lang w:eastAsia="en-GB"/>
              </w:rPr>
              <w:t>8</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4</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81 269</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16</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0</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440</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6</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139</w:t>
            </w:r>
            <w:r>
              <w:rPr>
                <w:color w:val="000000"/>
                <w:lang w:eastAsia="en-GB"/>
              </w:rPr>
              <w:t>,</w:t>
            </w:r>
            <w:r w:rsidRPr="0092617D">
              <w:rPr>
                <w:color w:val="000000"/>
                <w:lang w:eastAsia="en-GB"/>
              </w:rPr>
              <w:t>3</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17</w:t>
            </w:r>
            <w:r>
              <w:rPr>
                <w:color w:val="000000"/>
                <w:lang w:eastAsia="en-GB"/>
              </w:rPr>
              <w:t>,</w:t>
            </w:r>
            <w:r w:rsidRPr="0092617D">
              <w:rPr>
                <w:color w:val="000000"/>
                <w:lang w:eastAsia="en-GB"/>
              </w:rPr>
              <w:t>5</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5</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0</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82 121</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65</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82 269</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w:t>
            </w:r>
            <w:r>
              <w:rPr>
                <w:color w:val="000000"/>
                <w:lang w:eastAsia="en-GB"/>
              </w:rPr>
              <w:t>,</w:t>
            </w:r>
            <w:r w:rsidRPr="0092617D">
              <w:rPr>
                <w:color w:val="000000"/>
                <w:lang w:eastAsia="en-GB"/>
              </w:rPr>
              <w:t>48</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3</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622</w:t>
            </w:r>
            <w:r>
              <w:rPr>
                <w:color w:val="000000"/>
                <w:lang w:eastAsia="en-GB"/>
              </w:rPr>
              <w:t>,</w:t>
            </w:r>
            <w:r w:rsidRPr="0092617D">
              <w:rPr>
                <w:color w:val="000000"/>
                <w:lang w:eastAsia="en-GB"/>
              </w:rPr>
              <w:t>3</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3</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83</w:t>
            </w:r>
            <w:r>
              <w:rPr>
                <w:color w:val="000000"/>
                <w:lang w:eastAsia="en-GB"/>
              </w:rPr>
              <w:t>,</w:t>
            </w:r>
            <w:r w:rsidRPr="0092617D">
              <w:rPr>
                <w:color w:val="000000"/>
                <w:lang w:eastAsia="en-GB"/>
              </w:rPr>
              <w:t>2</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11</w:t>
            </w:r>
            <w:r>
              <w:rPr>
                <w:color w:val="000000"/>
                <w:lang w:eastAsia="en-GB"/>
              </w:rPr>
              <w:t>,</w:t>
            </w:r>
            <w:r w:rsidRPr="0092617D">
              <w:rPr>
                <w:color w:val="000000"/>
                <w:lang w:eastAsia="en-GB"/>
              </w:rPr>
              <w:t>4</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9</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5</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8</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83 121</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21</w:t>
            </w:r>
            <w:r>
              <w:rPr>
                <w:color w:val="000000"/>
                <w:lang w:eastAsia="en-GB"/>
              </w:rPr>
              <w:t>,</w:t>
            </w:r>
            <w:r w:rsidRPr="0092617D">
              <w:rPr>
                <w:color w:val="000000"/>
                <w:lang w:eastAsia="en-GB"/>
              </w:rPr>
              <w:t>16</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4</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478</w:t>
            </w:r>
            <w:r>
              <w:rPr>
                <w:color w:val="000000"/>
                <w:lang w:eastAsia="en-GB"/>
              </w:rPr>
              <w:t>,</w:t>
            </w:r>
            <w:r w:rsidRPr="0092617D">
              <w:rPr>
                <w:color w:val="000000"/>
                <w:lang w:eastAsia="en-GB"/>
              </w:rPr>
              <w:t>7</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9</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117</w:t>
            </w:r>
            <w:r>
              <w:rPr>
                <w:color w:val="000000"/>
                <w:lang w:eastAsia="en-GB"/>
              </w:rPr>
              <w:t>,</w:t>
            </w:r>
            <w:r w:rsidRPr="0092617D">
              <w:rPr>
                <w:color w:val="000000"/>
                <w:lang w:eastAsia="en-GB"/>
              </w:rPr>
              <w:t>1</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139</w:t>
            </w:r>
            <w:r>
              <w:rPr>
                <w:color w:val="000000"/>
                <w:lang w:eastAsia="en-GB"/>
              </w:rPr>
              <w:t>,</w:t>
            </w:r>
            <w:r w:rsidRPr="0092617D">
              <w:rPr>
                <w:color w:val="000000"/>
                <w:lang w:eastAsia="en-GB"/>
              </w:rPr>
              <w:t>9</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23</w:t>
            </w:r>
            <w:r>
              <w:rPr>
                <w:color w:val="000000"/>
                <w:lang w:eastAsia="en-GB"/>
              </w:rPr>
              <w:t>,</w:t>
            </w:r>
            <w:r w:rsidRPr="0092617D">
              <w:rPr>
                <w:color w:val="000000"/>
                <w:lang w:eastAsia="en-GB"/>
              </w:rPr>
              <w:t>8</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6</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6</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83 269</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284</w:t>
            </w:r>
            <w:r>
              <w:rPr>
                <w:color w:val="000000"/>
                <w:lang w:eastAsia="en-GB"/>
              </w:rPr>
              <w:t>,</w:t>
            </w:r>
            <w:r w:rsidRPr="0092617D">
              <w:rPr>
                <w:color w:val="000000"/>
                <w:lang w:eastAsia="en-GB"/>
              </w:rPr>
              <w:t>60</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86</w:t>
            </w:r>
            <w:r>
              <w:rPr>
                <w:color w:val="000000"/>
                <w:lang w:eastAsia="en-GB"/>
              </w:rPr>
              <w:t>,</w:t>
            </w:r>
            <w:r w:rsidRPr="0092617D">
              <w:rPr>
                <w:color w:val="000000"/>
                <w:lang w:eastAsia="en-GB"/>
              </w:rPr>
              <w:t>5</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19</w:t>
            </w:r>
            <w:r>
              <w:rPr>
                <w:color w:val="000000"/>
                <w:lang w:eastAsia="en-GB"/>
              </w:rPr>
              <w:t>.</w:t>
            </w:r>
            <w:r w:rsidRPr="0092617D">
              <w:rPr>
                <w:color w:val="000000"/>
                <w:lang w:eastAsia="en-GB"/>
              </w:rPr>
              <w:t>500</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71</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68</w:t>
            </w:r>
            <w:r>
              <w:rPr>
                <w:color w:val="000000"/>
                <w:lang w:eastAsia="en-GB"/>
              </w:rPr>
              <w:t>,</w:t>
            </w:r>
            <w:r w:rsidRPr="0092617D">
              <w:rPr>
                <w:color w:val="000000"/>
                <w:lang w:eastAsia="en-GB"/>
              </w:rPr>
              <w:t>5</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312</w:t>
            </w:r>
            <w:r>
              <w:rPr>
                <w:color w:val="000000"/>
                <w:lang w:eastAsia="en-GB"/>
              </w:rPr>
              <w:t>,</w:t>
            </w:r>
            <w:r w:rsidRPr="0092617D">
              <w:rPr>
                <w:color w:val="000000"/>
                <w:lang w:eastAsia="en-GB"/>
              </w:rPr>
              <w:t>4</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53</w:t>
            </w:r>
            <w:r>
              <w:rPr>
                <w:color w:val="000000"/>
                <w:lang w:eastAsia="en-GB"/>
              </w:rPr>
              <w:t>,</w:t>
            </w:r>
            <w:r w:rsidRPr="0092617D">
              <w:rPr>
                <w:color w:val="000000"/>
                <w:lang w:eastAsia="en-GB"/>
              </w:rPr>
              <w:t>2</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1</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6</w:t>
            </w:r>
          </w:p>
        </w:tc>
      </w:tr>
      <w:tr w:rsidR="00935730" w:rsidRPr="004F27B5" w:rsidTr="00835CC2">
        <w:trPr>
          <w:trHeight w:val="20"/>
        </w:trPr>
        <w:tc>
          <w:tcPr>
            <w:tcW w:w="232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35730" w:rsidRPr="004F27B5" w:rsidRDefault="00935730" w:rsidP="00935730">
            <w:pPr>
              <w:jc w:val="center"/>
              <w:rPr>
                <w:szCs w:val="22"/>
                <w:lang w:eastAsia="sr-Latn-CS"/>
              </w:rPr>
            </w:pPr>
            <w:bookmarkStart w:id="380" w:name="_Toc503785432"/>
            <w:bookmarkStart w:id="381" w:name="_Toc503786007"/>
            <w:r>
              <w:rPr>
                <w:sz w:val="22"/>
                <w:szCs w:val="22"/>
                <w:lang w:eastAsia="sr-Latn-CS"/>
              </w:rPr>
              <w:t>Високе</w:t>
            </w:r>
            <w:r w:rsidRPr="004F27B5">
              <w:rPr>
                <w:sz w:val="22"/>
                <w:szCs w:val="22"/>
                <w:lang w:eastAsia="sr-Latn-CS"/>
              </w:rPr>
              <w:t xml:space="preserve"> </w:t>
            </w:r>
            <w:r>
              <w:rPr>
                <w:sz w:val="22"/>
                <w:szCs w:val="22"/>
                <w:lang w:eastAsia="sr-Latn-CS"/>
              </w:rPr>
              <w:t>очуване</w:t>
            </w:r>
            <w:bookmarkEnd w:id="380"/>
            <w:bookmarkEnd w:id="381"/>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r>
      <w:tr w:rsidR="00935730" w:rsidRPr="004F27B5" w:rsidTr="00835CC2">
        <w:trPr>
          <w:trHeight w:val="20"/>
        </w:trPr>
        <w:tc>
          <w:tcPr>
            <w:tcW w:w="23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35730" w:rsidRPr="004F27B5" w:rsidRDefault="00935730" w:rsidP="00935730">
            <w:pPr>
              <w:jc w:val="center"/>
              <w:rPr>
                <w:szCs w:val="22"/>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329</w:t>
            </w:r>
            <w:r>
              <w:rPr>
                <w:color w:val="000000"/>
                <w:lang w:eastAsia="en-GB"/>
              </w:rPr>
              <w:t>,</w:t>
            </w:r>
            <w:r w:rsidRPr="0092617D">
              <w:rPr>
                <w:color w:val="000000"/>
                <w:lang w:eastAsia="en-GB"/>
              </w:rPr>
              <w:t>10</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8</w:t>
            </w:r>
            <w:r>
              <w:rPr>
                <w:color w:val="000000"/>
                <w:lang w:eastAsia="en-GB"/>
              </w:rPr>
              <w:t>,</w:t>
            </w:r>
            <w:r w:rsidRPr="0092617D">
              <w:rPr>
                <w:color w:val="000000"/>
                <w:lang w:eastAsia="en-GB"/>
              </w:rPr>
              <w:t>1</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27</w:t>
            </w:r>
            <w:r>
              <w:rPr>
                <w:color w:val="000000"/>
                <w:lang w:eastAsia="en-GB"/>
              </w:rPr>
              <w:t>.</w:t>
            </w:r>
            <w:r w:rsidRPr="0092617D">
              <w:rPr>
                <w:color w:val="000000"/>
                <w:lang w:eastAsia="en-GB"/>
              </w:rPr>
              <w:t>456</w:t>
            </w:r>
            <w:r>
              <w:rPr>
                <w:color w:val="000000"/>
                <w:lang w:eastAsia="en-GB"/>
              </w:rPr>
              <w:t>,</w:t>
            </w:r>
            <w:r w:rsidRPr="0092617D">
              <w:rPr>
                <w:color w:val="000000"/>
                <w:lang w:eastAsia="en-GB"/>
              </w:rPr>
              <w:t>3</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83</w:t>
            </w:r>
            <w:r>
              <w:rPr>
                <w:color w:val="000000"/>
                <w:lang w:eastAsia="en-GB"/>
              </w:rPr>
              <w:t>,</w:t>
            </w:r>
            <w:r w:rsidRPr="0092617D">
              <w:rPr>
                <w:color w:val="000000"/>
                <w:lang w:eastAsia="en-GB"/>
              </w:rPr>
              <w:t>4</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587</w:t>
            </w:r>
            <w:r>
              <w:rPr>
                <w:color w:val="000000"/>
                <w:lang w:eastAsia="en-GB"/>
              </w:rPr>
              <w:t>,</w:t>
            </w:r>
            <w:r w:rsidRPr="0092617D">
              <w:rPr>
                <w:color w:val="000000"/>
                <w:lang w:eastAsia="en-GB"/>
              </w:rPr>
              <w:t>5</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4</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8</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1</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935730" w:rsidRPr="004F27B5" w:rsidRDefault="00935730" w:rsidP="00935730">
            <w:pPr>
              <w:jc w:val="center"/>
              <w:rPr>
                <w:szCs w:val="22"/>
                <w:lang w:eastAsia="sr-Latn-CS"/>
              </w:rPr>
            </w:pPr>
            <w:r w:rsidRPr="004F27B5">
              <w:rPr>
                <w:sz w:val="22"/>
                <w:szCs w:val="22"/>
                <w:lang w:eastAsia="sr-Latn-CS"/>
              </w:rPr>
              <w:t>12 1</w:t>
            </w:r>
            <w:r>
              <w:rPr>
                <w:sz w:val="22"/>
                <w:szCs w:val="22"/>
                <w:lang w:eastAsia="sr-Latn-CS"/>
              </w:rPr>
              <w:t>23</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15</w:t>
            </w:r>
            <w:r>
              <w:rPr>
                <w:color w:val="000000"/>
                <w:lang w:eastAsia="en-GB"/>
              </w:rPr>
              <w:t>,</w:t>
            </w:r>
            <w:r w:rsidRPr="0092617D">
              <w:rPr>
                <w:color w:val="000000"/>
                <w:lang w:eastAsia="en-GB"/>
              </w:rPr>
              <w:t>81</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7</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751</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3</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300</w:t>
            </w:r>
            <w:r>
              <w:rPr>
                <w:color w:val="000000"/>
                <w:lang w:eastAsia="en-GB"/>
              </w:rPr>
              <w:t>,</w:t>
            </w:r>
            <w:r w:rsidRPr="0092617D">
              <w:rPr>
                <w:color w:val="000000"/>
                <w:lang w:eastAsia="en-GB"/>
              </w:rPr>
              <w:t>6</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91</w:t>
            </w:r>
            <w:r>
              <w:rPr>
                <w:color w:val="000000"/>
                <w:lang w:eastAsia="en-GB"/>
              </w:rPr>
              <w:t>,</w:t>
            </w:r>
            <w:r w:rsidRPr="0092617D">
              <w:rPr>
                <w:color w:val="000000"/>
                <w:lang w:eastAsia="en-GB"/>
              </w:rPr>
              <w:t>7</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8</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8</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9</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Cs w:val="22"/>
                <w:lang w:eastAsia="sr-Latn-CS"/>
              </w:rPr>
            </w:pPr>
            <w:r w:rsidRPr="004F27B5">
              <w:rPr>
                <w:sz w:val="22"/>
                <w:szCs w:val="22"/>
                <w:lang w:eastAsia="sr-Latn-CS"/>
              </w:rPr>
              <w:t>12 1</w:t>
            </w:r>
            <w:r>
              <w:rPr>
                <w:sz w:val="22"/>
                <w:szCs w:val="22"/>
                <w:lang w:eastAsia="sr-Latn-CS"/>
              </w:rPr>
              <w:t>3</w:t>
            </w:r>
            <w:r w:rsidRPr="004F27B5">
              <w:rPr>
                <w:sz w:val="22"/>
                <w:szCs w:val="22"/>
                <w:lang w:eastAsia="sr-Latn-CS"/>
              </w:rPr>
              <w:t>4</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15</w:t>
            </w:r>
            <w:r>
              <w:rPr>
                <w:color w:val="000000"/>
                <w:lang w:eastAsia="en-GB"/>
              </w:rPr>
              <w:t>,</w:t>
            </w:r>
            <w:r w:rsidRPr="0092617D">
              <w:rPr>
                <w:color w:val="000000"/>
                <w:lang w:eastAsia="en-GB"/>
              </w:rPr>
              <w:t>07</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7</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431</w:t>
            </w:r>
            <w:r>
              <w:rPr>
                <w:color w:val="000000"/>
                <w:lang w:eastAsia="en-GB"/>
              </w:rPr>
              <w:t>,</w:t>
            </w:r>
            <w:r w:rsidRPr="0092617D">
              <w:rPr>
                <w:color w:val="000000"/>
                <w:lang w:eastAsia="en-GB"/>
              </w:rPr>
              <w:t>3</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161</w:t>
            </w:r>
            <w:r>
              <w:rPr>
                <w:color w:val="000000"/>
                <w:lang w:eastAsia="en-GB"/>
              </w:rPr>
              <w:t>,</w:t>
            </w:r>
            <w:r w:rsidRPr="0092617D">
              <w:rPr>
                <w:color w:val="000000"/>
                <w:lang w:eastAsia="en-GB"/>
              </w:rPr>
              <w:t>3</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82</w:t>
            </w:r>
            <w:r>
              <w:rPr>
                <w:color w:val="000000"/>
                <w:lang w:eastAsia="en-GB"/>
              </w:rPr>
              <w:t>,</w:t>
            </w:r>
            <w:r w:rsidRPr="0092617D">
              <w:rPr>
                <w:color w:val="000000"/>
                <w:lang w:eastAsia="en-GB"/>
              </w:rPr>
              <w:t>7</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7</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5</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4</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12 287</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23</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131</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107</w:t>
            </w:r>
            <w:r>
              <w:rPr>
                <w:color w:val="000000"/>
                <w:lang w:eastAsia="en-GB"/>
              </w:rPr>
              <w:t>,</w:t>
            </w:r>
            <w:r w:rsidRPr="0092617D">
              <w:rPr>
                <w:color w:val="000000"/>
                <w:lang w:eastAsia="en-GB"/>
              </w:rPr>
              <w:t>1</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0</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2</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0</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935730" w:rsidRPr="004F27B5" w:rsidRDefault="00935730" w:rsidP="00935730">
            <w:pPr>
              <w:jc w:val="center"/>
              <w:rPr>
                <w:szCs w:val="22"/>
                <w:lang w:eastAsia="sr-Latn-CS"/>
              </w:rPr>
            </w:pPr>
            <w:r>
              <w:rPr>
                <w:sz w:val="22"/>
                <w:szCs w:val="22"/>
                <w:lang w:eastAsia="sr-Latn-CS"/>
              </w:rPr>
              <w:t>12 270</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118</w:t>
            </w:r>
            <w:r>
              <w:rPr>
                <w:color w:val="000000"/>
                <w:lang w:eastAsia="en-GB"/>
              </w:rPr>
              <w:t>,</w:t>
            </w:r>
            <w:r w:rsidRPr="0092617D">
              <w:rPr>
                <w:color w:val="000000"/>
                <w:lang w:eastAsia="en-GB"/>
              </w:rPr>
              <w:t>10</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2</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17</w:t>
            </w:r>
            <w:r>
              <w:rPr>
                <w:color w:val="000000"/>
                <w:lang w:eastAsia="en-GB"/>
              </w:rPr>
              <w:t>.</w:t>
            </w:r>
            <w:r w:rsidRPr="0092617D">
              <w:rPr>
                <w:color w:val="000000"/>
                <w:lang w:eastAsia="en-GB"/>
              </w:rPr>
              <w:t>910</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151</w:t>
            </w:r>
            <w:r>
              <w:rPr>
                <w:color w:val="000000"/>
                <w:lang w:eastAsia="en-GB"/>
              </w:rPr>
              <w:t>,</w:t>
            </w:r>
            <w:r w:rsidRPr="0092617D">
              <w:rPr>
                <w:color w:val="000000"/>
                <w:lang w:eastAsia="en-GB"/>
              </w:rPr>
              <w:t>7</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390</w:t>
            </w:r>
            <w:r>
              <w:rPr>
                <w:color w:val="000000"/>
                <w:lang w:eastAsia="en-GB"/>
              </w:rPr>
              <w:t>,</w:t>
            </w:r>
            <w:r w:rsidRPr="0092617D">
              <w:rPr>
                <w:color w:val="000000"/>
                <w:lang w:eastAsia="en-GB"/>
              </w:rPr>
              <w:t>0</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w:t>
            </w:r>
            <w:r>
              <w:rPr>
                <w:color w:val="000000"/>
                <w:lang w:eastAsia="en-GB"/>
              </w:rPr>
              <w:t>,</w:t>
            </w:r>
            <w:r w:rsidRPr="0092617D">
              <w:rPr>
                <w:color w:val="000000"/>
                <w:lang w:eastAsia="en-GB"/>
              </w:rPr>
              <w:t>9</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3</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2</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935730" w:rsidRPr="004F27B5" w:rsidRDefault="00935730" w:rsidP="00935730">
            <w:pPr>
              <w:jc w:val="center"/>
              <w:rPr>
                <w:szCs w:val="22"/>
                <w:lang w:eastAsia="sr-Latn-CS"/>
              </w:rPr>
            </w:pPr>
            <w:r>
              <w:rPr>
                <w:sz w:val="22"/>
                <w:szCs w:val="22"/>
                <w:lang w:eastAsia="sr-Latn-CS"/>
              </w:rPr>
              <w:t>12 325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300</w:t>
            </w:r>
            <w:r>
              <w:rPr>
                <w:color w:val="000000"/>
                <w:lang w:eastAsia="en-GB"/>
              </w:rPr>
              <w:t>,</w:t>
            </w:r>
            <w:r w:rsidRPr="0092617D">
              <w:rPr>
                <w:color w:val="000000"/>
                <w:lang w:eastAsia="en-GB"/>
              </w:rPr>
              <w:t>37</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w:t>
            </w:r>
            <w:r>
              <w:rPr>
                <w:color w:val="000000"/>
                <w:lang w:eastAsia="en-GB"/>
              </w:rPr>
              <w:t>,</w:t>
            </w:r>
            <w:r w:rsidRPr="0092617D">
              <w:rPr>
                <w:color w:val="000000"/>
                <w:lang w:eastAsia="en-GB"/>
              </w:rPr>
              <w:t>3</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27</w:t>
            </w:r>
            <w:r>
              <w:rPr>
                <w:color w:val="000000"/>
                <w:lang w:eastAsia="en-GB"/>
              </w:rPr>
              <w:t>.</w:t>
            </w:r>
            <w:r w:rsidRPr="0092617D">
              <w:rPr>
                <w:color w:val="000000"/>
                <w:lang w:eastAsia="en-GB"/>
              </w:rPr>
              <w:t>466</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91</w:t>
            </w:r>
            <w:r>
              <w:rPr>
                <w:color w:val="000000"/>
                <w:lang w:eastAsia="en-GB"/>
              </w:rPr>
              <w:t>,</w:t>
            </w:r>
            <w:r w:rsidRPr="0092617D">
              <w:rPr>
                <w:color w:val="000000"/>
                <w:lang w:eastAsia="en-GB"/>
              </w:rPr>
              <w:t>4</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688</w:t>
            </w:r>
            <w:r>
              <w:rPr>
                <w:color w:val="000000"/>
                <w:lang w:eastAsia="en-GB"/>
              </w:rPr>
              <w:t>,</w:t>
            </w:r>
            <w:r w:rsidRPr="0092617D">
              <w:rPr>
                <w:color w:val="000000"/>
                <w:lang w:eastAsia="en-GB"/>
              </w:rPr>
              <w:t>3</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w:t>
            </w:r>
            <w:r>
              <w:rPr>
                <w:color w:val="000000"/>
                <w:lang w:eastAsia="en-GB"/>
              </w:rPr>
              <w:t>,</w:t>
            </w:r>
            <w:r w:rsidRPr="0092617D">
              <w:rPr>
                <w:color w:val="000000"/>
                <w:lang w:eastAsia="en-GB"/>
              </w:rPr>
              <w:t>9</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3</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5</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935730" w:rsidRPr="004F27B5" w:rsidRDefault="00935730" w:rsidP="00935730">
            <w:pPr>
              <w:jc w:val="center"/>
              <w:rPr>
                <w:szCs w:val="22"/>
                <w:lang w:eastAsia="sr-Latn-CS"/>
              </w:rPr>
            </w:pPr>
            <w:r>
              <w:rPr>
                <w:sz w:val="22"/>
                <w:szCs w:val="22"/>
                <w:lang w:eastAsia="sr-Latn-CS"/>
              </w:rPr>
              <w:t>12 340</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19</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3</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127</w:t>
            </w:r>
            <w:r>
              <w:rPr>
                <w:color w:val="000000"/>
                <w:lang w:eastAsia="en-GB"/>
              </w:rPr>
              <w:t>,</w:t>
            </w:r>
            <w:r w:rsidRPr="0092617D">
              <w:rPr>
                <w:color w:val="000000"/>
                <w:lang w:eastAsia="en-GB"/>
              </w:rPr>
              <w:t>3</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20</w:t>
            </w:r>
            <w:r>
              <w:rPr>
                <w:color w:val="000000"/>
                <w:lang w:eastAsia="en-GB"/>
              </w:rPr>
              <w:t>,</w:t>
            </w:r>
            <w:r w:rsidRPr="0092617D">
              <w:rPr>
                <w:color w:val="000000"/>
                <w:lang w:eastAsia="en-GB"/>
              </w:rPr>
              <w:t>6</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0</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6</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1</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81 123</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88</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709</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3</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182</w:t>
            </w:r>
            <w:r>
              <w:rPr>
                <w:color w:val="000000"/>
                <w:lang w:eastAsia="en-GB"/>
              </w:rPr>
              <w:t>,</w:t>
            </w:r>
            <w:r w:rsidRPr="0092617D">
              <w:rPr>
                <w:color w:val="000000"/>
                <w:lang w:eastAsia="en-GB"/>
              </w:rPr>
              <w:t>7</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w:t>
            </w:r>
            <w:r>
              <w:rPr>
                <w:color w:val="000000"/>
                <w:lang w:eastAsia="en-GB"/>
              </w:rPr>
              <w:t>,</w:t>
            </w:r>
            <w:r w:rsidRPr="0092617D">
              <w:rPr>
                <w:color w:val="000000"/>
                <w:lang w:eastAsia="en-GB"/>
              </w:rPr>
              <w:t>5</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3</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5</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9</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935730" w:rsidRPr="004F27B5" w:rsidRDefault="00935730" w:rsidP="00935730">
            <w:pPr>
              <w:jc w:val="center"/>
              <w:rPr>
                <w:szCs w:val="22"/>
                <w:lang w:eastAsia="sr-Latn-CS"/>
              </w:rPr>
            </w:pPr>
            <w:r>
              <w:rPr>
                <w:sz w:val="22"/>
                <w:szCs w:val="22"/>
                <w:lang w:eastAsia="sr-Latn-CS"/>
              </w:rPr>
              <w:t>81</w:t>
            </w:r>
            <w:r w:rsidRPr="004F27B5">
              <w:rPr>
                <w:sz w:val="22"/>
                <w:szCs w:val="22"/>
                <w:lang w:eastAsia="sr-Latn-CS"/>
              </w:rPr>
              <w:t xml:space="preserve"> </w:t>
            </w:r>
            <w:r>
              <w:rPr>
                <w:sz w:val="22"/>
                <w:szCs w:val="22"/>
                <w:lang w:eastAsia="sr-Latn-CS"/>
              </w:rPr>
              <w:t>134</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52</w:t>
            </w:r>
            <w:r>
              <w:rPr>
                <w:color w:val="000000"/>
                <w:lang w:eastAsia="en-GB"/>
              </w:rPr>
              <w:t>,</w:t>
            </w:r>
            <w:r w:rsidRPr="0092617D">
              <w:rPr>
                <w:color w:val="000000"/>
                <w:lang w:eastAsia="en-GB"/>
              </w:rPr>
              <w:t>56</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3</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11</w:t>
            </w:r>
            <w:r>
              <w:rPr>
                <w:color w:val="000000"/>
                <w:lang w:eastAsia="en-GB"/>
              </w:rPr>
              <w:t>.</w:t>
            </w:r>
            <w:r w:rsidRPr="0092617D">
              <w:rPr>
                <w:color w:val="000000"/>
                <w:lang w:eastAsia="en-GB"/>
              </w:rPr>
              <w:t>246</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214</w:t>
            </w:r>
            <w:r>
              <w:rPr>
                <w:color w:val="000000"/>
                <w:lang w:eastAsia="en-GB"/>
              </w:rPr>
              <w:t>,</w:t>
            </w:r>
            <w:r w:rsidRPr="0092617D">
              <w:rPr>
                <w:color w:val="000000"/>
                <w:lang w:eastAsia="en-GB"/>
              </w:rPr>
              <w:t>0</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150</w:t>
            </w:r>
            <w:r>
              <w:rPr>
                <w:color w:val="000000"/>
                <w:lang w:eastAsia="en-GB"/>
              </w:rPr>
              <w:t>,</w:t>
            </w:r>
            <w:r w:rsidRPr="0092617D">
              <w:rPr>
                <w:color w:val="000000"/>
                <w:lang w:eastAsia="en-GB"/>
              </w:rPr>
              <w:t>5</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9</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935730" w:rsidRPr="004F27B5" w:rsidRDefault="00935730" w:rsidP="00935730">
            <w:pPr>
              <w:jc w:val="center"/>
              <w:rPr>
                <w:szCs w:val="22"/>
                <w:lang w:eastAsia="sr-Latn-CS"/>
              </w:rPr>
            </w:pPr>
            <w:r>
              <w:rPr>
                <w:sz w:val="22"/>
                <w:szCs w:val="22"/>
                <w:lang w:eastAsia="sr-Latn-CS"/>
              </w:rPr>
              <w:t>81</w:t>
            </w:r>
            <w:r w:rsidRPr="004F27B5">
              <w:rPr>
                <w:sz w:val="22"/>
                <w:szCs w:val="22"/>
                <w:lang w:eastAsia="sr-Latn-CS"/>
              </w:rPr>
              <w:t xml:space="preserve"> </w:t>
            </w:r>
            <w:r>
              <w:rPr>
                <w:sz w:val="22"/>
                <w:szCs w:val="22"/>
                <w:lang w:eastAsia="sr-Latn-CS"/>
              </w:rPr>
              <w:t>270</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60</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27</w:t>
            </w:r>
            <w:r>
              <w:rPr>
                <w:color w:val="000000"/>
                <w:lang w:eastAsia="en-GB"/>
              </w:rPr>
              <w:t>,</w:t>
            </w:r>
            <w:r w:rsidRPr="0092617D">
              <w:rPr>
                <w:color w:val="000000"/>
                <w:lang w:eastAsia="en-GB"/>
              </w:rPr>
              <w:t>9</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0</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3</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0</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82 123</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26</w:t>
            </w:r>
            <w:r>
              <w:rPr>
                <w:color w:val="000000"/>
                <w:lang w:eastAsia="en-GB"/>
              </w:rPr>
              <w:t>,</w:t>
            </w:r>
            <w:r w:rsidRPr="0092617D">
              <w:rPr>
                <w:color w:val="000000"/>
                <w:lang w:eastAsia="en-GB"/>
              </w:rPr>
              <w:t>26</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2</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316</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164</w:t>
            </w:r>
            <w:r>
              <w:rPr>
                <w:color w:val="000000"/>
                <w:lang w:eastAsia="en-GB"/>
              </w:rPr>
              <w:t>,</w:t>
            </w:r>
            <w:r w:rsidRPr="0092617D">
              <w:rPr>
                <w:color w:val="000000"/>
                <w:lang w:eastAsia="en-GB"/>
              </w:rPr>
              <w:t>4</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80</w:t>
            </w:r>
            <w:r>
              <w:rPr>
                <w:color w:val="000000"/>
                <w:lang w:eastAsia="en-GB"/>
              </w:rPr>
              <w:t>,</w:t>
            </w:r>
            <w:r w:rsidRPr="0092617D">
              <w:rPr>
                <w:color w:val="000000"/>
                <w:lang w:eastAsia="en-GB"/>
              </w:rPr>
              <w:t>4</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6</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1</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9</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935730" w:rsidRPr="004F27B5" w:rsidRDefault="00935730" w:rsidP="00935730">
            <w:pPr>
              <w:jc w:val="center"/>
              <w:rPr>
                <w:szCs w:val="22"/>
                <w:lang w:eastAsia="sr-Latn-CS"/>
              </w:rPr>
            </w:pPr>
            <w:r>
              <w:rPr>
                <w:sz w:val="22"/>
                <w:szCs w:val="22"/>
                <w:lang w:eastAsia="sr-Latn-CS"/>
              </w:rPr>
              <w:t>82</w:t>
            </w:r>
            <w:r w:rsidRPr="004F27B5">
              <w:rPr>
                <w:sz w:val="22"/>
                <w:szCs w:val="22"/>
                <w:lang w:eastAsia="sr-Latn-CS"/>
              </w:rPr>
              <w:t xml:space="preserve"> </w:t>
            </w:r>
            <w:r>
              <w:rPr>
                <w:sz w:val="22"/>
                <w:szCs w:val="22"/>
                <w:lang w:eastAsia="sr-Latn-CS"/>
              </w:rPr>
              <w:t>270</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39</w:t>
            </w:r>
            <w:r>
              <w:rPr>
                <w:color w:val="000000"/>
                <w:lang w:eastAsia="en-GB"/>
              </w:rPr>
              <w:t>,</w:t>
            </w:r>
            <w:r w:rsidRPr="0092617D">
              <w:rPr>
                <w:color w:val="000000"/>
                <w:lang w:eastAsia="en-GB"/>
              </w:rPr>
              <w:t>67</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8</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546</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39</w:t>
            </w:r>
            <w:r>
              <w:rPr>
                <w:color w:val="000000"/>
                <w:lang w:eastAsia="en-GB"/>
              </w:rPr>
              <w:t>,</w:t>
            </w:r>
            <w:r w:rsidRPr="0092617D">
              <w:rPr>
                <w:color w:val="000000"/>
                <w:lang w:eastAsia="en-GB"/>
              </w:rPr>
              <w:t>0</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26</w:t>
            </w:r>
            <w:r>
              <w:rPr>
                <w:color w:val="000000"/>
                <w:lang w:eastAsia="en-GB"/>
              </w:rPr>
              <w:t>,</w:t>
            </w:r>
            <w:r w:rsidRPr="0092617D">
              <w:rPr>
                <w:color w:val="000000"/>
                <w:lang w:eastAsia="en-GB"/>
              </w:rPr>
              <w:t>2</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5</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7</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7</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82 325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62</w:t>
            </w:r>
            <w:r>
              <w:rPr>
                <w:color w:val="000000"/>
                <w:lang w:eastAsia="en-GB"/>
              </w:rPr>
              <w:t>,</w:t>
            </w:r>
            <w:r w:rsidRPr="0092617D">
              <w:rPr>
                <w:color w:val="000000"/>
                <w:lang w:eastAsia="en-GB"/>
              </w:rPr>
              <w:t>50</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8</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903</w:t>
            </w:r>
            <w:r>
              <w:rPr>
                <w:color w:val="000000"/>
                <w:lang w:eastAsia="en-GB"/>
              </w:rPr>
              <w:t>,</w:t>
            </w:r>
            <w:r w:rsidRPr="0092617D">
              <w:rPr>
                <w:color w:val="000000"/>
                <w:lang w:eastAsia="en-GB"/>
              </w:rPr>
              <w:t>4</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4</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78</w:t>
            </w:r>
            <w:r>
              <w:rPr>
                <w:color w:val="000000"/>
                <w:lang w:eastAsia="en-GB"/>
              </w:rPr>
              <w:t>,</w:t>
            </w:r>
            <w:r w:rsidRPr="0092617D">
              <w:rPr>
                <w:color w:val="000000"/>
                <w:lang w:eastAsia="en-GB"/>
              </w:rPr>
              <w:t>5</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64</w:t>
            </w:r>
            <w:r>
              <w:rPr>
                <w:color w:val="000000"/>
                <w:lang w:eastAsia="en-GB"/>
              </w:rPr>
              <w:t>,</w:t>
            </w:r>
            <w:r w:rsidRPr="0092617D">
              <w:rPr>
                <w:color w:val="000000"/>
                <w:lang w:eastAsia="en-GB"/>
              </w:rPr>
              <w:t>0</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0</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82 340</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87</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363</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126</w:t>
            </w:r>
            <w:r>
              <w:rPr>
                <w:color w:val="000000"/>
                <w:lang w:eastAsia="en-GB"/>
              </w:rPr>
              <w:t>,</w:t>
            </w:r>
            <w:r w:rsidRPr="0092617D">
              <w:rPr>
                <w:color w:val="000000"/>
                <w:lang w:eastAsia="en-GB"/>
              </w:rPr>
              <w:t>5</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w:t>
            </w:r>
            <w:r>
              <w:rPr>
                <w:color w:val="000000"/>
                <w:lang w:eastAsia="en-GB"/>
              </w:rPr>
              <w:t>,</w:t>
            </w:r>
            <w:r w:rsidRPr="0092617D">
              <w:rPr>
                <w:color w:val="000000"/>
                <w:lang w:eastAsia="en-GB"/>
              </w:rPr>
              <w:t>2</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9</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3</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83 123</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313</w:t>
            </w:r>
            <w:r>
              <w:rPr>
                <w:color w:val="000000"/>
                <w:lang w:eastAsia="en-GB"/>
              </w:rPr>
              <w:t>,</w:t>
            </w:r>
            <w:r w:rsidRPr="0092617D">
              <w:rPr>
                <w:color w:val="000000"/>
                <w:lang w:eastAsia="en-GB"/>
              </w:rPr>
              <w:t>95</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w:t>
            </w:r>
            <w:r>
              <w:rPr>
                <w:color w:val="000000"/>
                <w:lang w:eastAsia="en-GB"/>
              </w:rPr>
              <w:t>,</w:t>
            </w:r>
            <w:r w:rsidRPr="0092617D">
              <w:rPr>
                <w:color w:val="000000"/>
                <w:lang w:eastAsia="en-GB"/>
              </w:rPr>
              <w:t>9</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42</w:t>
            </w:r>
            <w:r>
              <w:rPr>
                <w:color w:val="000000"/>
                <w:lang w:eastAsia="en-GB"/>
              </w:rPr>
              <w:t>.</w:t>
            </w:r>
            <w:r w:rsidRPr="0092617D">
              <w:rPr>
                <w:color w:val="000000"/>
                <w:lang w:eastAsia="en-GB"/>
              </w:rPr>
              <w:t>787</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21</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136</w:t>
            </w:r>
            <w:r>
              <w:rPr>
                <w:color w:val="000000"/>
                <w:lang w:eastAsia="en-GB"/>
              </w:rPr>
              <w:t>,</w:t>
            </w:r>
            <w:r w:rsidRPr="0092617D">
              <w:rPr>
                <w:color w:val="000000"/>
                <w:lang w:eastAsia="en-GB"/>
              </w:rPr>
              <w:t>3</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305</w:t>
            </w:r>
            <w:r>
              <w:rPr>
                <w:color w:val="000000"/>
                <w:lang w:eastAsia="en-GB"/>
              </w:rPr>
              <w:t>,</w:t>
            </w:r>
            <w:r w:rsidRPr="0092617D">
              <w:rPr>
                <w:color w:val="000000"/>
                <w:lang w:eastAsia="en-GB"/>
              </w:rPr>
              <w:t>0</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26</w:t>
            </w:r>
            <w:r>
              <w:rPr>
                <w:color w:val="000000"/>
                <w:lang w:eastAsia="en-GB"/>
              </w:rPr>
              <w:t>,</w:t>
            </w:r>
            <w:r w:rsidRPr="0092617D">
              <w:rPr>
                <w:color w:val="000000"/>
                <w:lang w:eastAsia="en-GB"/>
              </w:rPr>
              <w:t>3</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2</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0</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83 270</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722</w:t>
            </w:r>
            <w:r>
              <w:rPr>
                <w:color w:val="000000"/>
                <w:lang w:eastAsia="en-GB"/>
              </w:rPr>
              <w:t>,</w:t>
            </w:r>
            <w:r w:rsidRPr="0092617D">
              <w:rPr>
                <w:color w:val="000000"/>
                <w:lang w:eastAsia="en-GB"/>
              </w:rPr>
              <w:t>86</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32</w:t>
            </w:r>
            <w:r>
              <w:rPr>
                <w:color w:val="000000"/>
                <w:lang w:eastAsia="en-GB"/>
              </w:rPr>
              <w:t>,</w:t>
            </w:r>
            <w:r w:rsidRPr="0092617D">
              <w:rPr>
                <w:color w:val="000000"/>
                <w:lang w:eastAsia="en-GB"/>
              </w:rPr>
              <w:t>0</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38</w:t>
            </w:r>
            <w:r>
              <w:rPr>
                <w:color w:val="000000"/>
                <w:lang w:eastAsia="en-GB"/>
              </w:rPr>
              <w:t>.</w:t>
            </w:r>
            <w:r w:rsidRPr="0092617D">
              <w:rPr>
                <w:color w:val="000000"/>
                <w:lang w:eastAsia="en-GB"/>
              </w:rPr>
              <w:t>400</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18</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53</w:t>
            </w:r>
            <w:r>
              <w:rPr>
                <w:color w:val="000000"/>
                <w:lang w:eastAsia="en-GB"/>
              </w:rPr>
              <w:t>,</w:t>
            </w:r>
            <w:r w:rsidRPr="0092617D">
              <w:rPr>
                <w:color w:val="000000"/>
                <w:lang w:eastAsia="en-GB"/>
              </w:rPr>
              <w:t>1</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011</w:t>
            </w:r>
            <w:r>
              <w:rPr>
                <w:color w:val="000000"/>
                <w:lang w:eastAsia="en-GB"/>
              </w:rPr>
              <w:t>,</w:t>
            </w:r>
            <w:r w:rsidRPr="0092617D">
              <w:rPr>
                <w:color w:val="000000"/>
                <w:lang w:eastAsia="en-GB"/>
              </w:rPr>
              <w:t>6</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20</w:t>
            </w:r>
            <w:r>
              <w:rPr>
                <w:color w:val="000000"/>
                <w:lang w:eastAsia="en-GB"/>
              </w:rPr>
              <w:t>,</w:t>
            </w:r>
            <w:r w:rsidRPr="0092617D">
              <w:rPr>
                <w:color w:val="000000"/>
                <w:lang w:eastAsia="en-GB"/>
              </w:rPr>
              <w:t>4</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4</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6</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83 325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566</w:t>
            </w:r>
            <w:r>
              <w:rPr>
                <w:color w:val="000000"/>
                <w:lang w:eastAsia="en-GB"/>
              </w:rPr>
              <w:t>,</w:t>
            </w:r>
            <w:r w:rsidRPr="0092617D">
              <w:rPr>
                <w:color w:val="000000"/>
                <w:lang w:eastAsia="en-GB"/>
              </w:rPr>
              <w:t>51</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25</w:t>
            </w:r>
            <w:r>
              <w:rPr>
                <w:color w:val="000000"/>
                <w:lang w:eastAsia="en-GB"/>
              </w:rPr>
              <w:t>,</w:t>
            </w:r>
            <w:r w:rsidRPr="0092617D">
              <w:rPr>
                <w:color w:val="000000"/>
                <w:lang w:eastAsia="en-GB"/>
              </w:rPr>
              <w:t>1</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45</w:t>
            </w:r>
            <w:r>
              <w:rPr>
                <w:color w:val="000000"/>
                <w:lang w:eastAsia="en-GB"/>
              </w:rPr>
              <w:t>.</w:t>
            </w:r>
            <w:r w:rsidRPr="0092617D">
              <w:rPr>
                <w:color w:val="000000"/>
                <w:lang w:eastAsia="en-GB"/>
              </w:rPr>
              <w:t>522</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22</w:t>
            </w:r>
            <w:r>
              <w:rPr>
                <w:color w:val="000000"/>
                <w:lang w:eastAsia="en-GB"/>
              </w:rPr>
              <w:t>,</w:t>
            </w:r>
            <w:r w:rsidRPr="0092617D">
              <w:rPr>
                <w:color w:val="000000"/>
                <w:lang w:eastAsia="en-GB"/>
              </w:rPr>
              <w:t>3</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80</w:t>
            </w:r>
            <w:r>
              <w:rPr>
                <w:color w:val="000000"/>
                <w:lang w:eastAsia="en-GB"/>
              </w:rPr>
              <w:t>,</w:t>
            </w:r>
            <w:r w:rsidRPr="0092617D">
              <w:rPr>
                <w:color w:val="000000"/>
                <w:lang w:eastAsia="en-GB"/>
              </w:rPr>
              <w:t>4</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026</w:t>
            </w:r>
            <w:r>
              <w:rPr>
                <w:color w:val="000000"/>
                <w:lang w:eastAsia="en-GB"/>
              </w:rPr>
              <w:t>,</w:t>
            </w:r>
            <w:r w:rsidRPr="0092617D">
              <w:rPr>
                <w:color w:val="000000"/>
                <w:lang w:eastAsia="en-GB"/>
              </w:rPr>
              <w:t>0</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20</w:t>
            </w:r>
            <w:r>
              <w:rPr>
                <w:color w:val="000000"/>
                <w:lang w:eastAsia="en-GB"/>
              </w:rPr>
              <w:t>,</w:t>
            </w:r>
            <w:r w:rsidRPr="0092617D">
              <w:rPr>
                <w:color w:val="000000"/>
                <w:lang w:eastAsia="en-GB"/>
              </w:rPr>
              <w:t>7</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8</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3</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83 340</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w:t>
            </w:r>
            <w:r>
              <w:rPr>
                <w:color w:val="000000"/>
                <w:lang w:eastAsia="en-GB"/>
              </w:rPr>
              <w:t>,</w:t>
            </w:r>
            <w:r w:rsidRPr="0092617D">
              <w:rPr>
                <w:color w:val="000000"/>
                <w:lang w:eastAsia="en-GB"/>
              </w:rPr>
              <w:t>30</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4</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000</w:t>
            </w:r>
            <w:r>
              <w:rPr>
                <w:color w:val="000000"/>
                <w:lang w:eastAsia="en-GB"/>
              </w:rPr>
              <w:t>,</w:t>
            </w:r>
            <w:r w:rsidRPr="0092617D">
              <w:rPr>
                <w:color w:val="000000"/>
                <w:lang w:eastAsia="en-GB"/>
              </w:rPr>
              <w:t>7</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120</w:t>
            </w:r>
            <w:r>
              <w:rPr>
                <w:color w:val="000000"/>
                <w:lang w:eastAsia="en-GB"/>
              </w:rPr>
              <w:t>,</w:t>
            </w:r>
            <w:r w:rsidRPr="0092617D">
              <w:rPr>
                <w:color w:val="000000"/>
                <w:lang w:eastAsia="en-GB"/>
              </w:rPr>
              <w:t>6</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w:t>
            </w:r>
            <w:r>
              <w:rPr>
                <w:color w:val="000000"/>
                <w:lang w:eastAsia="en-GB"/>
              </w:rPr>
              <w:t>,</w:t>
            </w:r>
            <w:r w:rsidRPr="0092617D">
              <w:rPr>
                <w:color w:val="000000"/>
                <w:lang w:eastAsia="en-GB"/>
              </w:rPr>
              <w:t>8</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3</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7</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4</w:t>
            </w:r>
          </w:p>
        </w:tc>
      </w:tr>
      <w:tr w:rsidR="00935730" w:rsidRPr="004F27B5" w:rsidTr="00835CC2">
        <w:trPr>
          <w:trHeight w:val="20"/>
        </w:trPr>
        <w:tc>
          <w:tcPr>
            <w:tcW w:w="2320"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935730" w:rsidRPr="004F27B5" w:rsidRDefault="00935730" w:rsidP="00935730">
            <w:pPr>
              <w:jc w:val="center"/>
              <w:rPr>
                <w:szCs w:val="22"/>
                <w:lang w:eastAsia="sr-Latn-CS"/>
              </w:rPr>
            </w:pPr>
            <w:bookmarkStart w:id="382" w:name="_Toc503785439"/>
            <w:bookmarkStart w:id="383" w:name="_Toc503786014"/>
            <w:r>
              <w:rPr>
                <w:sz w:val="22"/>
                <w:szCs w:val="22"/>
                <w:lang w:eastAsia="sr-Latn-CS"/>
              </w:rPr>
              <w:t>Изданачке</w:t>
            </w:r>
            <w:r w:rsidRPr="004F27B5">
              <w:rPr>
                <w:sz w:val="22"/>
                <w:szCs w:val="22"/>
                <w:lang w:eastAsia="sr-Latn-CS"/>
              </w:rPr>
              <w:t xml:space="preserve"> </w:t>
            </w:r>
            <w:r>
              <w:rPr>
                <w:sz w:val="22"/>
                <w:szCs w:val="22"/>
                <w:lang w:eastAsia="sr-Latn-CS"/>
              </w:rPr>
              <w:t>очуване</w:t>
            </w:r>
            <w:bookmarkEnd w:id="382"/>
            <w:bookmarkEnd w:id="383"/>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r>
      <w:tr w:rsidR="00935730" w:rsidRPr="004F27B5" w:rsidTr="00835CC2">
        <w:trPr>
          <w:trHeight w:val="20"/>
        </w:trPr>
        <w:tc>
          <w:tcPr>
            <w:tcW w:w="232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35730" w:rsidRPr="004F27B5" w:rsidRDefault="00935730" w:rsidP="00935730">
            <w:pPr>
              <w:jc w:val="center"/>
              <w:rPr>
                <w:szCs w:val="22"/>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259</w:t>
            </w:r>
            <w:r>
              <w:rPr>
                <w:color w:val="000000"/>
                <w:lang w:eastAsia="en-GB"/>
              </w:rPr>
              <w:t>,</w:t>
            </w:r>
            <w:r w:rsidRPr="0092617D">
              <w:rPr>
                <w:color w:val="000000"/>
                <w:lang w:eastAsia="en-GB"/>
              </w:rPr>
              <w:t>73</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88</w:t>
            </w:r>
            <w:r>
              <w:rPr>
                <w:color w:val="000000"/>
                <w:lang w:eastAsia="en-GB"/>
              </w:rPr>
              <w:t>,</w:t>
            </w:r>
            <w:r w:rsidRPr="0092617D">
              <w:rPr>
                <w:color w:val="000000"/>
                <w:lang w:eastAsia="en-GB"/>
              </w:rPr>
              <w:t>5</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203</w:t>
            </w:r>
            <w:r>
              <w:rPr>
                <w:color w:val="000000"/>
                <w:lang w:eastAsia="en-GB"/>
              </w:rPr>
              <w:t>.</w:t>
            </w:r>
            <w:r w:rsidRPr="0092617D">
              <w:rPr>
                <w:color w:val="000000"/>
                <w:lang w:eastAsia="en-GB"/>
              </w:rPr>
              <w:t>715</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95</w:t>
            </w:r>
            <w:r>
              <w:rPr>
                <w:color w:val="000000"/>
                <w:lang w:eastAsia="en-GB"/>
              </w:rPr>
              <w:t>,</w:t>
            </w:r>
            <w:r w:rsidRPr="0092617D">
              <w:rPr>
                <w:color w:val="000000"/>
                <w:lang w:eastAsia="en-GB"/>
              </w:rPr>
              <w:t>6</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90</w:t>
            </w:r>
            <w:r>
              <w:rPr>
                <w:color w:val="000000"/>
                <w:lang w:eastAsia="en-GB"/>
              </w:rPr>
              <w:t>,</w:t>
            </w:r>
            <w:r w:rsidRPr="0092617D">
              <w:rPr>
                <w:color w:val="000000"/>
                <w:lang w:eastAsia="en-GB"/>
              </w:rPr>
              <w:t>2</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960</w:t>
            </w:r>
            <w:r>
              <w:rPr>
                <w:color w:val="000000"/>
                <w:lang w:eastAsia="en-GB"/>
              </w:rPr>
              <w:t>,</w:t>
            </w:r>
            <w:r w:rsidRPr="0092617D">
              <w:rPr>
                <w:color w:val="000000"/>
                <w:lang w:eastAsia="en-GB"/>
              </w:rPr>
              <w:t>8</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93</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4</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935730" w:rsidRPr="004F27B5" w:rsidRDefault="00935730" w:rsidP="00935730">
            <w:pPr>
              <w:jc w:val="center"/>
              <w:rPr>
                <w:szCs w:val="22"/>
                <w:lang w:eastAsia="sr-Latn-CS"/>
              </w:rPr>
            </w:pPr>
            <w:bookmarkStart w:id="384" w:name="_Toc503785440"/>
            <w:bookmarkStart w:id="385" w:name="_Toc503786015"/>
            <w:r w:rsidRPr="004F27B5">
              <w:rPr>
                <w:sz w:val="22"/>
                <w:szCs w:val="22"/>
                <w:lang w:eastAsia="sr-Latn-CS"/>
              </w:rPr>
              <w:t xml:space="preserve">12 </w:t>
            </w:r>
            <w:bookmarkEnd w:id="384"/>
            <w:bookmarkEnd w:id="385"/>
            <w:r>
              <w:rPr>
                <w:sz w:val="22"/>
                <w:szCs w:val="22"/>
                <w:lang w:eastAsia="sr-Latn-CS"/>
              </w:rPr>
              <w:t>123</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23</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4</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319</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9</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143</w:t>
            </w:r>
            <w:r>
              <w:rPr>
                <w:color w:val="000000"/>
                <w:lang w:eastAsia="en-GB"/>
              </w:rPr>
              <w:t>,</w:t>
            </w:r>
            <w:r w:rsidRPr="0092617D">
              <w:rPr>
                <w:color w:val="000000"/>
                <w:lang w:eastAsia="en-GB"/>
              </w:rPr>
              <w:t>1</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8</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7</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6</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8</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12 134</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69</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4</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46</w:t>
            </w:r>
            <w:r>
              <w:rPr>
                <w:color w:val="000000"/>
                <w:lang w:eastAsia="en-GB"/>
              </w:rPr>
              <w:t>,</w:t>
            </w:r>
            <w:r w:rsidRPr="0092617D">
              <w:rPr>
                <w:color w:val="000000"/>
                <w:lang w:eastAsia="en-GB"/>
              </w:rPr>
              <w:t>3</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4</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67</w:t>
            </w:r>
            <w:r>
              <w:rPr>
                <w:color w:val="000000"/>
                <w:lang w:eastAsia="en-GB"/>
              </w:rPr>
              <w:t>,</w:t>
            </w:r>
            <w:r w:rsidRPr="0092617D">
              <w:rPr>
                <w:color w:val="000000"/>
                <w:lang w:eastAsia="en-GB"/>
              </w:rPr>
              <w:t>1</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9</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4</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0</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12 270</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10</w:t>
            </w:r>
            <w:r>
              <w:rPr>
                <w:color w:val="000000"/>
                <w:lang w:eastAsia="en-GB"/>
              </w:rPr>
              <w:t>,</w:t>
            </w:r>
            <w:r w:rsidRPr="0092617D">
              <w:rPr>
                <w:color w:val="000000"/>
                <w:lang w:eastAsia="en-GB"/>
              </w:rPr>
              <w:t>14</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4</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132</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w:t>
            </w:r>
            <w:r>
              <w:rPr>
                <w:color w:val="000000"/>
                <w:lang w:eastAsia="en-GB"/>
              </w:rPr>
              <w:t>,</w:t>
            </w:r>
            <w:r w:rsidRPr="0092617D">
              <w:rPr>
                <w:color w:val="000000"/>
                <w:lang w:eastAsia="en-GB"/>
              </w:rPr>
              <w:t>1</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9</w:t>
            </w:r>
            <w:r>
              <w:rPr>
                <w:color w:val="000000"/>
                <w:lang w:eastAsia="en-GB"/>
              </w:rPr>
              <w:t>,</w:t>
            </w:r>
            <w:r w:rsidRPr="0092617D">
              <w:rPr>
                <w:color w:val="000000"/>
                <w:lang w:eastAsia="en-GB"/>
              </w:rPr>
              <w:t>6</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6</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9</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w:t>
            </w:r>
            <w:r>
              <w:rPr>
                <w:color w:val="000000"/>
                <w:lang w:eastAsia="en-GB"/>
              </w:rPr>
              <w:t>,</w:t>
            </w:r>
            <w:r w:rsidRPr="0092617D">
              <w:rPr>
                <w:color w:val="000000"/>
                <w:lang w:eastAsia="en-GB"/>
              </w:rPr>
              <w:t>2</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12 325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88</w:t>
            </w:r>
            <w:r>
              <w:rPr>
                <w:color w:val="000000"/>
                <w:lang w:eastAsia="en-GB"/>
              </w:rPr>
              <w:t>,</w:t>
            </w:r>
            <w:r w:rsidRPr="0092617D">
              <w:rPr>
                <w:color w:val="000000"/>
                <w:lang w:eastAsia="en-GB"/>
              </w:rPr>
              <w:t>58</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55</w:t>
            </w:r>
            <w:r>
              <w:rPr>
                <w:color w:val="000000"/>
                <w:lang w:eastAsia="en-GB"/>
              </w:rPr>
              <w:t>,</w:t>
            </w:r>
            <w:r w:rsidRPr="0092617D">
              <w:rPr>
                <w:color w:val="000000"/>
                <w:lang w:eastAsia="en-GB"/>
              </w:rPr>
              <w:t>7</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269</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38</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14</w:t>
            </w:r>
            <w:r>
              <w:rPr>
                <w:color w:val="000000"/>
                <w:lang w:eastAsia="en-GB"/>
              </w:rPr>
              <w:t>,</w:t>
            </w:r>
            <w:r w:rsidRPr="0092617D">
              <w:rPr>
                <w:color w:val="000000"/>
                <w:lang w:eastAsia="en-GB"/>
              </w:rPr>
              <w:t>3</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141</w:t>
            </w:r>
            <w:r>
              <w:rPr>
                <w:color w:val="000000"/>
                <w:lang w:eastAsia="en-GB"/>
              </w:rPr>
              <w:t>,</w:t>
            </w:r>
            <w:r w:rsidRPr="0092617D">
              <w:rPr>
                <w:color w:val="000000"/>
                <w:lang w:eastAsia="en-GB"/>
              </w:rPr>
              <w:t>1</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67</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6</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11</w:t>
            </w:r>
            <w:r>
              <w:rPr>
                <w:color w:val="000000"/>
                <w:lang w:eastAsia="en-GB"/>
              </w:rPr>
              <w:t>,</w:t>
            </w:r>
            <w:r w:rsidRPr="0092617D">
              <w:rPr>
                <w:color w:val="000000"/>
                <w:lang w:eastAsia="en-GB"/>
              </w:rPr>
              <w:t>1</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12 340</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9</w:t>
            </w:r>
            <w:r>
              <w:rPr>
                <w:color w:val="000000"/>
                <w:lang w:eastAsia="en-GB"/>
              </w:rPr>
              <w:t>,</w:t>
            </w:r>
            <w:r w:rsidRPr="0092617D">
              <w:rPr>
                <w:color w:val="000000"/>
                <w:lang w:eastAsia="en-GB"/>
              </w:rPr>
              <w:t>23</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8</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39</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3</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8</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7</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6</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14</w:t>
            </w:r>
            <w:r>
              <w:rPr>
                <w:color w:val="000000"/>
                <w:lang w:eastAsia="en-GB"/>
              </w:rPr>
              <w:t>,</w:t>
            </w:r>
            <w:r w:rsidRPr="0092617D">
              <w:rPr>
                <w:color w:val="000000"/>
                <w:lang w:eastAsia="en-GB"/>
              </w:rPr>
              <w:t>7</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82 123</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11</w:t>
            </w:r>
            <w:r>
              <w:rPr>
                <w:color w:val="000000"/>
                <w:lang w:eastAsia="en-GB"/>
              </w:rPr>
              <w:t>,</w:t>
            </w:r>
            <w:r w:rsidRPr="0092617D">
              <w:rPr>
                <w:color w:val="000000"/>
                <w:lang w:eastAsia="en-GB"/>
              </w:rPr>
              <w:t>76</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w:t>
            </w:r>
            <w:r>
              <w:rPr>
                <w:color w:val="000000"/>
                <w:lang w:eastAsia="en-GB"/>
              </w:rPr>
              <w:t>,</w:t>
            </w:r>
            <w:r w:rsidRPr="0092617D">
              <w:rPr>
                <w:color w:val="000000"/>
                <w:lang w:eastAsia="en-GB"/>
              </w:rPr>
              <w:t>4</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471</w:t>
            </w:r>
            <w:r>
              <w:rPr>
                <w:color w:val="000000"/>
                <w:lang w:eastAsia="en-GB"/>
              </w:rPr>
              <w:t>,</w:t>
            </w:r>
            <w:r w:rsidRPr="0092617D">
              <w:rPr>
                <w:color w:val="000000"/>
                <w:lang w:eastAsia="en-GB"/>
              </w:rPr>
              <w:t>7</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14</w:t>
            </w:r>
            <w:r>
              <w:rPr>
                <w:color w:val="000000"/>
                <w:lang w:eastAsia="en-GB"/>
              </w:rPr>
              <w:t>,</w:t>
            </w:r>
            <w:r w:rsidRPr="0092617D">
              <w:rPr>
                <w:color w:val="000000"/>
                <w:lang w:eastAsia="en-GB"/>
              </w:rPr>
              <w:t>4</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40</w:t>
            </w:r>
            <w:r>
              <w:rPr>
                <w:color w:val="000000"/>
                <w:lang w:eastAsia="en-GB"/>
              </w:rPr>
              <w:t>,</w:t>
            </w:r>
            <w:r w:rsidRPr="0092617D">
              <w:rPr>
                <w:color w:val="000000"/>
                <w:lang w:eastAsia="en-GB"/>
              </w:rPr>
              <w:t>1</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19</w:t>
            </w:r>
            <w:r>
              <w:rPr>
                <w:color w:val="000000"/>
                <w:lang w:eastAsia="en-GB"/>
              </w:rPr>
              <w:t>,</w:t>
            </w:r>
            <w:r w:rsidRPr="0092617D">
              <w:rPr>
                <w:color w:val="000000"/>
                <w:lang w:eastAsia="en-GB"/>
              </w:rPr>
              <w:t>3</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9</w:t>
            </w:r>
            <w:r>
              <w:rPr>
                <w:color w:val="000000"/>
                <w:lang w:eastAsia="en-GB"/>
              </w:rPr>
              <w:t>,</w:t>
            </w:r>
            <w:r w:rsidRPr="0092617D">
              <w:rPr>
                <w:color w:val="000000"/>
                <w:lang w:eastAsia="en-GB"/>
              </w:rPr>
              <w:t>2</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6</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1</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82 270</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26</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4</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11</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4</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1</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5</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0</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82 325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22</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8</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6</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6</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5</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82 340</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48</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6</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17</w:t>
            </w:r>
            <w:r>
              <w:rPr>
                <w:color w:val="000000"/>
                <w:lang w:eastAsia="en-GB"/>
              </w:rPr>
              <w:t>,</w:t>
            </w:r>
            <w:r w:rsidRPr="0092617D">
              <w:rPr>
                <w:color w:val="000000"/>
                <w:lang w:eastAsia="en-GB"/>
              </w:rPr>
              <w:t>7</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w:t>
            </w:r>
            <w:r>
              <w:rPr>
                <w:color w:val="000000"/>
                <w:lang w:eastAsia="en-GB"/>
              </w:rPr>
              <w:t>,</w:t>
            </w:r>
            <w:r w:rsidRPr="0092617D">
              <w:rPr>
                <w:color w:val="000000"/>
                <w:lang w:eastAsia="en-GB"/>
              </w:rPr>
              <w:t>1</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4</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0</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83 123</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w:t>
            </w:r>
            <w:r>
              <w:rPr>
                <w:color w:val="000000"/>
                <w:lang w:eastAsia="en-GB"/>
              </w:rPr>
              <w:t>,</w:t>
            </w:r>
            <w:r w:rsidRPr="0092617D">
              <w:rPr>
                <w:color w:val="000000"/>
                <w:lang w:eastAsia="en-GB"/>
              </w:rPr>
              <w:t>72</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9</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707</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21</w:t>
            </w:r>
            <w:r>
              <w:rPr>
                <w:color w:val="000000"/>
                <w:lang w:eastAsia="en-GB"/>
              </w:rPr>
              <w:t>,</w:t>
            </w:r>
            <w:r w:rsidRPr="0092617D">
              <w:rPr>
                <w:color w:val="000000"/>
                <w:lang w:eastAsia="en-GB"/>
              </w:rPr>
              <w:t>6</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91</w:t>
            </w:r>
            <w:r>
              <w:rPr>
                <w:color w:val="000000"/>
                <w:lang w:eastAsia="en-GB"/>
              </w:rPr>
              <w:t>,</w:t>
            </w:r>
            <w:r w:rsidRPr="0092617D">
              <w:rPr>
                <w:color w:val="000000"/>
                <w:lang w:eastAsia="en-GB"/>
              </w:rPr>
              <w:t>6</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15</w:t>
            </w:r>
            <w:r>
              <w:rPr>
                <w:color w:val="000000"/>
                <w:lang w:eastAsia="en-GB"/>
              </w:rPr>
              <w:t>,</w:t>
            </w:r>
            <w:r w:rsidRPr="0092617D">
              <w:rPr>
                <w:color w:val="000000"/>
                <w:lang w:eastAsia="en-GB"/>
              </w:rPr>
              <w:t>5</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w:t>
            </w:r>
            <w:r>
              <w:rPr>
                <w:color w:val="000000"/>
                <w:lang w:eastAsia="en-GB"/>
              </w:rPr>
              <w:t>,</w:t>
            </w:r>
            <w:r w:rsidRPr="0092617D">
              <w:rPr>
                <w:color w:val="000000"/>
                <w:lang w:eastAsia="en-GB"/>
              </w:rPr>
              <w:t>3</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0</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2</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83 270</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w:t>
            </w:r>
            <w:r>
              <w:rPr>
                <w:color w:val="000000"/>
                <w:lang w:eastAsia="en-GB"/>
              </w:rPr>
              <w:t>,</w:t>
            </w:r>
            <w:r w:rsidRPr="0092617D">
              <w:rPr>
                <w:color w:val="000000"/>
                <w:lang w:eastAsia="en-GB"/>
              </w:rPr>
              <w:t>88</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0</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50</w:t>
            </w:r>
            <w:r>
              <w:rPr>
                <w:color w:val="000000"/>
                <w:lang w:eastAsia="en-GB"/>
              </w:rPr>
              <w:t>,</w:t>
            </w:r>
            <w:r w:rsidRPr="0092617D">
              <w:rPr>
                <w:color w:val="000000"/>
                <w:lang w:eastAsia="en-GB"/>
              </w:rPr>
              <w:t>9</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6</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5</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1</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5</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w:t>
            </w:r>
            <w:r>
              <w:rPr>
                <w:color w:val="000000"/>
                <w:lang w:eastAsia="en-GB"/>
              </w:rPr>
              <w:t>,</w:t>
            </w:r>
            <w:r w:rsidRPr="0092617D">
              <w:rPr>
                <w:color w:val="000000"/>
                <w:lang w:eastAsia="en-GB"/>
              </w:rPr>
              <w:t>2</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83 325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14</w:t>
            </w:r>
            <w:r>
              <w:rPr>
                <w:color w:val="000000"/>
                <w:lang w:eastAsia="en-GB"/>
              </w:rPr>
              <w:t>,</w:t>
            </w:r>
            <w:r w:rsidRPr="0092617D">
              <w:rPr>
                <w:color w:val="000000"/>
                <w:lang w:eastAsia="en-GB"/>
              </w:rPr>
              <w:t>86</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9</w:t>
            </w:r>
            <w:r>
              <w:rPr>
                <w:color w:val="000000"/>
                <w:lang w:eastAsia="en-GB"/>
              </w:rPr>
              <w:t>,</w:t>
            </w:r>
            <w:r w:rsidRPr="0092617D">
              <w:rPr>
                <w:color w:val="000000"/>
                <w:lang w:eastAsia="en-GB"/>
              </w:rPr>
              <w:t>3</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196</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w:t>
            </w:r>
            <w:r>
              <w:rPr>
                <w:color w:val="000000"/>
                <w:lang w:eastAsia="en-GB"/>
              </w:rPr>
              <w:t>,</w:t>
            </w:r>
            <w:r w:rsidRPr="0092617D">
              <w:rPr>
                <w:color w:val="000000"/>
                <w:lang w:eastAsia="en-GB"/>
              </w:rPr>
              <w:t>2</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w:t>
            </w:r>
            <w:r>
              <w:rPr>
                <w:color w:val="000000"/>
                <w:lang w:eastAsia="en-GB"/>
              </w:rPr>
              <w:t>,</w:t>
            </w:r>
            <w:r w:rsidRPr="0092617D">
              <w:rPr>
                <w:color w:val="000000"/>
                <w:lang w:eastAsia="en-GB"/>
              </w:rPr>
              <w:t>6</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6</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5</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9</w:t>
            </w:r>
          </w:p>
        </w:tc>
      </w:tr>
      <w:tr w:rsidR="00935730" w:rsidRPr="004F27B5" w:rsidTr="00835CC2">
        <w:trPr>
          <w:trHeight w:val="20"/>
        </w:trPr>
        <w:tc>
          <w:tcPr>
            <w:tcW w:w="232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35730" w:rsidRPr="004F27B5" w:rsidRDefault="00935730" w:rsidP="00935730">
            <w:pPr>
              <w:jc w:val="center"/>
              <w:rPr>
                <w:szCs w:val="22"/>
                <w:lang w:eastAsia="sr-Latn-CS"/>
              </w:rPr>
            </w:pPr>
            <w:bookmarkStart w:id="386" w:name="_Toc503785441"/>
            <w:bookmarkStart w:id="387" w:name="_Toc503786016"/>
            <w:r>
              <w:rPr>
                <w:sz w:val="22"/>
                <w:szCs w:val="22"/>
                <w:lang w:eastAsia="sr-Latn-CS"/>
              </w:rPr>
              <w:lastRenderedPageBreak/>
              <w:t>Изданачке</w:t>
            </w:r>
            <w:r w:rsidRPr="004F27B5">
              <w:rPr>
                <w:sz w:val="22"/>
                <w:szCs w:val="22"/>
                <w:lang w:eastAsia="sr-Latn-CS"/>
              </w:rPr>
              <w:t xml:space="preserve"> </w:t>
            </w:r>
            <w:r>
              <w:rPr>
                <w:sz w:val="22"/>
                <w:szCs w:val="22"/>
                <w:lang w:eastAsia="sr-Latn-CS"/>
              </w:rPr>
              <w:t>разређене</w:t>
            </w:r>
            <w:bookmarkEnd w:id="386"/>
            <w:bookmarkEnd w:id="387"/>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r>
      <w:tr w:rsidR="00935730" w:rsidRPr="004F27B5" w:rsidTr="00835CC2">
        <w:trPr>
          <w:trHeight w:val="20"/>
        </w:trPr>
        <w:tc>
          <w:tcPr>
            <w:tcW w:w="23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35730" w:rsidRPr="004F27B5" w:rsidRDefault="00935730" w:rsidP="00935730">
            <w:pPr>
              <w:jc w:val="center"/>
              <w:rPr>
                <w:szCs w:val="22"/>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159</w:t>
            </w:r>
            <w:r>
              <w:rPr>
                <w:color w:val="000000"/>
                <w:lang w:eastAsia="en-GB"/>
              </w:rPr>
              <w:t>,</w:t>
            </w:r>
            <w:r w:rsidRPr="0092617D">
              <w:rPr>
                <w:color w:val="000000"/>
                <w:lang w:eastAsia="en-GB"/>
              </w:rPr>
              <w:t>05</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2</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266</w:t>
            </w:r>
            <w:r>
              <w:rPr>
                <w:color w:val="000000"/>
                <w:lang w:eastAsia="en-GB"/>
              </w:rPr>
              <w:t>,</w:t>
            </w:r>
            <w:r w:rsidRPr="0092617D">
              <w:rPr>
                <w:color w:val="000000"/>
                <w:lang w:eastAsia="en-GB"/>
              </w:rPr>
              <w:t>7</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20</w:t>
            </w:r>
            <w:r>
              <w:rPr>
                <w:color w:val="000000"/>
                <w:lang w:eastAsia="en-GB"/>
              </w:rPr>
              <w:t>,</w:t>
            </w:r>
            <w:r w:rsidRPr="0092617D">
              <w:rPr>
                <w:color w:val="000000"/>
                <w:lang w:eastAsia="en-GB"/>
              </w:rPr>
              <w:t>5</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210</w:t>
            </w:r>
            <w:r>
              <w:rPr>
                <w:color w:val="000000"/>
                <w:lang w:eastAsia="en-GB"/>
              </w:rPr>
              <w:t>,</w:t>
            </w:r>
            <w:r w:rsidRPr="0092617D">
              <w:rPr>
                <w:color w:val="000000"/>
                <w:lang w:eastAsia="en-GB"/>
              </w:rPr>
              <w:t>7</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5</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935730" w:rsidRPr="004F27B5" w:rsidRDefault="00935730" w:rsidP="00935730">
            <w:pPr>
              <w:jc w:val="center"/>
              <w:rPr>
                <w:szCs w:val="22"/>
                <w:lang w:eastAsia="sr-Latn-CS"/>
              </w:rPr>
            </w:pPr>
            <w:r w:rsidRPr="004F27B5">
              <w:rPr>
                <w:sz w:val="22"/>
                <w:szCs w:val="22"/>
                <w:lang w:eastAsia="sr-Latn-CS"/>
              </w:rPr>
              <w:t>12 123</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94</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1</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295</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42</w:t>
            </w:r>
            <w:r>
              <w:rPr>
                <w:color w:val="000000"/>
                <w:lang w:eastAsia="en-GB"/>
              </w:rPr>
              <w:t>,</w:t>
            </w:r>
            <w:r w:rsidRPr="0092617D">
              <w:rPr>
                <w:color w:val="000000"/>
                <w:lang w:eastAsia="en-GB"/>
              </w:rPr>
              <w:t>5</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14</w:t>
            </w:r>
            <w:r>
              <w:rPr>
                <w:color w:val="000000"/>
                <w:lang w:eastAsia="en-GB"/>
              </w:rPr>
              <w:t>,</w:t>
            </w:r>
            <w:r w:rsidRPr="0092617D">
              <w:rPr>
                <w:color w:val="000000"/>
                <w:lang w:eastAsia="en-GB"/>
              </w:rPr>
              <w:t>8</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9</w:t>
            </w:r>
            <w:r>
              <w:rPr>
                <w:color w:val="000000"/>
                <w:lang w:eastAsia="en-GB"/>
              </w:rPr>
              <w:t>,</w:t>
            </w:r>
            <w:r w:rsidRPr="0092617D">
              <w:rPr>
                <w:color w:val="000000"/>
                <w:lang w:eastAsia="en-GB"/>
              </w:rPr>
              <w:t>1</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1</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0</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12 270</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w:t>
            </w:r>
            <w:r>
              <w:rPr>
                <w:color w:val="000000"/>
                <w:lang w:eastAsia="en-GB"/>
              </w:rPr>
              <w:t>,</w:t>
            </w:r>
            <w:r w:rsidRPr="0092617D">
              <w:rPr>
                <w:color w:val="000000"/>
                <w:lang w:eastAsia="en-GB"/>
              </w:rPr>
              <w:t>00</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2</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207</w:t>
            </w:r>
            <w:r>
              <w:rPr>
                <w:color w:val="000000"/>
                <w:lang w:eastAsia="en-GB"/>
              </w:rPr>
              <w:t>,</w:t>
            </w:r>
            <w:r w:rsidRPr="0092617D">
              <w:rPr>
                <w:color w:val="000000"/>
                <w:lang w:eastAsia="en-GB"/>
              </w:rPr>
              <w:t>7</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4</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29</w:t>
            </w:r>
            <w:r>
              <w:rPr>
                <w:color w:val="000000"/>
                <w:lang w:eastAsia="en-GB"/>
              </w:rPr>
              <w:t>,</w:t>
            </w:r>
            <w:r w:rsidRPr="0092617D">
              <w:rPr>
                <w:color w:val="000000"/>
                <w:lang w:eastAsia="en-GB"/>
              </w:rPr>
              <w:t>7</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2</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4</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3</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1</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12 325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20</w:t>
            </w:r>
            <w:r>
              <w:rPr>
                <w:color w:val="000000"/>
                <w:lang w:eastAsia="en-GB"/>
              </w:rPr>
              <w:t>,</w:t>
            </w:r>
            <w:r w:rsidRPr="0092617D">
              <w:rPr>
                <w:color w:val="000000"/>
                <w:lang w:eastAsia="en-GB"/>
              </w:rPr>
              <w:t>40</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15</w:t>
            </w:r>
            <w:r>
              <w:rPr>
                <w:color w:val="000000"/>
                <w:lang w:eastAsia="en-GB"/>
              </w:rPr>
              <w:t>,</w:t>
            </w:r>
            <w:r w:rsidRPr="0092617D">
              <w:rPr>
                <w:color w:val="000000"/>
                <w:lang w:eastAsia="en-GB"/>
              </w:rPr>
              <w:t>0</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125</w:t>
            </w:r>
            <w:r>
              <w:rPr>
                <w:color w:val="000000"/>
                <w:lang w:eastAsia="en-GB"/>
              </w:rPr>
              <w:t>,</w:t>
            </w:r>
            <w:r w:rsidRPr="0092617D">
              <w:rPr>
                <w:color w:val="000000"/>
                <w:lang w:eastAsia="en-GB"/>
              </w:rPr>
              <w:t>7</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2</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10</w:t>
            </w:r>
            <w:r>
              <w:rPr>
                <w:color w:val="000000"/>
                <w:lang w:eastAsia="en-GB"/>
              </w:rPr>
              <w:t>,</w:t>
            </w:r>
            <w:r w:rsidRPr="0092617D">
              <w:rPr>
                <w:color w:val="000000"/>
                <w:lang w:eastAsia="en-GB"/>
              </w:rPr>
              <w:t>9</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7</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5</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w:t>
            </w:r>
            <w:r>
              <w:rPr>
                <w:color w:val="000000"/>
                <w:lang w:eastAsia="en-GB"/>
              </w:rPr>
              <w:t>,</w:t>
            </w:r>
            <w:r w:rsidRPr="0092617D">
              <w:rPr>
                <w:color w:val="000000"/>
                <w:lang w:eastAsia="en-GB"/>
              </w:rPr>
              <w:t>7</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81 123</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49</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0</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169</w:t>
            </w:r>
            <w:r>
              <w:rPr>
                <w:color w:val="000000"/>
                <w:lang w:eastAsia="en-GB"/>
              </w:rPr>
              <w:t>,</w:t>
            </w:r>
            <w:r w:rsidRPr="0092617D">
              <w:rPr>
                <w:color w:val="000000"/>
                <w:lang w:eastAsia="en-GB"/>
              </w:rPr>
              <w:t>6</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30</w:t>
            </w:r>
            <w:r>
              <w:rPr>
                <w:color w:val="000000"/>
                <w:lang w:eastAsia="en-GB"/>
              </w:rPr>
              <w:t>,</w:t>
            </w:r>
            <w:r w:rsidRPr="0092617D">
              <w:rPr>
                <w:color w:val="000000"/>
                <w:lang w:eastAsia="en-GB"/>
              </w:rPr>
              <w:t>9</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5</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3</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3</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82 123</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16</w:t>
            </w:r>
            <w:r>
              <w:rPr>
                <w:color w:val="000000"/>
                <w:lang w:eastAsia="en-GB"/>
              </w:rPr>
              <w:t>,</w:t>
            </w:r>
            <w:r w:rsidRPr="0092617D">
              <w:rPr>
                <w:color w:val="000000"/>
                <w:lang w:eastAsia="en-GB"/>
              </w:rPr>
              <w:t>70</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12</w:t>
            </w:r>
            <w:r>
              <w:rPr>
                <w:color w:val="000000"/>
                <w:lang w:eastAsia="en-GB"/>
              </w:rPr>
              <w:t>,</w:t>
            </w:r>
            <w:r w:rsidRPr="0092617D">
              <w:rPr>
                <w:color w:val="000000"/>
                <w:lang w:eastAsia="en-GB"/>
              </w:rPr>
              <w:t>3</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654</w:t>
            </w:r>
            <w:r>
              <w:rPr>
                <w:color w:val="000000"/>
                <w:lang w:eastAsia="en-GB"/>
              </w:rPr>
              <w:t>,</w:t>
            </w:r>
            <w:r w:rsidRPr="0092617D">
              <w:rPr>
                <w:color w:val="000000"/>
                <w:lang w:eastAsia="en-GB"/>
              </w:rPr>
              <w:t>9</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10</w:t>
            </w:r>
            <w:r>
              <w:rPr>
                <w:color w:val="000000"/>
                <w:lang w:eastAsia="en-GB"/>
              </w:rPr>
              <w:t>,</w:t>
            </w:r>
            <w:r w:rsidRPr="0092617D">
              <w:rPr>
                <w:color w:val="000000"/>
                <w:lang w:eastAsia="en-GB"/>
              </w:rPr>
              <w:t>7</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39</w:t>
            </w:r>
            <w:r>
              <w:rPr>
                <w:color w:val="000000"/>
                <w:lang w:eastAsia="en-GB"/>
              </w:rPr>
              <w:t>,</w:t>
            </w:r>
            <w:r w:rsidRPr="0092617D">
              <w:rPr>
                <w:color w:val="000000"/>
                <w:lang w:eastAsia="en-GB"/>
              </w:rPr>
              <w:t>2</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19</w:t>
            </w:r>
            <w:r>
              <w:rPr>
                <w:color w:val="000000"/>
                <w:lang w:eastAsia="en-GB"/>
              </w:rPr>
              <w:t>,</w:t>
            </w:r>
            <w:r w:rsidRPr="0092617D">
              <w:rPr>
                <w:color w:val="000000"/>
                <w:lang w:eastAsia="en-GB"/>
              </w:rPr>
              <w:t>2</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11</w:t>
            </w:r>
            <w:r>
              <w:rPr>
                <w:color w:val="000000"/>
                <w:lang w:eastAsia="en-GB"/>
              </w:rPr>
              <w:t>,</w:t>
            </w:r>
            <w:r w:rsidRPr="0092617D">
              <w:rPr>
                <w:color w:val="000000"/>
                <w:lang w:eastAsia="en-GB"/>
              </w:rPr>
              <w:t>8</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2</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9</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82 325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19</w:t>
            </w:r>
            <w:r>
              <w:rPr>
                <w:color w:val="000000"/>
                <w:lang w:eastAsia="en-GB"/>
              </w:rPr>
              <w:t>,</w:t>
            </w:r>
            <w:r w:rsidRPr="0092617D">
              <w:rPr>
                <w:color w:val="000000"/>
                <w:lang w:eastAsia="en-GB"/>
              </w:rPr>
              <w:t>05</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14</w:t>
            </w:r>
            <w:r>
              <w:rPr>
                <w:color w:val="000000"/>
                <w:lang w:eastAsia="en-GB"/>
              </w:rPr>
              <w:t>,</w:t>
            </w:r>
            <w:r w:rsidRPr="0092617D">
              <w:rPr>
                <w:color w:val="000000"/>
                <w:lang w:eastAsia="en-GB"/>
              </w:rPr>
              <w:t>0</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20</w:t>
            </w:r>
            <w:r>
              <w:rPr>
                <w:color w:val="000000"/>
                <w:lang w:eastAsia="en-GB"/>
              </w:rPr>
              <w:t>,</w:t>
            </w:r>
            <w:r w:rsidRPr="0092617D">
              <w:rPr>
                <w:color w:val="000000"/>
                <w:lang w:eastAsia="en-GB"/>
              </w:rPr>
              <w:t>9</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3</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1</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6</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4</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8</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83 123</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51</w:t>
            </w:r>
            <w:r>
              <w:rPr>
                <w:color w:val="000000"/>
                <w:lang w:eastAsia="en-GB"/>
              </w:rPr>
              <w:t>,</w:t>
            </w:r>
            <w:r w:rsidRPr="0092617D">
              <w:rPr>
                <w:color w:val="000000"/>
                <w:lang w:eastAsia="en-GB"/>
              </w:rPr>
              <w:t>95</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38</w:t>
            </w:r>
            <w:r>
              <w:rPr>
                <w:color w:val="000000"/>
                <w:lang w:eastAsia="en-GB"/>
              </w:rPr>
              <w:t>,</w:t>
            </w:r>
            <w:r w:rsidRPr="0092617D">
              <w:rPr>
                <w:color w:val="000000"/>
                <w:lang w:eastAsia="en-GB"/>
              </w:rPr>
              <w:t>3</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646</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75</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89</w:t>
            </w:r>
            <w:r>
              <w:rPr>
                <w:color w:val="000000"/>
                <w:lang w:eastAsia="en-GB"/>
              </w:rPr>
              <w:t>,</w:t>
            </w:r>
            <w:r w:rsidRPr="0092617D">
              <w:rPr>
                <w:color w:val="000000"/>
                <w:lang w:eastAsia="en-GB"/>
              </w:rPr>
              <w:t>4</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113</w:t>
            </w:r>
            <w:r>
              <w:rPr>
                <w:color w:val="000000"/>
                <w:lang w:eastAsia="en-GB"/>
              </w:rPr>
              <w:t>,</w:t>
            </w:r>
            <w:r w:rsidRPr="0092617D">
              <w:rPr>
                <w:color w:val="000000"/>
                <w:lang w:eastAsia="en-GB"/>
              </w:rPr>
              <w:t>8</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70</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2</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4</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83 270</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69</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5</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6</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3</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3</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83 325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w:t>
            </w:r>
            <w:r>
              <w:rPr>
                <w:color w:val="000000"/>
                <w:lang w:eastAsia="en-GB"/>
              </w:rPr>
              <w:t>,</w:t>
            </w:r>
            <w:r w:rsidRPr="0092617D">
              <w:rPr>
                <w:color w:val="000000"/>
                <w:lang w:eastAsia="en-GB"/>
              </w:rPr>
              <w:t>38</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4</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11</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6</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4</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1</w:t>
            </w:r>
          </w:p>
        </w:tc>
      </w:tr>
      <w:tr w:rsidR="00935730" w:rsidRPr="004F27B5" w:rsidTr="00835CC2">
        <w:trPr>
          <w:trHeight w:val="20"/>
        </w:trPr>
        <w:tc>
          <w:tcPr>
            <w:tcW w:w="2320" w:type="dxa"/>
            <w:vMerge w:val="restart"/>
            <w:tcBorders>
              <w:top w:val="nil"/>
              <w:left w:val="single" w:sz="4" w:space="0" w:color="auto"/>
              <w:right w:val="single" w:sz="4" w:space="0" w:color="auto"/>
            </w:tcBorders>
            <w:shd w:val="clear" w:color="auto" w:fill="D9D9D9" w:themeFill="background1" w:themeFillShade="D9"/>
            <w:noWrap/>
            <w:vAlign w:val="center"/>
            <w:hideMark/>
          </w:tcPr>
          <w:p w:rsidR="00935730" w:rsidRPr="004F27B5" w:rsidRDefault="00935730" w:rsidP="00935730">
            <w:pPr>
              <w:jc w:val="center"/>
              <w:rPr>
                <w:szCs w:val="22"/>
                <w:lang w:eastAsia="sr-Latn-CS"/>
              </w:rPr>
            </w:pPr>
            <w:r>
              <w:rPr>
                <w:sz w:val="22"/>
                <w:szCs w:val="22"/>
                <w:lang w:eastAsia="sr-Latn-CS"/>
              </w:rPr>
              <w:t>Изданачке</w:t>
            </w:r>
            <w:r w:rsidRPr="004F27B5">
              <w:rPr>
                <w:sz w:val="22"/>
                <w:szCs w:val="22"/>
                <w:lang w:eastAsia="sr-Latn-CS"/>
              </w:rPr>
              <w:t xml:space="preserve"> </w:t>
            </w:r>
            <w:r>
              <w:rPr>
                <w:sz w:val="22"/>
                <w:szCs w:val="22"/>
                <w:lang w:eastAsia="sr-Latn-CS"/>
              </w:rPr>
              <w:t>девастиране</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r>
      <w:tr w:rsidR="00935730" w:rsidRPr="004F27B5" w:rsidTr="00835CC2">
        <w:trPr>
          <w:trHeight w:val="20"/>
        </w:trPr>
        <w:tc>
          <w:tcPr>
            <w:tcW w:w="2320"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935730" w:rsidRPr="004F27B5" w:rsidRDefault="00935730" w:rsidP="00935730">
            <w:pPr>
              <w:jc w:val="center"/>
              <w:rPr>
                <w:szCs w:val="22"/>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135</w:t>
            </w:r>
            <w:r>
              <w:rPr>
                <w:color w:val="000000"/>
                <w:lang w:eastAsia="en-GB"/>
              </w:rPr>
              <w:t>,</w:t>
            </w:r>
            <w:r w:rsidRPr="0092617D">
              <w:rPr>
                <w:color w:val="000000"/>
                <w:lang w:eastAsia="en-GB"/>
              </w:rPr>
              <w:t>60</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3</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134</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9</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45</w:t>
            </w:r>
            <w:r>
              <w:rPr>
                <w:color w:val="000000"/>
                <w:lang w:eastAsia="en-GB"/>
              </w:rPr>
              <w:t>,</w:t>
            </w:r>
            <w:r w:rsidRPr="0092617D">
              <w:rPr>
                <w:color w:val="000000"/>
                <w:lang w:eastAsia="en-GB"/>
              </w:rPr>
              <w:t>2</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162</w:t>
            </w:r>
            <w:r>
              <w:rPr>
                <w:color w:val="000000"/>
                <w:lang w:eastAsia="en-GB"/>
              </w:rPr>
              <w:t>,</w:t>
            </w:r>
            <w:r w:rsidRPr="0092617D">
              <w:rPr>
                <w:color w:val="000000"/>
                <w:lang w:eastAsia="en-GB"/>
              </w:rPr>
              <w:t>4</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6</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35730" w:rsidRPr="004F27B5" w:rsidRDefault="00935730" w:rsidP="00935730">
            <w:pPr>
              <w:jc w:val="center"/>
              <w:rPr>
                <w:szCs w:val="22"/>
                <w:lang w:eastAsia="sr-Latn-CS"/>
              </w:rPr>
            </w:pPr>
            <w:r>
              <w:rPr>
                <w:sz w:val="22"/>
                <w:szCs w:val="22"/>
                <w:lang w:eastAsia="sr-Latn-CS"/>
              </w:rPr>
              <w:t>Свега</w:t>
            </w:r>
            <w:r w:rsidRPr="004F27B5">
              <w:rPr>
                <w:sz w:val="22"/>
                <w:szCs w:val="22"/>
                <w:lang w:eastAsia="sr-Latn-CS"/>
              </w:rPr>
              <w:t xml:space="preserve"> </w:t>
            </w:r>
            <w:r>
              <w:rPr>
                <w:sz w:val="22"/>
                <w:szCs w:val="22"/>
                <w:lang w:eastAsia="sr-Latn-CS"/>
              </w:rPr>
              <w:t>изданачке</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554</w:t>
            </w:r>
            <w:r>
              <w:rPr>
                <w:color w:val="000000"/>
                <w:lang w:eastAsia="en-GB"/>
              </w:rPr>
              <w:t>,</w:t>
            </w:r>
            <w:r w:rsidRPr="0092617D">
              <w:rPr>
                <w:color w:val="000000"/>
                <w:lang w:eastAsia="en-GB"/>
              </w:rPr>
              <w:t>38</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63</w:t>
            </w:r>
            <w:r>
              <w:rPr>
                <w:color w:val="000000"/>
                <w:lang w:eastAsia="en-GB"/>
              </w:rPr>
              <w:t>,</w:t>
            </w:r>
            <w:r w:rsidRPr="0092617D">
              <w:rPr>
                <w:color w:val="000000"/>
                <w:lang w:eastAsia="en-GB"/>
              </w:rPr>
              <w:t>3</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213</w:t>
            </w:r>
            <w:r>
              <w:rPr>
                <w:color w:val="000000"/>
                <w:lang w:eastAsia="en-GB"/>
              </w:rPr>
              <w:t>.</w:t>
            </w:r>
            <w:r w:rsidRPr="0092617D">
              <w:rPr>
                <w:color w:val="000000"/>
                <w:lang w:eastAsia="en-GB"/>
              </w:rPr>
              <w:t>115</w:t>
            </w:r>
            <w:r>
              <w:rPr>
                <w:color w:val="000000"/>
                <w:lang w:eastAsia="en-GB"/>
              </w:rPr>
              <w:t>,</w:t>
            </w:r>
            <w:r w:rsidRPr="0092617D">
              <w:rPr>
                <w:color w:val="000000"/>
                <w:lang w:eastAsia="en-GB"/>
              </w:rPr>
              <w:t>6</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47</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83</w:t>
            </w:r>
            <w:r>
              <w:rPr>
                <w:color w:val="000000"/>
                <w:lang w:eastAsia="en-GB"/>
              </w:rPr>
              <w:t>,</w:t>
            </w:r>
            <w:r w:rsidRPr="0092617D">
              <w:rPr>
                <w:color w:val="000000"/>
                <w:lang w:eastAsia="en-GB"/>
              </w:rPr>
              <w:t>4</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334</w:t>
            </w:r>
            <w:r>
              <w:rPr>
                <w:color w:val="000000"/>
                <w:lang w:eastAsia="en-GB"/>
              </w:rPr>
              <w:t>,</w:t>
            </w:r>
            <w:r w:rsidRPr="0092617D">
              <w:rPr>
                <w:color w:val="000000"/>
                <w:lang w:eastAsia="en-GB"/>
              </w:rPr>
              <w:t>0</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58</w:t>
            </w:r>
            <w:r>
              <w:rPr>
                <w:color w:val="000000"/>
                <w:lang w:eastAsia="en-GB"/>
              </w:rPr>
              <w:t>,</w:t>
            </w:r>
            <w:r w:rsidRPr="0092617D">
              <w:rPr>
                <w:color w:val="000000"/>
                <w:lang w:eastAsia="en-GB"/>
              </w:rPr>
              <w:t>3</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1</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5</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Cs w:val="22"/>
                <w:lang w:eastAsia="sr-Latn-CS"/>
              </w:rPr>
            </w:pPr>
            <w:r>
              <w:rPr>
                <w:szCs w:val="22"/>
                <w:lang w:eastAsia="sr-Latn-CS"/>
              </w:rPr>
              <w:t>12 453</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9</w:t>
            </w:r>
            <w:r>
              <w:rPr>
                <w:color w:val="000000"/>
                <w:lang w:eastAsia="en-GB"/>
              </w:rPr>
              <w:t>,</w:t>
            </w:r>
            <w:r w:rsidRPr="0092617D">
              <w:rPr>
                <w:color w:val="000000"/>
                <w:lang w:eastAsia="en-GB"/>
              </w:rPr>
              <w:t>71</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2</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350</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139</w:t>
            </w:r>
            <w:r>
              <w:rPr>
                <w:color w:val="000000"/>
                <w:lang w:eastAsia="en-GB"/>
              </w:rPr>
              <w:t>,</w:t>
            </w:r>
            <w:r w:rsidRPr="0092617D">
              <w:rPr>
                <w:color w:val="000000"/>
                <w:lang w:eastAsia="en-GB"/>
              </w:rPr>
              <w:t>1</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126</w:t>
            </w:r>
            <w:r>
              <w:rPr>
                <w:color w:val="000000"/>
                <w:lang w:eastAsia="en-GB"/>
              </w:rPr>
              <w:t>,</w:t>
            </w:r>
            <w:r w:rsidRPr="0092617D">
              <w:rPr>
                <w:color w:val="000000"/>
                <w:lang w:eastAsia="en-GB"/>
              </w:rPr>
              <w:t>9</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7</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w:t>
            </w:r>
            <w:r>
              <w:rPr>
                <w:color w:val="000000"/>
                <w:lang w:eastAsia="en-GB"/>
              </w:rPr>
              <w:t>,</w:t>
            </w:r>
            <w:r w:rsidRPr="0092617D">
              <w:rPr>
                <w:color w:val="000000"/>
                <w:lang w:eastAsia="en-GB"/>
              </w:rPr>
              <w:t>1</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9</w:t>
            </w:r>
            <w:r>
              <w:rPr>
                <w:color w:val="000000"/>
                <w:lang w:eastAsia="en-GB"/>
              </w:rPr>
              <w:t>,</w:t>
            </w:r>
            <w:r w:rsidRPr="0092617D">
              <w:rPr>
                <w:color w:val="000000"/>
                <w:lang w:eastAsia="en-GB"/>
              </w:rPr>
              <w:t>4</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Cs w:val="22"/>
                <w:lang w:eastAsia="sr-Latn-CS"/>
              </w:rPr>
            </w:pPr>
            <w:r>
              <w:rPr>
                <w:szCs w:val="22"/>
                <w:lang w:eastAsia="sr-Latn-CS"/>
              </w:rPr>
              <w:t>12 455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58</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298</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189</w:t>
            </w:r>
            <w:r>
              <w:rPr>
                <w:color w:val="000000"/>
                <w:lang w:eastAsia="en-GB"/>
              </w:rPr>
              <w:t>,</w:t>
            </w:r>
            <w:r w:rsidRPr="0092617D">
              <w:rPr>
                <w:color w:val="000000"/>
                <w:lang w:eastAsia="en-GB"/>
              </w:rPr>
              <w:t>1</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0</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9</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0</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Cs w:val="22"/>
                <w:lang w:eastAsia="sr-Latn-CS"/>
              </w:rPr>
            </w:pPr>
            <w:r>
              <w:rPr>
                <w:szCs w:val="22"/>
                <w:lang w:eastAsia="sr-Latn-CS"/>
              </w:rPr>
              <w:t>12 457</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10</w:t>
            </w:r>
            <w:r>
              <w:rPr>
                <w:color w:val="000000"/>
                <w:lang w:eastAsia="en-GB"/>
              </w:rPr>
              <w:t>,</w:t>
            </w:r>
            <w:r w:rsidRPr="0092617D">
              <w:rPr>
                <w:color w:val="000000"/>
                <w:lang w:eastAsia="en-GB"/>
              </w:rPr>
              <w:t>76</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158</w:t>
            </w:r>
            <w:r>
              <w:rPr>
                <w:color w:val="000000"/>
                <w:lang w:eastAsia="en-GB"/>
              </w:rPr>
              <w:t>,</w:t>
            </w:r>
            <w:r w:rsidRPr="0092617D">
              <w:rPr>
                <w:color w:val="000000"/>
                <w:lang w:eastAsia="en-GB"/>
              </w:rPr>
              <w:t>7</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386</w:t>
            </w:r>
            <w:r>
              <w:rPr>
                <w:color w:val="000000"/>
                <w:lang w:eastAsia="en-GB"/>
              </w:rPr>
              <w:t>,</w:t>
            </w:r>
            <w:r w:rsidRPr="0092617D">
              <w:rPr>
                <w:color w:val="000000"/>
                <w:lang w:eastAsia="en-GB"/>
              </w:rPr>
              <w:t>5</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41</w:t>
            </w:r>
            <w:r>
              <w:rPr>
                <w:color w:val="000000"/>
                <w:lang w:eastAsia="en-GB"/>
              </w:rPr>
              <w:t>,</w:t>
            </w:r>
            <w:r w:rsidRPr="0092617D">
              <w:rPr>
                <w:color w:val="000000"/>
                <w:lang w:eastAsia="en-GB"/>
              </w:rPr>
              <w:t>7</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6</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9</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0</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Cs w:val="22"/>
                <w:lang w:eastAsia="sr-Latn-CS"/>
              </w:rPr>
            </w:pPr>
            <w:r>
              <w:rPr>
                <w:szCs w:val="22"/>
                <w:lang w:eastAsia="sr-Latn-CS"/>
              </w:rPr>
              <w:t>12 475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139</w:t>
            </w:r>
            <w:r>
              <w:rPr>
                <w:color w:val="000000"/>
                <w:lang w:eastAsia="en-GB"/>
              </w:rPr>
              <w:t>,</w:t>
            </w:r>
            <w:r w:rsidRPr="0092617D">
              <w:rPr>
                <w:color w:val="000000"/>
                <w:lang w:eastAsia="en-GB"/>
              </w:rPr>
              <w:t>34</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16</w:t>
            </w:r>
            <w:r>
              <w:rPr>
                <w:color w:val="000000"/>
                <w:lang w:eastAsia="en-GB"/>
              </w:rPr>
              <w:t>,</w:t>
            </w:r>
            <w:r w:rsidRPr="0092617D">
              <w:rPr>
                <w:color w:val="000000"/>
                <w:lang w:eastAsia="en-GB"/>
              </w:rPr>
              <w:t>5</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36</w:t>
            </w:r>
            <w:r>
              <w:rPr>
                <w:color w:val="000000"/>
                <w:lang w:eastAsia="en-GB"/>
              </w:rPr>
              <w:t>.</w:t>
            </w:r>
            <w:r w:rsidRPr="0092617D">
              <w:rPr>
                <w:color w:val="000000"/>
                <w:lang w:eastAsia="en-GB"/>
              </w:rPr>
              <w:t>280</w:t>
            </w:r>
            <w:r>
              <w:rPr>
                <w:color w:val="000000"/>
                <w:lang w:eastAsia="en-GB"/>
              </w:rPr>
              <w:t>,</w:t>
            </w:r>
            <w:r w:rsidRPr="0092617D">
              <w:rPr>
                <w:color w:val="000000"/>
                <w:lang w:eastAsia="en-GB"/>
              </w:rPr>
              <w:t>4</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21</w:t>
            </w:r>
            <w:r>
              <w:rPr>
                <w:color w:val="000000"/>
                <w:lang w:eastAsia="en-GB"/>
              </w:rPr>
              <w:t>,</w:t>
            </w:r>
            <w:r w:rsidRPr="0092617D">
              <w:rPr>
                <w:color w:val="000000"/>
                <w:lang w:eastAsia="en-GB"/>
              </w:rPr>
              <w:t>4</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260</w:t>
            </w:r>
            <w:r>
              <w:rPr>
                <w:color w:val="000000"/>
                <w:lang w:eastAsia="en-GB"/>
              </w:rPr>
              <w:t>,</w:t>
            </w:r>
            <w:r w:rsidRPr="0092617D">
              <w:rPr>
                <w:color w:val="000000"/>
                <w:lang w:eastAsia="en-GB"/>
              </w:rPr>
              <w:t>4</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407</w:t>
            </w:r>
            <w:r>
              <w:rPr>
                <w:color w:val="000000"/>
                <w:lang w:eastAsia="en-GB"/>
              </w:rPr>
              <w:t>,</w:t>
            </w:r>
            <w:r w:rsidRPr="0092617D">
              <w:rPr>
                <w:color w:val="000000"/>
                <w:lang w:eastAsia="en-GB"/>
              </w:rPr>
              <w:t>7</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15</w:t>
            </w:r>
            <w:r>
              <w:rPr>
                <w:color w:val="000000"/>
                <w:lang w:eastAsia="en-GB"/>
              </w:rPr>
              <w:t>,</w:t>
            </w:r>
            <w:r w:rsidRPr="0092617D">
              <w:rPr>
                <w:color w:val="000000"/>
                <w:lang w:eastAsia="en-GB"/>
              </w:rPr>
              <w:t>3</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9</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1</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Cs w:val="22"/>
                <w:lang w:eastAsia="sr-Latn-CS"/>
              </w:rPr>
            </w:pPr>
            <w:r>
              <w:rPr>
                <w:szCs w:val="22"/>
                <w:lang w:eastAsia="sr-Latn-CS"/>
              </w:rPr>
              <w:t>12 477</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04</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4</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607</w:t>
            </w:r>
            <w:r>
              <w:rPr>
                <w:color w:val="000000"/>
                <w:lang w:eastAsia="en-GB"/>
              </w:rPr>
              <w:t>,</w:t>
            </w:r>
            <w:r w:rsidRPr="0092617D">
              <w:rPr>
                <w:color w:val="000000"/>
                <w:lang w:eastAsia="en-GB"/>
              </w:rPr>
              <w:t>7</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4</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199</w:t>
            </w:r>
            <w:r>
              <w:rPr>
                <w:color w:val="000000"/>
                <w:lang w:eastAsia="en-GB"/>
              </w:rPr>
              <w:t>,</w:t>
            </w:r>
            <w:r w:rsidRPr="0092617D">
              <w:rPr>
                <w:color w:val="000000"/>
                <w:lang w:eastAsia="en-GB"/>
              </w:rPr>
              <w:t>9</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10</w:t>
            </w:r>
            <w:r>
              <w:rPr>
                <w:color w:val="000000"/>
                <w:lang w:eastAsia="en-GB"/>
              </w:rPr>
              <w:t>,</w:t>
            </w:r>
            <w:r w:rsidRPr="0092617D">
              <w:rPr>
                <w:color w:val="000000"/>
                <w:lang w:eastAsia="en-GB"/>
              </w:rPr>
              <w:t>3</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4</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4</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7</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Cs w:val="22"/>
                <w:lang w:eastAsia="sr-Latn-CS"/>
              </w:rPr>
            </w:pPr>
            <w:r>
              <w:rPr>
                <w:szCs w:val="22"/>
                <w:lang w:eastAsia="sr-Latn-CS"/>
              </w:rPr>
              <w:t>12 483</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11</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193</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173</w:t>
            </w:r>
            <w:r>
              <w:rPr>
                <w:color w:val="000000"/>
                <w:lang w:eastAsia="en-GB"/>
              </w:rPr>
              <w:t>,</w:t>
            </w:r>
            <w:r w:rsidRPr="0092617D">
              <w:rPr>
                <w:color w:val="000000"/>
                <w:lang w:eastAsia="en-GB"/>
              </w:rPr>
              <w:t>9</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9</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6</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5</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Cs w:val="22"/>
                <w:lang w:eastAsia="sr-Latn-CS"/>
              </w:rPr>
            </w:pPr>
            <w:r>
              <w:rPr>
                <w:szCs w:val="22"/>
                <w:lang w:eastAsia="sr-Latn-CS"/>
              </w:rPr>
              <w:t>82 455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w:t>
            </w:r>
            <w:r>
              <w:rPr>
                <w:color w:val="000000"/>
                <w:lang w:eastAsia="en-GB"/>
              </w:rPr>
              <w:t>,</w:t>
            </w:r>
            <w:r w:rsidRPr="0092617D">
              <w:rPr>
                <w:color w:val="000000"/>
                <w:lang w:eastAsia="en-GB"/>
              </w:rPr>
              <w:t>26</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9</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552</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9</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213</w:t>
            </w:r>
            <w:r>
              <w:rPr>
                <w:color w:val="000000"/>
                <w:lang w:eastAsia="en-GB"/>
              </w:rPr>
              <w:t>,</w:t>
            </w:r>
            <w:r w:rsidRPr="0092617D">
              <w:rPr>
                <w:color w:val="000000"/>
                <w:lang w:eastAsia="en-GB"/>
              </w:rPr>
              <w:t>9</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11</w:t>
            </w:r>
            <w:r>
              <w:rPr>
                <w:color w:val="000000"/>
                <w:lang w:eastAsia="en-GB"/>
              </w:rPr>
              <w:t>,</w:t>
            </w:r>
            <w:r w:rsidRPr="0092617D">
              <w:rPr>
                <w:color w:val="000000"/>
                <w:lang w:eastAsia="en-GB"/>
              </w:rPr>
              <w:t>9</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4</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6</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8</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Cs w:val="22"/>
                <w:lang w:eastAsia="sr-Latn-CS"/>
              </w:rPr>
            </w:pPr>
            <w:r>
              <w:rPr>
                <w:szCs w:val="22"/>
                <w:lang w:eastAsia="sr-Latn-CS"/>
              </w:rPr>
              <w:t>82 457</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52</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5</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353</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299</w:t>
            </w:r>
            <w:r>
              <w:rPr>
                <w:color w:val="000000"/>
                <w:lang w:eastAsia="en-GB"/>
              </w:rPr>
              <w:t>,</w:t>
            </w:r>
            <w:r w:rsidRPr="0092617D">
              <w:rPr>
                <w:color w:val="000000"/>
                <w:lang w:eastAsia="en-GB"/>
              </w:rPr>
              <w:t>4</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14</w:t>
            </w:r>
            <w:r>
              <w:rPr>
                <w:color w:val="000000"/>
                <w:lang w:eastAsia="en-GB"/>
              </w:rPr>
              <w:t>,</w:t>
            </w:r>
            <w:r w:rsidRPr="0092617D">
              <w:rPr>
                <w:color w:val="000000"/>
                <w:lang w:eastAsia="en-GB"/>
              </w:rPr>
              <w:t>3</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5</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2</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1</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Cs w:val="22"/>
                <w:lang w:eastAsia="sr-Latn-CS"/>
              </w:rPr>
            </w:pPr>
            <w:r>
              <w:rPr>
                <w:szCs w:val="22"/>
                <w:lang w:eastAsia="sr-Latn-CS"/>
              </w:rPr>
              <w:t>82 459</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38</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3</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421</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176</w:t>
            </w:r>
            <w:r>
              <w:rPr>
                <w:color w:val="000000"/>
                <w:lang w:eastAsia="en-GB"/>
              </w:rPr>
              <w:t>,</w:t>
            </w:r>
            <w:r w:rsidRPr="0092617D">
              <w:rPr>
                <w:color w:val="000000"/>
                <w:lang w:eastAsia="en-GB"/>
              </w:rPr>
              <w:t>9</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7</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3</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8</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6</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Cs w:val="22"/>
                <w:lang w:eastAsia="sr-Latn-CS"/>
              </w:rPr>
            </w:pPr>
            <w:r>
              <w:rPr>
                <w:szCs w:val="22"/>
                <w:lang w:eastAsia="sr-Latn-CS"/>
              </w:rPr>
              <w:t>82 469</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72</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9</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3</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9</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5</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10</w:t>
            </w:r>
            <w:r>
              <w:rPr>
                <w:color w:val="000000"/>
                <w:lang w:eastAsia="en-GB"/>
              </w:rPr>
              <w:t>,</w:t>
            </w:r>
            <w:r w:rsidRPr="0092617D">
              <w:rPr>
                <w:color w:val="000000"/>
                <w:lang w:eastAsia="en-GB"/>
              </w:rPr>
              <w:t>0</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Cs w:val="22"/>
                <w:lang w:eastAsia="sr-Latn-CS"/>
              </w:rPr>
            </w:pPr>
            <w:r>
              <w:rPr>
                <w:szCs w:val="22"/>
                <w:lang w:eastAsia="sr-Latn-CS"/>
              </w:rPr>
              <w:t>82 475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52</w:t>
            </w:r>
            <w:r>
              <w:rPr>
                <w:color w:val="000000"/>
                <w:lang w:eastAsia="en-GB"/>
              </w:rPr>
              <w:t>,</w:t>
            </w:r>
            <w:r w:rsidRPr="0092617D">
              <w:rPr>
                <w:color w:val="000000"/>
                <w:lang w:eastAsia="en-GB"/>
              </w:rPr>
              <w:t>10</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2</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9</w:t>
            </w:r>
            <w:r>
              <w:rPr>
                <w:color w:val="000000"/>
                <w:lang w:eastAsia="en-GB"/>
              </w:rPr>
              <w:t>.</w:t>
            </w:r>
            <w:r w:rsidRPr="0092617D">
              <w:rPr>
                <w:color w:val="000000"/>
                <w:lang w:eastAsia="en-GB"/>
              </w:rPr>
              <w:t>601</w:t>
            </w:r>
            <w:r>
              <w:rPr>
                <w:color w:val="000000"/>
                <w:lang w:eastAsia="en-GB"/>
              </w:rPr>
              <w:t>,</w:t>
            </w:r>
            <w:r w:rsidRPr="0092617D">
              <w:rPr>
                <w:color w:val="000000"/>
                <w:lang w:eastAsia="en-GB"/>
              </w:rPr>
              <w:t>9</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7</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184</w:t>
            </w:r>
            <w:r>
              <w:rPr>
                <w:color w:val="000000"/>
                <w:lang w:eastAsia="en-GB"/>
              </w:rPr>
              <w:t>,</w:t>
            </w:r>
            <w:r w:rsidRPr="0092617D">
              <w:rPr>
                <w:color w:val="000000"/>
                <w:lang w:eastAsia="en-GB"/>
              </w:rPr>
              <w:t>3</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160</w:t>
            </w:r>
            <w:r>
              <w:rPr>
                <w:color w:val="000000"/>
                <w:lang w:eastAsia="en-GB"/>
              </w:rPr>
              <w:t>,</w:t>
            </w:r>
            <w:r w:rsidRPr="0092617D">
              <w:rPr>
                <w:color w:val="000000"/>
                <w:lang w:eastAsia="en-GB"/>
              </w:rPr>
              <w:t>5</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1</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7</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Cs w:val="22"/>
                <w:lang w:eastAsia="sr-Latn-CS"/>
              </w:rPr>
            </w:pPr>
            <w:r>
              <w:rPr>
                <w:szCs w:val="22"/>
                <w:lang w:eastAsia="sr-Latn-CS"/>
              </w:rPr>
              <w:t>82 477</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41</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6</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228</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7</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227</w:t>
            </w:r>
            <w:r>
              <w:rPr>
                <w:color w:val="000000"/>
                <w:lang w:eastAsia="en-GB"/>
              </w:rPr>
              <w:t>,</w:t>
            </w:r>
            <w:r w:rsidRPr="0092617D">
              <w:rPr>
                <w:color w:val="000000"/>
                <w:lang w:eastAsia="en-GB"/>
              </w:rPr>
              <w:t>0</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19</w:t>
            </w:r>
            <w:r>
              <w:rPr>
                <w:color w:val="000000"/>
                <w:lang w:eastAsia="en-GB"/>
              </w:rPr>
              <w:t>,</w:t>
            </w:r>
            <w:r w:rsidRPr="0092617D">
              <w:rPr>
                <w:color w:val="000000"/>
                <w:lang w:eastAsia="en-GB"/>
              </w:rPr>
              <w:t>0</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7</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5</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6</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Cs w:val="22"/>
                <w:lang w:eastAsia="sr-Latn-CS"/>
              </w:rPr>
            </w:pPr>
            <w:r>
              <w:rPr>
                <w:szCs w:val="22"/>
                <w:lang w:eastAsia="sr-Latn-CS"/>
              </w:rPr>
              <w:t>83 455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16</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6</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879</w:t>
            </w:r>
            <w:r>
              <w:rPr>
                <w:color w:val="000000"/>
                <w:lang w:eastAsia="en-GB"/>
              </w:rPr>
              <w:t>,</w:t>
            </w:r>
            <w:r w:rsidRPr="0092617D">
              <w:rPr>
                <w:color w:val="000000"/>
                <w:lang w:eastAsia="en-GB"/>
              </w:rPr>
              <w:t>9</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170</w:t>
            </w:r>
            <w:r>
              <w:rPr>
                <w:color w:val="000000"/>
                <w:lang w:eastAsia="en-GB"/>
              </w:rPr>
              <w:t>,</w:t>
            </w:r>
            <w:r w:rsidRPr="0092617D">
              <w:rPr>
                <w:color w:val="000000"/>
                <w:lang w:eastAsia="en-GB"/>
              </w:rPr>
              <w:t>5</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8</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3</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8</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Cs w:val="22"/>
                <w:lang w:eastAsia="sr-Latn-CS"/>
              </w:rPr>
            </w:pPr>
            <w:r>
              <w:rPr>
                <w:szCs w:val="22"/>
                <w:lang w:eastAsia="sr-Latn-CS"/>
              </w:rPr>
              <w:t>83 457</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27</w:t>
            </w:r>
            <w:r>
              <w:rPr>
                <w:color w:val="000000"/>
                <w:lang w:eastAsia="en-GB"/>
              </w:rPr>
              <w:t>,</w:t>
            </w:r>
            <w:r w:rsidRPr="0092617D">
              <w:rPr>
                <w:color w:val="000000"/>
                <w:lang w:eastAsia="en-GB"/>
              </w:rPr>
              <w:t>04</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2</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w:t>
            </w:r>
            <w:r>
              <w:rPr>
                <w:color w:val="000000"/>
                <w:lang w:eastAsia="en-GB"/>
              </w:rPr>
              <w:t>.</w:t>
            </w:r>
            <w:r w:rsidRPr="0092617D">
              <w:rPr>
                <w:color w:val="000000"/>
                <w:lang w:eastAsia="en-GB"/>
              </w:rPr>
              <w:t>640</w:t>
            </w:r>
            <w:r>
              <w:rPr>
                <w:color w:val="000000"/>
                <w:lang w:eastAsia="en-GB"/>
              </w:rPr>
              <w:t>,</w:t>
            </w:r>
            <w:r w:rsidRPr="0092617D">
              <w:rPr>
                <w:color w:val="000000"/>
                <w:lang w:eastAsia="en-GB"/>
              </w:rPr>
              <w:t>6</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282</w:t>
            </w:r>
            <w:r>
              <w:rPr>
                <w:color w:val="000000"/>
                <w:lang w:eastAsia="en-GB"/>
              </w:rPr>
              <w:t>,</w:t>
            </w:r>
            <w:r w:rsidRPr="0092617D">
              <w:rPr>
                <w:color w:val="000000"/>
                <w:lang w:eastAsia="en-GB"/>
              </w:rPr>
              <w:t>6</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102</w:t>
            </w:r>
            <w:r>
              <w:rPr>
                <w:color w:val="000000"/>
                <w:lang w:eastAsia="en-GB"/>
              </w:rPr>
              <w:t>,</w:t>
            </w:r>
            <w:r w:rsidRPr="0092617D">
              <w:rPr>
                <w:color w:val="000000"/>
                <w:lang w:eastAsia="en-GB"/>
              </w:rPr>
              <w:t>6</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8</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8</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Cs w:val="22"/>
                <w:lang w:eastAsia="sr-Latn-CS"/>
              </w:rPr>
            </w:pPr>
            <w:r>
              <w:rPr>
                <w:szCs w:val="22"/>
                <w:lang w:eastAsia="sr-Latn-CS"/>
              </w:rPr>
              <w:t>83 469</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11</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6</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213</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41</w:t>
            </w:r>
            <w:r>
              <w:rPr>
                <w:color w:val="000000"/>
                <w:lang w:eastAsia="en-GB"/>
              </w:rPr>
              <w:t>,</w:t>
            </w:r>
            <w:r w:rsidRPr="0092617D">
              <w:rPr>
                <w:color w:val="000000"/>
                <w:lang w:eastAsia="en-GB"/>
              </w:rPr>
              <w:t>8</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8</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4</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9</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Cs w:val="22"/>
                <w:lang w:eastAsia="sr-Latn-CS"/>
              </w:rPr>
            </w:pPr>
            <w:r>
              <w:rPr>
                <w:szCs w:val="22"/>
                <w:lang w:eastAsia="sr-Latn-CS"/>
              </w:rPr>
              <w:t>83 475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489</w:t>
            </w:r>
            <w:r>
              <w:rPr>
                <w:color w:val="000000"/>
                <w:lang w:eastAsia="en-GB"/>
              </w:rPr>
              <w:t>,</w:t>
            </w:r>
            <w:r w:rsidRPr="0092617D">
              <w:rPr>
                <w:color w:val="000000"/>
                <w:lang w:eastAsia="en-GB"/>
              </w:rPr>
              <w:t>63</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58</w:t>
            </w:r>
            <w:r>
              <w:rPr>
                <w:color w:val="000000"/>
                <w:lang w:eastAsia="en-GB"/>
              </w:rPr>
              <w:t>,</w:t>
            </w:r>
            <w:r w:rsidRPr="0092617D">
              <w:rPr>
                <w:color w:val="000000"/>
                <w:lang w:eastAsia="en-GB"/>
              </w:rPr>
              <w:t>1</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89</w:t>
            </w:r>
            <w:r>
              <w:rPr>
                <w:color w:val="000000"/>
                <w:lang w:eastAsia="en-GB"/>
              </w:rPr>
              <w:t>.</w:t>
            </w:r>
            <w:r w:rsidRPr="0092617D">
              <w:rPr>
                <w:color w:val="000000"/>
                <w:lang w:eastAsia="en-GB"/>
              </w:rPr>
              <w:t>396</w:t>
            </w:r>
            <w:r>
              <w:rPr>
                <w:color w:val="000000"/>
                <w:lang w:eastAsia="en-GB"/>
              </w:rPr>
              <w:t>,</w:t>
            </w:r>
            <w:r w:rsidRPr="0092617D">
              <w:rPr>
                <w:color w:val="000000"/>
                <w:lang w:eastAsia="en-GB"/>
              </w:rPr>
              <w:t>6</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52</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182</w:t>
            </w:r>
            <w:r>
              <w:rPr>
                <w:color w:val="000000"/>
                <w:lang w:eastAsia="en-GB"/>
              </w:rPr>
              <w:t>,</w:t>
            </w:r>
            <w:r w:rsidRPr="0092617D">
              <w:rPr>
                <w:color w:val="000000"/>
                <w:lang w:eastAsia="en-GB"/>
              </w:rPr>
              <w:t>6</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543</w:t>
            </w:r>
            <w:r>
              <w:rPr>
                <w:color w:val="000000"/>
                <w:lang w:eastAsia="en-GB"/>
              </w:rPr>
              <w:t>,</w:t>
            </w:r>
            <w:r w:rsidRPr="0092617D">
              <w:rPr>
                <w:color w:val="000000"/>
                <w:lang w:eastAsia="en-GB"/>
              </w:rPr>
              <w:t>4</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57</w:t>
            </w:r>
            <w:r>
              <w:rPr>
                <w:color w:val="000000"/>
                <w:lang w:eastAsia="en-GB"/>
              </w:rPr>
              <w:t>,</w:t>
            </w:r>
            <w:r w:rsidRPr="0092617D">
              <w:rPr>
                <w:color w:val="000000"/>
                <w:lang w:eastAsia="en-GB"/>
              </w:rPr>
              <w:t>7</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2</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7</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Cs w:val="22"/>
                <w:lang w:eastAsia="sr-Latn-CS"/>
              </w:rPr>
            </w:pPr>
            <w:r>
              <w:rPr>
                <w:szCs w:val="22"/>
                <w:lang w:eastAsia="sr-Latn-CS"/>
              </w:rPr>
              <w:t>83 477</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56</w:t>
            </w:r>
            <w:r>
              <w:rPr>
                <w:color w:val="000000"/>
                <w:lang w:eastAsia="en-GB"/>
              </w:rPr>
              <w:t>,</w:t>
            </w:r>
            <w:r w:rsidRPr="0092617D">
              <w:rPr>
                <w:color w:val="000000"/>
                <w:lang w:eastAsia="en-GB"/>
              </w:rPr>
              <w:t>76</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7</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w:t>
            </w:r>
            <w:r>
              <w:rPr>
                <w:color w:val="000000"/>
                <w:lang w:eastAsia="en-GB"/>
              </w:rPr>
              <w:t>.</w:t>
            </w:r>
            <w:r w:rsidRPr="0092617D">
              <w:rPr>
                <w:color w:val="000000"/>
                <w:lang w:eastAsia="en-GB"/>
              </w:rPr>
              <w:t>957</w:t>
            </w:r>
            <w:r>
              <w:rPr>
                <w:color w:val="000000"/>
                <w:lang w:eastAsia="en-GB"/>
              </w:rPr>
              <w:t>,</w:t>
            </w:r>
            <w:r w:rsidRPr="0092617D">
              <w:rPr>
                <w:color w:val="000000"/>
                <w:lang w:eastAsia="en-GB"/>
              </w:rPr>
              <w:t>7</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245</w:t>
            </w:r>
            <w:r>
              <w:rPr>
                <w:color w:val="000000"/>
                <w:lang w:eastAsia="en-GB"/>
              </w:rPr>
              <w:t>,</w:t>
            </w:r>
            <w:r w:rsidRPr="0092617D">
              <w:rPr>
                <w:color w:val="000000"/>
                <w:lang w:eastAsia="en-GB"/>
              </w:rPr>
              <w:t>9</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211</w:t>
            </w:r>
            <w:r>
              <w:rPr>
                <w:color w:val="000000"/>
                <w:lang w:eastAsia="en-GB"/>
              </w:rPr>
              <w:t>,</w:t>
            </w:r>
            <w:r w:rsidRPr="0092617D">
              <w:rPr>
                <w:color w:val="000000"/>
                <w:lang w:eastAsia="en-GB"/>
              </w:rPr>
              <w:t>5</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w:t>
            </w:r>
            <w:r>
              <w:rPr>
                <w:color w:val="000000"/>
                <w:lang w:eastAsia="en-GB"/>
              </w:rPr>
              <w:t>,</w:t>
            </w:r>
            <w:r w:rsidRPr="0092617D">
              <w:rPr>
                <w:color w:val="000000"/>
                <w:lang w:eastAsia="en-GB"/>
              </w:rPr>
              <w:t>9</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7</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5</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Cs w:val="22"/>
                <w:lang w:eastAsia="sr-Latn-CS"/>
              </w:rPr>
            </w:pPr>
            <w:r>
              <w:rPr>
                <w:szCs w:val="22"/>
                <w:lang w:eastAsia="sr-Latn-CS"/>
              </w:rPr>
              <w:t>83 483</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20</w:t>
            </w:r>
            <w:r>
              <w:rPr>
                <w:color w:val="000000"/>
                <w:lang w:eastAsia="en-GB"/>
              </w:rPr>
              <w:t>,</w:t>
            </w:r>
            <w:r w:rsidRPr="0092617D">
              <w:rPr>
                <w:color w:val="000000"/>
                <w:lang w:eastAsia="en-GB"/>
              </w:rPr>
              <w:t>83</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5</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50</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4</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0</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0</w:t>
            </w:r>
          </w:p>
        </w:tc>
      </w:tr>
      <w:tr w:rsidR="00935730" w:rsidRPr="004F27B5" w:rsidTr="00835CC2">
        <w:trPr>
          <w:trHeight w:val="20"/>
        </w:trPr>
        <w:tc>
          <w:tcPr>
            <w:tcW w:w="232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35730" w:rsidRPr="004F27B5" w:rsidRDefault="00935730" w:rsidP="00935730">
            <w:pPr>
              <w:jc w:val="center"/>
              <w:rPr>
                <w:szCs w:val="22"/>
                <w:lang w:eastAsia="sr-Latn-CS"/>
              </w:rPr>
            </w:pPr>
            <w:bookmarkStart w:id="388" w:name="_Toc503785450"/>
            <w:bookmarkStart w:id="389" w:name="_Toc503786025"/>
            <w:r>
              <w:rPr>
                <w:sz w:val="22"/>
                <w:szCs w:val="22"/>
                <w:lang w:eastAsia="sr-Latn-CS"/>
              </w:rPr>
              <w:t>Вештачке</w:t>
            </w:r>
            <w:r w:rsidRPr="004F27B5">
              <w:rPr>
                <w:sz w:val="22"/>
                <w:szCs w:val="22"/>
                <w:lang w:eastAsia="sr-Latn-CS"/>
              </w:rPr>
              <w:t xml:space="preserve"> </w:t>
            </w:r>
            <w:r>
              <w:rPr>
                <w:sz w:val="22"/>
                <w:szCs w:val="22"/>
                <w:lang w:eastAsia="sr-Latn-CS"/>
              </w:rPr>
              <w:t>очуване</w:t>
            </w:r>
            <w:bookmarkEnd w:id="388"/>
            <w:bookmarkEnd w:id="389"/>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r>
      <w:tr w:rsidR="00935730" w:rsidRPr="004F27B5" w:rsidTr="00835CC2">
        <w:trPr>
          <w:trHeight w:val="20"/>
        </w:trPr>
        <w:tc>
          <w:tcPr>
            <w:tcW w:w="23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35730" w:rsidRPr="004F27B5" w:rsidRDefault="00935730" w:rsidP="00935730">
            <w:pPr>
              <w:jc w:val="center"/>
              <w:rPr>
                <w:szCs w:val="22"/>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843</w:t>
            </w:r>
            <w:r>
              <w:rPr>
                <w:color w:val="000000"/>
                <w:lang w:eastAsia="en-GB"/>
              </w:rPr>
              <w:t>,</w:t>
            </w:r>
            <w:r w:rsidRPr="0092617D">
              <w:rPr>
                <w:color w:val="000000"/>
                <w:lang w:eastAsia="en-GB"/>
              </w:rPr>
              <w:t>46</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73</w:t>
            </w:r>
            <w:r>
              <w:rPr>
                <w:color w:val="000000"/>
                <w:lang w:eastAsia="en-GB"/>
              </w:rPr>
              <w:t>,</w:t>
            </w:r>
            <w:r w:rsidRPr="0092617D">
              <w:rPr>
                <w:color w:val="000000"/>
                <w:lang w:eastAsia="en-GB"/>
              </w:rPr>
              <w:t>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169</w:t>
            </w:r>
            <w:r>
              <w:rPr>
                <w:color w:val="000000"/>
                <w:lang w:eastAsia="en-GB"/>
              </w:rPr>
              <w:t>.</w:t>
            </w:r>
            <w:r w:rsidRPr="0092617D">
              <w:rPr>
                <w:color w:val="000000"/>
                <w:lang w:eastAsia="en-GB"/>
              </w:rPr>
              <w:t>194</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80</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200</w:t>
            </w:r>
            <w:r>
              <w:rPr>
                <w:color w:val="000000"/>
                <w:lang w:eastAsia="en-GB"/>
              </w:rPr>
              <w:t>,</w:t>
            </w:r>
            <w:r w:rsidRPr="0092617D">
              <w:rPr>
                <w:color w:val="000000"/>
                <w:lang w:eastAsia="en-GB"/>
              </w:rPr>
              <w:t>6</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672</w:t>
            </w:r>
            <w:r>
              <w:rPr>
                <w:color w:val="000000"/>
                <w:lang w:eastAsia="en-GB"/>
              </w:rPr>
              <w:t>,</w:t>
            </w:r>
            <w:r w:rsidRPr="0092617D">
              <w:rPr>
                <w:color w:val="000000"/>
                <w:lang w:eastAsia="en-GB"/>
              </w:rPr>
              <w:t>9</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82</w:t>
            </w:r>
            <w:r>
              <w:rPr>
                <w:color w:val="000000"/>
                <w:lang w:eastAsia="en-GB"/>
              </w:rPr>
              <w:t>,</w:t>
            </w:r>
            <w:r w:rsidRPr="0092617D">
              <w:rPr>
                <w:color w:val="000000"/>
                <w:lang w:eastAsia="en-GB"/>
              </w:rPr>
              <w:t>7</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6</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935730" w:rsidRPr="004F27B5" w:rsidRDefault="00935730" w:rsidP="00935730">
            <w:pPr>
              <w:jc w:val="center"/>
              <w:rPr>
                <w:szCs w:val="22"/>
                <w:lang w:eastAsia="sr-Latn-CS"/>
              </w:rPr>
            </w:pPr>
            <w:bookmarkStart w:id="390" w:name="_Toc503785451"/>
            <w:bookmarkStart w:id="391" w:name="_Toc503786026"/>
            <w:r w:rsidRPr="004F27B5">
              <w:rPr>
                <w:sz w:val="22"/>
                <w:szCs w:val="22"/>
                <w:lang w:eastAsia="sr-Latn-CS"/>
              </w:rPr>
              <w:t>12 453</w:t>
            </w:r>
            <w:bookmarkEnd w:id="390"/>
            <w:bookmarkEnd w:id="391"/>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42</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6</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176</w:t>
            </w:r>
            <w:r>
              <w:rPr>
                <w:color w:val="000000"/>
                <w:lang w:eastAsia="en-GB"/>
              </w:rPr>
              <w:t>,</w:t>
            </w:r>
            <w:r w:rsidRPr="0092617D">
              <w:rPr>
                <w:color w:val="000000"/>
                <w:lang w:eastAsia="en-GB"/>
              </w:rPr>
              <w:t>6</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124</w:t>
            </w:r>
            <w:r>
              <w:rPr>
                <w:color w:val="000000"/>
                <w:lang w:eastAsia="en-GB"/>
              </w:rPr>
              <w:t>,</w:t>
            </w:r>
            <w:r w:rsidRPr="0092617D">
              <w:rPr>
                <w:color w:val="000000"/>
                <w:lang w:eastAsia="en-GB"/>
              </w:rPr>
              <w:t>4</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3</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1</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7</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0</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12 457</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19</w:t>
            </w:r>
            <w:r>
              <w:rPr>
                <w:color w:val="000000"/>
                <w:lang w:eastAsia="en-GB"/>
              </w:rPr>
              <w:t>,</w:t>
            </w:r>
            <w:r w:rsidRPr="0092617D">
              <w:rPr>
                <w:color w:val="000000"/>
                <w:lang w:eastAsia="en-GB"/>
              </w:rPr>
              <w:t>40</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w:t>
            </w:r>
            <w:r>
              <w:rPr>
                <w:color w:val="000000"/>
                <w:lang w:eastAsia="en-GB"/>
              </w:rPr>
              <w:t>,</w:t>
            </w:r>
            <w:r w:rsidRPr="0092617D">
              <w:rPr>
                <w:color w:val="000000"/>
                <w:lang w:eastAsia="en-GB"/>
              </w:rPr>
              <w:t>4</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748</w:t>
            </w:r>
            <w:r>
              <w:rPr>
                <w:color w:val="000000"/>
                <w:lang w:eastAsia="en-GB"/>
              </w:rPr>
              <w:t>,</w:t>
            </w:r>
            <w:r w:rsidRPr="0092617D">
              <w:rPr>
                <w:color w:val="000000"/>
                <w:lang w:eastAsia="en-GB"/>
              </w:rPr>
              <w:t>4</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18</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347</w:t>
            </w:r>
            <w:r>
              <w:rPr>
                <w:color w:val="000000"/>
                <w:lang w:eastAsia="en-GB"/>
              </w:rPr>
              <w:t>,</w:t>
            </w:r>
            <w:r w:rsidRPr="0092617D">
              <w:rPr>
                <w:color w:val="000000"/>
                <w:lang w:eastAsia="en-GB"/>
              </w:rPr>
              <w:t>9</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87</w:t>
            </w:r>
            <w:r>
              <w:rPr>
                <w:color w:val="000000"/>
                <w:lang w:eastAsia="en-GB"/>
              </w:rPr>
              <w:t>,</w:t>
            </w:r>
            <w:r w:rsidRPr="0092617D">
              <w:rPr>
                <w:color w:val="000000"/>
                <w:lang w:eastAsia="en-GB"/>
              </w:rPr>
              <w:t>2</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17</w:t>
            </w:r>
            <w:r>
              <w:rPr>
                <w:color w:val="000000"/>
                <w:lang w:eastAsia="en-GB"/>
              </w:rPr>
              <w:t>,</w:t>
            </w:r>
            <w:r w:rsidRPr="0092617D">
              <w:rPr>
                <w:color w:val="000000"/>
                <w:lang w:eastAsia="en-GB"/>
              </w:rPr>
              <w:t>9</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5</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12 475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62</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9</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586</w:t>
            </w:r>
            <w:r>
              <w:rPr>
                <w:color w:val="000000"/>
                <w:lang w:eastAsia="en-GB"/>
              </w:rPr>
              <w:t>,</w:t>
            </w:r>
            <w:r w:rsidRPr="0092617D">
              <w:rPr>
                <w:color w:val="000000"/>
                <w:lang w:eastAsia="en-GB"/>
              </w:rPr>
              <w:t>9</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3</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239</w:t>
            </w:r>
            <w:r>
              <w:rPr>
                <w:color w:val="000000"/>
                <w:lang w:eastAsia="en-GB"/>
              </w:rPr>
              <w:t>,</w:t>
            </w:r>
            <w:r w:rsidRPr="0092617D">
              <w:rPr>
                <w:color w:val="000000"/>
                <w:lang w:eastAsia="en-GB"/>
              </w:rPr>
              <w:t>7</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15</w:t>
            </w:r>
            <w:r>
              <w:rPr>
                <w:color w:val="000000"/>
                <w:lang w:eastAsia="en-GB"/>
              </w:rPr>
              <w:t>,</w:t>
            </w:r>
            <w:r w:rsidRPr="0092617D">
              <w:rPr>
                <w:color w:val="000000"/>
                <w:lang w:eastAsia="en-GB"/>
              </w:rPr>
              <w:t>9</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3</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4</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0</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82 455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94</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383</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130</w:t>
            </w:r>
            <w:r>
              <w:rPr>
                <w:color w:val="000000"/>
                <w:lang w:eastAsia="en-GB"/>
              </w:rPr>
              <w:t>,</w:t>
            </w:r>
            <w:r w:rsidRPr="0092617D">
              <w:rPr>
                <w:color w:val="000000"/>
                <w:lang w:eastAsia="en-GB"/>
              </w:rPr>
              <w:t>3</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6</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7</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2</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9</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82 457</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39</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6</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179</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129</w:t>
            </w:r>
            <w:r>
              <w:rPr>
                <w:color w:val="000000"/>
                <w:lang w:eastAsia="en-GB"/>
              </w:rPr>
              <w:t>,</w:t>
            </w:r>
            <w:r w:rsidRPr="0092617D">
              <w:rPr>
                <w:color w:val="000000"/>
                <w:lang w:eastAsia="en-GB"/>
              </w:rPr>
              <w:t>2</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8</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6</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0</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6</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lastRenderedPageBreak/>
              <w:t>82 475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22</w:t>
            </w:r>
            <w:r>
              <w:rPr>
                <w:color w:val="000000"/>
                <w:lang w:eastAsia="en-GB"/>
              </w:rPr>
              <w:t>,</w:t>
            </w:r>
            <w:r w:rsidRPr="0092617D">
              <w:rPr>
                <w:color w:val="000000"/>
                <w:lang w:eastAsia="en-GB"/>
              </w:rPr>
              <w:t>87</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9</w:t>
            </w:r>
            <w:r>
              <w:rPr>
                <w:color w:val="000000"/>
                <w:lang w:eastAsia="en-GB"/>
              </w:rPr>
              <w:t>,</w:t>
            </w:r>
            <w:r w:rsidRPr="0092617D">
              <w:rPr>
                <w:color w:val="000000"/>
                <w:lang w:eastAsia="en-GB"/>
              </w:rPr>
              <w:t>9</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047</w:t>
            </w:r>
            <w:r>
              <w:rPr>
                <w:color w:val="000000"/>
                <w:lang w:eastAsia="en-GB"/>
              </w:rPr>
              <w:t>,</w:t>
            </w:r>
            <w:r w:rsidRPr="0092617D">
              <w:rPr>
                <w:color w:val="000000"/>
                <w:lang w:eastAsia="en-GB"/>
              </w:rPr>
              <w:t>7</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89</w:t>
            </w:r>
            <w:r>
              <w:rPr>
                <w:color w:val="000000"/>
                <w:lang w:eastAsia="en-GB"/>
              </w:rPr>
              <w:t>,</w:t>
            </w:r>
            <w:r w:rsidRPr="0092617D">
              <w:rPr>
                <w:color w:val="000000"/>
                <w:lang w:eastAsia="en-GB"/>
              </w:rPr>
              <w:t>5</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50</w:t>
            </w:r>
            <w:r>
              <w:rPr>
                <w:color w:val="000000"/>
                <w:lang w:eastAsia="en-GB"/>
              </w:rPr>
              <w:t>,</w:t>
            </w:r>
            <w:r w:rsidRPr="0092617D">
              <w:rPr>
                <w:color w:val="000000"/>
                <w:lang w:eastAsia="en-GB"/>
              </w:rPr>
              <w:t>5</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10</w:t>
            </w:r>
            <w:r>
              <w:rPr>
                <w:color w:val="000000"/>
                <w:lang w:eastAsia="en-GB"/>
              </w:rPr>
              <w:t>,</w:t>
            </w:r>
            <w:r w:rsidRPr="0092617D">
              <w:rPr>
                <w:color w:val="000000"/>
                <w:lang w:eastAsia="en-GB"/>
              </w:rPr>
              <w:t>4</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2</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5</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82 477</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78</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5</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382</w:t>
            </w:r>
            <w:r>
              <w:rPr>
                <w:color w:val="000000"/>
                <w:lang w:eastAsia="en-GB"/>
              </w:rPr>
              <w:t>,</w:t>
            </w:r>
            <w:r w:rsidRPr="0092617D">
              <w:rPr>
                <w:color w:val="000000"/>
                <w:lang w:eastAsia="en-GB"/>
              </w:rPr>
              <w:t>6</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66</w:t>
            </w:r>
            <w:r>
              <w:rPr>
                <w:color w:val="000000"/>
                <w:lang w:eastAsia="en-GB"/>
              </w:rPr>
              <w:t>,</w:t>
            </w:r>
            <w:r w:rsidRPr="0092617D">
              <w:rPr>
                <w:color w:val="000000"/>
                <w:lang w:eastAsia="en-GB"/>
              </w:rPr>
              <w:t>2</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11</w:t>
            </w:r>
            <w:r>
              <w:rPr>
                <w:color w:val="000000"/>
                <w:lang w:eastAsia="en-GB"/>
              </w:rPr>
              <w:t>,</w:t>
            </w:r>
            <w:r w:rsidRPr="0092617D">
              <w:rPr>
                <w:color w:val="000000"/>
                <w:lang w:eastAsia="en-GB"/>
              </w:rPr>
              <w:t>5</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4</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0</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0</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82 483</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47</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5</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w:t>
            </w:r>
            <w:r>
              <w:rPr>
                <w:color w:val="000000"/>
                <w:lang w:eastAsia="en-GB"/>
              </w:rPr>
              <w:t>,</w:t>
            </w:r>
            <w:r w:rsidRPr="0092617D">
              <w:rPr>
                <w:color w:val="000000"/>
                <w:lang w:eastAsia="en-GB"/>
              </w:rPr>
              <w:t>9</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0</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0</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83 455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35</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6</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66</w:t>
            </w:r>
            <w:r>
              <w:rPr>
                <w:color w:val="000000"/>
                <w:lang w:eastAsia="en-GB"/>
              </w:rPr>
              <w:t>,</w:t>
            </w:r>
            <w:r w:rsidRPr="0092617D">
              <w:rPr>
                <w:color w:val="000000"/>
                <w:lang w:eastAsia="en-GB"/>
              </w:rPr>
              <w:t>3</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49</w:t>
            </w:r>
            <w:r>
              <w:rPr>
                <w:color w:val="000000"/>
                <w:lang w:eastAsia="en-GB"/>
              </w:rPr>
              <w:t>,</w:t>
            </w:r>
            <w:r w:rsidRPr="0092617D">
              <w:rPr>
                <w:color w:val="000000"/>
                <w:lang w:eastAsia="en-GB"/>
              </w:rPr>
              <w:t>1</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5</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3</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7</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Pr="004F27B5" w:rsidRDefault="00935730" w:rsidP="00935730">
            <w:pPr>
              <w:jc w:val="center"/>
              <w:rPr>
                <w:sz w:val="22"/>
                <w:szCs w:val="22"/>
                <w:lang w:eastAsia="sr-Latn-CS"/>
              </w:rPr>
            </w:pPr>
            <w:r>
              <w:rPr>
                <w:sz w:val="22"/>
                <w:szCs w:val="22"/>
                <w:lang w:eastAsia="sr-Latn-CS"/>
              </w:rPr>
              <w:t>83 457</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24</w:t>
            </w:r>
            <w:r>
              <w:rPr>
                <w:color w:val="000000"/>
                <w:lang w:eastAsia="en-GB"/>
              </w:rPr>
              <w:t>,</w:t>
            </w:r>
            <w:r w:rsidRPr="0092617D">
              <w:rPr>
                <w:color w:val="000000"/>
                <w:lang w:eastAsia="en-GB"/>
              </w:rPr>
              <w:t>06</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10</w:t>
            </w:r>
            <w:r>
              <w:rPr>
                <w:color w:val="000000"/>
                <w:lang w:eastAsia="en-GB"/>
              </w:rPr>
              <w:t>,</w:t>
            </w:r>
            <w:r w:rsidRPr="0092617D">
              <w:rPr>
                <w:color w:val="000000"/>
                <w:lang w:eastAsia="en-GB"/>
              </w:rPr>
              <w:t>5</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957</w:t>
            </w:r>
            <w:r>
              <w:rPr>
                <w:color w:val="000000"/>
                <w:lang w:eastAsia="en-GB"/>
              </w:rPr>
              <w:t>,</w:t>
            </w:r>
            <w:r w:rsidRPr="0092617D">
              <w:rPr>
                <w:color w:val="000000"/>
                <w:lang w:eastAsia="en-GB"/>
              </w:rPr>
              <w:t>3</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w:t>
            </w:r>
            <w:r>
              <w:rPr>
                <w:color w:val="000000"/>
                <w:lang w:eastAsia="en-GB"/>
              </w:rPr>
              <w:t>,</w:t>
            </w:r>
            <w:r w:rsidRPr="0092617D">
              <w:rPr>
                <w:color w:val="000000"/>
                <w:lang w:eastAsia="en-GB"/>
              </w:rPr>
              <w:t>3</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206</w:t>
            </w:r>
            <w:r>
              <w:rPr>
                <w:color w:val="000000"/>
                <w:lang w:eastAsia="en-GB"/>
              </w:rPr>
              <w:t>,</w:t>
            </w:r>
            <w:r w:rsidRPr="0092617D">
              <w:rPr>
                <w:color w:val="000000"/>
                <w:lang w:eastAsia="en-GB"/>
              </w:rPr>
              <w:t>0</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63</w:t>
            </w:r>
            <w:r>
              <w:rPr>
                <w:color w:val="000000"/>
                <w:lang w:eastAsia="en-GB"/>
              </w:rPr>
              <w:t>,</w:t>
            </w:r>
            <w:r w:rsidRPr="0092617D">
              <w:rPr>
                <w:color w:val="000000"/>
                <w:lang w:eastAsia="en-GB"/>
              </w:rPr>
              <w:t>3</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6</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935730" w:rsidRPr="004F27B5" w:rsidRDefault="00935730" w:rsidP="00935730">
            <w:pPr>
              <w:jc w:val="center"/>
              <w:rPr>
                <w:szCs w:val="22"/>
                <w:lang w:eastAsia="sr-Latn-CS"/>
              </w:rPr>
            </w:pPr>
            <w:r>
              <w:rPr>
                <w:sz w:val="22"/>
                <w:szCs w:val="22"/>
                <w:lang w:eastAsia="sr-Latn-CS"/>
              </w:rPr>
              <w:t>83 469</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64</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7</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78</w:t>
            </w:r>
            <w:r>
              <w:rPr>
                <w:color w:val="000000"/>
                <w:lang w:eastAsia="en-GB"/>
              </w:rPr>
              <w:t>,</w:t>
            </w:r>
            <w:r w:rsidRPr="0092617D">
              <w:rPr>
                <w:color w:val="000000"/>
                <w:lang w:eastAsia="en-GB"/>
              </w:rPr>
              <w:t>6</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48</w:t>
            </w:r>
            <w:r>
              <w:rPr>
                <w:color w:val="000000"/>
                <w:lang w:eastAsia="en-GB"/>
              </w:rPr>
              <w:t>,</w:t>
            </w:r>
            <w:r w:rsidRPr="0092617D">
              <w:rPr>
                <w:color w:val="000000"/>
                <w:lang w:eastAsia="en-GB"/>
              </w:rPr>
              <w:t>0</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0</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4</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2</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5</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83 475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119</w:t>
            </w:r>
            <w:r>
              <w:rPr>
                <w:color w:val="000000"/>
                <w:lang w:eastAsia="en-GB"/>
              </w:rPr>
              <w:t>,</w:t>
            </w:r>
            <w:r w:rsidRPr="0092617D">
              <w:rPr>
                <w:color w:val="000000"/>
                <w:lang w:eastAsia="en-GB"/>
              </w:rPr>
              <w:t>04</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51</w:t>
            </w:r>
            <w:r>
              <w:rPr>
                <w:color w:val="000000"/>
                <w:lang w:eastAsia="en-GB"/>
              </w:rPr>
              <w:t>,</w:t>
            </w:r>
            <w:r w:rsidRPr="0092617D">
              <w:rPr>
                <w:color w:val="000000"/>
                <w:lang w:eastAsia="en-GB"/>
              </w:rPr>
              <w:t>8</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19</w:t>
            </w:r>
            <w:r>
              <w:rPr>
                <w:color w:val="000000"/>
                <w:lang w:eastAsia="en-GB"/>
              </w:rPr>
              <w:t>.</w:t>
            </w:r>
            <w:r w:rsidRPr="0092617D">
              <w:rPr>
                <w:color w:val="000000"/>
                <w:lang w:eastAsia="en-GB"/>
              </w:rPr>
              <w:t>141</w:t>
            </w:r>
            <w:r>
              <w:rPr>
                <w:color w:val="000000"/>
                <w:lang w:eastAsia="en-GB"/>
              </w:rPr>
              <w:t>,</w:t>
            </w:r>
            <w:r w:rsidRPr="0092617D">
              <w:rPr>
                <w:color w:val="000000"/>
                <w:lang w:eastAsia="en-GB"/>
              </w:rPr>
              <w:t>9</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51</w:t>
            </w:r>
            <w:r>
              <w:rPr>
                <w:color w:val="000000"/>
                <w:lang w:eastAsia="en-GB"/>
              </w:rPr>
              <w:t>,</w:t>
            </w:r>
            <w:r w:rsidRPr="0092617D">
              <w:rPr>
                <w:color w:val="000000"/>
                <w:lang w:eastAsia="en-GB"/>
              </w:rPr>
              <w:t>4</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160</w:t>
            </w:r>
            <w:r>
              <w:rPr>
                <w:color w:val="000000"/>
                <w:lang w:eastAsia="en-GB"/>
              </w:rPr>
              <w:t>,</w:t>
            </w:r>
            <w:r w:rsidRPr="0092617D">
              <w:rPr>
                <w:color w:val="000000"/>
                <w:lang w:eastAsia="en-GB"/>
              </w:rPr>
              <w:t>8</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213</w:t>
            </w:r>
            <w:r>
              <w:rPr>
                <w:color w:val="000000"/>
                <w:lang w:eastAsia="en-GB"/>
              </w:rPr>
              <w:t>,</w:t>
            </w:r>
            <w:r w:rsidRPr="0092617D">
              <w:rPr>
                <w:color w:val="000000"/>
                <w:lang w:eastAsia="en-GB"/>
              </w:rPr>
              <w:t>3</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43</w:t>
            </w:r>
            <w:r>
              <w:rPr>
                <w:color w:val="000000"/>
                <w:lang w:eastAsia="en-GB"/>
              </w:rPr>
              <w:t>,</w:t>
            </w:r>
            <w:r w:rsidRPr="0092617D">
              <w:rPr>
                <w:color w:val="000000"/>
                <w:lang w:eastAsia="en-GB"/>
              </w:rPr>
              <w:t>8</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8</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1</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83 477</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45</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4</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331</w:t>
            </w:r>
            <w:r>
              <w:rPr>
                <w:color w:val="000000"/>
                <w:lang w:eastAsia="en-GB"/>
              </w:rPr>
              <w:t>,</w:t>
            </w:r>
            <w:r w:rsidRPr="0092617D">
              <w:rPr>
                <w:color w:val="000000"/>
                <w:lang w:eastAsia="en-GB"/>
              </w:rPr>
              <w:t>7</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6</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244</w:t>
            </w:r>
            <w:r>
              <w:rPr>
                <w:color w:val="000000"/>
                <w:lang w:eastAsia="en-GB"/>
              </w:rPr>
              <w:t>,</w:t>
            </w:r>
            <w:r w:rsidRPr="0092617D">
              <w:rPr>
                <w:color w:val="000000"/>
                <w:lang w:eastAsia="en-GB"/>
              </w:rPr>
              <w:t>4</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24</w:t>
            </w:r>
            <w:r>
              <w:rPr>
                <w:color w:val="000000"/>
                <w:lang w:eastAsia="en-GB"/>
              </w:rPr>
              <w:t>,</w:t>
            </w:r>
            <w:r w:rsidRPr="0092617D">
              <w:rPr>
                <w:color w:val="000000"/>
                <w:lang w:eastAsia="en-GB"/>
              </w:rPr>
              <w:t>6</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5</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8</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83 479</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36</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2</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36</w:t>
            </w:r>
            <w:r>
              <w:rPr>
                <w:color w:val="000000"/>
                <w:lang w:eastAsia="en-GB"/>
              </w:rPr>
              <w:t>,</w:t>
            </w:r>
            <w:r w:rsidRPr="0092617D">
              <w:rPr>
                <w:color w:val="000000"/>
                <w:lang w:eastAsia="en-GB"/>
              </w:rPr>
              <w:t>4</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101</w:t>
            </w:r>
            <w:r>
              <w:rPr>
                <w:color w:val="000000"/>
                <w:lang w:eastAsia="en-GB"/>
              </w:rPr>
              <w:t>,</w:t>
            </w:r>
            <w:r w:rsidRPr="0092617D">
              <w:rPr>
                <w:color w:val="000000"/>
                <w:lang w:eastAsia="en-GB"/>
              </w:rPr>
              <w:t>1</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5</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5</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5</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935730" w:rsidRPr="004F27B5" w:rsidRDefault="00935730" w:rsidP="00935730">
            <w:pPr>
              <w:jc w:val="center"/>
              <w:rPr>
                <w:szCs w:val="22"/>
                <w:lang w:eastAsia="sr-Latn-CS"/>
              </w:rPr>
            </w:pPr>
            <w:r>
              <w:rPr>
                <w:sz w:val="22"/>
                <w:szCs w:val="22"/>
                <w:lang w:eastAsia="sr-Latn-CS"/>
              </w:rPr>
              <w:t>83 483</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14</w:t>
            </w:r>
            <w:r>
              <w:rPr>
                <w:color w:val="000000"/>
                <w:lang w:eastAsia="en-GB"/>
              </w:rPr>
              <w:t>,</w:t>
            </w:r>
            <w:r w:rsidRPr="0092617D">
              <w:rPr>
                <w:color w:val="000000"/>
                <w:lang w:eastAsia="en-GB"/>
              </w:rPr>
              <w:t>21</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2</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142</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4</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10</w:t>
            </w:r>
            <w:r>
              <w:rPr>
                <w:color w:val="000000"/>
                <w:lang w:eastAsia="en-GB"/>
              </w:rPr>
              <w:t>,</w:t>
            </w:r>
            <w:r w:rsidRPr="0092617D">
              <w:rPr>
                <w:color w:val="000000"/>
                <w:lang w:eastAsia="en-GB"/>
              </w:rPr>
              <w:t>0</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7</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2</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4</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0</w:t>
            </w:r>
          </w:p>
        </w:tc>
      </w:tr>
      <w:tr w:rsidR="00935730" w:rsidRPr="004F27B5" w:rsidTr="00835CC2">
        <w:trPr>
          <w:trHeight w:val="20"/>
        </w:trPr>
        <w:tc>
          <w:tcPr>
            <w:tcW w:w="232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35730" w:rsidRPr="004F27B5" w:rsidRDefault="00935730" w:rsidP="00935730">
            <w:pPr>
              <w:jc w:val="center"/>
              <w:rPr>
                <w:szCs w:val="22"/>
                <w:lang w:eastAsia="sr-Latn-CS"/>
              </w:rPr>
            </w:pPr>
            <w:bookmarkStart w:id="392" w:name="_Toc503785455"/>
            <w:bookmarkStart w:id="393" w:name="_Toc503786030"/>
            <w:r>
              <w:rPr>
                <w:sz w:val="22"/>
                <w:szCs w:val="22"/>
                <w:lang w:eastAsia="sr-Latn-CS"/>
              </w:rPr>
              <w:t>Вештачке</w:t>
            </w:r>
            <w:r w:rsidRPr="004F27B5">
              <w:rPr>
                <w:sz w:val="22"/>
                <w:szCs w:val="22"/>
                <w:lang w:eastAsia="sr-Latn-CS"/>
              </w:rPr>
              <w:t xml:space="preserve"> </w:t>
            </w:r>
            <w:r>
              <w:rPr>
                <w:sz w:val="22"/>
                <w:szCs w:val="22"/>
                <w:lang w:eastAsia="sr-Latn-CS"/>
              </w:rPr>
              <w:t>разређене</w:t>
            </w:r>
            <w:bookmarkEnd w:id="392"/>
            <w:bookmarkEnd w:id="393"/>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r>
      <w:tr w:rsidR="00935730" w:rsidRPr="004F27B5" w:rsidTr="00835CC2">
        <w:trPr>
          <w:trHeight w:val="20"/>
        </w:trPr>
        <w:tc>
          <w:tcPr>
            <w:tcW w:w="23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35730" w:rsidRPr="004F27B5" w:rsidRDefault="00935730" w:rsidP="00935730">
            <w:pPr>
              <w:jc w:val="center"/>
              <w:rPr>
                <w:szCs w:val="22"/>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230</w:t>
            </w:r>
            <w:r>
              <w:rPr>
                <w:color w:val="000000"/>
                <w:lang w:eastAsia="en-GB"/>
              </w:rPr>
              <w:t>,</w:t>
            </w:r>
            <w:r w:rsidRPr="0092617D">
              <w:rPr>
                <w:color w:val="000000"/>
                <w:lang w:eastAsia="en-GB"/>
              </w:rPr>
              <w:t>00</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19</w:t>
            </w:r>
            <w:r>
              <w:rPr>
                <w:color w:val="000000"/>
                <w:lang w:eastAsia="en-GB"/>
              </w:rPr>
              <w:t>,</w:t>
            </w:r>
            <w:r w:rsidRPr="0092617D">
              <w:rPr>
                <w:color w:val="000000"/>
                <w:lang w:eastAsia="en-GB"/>
              </w:rPr>
              <w:t>9</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37</w:t>
            </w:r>
            <w:r>
              <w:rPr>
                <w:color w:val="000000"/>
                <w:lang w:eastAsia="en-GB"/>
              </w:rPr>
              <w:t>.</w:t>
            </w:r>
            <w:r w:rsidRPr="0092617D">
              <w:rPr>
                <w:color w:val="000000"/>
                <w:lang w:eastAsia="en-GB"/>
              </w:rPr>
              <w:t>273</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17</w:t>
            </w:r>
            <w:r>
              <w:rPr>
                <w:color w:val="000000"/>
                <w:lang w:eastAsia="en-GB"/>
              </w:rPr>
              <w:t>,</w:t>
            </w:r>
            <w:r w:rsidRPr="0092617D">
              <w:rPr>
                <w:color w:val="000000"/>
                <w:lang w:eastAsia="en-GB"/>
              </w:rPr>
              <w:t>6</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162</w:t>
            </w:r>
            <w:r>
              <w:rPr>
                <w:color w:val="000000"/>
                <w:lang w:eastAsia="en-GB"/>
              </w:rPr>
              <w:t>,</w:t>
            </w:r>
            <w:r w:rsidRPr="0092617D">
              <w:rPr>
                <w:color w:val="000000"/>
                <w:lang w:eastAsia="en-GB"/>
              </w:rPr>
              <w:t>1</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486</w:t>
            </w:r>
            <w:r>
              <w:rPr>
                <w:color w:val="000000"/>
                <w:lang w:eastAsia="en-GB"/>
              </w:rPr>
              <w:t>,</w:t>
            </w:r>
            <w:r w:rsidRPr="0092617D">
              <w:rPr>
                <w:color w:val="000000"/>
                <w:lang w:eastAsia="en-GB"/>
              </w:rPr>
              <w:t>7</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15</w:t>
            </w:r>
            <w:r>
              <w:rPr>
                <w:color w:val="000000"/>
                <w:lang w:eastAsia="en-GB"/>
              </w:rPr>
              <w:t>,</w:t>
            </w:r>
            <w:r w:rsidRPr="0092617D">
              <w:rPr>
                <w:color w:val="000000"/>
                <w:lang w:eastAsia="en-GB"/>
              </w:rPr>
              <w:t>1</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1</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12 453</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37</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7</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43</w:t>
            </w:r>
            <w:r>
              <w:rPr>
                <w:color w:val="000000"/>
                <w:lang w:eastAsia="en-GB"/>
              </w:rPr>
              <w:t>,</w:t>
            </w:r>
            <w:r w:rsidRPr="0092617D">
              <w:rPr>
                <w:color w:val="000000"/>
                <w:lang w:eastAsia="en-GB"/>
              </w:rPr>
              <w:t>3</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9</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31</w:t>
            </w:r>
            <w:r>
              <w:rPr>
                <w:color w:val="000000"/>
                <w:lang w:eastAsia="en-GB"/>
              </w:rPr>
              <w:t>,</w:t>
            </w:r>
            <w:r w:rsidRPr="0092617D">
              <w:rPr>
                <w:color w:val="000000"/>
                <w:lang w:eastAsia="en-GB"/>
              </w:rPr>
              <w:t>6</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8</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9</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0</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12 457</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35</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6</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932</w:t>
            </w:r>
            <w:r>
              <w:rPr>
                <w:color w:val="000000"/>
                <w:lang w:eastAsia="en-GB"/>
              </w:rPr>
              <w:t>,</w:t>
            </w:r>
            <w:r w:rsidRPr="0092617D">
              <w:rPr>
                <w:color w:val="000000"/>
                <w:lang w:eastAsia="en-GB"/>
              </w:rPr>
              <w:t>3</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18</w:t>
            </w:r>
            <w:r>
              <w:rPr>
                <w:color w:val="000000"/>
                <w:lang w:eastAsia="en-GB"/>
              </w:rPr>
              <w:t>,</w:t>
            </w:r>
            <w:r w:rsidRPr="0092617D">
              <w:rPr>
                <w:color w:val="000000"/>
                <w:lang w:eastAsia="en-GB"/>
              </w:rPr>
              <w:t>3</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174</w:t>
            </w:r>
            <w:r>
              <w:rPr>
                <w:color w:val="000000"/>
                <w:lang w:eastAsia="en-GB"/>
              </w:rPr>
              <w:t>,</w:t>
            </w:r>
            <w:r w:rsidRPr="0092617D">
              <w:rPr>
                <w:color w:val="000000"/>
                <w:lang w:eastAsia="en-GB"/>
              </w:rPr>
              <w:t>3</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w:t>
            </w:r>
            <w:r>
              <w:rPr>
                <w:color w:val="000000"/>
                <w:lang w:eastAsia="en-GB"/>
              </w:rPr>
              <w:t>,</w:t>
            </w:r>
            <w:r w:rsidRPr="0092617D">
              <w:rPr>
                <w:color w:val="000000"/>
                <w:lang w:eastAsia="en-GB"/>
              </w:rPr>
              <w:t>8</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12</w:t>
            </w:r>
            <w:r>
              <w:rPr>
                <w:color w:val="000000"/>
                <w:lang w:eastAsia="en-GB"/>
              </w:rPr>
              <w:t>,</w:t>
            </w:r>
            <w:r w:rsidRPr="0092617D">
              <w:rPr>
                <w:color w:val="000000"/>
                <w:lang w:eastAsia="en-GB"/>
              </w:rPr>
              <w:t>2</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7</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9</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12 469</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91</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3</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6</w:t>
            </w:r>
            <w:r>
              <w:rPr>
                <w:color w:val="000000"/>
                <w:lang w:eastAsia="en-GB"/>
              </w:rPr>
              <w:t>,</w:t>
            </w:r>
            <w:r w:rsidRPr="0092617D">
              <w:rPr>
                <w:color w:val="000000"/>
                <w:lang w:eastAsia="en-GB"/>
              </w:rPr>
              <w:t>6</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4</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8</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1</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4</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12</w:t>
            </w:r>
            <w:r>
              <w:rPr>
                <w:color w:val="000000"/>
                <w:lang w:eastAsia="en-GB"/>
              </w:rPr>
              <w:t>,</w:t>
            </w:r>
            <w:r w:rsidRPr="0092617D">
              <w:rPr>
                <w:color w:val="000000"/>
                <w:lang w:eastAsia="en-GB"/>
              </w:rPr>
              <w:t>0</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82 457</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63</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5</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836</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16</w:t>
            </w:r>
            <w:r>
              <w:rPr>
                <w:color w:val="000000"/>
                <w:lang w:eastAsia="en-GB"/>
              </w:rPr>
              <w:t>,</w:t>
            </w:r>
            <w:r w:rsidRPr="0092617D">
              <w:rPr>
                <w:color w:val="000000"/>
                <w:lang w:eastAsia="en-GB"/>
              </w:rPr>
              <w:t>4</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230</w:t>
            </w:r>
            <w:r>
              <w:rPr>
                <w:color w:val="000000"/>
                <w:lang w:eastAsia="en-GB"/>
              </w:rPr>
              <w:t>,</w:t>
            </w:r>
            <w:r w:rsidRPr="0092617D">
              <w:rPr>
                <w:color w:val="000000"/>
                <w:lang w:eastAsia="en-GB"/>
              </w:rPr>
              <w:t>5</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10</w:t>
            </w:r>
            <w:r>
              <w:rPr>
                <w:color w:val="000000"/>
                <w:lang w:eastAsia="en-GB"/>
              </w:rPr>
              <w:t>,</w:t>
            </w:r>
            <w:r w:rsidRPr="0092617D">
              <w:rPr>
                <w:color w:val="000000"/>
                <w:lang w:eastAsia="en-GB"/>
              </w:rPr>
              <w:t>0</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w:t>
            </w:r>
            <w:r>
              <w:rPr>
                <w:color w:val="000000"/>
                <w:lang w:eastAsia="en-GB"/>
              </w:rPr>
              <w:t>,</w:t>
            </w:r>
            <w:r w:rsidRPr="0092617D">
              <w:rPr>
                <w:color w:val="000000"/>
                <w:lang w:eastAsia="en-GB"/>
              </w:rPr>
              <w:t>8</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8</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2</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82 475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27</w:t>
            </w:r>
            <w:r>
              <w:rPr>
                <w:color w:val="000000"/>
                <w:lang w:eastAsia="en-GB"/>
              </w:rPr>
              <w:t>,</w:t>
            </w:r>
            <w:r w:rsidRPr="0092617D">
              <w:rPr>
                <w:color w:val="000000"/>
                <w:lang w:eastAsia="en-GB"/>
              </w:rPr>
              <w:t>97</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34</w:t>
            </w:r>
            <w:r>
              <w:rPr>
                <w:color w:val="000000"/>
                <w:lang w:eastAsia="en-GB"/>
              </w:rPr>
              <w:t>,</w:t>
            </w:r>
            <w:r w:rsidRPr="0092617D">
              <w:rPr>
                <w:color w:val="000000"/>
                <w:lang w:eastAsia="en-GB"/>
              </w:rPr>
              <w:t>3</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463</w:t>
            </w:r>
            <w:r>
              <w:rPr>
                <w:color w:val="000000"/>
                <w:lang w:eastAsia="en-GB"/>
              </w:rPr>
              <w:t>,</w:t>
            </w:r>
            <w:r w:rsidRPr="0092617D">
              <w:rPr>
                <w:color w:val="000000"/>
                <w:lang w:eastAsia="en-GB"/>
              </w:rPr>
              <w:t>7</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9</w:t>
            </w:r>
            <w:r>
              <w:rPr>
                <w:color w:val="000000"/>
                <w:lang w:eastAsia="en-GB"/>
              </w:rPr>
              <w:t>,</w:t>
            </w:r>
            <w:r w:rsidRPr="0092617D">
              <w:rPr>
                <w:color w:val="000000"/>
                <w:lang w:eastAsia="en-GB"/>
              </w:rPr>
              <w:t>1</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16</w:t>
            </w:r>
            <w:r>
              <w:rPr>
                <w:color w:val="000000"/>
                <w:lang w:eastAsia="en-GB"/>
              </w:rPr>
              <w:t>,</w:t>
            </w:r>
            <w:r w:rsidRPr="0092617D">
              <w:rPr>
                <w:color w:val="000000"/>
                <w:lang w:eastAsia="en-GB"/>
              </w:rPr>
              <w:t>6</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8</w:t>
            </w:r>
            <w:r>
              <w:rPr>
                <w:color w:val="000000"/>
                <w:lang w:eastAsia="en-GB"/>
              </w:rPr>
              <w:t>,</w:t>
            </w:r>
            <w:r w:rsidRPr="0092617D">
              <w:rPr>
                <w:color w:val="000000"/>
                <w:lang w:eastAsia="en-GB"/>
              </w:rPr>
              <w:t>5</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11</w:t>
            </w:r>
            <w:r>
              <w:rPr>
                <w:color w:val="000000"/>
                <w:lang w:eastAsia="en-GB"/>
              </w:rPr>
              <w:t>,</w:t>
            </w:r>
            <w:r w:rsidRPr="0092617D">
              <w:rPr>
                <w:color w:val="000000"/>
                <w:lang w:eastAsia="en-GB"/>
              </w:rPr>
              <w:t>7</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3</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8</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83 457</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12</w:t>
            </w:r>
            <w:r>
              <w:rPr>
                <w:color w:val="000000"/>
                <w:lang w:eastAsia="en-GB"/>
              </w:rPr>
              <w:t>,</w:t>
            </w:r>
            <w:r w:rsidRPr="0092617D">
              <w:rPr>
                <w:color w:val="000000"/>
                <w:lang w:eastAsia="en-GB"/>
              </w:rPr>
              <w:t>29</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15</w:t>
            </w:r>
            <w:r>
              <w:rPr>
                <w:color w:val="000000"/>
                <w:lang w:eastAsia="en-GB"/>
              </w:rPr>
              <w:t>,</w:t>
            </w:r>
            <w:r w:rsidRPr="0092617D">
              <w:rPr>
                <w:color w:val="000000"/>
                <w:lang w:eastAsia="en-GB"/>
              </w:rPr>
              <w:t>1</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681</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33</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136</w:t>
            </w:r>
            <w:r>
              <w:rPr>
                <w:color w:val="000000"/>
                <w:lang w:eastAsia="en-GB"/>
              </w:rPr>
              <w:t>,</w:t>
            </w:r>
            <w:r w:rsidRPr="0092617D">
              <w:rPr>
                <w:color w:val="000000"/>
                <w:lang w:eastAsia="en-GB"/>
              </w:rPr>
              <w:t>8</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22</w:t>
            </w:r>
            <w:r>
              <w:rPr>
                <w:color w:val="000000"/>
                <w:lang w:eastAsia="en-GB"/>
              </w:rPr>
              <w:t>,</w:t>
            </w:r>
            <w:r w:rsidRPr="0092617D">
              <w:rPr>
                <w:color w:val="000000"/>
                <w:lang w:eastAsia="en-GB"/>
              </w:rPr>
              <w:t>5</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31</w:t>
            </w:r>
            <w:r>
              <w:rPr>
                <w:color w:val="000000"/>
                <w:lang w:eastAsia="en-GB"/>
              </w:rPr>
              <w:t>,</w:t>
            </w:r>
            <w:r w:rsidRPr="0092617D">
              <w:rPr>
                <w:color w:val="000000"/>
                <w:lang w:eastAsia="en-GB"/>
              </w:rPr>
              <w:t>1</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8</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3</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auto"/>
            <w:noWrap/>
            <w:vAlign w:val="center"/>
          </w:tcPr>
          <w:p w:rsidR="00935730" w:rsidRDefault="00935730" w:rsidP="00935730">
            <w:pPr>
              <w:jc w:val="center"/>
              <w:rPr>
                <w:sz w:val="22"/>
                <w:szCs w:val="22"/>
                <w:lang w:eastAsia="sr-Latn-CS"/>
              </w:rPr>
            </w:pPr>
            <w:r>
              <w:rPr>
                <w:sz w:val="22"/>
                <w:szCs w:val="22"/>
                <w:lang w:eastAsia="sr-Latn-CS"/>
              </w:rPr>
              <w:t>83 475</w:t>
            </w:r>
          </w:p>
        </w:tc>
        <w:tc>
          <w:tcPr>
            <w:tcW w:w="110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28</w:t>
            </w:r>
            <w:r>
              <w:rPr>
                <w:color w:val="000000"/>
                <w:lang w:eastAsia="en-GB"/>
              </w:rPr>
              <w:t>,</w:t>
            </w:r>
            <w:r w:rsidRPr="0092617D">
              <w:rPr>
                <w:color w:val="000000"/>
                <w:lang w:eastAsia="en-GB"/>
              </w:rPr>
              <w:t>92</w:t>
            </w:r>
          </w:p>
        </w:tc>
        <w:tc>
          <w:tcPr>
            <w:tcW w:w="72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35</w:t>
            </w:r>
            <w:r>
              <w:rPr>
                <w:color w:val="000000"/>
                <w:lang w:eastAsia="en-GB"/>
              </w:rPr>
              <w:t>,</w:t>
            </w:r>
            <w:r w:rsidRPr="0092617D">
              <w:rPr>
                <w:color w:val="000000"/>
                <w:lang w:eastAsia="en-GB"/>
              </w:rPr>
              <w:t>5</w:t>
            </w:r>
          </w:p>
        </w:tc>
        <w:tc>
          <w:tcPr>
            <w:tcW w:w="1311"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127</w:t>
            </w:r>
            <w:r>
              <w:rPr>
                <w:color w:val="000000"/>
                <w:lang w:eastAsia="en-GB"/>
              </w:rPr>
              <w:t>,</w:t>
            </w:r>
            <w:r w:rsidRPr="0092617D">
              <w:rPr>
                <w:color w:val="000000"/>
                <w:lang w:eastAsia="en-GB"/>
              </w:rPr>
              <w:t>8</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22</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39</w:t>
            </w:r>
            <w:r>
              <w:rPr>
                <w:color w:val="000000"/>
                <w:lang w:eastAsia="en-GB"/>
              </w:rPr>
              <w:t>,</w:t>
            </w:r>
            <w:r w:rsidRPr="0092617D">
              <w:rPr>
                <w:color w:val="000000"/>
                <w:lang w:eastAsia="en-GB"/>
              </w:rPr>
              <w:t>0</w:t>
            </w:r>
          </w:p>
        </w:tc>
        <w:tc>
          <w:tcPr>
            <w:tcW w:w="1049"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20</w:t>
            </w:r>
            <w:r>
              <w:rPr>
                <w:color w:val="000000"/>
                <w:lang w:eastAsia="en-GB"/>
              </w:rPr>
              <w:t>,</w:t>
            </w:r>
            <w:r w:rsidRPr="0092617D">
              <w:rPr>
                <w:color w:val="000000"/>
                <w:lang w:eastAsia="en-GB"/>
              </w:rPr>
              <w:t>4</w:t>
            </w:r>
          </w:p>
        </w:tc>
        <w:tc>
          <w:tcPr>
            <w:tcW w:w="797"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28</w:t>
            </w:r>
            <w:r>
              <w:rPr>
                <w:color w:val="000000"/>
                <w:lang w:eastAsia="en-GB"/>
              </w:rPr>
              <w:t>,</w:t>
            </w:r>
            <w:r w:rsidRPr="0092617D">
              <w:rPr>
                <w:color w:val="000000"/>
                <w:lang w:eastAsia="en-GB"/>
              </w:rPr>
              <w:t>2</w:t>
            </w:r>
          </w:p>
        </w:tc>
        <w:tc>
          <w:tcPr>
            <w:tcW w:w="794"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7</w:t>
            </w:r>
          </w:p>
        </w:tc>
        <w:tc>
          <w:tcPr>
            <w:tcW w:w="1060" w:type="dxa"/>
            <w:tcBorders>
              <w:top w:val="nil"/>
              <w:left w:val="nil"/>
              <w:bottom w:val="single" w:sz="4" w:space="0" w:color="auto"/>
              <w:right w:val="single" w:sz="4" w:space="0" w:color="auto"/>
            </w:tcBorders>
            <w:shd w:val="clear" w:color="auto" w:fill="auto"/>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8</w:t>
            </w:r>
          </w:p>
        </w:tc>
      </w:tr>
      <w:tr w:rsidR="00935730" w:rsidRPr="004F27B5" w:rsidTr="00835CC2">
        <w:trPr>
          <w:trHeight w:val="20"/>
        </w:trPr>
        <w:tc>
          <w:tcPr>
            <w:tcW w:w="2320" w:type="dxa"/>
            <w:vMerge w:val="restart"/>
            <w:tcBorders>
              <w:top w:val="nil"/>
              <w:left w:val="single" w:sz="4" w:space="0" w:color="auto"/>
              <w:right w:val="single" w:sz="4" w:space="0" w:color="auto"/>
            </w:tcBorders>
            <w:shd w:val="clear" w:color="auto" w:fill="D9D9D9" w:themeFill="background1" w:themeFillShade="D9"/>
            <w:noWrap/>
            <w:vAlign w:val="center"/>
          </w:tcPr>
          <w:p w:rsidR="00935730" w:rsidRPr="004F27B5" w:rsidRDefault="00935730" w:rsidP="00935730">
            <w:pPr>
              <w:jc w:val="center"/>
              <w:rPr>
                <w:szCs w:val="22"/>
                <w:lang w:eastAsia="sr-Latn-CS"/>
              </w:rPr>
            </w:pPr>
            <w:r>
              <w:rPr>
                <w:sz w:val="22"/>
                <w:szCs w:val="22"/>
                <w:lang w:eastAsia="sr-Latn-CS"/>
              </w:rPr>
              <w:t>Вештачке</w:t>
            </w:r>
            <w:r w:rsidRPr="004F27B5">
              <w:rPr>
                <w:sz w:val="22"/>
                <w:szCs w:val="22"/>
                <w:lang w:eastAsia="sr-Latn-CS"/>
              </w:rPr>
              <w:t xml:space="preserve"> </w:t>
            </w:r>
            <w:r>
              <w:rPr>
                <w:sz w:val="22"/>
                <w:szCs w:val="22"/>
                <w:lang w:eastAsia="sr-Latn-CS"/>
              </w:rPr>
              <w:t>девастиране</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 </w:t>
            </w:r>
          </w:p>
        </w:tc>
      </w:tr>
      <w:tr w:rsidR="00935730" w:rsidRPr="004F27B5" w:rsidTr="00835CC2">
        <w:trPr>
          <w:trHeight w:val="20"/>
        </w:trPr>
        <w:tc>
          <w:tcPr>
            <w:tcW w:w="2320"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rsidR="00935730" w:rsidRDefault="00935730" w:rsidP="00935730">
            <w:pPr>
              <w:jc w:val="center"/>
              <w:rPr>
                <w:sz w:val="22"/>
                <w:szCs w:val="22"/>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81</w:t>
            </w:r>
            <w:r>
              <w:rPr>
                <w:color w:val="000000"/>
                <w:lang w:eastAsia="en-GB"/>
              </w:rPr>
              <w:t>,</w:t>
            </w:r>
            <w:r w:rsidRPr="0092617D">
              <w:rPr>
                <w:color w:val="000000"/>
                <w:lang w:eastAsia="en-GB"/>
              </w:rPr>
              <w:t>44</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7</w:t>
            </w:r>
            <w:r>
              <w:rPr>
                <w:color w:val="000000"/>
                <w:lang w:eastAsia="en-GB"/>
              </w:rPr>
              <w:t>,</w:t>
            </w:r>
            <w:r w:rsidRPr="0092617D">
              <w:rPr>
                <w:color w:val="000000"/>
                <w:lang w:eastAsia="en-GB"/>
              </w:rPr>
              <w:t>1</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5</w:t>
            </w:r>
            <w:r>
              <w:rPr>
                <w:color w:val="000000"/>
                <w:lang w:eastAsia="en-GB"/>
              </w:rPr>
              <w:t>.</w:t>
            </w:r>
            <w:r w:rsidRPr="0092617D">
              <w:rPr>
                <w:color w:val="000000"/>
                <w:lang w:eastAsia="en-GB"/>
              </w:rPr>
              <w:t>091</w:t>
            </w:r>
            <w:r>
              <w:rPr>
                <w:color w:val="000000"/>
                <w:lang w:eastAsia="en-GB"/>
              </w:rPr>
              <w:t>,</w:t>
            </w:r>
            <w:r w:rsidRPr="0092617D">
              <w:rPr>
                <w:color w:val="000000"/>
                <w:lang w:eastAsia="en-GB"/>
              </w:rPr>
              <w:t>7</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4</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62</w:t>
            </w:r>
            <w:r>
              <w:rPr>
                <w:color w:val="000000"/>
                <w:lang w:eastAsia="en-GB"/>
              </w:rPr>
              <w:t>,</w:t>
            </w:r>
            <w:r w:rsidRPr="0092617D">
              <w:rPr>
                <w:color w:val="000000"/>
                <w:lang w:eastAsia="en-GB"/>
              </w:rPr>
              <w:t>5</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72</w:t>
            </w:r>
            <w:r>
              <w:rPr>
                <w:color w:val="000000"/>
                <w:lang w:eastAsia="en-GB"/>
              </w:rPr>
              <w:t>,</w:t>
            </w:r>
            <w:r w:rsidRPr="0092617D">
              <w:rPr>
                <w:color w:val="000000"/>
                <w:lang w:eastAsia="en-GB"/>
              </w:rPr>
              <w:t>3</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2</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9</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4</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35730" w:rsidRPr="004F27B5" w:rsidRDefault="00935730" w:rsidP="00935730">
            <w:pPr>
              <w:jc w:val="center"/>
              <w:rPr>
                <w:szCs w:val="22"/>
                <w:lang w:eastAsia="sr-Latn-CS"/>
              </w:rPr>
            </w:pPr>
            <w:r>
              <w:rPr>
                <w:sz w:val="22"/>
                <w:szCs w:val="22"/>
                <w:lang w:eastAsia="sr-Latn-CS"/>
              </w:rPr>
              <w:t>Свега</w:t>
            </w:r>
            <w:r w:rsidRPr="004F27B5">
              <w:rPr>
                <w:sz w:val="22"/>
                <w:szCs w:val="22"/>
                <w:lang w:eastAsia="sr-Latn-CS"/>
              </w:rPr>
              <w:t xml:space="preserve"> </w:t>
            </w:r>
            <w:r>
              <w:rPr>
                <w:sz w:val="22"/>
                <w:szCs w:val="22"/>
                <w:lang w:eastAsia="sr-Latn-CS"/>
              </w:rPr>
              <w:t>вештачке</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154</w:t>
            </w:r>
            <w:r>
              <w:rPr>
                <w:color w:val="000000"/>
                <w:lang w:eastAsia="en-GB"/>
              </w:rPr>
              <w:t>,</w:t>
            </w:r>
            <w:r w:rsidRPr="0092617D">
              <w:rPr>
                <w:color w:val="000000"/>
                <w:lang w:eastAsia="en-GB"/>
              </w:rPr>
              <w:t>90</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3</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211</w:t>
            </w:r>
            <w:r>
              <w:rPr>
                <w:color w:val="000000"/>
                <w:lang w:eastAsia="en-GB"/>
              </w:rPr>
              <w:t>.</w:t>
            </w:r>
            <w:r w:rsidRPr="0092617D">
              <w:rPr>
                <w:color w:val="000000"/>
                <w:lang w:eastAsia="en-GB"/>
              </w:rPr>
              <w:t>559</w:t>
            </w:r>
            <w:r>
              <w:rPr>
                <w:color w:val="000000"/>
                <w:lang w:eastAsia="en-GB"/>
              </w:rPr>
              <w:t>,</w:t>
            </w:r>
            <w:r w:rsidRPr="0092617D">
              <w:rPr>
                <w:color w:val="000000"/>
                <w:lang w:eastAsia="en-GB"/>
              </w:rPr>
              <w:t>2</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5</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183</w:t>
            </w:r>
            <w:r>
              <w:rPr>
                <w:color w:val="000000"/>
                <w:lang w:eastAsia="en-GB"/>
              </w:rPr>
              <w:t>,</w:t>
            </w:r>
            <w:r w:rsidRPr="0092617D">
              <w:rPr>
                <w:color w:val="000000"/>
                <w:lang w:eastAsia="en-GB"/>
              </w:rPr>
              <w:t>2</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3</w:t>
            </w:r>
            <w:r>
              <w:rPr>
                <w:color w:val="000000"/>
                <w:lang w:eastAsia="en-GB"/>
              </w:rPr>
              <w:t>.</w:t>
            </w:r>
            <w:r w:rsidRPr="0092617D">
              <w:rPr>
                <w:color w:val="000000"/>
                <w:lang w:eastAsia="en-GB"/>
              </w:rPr>
              <w:t>232</w:t>
            </w:r>
            <w:r>
              <w:rPr>
                <w:color w:val="000000"/>
                <w:lang w:eastAsia="en-GB"/>
              </w:rPr>
              <w:t>,</w:t>
            </w:r>
            <w:r w:rsidRPr="0092617D">
              <w:rPr>
                <w:color w:val="000000"/>
                <w:lang w:eastAsia="en-GB"/>
              </w:rPr>
              <w:t>0</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0</w:t>
            </w:r>
            <w:r>
              <w:rPr>
                <w:color w:val="000000"/>
                <w:lang w:eastAsia="en-GB"/>
              </w:rPr>
              <w:t>,</w:t>
            </w:r>
            <w:r w:rsidRPr="0092617D">
              <w:rPr>
                <w:color w:val="000000"/>
                <w:lang w:eastAsia="en-GB"/>
              </w:rPr>
              <w:t>4</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8</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w:t>
            </w:r>
            <w:r>
              <w:rPr>
                <w:color w:val="000000"/>
                <w:lang w:eastAsia="en-GB"/>
              </w:rPr>
              <w:t>,</w:t>
            </w:r>
            <w:r w:rsidRPr="0092617D">
              <w:rPr>
                <w:color w:val="000000"/>
                <w:lang w:eastAsia="en-GB"/>
              </w:rPr>
              <w:t>5</w:t>
            </w:r>
          </w:p>
        </w:tc>
      </w:tr>
      <w:tr w:rsidR="00935730" w:rsidRPr="004F27B5" w:rsidTr="00835CC2">
        <w:trPr>
          <w:trHeight w:val="20"/>
        </w:trPr>
        <w:tc>
          <w:tcPr>
            <w:tcW w:w="23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35730" w:rsidRPr="004F27B5" w:rsidRDefault="00935730" w:rsidP="00935730">
            <w:pPr>
              <w:jc w:val="center"/>
              <w:rPr>
                <w:szCs w:val="22"/>
                <w:lang w:eastAsia="sr-Latn-CS"/>
              </w:rPr>
            </w:pPr>
            <w:r>
              <w:rPr>
                <w:sz w:val="22"/>
                <w:szCs w:val="22"/>
                <w:lang w:eastAsia="sr-Latn-CS"/>
              </w:rPr>
              <w:t>Свега</w:t>
            </w:r>
            <w:r w:rsidRPr="004F27B5">
              <w:rPr>
                <w:sz w:val="22"/>
                <w:szCs w:val="22"/>
                <w:lang w:eastAsia="sr-Latn-CS"/>
              </w:rPr>
              <w:t xml:space="preserve"> </w:t>
            </w:r>
            <w:r>
              <w:rPr>
                <w:sz w:val="22"/>
                <w:szCs w:val="22"/>
                <w:lang w:eastAsia="sr-Latn-CS"/>
              </w:rPr>
              <w:t>ГЈ</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ng w:eastAsia="en-GB"/>
              </w:rPr>
              <w:t>.</w:t>
            </w:r>
            <w:r w:rsidRPr="0092617D">
              <w:rPr>
                <w:color w:val="000000"/>
                <w:lang w:eastAsia="en-GB"/>
              </w:rPr>
              <w:t>038</w:t>
            </w:r>
            <w:r>
              <w:rPr>
                <w:color w:val="000000"/>
                <w:lang w:eastAsia="en-GB"/>
              </w:rPr>
              <w:t>,</w:t>
            </w:r>
            <w:r w:rsidRPr="0092617D">
              <w:rPr>
                <w:color w:val="000000"/>
                <w:lang w:eastAsia="en-GB"/>
              </w:rPr>
              <w:t>38</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452</w:t>
            </w:r>
            <w:r>
              <w:rPr>
                <w:color w:val="000000"/>
                <w:lang w:eastAsia="en-GB"/>
              </w:rPr>
              <w:t>.</w:t>
            </w:r>
            <w:r w:rsidRPr="0092617D">
              <w:rPr>
                <w:color w:val="000000"/>
                <w:lang w:eastAsia="en-GB"/>
              </w:rPr>
              <w:t>131</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112</w:t>
            </w:r>
            <w:r>
              <w:rPr>
                <w:color w:val="000000"/>
                <w:lang w:eastAsia="en-GB"/>
              </w:rPr>
              <w:t>,</w:t>
            </w:r>
            <w:r w:rsidRPr="0092617D">
              <w:rPr>
                <w:color w:val="000000"/>
                <w:lang w:eastAsia="en-GB"/>
              </w:rPr>
              <w:t>0</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9</w:t>
            </w:r>
            <w:r>
              <w:rPr>
                <w:color w:val="000000"/>
                <w:lang w:eastAsia="en-GB"/>
              </w:rPr>
              <w:t>.</w:t>
            </w:r>
            <w:r w:rsidRPr="0092617D">
              <w:rPr>
                <w:color w:val="000000"/>
                <w:lang w:eastAsia="en-GB"/>
              </w:rPr>
              <w:t>153</w:t>
            </w:r>
            <w:r>
              <w:rPr>
                <w:color w:val="000000"/>
                <w:lang w:eastAsia="en-GB"/>
              </w:rPr>
              <w:t>,</w:t>
            </w:r>
            <w:r w:rsidRPr="0092617D">
              <w:rPr>
                <w:color w:val="000000"/>
                <w:lang w:eastAsia="en-GB"/>
              </w:rPr>
              <w:t>5</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100</w:t>
            </w:r>
            <w:r>
              <w:rPr>
                <w:color w:val="000000"/>
                <w:lang w:eastAsia="en-GB"/>
              </w:rPr>
              <w:t>,</w:t>
            </w:r>
            <w:r w:rsidRPr="0092617D">
              <w:rPr>
                <w:color w:val="000000"/>
                <w:lang w:eastAsia="en-GB"/>
              </w:rPr>
              <w:t>0</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935730" w:rsidRPr="0092617D" w:rsidRDefault="00935730" w:rsidP="00935730">
            <w:pPr>
              <w:jc w:val="right"/>
              <w:rPr>
                <w:color w:val="000000"/>
                <w:lang w:eastAsia="en-GB"/>
              </w:rPr>
            </w:pPr>
            <w:r w:rsidRPr="0092617D">
              <w:rPr>
                <w:color w:val="000000"/>
                <w:lang w:eastAsia="en-GB"/>
              </w:rPr>
              <w:t>2</w:t>
            </w:r>
            <w:r>
              <w:rPr>
                <w:color w:val="000000"/>
                <w:lang w:eastAsia="en-GB"/>
              </w:rPr>
              <w:t>,</w:t>
            </w:r>
            <w:r w:rsidRPr="0092617D">
              <w:rPr>
                <w:color w:val="000000"/>
                <w:lang w:eastAsia="en-GB"/>
              </w:rPr>
              <w:t>0</w:t>
            </w:r>
          </w:p>
        </w:tc>
      </w:tr>
    </w:tbl>
    <w:p w:rsidR="00C808E8" w:rsidRPr="004F27B5" w:rsidRDefault="00C808E8" w:rsidP="00B5350C">
      <w:pPr>
        <w:rPr>
          <w:sz w:val="22"/>
          <w:szCs w:val="22"/>
        </w:rPr>
      </w:pPr>
    </w:p>
    <w:tbl>
      <w:tblPr>
        <w:tblW w:w="10661" w:type="dxa"/>
        <w:tblInd w:w="637" w:type="dxa"/>
        <w:tblCellMar>
          <w:left w:w="70" w:type="dxa"/>
          <w:right w:w="70" w:type="dxa"/>
        </w:tblCellMar>
        <w:tblLook w:val="04A0" w:firstRow="1" w:lastRow="0" w:firstColumn="1" w:lastColumn="0" w:noHBand="0" w:noVBand="1"/>
      </w:tblPr>
      <w:tblGrid>
        <w:gridCol w:w="2320"/>
        <w:gridCol w:w="1100"/>
        <w:gridCol w:w="720"/>
        <w:gridCol w:w="1267"/>
        <w:gridCol w:w="777"/>
        <w:gridCol w:w="777"/>
        <w:gridCol w:w="997"/>
        <w:gridCol w:w="823"/>
        <w:gridCol w:w="820"/>
        <w:gridCol w:w="1060"/>
      </w:tblGrid>
      <w:tr w:rsidR="00C808E8" w:rsidRPr="004F27B5" w:rsidTr="00CC1EFE">
        <w:trPr>
          <w:trHeight w:val="31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4F27B5" w:rsidRDefault="00AB5EAB" w:rsidP="00B5350C">
            <w:pPr>
              <w:jc w:val="center"/>
              <w:rPr>
                <w:szCs w:val="22"/>
                <w:lang w:val="sr-Latn-CS" w:eastAsia="sr-Latn-CS"/>
              </w:rPr>
            </w:pPr>
            <w:r>
              <w:rPr>
                <w:sz w:val="22"/>
                <w:szCs w:val="22"/>
                <w:lang w:val="sr-Latn-CS" w:eastAsia="sr-Latn-CS"/>
              </w:rPr>
              <w:t>П</w:t>
            </w:r>
            <w:r w:rsidR="00B61EF7">
              <w:rPr>
                <w:sz w:val="22"/>
                <w:szCs w:val="22"/>
                <w:lang w:val="sr-Latn-CS" w:eastAsia="sr-Latn-CS"/>
              </w:rPr>
              <w:t>ор</w:t>
            </w:r>
            <w:r>
              <w:rPr>
                <w:sz w:val="22"/>
                <w:szCs w:val="22"/>
                <w:lang w:val="sr-Latn-CS" w:eastAsia="sr-Latn-CS"/>
              </w:rPr>
              <w:t>е</w:t>
            </w:r>
            <w:r w:rsidR="00B61EF7">
              <w:rPr>
                <w:sz w:val="22"/>
                <w:szCs w:val="22"/>
                <w:lang w:val="sr-Latn-CS" w:eastAsia="sr-Latn-CS"/>
              </w:rPr>
              <w:t>кло</w:t>
            </w:r>
            <w:r w:rsidR="00C808E8" w:rsidRPr="004F27B5">
              <w:rPr>
                <w:sz w:val="22"/>
                <w:szCs w:val="22"/>
                <w:lang w:val="sr-Latn-CS" w:eastAsia="sr-Latn-CS"/>
              </w:rPr>
              <w:t xml:space="preserve">, </w:t>
            </w:r>
            <w:r w:rsidR="00B61EF7">
              <w:rPr>
                <w:sz w:val="22"/>
                <w:szCs w:val="22"/>
                <w:lang w:val="sr-Latn-CS" w:eastAsia="sr-Latn-CS"/>
              </w:rPr>
              <w:t>очу</w:t>
            </w:r>
            <w:r>
              <w:rPr>
                <w:sz w:val="22"/>
                <w:szCs w:val="22"/>
                <w:lang w:val="sr-Latn-CS" w:eastAsia="sr-Latn-CS"/>
              </w:rPr>
              <w:t>ва</w:t>
            </w:r>
            <w:r w:rsidR="00B61EF7">
              <w:rPr>
                <w:sz w:val="22"/>
                <w:szCs w:val="22"/>
                <w:lang w:val="sr-Latn-CS" w:eastAsia="sr-Latn-CS"/>
              </w:rPr>
              <w:t>ност</w:t>
            </w:r>
          </w:p>
        </w:tc>
        <w:tc>
          <w:tcPr>
            <w:tcW w:w="182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AB5EAB" w:rsidP="00B5350C">
            <w:pPr>
              <w:jc w:val="center"/>
              <w:rPr>
                <w:szCs w:val="22"/>
                <w:lang w:val="sr-Latn-CS" w:eastAsia="sr-Latn-CS"/>
              </w:rPr>
            </w:pPr>
            <w:r>
              <w:rPr>
                <w:sz w:val="22"/>
                <w:szCs w:val="22"/>
                <w:lang w:val="sr-Latn-CS" w:eastAsia="sr-Latn-CS"/>
              </w:rPr>
              <w:t>П</w:t>
            </w:r>
            <w:r w:rsidR="00B61EF7">
              <w:rPr>
                <w:sz w:val="22"/>
                <w:szCs w:val="22"/>
                <w:lang w:val="sr-Latn-CS" w:eastAsia="sr-Latn-CS"/>
              </w:rPr>
              <w:t>о</w:t>
            </w:r>
            <w:r>
              <w:rPr>
                <w:sz w:val="22"/>
                <w:szCs w:val="22"/>
                <w:lang w:val="sr-Latn-CS" w:eastAsia="sr-Latn-CS"/>
              </w:rPr>
              <w:t>в</w:t>
            </w:r>
            <w:r w:rsidR="00B61EF7">
              <w:rPr>
                <w:sz w:val="22"/>
                <w:szCs w:val="22"/>
                <w:lang w:val="sr-Latn-CS" w:eastAsia="sr-Latn-CS"/>
              </w:rPr>
              <w:t>ршин</w:t>
            </w:r>
            <w:r>
              <w:rPr>
                <w:sz w:val="22"/>
                <w:szCs w:val="22"/>
                <w:lang w:val="sr-Latn-CS" w:eastAsia="sr-Latn-CS"/>
              </w:rPr>
              <w:t>а</w:t>
            </w:r>
          </w:p>
        </w:tc>
        <w:tc>
          <w:tcPr>
            <w:tcW w:w="282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AB5EAB" w:rsidP="00B5350C">
            <w:pPr>
              <w:jc w:val="center"/>
              <w:rPr>
                <w:szCs w:val="22"/>
                <w:lang w:val="sr-Latn-CS" w:eastAsia="sr-Latn-CS"/>
              </w:rPr>
            </w:pPr>
            <w:r>
              <w:rPr>
                <w:sz w:val="22"/>
                <w:szCs w:val="22"/>
                <w:lang w:val="sr-Latn-CS" w:eastAsia="sr-Latn-CS"/>
              </w:rPr>
              <w:t>За</w:t>
            </w:r>
            <w:r w:rsidR="00B61EF7">
              <w:rPr>
                <w:sz w:val="22"/>
                <w:szCs w:val="22"/>
                <w:lang w:val="sr-Latn-CS" w:eastAsia="sr-Latn-CS"/>
              </w:rPr>
              <w:t>пр</w:t>
            </w:r>
            <w:r>
              <w:rPr>
                <w:sz w:val="22"/>
                <w:szCs w:val="22"/>
                <w:lang w:val="sr-Latn-CS" w:eastAsia="sr-Latn-CS"/>
              </w:rPr>
              <w:t>е</w:t>
            </w:r>
            <w:r w:rsidR="00B61EF7">
              <w:rPr>
                <w:sz w:val="22"/>
                <w:szCs w:val="22"/>
                <w:lang w:val="sr-Latn-CS" w:eastAsia="sr-Latn-CS"/>
              </w:rPr>
              <w:t>мин</w:t>
            </w:r>
            <w:r>
              <w:rPr>
                <w:sz w:val="22"/>
                <w:szCs w:val="22"/>
                <w:lang w:val="sr-Latn-CS" w:eastAsia="sr-Latn-CS"/>
              </w:rPr>
              <w:t>а</w:t>
            </w:r>
          </w:p>
        </w:tc>
        <w:tc>
          <w:tcPr>
            <w:tcW w:w="264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AB5EAB" w:rsidP="00B5350C">
            <w:pPr>
              <w:jc w:val="center"/>
              <w:rPr>
                <w:szCs w:val="22"/>
                <w:lang w:val="sr-Latn-CS" w:eastAsia="sr-Latn-CS"/>
              </w:rPr>
            </w:pPr>
            <w:r>
              <w:rPr>
                <w:sz w:val="22"/>
                <w:szCs w:val="22"/>
                <w:lang w:val="sr-Latn-CS" w:eastAsia="sr-Latn-CS"/>
              </w:rPr>
              <w:t>За</w:t>
            </w:r>
            <w:r w:rsidR="00B61EF7">
              <w:rPr>
                <w:sz w:val="22"/>
                <w:szCs w:val="22"/>
                <w:lang w:val="sr-Latn-CS" w:eastAsia="sr-Latn-CS"/>
              </w:rPr>
              <w:t>пр</w:t>
            </w:r>
            <w:r>
              <w:rPr>
                <w:sz w:val="22"/>
                <w:szCs w:val="22"/>
                <w:lang w:val="sr-Latn-CS" w:eastAsia="sr-Latn-CS"/>
              </w:rPr>
              <w:t>е</w:t>
            </w:r>
            <w:r w:rsidR="00B61EF7">
              <w:rPr>
                <w:sz w:val="22"/>
                <w:szCs w:val="22"/>
                <w:lang w:val="sr-Latn-CS" w:eastAsia="sr-Latn-CS"/>
              </w:rPr>
              <w:t>мински</w:t>
            </w:r>
            <w:r w:rsidR="00C808E8" w:rsidRPr="004F27B5">
              <w:rPr>
                <w:sz w:val="22"/>
                <w:szCs w:val="22"/>
                <w:lang w:val="sr-Latn-CS" w:eastAsia="sr-Latn-CS"/>
              </w:rPr>
              <w:t xml:space="preserve"> </w:t>
            </w:r>
            <w:r w:rsidR="00B61EF7">
              <w:rPr>
                <w:sz w:val="22"/>
                <w:szCs w:val="22"/>
                <w:lang w:val="sr-Latn-CS" w:eastAsia="sr-Latn-CS"/>
              </w:rPr>
              <w:t>прир</w:t>
            </w:r>
            <w:r>
              <w:rPr>
                <w:sz w:val="22"/>
                <w:szCs w:val="22"/>
                <w:lang w:val="sr-Latn-CS" w:eastAsia="sr-Latn-CS"/>
              </w:rPr>
              <w:t>а</w:t>
            </w:r>
            <w:r w:rsidR="00B61EF7">
              <w:rPr>
                <w:sz w:val="22"/>
                <w:szCs w:val="22"/>
                <w:lang w:val="sr-Latn-CS" w:eastAsia="sr-Latn-CS"/>
              </w:rPr>
              <w:t>ст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4F27B5" w:rsidRDefault="00467E44" w:rsidP="00B5350C">
            <w:pPr>
              <w:jc w:val="center"/>
              <w:rPr>
                <w:szCs w:val="22"/>
                <w:lang w:val="sr-Latn-CS" w:eastAsia="sr-Latn-CS"/>
              </w:rPr>
            </w:pPr>
            <w:r>
              <w:rPr>
                <w:sz w:val="22"/>
                <w:szCs w:val="22"/>
                <w:lang w:val="sr-Latn-CS" w:eastAsia="sr-Latn-CS"/>
              </w:rPr>
              <w:t>Iv / V *100</w:t>
            </w:r>
          </w:p>
        </w:tc>
      </w:tr>
      <w:tr w:rsidR="00C808E8" w:rsidRPr="004F27B5" w:rsidTr="00CC1EFE">
        <w:trPr>
          <w:trHeight w:val="315"/>
        </w:trPr>
        <w:tc>
          <w:tcPr>
            <w:tcW w:w="23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4F27B5" w:rsidRDefault="00C808E8" w:rsidP="00B5350C">
            <w:pPr>
              <w:jc w:val="center"/>
              <w:rPr>
                <w:szCs w:val="22"/>
                <w:lang w:val="sr-Latn-CS"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B61EF7" w:rsidP="00B5350C">
            <w:pPr>
              <w:jc w:val="center"/>
              <w:rPr>
                <w:szCs w:val="22"/>
                <w:lang w:val="sr-Latn-CS" w:eastAsia="sr-Latn-CS"/>
              </w:rPr>
            </w:pPr>
            <w:r>
              <w:rPr>
                <w:sz w:val="22"/>
                <w:szCs w:val="22"/>
                <w:lang w:val="sr-Latn-CS" w:eastAsia="sr-Latn-CS"/>
              </w:rPr>
              <w:t>х</w:t>
            </w:r>
            <w:r w:rsidR="00AB5EAB">
              <w:rPr>
                <w:sz w:val="22"/>
                <w:szCs w:val="22"/>
                <w:lang w:val="sr-Latn-CS" w:eastAsia="sr-Latn-CS"/>
              </w:rPr>
              <w:t>а</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C808E8" w:rsidP="00B5350C">
            <w:pPr>
              <w:jc w:val="center"/>
              <w:rPr>
                <w:szCs w:val="22"/>
                <w:lang w:val="sr-Latn-CS" w:eastAsia="sr-Latn-CS"/>
              </w:rPr>
            </w:pPr>
            <w:r w:rsidRPr="004F27B5">
              <w:rPr>
                <w:sz w:val="22"/>
                <w:szCs w:val="22"/>
                <w:lang w:val="sr-Latn-CS" w:eastAsia="sr-Latn-CS"/>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B61EF7" w:rsidP="00B5350C">
            <w:pPr>
              <w:jc w:val="center"/>
              <w:rPr>
                <w:szCs w:val="22"/>
                <w:lang w:val="sr-Latn-CS" w:eastAsia="sr-Latn-CS"/>
              </w:rPr>
            </w:pPr>
            <w:r>
              <w:rPr>
                <w:sz w:val="22"/>
                <w:szCs w:val="22"/>
                <w:lang w:val="sr-Latn-CS" w:eastAsia="sr-Latn-CS"/>
              </w:rPr>
              <w:t>м</w:t>
            </w:r>
            <w:r w:rsidR="00C808E8" w:rsidRPr="004F27B5">
              <w:rPr>
                <w:sz w:val="22"/>
                <w:szCs w:val="22"/>
                <w:lang w:val="sr-Latn-CS" w:eastAsia="sr-Latn-CS"/>
              </w:rPr>
              <w:t>ᶟ</w:t>
            </w:r>
          </w:p>
        </w:tc>
        <w:tc>
          <w:tcPr>
            <w:tcW w:w="77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C808E8" w:rsidP="00B5350C">
            <w:pPr>
              <w:jc w:val="center"/>
              <w:rPr>
                <w:szCs w:val="22"/>
                <w:lang w:val="sr-Latn-CS" w:eastAsia="sr-Latn-CS"/>
              </w:rPr>
            </w:pPr>
            <w:r w:rsidRPr="004F27B5">
              <w:rPr>
                <w:sz w:val="22"/>
                <w:szCs w:val="22"/>
                <w:lang w:val="sr-Latn-CS" w:eastAsia="sr-Latn-CS"/>
              </w:rPr>
              <w:t>%</w:t>
            </w:r>
          </w:p>
        </w:tc>
        <w:tc>
          <w:tcPr>
            <w:tcW w:w="77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B61EF7" w:rsidP="00B5350C">
            <w:pPr>
              <w:jc w:val="center"/>
              <w:rPr>
                <w:szCs w:val="22"/>
                <w:lang w:val="sr-Latn-CS" w:eastAsia="sr-Latn-CS"/>
              </w:rPr>
            </w:pPr>
            <w:r>
              <w:rPr>
                <w:sz w:val="22"/>
                <w:szCs w:val="22"/>
                <w:lang w:val="sr-Latn-CS" w:eastAsia="sr-Latn-CS"/>
              </w:rPr>
              <w:t>м</w:t>
            </w:r>
            <w:r w:rsidR="00C808E8" w:rsidRPr="004F27B5">
              <w:rPr>
                <w:sz w:val="22"/>
                <w:szCs w:val="22"/>
                <w:lang w:val="sr-Latn-CS" w:eastAsia="sr-Latn-CS"/>
              </w:rPr>
              <w:t>ᶟ/</w:t>
            </w:r>
            <w:r>
              <w:rPr>
                <w:sz w:val="22"/>
                <w:szCs w:val="22"/>
                <w:lang w:val="sr-Latn-CS" w:eastAsia="sr-Latn-CS"/>
              </w:rPr>
              <w:t>х</w:t>
            </w:r>
            <w:r w:rsidR="00AB5EAB">
              <w:rPr>
                <w:sz w:val="22"/>
                <w:szCs w:val="22"/>
                <w:lang w:val="sr-Latn-CS" w:eastAsia="sr-Latn-CS"/>
              </w:rPr>
              <w:t>а</w:t>
            </w:r>
          </w:p>
        </w:tc>
        <w:tc>
          <w:tcPr>
            <w:tcW w:w="99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B61EF7" w:rsidP="00B5350C">
            <w:pPr>
              <w:jc w:val="center"/>
              <w:rPr>
                <w:szCs w:val="22"/>
                <w:lang w:val="sr-Latn-CS" w:eastAsia="sr-Latn-CS"/>
              </w:rPr>
            </w:pPr>
            <w:r>
              <w:rPr>
                <w:sz w:val="22"/>
                <w:szCs w:val="22"/>
                <w:lang w:val="sr-Latn-CS" w:eastAsia="sr-Latn-CS"/>
              </w:rPr>
              <w:t>м</w:t>
            </w:r>
            <w:r w:rsidR="00C808E8" w:rsidRPr="004F27B5">
              <w:rPr>
                <w:sz w:val="22"/>
                <w:szCs w:val="22"/>
                <w:lang w:val="sr-Latn-CS" w:eastAsia="sr-Latn-CS"/>
              </w:rPr>
              <w:t>ᶟ</w:t>
            </w:r>
          </w:p>
        </w:tc>
        <w:tc>
          <w:tcPr>
            <w:tcW w:w="823"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C808E8" w:rsidP="00B5350C">
            <w:pPr>
              <w:jc w:val="center"/>
              <w:rPr>
                <w:szCs w:val="22"/>
                <w:lang w:val="sr-Latn-CS" w:eastAsia="sr-Latn-CS"/>
              </w:rPr>
            </w:pPr>
            <w:r w:rsidRPr="004F27B5">
              <w:rPr>
                <w:sz w:val="22"/>
                <w:szCs w:val="22"/>
                <w:lang w:val="sr-Latn-CS" w:eastAsia="sr-Latn-CS"/>
              </w:rPr>
              <w:t>%</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B61EF7" w:rsidP="00B5350C">
            <w:pPr>
              <w:jc w:val="center"/>
              <w:rPr>
                <w:szCs w:val="22"/>
                <w:lang w:val="sr-Latn-CS" w:eastAsia="sr-Latn-CS"/>
              </w:rPr>
            </w:pPr>
            <w:r>
              <w:rPr>
                <w:sz w:val="22"/>
                <w:szCs w:val="22"/>
                <w:lang w:val="sr-Latn-CS" w:eastAsia="sr-Latn-CS"/>
              </w:rPr>
              <w:t>м</w:t>
            </w:r>
            <w:r w:rsidR="00C808E8" w:rsidRPr="004F27B5">
              <w:rPr>
                <w:sz w:val="22"/>
                <w:szCs w:val="22"/>
                <w:lang w:val="sr-Latn-CS" w:eastAsia="sr-Latn-CS"/>
              </w:rPr>
              <w:t>ᶟ/</w:t>
            </w:r>
            <w:r>
              <w:rPr>
                <w:sz w:val="22"/>
                <w:szCs w:val="22"/>
                <w:lang w:val="sr-Latn-CS" w:eastAsia="sr-Latn-CS"/>
              </w:rPr>
              <w:t>х</w:t>
            </w:r>
            <w:r w:rsidR="00AB5EAB">
              <w:rPr>
                <w:sz w:val="22"/>
                <w:szCs w:val="22"/>
                <w:lang w:val="sr-Latn-CS" w:eastAsia="sr-Latn-CS"/>
              </w:rPr>
              <w:t>а</w:t>
            </w:r>
          </w:p>
        </w:tc>
        <w:tc>
          <w:tcPr>
            <w:tcW w:w="10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4F27B5" w:rsidRDefault="00C808E8" w:rsidP="00B5350C">
            <w:pPr>
              <w:jc w:val="center"/>
              <w:rPr>
                <w:szCs w:val="22"/>
                <w:lang w:val="sr-Latn-CS" w:eastAsia="sr-Latn-CS"/>
              </w:rPr>
            </w:pPr>
          </w:p>
        </w:tc>
      </w:tr>
      <w:tr w:rsidR="00236630" w:rsidRPr="004F27B5" w:rsidTr="009968B6">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236630" w:rsidRPr="004F27B5" w:rsidRDefault="00236630" w:rsidP="009968B6">
            <w:pPr>
              <w:jc w:val="left"/>
              <w:rPr>
                <w:szCs w:val="22"/>
                <w:lang w:val="sr-Latn-CS" w:eastAsia="sr-Latn-CS"/>
              </w:rPr>
            </w:pPr>
            <w:r w:rsidRPr="004F27B5">
              <w:rPr>
                <w:sz w:val="22"/>
                <w:szCs w:val="22"/>
                <w:lang w:val="sr-Latn-CS" w:eastAsia="sr-Latn-CS"/>
              </w:rPr>
              <w:t xml:space="preserve">- </w:t>
            </w:r>
            <w:r>
              <w:rPr>
                <w:sz w:val="22"/>
                <w:szCs w:val="22"/>
                <w:lang w:val="sr-Latn-CS" w:eastAsia="sr-Latn-CS"/>
              </w:rPr>
              <w:t>очуване</w:t>
            </w:r>
          </w:p>
        </w:tc>
        <w:tc>
          <w:tcPr>
            <w:tcW w:w="110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3</w:t>
            </w:r>
            <w:r w:rsidRPr="00236630">
              <w:rPr>
                <w:color w:val="000000"/>
                <w:sz w:val="22"/>
                <w:szCs w:val="22"/>
                <w:lang w:eastAsia="en-GB"/>
              </w:rPr>
              <w:t>.</w:t>
            </w:r>
            <w:r w:rsidRPr="00465443">
              <w:rPr>
                <w:color w:val="000000"/>
                <w:sz w:val="22"/>
                <w:szCs w:val="22"/>
                <w:lang w:eastAsia="en-GB"/>
              </w:rPr>
              <w:t>432</w:t>
            </w:r>
            <w:r w:rsidRPr="00236630">
              <w:rPr>
                <w:color w:val="000000"/>
                <w:sz w:val="22"/>
                <w:szCs w:val="22"/>
                <w:lang w:eastAsia="en-GB"/>
              </w:rPr>
              <w:t>,</w:t>
            </w:r>
            <w:r w:rsidRPr="00465443">
              <w:rPr>
                <w:color w:val="000000"/>
                <w:sz w:val="22"/>
                <w:szCs w:val="22"/>
                <w:lang w:eastAsia="en-GB"/>
              </w:rPr>
              <w:t>29</w:t>
            </w:r>
          </w:p>
        </w:tc>
        <w:tc>
          <w:tcPr>
            <w:tcW w:w="72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85</w:t>
            </w:r>
            <w:r w:rsidRPr="00236630">
              <w:rPr>
                <w:color w:val="000000"/>
                <w:sz w:val="22"/>
                <w:szCs w:val="22"/>
                <w:lang w:eastAsia="en-GB"/>
              </w:rPr>
              <w:t>,</w:t>
            </w:r>
            <w:r w:rsidRPr="00465443">
              <w:rPr>
                <w:color w:val="000000"/>
                <w:sz w:val="22"/>
                <w:szCs w:val="22"/>
                <w:lang w:eastAsia="en-GB"/>
              </w:rPr>
              <w:t>0</w:t>
            </w:r>
          </w:p>
        </w:tc>
        <w:tc>
          <w:tcPr>
            <w:tcW w:w="126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400</w:t>
            </w:r>
            <w:r w:rsidRPr="00236630">
              <w:rPr>
                <w:color w:val="000000"/>
                <w:sz w:val="22"/>
                <w:szCs w:val="22"/>
                <w:lang w:eastAsia="en-GB"/>
              </w:rPr>
              <w:t>.</w:t>
            </w:r>
            <w:r w:rsidRPr="00465443">
              <w:rPr>
                <w:color w:val="000000"/>
                <w:sz w:val="22"/>
                <w:szCs w:val="22"/>
                <w:lang w:eastAsia="en-GB"/>
              </w:rPr>
              <w:t>365</w:t>
            </w:r>
            <w:r w:rsidRPr="00236630">
              <w:rPr>
                <w:color w:val="000000"/>
                <w:sz w:val="22"/>
                <w:szCs w:val="22"/>
                <w:lang w:eastAsia="en-GB"/>
              </w:rPr>
              <w:t>,</w:t>
            </w:r>
            <w:r w:rsidRPr="00465443">
              <w:rPr>
                <w:color w:val="000000"/>
                <w:sz w:val="22"/>
                <w:szCs w:val="22"/>
                <w:lang w:eastAsia="en-GB"/>
              </w:rPr>
              <w:t>5</w:t>
            </w:r>
          </w:p>
        </w:tc>
        <w:tc>
          <w:tcPr>
            <w:tcW w:w="77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88</w:t>
            </w:r>
            <w:r w:rsidRPr="00236630">
              <w:rPr>
                <w:color w:val="000000"/>
                <w:sz w:val="22"/>
                <w:szCs w:val="22"/>
                <w:lang w:eastAsia="en-GB"/>
              </w:rPr>
              <w:t>,</w:t>
            </w:r>
            <w:r w:rsidRPr="00465443">
              <w:rPr>
                <w:color w:val="000000"/>
                <w:sz w:val="22"/>
                <w:szCs w:val="22"/>
                <w:lang w:eastAsia="en-GB"/>
              </w:rPr>
              <w:t>6</w:t>
            </w:r>
          </w:p>
        </w:tc>
        <w:tc>
          <w:tcPr>
            <w:tcW w:w="77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116</w:t>
            </w:r>
            <w:r w:rsidRPr="00236630">
              <w:rPr>
                <w:color w:val="000000"/>
                <w:sz w:val="22"/>
                <w:szCs w:val="22"/>
                <w:lang w:eastAsia="en-GB"/>
              </w:rPr>
              <w:t>,</w:t>
            </w:r>
            <w:r w:rsidRPr="00465443">
              <w:rPr>
                <w:color w:val="000000"/>
                <w:sz w:val="22"/>
                <w:szCs w:val="22"/>
                <w:lang w:eastAsia="en-GB"/>
              </w:rPr>
              <w:t>6</w:t>
            </w:r>
          </w:p>
        </w:tc>
        <w:tc>
          <w:tcPr>
            <w:tcW w:w="99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8</w:t>
            </w:r>
            <w:r w:rsidRPr="00236630">
              <w:rPr>
                <w:color w:val="000000"/>
                <w:sz w:val="22"/>
                <w:szCs w:val="22"/>
                <w:lang w:eastAsia="en-GB"/>
              </w:rPr>
              <w:t>.</w:t>
            </w:r>
            <w:r w:rsidRPr="00465443">
              <w:rPr>
                <w:color w:val="000000"/>
                <w:sz w:val="22"/>
                <w:szCs w:val="22"/>
                <w:lang w:eastAsia="en-GB"/>
              </w:rPr>
              <w:t>221</w:t>
            </w:r>
            <w:r w:rsidRPr="00236630">
              <w:rPr>
                <w:color w:val="000000"/>
                <w:sz w:val="22"/>
                <w:szCs w:val="22"/>
                <w:lang w:eastAsia="en-GB"/>
              </w:rPr>
              <w:t>,</w:t>
            </w:r>
            <w:r w:rsidRPr="00465443">
              <w:rPr>
                <w:color w:val="000000"/>
                <w:sz w:val="22"/>
                <w:szCs w:val="22"/>
                <w:lang w:eastAsia="en-GB"/>
              </w:rPr>
              <w:t>3</w:t>
            </w:r>
          </w:p>
        </w:tc>
        <w:tc>
          <w:tcPr>
            <w:tcW w:w="823"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89</w:t>
            </w:r>
            <w:r w:rsidRPr="00236630">
              <w:rPr>
                <w:color w:val="000000"/>
                <w:sz w:val="22"/>
                <w:szCs w:val="22"/>
                <w:lang w:eastAsia="en-GB"/>
              </w:rPr>
              <w:t>,</w:t>
            </w:r>
            <w:r w:rsidRPr="00465443">
              <w:rPr>
                <w:color w:val="000000"/>
                <w:sz w:val="22"/>
                <w:szCs w:val="22"/>
                <w:lang w:eastAsia="en-GB"/>
              </w:rPr>
              <w:t>8</w:t>
            </w:r>
          </w:p>
        </w:tc>
        <w:tc>
          <w:tcPr>
            <w:tcW w:w="82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w:t>
            </w:r>
            <w:r w:rsidRPr="00236630">
              <w:rPr>
                <w:color w:val="000000"/>
                <w:sz w:val="22"/>
                <w:szCs w:val="22"/>
                <w:lang w:eastAsia="en-GB"/>
              </w:rPr>
              <w:t>,</w:t>
            </w:r>
            <w:r w:rsidRPr="00465443">
              <w:rPr>
                <w:color w:val="000000"/>
                <w:sz w:val="22"/>
                <w:szCs w:val="22"/>
                <w:lang w:eastAsia="en-GB"/>
              </w:rPr>
              <w:t>4</w:t>
            </w:r>
          </w:p>
        </w:tc>
        <w:tc>
          <w:tcPr>
            <w:tcW w:w="106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w:t>
            </w:r>
            <w:r w:rsidRPr="00236630">
              <w:rPr>
                <w:color w:val="000000"/>
                <w:sz w:val="22"/>
                <w:szCs w:val="22"/>
                <w:lang w:eastAsia="en-GB"/>
              </w:rPr>
              <w:t>,</w:t>
            </w:r>
            <w:r w:rsidRPr="00465443">
              <w:rPr>
                <w:color w:val="000000"/>
                <w:sz w:val="22"/>
                <w:szCs w:val="22"/>
                <w:lang w:eastAsia="en-GB"/>
              </w:rPr>
              <w:t>1</w:t>
            </w:r>
          </w:p>
        </w:tc>
      </w:tr>
      <w:tr w:rsidR="00236630" w:rsidRPr="004F27B5" w:rsidTr="009968B6">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236630" w:rsidRPr="004F27B5" w:rsidRDefault="00236630" w:rsidP="009968B6">
            <w:pPr>
              <w:jc w:val="left"/>
              <w:rPr>
                <w:szCs w:val="22"/>
                <w:lang w:val="sr-Latn-CS" w:eastAsia="sr-Latn-CS"/>
              </w:rPr>
            </w:pPr>
            <w:r w:rsidRPr="004F27B5">
              <w:rPr>
                <w:sz w:val="22"/>
                <w:szCs w:val="22"/>
                <w:lang w:val="sr-Latn-CS" w:eastAsia="sr-Latn-CS"/>
              </w:rPr>
              <w:t xml:space="preserve">- </w:t>
            </w:r>
            <w:r>
              <w:rPr>
                <w:sz w:val="22"/>
                <w:szCs w:val="22"/>
                <w:lang w:val="sr-Latn-CS" w:eastAsia="sr-Latn-CS"/>
              </w:rPr>
              <w:t>разређене</w:t>
            </w:r>
          </w:p>
        </w:tc>
        <w:tc>
          <w:tcPr>
            <w:tcW w:w="110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389</w:t>
            </w:r>
            <w:r w:rsidRPr="00236630">
              <w:rPr>
                <w:color w:val="000000"/>
                <w:sz w:val="22"/>
                <w:szCs w:val="22"/>
                <w:lang w:eastAsia="en-GB"/>
              </w:rPr>
              <w:t>,</w:t>
            </w:r>
            <w:r w:rsidRPr="00465443">
              <w:rPr>
                <w:color w:val="000000"/>
                <w:sz w:val="22"/>
                <w:szCs w:val="22"/>
                <w:lang w:eastAsia="en-GB"/>
              </w:rPr>
              <w:t>05</w:t>
            </w:r>
          </w:p>
        </w:tc>
        <w:tc>
          <w:tcPr>
            <w:tcW w:w="72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9</w:t>
            </w:r>
            <w:r w:rsidRPr="00236630">
              <w:rPr>
                <w:color w:val="000000"/>
                <w:sz w:val="22"/>
                <w:szCs w:val="22"/>
                <w:lang w:eastAsia="en-GB"/>
              </w:rPr>
              <w:t>,</w:t>
            </w:r>
            <w:r w:rsidRPr="00465443">
              <w:rPr>
                <w:color w:val="000000"/>
                <w:sz w:val="22"/>
                <w:szCs w:val="22"/>
                <w:lang w:eastAsia="en-GB"/>
              </w:rPr>
              <w:t>6</w:t>
            </w:r>
          </w:p>
        </w:tc>
        <w:tc>
          <w:tcPr>
            <w:tcW w:w="126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40</w:t>
            </w:r>
            <w:r w:rsidRPr="00236630">
              <w:rPr>
                <w:color w:val="000000"/>
                <w:sz w:val="22"/>
                <w:szCs w:val="22"/>
                <w:lang w:eastAsia="en-GB"/>
              </w:rPr>
              <w:t>.</w:t>
            </w:r>
            <w:r w:rsidRPr="00465443">
              <w:rPr>
                <w:color w:val="000000"/>
                <w:sz w:val="22"/>
                <w:szCs w:val="22"/>
                <w:lang w:eastAsia="en-GB"/>
              </w:rPr>
              <w:t>539</w:t>
            </w:r>
            <w:r w:rsidRPr="00236630">
              <w:rPr>
                <w:color w:val="000000"/>
                <w:sz w:val="22"/>
                <w:szCs w:val="22"/>
                <w:lang w:eastAsia="en-GB"/>
              </w:rPr>
              <w:t>,</w:t>
            </w:r>
            <w:r w:rsidRPr="00465443">
              <w:rPr>
                <w:color w:val="000000"/>
                <w:sz w:val="22"/>
                <w:szCs w:val="22"/>
                <w:lang w:eastAsia="en-GB"/>
              </w:rPr>
              <w:t>9</w:t>
            </w:r>
          </w:p>
        </w:tc>
        <w:tc>
          <w:tcPr>
            <w:tcW w:w="77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9</w:t>
            </w:r>
            <w:r w:rsidRPr="00236630">
              <w:rPr>
                <w:color w:val="000000"/>
                <w:sz w:val="22"/>
                <w:szCs w:val="22"/>
                <w:lang w:eastAsia="en-GB"/>
              </w:rPr>
              <w:t>,</w:t>
            </w:r>
            <w:r w:rsidRPr="00465443">
              <w:rPr>
                <w:color w:val="000000"/>
                <w:sz w:val="22"/>
                <w:szCs w:val="22"/>
                <w:lang w:eastAsia="en-GB"/>
              </w:rPr>
              <w:t>0</w:t>
            </w:r>
          </w:p>
        </w:tc>
        <w:tc>
          <w:tcPr>
            <w:tcW w:w="77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104</w:t>
            </w:r>
            <w:r w:rsidRPr="00236630">
              <w:rPr>
                <w:color w:val="000000"/>
                <w:sz w:val="22"/>
                <w:szCs w:val="22"/>
                <w:lang w:eastAsia="en-GB"/>
              </w:rPr>
              <w:t>,</w:t>
            </w:r>
            <w:r w:rsidRPr="00465443">
              <w:rPr>
                <w:color w:val="000000"/>
                <w:sz w:val="22"/>
                <w:szCs w:val="22"/>
                <w:lang w:eastAsia="en-GB"/>
              </w:rPr>
              <w:t>2</w:t>
            </w:r>
          </w:p>
        </w:tc>
        <w:tc>
          <w:tcPr>
            <w:tcW w:w="99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697</w:t>
            </w:r>
            <w:r w:rsidRPr="00236630">
              <w:rPr>
                <w:color w:val="000000"/>
                <w:sz w:val="22"/>
                <w:szCs w:val="22"/>
                <w:lang w:eastAsia="en-GB"/>
              </w:rPr>
              <w:t>,</w:t>
            </w:r>
            <w:r w:rsidRPr="00465443">
              <w:rPr>
                <w:color w:val="000000"/>
                <w:sz w:val="22"/>
                <w:szCs w:val="22"/>
                <w:lang w:eastAsia="en-GB"/>
              </w:rPr>
              <w:t>4</w:t>
            </w:r>
          </w:p>
        </w:tc>
        <w:tc>
          <w:tcPr>
            <w:tcW w:w="823"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7</w:t>
            </w:r>
            <w:r w:rsidRPr="00236630">
              <w:rPr>
                <w:color w:val="000000"/>
                <w:sz w:val="22"/>
                <w:szCs w:val="22"/>
                <w:lang w:eastAsia="en-GB"/>
              </w:rPr>
              <w:t>,</w:t>
            </w:r>
            <w:r w:rsidRPr="00465443">
              <w:rPr>
                <w:color w:val="000000"/>
                <w:sz w:val="22"/>
                <w:szCs w:val="22"/>
                <w:lang w:eastAsia="en-GB"/>
              </w:rPr>
              <w:t>6</w:t>
            </w:r>
          </w:p>
        </w:tc>
        <w:tc>
          <w:tcPr>
            <w:tcW w:w="82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1</w:t>
            </w:r>
            <w:r w:rsidRPr="00236630">
              <w:rPr>
                <w:color w:val="000000"/>
                <w:sz w:val="22"/>
                <w:szCs w:val="22"/>
                <w:lang w:eastAsia="en-GB"/>
              </w:rPr>
              <w:t>,</w:t>
            </w:r>
            <w:r w:rsidRPr="00465443">
              <w:rPr>
                <w:color w:val="000000"/>
                <w:sz w:val="22"/>
                <w:szCs w:val="22"/>
                <w:lang w:eastAsia="en-GB"/>
              </w:rPr>
              <w:t>8</w:t>
            </w:r>
          </w:p>
        </w:tc>
        <w:tc>
          <w:tcPr>
            <w:tcW w:w="106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1</w:t>
            </w:r>
            <w:r w:rsidRPr="00236630">
              <w:rPr>
                <w:color w:val="000000"/>
                <w:sz w:val="22"/>
                <w:szCs w:val="22"/>
                <w:lang w:eastAsia="en-GB"/>
              </w:rPr>
              <w:t>,</w:t>
            </w:r>
            <w:r w:rsidRPr="00465443">
              <w:rPr>
                <w:color w:val="000000"/>
                <w:sz w:val="22"/>
                <w:szCs w:val="22"/>
                <w:lang w:eastAsia="en-GB"/>
              </w:rPr>
              <w:t>7</w:t>
            </w:r>
          </w:p>
        </w:tc>
      </w:tr>
      <w:tr w:rsidR="00236630" w:rsidRPr="004F27B5" w:rsidTr="009968B6">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236630" w:rsidRPr="004F27B5" w:rsidRDefault="00236630" w:rsidP="009968B6">
            <w:pPr>
              <w:jc w:val="left"/>
              <w:rPr>
                <w:szCs w:val="22"/>
                <w:lang w:val="sr-Latn-CS" w:eastAsia="sr-Latn-CS"/>
              </w:rPr>
            </w:pPr>
            <w:r w:rsidRPr="004F27B5">
              <w:rPr>
                <w:sz w:val="22"/>
                <w:szCs w:val="22"/>
                <w:lang w:val="sr-Latn-CS" w:eastAsia="sr-Latn-CS"/>
              </w:rPr>
              <w:t xml:space="preserve">- </w:t>
            </w:r>
            <w:r>
              <w:rPr>
                <w:sz w:val="22"/>
                <w:szCs w:val="22"/>
                <w:lang w:val="sr-Latn-CS" w:eastAsia="sr-Latn-CS"/>
              </w:rPr>
              <w:t>девастиране</w:t>
            </w:r>
          </w:p>
        </w:tc>
        <w:tc>
          <w:tcPr>
            <w:tcW w:w="110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217</w:t>
            </w:r>
            <w:r w:rsidRPr="00236630">
              <w:rPr>
                <w:color w:val="000000"/>
                <w:sz w:val="22"/>
                <w:szCs w:val="22"/>
                <w:lang w:eastAsia="en-GB"/>
              </w:rPr>
              <w:t>,</w:t>
            </w:r>
            <w:r w:rsidRPr="00465443">
              <w:rPr>
                <w:color w:val="000000"/>
                <w:sz w:val="22"/>
                <w:szCs w:val="22"/>
                <w:lang w:eastAsia="en-GB"/>
              </w:rPr>
              <w:t>04</w:t>
            </w:r>
          </w:p>
        </w:tc>
        <w:tc>
          <w:tcPr>
            <w:tcW w:w="72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5</w:t>
            </w:r>
            <w:r w:rsidRPr="00236630">
              <w:rPr>
                <w:color w:val="000000"/>
                <w:sz w:val="22"/>
                <w:szCs w:val="22"/>
                <w:lang w:eastAsia="en-GB"/>
              </w:rPr>
              <w:t>,</w:t>
            </w:r>
            <w:r w:rsidRPr="00465443">
              <w:rPr>
                <w:color w:val="000000"/>
                <w:sz w:val="22"/>
                <w:szCs w:val="22"/>
                <w:lang w:eastAsia="en-GB"/>
              </w:rPr>
              <w:t>4</w:t>
            </w:r>
          </w:p>
        </w:tc>
        <w:tc>
          <w:tcPr>
            <w:tcW w:w="126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11</w:t>
            </w:r>
            <w:r w:rsidRPr="00236630">
              <w:rPr>
                <w:color w:val="000000"/>
                <w:sz w:val="22"/>
                <w:szCs w:val="22"/>
                <w:lang w:eastAsia="en-GB"/>
              </w:rPr>
              <w:t>.</w:t>
            </w:r>
            <w:r w:rsidRPr="00465443">
              <w:rPr>
                <w:color w:val="000000"/>
                <w:sz w:val="22"/>
                <w:szCs w:val="22"/>
                <w:lang w:eastAsia="en-GB"/>
              </w:rPr>
              <w:t>225</w:t>
            </w:r>
            <w:r w:rsidRPr="00236630">
              <w:rPr>
                <w:color w:val="000000"/>
                <w:sz w:val="22"/>
                <w:szCs w:val="22"/>
                <w:lang w:eastAsia="en-GB"/>
              </w:rPr>
              <w:t>,</w:t>
            </w:r>
            <w:r w:rsidRPr="00465443">
              <w:rPr>
                <w:color w:val="000000"/>
                <w:sz w:val="22"/>
                <w:szCs w:val="22"/>
                <w:lang w:eastAsia="en-GB"/>
              </w:rPr>
              <w:t>7</w:t>
            </w:r>
          </w:p>
        </w:tc>
        <w:tc>
          <w:tcPr>
            <w:tcW w:w="77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w:t>
            </w:r>
            <w:r w:rsidRPr="00236630">
              <w:rPr>
                <w:color w:val="000000"/>
                <w:sz w:val="22"/>
                <w:szCs w:val="22"/>
                <w:lang w:eastAsia="en-GB"/>
              </w:rPr>
              <w:t>,</w:t>
            </w:r>
            <w:r w:rsidRPr="00465443">
              <w:rPr>
                <w:color w:val="000000"/>
                <w:sz w:val="22"/>
                <w:szCs w:val="22"/>
                <w:lang w:eastAsia="en-GB"/>
              </w:rPr>
              <w:t>5</w:t>
            </w:r>
          </w:p>
        </w:tc>
        <w:tc>
          <w:tcPr>
            <w:tcW w:w="77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51</w:t>
            </w:r>
            <w:r w:rsidRPr="00236630">
              <w:rPr>
                <w:color w:val="000000"/>
                <w:sz w:val="22"/>
                <w:szCs w:val="22"/>
                <w:lang w:eastAsia="en-GB"/>
              </w:rPr>
              <w:t>,</w:t>
            </w:r>
            <w:r w:rsidRPr="00465443">
              <w:rPr>
                <w:color w:val="000000"/>
                <w:sz w:val="22"/>
                <w:szCs w:val="22"/>
                <w:lang w:eastAsia="en-GB"/>
              </w:rPr>
              <w:t>7</w:t>
            </w:r>
          </w:p>
        </w:tc>
        <w:tc>
          <w:tcPr>
            <w:tcW w:w="99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234</w:t>
            </w:r>
            <w:r w:rsidRPr="00236630">
              <w:rPr>
                <w:color w:val="000000"/>
                <w:sz w:val="22"/>
                <w:szCs w:val="22"/>
                <w:lang w:eastAsia="en-GB"/>
              </w:rPr>
              <w:t>,</w:t>
            </w:r>
            <w:r w:rsidRPr="00465443">
              <w:rPr>
                <w:color w:val="000000"/>
                <w:sz w:val="22"/>
                <w:szCs w:val="22"/>
                <w:lang w:eastAsia="en-GB"/>
              </w:rPr>
              <w:t>7</w:t>
            </w:r>
          </w:p>
        </w:tc>
        <w:tc>
          <w:tcPr>
            <w:tcW w:w="823"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w:t>
            </w:r>
            <w:r w:rsidRPr="00236630">
              <w:rPr>
                <w:color w:val="000000"/>
                <w:sz w:val="22"/>
                <w:szCs w:val="22"/>
                <w:lang w:eastAsia="en-GB"/>
              </w:rPr>
              <w:t>,</w:t>
            </w:r>
            <w:r w:rsidRPr="00465443">
              <w:rPr>
                <w:color w:val="000000"/>
                <w:sz w:val="22"/>
                <w:szCs w:val="22"/>
                <w:lang w:eastAsia="en-GB"/>
              </w:rPr>
              <w:t>6</w:t>
            </w:r>
          </w:p>
        </w:tc>
        <w:tc>
          <w:tcPr>
            <w:tcW w:w="82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1</w:t>
            </w:r>
            <w:r w:rsidRPr="00236630">
              <w:rPr>
                <w:color w:val="000000"/>
                <w:sz w:val="22"/>
                <w:szCs w:val="22"/>
                <w:lang w:eastAsia="en-GB"/>
              </w:rPr>
              <w:t>,</w:t>
            </w:r>
            <w:r w:rsidRPr="00465443">
              <w:rPr>
                <w:color w:val="000000"/>
                <w:sz w:val="22"/>
                <w:szCs w:val="22"/>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w:t>
            </w:r>
            <w:r w:rsidRPr="00236630">
              <w:rPr>
                <w:color w:val="000000"/>
                <w:sz w:val="22"/>
                <w:szCs w:val="22"/>
                <w:lang w:eastAsia="en-GB"/>
              </w:rPr>
              <w:t>,</w:t>
            </w:r>
            <w:r w:rsidRPr="00465443">
              <w:rPr>
                <w:color w:val="000000"/>
                <w:sz w:val="22"/>
                <w:szCs w:val="22"/>
                <w:lang w:eastAsia="en-GB"/>
              </w:rPr>
              <w:t>1</w:t>
            </w:r>
          </w:p>
        </w:tc>
      </w:tr>
      <w:tr w:rsidR="00236630" w:rsidRPr="004F27B5" w:rsidTr="009968B6">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236630" w:rsidRPr="004F27B5" w:rsidRDefault="00236630" w:rsidP="009968B6">
            <w:pPr>
              <w:jc w:val="left"/>
              <w:rPr>
                <w:szCs w:val="22"/>
                <w:lang w:val="sr-Latn-CS" w:eastAsia="sr-Latn-CS"/>
              </w:rPr>
            </w:pPr>
            <w:r>
              <w:rPr>
                <w:sz w:val="22"/>
                <w:szCs w:val="22"/>
                <w:lang w:val="sr-Latn-CS" w:eastAsia="sr-Latn-CS"/>
              </w:rPr>
              <w:t>Свега</w:t>
            </w:r>
            <w:r w:rsidRPr="004F27B5">
              <w:rPr>
                <w:sz w:val="22"/>
                <w:szCs w:val="22"/>
                <w:lang w:val="sr-Latn-CS" w:eastAsia="sr-Latn-CS"/>
              </w:rPr>
              <w:t xml:space="preserve"> </w:t>
            </w:r>
            <w:r>
              <w:rPr>
                <w:sz w:val="22"/>
                <w:szCs w:val="22"/>
                <w:lang w:val="sr-Latn-CS" w:eastAsia="sr-Latn-CS"/>
              </w:rPr>
              <w:t>ГЈ</w:t>
            </w:r>
          </w:p>
        </w:tc>
        <w:tc>
          <w:tcPr>
            <w:tcW w:w="110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4</w:t>
            </w:r>
            <w:r w:rsidRPr="00236630">
              <w:rPr>
                <w:color w:val="000000"/>
                <w:sz w:val="22"/>
                <w:szCs w:val="22"/>
                <w:lang w:eastAsia="en-GB"/>
              </w:rPr>
              <w:t>.</w:t>
            </w:r>
            <w:r w:rsidRPr="00465443">
              <w:rPr>
                <w:color w:val="000000"/>
                <w:sz w:val="22"/>
                <w:szCs w:val="22"/>
                <w:lang w:eastAsia="en-GB"/>
              </w:rPr>
              <w:t>038</w:t>
            </w:r>
            <w:r w:rsidRPr="00236630">
              <w:rPr>
                <w:color w:val="000000"/>
                <w:sz w:val="22"/>
                <w:szCs w:val="22"/>
                <w:lang w:eastAsia="en-GB"/>
              </w:rPr>
              <w:t>,</w:t>
            </w:r>
            <w:r w:rsidRPr="00465443">
              <w:rPr>
                <w:color w:val="000000"/>
                <w:sz w:val="22"/>
                <w:szCs w:val="22"/>
                <w:lang w:eastAsia="en-GB"/>
              </w:rPr>
              <w:t>38</w:t>
            </w:r>
          </w:p>
        </w:tc>
        <w:tc>
          <w:tcPr>
            <w:tcW w:w="72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100</w:t>
            </w:r>
            <w:r w:rsidRPr="00236630">
              <w:rPr>
                <w:color w:val="000000"/>
                <w:sz w:val="22"/>
                <w:szCs w:val="22"/>
                <w:lang w:eastAsia="en-GB"/>
              </w:rPr>
              <w:t>,</w:t>
            </w:r>
            <w:r w:rsidRPr="00465443">
              <w:rPr>
                <w:color w:val="000000"/>
                <w:sz w:val="22"/>
                <w:szCs w:val="22"/>
                <w:lang w:eastAsia="en-GB"/>
              </w:rPr>
              <w:t>0</w:t>
            </w:r>
          </w:p>
        </w:tc>
        <w:tc>
          <w:tcPr>
            <w:tcW w:w="126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452</w:t>
            </w:r>
            <w:r w:rsidRPr="00236630">
              <w:rPr>
                <w:color w:val="000000"/>
                <w:sz w:val="22"/>
                <w:szCs w:val="22"/>
                <w:lang w:eastAsia="en-GB"/>
              </w:rPr>
              <w:t>.</w:t>
            </w:r>
            <w:r w:rsidRPr="00465443">
              <w:rPr>
                <w:color w:val="000000"/>
                <w:sz w:val="22"/>
                <w:szCs w:val="22"/>
                <w:lang w:eastAsia="en-GB"/>
              </w:rPr>
              <w:t>131</w:t>
            </w:r>
            <w:r w:rsidRPr="00236630">
              <w:rPr>
                <w:color w:val="000000"/>
                <w:sz w:val="22"/>
                <w:szCs w:val="22"/>
                <w:lang w:eastAsia="en-GB"/>
              </w:rPr>
              <w:t>,</w:t>
            </w:r>
            <w:r w:rsidRPr="00465443">
              <w:rPr>
                <w:color w:val="000000"/>
                <w:sz w:val="22"/>
                <w:szCs w:val="22"/>
                <w:lang w:eastAsia="en-GB"/>
              </w:rPr>
              <w:t>0</w:t>
            </w:r>
          </w:p>
        </w:tc>
        <w:tc>
          <w:tcPr>
            <w:tcW w:w="77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100</w:t>
            </w:r>
            <w:r w:rsidRPr="00236630">
              <w:rPr>
                <w:color w:val="000000"/>
                <w:sz w:val="22"/>
                <w:szCs w:val="22"/>
                <w:lang w:eastAsia="en-GB"/>
              </w:rPr>
              <w:t>,</w:t>
            </w:r>
            <w:r w:rsidRPr="00465443">
              <w:rPr>
                <w:color w:val="000000"/>
                <w:sz w:val="22"/>
                <w:szCs w:val="22"/>
                <w:lang w:eastAsia="en-GB"/>
              </w:rPr>
              <w:t>0</w:t>
            </w:r>
          </w:p>
        </w:tc>
        <w:tc>
          <w:tcPr>
            <w:tcW w:w="77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112</w:t>
            </w:r>
            <w:r w:rsidRPr="00236630">
              <w:rPr>
                <w:color w:val="000000"/>
                <w:sz w:val="22"/>
                <w:szCs w:val="22"/>
                <w:lang w:eastAsia="en-GB"/>
              </w:rPr>
              <w:t>,</w:t>
            </w:r>
            <w:r w:rsidRPr="00465443">
              <w:rPr>
                <w:color w:val="000000"/>
                <w:sz w:val="22"/>
                <w:szCs w:val="22"/>
                <w:lang w:eastAsia="en-GB"/>
              </w:rPr>
              <w:t>0</w:t>
            </w:r>
          </w:p>
        </w:tc>
        <w:tc>
          <w:tcPr>
            <w:tcW w:w="99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9</w:t>
            </w:r>
            <w:r w:rsidRPr="00236630">
              <w:rPr>
                <w:color w:val="000000"/>
                <w:sz w:val="22"/>
                <w:szCs w:val="22"/>
                <w:lang w:eastAsia="en-GB"/>
              </w:rPr>
              <w:t>.</w:t>
            </w:r>
            <w:r w:rsidRPr="00465443">
              <w:rPr>
                <w:color w:val="000000"/>
                <w:sz w:val="22"/>
                <w:szCs w:val="22"/>
                <w:lang w:eastAsia="en-GB"/>
              </w:rPr>
              <w:t>153</w:t>
            </w:r>
            <w:r w:rsidRPr="00236630">
              <w:rPr>
                <w:color w:val="000000"/>
                <w:sz w:val="22"/>
                <w:szCs w:val="22"/>
                <w:lang w:eastAsia="en-GB"/>
              </w:rPr>
              <w:t>,</w:t>
            </w:r>
            <w:r w:rsidRPr="00465443">
              <w:rPr>
                <w:color w:val="000000"/>
                <w:sz w:val="22"/>
                <w:szCs w:val="22"/>
                <w:lang w:eastAsia="en-GB"/>
              </w:rPr>
              <w:t>5</w:t>
            </w:r>
          </w:p>
        </w:tc>
        <w:tc>
          <w:tcPr>
            <w:tcW w:w="823"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100</w:t>
            </w:r>
            <w:r w:rsidRPr="00236630">
              <w:rPr>
                <w:color w:val="000000"/>
                <w:sz w:val="22"/>
                <w:szCs w:val="22"/>
                <w:lang w:eastAsia="en-GB"/>
              </w:rPr>
              <w:t>,</w:t>
            </w:r>
            <w:r w:rsidRPr="00465443">
              <w:rPr>
                <w:color w:val="000000"/>
                <w:sz w:val="22"/>
                <w:szCs w:val="22"/>
                <w:lang w:eastAsia="en-GB"/>
              </w:rPr>
              <w:t>0</w:t>
            </w:r>
          </w:p>
        </w:tc>
        <w:tc>
          <w:tcPr>
            <w:tcW w:w="82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w:t>
            </w:r>
            <w:r w:rsidRPr="00236630">
              <w:rPr>
                <w:color w:val="000000"/>
                <w:sz w:val="22"/>
                <w:szCs w:val="22"/>
                <w:lang w:eastAsia="en-GB"/>
              </w:rPr>
              <w:t>,</w:t>
            </w:r>
            <w:r w:rsidRPr="00465443">
              <w:rPr>
                <w:color w:val="000000"/>
                <w:sz w:val="22"/>
                <w:szCs w:val="22"/>
                <w:lang w:eastAsia="en-GB"/>
              </w:rPr>
              <w:t>3</w:t>
            </w:r>
          </w:p>
        </w:tc>
        <w:tc>
          <w:tcPr>
            <w:tcW w:w="106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w:t>
            </w:r>
            <w:r w:rsidRPr="00236630">
              <w:rPr>
                <w:color w:val="000000"/>
                <w:sz w:val="22"/>
                <w:szCs w:val="22"/>
                <w:lang w:eastAsia="en-GB"/>
              </w:rPr>
              <w:t>,</w:t>
            </w:r>
            <w:r w:rsidRPr="00465443">
              <w:rPr>
                <w:color w:val="000000"/>
                <w:sz w:val="22"/>
                <w:szCs w:val="22"/>
                <w:lang w:eastAsia="en-GB"/>
              </w:rPr>
              <w:t>0</w:t>
            </w:r>
          </w:p>
        </w:tc>
      </w:tr>
    </w:tbl>
    <w:p w:rsidR="00C808E8" w:rsidRPr="004F27B5" w:rsidRDefault="00C808E8" w:rsidP="00B5350C">
      <w:pPr>
        <w:rPr>
          <w:sz w:val="22"/>
          <w:szCs w:val="22"/>
        </w:rPr>
      </w:pPr>
    </w:p>
    <w:tbl>
      <w:tblPr>
        <w:tblW w:w="10661" w:type="dxa"/>
        <w:tblInd w:w="637" w:type="dxa"/>
        <w:tblCellMar>
          <w:left w:w="70" w:type="dxa"/>
          <w:right w:w="70" w:type="dxa"/>
        </w:tblCellMar>
        <w:tblLook w:val="04A0" w:firstRow="1" w:lastRow="0" w:firstColumn="1" w:lastColumn="0" w:noHBand="0" w:noVBand="1"/>
      </w:tblPr>
      <w:tblGrid>
        <w:gridCol w:w="2320"/>
        <w:gridCol w:w="1100"/>
        <w:gridCol w:w="720"/>
        <w:gridCol w:w="1267"/>
        <w:gridCol w:w="777"/>
        <w:gridCol w:w="777"/>
        <w:gridCol w:w="997"/>
        <w:gridCol w:w="823"/>
        <w:gridCol w:w="820"/>
        <w:gridCol w:w="1060"/>
      </w:tblGrid>
      <w:tr w:rsidR="00C808E8" w:rsidRPr="004F27B5" w:rsidTr="00CC1EFE">
        <w:trPr>
          <w:trHeight w:val="31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4F27B5" w:rsidRDefault="00AB5EAB" w:rsidP="00B5350C">
            <w:pPr>
              <w:jc w:val="center"/>
              <w:rPr>
                <w:szCs w:val="22"/>
                <w:lang w:val="sr-Latn-CS" w:eastAsia="sr-Latn-CS"/>
              </w:rPr>
            </w:pPr>
            <w:r>
              <w:rPr>
                <w:sz w:val="22"/>
                <w:szCs w:val="22"/>
                <w:lang w:val="sr-Latn-CS" w:eastAsia="sr-Latn-CS"/>
              </w:rPr>
              <w:t>П</w:t>
            </w:r>
            <w:r w:rsidR="00B61EF7">
              <w:rPr>
                <w:sz w:val="22"/>
                <w:szCs w:val="22"/>
                <w:lang w:val="sr-Latn-CS" w:eastAsia="sr-Latn-CS"/>
              </w:rPr>
              <w:t>ор</w:t>
            </w:r>
            <w:r>
              <w:rPr>
                <w:sz w:val="22"/>
                <w:szCs w:val="22"/>
                <w:lang w:val="sr-Latn-CS" w:eastAsia="sr-Latn-CS"/>
              </w:rPr>
              <w:t>е</w:t>
            </w:r>
            <w:r w:rsidR="00B61EF7">
              <w:rPr>
                <w:sz w:val="22"/>
                <w:szCs w:val="22"/>
                <w:lang w:val="sr-Latn-CS" w:eastAsia="sr-Latn-CS"/>
              </w:rPr>
              <w:t>кло</w:t>
            </w:r>
            <w:r w:rsidR="00C808E8" w:rsidRPr="004F27B5">
              <w:rPr>
                <w:sz w:val="22"/>
                <w:szCs w:val="22"/>
                <w:lang w:val="sr-Latn-CS" w:eastAsia="sr-Latn-CS"/>
              </w:rPr>
              <w:t xml:space="preserve">, </w:t>
            </w:r>
            <w:r w:rsidR="00B61EF7">
              <w:rPr>
                <w:sz w:val="22"/>
                <w:szCs w:val="22"/>
                <w:lang w:val="sr-Latn-CS" w:eastAsia="sr-Latn-CS"/>
              </w:rPr>
              <w:t>очу</w:t>
            </w:r>
            <w:r>
              <w:rPr>
                <w:sz w:val="22"/>
                <w:szCs w:val="22"/>
                <w:lang w:val="sr-Latn-CS" w:eastAsia="sr-Latn-CS"/>
              </w:rPr>
              <w:t>ва</w:t>
            </w:r>
            <w:r w:rsidR="00B61EF7">
              <w:rPr>
                <w:sz w:val="22"/>
                <w:szCs w:val="22"/>
                <w:lang w:val="sr-Latn-CS" w:eastAsia="sr-Latn-CS"/>
              </w:rPr>
              <w:t>ност</w:t>
            </w:r>
          </w:p>
        </w:tc>
        <w:tc>
          <w:tcPr>
            <w:tcW w:w="182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AB5EAB" w:rsidP="00B5350C">
            <w:pPr>
              <w:jc w:val="center"/>
              <w:rPr>
                <w:szCs w:val="22"/>
                <w:lang w:val="sr-Latn-CS" w:eastAsia="sr-Latn-CS"/>
              </w:rPr>
            </w:pPr>
            <w:r>
              <w:rPr>
                <w:sz w:val="22"/>
                <w:szCs w:val="22"/>
                <w:lang w:val="sr-Latn-CS" w:eastAsia="sr-Latn-CS"/>
              </w:rPr>
              <w:t>П</w:t>
            </w:r>
            <w:r w:rsidR="00B61EF7">
              <w:rPr>
                <w:sz w:val="22"/>
                <w:szCs w:val="22"/>
                <w:lang w:val="sr-Latn-CS" w:eastAsia="sr-Latn-CS"/>
              </w:rPr>
              <w:t>о</w:t>
            </w:r>
            <w:r>
              <w:rPr>
                <w:sz w:val="22"/>
                <w:szCs w:val="22"/>
                <w:lang w:val="sr-Latn-CS" w:eastAsia="sr-Latn-CS"/>
              </w:rPr>
              <w:t>в</w:t>
            </w:r>
            <w:r w:rsidR="00B61EF7">
              <w:rPr>
                <w:sz w:val="22"/>
                <w:szCs w:val="22"/>
                <w:lang w:val="sr-Latn-CS" w:eastAsia="sr-Latn-CS"/>
              </w:rPr>
              <w:t>ршин</w:t>
            </w:r>
            <w:r>
              <w:rPr>
                <w:sz w:val="22"/>
                <w:szCs w:val="22"/>
                <w:lang w:val="sr-Latn-CS" w:eastAsia="sr-Latn-CS"/>
              </w:rPr>
              <w:t>а</w:t>
            </w:r>
          </w:p>
        </w:tc>
        <w:tc>
          <w:tcPr>
            <w:tcW w:w="282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AB5EAB" w:rsidP="00B5350C">
            <w:pPr>
              <w:jc w:val="center"/>
              <w:rPr>
                <w:szCs w:val="22"/>
                <w:lang w:val="sr-Latn-CS" w:eastAsia="sr-Latn-CS"/>
              </w:rPr>
            </w:pPr>
            <w:r>
              <w:rPr>
                <w:sz w:val="22"/>
                <w:szCs w:val="22"/>
                <w:lang w:val="sr-Latn-CS" w:eastAsia="sr-Latn-CS"/>
              </w:rPr>
              <w:t>За</w:t>
            </w:r>
            <w:r w:rsidR="00B61EF7">
              <w:rPr>
                <w:sz w:val="22"/>
                <w:szCs w:val="22"/>
                <w:lang w:val="sr-Latn-CS" w:eastAsia="sr-Latn-CS"/>
              </w:rPr>
              <w:t>пр</w:t>
            </w:r>
            <w:r>
              <w:rPr>
                <w:sz w:val="22"/>
                <w:szCs w:val="22"/>
                <w:lang w:val="sr-Latn-CS" w:eastAsia="sr-Latn-CS"/>
              </w:rPr>
              <w:t>е</w:t>
            </w:r>
            <w:r w:rsidR="00B61EF7">
              <w:rPr>
                <w:sz w:val="22"/>
                <w:szCs w:val="22"/>
                <w:lang w:val="sr-Latn-CS" w:eastAsia="sr-Latn-CS"/>
              </w:rPr>
              <w:t>мин</w:t>
            </w:r>
            <w:r>
              <w:rPr>
                <w:sz w:val="22"/>
                <w:szCs w:val="22"/>
                <w:lang w:val="sr-Latn-CS" w:eastAsia="sr-Latn-CS"/>
              </w:rPr>
              <w:t>а</w:t>
            </w:r>
          </w:p>
        </w:tc>
        <w:tc>
          <w:tcPr>
            <w:tcW w:w="264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AB5EAB" w:rsidP="00B5350C">
            <w:pPr>
              <w:jc w:val="center"/>
              <w:rPr>
                <w:szCs w:val="22"/>
                <w:lang w:val="sr-Latn-CS" w:eastAsia="sr-Latn-CS"/>
              </w:rPr>
            </w:pPr>
            <w:r>
              <w:rPr>
                <w:sz w:val="22"/>
                <w:szCs w:val="22"/>
                <w:lang w:val="sr-Latn-CS" w:eastAsia="sr-Latn-CS"/>
              </w:rPr>
              <w:t>За</w:t>
            </w:r>
            <w:r w:rsidR="00B61EF7">
              <w:rPr>
                <w:sz w:val="22"/>
                <w:szCs w:val="22"/>
                <w:lang w:val="sr-Latn-CS" w:eastAsia="sr-Latn-CS"/>
              </w:rPr>
              <w:t>пр</w:t>
            </w:r>
            <w:r>
              <w:rPr>
                <w:sz w:val="22"/>
                <w:szCs w:val="22"/>
                <w:lang w:val="sr-Latn-CS" w:eastAsia="sr-Latn-CS"/>
              </w:rPr>
              <w:t>е</w:t>
            </w:r>
            <w:r w:rsidR="00B61EF7">
              <w:rPr>
                <w:sz w:val="22"/>
                <w:szCs w:val="22"/>
                <w:lang w:val="sr-Latn-CS" w:eastAsia="sr-Latn-CS"/>
              </w:rPr>
              <w:t>мински</w:t>
            </w:r>
            <w:r w:rsidR="00C808E8" w:rsidRPr="004F27B5">
              <w:rPr>
                <w:sz w:val="22"/>
                <w:szCs w:val="22"/>
                <w:lang w:val="sr-Latn-CS" w:eastAsia="sr-Latn-CS"/>
              </w:rPr>
              <w:t xml:space="preserve"> </w:t>
            </w:r>
            <w:r w:rsidR="00B61EF7">
              <w:rPr>
                <w:sz w:val="22"/>
                <w:szCs w:val="22"/>
                <w:lang w:val="sr-Latn-CS" w:eastAsia="sr-Latn-CS"/>
              </w:rPr>
              <w:t>прир</w:t>
            </w:r>
            <w:r>
              <w:rPr>
                <w:sz w:val="22"/>
                <w:szCs w:val="22"/>
                <w:lang w:val="sr-Latn-CS" w:eastAsia="sr-Latn-CS"/>
              </w:rPr>
              <w:t>а</w:t>
            </w:r>
            <w:r w:rsidR="00B61EF7">
              <w:rPr>
                <w:sz w:val="22"/>
                <w:szCs w:val="22"/>
                <w:lang w:val="sr-Latn-CS" w:eastAsia="sr-Latn-CS"/>
              </w:rPr>
              <w:t>ст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4F27B5" w:rsidRDefault="00467E44" w:rsidP="00B5350C">
            <w:pPr>
              <w:jc w:val="center"/>
              <w:rPr>
                <w:szCs w:val="22"/>
                <w:lang w:val="sr-Latn-CS" w:eastAsia="sr-Latn-CS"/>
              </w:rPr>
            </w:pPr>
            <w:r>
              <w:rPr>
                <w:sz w:val="22"/>
                <w:szCs w:val="22"/>
                <w:lang w:val="sr-Latn-CS" w:eastAsia="sr-Latn-CS"/>
              </w:rPr>
              <w:t>Iv / V *100</w:t>
            </w:r>
          </w:p>
        </w:tc>
      </w:tr>
      <w:tr w:rsidR="00C808E8" w:rsidRPr="004F27B5" w:rsidTr="00CC1EFE">
        <w:trPr>
          <w:trHeight w:val="315"/>
        </w:trPr>
        <w:tc>
          <w:tcPr>
            <w:tcW w:w="23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4F27B5" w:rsidRDefault="00C808E8" w:rsidP="00B5350C">
            <w:pPr>
              <w:jc w:val="center"/>
              <w:rPr>
                <w:szCs w:val="22"/>
                <w:lang w:val="sr-Latn-CS"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B61EF7" w:rsidP="00B5350C">
            <w:pPr>
              <w:jc w:val="center"/>
              <w:rPr>
                <w:szCs w:val="22"/>
                <w:lang w:val="sr-Latn-CS" w:eastAsia="sr-Latn-CS"/>
              </w:rPr>
            </w:pPr>
            <w:r>
              <w:rPr>
                <w:sz w:val="22"/>
                <w:szCs w:val="22"/>
                <w:lang w:val="sr-Latn-CS" w:eastAsia="sr-Latn-CS"/>
              </w:rPr>
              <w:t>х</w:t>
            </w:r>
            <w:r w:rsidR="00AB5EAB">
              <w:rPr>
                <w:sz w:val="22"/>
                <w:szCs w:val="22"/>
                <w:lang w:val="sr-Latn-CS" w:eastAsia="sr-Latn-CS"/>
              </w:rPr>
              <w:t>а</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C808E8" w:rsidP="00B5350C">
            <w:pPr>
              <w:jc w:val="center"/>
              <w:rPr>
                <w:szCs w:val="22"/>
                <w:lang w:val="sr-Latn-CS" w:eastAsia="sr-Latn-CS"/>
              </w:rPr>
            </w:pPr>
            <w:r w:rsidRPr="004F27B5">
              <w:rPr>
                <w:sz w:val="22"/>
                <w:szCs w:val="22"/>
                <w:lang w:val="sr-Latn-CS" w:eastAsia="sr-Latn-CS"/>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B61EF7" w:rsidP="00B5350C">
            <w:pPr>
              <w:jc w:val="center"/>
              <w:rPr>
                <w:szCs w:val="22"/>
                <w:lang w:val="sr-Latn-CS" w:eastAsia="sr-Latn-CS"/>
              </w:rPr>
            </w:pPr>
            <w:r>
              <w:rPr>
                <w:sz w:val="22"/>
                <w:szCs w:val="22"/>
                <w:lang w:val="sr-Latn-CS" w:eastAsia="sr-Latn-CS"/>
              </w:rPr>
              <w:t>м</w:t>
            </w:r>
            <w:r w:rsidR="00C808E8" w:rsidRPr="004F27B5">
              <w:rPr>
                <w:sz w:val="22"/>
                <w:szCs w:val="22"/>
                <w:lang w:val="sr-Latn-CS" w:eastAsia="sr-Latn-CS"/>
              </w:rPr>
              <w:t>ᶟ</w:t>
            </w:r>
          </w:p>
        </w:tc>
        <w:tc>
          <w:tcPr>
            <w:tcW w:w="77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C808E8" w:rsidP="00B5350C">
            <w:pPr>
              <w:jc w:val="center"/>
              <w:rPr>
                <w:szCs w:val="22"/>
                <w:lang w:val="sr-Latn-CS" w:eastAsia="sr-Latn-CS"/>
              </w:rPr>
            </w:pPr>
            <w:r w:rsidRPr="004F27B5">
              <w:rPr>
                <w:sz w:val="22"/>
                <w:szCs w:val="22"/>
                <w:lang w:val="sr-Latn-CS" w:eastAsia="sr-Latn-CS"/>
              </w:rPr>
              <w:t>%</w:t>
            </w:r>
          </w:p>
        </w:tc>
        <w:tc>
          <w:tcPr>
            <w:tcW w:w="77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B61EF7" w:rsidP="00B5350C">
            <w:pPr>
              <w:jc w:val="center"/>
              <w:rPr>
                <w:szCs w:val="22"/>
                <w:lang w:val="sr-Latn-CS" w:eastAsia="sr-Latn-CS"/>
              </w:rPr>
            </w:pPr>
            <w:r>
              <w:rPr>
                <w:sz w:val="22"/>
                <w:szCs w:val="22"/>
                <w:lang w:val="sr-Latn-CS" w:eastAsia="sr-Latn-CS"/>
              </w:rPr>
              <w:t>м</w:t>
            </w:r>
            <w:r w:rsidR="00C808E8" w:rsidRPr="004F27B5">
              <w:rPr>
                <w:sz w:val="22"/>
                <w:szCs w:val="22"/>
                <w:lang w:val="sr-Latn-CS" w:eastAsia="sr-Latn-CS"/>
              </w:rPr>
              <w:t>ᶟ/</w:t>
            </w:r>
            <w:r>
              <w:rPr>
                <w:sz w:val="22"/>
                <w:szCs w:val="22"/>
                <w:lang w:val="sr-Latn-CS" w:eastAsia="sr-Latn-CS"/>
              </w:rPr>
              <w:t>х</w:t>
            </w:r>
            <w:r w:rsidR="00AB5EAB">
              <w:rPr>
                <w:sz w:val="22"/>
                <w:szCs w:val="22"/>
                <w:lang w:val="sr-Latn-CS" w:eastAsia="sr-Latn-CS"/>
              </w:rPr>
              <w:t>а</w:t>
            </w:r>
          </w:p>
        </w:tc>
        <w:tc>
          <w:tcPr>
            <w:tcW w:w="99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B61EF7" w:rsidP="00B5350C">
            <w:pPr>
              <w:jc w:val="center"/>
              <w:rPr>
                <w:szCs w:val="22"/>
                <w:lang w:val="sr-Latn-CS" w:eastAsia="sr-Latn-CS"/>
              </w:rPr>
            </w:pPr>
            <w:r>
              <w:rPr>
                <w:sz w:val="22"/>
                <w:szCs w:val="22"/>
                <w:lang w:val="sr-Latn-CS" w:eastAsia="sr-Latn-CS"/>
              </w:rPr>
              <w:t>м</w:t>
            </w:r>
            <w:r w:rsidR="00C808E8" w:rsidRPr="004F27B5">
              <w:rPr>
                <w:sz w:val="22"/>
                <w:szCs w:val="22"/>
                <w:lang w:val="sr-Latn-CS" w:eastAsia="sr-Latn-CS"/>
              </w:rPr>
              <w:t>ᶟ</w:t>
            </w:r>
          </w:p>
        </w:tc>
        <w:tc>
          <w:tcPr>
            <w:tcW w:w="823"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C808E8" w:rsidP="00B5350C">
            <w:pPr>
              <w:jc w:val="center"/>
              <w:rPr>
                <w:szCs w:val="22"/>
                <w:lang w:val="sr-Latn-CS" w:eastAsia="sr-Latn-CS"/>
              </w:rPr>
            </w:pPr>
            <w:r w:rsidRPr="004F27B5">
              <w:rPr>
                <w:sz w:val="22"/>
                <w:szCs w:val="22"/>
                <w:lang w:val="sr-Latn-CS" w:eastAsia="sr-Latn-CS"/>
              </w:rPr>
              <w:t>%</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4F27B5" w:rsidRDefault="00B61EF7" w:rsidP="00B5350C">
            <w:pPr>
              <w:jc w:val="center"/>
              <w:rPr>
                <w:szCs w:val="22"/>
                <w:lang w:val="sr-Latn-CS" w:eastAsia="sr-Latn-CS"/>
              </w:rPr>
            </w:pPr>
            <w:r>
              <w:rPr>
                <w:sz w:val="22"/>
                <w:szCs w:val="22"/>
                <w:lang w:val="sr-Latn-CS" w:eastAsia="sr-Latn-CS"/>
              </w:rPr>
              <w:t>м</w:t>
            </w:r>
            <w:r w:rsidR="00C808E8" w:rsidRPr="004F27B5">
              <w:rPr>
                <w:sz w:val="22"/>
                <w:szCs w:val="22"/>
                <w:lang w:val="sr-Latn-CS" w:eastAsia="sr-Latn-CS"/>
              </w:rPr>
              <w:t>ᶟ/</w:t>
            </w:r>
            <w:r>
              <w:rPr>
                <w:sz w:val="22"/>
                <w:szCs w:val="22"/>
                <w:lang w:val="sr-Latn-CS" w:eastAsia="sr-Latn-CS"/>
              </w:rPr>
              <w:t>х</w:t>
            </w:r>
            <w:r w:rsidR="00AB5EAB">
              <w:rPr>
                <w:sz w:val="22"/>
                <w:szCs w:val="22"/>
                <w:lang w:val="sr-Latn-CS" w:eastAsia="sr-Latn-CS"/>
              </w:rPr>
              <w:t>а</w:t>
            </w:r>
          </w:p>
        </w:tc>
        <w:tc>
          <w:tcPr>
            <w:tcW w:w="10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4F27B5" w:rsidRDefault="00C808E8" w:rsidP="00B5350C">
            <w:pPr>
              <w:jc w:val="center"/>
              <w:rPr>
                <w:szCs w:val="22"/>
                <w:lang w:val="sr-Latn-CS" w:eastAsia="sr-Latn-CS"/>
              </w:rPr>
            </w:pPr>
          </w:p>
        </w:tc>
      </w:tr>
      <w:tr w:rsidR="00236630" w:rsidRPr="004F27B5" w:rsidTr="009968B6">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236630" w:rsidRPr="004F27B5" w:rsidRDefault="00236630" w:rsidP="009968B6">
            <w:pPr>
              <w:jc w:val="left"/>
              <w:rPr>
                <w:szCs w:val="22"/>
                <w:lang w:val="sr-Latn-CS" w:eastAsia="sr-Latn-CS"/>
              </w:rPr>
            </w:pPr>
            <w:r w:rsidRPr="004F27B5">
              <w:rPr>
                <w:sz w:val="22"/>
                <w:szCs w:val="22"/>
                <w:lang w:val="sr-Latn-CS" w:eastAsia="sr-Latn-CS"/>
              </w:rPr>
              <w:t xml:space="preserve">- </w:t>
            </w:r>
            <w:r>
              <w:rPr>
                <w:sz w:val="22"/>
                <w:szCs w:val="22"/>
                <w:lang w:val="sr-Latn-CS" w:eastAsia="sr-Latn-CS"/>
              </w:rPr>
              <w:t>високе</w:t>
            </w:r>
          </w:p>
        </w:tc>
        <w:tc>
          <w:tcPr>
            <w:tcW w:w="110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329</w:t>
            </w:r>
            <w:r w:rsidRPr="00236630">
              <w:rPr>
                <w:color w:val="000000"/>
                <w:sz w:val="22"/>
                <w:szCs w:val="22"/>
                <w:lang w:eastAsia="en-GB"/>
              </w:rPr>
              <w:t>,</w:t>
            </w:r>
            <w:r w:rsidRPr="00465443">
              <w:rPr>
                <w:color w:val="000000"/>
                <w:sz w:val="22"/>
                <w:szCs w:val="22"/>
                <w:lang w:eastAsia="en-GB"/>
              </w:rPr>
              <w:t>10</w:t>
            </w:r>
          </w:p>
        </w:tc>
        <w:tc>
          <w:tcPr>
            <w:tcW w:w="72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8</w:t>
            </w:r>
            <w:r w:rsidRPr="00236630">
              <w:rPr>
                <w:color w:val="000000"/>
                <w:sz w:val="22"/>
                <w:szCs w:val="22"/>
                <w:lang w:eastAsia="en-GB"/>
              </w:rPr>
              <w:t>,</w:t>
            </w:r>
            <w:r w:rsidRPr="00465443">
              <w:rPr>
                <w:color w:val="000000"/>
                <w:sz w:val="22"/>
                <w:szCs w:val="22"/>
                <w:lang w:eastAsia="en-GB"/>
              </w:rPr>
              <w:t>1</w:t>
            </w:r>
          </w:p>
        </w:tc>
        <w:tc>
          <w:tcPr>
            <w:tcW w:w="126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27</w:t>
            </w:r>
            <w:r w:rsidRPr="00236630">
              <w:rPr>
                <w:color w:val="000000"/>
                <w:sz w:val="22"/>
                <w:szCs w:val="22"/>
                <w:lang w:eastAsia="en-GB"/>
              </w:rPr>
              <w:t>.</w:t>
            </w:r>
            <w:r w:rsidRPr="00465443">
              <w:rPr>
                <w:color w:val="000000"/>
                <w:sz w:val="22"/>
                <w:szCs w:val="22"/>
                <w:lang w:eastAsia="en-GB"/>
              </w:rPr>
              <w:t>456</w:t>
            </w:r>
            <w:r w:rsidRPr="00236630">
              <w:rPr>
                <w:color w:val="000000"/>
                <w:sz w:val="22"/>
                <w:szCs w:val="22"/>
                <w:lang w:eastAsia="en-GB"/>
              </w:rPr>
              <w:t>,</w:t>
            </w:r>
            <w:r w:rsidRPr="00465443">
              <w:rPr>
                <w:color w:val="000000"/>
                <w:sz w:val="22"/>
                <w:szCs w:val="22"/>
                <w:lang w:eastAsia="en-GB"/>
              </w:rPr>
              <w:t>26</w:t>
            </w:r>
          </w:p>
        </w:tc>
        <w:tc>
          <w:tcPr>
            <w:tcW w:w="77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6</w:t>
            </w:r>
            <w:r w:rsidRPr="00236630">
              <w:rPr>
                <w:color w:val="000000"/>
                <w:sz w:val="22"/>
                <w:szCs w:val="22"/>
                <w:lang w:eastAsia="en-GB"/>
              </w:rPr>
              <w:t>,</w:t>
            </w:r>
            <w:r w:rsidRPr="00465443">
              <w:rPr>
                <w:color w:val="000000"/>
                <w:sz w:val="22"/>
                <w:szCs w:val="22"/>
                <w:lang w:eastAsia="en-GB"/>
              </w:rPr>
              <w:t>1</w:t>
            </w:r>
          </w:p>
        </w:tc>
        <w:tc>
          <w:tcPr>
            <w:tcW w:w="77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83</w:t>
            </w:r>
            <w:r w:rsidRPr="00236630">
              <w:rPr>
                <w:color w:val="000000"/>
                <w:sz w:val="22"/>
                <w:szCs w:val="22"/>
                <w:lang w:eastAsia="en-GB"/>
              </w:rPr>
              <w:t>,</w:t>
            </w:r>
            <w:r w:rsidRPr="00465443">
              <w:rPr>
                <w:color w:val="000000"/>
                <w:sz w:val="22"/>
                <w:szCs w:val="22"/>
                <w:lang w:eastAsia="en-GB"/>
              </w:rPr>
              <w:t>4</w:t>
            </w:r>
          </w:p>
        </w:tc>
        <w:tc>
          <w:tcPr>
            <w:tcW w:w="99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587</w:t>
            </w:r>
            <w:r w:rsidRPr="00236630">
              <w:rPr>
                <w:color w:val="000000"/>
                <w:sz w:val="22"/>
                <w:szCs w:val="22"/>
                <w:lang w:eastAsia="en-GB"/>
              </w:rPr>
              <w:t>,</w:t>
            </w:r>
            <w:r w:rsidRPr="00465443">
              <w:rPr>
                <w:color w:val="000000"/>
                <w:sz w:val="22"/>
                <w:szCs w:val="22"/>
                <w:lang w:eastAsia="en-GB"/>
              </w:rPr>
              <w:t>53</w:t>
            </w:r>
          </w:p>
        </w:tc>
        <w:tc>
          <w:tcPr>
            <w:tcW w:w="823"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6</w:t>
            </w:r>
            <w:r w:rsidRPr="00236630">
              <w:rPr>
                <w:color w:val="000000"/>
                <w:sz w:val="22"/>
                <w:szCs w:val="22"/>
                <w:lang w:eastAsia="en-GB"/>
              </w:rPr>
              <w:t>,</w:t>
            </w:r>
            <w:r w:rsidRPr="00465443">
              <w:rPr>
                <w:color w:val="000000"/>
                <w:sz w:val="22"/>
                <w:szCs w:val="22"/>
                <w:lang w:eastAsia="en-GB"/>
              </w:rPr>
              <w:t>4</w:t>
            </w:r>
          </w:p>
        </w:tc>
        <w:tc>
          <w:tcPr>
            <w:tcW w:w="82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1</w:t>
            </w:r>
            <w:r w:rsidRPr="00236630">
              <w:rPr>
                <w:color w:val="000000"/>
                <w:sz w:val="22"/>
                <w:szCs w:val="22"/>
                <w:lang w:eastAsia="en-GB"/>
              </w:rPr>
              <w:t>,</w:t>
            </w:r>
            <w:r w:rsidRPr="00465443">
              <w:rPr>
                <w:color w:val="000000"/>
                <w:sz w:val="22"/>
                <w:szCs w:val="22"/>
                <w:lang w:eastAsia="en-GB"/>
              </w:rPr>
              <w:t>8</w:t>
            </w:r>
          </w:p>
        </w:tc>
        <w:tc>
          <w:tcPr>
            <w:tcW w:w="106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w:t>
            </w:r>
            <w:r w:rsidRPr="00236630">
              <w:rPr>
                <w:color w:val="000000"/>
                <w:sz w:val="22"/>
                <w:szCs w:val="22"/>
                <w:lang w:eastAsia="en-GB"/>
              </w:rPr>
              <w:t>,</w:t>
            </w:r>
            <w:r w:rsidRPr="00465443">
              <w:rPr>
                <w:color w:val="000000"/>
                <w:sz w:val="22"/>
                <w:szCs w:val="22"/>
                <w:lang w:eastAsia="en-GB"/>
              </w:rPr>
              <w:t>1</w:t>
            </w:r>
          </w:p>
        </w:tc>
      </w:tr>
      <w:tr w:rsidR="00236630" w:rsidRPr="004F27B5" w:rsidTr="009968B6">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236630" w:rsidRPr="004F27B5" w:rsidRDefault="00236630" w:rsidP="009968B6">
            <w:pPr>
              <w:jc w:val="left"/>
              <w:rPr>
                <w:szCs w:val="22"/>
                <w:lang w:val="sr-Latn-CS" w:eastAsia="sr-Latn-CS"/>
              </w:rPr>
            </w:pPr>
            <w:r w:rsidRPr="004F27B5">
              <w:rPr>
                <w:sz w:val="22"/>
                <w:szCs w:val="22"/>
                <w:lang w:val="sr-Latn-CS" w:eastAsia="sr-Latn-CS"/>
              </w:rPr>
              <w:t xml:space="preserve">- </w:t>
            </w:r>
            <w:r>
              <w:rPr>
                <w:sz w:val="22"/>
                <w:szCs w:val="22"/>
                <w:lang w:val="sr-Latn-CS" w:eastAsia="sr-Latn-CS"/>
              </w:rPr>
              <w:t>изданачке</w:t>
            </w:r>
          </w:p>
        </w:tc>
        <w:tc>
          <w:tcPr>
            <w:tcW w:w="110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w:t>
            </w:r>
            <w:r w:rsidRPr="00236630">
              <w:rPr>
                <w:color w:val="000000"/>
                <w:sz w:val="22"/>
                <w:szCs w:val="22"/>
                <w:lang w:eastAsia="en-GB"/>
              </w:rPr>
              <w:t>.</w:t>
            </w:r>
            <w:r w:rsidRPr="00465443">
              <w:rPr>
                <w:color w:val="000000"/>
                <w:sz w:val="22"/>
                <w:szCs w:val="22"/>
                <w:lang w:eastAsia="en-GB"/>
              </w:rPr>
              <w:t>554</w:t>
            </w:r>
            <w:r w:rsidRPr="00236630">
              <w:rPr>
                <w:color w:val="000000"/>
                <w:sz w:val="22"/>
                <w:szCs w:val="22"/>
                <w:lang w:eastAsia="en-GB"/>
              </w:rPr>
              <w:t>,</w:t>
            </w:r>
            <w:r w:rsidRPr="00465443">
              <w:rPr>
                <w:color w:val="000000"/>
                <w:sz w:val="22"/>
                <w:szCs w:val="22"/>
                <w:lang w:eastAsia="en-GB"/>
              </w:rPr>
              <w:t>38</w:t>
            </w:r>
          </w:p>
        </w:tc>
        <w:tc>
          <w:tcPr>
            <w:tcW w:w="72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63</w:t>
            </w:r>
            <w:r w:rsidRPr="00236630">
              <w:rPr>
                <w:color w:val="000000"/>
                <w:sz w:val="22"/>
                <w:szCs w:val="22"/>
                <w:lang w:eastAsia="en-GB"/>
              </w:rPr>
              <w:t>,</w:t>
            </w:r>
            <w:r w:rsidRPr="00465443">
              <w:rPr>
                <w:color w:val="000000"/>
                <w:sz w:val="22"/>
                <w:szCs w:val="22"/>
                <w:lang w:eastAsia="en-GB"/>
              </w:rPr>
              <w:t>3</w:t>
            </w:r>
          </w:p>
        </w:tc>
        <w:tc>
          <w:tcPr>
            <w:tcW w:w="126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213</w:t>
            </w:r>
            <w:r w:rsidRPr="00236630">
              <w:rPr>
                <w:color w:val="000000"/>
                <w:sz w:val="22"/>
                <w:szCs w:val="22"/>
                <w:lang w:eastAsia="en-GB"/>
              </w:rPr>
              <w:t>.</w:t>
            </w:r>
            <w:r w:rsidRPr="00465443">
              <w:rPr>
                <w:color w:val="000000"/>
                <w:sz w:val="22"/>
                <w:szCs w:val="22"/>
                <w:lang w:eastAsia="en-GB"/>
              </w:rPr>
              <w:t>115</w:t>
            </w:r>
            <w:r w:rsidRPr="00236630">
              <w:rPr>
                <w:color w:val="000000"/>
                <w:sz w:val="22"/>
                <w:szCs w:val="22"/>
                <w:lang w:eastAsia="en-GB"/>
              </w:rPr>
              <w:t>,</w:t>
            </w:r>
            <w:r w:rsidRPr="00465443">
              <w:rPr>
                <w:color w:val="000000"/>
                <w:sz w:val="22"/>
                <w:szCs w:val="22"/>
                <w:lang w:eastAsia="en-GB"/>
              </w:rPr>
              <w:t>61</w:t>
            </w:r>
          </w:p>
        </w:tc>
        <w:tc>
          <w:tcPr>
            <w:tcW w:w="77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47</w:t>
            </w:r>
            <w:r w:rsidRPr="00236630">
              <w:rPr>
                <w:color w:val="000000"/>
                <w:sz w:val="22"/>
                <w:szCs w:val="22"/>
                <w:lang w:eastAsia="en-GB"/>
              </w:rPr>
              <w:t>,</w:t>
            </w:r>
            <w:r w:rsidRPr="00465443">
              <w:rPr>
                <w:color w:val="000000"/>
                <w:sz w:val="22"/>
                <w:szCs w:val="22"/>
                <w:lang w:eastAsia="en-GB"/>
              </w:rPr>
              <w:t>1</w:t>
            </w:r>
          </w:p>
        </w:tc>
        <w:tc>
          <w:tcPr>
            <w:tcW w:w="77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83</w:t>
            </w:r>
            <w:r w:rsidRPr="00236630">
              <w:rPr>
                <w:color w:val="000000"/>
                <w:sz w:val="22"/>
                <w:szCs w:val="22"/>
                <w:lang w:eastAsia="en-GB"/>
              </w:rPr>
              <w:t>,</w:t>
            </w:r>
            <w:r w:rsidRPr="00465443">
              <w:rPr>
                <w:color w:val="000000"/>
                <w:sz w:val="22"/>
                <w:szCs w:val="22"/>
                <w:lang w:eastAsia="en-GB"/>
              </w:rPr>
              <w:t>4</w:t>
            </w:r>
          </w:p>
        </w:tc>
        <w:tc>
          <w:tcPr>
            <w:tcW w:w="99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5</w:t>
            </w:r>
            <w:r w:rsidRPr="00236630">
              <w:rPr>
                <w:color w:val="000000"/>
                <w:sz w:val="22"/>
                <w:szCs w:val="22"/>
                <w:lang w:eastAsia="en-GB"/>
              </w:rPr>
              <w:t>.</w:t>
            </w:r>
            <w:r w:rsidRPr="00465443">
              <w:rPr>
                <w:color w:val="000000"/>
                <w:sz w:val="22"/>
                <w:szCs w:val="22"/>
                <w:lang w:eastAsia="en-GB"/>
              </w:rPr>
              <w:t>333</w:t>
            </w:r>
            <w:r w:rsidRPr="00236630">
              <w:rPr>
                <w:color w:val="000000"/>
                <w:sz w:val="22"/>
                <w:szCs w:val="22"/>
                <w:lang w:eastAsia="en-GB"/>
              </w:rPr>
              <w:t>,</w:t>
            </w:r>
            <w:r w:rsidRPr="00465443">
              <w:rPr>
                <w:color w:val="000000"/>
                <w:sz w:val="22"/>
                <w:szCs w:val="22"/>
                <w:lang w:eastAsia="en-GB"/>
              </w:rPr>
              <w:t>98</w:t>
            </w:r>
          </w:p>
        </w:tc>
        <w:tc>
          <w:tcPr>
            <w:tcW w:w="823"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58</w:t>
            </w:r>
            <w:r w:rsidRPr="00236630">
              <w:rPr>
                <w:color w:val="000000"/>
                <w:sz w:val="22"/>
                <w:szCs w:val="22"/>
                <w:lang w:eastAsia="en-GB"/>
              </w:rPr>
              <w:t>,</w:t>
            </w:r>
            <w:r w:rsidRPr="00465443">
              <w:rPr>
                <w:color w:val="000000"/>
                <w:sz w:val="22"/>
                <w:szCs w:val="22"/>
                <w:lang w:eastAsia="en-GB"/>
              </w:rPr>
              <w:t>3</w:t>
            </w:r>
          </w:p>
        </w:tc>
        <w:tc>
          <w:tcPr>
            <w:tcW w:w="82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w:t>
            </w:r>
            <w:r w:rsidRPr="00236630">
              <w:rPr>
                <w:color w:val="000000"/>
                <w:sz w:val="22"/>
                <w:szCs w:val="22"/>
                <w:lang w:eastAsia="en-GB"/>
              </w:rPr>
              <w:t>,</w:t>
            </w:r>
            <w:r w:rsidRPr="00465443">
              <w:rPr>
                <w:color w:val="000000"/>
                <w:sz w:val="22"/>
                <w:szCs w:val="22"/>
                <w:lang w:eastAsia="en-GB"/>
              </w:rPr>
              <w:t>1</w:t>
            </w:r>
          </w:p>
        </w:tc>
        <w:tc>
          <w:tcPr>
            <w:tcW w:w="106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w:t>
            </w:r>
            <w:r w:rsidRPr="00236630">
              <w:rPr>
                <w:color w:val="000000"/>
                <w:sz w:val="22"/>
                <w:szCs w:val="22"/>
                <w:lang w:eastAsia="en-GB"/>
              </w:rPr>
              <w:t>,</w:t>
            </w:r>
            <w:r w:rsidRPr="00465443">
              <w:rPr>
                <w:color w:val="000000"/>
                <w:sz w:val="22"/>
                <w:szCs w:val="22"/>
                <w:lang w:eastAsia="en-GB"/>
              </w:rPr>
              <w:t>5</w:t>
            </w:r>
          </w:p>
        </w:tc>
      </w:tr>
      <w:tr w:rsidR="00236630" w:rsidRPr="004F27B5" w:rsidTr="009968B6">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236630" w:rsidRPr="004F27B5" w:rsidRDefault="00236630" w:rsidP="009968B6">
            <w:pPr>
              <w:jc w:val="left"/>
              <w:rPr>
                <w:szCs w:val="22"/>
                <w:lang w:val="sr-Latn-CS" w:eastAsia="sr-Latn-CS"/>
              </w:rPr>
            </w:pPr>
            <w:r w:rsidRPr="004F27B5">
              <w:rPr>
                <w:sz w:val="22"/>
                <w:szCs w:val="22"/>
                <w:lang w:val="sr-Latn-CS" w:eastAsia="sr-Latn-CS"/>
              </w:rPr>
              <w:t xml:space="preserve">- </w:t>
            </w:r>
            <w:r>
              <w:rPr>
                <w:sz w:val="22"/>
                <w:szCs w:val="22"/>
                <w:lang w:val="sr-Latn-CS" w:eastAsia="sr-Latn-CS"/>
              </w:rPr>
              <w:t>вештачке</w:t>
            </w:r>
          </w:p>
        </w:tc>
        <w:tc>
          <w:tcPr>
            <w:tcW w:w="110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1</w:t>
            </w:r>
            <w:r w:rsidRPr="00236630">
              <w:rPr>
                <w:color w:val="000000"/>
                <w:sz w:val="22"/>
                <w:szCs w:val="22"/>
                <w:lang w:eastAsia="en-GB"/>
              </w:rPr>
              <w:t>.</w:t>
            </w:r>
            <w:r w:rsidRPr="00465443">
              <w:rPr>
                <w:color w:val="000000"/>
                <w:sz w:val="22"/>
                <w:szCs w:val="22"/>
                <w:lang w:eastAsia="en-GB"/>
              </w:rPr>
              <w:t>154</w:t>
            </w:r>
            <w:r w:rsidRPr="00236630">
              <w:rPr>
                <w:color w:val="000000"/>
                <w:sz w:val="22"/>
                <w:szCs w:val="22"/>
                <w:lang w:eastAsia="en-GB"/>
              </w:rPr>
              <w:t>,</w:t>
            </w:r>
            <w:r w:rsidRPr="00465443">
              <w:rPr>
                <w:color w:val="000000"/>
                <w:sz w:val="22"/>
                <w:szCs w:val="22"/>
                <w:lang w:eastAsia="en-GB"/>
              </w:rPr>
              <w:t>90</w:t>
            </w:r>
          </w:p>
        </w:tc>
        <w:tc>
          <w:tcPr>
            <w:tcW w:w="72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28</w:t>
            </w:r>
            <w:r w:rsidRPr="00236630">
              <w:rPr>
                <w:color w:val="000000"/>
                <w:sz w:val="22"/>
                <w:szCs w:val="22"/>
                <w:lang w:eastAsia="en-GB"/>
              </w:rPr>
              <w:t>,</w:t>
            </w:r>
            <w:r w:rsidRPr="00465443">
              <w:rPr>
                <w:color w:val="000000"/>
                <w:sz w:val="22"/>
                <w:szCs w:val="22"/>
                <w:lang w:eastAsia="en-GB"/>
              </w:rPr>
              <w:t>6</w:t>
            </w:r>
          </w:p>
        </w:tc>
        <w:tc>
          <w:tcPr>
            <w:tcW w:w="126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211</w:t>
            </w:r>
            <w:r w:rsidRPr="00236630">
              <w:rPr>
                <w:color w:val="000000"/>
                <w:sz w:val="22"/>
                <w:szCs w:val="22"/>
                <w:lang w:eastAsia="en-GB"/>
              </w:rPr>
              <w:t>.</w:t>
            </w:r>
            <w:r w:rsidRPr="00465443">
              <w:rPr>
                <w:color w:val="000000"/>
                <w:sz w:val="22"/>
                <w:szCs w:val="22"/>
                <w:lang w:eastAsia="en-GB"/>
              </w:rPr>
              <w:t>559</w:t>
            </w:r>
            <w:r w:rsidRPr="00236630">
              <w:rPr>
                <w:color w:val="000000"/>
                <w:sz w:val="22"/>
                <w:szCs w:val="22"/>
                <w:lang w:eastAsia="en-GB"/>
              </w:rPr>
              <w:t>,</w:t>
            </w:r>
            <w:r w:rsidRPr="00465443">
              <w:rPr>
                <w:color w:val="000000"/>
                <w:sz w:val="22"/>
                <w:szCs w:val="22"/>
                <w:lang w:eastAsia="en-GB"/>
              </w:rPr>
              <w:t>18</w:t>
            </w:r>
          </w:p>
        </w:tc>
        <w:tc>
          <w:tcPr>
            <w:tcW w:w="77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46</w:t>
            </w:r>
            <w:r w:rsidRPr="00236630">
              <w:rPr>
                <w:color w:val="000000"/>
                <w:sz w:val="22"/>
                <w:szCs w:val="22"/>
                <w:lang w:eastAsia="en-GB"/>
              </w:rPr>
              <w:t>,</w:t>
            </w:r>
            <w:r w:rsidRPr="00465443">
              <w:rPr>
                <w:color w:val="000000"/>
                <w:sz w:val="22"/>
                <w:szCs w:val="22"/>
                <w:lang w:eastAsia="en-GB"/>
              </w:rPr>
              <w:t>8</w:t>
            </w:r>
          </w:p>
        </w:tc>
        <w:tc>
          <w:tcPr>
            <w:tcW w:w="77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183</w:t>
            </w:r>
            <w:r w:rsidRPr="00236630">
              <w:rPr>
                <w:color w:val="000000"/>
                <w:sz w:val="22"/>
                <w:szCs w:val="22"/>
                <w:lang w:eastAsia="en-GB"/>
              </w:rPr>
              <w:t>,</w:t>
            </w:r>
            <w:r w:rsidRPr="00465443">
              <w:rPr>
                <w:color w:val="000000"/>
                <w:sz w:val="22"/>
                <w:szCs w:val="22"/>
                <w:lang w:eastAsia="en-GB"/>
              </w:rPr>
              <w:t>2</w:t>
            </w:r>
          </w:p>
        </w:tc>
        <w:tc>
          <w:tcPr>
            <w:tcW w:w="99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3</w:t>
            </w:r>
            <w:r w:rsidRPr="00236630">
              <w:rPr>
                <w:color w:val="000000"/>
                <w:sz w:val="22"/>
                <w:szCs w:val="22"/>
                <w:lang w:eastAsia="en-GB"/>
              </w:rPr>
              <w:t>.</w:t>
            </w:r>
            <w:r w:rsidRPr="00465443">
              <w:rPr>
                <w:color w:val="000000"/>
                <w:sz w:val="22"/>
                <w:szCs w:val="22"/>
                <w:lang w:eastAsia="en-GB"/>
              </w:rPr>
              <w:t>231</w:t>
            </w:r>
            <w:r w:rsidRPr="00236630">
              <w:rPr>
                <w:color w:val="000000"/>
                <w:sz w:val="22"/>
                <w:szCs w:val="22"/>
                <w:lang w:eastAsia="en-GB"/>
              </w:rPr>
              <w:t>,</w:t>
            </w:r>
            <w:r w:rsidRPr="00465443">
              <w:rPr>
                <w:color w:val="000000"/>
                <w:sz w:val="22"/>
                <w:szCs w:val="22"/>
                <w:lang w:eastAsia="en-GB"/>
              </w:rPr>
              <w:t>98</w:t>
            </w:r>
          </w:p>
        </w:tc>
        <w:tc>
          <w:tcPr>
            <w:tcW w:w="823"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35</w:t>
            </w:r>
            <w:r w:rsidRPr="00236630">
              <w:rPr>
                <w:color w:val="000000"/>
                <w:sz w:val="22"/>
                <w:szCs w:val="22"/>
                <w:lang w:eastAsia="en-GB"/>
              </w:rPr>
              <w:t>,</w:t>
            </w:r>
            <w:r w:rsidRPr="00465443">
              <w:rPr>
                <w:color w:val="000000"/>
                <w:sz w:val="22"/>
                <w:szCs w:val="22"/>
                <w:lang w:eastAsia="en-GB"/>
              </w:rPr>
              <w:t>3</w:t>
            </w:r>
          </w:p>
        </w:tc>
        <w:tc>
          <w:tcPr>
            <w:tcW w:w="82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w:t>
            </w:r>
            <w:r w:rsidRPr="00236630">
              <w:rPr>
                <w:color w:val="000000"/>
                <w:sz w:val="22"/>
                <w:szCs w:val="22"/>
                <w:lang w:eastAsia="en-GB"/>
              </w:rPr>
              <w:t>,</w:t>
            </w:r>
            <w:r w:rsidRPr="00465443">
              <w:rPr>
                <w:color w:val="000000"/>
                <w:sz w:val="22"/>
                <w:szCs w:val="22"/>
                <w:lang w:eastAsia="en-GB"/>
              </w:rPr>
              <w:t>8</w:t>
            </w:r>
          </w:p>
        </w:tc>
        <w:tc>
          <w:tcPr>
            <w:tcW w:w="106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1</w:t>
            </w:r>
            <w:r w:rsidRPr="00236630">
              <w:rPr>
                <w:color w:val="000000"/>
                <w:sz w:val="22"/>
                <w:szCs w:val="22"/>
                <w:lang w:eastAsia="en-GB"/>
              </w:rPr>
              <w:t>,</w:t>
            </w:r>
            <w:r w:rsidRPr="00465443">
              <w:rPr>
                <w:color w:val="000000"/>
                <w:sz w:val="22"/>
                <w:szCs w:val="22"/>
                <w:lang w:eastAsia="en-GB"/>
              </w:rPr>
              <w:t>5</w:t>
            </w:r>
          </w:p>
        </w:tc>
      </w:tr>
      <w:tr w:rsidR="00236630" w:rsidRPr="004F27B5" w:rsidTr="009968B6">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236630" w:rsidRPr="004F27B5" w:rsidRDefault="00236630" w:rsidP="009968B6">
            <w:pPr>
              <w:jc w:val="left"/>
              <w:rPr>
                <w:szCs w:val="22"/>
                <w:lang w:val="sr-Latn-CS" w:eastAsia="sr-Latn-CS"/>
              </w:rPr>
            </w:pPr>
            <w:r>
              <w:rPr>
                <w:sz w:val="22"/>
                <w:szCs w:val="22"/>
                <w:lang w:val="sr-Latn-CS" w:eastAsia="sr-Latn-CS"/>
              </w:rPr>
              <w:t>Свега</w:t>
            </w:r>
            <w:r w:rsidRPr="004F27B5">
              <w:rPr>
                <w:sz w:val="22"/>
                <w:szCs w:val="22"/>
                <w:lang w:val="sr-Latn-CS" w:eastAsia="sr-Latn-CS"/>
              </w:rPr>
              <w:t xml:space="preserve"> </w:t>
            </w:r>
            <w:r>
              <w:rPr>
                <w:sz w:val="22"/>
                <w:szCs w:val="22"/>
                <w:lang w:val="sr-Latn-CS" w:eastAsia="sr-Latn-CS"/>
              </w:rPr>
              <w:t>ГЈ</w:t>
            </w:r>
          </w:p>
        </w:tc>
        <w:tc>
          <w:tcPr>
            <w:tcW w:w="110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4</w:t>
            </w:r>
            <w:r w:rsidRPr="00236630">
              <w:rPr>
                <w:color w:val="000000"/>
                <w:sz w:val="22"/>
                <w:szCs w:val="22"/>
                <w:lang w:eastAsia="en-GB"/>
              </w:rPr>
              <w:t>.</w:t>
            </w:r>
            <w:r w:rsidRPr="00465443">
              <w:rPr>
                <w:color w:val="000000"/>
                <w:sz w:val="22"/>
                <w:szCs w:val="22"/>
                <w:lang w:eastAsia="en-GB"/>
              </w:rPr>
              <w:t>038</w:t>
            </w:r>
            <w:r w:rsidRPr="00236630">
              <w:rPr>
                <w:color w:val="000000"/>
                <w:sz w:val="22"/>
                <w:szCs w:val="22"/>
                <w:lang w:eastAsia="en-GB"/>
              </w:rPr>
              <w:t>,</w:t>
            </w:r>
            <w:r w:rsidRPr="00465443">
              <w:rPr>
                <w:color w:val="000000"/>
                <w:sz w:val="22"/>
                <w:szCs w:val="22"/>
                <w:lang w:eastAsia="en-GB"/>
              </w:rPr>
              <w:t>38</w:t>
            </w:r>
          </w:p>
        </w:tc>
        <w:tc>
          <w:tcPr>
            <w:tcW w:w="72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100</w:t>
            </w:r>
            <w:r w:rsidRPr="00236630">
              <w:rPr>
                <w:color w:val="000000"/>
                <w:sz w:val="22"/>
                <w:szCs w:val="22"/>
                <w:lang w:eastAsia="en-GB"/>
              </w:rPr>
              <w:t>,</w:t>
            </w:r>
            <w:r w:rsidRPr="00465443">
              <w:rPr>
                <w:color w:val="000000"/>
                <w:sz w:val="22"/>
                <w:szCs w:val="22"/>
                <w:lang w:eastAsia="en-GB"/>
              </w:rPr>
              <w:t>0</w:t>
            </w:r>
          </w:p>
        </w:tc>
        <w:tc>
          <w:tcPr>
            <w:tcW w:w="126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452</w:t>
            </w:r>
            <w:r w:rsidRPr="00236630">
              <w:rPr>
                <w:color w:val="000000"/>
                <w:sz w:val="22"/>
                <w:szCs w:val="22"/>
                <w:lang w:eastAsia="en-GB"/>
              </w:rPr>
              <w:t>.</w:t>
            </w:r>
            <w:r w:rsidRPr="00465443">
              <w:rPr>
                <w:color w:val="000000"/>
                <w:sz w:val="22"/>
                <w:szCs w:val="22"/>
                <w:lang w:eastAsia="en-GB"/>
              </w:rPr>
              <w:t>131</w:t>
            </w:r>
            <w:r w:rsidRPr="00236630">
              <w:rPr>
                <w:color w:val="000000"/>
                <w:sz w:val="22"/>
                <w:szCs w:val="22"/>
                <w:lang w:eastAsia="en-GB"/>
              </w:rPr>
              <w:t>,</w:t>
            </w:r>
            <w:r w:rsidRPr="00465443">
              <w:rPr>
                <w:color w:val="000000"/>
                <w:sz w:val="22"/>
                <w:szCs w:val="22"/>
                <w:lang w:eastAsia="en-GB"/>
              </w:rPr>
              <w:t>05</w:t>
            </w:r>
          </w:p>
        </w:tc>
        <w:tc>
          <w:tcPr>
            <w:tcW w:w="77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100</w:t>
            </w:r>
            <w:r w:rsidRPr="00236630">
              <w:rPr>
                <w:color w:val="000000"/>
                <w:sz w:val="22"/>
                <w:szCs w:val="22"/>
                <w:lang w:eastAsia="en-GB"/>
              </w:rPr>
              <w:t>,</w:t>
            </w:r>
            <w:r w:rsidRPr="00465443">
              <w:rPr>
                <w:color w:val="000000"/>
                <w:sz w:val="22"/>
                <w:szCs w:val="22"/>
                <w:lang w:eastAsia="en-GB"/>
              </w:rPr>
              <w:t>0</w:t>
            </w:r>
          </w:p>
        </w:tc>
        <w:tc>
          <w:tcPr>
            <w:tcW w:w="77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112</w:t>
            </w:r>
            <w:r w:rsidRPr="00236630">
              <w:rPr>
                <w:color w:val="000000"/>
                <w:sz w:val="22"/>
                <w:szCs w:val="22"/>
                <w:lang w:eastAsia="en-GB"/>
              </w:rPr>
              <w:t>,</w:t>
            </w:r>
            <w:r w:rsidRPr="00465443">
              <w:rPr>
                <w:color w:val="000000"/>
                <w:sz w:val="22"/>
                <w:szCs w:val="22"/>
                <w:lang w:eastAsia="en-GB"/>
              </w:rPr>
              <w:t>0</w:t>
            </w:r>
          </w:p>
        </w:tc>
        <w:tc>
          <w:tcPr>
            <w:tcW w:w="997"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9</w:t>
            </w:r>
            <w:r w:rsidRPr="00236630">
              <w:rPr>
                <w:color w:val="000000"/>
                <w:sz w:val="22"/>
                <w:szCs w:val="22"/>
                <w:lang w:eastAsia="en-GB"/>
              </w:rPr>
              <w:t>.</w:t>
            </w:r>
            <w:r w:rsidRPr="00465443">
              <w:rPr>
                <w:color w:val="000000"/>
                <w:sz w:val="22"/>
                <w:szCs w:val="22"/>
                <w:lang w:eastAsia="en-GB"/>
              </w:rPr>
              <w:t>153</w:t>
            </w:r>
            <w:r w:rsidRPr="00236630">
              <w:rPr>
                <w:color w:val="000000"/>
                <w:sz w:val="22"/>
                <w:szCs w:val="22"/>
                <w:lang w:eastAsia="en-GB"/>
              </w:rPr>
              <w:t>,</w:t>
            </w:r>
            <w:r w:rsidRPr="00465443">
              <w:rPr>
                <w:color w:val="000000"/>
                <w:sz w:val="22"/>
                <w:szCs w:val="22"/>
                <w:lang w:eastAsia="en-GB"/>
              </w:rPr>
              <w:t>49</w:t>
            </w:r>
          </w:p>
        </w:tc>
        <w:tc>
          <w:tcPr>
            <w:tcW w:w="823"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100</w:t>
            </w:r>
            <w:r w:rsidRPr="00236630">
              <w:rPr>
                <w:color w:val="000000"/>
                <w:sz w:val="22"/>
                <w:szCs w:val="22"/>
                <w:lang w:eastAsia="en-GB"/>
              </w:rPr>
              <w:t>,</w:t>
            </w:r>
            <w:r w:rsidRPr="00465443">
              <w:rPr>
                <w:color w:val="000000"/>
                <w:sz w:val="22"/>
                <w:szCs w:val="22"/>
                <w:lang w:eastAsia="en-GB"/>
              </w:rPr>
              <w:t>0</w:t>
            </w:r>
          </w:p>
        </w:tc>
        <w:tc>
          <w:tcPr>
            <w:tcW w:w="82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w:t>
            </w:r>
            <w:r w:rsidRPr="00236630">
              <w:rPr>
                <w:color w:val="000000"/>
                <w:sz w:val="22"/>
                <w:szCs w:val="22"/>
                <w:lang w:eastAsia="en-GB"/>
              </w:rPr>
              <w:t>,</w:t>
            </w:r>
            <w:r w:rsidRPr="00465443">
              <w:rPr>
                <w:color w:val="000000"/>
                <w:sz w:val="22"/>
                <w:szCs w:val="22"/>
                <w:lang w:eastAsia="en-GB"/>
              </w:rPr>
              <w:t>3</w:t>
            </w:r>
          </w:p>
        </w:tc>
        <w:tc>
          <w:tcPr>
            <w:tcW w:w="1060" w:type="dxa"/>
            <w:tcBorders>
              <w:top w:val="nil"/>
              <w:left w:val="nil"/>
              <w:bottom w:val="single" w:sz="4" w:space="0" w:color="auto"/>
              <w:right w:val="single" w:sz="4" w:space="0" w:color="auto"/>
            </w:tcBorders>
            <w:shd w:val="clear" w:color="auto" w:fill="auto"/>
            <w:noWrap/>
            <w:vAlign w:val="center"/>
            <w:hideMark/>
          </w:tcPr>
          <w:p w:rsidR="00236630" w:rsidRPr="00465443" w:rsidRDefault="00236630" w:rsidP="00236630">
            <w:pPr>
              <w:jc w:val="right"/>
              <w:rPr>
                <w:color w:val="000000"/>
                <w:sz w:val="22"/>
                <w:szCs w:val="22"/>
                <w:lang w:eastAsia="en-GB"/>
              </w:rPr>
            </w:pPr>
            <w:r w:rsidRPr="00465443">
              <w:rPr>
                <w:color w:val="000000"/>
                <w:sz w:val="22"/>
                <w:szCs w:val="22"/>
                <w:lang w:eastAsia="en-GB"/>
              </w:rPr>
              <w:t>2</w:t>
            </w:r>
            <w:r w:rsidRPr="00236630">
              <w:rPr>
                <w:color w:val="000000"/>
                <w:sz w:val="22"/>
                <w:szCs w:val="22"/>
                <w:lang w:eastAsia="en-GB"/>
              </w:rPr>
              <w:t>,</w:t>
            </w:r>
            <w:r w:rsidRPr="00465443">
              <w:rPr>
                <w:color w:val="000000"/>
                <w:sz w:val="22"/>
                <w:szCs w:val="22"/>
                <w:lang w:eastAsia="en-GB"/>
              </w:rPr>
              <w:t>0</w:t>
            </w:r>
          </w:p>
        </w:tc>
      </w:tr>
    </w:tbl>
    <w:p w:rsidR="00C808E8" w:rsidRPr="00117EE4" w:rsidRDefault="00AB5EAB" w:rsidP="00B5350C">
      <w:pPr>
        <w:ind w:firstLine="567"/>
        <w:rPr>
          <w:szCs w:val="24"/>
          <w:lang w:val="sr-Latn-CS"/>
        </w:rPr>
      </w:pPr>
      <w:r>
        <w:rPr>
          <w:szCs w:val="24"/>
          <w:lang w:val="sr-Latn-CS"/>
        </w:rPr>
        <w:lastRenderedPageBreak/>
        <w:t>И</w:t>
      </w:r>
      <w:r w:rsidR="00B61EF7">
        <w:rPr>
          <w:szCs w:val="24"/>
          <w:lang w:val="sr-Latn-CS"/>
        </w:rPr>
        <w:t>з</w:t>
      </w:r>
      <w:r w:rsidR="00C808E8" w:rsidRPr="00117EE4">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е</w:t>
      </w:r>
      <w:r w:rsidR="00C808E8" w:rsidRPr="00117EE4">
        <w:rPr>
          <w:szCs w:val="24"/>
          <w:lang w:val="sr-Latn-CS"/>
        </w:rPr>
        <w:t xml:space="preserve"> </w:t>
      </w:r>
      <w:r w:rsidR="00B61EF7">
        <w:rPr>
          <w:szCs w:val="24"/>
          <w:lang w:val="sr-Latn-CS"/>
        </w:rPr>
        <w:t>с</w:t>
      </w:r>
      <w:r>
        <w:rPr>
          <w:szCs w:val="24"/>
          <w:lang w:val="sr-Latn-CS"/>
        </w:rPr>
        <w:t>е</w:t>
      </w:r>
      <w:r w:rsidR="00C808E8" w:rsidRPr="00117EE4">
        <w:rPr>
          <w:szCs w:val="24"/>
          <w:lang w:val="sr-Latn-CS"/>
        </w:rPr>
        <w:t xml:space="preserve"> </w:t>
      </w:r>
      <w:r>
        <w:rPr>
          <w:szCs w:val="24"/>
          <w:lang w:val="sr-Latn-CS"/>
        </w:rPr>
        <w:t>в</w:t>
      </w:r>
      <w:r w:rsidR="00B61EF7">
        <w:rPr>
          <w:szCs w:val="24"/>
          <w:lang w:val="sr-Latn-CS"/>
        </w:rPr>
        <w:t>и</w:t>
      </w:r>
      <w:r>
        <w:rPr>
          <w:szCs w:val="24"/>
          <w:lang w:val="sr-Latn-CS"/>
        </w:rPr>
        <w:t>д</w:t>
      </w:r>
      <w:r w:rsidR="00B61EF7">
        <w:rPr>
          <w:szCs w:val="24"/>
          <w:lang w:val="sr-Latn-CS"/>
        </w:rPr>
        <w:t>и</w:t>
      </w:r>
      <w:r w:rsidR="00C808E8" w:rsidRPr="00117EE4">
        <w:rPr>
          <w:szCs w:val="24"/>
          <w:lang w:val="sr-Latn-CS"/>
        </w:rPr>
        <w:t xml:space="preserve"> </w:t>
      </w:r>
      <w:r>
        <w:rPr>
          <w:szCs w:val="24"/>
          <w:lang w:val="sr-Latn-CS"/>
        </w:rPr>
        <w:t>да</w:t>
      </w:r>
      <w:r w:rsidR="00C808E8" w:rsidRPr="00117EE4">
        <w:rPr>
          <w:szCs w:val="24"/>
          <w:lang w:val="sr-Latn-CS"/>
        </w:rPr>
        <w:t xml:space="preserve"> </w:t>
      </w:r>
      <w:r w:rsidR="00B61EF7">
        <w:rPr>
          <w:szCs w:val="24"/>
          <w:lang w:val="sr-Latn-CS"/>
        </w:rPr>
        <w:t>у</w:t>
      </w:r>
      <w:r w:rsidR="00C808E8" w:rsidRPr="00117EE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C808E8" w:rsidRPr="00117EE4">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C808E8" w:rsidRPr="00117EE4">
        <w:rPr>
          <w:szCs w:val="24"/>
          <w:lang w:val="sr-Latn-CS"/>
        </w:rPr>
        <w:t xml:space="preserve"> </w:t>
      </w:r>
      <w:r w:rsidR="00B61EF7">
        <w:rPr>
          <w:szCs w:val="24"/>
          <w:lang w:val="sr-Latn-CS"/>
        </w:rPr>
        <w:t>пр</w:t>
      </w:r>
      <w:r>
        <w:rPr>
          <w:szCs w:val="24"/>
          <w:lang w:val="sr-Latn-CS"/>
        </w:rPr>
        <w:t>е</w:t>
      </w:r>
      <w:r w:rsidR="00B61EF7">
        <w:rPr>
          <w:szCs w:val="24"/>
          <w:lang w:val="sr-Latn-CS"/>
        </w:rPr>
        <w:t>о</w:t>
      </w:r>
      <w:r>
        <w:rPr>
          <w:szCs w:val="24"/>
          <w:lang w:val="sr-Latn-CS"/>
        </w:rPr>
        <w:t>в</w:t>
      </w:r>
      <w:r w:rsidR="00B61EF7">
        <w:rPr>
          <w:szCs w:val="24"/>
          <w:lang w:val="sr-Latn-CS"/>
        </w:rPr>
        <w:t>л</w:t>
      </w:r>
      <w:r>
        <w:rPr>
          <w:szCs w:val="24"/>
          <w:lang w:val="sr-Latn-CS"/>
        </w:rPr>
        <w:t>адава</w:t>
      </w:r>
      <w:r w:rsidR="00B61EF7">
        <w:rPr>
          <w:szCs w:val="24"/>
          <w:lang w:val="sr-Latn-CS"/>
        </w:rPr>
        <w:t>ју</w:t>
      </w:r>
      <w:r w:rsidR="00C808E8" w:rsidRPr="00117EE4">
        <w:rPr>
          <w:szCs w:val="24"/>
          <w:lang w:val="sr-Latn-CS"/>
        </w:rPr>
        <w:t xml:space="preserve"> </w:t>
      </w:r>
      <w:r w:rsidR="00B61EF7">
        <w:rPr>
          <w:szCs w:val="24"/>
          <w:lang w:val="sr-Latn-CS"/>
        </w:rPr>
        <w:t>очу</w:t>
      </w:r>
      <w:r>
        <w:rPr>
          <w:szCs w:val="24"/>
          <w:lang w:val="sr-Latn-CS"/>
        </w:rPr>
        <w:t>ва</w:t>
      </w:r>
      <w:r w:rsidR="00B61EF7">
        <w:rPr>
          <w:szCs w:val="24"/>
          <w:lang w:val="sr-Latn-CS"/>
        </w:rPr>
        <w:t>н</w:t>
      </w:r>
      <w:r>
        <w:rPr>
          <w:szCs w:val="24"/>
          <w:lang w:val="sr-Latn-CS"/>
        </w:rPr>
        <w:t>е</w:t>
      </w:r>
      <w:r w:rsidR="00C808E8" w:rsidRPr="00117EE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C808E8" w:rsidRPr="00117EE4">
        <w:rPr>
          <w:szCs w:val="24"/>
          <w:lang w:val="sr-Latn-CS"/>
        </w:rPr>
        <w:t xml:space="preserve"> </w:t>
      </w:r>
      <w:r w:rsidR="00B61EF7">
        <w:rPr>
          <w:szCs w:val="24"/>
          <w:lang w:val="sr-Latn-CS"/>
        </w:rPr>
        <w:t>с</w:t>
      </w:r>
      <w:r>
        <w:rPr>
          <w:szCs w:val="24"/>
          <w:lang w:val="sr-Latn-CS"/>
        </w:rPr>
        <w:t>а</w:t>
      </w:r>
      <w:r w:rsidR="00C808E8" w:rsidRPr="00117EE4">
        <w:rPr>
          <w:szCs w:val="24"/>
          <w:lang w:val="sr-Latn-CS"/>
        </w:rPr>
        <w:t xml:space="preserve"> </w:t>
      </w:r>
      <w:r w:rsidR="00117088">
        <w:rPr>
          <w:szCs w:val="24"/>
        </w:rPr>
        <w:t>8</w:t>
      </w:r>
      <w:r w:rsidR="00835CC2">
        <w:rPr>
          <w:szCs w:val="24"/>
          <w:lang w:val="sr-Cyrl-RS"/>
        </w:rPr>
        <w:t>5</w:t>
      </w:r>
      <w:r w:rsidR="00C808E8" w:rsidRPr="00117EE4">
        <w:rPr>
          <w:szCs w:val="24"/>
        </w:rPr>
        <w:t>,</w:t>
      </w:r>
      <w:r w:rsidR="00835CC2">
        <w:rPr>
          <w:szCs w:val="24"/>
          <w:lang w:val="sr-Cyrl-RS"/>
        </w:rPr>
        <w:t>0</w:t>
      </w:r>
      <w:r w:rsidR="00C808E8" w:rsidRPr="00117EE4">
        <w:rPr>
          <w:szCs w:val="24"/>
        </w:rPr>
        <w:t xml:space="preserve"> </w:t>
      </w:r>
      <w:r w:rsidR="00C808E8" w:rsidRPr="00117EE4">
        <w:rPr>
          <w:szCs w:val="24"/>
          <w:lang w:val="sr-Latn-CS"/>
        </w:rPr>
        <w:t xml:space="preserve">% </w:t>
      </w:r>
      <w:r w:rsidR="00B61EF7">
        <w:rPr>
          <w:szCs w:val="24"/>
          <w:lang w:val="sr-Latn-CS"/>
        </w:rPr>
        <w:t>уч</w:t>
      </w:r>
      <w:r>
        <w:rPr>
          <w:szCs w:val="24"/>
          <w:lang w:val="sr-Latn-CS"/>
        </w:rPr>
        <w:t>е</w:t>
      </w:r>
      <w:r w:rsidR="00B61EF7">
        <w:rPr>
          <w:szCs w:val="24"/>
          <w:lang w:val="sr-Latn-CS"/>
        </w:rPr>
        <w:t>шћ</w:t>
      </w:r>
      <w:r>
        <w:rPr>
          <w:szCs w:val="24"/>
          <w:lang w:val="sr-Latn-CS"/>
        </w:rPr>
        <w:t>а</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C808E8" w:rsidRPr="00117EE4">
        <w:rPr>
          <w:szCs w:val="24"/>
          <w:lang w:val="sr-Latn-CS"/>
        </w:rPr>
        <w:t xml:space="preserve">, </w:t>
      </w:r>
      <w:r>
        <w:rPr>
          <w:szCs w:val="24"/>
          <w:lang w:val="sr-Latn-CS"/>
        </w:rPr>
        <w:t>а</w:t>
      </w:r>
      <w:r w:rsidR="00C808E8" w:rsidRPr="00117EE4">
        <w:rPr>
          <w:szCs w:val="24"/>
          <w:lang w:val="sr-Latn-CS"/>
        </w:rPr>
        <w:t xml:space="preserve"> </w:t>
      </w:r>
      <w:r w:rsidR="00B61EF7">
        <w:rPr>
          <w:szCs w:val="24"/>
          <w:lang w:val="sr-Latn-CS"/>
        </w:rPr>
        <w:t>и</w:t>
      </w:r>
      <w:r w:rsidR="00C808E8" w:rsidRPr="00117EE4">
        <w:rPr>
          <w:szCs w:val="24"/>
          <w:lang w:val="sr-Latn-CS"/>
        </w:rPr>
        <w:t xml:space="preserve"> </w:t>
      </w:r>
      <w:r w:rsidR="001019E7">
        <w:rPr>
          <w:szCs w:val="24"/>
          <w:lang w:val="sr-Latn-CS"/>
        </w:rPr>
        <w:t>њ</w:t>
      </w:r>
      <w:r w:rsidR="00B61EF7">
        <w:rPr>
          <w:szCs w:val="24"/>
          <w:lang w:val="sr-Latn-CS"/>
        </w:rPr>
        <w:t>ихо</w:t>
      </w:r>
      <w:r>
        <w:rPr>
          <w:szCs w:val="24"/>
          <w:lang w:val="sr-Latn-CS"/>
        </w:rPr>
        <w:t>в</w:t>
      </w:r>
      <w:r w:rsidR="00B61EF7">
        <w:rPr>
          <w:szCs w:val="24"/>
          <w:lang w:val="sr-Latn-CS"/>
        </w:rPr>
        <w:t>о</w:t>
      </w:r>
      <w:r w:rsidR="00C808E8" w:rsidRPr="00117EE4">
        <w:rPr>
          <w:szCs w:val="24"/>
          <w:lang w:val="sr-Latn-CS"/>
        </w:rPr>
        <w:t xml:space="preserve"> </w:t>
      </w:r>
      <w:r w:rsidR="00B61EF7">
        <w:rPr>
          <w:szCs w:val="24"/>
          <w:lang w:val="sr-Latn-CS"/>
        </w:rPr>
        <w:t>уч</w:t>
      </w:r>
      <w:r>
        <w:rPr>
          <w:szCs w:val="24"/>
          <w:lang w:val="sr-Latn-CS"/>
        </w:rPr>
        <w:t>е</w:t>
      </w:r>
      <w:r w:rsidR="00B61EF7">
        <w:rPr>
          <w:szCs w:val="24"/>
          <w:lang w:val="sr-Latn-CS"/>
        </w:rPr>
        <w:t>шћ</w:t>
      </w:r>
      <w:r>
        <w:rPr>
          <w:szCs w:val="24"/>
          <w:lang w:val="sr-Latn-CS"/>
        </w:rPr>
        <w:t>е</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117EE4">
        <w:rPr>
          <w:szCs w:val="24"/>
          <w:lang w:val="sr-Latn-CS"/>
        </w:rPr>
        <w:t xml:space="preserve"> (</w:t>
      </w:r>
      <w:r w:rsidR="00117088">
        <w:rPr>
          <w:szCs w:val="24"/>
        </w:rPr>
        <w:t>8</w:t>
      </w:r>
      <w:r w:rsidR="00835CC2">
        <w:rPr>
          <w:szCs w:val="24"/>
          <w:lang w:val="sr-Cyrl-RS"/>
        </w:rPr>
        <w:t>8</w:t>
      </w:r>
      <w:r w:rsidR="00117088">
        <w:rPr>
          <w:szCs w:val="24"/>
        </w:rPr>
        <w:t>,</w:t>
      </w:r>
      <w:r w:rsidR="00835CC2">
        <w:rPr>
          <w:szCs w:val="24"/>
          <w:lang w:val="sr-Cyrl-RS"/>
        </w:rPr>
        <w:t>6</w:t>
      </w:r>
      <w:r w:rsidR="00C808E8" w:rsidRPr="00117EE4">
        <w:rPr>
          <w:szCs w:val="24"/>
          <w:lang w:val="sr-Latn-CS"/>
        </w:rPr>
        <w:t xml:space="preserve">%) </w:t>
      </w:r>
      <w:r w:rsidR="00835CC2">
        <w:rPr>
          <w:szCs w:val="24"/>
          <w:lang w:val="sr-Cyrl-RS"/>
        </w:rPr>
        <w:t xml:space="preserve">и запреминском прирасту(89,8%) </w:t>
      </w:r>
      <w:r w:rsidR="00B61EF7">
        <w:rPr>
          <w:szCs w:val="24"/>
          <w:lang w:val="sr-Latn-CS"/>
        </w:rPr>
        <w:t>ј</w:t>
      </w:r>
      <w:r>
        <w:rPr>
          <w:szCs w:val="24"/>
          <w:lang w:val="sr-Latn-CS"/>
        </w:rPr>
        <w:t>е</w:t>
      </w:r>
      <w:r w:rsidR="00C808E8" w:rsidRPr="00117EE4">
        <w:rPr>
          <w:szCs w:val="24"/>
          <w:lang w:val="sr-Latn-CS"/>
        </w:rPr>
        <w:t xml:space="preserve"> </w:t>
      </w:r>
      <w:r w:rsidR="00B61EF7">
        <w:rPr>
          <w:szCs w:val="24"/>
          <w:lang w:val="sr-Latn-CS"/>
        </w:rPr>
        <w:t>ср</w:t>
      </w:r>
      <w:r>
        <w:rPr>
          <w:szCs w:val="24"/>
          <w:lang w:val="sr-Latn-CS"/>
        </w:rPr>
        <w:t>а</w:t>
      </w:r>
      <w:r w:rsidR="00B61EF7">
        <w:rPr>
          <w:szCs w:val="24"/>
          <w:lang w:val="sr-Latn-CS"/>
        </w:rPr>
        <w:t>зм</w:t>
      </w:r>
      <w:r>
        <w:rPr>
          <w:szCs w:val="24"/>
          <w:lang w:val="sr-Latn-CS"/>
        </w:rPr>
        <w:t>е</w:t>
      </w:r>
      <w:r w:rsidR="00B61EF7">
        <w:rPr>
          <w:szCs w:val="24"/>
          <w:lang w:val="sr-Latn-CS"/>
        </w:rPr>
        <w:t>рно</w:t>
      </w:r>
      <w:r w:rsidR="00C808E8" w:rsidRPr="00117EE4">
        <w:rPr>
          <w:szCs w:val="24"/>
          <w:lang w:val="sr-Latn-CS"/>
        </w:rPr>
        <w:t xml:space="preserve">. </w:t>
      </w:r>
      <w:r>
        <w:rPr>
          <w:szCs w:val="24"/>
          <w:lang w:val="sr-Latn-CS"/>
        </w:rPr>
        <w:t>У</w:t>
      </w:r>
      <w:r w:rsidR="00B61EF7">
        <w:rPr>
          <w:szCs w:val="24"/>
          <w:lang w:val="sr-Latn-CS"/>
        </w:rPr>
        <w:t>ч</w:t>
      </w:r>
      <w:r>
        <w:rPr>
          <w:szCs w:val="24"/>
          <w:lang w:val="sr-Latn-CS"/>
        </w:rPr>
        <w:t>е</w:t>
      </w:r>
      <w:r w:rsidR="00B61EF7">
        <w:rPr>
          <w:szCs w:val="24"/>
          <w:lang w:val="sr-Latn-CS"/>
        </w:rPr>
        <w:t>шћ</w:t>
      </w:r>
      <w:r>
        <w:rPr>
          <w:szCs w:val="24"/>
          <w:lang w:val="sr-Latn-CS"/>
        </w:rPr>
        <w:t>е</w:t>
      </w:r>
      <w:r w:rsidR="00C808E8" w:rsidRPr="00117EE4">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еђе</w:t>
      </w:r>
      <w:r w:rsidR="00B61EF7">
        <w:rPr>
          <w:szCs w:val="24"/>
          <w:lang w:val="sr-Latn-CS"/>
        </w:rPr>
        <w:t>них</w:t>
      </w:r>
      <w:r w:rsidR="00C808E8" w:rsidRPr="00117EE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117EE4">
        <w:rPr>
          <w:szCs w:val="24"/>
          <w:lang w:val="sr-Latn-CS"/>
        </w:rPr>
        <w:t xml:space="preserve"> </w:t>
      </w:r>
      <w:r w:rsidR="00B61EF7">
        <w:rPr>
          <w:szCs w:val="24"/>
          <w:lang w:val="sr-Latn-CS"/>
        </w:rPr>
        <w:t>ј</w:t>
      </w:r>
      <w:r>
        <w:rPr>
          <w:szCs w:val="24"/>
          <w:lang w:val="sr-Latn-CS"/>
        </w:rPr>
        <w:t>е</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C808E8" w:rsidRPr="00117EE4">
        <w:rPr>
          <w:szCs w:val="24"/>
          <w:lang w:val="sr-Latn-CS"/>
        </w:rPr>
        <w:t xml:space="preserve"> </w:t>
      </w:r>
      <w:r w:rsidR="005B6F7F">
        <w:rPr>
          <w:szCs w:val="24"/>
          <w:lang w:val="sr-Cyrl-RS"/>
        </w:rPr>
        <w:t>9</w:t>
      </w:r>
      <w:r w:rsidR="00117088">
        <w:rPr>
          <w:szCs w:val="24"/>
          <w:lang w:val="sr-Latn-CS"/>
        </w:rPr>
        <w:t>,</w:t>
      </w:r>
      <w:r w:rsidR="005B6F7F">
        <w:rPr>
          <w:szCs w:val="24"/>
          <w:lang w:val="sr-Cyrl-RS"/>
        </w:rPr>
        <w:t>6</w:t>
      </w:r>
      <w:r w:rsidR="00C808E8" w:rsidRPr="00117EE4">
        <w:rPr>
          <w:szCs w:val="24"/>
          <w:lang w:val="sr-Latn-CS"/>
        </w:rPr>
        <w:t xml:space="preserve">% </w:t>
      </w:r>
      <w:r w:rsidR="00B61EF7">
        <w:rPr>
          <w:szCs w:val="24"/>
          <w:lang w:val="sr-Latn-CS"/>
        </w:rPr>
        <w:t>и</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117EE4">
        <w:rPr>
          <w:szCs w:val="24"/>
          <w:lang w:val="sr-Latn-CS"/>
        </w:rPr>
        <w:t xml:space="preserve"> </w:t>
      </w:r>
      <w:r w:rsidR="005B6F7F">
        <w:rPr>
          <w:szCs w:val="24"/>
          <w:lang w:val="sr-Cyrl-RS"/>
        </w:rPr>
        <w:t>9</w:t>
      </w:r>
      <w:r w:rsidR="00117088">
        <w:rPr>
          <w:szCs w:val="24"/>
          <w:lang w:val="sr-Latn-CS"/>
        </w:rPr>
        <w:t>,</w:t>
      </w:r>
      <w:r w:rsidR="005B6F7F">
        <w:rPr>
          <w:szCs w:val="24"/>
          <w:lang w:val="sr-Cyrl-RS"/>
        </w:rPr>
        <w:t>0</w:t>
      </w:r>
      <w:r w:rsidR="00C808E8" w:rsidRPr="00117EE4">
        <w:rPr>
          <w:szCs w:val="24"/>
          <w:lang w:val="sr-Latn-CS"/>
        </w:rPr>
        <w:t xml:space="preserve"> %, </w:t>
      </w:r>
      <w:r>
        <w:rPr>
          <w:szCs w:val="24"/>
          <w:lang w:val="sr-Latn-CS"/>
        </w:rPr>
        <w:t>а</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минском</w:t>
      </w:r>
      <w:r w:rsidR="00C808E8" w:rsidRPr="00117EE4">
        <w:rPr>
          <w:szCs w:val="24"/>
          <w:lang w:val="sr-Latn-CS"/>
        </w:rPr>
        <w:t xml:space="preserve"> </w:t>
      </w:r>
      <w:r w:rsidR="00B61EF7">
        <w:rPr>
          <w:szCs w:val="24"/>
          <w:lang w:val="sr-Latn-CS"/>
        </w:rPr>
        <w:t>прир</w:t>
      </w:r>
      <w:r>
        <w:rPr>
          <w:szCs w:val="24"/>
          <w:lang w:val="sr-Latn-CS"/>
        </w:rPr>
        <w:t>а</w:t>
      </w:r>
      <w:r w:rsidR="00B61EF7">
        <w:rPr>
          <w:szCs w:val="24"/>
          <w:lang w:val="sr-Latn-CS"/>
        </w:rPr>
        <w:t>сту</w:t>
      </w:r>
      <w:r w:rsidR="00C808E8" w:rsidRPr="00117EE4">
        <w:rPr>
          <w:szCs w:val="24"/>
          <w:lang w:val="sr-Latn-CS"/>
        </w:rPr>
        <w:t xml:space="preserve"> </w:t>
      </w:r>
      <w:r w:rsidR="00B61EF7">
        <w:rPr>
          <w:szCs w:val="24"/>
          <w:lang w:val="sr-Latn-CS"/>
        </w:rPr>
        <w:t>ј</w:t>
      </w:r>
      <w:r>
        <w:rPr>
          <w:szCs w:val="24"/>
          <w:lang w:val="sr-Latn-CS"/>
        </w:rPr>
        <w:t>е</w:t>
      </w:r>
      <w:r w:rsidR="00C808E8" w:rsidRPr="00117EE4">
        <w:rPr>
          <w:szCs w:val="24"/>
          <w:lang w:val="sr-Latn-CS"/>
        </w:rPr>
        <w:t xml:space="preserve"> </w:t>
      </w:r>
      <w:r w:rsidR="00B61EF7">
        <w:rPr>
          <w:szCs w:val="24"/>
          <w:lang w:val="sr-Latn-CS"/>
        </w:rPr>
        <w:t>н</w:t>
      </w:r>
      <w:r>
        <w:rPr>
          <w:szCs w:val="24"/>
          <w:lang w:val="sr-Latn-CS"/>
        </w:rPr>
        <w:t>е</w:t>
      </w:r>
      <w:r w:rsidR="00B61EF7">
        <w:rPr>
          <w:szCs w:val="24"/>
          <w:lang w:val="sr-Latn-CS"/>
        </w:rPr>
        <w:t>што</w:t>
      </w:r>
      <w:r w:rsidR="00C808E8" w:rsidRPr="00117EE4">
        <w:rPr>
          <w:szCs w:val="24"/>
          <w:lang w:val="sr-Latn-CS"/>
        </w:rPr>
        <w:t xml:space="preserve"> </w:t>
      </w:r>
      <w:r w:rsidR="00B61EF7">
        <w:rPr>
          <w:szCs w:val="24"/>
          <w:lang w:val="sr-Latn-CS"/>
        </w:rPr>
        <w:t>м</w:t>
      </w:r>
      <w:r>
        <w:rPr>
          <w:szCs w:val="24"/>
          <w:lang w:val="sr-Latn-CS"/>
        </w:rPr>
        <w:t>а</w:t>
      </w:r>
      <w:r w:rsidR="001019E7">
        <w:rPr>
          <w:szCs w:val="24"/>
          <w:lang w:val="sr-Latn-CS"/>
        </w:rPr>
        <w:t>њ</w:t>
      </w:r>
      <w:r>
        <w:rPr>
          <w:szCs w:val="24"/>
          <w:lang w:val="sr-Latn-CS"/>
        </w:rPr>
        <w:t>е</w:t>
      </w:r>
      <w:r w:rsidR="00C808E8" w:rsidRPr="00117EE4">
        <w:rPr>
          <w:szCs w:val="24"/>
          <w:lang w:val="sr-Latn-CS"/>
        </w:rPr>
        <w:t xml:space="preserve"> </w:t>
      </w:r>
      <w:r w:rsidR="005B6F7F">
        <w:rPr>
          <w:szCs w:val="24"/>
          <w:lang w:val="sr-Cyrl-RS"/>
        </w:rPr>
        <w:t>7,6</w:t>
      </w:r>
      <w:r w:rsidR="00C808E8" w:rsidRPr="00117EE4">
        <w:rPr>
          <w:szCs w:val="24"/>
          <w:lang w:val="sr-Latn-CS"/>
        </w:rPr>
        <w:t xml:space="preserve">%). </w:t>
      </w:r>
      <w:r>
        <w:rPr>
          <w:szCs w:val="24"/>
          <w:lang w:val="sr-Latn-CS"/>
        </w:rPr>
        <w:t>Дева</w:t>
      </w:r>
      <w:r w:rsidR="00B61EF7">
        <w:rPr>
          <w:szCs w:val="24"/>
          <w:lang w:val="sr-Latn-CS"/>
        </w:rPr>
        <w:t>стир</w:t>
      </w:r>
      <w:r>
        <w:rPr>
          <w:szCs w:val="24"/>
          <w:lang w:val="sr-Latn-CS"/>
        </w:rPr>
        <w:t>а</w:t>
      </w:r>
      <w:r w:rsidR="00B61EF7">
        <w:rPr>
          <w:szCs w:val="24"/>
          <w:lang w:val="sr-Latn-CS"/>
        </w:rPr>
        <w:t>них</w:t>
      </w:r>
      <w:r w:rsidR="00C808E8" w:rsidRPr="00117EE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117EE4">
        <w:rPr>
          <w:szCs w:val="24"/>
          <w:lang w:val="sr-Latn-CS"/>
        </w:rPr>
        <w:t xml:space="preserve"> </w:t>
      </w:r>
      <w:r w:rsidR="00B61EF7">
        <w:rPr>
          <w:szCs w:val="24"/>
          <w:lang w:val="sr-Latn-CS"/>
        </w:rPr>
        <w:t>им</w:t>
      </w:r>
      <w:r>
        <w:rPr>
          <w:szCs w:val="24"/>
          <w:lang w:val="sr-Latn-CS"/>
        </w:rPr>
        <w:t>а</w:t>
      </w:r>
      <w:r w:rsidR="00C808E8" w:rsidRPr="00117EE4">
        <w:rPr>
          <w:szCs w:val="24"/>
          <w:lang w:val="sr-Latn-CS"/>
        </w:rPr>
        <w:t xml:space="preserve"> </w:t>
      </w:r>
      <w:r w:rsidR="00B61EF7">
        <w:rPr>
          <w:szCs w:val="24"/>
          <w:lang w:val="sr-Latn-CS"/>
        </w:rPr>
        <w:t>н</w:t>
      </w:r>
      <w:r>
        <w:rPr>
          <w:szCs w:val="24"/>
          <w:lang w:val="sr-Latn-CS"/>
        </w:rPr>
        <w:t>а</w:t>
      </w:r>
      <w:r w:rsidR="00B61EF7">
        <w:rPr>
          <w:szCs w:val="24"/>
          <w:lang w:val="sr-Latn-CS"/>
        </w:rPr>
        <w:t>јм</w:t>
      </w:r>
      <w:r>
        <w:rPr>
          <w:szCs w:val="24"/>
          <w:lang w:val="sr-Latn-CS"/>
        </w:rPr>
        <w:t>а</w:t>
      </w:r>
      <w:r w:rsidR="001019E7">
        <w:rPr>
          <w:szCs w:val="24"/>
          <w:lang w:val="sr-Latn-CS"/>
        </w:rPr>
        <w:t>њ</w:t>
      </w:r>
      <w:r>
        <w:rPr>
          <w:szCs w:val="24"/>
          <w:lang w:val="sr-Latn-CS"/>
        </w:rPr>
        <w:t>е</w:t>
      </w:r>
      <w:r w:rsidR="00C808E8" w:rsidRPr="00117EE4">
        <w:rPr>
          <w:szCs w:val="24"/>
          <w:lang w:val="sr-Latn-CS"/>
        </w:rPr>
        <w:t xml:space="preserve"> </w:t>
      </w:r>
      <w:r w:rsidR="00B61EF7">
        <w:rPr>
          <w:szCs w:val="24"/>
          <w:lang w:val="sr-Latn-CS"/>
        </w:rPr>
        <w:t>и</w:t>
      </w:r>
      <w:r w:rsidR="00C808E8" w:rsidRPr="00117EE4">
        <w:rPr>
          <w:szCs w:val="24"/>
          <w:lang w:val="sr-Latn-CS"/>
        </w:rPr>
        <w:t xml:space="preserve"> </w:t>
      </w:r>
      <w:r w:rsidR="00B61EF7">
        <w:rPr>
          <w:szCs w:val="24"/>
          <w:lang w:val="sr-Latn-CS"/>
        </w:rPr>
        <w:t>то</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C808E8" w:rsidRPr="00117EE4">
        <w:rPr>
          <w:szCs w:val="24"/>
          <w:lang w:val="sr-Latn-CS"/>
        </w:rPr>
        <w:t xml:space="preserve"> </w:t>
      </w:r>
      <w:r w:rsidR="005B6F7F">
        <w:rPr>
          <w:szCs w:val="24"/>
          <w:lang w:val="sr-Cyrl-RS"/>
        </w:rPr>
        <w:t>5</w:t>
      </w:r>
      <w:r w:rsidR="00C808E8" w:rsidRPr="00117EE4">
        <w:rPr>
          <w:szCs w:val="24"/>
          <w:lang w:val="sr-Latn-CS"/>
        </w:rPr>
        <w:t>,</w:t>
      </w:r>
      <w:r w:rsidR="005B6F7F">
        <w:rPr>
          <w:szCs w:val="24"/>
          <w:lang w:val="sr-Cyrl-RS"/>
        </w:rPr>
        <w:t>4</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117EE4">
        <w:rPr>
          <w:szCs w:val="24"/>
          <w:lang w:val="sr-Latn-CS"/>
        </w:rPr>
        <w:t xml:space="preserve"> </w:t>
      </w:r>
      <w:r w:rsidR="005B6F7F">
        <w:rPr>
          <w:szCs w:val="24"/>
          <w:lang w:val="sr-Cyrl-RS"/>
        </w:rPr>
        <w:t>2</w:t>
      </w:r>
      <w:r w:rsidR="00C808E8" w:rsidRPr="00117EE4">
        <w:rPr>
          <w:szCs w:val="24"/>
          <w:lang w:val="sr-Latn-CS"/>
        </w:rPr>
        <w:t>,</w:t>
      </w:r>
      <w:r w:rsidR="005B6F7F">
        <w:rPr>
          <w:szCs w:val="24"/>
          <w:lang w:val="sr-Cyrl-RS"/>
        </w:rPr>
        <w:t>5</w:t>
      </w:r>
      <w:r w:rsidR="00C808E8" w:rsidRPr="00117EE4">
        <w:rPr>
          <w:szCs w:val="24"/>
          <w:lang w:val="sr-Latn-CS"/>
        </w:rPr>
        <w:t xml:space="preserve">% </w:t>
      </w:r>
      <w:r w:rsidR="00B61EF7">
        <w:rPr>
          <w:szCs w:val="24"/>
          <w:lang w:val="sr-Latn-CS"/>
        </w:rPr>
        <w:t>и</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минском</w:t>
      </w:r>
      <w:r w:rsidR="00C808E8" w:rsidRPr="00117EE4">
        <w:rPr>
          <w:szCs w:val="24"/>
          <w:lang w:val="sr-Latn-CS"/>
        </w:rPr>
        <w:t xml:space="preserve"> </w:t>
      </w:r>
      <w:r w:rsidR="00B61EF7">
        <w:rPr>
          <w:szCs w:val="24"/>
          <w:lang w:val="sr-Latn-CS"/>
        </w:rPr>
        <w:t>прир</w:t>
      </w:r>
      <w:r>
        <w:rPr>
          <w:szCs w:val="24"/>
          <w:lang w:val="sr-Latn-CS"/>
        </w:rPr>
        <w:t>а</w:t>
      </w:r>
      <w:r w:rsidR="00B61EF7">
        <w:rPr>
          <w:szCs w:val="24"/>
          <w:lang w:val="sr-Latn-CS"/>
        </w:rPr>
        <w:t>сту</w:t>
      </w:r>
      <w:r w:rsidR="00C808E8" w:rsidRPr="00117EE4">
        <w:rPr>
          <w:szCs w:val="24"/>
          <w:lang w:val="sr-Latn-CS"/>
        </w:rPr>
        <w:t xml:space="preserve"> </w:t>
      </w:r>
      <w:r w:rsidR="005B6F7F">
        <w:rPr>
          <w:szCs w:val="24"/>
          <w:lang w:val="sr-Cyrl-RS"/>
        </w:rPr>
        <w:t>2</w:t>
      </w:r>
      <w:r w:rsidR="00C808E8" w:rsidRPr="00117EE4">
        <w:rPr>
          <w:szCs w:val="24"/>
          <w:lang w:val="sr-Latn-CS"/>
        </w:rPr>
        <w:t>,</w:t>
      </w:r>
      <w:r w:rsidR="005B6F7F">
        <w:rPr>
          <w:szCs w:val="24"/>
          <w:lang w:val="sr-Cyrl-RS"/>
        </w:rPr>
        <w:t>6</w:t>
      </w:r>
      <w:r w:rsidR="00C808E8" w:rsidRPr="00117EE4">
        <w:rPr>
          <w:szCs w:val="24"/>
          <w:lang w:val="sr-Latn-CS"/>
        </w:rPr>
        <w:t xml:space="preserve">%. </w:t>
      </w:r>
    </w:p>
    <w:p w:rsidR="00C808E8" w:rsidRPr="00117EE4" w:rsidRDefault="00AB5EAB" w:rsidP="00B5350C">
      <w:pPr>
        <w:ind w:firstLine="567"/>
        <w:rPr>
          <w:szCs w:val="24"/>
          <w:lang w:val="sr-Latn-CS"/>
        </w:rPr>
      </w:pPr>
      <w:r>
        <w:rPr>
          <w:szCs w:val="24"/>
          <w:lang w:val="sr-Latn-CS"/>
        </w:rPr>
        <w:t>П</w:t>
      </w:r>
      <w:r w:rsidR="00B61EF7">
        <w:rPr>
          <w:szCs w:val="24"/>
          <w:lang w:val="sr-Latn-CS"/>
        </w:rPr>
        <w:t>о</w:t>
      </w:r>
      <w:r w:rsidR="00C808E8" w:rsidRPr="00117EE4">
        <w:rPr>
          <w:szCs w:val="24"/>
          <w:lang w:val="sr-Latn-CS"/>
        </w:rPr>
        <w:t xml:space="preserve"> </w:t>
      </w:r>
      <w:r w:rsidR="00B61EF7">
        <w:rPr>
          <w:szCs w:val="24"/>
          <w:lang w:val="sr-Latn-CS"/>
        </w:rPr>
        <w:t>пор</w:t>
      </w:r>
      <w:r>
        <w:rPr>
          <w:szCs w:val="24"/>
          <w:lang w:val="sr-Latn-CS"/>
        </w:rPr>
        <w:t>е</w:t>
      </w:r>
      <w:r w:rsidR="00B61EF7">
        <w:rPr>
          <w:szCs w:val="24"/>
          <w:lang w:val="sr-Latn-CS"/>
        </w:rPr>
        <w:t>клу</w:t>
      </w:r>
      <w:r w:rsidR="00C808E8" w:rsidRPr="00117EE4">
        <w:rPr>
          <w:szCs w:val="24"/>
          <w:lang w:val="sr-Latn-CS"/>
        </w:rPr>
        <w:t xml:space="preserve"> </w:t>
      </w:r>
      <w:r w:rsidR="00B61EF7">
        <w:rPr>
          <w:szCs w:val="24"/>
          <w:lang w:val="sr-Latn-CS"/>
        </w:rPr>
        <w:t>пр</w:t>
      </w:r>
      <w:r>
        <w:rPr>
          <w:szCs w:val="24"/>
          <w:lang w:val="sr-Latn-CS"/>
        </w:rPr>
        <w:t>е</w:t>
      </w:r>
      <w:r w:rsidR="00B61EF7">
        <w:rPr>
          <w:szCs w:val="24"/>
          <w:lang w:val="sr-Latn-CS"/>
        </w:rPr>
        <w:t>о</w:t>
      </w:r>
      <w:r>
        <w:rPr>
          <w:szCs w:val="24"/>
          <w:lang w:val="sr-Latn-CS"/>
        </w:rPr>
        <w:t>в</w:t>
      </w:r>
      <w:r w:rsidR="00B61EF7">
        <w:rPr>
          <w:szCs w:val="24"/>
          <w:lang w:val="sr-Latn-CS"/>
        </w:rPr>
        <w:t>л</w:t>
      </w:r>
      <w:r>
        <w:rPr>
          <w:szCs w:val="24"/>
          <w:lang w:val="sr-Latn-CS"/>
        </w:rPr>
        <w:t>адава</w:t>
      </w:r>
      <w:r w:rsidR="00B61EF7">
        <w:rPr>
          <w:szCs w:val="24"/>
          <w:lang w:val="sr-Latn-CS"/>
        </w:rPr>
        <w:t>ју</w:t>
      </w:r>
      <w:r w:rsidR="00C808E8" w:rsidRPr="00117EE4">
        <w:rPr>
          <w:szCs w:val="24"/>
          <w:lang w:val="sr-Latn-CS"/>
        </w:rPr>
        <w:t xml:space="preserve"> </w:t>
      </w:r>
      <w:r w:rsidR="005B6F7F">
        <w:rPr>
          <w:szCs w:val="24"/>
          <w:lang w:val="sr-Cyrl-RS"/>
        </w:rPr>
        <w:t>изданачке</w:t>
      </w:r>
      <w:r w:rsidR="00C808E8" w:rsidRPr="00117EE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C808E8" w:rsidRPr="00117EE4">
        <w:rPr>
          <w:szCs w:val="24"/>
          <w:lang w:val="sr-Latn-CS"/>
        </w:rPr>
        <w:t xml:space="preserve"> </w:t>
      </w:r>
      <w:r w:rsidR="00B61EF7">
        <w:rPr>
          <w:szCs w:val="24"/>
          <w:lang w:val="sr-Latn-CS"/>
        </w:rPr>
        <w:t>и</w:t>
      </w:r>
      <w:r w:rsidR="00C808E8" w:rsidRPr="00117EE4">
        <w:rPr>
          <w:szCs w:val="24"/>
          <w:lang w:val="sr-Latn-CS"/>
        </w:rPr>
        <w:t xml:space="preserve"> </w:t>
      </w:r>
      <w:r w:rsidR="00B61EF7">
        <w:rPr>
          <w:szCs w:val="24"/>
          <w:lang w:val="sr-Latn-CS"/>
        </w:rPr>
        <w:t>то</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C808E8" w:rsidRPr="00117EE4">
        <w:rPr>
          <w:szCs w:val="24"/>
          <w:lang w:val="sr-Latn-CS"/>
        </w:rPr>
        <w:t xml:space="preserve"> </w:t>
      </w:r>
      <w:r w:rsidR="005B6F7F">
        <w:rPr>
          <w:szCs w:val="24"/>
          <w:lang w:val="sr-Cyrl-RS"/>
        </w:rPr>
        <w:t>63</w:t>
      </w:r>
      <w:r w:rsidR="00C808E8" w:rsidRPr="00117EE4">
        <w:rPr>
          <w:szCs w:val="24"/>
          <w:lang w:val="sr-Latn-CS"/>
        </w:rPr>
        <w:t>,</w:t>
      </w:r>
      <w:r w:rsidR="005B6F7F">
        <w:rPr>
          <w:szCs w:val="24"/>
          <w:lang w:val="sr-Cyrl-RS"/>
        </w:rPr>
        <w:t>3</w:t>
      </w:r>
      <w:r w:rsidR="00C808E8" w:rsidRPr="00117EE4">
        <w:rPr>
          <w:szCs w:val="24"/>
          <w:lang w:val="sr-Latn-CS"/>
        </w:rPr>
        <w:t xml:space="preserve">%,  </w:t>
      </w:r>
      <w:r>
        <w:rPr>
          <w:szCs w:val="24"/>
          <w:lang w:val="sr-Latn-CS"/>
        </w:rPr>
        <w:t>д</w:t>
      </w:r>
      <w:r w:rsidR="00B61EF7">
        <w:rPr>
          <w:szCs w:val="24"/>
          <w:lang w:val="sr-Latn-CS"/>
        </w:rPr>
        <w:t>ок</w:t>
      </w:r>
      <w:r w:rsidR="00C808E8" w:rsidRPr="00117EE4">
        <w:rPr>
          <w:szCs w:val="24"/>
          <w:lang w:val="sr-Latn-CS"/>
        </w:rPr>
        <w:t xml:space="preserve"> </w:t>
      </w:r>
      <w:r w:rsidR="00B61EF7">
        <w:rPr>
          <w:szCs w:val="24"/>
          <w:lang w:val="sr-Latn-CS"/>
        </w:rPr>
        <w:t>ј</w:t>
      </w:r>
      <w:r>
        <w:rPr>
          <w:szCs w:val="24"/>
          <w:lang w:val="sr-Latn-CS"/>
        </w:rPr>
        <w:t>е</w:t>
      </w:r>
      <w:r w:rsidR="00C808E8" w:rsidRPr="00117EE4">
        <w:rPr>
          <w:szCs w:val="24"/>
          <w:lang w:val="sr-Latn-CS"/>
        </w:rPr>
        <w:t xml:space="preserve"> </w:t>
      </w:r>
      <w:r w:rsidR="001019E7">
        <w:rPr>
          <w:szCs w:val="24"/>
          <w:lang w:val="sr-Latn-CS"/>
        </w:rPr>
        <w:t>њ</w:t>
      </w:r>
      <w:r w:rsidR="00B61EF7">
        <w:rPr>
          <w:szCs w:val="24"/>
          <w:lang w:val="sr-Latn-CS"/>
        </w:rPr>
        <w:t>ихо</w:t>
      </w:r>
      <w:r>
        <w:rPr>
          <w:szCs w:val="24"/>
          <w:lang w:val="sr-Latn-CS"/>
        </w:rPr>
        <w:t>в</w:t>
      </w:r>
      <w:r w:rsidR="00B61EF7">
        <w:rPr>
          <w:szCs w:val="24"/>
          <w:lang w:val="sr-Latn-CS"/>
        </w:rPr>
        <w:t>о</w:t>
      </w:r>
      <w:r w:rsidR="00C808E8" w:rsidRPr="00117EE4">
        <w:rPr>
          <w:szCs w:val="24"/>
          <w:lang w:val="sr-Latn-CS"/>
        </w:rPr>
        <w:t xml:space="preserve"> </w:t>
      </w:r>
      <w:r w:rsidR="00B61EF7">
        <w:rPr>
          <w:szCs w:val="24"/>
          <w:lang w:val="sr-Latn-CS"/>
        </w:rPr>
        <w:t>уч</w:t>
      </w:r>
      <w:r>
        <w:rPr>
          <w:szCs w:val="24"/>
          <w:lang w:val="sr-Latn-CS"/>
        </w:rPr>
        <w:t>е</w:t>
      </w:r>
      <w:r w:rsidR="00B61EF7">
        <w:rPr>
          <w:szCs w:val="24"/>
          <w:lang w:val="sr-Latn-CS"/>
        </w:rPr>
        <w:t>шћ</w:t>
      </w:r>
      <w:r>
        <w:rPr>
          <w:szCs w:val="24"/>
          <w:lang w:val="sr-Latn-CS"/>
        </w:rPr>
        <w:t>е</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117EE4">
        <w:rPr>
          <w:szCs w:val="24"/>
          <w:lang w:val="sr-Latn-CS"/>
        </w:rPr>
        <w:t xml:space="preserve"> </w:t>
      </w:r>
      <w:r w:rsidR="00B61EF7">
        <w:rPr>
          <w:szCs w:val="24"/>
          <w:lang w:val="sr-Latn-CS"/>
        </w:rPr>
        <w:t>ј</w:t>
      </w:r>
      <w:r>
        <w:rPr>
          <w:szCs w:val="24"/>
          <w:lang w:val="sr-Latn-CS"/>
        </w:rPr>
        <w:t>е</w:t>
      </w:r>
      <w:r w:rsidR="00C808E8" w:rsidRPr="00117EE4">
        <w:rPr>
          <w:szCs w:val="24"/>
          <w:lang w:val="sr-Latn-CS"/>
        </w:rPr>
        <w:t xml:space="preserve"> </w:t>
      </w:r>
      <w:r w:rsidR="005B6F7F">
        <w:rPr>
          <w:szCs w:val="24"/>
          <w:lang w:val="sr-Cyrl-RS"/>
        </w:rPr>
        <w:t>47</w:t>
      </w:r>
      <w:r w:rsidR="00C808E8" w:rsidRPr="00117EE4">
        <w:rPr>
          <w:szCs w:val="24"/>
          <w:lang w:val="sr-Latn-CS"/>
        </w:rPr>
        <w:t>,</w:t>
      </w:r>
      <w:r w:rsidR="005B6F7F">
        <w:rPr>
          <w:szCs w:val="24"/>
          <w:lang w:val="sr-Cyrl-RS"/>
        </w:rPr>
        <w:t>1</w:t>
      </w:r>
      <w:r w:rsidR="00C808E8" w:rsidRPr="00117EE4">
        <w:rPr>
          <w:szCs w:val="24"/>
          <w:lang w:val="sr-Latn-CS"/>
        </w:rPr>
        <w:t xml:space="preserve">% </w:t>
      </w:r>
      <w:r>
        <w:rPr>
          <w:szCs w:val="24"/>
          <w:lang w:val="sr-Latn-CS"/>
        </w:rPr>
        <w:t>а</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минском</w:t>
      </w:r>
      <w:r w:rsidR="00C808E8" w:rsidRPr="00117EE4">
        <w:rPr>
          <w:szCs w:val="24"/>
          <w:lang w:val="sr-Latn-CS"/>
        </w:rPr>
        <w:t xml:space="preserve"> </w:t>
      </w:r>
      <w:r w:rsidR="00B61EF7">
        <w:rPr>
          <w:szCs w:val="24"/>
          <w:lang w:val="sr-Latn-CS"/>
        </w:rPr>
        <w:t>прир</w:t>
      </w:r>
      <w:r>
        <w:rPr>
          <w:szCs w:val="24"/>
          <w:lang w:val="sr-Latn-CS"/>
        </w:rPr>
        <w:t>а</w:t>
      </w:r>
      <w:r w:rsidR="00B61EF7">
        <w:rPr>
          <w:szCs w:val="24"/>
          <w:lang w:val="sr-Latn-CS"/>
        </w:rPr>
        <w:t>сту</w:t>
      </w:r>
      <w:r w:rsidR="00C808E8" w:rsidRPr="00117EE4">
        <w:rPr>
          <w:szCs w:val="24"/>
          <w:lang w:val="sr-Latn-CS"/>
        </w:rPr>
        <w:t xml:space="preserve">  </w:t>
      </w:r>
      <w:r w:rsidR="005B6F7F">
        <w:rPr>
          <w:szCs w:val="24"/>
          <w:lang w:val="sr-Cyrl-RS"/>
        </w:rPr>
        <w:t>58</w:t>
      </w:r>
      <w:r w:rsidR="00C808E8" w:rsidRPr="00117EE4">
        <w:rPr>
          <w:szCs w:val="24"/>
          <w:lang w:val="sr-Latn-CS"/>
        </w:rPr>
        <w:t>,</w:t>
      </w:r>
      <w:r w:rsidR="005B6F7F">
        <w:rPr>
          <w:szCs w:val="24"/>
          <w:lang w:val="sr-Cyrl-RS"/>
        </w:rPr>
        <w:t>3</w:t>
      </w:r>
      <w:r w:rsidR="00C808E8" w:rsidRPr="00117EE4">
        <w:rPr>
          <w:szCs w:val="24"/>
          <w:lang w:val="sr-Latn-CS"/>
        </w:rPr>
        <w:t>% .</w:t>
      </w:r>
    </w:p>
    <w:p w:rsidR="00C808E8" w:rsidRPr="00117EE4" w:rsidRDefault="00AB5EAB" w:rsidP="00B5350C">
      <w:pPr>
        <w:ind w:firstLine="567"/>
        <w:rPr>
          <w:szCs w:val="24"/>
          <w:lang w:val="sr-Latn-CS"/>
        </w:rPr>
      </w:pPr>
      <w:r>
        <w:rPr>
          <w:szCs w:val="24"/>
          <w:lang w:val="sr-Latn-CS"/>
        </w:rPr>
        <w:t>Са</w:t>
      </w:r>
      <w:r w:rsidR="00B61EF7">
        <w:rPr>
          <w:szCs w:val="24"/>
          <w:lang w:val="sr-Latn-CS"/>
        </w:rPr>
        <w:t>стојин</w:t>
      </w:r>
      <w:r>
        <w:rPr>
          <w:szCs w:val="24"/>
          <w:lang w:val="sr-Latn-CS"/>
        </w:rPr>
        <w:t>е</w:t>
      </w:r>
      <w:r w:rsidR="00C808E8" w:rsidRPr="00117EE4">
        <w:rPr>
          <w:szCs w:val="24"/>
          <w:lang w:val="sr-Latn-CS"/>
        </w:rPr>
        <w:t xml:space="preserve"> </w:t>
      </w:r>
      <w:r w:rsidR="005B6F7F">
        <w:rPr>
          <w:szCs w:val="24"/>
          <w:lang w:val="sr-Cyrl-RS"/>
        </w:rPr>
        <w:t xml:space="preserve">вештачког </w:t>
      </w:r>
      <w:r w:rsidR="00B61EF7">
        <w:rPr>
          <w:szCs w:val="24"/>
          <w:lang w:val="sr-Latn-CS"/>
        </w:rPr>
        <w:t>пор</w:t>
      </w:r>
      <w:r>
        <w:rPr>
          <w:szCs w:val="24"/>
          <w:lang w:val="sr-Latn-CS"/>
        </w:rPr>
        <w:t>е</w:t>
      </w:r>
      <w:r w:rsidR="00B61EF7">
        <w:rPr>
          <w:szCs w:val="24"/>
          <w:lang w:val="sr-Latn-CS"/>
        </w:rPr>
        <w:t>кл</w:t>
      </w:r>
      <w:r>
        <w:rPr>
          <w:szCs w:val="24"/>
          <w:lang w:val="sr-Latn-CS"/>
        </w:rPr>
        <w:t>а</w:t>
      </w:r>
      <w:r w:rsidR="00C808E8" w:rsidRPr="00117EE4">
        <w:rPr>
          <w:szCs w:val="24"/>
          <w:lang w:val="sr-Latn-CS"/>
        </w:rPr>
        <w:t xml:space="preserve"> </w:t>
      </w:r>
      <w:r w:rsidR="00B61EF7">
        <w:rPr>
          <w:szCs w:val="24"/>
          <w:lang w:val="sr-Latn-CS"/>
        </w:rPr>
        <w:t>су</w:t>
      </w:r>
      <w:r w:rsidR="00C808E8" w:rsidRPr="00117EE4">
        <w:rPr>
          <w:szCs w:val="24"/>
          <w:lang w:val="sr-Latn-CS"/>
        </w:rPr>
        <w:t xml:space="preserve"> </w:t>
      </w:r>
      <w:r w:rsidR="00B61EF7">
        <w:rPr>
          <w:szCs w:val="24"/>
          <w:lang w:val="sr-Latn-CS"/>
        </w:rPr>
        <w:t>з</w:t>
      </w:r>
      <w:r>
        <w:rPr>
          <w:szCs w:val="24"/>
          <w:lang w:val="sr-Latn-CS"/>
        </w:rPr>
        <w:t>а</w:t>
      </w:r>
      <w:r w:rsidR="00B61EF7">
        <w:rPr>
          <w:szCs w:val="24"/>
          <w:lang w:val="sr-Latn-CS"/>
        </w:rPr>
        <w:t>ступ</w:t>
      </w:r>
      <w:r w:rsidR="001019E7">
        <w:rPr>
          <w:szCs w:val="24"/>
          <w:lang w:val="sr-Latn-CS"/>
        </w:rPr>
        <w:t>љ</w:t>
      </w:r>
      <w:r>
        <w:rPr>
          <w:szCs w:val="24"/>
          <w:lang w:val="sr-Latn-CS"/>
        </w:rPr>
        <w:t>е</w:t>
      </w:r>
      <w:r w:rsidR="00B61EF7">
        <w:rPr>
          <w:szCs w:val="24"/>
          <w:lang w:val="sr-Latn-CS"/>
        </w:rPr>
        <w:t>н</w:t>
      </w:r>
      <w:r>
        <w:rPr>
          <w:szCs w:val="24"/>
          <w:lang w:val="sr-Latn-CS"/>
        </w:rPr>
        <w:t>е</w:t>
      </w:r>
      <w:r w:rsidR="00C808E8" w:rsidRPr="00117EE4">
        <w:rPr>
          <w:szCs w:val="24"/>
          <w:lang w:val="sr-Latn-CS"/>
        </w:rPr>
        <w:t xml:space="preserve"> </w:t>
      </w:r>
      <w:r w:rsidR="00B61EF7">
        <w:rPr>
          <w:szCs w:val="24"/>
          <w:lang w:val="sr-Latn-CS"/>
        </w:rPr>
        <w:t>с</w:t>
      </w:r>
      <w:r>
        <w:rPr>
          <w:szCs w:val="24"/>
          <w:lang w:val="sr-Latn-CS"/>
        </w:rPr>
        <w:t>а</w:t>
      </w:r>
      <w:r w:rsidR="00C808E8" w:rsidRPr="00117EE4">
        <w:rPr>
          <w:szCs w:val="24"/>
          <w:lang w:val="sr-Latn-CS"/>
        </w:rPr>
        <w:t xml:space="preserve"> </w:t>
      </w:r>
      <w:r w:rsidR="005B6F7F">
        <w:rPr>
          <w:szCs w:val="24"/>
          <w:lang w:val="sr-Cyrl-RS"/>
        </w:rPr>
        <w:t>28</w:t>
      </w:r>
      <w:r w:rsidR="00C808E8" w:rsidRPr="00117EE4">
        <w:rPr>
          <w:szCs w:val="24"/>
          <w:lang w:val="sr-Latn-CS"/>
        </w:rPr>
        <w:t>,</w:t>
      </w:r>
      <w:r w:rsidR="005B6F7F">
        <w:rPr>
          <w:szCs w:val="24"/>
          <w:lang w:val="sr-Cyrl-RS"/>
        </w:rPr>
        <w:t>6</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C808E8" w:rsidRPr="00117EE4">
        <w:rPr>
          <w:szCs w:val="24"/>
          <w:lang w:val="sr-Latn-CS"/>
        </w:rPr>
        <w:t xml:space="preserve">, </w:t>
      </w:r>
      <w:r w:rsidR="005B6F7F">
        <w:rPr>
          <w:szCs w:val="24"/>
          <w:lang w:val="sr-Cyrl-RS"/>
        </w:rPr>
        <w:t>46</w:t>
      </w:r>
      <w:r w:rsidR="00C808E8" w:rsidRPr="00117EE4">
        <w:rPr>
          <w:szCs w:val="24"/>
          <w:lang w:val="sr-Latn-CS"/>
        </w:rPr>
        <w:t>,</w:t>
      </w:r>
      <w:r w:rsidR="005B6F7F">
        <w:rPr>
          <w:szCs w:val="24"/>
          <w:lang w:val="sr-Cyrl-RS"/>
        </w:rPr>
        <w:t>8</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117EE4">
        <w:rPr>
          <w:szCs w:val="24"/>
          <w:lang w:val="sr-Latn-CS"/>
        </w:rPr>
        <w:t xml:space="preserve"> </w:t>
      </w:r>
      <w:r w:rsidR="00B61EF7">
        <w:rPr>
          <w:szCs w:val="24"/>
          <w:lang w:val="sr-Latn-CS"/>
        </w:rPr>
        <w:t>и</w:t>
      </w:r>
      <w:r w:rsidR="00C808E8" w:rsidRPr="00117EE4">
        <w:rPr>
          <w:szCs w:val="24"/>
          <w:lang w:val="sr-Latn-CS"/>
        </w:rPr>
        <w:t xml:space="preserve"> </w:t>
      </w:r>
      <w:r w:rsidR="005B6F7F">
        <w:rPr>
          <w:szCs w:val="24"/>
          <w:lang w:val="sr-Cyrl-RS"/>
        </w:rPr>
        <w:t>35,3</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минском</w:t>
      </w:r>
      <w:r w:rsidR="00C808E8" w:rsidRPr="00117EE4">
        <w:rPr>
          <w:szCs w:val="24"/>
          <w:lang w:val="sr-Latn-CS"/>
        </w:rPr>
        <w:t xml:space="preserve"> </w:t>
      </w:r>
      <w:r w:rsidR="00B61EF7">
        <w:rPr>
          <w:szCs w:val="24"/>
          <w:lang w:val="sr-Latn-CS"/>
        </w:rPr>
        <w:t>прир</w:t>
      </w:r>
      <w:r>
        <w:rPr>
          <w:szCs w:val="24"/>
          <w:lang w:val="sr-Latn-CS"/>
        </w:rPr>
        <w:t>а</w:t>
      </w:r>
      <w:r w:rsidR="00B61EF7">
        <w:rPr>
          <w:szCs w:val="24"/>
          <w:lang w:val="sr-Latn-CS"/>
        </w:rPr>
        <w:t>сту</w:t>
      </w:r>
      <w:r w:rsidR="00C808E8" w:rsidRPr="00117EE4">
        <w:rPr>
          <w:szCs w:val="24"/>
          <w:lang w:val="sr-Latn-CS"/>
        </w:rPr>
        <w:t xml:space="preserve">. </w:t>
      </w:r>
    </w:p>
    <w:p w:rsidR="00C808E8" w:rsidRDefault="00AB5EAB" w:rsidP="00B5350C">
      <w:pPr>
        <w:ind w:firstLine="567"/>
        <w:rPr>
          <w:szCs w:val="24"/>
          <w:lang w:val="sr-Latn-CS"/>
        </w:rPr>
      </w:pPr>
      <w:r>
        <w:rPr>
          <w:szCs w:val="24"/>
          <w:lang w:val="sr-Latn-CS"/>
        </w:rPr>
        <w:t>В</w:t>
      </w:r>
      <w:r w:rsidR="00B61EF7">
        <w:rPr>
          <w:szCs w:val="24"/>
          <w:lang w:val="sr-Latn-CS"/>
        </w:rPr>
        <w:t>исоких</w:t>
      </w:r>
      <w:r w:rsidR="00C808E8" w:rsidRPr="00117EE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117EE4">
        <w:rPr>
          <w:szCs w:val="24"/>
          <w:lang w:val="sr-Latn-CS"/>
        </w:rPr>
        <w:t xml:space="preserve"> </w:t>
      </w:r>
      <w:r w:rsidR="00B61EF7">
        <w:rPr>
          <w:szCs w:val="24"/>
          <w:lang w:val="sr-Latn-CS"/>
        </w:rPr>
        <w:t>им</w:t>
      </w:r>
      <w:r>
        <w:rPr>
          <w:szCs w:val="24"/>
          <w:lang w:val="sr-Latn-CS"/>
        </w:rPr>
        <w:t>а</w:t>
      </w:r>
      <w:r w:rsidR="00C808E8" w:rsidRPr="00117EE4">
        <w:rPr>
          <w:szCs w:val="24"/>
          <w:lang w:val="sr-Latn-CS"/>
        </w:rPr>
        <w:t xml:space="preserve"> </w:t>
      </w:r>
      <w:r w:rsidR="005B6F7F">
        <w:rPr>
          <w:szCs w:val="24"/>
          <w:lang w:val="sr-Cyrl-RS"/>
        </w:rPr>
        <w:t xml:space="preserve">најмање и то </w:t>
      </w:r>
      <w:r w:rsidR="00B61EF7">
        <w:rPr>
          <w:szCs w:val="24"/>
          <w:lang w:val="sr-Latn-CS"/>
        </w:rPr>
        <w:t>по</w:t>
      </w:r>
      <w:r w:rsidR="00C808E8" w:rsidRPr="00117EE4">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C808E8" w:rsidRPr="00117EE4">
        <w:rPr>
          <w:szCs w:val="24"/>
          <w:lang w:val="sr-Latn-CS"/>
        </w:rPr>
        <w:t xml:space="preserve"> </w:t>
      </w:r>
      <w:r w:rsidR="005B6F7F">
        <w:rPr>
          <w:szCs w:val="24"/>
          <w:lang w:val="sr-Cyrl-RS"/>
        </w:rPr>
        <w:t>8</w:t>
      </w:r>
      <w:r w:rsidR="00C808E8" w:rsidRPr="00117EE4">
        <w:rPr>
          <w:szCs w:val="24"/>
          <w:lang w:val="sr-Latn-CS"/>
        </w:rPr>
        <w:t>,</w:t>
      </w:r>
      <w:r w:rsidR="005B6F7F">
        <w:rPr>
          <w:szCs w:val="24"/>
          <w:lang w:val="sr-Cyrl-RS"/>
        </w:rPr>
        <w:t>1</w:t>
      </w:r>
      <w:r w:rsidR="00C808E8" w:rsidRPr="00117EE4">
        <w:rPr>
          <w:szCs w:val="24"/>
          <w:lang w:val="sr-Latn-CS"/>
        </w:rPr>
        <w:t xml:space="preserve">%, </w:t>
      </w:r>
      <w:r w:rsidR="00B61EF7">
        <w:rPr>
          <w:szCs w:val="24"/>
          <w:lang w:val="sr-Latn-CS"/>
        </w:rPr>
        <w:t>по</w:t>
      </w:r>
      <w:r w:rsidR="00C808E8" w:rsidRPr="00117EE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117EE4">
        <w:rPr>
          <w:szCs w:val="24"/>
          <w:lang w:val="sr-Latn-CS"/>
        </w:rPr>
        <w:t xml:space="preserve"> </w:t>
      </w:r>
      <w:r w:rsidR="005B6F7F">
        <w:rPr>
          <w:szCs w:val="24"/>
          <w:lang w:val="sr-Cyrl-RS"/>
        </w:rPr>
        <w:t>6</w:t>
      </w:r>
      <w:r w:rsidR="00C808E8" w:rsidRPr="00117EE4">
        <w:rPr>
          <w:szCs w:val="24"/>
          <w:lang w:val="sr-Latn-CS"/>
        </w:rPr>
        <w:t>,</w:t>
      </w:r>
      <w:r w:rsidR="005B6F7F">
        <w:rPr>
          <w:szCs w:val="24"/>
          <w:lang w:val="sr-Cyrl-RS"/>
        </w:rPr>
        <w:t>1</w:t>
      </w:r>
      <w:r w:rsidR="00C808E8" w:rsidRPr="00117EE4">
        <w:rPr>
          <w:szCs w:val="24"/>
          <w:lang w:val="sr-Latn-CS"/>
        </w:rPr>
        <w:t xml:space="preserve">%  </w:t>
      </w:r>
      <w:r w:rsidR="00B61EF7">
        <w:rPr>
          <w:szCs w:val="24"/>
          <w:lang w:val="sr-Latn-CS"/>
        </w:rPr>
        <w:t>и</w:t>
      </w:r>
      <w:r w:rsidR="00C808E8" w:rsidRPr="00117EE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минском</w:t>
      </w:r>
      <w:r w:rsidR="00C808E8" w:rsidRPr="00117EE4">
        <w:rPr>
          <w:szCs w:val="24"/>
          <w:lang w:val="sr-Latn-CS"/>
        </w:rPr>
        <w:t xml:space="preserve"> </w:t>
      </w:r>
      <w:r w:rsidR="00B61EF7">
        <w:rPr>
          <w:szCs w:val="24"/>
          <w:lang w:val="sr-Latn-CS"/>
        </w:rPr>
        <w:t>прир</w:t>
      </w:r>
      <w:r>
        <w:rPr>
          <w:szCs w:val="24"/>
          <w:lang w:val="sr-Latn-CS"/>
        </w:rPr>
        <w:t>а</w:t>
      </w:r>
      <w:r w:rsidR="00B61EF7">
        <w:rPr>
          <w:szCs w:val="24"/>
          <w:lang w:val="sr-Latn-CS"/>
        </w:rPr>
        <w:t>сту</w:t>
      </w:r>
      <w:r w:rsidR="00C808E8" w:rsidRPr="00117EE4">
        <w:rPr>
          <w:szCs w:val="24"/>
          <w:lang w:val="sr-Latn-CS"/>
        </w:rPr>
        <w:t xml:space="preserve"> </w:t>
      </w:r>
      <w:r w:rsidR="00B61EF7">
        <w:rPr>
          <w:szCs w:val="24"/>
          <w:lang w:val="sr-Latn-CS"/>
        </w:rPr>
        <w:t>ј</w:t>
      </w:r>
      <w:r>
        <w:rPr>
          <w:szCs w:val="24"/>
          <w:lang w:val="sr-Latn-CS"/>
        </w:rPr>
        <w:t>е</w:t>
      </w:r>
      <w:r w:rsidR="00C808E8" w:rsidRPr="00117EE4">
        <w:rPr>
          <w:szCs w:val="24"/>
          <w:lang w:val="sr-Latn-CS"/>
        </w:rPr>
        <w:t xml:space="preserve"> </w:t>
      </w:r>
      <w:r w:rsidR="005B6F7F">
        <w:rPr>
          <w:szCs w:val="24"/>
          <w:lang w:val="sr-Cyrl-RS"/>
        </w:rPr>
        <w:t>6</w:t>
      </w:r>
      <w:r w:rsidR="00C808E8" w:rsidRPr="00117EE4">
        <w:rPr>
          <w:szCs w:val="24"/>
          <w:lang w:val="sr-Latn-CS"/>
        </w:rPr>
        <w:t>,</w:t>
      </w:r>
      <w:r w:rsidR="005B6F7F">
        <w:rPr>
          <w:szCs w:val="24"/>
          <w:lang w:val="sr-Cyrl-RS"/>
        </w:rPr>
        <w:t>4</w:t>
      </w:r>
      <w:r w:rsidR="00C808E8" w:rsidRPr="00117EE4">
        <w:rPr>
          <w:szCs w:val="24"/>
          <w:lang w:val="sr-Latn-CS"/>
        </w:rPr>
        <w:t>%.</w:t>
      </w:r>
    </w:p>
    <w:p w:rsidR="00C808E8" w:rsidRPr="00762564" w:rsidRDefault="00C808E8" w:rsidP="00B5350C">
      <w:pPr>
        <w:pStyle w:val="Heading2"/>
        <w:rPr>
          <w:noProof/>
          <w:szCs w:val="24"/>
          <w:lang w:val="sr-Latn-CS"/>
        </w:rPr>
      </w:pPr>
      <w:bookmarkStart w:id="394" w:name="_Toc329146592"/>
      <w:bookmarkStart w:id="395" w:name="_Toc329328330"/>
      <w:bookmarkStart w:id="396" w:name="_Toc410988322"/>
      <w:bookmarkStart w:id="397" w:name="_Toc478456503"/>
      <w:bookmarkStart w:id="398" w:name="_Toc503785459"/>
      <w:bookmarkStart w:id="399" w:name="_Toc503786034"/>
      <w:bookmarkStart w:id="400" w:name="_Toc503786523"/>
      <w:bookmarkStart w:id="401" w:name="_Toc503787394"/>
      <w:bookmarkStart w:id="402" w:name="_Toc535232841"/>
      <w:bookmarkStart w:id="403" w:name="_Toc535233707"/>
      <w:r w:rsidRPr="00762564">
        <w:rPr>
          <w:noProof/>
          <w:szCs w:val="24"/>
          <w:lang w:val="sr-Latn-CS"/>
        </w:rPr>
        <w:t xml:space="preserve">4.5. </w:t>
      </w:r>
      <w:r w:rsidR="00AB5EAB">
        <w:rPr>
          <w:noProof/>
          <w:szCs w:val="24"/>
        </w:rPr>
        <w:t>S</w:t>
      </w:r>
      <w:r w:rsidR="00B61EF7">
        <w:rPr>
          <w:noProof/>
          <w:szCs w:val="24"/>
        </w:rPr>
        <w:t>т</w:t>
      </w:r>
      <w:r w:rsidR="00AB5EAB">
        <w:rPr>
          <w:noProof/>
          <w:szCs w:val="24"/>
        </w:rPr>
        <w:t>a</w:t>
      </w:r>
      <w:r w:rsidR="001019E7">
        <w:rPr>
          <w:noProof/>
          <w:szCs w:val="24"/>
        </w:rPr>
        <w:t>њ</w:t>
      </w:r>
      <w:r w:rsidR="00AB5EAB">
        <w:rPr>
          <w:noProof/>
          <w:szCs w:val="24"/>
        </w:rPr>
        <w:t>e</w:t>
      </w:r>
      <w:r w:rsidRPr="00762564">
        <w:rPr>
          <w:noProof/>
          <w:szCs w:val="24"/>
          <w:lang w:val="sr-Latn-CS"/>
        </w:rPr>
        <w:t xml:space="preserve"> </w:t>
      </w:r>
      <w:r w:rsidR="00B61EF7">
        <w:rPr>
          <w:noProof/>
          <w:szCs w:val="24"/>
          <w:lang w:val="sr-Latn-CS"/>
        </w:rPr>
        <w:t>ш</w:t>
      </w:r>
      <w:r w:rsidR="00B61EF7">
        <w:rPr>
          <w:noProof/>
          <w:szCs w:val="24"/>
        </w:rPr>
        <w:t>ум</w:t>
      </w:r>
      <w:r w:rsidR="00AB5EAB">
        <w:rPr>
          <w:noProof/>
          <w:szCs w:val="24"/>
        </w:rPr>
        <w:t>a</w:t>
      </w:r>
      <w:r w:rsidRPr="00762564">
        <w:rPr>
          <w:noProof/>
          <w:szCs w:val="24"/>
          <w:lang w:val="sr-Latn-CS"/>
        </w:rPr>
        <w:t xml:space="preserve"> </w:t>
      </w:r>
      <w:r w:rsidR="00B61EF7">
        <w:rPr>
          <w:noProof/>
          <w:szCs w:val="24"/>
        </w:rPr>
        <w:t>по</w:t>
      </w:r>
      <w:r w:rsidRPr="00762564">
        <w:rPr>
          <w:noProof/>
          <w:szCs w:val="24"/>
          <w:lang w:val="sr-Latn-CS"/>
        </w:rPr>
        <w:t xml:space="preserve"> </w:t>
      </w:r>
      <w:r w:rsidR="00B61EF7">
        <w:rPr>
          <w:noProof/>
          <w:szCs w:val="24"/>
        </w:rPr>
        <w:t>см</w:t>
      </w:r>
      <w:r w:rsidR="00AB5EAB">
        <w:rPr>
          <w:noProof/>
          <w:szCs w:val="24"/>
        </w:rPr>
        <w:t>e</w:t>
      </w:r>
      <w:r w:rsidR="00B61EF7">
        <w:rPr>
          <w:noProof/>
          <w:szCs w:val="24"/>
        </w:rPr>
        <w:t>си</w:t>
      </w:r>
      <w:bookmarkEnd w:id="394"/>
      <w:bookmarkEnd w:id="395"/>
      <w:bookmarkEnd w:id="396"/>
      <w:bookmarkEnd w:id="397"/>
      <w:bookmarkEnd w:id="398"/>
      <w:bookmarkEnd w:id="399"/>
      <w:bookmarkEnd w:id="400"/>
      <w:bookmarkEnd w:id="401"/>
      <w:bookmarkEnd w:id="402"/>
      <w:bookmarkEnd w:id="403"/>
    </w:p>
    <w:p w:rsidR="001E71BC" w:rsidRDefault="001E71BC" w:rsidP="00B5350C">
      <w:pPr>
        <w:ind w:firstLine="567"/>
        <w:rPr>
          <w:szCs w:val="24"/>
          <w:lang w:val="sr-Latn-CS"/>
        </w:rPr>
      </w:pPr>
    </w:p>
    <w:p w:rsidR="00C808E8" w:rsidRPr="00762564" w:rsidRDefault="00BE010D" w:rsidP="00B5350C">
      <w:pPr>
        <w:ind w:firstLine="567"/>
        <w:rPr>
          <w:szCs w:val="24"/>
          <w:lang w:val="sr-Latn-CS"/>
        </w:rPr>
      </w:pPr>
      <w:r>
        <w:rPr>
          <w:szCs w:val="24"/>
          <w:lang w:val="sr-Latn-CS"/>
        </w:rPr>
        <w:t>У</w:t>
      </w:r>
      <w:r w:rsidR="00C808E8" w:rsidRPr="00762564">
        <w:rPr>
          <w:szCs w:val="24"/>
          <w:lang w:val="sr-Latn-CS"/>
        </w:rPr>
        <w:t xml:space="preserve"> </w:t>
      </w:r>
      <w:r w:rsidR="00B61EF7">
        <w:rPr>
          <w:szCs w:val="24"/>
          <w:lang w:val="sr-Latn-CS"/>
        </w:rPr>
        <w:t>з</w:t>
      </w:r>
      <w:r>
        <w:rPr>
          <w:szCs w:val="24"/>
          <w:lang w:val="sr-Latn-CS"/>
        </w:rPr>
        <w:t>ав</w:t>
      </w:r>
      <w:r w:rsidR="00B61EF7">
        <w:rPr>
          <w:szCs w:val="24"/>
          <w:lang w:val="sr-Latn-CS"/>
        </w:rPr>
        <w:t>исности</w:t>
      </w:r>
      <w:r w:rsidR="00C808E8" w:rsidRPr="00762564">
        <w:rPr>
          <w:szCs w:val="24"/>
          <w:lang w:val="sr-Latn-CS"/>
        </w:rPr>
        <w:t xml:space="preserve"> </w:t>
      </w:r>
      <w:r w:rsidR="00B61EF7">
        <w:rPr>
          <w:szCs w:val="24"/>
          <w:lang w:val="sr-Latn-CS"/>
        </w:rPr>
        <w:t>о</w:t>
      </w:r>
      <w:r>
        <w:rPr>
          <w:szCs w:val="24"/>
          <w:lang w:val="sr-Latn-CS"/>
        </w:rPr>
        <w:t>д</w:t>
      </w:r>
      <w:r w:rsidR="00C808E8" w:rsidRPr="00762564">
        <w:rPr>
          <w:szCs w:val="24"/>
          <w:lang w:val="sr-Latn-CS"/>
        </w:rPr>
        <w:t xml:space="preserve"> </w:t>
      </w:r>
      <w:r>
        <w:rPr>
          <w:szCs w:val="24"/>
          <w:lang w:val="sr-Latn-CS"/>
        </w:rPr>
        <w:t>в</w:t>
      </w:r>
      <w:r w:rsidR="00B61EF7">
        <w:rPr>
          <w:szCs w:val="24"/>
          <w:lang w:val="sr-Latn-CS"/>
        </w:rPr>
        <w:t>исин</w:t>
      </w:r>
      <w:r>
        <w:rPr>
          <w:szCs w:val="24"/>
          <w:lang w:val="sr-Latn-CS"/>
        </w:rPr>
        <w:t>е</w:t>
      </w:r>
      <w:r w:rsidR="00C808E8" w:rsidRPr="00762564">
        <w:rPr>
          <w:szCs w:val="24"/>
          <w:lang w:val="sr-Latn-CS"/>
        </w:rPr>
        <w:t xml:space="preserve"> </w:t>
      </w:r>
      <w:r w:rsidR="00B61EF7">
        <w:rPr>
          <w:szCs w:val="24"/>
          <w:lang w:val="sr-Latn-CS"/>
        </w:rPr>
        <w:t>уч</w:t>
      </w:r>
      <w:r>
        <w:rPr>
          <w:szCs w:val="24"/>
          <w:lang w:val="sr-Latn-CS"/>
        </w:rPr>
        <w:t>е</w:t>
      </w:r>
      <w:r w:rsidR="00B61EF7">
        <w:rPr>
          <w:szCs w:val="24"/>
          <w:lang w:val="sr-Latn-CS"/>
        </w:rPr>
        <w:t>шћ</w:t>
      </w:r>
      <w:r>
        <w:rPr>
          <w:szCs w:val="24"/>
          <w:lang w:val="sr-Latn-CS"/>
        </w:rPr>
        <w:t>а</w:t>
      </w:r>
      <w:r w:rsidR="00C808E8" w:rsidRPr="00762564">
        <w:rPr>
          <w:szCs w:val="24"/>
          <w:lang w:val="sr-Latn-CS"/>
        </w:rPr>
        <w:t xml:space="preserve"> </w:t>
      </w:r>
      <w:r w:rsidR="00B61EF7">
        <w:rPr>
          <w:szCs w:val="24"/>
          <w:lang w:val="sr-Latn-CS"/>
        </w:rPr>
        <w:t>пој</w:t>
      </w:r>
      <w:r>
        <w:rPr>
          <w:szCs w:val="24"/>
          <w:lang w:val="sr-Latn-CS"/>
        </w:rPr>
        <w:t>ед</w:t>
      </w:r>
      <w:r w:rsidR="00B61EF7">
        <w:rPr>
          <w:szCs w:val="24"/>
          <w:lang w:val="sr-Latn-CS"/>
        </w:rPr>
        <w:t>иних</w:t>
      </w:r>
      <w:r w:rsidR="00C808E8" w:rsidRPr="00762564">
        <w:rPr>
          <w:szCs w:val="24"/>
          <w:lang w:val="sr-Latn-CS"/>
        </w:rPr>
        <w:t xml:space="preserve"> </w:t>
      </w:r>
      <w:r>
        <w:rPr>
          <w:szCs w:val="24"/>
          <w:lang w:val="sr-Latn-CS"/>
        </w:rPr>
        <w:t>в</w:t>
      </w:r>
      <w:r w:rsidR="00B61EF7">
        <w:rPr>
          <w:szCs w:val="24"/>
          <w:lang w:val="sr-Latn-CS"/>
        </w:rPr>
        <w:t>рст</w:t>
      </w:r>
      <w:r>
        <w:rPr>
          <w:szCs w:val="24"/>
          <w:lang w:val="sr-Latn-CS"/>
        </w:rPr>
        <w:t>а</w:t>
      </w:r>
      <w:r w:rsidR="00C808E8" w:rsidRPr="00762564">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C808E8" w:rsidRPr="00762564">
        <w:rPr>
          <w:szCs w:val="24"/>
          <w:lang w:val="sr-Latn-CS"/>
        </w:rPr>
        <w:t xml:space="preserve"> </w:t>
      </w:r>
      <w:r w:rsidR="00B61EF7">
        <w:rPr>
          <w:szCs w:val="24"/>
          <w:lang w:val="sr-Latn-CS"/>
        </w:rPr>
        <w:t>у</w:t>
      </w:r>
      <w:r w:rsidR="00C808E8" w:rsidRPr="00762564">
        <w:rPr>
          <w:szCs w:val="24"/>
          <w:lang w:val="sr-Latn-CS"/>
        </w:rPr>
        <w:t xml:space="preserve"> </w:t>
      </w:r>
      <w:r w:rsidR="00B61EF7">
        <w:rPr>
          <w:szCs w:val="24"/>
          <w:lang w:val="sr-Latn-CS"/>
        </w:rPr>
        <w:t>см</w:t>
      </w:r>
      <w:r>
        <w:rPr>
          <w:szCs w:val="24"/>
          <w:lang w:val="sr-Latn-CS"/>
        </w:rPr>
        <w:t>е</w:t>
      </w:r>
      <w:r w:rsidR="00B61EF7">
        <w:rPr>
          <w:szCs w:val="24"/>
          <w:lang w:val="sr-Latn-CS"/>
        </w:rPr>
        <w:t>си</w:t>
      </w:r>
      <w:r w:rsidR="00C808E8" w:rsidRPr="00762564">
        <w:rPr>
          <w:szCs w:val="24"/>
          <w:lang w:val="sr-Latn-CS"/>
        </w:rPr>
        <w:t xml:space="preserve">, </w:t>
      </w:r>
      <w:r w:rsidR="00B61EF7">
        <w:rPr>
          <w:szCs w:val="24"/>
          <w:lang w:val="sr-Latn-CS"/>
        </w:rPr>
        <w:t>с</w:t>
      </w:r>
      <w:r>
        <w:rPr>
          <w:szCs w:val="24"/>
          <w:lang w:val="sr-Latn-CS"/>
        </w:rPr>
        <w:t>ве</w:t>
      </w:r>
      <w:r w:rsidR="00C808E8" w:rsidRPr="0076256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C808E8" w:rsidRPr="00762564">
        <w:rPr>
          <w:szCs w:val="24"/>
          <w:lang w:val="sr-Latn-CS"/>
        </w:rPr>
        <w:t xml:space="preserve"> </w:t>
      </w:r>
      <w:r w:rsidR="00B61EF7">
        <w:rPr>
          <w:szCs w:val="24"/>
          <w:lang w:val="sr-Latn-CS"/>
        </w:rPr>
        <w:t>су</w:t>
      </w:r>
      <w:r w:rsidR="00C808E8" w:rsidRPr="00762564">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рст</w:t>
      </w:r>
      <w:r>
        <w:rPr>
          <w:szCs w:val="24"/>
          <w:lang w:val="sr-Latn-CS"/>
        </w:rPr>
        <w:t>а</w:t>
      </w:r>
      <w:r w:rsidR="00B61EF7">
        <w:rPr>
          <w:szCs w:val="24"/>
          <w:lang w:val="sr-Latn-CS"/>
        </w:rPr>
        <w:t>н</w:t>
      </w:r>
      <w:r>
        <w:rPr>
          <w:szCs w:val="24"/>
          <w:lang w:val="sr-Latn-CS"/>
        </w:rPr>
        <w:t>е</w:t>
      </w:r>
      <w:r w:rsidR="00C808E8" w:rsidRPr="00762564">
        <w:rPr>
          <w:szCs w:val="24"/>
          <w:lang w:val="sr-Latn-CS"/>
        </w:rPr>
        <w:t xml:space="preserve"> </w:t>
      </w:r>
      <w:r w:rsidR="00B61EF7">
        <w:rPr>
          <w:szCs w:val="24"/>
          <w:lang w:val="sr-Latn-CS"/>
        </w:rPr>
        <w:t>н</w:t>
      </w:r>
      <w:r>
        <w:rPr>
          <w:szCs w:val="24"/>
          <w:lang w:val="sr-Latn-CS"/>
        </w:rPr>
        <w:t>а</w:t>
      </w:r>
      <w:r w:rsidR="00C808E8" w:rsidRPr="00762564">
        <w:rPr>
          <w:szCs w:val="24"/>
          <w:lang w:val="sr-Latn-CS"/>
        </w:rPr>
        <w:t xml:space="preserve"> </w:t>
      </w:r>
      <w:r w:rsidR="00B61EF7">
        <w:rPr>
          <w:szCs w:val="24"/>
          <w:lang w:val="sr-Latn-CS"/>
        </w:rPr>
        <w:t>чист</w:t>
      </w:r>
      <w:r>
        <w:rPr>
          <w:szCs w:val="24"/>
          <w:lang w:val="sr-Latn-CS"/>
        </w:rPr>
        <w:t>е</w:t>
      </w:r>
      <w:r w:rsidR="00C808E8" w:rsidRPr="00762564">
        <w:rPr>
          <w:szCs w:val="24"/>
          <w:lang w:val="sr-Latn-CS"/>
        </w:rPr>
        <w:t xml:space="preserve"> </w:t>
      </w:r>
      <w:r w:rsidR="00B61EF7">
        <w:rPr>
          <w:szCs w:val="24"/>
          <w:lang w:val="sr-Latn-CS"/>
        </w:rPr>
        <w:t>и</w:t>
      </w:r>
      <w:r w:rsidR="00C808E8" w:rsidRPr="00762564">
        <w:rPr>
          <w:szCs w:val="24"/>
          <w:lang w:val="sr-Latn-CS"/>
        </w:rPr>
        <w:t xml:space="preserve"> </w:t>
      </w:r>
      <w:r w:rsidR="00B61EF7">
        <w:rPr>
          <w:szCs w:val="24"/>
          <w:lang w:val="sr-Latn-CS"/>
        </w:rPr>
        <w:t>м</w:t>
      </w:r>
      <w:r>
        <w:rPr>
          <w:szCs w:val="24"/>
          <w:lang w:val="sr-Latn-CS"/>
        </w:rPr>
        <w:t>е</w:t>
      </w:r>
      <w:r w:rsidR="00B61EF7">
        <w:rPr>
          <w:szCs w:val="24"/>
          <w:lang w:val="sr-Latn-CS"/>
        </w:rPr>
        <w:t>шо</w:t>
      </w:r>
      <w:r>
        <w:rPr>
          <w:szCs w:val="24"/>
          <w:lang w:val="sr-Latn-CS"/>
        </w:rPr>
        <w:t>в</w:t>
      </w:r>
      <w:r w:rsidR="00B61EF7">
        <w:rPr>
          <w:szCs w:val="24"/>
          <w:lang w:val="sr-Latn-CS"/>
        </w:rPr>
        <w:t>ит</w:t>
      </w:r>
      <w:r>
        <w:rPr>
          <w:szCs w:val="24"/>
          <w:lang w:val="sr-Latn-CS"/>
        </w:rPr>
        <w:t>е</w:t>
      </w:r>
      <w:r w:rsidR="00C808E8" w:rsidRPr="00762564">
        <w:rPr>
          <w:szCs w:val="24"/>
          <w:lang w:val="sr-Latn-CS"/>
        </w:rPr>
        <w:t xml:space="preserve">. </w:t>
      </w:r>
      <w:r>
        <w:rPr>
          <w:szCs w:val="24"/>
          <w:lang w:val="sr-Latn-CS"/>
        </w:rPr>
        <w:t>С</w:t>
      </w:r>
      <w:r w:rsidR="00B61EF7">
        <w:rPr>
          <w:szCs w:val="24"/>
          <w:lang w:val="sr-Latn-CS"/>
        </w:rPr>
        <w:t>т</w:t>
      </w:r>
      <w:r>
        <w:rPr>
          <w:szCs w:val="24"/>
          <w:lang w:val="sr-Latn-CS"/>
        </w:rPr>
        <w:t>а</w:t>
      </w:r>
      <w:r w:rsidR="001019E7">
        <w:rPr>
          <w:szCs w:val="24"/>
          <w:lang w:val="sr-Latn-CS"/>
        </w:rPr>
        <w:t>њ</w:t>
      </w:r>
      <w:r>
        <w:rPr>
          <w:szCs w:val="24"/>
          <w:lang w:val="sr-Latn-CS"/>
        </w:rPr>
        <w:t>е</w:t>
      </w:r>
      <w:r w:rsidR="00C808E8" w:rsidRPr="0076256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sidR="00B61EF7">
        <w:rPr>
          <w:szCs w:val="24"/>
          <w:lang w:val="sr-Latn-CS"/>
        </w:rPr>
        <w:t>см</w:t>
      </w:r>
      <w:r>
        <w:rPr>
          <w:szCs w:val="24"/>
          <w:lang w:val="sr-Latn-CS"/>
        </w:rPr>
        <w:t>е</w:t>
      </w:r>
      <w:r w:rsidR="00B61EF7">
        <w:rPr>
          <w:szCs w:val="24"/>
          <w:lang w:val="sr-Latn-CS"/>
        </w:rPr>
        <w:t>си</w:t>
      </w:r>
      <w:r w:rsidR="00C808E8" w:rsidRPr="00762564">
        <w:rPr>
          <w:szCs w:val="24"/>
          <w:lang w:val="sr-Latn-CS"/>
        </w:rPr>
        <w:t xml:space="preserve"> </w:t>
      </w:r>
      <w:r w:rsidR="00B61EF7">
        <w:rPr>
          <w:szCs w:val="24"/>
          <w:lang w:val="sr-Latn-CS"/>
        </w:rPr>
        <w:t>у</w:t>
      </w:r>
      <w:r w:rsidR="00C808E8" w:rsidRPr="00762564">
        <w:rPr>
          <w:szCs w:val="24"/>
          <w:lang w:val="sr-Latn-CS"/>
        </w:rPr>
        <w:t xml:space="preserve"> </w:t>
      </w:r>
      <w:r w:rsidR="00B61EF7">
        <w:rPr>
          <w:szCs w:val="24"/>
          <w:lang w:val="sr-Latn-CS"/>
        </w:rPr>
        <w:t>ок</w:t>
      </w:r>
      <w:r>
        <w:rPr>
          <w:szCs w:val="24"/>
          <w:lang w:val="sr-Latn-CS"/>
        </w:rPr>
        <w:t>в</w:t>
      </w:r>
      <w:r w:rsidR="00B61EF7">
        <w:rPr>
          <w:szCs w:val="24"/>
          <w:lang w:val="sr-Latn-CS"/>
        </w:rPr>
        <w:t>иру</w:t>
      </w:r>
      <w:r w:rsidR="00C808E8" w:rsidRPr="00762564">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нск</w:t>
      </w:r>
      <w:r>
        <w:rPr>
          <w:szCs w:val="24"/>
          <w:lang w:val="sr-Latn-CS"/>
        </w:rPr>
        <w:t>е</w:t>
      </w:r>
      <w:r w:rsidR="00C808E8" w:rsidRPr="00762564">
        <w:rPr>
          <w:szCs w:val="24"/>
          <w:lang w:val="sr-Latn-CS"/>
        </w:rPr>
        <w:t xml:space="preserve"> </w:t>
      </w:r>
      <w:r w:rsidR="00B61EF7">
        <w:rPr>
          <w:szCs w:val="24"/>
          <w:lang w:val="sr-Latn-CS"/>
        </w:rPr>
        <w:t>ц</w:t>
      </w:r>
      <w:r>
        <w:rPr>
          <w:szCs w:val="24"/>
          <w:lang w:val="sr-Latn-CS"/>
        </w:rPr>
        <w:t>е</w:t>
      </w:r>
      <w:r w:rsidR="00B61EF7">
        <w:rPr>
          <w:szCs w:val="24"/>
          <w:lang w:val="sr-Latn-CS"/>
        </w:rPr>
        <w:t>лин</w:t>
      </w:r>
      <w:r>
        <w:rPr>
          <w:szCs w:val="24"/>
          <w:lang w:val="sr-Latn-CS"/>
        </w:rPr>
        <w:t>е</w:t>
      </w:r>
      <w:r w:rsidR="00C808E8" w:rsidRPr="00762564">
        <w:rPr>
          <w:szCs w:val="24"/>
          <w:lang w:val="sr-Latn-CS"/>
        </w:rPr>
        <w:t xml:space="preserve"> </w:t>
      </w:r>
      <w:r w:rsidR="00B61EF7">
        <w:rPr>
          <w:szCs w:val="24"/>
          <w:lang w:val="sr-Latn-CS"/>
        </w:rPr>
        <w:t>ј</w:t>
      </w:r>
      <w:r>
        <w:rPr>
          <w:szCs w:val="24"/>
          <w:lang w:val="sr-Latn-CS"/>
        </w:rPr>
        <w:t>е</w:t>
      </w:r>
      <w:r w:rsidR="00C808E8" w:rsidRPr="00762564">
        <w:rPr>
          <w:szCs w:val="24"/>
          <w:lang w:val="sr-Latn-CS"/>
        </w:rPr>
        <w:t xml:space="preserve"> </w:t>
      </w:r>
      <w:r>
        <w:rPr>
          <w:szCs w:val="24"/>
          <w:lang w:val="sr-Latn-CS"/>
        </w:rPr>
        <w:t>да</w:t>
      </w:r>
      <w:r w:rsidR="00B61EF7">
        <w:rPr>
          <w:szCs w:val="24"/>
          <w:lang w:val="sr-Latn-CS"/>
        </w:rPr>
        <w:t>то</w:t>
      </w:r>
      <w:r w:rsidR="00C808E8" w:rsidRPr="00762564">
        <w:rPr>
          <w:szCs w:val="24"/>
          <w:lang w:val="sr-Latn-CS"/>
        </w:rPr>
        <w:t xml:space="preserve"> </w:t>
      </w:r>
      <w:r w:rsidR="00B61EF7">
        <w:rPr>
          <w:szCs w:val="24"/>
          <w:lang w:val="sr-Latn-CS"/>
        </w:rPr>
        <w:t>у</w:t>
      </w:r>
      <w:r w:rsidR="00C808E8" w:rsidRPr="00762564">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762564">
        <w:rPr>
          <w:szCs w:val="24"/>
          <w:lang w:val="sr-Latn-CS"/>
        </w:rPr>
        <w:t xml:space="preserve">  4.5.-1.</w:t>
      </w:r>
    </w:p>
    <w:tbl>
      <w:tblPr>
        <w:tblW w:w="10314" w:type="dxa"/>
        <w:tblCellMar>
          <w:left w:w="70" w:type="dxa"/>
          <w:right w:w="70" w:type="dxa"/>
        </w:tblCellMar>
        <w:tblLook w:val="04A0" w:firstRow="1" w:lastRow="0" w:firstColumn="1" w:lastColumn="0" w:noHBand="0" w:noVBand="1"/>
      </w:tblPr>
      <w:tblGrid>
        <w:gridCol w:w="2200"/>
        <w:gridCol w:w="1021"/>
        <w:gridCol w:w="719"/>
        <w:gridCol w:w="1199"/>
        <w:gridCol w:w="734"/>
        <w:gridCol w:w="787"/>
        <w:gridCol w:w="951"/>
        <w:gridCol w:w="786"/>
        <w:gridCol w:w="843"/>
        <w:gridCol w:w="1074"/>
      </w:tblGrid>
      <w:tr w:rsidR="00762564" w:rsidRPr="00762564" w:rsidTr="00B5350C">
        <w:trPr>
          <w:cantSplit/>
          <w:trHeight w:val="315"/>
          <w:tblHeader/>
        </w:trPr>
        <w:tc>
          <w:tcPr>
            <w:tcW w:w="10314" w:type="dxa"/>
            <w:gridSpan w:val="10"/>
            <w:tcBorders>
              <w:bottom w:val="single" w:sz="4" w:space="0" w:color="000000"/>
            </w:tcBorders>
            <w:shd w:val="clear" w:color="auto" w:fill="auto"/>
            <w:noWrap/>
            <w:vAlign w:val="center"/>
          </w:tcPr>
          <w:p w:rsidR="00C808E8" w:rsidRPr="008311E6" w:rsidRDefault="00BE010D" w:rsidP="00B5350C">
            <w:pPr>
              <w:jc w:val="left"/>
              <w:rPr>
                <w:b/>
                <w:bCs/>
                <w:szCs w:val="22"/>
                <w:lang w:eastAsia="sr-Latn-CS"/>
              </w:rPr>
            </w:pPr>
            <w:r>
              <w:rPr>
                <w:sz w:val="22"/>
                <w:szCs w:val="22"/>
                <w:lang w:val="sr-Latn-CS"/>
              </w:rPr>
              <w:t>Табе</w:t>
            </w:r>
            <w:r w:rsidR="00B61EF7">
              <w:rPr>
                <w:sz w:val="22"/>
                <w:szCs w:val="22"/>
                <w:lang w:val="sr-Latn-CS"/>
              </w:rPr>
              <w:t>л</w:t>
            </w:r>
            <w:r>
              <w:rPr>
                <w:sz w:val="22"/>
                <w:szCs w:val="22"/>
                <w:lang w:val="sr-Latn-CS"/>
              </w:rPr>
              <w:t>а</w:t>
            </w:r>
            <w:r w:rsidR="00C808E8" w:rsidRPr="008311E6">
              <w:rPr>
                <w:sz w:val="22"/>
                <w:szCs w:val="22"/>
                <w:lang w:val="sr-Latn-CS"/>
              </w:rPr>
              <w:t xml:space="preserve"> 4.5.-1. - </w:t>
            </w:r>
            <w:r>
              <w:rPr>
                <w:sz w:val="22"/>
                <w:szCs w:val="22"/>
                <w:lang w:val="sr-Latn-CS"/>
              </w:rPr>
              <w:t>С</w:t>
            </w:r>
            <w:r w:rsidR="00B61EF7">
              <w:rPr>
                <w:sz w:val="22"/>
                <w:szCs w:val="22"/>
                <w:lang w:val="sr-Latn-CS"/>
              </w:rPr>
              <w:t>т</w:t>
            </w:r>
            <w:r>
              <w:rPr>
                <w:sz w:val="22"/>
                <w:szCs w:val="22"/>
                <w:lang w:val="sr-Latn-CS"/>
              </w:rPr>
              <w:t>а</w:t>
            </w:r>
            <w:r w:rsidR="001019E7">
              <w:rPr>
                <w:sz w:val="22"/>
                <w:szCs w:val="22"/>
                <w:lang w:val="sr-Latn-CS"/>
              </w:rPr>
              <w:t>њ</w:t>
            </w:r>
            <w:r>
              <w:rPr>
                <w:sz w:val="22"/>
                <w:szCs w:val="22"/>
                <w:lang w:val="sr-Latn-CS"/>
              </w:rPr>
              <w:t>е</w:t>
            </w:r>
            <w:r w:rsidR="00C808E8" w:rsidRPr="008311E6">
              <w:rPr>
                <w:sz w:val="22"/>
                <w:szCs w:val="22"/>
                <w:lang w:val="sr-Latn-CS"/>
              </w:rPr>
              <w:t xml:space="preserve"> </w:t>
            </w:r>
            <w:r w:rsidR="00B61EF7">
              <w:rPr>
                <w:sz w:val="22"/>
                <w:szCs w:val="22"/>
                <w:lang w:val="sr-Latn-CS"/>
              </w:rPr>
              <w:t>шум</w:t>
            </w:r>
            <w:r>
              <w:rPr>
                <w:sz w:val="22"/>
                <w:szCs w:val="22"/>
                <w:lang w:val="sr-Latn-CS"/>
              </w:rPr>
              <w:t>а</w:t>
            </w:r>
            <w:r w:rsidR="00C808E8" w:rsidRPr="008311E6">
              <w:rPr>
                <w:sz w:val="22"/>
                <w:szCs w:val="22"/>
                <w:lang w:val="sr-Latn-CS"/>
              </w:rPr>
              <w:t xml:space="preserve"> </w:t>
            </w:r>
            <w:r w:rsidR="00B61EF7">
              <w:rPr>
                <w:sz w:val="22"/>
                <w:szCs w:val="22"/>
                <w:lang w:val="sr-Latn-CS"/>
              </w:rPr>
              <w:t>по</w:t>
            </w:r>
            <w:r w:rsidR="00C808E8" w:rsidRPr="008311E6">
              <w:rPr>
                <w:sz w:val="22"/>
                <w:szCs w:val="22"/>
                <w:lang w:val="sr-Latn-CS"/>
              </w:rPr>
              <w:t xml:space="preserve"> </w:t>
            </w:r>
            <w:r w:rsidR="00B61EF7">
              <w:rPr>
                <w:sz w:val="22"/>
                <w:szCs w:val="22"/>
                <w:lang w:val="sr-Latn-CS"/>
              </w:rPr>
              <w:t>см</w:t>
            </w:r>
            <w:r>
              <w:rPr>
                <w:sz w:val="22"/>
                <w:szCs w:val="22"/>
                <w:lang w:val="sr-Latn-CS"/>
              </w:rPr>
              <w:t>е</w:t>
            </w:r>
            <w:r w:rsidR="00B61EF7">
              <w:rPr>
                <w:sz w:val="22"/>
                <w:szCs w:val="22"/>
                <w:lang w:val="sr-Latn-CS"/>
              </w:rPr>
              <w:t>си</w:t>
            </w:r>
          </w:p>
        </w:tc>
      </w:tr>
      <w:tr w:rsidR="00762564" w:rsidRPr="00762564" w:rsidTr="00CC1EFE">
        <w:trPr>
          <w:cantSplit/>
          <w:trHeight w:val="315"/>
          <w:tblHeader/>
        </w:trPr>
        <w:tc>
          <w:tcPr>
            <w:tcW w:w="220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C808E8" w:rsidRPr="008311E6" w:rsidRDefault="00BE010D" w:rsidP="00B5350C">
            <w:pPr>
              <w:jc w:val="center"/>
              <w:rPr>
                <w:b/>
                <w:bCs/>
                <w:szCs w:val="22"/>
                <w:lang w:eastAsia="sr-Latn-CS"/>
              </w:rPr>
            </w:pPr>
            <w:r>
              <w:rPr>
                <w:b/>
                <w:bCs/>
                <w:sz w:val="22"/>
                <w:szCs w:val="22"/>
                <w:lang w:eastAsia="sr-Latn-CS"/>
              </w:rPr>
              <w:t>Га</w:t>
            </w:r>
            <w:r w:rsidR="00B61EF7">
              <w:rPr>
                <w:b/>
                <w:bCs/>
                <w:sz w:val="22"/>
                <w:szCs w:val="22"/>
                <w:lang w:eastAsia="sr-Latn-CS"/>
              </w:rPr>
              <w:t>з</w:t>
            </w:r>
            <w:r>
              <w:rPr>
                <w:b/>
                <w:bCs/>
                <w:sz w:val="22"/>
                <w:szCs w:val="22"/>
                <w:lang w:eastAsia="sr-Latn-CS"/>
              </w:rPr>
              <w:t>д</w:t>
            </w:r>
            <w:r w:rsidR="00B61EF7">
              <w:rPr>
                <w:b/>
                <w:bCs/>
                <w:sz w:val="22"/>
                <w:szCs w:val="22"/>
                <w:lang w:eastAsia="sr-Latn-CS"/>
              </w:rPr>
              <w:t>инск</w:t>
            </w:r>
            <w:r>
              <w:rPr>
                <w:b/>
                <w:bCs/>
                <w:sz w:val="22"/>
                <w:szCs w:val="22"/>
                <w:lang w:eastAsia="sr-Latn-CS"/>
              </w:rPr>
              <w:t>а</w:t>
            </w:r>
            <w:r w:rsidR="00C808E8" w:rsidRPr="008311E6">
              <w:rPr>
                <w:b/>
                <w:bCs/>
                <w:sz w:val="22"/>
                <w:szCs w:val="22"/>
                <w:lang w:eastAsia="sr-Latn-CS"/>
              </w:rPr>
              <w:t xml:space="preserve"> </w:t>
            </w:r>
            <w:r w:rsidR="00B61EF7">
              <w:rPr>
                <w:b/>
                <w:bCs/>
                <w:sz w:val="22"/>
                <w:szCs w:val="22"/>
                <w:lang w:eastAsia="sr-Latn-CS"/>
              </w:rPr>
              <w:t>кл</w:t>
            </w:r>
            <w:r>
              <w:rPr>
                <w:b/>
                <w:bCs/>
                <w:sz w:val="22"/>
                <w:szCs w:val="22"/>
                <w:lang w:eastAsia="sr-Latn-CS"/>
              </w:rPr>
              <w:t>а</w:t>
            </w:r>
            <w:r w:rsidR="00B61EF7">
              <w:rPr>
                <w:b/>
                <w:bCs/>
                <w:sz w:val="22"/>
                <w:szCs w:val="22"/>
                <w:lang w:eastAsia="sr-Latn-CS"/>
              </w:rPr>
              <w:t>с</w:t>
            </w:r>
            <w:r>
              <w:rPr>
                <w:b/>
                <w:bCs/>
                <w:sz w:val="22"/>
                <w:szCs w:val="22"/>
                <w:lang w:eastAsia="sr-Latn-CS"/>
              </w:rPr>
              <w:t>а</w:t>
            </w:r>
          </w:p>
        </w:tc>
        <w:tc>
          <w:tcPr>
            <w:tcW w:w="1740"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808E8" w:rsidRPr="008311E6" w:rsidRDefault="00BE010D" w:rsidP="00B5350C">
            <w:pPr>
              <w:jc w:val="center"/>
              <w:rPr>
                <w:b/>
                <w:bCs/>
                <w:szCs w:val="22"/>
                <w:lang w:eastAsia="sr-Latn-CS"/>
              </w:rPr>
            </w:pPr>
            <w:r>
              <w:rPr>
                <w:b/>
                <w:bCs/>
                <w:sz w:val="22"/>
                <w:szCs w:val="22"/>
                <w:lang w:eastAsia="sr-Latn-CS"/>
              </w:rPr>
              <w:t>П</w:t>
            </w:r>
            <w:r w:rsidR="00B61EF7">
              <w:rPr>
                <w:b/>
                <w:bCs/>
                <w:sz w:val="22"/>
                <w:szCs w:val="22"/>
                <w:lang w:eastAsia="sr-Latn-CS"/>
              </w:rPr>
              <w:t>о</w:t>
            </w:r>
            <w:r>
              <w:rPr>
                <w:b/>
                <w:bCs/>
                <w:sz w:val="22"/>
                <w:szCs w:val="22"/>
                <w:lang w:eastAsia="sr-Latn-CS"/>
              </w:rPr>
              <w:t>в</w:t>
            </w:r>
            <w:r w:rsidR="00B61EF7">
              <w:rPr>
                <w:b/>
                <w:bCs/>
                <w:sz w:val="22"/>
                <w:szCs w:val="22"/>
                <w:lang w:eastAsia="sr-Latn-CS"/>
              </w:rPr>
              <w:t>ршин</w:t>
            </w:r>
            <w:r>
              <w:rPr>
                <w:b/>
                <w:bCs/>
                <w:sz w:val="22"/>
                <w:szCs w:val="22"/>
                <w:lang w:eastAsia="sr-Latn-CS"/>
              </w:rPr>
              <w:t>а</w:t>
            </w:r>
          </w:p>
        </w:tc>
        <w:tc>
          <w:tcPr>
            <w:tcW w:w="2720"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808E8" w:rsidRPr="008311E6" w:rsidRDefault="00BE010D" w:rsidP="00B5350C">
            <w:pPr>
              <w:jc w:val="center"/>
              <w:rPr>
                <w:b/>
                <w:bCs/>
                <w:szCs w:val="22"/>
                <w:lang w:eastAsia="sr-Latn-CS"/>
              </w:rPr>
            </w:pPr>
            <w:r>
              <w:rPr>
                <w:b/>
                <w:bCs/>
                <w:sz w:val="22"/>
                <w:szCs w:val="22"/>
                <w:lang w:eastAsia="sr-Latn-CS"/>
              </w:rPr>
              <w:t>За</w:t>
            </w:r>
            <w:r w:rsidR="00B61EF7">
              <w:rPr>
                <w:b/>
                <w:bCs/>
                <w:sz w:val="22"/>
                <w:szCs w:val="22"/>
                <w:lang w:eastAsia="sr-Latn-CS"/>
              </w:rPr>
              <w:t>пр</w:t>
            </w:r>
            <w:r>
              <w:rPr>
                <w:b/>
                <w:bCs/>
                <w:sz w:val="22"/>
                <w:szCs w:val="22"/>
                <w:lang w:eastAsia="sr-Latn-CS"/>
              </w:rPr>
              <w:t>е</w:t>
            </w:r>
            <w:r w:rsidR="00B61EF7">
              <w:rPr>
                <w:b/>
                <w:bCs/>
                <w:sz w:val="22"/>
                <w:szCs w:val="22"/>
                <w:lang w:eastAsia="sr-Latn-CS"/>
              </w:rPr>
              <w:t>мин</w:t>
            </w:r>
            <w:r>
              <w:rPr>
                <w:b/>
                <w:bCs/>
                <w:sz w:val="22"/>
                <w:szCs w:val="22"/>
                <w:lang w:eastAsia="sr-Latn-CS"/>
              </w:rPr>
              <w:t>а</w:t>
            </w:r>
          </w:p>
        </w:tc>
        <w:tc>
          <w:tcPr>
            <w:tcW w:w="2580"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808E8" w:rsidRPr="008311E6" w:rsidRDefault="00BE010D" w:rsidP="00B5350C">
            <w:pPr>
              <w:jc w:val="center"/>
              <w:rPr>
                <w:b/>
                <w:bCs/>
                <w:szCs w:val="22"/>
                <w:lang w:eastAsia="sr-Latn-CS"/>
              </w:rPr>
            </w:pPr>
            <w:r>
              <w:rPr>
                <w:b/>
                <w:bCs/>
                <w:sz w:val="22"/>
                <w:szCs w:val="22"/>
                <w:lang w:eastAsia="sr-Latn-CS"/>
              </w:rPr>
              <w:t>За</w:t>
            </w:r>
            <w:r w:rsidR="00B61EF7">
              <w:rPr>
                <w:b/>
                <w:bCs/>
                <w:sz w:val="22"/>
                <w:szCs w:val="22"/>
                <w:lang w:eastAsia="sr-Latn-CS"/>
              </w:rPr>
              <w:t>пр</w:t>
            </w:r>
            <w:r>
              <w:rPr>
                <w:b/>
                <w:bCs/>
                <w:sz w:val="22"/>
                <w:szCs w:val="22"/>
                <w:lang w:eastAsia="sr-Latn-CS"/>
              </w:rPr>
              <w:t>е</w:t>
            </w:r>
            <w:r w:rsidR="00B61EF7">
              <w:rPr>
                <w:b/>
                <w:bCs/>
                <w:sz w:val="22"/>
                <w:szCs w:val="22"/>
                <w:lang w:eastAsia="sr-Latn-CS"/>
              </w:rPr>
              <w:t>мински</w:t>
            </w:r>
            <w:r w:rsidR="00C808E8" w:rsidRPr="008311E6">
              <w:rPr>
                <w:b/>
                <w:bCs/>
                <w:sz w:val="22"/>
                <w:szCs w:val="22"/>
                <w:lang w:eastAsia="sr-Latn-CS"/>
              </w:rPr>
              <w:t xml:space="preserve"> </w:t>
            </w:r>
            <w:r w:rsidR="00B61EF7">
              <w:rPr>
                <w:b/>
                <w:bCs/>
                <w:sz w:val="22"/>
                <w:szCs w:val="22"/>
                <w:lang w:eastAsia="sr-Latn-CS"/>
              </w:rPr>
              <w:t>прир</w:t>
            </w:r>
            <w:r>
              <w:rPr>
                <w:b/>
                <w:bCs/>
                <w:sz w:val="22"/>
                <w:szCs w:val="22"/>
                <w:lang w:eastAsia="sr-Latn-CS"/>
              </w:rPr>
              <w:t>а</w:t>
            </w:r>
            <w:r w:rsidR="00B61EF7">
              <w:rPr>
                <w:b/>
                <w:bCs/>
                <w:sz w:val="22"/>
                <w:szCs w:val="22"/>
                <w:lang w:eastAsia="sr-Latn-CS"/>
              </w:rPr>
              <w:t>ст</w:t>
            </w:r>
          </w:p>
        </w:tc>
        <w:tc>
          <w:tcPr>
            <w:tcW w:w="107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C808E8" w:rsidRPr="008311E6" w:rsidRDefault="00467E44" w:rsidP="00B5350C">
            <w:pPr>
              <w:jc w:val="center"/>
              <w:rPr>
                <w:b/>
                <w:bCs/>
                <w:szCs w:val="22"/>
                <w:lang w:eastAsia="sr-Latn-CS"/>
              </w:rPr>
            </w:pPr>
            <w:r>
              <w:rPr>
                <w:b/>
                <w:bCs/>
                <w:sz w:val="22"/>
                <w:szCs w:val="22"/>
                <w:lang w:eastAsia="sr-Latn-CS"/>
              </w:rPr>
              <w:t>Iv / V *100</w:t>
            </w:r>
          </w:p>
        </w:tc>
      </w:tr>
      <w:tr w:rsidR="00762564" w:rsidRPr="00762564" w:rsidTr="002E637A">
        <w:trPr>
          <w:cantSplit/>
          <w:trHeight w:val="350"/>
          <w:tblHeader/>
        </w:trPr>
        <w:tc>
          <w:tcPr>
            <w:tcW w:w="220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808E8" w:rsidRPr="008311E6" w:rsidRDefault="00C808E8" w:rsidP="00B5350C">
            <w:pPr>
              <w:rPr>
                <w:b/>
                <w:bCs/>
                <w:szCs w:val="22"/>
                <w:lang w:eastAsia="sr-Latn-CS"/>
              </w:rPr>
            </w:pPr>
          </w:p>
        </w:tc>
        <w:tc>
          <w:tcPr>
            <w:tcW w:w="1021"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B61EF7" w:rsidP="00B5350C">
            <w:pPr>
              <w:jc w:val="center"/>
              <w:rPr>
                <w:b/>
                <w:bCs/>
                <w:szCs w:val="22"/>
                <w:lang w:eastAsia="sr-Latn-CS"/>
              </w:rPr>
            </w:pPr>
            <w:r>
              <w:rPr>
                <w:b/>
                <w:bCs/>
                <w:sz w:val="22"/>
                <w:szCs w:val="22"/>
                <w:lang w:eastAsia="sr-Latn-CS"/>
              </w:rPr>
              <w:t>х</w:t>
            </w:r>
            <w:r w:rsidR="00BE010D">
              <w:rPr>
                <w:b/>
                <w:bCs/>
                <w:sz w:val="22"/>
                <w:szCs w:val="22"/>
                <w:lang w:eastAsia="sr-Latn-CS"/>
              </w:rPr>
              <w:t>а</w:t>
            </w:r>
          </w:p>
        </w:tc>
        <w:tc>
          <w:tcPr>
            <w:tcW w:w="719"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C808E8" w:rsidP="00B5350C">
            <w:pPr>
              <w:jc w:val="center"/>
              <w:rPr>
                <w:b/>
                <w:bCs/>
                <w:szCs w:val="22"/>
                <w:lang w:eastAsia="sr-Latn-CS"/>
              </w:rPr>
            </w:pPr>
            <w:r w:rsidRPr="008311E6">
              <w:rPr>
                <w:b/>
                <w:bCs/>
                <w:sz w:val="22"/>
                <w:szCs w:val="22"/>
                <w:lang w:eastAsia="sr-Latn-CS"/>
              </w:rPr>
              <w:t>%</w:t>
            </w:r>
          </w:p>
        </w:tc>
        <w:tc>
          <w:tcPr>
            <w:tcW w:w="1199"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B61EF7" w:rsidP="00B5350C">
            <w:pPr>
              <w:jc w:val="center"/>
              <w:rPr>
                <w:b/>
                <w:bCs/>
                <w:szCs w:val="22"/>
                <w:lang w:eastAsia="sr-Latn-CS"/>
              </w:rPr>
            </w:pPr>
            <w:r>
              <w:rPr>
                <w:b/>
                <w:bCs/>
                <w:sz w:val="22"/>
                <w:szCs w:val="22"/>
                <w:lang w:eastAsia="sr-Latn-CS"/>
              </w:rPr>
              <w:t>м</w:t>
            </w:r>
            <w:r w:rsidR="00C808E8" w:rsidRPr="008311E6">
              <w:rPr>
                <w:b/>
                <w:bCs/>
                <w:sz w:val="22"/>
                <w:szCs w:val="22"/>
                <w:lang w:eastAsia="sr-Latn-CS"/>
              </w:rPr>
              <w:t>ᶟ</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C808E8" w:rsidP="00B5350C">
            <w:pPr>
              <w:jc w:val="center"/>
              <w:rPr>
                <w:b/>
                <w:bCs/>
                <w:szCs w:val="22"/>
                <w:lang w:eastAsia="sr-Latn-CS"/>
              </w:rPr>
            </w:pPr>
            <w:r w:rsidRPr="008311E6">
              <w:rPr>
                <w:b/>
                <w:bCs/>
                <w:sz w:val="22"/>
                <w:szCs w:val="22"/>
                <w:lang w:eastAsia="sr-Latn-CS"/>
              </w:rPr>
              <w:t>%</w:t>
            </w:r>
          </w:p>
        </w:tc>
        <w:tc>
          <w:tcPr>
            <w:tcW w:w="78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B61EF7" w:rsidP="00B5350C">
            <w:pPr>
              <w:jc w:val="center"/>
              <w:rPr>
                <w:b/>
                <w:bCs/>
                <w:szCs w:val="22"/>
                <w:lang w:eastAsia="sr-Latn-CS"/>
              </w:rPr>
            </w:pPr>
            <w:r>
              <w:rPr>
                <w:b/>
                <w:bCs/>
                <w:sz w:val="22"/>
                <w:szCs w:val="22"/>
                <w:lang w:eastAsia="sr-Latn-CS"/>
              </w:rPr>
              <w:t>м</w:t>
            </w:r>
            <w:r w:rsidR="00C808E8" w:rsidRPr="008311E6">
              <w:rPr>
                <w:b/>
                <w:bCs/>
                <w:sz w:val="22"/>
                <w:szCs w:val="22"/>
                <w:lang w:eastAsia="sr-Latn-CS"/>
              </w:rPr>
              <w:t>ᶟ/</w:t>
            </w:r>
            <w:r>
              <w:rPr>
                <w:b/>
                <w:bCs/>
                <w:sz w:val="22"/>
                <w:szCs w:val="22"/>
                <w:lang w:eastAsia="sr-Latn-CS"/>
              </w:rPr>
              <w:t>х</w:t>
            </w:r>
            <w:r w:rsidR="00BE010D">
              <w:rPr>
                <w:b/>
                <w:bCs/>
                <w:sz w:val="22"/>
                <w:szCs w:val="22"/>
                <w:lang w:eastAsia="sr-Latn-CS"/>
              </w:rPr>
              <w:t>а</w:t>
            </w:r>
          </w:p>
        </w:tc>
        <w:tc>
          <w:tcPr>
            <w:tcW w:w="951"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B61EF7" w:rsidP="00B5350C">
            <w:pPr>
              <w:jc w:val="center"/>
              <w:rPr>
                <w:b/>
                <w:bCs/>
                <w:szCs w:val="22"/>
                <w:lang w:eastAsia="sr-Latn-CS"/>
              </w:rPr>
            </w:pPr>
            <w:r>
              <w:rPr>
                <w:b/>
                <w:bCs/>
                <w:sz w:val="22"/>
                <w:szCs w:val="22"/>
                <w:lang w:eastAsia="sr-Latn-CS"/>
              </w:rPr>
              <w:t>м</w:t>
            </w:r>
            <w:r w:rsidR="00C808E8" w:rsidRPr="008311E6">
              <w:rPr>
                <w:b/>
                <w:bCs/>
                <w:sz w:val="22"/>
                <w:szCs w:val="22"/>
                <w:lang w:eastAsia="sr-Latn-CS"/>
              </w:rPr>
              <w:t>ᶟ</w:t>
            </w:r>
          </w:p>
        </w:tc>
        <w:tc>
          <w:tcPr>
            <w:tcW w:w="786"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C808E8" w:rsidP="00B5350C">
            <w:pPr>
              <w:jc w:val="center"/>
              <w:rPr>
                <w:b/>
                <w:bCs/>
                <w:szCs w:val="22"/>
                <w:lang w:eastAsia="sr-Latn-CS"/>
              </w:rPr>
            </w:pPr>
            <w:r w:rsidRPr="008311E6">
              <w:rPr>
                <w:b/>
                <w:bCs/>
                <w:sz w:val="22"/>
                <w:szCs w:val="22"/>
                <w:lang w:eastAsia="sr-Latn-CS"/>
              </w:rPr>
              <w:t>%</w:t>
            </w:r>
          </w:p>
        </w:tc>
        <w:tc>
          <w:tcPr>
            <w:tcW w:w="843"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B61EF7" w:rsidP="00B5350C">
            <w:pPr>
              <w:jc w:val="center"/>
              <w:rPr>
                <w:b/>
                <w:bCs/>
                <w:szCs w:val="22"/>
                <w:lang w:eastAsia="sr-Latn-CS"/>
              </w:rPr>
            </w:pPr>
            <w:r>
              <w:rPr>
                <w:b/>
                <w:bCs/>
                <w:sz w:val="22"/>
                <w:szCs w:val="22"/>
                <w:lang w:eastAsia="sr-Latn-CS"/>
              </w:rPr>
              <w:t>м</w:t>
            </w:r>
            <w:r w:rsidR="00C808E8" w:rsidRPr="008311E6">
              <w:rPr>
                <w:b/>
                <w:bCs/>
                <w:sz w:val="22"/>
                <w:szCs w:val="22"/>
                <w:lang w:eastAsia="sr-Latn-CS"/>
              </w:rPr>
              <w:t>ᶟ/</w:t>
            </w:r>
            <w:r>
              <w:rPr>
                <w:b/>
                <w:bCs/>
                <w:sz w:val="22"/>
                <w:szCs w:val="22"/>
                <w:lang w:eastAsia="sr-Latn-CS"/>
              </w:rPr>
              <w:t>х</w:t>
            </w:r>
            <w:r w:rsidR="00BE010D">
              <w:rPr>
                <w:b/>
                <w:bCs/>
                <w:sz w:val="22"/>
                <w:szCs w:val="22"/>
                <w:lang w:eastAsia="sr-Latn-CS"/>
              </w:rPr>
              <w:t>а</w:t>
            </w:r>
          </w:p>
        </w:tc>
        <w:tc>
          <w:tcPr>
            <w:tcW w:w="107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808E8" w:rsidRPr="008311E6" w:rsidRDefault="00C808E8" w:rsidP="00B5350C">
            <w:pPr>
              <w:rPr>
                <w:b/>
                <w:bCs/>
                <w:szCs w:val="22"/>
                <w:lang w:eastAsia="sr-Latn-CS"/>
              </w:rPr>
            </w:pP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Pr="008311E6" w:rsidRDefault="003D23C0" w:rsidP="003D23C0">
            <w:pPr>
              <w:jc w:val="center"/>
              <w:rPr>
                <w:szCs w:val="22"/>
              </w:rPr>
            </w:pPr>
            <w:r w:rsidRPr="008311E6">
              <w:rPr>
                <w:sz w:val="22"/>
                <w:szCs w:val="22"/>
              </w:rPr>
              <w:t>12 123</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11</w:t>
            </w:r>
            <w:r w:rsidRPr="003D23C0">
              <w:rPr>
                <w:color w:val="000000"/>
                <w:sz w:val="22"/>
                <w:szCs w:val="22"/>
                <w:lang w:eastAsia="en-GB"/>
              </w:rPr>
              <w:t>,</w:t>
            </w:r>
            <w:r w:rsidRPr="00AE6966">
              <w:rPr>
                <w:color w:val="000000"/>
                <w:sz w:val="22"/>
                <w:szCs w:val="22"/>
                <w:lang w:eastAsia="en-GB"/>
              </w:rPr>
              <w:t>43</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0</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239</w:t>
            </w:r>
            <w:r w:rsidRPr="003D23C0">
              <w:rPr>
                <w:color w:val="000000"/>
                <w:sz w:val="22"/>
                <w:szCs w:val="22"/>
                <w:lang w:eastAsia="en-GB"/>
              </w:rPr>
              <w:t>,</w:t>
            </w:r>
            <w:r w:rsidRPr="00AE6966">
              <w:rPr>
                <w:color w:val="000000"/>
                <w:sz w:val="22"/>
                <w:szCs w:val="22"/>
                <w:lang w:eastAsia="en-GB"/>
              </w:rPr>
              <w:t>8</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9</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196</w:t>
            </w:r>
            <w:r w:rsidRPr="003D23C0">
              <w:rPr>
                <w:color w:val="000000"/>
                <w:sz w:val="22"/>
                <w:szCs w:val="22"/>
                <w:lang w:eastAsia="en-GB"/>
              </w:rPr>
              <w:t>,</w:t>
            </w:r>
            <w:r w:rsidRPr="00AE6966">
              <w:rPr>
                <w:color w:val="000000"/>
                <w:sz w:val="22"/>
                <w:szCs w:val="22"/>
                <w:lang w:eastAsia="en-GB"/>
              </w:rPr>
              <w:t>0</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50</w:t>
            </w:r>
            <w:r w:rsidRPr="003D23C0">
              <w:rPr>
                <w:color w:val="000000"/>
                <w:sz w:val="22"/>
                <w:szCs w:val="22"/>
                <w:lang w:eastAsia="en-GB"/>
              </w:rPr>
              <w:t>,</w:t>
            </w:r>
            <w:r w:rsidRPr="00AE6966">
              <w:rPr>
                <w:color w:val="000000"/>
                <w:sz w:val="22"/>
                <w:szCs w:val="22"/>
                <w:lang w:eastAsia="en-GB"/>
              </w:rPr>
              <w:t>5</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2</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4</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3</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12 134</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15</w:t>
            </w:r>
            <w:r w:rsidRPr="003D23C0">
              <w:rPr>
                <w:color w:val="000000"/>
                <w:sz w:val="22"/>
                <w:szCs w:val="22"/>
                <w:lang w:eastAsia="en-GB"/>
              </w:rPr>
              <w:t>,</w:t>
            </w:r>
            <w:r w:rsidRPr="00AE6966">
              <w:rPr>
                <w:color w:val="000000"/>
                <w:sz w:val="22"/>
                <w:szCs w:val="22"/>
                <w:lang w:eastAsia="en-GB"/>
              </w:rPr>
              <w:t>07</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3</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431</w:t>
            </w:r>
            <w:r w:rsidRPr="003D23C0">
              <w:rPr>
                <w:color w:val="000000"/>
                <w:sz w:val="22"/>
                <w:szCs w:val="22"/>
                <w:lang w:eastAsia="en-GB"/>
              </w:rPr>
              <w:t>,</w:t>
            </w:r>
            <w:r w:rsidRPr="00AE6966">
              <w:rPr>
                <w:color w:val="000000"/>
                <w:sz w:val="22"/>
                <w:szCs w:val="22"/>
                <w:lang w:eastAsia="en-GB"/>
              </w:rPr>
              <w:t>3</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1</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161</w:t>
            </w:r>
            <w:r w:rsidRPr="003D23C0">
              <w:rPr>
                <w:color w:val="000000"/>
                <w:sz w:val="22"/>
                <w:szCs w:val="22"/>
                <w:lang w:eastAsia="en-GB"/>
              </w:rPr>
              <w:t>,</w:t>
            </w:r>
            <w:r w:rsidRPr="00AE6966">
              <w:rPr>
                <w:color w:val="000000"/>
                <w:sz w:val="22"/>
                <w:szCs w:val="22"/>
                <w:lang w:eastAsia="en-GB"/>
              </w:rPr>
              <w:t>3</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82</w:t>
            </w:r>
            <w:r w:rsidRPr="003D23C0">
              <w:rPr>
                <w:color w:val="000000"/>
                <w:sz w:val="22"/>
                <w:szCs w:val="22"/>
                <w:lang w:eastAsia="en-GB"/>
              </w:rPr>
              <w:t>,</w:t>
            </w:r>
            <w:r w:rsidRPr="00AE6966">
              <w:rPr>
                <w:color w:val="000000"/>
                <w:sz w:val="22"/>
                <w:szCs w:val="22"/>
                <w:lang w:eastAsia="en-GB"/>
              </w:rPr>
              <w:t>7</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6</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w:t>
            </w:r>
            <w:r w:rsidRPr="003D23C0">
              <w:rPr>
                <w:color w:val="000000"/>
                <w:sz w:val="22"/>
                <w:szCs w:val="22"/>
                <w:lang w:eastAsia="en-GB"/>
              </w:rPr>
              <w:t>,</w:t>
            </w:r>
            <w:r w:rsidRPr="00AE6966">
              <w:rPr>
                <w:color w:val="000000"/>
                <w:sz w:val="22"/>
                <w:szCs w:val="22"/>
                <w:lang w:eastAsia="en-GB"/>
              </w:rPr>
              <w:t>5</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4</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Pr="008311E6" w:rsidRDefault="003D23C0" w:rsidP="003D23C0">
            <w:pPr>
              <w:jc w:val="center"/>
              <w:rPr>
                <w:szCs w:val="22"/>
              </w:rPr>
            </w:pPr>
            <w:r w:rsidRPr="008311E6">
              <w:rPr>
                <w:sz w:val="22"/>
                <w:szCs w:val="22"/>
              </w:rPr>
              <w:t xml:space="preserve">12 270 </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29</w:t>
            </w:r>
            <w:r w:rsidRPr="003D23C0">
              <w:rPr>
                <w:color w:val="000000"/>
                <w:sz w:val="22"/>
                <w:szCs w:val="22"/>
                <w:lang w:eastAsia="en-GB"/>
              </w:rPr>
              <w:t>,</w:t>
            </w:r>
            <w:r w:rsidRPr="00AE6966">
              <w:rPr>
                <w:color w:val="000000"/>
                <w:sz w:val="22"/>
                <w:szCs w:val="22"/>
                <w:lang w:eastAsia="en-GB"/>
              </w:rPr>
              <w:t>07</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6</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452</w:t>
            </w:r>
            <w:r w:rsidRPr="003D23C0">
              <w:rPr>
                <w:color w:val="000000"/>
                <w:sz w:val="22"/>
                <w:szCs w:val="22"/>
                <w:lang w:eastAsia="en-GB"/>
              </w:rPr>
              <w:t>,</w:t>
            </w:r>
            <w:r w:rsidRPr="00AE6966">
              <w:rPr>
                <w:color w:val="000000"/>
                <w:sz w:val="22"/>
                <w:szCs w:val="22"/>
                <w:lang w:eastAsia="en-GB"/>
              </w:rPr>
              <w:t>8</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1</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84</w:t>
            </w:r>
            <w:r w:rsidRPr="003D23C0">
              <w:rPr>
                <w:color w:val="000000"/>
                <w:sz w:val="22"/>
                <w:szCs w:val="22"/>
                <w:lang w:eastAsia="en-GB"/>
              </w:rPr>
              <w:t>,</w:t>
            </w:r>
            <w:r w:rsidRPr="00AE6966">
              <w:rPr>
                <w:color w:val="000000"/>
                <w:sz w:val="22"/>
                <w:szCs w:val="22"/>
                <w:lang w:eastAsia="en-GB"/>
              </w:rPr>
              <w:t>4</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43</w:t>
            </w:r>
            <w:r w:rsidRPr="003D23C0">
              <w:rPr>
                <w:color w:val="000000"/>
                <w:sz w:val="22"/>
                <w:szCs w:val="22"/>
                <w:lang w:eastAsia="en-GB"/>
              </w:rPr>
              <w:t>,</w:t>
            </w:r>
            <w:r w:rsidRPr="00AE6966">
              <w:rPr>
                <w:color w:val="000000"/>
                <w:sz w:val="22"/>
                <w:szCs w:val="22"/>
                <w:lang w:eastAsia="en-GB"/>
              </w:rPr>
              <w:t>6</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9</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5</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8</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Pr="008311E6" w:rsidRDefault="003D23C0" w:rsidP="003D23C0">
            <w:pPr>
              <w:jc w:val="center"/>
              <w:rPr>
                <w:szCs w:val="22"/>
              </w:rPr>
            </w:pPr>
            <w:r w:rsidRPr="008311E6">
              <w:rPr>
                <w:sz w:val="22"/>
                <w:szCs w:val="22"/>
              </w:rPr>
              <w:t>12 325</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156</w:t>
            </w:r>
            <w:r w:rsidRPr="003D23C0">
              <w:rPr>
                <w:color w:val="000000"/>
                <w:sz w:val="22"/>
                <w:szCs w:val="22"/>
                <w:lang w:eastAsia="en-GB"/>
              </w:rPr>
              <w:t>,</w:t>
            </w:r>
            <w:r w:rsidRPr="00AE6966">
              <w:rPr>
                <w:color w:val="000000"/>
                <w:sz w:val="22"/>
                <w:szCs w:val="22"/>
                <w:lang w:eastAsia="en-GB"/>
              </w:rPr>
              <w:t>96</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13</w:t>
            </w:r>
            <w:r w:rsidRPr="003D23C0">
              <w:rPr>
                <w:color w:val="000000"/>
                <w:sz w:val="22"/>
                <w:szCs w:val="22"/>
                <w:lang w:eastAsia="en-GB"/>
              </w:rPr>
              <w:t>,</w:t>
            </w:r>
            <w:r w:rsidRPr="00AE6966">
              <w:rPr>
                <w:color w:val="000000"/>
                <w:sz w:val="22"/>
                <w:szCs w:val="22"/>
                <w:lang w:eastAsia="en-GB"/>
              </w:rPr>
              <w:t>9</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8</w:t>
            </w:r>
            <w:r w:rsidRPr="003D23C0">
              <w:rPr>
                <w:color w:val="000000"/>
                <w:sz w:val="22"/>
                <w:szCs w:val="22"/>
                <w:lang w:eastAsia="en-GB"/>
              </w:rPr>
              <w:t>.</w:t>
            </w:r>
            <w:r w:rsidRPr="00AE6966">
              <w:rPr>
                <w:color w:val="000000"/>
                <w:sz w:val="22"/>
                <w:szCs w:val="22"/>
                <w:lang w:eastAsia="en-GB"/>
              </w:rPr>
              <w:t>346</w:t>
            </w:r>
            <w:r w:rsidRPr="003D23C0">
              <w:rPr>
                <w:color w:val="000000"/>
                <w:sz w:val="22"/>
                <w:szCs w:val="22"/>
                <w:lang w:eastAsia="en-GB"/>
              </w:rPr>
              <w:t>,</w:t>
            </w:r>
            <w:r w:rsidRPr="00AE6966">
              <w:rPr>
                <w:color w:val="000000"/>
                <w:sz w:val="22"/>
                <w:szCs w:val="22"/>
                <w:lang w:eastAsia="en-GB"/>
              </w:rPr>
              <w:t>3</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7</w:t>
            </w:r>
            <w:r w:rsidRPr="003D23C0">
              <w:rPr>
                <w:color w:val="000000"/>
                <w:sz w:val="22"/>
                <w:szCs w:val="22"/>
                <w:lang w:eastAsia="en-GB"/>
              </w:rPr>
              <w:t>,</w:t>
            </w:r>
            <w:r w:rsidRPr="00AE6966">
              <w:rPr>
                <w:color w:val="000000"/>
                <w:sz w:val="22"/>
                <w:szCs w:val="22"/>
                <w:lang w:eastAsia="en-GB"/>
              </w:rPr>
              <w:t>2</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53</w:t>
            </w:r>
            <w:r w:rsidRPr="003D23C0">
              <w:rPr>
                <w:color w:val="000000"/>
                <w:sz w:val="22"/>
                <w:szCs w:val="22"/>
                <w:lang w:eastAsia="en-GB"/>
              </w:rPr>
              <w:t>,</w:t>
            </w:r>
            <w:r w:rsidRPr="00AE6966">
              <w:rPr>
                <w:color w:val="000000"/>
                <w:sz w:val="22"/>
                <w:szCs w:val="22"/>
                <w:lang w:eastAsia="en-GB"/>
              </w:rPr>
              <w:t>2</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210</w:t>
            </w:r>
            <w:r w:rsidRPr="003D23C0">
              <w:rPr>
                <w:color w:val="000000"/>
                <w:sz w:val="22"/>
                <w:szCs w:val="22"/>
                <w:lang w:eastAsia="en-GB"/>
              </w:rPr>
              <w:t>,</w:t>
            </w:r>
            <w:r w:rsidRPr="00AE6966">
              <w:rPr>
                <w:color w:val="000000"/>
                <w:sz w:val="22"/>
                <w:szCs w:val="22"/>
                <w:lang w:eastAsia="en-GB"/>
              </w:rPr>
              <w:t>0</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9</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3</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5</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Pr="008311E6" w:rsidRDefault="003D23C0" w:rsidP="003D23C0">
            <w:pPr>
              <w:jc w:val="center"/>
              <w:rPr>
                <w:szCs w:val="22"/>
              </w:rPr>
            </w:pPr>
            <w:r w:rsidRPr="008311E6">
              <w:rPr>
                <w:sz w:val="22"/>
                <w:szCs w:val="22"/>
              </w:rPr>
              <w:t>12 340</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35</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4</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110</w:t>
            </w:r>
            <w:r w:rsidRPr="003D23C0">
              <w:rPr>
                <w:color w:val="000000"/>
                <w:sz w:val="22"/>
                <w:szCs w:val="22"/>
                <w:lang w:eastAsia="en-GB"/>
              </w:rPr>
              <w:t>,</w:t>
            </w:r>
            <w:r w:rsidRPr="00AE6966">
              <w:rPr>
                <w:color w:val="000000"/>
                <w:sz w:val="22"/>
                <w:szCs w:val="22"/>
                <w:lang w:eastAsia="en-GB"/>
              </w:rPr>
              <w:t>0</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25</w:t>
            </w:r>
            <w:r w:rsidRPr="003D23C0">
              <w:rPr>
                <w:color w:val="000000"/>
                <w:sz w:val="22"/>
                <w:szCs w:val="22"/>
                <w:lang w:eastAsia="en-GB"/>
              </w:rPr>
              <w:t>,</w:t>
            </w:r>
            <w:r w:rsidRPr="00AE6966">
              <w:rPr>
                <w:color w:val="000000"/>
                <w:sz w:val="22"/>
                <w:szCs w:val="22"/>
                <w:lang w:eastAsia="en-GB"/>
              </w:rPr>
              <w:t>3</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3</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8</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Pr="008311E6" w:rsidRDefault="003D23C0" w:rsidP="003D23C0">
            <w:pPr>
              <w:jc w:val="center"/>
              <w:rPr>
                <w:szCs w:val="22"/>
              </w:rPr>
            </w:pPr>
            <w:r w:rsidRPr="008311E6">
              <w:rPr>
                <w:sz w:val="22"/>
                <w:szCs w:val="22"/>
              </w:rPr>
              <w:t>12 453</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12</w:t>
            </w:r>
            <w:r w:rsidRPr="003D23C0">
              <w:rPr>
                <w:color w:val="000000"/>
                <w:sz w:val="22"/>
                <w:szCs w:val="22"/>
                <w:lang w:eastAsia="en-GB"/>
              </w:rPr>
              <w:t>,</w:t>
            </w:r>
            <w:r w:rsidRPr="00AE6966">
              <w:rPr>
                <w:color w:val="000000"/>
                <w:sz w:val="22"/>
                <w:szCs w:val="22"/>
                <w:lang w:eastAsia="en-GB"/>
              </w:rPr>
              <w:t>08</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1</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547</w:t>
            </w:r>
            <w:r w:rsidRPr="003D23C0">
              <w:rPr>
                <w:color w:val="000000"/>
                <w:sz w:val="22"/>
                <w:szCs w:val="22"/>
                <w:lang w:eastAsia="en-GB"/>
              </w:rPr>
              <w:t>,</w:t>
            </w:r>
            <w:r w:rsidRPr="00AE6966">
              <w:rPr>
                <w:color w:val="000000"/>
                <w:sz w:val="22"/>
                <w:szCs w:val="22"/>
                <w:lang w:eastAsia="en-GB"/>
              </w:rPr>
              <w:t>6</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3</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128</w:t>
            </w:r>
            <w:r w:rsidRPr="003D23C0">
              <w:rPr>
                <w:color w:val="000000"/>
                <w:sz w:val="22"/>
                <w:szCs w:val="22"/>
                <w:lang w:eastAsia="en-GB"/>
              </w:rPr>
              <w:t>,</w:t>
            </w:r>
            <w:r w:rsidRPr="00AE6966">
              <w:rPr>
                <w:color w:val="000000"/>
                <w:sz w:val="22"/>
                <w:szCs w:val="22"/>
                <w:lang w:eastAsia="en-GB"/>
              </w:rPr>
              <w:t>1</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132</w:t>
            </w:r>
            <w:r w:rsidRPr="003D23C0">
              <w:rPr>
                <w:color w:val="000000"/>
                <w:sz w:val="22"/>
                <w:szCs w:val="22"/>
                <w:lang w:eastAsia="en-GB"/>
              </w:rPr>
              <w:t>,</w:t>
            </w:r>
            <w:r w:rsidRPr="00AE6966">
              <w:rPr>
                <w:color w:val="000000"/>
                <w:sz w:val="22"/>
                <w:szCs w:val="22"/>
                <w:lang w:eastAsia="en-GB"/>
              </w:rPr>
              <w:t>8</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w:t>
            </w:r>
            <w:r w:rsidRPr="003D23C0">
              <w:rPr>
                <w:color w:val="000000"/>
                <w:sz w:val="22"/>
                <w:szCs w:val="22"/>
                <w:lang w:eastAsia="en-GB"/>
              </w:rPr>
              <w:t>,</w:t>
            </w:r>
            <w:r w:rsidRPr="00AE6966">
              <w:rPr>
                <w:color w:val="000000"/>
                <w:sz w:val="22"/>
                <w:szCs w:val="22"/>
                <w:lang w:eastAsia="en-GB"/>
              </w:rPr>
              <w:t>7</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11</w:t>
            </w:r>
            <w:r w:rsidRPr="003D23C0">
              <w:rPr>
                <w:color w:val="000000"/>
                <w:sz w:val="22"/>
                <w:szCs w:val="22"/>
                <w:lang w:eastAsia="en-GB"/>
              </w:rPr>
              <w:t>,</w:t>
            </w:r>
            <w:r w:rsidRPr="00AE6966">
              <w:rPr>
                <w:color w:val="000000"/>
                <w:sz w:val="22"/>
                <w:szCs w:val="22"/>
                <w:lang w:eastAsia="en-GB"/>
              </w:rPr>
              <w:t>0</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8</w:t>
            </w:r>
            <w:r w:rsidRPr="003D23C0">
              <w:rPr>
                <w:color w:val="000000"/>
                <w:sz w:val="22"/>
                <w:szCs w:val="22"/>
                <w:lang w:eastAsia="en-GB"/>
              </w:rPr>
              <w:t>,</w:t>
            </w:r>
            <w:r w:rsidRPr="00AE6966">
              <w:rPr>
                <w:color w:val="000000"/>
                <w:sz w:val="22"/>
                <w:szCs w:val="22"/>
                <w:lang w:eastAsia="en-GB"/>
              </w:rPr>
              <w:t>6</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Pr="008311E6" w:rsidRDefault="003D23C0" w:rsidP="003D23C0">
            <w:pPr>
              <w:jc w:val="center"/>
              <w:rPr>
                <w:szCs w:val="22"/>
              </w:rPr>
            </w:pPr>
            <w:r w:rsidRPr="008311E6">
              <w:rPr>
                <w:sz w:val="22"/>
                <w:szCs w:val="22"/>
              </w:rPr>
              <w:t>12 455</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58</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298</w:t>
            </w:r>
            <w:r w:rsidRPr="003D23C0">
              <w:rPr>
                <w:color w:val="000000"/>
                <w:sz w:val="22"/>
                <w:szCs w:val="22"/>
                <w:lang w:eastAsia="en-GB"/>
              </w:rPr>
              <w:t>,</w:t>
            </w:r>
            <w:r w:rsidRPr="00AE6966">
              <w:rPr>
                <w:color w:val="000000"/>
                <w:sz w:val="22"/>
                <w:szCs w:val="22"/>
                <w:lang w:eastAsia="en-GB"/>
              </w:rPr>
              <w:t>8</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3</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189</w:t>
            </w:r>
            <w:r w:rsidRPr="003D23C0">
              <w:rPr>
                <w:color w:val="000000"/>
                <w:sz w:val="22"/>
                <w:szCs w:val="22"/>
                <w:lang w:eastAsia="en-GB"/>
              </w:rPr>
              <w:t>,</w:t>
            </w:r>
            <w:r w:rsidRPr="00AE6966">
              <w:rPr>
                <w:color w:val="000000"/>
                <w:sz w:val="22"/>
                <w:szCs w:val="22"/>
                <w:lang w:eastAsia="en-GB"/>
              </w:rPr>
              <w:t>1</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0</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9</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Pr="008311E6" w:rsidRDefault="003D23C0" w:rsidP="003D23C0">
            <w:pPr>
              <w:jc w:val="center"/>
              <w:rPr>
                <w:szCs w:val="22"/>
              </w:rPr>
            </w:pPr>
            <w:r w:rsidRPr="008311E6">
              <w:rPr>
                <w:sz w:val="22"/>
                <w:szCs w:val="22"/>
              </w:rPr>
              <w:t>12 457</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87</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3</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934</w:t>
            </w:r>
            <w:r w:rsidRPr="003D23C0">
              <w:rPr>
                <w:color w:val="000000"/>
                <w:sz w:val="22"/>
                <w:szCs w:val="22"/>
                <w:lang w:eastAsia="en-GB"/>
              </w:rPr>
              <w:t>,</w:t>
            </w:r>
            <w:r w:rsidRPr="00AE6966">
              <w:rPr>
                <w:color w:val="000000"/>
                <w:sz w:val="22"/>
                <w:szCs w:val="22"/>
                <w:lang w:eastAsia="en-GB"/>
              </w:rPr>
              <w:t>3</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8</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325</w:t>
            </w:r>
            <w:r w:rsidRPr="003D23C0">
              <w:rPr>
                <w:color w:val="000000"/>
                <w:sz w:val="22"/>
                <w:szCs w:val="22"/>
                <w:lang w:eastAsia="en-GB"/>
              </w:rPr>
              <w:t>,</w:t>
            </w:r>
            <w:r w:rsidRPr="00AE6966">
              <w:rPr>
                <w:color w:val="000000"/>
                <w:sz w:val="22"/>
                <w:szCs w:val="22"/>
                <w:lang w:eastAsia="en-GB"/>
              </w:rPr>
              <w:t>5</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9</w:t>
            </w:r>
            <w:r w:rsidRPr="003D23C0">
              <w:rPr>
                <w:color w:val="000000"/>
                <w:sz w:val="22"/>
                <w:szCs w:val="22"/>
                <w:lang w:eastAsia="en-GB"/>
              </w:rPr>
              <w:t>,</w:t>
            </w:r>
            <w:r w:rsidRPr="00AE6966">
              <w:rPr>
                <w:color w:val="000000"/>
                <w:sz w:val="22"/>
                <w:szCs w:val="22"/>
                <w:lang w:eastAsia="en-GB"/>
              </w:rPr>
              <w:t>2</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4</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2</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12 475</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31</w:t>
            </w:r>
            <w:r w:rsidRPr="003D23C0">
              <w:rPr>
                <w:color w:val="000000"/>
                <w:sz w:val="22"/>
                <w:szCs w:val="22"/>
                <w:lang w:eastAsia="en-GB"/>
              </w:rPr>
              <w:t>,</w:t>
            </w:r>
            <w:r w:rsidRPr="00AE6966">
              <w:rPr>
                <w:color w:val="000000"/>
                <w:sz w:val="22"/>
                <w:szCs w:val="22"/>
                <w:lang w:eastAsia="en-GB"/>
              </w:rPr>
              <w:t>26</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8</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450</w:t>
            </w:r>
            <w:r w:rsidRPr="003D23C0">
              <w:rPr>
                <w:color w:val="000000"/>
                <w:sz w:val="22"/>
                <w:szCs w:val="22"/>
                <w:lang w:eastAsia="en-GB"/>
              </w:rPr>
              <w:t>,</w:t>
            </w:r>
            <w:r w:rsidRPr="00AE6966">
              <w:rPr>
                <w:color w:val="000000"/>
                <w:sz w:val="22"/>
                <w:szCs w:val="22"/>
                <w:lang w:eastAsia="en-GB"/>
              </w:rPr>
              <w:t>9</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8</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142</w:t>
            </w:r>
            <w:r w:rsidRPr="003D23C0">
              <w:rPr>
                <w:color w:val="000000"/>
                <w:sz w:val="22"/>
                <w:szCs w:val="22"/>
                <w:lang w:eastAsia="en-GB"/>
              </w:rPr>
              <w:t>,</w:t>
            </w:r>
            <w:r w:rsidRPr="00AE6966">
              <w:rPr>
                <w:color w:val="000000"/>
                <w:sz w:val="22"/>
                <w:szCs w:val="22"/>
                <w:lang w:eastAsia="en-GB"/>
              </w:rPr>
              <w:t>4</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89</w:t>
            </w:r>
            <w:r w:rsidRPr="003D23C0">
              <w:rPr>
                <w:color w:val="000000"/>
                <w:sz w:val="22"/>
                <w:szCs w:val="22"/>
                <w:lang w:eastAsia="en-GB"/>
              </w:rPr>
              <w:t>,</w:t>
            </w:r>
            <w:r w:rsidRPr="00AE6966">
              <w:rPr>
                <w:color w:val="000000"/>
                <w:sz w:val="22"/>
                <w:szCs w:val="22"/>
                <w:lang w:eastAsia="en-GB"/>
              </w:rPr>
              <w:t>7</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9</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9</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Pr="008311E6" w:rsidRDefault="003D23C0" w:rsidP="003D23C0">
            <w:pPr>
              <w:jc w:val="center"/>
              <w:rPr>
                <w:szCs w:val="22"/>
              </w:rPr>
            </w:pPr>
            <w:r>
              <w:rPr>
                <w:sz w:val="22"/>
                <w:szCs w:val="22"/>
              </w:rPr>
              <w:t>12 477</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04</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3</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607</w:t>
            </w:r>
            <w:r w:rsidRPr="003D23C0">
              <w:rPr>
                <w:color w:val="000000"/>
                <w:sz w:val="22"/>
                <w:szCs w:val="22"/>
                <w:lang w:eastAsia="en-GB"/>
              </w:rPr>
              <w:t>,</w:t>
            </w:r>
            <w:r w:rsidRPr="00AE6966">
              <w:rPr>
                <w:color w:val="000000"/>
                <w:sz w:val="22"/>
                <w:szCs w:val="22"/>
                <w:lang w:eastAsia="en-GB"/>
              </w:rPr>
              <w:t>7</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5</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199</w:t>
            </w:r>
            <w:r w:rsidRPr="003D23C0">
              <w:rPr>
                <w:color w:val="000000"/>
                <w:sz w:val="22"/>
                <w:szCs w:val="22"/>
                <w:lang w:eastAsia="en-GB"/>
              </w:rPr>
              <w:t>,</w:t>
            </w:r>
            <w:r w:rsidRPr="00AE6966">
              <w:rPr>
                <w:color w:val="000000"/>
                <w:sz w:val="22"/>
                <w:szCs w:val="22"/>
                <w:lang w:eastAsia="en-GB"/>
              </w:rPr>
              <w:t>9</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10</w:t>
            </w:r>
            <w:r w:rsidRPr="003D23C0">
              <w:rPr>
                <w:color w:val="000000"/>
                <w:sz w:val="22"/>
                <w:szCs w:val="22"/>
                <w:lang w:eastAsia="en-GB"/>
              </w:rPr>
              <w:t>,</w:t>
            </w:r>
            <w:r w:rsidRPr="00AE6966">
              <w:rPr>
                <w:color w:val="000000"/>
                <w:sz w:val="22"/>
                <w:szCs w:val="22"/>
                <w:lang w:eastAsia="en-GB"/>
              </w:rPr>
              <w:t>3</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4</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4</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7</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12 483</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11</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193</w:t>
            </w:r>
            <w:r w:rsidRPr="003D23C0">
              <w:rPr>
                <w:color w:val="000000"/>
                <w:sz w:val="22"/>
                <w:szCs w:val="22"/>
                <w:lang w:eastAsia="en-GB"/>
              </w:rPr>
              <w:t>,</w:t>
            </w:r>
            <w:r w:rsidRPr="00AE6966">
              <w:rPr>
                <w:color w:val="000000"/>
                <w:sz w:val="22"/>
                <w:szCs w:val="22"/>
                <w:lang w:eastAsia="en-GB"/>
              </w:rPr>
              <w:t>1</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2</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173</w:t>
            </w:r>
            <w:r w:rsidRPr="003D23C0">
              <w:rPr>
                <w:color w:val="000000"/>
                <w:sz w:val="22"/>
                <w:szCs w:val="22"/>
                <w:lang w:eastAsia="en-GB"/>
              </w:rPr>
              <w:t>,</w:t>
            </w:r>
            <w:r w:rsidRPr="00AE6966">
              <w:rPr>
                <w:color w:val="000000"/>
                <w:sz w:val="22"/>
                <w:szCs w:val="22"/>
                <w:lang w:eastAsia="en-GB"/>
              </w:rPr>
              <w:t>9</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9</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6</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5</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81 123</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w:t>
            </w:r>
            <w:r w:rsidRPr="003D23C0">
              <w:rPr>
                <w:color w:val="000000"/>
                <w:sz w:val="22"/>
                <w:szCs w:val="22"/>
                <w:lang w:eastAsia="en-GB"/>
              </w:rPr>
              <w:t>,</w:t>
            </w:r>
            <w:r w:rsidRPr="00AE6966">
              <w:rPr>
                <w:color w:val="000000"/>
                <w:sz w:val="22"/>
                <w:szCs w:val="22"/>
                <w:lang w:eastAsia="en-GB"/>
              </w:rPr>
              <w:t>49</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5</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169</w:t>
            </w:r>
            <w:r w:rsidRPr="003D23C0">
              <w:rPr>
                <w:color w:val="000000"/>
                <w:sz w:val="22"/>
                <w:szCs w:val="22"/>
                <w:lang w:eastAsia="en-GB"/>
              </w:rPr>
              <w:t>,</w:t>
            </w:r>
            <w:r w:rsidRPr="00AE6966">
              <w:rPr>
                <w:color w:val="000000"/>
                <w:sz w:val="22"/>
                <w:szCs w:val="22"/>
                <w:lang w:eastAsia="en-GB"/>
              </w:rPr>
              <w:t>6</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30</w:t>
            </w:r>
            <w:r w:rsidRPr="003D23C0">
              <w:rPr>
                <w:color w:val="000000"/>
                <w:sz w:val="22"/>
                <w:szCs w:val="22"/>
                <w:lang w:eastAsia="en-GB"/>
              </w:rPr>
              <w:t>,</w:t>
            </w:r>
            <w:r w:rsidRPr="00AE6966">
              <w:rPr>
                <w:color w:val="000000"/>
                <w:sz w:val="22"/>
                <w:szCs w:val="22"/>
                <w:lang w:eastAsia="en-GB"/>
              </w:rPr>
              <w:t>9</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5</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3</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81 134</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45</w:t>
            </w:r>
            <w:r w:rsidRPr="003D23C0">
              <w:rPr>
                <w:color w:val="000000"/>
                <w:sz w:val="22"/>
                <w:szCs w:val="22"/>
                <w:lang w:eastAsia="en-GB"/>
              </w:rPr>
              <w:t>,</w:t>
            </w:r>
            <w:r w:rsidRPr="00AE6966">
              <w:rPr>
                <w:color w:val="000000"/>
                <w:sz w:val="22"/>
                <w:szCs w:val="22"/>
                <w:lang w:eastAsia="en-GB"/>
              </w:rPr>
              <w:t>45</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0</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10</w:t>
            </w:r>
            <w:r w:rsidRPr="003D23C0">
              <w:rPr>
                <w:color w:val="000000"/>
                <w:sz w:val="22"/>
                <w:szCs w:val="22"/>
                <w:lang w:eastAsia="en-GB"/>
              </w:rPr>
              <w:t>.</w:t>
            </w:r>
            <w:r w:rsidRPr="00AE6966">
              <w:rPr>
                <w:color w:val="000000"/>
                <w:sz w:val="22"/>
                <w:szCs w:val="22"/>
                <w:lang w:eastAsia="en-GB"/>
              </w:rPr>
              <w:t>007</w:t>
            </w:r>
            <w:r w:rsidRPr="003D23C0">
              <w:rPr>
                <w:color w:val="000000"/>
                <w:sz w:val="22"/>
                <w:szCs w:val="22"/>
                <w:lang w:eastAsia="en-GB"/>
              </w:rPr>
              <w:t>,</w:t>
            </w:r>
            <w:r w:rsidRPr="00AE6966">
              <w:rPr>
                <w:color w:val="000000"/>
                <w:sz w:val="22"/>
                <w:szCs w:val="22"/>
                <w:lang w:eastAsia="en-GB"/>
              </w:rPr>
              <w:t>0</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8</w:t>
            </w:r>
            <w:r w:rsidRPr="003D23C0">
              <w:rPr>
                <w:color w:val="000000"/>
                <w:sz w:val="22"/>
                <w:szCs w:val="22"/>
                <w:lang w:eastAsia="en-GB"/>
              </w:rPr>
              <w:t>,</w:t>
            </w:r>
            <w:r w:rsidRPr="00AE6966">
              <w:rPr>
                <w:color w:val="000000"/>
                <w:sz w:val="22"/>
                <w:szCs w:val="22"/>
                <w:lang w:eastAsia="en-GB"/>
              </w:rPr>
              <w:t>6</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220</w:t>
            </w:r>
            <w:r w:rsidRPr="003D23C0">
              <w:rPr>
                <w:color w:val="000000"/>
                <w:sz w:val="22"/>
                <w:szCs w:val="22"/>
                <w:lang w:eastAsia="en-GB"/>
              </w:rPr>
              <w:t>,</w:t>
            </w:r>
            <w:r w:rsidRPr="00AE6966">
              <w:rPr>
                <w:color w:val="000000"/>
                <w:sz w:val="22"/>
                <w:szCs w:val="22"/>
                <w:lang w:eastAsia="en-GB"/>
              </w:rPr>
              <w:t>2</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136</w:t>
            </w:r>
            <w:r w:rsidRPr="003D23C0">
              <w:rPr>
                <w:color w:val="000000"/>
                <w:sz w:val="22"/>
                <w:szCs w:val="22"/>
                <w:lang w:eastAsia="en-GB"/>
              </w:rPr>
              <w:t>,</w:t>
            </w:r>
            <w:r w:rsidRPr="00AE6966">
              <w:rPr>
                <w:color w:val="000000"/>
                <w:sz w:val="22"/>
                <w:szCs w:val="22"/>
                <w:lang w:eastAsia="en-GB"/>
              </w:rPr>
              <w:t>0</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w:t>
            </w:r>
            <w:r w:rsidRPr="003D23C0">
              <w:rPr>
                <w:color w:val="000000"/>
                <w:sz w:val="22"/>
                <w:szCs w:val="22"/>
                <w:lang w:eastAsia="en-GB"/>
              </w:rPr>
              <w:t>,</w:t>
            </w:r>
            <w:r w:rsidRPr="00AE6966">
              <w:rPr>
                <w:color w:val="000000"/>
                <w:sz w:val="22"/>
                <w:szCs w:val="22"/>
                <w:lang w:eastAsia="en-GB"/>
              </w:rPr>
              <w:t>8</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0</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4</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81 269</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16</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3</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440</w:t>
            </w:r>
            <w:r w:rsidRPr="003D23C0">
              <w:rPr>
                <w:color w:val="000000"/>
                <w:sz w:val="22"/>
                <w:szCs w:val="22"/>
                <w:lang w:eastAsia="en-GB"/>
              </w:rPr>
              <w:t>,</w:t>
            </w:r>
            <w:r w:rsidRPr="00AE6966">
              <w:rPr>
                <w:color w:val="000000"/>
                <w:sz w:val="22"/>
                <w:szCs w:val="22"/>
                <w:lang w:eastAsia="en-GB"/>
              </w:rPr>
              <w:t>1</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4</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139</w:t>
            </w:r>
            <w:r w:rsidRPr="003D23C0">
              <w:rPr>
                <w:color w:val="000000"/>
                <w:sz w:val="22"/>
                <w:szCs w:val="22"/>
                <w:lang w:eastAsia="en-GB"/>
              </w:rPr>
              <w:t>,</w:t>
            </w:r>
            <w:r w:rsidRPr="00AE6966">
              <w:rPr>
                <w:color w:val="000000"/>
                <w:sz w:val="22"/>
                <w:szCs w:val="22"/>
                <w:lang w:eastAsia="en-GB"/>
              </w:rPr>
              <w:t>3</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17</w:t>
            </w:r>
            <w:r w:rsidRPr="003D23C0">
              <w:rPr>
                <w:color w:val="000000"/>
                <w:sz w:val="22"/>
                <w:szCs w:val="22"/>
                <w:lang w:eastAsia="en-GB"/>
              </w:rPr>
              <w:t>,</w:t>
            </w:r>
            <w:r w:rsidRPr="00AE6966">
              <w:rPr>
                <w:color w:val="000000"/>
                <w:sz w:val="22"/>
                <w:szCs w:val="22"/>
                <w:lang w:eastAsia="en-GB"/>
              </w:rPr>
              <w:t>5</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8</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w:t>
            </w:r>
            <w:r w:rsidRPr="003D23C0">
              <w:rPr>
                <w:color w:val="000000"/>
                <w:sz w:val="22"/>
                <w:szCs w:val="22"/>
                <w:lang w:eastAsia="en-GB"/>
              </w:rPr>
              <w:t>,</w:t>
            </w:r>
            <w:r w:rsidRPr="00AE6966">
              <w:rPr>
                <w:color w:val="000000"/>
                <w:sz w:val="22"/>
                <w:szCs w:val="22"/>
                <w:lang w:eastAsia="en-GB"/>
              </w:rPr>
              <w:t>5</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81 270</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16</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2</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82 123</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7</w:t>
            </w:r>
            <w:r w:rsidRPr="003D23C0">
              <w:rPr>
                <w:color w:val="000000"/>
                <w:sz w:val="22"/>
                <w:szCs w:val="22"/>
                <w:lang w:eastAsia="en-GB"/>
              </w:rPr>
              <w:t>,</w:t>
            </w:r>
            <w:r w:rsidRPr="00AE6966">
              <w:rPr>
                <w:color w:val="000000"/>
                <w:sz w:val="22"/>
                <w:szCs w:val="22"/>
                <w:lang w:eastAsia="en-GB"/>
              </w:rPr>
              <w:t>82</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7</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802</w:t>
            </w:r>
            <w:r w:rsidRPr="003D23C0">
              <w:rPr>
                <w:color w:val="000000"/>
                <w:sz w:val="22"/>
                <w:szCs w:val="22"/>
                <w:lang w:eastAsia="en-GB"/>
              </w:rPr>
              <w:t>,</w:t>
            </w:r>
            <w:r w:rsidRPr="00AE6966">
              <w:rPr>
                <w:color w:val="000000"/>
                <w:sz w:val="22"/>
                <w:szCs w:val="22"/>
                <w:lang w:eastAsia="en-GB"/>
              </w:rPr>
              <w:t>8</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7</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102</w:t>
            </w:r>
            <w:r w:rsidRPr="003D23C0">
              <w:rPr>
                <w:color w:val="000000"/>
                <w:sz w:val="22"/>
                <w:szCs w:val="22"/>
                <w:lang w:eastAsia="en-GB"/>
              </w:rPr>
              <w:t>,</w:t>
            </w:r>
            <w:r w:rsidRPr="00AE6966">
              <w:rPr>
                <w:color w:val="000000"/>
                <w:sz w:val="22"/>
                <w:szCs w:val="22"/>
                <w:lang w:eastAsia="en-GB"/>
              </w:rPr>
              <w:t>7</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16</w:t>
            </w:r>
            <w:r w:rsidRPr="003D23C0">
              <w:rPr>
                <w:color w:val="000000"/>
                <w:sz w:val="22"/>
                <w:szCs w:val="22"/>
                <w:lang w:eastAsia="en-GB"/>
              </w:rPr>
              <w:t>,</w:t>
            </w:r>
            <w:r w:rsidRPr="00AE6966">
              <w:rPr>
                <w:color w:val="000000"/>
                <w:sz w:val="22"/>
                <w:szCs w:val="22"/>
                <w:lang w:eastAsia="en-GB"/>
              </w:rPr>
              <w:t>2</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7</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1</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82 270</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77</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14</w:t>
            </w:r>
            <w:r w:rsidRPr="003D23C0">
              <w:rPr>
                <w:color w:val="000000"/>
                <w:sz w:val="22"/>
                <w:szCs w:val="22"/>
                <w:lang w:eastAsia="en-GB"/>
              </w:rPr>
              <w:t>,</w:t>
            </w:r>
            <w:r w:rsidRPr="00AE6966">
              <w:rPr>
                <w:color w:val="000000"/>
                <w:sz w:val="22"/>
                <w:szCs w:val="22"/>
                <w:lang w:eastAsia="en-GB"/>
              </w:rPr>
              <w:t>4</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18</w:t>
            </w:r>
            <w:r w:rsidRPr="003D23C0">
              <w:rPr>
                <w:color w:val="000000"/>
                <w:sz w:val="22"/>
                <w:szCs w:val="22"/>
                <w:lang w:eastAsia="en-GB"/>
              </w:rPr>
              <w:t>,</w:t>
            </w:r>
            <w:r w:rsidRPr="00AE6966">
              <w:rPr>
                <w:color w:val="000000"/>
                <w:sz w:val="22"/>
                <w:szCs w:val="22"/>
                <w:lang w:eastAsia="en-GB"/>
              </w:rPr>
              <w:t>6</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4</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5</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7</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82 325</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20</w:t>
            </w:r>
            <w:r w:rsidRPr="003D23C0">
              <w:rPr>
                <w:color w:val="000000"/>
                <w:sz w:val="22"/>
                <w:szCs w:val="22"/>
                <w:lang w:eastAsia="en-GB"/>
              </w:rPr>
              <w:t>,</w:t>
            </w:r>
            <w:r w:rsidRPr="00AE6966">
              <w:rPr>
                <w:color w:val="000000"/>
                <w:sz w:val="22"/>
                <w:szCs w:val="22"/>
                <w:lang w:eastAsia="en-GB"/>
              </w:rPr>
              <w:t>89</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8</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125</w:t>
            </w:r>
            <w:r w:rsidRPr="003D23C0">
              <w:rPr>
                <w:color w:val="000000"/>
                <w:sz w:val="22"/>
                <w:szCs w:val="22"/>
                <w:lang w:eastAsia="en-GB"/>
              </w:rPr>
              <w:t>,</w:t>
            </w:r>
            <w:r w:rsidRPr="00AE6966">
              <w:rPr>
                <w:color w:val="000000"/>
                <w:sz w:val="22"/>
                <w:szCs w:val="22"/>
                <w:lang w:eastAsia="en-GB"/>
              </w:rPr>
              <w:t>6</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6</w:t>
            </w:r>
            <w:r w:rsidRPr="003D23C0">
              <w:rPr>
                <w:color w:val="000000"/>
                <w:sz w:val="22"/>
                <w:szCs w:val="22"/>
                <w:lang w:eastAsia="en-GB"/>
              </w:rPr>
              <w:t>,</w:t>
            </w:r>
            <w:r w:rsidRPr="00AE6966">
              <w:rPr>
                <w:color w:val="000000"/>
                <w:sz w:val="22"/>
                <w:szCs w:val="22"/>
                <w:lang w:eastAsia="en-GB"/>
              </w:rPr>
              <w:t>0</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6</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3</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82 455</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06</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3</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502</w:t>
            </w:r>
            <w:r w:rsidRPr="003D23C0">
              <w:rPr>
                <w:color w:val="000000"/>
                <w:sz w:val="22"/>
                <w:szCs w:val="22"/>
                <w:lang w:eastAsia="en-GB"/>
              </w:rPr>
              <w:t>,</w:t>
            </w:r>
            <w:r w:rsidRPr="00AE6966">
              <w:rPr>
                <w:color w:val="000000"/>
                <w:sz w:val="22"/>
                <w:szCs w:val="22"/>
                <w:lang w:eastAsia="en-GB"/>
              </w:rPr>
              <w:t>7</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4</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164</w:t>
            </w:r>
            <w:r w:rsidRPr="003D23C0">
              <w:rPr>
                <w:color w:val="000000"/>
                <w:sz w:val="22"/>
                <w:szCs w:val="22"/>
                <w:lang w:eastAsia="en-GB"/>
              </w:rPr>
              <w:t>,</w:t>
            </w:r>
            <w:r w:rsidRPr="00AE6966">
              <w:rPr>
                <w:color w:val="000000"/>
                <w:sz w:val="22"/>
                <w:szCs w:val="22"/>
                <w:lang w:eastAsia="en-GB"/>
              </w:rPr>
              <w:t>3</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6</w:t>
            </w:r>
            <w:r w:rsidRPr="003D23C0">
              <w:rPr>
                <w:color w:val="000000"/>
                <w:sz w:val="22"/>
                <w:szCs w:val="22"/>
                <w:lang w:eastAsia="en-GB"/>
              </w:rPr>
              <w:t>,</w:t>
            </w:r>
            <w:r w:rsidRPr="00AE6966">
              <w:rPr>
                <w:color w:val="000000"/>
                <w:sz w:val="22"/>
                <w:szCs w:val="22"/>
                <w:lang w:eastAsia="en-GB"/>
              </w:rPr>
              <w:t>0</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3</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0</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2</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82 457</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39</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179</w:t>
            </w:r>
            <w:r w:rsidRPr="003D23C0">
              <w:rPr>
                <w:color w:val="000000"/>
                <w:sz w:val="22"/>
                <w:szCs w:val="22"/>
                <w:lang w:eastAsia="en-GB"/>
              </w:rPr>
              <w:t>,</w:t>
            </w:r>
            <w:r w:rsidRPr="00AE6966">
              <w:rPr>
                <w:color w:val="000000"/>
                <w:sz w:val="22"/>
                <w:szCs w:val="22"/>
                <w:lang w:eastAsia="en-GB"/>
              </w:rPr>
              <w:t>5</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2</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129</w:t>
            </w:r>
            <w:r w:rsidRPr="003D23C0">
              <w:rPr>
                <w:color w:val="000000"/>
                <w:sz w:val="22"/>
                <w:szCs w:val="22"/>
                <w:lang w:eastAsia="en-GB"/>
              </w:rPr>
              <w:t>,</w:t>
            </w:r>
            <w:r w:rsidRPr="00AE6966">
              <w:rPr>
                <w:color w:val="000000"/>
                <w:sz w:val="22"/>
                <w:szCs w:val="22"/>
                <w:lang w:eastAsia="en-GB"/>
              </w:rPr>
              <w:t>2</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8</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0</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6</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82 469</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72</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2</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9</w:t>
            </w:r>
            <w:r w:rsidRPr="003D23C0">
              <w:rPr>
                <w:color w:val="000000"/>
                <w:sz w:val="22"/>
                <w:szCs w:val="22"/>
                <w:lang w:eastAsia="en-GB"/>
              </w:rPr>
              <w:t>,</w:t>
            </w:r>
            <w:r w:rsidRPr="00AE6966">
              <w:rPr>
                <w:color w:val="000000"/>
                <w:sz w:val="22"/>
                <w:szCs w:val="22"/>
                <w:lang w:eastAsia="en-GB"/>
              </w:rPr>
              <w:t>1</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w:t>
            </w:r>
            <w:r w:rsidRPr="003D23C0">
              <w:rPr>
                <w:color w:val="000000"/>
                <w:sz w:val="22"/>
                <w:szCs w:val="22"/>
                <w:lang w:eastAsia="en-GB"/>
              </w:rPr>
              <w:t>,</w:t>
            </w:r>
            <w:r w:rsidRPr="00AE6966">
              <w:rPr>
                <w:color w:val="000000"/>
                <w:sz w:val="22"/>
                <w:szCs w:val="22"/>
                <w:lang w:eastAsia="en-GB"/>
              </w:rPr>
              <w:t>3</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9</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5</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10</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82 475</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49</w:t>
            </w:r>
            <w:r w:rsidRPr="003D23C0">
              <w:rPr>
                <w:color w:val="000000"/>
                <w:sz w:val="22"/>
                <w:szCs w:val="22"/>
                <w:lang w:eastAsia="en-GB"/>
              </w:rPr>
              <w:t>,</w:t>
            </w:r>
            <w:r w:rsidRPr="00AE6966">
              <w:rPr>
                <w:color w:val="000000"/>
                <w:sz w:val="22"/>
                <w:szCs w:val="22"/>
                <w:lang w:eastAsia="en-GB"/>
              </w:rPr>
              <w:t>08</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3</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w:t>
            </w:r>
            <w:r w:rsidRPr="003D23C0">
              <w:rPr>
                <w:color w:val="000000"/>
                <w:sz w:val="22"/>
                <w:szCs w:val="22"/>
                <w:lang w:eastAsia="en-GB"/>
              </w:rPr>
              <w:t>.</w:t>
            </w:r>
            <w:r w:rsidRPr="00AE6966">
              <w:rPr>
                <w:color w:val="000000"/>
                <w:sz w:val="22"/>
                <w:szCs w:val="22"/>
                <w:lang w:eastAsia="en-GB"/>
              </w:rPr>
              <w:t>405</w:t>
            </w:r>
            <w:r w:rsidRPr="003D23C0">
              <w:rPr>
                <w:color w:val="000000"/>
                <w:sz w:val="22"/>
                <w:szCs w:val="22"/>
                <w:lang w:eastAsia="en-GB"/>
              </w:rPr>
              <w:t>,</w:t>
            </w:r>
            <w:r w:rsidRPr="00AE6966">
              <w:rPr>
                <w:color w:val="000000"/>
                <w:sz w:val="22"/>
                <w:szCs w:val="22"/>
                <w:lang w:eastAsia="en-GB"/>
              </w:rPr>
              <w:t>4</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6</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110</w:t>
            </w:r>
            <w:r w:rsidRPr="003D23C0">
              <w:rPr>
                <w:color w:val="000000"/>
                <w:sz w:val="22"/>
                <w:szCs w:val="22"/>
                <w:lang w:eastAsia="en-GB"/>
              </w:rPr>
              <w:t>,</w:t>
            </w:r>
            <w:r w:rsidRPr="00AE6966">
              <w:rPr>
                <w:color w:val="000000"/>
                <w:sz w:val="22"/>
                <w:szCs w:val="22"/>
                <w:lang w:eastAsia="en-GB"/>
              </w:rPr>
              <w:t>1</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91</w:t>
            </w:r>
            <w:r w:rsidRPr="003D23C0">
              <w:rPr>
                <w:color w:val="000000"/>
                <w:sz w:val="22"/>
                <w:szCs w:val="22"/>
                <w:lang w:eastAsia="en-GB"/>
              </w:rPr>
              <w:t>,</w:t>
            </w:r>
            <w:r w:rsidRPr="00AE6966">
              <w:rPr>
                <w:color w:val="000000"/>
                <w:sz w:val="22"/>
                <w:szCs w:val="22"/>
                <w:lang w:eastAsia="en-GB"/>
              </w:rPr>
              <w:t>4</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9</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9</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7</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82 483</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47</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3</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13</w:t>
            </w:r>
            <w:r w:rsidRPr="003D23C0">
              <w:rPr>
                <w:color w:val="000000"/>
                <w:sz w:val="22"/>
                <w:szCs w:val="22"/>
                <w:lang w:eastAsia="en-GB"/>
              </w:rPr>
              <w:t>,</w:t>
            </w:r>
            <w:r w:rsidRPr="00AE6966">
              <w:rPr>
                <w:color w:val="000000"/>
                <w:sz w:val="22"/>
                <w:szCs w:val="22"/>
                <w:lang w:eastAsia="en-GB"/>
              </w:rPr>
              <w:t>9</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0</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83 121</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17</w:t>
            </w:r>
            <w:r w:rsidRPr="003D23C0">
              <w:rPr>
                <w:color w:val="000000"/>
                <w:sz w:val="22"/>
                <w:szCs w:val="22"/>
                <w:lang w:eastAsia="en-GB"/>
              </w:rPr>
              <w:t>,</w:t>
            </w:r>
            <w:r w:rsidRPr="00AE6966">
              <w:rPr>
                <w:color w:val="000000"/>
                <w:sz w:val="22"/>
                <w:szCs w:val="22"/>
                <w:lang w:eastAsia="en-GB"/>
              </w:rPr>
              <w:t>57</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6</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071</w:t>
            </w:r>
            <w:r w:rsidRPr="003D23C0">
              <w:rPr>
                <w:color w:val="000000"/>
                <w:sz w:val="22"/>
                <w:szCs w:val="22"/>
                <w:lang w:eastAsia="en-GB"/>
              </w:rPr>
              <w:t>,</w:t>
            </w:r>
            <w:r w:rsidRPr="00AE6966">
              <w:rPr>
                <w:color w:val="000000"/>
                <w:sz w:val="22"/>
                <w:szCs w:val="22"/>
                <w:lang w:eastAsia="en-GB"/>
              </w:rPr>
              <w:t>0</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8</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117</w:t>
            </w:r>
            <w:r w:rsidRPr="003D23C0">
              <w:rPr>
                <w:color w:val="000000"/>
                <w:sz w:val="22"/>
                <w:szCs w:val="22"/>
                <w:lang w:eastAsia="en-GB"/>
              </w:rPr>
              <w:t>,</w:t>
            </w:r>
            <w:r w:rsidRPr="00AE6966">
              <w:rPr>
                <w:color w:val="000000"/>
                <w:sz w:val="22"/>
                <w:szCs w:val="22"/>
                <w:lang w:eastAsia="en-GB"/>
              </w:rPr>
              <w:t>9</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131</w:t>
            </w:r>
            <w:r w:rsidRPr="003D23C0">
              <w:rPr>
                <w:color w:val="000000"/>
                <w:sz w:val="22"/>
                <w:szCs w:val="22"/>
                <w:lang w:eastAsia="en-GB"/>
              </w:rPr>
              <w:t>,</w:t>
            </w:r>
            <w:r w:rsidRPr="00AE6966">
              <w:rPr>
                <w:color w:val="000000"/>
                <w:sz w:val="22"/>
                <w:szCs w:val="22"/>
                <w:lang w:eastAsia="en-GB"/>
              </w:rPr>
              <w:t>3</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w:t>
            </w:r>
            <w:r w:rsidRPr="003D23C0">
              <w:rPr>
                <w:color w:val="000000"/>
                <w:sz w:val="22"/>
                <w:szCs w:val="22"/>
                <w:lang w:eastAsia="en-GB"/>
              </w:rPr>
              <w:t>,</w:t>
            </w:r>
            <w:r w:rsidRPr="00AE6966">
              <w:rPr>
                <w:color w:val="000000"/>
                <w:sz w:val="22"/>
                <w:szCs w:val="22"/>
                <w:lang w:eastAsia="en-GB"/>
              </w:rPr>
              <w:t>6</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7</w:t>
            </w:r>
            <w:r w:rsidRPr="003D23C0">
              <w:rPr>
                <w:color w:val="000000"/>
                <w:sz w:val="22"/>
                <w:szCs w:val="22"/>
                <w:lang w:eastAsia="en-GB"/>
              </w:rPr>
              <w:t>,</w:t>
            </w:r>
            <w:r w:rsidRPr="00AE6966">
              <w:rPr>
                <w:color w:val="000000"/>
                <w:sz w:val="22"/>
                <w:szCs w:val="22"/>
                <w:lang w:eastAsia="en-GB"/>
              </w:rPr>
              <w:t>5</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6</w:t>
            </w:r>
            <w:r w:rsidRPr="003D23C0">
              <w:rPr>
                <w:color w:val="000000"/>
                <w:sz w:val="22"/>
                <w:szCs w:val="22"/>
                <w:lang w:eastAsia="en-GB"/>
              </w:rPr>
              <w:t>,</w:t>
            </w:r>
            <w:r w:rsidRPr="00AE6966">
              <w:rPr>
                <w:color w:val="000000"/>
                <w:sz w:val="22"/>
                <w:szCs w:val="22"/>
                <w:lang w:eastAsia="en-GB"/>
              </w:rPr>
              <w:t>3</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83 123</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92</w:t>
            </w:r>
            <w:r w:rsidRPr="003D23C0">
              <w:rPr>
                <w:color w:val="000000"/>
                <w:sz w:val="22"/>
                <w:szCs w:val="22"/>
                <w:lang w:eastAsia="en-GB"/>
              </w:rPr>
              <w:t>,</w:t>
            </w:r>
            <w:r w:rsidRPr="00AE6966">
              <w:rPr>
                <w:color w:val="000000"/>
                <w:sz w:val="22"/>
                <w:szCs w:val="22"/>
                <w:lang w:eastAsia="en-GB"/>
              </w:rPr>
              <w:t>04</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8</w:t>
            </w:r>
            <w:r w:rsidRPr="003D23C0">
              <w:rPr>
                <w:color w:val="000000"/>
                <w:sz w:val="22"/>
                <w:szCs w:val="22"/>
                <w:lang w:eastAsia="en-GB"/>
              </w:rPr>
              <w:t>,</w:t>
            </w:r>
            <w:r w:rsidRPr="00AE6966">
              <w:rPr>
                <w:color w:val="000000"/>
                <w:sz w:val="22"/>
                <w:szCs w:val="22"/>
                <w:lang w:eastAsia="en-GB"/>
              </w:rPr>
              <w:t>1</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8</w:t>
            </w:r>
            <w:r w:rsidRPr="003D23C0">
              <w:rPr>
                <w:color w:val="000000"/>
                <w:sz w:val="22"/>
                <w:szCs w:val="22"/>
                <w:lang w:eastAsia="en-GB"/>
              </w:rPr>
              <w:t>.</w:t>
            </w:r>
            <w:r w:rsidRPr="00AE6966">
              <w:rPr>
                <w:color w:val="000000"/>
                <w:sz w:val="22"/>
                <w:szCs w:val="22"/>
                <w:lang w:eastAsia="en-GB"/>
              </w:rPr>
              <w:t>095</w:t>
            </w:r>
            <w:r w:rsidRPr="003D23C0">
              <w:rPr>
                <w:color w:val="000000"/>
                <w:sz w:val="22"/>
                <w:szCs w:val="22"/>
                <w:lang w:eastAsia="en-GB"/>
              </w:rPr>
              <w:t>,</w:t>
            </w:r>
            <w:r w:rsidRPr="00AE6966">
              <w:rPr>
                <w:color w:val="000000"/>
                <w:sz w:val="22"/>
                <w:szCs w:val="22"/>
                <w:lang w:eastAsia="en-GB"/>
              </w:rPr>
              <w:t>3</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7</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88</w:t>
            </w:r>
            <w:r w:rsidRPr="003D23C0">
              <w:rPr>
                <w:color w:val="000000"/>
                <w:sz w:val="22"/>
                <w:szCs w:val="22"/>
                <w:lang w:eastAsia="en-GB"/>
              </w:rPr>
              <w:t>,</w:t>
            </w:r>
            <w:r w:rsidRPr="00AE6966">
              <w:rPr>
                <w:color w:val="000000"/>
                <w:sz w:val="22"/>
                <w:szCs w:val="22"/>
                <w:lang w:eastAsia="en-GB"/>
              </w:rPr>
              <w:t>0</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199</w:t>
            </w:r>
            <w:r w:rsidRPr="003D23C0">
              <w:rPr>
                <w:color w:val="000000"/>
                <w:sz w:val="22"/>
                <w:szCs w:val="22"/>
                <w:lang w:eastAsia="en-GB"/>
              </w:rPr>
              <w:t>,</w:t>
            </w:r>
            <w:r w:rsidRPr="00AE6966">
              <w:rPr>
                <w:color w:val="000000"/>
                <w:sz w:val="22"/>
                <w:szCs w:val="22"/>
                <w:lang w:eastAsia="en-GB"/>
              </w:rPr>
              <w:t>5</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8</w:t>
            </w:r>
            <w:r w:rsidRPr="003D23C0">
              <w:rPr>
                <w:color w:val="000000"/>
                <w:sz w:val="22"/>
                <w:szCs w:val="22"/>
                <w:lang w:eastAsia="en-GB"/>
              </w:rPr>
              <w:t>,</w:t>
            </w:r>
            <w:r w:rsidRPr="00AE6966">
              <w:rPr>
                <w:color w:val="000000"/>
                <w:sz w:val="22"/>
                <w:szCs w:val="22"/>
                <w:lang w:eastAsia="en-GB"/>
              </w:rPr>
              <w:t>6</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2</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5</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83 269</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136</w:t>
            </w:r>
            <w:r w:rsidRPr="003D23C0">
              <w:rPr>
                <w:color w:val="000000"/>
                <w:sz w:val="22"/>
                <w:szCs w:val="22"/>
                <w:lang w:eastAsia="en-GB"/>
              </w:rPr>
              <w:t>,</w:t>
            </w:r>
            <w:r w:rsidRPr="00AE6966">
              <w:rPr>
                <w:color w:val="000000"/>
                <w:sz w:val="22"/>
                <w:szCs w:val="22"/>
                <w:lang w:eastAsia="en-GB"/>
              </w:rPr>
              <w:t>72</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12</w:t>
            </w:r>
            <w:r w:rsidRPr="003D23C0">
              <w:rPr>
                <w:color w:val="000000"/>
                <w:sz w:val="22"/>
                <w:szCs w:val="22"/>
                <w:lang w:eastAsia="en-GB"/>
              </w:rPr>
              <w:t>,</w:t>
            </w:r>
            <w:r w:rsidRPr="00AE6966">
              <w:rPr>
                <w:color w:val="000000"/>
                <w:sz w:val="22"/>
                <w:szCs w:val="22"/>
                <w:lang w:eastAsia="en-GB"/>
              </w:rPr>
              <w:t>1</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w:t>
            </w:r>
            <w:r w:rsidRPr="003D23C0">
              <w:rPr>
                <w:color w:val="000000"/>
                <w:sz w:val="22"/>
                <w:szCs w:val="22"/>
                <w:lang w:eastAsia="en-GB"/>
              </w:rPr>
              <w:t>.</w:t>
            </w:r>
            <w:r w:rsidRPr="00AE6966">
              <w:rPr>
                <w:color w:val="000000"/>
                <w:sz w:val="22"/>
                <w:szCs w:val="22"/>
                <w:lang w:eastAsia="en-GB"/>
              </w:rPr>
              <w:t>266</w:t>
            </w:r>
            <w:r w:rsidRPr="003D23C0">
              <w:rPr>
                <w:color w:val="000000"/>
                <w:sz w:val="22"/>
                <w:szCs w:val="22"/>
                <w:lang w:eastAsia="en-GB"/>
              </w:rPr>
              <w:t>,</w:t>
            </w:r>
            <w:r w:rsidRPr="00AE6966">
              <w:rPr>
                <w:color w:val="000000"/>
                <w:sz w:val="22"/>
                <w:szCs w:val="22"/>
                <w:lang w:eastAsia="en-GB"/>
              </w:rPr>
              <w:t>7</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5</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38</w:t>
            </w:r>
            <w:r w:rsidRPr="003D23C0">
              <w:rPr>
                <w:color w:val="000000"/>
                <w:sz w:val="22"/>
                <w:szCs w:val="22"/>
                <w:lang w:eastAsia="en-GB"/>
              </w:rPr>
              <w:t>,</w:t>
            </w:r>
            <w:r w:rsidRPr="00AE6966">
              <w:rPr>
                <w:color w:val="000000"/>
                <w:sz w:val="22"/>
                <w:szCs w:val="22"/>
                <w:lang w:eastAsia="en-GB"/>
              </w:rPr>
              <w:t>5</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100</w:t>
            </w:r>
            <w:r w:rsidRPr="003D23C0">
              <w:rPr>
                <w:color w:val="000000"/>
                <w:sz w:val="22"/>
                <w:szCs w:val="22"/>
                <w:lang w:eastAsia="en-GB"/>
              </w:rPr>
              <w:t>,</w:t>
            </w:r>
            <w:r w:rsidRPr="00AE6966">
              <w:rPr>
                <w:color w:val="000000"/>
                <w:sz w:val="22"/>
                <w:szCs w:val="22"/>
                <w:lang w:eastAsia="en-GB"/>
              </w:rPr>
              <w:t>0</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3</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7</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9</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lastRenderedPageBreak/>
              <w:t>83 270</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88</w:t>
            </w:r>
            <w:r w:rsidRPr="003D23C0">
              <w:rPr>
                <w:color w:val="000000"/>
                <w:sz w:val="22"/>
                <w:szCs w:val="22"/>
                <w:lang w:eastAsia="en-GB"/>
              </w:rPr>
              <w:t>,</w:t>
            </w:r>
            <w:r w:rsidRPr="00AE6966">
              <w:rPr>
                <w:color w:val="000000"/>
                <w:sz w:val="22"/>
                <w:szCs w:val="22"/>
                <w:lang w:eastAsia="en-GB"/>
              </w:rPr>
              <w:t>58</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7</w:t>
            </w:r>
            <w:r w:rsidRPr="003D23C0">
              <w:rPr>
                <w:color w:val="000000"/>
                <w:sz w:val="22"/>
                <w:szCs w:val="22"/>
                <w:lang w:eastAsia="en-GB"/>
              </w:rPr>
              <w:t>,</w:t>
            </w:r>
            <w:r w:rsidRPr="00AE6966">
              <w:rPr>
                <w:color w:val="000000"/>
                <w:sz w:val="22"/>
                <w:szCs w:val="22"/>
                <w:lang w:eastAsia="en-GB"/>
              </w:rPr>
              <w:t>8</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563</w:t>
            </w:r>
            <w:r w:rsidRPr="003D23C0">
              <w:rPr>
                <w:color w:val="000000"/>
                <w:sz w:val="22"/>
                <w:szCs w:val="22"/>
                <w:lang w:eastAsia="en-GB"/>
              </w:rPr>
              <w:t>,</w:t>
            </w:r>
            <w:r w:rsidRPr="00AE6966">
              <w:rPr>
                <w:color w:val="000000"/>
                <w:sz w:val="22"/>
                <w:szCs w:val="22"/>
                <w:lang w:eastAsia="en-GB"/>
              </w:rPr>
              <w:t>5</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9</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51</w:t>
            </w:r>
            <w:r w:rsidRPr="003D23C0">
              <w:rPr>
                <w:color w:val="000000"/>
                <w:sz w:val="22"/>
                <w:szCs w:val="22"/>
                <w:lang w:eastAsia="en-GB"/>
              </w:rPr>
              <w:t>,</w:t>
            </w:r>
            <w:r w:rsidRPr="00AE6966">
              <w:rPr>
                <w:color w:val="000000"/>
                <w:sz w:val="22"/>
                <w:szCs w:val="22"/>
                <w:lang w:eastAsia="en-GB"/>
              </w:rPr>
              <w:t>5</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97</w:t>
            </w:r>
            <w:r w:rsidRPr="003D23C0">
              <w:rPr>
                <w:color w:val="000000"/>
                <w:sz w:val="22"/>
                <w:szCs w:val="22"/>
                <w:lang w:eastAsia="en-GB"/>
              </w:rPr>
              <w:t>,</w:t>
            </w:r>
            <w:r w:rsidRPr="00AE6966">
              <w:rPr>
                <w:color w:val="000000"/>
                <w:sz w:val="22"/>
                <w:szCs w:val="22"/>
                <w:lang w:eastAsia="en-GB"/>
              </w:rPr>
              <w:t>0</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2</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1</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1</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83 325</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39</w:t>
            </w:r>
            <w:r w:rsidRPr="003D23C0">
              <w:rPr>
                <w:color w:val="000000"/>
                <w:sz w:val="22"/>
                <w:szCs w:val="22"/>
                <w:lang w:eastAsia="en-GB"/>
              </w:rPr>
              <w:t>,</w:t>
            </w:r>
            <w:r w:rsidRPr="00AE6966">
              <w:rPr>
                <w:color w:val="000000"/>
                <w:sz w:val="22"/>
                <w:szCs w:val="22"/>
                <w:lang w:eastAsia="en-GB"/>
              </w:rPr>
              <w:t>38</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5</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947</w:t>
            </w:r>
            <w:r w:rsidRPr="003D23C0">
              <w:rPr>
                <w:color w:val="000000"/>
                <w:sz w:val="22"/>
                <w:szCs w:val="22"/>
                <w:lang w:eastAsia="en-GB"/>
              </w:rPr>
              <w:t>,</w:t>
            </w:r>
            <w:r w:rsidRPr="00AE6966">
              <w:rPr>
                <w:color w:val="000000"/>
                <w:sz w:val="22"/>
                <w:szCs w:val="22"/>
                <w:lang w:eastAsia="en-GB"/>
              </w:rPr>
              <w:t>8</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8</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24</w:t>
            </w:r>
            <w:r w:rsidRPr="003D23C0">
              <w:rPr>
                <w:color w:val="000000"/>
                <w:sz w:val="22"/>
                <w:szCs w:val="22"/>
                <w:lang w:eastAsia="en-GB"/>
              </w:rPr>
              <w:t>,</w:t>
            </w:r>
            <w:r w:rsidRPr="00AE6966">
              <w:rPr>
                <w:color w:val="000000"/>
                <w:sz w:val="22"/>
                <w:szCs w:val="22"/>
                <w:lang w:eastAsia="en-GB"/>
              </w:rPr>
              <w:t>1</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15</w:t>
            </w:r>
            <w:r w:rsidRPr="003D23C0">
              <w:rPr>
                <w:color w:val="000000"/>
                <w:sz w:val="22"/>
                <w:szCs w:val="22"/>
                <w:lang w:eastAsia="en-GB"/>
              </w:rPr>
              <w:t>,</w:t>
            </w:r>
            <w:r w:rsidRPr="00AE6966">
              <w:rPr>
                <w:color w:val="000000"/>
                <w:sz w:val="22"/>
                <w:szCs w:val="22"/>
                <w:lang w:eastAsia="en-GB"/>
              </w:rPr>
              <w:t>1</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6</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4</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6</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83 455</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69</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203</w:t>
            </w:r>
            <w:r w:rsidRPr="003D23C0">
              <w:rPr>
                <w:color w:val="000000"/>
                <w:sz w:val="22"/>
                <w:szCs w:val="22"/>
                <w:lang w:eastAsia="en-GB"/>
              </w:rPr>
              <w:t>,</w:t>
            </w:r>
            <w:r w:rsidRPr="00AE6966">
              <w:rPr>
                <w:color w:val="000000"/>
                <w:sz w:val="22"/>
                <w:szCs w:val="22"/>
                <w:lang w:eastAsia="en-GB"/>
              </w:rPr>
              <w:t>4</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2</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120</w:t>
            </w:r>
            <w:r w:rsidRPr="003D23C0">
              <w:rPr>
                <w:color w:val="000000"/>
                <w:sz w:val="22"/>
                <w:szCs w:val="22"/>
                <w:lang w:eastAsia="en-GB"/>
              </w:rPr>
              <w:t>,</w:t>
            </w:r>
            <w:r w:rsidRPr="00AE6966">
              <w:rPr>
                <w:color w:val="000000"/>
                <w:sz w:val="22"/>
                <w:szCs w:val="22"/>
                <w:lang w:eastAsia="en-GB"/>
              </w:rPr>
              <w:t>3</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0</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6</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5</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83 457</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14</w:t>
            </w:r>
            <w:r w:rsidRPr="003D23C0">
              <w:rPr>
                <w:color w:val="000000"/>
                <w:sz w:val="22"/>
                <w:szCs w:val="22"/>
                <w:lang w:eastAsia="en-GB"/>
              </w:rPr>
              <w:t>,</w:t>
            </w:r>
            <w:r w:rsidRPr="00AE6966">
              <w:rPr>
                <w:color w:val="000000"/>
                <w:sz w:val="22"/>
                <w:szCs w:val="22"/>
                <w:lang w:eastAsia="en-GB"/>
              </w:rPr>
              <w:t>37</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3</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782</w:t>
            </w:r>
            <w:r w:rsidRPr="003D23C0">
              <w:rPr>
                <w:color w:val="000000"/>
                <w:sz w:val="22"/>
                <w:szCs w:val="22"/>
                <w:lang w:eastAsia="en-GB"/>
              </w:rPr>
              <w:t>,</w:t>
            </w:r>
            <w:r w:rsidRPr="00AE6966">
              <w:rPr>
                <w:color w:val="000000"/>
                <w:sz w:val="22"/>
                <w:szCs w:val="22"/>
                <w:lang w:eastAsia="en-GB"/>
              </w:rPr>
              <w:t>6</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4</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193</w:t>
            </w:r>
            <w:r w:rsidRPr="003D23C0">
              <w:rPr>
                <w:color w:val="000000"/>
                <w:sz w:val="22"/>
                <w:szCs w:val="22"/>
                <w:lang w:eastAsia="en-GB"/>
              </w:rPr>
              <w:t>,</w:t>
            </w:r>
            <w:r w:rsidRPr="00AE6966">
              <w:rPr>
                <w:color w:val="000000"/>
                <w:sz w:val="22"/>
                <w:szCs w:val="22"/>
                <w:lang w:eastAsia="en-GB"/>
              </w:rPr>
              <w:t>6</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31</w:t>
            </w:r>
            <w:r w:rsidRPr="003D23C0">
              <w:rPr>
                <w:color w:val="000000"/>
                <w:sz w:val="22"/>
                <w:szCs w:val="22"/>
                <w:lang w:eastAsia="en-GB"/>
              </w:rPr>
              <w:t>,</w:t>
            </w:r>
            <w:r w:rsidRPr="00AE6966">
              <w:rPr>
                <w:color w:val="000000"/>
                <w:sz w:val="22"/>
                <w:szCs w:val="22"/>
                <w:lang w:eastAsia="en-GB"/>
              </w:rPr>
              <w:t>0</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3</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2</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1</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83 469</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20</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83 475</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282</w:t>
            </w:r>
            <w:r w:rsidRPr="003D23C0">
              <w:rPr>
                <w:color w:val="000000"/>
                <w:sz w:val="22"/>
                <w:szCs w:val="22"/>
                <w:lang w:eastAsia="en-GB"/>
              </w:rPr>
              <w:t>,</w:t>
            </w:r>
            <w:r w:rsidRPr="00AE6966">
              <w:rPr>
                <w:color w:val="000000"/>
                <w:sz w:val="22"/>
                <w:szCs w:val="22"/>
                <w:lang w:eastAsia="en-GB"/>
              </w:rPr>
              <w:t>29</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24</w:t>
            </w:r>
            <w:r w:rsidRPr="003D23C0">
              <w:rPr>
                <w:color w:val="000000"/>
                <w:sz w:val="22"/>
                <w:szCs w:val="22"/>
                <w:lang w:eastAsia="en-GB"/>
              </w:rPr>
              <w:t>,</w:t>
            </w:r>
            <w:r w:rsidRPr="00AE6966">
              <w:rPr>
                <w:color w:val="000000"/>
                <w:sz w:val="22"/>
                <w:szCs w:val="22"/>
                <w:lang w:eastAsia="en-GB"/>
              </w:rPr>
              <w:t>9</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44</w:t>
            </w:r>
            <w:r w:rsidRPr="003D23C0">
              <w:rPr>
                <w:color w:val="000000"/>
                <w:sz w:val="22"/>
                <w:szCs w:val="22"/>
                <w:lang w:eastAsia="en-GB"/>
              </w:rPr>
              <w:t>.</w:t>
            </w:r>
            <w:r w:rsidRPr="00AE6966">
              <w:rPr>
                <w:color w:val="000000"/>
                <w:sz w:val="22"/>
                <w:szCs w:val="22"/>
                <w:lang w:eastAsia="en-GB"/>
              </w:rPr>
              <w:t>663</w:t>
            </w:r>
            <w:r w:rsidRPr="003D23C0">
              <w:rPr>
                <w:color w:val="000000"/>
                <w:sz w:val="22"/>
                <w:szCs w:val="22"/>
                <w:lang w:eastAsia="en-GB"/>
              </w:rPr>
              <w:t>,</w:t>
            </w:r>
            <w:r w:rsidRPr="00AE6966">
              <w:rPr>
                <w:color w:val="000000"/>
                <w:sz w:val="22"/>
                <w:szCs w:val="22"/>
                <w:lang w:eastAsia="en-GB"/>
              </w:rPr>
              <w:t>5</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38</w:t>
            </w:r>
            <w:r w:rsidRPr="003D23C0">
              <w:rPr>
                <w:color w:val="000000"/>
                <w:sz w:val="22"/>
                <w:szCs w:val="22"/>
                <w:lang w:eastAsia="en-GB"/>
              </w:rPr>
              <w:t>,</w:t>
            </w:r>
            <w:r w:rsidRPr="00AE6966">
              <w:rPr>
                <w:color w:val="000000"/>
                <w:sz w:val="22"/>
                <w:szCs w:val="22"/>
                <w:lang w:eastAsia="en-GB"/>
              </w:rPr>
              <w:t>4</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158</w:t>
            </w:r>
            <w:r w:rsidRPr="003D23C0">
              <w:rPr>
                <w:color w:val="000000"/>
                <w:sz w:val="22"/>
                <w:szCs w:val="22"/>
                <w:lang w:eastAsia="en-GB"/>
              </w:rPr>
              <w:t>,</w:t>
            </w:r>
            <w:r w:rsidRPr="00AE6966">
              <w:rPr>
                <w:color w:val="000000"/>
                <w:sz w:val="22"/>
                <w:szCs w:val="22"/>
                <w:lang w:eastAsia="en-GB"/>
              </w:rPr>
              <w:t>2</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757</w:t>
            </w:r>
            <w:r w:rsidRPr="003D23C0">
              <w:rPr>
                <w:color w:val="000000"/>
                <w:sz w:val="22"/>
                <w:szCs w:val="22"/>
                <w:lang w:eastAsia="en-GB"/>
              </w:rPr>
              <w:t>,</w:t>
            </w:r>
            <w:r w:rsidRPr="00AE6966">
              <w:rPr>
                <w:color w:val="000000"/>
                <w:sz w:val="22"/>
                <w:szCs w:val="22"/>
                <w:lang w:eastAsia="en-GB"/>
              </w:rPr>
              <w:t>9</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32</w:t>
            </w:r>
            <w:r w:rsidRPr="003D23C0">
              <w:rPr>
                <w:color w:val="000000"/>
                <w:sz w:val="22"/>
                <w:szCs w:val="22"/>
                <w:lang w:eastAsia="en-GB"/>
              </w:rPr>
              <w:t>,</w:t>
            </w:r>
            <w:r w:rsidRPr="00AE6966">
              <w:rPr>
                <w:color w:val="000000"/>
                <w:sz w:val="22"/>
                <w:szCs w:val="22"/>
                <w:lang w:eastAsia="en-GB"/>
              </w:rPr>
              <w:t>6</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7</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7</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83 477</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24</w:t>
            </w:r>
            <w:r w:rsidRPr="003D23C0">
              <w:rPr>
                <w:color w:val="000000"/>
                <w:sz w:val="22"/>
                <w:szCs w:val="22"/>
                <w:lang w:eastAsia="en-GB"/>
              </w:rPr>
              <w:t>,</w:t>
            </w:r>
            <w:r w:rsidRPr="00AE6966">
              <w:rPr>
                <w:color w:val="000000"/>
                <w:sz w:val="22"/>
                <w:szCs w:val="22"/>
                <w:lang w:eastAsia="en-GB"/>
              </w:rPr>
              <w:t>95</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2</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6</w:t>
            </w:r>
            <w:r w:rsidRPr="003D23C0">
              <w:rPr>
                <w:color w:val="000000"/>
                <w:sz w:val="22"/>
                <w:szCs w:val="22"/>
                <w:lang w:eastAsia="en-GB"/>
              </w:rPr>
              <w:t>.</w:t>
            </w:r>
            <w:r w:rsidRPr="00AE6966">
              <w:rPr>
                <w:color w:val="000000"/>
                <w:sz w:val="22"/>
                <w:szCs w:val="22"/>
                <w:lang w:eastAsia="en-GB"/>
              </w:rPr>
              <w:t>422</w:t>
            </w:r>
            <w:r w:rsidRPr="003D23C0">
              <w:rPr>
                <w:color w:val="000000"/>
                <w:sz w:val="22"/>
                <w:szCs w:val="22"/>
                <w:lang w:eastAsia="en-GB"/>
              </w:rPr>
              <w:t>,</w:t>
            </w:r>
            <w:r w:rsidRPr="00AE6966">
              <w:rPr>
                <w:color w:val="000000"/>
                <w:sz w:val="22"/>
                <w:szCs w:val="22"/>
                <w:lang w:eastAsia="en-GB"/>
              </w:rPr>
              <w:t>5</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w:t>
            </w:r>
            <w:r w:rsidRPr="003D23C0">
              <w:rPr>
                <w:color w:val="000000"/>
                <w:sz w:val="22"/>
                <w:szCs w:val="22"/>
                <w:lang w:eastAsia="en-GB"/>
              </w:rPr>
              <w:t>,</w:t>
            </w:r>
            <w:r w:rsidRPr="00AE6966">
              <w:rPr>
                <w:color w:val="000000"/>
                <w:sz w:val="22"/>
                <w:szCs w:val="22"/>
                <w:lang w:eastAsia="en-GB"/>
              </w:rPr>
              <w:t>5</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257</w:t>
            </w:r>
            <w:r w:rsidRPr="003D23C0">
              <w:rPr>
                <w:color w:val="000000"/>
                <w:sz w:val="22"/>
                <w:szCs w:val="22"/>
                <w:lang w:eastAsia="en-GB"/>
              </w:rPr>
              <w:t>,</w:t>
            </w:r>
            <w:r w:rsidRPr="00AE6966">
              <w:rPr>
                <w:color w:val="000000"/>
                <w:sz w:val="22"/>
                <w:szCs w:val="22"/>
                <w:lang w:eastAsia="en-GB"/>
              </w:rPr>
              <w:t>4</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79</w:t>
            </w:r>
            <w:r w:rsidRPr="003D23C0">
              <w:rPr>
                <w:color w:val="000000"/>
                <w:sz w:val="22"/>
                <w:szCs w:val="22"/>
                <w:lang w:eastAsia="en-GB"/>
              </w:rPr>
              <w:t>,</w:t>
            </w:r>
            <w:r w:rsidRPr="00AE6966">
              <w:rPr>
                <w:color w:val="000000"/>
                <w:sz w:val="22"/>
                <w:szCs w:val="22"/>
                <w:lang w:eastAsia="en-GB"/>
              </w:rPr>
              <w:t>9</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4</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2</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2</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Pr="008311E6" w:rsidRDefault="003D23C0" w:rsidP="003D23C0">
            <w:pPr>
              <w:jc w:val="center"/>
              <w:rPr>
                <w:szCs w:val="22"/>
              </w:rPr>
            </w:pPr>
            <w:r>
              <w:rPr>
                <w:sz w:val="22"/>
                <w:szCs w:val="22"/>
              </w:rPr>
              <w:t>83 483</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20</w:t>
            </w:r>
            <w:r w:rsidRPr="003D23C0">
              <w:rPr>
                <w:color w:val="000000"/>
                <w:sz w:val="22"/>
                <w:szCs w:val="22"/>
                <w:lang w:eastAsia="en-GB"/>
              </w:rPr>
              <w:t>,</w:t>
            </w:r>
            <w:r w:rsidRPr="00AE6966">
              <w:rPr>
                <w:color w:val="000000"/>
                <w:sz w:val="22"/>
                <w:szCs w:val="22"/>
                <w:lang w:eastAsia="en-GB"/>
              </w:rPr>
              <w:t>83</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8</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50</w:t>
            </w:r>
            <w:r w:rsidRPr="003D23C0">
              <w:rPr>
                <w:color w:val="000000"/>
                <w:sz w:val="22"/>
                <w:szCs w:val="22"/>
                <w:lang w:eastAsia="en-GB"/>
              </w:rPr>
              <w:t>,</w:t>
            </w:r>
            <w:r w:rsidRPr="00AE6966">
              <w:rPr>
                <w:color w:val="000000"/>
                <w:sz w:val="22"/>
                <w:szCs w:val="22"/>
                <w:lang w:eastAsia="en-GB"/>
              </w:rPr>
              <w:t>8</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4</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0</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3D23C0" w:rsidRPr="008311E6" w:rsidRDefault="003D23C0" w:rsidP="003D23C0">
            <w:pPr>
              <w:jc w:val="center"/>
              <w:rPr>
                <w:szCs w:val="22"/>
                <w:lang w:eastAsia="sr-Latn-CS"/>
              </w:rPr>
            </w:pPr>
            <w:r>
              <w:rPr>
                <w:sz w:val="22"/>
                <w:szCs w:val="22"/>
                <w:lang w:eastAsia="sr-Latn-CS"/>
              </w:rPr>
              <w:t>Чисте</w:t>
            </w:r>
            <w:r w:rsidRPr="008311E6">
              <w:rPr>
                <w:sz w:val="22"/>
                <w:szCs w:val="22"/>
                <w:lang w:eastAsia="sr-Latn-CS"/>
              </w:rPr>
              <w:t xml:space="preserve"> </w:t>
            </w:r>
            <w:r>
              <w:rPr>
                <w:sz w:val="22"/>
                <w:szCs w:val="22"/>
                <w:lang w:eastAsia="sr-Latn-CS"/>
              </w:rPr>
              <w:t>састојине</w:t>
            </w:r>
          </w:p>
        </w:tc>
        <w:tc>
          <w:tcPr>
            <w:tcW w:w="1021"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 </w:t>
            </w:r>
          </w:p>
        </w:tc>
        <w:tc>
          <w:tcPr>
            <w:tcW w:w="719"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100</w:t>
            </w:r>
            <w:r w:rsidRPr="003D23C0">
              <w:rPr>
                <w:color w:val="000000"/>
                <w:sz w:val="22"/>
                <w:szCs w:val="22"/>
                <w:lang w:eastAsia="en-GB"/>
              </w:rPr>
              <w:t>,</w:t>
            </w:r>
            <w:r w:rsidRPr="00AE6966">
              <w:rPr>
                <w:color w:val="000000"/>
                <w:sz w:val="22"/>
                <w:szCs w:val="22"/>
                <w:lang w:eastAsia="en-GB"/>
              </w:rPr>
              <w:t>0</w:t>
            </w:r>
          </w:p>
        </w:tc>
        <w:tc>
          <w:tcPr>
            <w:tcW w:w="1199"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 </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100</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 </w:t>
            </w:r>
          </w:p>
        </w:tc>
        <w:tc>
          <w:tcPr>
            <w:tcW w:w="951"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 </w:t>
            </w:r>
          </w:p>
        </w:tc>
        <w:tc>
          <w:tcPr>
            <w:tcW w:w="786"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100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 </w:t>
            </w:r>
          </w:p>
        </w:tc>
        <w:tc>
          <w:tcPr>
            <w:tcW w:w="1074"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 </w:t>
            </w:r>
          </w:p>
        </w:tc>
      </w:tr>
      <w:tr w:rsidR="003D23C0" w:rsidRPr="00762564" w:rsidTr="003D23C0">
        <w:trPr>
          <w:trHeight w:val="284"/>
        </w:trPr>
        <w:tc>
          <w:tcPr>
            <w:tcW w:w="220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3D23C0" w:rsidRPr="008311E6" w:rsidRDefault="003D23C0" w:rsidP="003D23C0">
            <w:pPr>
              <w:jc w:val="center"/>
              <w:rPr>
                <w:szCs w:val="22"/>
                <w:lang w:eastAsia="sr-Latn-CS"/>
              </w:rPr>
            </w:pPr>
          </w:p>
        </w:tc>
        <w:tc>
          <w:tcPr>
            <w:tcW w:w="1021"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132</w:t>
            </w:r>
            <w:r w:rsidRPr="003D23C0">
              <w:rPr>
                <w:color w:val="000000"/>
                <w:sz w:val="22"/>
                <w:szCs w:val="22"/>
                <w:lang w:eastAsia="en-GB"/>
              </w:rPr>
              <w:t>,</w:t>
            </w:r>
            <w:r w:rsidRPr="00AE6966">
              <w:rPr>
                <w:color w:val="000000"/>
                <w:sz w:val="22"/>
                <w:szCs w:val="22"/>
                <w:lang w:eastAsia="en-GB"/>
              </w:rPr>
              <w:t>90</w:t>
            </w:r>
          </w:p>
        </w:tc>
        <w:tc>
          <w:tcPr>
            <w:tcW w:w="719"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28</w:t>
            </w:r>
            <w:r w:rsidRPr="003D23C0">
              <w:rPr>
                <w:color w:val="000000"/>
                <w:sz w:val="22"/>
                <w:szCs w:val="22"/>
                <w:lang w:eastAsia="en-GB"/>
              </w:rPr>
              <w:t>,</w:t>
            </w:r>
            <w:r w:rsidRPr="00AE6966">
              <w:rPr>
                <w:color w:val="000000"/>
                <w:sz w:val="22"/>
                <w:szCs w:val="22"/>
                <w:lang w:eastAsia="en-GB"/>
              </w:rPr>
              <w:t>1</w:t>
            </w:r>
          </w:p>
        </w:tc>
        <w:tc>
          <w:tcPr>
            <w:tcW w:w="1199"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116</w:t>
            </w:r>
            <w:r w:rsidRPr="003D23C0">
              <w:rPr>
                <w:color w:val="000000"/>
                <w:sz w:val="22"/>
                <w:szCs w:val="22"/>
                <w:lang w:eastAsia="en-GB"/>
              </w:rPr>
              <w:t>.</w:t>
            </w:r>
            <w:r w:rsidRPr="00AE6966">
              <w:rPr>
                <w:color w:val="000000"/>
                <w:sz w:val="22"/>
                <w:szCs w:val="22"/>
                <w:lang w:eastAsia="en-GB"/>
              </w:rPr>
              <w:t>349</w:t>
            </w:r>
            <w:r w:rsidRPr="003D23C0">
              <w:rPr>
                <w:color w:val="000000"/>
                <w:sz w:val="22"/>
                <w:szCs w:val="22"/>
                <w:lang w:eastAsia="en-GB"/>
              </w:rPr>
              <w:t>,</w:t>
            </w:r>
            <w:r w:rsidRPr="00AE6966">
              <w:rPr>
                <w:color w:val="000000"/>
                <w:sz w:val="22"/>
                <w:szCs w:val="22"/>
                <w:lang w:eastAsia="en-GB"/>
              </w:rPr>
              <w:t>7</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25</w:t>
            </w:r>
            <w:r w:rsidRPr="003D23C0">
              <w:rPr>
                <w:color w:val="000000"/>
                <w:sz w:val="22"/>
                <w:szCs w:val="22"/>
                <w:lang w:eastAsia="en-GB"/>
              </w:rPr>
              <w:t>,</w:t>
            </w:r>
            <w:r w:rsidRPr="00AE6966">
              <w:rPr>
                <w:color w:val="000000"/>
                <w:sz w:val="22"/>
                <w:szCs w:val="22"/>
                <w:lang w:eastAsia="en-GB"/>
              </w:rPr>
              <w:t>7</w:t>
            </w:r>
          </w:p>
        </w:tc>
        <w:tc>
          <w:tcPr>
            <w:tcW w:w="787"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102</w:t>
            </w:r>
            <w:r w:rsidRPr="003D23C0">
              <w:rPr>
                <w:color w:val="000000"/>
                <w:sz w:val="22"/>
                <w:szCs w:val="22"/>
                <w:lang w:eastAsia="en-GB"/>
              </w:rPr>
              <w:t>,</w:t>
            </w:r>
            <w:r w:rsidRPr="00AE6966">
              <w:rPr>
                <w:color w:val="000000"/>
                <w:sz w:val="22"/>
                <w:szCs w:val="22"/>
                <w:lang w:eastAsia="en-GB"/>
              </w:rPr>
              <w:t>7</w:t>
            </w:r>
          </w:p>
        </w:tc>
        <w:tc>
          <w:tcPr>
            <w:tcW w:w="951"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325</w:t>
            </w:r>
            <w:r w:rsidRPr="003D23C0">
              <w:rPr>
                <w:color w:val="000000"/>
                <w:sz w:val="22"/>
                <w:szCs w:val="22"/>
                <w:lang w:eastAsia="en-GB"/>
              </w:rPr>
              <w:t>,</w:t>
            </w:r>
            <w:r w:rsidRPr="00AE6966">
              <w:rPr>
                <w:color w:val="000000"/>
                <w:sz w:val="22"/>
                <w:szCs w:val="22"/>
                <w:lang w:eastAsia="en-GB"/>
              </w:rPr>
              <w:t>3</w:t>
            </w:r>
          </w:p>
        </w:tc>
        <w:tc>
          <w:tcPr>
            <w:tcW w:w="786"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25</w:t>
            </w:r>
            <w:r w:rsidRPr="003D23C0">
              <w:rPr>
                <w:color w:val="000000"/>
                <w:sz w:val="22"/>
                <w:szCs w:val="22"/>
                <w:lang w:eastAsia="en-GB"/>
              </w:rPr>
              <w:t>,</w:t>
            </w:r>
            <w:r w:rsidRPr="00AE6966">
              <w:rPr>
                <w:color w:val="000000"/>
                <w:sz w:val="22"/>
                <w:szCs w:val="22"/>
                <w:lang w:eastAsia="en-GB"/>
              </w:rPr>
              <w:t>4</w:t>
            </w:r>
          </w:p>
        </w:tc>
        <w:tc>
          <w:tcPr>
            <w:tcW w:w="843"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1</w:t>
            </w:r>
          </w:p>
        </w:tc>
        <w:tc>
          <w:tcPr>
            <w:tcW w:w="1074"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8311E6" w:rsidRDefault="003D23C0" w:rsidP="003D23C0">
            <w:pPr>
              <w:jc w:val="center"/>
              <w:rPr>
                <w:szCs w:val="22"/>
              </w:rPr>
            </w:pPr>
            <w:r>
              <w:rPr>
                <w:sz w:val="22"/>
                <w:szCs w:val="22"/>
              </w:rPr>
              <w:t>12 121</w:t>
            </w:r>
          </w:p>
        </w:tc>
        <w:tc>
          <w:tcPr>
            <w:tcW w:w="102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12</w:t>
            </w:r>
            <w:r w:rsidRPr="003D23C0">
              <w:rPr>
                <w:color w:val="000000"/>
                <w:sz w:val="22"/>
                <w:szCs w:val="22"/>
                <w:lang w:eastAsia="en-GB"/>
              </w:rPr>
              <w:t>,</w:t>
            </w:r>
            <w:r w:rsidRPr="00AE6966">
              <w:rPr>
                <w:color w:val="000000"/>
                <w:sz w:val="22"/>
                <w:szCs w:val="22"/>
                <w:lang w:eastAsia="en-GB"/>
              </w:rPr>
              <w:t>05</w:t>
            </w:r>
          </w:p>
        </w:tc>
        <w:tc>
          <w:tcPr>
            <w:tcW w:w="71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4</w:t>
            </w:r>
          </w:p>
        </w:tc>
        <w:tc>
          <w:tcPr>
            <w:tcW w:w="119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415</w:t>
            </w:r>
            <w:r w:rsidRPr="003D23C0">
              <w:rPr>
                <w:color w:val="000000"/>
                <w:sz w:val="22"/>
                <w:szCs w:val="22"/>
                <w:lang w:eastAsia="en-GB"/>
              </w:rPr>
              <w:t>,</w:t>
            </w:r>
            <w:r w:rsidRPr="00AE6966">
              <w:rPr>
                <w:color w:val="000000"/>
                <w:sz w:val="22"/>
                <w:szCs w:val="22"/>
                <w:lang w:eastAsia="en-GB"/>
              </w:rPr>
              <w:t>0</w:t>
            </w:r>
          </w:p>
        </w:tc>
        <w:tc>
          <w:tcPr>
            <w:tcW w:w="73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3</w:t>
            </w:r>
          </w:p>
        </w:tc>
        <w:tc>
          <w:tcPr>
            <w:tcW w:w="787"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366</w:t>
            </w:r>
            <w:r w:rsidRPr="003D23C0">
              <w:rPr>
                <w:color w:val="000000"/>
                <w:sz w:val="22"/>
                <w:szCs w:val="22"/>
                <w:lang w:eastAsia="en-GB"/>
              </w:rPr>
              <w:t>,</w:t>
            </w:r>
            <w:r w:rsidRPr="00AE6966">
              <w:rPr>
                <w:color w:val="000000"/>
                <w:sz w:val="22"/>
                <w:szCs w:val="22"/>
                <w:lang w:eastAsia="en-GB"/>
              </w:rPr>
              <w:t>4</w:t>
            </w:r>
          </w:p>
        </w:tc>
        <w:tc>
          <w:tcPr>
            <w:tcW w:w="95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106</w:t>
            </w:r>
            <w:r w:rsidRPr="003D23C0">
              <w:rPr>
                <w:color w:val="000000"/>
                <w:sz w:val="22"/>
                <w:szCs w:val="22"/>
                <w:lang w:eastAsia="en-GB"/>
              </w:rPr>
              <w:t>,</w:t>
            </w:r>
            <w:r w:rsidRPr="00AE6966">
              <w:rPr>
                <w:color w:val="000000"/>
                <w:sz w:val="22"/>
                <w:szCs w:val="22"/>
                <w:lang w:eastAsia="en-GB"/>
              </w:rPr>
              <w:t>3</w:t>
            </w:r>
          </w:p>
        </w:tc>
        <w:tc>
          <w:tcPr>
            <w:tcW w:w="786"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6</w:t>
            </w:r>
          </w:p>
        </w:tc>
        <w:tc>
          <w:tcPr>
            <w:tcW w:w="843"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8</w:t>
            </w:r>
            <w:r w:rsidRPr="003D23C0">
              <w:rPr>
                <w:color w:val="000000"/>
                <w:sz w:val="22"/>
                <w:szCs w:val="22"/>
                <w:lang w:eastAsia="en-GB"/>
              </w:rPr>
              <w:t>,</w:t>
            </w:r>
            <w:r w:rsidRPr="00AE6966">
              <w:rPr>
                <w:color w:val="000000"/>
                <w:sz w:val="22"/>
                <w:szCs w:val="22"/>
                <w:lang w:eastAsia="en-GB"/>
              </w:rPr>
              <w:t>8</w:t>
            </w:r>
          </w:p>
        </w:tc>
        <w:tc>
          <w:tcPr>
            <w:tcW w:w="107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4</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2E637A" w:rsidRDefault="003D23C0" w:rsidP="003D23C0">
            <w:pPr>
              <w:jc w:val="center"/>
              <w:rPr>
                <w:sz w:val="22"/>
                <w:szCs w:val="22"/>
                <w:lang w:val="sr-Cyrl-RS"/>
              </w:rPr>
            </w:pPr>
            <w:r>
              <w:rPr>
                <w:sz w:val="22"/>
                <w:szCs w:val="22"/>
                <w:lang w:val="sr-Cyrl-RS"/>
              </w:rPr>
              <w:t>12 123</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13</w:t>
            </w:r>
            <w:r w:rsidRPr="003D23C0">
              <w:rPr>
                <w:color w:val="000000"/>
                <w:sz w:val="22"/>
                <w:szCs w:val="22"/>
                <w:lang w:eastAsia="en-GB"/>
              </w:rPr>
              <w:t>,</w:t>
            </w:r>
            <w:r w:rsidRPr="00AE6966">
              <w:rPr>
                <w:color w:val="000000"/>
                <w:sz w:val="22"/>
                <w:szCs w:val="22"/>
                <w:lang w:eastAsia="en-GB"/>
              </w:rPr>
              <w:t>55</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5</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126</w:t>
            </w:r>
            <w:r w:rsidRPr="003D23C0">
              <w:rPr>
                <w:color w:val="000000"/>
                <w:sz w:val="22"/>
                <w:szCs w:val="22"/>
                <w:lang w:eastAsia="en-GB"/>
              </w:rPr>
              <w:t>,</w:t>
            </w:r>
            <w:r w:rsidRPr="00AE6966">
              <w:rPr>
                <w:color w:val="000000"/>
                <w:sz w:val="22"/>
                <w:szCs w:val="22"/>
                <w:lang w:eastAsia="en-GB"/>
              </w:rPr>
              <w:t>3</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7</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230</w:t>
            </w:r>
            <w:r w:rsidRPr="003D23C0">
              <w:rPr>
                <w:color w:val="000000"/>
                <w:sz w:val="22"/>
                <w:szCs w:val="22"/>
                <w:lang w:eastAsia="en-GB"/>
              </w:rPr>
              <w:t>,</w:t>
            </w:r>
            <w:r w:rsidRPr="00AE6966">
              <w:rPr>
                <w:color w:val="000000"/>
                <w:sz w:val="22"/>
                <w:szCs w:val="22"/>
                <w:lang w:eastAsia="en-GB"/>
              </w:rPr>
              <w:t>7</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61</w:t>
            </w:r>
            <w:r w:rsidRPr="003D23C0">
              <w:rPr>
                <w:color w:val="000000"/>
                <w:sz w:val="22"/>
                <w:szCs w:val="22"/>
                <w:lang w:eastAsia="en-GB"/>
              </w:rPr>
              <w:t>,</w:t>
            </w:r>
            <w:r w:rsidRPr="00AE6966">
              <w:rPr>
                <w:color w:val="000000"/>
                <w:sz w:val="22"/>
                <w:szCs w:val="22"/>
                <w:lang w:eastAsia="en-GB"/>
              </w:rPr>
              <w:t>8</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7</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6</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12 134</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69</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46</w:t>
            </w:r>
            <w:r w:rsidRPr="003D23C0">
              <w:rPr>
                <w:color w:val="000000"/>
                <w:sz w:val="22"/>
                <w:szCs w:val="22"/>
                <w:lang w:eastAsia="en-GB"/>
              </w:rPr>
              <w:t>,</w:t>
            </w:r>
            <w:r w:rsidRPr="00AE6966">
              <w:rPr>
                <w:color w:val="000000"/>
                <w:sz w:val="22"/>
                <w:szCs w:val="22"/>
                <w:lang w:eastAsia="en-GB"/>
              </w:rPr>
              <w:t>3</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67</w:t>
            </w:r>
            <w:r w:rsidRPr="003D23C0">
              <w:rPr>
                <w:color w:val="000000"/>
                <w:sz w:val="22"/>
                <w:szCs w:val="22"/>
                <w:lang w:eastAsia="en-GB"/>
              </w:rPr>
              <w:t>,</w:t>
            </w:r>
            <w:r w:rsidRPr="00AE6966">
              <w:rPr>
                <w:color w:val="000000"/>
                <w:sz w:val="22"/>
                <w:szCs w:val="22"/>
                <w:lang w:eastAsia="en-GB"/>
              </w:rPr>
              <w:t>1</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9</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3</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8311E6" w:rsidRDefault="003D23C0" w:rsidP="003D23C0">
            <w:pPr>
              <w:jc w:val="center"/>
              <w:rPr>
                <w:szCs w:val="22"/>
              </w:rPr>
            </w:pPr>
            <w:r w:rsidRPr="008311E6">
              <w:rPr>
                <w:sz w:val="22"/>
                <w:szCs w:val="22"/>
              </w:rPr>
              <w:t xml:space="preserve">12 270 </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106</w:t>
            </w:r>
            <w:r w:rsidRPr="003D23C0">
              <w:rPr>
                <w:color w:val="000000"/>
                <w:sz w:val="22"/>
                <w:szCs w:val="22"/>
                <w:lang w:eastAsia="en-GB"/>
              </w:rPr>
              <w:t>,</w:t>
            </w:r>
            <w:r w:rsidRPr="00AE6966">
              <w:rPr>
                <w:color w:val="000000"/>
                <w:sz w:val="22"/>
                <w:szCs w:val="22"/>
                <w:lang w:eastAsia="en-GB"/>
              </w:rPr>
              <w:t>17</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7</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15</w:t>
            </w:r>
            <w:r w:rsidRPr="003D23C0">
              <w:rPr>
                <w:color w:val="000000"/>
                <w:sz w:val="22"/>
                <w:szCs w:val="22"/>
                <w:lang w:eastAsia="en-GB"/>
              </w:rPr>
              <w:t>.</w:t>
            </w:r>
            <w:r w:rsidRPr="00AE6966">
              <w:rPr>
                <w:color w:val="000000"/>
                <w:sz w:val="22"/>
                <w:szCs w:val="22"/>
                <w:lang w:eastAsia="en-GB"/>
              </w:rPr>
              <w:t>797</w:t>
            </w:r>
            <w:r w:rsidRPr="003D23C0">
              <w:rPr>
                <w:color w:val="000000"/>
                <w:sz w:val="22"/>
                <w:szCs w:val="22"/>
                <w:lang w:eastAsia="en-GB"/>
              </w:rPr>
              <w:t>,</w:t>
            </w:r>
            <w:r w:rsidRPr="00AE6966">
              <w:rPr>
                <w:color w:val="000000"/>
                <w:sz w:val="22"/>
                <w:szCs w:val="22"/>
                <w:lang w:eastAsia="en-GB"/>
              </w:rPr>
              <w:t>9</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5</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148</w:t>
            </w:r>
            <w:r w:rsidRPr="003D23C0">
              <w:rPr>
                <w:color w:val="000000"/>
                <w:sz w:val="22"/>
                <w:szCs w:val="22"/>
                <w:lang w:eastAsia="en-GB"/>
              </w:rPr>
              <w:t>,</w:t>
            </w:r>
            <w:r w:rsidRPr="00AE6966">
              <w:rPr>
                <w:color w:val="000000"/>
                <w:sz w:val="22"/>
                <w:szCs w:val="22"/>
                <w:lang w:eastAsia="en-GB"/>
              </w:rPr>
              <w:t>8</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358</w:t>
            </w:r>
            <w:r w:rsidRPr="003D23C0">
              <w:rPr>
                <w:color w:val="000000"/>
                <w:sz w:val="22"/>
                <w:szCs w:val="22"/>
                <w:lang w:eastAsia="en-GB"/>
              </w:rPr>
              <w:t>,</w:t>
            </w:r>
            <w:r w:rsidRPr="00AE6966">
              <w:rPr>
                <w:color w:val="000000"/>
                <w:sz w:val="22"/>
                <w:szCs w:val="22"/>
                <w:lang w:eastAsia="en-GB"/>
              </w:rPr>
              <w:t>2</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9</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4</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3</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2E637A" w:rsidRDefault="003D23C0" w:rsidP="003D23C0">
            <w:pPr>
              <w:jc w:val="center"/>
              <w:rPr>
                <w:sz w:val="22"/>
                <w:szCs w:val="22"/>
                <w:lang w:val="sr-Cyrl-RS"/>
              </w:rPr>
            </w:pPr>
            <w:r>
              <w:rPr>
                <w:sz w:val="22"/>
                <w:szCs w:val="22"/>
                <w:lang w:val="sr-Cyrl-RS"/>
              </w:rPr>
              <w:t>12 287</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23</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131</w:t>
            </w:r>
            <w:r w:rsidRPr="003D23C0">
              <w:rPr>
                <w:color w:val="000000"/>
                <w:sz w:val="22"/>
                <w:szCs w:val="22"/>
                <w:lang w:eastAsia="en-GB"/>
              </w:rPr>
              <w:t>,</w:t>
            </w:r>
            <w:r w:rsidRPr="00AE6966">
              <w:rPr>
                <w:color w:val="000000"/>
                <w:sz w:val="22"/>
                <w:szCs w:val="22"/>
                <w:lang w:eastAsia="en-GB"/>
              </w:rPr>
              <w:t>8</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107</w:t>
            </w:r>
            <w:r w:rsidRPr="003D23C0">
              <w:rPr>
                <w:color w:val="000000"/>
                <w:sz w:val="22"/>
                <w:szCs w:val="22"/>
                <w:lang w:eastAsia="en-GB"/>
              </w:rPr>
              <w:t>,</w:t>
            </w:r>
            <w:r w:rsidRPr="00AE6966">
              <w:rPr>
                <w:color w:val="000000"/>
                <w:sz w:val="22"/>
                <w:szCs w:val="22"/>
                <w:lang w:eastAsia="en-GB"/>
              </w:rPr>
              <w:t>1</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0</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2</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8311E6" w:rsidRDefault="003D23C0" w:rsidP="003D23C0">
            <w:pPr>
              <w:jc w:val="center"/>
              <w:rPr>
                <w:szCs w:val="22"/>
              </w:rPr>
            </w:pPr>
            <w:r w:rsidRPr="008311E6">
              <w:rPr>
                <w:sz w:val="22"/>
                <w:szCs w:val="22"/>
              </w:rPr>
              <w:t>12 325</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252</w:t>
            </w:r>
            <w:r w:rsidRPr="003D23C0">
              <w:rPr>
                <w:color w:val="000000"/>
                <w:sz w:val="22"/>
                <w:szCs w:val="22"/>
                <w:lang w:eastAsia="en-GB"/>
              </w:rPr>
              <w:t>,</w:t>
            </w:r>
            <w:r w:rsidRPr="00AE6966">
              <w:rPr>
                <w:color w:val="000000"/>
                <w:sz w:val="22"/>
                <w:szCs w:val="22"/>
                <w:lang w:eastAsia="en-GB"/>
              </w:rPr>
              <w:t>39</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8</w:t>
            </w:r>
            <w:r w:rsidRPr="003D23C0">
              <w:rPr>
                <w:color w:val="000000"/>
                <w:sz w:val="22"/>
                <w:szCs w:val="22"/>
                <w:lang w:eastAsia="en-GB"/>
              </w:rPr>
              <w:t>,</w:t>
            </w:r>
            <w:r w:rsidRPr="00AE6966">
              <w:rPr>
                <w:color w:val="000000"/>
                <w:sz w:val="22"/>
                <w:szCs w:val="22"/>
                <w:lang w:eastAsia="en-GB"/>
              </w:rPr>
              <w:t>7</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20</w:t>
            </w:r>
            <w:r w:rsidRPr="003D23C0">
              <w:rPr>
                <w:color w:val="000000"/>
                <w:sz w:val="22"/>
                <w:szCs w:val="22"/>
                <w:lang w:eastAsia="en-GB"/>
              </w:rPr>
              <w:t>.</w:t>
            </w:r>
            <w:r w:rsidRPr="00AE6966">
              <w:rPr>
                <w:color w:val="000000"/>
                <w:sz w:val="22"/>
                <w:szCs w:val="22"/>
                <w:lang w:eastAsia="en-GB"/>
              </w:rPr>
              <w:t>515</w:t>
            </w:r>
            <w:r w:rsidRPr="003D23C0">
              <w:rPr>
                <w:color w:val="000000"/>
                <w:sz w:val="22"/>
                <w:szCs w:val="22"/>
                <w:lang w:eastAsia="en-GB"/>
              </w:rPr>
              <w:t>,</w:t>
            </w:r>
            <w:r w:rsidRPr="00AE6966">
              <w:rPr>
                <w:color w:val="000000"/>
                <w:sz w:val="22"/>
                <w:szCs w:val="22"/>
                <w:lang w:eastAsia="en-GB"/>
              </w:rPr>
              <w:t>0</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5</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81</w:t>
            </w:r>
            <w:r w:rsidRPr="003D23C0">
              <w:rPr>
                <w:color w:val="000000"/>
                <w:sz w:val="22"/>
                <w:szCs w:val="22"/>
                <w:lang w:eastAsia="en-GB"/>
              </w:rPr>
              <w:t>,</w:t>
            </w:r>
            <w:r w:rsidRPr="00AE6966">
              <w:rPr>
                <w:color w:val="000000"/>
                <w:sz w:val="22"/>
                <w:szCs w:val="22"/>
                <w:lang w:eastAsia="en-GB"/>
              </w:rPr>
              <w:t>3</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630</w:t>
            </w:r>
            <w:r w:rsidRPr="003D23C0">
              <w:rPr>
                <w:color w:val="000000"/>
                <w:sz w:val="22"/>
                <w:szCs w:val="22"/>
                <w:lang w:eastAsia="en-GB"/>
              </w:rPr>
              <w:t>,</w:t>
            </w:r>
            <w:r w:rsidRPr="00AE6966">
              <w:rPr>
                <w:color w:val="000000"/>
                <w:sz w:val="22"/>
                <w:szCs w:val="22"/>
                <w:lang w:eastAsia="en-GB"/>
              </w:rPr>
              <w:t>3</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6</w:t>
            </w:r>
            <w:r w:rsidRPr="003D23C0">
              <w:rPr>
                <w:color w:val="000000"/>
                <w:sz w:val="22"/>
                <w:szCs w:val="22"/>
                <w:lang w:eastAsia="en-GB"/>
              </w:rPr>
              <w:t>,</w:t>
            </w:r>
            <w:r w:rsidRPr="00AE6966">
              <w:rPr>
                <w:color w:val="000000"/>
                <w:sz w:val="22"/>
                <w:szCs w:val="22"/>
                <w:lang w:eastAsia="en-GB"/>
              </w:rPr>
              <w:t>9</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5</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1</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8311E6" w:rsidRDefault="003D23C0" w:rsidP="003D23C0">
            <w:pPr>
              <w:jc w:val="center"/>
              <w:rPr>
                <w:szCs w:val="22"/>
              </w:rPr>
            </w:pPr>
            <w:r w:rsidRPr="008311E6">
              <w:rPr>
                <w:sz w:val="22"/>
                <w:szCs w:val="22"/>
              </w:rPr>
              <w:t>12 340</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11</w:t>
            </w:r>
            <w:r w:rsidRPr="003D23C0">
              <w:rPr>
                <w:color w:val="000000"/>
                <w:sz w:val="22"/>
                <w:szCs w:val="22"/>
                <w:lang w:eastAsia="en-GB"/>
              </w:rPr>
              <w:t>,</w:t>
            </w:r>
            <w:r w:rsidRPr="00AE6966">
              <w:rPr>
                <w:color w:val="000000"/>
                <w:sz w:val="22"/>
                <w:szCs w:val="22"/>
                <w:lang w:eastAsia="en-GB"/>
              </w:rPr>
              <w:t>07</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4</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56</w:t>
            </w:r>
            <w:r w:rsidRPr="003D23C0">
              <w:rPr>
                <w:color w:val="000000"/>
                <w:sz w:val="22"/>
                <w:szCs w:val="22"/>
                <w:lang w:eastAsia="en-GB"/>
              </w:rPr>
              <w:t>,</w:t>
            </w:r>
            <w:r w:rsidRPr="00AE6966">
              <w:rPr>
                <w:color w:val="000000"/>
                <w:sz w:val="22"/>
                <w:szCs w:val="22"/>
                <w:lang w:eastAsia="en-GB"/>
              </w:rPr>
              <w:t>5</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w:t>
            </w:r>
            <w:r w:rsidRPr="003D23C0">
              <w:rPr>
                <w:color w:val="000000"/>
                <w:sz w:val="22"/>
                <w:szCs w:val="22"/>
                <w:lang w:eastAsia="en-GB"/>
              </w:rPr>
              <w:t>,</w:t>
            </w:r>
            <w:r w:rsidRPr="00AE6966">
              <w:rPr>
                <w:color w:val="000000"/>
                <w:sz w:val="22"/>
                <w:szCs w:val="22"/>
                <w:lang w:eastAsia="en-GB"/>
              </w:rPr>
              <w:t>1</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6</w:t>
            </w:r>
            <w:r w:rsidRPr="003D23C0">
              <w:rPr>
                <w:color w:val="000000"/>
                <w:sz w:val="22"/>
                <w:szCs w:val="22"/>
                <w:lang w:eastAsia="en-GB"/>
              </w:rPr>
              <w:t>,</w:t>
            </w:r>
            <w:r w:rsidRPr="00AE6966">
              <w:rPr>
                <w:color w:val="000000"/>
                <w:sz w:val="22"/>
                <w:szCs w:val="22"/>
                <w:lang w:eastAsia="en-GB"/>
              </w:rPr>
              <w:t>5</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6</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11</w:t>
            </w:r>
            <w:r w:rsidRPr="003D23C0">
              <w:rPr>
                <w:color w:val="000000"/>
                <w:sz w:val="22"/>
                <w:szCs w:val="22"/>
                <w:lang w:eastAsia="en-GB"/>
              </w:rPr>
              <w:t>,</w:t>
            </w:r>
            <w:r w:rsidRPr="00AE6966">
              <w:rPr>
                <w:color w:val="000000"/>
                <w:sz w:val="22"/>
                <w:szCs w:val="22"/>
                <w:lang w:eastAsia="en-GB"/>
              </w:rPr>
              <w:t>4</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8311E6" w:rsidRDefault="003D23C0" w:rsidP="003D23C0">
            <w:pPr>
              <w:jc w:val="center"/>
              <w:rPr>
                <w:szCs w:val="22"/>
              </w:rPr>
            </w:pPr>
            <w:r w:rsidRPr="008311E6">
              <w:rPr>
                <w:sz w:val="22"/>
                <w:szCs w:val="22"/>
              </w:rPr>
              <w:t>12 453</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42</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22</w:t>
            </w:r>
            <w:r w:rsidRPr="003D23C0">
              <w:rPr>
                <w:color w:val="000000"/>
                <w:sz w:val="22"/>
                <w:szCs w:val="22"/>
                <w:lang w:eastAsia="en-GB"/>
              </w:rPr>
              <w:t>,</w:t>
            </w:r>
            <w:r w:rsidRPr="00AE6966">
              <w:rPr>
                <w:color w:val="000000"/>
                <w:sz w:val="22"/>
                <w:szCs w:val="22"/>
                <w:lang w:eastAsia="en-GB"/>
              </w:rPr>
              <w:t>9</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54</w:t>
            </w:r>
            <w:r w:rsidRPr="003D23C0">
              <w:rPr>
                <w:color w:val="000000"/>
                <w:sz w:val="22"/>
                <w:szCs w:val="22"/>
                <w:lang w:eastAsia="en-GB"/>
              </w:rPr>
              <w:t>,</w:t>
            </w:r>
            <w:r w:rsidRPr="00AE6966">
              <w:rPr>
                <w:color w:val="000000"/>
                <w:sz w:val="22"/>
                <w:szCs w:val="22"/>
                <w:lang w:eastAsia="en-GB"/>
              </w:rPr>
              <w:t>6</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7</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6</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8311E6" w:rsidRDefault="003D23C0" w:rsidP="003D23C0">
            <w:pPr>
              <w:jc w:val="center"/>
              <w:rPr>
                <w:szCs w:val="22"/>
              </w:rPr>
            </w:pPr>
            <w:r w:rsidRPr="008311E6">
              <w:rPr>
                <w:sz w:val="22"/>
                <w:szCs w:val="22"/>
              </w:rPr>
              <w:t>12 457</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32</w:t>
            </w:r>
            <w:r w:rsidRPr="003D23C0">
              <w:rPr>
                <w:color w:val="000000"/>
                <w:sz w:val="22"/>
                <w:szCs w:val="22"/>
                <w:lang w:eastAsia="en-GB"/>
              </w:rPr>
              <w:t>,</w:t>
            </w:r>
            <w:r w:rsidRPr="00AE6966">
              <w:rPr>
                <w:color w:val="000000"/>
                <w:sz w:val="22"/>
                <w:szCs w:val="22"/>
                <w:lang w:eastAsia="en-GB"/>
              </w:rPr>
              <w:t>64</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1</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10</w:t>
            </w:r>
            <w:r w:rsidRPr="003D23C0">
              <w:rPr>
                <w:color w:val="000000"/>
                <w:sz w:val="22"/>
                <w:szCs w:val="22"/>
                <w:lang w:eastAsia="en-GB"/>
              </w:rPr>
              <w:t>.</w:t>
            </w:r>
            <w:r w:rsidRPr="00AE6966">
              <w:rPr>
                <w:color w:val="000000"/>
                <w:sz w:val="22"/>
                <w:szCs w:val="22"/>
                <w:lang w:eastAsia="en-GB"/>
              </w:rPr>
              <w:t>905</w:t>
            </w:r>
            <w:r w:rsidRPr="003D23C0">
              <w:rPr>
                <w:color w:val="000000"/>
                <w:sz w:val="22"/>
                <w:szCs w:val="22"/>
                <w:lang w:eastAsia="en-GB"/>
              </w:rPr>
              <w:t>,</w:t>
            </w:r>
            <w:r w:rsidRPr="00AE6966">
              <w:rPr>
                <w:color w:val="000000"/>
                <w:sz w:val="22"/>
                <w:szCs w:val="22"/>
                <w:lang w:eastAsia="en-GB"/>
              </w:rPr>
              <w:t>0</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4</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334</w:t>
            </w:r>
            <w:r w:rsidRPr="003D23C0">
              <w:rPr>
                <w:color w:val="000000"/>
                <w:sz w:val="22"/>
                <w:szCs w:val="22"/>
                <w:lang w:eastAsia="en-GB"/>
              </w:rPr>
              <w:t>,</w:t>
            </w:r>
            <w:r w:rsidRPr="00AE6966">
              <w:rPr>
                <w:color w:val="000000"/>
                <w:sz w:val="22"/>
                <w:szCs w:val="22"/>
                <w:lang w:eastAsia="en-GB"/>
              </w:rPr>
              <w:t>1</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128</w:t>
            </w:r>
            <w:r w:rsidRPr="003D23C0">
              <w:rPr>
                <w:color w:val="000000"/>
                <w:sz w:val="22"/>
                <w:szCs w:val="22"/>
                <w:lang w:eastAsia="en-GB"/>
              </w:rPr>
              <w:t>,</w:t>
            </w:r>
            <w:r w:rsidRPr="00AE6966">
              <w:rPr>
                <w:color w:val="000000"/>
                <w:sz w:val="22"/>
                <w:szCs w:val="22"/>
                <w:lang w:eastAsia="en-GB"/>
              </w:rPr>
              <w:t>6</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4</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9</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2</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2E637A" w:rsidRDefault="003D23C0" w:rsidP="003D23C0">
            <w:pPr>
              <w:jc w:val="center"/>
              <w:rPr>
                <w:sz w:val="22"/>
                <w:szCs w:val="22"/>
                <w:lang w:val="sr-Cyrl-RS"/>
              </w:rPr>
            </w:pPr>
            <w:r>
              <w:rPr>
                <w:sz w:val="22"/>
                <w:szCs w:val="22"/>
                <w:lang w:val="sr-Cyrl-RS"/>
              </w:rPr>
              <w:t>12 469</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91</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6</w:t>
            </w:r>
            <w:r w:rsidRPr="003D23C0">
              <w:rPr>
                <w:color w:val="000000"/>
                <w:sz w:val="22"/>
                <w:szCs w:val="22"/>
                <w:lang w:eastAsia="en-GB"/>
              </w:rPr>
              <w:t>,</w:t>
            </w:r>
            <w:r w:rsidRPr="00AE6966">
              <w:rPr>
                <w:color w:val="000000"/>
                <w:sz w:val="22"/>
                <w:szCs w:val="22"/>
                <w:lang w:eastAsia="en-GB"/>
              </w:rPr>
              <w:t>6</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4</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8</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4</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12</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12 475</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114</w:t>
            </w:r>
            <w:r w:rsidRPr="003D23C0">
              <w:rPr>
                <w:color w:val="000000"/>
                <w:sz w:val="22"/>
                <w:szCs w:val="22"/>
                <w:lang w:eastAsia="en-GB"/>
              </w:rPr>
              <w:t>,</w:t>
            </w:r>
            <w:r w:rsidRPr="00AE6966">
              <w:rPr>
                <w:color w:val="000000"/>
                <w:sz w:val="22"/>
                <w:szCs w:val="22"/>
                <w:lang w:eastAsia="en-GB"/>
              </w:rPr>
              <w:t>70</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9</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33</w:t>
            </w:r>
            <w:r w:rsidRPr="003D23C0">
              <w:rPr>
                <w:color w:val="000000"/>
                <w:sz w:val="22"/>
                <w:szCs w:val="22"/>
                <w:lang w:eastAsia="en-GB"/>
              </w:rPr>
              <w:t>.</w:t>
            </w:r>
            <w:r w:rsidRPr="00AE6966">
              <w:rPr>
                <w:color w:val="000000"/>
                <w:sz w:val="22"/>
                <w:szCs w:val="22"/>
                <w:lang w:eastAsia="en-GB"/>
              </w:rPr>
              <w:t>416</w:t>
            </w:r>
            <w:r w:rsidRPr="003D23C0">
              <w:rPr>
                <w:color w:val="000000"/>
                <w:sz w:val="22"/>
                <w:szCs w:val="22"/>
                <w:lang w:eastAsia="en-GB"/>
              </w:rPr>
              <w:t>,</w:t>
            </w:r>
            <w:r w:rsidRPr="00AE6966">
              <w:rPr>
                <w:color w:val="000000"/>
                <w:sz w:val="22"/>
                <w:szCs w:val="22"/>
                <w:lang w:eastAsia="en-GB"/>
              </w:rPr>
              <w:t>4</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7</w:t>
            </w:r>
            <w:r w:rsidRPr="003D23C0">
              <w:rPr>
                <w:color w:val="000000"/>
                <w:sz w:val="22"/>
                <w:szCs w:val="22"/>
                <w:lang w:eastAsia="en-GB"/>
              </w:rPr>
              <w:t>,</w:t>
            </w:r>
            <w:r w:rsidRPr="00AE6966">
              <w:rPr>
                <w:color w:val="000000"/>
                <w:sz w:val="22"/>
                <w:szCs w:val="22"/>
                <w:lang w:eastAsia="en-GB"/>
              </w:rPr>
              <w:t>4</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291</w:t>
            </w:r>
            <w:r w:rsidRPr="003D23C0">
              <w:rPr>
                <w:color w:val="000000"/>
                <w:sz w:val="22"/>
                <w:szCs w:val="22"/>
                <w:lang w:eastAsia="en-GB"/>
              </w:rPr>
              <w:t>,</w:t>
            </w:r>
            <w:r w:rsidRPr="00AE6966">
              <w:rPr>
                <w:color w:val="000000"/>
                <w:sz w:val="22"/>
                <w:szCs w:val="22"/>
                <w:lang w:eastAsia="en-GB"/>
              </w:rPr>
              <w:t>3</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333</w:t>
            </w:r>
            <w:r w:rsidRPr="003D23C0">
              <w:rPr>
                <w:color w:val="000000"/>
                <w:sz w:val="22"/>
                <w:szCs w:val="22"/>
                <w:lang w:eastAsia="en-GB"/>
              </w:rPr>
              <w:t>,</w:t>
            </w:r>
            <w:r w:rsidRPr="00AE6966">
              <w:rPr>
                <w:color w:val="000000"/>
                <w:sz w:val="22"/>
                <w:szCs w:val="22"/>
                <w:lang w:eastAsia="en-GB"/>
              </w:rPr>
              <w:t>8</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6</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9</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81 123</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88</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709</w:t>
            </w:r>
            <w:r w:rsidRPr="003D23C0">
              <w:rPr>
                <w:color w:val="000000"/>
                <w:sz w:val="22"/>
                <w:szCs w:val="22"/>
                <w:lang w:eastAsia="en-GB"/>
              </w:rPr>
              <w:t>,</w:t>
            </w:r>
            <w:r w:rsidRPr="00AE6966">
              <w:rPr>
                <w:color w:val="000000"/>
                <w:sz w:val="22"/>
                <w:szCs w:val="22"/>
                <w:lang w:eastAsia="en-GB"/>
              </w:rPr>
              <w:t>1</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2</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182</w:t>
            </w:r>
            <w:r w:rsidRPr="003D23C0">
              <w:rPr>
                <w:color w:val="000000"/>
                <w:sz w:val="22"/>
                <w:szCs w:val="22"/>
                <w:lang w:eastAsia="en-GB"/>
              </w:rPr>
              <w:t>,</w:t>
            </w:r>
            <w:r w:rsidRPr="00AE6966">
              <w:rPr>
                <w:color w:val="000000"/>
                <w:sz w:val="22"/>
                <w:szCs w:val="22"/>
                <w:lang w:eastAsia="en-GB"/>
              </w:rPr>
              <w:t>7</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13</w:t>
            </w:r>
            <w:r w:rsidRPr="003D23C0">
              <w:rPr>
                <w:color w:val="000000"/>
                <w:sz w:val="22"/>
                <w:szCs w:val="22"/>
                <w:lang w:eastAsia="en-GB"/>
              </w:rPr>
              <w:t>,</w:t>
            </w:r>
            <w:r w:rsidRPr="00AE6966">
              <w:rPr>
                <w:color w:val="000000"/>
                <w:sz w:val="22"/>
                <w:szCs w:val="22"/>
                <w:lang w:eastAsia="en-GB"/>
              </w:rPr>
              <w:t>5</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5</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9</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81 134</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7</w:t>
            </w:r>
            <w:r w:rsidRPr="003D23C0">
              <w:rPr>
                <w:color w:val="000000"/>
                <w:sz w:val="22"/>
                <w:szCs w:val="22"/>
                <w:lang w:eastAsia="en-GB"/>
              </w:rPr>
              <w:t>,</w:t>
            </w:r>
            <w:r w:rsidRPr="00AE6966">
              <w:rPr>
                <w:color w:val="000000"/>
                <w:sz w:val="22"/>
                <w:szCs w:val="22"/>
                <w:lang w:eastAsia="en-GB"/>
              </w:rPr>
              <w:t>11</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2</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239</w:t>
            </w:r>
            <w:r w:rsidRPr="003D23C0">
              <w:rPr>
                <w:color w:val="000000"/>
                <w:sz w:val="22"/>
                <w:szCs w:val="22"/>
                <w:lang w:eastAsia="en-GB"/>
              </w:rPr>
              <w:t>,</w:t>
            </w:r>
            <w:r w:rsidRPr="00AE6966">
              <w:rPr>
                <w:color w:val="000000"/>
                <w:sz w:val="22"/>
                <w:szCs w:val="22"/>
                <w:lang w:eastAsia="en-GB"/>
              </w:rPr>
              <w:t>0</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3</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174</w:t>
            </w:r>
            <w:r w:rsidRPr="003D23C0">
              <w:rPr>
                <w:color w:val="000000"/>
                <w:sz w:val="22"/>
                <w:szCs w:val="22"/>
                <w:lang w:eastAsia="en-GB"/>
              </w:rPr>
              <w:t>,</w:t>
            </w:r>
            <w:r w:rsidRPr="00AE6966">
              <w:rPr>
                <w:color w:val="000000"/>
                <w:sz w:val="22"/>
                <w:szCs w:val="22"/>
                <w:lang w:eastAsia="en-GB"/>
              </w:rPr>
              <w:t>3</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14</w:t>
            </w:r>
            <w:r w:rsidRPr="003D23C0">
              <w:rPr>
                <w:color w:val="000000"/>
                <w:sz w:val="22"/>
                <w:szCs w:val="22"/>
                <w:lang w:eastAsia="en-GB"/>
              </w:rPr>
              <w:t>,</w:t>
            </w:r>
            <w:r w:rsidRPr="00AE6966">
              <w:rPr>
                <w:color w:val="000000"/>
                <w:sz w:val="22"/>
                <w:szCs w:val="22"/>
                <w:lang w:eastAsia="en-GB"/>
              </w:rPr>
              <w:t>5</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2</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0</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2</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81 270</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44</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100</w:t>
            </w:r>
            <w:r w:rsidRPr="003D23C0">
              <w:rPr>
                <w:color w:val="000000"/>
                <w:sz w:val="22"/>
                <w:szCs w:val="22"/>
                <w:lang w:eastAsia="en-GB"/>
              </w:rPr>
              <w:t>,</w:t>
            </w:r>
            <w:r w:rsidRPr="00AE6966">
              <w:rPr>
                <w:color w:val="000000"/>
                <w:sz w:val="22"/>
                <w:szCs w:val="22"/>
                <w:lang w:eastAsia="en-GB"/>
              </w:rPr>
              <w:t>5</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69</w:t>
            </w:r>
            <w:r w:rsidRPr="003D23C0">
              <w:rPr>
                <w:color w:val="000000"/>
                <w:sz w:val="22"/>
                <w:szCs w:val="22"/>
                <w:lang w:eastAsia="en-GB"/>
              </w:rPr>
              <w:t>,</w:t>
            </w:r>
            <w:r w:rsidRPr="00AE6966">
              <w:rPr>
                <w:color w:val="000000"/>
                <w:sz w:val="22"/>
                <w:szCs w:val="22"/>
                <w:lang w:eastAsia="en-GB"/>
              </w:rPr>
              <w:t>8</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0</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7</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82 121</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65</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 </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Pr="005B6F7F" w:rsidRDefault="003D23C0" w:rsidP="003D23C0">
            <w:pPr>
              <w:jc w:val="center"/>
              <w:rPr>
                <w:sz w:val="22"/>
                <w:szCs w:val="22"/>
                <w:lang w:val="sr-Cyrl-RS"/>
              </w:rPr>
            </w:pPr>
            <w:r>
              <w:rPr>
                <w:sz w:val="22"/>
                <w:szCs w:val="22"/>
                <w:lang w:val="sr-Cyrl-RS"/>
              </w:rPr>
              <w:t>82 123</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46</w:t>
            </w:r>
            <w:r w:rsidRPr="003D23C0">
              <w:rPr>
                <w:color w:val="000000"/>
                <w:sz w:val="22"/>
                <w:szCs w:val="22"/>
                <w:lang w:eastAsia="en-GB"/>
              </w:rPr>
              <w:t>,</w:t>
            </w:r>
            <w:r w:rsidRPr="00AE6966">
              <w:rPr>
                <w:color w:val="000000"/>
                <w:sz w:val="22"/>
                <w:szCs w:val="22"/>
                <w:lang w:eastAsia="en-GB"/>
              </w:rPr>
              <w:t>90</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6</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640</w:t>
            </w:r>
            <w:r w:rsidRPr="003D23C0">
              <w:rPr>
                <w:color w:val="000000"/>
                <w:sz w:val="22"/>
                <w:szCs w:val="22"/>
                <w:lang w:eastAsia="en-GB"/>
              </w:rPr>
              <w:t>,</w:t>
            </w:r>
            <w:r w:rsidRPr="00AE6966">
              <w:rPr>
                <w:color w:val="000000"/>
                <w:sz w:val="22"/>
                <w:szCs w:val="22"/>
                <w:lang w:eastAsia="en-GB"/>
              </w:rPr>
              <w:t>3</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98</w:t>
            </w:r>
            <w:r w:rsidRPr="003D23C0">
              <w:rPr>
                <w:color w:val="000000"/>
                <w:sz w:val="22"/>
                <w:szCs w:val="22"/>
                <w:lang w:eastAsia="en-GB"/>
              </w:rPr>
              <w:t>,</w:t>
            </w:r>
            <w:r w:rsidRPr="00AE6966">
              <w:rPr>
                <w:color w:val="000000"/>
                <w:sz w:val="22"/>
                <w:szCs w:val="22"/>
                <w:lang w:eastAsia="en-GB"/>
              </w:rPr>
              <w:t>9</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102</w:t>
            </w:r>
            <w:r w:rsidRPr="003D23C0">
              <w:rPr>
                <w:color w:val="000000"/>
                <w:sz w:val="22"/>
                <w:szCs w:val="22"/>
                <w:lang w:eastAsia="en-GB"/>
              </w:rPr>
              <w:t>,</w:t>
            </w:r>
            <w:r w:rsidRPr="00AE6966">
              <w:rPr>
                <w:color w:val="000000"/>
                <w:sz w:val="22"/>
                <w:szCs w:val="22"/>
                <w:lang w:eastAsia="en-GB"/>
              </w:rPr>
              <w:t>7</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1</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2</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2</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82 269</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7</w:t>
            </w:r>
            <w:r w:rsidRPr="003D23C0">
              <w:rPr>
                <w:color w:val="000000"/>
                <w:sz w:val="22"/>
                <w:szCs w:val="22"/>
                <w:lang w:eastAsia="en-GB"/>
              </w:rPr>
              <w:t>,</w:t>
            </w:r>
            <w:r w:rsidRPr="00AE6966">
              <w:rPr>
                <w:color w:val="000000"/>
                <w:sz w:val="22"/>
                <w:szCs w:val="22"/>
                <w:lang w:eastAsia="en-GB"/>
              </w:rPr>
              <w:t>48</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3</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622</w:t>
            </w:r>
            <w:r w:rsidRPr="003D23C0">
              <w:rPr>
                <w:color w:val="000000"/>
                <w:sz w:val="22"/>
                <w:szCs w:val="22"/>
                <w:lang w:eastAsia="en-GB"/>
              </w:rPr>
              <w:t>,</w:t>
            </w:r>
            <w:r w:rsidRPr="00AE6966">
              <w:rPr>
                <w:color w:val="000000"/>
                <w:sz w:val="22"/>
                <w:szCs w:val="22"/>
                <w:lang w:eastAsia="en-GB"/>
              </w:rPr>
              <w:t>3</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83</w:t>
            </w:r>
            <w:r w:rsidRPr="003D23C0">
              <w:rPr>
                <w:color w:val="000000"/>
                <w:sz w:val="22"/>
                <w:szCs w:val="22"/>
                <w:lang w:eastAsia="en-GB"/>
              </w:rPr>
              <w:t>,</w:t>
            </w:r>
            <w:r w:rsidRPr="00AE6966">
              <w:rPr>
                <w:color w:val="000000"/>
                <w:sz w:val="22"/>
                <w:szCs w:val="22"/>
                <w:lang w:eastAsia="en-GB"/>
              </w:rPr>
              <w:t>2</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11</w:t>
            </w:r>
            <w:r w:rsidRPr="003D23C0">
              <w:rPr>
                <w:color w:val="000000"/>
                <w:sz w:val="22"/>
                <w:szCs w:val="22"/>
                <w:lang w:eastAsia="en-GB"/>
              </w:rPr>
              <w:t>,</w:t>
            </w:r>
            <w:r w:rsidRPr="00AE6966">
              <w:rPr>
                <w:color w:val="000000"/>
                <w:sz w:val="22"/>
                <w:szCs w:val="22"/>
                <w:lang w:eastAsia="en-GB"/>
              </w:rPr>
              <w:t>4</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5</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8</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Pr="005B6F7F" w:rsidRDefault="003D23C0" w:rsidP="003D23C0">
            <w:pPr>
              <w:jc w:val="center"/>
              <w:rPr>
                <w:sz w:val="22"/>
                <w:szCs w:val="22"/>
                <w:lang w:val="sr-Cyrl-RS"/>
              </w:rPr>
            </w:pPr>
            <w:r>
              <w:rPr>
                <w:sz w:val="22"/>
                <w:szCs w:val="22"/>
                <w:lang w:val="sr-Cyrl-RS"/>
              </w:rPr>
              <w:t>82 270</w:t>
            </w:r>
          </w:p>
        </w:tc>
        <w:tc>
          <w:tcPr>
            <w:tcW w:w="102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41</w:t>
            </w:r>
            <w:r w:rsidRPr="003D23C0">
              <w:rPr>
                <w:color w:val="000000"/>
                <w:sz w:val="22"/>
                <w:szCs w:val="22"/>
                <w:lang w:eastAsia="en-GB"/>
              </w:rPr>
              <w:t>,</w:t>
            </w:r>
            <w:r w:rsidRPr="00AE6966">
              <w:rPr>
                <w:color w:val="000000"/>
                <w:sz w:val="22"/>
                <w:szCs w:val="22"/>
                <w:lang w:eastAsia="en-GB"/>
              </w:rPr>
              <w:t>16</w:t>
            </w:r>
          </w:p>
        </w:tc>
        <w:tc>
          <w:tcPr>
            <w:tcW w:w="71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4</w:t>
            </w:r>
          </w:p>
        </w:tc>
        <w:tc>
          <w:tcPr>
            <w:tcW w:w="119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543</w:t>
            </w:r>
            <w:r w:rsidRPr="003D23C0">
              <w:rPr>
                <w:color w:val="000000"/>
                <w:sz w:val="22"/>
                <w:szCs w:val="22"/>
                <w:lang w:eastAsia="en-GB"/>
              </w:rPr>
              <w:t>,</w:t>
            </w:r>
            <w:r w:rsidRPr="00AE6966">
              <w:rPr>
                <w:color w:val="000000"/>
                <w:sz w:val="22"/>
                <w:szCs w:val="22"/>
                <w:lang w:eastAsia="en-GB"/>
              </w:rPr>
              <w:t>9</w:t>
            </w:r>
          </w:p>
        </w:tc>
        <w:tc>
          <w:tcPr>
            <w:tcW w:w="73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3</w:t>
            </w:r>
          </w:p>
        </w:tc>
        <w:tc>
          <w:tcPr>
            <w:tcW w:w="787"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37</w:t>
            </w:r>
            <w:r w:rsidRPr="003D23C0">
              <w:rPr>
                <w:color w:val="000000"/>
                <w:sz w:val="22"/>
                <w:szCs w:val="22"/>
                <w:lang w:eastAsia="en-GB"/>
              </w:rPr>
              <w:t>,</w:t>
            </w:r>
            <w:r w:rsidRPr="00AE6966">
              <w:rPr>
                <w:color w:val="000000"/>
                <w:sz w:val="22"/>
                <w:szCs w:val="22"/>
                <w:lang w:eastAsia="en-GB"/>
              </w:rPr>
              <w:t>5</w:t>
            </w:r>
          </w:p>
        </w:tc>
        <w:tc>
          <w:tcPr>
            <w:tcW w:w="95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26</w:t>
            </w:r>
            <w:r w:rsidRPr="003D23C0">
              <w:rPr>
                <w:color w:val="000000"/>
                <w:sz w:val="22"/>
                <w:szCs w:val="22"/>
                <w:lang w:eastAsia="en-GB"/>
              </w:rPr>
              <w:t>,</w:t>
            </w:r>
            <w:r w:rsidRPr="00AE6966">
              <w:rPr>
                <w:color w:val="000000"/>
                <w:sz w:val="22"/>
                <w:szCs w:val="22"/>
                <w:lang w:eastAsia="en-GB"/>
              </w:rPr>
              <w:t>3</w:t>
            </w:r>
          </w:p>
        </w:tc>
        <w:tc>
          <w:tcPr>
            <w:tcW w:w="786"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3</w:t>
            </w:r>
          </w:p>
        </w:tc>
        <w:tc>
          <w:tcPr>
            <w:tcW w:w="843"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6</w:t>
            </w:r>
          </w:p>
        </w:tc>
        <w:tc>
          <w:tcPr>
            <w:tcW w:w="107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7</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Pr="005B6F7F" w:rsidRDefault="003D23C0" w:rsidP="003D23C0">
            <w:pPr>
              <w:jc w:val="center"/>
              <w:rPr>
                <w:sz w:val="22"/>
                <w:szCs w:val="22"/>
                <w:lang w:val="sr-Cyrl-RS"/>
              </w:rPr>
            </w:pPr>
            <w:r>
              <w:rPr>
                <w:sz w:val="22"/>
                <w:szCs w:val="22"/>
                <w:lang w:val="sr-Cyrl-RS"/>
              </w:rPr>
              <w:t>82 325</w:t>
            </w:r>
          </w:p>
        </w:tc>
        <w:tc>
          <w:tcPr>
            <w:tcW w:w="102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61</w:t>
            </w:r>
            <w:r w:rsidRPr="003D23C0">
              <w:rPr>
                <w:color w:val="000000"/>
                <w:sz w:val="22"/>
                <w:szCs w:val="22"/>
                <w:lang w:eastAsia="en-GB"/>
              </w:rPr>
              <w:t>,</w:t>
            </w:r>
            <w:r w:rsidRPr="00AE6966">
              <w:rPr>
                <w:color w:val="000000"/>
                <w:sz w:val="22"/>
                <w:szCs w:val="22"/>
                <w:lang w:eastAsia="en-GB"/>
              </w:rPr>
              <w:t>88</w:t>
            </w:r>
          </w:p>
        </w:tc>
        <w:tc>
          <w:tcPr>
            <w:tcW w:w="71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1</w:t>
            </w:r>
          </w:p>
        </w:tc>
        <w:tc>
          <w:tcPr>
            <w:tcW w:w="119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804</w:t>
            </w:r>
            <w:r w:rsidRPr="003D23C0">
              <w:rPr>
                <w:color w:val="000000"/>
                <w:sz w:val="22"/>
                <w:szCs w:val="22"/>
                <w:lang w:eastAsia="en-GB"/>
              </w:rPr>
              <w:t>,</w:t>
            </w:r>
            <w:r w:rsidRPr="00AE6966">
              <w:rPr>
                <w:color w:val="000000"/>
                <w:sz w:val="22"/>
                <w:szCs w:val="22"/>
                <w:lang w:eastAsia="en-GB"/>
              </w:rPr>
              <w:t>3</w:t>
            </w:r>
          </w:p>
        </w:tc>
        <w:tc>
          <w:tcPr>
            <w:tcW w:w="73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1</w:t>
            </w:r>
          </w:p>
        </w:tc>
        <w:tc>
          <w:tcPr>
            <w:tcW w:w="787"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77</w:t>
            </w:r>
            <w:r w:rsidRPr="003D23C0">
              <w:rPr>
                <w:color w:val="000000"/>
                <w:sz w:val="22"/>
                <w:szCs w:val="22"/>
                <w:lang w:eastAsia="en-GB"/>
              </w:rPr>
              <w:t>,</w:t>
            </w:r>
            <w:r w:rsidRPr="00AE6966">
              <w:rPr>
                <w:color w:val="000000"/>
                <w:sz w:val="22"/>
                <w:szCs w:val="22"/>
                <w:lang w:eastAsia="en-GB"/>
              </w:rPr>
              <w:t>6</w:t>
            </w:r>
          </w:p>
        </w:tc>
        <w:tc>
          <w:tcPr>
            <w:tcW w:w="95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63</w:t>
            </w:r>
            <w:r w:rsidRPr="003D23C0">
              <w:rPr>
                <w:color w:val="000000"/>
                <w:sz w:val="22"/>
                <w:szCs w:val="22"/>
                <w:lang w:eastAsia="en-GB"/>
              </w:rPr>
              <w:t>,</w:t>
            </w:r>
            <w:r w:rsidRPr="00AE6966">
              <w:rPr>
                <w:color w:val="000000"/>
                <w:sz w:val="22"/>
                <w:szCs w:val="22"/>
                <w:lang w:eastAsia="en-GB"/>
              </w:rPr>
              <w:t>1</w:t>
            </w:r>
          </w:p>
        </w:tc>
        <w:tc>
          <w:tcPr>
            <w:tcW w:w="786"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7</w:t>
            </w:r>
          </w:p>
        </w:tc>
        <w:tc>
          <w:tcPr>
            <w:tcW w:w="843"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0</w:t>
            </w:r>
          </w:p>
        </w:tc>
        <w:tc>
          <w:tcPr>
            <w:tcW w:w="107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3</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82 340</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w:t>
            </w:r>
            <w:r w:rsidRPr="003D23C0">
              <w:rPr>
                <w:color w:val="000000"/>
                <w:sz w:val="22"/>
                <w:szCs w:val="22"/>
                <w:lang w:eastAsia="en-GB"/>
              </w:rPr>
              <w:t>,</w:t>
            </w:r>
            <w:r w:rsidRPr="00AE6966">
              <w:rPr>
                <w:color w:val="000000"/>
                <w:sz w:val="22"/>
                <w:szCs w:val="22"/>
                <w:lang w:eastAsia="en-GB"/>
              </w:rPr>
              <w:t>35</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2</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380</w:t>
            </w:r>
            <w:r w:rsidRPr="003D23C0">
              <w:rPr>
                <w:color w:val="000000"/>
                <w:sz w:val="22"/>
                <w:szCs w:val="22"/>
                <w:lang w:eastAsia="en-GB"/>
              </w:rPr>
              <w:t>,</w:t>
            </w:r>
            <w:r w:rsidRPr="00AE6966">
              <w:rPr>
                <w:color w:val="000000"/>
                <w:sz w:val="22"/>
                <w:szCs w:val="22"/>
                <w:lang w:eastAsia="en-GB"/>
              </w:rPr>
              <w:t>8</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71</w:t>
            </w:r>
            <w:r w:rsidRPr="003D23C0">
              <w:rPr>
                <w:color w:val="000000"/>
                <w:sz w:val="22"/>
                <w:szCs w:val="22"/>
                <w:lang w:eastAsia="en-GB"/>
              </w:rPr>
              <w:t>,</w:t>
            </w:r>
            <w:r w:rsidRPr="00AE6966">
              <w:rPr>
                <w:color w:val="000000"/>
                <w:sz w:val="22"/>
                <w:szCs w:val="22"/>
                <w:lang w:eastAsia="en-GB"/>
              </w:rPr>
              <w:t>2</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8</w:t>
            </w:r>
            <w:r w:rsidRPr="003D23C0">
              <w:rPr>
                <w:color w:val="000000"/>
                <w:sz w:val="22"/>
                <w:szCs w:val="22"/>
                <w:lang w:eastAsia="en-GB"/>
              </w:rPr>
              <w:t>,</w:t>
            </w:r>
            <w:r w:rsidRPr="00AE6966">
              <w:rPr>
                <w:color w:val="000000"/>
                <w:sz w:val="22"/>
                <w:szCs w:val="22"/>
                <w:lang w:eastAsia="en-GB"/>
              </w:rPr>
              <w:t>6</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6</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3</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Pr="005B6F7F" w:rsidRDefault="003D23C0" w:rsidP="003D23C0">
            <w:pPr>
              <w:jc w:val="center"/>
              <w:rPr>
                <w:sz w:val="22"/>
                <w:szCs w:val="22"/>
                <w:lang w:val="sr-Cyrl-RS"/>
              </w:rPr>
            </w:pPr>
            <w:r>
              <w:rPr>
                <w:sz w:val="22"/>
                <w:szCs w:val="22"/>
                <w:lang w:val="sr-Cyrl-RS"/>
              </w:rPr>
              <w:t>82 455</w:t>
            </w:r>
          </w:p>
        </w:tc>
        <w:tc>
          <w:tcPr>
            <w:tcW w:w="102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7</w:t>
            </w:r>
            <w:r w:rsidRPr="003D23C0">
              <w:rPr>
                <w:color w:val="000000"/>
                <w:sz w:val="22"/>
                <w:szCs w:val="22"/>
                <w:lang w:eastAsia="en-GB"/>
              </w:rPr>
              <w:t>,</w:t>
            </w:r>
            <w:r w:rsidRPr="00AE6966">
              <w:rPr>
                <w:color w:val="000000"/>
                <w:sz w:val="22"/>
                <w:szCs w:val="22"/>
                <w:lang w:eastAsia="en-GB"/>
              </w:rPr>
              <w:t>14</w:t>
            </w:r>
          </w:p>
        </w:tc>
        <w:tc>
          <w:tcPr>
            <w:tcW w:w="71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2</w:t>
            </w:r>
          </w:p>
        </w:tc>
        <w:tc>
          <w:tcPr>
            <w:tcW w:w="119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433</w:t>
            </w:r>
            <w:r w:rsidRPr="003D23C0">
              <w:rPr>
                <w:color w:val="000000"/>
                <w:sz w:val="22"/>
                <w:szCs w:val="22"/>
                <w:lang w:eastAsia="en-GB"/>
              </w:rPr>
              <w:t>,</w:t>
            </w:r>
            <w:r w:rsidRPr="00AE6966">
              <w:rPr>
                <w:color w:val="000000"/>
                <w:sz w:val="22"/>
                <w:szCs w:val="22"/>
                <w:lang w:eastAsia="en-GB"/>
              </w:rPr>
              <w:t>4</w:t>
            </w:r>
          </w:p>
        </w:tc>
        <w:tc>
          <w:tcPr>
            <w:tcW w:w="73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3</w:t>
            </w:r>
          </w:p>
        </w:tc>
        <w:tc>
          <w:tcPr>
            <w:tcW w:w="787"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200</w:t>
            </w:r>
            <w:r w:rsidRPr="003D23C0">
              <w:rPr>
                <w:color w:val="000000"/>
                <w:sz w:val="22"/>
                <w:szCs w:val="22"/>
                <w:lang w:eastAsia="en-GB"/>
              </w:rPr>
              <w:t>,</w:t>
            </w:r>
            <w:r w:rsidRPr="00AE6966">
              <w:rPr>
                <w:color w:val="000000"/>
                <w:sz w:val="22"/>
                <w:szCs w:val="22"/>
                <w:lang w:eastAsia="en-GB"/>
              </w:rPr>
              <w:t>7</w:t>
            </w:r>
          </w:p>
        </w:tc>
        <w:tc>
          <w:tcPr>
            <w:tcW w:w="95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9</w:t>
            </w:r>
            <w:r w:rsidRPr="003D23C0">
              <w:rPr>
                <w:color w:val="000000"/>
                <w:sz w:val="22"/>
                <w:szCs w:val="22"/>
                <w:lang w:eastAsia="en-GB"/>
              </w:rPr>
              <w:t>,</w:t>
            </w:r>
            <w:r w:rsidRPr="00AE6966">
              <w:rPr>
                <w:color w:val="000000"/>
                <w:sz w:val="22"/>
                <w:szCs w:val="22"/>
                <w:lang w:eastAsia="en-GB"/>
              </w:rPr>
              <w:t>5</w:t>
            </w:r>
          </w:p>
        </w:tc>
        <w:tc>
          <w:tcPr>
            <w:tcW w:w="786"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843"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3</w:t>
            </w:r>
          </w:p>
        </w:tc>
        <w:tc>
          <w:tcPr>
            <w:tcW w:w="107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7</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Pr="005B6F7F" w:rsidRDefault="003D23C0" w:rsidP="003D23C0">
            <w:pPr>
              <w:jc w:val="center"/>
              <w:rPr>
                <w:sz w:val="22"/>
                <w:szCs w:val="22"/>
                <w:lang w:val="sr-Cyrl-RS"/>
              </w:rPr>
            </w:pPr>
            <w:r>
              <w:rPr>
                <w:sz w:val="22"/>
                <w:szCs w:val="22"/>
                <w:lang w:val="sr-Cyrl-RS"/>
              </w:rPr>
              <w:t>82 457</w:t>
            </w:r>
          </w:p>
        </w:tc>
        <w:tc>
          <w:tcPr>
            <w:tcW w:w="102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8</w:t>
            </w:r>
            <w:r w:rsidRPr="003D23C0">
              <w:rPr>
                <w:color w:val="000000"/>
                <w:sz w:val="22"/>
                <w:szCs w:val="22"/>
                <w:lang w:eastAsia="en-GB"/>
              </w:rPr>
              <w:t>,</w:t>
            </w:r>
            <w:r w:rsidRPr="00AE6966">
              <w:rPr>
                <w:color w:val="000000"/>
                <w:sz w:val="22"/>
                <w:szCs w:val="22"/>
                <w:lang w:eastAsia="en-GB"/>
              </w:rPr>
              <w:t>15</w:t>
            </w:r>
          </w:p>
        </w:tc>
        <w:tc>
          <w:tcPr>
            <w:tcW w:w="71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3</w:t>
            </w:r>
          </w:p>
        </w:tc>
        <w:tc>
          <w:tcPr>
            <w:tcW w:w="119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189</w:t>
            </w:r>
            <w:r w:rsidRPr="003D23C0">
              <w:rPr>
                <w:color w:val="000000"/>
                <w:sz w:val="22"/>
                <w:szCs w:val="22"/>
                <w:lang w:eastAsia="en-GB"/>
              </w:rPr>
              <w:t>,</w:t>
            </w:r>
            <w:r w:rsidRPr="00AE6966">
              <w:rPr>
                <w:color w:val="000000"/>
                <w:sz w:val="22"/>
                <w:szCs w:val="22"/>
                <w:lang w:eastAsia="en-GB"/>
              </w:rPr>
              <w:t>9</w:t>
            </w:r>
          </w:p>
        </w:tc>
        <w:tc>
          <w:tcPr>
            <w:tcW w:w="73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5</w:t>
            </w:r>
          </w:p>
        </w:tc>
        <w:tc>
          <w:tcPr>
            <w:tcW w:w="787"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268</w:t>
            </w:r>
            <w:r w:rsidRPr="003D23C0">
              <w:rPr>
                <w:color w:val="000000"/>
                <w:sz w:val="22"/>
                <w:szCs w:val="22"/>
                <w:lang w:eastAsia="en-GB"/>
              </w:rPr>
              <w:t>,</w:t>
            </w:r>
            <w:r w:rsidRPr="00AE6966">
              <w:rPr>
                <w:color w:val="000000"/>
                <w:sz w:val="22"/>
                <w:szCs w:val="22"/>
                <w:lang w:eastAsia="en-GB"/>
              </w:rPr>
              <w:t>7</w:t>
            </w:r>
          </w:p>
        </w:tc>
        <w:tc>
          <w:tcPr>
            <w:tcW w:w="95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24</w:t>
            </w:r>
            <w:r w:rsidRPr="003D23C0">
              <w:rPr>
                <w:color w:val="000000"/>
                <w:sz w:val="22"/>
                <w:szCs w:val="22"/>
                <w:lang w:eastAsia="en-GB"/>
              </w:rPr>
              <w:t>,</w:t>
            </w:r>
            <w:r w:rsidRPr="00AE6966">
              <w:rPr>
                <w:color w:val="000000"/>
                <w:sz w:val="22"/>
                <w:szCs w:val="22"/>
                <w:lang w:eastAsia="en-GB"/>
              </w:rPr>
              <w:t>3</w:t>
            </w:r>
          </w:p>
        </w:tc>
        <w:tc>
          <w:tcPr>
            <w:tcW w:w="786"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3</w:t>
            </w:r>
          </w:p>
        </w:tc>
        <w:tc>
          <w:tcPr>
            <w:tcW w:w="843"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0</w:t>
            </w:r>
          </w:p>
        </w:tc>
        <w:tc>
          <w:tcPr>
            <w:tcW w:w="107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1</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82 459</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38</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421</w:t>
            </w:r>
            <w:r w:rsidRPr="003D23C0">
              <w:rPr>
                <w:color w:val="000000"/>
                <w:sz w:val="22"/>
                <w:szCs w:val="22"/>
                <w:lang w:eastAsia="en-GB"/>
              </w:rPr>
              <w:t>,</w:t>
            </w:r>
            <w:r w:rsidRPr="00AE6966">
              <w:rPr>
                <w:color w:val="000000"/>
                <w:sz w:val="22"/>
                <w:szCs w:val="22"/>
                <w:lang w:eastAsia="en-GB"/>
              </w:rPr>
              <w:t>0</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176</w:t>
            </w:r>
            <w:r w:rsidRPr="003D23C0">
              <w:rPr>
                <w:color w:val="000000"/>
                <w:sz w:val="22"/>
                <w:szCs w:val="22"/>
                <w:lang w:eastAsia="en-GB"/>
              </w:rPr>
              <w:t>,</w:t>
            </w:r>
            <w:r w:rsidRPr="00AE6966">
              <w:rPr>
                <w:color w:val="000000"/>
                <w:sz w:val="22"/>
                <w:szCs w:val="22"/>
                <w:lang w:eastAsia="en-GB"/>
              </w:rPr>
              <w:t>9</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6</w:t>
            </w:r>
            <w:r w:rsidRPr="003D23C0">
              <w:rPr>
                <w:color w:val="000000"/>
                <w:sz w:val="22"/>
                <w:szCs w:val="22"/>
                <w:lang w:eastAsia="en-GB"/>
              </w:rPr>
              <w:t>,</w:t>
            </w:r>
            <w:r w:rsidRPr="00AE6966">
              <w:rPr>
                <w:color w:val="000000"/>
                <w:sz w:val="22"/>
                <w:szCs w:val="22"/>
                <w:lang w:eastAsia="en-GB"/>
              </w:rPr>
              <w:t>7</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8</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6</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Pr="005B6F7F" w:rsidRDefault="003D23C0" w:rsidP="003D23C0">
            <w:pPr>
              <w:jc w:val="center"/>
              <w:rPr>
                <w:sz w:val="22"/>
                <w:szCs w:val="22"/>
                <w:lang w:val="sr-Cyrl-RS"/>
              </w:rPr>
            </w:pPr>
            <w:r>
              <w:rPr>
                <w:sz w:val="22"/>
                <w:szCs w:val="22"/>
                <w:lang w:val="sr-Cyrl-RS"/>
              </w:rPr>
              <w:t>82 475</w:t>
            </w:r>
          </w:p>
        </w:tc>
        <w:tc>
          <w:tcPr>
            <w:tcW w:w="102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53</w:t>
            </w:r>
            <w:r w:rsidRPr="003D23C0">
              <w:rPr>
                <w:color w:val="000000"/>
                <w:sz w:val="22"/>
                <w:szCs w:val="22"/>
                <w:lang w:eastAsia="en-GB"/>
              </w:rPr>
              <w:t>,</w:t>
            </w:r>
            <w:r w:rsidRPr="00AE6966">
              <w:rPr>
                <w:color w:val="000000"/>
                <w:sz w:val="22"/>
                <w:szCs w:val="22"/>
                <w:lang w:eastAsia="en-GB"/>
              </w:rPr>
              <w:t>86</w:t>
            </w:r>
          </w:p>
        </w:tc>
        <w:tc>
          <w:tcPr>
            <w:tcW w:w="71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9</w:t>
            </w:r>
          </w:p>
        </w:tc>
        <w:tc>
          <w:tcPr>
            <w:tcW w:w="119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6</w:t>
            </w:r>
            <w:r w:rsidRPr="003D23C0">
              <w:rPr>
                <w:color w:val="000000"/>
                <w:sz w:val="22"/>
                <w:szCs w:val="22"/>
                <w:lang w:eastAsia="en-GB"/>
              </w:rPr>
              <w:t>.</w:t>
            </w:r>
            <w:r w:rsidRPr="00AE6966">
              <w:rPr>
                <w:color w:val="000000"/>
                <w:sz w:val="22"/>
                <w:szCs w:val="22"/>
                <w:lang w:eastAsia="en-GB"/>
              </w:rPr>
              <w:t>707</w:t>
            </w:r>
            <w:r w:rsidRPr="003D23C0">
              <w:rPr>
                <w:color w:val="000000"/>
                <w:sz w:val="22"/>
                <w:szCs w:val="22"/>
                <w:lang w:eastAsia="en-GB"/>
              </w:rPr>
              <w:t>,</w:t>
            </w:r>
            <w:r w:rsidRPr="00AE6966">
              <w:rPr>
                <w:color w:val="000000"/>
                <w:sz w:val="22"/>
                <w:szCs w:val="22"/>
                <w:lang w:eastAsia="en-GB"/>
              </w:rPr>
              <w:t>9</w:t>
            </w:r>
          </w:p>
        </w:tc>
        <w:tc>
          <w:tcPr>
            <w:tcW w:w="73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5</w:t>
            </w:r>
          </w:p>
        </w:tc>
        <w:tc>
          <w:tcPr>
            <w:tcW w:w="787"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124</w:t>
            </w:r>
            <w:r w:rsidRPr="003D23C0">
              <w:rPr>
                <w:color w:val="000000"/>
                <w:sz w:val="22"/>
                <w:szCs w:val="22"/>
                <w:lang w:eastAsia="en-GB"/>
              </w:rPr>
              <w:t>,</w:t>
            </w:r>
            <w:r w:rsidRPr="00AE6966">
              <w:rPr>
                <w:color w:val="000000"/>
                <w:sz w:val="22"/>
                <w:szCs w:val="22"/>
                <w:lang w:eastAsia="en-GB"/>
              </w:rPr>
              <w:t>5</w:t>
            </w:r>
          </w:p>
        </w:tc>
        <w:tc>
          <w:tcPr>
            <w:tcW w:w="95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128</w:t>
            </w:r>
            <w:r w:rsidRPr="003D23C0">
              <w:rPr>
                <w:color w:val="000000"/>
                <w:sz w:val="22"/>
                <w:szCs w:val="22"/>
                <w:lang w:eastAsia="en-GB"/>
              </w:rPr>
              <w:t>,</w:t>
            </w:r>
            <w:r w:rsidRPr="00AE6966">
              <w:rPr>
                <w:color w:val="000000"/>
                <w:sz w:val="22"/>
                <w:szCs w:val="22"/>
                <w:lang w:eastAsia="en-GB"/>
              </w:rPr>
              <w:t>1</w:t>
            </w:r>
          </w:p>
        </w:tc>
        <w:tc>
          <w:tcPr>
            <w:tcW w:w="786"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4</w:t>
            </w:r>
          </w:p>
        </w:tc>
        <w:tc>
          <w:tcPr>
            <w:tcW w:w="843"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4</w:t>
            </w:r>
          </w:p>
        </w:tc>
        <w:tc>
          <w:tcPr>
            <w:tcW w:w="107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9</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Default="003D23C0" w:rsidP="003D23C0">
            <w:pPr>
              <w:jc w:val="center"/>
              <w:rPr>
                <w:sz w:val="22"/>
                <w:szCs w:val="22"/>
                <w:lang w:val="sr-Cyrl-RS"/>
              </w:rPr>
            </w:pPr>
            <w:r>
              <w:rPr>
                <w:sz w:val="22"/>
                <w:szCs w:val="22"/>
                <w:lang w:val="sr-Cyrl-RS"/>
              </w:rPr>
              <w:t>82 477</w:t>
            </w:r>
          </w:p>
        </w:tc>
        <w:tc>
          <w:tcPr>
            <w:tcW w:w="102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11</w:t>
            </w:r>
            <w:r w:rsidRPr="003D23C0">
              <w:rPr>
                <w:color w:val="000000"/>
                <w:sz w:val="22"/>
                <w:szCs w:val="22"/>
                <w:lang w:eastAsia="en-GB"/>
              </w:rPr>
              <w:t>,</w:t>
            </w:r>
            <w:r w:rsidRPr="00AE6966">
              <w:rPr>
                <w:color w:val="000000"/>
                <w:sz w:val="22"/>
                <w:szCs w:val="22"/>
                <w:lang w:eastAsia="en-GB"/>
              </w:rPr>
              <w:t>19</w:t>
            </w:r>
          </w:p>
        </w:tc>
        <w:tc>
          <w:tcPr>
            <w:tcW w:w="71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4</w:t>
            </w:r>
          </w:p>
        </w:tc>
        <w:tc>
          <w:tcPr>
            <w:tcW w:w="119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610</w:t>
            </w:r>
            <w:r w:rsidRPr="003D23C0">
              <w:rPr>
                <w:color w:val="000000"/>
                <w:sz w:val="22"/>
                <w:szCs w:val="22"/>
                <w:lang w:eastAsia="en-GB"/>
              </w:rPr>
              <w:t>,</w:t>
            </w:r>
            <w:r w:rsidRPr="00AE6966">
              <w:rPr>
                <w:color w:val="000000"/>
                <w:sz w:val="22"/>
                <w:szCs w:val="22"/>
                <w:lang w:eastAsia="en-GB"/>
              </w:rPr>
              <w:t>7</w:t>
            </w:r>
          </w:p>
        </w:tc>
        <w:tc>
          <w:tcPr>
            <w:tcW w:w="73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4</w:t>
            </w:r>
          </w:p>
        </w:tc>
        <w:tc>
          <w:tcPr>
            <w:tcW w:w="787"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143</w:t>
            </w:r>
            <w:r w:rsidRPr="003D23C0">
              <w:rPr>
                <w:color w:val="000000"/>
                <w:sz w:val="22"/>
                <w:szCs w:val="22"/>
                <w:lang w:eastAsia="en-GB"/>
              </w:rPr>
              <w:t>,</w:t>
            </w:r>
            <w:r w:rsidRPr="00AE6966">
              <w:rPr>
                <w:color w:val="000000"/>
                <w:sz w:val="22"/>
                <w:szCs w:val="22"/>
                <w:lang w:eastAsia="en-GB"/>
              </w:rPr>
              <w:t>9</w:t>
            </w:r>
          </w:p>
        </w:tc>
        <w:tc>
          <w:tcPr>
            <w:tcW w:w="95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30</w:t>
            </w:r>
            <w:r w:rsidRPr="003D23C0">
              <w:rPr>
                <w:color w:val="000000"/>
                <w:sz w:val="22"/>
                <w:szCs w:val="22"/>
                <w:lang w:eastAsia="en-GB"/>
              </w:rPr>
              <w:t>,</w:t>
            </w:r>
            <w:r w:rsidRPr="00AE6966">
              <w:rPr>
                <w:color w:val="000000"/>
                <w:sz w:val="22"/>
                <w:szCs w:val="22"/>
                <w:lang w:eastAsia="en-GB"/>
              </w:rPr>
              <w:t>5</w:t>
            </w:r>
          </w:p>
        </w:tc>
        <w:tc>
          <w:tcPr>
            <w:tcW w:w="786"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3</w:t>
            </w:r>
          </w:p>
        </w:tc>
        <w:tc>
          <w:tcPr>
            <w:tcW w:w="843"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7</w:t>
            </w:r>
          </w:p>
        </w:tc>
        <w:tc>
          <w:tcPr>
            <w:tcW w:w="107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9</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Default="003D23C0" w:rsidP="003D23C0">
            <w:pPr>
              <w:jc w:val="center"/>
              <w:rPr>
                <w:sz w:val="22"/>
                <w:szCs w:val="22"/>
                <w:lang w:val="sr-Cyrl-RS"/>
              </w:rPr>
            </w:pPr>
            <w:r>
              <w:rPr>
                <w:sz w:val="22"/>
                <w:szCs w:val="22"/>
                <w:lang w:val="sr-Cyrl-RS"/>
              </w:rPr>
              <w:t>83 121</w:t>
            </w:r>
          </w:p>
        </w:tc>
        <w:tc>
          <w:tcPr>
            <w:tcW w:w="102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59</w:t>
            </w:r>
          </w:p>
        </w:tc>
        <w:tc>
          <w:tcPr>
            <w:tcW w:w="71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119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407</w:t>
            </w:r>
            <w:r w:rsidRPr="003D23C0">
              <w:rPr>
                <w:color w:val="000000"/>
                <w:sz w:val="22"/>
                <w:szCs w:val="22"/>
                <w:lang w:eastAsia="en-GB"/>
              </w:rPr>
              <w:t>,</w:t>
            </w:r>
            <w:r w:rsidRPr="00AE6966">
              <w:rPr>
                <w:color w:val="000000"/>
                <w:sz w:val="22"/>
                <w:szCs w:val="22"/>
                <w:lang w:eastAsia="en-GB"/>
              </w:rPr>
              <w:t>6</w:t>
            </w:r>
          </w:p>
        </w:tc>
        <w:tc>
          <w:tcPr>
            <w:tcW w:w="73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787"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113</w:t>
            </w:r>
            <w:r w:rsidRPr="003D23C0">
              <w:rPr>
                <w:color w:val="000000"/>
                <w:sz w:val="22"/>
                <w:szCs w:val="22"/>
                <w:lang w:eastAsia="en-GB"/>
              </w:rPr>
              <w:t>,</w:t>
            </w:r>
            <w:r w:rsidRPr="00AE6966">
              <w:rPr>
                <w:color w:val="000000"/>
                <w:sz w:val="22"/>
                <w:szCs w:val="22"/>
                <w:lang w:eastAsia="en-GB"/>
              </w:rPr>
              <w:t>5</w:t>
            </w:r>
          </w:p>
        </w:tc>
        <w:tc>
          <w:tcPr>
            <w:tcW w:w="95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8</w:t>
            </w:r>
            <w:r w:rsidRPr="003D23C0">
              <w:rPr>
                <w:color w:val="000000"/>
                <w:sz w:val="22"/>
                <w:szCs w:val="22"/>
                <w:lang w:eastAsia="en-GB"/>
              </w:rPr>
              <w:t>,</w:t>
            </w:r>
            <w:r w:rsidRPr="00AE6966">
              <w:rPr>
                <w:color w:val="000000"/>
                <w:sz w:val="22"/>
                <w:szCs w:val="22"/>
                <w:lang w:eastAsia="en-GB"/>
              </w:rPr>
              <w:t>6</w:t>
            </w:r>
          </w:p>
        </w:tc>
        <w:tc>
          <w:tcPr>
            <w:tcW w:w="786"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843"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4</w:t>
            </w:r>
          </w:p>
        </w:tc>
        <w:tc>
          <w:tcPr>
            <w:tcW w:w="107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1</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Default="003D23C0" w:rsidP="003D23C0">
            <w:pPr>
              <w:jc w:val="center"/>
              <w:rPr>
                <w:sz w:val="22"/>
                <w:szCs w:val="22"/>
                <w:lang w:val="sr-Cyrl-RS"/>
              </w:rPr>
            </w:pPr>
            <w:r>
              <w:rPr>
                <w:sz w:val="22"/>
                <w:szCs w:val="22"/>
                <w:lang w:val="sr-Cyrl-RS"/>
              </w:rPr>
              <w:t>83 123</w:t>
            </w:r>
          </w:p>
        </w:tc>
        <w:tc>
          <w:tcPr>
            <w:tcW w:w="102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281</w:t>
            </w:r>
            <w:r w:rsidRPr="003D23C0">
              <w:rPr>
                <w:color w:val="000000"/>
                <w:sz w:val="22"/>
                <w:szCs w:val="22"/>
                <w:lang w:eastAsia="en-GB"/>
              </w:rPr>
              <w:t>,</w:t>
            </w:r>
            <w:r w:rsidRPr="00AE6966">
              <w:rPr>
                <w:color w:val="000000"/>
                <w:sz w:val="22"/>
                <w:szCs w:val="22"/>
                <w:lang w:eastAsia="en-GB"/>
              </w:rPr>
              <w:t>58</w:t>
            </w:r>
          </w:p>
        </w:tc>
        <w:tc>
          <w:tcPr>
            <w:tcW w:w="71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9</w:t>
            </w:r>
            <w:r w:rsidRPr="003D23C0">
              <w:rPr>
                <w:color w:val="000000"/>
                <w:sz w:val="22"/>
                <w:szCs w:val="22"/>
                <w:lang w:eastAsia="en-GB"/>
              </w:rPr>
              <w:t>,</w:t>
            </w:r>
            <w:r w:rsidRPr="00AE6966">
              <w:rPr>
                <w:color w:val="000000"/>
                <w:sz w:val="22"/>
                <w:szCs w:val="22"/>
                <w:lang w:eastAsia="en-GB"/>
              </w:rPr>
              <w:t>7</w:t>
            </w:r>
          </w:p>
        </w:tc>
        <w:tc>
          <w:tcPr>
            <w:tcW w:w="119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40</w:t>
            </w:r>
            <w:r w:rsidRPr="003D23C0">
              <w:rPr>
                <w:color w:val="000000"/>
                <w:sz w:val="22"/>
                <w:szCs w:val="22"/>
                <w:lang w:eastAsia="en-GB"/>
              </w:rPr>
              <w:t>.</w:t>
            </w:r>
            <w:r w:rsidRPr="00AE6966">
              <w:rPr>
                <w:color w:val="000000"/>
                <w:sz w:val="22"/>
                <w:szCs w:val="22"/>
                <w:lang w:eastAsia="en-GB"/>
              </w:rPr>
              <w:t>045</w:t>
            </w:r>
            <w:r w:rsidRPr="003D23C0">
              <w:rPr>
                <w:color w:val="000000"/>
                <w:sz w:val="22"/>
                <w:szCs w:val="22"/>
                <w:lang w:eastAsia="en-GB"/>
              </w:rPr>
              <w:t>,</w:t>
            </w:r>
            <w:r w:rsidRPr="00AE6966">
              <w:rPr>
                <w:color w:val="000000"/>
                <w:sz w:val="22"/>
                <w:szCs w:val="22"/>
                <w:lang w:eastAsia="en-GB"/>
              </w:rPr>
              <w:t>9</w:t>
            </w:r>
          </w:p>
        </w:tc>
        <w:tc>
          <w:tcPr>
            <w:tcW w:w="73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8</w:t>
            </w:r>
            <w:r w:rsidRPr="003D23C0">
              <w:rPr>
                <w:color w:val="000000"/>
                <w:sz w:val="22"/>
                <w:szCs w:val="22"/>
                <w:lang w:eastAsia="en-GB"/>
              </w:rPr>
              <w:t>,</w:t>
            </w:r>
            <w:r w:rsidRPr="00AE6966">
              <w:rPr>
                <w:color w:val="000000"/>
                <w:sz w:val="22"/>
                <w:szCs w:val="22"/>
                <w:lang w:eastAsia="en-GB"/>
              </w:rPr>
              <w:t>9</w:t>
            </w:r>
          </w:p>
        </w:tc>
        <w:tc>
          <w:tcPr>
            <w:tcW w:w="787"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142</w:t>
            </w:r>
            <w:r w:rsidRPr="003D23C0">
              <w:rPr>
                <w:color w:val="000000"/>
                <w:sz w:val="22"/>
                <w:szCs w:val="22"/>
                <w:lang w:eastAsia="en-GB"/>
              </w:rPr>
              <w:t>,</w:t>
            </w:r>
            <w:r w:rsidRPr="00AE6966">
              <w:rPr>
                <w:color w:val="000000"/>
                <w:sz w:val="22"/>
                <w:szCs w:val="22"/>
                <w:lang w:eastAsia="en-GB"/>
              </w:rPr>
              <w:t>2</w:t>
            </w:r>
          </w:p>
        </w:tc>
        <w:tc>
          <w:tcPr>
            <w:tcW w:w="95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234</w:t>
            </w:r>
            <w:r w:rsidRPr="003D23C0">
              <w:rPr>
                <w:color w:val="000000"/>
                <w:sz w:val="22"/>
                <w:szCs w:val="22"/>
                <w:lang w:eastAsia="en-GB"/>
              </w:rPr>
              <w:t>,</w:t>
            </w:r>
            <w:r w:rsidRPr="00AE6966">
              <w:rPr>
                <w:color w:val="000000"/>
                <w:sz w:val="22"/>
                <w:szCs w:val="22"/>
                <w:lang w:eastAsia="en-GB"/>
              </w:rPr>
              <w:t>7</w:t>
            </w:r>
          </w:p>
        </w:tc>
        <w:tc>
          <w:tcPr>
            <w:tcW w:w="786"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13</w:t>
            </w:r>
            <w:r w:rsidRPr="003D23C0">
              <w:rPr>
                <w:color w:val="000000"/>
                <w:sz w:val="22"/>
                <w:szCs w:val="22"/>
                <w:lang w:eastAsia="en-GB"/>
              </w:rPr>
              <w:t>,</w:t>
            </w:r>
            <w:r w:rsidRPr="00AE6966">
              <w:rPr>
                <w:color w:val="000000"/>
                <w:sz w:val="22"/>
                <w:szCs w:val="22"/>
                <w:lang w:eastAsia="en-GB"/>
              </w:rPr>
              <w:t>5</w:t>
            </w:r>
          </w:p>
        </w:tc>
        <w:tc>
          <w:tcPr>
            <w:tcW w:w="843"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4</w:t>
            </w:r>
          </w:p>
        </w:tc>
        <w:tc>
          <w:tcPr>
            <w:tcW w:w="107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1</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Default="003D23C0" w:rsidP="003D23C0">
            <w:pPr>
              <w:jc w:val="center"/>
              <w:rPr>
                <w:sz w:val="22"/>
                <w:szCs w:val="22"/>
                <w:lang w:val="sr-Cyrl-RS"/>
              </w:rPr>
            </w:pPr>
            <w:r>
              <w:rPr>
                <w:sz w:val="22"/>
                <w:szCs w:val="22"/>
                <w:lang w:val="sr-Cyrl-RS"/>
              </w:rPr>
              <w:lastRenderedPageBreak/>
              <w:t>83 269</w:t>
            </w:r>
          </w:p>
        </w:tc>
        <w:tc>
          <w:tcPr>
            <w:tcW w:w="102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147</w:t>
            </w:r>
            <w:r w:rsidRPr="003D23C0">
              <w:rPr>
                <w:color w:val="000000"/>
                <w:sz w:val="22"/>
                <w:szCs w:val="22"/>
                <w:lang w:eastAsia="en-GB"/>
              </w:rPr>
              <w:t>,</w:t>
            </w:r>
            <w:r w:rsidRPr="00AE6966">
              <w:rPr>
                <w:color w:val="000000"/>
                <w:sz w:val="22"/>
                <w:szCs w:val="22"/>
                <w:lang w:eastAsia="en-GB"/>
              </w:rPr>
              <w:t>88</w:t>
            </w:r>
          </w:p>
        </w:tc>
        <w:tc>
          <w:tcPr>
            <w:tcW w:w="71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5</w:t>
            </w:r>
            <w:r w:rsidRPr="003D23C0">
              <w:rPr>
                <w:color w:val="000000"/>
                <w:sz w:val="22"/>
                <w:szCs w:val="22"/>
                <w:lang w:eastAsia="en-GB"/>
              </w:rPr>
              <w:t>,</w:t>
            </w:r>
            <w:r w:rsidRPr="00AE6966">
              <w:rPr>
                <w:color w:val="000000"/>
                <w:sz w:val="22"/>
                <w:szCs w:val="22"/>
                <w:lang w:eastAsia="en-GB"/>
              </w:rPr>
              <w:t>1</w:t>
            </w:r>
          </w:p>
        </w:tc>
        <w:tc>
          <w:tcPr>
            <w:tcW w:w="119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14</w:t>
            </w:r>
            <w:r w:rsidRPr="003D23C0">
              <w:rPr>
                <w:color w:val="000000"/>
                <w:sz w:val="22"/>
                <w:szCs w:val="22"/>
                <w:lang w:eastAsia="en-GB"/>
              </w:rPr>
              <w:t>.</w:t>
            </w:r>
            <w:r w:rsidRPr="00AE6966">
              <w:rPr>
                <w:color w:val="000000"/>
                <w:sz w:val="22"/>
                <w:szCs w:val="22"/>
                <w:lang w:eastAsia="en-GB"/>
              </w:rPr>
              <w:t>233</w:t>
            </w:r>
            <w:r w:rsidRPr="003D23C0">
              <w:rPr>
                <w:color w:val="000000"/>
                <w:sz w:val="22"/>
                <w:szCs w:val="22"/>
                <w:lang w:eastAsia="en-GB"/>
              </w:rPr>
              <w:t>,</w:t>
            </w:r>
            <w:r w:rsidRPr="00AE6966">
              <w:rPr>
                <w:color w:val="000000"/>
                <w:sz w:val="22"/>
                <w:szCs w:val="22"/>
                <w:lang w:eastAsia="en-GB"/>
              </w:rPr>
              <w:t>5</w:t>
            </w:r>
          </w:p>
        </w:tc>
        <w:tc>
          <w:tcPr>
            <w:tcW w:w="73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1</w:t>
            </w:r>
          </w:p>
        </w:tc>
        <w:tc>
          <w:tcPr>
            <w:tcW w:w="787"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96</w:t>
            </w:r>
            <w:r w:rsidRPr="003D23C0">
              <w:rPr>
                <w:color w:val="000000"/>
                <w:sz w:val="22"/>
                <w:szCs w:val="22"/>
                <w:lang w:eastAsia="en-GB"/>
              </w:rPr>
              <w:t>,</w:t>
            </w:r>
            <w:r w:rsidRPr="00AE6966">
              <w:rPr>
                <w:color w:val="000000"/>
                <w:sz w:val="22"/>
                <w:szCs w:val="22"/>
                <w:lang w:eastAsia="en-GB"/>
              </w:rPr>
              <w:t>3</w:t>
            </w:r>
          </w:p>
        </w:tc>
        <w:tc>
          <w:tcPr>
            <w:tcW w:w="95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212</w:t>
            </w:r>
            <w:r w:rsidRPr="003D23C0">
              <w:rPr>
                <w:color w:val="000000"/>
                <w:sz w:val="22"/>
                <w:szCs w:val="22"/>
                <w:lang w:eastAsia="en-GB"/>
              </w:rPr>
              <w:t>,</w:t>
            </w:r>
            <w:r w:rsidRPr="00AE6966">
              <w:rPr>
                <w:color w:val="000000"/>
                <w:sz w:val="22"/>
                <w:szCs w:val="22"/>
                <w:lang w:eastAsia="en-GB"/>
              </w:rPr>
              <w:t>4</w:t>
            </w:r>
          </w:p>
        </w:tc>
        <w:tc>
          <w:tcPr>
            <w:tcW w:w="786"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3</w:t>
            </w:r>
          </w:p>
        </w:tc>
        <w:tc>
          <w:tcPr>
            <w:tcW w:w="843"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4</w:t>
            </w:r>
          </w:p>
        </w:tc>
        <w:tc>
          <w:tcPr>
            <w:tcW w:w="107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5</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Default="003D23C0" w:rsidP="003D23C0">
            <w:pPr>
              <w:jc w:val="center"/>
              <w:rPr>
                <w:sz w:val="22"/>
                <w:szCs w:val="22"/>
                <w:lang w:val="sr-Cyrl-RS"/>
              </w:rPr>
            </w:pPr>
            <w:r>
              <w:rPr>
                <w:sz w:val="22"/>
                <w:szCs w:val="22"/>
                <w:lang w:val="sr-Cyrl-RS"/>
              </w:rPr>
              <w:t>83 270</w:t>
            </w:r>
          </w:p>
        </w:tc>
        <w:tc>
          <w:tcPr>
            <w:tcW w:w="102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642</w:t>
            </w:r>
            <w:r w:rsidRPr="003D23C0">
              <w:rPr>
                <w:color w:val="000000"/>
                <w:sz w:val="22"/>
                <w:szCs w:val="22"/>
                <w:lang w:eastAsia="en-GB"/>
              </w:rPr>
              <w:t>,</w:t>
            </w:r>
            <w:r w:rsidRPr="00AE6966">
              <w:rPr>
                <w:color w:val="000000"/>
                <w:sz w:val="22"/>
                <w:szCs w:val="22"/>
                <w:lang w:eastAsia="en-GB"/>
              </w:rPr>
              <w:t>85</w:t>
            </w:r>
          </w:p>
        </w:tc>
        <w:tc>
          <w:tcPr>
            <w:tcW w:w="71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22</w:t>
            </w:r>
            <w:r w:rsidRPr="003D23C0">
              <w:rPr>
                <w:color w:val="000000"/>
                <w:sz w:val="22"/>
                <w:szCs w:val="22"/>
                <w:lang w:eastAsia="en-GB"/>
              </w:rPr>
              <w:t>,</w:t>
            </w:r>
            <w:r w:rsidRPr="00AE6966">
              <w:rPr>
                <w:color w:val="000000"/>
                <w:sz w:val="22"/>
                <w:szCs w:val="22"/>
                <w:lang w:eastAsia="en-GB"/>
              </w:rPr>
              <w:t>1</w:t>
            </w:r>
          </w:p>
        </w:tc>
        <w:tc>
          <w:tcPr>
            <w:tcW w:w="119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33</w:t>
            </w:r>
            <w:r w:rsidRPr="003D23C0">
              <w:rPr>
                <w:color w:val="000000"/>
                <w:sz w:val="22"/>
                <w:szCs w:val="22"/>
                <w:lang w:eastAsia="en-GB"/>
              </w:rPr>
              <w:t>.</w:t>
            </w:r>
            <w:r w:rsidRPr="00AE6966">
              <w:rPr>
                <w:color w:val="000000"/>
                <w:sz w:val="22"/>
                <w:szCs w:val="22"/>
                <w:lang w:eastAsia="en-GB"/>
              </w:rPr>
              <w:t>889</w:t>
            </w:r>
            <w:r w:rsidRPr="003D23C0">
              <w:rPr>
                <w:color w:val="000000"/>
                <w:sz w:val="22"/>
                <w:szCs w:val="22"/>
                <w:lang w:eastAsia="en-GB"/>
              </w:rPr>
              <w:t>,</w:t>
            </w:r>
            <w:r w:rsidRPr="00AE6966">
              <w:rPr>
                <w:color w:val="000000"/>
                <w:sz w:val="22"/>
                <w:szCs w:val="22"/>
                <w:lang w:eastAsia="en-GB"/>
              </w:rPr>
              <w:t>1</w:t>
            </w:r>
          </w:p>
        </w:tc>
        <w:tc>
          <w:tcPr>
            <w:tcW w:w="73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7</w:t>
            </w:r>
            <w:r w:rsidRPr="003D23C0">
              <w:rPr>
                <w:color w:val="000000"/>
                <w:sz w:val="22"/>
                <w:szCs w:val="22"/>
                <w:lang w:eastAsia="en-GB"/>
              </w:rPr>
              <w:t>,</w:t>
            </w:r>
            <w:r w:rsidRPr="00AE6966">
              <w:rPr>
                <w:color w:val="000000"/>
                <w:sz w:val="22"/>
                <w:szCs w:val="22"/>
                <w:lang w:eastAsia="en-GB"/>
              </w:rPr>
              <w:t>5</w:t>
            </w:r>
          </w:p>
        </w:tc>
        <w:tc>
          <w:tcPr>
            <w:tcW w:w="787"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52</w:t>
            </w:r>
            <w:r w:rsidRPr="003D23C0">
              <w:rPr>
                <w:color w:val="000000"/>
                <w:sz w:val="22"/>
                <w:szCs w:val="22"/>
                <w:lang w:eastAsia="en-GB"/>
              </w:rPr>
              <w:t>,</w:t>
            </w:r>
            <w:r w:rsidRPr="00AE6966">
              <w:rPr>
                <w:color w:val="000000"/>
                <w:sz w:val="22"/>
                <w:szCs w:val="22"/>
                <w:lang w:eastAsia="en-GB"/>
              </w:rPr>
              <w:t>7</w:t>
            </w:r>
          </w:p>
        </w:tc>
        <w:tc>
          <w:tcPr>
            <w:tcW w:w="95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918</w:t>
            </w:r>
            <w:r w:rsidRPr="003D23C0">
              <w:rPr>
                <w:color w:val="000000"/>
                <w:sz w:val="22"/>
                <w:szCs w:val="22"/>
                <w:lang w:eastAsia="en-GB"/>
              </w:rPr>
              <w:t>,</w:t>
            </w:r>
            <w:r w:rsidRPr="00AE6966">
              <w:rPr>
                <w:color w:val="000000"/>
                <w:sz w:val="22"/>
                <w:szCs w:val="22"/>
                <w:lang w:eastAsia="en-GB"/>
              </w:rPr>
              <w:t>8</w:t>
            </w:r>
          </w:p>
        </w:tc>
        <w:tc>
          <w:tcPr>
            <w:tcW w:w="786"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4</w:t>
            </w:r>
          </w:p>
        </w:tc>
        <w:tc>
          <w:tcPr>
            <w:tcW w:w="107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7</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83 325</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549</w:t>
            </w:r>
            <w:r w:rsidRPr="003D23C0">
              <w:rPr>
                <w:color w:val="000000"/>
                <w:sz w:val="22"/>
                <w:szCs w:val="22"/>
                <w:lang w:eastAsia="en-GB"/>
              </w:rPr>
              <w:t>,</w:t>
            </w:r>
            <w:r w:rsidRPr="00AE6966">
              <w:rPr>
                <w:color w:val="000000"/>
                <w:sz w:val="22"/>
                <w:szCs w:val="22"/>
                <w:lang w:eastAsia="en-GB"/>
              </w:rPr>
              <w:t>37</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18</w:t>
            </w:r>
            <w:r w:rsidRPr="003D23C0">
              <w:rPr>
                <w:color w:val="000000"/>
                <w:sz w:val="22"/>
                <w:szCs w:val="22"/>
                <w:lang w:eastAsia="en-GB"/>
              </w:rPr>
              <w:t>,</w:t>
            </w:r>
            <w:r w:rsidRPr="00AE6966">
              <w:rPr>
                <w:color w:val="000000"/>
                <w:sz w:val="22"/>
                <w:szCs w:val="22"/>
                <w:lang w:eastAsia="en-GB"/>
              </w:rPr>
              <w:t>9</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44</w:t>
            </w:r>
            <w:r w:rsidRPr="003D23C0">
              <w:rPr>
                <w:color w:val="000000"/>
                <w:sz w:val="22"/>
                <w:szCs w:val="22"/>
                <w:lang w:eastAsia="en-GB"/>
              </w:rPr>
              <w:t>.</w:t>
            </w:r>
            <w:r w:rsidRPr="00AE6966">
              <w:rPr>
                <w:color w:val="000000"/>
                <w:sz w:val="22"/>
                <w:szCs w:val="22"/>
                <w:lang w:eastAsia="en-GB"/>
              </w:rPr>
              <w:t>782</w:t>
            </w:r>
            <w:r w:rsidRPr="003D23C0">
              <w:rPr>
                <w:color w:val="000000"/>
                <w:sz w:val="22"/>
                <w:szCs w:val="22"/>
                <w:lang w:eastAsia="en-GB"/>
              </w:rPr>
              <w:t>,</w:t>
            </w:r>
            <w:r w:rsidRPr="00AE6966">
              <w:rPr>
                <w:color w:val="000000"/>
                <w:sz w:val="22"/>
                <w:szCs w:val="22"/>
                <w:lang w:eastAsia="en-GB"/>
              </w:rPr>
              <w:t>0</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9</w:t>
            </w:r>
            <w:r w:rsidRPr="003D23C0">
              <w:rPr>
                <w:color w:val="000000"/>
                <w:sz w:val="22"/>
                <w:szCs w:val="22"/>
                <w:lang w:eastAsia="en-GB"/>
              </w:rPr>
              <w:t>,</w:t>
            </w:r>
            <w:r w:rsidRPr="00AE6966">
              <w:rPr>
                <w:color w:val="000000"/>
                <w:sz w:val="22"/>
                <w:szCs w:val="22"/>
                <w:lang w:eastAsia="en-GB"/>
              </w:rPr>
              <w:t>9</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81</w:t>
            </w:r>
            <w:r w:rsidRPr="003D23C0">
              <w:rPr>
                <w:color w:val="000000"/>
                <w:sz w:val="22"/>
                <w:szCs w:val="22"/>
                <w:lang w:eastAsia="en-GB"/>
              </w:rPr>
              <w:t>,</w:t>
            </w:r>
            <w:r w:rsidRPr="00AE6966">
              <w:rPr>
                <w:color w:val="000000"/>
                <w:sz w:val="22"/>
                <w:szCs w:val="22"/>
                <w:lang w:eastAsia="en-GB"/>
              </w:rPr>
              <w:t>5</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018</w:t>
            </w:r>
            <w:r w:rsidRPr="003D23C0">
              <w:rPr>
                <w:color w:val="000000"/>
                <w:sz w:val="22"/>
                <w:szCs w:val="22"/>
                <w:lang w:eastAsia="en-GB"/>
              </w:rPr>
              <w:t>,</w:t>
            </w:r>
            <w:r w:rsidRPr="00AE6966">
              <w:rPr>
                <w:color w:val="000000"/>
                <w:sz w:val="22"/>
                <w:szCs w:val="22"/>
                <w:lang w:eastAsia="en-GB"/>
              </w:rPr>
              <w:t>9</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11</w:t>
            </w:r>
            <w:r w:rsidRPr="003D23C0">
              <w:rPr>
                <w:color w:val="000000"/>
                <w:sz w:val="22"/>
                <w:szCs w:val="22"/>
                <w:lang w:eastAsia="en-GB"/>
              </w:rPr>
              <w:t>,</w:t>
            </w:r>
            <w:r w:rsidRPr="00AE6966">
              <w:rPr>
                <w:color w:val="000000"/>
                <w:sz w:val="22"/>
                <w:szCs w:val="22"/>
                <w:lang w:eastAsia="en-GB"/>
              </w:rPr>
              <w:t>1</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9</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3</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83 340</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8</w:t>
            </w:r>
            <w:r w:rsidRPr="003D23C0">
              <w:rPr>
                <w:color w:val="000000"/>
                <w:sz w:val="22"/>
                <w:szCs w:val="22"/>
                <w:lang w:eastAsia="en-GB"/>
              </w:rPr>
              <w:t>,</w:t>
            </w:r>
            <w:r w:rsidRPr="00AE6966">
              <w:rPr>
                <w:color w:val="000000"/>
                <w:sz w:val="22"/>
                <w:szCs w:val="22"/>
                <w:lang w:eastAsia="en-GB"/>
              </w:rPr>
              <w:t>30</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3</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000</w:t>
            </w:r>
            <w:r w:rsidRPr="003D23C0">
              <w:rPr>
                <w:color w:val="000000"/>
                <w:sz w:val="22"/>
                <w:szCs w:val="22"/>
                <w:lang w:eastAsia="en-GB"/>
              </w:rPr>
              <w:t>,</w:t>
            </w:r>
            <w:r w:rsidRPr="00AE6966">
              <w:rPr>
                <w:color w:val="000000"/>
                <w:sz w:val="22"/>
                <w:szCs w:val="22"/>
                <w:lang w:eastAsia="en-GB"/>
              </w:rPr>
              <w:t>7</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2</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120</w:t>
            </w:r>
            <w:r w:rsidRPr="003D23C0">
              <w:rPr>
                <w:color w:val="000000"/>
                <w:sz w:val="22"/>
                <w:szCs w:val="22"/>
                <w:lang w:eastAsia="en-GB"/>
              </w:rPr>
              <w:t>,</w:t>
            </w:r>
            <w:r w:rsidRPr="00AE6966">
              <w:rPr>
                <w:color w:val="000000"/>
                <w:sz w:val="22"/>
                <w:szCs w:val="22"/>
                <w:lang w:eastAsia="en-GB"/>
              </w:rPr>
              <w:t>6</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13</w:t>
            </w:r>
            <w:r w:rsidRPr="003D23C0">
              <w:rPr>
                <w:color w:val="000000"/>
                <w:sz w:val="22"/>
                <w:szCs w:val="22"/>
                <w:lang w:eastAsia="en-GB"/>
              </w:rPr>
              <w:t>,</w:t>
            </w:r>
            <w:r w:rsidRPr="00AE6966">
              <w:rPr>
                <w:color w:val="000000"/>
                <w:sz w:val="22"/>
                <w:szCs w:val="22"/>
                <w:lang w:eastAsia="en-GB"/>
              </w:rPr>
              <w:t>8</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2</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7</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4</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83 455</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82</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2</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742</w:t>
            </w:r>
            <w:r w:rsidRPr="003D23C0">
              <w:rPr>
                <w:color w:val="000000"/>
                <w:sz w:val="22"/>
                <w:szCs w:val="22"/>
                <w:lang w:eastAsia="en-GB"/>
              </w:rPr>
              <w:t>,</w:t>
            </w:r>
            <w:r w:rsidRPr="00AE6966">
              <w:rPr>
                <w:color w:val="000000"/>
                <w:sz w:val="22"/>
                <w:szCs w:val="22"/>
                <w:lang w:eastAsia="en-GB"/>
              </w:rPr>
              <w:t>9</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2</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154</w:t>
            </w:r>
            <w:r w:rsidRPr="003D23C0">
              <w:rPr>
                <w:color w:val="000000"/>
                <w:sz w:val="22"/>
                <w:szCs w:val="22"/>
                <w:lang w:eastAsia="en-GB"/>
              </w:rPr>
              <w:t>,</w:t>
            </w:r>
            <w:r w:rsidRPr="00AE6966">
              <w:rPr>
                <w:color w:val="000000"/>
                <w:sz w:val="22"/>
                <w:szCs w:val="22"/>
                <w:lang w:eastAsia="en-GB"/>
              </w:rPr>
              <w:t>1</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6</w:t>
            </w:r>
            <w:r w:rsidRPr="003D23C0">
              <w:rPr>
                <w:color w:val="000000"/>
                <w:sz w:val="22"/>
                <w:szCs w:val="22"/>
                <w:lang w:eastAsia="en-GB"/>
              </w:rPr>
              <w:t>,</w:t>
            </w:r>
            <w:r w:rsidRPr="00AE6966">
              <w:rPr>
                <w:color w:val="000000"/>
                <w:sz w:val="22"/>
                <w:szCs w:val="22"/>
                <w:lang w:eastAsia="en-GB"/>
              </w:rPr>
              <w:t>3</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3</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8</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83 457</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49</w:t>
            </w:r>
            <w:r w:rsidRPr="003D23C0">
              <w:rPr>
                <w:color w:val="000000"/>
                <w:sz w:val="22"/>
                <w:szCs w:val="22"/>
                <w:lang w:eastAsia="en-GB"/>
              </w:rPr>
              <w:t>,</w:t>
            </w:r>
            <w:r w:rsidRPr="00AE6966">
              <w:rPr>
                <w:color w:val="000000"/>
                <w:sz w:val="22"/>
                <w:szCs w:val="22"/>
                <w:lang w:eastAsia="en-GB"/>
              </w:rPr>
              <w:t>02</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7</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11</w:t>
            </w:r>
            <w:r w:rsidRPr="003D23C0">
              <w:rPr>
                <w:color w:val="000000"/>
                <w:sz w:val="22"/>
                <w:szCs w:val="22"/>
                <w:lang w:eastAsia="en-GB"/>
              </w:rPr>
              <w:t>.</w:t>
            </w:r>
            <w:r w:rsidRPr="00AE6966">
              <w:rPr>
                <w:color w:val="000000"/>
                <w:sz w:val="22"/>
                <w:szCs w:val="22"/>
                <w:lang w:eastAsia="en-GB"/>
              </w:rPr>
              <w:t>496</w:t>
            </w:r>
            <w:r w:rsidRPr="003D23C0">
              <w:rPr>
                <w:color w:val="000000"/>
                <w:sz w:val="22"/>
                <w:szCs w:val="22"/>
                <w:lang w:eastAsia="en-GB"/>
              </w:rPr>
              <w:t>,</w:t>
            </w:r>
            <w:r w:rsidRPr="00AE6966">
              <w:rPr>
                <w:color w:val="000000"/>
                <w:sz w:val="22"/>
                <w:szCs w:val="22"/>
                <w:lang w:eastAsia="en-GB"/>
              </w:rPr>
              <w:t>5</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5</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234</w:t>
            </w:r>
            <w:r w:rsidRPr="003D23C0">
              <w:rPr>
                <w:color w:val="000000"/>
                <w:sz w:val="22"/>
                <w:szCs w:val="22"/>
                <w:lang w:eastAsia="en-GB"/>
              </w:rPr>
              <w:t>,</w:t>
            </w:r>
            <w:r w:rsidRPr="00AE6966">
              <w:rPr>
                <w:color w:val="000000"/>
                <w:sz w:val="22"/>
                <w:szCs w:val="22"/>
                <w:lang w:eastAsia="en-GB"/>
              </w:rPr>
              <w:t>5</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157</w:t>
            </w:r>
            <w:r w:rsidRPr="003D23C0">
              <w:rPr>
                <w:color w:val="000000"/>
                <w:sz w:val="22"/>
                <w:szCs w:val="22"/>
                <w:lang w:eastAsia="en-GB"/>
              </w:rPr>
              <w:t>,</w:t>
            </w:r>
            <w:r w:rsidRPr="00AE6966">
              <w:rPr>
                <w:color w:val="000000"/>
                <w:sz w:val="22"/>
                <w:szCs w:val="22"/>
                <w:lang w:eastAsia="en-GB"/>
              </w:rPr>
              <w:t>3</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7</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2</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4</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83 469</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w:t>
            </w:r>
            <w:r w:rsidRPr="003D23C0">
              <w:rPr>
                <w:color w:val="000000"/>
                <w:sz w:val="22"/>
                <w:szCs w:val="22"/>
                <w:lang w:eastAsia="en-GB"/>
              </w:rPr>
              <w:t>,</w:t>
            </w:r>
            <w:r w:rsidRPr="00AE6966">
              <w:rPr>
                <w:color w:val="000000"/>
                <w:sz w:val="22"/>
                <w:szCs w:val="22"/>
                <w:lang w:eastAsia="en-GB"/>
              </w:rPr>
              <w:t>55</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2</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292</w:t>
            </w:r>
            <w:r w:rsidRPr="003D23C0">
              <w:rPr>
                <w:color w:val="000000"/>
                <w:sz w:val="22"/>
                <w:szCs w:val="22"/>
                <w:lang w:eastAsia="en-GB"/>
              </w:rPr>
              <w:t>,</w:t>
            </w:r>
            <w:r w:rsidRPr="00AE6966">
              <w:rPr>
                <w:color w:val="000000"/>
                <w:sz w:val="22"/>
                <w:szCs w:val="22"/>
                <w:lang w:eastAsia="en-GB"/>
              </w:rPr>
              <w:t>1</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52</w:t>
            </w:r>
            <w:r w:rsidRPr="003D23C0">
              <w:rPr>
                <w:color w:val="000000"/>
                <w:sz w:val="22"/>
                <w:szCs w:val="22"/>
                <w:lang w:eastAsia="en-GB"/>
              </w:rPr>
              <w:t>,</w:t>
            </w:r>
            <w:r w:rsidRPr="00AE6966">
              <w:rPr>
                <w:color w:val="000000"/>
                <w:sz w:val="22"/>
                <w:szCs w:val="22"/>
                <w:lang w:eastAsia="en-GB"/>
              </w:rPr>
              <w:t>6</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w:t>
            </w:r>
            <w:r w:rsidRPr="003D23C0">
              <w:rPr>
                <w:color w:val="000000"/>
                <w:sz w:val="22"/>
                <w:szCs w:val="22"/>
                <w:lang w:eastAsia="en-GB"/>
              </w:rPr>
              <w:t>,</w:t>
            </w:r>
            <w:r w:rsidRPr="00AE6966">
              <w:rPr>
                <w:color w:val="000000"/>
                <w:sz w:val="22"/>
                <w:szCs w:val="22"/>
                <w:lang w:eastAsia="en-GB"/>
              </w:rPr>
              <w:t>8</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7</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3</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83 475</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355</w:t>
            </w:r>
            <w:r w:rsidRPr="003D23C0">
              <w:rPr>
                <w:color w:val="000000"/>
                <w:sz w:val="22"/>
                <w:szCs w:val="22"/>
                <w:lang w:eastAsia="en-GB"/>
              </w:rPr>
              <w:t>,</w:t>
            </w:r>
            <w:r w:rsidRPr="00AE6966">
              <w:rPr>
                <w:color w:val="000000"/>
                <w:sz w:val="22"/>
                <w:szCs w:val="22"/>
                <w:lang w:eastAsia="en-GB"/>
              </w:rPr>
              <w:t>30</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12</w:t>
            </w:r>
            <w:r w:rsidRPr="003D23C0">
              <w:rPr>
                <w:color w:val="000000"/>
                <w:sz w:val="22"/>
                <w:szCs w:val="22"/>
                <w:lang w:eastAsia="en-GB"/>
              </w:rPr>
              <w:t>,</w:t>
            </w:r>
            <w:r w:rsidRPr="00AE6966">
              <w:rPr>
                <w:color w:val="000000"/>
                <w:sz w:val="22"/>
                <w:szCs w:val="22"/>
                <w:lang w:eastAsia="en-GB"/>
              </w:rPr>
              <w:t>2</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65</w:t>
            </w:r>
            <w:r w:rsidRPr="003D23C0">
              <w:rPr>
                <w:color w:val="000000"/>
                <w:sz w:val="22"/>
                <w:szCs w:val="22"/>
                <w:lang w:eastAsia="en-GB"/>
              </w:rPr>
              <w:t>.</w:t>
            </w:r>
            <w:r w:rsidRPr="00AE6966">
              <w:rPr>
                <w:color w:val="000000"/>
                <w:sz w:val="22"/>
                <w:szCs w:val="22"/>
                <w:lang w:eastAsia="en-GB"/>
              </w:rPr>
              <w:t>002</w:t>
            </w:r>
            <w:r w:rsidRPr="003D23C0">
              <w:rPr>
                <w:color w:val="000000"/>
                <w:sz w:val="22"/>
                <w:szCs w:val="22"/>
                <w:lang w:eastAsia="en-GB"/>
              </w:rPr>
              <w:t>,</w:t>
            </w:r>
            <w:r w:rsidRPr="00AE6966">
              <w:rPr>
                <w:color w:val="000000"/>
                <w:sz w:val="22"/>
                <w:szCs w:val="22"/>
                <w:lang w:eastAsia="en-GB"/>
              </w:rPr>
              <w:t>9</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14</w:t>
            </w:r>
            <w:r w:rsidRPr="003D23C0">
              <w:rPr>
                <w:color w:val="000000"/>
                <w:sz w:val="22"/>
                <w:szCs w:val="22"/>
                <w:lang w:eastAsia="en-GB"/>
              </w:rPr>
              <w:t>,</w:t>
            </w:r>
            <w:r w:rsidRPr="00AE6966">
              <w:rPr>
                <w:color w:val="000000"/>
                <w:sz w:val="22"/>
                <w:szCs w:val="22"/>
                <w:lang w:eastAsia="en-GB"/>
              </w:rPr>
              <w:t>4</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183</w:t>
            </w:r>
            <w:r w:rsidRPr="003D23C0">
              <w:rPr>
                <w:color w:val="000000"/>
                <w:sz w:val="22"/>
                <w:szCs w:val="22"/>
                <w:lang w:eastAsia="en-GB"/>
              </w:rPr>
              <w:t>,</w:t>
            </w:r>
            <w:r w:rsidRPr="00AE6966">
              <w:rPr>
                <w:color w:val="000000"/>
                <w:sz w:val="22"/>
                <w:szCs w:val="22"/>
                <w:lang w:eastAsia="en-GB"/>
              </w:rPr>
              <w:t>0</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019</w:t>
            </w:r>
            <w:r w:rsidRPr="003D23C0">
              <w:rPr>
                <w:color w:val="000000"/>
                <w:sz w:val="22"/>
                <w:szCs w:val="22"/>
                <w:lang w:eastAsia="en-GB"/>
              </w:rPr>
              <w:t>,</w:t>
            </w:r>
            <w:r w:rsidRPr="00AE6966">
              <w:rPr>
                <w:color w:val="000000"/>
                <w:sz w:val="22"/>
                <w:szCs w:val="22"/>
                <w:lang w:eastAsia="en-GB"/>
              </w:rPr>
              <w:t>1</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11</w:t>
            </w:r>
            <w:r w:rsidRPr="003D23C0">
              <w:rPr>
                <w:color w:val="000000"/>
                <w:sz w:val="22"/>
                <w:szCs w:val="22"/>
                <w:lang w:eastAsia="en-GB"/>
              </w:rPr>
              <w:t>,</w:t>
            </w:r>
            <w:r w:rsidRPr="00AE6966">
              <w:rPr>
                <w:color w:val="000000"/>
                <w:sz w:val="22"/>
                <w:szCs w:val="22"/>
                <w:lang w:eastAsia="en-GB"/>
              </w:rPr>
              <w:t>1</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9</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6</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83 477</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37</w:t>
            </w:r>
            <w:r w:rsidRPr="003D23C0">
              <w:rPr>
                <w:color w:val="000000"/>
                <w:sz w:val="22"/>
                <w:szCs w:val="22"/>
                <w:lang w:eastAsia="en-GB"/>
              </w:rPr>
              <w:t>,</w:t>
            </w:r>
            <w:r w:rsidRPr="00AE6966">
              <w:rPr>
                <w:color w:val="000000"/>
                <w:sz w:val="22"/>
                <w:szCs w:val="22"/>
                <w:lang w:eastAsia="en-GB"/>
              </w:rPr>
              <w:t>26</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3</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8</w:t>
            </w:r>
            <w:r w:rsidRPr="003D23C0">
              <w:rPr>
                <w:color w:val="000000"/>
                <w:sz w:val="22"/>
                <w:szCs w:val="22"/>
                <w:lang w:eastAsia="en-GB"/>
              </w:rPr>
              <w:t>.</w:t>
            </w:r>
            <w:r w:rsidRPr="00AE6966">
              <w:rPr>
                <w:color w:val="000000"/>
                <w:sz w:val="22"/>
                <w:szCs w:val="22"/>
                <w:lang w:eastAsia="en-GB"/>
              </w:rPr>
              <w:t>866</w:t>
            </w:r>
            <w:r w:rsidRPr="003D23C0">
              <w:rPr>
                <w:color w:val="000000"/>
                <w:sz w:val="22"/>
                <w:szCs w:val="22"/>
                <w:lang w:eastAsia="en-GB"/>
              </w:rPr>
              <w:t>,</w:t>
            </w:r>
            <w:r w:rsidRPr="00AE6966">
              <w:rPr>
                <w:color w:val="000000"/>
                <w:sz w:val="22"/>
                <w:szCs w:val="22"/>
                <w:lang w:eastAsia="en-GB"/>
              </w:rPr>
              <w:t>9</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238</w:t>
            </w:r>
            <w:r w:rsidRPr="003D23C0">
              <w:rPr>
                <w:color w:val="000000"/>
                <w:sz w:val="22"/>
                <w:szCs w:val="22"/>
                <w:lang w:eastAsia="en-GB"/>
              </w:rPr>
              <w:t>,</w:t>
            </w:r>
            <w:r w:rsidRPr="00AE6966">
              <w:rPr>
                <w:color w:val="000000"/>
                <w:sz w:val="22"/>
                <w:szCs w:val="22"/>
                <w:lang w:eastAsia="en-GB"/>
              </w:rPr>
              <w:t>0</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156</w:t>
            </w:r>
            <w:r w:rsidRPr="003D23C0">
              <w:rPr>
                <w:color w:val="000000"/>
                <w:sz w:val="22"/>
                <w:szCs w:val="22"/>
                <w:lang w:eastAsia="en-GB"/>
              </w:rPr>
              <w:t>,</w:t>
            </w:r>
            <w:r w:rsidRPr="00AE6966">
              <w:rPr>
                <w:color w:val="000000"/>
                <w:sz w:val="22"/>
                <w:szCs w:val="22"/>
                <w:lang w:eastAsia="en-GB"/>
              </w:rPr>
              <w:t>1</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7</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2</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8</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tcPr>
          <w:p w:rsidR="003D23C0" w:rsidRDefault="003D23C0" w:rsidP="003D23C0">
            <w:pPr>
              <w:jc w:val="center"/>
              <w:rPr>
                <w:sz w:val="22"/>
                <w:szCs w:val="22"/>
                <w:lang w:val="sr-Cyrl-RS"/>
              </w:rPr>
            </w:pPr>
            <w:r>
              <w:rPr>
                <w:sz w:val="22"/>
                <w:szCs w:val="22"/>
                <w:lang w:val="sr-Cyrl-RS"/>
              </w:rPr>
              <w:t>83 479</w:t>
            </w:r>
          </w:p>
        </w:tc>
        <w:tc>
          <w:tcPr>
            <w:tcW w:w="102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36</w:t>
            </w:r>
          </w:p>
        </w:tc>
        <w:tc>
          <w:tcPr>
            <w:tcW w:w="71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1199"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36</w:t>
            </w:r>
            <w:r w:rsidRPr="003D23C0">
              <w:rPr>
                <w:color w:val="000000"/>
                <w:sz w:val="22"/>
                <w:szCs w:val="22"/>
                <w:lang w:eastAsia="en-GB"/>
              </w:rPr>
              <w:t>,</w:t>
            </w:r>
            <w:r w:rsidRPr="00AE6966">
              <w:rPr>
                <w:color w:val="000000"/>
                <w:sz w:val="22"/>
                <w:szCs w:val="22"/>
                <w:lang w:eastAsia="en-GB"/>
              </w:rPr>
              <w:t>4</w:t>
            </w:r>
          </w:p>
        </w:tc>
        <w:tc>
          <w:tcPr>
            <w:tcW w:w="73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101</w:t>
            </w:r>
            <w:r w:rsidRPr="003D23C0">
              <w:rPr>
                <w:color w:val="000000"/>
                <w:sz w:val="22"/>
                <w:szCs w:val="22"/>
                <w:lang w:eastAsia="en-GB"/>
              </w:rPr>
              <w:t>,</w:t>
            </w:r>
            <w:r w:rsidRPr="00AE6966">
              <w:rPr>
                <w:color w:val="000000"/>
                <w:sz w:val="22"/>
                <w:szCs w:val="22"/>
                <w:lang w:eastAsia="en-GB"/>
              </w:rPr>
              <w:t>1</w:t>
            </w:r>
          </w:p>
        </w:tc>
        <w:tc>
          <w:tcPr>
            <w:tcW w:w="951"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5</w:t>
            </w:r>
          </w:p>
        </w:tc>
        <w:tc>
          <w:tcPr>
            <w:tcW w:w="786"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5</w:t>
            </w:r>
          </w:p>
        </w:tc>
        <w:tc>
          <w:tcPr>
            <w:tcW w:w="1074" w:type="dxa"/>
            <w:tcBorders>
              <w:top w:val="nil"/>
              <w:left w:val="nil"/>
              <w:bottom w:val="single" w:sz="4" w:space="0" w:color="auto"/>
              <w:right w:val="single" w:sz="4" w:space="0" w:color="auto"/>
            </w:tcBorders>
            <w:shd w:val="clear" w:color="auto" w:fill="auto"/>
            <w:noWrap/>
            <w:vAlign w:val="center"/>
          </w:tcPr>
          <w:p w:rsidR="003D23C0" w:rsidRPr="00AE6966" w:rsidRDefault="003D23C0" w:rsidP="003D23C0">
            <w:pPr>
              <w:jc w:val="right"/>
              <w:rPr>
                <w:color w:val="000000"/>
                <w:sz w:val="22"/>
                <w:szCs w:val="22"/>
                <w:lang w:eastAsia="en-GB"/>
              </w:rPr>
            </w:pPr>
            <w:r w:rsidRPr="00AE6966">
              <w:rPr>
                <w:color w:val="000000"/>
                <w:sz w:val="22"/>
                <w:szCs w:val="22"/>
                <w:lang w:eastAsia="en-GB"/>
              </w:rPr>
              <w:t>1</w:t>
            </w:r>
            <w:r w:rsidRPr="003D23C0">
              <w:rPr>
                <w:color w:val="000000"/>
                <w:sz w:val="22"/>
                <w:szCs w:val="22"/>
                <w:lang w:eastAsia="en-GB"/>
              </w:rPr>
              <w:t>,</w:t>
            </w:r>
            <w:r w:rsidRPr="00AE6966">
              <w:rPr>
                <w:color w:val="000000"/>
                <w:sz w:val="22"/>
                <w:szCs w:val="22"/>
                <w:lang w:eastAsia="en-GB"/>
              </w:rPr>
              <w:t>5</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D23C0" w:rsidRPr="008311E6" w:rsidRDefault="003D23C0" w:rsidP="003D23C0">
            <w:pPr>
              <w:jc w:val="center"/>
              <w:rPr>
                <w:szCs w:val="22"/>
              </w:rPr>
            </w:pPr>
            <w:r>
              <w:rPr>
                <w:sz w:val="22"/>
                <w:szCs w:val="22"/>
              </w:rPr>
              <w:t>83 483</w:t>
            </w:r>
          </w:p>
        </w:tc>
        <w:tc>
          <w:tcPr>
            <w:tcW w:w="102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14</w:t>
            </w:r>
            <w:r w:rsidRPr="003D23C0">
              <w:rPr>
                <w:color w:val="000000"/>
                <w:sz w:val="22"/>
                <w:szCs w:val="22"/>
                <w:lang w:eastAsia="en-GB"/>
              </w:rPr>
              <w:t>,</w:t>
            </w:r>
            <w:r w:rsidRPr="00AE6966">
              <w:rPr>
                <w:color w:val="000000"/>
                <w:sz w:val="22"/>
                <w:szCs w:val="22"/>
                <w:lang w:eastAsia="en-GB"/>
              </w:rPr>
              <w:t>21</w:t>
            </w:r>
          </w:p>
        </w:tc>
        <w:tc>
          <w:tcPr>
            <w:tcW w:w="71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5</w:t>
            </w:r>
          </w:p>
        </w:tc>
        <w:tc>
          <w:tcPr>
            <w:tcW w:w="1199"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142</w:t>
            </w:r>
            <w:r w:rsidRPr="003D23C0">
              <w:rPr>
                <w:color w:val="000000"/>
                <w:sz w:val="22"/>
                <w:szCs w:val="22"/>
                <w:lang w:eastAsia="en-GB"/>
              </w:rPr>
              <w:t>,</w:t>
            </w:r>
            <w:r w:rsidRPr="00AE6966">
              <w:rPr>
                <w:color w:val="000000"/>
                <w:sz w:val="22"/>
                <w:szCs w:val="22"/>
                <w:lang w:eastAsia="en-GB"/>
              </w:rPr>
              <w:t>1</w:t>
            </w:r>
          </w:p>
        </w:tc>
        <w:tc>
          <w:tcPr>
            <w:tcW w:w="73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10</w:t>
            </w:r>
            <w:r w:rsidRPr="003D23C0">
              <w:rPr>
                <w:color w:val="000000"/>
                <w:sz w:val="22"/>
                <w:szCs w:val="22"/>
                <w:lang w:eastAsia="en-GB"/>
              </w:rPr>
              <w:t>,</w:t>
            </w:r>
            <w:r w:rsidRPr="00AE6966">
              <w:rPr>
                <w:color w:val="000000"/>
                <w:sz w:val="22"/>
                <w:szCs w:val="22"/>
                <w:lang w:eastAsia="en-GB"/>
              </w:rPr>
              <w:t>0</w:t>
            </w:r>
          </w:p>
        </w:tc>
        <w:tc>
          <w:tcPr>
            <w:tcW w:w="951"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5</w:t>
            </w:r>
            <w:r w:rsidRPr="003D23C0">
              <w:rPr>
                <w:color w:val="000000"/>
                <w:sz w:val="22"/>
                <w:szCs w:val="22"/>
                <w:lang w:eastAsia="en-GB"/>
              </w:rPr>
              <w:t>,</w:t>
            </w:r>
            <w:r w:rsidRPr="00AE6966">
              <w:rPr>
                <w:color w:val="000000"/>
                <w:sz w:val="22"/>
                <w:szCs w:val="22"/>
                <w:lang w:eastAsia="en-GB"/>
              </w:rPr>
              <w:t>7</w:t>
            </w:r>
          </w:p>
        </w:tc>
        <w:tc>
          <w:tcPr>
            <w:tcW w:w="786"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1</w:t>
            </w:r>
          </w:p>
        </w:tc>
        <w:tc>
          <w:tcPr>
            <w:tcW w:w="843"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0</w:t>
            </w:r>
            <w:r w:rsidRPr="003D23C0">
              <w:rPr>
                <w:color w:val="000000"/>
                <w:sz w:val="22"/>
                <w:szCs w:val="22"/>
                <w:lang w:eastAsia="en-GB"/>
              </w:rPr>
              <w:t>,</w:t>
            </w:r>
            <w:r w:rsidRPr="00AE6966">
              <w:rPr>
                <w:color w:val="000000"/>
                <w:sz w:val="22"/>
                <w:szCs w:val="22"/>
                <w:lang w:eastAsia="en-GB"/>
              </w:rPr>
              <w:t>4</w:t>
            </w:r>
          </w:p>
        </w:tc>
        <w:tc>
          <w:tcPr>
            <w:tcW w:w="1074" w:type="dxa"/>
            <w:tcBorders>
              <w:top w:val="nil"/>
              <w:left w:val="nil"/>
              <w:bottom w:val="single" w:sz="4" w:space="0" w:color="auto"/>
              <w:right w:val="single" w:sz="4" w:space="0" w:color="auto"/>
            </w:tcBorders>
            <w:shd w:val="clear" w:color="auto" w:fill="auto"/>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3D23C0" w:rsidRPr="008311E6" w:rsidRDefault="003D23C0" w:rsidP="003D23C0">
            <w:pPr>
              <w:jc w:val="center"/>
              <w:rPr>
                <w:szCs w:val="22"/>
                <w:lang w:eastAsia="sr-Latn-CS"/>
              </w:rPr>
            </w:pPr>
            <w:r>
              <w:rPr>
                <w:sz w:val="22"/>
                <w:szCs w:val="22"/>
                <w:lang w:eastAsia="sr-Latn-CS"/>
              </w:rPr>
              <w:t>Мешовите</w:t>
            </w:r>
            <w:r w:rsidRPr="008311E6">
              <w:rPr>
                <w:sz w:val="22"/>
                <w:szCs w:val="22"/>
                <w:lang w:eastAsia="sr-Latn-CS"/>
              </w:rPr>
              <w:t xml:space="preserve"> </w:t>
            </w:r>
            <w:r>
              <w:rPr>
                <w:sz w:val="22"/>
                <w:szCs w:val="22"/>
                <w:lang w:eastAsia="sr-Latn-CS"/>
              </w:rPr>
              <w:t>састојине</w:t>
            </w:r>
          </w:p>
        </w:tc>
        <w:tc>
          <w:tcPr>
            <w:tcW w:w="1021"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 </w:t>
            </w:r>
          </w:p>
        </w:tc>
        <w:tc>
          <w:tcPr>
            <w:tcW w:w="719"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100</w:t>
            </w:r>
            <w:r w:rsidRPr="003D23C0">
              <w:rPr>
                <w:color w:val="000000"/>
                <w:sz w:val="22"/>
                <w:szCs w:val="22"/>
                <w:lang w:eastAsia="en-GB"/>
              </w:rPr>
              <w:t>,</w:t>
            </w:r>
            <w:r w:rsidRPr="00AE6966">
              <w:rPr>
                <w:color w:val="000000"/>
                <w:sz w:val="22"/>
                <w:szCs w:val="22"/>
                <w:lang w:eastAsia="en-GB"/>
              </w:rPr>
              <w:t>0</w:t>
            </w:r>
          </w:p>
        </w:tc>
        <w:tc>
          <w:tcPr>
            <w:tcW w:w="1199"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 </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100</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 </w:t>
            </w:r>
          </w:p>
        </w:tc>
        <w:tc>
          <w:tcPr>
            <w:tcW w:w="951"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 </w:t>
            </w:r>
          </w:p>
        </w:tc>
        <w:tc>
          <w:tcPr>
            <w:tcW w:w="786"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100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 </w:t>
            </w:r>
          </w:p>
        </w:tc>
        <w:tc>
          <w:tcPr>
            <w:tcW w:w="1074"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 </w:t>
            </w:r>
          </w:p>
        </w:tc>
      </w:tr>
      <w:tr w:rsidR="003D23C0" w:rsidRPr="00762564" w:rsidTr="003D23C0">
        <w:trPr>
          <w:trHeight w:val="284"/>
        </w:trPr>
        <w:tc>
          <w:tcPr>
            <w:tcW w:w="220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3D23C0" w:rsidRPr="008311E6" w:rsidRDefault="003D23C0" w:rsidP="003D23C0">
            <w:pPr>
              <w:rPr>
                <w:szCs w:val="22"/>
                <w:lang w:eastAsia="sr-Latn-CS"/>
              </w:rPr>
            </w:pPr>
          </w:p>
        </w:tc>
        <w:tc>
          <w:tcPr>
            <w:tcW w:w="1021"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905</w:t>
            </w:r>
            <w:r w:rsidRPr="003D23C0">
              <w:rPr>
                <w:color w:val="000000"/>
                <w:sz w:val="22"/>
                <w:szCs w:val="22"/>
                <w:lang w:eastAsia="en-GB"/>
              </w:rPr>
              <w:t>,</w:t>
            </w:r>
            <w:r w:rsidRPr="00AE6966">
              <w:rPr>
                <w:color w:val="000000"/>
                <w:sz w:val="22"/>
                <w:szCs w:val="22"/>
                <w:lang w:eastAsia="en-GB"/>
              </w:rPr>
              <w:t>48</w:t>
            </w:r>
          </w:p>
        </w:tc>
        <w:tc>
          <w:tcPr>
            <w:tcW w:w="719"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71</w:t>
            </w:r>
            <w:r w:rsidRPr="003D23C0">
              <w:rPr>
                <w:color w:val="000000"/>
                <w:sz w:val="22"/>
                <w:szCs w:val="22"/>
                <w:lang w:eastAsia="en-GB"/>
              </w:rPr>
              <w:t>,</w:t>
            </w:r>
            <w:r w:rsidRPr="00AE6966">
              <w:rPr>
                <w:color w:val="000000"/>
                <w:sz w:val="22"/>
                <w:szCs w:val="22"/>
                <w:lang w:eastAsia="en-GB"/>
              </w:rPr>
              <w:t>9</w:t>
            </w:r>
          </w:p>
        </w:tc>
        <w:tc>
          <w:tcPr>
            <w:tcW w:w="1199"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335</w:t>
            </w:r>
            <w:r w:rsidRPr="003D23C0">
              <w:rPr>
                <w:color w:val="000000"/>
                <w:sz w:val="22"/>
                <w:szCs w:val="22"/>
                <w:lang w:eastAsia="en-GB"/>
              </w:rPr>
              <w:t>.</w:t>
            </w:r>
            <w:r w:rsidRPr="00AE6966">
              <w:rPr>
                <w:color w:val="000000"/>
                <w:sz w:val="22"/>
                <w:szCs w:val="22"/>
                <w:lang w:eastAsia="en-GB"/>
              </w:rPr>
              <w:t>781</w:t>
            </w:r>
            <w:r w:rsidRPr="003D23C0">
              <w:rPr>
                <w:color w:val="000000"/>
                <w:sz w:val="22"/>
                <w:szCs w:val="22"/>
                <w:lang w:eastAsia="en-GB"/>
              </w:rPr>
              <w:t>,</w:t>
            </w:r>
            <w:r w:rsidRPr="00AE6966">
              <w:rPr>
                <w:color w:val="000000"/>
                <w:sz w:val="22"/>
                <w:szCs w:val="22"/>
                <w:lang w:eastAsia="en-GB"/>
              </w:rPr>
              <w:t>3</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74</w:t>
            </w:r>
            <w:r w:rsidRPr="003D23C0">
              <w:rPr>
                <w:color w:val="000000"/>
                <w:sz w:val="22"/>
                <w:szCs w:val="22"/>
                <w:lang w:eastAsia="en-GB"/>
              </w:rPr>
              <w:t>,</w:t>
            </w:r>
            <w:r w:rsidRPr="00AE6966">
              <w:rPr>
                <w:color w:val="000000"/>
                <w:sz w:val="22"/>
                <w:szCs w:val="22"/>
                <w:lang w:eastAsia="en-GB"/>
              </w:rPr>
              <w:t>3</w:t>
            </w:r>
          </w:p>
        </w:tc>
        <w:tc>
          <w:tcPr>
            <w:tcW w:w="787"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115</w:t>
            </w:r>
            <w:r w:rsidRPr="003D23C0">
              <w:rPr>
                <w:color w:val="000000"/>
                <w:sz w:val="22"/>
                <w:szCs w:val="22"/>
                <w:lang w:eastAsia="en-GB"/>
              </w:rPr>
              <w:t>,</w:t>
            </w:r>
            <w:r w:rsidRPr="00AE6966">
              <w:rPr>
                <w:color w:val="000000"/>
                <w:sz w:val="22"/>
                <w:szCs w:val="22"/>
                <w:lang w:eastAsia="en-GB"/>
              </w:rPr>
              <w:t>6</w:t>
            </w:r>
          </w:p>
        </w:tc>
        <w:tc>
          <w:tcPr>
            <w:tcW w:w="951"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6</w:t>
            </w:r>
            <w:r w:rsidRPr="003D23C0">
              <w:rPr>
                <w:color w:val="000000"/>
                <w:sz w:val="22"/>
                <w:szCs w:val="22"/>
                <w:lang w:eastAsia="en-GB"/>
              </w:rPr>
              <w:t>.</w:t>
            </w:r>
            <w:r w:rsidRPr="00AE6966">
              <w:rPr>
                <w:color w:val="000000"/>
                <w:sz w:val="22"/>
                <w:szCs w:val="22"/>
                <w:lang w:eastAsia="en-GB"/>
              </w:rPr>
              <w:t>828</w:t>
            </w:r>
            <w:r w:rsidRPr="003D23C0">
              <w:rPr>
                <w:color w:val="000000"/>
                <w:sz w:val="22"/>
                <w:szCs w:val="22"/>
                <w:lang w:eastAsia="en-GB"/>
              </w:rPr>
              <w:t>,</w:t>
            </w:r>
            <w:r w:rsidRPr="00AE6966">
              <w:rPr>
                <w:color w:val="000000"/>
                <w:sz w:val="22"/>
                <w:szCs w:val="22"/>
                <w:lang w:eastAsia="en-GB"/>
              </w:rPr>
              <w:t>2</w:t>
            </w:r>
          </w:p>
        </w:tc>
        <w:tc>
          <w:tcPr>
            <w:tcW w:w="786"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74</w:t>
            </w:r>
            <w:r w:rsidRPr="003D23C0">
              <w:rPr>
                <w:color w:val="000000"/>
                <w:sz w:val="22"/>
                <w:szCs w:val="22"/>
                <w:lang w:eastAsia="en-GB"/>
              </w:rPr>
              <w:t>,</w:t>
            </w:r>
            <w:r w:rsidRPr="00AE6966">
              <w:rPr>
                <w:color w:val="000000"/>
                <w:sz w:val="22"/>
                <w:szCs w:val="22"/>
                <w:lang w:eastAsia="en-GB"/>
              </w:rPr>
              <w:t>6</w:t>
            </w:r>
          </w:p>
        </w:tc>
        <w:tc>
          <w:tcPr>
            <w:tcW w:w="843"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4</w:t>
            </w:r>
          </w:p>
        </w:tc>
        <w:tc>
          <w:tcPr>
            <w:tcW w:w="1074"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0</w:t>
            </w:r>
          </w:p>
        </w:tc>
      </w:tr>
      <w:tr w:rsidR="003D23C0" w:rsidRPr="00762564" w:rsidTr="003D23C0">
        <w:trPr>
          <w:trHeight w:val="284"/>
        </w:trPr>
        <w:tc>
          <w:tcPr>
            <w:tcW w:w="22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D23C0" w:rsidRPr="008311E6" w:rsidRDefault="003D23C0" w:rsidP="003D23C0">
            <w:pPr>
              <w:jc w:val="center"/>
              <w:rPr>
                <w:szCs w:val="22"/>
                <w:lang w:eastAsia="sr-Latn-CS"/>
              </w:rPr>
            </w:pPr>
            <w:r>
              <w:rPr>
                <w:sz w:val="22"/>
                <w:szCs w:val="22"/>
                <w:lang w:eastAsia="sr-Latn-CS"/>
              </w:rPr>
              <w:t>ГЈ</w:t>
            </w:r>
          </w:p>
        </w:tc>
        <w:tc>
          <w:tcPr>
            <w:tcW w:w="1021"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4</w:t>
            </w:r>
            <w:r w:rsidRPr="003D23C0">
              <w:rPr>
                <w:color w:val="000000"/>
                <w:sz w:val="22"/>
                <w:szCs w:val="22"/>
                <w:lang w:eastAsia="en-GB"/>
              </w:rPr>
              <w:t>.</w:t>
            </w:r>
            <w:r w:rsidRPr="00AE6966">
              <w:rPr>
                <w:color w:val="000000"/>
                <w:sz w:val="22"/>
                <w:szCs w:val="22"/>
                <w:lang w:eastAsia="en-GB"/>
              </w:rPr>
              <w:t>038</w:t>
            </w:r>
            <w:r w:rsidRPr="003D23C0">
              <w:rPr>
                <w:color w:val="000000"/>
                <w:sz w:val="22"/>
                <w:szCs w:val="22"/>
                <w:lang w:eastAsia="en-GB"/>
              </w:rPr>
              <w:t>,</w:t>
            </w:r>
            <w:r w:rsidRPr="00AE6966">
              <w:rPr>
                <w:color w:val="000000"/>
                <w:sz w:val="22"/>
                <w:szCs w:val="22"/>
                <w:lang w:eastAsia="en-GB"/>
              </w:rPr>
              <w:t>38</w:t>
            </w:r>
          </w:p>
        </w:tc>
        <w:tc>
          <w:tcPr>
            <w:tcW w:w="719"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100</w:t>
            </w:r>
            <w:r w:rsidRPr="003D23C0">
              <w:rPr>
                <w:color w:val="000000"/>
                <w:sz w:val="22"/>
                <w:szCs w:val="22"/>
                <w:lang w:eastAsia="en-GB"/>
              </w:rPr>
              <w:t>,</w:t>
            </w:r>
            <w:r w:rsidRPr="00AE6966">
              <w:rPr>
                <w:color w:val="000000"/>
                <w:sz w:val="22"/>
                <w:szCs w:val="22"/>
                <w:lang w:eastAsia="en-GB"/>
              </w:rPr>
              <w:t>0</w:t>
            </w:r>
          </w:p>
        </w:tc>
        <w:tc>
          <w:tcPr>
            <w:tcW w:w="1199"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452</w:t>
            </w:r>
            <w:r w:rsidRPr="003D23C0">
              <w:rPr>
                <w:color w:val="000000"/>
                <w:sz w:val="22"/>
                <w:szCs w:val="22"/>
                <w:lang w:eastAsia="en-GB"/>
              </w:rPr>
              <w:t>.</w:t>
            </w:r>
            <w:r w:rsidRPr="00AE6966">
              <w:rPr>
                <w:color w:val="000000"/>
                <w:sz w:val="22"/>
                <w:szCs w:val="22"/>
                <w:lang w:eastAsia="en-GB"/>
              </w:rPr>
              <w:t>131</w:t>
            </w:r>
            <w:r w:rsidRPr="003D23C0">
              <w:rPr>
                <w:color w:val="000000"/>
                <w:sz w:val="22"/>
                <w:szCs w:val="22"/>
                <w:lang w:eastAsia="en-GB"/>
              </w:rPr>
              <w:t>,</w:t>
            </w:r>
            <w:r w:rsidRPr="00AE6966">
              <w:rPr>
                <w:color w:val="000000"/>
                <w:sz w:val="22"/>
                <w:szCs w:val="22"/>
                <w:lang w:eastAsia="en-GB"/>
              </w:rPr>
              <w:t>0</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100</w:t>
            </w:r>
            <w:r w:rsidRPr="003D23C0">
              <w:rPr>
                <w:color w:val="000000"/>
                <w:sz w:val="22"/>
                <w:szCs w:val="22"/>
                <w:lang w:eastAsia="en-GB"/>
              </w:rPr>
              <w:t>,</w:t>
            </w:r>
            <w:r w:rsidRPr="00AE6966">
              <w:rPr>
                <w:color w:val="000000"/>
                <w:sz w:val="22"/>
                <w:szCs w:val="22"/>
                <w:lang w:eastAsia="en-GB"/>
              </w:rPr>
              <w:t>0</w:t>
            </w:r>
          </w:p>
        </w:tc>
        <w:tc>
          <w:tcPr>
            <w:tcW w:w="787"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112</w:t>
            </w:r>
            <w:r w:rsidRPr="003D23C0">
              <w:rPr>
                <w:color w:val="000000"/>
                <w:sz w:val="22"/>
                <w:szCs w:val="22"/>
                <w:lang w:eastAsia="en-GB"/>
              </w:rPr>
              <w:t>,</w:t>
            </w:r>
            <w:r w:rsidRPr="00AE6966">
              <w:rPr>
                <w:color w:val="000000"/>
                <w:sz w:val="22"/>
                <w:szCs w:val="22"/>
                <w:lang w:eastAsia="en-GB"/>
              </w:rPr>
              <w:t>0</w:t>
            </w:r>
          </w:p>
        </w:tc>
        <w:tc>
          <w:tcPr>
            <w:tcW w:w="951"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9</w:t>
            </w:r>
            <w:r w:rsidRPr="003D23C0">
              <w:rPr>
                <w:color w:val="000000"/>
                <w:sz w:val="22"/>
                <w:szCs w:val="22"/>
                <w:lang w:eastAsia="en-GB"/>
              </w:rPr>
              <w:t>.</w:t>
            </w:r>
            <w:r w:rsidRPr="00AE6966">
              <w:rPr>
                <w:color w:val="000000"/>
                <w:sz w:val="22"/>
                <w:szCs w:val="22"/>
                <w:lang w:eastAsia="en-GB"/>
              </w:rPr>
              <w:t>153</w:t>
            </w:r>
            <w:r w:rsidRPr="003D23C0">
              <w:rPr>
                <w:color w:val="000000"/>
                <w:sz w:val="22"/>
                <w:szCs w:val="22"/>
                <w:lang w:eastAsia="en-GB"/>
              </w:rPr>
              <w:t>,</w:t>
            </w:r>
            <w:r w:rsidRPr="00AE6966">
              <w:rPr>
                <w:color w:val="000000"/>
                <w:sz w:val="22"/>
                <w:szCs w:val="22"/>
                <w:lang w:eastAsia="en-GB"/>
              </w:rPr>
              <w:t>5</w:t>
            </w:r>
          </w:p>
        </w:tc>
        <w:tc>
          <w:tcPr>
            <w:tcW w:w="786"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100</w:t>
            </w:r>
            <w:r w:rsidRPr="003D23C0">
              <w:rPr>
                <w:color w:val="000000"/>
                <w:sz w:val="22"/>
                <w:szCs w:val="22"/>
                <w:lang w:eastAsia="en-GB"/>
              </w:rPr>
              <w:t>,</w:t>
            </w:r>
            <w:r w:rsidRPr="00AE6966">
              <w:rPr>
                <w:color w:val="000000"/>
                <w:sz w:val="22"/>
                <w:szCs w:val="22"/>
                <w:lang w:eastAsia="en-GB"/>
              </w:rPr>
              <w:t>0</w:t>
            </w:r>
          </w:p>
        </w:tc>
        <w:tc>
          <w:tcPr>
            <w:tcW w:w="843"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3</w:t>
            </w:r>
          </w:p>
        </w:tc>
        <w:tc>
          <w:tcPr>
            <w:tcW w:w="1074" w:type="dxa"/>
            <w:tcBorders>
              <w:top w:val="nil"/>
              <w:left w:val="nil"/>
              <w:bottom w:val="single" w:sz="4" w:space="0" w:color="auto"/>
              <w:right w:val="single" w:sz="4" w:space="0" w:color="auto"/>
            </w:tcBorders>
            <w:shd w:val="clear" w:color="auto" w:fill="D9D9D9" w:themeFill="background1" w:themeFillShade="D9"/>
            <w:noWrap/>
            <w:vAlign w:val="center"/>
            <w:hideMark/>
          </w:tcPr>
          <w:p w:rsidR="003D23C0" w:rsidRPr="00AE6966" w:rsidRDefault="003D23C0" w:rsidP="003D23C0">
            <w:pPr>
              <w:jc w:val="right"/>
              <w:rPr>
                <w:color w:val="000000"/>
                <w:sz w:val="22"/>
                <w:szCs w:val="22"/>
                <w:lang w:eastAsia="en-GB"/>
              </w:rPr>
            </w:pPr>
            <w:r w:rsidRPr="00AE6966">
              <w:rPr>
                <w:color w:val="000000"/>
                <w:sz w:val="22"/>
                <w:szCs w:val="22"/>
                <w:lang w:eastAsia="en-GB"/>
              </w:rPr>
              <w:t>2</w:t>
            </w:r>
            <w:r w:rsidRPr="003D23C0">
              <w:rPr>
                <w:color w:val="000000"/>
                <w:sz w:val="22"/>
                <w:szCs w:val="22"/>
                <w:lang w:eastAsia="en-GB"/>
              </w:rPr>
              <w:t>,</w:t>
            </w:r>
            <w:r w:rsidRPr="00AE6966">
              <w:rPr>
                <w:color w:val="000000"/>
                <w:sz w:val="22"/>
                <w:szCs w:val="22"/>
                <w:lang w:eastAsia="en-GB"/>
              </w:rPr>
              <w:t>0</w:t>
            </w:r>
          </w:p>
        </w:tc>
      </w:tr>
    </w:tbl>
    <w:p w:rsidR="00CF1317" w:rsidRDefault="00CF1317" w:rsidP="00B5350C">
      <w:pPr>
        <w:ind w:firstLine="567"/>
        <w:rPr>
          <w:szCs w:val="24"/>
          <w:lang w:val="sr-Latn-CS"/>
        </w:rPr>
      </w:pPr>
    </w:p>
    <w:p w:rsidR="00C808E8" w:rsidRDefault="00BE010D" w:rsidP="00B5350C">
      <w:pPr>
        <w:ind w:firstLine="567"/>
        <w:rPr>
          <w:szCs w:val="24"/>
          <w:lang w:val="sr-Latn-CS"/>
        </w:rPr>
      </w:pPr>
      <w:r>
        <w:rPr>
          <w:szCs w:val="24"/>
          <w:lang w:val="sr-Latn-CS"/>
        </w:rPr>
        <w:t>У</w:t>
      </w:r>
      <w:r w:rsidR="00C808E8" w:rsidRPr="0076256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C808E8" w:rsidRPr="00762564">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C808E8" w:rsidRPr="00762564">
        <w:rPr>
          <w:szCs w:val="24"/>
          <w:lang w:val="sr-Latn-CS"/>
        </w:rPr>
        <w:t xml:space="preserve"> </w:t>
      </w:r>
      <w:r w:rsidR="00B61EF7">
        <w:rPr>
          <w:szCs w:val="24"/>
          <w:lang w:val="sr-Latn-CS"/>
        </w:rPr>
        <w:t>су</w:t>
      </w:r>
      <w:r w:rsidR="00C808E8" w:rsidRPr="00762564">
        <w:rPr>
          <w:szCs w:val="24"/>
          <w:lang w:val="sr-Latn-CS"/>
        </w:rPr>
        <w:t xml:space="preserve"> </w:t>
      </w:r>
      <w:r>
        <w:rPr>
          <w:szCs w:val="24"/>
          <w:lang w:val="sr-Latn-CS"/>
        </w:rPr>
        <w:t>в</w:t>
      </w:r>
      <w:r w:rsidR="00B61EF7">
        <w:rPr>
          <w:szCs w:val="24"/>
          <w:lang w:val="sr-Latn-CS"/>
        </w:rPr>
        <w:t>иш</w:t>
      </w:r>
      <w:r>
        <w:rPr>
          <w:szCs w:val="24"/>
          <w:lang w:val="sr-Latn-CS"/>
        </w:rPr>
        <w:t>е</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ступ</w:t>
      </w:r>
      <w:r w:rsidR="001019E7">
        <w:rPr>
          <w:szCs w:val="24"/>
          <w:lang w:val="sr-Latn-CS"/>
        </w:rPr>
        <w:t>љ</w:t>
      </w:r>
      <w:r>
        <w:rPr>
          <w:szCs w:val="24"/>
          <w:lang w:val="sr-Latn-CS"/>
        </w:rPr>
        <w:t>е</w:t>
      </w:r>
      <w:r w:rsidR="00B61EF7">
        <w:rPr>
          <w:szCs w:val="24"/>
          <w:lang w:val="sr-Latn-CS"/>
        </w:rPr>
        <w:t>н</w:t>
      </w:r>
      <w:r>
        <w:rPr>
          <w:szCs w:val="24"/>
          <w:lang w:val="sr-Latn-CS"/>
        </w:rPr>
        <w:t>е</w:t>
      </w:r>
      <w:r w:rsidR="00C808E8" w:rsidRPr="00762564">
        <w:rPr>
          <w:szCs w:val="24"/>
          <w:lang w:val="sr-Latn-CS"/>
        </w:rPr>
        <w:t xml:space="preserve"> </w:t>
      </w:r>
      <w:r w:rsidR="003D23C0">
        <w:rPr>
          <w:szCs w:val="24"/>
          <w:lang w:val="sr-Cyrl-RS"/>
        </w:rPr>
        <w:t>мешовите</w:t>
      </w:r>
      <w:r w:rsidR="00C808E8" w:rsidRPr="0076256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C808E8" w:rsidRPr="00762564">
        <w:rPr>
          <w:szCs w:val="24"/>
          <w:lang w:val="sr-Latn-CS"/>
        </w:rPr>
        <w:t xml:space="preserve"> </w:t>
      </w:r>
      <w:r w:rsidR="00B61EF7">
        <w:rPr>
          <w:szCs w:val="24"/>
          <w:lang w:val="sr-Latn-CS"/>
        </w:rPr>
        <w:t>и</w:t>
      </w:r>
      <w:r w:rsidR="00C808E8" w:rsidRPr="00762564">
        <w:rPr>
          <w:szCs w:val="24"/>
          <w:lang w:val="sr-Latn-CS"/>
        </w:rPr>
        <w:t xml:space="preserve"> </w:t>
      </w:r>
      <w:r w:rsidR="00B61EF7">
        <w:rPr>
          <w:szCs w:val="24"/>
          <w:lang w:val="sr-Latn-CS"/>
        </w:rPr>
        <w:t>то</w:t>
      </w:r>
      <w:r w:rsidR="00C808E8" w:rsidRPr="00762564">
        <w:rPr>
          <w:szCs w:val="24"/>
          <w:lang w:val="sr-Latn-CS"/>
        </w:rPr>
        <w:t xml:space="preserve"> </w:t>
      </w:r>
      <w:r w:rsidR="003D23C0">
        <w:rPr>
          <w:szCs w:val="24"/>
          <w:lang w:val="sr-Cyrl-RS"/>
        </w:rPr>
        <w:t>71</w:t>
      </w:r>
      <w:r w:rsidR="00A92094">
        <w:rPr>
          <w:szCs w:val="24"/>
          <w:lang w:val="sr-Latn-CS"/>
        </w:rPr>
        <w:t>,9</w:t>
      </w:r>
      <w:r w:rsidR="00C808E8" w:rsidRPr="00762564">
        <w:rPr>
          <w:szCs w:val="24"/>
          <w:lang w:val="sr-Latn-CS"/>
        </w:rPr>
        <w:t xml:space="preserve"> % </w:t>
      </w:r>
      <w:r w:rsidR="00B61EF7">
        <w:rPr>
          <w:szCs w:val="24"/>
          <w:lang w:val="sr-Latn-CS"/>
        </w:rPr>
        <w:t>по</w:t>
      </w:r>
      <w:r w:rsidR="00C808E8" w:rsidRPr="00762564">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C808E8" w:rsidRPr="00762564">
        <w:rPr>
          <w:szCs w:val="24"/>
          <w:lang w:val="sr-Latn-CS"/>
        </w:rPr>
        <w:t xml:space="preserve">, </w:t>
      </w:r>
      <w:r w:rsidR="00A92094">
        <w:rPr>
          <w:szCs w:val="24"/>
          <w:lang w:val="sr-Latn-CS"/>
        </w:rPr>
        <w:t>7</w:t>
      </w:r>
      <w:r w:rsidR="003D23C0">
        <w:rPr>
          <w:szCs w:val="24"/>
          <w:lang w:val="sr-Cyrl-RS"/>
        </w:rPr>
        <w:t>4</w:t>
      </w:r>
      <w:r w:rsidR="00A92094">
        <w:rPr>
          <w:szCs w:val="24"/>
          <w:lang w:val="sr-Latn-CS"/>
        </w:rPr>
        <w:t>,</w:t>
      </w:r>
      <w:r w:rsidR="003D23C0">
        <w:rPr>
          <w:szCs w:val="24"/>
          <w:lang w:val="sr-Cyrl-RS"/>
        </w:rPr>
        <w:t>3</w:t>
      </w:r>
      <w:r w:rsidR="00C808E8" w:rsidRPr="00762564">
        <w:rPr>
          <w:szCs w:val="24"/>
          <w:lang w:val="sr-Latn-CS"/>
        </w:rPr>
        <w:t xml:space="preserve"> % </w:t>
      </w:r>
      <w:r w:rsidR="00B61EF7">
        <w:rPr>
          <w:szCs w:val="24"/>
          <w:lang w:val="sr-Latn-CS"/>
        </w:rPr>
        <w:t>по</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762564">
        <w:rPr>
          <w:szCs w:val="24"/>
          <w:lang w:val="sr-Latn-CS"/>
        </w:rPr>
        <w:t xml:space="preserve"> </w:t>
      </w:r>
      <w:r w:rsidR="003D23C0">
        <w:rPr>
          <w:szCs w:val="24"/>
          <w:lang w:val="sr-Cyrl-RS"/>
        </w:rPr>
        <w:t>и 74</w:t>
      </w:r>
      <w:r w:rsidR="00A92094">
        <w:rPr>
          <w:szCs w:val="24"/>
          <w:lang w:val="sr-Latn-CS"/>
        </w:rPr>
        <w:t>,</w:t>
      </w:r>
      <w:r w:rsidR="003D23C0">
        <w:rPr>
          <w:szCs w:val="24"/>
          <w:lang w:val="sr-Cyrl-RS"/>
        </w:rPr>
        <w:t>6</w:t>
      </w:r>
      <w:r w:rsidR="00C808E8" w:rsidRPr="00762564">
        <w:rPr>
          <w:szCs w:val="24"/>
          <w:lang w:val="sr-Latn-CS"/>
        </w:rPr>
        <w:t xml:space="preserve"> % </w:t>
      </w:r>
      <w:r w:rsidR="00B61EF7">
        <w:rPr>
          <w:szCs w:val="24"/>
          <w:lang w:val="sr-Latn-CS"/>
        </w:rPr>
        <w:t>по</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минском</w:t>
      </w:r>
      <w:r w:rsidR="00C808E8" w:rsidRPr="00762564">
        <w:rPr>
          <w:szCs w:val="24"/>
          <w:lang w:val="sr-Latn-CS"/>
        </w:rPr>
        <w:t xml:space="preserve"> </w:t>
      </w:r>
      <w:r w:rsidR="00B61EF7">
        <w:rPr>
          <w:szCs w:val="24"/>
          <w:lang w:val="sr-Latn-CS"/>
        </w:rPr>
        <w:t>прир</w:t>
      </w:r>
      <w:r>
        <w:rPr>
          <w:szCs w:val="24"/>
          <w:lang w:val="sr-Latn-CS"/>
        </w:rPr>
        <w:t>а</w:t>
      </w:r>
      <w:r w:rsidR="00B61EF7">
        <w:rPr>
          <w:szCs w:val="24"/>
          <w:lang w:val="sr-Latn-CS"/>
        </w:rPr>
        <w:t>сту</w:t>
      </w:r>
      <w:r w:rsidR="00C808E8" w:rsidRPr="00762564">
        <w:rPr>
          <w:szCs w:val="24"/>
          <w:lang w:val="sr-Latn-CS"/>
        </w:rPr>
        <w:t xml:space="preserve">. </w:t>
      </w:r>
      <w:r w:rsidR="003D23C0">
        <w:rPr>
          <w:szCs w:val="24"/>
          <w:lang w:val="sr-Cyrl-RS"/>
        </w:rPr>
        <w:t xml:space="preserve">Чистих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762564">
        <w:rPr>
          <w:szCs w:val="24"/>
          <w:lang w:val="sr-Latn-CS"/>
        </w:rPr>
        <w:t xml:space="preserve"> </w:t>
      </w:r>
      <w:r w:rsidR="00B61EF7">
        <w:rPr>
          <w:szCs w:val="24"/>
          <w:lang w:val="sr-Latn-CS"/>
        </w:rPr>
        <w:t>им</w:t>
      </w:r>
      <w:r>
        <w:rPr>
          <w:szCs w:val="24"/>
          <w:lang w:val="sr-Latn-CS"/>
        </w:rPr>
        <w:t>а</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C808E8" w:rsidRPr="00762564">
        <w:rPr>
          <w:szCs w:val="24"/>
          <w:lang w:val="sr-Latn-CS"/>
        </w:rPr>
        <w:t xml:space="preserve"> </w:t>
      </w:r>
      <w:r w:rsidR="003D23C0">
        <w:rPr>
          <w:szCs w:val="24"/>
          <w:lang w:val="sr-Cyrl-RS"/>
        </w:rPr>
        <w:t>28</w:t>
      </w:r>
      <w:r w:rsidR="00A92094">
        <w:rPr>
          <w:szCs w:val="24"/>
          <w:lang w:val="sr-Latn-CS"/>
        </w:rPr>
        <w:t>,1</w:t>
      </w:r>
      <w:r w:rsidR="00C808E8" w:rsidRPr="00762564">
        <w:rPr>
          <w:szCs w:val="24"/>
          <w:lang w:val="sr-Latn-CS"/>
        </w:rPr>
        <w:t xml:space="preserve"> %, </w:t>
      </w:r>
      <w:r w:rsidR="00B61EF7">
        <w:rPr>
          <w:szCs w:val="24"/>
          <w:lang w:val="sr-Latn-CS"/>
        </w:rPr>
        <w:t>по</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762564">
        <w:rPr>
          <w:szCs w:val="24"/>
          <w:lang w:val="sr-Latn-CS"/>
        </w:rPr>
        <w:t xml:space="preserve"> </w:t>
      </w:r>
      <w:r w:rsidR="00A92094">
        <w:rPr>
          <w:szCs w:val="24"/>
          <w:lang w:val="sr-Latn-CS"/>
        </w:rPr>
        <w:t>2</w:t>
      </w:r>
      <w:r w:rsidR="003D23C0">
        <w:rPr>
          <w:szCs w:val="24"/>
          <w:lang w:val="sr-Cyrl-RS"/>
        </w:rPr>
        <w:t>5</w:t>
      </w:r>
      <w:r w:rsidR="00A92094">
        <w:rPr>
          <w:szCs w:val="24"/>
          <w:lang w:val="sr-Latn-CS"/>
        </w:rPr>
        <w:t>,</w:t>
      </w:r>
      <w:r w:rsidR="003D23C0">
        <w:rPr>
          <w:szCs w:val="24"/>
          <w:lang w:val="sr-Cyrl-RS"/>
        </w:rPr>
        <w:t>7</w:t>
      </w:r>
      <w:r w:rsidR="00C808E8" w:rsidRPr="00762564">
        <w:rPr>
          <w:szCs w:val="24"/>
          <w:lang w:val="sr-Latn-CS"/>
        </w:rPr>
        <w:t xml:space="preserve"> % </w:t>
      </w:r>
      <w:r w:rsidR="00B61EF7">
        <w:rPr>
          <w:szCs w:val="24"/>
          <w:lang w:val="sr-Latn-CS"/>
        </w:rPr>
        <w:t>и</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минском</w:t>
      </w:r>
      <w:r w:rsidR="00C808E8" w:rsidRPr="00762564">
        <w:rPr>
          <w:szCs w:val="24"/>
          <w:lang w:val="sr-Latn-CS"/>
        </w:rPr>
        <w:t xml:space="preserve"> </w:t>
      </w:r>
      <w:r w:rsidR="00B61EF7">
        <w:rPr>
          <w:szCs w:val="24"/>
          <w:lang w:val="sr-Latn-CS"/>
        </w:rPr>
        <w:t>прир</w:t>
      </w:r>
      <w:r>
        <w:rPr>
          <w:szCs w:val="24"/>
          <w:lang w:val="sr-Latn-CS"/>
        </w:rPr>
        <w:t>а</w:t>
      </w:r>
      <w:r w:rsidR="00B61EF7">
        <w:rPr>
          <w:szCs w:val="24"/>
          <w:lang w:val="sr-Latn-CS"/>
        </w:rPr>
        <w:t>сту</w:t>
      </w:r>
      <w:r w:rsidR="00C808E8" w:rsidRPr="00762564">
        <w:rPr>
          <w:szCs w:val="24"/>
          <w:lang w:val="sr-Latn-CS"/>
        </w:rPr>
        <w:t xml:space="preserve"> </w:t>
      </w:r>
      <w:r w:rsidR="003D23C0">
        <w:rPr>
          <w:szCs w:val="24"/>
          <w:lang w:val="sr-Cyrl-RS"/>
        </w:rPr>
        <w:t>25</w:t>
      </w:r>
      <w:r w:rsidR="00C808E8" w:rsidRPr="00762564">
        <w:rPr>
          <w:szCs w:val="24"/>
          <w:lang w:val="sr-Latn-CS"/>
        </w:rPr>
        <w:t>,</w:t>
      </w:r>
      <w:r w:rsidR="003D23C0">
        <w:rPr>
          <w:szCs w:val="24"/>
          <w:lang w:val="sr-Cyrl-RS"/>
        </w:rPr>
        <w:t>4</w:t>
      </w:r>
      <w:r w:rsidR="00C808E8" w:rsidRPr="00762564">
        <w:rPr>
          <w:szCs w:val="24"/>
          <w:lang w:val="sr-Latn-CS"/>
        </w:rPr>
        <w:t xml:space="preserve"> %. </w:t>
      </w:r>
      <w:r>
        <w:rPr>
          <w:szCs w:val="24"/>
          <w:lang w:val="sr-Latn-CS"/>
        </w:rPr>
        <w:t>Ме</w:t>
      </w:r>
      <w:r w:rsidR="00B61EF7">
        <w:rPr>
          <w:szCs w:val="24"/>
          <w:lang w:val="sr-Latn-CS"/>
        </w:rPr>
        <w:t>шо</w:t>
      </w:r>
      <w:r>
        <w:rPr>
          <w:szCs w:val="24"/>
          <w:lang w:val="sr-Latn-CS"/>
        </w:rPr>
        <w:t>в</w:t>
      </w:r>
      <w:r w:rsidR="00B61EF7">
        <w:rPr>
          <w:szCs w:val="24"/>
          <w:lang w:val="sr-Latn-CS"/>
        </w:rPr>
        <w:t>ит</w:t>
      </w:r>
      <w:r>
        <w:rPr>
          <w:szCs w:val="24"/>
          <w:lang w:val="sr-Latn-CS"/>
        </w:rPr>
        <w:t>е</w:t>
      </w:r>
      <w:r w:rsidR="00C808E8" w:rsidRPr="00762564">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C808E8" w:rsidRPr="00762564">
        <w:rPr>
          <w:szCs w:val="24"/>
          <w:lang w:val="sr-Latn-CS"/>
        </w:rPr>
        <w:t xml:space="preserve"> </w:t>
      </w:r>
      <w:r w:rsidR="00B61EF7">
        <w:rPr>
          <w:szCs w:val="24"/>
          <w:lang w:val="sr-Latn-CS"/>
        </w:rPr>
        <w:t>им</w:t>
      </w:r>
      <w:r>
        <w:rPr>
          <w:szCs w:val="24"/>
          <w:lang w:val="sr-Latn-CS"/>
        </w:rPr>
        <w:t>а</w:t>
      </w:r>
      <w:r w:rsidR="00B61EF7">
        <w:rPr>
          <w:szCs w:val="24"/>
          <w:lang w:val="sr-Latn-CS"/>
        </w:rPr>
        <w:t>ју</w:t>
      </w:r>
      <w:r w:rsidR="00C808E8" w:rsidRPr="00762564">
        <w:rPr>
          <w:szCs w:val="24"/>
          <w:lang w:val="sr-Latn-CS"/>
        </w:rPr>
        <w:t xml:space="preserve"> </w:t>
      </w:r>
      <w:r w:rsidR="00B61EF7">
        <w:rPr>
          <w:szCs w:val="24"/>
          <w:lang w:val="sr-Latn-CS"/>
        </w:rPr>
        <w:t>и</w:t>
      </w:r>
      <w:r w:rsidR="00C808E8" w:rsidRPr="00762564">
        <w:rPr>
          <w:szCs w:val="24"/>
          <w:lang w:val="sr-Latn-CS"/>
        </w:rPr>
        <w:t xml:space="preserve"> </w:t>
      </w:r>
      <w:r>
        <w:rPr>
          <w:szCs w:val="24"/>
          <w:lang w:val="sr-Latn-CS"/>
        </w:rPr>
        <w:t>ве</w:t>
      </w:r>
      <w:r w:rsidR="00B61EF7">
        <w:rPr>
          <w:szCs w:val="24"/>
          <w:lang w:val="sr-Latn-CS"/>
        </w:rPr>
        <w:t>ћу</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sidR="00B61EF7">
        <w:rPr>
          <w:szCs w:val="24"/>
          <w:lang w:val="sr-Latn-CS"/>
        </w:rPr>
        <w:t>х</w:t>
      </w:r>
      <w:r>
        <w:rPr>
          <w:szCs w:val="24"/>
          <w:lang w:val="sr-Latn-CS"/>
        </w:rPr>
        <w:t>е</w:t>
      </w:r>
      <w:r w:rsidR="00B61EF7">
        <w:rPr>
          <w:szCs w:val="24"/>
          <w:lang w:val="sr-Latn-CS"/>
        </w:rPr>
        <w:t>кт</w:t>
      </w:r>
      <w:r>
        <w:rPr>
          <w:szCs w:val="24"/>
          <w:lang w:val="sr-Latn-CS"/>
        </w:rPr>
        <w:t>а</w:t>
      </w:r>
      <w:r w:rsidR="00B61EF7">
        <w:rPr>
          <w:szCs w:val="24"/>
          <w:lang w:val="sr-Latn-CS"/>
        </w:rPr>
        <w:t>ру</w:t>
      </w:r>
      <w:r w:rsidR="00C808E8" w:rsidRPr="00762564">
        <w:rPr>
          <w:szCs w:val="24"/>
          <w:lang w:val="sr-Latn-CS"/>
        </w:rPr>
        <w:t>1</w:t>
      </w:r>
      <w:r w:rsidR="003D23C0">
        <w:rPr>
          <w:szCs w:val="24"/>
          <w:lang w:val="sr-Cyrl-RS"/>
        </w:rPr>
        <w:t>15</w:t>
      </w:r>
      <w:r w:rsidR="00A92094">
        <w:rPr>
          <w:szCs w:val="24"/>
          <w:lang w:val="sr-Latn-CS"/>
        </w:rPr>
        <w:t>,</w:t>
      </w:r>
      <w:r w:rsidR="003D23C0">
        <w:rPr>
          <w:szCs w:val="24"/>
          <w:lang w:val="sr-Cyrl-RS"/>
        </w:rPr>
        <w:t>6</w:t>
      </w:r>
      <w:r w:rsidR="00B61EF7">
        <w:rPr>
          <w:szCs w:val="24"/>
          <w:lang w:val="sr-Latn-CS"/>
        </w:rPr>
        <w:t>м</w:t>
      </w:r>
      <w:r w:rsidR="00C808E8" w:rsidRPr="00762564">
        <w:rPr>
          <w:szCs w:val="24"/>
          <w:vertAlign w:val="superscript"/>
          <w:lang w:val="sr-Latn-CS"/>
        </w:rPr>
        <w:t>3</w:t>
      </w:r>
      <w:r w:rsidR="00C808E8" w:rsidRPr="00762564">
        <w:rPr>
          <w:szCs w:val="24"/>
          <w:lang w:val="sr-Latn-CS"/>
        </w:rPr>
        <w:t>.</w:t>
      </w:r>
    </w:p>
    <w:p w:rsidR="00C808E8" w:rsidRPr="00762564" w:rsidRDefault="00C808E8" w:rsidP="00B5350C">
      <w:pPr>
        <w:pStyle w:val="Heading2"/>
        <w:rPr>
          <w:szCs w:val="24"/>
          <w:lang w:val="sr-Latn-CS"/>
        </w:rPr>
      </w:pPr>
      <w:bookmarkStart w:id="404" w:name="_Toc329146626"/>
      <w:bookmarkStart w:id="405" w:name="_Toc329328364"/>
      <w:bookmarkStart w:id="406" w:name="_Toc410988323"/>
      <w:bookmarkStart w:id="407" w:name="_Toc478456518"/>
      <w:bookmarkStart w:id="408" w:name="_Toc503785460"/>
      <w:bookmarkStart w:id="409" w:name="_Toc503786035"/>
      <w:bookmarkStart w:id="410" w:name="_Toc503786524"/>
      <w:bookmarkStart w:id="411" w:name="_Toc503787395"/>
      <w:bookmarkStart w:id="412" w:name="_Toc535232842"/>
      <w:bookmarkStart w:id="413" w:name="_Toc535233708"/>
      <w:r w:rsidRPr="00762564">
        <w:rPr>
          <w:noProof/>
          <w:szCs w:val="24"/>
          <w:lang w:val="sr-Latn-CS"/>
        </w:rPr>
        <w:t xml:space="preserve">4.6. </w:t>
      </w:r>
      <w:r w:rsidR="00BE010D">
        <w:rPr>
          <w:noProof/>
          <w:szCs w:val="24"/>
        </w:rPr>
        <w:t>С</w:t>
      </w:r>
      <w:r w:rsidR="00B61EF7">
        <w:rPr>
          <w:noProof/>
          <w:szCs w:val="24"/>
        </w:rPr>
        <w:t>т</w:t>
      </w:r>
      <w:r w:rsidR="00BE010D">
        <w:rPr>
          <w:noProof/>
          <w:szCs w:val="24"/>
        </w:rPr>
        <w:t>а</w:t>
      </w:r>
      <w:r w:rsidR="001019E7">
        <w:rPr>
          <w:noProof/>
          <w:szCs w:val="24"/>
        </w:rPr>
        <w:t>њ</w:t>
      </w:r>
      <w:r w:rsidR="00BE010D">
        <w:rPr>
          <w:noProof/>
          <w:szCs w:val="24"/>
        </w:rPr>
        <w:t>е</w:t>
      </w:r>
      <w:r w:rsidRPr="00762564">
        <w:rPr>
          <w:noProof/>
          <w:szCs w:val="24"/>
          <w:lang w:val="sr-Latn-CS"/>
        </w:rPr>
        <w:t xml:space="preserve"> </w:t>
      </w:r>
      <w:r w:rsidR="00B61EF7">
        <w:rPr>
          <w:noProof/>
          <w:szCs w:val="24"/>
          <w:lang w:val="sr-Latn-CS"/>
        </w:rPr>
        <w:t>ш</w:t>
      </w:r>
      <w:r w:rsidR="00B61EF7">
        <w:rPr>
          <w:noProof/>
          <w:szCs w:val="24"/>
        </w:rPr>
        <w:t>ум</w:t>
      </w:r>
      <w:r w:rsidR="00BE010D">
        <w:rPr>
          <w:noProof/>
          <w:szCs w:val="24"/>
        </w:rPr>
        <w:t>а</w:t>
      </w:r>
      <w:r w:rsidRPr="00762564">
        <w:rPr>
          <w:noProof/>
          <w:szCs w:val="24"/>
          <w:lang w:val="sr-Latn-CS"/>
        </w:rPr>
        <w:t xml:space="preserve"> </w:t>
      </w:r>
      <w:r w:rsidR="00B61EF7">
        <w:rPr>
          <w:noProof/>
          <w:szCs w:val="24"/>
        </w:rPr>
        <w:t>по</w:t>
      </w:r>
      <w:r w:rsidRPr="00762564">
        <w:rPr>
          <w:noProof/>
          <w:szCs w:val="24"/>
          <w:lang w:val="sr-Latn-CS"/>
        </w:rPr>
        <w:t xml:space="preserve"> </w:t>
      </w:r>
      <w:r w:rsidR="00BE010D">
        <w:rPr>
          <w:noProof/>
          <w:szCs w:val="24"/>
        </w:rPr>
        <w:t>в</w:t>
      </w:r>
      <w:r w:rsidR="00B61EF7">
        <w:rPr>
          <w:noProof/>
          <w:szCs w:val="24"/>
        </w:rPr>
        <w:t>рст</w:t>
      </w:r>
      <w:r w:rsidR="00BE010D">
        <w:rPr>
          <w:noProof/>
          <w:szCs w:val="24"/>
        </w:rPr>
        <w:t>а</w:t>
      </w:r>
      <w:r w:rsidR="00B61EF7">
        <w:rPr>
          <w:noProof/>
          <w:szCs w:val="24"/>
        </w:rPr>
        <w:t>м</w:t>
      </w:r>
      <w:r w:rsidR="00BE010D">
        <w:rPr>
          <w:noProof/>
          <w:szCs w:val="24"/>
        </w:rPr>
        <w:t>а</w:t>
      </w:r>
      <w:r w:rsidRPr="00762564">
        <w:rPr>
          <w:noProof/>
          <w:szCs w:val="24"/>
          <w:lang w:val="sr-Latn-CS"/>
        </w:rPr>
        <w:t xml:space="preserve"> </w:t>
      </w:r>
      <w:r w:rsidR="00BE010D">
        <w:rPr>
          <w:noProof/>
          <w:szCs w:val="24"/>
        </w:rPr>
        <w:t>д</w:t>
      </w:r>
      <w:r w:rsidR="00B61EF7">
        <w:rPr>
          <w:noProof/>
          <w:szCs w:val="24"/>
        </w:rPr>
        <w:t>р</w:t>
      </w:r>
      <w:r w:rsidR="00BE010D">
        <w:rPr>
          <w:noProof/>
          <w:szCs w:val="24"/>
        </w:rPr>
        <w:t>ве</w:t>
      </w:r>
      <w:r w:rsidR="00B61EF7">
        <w:rPr>
          <w:noProof/>
          <w:szCs w:val="24"/>
          <w:lang w:val="sr-Latn-CS"/>
        </w:rPr>
        <w:t>ћ</w:t>
      </w:r>
      <w:r w:rsidR="00BE010D">
        <w:rPr>
          <w:noProof/>
          <w:szCs w:val="24"/>
        </w:rPr>
        <w:t>а</w:t>
      </w:r>
      <w:bookmarkEnd w:id="404"/>
      <w:bookmarkEnd w:id="405"/>
      <w:bookmarkEnd w:id="406"/>
      <w:bookmarkEnd w:id="407"/>
      <w:bookmarkEnd w:id="408"/>
      <w:bookmarkEnd w:id="409"/>
      <w:bookmarkEnd w:id="410"/>
      <w:bookmarkEnd w:id="411"/>
      <w:bookmarkEnd w:id="412"/>
      <w:bookmarkEnd w:id="413"/>
    </w:p>
    <w:p w:rsidR="001E71BC" w:rsidRDefault="001E71BC" w:rsidP="00B5350C">
      <w:pPr>
        <w:ind w:firstLine="567"/>
        <w:rPr>
          <w:szCs w:val="24"/>
          <w:lang w:val="sr-Latn-CS"/>
        </w:rPr>
      </w:pPr>
    </w:p>
    <w:p w:rsidR="00C808E8" w:rsidRPr="00762564" w:rsidRDefault="00BE010D" w:rsidP="00B5350C">
      <w:pPr>
        <w:ind w:firstLine="567"/>
        <w:rPr>
          <w:szCs w:val="24"/>
          <w:lang w:val="sr-Latn-CS"/>
        </w:rPr>
      </w:pPr>
      <w:r>
        <w:rPr>
          <w:szCs w:val="24"/>
          <w:lang w:val="sr-Latn-CS"/>
        </w:rPr>
        <w:t>За</w:t>
      </w:r>
      <w:r w:rsidR="00B61EF7">
        <w:rPr>
          <w:szCs w:val="24"/>
          <w:lang w:val="sr-Latn-CS"/>
        </w:rPr>
        <w:t>пр</w:t>
      </w:r>
      <w:r>
        <w:rPr>
          <w:szCs w:val="24"/>
          <w:lang w:val="sr-Latn-CS"/>
        </w:rPr>
        <w:t>е</w:t>
      </w:r>
      <w:r w:rsidR="00B61EF7">
        <w:rPr>
          <w:szCs w:val="24"/>
          <w:lang w:val="sr-Latn-CS"/>
        </w:rPr>
        <w:t>мин</w:t>
      </w:r>
      <w:r>
        <w:rPr>
          <w:szCs w:val="24"/>
          <w:lang w:val="sr-Latn-CS"/>
        </w:rPr>
        <w:t>а</w:t>
      </w:r>
      <w:r w:rsidR="00C808E8" w:rsidRPr="00762564">
        <w:rPr>
          <w:szCs w:val="24"/>
          <w:lang w:val="sr-Latn-CS"/>
        </w:rPr>
        <w:t xml:space="preserve"> </w:t>
      </w:r>
      <w:r w:rsidR="00B61EF7">
        <w:rPr>
          <w:szCs w:val="24"/>
          <w:lang w:val="sr-Latn-CS"/>
        </w:rPr>
        <w:t>и</w:t>
      </w:r>
      <w:r w:rsidR="00C808E8" w:rsidRPr="00762564">
        <w:rPr>
          <w:szCs w:val="24"/>
          <w:lang w:val="sr-Latn-CS"/>
        </w:rPr>
        <w:t xml:space="preserve"> </w:t>
      </w:r>
      <w:r w:rsidR="00B61EF7">
        <w:rPr>
          <w:szCs w:val="24"/>
          <w:lang w:val="sr-Latn-CS"/>
        </w:rPr>
        <w:t>т</w:t>
      </w:r>
      <w:r>
        <w:rPr>
          <w:szCs w:val="24"/>
          <w:lang w:val="sr-Latn-CS"/>
        </w:rPr>
        <w:t>е</w:t>
      </w:r>
      <w:r w:rsidR="00B61EF7">
        <w:rPr>
          <w:szCs w:val="24"/>
          <w:lang w:val="sr-Latn-CS"/>
        </w:rPr>
        <w:t>кући</w:t>
      </w:r>
      <w:r w:rsidR="00C808E8" w:rsidRPr="00762564">
        <w:rPr>
          <w:szCs w:val="24"/>
          <w:lang w:val="sr-Latn-CS"/>
        </w:rPr>
        <w:t xml:space="preserve"> </w:t>
      </w:r>
      <w:r w:rsidR="00B61EF7">
        <w:rPr>
          <w:szCs w:val="24"/>
          <w:lang w:val="sr-Latn-CS"/>
        </w:rPr>
        <w:t>прир</w:t>
      </w:r>
      <w:r>
        <w:rPr>
          <w:szCs w:val="24"/>
          <w:lang w:val="sr-Latn-CS"/>
        </w:rPr>
        <w:t>а</w:t>
      </w:r>
      <w:r w:rsidR="00B61EF7">
        <w:rPr>
          <w:szCs w:val="24"/>
          <w:lang w:val="sr-Latn-CS"/>
        </w:rPr>
        <w:t>ст</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Pr>
          <w:szCs w:val="24"/>
          <w:lang w:val="sr-Latn-CS"/>
        </w:rPr>
        <w:t>в</w:t>
      </w:r>
      <w:r w:rsidR="00B61EF7">
        <w:rPr>
          <w:szCs w:val="24"/>
          <w:lang w:val="sr-Latn-CS"/>
        </w:rPr>
        <w:t>рст</w:t>
      </w:r>
      <w:r>
        <w:rPr>
          <w:szCs w:val="24"/>
          <w:lang w:val="sr-Latn-CS"/>
        </w:rPr>
        <w:t>а</w:t>
      </w:r>
      <w:r w:rsidR="00B61EF7">
        <w:rPr>
          <w:szCs w:val="24"/>
          <w:lang w:val="sr-Latn-CS"/>
        </w:rPr>
        <w:t>м</w:t>
      </w:r>
      <w:r>
        <w:rPr>
          <w:szCs w:val="24"/>
          <w:lang w:val="sr-Latn-CS"/>
        </w:rPr>
        <w:t>а</w:t>
      </w:r>
      <w:r w:rsidR="00C808E8" w:rsidRPr="00762564">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C808E8" w:rsidRPr="00762564">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ни</w:t>
      </w:r>
      <w:r w:rsidR="00C808E8" w:rsidRPr="00762564">
        <w:rPr>
          <w:szCs w:val="24"/>
          <w:lang w:val="sr-Latn-CS"/>
        </w:rPr>
        <w:t xml:space="preserve"> </w:t>
      </w:r>
      <w:r w:rsidR="00B61EF7">
        <w:rPr>
          <w:szCs w:val="24"/>
          <w:lang w:val="sr-Latn-CS"/>
        </w:rPr>
        <w:t>су</w:t>
      </w:r>
      <w:r w:rsidR="00C808E8" w:rsidRPr="00762564">
        <w:rPr>
          <w:szCs w:val="24"/>
          <w:lang w:val="sr-Latn-CS"/>
        </w:rPr>
        <w:t xml:space="preserve"> </w:t>
      </w:r>
      <w:r w:rsidR="00B61EF7">
        <w:rPr>
          <w:szCs w:val="24"/>
          <w:lang w:val="sr-Latn-CS"/>
        </w:rPr>
        <w:t>у</w:t>
      </w:r>
      <w:r w:rsidR="00C808E8" w:rsidRPr="00762564">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762564">
        <w:rPr>
          <w:szCs w:val="24"/>
          <w:lang w:val="sr-Latn-CS"/>
        </w:rPr>
        <w:t xml:space="preserve"> 4.6.-1</w:t>
      </w:r>
    </w:p>
    <w:tbl>
      <w:tblPr>
        <w:tblW w:w="8977" w:type="dxa"/>
        <w:tblCellMar>
          <w:left w:w="70" w:type="dxa"/>
          <w:right w:w="70" w:type="dxa"/>
        </w:tblCellMar>
        <w:tblLook w:val="04A0" w:firstRow="1" w:lastRow="0" w:firstColumn="1" w:lastColumn="0" w:noHBand="0" w:noVBand="1"/>
      </w:tblPr>
      <w:tblGrid>
        <w:gridCol w:w="3397"/>
        <w:gridCol w:w="1536"/>
        <w:gridCol w:w="884"/>
        <w:gridCol w:w="1193"/>
        <w:gridCol w:w="907"/>
        <w:gridCol w:w="1060"/>
      </w:tblGrid>
      <w:tr w:rsidR="00CF1317" w:rsidRPr="008311E6" w:rsidTr="00CF1317">
        <w:trPr>
          <w:trHeight w:val="345"/>
          <w:tblHeader/>
        </w:trPr>
        <w:tc>
          <w:tcPr>
            <w:tcW w:w="8977" w:type="dxa"/>
            <w:gridSpan w:val="6"/>
            <w:tcBorders>
              <w:bottom w:val="single" w:sz="4" w:space="0" w:color="auto"/>
            </w:tcBorders>
            <w:shd w:val="clear" w:color="auto" w:fill="auto"/>
            <w:noWrap/>
            <w:vAlign w:val="center"/>
          </w:tcPr>
          <w:p w:rsidR="00CF1317" w:rsidRDefault="00CF1317" w:rsidP="00CF1317">
            <w:pPr>
              <w:jc w:val="left"/>
              <w:rPr>
                <w:sz w:val="22"/>
                <w:szCs w:val="22"/>
                <w:lang w:eastAsia="sr-Latn-CS"/>
              </w:rPr>
            </w:pPr>
            <w:r>
              <w:rPr>
                <w:sz w:val="22"/>
                <w:szCs w:val="22"/>
              </w:rPr>
              <w:t>Табела</w:t>
            </w:r>
            <w:r w:rsidRPr="008311E6">
              <w:rPr>
                <w:sz w:val="22"/>
                <w:szCs w:val="22"/>
              </w:rPr>
              <w:t xml:space="preserve"> 4.6.-1 – </w:t>
            </w:r>
            <w:r>
              <w:rPr>
                <w:sz w:val="22"/>
                <w:szCs w:val="22"/>
              </w:rPr>
              <w:t>Стање</w:t>
            </w:r>
            <w:r w:rsidRPr="008311E6">
              <w:rPr>
                <w:sz w:val="22"/>
                <w:szCs w:val="22"/>
              </w:rPr>
              <w:t xml:space="preserve"> </w:t>
            </w:r>
            <w:r>
              <w:rPr>
                <w:sz w:val="22"/>
                <w:szCs w:val="22"/>
              </w:rPr>
              <w:t>шума</w:t>
            </w:r>
            <w:r w:rsidRPr="008311E6">
              <w:rPr>
                <w:sz w:val="22"/>
                <w:szCs w:val="22"/>
              </w:rPr>
              <w:t xml:space="preserve"> </w:t>
            </w:r>
            <w:r>
              <w:rPr>
                <w:sz w:val="22"/>
                <w:szCs w:val="22"/>
              </w:rPr>
              <w:t>по</w:t>
            </w:r>
            <w:r w:rsidRPr="008311E6">
              <w:rPr>
                <w:sz w:val="22"/>
                <w:szCs w:val="22"/>
              </w:rPr>
              <w:t xml:space="preserve"> </w:t>
            </w:r>
            <w:r>
              <w:rPr>
                <w:sz w:val="22"/>
                <w:szCs w:val="22"/>
              </w:rPr>
              <w:t>врстама</w:t>
            </w:r>
            <w:r w:rsidRPr="008311E6">
              <w:rPr>
                <w:sz w:val="22"/>
                <w:szCs w:val="22"/>
              </w:rPr>
              <w:t xml:space="preserve"> </w:t>
            </w:r>
            <w:r>
              <w:rPr>
                <w:sz w:val="22"/>
                <w:szCs w:val="22"/>
              </w:rPr>
              <w:t>дрвећа</w:t>
            </w:r>
          </w:p>
        </w:tc>
      </w:tr>
      <w:tr w:rsidR="00762564" w:rsidRPr="008311E6" w:rsidTr="00CF1317">
        <w:trPr>
          <w:trHeight w:val="345"/>
          <w:tblHeader/>
        </w:trPr>
        <w:tc>
          <w:tcPr>
            <w:tcW w:w="339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8311E6" w:rsidRDefault="00BE010D" w:rsidP="00B5350C">
            <w:pPr>
              <w:jc w:val="center"/>
              <w:rPr>
                <w:szCs w:val="22"/>
                <w:lang w:eastAsia="sr-Latn-CS"/>
              </w:rPr>
            </w:pPr>
            <w:r>
              <w:rPr>
                <w:sz w:val="22"/>
                <w:szCs w:val="22"/>
                <w:lang w:eastAsia="sr-Latn-CS"/>
              </w:rPr>
              <w:t>В</w:t>
            </w:r>
            <w:r w:rsidR="00B61EF7">
              <w:rPr>
                <w:sz w:val="22"/>
                <w:szCs w:val="22"/>
                <w:lang w:eastAsia="sr-Latn-CS"/>
              </w:rPr>
              <w:t>рст</w:t>
            </w:r>
            <w:r>
              <w:rPr>
                <w:sz w:val="22"/>
                <w:szCs w:val="22"/>
                <w:lang w:eastAsia="sr-Latn-CS"/>
              </w:rPr>
              <w:t>а</w:t>
            </w:r>
            <w:r w:rsidR="00C808E8" w:rsidRPr="008311E6">
              <w:rPr>
                <w:sz w:val="22"/>
                <w:szCs w:val="22"/>
                <w:lang w:eastAsia="sr-Latn-CS"/>
              </w:rPr>
              <w:t xml:space="preserve"> </w:t>
            </w:r>
            <w:r>
              <w:rPr>
                <w:sz w:val="22"/>
                <w:szCs w:val="22"/>
                <w:lang w:eastAsia="sr-Latn-CS"/>
              </w:rPr>
              <w:t>д</w:t>
            </w:r>
            <w:r w:rsidR="00B61EF7">
              <w:rPr>
                <w:sz w:val="22"/>
                <w:szCs w:val="22"/>
                <w:lang w:eastAsia="sr-Latn-CS"/>
              </w:rPr>
              <w:t>р</w:t>
            </w:r>
            <w:r>
              <w:rPr>
                <w:sz w:val="22"/>
                <w:szCs w:val="22"/>
                <w:lang w:eastAsia="sr-Latn-CS"/>
              </w:rPr>
              <w:t>ве</w:t>
            </w:r>
            <w:r w:rsidR="00B61EF7">
              <w:rPr>
                <w:sz w:val="22"/>
                <w:szCs w:val="22"/>
                <w:lang w:eastAsia="sr-Latn-CS"/>
              </w:rPr>
              <w:t>ћ</w:t>
            </w:r>
            <w:r>
              <w:rPr>
                <w:sz w:val="22"/>
                <w:szCs w:val="22"/>
                <w:lang w:eastAsia="sr-Latn-CS"/>
              </w:rPr>
              <w:t>а</w:t>
            </w:r>
          </w:p>
        </w:tc>
        <w:tc>
          <w:tcPr>
            <w:tcW w:w="242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BE010D" w:rsidP="00B5350C">
            <w:pPr>
              <w:jc w:val="center"/>
              <w:rPr>
                <w:szCs w:val="22"/>
                <w:lang w:eastAsia="sr-Latn-CS"/>
              </w:rPr>
            </w:pPr>
            <w:r>
              <w:rPr>
                <w:sz w:val="22"/>
                <w:szCs w:val="22"/>
                <w:lang w:eastAsia="sr-Latn-CS"/>
              </w:rPr>
              <w:t>За</w:t>
            </w:r>
            <w:r w:rsidR="00B61EF7">
              <w:rPr>
                <w:sz w:val="22"/>
                <w:szCs w:val="22"/>
                <w:lang w:eastAsia="sr-Latn-CS"/>
              </w:rPr>
              <w:t>пр</w:t>
            </w:r>
            <w:r>
              <w:rPr>
                <w:sz w:val="22"/>
                <w:szCs w:val="22"/>
                <w:lang w:eastAsia="sr-Latn-CS"/>
              </w:rPr>
              <w:t>е</w:t>
            </w:r>
            <w:r w:rsidR="00B61EF7">
              <w:rPr>
                <w:sz w:val="22"/>
                <w:szCs w:val="22"/>
                <w:lang w:eastAsia="sr-Latn-CS"/>
              </w:rPr>
              <w:t>мин</w:t>
            </w:r>
            <w:r>
              <w:rPr>
                <w:sz w:val="22"/>
                <w:szCs w:val="22"/>
                <w:lang w:eastAsia="sr-Latn-CS"/>
              </w:rPr>
              <w:t>а</w:t>
            </w:r>
          </w:p>
        </w:tc>
        <w:tc>
          <w:tcPr>
            <w:tcW w:w="210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BE010D" w:rsidP="00B5350C">
            <w:pPr>
              <w:jc w:val="center"/>
              <w:rPr>
                <w:szCs w:val="22"/>
                <w:lang w:eastAsia="sr-Latn-CS"/>
              </w:rPr>
            </w:pPr>
            <w:r>
              <w:rPr>
                <w:sz w:val="22"/>
                <w:szCs w:val="22"/>
                <w:lang w:eastAsia="sr-Latn-CS"/>
              </w:rPr>
              <w:t>За</w:t>
            </w:r>
            <w:r w:rsidR="00B61EF7">
              <w:rPr>
                <w:sz w:val="22"/>
                <w:szCs w:val="22"/>
                <w:lang w:eastAsia="sr-Latn-CS"/>
              </w:rPr>
              <w:t>пр</w:t>
            </w:r>
            <w:r>
              <w:rPr>
                <w:sz w:val="22"/>
                <w:szCs w:val="22"/>
                <w:lang w:eastAsia="sr-Latn-CS"/>
              </w:rPr>
              <w:t>е</w:t>
            </w:r>
            <w:r w:rsidR="00B61EF7">
              <w:rPr>
                <w:sz w:val="22"/>
                <w:szCs w:val="22"/>
                <w:lang w:eastAsia="sr-Latn-CS"/>
              </w:rPr>
              <w:t>мински</w:t>
            </w:r>
            <w:r w:rsidR="00C808E8" w:rsidRPr="008311E6">
              <w:rPr>
                <w:sz w:val="22"/>
                <w:szCs w:val="22"/>
                <w:lang w:eastAsia="sr-Latn-CS"/>
              </w:rPr>
              <w:t xml:space="preserve"> </w:t>
            </w:r>
            <w:r w:rsidR="00B61EF7">
              <w:rPr>
                <w:sz w:val="22"/>
                <w:szCs w:val="22"/>
                <w:lang w:eastAsia="sr-Latn-CS"/>
              </w:rPr>
              <w:t>прир</w:t>
            </w:r>
            <w:r>
              <w:rPr>
                <w:sz w:val="22"/>
                <w:szCs w:val="22"/>
                <w:lang w:eastAsia="sr-Latn-CS"/>
              </w:rPr>
              <w:t>а</w:t>
            </w:r>
            <w:r w:rsidR="00B61EF7">
              <w:rPr>
                <w:sz w:val="22"/>
                <w:szCs w:val="22"/>
                <w:lang w:eastAsia="sr-Latn-CS"/>
              </w:rPr>
              <w:t>ст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8311E6" w:rsidRDefault="00467E44" w:rsidP="00B5350C">
            <w:pPr>
              <w:jc w:val="center"/>
              <w:rPr>
                <w:szCs w:val="22"/>
                <w:lang w:eastAsia="sr-Latn-CS"/>
              </w:rPr>
            </w:pPr>
            <w:r>
              <w:rPr>
                <w:sz w:val="22"/>
                <w:szCs w:val="22"/>
                <w:lang w:eastAsia="sr-Latn-CS"/>
              </w:rPr>
              <w:t>Iv / V *100</w:t>
            </w:r>
          </w:p>
        </w:tc>
      </w:tr>
      <w:tr w:rsidR="00762564" w:rsidRPr="008311E6" w:rsidTr="00CF1317">
        <w:trPr>
          <w:trHeight w:val="330"/>
          <w:tblHeader/>
        </w:trPr>
        <w:tc>
          <w:tcPr>
            <w:tcW w:w="339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8311E6" w:rsidRDefault="00C808E8" w:rsidP="00B5350C">
            <w:pPr>
              <w:rPr>
                <w:szCs w:val="22"/>
                <w:lang w:eastAsia="sr-Latn-CS"/>
              </w:rPr>
            </w:pPr>
          </w:p>
        </w:tc>
        <w:tc>
          <w:tcPr>
            <w:tcW w:w="1536"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B61EF7" w:rsidP="00B5350C">
            <w:pPr>
              <w:jc w:val="center"/>
              <w:rPr>
                <w:szCs w:val="22"/>
                <w:lang w:eastAsia="sr-Latn-CS"/>
              </w:rPr>
            </w:pPr>
            <w:r>
              <w:rPr>
                <w:sz w:val="22"/>
                <w:szCs w:val="22"/>
                <w:lang w:eastAsia="sr-Latn-CS"/>
              </w:rPr>
              <w:t>м</w:t>
            </w:r>
            <w:r w:rsidR="00C808E8" w:rsidRPr="008311E6">
              <w:rPr>
                <w:sz w:val="22"/>
                <w:szCs w:val="22"/>
                <w:lang w:eastAsia="sr-Latn-CS"/>
              </w:rPr>
              <w:t>ᶟ</w:t>
            </w:r>
          </w:p>
        </w:tc>
        <w:tc>
          <w:tcPr>
            <w:tcW w:w="884"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C808E8" w:rsidP="00B5350C">
            <w:pPr>
              <w:jc w:val="center"/>
              <w:rPr>
                <w:szCs w:val="22"/>
                <w:lang w:eastAsia="sr-Latn-CS"/>
              </w:rPr>
            </w:pPr>
            <w:r w:rsidRPr="008311E6">
              <w:rPr>
                <w:sz w:val="22"/>
                <w:szCs w:val="22"/>
                <w:lang w:eastAsia="sr-Latn-CS"/>
              </w:rPr>
              <w:t>%</w:t>
            </w:r>
          </w:p>
        </w:tc>
        <w:tc>
          <w:tcPr>
            <w:tcW w:w="1193"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B61EF7" w:rsidP="00B5350C">
            <w:pPr>
              <w:jc w:val="center"/>
              <w:rPr>
                <w:szCs w:val="22"/>
                <w:lang w:eastAsia="sr-Latn-CS"/>
              </w:rPr>
            </w:pPr>
            <w:r>
              <w:rPr>
                <w:sz w:val="22"/>
                <w:szCs w:val="22"/>
                <w:lang w:eastAsia="sr-Latn-CS"/>
              </w:rPr>
              <w:t>м</w:t>
            </w:r>
            <w:r w:rsidR="00C808E8" w:rsidRPr="008311E6">
              <w:rPr>
                <w:sz w:val="22"/>
                <w:szCs w:val="22"/>
                <w:lang w:eastAsia="sr-Latn-CS"/>
              </w:rPr>
              <w:t>ᶟ</w:t>
            </w:r>
          </w:p>
        </w:tc>
        <w:tc>
          <w:tcPr>
            <w:tcW w:w="90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8311E6" w:rsidRDefault="00C808E8" w:rsidP="00B5350C">
            <w:pPr>
              <w:jc w:val="center"/>
              <w:rPr>
                <w:szCs w:val="22"/>
                <w:lang w:eastAsia="sr-Latn-CS"/>
              </w:rPr>
            </w:pPr>
            <w:r w:rsidRPr="008311E6">
              <w:rPr>
                <w:sz w:val="22"/>
                <w:szCs w:val="22"/>
                <w:lang w:eastAsia="sr-Latn-CS"/>
              </w:rPr>
              <w:t>%</w:t>
            </w:r>
          </w:p>
        </w:tc>
        <w:tc>
          <w:tcPr>
            <w:tcW w:w="10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8311E6" w:rsidRDefault="00C808E8" w:rsidP="00B5350C">
            <w:pPr>
              <w:rPr>
                <w:szCs w:val="22"/>
                <w:lang w:eastAsia="sr-Latn-CS"/>
              </w:rPr>
            </w:pPr>
          </w:p>
        </w:tc>
      </w:tr>
      <w:tr w:rsidR="009460CA" w:rsidRPr="008311E6" w:rsidTr="00FF507B">
        <w:trPr>
          <w:trHeight w:val="28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460CA" w:rsidRPr="008311E6" w:rsidRDefault="009460CA" w:rsidP="009460CA">
            <w:pPr>
              <w:rPr>
                <w:szCs w:val="22"/>
                <w:lang w:eastAsia="sr-Latn-CS"/>
              </w:rPr>
            </w:pPr>
            <w:r>
              <w:rPr>
                <w:sz w:val="22"/>
                <w:szCs w:val="22"/>
                <w:lang w:eastAsia="sr-Latn-CS"/>
              </w:rPr>
              <w:t>Бела</w:t>
            </w:r>
            <w:r w:rsidRPr="008311E6">
              <w:rPr>
                <w:sz w:val="22"/>
                <w:szCs w:val="22"/>
                <w:lang w:eastAsia="sr-Latn-CS"/>
              </w:rPr>
              <w:t xml:space="preserve"> </w:t>
            </w:r>
            <w:r>
              <w:rPr>
                <w:sz w:val="22"/>
                <w:szCs w:val="22"/>
                <w:lang w:eastAsia="sr-Latn-CS"/>
              </w:rPr>
              <w:t>врба</w:t>
            </w:r>
          </w:p>
        </w:tc>
        <w:tc>
          <w:tcPr>
            <w:tcW w:w="1536"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82</w:t>
            </w:r>
            <w:r>
              <w:rPr>
                <w:color w:val="000000"/>
                <w:lang w:eastAsia="en-GB"/>
              </w:rPr>
              <w:t>,</w:t>
            </w:r>
            <w:r w:rsidRPr="00BD41BA">
              <w:rPr>
                <w:color w:val="000000"/>
                <w:lang w:eastAsia="en-GB"/>
              </w:rPr>
              <w:t>5</w:t>
            </w:r>
          </w:p>
        </w:tc>
        <w:tc>
          <w:tcPr>
            <w:tcW w:w="884"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0</w:t>
            </w:r>
            <w:r>
              <w:rPr>
                <w:color w:val="000000"/>
                <w:lang w:eastAsia="en-GB"/>
              </w:rPr>
              <w:t>,</w:t>
            </w:r>
            <w:r w:rsidRPr="00BD41BA">
              <w:rPr>
                <w:color w:val="000000"/>
                <w:lang w:eastAsia="en-GB"/>
              </w:rPr>
              <w:t>1</w:t>
            </w:r>
          </w:p>
        </w:tc>
        <w:tc>
          <w:tcPr>
            <w:tcW w:w="1193"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0</w:t>
            </w:r>
            <w:r>
              <w:rPr>
                <w:color w:val="000000"/>
                <w:lang w:eastAsia="en-GB"/>
              </w:rPr>
              <w:t>,</w:t>
            </w:r>
            <w:r w:rsidRPr="00BD41BA">
              <w:rPr>
                <w:color w:val="000000"/>
                <w:lang w:eastAsia="en-GB"/>
              </w:rPr>
              <w:t>9</w:t>
            </w:r>
          </w:p>
        </w:tc>
        <w:tc>
          <w:tcPr>
            <w:tcW w:w="907"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0</w:t>
            </w:r>
            <w:r>
              <w:rPr>
                <w:color w:val="000000"/>
                <w:lang w:eastAsia="en-GB"/>
              </w:rPr>
              <w:t>,</w:t>
            </w:r>
            <w:r w:rsidRPr="00BD41BA">
              <w:rPr>
                <w:color w:val="000000"/>
                <w:lang w:eastAsia="en-GB"/>
              </w:rPr>
              <w:t>0</w:t>
            </w:r>
          </w:p>
        </w:tc>
        <w:tc>
          <w:tcPr>
            <w:tcW w:w="1060"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1</w:t>
            </w:r>
            <w:r>
              <w:rPr>
                <w:color w:val="000000"/>
                <w:lang w:eastAsia="en-GB"/>
              </w:rPr>
              <w:t>,</w:t>
            </w:r>
            <w:r w:rsidRPr="00BD41BA">
              <w:rPr>
                <w:color w:val="000000"/>
                <w:lang w:eastAsia="en-GB"/>
              </w:rPr>
              <w:t>1</w:t>
            </w:r>
          </w:p>
        </w:tc>
      </w:tr>
      <w:tr w:rsidR="009460CA" w:rsidRPr="008311E6" w:rsidTr="00FF507B">
        <w:trPr>
          <w:trHeight w:val="28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460CA" w:rsidRPr="008311E6" w:rsidRDefault="009460CA" w:rsidP="009460CA">
            <w:pPr>
              <w:rPr>
                <w:szCs w:val="22"/>
                <w:lang w:eastAsia="sr-Latn-CS"/>
              </w:rPr>
            </w:pPr>
            <w:r>
              <w:rPr>
                <w:sz w:val="22"/>
                <w:szCs w:val="22"/>
                <w:lang w:eastAsia="sr-Latn-CS"/>
              </w:rPr>
              <w:t>Бела</w:t>
            </w:r>
            <w:r w:rsidRPr="008311E6">
              <w:rPr>
                <w:sz w:val="22"/>
                <w:szCs w:val="22"/>
                <w:lang w:eastAsia="sr-Latn-CS"/>
              </w:rPr>
              <w:t xml:space="preserve"> </w:t>
            </w:r>
            <w:r>
              <w:rPr>
                <w:sz w:val="22"/>
                <w:szCs w:val="22"/>
                <w:lang w:eastAsia="sr-Latn-CS"/>
              </w:rPr>
              <w:t>топола</w:t>
            </w:r>
          </w:p>
        </w:tc>
        <w:tc>
          <w:tcPr>
            <w:tcW w:w="1536"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80</w:t>
            </w:r>
            <w:r>
              <w:rPr>
                <w:color w:val="000000"/>
                <w:lang w:eastAsia="en-GB"/>
              </w:rPr>
              <w:t>.</w:t>
            </w:r>
            <w:r w:rsidRPr="00BD41BA">
              <w:rPr>
                <w:color w:val="000000"/>
                <w:lang w:eastAsia="en-GB"/>
              </w:rPr>
              <w:t>379</w:t>
            </w:r>
            <w:r>
              <w:rPr>
                <w:color w:val="000000"/>
                <w:lang w:eastAsia="en-GB"/>
              </w:rPr>
              <w:t>,</w:t>
            </w:r>
            <w:r w:rsidRPr="00BD41BA">
              <w:rPr>
                <w:color w:val="000000"/>
                <w:lang w:eastAsia="en-GB"/>
              </w:rPr>
              <w:t>0</w:t>
            </w:r>
          </w:p>
        </w:tc>
        <w:tc>
          <w:tcPr>
            <w:tcW w:w="884"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76</w:t>
            </w:r>
            <w:r>
              <w:rPr>
                <w:color w:val="000000"/>
                <w:lang w:eastAsia="en-GB"/>
              </w:rPr>
              <w:t>,</w:t>
            </w:r>
            <w:r w:rsidRPr="00BD41BA">
              <w:rPr>
                <w:color w:val="000000"/>
                <w:lang w:eastAsia="en-GB"/>
              </w:rPr>
              <w:t>6</w:t>
            </w:r>
          </w:p>
        </w:tc>
        <w:tc>
          <w:tcPr>
            <w:tcW w:w="1193"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2</w:t>
            </w:r>
            <w:r>
              <w:rPr>
                <w:color w:val="000000"/>
                <w:lang w:val="sr-Cyrl-RS" w:eastAsia="en-GB"/>
              </w:rPr>
              <w:t>.</w:t>
            </w:r>
            <w:r w:rsidRPr="00BD41BA">
              <w:rPr>
                <w:color w:val="000000"/>
                <w:lang w:val="sr-Cyrl-RS" w:eastAsia="en-GB"/>
              </w:rPr>
              <w:t>261</w:t>
            </w:r>
            <w:r>
              <w:rPr>
                <w:color w:val="000000"/>
                <w:lang w:val="sr-Cyrl-RS" w:eastAsia="en-GB"/>
              </w:rPr>
              <w:t>,</w:t>
            </w:r>
            <w:r w:rsidRPr="00BD41BA">
              <w:rPr>
                <w:color w:val="000000"/>
                <w:lang w:val="sr-Cyrl-RS" w:eastAsia="en-GB"/>
              </w:rPr>
              <w:t>0</w:t>
            </w:r>
          </w:p>
        </w:tc>
        <w:tc>
          <w:tcPr>
            <w:tcW w:w="907"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74</w:t>
            </w:r>
            <w:r>
              <w:rPr>
                <w:color w:val="000000"/>
                <w:lang w:eastAsia="en-GB"/>
              </w:rPr>
              <w:t>,</w:t>
            </w:r>
            <w:r w:rsidRPr="00BD41BA">
              <w:rPr>
                <w:color w:val="000000"/>
                <w:lang w:eastAsia="en-GB"/>
              </w:rPr>
              <w:t>9</w:t>
            </w:r>
          </w:p>
        </w:tc>
        <w:tc>
          <w:tcPr>
            <w:tcW w:w="1060"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2</w:t>
            </w:r>
            <w:r>
              <w:rPr>
                <w:color w:val="000000"/>
                <w:lang w:eastAsia="en-GB"/>
              </w:rPr>
              <w:t>,</w:t>
            </w:r>
            <w:r w:rsidRPr="00BD41BA">
              <w:rPr>
                <w:color w:val="000000"/>
                <w:lang w:eastAsia="en-GB"/>
              </w:rPr>
              <w:t>8</w:t>
            </w:r>
          </w:p>
        </w:tc>
      </w:tr>
      <w:tr w:rsidR="009460CA" w:rsidRPr="008311E6" w:rsidTr="00FF507B">
        <w:trPr>
          <w:trHeight w:val="28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460CA" w:rsidRPr="008311E6" w:rsidRDefault="009460CA" w:rsidP="009460CA">
            <w:pPr>
              <w:rPr>
                <w:szCs w:val="22"/>
                <w:lang w:eastAsia="sr-Latn-CS"/>
              </w:rPr>
            </w:pPr>
            <w:r>
              <w:rPr>
                <w:sz w:val="22"/>
                <w:szCs w:val="22"/>
                <w:lang w:eastAsia="sr-Latn-CS"/>
              </w:rPr>
              <w:t>Црна</w:t>
            </w:r>
            <w:r w:rsidRPr="008311E6">
              <w:rPr>
                <w:sz w:val="22"/>
                <w:szCs w:val="22"/>
                <w:lang w:eastAsia="sr-Latn-CS"/>
              </w:rPr>
              <w:t xml:space="preserve"> </w:t>
            </w:r>
            <w:r>
              <w:rPr>
                <w:sz w:val="22"/>
                <w:szCs w:val="22"/>
                <w:lang w:eastAsia="sr-Latn-CS"/>
              </w:rPr>
              <w:t>топола</w:t>
            </w:r>
          </w:p>
        </w:tc>
        <w:tc>
          <w:tcPr>
            <w:tcW w:w="1536"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5</w:t>
            </w:r>
            <w:r>
              <w:rPr>
                <w:color w:val="000000"/>
                <w:lang w:eastAsia="en-GB"/>
              </w:rPr>
              <w:t>.</w:t>
            </w:r>
            <w:r w:rsidRPr="00BD41BA">
              <w:rPr>
                <w:color w:val="000000"/>
                <w:lang w:eastAsia="en-GB"/>
              </w:rPr>
              <w:t>636</w:t>
            </w:r>
            <w:r>
              <w:rPr>
                <w:color w:val="000000"/>
                <w:lang w:eastAsia="en-GB"/>
              </w:rPr>
              <w:t>,</w:t>
            </w:r>
            <w:r w:rsidRPr="00BD41BA">
              <w:rPr>
                <w:color w:val="000000"/>
                <w:lang w:eastAsia="en-GB"/>
              </w:rPr>
              <w:t>7</w:t>
            </w:r>
          </w:p>
        </w:tc>
        <w:tc>
          <w:tcPr>
            <w:tcW w:w="884"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5</w:t>
            </w:r>
            <w:r>
              <w:rPr>
                <w:color w:val="000000"/>
                <w:lang w:eastAsia="en-GB"/>
              </w:rPr>
              <w:t>,</w:t>
            </w:r>
            <w:r w:rsidRPr="00BD41BA">
              <w:rPr>
                <w:color w:val="000000"/>
                <w:lang w:eastAsia="en-GB"/>
              </w:rPr>
              <w:t>4</w:t>
            </w:r>
          </w:p>
        </w:tc>
        <w:tc>
          <w:tcPr>
            <w:tcW w:w="1193"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173</w:t>
            </w:r>
            <w:r>
              <w:rPr>
                <w:color w:val="000000"/>
                <w:lang w:val="sr-Cyrl-RS" w:eastAsia="en-GB"/>
              </w:rPr>
              <w:t>,</w:t>
            </w:r>
            <w:r w:rsidRPr="00BD41BA">
              <w:rPr>
                <w:color w:val="000000"/>
                <w:lang w:val="sr-Cyrl-RS" w:eastAsia="en-GB"/>
              </w:rPr>
              <w:t>9</w:t>
            </w:r>
          </w:p>
        </w:tc>
        <w:tc>
          <w:tcPr>
            <w:tcW w:w="907"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5</w:t>
            </w:r>
            <w:r>
              <w:rPr>
                <w:color w:val="000000"/>
                <w:lang w:eastAsia="en-GB"/>
              </w:rPr>
              <w:t>,</w:t>
            </w:r>
            <w:r w:rsidRPr="00BD41BA">
              <w:rPr>
                <w:color w:val="000000"/>
                <w:lang w:eastAsia="en-GB"/>
              </w:rPr>
              <w:t>8</w:t>
            </w:r>
          </w:p>
        </w:tc>
        <w:tc>
          <w:tcPr>
            <w:tcW w:w="1060"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3</w:t>
            </w:r>
            <w:r>
              <w:rPr>
                <w:color w:val="000000"/>
                <w:lang w:eastAsia="en-GB"/>
              </w:rPr>
              <w:t>,</w:t>
            </w:r>
            <w:r w:rsidRPr="00BD41BA">
              <w:rPr>
                <w:color w:val="000000"/>
                <w:lang w:eastAsia="en-GB"/>
              </w:rPr>
              <w:t>1</w:t>
            </w:r>
          </w:p>
        </w:tc>
      </w:tr>
      <w:tr w:rsidR="009460CA" w:rsidRPr="008311E6" w:rsidTr="00FF507B">
        <w:trPr>
          <w:trHeight w:val="28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460CA" w:rsidRPr="008311E6" w:rsidRDefault="009460CA" w:rsidP="009460CA">
            <w:pPr>
              <w:rPr>
                <w:szCs w:val="22"/>
                <w:lang w:eastAsia="sr-Latn-CS"/>
              </w:rPr>
            </w:pPr>
            <w:r>
              <w:rPr>
                <w:sz w:val="22"/>
                <w:szCs w:val="22"/>
                <w:lang w:eastAsia="sr-Latn-CS"/>
              </w:rPr>
              <w:t>Робуста</w:t>
            </w:r>
          </w:p>
        </w:tc>
        <w:tc>
          <w:tcPr>
            <w:tcW w:w="1536"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2</w:t>
            </w:r>
            <w:r>
              <w:rPr>
                <w:color w:val="000000"/>
                <w:lang w:eastAsia="en-GB"/>
              </w:rPr>
              <w:t>.</w:t>
            </w:r>
            <w:r w:rsidRPr="00BD41BA">
              <w:rPr>
                <w:color w:val="000000"/>
                <w:lang w:eastAsia="en-GB"/>
              </w:rPr>
              <w:t>151</w:t>
            </w:r>
            <w:r>
              <w:rPr>
                <w:color w:val="000000"/>
                <w:lang w:eastAsia="en-GB"/>
              </w:rPr>
              <w:t>,</w:t>
            </w:r>
            <w:r w:rsidRPr="00BD41BA">
              <w:rPr>
                <w:color w:val="000000"/>
                <w:lang w:eastAsia="en-GB"/>
              </w:rPr>
              <w:t>2</w:t>
            </w:r>
          </w:p>
        </w:tc>
        <w:tc>
          <w:tcPr>
            <w:tcW w:w="884"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2</w:t>
            </w:r>
            <w:r>
              <w:rPr>
                <w:color w:val="000000"/>
                <w:lang w:eastAsia="en-GB"/>
              </w:rPr>
              <w:t>,</w:t>
            </w:r>
            <w:r w:rsidRPr="00BD41BA">
              <w:rPr>
                <w:color w:val="000000"/>
                <w:lang w:eastAsia="en-GB"/>
              </w:rPr>
              <w:t>1</w:t>
            </w:r>
          </w:p>
        </w:tc>
        <w:tc>
          <w:tcPr>
            <w:tcW w:w="1193"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38</w:t>
            </w:r>
            <w:r>
              <w:rPr>
                <w:color w:val="000000"/>
                <w:lang w:val="sr-Cyrl-RS" w:eastAsia="en-GB"/>
              </w:rPr>
              <w:t>,</w:t>
            </w:r>
            <w:r w:rsidRPr="00BD41BA">
              <w:rPr>
                <w:color w:val="000000"/>
                <w:lang w:val="sr-Cyrl-RS" w:eastAsia="en-GB"/>
              </w:rPr>
              <w:t>2</w:t>
            </w:r>
          </w:p>
        </w:tc>
        <w:tc>
          <w:tcPr>
            <w:tcW w:w="907"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1</w:t>
            </w:r>
            <w:r>
              <w:rPr>
                <w:color w:val="000000"/>
                <w:lang w:eastAsia="en-GB"/>
              </w:rPr>
              <w:t>,</w:t>
            </w:r>
            <w:r w:rsidRPr="00BD41BA">
              <w:rPr>
                <w:color w:val="000000"/>
                <w:lang w:eastAsia="en-GB"/>
              </w:rPr>
              <w:t>3</w:t>
            </w:r>
          </w:p>
        </w:tc>
        <w:tc>
          <w:tcPr>
            <w:tcW w:w="1060"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1</w:t>
            </w:r>
            <w:r>
              <w:rPr>
                <w:color w:val="000000"/>
                <w:lang w:eastAsia="en-GB"/>
              </w:rPr>
              <w:t>,</w:t>
            </w:r>
            <w:r w:rsidRPr="00BD41BA">
              <w:rPr>
                <w:color w:val="000000"/>
                <w:lang w:eastAsia="en-GB"/>
              </w:rPr>
              <w:t>8</w:t>
            </w:r>
          </w:p>
        </w:tc>
      </w:tr>
      <w:tr w:rsidR="009460CA" w:rsidRPr="008311E6" w:rsidTr="00FF507B">
        <w:trPr>
          <w:trHeight w:val="28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460CA" w:rsidRPr="008311E6" w:rsidRDefault="009460CA" w:rsidP="009460CA">
            <w:pPr>
              <w:rPr>
                <w:szCs w:val="22"/>
                <w:lang w:eastAsia="sr-Latn-CS"/>
              </w:rPr>
            </w:pPr>
            <w:r>
              <w:rPr>
                <w:sz w:val="22"/>
                <w:szCs w:val="22"/>
                <w:lang w:eastAsia="sr-Latn-CS"/>
              </w:rPr>
              <w:t>И</w:t>
            </w:r>
            <w:r w:rsidRPr="008311E6">
              <w:rPr>
                <w:sz w:val="22"/>
                <w:szCs w:val="22"/>
                <w:lang w:eastAsia="sr-Latn-CS"/>
              </w:rPr>
              <w:t xml:space="preserve"> 214</w:t>
            </w:r>
          </w:p>
        </w:tc>
        <w:tc>
          <w:tcPr>
            <w:tcW w:w="1536" w:type="dxa"/>
            <w:tcBorders>
              <w:top w:val="nil"/>
              <w:left w:val="nil"/>
              <w:bottom w:val="single" w:sz="4" w:space="0" w:color="auto"/>
              <w:right w:val="single" w:sz="4" w:space="0" w:color="auto"/>
            </w:tcBorders>
            <w:shd w:val="clear" w:color="auto" w:fill="FFFFFF" w:themeFill="background1"/>
            <w:noWrap/>
            <w:vAlign w:val="center"/>
          </w:tcPr>
          <w:p w:rsidR="009460CA" w:rsidRPr="00BD41BA" w:rsidRDefault="009460CA" w:rsidP="009460CA">
            <w:pPr>
              <w:jc w:val="right"/>
              <w:rPr>
                <w:color w:val="000000"/>
                <w:lang w:eastAsia="en-GB"/>
              </w:rPr>
            </w:pPr>
            <w:r w:rsidRPr="00BD41BA">
              <w:rPr>
                <w:color w:val="000000"/>
                <w:lang w:eastAsia="en-GB"/>
              </w:rPr>
              <w:t>10</w:t>
            </w:r>
            <w:r>
              <w:rPr>
                <w:color w:val="000000"/>
                <w:lang w:eastAsia="en-GB"/>
              </w:rPr>
              <w:t>.</w:t>
            </w:r>
            <w:r w:rsidRPr="00BD41BA">
              <w:rPr>
                <w:color w:val="000000"/>
                <w:lang w:eastAsia="en-GB"/>
              </w:rPr>
              <w:t>178</w:t>
            </w:r>
            <w:r>
              <w:rPr>
                <w:color w:val="000000"/>
                <w:lang w:eastAsia="en-GB"/>
              </w:rPr>
              <w:t>,</w:t>
            </w:r>
            <w:r w:rsidRPr="00BD41BA">
              <w:rPr>
                <w:color w:val="000000"/>
                <w:lang w:eastAsia="en-GB"/>
              </w:rPr>
              <w:t>2</w:t>
            </w:r>
          </w:p>
        </w:tc>
        <w:tc>
          <w:tcPr>
            <w:tcW w:w="884" w:type="dxa"/>
            <w:tcBorders>
              <w:top w:val="nil"/>
              <w:left w:val="nil"/>
              <w:bottom w:val="single" w:sz="4" w:space="0" w:color="auto"/>
              <w:right w:val="single" w:sz="4" w:space="0" w:color="auto"/>
            </w:tcBorders>
            <w:shd w:val="clear" w:color="auto" w:fill="FFFFFF" w:themeFill="background1"/>
            <w:noWrap/>
            <w:vAlign w:val="center"/>
          </w:tcPr>
          <w:p w:rsidR="009460CA" w:rsidRPr="00BD41BA" w:rsidRDefault="009460CA" w:rsidP="009460CA">
            <w:pPr>
              <w:jc w:val="right"/>
              <w:rPr>
                <w:color w:val="000000"/>
                <w:lang w:eastAsia="en-GB"/>
              </w:rPr>
            </w:pPr>
            <w:r w:rsidRPr="00BD41BA">
              <w:rPr>
                <w:color w:val="000000"/>
                <w:lang w:eastAsia="en-GB"/>
              </w:rPr>
              <w:t>9</w:t>
            </w:r>
            <w:r>
              <w:rPr>
                <w:color w:val="000000"/>
                <w:lang w:eastAsia="en-GB"/>
              </w:rPr>
              <w:t>,</w:t>
            </w:r>
            <w:r w:rsidRPr="00BD41BA">
              <w:rPr>
                <w:color w:val="000000"/>
                <w:lang w:eastAsia="en-GB"/>
              </w:rPr>
              <w:t>7</w:t>
            </w:r>
          </w:p>
        </w:tc>
        <w:tc>
          <w:tcPr>
            <w:tcW w:w="1193" w:type="dxa"/>
            <w:tcBorders>
              <w:top w:val="nil"/>
              <w:left w:val="nil"/>
              <w:bottom w:val="single" w:sz="4" w:space="0" w:color="auto"/>
              <w:right w:val="single" w:sz="4" w:space="0" w:color="auto"/>
            </w:tcBorders>
            <w:shd w:val="clear" w:color="auto" w:fill="FFFFFF" w:themeFill="background1"/>
            <w:noWrap/>
            <w:vAlign w:val="center"/>
          </w:tcPr>
          <w:p w:rsidR="009460CA" w:rsidRPr="00BD41BA" w:rsidRDefault="009460CA" w:rsidP="009460CA">
            <w:pPr>
              <w:jc w:val="right"/>
              <w:rPr>
                <w:color w:val="000000"/>
                <w:lang w:eastAsia="en-GB"/>
              </w:rPr>
            </w:pPr>
            <w:r w:rsidRPr="00BD41BA">
              <w:rPr>
                <w:color w:val="000000"/>
                <w:lang w:val="sr-Cyrl-RS" w:eastAsia="en-GB"/>
              </w:rPr>
              <w:t>291</w:t>
            </w:r>
            <w:r>
              <w:rPr>
                <w:color w:val="000000"/>
                <w:lang w:val="sr-Cyrl-RS" w:eastAsia="en-GB"/>
              </w:rPr>
              <w:t>,</w:t>
            </w:r>
            <w:r w:rsidRPr="00BD41BA">
              <w:rPr>
                <w:color w:val="000000"/>
                <w:lang w:val="sr-Cyrl-RS" w:eastAsia="en-GB"/>
              </w:rPr>
              <w:t>4</w:t>
            </w:r>
          </w:p>
        </w:tc>
        <w:tc>
          <w:tcPr>
            <w:tcW w:w="907" w:type="dxa"/>
            <w:tcBorders>
              <w:top w:val="nil"/>
              <w:left w:val="nil"/>
              <w:bottom w:val="single" w:sz="4" w:space="0" w:color="auto"/>
              <w:right w:val="single" w:sz="4" w:space="0" w:color="auto"/>
            </w:tcBorders>
            <w:shd w:val="clear" w:color="auto" w:fill="FFFFFF" w:themeFill="background1"/>
            <w:noWrap/>
            <w:vAlign w:val="center"/>
          </w:tcPr>
          <w:p w:rsidR="009460CA" w:rsidRPr="00BD41BA" w:rsidRDefault="009460CA" w:rsidP="009460CA">
            <w:pPr>
              <w:jc w:val="right"/>
              <w:rPr>
                <w:color w:val="000000"/>
                <w:lang w:eastAsia="en-GB"/>
              </w:rPr>
            </w:pPr>
            <w:r w:rsidRPr="00BD41BA">
              <w:rPr>
                <w:color w:val="000000"/>
                <w:lang w:eastAsia="en-GB"/>
              </w:rPr>
              <w:t>9</w:t>
            </w:r>
            <w:r>
              <w:rPr>
                <w:color w:val="000000"/>
                <w:lang w:eastAsia="en-GB"/>
              </w:rPr>
              <w:t>,</w:t>
            </w:r>
            <w:r w:rsidRPr="00BD41BA">
              <w:rPr>
                <w:color w:val="000000"/>
                <w:lang w:eastAsia="en-GB"/>
              </w:rPr>
              <w:t>6</w:t>
            </w:r>
          </w:p>
        </w:tc>
        <w:tc>
          <w:tcPr>
            <w:tcW w:w="1060" w:type="dxa"/>
            <w:tcBorders>
              <w:top w:val="nil"/>
              <w:left w:val="nil"/>
              <w:bottom w:val="single" w:sz="4" w:space="0" w:color="auto"/>
              <w:right w:val="single" w:sz="4" w:space="0" w:color="auto"/>
            </w:tcBorders>
            <w:shd w:val="clear" w:color="auto" w:fill="FFFFFF" w:themeFill="background1"/>
            <w:noWrap/>
            <w:vAlign w:val="center"/>
          </w:tcPr>
          <w:p w:rsidR="009460CA" w:rsidRPr="00BD41BA" w:rsidRDefault="009460CA" w:rsidP="009460CA">
            <w:pPr>
              <w:jc w:val="right"/>
              <w:rPr>
                <w:color w:val="000000"/>
                <w:lang w:eastAsia="en-GB"/>
              </w:rPr>
            </w:pPr>
            <w:r w:rsidRPr="00BD41BA">
              <w:rPr>
                <w:color w:val="000000"/>
                <w:lang w:eastAsia="en-GB"/>
              </w:rPr>
              <w:t>2</w:t>
            </w:r>
            <w:r>
              <w:rPr>
                <w:color w:val="000000"/>
                <w:lang w:eastAsia="en-GB"/>
              </w:rPr>
              <w:t>,</w:t>
            </w:r>
            <w:r w:rsidRPr="00BD41BA">
              <w:rPr>
                <w:color w:val="000000"/>
                <w:lang w:eastAsia="en-GB"/>
              </w:rPr>
              <w:t>9</w:t>
            </w:r>
          </w:p>
        </w:tc>
      </w:tr>
      <w:tr w:rsidR="009460CA" w:rsidRPr="008311E6" w:rsidTr="00FF507B">
        <w:trPr>
          <w:trHeight w:val="28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460CA" w:rsidRPr="008311E6" w:rsidRDefault="009460CA" w:rsidP="009460CA">
            <w:pPr>
              <w:rPr>
                <w:szCs w:val="22"/>
                <w:lang w:eastAsia="sr-Latn-CS"/>
              </w:rPr>
            </w:pPr>
            <w:r>
              <w:rPr>
                <w:sz w:val="22"/>
                <w:szCs w:val="22"/>
                <w:lang w:eastAsia="sr-Latn-CS"/>
              </w:rPr>
              <w:t>Топола</w:t>
            </w:r>
            <w:r w:rsidRPr="008311E6">
              <w:rPr>
                <w:sz w:val="22"/>
                <w:szCs w:val="22"/>
                <w:lang w:eastAsia="sr-Latn-CS"/>
              </w:rPr>
              <w:t xml:space="preserve"> </w:t>
            </w:r>
            <w:r>
              <w:rPr>
                <w:sz w:val="22"/>
                <w:szCs w:val="22"/>
                <w:lang w:eastAsia="sr-Latn-CS"/>
              </w:rPr>
              <w:t>М</w:t>
            </w:r>
            <w:r w:rsidRPr="008311E6">
              <w:rPr>
                <w:sz w:val="22"/>
                <w:szCs w:val="22"/>
                <w:lang w:eastAsia="sr-Latn-CS"/>
              </w:rPr>
              <w:t>1</w:t>
            </w:r>
          </w:p>
        </w:tc>
        <w:tc>
          <w:tcPr>
            <w:tcW w:w="1536" w:type="dxa"/>
            <w:tcBorders>
              <w:top w:val="nil"/>
              <w:left w:val="nil"/>
              <w:bottom w:val="single" w:sz="4" w:space="0" w:color="auto"/>
              <w:right w:val="single" w:sz="4" w:space="0" w:color="auto"/>
            </w:tcBorders>
            <w:shd w:val="clear" w:color="auto" w:fill="FFFFFF" w:themeFill="background1"/>
            <w:noWrap/>
            <w:vAlign w:val="center"/>
          </w:tcPr>
          <w:p w:rsidR="009460CA" w:rsidRPr="00BD41BA" w:rsidRDefault="009460CA" w:rsidP="009460CA">
            <w:pPr>
              <w:jc w:val="right"/>
              <w:rPr>
                <w:color w:val="000000"/>
                <w:lang w:eastAsia="en-GB"/>
              </w:rPr>
            </w:pPr>
            <w:r w:rsidRPr="00BD41BA">
              <w:rPr>
                <w:color w:val="000000"/>
                <w:lang w:eastAsia="en-GB"/>
              </w:rPr>
              <w:t>954</w:t>
            </w:r>
            <w:r>
              <w:rPr>
                <w:color w:val="000000"/>
                <w:lang w:eastAsia="en-GB"/>
              </w:rPr>
              <w:t>,</w:t>
            </w:r>
            <w:r w:rsidRPr="00BD41BA">
              <w:rPr>
                <w:color w:val="000000"/>
                <w:lang w:eastAsia="en-GB"/>
              </w:rPr>
              <w:t>6</w:t>
            </w:r>
          </w:p>
        </w:tc>
        <w:tc>
          <w:tcPr>
            <w:tcW w:w="884" w:type="dxa"/>
            <w:tcBorders>
              <w:top w:val="nil"/>
              <w:left w:val="nil"/>
              <w:bottom w:val="single" w:sz="4" w:space="0" w:color="auto"/>
              <w:right w:val="single" w:sz="4" w:space="0" w:color="auto"/>
            </w:tcBorders>
            <w:shd w:val="clear" w:color="auto" w:fill="FFFFFF" w:themeFill="background1"/>
            <w:noWrap/>
            <w:vAlign w:val="center"/>
          </w:tcPr>
          <w:p w:rsidR="009460CA" w:rsidRPr="00BD41BA" w:rsidRDefault="009460CA" w:rsidP="009460CA">
            <w:pPr>
              <w:jc w:val="right"/>
              <w:rPr>
                <w:color w:val="000000"/>
                <w:lang w:eastAsia="en-GB"/>
              </w:rPr>
            </w:pPr>
            <w:r w:rsidRPr="00BD41BA">
              <w:rPr>
                <w:color w:val="000000"/>
                <w:lang w:eastAsia="en-GB"/>
              </w:rPr>
              <w:t>0</w:t>
            </w:r>
            <w:r>
              <w:rPr>
                <w:color w:val="000000"/>
                <w:lang w:eastAsia="en-GB"/>
              </w:rPr>
              <w:t>,</w:t>
            </w:r>
            <w:r w:rsidRPr="00BD41BA">
              <w:rPr>
                <w:color w:val="000000"/>
                <w:lang w:eastAsia="en-GB"/>
              </w:rPr>
              <w:t>9</w:t>
            </w:r>
          </w:p>
        </w:tc>
        <w:tc>
          <w:tcPr>
            <w:tcW w:w="1193" w:type="dxa"/>
            <w:tcBorders>
              <w:top w:val="nil"/>
              <w:left w:val="nil"/>
              <w:bottom w:val="single" w:sz="4" w:space="0" w:color="auto"/>
              <w:right w:val="single" w:sz="4" w:space="0" w:color="auto"/>
            </w:tcBorders>
            <w:shd w:val="clear" w:color="auto" w:fill="FFFFFF" w:themeFill="background1"/>
            <w:noWrap/>
            <w:vAlign w:val="center"/>
          </w:tcPr>
          <w:p w:rsidR="009460CA" w:rsidRPr="00BD41BA" w:rsidRDefault="009460CA" w:rsidP="009460CA">
            <w:pPr>
              <w:jc w:val="right"/>
              <w:rPr>
                <w:color w:val="000000"/>
                <w:lang w:eastAsia="en-GB"/>
              </w:rPr>
            </w:pPr>
            <w:r w:rsidRPr="00BD41BA">
              <w:rPr>
                <w:color w:val="000000"/>
                <w:lang w:val="sr-Cyrl-RS" w:eastAsia="en-GB"/>
              </w:rPr>
              <w:t>106</w:t>
            </w:r>
            <w:r>
              <w:rPr>
                <w:color w:val="000000"/>
                <w:lang w:val="sr-Cyrl-RS" w:eastAsia="en-GB"/>
              </w:rPr>
              <w:t>,</w:t>
            </w:r>
            <w:r w:rsidRPr="00BD41BA">
              <w:rPr>
                <w:color w:val="000000"/>
                <w:lang w:val="sr-Cyrl-RS" w:eastAsia="en-GB"/>
              </w:rPr>
              <w:t>7</w:t>
            </w:r>
          </w:p>
        </w:tc>
        <w:tc>
          <w:tcPr>
            <w:tcW w:w="907" w:type="dxa"/>
            <w:tcBorders>
              <w:top w:val="nil"/>
              <w:left w:val="nil"/>
              <w:bottom w:val="single" w:sz="4" w:space="0" w:color="auto"/>
              <w:right w:val="single" w:sz="4" w:space="0" w:color="auto"/>
            </w:tcBorders>
            <w:shd w:val="clear" w:color="auto" w:fill="FFFFFF" w:themeFill="background1"/>
            <w:noWrap/>
            <w:vAlign w:val="center"/>
          </w:tcPr>
          <w:p w:rsidR="009460CA" w:rsidRPr="00BD41BA" w:rsidRDefault="009460CA" w:rsidP="009460CA">
            <w:pPr>
              <w:jc w:val="right"/>
              <w:rPr>
                <w:color w:val="000000"/>
                <w:lang w:eastAsia="en-GB"/>
              </w:rPr>
            </w:pPr>
            <w:r w:rsidRPr="00BD41BA">
              <w:rPr>
                <w:color w:val="000000"/>
                <w:lang w:eastAsia="en-GB"/>
              </w:rPr>
              <w:t>3</w:t>
            </w:r>
            <w:r>
              <w:rPr>
                <w:color w:val="000000"/>
                <w:lang w:eastAsia="en-GB"/>
              </w:rPr>
              <w:t>,</w:t>
            </w:r>
            <w:r w:rsidRPr="00BD41BA">
              <w:rPr>
                <w:color w:val="000000"/>
                <w:lang w:eastAsia="en-GB"/>
              </w:rPr>
              <w:t>5</w:t>
            </w:r>
          </w:p>
        </w:tc>
        <w:tc>
          <w:tcPr>
            <w:tcW w:w="1060" w:type="dxa"/>
            <w:tcBorders>
              <w:top w:val="nil"/>
              <w:left w:val="nil"/>
              <w:bottom w:val="single" w:sz="4" w:space="0" w:color="auto"/>
              <w:right w:val="single" w:sz="4" w:space="0" w:color="auto"/>
            </w:tcBorders>
            <w:shd w:val="clear" w:color="auto" w:fill="FFFFFF" w:themeFill="background1"/>
            <w:noWrap/>
            <w:vAlign w:val="center"/>
          </w:tcPr>
          <w:p w:rsidR="009460CA" w:rsidRPr="00BD41BA" w:rsidRDefault="009460CA" w:rsidP="009460CA">
            <w:pPr>
              <w:jc w:val="right"/>
              <w:rPr>
                <w:color w:val="000000"/>
                <w:lang w:eastAsia="en-GB"/>
              </w:rPr>
            </w:pPr>
            <w:r w:rsidRPr="00BD41BA">
              <w:rPr>
                <w:color w:val="000000"/>
                <w:lang w:eastAsia="en-GB"/>
              </w:rPr>
              <w:t>11</w:t>
            </w:r>
            <w:r>
              <w:rPr>
                <w:color w:val="000000"/>
                <w:lang w:eastAsia="en-GB"/>
              </w:rPr>
              <w:t>,</w:t>
            </w:r>
            <w:r w:rsidRPr="00BD41BA">
              <w:rPr>
                <w:color w:val="000000"/>
                <w:lang w:eastAsia="en-GB"/>
              </w:rPr>
              <w:t>2</w:t>
            </w:r>
          </w:p>
        </w:tc>
      </w:tr>
      <w:tr w:rsidR="009460CA" w:rsidRPr="008311E6" w:rsidTr="00FF507B">
        <w:trPr>
          <w:trHeight w:val="28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460CA" w:rsidRPr="008311E6" w:rsidRDefault="009460CA" w:rsidP="009460CA">
            <w:pPr>
              <w:rPr>
                <w:szCs w:val="22"/>
                <w:lang w:eastAsia="sr-Latn-CS"/>
              </w:rPr>
            </w:pPr>
            <w:r>
              <w:rPr>
                <w:sz w:val="22"/>
                <w:szCs w:val="22"/>
                <w:lang w:eastAsia="sr-Latn-CS"/>
              </w:rPr>
              <w:t>ОМЛ</w:t>
            </w:r>
          </w:p>
        </w:tc>
        <w:tc>
          <w:tcPr>
            <w:tcW w:w="1536"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5</w:t>
            </w:r>
            <w:r>
              <w:rPr>
                <w:color w:val="000000"/>
                <w:lang w:eastAsia="en-GB"/>
              </w:rPr>
              <w:t>.</w:t>
            </w:r>
            <w:r w:rsidRPr="00BD41BA">
              <w:rPr>
                <w:color w:val="000000"/>
                <w:lang w:eastAsia="en-GB"/>
              </w:rPr>
              <w:t>525</w:t>
            </w:r>
            <w:r>
              <w:rPr>
                <w:color w:val="000000"/>
                <w:lang w:eastAsia="en-GB"/>
              </w:rPr>
              <w:t>,</w:t>
            </w:r>
            <w:r w:rsidRPr="00BD41BA">
              <w:rPr>
                <w:color w:val="000000"/>
                <w:lang w:eastAsia="en-GB"/>
              </w:rPr>
              <w:t>4</w:t>
            </w:r>
          </w:p>
        </w:tc>
        <w:tc>
          <w:tcPr>
            <w:tcW w:w="884"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5</w:t>
            </w:r>
            <w:r>
              <w:rPr>
                <w:color w:val="000000"/>
                <w:lang w:eastAsia="en-GB"/>
              </w:rPr>
              <w:t>,</w:t>
            </w:r>
            <w:r w:rsidRPr="00BD41BA">
              <w:rPr>
                <w:color w:val="000000"/>
                <w:lang w:eastAsia="en-GB"/>
              </w:rPr>
              <w:t>3</w:t>
            </w:r>
          </w:p>
        </w:tc>
        <w:tc>
          <w:tcPr>
            <w:tcW w:w="1193"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147</w:t>
            </w:r>
            <w:r>
              <w:rPr>
                <w:color w:val="000000"/>
                <w:lang w:val="sr-Cyrl-RS" w:eastAsia="en-GB"/>
              </w:rPr>
              <w:t>,</w:t>
            </w:r>
            <w:r w:rsidRPr="00BD41BA">
              <w:rPr>
                <w:color w:val="000000"/>
                <w:lang w:val="sr-Cyrl-RS" w:eastAsia="en-GB"/>
              </w:rPr>
              <w:t>9</w:t>
            </w:r>
          </w:p>
        </w:tc>
        <w:tc>
          <w:tcPr>
            <w:tcW w:w="907"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4</w:t>
            </w:r>
            <w:r>
              <w:rPr>
                <w:color w:val="000000"/>
                <w:lang w:eastAsia="en-GB"/>
              </w:rPr>
              <w:t>,</w:t>
            </w:r>
            <w:r w:rsidRPr="00BD41BA">
              <w:rPr>
                <w:color w:val="000000"/>
                <w:lang w:eastAsia="en-GB"/>
              </w:rPr>
              <w:t>9</w:t>
            </w:r>
          </w:p>
        </w:tc>
        <w:tc>
          <w:tcPr>
            <w:tcW w:w="1060"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2</w:t>
            </w:r>
            <w:r>
              <w:rPr>
                <w:color w:val="000000"/>
                <w:lang w:eastAsia="en-GB"/>
              </w:rPr>
              <w:t>,</w:t>
            </w:r>
            <w:r w:rsidRPr="00BD41BA">
              <w:rPr>
                <w:color w:val="000000"/>
                <w:lang w:eastAsia="en-GB"/>
              </w:rPr>
              <w:t>7</w:t>
            </w:r>
          </w:p>
        </w:tc>
      </w:tr>
      <w:tr w:rsidR="009460CA" w:rsidRPr="008311E6" w:rsidTr="00FF507B">
        <w:trPr>
          <w:trHeight w:val="315"/>
        </w:trPr>
        <w:tc>
          <w:tcPr>
            <w:tcW w:w="3397" w:type="dxa"/>
            <w:vMerge w:val="restart"/>
            <w:tcBorders>
              <w:top w:val="nil"/>
              <w:left w:val="single" w:sz="4" w:space="0" w:color="auto"/>
              <w:right w:val="single" w:sz="4" w:space="0" w:color="auto"/>
            </w:tcBorders>
            <w:shd w:val="clear" w:color="auto" w:fill="D9D9D9" w:themeFill="background1" w:themeFillShade="D9"/>
            <w:noWrap/>
            <w:vAlign w:val="center"/>
          </w:tcPr>
          <w:p w:rsidR="009460CA" w:rsidRPr="008311E6" w:rsidRDefault="009460CA" w:rsidP="009460CA">
            <w:pPr>
              <w:jc w:val="center"/>
              <w:rPr>
                <w:szCs w:val="22"/>
                <w:lang w:eastAsia="sr-Latn-CS"/>
              </w:rPr>
            </w:pPr>
            <w:r>
              <w:rPr>
                <w:sz w:val="22"/>
                <w:szCs w:val="22"/>
                <w:lang w:eastAsia="sr-Latn-CS"/>
              </w:rPr>
              <w:t>Укупно</w:t>
            </w:r>
            <w:r w:rsidRPr="008311E6">
              <w:rPr>
                <w:sz w:val="22"/>
                <w:szCs w:val="22"/>
                <w:lang w:eastAsia="sr-Latn-CS"/>
              </w:rPr>
              <w:t xml:space="preserve"> </w:t>
            </w:r>
            <w:r>
              <w:rPr>
                <w:sz w:val="22"/>
                <w:szCs w:val="22"/>
                <w:lang w:eastAsia="sr-Latn-CS"/>
              </w:rPr>
              <w:t>меких</w:t>
            </w:r>
            <w:r w:rsidRPr="008311E6">
              <w:rPr>
                <w:sz w:val="22"/>
                <w:szCs w:val="22"/>
                <w:lang w:eastAsia="sr-Latn-CS"/>
              </w:rPr>
              <w:t xml:space="preserve"> </w:t>
            </w:r>
            <w:r>
              <w:rPr>
                <w:sz w:val="22"/>
                <w:szCs w:val="22"/>
                <w:lang w:eastAsia="sr-Latn-CS"/>
              </w:rPr>
              <w:t>лишћара</w:t>
            </w:r>
          </w:p>
        </w:tc>
        <w:tc>
          <w:tcPr>
            <w:tcW w:w="1536" w:type="dxa"/>
            <w:tcBorders>
              <w:top w:val="nil"/>
              <w:left w:val="nil"/>
              <w:bottom w:val="single" w:sz="4" w:space="0" w:color="auto"/>
              <w:right w:val="single" w:sz="4" w:space="0" w:color="auto"/>
            </w:tcBorders>
            <w:shd w:val="clear" w:color="auto" w:fill="D9D9D9" w:themeFill="background1" w:themeFillShade="D9"/>
            <w:noWrap/>
            <w:vAlign w:val="center"/>
          </w:tcPr>
          <w:p w:rsidR="009460CA" w:rsidRPr="00BD41BA" w:rsidRDefault="009460CA" w:rsidP="009460CA">
            <w:pPr>
              <w:jc w:val="right"/>
              <w:rPr>
                <w:color w:val="000000"/>
                <w:lang w:eastAsia="en-GB"/>
              </w:rPr>
            </w:pPr>
            <w:r w:rsidRPr="00BD41BA">
              <w:rPr>
                <w:color w:val="000000"/>
                <w:lang w:eastAsia="en-GB"/>
              </w:rPr>
              <w:t> </w:t>
            </w:r>
          </w:p>
        </w:tc>
        <w:tc>
          <w:tcPr>
            <w:tcW w:w="884" w:type="dxa"/>
            <w:tcBorders>
              <w:top w:val="nil"/>
              <w:left w:val="nil"/>
              <w:bottom w:val="single" w:sz="4" w:space="0" w:color="auto"/>
              <w:right w:val="single" w:sz="4" w:space="0" w:color="auto"/>
            </w:tcBorders>
            <w:shd w:val="clear" w:color="auto" w:fill="D9D9D9" w:themeFill="background1" w:themeFillShade="D9"/>
            <w:noWrap/>
            <w:vAlign w:val="center"/>
          </w:tcPr>
          <w:p w:rsidR="009460CA" w:rsidRPr="00BD41BA" w:rsidRDefault="009460CA" w:rsidP="009460CA">
            <w:pPr>
              <w:jc w:val="right"/>
              <w:rPr>
                <w:color w:val="000000"/>
                <w:lang w:eastAsia="en-GB"/>
              </w:rPr>
            </w:pPr>
            <w:r w:rsidRPr="00BD41BA">
              <w:rPr>
                <w:color w:val="000000"/>
                <w:lang w:eastAsia="en-GB"/>
              </w:rPr>
              <w:t>100</w:t>
            </w:r>
            <w:r>
              <w:rPr>
                <w:color w:val="000000"/>
                <w:lang w:eastAsia="en-GB"/>
              </w:rPr>
              <w:t>,</w:t>
            </w:r>
            <w:r w:rsidRPr="00BD41BA">
              <w:rPr>
                <w:color w:val="000000"/>
                <w:lang w:eastAsia="en-GB"/>
              </w:rPr>
              <w:t>0</w:t>
            </w:r>
          </w:p>
        </w:tc>
        <w:tc>
          <w:tcPr>
            <w:tcW w:w="1193" w:type="dxa"/>
            <w:tcBorders>
              <w:top w:val="nil"/>
              <w:left w:val="nil"/>
              <w:bottom w:val="single" w:sz="4" w:space="0" w:color="auto"/>
              <w:right w:val="single" w:sz="4" w:space="0" w:color="auto"/>
            </w:tcBorders>
            <w:shd w:val="clear" w:color="auto" w:fill="D9D9D9" w:themeFill="background1" w:themeFillShade="D9"/>
            <w:noWrap/>
            <w:vAlign w:val="center"/>
          </w:tcPr>
          <w:p w:rsidR="009460CA" w:rsidRPr="00BD41BA" w:rsidRDefault="009460CA" w:rsidP="009460CA">
            <w:pPr>
              <w:jc w:val="right"/>
              <w:rPr>
                <w:color w:val="000000"/>
                <w:lang w:eastAsia="en-GB"/>
              </w:rPr>
            </w:pPr>
            <w:r w:rsidRPr="00BD41BA">
              <w:rPr>
                <w:color w:val="000000"/>
                <w:lang w:eastAsia="en-GB"/>
              </w:rPr>
              <w:t> </w:t>
            </w:r>
          </w:p>
        </w:tc>
        <w:tc>
          <w:tcPr>
            <w:tcW w:w="907" w:type="dxa"/>
            <w:tcBorders>
              <w:top w:val="nil"/>
              <w:left w:val="nil"/>
              <w:bottom w:val="single" w:sz="4" w:space="0" w:color="auto"/>
              <w:right w:val="single" w:sz="4" w:space="0" w:color="auto"/>
            </w:tcBorders>
            <w:shd w:val="clear" w:color="auto" w:fill="D9D9D9" w:themeFill="background1" w:themeFillShade="D9"/>
            <w:noWrap/>
            <w:vAlign w:val="center"/>
          </w:tcPr>
          <w:p w:rsidR="009460CA" w:rsidRPr="00BD41BA" w:rsidRDefault="009460CA" w:rsidP="009460CA">
            <w:pPr>
              <w:jc w:val="right"/>
              <w:rPr>
                <w:color w:val="000000"/>
                <w:lang w:eastAsia="en-GB"/>
              </w:rPr>
            </w:pPr>
            <w:r w:rsidRPr="00BD41BA">
              <w:rPr>
                <w:color w:val="000000"/>
                <w:lang w:eastAsia="en-GB"/>
              </w:rPr>
              <w:t>100</w:t>
            </w:r>
            <w:r>
              <w:rPr>
                <w:color w:val="000000"/>
                <w:lang w:eastAsia="en-GB"/>
              </w:rPr>
              <w:t>,</w:t>
            </w:r>
            <w:r w:rsidRPr="00BD41BA">
              <w:rPr>
                <w:color w:val="000000"/>
                <w:lang w:eastAsia="en-GB"/>
              </w:rPr>
              <w:t>0</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9460CA" w:rsidRPr="00BD41BA" w:rsidRDefault="009460CA" w:rsidP="009460CA">
            <w:pPr>
              <w:jc w:val="right"/>
              <w:rPr>
                <w:color w:val="000000"/>
                <w:lang w:eastAsia="en-GB"/>
              </w:rPr>
            </w:pPr>
            <w:r w:rsidRPr="00BD41BA">
              <w:rPr>
                <w:color w:val="000000"/>
                <w:lang w:eastAsia="en-GB"/>
              </w:rPr>
              <w:t> </w:t>
            </w:r>
          </w:p>
        </w:tc>
      </w:tr>
      <w:tr w:rsidR="009460CA" w:rsidRPr="008311E6" w:rsidTr="00FF507B">
        <w:trPr>
          <w:trHeight w:val="315"/>
        </w:trPr>
        <w:tc>
          <w:tcPr>
            <w:tcW w:w="3397"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9460CA" w:rsidRPr="008311E6" w:rsidRDefault="009460CA" w:rsidP="009460CA">
            <w:pPr>
              <w:jc w:val="left"/>
              <w:rPr>
                <w:szCs w:val="22"/>
                <w:lang w:eastAsia="sr-Latn-CS"/>
              </w:rPr>
            </w:pPr>
          </w:p>
        </w:tc>
        <w:tc>
          <w:tcPr>
            <w:tcW w:w="1536" w:type="dxa"/>
            <w:tcBorders>
              <w:top w:val="nil"/>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en-GB"/>
              </w:rPr>
              <w:t>104</w:t>
            </w:r>
            <w:r>
              <w:rPr>
                <w:color w:val="000000"/>
                <w:lang w:eastAsia="en-GB"/>
              </w:rPr>
              <w:t>.</w:t>
            </w:r>
            <w:r w:rsidRPr="00BD41BA">
              <w:rPr>
                <w:color w:val="000000"/>
                <w:lang w:eastAsia="en-GB"/>
              </w:rPr>
              <w:t>907</w:t>
            </w:r>
            <w:r>
              <w:rPr>
                <w:color w:val="000000"/>
                <w:lang w:eastAsia="en-GB"/>
              </w:rPr>
              <w:t>,</w:t>
            </w:r>
            <w:r w:rsidRPr="00BD41BA">
              <w:rPr>
                <w:color w:val="000000"/>
                <w:lang w:eastAsia="en-GB"/>
              </w:rPr>
              <w:t>6</w:t>
            </w:r>
          </w:p>
        </w:tc>
        <w:tc>
          <w:tcPr>
            <w:tcW w:w="884" w:type="dxa"/>
            <w:tcBorders>
              <w:top w:val="nil"/>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en-GB"/>
              </w:rPr>
              <w:t>23</w:t>
            </w:r>
            <w:r>
              <w:rPr>
                <w:color w:val="000000"/>
                <w:lang w:eastAsia="en-GB"/>
              </w:rPr>
              <w:t>,</w:t>
            </w:r>
            <w:r w:rsidRPr="00BD41BA">
              <w:rPr>
                <w:color w:val="000000"/>
                <w:lang w:eastAsia="en-GB"/>
              </w:rPr>
              <w:t>2</w:t>
            </w:r>
          </w:p>
        </w:tc>
        <w:tc>
          <w:tcPr>
            <w:tcW w:w="1193" w:type="dxa"/>
            <w:tcBorders>
              <w:top w:val="nil"/>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en-GB"/>
              </w:rPr>
              <w:t>3</w:t>
            </w:r>
            <w:r>
              <w:rPr>
                <w:color w:val="000000"/>
                <w:lang w:eastAsia="en-GB"/>
              </w:rPr>
              <w:t>.</w:t>
            </w:r>
            <w:r w:rsidRPr="00BD41BA">
              <w:rPr>
                <w:color w:val="000000"/>
                <w:lang w:eastAsia="en-GB"/>
              </w:rPr>
              <w:t>020</w:t>
            </w:r>
            <w:r>
              <w:rPr>
                <w:color w:val="000000"/>
                <w:lang w:eastAsia="en-GB"/>
              </w:rPr>
              <w:t>,</w:t>
            </w:r>
            <w:r w:rsidRPr="00BD41BA">
              <w:rPr>
                <w:color w:val="000000"/>
                <w:lang w:eastAsia="en-GB"/>
              </w:rPr>
              <w:t>0</w:t>
            </w:r>
          </w:p>
        </w:tc>
        <w:tc>
          <w:tcPr>
            <w:tcW w:w="907" w:type="dxa"/>
            <w:tcBorders>
              <w:top w:val="nil"/>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en-GB"/>
              </w:rPr>
              <w:t>33</w:t>
            </w:r>
            <w:r>
              <w:rPr>
                <w:color w:val="000000"/>
                <w:lang w:eastAsia="en-GB"/>
              </w:rPr>
              <w:t>,</w:t>
            </w:r>
            <w:r w:rsidRPr="00BD41BA">
              <w:rPr>
                <w:color w:val="000000"/>
                <w:lang w:eastAsia="en-GB"/>
              </w:rPr>
              <w:t>0</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en-GB"/>
              </w:rPr>
              <w:t>2</w:t>
            </w:r>
            <w:r>
              <w:rPr>
                <w:color w:val="000000"/>
                <w:lang w:eastAsia="en-GB"/>
              </w:rPr>
              <w:t>,</w:t>
            </w:r>
            <w:r w:rsidRPr="00BD41BA">
              <w:rPr>
                <w:color w:val="000000"/>
                <w:lang w:eastAsia="en-GB"/>
              </w:rPr>
              <w:t>9</w:t>
            </w:r>
          </w:p>
        </w:tc>
      </w:tr>
      <w:tr w:rsidR="009460CA" w:rsidRPr="008311E6" w:rsidTr="00FF507B">
        <w:trPr>
          <w:trHeight w:val="28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460CA" w:rsidRPr="008311E6" w:rsidRDefault="009460CA" w:rsidP="009460CA">
            <w:pPr>
              <w:rPr>
                <w:szCs w:val="22"/>
                <w:lang w:eastAsia="sr-Latn-CS"/>
              </w:rPr>
            </w:pPr>
            <w:r>
              <w:rPr>
                <w:sz w:val="22"/>
                <w:szCs w:val="22"/>
                <w:lang w:eastAsia="sr-Latn-CS"/>
              </w:rPr>
              <w:t>Пољски</w:t>
            </w:r>
            <w:r w:rsidRPr="008311E6">
              <w:rPr>
                <w:sz w:val="22"/>
                <w:szCs w:val="22"/>
                <w:lang w:eastAsia="sr-Latn-CS"/>
              </w:rPr>
              <w:t xml:space="preserve"> </w:t>
            </w:r>
            <w:r>
              <w:rPr>
                <w:sz w:val="22"/>
                <w:szCs w:val="22"/>
                <w:lang w:eastAsia="sr-Latn-CS"/>
              </w:rPr>
              <w:t>јасен</w:t>
            </w:r>
          </w:p>
        </w:tc>
        <w:tc>
          <w:tcPr>
            <w:tcW w:w="1536"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16</w:t>
            </w:r>
            <w:r>
              <w:rPr>
                <w:color w:val="000000"/>
                <w:lang w:eastAsia="en-GB"/>
              </w:rPr>
              <w:t>.</w:t>
            </w:r>
            <w:r w:rsidRPr="00BD41BA">
              <w:rPr>
                <w:color w:val="000000"/>
                <w:lang w:eastAsia="en-GB"/>
              </w:rPr>
              <w:t>405</w:t>
            </w:r>
            <w:r>
              <w:rPr>
                <w:color w:val="000000"/>
                <w:lang w:eastAsia="en-GB"/>
              </w:rPr>
              <w:t>,</w:t>
            </w:r>
            <w:r w:rsidRPr="00BD41BA">
              <w:rPr>
                <w:color w:val="000000"/>
                <w:lang w:eastAsia="en-GB"/>
              </w:rPr>
              <w:t>5</w:t>
            </w:r>
          </w:p>
        </w:tc>
        <w:tc>
          <w:tcPr>
            <w:tcW w:w="884"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8</w:t>
            </w:r>
            <w:r>
              <w:rPr>
                <w:color w:val="000000"/>
                <w:lang w:eastAsia="en-GB"/>
              </w:rPr>
              <w:t>,</w:t>
            </w:r>
            <w:r w:rsidRPr="00BD41BA">
              <w:rPr>
                <w:color w:val="000000"/>
                <w:lang w:eastAsia="en-GB"/>
              </w:rPr>
              <w:t>8</w:t>
            </w:r>
          </w:p>
        </w:tc>
        <w:tc>
          <w:tcPr>
            <w:tcW w:w="1193"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268</w:t>
            </w:r>
            <w:r>
              <w:rPr>
                <w:color w:val="000000"/>
                <w:lang w:val="sr-Cyrl-RS" w:eastAsia="en-GB"/>
              </w:rPr>
              <w:t>,</w:t>
            </w:r>
            <w:r w:rsidRPr="00BD41BA">
              <w:rPr>
                <w:color w:val="000000"/>
                <w:lang w:val="sr-Cyrl-RS" w:eastAsia="en-GB"/>
              </w:rPr>
              <w:t>6</w:t>
            </w:r>
          </w:p>
        </w:tc>
        <w:tc>
          <w:tcPr>
            <w:tcW w:w="907"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7</w:t>
            </w:r>
            <w:r>
              <w:rPr>
                <w:color w:val="000000"/>
                <w:lang w:eastAsia="en-GB"/>
              </w:rPr>
              <w:t>,</w:t>
            </w:r>
            <w:r w:rsidRPr="00BD41BA">
              <w:rPr>
                <w:color w:val="000000"/>
                <w:lang w:eastAsia="en-GB"/>
              </w:rPr>
              <w:t>4</w:t>
            </w:r>
          </w:p>
        </w:tc>
        <w:tc>
          <w:tcPr>
            <w:tcW w:w="1060"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1</w:t>
            </w:r>
            <w:r>
              <w:rPr>
                <w:color w:val="000000"/>
                <w:lang w:eastAsia="en-GB"/>
              </w:rPr>
              <w:t>,</w:t>
            </w:r>
            <w:r w:rsidRPr="00BD41BA">
              <w:rPr>
                <w:color w:val="000000"/>
                <w:lang w:eastAsia="en-GB"/>
              </w:rPr>
              <w:t>6</w:t>
            </w:r>
          </w:p>
        </w:tc>
      </w:tr>
      <w:tr w:rsidR="009460CA" w:rsidRPr="008311E6" w:rsidTr="00FF507B">
        <w:trPr>
          <w:trHeight w:val="28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460CA" w:rsidRPr="008311E6" w:rsidRDefault="009460CA" w:rsidP="009460CA">
            <w:pPr>
              <w:rPr>
                <w:szCs w:val="22"/>
                <w:lang w:eastAsia="sr-Latn-CS"/>
              </w:rPr>
            </w:pPr>
            <w:r>
              <w:rPr>
                <w:sz w:val="22"/>
                <w:szCs w:val="22"/>
                <w:lang w:eastAsia="sr-Latn-CS"/>
              </w:rPr>
              <w:t>Лужњак</w:t>
            </w:r>
          </w:p>
        </w:tc>
        <w:tc>
          <w:tcPr>
            <w:tcW w:w="1536"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24</w:t>
            </w:r>
            <w:r>
              <w:rPr>
                <w:color w:val="000000"/>
                <w:lang w:eastAsia="en-GB"/>
              </w:rPr>
              <w:t>.</w:t>
            </w:r>
            <w:r w:rsidRPr="00BD41BA">
              <w:rPr>
                <w:color w:val="000000"/>
                <w:lang w:eastAsia="en-GB"/>
              </w:rPr>
              <w:t>453</w:t>
            </w:r>
            <w:r>
              <w:rPr>
                <w:color w:val="000000"/>
                <w:lang w:eastAsia="en-GB"/>
              </w:rPr>
              <w:t>,</w:t>
            </w:r>
            <w:r w:rsidRPr="00BD41BA">
              <w:rPr>
                <w:color w:val="000000"/>
                <w:lang w:eastAsia="en-GB"/>
              </w:rPr>
              <w:t>7</w:t>
            </w:r>
          </w:p>
        </w:tc>
        <w:tc>
          <w:tcPr>
            <w:tcW w:w="884"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13</w:t>
            </w:r>
            <w:r>
              <w:rPr>
                <w:color w:val="000000"/>
                <w:lang w:eastAsia="en-GB"/>
              </w:rPr>
              <w:t>,</w:t>
            </w:r>
            <w:r w:rsidRPr="00BD41BA">
              <w:rPr>
                <w:color w:val="000000"/>
                <w:lang w:eastAsia="en-GB"/>
              </w:rPr>
              <w:t>1</w:t>
            </w:r>
          </w:p>
        </w:tc>
        <w:tc>
          <w:tcPr>
            <w:tcW w:w="1193"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329</w:t>
            </w:r>
            <w:r>
              <w:rPr>
                <w:color w:val="000000"/>
                <w:lang w:val="sr-Cyrl-RS" w:eastAsia="en-GB"/>
              </w:rPr>
              <w:t>,</w:t>
            </w:r>
            <w:r w:rsidRPr="00BD41BA">
              <w:rPr>
                <w:color w:val="000000"/>
                <w:lang w:val="sr-Cyrl-RS" w:eastAsia="en-GB"/>
              </w:rPr>
              <w:t>6</w:t>
            </w:r>
          </w:p>
        </w:tc>
        <w:tc>
          <w:tcPr>
            <w:tcW w:w="907"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9</w:t>
            </w:r>
            <w:r>
              <w:rPr>
                <w:color w:val="000000"/>
                <w:lang w:eastAsia="en-GB"/>
              </w:rPr>
              <w:t>,</w:t>
            </w:r>
            <w:r w:rsidRPr="00BD41BA">
              <w:rPr>
                <w:color w:val="000000"/>
                <w:lang w:eastAsia="en-GB"/>
              </w:rPr>
              <w:t>1</w:t>
            </w:r>
          </w:p>
        </w:tc>
        <w:tc>
          <w:tcPr>
            <w:tcW w:w="1060"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1</w:t>
            </w:r>
            <w:r>
              <w:rPr>
                <w:color w:val="000000"/>
                <w:lang w:eastAsia="en-GB"/>
              </w:rPr>
              <w:t>,</w:t>
            </w:r>
            <w:r w:rsidRPr="00BD41BA">
              <w:rPr>
                <w:color w:val="000000"/>
                <w:lang w:eastAsia="en-GB"/>
              </w:rPr>
              <w:t>3</w:t>
            </w:r>
          </w:p>
        </w:tc>
      </w:tr>
      <w:tr w:rsidR="009460CA" w:rsidRPr="008311E6" w:rsidTr="00FF507B">
        <w:trPr>
          <w:trHeight w:val="28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460CA" w:rsidRPr="008311E6" w:rsidRDefault="009460CA" w:rsidP="009460CA">
            <w:pPr>
              <w:rPr>
                <w:szCs w:val="22"/>
                <w:lang w:eastAsia="sr-Latn-CS"/>
              </w:rPr>
            </w:pPr>
            <w:r>
              <w:rPr>
                <w:sz w:val="22"/>
                <w:szCs w:val="22"/>
                <w:lang w:eastAsia="sr-Latn-CS"/>
              </w:rPr>
              <w:t>Копривић</w:t>
            </w:r>
          </w:p>
        </w:tc>
        <w:tc>
          <w:tcPr>
            <w:tcW w:w="1536"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61</w:t>
            </w:r>
            <w:r>
              <w:rPr>
                <w:color w:val="000000"/>
                <w:lang w:val="sr-Cyrl-RS" w:eastAsia="en-GB"/>
              </w:rPr>
              <w:t>.</w:t>
            </w:r>
            <w:r w:rsidRPr="00BD41BA">
              <w:rPr>
                <w:color w:val="000000"/>
                <w:lang w:val="sr-Cyrl-RS" w:eastAsia="en-GB"/>
              </w:rPr>
              <w:t>091</w:t>
            </w:r>
            <w:r>
              <w:rPr>
                <w:color w:val="000000"/>
                <w:lang w:val="sr-Cyrl-RS" w:eastAsia="en-GB"/>
              </w:rPr>
              <w:t>,</w:t>
            </w:r>
            <w:r w:rsidRPr="00BD41BA">
              <w:rPr>
                <w:color w:val="000000"/>
                <w:lang w:val="sr-Cyrl-RS" w:eastAsia="en-GB"/>
              </w:rPr>
              <w:t>5</w:t>
            </w:r>
          </w:p>
        </w:tc>
        <w:tc>
          <w:tcPr>
            <w:tcW w:w="884"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32</w:t>
            </w:r>
            <w:r>
              <w:rPr>
                <w:color w:val="000000"/>
                <w:lang w:eastAsia="en-GB"/>
              </w:rPr>
              <w:t>,</w:t>
            </w:r>
            <w:r w:rsidRPr="00BD41BA">
              <w:rPr>
                <w:color w:val="000000"/>
                <w:lang w:eastAsia="en-GB"/>
              </w:rPr>
              <w:t>8</w:t>
            </w:r>
          </w:p>
        </w:tc>
        <w:tc>
          <w:tcPr>
            <w:tcW w:w="1193"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1</w:t>
            </w:r>
            <w:r>
              <w:rPr>
                <w:color w:val="000000"/>
                <w:lang w:val="sr-Cyrl-RS" w:eastAsia="en-GB"/>
              </w:rPr>
              <w:t>.</w:t>
            </w:r>
            <w:r w:rsidRPr="00BD41BA">
              <w:rPr>
                <w:color w:val="000000"/>
                <w:lang w:val="sr-Cyrl-RS" w:eastAsia="en-GB"/>
              </w:rPr>
              <w:t>336</w:t>
            </w:r>
            <w:r>
              <w:rPr>
                <w:color w:val="000000"/>
                <w:lang w:val="sr-Cyrl-RS" w:eastAsia="en-GB"/>
              </w:rPr>
              <w:t>,</w:t>
            </w:r>
            <w:r w:rsidRPr="00BD41BA">
              <w:rPr>
                <w:color w:val="000000"/>
                <w:lang w:val="sr-Cyrl-RS" w:eastAsia="en-GB"/>
              </w:rPr>
              <w:t>2</w:t>
            </w:r>
          </w:p>
        </w:tc>
        <w:tc>
          <w:tcPr>
            <w:tcW w:w="907"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36</w:t>
            </w:r>
            <w:r>
              <w:rPr>
                <w:color w:val="000000"/>
                <w:lang w:eastAsia="en-GB"/>
              </w:rPr>
              <w:t>,</w:t>
            </w:r>
            <w:r w:rsidRPr="00BD41BA">
              <w:rPr>
                <w:color w:val="000000"/>
                <w:lang w:eastAsia="en-GB"/>
              </w:rPr>
              <w:t>9</w:t>
            </w:r>
          </w:p>
        </w:tc>
        <w:tc>
          <w:tcPr>
            <w:tcW w:w="1060"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2</w:t>
            </w:r>
            <w:r>
              <w:rPr>
                <w:color w:val="000000"/>
                <w:lang w:eastAsia="en-GB"/>
              </w:rPr>
              <w:t>,</w:t>
            </w:r>
            <w:r w:rsidRPr="00BD41BA">
              <w:rPr>
                <w:color w:val="000000"/>
                <w:lang w:eastAsia="en-GB"/>
              </w:rPr>
              <w:t>2</w:t>
            </w:r>
          </w:p>
        </w:tc>
      </w:tr>
      <w:tr w:rsidR="009460CA" w:rsidRPr="008311E6" w:rsidTr="00FF507B">
        <w:trPr>
          <w:trHeight w:val="28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460CA" w:rsidRPr="008311E6" w:rsidRDefault="009460CA" w:rsidP="009460CA">
            <w:pPr>
              <w:rPr>
                <w:szCs w:val="22"/>
                <w:lang w:eastAsia="sr-Latn-CS"/>
              </w:rPr>
            </w:pPr>
            <w:r>
              <w:rPr>
                <w:sz w:val="22"/>
                <w:szCs w:val="22"/>
                <w:lang w:eastAsia="sr-Latn-CS"/>
              </w:rPr>
              <w:lastRenderedPageBreak/>
              <w:t>ОТЛ</w:t>
            </w:r>
          </w:p>
        </w:tc>
        <w:tc>
          <w:tcPr>
            <w:tcW w:w="1536"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5</w:t>
            </w:r>
            <w:r>
              <w:rPr>
                <w:color w:val="000000"/>
                <w:lang w:val="sr-Cyrl-RS" w:eastAsia="en-GB"/>
              </w:rPr>
              <w:t>.</w:t>
            </w:r>
            <w:r w:rsidRPr="00BD41BA">
              <w:rPr>
                <w:color w:val="000000"/>
                <w:lang w:val="sr-Cyrl-RS" w:eastAsia="en-GB"/>
              </w:rPr>
              <w:t>793</w:t>
            </w:r>
            <w:r>
              <w:rPr>
                <w:color w:val="000000"/>
                <w:lang w:val="sr-Cyrl-RS" w:eastAsia="en-GB"/>
              </w:rPr>
              <w:t>,</w:t>
            </w:r>
            <w:r w:rsidRPr="00BD41BA">
              <w:rPr>
                <w:color w:val="000000"/>
                <w:lang w:val="sr-Cyrl-RS" w:eastAsia="en-GB"/>
              </w:rPr>
              <w:t>8</w:t>
            </w:r>
          </w:p>
        </w:tc>
        <w:tc>
          <w:tcPr>
            <w:tcW w:w="884"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3</w:t>
            </w:r>
            <w:r>
              <w:rPr>
                <w:color w:val="000000"/>
                <w:lang w:eastAsia="en-GB"/>
              </w:rPr>
              <w:t>,</w:t>
            </w:r>
            <w:r w:rsidRPr="00BD41BA">
              <w:rPr>
                <w:color w:val="000000"/>
                <w:lang w:eastAsia="en-GB"/>
              </w:rPr>
              <w:t>1</w:t>
            </w:r>
          </w:p>
        </w:tc>
        <w:tc>
          <w:tcPr>
            <w:tcW w:w="1193"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101</w:t>
            </w:r>
            <w:r>
              <w:rPr>
                <w:color w:val="000000"/>
                <w:lang w:val="sr-Cyrl-RS" w:eastAsia="en-GB"/>
              </w:rPr>
              <w:t>,</w:t>
            </w:r>
            <w:r w:rsidRPr="00BD41BA">
              <w:rPr>
                <w:color w:val="000000"/>
                <w:lang w:val="sr-Cyrl-RS" w:eastAsia="en-GB"/>
              </w:rPr>
              <w:t>8</w:t>
            </w:r>
          </w:p>
        </w:tc>
        <w:tc>
          <w:tcPr>
            <w:tcW w:w="907"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2</w:t>
            </w:r>
            <w:r>
              <w:rPr>
                <w:color w:val="000000"/>
                <w:lang w:eastAsia="en-GB"/>
              </w:rPr>
              <w:t>,</w:t>
            </w:r>
            <w:r w:rsidRPr="00BD41BA">
              <w:rPr>
                <w:color w:val="000000"/>
                <w:lang w:eastAsia="en-GB"/>
              </w:rPr>
              <w:t>8</w:t>
            </w:r>
          </w:p>
        </w:tc>
        <w:tc>
          <w:tcPr>
            <w:tcW w:w="1060"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1</w:t>
            </w:r>
            <w:r>
              <w:rPr>
                <w:color w:val="000000"/>
                <w:lang w:eastAsia="en-GB"/>
              </w:rPr>
              <w:t>,</w:t>
            </w:r>
            <w:r w:rsidRPr="00BD41BA">
              <w:rPr>
                <w:color w:val="000000"/>
                <w:lang w:eastAsia="en-GB"/>
              </w:rPr>
              <w:t>8</w:t>
            </w:r>
          </w:p>
        </w:tc>
      </w:tr>
      <w:tr w:rsidR="009460CA" w:rsidRPr="008311E6" w:rsidTr="00FF507B">
        <w:trPr>
          <w:trHeight w:val="284"/>
        </w:trPr>
        <w:tc>
          <w:tcPr>
            <w:tcW w:w="3397" w:type="dxa"/>
            <w:tcBorders>
              <w:top w:val="nil"/>
              <w:left w:val="single" w:sz="4" w:space="0" w:color="auto"/>
              <w:bottom w:val="single" w:sz="4" w:space="0" w:color="auto"/>
              <w:right w:val="single" w:sz="4" w:space="0" w:color="auto"/>
            </w:tcBorders>
            <w:shd w:val="clear" w:color="auto" w:fill="auto"/>
            <w:noWrap/>
            <w:vAlign w:val="bottom"/>
          </w:tcPr>
          <w:p w:rsidR="009460CA" w:rsidRPr="00EF3C6B" w:rsidRDefault="009460CA" w:rsidP="009460CA">
            <w:pPr>
              <w:rPr>
                <w:sz w:val="22"/>
                <w:szCs w:val="22"/>
                <w:lang w:val="sr-Cyrl-RS" w:eastAsia="sr-Latn-CS"/>
              </w:rPr>
            </w:pPr>
            <w:r>
              <w:rPr>
                <w:sz w:val="22"/>
                <w:szCs w:val="22"/>
                <w:lang w:val="sr-Cyrl-RS" w:eastAsia="sr-Latn-CS"/>
              </w:rPr>
              <w:t>Јавор</w:t>
            </w:r>
          </w:p>
        </w:tc>
        <w:tc>
          <w:tcPr>
            <w:tcW w:w="1536"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6</w:t>
            </w:r>
            <w:r>
              <w:rPr>
                <w:color w:val="000000"/>
                <w:lang w:val="sr-Cyrl-RS" w:eastAsia="en-GB"/>
              </w:rPr>
              <w:t>.</w:t>
            </w:r>
            <w:r w:rsidRPr="00BD41BA">
              <w:rPr>
                <w:color w:val="000000"/>
                <w:lang w:val="sr-Cyrl-RS" w:eastAsia="en-GB"/>
              </w:rPr>
              <w:t>782</w:t>
            </w:r>
            <w:r>
              <w:rPr>
                <w:color w:val="000000"/>
                <w:lang w:val="sr-Cyrl-RS" w:eastAsia="en-GB"/>
              </w:rPr>
              <w:t>,</w:t>
            </w:r>
            <w:r w:rsidRPr="00BD41BA">
              <w:rPr>
                <w:color w:val="000000"/>
                <w:lang w:val="sr-Cyrl-RS" w:eastAsia="en-GB"/>
              </w:rPr>
              <w:t>4</w:t>
            </w:r>
          </w:p>
        </w:tc>
        <w:tc>
          <w:tcPr>
            <w:tcW w:w="884"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3</w:t>
            </w:r>
            <w:r>
              <w:rPr>
                <w:color w:val="000000"/>
                <w:lang w:eastAsia="en-GB"/>
              </w:rPr>
              <w:t>,</w:t>
            </w:r>
            <w:r w:rsidRPr="00BD41BA">
              <w:rPr>
                <w:color w:val="000000"/>
                <w:lang w:eastAsia="en-GB"/>
              </w:rPr>
              <w:t>6</w:t>
            </w:r>
          </w:p>
        </w:tc>
        <w:tc>
          <w:tcPr>
            <w:tcW w:w="1193"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68</w:t>
            </w:r>
            <w:r>
              <w:rPr>
                <w:color w:val="000000"/>
                <w:lang w:val="sr-Cyrl-RS" w:eastAsia="en-GB"/>
              </w:rPr>
              <w:t>,</w:t>
            </w:r>
            <w:r w:rsidRPr="00BD41BA">
              <w:rPr>
                <w:color w:val="000000"/>
                <w:lang w:val="sr-Cyrl-RS" w:eastAsia="en-GB"/>
              </w:rPr>
              <w:t>5</w:t>
            </w:r>
          </w:p>
        </w:tc>
        <w:tc>
          <w:tcPr>
            <w:tcW w:w="907"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1</w:t>
            </w:r>
            <w:r>
              <w:rPr>
                <w:color w:val="000000"/>
                <w:lang w:eastAsia="en-GB"/>
              </w:rPr>
              <w:t>,</w:t>
            </w:r>
            <w:r w:rsidRPr="00BD41BA">
              <w:rPr>
                <w:color w:val="000000"/>
                <w:lang w:eastAsia="en-GB"/>
              </w:rPr>
              <w:t>9</w:t>
            </w:r>
          </w:p>
        </w:tc>
        <w:tc>
          <w:tcPr>
            <w:tcW w:w="1060"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1</w:t>
            </w:r>
            <w:r>
              <w:rPr>
                <w:color w:val="000000"/>
                <w:lang w:eastAsia="en-GB"/>
              </w:rPr>
              <w:t>,</w:t>
            </w:r>
            <w:r w:rsidRPr="00BD41BA">
              <w:rPr>
                <w:color w:val="000000"/>
                <w:lang w:eastAsia="en-GB"/>
              </w:rPr>
              <w:t>0</w:t>
            </w:r>
          </w:p>
        </w:tc>
      </w:tr>
      <w:tr w:rsidR="009460CA" w:rsidRPr="008311E6" w:rsidTr="00FF507B">
        <w:trPr>
          <w:trHeight w:val="28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460CA" w:rsidRPr="008311E6" w:rsidRDefault="009460CA" w:rsidP="009460CA">
            <w:pPr>
              <w:rPr>
                <w:szCs w:val="22"/>
                <w:lang w:eastAsia="sr-Latn-CS"/>
              </w:rPr>
            </w:pPr>
            <w:r>
              <w:rPr>
                <w:sz w:val="22"/>
                <w:szCs w:val="22"/>
                <w:lang w:eastAsia="sr-Latn-CS"/>
              </w:rPr>
              <w:t>Багрем</w:t>
            </w:r>
          </w:p>
        </w:tc>
        <w:tc>
          <w:tcPr>
            <w:tcW w:w="1536"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69</w:t>
            </w:r>
            <w:r>
              <w:rPr>
                <w:color w:val="000000"/>
                <w:lang w:val="sr-Cyrl-RS" w:eastAsia="en-GB"/>
              </w:rPr>
              <w:t>.</w:t>
            </w:r>
            <w:r w:rsidRPr="00BD41BA">
              <w:rPr>
                <w:color w:val="000000"/>
                <w:lang w:val="sr-Cyrl-RS" w:eastAsia="en-GB"/>
              </w:rPr>
              <w:t>376</w:t>
            </w:r>
            <w:r>
              <w:rPr>
                <w:color w:val="000000"/>
                <w:lang w:val="sr-Cyrl-RS" w:eastAsia="en-GB"/>
              </w:rPr>
              <w:t>,</w:t>
            </w:r>
            <w:r w:rsidRPr="00BD41BA">
              <w:rPr>
                <w:color w:val="000000"/>
                <w:lang w:val="sr-Cyrl-RS" w:eastAsia="en-GB"/>
              </w:rPr>
              <w:t>9</w:t>
            </w:r>
          </w:p>
        </w:tc>
        <w:tc>
          <w:tcPr>
            <w:tcW w:w="884"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37</w:t>
            </w:r>
            <w:r>
              <w:rPr>
                <w:color w:val="000000"/>
                <w:lang w:eastAsia="en-GB"/>
              </w:rPr>
              <w:t>,</w:t>
            </w:r>
            <w:r w:rsidRPr="00BD41BA">
              <w:rPr>
                <w:color w:val="000000"/>
                <w:lang w:eastAsia="en-GB"/>
              </w:rPr>
              <w:t>3</w:t>
            </w:r>
          </w:p>
        </w:tc>
        <w:tc>
          <w:tcPr>
            <w:tcW w:w="1193"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1</w:t>
            </w:r>
            <w:r>
              <w:rPr>
                <w:color w:val="000000"/>
                <w:lang w:val="sr-Cyrl-RS" w:eastAsia="en-GB"/>
              </w:rPr>
              <w:t>.</w:t>
            </w:r>
            <w:r w:rsidRPr="00BD41BA">
              <w:rPr>
                <w:color w:val="000000"/>
                <w:lang w:val="sr-Cyrl-RS" w:eastAsia="en-GB"/>
              </w:rPr>
              <w:t>487</w:t>
            </w:r>
            <w:r>
              <w:rPr>
                <w:color w:val="000000"/>
                <w:lang w:val="sr-Cyrl-RS" w:eastAsia="en-GB"/>
              </w:rPr>
              <w:t>,</w:t>
            </w:r>
            <w:r w:rsidRPr="00BD41BA">
              <w:rPr>
                <w:color w:val="000000"/>
                <w:lang w:val="sr-Cyrl-RS" w:eastAsia="en-GB"/>
              </w:rPr>
              <w:t>1</w:t>
            </w:r>
          </w:p>
        </w:tc>
        <w:tc>
          <w:tcPr>
            <w:tcW w:w="907"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41</w:t>
            </w:r>
            <w:r>
              <w:rPr>
                <w:color w:val="000000"/>
                <w:lang w:eastAsia="en-GB"/>
              </w:rPr>
              <w:t>,</w:t>
            </w:r>
            <w:r w:rsidRPr="00BD41BA">
              <w:rPr>
                <w:color w:val="000000"/>
                <w:lang w:eastAsia="en-GB"/>
              </w:rPr>
              <w:t>0</w:t>
            </w:r>
          </w:p>
        </w:tc>
        <w:tc>
          <w:tcPr>
            <w:tcW w:w="1060"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2</w:t>
            </w:r>
            <w:r>
              <w:rPr>
                <w:color w:val="000000"/>
                <w:lang w:eastAsia="en-GB"/>
              </w:rPr>
              <w:t>,</w:t>
            </w:r>
            <w:r w:rsidRPr="00BD41BA">
              <w:rPr>
                <w:color w:val="000000"/>
                <w:lang w:eastAsia="en-GB"/>
              </w:rPr>
              <w:t>1</w:t>
            </w:r>
          </w:p>
        </w:tc>
      </w:tr>
      <w:tr w:rsidR="009460CA" w:rsidRPr="008311E6" w:rsidTr="001E71BC">
        <w:trPr>
          <w:trHeight w:val="28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460CA" w:rsidRPr="008311E6" w:rsidRDefault="009460CA" w:rsidP="009460CA">
            <w:pPr>
              <w:rPr>
                <w:szCs w:val="22"/>
                <w:lang w:eastAsia="sr-Latn-CS"/>
              </w:rPr>
            </w:pPr>
            <w:r>
              <w:rPr>
                <w:sz w:val="22"/>
                <w:szCs w:val="22"/>
                <w:lang w:eastAsia="sr-Latn-CS"/>
              </w:rPr>
              <w:t>Амерички</w:t>
            </w:r>
            <w:r w:rsidRPr="008311E6">
              <w:rPr>
                <w:sz w:val="22"/>
                <w:szCs w:val="22"/>
                <w:lang w:eastAsia="sr-Latn-CS"/>
              </w:rPr>
              <w:t xml:space="preserve"> </w:t>
            </w:r>
            <w:r>
              <w:rPr>
                <w:sz w:val="22"/>
                <w:szCs w:val="22"/>
                <w:lang w:eastAsia="sr-Latn-CS"/>
              </w:rPr>
              <w:t>јасен</w:t>
            </w:r>
          </w:p>
        </w:tc>
        <w:tc>
          <w:tcPr>
            <w:tcW w:w="1536"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2</w:t>
            </w:r>
            <w:r>
              <w:rPr>
                <w:color w:val="000000"/>
                <w:lang w:val="sr-Cyrl-RS" w:eastAsia="en-GB"/>
              </w:rPr>
              <w:t>.</w:t>
            </w:r>
            <w:r w:rsidRPr="00BD41BA">
              <w:rPr>
                <w:color w:val="000000"/>
                <w:lang w:val="sr-Cyrl-RS" w:eastAsia="en-GB"/>
              </w:rPr>
              <w:t>175</w:t>
            </w:r>
            <w:r>
              <w:rPr>
                <w:color w:val="000000"/>
                <w:lang w:val="sr-Cyrl-RS" w:eastAsia="en-GB"/>
              </w:rPr>
              <w:t>,</w:t>
            </w:r>
            <w:r w:rsidRPr="00BD41BA">
              <w:rPr>
                <w:color w:val="000000"/>
                <w:lang w:val="sr-Cyrl-RS" w:eastAsia="en-GB"/>
              </w:rPr>
              <w:t>2</w:t>
            </w:r>
          </w:p>
        </w:tc>
        <w:tc>
          <w:tcPr>
            <w:tcW w:w="884"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1</w:t>
            </w:r>
            <w:r>
              <w:rPr>
                <w:color w:val="000000"/>
                <w:lang w:eastAsia="en-GB"/>
              </w:rPr>
              <w:t>,</w:t>
            </w:r>
            <w:r w:rsidRPr="00BD41BA">
              <w:rPr>
                <w:color w:val="000000"/>
                <w:lang w:eastAsia="en-GB"/>
              </w:rPr>
              <w:t>2</w:t>
            </w:r>
          </w:p>
        </w:tc>
        <w:tc>
          <w:tcPr>
            <w:tcW w:w="1193"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31</w:t>
            </w:r>
            <w:r>
              <w:rPr>
                <w:color w:val="000000"/>
                <w:lang w:val="sr-Cyrl-RS" w:eastAsia="en-GB"/>
              </w:rPr>
              <w:t>,</w:t>
            </w:r>
            <w:r w:rsidRPr="00BD41BA">
              <w:rPr>
                <w:color w:val="000000"/>
                <w:lang w:val="sr-Cyrl-RS" w:eastAsia="en-GB"/>
              </w:rPr>
              <w:t>1</w:t>
            </w:r>
          </w:p>
        </w:tc>
        <w:tc>
          <w:tcPr>
            <w:tcW w:w="907"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0</w:t>
            </w:r>
            <w:r>
              <w:rPr>
                <w:color w:val="000000"/>
                <w:lang w:eastAsia="en-GB"/>
              </w:rPr>
              <w:t>,</w:t>
            </w:r>
            <w:r w:rsidRPr="00BD41BA">
              <w:rPr>
                <w:color w:val="000000"/>
                <w:lang w:eastAsia="en-GB"/>
              </w:rPr>
              <w:t>9</w:t>
            </w:r>
          </w:p>
        </w:tc>
        <w:tc>
          <w:tcPr>
            <w:tcW w:w="1060"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1</w:t>
            </w:r>
            <w:r>
              <w:rPr>
                <w:color w:val="000000"/>
                <w:lang w:eastAsia="en-GB"/>
              </w:rPr>
              <w:t>,</w:t>
            </w:r>
            <w:r w:rsidRPr="00BD41BA">
              <w:rPr>
                <w:color w:val="000000"/>
                <w:lang w:eastAsia="en-GB"/>
              </w:rPr>
              <w:t>4</w:t>
            </w:r>
          </w:p>
        </w:tc>
      </w:tr>
      <w:tr w:rsidR="009460CA" w:rsidRPr="008311E6" w:rsidTr="001E71BC">
        <w:trPr>
          <w:trHeight w:val="315"/>
        </w:trPr>
        <w:tc>
          <w:tcPr>
            <w:tcW w:w="339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460CA" w:rsidRPr="008311E6" w:rsidRDefault="009460CA" w:rsidP="009460CA">
            <w:pPr>
              <w:jc w:val="center"/>
              <w:rPr>
                <w:szCs w:val="22"/>
                <w:lang w:eastAsia="sr-Latn-CS"/>
              </w:rPr>
            </w:pPr>
            <w:r>
              <w:rPr>
                <w:sz w:val="22"/>
                <w:szCs w:val="22"/>
                <w:lang w:eastAsia="sr-Latn-CS"/>
              </w:rPr>
              <w:t>Укупно</w:t>
            </w:r>
            <w:r w:rsidRPr="008311E6">
              <w:rPr>
                <w:sz w:val="22"/>
                <w:szCs w:val="22"/>
                <w:lang w:eastAsia="sr-Latn-CS"/>
              </w:rPr>
              <w:t xml:space="preserve"> </w:t>
            </w:r>
            <w:r>
              <w:rPr>
                <w:sz w:val="22"/>
                <w:szCs w:val="22"/>
                <w:lang w:eastAsia="sr-Latn-CS"/>
              </w:rPr>
              <w:t>тврдих</w:t>
            </w:r>
            <w:r w:rsidRPr="008311E6">
              <w:rPr>
                <w:sz w:val="22"/>
                <w:szCs w:val="22"/>
                <w:lang w:eastAsia="sr-Latn-CS"/>
              </w:rPr>
              <w:t xml:space="preserve"> </w:t>
            </w:r>
            <w:r>
              <w:rPr>
                <w:sz w:val="22"/>
                <w:szCs w:val="22"/>
                <w:lang w:eastAsia="sr-Latn-CS"/>
              </w:rPr>
              <w:t>лишћара</w:t>
            </w:r>
          </w:p>
        </w:tc>
        <w:tc>
          <w:tcPr>
            <w:tcW w:w="153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460CA" w:rsidRPr="00BD41BA" w:rsidRDefault="009460CA" w:rsidP="009460CA">
            <w:pPr>
              <w:jc w:val="right"/>
              <w:rPr>
                <w:color w:val="000000"/>
                <w:lang w:eastAsia="en-GB"/>
              </w:rPr>
            </w:pPr>
            <w:r w:rsidRPr="00BD41BA">
              <w:rPr>
                <w:color w:val="000000"/>
                <w:lang w:eastAsia="en-GB"/>
              </w:rPr>
              <w:t> </w:t>
            </w:r>
          </w:p>
        </w:tc>
        <w:tc>
          <w:tcPr>
            <w:tcW w:w="8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460CA" w:rsidRPr="00BD41BA" w:rsidRDefault="009460CA" w:rsidP="009460CA">
            <w:pPr>
              <w:jc w:val="right"/>
              <w:rPr>
                <w:color w:val="000000"/>
                <w:lang w:eastAsia="en-GB"/>
              </w:rPr>
            </w:pPr>
            <w:r w:rsidRPr="00BD41BA">
              <w:rPr>
                <w:color w:val="000000"/>
                <w:lang w:eastAsia="en-GB"/>
              </w:rPr>
              <w:t>100</w:t>
            </w:r>
            <w:r>
              <w:rPr>
                <w:color w:val="000000"/>
                <w:lang w:eastAsia="en-GB"/>
              </w:rPr>
              <w:t>,</w:t>
            </w:r>
            <w:r w:rsidRPr="00BD41BA">
              <w:rPr>
                <w:color w:val="000000"/>
                <w:lang w:eastAsia="en-GB"/>
              </w:rPr>
              <w:t>0</w:t>
            </w:r>
          </w:p>
        </w:tc>
        <w:tc>
          <w:tcPr>
            <w:tcW w:w="119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460CA" w:rsidRPr="00BD41BA" w:rsidRDefault="009460CA" w:rsidP="009460CA">
            <w:pPr>
              <w:jc w:val="right"/>
              <w:rPr>
                <w:color w:val="000000"/>
                <w:lang w:eastAsia="en-GB"/>
              </w:rPr>
            </w:pPr>
            <w:r w:rsidRPr="00BD41BA">
              <w:rPr>
                <w:color w:val="000000"/>
                <w:lang w:eastAsia="en-GB"/>
              </w:rPr>
              <w:t> </w:t>
            </w:r>
          </w:p>
        </w:tc>
        <w:tc>
          <w:tcPr>
            <w:tcW w:w="90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460CA" w:rsidRPr="00BD41BA" w:rsidRDefault="009460CA" w:rsidP="009460CA">
            <w:pPr>
              <w:jc w:val="right"/>
              <w:rPr>
                <w:color w:val="000000"/>
                <w:lang w:eastAsia="en-GB"/>
              </w:rPr>
            </w:pPr>
            <w:r w:rsidRPr="00BD41BA">
              <w:rPr>
                <w:color w:val="000000"/>
                <w:lang w:eastAsia="en-GB"/>
              </w:rPr>
              <w:t>100</w:t>
            </w:r>
            <w:r>
              <w:rPr>
                <w:color w:val="000000"/>
                <w:lang w:eastAsia="en-GB"/>
              </w:rPr>
              <w:t>,</w:t>
            </w:r>
            <w:r w:rsidRPr="00BD41BA">
              <w:rPr>
                <w:color w:val="000000"/>
                <w:lang w:eastAsia="en-GB"/>
              </w:rPr>
              <w:t>0</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460CA" w:rsidRPr="00BD41BA" w:rsidRDefault="009460CA" w:rsidP="009460CA">
            <w:pPr>
              <w:jc w:val="right"/>
              <w:rPr>
                <w:color w:val="000000"/>
                <w:lang w:eastAsia="en-GB"/>
              </w:rPr>
            </w:pPr>
            <w:r w:rsidRPr="00BD41BA">
              <w:rPr>
                <w:color w:val="000000"/>
                <w:lang w:eastAsia="en-GB"/>
              </w:rPr>
              <w:t> </w:t>
            </w:r>
          </w:p>
        </w:tc>
      </w:tr>
      <w:tr w:rsidR="009460CA" w:rsidRPr="008311E6" w:rsidTr="001E71BC">
        <w:trPr>
          <w:trHeight w:val="315"/>
        </w:trPr>
        <w:tc>
          <w:tcPr>
            <w:tcW w:w="339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460CA" w:rsidRPr="008311E6" w:rsidRDefault="009460CA" w:rsidP="009460CA">
            <w:pPr>
              <w:jc w:val="left"/>
              <w:rPr>
                <w:szCs w:val="22"/>
                <w:lang w:eastAsia="sr-Latn-CS"/>
              </w:rPr>
            </w:pPr>
          </w:p>
        </w:tc>
        <w:tc>
          <w:tcPr>
            <w:tcW w:w="15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en-GB"/>
              </w:rPr>
              <w:t>186</w:t>
            </w:r>
            <w:r>
              <w:rPr>
                <w:color w:val="000000"/>
                <w:lang w:eastAsia="en-GB"/>
              </w:rPr>
              <w:t>.</w:t>
            </w:r>
            <w:r w:rsidRPr="00BD41BA">
              <w:rPr>
                <w:color w:val="000000"/>
                <w:lang w:eastAsia="en-GB"/>
              </w:rPr>
              <w:t>079</w:t>
            </w:r>
            <w:r>
              <w:rPr>
                <w:color w:val="000000"/>
                <w:lang w:eastAsia="en-GB"/>
              </w:rPr>
              <w:t>,</w:t>
            </w:r>
            <w:r w:rsidRPr="00BD41BA">
              <w:rPr>
                <w:color w:val="000000"/>
                <w:lang w:eastAsia="en-GB"/>
              </w:rPr>
              <w:t>0</w:t>
            </w:r>
          </w:p>
        </w:tc>
        <w:tc>
          <w:tcPr>
            <w:tcW w:w="8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en-GB"/>
              </w:rPr>
              <w:t>41</w:t>
            </w:r>
            <w:r>
              <w:rPr>
                <w:color w:val="000000"/>
                <w:lang w:eastAsia="en-GB"/>
              </w:rPr>
              <w:t>,</w:t>
            </w:r>
            <w:r w:rsidRPr="00BD41BA">
              <w:rPr>
                <w:color w:val="000000"/>
                <w:lang w:eastAsia="en-GB"/>
              </w:rPr>
              <w:t>2</w:t>
            </w:r>
          </w:p>
        </w:tc>
        <w:tc>
          <w:tcPr>
            <w:tcW w:w="11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en-GB"/>
              </w:rPr>
              <w:t>3</w:t>
            </w:r>
            <w:r>
              <w:rPr>
                <w:color w:val="000000"/>
                <w:lang w:eastAsia="en-GB"/>
              </w:rPr>
              <w:t>.</w:t>
            </w:r>
            <w:r w:rsidRPr="00BD41BA">
              <w:rPr>
                <w:color w:val="000000"/>
                <w:lang w:eastAsia="en-GB"/>
              </w:rPr>
              <w:t>622</w:t>
            </w:r>
            <w:r>
              <w:rPr>
                <w:color w:val="000000"/>
                <w:lang w:eastAsia="en-GB"/>
              </w:rPr>
              <w:t>,</w:t>
            </w:r>
            <w:r w:rsidRPr="00BD41BA">
              <w:rPr>
                <w:color w:val="000000"/>
                <w:lang w:eastAsia="en-GB"/>
              </w:rPr>
              <w:t>9</w:t>
            </w:r>
          </w:p>
        </w:tc>
        <w:tc>
          <w:tcPr>
            <w:tcW w:w="90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en-GB"/>
              </w:rPr>
              <w:t>39</w:t>
            </w:r>
            <w:r>
              <w:rPr>
                <w:color w:val="000000"/>
                <w:lang w:eastAsia="en-GB"/>
              </w:rPr>
              <w:t>,</w:t>
            </w:r>
            <w:r w:rsidRPr="00BD41BA">
              <w:rPr>
                <w:color w:val="000000"/>
                <w:lang w:eastAsia="en-GB"/>
              </w:rPr>
              <w:t>6</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en-GB"/>
              </w:rPr>
              <w:t>1</w:t>
            </w:r>
            <w:r>
              <w:rPr>
                <w:color w:val="000000"/>
                <w:lang w:eastAsia="en-GB"/>
              </w:rPr>
              <w:t>,</w:t>
            </w:r>
            <w:r w:rsidRPr="00BD41BA">
              <w:rPr>
                <w:color w:val="000000"/>
                <w:lang w:eastAsia="en-GB"/>
              </w:rPr>
              <w:t>9</w:t>
            </w:r>
          </w:p>
        </w:tc>
      </w:tr>
      <w:tr w:rsidR="009460CA" w:rsidRPr="008311E6" w:rsidTr="00FF507B">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9460CA" w:rsidRPr="008311E6" w:rsidRDefault="009460CA" w:rsidP="009460CA">
            <w:pPr>
              <w:jc w:val="left"/>
              <w:rPr>
                <w:szCs w:val="22"/>
                <w:lang w:eastAsia="sr-Latn-CS"/>
              </w:rPr>
            </w:pPr>
            <w:r>
              <w:rPr>
                <w:sz w:val="22"/>
                <w:szCs w:val="22"/>
                <w:lang w:eastAsia="sr-Latn-CS"/>
              </w:rPr>
              <w:t>Црни</w:t>
            </w:r>
            <w:r w:rsidRPr="008311E6">
              <w:rPr>
                <w:sz w:val="22"/>
                <w:szCs w:val="22"/>
                <w:lang w:eastAsia="sr-Latn-CS"/>
              </w:rPr>
              <w:t xml:space="preserve"> </w:t>
            </w:r>
            <w:r>
              <w:rPr>
                <w:sz w:val="22"/>
                <w:szCs w:val="22"/>
                <w:lang w:eastAsia="sr-Latn-CS"/>
              </w:rPr>
              <w:t>бор</w:t>
            </w:r>
          </w:p>
        </w:tc>
        <w:tc>
          <w:tcPr>
            <w:tcW w:w="1536"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144</w:t>
            </w:r>
            <w:r>
              <w:rPr>
                <w:color w:val="000000"/>
                <w:lang w:val="sr-Cyrl-RS" w:eastAsia="en-GB"/>
              </w:rPr>
              <w:t>.</w:t>
            </w:r>
            <w:r w:rsidRPr="00BD41BA">
              <w:rPr>
                <w:color w:val="000000"/>
                <w:lang w:val="sr-Cyrl-RS" w:eastAsia="en-GB"/>
              </w:rPr>
              <w:t>056</w:t>
            </w:r>
            <w:r>
              <w:rPr>
                <w:color w:val="000000"/>
                <w:lang w:val="sr-Cyrl-RS" w:eastAsia="en-GB"/>
              </w:rPr>
              <w:t>,</w:t>
            </w:r>
            <w:r w:rsidRPr="00BD41BA">
              <w:rPr>
                <w:color w:val="000000"/>
                <w:lang w:val="sr-Cyrl-RS" w:eastAsia="en-GB"/>
              </w:rPr>
              <w:t>6</w:t>
            </w:r>
          </w:p>
        </w:tc>
        <w:tc>
          <w:tcPr>
            <w:tcW w:w="884"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89</w:t>
            </w:r>
            <w:r>
              <w:rPr>
                <w:color w:val="000000"/>
                <w:lang w:eastAsia="en-GB"/>
              </w:rPr>
              <w:t>,</w:t>
            </w:r>
            <w:r w:rsidRPr="00BD41BA">
              <w:rPr>
                <w:color w:val="000000"/>
                <w:lang w:eastAsia="en-GB"/>
              </w:rPr>
              <w:t>4</w:t>
            </w:r>
          </w:p>
        </w:tc>
        <w:tc>
          <w:tcPr>
            <w:tcW w:w="1193"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2</w:t>
            </w:r>
            <w:r>
              <w:rPr>
                <w:color w:val="000000"/>
                <w:lang w:val="sr-Cyrl-RS" w:eastAsia="en-GB"/>
              </w:rPr>
              <w:t>.</w:t>
            </w:r>
            <w:r w:rsidRPr="00BD41BA">
              <w:rPr>
                <w:color w:val="000000"/>
                <w:lang w:val="sr-Cyrl-RS" w:eastAsia="en-GB"/>
              </w:rPr>
              <w:t>232</w:t>
            </w:r>
            <w:r>
              <w:rPr>
                <w:color w:val="000000"/>
                <w:lang w:val="sr-Cyrl-RS" w:eastAsia="en-GB"/>
              </w:rPr>
              <w:t>,</w:t>
            </w:r>
            <w:r w:rsidRPr="00BD41BA">
              <w:rPr>
                <w:color w:val="000000"/>
                <w:lang w:val="sr-Cyrl-RS" w:eastAsia="en-GB"/>
              </w:rPr>
              <w:t>0</w:t>
            </w:r>
          </w:p>
        </w:tc>
        <w:tc>
          <w:tcPr>
            <w:tcW w:w="907"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88</w:t>
            </w:r>
            <w:r>
              <w:rPr>
                <w:color w:val="000000"/>
                <w:lang w:eastAsia="en-GB"/>
              </w:rPr>
              <w:t>,</w:t>
            </w:r>
            <w:r w:rsidRPr="00BD41BA">
              <w:rPr>
                <w:color w:val="000000"/>
                <w:lang w:eastAsia="en-GB"/>
              </w:rPr>
              <w:t>9</w:t>
            </w:r>
          </w:p>
        </w:tc>
        <w:tc>
          <w:tcPr>
            <w:tcW w:w="1060"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1</w:t>
            </w:r>
            <w:r>
              <w:rPr>
                <w:color w:val="000000"/>
                <w:lang w:eastAsia="en-GB"/>
              </w:rPr>
              <w:t>,</w:t>
            </w:r>
            <w:r w:rsidRPr="00BD41BA">
              <w:rPr>
                <w:color w:val="000000"/>
                <w:lang w:eastAsia="en-GB"/>
              </w:rPr>
              <w:t>5</w:t>
            </w:r>
          </w:p>
        </w:tc>
      </w:tr>
      <w:tr w:rsidR="009460CA" w:rsidRPr="008311E6" w:rsidTr="00FF507B">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tcPr>
          <w:p w:rsidR="009460CA" w:rsidRPr="00EF3C6B" w:rsidRDefault="009460CA" w:rsidP="009460CA">
            <w:pPr>
              <w:jc w:val="left"/>
              <w:rPr>
                <w:sz w:val="22"/>
                <w:szCs w:val="22"/>
                <w:lang w:val="sr-Cyrl-RS" w:eastAsia="sr-Latn-CS"/>
              </w:rPr>
            </w:pPr>
            <w:r>
              <w:rPr>
                <w:sz w:val="22"/>
                <w:szCs w:val="22"/>
                <w:lang w:val="sr-Cyrl-RS" w:eastAsia="sr-Latn-CS"/>
              </w:rPr>
              <w:t>Бели бор</w:t>
            </w:r>
          </w:p>
        </w:tc>
        <w:tc>
          <w:tcPr>
            <w:tcW w:w="1536"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17</w:t>
            </w:r>
            <w:r>
              <w:rPr>
                <w:color w:val="000000"/>
                <w:lang w:val="sr-Cyrl-RS" w:eastAsia="en-GB"/>
              </w:rPr>
              <w:t>.</w:t>
            </w:r>
            <w:r w:rsidRPr="00BD41BA">
              <w:rPr>
                <w:color w:val="000000"/>
                <w:lang w:val="sr-Cyrl-RS" w:eastAsia="en-GB"/>
              </w:rPr>
              <w:t>032</w:t>
            </w:r>
            <w:r>
              <w:rPr>
                <w:color w:val="000000"/>
                <w:lang w:val="sr-Cyrl-RS" w:eastAsia="en-GB"/>
              </w:rPr>
              <w:t>,</w:t>
            </w:r>
            <w:r w:rsidRPr="00BD41BA">
              <w:rPr>
                <w:color w:val="000000"/>
                <w:lang w:val="sr-Cyrl-RS" w:eastAsia="en-GB"/>
              </w:rPr>
              <w:t>0</w:t>
            </w:r>
          </w:p>
        </w:tc>
        <w:tc>
          <w:tcPr>
            <w:tcW w:w="884"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10</w:t>
            </w:r>
            <w:r>
              <w:rPr>
                <w:color w:val="000000"/>
                <w:lang w:eastAsia="en-GB"/>
              </w:rPr>
              <w:t>,</w:t>
            </w:r>
            <w:r w:rsidRPr="00BD41BA">
              <w:rPr>
                <w:color w:val="000000"/>
                <w:lang w:eastAsia="en-GB"/>
              </w:rPr>
              <w:t>6</w:t>
            </w:r>
          </w:p>
        </w:tc>
        <w:tc>
          <w:tcPr>
            <w:tcW w:w="1193"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277</w:t>
            </w:r>
            <w:r>
              <w:rPr>
                <w:color w:val="000000"/>
                <w:lang w:val="sr-Cyrl-RS" w:eastAsia="en-GB"/>
              </w:rPr>
              <w:t>,</w:t>
            </w:r>
            <w:r w:rsidRPr="00BD41BA">
              <w:rPr>
                <w:color w:val="000000"/>
                <w:lang w:val="sr-Cyrl-RS" w:eastAsia="en-GB"/>
              </w:rPr>
              <w:t>8</w:t>
            </w:r>
          </w:p>
        </w:tc>
        <w:tc>
          <w:tcPr>
            <w:tcW w:w="907"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11</w:t>
            </w:r>
            <w:r>
              <w:rPr>
                <w:color w:val="000000"/>
                <w:lang w:eastAsia="en-GB"/>
              </w:rPr>
              <w:t>,</w:t>
            </w:r>
            <w:r w:rsidRPr="00BD41BA">
              <w:rPr>
                <w:color w:val="000000"/>
                <w:lang w:eastAsia="en-GB"/>
              </w:rPr>
              <w:t>1</w:t>
            </w:r>
          </w:p>
        </w:tc>
        <w:tc>
          <w:tcPr>
            <w:tcW w:w="1060"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1</w:t>
            </w:r>
            <w:r>
              <w:rPr>
                <w:color w:val="000000"/>
                <w:lang w:eastAsia="en-GB"/>
              </w:rPr>
              <w:t>,</w:t>
            </w:r>
            <w:r w:rsidRPr="00BD41BA">
              <w:rPr>
                <w:color w:val="000000"/>
                <w:lang w:eastAsia="en-GB"/>
              </w:rPr>
              <w:t>6</w:t>
            </w:r>
          </w:p>
        </w:tc>
      </w:tr>
      <w:tr w:rsidR="009460CA" w:rsidRPr="008311E6" w:rsidTr="00FF507B">
        <w:trPr>
          <w:trHeight w:val="284"/>
        </w:trPr>
        <w:tc>
          <w:tcPr>
            <w:tcW w:w="3397" w:type="dxa"/>
            <w:tcBorders>
              <w:top w:val="nil"/>
              <w:left w:val="single" w:sz="4" w:space="0" w:color="auto"/>
              <w:bottom w:val="single" w:sz="4" w:space="0" w:color="auto"/>
              <w:right w:val="single" w:sz="4" w:space="0" w:color="auto"/>
            </w:tcBorders>
            <w:shd w:val="clear" w:color="auto" w:fill="auto"/>
            <w:noWrap/>
            <w:vAlign w:val="center"/>
          </w:tcPr>
          <w:p w:rsidR="009460CA" w:rsidRDefault="009460CA" w:rsidP="009460CA">
            <w:pPr>
              <w:jc w:val="left"/>
              <w:rPr>
                <w:sz w:val="22"/>
                <w:szCs w:val="22"/>
                <w:lang w:val="sr-Cyrl-RS" w:eastAsia="sr-Latn-CS"/>
              </w:rPr>
            </w:pPr>
            <w:r>
              <w:rPr>
                <w:sz w:val="22"/>
                <w:szCs w:val="22"/>
                <w:lang w:val="sr-Cyrl-RS" w:eastAsia="sr-Latn-CS"/>
              </w:rPr>
              <w:t>О. четинари</w:t>
            </w:r>
          </w:p>
        </w:tc>
        <w:tc>
          <w:tcPr>
            <w:tcW w:w="1536"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55</w:t>
            </w:r>
            <w:r>
              <w:rPr>
                <w:color w:val="000000"/>
                <w:lang w:val="sr-Cyrl-RS" w:eastAsia="en-GB"/>
              </w:rPr>
              <w:t>,</w:t>
            </w:r>
            <w:r w:rsidRPr="00BD41BA">
              <w:rPr>
                <w:color w:val="000000"/>
                <w:lang w:val="sr-Cyrl-RS" w:eastAsia="en-GB"/>
              </w:rPr>
              <w:t>8</w:t>
            </w:r>
          </w:p>
        </w:tc>
        <w:tc>
          <w:tcPr>
            <w:tcW w:w="884"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0</w:t>
            </w:r>
            <w:r>
              <w:rPr>
                <w:color w:val="000000"/>
                <w:lang w:eastAsia="en-GB"/>
              </w:rPr>
              <w:t>,</w:t>
            </w:r>
            <w:r w:rsidRPr="00BD41BA">
              <w:rPr>
                <w:color w:val="000000"/>
                <w:lang w:eastAsia="en-GB"/>
              </w:rPr>
              <w:t>0</w:t>
            </w:r>
          </w:p>
        </w:tc>
        <w:tc>
          <w:tcPr>
            <w:tcW w:w="1193"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val="sr-Cyrl-RS" w:eastAsia="en-GB"/>
              </w:rPr>
              <w:t>0</w:t>
            </w:r>
            <w:r>
              <w:rPr>
                <w:color w:val="000000"/>
                <w:lang w:val="sr-Cyrl-RS" w:eastAsia="en-GB"/>
              </w:rPr>
              <w:t>,</w:t>
            </w:r>
            <w:r w:rsidRPr="00BD41BA">
              <w:rPr>
                <w:color w:val="000000"/>
                <w:lang w:val="sr-Cyrl-RS" w:eastAsia="en-GB"/>
              </w:rPr>
              <w:t>8</w:t>
            </w:r>
          </w:p>
        </w:tc>
        <w:tc>
          <w:tcPr>
            <w:tcW w:w="907"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0</w:t>
            </w:r>
            <w:r>
              <w:rPr>
                <w:color w:val="000000"/>
                <w:lang w:eastAsia="en-GB"/>
              </w:rPr>
              <w:t>,</w:t>
            </w:r>
            <w:r w:rsidRPr="00BD41BA">
              <w:rPr>
                <w:color w:val="000000"/>
                <w:lang w:eastAsia="en-GB"/>
              </w:rPr>
              <w:t>0</w:t>
            </w:r>
          </w:p>
        </w:tc>
        <w:tc>
          <w:tcPr>
            <w:tcW w:w="1060" w:type="dxa"/>
            <w:tcBorders>
              <w:top w:val="nil"/>
              <w:left w:val="nil"/>
              <w:bottom w:val="single" w:sz="4" w:space="0" w:color="auto"/>
              <w:right w:val="single" w:sz="4" w:space="0" w:color="auto"/>
            </w:tcBorders>
            <w:shd w:val="clear" w:color="auto" w:fill="auto"/>
            <w:noWrap/>
            <w:vAlign w:val="center"/>
          </w:tcPr>
          <w:p w:rsidR="009460CA" w:rsidRPr="00BD41BA" w:rsidRDefault="009460CA" w:rsidP="009460CA">
            <w:pPr>
              <w:jc w:val="right"/>
              <w:rPr>
                <w:color w:val="000000"/>
                <w:lang w:eastAsia="en-GB"/>
              </w:rPr>
            </w:pPr>
            <w:r w:rsidRPr="00BD41BA">
              <w:rPr>
                <w:color w:val="000000"/>
                <w:lang w:eastAsia="en-GB"/>
              </w:rPr>
              <w:t>1</w:t>
            </w:r>
            <w:r>
              <w:rPr>
                <w:color w:val="000000"/>
                <w:lang w:eastAsia="en-GB"/>
              </w:rPr>
              <w:t>,</w:t>
            </w:r>
            <w:r w:rsidRPr="00BD41BA">
              <w:rPr>
                <w:color w:val="000000"/>
                <w:lang w:eastAsia="en-GB"/>
              </w:rPr>
              <w:t>4</w:t>
            </w:r>
          </w:p>
        </w:tc>
      </w:tr>
      <w:tr w:rsidR="009460CA" w:rsidRPr="008311E6" w:rsidTr="00F77DAF">
        <w:trPr>
          <w:trHeight w:val="284"/>
        </w:trPr>
        <w:tc>
          <w:tcPr>
            <w:tcW w:w="3397" w:type="dxa"/>
            <w:vMerge w:val="restart"/>
            <w:tcBorders>
              <w:top w:val="nil"/>
              <w:left w:val="single" w:sz="4" w:space="0" w:color="auto"/>
              <w:right w:val="single" w:sz="4" w:space="0" w:color="auto"/>
            </w:tcBorders>
            <w:shd w:val="clear" w:color="auto" w:fill="D9D9D9" w:themeFill="background1" w:themeFillShade="D9"/>
            <w:noWrap/>
            <w:vAlign w:val="center"/>
          </w:tcPr>
          <w:p w:rsidR="009460CA" w:rsidRDefault="009460CA" w:rsidP="009460CA">
            <w:pPr>
              <w:jc w:val="center"/>
              <w:rPr>
                <w:sz w:val="22"/>
                <w:szCs w:val="22"/>
                <w:lang w:val="sr-Cyrl-RS" w:eastAsia="sr-Latn-CS"/>
              </w:rPr>
            </w:pPr>
            <w:r>
              <w:rPr>
                <w:sz w:val="22"/>
                <w:szCs w:val="22"/>
                <w:lang w:eastAsia="sr-Latn-CS"/>
              </w:rPr>
              <w:t>Укупно</w:t>
            </w:r>
            <w:r w:rsidRPr="008311E6">
              <w:rPr>
                <w:sz w:val="22"/>
                <w:szCs w:val="22"/>
                <w:lang w:eastAsia="sr-Latn-CS"/>
              </w:rPr>
              <w:t xml:space="preserve"> </w:t>
            </w:r>
            <w:r>
              <w:rPr>
                <w:sz w:val="22"/>
                <w:szCs w:val="22"/>
                <w:lang w:eastAsia="sr-Latn-CS"/>
              </w:rPr>
              <w:t>четинара</w:t>
            </w:r>
          </w:p>
        </w:tc>
        <w:tc>
          <w:tcPr>
            <w:tcW w:w="1536" w:type="dxa"/>
            <w:tcBorders>
              <w:top w:val="nil"/>
              <w:left w:val="nil"/>
              <w:bottom w:val="single" w:sz="4" w:space="0" w:color="auto"/>
              <w:right w:val="single" w:sz="4" w:space="0" w:color="auto"/>
            </w:tcBorders>
            <w:shd w:val="clear" w:color="auto" w:fill="D9D9D9" w:themeFill="background1" w:themeFillShade="D9"/>
            <w:noWrap/>
            <w:vAlign w:val="center"/>
          </w:tcPr>
          <w:p w:rsidR="009460CA" w:rsidRPr="00BD41BA" w:rsidRDefault="009460CA" w:rsidP="009460CA">
            <w:pPr>
              <w:jc w:val="right"/>
              <w:rPr>
                <w:color w:val="000000"/>
                <w:lang w:eastAsia="en-GB"/>
              </w:rPr>
            </w:pPr>
            <w:r w:rsidRPr="00BD41BA">
              <w:rPr>
                <w:color w:val="000000"/>
                <w:lang w:eastAsia="en-GB"/>
              </w:rPr>
              <w:t> </w:t>
            </w:r>
          </w:p>
        </w:tc>
        <w:tc>
          <w:tcPr>
            <w:tcW w:w="884" w:type="dxa"/>
            <w:tcBorders>
              <w:top w:val="nil"/>
              <w:left w:val="nil"/>
              <w:bottom w:val="single" w:sz="4" w:space="0" w:color="auto"/>
              <w:right w:val="single" w:sz="4" w:space="0" w:color="auto"/>
            </w:tcBorders>
            <w:shd w:val="clear" w:color="auto" w:fill="D9D9D9" w:themeFill="background1" w:themeFillShade="D9"/>
            <w:noWrap/>
            <w:vAlign w:val="center"/>
          </w:tcPr>
          <w:p w:rsidR="009460CA" w:rsidRPr="00BD41BA" w:rsidRDefault="009460CA" w:rsidP="009460CA">
            <w:pPr>
              <w:jc w:val="right"/>
              <w:rPr>
                <w:color w:val="000000"/>
                <w:lang w:eastAsia="en-GB"/>
              </w:rPr>
            </w:pPr>
            <w:r w:rsidRPr="00BD41BA">
              <w:rPr>
                <w:color w:val="000000"/>
                <w:lang w:eastAsia="en-GB"/>
              </w:rPr>
              <w:t>100</w:t>
            </w:r>
            <w:r>
              <w:rPr>
                <w:color w:val="000000"/>
                <w:lang w:eastAsia="en-GB"/>
              </w:rPr>
              <w:t>,</w:t>
            </w:r>
            <w:r w:rsidRPr="00BD41BA">
              <w:rPr>
                <w:color w:val="000000"/>
                <w:lang w:eastAsia="en-GB"/>
              </w:rPr>
              <w:t>0</w:t>
            </w:r>
          </w:p>
        </w:tc>
        <w:tc>
          <w:tcPr>
            <w:tcW w:w="1193" w:type="dxa"/>
            <w:tcBorders>
              <w:top w:val="nil"/>
              <w:left w:val="nil"/>
              <w:bottom w:val="single" w:sz="4" w:space="0" w:color="auto"/>
              <w:right w:val="single" w:sz="4" w:space="0" w:color="auto"/>
            </w:tcBorders>
            <w:shd w:val="clear" w:color="auto" w:fill="D9D9D9" w:themeFill="background1" w:themeFillShade="D9"/>
            <w:noWrap/>
            <w:vAlign w:val="center"/>
          </w:tcPr>
          <w:p w:rsidR="009460CA" w:rsidRPr="00BD41BA" w:rsidRDefault="009460CA" w:rsidP="009460CA">
            <w:pPr>
              <w:jc w:val="right"/>
              <w:rPr>
                <w:color w:val="000000"/>
                <w:lang w:eastAsia="en-GB"/>
              </w:rPr>
            </w:pPr>
            <w:r w:rsidRPr="00BD41BA">
              <w:rPr>
                <w:color w:val="000000"/>
                <w:lang w:eastAsia="en-GB"/>
              </w:rPr>
              <w:t> </w:t>
            </w:r>
          </w:p>
        </w:tc>
        <w:tc>
          <w:tcPr>
            <w:tcW w:w="907" w:type="dxa"/>
            <w:tcBorders>
              <w:top w:val="nil"/>
              <w:left w:val="nil"/>
              <w:bottom w:val="single" w:sz="4" w:space="0" w:color="auto"/>
              <w:right w:val="single" w:sz="4" w:space="0" w:color="auto"/>
            </w:tcBorders>
            <w:shd w:val="clear" w:color="auto" w:fill="D9D9D9" w:themeFill="background1" w:themeFillShade="D9"/>
            <w:noWrap/>
            <w:vAlign w:val="center"/>
          </w:tcPr>
          <w:p w:rsidR="009460CA" w:rsidRPr="00BD41BA" w:rsidRDefault="009460CA" w:rsidP="009460CA">
            <w:pPr>
              <w:jc w:val="right"/>
              <w:rPr>
                <w:color w:val="000000"/>
                <w:lang w:eastAsia="en-GB"/>
              </w:rPr>
            </w:pPr>
            <w:r w:rsidRPr="00BD41BA">
              <w:rPr>
                <w:color w:val="000000"/>
                <w:lang w:eastAsia="en-GB"/>
              </w:rPr>
              <w:t>100</w:t>
            </w:r>
            <w:r>
              <w:rPr>
                <w:color w:val="000000"/>
                <w:lang w:eastAsia="en-GB"/>
              </w:rPr>
              <w:t>,</w:t>
            </w:r>
            <w:r w:rsidRPr="00BD41BA">
              <w:rPr>
                <w:color w:val="000000"/>
                <w:lang w:eastAsia="en-GB"/>
              </w:rPr>
              <w:t>0</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9460CA" w:rsidRPr="00BD41BA" w:rsidRDefault="009460CA" w:rsidP="009460CA">
            <w:pPr>
              <w:jc w:val="right"/>
              <w:rPr>
                <w:color w:val="000000"/>
                <w:lang w:eastAsia="en-GB"/>
              </w:rPr>
            </w:pPr>
            <w:r w:rsidRPr="00BD41BA">
              <w:rPr>
                <w:color w:val="000000"/>
                <w:lang w:eastAsia="en-GB"/>
              </w:rPr>
              <w:t> </w:t>
            </w:r>
          </w:p>
        </w:tc>
      </w:tr>
      <w:tr w:rsidR="009460CA" w:rsidRPr="008311E6" w:rsidTr="00F77DAF">
        <w:trPr>
          <w:trHeight w:val="284"/>
        </w:trPr>
        <w:tc>
          <w:tcPr>
            <w:tcW w:w="3397"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9460CA" w:rsidRPr="008311E6" w:rsidRDefault="009460CA" w:rsidP="009460CA">
            <w:pPr>
              <w:jc w:val="center"/>
              <w:rPr>
                <w:szCs w:val="22"/>
                <w:lang w:eastAsia="sr-Latn-CS"/>
              </w:rPr>
            </w:pPr>
          </w:p>
        </w:tc>
        <w:tc>
          <w:tcPr>
            <w:tcW w:w="1536" w:type="dxa"/>
            <w:tcBorders>
              <w:top w:val="nil"/>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sr-Latn-CS"/>
              </w:rPr>
              <w:t>161</w:t>
            </w:r>
            <w:r>
              <w:rPr>
                <w:color w:val="000000"/>
                <w:lang w:eastAsia="sr-Latn-CS"/>
              </w:rPr>
              <w:t>.</w:t>
            </w:r>
            <w:r w:rsidRPr="00BD41BA">
              <w:rPr>
                <w:color w:val="000000"/>
                <w:lang w:eastAsia="sr-Latn-CS"/>
              </w:rPr>
              <w:t>144</w:t>
            </w:r>
            <w:r>
              <w:rPr>
                <w:color w:val="000000"/>
                <w:lang w:eastAsia="sr-Latn-CS"/>
              </w:rPr>
              <w:t>,</w:t>
            </w:r>
            <w:r w:rsidRPr="00BD41BA">
              <w:rPr>
                <w:color w:val="000000"/>
                <w:lang w:eastAsia="sr-Latn-CS"/>
              </w:rPr>
              <w:t>4</w:t>
            </w:r>
          </w:p>
        </w:tc>
        <w:tc>
          <w:tcPr>
            <w:tcW w:w="884" w:type="dxa"/>
            <w:tcBorders>
              <w:top w:val="nil"/>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en-GB"/>
              </w:rPr>
              <w:t>35</w:t>
            </w:r>
            <w:r>
              <w:rPr>
                <w:color w:val="000000"/>
                <w:lang w:eastAsia="en-GB"/>
              </w:rPr>
              <w:t>,</w:t>
            </w:r>
            <w:r w:rsidRPr="00BD41BA">
              <w:rPr>
                <w:color w:val="000000"/>
                <w:lang w:eastAsia="en-GB"/>
              </w:rPr>
              <w:t>6</w:t>
            </w:r>
          </w:p>
        </w:tc>
        <w:tc>
          <w:tcPr>
            <w:tcW w:w="1193" w:type="dxa"/>
            <w:tcBorders>
              <w:top w:val="nil"/>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sr-Latn-CS"/>
              </w:rPr>
              <w:t>2</w:t>
            </w:r>
            <w:r>
              <w:rPr>
                <w:color w:val="000000"/>
                <w:lang w:eastAsia="sr-Latn-CS"/>
              </w:rPr>
              <w:t>.</w:t>
            </w:r>
            <w:r w:rsidRPr="00BD41BA">
              <w:rPr>
                <w:color w:val="000000"/>
                <w:lang w:eastAsia="sr-Latn-CS"/>
              </w:rPr>
              <w:t>510</w:t>
            </w:r>
            <w:r>
              <w:rPr>
                <w:color w:val="000000"/>
                <w:lang w:eastAsia="sr-Latn-CS"/>
              </w:rPr>
              <w:t>,</w:t>
            </w:r>
            <w:r w:rsidRPr="00BD41BA">
              <w:rPr>
                <w:color w:val="000000"/>
                <w:lang w:eastAsia="sr-Latn-CS"/>
              </w:rPr>
              <w:t>6</w:t>
            </w:r>
          </w:p>
        </w:tc>
        <w:tc>
          <w:tcPr>
            <w:tcW w:w="907" w:type="dxa"/>
            <w:tcBorders>
              <w:top w:val="nil"/>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en-GB"/>
              </w:rPr>
              <w:t>27</w:t>
            </w:r>
            <w:r>
              <w:rPr>
                <w:color w:val="000000"/>
                <w:lang w:eastAsia="en-GB"/>
              </w:rPr>
              <w:t>,</w:t>
            </w:r>
            <w:r w:rsidRPr="00BD41BA">
              <w:rPr>
                <w:color w:val="000000"/>
                <w:lang w:eastAsia="en-GB"/>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en-GB"/>
              </w:rPr>
              <w:t>1</w:t>
            </w:r>
            <w:r>
              <w:rPr>
                <w:color w:val="000000"/>
                <w:lang w:eastAsia="en-GB"/>
              </w:rPr>
              <w:t>,</w:t>
            </w:r>
            <w:r w:rsidRPr="00BD41BA">
              <w:rPr>
                <w:color w:val="000000"/>
                <w:lang w:eastAsia="en-GB"/>
              </w:rPr>
              <w:t>6</w:t>
            </w:r>
          </w:p>
        </w:tc>
      </w:tr>
      <w:tr w:rsidR="009460CA" w:rsidRPr="008311E6" w:rsidTr="00FF507B">
        <w:trPr>
          <w:trHeight w:val="284"/>
        </w:trPr>
        <w:tc>
          <w:tcPr>
            <w:tcW w:w="339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460CA" w:rsidRPr="008311E6" w:rsidRDefault="009460CA" w:rsidP="009460CA">
            <w:pPr>
              <w:jc w:val="left"/>
              <w:rPr>
                <w:szCs w:val="22"/>
                <w:lang w:eastAsia="sr-Latn-CS"/>
              </w:rPr>
            </w:pPr>
            <w:r w:rsidRPr="008311E6">
              <w:rPr>
                <w:sz w:val="22"/>
                <w:szCs w:val="22"/>
                <w:lang w:eastAsia="sr-Latn-CS"/>
              </w:rPr>
              <w:t> </w:t>
            </w:r>
            <w:r>
              <w:rPr>
                <w:sz w:val="22"/>
                <w:szCs w:val="22"/>
                <w:lang w:eastAsia="sr-Latn-CS"/>
              </w:rPr>
              <w:t>Укупно</w:t>
            </w:r>
            <w:r w:rsidRPr="008311E6">
              <w:rPr>
                <w:sz w:val="22"/>
                <w:szCs w:val="22"/>
                <w:lang w:eastAsia="sr-Latn-CS"/>
              </w:rPr>
              <w:t xml:space="preserve"> </w:t>
            </w:r>
            <w:r>
              <w:rPr>
                <w:sz w:val="22"/>
                <w:szCs w:val="22"/>
                <w:lang w:eastAsia="sr-Latn-CS"/>
              </w:rPr>
              <w:t>ГЈ</w:t>
            </w:r>
          </w:p>
        </w:tc>
        <w:tc>
          <w:tcPr>
            <w:tcW w:w="1536" w:type="dxa"/>
            <w:tcBorders>
              <w:top w:val="nil"/>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en-GB"/>
              </w:rPr>
              <w:t>452</w:t>
            </w:r>
            <w:r>
              <w:rPr>
                <w:color w:val="000000"/>
                <w:lang w:eastAsia="en-GB"/>
              </w:rPr>
              <w:t>.</w:t>
            </w:r>
            <w:r w:rsidRPr="00BD41BA">
              <w:rPr>
                <w:color w:val="000000"/>
                <w:lang w:eastAsia="en-GB"/>
              </w:rPr>
              <w:t>131</w:t>
            </w:r>
            <w:r>
              <w:rPr>
                <w:color w:val="000000"/>
                <w:lang w:eastAsia="en-GB"/>
              </w:rPr>
              <w:t>,</w:t>
            </w:r>
            <w:r w:rsidRPr="00BD41BA">
              <w:rPr>
                <w:color w:val="000000"/>
                <w:lang w:eastAsia="en-GB"/>
              </w:rPr>
              <w:t>0</w:t>
            </w:r>
          </w:p>
        </w:tc>
        <w:tc>
          <w:tcPr>
            <w:tcW w:w="884" w:type="dxa"/>
            <w:tcBorders>
              <w:top w:val="nil"/>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en-GB"/>
              </w:rPr>
              <w:t>100</w:t>
            </w:r>
            <w:r>
              <w:rPr>
                <w:color w:val="000000"/>
                <w:lang w:eastAsia="en-GB"/>
              </w:rPr>
              <w:t>,</w:t>
            </w:r>
            <w:r w:rsidRPr="00BD41BA">
              <w:rPr>
                <w:color w:val="000000"/>
                <w:lang w:eastAsia="en-GB"/>
              </w:rPr>
              <w:t>0</w:t>
            </w:r>
          </w:p>
        </w:tc>
        <w:tc>
          <w:tcPr>
            <w:tcW w:w="1193" w:type="dxa"/>
            <w:tcBorders>
              <w:top w:val="nil"/>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en-GB"/>
              </w:rPr>
              <w:t>9</w:t>
            </w:r>
            <w:r>
              <w:rPr>
                <w:color w:val="000000"/>
                <w:lang w:eastAsia="en-GB"/>
              </w:rPr>
              <w:t>.</w:t>
            </w:r>
            <w:r w:rsidRPr="00BD41BA">
              <w:rPr>
                <w:color w:val="000000"/>
                <w:lang w:eastAsia="en-GB"/>
              </w:rPr>
              <w:t>153</w:t>
            </w:r>
            <w:r>
              <w:rPr>
                <w:color w:val="000000"/>
                <w:lang w:eastAsia="en-GB"/>
              </w:rPr>
              <w:t>,</w:t>
            </w:r>
            <w:r w:rsidRPr="00BD41BA">
              <w:rPr>
                <w:color w:val="000000"/>
                <w:lang w:eastAsia="en-GB"/>
              </w:rPr>
              <w:t>5</w:t>
            </w:r>
          </w:p>
        </w:tc>
        <w:tc>
          <w:tcPr>
            <w:tcW w:w="907" w:type="dxa"/>
            <w:tcBorders>
              <w:top w:val="nil"/>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en-GB"/>
              </w:rPr>
              <w:t>100</w:t>
            </w:r>
            <w:r>
              <w:rPr>
                <w:color w:val="000000"/>
                <w:lang w:eastAsia="en-GB"/>
              </w:rPr>
              <w:t>,</w:t>
            </w:r>
            <w:r w:rsidRPr="00BD41BA">
              <w:rPr>
                <w:color w:val="000000"/>
                <w:lang w:eastAsia="en-GB"/>
              </w:rPr>
              <w:t>0</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9460CA" w:rsidRPr="00BD41BA" w:rsidRDefault="009460CA" w:rsidP="009460CA">
            <w:pPr>
              <w:jc w:val="right"/>
              <w:rPr>
                <w:color w:val="000000"/>
                <w:lang w:eastAsia="en-GB"/>
              </w:rPr>
            </w:pPr>
            <w:r w:rsidRPr="00BD41BA">
              <w:rPr>
                <w:color w:val="000000"/>
                <w:lang w:eastAsia="en-GB"/>
              </w:rPr>
              <w:t>2</w:t>
            </w:r>
            <w:r>
              <w:rPr>
                <w:color w:val="000000"/>
                <w:lang w:eastAsia="en-GB"/>
              </w:rPr>
              <w:t>,</w:t>
            </w:r>
            <w:r w:rsidRPr="00BD41BA">
              <w:rPr>
                <w:color w:val="000000"/>
                <w:lang w:eastAsia="en-GB"/>
              </w:rPr>
              <w:t>0</w:t>
            </w:r>
          </w:p>
        </w:tc>
      </w:tr>
    </w:tbl>
    <w:p w:rsidR="00CF1317" w:rsidRDefault="00C808E8" w:rsidP="00B5350C">
      <w:pPr>
        <w:ind w:firstLine="567"/>
        <w:rPr>
          <w:szCs w:val="24"/>
          <w:lang w:val="sr-Latn-CS"/>
        </w:rPr>
      </w:pPr>
      <w:r w:rsidRPr="00762564">
        <w:rPr>
          <w:szCs w:val="24"/>
          <w:lang w:val="sr-Latn-CS"/>
        </w:rPr>
        <w:t xml:space="preserve">         </w:t>
      </w:r>
    </w:p>
    <w:p w:rsidR="00C808E8" w:rsidRPr="009460CA" w:rsidRDefault="00BE010D" w:rsidP="00B5350C">
      <w:pPr>
        <w:ind w:firstLine="567"/>
        <w:rPr>
          <w:szCs w:val="24"/>
          <w:lang w:val="sr-Cyrl-RS"/>
        </w:rPr>
      </w:pPr>
      <w:r>
        <w:rPr>
          <w:szCs w:val="24"/>
          <w:lang w:val="sr-Latn-CS"/>
        </w:rPr>
        <w:t>У</w:t>
      </w:r>
      <w:r w:rsidR="00C808E8" w:rsidRPr="0076256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C808E8" w:rsidRPr="00762564">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C808E8" w:rsidRPr="00762564">
        <w:rPr>
          <w:szCs w:val="24"/>
          <w:lang w:val="sr-Latn-CS"/>
        </w:rPr>
        <w:t xml:space="preserve"> „</w:t>
      </w:r>
      <w:r>
        <w:rPr>
          <w:szCs w:val="24"/>
          <w:lang w:val="sr-Latn-CS"/>
        </w:rPr>
        <w:t>С</w:t>
      </w:r>
      <w:r w:rsidR="00B61EF7">
        <w:rPr>
          <w:szCs w:val="24"/>
          <w:lang w:val="sr-Latn-CS"/>
        </w:rPr>
        <w:t>у</w:t>
      </w:r>
      <w:r>
        <w:rPr>
          <w:szCs w:val="24"/>
          <w:lang w:val="sr-Latn-CS"/>
        </w:rPr>
        <w:t>б</w:t>
      </w:r>
      <w:r w:rsidR="00B61EF7">
        <w:rPr>
          <w:szCs w:val="24"/>
          <w:lang w:val="sr-Latn-CS"/>
        </w:rPr>
        <w:t>отичк</w:t>
      </w:r>
      <w:r>
        <w:rPr>
          <w:szCs w:val="24"/>
          <w:lang w:val="sr-Latn-CS"/>
        </w:rPr>
        <w:t>е</w:t>
      </w:r>
      <w:r w:rsidR="000B27C4">
        <w:rPr>
          <w:szCs w:val="24"/>
          <w:lang w:val="sr-Latn-CS"/>
        </w:rPr>
        <w:t xml:space="preserve"> </w:t>
      </w:r>
      <w:r w:rsidR="00B61EF7">
        <w:rPr>
          <w:szCs w:val="24"/>
          <w:lang w:val="sr-Latn-CS"/>
        </w:rPr>
        <w:t>шум</w:t>
      </w:r>
      <w:r>
        <w:rPr>
          <w:szCs w:val="24"/>
          <w:lang w:val="sr-Latn-CS"/>
        </w:rPr>
        <w:t>е</w:t>
      </w:r>
      <w:r w:rsidR="00C808E8" w:rsidRPr="00762564">
        <w:rPr>
          <w:szCs w:val="24"/>
          <w:lang w:val="sr-Latn-CS"/>
        </w:rPr>
        <w:t xml:space="preserve">“ </w:t>
      </w:r>
      <w:r w:rsidR="00B61EF7">
        <w:rPr>
          <w:szCs w:val="24"/>
          <w:lang w:val="sr-Latn-CS"/>
        </w:rPr>
        <w:t>су</w:t>
      </w:r>
      <w:r w:rsidR="00C808E8" w:rsidRPr="00762564">
        <w:rPr>
          <w:szCs w:val="24"/>
          <w:lang w:val="sr-Latn-CS"/>
        </w:rPr>
        <w:t xml:space="preserve"> </w:t>
      </w:r>
      <w:r w:rsidR="009460CA">
        <w:rPr>
          <w:szCs w:val="24"/>
          <w:lang w:val="sr-Cyrl-RS"/>
        </w:rPr>
        <w:t>нај</w:t>
      </w:r>
      <w:r w:rsidR="00B61EF7">
        <w:rPr>
          <w:szCs w:val="24"/>
          <w:lang w:val="sr-Latn-CS"/>
        </w:rPr>
        <w:t>з</w:t>
      </w:r>
      <w:r>
        <w:rPr>
          <w:szCs w:val="24"/>
          <w:lang w:val="sr-Latn-CS"/>
        </w:rPr>
        <w:t>а</w:t>
      </w:r>
      <w:r w:rsidR="00B61EF7">
        <w:rPr>
          <w:szCs w:val="24"/>
          <w:lang w:val="sr-Latn-CS"/>
        </w:rPr>
        <w:t>ступ</w:t>
      </w:r>
      <w:r w:rsidR="001019E7">
        <w:rPr>
          <w:szCs w:val="24"/>
          <w:lang w:val="sr-Latn-CS"/>
        </w:rPr>
        <w:t>љ</w:t>
      </w:r>
      <w:r>
        <w:rPr>
          <w:szCs w:val="24"/>
          <w:lang w:val="sr-Latn-CS"/>
        </w:rPr>
        <w:t>е</w:t>
      </w:r>
      <w:r w:rsidR="00B61EF7">
        <w:rPr>
          <w:szCs w:val="24"/>
          <w:lang w:val="sr-Latn-CS"/>
        </w:rPr>
        <w:t>ни</w:t>
      </w:r>
      <w:r w:rsidR="009460CA">
        <w:rPr>
          <w:szCs w:val="24"/>
          <w:lang w:val="sr-Cyrl-RS"/>
        </w:rPr>
        <w:t xml:space="preserve">ји тврди лишћари </w:t>
      </w:r>
      <w:r w:rsidR="00B61EF7">
        <w:rPr>
          <w:szCs w:val="24"/>
          <w:lang w:val="sr-Latn-CS"/>
        </w:rPr>
        <w:t>и</w:t>
      </w:r>
      <w:r w:rsidR="00C808E8" w:rsidRPr="00762564">
        <w:rPr>
          <w:szCs w:val="24"/>
          <w:lang w:val="sr-Latn-CS"/>
        </w:rPr>
        <w:t xml:space="preserve"> </w:t>
      </w:r>
      <w:r w:rsidR="00B61EF7">
        <w:rPr>
          <w:szCs w:val="24"/>
          <w:lang w:val="sr-Latn-CS"/>
        </w:rPr>
        <w:t>то</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762564">
        <w:rPr>
          <w:szCs w:val="24"/>
          <w:lang w:val="sr-Latn-CS"/>
        </w:rPr>
        <w:t xml:space="preserve"> </w:t>
      </w:r>
      <w:r w:rsidR="00B61EF7">
        <w:rPr>
          <w:szCs w:val="24"/>
          <w:lang w:val="sr-Latn-CS"/>
        </w:rPr>
        <w:t>с</w:t>
      </w:r>
      <w:r>
        <w:rPr>
          <w:szCs w:val="24"/>
          <w:lang w:val="sr-Latn-CS"/>
        </w:rPr>
        <w:t>а</w:t>
      </w:r>
      <w:r w:rsidR="00C808E8" w:rsidRPr="00762564">
        <w:rPr>
          <w:szCs w:val="24"/>
          <w:lang w:val="sr-Latn-CS"/>
        </w:rPr>
        <w:t xml:space="preserve"> </w:t>
      </w:r>
      <w:r w:rsidR="009460CA">
        <w:rPr>
          <w:szCs w:val="24"/>
          <w:lang w:val="sr-Cyrl-RS"/>
        </w:rPr>
        <w:t>41</w:t>
      </w:r>
      <w:r w:rsidR="00C808E8" w:rsidRPr="00762564">
        <w:rPr>
          <w:szCs w:val="24"/>
          <w:lang w:val="sr-Latn-CS"/>
        </w:rPr>
        <w:t>,</w:t>
      </w:r>
      <w:r w:rsidR="009460CA">
        <w:rPr>
          <w:szCs w:val="24"/>
          <w:lang w:val="sr-Cyrl-RS"/>
        </w:rPr>
        <w:t>2</w:t>
      </w:r>
      <w:r w:rsidR="00C808E8" w:rsidRPr="00762564">
        <w:rPr>
          <w:szCs w:val="24"/>
          <w:lang w:val="sr-Latn-CS"/>
        </w:rPr>
        <w:t xml:space="preserve"> % </w:t>
      </w:r>
      <w:r>
        <w:rPr>
          <w:szCs w:val="24"/>
          <w:lang w:val="sr-Latn-CS"/>
        </w:rPr>
        <w:t>а</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минском</w:t>
      </w:r>
      <w:r w:rsidR="00C808E8" w:rsidRPr="00762564">
        <w:rPr>
          <w:szCs w:val="24"/>
          <w:lang w:val="sr-Latn-CS"/>
        </w:rPr>
        <w:t xml:space="preserve"> </w:t>
      </w:r>
      <w:r w:rsidR="00B61EF7">
        <w:rPr>
          <w:szCs w:val="24"/>
          <w:lang w:val="sr-Latn-CS"/>
        </w:rPr>
        <w:t>прир</w:t>
      </w:r>
      <w:r>
        <w:rPr>
          <w:szCs w:val="24"/>
          <w:lang w:val="sr-Latn-CS"/>
        </w:rPr>
        <w:t>а</w:t>
      </w:r>
      <w:r w:rsidR="00B61EF7">
        <w:rPr>
          <w:szCs w:val="24"/>
          <w:lang w:val="sr-Latn-CS"/>
        </w:rPr>
        <w:t>сту</w:t>
      </w:r>
      <w:r w:rsidR="00C808E8" w:rsidRPr="00762564">
        <w:rPr>
          <w:szCs w:val="24"/>
          <w:lang w:val="sr-Latn-CS"/>
        </w:rPr>
        <w:t xml:space="preserve"> </w:t>
      </w:r>
      <w:r w:rsidR="00B61EF7">
        <w:rPr>
          <w:szCs w:val="24"/>
          <w:lang w:val="sr-Latn-CS"/>
        </w:rPr>
        <w:t>с</w:t>
      </w:r>
      <w:r>
        <w:rPr>
          <w:szCs w:val="24"/>
          <w:lang w:val="sr-Latn-CS"/>
        </w:rPr>
        <w:t>а</w:t>
      </w:r>
      <w:r w:rsidR="00C808E8" w:rsidRPr="00762564">
        <w:rPr>
          <w:szCs w:val="24"/>
          <w:lang w:val="sr-Latn-CS"/>
        </w:rPr>
        <w:t xml:space="preserve"> </w:t>
      </w:r>
      <w:r w:rsidR="009460CA">
        <w:rPr>
          <w:szCs w:val="24"/>
          <w:lang w:val="sr-Cyrl-RS"/>
        </w:rPr>
        <w:t>39</w:t>
      </w:r>
      <w:r w:rsidR="00C808E8" w:rsidRPr="00762564">
        <w:rPr>
          <w:szCs w:val="24"/>
          <w:lang w:val="sr-Latn-CS"/>
        </w:rPr>
        <w:t>,</w:t>
      </w:r>
      <w:r w:rsidR="009460CA">
        <w:rPr>
          <w:szCs w:val="24"/>
          <w:lang w:val="sr-Cyrl-RS"/>
        </w:rPr>
        <w:t>6</w:t>
      </w:r>
      <w:r w:rsidR="009460CA">
        <w:rPr>
          <w:szCs w:val="24"/>
          <w:lang w:val="sr-Latn-CS"/>
        </w:rPr>
        <w:t xml:space="preserve"> %, затим нешто мање су заступлјени четинари и то по запремини са 35,6% и запреминском прирасту са 27,4% док најмање има меких лишћара</w:t>
      </w:r>
      <w:r w:rsidR="009460CA">
        <w:rPr>
          <w:szCs w:val="24"/>
          <w:lang w:val="sr-Cyrl-RS"/>
        </w:rPr>
        <w:t>, 23,2% по запремини и 33,0% по запреминском прирасту.</w:t>
      </w:r>
    </w:p>
    <w:p w:rsidR="00C808E8" w:rsidRDefault="00BE010D" w:rsidP="00B5350C">
      <w:pPr>
        <w:ind w:firstLine="567"/>
        <w:rPr>
          <w:szCs w:val="24"/>
          <w:lang w:val="sr-Latn-CS"/>
        </w:rPr>
      </w:pPr>
      <w:r>
        <w:rPr>
          <w:szCs w:val="24"/>
          <w:lang w:val="sr-Latn-CS"/>
        </w:rPr>
        <w:t>Од</w:t>
      </w:r>
      <w:r w:rsidR="00C808E8" w:rsidRPr="00762564">
        <w:rPr>
          <w:szCs w:val="24"/>
          <w:lang w:val="sr-Latn-CS"/>
        </w:rPr>
        <w:t xml:space="preserve"> </w:t>
      </w:r>
      <w:r w:rsidR="00B61EF7">
        <w:rPr>
          <w:szCs w:val="24"/>
          <w:lang w:val="sr-Latn-CS"/>
        </w:rPr>
        <w:t>с</w:t>
      </w:r>
      <w:r>
        <w:rPr>
          <w:szCs w:val="24"/>
          <w:lang w:val="sr-Latn-CS"/>
        </w:rPr>
        <w:t>в</w:t>
      </w:r>
      <w:r w:rsidR="00B61EF7">
        <w:rPr>
          <w:szCs w:val="24"/>
          <w:lang w:val="sr-Latn-CS"/>
        </w:rPr>
        <w:t>их</w:t>
      </w:r>
      <w:r w:rsidR="00C808E8" w:rsidRPr="00762564">
        <w:rPr>
          <w:szCs w:val="24"/>
          <w:lang w:val="sr-Latn-CS"/>
        </w:rPr>
        <w:t xml:space="preserve"> </w:t>
      </w:r>
      <w:r>
        <w:rPr>
          <w:szCs w:val="24"/>
          <w:lang w:val="sr-Latn-CS"/>
        </w:rPr>
        <w:t>в</w:t>
      </w:r>
      <w:r w:rsidR="00B61EF7">
        <w:rPr>
          <w:szCs w:val="24"/>
          <w:lang w:val="sr-Latn-CS"/>
        </w:rPr>
        <w:t>рст</w:t>
      </w:r>
      <w:r>
        <w:rPr>
          <w:szCs w:val="24"/>
          <w:lang w:val="sr-Latn-CS"/>
        </w:rPr>
        <w:t>а</w:t>
      </w:r>
      <w:r w:rsidR="00C808E8" w:rsidRPr="00762564">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C808E8" w:rsidRPr="00762564">
        <w:rPr>
          <w:szCs w:val="24"/>
          <w:lang w:val="sr-Latn-CS"/>
        </w:rPr>
        <w:t xml:space="preserve"> </w:t>
      </w:r>
      <w:r>
        <w:rPr>
          <w:szCs w:val="24"/>
          <w:lang w:val="sr-Latn-CS"/>
        </w:rPr>
        <w:t>ев</w:t>
      </w:r>
      <w:r w:rsidR="00B61EF7">
        <w:rPr>
          <w:szCs w:val="24"/>
          <w:lang w:val="sr-Latn-CS"/>
        </w:rPr>
        <w:t>и</w:t>
      </w:r>
      <w:r>
        <w:rPr>
          <w:szCs w:val="24"/>
          <w:lang w:val="sr-Latn-CS"/>
        </w:rPr>
        <w:t>де</w:t>
      </w:r>
      <w:r w:rsidR="00B61EF7">
        <w:rPr>
          <w:szCs w:val="24"/>
          <w:lang w:val="sr-Latn-CS"/>
        </w:rPr>
        <w:t>нтир</w:t>
      </w:r>
      <w:r>
        <w:rPr>
          <w:szCs w:val="24"/>
          <w:lang w:val="sr-Latn-CS"/>
        </w:rPr>
        <w:t>а</w:t>
      </w:r>
      <w:r w:rsidR="00B61EF7">
        <w:rPr>
          <w:szCs w:val="24"/>
          <w:lang w:val="sr-Latn-CS"/>
        </w:rPr>
        <w:t>них</w:t>
      </w:r>
      <w:r w:rsidR="00C808E8" w:rsidRPr="00762564">
        <w:rPr>
          <w:szCs w:val="24"/>
          <w:lang w:val="sr-Latn-CS"/>
        </w:rPr>
        <w:t xml:space="preserve"> </w:t>
      </w:r>
      <w:r w:rsidR="00B61EF7">
        <w:rPr>
          <w:szCs w:val="24"/>
          <w:lang w:val="sr-Latn-CS"/>
        </w:rPr>
        <w:t>у</w:t>
      </w:r>
      <w:r w:rsidR="00C808E8" w:rsidRPr="00762564">
        <w:rPr>
          <w:szCs w:val="24"/>
          <w:lang w:val="sr-Latn-CS"/>
        </w:rPr>
        <w:t xml:space="preserve"> </w:t>
      </w:r>
      <w:r w:rsidR="00B61EF7">
        <w:rPr>
          <w:szCs w:val="24"/>
          <w:lang w:val="sr-Latn-CS"/>
        </w:rPr>
        <w:t>о</w:t>
      </w:r>
      <w:r>
        <w:rPr>
          <w:szCs w:val="24"/>
          <w:lang w:val="sr-Latn-CS"/>
        </w:rPr>
        <w:t>в</w:t>
      </w:r>
      <w:r w:rsidR="00B61EF7">
        <w:rPr>
          <w:szCs w:val="24"/>
          <w:lang w:val="sr-Latn-CS"/>
        </w:rPr>
        <w:t>ој</w:t>
      </w:r>
      <w:r w:rsidR="00C808E8" w:rsidRPr="0076256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C808E8" w:rsidRPr="00762564">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C808E8" w:rsidRPr="00762564">
        <w:rPr>
          <w:szCs w:val="24"/>
          <w:lang w:val="sr-Latn-CS"/>
        </w:rPr>
        <w:t xml:space="preserve"> </w:t>
      </w:r>
      <w:r w:rsidR="009460CA">
        <w:rPr>
          <w:szCs w:val="24"/>
          <w:lang w:val="sr-Cyrl-RS"/>
        </w:rPr>
        <w:t>готово четири петине заступљености по запремини чине Црни бор (31,9%), Бела топола(17,8%), Багрем (15,3%) и Копривић (13,5%).</w:t>
      </w:r>
      <w:r w:rsidR="009460CA">
        <w:rPr>
          <w:szCs w:val="24"/>
          <w:lang w:val="sr-Latn-CS"/>
        </w:rPr>
        <w:t xml:space="preserve"> </w:t>
      </w:r>
    </w:p>
    <w:p w:rsidR="00C808E8" w:rsidRPr="00762564" w:rsidRDefault="00C808E8" w:rsidP="00B5350C">
      <w:pPr>
        <w:pStyle w:val="Heading2"/>
        <w:rPr>
          <w:szCs w:val="24"/>
          <w:lang w:val="sr-Latn-CS"/>
        </w:rPr>
      </w:pPr>
      <w:bookmarkStart w:id="414" w:name="_Toc329146627"/>
      <w:bookmarkStart w:id="415" w:name="_Toc329328365"/>
      <w:bookmarkStart w:id="416" w:name="_Toc410988324"/>
      <w:bookmarkStart w:id="417" w:name="_Toc478456519"/>
      <w:bookmarkStart w:id="418" w:name="_Toc503785461"/>
      <w:bookmarkStart w:id="419" w:name="_Toc503786036"/>
      <w:bookmarkStart w:id="420" w:name="_Toc503786525"/>
      <w:bookmarkStart w:id="421" w:name="_Toc503787396"/>
      <w:bookmarkStart w:id="422" w:name="_Toc535232843"/>
      <w:bookmarkStart w:id="423" w:name="_Toc535233709"/>
      <w:r w:rsidRPr="00762564">
        <w:rPr>
          <w:szCs w:val="24"/>
          <w:lang w:val="sr-Latn-CS"/>
        </w:rPr>
        <w:t>4.7.</w:t>
      </w:r>
      <w:r w:rsidR="000C4E63">
        <w:rPr>
          <w:szCs w:val="24"/>
          <w:lang w:val="sr-Cyrl-RS"/>
        </w:rPr>
        <w:t xml:space="preserve"> </w:t>
      </w:r>
      <w:r w:rsidR="00BE010D">
        <w:rPr>
          <w:szCs w:val="24"/>
        </w:rPr>
        <w:t>С</w:t>
      </w:r>
      <w:r w:rsidR="00B61EF7">
        <w:rPr>
          <w:szCs w:val="24"/>
        </w:rPr>
        <w:t>т</w:t>
      </w:r>
      <w:r w:rsidR="00BE010D">
        <w:rPr>
          <w:szCs w:val="24"/>
        </w:rPr>
        <w:t>а</w:t>
      </w:r>
      <w:r w:rsidR="001019E7">
        <w:rPr>
          <w:szCs w:val="24"/>
        </w:rPr>
        <w:t>њ</w:t>
      </w:r>
      <w:r w:rsidR="00BE010D">
        <w:rPr>
          <w:szCs w:val="24"/>
        </w:rPr>
        <w:t>е</w:t>
      </w:r>
      <w:r w:rsidRPr="00762564">
        <w:rPr>
          <w:szCs w:val="24"/>
          <w:lang w:val="sr-Latn-CS"/>
        </w:rPr>
        <w:t xml:space="preserve"> </w:t>
      </w:r>
      <w:r w:rsidR="00B61EF7">
        <w:rPr>
          <w:szCs w:val="24"/>
          <w:lang w:val="sr-Latn-CS"/>
        </w:rPr>
        <w:t>ш</w:t>
      </w:r>
      <w:r w:rsidR="00B61EF7">
        <w:rPr>
          <w:szCs w:val="24"/>
        </w:rPr>
        <w:t>ум</w:t>
      </w:r>
      <w:r w:rsidR="00BE010D">
        <w:rPr>
          <w:szCs w:val="24"/>
        </w:rPr>
        <w:t>а</w:t>
      </w:r>
      <w:r w:rsidRPr="00762564">
        <w:rPr>
          <w:szCs w:val="24"/>
          <w:lang w:val="sr-Latn-CS"/>
        </w:rPr>
        <w:t xml:space="preserve"> </w:t>
      </w:r>
      <w:r w:rsidR="00B61EF7">
        <w:rPr>
          <w:szCs w:val="24"/>
        </w:rPr>
        <w:t>по</w:t>
      </w:r>
      <w:r w:rsidRPr="00762564">
        <w:rPr>
          <w:szCs w:val="24"/>
          <w:lang w:val="sr-Latn-CS"/>
        </w:rPr>
        <w:t xml:space="preserve"> </w:t>
      </w:r>
      <w:r w:rsidR="00BE010D">
        <w:rPr>
          <w:szCs w:val="24"/>
        </w:rPr>
        <w:t>деб</w:t>
      </w:r>
      <w:r w:rsidR="001019E7">
        <w:rPr>
          <w:szCs w:val="24"/>
        </w:rPr>
        <w:t>љ</w:t>
      </w:r>
      <w:r w:rsidR="00B61EF7">
        <w:rPr>
          <w:szCs w:val="24"/>
        </w:rPr>
        <w:t>инској</w:t>
      </w:r>
      <w:r w:rsidRPr="00762564">
        <w:rPr>
          <w:szCs w:val="24"/>
          <w:lang w:val="sr-Latn-CS"/>
        </w:rPr>
        <w:t xml:space="preserve"> </w:t>
      </w:r>
      <w:r w:rsidR="00B61EF7">
        <w:rPr>
          <w:szCs w:val="24"/>
        </w:rPr>
        <w:t>структури</w:t>
      </w:r>
      <w:bookmarkEnd w:id="414"/>
      <w:bookmarkEnd w:id="415"/>
      <w:bookmarkEnd w:id="416"/>
      <w:bookmarkEnd w:id="417"/>
      <w:bookmarkEnd w:id="418"/>
      <w:bookmarkEnd w:id="419"/>
      <w:bookmarkEnd w:id="420"/>
      <w:bookmarkEnd w:id="421"/>
      <w:bookmarkEnd w:id="422"/>
      <w:bookmarkEnd w:id="423"/>
    </w:p>
    <w:p w:rsidR="001E71BC" w:rsidRDefault="001E71BC" w:rsidP="00B5350C">
      <w:pPr>
        <w:ind w:firstLine="567"/>
        <w:rPr>
          <w:szCs w:val="24"/>
          <w:lang w:val="sr-Latn-CS"/>
        </w:rPr>
      </w:pPr>
    </w:p>
    <w:p w:rsidR="00C808E8" w:rsidRPr="00762564" w:rsidRDefault="00BE010D" w:rsidP="00B5350C">
      <w:pPr>
        <w:ind w:firstLine="567"/>
        <w:rPr>
          <w:szCs w:val="24"/>
          <w:lang w:val="sr-Latn-CS"/>
        </w:rPr>
      </w:pPr>
      <w:r>
        <w:rPr>
          <w:szCs w:val="24"/>
          <w:lang w:val="sr-Latn-CS"/>
        </w:rPr>
        <w:t>Деб</w:t>
      </w:r>
      <w:r w:rsidR="001019E7">
        <w:rPr>
          <w:szCs w:val="24"/>
          <w:lang w:val="sr-Latn-CS"/>
        </w:rPr>
        <w:t>љ</w:t>
      </w:r>
      <w:r w:rsidR="00B61EF7">
        <w:rPr>
          <w:szCs w:val="24"/>
          <w:lang w:val="sr-Latn-CS"/>
        </w:rPr>
        <w:t>инск</w:t>
      </w:r>
      <w:r>
        <w:rPr>
          <w:szCs w:val="24"/>
          <w:lang w:val="sr-Latn-CS"/>
        </w:rPr>
        <w:t>а</w:t>
      </w:r>
      <w:r w:rsidR="00C808E8" w:rsidRPr="00762564">
        <w:rPr>
          <w:szCs w:val="24"/>
          <w:lang w:val="sr-Latn-CS"/>
        </w:rPr>
        <w:t xml:space="preserve"> </w:t>
      </w:r>
      <w:r w:rsidR="00B61EF7">
        <w:rPr>
          <w:szCs w:val="24"/>
          <w:lang w:val="sr-Latn-CS"/>
        </w:rPr>
        <w:t>структур</w:t>
      </w:r>
      <w:r>
        <w:rPr>
          <w:szCs w:val="24"/>
          <w:lang w:val="sr-Latn-CS"/>
        </w:rPr>
        <w:t>а</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е</w:t>
      </w:r>
      <w:r w:rsidR="00C808E8" w:rsidRPr="00762564">
        <w:rPr>
          <w:szCs w:val="24"/>
          <w:lang w:val="sr-Latn-CS"/>
        </w:rPr>
        <w:t xml:space="preserve"> </w:t>
      </w:r>
      <w:r w:rsidR="00B61EF7">
        <w:rPr>
          <w:szCs w:val="24"/>
          <w:lang w:val="sr-Latn-CS"/>
        </w:rPr>
        <w:t>о</w:t>
      </w:r>
      <w:r>
        <w:rPr>
          <w:szCs w:val="24"/>
          <w:lang w:val="sr-Latn-CS"/>
        </w:rPr>
        <w:t>ве</w:t>
      </w:r>
      <w:r w:rsidR="00C808E8" w:rsidRPr="0076256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762564">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C808E8" w:rsidRPr="00762564">
        <w:rPr>
          <w:szCs w:val="24"/>
          <w:lang w:val="sr-Latn-CS"/>
        </w:rPr>
        <w:t xml:space="preserve"> </w:t>
      </w:r>
      <w:r>
        <w:rPr>
          <w:szCs w:val="24"/>
          <w:lang w:val="sr-Latn-CS"/>
        </w:rPr>
        <w:t>де</w:t>
      </w:r>
      <w:r w:rsidR="00B61EF7">
        <w:rPr>
          <w:szCs w:val="24"/>
          <w:lang w:val="sr-Latn-CS"/>
        </w:rPr>
        <w:t>т</w:t>
      </w:r>
      <w:r>
        <w:rPr>
          <w:szCs w:val="24"/>
          <w:lang w:val="sr-Latn-CS"/>
        </w:rPr>
        <w:t>а</w:t>
      </w:r>
      <w:r w:rsidR="001019E7">
        <w:rPr>
          <w:szCs w:val="24"/>
          <w:lang w:val="sr-Latn-CS"/>
        </w:rPr>
        <w:t>љ</w:t>
      </w:r>
      <w:r w:rsidR="00B61EF7">
        <w:rPr>
          <w:szCs w:val="24"/>
          <w:lang w:val="sr-Latn-CS"/>
        </w:rPr>
        <w:t>но</w:t>
      </w:r>
      <w:r w:rsidR="00C808E8" w:rsidRPr="00762564">
        <w:rPr>
          <w:szCs w:val="24"/>
          <w:lang w:val="sr-Latn-CS"/>
        </w:rPr>
        <w:t xml:space="preserve"> </w:t>
      </w:r>
      <w:r w:rsidR="00B61EF7">
        <w:rPr>
          <w:szCs w:val="24"/>
          <w:lang w:val="sr-Latn-CS"/>
        </w:rPr>
        <w:t>ј</w:t>
      </w:r>
      <w:r>
        <w:rPr>
          <w:szCs w:val="24"/>
          <w:lang w:val="sr-Latn-CS"/>
        </w:rPr>
        <w:t>е</w:t>
      </w:r>
      <w:r w:rsidR="00C808E8" w:rsidRPr="00762564">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Pr>
          <w:szCs w:val="24"/>
          <w:lang w:val="sr-Latn-CS"/>
        </w:rPr>
        <w:t>а</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sidR="00B61EF7">
        <w:rPr>
          <w:szCs w:val="24"/>
          <w:lang w:val="sr-Latn-CS"/>
        </w:rPr>
        <w:t>о</w:t>
      </w:r>
      <w:r>
        <w:rPr>
          <w:szCs w:val="24"/>
          <w:lang w:val="sr-Latn-CS"/>
        </w:rPr>
        <w:t>д</w:t>
      </w:r>
      <w:r w:rsidR="00B61EF7">
        <w:rPr>
          <w:szCs w:val="24"/>
          <w:lang w:val="sr-Latn-CS"/>
        </w:rPr>
        <w:t>с</w:t>
      </w:r>
      <w:r>
        <w:rPr>
          <w:szCs w:val="24"/>
          <w:lang w:val="sr-Latn-CS"/>
        </w:rPr>
        <w:t>е</w:t>
      </w:r>
      <w:r w:rsidR="00B61EF7">
        <w:rPr>
          <w:szCs w:val="24"/>
          <w:lang w:val="sr-Latn-CS"/>
        </w:rPr>
        <w:t>цим</w:t>
      </w:r>
      <w:r>
        <w:rPr>
          <w:szCs w:val="24"/>
          <w:lang w:val="sr-Latn-CS"/>
        </w:rPr>
        <w:t>а</w:t>
      </w:r>
      <w:r w:rsidR="00C808E8" w:rsidRPr="00762564">
        <w:rPr>
          <w:szCs w:val="24"/>
          <w:lang w:val="sr-Latn-CS"/>
        </w:rPr>
        <w:t xml:space="preserve"> </w:t>
      </w:r>
      <w:r w:rsidR="00B61EF7">
        <w:rPr>
          <w:szCs w:val="24"/>
          <w:lang w:val="sr-Latn-CS"/>
        </w:rPr>
        <w:t>у</w:t>
      </w:r>
      <w:r w:rsidR="00C808E8" w:rsidRPr="00762564">
        <w:rPr>
          <w:szCs w:val="24"/>
          <w:lang w:val="sr-Latn-CS"/>
        </w:rPr>
        <w:t xml:space="preserve"> </w:t>
      </w:r>
      <w:r w:rsidR="00B61EF7">
        <w:rPr>
          <w:szCs w:val="24"/>
          <w:lang w:val="sr-Latn-CS"/>
        </w:rPr>
        <w:t>пос</w:t>
      </w:r>
      <w:r>
        <w:rPr>
          <w:szCs w:val="24"/>
          <w:lang w:val="sr-Latn-CS"/>
        </w:rPr>
        <w:t>еб</w:t>
      </w:r>
      <w:r w:rsidR="00B61EF7">
        <w:rPr>
          <w:szCs w:val="24"/>
          <w:lang w:val="sr-Latn-CS"/>
        </w:rPr>
        <w:t>ном</w:t>
      </w:r>
      <w:r w:rsidR="00C808E8" w:rsidRPr="00762564">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рном</w:t>
      </w:r>
      <w:r w:rsidR="00C808E8" w:rsidRPr="00762564">
        <w:rPr>
          <w:szCs w:val="24"/>
          <w:lang w:val="sr-Latn-CS"/>
        </w:rPr>
        <w:t xml:space="preserve"> </w:t>
      </w:r>
      <w:r w:rsidR="00B61EF7">
        <w:rPr>
          <w:szCs w:val="24"/>
          <w:lang w:val="sr-Latn-CS"/>
        </w:rPr>
        <w:t>прило</w:t>
      </w:r>
      <w:r>
        <w:rPr>
          <w:szCs w:val="24"/>
          <w:lang w:val="sr-Latn-CS"/>
        </w:rPr>
        <w:t>г</w:t>
      </w:r>
      <w:r w:rsidR="00B61EF7">
        <w:rPr>
          <w:szCs w:val="24"/>
          <w:lang w:val="sr-Latn-CS"/>
        </w:rPr>
        <w:t>у</w:t>
      </w:r>
      <w:r w:rsidR="00C808E8" w:rsidRPr="00762564">
        <w:rPr>
          <w:szCs w:val="24"/>
          <w:lang w:val="sr-Latn-CS"/>
        </w:rPr>
        <w:t xml:space="preserve">. </w:t>
      </w:r>
      <w:r>
        <w:rPr>
          <w:szCs w:val="24"/>
          <w:lang w:val="sr-Latn-CS"/>
        </w:rPr>
        <w:t>Ре</w:t>
      </w:r>
      <w:r w:rsidR="00B61EF7">
        <w:rPr>
          <w:szCs w:val="24"/>
          <w:lang w:val="sr-Latn-CS"/>
        </w:rPr>
        <w:t>к</w:t>
      </w:r>
      <w:r>
        <w:rPr>
          <w:szCs w:val="24"/>
          <w:lang w:val="sr-Latn-CS"/>
        </w:rPr>
        <w:t>а</w:t>
      </w:r>
      <w:r w:rsidR="00B61EF7">
        <w:rPr>
          <w:szCs w:val="24"/>
          <w:lang w:val="sr-Latn-CS"/>
        </w:rPr>
        <w:t>питул</w:t>
      </w:r>
      <w:r>
        <w:rPr>
          <w:szCs w:val="24"/>
          <w:lang w:val="sr-Latn-CS"/>
        </w:rPr>
        <w:t>а</w:t>
      </w:r>
      <w:r w:rsidR="00B61EF7">
        <w:rPr>
          <w:szCs w:val="24"/>
          <w:lang w:val="sr-Latn-CS"/>
        </w:rPr>
        <w:t>циј</w:t>
      </w:r>
      <w:r>
        <w:rPr>
          <w:szCs w:val="24"/>
          <w:lang w:val="sr-Latn-CS"/>
        </w:rPr>
        <w:t>а</w:t>
      </w:r>
      <w:r w:rsidR="00C808E8" w:rsidRPr="00762564">
        <w:rPr>
          <w:szCs w:val="24"/>
          <w:lang w:val="sr-Latn-CS"/>
        </w:rPr>
        <w:t xml:space="preserve"> </w:t>
      </w:r>
      <w:r>
        <w:rPr>
          <w:szCs w:val="24"/>
          <w:lang w:val="sr-Latn-CS"/>
        </w:rPr>
        <w:t>деб</w:t>
      </w:r>
      <w:r w:rsidR="001019E7">
        <w:rPr>
          <w:szCs w:val="24"/>
          <w:lang w:val="sr-Latn-CS"/>
        </w:rPr>
        <w:t>љ</w:t>
      </w:r>
      <w:r w:rsidR="00B61EF7">
        <w:rPr>
          <w:szCs w:val="24"/>
          <w:lang w:val="sr-Latn-CS"/>
        </w:rPr>
        <w:t>инск</w:t>
      </w:r>
      <w:r>
        <w:rPr>
          <w:szCs w:val="24"/>
          <w:lang w:val="sr-Latn-CS"/>
        </w:rPr>
        <w:t>е</w:t>
      </w:r>
      <w:r w:rsidR="00C808E8" w:rsidRPr="00762564">
        <w:rPr>
          <w:szCs w:val="24"/>
          <w:lang w:val="sr-Latn-CS"/>
        </w:rPr>
        <w:t xml:space="preserve"> </w:t>
      </w:r>
      <w:r w:rsidR="00B61EF7">
        <w:rPr>
          <w:szCs w:val="24"/>
          <w:lang w:val="sr-Latn-CS"/>
        </w:rPr>
        <w:t>структур</w:t>
      </w:r>
      <w:r>
        <w:rPr>
          <w:szCs w:val="24"/>
          <w:lang w:val="sr-Latn-CS"/>
        </w:rPr>
        <w:t>е</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C808E8" w:rsidRPr="00762564">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C808E8" w:rsidRPr="00762564">
        <w:rPr>
          <w:szCs w:val="24"/>
          <w:lang w:val="sr-Latn-CS"/>
        </w:rPr>
        <w:t xml:space="preserve"> </w:t>
      </w:r>
      <w:r>
        <w:rPr>
          <w:szCs w:val="24"/>
          <w:lang w:val="sr-Latn-CS"/>
        </w:rPr>
        <w:t>да</w:t>
      </w:r>
      <w:r w:rsidR="00B61EF7">
        <w:rPr>
          <w:szCs w:val="24"/>
          <w:lang w:val="sr-Latn-CS"/>
        </w:rPr>
        <w:t>т</w:t>
      </w:r>
      <w:r>
        <w:rPr>
          <w:szCs w:val="24"/>
          <w:lang w:val="sr-Latn-CS"/>
        </w:rPr>
        <w:t>а</w:t>
      </w:r>
      <w:r w:rsidR="00C808E8" w:rsidRPr="00762564">
        <w:rPr>
          <w:szCs w:val="24"/>
          <w:lang w:val="sr-Latn-CS"/>
        </w:rPr>
        <w:t xml:space="preserve"> </w:t>
      </w:r>
      <w:r w:rsidR="00B61EF7">
        <w:rPr>
          <w:szCs w:val="24"/>
          <w:lang w:val="sr-Latn-CS"/>
        </w:rPr>
        <w:t>ј</w:t>
      </w:r>
      <w:r>
        <w:rPr>
          <w:szCs w:val="24"/>
          <w:lang w:val="sr-Latn-CS"/>
        </w:rPr>
        <w:t>е</w:t>
      </w:r>
      <w:r w:rsidR="00C808E8" w:rsidRPr="00762564">
        <w:rPr>
          <w:szCs w:val="24"/>
          <w:lang w:val="sr-Latn-CS"/>
        </w:rPr>
        <w:t xml:space="preserve"> </w:t>
      </w:r>
      <w:r w:rsidR="00B61EF7">
        <w:rPr>
          <w:szCs w:val="24"/>
          <w:lang w:val="sr-Latn-CS"/>
        </w:rPr>
        <w:t>у</w:t>
      </w:r>
      <w:r w:rsidR="00C808E8" w:rsidRPr="00762564">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762564">
        <w:rPr>
          <w:szCs w:val="24"/>
          <w:lang w:val="sr-Latn-CS"/>
        </w:rPr>
        <w:t xml:space="preserve"> 4.7.-1. </w:t>
      </w:r>
      <w:r w:rsidR="00B61EF7">
        <w:rPr>
          <w:szCs w:val="24"/>
          <w:lang w:val="sr-Latn-CS"/>
        </w:rPr>
        <w:t>по</w:t>
      </w:r>
      <w:r w:rsidR="00C808E8" w:rsidRPr="00762564">
        <w:rPr>
          <w:szCs w:val="24"/>
          <w:lang w:val="sr-Latn-CS"/>
        </w:rPr>
        <w:t xml:space="preserve"> </w:t>
      </w:r>
      <w:r>
        <w:rPr>
          <w:szCs w:val="24"/>
          <w:lang w:val="sr-Latn-CS"/>
        </w:rPr>
        <w:t>в</w:t>
      </w:r>
      <w:r w:rsidR="00B61EF7">
        <w:rPr>
          <w:szCs w:val="24"/>
          <w:lang w:val="sr-Latn-CS"/>
        </w:rPr>
        <w:t>рст</w:t>
      </w:r>
      <w:r>
        <w:rPr>
          <w:szCs w:val="24"/>
          <w:lang w:val="sr-Latn-CS"/>
        </w:rPr>
        <w:t>а</w:t>
      </w:r>
      <w:r w:rsidR="00B61EF7">
        <w:rPr>
          <w:szCs w:val="24"/>
          <w:lang w:val="sr-Latn-CS"/>
        </w:rPr>
        <w:t>м</w:t>
      </w:r>
      <w:r>
        <w:rPr>
          <w:szCs w:val="24"/>
          <w:lang w:val="sr-Latn-CS"/>
        </w:rPr>
        <w:t>а</w:t>
      </w:r>
      <w:r w:rsidR="00C808E8" w:rsidRPr="00762564">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C808E8" w:rsidRPr="00762564">
        <w:rPr>
          <w:szCs w:val="24"/>
          <w:lang w:val="sr-Latn-CS"/>
        </w:rPr>
        <w:t xml:space="preserve"> </w:t>
      </w:r>
      <w:r w:rsidR="00B61EF7">
        <w:rPr>
          <w:szCs w:val="24"/>
          <w:lang w:val="sr-Latn-CS"/>
        </w:rPr>
        <w:t>у</w:t>
      </w:r>
      <w:r w:rsidR="00C808E8" w:rsidRPr="00762564">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762564">
        <w:rPr>
          <w:szCs w:val="24"/>
          <w:lang w:val="sr-Latn-CS"/>
        </w:rPr>
        <w:t xml:space="preserve"> 4.7.-2. </w:t>
      </w:r>
      <w:r w:rsidR="00B61EF7">
        <w:rPr>
          <w:szCs w:val="24"/>
          <w:lang w:val="sr-Latn-CS"/>
        </w:rPr>
        <w:t>и</w:t>
      </w:r>
      <w:r w:rsidR="00C808E8" w:rsidRPr="00762564">
        <w:rPr>
          <w:szCs w:val="24"/>
          <w:lang w:val="sr-Latn-CS"/>
        </w:rPr>
        <w:t xml:space="preserve"> </w:t>
      </w:r>
      <w:r w:rsidR="00B61EF7">
        <w:rPr>
          <w:szCs w:val="24"/>
          <w:lang w:val="sr-Latn-CS"/>
        </w:rPr>
        <w:t>з</w:t>
      </w:r>
      <w:r>
        <w:rPr>
          <w:szCs w:val="24"/>
          <w:lang w:val="sr-Latn-CS"/>
        </w:rPr>
        <w:t>б</w:t>
      </w:r>
      <w:r w:rsidR="00B61EF7">
        <w:rPr>
          <w:szCs w:val="24"/>
          <w:lang w:val="sr-Latn-CS"/>
        </w:rPr>
        <w:t>ирно</w:t>
      </w:r>
      <w:r w:rsidR="00C808E8" w:rsidRPr="00762564">
        <w:rPr>
          <w:szCs w:val="24"/>
          <w:lang w:val="sr-Latn-CS"/>
        </w:rPr>
        <w:t xml:space="preserve"> </w:t>
      </w:r>
      <w:r w:rsidR="00B61EF7">
        <w:rPr>
          <w:szCs w:val="24"/>
          <w:lang w:val="sr-Latn-CS"/>
        </w:rPr>
        <w:t>з</w:t>
      </w:r>
      <w:r>
        <w:rPr>
          <w:szCs w:val="24"/>
          <w:lang w:val="sr-Latn-CS"/>
        </w:rPr>
        <w:t>а</w:t>
      </w:r>
      <w:r w:rsidR="00C808E8" w:rsidRPr="00762564">
        <w:rPr>
          <w:szCs w:val="24"/>
          <w:lang w:val="sr-Latn-CS"/>
        </w:rPr>
        <w:t xml:space="preserve"> </w:t>
      </w:r>
      <w:r w:rsidR="00B61EF7">
        <w:rPr>
          <w:szCs w:val="24"/>
          <w:lang w:val="sr-Latn-CS"/>
        </w:rPr>
        <w:t>ц</w:t>
      </w:r>
      <w:r>
        <w:rPr>
          <w:szCs w:val="24"/>
          <w:lang w:val="sr-Latn-CS"/>
        </w:rPr>
        <w:t>е</w:t>
      </w:r>
      <w:r w:rsidR="00B61EF7">
        <w:rPr>
          <w:szCs w:val="24"/>
          <w:lang w:val="sr-Latn-CS"/>
        </w:rPr>
        <w:t>лу</w:t>
      </w:r>
      <w:r w:rsidR="00C808E8" w:rsidRPr="0076256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инску</w:t>
      </w:r>
      <w:r w:rsidR="00C808E8" w:rsidRPr="00762564">
        <w:rPr>
          <w:szCs w:val="24"/>
          <w:lang w:val="sr-Latn-CS"/>
        </w:rPr>
        <w:t xml:space="preserve"> </w:t>
      </w:r>
      <w:r w:rsidR="00B61EF7">
        <w:rPr>
          <w:szCs w:val="24"/>
          <w:lang w:val="sr-Latn-CS"/>
        </w:rPr>
        <w:t>ј</w:t>
      </w:r>
      <w:r>
        <w:rPr>
          <w:szCs w:val="24"/>
          <w:lang w:val="sr-Latn-CS"/>
        </w:rPr>
        <w:t>ед</w:t>
      </w:r>
      <w:r w:rsidR="00B61EF7">
        <w:rPr>
          <w:szCs w:val="24"/>
          <w:lang w:val="sr-Latn-CS"/>
        </w:rPr>
        <w:t>иницу</w:t>
      </w:r>
      <w:r w:rsidR="00C808E8" w:rsidRPr="00762564">
        <w:rPr>
          <w:szCs w:val="24"/>
          <w:lang w:val="sr-Latn-CS"/>
        </w:rPr>
        <w:t xml:space="preserve"> </w:t>
      </w:r>
      <w:r w:rsidR="00B61EF7">
        <w:rPr>
          <w:szCs w:val="24"/>
          <w:lang w:val="sr-Latn-CS"/>
        </w:rPr>
        <w:t>у</w:t>
      </w:r>
      <w:r w:rsidR="00C808E8" w:rsidRPr="00762564">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762564">
        <w:rPr>
          <w:szCs w:val="24"/>
          <w:lang w:val="sr-Latn-CS"/>
        </w:rPr>
        <w:t xml:space="preserve"> 4.7.-3. </w:t>
      </w:r>
      <w:r>
        <w:rPr>
          <w:szCs w:val="24"/>
          <w:lang w:val="sr-Latn-CS"/>
        </w:rPr>
        <w:t>У</w:t>
      </w:r>
      <w:r w:rsidR="00C808E8" w:rsidRPr="00762564">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C808E8" w:rsidRPr="00762564">
        <w:rPr>
          <w:szCs w:val="24"/>
          <w:lang w:val="sr-Latn-CS"/>
        </w:rPr>
        <w:t xml:space="preserve"> </w:t>
      </w:r>
      <w:r w:rsidR="00B61EF7">
        <w:rPr>
          <w:szCs w:val="24"/>
          <w:lang w:val="sr-Latn-CS"/>
        </w:rPr>
        <w:t>ј</w:t>
      </w:r>
      <w:r>
        <w:rPr>
          <w:szCs w:val="24"/>
          <w:lang w:val="sr-Latn-CS"/>
        </w:rPr>
        <w:t>е</w:t>
      </w:r>
      <w:r w:rsidR="00C808E8" w:rsidRPr="00762564">
        <w:rPr>
          <w:szCs w:val="24"/>
          <w:lang w:val="sr-Latn-CS"/>
        </w:rPr>
        <w:t xml:space="preserve"> </w:t>
      </w:r>
      <w:r>
        <w:rPr>
          <w:szCs w:val="24"/>
          <w:lang w:val="sr-Latn-CS"/>
        </w:rPr>
        <w:t>да</w:t>
      </w:r>
      <w:r w:rsidR="00B61EF7">
        <w:rPr>
          <w:szCs w:val="24"/>
          <w:lang w:val="sr-Latn-CS"/>
        </w:rPr>
        <w:t>т</w:t>
      </w:r>
      <w:r w:rsidR="00C808E8" w:rsidRPr="00762564">
        <w:rPr>
          <w:szCs w:val="24"/>
          <w:lang w:val="sr-Latn-CS"/>
        </w:rPr>
        <w:t xml:space="preserve"> </w:t>
      </w:r>
      <w:r w:rsidR="00B61EF7">
        <w:rPr>
          <w:szCs w:val="24"/>
          <w:lang w:val="sr-Latn-CS"/>
        </w:rPr>
        <w:t>прик</w:t>
      </w:r>
      <w:r>
        <w:rPr>
          <w:szCs w:val="24"/>
          <w:lang w:val="sr-Latn-CS"/>
        </w:rPr>
        <w:t>а</w:t>
      </w:r>
      <w:r w:rsidR="00B61EF7">
        <w:rPr>
          <w:szCs w:val="24"/>
          <w:lang w:val="sr-Latn-CS"/>
        </w:rPr>
        <w:t>з</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Pr>
          <w:szCs w:val="24"/>
          <w:lang w:val="sr-Latn-CS"/>
        </w:rPr>
        <w:t>деб</w:t>
      </w:r>
      <w:r w:rsidR="001019E7">
        <w:rPr>
          <w:szCs w:val="24"/>
          <w:lang w:val="sr-Latn-CS"/>
        </w:rPr>
        <w:t>љ</w:t>
      </w:r>
      <w:r w:rsidR="00B61EF7">
        <w:rPr>
          <w:szCs w:val="24"/>
          <w:lang w:val="sr-Latn-CS"/>
        </w:rPr>
        <w:t>инским</w:t>
      </w:r>
      <w:r w:rsidR="00C808E8" w:rsidRPr="00762564">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w:t>
      </w:r>
      <w:r w:rsidR="00B61EF7">
        <w:rPr>
          <w:szCs w:val="24"/>
          <w:lang w:val="sr-Latn-CS"/>
        </w:rPr>
        <w:t>им</w:t>
      </w:r>
      <w:r>
        <w:rPr>
          <w:szCs w:val="24"/>
          <w:lang w:val="sr-Latn-CS"/>
        </w:rPr>
        <w:t>а</w:t>
      </w:r>
      <w:r w:rsidR="00C808E8" w:rsidRPr="00762564">
        <w:rPr>
          <w:szCs w:val="24"/>
          <w:lang w:val="sr-Latn-CS"/>
        </w:rPr>
        <w:t xml:space="preserve"> </w:t>
      </w:r>
      <w:r w:rsidR="00B61EF7">
        <w:rPr>
          <w:szCs w:val="24"/>
          <w:lang w:val="sr-Latn-CS"/>
        </w:rPr>
        <w:t>о</w:t>
      </w:r>
      <w:r>
        <w:rPr>
          <w:szCs w:val="24"/>
          <w:lang w:val="sr-Latn-CS"/>
        </w:rPr>
        <w:t>д</w:t>
      </w:r>
      <w:r w:rsidR="00C808E8" w:rsidRPr="00762564">
        <w:rPr>
          <w:szCs w:val="24"/>
          <w:lang w:val="sr-Latn-CS"/>
        </w:rPr>
        <w:t xml:space="preserve"> </w:t>
      </w:r>
      <w:r w:rsidR="00B61EF7">
        <w:rPr>
          <w:szCs w:val="24"/>
          <w:lang w:val="sr-Latn-CS"/>
        </w:rPr>
        <w:t>по</w:t>
      </w:r>
      <w:r w:rsidR="00C808E8" w:rsidRPr="00762564">
        <w:rPr>
          <w:szCs w:val="24"/>
          <w:lang w:val="sr-Latn-CS"/>
        </w:rPr>
        <w:t xml:space="preserve"> 10 </w:t>
      </w:r>
      <w:r w:rsidR="00B61EF7">
        <w:rPr>
          <w:szCs w:val="24"/>
          <w:lang w:val="sr-Latn-CS"/>
        </w:rPr>
        <w:t>цм</w:t>
      </w:r>
      <w:r w:rsidR="00C808E8" w:rsidRPr="00762564">
        <w:rPr>
          <w:szCs w:val="24"/>
          <w:lang w:val="sr-Latn-CS"/>
        </w:rPr>
        <w:t xml:space="preserve">, </w:t>
      </w:r>
      <w:r w:rsidR="00B61EF7">
        <w:rPr>
          <w:szCs w:val="24"/>
          <w:lang w:val="sr-Latn-CS"/>
        </w:rPr>
        <w:t>к</w:t>
      </w:r>
      <w:r>
        <w:rPr>
          <w:szCs w:val="24"/>
          <w:lang w:val="sr-Latn-CS"/>
        </w:rPr>
        <w:t>а</w:t>
      </w:r>
      <w:r w:rsidR="00B61EF7">
        <w:rPr>
          <w:szCs w:val="24"/>
          <w:lang w:val="sr-Latn-CS"/>
        </w:rPr>
        <w:t>о</w:t>
      </w:r>
      <w:r w:rsidR="00C808E8" w:rsidRPr="00762564">
        <w:rPr>
          <w:szCs w:val="24"/>
          <w:lang w:val="sr-Latn-CS"/>
        </w:rPr>
        <w:t xml:space="preserve"> </w:t>
      </w:r>
      <w:r w:rsidR="00B61EF7">
        <w:rPr>
          <w:szCs w:val="24"/>
          <w:lang w:val="sr-Latn-CS"/>
        </w:rPr>
        <w:t>и</w:t>
      </w:r>
      <w:r w:rsidR="00C808E8" w:rsidRPr="00762564">
        <w:rPr>
          <w:szCs w:val="24"/>
          <w:lang w:val="sr-Latn-CS"/>
        </w:rPr>
        <w:t xml:space="preserve"> </w:t>
      </w:r>
      <w:r w:rsidR="00B61EF7">
        <w:rPr>
          <w:szCs w:val="24"/>
          <w:lang w:val="sr-Latn-CS"/>
        </w:rPr>
        <w:t>по</w:t>
      </w:r>
      <w:r w:rsidR="00C808E8" w:rsidRPr="00762564">
        <w:rPr>
          <w:szCs w:val="24"/>
          <w:lang w:val="sr-Latn-CS"/>
        </w:rPr>
        <w:t xml:space="preserve"> </w:t>
      </w:r>
      <w:r>
        <w:rPr>
          <w:szCs w:val="24"/>
          <w:lang w:val="sr-Latn-CS"/>
        </w:rPr>
        <w:t>деб</w:t>
      </w:r>
      <w:r w:rsidR="001019E7">
        <w:rPr>
          <w:szCs w:val="24"/>
          <w:lang w:val="sr-Latn-CS"/>
        </w:rPr>
        <w:t>љ</w:t>
      </w:r>
      <w:r w:rsidR="00B61EF7">
        <w:rPr>
          <w:szCs w:val="24"/>
          <w:lang w:val="sr-Latn-CS"/>
        </w:rPr>
        <w:t>инским</w:t>
      </w:r>
      <w:r w:rsidR="00C808E8" w:rsidRPr="00762564">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C808E8" w:rsidRPr="00762564">
        <w:rPr>
          <w:szCs w:val="24"/>
          <w:lang w:val="sr-Latn-CS"/>
        </w:rPr>
        <w:t xml:space="preserve"> (</w:t>
      </w:r>
      <w:r w:rsidR="00B61EF7">
        <w:rPr>
          <w:szCs w:val="24"/>
          <w:lang w:val="sr-Latn-CS"/>
        </w:rPr>
        <w:t>с</w:t>
      </w:r>
      <w:r>
        <w:rPr>
          <w:szCs w:val="24"/>
          <w:lang w:val="sr-Latn-CS"/>
        </w:rPr>
        <w:t>а</w:t>
      </w:r>
      <w:r w:rsidR="00B61EF7">
        <w:rPr>
          <w:szCs w:val="24"/>
          <w:lang w:val="sr-Latn-CS"/>
        </w:rPr>
        <w:t>мо</w:t>
      </w:r>
      <w:r w:rsidR="00C808E8" w:rsidRPr="00762564">
        <w:rPr>
          <w:szCs w:val="24"/>
          <w:lang w:val="sr-Latn-CS"/>
        </w:rPr>
        <w:t xml:space="preserve"> </w:t>
      </w:r>
      <w:r w:rsidR="00B61EF7">
        <w:rPr>
          <w:szCs w:val="24"/>
          <w:lang w:val="sr-Latn-CS"/>
        </w:rPr>
        <w:t>з</w:t>
      </w:r>
      <w:r>
        <w:rPr>
          <w:szCs w:val="24"/>
          <w:lang w:val="sr-Latn-CS"/>
        </w:rPr>
        <w:t>а</w:t>
      </w:r>
      <w:r w:rsidR="00C808E8" w:rsidRPr="00762564">
        <w:rPr>
          <w:szCs w:val="24"/>
          <w:lang w:val="sr-Latn-CS"/>
        </w:rPr>
        <w:t xml:space="preserve"> </w:t>
      </w:r>
      <w:r w:rsidR="00B61EF7">
        <w:rPr>
          <w:szCs w:val="24"/>
          <w:lang w:val="sr-Latn-CS"/>
        </w:rPr>
        <w:t>укупну</w:t>
      </w:r>
      <w:r w:rsidR="00C808E8" w:rsidRPr="00762564">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C808E8" w:rsidRPr="00762564">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762564">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C808E8" w:rsidRPr="00762564">
        <w:rPr>
          <w:szCs w:val="24"/>
          <w:lang w:val="sr-Latn-CS"/>
        </w:rPr>
        <w:t>).</w:t>
      </w:r>
    </w:p>
    <w:p w:rsidR="00C808E8" w:rsidRPr="00762564" w:rsidRDefault="00C808E8" w:rsidP="00B5350C">
      <w:pPr>
        <w:pStyle w:val="Title"/>
        <w:rPr>
          <w:b w:val="0"/>
          <w:bCs/>
          <w:szCs w:val="24"/>
          <w:vertAlign w:val="superscript"/>
        </w:rPr>
      </w:pPr>
    </w:p>
    <w:tbl>
      <w:tblPr>
        <w:tblW w:w="14742" w:type="dxa"/>
        <w:tblLayout w:type="fixed"/>
        <w:tblCellMar>
          <w:left w:w="70" w:type="dxa"/>
          <w:right w:w="70" w:type="dxa"/>
        </w:tblCellMar>
        <w:tblLook w:val="04A0" w:firstRow="1" w:lastRow="0" w:firstColumn="1" w:lastColumn="0" w:noHBand="0" w:noVBand="1"/>
      </w:tblPr>
      <w:tblGrid>
        <w:gridCol w:w="1413"/>
        <w:gridCol w:w="1100"/>
        <w:gridCol w:w="1109"/>
        <w:gridCol w:w="1110"/>
        <w:gridCol w:w="1109"/>
        <w:gridCol w:w="1110"/>
        <w:gridCol w:w="1109"/>
        <w:gridCol w:w="1110"/>
        <w:gridCol w:w="1109"/>
        <w:gridCol w:w="1110"/>
        <w:gridCol w:w="1109"/>
        <w:gridCol w:w="1110"/>
        <w:gridCol w:w="1134"/>
      </w:tblGrid>
      <w:tr w:rsidR="00CC690A" w:rsidRPr="00F8379A" w:rsidTr="009968B6">
        <w:trPr>
          <w:trHeight w:val="284"/>
          <w:tblHeader/>
        </w:trPr>
        <w:tc>
          <w:tcPr>
            <w:tcW w:w="14742" w:type="dxa"/>
            <w:gridSpan w:val="13"/>
            <w:tcBorders>
              <w:bottom w:val="single" w:sz="4" w:space="0" w:color="auto"/>
            </w:tcBorders>
            <w:shd w:val="clear" w:color="auto" w:fill="auto"/>
            <w:noWrap/>
            <w:vAlign w:val="center"/>
          </w:tcPr>
          <w:p w:rsidR="00CC690A" w:rsidRPr="00F8379A" w:rsidRDefault="00CC690A" w:rsidP="00CC690A">
            <w:pPr>
              <w:jc w:val="left"/>
              <w:rPr>
                <w:sz w:val="22"/>
                <w:szCs w:val="22"/>
                <w:lang w:val="sr-Latn-RS" w:eastAsia="sr-Latn-CS"/>
              </w:rPr>
            </w:pPr>
            <w:r w:rsidRPr="00F8379A">
              <w:rPr>
                <w:sz w:val="22"/>
                <w:szCs w:val="22"/>
              </w:rPr>
              <w:t xml:space="preserve">Табела 4.7.-1. – Стање шума по дебљинској структури по наменској целини и газдинским класама :                                                   </w:t>
            </w:r>
          </w:p>
        </w:tc>
      </w:tr>
      <w:tr w:rsidR="00762564" w:rsidRPr="00F8379A" w:rsidTr="009968B6">
        <w:trPr>
          <w:trHeight w:val="284"/>
          <w:tblHead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F8379A" w:rsidRDefault="00BE010D" w:rsidP="00B5350C">
            <w:pPr>
              <w:jc w:val="center"/>
              <w:rPr>
                <w:sz w:val="22"/>
                <w:szCs w:val="22"/>
                <w:lang w:eastAsia="sr-Latn-CS"/>
              </w:rPr>
            </w:pPr>
            <w:r w:rsidRPr="00F8379A">
              <w:rPr>
                <w:sz w:val="22"/>
                <w:szCs w:val="22"/>
                <w:lang w:eastAsia="sr-Latn-CS"/>
              </w:rPr>
              <w:t>ГК</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F8379A" w:rsidRDefault="00BE010D" w:rsidP="00B5350C">
            <w:pPr>
              <w:jc w:val="center"/>
              <w:rPr>
                <w:sz w:val="22"/>
                <w:szCs w:val="22"/>
                <w:lang w:eastAsia="sr-Latn-CS"/>
              </w:rPr>
            </w:pPr>
            <w:r w:rsidRPr="00F8379A">
              <w:rPr>
                <w:sz w:val="22"/>
                <w:szCs w:val="22"/>
                <w:lang w:eastAsia="sr-Latn-CS"/>
              </w:rPr>
              <w:t>Свега</w:t>
            </w:r>
          </w:p>
        </w:tc>
        <w:tc>
          <w:tcPr>
            <w:tcW w:w="11095" w:type="dxa"/>
            <w:gridSpan w:val="10"/>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808E8" w:rsidRPr="00F8379A" w:rsidRDefault="00BE010D" w:rsidP="00B5350C">
            <w:pPr>
              <w:jc w:val="center"/>
              <w:rPr>
                <w:sz w:val="22"/>
                <w:szCs w:val="22"/>
                <w:lang w:eastAsia="sr-Latn-CS"/>
              </w:rPr>
            </w:pPr>
            <w:r w:rsidRPr="00F8379A">
              <w:rPr>
                <w:sz w:val="22"/>
                <w:szCs w:val="22"/>
                <w:lang w:eastAsia="sr-Latn-CS"/>
              </w:rPr>
              <w:t>З</w:t>
            </w:r>
            <w:r w:rsidR="00C808E8" w:rsidRPr="00F8379A">
              <w:rPr>
                <w:sz w:val="22"/>
                <w:szCs w:val="22"/>
                <w:lang w:eastAsia="sr-Latn-CS"/>
              </w:rPr>
              <w:t xml:space="preserve"> </w:t>
            </w:r>
            <w:r w:rsidRPr="00F8379A">
              <w:rPr>
                <w:sz w:val="22"/>
                <w:szCs w:val="22"/>
                <w:lang w:eastAsia="sr-Latn-CS"/>
              </w:rPr>
              <w:t>А</w:t>
            </w:r>
            <w:r w:rsidR="00C808E8" w:rsidRPr="00F8379A">
              <w:rPr>
                <w:sz w:val="22"/>
                <w:szCs w:val="22"/>
                <w:lang w:eastAsia="sr-Latn-CS"/>
              </w:rPr>
              <w:t xml:space="preserve"> </w:t>
            </w:r>
            <w:r w:rsidRPr="00F8379A">
              <w:rPr>
                <w:sz w:val="22"/>
                <w:szCs w:val="22"/>
                <w:lang w:eastAsia="sr-Latn-CS"/>
              </w:rPr>
              <w:t>П</w:t>
            </w:r>
            <w:r w:rsidR="00C808E8" w:rsidRPr="00F8379A">
              <w:rPr>
                <w:sz w:val="22"/>
                <w:szCs w:val="22"/>
                <w:lang w:eastAsia="sr-Latn-CS"/>
              </w:rPr>
              <w:t xml:space="preserve"> </w:t>
            </w:r>
            <w:r w:rsidRPr="00F8379A">
              <w:rPr>
                <w:sz w:val="22"/>
                <w:szCs w:val="22"/>
                <w:lang w:eastAsia="sr-Latn-CS"/>
              </w:rPr>
              <w:t>Р</w:t>
            </w:r>
            <w:r w:rsidR="00C808E8" w:rsidRPr="00F8379A">
              <w:rPr>
                <w:sz w:val="22"/>
                <w:szCs w:val="22"/>
                <w:lang w:eastAsia="sr-Latn-CS"/>
              </w:rPr>
              <w:t xml:space="preserve"> </w:t>
            </w:r>
            <w:r w:rsidRPr="00F8379A">
              <w:rPr>
                <w:sz w:val="22"/>
                <w:szCs w:val="22"/>
                <w:lang w:eastAsia="sr-Latn-CS"/>
              </w:rPr>
              <w:t>Е</w:t>
            </w:r>
            <w:r w:rsidR="00C808E8" w:rsidRPr="00F8379A">
              <w:rPr>
                <w:sz w:val="22"/>
                <w:szCs w:val="22"/>
                <w:lang w:eastAsia="sr-Latn-CS"/>
              </w:rPr>
              <w:t xml:space="preserve"> </w:t>
            </w:r>
            <w:r w:rsidRPr="00F8379A">
              <w:rPr>
                <w:sz w:val="22"/>
                <w:szCs w:val="22"/>
                <w:lang w:eastAsia="sr-Latn-CS"/>
              </w:rPr>
              <w:t>М</w:t>
            </w:r>
            <w:r w:rsidR="00C808E8" w:rsidRPr="00F8379A">
              <w:rPr>
                <w:sz w:val="22"/>
                <w:szCs w:val="22"/>
                <w:lang w:eastAsia="sr-Latn-CS"/>
              </w:rPr>
              <w:t xml:space="preserve"> </w:t>
            </w:r>
            <w:r w:rsidRPr="00F8379A">
              <w:rPr>
                <w:sz w:val="22"/>
                <w:szCs w:val="22"/>
                <w:lang w:eastAsia="sr-Latn-CS"/>
              </w:rPr>
              <w:t>И</w:t>
            </w:r>
            <w:r w:rsidR="00C808E8" w:rsidRPr="00F8379A">
              <w:rPr>
                <w:sz w:val="22"/>
                <w:szCs w:val="22"/>
                <w:lang w:eastAsia="sr-Latn-CS"/>
              </w:rPr>
              <w:t xml:space="preserve"> </w:t>
            </w:r>
            <w:r w:rsidR="00B61EF7" w:rsidRPr="00F8379A">
              <w:rPr>
                <w:sz w:val="22"/>
                <w:szCs w:val="22"/>
                <w:lang w:eastAsia="sr-Latn-CS"/>
              </w:rPr>
              <w:t>Н</w:t>
            </w:r>
            <w:r w:rsidR="00C808E8" w:rsidRPr="00F8379A">
              <w:rPr>
                <w:sz w:val="22"/>
                <w:szCs w:val="22"/>
                <w:lang w:eastAsia="sr-Latn-CS"/>
              </w:rPr>
              <w:t xml:space="preserve"> </w:t>
            </w:r>
            <w:r w:rsidRPr="00F8379A">
              <w:rPr>
                <w:sz w:val="22"/>
                <w:szCs w:val="22"/>
                <w:lang w:eastAsia="sr-Latn-CS"/>
              </w:rPr>
              <w:t>А</w:t>
            </w:r>
            <w:r w:rsidR="00C808E8" w:rsidRPr="00F8379A">
              <w:rPr>
                <w:sz w:val="22"/>
                <w:szCs w:val="22"/>
                <w:lang w:eastAsia="sr-Latn-CS"/>
              </w:rPr>
              <w:t xml:space="preserve">  </w:t>
            </w:r>
            <w:r w:rsidRPr="00F8379A">
              <w:rPr>
                <w:sz w:val="22"/>
                <w:szCs w:val="22"/>
                <w:lang w:eastAsia="sr-Latn-CS"/>
              </w:rPr>
              <w:t>П</w:t>
            </w:r>
            <w:r w:rsidR="00C808E8" w:rsidRPr="00F8379A">
              <w:rPr>
                <w:sz w:val="22"/>
                <w:szCs w:val="22"/>
                <w:lang w:eastAsia="sr-Latn-CS"/>
              </w:rPr>
              <w:t xml:space="preserve"> </w:t>
            </w:r>
            <w:r w:rsidRPr="00F8379A">
              <w:rPr>
                <w:sz w:val="22"/>
                <w:szCs w:val="22"/>
                <w:lang w:eastAsia="sr-Latn-CS"/>
              </w:rPr>
              <w:t>О</w:t>
            </w:r>
            <w:r w:rsidR="00C808E8" w:rsidRPr="00F8379A">
              <w:rPr>
                <w:sz w:val="22"/>
                <w:szCs w:val="22"/>
                <w:lang w:eastAsia="sr-Latn-CS"/>
              </w:rPr>
              <w:t xml:space="preserve">   </w:t>
            </w:r>
            <w:r w:rsidRPr="00F8379A">
              <w:rPr>
                <w:sz w:val="22"/>
                <w:szCs w:val="22"/>
                <w:lang w:eastAsia="sr-Latn-CS"/>
              </w:rPr>
              <w:t>Д</w:t>
            </w:r>
            <w:r w:rsidR="00C808E8" w:rsidRPr="00F8379A">
              <w:rPr>
                <w:sz w:val="22"/>
                <w:szCs w:val="22"/>
                <w:lang w:eastAsia="sr-Latn-CS"/>
              </w:rPr>
              <w:t xml:space="preserve"> </w:t>
            </w:r>
            <w:r w:rsidRPr="00F8379A">
              <w:rPr>
                <w:sz w:val="22"/>
                <w:szCs w:val="22"/>
                <w:lang w:eastAsia="sr-Latn-CS"/>
              </w:rPr>
              <w:t>Е</w:t>
            </w:r>
            <w:r w:rsidR="00C808E8" w:rsidRPr="00F8379A">
              <w:rPr>
                <w:sz w:val="22"/>
                <w:szCs w:val="22"/>
                <w:lang w:eastAsia="sr-Latn-CS"/>
              </w:rPr>
              <w:t xml:space="preserve"> </w:t>
            </w:r>
            <w:r w:rsidRPr="00F8379A">
              <w:rPr>
                <w:sz w:val="22"/>
                <w:szCs w:val="22"/>
                <w:lang w:eastAsia="sr-Latn-CS"/>
              </w:rPr>
              <w:t>Б</w:t>
            </w:r>
            <w:r w:rsidR="00C808E8" w:rsidRPr="00F8379A">
              <w:rPr>
                <w:sz w:val="22"/>
                <w:szCs w:val="22"/>
                <w:lang w:eastAsia="sr-Latn-CS"/>
              </w:rPr>
              <w:t xml:space="preserve"> </w:t>
            </w:r>
            <w:r w:rsidR="00467E44" w:rsidRPr="00F8379A">
              <w:rPr>
                <w:sz w:val="22"/>
                <w:szCs w:val="22"/>
                <w:lang w:eastAsia="sr-Latn-CS"/>
              </w:rPr>
              <w:t>Љ</w:t>
            </w:r>
            <w:r w:rsidR="00C808E8" w:rsidRPr="00F8379A">
              <w:rPr>
                <w:sz w:val="22"/>
                <w:szCs w:val="22"/>
                <w:lang w:eastAsia="sr-Latn-CS"/>
              </w:rPr>
              <w:t xml:space="preserve"> </w:t>
            </w:r>
            <w:r w:rsidRPr="00F8379A">
              <w:rPr>
                <w:sz w:val="22"/>
                <w:szCs w:val="22"/>
                <w:lang w:eastAsia="sr-Latn-CS"/>
              </w:rPr>
              <w:t>И</w:t>
            </w:r>
            <w:r w:rsidR="00C808E8" w:rsidRPr="00F8379A">
              <w:rPr>
                <w:sz w:val="22"/>
                <w:szCs w:val="22"/>
                <w:lang w:eastAsia="sr-Latn-CS"/>
              </w:rPr>
              <w:t xml:space="preserve"> </w:t>
            </w:r>
            <w:r w:rsidR="00B61EF7" w:rsidRPr="00F8379A">
              <w:rPr>
                <w:sz w:val="22"/>
                <w:szCs w:val="22"/>
                <w:lang w:eastAsia="sr-Latn-CS"/>
              </w:rPr>
              <w:t>Н</w:t>
            </w:r>
            <w:r w:rsidR="00C808E8" w:rsidRPr="00F8379A">
              <w:rPr>
                <w:sz w:val="22"/>
                <w:szCs w:val="22"/>
                <w:lang w:eastAsia="sr-Latn-CS"/>
              </w:rPr>
              <w:t xml:space="preserve"> </w:t>
            </w:r>
            <w:r w:rsidRPr="00F8379A">
              <w:rPr>
                <w:sz w:val="22"/>
                <w:szCs w:val="22"/>
                <w:lang w:eastAsia="sr-Latn-CS"/>
              </w:rPr>
              <w:t>С</w:t>
            </w:r>
            <w:r w:rsidR="00C808E8" w:rsidRPr="00F8379A">
              <w:rPr>
                <w:sz w:val="22"/>
                <w:szCs w:val="22"/>
                <w:lang w:eastAsia="sr-Latn-CS"/>
              </w:rPr>
              <w:t xml:space="preserve"> </w:t>
            </w:r>
            <w:r w:rsidRPr="00F8379A">
              <w:rPr>
                <w:sz w:val="22"/>
                <w:szCs w:val="22"/>
                <w:lang w:eastAsia="sr-Latn-CS"/>
              </w:rPr>
              <w:t>К</w:t>
            </w:r>
            <w:r w:rsidR="00C808E8" w:rsidRPr="00F8379A">
              <w:rPr>
                <w:sz w:val="22"/>
                <w:szCs w:val="22"/>
                <w:lang w:eastAsia="sr-Latn-CS"/>
              </w:rPr>
              <w:t xml:space="preserve"> </w:t>
            </w:r>
            <w:r w:rsidRPr="00F8379A">
              <w:rPr>
                <w:sz w:val="22"/>
                <w:szCs w:val="22"/>
                <w:lang w:eastAsia="sr-Latn-CS"/>
              </w:rPr>
              <w:t>И</w:t>
            </w:r>
            <w:r w:rsidR="00C808E8" w:rsidRPr="00F8379A">
              <w:rPr>
                <w:sz w:val="22"/>
                <w:szCs w:val="22"/>
                <w:lang w:eastAsia="sr-Latn-CS"/>
              </w:rPr>
              <w:t xml:space="preserve"> </w:t>
            </w:r>
            <w:r w:rsidRPr="00F8379A">
              <w:rPr>
                <w:sz w:val="22"/>
                <w:szCs w:val="22"/>
                <w:lang w:eastAsia="sr-Latn-CS"/>
              </w:rPr>
              <w:t>М</w:t>
            </w:r>
            <w:r w:rsidR="00C808E8" w:rsidRPr="00F8379A">
              <w:rPr>
                <w:sz w:val="22"/>
                <w:szCs w:val="22"/>
                <w:lang w:eastAsia="sr-Latn-CS"/>
              </w:rPr>
              <w:t xml:space="preserve">   </w:t>
            </w:r>
            <w:r w:rsidRPr="00F8379A">
              <w:rPr>
                <w:sz w:val="22"/>
                <w:szCs w:val="22"/>
                <w:lang w:eastAsia="sr-Latn-CS"/>
              </w:rPr>
              <w:t>Р</w:t>
            </w:r>
            <w:r w:rsidR="00C808E8" w:rsidRPr="00F8379A">
              <w:rPr>
                <w:sz w:val="22"/>
                <w:szCs w:val="22"/>
                <w:lang w:eastAsia="sr-Latn-CS"/>
              </w:rPr>
              <w:t xml:space="preserve"> </w:t>
            </w:r>
            <w:r w:rsidRPr="00F8379A">
              <w:rPr>
                <w:sz w:val="22"/>
                <w:szCs w:val="22"/>
                <w:lang w:eastAsia="sr-Latn-CS"/>
              </w:rPr>
              <w:t>А</w:t>
            </w:r>
            <w:r w:rsidR="00C808E8" w:rsidRPr="00F8379A">
              <w:rPr>
                <w:sz w:val="22"/>
                <w:szCs w:val="22"/>
                <w:lang w:eastAsia="sr-Latn-CS"/>
              </w:rPr>
              <w:t xml:space="preserve"> </w:t>
            </w:r>
            <w:r w:rsidRPr="00F8379A">
              <w:rPr>
                <w:sz w:val="22"/>
                <w:szCs w:val="22"/>
                <w:lang w:eastAsia="sr-Latn-CS"/>
              </w:rPr>
              <w:t>З</w:t>
            </w:r>
            <w:r w:rsidR="00C808E8" w:rsidRPr="00F8379A">
              <w:rPr>
                <w:sz w:val="22"/>
                <w:szCs w:val="22"/>
                <w:lang w:eastAsia="sr-Latn-CS"/>
              </w:rPr>
              <w:t xml:space="preserve"> </w:t>
            </w:r>
            <w:r w:rsidRPr="00F8379A">
              <w:rPr>
                <w:sz w:val="22"/>
                <w:szCs w:val="22"/>
                <w:lang w:eastAsia="sr-Latn-CS"/>
              </w:rPr>
              <w:t>Р</w:t>
            </w:r>
            <w:r w:rsidR="00C808E8" w:rsidRPr="00F8379A">
              <w:rPr>
                <w:sz w:val="22"/>
                <w:szCs w:val="22"/>
                <w:lang w:eastAsia="sr-Latn-CS"/>
              </w:rPr>
              <w:t xml:space="preserve"> </w:t>
            </w:r>
            <w:r w:rsidRPr="00F8379A">
              <w:rPr>
                <w:sz w:val="22"/>
                <w:szCs w:val="22"/>
                <w:lang w:eastAsia="sr-Latn-CS"/>
              </w:rPr>
              <w:t>Е</w:t>
            </w:r>
            <w:r w:rsidR="00C808E8" w:rsidRPr="00F8379A">
              <w:rPr>
                <w:sz w:val="22"/>
                <w:szCs w:val="22"/>
                <w:lang w:eastAsia="sr-Latn-CS"/>
              </w:rPr>
              <w:t xml:space="preserve"> </w:t>
            </w:r>
            <w:r w:rsidRPr="00F8379A">
              <w:rPr>
                <w:sz w:val="22"/>
                <w:szCs w:val="22"/>
                <w:lang w:eastAsia="sr-Latn-CS"/>
              </w:rPr>
              <w:t>Д</w:t>
            </w:r>
            <w:r w:rsidR="00C808E8" w:rsidRPr="00F8379A">
              <w:rPr>
                <w:sz w:val="22"/>
                <w:szCs w:val="22"/>
                <w:lang w:eastAsia="sr-Latn-CS"/>
              </w:rPr>
              <w:t xml:space="preserve"> </w:t>
            </w:r>
            <w:r w:rsidRPr="00F8379A">
              <w:rPr>
                <w:sz w:val="22"/>
                <w:szCs w:val="22"/>
                <w:lang w:eastAsia="sr-Latn-CS"/>
              </w:rPr>
              <w:t>И</w:t>
            </w:r>
            <w:r w:rsidR="00C808E8" w:rsidRPr="00F8379A">
              <w:rPr>
                <w:sz w:val="22"/>
                <w:szCs w:val="22"/>
                <w:lang w:eastAsia="sr-Latn-CS"/>
              </w:rPr>
              <w:t xml:space="preserve"> </w:t>
            </w:r>
            <w:r w:rsidRPr="00F8379A">
              <w:rPr>
                <w:sz w:val="22"/>
                <w:szCs w:val="22"/>
                <w:lang w:eastAsia="sr-Latn-CS"/>
              </w:rPr>
              <w:t>М</w:t>
            </w:r>
            <w:r w:rsidR="00C808E8" w:rsidRPr="00F8379A">
              <w:rPr>
                <w:sz w:val="22"/>
                <w:szCs w:val="22"/>
                <w:lang w:eastAsia="sr-Latn-CS"/>
              </w:rPr>
              <w:t xml:space="preserve"> </w:t>
            </w:r>
            <w:r w:rsidRPr="00F8379A">
              <w:rPr>
                <w:sz w:val="22"/>
                <w:szCs w:val="22"/>
                <w:lang w:eastAsia="sr-Latn-CS"/>
              </w:rPr>
              <w:t>А</w:t>
            </w:r>
            <w:r w:rsidR="00C808E8" w:rsidRPr="00F8379A">
              <w:rPr>
                <w:sz w:val="22"/>
                <w:szCs w:val="22"/>
                <w:lang w:eastAsia="sr-Latn-CS"/>
              </w:rPr>
              <w:t xml:space="preserve"> (</w:t>
            </w:r>
            <w:r w:rsidR="00B61EF7" w:rsidRPr="00F8379A">
              <w:rPr>
                <w:sz w:val="22"/>
                <w:szCs w:val="22"/>
                <w:lang w:eastAsia="sr-Latn-CS"/>
              </w:rPr>
              <w:t>м</w:t>
            </w:r>
            <w:r w:rsidR="00C808E8" w:rsidRPr="00F8379A">
              <w:rPr>
                <w:sz w:val="22"/>
                <w:szCs w:val="22"/>
                <w:lang w:eastAsia="sr-Latn-CS"/>
              </w:rPr>
              <w:t>ᶟ)</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C808E8" w:rsidRPr="00F8379A" w:rsidRDefault="008B601B" w:rsidP="008B601B">
            <w:pPr>
              <w:jc w:val="center"/>
              <w:rPr>
                <w:sz w:val="22"/>
                <w:szCs w:val="22"/>
                <w:lang w:eastAsia="sr-Latn-CS"/>
              </w:rPr>
            </w:pPr>
            <w:r w:rsidRPr="00F8379A">
              <w:rPr>
                <w:sz w:val="22"/>
                <w:szCs w:val="22"/>
                <w:lang w:val="sr-Latn-RS" w:eastAsia="sr-Latn-CS"/>
              </w:rPr>
              <w:t>Iv</w:t>
            </w:r>
          </w:p>
        </w:tc>
      </w:tr>
      <w:tr w:rsidR="00762564" w:rsidRPr="00F8379A" w:rsidTr="009968B6">
        <w:trPr>
          <w:trHeight w:val="284"/>
          <w:tblHeader/>
        </w:trPr>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F8379A" w:rsidRDefault="00C808E8" w:rsidP="00B5350C">
            <w:pPr>
              <w:rPr>
                <w:sz w:val="22"/>
                <w:szCs w:val="22"/>
                <w:lang w:eastAsia="sr-Latn-CS"/>
              </w:rPr>
            </w:pPr>
          </w:p>
        </w:tc>
        <w:tc>
          <w:tcPr>
            <w:tcW w:w="11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F8379A" w:rsidRDefault="00C808E8" w:rsidP="00B5350C">
            <w:pPr>
              <w:rPr>
                <w:sz w:val="22"/>
                <w:szCs w:val="22"/>
                <w:lang w:eastAsia="sr-Latn-CS"/>
              </w:rPr>
            </w:pPr>
          </w:p>
        </w:tc>
        <w:tc>
          <w:tcPr>
            <w:tcW w:w="1109" w:type="dxa"/>
            <w:tcBorders>
              <w:top w:val="nil"/>
              <w:left w:val="nil"/>
              <w:bottom w:val="single" w:sz="4" w:space="0" w:color="auto"/>
              <w:right w:val="single" w:sz="4" w:space="0" w:color="auto"/>
            </w:tcBorders>
            <w:shd w:val="clear" w:color="auto" w:fill="D9D9D9" w:themeFill="background1" w:themeFillShade="D9"/>
            <w:vAlign w:val="center"/>
            <w:hideMark/>
          </w:tcPr>
          <w:p w:rsidR="00C808E8" w:rsidRPr="00F8379A" w:rsidRDefault="00BE010D" w:rsidP="00B5350C">
            <w:pPr>
              <w:jc w:val="center"/>
              <w:rPr>
                <w:sz w:val="22"/>
                <w:szCs w:val="22"/>
                <w:lang w:eastAsia="sr-Latn-CS"/>
              </w:rPr>
            </w:pPr>
            <w:r w:rsidRPr="00F8379A">
              <w:rPr>
                <w:sz w:val="22"/>
                <w:szCs w:val="22"/>
                <w:lang w:eastAsia="sr-Latn-CS"/>
              </w:rPr>
              <w:t>д</w:t>
            </w:r>
            <w:r w:rsidR="00B61EF7" w:rsidRPr="00F8379A">
              <w:rPr>
                <w:sz w:val="22"/>
                <w:szCs w:val="22"/>
                <w:lang w:eastAsia="sr-Latn-CS"/>
              </w:rPr>
              <w:t>о</w:t>
            </w:r>
            <w:r w:rsidR="00C808E8" w:rsidRPr="00F8379A">
              <w:rPr>
                <w:sz w:val="22"/>
                <w:szCs w:val="22"/>
                <w:lang w:eastAsia="sr-Latn-CS"/>
              </w:rPr>
              <w:t xml:space="preserve"> 10 </w:t>
            </w:r>
            <w:r w:rsidR="00B61EF7" w:rsidRPr="00F8379A">
              <w:rPr>
                <w:sz w:val="22"/>
                <w:szCs w:val="22"/>
                <w:lang w:eastAsia="sr-Latn-CS"/>
              </w:rPr>
              <w:t>цм</w:t>
            </w:r>
          </w:p>
        </w:tc>
        <w:tc>
          <w:tcPr>
            <w:tcW w:w="1110" w:type="dxa"/>
            <w:tcBorders>
              <w:top w:val="nil"/>
              <w:left w:val="nil"/>
              <w:bottom w:val="single" w:sz="4" w:space="0" w:color="auto"/>
              <w:right w:val="single" w:sz="4" w:space="0" w:color="auto"/>
            </w:tcBorders>
            <w:shd w:val="clear" w:color="auto" w:fill="D9D9D9" w:themeFill="background1" w:themeFillShade="D9"/>
            <w:vAlign w:val="center"/>
            <w:hideMark/>
          </w:tcPr>
          <w:p w:rsidR="00C808E8" w:rsidRPr="00F8379A" w:rsidRDefault="00C808E8" w:rsidP="00B5350C">
            <w:pPr>
              <w:jc w:val="center"/>
              <w:rPr>
                <w:sz w:val="22"/>
                <w:szCs w:val="22"/>
                <w:lang w:eastAsia="sr-Latn-CS"/>
              </w:rPr>
            </w:pPr>
            <w:r w:rsidRPr="00F8379A">
              <w:rPr>
                <w:sz w:val="22"/>
                <w:szCs w:val="22"/>
                <w:lang w:eastAsia="sr-Latn-CS"/>
              </w:rPr>
              <w:t xml:space="preserve">11 </w:t>
            </w:r>
            <w:r w:rsidR="00BE010D" w:rsidRPr="00F8379A">
              <w:rPr>
                <w:sz w:val="22"/>
                <w:szCs w:val="22"/>
                <w:lang w:eastAsia="sr-Latn-CS"/>
              </w:rPr>
              <w:t>д</w:t>
            </w:r>
            <w:r w:rsidR="00B61EF7" w:rsidRPr="00F8379A">
              <w:rPr>
                <w:sz w:val="22"/>
                <w:szCs w:val="22"/>
                <w:lang w:eastAsia="sr-Latn-CS"/>
              </w:rPr>
              <w:t>о</w:t>
            </w:r>
            <w:r w:rsidRPr="00F8379A">
              <w:rPr>
                <w:sz w:val="22"/>
                <w:szCs w:val="22"/>
                <w:lang w:eastAsia="sr-Latn-CS"/>
              </w:rPr>
              <w:t xml:space="preserve"> 20</w:t>
            </w:r>
          </w:p>
        </w:tc>
        <w:tc>
          <w:tcPr>
            <w:tcW w:w="1109" w:type="dxa"/>
            <w:tcBorders>
              <w:top w:val="nil"/>
              <w:left w:val="nil"/>
              <w:bottom w:val="single" w:sz="4" w:space="0" w:color="auto"/>
              <w:right w:val="single" w:sz="4" w:space="0" w:color="auto"/>
            </w:tcBorders>
            <w:shd w:val="clear" w:color="auto" w:fill="D9D9D9" w:themeFill="background1" w:themeFillShade="D9"/>
            <w:vAlign w:val="center"/>
            <w:hideMark/>
          </w:tcPr>
          <w:p w:rsidR="00C808E8" w:rsidRPr="00F8379A" w:rsidRDefault="00C808E8" w:rsidP="00B5350C">
            <w:pPr>
              <w:jc w:val="center"/>
              <w:rPr>
                <w:sz w:val="22"/>
                <w:szCs w:val="22"/>
                <w:lang w:eastAsia="sr-Latn-CS"/>
              </w:rPr>
            </w:pPr>
            <w:r w:rsidRPr="00F8379A">
              <w:rPr>
                <w:sz w:val="22"/>
                <w:szCs w:val="22"/>
                <w:lang w:eastAsia="sr-Latn-CS"/>
              </w:rPr>
              <w:t xml:space="preserve">21 </w:t>
            </w:r>
            <w:r w:rsidR="00BE010D" w:rsidRPr="00F8379A">
              <w:rPr>
                <w:sz w:val="22"/>
                <w:szCs w:val="22"/>
                <w:lang w:eastAsia="sr-Latn-CS"/>
              </w:rPr>
              <w:t>д</w:t>
            </w:r>
            <w:r w:rsidR="00B61EF7" w:rsidRPr="00F8379A">
              <w:rPr>
                <w:sz w:val="22"/>
                <w:szCs w:val="22"/>
                <w:lang w:eastAsia="sr-Latn-CS"/>
              </w:rPr>
              <w:t>о</w:t>
            </w:r>
            <w:r w:rsidRPr="00F8379A">
              <w:rPr>
                <w:sz w:val="22"/>
                <w:szCs w:val="22"/>
                <w:lang w:eastAsia="sr-Latn-CS"/>
              </w:rPr>
              <w:t xml:space="preserve"> 30</w:t>
            </w:r>
          </w:p>
        </w:tc>
        <w:tc>
          <w:tcPr>
            <w:tcW w:w="1110" w:type="dxa"/>
            <w:tcBorders>
              <w:top w:val="nil"/>
              <w:left w:val="nil"/>
              <w:bottom w:val="single" w:sz="4" w:space="0" w:color="auto"/>
              <w:right w:val="single" w:sz="4" w:space="0" w:color="auto"/>
            </w:tcBorders>
            <w:shd w:val="clear" w:color="auto" w:fill="D9D9D9" w:themeFill="background1" w:themeFillShade="D9"/>
            <w:vAlign w:val="center"/>
            <w:hideMark/>
          </w:tcPr>
          <w:p w:rsidR="00C808E8" w:rsidRPr="00F8379A" w:rsidRDefault="00C808E8" w:rsidP="00B5350C">
            <w:pPr>
              <w:jc w:val="center"/>
              <w:rPr>
                <w:sz w:val="22"/>
                <w:szCs w:val="22"/>
                <w:lang w:eastAsia="sr-Latn-CS"/>
              </w:rPr>
            </w:pPr>
            <w:r w:rsidRPr="00F8379A">
              <w:rPr>
                <w:sz w:val="22"/>
                <w:szCs w:val="22"/>
                <w:lang w:eastAsia="sr-Latn-CS"/>
              </w:rPr>
              <w:t xml:space="preserve">31 </w:t>
            </w:r>
            <w:r w:rsidR="00BE010D" w:rsidRPr="00F8379A">
              <w:rPr>
                <w:sz w:val="22"/>
                <w:szCs w:val="22"/>
                <w:lang w:eastAsia="sr-Latn-CS"/>
              </w:rPr>
              <w:t>д</w:t>
            </w:r>
            <w:r w:rsidR="00B61EF7" w:rsidRPr="00F8379A">
              <w:rPr>
                <w:sz w:val="22"/>
                <w:szCs w:val="22"/>
                <w:lang w:eastAsia="sr-Latn-CS"/>
              </w:rPr>
              <w:t>о</w:t>
            </w:r>
            <w:r w:rsidRPr="00F8379A">
              <w:rPr>
                <w:sz w:val="22"/>
                <w:szCs w:val="22"/>
                <w:lang w:eastAsia="sr-Latn-CS"/>
              </w:rPr>
              <w:t xml:space="preserve"> 40</w:t>
            </w:r>
          </w:p>
        </w:tc>
        <w:tc>
          <w:tcPr>
            <w:tcW w:w="1109" w:type="dxa"/>
            <w:tcBorders>
              <w:top w:val="nil"/>
              <w:left w:val="nil"/>
              <w:bottom w:val="single" w:sz="4" w:space="0" w:color="auto"/>
              <w:right w:val="single" w:sz="4" w:space="0" w:color="auto"/>
            </w:tcBorders>
            <w:shd w:val="clear" w:color="auto" w:fill="D9D9D9" w:themeFill="background1" w:themeFillShade="D9"/>
            <w:vAlign w:val="center"/>
            <w:hideMark/>
          </w:tcPr>
          <w:p w:rsidR="00C808E8" w:rsidRPr="00F8379A" w:rsidRDefault="00C808E8" w:rsidP="00B5350C">
            <w:pPr>
              <w:jc w:val="center"/>
              <w:rPr>
                <w:sz w:val="22"/>
                <w:szCs w:val="22"/>
                <w:lang w:eastAsia="sr-Latn-CS"/>
              </w:rPr>
            </w:pPr>
            <w:r w:rsidRPr="00F8379A">
              <w:rPr>
                <w:sz w:val="22"/>
                <w:szCs w:val="22"/>
                <w:lang w:eastAsia="sr-Latn-CS"/>
              </w:rPr>
              <w:t xml:space="preserve">41 </w:t>
            </w:r>
            <w:r w:rsidR="00BE010D" w:rsidRPr="00F8379A">
              <w:rPr>
                <w:sz w:val="22"/>
                <w:szCs w:val="22"/>
                <w:lang w:eastAsia="sr-Latn-CS"/>
              </w:rPr>
              <w:t>д</w:t>
            </w:r>
            <w:r w:rsidR="00B61EF7" w:rsidRPr="00F8379A">
              <w:rPr>
                <w:sz w:val="22"/>
                <w:szCs w:val="22"/>
                <w:lang w:eastAsia="sr-Latn-CS"/>
              </w:rPr>
              <w:t>о</w:t>
            </w:r>
            <w:r w:rsidRPr="00F8379A">
              <w:rPr>
                <w:sz w:val="22"/>
                <w:szCs w:val="22"/>
                <w:lang w:eastAsia="sr-Latn-CS"/>
              </w:rPr>
              <w:t xml:space="preserve"> 50</w:t>
            </w:r>
          </w:p>
        </w:tc>
        <w:tc>
          <w:tcPr>
            <w:tcW w:w="1110" w:type="dxa"/>
            <w:tcBorders>
              <w:top w:val="nil"/>
              <w:left w:val="nil"/>
              <w:bottom w:val="single" w:sz="4" w:space="0" w:color="auto"/>
              <w:right w:val="single" w:sz="4" w:space="0" w:color="auto"/>
            </w:tcBorders>
            <w:shd w:val="clear" w:color="auto" w:fill="D9D9D9" w:themeFill="background1" w:themeFillShade="D9"/>
            <w:vAlign w:val="center"/>
            <w:hideMark/>
          </w:tcPr>
          <w:p w:rsidR="00C808E8" w:rsidRPr="00F8379A" w:rsidRDefault="00C808E8" w:rsidP="00B5350C">
            <w:pPr>
              <w:jc w:val="center"/>
              <w:rPr>
                <w:sz w:val="22"/>
                <w:szCs w:val="22"/>
                <w:lang w:eastAsia="sr-Latn-CS"/>
              </w:rPr>
            </w:pPr>
            <w:r w:rsidRPr="00F8379A">
              <w:rPr>
                <w:sz w:val="22"/>
                <w:szCs w:val="22"/>
                <w:lang w:eastAsia="sr-Latn-CS"/>
              </w:rPr>
              <w:t xml:space="preserve">51 </w:t>
            </w:r>
            <w:r w:rsidR="00BE010D" w:rsidRPr="00F8379A">
              <w:rPr>
                <w:sz w:val="22"/>
                <w:szCs w:val="22"/>
                <w:lang w:eastAsia="sr-Latn-CS"/>
              </w:rPr>
              <w:t>д</w:t>
            </w:r>
            <w:r w:rsidR="00B61EF7" w:rsidRPr="00F8379A">
              <w:rPr>
                <w:sz w:val="22"/>
                <w:szCs w:val="22"/>
                <w:lang w:eastAsia="sr-Latn-CS"/>
              </w:rPr>
              <w:t>о</w:t>
            </w:r>
            <w:r w:rsidRPr="00F8379A">
              <w:rPr>
                <w:sz w:val="22"/>
                <w:szCs w:val="22"/>
                <w:lang w:eastAsia="sr-Latn-CS"/>
              </w:rPr>
              <w:t xml:space="preserve"> 60</w:t>
            </w:r>
          </w:p>
        </w:tc>
        <w:tc>
          <w:tcPr>
            <w:tcW w:w="1109" w:type="dxa"/>
            <w:tcBorders>
              <w:top w:val="nil"/>
              <w:left w:val="nil"/>
              <w:bottom w:val="single" w:sz="4" w:space="0" w:color="auto"/>
              <w:right w:val="single" w:sz="4" w:space="0" w:color="auto"/>
            </w:tcBorders>
            <w:shd w:val="clear" w:color="auto" w:fill="D9D9D9" w:themeFill="background1" w:themeFillShade="D9"/>
            <w:vAlign w:val="center"/>
            <w:hideMark/>
          </w:tcPr>
          <w:p w:rsidR="00C808E8" w:rsidRPr="00F8379A" w:rsidRDefault="00C808E8" w:rsidP="00B5350C">
            <w:pPr>
              <w:jc w:val="center"/>
              <w:rPr>
                <w:sz w:val="22"/>
                <w:szCs w:val="22"/>
                <w:lang w:eastAsia="sr-Latn-CS"/>
              </w:rPr>
            </w:pPr>
            <w:r w:rsidRPr="00F8379A">
              <w:rPr>
                <w:sz w:val="22"/>
                <w:szCs w:val="22"/>
                <w:lang w:eastAsia="sr-Latn-CS"/>
              </w:rPr>
              <w:t xml:space="preserve">61 </w:t>
            </w:r>
            <w:r w:rsidR="00BE010D" w:rsidRPr="00F8379A">
              <w:rPr>
                <w:sz w:val="22"/>
                <w:szCs w:val="22"/>
                <w:lang w:eastAsia="sr-Latn-CS"/>
              </w:rPr>
              <w:t>д</w:t>
            </w:r>
            <w:r w:rsidR="00B61EF7" w:rsidRPr="00F8379A">
              <w:rPr>
                <w:sz w:val="22"/>
                <w:szCs w:val="22"/>
                <w:lang w:eastAsia="sr-Latn-CS"/>
              </w:rPr>
              <w:t>о</w:t>
            </w:r>
            <w:r w:rsidRPr="00F8379A">
              <w:rPr>
                <w:sz w:val="22"/>
                <w:szCs w:val="22"/>
                <w:lang w:eastAsia="sr-Latn-CS"/>
              </w:rPr>
              <w:t xml:space="preserve"> 70</w:t>
            </w:r>
          </w:p>
        </w:tc>
        <w:tc>
          <w:tcPr>
            <w:tcW w:w="1110" w:type="dxa"/>
            <w:tcBorders>
              <w:top w:val="nil"/>
              <w:left w:val="nil"/>
              <w:bottom w:val="single" w:sz="4" w:space="0" w:color="auto"/>
              <w:right w:val="single" w:sz="4" w:space="0" w:color="auto"/>
            </w:tcBorders>
            <w:shd w:val="clear" w:color="auto" w:fill="D9D9D9" w:themeFill="background1" w:themeFillShade="D9"/>
            <w:vAlign w:val="center"/>
            <w:hideMark/>
          </w:tcPr>
          <w:p w:rsidR="00C808E8" w:rsidRPr="00F8379A" w:rsidRDefault="00C808E8" w:rsidP="00B5350C">
            <w:pPr>
              <w:jc w:val="center"/>
              <w:rPr>
                <w:sz w:val="22"/>
                <w:szCs w:val="22"/>
                <w:lang w:eastAsia="sr-Latn-CS"/>
              </w:rPr>
            </w:pPr>
            <w:r w:rsidRPr="00F8379A">
              <w:rPr>
                <w:sz w:val="22"/>
                <w:szCs w:val="22"/>
                <w:lang w:eastAsia="sr-Latn-CS"/>
              </w:rPr>
              <w:t xml:space="preserve">71 </w:t>
            </w:r>
            <w:r w:rsidR="00BE010D" w:rsidRPr="00F8379A">
              <w:rPr>
                <w:sz w:val="22"/>
                <w:szCs w:val="22"/>
                <w:lang w:eastAsia="sr-Latn-CS"/>
              </w:rPr>
              <w:t>д</w:t>
            </w:r>
            <w:r w:rsidR="00B61EF7" w:rsidRPr="00F8379A">
              <w:rPr>
                <w:sz w:val="22"/>
                <w:szCs w:val="22"/>
                <w:lang w:eastAsia="sr-Latn-CS"/>
              </w:rPr>
              <w:t>о</w:t>
            </w:r>
            <w:r w:rsidRPr="00F8379A">
              <w:rPr>
                <w:sz w:val="22"/>
                <w:szCs w:val="22"/>
                <w:lang w:eastAsia="sr-Latn-CS"/>
              </w:rPr>
              <w:t xml:space="preserve"> 80</w:t>
            </w:r>
          </w:p>
        </w:tc>
        <w:tc>
          <w:tcPr>
            <w:tcW w:w="1109" w:type="dxa"/>
            <w:tcBorders>
              <w:top w:val="nil"/>
              <w:left w:val="nil"/>
              <w:bottom w:val="single" w:sz="4" w:space="0" w:color="auto"/>
              <w:right w:val="single" w:sz="4" w:space="0" w:color="auto"/>
            </w:tcBorders>
            <w:shd w:val="clear" w:color="auto" w:fill="D9D9D9" w:themeFill="background1" w:themeFillShade="D9"/>
            <w:vAlign w:val="center"/>
            <w:hideMark/>
          </w:tcPr>
          <w:p w:rsidR="00C808E8" w:rsidRPr="00F8379A" w:rsidRDefault="00C808E8" w:rsidP="00B5350C">
            <w:pPr>
              <w:jc w:val="center"/>
              <w:rPr>
                <w:sz w:val="22"/>
                <w:szCs w:val="22"/>
                <w:lang w:eastAsia="sr-Latn-CS"/>
              </w:rPr>
            </w:pPr>
            <w:r w:rsidRPr="00F8379A">
              <w:rPr>
                <w:sz w:val="22"/>
                <w:szCs w:val="22"/>
                <w:lang w:eastAsia="sr-Latn-CS"/>
              </w:rPr>
              <w:t xml:space="preserve">81 </w:t>
            </w:r>
            <w:r w:rsidR="00BE010D" w:rsidRPr="00F8379A">
              <w:rPr>
                <w:sz w:val="22"/>
                <w:szCs w:val="22"/>
                <w:lang w:eastAsia="sr-Latn-CS"/>
              </w:rPr>
              <w:t>д</w:t>
            </w:r>
            <w:r w:rsidR="00B61EF7" w:rsidRPr="00F8379A">
              <w:rPr>
                <w:sz w:val="22"/>
                <w:szCs w:val="22"/>
                <w:lang w:eastAsia="sr-Latn-CS"/>
              </w:rPr>
              <w:t>о</w:t>
            </w:r>
            <w:r w:rsidRPr="00F8379A">
              <w:rPr>
                <w:sz w:val="22"/>
                <w:szCs w:val="22"/>
                <w:lang w:eastAsia="sr-Latn-CS"/>
              </w:rPr>
              <w:t xml:space="preserve"> 90</w:t>
            </w:r>
          </w:p>
        </w:tc>
        <w:tc>
          <w:tcPr>
            <w:tcW w:w="1110" w:type="dxa"/>
            <w:tcBorders>
              <w:top w:val="nil"/>
              <w:left w:val="nil"/>
              <w:bottom w:val="single" w:sz="4" w:space="0" w:color="auto"/>
              <w:right w:val="single" w:sz="4" w:space="0" w:color="auto"/>
            </w:tcBorders>
            <w:shd w:val="clear" w:color="auto" w:fill="D9D9D9" w:themeFill="background1" w:themeFillShade="D9"/>
            <w:vAlign w:val="center"/>
            <w:hideMark/>
          </w:tcPr>
          <w:p w:rsidR="00C808E8" w:rsidRPr="00F8379A" w:rsidRDefault="00B61EF7" w:rsidP="00B5350C">
            <w:pPr>
              <w:jc w:val="center"/>
              <w:rPr>
                <w:sz w:val="22"/>
                <w:szCs w:val="22"/>
                <w:lang w:eastAsia="sr-Latn-CS"/>
              </w:rPr>
            </w:pPr>
            <w:r w:rsidRPr="00F8379A">
              <w:rPr>
                <w:sz w:val="22"/>
                <w:szCs w:val="22"/>
                <w:lang w:eastAsia="sr-Latn-CS"/>
              </w:rPr>
              <w:t>изн</w:t>
            </w:r>
            <w:r w:rsidR="00BE010D" w:rsidRPr="00F8379A">
              <w:rPr>
                <w:sz w:val="22"/>
                <w:szCs w:val="22"/>
                <w:lang w:eastAsia="sr-Latn-CS"/>
              </w:rPr>
              <w:t>ад</w:t>
            </w:r>
            <w:r w:rsidR="00C808E8" w:rsidRPr="00F8379A">
              <w:rPr>
                <w:sz w:val="22"/>
                <w:szCs w:val="22"/>
                <w:lang w:eastAsia="sr-Latn-CS"/>
              </w:rPr>
              <w:t xml:space="preserve"> 90</w:t>
            </w: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808E8" w:rsidRPr="00F8379A" w:rsidRDefault="00C808E8" w:rsidP="00B5350C">
            <w:pPr>
              <w:rPr>
                <w:sz w:val="22"/>
                <w:szCs w:val="22"/>
                <w:lang w:eastAsia="sr-Latn-CS"/>
              </w:rPr>
            </w:pPr>
          </w:p>
        </w:tc>
      </w:tr>
      <w:tr w:rsidR="00762564" w:rsidRPr="00F8379A" w:rsidTr="009968B6">
        <w:trPr>
          <w:trHeight w:val="284"/>
          <w:tblHeader/>
        </w:trPr>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F8379A" w:rsidRDefault="00C808E8" w:rsidP="00B5350C">
            <w:pPr>
              <w:rPr>
                <w:sz w:val="22"/>
                <w:szCs w:val="22"/>
                <w:lang w:eastAsia="sr-Latn-CS"/>
              </w:rPr>
            </w:pPr>
          </w:p>
        </w:tc>
        <w:tc>
          <w:tcPr>
            <w:tcW w:w="11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F8379A" w:rsidRDefault="00C808E8" w:rsidP="00B5350C">
            <w:pPr>
              <w:rPr>
                <w:sz w:val="22"/>
                <w:szCs w:val="22"/>
                <w:lang w:eastAsia="sr-Latn-CS"/>
              </w:rPr>
            </w:pPr>
          </w:p>
        </w:tc>
        <w:tc>
          <w:tcPr>
            <w:tcW w:w="1109"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F8379A" w:rsidRDefault="00C808E8" w:rsidP="00B5350C">
            <w:pPr>
              <w:jc w:val="center"/>
              <w:rPr>
                <w:sz w:val="22"/>
                <w:szCs w:val="22"/>
                <w:lang w:eastAsia="sr-Latn-CS"/>
              </w:rPr>
            </w:pPr>
            <w:r w:rsidRPr="00F8379A">
              <w:rPr>
                <w:sz w:val="22"/>
                <w:szCs w:val="22"/>
                <w:lang w:eastAsia="sr-Latn-CS"/>
              </w:rPr>
              <w:t>0</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F8379A" w:rsidRDefault="00467E44" w:rsidP="00B5350C">
            <w:pPr>
              <w:jc w:val="center"/>
              <w:rPr>
                <w:sz w:val="22"/>
                <w:szCs w:val="22"/>
                <w:lang w:eastAsia="sr-Latn-CS"/>
              </w:rPr>
            </w:pPr>
            <w:r w:rsidRPr="00F8379A">
              <w:rPr>
                <w:sz w:val="22"/>
                <w:szCs w:val="22"/>
                <w:lang w:eastAsia="sr-Latn-CS"/>
              </w:rPr>
              <w:t>I</w:t>
            </w:r>
          </w:p>
        </w:tc>
        <w:tc>
          <w:tcPr>
            <w:tcW w:w="1109"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F8379A" w:rsidRDefault="00467E44" w:rsidP="00B5350C">
            <w:pPr>
              <w:jc w:val="center"/>
              <w:rPr>
                <w:sz w:val="22"/>
                <w:szCs w:val="22"/>
                <w:lang w:eastAsia="sr-Latn-CS"/>
              </w:rPr>
            </w:pPr>
            <w:r w:rsidRPr="00F8379A">
              <w:rPr>
                <w:sz w:val="22"/>
                <w:szCs w:val="22"/>
                <w:lang w:eastAsia="sr-Latn-CS"/>
              </w:rPr>
              <w:t>II</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F8379A" w:rsidRDefault="00467E44" w:rsidP="00B5350C">
            <w:pPr>
              <w:jc w:val="center"/>
              <w:rPr>
                <w:sz w:val="22"/>
                <w:szCs w:val="22"/>
                <w:lang w:eastAsia="sr-Latn-CS"/>
              </w:rPr>
            </w:pPr>
            <w:r w:rsidRPr="00F8379A">
              <w:rPr>
                <w:sz w:val="22"/>
                <w:szCs w:val="22"/>
                <w:lang w:eastAsia="sr-Latn-CS"/>
              </w:rPr>
              <w:t>III</w:t>
            </w:r>
          </w:p>
        </w:tc>
        <w:tc>
          <w:tcPr>
            <w:tcW w:w="1109"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F8379A" w:rsidRDefault="00467E44" w:rsidP="00B5350C">
            <w:pPr>
              <w:jc w:val="center"/>
              <w:rPr>
                <w:sz w:val="22"/>
                <w:szCs w:val="22"/>
                <w:lang w:eastAsia="sr-Latn-CS"/>
              </w:rPr>
            </w:pPr>
            <w:r w:rsidRPr="00F8379A">
              <w:rPr>
                <w:sz w:val="22"/>
                <w:szCs w:val="22"/>
                <w:lang w:eastAsia="sr-Latn-CS"/>
              </w:rPr>
              <w:t>IV</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F8379A" w:rsidRDefault="008B601B" w:rsidP="008B601B">
            <w:pPr>
              <w:jc w:val="center"/>
              <w:rPr>
                <w:sz w:val="22"/>
                <w:szCs w:val="22"/>
                <w:lang w:eastAsia="sr-Latn-CS"/>
              </w:rPr>
            </w:pPr>
            <w:r w:rsidRPr="00F8379A">
              <w:rPr>
                <w:sz w:val="22"/>
                <w:szCs w:val="22"/>
                <w:lang w:eastAsia="sr-Latn-CS"/>
              </w:rPr>
              <w:t>V</w:t>
            </w:r>
          </w:p>
        </w:tc>
        <w:tc>
          <w:tcPr>
            <w:tcW w:w="1109"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F8379A" w:rsidRDefault="008B601B" w:rsidP="00B5350C">
            <w:pPr>
              <w:jc w:val="center"/>
              <w:rPr>
                <w:sz w:val="22"/>
                <w:szCs w:val="22"/>
                <w:lang w:eastAsia="sr-Latn-CS"/>
              </w:rPr>
            </w:pPr>
            <w:r w:rsidRPr="00F8379A">
              <w:rPr>
                <w:sz w:val="22"/>
                <w:szCs w:val="22"/>
                <w:lang w:eastAsia="sr-Latn-CS"/>
              </w:rPr>
              <w:t>VI</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F8379A" w:rsidRDefault="008B601B" w:rsidP="00B5350C">
            <w:pPr>
              <w:jc w:val="center"/>
              <w:rPr>
                <w:sz w:val="22"/>
                <w:szCs w:val="22"/>
                <w:lang w:eastAsia="sr-Latn-CS"/>
              </w:rPr>
            </w:pPr>
            <w:r w:rsidRPr="00F8379A">
              <w:rPr>
                <w:sz w:val="22"/>
                <w:szCs w:val="22"/>
                <w:lang w:eastAsia="sr-Latn-CS"/>
              </w:rPr>
              <w:t>VIII</w:t>
            </w:r>
          </w:p>
        </w:tc>
        <w:tc>
          <w:tcPr>
            <w:tcW w:w="1109"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F8379A" w:rsidRDefault="008B601B" w:rsidP="00B5350C">
            <w:pPr>
              <w:jc w:val="center"/>
              <w:rPr>
                <w:sz w:val="22"/>
                <w:szCs w:val="22"/>
                <w:lang w:eastAsia="sr-Latn-CS"/>
              </w:rPr>
            </w:pPr>
            <w:r w:rsidRPr="00F8379A">
              <w:rPr>
                <w:sz w:val="22"/>
                <w:szCs w:val="22"/>
                <w:lang w:eastAsia="sr-Latn-CS"/>
              </w:rPr>
              <w:t>V</w:t>
            </w:r>
            <w:r w:rsidR="00467E44" w:rsidRPr="00F8379A">
              <w:rPr>
                <w:sz w:val="22"/>
                <w:szCs w:val="22"/>
                <w:lang w:eastAsia="sr-Latn-CS"/>
              </w:rPr>
              <w:t>III</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F8379A" w:rsidRDefault="00467E44" w:rsidP="00B5350C">
            <w:pPr>
              <w:jc w:val="center"/>
              <w:rPr>
                <w:sz w:val="22"/>
                <w:szCs w:val="22"/>
                <w:lang w:eastAsia="sr-Latn-CS"/>
              </w:rPr>
            </w:pPr>
            <w:r w:rsidRPr="00F8379A">
              <w:rPr>
                <w:sz w:val="22"/>
                <w:szCs w:val="22"/>
                <w:lang w:eastAsia="sr-Latn-CS"/>
              </w:rPr>
              <w:t>I</w:t>
            </w:r>
            <w:r w:rsidR="00C808E8" w:rsidRPr="00F8379A">
              <w:rPr>
                <w:sz w:val="22"/>
                <w:szCs w:val="22"/>
                <w:lang w:eastAsia="sr-Latn-CS"/>
              </w:rPr>
              <w:t>X</w:t>
            </w: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808E8" w:rsidRPr="00F8379A" w:rsidRDefault="00C808E8" w:rsidP="00B5350C">
            <w:pPr>
              <w:rPr>
                <w:sz w:val="22"/>
                <w:szCs w:val="22"/>
                <w:lang w:eastAsia="sr-Latn-CS"/>
              </w:rPr>
            </w:pP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C690A" w:rsidRPr="00F8379A" w:rsidRDefault="00CC690A" w:rsidP="00CC690A">
            <w:pPr>
              <w:jc w:val="center"/>
              <w:rPr>
                <w:color w:val="000000"/>
                <w:sz w:val="22"/>
                <w:szCs w:val="22"/>
              </w:rPr>
            </w:pPr>
            <w:r w:rsidRPr="00F8379A">
              <w:rPr>
                <w:color w:val="000000"/>
                <w:sz w:val="22"/>
                <w:szCs w:val="22"/>
              </w:rPr>
              <w:t>12121</w:t>
            </w:r>
          </w:p>
        </w:tc>
        <w:tc>
          <w:tcPr>
            <w:tcW w:w="110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4.415,0</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86,8</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380,4</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1.057,8</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1.399,9</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654,4</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412,2</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173,4</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250,1</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106,3</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C690A" w:rsidRPr="00F8379A" w:rsidRDefault="00CC690A" w:rsidP="00CC690A">
            <w:pPr>
              <w:jc w:val="center"/>
              <w:rPr>
                <w:color w:val="000000"/>
                <w:sz w:val="22"/>
                <w:szCs w:val="22"/>
              </w:rPr>
            </w:pPr>
            <w:r w:rsidRPr="00F8379A">
              <w:rPr>
                <w:color w:val="000000"/>
                <w:sz w:val="22"/>
                <w:szCs w:val="22"/>
              </w:rPr>
              <w:t>12123</w:t>
            </w:r>
          </w:p>
        </w:tc>
        <w:tc>
          <w:tcPr>
            <w:tcW w:w="110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5.366,2</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59,0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618,1</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1.298,6</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1.645,9</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1.057,2</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573,6</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76,9</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30,2</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6,7</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112,3</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12134</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2.477,6</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97,4</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1.642,9</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737,2</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83,6</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12270</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18.250,7</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505,9</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3.720,9</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5.514,0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8.488,7</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17,2</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401,9</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12287</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131,8</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67,9</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63,9</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4,0</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12325</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28.861,2</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3.723,3</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15.249,5</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5.844,0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2.478,4</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1.088,7</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385,0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74,9</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17,2</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840,3</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12340</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166,5</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55,2</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98,8</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12,6</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9,8</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12453</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1.570,5</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50,9</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896,2</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401,1</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188,5</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33,8</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133,5</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lastRenderedPageBreak/>
              <w:t>12455</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298,8</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0,9</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64,0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70,3</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163,5</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3,0</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12457</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11.839,4</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100,9</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722,0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705,4</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1.406,4</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2.393,8</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2.928,0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2.059,4</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1.123,9</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292,7</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107,0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137,8</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12469</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6,6</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6,6</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0,8</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12475</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37.867,3</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891,8</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4.100,7</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8.274,8</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11.280,8</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8.241,8</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3.583,7</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1.300,4</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188,0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5,1</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423,5</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12477</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607,7</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1,8</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185,6</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327,5</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92,7</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10,3</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12483</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193,1</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9,5</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70,6</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113,0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2,9</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81123</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878,7</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3,1</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117,4</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235,8</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243,5</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220,9</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51,0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7,0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14,0</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81134</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11.246,0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2.791,0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4.790,4</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3.380,1</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284,5</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150,5</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81269</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440,1</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440,1</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17,5</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81270</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100,5</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34,6</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47,2</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18,7</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1,0</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82121</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82123</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5.443,1</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136,8</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1.193,0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1.609,6</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1.027,6</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446,2</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472,8</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293,7</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126,3</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136,9</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118,9</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82269</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622,3</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46,4</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333,0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215,4</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27,5</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11,4</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82270</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1.558,3</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285,0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361,8</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386,3</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226,4</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91,3</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207,4</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26,7</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82325</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4.929,9</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650,2</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2.776,5</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1.206,0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231,6</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36,8</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4,1</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8,2</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4,8</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11,6</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64,8</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82340</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380,8</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20,8</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129,7</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158,4</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71,8</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8,6</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82455</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1.936,0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22,3</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460,5</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583,2</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426,4</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172,7</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130,9</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60,6</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79,5</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15,5</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82457</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2.369,5</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23,6</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258,4</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374,4</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417,1</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573,4</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397,4</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130,5</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16,9</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177,8</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27,1</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82459</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421,0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6,1</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109,0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122,5</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150,2</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33,2</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6,7</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82469</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9,1</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9,1</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0,9</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82475</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12.113,3</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123,4</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1.118,3</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3.536,0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4.185,5</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2.233,3</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605,4</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39,4</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272,1</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219,5</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C690A" w:rsidRPr="00F8379A" w:rsidRDefault="00CC690A" w:rsidP="00CC690A">
            <w:pPr>
              <w:jc w:val="center"/>
              <w:rPr>
                <w:color w:val="000000"/>
                <w:sz w:val="22"/>
                <w:szCs w:val="22"/>
              </w:rPr>
            </w:pPr>
            <w:r w:rsidRPr="00F8379A">
              <w:rPr>
                <w:color w:val="000000"/>
                <w:sz w:val="22"/>
                <w:szCs w:val="22"/>
              </w:rPr>
              <w:t>82477</w:t>
            </w:r>
          </w:p>
        </w:tc>
        <w:tc>
          <w:tcPr>
            <w:tcW w:w="110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1.610,7</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1,9</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337,5</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1.057,1</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214,2</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CC690A" w:rsidRPr="00F8379A" w:rsidRDefault="00CC690A" w:rsidP="00CC690A">
            <w:pPr>
              <w:jc w:val="right"/>
              <w:rPr>
                <w:color w:val="000000"/>
                <w:sz w:val="22"/>
                <w:szCs w:val="22"/>
                <w:lang w:eastAsia="en-GB"/>
              </w:rPr>
            </w:pPr>
            <w:r w:rsidRPr="00F8379A">
              <w:rPr>
                <w:color w:val="000000"/>
                <w:sz w:val="22"/>
                <w:szCs w:val="22"/>
                <w:lang w:eastAsia="en-GB"/>
              </w:rPr>
              <w:t>30,5</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C690A" w:rsidRPr="00F8379A" w:rsidRDefault="00CC690A" w:rsidP="00CC690A">
            <w:pPr>
              <w:jc w:val="center"/>
              <w:rPr>
                <w:color w:val="000000"/>
                <w:sz w:val="22"/>
                <w:szCs w:val="22"/>
              </w:rPr>
            </w:pPr>
            <w:r w:rsidRPr="00F8379A">
              <w:rPr>
                <w:color w:val="000000"/>
                <w:sz w:val="22"/>
                <w:szCs w:val="22"/>
              </w:rPr>
              <w:t>82483</w:t>
            </w:r>
          </w:p>
        </w:tc>
        <w:tc>
          <w:tcPr>
            <w:tcW w:w="110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13,9</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13,9</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C690A" w:rsidRPr="00F8379A" w:rsidRDefault="00CC690A" w:rsidP="00CC690A">
            <w:pPr>
              <w:jc w:val="center"/>
              <w:rPr>
                <w:color w:val="000000"/>
                <w:sz w:val="22"/>
                <w:szCs w:val="22"/>
              </w:rPr>
            </w:pPr>
            <w:r w:rsidRPr="00F8379A">
              <w:rPr>
                <w:color w:val="000000"/>
                <w:sz w:val="22"/>
                <w:szCs w:val="22"/>
              </w:rPr>
              <w:t>83121</w:t>
            </w:r>
          </w:p>
        </w:tc>
        <w:tc>
          <w:tcPr>
            <w:tcW w:w="110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2.478,7</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24,1</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1.273,1</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697,1</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356,3</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69,6</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35,9</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8,9</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6,2</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7,3</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139,9</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C690A" w:rsidRPr="00F8379A" w:rsidRDefault="00CC690A" w:rsidP="00CC690A">
            <w:pPr>
              <w:jc w:val="center"/>
              <w:rPr>
                <w:color w:val="000000"/>
                <w:sz w:val="22"/>
                <w:szCs w:val="22"/>
              </w:rPr>
            </w:pPr>
            <w:r w:rsidRPr="00F8379A">
              <w:rPr>
                <w:color w:val="000000"/>
                <w:sz w:val="22"/>
                <w:szCs w:val="22"/>
              </w:rPr>
              <w:t>83123</w:t>
            </w:r>
          </w:p>
        </w:tc>
        <w:tc>
          <w:tcPr>
            <w:tcW w:w="110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48.141,2</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2.687,5</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10.425,2</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13.535,3</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11.728,6</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5.802,3</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2.236,2</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965,5</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517,2</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236,5</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6,9</w:t>
            </w:r>
          </w:p>
        </w:tc>
        <w:tc>
          <w:tcPr>
            <w:tcW w:w="1134"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1.434,2</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C690A" w:rsidRPr="00F8379A" w:rsidRDefault="00CC690A" w:rsidP="00CC690A">
            <w:pPr>
              <w:jc w:val="center"/>
              <w:rPr>
                <w:color w:val="000000"/>
                <w:sz w:val="22"/>
                <w:szCs w:val="22"/>
              </w:rPr>
            </w:pPr>
            <w:r w:rsidRPr="00F8379A">
              <w:rPr>
                <w:color w:val="000000"/>
                <w:sz w:val="22"/>
                <w:szCs w:val="22"/>
              </w:rPr>
              <w:t>83269</w:t>
            </w:r>
          </w:p>
        </w:tc>
        <w:tc>
          <w:tcPr>
            <w:tcW w:w="110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19.500,2</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3.431,5</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6.735,2</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4.940,6</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1.616,5</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1.967,9</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808,5</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312,4</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C690A" w:rsidRPr="00F8379A" w:rsidRDefault="00CC690A" w:rsidP="00CC690A">
            <w:pPr>
              <w:jc w:val="center"/>
              <w:rPr>
                <w:color w:val="000000"/>
                <w:sz w:val="22"/>
                <w:szCs w:val="22"/>
              </w:rPr>
            </w:pPr>
            <w:r w:rsidRPr="00F8379A">
              <w:rPr>
                <w:color w:val="000000"/>
                <w:sz w:val="22"/>
                <w:szCs w:val="22"/>
              </w:rPr>
              <w:t>83270</w:t>
            </w:r>
          </w:p>
        </w:tc>
        <w:tc>
          <w:tcPr>
            <w:tcW w:w="110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38.452,6</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6.216,3</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13.118,7</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11.933,1</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5.675,2</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1.075,6</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334,5</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85,1</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4,5</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9,7</w:t>
            </w:r>
          </w:p>
        </w:tc>
        <w:tc>
          <w:tcPr>
            <w:tcW w:w="1134"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1.015,8</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C690A" w:rsidRPr="00F8379A" w:rsidRDefault="00CC690A" w:rsidP="00CC690A">
            <w:pPr>
              <w:jc w:val="center"/>
              <w:rPr>
                <w:color w:val="000000"/>
                <w:sz w:val="22"/>
                <w:szCs w:val="22"/>
              </w:rPr>
            </w:pPr>
            <w:r w:rsidRPr="00F8379A">
              <w:rPr>
                <w:color w:val="000000"/>
                <w:sz w:val="22"/>
                <w:szCs w:val="22"/>
              </w:rPr>
              <w:t>83325</w:t>
            </w:r>
          </w:p>
        </w:tc>
        <w:tc>
          <w:tcPr>
            <w:tcW w:w="110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45.729,8</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5.797,6</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20.353,5</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10.268,3</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6.322,0</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2.602,7</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167,3</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137,8</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67,9</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12,8</w:t>
            </w:r>
          </w:p>
        </w:tc>
        <w:tc>
          <w:tcPr>
            <w:tcW w:w="1134"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1.033,9</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C690A" w:rsidRPr="00F8379A" w:rsidRDefault="00CC690A" w:rsidP="00CC690A">
            <w:pPr>
              <w:jc w:val="center"/>
              <w:rPr>
                <w:color w:val="000000"/>
                <w:sz w:val="22"/>
                <w:szCs w:val="22"/>
              </w:rPr>
            </w:pPr>
            <w:r w:rsidRPr="00F8379A">
              <w:rPr>
                <w:color w:val="000000"/>
                <w:sz w:val="22"/>
                <w:szCs w:val="22"/>
              </w:rPr>
              <w:t>83340</w:t>
            </w:r>
          </w:p>
        </w:tc>
        <w:tc>
          <w:tcPr>
            <w:tcW w:w="110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1.000,7</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80,8</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326,5</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298,6</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222,6</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72,2</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13,8</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C690A" w:rsidRPr="00F8379A" w:rsidRDefault="00CC690A" w:rsidP="00CC690A">
            <w:pPr>
              <w:jc w:val="center"/>
              <w:rPr>
                <w:color w:val="000000"/>
                <w:sz w:val="22"/>
                <w:szCs w:val="22"/>
              </w:rPr>
            </w:pPr>
            <w:r w:rsidRPr="00F8379A">
              <w:rPr>
                <w:color w:val="000000"/>
                <w:sz w:val="22"/>
                <w:szCs w:val="22"/>
              </w:rPr>
              <w:t>83455</w:t>
            </w:r>
          </w:p>
        </w:tc>
        <w:tc>
          <w:tcPr>
            <w:tcW w:w="110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946,2</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20,9</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331,6</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334,8</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187,8</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71,0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7,3</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C690A" w:rsidRPr="00F8379A" w:rsidRDefault="00CC690A" w:rsidP="00CC690A">
            <w:pPr>
              <w:jc w:val="center"/>
              <w:rPr>
                <w:color w:val="000000"/>
                <w:sz w:val="22"/>
                <w:szCs w:val="22"/>
              </w:rPr>
            </w:pPr>
            <w:r w:rsidRPr="00F8379A">
              <w:rPr>
                <w:color w:val="000000"/>
                <w:sz w:val="22"/>
                <w:szCs w:val="22"/>
              </w:rPr>
              <w:t>83457</w:t>
            </w:r>
          </w:p>
        </w:tc>
        <w:tc>
          <w:tcPr>
            <w:tcW w:w="110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14.279,0</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104,6</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1.100,1</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1.994,0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2.880,4</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2.259,7</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2.119,5</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2.023,2</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1.278,2</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337,2</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182,1</w:t>
            </w:r>
          </w:p>
        </w:tc>
        <w:tc>
          <w:tcPr>
            <w:tcW w:w="1134"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188,4</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C690A" w:rsidRPr="00F8379A" w:rsidRDefault="00CC690A" w:rsidP="00CC690A">
            <w:pPr>
              <w:jc w:val="center"/>
              <w:rPr>
                <w:color w:val="000000"/>
                <w:sz w:val="22"/>
                <w:szCs w:val="22"/>
              </w:rPr>
            </w:pPr>
            <w:r w:rsidRPr="00F8379A">
              <w:rPr>
                <w:color w:val="000000"/>
                <w:sz w:val="22"/>
                <w:szCs w:val="22"/>
              </w:rPr>
              <w:t>83469</w:t>
            </w:r>
          </w:p>
        </w:tc>
        <w:tc>
          <w:tcPr>
            <w:tcW w:w="110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292,1</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4,0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70,0</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124,8</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54,6</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23,6</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15,2</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3,8</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C690A" w:rsidRPr="00F8379A" w:rsidRDefault="00CC690A" w:rsidP="00CC690A">
            <w:pPr>
              <w:jc w:val="center"/>
              <w:rPr>
                <w:color w:val="000000"/>
                <w:sz w:val="22"/>
                <w:szCs w:val="22"/>
              </w:rPr>
            </w:pPr>
            <w:r w:rsidRPr="00F8379A">
              <w:rPr>
                <w:color w:val="000000"/>
                <w:sz w:val="22"/>
                <w:szCs w:val="22"/>
              </w:rPr>
              <w:t>83475</w:t>
            </w:r>
          </w:p>
        </w:tc>
        <w:tc>
          <w:tcPr>
            <w:tcW w:w="110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109.666,4</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939,5</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13.373,2</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38.777,8</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29.368,9</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17.979,0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7.374,5</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1.213,0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479,7</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143,1</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17,7</w:t>
            </w:r>
          </w:p>
        </w:tc>
        <w:tc>
          <w:tcPr>
            <w:tcW w:w="1134"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1.777,0</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C690A" w:rsidRPr="00F8379A" w:rsidRDefault="00CC690A" w:rsidP="00CC690A">
            <w:pPr>
              <w:jc w:val="center"/>
              <w:rPr>
                <w:color w:val="000000"/>
                <w:sz w:val="22"/>
                <w:szCs w:val="22"/>
              </w:rPr>
            </w:pPr>
            <w:r w:rsidRPr="00F8379A">
              <w:rPr>
                <w:color w:val="000000"/>
                <w:sz w:val="22"/>
                <w:szCs w:val="22"/>
              </w:rPr>
              <w:t>83477</w:t>
            </w:r>
          </w:p>
        </w:tc>
        <w:tc>
          <w:tcPr>
            <w:tcW w:w="110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15.289,4</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43,5</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2.844,7</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8.179,8</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3.531,3</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628,6</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41,5</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236,0</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C690A" w:rsidRPr="00F8379A" w:rsidRDefault="00CC690A" w:rsidP="00CC690A">
            <w:pPr>
              <w:jc w:val="center"/>
              <w:rPr>
                <w:color w:val="000000"/>
                <w:sz w:val="22"/>
                <w:szCs w:val="22"/>
              </w:rPr>
            </w:pPr>
            <w:r w:rsidRPr="00F8379A">
              <w:rPr>
                <w:color w:val="000000"/>
                <w:sz w:val="22"/>
                <w:szCs w:val="22"/>
              </w:rPr>
              <w:t>83479</w:t>
            </w:r>
          </w:p>
        </w:tc>
        <w:tc>
          <w:tcPr>
            <w:tcW w:w="110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36,4</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5,0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21,0</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10,4</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0,5</w:t>
            </w:r>
          </w:p>
        </w:tc>
      </w:tr>
      <w:tr w:rsidR="00CC690A"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C690A" w:rsidRPr="00F8379A" w:rsidRDefault="00CC690A" w:rsidP="00CC690A">
            <w:pPr>
              <w:jc w:val="center"/>
              <w:rPr>
                <w:color w:val="000000"/>
                <w:sz w:val="22"/>
                <w:szCs w:val="22"/>
              </w:rPr>
            </w:pPr>
            <w:r w:rsidRPr="00F8379A">
              <w:rPr>
                <w:color w:val="000000"/>
                <w:sz w:val="22"/>
                <w:szCs w:val="22"/>
              </w:rPr>
              <w:t>83483</w:t>
            </w:r>
          </w:p>
        </w:tc>
        <w:tc>
          <w:tcPr>
            <w:tcW w:w="110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192,9</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118,4</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41,9</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16,5</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10,8</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3,5</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1,8</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09"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10"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hideMark/>
          </w:tcPr>
          <w:p w:rsidR="00CC690A" w:rsidRPr="00F8379A" w:rsidRDefault="00CC690A" w:rsidP="00CC690A">
            <w:pPr>
              <w:jc w:val="right"/>
              <w:rPr>
                <w:color w:val="000000"/>
                <w:sz w:val="22"/>
                <w:szCs w:val="22"/>
                <w:lang w:eastAsia="en-GB"/>
              </w:rPr>
            </w:pPr>
            <w:r w:rsidRPr="00F8379A">
              <w:rPr>
                <w:color w:val="000000"/>
                <w:sz w:val="22"/>
                <w:szCs w:val="22"/>
                <w:lang w:eastAsia="en-GB"/>
              </w:rPr>
              <w:t>6,7</w:t>
            </w:r>
          </w:p>
        </w:tc>
      </w:tr>
      <w:tr w:rsidR="00C808E8" w:rsidRPr="00F8379A" w:rsidTr="009968B6">
        <w:trPr>
          <w:trHeight w:val="284"/>
        </w:trPr>
        <w:tc>
          <w:tcPr>
            <w:tcW w:w="14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F8379A" w:rsidRDefault="00BE010D" w:rsidP="00B5350C">
            <w:pPr>
              <w:jc w:val="center"/>
              <w:rPr>
                <w:sz w:val="22"/>
                <w:szCs w:val="22"/>
              </w:rPr>
            </w:pPr>
            <w:r w:rsidRPr="00F8379A">
              <w:rPr>
                <w:sz w:val="22"/>
                <w:szCs w:val="22"/>
              </w:rPr>
              <w:lastRenderedPageBreak/>
              <w:t>У</w:t>
            </w:r>
            <w:r w:rsidR="00B61EF7" w:rsidRPr="00F8379A">
              <w:rPr>
                <w:sz w:val="22"/>
                <w:szCs w:val="22"/>
              </w:rPr>
              <w:t>купно</w:t>
            </w: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F8379A" w:rsidRDefault="00E46F04" w:rsidP="00E46F04">
            <w:pPr>
              <w:jc w:val="right"/>
              <w:rPr>
                <w:sz w:val="22"/>
                <w:szCs w:val="22"/>
              </w:rPr>
            </w:pPr>
            <w:r w:rsidRPr="00F8379A">
              <w:rPr>
                <w:sz w:val="22"/>
                <w:szCs w:val="22"/>
              </w:rPr>
              <w:t>452.131,0</w:t>
            </w:r>
          </w:p>
        </w:tc>
        <w:tc>
          <w:tcPr>
            <w:tcW w:w="1109"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F8379A" w:rsidRDefault="00E46F04" w:rsidP="00B5350C">
            <w:pPr>
              <w:jc w:val="right"/>
              <w:rPr>
                <w:sz w:val="22"/>
                <w:szCs w:val="22"/>
              </w:rPr>
            </w:pPr>
            <w:r w:rsidRPr="00F8379A">
              <w:rPr>
                <w:sz w:val="22"/>
                <w:szCs w:val="22"/>
              </w:rPr>
              <w:t>26.686,4</w:t>
            </w:r>
          </w:p>
        </w:tc>
        <w:tc>
          <w:tcPr>
            <w:tcW w:w="1110"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F8379A" w:rsidRDefault="00E46F04" w:rsidP="00E46F04">
            <w:pPr>
              <w:ind w:left="-57" w:right="-57"/>
              <w:jc w:val="right"/>
              <w:rPr>
                <w:sz w:val="22"/>
                <w:szCs w:val="22"/>
              </w:rPr>
            </w:pPr>
            <w:r w:rsidRPr="00F8379A">
              <w:rPr>
                <w:sz w:val="22"/>
                <w:szCs w:val="22"/>
              </w:rPr>
              <w:t>105.447,9</w:t>
            </w:r>
          </w:p>
        </w:tc>
        <w:tc>
          <w:tcPr>
            <w:tcW w:w="1109"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F8379A" w:rsidRDefault="00E46F04" w:rsidP="00E46F04">
            <w:pPr>
              <w:ind w:left="-57" w:right="-57"/>
              <w:jc w:val="right"/>
              <w:rPr>
                <w:sz w:val="22"/>
                <w:szCs w:val="22"/>
              </w:rPr>
            </w:pPr>
            <w:r w:rsidRPr="00F8379A">
              <w:rPr>
                <w:sz w:val="22"/>
                <w:szCs w:val="22"/>
              </w:rPr>
              <w:t>131.236,5</w:t>
            </w:r>
          </w:p>
        </w:tc>
        <w:tc>
          <w:tcPr>
            <w:tcW w:w="1110"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F8379A" w:rsidRDefault="00E46F04" w:rsidP="00E46F04">
            <w:pPr>
              <w:ind w:left="-57" w:right="-57"/>
              <w:jc w:val="right"/>
              <w:rPr>
                <w:sz w:val="22"/>
                <w:szCs w:val="22"/>
              </w:rPr>
            </w:pPr>
            <w:r w:rsidRPr="00F8379A">
              <w:rPr>
                <w:sz w:val="22"/>
                <w:szCs w:val="22"/>
              </w:rPr>
              <w:t>100.704,1</w:t>
            </w:r>
          </w:p>
        </w:tc>
        <w:tc>
          <w:tcPr>
            <w:tcW w:w="1109"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F8379A" w:rsidRDefault="00E46F04" w:rsidP="00B5350C">
            <w:pPr>
              <w:jc w:val="right"/>
              <w:rPr>
                <w:sz w:val="22"/>
                <w:szCs w:val="22"/>
              </w:rPr>
            </w:pPr>
            <w:r w:rsidRPr="00F8379A">
              <w:rPr>
                <w:sz w:val="22"/>
                <w:szCs w:val="22"/>
              </w:rPr>
              <w:t>50.227,8</w:t>
            </w:r>
          </w:p>
        </w:tc>
        <w:tc>
          <w:tcPr>
            <w:tcW w:w="1110"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F8379A" w:rsidRDefault="00E46F04" w:rsidP="00B5350C">
            <w:pPr>
              <w:jc w:val="right"/>
              <w:rPr>
                <w:sz w:val="22"/>
                <w:szCs w:val="22"/>
              </w:rPr>
            </w:pPr>
            <w:r w:rsidRPr="00F8379A">
              <w:rPr>
                <w:sz w:val="22"/>
                <w:szCs w:val="22"/>
              </w:rPr>
              <w:t>22.992,5</w:t>
            </w:r>
          </w:p>
        </w:tc>
        <w:tc>
          <w:tcPr>
            <w:tcW w:w="1109"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F8379A" w:rsidRDefault="00E46F04" w:rsidP="00B5350C">
            <w:pPr>
              <w:jc w:val="right"/>
              <w:rPr>
                <w:sz w:val="22"/>
                <w:szCs w:val="22"/>
              </w:rPr>
            </w:pPr>
            <w:r w:rsidRPr="00F8379A">
              <w:rPr>
                <w:sz w:val="22"/>
                <w:szCs w:val="22"/>
              </w:rPr>
              <w:t>8.681,9</w:t>
            </w:r>
          </w:p>
        </w:tc>
        <w:tc>
          <w:tcPr>
            <w:tcW w:w="1110"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F8379A" w:rsidRDefault="00E46F04" w:rsidP="00B5350C">
            <w:pPr>
              <w:jc w:val="right"/>
              <w:rPr>
                <w:sz w:val="22"/>
                <w:szCs w:val="22"/>
              </w:rPr>
            </w:pPr>
            <w:r w:rsidRPr="00F8379A">
              <w:rPr>
                <w:sz w:val="22"/>
                <w:szCs w:val="22"/>
              </w:rPr>
              <w:t>4.462,9</w:t>
            </w:r>
          </w:p>
        </w:tc>
        <w:tc>
          <w:tcPr>
            <w:tcW w:w="1109"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F8379A" w:rsidRDefault="00E46F04" w:rsidP="00B5350C">
            <w:pPr>
              <w:jc w:val="right"/>
              <w:rPr>
                <w:sz w:val="22"/>
                <w:szCs w:val="22"/>
              </w:rPr>
            </w:pPr>
            <w:r w:rsidRPr="00F8379A">
              <w:rPr>
                <w:sz w:val="22"/>
                <w:szCs w:val="22"/>
              </w:rPr>
              <w:t>1.354,9</w:t>
            </w:r>
          </w:p>
        </w:tc>
        <w:tc>
          <w:tcPr>
            <w:tcW w:w="1110"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F8379A" w:rsidRDefault="00E46F04" w:rsidP="00B5350C">
            <w:pPr>
              <w:jc w:val="right"/>
              <w:rPr>
                <w:sz w:val="22"/>
                <w:szCs w:val="22"/>
              </w:rPr>
            </w:pPr>
            <w:r w:rsidRPr="00F8379A">
              <w:rPr>
                <w:sz w:val="22"/>
                <w:szCs w:val="22"/>
              </w:rPr>
              <w:t>336,2</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F8379A" w:rsidRDefault="00E46F04" w:rsidP="00B5350C">
            <w:pPr>
              <w:jc w:val="right"/>
              <w:rPr>
                <w:sz w:val="22"/>
                <w:szCs w:val="22"/>
              </w:rPr>
            </w:pPr>
            <w:r w:rsidRPr="00F8379A">
              <w:rPr>
                <w:sz w:val="22"/>
                <w:szCs w:val="22"/>
              </w:rPr>
              <w:t>9.153,5</w:t>
            </w:r>
          </w:p>
        </w:tc>
      </w:tr>
    </w:tbl>
    <w:p w:rsidR="009968B6" w:rsidRDefault="009968B6"/>
    <w:tbl>
      <w:tblPr>
        <w:tblW w:w="14756" w:type="dxa"/>
        <w:tblInd w:w="-14" w:type="dxa"/>
        <w:tblLayout w:type="fixed"/>
        <w:tblCellMar>
          <w:left w:w="70" w:type="dxa"/>
          <w:right w:w="70" w:type="dxa"/>
        </w:tblCellMar>
        <w:tblLook w:val="04A0" w:firstRow="1" w:lastRow="0" w:firstColumn="1" w:lastColumn="0" w:noHBand="0" w:noVBand="1"/>
      </w:tblPr>
      <w:tblGrid>
        <w:gridCol w:w="1644"/>
        <w:gridCol w:w="1134"/>
        <w:gridCol w:w="1084"/>
        <w:gridCol w:w="1084"/>
        <w:gridCol w:w="1085"/>
        <w:gridCol w:w="1084"/>
        <w:gridCol w:w="1085"/>
        <w:gridCol w:w="1084"/>
        <w:gridCol w:w="1084"/>
        <w:gridCol w:w="1085"/>
        <w:gridCol w:w="1084"/>
        <w:gridCol w:w="1085"/>
        <w:gridCol w:w="1134"/>
      </w:tblGrid>
      <w:tr w:rsidR="0071074F" w:rsidRPr="00F8379A" w:rsidTr="00E46F04">
        <w:trPr>
          <w:trHeight w:val="284"/>
          <w:tblHeader/>
        </w:trPr>
        <w:tc>
          <w:tcPr>
            <w:tcW w:w="14756" w:type="dxa"/>
            <w:gridSpan w:val="13"/>
            <w:tcBorders>
              <w:bottom w:val="single" w:sz="4" w:space="0" w:color="auto"/>
            </w:tcBorders>
            <w:shd w:val="clear" w:color="auto" w:fill="auto"/>
            <w:vAlign w:val="center"/>
          </w:tcPr>
          <w:p w:rsidR="0071074F" w:rsidRPr="00F8379A" w:rsidRDefault="00BE010D" w:rsidP="0071074F">
            <w:pPr>
              <w:jc w:val="left"/>
              <w:rPr>
                <w:color w:val="00B050"/>
                <w:sz w:val="22"/>
                <w:szCs w:val="22"/>
                <w:lang w:val="sr-Latn-CS" w:eastAsia="sr-Latn-CS"/>
              </w:rPr>
            </w:pPr>
            <w:r w:rsidRPr="00F8379A">
              <w:rPr>
                <w:sz w:val="22"/>
                <w:szCs w:val="22"/>
              </w:rPr>
              <w:t>Табе</w:t>
            </w:r>
            <w:r w:rsidR="00B61EF7" w:rsidRPr="00F8379A">
              <w:rPr>
                <w:sz w:val="22"/>
                <w:szCs w:val="22"/>
              </w:rPr>
              <w:t>л</w:t>
            </w:r>
            <w:r w:rsidRPr="00F8379A">
              <w:rPr>
                <w:sz w:val="22"/>
                <w:szCs w:val="22"/>
              </w:rPr>
              <w:t>а</w:t>
            </w:r>
            <w:r w:rsidR="0071074F" w:rsidRPr="00F8379A">
              <w:rPr>
                <w:sz w:val="22"/>
                <w:szCs w:val="22"/>
              </w:rPr>
              <w:t xml:space="preserve"> 4.7.-2. – </w:t>
            </w:r>
            <w:r w:rsidRPr="00F8379A">
              <w:rPr>
                <w:sz w:val="22"/>
                <w:szCs w:val="22"/>
              </w:rPr>
              <w:t>С</w:t>
            </w:r>
            <w:r w:rsidR="00B61EF7" w:rsidRPr="00F8379A">
              <w:rPr>
                <w:sz w:val="22"/>
                <w:szCs w:val="22"/>
              </w:rPr>
              <w:t>т</w:t>
            </w:r>
            <w:r w:rsidRPr="00F8379A">
              <w:rPr>
                <w:sz w:val="22"/>
                <w:szCs w:val="22"/>
              </w:rPr>
              <w:t>а</w:t>
            </w:r>
            <w:r w:rsidR="001019E7" w:rsidRPr="00F8379A">
              <w:rPr>
                <w:sz w:val="22"/>
                <w:szCs w:val="22"/>
              </w:rPr>
              <w:t>њ</w:t>
            </w:r>
            <w:r w:rsidRPr="00F8379A">
              <w:rPr>
                <w:sz w:val="22"/>
                <w:szCs w:val="22"/>
              </w:rPr>
              <w:t>е</w:t>
            </w:r>
            <w:r w:rsidR="0071074F" w:rsidRPr="00F8379A">
              <w:rPr>
                <w:sz w:val="22"/>
                <w:szCs w:val="22"/>
              </w:rPr>
              <w:t xml:space="preserve"> </w:t>
            </w:r>
            <w:r w:rsidR="00B61EF7" w:rsidRPr="00F8379A">
              <w:rPr>
                <w:sz w:val="22"/>
                <w:szCs w:val="22"/>
              </w:rPr>
              <w:t>шум</w:t>
            </w:r>
            <w:r w:rsidRPr="00F8379A">
              <w:rPr>
                <w:sz w:val="22"/>
                <w:szCs w:val="22"/>
              </w:rPr>
              <w:t>а</w:t>
            </w:r>
            <w:r w:rsidR="0071074F" w:rsidRPr="00F8379A">
              <w:rPr>
                <w:sz w:val="22"/>
                <w:szCs w:val="22"/>
              </w:rPr>
              <w:t xml:space="preserve"> </w:t>
            </w:r>
            <w:r w:rsidR="00B61EF7" w:rsidRPr="00F8379A">
              <w:rPr>
                <w:sz w:val="22"/>
                <w:szCs w:val="22"/>
              </w:rPr>
              <w:t>по</w:t>
            </w:r>
            <w:r w:rsidR="0071074F" w:rsidRPr="00F8379A">
              <w:rPr>
                <w:sz w:val="22"/>
                <w:szCs w:val="22"/>
              </w:rPr>
              <w:t xml:space="preserve"> </w:t>
            </w:r>
            <w:r w:rsidRPr="00F8379A">
              <w:rPr>
                <w:sz w:val="22"/>
                <w:szCs w:val="22"/>
              </w:rPr>
              <w:t>деб</w:t>
            </w:r>
            <w:r w:rsidR="001019E7" w:rsidRPr="00F8379A">
              <w:rPr>
                <w:sz w:val="22"/>
                <w:szCs w:val="22"/>
              </w:rPr>
              <w:t>љ</w:t>
            </w:r>
            <w:r w:rsidR="00B61EF7" w:rsidRPr="00F8379A">
              <w:rPr>
                <w:sz w:val="22"/>
                <w:szCs w:val="22"/>
              </w:rPr>
              <w:t>инској</w:t>
            </w:r>
            <w:r w:rsidR="0071074F" w:rsidRPr="00F8379A">
              <w:rPr>
                <w:sz w:val="22"/>
                <w:szCs w:val="22"/>
              </w:rPr>
              <w:t xml:space="preserve"> </w:t>
            </w:r>
            <w:r w:rsidR="00B61EF7" w:rsidRPr="00F8379A">
              <w:rPr>
                <w:sz w:val="22"/>
                <w:szCs w:val="22"/>
              </w:rPr>
              <w:t>структури</w:t>
            </w:r>
            <w:r w:rsidR="0071074F" w:rsidRPr="00F8379A">
              <w:rPr>
                <w:sz w:val="22"/>
                <w:szCs w:val="22"/>
              </w:rPr>
              <w:t xml:space="preserve"> </w:t>
            </w:r>
            <w:r w:rsidR="00B61EF7" w:rsidRPr="00F8379A">
              <w:rPr>
                <w:sz w:val="22"/>
                <w:szCs w:val="22"/>
              </w:rPr>
              <w:t>по</w:t>
            </w:r>
            <w:r w:rsidR="0071074F" w:rsidRPr="00F8379A">
              <w:rPr>
                <w:sz w:val="22"/>
                <w:szCs w:val="22"/>
              </w:rPr>
              <w:t xml:space="preserve"> </w:t>
            </w:r>
            <w:r w:rsidRPr="00F8379A">
              <w:rPr>
                <w:sz w:val="22"/>
                <w:szCs w:val="22"/>
              </w:rPr>
              <w:t>в</w:t>
            </w:r>
            <w:r w:rsidR="00B61EF7" w:rsidRPr="00F8379A">
              <w:rPr>
                <w:sz w:val="22"/>
                <w:szCs w:val="22"/>
              </w:rPr>
              <w:t>рст</w:t>
            </w:r>
            <w:r w:rsidRPr="00F8379A">
              <w:rPr>
                <w:sz w:val="22"/>
                <w:szCs w:val="22"/>
              </w:rPr>
              <w:t>а</w:t>
            </w:r>
            <w:r w:rsidR="00B61EF7" w:rsidRPr="00F8379A">
              <w:rPr>
                <w:sz w:val="22"/>
                <w:szCs w:val="22"/>
              </w:rPr>
              <w:t>м</w:t>
            </w:r>
            <w:r w:rsidRPr="00F8379A">
              <w:rPr>
                <w:sz w:val="22"/>
                <w:szCs w:val="22"/>
              </w:rPr>
              <w:t>а</w:t>
            </w:r>
            <w:r w:rsidR="0071074F" w:rsidRPr="00F8379A">
              <w:rPr>
                <w:sz w:val="22"/>
                <w:szCs w:val="22"/>
              </w:rPr>
              <w:t xml:space="preserve"> </w:t>
            </w:r>
            <w:r w:rsidRPr="00F8379A">
              <w:rPr>
                <w:sz w:val="22"/>
                <w:szCs w:val="22"/>
              </w:rPr>
              <w:t>д</w:t>
            </w:r>
            <w:r w:rsidR="00B61EF7" w:rsidRPr="00F8379A">
              <w:rPr>
                <w:sz w:val="22"/>
                <w:szCs w:val="22"/>
              </w:rPr>
              <w:t>р</w:t>
            </w:r>
            <w:r w:rsidRPr="00F8379A">
              <w:rPr>
                <w:sz w:val="22"/>
                <w:szCs w:val="22"/>
              </w:rPr>
              <w:t>ве</w:t>
            </w:r>
            <w:r w:rsidR="00B61EF7" w:rsidRPr="00F8379A">
              <w:rPr>
                <w:sz w:val="22"/>
                <w:szCs w:val="22"/>
              </w:rPr>
              <w:t>ћ</w:t>
            </w:r>
            <w:r w:rsidRPr="00F8379A">
              <w:rPr>
                <w:sz w:val="22"/>
                <w:szCs w:val="22"/>
              </w:rPr>
              <w:t>а</w:t>
            </w:r>
            <w:r w:rsidR="0071074F" w:rsidRPr="00F8379A">
              <w:rPr>
                <w:sz w:val="22"/>
                <w:szCs w:val="22"/>
              </w:rPr>
              <w:t xml:space="preserve">                                                                                                 </w:t>
            </w:r>
          </w:p>
        </w:tc>
      </w:tr>
      <w:tr w:rsidR="0071074F" w:rsidRPr="00F8379A" w:rsidTr="00E46F04">
        <w:trPr>
          <w:trHeight w:val="284"/>
          <w:tblHeader/>
        </w:trPr>
        <w:tc>
          <w:tcPr>
            <w:tcW w:w="164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8E8" w:rsidRPr="00F8379A" w:rsidRDefault="00BE010D" w:rsidP="00B5350C">
            <w:pPr>
              <w:jc w:val="center"/>
              <w:rPr>
                <w:sz w:val="22"/>
                <w:szCs w:val="22"/>
                <w:lang w:val="sr-Latn-CS" w:eastAsia="sr-Latn-CS"/>
              </w:rPr>
            </w:pPr>
            <w:r w:rsidRPr="00F8379A">
              <w:rPr>
                <w:sz w:val="22"/>
                <w:szCs w:val="22"/>
                <w:lang w:val="sr-Latn-CS" w:eastAsia="sr-Latn-CS"/>
              </w:rPr>
              <w:t>П</w:t>
            </w:r>
            <w:r w:rsidR="00B61EF7" w:rsidRPr="00F8379A">
              <w:rPr>
                <w:sz w:val="22"/>
                <w:szCs w:val="22"/>
                <w:lang w:val="sr-Latn-CS" w:eastAsia="sr-Latn-CS"/>
              </w:rPr>
              <w:t>о</w:t>
            </w:r>
            <w:r w:rsidR="00C808E8" w:rsidRPr="00F8379A">
              <w:rPr>
                <w:sz w:val="22"/>
                <w:szCs w:val="22"/>
                <w:lang w:val="sr-Latn-CS" w:eastAsia="sr-Latn-CS"/>
              </w:rPr>
              <w:t xml:space="preserve"> </w:t>
            </w:r>
            <w:r w:rsidRPr="00F8379A">
              <w:rPr>
                <w:sz w:val="22"/>
                <w:szCs w:val="22"/>
                <w:lang w:val="sr-Latn-CS" w:eastAsia="sr-Latn-CS"/>
              </w:rPr>
              <w:t>в</w:t>
            </w:r>
            <w:r w:rsidR="00B61EF7" w:rsidRPr="00F8379A">
              <w:rPr>
                <w:sz w:val="22"/>
                <w:szCs w:val="22"/>
                <w:lang w:val="sr-Latn-CS" w:eastAsia="sr-Latn-CS"/>
              </w:rPr>
              <w:t>рст</w:t>
            </w:r>
            <w:r w:rsidRPr="00F8379A">
              <w:rPr>
                <w:sz w:val="22"/>
                <w:szCs w:val="22"/>
                <w:lang w:val="sr-Latn-CS" w:eastAsia="sr-Latn-CS"/>
              </w:rPr>
              <w:t>а</w:t>
            </w:r>
            <w:r w:rsidR="00B61EF7" w:rsidRPr="00F8379A">
              <w:rPr>
                <w:sz w:val="22"/>
                <w:szCs w:val="22"/>
                <w:lang w:val="sr-Latn-CS" w:eastAsia="sr-Latn-CS"/>
              </w:rPr>
              <w:t>м</w:t>
            </w:r>
            <w:r w:rsidRPr="00F8379A">
              <w:rPr>
                <w:sz w:val="22"/>
                <w:szCs w:val="22"/>
                <w:lang w:val="sr-Latn-CS" w:eastAsia="sr-Latn-CS"/>
              </w:rPr>
              <w:t>а</w:t>
            </w:r>
            <w:r w:rsidR="00C808E8" w:rsidRPr="00F8379A">
              <w:rPr>
                <w:sz w:val="22"/>
                <w:szCs w:val="22"/>
                <w:lang w:val="sr-Latn-CS" w:eastAsia="sr-Latn-CS"/>
              </w:rPr>
              <w:t xml:space="preserve"> </w:t>
            </w:r>
            <w:r w:rsidRPr="00F8379A">
              <w:rPr>
                <w:sz w:val="22"/>
                <w:szCs w:val="22"/>
                <w:lang w:val="sr-Latn-CS" w:eastAsia="sr-Latn-CS"/>
              </w:rPr>
              <w:t>д</w:t>
            </w:r>
            <w:r w:rsidR="00B61EF7" w:rsidRPr="00F8379A">
              <w:rPr>
                <w:sz w:val="22"/>
                <w:szCs w:val="22"/>
                <w:lang w:val="sr-Latn-CS" w:eastAsia="sr-Latn-CS"/>
              </w:rPr>
              <w:t>р</w:t>
            </w:r>
            <w:r w:rsidRPr="00F8379A">
              <w:rPr>
                <w:sz w:val="22"/>
                <w:szCs w:val="22"/>
                <w:lang w:val="sr-Latn-CS" w:eastAsia="sr-Latn-CS"/>
              </w:rPr>
              <w:t>ве</w:t>
            </w:r>
            <w:r w:rsidR="00B61EF7" w:rsidRPr="00F8379A">
              <w:rPr>
                <w:sz w:val="22"/>
                <w:szCs w:val="22"/>
                <w:lang w:val="sr-Latn-CS" w:eastAsia="sr-Latn-CS"/>
              </w:rPr>
              <w:t>ћ</w:t>
            </w:r>
            <w:r w:rsidRPr="00F8379A">
              <w:rPr>
                <w:sz w:val="22"/>
                <w:szCs w:val="22"/>
                <w:lang w:val="sr-Latn-CS" w:eastAsia="sr-Latn-CS"/>
              </w:rPr>
              <w:t>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8379A" w:rsidRDefault="00B61EF7" w:rsidP="00B5350C">
            <w:pPr>
              <w:jc w:val="center"/>
              <w:rPr>
                <w:sz w:val="22"/>
                <w:szCs w:val="22"/>
                <w:lang w:val="sr-Latn-CS" w:eastAsia="sr-Latn-CS"/>
              </w:rPr>
            </w:pPr>
            <w:r w:rsidRPr="00F8379A">
              <w:rPr>
                <w:sz w:val="22"/>
                <w:szCs w:val="22"/>
                <w:lang w:val="sr-Latn-CS" w:eastAsia="sr-Latn-CS"/>
              </w:rPr>
              <w:t>с</w:t>
            </w:r>
            <w:r w:rsidR="00BE010D" w:rsidRPr="00F8379A">
              <w:rPr>
                <w:sz w:val="22"/>
                <w:szCs w:val="22"/>
                <w:lang w:val="sr-Latn-CS" w:eastAsia="sr-Latn-CS"/>
              </w:rPr>
              <w:t>вега</w:t>
            </w:r>
          </w:p>
        </w:tc>
        <w:tc>
          <w:tcPr>
            <w:tcW w:w="10844" w:type="dxa"/>
            <w:gridSpan w:val="10"/>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F8379A" w:rsidRDefault="00BE010D" w:rsidP="00B5350C">
            <w:pPr>
              <w:jc w:val="center"/>
              <w:rPr>
                <w:sz w:val="22"/>
                <w:szCs w:val="22"/>
                <w:lang w:val="sr-Latn-CS" w:eastAsia="sr-Latn-CS"/>
              </w:rPr>
            </w:pPr>
            <w:r w:rsidRPr="00F8379A">
              <w:rPr>
                <w:sz w:val="22"/>
                <w:szCs w:val="22"/>
                <w:lang w:val="sr-Latn-CS" w:eastAsia="sr-Latn-CS"/>
              </w:rPr>
              <w:t>З</w:t>
            </w:r>
            <w:r w:rsidR="00C808E8" w:rsidRPr="00F8379A">
              <w:rPr>
                <w:sz w:val="22"/>
                <w:szCs w:val="22"/>
                <w:lang w:val="sr-Latn-CS" w:eastAsia="sr-Latn-CS"/>
              </w:rPr>
              <w:t xml:space="preserve"> </w:t>
            </w:r>
            <w:r w:rsidRPr="00F8379A">
              <w:rPr>
                <w:sz w:val="22"/>
                <w:szCs w:val="22"/>
                <w:lang w:val="sr-Latn-CS" w:eastAsia="sr-Latn-CS"/>
              </w:rPr>
              <w:t>А</w:t>
            </w:r>
            <w:r w:rsidR="00C808E8" w:rsidRPr="00F8379A">
              <w:rPr>
                <w:sz w:val="22"/>
                <w:szCs w:val="22"/>
                <w:lang w:val="sr-Latn-CS" w:eastAsia="sr-Latn-CS"/>
              </w:rPr>
              <w:t xml:space="preserve"> </w:t>
            </w:r>
            <w:r w:rsidRPr="00F8379A">
              <w:rPr>
                <w:sz w:val="22"/>
                <w:szCs w:val="22"/>
                <w:lang w:val="sr-Latn-CS" w:eastAsia="sr-Latn-CS"/>
              </w:rPr>
              <w:t>П</w:t>
            </w:r>
            <w:r w:rsidR="00C808E8" w:rsidRPr="00F8379A">
              <w:rPr>
                <w:sz w:val="22"/>
                <w:szCs w:val="22"/>
                <w:lang w:val="sr-Latn-CS" w:eastAsia="sr-Latn-CS"/>
              </w:rPr>
              <w:t xml:space="preserve"> </w:t>
            </w:r>
            <w:r w:rsidRPr="00F8379A">
              <w:rPr>
                <w:sz w:val="22"/>
                <w:szCs w:val="22"/>
                <w:lang w:val="sr-Latn-CS" w:eastAsia="sr-Latn-CS"/>
              </w:rPr>
              <w:t>Р</w:t>
            </w:r>
            <w:r w:rsidR="00C808E8" w:rsidRPr="00F8379A">
              <w:rPr>
                <w:sz w:val="22"/>
                <w:szCs w:val="22"/>
                <w:lang w:val="sr-Latn-CS" w:eastAsia="sr-Latn-CS"/>
              </w:rPr>
              <w:t xml:space="preserve"> </w:t>
            </w:r>
            <w:r w:rsidRPr="00F8379A">
              <w:rPr>
                <w:sz w:val="22"/>
                <w:szCs w:val="22"/>
                <w:lang w:val="sr-Latn-CS" w:eastAsia="sr-Latn-CS"/>
              </w:rPr>
              <w:t>Е</w:t>
            </w:r>
            <w:r w:rsidR="00C808E8" w:rsidRPr="00F8379A">
              <w:rPr>
                <w:sz w:val="22"/>
                <w:szCs w:val="22"/>
                <w:lang w:val="sr-Latn-CS" w:eastAsia="sr-Latn-CS"/>
              </w:rPr>
              <w:t xml:space="preserve"> </w:t>
            </w:r>
            <w:r w:rsidRPr="00F8379A">
              <w:rPr>
                <w:sz w:val="22"/>
                <w:szCs w:val="22"/>
                <w:lang w:val="sr-Latn-CS" w:eastAsia="sr-Latn-CS"/>
              </w:rPr>
              <w:t>М</w:t>
            </w:r>
            <w:r w:rsidR="00C808E8" w:rsidRPr="00F8379A">
              <w:rPr>
                <w:sz w:val="22"/>
                <w:szCs w:val="22"/>
                <w:lang w:val="sr-Latn-CS" w:eastAsia="sr-Latn-CS"/>
              </w:rPr>
              <w:t xml:space="preserve"> </w:t>
            </w:r>
            <w:r w:rsidRPr="00F8379A">
              <w:rPr>
                <w:sz w:val="22"/>
                <w:szCs w:val="22"/>
                <w:lang w:val="sr-Latn-CS" w:eastAsia="sr-Latn-CS"/>
              </w:rPr>
              <w:t>И</w:t>
            </w:r>
            <w:r w:rsidR="00C808E8" w:rsidRPr="00F8379A">
              <w:rPr>
                <w:sz w:val="22"/>
                <w:szCs w:val="22"/>
                <w:lang w:val="sr-Latn-CS" w:eastAsia="sr-Latn-CS"/>
              </w:rPr>
              <w:t xml:space="preserve"> </w:t>
            </w:r>
            <w:r w:rsidR="00B61EF7" w:rsidRPr="00F8379A">
              <w:rPr>
                <w:sz w:val="22"/>
                <w:szCs w:val="22"/>
                <w:lang w:val="sr-Latn-CS" w:eastAsia="sr-Latn-CS"/>
              </w:rPr>
              <w:t>Н</w:t>
            </w:r>
            <w:r w:rsidR="00C808E8" w:rsidRPr="00F8379A">
              <w:rPr>
                <w:sz w:val="22"/>
                <w:szCs w:val="22"/>
                <w:lang w:val="sr-Latn-CS" w:eastAsia="sr-Latn-CS"/>
              </w:rPr>
              <w:t xml:space="preserve"> </w:t>
            </w:r>
            <w:r w:rsidRPr="00F8379A">
              <w:rPr>
                <w:sz w:val="22"/>
                <w:szCs w:val="22"/>
                <w:lang w:val="sr-Latn-CS" w:eastAsia="sr-Latn-CS"/>
              </w:rPr>
              <w:t>А</w:t>
            </w:r>
            <w:r w:rsidR="00C808E8" w:rsidRPr="00F8379A">
              <w:rPr>
                <w:sz w:val="22"/>
                <w:szCs w:val="22"/>
                <w:lang w:val="sr-Latn-CS" w:eastAsia="sr-Latn-CS"/>
              </w:rPr>
              <w:t xml:space="preserve">  </w:t>
            </w:r>
            <w:r w:rsidRPr="00F8379A">
              <w:rPr>
                <w:sz w:val="22"/>
                <w:szCs w:val="22"/>
                <w:lang w:val="sr-Latn-CS" w:eastAsia="sr-Latn-CS"/>
              </w:rPr>
              <w:t>П</w:t>
            </w:r>
            <w:r w:rsidR="00C808E8" w:rsidRPr="00F8379A">
              <w:rPr>
                <w:sz w:val="22"/>
                <w:szCs w:val="22"/>
                <w:lang w:val="sr-Latn-CS" w:eastAsia="sr-Latn-CS"/>
              </w:rPr>
              <w:t xml:space="preserve"> </w:t>
            </w:r>
            <w:r w:rsidRPr="00F8379A">
              <w:rPr>
                <w:sz w:val="22"/>
                <w:szCs w:val="22"/>
                <w:lang w:val="sr-Latn-CS" w:eastAsia="sr-Latn-CS"/>
              </w:rPr>
              <w:t>О</w:t>
            </w:r>
            <w:r w:rsidR="00C808E8" w:rsidRPr="00F8379A">
              <w:rPr>
                <w:sz w:val="22"/>
                <w:szCs w:val="22"/>
                <w:lang w:val="sr-Latn-CS" w:eastAsia="sr-Latn-CS"/>
              </w:rPr>
              <w:t xml:space="preserve">   </w:t>
            </w:r>
            <w:r w:rsidRPr="00F8379A">
              <w:rPr>
                <w:sz w:val="22"/>
                <w:szCs w:val="22"/>
                <w:lang w:val="sr-Latn-CS" w:eastAsia="sr-Latn-CS"/>
              </w:rPr>
              <w:t>Д</w:t>
            </w:r>
            <w:r w:rsidR="00C808E8" w:rsidRPr="00F8379A">
              <w:rPr>
                <w:sz w:val="22"/>
                <w:szCs w:val="22"/>
                <w:lang w:val="sr-Latn-CS" w:eastAsia="sr-Latn-CS"/>
              </w:rPr>
              <w:t xml:space="preserve"> </w:t>
            </w:r>
            <w:r w:rsidRPr="00F8379A">
              <w:rPr>
                <w:sz w:val="22"/>
                <w:szCs w:val="22"/>
                <w:lang w:val="sr-Latn-CS" w:eastAsia="sr-Latn-CS"/>
              </w:rPr>
              <w:t>Е</w:t>
            </w:r>
            <w:r w:rsidR="00C808E8" w:rsidRPr="00F8379A">
              <w:rPr>
                <w:sz w:val="22"/>
                <w:szCs w:val="22"/>
                <w:lang w:val="sr-Latn-CS" w:eastAsia="sr-Latn-CS"/>
              </w:rPr>
              <w:t xml:space="preserve"> </w:t>
            </w:r>
            <w:r w:rsidRPr="00F8379A">
              <w:rPr>
                <w:sz w:val="22"/>
                <w:szCs w:val="22"/>
                <w:lang w:val="sr-Latn-CS" w:eastAsia="sr-Latn-CS"/>
              </w:rPr>
              <w:t>Б</w:t>
            </w:r>
            <w:r w:rsidR="00C808E8" w:rsidRPr="00F8379A">
              <w:rPr>
                <w:sz w:val="22"/>
                <w:szCs w:val="22"/>
                <w:lang w:val="sr-Latn-CS" w:eastAsia="sr-Latn-CS"/>
              </w:rPr>
              <w:t xml:space="preserve"> </w:t>
            </w:r>
            <w:r w:rsidR="00467E44" w:rsidRPr="00F8379A">
              <w:rPr>
                <w:sz w:val="22"/>
                <w:szCs w:val="22"/>
                <w:lang w:val="sr-Latn-CS" w:eastAsia="sr-Latn-CS"/>
              </w:rPr>
              <w:t>Љ</w:t>
            </w:r>
            <w:r w:rsidR="00C808E8" w:rsidRPr="00F8379A">
              <w:rPr>
                <w:sz w:val="22"/>
                <w:szCs w:val="22"/>
                <w:lang w:val="sr-Latn-CS" w:eastAsia="sr-Latn-CS"/>
              </w:rPr>
              <w:t xml:space="preserve"> </w:t>
            </w:r>
            <w:r w:rsidRPr="00F8379A">
              <w:rPr>
                <w:sz w:val="22"/>
                <w:szCs w:val="22"/>
                <w:lang w:val="sr-Latn-CS" w:eastAsia="sr-Latn-CS"/>
              </w:rPr>
              <w:t>И</w:t>
            </w:r>
            <w:r w:rsidR="00C808E8" w:rsidRPr="00F8379A">
              <w:rPr>
                <w:sz w:val="22"/>
                <w:szCs w:val="22"/>
                <w:lang w:val="sr-Latn-CS" w:eastAsia="sr-Latn-CS"/>
              </w:rPr>
              <w:t xml:space="preserve"> </w:t>
            </w:r>
            <w:r w:rsidR="00B61EF7" w:rsidRPr="00F8379A">
              <w:rPr>
                <w:sz w:val="22"/>
                <w:szCs w:val="22"/>
                <w:lang w:val="sr-Latn-CS" w:eastAsia="sr-Latn-CS"/>
              </w:rPr>
              <w:t>Н</w:t>
            </w:r>
            <w:r w:rsidR="00C808E8" w:rsidRPr="00F8379A">
              <w:rPr>
                <w:sz w:val="22"/>
                <w:szCs w:val="22"/>
                <w:lang w:val="sr-Latn-CS" w:eastAsia="sr-Latn-CS"/>
              </w:rPr>
              <w:t xml:space="preserve"> </w:t>
            </w:r>
            <w:r w:rsidRPr="00F8379A">
              <w:rPr>
                <w:sz w:val="22"/>
                <w:szCs w:val="22"/>
                <w:lang w:val="sr-Latn-CS" w:eastAsia="sr-Latn-CS"/>
              </w:rPr>
              <w:t>С</w:t>
            </w:r>
            <w:r w:rsidR="00C808E8" w:rsidRPr="00F8379A">
              <w:rPr>
                <w:sz w:val="22"/>
                <w:szCs w:val="22"/>
                <w:lang w:val="sr-Latn-CS" w:eastAsia="sr-Latn-CS"/>
              </w:rPr>
              <w:t xml:space="preserve"> </w:t>
            </w:r>
            <w:r w:rsidRPr="00F8379A">
              <w:rPr>
                <w:sz w:val="22"/>
                <w:szCs w:val="22"/>
                <w:lang w:val="sr-Latn-CS" w:eastAsia="sr-Latn-CS"/>
              </w:rPr>
              <w:t>К</w:t>
            </w:r>
            <w:r w:rsidR="00C808E8" w:rsidRPr="00F8379A">
              <w:rPr>
                <w:sz w:val="22"/>
                <w:szCs w:val="22"/>
                <w:lang w:val="sr-Latn-CS" w:eastAsia="sr-Latn-CS"/>
              </w:rPr>
              <w:t xml:space="preserve"> </w:t>
            </w:r>
            <w:r w:rsidRPr="00F8379A">
              <w:rPr>
                <w:sz w:val="22"/>
                <w:szCs w:val="22"/>
                <w:lang w:val="sr-Latn-CS" w:eastAsia="sr-Latn-CS"/>
              </w:rPr>
              <w:t>И</w:t>
            </w:r>
            <w:r w:rsidR="00C808E8" w:rsidRPr="00F8379A">
              <w:rPr>
                <w:sz w:val="22"/>
                <w:szCs w:val="22"/>
                <w:lang w:val="sr-Latn-CS" w:eastAsia="sr-Latn-CS"/>
              </w:rPr>
              <w:t xml:space="preserve"> </w:t>
            </w:r>
            <w:r w:rsidRPr="00F8379A">
              <w:rPr>
                <w:sz w:val="22"/>
                <w:szCs w:val="22"/>
                <w:lang w:val="sr-Latn-CS" w:eastAsia="sr-Latn-CS"/>
              </w:rPr>
              <w:t>М</w:t>
            </w:r>
            <w:r w:rsidR="00C808E8" w:rsidRPr="00F8379A">
              <w:rPr>
                <w:sz w:val="22"/>
                <w:szCs w:val="22"/>
                <w:lang w:val="sr-Latn-CS" w:eastAsia="sr-Latn-CS"/>
              </w:rPr>
              <w:t xml:space="preserve">   </w:t>
            </w:r>
            <w:r w:rsidRPr="00F8379A">
              <w:rPr>
                <w:sz w:val="22"/>
                <w:szCs w:val="22"/>
                <w:lang w:val="sr-Latn-CS" w:eastAsia="sr-Latn-CS"/>
              </w:rPr>
              <w:t>Р</w:t>
            </w:r>
            <w:r w:rsidR="00C808E8" w:rsidRPr="00F8379A">
              <w:rPr>
                <w:sz w:val="22"/>
                <w:szCs w:val="22"/>
                <w:lang w:val="sr-Latn-CS" w:eastAsia="sr-Latn-CS"/>
              </w:rPr>
              <w:t xml:space="preserve"> </w:t>
            </w:r>
            <w:r w:rsidRPr="00F8379A">
              <w:rPr>
                <w:sz w:val="22"/>
                <w:szCs w:val="22"/>
                <w:lang w:val="sr-Latn-CS" w:eastAsia="sr-Latn-CS"/>
              </w:rPr>
              <w:t>А</w:t>
            </w:r>
            <w:r w:rsidR="00C808E8" w:rsidRPr="00F8379A">
              <w:rPr>
                <w:sz w:val="22"/>
                <w:szCs w:val="22"/>
                <w:lang w:val="sr-Latn-CS" w:eastAsia="sr-Latn-CS"/>
              </w:rPr>
              <w:t xml:space="preserve"> </w:t>
            </w:r>
            <w:r w:rsidRPr="00F8379A">
              <w:rPr>
                <w:sz w:val="22"/>
                <w:szCs w:val="22"/>
                <w:lang w:val="sr-Latn-CS" w:eastAsia="sr-Latn-CS"/>
              </w:rPr>
              <w:t>З</w:t>
            </w:r>
            <w:r w:rsidR="00C808E8" w:rsidRPr="00F8379A">
              <w:rPr>
                <w:sz w:val="22"/>
                <w:szCs w:val="22"/>
                <w:lang w:val="sr-Latn-CS" w:eastAsia="sr-Latn-CS"/>
              </w:rPr>
              <w:t xml:space="preserve"> </w:t>
            </w:r>
            <w:r w:rsidRPr="00F8379A">
              <w:rPr>
                <w:sz w:val="22"/>
                <w:szCs w:val="22"/>
                <w:lang w:val="sr-Latn-CS" w:eastAsia="sr-Latn-CS"/>
              </w:rPr>
              <w:t>Р</w:t>
            </w:r>
            <w:r w:rsidR="00C808E8" w:rsidRPr="00F8379A">
              <w:rPr>
                <w:sz w:val="22"/>
                <w:szCs w:val="22"/>
                <w:lang w:val="sr-Latn-CS" w:eastAsia="sr-Latn-CS"/>
              </w:rPr>
              <w:t xml:space="preserve"> </w:t>
            </w:r>
            <w:r w:rsidRPr="00F8379A">
              <w:rPr>
                <w:sz w:val="22"/>
                <w:szCs w:val="22"/>
                <w:lang w:val="sr-Latn-CS" w:eastAsia="sr-Latn-CS"/>
              </w:rPr>
              <w:t>Е</w:t>
            </w:r>
            <w:r w:rsidR="00C808E8" w:rsidRPr="00F8379A">
              <w:rPr>
                <w:sz w:val="22"/>
                <w:szCs w:val="22"/>
                <w:lang w:val="sr-Latn-CS" w:eastAsia="sr-Latn-CS"/>
              </w:rPr>
              <w:t xml:space="preserve"> </w:t>
            </w:r>
            <w:r w:rsidRPr="00F8379A">
              <w:rPr>
                <w:sz w:val="22"/>
                <w:szCs w:val="22"/>
                <w:lang w:val="sr-Latn-CS" w:eastAsia="sr-Latn-CS"/>
              </w:rPr>
              <w:t>Д</w:t>
            </w:r>
            <w:r w:rsidR="00C808E8" w:rsidRPr="00F8379A">
              <w:rPr>
                <w:sz w:val="22"/>
                <w:szCs w:val="22"/>
                <w:lang w:val="sr-Latn-CS" w:eastAsia="sr-Latn-CS"/>
              </w:rPr>
              <w:t xml:space="preserve"> </w:t>
            </w:r>
            <w:r w:rsidRPr="00F8379A">
              <w:rPr>
                <w:sz w:val="22"/>
                <w:szCs w:val="22"/>
                <w:lang w:val="sr-Latn-CS" w:eastAsia="sr-Latn-CS"/>
              </w:rPr>
              <w:t>И</w:t>
            </w:r>
            <w:r w:rsidR="00C808E8" w:rsidRPr="00F8379A">
              <w:rPr>
                <w:sz w:val="22"/>
                <w:szCs w:val="22"/>
                <w:lang w:val="sr-Latn-CS" w:eastAsia="sr-Latn-CS"/>
              </w:rPr>
              <w:t xml:space="preserve"> </w:t>
            </w:r>
            <w:r w:rsidRPr="00F8379A">
              <w:rPr>
                <w:sz w:val="22"/>
                <w:szCs w:val="22"/>
                <w:lang w:val="sr-Latn-CS" w:eastAsia="sr-Latn-CS"/>
              </w:rPr>
              <w:t>М</w:t>
            </w:r>
            <w:r w:rsidR="00C808E8" w:rsidRPr="00F8379A">
              <w:rPr>
                <w:sz w:val="22"/>
                <w:szCs w:val="22"/>
                <w:lang w:val="sr-Latn-CS" w:eastAsia="sr-Latn-CS"/>
              </w:rPr>
              <w:t xml:space="preserve"> </w:t>
            </w:r>
            <w:r w:rsidRPr="00F8379A">
              <w:rPr>
                <w:sz w:val="22"/>
                <w:szCs w:val="22"/>
                <w:lang w:val="sr-Latn-CS" w:eastAsia="sr-Latn-CS"/>
              </w:rPr>
              <w:t>А</w:t>
            </w:r>
            <w:r w:rsidR="00C808E8" w:rsidRPr="00F8379A">
              <w:rPr>
                <w:sz w:val="22"/>
                <w:szCs w:val="22"/>
                <w:lang w:val="sr-Latn-CS" w:eastAsia="sr-Latn-CS"/>
              </w:rPr>
              <w:t>(</w:t>
            </w:r>
            <w:r w:rsidR="00B61EF7" w:rsidRPr="00F8379A">
              <w:rPr>
                <w:bCs/>
                <w:sz w:val="22"/>
                <w:szCs w:val="22"/>
              </w:rPr>
              <w:t>м</w:t>
            </w:r>
            <w:r w:rsidR="00C808E8" w:rsidRPr="00F8379A">
              <w:rPr>
                <w:bCs/>
                <w:sz w:val="22"/>
                <w:szCs w:val="22"/>
                <w:vertAlign w:val="superscript"/>
              </w:rPr>
              <w:t>3)</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8379A" w:rsidRDefault="00467E44" w:rsidP="00B5350C">
            <w:pPr>
              <w:jc w:val="center"/>
              <w:rPr>
                <w:sz w:val="22"/>
                <w:szCs w:val="22"/>
                <w:lang w:val="sr-Latn-CS" w:eastAsia="sr-Latn-CS"/>
              </w:rPr>
            </w:pPr>
            <w:r w:rsidRPr="00F8379A">
              <w:rPr>
                <w:sz w:val="22"/>
                <w:szCs w:val="22"/>
                <w:lang w:val="sr-Latn-CS" w:eastAsia="sr-Latn-CS"/>
              </w:rPr>
              <w:t>I</w:t>
            </w:r>
            <w:r w:rsidR="008B601B" w:rsidRPr="00F8379A">
              <w:rPr>
                <w:sz w:val="22"/>
                <w:szCs w:val="22"/>
                <w:lang w:val="sr-Latn-CS" w:eastAsia="sr-Latn-CS"/>
              </w:rPr>
              <w:t>v</w:t>
            </w:r>
          </w:p>
        </w:tc>
      </w:tr>
      <w:tr w:rsidR="0071074F" w:rsidRPr="00F8379A" w:rsidTr="00E46F04">
        <w:trPr>
          <w:trHeight w:val="284"/>
          <w:tblHeader/>
        </w:trPr>
        <w:tc>
          <w:tcPr>
            <w:tcW w:w="164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8E8" w:rsidRPr="00F8379A" w:rsidRDefault="00C808E8" w:rsidP="00B5350C">
            <w:pPr>
              <w:jc w:val="left"/>
              <w:rPr>
                <w:sz w:val="22"/>
                <w:szCs w:val="22"/>
                <w:lang w:val="sr-Latn-CS" w:eastAsia="sr-Latn-CS"/>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8379A" w:rsidRDefault="00C808E8" w:rsidP="00B5350C">
            <w:pPr>
              <w:jc w:val="left"/>
              <w:rPr>
                <w:sz w:val="22"/>
                <w:szCs w:val="22"/>
                <w:lang w:val="sr-Latn-CS" w:eastAsia="sr-Latn-CS"/>
              </w:rPr>
            </w:pPr>
          </w:p>
        </w:tc>
        <w:tc>
          <w:tcPr>
            <w:tcW w:w="1084"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BE010D" w:rsidP="00B5350C">
            <w:pPr>
              <w:ind w:left="-57" w:right="-57"/>
              <w:jc w:val="center"/>
              <w:rPr>
                <w:sz w:val="22"/>
                <w:szCs w:val="22"/>
                <w:lang w:val="sr-Latn-CS" w:eastAsia="sr-Latn-CS"/>
              </w:rPr>
            </w:pPr>
            <w:r w:rsidRPr="00F8379A">
              <w:rPr>
                <w:sz w:val="22"/>
                <w:szCs w:val="22"/>
                <w:lang w:val="sr-Latn-CS" w:eastAsia="sr-Latn-CS"/>
              </w:rPr>
              <w:t>д</w:t>
            </w:r>
            <w:r w:rsidR="00B61EF7" w:rsidRPr="00F8379A">
              <w:rPr>
                <w:sz w:val="22"/>
                <w:szCs w:val="22"/>
                <w:lang w:val="sr-Latn-CS" w:eastAsia="sr-Latn-CS"/>
              </w:rPr>
              <w:t>о</w:t>
            </w:r>
            <w:r w:rsidR="00C808E8" w:rsidRPr="00F8379A">
              <w:rPr>
                <w:sz w:val="22"/>
                <w:szCs w:val="22"/>
                <w:lang w:val="sr-Latn-CS" w:eastAsia="sr-Latn-CS"/>
              </w:rPr>
              <w:t xml:space="preserve"> 10 </w:t>
            </w:r>
            <w:r w:rsidR="00B61EF7" w:rsidRPr="00F8379A">
              <w:rPr>
                <w:sz w:val="22"/>
                <w:szCs w:val="22"/>
                <w:lang w:val="sr-Latn-CS" w:eastAsia="sr-Latn-CS"/>
              </w:rPr>
              <w:t>цм</w:t>
            </w:r>
          </w:p>
        </w:tc>
        <w:tc>
          <w:tcPr>
            <w:tcW w:w="1084"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C808E8" w:rsidP="00B5350C">
            <w:pPr>
              <w:ind w:left="-57" w:right="-57"/>
              <w:jc w:val="center"/>
              <w:rPr>
                <w:sz w:val="22"/>
                <w:szCs w:val="22"/>
                <w:lang w:val="sr-Latn-CS" w:eastAsia="sr-Latn-CS"/>
              </w:rPr>
            </w:pPr>
            <w:r w:rsidRPr="00F8379A">
              <w:rPr>
                <w:sz w:val="22"/>
                <w:szCs w:val="22"/>
                <w:lang w:val="sr-Latn-CS" w:eastAsia="sr-Latn-CS"/>
              </w:rPr>
              <w:t xml:space="preserve">11 </w:t>
            </w:r>
            <w:r w:rsidR="00BE010D" w:rsidRPr="00F8379A">
              <w:rPr>
                <w:sz w:val="22"/>
                <w:szCs w:val="22"/>
                <w:lang w:val="sr-Latn-CS" w:eastAsia="sr-Latn-CS"/>
              </w:rPr>
              <w:t>д</w:t>
            </w:r>
            <w:r w:rsidR="00B61EF7" w:rsidRPr="00F8379A">
              <w:rPr>
                <w:sz w:val="22"/>
                <w:szCs w:val="22"/>
                <w:lang w:val="sr-Latn-CS" w:eastAsia="sr-Latn-CS"/>
              </w:rPr>
              <w:t>о</w:t>
            </w:r>
            <w:r w:rsidRPr="00F8379A">
              <w:rPr>
                <w:sz w:val="22"/>
                <w:szCs w:val="22"/>
                <w:lang w:val="sr-Latn-CS" w:eastAsia="sr-Latn-CS"/>
              </w:rPr>
              <w:t xml:space="preserve"> 20</w:t>
            </w:r>
          </w:p>
        </w:tc>
        <w:tc>
          <w:tcPr>
            <w:tcW w:w="1085"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C808E8" w:rsidP="00B5350C">
            <w:pPr>
              <w:ind w:left="-57" w:right="-57"/>
              <w:jc w:val="center"/>
              <w:rPr>
                <w:sz w:val="22"/>
                <w:szCs w:val="22"/>
                <w:lang w:val="sr-Latn-CS" w:eastAsia="sr-Latn-CS"/>
              </w:rPr>
            </w:pPr>
            <w:r w:rsidRPr="00F8379A">
              <w:rPr>
                <w:sz w:val="22"/>
                <w:szCs w:val="22"/>
                <w:lang w:val="sr-Latn-CS" w:eastAsia="sr-Latn-CS"/>
              </w:rPr>
              <w:t xml:space="preserve">21 </w:t>
            </w:r>
            <w:r w:rsidR="00BE010D" w:rsidRPr="00F8379A">
              <w:rPr>
                <w:sz w:val="22"/>
                <w:szCs w:val="22"/>
                <w:lang w:val="sr-Latn-CS" w:eastAsia="sr-Latn-CS"/>
              </w:rPr>
              <w:t>д</w:t>
            </w:r>
            <w:r w:rsidR="00B61EF7" w:rsidRPr="00F8379A">
              <w:rPr>
                <w:sz w:val="22"/>
                <w:szCs w:val="22"/>
                <w:lang w:val="sr-Latn-CS" w:eastAsia="sr-Latn-CS"/>
              </w:rPr>
              <w:t>о</w:t>
            </w:r>
            <w:r w:rsidRPr="00F8379A">
              <w:rPr>
                <w:sz w:val="22"/>
                <w:szCs w:val="22"/>
                <w:lang w:val="sr-Latn-CS" w:eastAsia="sr-Latn-CS"/>
              </w:rPr>
              <w:t xml:space="preserve"> 30</w:t>
            </w:r>
          </w:p>
        </w:tc>
        <w:tc>
          <w:tcPr>
            <w:tcW w:w="1084"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C808E8" w:rsidP="00B5350C">
            <w:pPr>
              <w:ind w:left="-57" w:right="-57"/>
              <w:jc w:val="center"/>
              <w:rPr>
                <w:sz w:val="22"/>
                <w:szCs w:val="22"/>
                <w:lang w:val="sr-Latn-CS" w:eastAsia="sr-Latn-CS"/>
              </w:rPr>
            </w:pPr>
            <w:r w:rsidRPr="00F8379A">
              <w:rPr>
                <w:sz w:val="22"/>
                <w:szCs w:val="22"/>
                <w:lang w:val="sr-Latn-CS" w:eastAsia="sr-Latn-CS"/>
              </w:rPr>
              <w:t xml:space="preserve">31 </w:t>
            </w:r>
            <w:r w:rsidR="00BE010D" w:rsidRPr="00F8379A">
              <w:rPr>
                <w:sz w:val="22"/>
                <w:szCs w:val="22"/>
                <w:lang w:val="sr-Latn-CS" w:eastAsia="sr-Latn-CS"/>
              </w:rPr>
              <w:t>д</w:t>
            </w:r>
            <w:r w:rsidR="00B61EF7" w:rsidRPr="00F8379A">
              <w:rPr>
                <w:sz w:val="22"/>
                <w:szCs w:val="22"/>
                <w:lang w:val="sr-Latn-CS" w:eastAsia="sr-Latn-CS"/>
              </w:rPr>
              <w:t>о</w:t>
            </w:r>
            <w:r w:rsidRPr="00F8379A">
              <w:rPr>
                <w:sz w:val="22"/>
                <w:szCs w:val="22"/>
                <w:lang w:val="sr-Latn-CS" w:eastAsia="sr-Latn-CS"/>
              </w:rPr>
              <w:t xml:space="preserve"> 40</w:t>
            </w:r>
          </w:p>
        </w:tc>
        <w:tc>
          <w:tcPr>
            <w:tcW w:w="1085"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C808E8" w:rsidP="00B5350C">
            <w:pPr>
              <w:ind w:left="-57" w:right="-57"/>
              <w:jc w:val="center"/>
              <w:rPr>
                <w:sz w:val="22"/>
                <w:szCs w:val="22"/>
                <w:lang w:val="sr-Latn-CS" w:eastAsia="sr-Latn-CS"/>
              </w:rPr>
            </w:pPr>
            <w:r w:rsidRPr="00F8379A">
              <w:rPr>
                <w:sz w:val="22"/>
                <w:szCs w:val="22"/>
                <w:lang w:val="sr-Latn-CS" w:eastAsia="sr-Latn-CS"/>
              </w:rPr>
              <w:t xml:space="preserve">41 </w:t>
            </w:r>
            <w:r w:rsidR="00BE010D" w:rsidRPr="00F8379A">
              <w:rPr>
                <w:sz w:val="22"/>
                <w:szCs w:val="22"/>
                <w:lang w:val="sr-Latn-CS" w:eastAsia="sr-Latn-CS"/>
              </w:rPr>
              <w:t>д</w:t>
            </w:r>
            <w:r w:rsidR="00B61EF7" w:rsidRPr="00F8379A">
              <w:rPr>
                <w:sz w:val="22"/>
                <w:szCs w:val="22"/>
                <w:lang w:val="sr-Latn-CS" w:eastAsia="sr-Latn-CS"/>
              </w:rPr>
              <w:t>о</w:t>
            </w:r>
            <w:r w:rsidRPr="00F8379A">
              <w:rPr>
                <w:sz w:val="22"/>
                <w:szCs w:val="22"/>
                <w:lang w:val="sr-Latn-CS" w:eastAsia="sr-Latn-CS"/>
              </w:rPr>
              <w:t xml:space="preserve"> 50</w:t>
            </w:r>
          </w:p>
        </w:tc>
        <w:tc>
          <w:tcPr>
            <w:tcW w:w="1084"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C808E8" w:rsidP="00B5350C">
            <w:pPr>
              <w:ind w:left="-57" w:right="-57"/>
              <w:jc w:val="center"/>
              <w:rPr>
                <w:sz w:val="22"/>
                <w:szCs w:val="22"/>
                <w:lang w:val="sr-Latn-CS" w:eastAsia="sr-Latn-CS"/>
              </w:rPr>
            </w:pPr>
            <w:r w:rsidRPr="00F8379A">
              <w:rPr>
                <w:sz w:val="22"/>
                <w:szCs w:val="22"/>
                <w:lang w:val="sr-Latn-CS" w:eastAsia="sr-Latn-CS"/>
              </w:rPr>
              <w:t xml:space="preserve">51 </w:t>
            </w:r>
            <w:r w:rsidR="00BE010D" w:rsidRPr="00F8379A">
              <w:rPr>
                <w:sz w:val="22"/>
                <w:szCs w:val="22"/>
                <w:lang w:val="sr-Latn-CS" w:eastAsia="sr-Latn-CS"/>
              </w:rPr>
              <w:t>д</w:t>
            </w:r>
            <w:r w:rsidR="00B61EF7" w:rsidRPr="00F8379A">
              <w:rPr>
                <w:sz w:val="22"/>
                <w:szCs w:val="22"/>
                <w:lang w:val="sr-Latn-CS" w:eastAsia="sr-Latn-CS"/>
              </w:rPr>
              <w:t>о</w:t>
            </w:r>
            <w:r w:rsidRPr="00F8379A">
              <w:rPr>
                <w:sz w:val="22"/>
                <w:szCs w:val="22"/>
                <w:lang w:val="sr-Latn-CS" w:eastAsia="sr-Latn-CS"/>
              </w:rPr>
              <w:t xml:space="preserve"> 60</w:t>
            </w:r>
          </w:p>
        </w:tc>
        <w:tc>
          <w:tcPr>
            <w:tcW w:w="1084"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C808E8" w:rsidP="00B5350C">
            <w:pPr>
              <w:ind w:left="-57" w:right="-57"/>
              <w:jc w:val="center"/>
              <w:rPr>
                <w:sz w:val="22"/>
                <w:szCs w:val="22"/>
                <w:lang w:val="sr-Latn-CS" w:eastAsia="sr-Latn-CS"/>
              </w:rPr>
            </w:pPr>
            <w:r w:rsidRPr="00F8379A">
              <w:rPr>
                <w:sz w:val="22"/>
                <w:szCs w:val="22"/>
                <w:lang w:val="sr-Latn-CS" w:eastAsia="sr-Latn-CS"/>
              </w:rPr>
              <w:t xml:space="preserve">61 </w:t>
            </w:r>
            <w:r w:rsidR="00BE010D" w:rsidRPr="00F8379A">
              <w:rPr>
                <w:sz w:val="22"/>
                <w:szCs w:val="22"/>
                <w:lang w:val="sr-Latn-CS" w:eastAsia="sr-Latn-CS"/>
              </w:rPr>
              <w:t>д</w:t>
            </w:r>
            <w:r w:rsidR="00B61EF7" w:rsidRPr="00F8379A">
              <w:rPr>
                <w:sz w:val="22"/>
                <w:szCs w:val="22"/>
                <w:lang w:val="sr-Latn-CS" w:eastAsia="sr-Latn-CS"/>
              </w:rPr>
              <w:t>о</w:t>
            </w:r>
            <w:r w:rsidRPr="00F8379A">
              <w:rPr>
                <w:sz w:val="22"/>
                <w:szCs w:val="22"/>
                <w:lang w:val="sr-Latn-CS" w:eastAsia="sr-Latn-CS"/>
              </w:rPr>
              <w:t xml:space="preserve"> 70</w:t>
            </w:r>
          </w:p>
        </w:tc>
        <w:tc>
          <w:tcPr>
            <w:tcW w:w="1085"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C808E8" w:rsidP="00B5350C">
            <w:pPr>
              <w:ind w:left="-57" w:right="-57"/>
              <w:jc w:val="center"/>
              <w:rPr>
                <w:sz w:val="22"/>
                <w:szCs w:val="22"/>
                <w:lang w:val="sr-Latn-CS" w:eastAsia="sr-Latn-CS"/>
              </w:rPr>
            </w:pPr>
            <w:r w:rsidRPr="00F8379A">
              <w:rPr>
                <w:sz w:val="22"/>
                <w:szCs w:val="22"/>
                <w:lang w:val="sr-Latn-CS" w:eastAsia="sr-Latn-CS"/>
              </w:rPr>
              <w:t xml:space="preserve">71 </w:t>
            </w:r>
            <w:r w:rsidR="00BE010D" w:rsidRPr="00F8379A">
              <w:rPr>
                <w:sz w:val="22"/>
                <w:szCs w:val="22"/>
                <w:lang w:val="sr-Latn-CS" w:eastAsia="sr-Latn-CS"/>
              </w:rPr>
              <w:t>д</w:t>
            </w:r>
            <w:r w:rsidR="00B61EF7" w:rsidRPr="00F8379A">
              <w:rPr>
                <w:sz w:val="22"/>
                <w:szCs w:val="22"/>
                <w:lang w:val="sr-Latn-CS" w:eastAsia="sr-Latn-CS"/>
              </w:rPr>
              <w:t>о</w:t>
            </w:r>
            <w:r w:rsidRPr="00F8379A">
              <w:rPr>
                <w:sz w:val="22"/>
                <w:szCs w:val="22"/>
                <w:lang w:val="sr-Latn-CS" w:eastAsia="sr-Latn-CS"/>
              </w:rPr>
              <w:t xml:space="preserve"> 80</w:t>
            </w:r>
          </w:p>
        </w:tc>
        <w:tc>
          <w:tcPr>
            <w:tcW w:w="1084"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C808E8" w:rsidP="00B5350C">
            <w:pPr>
              <w:ind w:left="-57" w:right="-57"/>
              <w:jc w:val="center"/>
              <w:rPr>
                <w:sz w:val="22"/>
                <w:szCs w:val="22"/>
                <w:lang w:val="sr-Latn-CS" w:eastAsia="sr-Latn-CS"/>
              </w:rPr>
            </w:pPr>
            <w:r w:rsidRPr="00F8379A">
              <w:rPr>
                <w:sz w:val="22"/>
                <w:szCs w:val="22"/>
                <w:lang w:val="sr-Latn-CS" w:eastAsia="sr-Latn-CS"/>
              </w:rPr>
              <w:t xml:space="preserve">81 </w:t>
            </w:r>
            <w:r w:rsidR="00BE010D" w:rsidRPr="00F8379A">
              <w:rPr>
                <w:sz w:val="22"/>
                <w:szCs w:val="22"/>
                <w:lang w:val="sr-Latn-CS" w:eastAsia="sr-Latn-CS"/>
              </w:rPr>
              <w:t>д</w:t>
            </w:r>
            <w:r w:rsidR="00B61EF7" w:rsidRPr="00F8379A">
              <w:rPr>
                <w:sz w:val="22"/>
                <w:szCs w:val="22"/>
                <w:lang w:val="sr-Latn-CS" w:eastAsia="sr-Latn-CS"/>
              </w:rPr>
              <w:t>о</w:t>
            </w:r>
            <w:r w:rsidRPr="00F8379A">
              <w:rPr>
                <w:sz w:val="22"/>
                <w:szCs w:val="22"/>
                <w:lang w:val="sr-Latn-CS" w:eastAsia="sr-Latn-CS"/>
              </w:rPr>
              <w:t xml:space="preserve"> 90</w:t>
            </w:r>
          </w:p>
        </w:tc>
        <w:tc>
          <w:tcPr>
            <w:tcW w:w="1085"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B61EF7" w:rsidP="00B5350C">
            <w:pPr>
              <w:ind w:left="-57" w:right="-57"/>
              <w:jc w:val="center"/>
              <w:rPr>
                <w:sz w:val="22"/>
                <w:szCs w:val="22"/>
                <w:lang w:val="sr-Latn-CS" w:eastAsia="sr-Latn-CS"/>
              </w:rPr>
            </w:pPr>
            <w:r w:rsidRPr="00F8379A">
              <w:rPr>
                <w:sz w:val="22"/>
                <w:szCs w:val="22"/>
                <w:lang w:val="sr-Latn-CS" w:eastAsia="sr-Latn-CS"/>
              </w:rPr>
              <w:t>изн</w:t>
            </w:r>
            <w:r w:rsidR="00BE010D" w:rsidRPr="00F8379A">
              <w:rPr>
                <w:sz w:val="22"/>
                <w:szCs w:val="22"/>
                <w:lang w:val="sr-Latn-CS" w:eastAsia="sr-Latn-CS"/>
              </w:rPr>
              <w:t>ад</w:t>
            </w:r>
            <w:r w:rsidR="00C808E8" w:rsidRPr="00F8379A">
              <w:rPr>
                <w:sz w:val="22"/>
                <w:szCs w:val="22"/>
                <w:lang w:val="sr-Latn-CS" w:eastAsia="sr-Latn-CS"/>
              </w:rPr>
              <w:t xml:space="preserve"> 90</w:t>
            </w: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8379A" w:rsidRDefault="00C808E8" w:rsidP="00B5350C">
            <w:pPr>
              <w:jc w:val="left"/>
              <w:rPr>
                <w:sz w:val="22"/>
                <w:szCs w:val="22"/>
                <w:lang w:val="sr-Latn-CS" w:eastAsia="sr-Latn-CS"/>
              </w:rPr>
            </w:pPr>
          </w:p>
        </w:tc>
      </w:tr>
      <w:tr w:rsidR="0071074F" w:rsidRPr="00F8379A" w:rsidTr="00E46F04">
        <w:trPr>
          <w:trHeight w:val="284"/>
          <w:tblHeader/>
        </w:trPr>
        <w:tc>
          <w:tcPr>
            <w:tcW w:w="164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8E8" w:rsidRPr="00F8379A" w:rsidRDefault="00C808E8" w:rsidP="00B5350C">
            <w:pPr>
              <w:jc w:val="left"/>
              <w:rPr>
                <w:sz w:val="22"/>
                <w:szCs w:val="22"/>
                <w:lang w:val="sr-Latn-CS" w:eastAsia="sr-Latn-CS"/>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8379A" w:rsidRDefault="00C808E8" w:rsidP="00B5350C">
            <w:pPr>
              <w:jc w:val="left"/>
              <w:rPr>
                <w:sz w:val="22"/>
                <w:szCs w:val="22"/>
                <w:lang w:val="sr-Latn-CS" w:eastAsia="sr-Latn-CS"/>
              </w:rPr>
            </w:pPr>
          </w:p>
        </w:tc>
        <w:tc>
          <w:tcPr>
            <w:tcW w:w="1084"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C808E8" w:rsidP="00B5350C">
            <w:pPr>
              <w:jc w:val="center"/>
              <w:rPr>
                <w:sz w:val="22"/>
                <w:szCs w:val="22"/>
                <w:lang w:val="sr-Latn-CS" w:eastAsia="sr-Latn-CS"/>
              </w:rPr>
            </w:pPr>
            <w:r w:rsidRPr="00F8379A">
              <w:rPr>
                <w:sz w:val="22"/>
                <w:szCs w:val="22"/>
                <w:lang w:val="sr-Latn-CS" w:eastAsia="sr-Latn-CS"/>
              </w:rPr>
              <w:t>0</w:t>
            </w:r>
          </w:p>
        </w:tc>
        <w:tc>
          <w:tcPr>
            <w:tcW w:w="1084"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467E44" w:rsidP="00B5350C">
            <w:pPr>
              <w:jc w:val="center"/>
              <w:rPr>
                <w:sz w:val="22"/>
                <w:szCs w:val="22"/>
                <w:lang w:val="sr-Latn-CS" w:eastAsia="sr-Latn-CS"/>
              </w:rPr>
            </w:pPr>
            <w:r w:rsidRPr="00F8379A">
              <w:rPr>
                <w:sz w:val="22"/>
                <w:szCs w:val="22"/>
                <w:lang w:val="sr-Latn-CS" w:eastAsia="sr-Latn-CS"/>
              </w:rPr>
              <w:t>I</w:t>
            </w:r>
          </w:p>
        </w:tc>
        <w:tc>
          <w:tcPr>
            <w:tcW w:w="1085"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467E44" w:rsidP="00B5350C">
            <w:pPr>
              <w:jc w:val="center"/>
              <w:rPr>
                <w:sz w:val="22"/>
                <w:szCs w:val="22"/>
                <w:lang w:val="sr-Latn-CS" w:eastAsia="sr-Latn-CS"/>
              </w:rPr>
            </w:pPr>
            <w:r w:rsidRPr="00F8379A">
              <w:rPr>
                <w:sz w:val="22"/>
                <w:szCs w:val="22"/>
                <w:lang w:val="sr-Latn-CS" w:eastAsia="sr-Latn-CS"/>
              </w:rPr>
              <w:t>II</w:t>
            </w:r>
          </w:p>
        </w:tc>
        <w:tc>
          <w:tcPr>
            <w:tcW w:w="1084"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467E44" w:rsidP="00B5350C">
            <w:pPr>
              <w:jc w:val="center"/>
              <w:rPr>
                <w:sz w:val="22"/>
                <w:szCs w:val="22"/>
                <w:lang w:val="sr-Latn-CS" w:eastAsia="sr-Latn-CS"/>
              </w:rPr>
            </w:pPr>
            <w:r w:rsidRPr="00F8379A">
              <w:rPr>
                <w:sz w:val="22"/>
                <w:szCs w:val="22"/>
                <w:lang w:val="sr-Latn-CS" w:eastAsia="sr-Latn-CS"/>
              </w:rPr>
              <w:t>III</w:t>
            </w:r>
          </w:p>
        </w:tc>
        <w:tc>
          <w:tcPr>
            <w:tcW w:w="1085"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467E44" w:rsidP="00B5350C">
            <w:pPr>
              <w:jc w:val="center"/>
              <w:rPr>
                <w:sz w:val="22"/>
                <w:szCs w:val="22"/>
                <w:lang w:val="sr-Latn-CS" w:eastAsia="sr-Latn-CS"/>
              </w:rPr>
            </w:pPr>
            <w:r w:rsidRPr="00F8379A">
              <w:rPr>
                <w:sz w:val="22"/>
                <w:szCs w:val="22"/>
                <w:lang w:val="sr-Latn-CS" w:eastAsia="sr-Latn-CS"/>
              </w:rPr>
              <w:t>IV</w:t>
            </w:r>
          </w:p>
        </w:tc>
        <w:tc>
          <w:tcPr>
            <w:tcW w:w="1084"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8B601B" w:rsidP="00B5350C">
            <w:pPr>
              <w:jc w:val="center"/>
              <w:rPr>
                <w:sz w:val="22"/>
                <w:szCs w:val="22"/>
                <w:lang w:val="sr-Latn-CS" w:eastAsia="sr-Latn-CS"/>
              </w:rPr>
            </w:pPr>
            <w:r w:rsidRPr="00F8379A">
              <w:rPr>
                <w:sz w:val="22"/>
                <w:szCs w:val="22"/>
                <w:lang w:val="sr-Latn-CS" w:eastAsia="sr-Latn-CS"/>
              </w:rPr>
              <w:t>V</w:t>
            </w:r>
          </w:p>
        </w:tc>
        <w:tc>
          <w:tcPr>
            <w:tcW w:w="1084"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8B601B" w:rsidP="00B5350C">
            <w:pPr>
              <w:jc w:val="center"/>
              <w:rPr>
                <w:sz w:val="22"/>
                <w:szCs w:val="22"/>
                <w:lang w:val="sr-Latn-CS" w:eastAsia="sr-Latn-CS"/>
              </w:rPr>
            </w:pPr>
            <w:r w:rsidRPr="00F8379A">
              <w:rPr>
                <w:sz w:val="22"/>
                <w:szCs w:val="22"/>
                <w:lang w:val="sr-Latn-CS" w:eastAsia="sr-Latn-CS"/>
              </w:rPr>
              <w:t>V</w:t>
            </w:r>
            <w:r w:rsidR="00467E44" w:rsidRPr="00F8379A">
              <w:rPr>
                <w:sz w:val="22"/>
                <w:szCs w:val="22"/>
                <w:lang w:val="sr-Latn-CS" w:eastAsia="sr-Latn-CS"/>
              </w:rPr>
              <w:t>I</w:t>
            </w:r>
          </w:p>
        </w:tc>
        <w:tc>
          <w:tcPr>
            <w:tcW w:w="1085"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8B601B" w:rsidP="00B5350C">
            <w:pPr>
              <w:jc w:val="center"/>
              <w:rPr>
                <w:sz w:val="22"/>
                <w:szCs w:val="22"/>
                <w:lang w:val="sr-Latn-CS" w:eastAsia="sr-Latn-CS"/>
              </w:rPr>
            </w:pPr>
            <w:r w:rsidRPr="00F8379A">
              <w:rPr>
                <w:sz w:val="22"/>
                <w:szCs w:val="22"/>
                <w:lang w:val="sr-Latn-CS" w:eastAsia="sr-Latn-CS"/>
              </w:rPr>
              <w:t>V</w:t>
            </w:r>
            <w:r w:rsidR="00467E44" w:rsidRPr="00F8379A">
              <w:rPr>
                <w:sz w:val="22"/>
                <w:szCs w:val="22"/>
                <w:lang w:val="sr-Latn-CS" w:eastAsia="sr-Latn-CS"/>
              </w:rPr>
              <w:t>II</w:t>
            </w:r>
          </w:p>
        </w:tc>
        <w:tc>
          <w:tcPr>
            <w:tcW w:w="1084"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8B601B" w:rsidP="00B5350C">
            <w:pPr>
              <w:jc w:val="center"/>
              <w:rPr>
                <w:sz w:val="22"/>
                <w:szCs w:val="22"/>
                <w:lang w:val="sr-Latn-CS" w:eastAsia="sr-Latn-CS"/>
              </w:rPr>
            </w:pPr>
            <w:r w:rsidRPr="00F8379A">
              <w:rPr>
                <w:sz w:val="22"/>
                <w:szCs w:val="22"/>
                <w:lang w:val="sr-Latn-CS" w:eastAsia="sr-Latn-CS"/>
              </w:rPr>
              <w:t>V</w:t>
            </w:r>
            <w:r w:rsidR="00467E44" w:rsidRPr="00F8379A">
              <w:rPr>
                <w:sz w:val="22"/>
                <w:szCs w:val="22"/>
                <w:lang w:val="sr-Latn-CS" w:eastAsia="sr-Latn-CS"/>
              </w:rPr>
              <w:t>III</w:t>
            </w:r>
          </w:p>
        </w:tc>
        <w:tc>
          <w:tcPr>
            <w:tcW w:w="1085"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467E44" w:rsidP="00B5350C">
            <w:pPr>
              <w:jc w:val="center"/>
              <w:rPr>
                <w:sz w:val="22"/>
                <w:szCs w:val="22"/>
                <w:lang w:val="sr-Latn-CS" w:eastAsia="sr-Latn-CS"/>
              </w:rPr>
            </w:pPr>
            <w:r w:rsidRPr="00F8379A">
              <w:rPr>
                <w:sz w:val="22"/>
                <w:szCs w:val="22"/>
                <w:lang w:val="sr-Latn-CS" w:eastAsia="sr-Latn-CS"/>
              </w:rPr>
              <w:t>I</w:t>
            </w:r>
            <w:r w:rsidR="00C808E8" w:rsidRPr="00F8379A">
              <w:rPr>
                <w:sz w:val="22"/>
                <w:szCs w:val="22"/>
                <w:lang w:val="sr-Latn-CS" w:eastAsia="sr-Latn-CS"/>
              </w:rPr>
              <w:t>X</w:t>
            </w: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8379A" w:rsidRDefault="00C808E8" w:rsidP="00B5350C">
            <w:pPr>
              <w:jc w:val="left"/>
              <w:rPr>
                <w:sz w:val="22"/>
                <w:szCs w:val="22"/>
                <w:lang w:val="sr-Latn-CS" w:eastAsia="sr-Latn-CS"/>
              </w:rPr>
            </w:pPr>
          </w:p>
        </w:tc>
      </w:tr>
      <w:tr w:rsidR="00E46F04" w:rsidRPr="00F8379A" w:rsidTr="00E46F04">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46F04" w:rsidRPr="00F8379A" w:rsidRDefault="00E46F04" w:rsidP="00E46F04">
            <w:pPr>
              <w:rPr>
                <w:sz w:val="22"/>
                <w:szCs w:val="22"/>
                <w:lang w:eastAsia="sr-Latn-CS"/>
              </w:rPr>
            </w:pPr>
            <w:r w:rsidRPr="00F8379A">
              <w:rPr>
                <w:sz w:val="22"/>
                <w:szCs w:val="22"/>
                <w:lang w:eastAsia="sr-Latn-CS"/>
              </w:rPr>
              <w:t>Бела врба</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82,5</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33,5</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3,7</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13,4</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32,0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0,9</w:t>
            </w:r>
          </w:p>
        </w:tc>
      </w:tr>
      <w:tr w:rsidR="00E46F04" w:rsidRPr="00F8379A" w:rsidTr="00E46F04">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46F04" w:rsidRPr="00F8379A" w:rsidRDefault="00E46F04" w:rsidP="00E46F04">
            <w:pPr>
              <w:rPr>
                <w:sz w:val="22"/>
                <w:szCs w:val="22"/>
                <w:lang w:eastAsia="sr-Latn-CS"/>
              </w:rPr>
            </w:pPr>
            <w:r w:rsidRPr="00F8379A">
              <w:rPr>
                <w:sz w:val="22"/>
                <w:szCs w:val="22"/>
                <w:lang w:eastAsia="sr-Latn-CS"/>
              </w:rPr>
              <w:t>Бела топола</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80.379,0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1.672,8</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12.339,9</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21.496,0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21.767,2</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13.809,3</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5.837,7</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1.765,8</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1.186,2</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496,2</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8,0</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2.261,0</w:t>
            </w:r>
          </w:p>
        </w:tc>
      </w:tr>
      <w:tr w:rsidR="00E46F04" w:rsidRPr="00F8379A" w:rsidTr="00E46F04">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46F04" w:rsidRPr="00F8379A" w:rsidRDefault="00E46F04" w:rsidP="00E46F04">
            <w:pPr>
              <w:rPr>
                <w:sz w:val="22"/>
                <w:szCs w:val="22"/>
                <w:lang w:eastAsia="sr-Latn-CS"/>
              </w:rPr>
            </w:pPr>
            <w:r w:rsidRPr="00F8379A">
              <w:rPr>
                <w:sz w:val="22"/>
                <w:szCs w:val="22"/>
                <w:lang w:eastAsia="sr-Latn-CS"/>
              </w:rPr>
              <w:t>Црна топола</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5.636,7</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2,3</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511,0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1.592,7</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1.775,1</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933,2</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548,7</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176,2</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57,3</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20,5</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19,7</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173,9</w:t>
            </w:r>
          </w:p>
        </w:tc>
      </w:tr>
      <w:tr w:rsidR="00E46F04" w:rsidRPr="00F8379A" w:rsidTr="00E46F04">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46F04" w:rsidRPr="00F8379A" w:rsidRDefault="00E46F04" w:rsidP="00E46F04">
            <w:pPr>
              <w:rPr>
                <w:sz w:val="22"/>
                <w:szCs w:val="22"/>
                <w:lang w:eastAsia="sr-Latn-CS"/>
              </w:rPr>
            </w:pPr>
            <w:r w:rsidRPr="00F8379A">
              <w:rPr>
                <w:sz w:val="22"/>
                <w:szCs w:val="22"/>
                <w:lang w:eastAsia="sr-Latn-CS"/>
              </w:rPr>
              <w:t>Робуста</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2.151,2</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6,5</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443,2</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1.128,9</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429,6</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123,5</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16,0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3,4</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38,2</w:t>
            </w:r>
          </w:p>
        </w:tc>
      </w:tr>
      <w:tr w:rsidR="00E46F04" w:rsidRPr="00F8379A" w:rsidTr="00E46F04">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46F04" w:rsidRPr="00F8379A" w:rsidRDefault="00E46F04" w:rsidP="00E46F04">
            <w:pPr>
              <w:rPr>
                <w:sz w:val="22"/>
                <w:szCs w:val="22"/>
                <w:lang w:eastAsia="sr-Latn-CS"/>
              </w:rPr>
            </w:pPr>
            <w:r w:rsidRPr="00F8379A">
              <w:rPr>
                <w:sz w:val="22"/>
                <w:szCs w:val="22"/>
                <w:lang w:eastAsia="sr-Latn-CS"/>
              </w:rPr>
              <w:t>И 214</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10.178,2</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83,6</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605,2</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3.146,4</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4.699,2</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1.524,5</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101,2</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18,1</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291,4</w:t>
            </w:r>
          </w:p>
        </w:tc>
      </w:tr>
      <w:tr w:rsidR="00E46F04" w:rsidRPr="00F8379A" w:rsidTr="00E46F04">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46F04" w:rsidRPr="00F8379A" w:rsidRDefault="00E46F04" w:rsidP="00E46F04">
            <w:pPr>
              <w:rPr>
                <w:sz w:val="22"/>
                <w:szCs w:val="22"/>
                <w:lang w:eastAsia="sr-Latn-CS"/>
              </w:rPr>
            </w:pPr>
            <w:r w:rsidRPr="00F8379A">
              <w:rPr>
                <w:sz w:val="22"/>
                <w:szCs w:val="22"/>
                <w:lang w:eastAsia="sr-Latn-CS"/>
              </w:rPr>
              <w:t>Топола М1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954,6</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49,4</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808,8</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79,0</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17,3</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4"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106,7</w:t>
            </w:r>
          </w:p>
        </w:tc>
      </w:tr>
      <w:tr w:rsidR="00E46F04" w:rsidRPr="00F8379A" w:rsidTr="00E46F04">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46F04" w:rsidRPr="00F8379A" w:rsidRDefault="00E46F04" w:rsidP="00E46F04">
            <w:pPr>
              <w:rPr>
                <w:sz w:val="22"/>
                <w:szCs w:val="22"/>
                <w:lang w:eastAsia="sr-Latn-CS"/>
              </w:rPr>
            </w:pPr>
            <w:r w:rsidRPr="00F8379A">
              <w:rPr>
                <w:sz w:val="22"/>
                <w:szCs w:val="22"/>
                <w:lang w:eastAsia="sr-Latn-CS"/>
              </w:rPr>
              <w:t>ОМЛ</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5.525,4</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206,0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2.296,6</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1.418,0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820,8</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459,1</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254,8</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65,1</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4,9</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148,0</w:t>
            </w:r>
          </w:p>
        </w:tc>
      </w:tr>
      <w:tr w:rsidR="00E46F04" w:rsidRPr="00F8379A" w:rsidTr="00E46F04">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46F04" w:rsidRPr="00F8379A" w:rsidRDefault="00E46F04" w:rsidP="00E46F04">
            <w:pPr>
              <w:rPr>
                <w:sz w:val="22"/>
                <w:szCs w:val="22"/>
                <w:lang w:eastAsia="sr-Latn-CS"/>
              </w:rPr>
            </w:pPr>
            <w:r w:rsidRPr="00F8379A">
              <w:rPr>
                <w:sz w:val="22"/>
                <w:szCs w:val="22"/>
                <w:lang w:eastAsia="sr-Latn-CS"/>
              </w:rPr>
              <w:t>Пољски јасен</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16.405,5</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36,5</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3.883,4</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7.241,9</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4.646,0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491,7</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106,0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268,6</w:t>
            </w:r>
          </w:p>
        </w:tc>
      </w:tr>
      <w:tr w:rsidR="00E46F04" w:rsidRPr="00F8379A" w:rsidTr="00E46F04">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46F04" w:rsidRPr="00F8379A" w:rsidRDefault="00E46F04" w:rsidP="00E46F04">
            <w:pPr>
              <w:rPr>
                <w:sz w:val="22"/>
                <w:szCs w:val="22"/>
                <w:lang w:eastAsia="sr-Latn-CS"/>
              </w:rPr>
            </w:pPr>
            <w:r w:rsidRPr="00F8379A">
              <w:rPr>
                <w:sz w:val="22"/>
                <w:szCs w:val="22"/>
                <w:lang w:eastAsia="sr-Latn-CS"/>
              </w:rPr>
              <w:t>Лужњак</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24.453,7</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57,7</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984,4</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2.223,6</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4.286,4</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3.992,2</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5.175,7</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4.108,1</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2.500,5</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834,3</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290,7</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329,6</w:t>
            </w:r>
          </w:p>
        </w:tc>
      </w:tr>
      <w:tr w:rsidR="00E46F04" w:rsidRPr="00F8379A" w:rsidTr="00E46F04">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46F04" w:rsidRPr="00F8379A" w:rsidRDefault="00E46F04" w:rsidP="00E46F04">
            <w:pPr>
              <w:rPr>
                <w:sz w:val="22"/>
                <w:szCs w:val="22"/>
                <w:lang w:eastAsia="sr-Latn-CS"/>
              </w:rPr>
            </w:pPr>
            <w:r w:rsidRPr="00F8379A">
              <w:rPr>
                <w:sz w:val="22"/>
                <w:szCs w:val="22"/>
                <w:lang w:eastAsia="sr-Latn-CS"/>
              </w:rPr>
              <w:t>Копривић</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61.091,5</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8.610,9</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23.767,6</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19.659,7</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7.298,5</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1.297,3</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447,8</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9,7</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1.336,2</w:t>
            </w:r>
          </w:p>
        </w:tc>
      </w:tr>
      <w:tr w:rsidR="00E46F04" w:rsidRPr="00F8379A" w:rsidTr="00E46F04">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46F04" w:rsidRPr="00F8379A" w:rsidRDefault="00E46F04" w:rsidP="00E46F04">
            <w:pPr>
              <w:rPr>
                <w:sz w:val="22"/>
                <w:szCs w:val="22"/>
                <w:lang w:eastAsia="sr-Latn-CS"/>
              </w:rPr>
            </w:pPr>
            <w:r w:rsidRPr="00F8379A">
              <w:rPr>
                <w:sz w:val="22"/>
                <w:szCs w:val="22"/>
                <w:lang w:eastAsia="sr-Latn-CS"/>
              </w:rPr>
              <w:t>ОТЛ</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5.794,0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320,8</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2.552,6</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1.843,3</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706,2</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187,8</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70,4</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81,5</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27,4</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3,9</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101,8</w:t>
            </w:r>
          </w:p>
        </w:tc>
      </w:tr>
      <w:tr w:rsidR="00E46F04" w:rsidRPr="00F8379A" w:rsidTr="00E46F04">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46F04" w:rsidRPr="00F8379A" w:rsidRDefault="00E46F04" w:rsidP="00E46F04">
            <w:pPr>
              <w:rPr>
                <w:sz w:val="22"/>
                <w:szCs w:val="22"/>
                <w:lang w:val="sr-Cyrl-RS" w:eastAsia="sr-Latn-CS"/>
              </w:rPr>
            </w:pPr>
            <w:r w:rsidRPr="00F8379A">
              <w:rPr>
                <w:sz w:val="22"/>
                <w:szCs w:val="22"/>
                <w:lang w:val="sr-Cyrl-RS" w:eastAsia="sr-Latn-CS"/>
              </w:rPr>
              <w:t>Јавор</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6.782,4</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49,4</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507,9</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6.212,9</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12,2</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68,5</w:t>
            </w:r>
          </w:p>
        </w:tc>
      </w:tr>
      <w:tr w:rsidR="00E46F04" w:rsidRPr="00F8379A" w:rsidTr="00E46F04">
        <w:trPr>
          <w:trHeight w:val="284"/>
        </w:trPr>
        <w:tc>
          <w:tcPr>
            <w:tcW w:w="1644" w:type="dxa"/>
            <w:tcBorders>
              <w:top w:val="nil"/>
              <w:left w:val="single" w:sz="4" w:space="0" w:color="auto"/>
              <w:bottom w:val="single" w:sz="4" w:space="0" w:color="auto"/>
              <w:right w:val="single" w:sz="4" w:space="0" w:color="auto"/>
            </w:tcBorders>
            <w:shd w:val="clear" w:color="auto" w:fill="auto"/>
            <w:noWrap/>
            <w:vAlign w:val="center"/>
          </w:tcPr>
          <w:p w:rsidR="00E46F04" w:rsidRPr="00F8379A" w:rsidRDefault="00E46F04" w:rsidP="00E46F04">
            <w:pPr>
              <w:jc w:val="left"/>
              <w:rPr>
                <w:sz w:val="22"/>
                <w:szCs w:val="22"/>
                <w:lang w:eastAsia="sr-Latn-CS"/>
              </w:rPr>
            </w:pPr>
            <w:r w:rsidRPr="00F8379A">
              <w:rPr>
                <w:sz w:val="22"/>
                <w:szCs w:val="22"/>
                <w:lang w:eastAsia="sr-Latn-CS"/>
              </w:rPr>
              <w:t>Црни бор</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144.056,6</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780,6</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14.867,4</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47.543,6</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41.165,4</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26.347,8</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10.260,3</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2.429,9</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643,8</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17,7</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2.232,0</w:t>
            </w:r>
          </w:p>
        </w:tc>
      </w:tr>
      <w:tr w:rsidR="00E46F04" w:rsidRPr="00F8379A" w:rsidTr="00E46F04">
        <w:trPr>
          <w:trHeight w:val="284"/>
        </w:trPr>
        <w:tc>
          <w:tcPr>
            <w:tcW w:w="1644" w:type="dxa"/>
            <w:tcBorders>
              <w:top w:val="nil"/>
              <w:left w:val="single" w:sz="4" w:space="0" w:color="auto"/>
              <w:bottom w:val="single" w:sz="4" w:space="0" w:color="auto"/>
              <w:right w:val="single" w:sz="4" w:space="0" w:color="auto"/>
            </w:tcBorders>
            <w:shd w:val="clear" w:color="auto" w:fill="auto"/>
            <w:noWrap/>
            <w:vAlign w:val="center"/>
          </w:tcPr>
          <w:p w:rsidR="00E46F04" w:rsidRPr="00F8379A" w:rsidRDefault="00E46F04" w:rsidP="00E46F04">
            <w:pPr>
              <w:jc w:val="left"/>
              <w:rPr>
                <w:sz w:val="22"/>
                <w:szCs w:val="22"/>
                <w:lang w:eastAsia="sr-Latn-CS"/>
              </w:rPr>
            </w:pPr>
            <w:r w:rsidRPr="00F8379A">
              <w:rPr>
                <w:sz w:val="22"/>
                <w:szCs w:val="22"/>
                <w:lang w:val="sr-Cyrl-RS" w:eastAsia="sr-Latn-CS"/>
              </w:rPr>
              <w:t>Бели</w:t>
            </w:r>
            <w:r w:rsidRPr="00F8379A">
              <w:rPr>
                <w:sz w:val="22"/>
                <w:szCs w:val="22"/>
                <w:lang w:eastAsia="sr-Latn-CS"/>
              </w:rPr>
              <w:t xml:space="preserve"> бор</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17.032,0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14,3</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2.444,1</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9.316,5</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4.390,6</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764,6</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72,9</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24,0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5,1</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277,8</w:t>
            </w:r>
          </w:p>
        </w:tc>
      </w:tr>
      <w:tr w:rsidR="00E46F04" w:rsidRPr="00F8379A" w:rsidTr="00E46F04">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46F04" w:rsidRPr="00F8379A" w:rsidRDefault="00E46F04" w:rsidP="00E46F04">
            <w:pPr>
              <w:rPr>
                <w:sz w:val="22"/>
                <w:szCs w:val="22"/>
                <w:lang w:eastAsia="sr-Latn-CS"/>
              </w:rPr>
            </w:pPr>
            <w:r w:rsidRPr="00F8379A">
              <w:rPr>
                <w:sz w:val="22"/>
                <w:szCs w:val="22"/>
                <w:lang w:eastAsia="sr-Latn-CS"/>
              </w:rPr>
              <w:t>Багрем</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69.376,9</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14.756,5</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39.778,6</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12.655,3</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1.979,2</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186,0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15,4</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5,8</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1.487,1</w:t>
            </w:r>
          </w:p>
        </w:tc>
      </w:tr>
      <w:tr w:rsidR="00E46F04" w:rsidRPr="00F8379A" w:rsidTr="00E46F04">
        <w:trPr>
          <w:trHeight w:val="284"/>
        </w:trPr>
        <w:tc>
          <w:tcPr>
            <w:tcW w:w="1644" w:type="dxa"/>
            <w:tcBorders>
              <w:top w:val="nil"/>
              <w:left w:val="single" w:sz="4" w:space="0" w:color="auto"/>
              <w:bottom w:val="single" w:sz="4" w:space="0" w:color="auto"/>
              <w:right w:val="single" w:sz="4" w:space="0" w:color="auto"/>
            </w:tcBorders>
            <w:shd w:val="clear" w:color="auto" w:fill="auto"/>
            <w:noWrap/>
            <w:vAlign w:val="bottom"/>
          </w:tcPr>
          <w:p w:rsidR="00E46F04" w:rsidRPr="00F8379A" w:rsidRDefault="00E46F04" w:rsidP="00E46F04">
            <w:pPr>
              <w:rPr>
                <w:sz w:val="22"/>
                <w:szCs w:val="22"/>
                <w:lang w:eastAsia="sr-Latn-CS"/>
              </w:rPr>
            </w:pPr>
            <w:r w:rsidRPr="00F8379A">
              <w:rPr>
                <w:sz w:val="22"/>
                <w:szCs w:val="22"/>
                <w:lang w:eastAsia="sr-Latn-CS"/>
              </w:rPr>
              <w:t>Ам</w:t>
            </w:r>
            <w:r w:rsidRPr="00F8379A">
              <w:rPr>
                <w:sz w:val="22"/>
                <w:szCs w:val="22"/>
                <w:lang w:val="sr-Cyrl-RS" w:eastAsia="sr-Latn-CS"/>
              </w:rPr>
              <w:t>.</w:t>
            </w:r>
            <w:r w:rsidRPr="00F8379A">
              <w:rPr>
                <w:sz w:val="22"/>
                <w:szCs w:val="22"/>
                <w:lang w:eastAsia="sr-Latn-CS"/>
              </w:rPr>
              <w:t xml:space="preserve"> јасен</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2.175,2</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137,9</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873,0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640,1</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384,7</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67,3</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72,2</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31,1</w:t>
            </w:r>
          </w:p>
        </w:tc>
      </w:tr>
      <w:tr w:rsidR="00E46F04" w:rsidRPr="00F8379A" w:rsidTr="00E46F04">
        <w:trPr>
          <w:trHeight w:val="284"/>
        </w:trPr>
        <w:tc>
          <w:tcPr>
            <w:tcW w:w="1644" w:type="dxa"/>
            <w:tcBorders>
              <w:top w:val="nil"/>
              <w:left w:val="single" w:sz="4" w:space="0" w:color="auto"/>
              <w:bottom w:val="single" w:sz="4" w:space="0" w:color="auto"/>
              <w:right w:val="single" w:sz="4" w:space="0" w:color="auto"/>
            </w:tcBorders>
            <w:shd w:val="clear" w:color="auto" w:fill="auto"/>
            <w:noWrap/>
            <w:vAlign w:val="center"/>
          </w:tcPr>
          <w:p w:rsidR="00E46F04" w:rsidRPr="00F8379A" w:rsidRDefault="00E46F04" w:rsidP="00E46F04">
            <w:pPr>
              <w:jc w:val="left"/>
              <w:rPr>
                <w:sz w:val="22"/>
                <w:szCs w:val="22"/>
                <w:lang w:val="sr-Cyrl-RS" w:eastAsia="sr-Latn-CS"/>
              </w:rPr>
            </w:pPr>
            <w:r w:rsidRPr="00F8379A">
              <w:rPr>
                <w:sz w:val="22"/>
                <w:szCs w:val="22"/>
                <w:lang w:val="sr-Cyrl-RS" w:eastAsia="sr-Latn-CS"/>
              </w:rPr>
              <w:t>О. четинари</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55,8</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13,8</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29,7</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10,4</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085"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0,0</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0,8</w:t>
            </w:r>
          </w:p>
        </w:tc>
      </w:tr>
      <w:tr w:rsidR="00E46F04" w:rsidRPr="00F8379A" w:rsidTr="00E46F04">
        <w:trPr>
          <w:trHeight w:val="284"/>
        </w:trPr>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46F04" w:rsidRPr="00F8379A" w:rsidRDefault="00E46F04" w:rsidP="00E46F04">
            <w:pPr>
              <w:jc w:val="left"/>
              <w:rPr>
                <w:sz w:val="22"/>
                <w:szCs w:val="22"/>
                <w:lang w:eastAsia="sr-Latn-CS"/>
              </w:rPr>
            </w:pPr>
            <w:r w:rsidRPr="00F8379A">
              <w:rPr>
                <w:sz w:val="22"/>
                <w:szCs w:val="22"/>
                <w:lang w:eastAsia="sr-Latn-CS"/>
              </w:rPr>
              <w:t> Укупно ГЈ</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452.131,0</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26.686,4</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6F04" w:rsidRPr="00F8379A" w:rsidRDefault="00E46F04" w:rsidP="00E46F04">
            <w:pPr>
              <w:ind w:left="-57" w:right="-57"/>
              <w:jc w:val="right"/>
              <w:rPr>
                <w:color w:val="000000"/>
                <w:sz w:val="22"/>
                <w:szCs w:val="22"/>
                <w:lang w:eastAsia="en-GB"/>
              </w:rPr>
            </w:pPr>
            <w:r w:rsidRPr="00F8379A">
              <w:rPr>
                <w:color w:val="000000"/>
                <w:sz w:val="22"/>
                <w:szCs w:val="22"/>
                <w:lang w:eastAsia="en-GB"/>
              </w:rPr>
              <w:t>105.447,9</w:t>
            </w:r>
          </w:p>
        </w:tc>
        <w:tc>
          <w:tcPr>
            <w:tcW w:w="10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6F04" w:rsidRPr="00F8379A" w:rsidRDefault="00E46F04" w:rsidP="00E46F04">
            <w:pPr>
              <w:ind w:left="-57" w:right="-57"/>
              <w:jc w:val="right"/>
              <w:rPr>
                <w:color w:val="000000"/>
                <w:sz w:val="22"/>
                <w:szCs w:val="22"/>
                <w:lang w:eastAsia="en-GB"/>
              </w:rPr>
            </w:pPr>
            <w:r w:rsidRPr="00F8379A">
              <w:rPr>
                <w:color w:val="000000"/>
                <w:sz w:val="22"/>
                <w:szCs w:val="22"/>
                <w:lang w:eastAsia="en-GB"/>
              </w:rPr>
              <w:t>131.236,5</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6F04" w:rsidRPr="00F8379A" w:rsidRDefault="00E46F04" w:rsidP="00E46F04">
            <w:pPr>
              <w:ind w:left="-57" w:right="-57"/>
              <w:jc w:val="right"/>
              <w:rPr>
                <w:color w:val="000000"/>
                <w:sz w:val="22"/>
                <w:szCs w:val="22"/>
                <w:lang w:eastAsia="en-GB"/>
              </w:rPr>
            </w:pPr>
            <w:r w:rsidRPr="00F8379A">
              <w:rPr>
                <w:color w:val="000000"/>
                <w:sz w:val="22"/>
                <w:szCs w:val="22"/>
                <w:lang w:eastAsia="en-GB"/>
              </w:rPr>
              <w:t>100.704,1</w:t>
            </w:r>
          </w:p>
        </w:tc>
        <w:tc>
          <w:tcPr>
            <w:tcW w:w="10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50.227,8</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22.992,5</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8.681,9</w:t>
            </w:r>
          </w:p>
        </w:tc>
        <w:tc>
          <w:tcPr>
            <w:tcW w:w="10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4.462,9</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1.354,9</w:t>
            </w:r>
          </w:p>
        </w:tc>
        <w:tc>
          <w:tcPr>
            <w:tcW w:w="10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336,2</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9.153,5</w:t>
            </w:r>
          </w:p>
        </w:tc>
      </w:tr>
    </w:tbl>
    <w:p w:rsidR="009968B6" w:rsidRDefault="009968B6" w:rsidP="00B5350C">
      <w:pPr>
        <w:pStyle w:val="Title"/>
        <w:rPr>
          <w:b w:val="0"/>
          <w:szCs w:val="24"/>
        </w:rPr>
      </w:pPr>
    </w:p>
    <w:p w:rsidR="00C808E8" w:rsidRPr="00F8379A" w:rsidRDefault="00BE010D" w:rsidP="00B5350C">
      <w:pPr>
        <w:pStyle w:val="Title"/>
        <w:rPr>
          <w:b w:val="0"/>
          <w:bCs/>
          <w:sz w:val="22"/>
          <w:szCs w:val="22"/>
          <w:vertAlign w:val="superscript"/>
        </w:rPr>
      </w:pPr>
      <w:r w:rsidRPr="00F8379A">
        <w:rPr>
          <w:b w:val="0"/>
          <w:sz w:val="22"/>
          <w:szCs w:val="22"/>
        </w:rPr>
        <w:t>Табе</w:t>
      </w:r>
      <w:r w:rsidR="00B61EF7" w:rsidRPr="00F8379A">
        <w:rPr>
          <w:b w:val="0"/>
          <w:sz w:val="22"/>
          <w:szCs w:val="22"/>
        </w:rPr>
        <w:t>л</w:t>
      </w:r>
      <w:r w:rsidRPr="00F8379A">
        <w:rPr>
          <w:b w:val="0"/>
          <w:sz w:val="22"/>
          <w:szCs w:val="22"/>
        </w:rPr>
        <w:t>а</w:t>
      </w:r>
      <w:r w:rsidR="00C808E8" w:rsidRPr="00F8379A">
        <w:rPr>
          <w:b w:val="0"/>
          <w:sz w:val="22"/>
          <w:szCs w:val="22"/>
        </w:rPr>
        <w:t xml:space="preserve"> 4.7.-3. – </w:t>
      </w:r>
      <w:r w:rsidRPr="00F8379A">
        <w:rPr>
          <w:b w:val="0"/>
          <w:sz w:val="22"/>
          <w:szCs w:val="22"/>
        </w:rPr>
        <w:t>С</w:t>
      </w:r>
      <w:r w:rsidR="00B61EF7" w:rsidRPr="00F8379A">
        <w:rPr>
          <w:b w:val="0"/>
          <w:sz w:val="22"/>
          <w:szCs w:val="22"/>
        </w:rPr>
        <w:t>т</w:t>
      </w:r>
      <w:r w:rsidRPr="00F8379A">
        <w:rPr>
          <w:b w:val="0"/>
          <w:sz w:val="22"/>
          <w:szCs w:val="22"/>
        </w:rPr>
        <w:t>а</w:t>
      </w:r>
      <w:r w:rsidR="001019E7" w:rsidRPr="00F8379A">
        <w:rPr>
          <w:b w:val="0"/>
          <w:sz w:val="22"/>
          <w:szCs w:val="22"/>
        </w:rPr>
        <w:t>њ</w:t>
      </w:r>
      <w:r w:rsidRPr="00F8379A">
        <w:rPr>
          <w:b w:val="0"/>
          <w:sz w:val="22"/>
          <w:szCs w:val="22"/>
        </w:rPr>
        <w:t>е</w:t>
      </w:r>
      <w:r w:rsidR="00C808E8" w:rsidRPr="00F8379A">
        <w:rPr>
          <w:b w:val="0"/>
          <w:sz w:val="22"/>
          <w:szCs w:val="22"/>
        </w:rPr>
        <w:t xml:space="preserve"> </w:t>
      </w:r>
      <w:r w:rsidR="00B61EF7" w:rsidRPr="00F8379A">
        <w:rPr>
          <w:b w:val="0"/>
          <w:sz w:val="22"/>
          <w:szCs w:val="22"/>
        </w:rPr>
        <w:t>шум</w:t>
      </w:r>
      <w:r w:rsidRPr="00F8379A">
        <w:rPr>
          <w:b w:val="0"/>
          <w:sz w:val="22"/>
          <w:szCs w:val="22"/>
        </w:rPr>
        <w:t>а</w:t>
      </w:r>
      <w:r w:rsidR="00C808E8" w:rsidRPr="00F8379A">
        <w:rPr>
          <w:b w:val="0"/>
          <w:sz w:val="22"/>
          <w:szCs w:val="22"/>
        </w:rPr>
        <w:t xml:space="preserve"> </w:t>
      </w:r>
      <w:r w:rsidR="00B61EF7" w:rsidRPr="00F8379A">
        <w:rPr>
          <w:b w:val="0"/>
          <w:sz w:val="22"/>
          <w:szCs w:val="22"/>
        </w:rPr>
        <w:t>по</w:t>
      </w:r>
      <w:r w:rsidR="00C808E8" w:rsidRPr="00F8379A">
        <w:rPr>
          <w:b w:val="0"/>
          <w:sz w:val="22"/>
          <w:szCs w:val="22"/>
        </w:rPr>
        <w:t xml:space="preserve"> </w:t>
      </w:r>
      <w:r w:rsidRPr="00F8379A">
        <w:rPr>
          <w:b w:val="0"/>
          <w:sz w:val="22"/>
          <w:szCs w:val="22"/>
        </w:rPr>
        <w:t>деб</w:t>
      </w:r>
      <w:r w:rsidR="001019E7" w:rsidRPr="00F8379A">
        <w:rPr>
          <w:b w:val="0"/>
          <w:sz w:val="22"/>
          <w:szCs w:val="22"/>
        </w:rPr>
        <w:t>љ</w:t>
      </w:r>
      <w:r w:rsidR="00B61EF7" w:rsidRPr="00F8379A">
        <w:rPr>
          <w:b w:val="0"/>
          <w:sz w:val="22"/>
          <w:szCs w:val="22"/>
        </w:rPr>
        <w:t>инској</w:t>
      </w:r>
      <w:r w:rsidR="00C808E8" w:rsidRPr="00F8379A">
        <w:rPr>
          <w:b w:val="0"/>
          <w:sz w:val="22"/>
          <w:szCs w:val="22"/>
        </w:rPr>
        <w:t xml:space="preserve"> </w:t>
      </w:r>
      <w:r w:rsidR="00B61EF7" w:rsidRPr="00F8379A">
        <w:rPr>
          <w:b w:val="0"/>
          <w:sz w:val="22"/>
          <w:szCs w:val="22"/>
        </w:rPr>
        <w:t>структури</w:t>
      </w:r>
      <w:r w:rsidR="00C808E8" w:rsidRPr="00F8379A">
        <w:rPr>
          <w:b w:val="0"/>
          <w:sz w:val="22"/>
          <w:szCs w:val="22"/>
        </w:rPr>
        <w:t xml:space="preserve"> </w:t>
      </w:r>
      <w:r w:rsidR="00B61EF7" w:rsidRPr="00F8379A">
        <w:rPr>
          <w:b w:val="0"/>
          <w:sz w:val="22"/>
          <w:szCs w:val="22"/>
        </w:rPr>
        <w:t>з</w:t>
      </w:r>
      <w:r w:rsidRPr="00F8379A">
        <w:rPr>
          <w:b w:val="0"/>
          <w:sz w:val="22"/>
          <w:szCs w:val="22"/>
        </w:rPr>
        <w:t>б</w:t>
      </w:r>
      <w:r w:rsidR="00B61EF7" w:rsidRPr="00F8379A">
        <w:rPr>
          <w:b w:val="0"/>
          <w:sz w:val="22"/>
          <w:szCs w:val="22"/>
        </w:rPr>
        <w:t>ирно</w:t>
      </w:r>
      <w:r w:rsidR="00C808E8" w:rsidRPr="00F8379A">
        <w:rPr>
          <w:b w:val="0"/>
          <w:sz w:val="22"/>
          <w:szCs w:val="22"/>
        </w:rPr>
        <w:t xml:space="preserve"> </w:t>
      </w:r>
      <w:r w:rsidR="00B61EF7" w:rsidRPr="00F8379A">
        <w:rPr>
          <w:b w:val="0"/>
          <w:sz w:val="22"/>
          <w:szCs w:val="22"/>
        </w:rPr>
        <w:t>з</w:t>
      </w:r>
      <w:r w:rsidRPr="00F8379A">
        <w:rPr>
          <w:b w:val="0"/>
          <w:sz w:val="22"/>
          <w:szCs w:val="22"/>
        </w:rPr>
        <w:t>а</w:t>
      </w:r>
      <w:r w:rsidR="00C808E8" w:rsidRPr="00F8379A">
        <w:rPr>
          <w:b w:val="0"/>
          <w:sz w:val="22"/>
          <w:szCs w:val="22"/>
        </w:rPr>
        <w:t xml:space="preserve"> </w:t>
      </w:r>
      <w:r w:rsidRPr="00F8379A">
        <w:rPr>
          <w:b w:val="0"/>
          <w:sz w:val="22"/>
          <w:szCs w:val="22"/>
        </w:rPr>
        <w:t>ГЈ</w:t>
      </w:r>
      <w:r w:rsidR="00C808E8" w:rsidRPr="00F8379A">
        <w:rPr>
          <w:b w:val="0"/>
          <w:sz w:val="22"/>
          <w:szCs w:val="22"/>
        </w:rPr>
        <w:t xml:space="preserve">                                                                                                          </w:t>
      </w:r>
      <w:r w:rsidR="00B61EF7" w:rsidRPr="00F8379A">
        <w:rPr>
          <w:b w:val="0"/>
          <w:bCs/>
          <w:sz w:val="22"/>
          <w:szCs w:val="22"/>
        </w:rPr>
        <w:t>м</w:t>
      </w:r>
      <w:r w:rsidR="00C808E8" w:rsidRPr="00F8379A">
        <w:rPr>
          <w:b w:val="0"/>
          <w:bCs/>
          <w:sz w:val="22"/>
          <w:szCs w:val="22"/>
          <w:vertAlign w:val="superscript"/>
        </w:rPr>
        <w:t>3</w:t>
      </w:r>
    </w:p>
    <w:tbl>
      <w:tblPr>
        <w:tblW w:w="14100" w:type="dxa"/>
        <w:tblInd w:w="70" w:type="dxa"/>
        <w:tblCellMar>
          <w:left w:w="70" w:type="dxa"/>
          <w:right w:w="70" w:type="dxa"/>
        </w:tblCellMar>
        <w:tblLook w:val="04A0" w:firstRow="1" w:lastRow="0" w:firstColumn="1" w:lastColumn="0" w:noHBand="0" w:noVBand="1"/>
      </w:tblPr>
      <w:tblGrid>
        <w:gridCol w:w="1720"/>
        <w:gridCol w:w="1100"/>
        <w:gridCol w:w="960"/>
        <w:gridCol w:w="1040"/>
        <w:gridCol w:w="1040"/>
        <w:gridCol w:w="1040"/>
        <w:gridCol w:w="980"/>
        <w:gridCol w:w="980"/>
        <w:gridCol w:w="960"/>
        <w:gridCol w:w="960"/>
        <w:gridCol w:w="1052"/>
        <w:gridCol w:w="1134"/>
        <w:gridCol w:w="1134"/>
      </w:tblGrid>
      <w:tr w:rsidR="0071074F" w:rsidRPr="00F8379A" w:rsidTr="00E46F04">
        <w:trPr>
          <w:trHeight w:val="255"/>
        </w:trPr>
        <w:tc>
          <w:tcPr>
            <w:tcW w:w="17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8E8" w:rsidRPr="00F8379A" w:rsidRDefault="00BE010D" w:rsidP="00B5350C">
            <w:pPr>
              <w:jc w:val="center"/>
              <w:rPr>
                <w:sz w:val="22"/>
                <w:szCs w:val="22"/>
                <w:lang w:val="sr-Latn-CS" w:eastAsia="sr-Latn-CS"/>
              </w:rPr>
            </w:pPr>
            <w:r w:rsidRPr="00F8379A">
              <w:rPr>
                <w:sz w:val="22"/>
                <w:szCs w:val="22"/>
                <w:lang w:val="sr-Latn-CS" w:eastAsia="sr-Latn-CS"/>
              </w:rPr>
              <w:t>За</w:t>
            </w:r>
            <w:r w:rsidR="00C808E8" w:rsidRPr="00F8379A">
              <w:rPr>
                <w:sz w:val="22"/>
                <w:szCs w:val="22"/>
                <w:lang w:val="sr-Latn-CS" w:eastAsia="sr-Latn-CS"/>
              </w:rPr>
              <w:t xml:space="preserve"> </w:t>
            </w:r>
            <w:r w:rsidR="00B61EF7" w:rsidRPr="00F8379A">
              <w:rPr>
                <w:sz w:val="22"/>
                <w:szCs w:val="22"/>
                <w:lang w:val="sr-Latn-CS" w:eastAsia="sr-Latn-CS"/>
              </w:rPr>
              <w:t>ц</w:t>
            </w:r>
            <w:r w:rsidRPr="00F8379A">
              <w:rPr>
                <w:sz w:val="22"/>
                <w:szCs w:val="22"/>
                <w:lang w:val="sr-Latn-CS" w:eastAsia="sr-Latn-CS"/>
              </w:rPr>
              <w:t>е</w:t>
            </w:r>
            <w:r w:rsidR="00B61EF7" w:rsidRPr="00F8379A">
              <w:rPr>
                <w:sz w:val="22"/>
                <w:szCs w:val="22"/>
                <w:lang w:val="sr-Latn-CS" w:eastAsia="sr-Latn-CS"/>
              </w:rPr>
              <w:t>лу</w:t>
            </w:r>
            <w:r w:rsidR="00C808E8" w:rsidRPr="00F8379A">
              <w:rPr>
                <w:sz w:val="22"/>
                <w:szCs w:val="22"/>
                <w:lang w:val="sr-Latn-CS" w:eastAsia="sr-Latn-CS"/>
              </w:rPr>
              <w:t xml:space="preserve"> </w:t>
            </w:r>
            <w:r w:rsidRPr="00F8379A">
              <w:rPr>
                <w:sz w:val="22"/>
                <w:szCs w:val="22"/>
                <w:lang w:val="sr-Latn-CS" w:eastAsia="sr-Latn-CS"/>
              </w:rPr>
              <w:t>ГЈ</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8379A" w:rsidRDefault="00B61EF7" w:rsidP="00B5350C">
            <w:pPr>
              <w:jc w:val="center"/>
              <w:rPr>
                <w:sz w:val="22"/>
                <w:szCs w:val="22"/>
                <w:lang w:val="sr-Latn-CS" w:eastAsia="sr-Latn-CS"/>
              </w:rPr>
            </w:pPr>
            <w:r w:rsidRPr="00F8379A">
              <w:rPr>
                <w:sz w:val="22"/>
                <w:szCs w:val="22"/>
                <w:lang w:val="sr-Latn-CS" w:eastAsia="sr-Latn-CS"/>
              </w:rPr>
              <w:t>с</w:t>
            </w:r>
            <w:r w:rsidR="00BE010D" w:rsidRPr="00F8379A">
              <w:rPr>
                <w:sz w:val="22"/>
                <w:szCs w:val="22"/>
                <w:lang w:val="sr-Latn-CS" w:eastAsia="sr-Latn-CS"/>
              </w:rPr>
              <w:t>вега</w:t>
            </w:r>
          </w:p>
        </w:tc>
        <w:tc>
          <w:tcPr>
            <w:tcW w:w="10146" w:type="dxa"/>
            <w:gridSpan w:val="10"/>
            <w:tcBorders>
              <w:top w:val="single" w:sz="4" w:space="0" w:color="auto"/>
              <w:left w:val="nil"/>
              <w:bottom w:val="single" w:sz="4" w:space="0" w:color="auto"/>
              <w:right w:val="single" w:sz="4" w:space="0" w:color="000000"/>
            </w:tcBorders>
            <w:shd w:val="clear" w:color="auto" w:fill="D9D9D9" w:themeFill="background1" w:themeFillShade="D9"/>
            <w:noWrap/>
            <w:vAlign w:val="bottom"/>
          </w:tcPr>
          <w:p w:rsidR="00C808E8" w:rsidRPr="00F8379A" w:rsidRDefault="00BE010D" w:rsidP="00B5350C">
            <w:pPr>
              <w:jc w:val="center"/>
              <w:rPr>
                <w:sz w:val="22"/>
                <w:szCs w:val="22"/>
                <w:lang w:val="sr-Latn-CS" w:eastAsia="sr-Latn-CS"/>
              </w:rPr>
            </w:pPr>
            <w:r w:rsidRPr="00F8379A">
              <w:rPr>
                <w:sz w:val="22"/>
                <w:szCs w:val="22"/>
                <w:lang w:val="sr-Latn-CS" w:eastAsia="sr-Latn-CS"/>
              </w:rPr>
              <w:t>З</w:t>
            </w:r>
            <w:r w:rsidR="00C808E8" w:rsidRPr="00F8379A">
              <w:rPr>
                <w:sz w:val="22"/>
                <w:szCs w:val="22"/>
                <w:lang w:val="sr-Latn-CS" w:eastAsia="sr-Latn-CS"/>
              </w:rPr>
              <w:t xml:space="preserve"> </w:t>
            </w:r>
            <w:r w:rsidRPr="00F8379A">
              <w:rPr>
                <w:sz w:val="22"/>
                <w:szCs w:val="22"/>
                <w:lang w:val="sr-Latn-CS" w:eastAsia="sr-Latn-CS"/>
              </w:rPr>
              <w:t>А</w:t>
            </w:r>
            <w:r w:rsidR="00C808E8" w:rsidRPr="00F8379A">
              <w:rPr>
                <w:sz w:val="22"/>
                <w:szCs w:val="22"/>
                <w:lang w:val="sr-Latn-CS" w:eastAsia="sr-Latn-CS"/>
              </w:rPr>
              <w:t xml:space="preserve"> </w:t>
            </w:r>
            <w:r w:rsidRPr="00F8379A">
              <w:rPr>
                <w:sz w:val="22"/>
                <w:szCs w:val="22"/>
                <w:lang w:val="sr-Latn-CS" w:eastAsia="sr-Latn-CS"/>
              </w:rPr>
              <w:t>П</w:t>
            </w:r>
            <w:r w:rsidR="00C808E8" w:rsidRPr="00F8379A">
              <w:rPr>
                <w:sz w:val="22"/>
                <w:szCs w:val="22"/>
                <w:lang w:val="sr-Latn-CS" w:eastAsia="sr-Latn-CS"/>
              </w:rPr>
              <w:t xml:space="preserve"> </w:t>
            </w:r>
            <w:r w:rsidRPr="00F8379A">
              <w:rPr>
                <w:sz w:val="22"/>
                <w:szCs w:val="22"/>
                <w:lang w:val="sr-Latn-CS" w:eastAsia="sr-Latn-CS"/>
              </w:rPr>
              <w:t>Р</w:t>
            </w:r>
            <w:r w:rsidR="00C808E8" w:rsidRPr="00F8379A">
              <w:rPr>
                <w:sz w:val="22"/>
                <w:szCs w:val="22"/>
                <w:lang w:val="sr-Latn-CS" w:eastAsia="sr-Latn-CS"/>
              </w:rPr>
              <w:t xml:space="preserve"> </w:t>
            </w:r>
            <w:r w:rsidRPr="00F8379A">
              <w:rPr>
                <w:sz w:val="22"/>
                <w:szCs w:val="22"/>
                <w:lang w:val="sr-Latn-CS" w:eastAsia="sr-Latn-CS"/>
              </w:rPr>
              <w:t>Е</w:t>
            </w:r>
            <w:r w:rsidR="00C808E8" w:rsidRPr="00F8379A">
              <w:rPr>
                <w:sz w:val="22"/>
                <w:szCs w:val="22"/>
                <w:lang w:val="sr-Latn-CS" w:eastAsia="sr-Latn-CS"/>
              </w:rPr>
              <w:t xml:space="preserve"> </w:t>
            </w:r>
            <w:r w:rsidRPr="00F8379A">
              <w:rPr>
                <w:sz w:val="22"/>
                <w:szCs w:val="22"/>
                <w:lang w:val="sr-Latn-CS" w:eastAsia="sr-Latn-CS"/>
              </w:rPr>
              <w:t>М</w:t>
            </w:r>
            <w:r w:rsidR="00C808E8" w:rsidRPr="00F8379A">
              <w:rPr>
                <w:sz w:val="22"/>
                <w:szCs w:val="22"/>
                <w:lang w:val="sr-Latn-CS" w:eastAsia="sr-Latn-CS"/>
              </w:rPr>
              <w:t xml:space="preserve"> </w:t>
            </w:r>
            <w:r w:rsidRPr="00F8379A">
              <w:rPr>
                <w:sz w:val="22"/>
                <w:szCs w:val="22"/>
                <w:lang w:val="sr-Latn-CS" w:eastAsia="sr-Latn-CS"/>
              </w:rPr>
              <w:t>И</w:t>
            </w:r>
            <w:r w:rsidR="00C808E8" w:rsidRPr="00F8379A">
              <w:rPr>
                <w:sz w:val="22"/>
                <w:szCs w:val="22"/>
                <w:lang w:val="sr-Latn-CS" w:eastAsia="sr-Latn-CS"/>
              </w:rPr>
              <w:t xml:space="preserve"> </w:t>
            </w:r>
            <w:r w:rsidR="00B61EF7" w:rsidRPr="00F8379A">
              <w:rPr>
                <w:sz w:val="22"/>
                <w:szCs w:val="22"/>
                <w:lang w:val="sr-Latn-CS" w:eastAsia="sr-Latn-CS"/>
              </w:rPr>
              <w:t>Н</w:t>
            </w:r>
            <w:r w:rsidR="00C808E8" w:rsidRPr="00F8379A">
              <w:rPr>
                <w:sz w:val="22"/>
                <w:szCs w:val="22"/>
                <w:lang w:val="sr-Latn-CS" w:eastAsia="sr-Latn-CS"/>
              </w:rPr>
              <w:t xml:space="preserve"> </w:t>
            </w:r>
            <w:r w:rsidRPr="00F8379A">
              <w:rPr>
                <w:sz w:val="22"/>
                <w:szCs w:val="22"/>
                <w:lang w:val="sr-Latn-CS" w:eastAsia="sr-Latn-CS"/>
              </w:rPr>
              <w:t>А</w:t>
            </w:r>
            <w:r w:rsidR="00C808E8" w:rsidRPr="00F8379A">
              <w:rPr>
                <w:sz w:val="22"/>
                <w:szCs w:val="22"/>
                <w:lang w:val="sr-Latn-CS" w:eastAsia="sr-Latn-CS"/>
              </w:rPr>
              <w:t xml:space="preserve">  </w:t>
            </w:r>
            <w:r w:rsidRPr="00F8379A">
              <w:rPr>
                <w:sz w:val="22"/>
                <w:szCs w:val="22"/>
                <w:lang w:val="sr-Latn-CS" w:eastAsia="sr-Latn-CS"/>
              </w:rPr>
              <w:t>П</w:t>
            </w:r>
            <w:r w:rsidR="00C808E8" w:rsidRPr="00F8379A">
              <w:rPr>
                <w:sz w:val="22"/>
                <w:szCs w:val="22"/>
                <w:lang w:val="sr-Latn-CS" w:eastAsia="sr-Latn-CS"/>
              </w:rPr>
              <w:t xml:space="preserve"> </w:t>
            </w:r>
            <w:r w:rsidRPr="00F8379A">
              <w:rPr>
                <w:sz w:val="22"/>
                <w:szCs w:val="22"/>
                <w:lang w:val="sr-Latn-CS" w:eastAsia="sr-Latn-CS"/>
              </w:rPr>
              <w:t>О</w:t>
            </w:r>
            <w:r w:rsidR="00C808E8" w:rsidRPr="00F8379A">
              <w:rPr>
                <w:sz w:val="22"/>
                <w:szCs w:val="22"/>
                <w:lang w:val="sr-Latn-CS" w:eastAsia="sr-Latn-CS"/>
              </w:rPr>
              <w:t xml:space="preserve">   </w:t>
            </w:r>
            <w:r w:rsidRPr="00F8379A">
              <w:rPr>
                <w:sz w:val="22"/>
                <w:szCs w:val="22"/>
                <w:lang w:val="sr-Latn-CS" w:eastAsia="sr-Latn-CS"/>
              </w:rPr>
              <w:t>Д</w:t>
            </w:r>
            <w:r w:rsidR="00C808E8" w:rsidRPr="00F8379A">
              <w:rPr>
                <w:sz w:val="22"/>
                <w:szCs w:val="22"/>
                <w:lang w:val="sr-Latn-CS" w:eastAsia="sr-Latn-CS"/>
              </w:rPr>
              <w:t xml:space="preserve"> </w:t>
            </w:r>
            <w:r w:rsidRPr="00F8379A">
              <w:rPr>
                <w:sz w:val="22"/>
                <w:szCs w:val="22"/>
                <w:lang w:val="sr-Latn-CS" w:eastAsia="sr-Latn-CS"/>
              </w:rPr>
              <w:t>Е</w:t>
            </w:r>
            <w:r w:rsidR="00C808E8" w:rsidRPr="00F8379A">
              <w:rPr>
                <w:sz w:val="22"/>
                <w:szCs w:val="22"/>
                <w:lang w:val="sr-Latn-CS" w:eastAsia="sr-Latn-CS"/>
              </w:rPr>
              <w:t xml:space="preserve"> </w:t>
            </w:r>
            <w:r w:rsidRPr="00F8379A">
              <w:rPr>
                <w:sz w:val="22"/>
                <w:szCs w:val="22"/>
                <w:lang w:val="sr-Latn-CS" w:eastAsia="sr-Latn-CS"/>
              </w:rPr>
              <w:t>Б</w:t>
            </w:r>
            <w:r w:rsidR="00C808E8" w:rsidRPr="00F8379A">
              <w:rPr>
                <w:sz w:val="22"/>
                <w:szCs w:val="22"/>
                <w:lang w:val="sr-Latn-CS" w:eastAsia="sr-Latn-CS"/>
              </w:rPr>
              <w:t xml:space="preserve"> </w:t>
            </w:r>
            <w:r w:rsidR="00467E44" w:rsidRPr="00F8379A">
              <w:rPr>
                <w:sz w:val="22"/>
                <w:szCs w:val="22"/>
                <w:lang w:val="sr-Latn-CS" w:eastAsia="sr-Latn-CS"/>
              </w:rPr>
              <w:t>Љ</w:t>
            </w:r>
            <w:r w:rsidR="00C808E8" w:rsidRPr="00F8379A">
              <w:rPr>
                <w:sz w:val="22"/>
                <w:szCs w:val="22"/>
                <w:lang w:val="sr-Latn-CS" w:eastAsia="sr-Latn-CS"/>
              </w:rPr>
              <w:t xml:space="preserve"> </w:t>
            </w:r>
            <w:r w:rsidRPr="00F8379A">
              <w:rPr>
                <w:sz w:val="22"/>
                <w:szCs w:val="22"/>
                <w:lang w:val="sr-Latn-CS" w:eastAsia="sr-Latn-CS"/>
              </w:rPr>
              <w:t>И</w:t>
            </w:r>
            <w:r w:rsidR="00C808E8" w:rsidRPr="00F8379A">
              <w:rPr>
                <w:sz w:val="22"/>
                <w:szCs w:val="22"/>
                <w:lang w:val="sr-Latn-CS" w:eastAsia="sr-Latn-CS"/>
              </w:rPr>
              <w:t xml:space="preserve"> </w:t>
            </w:r>
            <w:r w:rsidR="00B61EF7" w:rsidRPr="00F8379A">
              <w:rPr>
                <w:sz w:val="22"/>
                <w:szCs w:val="22"/>
                <w:lang w:val="sr-Latn-CS" w:eastAsia="sr-Latn-CS"/>
              </w:rPr>
              <w:t>Н</w:t>
            </w:r>
            <w:r w:rsidR="00C808E8" w:rsidRPr="00F8379A">
              <w:rPr>
                <w:sz w:val="22"/>
                <w:szCs w:val="22"/>
                <w:lang w:val="sr-Latn-CS" w:eastAsia="sr-Latn-CS"/>
              </w:rPr>
              <w:t xml:space="preserve"> </w:t>
            </w:r>
            <w:r w:rsidRPr="00F8379A">
              <w:rPr>
                <w:sz w:val="22"/>
                <w:szCs w:val="22"/>
                <w:lang w:val="sr-Latn-CS" w:eastAsia="sr-Latn-CS"/>
              </w:rPr>
              <w:t>С</w:t>
            </w:r>
            <w:r w:rsidR="00C808E8" w:rsidRPr="00F8379A">
              <w:rPr>
                <w:sz w:val="22"/>
                <w:szCs w:val="22"/>
                <w:lang w:val="sr-Latn-CS" w:eastAsia="sr-Latn-CS"/>
              </w:rPr>
              <w:t xml:space="preserve"> </w:t>
            </w:r>
            <w:r w:rsidRPr="00F8379A">
              <w:rPr>
                <w:sz w:val="22"/>
                <w:szCs w:val="22"/>
                <w:lang w:val="sr-Latn-CS" w:eastAsia="sr-Latn-CS"/>
              </w:rPr>
              <w:t>К</w:t>
            </w:r>
            <w:r w:rsidR="00C808E8" w:rsidRPr="00F8379A">
              <w:rPr>
                <w:sz w:val="22"/>
                <w:szCs w:val="22"/>
                <w:lang w:val="sr-Latn-CS" w:eastAsia="sr-Latn-CS"/>
              </w:rPr>
              <w:t xml:space="preserve"> </w:t>
            </w:r>
            <w:r w:rsidRPr="00F8379A">
              <w:rPr>
                <w:sz w:val="22"/>
                <w:szCs w:val="22"/>
                <w:lang w:val="sr-Latn-CS" w:eastAsia="sr-Latn-CS"/>
              </w:rPr>
              <w:t>И</w:t>
            </w:r>
            <w:r w:rsidR="00C808E8" w:rsidRPr="00F8379A">
              <w:rPr>
                <w:sz w:val="22"/>
                <w:szCs w:val="22"/>
                <w:lang w:val="sr-Latn-CS" w:eastAsia="sr-Latn-CS"/>
              </w:rPr>
              <w:t xml:space="preserve"> </w:t>
            </w:r>
            <w:r w:rsidRPr="00F8379A">
              <w:rPr>
                <w:sz w:val="22"/>
                <w:szCs w:val="22"/>
                <w:lang w:val="sr-Latn-CS" w:eastAsia="sr-Latn-CS"/>
              </w:rPr>
              <w:t>М</w:t>
            </w:r>
            <w:r w:rsidR="00C808E8" w:rsidRPr="00F8379A">
              <w:rPr>
                <w:sz w:val="22"/>
                <w:szCs w:val="22"/>
                <w:lang w:val="sr-Latn-CS" w:eastAsia="sr-Latn-CS"/>
              </w:rPr>
              <w:t xml:space="preserve">   </w:t>
            </w:r>
            <w:r w:rsidRPr="00F8379A">
              <w:rPr>
                <w:sz w:val="22"/>
                <w:szCs w:val="22"/>
                <w:lang w:val="sr-Latn-CS" w:eastAsia="sr-Latn-CS"/>
              </w:rPr>
              <w:t>Р</w:t>
            </w:r>
            <w:r w:rsidR="00C808E8" w:rsidRPr="00F8379A">
              <w:rPr>
                <w:sz w:val="22"/>
                <w:szCs w:val="22"/>
                <w:lang w:val="sr-Latn-CS" w:eastAsia="sr-Latn-CS"/>
              </w:rPr>
              <w:t xml:space="preserve"> </w:t>
            </w:r>
            <w:r w:rsidRPr="00F8379A">
              <w:rPr>
                <w:sz w:val="22"/>
                <w:szCs w:val="22"/>
                <w:lang w:val="sr-Latn-CS" w:eastAsia="sr-Latn-CS"/>
              </w:rPr>
              <w:t>А</w:t>
            </w:r>
            <w:r w:rsidR="00C808E8" w:rsidRPr="00F8379A">
              <w:rPr>
                <w:sz w:val="22"/>
                <w:szCs w:val="22"/>
                <w:lang w:val="sr-Latn-CS" w:eastAsia="sr-Latn-CS"/>
              </w:rPr>
              <w:t xml:space="preserve"> </w:t>
            </w:r>
            <w:r w:rsidRPr="00F8379A">
              <w:rPr>
                <w:sz w:val="22"/>
                <w:szCs w:val="22"/>
                <w:lang w:val="sr-Latn-CS" w:eastAsia="sr-Latn-CS"/>
              </w:rPr>
              <w:t>З</w:t>
            </w:r>
            <w:r w:rsidR="00C808E8" w:rsidRPr="00F8379A">
              <w:rPr>
                <w:sz w:val="22"/>
                <w:szCs w:val="22"/>
                <w:lang w:val="sr-Latn-CS" w:eastAsia="sr-Latn-CS"/>
              </w:rPr>
              <w:t xml:space="preserve"> </w:t>
            </w:r>
            <w:r w:rsidRPr="00F8379A">
              <w:rPr>
                <w:sz w:val="22"/>
                <w:szCs w:val="22"/>
                <w:lang w:val="sr-Latn-CS" w:eastAsia="sr-Latn-CS"/>
              </w:rPr>
              <w:t>Р</w:t>
            </w:r>
            <w:r w:rsidR="00C808E8" w:rsidRPr="00F8379A">
              <w:rPr>
                <w:sz w:val="22"/>
                <w:szCs w:val="22"/>
                <w:lang w:val="sr-Latn-CS" w:eastAsia="sr-Latn-CS"/>
              </w:rPr>
              <w:t xml:space="preserve"> </w:t>
            </w:r>
            <w:r w:rsidRPr="00F8379A">
              <w:rPr>
                <w:sz w:val="22"/>
                <w:szCs w:val="22"/>
                <w:lang w:val="sr-Latn-CS" w:eastAsia="sr-Latn-CS"/>
              </w:rPr>
              <w:t>Е</w:t>
            </w:r>
            <w:r w:rsidR="00C808E8" w:rsidRPr="00F8379A">
              <w:rPr>
                <w:sz w:val="22"/>
                <w:szCs w:val="22"/>
                <w:lang w:val="sr-Latn-CS" w:eastAsia="sr-Latn-CS"/>
              </w:rPr>
              <w:t xml:space="preserve"> </w:t>
            </w:r>
            <w:r w:rsidRPr="00F8379A">
              <w:rPr>
                <w:sz w:val="22"/>
                <w:szCs w:val="22"/>
                <w:lang w:val="sr-Latn-CS" w:eastAsia="sr-Latn-CS"/>
              </w:rPr>
              <w:t>Д</w:t>
            </w:r>
            <w:r w:rsidR="00C808E8" w:rsidRPr="00F8379A">
              <w:rPr>
                <w:sz w:val="22"/>
                <w:szCs w:val="22"/>
                <w:lang w:val="sr-Latn-CS" w:eastAsia="sr-Latn-CS"/>
              </w:rPr>
              <w:t xml:space="preserve"> </w:t>
            </w:r>
            <w:r w:rsidRPr="00F8379A">
              <w:rPr>
                <w:sz w:val="22"/>
                <w:szCs w:val="22"/>
                <w:lang w:val="sr-Latn-CS" w:eastAsia="sr-Latn-CS"/>
              </w:rPr>
              <w:t>И</w:t>
            </w:r>
            <w:r w:rsidR="00C808E8" w:rsidRPr="00F8379A">
              <w:rPr>
                <w:sz w:val="22"/>
                <w:szCs w:val="22"/>
                <w:lang w:val="sr-Latn-CS" w:eastAsia="sr-Latn-CS"/>
              </w:rPr>
              <w:t xml:space="preserve"> </w:t>
            </w:r>
            <w:r w:rsidRPr="00F8379A">
              <w:rPr>
                <w:sz w:val="22"/>
                <w:szCs w:val="22"/>
                <w:lang w:val="sr-Latn-CS" w:eastAsia="sr-Latn-CS"/>
              </w:rPr>
              <w:t>М</w:t>
            </w:r>
            <w:r w:rsidR="00C808E8" w:rsidRPr="00F8379A">
              <w:rPr>
                <w:sz w:val="22"/>
                <w:szCs w:val="22"/>
                <w:lang w:val="sr-Latn-CS" w:eastAsia="sr-Latn-CS"/>
              </w:rPr>
              <w:t xml:space="preserve"> </w:t>
            </w:r>
            <w:r w:rsidRPr="00F8379A">
              <w:rPr>
                <w:sz w:val="22"/>
                <w:szCs w:val="22"/>
                <w:lang w:val="sr-Latn-CS" w:eastAsia="sr-Latn-CS"/>
              </w:rPr>
              <w:t>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5C29D9" w:rsidRDefault="00467E44" w:rsidP="00B5350C">
            <w:pPr>
              <w:jc w:val="center"/>
              <w:rPr>
                <w:sz w:val="22"/>
                <w:szCs w:val="22"/>
                <w:lang w:val="sr-Latn-RS" w:eastAsia="sr-Latn-CS"/>
              </w:rPr>
            </w:pPr>
            <w:r w:rsidRPr="00F8379A">
              <w:rPr>
                <w:sz w:val="22"/>
                <w:szCs w:val="22"/>
                <w:lang w:val="sr-Latn-CS" w:eastAsia="sr-Latn-CS"/>
              </w:rPr>
              <w:t>I</w:t>
            </w:r>
            <w:r w:rsidR="005C29D9">
              <w:rPr>
                <w:sz w:val="22"/>
                <w:szCs w:val="22"/>
                <w:lang w:val="sr-Latn-CS" w:eastAsia="sr-Latn-CS"/>
              </w:rPr>
              <w:t>v</w:t>
            </w:r>
          </w:p>
        </w:tc>
      </w:tr>
      <w:tr w:rsidR="0071074F" w:rsidRPr="00F8379A" w:rsidTr="00E46F04">
        <w:trPr>
          <w:trHeight w:val="255"/>
        </w:trPr>
        <w:tc>
          <w:tcPr>
            <w:tcW w:w="17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8E8" w:rsidRPr="00F8379A" w:rsidRDefault="00C808E8" w:rsidP="00B5350C">
            <w:pPr>
              <w:jc w:val="left"/>
              <w:rPr>
                <w:sz w:val="22"/>
                <w:szCs w:val="22"/>
                <w:lang w:val="sr-Latn-CS" w:eastAsia="sr-Latn-CS"/>
              </w:rPr>
            </w:pPr>
          </w:p>
        </w:tc>
        <w:tc>
          <w:tcPr>
            <w:tcW w:w="110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8379A" w:rsidRDefault="00C808E8" w:rsidP="00B5350C">
            <w:pPr>
              <w:jc w:val="left"/>
              <w:rPr>
                <w:sz w:val="22"/>
                <w:szCs w:val="22"/>
                <w:lang w:val="sr-Latn-CS" w:eastAsia="sr-Latn-CS"/>
              </w:rPr>
            </w:pPr>
          </w:p>
        </w:tc>
        <w:tc>
          <w:tcPr>
            <w:tcW w:w="960"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BE010D" w:rsidP="00B5350C">
            <w:pPr>
              <w:ind w:left="-57" w:right="-57"/>
              <w:jc w:val="center"/>
              <w:rPr>
                <w:sz w:val="22"/>
                <w:szCs w:val="22"/>
                <w:lang w:val="sr-Latn-CS" w:eastAsia="sr-Latn-CS"/>
              </w:rPr>
            </w:pPr>
            <w:r w:rsidRPr="00F8379A">
              <w:rPr>
                <w:sz w:val="22"/>
                <w:szCs w:val="22"/>
                <w:lang w:val="sr-Latn-CS" w:eastAsia="sr-Latn-CS"/>
              </w:rPr>
              <w:t>д</w:t>
            </w:r>
            <w:r w:rsidR="00B61EF7" w:rsidRPr="00F8379A">
              <w:rPr>
                <w:sz w:val="22"/>
                <w:szCs w:val="22"/>
                <w:lang w:val="sr-Latn-CS" w:eastAsia="sr-Latn-CS"/>
              </w:rPr>
              <w:t>о</w:t>
            </w:r>
            <w:r w:rsidR="00C808E8" w:rsidRPr="00F8379A">
              <w:rPr>
                <w:sz w:val="22"/>
                <w:szCs w:val="22"/>
                <w:lang w:val="sr-Latn-CS" w:eastAsia="sr-Latn-CS"/>
              </w:rPr>
              <w:t xml:space="preserve"> 10 </w:t>
            </w:r>
            <w:r w:rsidR="00B61EF7" w:rsidRPr="00F8379A">
              <w:rPr>
                <w:sz w:val="22"/>
                <w:szCs w:val="22"/>
                <w:lang w:val="sr-Latn-CS" w:eastAsia="sr-Latn-CS"/>
              </w:rPr>
              <w:t>цм</w:t>
            </w:r>
          </w:p>
        </w:tc>
        <w:tc>
          <w:tcPr>
            <w:tcW w:w="1040"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C808E8" w:rsidP="00B5350C">
            <w:pPr>
              <w:ind w:left="-57" w:right="-57"/>
              <w:jc w:val="center"/>
              <w:rPr>
                <w:sz w:val="22"/>
                <w:szCs w:val="22"/>
                <w:lang w:val="sr-Latn-CS" w:eastAsia="sr-Latn-CS"/>
              </w:rPr>
            </w:pPr>
            <w:r w:rsidRPr="00F8379A">
              <w:rPr>
                <w:sz w:val="22"/>
                <w:szCs w:val="22"/>
                <w:lang w:val="sr-Latn-CS" w:eastAsia="sr-Latn-CS"/>
              </w:rPr>
              <w:t xml:space="preserve">11 </w:t>
            </w:r>
            <w:r w:rsidR="00BE010D" w:rsidRPr="00F8379A">
              <w:rPr>
                <w:sz w:val="22"/>
                <w:szCs w:val="22"/>
                <w:lang w:val="sr-Latn-CS" w:eastAsia="sr-Latn-CS"/>
              </w:rPr>
              <w:t>д</w:t>
            </w:r>
            <w:r w:rsidR="00B61EF7" w:rsidRPr="00F8379A">
              <w:rPr>
                <w:sz w:val="22"/>
                <w:szCs w:val="22"/>
                <w:lang w:val="sr-Latn-CS" w:eastAsia="sr-Latn-CS"/>
              </w:rPr>
              <w:t>о</w:t>
            </w:r>
            <w:r w:rsidRPr="00F8379A">
              <w:rPr>
                <w:sz w:val="22"/>
                <w:szCs w:val="22"/>
                <w:lang w:val="sr-Latn-CS" w:eastAsia="sr-Latn-CS"/>
              </w:rPr>
              <w:t xml:space="preserve"> 20</w:t>
            </w:r>
          </w:p>
        </w:tc>
        <w:tc>
          <w:tcPr>
            <w:tcW w:w="1040"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C808E8" w:rsidP="00B5350C">
            <w:pPr>
              <w:ind w:left="-57" w:right="-57"/>
              <w:jc w:val="center"/>
              <w:rPr>
                <w:sz w:val="22"/>
                <w:szCs w:val="22"/>
                <w:lang w:val="sr-Latn-CS" w:eastAsia="sr-Latn-CS"/>
              </w:rPr>
            </w:pPr>
            <w:r w:rsidRPr="00F8379A">
              <w:rPr>
                <w:sz w:val="22"/>
                <w:szCs w:val="22"/>
                <w:lang w:val="sr-Latn-CS" w:eastAsia="sr-Latn-CS"/>
              </w:rPr>
              <w:t xml:space="preserve">21 </w:t>
            </w:r>
            <w:r w:rsidR="00BE010D" w:rsidRPr="00F8379A">
              <w:rPr>
                <w:sz w:val="22"/>
                <w:szCs w:val="22"/>
                <w:lang w:val="sr-Latn-CS" w:eastAsia="sr-Latn-CS"/>
              </w:rPr>
              <w:t>д</w:t>
            </w:r>
            <w:r w:rsidR="00B61EF7" w:rsidRPr="00F8379A">
              <w:rPr>
                <w:sz w:val="22"/>
                <w:szCs w:val="22"/>
                <w:lang w:val="sr-Latn-CS" w:eastAsia="sr-Latn-CS"/>
              </w:rPr>
              <w:t>о</w:t>
            </w:r>
            <w:r w:rsidRPr="00F8379A">
              <w:rPr>
                <w:sz w:val="22"/>
                <w:szCs w:val="22"/>
                <w:lang w:val="sr-Latn-CS" w:eastAsia="sr-Latn-CS"/>
              </w:rPr>
              <w:t xml:space="preserve"> 30</w:t>
            </w:r>
          </w:p>
        </w:tc>
        <w:tc>
          <w:tcPr>
            <w:tcW w:w="1040"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C808E8" w:rsidP="00B5350C">
            <w:pPr>
              <w:ind w:left="-57" w:right="-57"/>
              <w:jc w:val="center"/>
              <w:rPr>
                <w:sz w:val="22"/>
                <w:szCs w:val="22"/>
                <w:lang w:val="sr-Latn-CS" w:eastAsia="sr-Latn-CS"/>
              </w:rPr>
            </w:pPr>
            <w:r w:rsidRPr="00F8379A">
              <w:rPr>
                <w:sz w:val="22"/>
                <w:szCs w:val="22"/>
                <w:lang w:val="sr-Latn-CS" w:eastAsia="sr-Latn-CS"/>
              </w:rPr>
              <w:t xml:space="preserve">31 </w:t>
            </w:r>
            <w:r w:rsidR="00BE010D" w:rsidRPr="00F8379A">
              <w:rPr>
                <w:sz w:val="22"/>
                <w:szCs w:val="22"/>
                <w:lang w:val="sr-Latn-CS" w:eastAsia="sr-Latn-CS"/>
              </w:rPr>
              <w:t>д</w:t>
            </w:r>
            <w:r w:rsidR="00B61EF7" w:rsidRPr="00F8379A">
              <w:rPr>
                <w:sz w:val="22"/>
                <w:szCs w:val="22"/>
                <w:lang w:val="sr-Latn-CS" w:eastAsia="sr-Latn-CS"/>
              </w:rPr>
              <w:t>о</w:t>
            </w:r>
            <w:r w:rsidRPr="00F8379A">
              <w:rPr>
                <w:sz w:val="22"/>
                <w:szCs w:val="22"/>
                <w:lang w:val="sr-Latn-CS" w:eastAsia="sr-Latn-CS"/>
              </w:rPr>
              <w:t xml:space="preserve"> 40</w:t>
            </w:r>
          </w:p>
        </w:tc>
        <w:tc>
          <w:tcPr>
            <w:tcW w:w="980"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C808E8" w:rsidP="00B5350C">
            <w:pPr>
              <w:ind w:left="-57" w:right="-57"/>
              <w:jc w:val="center"/>
              <w:rPr>
                <w:sz w:val="22"/>
                <w:szCs w:val="22"/>
                <w:lang w:val="sr-Latn-CS" w:eastAsia="sr-Latn-CS"/>
              </w:rPr>
            </w:pPr>
            <w:r w:rsidRPr="00F8379A">
              <w:rPr>
                <w:sz w:val="22"/>
                <w:szCs w:val="22"/>
                <w:lang w:val="sr-Latn-CS" w:eastAsia="sr-Latn-CS"/>
              </w:rPr>
              <w:t xml:space="preserve">41 </w:t>
            </w:r>
            <w:r w:rsidR="00BE010D" w:rsidRPr="00F8379A">
              <w:rPr>
                <w:sz w:val="22"/>
                <w:szCs w:val="22"/>
                <w:lang w:val="sr-Latn-CS" w:eastAsia="sr-Latn-CS"/>
              </w:rPr>
              <w:t>д</w:t>
            </w:r>
            <w:r w:rsidR="00B61EF7" w:rsidRPr="00F8379A">
              <w:rPr>
                <w:sz w:val="22"/>
                <w:szCs w:val="22"/>
                <w:lang w:val="sr-Latn-CS" w:eastAsia="sr-Latn-CS"/>
              </w:rPr>
              <w:t>о</w:t>
            </w:r>
            <w:r w:rsidRPr="00F8379A">
              <w:rPr>
                <w:sz w:val="22"/>
                <w:szCs w:val="22"/>
                <w:lang w:val="sr-Latn-CS" w:eastAsia="sr-Latn-CS"/>
              </w:rPr>
              <w:t xml:space="preserve"> 50</w:t>
            </w:r>
          </w:p>
        </w:tc>
        <w:tc>
          <w:tcPr>
            <w:tcW w:w="980"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C808E8" w:rsidP="00B5350C">
            <w:pPr>
              <w:ind w:left="-57" w:right="-57"/>
              <w:jc w:val="center"/>
              <w:rPr>
                <w:sz w:val="22"/>
                <w:szCs w:val="22"/>
                <w:lang w:val="sr-Latn-CS" w:eastAsia="sr-Latn-CS"/>
              </w:rPr>
            </w:pPr>
            <w:r w:rsidRPr="00F8379A">
              <w:rPr>
                <w:sz w:val="22"/>
                <w:szCs w:val="22"/>
                <w:lang w:val="sr-Latn-CS" w:eastAsia="sr-Latn-CS"/>
              </w:rPr>
              <w:t xml:space="preserve">51 </w:t>
            </w:r>
            <w:r w:rsidR="00BE010D" w:rsidRPr="00F8379A">
              <w:rPr>
                <w:sz w:val="22"/>
                <w:szCs w:val="22"/>
                <w:lang w:val="sr-Latn-CS" w:eastAsia="sr-Latn-CS"/>
              </w:rPr>
              <w:t>д</w:t>
            </w:r>
            <w:r w:rsidR="00B61EF7" w:rsidRPr="00F8379A">
              <w:rPr>
                <w:sz w:val="22"/>
                <w:szCs w:val="22"/>
                <w:lang w:val="sr-Latn-CS" w:eastAsia="sr-Latn-CS"/>
              </w:rPr>
              <w:t>о</w:t>
            </w:r>
            <w:r w:rsidRPr="00F8379A">
              <w:rPr>
                <w:sz w:val="22"/>
                <w:szCs w:val="22"/>
                <w:lang w:val="sr-Latn-CS" w:eastAsia="sr-Latn-CS"/>
              </w:rPr>
              <w:t xml:space="preserve"> 60</w:t>
            </w:r>
          </w:p>
        </w:tc>
        <w:tc>
          <w:tcPr>
            <w:tcW w:w="960"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C808E8" w:rsidP="00B5350C">
            <w:pPr>
              <w:ind w:left="-57" w:right="-57"/>
              <w:jc w:val="center"/>
              <w:rPr>
                <w:sz w:val="22"/>
                <w:szCs w:val="22"/>
                <w:lang w:val="sr-Latn-CS" w:eastAsia="sr-Latn-CS"/>
              </w:rPr>
            </w:pPr>
            <w:r w:rsidRPr="00F8379A">
              <w:rPr>
                <w:sz w:val="22"/>
                <w:szCs w:val="22"/>
                <w:lang w:val="sr-Latn-CS" w:eastAsia="sr-Latn-CS"/>
              </w:rPr>
              <w:t xml:space="preserve">61 </w:t>
            </w:r>
            <w:r w:rsidR="00BE010D" w:rsidRPr="00F8379A">
              <w:rPr>
                <w:sz w:val="22"/>
                <w:szCs w:val="22"/>
                <w:lang w:val="sr-Latn-CS" w:eastAsia="sr-Latn-CS"/>
              </w:rPr>
              <w:t>д</w:t>
            </w:r>
            <w:r w:rsidR="00B61EF7" w:rsidRPr="00F8379A">
              <w:rPr>
                <w:sz w:val="22"/>
                <w:szCs w:val="22"/>
                <w:lang w:val="sr-Latn-CS" w:eastAsia="sr-Latn-CS"/>
              </w:rPr>
              <w:t>о</w:t>
            </w:r>
            <w:r w:rsidRPr="00F8379A">
              <w:rPr>
                <w:sz w:val="22"/>
                <w:szCs w:val="22"/>
                <w:lang w:val="sr-Latn-CS" w:eastAsia="sr-Latn-CS"/>
              </w:rPr>
              <w:t xml:space="preserve"> 70</w:t>
            </w:r>
          </w:p>
        </w:tc>
        <w:tc>
          <w:tcPr>
            <w:tcW w:w="960"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C808E8" w:rsidP="00B5350C">
            <w:pPr>
              <w:ind w:left="-57" w:right="-57"/>
              <w:jc w:val="center"/>
              <w:rPr>
                <w:sz w:val="22"/>
                <w:szCs w:val="22"/>
                <w:lang w:val="sr-Latn-CS" w:eastAsia="sr-Latn-CS"/>
              </w:rPr>
            </w:pPr>
            <w:r w:rsidRPr="00F8379A">
              <w:rPr>
                <w:sz w:val="22"/>
                <w:szCs w:val="22"/>
                <w:lang w:val="sr-Latn-CS" w:eastAsia="sr-Latn-CS"/>
              </w:rPr>
              <w:t xml:space="preserve">71 </w:t>
            </w:r>
            <w:r w:rsidR="00BE010D" w:rsidRPr="00F8379A">
              <w:rPr>
                <w:sz w:val="22"/>
                <w:szCs w:val="22"/>
                <w:lang w:val="sr-Latn-CS" w:eastAsia="sr-Latn-CS"/>
              </w:rPr>
              <w:t>д</w:t>
            </w:r>
            <w:r w:rsidR="00B61EF7" w:rsidRPr="00F8379A">
              <w:rPr>
                <w:sz w:val="22"/>
                <w:szCs w:val="22"/>
                <w:lang w:val="sr-Latn-CS" w:eastAsia="sr-Latn-CS"/>
              </w:rPr>
              <w:t>о</w:t>
            </w:r>
            <w:r w:rsidRPr="00F8379A">
              <w:rPr>
                <w:sz w:val="22"/>
                <w:szCs w:val="22"/>
                <w:lang w:val="sr-Latn-CS" w:eastAsia="sr-Latn-CS"/>
              </w:rPr>
              <w:t xml:space="preserve"> 80</w:t>
            </w:r>
          </w:p>
        </w:tc>
        <w:tc>
          <w:tcPr>
            <w:tcW w:w="1052"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C808E8" w:rsidP="00B5350C">
            <w:pPr>
              <w:ind w:left="-57" w:right="-57"/>
              <w:jc w:val="center"/>
              <w:rPr>
                <w:sz w:val="22"/>
                <w:szCs w:val="22"/>
                <w:lang w:val="sr-Latn-CS" w:eastAsia="sr-Latn-CS"/>
              </w:rPr>
            </w:pPr>
            <w:r w:rsidRPr="00F8379A">
              <w:rPr>
                <w:sz w:val="22"/>
                <w:szCs w:val="22"/>
                <w:lang w:val="sr-Latn-CS" w:eastAsia="sr-Latn-CS"/>
              </w:rPr>
              <w:t xml:space="preserve">81 </w:t>
            </w:r>
            <w:r w:rsidR="00BE010D" w:rsidRPr="00F8379A">
              <w:rPr>
                <w:sz w:val="22"/>
                <w:szCs w:val="22"/>
                <w:lang w:val="sr-Latn-CS" w:eastAsia="sr-Latn-CS"/>
              </w:rPr>
              <w:t>д</w:t>
            </w:r>
            <w:r w:rsidR="00B61EF7" w:rsidRPr="00F8379A">
              <w:rPr>
                <w:sz w:val="22"/>
                <w:szCs w:val="22"/>
                <w:lang w:val="sr-Latn-CS" w:eastAsia="sr-Latn-CS"/>
              </w:rPr>
              <w:t>о</w:t>
            </w:r>
            <w:r w:rsidRPr="00F8379A">
              <w:rPr>
                <w:sz w:val="22"/>
                <w:szCs w:val="22"/>
                <w:lang w:val="sr-Latn-CS" w:eastAsia="sr-Latn-CS"/>
              </w:rPr>
              <w:t xml:space="preserve"> 90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C808E8" w:rsidRPr="00F8379A" w:rsidRDefault="00B61EF7" w:rsidP="00B5350C">
            <w:pPr>
              <w:ind w:left="-57" w:right="-57"/>
              <w:jc w:val="center"/>
              <w:rPr>
                <w:sz w:val="22"/>
                <w:szCs w:val="22"/>
                <w:lang w:val="sr-Latn-CS" w:eastAsia="sr-Latn-CS"/>
              </w:rPr>
            </w:pPr>
            <w:r w:rsidRPr="00F8379A">
              <w:rPr>
                <w:sz w:val="22"/>
                <w:szCs w:val="22"/>
                <w:lang w:val="sr-Latn-CS" w:eastAsia="sr-Latn-CS"/>
              </w:rPr>
              <w:t>изн</w:t>
            </w:r>
            <w:r w:rsidR="00BE010D" w:rsidRPr="00F8379A">
              <w:rPr>
                <w:sz w:val="22"/>
                <w:szCs w:val="22"/>
                <w:lang w:val="sr-Latn-CS" w:eastAsia="sr-Latn-CS"/>
              </w:rPr>
              <w:t>ад</w:t>
            </w:r>
            <w:r w:rsidR="00C808E8" w:rsidRPr="00F8379A">
              <w:rPr>
                <w:sz w:val="22"/>
                <w:szCs w:val="22"/>
                <w:lang w:val="sr-Latn-CS" w:eastAsia="sr-Latn-CS"/>
              </w:rPr>
              <w:t xml:space="preserve"> 90</w:t>
            </w: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8379A" w:rsidRDefault="00C808E8" w:rsidP="00B5350C">
            <w:pPr>
              <w:jc w:val="left"/>
              <w:rPr>
                <w:sz w:val="22"/>
                <w:szCs w:val="22"/>
                <w:lang w:val="sr-Latn-CS" w:eastAsia="sr-Latn-CS"/>
              </w:rPr>
            </w:pPr>
          </w:p>
        </w:tc>
      </w:tr>
      <w:tr w:rsidR="0071074F" w:rsidRPr="00F8379A" w:rsidTr="00E46F04">
        <w:trPr>
          <w:trHeight w:val="255"/>
        </w:trPr>
        <w:tc>
          <w:tcPr>
            <w:tcW w:w="17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8E8" w:rsidRPr="00F8379A" w:rsidRDefault="00C808E8" w:rsidP="00B5350C">
            <w:pPr>
              <w:jc w:val="left"/>
              <w:rPr>
                <w:sz w:val="22"/>
                <w:szCs w:val="22"/>
                <w:lang w:val="sr-Latn-CS" w:eastAsia="sr-Latn-CS"/>
              </w:rPr>
            </w:pPr>
          </w:p>
        </w:tc>
        <w:tc>
          <w:tcPr>
            <w:tcW w:w="110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8379A" w:rsidRDefault="00C808E8" w:rsidP="00B5350C">
            <w:pPr>
              <w:jc w:val="left"/>
              <w:rPr>
                <w:sz w:val="22"/>
                <w:szCs w:val="22"/>
                <w:lang w:val="sr-Latn-CS" w:eastAsia="sr-Latn-CS"/>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C808E8" w:rsidP="00B5350C">
            <w:pPr>
              <w:jc w:val="center"/>
              <w:rPr>
                <w:sz w:val="22"/>
                <w:szCs w:val="22"/>
                <w:lang w:val="sr-Latn-CS" w:eastAsia="sr-Latn-CS"/>
              </w:rPr>
            </w:pPr>
            <w:r w:rsidRPr="00F8379A">
              <w:rPr>
                <w:sz w:val="22"/>
                <w:szCs w:val="22"/>
                <w:lang w:val="sr-Latn-CS" w:eastAsia="sr-Latn-CS"/>
              </w:rPr>
              <w:t>0</w:t>
            </w:r>
          </w:p>
        </w:tc>
        <w:tc>
          <w:tcPr>
            <w:tcW w:w="104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467E44" w:rsidP="00B5350C">
            <w:pPr>
              <w:jc w:val="center"/>
              <w:rPr>
                <w:sz w:val="22"/>
                <w:szCs w:val="22"/>
                <w:lang w:val="sr-Latn-CS" w:eastAsia="sr-Latn-CS"/>
              </w:rPr>
            </w:pPr>
            <w:r w:rsidRPr="00F8379A">
              <w:rPr>
                <w:sz w:val="22"/>
                <w:szCs w:val="22"/>
                <w:lang w:val="sr-Latn-CS" w:eastAsia="sr-Latn-CS"/>
              </w:rPr>
              <w:t>I</w:t>
            </w:r>
          </w:p>
        </w:tc>
        <w:tc>
          <w:tcPr>
            <w:tcW w:w="104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467E44" w:rsidP="00B5350C">
            <w:pPr>
              <w:jc w:val="center"/>
              <w:rPr>
                <w:sz w:val="22"/>
                <w:szCs w:val="22"/>
                <w:lang w:val="sr-Latn-CS" w:eastAsia="sr-Latn-CS"/>
              </w:rPr>
            </w:pPr>
            <w:r w:rsidRPr="00F8379A">
              <w:rPr>
                <w:sz w:val="22"/>
                <w:szCs w:val="22"/>
                <w:lang w:val="sr-Latn-CS" w:eastAsia="sr-Latn-CS"/>
              </w:rPr>
              <w:t>II</w:t>
            </w:r>
          </w:p>
        </w:tc>
        <w:tc>
          <w:tcPr>
            <w:tcW w:w="104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467E44" w:rsidP="00B5350C">
            <w:pPr>
              <w:jc w:val="center"/>
              <w:rPr>
                <w:sz w:val="22"/>
                <w:szCs w:val="22"/>
                <w:lang w:val="sr-Latn-CS" w:eastAsia="sr-Latn-CS"/>
              </w:rPr>
            </w:pPr>
            <w:r w:rsidRPr="00F8379A">
              <w:rPr>
                <w:sz w:val="22"/>
                <w:szCs w:val="22"/>
                <w:lang w:val="sr-Latn-CS" w:eastAsia="sr-Latn-CS"/>
              </w:rPr>
              <w:t>III</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467E44" w:rsidP="00B5350C">
            <w:pPr>
              <w:jc w:val="center"/>
              <w:rPr>
                <w:sz w:val="22"/>
                <w:szCs w:val="22"/>
                <w:lang w:val="sr-Latn-CS" w:eastAsia="sr-Latn-CS"/>
              </w:rPr>
            </w:pPr>
            <w:r w:rsidRPr="00F8379A">
              <w:rPr>
                <w:sz w:val="22"/>
                <w:szCs w:val="22"/>
                <w:lang w:val="sr-Latn-CS" w:eastAsia="sr-Latn-CS"/>
              </w:rPr>
              <w:t>IV</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467E44" w:rsidP="00B5350C">
            <w:pPr>
              <w:jc w:val="center"/>
              <w:rPr>
                <w:sz w:val="22"/>
                <w:szCs w:val="22"/>
                <w:lang w:val="sr-Latn-CS" w:eastAsia="sr-Latn-CS"/>
              </w:rPr>
            </w:pPr>
            <w:r w:rsidRPr="00F8379A">
              <w:rPr>
                <w:sz w:val="22"/>
                <w:szCs w:val="22"/>
                <w:lang w:val="sr-Latn-CS" w:eastAsia="sr-Latn-CS"/>
              </w:rPr>
              <w:t>V</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467E44" w:rsidP="00B5350C">
            <w:pPr>
              <w:jc w:val="center"/>
              <w:rPr>
                <w:sz w:val="22"/>
                <w:szCs w:val="22"/>
                <w:lang w:val="sr-Latn-CS" w:eastAsia="sr-Latn-CS"/>
              </w:rPr>
            </w:pPr>
            <w:r w:rsidRPr="00F8379A">
              <w:rPr>
                <w:sz w:val="22"/>
                <w:szCs w:val="22"/>
                <w:lang w:val="sr-Latn-CS" w:eastAsia="sr-Latn-CS"/>
              </w:rPr>
              <w:t>VI</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467E44" w:rsidP="00B5350C">
            <w:pPr>
              <w:jc w:val="center"/>
              <w:rPr>
                <w:sz w:val="22"/>
                <w:szCs w:val="22"/>
                <w:lang w:val="sr-Latn-CS" w:eastAsia="sr-Latn-CS"/>
              </w:rPr>
            </w:pPr>
            <w:r w:rsidRPr="00F8379A">
              <w:rPr>
                <w:sz w:val="22"/>
                <w:szCs w:val="22"/>
                <w:lang w:val="sr-Latn-CS" w:eastAsia="sr-Latn-CS"/>
              </w:rPr>
              <w:t>VII</w:t>
            </w:r>
          </w:p>
        </w:tc>
        <w:tc>
          <w:tcPr>
            <w:tcW w:w="1052"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467E44" w:rsidP="00B5350C">
            <w:pPr>
              <w:jc w:val="center"/>
              <w:rPr>
                <w:sz w:val="22"/>
                <w:szCs w:val="22"/>
                <w:lang w:val="sr-Latn-CS" w:eastAsia="sr-Latn-CS"/>
              </w:rPr>
            </w:pPr>
            <w:r w:rsidRPr="00F8379A">
              <w:rPr>
                <w:sz w:val="22"/>
                <w:szCs w:val="22"/>
                <w:lang w:val="sr-Latn-CS" w:eastAsia="sr-Latn-CS"/>
              </w:rPr>
              <w:t>VIII</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8379A" w:rsidRDefault="00467E44" w:rsidP="00B5350C">
            <w:pPr>
              <w:jc w:val="center"/>
              <w:rPr>
                <w:sz w:val="22"/>
                <w:szCs w:val="22"/>
                <w:lang w:val="sr-Latn-CS" w:eastAsia="sr-Latn-CS"/>
              </w:rPr>
            </w:pPr>
            <w:r w:rsidRPr="00F8379A">
              <w:rPr>
                <w:sz w:val="22"/>
                <w:szCs w:val="22"/>
                <w:lang w:val="sr-Latn-CS" w:eastAsia="sr-Latn-CS"/>
              </w:rPr>
              <w:t>I</w:t>
            </w:r>
            <w:r w:rsidR="00C808E8" w:rsidRPr="00F8379A">
              <w:rPr>
                <w:sz w:val="22"/>
                <w:szCs w:val="22"/>
                <w:lang w:val="sr-Latn-CS" w:eastAsia="sr-Latn-CS"/>
              </w:rPr>
              <w:t>X</w:t>
            </w: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8379A" w:rsidRDefault="00C808E8" w:rsidP="00B5350C">
            <w:pPr>
              <w:jc w:val="left"/>
              <w:rPr>
                <w:sz w:val="22"/>
                <w:szCs w:val="22"/>
                <w:lang w:val="sr-Latn-CS" w:eastAsia="sr-Latn-CS"/>
              </w:rPr>
            </w:pPr>
          </w:p>
        </w:tc>
      </w:tr>
      <w:tr w:rsidR="00E46F04" w:rsidRPr="00F8379A" w:rsidTr="00E46F04">
        <w:trPr>
          <w:trHeight w:val="255"/>
        </w:trPr>
        <w:tc>
          <w:tcPr>
            <w:tcW w:w="1720" w:type="dxa"/>
            <w:tcBorders>
              <w:top w:val="nil"/>
              <w:left w:val="single" w:sz="4" w:space="0" w:color="auto"/>
              <w:bottom w:val="single" w:sz="4" w:space="0" w:color="auto"/>
              <w:right w:val="single" w:sz="4" w:space="0" w:color="auto"/>
            </w:tcBorders>
            <w:shd w:val="clear" w:color="auto" w:fill="auto"/>
            <w:noWrap/>
            <w:vAlign w:val="center"/>
          </w:tcPr>
          <w:p w:rsidR="00E46F04" w:rsidRPr="00F8379A" w:rsidRDefault="00E46F04" w:rsidP="00E46F04">
            <w:pPr>
              <w:jc w:val="center"/>
              <w:rPr>
                <w:sz w:val="22"/>
                <w:szCs w:val="22"/>
                <w:lang w:val="sr-Latn-CS" w:eastAsia="sr-Latn-CS"/>
              </w:rPr>
            </w:pPr>
            <w:r w:rsidRPr="00F8379A">
              <w:rPr>
                <w:sz w:val="22"/>
                <w:szCs w:val="22"/>
                <w:lang w:val="sr-Latn-CS" w:eastAsia="sr-Latn-CS"/>
              </w:rPr>
              <w:t>По деб.разредима</w:t>
            </w:r>
          </w:p>
        </w:tc>
        <w:tc>
          <w:tcPr>
            <w:tcW w:w="1100"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452</w:t>
            </w:r>
            <w:r w:rsidR="00073F02" w:rsidRPr="00F8379A">
              <w:rPr>
                <w:color w:val="000000"/>
                <w:sz w:val="22"/>
                <w:szCs w:val="22"/>
                <w:lang w:val="sr-Cyrl-RS" w:eastAsia="en-GB"/>
              </w:rPr>
              <w:t>.</w:t>
            </w:r>
            <w:r w:rsidRPr="00F8379A">
              <w:rPr>
                <w:color w:val="000000"/>
                <w:sz w:val="22"/>
                <w:szCs w:val="22"/>
                <w:lang w:eastAsia="en-GB"/>
              </w:rPr>
              <w:t>131,0</w:t>
            </w:r>
          </w:p>
        </w:tc>
        <w:tc>
          <w:tcPr>
            <w:tcW w:w="960"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26</w:t>
            </w:r>
            <w:r w:rsidR="00073F02" w:rsidRPr="00F8379A">
              <w:rPr>
                <w:color w:val="000000"/>
                <w:sz w:val="22"/>
                <w:szCs w:val="22"/>
                <w:lang w:val="sr-Cyrl-RS" w:eastAsia="en-GB"/>
              </w:rPr>
              <w:t>.</w:t>
            </w:r>
            <w:r w:rsidRPr="00F8379A">
              <w:rPr>
                <w:color w:val="000000"/>
                <w:sz w:val="22"/>
                <w:szCs w:val="22"/>
                <w:lang w:eastAsia="en-GB"/>
              </w:rPr>
              <w:t>686,4</w:t>
            </w:r>
          </w:p>
        </w:tc>
        <w:tc>
          <w:tcPr>
            <w:tcW w:w="1040"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105</w:t>
            </w:r>
            <w:r w:rsidR="00073F02" w:rsidRPr="00F8379A">
              <w:rPr>
                <w:color w:val="000000"/>
                <w:sz w:val="22"/>
                <w:szCs w:val="22"/>
                <w:lang w:val="sr-Cyrl-RS" w:eastAsia="en-GB"/>
              </w:rPr>
              <w:t>.</w:t>
            </w:r>
            <w:r w:rsidRPr="00F8379A">
              <w:rPr>
                <w:color w:val="000000"/>
                <w:sz w:val="22"/>
                <w:szCs w:val="22"/>
                <w:lang w:eastAsia="en-GB"/>
              </w:rPr>
              <w:t>447,9</w:t>
            </w:r>
          </w:p>
        </w:tc>
        <w:tc>
          <w:tcPr>
            <w:tcW w:w="1040"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131</w:t>
            </w:r>
            <w:r w:rsidR="00073F02" w:rsidRPr="00F8379A">
              <w:rPr>
                <w:color w:val="000000"/>
                <w:sz w:val="22"/>
                <w:szCs w:val="22"/>
                <w:lang w:val="sr-Cyrl-RS" w:eastAsia="en-GB"/>
              </w:rPr>
              <w:t>.</w:t>
            </w:r>
            <w:r w:rsidRPr="00F8379A">
              <w:rPr>
                <w:color w:val="000000"/>
                <w:sz w:val="22"/>
                <w:szCs w:val="22"/>
                <w:lang w:eastAsia="en-GB"/>
              </w:rPr>
              <w:t>236,5</w:t>
            </w:r>
          </w:p>
        </w:tc>
        <w:tc>
          <w:tcPr>
            <w:tcW w:w="1040"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100</w:t>
            </w:r>
            <w:r w:rsidR="00073F02" w:rsidRPr="00F8379A">
              <w:rPr>
                <w:color w:val="000000"/>
                <w:sz w:val="22"/>
                <w:szCs w:val="22"/>
                <w:lang w:val="sr-Cyrl-RS" w:eastAsia="en-GB"/>
              </w:rPr>
              <w:t>.</w:t>
            </w:r>
            <w:r w:rsidRPr="00F8379A">
              <w:rPr>
                <w:color w:val="000000"/>
                <w:sz w:val="22"/>
                <w:szCs w:val="22"/>
                <w:lang w:eastAsia="en-GB"/>
              </w:rPr>
              <w:t>704,1</w:t>
            </w:r>
          </w:p>
        </w:tc>
        <w:tc>
          <w:tcPr>
            <w:tcW w:w="980"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50</w:t>
            </w:r>
            <w:r w:rsidR="00073F02" w:rsidRPr="00F8379A">
              <w:rPr>
                <w:color w:val="000000"/>
                <w:sz w:val="22"/>
                <w:szCs w:val="22"/>
                <w:lang w:val="sr-Cyrl-RS" w:eastAsia="en-GB"/>
              </w:rPr>
              <w:t>.</w:t>
            </w:r>
            <w:r w:rsidRPr="00F8379A">
              <w:rPr>
                <w:color w:val="000000"/>
                <w:sz w:val="22"/>
                <w:szCs w:val="22"/>
                <w:lang w:eastAsia="en-GB"/>
              </w:rPr>
              <w:t>227,8</w:t>
            </w:r>
          </w:p>
        </w:tc>
        <w:tc>
          <w:tcPr>
            <w:tcW w:w="980"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22</w:t>
            </w:r>
            <w:r w:rsidR="00073F02" w:rsidRPr="00F8379A">
              <w:rPr>
                <w:color w:val="000000"/>
                <w:sz w:val="22"/>
                <w:szCs w:val="22"/>
                <w:lang w:val="sr-Cyrl-RS" w:eastAsia="en-GB"/>
              </w:rPr>
              <w:t>.</w:t>
            </w:r>
            <w:r w:rsidRPr="00F8379A">
              <w:rPr>
                <w:color w:val="000000"/>
                <w:sz w:val="22"/>
                <w:szCs w:val="22"/>
                <w:lang w:eastAsia="en-GB"/>
              </w:rPr>
              <w:t>992,5</w:t>
            </w:r>
          </w:p>
        </w:tc>
        <w:tc>
          <w:tcPr>
            <w:tcW w:w="960"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8</w:t>
            </w:r>
            <w:r w:rsidR="00073F02" w:rsidRPr="00F8379A">
              <w:rPr>
                <w:color w:val="000000"/>
                <w:sz w:val="22"/>
                <w:szCs w:val="22"/>
                <w:lang w:val="sr-Cyrl-RS" w:eastAsia="en-GB"/>
              </w:rPr>
              <w:t>.</w:t>
            </w:r>
            <w:r w:rsidRPr="00F8379A">
              <w:rPr>
                <w:color w:val="000000"/>
                <w:sz w:val="22"/>
                <w:szCs w:val="22"/>
                <w:lang w:eastAsia="en-GB"/>
              </w:rPr>
              <w:t>681,9</w:t>
            </w:r>
          </w:p>
        </w:tc>
        <w:tc>
          <w:tcPr>
            <w:tcW w:w="960"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w:t>
            </w:r>
            <w:r w:rsidR="00073F02" w:rsidRPr="00F8379A">
              <w:rPr>
                <w:color w:val="000000"/>
                <w:sz w:val="22"/>
                <w:szCs w:val="22"/>
                <w:lang w:val="sr-Cyrl-RS" w:eastAsia="en-GB"/>
              </w:rPr>
              <w:t>.</w:t>
            </w:r>
            <w:r w:rsidRPr="00F8379A">
              <w:rPr>
                <w:color w:val="000000"/>
                <w:sz w:val="22"/>
                <w:szCs w:val="22"/>
                <w:lang w:eastAsia="en-GB"/>
              </w:rPr>
              <w:t>462,9</w:t>
            </w:r>
          </w:p>
        </w:tc>
        <w:tc>
          <w:tcPr>
            <w:tcW w:w="1052"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w:t>
            </w:r>
            <w:r w:rsidR="00073F02" w:rsidRPr="00F8379A">
              <w:rPr>
                <w:color w:val="000000"/>
                <w:sz w:val="22"/>
                <w:szCs w:val="22"/>
                <w:lang w:val="sr-Cyrl-RS" w:eastAsia="en-GB"/>
              </w:rPr>
              <w:t>.</w:t>
            </w:r>
            <w:r w:rsidRPr="00F8379A">
              <w:rPr>
                <w:color w:val="000000"/>
                <w:sz w:val="22"/>
                <w:szCs w:val="22"/>
                <w:lang w:eastAsia="en-GB"/>
              </w:rPr>
              <w:t>354,9</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336,2</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9</w:t>
            </w:r>
            <w:r w:rsidR="00073F02" w:rsidRPr="00F8379A">
              <w:rPr>
                <w:color w:val="000000"/>
                <w:sz w:val="22"/>
                <w:szCs w:val="22"/>
                <w:lang w:val="sr-Cyrl-RS" w:eastAsia="en-GB"/>
              </w:rPr>
              <w:t>.</w:t>
            </w:r>
            <w:r w:rsidRPr="00F8379A">
              <w:rPr>
                <w:color w:val="000000"/>
                <w:sz w:val="22"/>
                <w:szCs w:val="22"/>
                <w:lang w:eastAsia="en-GB"/>
              </w:rPr>
              <w:t>153,5</w:t>
            </w:r>
          </w:p>
        </w:tc>
      </w:tr>
      <w:tr w:rsidR="00E46F04" w:rsidRPr="00F8379A" w:rsidTr="00E46F04">
        <w:trPr>
          <w:trHeight w:val="461"/>
        </w:trPr>
        <w:tc>
          <w:tcPr>
            <w:tcW w:w="1720" w:type="dxa"/>
            <w:vMerge w:val="restart"/>
            <w:tcBorders>
              <w:top w:val="nil"/>
              <w:left w:val="single" w:sz="4" w:space="0" w:color="auto"/>
              <w:right w:val="single" w:sz="4" w:space="0" w:color="auto"/>
            </w:tcBorders>
            <w:shd w:val="clear" w:color="auto" w:fill="auto"/>
            <w:vAlign w:val="center"/>
          </w:tcPr>
          <w:p w:rsidR="00E46F04" w:rsidRPr="00F8379A" w:rsidRDefault="00E46F04" w:rsidP="00E46F04">
            <w:pPr>
              <w:jc w:val="center"/>
              <w:rPr>
                <w:sz w:val="22"/>
                <w:szCs w:val="22"/>
                <w:lang w:val="sr-Latn-CS" w:eastAsia="sr-Latn-CS"/>
              </w:rPr>
            </w:pPr>
            <w:r w:rsidRPr="00F8379A">
              <w:rPr>
                <w:sz w:val="22"/>
                <w:szCs w:val="22"/>
                <w:lang w:val="sr-Latn-CS" w:eastAsia="sr-Latn-CS"/>
              </w:rPr>
              <w:t>По класама деб.разреда</w:t>
            </w:r>
          </w:p>
        </w:tc>
        <w:tc>
          <w:tcPr>
            <w:tcW w:w="1100"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452</w:t>
            </w:r>
            <w:r w:rsidR="00073F02" w:rsidRPr="00F8379A">
              <w:rPr>
                <w:color w:val="000000"/>
                <w:sz w:val="22"/>
                <w:szCs w:val="22"/>
                <w:lang w:val="sr-Cyrl-RS" w:eastAsia="en-GB"/>
              </w:rPr>
              <w:t>.</w:t>
            </w:r>
            <w:r w:rsidRPr="00F8379A">
              <w:rPr>
                <w:color w:val="000000"/>
                <w:sz w:val="22"/>
                <w:szCs w:val="22"/>
                <w:lang w:eastAsia="en-GB"/>
              </w:rPr>
              <w:t>131,0</w:t>
            </w:r>
          </w:p>
        </w:tc>
        <w:tc>
          <w:tcPr>
            <w:tcW w:w="3040" w:type="dxa"/>
            <w:gridSpan w:val="3"/>
            <w:tcBorders>
              <w:top w:val="single" w:sz="4" w:space="0" w:color="auto"/>
              <w:left w:val="nil"/>
              <w:bottom w:val="single" w:sz="4" w:space="0" w:color="auto"/>
              <w:right w:val="single" w:sz="4" w:space="0" w:color="000000"/>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263</w:t>
            </w:r>
            <w:r w:rsidR="00073F02" w:rsidRPr="00F8379A">
              <w:rPr>
                <w:color w:val="000000"/>
                <w:sz w:val="22"/>
                <w:szCs w:val="22"/>
                <w:lang w:val="sr-Cyrl-RS" w:eastAsia="en-GB"/>
              </w:rPr>
              <w:t>.</w:t>
            </w:r>
            <w:r w:rsidRPr="00F8379A">
              <w:rPr>
                <w:color w:val="000000"/>
                <w:sz w:val="22"/>
                <w:szCs w:val="22"/>
                <w:lang w:eastAsia="en-GB"/>
              </w:rPr>
              <w:t>370,8</w:t>
            </w:r>
          </w:p>
        </w:tc>
        <w:tc>
          <w:tcPr>
            <w:tcW w:w="2020" w:type="dxa"/>
            <w:gridSpan w:val="2"/>
            <w:tcBorders>
              <w:top w:val="single" w:sz="4" w:space="0" w:color="auto"/>
              <w:left w:val="nil"/>
              <w:bottom w:val="single" w:sz="4" w:space="0" w:color="auto"/>
              <w:right w:val="single" w:sz="4" w:space="0" w:color="000000"/>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150</w:t>
            </w:r>
            <w:r w:rsidR="00073F02" w:rsidRPr="00F8379A">
              <w:rPr>
                <w:color w:val="000000"/>
                <w:sz w:val="22"/>
                <w:szCs w:val="22"/>
                <w:lang w:val="sr-Cyrl-RS" w:eastAsia="en-GB"/>
              </w:rPr>
              <w:t>.</w:t>
            </w:r>
            <w:r w:rsidRPr="00F8379A">
              <w:rPr>
                <w:color w:val="000000"/>
                <w:sz w:val="22"/>
                <w:szCs w:val="22"/>
                <w:lang w:eastAsia="en-GB"/>
              </w:rPr>
              <w:t>931,9</w:t>
            </w:r>
          </w:p>
        </w:tc>
        <w:tc>
          <w:tcPr>
            <w:tcW w:w="5086" w:type="dxa"/>
            <w:gridSpan w:val="5"/>
            <w:tcBorders>
              <w:top w:val="single" w:sz="4" w:space="0" w:color="auto"/>
              <w:left w:val="nil"/>
              <w:bottom w:val="single" w:sz="4" w:space="0" w:color="auto"/>
              <w:right w:val="single" w:sz="4" w:space="0" w:color="000000"/>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37</w:t>
            </w:r>
            <w:r w:rsidR="00073F02" w:rsidRPr="00F8379A">
              <w:rPr>
                <w:color w:val="000000"/>
                <w:sz w:val="22"/>
                <w:szCs w:val="22"/>
                <w:lang w:val="sr-Cyrl-RS" w:eastAsia="en-GB"/>
              </w:rPr>
              <w:t>.</w:t>
            </w:r>
            <w:r w:rsidRPr="00F8379A">
              <w:rPr>
                <w:color w:val="000000"/>
                <w:sz w:val="22"/>
                <w:szCs w:val="22"/>
                <w:lang w:eastAsia="en-GB"/>
              </w:rPr>
              <w:t>828,3</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sz w:val="22"/>
                <w:szCs w:val="22"/>
                <w:lang w:eastAsia="sr-Latn-CS"/>
              </w:rPr>
            </w:pPr>
            <w:r w:rsidRPr="00F8379A">
              <w:rPr>
                <w:sz w:val="22"/>
                <w:szCs w:val="22"/>
                <w:lang w:eastAsia="sr-Latn-CS"/>
              </w:rPr>
              <w:t> </w:t>
            </w:r>
          </w:p>
        </w:tc>
      </w:tr>
      <w:tr w:rsidR="00E46F04" w:rsidRPr="00F8379A" w:rsidTr="00E46F04">
        <w:trPr>
          <w:trHeight w:val="259"/>
        </w:trPr>
        <w:tc>
          <w:tcPr>
            <w:tcW w:w="1720" w:type="dxa"/>
            <w:vMerge/>
            <w:tcBorders>
              <w:left w:val="single" w:sz="4" w:space="0" w:color="auto"/>
              <w:bottom w:val="single" w:sz="4" w:space="0" w:color="auto"/>
              <w:right w:val="single" w:sz="4" w:space="0" w:color="auto"/>
            </w:tcBorders>
            <w:shd w:val="clear" w:color="auto" w:fill="auto"/>
            <w:noWrap/>
            <w:vAlign w:val="bottom"/>
          </w:tcPr>
          <w:p w:rsidR="00E46F04" w:rsidRPr="00F8379A" w:rsidRDefault="00E46F04" w:rsidP="00E46F04">
            <w:pPr>
              <w:jc w:val="left"/>
              <w:rPr>
                <w:sz w:val="22"/>
                <w:szCs w:val="22"/>
                <w:lang w:val="sr-Latn-CS" w:eastAsia="sr-Latn-CS"/>
              </w:rPr>
            </w:pPr>
          </w:p>
        </w:tc>
        <w:tc>
          <w:tcPr>
            <w:tcW w:w="1100"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100,0</w:t>
            </w:r>
          </w:p>
        </w:tc>
        <w:tc>
          <w:tcPr>
            <w:tcW w:w="3040" w:type="dxa"/>
            <w:gridSpan w:val="3"/>
            <w:tcBorders>
              <w:top w:val="single" w:sz="4" w:space="0" w:color="auto"/>
              <w:left w:val="nil"/>
              <w:bottom w:val="single" w:sz="4" w:space="0" w:color="auto"/>
              <w:right w:val="single" w:sz="4" w:space="0" w:color="000000"/>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58,3</w:t>
            </w:r>
          </w:p>
        </w:tc>
        <w:tc>
          <w:tcPr>
            <w:tcW w:w="2020" w:type="dxa"/>
            <w:gridSpan w:val="2"/>
            <w:tcBorders>
              <w:top w:val="single" w:sz="4" w:space="0" w:color="auto"/>
              <w:left w:val="nil"/>
              <w:bottom w:val="single" w:sz="4" w:space="0" w:color="auto"/>
              <w:right w:val="single" w:sz="4" w:space="0" w:color="000000"/>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33,4</w:t>
            </w:r>
          </w:p>
        </w:tc>
        <w:tc>
          <w:tcPr>
            <w:tcW w:w="5086" w:type="dxa"/>
            <w:gridSpan w:val="5"/>
            <w:tcBorders>
              <w:top w:val="single" w:sz="4" w:space="0" w:color="auto"/>
              <w:left w:val="nil"/>
              <w:bottom w:val="single" w:sz="4" w:space="0" w:color="auto"/>
              <w:right w:val="single" w:sz="4" w:space="0" w:color="000000"/>
            </w:tcBorders>
            <w:shd w:val="clear" w:color="auto" w:fill="auto"/>
            <w:noWrap/>
            <w:vAlign w:val="center"/>
          </w:tcPr>
          <w:p w:rsidR="00E46F04" w:rsidRPr="00F8379A" w:rsidRDefault="00E46F04" w:rsidP="00E46F04">
            <w:pPr>
              <w:jc w:val="right"/>
              <w:rPr>
                <w:color w:val="000000"/>
                <w:sz w:val="22"/>
                <w:szCs w:val="22"/>
                <w:lang w:eastAsia="en-GB"/>
              </w:rPr>
            </w:pPr>
            <w:r w:rsidRPr="00F8379A">
              <w:rPr>
                <w:color w:val="000000"/>
                <w:sz w:val="22"/>
                <w:szCs w:val="22"/>
                <w:lang w:eastAsia="en-GB"/>
              </w:rPr>
              <w:t>8,4</w:t>
            </w:r>
          </w:p>
        </w:tc>
        <w:tc>
          <w:tcPr>
            <w:tcW w:w="1134" w:type="dxa"/>
            <w:tcBorders>
              <w:top w:val="nil"/>
              <w:left w:val="nil"/>
              <w:bottom w:val="single" w:sz="4" w:space="0" w:color="auto"/>
              <w:right w:val="single" w:sz="4" w:space="0" w:color="auto"/>
            </w:tcBorders>
            <w:shd w:val="clear" w:color="auto" w:fill="auto"/>
            <w:noWrap/>
            <w:vAlign w:val="center"/>
          </w:tcPr>
          <w:p w:rsidR="00E46F04" w:rsidRPr="00F8379A" w:rsidRDefault="00E46F04" w:rsidP="00E46F04">
            <w:pPr>
              <w:jc w:val="right"/>
              <w:rPr>
                <w:sz w:val="22"/>
                <w:szCs w:val="22"/>
                <w:lang w:eastAsia="sr-Latn-CS"/>
              </w:rPr>
            </w:pPr>
            <w:r w:rsidRPr="00F8379A">
              <w:rPr>
                <w:sz w:val="22"/>
                <w:szCs w:val="22"/>
                <w:lang w:eastAsia="sr-Latn-CS"/>
              </w:rPr>
              <w:t> </w:t>
            </w:r>
          </w:p>
        </w:tc>
      </w:tr>
    </w:tbl>
    <w:p w:rsidR="00C808E8" w:rsidRPr="00893336" w:rsidRDefault="00C808E8" w:rsidP="00B5350C">
      <w:pPr>
        <w:ind w:right="-29"/>
        <w:rPr>
          <w:color w:val="00B050"/>
          <w:szCs w:val="24"/>
          <w:lang w:val="sr-Latn-CS"/>
        </w:rPr>
      </w:pPr>
    </w:p>
    <w:p w:rsidR="00C808E8" w:rsidRPr="001E71BC" w:rsidRDefault="00BE010D" w:rsidP="00B5350C">
      <w:pPr>
        <w:ind w:firstLine="567"/>
        <w:rPr>
          <w:szCs w:val="24"/>
          <w:lang w:val="sr-Latn-RS"/>
        </w:rPr>
      </w:pPr>
      <w:r>
        <w:rPr>
          <w:szCs w:val="24"/>
          <w:lang w:val="sr-Latn-CS"/>
        </w:rPr>
        <w:t>И</w:t>
      </w:r>
      <w:r w:rsidR="00B61EF7">
        <w:rPr>
          <w:szCs w:val="24"/>
          <w:lang w:val="sr-Latn-CS"/>
        </w:rPr>
        <w:t>з</w:t>
      </w:r>
      <w:r w:rsidR="00C808E8" w:rsidRPr="0071074F">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C808E8" w:rsidRPr="0071074F">
        <w:rPr>
          <w:szCs w:val="24"/>
          <w:lang w:val="sr-Latn-CS"/>
        </w:rPr>
        <w:t xml:space="preserve"> 4.7.-1. 4.7.-2. </w:t>
      </w:r>
      <w:r w:rsidR="00B61EF7">
        <w:rPr>
          <w:szCs w:val="24"/>
          <w:lang w:val="sr-Latn-CS"/>
        </w:rPr>
        <w:t>и</w:t>
      </w:r>
      <w:r w:rsidR="00C808E8" w:rsidRPr="0071074F">
        <w:rPr>
          <w:szCs w:val="24"/>
          <w:lang w:val="sr-Latn-CS"/>
        </w:rPr>
        <w:t xml:space="preserve"> 4.7.-3. </w:t>
      </w:r>
      <w:r w:rsidR="00B61EF7">
        <w:rPr>
          <w:szCs w:val="24"/>
          <w:lang w:val="sr-Latn-CS"/>
        </w:rPr>
        <w:t>ј</w:t>
      </w:r>
      <w:r>
        <w:rPr>
          <w:szCs w:val="24"/>
          <w:lang w:val="sr-Latn-CS"/>
        </w:rPr>
        <w:t>е</w:t>
      </w:r>
      <w:r w:rsidR="00C808E8" w:rsidRPr="0071074F">
        <w:rPr>
          <w:szCs w:val="24"/>
          <w:lang w:val="sr-Latn-CS"/>
        </w:rPr>
        <w:t xml:space="preserve"> </w:t>
      </w:r>
      <w:r>
        <w:rPr>
          <w:szCs w:val="24"/>
          <w:lang w:val="sr-Latn-CS"/>
        </w:rPr>
        <w:t>в</w:t>
      </w:r>
      <w:r w:rsidR="00B61EF7">
        <w:rPr>
          <w:szCs w:val="24"/>
          <w:lang w:val="sr-Latn-CS"/>
        </w:rPr>
        <w:t>и</w:t>
      </w:r>
      <w:r>
        <w:rPr>
          <w:szCs w:val="24"/>
          <w:lang w:val="sr-Latn-CS"/>
        </w:rPr>
        <w:t>д</w:t>
      </w:r>
      <w:r w:rsidR="001019E7">
        <w:rPr>
          <w:szCs w:val="24"/>
          <w:lang w:val="sr-Latn-CS"/>
        </w:rPr>
        <w:t>љ</w:t>
      </w:r>
      <w:r w:rsidR="00B61EF7">
        <w:rPr>
          <w:szCs w:val="24"/>
          <w:lang w:val="sr-Latn-CS"/>
        </w:rPr>
        <w:t>и</w:t>
      </w:r>
      <w:r>
        <w:rPr>
          <w:szCs w:val="24"/>
          <w:lang w:val="sr-Latn-CS"/>
        </w:rPr>
        <w:t>в</w:t>
      </w:r>
      <w:r w:rsidR="00B61EF7">
        <w:rPr>
          <w:szCs w:val="24"/>
          <w:lang w:val="sr-Latn-CS"/>
        </w:rPr>
        <w:t>о</w:t>
      </w:r>
      <w:r w:rsidR="00C808E8" w:rsidRPr="0071074F">
        <w:rPr>
          <w:szCs w:val="24"/>
          <w:lang w:val="sr-Latn-CS"/>
        </w:rPr>
        <w:t xml:space="preserve"> </w:t>
      </w:r>
      <w:r>
        <w:rPr>
          <w:szCs w:val="24"/>
          <w:lang w:val="sr-Latn-CS"/>
        </w:rPr>
        <w:t>да</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w:t>
      </w:r>
      <w:r w:rsidR="00B61EF7">
        <w:rPr>
          <w:szCs w:val="24"/>
          <w:lang w:val="sr-Latn-CS"/>
        </w:rPr>
        <w:t>н</w:t>
      </w:r>
      <w:r>
        <w:rPr>
          <w:szCs w:val="24"/>
          <w:lang w:val="sr-Latn-CS"/>
        </w:rPr>
        <w:t>а</w:t>
      </w:r>
      <w:r w:rsidR="00B61EF7">
        <w:rPr>
          <w:szCs w:val="24"/>
          <w:lang w:val="sr-Latn-CS"/>
        </w:rPr>
        <w:t>ј</w:t>
      </w:r>
      <w:r>
        <w:rPr>
          <w:szCs w:val="24"/>
          <w:lang w:val="sr-Latn-CS"/>
        </w:rPr>
        <w:t>ве</w:t>
      </w:r>
      <w:r w:rsidR="00B61EF7">
        <w:rPr>
          <w:szCs w:val="24"/>
          <w:lang w:val="sr-Latn-CS"/>
        </w:rPr>
        <w:t>ћ</w:t>
      </w:r>
      <w:r>
        <w:rPr>
          <w:szCs w:val="24"/>
          <w:lang w:val="sr-Latn-CS"/>
        </w:rPr>
        <w:t>е</w:t>
      </w:r>
      <w:r w:rsidR="0071074F" w:rsidRPr="0071074F">
        <w:rPr>
          <w:szCs w:val="24"/>
          <w:lang w:val="sr-Latn-CS"/>
        </w:rPr>
        <w:t xml:space="preserve"> </w:t>
      </w:r>
      <w:r w:rsidR="00B61EF7">
        <w:rPr>
          <w:szCs w:val="24"/>
          <w:lang w:val="sr-Latn-CS"/>
        </w:rPr>
        <w:t>уч</w:t>
      </w:r>
      <w:r>
        <w:rPr>
          <w:szCs w:val="24"/>
          <w:lang w:val="sr-Latn-CS"/>
        </w:rPr>
        <w:t>е</w:t>
      </w:r>
      <w:r w:rsidR="00B61EF7">
        <w:rPr>
          <w:szCs w:val="24"/>
          <w:lang w:val="sr-Latn-CS"/>
        </w:rPr>
        <w:t>шћ</w:t>
      </w:r>
      <w:r>
        <w:rPr>
          <w:szCs w:val="24"/>
          <w:lang w:val="sr-Latn-CS"/>
        </w:rPr>
        <w:t>е</w:t>
      </w:r>
      <w:r w:rsidR="00C808E8" w:rsidRPr="0071074F">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w:t>
      </w:r>
      <w:r>
        <w:rPr>
          <w:szCs w:val="24"/>
          <w:lang w:val="sr-Latn-CS"/>
        </w:rPr>
        <w:t>е</w:t>
      </w:r>
      <w:r w:rsidR="0071074F" w:rsidRPr="0071074F">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е</w:t>
      </w:r>
      <w:r w:rsidR="0071074F" w:rsidRPr="0071074F">
        <w:rPr>
          <w:szCs w:val="24"/>
          <w:lang w:val="sr-Latn-CS"/>
        </w:rPr>
        <w:t xml:space="preserve"> </w:t>
      </w:r>
      <w:r w:rsidR="00B61EF7">
        <w:rPr>
          <w:szCs w:val="24"/>
          <w:lang w:val="sr-Latn-CS"/>
        </w:rPr>
        <w:t>у</w:t>
      </w:r>
      <w:r w:rsidR="00C808E8" w:rsidRPr="0071074F">
        <w:rPr>
          <w:szCs w:val="24"/>
          <w:lang w:val="sr-Latn-CS"/>
        </w:rPr>
        <w:t xml:space="preserve"> </w:t>
      </w:r>
      <w:r w:rsidR="00B61EF7">
        <w:rPr>
          <w:szCs w:val="24"/>
          <w:lang w:val="sr-Latn-CS"/>
        </w:rPr>
        <w:t>н</w:t>
      </w:r>
      <w:r>
        <w:rPr>
          <w:szCs w:val="24"/>
          <w:lang w:val="sr-Latn-CS"/>
        </w:rPr>
        <w:t>а</w:t>
      </w:r>
      <w:r w:rsidR="00B61EF7">
        <w:rPr>
          <w:szCs w:val="24"/>
          <w:lang w:val="sr-Latn-CS"/>
        </w:rPr>
        <w:t>ј</w:t>
      </w:r>
      <w:r w:rsidR="00BD2B3F">
        <w:rPr>
          <w:szCs w:val="24"/>
          <w:lang w:val="sr-Latn-CS"/>
        </w:rPr>
        <w:t>ne</w:t>
      </w:r>
      <w:r w:rsidR="00B61EF7">
        <w:rPr>
          <w:szCs w:val="24"/>
          <w:lang w:val="sr-Latn-CS"/>
        </w:rPr>
        <w:t>к</w:t>
      </w:r>
      <w:r>
        <w:rPr>
          <w:szCs w:val="24"/>
          <w:lang w:val="sr-Latn-CS"/>
        </w:rPr>
        <w:t>ва</w:t>
      </w:r>
      <w:r w:rsidR="00B61EF7">
        <w:rPr>
          <w:szCs w:val="24"/>
          <w:lang w:val="sr-Latn-CS"/>
        </w:rPr>
        <w:t>лит</w:t>
      </w:r>
      <w:r>
        <w:rPr>
          <w:szCs w:val="24"/>
          <w:lang w:val="sr-Latn-CS"/>
        </w:rPr>
        <w:t>е</w:t>
      </w:r>
      <w:r w:rsidR="00B61EF7">
        <w:rPr>
          <w:szCs w:val="24"/>
          <w:lang w:val="sr-Latn-CS"/>
        </w:rPr>
        <w:t>тнијој</w:t>
      </w:r>
      <w:r w:rsidR="00C808E8" w:rsidRPr="0071074F">
        <w:rPr>
          <w:szCs w:val="24"/>
          <w:lang w:val="sr-Latn-CS"/>
        </w:rPr>
        <w:t xml:space="preserve"> </w:t>
      </w:r>
      <w:r>
        <w:rPr>
          <w:szCs w:val="24"/>
          <w:lang w:val="sr-Latn-CS"/>
        </w:rPr>
        <w:t>деб</w:t>
      </w:r>
      <w:r w:rsidR="001019E7">
        <w:rPr>
          <w:szCs w:val="24"/>
          <w:lang w:val="sr-Latn-CS"/>
        </w:rPr>
        <w:t>љ</w:t>
      </w:r>
      <w:r w:rsidR="00B61EF7">
        <w:rPr>
          <w:szCs w:val="24"/>
          <w:lang w:val="sr-Latn-CS"/>
        </w:rPr>
        <w:t>инској</w:t>
      </w:r>
      <w:r w:rsidR="00C808E8" w:rsidRPr="0071074F">
        <w:rPr>
          <w:szCs w:val="24"/>
          <w:lang w:val="sr-Latn-CS"/>
        </w:rPr>
        <w:t xml:space="preserve"> </w:t>
      </w:r>
      <w:r w:rsidR="00B61EF7">
        <w:rPr>
          <w:szCs w:val="24"/>
          <w:lang w:val="sr-Latn-CS"/>
        </w:rPr>
        <w:t>кл</w:t>
      </w:r>
      <w:r>
        <w:rPr>
          <w:szCs w:val="24"/>
          <w:lang w:val="sr-Latn-CS"/>
        </w:rPr>
        <w:t>а</w:t>
      </w:r>
      <w:r w:rsidR="00B61EF7">
        <w:rPr>
          <w:szCs w:val="24"/>
          <w:lang w:val="sr-Latn-CS"/>
        </w:rPr>
        <w:t>си</w:t>
      </w:r>
      <w:r w:rsidR="00C808E8" w:rsidRPr="0071074F">
        <w:rPr>
          <w:szCs w:val="24"/>
          <w:lang w:val="sr-Latn-CS"/>
        </w:rPr>
        <w:t xml:space="preserve"> </w:t>
      </w:r>
      <w:r w:rsidR="00BD2B3F">
        <w:rPr>
          <w:szCs w:val="24"/>
          <w:lang w:val="sr-Latn-CS"/>
        </w:rPr>
        <w:t>1</w:t>
      </w:r>
      <w:r w:rsidR="00C808E8" w:rsidRPr="0071074F">
        <w:rPr>
          <w:szCs w:val="24"/>
          <w:lang w:val="sr-Latn-CS"/>
        </w:rPr>
        <w:t>0-</w:t>
      </w:r>
      <w:r w:rsidR="00BD2B3F">
        <w:rPr>
          <w:szCs w:val="24"/>
          <w:lang w:val="sr-Latn-CS"/>
        </w:rPr>
        <w:t>3</w:t>
      </w:r>
      <w:r w:rsidR="00C808E8" w:rsidRPr="0071074F">
        <w:rPr>
          <w:szCs w:val="24"/>
          <w:lang w:val="sr-Latn-CS"/>
        </w:rPr>
        <w:t xml:space="preserve">0 </w:t>
      </w:r>
      <w:r w:rsidR="00B61EF7">
        <w:rPr>
          <w:szCs w:val="24"/>
          <w:lang w:val="sr-Latn-CS"/>
        </w:rPr>
        <w:t>цм</w:t>
      </w:r>
      <w:r w:rsidR="00C808E8" w:rsidRPr="0071074F">
        <w:rPr>
          <w:szCs w:val="24"/>
          <w:lang w:val="sr-Latn-CS"/>
        </w:rPr>
        <w:t>.</w:t>
      </w:r>
      <w:r w:rsidR="00BD2B3F">
        <w:rPr>
          <w:szCs w:val="24"/>
          <w:lang w:val="sr-Cyrl-RS"/>
        </w:rPr>
        <w:t xml:space="preserve"> Оваква дистрибуција дрвне масе по деб</w:t>
      </w:r>
      <w:r w:rsidR="00FC771B">
        <w:rPr>
          <w:szCs w:val="24"/>
          <w:lang w:val="sr-Cyrl-RS"/>
        </w:rPr>
        <w:t>љ</w:t>
      </w:r>
      <w:r w:rsidR="00BD2B3F">
        <w:rPr>
          <w:szCs w:val="24"/>
          <w:lang w:val="sr-Cyrl-RS"/>
        </w:rPr>
        <w:t>инским класама је последица тога што се ради о газдинској јединици која се простире на земљиштима слабе производне вредности</w:t>
      </w:r>
      <w:r w:rsidR="001E71BC">
        <w:rPr>
          <w:szCs w:val="24"/>
          <w:lang w:val="sr-Latn-RS"/>
        </w:rPr>
        <w:t>.</w:t>
      </w:r>
    </w:p>
    <w:p w:rsidR="0007727B" w:rsidRDefault="0007727B" w:rsidP="00B5350C">
      <w:pPr>
        <w:ind w:firstLine="567"/>
        <w:rPr>
          <w:szCs w:val="24"/>
          <w:lang w:val="sr-Cyrl-RS"/>
        </w:rPr>
      </w:pPr>
    </w:p>
    <w:p w:rsidR="00C808E8" w:rsidRPr="0071074F" w:rsidRDefault="00C808E8" w:rsidP="00B5350C">
      <w:pPr>
        <w:pStyle w:val="Heading2"/>
        <w:rPr>
          <w:noProof/>
          <w:szCs w:val="24"/>
          <w:lang w:val="sr-Latn-CS"/>
        </w:rPr>
      </w:pPr>
      <w:bookmarkStart w:id="424" w:name="_Toc329146628"/>
      <w:bookmarkStart w:id="425" w:name="_Toc329328366"/>
      <w:bookmarkStart w:id="426" w:name="_Toc410988325"/>
      <w:bookmarkStart w:id="427" w:name="_Toc478456520"/>
      <w:bookmarkStart w:id="428" w:name="_Toc503785462"/>
      <w:bookmarkStart w:id="429" w:name="_Toc503786037"/>
      <w:bookmarkStart w:id="430" w:name="_Toc503786526"/>
      <w:bookmarkStart w:id="431" w:name="_Toc503787397"/>
      <w:bookmarkStart w:id="432" w:name="_Toc535232844"/>
      <w:bookmarkStart w:id="433" w:name="_Toc535233710"/>
      <w:r w:rsidRPr="0071074F">
        <w:rPr>
          <w:noProof/>
          <w:szCs w:val="24"/>
          <w:lang w:val="sr-Latn-CS"/>
        </w:rPr>
        <w:lastRenderedPageBreak/>
        <w:t xml:space="preserve">4.8. </w:t>
      </w:r>
      <w:r w:rsidR="00BE010D">
        <w:rPr>
          <w:noProof/>
          <w:szCs w:val="24"/>
        </w:rPr>
        <w:t>С</w:t>
      </w:r>
      <w:r w:rsidR="00B61EF7">
        <w:rPr>
          <w:noProof/>
          <w:szCs w:val="24"/>
        </w:rPr>
        <w:t>т</w:t>
      </w:r>
      <w:r w:rsidR="00BE010D">
        <w:rPr>
          <w:noProof/>
          <w:szCs w:val="24"/>
        </w:rPr>
        <w:t>а</w:t>
      </w:r>
      <w:r w:rsidR="001019E7">
        <w:rPr>
          <w:noProof/>
          <w:szCs w:val="24"/>
        </w:rPr>
        <w:t>њ</w:t>
      </w:r>
      <w:r w:rsidR="00BE010D">
        <w:rPr>
          <w:noProof/>
          <w:szCs w:val="24"/>
        </w:rPr>
        <w:t>е</w:t>
      </w:r>
      <w:r w:rsidRPr="0071074F">
        <w:rPr>
          <w:noProof/>
          <w:szCs w:val="24"/>
          <w:lang w:val="sr-Latn-CS"/>
        </w:rPr>
        <w:t xml:space="preserve"> </w:t>
      </w:r>
      <w:r w:rsidR="00B61EF7">
        <w:rPr>
          <w:noProof/>
          <w:szCs w:val="24"/>
          <w:lang w:val="sr-Latn-CS"/>
        </w:rPr>
        <w:t>ш</w:t>
      </w:r>
      <w:r w:rsidR="00B61EF7">
        <w:rPr>
          <w:noProof/>
          <w:szCs w:val="24"/>
        </w:rPr>
        <w:t>ум</w:t>
      </w:r>
      <w:r w:rsidR="00BE010D">
        <w:rPr>
          <w:noProof/>
          <w:szCs w:val="24"/>
        </w:rPr>
        <w:t>а</w:t>
      </w:r>
      <w:r w:rsidRPr="0071074F">
        <w:rPr>
          <w:noProof/>
          <w:szCs w:val="24"/>
          <w:lang w:val="sr-Latn-CS"/>
        </w:rPr>
        <w:t xml:space="preserve"> </w:t>
      </w:r>
      <w:r w:rsidR="00B61EF7">
        <w:rPr>
          <w:noProof/>
          <w:szCs w:val="24"/>
        </w:rPr>
        <w:t>по</w:t>
      </w:r>
      <w:r w:rsidRPr="0071074F">
        <w:rPr>
          <w:noProof/>
          <w:szCs w:val="24"/>
          <w:lang w:val="sr-Latn-CS"/>
        </w:rPr>
        <w:t xml:space="preserve"> </w:t>
      </w:r>
      <w:r w:rsidR="00B61EF7">
        <w:rPr>
          <w:noProof/>
          <w:szCs w:val="24"/>
        </w:rPr>
        <w:t>ст</w:t>
      </w:r>
      <w:r w:rsidR="00BE010D">
        <w:rPr>
          <w:noProof/>
          <w:szCs w:val="24"/>
        </w:rPr>
        <w:t>а</w:t>
      </w:r>
      <w:r w:rsidR="00B61EF7">
        <w:rPr>
          <w:noProof/>
          <w:szCs w:val="24"/>
        </w:rPr>
        <w:t>рости</w:t>
      </w:r>
      <w:bookmarkEnd w:id="424"/>
      <w:bookmarkEnd w:id="425"/>
      <w:bookmarkEnd w:id="426"/>
      <w:bookmarkEnd w:id="427"/>
      <w:bookmarkEnd w:id="428"/>
      <w:bookmarkEnd w:id="429"/>
      <w:bookmarkEnd w:id="430"/>
      <w:bookmarkEnd w:id="431"/>
      <w:bookmarkEnd w:id="432"/>
      <w:bookmarkEnd w:id="433"/>
    </w:p>
    <w:p w:rsidR="00C808E8" w:rsidRPr="0071074F" w:rsidRDefault="00C808E8" w:rsidP="00B5350C">
      <w:pPr>
        <w:rPr>
          <w:noProof/>
          <w:szCs w:val="24"/>
          <w:lang w:val="sr-Latn-CS"/>
        </w:rPr>
      </w:pPr>
    </w:p>
    <w:p w:rsidR="00C808E8" w:rsidRPr="0071074F" w:rsidRDefault="00BE010D" w:rsidP="00B5350C">
      <w:pPr>
        <w:ind w:firstLine="709"/>
        <w:rPr>
          <w:szCs w:val="24"/>
          <w:lang w:val="sr-Latn-CS"/>
        </w:rPr>
      </w:pPr>
      <w:r>
        <w:rPr>
          <w:szCs w:val="24"/>
          <w:lang w:val="sr-Latn-CS"/>
        </w:rPr>
        <w:t>Ра</w:t>
      </w:r>
      <w:r w:rsidR="00B61EF7">
        <w:rPr>
          <w:szCs w:val="24"/>
          <w:lang w:val="sr-Latn-CS"/>
        </w:rPr>
        <w:t>спор</w:t>
      </w:r>
      <w:r>
        <w:rPr>
          <w:szCs w:val="24"/>
          <w:lang w:val="sr-Latn-CS"/>
        </w:rPr>
        <w:t>ед</w:t>
      </w:r>
      <w:r w:rsidR="00C808E8" w:rsidRPr="0071074F">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C808E8" w:rsidRPr="0071074F">
        <w:rPr>
          <w:szCs w:val="24"/>
          <w:lang w:val="sr-Latn-CS"/>
        </w:rPr>
        <w:t xml:space="preserve"> </w:t>
      </w:r>
      <w:r w:rsidR="00B61EF7">
        <w:rPr>
          <w:szCs w:val="24"/>
          <w:lang w:val="sr-Latn-CS"/>
        </w:rPr>
        <w:t>по</w:t>
      </w:r>
      <w:r w:rsidR="00C808E8" w:rsidRPr="0071074F">
        <w:rPr>
          <w:szCs w:val="24"/>
          <w:lang w:val="sr-Latn-CS"/>
        </w:rPr>
        <w:t xml:space="preserve"> </w:t>
      </w:r>
      <w:r w:rsidR="00B61EF7">
        <w:rPr>
          <w:szCs w:val="24"/>
          <w:lang w:val="sr-Latn-CS"/>
        </w:rPr>
        <w:t>ст</w:t>
      </w:r>
      <w:r>
        <w:rPr>
          <w:szCs w:val="24"/>
          <w:lang w:val="sr-Latn-CS"/>
        </w:rPr>
        <w:t>а</w:t>
      </w:r>
      <w:r w:rsidR="00B61EF7">
        <w:rPr>
          <w:szCs w:val="24"/>
          <w:lang w:val="sr-Latn-CS"/>
        </w:rPr>
        <w:t>рости</w:t>
      </w:r>
      <w:r w:rsidR="00C808E8" w:rsidRPr="0071074F">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w:t>
      </w:r>
      <w:r>
        <w:rPr>
          <w:szCs w:val="24"/>
          <w:lang w:val="sr-Latn-CS"/>
        </w:rPr>
        <w:t>де</w:t>
      </w:r>
      <w:r w:rsidR="00B61EF7">
        <w:rPr>
          <w:szCs w:val="24"/>
          <w:lang w:val="sr-Latn-CS"/>
        </w:rPr>
        <w:t>т</w:t>
      </w:r>
      <w:r>
        <w:rPr>
          <w:szCs w:val="24"/>
          <w:lang w:val="sr-Latn-CS"/>
        </w:rPr>
        <w:t>а</w:t>
      </w:r>
      <w:r w:rsidR="001019E7">
        <w:rPr>
          <w:szCs w:val="24"/>
          <w:lang w:val="sr-Latn-CS"/>
        </w:rPr>
        <w:t>љ</w:t>
      </w:r>
      <w:r w:rsidR="00B61EF7">
        <w:rPr>
          <w:szCs w:val="24"/>
          <w:lang w:val="sr-Latn-CS"/>
        </w:rPr>
        <w:t>но</w:t>
      </w:r>
      <w:r w:rsidR="00C808E8" w:rsidRPr="0071074F">
        <w:rPr>
          <w:szCs w:val="24"/>
          <w:lang w:val="sr-Latn-CS"/>
        </w:rPr>
        <w:t xml:space="preserve"> </w:t>
      </w:r>
      <w:r w:rsidR="00B61EF7">
        <w:rPr>
          <w:szCs w:val="24"/>
          <w:lang w:val="sr-Latn-CS"/>
        </w:rPr>
        <w:t>по</w:t>
      </w:r>
      <w:r w:rsidR="00C808E8" w:rsidRPr="0071074F">
        <w:rPr>
          <w:szCs w:val="24"/>
          <w:lang w:val="sr-Latn-CS"/>
        </w:rPr>
        <w:t xml:space="preserve"> </w:t>
      </w:r>
      <w:r w:rsidR="00B61EF7">
        <w:rPr>
          <w:szCs w:val="24"/>
          <w:lang w:val="sr-Latn-CS"/>
        </w:rPr>
        <w:t>о</w:t>
      </w:r>
      <w:r>
        <w:rPr>
          <w:szCs w:val="24"/>
          <w:lang w:val="sr-Latn-CS"/>
        </w:rPr>
        <w:t>д</w:t>
      </w:r>
      <w:r w:rsidR="00B61EF7">
        <w:rPr>
          <w:szCs w:val="24"/>
          <w:lang w:val="sr-Latn-CS"/>
        </w:rPr>
        <w:t>с</w:t>
      </w:r>
      <w:r>
        <w:rPr>
          <w:szCs w:val="24"/>
          <w:lang w:val="sr-Latn-CS"/>
        </w:rPr>
        <w:t>е</w:t>
      </w:r>
      <w:r w:rsidR="00B61EF7">
        <w:rPr>
          <w:szCs w:val="24"/>
          <w:lang w:val="sr-Latn-CS"/>
        </w:rPr>
        <w:t>цим</w:t>
      </w:r>
      <w:r>
        <w:rPr>
          <w:szCs w:val="24"/>
          <w:lang w:val="sr-Latn-CS"/>
        </w:rPr>
        <w:t>а</w:t>
      </w:r>
      <w:r w:rsidR="00C808E8" w:rsidRPr="0071074F">
        <w:rPr>
          <w:szCs w:val="24"/>
          <w:lang w:val="sr-Latn-CS"/>
        </w:rPr>
        <w:t xml:space="preserve"> </w:t>
      </w:r>
      <w:r w:rsidR="00B61EF7">
        <w:rPr>
          <w:szCs w:val="24"/>
          <w:lang w:val="sr-Latn-CS"/>
        </w:rPr>
        <w:t>у</w:t>
      </w:r>
      <w:r w:rsidR="00C808E8" w:rsidRPr="0071074F">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C808E8" w:rsidRPr="0071074F">
        <w:rPr>
          <w:szCs w:val="24"/>
          <w:lang w:val="sr-Latn-CS"/>
        </w:rPr>
        <w:t xml:space="preserve"> </w:t>
      </w:r>
      <w:r w:rsidR="00B61EF7">
        <w:rPr>
          <w:szCs w:val="24"/>
          <w:lang w:val="sr-Latn-CS"/>
        </w:rPr>
        <w:t>о</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зм</w:t>
      </w:r>
      <w:r>
        <w:rPr>
          <w:szCs w:val="24"/>
          <w:lang w:val="sr-Latn-CS"/>
        </w:rPr>
        <w:t>е</w:t>
      </w:r>
      <w:r w:rsidR="00B61EF7">
        <w:rPr>
          <w:szCs w:val="24"/>
          <w:lang w:val="sr-Latn-CS"/>
        </w:rPr>
        <w:t>ру</w:t>
      </w:r>
      <w:r w:rsidR="00C808E8" w:rsidRPr="0071074F">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них</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71074F">
        <w:rPr>
          <w:szCs w:val="24"/>
          <w:lang w:val="sr-Latn-CS"/>
        </w:rPr>
        <w:t xml:space="preserve">, </w:t>
      </w:r>
      <w:r>
        <w:rPr>
          <w:szCs w:val="24"/>
          <w:lang w:val="sr-Latn-CS"/>
        </w:rPr>
        <w:t>а</w:t>
      </w:r>
      <w:r w:rsidR="00C808E8" w:rsidRPr="0071074F">
        <w:rPr>
          <w:szCs w:val="24"/>
          <w:lang w:val="sr-Latn-CS"/>
        </w:rPr>
        <w:t xml:space="preserve"> </w:t>
      </w:r>
      <w:r w:rsidR="00B61EF7">
        <w:rPr>
          <w:szCs w:val="24"/>
          <w:lang w:val="sr-Latn-CS"/>
        </w:rPr>
        <w:t>о</w:t>
      </w:r>
      <w:r>
        <w:rPr>
          <w:szCs w:val="24"/>
          <w:lang w:val="sr-Latn-CS"/>
        </w:rPr>
        <w:t>вде</w:t>
      </w:r>
      <w:r w:rsidR="00C808E8" w:rsidRPr="0071074F">
        <w:rPr>
          <w:szCs w:val="24"/>
          <w:lang w:val="sr-Latn-CS"/>
        </w:rPr>
        <w:t xml:space="preserve"> </w:t>
      </w:r>
      <w:r w:rsidR="00B61EF7">
        <w:rPr>
          <w:szCs w:val="24"/>
          <w:lang w:val="sr-Latn-CS"/>
        </w:rPr>
        <w:t>с</w:t>
      </w:r>
      <w:r>
        <w:rPr>
          <w:szCs w:val="24"/>
          <w:lang w:val="sr-Latn-CS"/>
        </w:rPr>
        <w:t>е</w:t>
      </w:r>
      <w:r w:rsidR="00C808E8" w:rsidRPr="0071074F">
        <w:rPr>
          <w:szCs w:val="24"/>
          <w:lang w:val="sr-Latn-CS"/>
        </w:rPr>
        <w:t xml:space="preserve"> </w:t>
      </w:r>
      <w:r w:rsidR="00B61EF7">
        <w:rPr>
          <w:szCs w:val="24"/>
          <w:lang w:val="sr-Latn-CS"/>
        </w:rPr>
        <w:t>у</w:t>
      </w:r>
      <w:r w:rsidR="00C808E8" w:rsidRPr="0071074F">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C808E8" w:rsidRPr="0071074F">
        <w:rPr>
          <w:szCs w:val="24"/>
          <w:lang w:val="sr-Latn-CS"/>
        </w:rPr>
        <w:t xml:space="preserve"> 4.8.-1. 4.8.-2. </w:t>
      </w:r>
      <w:r w:rsidR="00B61EF7">
        <w:rPr>
          <w:szCs w:val="24"/>
          <w:lang w:val="sr-Latn-CS"/>
        </w:rPr>
        <w:t>и</w:t>
      </w:r>
      <w:r w:rsidR="00C808E8" w:rsidRPr="0071074F">
        <w:rPr>
          <w:szCs w:val="24"/>
          <w:lang w:val="sr-Latn-CS"/>
        </w:rPr>
        <w:t xml:space="preserve"> 4.8.-3. </w:t>
      </w:r>
      <w:r>
        <w:rPr>
          <w:szCs w:val="24"/>
          <w:lang w:val="sr-Latn-CS"/>
        </w:rPr>
        <w:t>да</w:t>
      </w:r>
      <w:r w:rsidR="00B61EF7">
        <w:rPr>
          <w:szCs w:val="24"/>
          <w:lang w:val="sr-Latn-CS"/>
        </w:rPr>
        <w:t>ј</w:t>
      </w:r>
      <w:r>
        <w:rPr>
          <w:szCs w:val="24"/>
          <w:lang w:val="sr-Latn-CS"/>
        </w:rPr>
        <w:t>е</w:t>
      </w:r>
      <w:r w:rsidR="00C808E8" w:rsidRPr="0071074F">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w:t>
      </w:r>
      <w:r w:rsidR="00C808E8" w:rsidRPr="0071074F">
        <w:rPr>
          <w:szCs w:val="24"/>
          <w:lang w:val="sr-Latn-CS"/>
        </w:rPr>
        <w:t xml:space="preserve"> </w:t>
      </w:r>
      <w:r w:rsidR="00B61EF7">
        <w:rPr>
          <w:szCs w:val="24"/>
          <w:lang w:val="sr-Latn-CS"/>
        </w:rPr>
        <w:t>з</w:t>
      </w:r>
      <w:r>
        <w:rPr>
          <w:szCs w:val="24"/>
          <w:lang w:val="sr-Latn-CS"/>
        </w:rPr>
        <w:t>б</w:t>
      </w:r>
      <w:r w:rsidR="00B61EF7">
        <w:rPr>
          <w:szCs w:val="24"/>
          <w:lang w:val="sr-Latn-CS"/>
        </w:rPr>
        <w:t>ирно</w:t>
      </w:r>
      <w:r w:rsidR="00C808E8" w:rsidRPr="0071074F">
        <w:rPr>
          <w:szCs w:val="24"/>
          <w:lang w:val="sr-Latn-CS"/>
        </w:rPr>
        <w:t xml:space="preserve"> </w:t>
      </w:r>
      <w:r w:rsidR="00B61EF7">
        <w:rPr>
          <w:szCs w:val="24"/>
          <w:lang w:val="sr-Latn-CS"/>
        </w:rPr>
        <w:t>по</w:t>
      </w:r>
      <w:r w:rsidR="00C808E8" w:rsidRPr="0071074F">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C808E8" w:rsidRPr="0071074F">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C808E8" w:rsidRPr="0071074F">
        <w:rPr>
          <w:szCs w:val="24"/>
          <w:lang w:val="sr-Latn-CS"/>
        </w:rPr>
        <w:t xml:space="preserve"> </w:t>
      </w:r>
      <w:r w:rsidR="00B61EF7">
        <w:rPr>
          <w:szCs w:val="24"/>
          <w:lang w:val="sr-Latn-CS"/>
        </w:rPr>
        <w:t>и</w:t>
      </w:r>
      <w:r w:rsidR="00C808E8" w:rsidRPr="0071074F">
        <w:rPr>
          <w:szCs w:val="24"/>
          <w:lang w:val="sr-Latn-CS"/>
        </w:rPr>
        <w:t xml:space="preserve"> </w:t>
      </w:r>
      <w:r w:rsidR="00B61EF7">
        <w:rPr>
          <w:szCs w:val="24"/>
          <w:lang w:val="sr-Latn-CS"/>
        </w:rPr>
        <w:t>то</w:t>
      </w:r>
      <w:r w:rsidR="00C808E8" w:rsidRPr="0071074F">
        <w:rPr>
          <w:szCs w:val="24"/>
          <w:lang w:val="sr-Latn-CS"/>
        </w:rPr>
        <w:t xml:space="preserve"> </w:t>
      </w:r>
      <w:r w:rsidR="00B61EF7">
        <w:rPr>
          <w:szCs w:val="24"/>
          <w:lang w:val="sr-Latn-CS"/>
        </w:rPr>
        <w:t>по</w:t>
      </w:r>
      <w:r w:rsidR="00C808E8" w:rsidRPr="0071074F">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ним</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w:t>
      </w:r>
      <w:r w:rsidR="00B61EF7">
        <w:rPr>
          <w:szCs w:val="24"/>
          <w:lang w:val="sr-Latn-CS"/>
        </w:rPr>
        <w:t>им</w:t>
      </w:r>
      <w:r>
        <w:rPr>
          <w:szCs w:val="24"/>
          <w:lang w:val="sr-Latn-CS"/>
        </w:rPr>
        <w:t>а</w:t>
      </w:r>
      <w:r w:rsidR="00C808E8" w:rsidRPr="0071074F">
        <w:rPr>
          <w:szCs w:val="24"/>
          <w:lang w:val="sr-Latn-CS"/>
        </w:rPr>
        <w:t xml:space="preserve"> </w:t>
      </w:r>
      <w:r w:rsidR="00B61EF7">
        <w:rPr>
          <w:szCs w:val="24"/>
          <w:lang w:val="sr-Latn-CS"/>
        </w:rPr>
        <w:t>чиј</w:t>
      </w:r>
      <w:r>
        <w:rPr>
          <w:szCs w:val="24"/>
          <w:lang w:val="sr-Latn-CS"/>
        </w:rPr>
        <w:t>е</w:t>
      </w:r>
      <w:r w:rsidR="00C808E8" w:rsidRPr="0071074F">
        <w:rPr>
          <w:szCs w:val="24"/>
          <w:lang w:val="sr-Latn-CS"/>
        </w:rPr>
        <w:t xml:space="preserve"> </w:t>
      </w:r>
      <w:r w:rsidR="00B61EF7">
        <w:rPr>
          <w:szCs w:val="24"/>
          <w:lang w:val="sr-Latn-CS"/>
        </w:rPr>
        <w:t>ширин</w:t>
      </w:r>
      <w:r>
        <w:rPr>
          <w:szCs w:val="24"/>
          <w:lang w:val="sr-Latn-CS"/>
        </w:rPr>
        <w:t>е</w:t>
      </w:r>
      <w:r w:rsidR="00C808E8" w:rsidRPr="0071074F">
        <w:rPr>
          <w:szCs w:val="24"/>
          <w:lang w:val="sr-Latn-CS"/>
        </w:rPr>
        <w:t xml:space="preserve"> </w:t>
      </w:r>
      <w:r w:rsidR="00B61EF7">
        <w:rPr>
          <w:szCs w:val="24"/>
          <w:lang w:val="sr-Latn-CS"/>
        </w:rPr>
        <w:t>су</w:t>
      </w:r>
      <w:r w:rsidR="00C808E8" w:rsidRPr="0071074F">
        <w:rPr>
          <w:szCs w:val="24"/>
          <w:lang w:val="sr-Latn-CS"/>
        </w:rPr>
        <w:t xml:space="preserve"> </w:t>
      </w:r>
      <w:r w:rsidR="00B61EF7">
        <w:rPr>
          <w:szCs w:val="24"/>
          <w:lang w:val="sr-Latn-CS"/>
        </w:rPr>
        <w:t>ускл</w:t>
      </w:r>
      <w:r>
        <w:rPr>
          <w:szCs w:val="24"/>
          <w:lang w:val="sr-Latn-CS"/>
        </w:rPr>
        <w:t>ађе</w:t>
      </w:r>
      <w:r w:rsidR="00B61EF7">
        <w:rPr>
          <w:szCs w:val="24"/>
          <w:lang w:val="sr-Latn-CS"/>
        </w:rPr>
        <w:t>н</w:t>
      </w:r>
      <w:r>
        <w:rPr>
          <w:szCs w:val="24"/>
          <w:lang w:val="sr-Latn-CS"/>
        </w:rPr>
        <w:t>е</w:t>
      </w:r>
      <w:r w:rsidR="00C808E8" w:rsidRPr="0071074F">
        <w:rPr>
          <w:szCs w:val="24"/>
          <w:lang w:val="sr-Latn-CS"/>
        </w:rPr>
        <w:t xml:space="preserve"> </w:t>
      </w:r>
      <w:r w:rsidR="00B61EF7">
        <w:rPr>
          <w:szCs w:val="24"/>
          <w:lang w:val="sr-Latn-CS"/>
        </w:rPr>
        <w:t>с</w:t>
      </w:r>
      <w:r>
        <w:rPr>
          <w:szCs w:val="24"/>
          <w:lang w:val="sr-Latn-CS"/>
        </w:rPr>
        <w:t>а</w:t>
      </w:r>
      <w:r w:rsidR="00C808E8" w:rsidRPr="0071074F">
        <w:rPr>
          <w:szCs w:val="24"/>
          <w:lang w:val="sr-Latn-CS"/>
        </w:rPr>
        <w:t xml:space="preserve"> </w:t>
      </w:r>
      <w:r>
        <w:rPr>
          <w:szCs w:val="24"/>
          <w:lang w:val="sr-Latn-CS"/>
        </w:rPr>
        <w:t>д</w:t>
      </w:r>
      <w:r w:rsidR="00B61EF7">
        <w:rPr>
          <w:szCs w:val="24"/>
          <w:lang w:val="sr-Latn-CS"/>
        </w:rPr>
        <w:t>ужином</w:t>
      </w:r>
      <w:r w:rsidR="00C808E8" w:rsidRPr="0071074F">
        <w:rPr>
          <w:szCs w:val="24"/>
          <w:lang w:val="sr-Latn-CS"/>
        </w:rPr>
        <w:t xml:space="preserve"> </w:t>
      </w:r>
      <w:r w:rsidR="00B61EF7">
        <w:rPr>
          <w:szCs w:val="24"/>
          <w:lang w:val="sr-Latn-CS"/>
        </w:rPr>
        <w:t>опхо</w:t>
      </w:r>
      <w:r>
        <w:rPr>
          <w:szCs w:val="24"/>
          <w:lang w:val="sr-Latn-CS"/>
        </w:rPr>
        <w:t>д</w:t>
      </w:r>
      <w:r w:rsidR="001019E7">
        <w:rPr>
          <w:szCs w:val="24"/>
          <w:lang w:val="sr-Latn-CS"/>
        </w:rPr>
        <w:t>њ</w:t>
      </w:r>
      <w:r>
        <w:rPr>
          <w:szCs w:val="24"/>
          <w:lang w:val="sr-Latn-CS"/>
        </w:rPr>
        <w:t>е</w:t>
      </w:r>
      <w:r w:rsidR="00C808E8" w:rsidRPr="0071074F">
        <w:rPr>
          <w:szCs w:val="24"/>
          <w:lang w:val="sr-Latn-CS"/>
        </w:rPr>
        <w:t xml:space="preserve"> </w:t>
      </w:r>
      <w:r w:rsidR="00B61EF7">
        <w:rPr>
          <w:szCs w:val="24"/>
          <w:lang w:val="sr-Latn-CS"/>
        </w:rPr>
        <w:t>по</w:t>
      </w:r>
      <w:r w:rsidR="00C808E8" w:rsidRPr="0071074F">
        <w:rPr>
          <w:szCs w:val="24"/>
          <w:lang w:val="sr-Latn-CS"/>
        </w:rPr>
        <w:t xml:space="preserve"> </w:t>
      </w:r>
      <w:r w:rsidR="00B61EF7">
        <w:rPr>
          <w:szCs w:val="24"/>
          <w:lang w:val="sr-Latn-CS"/>
        </w:rPr>
        <w:t>пој</w:t>
      </w:r>
      <w:r>
        <w:rPr>
          <w:szCs w:val="24"/>
          <w:lang w:val="sr-Latn-CS"/>
        </w:rPr>
        <w:t>ед</w:t>
      </w:r>
      <w:r w:rsidR="00B61EF7">
        <w:rPr>
          <w:szCs w:val="24"/>
          <w:lang w:val="sr-Latn-CS"/>
        </w:rPr>
        <w:t>иним</w:t>
      </w:r>
      <w:r w:rsidR="00C808E8" w:rsidRPr="0071074F">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C808E8" w:rsidRPr="0071074F">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C808E8" w:rsidRPr="0071074F">
        <w:rPr>
          <w:szCs w:val="24"/>
          <w:lang w:val="sr-Latn-CS"/>
        </w:rPr>
        <w:t>.</w:t>
      </w:r>
    </w:p>
    <w:p w:rsidR="00C808E8" w:rsidRPr="0071074F" w:rsidRDefault="00BE010D" w:rsidP="00B5350C">
      <w:pPr>
        <w:ind w:firstLine="567"/>
        <w:rPr>
          <w:szCs w:val="24"/>
          <w:lang w:val="sr-Latn-CS"/>
        </w:rPr>
      </w:pPr>
      <w:r>
        <w:rPr>
          <w:szCs w:val="24"/>
          <w:lang w:val="sr-Latn-CS"/>
        </w:rPr>
        <w:t>За</w:t>
      </w:r>
      <w:r w:rsidR="00C808E8" w:rsidRPr="0071074F">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71074F">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71074F">
        <w:rPr>
          <w:szCs w:val="24"/>
          <w:lang w:val="sr-Latn-CS"/>
        </w:rPr>
        <w:t xml:space="preserve"> </w:t>
      </w:r>
      <w:r w:rsidR="00B61EF7">
        <w:rPr>
          <w:szCs w:val="24"/>
          <w:lang w:val="sr-Latn-CS"/>
        </w:rPr>
        <w:t>чиј</w:t>
      </w:r>
      <w:r>
        <w:rPr>
          <w:szCs w:val="24"/>
          <w:lang w:val="sr-Latn-CS"/>
        </w:rPr>
        <w:t>а</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w:t>
      </w:r>
      <w:r w:rsidR="00B61EF7">
        <w:rPr>
          <w:szCs w:val="24"/>
          <w:lang w:val="sr-Latn-CS"/>
        </w:rPr>
        <w:t>опхо</w:t>
      </w:r>
      <w:r>
        <w:rPr>
          <w:szCs w:val="24"/>
          <w:lang w:val="sr-Latn-CS"/>
        </w:rPr>
        <w:t>д</w:t>
      </w:r>
      <w:r w:rsidR="001019E7">
        <w:rPr>
          <w:szCs w:val="24"/>
          <w:lang w:val="sr-Latn-CS"/>
        </w:rPr>
        <w:t>њ</w:t>
      </w:r>
      <w:r>
        <w:rPr>
          <w:szCs w:val="24"/>
          <w:lang w:val="sr-Latn-CS"/>
        </w:rPr>
        <w:t>а</w:t>
      </w:r>
      <w:r w:rsidR="00C808E8" w:rsidRPr="0071074F">
        <w:rPr>
          <w:szCs w:val="24"/>
          <w:lang w:val="sr-Latn-CS"/>
        </w:rPr>
        <w:t xml:space="preserve"> 25 </w:t>
      </w:r>
      <w:r>
        <w:rPr>
          <w:szCs w:val="24"/>
          <w:lang w:val="sr-Latn-CS"/>
        </w:rPr>
        <w:t>д</w:t>
      </w:r>
      <w:r w:rsidR="00B61EF7">
        <w:rPr>
          <w:szCs w:val="24"/>
          <w:lang w:val="sr-Latn-CS"/>
        </w:rPr>
        <w:t>о</w:t>
      </w:r>
      <w:r w:rsidR="00C808E8" w:rsidRPr="0071074F">
        <w:rPr>
          <w:szCs w:val="24"/>
          <w:lang w:val="sr-Latn-CS"/>
        </w:rPr>
        <w:t xml:space="preserve"> 40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71074F">
        <w:rPr>
          <w:szCs w:val="24"/>
          <w:lang w:val="sr-Latn-CS"/>
        </w:rPr>
        <w:t xml:space="preserve"> </w:t>
      </w:r>
      <w:r w:rsidR="00B61EF7">
        <w:rPr>
          <w:szCs w:val="24"/>
          <w:lang w:val="sr-Latn-CS"/>
        </w:rPr>
        <w:t>ширин</w:t>
      </w:r>
      <w:r>
        <w:rPr>
          <w:szCs w:val="24"/>
          <w:lang w:val="sr-Latn-CS"/>
        </w:rPr>
        <w:t>а</w:t>
      </w:r>
      <w:r w:rsidR="00C808E8" w:rsidRPr="0071074F">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но</w:t>
      </w:r>
      <w:r>
        <w:rPr>
          <w:szCs w:val="24"/>
          <w:lang w:val="sr-Latn-CS"/>
        </w:rPr>
        <w:t>г</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5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71074F">
        <w:rPr>
          <w:szCs w:val="24"/>
          <w:lang w:val="sr-Latn-CS"/>
        </w:rPr>
        <w:t xml:space="preserve">, </w:t>
      </w:r>
      <w:r w:rsidR="00B61EF7">
        <w:rPr>
          <w:szCs w:val="24"/>
          <w:lang w:val="sr-Latn-CS"/>
        </w:rPr>
        <w:t>з</w:t>
      </w:r>
      <w:r>
        <w:rPr>
          <w:szCs w:val="24"/>
          <w:lang w:val="sr-Latn-CS"/>
        </w:rPr>
        <w:t>а</w:t>
      </w:r>
      <w:r w:rsidR="00C808E8" w:rsidRPr="0071074F">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71074F">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71074F">
        <w:rPr>
          <w:szCs w:val="24"/>
          <w:lang w:val="sr-Latn-CS"/>
        </w:rPr>
        <w:t xml:space="preserve"> </w:t>
      </w:r>
      <w:r w:rsidR="00B61EF7">
        <w:rPr>
          <w:szCs w:val="24"/>
          <w:lang w:val="sr-Latn-CS"/>
        </w:rPr>
        <w:t>чиј</w:t>
      </w:r>
      <w:r>
        <w:rPr>
          <w:szCs w:val="24"/>
          <w:lang w:val="sr-Latn-CS"/>
        </w:rPr>
        <w:t>а</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w:t>
      </w:r>
      <w:r w:rsidR="00B61EF7">
        <w:rPr>
          <w:szCs w:val="24"/>
          <w:lang w:val="sr-Latn-CS"/>
        </w:rPr>
        <w:t>опхо</w:t>
      </w:r>
      <w:r>
        <w:rPr>
          <w:szCs w:val="24"/>
          <w:lang w:val="sr-Latn-CS"/>
        </w:rPr>
        <w:t>д</w:t>
      </w:r>
      <w:r w:rsidR="001019E7">
        <w:rPr>
          <w:szCs w:val="24"/>
          <w:lang w:val="sr-Latn-CS"/>
        </w:rPr>
        <w:t>њ</w:t>
      </w:r>
      <w:r>
        <w:rPr>
          <w:szCs w:val="24"/>
          <w:lang w:val="sr-Latn-CS"/>
        </w:rPr>
        <w:t>а</w:t>
      </w:r>
      <w:r w:rsidR="00C808E8" w:rsidRPr="0071074F">
        <w:rPr>
          <w:szCs w:val="24"/>
          <w:lang w:val="sr-Latn-CS"/>
        </w:rPr>
        <w:t xml:space="preserve"> 80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71074F">
        <w:rPr>
          <w:szCs w:val="24"/>
          <w:lang w:val="sr-Latn-CS"/>
        </w:rPr>
        <w:t xml:space="preserve"> </w:t>
      </w:r>
      <w:r w:rsidR="00B61EF7">
        <w:rPr>
          <w:szCs w:val="24"/>
          <w:lang w:val="sr-Latn-CS"/>
        </w:rPr>
        <w:t>ширин</w:t>
      </w:r>
      <w:r>
        <w:rPr>
          <w:szCs w:val="24"/>
          <w:lang w:val="sr-Latn-CS"/>
        </w:rPr>
        <w:t>а</w:t>
      </w:r>
      <w:r w:rsidR="00C808E8" w:rsidRPr="0071074F">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но</w:t>
      </w:r>
      <w:r>
        <w:rPr>
          <w:szCs w:val="24"/>
          <w:lang w:val="sr-Latn-CS"/>
        </w:rPr>
        <w:t>г</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10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71074F">
        <w:rPr>
          <w:szCs w:val="24"/>
          <w:lang w:val="sr-Latn-CS"/>
        </w:rPr>
        <w:t xml:space="preserve">, </w:t>
      </w:r>
      <w:r>
        <w:rPr>
          <w:szCs w:val="24"/>
          <w:lang w:val="sr-Latn-CS"/>
        </w:rPr>
        <w:t>а</w:t>
      </w:r>
      <w:r w:rsidR="00C808E8" w:rsidRPr="0071074F">
        <w:rPr>
          <w:szCs w:val="24"/>
          <w:lang w:val="sr-Latn-CS"/>
        </w:rPr>
        <w:t xml:space="preserve"> </w:t>
      </w:r>
      <w:r w:rsidR="00B61EF7">
        <w:rPr>
          <w:szCs w:val="24"/>
          <w:lang w:val="sr-Latn-CS"/>
        </w:rPr>
        <w:t>з</w:t>
      </w:r>
      <w:r>
        <w:rPr>
          <w:szCs w:val="24"/>
          <w:lang w:val="sr-Latn-CS"/>
        </w:rPr>
        <w:t>а</w:t>
      </w:r>
      <w:r w:rsidR="00C808E8" w:rsidRPr="0071074F">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71074F">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71074F">
        <w:rPr>
          <w:szCs w:val="24"/>
          <w:lang w:val="sr-Latn-CS"/>
        </w:rPr>
        <w:t xml:space="preserve"> </w:t>
      </w:r>
      <w:r w:rsidR="00B61EF7">
        <w:rPr>
          <w:szCs w:val="24"/>
          <w:lang w:val="sr-Latn-CS"/>
        </w:rPr>
        <w:t>чиј</w:t>
      </w:r>
      <w:r>
        <w:rPr>
          <w:szCs w:val="24"/>
          <w:lang w:val="sr-Latn-CS"/>
        </w:rPr>
        <w:t>а</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w:t>
      </w:r>
      <w:r w:rsidR="00B61EF7">
        <w:rPr>
          <w:szCs w:val="24"/>
          <w:lang w:val="sr-Latn-CS"/>
        </w:rPr>
        <w:t>опхо</w:t>
      </w:r>
      <w:r>
        <w:rPr>
          <w:szCs w:val="24"/>
          <w:lang w:val="sr-Latn-CS"/>
        </w:rPr>
        <w:t>д</w:t>
      </w:r>
      <w:r w:rsidR="001019E7">
        <w:rPr>
          <w:szCs w:val="24"/>
          <w:lang w:val="sr-Latn-CS"/>
        </w:rPr>
        <w:t>њ</w:t>
      </w:r>
      <w:r>
        <w:rPr>
          <w:szCs w:val="24"/>
          <w:lang w:val="sr-Latn-CS"/>
        </w:rPr>
        <w:t>а</w:t>
      </w:r>
      <w:r w:rsidR="00C808E8" w:rsidRPr="0071074F">
        <w:rPr>
          <w:szCs w:val="24"/>
          <w:lang w:val="sr-Latn-CS"/>
        </w:rPr>
        <w:t xml:space="preserve"> </w:t>
      </w:r>
      <w:r>
        <w:rPr>
          <w:szCs w:val="24"/>
          <w:lang w:val="sr-Latn-CS"/>
        </w:rPr>
        <w:t>ве</w:t>
      </w:r>
      <w:r w:rsidR="00B61EF7">
        <w:rPr>
          <w:szCs w:val="24"/>
          <w:lang w:val="sr-Latn-CS"/>
        </w:rPr>
        <w:t>ћ</w:t>
      </w:r>
      <w:r>
        <w:rPr>
          <w:szCs w:val="24"/>
          <w:lang w:val="sr-Latn-CS"/>
        </w:rPr>
        <w:t>а</w:t>
      </w:r>
      <w:r w:rsidR="00C808E8" w:rsidRPr="0071074F">
        <w:rPr>
          <w:szCs w:val="24"/>
          <w:lang w:val="sr-Latn-CS"/>
        </w:rPr>
        <w:t xml:space="preserve"> </w:t>
      </w:r>
      <w:r w:rsidR="00B61EF7">
        <w:rPr>
          <w:szCs w:val="24"/>
          <w:lang w:val="sr-Latn-CS"/>
        </w:rPr>
        <w:t>о</w:t>
      </w:r>
      <w:r>
        <w:rPr>
          <w:szCs w:val="24"/>
          <w:lang w:val="sr-Latn-CS"/>
        </w:rPr>
        <w:t>д</w:t>
      </w:r>
      <w:r w:rsidR="00C808E8" w:rsidRPr="0071074F">
        <w:rPr>
          <w:szCs w:val="24"/>
          <w:lang w:val="sr-Latn-CS"/>
        </w:rPr>
        <w:t xml:space="preserve"> 80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71074F">
        <w:rPr>
          <w:szCs w:val="24"/>
          <w:lang w:val="sr-Latn-CS"/>
        </w:rPr>
        <w:t xml:space="preserve"> </w:t>
      </w:r>
      <w:r w:rsidR="00B61EF7">
        <w:rPr>
          <w:szCs w:val="24"/>
          <w:lang w:val="sr-Latn-CS"/>
        </w:rPr>
        <w:t>ширин</w:t>
      </w:r>
      <w:r>
        <w:rPr>
          <w:szCs w:val="24"/>
          <w:lang w:val="sr-Latn-CS"/>
        </w:rPr>
        <w:t>а</w:t>
      </w:r>
      <w:r w:rsidR="00C808E8" w:rsidRPr="0071074F">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но</w:t>
      </w:r>
      <w:r>
        <w:rPr>
          <w:szCs w:val="24"/>
          <w:lang w:val="sr-Latn-CS"/>
        </w:rPr>
        <w:t>г</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20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71074F">
        <w:rPr>
          <w:szCs w:val="24"/>
          <w:lang w:val="sr-Latn-CS"/>
        </w:rPr>
        <w:t xml:space="preserve">. </w:t>
      </w:r>
      <w:r>
        <w:rPr>
          <w:szCs w:val="24"/>
          <w:lang w:val="sr-Latn-CS"/>
        </w:rPr>
        <w:t>У</w:t>
      </w:r>
      <w:r w:rsidR="00C808E8" w:rsidRPr="0071074F">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w:t>
      </w:r>
      <w:r w:rsidR="00B61EF7">
        <w:rPr>
          <w:szCs w:val="24"/>
          <w:lang w:val="sr-Latn-CS"/>
        </w:rPr>
        <w:t>з</w:t>
      </w:r>
      <w:r>
        <w:rPr>
          <w:szCs w:val="24"/>
          <w:lang w:val="sr-Latn-CS"/>
        </w:rPr>
        <w:t>а</w:t>
      </w:r>
      <w:r w:rsidR="00C808E8" w:rsidRPr="0071074F">
        <w:rPr>
          <w:szCs w:val="24"/>
          <w:lang w:val="sr-Latn-CS"/>
        </w:rPr>
        <w:t xml:space="preserve"> </w:t>
      </w:r>
      <w:r w:rsidR="00B61EF7">
        <w:rPr>
          <w:szCs w:val="24"/>
          <w:lang w:val="sr-Latn-CS"/>
        </w:rPr>
        <w:t>с</w:t>
      </w:r>
      <w:r>
        <w:rPr>
          <w:szCs w:val="24"/>
          <w:lang w:val="sr-Latn-CS"/>
        </w:rPr>
        <w:t>ва</w:t>
      </w:r>
      <w:r w:rsidR="00B61EF7">
        <w:rPr>
          <w:szCs w:val="24"/>
          <w:lang w:val="sr-Latn-CS"/>
        </w:rPr>
        <w:t>ку</w:t>
      </w:r>
      <w:r w:rsidR="00C808E8" w:rsidRPr="0071074F">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инску</w:t>
      </w:r>
      <w:r w:rsidR="00C808E8" w:rsidRPr="0071074F">
        <w:rPr>
          <w:szCs w:val="24"/>
          <w:lang w:val="sr-Latn-CS"/>
        </w:rPr>
        <w:t xml:space="preserve"> </w:t>
      </w:r>
      <w:r w:rsidR="00B61EF7">
        <w:rPr>
          <w:szCs w:val="24"/>
          <w:lang w:val="sr-Latn-CS"/>
        </w:rPr>
        <w:t>кл</w:t>
      </w:r>
      <w:r>
        <w:rPr>
          <w:szCs w:val="24"/>
          <w:lang w:val="sr-Latn-CS"/>
        </w:rPr>
        <w:t>а</w:t>
      </w:r>
      <w:r w:rsidR="00B61EF7">
        <w:rPr>
          <w:szCs w:val="24"/>
          <w:lang w:val="sr-Latn-CS"/>
        </w:rPr>
        <w:t>су</w:t>
      </w:r>
      <w:r w:rsidR="00C808E8" w:rsidRPr="0071074F">
        <w:rPr>
          <w:szCs w:val="24"/>
          <w:lang w:val="sr-Latn-CS"/>
        </w:rPr>
        <w:t xml:space="preserve"> </w:t>
      </w:r>
      <w:r w:rsidR="00B61EF7">
        <w:rPr>
          <w:szCs w:val="24"/>
          <w:lang w:val="sr-Latn-CS"/>
        </w:rPr>
        <w:t>у</w:t>
      </w:r>
      <w:r w:rsidR="00C808E8" w:rsidRPr="0071074F">
        <w:rPr>
          <w:szCs w:val="24"/>
          <w:lang w:val="sr-Latn-CS"/>
        </w:rPr>
        <w:t xml:space="preserve"> </w:t>
      </w:r>
      <w:r w:rsidR="00B61EF7">
        <w:rPr>
          <w:szCs w:val="24"/>
          <w:lang w:val="sr-Latn-CS"/>
        </w:rPr>
        <w:t>з</w:t>
      </w:r>
      <w:r>
        <w:rPr>
          <w:szCs w:val="24"/>
          <w:lang w:val="sr-Latn-CS"/>
        </w:rPr>
        <w:t>а</w:t>
      </w:r>
      <w:r w:rsidR="00B61EF7">
        <w:rPr>
          <w:szCs w:val="24"/>
          <w:lang w:val="sr-Latn-CS"/>
        </w:rPr>
        <w:t>с</w:t>
      </w:r>
      <w:r>
        <w:rPr>
          <w:szCs w:val="24"/>
          <w:lang w:val="sr-Latn-CS"/>
        </w:rPr>
        <w:t>еб</w:t>
      </w:r>
      <w:r w:rsidR="00B61EF7">
        <w:rPr>
          <w:szCs w:val="24"/>
          <w:lang w:val="sr-Latn-CS"/>
        </w:rPr>
        <w:t>ном</w:t>
      </w:r>
      <w:r w:rsidR="00C808E8" w:rsidRPr="0071074F">
        <w:rPr>
          <w:szCs w:val="24"/>
          <w:lang w:val="sr-Latn-CS"/>
        </w:rPr>
        <w:t xml:space="preserve"> </w:t>
      </w:r>
      <w:r w:rsidR="00B61EF7">
        <w:rPr>
          <w:szCs w:val="24"/>
          <w:lang w:val="sr-Latn-CS"/>
        </w:rPr>
        <w:t>р</w:t>
      </w:r>
      <w:r>
        <w:rPr>
          <w:szCs w:val="24"/>
          <w:lang w:val="sr-Latn-CS"/>
        </w:rPr>
        <w:t>ед</w:t>
      </w:r>
      <w:r w:rsidR="00B61EF7">
        <w:rPr>
          <w:szCs w:val="24"/>
          <w:lang w:val="sr-Latn-CS"/>
        </w:rPr>
        <w:t>у</w:t>
      </w:r>
      <w:r w:rsidR="00C808E8" w:rsidRPr="0071074F">
        <w:rPr>
          <w:szCs w:val="24"/>
          <w:lang w:val="sr-Latn-CS"/>
        </w:rPr>
        <w:t xml:space="preserve"> </w:t>
      </w:r>
      <w:r>
        <w:rPr>
          <w:szCs w:val="24"/>
          <w:lang w:val="sr-Latn-CS"/>
        </w:rPr>
        <w:t>да</w:t>
      </w:r>
      <w:r w:rsidR="00B61EF7">
        <w:rPr>
          <w:szCs w:val="24"/>
          <w:lang w:val="sr-Latn-CS"/>
        </w:rPr>
        <w:t>т</w:t>
      </w:r>
      <w:r w:rsidR="00C808E8" w:rsidRPr="0071074F">
        <w:rPr>
          <w:szCs w:val="24"/>
          <w:lang w:val="sr-Latn-CS"/>
        </w:rPr>
        <w:t xml:space="preserve"> </w:t>
      </w:r>
      <w:r w:rsidR="00B61EF7">
        <w:rPr>
          <w:szCs w:val="24"/>
          <w:lang w:val="sr-Latn-CS"/>
        </w:rPr>
        <w:t>по</w:t>
      </w:r>
      <w:r>
        <w:rPr>
          <w:szCs w:val="24"/>
          <w:lang w:val="sr-Latn-CS"/>
        </w:rPr>
        <w:t>да</w:t>
      </w:r>
      <w:r w:rsidR="00B61EF7">
        <w:rPr>
          <w:szCs w:val="24"/>
          <w:lang w:val="sr-Latn-CS"/>
        </w:rPr>
        <w:t>т</w:t>
      </w:r>
      <w:r>
        <w:rPr>
          <w:szCs w:val="24"/>
          <w:lang w:val="sr-Latn-CS"/>
        </w:rPr>
        <w:t>а</w:t>
      </w:r>
      <w:r w:rsidR="00B61EF7">
        <w:rPr>
          <w:szCs w:val="24"/>
          <w:lang w:val="sr-Latn-CS"/>
        </w:rPr>
        <w:t>к</w:t>
      </w:r>
      <w:r w:rsidR="00C808E8" w:rsidRPr="0071074F">
        <w:rPr>
          <w:szCs w:val="24"/>
          <w:lang w:val="sr-Latn-CS"/>
        </w:rPr>
        <w:t xml:space="preserve"> </w:t>
      </w:r>
      <w:r w:rsidR="00B61EF7">
        <w:rPr>
          <w:szCs w:val="24"/>
          <w:lang w:val="sr-Latn-CS"/>
        </w:rPr>
        <w:t>о</w:t>
      </w:r>
      <w:r w:rsidR="00C808E8" w:rsidRPr="0071074F">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C808E8" w:rsidRPr="0071074F">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71074F">
        <w:rPr>
          <w:szCs w:val="24"/>
          <w:lang w:val="sr-Latn-CS"/>
        </w:rPr>
        <w:t xml:space="preserve"> </w:t>
      </w:r>
      <w:r w:rsidR="00B61EF7">
        <w:rPr>
          <w:szCs w:val="24"/>
          <w:lang w:val="sr-Latn-CS"/>
        </w:rPr>
        <w:t>и</w:t>
      </w:r>
      <w:r w:rsidR="00C808E8" w:rsidRPr="0071074F">
        <w:rPr>
          <w:szCs w:val="24"/>
          <w:lang w:val="sr-Latn-CS"/>
        </w:rPr>
        <w:t xml:space="preserve"> </w:t>
      </w:r>
      <w:r w:rsidR="00B61EF7">
        <w:rPr>
          <w:szCs w:val="24"/>
          <w:lang w:val="sr-Latn-CS"/>
        </w:rPr>
        <w:t>прир</w:t>
      </w:r>
      <w:r>
        <w:rPr>
          <w:szCs w:val="24"/>
          <w:lang w:val="sr-Latn-CS"/>
        </w:rPr>
        <w:t>а</w:t>
      </w:r>
      <w:r w:rsidR="00B61EF7">
        <w:rPr>
          <w:szCs w:val="24"/>
          <w:lang w:val="sr-Latn-CS"/>
        </w:rPr>
        <w:t>сту</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спор</w:t>
      </w:r>
      <w:r>
        <w:rPr>
          <w:szCs w:val="24"/>
          <w:lang w:val="sr-Latn-CS"/>
        </w:rPr>
        <w:t>еђе</w:t>
      </w:r>
      <w:r w:rsidR="00B61EF7">
        <w:rPr>
          <w:szCs w:val="24"/>
          <w:lang w:val="sr-Latn-CS"/>
        </w:rPr>
        <w:t>ном</w:t>
      </w:r>
      <w:r w:rsidR="00C808E8" w:rsidRPr="0071074F">
        <w:rPr>
          <w:szCs w:val="24"/>
          <w:lang w:val="sr-Latn-CS"/>
        </w:rPr>
        <w:t xml:space="preserve"> </w:t>
      </w:r>
      <w:r w:rsidR="00B61EF7">
        <w:rPr>
          <w:szCs w:val="24"/>
          <w:lang w:val="sr-Latn-CS"/>
        </w:rPr>
        <w:t>по</w:t>
      </w:r>
      <w:r w:rsidR="00C808E8" w:rsidRPr="0071074F">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ним</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w:t>
      </w:r>
      <w:r w:rsidR="00B61EF7">
        <w:rPr>
          <w:szCs w:val="24"/>
          <w:lang w:val="sr-Latn-CS"/>
        </w:rPr>
        <w:t>им</w:t>
      </w:r>
      <w:r>
        <w:rPr>
          <w:szCs w:val="24"/>
          <w:lang w:val="sr-Latn-CS"/>
        </w:rPr>
        <w:t>а</w:t>
      </w:r>
      <w:r w:rsidR="00C808E8" w:rsidRPr="0071074F">
        <w:rPr>
          <w:szCs w:val="24"/>
          <w:lang w:val="sr-Latn-CS"/>
        </w:rPr>
        <w:t>.</w:t>
      </w:r>
    </w:p>
    <w:p w:rsidR="00C808E8" w:rsidRPr="0071074F" w:rsidRDefault="00B61EF7" w:rsidP="00B5350C">
      <w:pPr>
        <w:ind w:firstLine="567"/>
        <w:rPr>
          <w:szCs w:val="24"/>
          <w:lang w:val="sr-Latn-CS"/>
        </w:rPr>
      </w:pPr>
      <w:r>
        <w:rPr>
          <w:szCs w:val="24"/>
          <w:lang w:val="sr-Latn-CS"/>
        </w:rPr>
        <w:t>Н</w:t>
      </w:r>
      <w:r w:rsidR="00BE010D">
        <w:rPr>
          <w:szCs w:val="24"/>
          <w:lang w:val="sr-Latn-CS"/>
        </w:rPr>
        <w:t>а</w:t>
      </w:r>
      <w:r w:rsidR="00C808E8" w:rsidRPr="0071074F">
        <w:rPr>
          <w:szCs w:val="24"/>
          <w:lang w:val="sr-Latn-CS"/>
        </w:rPr>
        <w:t xml:space="preserve"> </w:t>
      </w:r>
      <w:r>
        <w:rPr>
          <w:szCs w:val="24"/>
          <w:lang w:val="sr-Latn-CS"/>
        </w:rPr>
        <w:t>осно</w:t>
      </w:r>
      <w:r w:rsidR="00BE010D">
        <w:rPr>
          <w:szCs w:val="24"/>
          <w:lang w:val="sr-Latn-CS"/>
        </w:rPr>
        <w:t>в</w:t>
      </w:r>
      <w:r>
        <w:rPr>
          <w:szCs w:val="24"/>
          <w:lang w:val="sr-Latn-CS"/>
        </w:rPr>
        <w:t>у</w:t>
      </w:r>
      <w:r w:rsidR="00C808E8" w:rsidRPr="0071074F">
        <w:rPr>
          <w:szCs w:val="24"/>
          <w:lang w:val="sr-Latn-CS"/>
        </w:rPr>
        <w:t xml:space="preserve"> </w:t>
      </w:r>
      <w:r>
        <w:rPr>
          <w:szCs w:val="24"/>
          <w:lang w:val="sr-Latn-CS"/>
        </w:rPr>
        <w:t>по</w:t>
      </w:r>
      <w:r w:rsidR="00BE010D">
        <w:rPr>
          <w:szCs w:val="24"/>
          <w:lang w:val="sr-Latn-CS"/>
        </w:rPr>
        <w:t>да</w:t>
      </w:r>
      <w:r>
        <w:rPr>
          <w:szCs w:val="24"/>
          <w:lang w:val="sr-Latn-CS"/>
        </w:rPr>
        <w:t>т</w:t>
      </w:r>
      <w:r w:rsidR="00BE010D">
        <w:rPr>
          <w:szCs w:val="24"/>
          <w:lang w:val="sr-Latn-CS"/>
        </w:rPr>
        <w:t>а</w:t>
      </w:r>
      <w:r>
        <w:rPr>
          <w:szCs w:val="24"/>
          <w:lang w:val="sr-Latn-CS"/>
        </w:rPr>
        <w:t>к</w:t>
      </w:r>
      <w:r w:rsidR="00BE010D">
        <w:rPr>
          <w:szCs w:val="24"/>
          <w:lang w:val="sr-Latn-CS"/>
        </w:rPr>
        <w:t>а</w:t>
      </w:r>
      <w:r w:rsidR="00C808E8" w:rsidRPr="0071074F">
        <w:rPr>
          <w:szCs w:val="24"/>
          <w:lang w:val="sr-Latn-CS"/>
        </w:rPr>
        <w:t xml:space="preserve"> </w:t>
      </w:r>
      <w:r>
        <w:rPr>
          <w:szCs w:val="24"/>
          <w:lang w:val="sr-Latn-CS"/>
        </w:rPr>
        <w:t>из</w:t>
      </w:r>
      <w:r w:rsidR="00C808E8" w:rsidRPr="0071074F">
        <w:rPr>
          <w:szCs w:val="24"/>
          <w:lang w:val="sr-Latn-CS"/>
        </w:rPr>
        <w:t xml:space="preserve"> </w:t>
      </w:r>
      <w:r>
        <w:rPr>
          <w:szCs w:val="24"/>
          <w:lang w:val="sr-Latn-CS"/>
        </w:rPr>
        <w:t>н</w:t>
      </w:r>
      <w:r w:rsidR="00BE010D">
        <w:rPr>
          <w:szCs w:val="24"/>
          <w:lang w:val="sr-Latn-CS"/>
        </w:rPr>
        <w:t>а</w:t>
      </w:r>
      <w:r>
        <w:rPr>
          <w:szCs w:val="24"/>
          <w:lang w:val="sr-Latn-CS"/>
        </w:rPr>
        <w:t>р</w:t>
      </w:r>
      <w:r w:rsidR="00BE010D">
        <w:rPr>
          <w:szCs w:val="24"/>
          <w:lang w:val="sr-Latn-CS"/>
        </w:rPr>
        <w:t>ед</w:t>
      </w:r>
      <w:r>
        <w:rPr>
          <w:szCs w:val="24"/>
          <w:lang w:val="sr-Latn-CS"/>
        </w:rPr>
        <w:t>них</w:t>
      </w:r>
      <w:r w:rsidR="00C808E8" w:rsidRPr="0071074F">
        <w:rPr>
          <w:szCs w:val="24"/>
          <w:lang w:val="sr-Latn-CS"/>
        </w:rPr>
        <w:t xml:space="preserve"> </w:t>
      </w:r>
      <w:r>
        <w:rPr>
          <w:szCs w:val="24"/>
          <w:lang w:val="sr-Latn-CS"/>
        </w:rPr>
        <w:t>т</w:t>
      </w:r>
      <w:r w:rsidR="00BE010D">
        <w:rPr>
          <w:szCs w:val="24"/>
          <w:lang w:val="sr-Latn-CS"/>
        </w:rPr>
        <w:t>абе</w:t>
      </w:r>
      <w:r>
        <w:rPr>
          <w:szCs w:val="24"/>
          <w:lang w:val="sr-Latn-CS"/>
        </w:rPr>
        <w:t>л</w:t>
      </w:r>
      <w:r w:rsidR="00BE010D">
        <w:rPr>
          <w:szCs w:val="24"/>
          <w:lang w:val="sr-Latn-CS"/>
        </w:rPr>
        <w:t>а</w:t>
      </w:r>
      <w:r w:rsidR="00C808E8" w:rsidRPr="0071074F">
        <w:rPr>
          <w:szCs w:val="24"/>
          <w:lang w:val="sr-Latn-CS"/>
        </w:rPr>
        <w:t xml:space="preserve"> </w:t>
      </w:r>
      <w:r>
        <w:rPr>
          <w:szCs w:val="24"/>
          <w:lang w:val="sr-Latn-CS"/>
        </w:rPr>
        <w:t>н</w:t>
      </w:r>
      <w:r w:rsidR="00BE010D">
        <w:rPr>
          <w:szCs w:val="24"/>
          <w:lang w:val="sr-Latn-CS"/>
        </w:rPr>
        <w:t>а</w:t>
      </w:r>
      <w:r>
        <w:rPr>
          <w:szCs w:val="24"/>
          <w:lang w:val="sr-Latn-CS"/>
        </w:rPr>
        <w:t>пр</w:t>
      </w:r>
      <w:r w:rsidR="00BE010D">
        <w:rPr>
          <w:szCs w:val="24"/>
          <w:lang w:val="sr-Latn-CS"/>
        </w:rPr>
        <w:t>ав</w:t>
      </w:r>
      <w:r w:rsidR="001019E7">
        <w:rPr>
          <w:szCs w:val="24"/>
          <w:lang w:val="sr-Latn-CS"/>
        </w:rPr>
        <w:t>љ</w:t>
      </w:r>
      <w:r w:rsidR="00BE010D">
        <w:rPr>
          <w:szCs w:val="24"/>
          <w:lang w:val="sr-Latn-CS"/>
        </w:rPr>
        <w:t>е</w:t>
      </w:r>
      <w:r>
        <w:rPr>
          <w:szCs w:val="24"/>
          <w:lang w:val="sr-Latn-CS"/>
        </w:rPr>
        <w:t>н</w:t>
      </w:r>
      <w:r w:rsidR="00C808E8" w:rsidRPr="0071074F">
        <w:rPr>
          <w:szCs w:val="24"/>
          <w:lang w:val="sr-Latn-CS"/>
        </w:rPr>
        <w:t xml:space="preserve"> </w:t>
      </w:r>
      <w:r>
        <w:rPr>
          <w:szCs w:val="24"/>
          <w:lang w:val="sr-Latn-CS"/>
        </w:rPr>
        <w:t>ј</w:t>
      </w:r>
      <w:r w:rsidR="00BE010D">
        <w:rPr>
          <w:szCs w:val="24"/>
          <w:lang w:val="sr-Latn-CS"/>
        </w:rPr>
        <w:t>е</w:t>
      </w:r>
      <w:r w:rsidR="00C808E8" w:rsidRPr="0071074F">
        <w:rPr>
          <w:szCs w:val="24"/>
          <w:lang w:val="sr-Latn-CS"/>
        </w:rPr>
        <w:t xml:space="preserve"> </w:t>
      </w:r>
      <w:r>
        <w:rPr>
          <w:szCs w:val="24"/>
          <w:lang w:val="sr-Latn-CS"/>
        </w:rPr>
        <w:t>и</w:t>
      </w:r>
      <w:r w:rsidR="00C808E8" w:rsidRPr="0071074F">
        <w:rPr>
          <w:szCs w:val="24"/>
          <w:lang w:val="sr-Latn-CS"/>
        </w:rPr>
        <w:t xml:space="preserve"> </w:t>
      </w:r>
      <w:r w:rsidR="00BE010D">
        <w:rPr>
          <w:szCs w:val="24"/>
          <w:lang w:val="sr-Latn-CS"/>
        </w:rPr>
        <w:t>г</w:t>
      </w:r>
      <w:r>
        <w:rPr>
          <w:szCs w:val="24"/>
          <w:lang w:val="sr-Latn-CS"/>
        </w:rPr>
        <w:t>р</w:t>
      </w:r>
      <w:r w:rsidR="00BE010D">
        <w:rPr>
          <w:szCs w:val="24"/>
          <w:lang w:val="sr-Latn-CS"/>
        </w:rPr>
        <w:t>а</w:t>
      </w:r>
      <w:r>
        <w:rPr>
          <w:szCs w:val="24"/>
          <w:lang w:val="sr-Latn-CS"/>
        </w:rPr>
        <w:t>фички</w:t>
      </w:r>
      <w:r w:rsidR="00C808E8" w:rsidRPr="0071074F">
        <w:rPr>
          <w:szCs w:val="24"/>
          <w:lang w:val="sr-Latn-CS"/>
        </w:rPr>
        <w:t xml:space="preserve"> </w:t>
      </w:r>
      <w:r>
        <w:rPr>
          <w:szCs w:val="24"/>
          <w:lang w:val="sr-Latn-CS"/>
        </w:rPr>
        <w:t>прик</w:t>
      </w:r>
      <w:r w:rsidR="00BE010D">
        <w:rPr>
          <w:szCs w:val="24"/>
          <w:lang w:val="sr-Latn-CS"/>
        </w:rPr>
        <w:t>а</w:t>
      </w:r>
      <w:r>
        <w:rPr>
          <w:szCs w:val="24"/>
          <w:lang w:val="sr-Latn-CS"/>
        </w:rPr>
        <w:t>з</w:t>
      </w:r>
      <w:r w:rsidR="00C808E8" w:rsidRPr="0071074F">
        <w:rPr>
          <w:szCs w:val="24"/>
          <w:lang w:val="sr-Latn-CS"/>
        </w:rPr>
        <w:t xml:space="preserve"> </w:t>
      </w:r>
      <w:r>
        <w:rPr>
          <w:szCs w:val="24"/>
          <w:lang w:val="sr-Latn-CS"/>
        </w:rPr>
        <w:t>ст</w:t>
      </w:r>
      <w:r w:rsidR="00BE010D">
        <w:rPr>
          <w:szCs w:val="24"/>
          <w:lang w:val="sr-Latn-CS"/>
        </w:rPr>
        <w:t>а</w:t>
      </w:r>
      <w:r w:rsidR="001019E7">
        <w:rPr>
          <w:szCs w:val="24"/>
          <w:lang w:val="sr-Latn-CS"/>
        </w:rPr>
        <w:t>њ</w:t>
      </w:r>
      <w:r w:rsidR="00BE010D">
        <w:rPr>
          <w:szCs w:val="24"/>
          <w:lang w:val="sr-Latn-CS"/>
        </w:rPr>
        <w:t>а</w:t>
      </w:r>
      <w:r w:rsidR="00C808E8" w:rsidRPr="0071074F">
        <w:rPr>
          <w:szCs w:val="24"/>
          <w:lang w:val="sr-Latn-CS"/>
        </w:rPr>
        <w:t xml:space="preserve"> </w:t>
      </w:r>
      <w:r>
        <w:rPr>
          <w:szCs w:val="24"/>
          <w:lang w:val="sr-Latn-CS"/>
        </w:rPr>
        <w:t>р</w:t>
      </w:r>
      <w:r w:rsidR="00BE010D">
        <w:rPr>
          <w:szCs w:val="24"/>
          <w:lang w:val="sr-Latn-CS"/>
        </w:rPr>
        <w:t>а</w:t>
      </w:r>
      <w:r>
        <w:rPr>
          <w:szCs w:val="24"/>
          <w:lang w:val="sr-Latn-CS"/>
        </w:rPr>
        <w:t>зм</w:t>
      </w:r>
      <w:r w:rsidR="00BE010D">
        <w:rPr>
          <w:szCs w:val="24"/>
          <w:lang w:val="sr-Latn-CS"/>
        </w:rPr>
        <w:t>е</w:t>
      </w:r>
      <w:r>
        <w:rPr>
          <w:szCs w:val="24"/>
          <w:lang w:val="sr-Latn-CS"/>
        </w:rPr>
        <w:t>р</w:t>
      </w:r>
      <w:r w:rsidR="00BE010D">
        <w:rPr>
          <w:szCs w:val="24"/>
          <w:lang w:val="sr-Latn-CS"/>
        </w:rPr>
        <w:t>а</w:t>
      </w:r>
      <w:r w:rsidR="00C808E8" w:rsidRPr="0071074F">
        <w:rPr>
          <w:szCs w:val="24"/>
          <w:lang w:val="sr-Latn-CS"/>
        </w:rPr>
        <w:t xml:space="preserve"> </w:t>
      </w:r>
      <w:r w:rsidR="00BE010D">
        <w:rPr>
          <w:szCs w:val="24"/>
          <w:lang w:val="sr-Latn-CS"/>
        </w:rPr>
        <w:t>д</w:t>
      </w:r>
      <w:r>
        <w:rPr>
          <w:szCs w:val="24"/>
          <w:lang w:val="sr-Latn-CS"/>
        </w:rPr>
        <w:t>о</w:t>
      </w:r>
      <w:r w:rsidR="00BE010D">
        <w:rPr>
          <w:szCs w:val="24"/>
          <w:lang w:val="sr-Latn-CS"/>
        </w:rPr>
        <w:t>б</w:t>
      </w:r>
      <w:r>
        <w:rPr>
          <w:szCs w:val="24"/>
          <w:lang w:val="sr-Latn-CS"/>
        </w:rPr>
        <w:t>них</w:t>
      </w:r>
      <w:r w:rsidR="00C808E8" w:rsidRPr="0071074F">
        <w:rPr>
          <w:szCs w:val="24"/>
          <w:lang w:val="sr-Latn-CS"/>
        </w:rPr>
        <w:t xml:space="preserve"> </w:t>
      </w:r>
      <w:r>
        <w:rPr>
          <w:szCs w:val="24"/>
          <w:lang w:val="sr-Latn-CS"/>
        </w:rPr>
        <w:t>р</w:t>
      </w:r>
      <w:r w:rsidR="00BE010D">
        <w:rPr>
          <w:szCs w:val="24"/>
          <w:lang w:val="sr-Latn-CS"/>
        </w:rPr>
        <w:t>а</w:t>
      </w:r>
      <w:r>
        <w:rPr>
          <w:szCs w:val="24"/>
          <w:lang w:val="sr-Latn-CS"/>
        </w:rPr>
        <w:t>зр</w:t>
      </w:r>
      <w:r w:rsidR="00BE010D">
        <w:rPr>
          <w:szCs w:val="24"/>
          <w:lang w:val="sr-Latn-CS"/>
        </w:rPr>
        <w:t>еда</w:t>
      </w:r>
      <w:r w:rsidR="00C808E8" w:rsidRPr="0071074F">
        <w:rPr>
          <w:szCs w:val="24"/>
          <w:lang w:val="sr-Latn-CS"/>
        </w:rPr>
        <w:t xml:space="preserve"> </w:t>
      </w:r>
      <w:r>
        <w:rPr>
          <w:szCs w:val="24"/>
          <w:lang w:val="sr-Latn-CS"/>
        </w:rPr>
        <w:t>по</w:t>
      </w:r>
      <w:r w:rsidR="00C808E8" w:rsidRPr="0071074F">
        <w:rPr>
          <w:szCs w:val="24"/>
          <w:lang w:val="sr-Latn-CS"/>
        </w:rPr>
        <w:t xml:space="preserve"> </w:t>
      </w:r>
      <w:r w:rsidR="00BE010D">
        <w:rPr>
          <w:szCs w:val="24"/>
          <w:lang w:val="sr-Latn-CS"/>
        </w:rPr>
        <w:t>г</w:t>
      </w:r>
      <w:r>
        <w:rPr>
          <w:szCs w:val="24"/>
          <w:lang w:val="sr-Latn-CS"/>
        </w:rPr>
        <w:t>руп</w:t>
      </w:r>
      <w:r w:rsidR="00BE010D">
        <w:rPr>
          <w:szCs w:val="24"/>
          <w:lang w:val="sr-Latn-CS"/>
        </w:rPr>
        <w:t>а</w:t>
      </w:r>
      <w:r>
        <w:rPr>
          <w:szCs w:val="24"/>
          <w:lang w:val="sr-Latn-CS"/>
        </w:rPr>
        <w:t>м</w:t>
      </w:r>
      <w:r w:rsidR="00BE010D">
        <w:rPr>
          <w:szCs w:val="24"/>
          <w:lang w:val="sr-Latn-CS"/>
        </w:rPr>
        <w:t>а</w:t>
      </w:r>
      <w:r w:rsidR="00C808E8" w:rsidRPr="0071074F">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инских</w:t>
      </w:r>
      <w:r w:rsidR="00C808E8" w:rsidRPr="0071074F">
        <w:rPr>
          <w:szCs w:val="24"/>
          <w:lang w:val="sr-Latn-CS"/>
        </w:rPr>
        <w:t xml:space="preserve"> </w:t>
      </w:r>
      <w:r>
        <w:rPr>
          <w:szCs w:val="24"/>
          <w:lang w:val="sr-Latn-CS"/>
        </w:rPr>
        <w:t>кл</w:t>
      </w:r>
      <w:r w:rsidR="00BE010D">
        <w:rPr>
          <w:szCs w:val="24"/>
          <w:lang w:val="sr-Latn-CS"/>
        </w:rPr>
        <w:t>а</w:t>
      </w:r>
      <w:r>
        <w:rPr>
          <w:szCs w:val="24"/>
          <w:lang w:val="sr-Latn-CS"/>
        </w:rPr>
        <w:t>с</w:t>
      </w:r>
      <w:r w:rsidR="00BE010D">
        <w:rPr>
          <w:szCs w:val="24"/>
          <w:lang w:val="sr-Latn-CS"/>
        </w:rPr>
        <w:t>а</w:t>
      </w:r>
      <w:r w:rsidR="00C808E8" w:rsidRPr="0071074F">
        <w:rPr>
          <w:szCs w:val="24"/>
          <w:lang w:val="sr-Latn-CS"/>
        </w:rPr>
        <w:t xml:space="preserve"> </w:t>
      </w:r>
      <w:r>
        <w:rPr>
          <w:szCs w:val="24"/>
          <w:lang w:val="sr-Latn-CS"/>
        </w:rPr>
        <w:t>с</w:t>
      </w:r>
      <w:r w:rsidR="00BE010D">
        <w:rPr>
          <w:szCs w:val="24"/>
          <w:lang w:val="sr-Latn-CS"/>
        </w:rPr>
        <w:t>а</w:t>
      </w:r>
      <w:r w:rsidR="00C808E8" w:rsidRPr="0071074F">
        <w:rPr>
          <w:szCs w:val="24"/>
          <w:lang w:val="sr-Latn-CS"/>
        </w:rPr>
        <w:t xml:space="preserve"> </w:t>
      </w:r>
      <w:r>
        <w:rPr>
          <w:szCs w:val="24"/>
          <w:lang w:val="sr-Latn-CS"/>
        </w:rPr>
        <w:t>истом</w:t>
      </w:r>
      <w:r w:rsidR="00C808E8" w:rsidRPr="0071074F">
        <w:rPr>
          <w:szCs w:val="24"/>
          <w:lang w:val="sr-Latn-CS"/>
        </w:rPr>
        <w:t xml:space="preserve"> </w:t>
      </w:r>
      <w:r>
        <w:rPr>
          <w:szCs w:val="24"/>
          <w:lang w:val="sr-Latn-CS"/>
        </w:rPr>
        <w:t>опхо</w:t>
      </w:r>
      <w:r w:rsidR="00BE010D">
        <w:rPr>
          <w:szCs w:val="24"/>
          <w:lang w:val="sr-Latn-CS"/>
        </w:rPr>
        <w:t>д</w:t>
      </w:r>
      <w:r w:rsidR="001019E7">
        <w:rPr>
          <w:szCs w:val="24"/>
          <w:lang w:val="sr-Latn-CS"/>
        </w:rPr>
        <w:t>њ</w:t>
      </w:r>
      <w:r>
        <w:rPr>
          <w:szCs w:val="24"/>
          <w:lang w:val="sr-Latn-CS"/>
        </w:rPr>
        <w:t>ом</w:t>
      </w:r>
      <w:r w:rsidR="00C808E8" w:rsidRPr="0071074F">
        <w:rPr>
          <w:szCs w:val="24"/>
          <w:lang w:val="sr-Latn-CS"/>
        </w:rPr>
        <w:t>.</w:t>
      </w:r>
    </w:p>
    <w:p w:rsidR="003D51DD" w:rsidRDefault="003D51DD" w:rsidP="00B5350C">
      <w:pPr>
        <w:pStyle w:val="Title"/>
        <w:rPr>
          <w:b w:val="0"/>
          <w:szCs w:val="24"/>
        </w:rPr>
      </w:pPr>
    </w:p>
    <w:p w:rsidR="00C808E8" w:rsidRPr="0071074F" w:rsidRDefault="00BE010D" w:rsidP="00B5350C">
      <w:pPr>
        <w:pStyle w:val="Title"/>
        <w:rPr>
          <w:b w:val="0"/>
          <w:szCs w:val="24"/>
        </w:rPr>
      </w:pPr>
      <w:r>
        <w:rPr>
          <w:b w:val="0"/>
          <w:szCs w:val="24"/>
        </w:rPr>
        <w:t>Табе</w:t>
      </w:r>
      <w:r w:rsidR="00B61EF7">
        <w:rPr>
          <w:b w:val="0"/>
          <w:szCs w:val="24"/>
        </w:rPr>
        <w:t>л</w:t>
      </w:r>
      <w:r>
        <w:rPr>
          <w:b w:val="0"/>
          <w:szCs w:val="24"/>
        </w:rPr>
        <w:t>а</w:t>
      </w:r>
      <w:r w:rsidR="00C808E8" w:rsidRPr="0071074F">
        <w:rPr>
          <w:b w:val="0"/>
          <w:szCs w:val="24"/>
        </w:rPr>
        <w:t xml:space="preserve">  4.8.-1. – </w:t>
      </w:r>
      <w:r>
        <w:rPr>
          <w:b w:val="0"/>
          <w:szCs w:val="24"/>
        </w:rPr>
        <w:t>С</w:t>
      </w:r>
      <w:r w:rsidR="00B61EF7">
        <w:rPr>
          <w:b w:val="0"/>
          <w:szCs w:val="24"/>
        </w:rPr>
        <w:t>т</w:t>
      </w:r>
      <w:r>
        <w:rPr>
          <w:b w:val="0"/>
          <w:szCs w:val="24"/>
        </w:rPr>
        <w:t>а</w:t>
      </w:r>
      <w:r w:rsidR="001019E7">
        <w:rPr>
          <w:b w:val="0"/>
          <w:szCs w:val="24"/>
        </w:rPr>
        <w:t>њ</w:t>
      </w:r>
      <w:r>
        <w:rPr>
          <w:b w:val="0"/>
          <w:szCs w:val="24"/>
        </w:rPr>
        <w:t>е</w:t>
      </w:r>
      <w:r w:rsidR="00C808E8" w:rsidRPr="0071074F">
        <w:rPr>
          <w:b w:val="0"/>
          <w:szCs w:val="24"/>
        </w:rPr>
        <w:t xml:space="preserve"> </w:t>
      </w:r>
      <w:r w:rsidR="00B61EF7">
        <w:rPr>
          <w:b w:val="0"/>
          <w:szCs w:val="24"/>
        </w:rPr>
        <w:t>шум</w:t>
      </w:r>
      <w:r>
        <w:rPr>
          <w:b w:val="0"/>
          <w:szCs w:val="24"/>
        </w:rPr>
        <w:t>а</w:t>
      </w:r>
      <w:r w:rsidR="00C808E8" w:rsidRPr="0071074F">
        <w:rPr>
          <w:b w:val="0"/>
          <w:szCs w:val="24"/>
        </w:rPr>
        <w:t xml:space="preserve"> </w:t>
      </w:r>
      <w:r w:rsidR="00B61EF7">
        <w:rPr>
          <w:b w:val="0"/>
          <w:szCs w:val="24"/>
        </w:rPr>
        <w:t>по</w:t>
      </w:r>
      <w:r w:rsidR="00C808E8" w:rsidRPr="0071074F">
        <w:rPr>
          <w:b w:val="0"/>
          <w:szCs w:val="24"/>
        </w:rPr>
        <w:t xml:space="preserve"> </w:t>
      </w:r>
      <w:r w:rsidR="00B61EF7">
        <w:rPr>
          <w:b w:val="0"/>
          <w:szCs w:val="24"/>
        </w:rPr>
        <w:t>ст</w:t>
      </w:r>
      <w:r>
        <w:rPr>
          <w:b w:val="0"/>
          <w:szCs w:val="24"/>
        </w:rPr>
        <w:t>а</w:t>
      </w:r>
      <w:r w:rsidR="00B61EF7">
        <w:rPr>
          <w:b w:val="0"/>
          <w:szCs w:val="24"/>
        </w:rPr>
        <w:t>рости</w:t>
      </w:r>
      <w:r w:rsidR="00C808E8" w:rsidRPr="0071074F">
        <w:rPr>
          <w:b w:val="0"/>
          <w:szCs w:val="24"/>
        </w:rPr>
        <w:t xml:space="preserve"> </w:t>
      </w:r>
      <w:r w:rsidR="00B61EF7">
        <w:rPr>
          <w:b w:val="0"/>
          <w:szCs w:val="24"/>
        </w:rPr>
        <w:t>и</w:t>
      </w:r>
      <w:r w:rsidR="00C808E8" w:rsidRPr="0071074F">
        <w:rPr>
          <w:b w:val="0"/>
          <w:szCs w:val="24"/>
        </w:rPr>
        <w:t xml:space="preserve"> </w:t>
      </w:r>
      <w:r w:rsidR="00B61EF7">
        <w:rPr>
          <w:b w:val="0"/>
          <w:szCs w:val="24"/>
        </w:rPr>
        <w:t>по</w:t>
      </w:r>
      <w:r w:rsidR="00C808E8" w:rsidRPr="0071074F">
        <w:rPr>
          <w:b w:val="0"/>
          <w:szCs w:val="24"/>
        </w:rPr>
        <w:t xml:space="preserve"> </w:t>
      </w:r>
      <w:r>
        <w:rPr>
          <w:b w:val="0"/>
          <w:szCs w:val="24"/>
        </w:rPr>
        <w:t>га</w:t>
      </w:r>
      <w:r w:rsidR="00B61EF7">
        <w:rPr>
          <w:b w:val="0"/>
          <w:szCs w:val="24"/>
        </w:rPr>
        <w:t>з</w:t>
      </w:r>
      <w:r>
        <w:rPr>
          <w:b w:val="0"/>
          <w:szCs w:val="24"/>
        </w:rPr>
        <w:t>д</w:t>
      </w:r>
      <w:r w:rsidR="00B61EF7">
        <w:rPr>
          <w:b w:val="0"/>
          <w:szCs w:val="24"/>
        </w:rPr>
        <w:t>инским</w:t>
      </w:r>
      <w:r w:rsidR="00C808E8" w:rsidRPr="0071074F">
        <w:rPr>
          <w:b w:val="0"/>
          <w:szCs w:val="24"/>
        </w:rPr>
        <w:t xml:space="preserve"> </w:t>
      </w:r>
      <w:r w:rsidR="00B61EF7">
        <w:rPr>
          <w:b w:val="0"/>
          <w:szCs w:val="24"/>
        </w:rPr>
        <w:t>кл</w:t>
      </w:r>
      <w:r>
        <w:rPr>
          <w:b w:val="0"/>
          <w:szCs w:val="24"/>
        </w:rPr>
        <w:t>а</w:t>
      </w:r>
      <w:r w:rsidR="00B61EF7">
        <w:rPr>
          <w:b w:val="0"/>
          <w:szCs w:val="24"/>
        </w:rPr>
        <w:t>с</w:t>
      </w:r>
      <w:r>
        <w:rPr>
          <w:b w:val="0"/>
          <w:szCs w:val="24"/>
        </w:rPr>
        <w:t>а</w:t>
      </w:r>
      <w:r w:rsidR="00B61EF7">
        <w:rPr>
          <w:b w:val="0"/>
          <w:szCs w:val="24"/>
        </w:rPr>
        <w:t>м</w:t>
      </w:r>
      <w:r>
        <w:rPr>
          <w:b w:val="0"/>
          <w:szCs w:val="24"/>
        </w:rPr>
        <w:t>а</w:t>
      </w:r>
    </w:p>
    <w:p w:rsidR="00C808E8" w:rsidRPr="00F63FC7" w:rsidRDefault="00F63FC7" w:rsidP="00B5350C">
      <w:pPr>
        <w:pStyle w:val="Title"/>
        <w:rPr>
          <w:b w:val="0"/>
          <w:sz w:val="22"/>
          <w:szCs w:val="22"/>
        </w:rPr>
      </w:pPr>
      <w:r>
        <w:rPr>
          <w:b w:val="0"/>
          <w:sz w:val="22"/>
          <w:szCs w:val="22"/>
          <w:lang w:val="sr-Cyrl-RS"/>
        </w:rPr>
        <w:t xml:space="preserve">      </w:t>
      </w:r>
      <w:r w:rsidR="00BE010D" w:rsidRPr="00F63FC7">
        <w:rPr>
          <w:b w:val="0"/>
          <w:sz w:val="22"/>
          <w:szCs w:val="22"/>
        </w:rPr>
        <w:t>Ш</w:t>
      </w:r>
      <w:r w:rsidR="00B61EF7" w:rsidRPr="00F63FC7">
        <w:rPr>
          <w:b w:val="0"/>
          <w:sz w:val="22"/>
          <w:szCs w:val="22"/>
        </w:rPr>
        <w:t>ирин</w:t>
      </w:r>
      <w:r w:rsidR="00BE010D" w:rsidRPr="00F63FC7">
        <w:rPr>
          <w:b w:val="0"/>
          <w:sz w:val="22"/>
          <w:szCs w:val="22"/>
        </w:rPr>
        <w:t>а</w:t>
      </w:r>
      <w:r w:rsidR="00C808E8" w:rsidRPr="00F63FC7">
        <w:rPr>
          <w:b w:val="0"/>
          <w:sz w:val="22"/>
          <w:szCs w:val="22"/>
        </w:rPr>
        <w:t xml:space="preserve"> </w:t>
      </w:r>
      <w:r w:rsidR="00BE010D" w:rsidRPr="00F63FC7">
        <w:rPr>
          <w:b w:val="0"/>
          <w:sz w:val="22"/>
          <w:szCs w:val="22"/>
        </w:rPr>
        <w:t>д</w:t>
      </w:r>
      <w:r w:rsidR="00B61EF7" w:rsidRPr="00F63FC7">
        <w:rPr>
          <w:b w:val="0"/>
          <w:sz w:val="22"/>
          <w:szCs w:val="22"/>
        </w:rPr>
        <w:t>о</w:t>
      </w:r>
      <w:r w:rsidR="00BE010D" w:rsidRPr="00F63FC7">
        <w:rPr>
          <w:b w:val="0"/>
          <w:sz w:val="22"/>
          <w:szCs w:val="22"/>
        </w:rPr>
        <w:t>б</w:t>
      </w:r>
      <w:r w:rsidR="00B61EF7" w:rsidRPr="00F63FC7">
        <w:rPr>
          <w:b w:val="0"/>
          <w:sz w:val="22"/>
          <w:szCs w:val="22"/>
        </w:rPr>
        <w:t>но</w:t>
      </w:r>
      <w:r w:rsidR="00BE010D" w:rsidRPr="00F63FC7">
        <w:rPr>
          <w:b w:val="0"/>
          <w:sz w:val="22"/>
          <w:szCs w:val="22"/>
        </w:rPr>
        <w:t>г</w:t>
      </w:r>
      <w:r w:rsidR="00C808E8" w:rsidRPr="00F63FC7">
        <w:rPr>
          <w:b w:val="0"/>
          <w:sz w:val="22"/>
          <w:szCs w:val="22"/>
        </w:rPr>
        <w:t xml:space="preserve"> </w:t>
      </w:r>
      <w:r w:rsidR="00B61EF7" w:rsidRPr="00F63FC7">
        <w:rPr>
          <w:b w:val="0"/>
          <w:sz w:val="22"/>
          <w:szCs w:val="22"/>
        </w:rPr>
        <w:t>р</w:t>
      </w:r>
      <w:r w:rsidR="00BE010D" w:rsidRPr="00F63FC7">
        <w:rPr>
          <w:b w:val="0"/>
          <w:sz w:val="22"/>
          <w:szCs w:val="22"/>
        </w:rPr>
        <w:t>а</w:t>
      </w:r>
      <w:r w:rsidR="00B61EF7" w:rsidRPr="00F63FC7">
        <w:rPr>
          <w:b w:val="0"/>
          <w:sz w:val="22"/>
          <w:szCs w:val="22"/>
        </w:rPr>
        <w:t>зр</w:t>
      </w:r>
      <w:r w:rsidR="00BE010D" w:rsidRPr="00F63FC7">
        <w:rPr>
          <w:b w:val="0"/>
          <w:sz w:val="22"/>
          <w:szCs w:val="22"/>
        </w:rPr>
        <w:t>еда</w:t>
      </w:r>
      <w:r w:rsidR="00C808E8" w:rsidRPr="00F63FC7">
        <w:rPr>
          <w:b w:val="0"/>
          <w:sz w:val="22"/>
          <w:szCs w:val="22"/>
        </w:rPr>
        <w:t xml:space="preserve"> 5 </w:t>
      </w:r>
      <w:r w:rsidR="00BE010D" w:rsidRPr="00F63FC7">
        <w:rPr>
          <w:b w:val="0"/>
          <w:sz w:val="22"/>
          <w:szCs w:val="22"/>
        </w:rPr>
        <w:t>г</w:t>
      </w:r>
      <w:r w:rsidR="00B61EF7" w:rsidRPr="00F63FC7">
        <w:rPr>
          <w:b w:val="0"/>
          <w:sz w:val="22"/>
          <w:szCs w:val="22"/>
        </w:rPr>
        <w:t>о</w:t>
      </w:r>
      <w:r w:rsidR="00BE010D" w:rsidRPr="00F63FC7">
        <w:rPr>
          <w:b w:val="0"/>
          <w:sz w:val="22"/>
          <w:szCs w:val="22"/>
        </w:rPr>
        <w:t>д</w:t>
      </w:r>
      <w:r w:rsidR="00B61EF7" w:rsidRPr="00F63FC7">
        <w:rPr>
          <w:b w:val="0"/>
          <w:sz w:val="22"/>
          <w:szCs w:val="22"/>
        </w:rPr>
        <w:t>ин</w:t>
      </w:r>
      <w:r w:rsidR="00BE010D" w:rsidRPr="00F63FC7">
        <w:rPr>
          <w:b w:val="0"/>
          <w:sz w:val="22"/>
          <w:szCs w:val="22"/>
        </w:rPr>
        <w:t>а</w:t>
      </w:r>
      <w:r w:rsidR="00C808E8" w:rsidRPr="00F63FC7">
        <w:rPr>
          <w:b w:val="0"/>
          <w:sz w:val="22"/>
          <w:szCs w:val="22"/>
        </w:rPr>
        <w:t>-</w:t>
      </w:r>
      <w:r w:rsidR="00BE010D" w:rsidRPr="00F63FC7">
        <w:rPr>
          <w:b w:val="0"/>
          <w:sz w:val="22"/>
          <w:szCs w:val="22"/>
        </w:rPr>
        <w:t>д</w:t>
      </w:r>
      <w:r w:rsidR="00B61EF7" w:rsidRPr="00F63FC7">
        <w:rPr>
          <w:b w:val="0"/>
          <w:sz w:val="22"/>
          <w:szCs w:val="22"/>
        </w:rPr>
        <w:t>ужин</w:t>
      </w:r>
      <w:r w:rsidR="00BE010D" w:rsidRPr="00F63FC7">
        <w:rPr>
          <w:b w:val="0"/>
          <w:sz w:val="22"/>
          <w:szCs w:val="22"/>
        </w:rPr>
        <w:t>а</w:t>
      </w:r>
      <w:r w:rsidR="00C808E8" w:rsidRPr="00F63FC7">
        <w:rPr>
          <w:b w:val="0"/>
          <w:sz w:val="22"/>
          <w:szCs w:val="22"/>
        </w:rPr>
        <w:t xml:space="preserve"> </w:t>
      </w:r>
      <w:r w:rsidR="00B61EF7" w:rsidRPr="00F63FC7">
        <w:rPr>
          <w:b w:val="0"/>
          <w:sz w:val="22"/>
          <w:szCs w:val="22"/>
        </w:rPr>
        <w:t>опхо</w:t>
      </w:r>
      <w:r w:rsidR="00BE010D" w:rsidRPr="00F63FC7">
        <w:rPr>
          <w:b w:val="0"/>
          <w:sz w:val="22"/>
          <w:szCs w:val="22"/>
        </w:rPr>
        <w:t>д</w:t>
      </w:r>
      <w:r w:rsidR="001019E7" w:rsidRPr="00F63FC7">
        <w:rPr>
          <w:b w:val="0"/>
          <w:sz w:val="22"/>
          <w:szCs w:val="22"/>
        </w:rPr>
        <w:t>њ</w:t>
      </w:r>
      <w:r w:rsidR="00BE010D" w:rsidRPr="00F63FC7">
        <w:rPr>
          <w:b w:val="0"/>
          <w:sz w:val="22"/>
          <w:szCs w:val="22"/>
        </w:rPr>
        <w:t>е</w:t>
      </w:r>
      <w:r w:rsidR="00C808E8" w:rsidRPr="00F63FC7">
        <w:rPr>
          <w:b w:val="0"/>
          <w:sz w:val="22"/>
          <w:szCs w:val="22"/>
        </w:rPr>
        <w:t xml:space="preserve"> 25 </w:t>
      </w:r>
      <w:r w:rsidR="00BE010D" w:rsidRPr="00F63FC7">
        <w:rPr>
          <w:b w:val="0"/>
          <w:sz w:val="22"/>
          <w:szCs w:val="22"/>
        </w:rPr>
        <w:t>г</w:t>
      </w:r>
      <w:r w:rsidR="00B61EF7" w:rsidRPr="00F63FC7">
        <w:rPr>
          <w:b w:val="0"/>
          <w:sz w:val="22"/>
          <w:szCs w:val="22"/>
        </w:rPr>
        <w:t>о</w:t>
      </w:r>
      <w:r w:rsidR="00BE010D" w:rsidRPr="00F63FC7">
        <w:rPr>
          <w:b w:val="0"/>
          <w:sz w:val="22"/>
          <w:szCs w:val="22"/>
        </w:rPr>
        <w:t>д</w:t>
      </w:r>
      <w:r w:rsidR="00B61EF7" w:rsidRPr="00F63FC7">
        <w:rPr>
          <w:b w:val="0"/>
          <w:sz w:val="22"/>
          <w:szCs w:val="22"/>
        </w:rPr>
        <w:t>ин</w:t>
      </w:r>
      <w:r w:rsidR="00BE010D" w:rsidRPr="00F63FC7">
        <w:rPr>
          <w:b w:val="0"/>
          <w:sz w:val="22"/>
          <w:szCs w:val="22"/>
        </w:rPr>
        <w:t>а</w:t>
      </w:r>
    </w:p>
    <w:tbl>
      <w:tblPr>
        <w:tblW w:w="12449" w:type="dxa"/>
        <w:tblInd w:w="250" w:type="dxa"/>
        <w:tblLook w:val="04A0" w:firstRow="1" w:lastRow="0" w:firstColumn="1" w:lastColumn="0" w:noHBand="0" w:noVBand="1"/>
      </w:tblPr>
      <w:tblGrid>
        <w:gridCol w:w="1265"/>
        <w:gridCol w:w="760"/>
        <w:gridCol w:w="1134"/>
        <w:gridCol w:w="1031"/>
        <w:gridCol w:w="1031"/>
        <w:gridCol w:w="936"/>
        <w:gridCol w:w="1056"/>
        <w:gridCol w:w="1056"/>
        <w:gridCol w:w="1056"/>
        <w:gridCol w:w="1056"/>
        <w:gridCol w:w="1056"/>
        <w:gridCol w:w="1012"/>
      </w:tblGrid>
      <w:tr w:rsidR="0071074F" w:rsidRPr="00F63FC7" w:rsidTr="00BE010D">
        <w:trPr>
          <w:trHeight w:val="255"/>
        </w:trPr>
        <w:tc>
          <w:tcPr>
            <w:tcW w:w="126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Га</w:t>
            </w:r>
            <w:r w:rsidR="00B61EF7" w:rsidRPr="00F63FC7">
              <w:rPr>
                <w:sz w:val="22"/>
                <w:szCs w:val="22"/>
              </w:rPr>
              <w:t>з</w:t>
            </w:r>
            <w:r w:rsidRPr="00F63FC7">
              <w:rPr>
                <w:sz w:val="22"/>
                <w:szCs w:val="22"/>
              </w:rPr>
              <w:t>д</w:t>
            </w:r>
            <w:r w:rsidR="00B61EF7" w:rsidRPr="00F63FC7">
              <w:rPr>
                <w:sz w:val="22"/>
                <w:szCs w:val="22"/>
              </w:rPr>
              <w:t>инск</w:t>
            </w:r>
            <w:r w:rsidRPr="00F63FC7">
              <w:rPr>
                <w:sz w:val="22"/>
                <w:szCs w:val="22"/>
              </w:rPr>
              <w:t>а</w:t>
            </w:r>
            <w:r w:rsidR="00C808E8" w:rsidRPr="00F63FC7">
              <w:rPr>
                <w:sz w:val="22"/>
                <w:szCs w:val="22"/>
              </w:rPr>
              <w:t xml:space="preserve"> </w:t>
            </w:r>
            <w:r w:rsidR="00B61EF7" w:rsidRPr="00F63FC7">
              <w:rPr>
                <w:sz w:val="22"/>
                <w:szCs w:val="22"/>
              </w:rPr>
              <w:t>кл</w:t>
            </w:r>
            <w:r w:rsidRPr="00F63FC7">
              <w:rPr>
                <w:sz w:val="22"/>
                <w:szCs w:val="22"/>
              </w:rPr>
              <w:t>а</w:t>
            </w:r>
            <w:r w:rsidR="00B61EF7" w:rsidRPr="00F63FC7">
              <w:rPr>
                <w:sz w:val="22"/>
                <w:szCs w:val="22"/>
              </w:rPr>
              <w:t>с</w:t>
            </w:r>
            <w:r w:rsidRPr="00F63FC7">
              <w:rPr>
                <w:sz w:val="22"/>
                <w:szCs w:val="22"/>
              </w:rPr>
              <w:t>а</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E010D">
            <w:pPr>
              <w:jc w:val="center"/>
              <w:rPr>
                <w:sz w:val="22"/>
                <w:szCs w:val="22"/>
                <w:lang w:val="sr-Latn-RS"/>
              </w:rPr>
            </w:pPr>
            <w:r w:rsidRPr="00F63FC7">
              <w:rPr>
                <w:sz w:val="22"/>
                <w:szCs w:val="22"/>
              </w:rPr>
              <w:t>С</w:t>
            </w:r>
            <w:r w:rsidRPr="00F63FC7">
              <w:rPr>
                <w:sz w:val="22"/>
                <w:szCs w:val="22"/>
                <w:lang w:val="sr-Cyrl-RS"/>
              </w:rPr>
              <w:t>ВЕГА</w:t>
            </w:r>
          </w:p>
        </w:tc>
        <w:tc>
          <w:tcPr>
            <w:tcW w:w="9290" w:type="dxa"/>
            <w:gridSpan w:val="9"/>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 xml:space="preserve"> </w:t>
            </w:r>
            <w:r w:rsidR="00BE010D" w:rsidRPr="00F63FC7">
              <w:rPr>
                <w:sz w:val="22"/>
                <w:szCs w:val="22"/>
              </w:rPr>
              <w:t>Д</w:t>
            </w:r>
            <w:r w:rsidRPr="00F63FC7">
              <w:rPr>
                <w:sz w:val="22"/>
                <w:szCs w:val="22"/>
              </w:rPr>
              <w:t xml:space="preserve"> </w:t>
            </w:r>
            <w:r w:rsidR="00BE010D" w:rsidRPr="00F63FC7">
              <w:rPr>
                <w:sz w:val="22"/>
                <w:szCs w:val="22"/>
              </w:rPr>
              <w:t>О</w:t>
            </w:r>
            <w:r w:rsidRPr="00F63FC7">
              <w:rPr>
                <w:sz w:val="22"/>
                <w:szCs w:val="22"/>
              </w:rPr>
              <w:t xml:space="preserve"> </w:t>
            </w:r>
            <w:r w:rsidR="00BE010D" w:rsidRPr="00F63FC7">
              <w:rPr>
                <w:sz w:val="22"/>
                <w:szCs w:val="22"/>
              </w:rPr>
              <w:t>Б</w:t>
            </w:r>
            <w:r w:rsidRPr="00F63FC7">
              <w:rPr>
                <w:sz w:val="22"/>
                <w:szCs w:val="22"/>
              </w:rPr>
              <w:t xml:space="preserve"> </w:t>
            </w:r>
            <w:r w:rsidR="00B61EF7" w:rsidRPr="00F63FC7">
              <w:rPr>
                <w:sz w:val="22"/>
                <w:szCs w:val="22"/>
              </w:rPr>
              <w:t>Н</w:t>
            </w:r>
            <w:r w:rsidRPr="00F63FC7">
              <w:rPr>
                <w:sz w:val="22"/>
                <w:szCs w:val="22"/>
              </w:rPr>
              <w:t xml:space="preserve"> </w:t>
            </w:r>
            <w:r w:rsidR="00BE010D" w:rsidRPr="00F63FC7">
              <w:rPr>
                <w:sz w:val="22"/>
                <w:szCs w:val="22"/>
              </w:rPr>
              <w:t>И</w:t>
            </w:r>
            <w:r w:rsidRPr="00F63FC7">
              <w:rPr>
                <w:sz w:val="22"/>
                <w:szCs w:val="22"/>
              </w:rPr>
              <w:t xml:space="preserve">  </w:t>
            </w:r>
            <w:r w:rsidR="00BE010D" w:rsidRPr="00F63FC7">
              <w:rPr>
                <w:sz w:val="22"/>
                <w:szCs w:val="22"/>
              </w:rPr>
              <w:t>Р</w:t>
            </w:r>
            <w:r w:rsidRPr="00F63FC7">
              <w:rPr>
                <w:sz w:val="22"/>
                <w:szCs w:val="22"/>
              </w:rPr>
              <w:t xml:space="preserve"> A </w:t>
            </w:r>
            <w:r w:rsidR="00BE010D" w:rsidRPr="00F63FC7">
              <w:rPr>
                <w:sz w:val="22"/>
                <w:szCs w:val="22"/>
              </w:rPr>
              <w:t>З</w:t>
            </w:r>
            <w:r w:rsidRPr="00F63FC7">
              <w:rPr>
                <w:sz w:val="22"/>
                <w:szCs w:val="22"/>
              </w:rPr>
              <w:t xml:space="preserve"> </w:t>
            </w:r>
            <w:r w:rsidR="00BE010D" w:rsidRPr="00F63FC7">
              <w:rPr>
                <w:sz w:val="22"/>
                <w:szCs w:val="22"/>
              </w:rPr>
              <w:t>Р</w:t>
            </w:r>
            <w:r w:rsidRPr="00F63FC7">
              <w:rPr>
                <w:sz w:val="22"/>
                <w:szCs w:val="22"/>
              </w:rPr>
              <w:t xml:space="preserve"> </w:t>
            </w:r>
            <w:r w:rsidR="00BE010D" w:rsidRPr="00F63FC7">
              <w:rPr>
                <w:sz w:val="22"/>
                <w:szCs w:val="22"/>
              </w:rPr>
              <w:t>Е</w:t>
            </w:r>
            <w:r w:rsidRPr="00F63FC7">
              <w:rPr>
                <w:sz w:val="22"/>
                <w:szCs w:val="22"/>
              </w:rPr>
              <w:t xml:space="preserve"> </w:t>
            </w:r>
            <w:r w:rsidR="00BE010D" w:rsidRPr="00F63FC7">
              <w:rPr>
                <w:sz w:val="22"/>
                <w:szCs w:val="22"/>
              </w:rPr>
              <w:t>Д</w:t>
            </w:r>
            <w:r w:rsidRPr="00F63FC7">
              <w:rPr>
                <w:sz w:val="22"/>
                <w:szCs w:val="22"/>
              </w:rPr>
              <w:t xml:space="preserve"> </w:t>
            </w:r>
            <w:r w:rsidR="00BE010D" w:rsidRPr="00F63FC7">
              <w:rPr>
                <w:sz w:val="22"/>
                <w:szCs w:val="22"/>
              </w:rPr>
              <w:t>И</w:t>
            </w:r>
          </w:p>
        </w:tc>
      </w:tr>
      <w:tr w:rsidR="0071074F" w:rsidRPr="00F63FC7" w:rsidTr="00BE010D">
        <w:trPr>
          <w:trHeight w:val="255"/>
        </w:trPr>
        <w:tc>
          <w:tcPr>
            <w:tcW w:w="126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2062"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I</w:t>
            </w:r>
          </w:p>
        </w:tc>
        <w:tc>
          <w:tcPr>
            <w:tcW w:w="93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II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III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IV</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V</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VI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VII</w:t>
            </w:r>
          </w:p>
        </w:tc>
        <w:tc>
          <w:tcPr>
            <w:tcW w:w="1012"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E010D">
            <w:pPr>
              <w:jc w:val="center"/>
              <w:rPr>
                <w:sz w:val="22"/>
                <w:szCs w:val="22"/>
              </w:rPr>
            </w:pPr>
            <w:r w:rsidRPr="00F63FC7">
              <w:rPr>
                <w:sz w:val="22"/>
                <w:szCs w:val="22"/>
              </w:rPr>
              <w:t>VIII</w:t>
            </w:r>
          </w:p>
        </w:tc>
      </w:tr>
      <w:tr w:rsidR="0071074F" w:rsidRPr="00F63FC7" w:rsidTr="00BE010D">
        <w:trPr>
          <w:trHeight w:val="510"/>
        </w:trPr>
        <w:tc>
          <w:tcPr>
            <w:tcW w:w="126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31" w:type="dxa"/>
            <w:tcBorders>
              <w:top w:val="nil"/>
              <w:left w:val="nil"/>
              <w:bottom w:val="single" w:sz="4" w:space="0" w:color="auto"/>
              <w:right w:val="single" w:sz="4" w:space="0" w:color="auto"/>
            </w:tcBorders>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о</w:t>
            </w:r>
            <w:r w:rsidR="00BE010D" w:rsidRPr="00F63FC7">
              <w:rPr>
                <w:sz w:val="22"/>
                <w:szCs w:val="22"/>
              </w:rPr>
              <w:t>б</w:t>
            </w:r>
            <w:r w:rsidRPr="00F63FC7">
              <w:rPr>
                <w:sz w:val="22"/>
                <w:szCs w:val="22"/>
              </w:rPr>
              <w:t>р</w:t>
            </w:r>
            <w:r w:rsidR="00BE010D" w:rsidRPr="00F63FC7">
              <w:rPr>
                <w:sz w:val="22"/>
                <w:szCs w:val="22"/>
              </w:rPr>
              <w:t>а</w:t>
            </w:r>
            <w:r w:rsidRPr="00F63FC7">
              <w:rPr>
                <w:sz w:val="22"/>
                <w:szCs w:val="22"/>
              </w:rPr>
              <w:t>сло</w:t>
            </w:r>
            <w:r w:rsidR="00C808E8" w:rsidRPr="00F63FC7">
              <w:rPr>
                <w:sz w:val="22"/>
                <w:szCs w:val="22"/>
              </w:rPr>
              <w:t xml:space="preserve"> </w:t>
            </w:r>
            <w:r w:rsidRPr="00F63FC7">
              <w:rPr>
                <w:sz w:val="22"/>
                <w:szCs w:val="22"/>
              </w:rPr>
              <w:t>сл</w:t>
            </w:r>
            <w:r w:rsidR="00BE010D" w:rsidRPr="00F63FC7">
              <w:rPr>
                <w:sz w:val="22"/>
                <w:szCs w:val="22"/>
              </w:rPr>
              <w:t>аб</w:t>
            </w:r>
            <w:r w:rsidRPr="00F63FC7">
              <w:rPr>
                <w:sz w:val="22"/>
                <w:szCs w:val="22"/>
              </w:rPr>
              <w:t>о</w:t>
            </w:r>
          </w:p>
        </w:tc>
        <w:tc>
          <w:tcPr>
            <w:tcW w:w="1031" w:type="dxa"/>
            <w:tcBorders>
              <w:top w:val="nil"/>
              <w:left w:val="nil"/>
              <w:bottom w:val="single" w:sz="4" w:space="0" w:color="auto"/>
              <w:right w:val="single" w:sz="4" w:space="0" w:color="auto"/>
            </w:tcBorders>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о</w:t>
            </w:r>
            <w:r w:rsidR="00BE010D" w:rsidRPr="00F63FC7">
              <w:rPr>
                <w:sz w:val="22"/>
                <w:szCs w:val="22"/>
              </w:rPr>
              <w:t>б</w:t>
            </w:r>
            <w:r w:rsidRPr="00F63FC7">
              <w:rPr>
                <w:sz w:val="22"/>
                <w:szCs w:val="22"/>
              </w:rPr>
              <w:t>р</w:t>
            </w:r>
            <w:r w:rsidR="00BE010D" w:rsidRPr="00F63FC7">
              <w:rPr>
                <w:sz w:val="22"/>
                <w:szCs w:val="22"/>
              </w:rPr>
              <w:t>а</w:t>
            </w:r>
            <w:r w:rsidRPr="00F63FC7">
              <w:rPr>
                <w:sz w:val="22"/>
                <w:szCs w:val="22"/>
              </w:rPr>
              <w:t>сло</w:t>
            </w:r>
            <w:r w:rsidR="00C808E8" w:rsidRPr="00F63FC7">
              <w:rPr>
                <w:sz w:val="22"/>
                <w:szCs w:val="22"/>
              </w:rPr>
              <w:t xml:space="preserve"> </w:t>
            </w:r>
            <w:r w:rsidR="00BE010D" w:rsidRPr="00F63FC7">
              <w:rPr>
                <w:sz w:val="22"/>
                <w:szCs w:val="22"/>
              </w:rPr>
              <w:t>д</w:t>
            </w:r>
            <w:r w:rsidRPr="00F63FC7">
              <w:rPr>
                <w:sz w:val="22"/>
                <w:szCs w:val="22"/>
              </w:rPr>
              <w:t>о</w:t>
            </w:r>
            <w:r w:rsidR="00BE010D" w:rsidRPr="00F63FC7">
              <w:rPr>
                <w:sz w:val="22"/>
                <w:szCs w:val="22"/>
              </w:rPr>
              <w:t>б</w:t>
            </w:r>
            <w:r w:rsidRPr="00F63FC7">
              <w:rPr>
                <w:sz w:val="22"/>
                <w:szCs w:val="22"/>
              </w:rPr>
              <w:t>ро</w:t>
            </w:r>
          </w:p>
        </w:tc>
        <w:tc>
          <w:tcPr>
            <w:tcW w:w="93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1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r>
      <w:tr w:rsidR="0071074F" w:rsidRPr="00F63FC7" w:rsidTr="00BE010D">
        <w:trPr>
          <w:trHeight w:val="255"/>
        </w:trPr>
        <w:tc>
          <w:tcPr>
            <w:tcW w:w="126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2062"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C808E8" w:rsidRPr="00F63FC7" w:rsidRDefault="00C808E8" w:rsidP="00B5350C">
            <w:pPr>
              <w:jc w:val="center"/>
              <w:rPr>
                <w:sz w:val="22"/>
                <w:szCs w:val="22"/>
              </w:rPr>
            </w:pPr>
            <w:r w:rsidRPr="00F63FC7">
              <w:rPr>
                <w:sz w:val="22"/>
                <w:szCs w:val="22"/>
              </w:rPr>
              <w:t>1-5</w:t>
            </w:r>
            <w:r w:rsidR="00BE010D" w:rsidRPr="00F63FC7">
              <w:rPr>
                <w:sz w:val="22"/>
                <w:szCs w:val="22"/>
              </w:rPr>
              <w:t>г</w:t>
            </w: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6-10</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11-15</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16-20</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21-25</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26-30</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31-35</w:t>
            </w:r>
            <w:r w:rsidR="00BE010D" w:rsidRPr="00F63FC7">
              <w:rPr>
                <w:sz w:val="22"/>
                <w:szCs w:val="22"/>
              </w:rPr>
              <w:t>г</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36</w:t>
            </w:r>
            <w:r w:rsidR="00BE010D" w:rsidRPr="00F63FC7">
              <w:rPr>
                <w:sz w:val="22"/>
                <w:szCs w:val="22"/>
              </w:rPr>
              <w:t>г</w:t>
            </w:r>
            <w:r w:rsidRPr="00F63FC7">
              <w:rPr>
                <w:sz w:val="22"/>
                <w:szCs w:val="22"/>
              </w:rPr>
              <w:t>&gt;</w:t>
            </w:r>
          </w:p>
        </w:tc>
      </w:tr>
      <w:tr w:rsidR="0071074F" w:rsidRPr="00F63FC7" w:rsidTr="00BE010D">
        <w:trPr>
          <w:trHeight w:val="255"/>
        </w:trPr>
        <w:tc>
          <w:tcPr>
            <w:tcW w:w="1265" w:type="dxa"/>
            <w:vMerge w:val="restart"/>
            <w:tcBorders>
              <w:left w:val="single" w:sz="4" w:space="0" w:color="auto"/>
              <w:right w:val="single" w:sz="4" w:space="0" w:color="auto"/>
            </w:tcBorders>
            <w:shd w:val="clear" w:color="auto" w:fill="auto"/>
            <w:noWrap/>
            <w:vAlign w:val="center"/>
          </w:tcPr>
          <w:p w:rsidR="00C808E8" w:rsidRPr="00F63FC7" w:rsidRDefault="00C808E8" w:rsidP="00B5350C">
            <w:pPr>
              <w:jc w:val="center"/>
              <w:rPr>
                <w:sz w:val="22"/>
                <w:szCs w:val="22"/>
              </w:rPr>
            </w:pPr>
            <w:r w:rsidRPr="00F63FC7">
              <w:rPr>
                <w:sz w:val="22"/>
                <w:szCs w:val="22"/>
              </w:rPr>
              <w:t>12 453</w:t>
            </w:r>
          </w:p>
        </w:tc>
        <w:tc>
          <w:tcPr>
            <w:tcW w:w="760" w:type="dxa"/>
            <w:tcBorders>
              <w:top w:val="nil"/>
              <w:left w:val="nil"/>
              <w:bottom w:val="single" w:sz="4" w:space="0" w:color="auto"/>
              <w:right w:val="single" w:sz="4" w:space="0" w:color="auto"/>
            </w:tcBorders>
            <w:shd w:val="clear" w:color="auto" w:fill="auto"/>
            <w:noWrap/>
            <w:vAlign w:val="center"/>
          </w:tcPr>
          <w:p w:rsidR="00C808E8" w:rsidRPr="00F63FC7" w:rsidRDefault="00BE010D" w:rsidP="00B5350C">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bottom"/>
          </w:tcPr>
          <w:p w:rsidR="00C808E8" w:rsidRPr="00F63FC7" w:rsidRDefault="00FC771B" w:rsidP="00B5350C">
            <w:pPr>
              <w:jc w:val="right"/>
              <w:rPr>
                <w:sz w:val="22"/>
                <w:szCs w:val="22"/>
                <w:lang w:val="sr-Cyrl-RS"/>
              </w:rPr>
            </w:pPr>
            <w:r w:rsidRPr="00F63FC7">
              <w:rPr>
                <w:sz w:val="22"/>
                <w:szCs w:val="22"/>
                <w:lang w:val="sr-Cyrl-RS"/>
              </w:rPr>
              <w:t>12,50</w:t>
            </w:r>
          </w:p>
        </w:tc>
        <w:tc>
          <w:tcPr>
            <w:tcW w:w="1031" w:type="dxa"/>
            <w:tcBorders>
              <w:top w:val="nil"/>
              <w:left w:val="nil"/>
              <w:bottom w:val="single" w:sz="4" w:space="0" w:color="auto"/>
              <w:right w:val="single" w:sz="4" w:space="0" w:color="auto"/>
            </w:tcBorders>
            <w:shd w:val="clear" w:color="auto" w:fill="auto"/>
            <w:noWrap/>
            <w:vAlign w:val="bottom"/>
          </w:tcPr>
          <w:p w:rsidR="00C808E8" w:rsidRPr="00F63FC7" w:rsidRDefault="00C808E8" w:rsidP="00B5350C">
            <w:pPr>
              <w:jc w:val="right"/>
              <w:rPr>
                <w:sz w:val="22"/>
                <w:szCs w:val="22"/>
              </w:rPr>
            </w:pPr>
          </w:p>
        </w:tc>
        <w:tc>
          <w:tcPr>
            <w:tcW w:w="1031" w:type="dxa"/>
            <w:tcBorders>
              <w:top w:val="nil"/>
              <w:left w:val="nil"/>
              <w:bottom w:val="single" w:sz="4" w:space="0" w:color="auto"/>
              <w:right w:val="single" w:sz="4" w:space="0" w:color="auto"/>
            </w:tcBorders>
            <w:shd w:val="clear" w:color="auto" w:fill="auto"/>
            <w:noWrap/>
            <w:vAlign w:val="bottom"/>
          </w:tcPr>
          <w:p w:rsidR="00C808E8" w:rsidRPr="00F63FC7" w:rsidRDefault="00C808E8" w:rsidP="00B5350C">
            <w:pPr>
              <w:jc w:val="right"/>
              <w:rPr>
                <w:sz w:val="22"/>
                <w:szCs w:val="22"/>
              </w:rPr>
            </w:pPr>
          </w:p>
        </w:tc>
        <w:tc>
          <w:tcPr>
            <w:tcW w:w="936" w:type="dxa"/>
            <w:tcBorders>
              <w:top w:val="nil"/>
              <w:left w:val="nil"/>
              <w:bottom w:val="single" w:sz="4" w:space="0" w:color="auto"/>
              <w:right w:val="single" w:sz="4" w:space="0" w:color="auto"/>
            </w:tcBorders>
            <w:shd w:val="clear" w:color="auto" w:fill="auto"/>
            <w:noWrap/>
            <w:vAlign w:val="bottom"/>
          </w:tcPr>
          <w:p w:rsidR="00C808E8" w:rsidRPr="00F63FC7" w:rsidRDefault="00C808E8" w:rsidP="00B5350C">
            <w:pPr>
              <w:jc w:val="right"/>
              <w:rPr>
                <w:sz w:val="22"/>
                <w:szCs w:val="22"/>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F63FC7" w:rsidRDefault="00FC771B" w:rsidP="00B5350C">
            <w:pPr>
              <w:jc w:val="right"/>
              <w:rPr>
                <w:sz w:val="22"/>
                <w:szCs w:val="22"/>
                <w:lang w:val="sr-Cyrl-RS"/>
              </w:rPr>
            </w:pPr>
            <w:r w:rsidRPr="00F63FC7">
              <w:rPr>
                <w:sz w:val="22"/>
                <w:szCs w:val="22"/>
                <w:lang w:val="sr-Cyrl-RS"/>
              </w:rPr>
              <w:t>1,45</w:t>
            </w:r>
          </w:p>
        </w:tc>
        <w:tc>
          <w:tcPr>
            <w:tcW w:w="1056" w:type="dxa"/>
            <w:tcBorders>
              <w:top w:val="nil"/>
              <w:left w:val="nil"/>
              <w:bottom w:val="single" w:sz="4" w:space="0" w:color="auto"/>
              <w:right w:val="single" w:sz="4" w:space="0" w:color="auto"/>
            </w:tcBorders>
            <w:shd w:val="clear" w:color="auto" w:fill="auto"/>
            <w:noWrap/>
            <w:vAlign w:val="bottom"/>
          </w:tcPr>
          <w:p w:rsidR="00C808E8" w:rsidRPr="00F63FC7" w:rsidRDefault="00FC771B" w:rsidP="00B5350C">
            <w:pPr>
              <w:jc w:val="right"/>
              <w:rPr>
                <w:sz w:val="22"/>
                <w:szCs w:val="22"/>
                <w:lang w:val="sr-Cyrl-RS"/>
              </w:rPr>
            </w:pPr>
            <w:r w:rsidRPr="00F63FC7">
              <w:rPr>
                <w:sz w:val="22"/>
                <w:szCs w:val="22"/>
                <w:lang w:val="sr-Cyrl-RS"/>
              </w:rPr>
              <w:t>7,68</w:t>
            </w:r>
          </w:p>
        </w:tc>
        <w:tc>
          <w:tcPr>
            <w:tcW w:w="1056" w:type="dxa"/>
            <w:tcBorders>
              <w:top w:val="nil"/>
              <w:left w:val="nil"/>
              <w:bottom w:val="single" w:sz="4" w:space="0" w:color="auto"/>
              <w:right w:val="single" w:sz="4" w:space="0" w:color="auto"/>
            </w:tcBorders>
            <w:shd w:val="clear" w:color="auto" w:fill="auto"/>
            <w:noWrap/>
            <w:vAlign w:val="bottom"/>
          </w:tcPr>
          <w:p w:rsidR="00C808E8" w:rsidRPr="00F63FC7" w:rsidRDefault="00FC771B" w:rsidP="00B5350C">
            <w:pPr>
              <w:jc w:val="right"/>
              <w:rPr>
                <w:sz w:val="22"/>
                <w:szCs w:val="22"/>
                <w:lang w:val="sr-Cyrl-RS"/>
              </w:rPr>
            </w:pPr>
            <w:r w:rsidRPr="00F63FC7">
              <w:rPr>
                <w:sz w:val="22"/>
                <w:szCs w:val="22"/>
                <w:lang w:val="sr-Cyrl-RS"/>
              </w:rPr>
              <w:t>0,42</w:t>
            </w:r>
          </w:p>
        </w:tc>
        <w:tc>
          <w:tcPr>
            <w:tcW w:w="1056" w:type="dxa"/>
            <w:tcBorders>
              <w:top w:val="nil"/>
              <w:left w:val="nil"/>
              <w:bottom w:val="single" w:sz="4" w:space="0" w:color="auto"/>
              <w:right w:val="single" w:sz="4" w:space="0" w:color="auto"/>
            </w:tcBorders>
            <w:shd w:val="clear" w:color="auto" w:fill="auto"/>
            <w:noWrap/>
            <w:vAlign w:val="bottom"/>
          </w:tcPr>
          <w:p w:rsidR="00C808E8" w:rsidRPr="00F63FC7" w:rsidRDefault="00FC771B" w:rsidP="00B5350C">
            <w:pPr>
              <w:jc w:val="right"/>
              <w:rPr>
                <w:sz w:val="22"/>
                <w:szCs w:val="22"/>
                <w:lang w:val="sr-Cyrl-RS"/>
              </w:rPr>
            </w:pPr>
            <w:r w:rsidRPr="00F63FC7">
              <w:rPr>
                <w:sz w:val="22"/>
                <w:szCs w:val="22"/>
                <w:lang w:val="sr-Cyrl-RS"/>
              </w:rPr>
              <w:t>0,95</w:t>
            </w:r>
          </w:p>
        </w:tc>
        <w:tc>
          <w:tcPr>
            <w:tcW w:w="1056" w:type="dxa"/>
            <w:tcBorders>
              <w:top w:val="nil"/>
              <w:left w:val="nil"/>
              <w:bottom w:val="single" w:sz="4" w:space="0" w:color="auto"/>
              <w:right w:val="single" w:sz="4" w:space="0" w:color="auto"/>
            </w:tcBorders>
            <w:shd w:val="clear" w:color="auto" w:fill="auto"/>
            <w:noWrap/>
            <w:vAlign w:val="bottom"/>
          </w:tcPr>
          <w:p w:rsidR="00C808E8" w:rsidRPr="00F63FC7" w:rsidRDefault="00FC771B" w:rsidP="00B5350C">
            <w:pPr>
              <w:jc w:val="right"/>
              <w:rPr>
                <w:sz w:val="22"/>
                <w:szCs w:val="22"/>
                <w:lang w:val="sr-Cyrl-RS"/>
              </w:rPr>
            </w:pPr>
            <w:r w:rsidRPr="00F63FC7">
              <w:rPr>
                <w:sz w:val="22"/>
                <w:szCs w:val="22"/>
                <w:lang w:val="sr-Cyrl-RS"/>
              </w:rPr>
              <w:t>2,00</w:t>
            </w:r>
          </w:p>
        </w:tc>
        <w:tc>
          <w:tcPr>
            <w:tcW w:w="1012" w:type="dxa"/>
            <w:tcBorders>
              <w:top w:val="nil"/>
              <w:left w:val="nil"/>
              <w:bottom w:val="single" w:sz="4" w:space="0" w:color="auto"/>
              <w:right w:val="single" w:sz="4" w:space="0" w:color="auto"/>
            </w:tcBorders>
            <w:shd w:val="clear" w:color="auto" w:fill="auto"/>
            <w:noWrap/>
            <w:vAlign w:val="bottom"/>
          </w:tcPr>
          <w:p w:rsidR="00C808E8" w:rsidRPr="00F63FC7" w:rsidRDefault="00C808E8" w:rsidP="00B5350C">
            <w:pPr>
              <w:jc w:val="right"/>
              <w:rPr>
                <w:sz w:val="22"/>
                <w:szCs w:val="22"/>
              </w:rPr>
            </w:pPr>
          </w:p>
        </w:tc>
      </w:tr>
      <w:tr w:rsidR="0071074F" w:rsidRPr="00F63FC7" w:rsidTr="00BE010D">
        <w:trPr>
          <w:trHeight w:val="255"/>
        </w:trPr>
        <w:tc>
          <w:tcPr>
            <w:tcW w:w="1265" w:type="dxa"/>
            <w:vMerge/>
            <w:tcBorders>
              <w:left w:val="single" w:sz="4" w:space="0" w:color="auto"/>
              <w:right w:val="single" w:sz="4" w:space="0" w:color="auto"/>
            </w:tcBorders>
            <w:shd w:val="clear" w:color="auto" w:fill="auto"/>
            <w:noWrap/>
            <w:vAlign w:val="center"/>
          </w:tcPr>
          <w:p w:rsidR="00C808E8" w:rsidRPr="00F63FC7" w:rsidRDefault="00C808E8" w:rsidP="00B5350C">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C808E8" w:rsidRPr="00F63FC7" w:rsidRDefault="00BE010D" w:rsidP="00B5350C">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bottom"/>
          </w:tcPr>
          <w:p w:rsidR="00C808E8" w:rsidRPr="00F63FC7" w:rsidRDefault="00FC771B" w:rsidP="00B5350C">
            <w:pPr>
              <w:jc w:val="right"/>
              <w:rPr>
                <w:sz w:val="22"/>
                <w:szCs w:val="22"/>
                <w:lang w:val="sr-Cyrl-RS"/>
              </w:rPr>
            </w:pPr>
            <w:r w:rsidRPr="00F63FC7">
              <w:rPr>
                <w:sz w:val="22"/>
                <w:szCs w:val="22"/>
                <w:lang w:val="sr-Cyrl-RS"/>
              </w:rPr>
              <w:t>1.570,5</w:t>
            </w:r>
          </w:p>
        </w:tc>
        <w:tc>
          <w:tcPr>
            <w:tcW w:w="1031" w:type="dxa"/>
            <w:tcBorders>
              <w:top w:val="nil"/>
              <w:left w:val="nil"/>
              <w:bottom w:val="single" w:sz="4" w:space="0" w:color="auto"/>
              <w:right w:val="single" w:sz="4" w:space="0" w:color="auto"/>
            </w:tcBorders>
            <w:shd w:val="clear" w:color="auto" w:fill="auto"/>
            <w:noWrap/>
          </w:tcPr>
          <w:p w:rsidR="00C808E8" w:rsidRPr="00F63FC7" w:rsidRDefault="00C808E8" w:rsidP="00B5350C">
            <w:pPr>
              <w:jc w:val="right"/>
              <w:rPr>
                <w:sz w:val="22"/>
                <w:szCs w:val="22"/>
              </w:rPr>
            </w:pPr>
          </w:p>
        </w:tc>
        <w:tc>
          <w:tcPr>
            <w:tcW w:w="1031" w:type="dxa"/>
            <w:tcBorders>
              <w:top w:val="nil"/>
              <w:left w:val="nil"/>
              <w:bottom w:val="single" w:sz="4" w:space="0" w:color="auto"/>
              <w:right w:val="single" w:sz="4" w:space="0" w:color="auto"/>
            </w:tcBorders>
            <w:shd w:val="clear" w:color="auto" w:fill="auto"/>
            <w:noWrap/>
            <w:vAlign w:val="bottom"/>
          </w:tcPr>
          <w:p w:rsidR="00C808E8" w:rsidRPr="00F63FC7" w:rsidRDefault="00C808E8" w:rsidP="00B5350C">
            <w:pPr>
              <w:jc w:val="right"/>
              <w:rPr>
                <w:sz w:val="22"/>
                <w:szCs w:val="22"/>
              </w:rPr>
            </w:pPr>
          </w:p>
        </w:tc>
        <w:tc>
          <w:tcPr>
            <w:tcW w:w="936" w:type="dxa"/>
            <w:tcBorders>
              <w:top w:val="nil"/>
              <w:left w:val="nil"/>
              <w:bottom w:val="single" w:sz="4" w:space="0" w:color="auto"/>
              <w:right w:val="single" w:sz="4" w:space="0" w:color="auto"/>
            </w:tcBorders>
            <w:shd w:val="clear" w:color="auto" w:fill="auto"/>
            <w:noWrap/>
            <w:vAlign w:val="bottom"/>
          </w:tcPr>
          <w:p w:rsidR="00C808E8" w:rsidRPr="00F63FC7" w:rsidRDefault="00C808E8" w:rsidP="00B5350C">
            <w:pPr>
              <w:jc w:val="right"/>
              <w:rPr>
                <w:sz w:val="22"/>
                <w:szCs w:val="22"/>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F63FC7" w:rsidRDefault="00FC771B" w:rsidP="00B5350C">
            <w:pPr>
              <w:jc w:val="right"/>
              <w:rPr>
                <w:sz w:val="22"/>
                <w:szCs w:val="22"/>
                <w:lang w:val="sr-Cyrl-RS"/>
              </w:rPr>
            </w:pPr>
            <w:r w:rsidRPr="00F63FC7">
              <w:rPr>
                <w:sz w:val="22"/>
                <w:szCs w:val="22"/>
                <w:lang w:val="sr-Cyrl-RS"/>
              </w:rPr>
              <w:t>158,8</w:t>
            </w:r>
          </w:p>
        </w:tc>
        <w:tc>
          <w:tcPr>
            <w:tcW w:w="1056" w:type="dxa"/>
            <w:tcBorders>
              <w:top w:val="nil"/>
              <w:left w:val="nil"/>
              <w:bottom w:val="single" w:sz="4" w:space="0" w:color="auto"/>
              <w:right w:val="single" w:sz="4" w:space="0" w:color="auto"/>
            </w:tcBorders>
            <w:shd w:val="clear" w:color="auto" w:fill="auto"/>
            <w:noWrap/>
            <w:vAlign w:val="bottom"/>
          </w:tcPr>
          <w:p w:rsidR="00C808E8" w:rsidRPr="00F63FC7" w:rsidRDefault="00FC771B" w:rsidP="00B5350C">
            <w:pPr>
              <w:jc w:val="right"/>
              <w:rPr>
                <w:sz w:val="22"/>
                <w:szCs w:val="22"/>
                <w:lang w:val="sr-Cyrl-RS"/>
              </w:rPr>
            </w:pPr>
            <w:r w:rsidRPr="00F63FC7">
              <w:rPr>
                <w:sz w:val="22"/>
                <w:szCs w:val="22"/>
                <w:lang w:val="sr-Cyrl-RS"/>
              </w:rPr>
              <w:t>1.096,4</w:t>
            </w:r>
          </w:p>
        </w:tc>
        <w:tc>
          <w:tcPr>
            <w:tcW w:w="1056" w:type="dxa"/>
            <w:tcBorders>
              <w:top w:val="nil"/>
              <w:left w:val="nil"/>
              <w:bottom w:val="single" w:sz="4" w:space="0" w:color="auto"/>
              <w:right w:val="single" w:sz="4" w:space="0" w:color="auto"/>
            </w:tcBorders>
            <w:shd w:val="clear" w:color="auto" w:fill="auto"/>
            <w:noWrap/>
            <w:vAlign w:val="bottom"/>
          </w:tcPr>
          <w:p w:rsidR="00C808E8" w:rsidRPr="00F63FC7" w:rsidRDefault="00FC771B" w:rsidP="00B5350C">
            <w:pPr>
              <w:jc w:val="right"/>
              <w:rPr>
                <w:sz w:val="22"/>
                <w:szCs w:val="22"/>
                <w:lang w:val="sr-Cyrl-RS"/>
              </w:rPr>
            </w:pPr>
            <w:r w:rsidRPr="00F63FC7">
              <w:rPr>
                <w:sz w:val="22"/>
                <w:szCs w:val="22"/>
                <w:lang w:val="sr-Cyrl-RS"/>
              </w:rPr>
              <w:t>22,9</w:t>
            </w:r>
          </w:p>
        </w:tc>
        <w:tc>
          <w:tcPr>
            <w:tcW w:w="1056" w:type="dxa"/>
            <w:tcBorders>
              <w:top w:val="nil"/>
              <w:left w:val="nil"/>
              <w:bottom w:val="single" w:sz="4" w:space="0" w:color="auto"/>
              <w:right w:val="single" w:sz="4" w:space="0" w:color="auto"/>
            </w:tcBorders>
            <w:shd w:val="clear" w:color="auto" w:fill="auto"/>
            <w:noWrap/>
            <w:vAlign w:val="bottom"/>
          </w:tcPr>
          <w:p w:rsidR="00C808E8" w:rsidRPr="00F63FC7" w:rsidRDefault="00FC771B" w:rsidP="00B5350C">
            <w:pPr>
              <w:jc w:val="right"/>
              <w:rPr>
                <w:sz w:val="22"/>
                <w:szCs w:val="22"/>
                <w:lang w:val="sr-Cyrl-RS"/>
              </w:rPr>
            </w:pPr>
            <w:r w:rsidRPr="00F63FC7">
              <w:rPr>
                <w:sz w:val="22"/>
                <w:szCs w:val="22"/>
                <w:lang w:val="sr-Cyrl-RS"/>
              </w:rPr>
              <w:t>20,4</w:t>
            </w:r>
          </w:p>
        </w:tc>
        <w:tc>
          <w:tcPr>
            <w:tcW w:w="1056" w:type="dxa"/>
            <w:tcBorders>
              <w:top w:val="nil"/>
              <w:left w:val="nil"/>
              <w:bottom w:val="single" w:sz="4" w:space="0" w:color="auto"/>
              <w:right w:val="single" w:sz="4" w:space="0" w:color="auto"/>
            </w:tcBorders>
            <w:shd w:val="clear" w:color="auto" w:fill="auto"/>
            <w:noWrap/>
            <w:vAlign w:val="bottom"/>
          </w:tcPr>
          <w:p w:rsidR="00C808E8" w:rsidRPr="00F63FC7" w:rsidRDefault="00FC771B" w:rsidP="00B5350C">
            <w:pPr>
              <w:jc w:val="right"/>
              <w:rPr>
                <w:sz w:val="22"/>
                <w:szCs w:val="22"/>
                <w:lang w:val="sr-Cyrl-RS"/>
              </w:rPr>
            </w:pPr>
            <w:r w:rsidRPr="00F63FC7">
              <w:rPr>
                <w:sz w:val="22"/>
                <w:szCs w:val="22"/>
                <w:lang w:val="sr-Cyrl-RS"/>
              </w:rPr>
              <w:t>271,9</w:t>
            </w:r>
          </w:p>
        </w:tc>
        <w:tc>
          <w:tcPr>
            <w:tcW w:w="1012" w:type="dxa"/>
            <w:tcBorders>
              <w:top w:val="nil"/>
              <w:left w:val="nil"/>
              <w:bottom w:val="single" w:sz="4" w:space="0" w:color="auto"/>
              <w:right w:val="single" w:sz="4" w:space="0" w:color="auto"/>
            </w:tcBorders>
            <w:shd w:val="clear" w:color="auto" w:fill="auto"/>
            <w:noWrap/>
            <w:vAlign w:val="bottom"/>
          </w:tcPr>
          <w:p w:rsidR="00C808E8" w:rsidRPr="00F63FC7" w:rsidRDefault="00C808E8" w:rsidP="00B5350C">
            <w:pPr>
              <w:jc w:val="right"/>
              <w:rPr>
                <w:sz w:val="22"/>
                <w:szCs w:val="22"/>
              </w:rPr>
            </w:pPr>
          </w:p>
        </w:tc>
      </w:tr>
      <w:tr w:rsidR="0071074F" w:rsidRPr="00F63FC7" w:rsidTr="00BE010D">
        <w:trPr>
          <w:trHeight w:val="255"/>
        </w:trPr>
        <w:tc>
          <w:tcPr>
            <w:tcW w:w="1265" w:type="dxa"/>
            <w:vMerge/>
            <w:tcBorders>
              <w:left w:val="single" w:sz="4" w:space="0" w:color="auto"/>
              <w:bottom w:val="single" w:sz="4" w:space="0" w:color="auto"/>
              <w:right w:val="single" w:sz="4" w:space="0" w:color="auto"/>
            </w:tcBorders>
            <w:shd w:val="clear" w:color="auto" w:fill="auto"/>
            <w:noWrap/>
            <w:vAlign w:val="center"/>
          </w:tcPr>
          <w:p w:rsidR="00C808E8" w:rsidRPr="00F63FC7" w:rsidRDefault="00C808E8" w:rsidP="00B5350C">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C808E8" w:rsidRPr="00F63FC7" w:rsidRDefault="00FB01C4" w:rsidP="00B5350C">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bottom"/>
          </w:tcPr>
          <w:p w:rsidR="00C808E8" w:rsidRPr="00F63FC7" w:rsidRDefault="00FC771B" w:rsidP="00B5350C">
            <w:pPr>
              <w:jc w:val="right"/>
              <w:rPr>
                <w:sz w:val="22"/>
                <w:szCs w:val="22"/>
                <w:lang w:val="sr-Cyrl-RS"/>
              </w:rPr>
            </w:pPr>
            <w:r w:rsidRPr="00F63FC7">
              <w:rPr>
                <w:sz w:val="22"/>
                <w:szCs w:val="22"/>
                <w:lang w:val="sr-Cyrl-RS"/>
              </w:rPr>
              <w:t>133,5</w:t>
            </w:r>
          </w:p>
        </w:tc>
        <w:tc>
          <w:tcPr>
            <w:tcW w:w="1031" w:type="dxa"/>
            <w:tcBorders>
              <w:top w:val="nil"/>
              <w:left w:val="nil"/>
              <w:bottom w:val="single" w:sz="4" w:space="0" w:color="auto"/>
              <w:right w:val="single" w:sz="4" w:space="0" w:color="auto"/>
            </w:tcBorders>
            <w:shd w:val="clear" w:color="auto" w:fill="auto"/>
            <w:noWrap/>
          </w:tcPr>
          <w:p w:rsidR="00C808E8" w:rsidRPr="00F63FC7" w:rsidRDefault="00C808E8" w:rsidP="00B5350C">
            <w:pPr>
              <w:jc w:val="right"/>
              <w:rPr>
                <w:sz w:val="22"/>
                <w:szCs w:val="22"/>
              </w:rPr>
            </w:pPr>
          </w:p>
        </w:tc>
        <w:tc>
          <w:tcPr>
            <w:tcW w:w="1031" w:type="dxa"/>
            <w:tcBorders>
              <w:top w:val="nil"/>
              <w:left w:val="nil"/>
              <w:bottom w:val="single" w:sz="4" w:space="0" w:color="auto"/>
              <w:right w:val="single" w:sz="4" w:space="0" w:color="auto"/>
            </w:tcBorders>
            <w:shd w:val="clear" w:color="auto" w:fill="auto"/>
            <w:noWrap/>
            <w:vAlign w:val="bottom"/>
          </w:tcPr>
          <w:p w:rsidR="00C808E8" w:rsidRPr="00F63FC7" w:rsidRDefault="00C808E8" w:rsidP="00B5350C">
            <w:pPr>
              <w:jc w:val="right"/>
              <w:rPr>
                <w:sz w:val="22"/>
                <w:szCs w:val="22"/>
              </w:rPr>
            </w:pPr>
          </w:p>
        </w:tc>
        <w:tc>
          <w:tcPr>
            <w:tcW w:w="936" w:type="dxa"/>
            <w:tcBorders>
              <w:top w:val="nil"/>
              <w:left w:val="nil"/>
              <w:bottom w:val="single" w:sz="4" w:space="0" w:color="auto"/>
              <w:right w:val="single" w:sz="4" w:space="0" w:color="auto"/>
            </w:tcBorders>
            <w:shd w:val="clear" w:color="auto" w:fill="auto"/>
            <w:noWrap/>
            <w:vAlign w:val="bottom"/>
          </w:tcPr>
          <w:p w:rsidR="00C808E8" w:rsidRPr="00F63FC7" w:rsidRDefault="00C808E8" w:rsidP="00B5350C">
            <w:pPr>
              <w:jc w:val="right"/>
              <w:rPr>
                <w:sz w:val="22"/>
                <w:szCs w:val="22"/>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F63FC7" w:rsidRDefault="00FC771B" w:rsidP="00B5350C">
            <w:pPr>
              <w:jc w:val="right"/>
              <w:rPr>
                <w:sz w:val="22"/>
                <w:szCs w:val="22"/>
                <w:lang w:val="sr-Cyrl-RS"/>
              </w:rPr>
            </w:pPr>
            <w:r w:rsidRPr="00F63FC7">
              <w:rPr>
                <w:sz w:val="22"/>
                <w:szCs w:val="22"/>
                <w:lang w:val="sr-Cyrl-RS"/>
              </w:rPr>
              <w:t>20,6</w:t>
            </w:r>
          </w:p>
        </w:tc>
        <w:tc>
          <w:tcPr>
            <w:tcW w:w="1056" w:type="dxa"/>
            <w:tcBorders>
              <w:top w:val="nil"/>
              <w:left w:val="nil"/>
              <w:bottom w:val="single" w:sz="4" w:space="0" w:color="auto"/>
              <w:right w:val="single" w:sz="4" w:space="0" w:color="auto"/>
            </w:tcBorders>
            <w:shd w:val="clear" w:color="auto" w:fill="auto"/>
            <w:noWrap/>
            <w:vAlign w:val="bottom"/>
          </w:tcPr>
          <w:p w:rsidR="00C808E8" w:rsidRPr="00F63FC7" w:rsidRDefault="00FC771B" w:rsidP="00B5350C">
            <w:pPr>
              <w:jc w:val="right"/>
              <w:rPr>
                <w:sz w:val="22"/>
                <w:szCs w:val="22"/>
                <w:lang w:val="sr-Cyrl-RS"/>
              </w:rPr>
            </w:pPr>
            <w:r w:rsidRPr="00F63FC7">
              <w:rPr>
                <w:sz w:val="22"/>
                <w:szCs w:val="22"/>
                <w:lang w:val="sr-Cyrl-RS"/>
              </w:rPr>
              <w:t>102,4</w:t>
            </w:r>
          </w:p>
        </w:tc>
        <w:tc>
          <w:tcPr>
            <w:tcW w:w="1056" w:type="dxa"/>
            <w:tcBorders>
              <w:top w:val="nil"/>
              <w:left w:val="nil"/>
              <w:bottom w:val="single" w:sz="4" w:space="0" w:color="auto"/>
              <w:right w:val="single" w:sz="4" w:space="0" w:color="auto"/>
            </w:tcBorders>
            <w:shd w:val="clear" w:color="auto" w:fill="auto"/>
            <w:noWrap/>
            <w:vAlign w:val="bottom"/>
          </w:tcPr>
          <w:p w:rsidR="00C808E8" w:rsidRPr="00F63FC7" w:rsidRDefault="00FC771B" w:rsidP="00B5350C">
            <w:pPr>
              <w:jc w:val="right"/>
              <w:rPr>
                <w:sz w:val="22"/>
                <w:szCs w:val="22"/>
                <w:lang w:val="sr-Cyrl-RS"/>
              </w:rPr>
            </w:pPr>
            <w:r w:rsidRPr="00F63FC7">
              <w:rPr>
                <w:sz w:val="22"/>
                <w:szCs w:val="22"/>
                <w:lang w:val="sr-Cyrl-RS"/>
              </w:rPr>
              <w:t>0,7</w:t>
            </w:r>
          </w:p>
        </w:tc>
        <w:tc>
          <w:tcPr>
            <w:tcW w:w="1056" w:type="dxa"/>
            <w:tcBorders>
              <w:top w:val="nil"/>
              <w:left w:val="nil"/>
              <w:bottom w:val="single" w:sz="4" w:space="0" w:color="auto"/>
              <w:right w:val="single" w:sz="4" w:space="0" w:color="auto"/>
            </w:tcBorders>
            <w:shd w:val="clear" w:color="auto" w:fill="auto"/>
            <w:noWrap/>
            <w:vAlign w:val="bottom"/>
          </w:tcPr>
          <w:p w:rsidR="00C808E8" w:rsidRPr="00F63FC7" w:rsidRDefault="00FC771B" w:rsidP="00B5350C">
            <w:pPr>
              <w:jc w:val="right"/>
              <w:rPr>
                <w:sz w:val="22"/>
                <w:szCs w:val="22"/>
                <w:lang w:val="sr-Cyrl-RS"/>
              </w:rPr>
            </w:pPr>
            <w:r w:rsidRPr="00F63FC7">
              <w:rPr>
                <w:sz w:val="22"/>
                <w:szCs w:val="22"/>
                <w:lang w:val="sr-Cyrl-RS"/>
              </w:rPr>
              <w:t>0,6</w:t>
            </w:r>
          </w:p>
        </w:tc>
        <w:tc>
          <w:tcPr>
            <w:tcW w:w="1056" w:type="dxa"/>
            <w:tcBorders>
              <w:top w:val="nil"/>
              <w:left w:val="nil"/>
              <w:bottom w:val="single" w:sz="4" w:space="0" w:color="auto"/>
              <w:right w:val="single" w:sz="4" w:space="0" w:color="auto"/>
            </w:tcBorders>
            <w:shd w:val="clear" w:color="auto" w:fill="auto"/>
            <w:noWrap/>
            <w:vAlign w:val="bottom"/>
          </w:tcPr>
          <w:p w:rsidR="00C808E8" w:rsidRPr="00F63FC7" w:rsidRDefault="00FC771B" w:rsidP="00B5350C">
            <w:pPr>
              <w:jc w:val="right"/>
              <w:rPr>
                <w:sz w:val="22"/>
                <w:szCs w:val="22"/>
                <w:lang w:val="sr-Cyrl-RS"/>
              </w:rPr>
            </w:pPr>
            <w:r w:rsidRPr="00F63FC7">
              <w:rPr>
                <w:sz w:val="22"/>
                <w:szCs w:val="22"/>
                <w:lang w:val="sr-Cyrl-RS"/>
              </w:rPr>
              <w:t>9,1</w:t>
            </w:r>
          </w:p>
        </w:tc>
        <w:tc>
          <w:tcPr>
            <w:tcW w:w="1012" w:type="dxa"/>
            <w:tcBorders>
              <w:top w:val="nil"/>
              <w:left w:val="nil"/>
              <w:bottom w:val="single" w:sz="4" w:space="0" w:color="auto"/>
              <w:right w:val="single" w:sz="4" w:space="0" w:color="auto"/>
            </w:tcBorders>
            <w:shd w:val="clear" w:color="auto" w:fill="auto"/>
            <w:noWrap/>
            <w:vAlign w:val="bottom"/>
          </w:tcPr>
          <w:p w:rsidR="00C808E8" w:rsidRPr="00F63FC7" w:rsidRDefault="00C808E8" w:rsidP="00B5350C">
            <w:pPr>
              <w:jc w:val="right"/>
              <w:rPr>
                <w:sz w:val="22"/>
                <w:szCs w:val="22"/>
              </w:rPr>
            </w:pPr>
          </w:p>
        </w:tc>
      </w:tr>
      <w:tr w:rsidR="008E1BEE" w:rsidRPr="00F63FC7" w:rsidTr="00F01FF7">
        <w:trPr>
          <w:trHeight w:val="255"/>
        </w:trPr>
        <w:tc>
          <w:tcPr>
            <w:tcW w:w="1265" w:type="dxa"/>
            <w:vMerge w:val="restart"/>
            <w:tcBorders>
              <w:top w:val="nil"/>
              <w:left w:val="single" w:sz="4" w:space="0" w:color="auto"/>
              <w:right w:val="single" w:sz="4" w:space="0" w:color="auto"/>
            </w:tcBorders>
            <w:shd w:val="clear" w:color="auto" w:fill="D9D9D9" w:themeFill="background1" w:themeFillShade="D9"/>
            <w:noWrap/>
            <w:vAlign w:val="center"/>
          </w:tcPr>
          <w:p w:rsidR="008E1BEE" w:rsidRPr="00F63FC7" w:rsidRDefault="008E1BEE" w:rsidP="008E1BEE">
            <w:pPr>
              <w:jc w:val="center"/>
              <w:rPr>
                <w:sz w:val="22"/>
                <w:szCs w:val="22"/>
              </w:rPr>
            </w:pPr>
            <w:r w:rsidRPr="00F63FC7">
              <w:rPr>
                <w:sz w:val="22"/>
                <w:szCs w:val="22"/>
              </w:rPr>
              <w:t> </w:t>
            </w:r>
          </w:p>
          <w:p w:rsidR="008E1BEE" w:rsidRPr="00F63FC7" w:rsidRDefault="008E1BEE" w:rsidP="008E1BEE">
            <w:pPr>
              <w:jc w:val="center"/>
              <w:rPr>
                <w:sz w:val="22"/>
                <w:szCs w:val="22"/>
              </w:rPr>
            </w:pPr>
            <w:r w:rsidRPr="00F63FC7">
              <w:rPr>
                <w:sz w:val="22"/>
                <w:szCs w:val="22"/>
              </w:rPr>
              <w:t>Свега</w:t>
            </w:r>
          </w:p>
          <w:p w:rsidR="008E1BEE" w:rsidRPr="00F63FC7" w:rsidRDefault="008E1BEE" w:rsidP="008E1BEE">
            <w:pPr>
              <w:jc w:val="center"/>
              <w:rPr>
                <w:sz w:val="22"/>
                <w:szCs w:val="22"/>
              </w:rPr>
            </w:pPr>
            <w:r w:rsidRPr="00F63FC7">
              <w:rPr>
                <w:sz w:val="22"/>
                <w:szCs w:val="22"/>
              </w:rPr>
              <w:t> </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E1BEE" w:rsidRPr="00F63FC7" w:rsidRDefault="008E1BEE" w:rsidP="008E1BEE">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lang w:val="sr-Cyrl-RS"/>
              </w:rPr>
            </w:pPr>
            <w:r w:rsidRPr="00F63FC7">
              <w:rPr>
                <w:sz w:val="22"/>
                <w:szCs w:val="22"/>
                <w:lang w:val="sr-Cyrl-RS"/>
              </w:rPr>
              <w:t>12,50</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rPr>
            </w:pP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rPr>
            </w:pPr>
          </w:p>
        </w:tc>
        <w:tc>
          <w:tcPr>
            <w:tcW w:w="936"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rPr>
            </w:pP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lang w:val="sr-Cyrl-RS"/>
              </w:rPr>
            </w:pPr>
            <w:r w:rsidRPr="00F63FC7">
              <w:rPr>
                <w:sz w:val="22"/>
                <w:szCs w:val="22"/>
                <w:lang w:val="sr-Cyrl-RS"/>
              </w:rPr>
              <w:t>1,45</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lang w:val="sr-Cyrl-RS"/>
              </w:rPr>
            </w:pPr>
            <w:r w:rsidRPr="00F63FC7">
              <w:rPr>
                <w:sz w:val="22"/>
                <w:szCs w:val="22"/>
                <w:lang w:val="sr-Cyrl-RS"/>
              </w:rPr>
              <w:t>7,68</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lang w:val="sr-Cyrl-RS"/>
              </w:rPr>
            </w:pPr>
            <w:r w:rsidRPr="00F63FC7">
              <w:rPr>
                <w:sz w:val="22"/>
                <w:szCs w:val="22"/>
                <w:lang w:val="sr-Cyrl-RS"/>
              </w:rPr>
              <w:t>0,42</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lang w:val="sr-Cyrl-RS"/>
              </w:rPr>
            </w:pPr>
            <w:r w:rsidRPr="00F63FC7">
              <w:rPr>
                <w:sz w:val="22"/>
                <w:szCs w:val="22"/>
                <w:lang w:val="sr-Cyrl-RS"/>
              </w:rPr>
              <w:t>0,95</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lang w:val="sr-Cyrl-RS"/>
              </w:rPr>
            </w:pPr>
            <w:r w:rsidRPr="00F63FC7">
              <w:rPr>
                <w:sz w:val="22"/>
                <w:szCs w:val="22"/>
                <w:lang w:val="sr-Cyrl-RS"/>
              </w:rPr>
              <w:t>2,00</w:t>
            </w:r>
          </w:p>
        </w:tc>
        <w:tc>
          <w:tcPr>
            <w:tcW w:w="1012"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rPr>
            </w:pPr>
          </w:p>
        </w:tc>
      </w:tr>
      <w:tr w:rsidR="008E1BEE" w:rsidRPr="00F63FC7" w:rsidTr="00BE010D">
        <w:trPr>
          <w:trHeight w:val="255"/>
        </w:trPr>
        <w:tc>
          <w:tcPr>
            <w:tcW w:w="1265" w:type="dxa"/>
            <w:vMerge/>
            <w:tcBorders>
              <w:left w:val="single" w:sz="4" w:space="0" w:color="auto"/>
              <w:right w:val="single" w:sz="4" w:space="0" w:color="auto"/>
            </w:tcBorders>
            <w:shd w:val="clear" w:color="auto" w:fill="D9D9D9" w:themeFill="background1" w:themeFillShade="D9"/>
            <w:noWrap/>
            <w:vAlign w:val="center"/>
          </w:tcPr>
          <w:p w:rsidR="008E1BEE" w:rsidRPr="00F63FC7" w:rsidRDefault="008E1BEE" w:rsidP="008E1BEE">
            <w:pPr>
              <w:jc w:val="center"/>
              <w:rPr>
                <w:sz w:val="22"/>
                <w:szCs w:val="22"/>
              </w:rPr>
            </w:pPr>
          </w:p>
        </w:tc>
        <w:tc>
          <w:tcPr>
            <w:tcW w:w="760" w:type="dxa"/>
            <w:tcBorders>
              <w:top w:val="nil"/>
              <w:left w:val="nil"/>
              <w:bottom w:val="single" w:sz="4" w:space="0" w:color="auto"/>
              <w:right w:val="single" w:sz="4" w:space="0" w:color="auto"/>
            </w:tcBorders>
            <w:shd w:val="clear" w:color="auto" w:fill="D9D9D9" w:themeFill="background1" w:themeFillShade="D9"/>
            <w:noWrap/>
            <w:vAlign w:val="center"/>
          </w:tcPr>
          <w:p w:rsidR="008E1BEE" w:rsidRPr="00F63FC7" w:rsidRDefault="008E1BEE" w:rsidP="008E1BEE">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lang w:val="sr-Cyrl-RS"/>
              </w:rPr>
            </w:pPr>
            <w:r w:rsidRPr="00F63FC7">
              <w:rPr>
                <w:sz w:val="22"/>
                <w:szCs w:val="22"/>
                <w:lang w:val="sr-Cyrl-RS"/>
              </w:rPr>
              <w:t>1.570,5</w:t>
            </w:r>
          </w:p>
        </w:tc>
        <w:tc>
          <w:tcPr>
            <w:tcW w:w="1031" w:type="dxa"/>
            <w:tcBorders>
              <w:top w:val="nil"/>
              <w:left w:val="nil"/>
              <w:bottom w:val="single" w:sz="4" w:space="0" w:color="auto"/>
              <w:right w:val="single" w:sz="4" w:space="0" w:color="auto"/>
            </w:tcBorders>
            <w:shd w:val="clear" w:color="auto" w:fill="D9D9D9" w:themeFill="background1" w:themeFillShade="D9"/>
            <w:noWrap/>
          </w:tcPr>
          <w:p w:rsidR="008E1BEE" w:rsidRPr="00F63FC7" w:rsidRDefault="008E1BEE" w:rsidP="008E1BEE">
            <w:pPr>
              <w:jc w:val="right"/>
              <w:rPr>
                <w:sz w:val="22"/>
                <w:szCs w:val="22"/>
              </w:rPr>
            </w:pP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rPr>
            </w:pPr>
          </w:p>
        </w:tc>
        <w:tc>
          <w:tcPr>
            <w:tcW w:w="936"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rPr>
            </w:pP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lang w:val="sr-Cyrl-RS"/>
              </w:rPr>
            </w:pPr>
            <w:r w:rsidRPr="00F63FC7">
              <w:rPr>
                <w:sz w:val="22"/>
                <w:szCs w:val="22"/>
                <w:lang w:val="sr-Cyrl-RS"/>
              </w:rPr>
              <w:t>158,8</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lang w:val="sr-Cyrl-RS"/>
              </w:rPr>
            </w:pPr>
            <w:r w:rsidRPr="00F63FC7">
              <w:rPr>
                <w:sz w:val="22"/>
                <w:szCs w:val="22"/>
                <w:lang w:val="sr-Cyrl-RS"/>
              </w:rPr>
              <w:t>1.096,4</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lang w:val="sr-Cyrl-RS"/>
              </w:rPr>
            </w:pPr>
            <w:r w:rsidRPr="00F63FC7">
              <w:rPr>
                <w:sz w:val="22"/>
                <w:szCs w:val="22"/>
                <w:lang w:val="sr-Cyrl-RS"/>
              </w:rPr>
              <w:t>22,9</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lang w:val="sr-Cyrl-RS"/>
              </w:rPr>
            </w:pPr>
            <w:r w:rsidRPr="00F63FC7">
              <w:rPr>
                <w:sz w:val="22"/>
                <w:szCs w:val="22"/>
                <w:lang w:val="sr-Cyrl-RS"/>
              </w:rPr>
              <w:t>20,4</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lang w:val="sr-Cyrl-RS"/>
              </w:rPr>
            </w:pPr>
            <w:r w:rsidRPr="00F63FC7">
              <w:rPr>
                <w:sz w:val="22"/>
                <w:szCs w:val="22"/>
                <w:lang w:val="sr-Cyrl-RS"/>
              </w:rPr>
              <w:t>271,9</w:t>
            </w:r>
          </w:p>
        </w:tc>
        <w:tc>
          <w:tcPr>
            <w:tcW w:w="1012"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rPr>
            </w:pPr>
          </w:p>
        </w:tc>
      </w:tr>
      <w:tr w:rsidR="008E1BEE" w:rsidRPr="00F63FC7" w:rsidTr="00BE010D">
        <w:trPr>
          <w:trHeight w:val="255"/>
        </w:trPr>
        <w:tc>
          <w:tcPr>
            <w:tcW w:w="1265"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rsidR="008E1BEE" w:rsidRPr="00F63FC7" w:rsidRDefault="008E1BEE" w:rsidP="008E1BEE">
            <w:pPr>
              <w:jc w:val="center"/>
              <w:rPr>
                <w:sz w:val="22"/>
                <w:szCs w:val="22"/>
              </w:rPr>
            </w:pPr>
          </w:p>
        </w:tc>
        <w:tc>
          <w:tcPr>
            <w:tcW w:w="760" w:type="dxa"/>
            <w:tcBorders>
              <w:top w:val="nil"/>
              <w:left w:val="nil"/>
              <w:bottom w:val="single" w:sz="4" w:space="0" w:color="auto"/>
              <w:right w:val="single" w:sz="4" w:space="0" w:color="auto"/>
            </w:tcBorders>
            <w:shd w:val="clear" w:color="auto" w:fill="D9D9D9" w:themeFill="background1" w:themeFillShade="D9"/>
            <w:noWrap/>
            <w:vAlign w:val="center"/>
          </w:tcPr>
          <w:p w:rsidR="008E1BEE" w:rsidRPr="00F63FC7" w:rsidRDefault="00FB01C4" w:rsidP="008E1BEE">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lang w:val="sr-Cyrl-RS"/>
              </w:rPr>
            </w:pPr>
            <w:r w:rsidRPr="00F63FC7">
              <w:rPr>
                <w:sz w:val="22"/>
                <w:szCs w:val="22"/>
                <w:lang w:val="sr-Cyrl-RS"/>
              </w:rPr>
              <w:t>133,5</w:t>
            </w:r>
          </w:p>
        </w:tc>
        <w:tc>
          <w:tcPr>
            <w:tcW w:w="1031" w:type="dxa"/>
            <w:tcBorders>
              <w:top w:val="nil"/>
              <w:left w:val="nil"/>
              <w:bottom w:val="single" w:sz="4" w:space="0" w:color="auto"/>
              <w:right w:val="single" w:sz="4" w:space="0" w:color="auto"/>
            </w:tcBorders>
            <w:shd w:val="clear" w:color="auto" w:fill="D9D9D9" w:themeFill="background1" w:themeFillShade="D9"/>
            <w:noWrap/>
          </w:tcPr>
          <w:p w:rsidR="008E1BEE" w:rsidRPr="00F63FC7" w:rsidRDefault="008E1BEE" w:rsidP="008E1BEE">
            <w:pPr>
              <w:jc w:val="right"/>
              <w:rPr>
                <w:sz w:val="22"/>
                <w:szCs w:val="22"/>
              </w:rPr>
            </w:pP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rPr>
            </w:pPr>
          </w:p>
        </w:tc>
        <w:tc>
          <w:tcPr>
            <w:tcW w:w="936"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rPr>
            </w:pP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lang w:val="sr-Cyrl-RS"/>
              </w:rPr>
            </w:pPr>
            <w:r w:rsidRPr="00F63FC7">
              <w:rPr>
                <w:sz w:val="22"/>
                <w:szCs w:val="22"/>
                <w:lang w:val="sr-Cyrl-RS"/>
              </w:rPr>
              <w:t>20,6</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lang w:val="sr-Cyrl-RS"/>
              </w:rPr>
            </w:pPr>
            <w:r w:rsidRPr="00F63FC7">
              <w:rPr>
                <w:sz w:val="22"/>
                <w:szCs w:val="22"/>
                <w:lang w:val="sr-Cyrl-RS"/>
              </w:rPr>
              <w:t>102,4</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lang w:val="sr-Cyrl-RS"/>
              </w:rPr>
            </w:pPr>
            <w:r w:rsidRPr="00F63FC7">
              <w:rPr>
                <w:sz w:val="22"/>
                <w:szCs w:val="22"/>
                <w:lang w:val="sr-Cyrl-RS"/>
              </w:rPr>
              <w:t>0,7</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lang w:val="sr-Cyrl-RS"/>
              </w:rPr>
            </w:pPr>
            <w:r w:rsidRPr="00F63FC7">
              <w:rPr>
                <w:sz w:val="22"/>
                <w:szCs w:val="22"/>
                <w:lang w:val="sr-Cyrl-RS"/>
              </w:rPr>
              <w:t>0,6</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lang w:val="sr-Cyrl-RS"/>
              </w:rPr>
            </w:pPr>
            <w:r w:rsidRPr="00F63FC7">
              <w:rPr>
                <w:sz w:val="22"/>
                <w:szCs w:val="22"/>
                <w:lang w:val="sr-Cyrl-RS"/>
              </w:rPr>
              <w:t>9,1</w:t>
            </w:r>
          </w:p>
        </w:tc>
        <w:tc>
          <w:tcPr>
            <w:tcW w:w="1012" w:type="dxa"/>
            <w:tcBorders>
              <w:top w:val="nil"/>
              <w:left w:val="nil"/>
              <w:bottom w:val="single" w:sz="4" w:space="0" w:color="auto"/>
              <w:right w:val="single" w:sz="4" w:space="0" w:color="auto"/>
            </w:tcBorders>
            <w:shd w:val="clear" w:color="auto" w:fill="D9D9D9" w:themeFill="background1" w:themeFillShade="D9"/>
            <w:noWrap/>
            <w:vAlign w:val="bottom"/>
          </w:tcPr>
          <w:p w:rsidR="008E1BEE" w:rsidRPr="00F63FC7" w:rsidRDefault="008E1BEE" w:rsidP="008E1BEE">
            <w:pPr>
              <w:jc w:val="right"/>
              <w:rPr>
                <w:sz w:val="22"/>
                <w:szCs w:val="22"/>
              </w:rPr>
            </w:pPr>
          </w:p>
        </w:tc>
      </w:tr>
    </w:tbl>
    <w:p w:rsidR="0007727B" w:rsidRDefault="0007727B" w:rsidP="00B5350C">
      <w:pPr>
        <w:ind w:right="-29" w:firstLine="561"/>
        <w:rPr>
          <w:szCs w:val="24"/>
          <w:lang w:val="sr-Latn-CS"/>
        </w:rPr>
      </w:pPr>
    </w:p>
    <w:p w:rsidR="00C808E8" w:rsidRPr="0071074F" w:rsidRDefault="00B61EF7" w:rsidP="00B5350C">
      <w:pPr>
        <w:ind w:right="-29" w:firstLine="561"/>
        <w:rPr>
          <w:szCs w:val="24"/>
          <w:lang w:val="sr-Latn-CS"/>
        </w:rPr>
      </w:pPr>
      <w:r>
        <w:rPr>
          <w:szCs w:val="24"/>
          <w:lang w:val="sr-Latn-CS"/>
        </w:rPr>
        <w:t>Норм</w:t>
      </w:r>
      <w:r w:rsidR="00BE010D">
        <w:rPr>
          <w:szCs w:val="24"/>
          <w:lang w:val="sr-Latn-CS"/>
        </w:rPr>
        <w:t>а</w:t>
      </w:r>
      <w:r>
        <w:rPr>
          <w:szCs w:val="24"/>
          <w:lang w:val="sr-Latn-CS"/>
        </w:rPr>
        <w:t>лн</w:t>
      </w:r>
      <w:r w:rsidR="00BE010D">
        <w:rPr>
          <w:szCs w:val="24"/>
          <w:lang w:val="sr-Latn-CS"/>
        </w:rPr>
        <w:t>а</w:t>
      </w:r>
      <w:r w:rsidR="00C808E8" w:rsidRPr="0071074F">
        <w:rPr>
          <w:szCs w:val="24"/>
          <w:lang w:val="sr-Latn-CS"/>
        </w:rPr>
        <w:t xml:space="preserve"> </w:t>
      </w:r>
      <w:r>
        <w:rPr>
          <w:szCs w:val="24"/>
          <w:lang w:val="sr-Latn-CS"/>
        </w:rPr>
        <w:t>по</w:t>
      </w:r>
      <w:r w:rsidR="00BE010D">
        <w:rPr>
          <w:szCs w:val="24"/>
          <w:lang w:val="sr-Latn-CS"/>
        </w:rPr>
        <w:t>в</w:t>
      </w:r>
      <w:r>
        <w:rPr>
          <w:szCs w:val="24"/>
          <w:lang w:val="sr-Latn-CS"/>
        </w:rPr>
        <w:t>ршин</w:t>
      </w:r>
      <w:r w:rsidR="00BE010D">
        <w:rPr>
          <w:szCs w:val="24"/>
          <w:lang w:val="sr-Latn-CS"/>
        </w:rPr>
        <w:t>а</w:t>
      </w:r>
      <w:r w:rsidR="00C808E8" w:rsidRPr="0071074F">
        <w:rPr>
          <w:szCs w:val="24"/>
          <w:lang w:val="sr-Latn-CS"/>
        </w:rPr>
        <w:t xml:space="preserve"> </w:t>
      </w:r>
      <w:r w:rsidR="00BE010D">
        <w:rPr>
          <w:szCs w:val="24"/>
          <w:lang w:val="sr-Latn-CS"/>
        </w:rPr>
        <w:t>д</w:t>
      </w:r>
      <w:r>
        <w:rPr>
          <w:szCs w:val="24"/>
          <w:lang w:val="sr-Latn-CS"/>
        </w:rPr>
        <w:t>о</w:t>
      </w:r>
      <w:r w:rsidR="00BE010D">
        <w:rPr>
          <w:szCs w:val="24"/>
          <w:lang w:val="sr-Latn-CS"/>
        </w:rPr>
        <w:t>б</w:t>
      </w:r>
      <w:r>
        <w:rPr>
          <w:szCs w:val="24"/>
          <w:lang w:val="sr-Latn-CS"/>
        </w:rPr>
        <w:t>но</w:t>
      </w:r>
      <w:r w:rsidR="00BE010D">
        <w:rPr>
          <w:szCs w:val="24"/>
          <w:lang w:val="sr-Latn-CS"/>
        </w:rPr>
        <w:t>г</w:t>
      </w:r>
      <w:r w:rsidR="00C808E8" w:rsidRPr="0071074F">
        <w:rPr>
          <w:szCs w:val="24"/>
          <w:lang w:val="sr-Latn-CS"/>
        </w:rPr>
        <w:t xml:space="preserve"> </w:t>
      </w:r>
      <w:r>
        <w:rPr>
          <w:szCs w:val="24"/>
          <w:lang w:val="sr-Latn-CS"/>
        </w:rPr>
        <w:t>р</w:t>
      </w:r>
      <w:r w:rsidR="00BE010D">
        <w:rPr>
          <w:szCs w:val="24"/>
          <w:lang w:val="sr-Latn-CS"/>
        </w:rPr>
        <w:t>а</w:t>
      </w:r>
      <w:r>
        <w:rPr>
          <w:szCs w:val="24"/>
          <w:lang w:val="sr-Latn-CS"/>
        </w:rPr>
        <w:t>зр</w:t>
      </w:r>
      <w:r w:rsidR="00BE010D">
        <w:rPr>
          <w:szCs w:val="24"/>
          <w:lang w:val="sr-Latn-CS"/>
        </w:rPr>
        <w:t>еда</w:t>
      </w:r>
      <w:r w:rsidR="00C808E8" w:rsidRPr="0071074F">
        <w:rPr>
          <w:szCs w:val="24"/>
          <w:lang w:val="sr-Latn-CS"/>
        </w:rPr>
        <w:t xml:space="preserve"> </w:t>
      </w:r>
      <w:r>
        <w:rPr>
          <w:szCs w:val="24"/>
          <w:lang w:val="sr-Latn-CS"/>
        </w:rPr>
        <w:t>у</w:t>
      </w:r>
      <w:r w:rsidR="00C808E8" w:rsidRPr="0071074F">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инским</w:t>
      </w:r>
      <w:r w:rsidR="00C808E8" w:rsidRPr="0071074F">
        <w:rPr>
          <w:szCs w:val="24"/>
          <w:lang w:val="sr-Latn-CS"/>
        </w:rPr>
        <w:t xml:space="preserve"> </w:t>
      </w:r>
      <w:r>
        <w:rPr>
          <w:szCs w:val="24"/>
          <w:lang w:val="sr-Latn-CS"/>
        </w:rPr>
        <w:t>кл</w:t>
      </w:r>
      <w:r w:rsidR="00BE010D">
        <w:rPr>
          <w:szCs w:val="24"/>
          <w:lang w:val="sr-Latn-CS"/>
        </w:rPr>
        <w:t>а</w:t>
      </w:r>
      <w:r>
        <w:rPr>
          <w:szCs w:val="24"/>
          <w:lang w:val="sr-Latn-CS"/>
        </w:rPr>
        <w:t>с</w:t>
      </w:r>
      <w:r w:rsidR="00BE010D">
        <w:rPr>
          <w:szCs w:val="24"/>
          <w:lang w:val="sr-Latn-CS"/>
        </w:rPr>
        <w:t>а</w:t>
      </w:r>
      <w:r>
        <w:rPr>
          <w:szCs w:val="24"/>
          <w:lang w:val="sr-Latn-CS"/>
        </w:rPr>
        <w:t>м</w:t>
      </w:r>
      <w:r w:rsidR="00BE010D">
        <w:rPr>
          <w:szCs w:val="24"/>
          <w:lang w:val="sr-Latn-CS"/>
        </w:rPr>
        <w:t>а</w:t>
      </w:r>
      <w:r w:rsidR="00C808E8" w:rsidRPr="0071074F">
        <w:rPr>
          <w:szCs w:val="24"/>
          <w:lang w:val="sr-Latn-CS"/>
        </w:rPr>
        <w:t xml:space="preserve"> </w:t>
      </w:r>
      <w:r>
        <w:rPr>
          <w:szCs w:val="24"/>
          <w:lang w:val="sr-Latn-CS"/>
        </w:rPr>
        <w:t>с</w:t>
      </w:r>
      <w:r w:rsidR="00BE010D">
        <w:rPr>
          <w:szCs w:val="24"/>
          <w:lang w:val="sr-Latn-CS"/>
        </w:rPr>
        <w:t>а</w:t>
      </w:r>
      <w:r w:rsidR="00C808E8" w:rsidRPr="0071074F">
        <w:rPr>
          <w:szCs w:val="24"/>
          <w:lang w:val="sr-Latn-CS"/>
        </w:rPr>
        <w:t xml:space="preserve"> </w:t>
      </w:r>
      <w:r>
        <w:rPr>
          <w:szCs w:val="24"/>
          <w:lang w:val="sr-Latn-CS"/>
        </w:rPr>
        <w:t>опхо</w:t>
      </w:r>
      <w:r w:rsidR="00BE010D">
        <w:rPr>
          <w:szCs w:val="24"/>
          <w:lang w:val="sr-Latn-CS"/>
        </w:rPr>
        <w:t>д</w:t>
      </w:r>
      <w:r w:rsidR="001019E7">
        <w:rPr>
          <w:szCs w:val="24"/>
          <w:lang w:val="sr-Latn-CS"/>
        </w:rPr>
        <w:t>њ</w:t>
      </w:r>
      <w:r>
        <w:rPr>
          <w:szCs w:val="24"/>
          <w:lang w:val="sr-Latn-CS"/>
        </w:rPr>
        <w:t>ом</w:t>
      </w:r>
      <w:r w:rsidR="00C808E8" w:rsidRPr="0071074F">
        <w:rPr>
          <w:szCs w:val="24"/>
          <w:lang w:val="sr-Latn-CS"/>
        </w:rPr>
        <w:t xml:space="preserve"> </w:t>
      </w:r>
      <w:r>
        <w:rPr>
          <w:szCs w:val="24"/>
          <w:lang w:val="sr-Latn-CS"/>
        </w:rPr>
        <w:t>о</w:t>
      </w:r>
      <w:r w:rsidR="00BE010D">
        <w:rPr>
          <w:szCs w:val="24"/>
          <w:lang w:val="sr-Latn-CS"/>
        </w:rPr>
        <w:t>д</w:t>
      </w:r>
      <w:r w:rsidR="00C808E8" w:rsidRPr="0071074F">
        <w:rPr>
          <w:szCs w:val="24"/>
          <w:lang w:val="sr-Latn-CS"/>
        </w:rPr>
        <w:t xml:space="preserve"> 25 </w:t>
      </w:r>
      <w:r w:rsidR="00BE010D">
        <w:rPr>
          <w:szCs w:val="24"/>
          <w:lang w:val="sr-Latn-CS"/>
        </w:rPr>
        <w:t>г</w:t>
      </w:r>
      <w:r>
        <w:rPr>
          <w:szCs w:val="24"/>
          <w:lang w:val="sr-Latn-CS"/>
        </w:rPr>
        <w:t>о</w:t>
      </w:r>
      <w:r w:rsidR="00BE010D">
        <w:rPr>
          <w:szCs w:val="24"/>
          <w:lang w:val="sr-Latn-CS"/>
        </w:rPr>
        <w:t>д</w:t>
      </w:r>
      <w:r>
        <w:rPr>
          <w:szCs w:val="24"/>
          <w:lang w:val="sr-Latn-CS"/>
        </w:rPr>
        <w:t>ин</w:t>
      </w:r>
      <w:r w:rsidR="00BE010D">
        <w:rPr>
          <w:szCs w:val="24"/>
          <w:lang w:val="sr-Latn-CS"/>
        </w:rPr>
        <w:t>а</w:t>
      </w:r>
      <w:r w:rsidR="00C808E8" w:rsidRPr="0071074F">
        <w:rPr>
          <w:szCs w:val="24"/>
          <w:lang w:val="sr-Latn-CS"/>
        </w:rPr>
        <w:t xml:space="preserve">, </w:t>
      </w:r>
      <w:r>
        <w:rPr>
          <w:szCs w:val="24"/>
          <w:lang w:val="sr-Latn-CS"/>
        </w:rPr>
        <w:t>чиј</w:t>
      </w:r>
      <w:r w:rsidR="00BE010D">
        <w:rPr>
          <w:szCs w:val="24"/>
          <w:lang w:val="sr-Latn-CS"/>
        </w:rPr>
        <w:t>а</w:t>
      </w:r>
      <w:r w:rsidR="00C808E8" w:rsidRPr="0071074F">
        <w:rPr>
          <w:szCs w:val="24"/>
          <w:lang w:val="sr-Latn-CS"/>
        </w:rPr>
        <w:t xml:space="preserve"> </w:t>
      </w:r>
      <w:r>
        <w:rPr>
          <w:szCs w:val="24"/>
          <w:lang w:val="sr-Latn-CS"/>
        </w:rPr>
        <w:t>ј</w:t>
      </w:r>
      <w:r w:rsidR="00BE010D">
        <w:rPr>
          <w:szCs w:val="24"/>
          <w:lang w:val="sr-Latn-CS"/>
        </w:rPr>
        <w:t>е</w:t>
      </w:r>
      <w:r w:rsidR="00C808E8" w:rsidRPr="0071074F">
        <w:rPr>
          <w:szCs w:val="24"/>
          <w:lang w:val="sr-Latn-CS"/>
        </w:rPr>
        <w:t xml:space="preserve"> </w:t>
      </w:r>
      <w:r>
        <w:rPr>
          <w:szCs w:val="24"/>
          <w:lang w:val="sr-Latn-CS"/>
        </w:rPr>
        <w:t>ширин</w:t>
      </w:r>
      <w:r w:rsidR="00BE010D">
        <w:rPr>
          <w:szCs w:val="24"/>
          <w:lang w:val="sr-Latn-CS"/>
        </w:rPr>
        <w:t>а</w:t>
      </w:r>
      <w:r w:rsidR="00C808E8" w:rsidRPr="0071074F">
        <w:rPr>
          <w:szCs w:val="24"/>
          <w:lang w:val="sr-Latn-CS"/>
        </w:rPr>
        <w:t xml:space="preserve"> </w:t>
      </w:r>
      <w:r w:rsidR="00BE010D">
        <w:rPr>
          <w:szCs w:val="24"/>
          <w:lang w:val="sr-Latn-CS"/>
        </w:rPr>
        <w:t>д</w:t>
      </w:r>
      <w:r>
        <w:rPr>
          <w:szCs w:val="24"/>
          <w:lang w:val="sr-Latn-CS"/>
        </w:rPr>
        <w:t>о</w:t>
      </w:r>
      <w:r w:rsidR="00BE010D">
        <w:rPr>
          <w:szCs w:val="24"/>
          <w:lang w:val="sr-Latn-CS"/>
        </w:rPr>
        <w:t>б</w:t>
      </w:r>
      <w:r>
        <w:rPr>
          <w:szCs w:val="24"/>
          <w:lang w:val="sr-Latn-CS"/>
        </w:rPr>
        <w:t>но</w:t>
      </w:r>
      <w:r w:rsidR="00BE010D">
        <w:rPr>
          <w:szCs w:val="24"/>
          <w:lang w:val="sr-Latn-CS"/>
        </w:rPr>
        <w:t>г</w:t>
      </w:r>
      <w:r w:rsidR="00C808E8" w:rsidRPr="0071074F">
        <w:rPr>
          <w:szCs w:val="24"/>
          <w:lang w:val="sr-Latn-CS"/>
        </w:rPr>
        <w:t xml:space="preserve"> </w:t>
      </w:r>
      <w:r>
        <w:rPr>
          <w:szCs w:val="24"/>
          <w:lang w:val="sr-Latn-CS"/>
        </w:rPr>
        <w:t>р</w:t>
      </w:r>
      <w:r w:rsidR="00BE010D">
        <w:rPr>
          <w:szCs w:val="24"/>
          <w:lang w:val="sr-Latn-CS"/>
        </w:rPr>
        <w:t>а</w:t>
      </w:r>
      <w:r>
        <w:rPr>
          <w:szCs w:val="24"/>
          <w:lang w:val="sr-Latn-CS"/>
        </w:rPr>
        <w:t>зр</w:t>
      </w:r>
      <w:r w:rsidR="00BE010D">
        <w:rPr>
          <w:szCs w:val="24"/>
          <w:lang w:val="sr-Latn-CS"/>
        </w:rPr>
        <w:t>еда</w:t>
      </w:r>
      <w:r w:rsidR="00C808E8" w:rsidRPr="0071074F">
        <w:rPr>
          <w:szCs w:val="24"/>
          <w:lang w:val="sr-Latn-CS"/>
        </w:rPr>
        <w:t xml:space="preserve"> 5</w:t>
      </w:r>
      <w:r w:rsidR="00BE010D">
        <w:rPr>
          <w:szCs w:val="24"/>
          <w:lang w:val="sr-Latn-CS"/>
        </w:rPr>
        <w:t>г</w:t>
      </w:r>
      <w:r w:rsidR="00C808E8" w:rsidRPr="0071074F">
        <w:rPr>
          <w:szCs w:val="24"/>
          <w:lang w:val="sr-Latn-CS"/>
        </w:rPr>
        <w:t xml:space="preserve">, </w:t>
      </w:r>
      <w:r>
        <w:rPr>
          <w:szCs w:val="24"/>
          <w:lang w:val="sr-Latn-CS"/>
        </w:rPr>
        <w:t>ј</w:t>
      </w:r>
      <w:r w:rsidR="00BE010D">
        <w:rPr>
          <w:szCs w:val="24"/>
          <w:lang w:val="sr-Latn-CS"/>
        </w:rPr>
        <w:t>е</w:t>
      </w:r>
      <w:r w:rsidR="00C808E8" w:rsidRPr="0071074F">
        <w:rPr>
          <w:szCs w:val="24"/>
          <w:lang w:val="sr-Latn-CS"/>
        </w:rPr>
        <w:t xml:space="preserve"> A</w:t>
      </w:r>
      <w:r>
        <w:rPr>
          <w:szCs w:val="24"/>
          <w:lang w:val="sr-Latn-CS"/>
        </w:rPr>
        <w:t>н</w:t>
      </w:r>
      <w:r w:rsidR="00C808E8" w:rsidRPr="0071074F">
        <w:rPr>
          <w:szCs w:val="24"/>
          <w:lang w:val="sr-Latn-CS"/>
        </w:rPr>
        <w:t xml:space="preserve"> </w:t>
      </w:r>
      <w:r w:rsidR="008E1BEE">
        <w:rPr>
          <w:szCs w:val="24"/>
          <w:lang w:val="sr-Cyrl-RS"/>
        </w:rPr>
        <w:t>12</w:t>
      </w:r>
      <w:r w:rsidR="00C808E8" w:rsidRPr="0071074F">
        <w:rPr>
          <w:szCs w:val="24"/>
          <w:lang w:val="sr-Latn-CS"/>
        </w:rPr>
        <w:t>,</w:t>
      </w:r>
      <w:r w:rsidR="008E1BEE">
        <w:rPr>
          <w:szCs w:val="24"/>
          <w:lang w:val="sr-Cyrl-RS"/>
        </w:rPr>
        <w:t>50</w:t>
      </w:r>
      <w:r w:rsidR="00C808E8" w:rsidRPr="0071074F">
        <w:rPr>
          <w:szCs w:val="24"/>
          <w:lang w:val="sr-Latn-CS"/>
        </w:rPr>
        <w:t xml:space="preserve">/25*5 = </w:t>
      </w:r>
      <w:r w:rsidR="008E1BEE">
        <w:rPr>
          <w:szCs w:val="24"/>
          <w:lang w:val="sr-Cyrl-RS"/>
        </w:rPr>
        <w:t>2</w:t>
      </w:r>
      <w:r w:rsidR="00C808E8" w:rsidRPr="0071074F">
        <w:rPr>
          <w:szCs w:val="24"/>
          <w:lang w:val="sr-Latn-CS"/>
        </w:rPr>
        <w:t>,</w:t>
      </w:r>
      <w:r w:rsidR="008E1BEE">
        <w:rPr>
          <w:szCs w:val="24"/>
          <w:lang w:val="sr-Cyrl-RS"/>
        </w:rPr>
        <w:t>50</w:t>
      </w:r>
      <w:r w:rsidR="00C808E8" w:rsidRPr="0071074F">
        <w:rPr>
          <w:szCs w:val="24"/>
          <w:lang w:val="sr-Latn-CS"/>
        </w:rPr>
        <w:t xml:space="preserve"> </w:t>
      </w:r>
      <w:r>
        <w:rPr>
          <w:szCs w:val="24"/>
          <w:lang w:val="sr-Latn-CS"/>
        </w:rPr>
        <w:t>х</w:t>
      </w:r>
      <w:r w:rsidR="00BE010D">
        <w:rPr>
          <w:szCs w:val="24"/>
          <w:lang w:val="sr-Latn-CS"/>
        </w:rPr>
        <w:t>а</w:t>
      </w:r>
      <w:r w:rsidR="00C808E8" w:rsidRPr="0071074F">
        <w:rPr>
          <w:szCs w:val="24"/>
          <w:lang w:val="sr-Latn-CS"/>
        </w:rPr>
        <w:t>.</w:t>
      </w:r>
    </w:p>
    <w:p w:rsidR="00C808E8" w:rsidRPr="0007727B" w:rsidRDefault="00BE010D" w:rsidP="0007727B">
      <w:pPr>
        <w:ind w:firstLine="567"/>
        <w:rPr>
          <w:szCs w:val="24"/>
          <w:lang w:val="sr-Latn-CS"/>
        </w:rPr>
      </w:pPr>
      <w:r>
        <w:rPr>
          <w:szCs w:val="24"/>
          <w:lang w:val="nb-NO"/>
        </w:rPr>
        <w:t>Га</w:t>
      </w:r>
      <w:r w:rsidR="00B61EF7">
        <w:rPr>
          <w:szCs w:val="24"/>
          <w:lang w:val="nb-NO"/>
        </w:rPr>
        <w:t>з</w:t>
      </w:r>
      <w:r>
        <w:rPr>
          <w:szCs w:val="24"/>
          <w:lang w:val="nb-NO"/>
        </w:rPr>
        <w:t>д</w:t>
      </w:r>
      <w:r w:rsidR="00B61EF7">
        <w:rPr>
          <w:szCs w:val="24"/>
          <w:lang w:val="nb-NO"/>
        </w:rPr>
        <w:t>инск</w:t>
      </w:r>
      <w:r>
        <w:rPr>
          <w:szCs w:val="24"/>
          <w:lang w:val="nb-NO"/>
        </w:rPr>
        <w:t>е</w:t>
      </w:r>
      <w:r w:rsidR="00C808E8" w:rsidRPr="0071074F">
        <w:rPr>
          <w:szCs w:val="24"/>
          <w:lang w:val="nb-NO"/>
        </w:rPr>
        <w:t xml:space="preserve"> </w:t>
      </w:r>
      <w:r w:rsidR="00B61EF7">
        <w:rPr>
          <w:szCs w:val="24"/>
          <w:lang w:val="nb-NO"/>
        </w:rPr>
        <w:t>кл</w:t>
      </w:r>
      <w:r>
        <w:rPr>
          <w:szCs w:val="24"/>
          <w:lang w:val="nb-NO"/>
        </w:rPr>
        <w:t>а</w:t>
      </w:r>
      <w:r w:rsidR="00B61EF7">
        <w:rPr>
          <w:szCs w:val="24"/>
          <w:lang w:val="nb-NO"/>
        </w:rPr>
        <w:t>с</w:t>
      </w:r>
      <w:r>
        <w:rPr>
          <w:szCs w:val="24"/>
          <w:lang w:val="nb-NO"/>
        </w:rPr>
        <w:t>е</w:t>
      </w:r>
      <w:r w:rsidR="00C808E8" w:rsidRPr="0071074F">
        <w:rPr>
          <w:szCs w:val="24"/>
          <w:lang w:val="nb-NO"/>
        </w:rPr>
        <w:t xml:space="preserve"> </w:t>
      </w:r>
      <w:r w:rsidR="00B61EF7">
        <w:rPr>
          <w:szCs w:val="24"/>
          <w:lang w:val="nb-NO"/>
        </w:rPr>
        <w:t>с</w:t>
      </w:r>
      <w:r>
        <w:rPr>
          <w:szCs w:val="24"/>
          <w:lang w:val="nb-NO"/>
        </w:rPr>
        <w:t>а</w:t>
      </w:r>
      <w:r w:rsidR="00C808E8" w:rsidRPr="0071074F">
        <w:rPr>
          <w:szCs w:val="24"/>
          <w:lang w:val="nb-NO"/>
        </w:rPr>
        <w:t xml:space="preserve"> </w:t>
      </w:r>
      <w:r w:rsidR="00B61EF7">
        <w:rPr>
          <w:szCs w:val="24"/>
          <w:lang w:val="nb-NO"/>
        </w:rPr>
        <w:t>опхо</w:t>
      </w:r>
      <w:r>
        <w:rPr>
          <w:szCs w:val="24"/>
          <w:lang w:val="nb-NO"/>
        </w:rPr>
        <w:t>д</w:t>
      </w:r>
      <w:r w:rsidR="001019E7">
        <w:rPr>
          <w:szCs w:val="24"/>
          <w:lang w:val="nb-NO"/>
        </w:rPr>
        <w:t>њ</w:t>
      </w:r>
      <w:r w:rsidR="00B61EF7">
        <w:rPr>
          <w:szCs w:val="24"/>
          <w:lang w:val="nb-NO"/>
        </w:rPr>
        <w:t>ом</w:t>
      </w:r>
      <w:r w:rsidR="00C808E8" w:rsidRPr="0071074F">
        <w:rPr>
          <w:szCs w:val="24"/>
          <w:lang w:val="nb-NO"/>
        </w:rPr>
        <w:t xml:space="preserve"> </w:t>
      </w:r>
      <w:r w:rsidR="00B61EF7">
        <w:rPr>
          <w:szCs w:val="24"/>
          <w:lang w:val="nb-NO"/>
        </w:rPr>
        <w:t>о</w:t>
      </w:r>
      <w:r>
        <w:rPr>
          <w:szCs w:val="24"/>
          <w:lang w:val="nb-NO"/>
        </w:rPr>
        <w:t>д</w:t>
      </w:r>
      <w:r w:rsidR="00C808E8" w:rsidRPr="0071074F">
        <w:rPr>
          <w:szCs w:val="24"/>
          <w:lang w:val="nb-NO"/>
        </w:rPr>
        <w:t xml:space="preserve"> 25 </w:t>
      </w:r>
      <w:r>
        <w:rPr>
          <w:szCs w:val="24"/>
          <w:lang w:val="nb-NO"/>
        </w:rPr>
        <w:t>г</w:t>
      </w:r>
      <w:r w:rsidR="00B61EF7">
        <w:rPr>
          <w:szCs w:val="24"/>
          <w:lang w:val="nb-NO"/>
        </w:rPr>
        <w:t>о</w:t>
      </w:r>
      <w:r>
        <w:rPr>
          <w:szCs w:val="24"/>
          <w:lang w:val="nb-NO"/>
        </w:rPr>
        <w:t>д</w:t>
      </w:r>
      <w:r w:rsidR="00B61EF7">
        <w:rPr>
          <w:szCs w:val="24"/>
          <w:lang w:val="nb-NO"/>
        </w:rPr>
        <w:t>ин</w:t>
      </w:r>
      <w:r>
        <w:rPr>
          <w:szCs w:val="24"/>
          <w:lang w:val="nb-NO"/>
        </w:rPr>
        <w:t>а</w:t>
      </w:r>
      <w:r w:rsidR="00C808E8" w:rsidRPr="0071074F">
        <w:rPr>
          <w:szCs w:val="24"/>
          <w:lang w:val="nb-NO"/>
        </w:rPr>
        <w:t xml:space="preserve"> </w:t>
      </w:r>
      <w:r w:rsidR="00B61EF7">
        <w:rPr>
          <w:szCs w:val="24"/>
          <w:lang w:val="nb-NO"/>
        </w:rPr>
        <w:t>су</w:t>
      </w:r>
      <w:r w:rsidR="00C808E8" w:rsidRPr="0071074F">
        <w:rPr>
          <w:szCs w:val="24"/>
          <w:lang w:val="nb-NO"/>
        </w:rPr>
        <w:t xml:space="preserve"> </w:t>
      </w:r>
      <w:r w:rsidR="00B61EF7">
        <w:rPr>
          <w:szCs w:val="24"/>
          <w:lang w:val="nb-NO"/>
        </w:rPr>
        <w:t>з</w:t>
      </w:r>
      <w:r>
        <w:rPr>
          <w:szCs w:val="24"/>
          <w:lang w:val="nb-NO"/>
        </w:rPr>
        <w:t>а</w:t>
      </w:r>
      <w:r w:rsidR="00B61EF7">
        <w:rPr>
          <w:szCs w:val="24"/>
          <w:lang w:val="nb-NO"/>
        </w:rPr>
        <w:t>ступ</w:t>
      </w:r>
      <w:r w:rsidR="001019E7">
        <w:rPr>
          <w:szCs w:val="24"/>
          <w:lang w:val="nb-NO"/>
        </w:rPr>
        <w:t>љ</w:t>
      </w:r>
      <w:r>
        <w:rPr>
          <w:szCs w:val="24"/>
          <w:lang w:val="nb-NO"/>
        </w:rPr>
        <w:t>е</w:t>
      </w:r>
      <w:r w:rsidR="00B61EF7">
        <w:rPr>
          <w:szCs w:val="24"/>
          <w:lang w:val="nb-NO"/>
        </w:rPr>
        <w:t>н</w:t>
      </w:r>
      <w:r>
        <w:rPr>
          <w:szCs w:val="24"/>
          <w:lang w:val="nb-NO"/>
        </w:rPr>
        <w:t>е</w:t>
      </w:r>
      <w:r w:rsidR="00C808E8" w:rsidRPr="0071074F">
        <w:rPr>
          <w:szCs w:val="24"/>
          <w:lang w:val="nb-NO"/>
        </w:rPr>
        <w:t xml:space="preserve"> </w:t>
      </w:r>
      <w:r w:rsidR="00B61EF7">
        <w:rPr>
          <w:szCs w:val="24"/>
          <w:lang w:val="nb-NO"/>
        </w:rPr>
        <w:t>с</w:t>
      </w:r>
      <w:r>
        <w:rPr>
          <w:szCs w:val="24"/>
          <w:lang w:val="nb-NO"/>
        </w:rPr>
        <w:t>а</w:t>
      </w:r>
      <w:r w:rsidR="00C808E8" w:rsidRPr="0071074F">
        <w:rPr>
          <w:szCs w:val="24"/>
          <w:lang w:val="nb-NO"/>
        </w:rPr>
        <w:t xml:space="preserve"> </w:t>
      </w:r>
      <w:r w:rsidR="008E1BEE">
        <w:rPr>
          <w:szCs w:val="24"/>
          <w:lang w:val="sr-Cyrl-RS"/>
        </w:rPr>
        <w:t>12,50</w:t>
      </w:r>
      <w:r w:rsidR="00B61EF7">
        <w:rPr>
          <w:szCs w:val="24"/>
          <w:lang w:val="nb-NO"/>
        </w:rPr>
        <w:t>х</w:t>
      </w:r>
      <w:r w:rsidR="008E1BEE">
        <w:rPr>
          <w:szCs w:val="24"/>
          <w:lang w:val="nb-NO"/>
        </w:rPr>
        <w:t>а</w:t>
      </w:r>
      <w:r w:rsidR="008E1BEE">
        <w:rPr>
          <w:szCs w:val="24"/>
          <w:lang w:val="sr-Cyrl-RS"/>
        </w:rPr>
        <w:t>.</w:t>
      </w:r>
      <w:r w:rsidR="00C808E8" w:rsidRPr="0071074F">
        <w:rPr>
          <w:szCs w:val="24"/>
          <w:lang w:val="sr-Latn-CS"/>
        </w:rPr>
        <w:t xml:space="preserve"> </w:t>
      </w:r>
      <w:r>
        <w:rPr>
          <w:szCs w:val="24"/>
          <w:lang w:val="sr-Latn-CS"/>
        </w:rPr>
        <w:t>И</w:t>
      </w:r>
      <w:r w:rsidR="00B61EF7">
        <w:rPr>
          <w:szCs w:val="24"/>
          <w:lang w:val="sr-Latn-CS"/>
        </w:rPr>
        <w:t>з</w:t>
      </w:r>
      <w:r w:rsidR="00C808E8" w:rsidRPr="0071074F">
        <w:rPr>
          <w:szCs w:val="24"/>
          <w:lang w:val="sr-Latn-CS"/>
        </w:rPr>
        <w:t xml:space="preserve"> </w:t>
      </w:r>
      <w:r w:rsidR="00B61EF7">
        <w:rPr>
          <w:szCs w:val="24"/>
          <w:lang w:val="sr-Latn-CS"/>
        </w:rPr>
        <w:t>з</w:t>
      </w:r>
      <w:r>
        <w:rPr>
          <w:szCs w:val="24"/>
          <w:lang w:val="sr-Latn-CS"/>
        </w:rPr>
        <w:t>а</w:t>
      </w:r>
      <w:r w:rsidR="00B61EF7">
        <w:rPr>
          <w:szCs w:val="24"/>
          <w:lang w:val="sr-Latn-CS"/>
        </w:rPr>
        <w:t>т</w:t>
      </w:r>
      <w:r>
        <w:rPr>
          <w:szCs w:val="24"/>
          <w:lang w:val="sr-Latn-CS"/>
        </w:rPr>
        <w:t>е</w:t>
      </w:r>
      <w:r w:rsidR="00B61EF7">
        <w:rPr>
          <w:szCs w:val="24"/>
          <w:lang w:val="sr-Latn-CS"/>
        </w:rPr>
        <w:t>ч</w:t>
      </w:r>
      <w:r>
        <w:rPr>
          <w:szCs w:val="24"/>
          <w:lang w:val="sr-Latn-CS"/>
        </w:rPr>
        <w:t>е</w:t>
      </w:r>
      <w:r w:rsidR="00B61EF7">
        <w:rPr>
          <w:szCs w:val="24"/>
          <w:lang w:val="sr-Latn-CS"/>
        </w:rPr>
        <w:t>но</w:t>
      </w:r>
      <w:r>
        <w:rPr>
          <w:szCs w:val="24"/>
          <w:lang w:val="sr-Latn-CS"/>
        </w:rPr>
        <w:t>г</w:t>
      </w:r>
      <w:r w:rsidR="00C808E8" w:rsidRPr="0071074F">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C808E8" w:rsidRPr="0071074F">
        <w:rPr>
          <w:szCs w:val="24"/>
          <w:lang w:val="sr-Latn-CS"/>
        </w:rPr>
        <w:t xml:space="preserve"> </w:t>
      </w:r>
      <w:r w:rsidR="00B61EF7">
        <w:rPr>
          <w:szCs w:val="24"/>
          <w:lang w:val="sr-Latn-CS"/>
        </w:rPr>
        <w:t>с</w:t>
      </w:r>
      <w:r>
        <w:rPr>
          <w:szCs w:val="24"/>
          <w:lang w:val="sr-Latn-CS"/>
        </w:rPr>
        <w:t>е</w:t>
      </w:r>
      <w:r w:rsidR="00C808E8" w:rsidRPr="0071074F">
        <w:rPr>
          <w:szCs w:val="24"/>
          <w:lang w:val="sr-Latn-CS"/>
        </w:rPr>
        <w:t xml:space="preserve"> </w:t>
      </w:r>
      <w:r>
        <w:rPr>
          <w:szCs w:val="24"/>
          <w:lang w:val="sr-Latn-CS"/>
        </w:rPr>
        <w:t>в</w:t>
      </w:r>
      <w:r w:rsidR="00B61EF7">
        <w:rPr>
          <w:szCs w:val="24"/>
          <w:lang w:val="sr-Latn-CS"/>
        </w:rPr>
        <w:t>и</w:t>
      </w:r>
      <w:r>
        <w:rPr>
          <w:szCs w:val="24"/>
          <w:lang w:val="sr-Latn-CS"/>
        </w:rPr>
        <w:t>д</w:t>
      </w:r>
      <w:r w:rsidR="00B61EF7">
        <w:rPr>
          <w:szCs w:val="24"/>
          <w:lang w:val="sr-Latn-CS"/>
        </w:rPr>
        <w:t>и</w:t>
      </w:r>
      <w:r w:rsidR="00C808E8" w:rsidRPr="0071074F">
        <w:rPr>
          <w:szCs w:val="24"/>
          <w:lang w:val="sr-Latn-CS"/>
        </w:rPr>
        <w:t xml:space="preserve"> </w:t>
      </w:r>
      <w:r>
        <w:rPr>
          <w:szCs w:val="24"/>
          <w:lang w:val="sr-Latn-CS"/>
        </w:rPr>
        <w:t>да</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зм</w:t>
      </w:r>
      <w:r>
        <w:rPr>
          <w:szCs w:val="24"/>
          <w:lang w:val="sr-Latn-CS"/>
        </w:rPr>
        <w:t>е</w:t>
      </w:r>
      <w:r w:rsidR="00B61EF7">
        <w:rPr>
          <w:szCs w:val="24"/>
          <w:lang w:val="sr-Latn-CS"/>
        </w:rPr>
        <w:t>р</w:t>
      </w:r>
      <w:r w:rsidR="00C808E8" w:rsidRPr="0071074F">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них</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71074F">
        <w:rPr>
          <w:szCs w:val="24"/>
          <w:lang w:val="sr-Latn-CS"/>
        </w:rPr>
        <w:t xml:space="preserve"> </w:t>
      </w:r>
      <w:r w:rsidR="00B61EF7">
        <w:rPr>
          <w:szCs w:val="24"/>
          <w:lang w:val="sr-Latn-CS"/>
        </w:rPr>
        <w:t>о</w:t>
      </w:r>
      <w:r>
        <w:rPr>
          <w:szCs w:val="24"/>
          <w:lang w:val="sr-Latn-CS"/>
        </w:rPr>
        <w:t>д</w:t>
      </w:r>
      <w:r w:rsidR="00B61EF7">
        <w:rPr>
          <w:szCs w:val="24"/>
          <w:lang w:val="sr-Latn-CS"/>
        </w:rPr>
        <w:t>ступ</w:t>
      </w:r>
      <w:r>
        <w:rPr>
          <w:szCs w:val="24"/>
          <w:lang w:val="sr-Latn-CS"/>
        </w:rPr>
        <w:t>а</w:t>
      </w:r>
      <w:r w:rsidR="00C808E8" w:rsidRPr="0071074F">
        <w:rPr>
          <w:szCs w:val="24"/>
          <w:lang w:val="sr-Latn-CS"/>
        </w:rPr>
        <w:t xml:space="preserve"> </w:t>
      </w:r>
      <w:r w:rsidR="00B61EF7">
        <w:rPr>
          <w:szCs w:val="24"/>
          <w:lang w:val="sr-Latn-CS"/>
        </w:rPr>
        <w:t>о</w:t>
      </w:r>
      <w:r>
        <w:rPr>
          <w:szCs w:val="24"/>
          <w:lang w:val="sr-Latn-CS"/>
        </w:rPr>
        <w:t>д</w:t>
      </w:r>
      <w:r w:rsidR="00C808E8" w:rsidRPr="0071074F">
        <w:rPr>
          <w:szCs w:val="24"/>
          <w:lang w:val="sr-Latn-CS"/>
        </w:rPr>
        <w:t xml:space="preserve"> </w:t>
      </w:r>
      <w:r w:rsidR="00B61EF7">
        <w:rPr>
          <w:szCs w:val="24"/>
          <w:lang w:val="sr-Latn-CS"/>
        </w:rPr>
        <w:t>норм</w:t>
      </w:r>
      <w:r>
        <w:rPr>
          <w:szCs w:val="24"/>
          <w:lang w:val="sr-Latn-CS"/>
        </w:rPr>
        <w:t>а</w:t>
      </w:r>
      <w:r w:rsidR="00B61EF7">
        <w:rPr>
          <w:szCs w:val="24"/>
          <w:lang w:val="sr-Latn-CS"/>
        </w:rPr>
        <w:t>лно</w:t>
      </w:r>
      <w:r>
        <w:rPr>
          <w:szCs w:val="24"/>
          <w:lang w:val="sr-Latn-CS"/>
        </w:rPr>
        <w:t>г</w:t>
      </w:r>
      <w:r w:rsidR="00C808E8" w:rsidRPr="0071074F">
        <w:rPr>
          <w:szCs w:val="24"/>
          <w:lang w:val="sr-Latn-CS"/>
        </w:rPr>
        <w:t xml:space="preserve"> , </w:t>
      </w:r>
      <w:r w:rsidR="00B61EF7">
        <w:rPr>
          <w:szCs w:val="24"/>
          <w:lang w:val="sr-Latn-CS"/>
        </w:rPr>
        <w:t>постоји</w:t>
      </w:r>
      <w:r w:rsidR="00C808E8" w:rsidRPr="0071074F">
        <w:rPr>
          <w:szCs w:val="24"/>
          <w:lang w:val="sr-Latn-CS"/>
        </w:rPr>
        <w:t xml:space="preserve"> </w:t>
      </w:r>
      <w:r>
        <w:rPr>
          <w:szCs w:val="24"/>
          <w:lang w:val="sr-Latn-CS"/>
        </w:rPr>
        <w:t>в</w:t>
      </w:r>
      <w:r w:rsidR="00B61EF7">
        <w:rPr>
          <w:szCs w:val="24"/>
          <w:lang w:val="sr-Latn-CS"/>
        </w:rPr>
        <w:t>иш</w:t>
      </w:r>
      <w:r>
        <w:rPr>
          <w:szCs w:val="24"/>
          <w:lang w:val="sr-Latn-CS"/>
        </w:rPr>
        <w:t>а</w:t>
      </w:r>
      <w:r w:rsidR="00B61EF7">
        <w:rPr>
          <w:szCs w:val="24"/>
          <w:lang w:val="sr-Latn-CS"/>
        </w:rPr>
        <w:t>к</w:t>
      </w:r>
      <w:r w:rsidR="00C808E8" w:rsidRPr="0071074F">
        <w:rPr>
          <w:szCs w:val="24"/>
          <w:lang w:val="sr-Latn-CS"/>
        </w:rPr>
        <w:t xml:space="preserve">  </w:t>
      </w:r>
      <w:r w:rsidR="008E1BEE">
        <w:rPr>
          <w:szCs w:val="24"/>
          <w:lang w:val="sr-Cyrl-RS"/>
        </w:rPr>
        <w:t xml:space="preserve">састојина у </w:t>
      </w:r>
      <w:r w:rsidR="008E1BEE">
        <w:rPr>
          <w:szCs w:val="24"/>
          <w:lang w:val="sr-Latn-RS"/>
        </w:rPr>
        <w:t xml:space="preserve">IV </w:t>
      </w:r>
      <w:r w:rsidR="008E1BEE">
        <w:rPr>
          <w:szCs w:val="24"/>
          <w:lang w:val="sr-Cyrl-RS"/>
        </w:rPr>
        <w:t>добном разреду а мањак у свим осталим старостима</w:t>
      </w:r>
      <w:r w:rsidR="0007727B">
        <w:rPr>
          <w:szCs w:val="24"/>
          <w:lang w:val="sr-Latn-CS"/>
        </w:rPr>
        <w:t>.</w:t>
      </w:r>
    </w:p>
    <w:tbl>
      <w:tblPr>
        <w:tblW w:w="12449" w:type="dxa"/>
        <w:tblInd w:w="250" w:type="dxa"/>
        <w:tblLook w:val="04A0" w:firstRow="1" w:lastRow="0" w:firstColumn="1" w:lastColumn="0" w:noHBand="0" w:noVBand="1"/>
      </w:tblPr>
      <w:tblGrid>
        <w:gridCol w:w="1265"/>
        <w:gridCol w:w="760"/>
        <w:gridCol w:w="1134"/>
        <w:gridCol w:w="1031"/>
        <w:gridCol w:w="1031"/>
        <w:gridCol w:w="936"/>
        <w:gridCol w:w="1056"/>
        <w:gridCol w:w="1056"/>
        <w:gridCol w:w="1056"/>
        <w:gridCol w:w="1056"/>
        <w:gridCol w:w="1056"/>
        <w:gridCol w:w="1012"/>
      </w:tblGrid>
      <w:tr w:rsidR="000C4E63" w:rsidRPr="00F63FC7" w:rsidTr="009922C5">
        <w:trPr>
          <w:trHeight w:val="255"/>
          <w:tblHeader/>
        </w:trPr>
        <w:tc>
          <w:tcPr>
            <w:tcW w:w="12449" w:type="dxa"/>
            <w:gridSpan w:val="12"/>
            <w:tcBorders>
              <w:bottom w:val="single" w:sz="4" w:space="0" w:color="auto"/>
            </w:tcBorders>
            <w:shd w:val="clear" w:color="auto" w:fill="auto"/>
            <w:noWrap/>
            <w:vAlign w:val="center"/>
          </w:tcPr>
          <w:p w:rsidR="0007727B" w:rsidRDefault="0007727B" w:rsidP="000C4E63">
            <w:pPr>
              <w:pStyle w:val="Title"/>
              <w:rPr>
                <w:b w:val="0"/>
                <w:sz w:val="22"/>
                <w:szCs w:val="22"/>
              </w:rPr>
            </w:pPr>
          </w:p>
          <w:p w:rsidR="000C4E63" w:rsidRPr="00F63FC7" w:rsidRDefault="000C4E63" w:rsidP="000C4E63">
            <w:pPr>
              <w:pStyle w:val="Title"/>
              <w:rPr>
                <w:b w:val="0"/>
                <w:sz w:val="22"/>
                <w:szCs w:val="22"/>
              </w:rPr>
            </w:pPr>
            <w:r w:rsidRPr="00F63FC7">
              <w:rPr>
                <w:b w:val="0"/>
                <w:sz w:val="22"/>
                <w:szCs w:val="22"/>
              </w:rPr>
              <w:t>Табела  4.8.-1. – Стање шума по старости и по газдинским класама</w:t>
            </w:r>
          </w:p>
          <w:p w:rsidR="000C4E63" w:rsidRPr="00F63FC7" w:rsidRDefault="000C4E63" w:rsidP="000C4E63">
            <w:pPr>
              <w:pStyle w:val="Title"/>
              <w:rPr>
                <w:b w:val="0"/>
                <w:sz w:val="22"/>
                <w:szCs w:val="22"/>
              </w:rPr>
            </w:pPr>
            <w:r w:rsidRPr="00F63FC7">
              <w:rPr>
                <w:b w:val="0"/>
                <w:sz w:val="22"/>
                <w:szCs w:val="22"/>
              </w:rPr>
              <w:t>Ширина добног разреда 5 година -дужина опходње 30 и 40 година</w:t>
            </w:r>
          </w:p>
        </w:tc>
      </w:tr>
      <w:tr w:rsidR="0071074F" w:rsidRPr="00F63FC7" w:rsidTr="000C4E63">
        <w:trPr>
          <w:trHeight w:val="255"/>
          <w:tblHeader/>
        </w:trPr>
        <w:tc>
          <w:tcPr>
            <w:tcW w:w="126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Га</w:t>
            </w:r>
            <w:r w:rsidR="00B61EF7" w:rsidRPr="00F63FC7">
              <w:rPr>
                <w:sz w:val="22"/>
                <w:szCs w:val="22"/>
              </w:rPr>
              <w:t>з</w:t>
            </w:r>
            <w:r w:rsidRPr="00F63FC7">
              <w:rPr>
                <w:sz w:val="22"/>
                <w:szCs w:val="22"/>
              </w:rPr>
              <w:t>д</w:t>
            </w:r>
            <w:r w:rsidR="00B61EF7" w:rsidRPr="00F63FC7">
              <w:rPr>
                <w:sz w:val="22"/>
                <w:szCs w:val="22"/>
              </w:rPr>
              <w:t>инск</w:t>
            </w:r>
            <w:r w:rsidRPr="00F63FC7">
              <w:rPr>
                <w:sz w:val="22"/>
                <w:szCs w:val="22"/>
              </w:rPr>
              <w:t>а</w:t>
            </w:r>
            <w:r w:rsidR="00C808E8" w:rsidRPr="00F63FC7">
              <w:rPr>
                <w:sz w:val="22"/>
                <w:szCs w:val="22"/>
              </w:rPr>
              <w:t xml:space="preserve"> </w:t>
            </w:r>
            <w:r w:rsidR="00B61EF7" w:rsidRPr="00F63FC7">
              <w:rPr>
                <w:sz w:val="22"/>
                <w:szCs w:val="22"/>
              </w:rPr>
              <w:t>кл</w:t>
            </w:r>
            <w:r w:rsidRPr="00F63FC7">
              <w:rPr>
                <w:sz w:val="22"/>
                <w:szCs w:val="22"/>
              </w:rPr>
              <w:t>а</w:t>
            </w:r>
            <w:r w:rsidR="00B61EF7" w:rsidRPr="00F63FC7">
              <w:rPr>
                <w:sz w:val="22"/>
                <w:szCs w:val="22"/>
              </w:rPr>
              <w:t>с</w:t>
            </w:r>
            <w:r w:rsidRPr="00F63FC7">
              <w:rPr>
                <w:sz w:val="22"/>
                <w:szCs w:val="22"/>
              </w:rPr>
              <w:t>а</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СВЕГ</w:t>
            </w:r>
            <w:r w:rsidR="00C808E8" w:rsidRPr="00F63FC7">
              <w:rPr>
                <w:sz w:val="22"/>
                <w:szCs w:val="22"/>
              </w:rPr>
              <w:t>A</w:t>
            </w:r>
          </w:p>
        </w:tc>
        <w:tc>
          <w:tcPr>
            <w:tcW w:w="9290" w:type="dxa"/>
            <w:gridSpan w:val="9"/>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 xml:space="preserve"> </w:t>
            </w:r>
            <w:r w:rsidR="00BE010D" w:rsidRPr="00F63FC7">
              <w:rPr>
                <w:sz w:val="22"/>
                <w:szCs w:val="22"/>
              </w:rPr>
              <w:t>Д</w:t>
            </w:r>
            <w:r w:rsidRPr="00F63FC7">
              <w:rPr>
                <w:sz w:val="22"/>
                <w:szCs w:val="22"/>
              </w:rPr>
              <w:t xml:space="preserve"> </w:t>
            </w:r>
            <w:r w:rsidR="00BE010D" w:rsidRPr="00F63FC7">
              <w:rPr>
                <w:sz w:val="22"/>
                <w:szCs w:val="22"/>
              </w:rPr>
              <w:t>О</w:t>
            </w:r>
            <w:r w:rsidRPr="00F63FC7">
              <w:rPr>
                <w:sz w:val="22"/>
                <w:szCs w:val="22"/>
              </w:rPr>
              <w:t xml:space="preserve"> </w:t>
            </w:r>
            <w:r w:rsidR="00BE010D" w:rsidRPr="00F63FC7">
              <w:rPr>
                <w:sz w:val="22"/>
                <w:szCs w:val="22"/>
              </w:rPr>
              <w:t>Б</w:t>
            </w:r>
            <w:r w:rsidRPr="00F63FC7">
              <w:rPr>
                <w:sz w:val="22"/>
                <w:szCs w:val="22"/>
              </w:rPr>
              <w:t xml:space="preserve"> </w:t>
            </w:r>
            <w:r w:rsidR="00B61EF7" w:rsidRPr="00F63FC7">
              <w:rPr>
                <w:sz w:val="22"/>
                <w:szCs w:val="22"/>
              </w:rPr>
              <w:t>Н</w:t>
            </w:r>
            <w:r w:rsidRPr="00F63FC7">
              <w:rPr>
                <w:sz w:val="22"/>
                <w:szCs w:val="22"/>
              </w:rPr>
              <w:t xml:space="preserve"> </w:t>
            </w:r>
            <w:r w:rsidR="00BE010D" w:rsidRPr="00F63FC7">
              <w:rPr>
                <w:sz w:val="22"/>
                <w:szCs w:val="22"/>
              </w:rPr>
              <w:t>И</w:t>
            </w:r>
            <w:r w:rsidRPr="00F63FC7">
              <w:rPr>
                <w:sz w:val="22"/>
                <w:szCs w:val="22"/>
              </w:rPr>
              <w:t xml:space="preserve">  </w:t>
            </w:r>
            <w:r w:rsidR="00BE010D" w:rsidRPr="00F63FC7">
              <w:rPr>
                <w:sz w:val="22"/>
                <w:szCs w:val="22"/>
              </w:rPr>
              <w:t>Р</w:t>
            </w:r>
            <w:r w:rsidRPr="00F63FC7">
              <w:rPr>
                <w:sz w:val="22"/>
                <w:szCs w:val="22"/>
              </w:rPr>
              <w:t xml:space="preserve"> A </w:t>
            </w:r>
            <w:r w:rsidR="00BE010D" w:rsidRPr="00F63FC7">
              <w:rPr>
                <w:sz w:val="22"/>
                <w:szCs w:val="22"/>
              </w:rPr>
              <w:t>З</w:t>
            </w:r>
            <w:r w:rsidRPr="00F63FC7">
              <w:rPr>
                <w:sz w:val="22"/>
                <w:szCs w:val="22"/>
              </w:rPr>
              <w:t xml:space="preserve"> </w:t>
            </w:r>
            <w:r w:rsidR="00BE010D" w:rsidRPr="00F63FC7">
              <w:rPr>
                <w:sz w:val="22"/>
                <w:szCs w:val="22"/>
              </w:rPr>
              <w:t>Р</w:t>
            </w:r>
            <w:r w:rsidRPr="00F63FC7">
              <w:rPr>
                <w:sz w:val="22"/>
                <w:szCs w:val="22"/>
              </w:rPr>
              <w:t xml:space="preserve"> </w:t>
            </w:r>
            <w:r w:rsidR="00BE010D" w:rsidRPr="00F63FC7">
              <w:rPr>
                <w:sz w:val="22"/>
                <w:szCs w:val="22"/>
              </w:rPr>
              <w:t>Е</w:t>
            </w:r>
            <w:r w:rsidRPr="00F63FC7">
              <w:rPr>
                <w:sz w:val="22"/>
                <w:szCs w:val="22"/>
              </w:rPr>
              <w:t xml:space="preserve"> </w:t>
            </w:r>
            <w:r w:rsidR="00BE010D" w:rsidRPr="00F63FC7">
              <w:rPr>
                <w:sz w:val="22"/>
                <w:szCs w:val="22"/>
              </w:rPr>
              <w:t>Д</w:t>
            </w:r>
            <w:r w:rsidRPr="00F63FC7">
              <w:rPr>
                <w:sz w:val="22"/>
                <w:szCs w:val="22"/>
              </w:rPr>
              <w:t xml:space="preserve"> </w:t>
            </w:r>
            <w:r w:rsidR="00BE010D" w:rsidRPr="00F63FC7">
              <w:rPr>
                <w:sz w:val="22"/>
                <w:szCs w:val="22"/>
              </w:rPr>
              <w:t>И</w:t>
            </w:r>
          </w:p>
        </w:tc>
      </w:tr>
      <w:tr w:rsidR="00BE010D" w:rsidRPr="00F63FC7" w:rsidTr="00254C2C">
        <w:trPr>
          <w:trHeight w:val="255"/>
          <w:tblHeader/>
        </w:trPr>
        <w:tc>
          <w:tcPr>
            <w:tcW w:w="126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BE010D" w:rsidRPr="00F63FC7" w:rsidRDefault="00BE010D" w:rsidP="00BE010D">
            <w:pPr>
              <w:jc w:val="left"/>
              <w:rPr>
                <w:sz w:val="22"/>
                <w:szCs w:val="22"/>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BE010D" w:rsidRPr="00F63FC7" w:rsidRDefault="00BE010D" w:rsidP="00BE010D">
            <w:pPr>
              <w:jc w:val="left"/>
              <w:rPr>
                <w:sz w:val="22"/>
                <w:szCs w:val="22"/>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BE010D" w:rsidRPr="00F63FC7" w:rsidRDefault="00BE010D" w:rsidP="00BE010D">
            <w:pPr>
              <w:jc w:val="left"/>
              <w:rPr>
                <w:sz w:val="22"/>
                <w:szCs w:val="22"/>
              </w:rPr>
            </w:pPr>
          </w:p>
        </w:tc>
        <w:tc>
          <w:tcPr>
            <w:tcW w:w="2062"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BE010D" w:rsidRPr="00F63FC7" w:rsidRDefault="00BE010D" w:rsidP="00BE010D">
            <w:pPr>
              <w:jc w:val="center"/>
              <w:rPr>
                <w:sz w:val="22"/>
                <w:szCs w:val="22"/>
              </w:rPr>
            </w:pPr>
            <w:r w:rsidRPr="00F63FC7">
              <w:rPr>
                <w:sz w:val="22"/>
                <w:szCs w:val="22"/>
              </w:rPr>
              <w:t>I</w:t>
            </w:r>
          </w:p>
        </w:tc>
        <w:tc>
          <w:tcPr>
            <w:tcW w:w="93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BE010D" w:rsidRPr="00F63FC7" w:rsidRDefault="00BE010D" w:rsidP="00BE010D">
            <w:pPr>
              <w:jc w:val="center"/>
              <w:rPr>
                <w:sz w:val="22"/>
                <w:szCs w:val="22"/>
              </w:rPr>
            </w:pPr>
            <w:r w:rsidRPr="00F63FC7">
              <w:rPr>
                <w:sz w:val="22"/>
                <w:szCs w:val="22"/>
              </w:rPr>
              <w:t>II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BE010D" w:rsidRPr="00F63FC7" w:rsidRDefault="00BE010D" w:rsidP="00BE010D">
            <w:pPr>
              <w:jc w:val="center"/>
              <w:rPr>
                <w:sz w:val="22"/>
                <w:szCs w:val="22"/>
              </w:rPr>
            </w:pPr>
            <w:r w:rsidRPr="00F63FC7">
              <w:rPr>
                <w:sz w:val="22"/>
                <w:szCs w:val="22"/>
              </w:rPr>
              <w:t>III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BE010D" w:rsidRPr="00F63FC7" w:rsidRDefault="00BE010D" w:rsidP="00BE010D">
            <w:pPr>
              <w:jc w:val="center"/>
              <w:rPr>
                <w:sz w:val="22"/>
                <w:szCs w:val="22"/>
              </w:rPr>
            </w:pPr>
            <w:r w:rsidRPr="00F63FC7">
              <w:rPr>
                <w:sz w:val="22"/>
                <w:szCs w:val="22"/>
              </w:rPr>
              <w:t>IV</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BE010D" w:rsidRPr="00F63FC7" w:rsidRDefault="00BE010D" w:rsidP="00BE010D">
            <w:pPr>
              <w:jc w:val="center"/>
              <w:rPr>
                <w:sz w:val="22"/>
                <w:szCs w:val="22"/>
              </w:rPr>
            </w:pPr>
            <w:r w:rsidRPr="00F63FC7">
              <w:rPr>
                <w:sz w:val="22"/>
                <w:szCs w:val="22"/>
              </w:rPr>
              <w:t>V</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BE010D" w:rsidRPr="00F63FC7" w:rsidRDefault="00BE010D" w:rsidP="00BE010D">
            <w:pPr>
              <w:jc w:val="center"/>
              <w:rPr>
                <w:sz w:val="22"/>
                <w:szCs w:val="22"/>
              </w:rPr>
            </w:pPr>
            <w:r w:rsidRPr="00F63FC7">
              <w:rPr>
                <w:sz w:val="22"/>
                <w:szCs w:val="22"/>
              </w:rPr>
              <w:t>VI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BE010D" w:rsidRPr="00F63FC7" w:rsidRDefault="00BE010D" w:rsidP="00BE010D">
            <w:pPr>
              <w:jc w:val="center"/>
              <w:rPr>
                <w:sz w:val="22"/>
                <w:szCs w:val="22"/>
              </w:rPr>
            </w:pPr>
            <w:r w:rsidRPr="00F63FC7">
              <w:rPr>
                <w:sz w:val="22"/>
                <w:szCs w:val="22"/>
              </w:rPr>
              <w:t>VII</w:t>
            </w:r>
          </w:p>
        </w:tc>
        <w:tc>
          <w:tcPr>
            <w:tcW w:w="1012"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BE010D" w:rsidRPr="00F63FC7" w:rsidRDefault="00BE010D" w:rsidP="00BE010D">
            <w:pPr>
              <w:jc w:val="center"/>
              <w:rPr>
                <w:sz w:val="22"/>
                <w:szCs w:val="22"/>
              </w:rPr>
            </w:pPr>
            <w:r w:rsidRPr="00F63FC7">
              <w:rPr>
                <w:sz w:val="22"/>
                <w:szCs w:val="22"/>
              </w:rPr>
              <w:t>VIII</w:t>
            </w:r>
          </w:p>
        </w:tc>
      </w:tr>
      <w:tr w:rsidR="0071074F" w:rsidRPr="00F63FC7" w:rsidTr="00254C2C">
        <w:trPr>
          <w:trHeight w:val="510"/>
          <w:tblHeader/>
        </w:trPr>
        <w:tc>
          <w:tcPr>
            <w:tcW w:w="126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31" w:type="dxa"/>
            <w:tcBorders>
              <w:top w:val="nil"/>
              <w:left w:val="nil"/>
              <w:bottom w:val="single" w:sz="4" w:space="0" w:color="auto"/>
              <w:right w:val="single" w:sz="4" w:space="0" w:color="auto"/>
            </w:tcBorders>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о</w:t>
            </w:r>
            <w:r w:rsidR="00BE010D" w:rsidRPr="00F63FC7">
              <w:rPr>
                <w:sz w:val="22"/>
                <w:szCs w:val="22"/>
              </w:rPr>
              <w:t>б</w:t>
            </w:r>
            <w:r w:rsidRPr="00F63FC7">
              <w:rPr>
                <w:sz w:val="22"/>
                <w:szCs w:val="22"/>
              </w:rPr>
              <w:t>р</w:t>
            </w:r>
            <w:r w:rsidR="00BE010D" w:rsidRPr="00F63FC7">
              <w:rPr>
                <w:sz w:val="22"/>
                <w:szCs w:val="22"/>
              </w:rPr>
              <w:t>а</w:t>
            </w:r>
            <w:r w:rsidRPr="00F63FC7">
              <w:rPr>
                <w:sz w:val="22"/>
                <w:szCs w:val="22"/>
              </w:rPr>
              <w:t>сло</w:t>
            </w:r>
            <w:r w:rsidR="00C808E8" w:rsidRPr="00F63FC7">
              <w:rPr>
                <w:sz w:val="22"/>
                <w:szCs w:val="22"/>
              </w:rPr>
              <w:t xml:space="preserve"> </w:t>
            </w:r>
            <w:r w:rsidRPr="00F63FC7">
              <w:rPr>
                <w:sz w:val="22"/>
                <w:szCs w:val="22"/>
              </w:rPr>
              <w:t>сл</w:t>
            </w:r>
            <w:r w:rsidR="00BE010D" w:rsidRPr="00F63FC7">
              <w:rPr>
                <w:sz w:val="22"/>
                <w:szCs w:val="22"/>
              </w:rPr>
              <w:t>аб</w:t>
            </w:r>
            <w:r w:rsidRPr="00F63FC7">
              <w:rPr>
                <w:sz w:val="22"/>
                <w:szCs w:val="22"/>
              </w:rPr>
              <w:t>о</w:t>
            </w:r>
          </w:p>
        </w:tc>
        <w:tc>
          <w:tcPr>
            <w:tcW w:w="1031" w:type="dxa"/>
            <w:tcBorders>
              <w:top w:val="nil"/>
              <w:left w:val="nil"/>
              <w:bottom w:val="single" w:sz="4" w:space="0" w:color="auto"/>
              <w:right w:val="single" w:sz="4" w:space="0" w:color="auto"/>
            </w:tcBorders>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о</w:t>
            </w:r>
            <w:r w:rsidR="00BE010D" w:rsidRPr="00F63FC7">
              <w:rPr>
                <w:sz w:val="22"/>
                <w:szCs w:val="22"/>
              </w:rPr>
              <w:t>б</w:t>
            </w:r>
            <w:r w:rsidRPr="00F63FC7">
              <w:rPr>
                <w:sz w:val="22"/>
                <w:szCs w:val="22"/>
              </w:rPr>
              <w:t>р</w:t>
            </w:r>
            <w:r w:rsidR="00BE010D" w:rsidRPr="00F63FC7">
              <w:rPr>
                <w:sz w:val="22"/>
                <w:szCs w:val="22"/>
              </w:rPr>
              <w:t>а</w:t>
            </w:r>
            <w:r w:rsidRPr="00F63FC7">
              <w:rPr>
                <w:sz w:val="22"/>
                <w:szCs w:val="22"/>
              </w:rPr>
              <w:t>сло</w:t>
            </w:r>
            <w:r w:rsidR="00C808E8" w:rsidRPr="00F63FC7">
              <w:rPr>
                <w:sz w:val="22"/>
                <w:szCs w:val="22"/>
              </w:rPr>
              <w:t xml:space="preserve"> </w:t>
            </w:r>
            <w:r w:rsidR="00BE010D" w:rsidRPr="00F63FC7">
              <w:rPr>
                <w:sz w:val="22"/>
                <w:szCs w:val="22"/>
              </w:rPr>
              <w:t>д</w:t>
            </w:r>
            <w:r w:rsidRPr="00F63FC7">
              <w:rPr>
                <w:sz w:val="22"/>
                <w:szCs w:val="22"/>
              </w:rPr>
              <w:t>о</w:t>
            </w:r>
            <w:r w:rsidR="00BE010D" w:rsidRPr="00F63FC7">
              <w:rPr>
                <w:sz w:val="22"/>
                <w:szCs w:val="22"/>
              </w:rPr>
              <w:t>б</w:t>
            </w:r>
            <w:r w:rsidRPr="00F63FC7">
              <w:rPr>
                <w:sz w:val="22"/>
                <w:szCs w:val="22"/>
              </w:rPr>
              <w:t>ро</w:t>
            </w:r>
          </w:p>
        </w:tc>
        <w:tc>
          <w:tcPr>
            <w:tcW w:w="93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1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r>
      <w:tr w:rsidR="0071074F" w:rsidRPr="00F63FC7" w:rsidTr="00254C2C">
        <w:trPr>
          <w:trHeight w:val="255"/>
          <w:tblHeader/>
        </w:trPr>
        <w:tc>
          <w:tcPr>
            <w:tcW w:w="126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2062"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C808E8" w:rsidRPr="00F63FC7" w:rsidRDefault="00C808E8" w:rsidP="00B5350C">
            <w:pPr>
              <w:jc w:val="center"/>
              <w:rPr>
                <w:sz w:val="22"/>
                <w:szCs w:val="22"/>
              </w:rPr>
            </w:pPr>
            <w:r w:rsidRPr="00F63FC7">
              <w:rPr>
                <w:sz w:val="22"/>
                <w:szCs w:val="22"/>
              </w:rPr>
              <w:t>1-5</w:t>
            </w:r>
            <w:r w:rsidR="00BE010D" w:rsidRPr="00F63FC7">
              <w:rPr>
                <w:sz w:val="22"/>
                <w:szCs w:val="22"/>
              </w:rPr>
              <w:t>г</w:t>
            </w: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6-10</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11-15</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16-20</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21-25</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26-30</w:t>
            </w:r>
            <w:r w:rsidR="00BE010D" w:rsidRPr="00F63FC7">
              <w:rPr>
                <w:sz w:val="22"/>
                <w:szCs w:val="22"/>
              </w:rPr>
              <w:t>г</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31-35</w:t>
            </w:r>
            <w:r w:rsidR="00BE010D" w:rsidRPr="00F63FC7">
              <w:rPr>
                <w:sz w:val="22"/>
                <w:szCs w:val="22"/>
              </w:rPr>
              <w:t>г</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36</w:t>
            </w:r>
            <w:r w:rsidR="00BE010D" w:rsidRPr="00F63FC7">
              <w:rPr>
                <w:sz w:val="22"/>
                <w:szCs w:val="22"/>
              </w:rPr>
              <w:t>г</w:t>
            </w:r>
            <w:r w:rsidRPr="00F63FC7">
              <w:rPr>
                <w:sz w:val="22"/>
                <w:szCs w:val="22"/>
              </w:rPr>
              <w:t>&gt;</w:t>
            </w:r>
          </w:p>
        </w:tc>
      </w:tr>
      <w:tr w:rsidR="00E82763" w:rsidRPr="00F63FC7" w:rsidTr="00BE010D">
        <w:trPr>
          <w:trHeight w:val="227"/>
        </w:trPr>
        <w:tc>
          <w:tcPr>
            <w:tcW w:w="1265" w:type="dxa"/>
            <w:vMerge w:val="restart"/>
            <w:tcBorders>
              <w:top w:val="single" w:sz="4" w:space="0" w:color="auto"/>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121</w:t>
            </w:r>
            <w:r w:rsidRPr="00F63FC7">
              <w:rPr>
                <w:sz w:val="22"/>
                <w:szCs w:val="22"/>
                <w:lang w:val="sr-Cyrl-RS"/>
              </w:rPr>
              <w:t>2</w:t>
            </w:r>
            <w:r w:rsidRPr="00F63FC7">
              <w:rPr>
                <w:sz w:val="22"/>
                <w:szCs w:val="22"/>
              </w:rPr>
              <w:t>1</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12,05</w:t>
            </w:r>
          </w:p>
        </w:tc>
        <w:tc>
          <w:tcPr>
            <w:tcW w:w="1031"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0,37</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3,07</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3,70</w:t>
            </w:r>
          </w:p>
        </w:tc>
        <w:tc>
          <w:tcPr>
            <w:tcW w:w="1012"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4,91</w:t>
            </w:r>
          </w:p>
        </w:tc>
      </w:tr>
      <w:tr w:rsidR="00E82763" w:rsidRPr="00F63FC7" w:rsidTr="00E82763">
        <w:trPr>
          <w:trHeight w:val="227"/>
        </w:trPr>
        <w:tc>
          <w:tcPr>
            <w:tcW w:w="1265"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4.415,0</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84,2</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947,6</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1.623,3</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1.759,9</w:t>
            </w:r>
          </w:p>
        </w:tc>
      </w:tr>
      <w:tr w:rsidR="00E82763" w:rsidRPr="00F63FC7" w:rsidTr="00E82763">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106,3</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3,8</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37,3</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30,7</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34,5</w:t>
            </w:r>
          </w:p>
        </w:tc>
      </w:tr>
      <w:tr w:rsidR="00E82763" w:rsidRPr="00F63FC7" w:rsidTr="00BE010D">
        <w:trPr>
          <w:trHeight w:val="227"/>
        </w:trPr>
        <w:tc>
          <w:tcPr>
            <w:tcW w:w="1265" w:type="dxa"/>
            <w:vMerge w:val="restart"/>
            <w:tcBorders>
              <w:top w:val="single" w:sz="4" w:space="0" w:color="auto"/>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12123</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24,98</w:t>
            </w:r>
          </w:p>
        </w:tc>
        <w:tc>
          <w:tcPr>
            <w:tcW w:w="1031"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4,96</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0,83</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1,11</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1,01</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5,09</w:t>
            </w:r>
          </w:p>
        </w:tc>
        <w:tc>
          <w:tcPr>
            <w:tcW w:w="1012"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11,98</w:t>
            </w:r>
          </w:p>
        </w:tc>
      </w:tr>
      <w:tr w:rsidR="00E82763" w:rsidRPr="00F63FC7" w:rsidTr="00E82763">
        <w:trPr>
          <w:trHeight w:val="227"/>
        </w:trPr>
        <w:tc>
          <w:tcPr>
            <w:tcW w:w="1265"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5.366,2</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71,6</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156,8</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250,3</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63,0</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1.178,9</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3.645,6</w:t>
            </w:r>
          </w:p>
        </w:tc>
      </w:tr>
      <w:tr w:rsidR="00E82763" w:rsidRPr="00F63FC7" w:rsidTr="00E82763">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112,3</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4,5</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7,8</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10,0</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2,5</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23,8</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63,8</w:t>
            </w:r>
          </w:p>
        </w:tc>
      </w:tr>
      <w:tr w:rsidR="00E82763" w:rsidRPr="00F63FC7" w:rsidTr="00BE010D">
        <w:trPr>
          <w:trHeight w:val="227"/>
        </w:trPr>
        <w:tc>
          <w:tcPr>
            <w:tcW w:w="1265" w:type="dxa"/>
            <w:vMerge w:val="restart"/>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12 325</w:t>
            </w: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409,35</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1,45</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54,72</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95,07</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43,67</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24,18</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45,61</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49,33</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19,23</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76,09</w:t>
            </w:r>
          </w:p>
        </w:tc>
      </w:tr>
      <w:tr w:rsidR="00E82763" w:rsidRPr="00F63FC7" w:rsidTr="00E82763">
        <w:trPr>
          <w:trHeight w:val="227"/>
        </w:trPr>
        <w:tc>
          <w:tcPr>
            <w:tcW w:w="1265"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28.861,2</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2,5</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847,8</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2.546,1</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1.459,3</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4.818,8</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7.455,4</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2.250,9</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9.480,6</w:t>
            </w:r>
          </w:p>
        </w:tc>
      </w:tr>
      <w:tr w:rsidR="00E82763" w:rsidRPr="00F63FC7" w:rsidTr="00E82763">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840,3</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0,5</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113,7</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199,7</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68,8</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162,9</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137,7</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39,9</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117,0</w:t>
            </w:r>
          </w:p>
        </w:tc>
      </w:tr>
      <w:tr w:rsidR="00E82763" w:rsidRPr="00F63FC7" w:rsidTr="00BE010D">
        <w:trPr>
          <w:trHeight w:val="227"/>
        </w:trPr>
        <w:tc>
          <w:tcPr>
            <w:tcW w:w="1265" w:type="dxa"/>
            <w:vMerge w:val="restart"/>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12 483</w:t>
            </w: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1,11</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1,11</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r>
      <w:tr w:rsidR="00E82763" w:rsidRPr="00F63FC7" w:rsidTr="00E82763">
        <w:trPr>
          <w:trHeight w:val="227"/>
        </w:trPr>
        <w:tc>
          <w:tcPr>
            <w:tcW w:w="1265"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193,1</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193,1</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r>
      <w:tr w:rsidR="00E82763" w:rsidRPr="00F63FC7" w:rsidTr="00E82763">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2,9</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2,9</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r>
      <w:tr w:rsidR="00E82763" w:rsidRPr="00F63FC7" w:rsidTr="00E82763">
        <w:trPr>
          <w:trHeight w:val="227"/>
        </w:trPr>
        <w:tc>
          <w:tcPr>
            <w:tcW w:w="1265" w:type="dxa"/>
            <w:vMerge w:val="restart"/>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81 123</w:t>
            </w: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9,37</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9,37</w:t>
            </w:r>
          </w:p>
        </w:tc>
      </w:tr>
      <w:tr w:rsidR="00E82763" w:rsidRPr="00F63FC7" w:rsidTr="00E82763">
        <w:trPr>
          <w:trHeight w:val="227"/>
        </w:trPr>
        <w:tc>
          <w:tcPr>
            <w:tcW w:w="1265"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878,7</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878,7</w:t>
            </w:r>
          </w:p>
        </w:tc>
      </w:tr>
      <w:tr w:rsidR="00E82763" w:rsidRPr="00F63FC7" w:rsidTr="00E82763">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14,0</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14,0</w:t>
            </w:r>
          </w:p>
        </w:tc>
      </w:tr>
      <w:tr w:rsidR="00E82763" w:rsidRPr="00F63FC7" w:rsidTr="00BE010D">
        <w:trPr>
          <w:trHeight w:val="227"/>
        </w:trPr>
        <w:tc>
          <w:tcPr>
            <w:tcW w:w="1265" w:type="dxa"/>
            <w:vMerge w:val="restart"/>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lang w:val="sr-Cyrl-RS"/>
              </w:rPr>
            </w:pPr>
            <w:r w:rsidRPr="00F63FC7">
              <w:rPr>
                <w:sz w:val="22"/>
                <w:szCs w:val="22"/>
                <w:lang w:val="sr-Cyrl-RS"/>
              </w:rPr>
              <w:t>82 121</w:t>
            </w: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0,65</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0,65</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r>
      <w:tr w:rsidR="00E82763" w:rsidRPr="00F63FC7" w:rsidTr="00E82763">
        <w:trPr>
          <w:trHeight w:val="227"/>
        </w:trPr>
        <w:tc>
          <w:tcPr>
            <w:tcW w:w="1265"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0,0</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r>
      <w:tr w:rsidR="00E82763" w:rsidRPr="00F63FC7" w:rsidTr="00E82763">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0,0</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r>
      <w:tr w:rsidR="00E82763" w:rsidRPr="00F63FC7" w:rsidTr="00BE010D">
        <w:trPr>
          <w:trHeight w:val="227"/>
        </w:trPr>
        <w:tc>
          <w:tcPr>
            <w:tcW w:w="1265" w:type="dxa"/>
            <w:vMerge w:val="restart"/>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82</w:t>
            </w:r>
            <w:r w:rsidRPr="00F63FC7">
              <w:rPr>
                <w:sz w:val="22"/>
                <w:szCs w:val="22"/>
                <w:lang w:val="sr-Cyrl-RS"/>
              </w:rPr>
              <w:t xml:space="preserve"> </w:t>
            </w:r>
            <w:r w:rsidRPr="00F63FC7">
              <w:rPr>
                <w:sz w:val="22"/>
                <w:szCs w:val="22"/>
              </w:rPr>
              <w:t>123</w:t>
            </w: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54,72</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1,96</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0,54</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9,68</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0,63</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5,75</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12,23</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5,52</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18,41</w:t>
            </w:r>
          </w:p>
        </w:tc>
      </w:tr>
      <w:tr w:rsidR="00E82763" w:rsidRPr="00F63FC7" w:rsidTr="00E82763">
        <w:trPr>
          <w:trHeight w:val="227"/>
        </w:trPr>
        <w:tc>
          <w:tcPr>
            <w:tcW w:w="1265"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5.443,1</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50,2</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299,8</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1.750,3</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123,2</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3.217,9</w:t>
            </w:r>
          </w:p>
        </w:tc>
      </w:tr>
      <w:tr w:rsidR="00E82763" w:rsidRPr="00F63FC7" w:rsidTr="00E82763">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118,9</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0,1</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3,2</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14,5</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49,1</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2,4</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49,7</w:t>
            </w:r>
          </w:p>
        </w:tc>
      </w:tr>
      <w:tr w:rsidR="00E82763" w:rsidRPr="00F63FC7" w:rsidTr="00BE010D">
        <w:trPr>
          <w:trHeight w:val="227"/>
        </w:trPr>
        <w:tc>
          <w:tcPr>
            <w:tcW w:w="1265" w:type="dxa"/>
            <w:vMerge w:val="restart"/>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lang w:val="sr-Cyrl-RS"/>
              </w:rPr>
            </w:pPr>
            <w:r w:rsidRPr="00F63FC7">
              <w:rPr>
                <w:sz w:val="22"/>
                <w:szCs w:val="22"/>
                <w:lang w:val="sr-Cyrl-RS"/>
              </w:rPr>
              <w:t>82 325</w:t>
            </w: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82,77</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0,72</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0,58</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19,18</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5,36</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12,42</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10,29</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34,22</w:t>
            </w:r>
          </w:p>
        </w:tc>
      </w:tr>
      <w:tr w:rsidR="00E82763" w:rsidRPr="00F63FC7" w:rsidTr="00E82763">
        <w:trPr>
          <w:trHeight w:val="227"/>
        </w:trPr>
        <w:tc>
          <w:tcPr>
            <w:tcW w:w="1265"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4.929,9</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122,0</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9,3</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953,1</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1.065,0</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2.780,5</w:t>
            </w:r>
          </w:p>
        </w:tc>
      </w:tr>
      <w:tr w:rsidR="00E82763" w:rsidRPr="00F63FC7" w:rsidTr="00E82763">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64,8</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3,9</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0,3</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17,4</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12,9</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30,3</w:t>
            </w:r>
          </w:p>
        </w:tc>
      </w:tr>
      <w:tr w:rsidR="00E82763" w:rsidRPr="00F63FC7" w:rsidTr="00E82763">
        <w:trPr>
          <w:trHeight w:val="227"/>
        </w:trPr>
        <w:tc>
          <w:tcPr>
            <w:tcW w:w="1265" w:type="dxa"/>
            <w:vMerge w:val="restart"/>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lang w:val="sr-Cyrl-RS"/>
              </w:rPr>
            </w:pPr>
            <w:r w:rsidRPr="00F63FC7">
              <w:rPr>
                <w:sz w:val="22"/>
                <w:szCs w:val="22"/>
                <w:lang w:val="sr-Cyrl-RS"/>
              </w:rPr>
              <w:t>82 483</w:t>
            </w: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3,47</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3,47</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r>
      <w:tr w:rsidR="00E82763" w:rsidRPr="00F63FC7" w:rsidTr="00E82763">
        <w:trPr>
          <w:trHeight w:val="227"/>
        </w:trPr>
        <w:tc>
          <w:tcPr>
            <w:tcW w:w="1265"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13,9</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13,9</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r>
      <w:tr w:rsidR="00E82763" w:rsidRPr="00F63FC7" w:rsidTr="00E82763">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0,0</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r>
      <w:tr w:rsidR="00E82763" w:rsidRPr="00F63FC7" w:rsidTr="00E82763">
        <w:trPr>
          <w:trHeight w:val="227"/>
        </w:trPr>
        <w:tc>
          <w:tcPr>
            <w:tcW w:w="1265" w:type="dxa"/>
            <w:vMerge w:val="restart"/>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lang w:val="sr-Cyrl-RS"/>
              </w:rPr>
            </w:pPr>
            <w:r w:rsidRPr="00F63FC7">
              <w:rPr>
                <w:sz w:val="22"/>
                <w:szCs w:val="22"/>
                <w:lang w:val="sr-Cyrl-RS"/>
              </w:rPr>
              <w:t>83 121</w:t>
            </w: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21,16</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1,41</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3,06</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12,12</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1,34</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1,97</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1,26</w:t>
            </w:r>
          </w:p>
        </w:tc>
      </w:tr>
      <w:tr w:rsidR="00E82763" w:rsidRPr="00F63FC7" w:rsidTr="00E82763">
        <w:trPr>
          <w:trHeight w:val="227"/>
        </w:trPr>
        <w:tc>
          <w:tcPr>
            <w:tcW w:w="1265"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2.478,7</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1.406,3</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135,9</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596,1</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340,3</w:t>
            </w:r>
          </w:p>
        </w:tc>
      </w:tr>
      <w:tr w:rsidR="00E82763" w:rsidRPr="00F63FC7" w:rsidTr="00E82763">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139,9</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112,5</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3,8</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16,8</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6,9</w:t>
            </w:r>
          </w:p>
        </w:tc>
      </w:tr>
      <w:tr w:rsidR="00E82763" w:rsidRPr="00F63FC7" w:rsidTr="00E82763">
        <w:trPr>
          <w:trHeight w:val="227"/>
        </w:trPr>
        <w:tc>
          <w:tcPr>
            <w:tcW w:w="1265" w:type="dxa"/>
            <w:vMerge w:val="restart"/>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lang w:val="sr-Cyrl-RS"/>
              </w:rPr>
            </w:pPr>
            <w:r w:rsidRPr="00F63FC7">
              <w:rPr>
                <w:sz w:val="22"/>
                <w:szCs w:val="22"/>
                <w:lang w:val="sr-Cyrl-RS"/>
              </w:rPr>
              <w:t>83 123</w:t>
            </w: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373,62</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53,09</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1,26</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69,48</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26,39</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56,06</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29,82</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72,80</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64,72</w:t>
            </w:r>
          </w:p>
        </w:tc>
      </w:tr>
      <w:tr w:rsidR="00E82763" w:rsidRPr="00F63FC7" w:rsidTr="00E82763">
        <w:trPr>
          <w:trHeight w:val="227"/>
        </w:trPr>
        <w:tc>
          <w:tcPr>
            <w:tcW w:w="1265"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48.141,2</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61,8</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4,9</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1.996,3</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2.681,6</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8.454,2</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4.198,5</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15.274,8</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15.469,1</w:t>
            </w:r>
          </w:p>
        </w:tc>
      </w:tr>
      <w:tr w:rsidR="00E82763" w:rsidRPr="00F63FC7" w:rsidTr="00E82763">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1.434,2</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0,6</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0,7</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164,0</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95,3</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505,9</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101,2</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328,2</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238,2</w:t>
            </w:r>
          </w:p>
        </w:tc>
      </w:tr>
      <w:tr w:rsidR="00E82763" w:rsidRPr="00F63FC7" w:rsidTr="00E82763">
        <w:trPr>
          <w:trHeight w:val="227"/>
        </w:trPr>
        <w:tc>
          <w:tcPr>
            <w:tcW w:w="1265" w:type="dxa"/>
            <w:vMerge w:val="restart"/>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lang w:val="sr-Cyrl-RS"/>
              </w:rPr>
            </w:pPr>
            <w:r w:rsidRPr="00F63FC7">
              <w:rPr>
                <w:sz w:val="22"/>
                <w:szCs w:val="22"/>
                <w:lang w:val="sr-Cyrl-RS"/>
              </w:rPr>
              <w:t>83 325</w:t>
            </w: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588,75</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121,80</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9,33</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108,75</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28,11</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68,24</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46,36</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45,93</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160,23</w:t>
            </w:r>
          </w:p>
        </w:tc>
      </w:tr>
      <w:tr w:rsidR="00E82763" w:rsidRPr="00F63FC7" w:rsidTr="00E82763">
        <w:trPr>
          <w:trHeight w:val="227"/>
        </w:trPr>
        <w:tc>
          <w:tcPr>
            <w:tcW w:w="1265"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45.729,8</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52,9</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3.642,6</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1.730,5</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5.330,0</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3.705,8</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4.399,4</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26.868,6</w:t>
            </w:r>
          </w:p>
        </w:tc>
      </w:tr>
      <w:tr w:rsidR="00E82763" w:rsidRPr="00F63FC7" w:rsidTr="00E82763">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1.033,9</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4,1</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309,7</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69,9</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176,4</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91,1</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77,7</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305,1</w:t>
            </w:r>
          </w:p>
        </w:tc>
      </w:tr>
      <w:tr w:rsidR="00E82763" w:rsidRPr="00F63FC7" w:rsidTr="00E82763">
        <w:trPr>
          <w:trHeight w:val="227"/>
        </w:trPr>
        <w:tc>
          <w:tcPr>
            <w:tcW w:w="1265" w:type="dxa"/>
            <w:vMerge w:val="restart"/>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lang w:val="sr-Cyrl-RS"/>
              </w:rPr>
            </w:pPr>
            <w:r w:rsidRPr="00F63FC7">
              <w:rPr>
                <w:sz w:val="22"/>
                <w:szCs w:val="22"/>
                <w:lang w:val="sr-Cyrl-RS"/>
              </w:rPr>
              <w:t>83 483</w:t>
            </w: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35,04</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19,94</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5,51</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9,59</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E82763">
        <w:trPr>
          <w:trHeight w:val="227"/>
        </w:trPr>
        <w:tc>
          <w:tcPr>
            <w:tcW w:w="1265"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192,9</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70,9</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122,0</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E82763">
        <w:trPr>
          <w:trHeight w:val="227"/>
        </w:trPr>
        <w:tc>
          <w:tcPr>
            <w:tcW w:w="1265" w:type="dxa"/>
            <w:vMerge/>
            <w:tcBorders>
              <w:left w:val="single" w:sz="4" w:space="0" w:color="auto"/>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6,7</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31"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3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4,6</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2,1</w:t>
            </w:r>
          </w:p>
        </w:tc>
        <w:tc>
          <w:tcPr>
            <w:tcW w:w="105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E82763">
        <w:trPr>
          <w:trHeight w:val="227"/>
        </w:trPr>
        <w:tc>
          <w:tcPr>
            <w:tcW w:w="1265" w:type="dxa"/>
            <w:vMerge w:val="restart"/>
            <w:tcBorders>
              <w:top w:val="nil"/>
              <w:left w:val="single" w:sz="4" w:space="0" w:color="auto"/>
              <w:right w:val="single" w:sz="4" w:space="0" w:color="auto"/>
            </w:tcBorders>
            <w:shd w:val="clear" w:color="auto" w:fill="D9D9D9" w:themeFill="background1" w:themeFillShade="D9"/>
            <w:noWrap/>
            <w:vAlign w:val="center"/>
          </w:tcPr>
          <w:p w:rsidR="00E82763" w:rsidRPr="00F63FC7" w:rsidRDefault="00E82763" w:rsidP="00E82763">
            <w:pPr>
              <w:jc w:val="center"/>
              <w:rPr>
                <w:sz w:val="22"/>
                <w:szCs w:val="22"/>
              </w:rPr>
            </w:pPr>
            <w:r w:rsidRPr="00F63FC7">
              <w:rPr>
                <w:sz w:val="22"/>
                <w:szCs w:val="22"/>
              </w:rPr>
              <w:t> </w:t>
            </w:r>
          </w:p>
          <w:p w:rsidR="00E82763" w:rsidRPr="00F63FC7" w:rsidRDefault="00E82763" w:rsidP="00E82763">
            <w:pPr>
              <w:jc w:val="center"/>
              <w:rPr>
                <w:sz w:val="22"/>
                <w:szCs w:val="22"/>
              </w:rPr>
            </w:pPr>
            <w:r w:rsidRPr="00F63FC7">
              <w:rPr>
                <w:sz w:val="22"/>
                <w:szCs w:val="22"/>
              </w:rPr>
              <w:t>Свега</w:t>
            </w:r>
          </w:p>
          <w:p w:rsidR="00E82763" w:rsidRPr="00F63FC7" w:rsidRDefault="00E82763" w:rsidP="00E82763">
            <w:pPr>
              <w:jc w:val="center"/>
              <w:rPr>
                <w:sz w:val="22"/>
                <w:szCs w:val="22"/>
              </w:rPr>
            </w:pPr>
            <w:r w:rsidRPr="00F63FC7">
              <w:rPr>
                <w:sz w:val="22"/>
                <w:szCs w:val="22"/>
              </w:rPr>
              <w:t> </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82763" w:rsidRPr="00F63FC7" w:rsidRDefault="00E82763" w:rsidP="00E82763">
            <w:pPr>
              <w:jc w:val="center"/>
              <w:rPr>
                <w:sz w:val="22"/>
                <w:szCs w:val="22"/>
              </w:rPr>
            </w:pPr>
            <w:r w:rsidRPr="00F63FC7">
              <w:rPr>
                <w:sz w:val="22"/>
                <w:szCs w:val="22"/>
              </w:rPr>
              <w:t>P</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1.617,04</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1,45</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253,57</w:t>
            </w:r>
          </w:p>
        </w:tc>
        <w:tc>
          <w:tcPr>
            <w:tcW w:w="93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109,98</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242,63</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111,81</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188,67</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162,10</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165,64</w:t>
            </w:r>
          </w:p>
        </w:tc>
        <w:tc>
          <w:tcPr>
            <w:tcW w:w="1012"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381,19</w:t>
            </w:r>
          </w:p>
        </w:tc>
      </w:tr>
      <w:tr w:rsidR="00E82763" w:rsidRPr="00F63FC7" w:rsidTr="00E82763">
        <w:trPr>
          <w:trHeight w:val="227"/>
        </w:trPr>
        <w:tc>
          <w:tcPr>
            <w:tcW w:w="1265" w:type="dxa"/>
            <w:vMerge/>
            <w:tcBorders>
              <w:left w:val="single" w:sz="4" w:space="0" w:color="auto"/>
              <w:right w:val="single" w:sz="4" w:space="0" w:color="auto"/>
            </w:tcBorders>
            <w:shd w:val="clear" w:color="auto" w:fill="D9D9D9" w:themeFill="background1" w:themeFillShade="D9"/>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D9D9D9" w:themeFill="background1" w:themeFillShade="D9"/>
            <w:noWrap/>
            <w:vAlign w:val="center"/>
          </w:tcPr>
          <w:p w:rsidR="00E82763" w:rsidRPr="00F63FC7" w:rsidRDefault="00E82763" w:rsidP="00E82763">
            <w:pPr>
              <w:jc w:val="center"/>
              <w:rPr>
                <w:sz w:val="22"/>
                <w:szCs w:val="22"/>
              </w:rPr>
            </w:pPr>
            <w:r w:rsidRPr="00F63FC7">
              <w:rPr>
                <w:sz w:val="22"/>
                <w:szCs w:val="22"/>
              </w:rPr>
              <w:t>V</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146.643,6</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2,5</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61,8</w:t>
            </w:r>
          </w:p>
        </w:tc>
        <w:tc>
          <w:tcPr>
            <w:tcW w:w="93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907,3</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8.377,7</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7.640,7</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20.123,7</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18.384,0</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26.704,7</w:t>
            </w:r>
          </w:p>
        </w:tc>
        <w:tc>
          <w:tcPr>
            <w:tcW w:w="1012"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64.441,2</w:t>
            </w:r>
          </w:p>
        </w:tc>
      </w:tr>
      <w:tr w:rsidR="00E82763" w:rsidRPr="00F63FC7" w:rsidTr="00E82763">
        <w:trPr>
          <w:trHeight w:val="227"/>
        </w:trPr>
        <w:tc>
          <w:tcPr>
            <w:tcW w:w="1265"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rsidR="00E82763" w:rsidRPr="00F63FC7" w:rsidRDefault="00E82763" w:rsidP="00E82763">
            <w:pPr>
              <w:jc w:val="center"/>
              <w:rPr>
                <w:sz w:val="22"/>
                <w:szCs w:val="22"/>
              </w:rPr>
            </w:pPr>
          </w:p>
        </w:tc>
        <w:tc>
          <w:tcPr>
            <w:tcW w:w="760" w:type="dxa"/>
            <w:tcBorders>
              <w:top w:val="nil"/>
              <w:left w:val="nil"/>
              <w:bottom w:val="single" w:sz="4" w:space="0" w:color="auto"/>
              <w:right w:val="single" w:sz="4" w:space="0" w:color="auto"/>
            </w:tcBorders>
            <w:shd w:val="clear" w:color="auto" w:fill="D9D9D9" w:themeFill="background1" w:themeFillShade="D9"/>
            <w:noWrap/>
            <w:vAlign w:val="center"/>
          </w:tcPr>
          <w:p w:rsidR="00E82763" w:rsidRPr="00F63FC7" w:rsidRDefault="00FB01C4" w:rsidP="00E82763">
            <w:pPr>
              <w:jc w:val="center"/>
              <w:rPr>
                <w:sz w:val="22"/>
                <w:szCs w:val="22"/>
              </w:rPr>
            </w:pPr>
            <w:r w:rsidRPr="00F63FC7">
              <w:rPr>
                <w:sz w:val="22"/>
                <w:szCs w:val="22"/>
              </w:rPr>
              <w:t>Iv</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3.874,4</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0,5</w:t>
            </w:r>
          </w:p>
        </w:tc>
        <w:tc>
          <w:tcPr>
            <w:tcW w:w="1031"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0,6</w:t>
            </w:r>
          </w:p>
        </w:tc>
        <w:tc>
          <w:tcPr>
            <w:tcW w:w="93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118,6</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685,8</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362,1</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907,2</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404,8</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535,3</w:t>
            </w:r>
          </w:p>
        </w:tc>
        <w:tc>
          <w:tcPr>
            <w:tcW w:w="1012"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859,4</w:t>
            </w:r>
          </w:p>
        </w:tc>
      </w:tr>
    </w:tbl>
    <w:p w:rsidR="0007727B" w:rsidRDefault="0007727B" w:rsidP="00B5350C">
      <w:pPr>
        <w:ind w:right="-29" w:firstLine="561"/>
        <w:rPr>
          <w:szCs w:val="24"/>
          <w:lang w:val="sr-Latn-CS"/>
        </w:rPr>
      </w:pPr>
    </w:p>
    <w:p w:rsidR="00C808E8" w:rsidRPr="0071074F" w:rsidRDefault="00B61EF7" w:rsidP="00B5350C">
      <w:pPr>
        <w:ind w:right="-29" w:firstLine="561"/>
        <w:rPr>
          <w:szCs w:val="24"/>
          <w:lang w:val="sr-Latn-CS"/>
        </w:rPr>
      </w:pPr>
      <w:r>
        <w:rPr>
          <w:szCs w:val="24"/>
          <w:lang w:val="sr-Latn-CS"/>
        </w:rPr>
        <w:t>Норм</w:t>
      </w:r>
      <w:r w:rsidR="00BE010D">
        <w:rPr>
          <w:szCs w:val="24"/>
          <w:lang w:val="sr-Latn-CS"/>
        </w:rPr>
        <w:t>а</w:t>
      </w:r>
      <w:r>
        <w:rPr>
          <w:szCs w:val="24"/>
          <w:lang w:val="sr-Latn-CS"/>
        </w:rPr>
        <w:t>лн</w:t>
      </w:r>
      <w:r w:rsidR="00BE010D">
        <w:rPr>
          <w:szCs w:val="24"/>
          <w:lang w:val="sr-Latn-CS"/>
        </w:rPr>
        <w:t>а</w:t>
      </w:r>
      <w:r w:rsidR="00C808E8" w:rsidRPr="0071074F">
        <w:rPr>
          <w:szCs w:val="24"/>
          <w:lang w:val="sr-Latn-CS"/>
        </w:rPr>
        <w:t xml:space="preserve"> </w:t>
      </w:r>
      <w:r>
        <w:rPr>
          <w:szCs w:val="24"/>
          <w:lang w:val="sr-Latn-CS"/>
        </w:rPr>
        <w:t>по</w:t>
      </w:r>
      <w:r w:rsidR="00BE010D">
        <w:rPr>
          <w:szCs w:val="24"/>
          <w:lang w:val="sr-Latn-CS"/>
        </w:rPr>
        <w:t>в</w:t>
      </w:r>
      <w:r>
        <w:rPr>
          <w:szCs w:val="24"/>
          <w:lang w:val="sr-Latn-CS"/>
        </w:rPr>
        <w:t>ршин</w:t>
      </w:r>
      <w:r w:rsidR="00BE010D">
        <w:rPr>
          <w:szCs w:val="24"/>
          <w:lang w:val="sr-Latn-CS"/>
        </w:rPr>
        <w:t>а</w:t>
      </w:r>
      <w:r w:rsidR="00C808E8" w:rsidRPr="0071074F">
        <w:rPr>
          <w:szCs w:val="24"/>
          <w:lang w:val="sr-Latn-CS"/>
        </w:rPr>
        <w:t xml:space="preserve"> </w:t>
      </w:r>
      <w:r w:rsidR="00BE010D">
        <w:rPr>
          <w:szCs w:val="24"/>
          <w:lang w:val="sr-Latn-CS"/>
        </w:rPr>
        <w:t>д</w:t>
      </w:r>
      <w:r>
        <w:rPr>
          <w:szCs w:val="24"/>
          <w:lang w:val="sr-Latn-CS"/>
        </w:rPr>
        <w:t>о</w:t>
      </w:r>
      <w:r w:rsidR="00BE010D">
        <w:rPr>
          <w:szCs w:val="24"/>
          <w:lang w:val="sr-Latn-CS"/>
        </w:rPr>
        <w:t>б</w:t>
      </w:r>
      <w:r>
        <w:rPr>
          <w:szCs w:val="24"/>
          <w:lang w:val="sr-Latn-CS"/>
        </w:rPr>
        <w:t>но</w:t>
      </w:r>
      <w:r w:rsidR="00BE010D">
        <w:rPr>
          <w:szCs w:val="24"/>
          <w:lang w:val="sr-Latn-CS"/>
        </w:rPr>
        <w:t>г</w:t>
      </w:r>
      <w:r w:rsidR="00C808E8" w:rsidRPr="0071074F">
        <w:rPr>
          <w:szCs w:val="24"/>
          <w:lang w:val="sr-Latn-CS"/>
        </w:rPr>
        <w:t xml:space="preserve"> </w:t>
      </w:r>
      <w:r>
        <w:rPr>
          <w:szCs w:val="24"/>
          <w:lang w:val="sr-Latn-CS"/>
        </w:rPr>
        <w:t>р</w:t>
      </w:r>
      <w:r w:rsidR="00BE010D">
        <w:rPr>
          <w:szCs w:val="24"/>
          <w:lang w:val="sr-Latn-CS"/>
        </w:rPr>
        <w:t>а</w:t>
      </w:r>
      <w:r>
        <w:rPr>
          <w:szCs w:val="24"/>
          <w:lang w:val="sr-Latn-CS"/>
        </w:rPr>
        <w:t>зр</w:t>
      </w:r>
      <w:r w:rsidR="00BE010D">
        <w:rPr>
          <w:szCs w:val="24"/>
          <w:lang w:val="sr-Latn-CS"/>
        </w:rPr>
        <w:t>еда</w:t>
      </w:r>
      <w:r w:rsidR="00C808E8" w:rsidRPr="0071074F">
        <w:rPr>
          <w:szCs w:val="24"/>
          <w:lang w:val="sr-Latn-CS"/>
        </w:rPr>
        <w:t xml:space="preserve"> </w:t>
      </w:r>
      <w:r>
        <w:rPr>
          <w:szCs w:val="24"/>
          <w:lang w:val="sr-Latn-CS"/>
        </w:rPr>
        <w:t>у</w:t>
      </w:r>
      <w:r w:rsidR="00C808E8" w:rsidRPr="0071074F">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инским</w:t>
      </w:r>
      <w:r w:rsidR="00C808E8" w:rsidRPr="0071074F">
        <w:rPr>
          <w:szCs w:val="24"/>
          <w:lang w:val="sr-Latn-CS"/>
        </w:rPr>
        <w:t xml:space="preserve"> </w:t>
      </w:r>
      <w:r>
        <w:rPr>
          <w:szCs w:val="24"/>
          <w:lang w:val="sr-Latn-CS"/>
        </w:rPr>
        <w:t>кл</w:t>
      </w:r>
      <w:r w:rsidR="00BE010D">
        <w:rPr>
          <w:szCs w:val="24"/>
          <w:lang w:val="sr-Latn-CS"/>
        </w:rPr>
        <w:t>а</w:t>
      </w:r>
      <w:r>
        <w:rPr>
          <w:szCs w:val="24"/>
          <w:lang w:val="sr-Latn-CS"/>
        </w:rPr>
        <w:t>с</w:t>
      </w:r>
      <w:r w:rsidR="00BE010D">
        <w:rPr>
          <w:szCs w:val="24"/>
          <w:lang w:val="sr-Latn-CS"/>
        </w:rPr>
        <w:t>а</w:t>
      </w:r>
      <w:r>
        <w:rPr>
          <w:szCs w:val="24"/>
          <w:lang w:val="sr-Latn-CS"/>
        </w:rPr>
        <w:t>м</w:t>
      </w:r>
      <w:r w:rsidR="00BE010D">
        <w:rPr>
          <w:szCs w:val="24"/>
          <w:lang w:val="sr-Latn-CS"/>
        </w:rPr>
        <w:t>а</w:t>
      </w:r>
      <w:r w:rsidR="00C808E8" w:rsidRPr="0071074F">
        <w:rPr>
          <w:szCs w:val="24"/>
          <w:lang w:val="sr-Latn-CS"/>
        </w:rPr>
        <w:t xml:space="preserve"> </w:t>
      </w:r>
      <w:r>
        <w:rPr>
          <w:szCs w:val="24"/>
          <w:lang w:val="sr-Latn-CS"/>
        </w:rPr>
        <w:t>с</w:t>
      </w:r>
      <w:r w:rsidR="00BE010D">
        <w:rPr>
          <w:szCs w:val="24"/>
          <w:lang w:val="sr-Latn-CS"/>
        </w:rPr>
        <w:t>а</w:t>
      </w:r>
      <w:r w:rsidR="0071074F">
        <w:rPr>
          <w:szCs w:val="24"/>
          <w:lang w:val="sr-Latn-CS"/>
        </w:rPr>
        <w:t xml:space="preserve"> </w:t>
      </w:r>
      <w:r>
        <w:rPr>
          <w:szCs w:val="24"/>
          <w:lang w:val="sr-Latn-CS"/>
        </w:rPr>
        <w:t>опхо</w:t>
      </w:r>
      <w:r w:rsidR="00BE010D">
        <w:rPr>
          <w:szCs w:val="24"/>
          <w:lang w:val="sr-Latn-CS"/>
        </w:rPr>
        <w:t>д</w:t>
      </w:r>
      <w:r w:rsidR="001019E7">
        <w:rPr>
          <w:szCs w:val="24"/>
          <w:lang w:val="sr-Latn-CS"/>
        </w:rPr>
        <w:t>њ</w:t>
      </w:r>
      <w:r>
        <w:rPr>
          <w:szCs w:val="24"/>
          <w:lang w:val="sr-Latn-CS"/>
        </w:rPr>
        <w:t>ом</w:t>
      </w:r>
      <w:r w:rsidR="0071074F">
        <w:rPr>
          <w:szCs w:val="24"/>
          <w:lang w:val="sr-Latn-CS"/>
        </w:rPr>
        <w:t xml:space="preserve"> 40 </w:t>
      </w:r>
      <w:r w:rsidR="00BE010D">
        <w:rPr>
          <w:szCs w:val="24"/>
          <w:lang w:val="sr-Latn-CS"/>
        </w:rPr>
        <w:t>г</w:t>
      </w:r>
      <w:r>
        <w:rPr>
          <w:szCs w:val="24"/>
          <w:lang w:val="sr-Latn-CS"/>
        </w:rPr>
        <w:t>о</w:t>
      </w:r>
      <w:r w:rsidR="00BE010D">
        <w:rPr>
          <w:szCs w:val="24"/>
          <w:lang w:val="sr-Latn-CS"/>
        </w:rPr>
        <w:t>д</w:t>
      </w:r>
      <w:r>
        <w:rPr>
          <w:szCs w:val="24"/>
          <w:lang w:val="sr-Latn-CS"/>
        </w:rPr>
        <w:t>ин</w:t>
      </w:r>
      <w:r w:rsidR="00BE010D">
        <w:rPr>
          <w:szCs w:val="24"/>
          <w:lang w:val="sr-Latn-CS"/>
        </w:rPr>
        <w:t>а</w:t>
      </w:r>
      <w:r w:rsidR="0071074F">
        <w:rPr>
          <w:szCs w:val="24"/>
          <w:lang w:val="sr-Latn-CS"/>
        </w:rPr>
        <w:t xml:space="preserve"> </w:t>
      </w:r>
      <w:r>
        <w:rPr>
          <w:szCs w:val="24"/>
          <w:lang w:val="sr-Latn-CS"/>
        </w:rPr>
        <w:t>и</w:t>
      </w:r>
      <w:r w:rsidR="0071074F">
        <w:rPr>
          <w:szCs w:val="24"/>
          <w:lang w:val="sr-Latn-CS"/>
        </w:rPr>
        <w:t xml:space="preserve"> </w:t>
      </w:r>
      <w:r>
        <w:rPr>
          <w:szCs w:val="24"/>
          <w:lang w:val="sr-Latn-CS"/>
        </w:rPr>
        <w:t>чиј</w:t>
      </w:r>
      <w:r w:rsidR="00BE010D">
        <w:rPr>
          <w:szCs w:val="24"/>
          <w:lang w:val="sr-Latn-CS"/>
        </w:rPr>
        <w:t>а</w:t>
      </w:r>
      <w:r w:rsidR="00C808E8" w:rsidRPr="0071074F">
        <w:rPr>
          <w:szCs w:val="24"/>
          <w:lang w:val="sr-Latn-CS"/>
        </w:rPr>
        <w:t xml:space="preserve"> </w:t>
      </w:r>
      <w:r>
        <w:rPr>
          <w:szCs w:val="24"/>
          <w:lang w:val="sr-Latn-CS"/>
        </w:rPr>
        <w:t>ј</w:t>
      </w:r>
      <w:r w:rsidR="00BE010D">
        <w:rPr>
          <w:szCs w:val="24"/>
          <w:lang w:val="sr-Latn-CS"/>
        </w:rPr>
        <w:t>е</w:t>
      </w:r>
      <w:r w:rsidR="00C808E8" w:rsidRPr="0071074F">
        <w:rPr>
          <w:szCs w:val="24"/>
          <w:lang w:val="sr-Latn-CS"/>
        </w:rPr>
        <w:t xml:space="preserve"> </w:t>
      </w:r>
      <w:r>
        <w:rPr>
          <w:szCs w:val="24"/>
          <w:lang w:val="sr-Latn-CS"/>
        </w:rPr>
        <w:t>ширин</w:t>
      </w:r>
      <w:r w:rsidR="00BE010D">
        <w:rPr>
          <w:szCs w:val="24"/>
          <w:lang w:val="sr-Latn-CS"/>
        </w:rPr>
        <w:t>а</w:t>
      </w:r>
      <w:r w:rsidR="00C808E8" w:rsidRPr="0071074F">
        <w:rPr>
          <w:szCs w:val="24"/>
          <w:lang w:val="sr-Latn-CS"/>
        </w:rPr>
        <w:t xml:space="preserve"> </w:t>
      </w:r>
      <w:r w:rsidR="00BE010D">
        <w:rPr>
          <w:szCs w:val="24"/>
          <w:lang w:val="sr-Latn-CS"/>
        </w:rPr>
        <w:t>д</w:t>
      </w:r>
      <w:r>
        <w:rPr>
          <w:szCs w:val="24"/>
          <w:lang w:val="sr-Latn-CS"/>
        </w:rPr>
        <w:t>о</w:t>
      </w:r>
      <w:r w:rsidR="00BE010D">
        <w:rPr>
          <w:szCs w:val="24"/>
          <w:lang w:val="sr-Latn-CS"/>
        </w:rPr>
        <w:t>б</w:t>
      </w:r>
      <w:r>
        <w:rPr>
          <w:szCs w:val="24"/>
          <w:lang w:val="sr-Latn-CS"/>
        </w:rPr>
        <w:t>но</w:t>
      </w:r>
      <w:r w:rsidR="00BE010D">
        <w:rPr>
          <w:szCs w:val="24"/>
          <w:lang w:val="sr-Latn-CS"/>
        </w:rPr>
        <w:t>г</w:t>
      </w:r>
      <w:r w:rsidR="00C808E8" w:rsidRPr="0071074F">
        <w:rPr>
          <w:szCs w:val="24"/>
          <w:lang w:val="sr-Latn-CS"/>
        </w:rPr>
        <w:t xml:space="preserve"> </w:t>
      </w:r>
      <w:r>
        <w:rPr>
          <w:szCs w:val="24"/>
          <w:lang w:val="sr-Latn-CS"/>
        </w:rPr>
        <w:t>р</w:t>
      </w:r>
      <w:r w:rsidR="00BE010D">
        <w:rPr>
          <w:szCs w:val="24"/>
          <w:lang w:val="sr-Latn-CS"/>
        </w:rPr>
        <w:t>а</w:t>
      </w:r>
      <w:r>
        <w:rPr>
          <w:szCs w:val="24"/>
          <w:lang w:val="sr-Latn-CS"/>
        </w:rPr>
        <w:t>зр</w:t>
      </w:r>
      <w:r w:rsidR="00BE010D">
        <w:rPr>
          <w:szCs w:val="24"/>
          <w:lang w:val="sr-Latn-CS"/>
        </w:rPr>
        <w:t>еда</w:t>
      </w:r>
      <w:r w:rsidR="00C808E8" w:rsidRPr="0071074F">
        <w:rPr>
          <w:szCs w:val="24"/>
          <w:lang w:val="sr-Latn-CS"/>
        </w:rPr>
        <w:t xml:space="preserve"> 5</w:t>
      </w:r>
      <w:r w:rsidR="00BE010D">
        <w:rPr>
          <w:szCs w:val="24"/>
          <w:lang w:val="sr-Latn-CS"/>
        </w:rPr>
        <w:t>г</w:t>
      </w:r>
      <w:r w:rsidR="00C808E8" w:rsidRPr="0071074F">
        <w:rPr>
          <w:szCs w:val="24"/>
          <w:lang w:val="sr-Latn-CS"/>
        </w:rPr>
        <w:t xml:space="preserve">, </w:t>
      </w:r>
      <w:r>
        <w:rPr>
          <w:szCs w:val="24"/>
          <w:lang w:val="sr-Latn-CS"/>
        </w:rPr>
        <w:t>ј</w:t>
      </w:r>
      <w:r w:rsidR="00BE010D">
        <w:rPr>
          <w:szCs w:val="24"/>
          <w:lang w:val="sr-Latn-CS"/>
        </w:rPr>
        <w:t>е</w:t>
      </w:r>
      <w:r w:rsidR="00C808E8" w:rsidRPr="0071074F">
        <w:rPr>
          <w:szCs w:val="24"/>
          <w:lang w:val="sr-Latn-CS"/>
        </w:rPr>
        <w:t xml:space="preserve"> A</w:t>
      </w:r>
      <w:r>
        <w:rPr>
          <w:szCs w:val="24"/>
          <w:lang w:val="sr-Latn-CS"/>
        </w:rPr>
        <w:t>н</w:t>
      </w:r>
      <w:r w:rsidR="00C808E8" w:rsidRPr="0071074F">
        <w:rPr>
          <w:szCs w:val="24"/>
          <w:lang w:val="sr-Latn-CS"/>
        </w:rPr>
        <w:t xml:space="preserve"> </w:t>
      </w:r>
      <w:r w:rsidR="001449DB">
        <w:rPr>
          <w:szCs w:val="24"/>
          <w:lang w:val="sr-Latn-CS"/>
        </w:rPr>
        <w:t>1.617</w:t>
      </w:r>
      <w:r w:rsidR="00C808E8" w:rsidRPr="0071074F">
        <w:rPr>
          <w:szCs w:val="24"/>
          <w:lang w:val="sr-Latn-CS"/>
        </w:rPr>
        <w:t>,</w:t>
      </w:r>
      <w:r w:rsidR="001449DB">
        <w:rPr>
          <w:szCs w:val="24"/>
          <w:lang w:val="sr-Latn-CS"/>
        </w:rPr>
        <w:t>0</w:t>
      </w:r>
      <w:r w:rsidR="00C808E8" w:rsidRPr="0071074F">
        <w:rPr>
          <w:szCs w:val="24"/>
          <w:lang w:val="sr-Latn-CS"/>
        </w:rPr>
        <w:t xml:space="preserve">4/40*5 = </w:t>
      </w:r>
      <w:r w:rsidR="000C4E63">
        <w:rPr>
          <w:szCs w:val="24"/>
          <w:lang w:val="sr-Latn-CS"/>
        </w:rPr>
        <w:t>202</w:t>
      </w:r>
      <w:r w:rsidR="00C808E8" w:rsidRPr="0071074F">
        <w:rPr>
          <w:szCs w:val="24"/>
          <w:lang w:val="sr-Latn-CS"/>
        </w:rPr>
        <w:t>,</w:t>
      </w:r>
      <w:r w:rsidR="000C4E63">
        <w:rPr>
          <w:szCs w:val="24"/>
          <w:lang w:val="sr-Latn-CS"/>
        </w:rPr>
        <w:t>1</w:t>
      </w:r>
      <w:r w:rsidR="00C808E8" w:rsidRPr="0071074F">
        <w:rPr>
          <w:szCs w:val="24"/>
          <w:lang w:val="sr-Latn-CS"/>
        </w:rPr>
        <w:t xml:space="preserve">3 </w:t>
      </w:r>
      <w:r>
        <w:rPr>
          <w:szCs w:val="24"/>
          <w:lang w:val="sr-Latn-CS"/>
        </w:rPr>
        <w:t>х</w:t>
      </w:r>
      <w:r w:rsidR="00BE010D">
        <w:rPr>
          <w:szCs w:val="24"/>
          <w:lang w:val="sr-Latn-CS"/>
        </w:rPr>
        <w:t>а</w:t>
      </w:r>
      <w:r w:rsidR="00C808E8" w:rsidRPr="0071074F">
        <w:rPr>
          <w:szCs w:val="24"/>
          <w:lang w:val="sr-Latn-CS"/>
        </w:rPr>
        <w:t>.</w:t>
      </w:r>
    </w:p>
    <w:p w:rsidR="00C808E8" w:rsidRDefault="00BE010D" w:rsidP="00B5350C">
      <w:pPr>
        <w:ind w:firstLine="567"/>
        <w:rPr>
          <w:szCs w:val="24"/>
          <w:lang w:val="sr-Latn-CS"/>
        </w:rPr>
      </w:pPr>
      <w:r>
        <w:rPr>
          <w:szCs w:val="24"/>
          <w:lang w:val="sr-Latn-CS"/>
        </w:rPr>
        <w:t>У</w:t>
      </w:r>
      <w:r w:rsidR="00C808E8" w:rsidRPr="0071074F">
        <w:rPr>
          <w:szCs w:val="24"/>
          <w:lang w:val="sr-Latn-CS"/>
        </w:rPr>
        <w:t xml:space="preserve"> </w:t>
      </w:r>
      <w:r>
        <w:rPr>
          <w:szCs w:val="24"/>
          <w:lang w:val="sr-Latn-CS"/>
        </w:rPr>
        <w:t>г</w:t>
      </w:r>
      <w:r w:rsidR="00B61EF7">
        <w:rPr>
          <w:szCs w:val="24"/>
          <w:lang w:val="sr-Latn-CS"/>
        </w:rPr>
        <w:t>р</w:t>
      </w:r>
      <w:r>
        <w:rPr>
          <w:szCs w:val="24"/>
          <w:lang w:val="sr-Latn-CS"/>
        </w:rPr>
        <w:t>а</w:t>
      </w:r>
      <w:r w:rsidR="00B61EF7">
        <w:rPr>
          <w:szCs w:val="24"/>
          <w:lang w:val="sr-Latn-CS"/>
        </w:rPr>
        <w:t>фикону</w:t>
      </w:r>
      <w:r w:rsidR="00C808E8" w:rsidRPr="0071074F">
        <w:rPr>
          <w:szCs w:val="24"/>
          <w:lang w:val="sr-Latn-CS"/>
        </w:rPr>
        <w:t xml:space="preserve"> </w:t>
      </w:r>
      <w:r w:rsidR="00A7476E">
        <w:rPr>
          <w:szCs w:val="24"/>
          <w:lang w:val="sr-Latn-CS"/>
        </w:rPr>
        <w:t>1</w:t>
      </w:r>
      <w:r w:rsidR="00C808E8" w:rsidRPr="0071074F">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зм</w:t>
      </w:r>
      <w:r>
        <w:rPr>
          <w:szCs w:val="24"/>
          <w:lang w:val="sr-Latn-CS"/>
        </w:rPr>
        <w:t>е</w:t>
      </w:r>
      <w:r w:rsidR="00B61EF7">
        <w:rPr>
          <w:szCs w:val="24"/>
          <w:lang w:val="sr-Latn-CS"/>
        </w:rPr>
        <w:t>р</w:t>
      </w:r>
      <w:r w:rsidR="00C808E8" w:rsidRPr="0071074F">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них</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71074F">
        <w:rPr>
          <w:szCs w:val="24"/>
          <w:lang w:val="sr-Latn-CS"/>
        </w:rPr>
        <w:t xml:space="preserve"> </w:t>
      </w:r>
      <w:r w:rsidR="00B61EF7">
        <w:rPr>
          <w:szCs w:val="24"/>
          <w:lang w:val="sr-Latn-CS"/>
        </w:rPr>
        <w:t>з</w:t>
      </w:r>
      <w:r>
        <w:rPr>
          <w:szCs w:val="24"/>
          <w:lang w:val="sr-Latn-CS"/>
        </w:rPr>
        <w:t>а</w:t>
      </w:r>
      <w:r w:rsidR="00C808E8" w:rsidRPr="0071074F">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71074F">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71074F">
        <w:rPr>
          <w:szCs w:val="24"/>
          <w:lang w:val="sr-Latn-CS"/>
        </w:rPr>
        <w:t xml:space="preserve"> </w:t>
      </w:r>
      <w:r w:rsidR="00B61EF7">
        <w:rPr>
          <w:szCs w:val="24"/>
          <w:lang w:val="sr-Latn-CS"/>
        </w:rPr>
        <w:t>чиј</w:t>
      </w:r>
      <w:r>
        <w:rPr>
          <w:szCs w:val="24"/>
          <w:lang w:val="sr-Latn-CS"/>
        </w:rPr>
        <w:t>а</w:t>
      </w:r>
      <w:r w:rsidR="00C808E8" w:rsidRPr="0071074F">
        <w:rPr>
          <w:szCs w:val="24"/>
          <w:lang w:val="sr-Latn-CS"/>
        </w:rPr>
        <w:t xml:space="preserve"> </w:t>
      </w:r>
      <w:r w:rsidR="00B61EF7">
        <w:rPr>
          <w:szCs w:val="24"/>
          <w:lang w:val="sr-Latn-CS"/>
        </w:rPr>
        <w:t>ј</w:t>
      </w:r>
      <w:r>
        <w:rPr>
          <w:szCs w:val="24"/>
          <w:lang w:val="sr-Latn-CS"/>
        </w:rPr>
        <w:t>е</w:t>
      </w:r>
      <w:r w:rsidR="00C808E8" w:rsidRPr="0071074F">
        <w:rPr>
          <w:szCs w:val="24"/>
          <w:lang w:val="sr-Latn-CS"/>
        </w:rPr>
        <w:t xml:space="preserve"> </w:t>
      </w:r>
      <w:r w:rsidR="00B61EF7">
        <w:rPr>
          <w:szCs w:val="24"/>
          <w:lang w:val="sr-Latn-CS"/>
        </w:rPr>
        <w:t>ширин</w:t>
      </w:r>
      <w:r>
        <w:rPr>
          <w:szCs w:val="24"/>
          <w:lang w:val="sr-Latn-CS"/>
        </w:rPr>
        <w:t>а</w:t>
      </w:r>
      <w:r w:rsidR="00C808E8" w:rsidRPr="0071074F">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но</w:t>
      </w:r>
      <w:r>
        <w:rPr>
          <w:szCs w:val="24"/>
          <w:lang w:val="sr-Latn-CS"/>
        </w:rPr>
        <w:t>г</w:t>
      </w:r>
      <w:r w:rsidR="00C808E8" w:rsidRPr="0071074F">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71074F">
        <w:rPr>
          <w:szCs w:val="24"/>
          <w:lang w:val="sr-Latn-CS"/>
        </w:rPr>
        <w:t xml:space="preserve"> 5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71074F">
        <w:rPr>
          <w:szCs w:val="24"/>
          <w:lang w:val="sr-Latn-CS"/>
        </w:rPr>
        <w:t xml:space="preserve"> .</w:t>
      </w:r>
    </w:p>
    <w:p w:rsidR="001E71BC" w:rsidRDefault="001E71BC" w:rsidP="00B5350C">
      <w:pPr>
        <w:ind w:firstLine="567"/>
        <w:rPr>
          <w:szCs w:val="24"/>
          <w:lang w:val="sr-Latn-CS"/>
        </w:rPr>
      </w:pPr>
    </w:p>
    <w:p w:rsidR="001E71BC" w:rsidRDefault="001E71BC" w:rsidP="00B5350C">
      <w:pPr>
        <w:ind w:firstLine="567"/>
        <w:rPr>
          <w:szCs w:val="24"/>
          <w:lang w:val="sr-Latn-CS"/>
        </w:rPr>
      </w:pPr>
    </w:p>
    <w:p w:rsidR="00D04683" w:rsidRPr="00957232" w:rsidRDefault="00D04683" w:rsidP="00D04683">
      <w:pPr>
        <w:pStyle w:val="Title"/>
        <w:ind w:firstLine="709"/>
        <w:rPr>
          <w:szCs w:val="24"/>
        </w:rPr>
      </w:pPr>
      <w:r>
        <w:rPr>
          <w:szCs w:val="24"/>
        </w:rPr>
        <w:lastRenderedPageBreak/>
        <w:t>Графикон</w:t>
      </w:r>
      <w:r w:rsidRPr="00957232">
        <w:rPr>
          <w:szCs w:val="24"/>
        </w:rPr>
        <w:t xml:space="preserve">  </w:t>
      </w:r>
      <w:r w:rsidR="00E82763">
        <w:rPr>
          <w:szCs w:val="24"/>
        </w:rPr>
        <w:t>1</w:t>
      </w:r>
    </w:p>
    <w:p w:rsidR="00D04683" w:rsidRDefault="001449DB" w:rsidP="00B5350C">
      <w:pPr>
        <w:ind w:firstLine="567"/>
        <w:rPr>
          <w:szCs w:val="24"/>
          <w:lang w:val="sr-Latn-CS"/>
        </w:rPr>
      </w:pPr>
      <w:r>
        <w:rPr>
          <w:noProof/>
          <w:szCs w:val="24"/>
          <w:lang w:val="en-GB" w:eastAsia="en-GB"/>
        </w:rPr>
        <w:drawing>
          <wp:anchor distT="0" distB="0" distL="114300" distR="114300" simplePos="0" relativeHeight="251661824" behindDoc="0" locked="0" layoutInCell="1" allowOverlap="1">
            <wp:simplePos x="0" y="0"/>
            <wp:positionH relativeFrom="column">
              <wp:posOffset>318135</wp:posOffset>
            </wp:positionH>
            <wp:positionV relativeFrom="paragraph">
              <wp:posOffset>89535</wp:posOffset>
            </wp:positionV>
            <wp:extent cx="5761355" cy="1974850"/>
            <wp:effectExtent l="0" t="0" r="10795" b="0"/>
            <wp:wrapSquare wrapText="bothSides"/>
            <wp:docPr id="5"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D04683" w:rsidRDefault="00D04683" w:rsidP="00B5350C">
      <w:pPr>
        <w:ind w:firstLine="567"/>
        <w:rPr>
          <w:szCs w:val="24"/>
          <w:lang w:val="sr-Latn-CS"/>
        </w:rPr>
      </w:pPr>
    </w:p>
    <w:p w:rsidR="00D04683" w:rsidRDefault="00D04683" w:rsidP="00B5350C">
      <w:pPr>
        <w:ind w:firstLine="567"/>
        <w:rPr>
          <w:szCs w:val="24"/>
          <w:lang w:val="sr-Latn-CS"/>
        </w:rPr>
      </w:pPr>
    </w:p>
    <w:p w:rsidR="00D04683" w:rsidRDefault="00D04683" w:rsidP="00B5350C">
      <w:pPr>
        <w:ind w:firstLine="567"/>
        <w:rPr>
          <w:szCs w:val="24"/>
          <w:lang w:val="sr-Latn-CS"/>
        </w:rPr>
      </w:pPr>
    </w:p>
    <w:p w:rsidR="00D04683" w:rsidRDefault="00D04683" w:rsidP="00B5350C">
      <w:pPr>
        <w:ind w:firstLine="567"/>
        <w:rPr>
          <w:szCs w:val="24"/>
          <w:lang w:val="sr-Latn-CS"/>
        </w:rPr>
      </w:pPr>
    </w:p>
    <w:p w:rsidR="00D04683" w:rsidRDefault="00D04683" w:rsidP="00B5350C">
      <w:pPr>
        <w:ind w:firstLine="567"/>
        <w:rPr>
          <w:szCs w:val="24"/>
          <w:lang w:val="sr-Latn-CS"/>
        </w:rPr>
      </w:pPr>
    </w:p>
    <w:p w:rsidR="00D04683" w:rsidRDefault="00D04683" w:rsidP="00B5350C">
      <w:pPr>
        <w:ind w:firstLine="567"/>
        <w:rPr>
          <w:szCs w:val="24"/>
          <w:lang w:val="sr-Latn-CS"/>
        </w:rPr>
      </w:pPr>
    </w:p>
    <w:p w:rsidR="00D04683" w:rsidRDefault="00D04683" w:rsidP="00B5350C">
      <w:pPr>
        <w:ind w:firstLine="567"/>
        <w:rPr>
          <w:szCs w:val="24"/>
          <w:lang w:val="sr-Latn-CS"/>
        </w:rPr>
      </w:pPr>
    </w:p>
    <w:p w:rsidR="00D04683" w:rsidRDefault="00D04683" w:rsidP="00B5350C">
      <w:pPr>
        <w:ind w:firstLine="567"/>
        <w:rPr>
          <w:szCs w:val="24"/>
          <w:lang w:val="sr-Latn-CS"/>
        </w:rPr>
      </w:pPr>
    </w:p>
    <w:p w:rsidR="00D04683" w:rsidRDefault="00D04683" w:rsidP="00B5350C">
      <w:pPr>
        <w:ind w:firstLine="567"/>
        <w:rPr>
          <w:szCs w:val="24"/>
          <w:lang w:val="sr-Latn-CS"/>
        </w:rPr>
      </w:pPr>
    </w:p>
    <w:p w:rsidR="00D04683" w:rsidRDefault="00D04683" w:rsidP="00B5350C">
      <w:pPr>
        <w:ind w:firstLine="567"/>
        <w:rPr>
          <w:szCs w:val="24"/>
          <w:lang w:val="sr-Latn-CS"/>
        </w:rPr>
      </w:pPr>
    </w:p>
    <w:p w:rsidR="00D04683" w:rsidRDefault="00D04683" w:rsidP="00B5350C">
      <w:pPr>
        <w:ind w:firstLine="567"/>
        <w:rPr>
          <w:szCs w:val="24"/>
          <w:lang w:val="sr-Latn-CS"/>
        </w:rPr>
      </w:pPr>
    </w:p>
    <w:p w:rsidR="00C808E8" w:rsidRPr="00957232" w:rsidRDefault="00BE010D" w:rsidP="00B5350C">
      <w:pPr>
        <w:ind w:firstLine="567"/>
        <w:rPr>
          <w:szCs w:val="24"/>
          <w:lang w:val="sr-Latn-CS"/>
        </w:rPr>
      </w:pPr>
      <w:r>
        <w:rPr>
          <w:szCs w:val="24"/>
          <w:lang w:val="nb-NO"/>
        </w:rPr>
        <w:t>Га</w:t>
      </w:r>
      <w:r w:rsidR="00B61EF7">
        <w:rPr>
          <w:szCs w:val="24"/>
          <w:lang w:val="nb-NO"/>
        </w:rPr>
        <w:t>з</w:t>
      </w:r>
      <w:r>
        <w:rPr>
          <w:szCs w:val="24"/>
          <w:lang w:val="nb-NO"/>
        </w:rPr>
        <w:t>д</w:t>
      </w:r>
      <w:r w:rsidR="00B61EF7">
        <w:rPr>
          <w:szCs w:val="24"/>
          <w:lang w:val="nb-NO"/>
        </w:rPr>
        <w:t>инск</w:t>
      </w:r>
      <w:r>
        <w:rPr>
          <w:szCs w:val="24"/>
          <w:lang w:val="nb-NO"/>
        </w:rPr>
        <w:t>е</w:t>
      </w:r>
      <w:r w:rsidR="00C808E8" w:rsidRPr="00957232">
        <w:rPr>
          <w:szCs w:val="24"/>
          <w:lang w:val="nb-NO"/>
        </w:rPr>
        <w:t xml:space="preserve"> </w:t>
      </w:r>
      <w:r w:rsidR="00B61EF7">
        <w:rPr>
          <w:szCs w:val="24"/>
          <w:lang w:val="nb-NO"/>
        </w:rPr>
        <w:t>кл</w:t>
      </w:r>
      <w:r>
        <w:rPr>
          <w:szCs w:val="24"/>
          <w:lang w:val="nb-NO"/>
        </w:rPr>
        <w:t>а</w:t>
      </w:r>
      <w:r w:rsidR="00B61EF7">
        <w:rPr>
          <w:szCs w:val="24"/>
          <w:lang w:val="nb-NO"/>
        </w:rPr>
        <w:t>с</w:t>
      </w:r>
      <w:r>
        <w:rPr>
          <w:szCs w:val="24"/>
          <w:lang w:val="nb-NO"/>
        </w:rPr>
        <w:t>е</w:t>
      </w:r>
      <w:r w:rsidR="00C808E8" w:rsidRPr="00957232">
        <w:rPr>
          <w:szCs w:val="24"/>
          <w:lang w:val="nb-NO"/>
        </w:rPr>
        <w:t xml:space="preserve"> </w:t>
      </w:r>
      <w:r w:rsidR="00B61EF7">
        <w:rPr>
          <w:szCs w:val="24"/>
          <w:lang w:val="nb-NO"/>
        </w:rPr>
        <w:t>с</w:t>
      </w:r>
      <w:r>
        <w:rPr>
          <w:szCs w:val="24"/>
          <w:lang w:val="nb-NO"/>
        </w:rPr>
        <w:t>а</w:t>
      </w:r>
      <w:r w:rsidR="00C808E8" w:rsidRPr="00957232">
        <w:rPr>
          <w:szCs w:val="24"/>
          <w:lang w:val="nb-NO"/>
        </w:rPr>
        <w:t xml:space="preserve"> </w:t>
      </w:r>
      <w:r w:rsidR="001431B8">
        <w:rPr>
          <w:szCs w:val="24"/>
          <w:lang w:val="sr-Cyrl-RS"/>
        </w:rPr>
        <w:t xml:space="preserve">ширином добног разреда од 5 година и </w:t>
      </w:r>
      <w:r w:rsidR="00B61EF7">
        <w:rPr>
          <w:szCs w:val="24"/>
          <w:lang w:val="nb-NO"/>
        </w:rPr>
        <w:t>опхо</w:t>
      </w:r>
      <w:r>
        <w:rPr>
          <w:szCs w:val="24"/>
          <w:lang w:val="nb-NO"/>
        </w:rPr>
        <w:t>д</w:t>
      </w:r>
      <w:r w:rsidR="001019E7">
        <w:rPr>
          <w:szCs w:val="24"/>
          <w:lang w:val="nb-NO"/>
        </w:rPr>
        <w:t>њ</w:t>
      </w:r>
      <w:r w:rsidR="00B61EF7">
        <w:rPr>
          <w:szCs w:val="24"/>
          <w:lang w:val="nb-NO"/>
        </w:rPr>
        <w:t>ом</w:t>
      </w:r>
      <w:r w:rsidR="00C808E8" w:rsidRPr="00957232">
        <w:rPr>
          <w:szCs w:val="24"/>
          <w:lang w:val="nb-NO"/>
        </w:rPr>
        <w:t xml:space="preserve"> </w:t>
      </w:r>
      <w:r w:rsidR="00B61EF7">
        <w:rPr>
          <w:szCs w:val="24"/>
          <w:lang w:val="nb-NO"/>
        </w:rPr>
        <w:t>о</w:t>
      </w:r>
      <w:r>
        <w:rPr>
          <w:szCs w:val="24"/>
          <w:lang w:val="nb-NO"/>
        </w:rPr>
        <w:t>д</w:t>
      </w:r>
      <w:r w:rsidR="00C808E8" w:rsidRPr="00957232">
        <w:rPr>
          <w:szCs w:val="24"/>
          <w:lang w:val="nb-NO"/>
        </w:rPr>
        <w:t xml:space="preserve"> 40 </w:t>
      </w:r>
      <w:r>
        <w:rPr>
          <w:szCs w:val="24"/>
          <w:lang w:val="nb-NO"/>
        </w:rPr>
        <w:t>г</w:t>
      </w:r>
      <w:r w:rsidR="00B61EF7">
        <w:rPr>
          <w:szCs w:val="24"/>
          <w:lang w:val="nb-NO"/>
        </w:rPr>
        <w:t>о</w:t>
      </w:r>
      <w:r>
        <w:rPr>
          <w:szCs w:val="24"/>
          <w:lang w:val="nb-NO"/>
        </w:rPr>
        <w:t>д</w:t>
      </w:r>
      <w:r w:rsidR="00B61EF7">
        <w:rPr>
          <w:szCs w:val="24"/>
          <w:lang w:val="nb-NO"/>
        </w:rPr>
        <w:t>ин</w:t>
      </w:r>
      <w:r>
        <w:rPr>
          <w:szCs w:val="24"/>
          <w:lang w:val="nb-NO"/>
        </w:rPr>
        <w:t>а</w:t>
      </w:r>
      <w:r w:rsidR="00C808E8" w:rsidRPr="00957232">
        <w:rPr>
          <w:szCs w:val="24"/>
          <w:lang w:val="nb-NO"/>
        </w:rPr>
        <w:t xml:space="preserve"> </w:t>
      </w:r>
      <w:r w:rsidR="00B61EF7">
        <w:rPr>
          <w:szCs w:val="24"/>
          <w:lang w:val="nb-NO"/>
        </w:rPr>
        <w:t>су</w:t>
      </w:r>
      <w:r w:rsidR="00C808E8" w:rsidRPr="00957232">
        <w:rPr>
          <w:szCs w:val="24"/>
          <w:lang w:val="nb-NO"/>
        </w:rPr>
        <w:t xml:space="preserve"> </w:t>
      </w:r>
      <w:r w:rsidR="00B61EF7">
        <w:rPr>
          <w:szCs w:val="24"/>
          <w:lang w:val="nb-NO"/>
        </w:rPr>
        <w:t>з</w:t>
      </w:r>
      <w:r>
        <w:rPr>
          <w:szCs w:val="24"/>
          <w:lang w:val="nb-NO"/>
        </w:rPr>
        <w:t>а</w:t>
      </w:r>
      <w:r w:rsidR="00B61EF7">
        <w:rPr>
          <w:szCs w:val="24"/>
          <w:lang w:val="nb-NO"/>
        </w:rPr>
        <w:t>ступ</w:t>
      </w:r>
      <w:r w:rsidR="001019E7">
        <w:rPr>
          <w:szCs w:val="24"/>
          <w:lang w:val="nb-NO"/>
        </w:rPr>
        <w:t>љ</w:t>
      </w:r>
      <w:r>
        <w:rPr>
          <w:szCs w:val="24"/>
          <w:lang w:val="nb-NO"/>
        </w:rPr>
        <w:t>е</w:t>
      </w:r>
      <w:r w:rsidR="00B61EF7">
        <w:rPr>
          <w:szCs w:val="24"/>
          <w:lang w:val="nb-NO"/>
        </w:rPr>
        <w:t>н</w:t>
      </w:r>
      <w:r>
        <w:rPr>
          <w:szCs w:val="24"/>
          <w:lang w:val="nb-NO"/>
        </w:rPr>
        <w:t>е</w:t>
      </w:r>
      <w:r w:rsidR="00C808E8" w:rsidRPr="00957232">
        <w:rPr>
          <w:szCs w:val="24"/>
          <w:lang w:val="nb-NO"/>
        </w:rPr>
        <w:t xml:space="preserve"> </w:t>
      </w:r>
      <w:r w:rsidR="00B61EF7">
        <w:rPr>
          <w:szCs w:val="24"/>
          <w:lang w:val="nb-NO"/>
        </w:rPr>
        <w:t>с</w:t>
      </w:r>
      <w:r>
        <w:rPr>
          <w:szCs w:val="24"/>
          <w:lang w:val="nb-NO"/>
        </w:rPr>
        <w:t>а</w:t>
      </w:r>
      <w:r w:rsidR="00C808E8" w:rsidRPr="00957232">
        <w:rPr>
          <w:szCs w:val="24"/>
          <w:lang w:val="nb-NO"/>
        </w:rPr>
        <w:t xml:space="preserve"> 1</w:t>
      </w:r>
      <w:r w:rsidR="001449DB">
        <w:rPr>
          <w:szCs w:val="24"/>
          <w:lang w:val="nb-NO"/>
        </w:rPr>
        <w:t>.617,04</w:t>
      </w:r>
      <w:r w:rsidR="00B61EF7">
        <w:rPr>
          <w:szCs w:val="24"/>
          <w:lang w:val="nb-NO"/>
        </w:rPr>
        <w:t>х</w:t>
      </w:r>
      <w:r>
        <w:rPr>
          <w:szCs w:val="24"/>
          <w:lang w:val="nb-NO"/>
        </w:rPr>
        <w:t>а</w:t>
      </w:r>
      <w:r w:rsidR="001449DB">
        <w:rPr>
          <w:szCs w:val="24"/>
          <w:lang w:val="nb-NO"/>
        </w:rPr>
        <w:t xml:space="preserve">. </w:t>
      </w:r>
      <w:r>
        <w:rPr>
          <w:szCs w:val="24"/>
          <w:lang w:val="sr-Latn-CS"/>
        </w:rPr>
        <w:t>И</w:t>
      </w:r>
      <w:r w:rsidR="00B61EF7">
        <w:rPr>
          <w:szCs w:val="24"/>
          <w:lang w:val="sr-Latn-CS"/>
        </w:rPr>
        <w:t>з</w:t>
      </w:r>
      <w:r w:rsidR="00C808E8" w:rsidRPr="00957232">
        <w:rPr>
          <w:szCs w:val="24"/>
          <w:lang w:val="sr-Latn-CS"/>
        </w:rPr>
        <w:t xml:space="preserve"> </w:t>
      </w:r>
      <w:r w:rsidR="00B61EF7">
        <w:rPr>
          <w:szCs w:val="24"/>
          <w:lang w:val="sr-Latn-CS"/>
        </w:rPr>
        <w:t>з</w:t>
      </w:r>
      <w:r>
        <w:rPr>
          <w:szCs w:val="24"/>
          <w:lang w:val="sr-Latn-CS"/>
        </w:rPr>
        <w:t>а</w:t>
      </w:r>
      <w:r w:rsidR="00B61EF7">
        <w:rPr>
          <w:szCs w:val="24"/>
          <w:lang w:val="sr-Latn-CS"/>
        </w:rPr>
        <w:t>т</w:t>
      </w:r>
      <w:r>
        <w:rPr>
          <w:szCs w:val="24"/>
          <w:lang w:val="sr-Latn-CS"/>
        </w:rPr>
        <w:t>е</w:t>
      </w:r>
      <w:r w:rsidR="00B61EF7">
        <w:rPr>
          <w:szCs w:val="24"/>
          <w:lang w:val="sr-Latn-CS"/>
        </w:rPr>
        <w:t>ч</w:t>
      </w:r>
      <w:r>
        <w:rPr>
          <w:szCs w:val="24"/>
          <w:lang w:val="sr-Latn-CS"/>
        </w:rPr>
        <w:t>е</w:t>
      </w:r>
      <w:r w:rsidR="00B61EF7">
        <w:rPr>
          <w:szCs w:val="24"/>
          <w:lang w:val="sr-Latn-CS"/>
        </w:rPr>
        <w:t>но</w:t>
      </w:r>
      <w:r>
        <w:rPr>
          <w:szCs w:val="24"/>
          <w:lang w:val="sr-Latn-CS"/>
        </w:rPr>
        <w:t>г</w:t>
      </w:r>
      <w:r w:rsidR="00C808E8" w:rsidRPr="00957232">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C808E8" w:rsidRPr="00957232">
        <w:rPr>
          <w:szCs w:val="24"/>
          <w:lang w:val="sr-Latn-CS"/>
        </w:rPr>
        <w:t xml:space="preserve"> </w:t>
      </w:r>
      <w:r w:rsidR="00B61EF7">
        <w:rPr>
          <w:szCs w:val="24"/>
          <w:lang w:val="sr-Latn-CS"/>
        </w:rPr>
        <w:t>с</w:t>
      </w:r>
      <w:r>
        <w:rPr>
          <w:szCs w:val="24"/>
          <w:lang w:val="sr-Latn-CS"/>
        </w:rPr>
        <w:t>е</w:t>
      </w:r>
      <w:r w:rsidR="00C808E8" w:rsidRPr="00957232">
        <w:rPr>
          <w:szCs w:val="24"/>
          <w:lang w:val="sr-Latn-CS"/>
        </w:rPr>
        <w:t xml:space="preserve"> </w:t>
      </w:r>
      <w:r>
        <w:rPr>
          <w:szCs w:val="24"/>
          <w:lang w:val="sr-Latn-CS"/>
        </w:rPr>
        <w:t>в</w:t>
      </w:r>
      <w:r w:rsidR="00B61EF7">
        <w:rPr>
          <w:szCs w:val="24"/>
          <w:lang w:val="sr-Latn-CS"/>
        </w:rPr>
        <w:t>и</w:t>
      </w:r>
      <w:r>
        <w:rPr>
          <w:szCs w:val="24"/>
          <w:lang w:val="sr-Latn-CS"/>
        </w:rPr>
        <w:t>д</w:t>
      </w:r>
      <w:r w:rsidR="00B61EF7">
        <w:rPr>
          <w:szCs w:val="24"/>
          <w:lang w:val="sr-Latn-CS"/>
        </w:rPr>
        <w:t>и</w:t>
      </w:r>
      <w:r w:rsidR="00C808E8" w:rsidRPr="00957232">
        <w:rPr>
          <w:szCs w:val="24"/>
          <w:lang w:val="sr-Latn-CS"/>
        </w:rPr>
        <w:t xml:space="preserve"> </w:t>
      </w:r>
      <w:r>
        <w:rPr>
          <w:szCs w:val="24"/>
          <w:lang w:val="sr-Latn-CS"/>
        </w:rPr>
        <w:t>да</w:t>
      </w:r>
      <w:r w:rsidR="00C808E8" w:rsidRPr="00957232">
        <w:rPr>
          <w:szCs w:val="24"/>
          <w:lang w:val="sr-Latn-CS"/>
        </w:rPr>
        <w:t xml:space="preserve"> </w:t>
      </w:r>
      <w:r w:rsidR="00B61EF7">
        <w:rPr>
          <w:szCs w:val="24"/>
          <w:lang w:val="sr-Latn-CS"/>
        </w:rPr>
        <w:t>р</w:t>
      </w:r>
      <w:r>
        <w:rPr>
          <w:szCs w:val="24"/>
          <w:lang w:val="sr-Latn-CS"/>
        </w:rPr>
        <w:t>а</w:t>
      </w:r>
      <w:r w:rsidR="00B61EF7">
        <w:rPr>
          <w:szCs w:val="24"/>
          <w:lang w:val="sr-Latn-CS"/>
        </w:rPr>
        <w:t>зм</w:t>
      </w:r>
      <w:r>
        <w:rPr>
          <w:szCs w:val="24"/>
          <w:lang w:val="sr-Latn-CS"/>
        </w:rPr>
        <w:t>е</w:t>
      </w:r>
      <w:r w:rsidR="00B61EF7">
        <w:rPr>
          <w:szCs w:val="24"/>
          <w:lang w:val="sr-Latn-CS"/>
        </w:rPr>
        <w:t>р</w:t>
      </w:r>
      <w:r w:rsidR="00C808E8" w:rsidRPr="00957232">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них</w:t>
      </w:r>
      <w:r w:rsidR="00C808E8" w:rsidRPr="0095723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957232">
        <w:rPr>
          <w:szCs w:val="24"/>
          <w:lang w:val="sr-Latn-CS"/>
        </w:rPr>
        <w:t xml:space="preserve"> </w:t>
      </w:r>
      <w:r w:rsidR="00B61EF7">
        <w:rPr>
          <w:szCs w:val="24"/>
          <w:lang w:val="sr-Latn-CS"/>
        </w:rPr>
        <w:t>о</w:t>
      </w:r>
      <w:r>
        <w:rPr>
          <w:szCs w:val="24"/>
          <w:lang w:val="sr-Latn-CS"/>
        </w:rPr>
        <w:t>д</w:t>
      </w:r>
      <w:r w:rsidR="00B61EF7">
        <w:rPr>
          <w:szCs w:val="24"/>
          <w:lang w:val="sr-Latn-CS"/>
        </w:rPr>
        <w:t>ступ</w:t>
      </w:r>
      <w:r>
        <w:rPr>
          <w:szCs w:val="24"/>
          <w:lang w:val="sr-Latn-CS"/>
        </w:rPr>
        <w:t>а</w:t>
      </w:r>
      <w:r w:rsidR="00C808E8" w:rsidRPr="00957232">
        <w:rPr>
          <w:szCs w:val="24"/>
          <w:lang w:val="sr-Latn-CS"/>
        </w:rPr>
        <w:t xml:space="preserve"> </w:t>
      </w:r>
      <w:r w:rsidR="00B61EF7">
        <w:rPr>
          <w:szCs w:val="24"/>
          <w:lang w:val="sr-Latn-CS"/>
        </w:rPr>
        <w:t>о</w:t>
      </w:r>
      <w:r>
        <w:rPr>
          <w:szCs w:val="24"/>
          <w:lang w:val="sr-Latn-CS"/>
        </w:rPr>
        <w:t>д</w:t>
      </w:r>
      <w:r w:rsidR="00C808E8" w:rsidRPr="00957232">
        <w:rPr>
          <w:szCs w:val="24"/>
          <w:lang w:val="sr-Latn-CS"/>
        </w:rPr>
        <w:t xml:space="preserve"> </w:t>
      </w:r>
      <w:r w:rsidR="00B61EF7">
        <w:rPr>
          <w:szCs w:val="24"/>
          <w:lang w:val="sr-Latn-CS"/>
        </w:rPr>
        <w:t>норм</w:t>
      </w:r>
      <w:r>
        <w:rPr>
          <w:szCs w:val="24"/>
          <w:lang w:val="sr-Latn-CS"/>
        </w:rPr>
        <w:t>а</w:t>
      </w:r>
      <w:r w:rsidR="00B61EF7">
        <w:rPr>
          <w:szCs w:val="24"/>
          <w:lang w:val="sr-Latn-CS"/>
        </w:rPr>
        <w:t>лно</w:t>
      </w:r>
      <w:r>
        <w:rPr>
          <w:szCs w:val="24"/>
          <w:lang w:val="sr-Latn-CS"/>
        </w:rPr>
        <w:t>г</w:t>
      </w:r>
      <w:r w:rsidR="00C808E8" w:rsidRPr="00957232">
        <w:rPr>
          <w:szCs w:val="24"/>
          <w:lang w:val="sr-Latn-CS"/>
        </w:rPr>
        <w:t xml:space="preserve"> , </w:t>
      </w:r>
      <w:r w:rsidR="00B61EF7">
        <w:rPr>
          <w:szCs w:val="24"/>
          <w:lang w:val="sr-Latn-CS"/>
        </w:rPr>
        <w:t>постоји</w:t>
      </w:r>
      <w:r w:rsidR="00C808E8" w:rsidRPr="00957232">
        <w:rPr>
          <w:szCs w:val="24"/>
          <w:lang w:val="sr-Latn-CS"/>
        </w:rPr>
        <w:t xml:space="preserve"> </w:t>
      </w:r>
      <w:r>
        <w:rPr>
          <w:szCs w:val="24"/>
          <w:lang w:val="sr-Latn-CS"/>
        </w:rPr>
        <w:t>в</w:t>
      </w:r>
      <w:r w:rsidR="00B61EF7">
        <w:rPr>
          <w:szCs w:val="24"/>
          <w:lang w:val="sr-Latn-CS"/>
        </w:rPr>
        <w:t>иш</w:t>
      </w:r>
      <w:r>
        <w:rPr>
          <w:szCs w:val="24"/>
          <w:lang w:val="sr-Latn-CS"/>
        </w:rPr>
        <w:t>а</w:t>
      </w:r>
      <w:r w:rsidR="00B61EF7">
        <w:rPr>
          <w:szCs w:val="24"/>
          <w:lang w:val="sr-Latn-CS"/>
        </w:rPr>
        <w:t>к</w:t>
      </w:r>
      <w:r w:rsidR="00C808E8" w:rsidRPr="00957232">
        <w:rPr>
          <w:szCs w:val="24"/>
          <w:lang w:val="sr-Latn-CS"/>
        </w:rPr>
        <w:t xml:space="preserve">  </w:t>
      </w:r>
      <w:r w:rsidR="00467E44">
        <w:rPr>
          <w:szCs w:val="24"/>
          <w:lang w:val="sr-Latn-CS"/>
        </w:rPr>
        <w:t>I</w:t>
      </w:r>
      <w:r w:rsidR="00C808E8" w:rsidRPr="00957232">
        <w:rPr>
          <w:szCs w:val="24"/>
          <w:lang w:val="sr-Latn-CS"/>
        </w:rPr>
        <w:t xml:space="preserve"> ,</w:t>
      </w:r>
      <w:r w:rsidR="00467E44">
        <w:rPr>
          <w:szCs w:val="24"/>
          <w:lang w:val="sr-Latn-CS"/>
        </w:rPr>
        <w:t>II</w:t>
      </w:r>
      <w:r w:rsidR="001449DB">
        <w:rPr>
          <w:szCs w:val="24"/>
          <w:lang w:val="sr-Latn-CS"/>
        </w:rPr>
        <w:t>I</w:t>
      </w:r>
      <w:r w:rsidR="00C808E8" w:rsidRPr="00957232">
        <w:rPr>
          <w:szCs w:val="24"/>
          <w:lang w:val="sr-Latn-CS"/>
        </w:rPr>
        <w:t xml:space="preserve"> </w:t>
      </w:r>
      <w:r w:rsidR="00B61EF7">
        <w:rPr>
          <w:szCs w:val="24"/>
          <w:lang w:val="sr-Latn-CS"/>
        </w:rPr>
        <w:t>и</w:t>
      </w:r>
      <w:r w:rsidR="00C808E8" w:rsidRPr="00957232">
        <w:rPr>
          <w:szCs w:val="24"/>
          <w:lang w:val="sr-Latn-CS"/>
        </w:rPr>
        <w:t xml:space="preserve"> </w:t>
      </w:r>
      <w:r w:rsidR="00467E44">
        <w:rPr>
          <w:szCs w:val="24"/>
          <w:lang w:val="sr-Latn-CS"/>
        </w:rPr>
        <w:t>VIII</w:t>
      </w:r>
      <w:r w:rsidR="001449DB">
        <w:rPr>
          <w:szCs w:val="24"/>
          <w:lang w:val="sr-Latn-CS"/>
        </w:rPr>
        <w:t xml:space="preserve"> </w:t>
      </w:r>
      <w:r w:rsidR="001449DB">
        <w:rPr>
          <w:szCs w:val="24"/>
          <w:lang w:val="sr-Cyrl-RS"/>
        </w:rPr>
        <w:t xml:space="preserve">добног разреда </w:t>
      </w:r>
      <w:r w:rsidR="00C808E8" w:rsidRPr="00957232">
        <w:rPr>
          <w:szCs w:val="24"/>
          <w:lang w:val="sr-Latn-CS"/>
        </w:rPr>
        <w:t xml:space="preserve"> </w:t>
      </w:r>
      <w:r>
        <w:rPr>
          <w:szCs w:val="24"/>
          <w:lang w:val="sr-Latn-CS"/>
        </w:rPr>
        <w:t>а</w:t>
      </w:r>
      <w:r w:rsidR="00C808E8" w:rsidRPr="00957232">
        <w:rPr>
          <w:szCs w:val="24"/>
          <w:lang w:val="sr-Latn-CS"/>
        </w:rPr>
        <w:t xml:space="preserve"> </w:t>
      </w:r>
      <w:r w:rsidR="00B61EF7">
        <w:rPr>
          <w:szCs w:val="24"/>
          <w:lang w:val="sr-Latn-CS"/>
        </w:rPr>
        <w:t>м</w:t>
      </w:r>
      <w:r>
        <w:rPr>
          <w:szCs w:val="24"/>
          <w:lang w:val="sr-Latn-CS"/>
        </w:rPr>
        <w:t>а</w:t>
      </w:r>
      <w:r w:rsidR="001019E7">
        <w:rPr>
          <w:szCs w:val="24"/>
          <w:lang w:val="sr-Latn-CS"/>
        </w:rPr>
        <w:t>њ</w:t>
      </w:r>
      <w:r>
        <w:rPr>
          <w:szCs w:val="24"/>
          <w:lang w:val="sr-Latn-CS"/>
        </w:rPr>
        <w:t>а</w:t>
      </w:r>
      <w:r w:rsidR="00B61EF7">
        <w:rPr>
          <w:szCs w:val="24"/>
          <w:lang w:val="sr-Latn-CS"/>
        </w:rPr>
        <w:t>к</w:t>
      </w:r>
      <w:r w:rsidR="00C808E8" w:rsidRPr="00957232">
        <w:rPr>
          <w:szCs w:val="24"/>
          <w:lang w:val="sr-Latn-CS"/>
        </w:rPr>
        <w:t xml:space="preserve"> </w:t>
      </w:r>
      <w:r w:rsidR="001449DB">
        <w:rPr>
          <w:szCs w:val="24"/>
          <w:lang w:val="sr-Latn-RS"/>
        </w:rPr>
        <w:t>II, IV, V, VI i VII dobnog razreda</w:t>
      </w:r>
      <w:r w:rsidR="00C808E8" w:rsidRPr="00957232">
        <w:rPr>
          <w:szCs w:val="24"/>
          <w:lang w:val="sr-Latn-CS"/>
        </w:rPr>
        <w:t>.</w:t>
      </w:r>
    </w:p>
    <w:p w:rsidR="00C808E8" w:rsidRPr="00957232" w:rsidRDefault="00C808E8" w:rsidP="00B5350C">
      <w:pPr>
        <w:pStyle w:val="Title"/>
        <w:rPr>
          <w:b w:val="0"/>
          <w:szCs w:val="24"/>
        </w:rPr>
      </w:pPr>
    </w:p>
    <w:tbl>
      <w:tblPr>
        <w:tblW w:w="12938" w:type="dxa"/>
        <w:tblInd w:w="93" w:type="dxa"/>
        <w:tblLook w:val="04A0" w:firstRow="1" w:lastRow="0" w:firstColumn="1" w:lastColumn="0" w:noHBand="0" w:noVBand="1"/>
      </w:tblPr>
      <w:tblGrid>
        <w:gridCol w:w="1467"/>
        <w:gridCol w:w="756"/>
        <w:gridCol w:w="7"/>
        <w:gridCol w:w="1127"/>
        <w:gridCol w:w="17"/>
        <w:gridCol w:w="1215"/>
        <w:gridCol w:w="7"/>
        <w:gridCol w:w="1238"/>
        <w:gridCol w:w="7"/>
        <w:gridCol w:w="1064"/>
        <w:gridCol w:w="7"/>
        <w:gridCol w:w="985"/>
        <w:gridCol w:w="7"/>
        <w:gridCol w:w="1005"/>
        <w:gridCol w:w="7"/>
        <w:gridCol w:w="1006"/>
        <w:gridCol w:w="986"/>
        <w:gridCol w:w="17"/>
        <w:gridCol w:w="995"/>
        <w:gridCol w:w="6"/>
        <w:gridCol w:w="1006"/>
        <w:gridCol w:w="7"/>
      </w:tblGrid>
      <w:tr w:rsidR="00F01FF7" w:rsidRPr="00F63FC7" w:rsidTr="0007727B">
        <w:trPr>
          <w:trHeight w:val="255"/>
          <w:tblHeader/>
        </w:trPr>
        <w:tc>
          <w:tcPr>
            <w:tcW w:w="12938" w:type="dxa"/>
            <w:gridSpan w:val="22"/>
            <w:tcBorders>
              <w:bottom w:val="single" w:sz="4" w:space="0" w:color="000000"/>
            </w:tcBorders>
            <w:shd w:val="clear" w:color="auto" w:fill="auto"/>
            <w:noWrap/>
            <w:vAlign w:val="center"/>
          </w:tcPr>
          <w:p w:rsidR="002D669C" w:rsidRPr="00F63FC7" w:rsidRDefault="002D669C" w:rsidP="002D669C">
            <w:pPr>
              <w:pStyle w:val="Title"/>
              <w:rPr>
                <w:b w:val="0"/>
                <w:sz w:val="22"/>
                <w:szCs w:val="22"/>
              </w:rPr>
            </w:pPr>
            <w:r w:rsidRPr="00F63FC7">
              <w:rPr>
                <w:b w:val="0"/>
                <w:sz w:val="22"/>
                <w:szCs w:val="22"/>
              </w:rPr>
              <w:t>Табела  4.8.-2. – Стање шума по старости и по газдинским класама</w:t>
            </w:r>
          </w:p>
          <w:p w:rsidR="00F01FF7" w:rsidRPr="00F63FC7" w:rsidRDefault="00F01FF7" w:rsidP="00F01FF7">
            <w:pPr>
              <w:jc w:val="left"/>
              <w:rPr>
                <w:sz w:val="22"/>
                <w:szCs w:val="22"/>
              </w:rPr>
            </w:pPr>
            <w:r w:rsidRPr="00F63FC7">
              <w:rPr>
                <w:sz w:val="22"/>
                <w:szCs w:val="22"/>
              </w:rPr>
              <w:t>Ширина добног разреда 10 година и опходња 80 година</w:t>
            </w:r>
          </w:p>
        </w:tc>
      </w:tr>
      <w:tr w:rsidR="00C808E8" w:rsidRPr="00F63FC7" w:rsidTr="0007727B">
        <w:trPr>
          <w:trHeight w:val="255"/>
          <w:tblHeader/>
        </w:trPr>
        <w:tc>
          <w:tcPr>
            <w:tcW w:w="146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bookmarkStart w:id="434" w:name="OLE_LINK4"/>
            <w:bookmarkStart w:id="435" w:name="OLE_LINK5"/>
            <w:r w:rsidRPr="00F63FC7">
              <w:rPr>
                <w:sz w:val="22"/>
                <w:szCs w:val="22"/>
              </w:rPr>
              <w:t>Га</w:t>
            </w:r>
            <w:r w:rsidR="00B61EF7" w:rsidRPr="00F63FC7">
              <w:rPr>
                <w:sz w:val="22"/>
                <w:szCs w:val="22"/>
              </w:rPr>
              <w:t>з</w:t>
            </w:r>
            <w:r w:rsidRPr="00F63FC7">
              <w:rPr>
                <w:sz w:val="22"/>
                <w:szCs w:val="22"/>
              </w:rPr>
              <w:t>д</w:t>
            </w:r>
            <w:r w:rsidR="00B61EF7" w:rsidRPr="00F63FC7">
              <w:rPr>
                <w:sz w:val="22"/>
                <w:szCs w:val="22"/>
              </w:rPr>
              <w:t>инск</w:t>
            </w:r>
            <w:r w:rsidRPr="00F63FC7">
              <w:rPr>
                <w:sz w:val="22"/>
                <w:szCs w:val="22"/>
              </w:rPr>
              <w:t>а</w:t>
            </w:r>
            <w:r w:rsidR="00C808E8" w:rsidRPr="00F63FC7">
              <w:rPr>
                <w:sz w:val="22"/>
                <w:szCs w:val="22"/>
              </w:rPr>
              <w:t xml:space="preserve"> </w:t>
            </w:r>
            <w:r w:rsidR="00B61EF7" w:rsidRPr="00F63FC7">
              <w:rPr>
                <w:sz w:val="22"/>
                <w:szCs w:val="22"/>
              </w:rPr>
              <w:t>кл</w:t>
            </w:r>
            <w:r w:rsidRPr="00F63FC7">
              <w:rPr>
                <w:sz w:val="22"/>
                <w:szCs w:val="22"/>
              </w:rPr>
              <w:t>а</w:t>
            </w:r>
            <w:r w:rsidR="00B61EF7" w:rsidRPr="00F63FC7">
              <w:rPr>
                <w:sz w:val="22"/>
                <w:szCs w:val="22"/>
              </w:rPr>
              <w:t>с</w:t>
            </w:r>
            <w:r w:rsidRPr="00F63FC7">
              <w:rPr>
                <w:sz w:val="22"/>
                <w:szCs w:val="22"/>
              </w:rPr>
              <w:t>а</w:t>
            </w:r>
          </w:p>
        </w:tc>
        <w:tc>
          <w:tcPr>
            <w:tcW w:w="763"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p>
        </w:tc>
        <w:tc>
          <w:tcPr>
            <w:tcW w:w="1144"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СВЕГ</w:t>
            </w:r>
            <w:r w:rsidR="00C808E8" w:rsidRPr="00F63FC7">
              <w:rPr>
                <w:sz w:val="22"/>
                <w:szCs w:val="22"/>
              </w:rPr>
              <w:t>A</w:t>
            </w:r>
          </w:p>
        </w:tc>
        <w:tc>
          <w:tcPr>
            <w:tcW w:w="9564" w:type="dxa"/>
            <w:gridSpan w:val="17"/>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 xml:space="preserve"> </w:t>
            </w:r>
            <w:r w:rsidR="00BE010D" w:rsidRPr="00F63FC7">
              <w:rPr>
                <w:sz w:val="22"/>
                <w:szCs w:val="22"/>
              </w:rPr>
              <w:t>Д</w:t>
            </w:r>
            <w:r w:rsidRPr="00F63FC7">
              <w:rPr>
                <w:sz w:val="22"/>
                <w:szCs w:val="22"/>
              </w:rPr>
              <w:t xml:space="preserve"> </w:t>
            </w:r>
            <w:r w:rsidR="00BE010D" w:rsidRPr="00F63FC7">
              <w:rPr>
                <w:sz w:val="22"/>
                <w:szCs w:val="22"/>
              </w:rPr>
              <w:t>О</w:t>
            </w:r>
            <w:r w:rsidRPr="00F63FC7">
              <w:rPr>
                <w:sz w:val="22"/>
                <w:szCs w:val="22"/>
              </w:rPr>
              <w:t xml:space="preserve"> </w:t>
            </w:r>
            <w:r w:rsidR="00BE010D" w:rsidRPr="00F63FC7">
              <w:rPr>
                <w:sz w:val="22"/>
                <w:szCs w:val="22"/>
              </w:rPr>
              <w:t>Б</w:t>
            </w:r>
            <w:r w:rsidRPr="00F63FC7">
              <w:rPr>
                <w:sz w:val="22"/>
                <w:szCs w:val="22"/>
              </w:rPr>
              <w:t xml:space="preserve"> </w:t>
            </w:r>
            <w:r w:rsidR="00B61EF7" w:rsidRPr="00F63FC7">
              <w:rPr>
                <w:sz w:val="22"/>
                <w:szCs w:val="22"/>
              </w:rPr>
              <w:t>Н</w:t>
            </w:r>
            <w:r w:rsidRPr="00F63FC7">
              <w:rPr>
                <w:sz w:val="22"/>
                <w:szCs w:val="22"/>
              </w:rPr>
              <w:t xml:space="preserve"> </w:t>
            </w:r>
            <w:r w:rsidR="00BE010D" w:rsidRPr="00F63FC7">
              <w:rPr>
                <w:sz w:val="22"/>
                <w:szCs w:val="22"/>
              </w:rPr>
              <w:t>И</w:t>
            </w:r>
            <w:r w:rsidRPr="00F63FC7">
              <w:rPr>
                <w:sz w:val="22"/>
                <w:szCs w:val="22"/>
              </w:rPr>
              <w:t xml:space="preserve">  </w:t>
            </w:r>
            <w:r w:rsidR="00BE010D" w:rsidRPr="00F63FC7">
              <w:rPr>
                <w:sz w:val="22"/>
                <w:szCs w:val="22"/>
              </w:rPr>
              <w:t>Р</w:t>
            </w:r>
            <w:r w:rsidRPr="00F63FC7">
              <w:rPr>
                <w:sz w:val="22"/>
                <w:szCs w:val="22"/>
              </w:rPr>
              <w:t xml:space="preserve"> A </w:t>
            </w:r>
            <w:r w:rsidR="00BE010D" w:rsidRPr="00F63FC7">
              <w:rPr>
                <w:sz w:val="22"/>
                <w:szCs w:val="22"/>
              </w:rPr>
              <w:t>З</w:t>
            </w:r>
            <w:r w:rsidRPr="00F63FC7">
              <w:rPr>
                <w:sz w:val="22"/>
                <w:szCs w:val="22"/>
              </w:rPr>
              <w:t xml:space="preserve"> </w:t>
            </w:r>
            <w:r w:rsidR="00BE010D" w:rsidRPr="00F63FC7">
              <w:rPr>
                <w:sz w:val="22"/>
                <w:szCs w:val="22"/>
              </w:rPr>
              <w:t>Р</w:t>
            </w:r>
            <w:r w:rsidRPr="00F63FC7">
              <w:rPr>
                <w:sz w:val="22"/>
                <w:szCs w:val="22"/>
              </w:rPr>
              <w:t xml:space="preserve"> </w:t>
            </w:r>
            <w:r w:rsidR="00BE010D" w:rsidRPr="00F63FC7">
              <w:rPr>
                <w:sz w:val="22"/>
                <w:szCs w:val="22"/>
              </w:rPr>
              <w:t>Е</w:t>
            </w:r>
            <w:r w:rsidRPr="00F63FC7">
              <w:rPr>
                <w:sz w:val="22"/>
                <w:szCs w:val="22"/>
              </w:rPr>
              <w:t xml:space="preserve"> </w:t>
            </w:r>
            <w:r w:rsidR="00BE010D" w:rsidRPr="00F63FC7">
              <w:rPr>
                <w:sz w:val="22"/>
                <w:szCs w:val="22"/>
              </w:rPr>
              <w:t>Д</w:t>
            </w:r>
            <w:r w:rsidRPr="00F63FC7">
              <w:rPr>
                <w:sz w:val="22"/>
                <w:szCs w:val="22"/>
              </w:rPr>
              <w:t xml:space="preserve"> </w:t>
            </w:r>
            <w:r w:rsidR="00BE010D" w:rsidRPr="00F63FC7">
              <w:rPr>
                <w:sz w:val="22"/>
                <w:szCs w:val="22"/>
              </w:rPr>
              <w:t>И</w:t>
            </w:r>
          </w:p>
        </w:tc>
      </w:tr>
      <w:tr w:rsidR="00C808E8" w:rsidRPr="00F63FC7" w:rsidTr="0007727B">
        <w:trPr>
          <w:trHeight w:val="255"/>
          <w:tblHeader/>
        </w:trPr>
        <w:tc>
          <w:tcPr>
            <w:tcW w:w="14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center"/>
              <w:rPr>
                <w:sz w:val="22"/>
                <w:szCs w:val="22"/>
              </w:rPr>
            </w:pPr>
          </w:p>
        </w:tc>
        <w:tc>
          <w:tcPr>
            <w:tcW w:w="1144"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2467"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I</w:t>
            </w:r>
          </w:p>
        </w:tc>
        <w:tc>
          <w:tcPr>
            <w:tcW w:w="1071"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II</w:t>
            </w:r>
          </w:p>
        </w:tc>
        <w:tc>
          <w:tcPr>
            <w:tcW w:w="992"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III</w:t>
            </w:r>
          </w:p>
        </w:tc>
        <w:tc>
          <w:tcPr>
            <w:tcW w:w="1012"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IV</w:t>
            </w:r>
          </w:p>
        </w:tc>
        <w:tc>
          <w:tcPr>
            <w:tcW w:w="100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V</w:t>
            </w:r>
          </w:p>
        </w:tc>
        <w:tc>
          <w:tcPr>
            <w:tcW w:w="1003"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VI</w:t>
            </w:r>
          </w:p>
        </w:tc>
        <w:tc>
          <w:tcPr>
            <w:tcW w:w="1001"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VII</w:t>
            </w:r>
          </w:p>
        </w:tc>
        <w:tc>
          <w:tcPr>
            <w:tcW w:w="1012"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VIII</w:t>
            </w:r>
          </w:p>
        </w:tc>
      </w:tr>
      <w:tr w:rsidR="00C808E8" w:rsidRPr="00F63FC7" w:rsidTr="0007727B">
        <w:trPr>
          <w:trHeight w:val="413"/>
          <w:tblHeader/>
        </w:trPr>
        <w:tc>
          <w:tcPr>
            <w:tcW w:w="14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center"/>
              <w:rPr>
                <w:sz w:val="22"/>
                <w:szCs w:val="22"/>
              </w:rPr>
            </w:pPr>
          </w:p>
        </w:tc>
        <w:tc>
          <w:tcPr>
            <w:tcW w:w="1144"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222" w:type="dxa"/>
            <w:gridSpan w:val="2"/>
            <w:tcBorders>
              <w:top w:val="nil"/>
              <w:left w:val="nil"/>
              <w:bottom w:val="single" w:sz="4" w:space="0" w:color="auto"/>
              <w:right w:val="single" w:sz="4" w:space="0" w:color="auto"/>
            </w:tcBorders>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о</w:t>
            </w:r>
            <w:r w:rsidR="00BE010D" w:rsidRPr="00F63FC7">
              <w:rPr>
                <w:sz w:val="22"/>
                <w:szCs w:val="22"/>
              </w:rPr>
              <w:t>б</w:t>
            </w:r>
            <w:r w:rsidRPr="00F63FC7">
              <w:rPr>
                <w:sz w:val="22"/>
                <w:szCs w:val="22"/>
              </w:rPr>
              <w:t>р</w:t>
            </w:r>
            <w:r w:rsidR="00BE010D" w:rsidRPr="00F63FC7">
              <w:rPr>
                <w:sz w:val="22"/>
                <w:szCs w:val="22"/>
              </w:rPr>
              <w:t>а</w:t>
            </w:r>
            <w:r w:rsidRPr="00F63FC7">
              <w:rPr>
                <w:sz w:val="22"/>
                <w:szCs w:val="22"/>
              </w:rPr>
              <w:t>сло</w:t>
            </w:r>
            <w:r w:rsidR="00C808E8" w:rsidRPr="00F63FC7">
              <w:rPr>
                <w:sz w:val="22"/>
                <w:szCs w:val="22"/>
              </w:rPr>
              <w:t xml:space="preserve"> </w:t>
            </w:r>
            <w:r w:rsidRPr="00F63FC7">
              <w:rPr>
                <w:sz w:val="22"/>
                <w:szCs w:val="22"/>
              </w:rPr>
              <w:t>сл</w:t>
            </w:r>
            <w:r w:rsidR="00BE010D" w:rsidRPr="00F63FC7">
              <w:rPr>
                <w:sz w:val="22"/>
                <w:szCs w:val="22"/>
              </w:rPr>
              <w:t>аб</w:t>
            </w:r>
            <w:r w:rsidRPr="00F63FC7">
              <w:rPr>
                <w:sz w:val="22"/>
                <w:szCs w:val="22"/>
              </w:rPr>
              <w:t>о</w:t>
            </w:r>
          </w:p>
        </w:tc>
        <w:tc>
          <w:tcPr>
            <w:tcW w:w="1245" w:type="dxa"/>
            <w:gridSpan w:val="2"/>
            <w:tcBorders>
              <w:top w:val="nil"/>
              <w:left w:val="nil"/>
              <w:bottom w:val="single" w:sz="4" w:space="0" w:color="auto"/>
              <w:right w:val="single" w:sz="4" w:space="0" w:color="auto"/>
            </w:tcBorders>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о</w:t>
            </w:r>
            <w:r w:rsidR="00BE010D" w:rsidRPr="00F63FC7">
              <w:rPr>
                <w:sz w:val="22"/>
                <w:szCs w:val="22"/>
              </w:rPr>
              <w:t>б</w:t>
            </w:r>
            <w:r w:rsidRPr="00F63FC7">
              <w:rPr>
                <w:sz w:val="22"/>
                <w:szCs w:val="22"/>
              </w:rPr>
              <w:t>р</w:t>
            </w:r>
            <w:r w:rsidR="00BE010D" w:rsidRPr="00F63FC7">
              <w:rPr>
                <w:sz w:val="22"/>
                <w:szCs w:val="22"/>
              </w:rPr>
              <w:t>а</w:t>
            </w:r>
            <w:r w:rsidRPr="00F63FC7">
              <w:rPr>
                <w:sz w:val="22"/>
                <w:szCs w:val="22"/>
              </w:rPr>
              <w:t>сло</w:t>
            </w:r>
            <w:r w:rsidR="00C808E8" w:rsidRPr="00F63FC7">
              <w:rPr>
                <w:sz w:val="22"/>
                <w:szCs w:val="22"/>
              </w:rPr>
              <w:t xml:space="preserve"> </w:t>
            </w:r>
            <w:r w:rsidR="00BE010D" w:rsidRPr="00F63FC7">
              <w:rPr>
                <w:sz w:val="22"/>
                <w:szCs w:val="22"/>
              </w:rPr>
              <w:t>д</w:t>
            </w:r>
            <w:r w:rsidRPr="00F63FC7">
              <w:rPr>
                <w:sz w:val="22"/>
                <w:szCs w:val="22"/>
              </w:rPr>
              <w:t>о</w:t>
            </w:r>
            <w:r w:rsidR="00BE010D" w:rsidRPr="00F63FC7">
              <w:rPr>
                <w:sz w:val="22"/>
                <w:szCs w:val="22"/>
              </w:rPr>
              <w:t>б</w:t>
            </w:r>
            <w:r w:rsidRPr="00F63FC7">
              <w:rPr>
                <w:sz w:val="22"/>
                <w:szCs w:val="22"/>
              </w:rPr>
              <w:t>ро</w:t>
            </w:r>
          </w:p>
        </w:tc>
        <w:tc>
          <w:tcPr>
            <w:tcW w:w="1071"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992"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12"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0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03"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01"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12"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r>
      <w:tr w:rsidR="00C808E8" w:rsidRPr="00F63FC7" w:rsidTr="0007727B">
        <w:trPr>
          <w:tblHeader/>
        </w:trPr>
        <w:tc>
          <w:tcPr>
            <w:tcW w:w="14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center"/>
              <w:rPr>
                <w:sz w:val="22"/>
                <w:szCs w:val="22"/>
              </w:rPr>
            </w:pPr>
          </w:p>
        </w:tc>
        <w:tc>
          <w:tcPr>
            <w:tcW w:w="1144"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2467" w:type="dxa"/>
            <w:gridSpan w:val="4"/>
            <w:tcBorders>
              <w:top w:val="single" w:sz="4" w:space="0" w:color="auto"/>
              <w:left w:val="nil"/>
              <w:bottom w:val="single" w:sz="4" w:space="0" w:color="auto"/>
              <w:right w:val="single" w:sz="4" w:space="0" w:color="000000"/>
            </w:tcBorders>
            <w:shd w:val="clear" w:color="auto" w:fill="D9D9D9" w:themeFill="background1" w:themeFillShade="D9"/>
            <w:vAlign w:val="center"/>
          </w:tcPr>
          <w:p w:rsidR="00C808E8" w:rsidRPr="00F63FC7" w:rsidRDefault="00C808E8" w:rsidP="00B5350C">
            <w:pPr>
              <w:jc w:val="center"/>
              <w:rPr>
                <w:sz w:val="22"/>
                <w:szCs w:val="22"/>
              </w:rPr>
            </w:pPr>
            <w:r w:rsidRPr="00F63FC7">
              <w:rPr>
                <w:sz w:val="22"/>
                <w:szCs w:val="22"/>
              </w:rPr>
              <w:t>1-10</w:t>
            </w:r>
            <w:r w:rsidR="00BE010D" w:rsidRPr="00F63FC7">
              <w:rPr>
                <w:sz w:val="22"/>
                <w:szCs w:val="22"/>
              </w:rPr>
              <w:t>г</w:t>
            </w:r>
          </w:p>
        </w:tc>
        <w:tc>
          <w:tcPr>
            <w:tcW w:w="1071"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11-20</w:t>
            </w:r>
            <w:r w:rsidR="00BE010D" w:rsidRPr="00F63FC7">
              <w:rPr>
                <w:sz w:val="22"/>
                <w:szCs w:val="22"/>
              </w:rPr>
              <w:t>г</w:t>
            </w:r>
          </w:p>
        </w:tc>
        <w:tc>
          <w:tcPr>
            <w:tcW w:w="99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21-30</w:t>
            </w:r>
            <w:r w:rsidR="00BE010D" w:rsidRPr="00F63FC7">
              <w:rPr>
                <w:sz w:val="22"/>
                <w:szCs w:val="22"/>
              </w:rPr>
              <w:t>г</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31-40</w:t>
            </w:r>
            <w:r w:rsidR="00BE010D" w:rsidRPr="00F63FC7">
              <w:rPr>
                <w:sz w:val="22"/>
                <w:szCs w:val="22"/>
              </w:rPr>
              <w:t>г</w:t>
            </w:r>
          </w:p>
        </w:tc>
        <w:tc>
          <w:tcPr>
            <w:tcW w:w="100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41-50</w:t>
            </w:r>
            <w:r w:rsidR="00BE010D" w:rsidRPr="00F63FC7">
              <w:rPr>
                <w:sz w:val="22"/>
                <w:szCs w:val="22"/>
              </w:rPr>
              <w:t>г</w:t>
            </w:r>
          </w:p>
        </w:tc>
        <w:tc>
          <w:tcPr>
            <w:tcW w:w="1003"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51-60</w:t>
            </w:r>
            <w:r w:rsidR="00BE010D" w:rsidRPr="00F63FC7">
              <w:rPr>
                <w:sz w:val="22"/>
                <w:szCs w:val="22"/>
              </w:rPr>
              <w:t>г</w:t>
            </w:r>
          </w:p>
        </w:tc>
        <w:tc>
          <w:tcPr>
            <w:tcW w:w="1001"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61-70</w:t>
            </w:r>
            <w:r w:rsidR="00BE010D" w:rsidRPr="00F63FC7">
              <w:rPr>
                <w:sz w:val="22"/>
                <w:szCs w:val="22"/>
              </w:rPr>
              <w:t>г</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71</w:t>
            </w:r>
            <w:r w:rsidR="00BE010D" w:rsidRPr="00F63FC7">
              <w:rPr>
                <w:sz w:val="22"/>
                <w:szCs w:val="22"/>
              </w:rPr>
              <w:t>г</w:t>
            </w:r>
            <w:r w:rsidRPr="00F63FC7">
              <w:rPr>
                <w:sz w:val="22"/>
                <w:szCs w:val="22"/>
              </w:rPr>
              <w:t>&gt;</w:t>
            </w:r>
          </w:p>
        </w:tc>
      </w:tr>
      <w:tr w:rsidR="00E82763" w:rsidRPr="00F63FC7" w:rsidTr="0007727B">
        <w:trPr>
          <w:gridAfter w:val="1"/>
          <w:wAfter w:w="7" w:type="dxa"/>
          <w:trHeight w:val="255"/>
        </w:trPr>
        <w:tc>
          <w:tcPr>
            <w:tcW w:w="1467" w:type="dxa"/>
            <w:vMerge w:val="restart"/>
            <w:tcBorders>
              <w:top w:val="single" w:sz="4" w:space="0" w:color="auto"/>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12 134</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15,76</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15,76</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2.477,6</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2.477,6</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tcBorders>
              <w:left w:val="single" w:sz="4" w:space="0" w:color="auto"/>
              <w:bottom w:val="single" w:sz="4" w:space="0" w:color="000000"/>
              <w:right w:val="single" w:sz="4" w:space="0" w:color="auto"/>
            </w:tcBorders>
            <w:shd w:val="clear" w:color="auto" w:fill="auto"/>
            <w:noWrap/>
            <w:vAlign w:val="center"/>
          </w:tcPr>
          <w:p w:rsidR="00E82763" w:rsidRPr="00F63FC7" w:rsidRDefault="00E82763" w:rsidP="00E82763">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83,6</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83,6</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12 270</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135,24</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0,70</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6,25</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19,32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30,80</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35,92</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36,47</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5,78</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tcBorders>
              <w:top w:val="single" w:sz="4" w:space="0" w:color="auto"/>
              <w:left w:val="single" w:sz="4" w:space="0" w:color="auto"/>
              <w:bottom w:val="single" w:sz="4" w:space="0" w:color="000000"/>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18.250,7</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3,4</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124,5</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885,6</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3.307,1</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4.823,9</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8.948,2</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158,0</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top w:val="single" w:sz="4" w:space="0" w:color="auto"/>
              <w:left w:val="single" w:sz="4" w:space="0" w:color="auto"/>
              <w:bottom w:val="single" w:sz="4" w:space="0" w:color="000000"/>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401,9</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0,4</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10,0</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86,9</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83,3</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122,1</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97,6</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val="restart"/>
            <w:tcBorders>
              <w:top w:val="single" w:sz="4" w:space="0" w:color="auto"/>
              <w:left w:val="single" w:sz="4" w:space="0" w:color="auto"/>
              <w:right w:val="single" w:sz="4" w:space="0" w:color="auto"/>
            </w:tcBorders>
            <w:vAlign w:val="center"/>
          </w:tcPr>
          <w:p w:rsidR="00E82763" w:rsidRPr="00F63FC7" w:rsidRDefault="00E82763" w:rsidP="00E82763">
            <w:pPr>
              <w:jc w:val="center"/>
              <w:rPr>
                <w:sz w:val="22"/>
                <w:szCs w:val="22"/>
              </w:rPr>
            </w:pPr>
            <w:r w:rsidRPr="00F63FC7">
              <w:rPr>
                <w:sz w:val="22"/>
                <w:szCs w:val="22"/>
              </w:rPr>
              <w:t>12 287</w:t>
            </w: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1,23</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1,23</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131,8</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131,8</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4,0</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4,0</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val="restart"/>
            <w:tcBorders>
              <w:top w:val="single" w:sz="4" w:space="0" w:color="auto"/>
              <w:left w:val="single" w:sz="4" w:space="0" w:color="auto"/>
              <w:right w:val="single" w:sz="4" w:space="0" w:color="auto"/>
            </w:tcBorders>
            <w:vAlign w:val="center"/>
          </w:tcPr>
          <w:p w:rsidR="00E82763" w:rsidRPr="00F63FC7" w:rsidRDefault="00E82763" w:rsidP="00E82763">
            <w:pPr>
              <w:jc w:val="center"/>
              <w:rPr>
                <w:sz w:val="22"/>
                <w:szCs w:val="22"/>
              </w:rPr>
            </w:pPr>
            <w:r w:rsidRPr="00F63FC7">
              <w:rPr>
                <w:sz w:val="22"/>
                <w:szCs w:val="22"/>
              </w:rPr>
              <w:t>12 340</w:t>
            </w: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15,42</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12,84</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2,48</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0,10</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166,5</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39,2</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110,0</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17,3</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bottom w:val="single" w:sz="4" w:space="0" w:color="000000"/>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9,8</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5,8</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3,3</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0,7</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val="restart"/>
            <w:tcBorders>
              <w:top w:val="single" w:sz="4" w:space="0" w:color="auto"/>
              <w:left w:val="single" w:sz="4" w:space="0" w:color="auto"/>
              <w:right w:val="single" w:sz="4" w:space="0" w:color="auto"/>
            </w:tcBorders>
            <w:vAlign w:val="center"/>
          </w:tcPr>
          <w:p w:rsidR="00E82763" w:rsidRPr="00F63FC7" w:rsidRDefault="00E82763" w:rsidP="00E82763">
            <w:pPr>
              <w:jc w:val="center"/>
              <w:rPr>
                <w:sz w:val="22"/>
                <w:szCs w:val="22"/>
              </w:rPr>
            </w:pPr>
            <w:r w:rsidRPr="00F63FC7">
              <w:rPr>
                <w:sz w:val="22"/>
                <w:szCs w:val="22"/>
              </w:rPr>
              <w:t>12 455</w:t>
            </w: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1,58</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1,58</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r>
      <w:tr w:rsidR="00E82763" w:rsidRPr="00F63FC7" w:rsidTr="0007727B">
        <w:trPr>
          <w:gridAfter w:val="1"/>
          <w:wAfter w:w="7" w:type="dxa"/>
          <w:trHeight w:val="116"/>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298,8</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298,8</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r>
      <w:tr w:rsidR="00E82763" w:rsidRPr="00F63FC7" w:rsidTr="0007727B">
        <w:trPr>
          <w:gridAfter w:val="1"/>
          <w:wAfter w:w="7" w:type="dxa"/>
          <w:trHeight w:val="116"/>
        </w:trPr>
        <w:tc>
          <w:tcPr>
            <w:tcW w:w="1467" w:type="dxa"/>
            <w:vMerge/>
            <w:tcBorders>
              <w:left w:val="single" w:sz="4" w:space="0" w:color="auto"/>
              <w:bottom w:val="single" w:sz="4" w:space="0" w:color="000000"/>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3,0</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3,0</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w:t>
            </w:r>
          </w:p>
        </w:tc>
      </w:tr>
      <w:tr w:rsidR="00E82763" w:rsidRPr="00F63FC7" w:rsidTr="0007727B">
        <w:trPr>
          <w:gridAfter w:val="1"/>
          <w:wAfter w:w="7" w:type="dxa"/>
          <w:trHeight w:val="116"/>
        </w:trPr>
        <w:tc>
          <w:tcPr>
            <w:tcW w:w="1467" w:type="dxa"/>
            <w:vMerge w:val="restart"/>
            <w:tcBorders>
              <w:top w:val="single" w:sz="4" w:space="0" w:color="auto"/>
              <w:left w:val="single" w:sz="4" w:space="0" w:color="auto"/>
              <w:right w:val="single" w:sz="4" w:space="0" w:color="auto"/>
            </w:tcBorders>
            <w:vAlign w:val="center"/>
          </w:tcPr>
          <w:p w:rsidR="00E82763" w:rsidRPr="00F63FC7" w:rsidRDefault="00E82763" w:rsidP="00E82763">
            <w:pPr>
              <w:jc w:val="center"/>
              <w:rPr>
                <w:sz w:val="22"/>
                <w:szCs w:val="22"/>
              </w:rPr>
            </w:pPr>
            <w:r w:rsidRPr="00F63FC7">
              <w:rPr>
                <w:sz w:val="22"/>
                <w:szCs w:val="22"/>
              </w:rPr>
              <w:t>12 469</w:t>
            </w: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1,91</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1,91</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6,6</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6,6</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bottom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0,8</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0,8</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val="restart"/>
            <w:tcBorders>
              <w:top w:val="single" w:sz="4" w:space="0" w:color="auto"/>
              <w:left w:val="single" w:sz="4" w:space="0" w:color="auto"/>
              <w:right w:val="single" w:sz="4" w:space="0" w:color="auto"/>
            </w:tcBorders>
            <w:vAlign w:val="center"/>
          </w:tcPr>
          <w:p w:rsidR="00E82763" w:rsidRPr="00F63FC7" w:rsidRDefault="00E82763" w:rsidP="00E82763">
            <w:pPr>
              <w:jc w:val="center"/>
              <w:rPr>
                <w:sz w:val="22"/>
                <w:szCs w:val="22"/>
              </w:rPr>
            </w:pPr>
            <w:r w:rsidRPr="00F63FC7">
              <w:rPr>
                <w:sz w:val="22"/>
                <w:szCs w:val="22"/>
              </w:rPr>
              <w:t>12 475</w:t>
            </w: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145,96</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8,75</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13,34</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0,13</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24,82</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1,90</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11,03</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0,71</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85,28</w:t>
            </w:r>
          </w:p>
        </w:tc>
      </w:tr>
      <w:tr w:rsidR="00E82763" w:rsidRPr="00F63FC7" w:rsidTr="0007727B">
        <w:trPr>
          <w:gridAfter w:val="1"/>
          <w:wAfter w:w="7" w:type="dxa"/>
          <w:trHeight w:val="116"/>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37.867,3</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272,8</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11,3</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5.542,3</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459,8</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3.740,4</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144,0</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27.696,6</w:t>
            </w:r>
          </w:p>
        </w:tc>
      </w:tr>
      <w:tr w:rsidR="00E82763" w:rsidRPr="00F63FC7" w:rsidTr="0007727B">
        <w:trPr>
          <w:gridAfter w:val="1"/>
          <w:wAfter w:w="7" w:type="dxa"/>
          <w:trHeight w:val="116"/>
        </w:trPr>
        <w:tc>
          <w:tcPr>
            <w:tcW w:w="1467" w:type="dxa"/>
            <w:vMerge/>
            <w:tcBorders>
              <w:left w:val="single" w:sz="4" w:space="0" w:color="auto"/>
              <w:bottom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423,5</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19,3</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0,3</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107,4</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9,1</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71,2</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1,4</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214,7</w:t>
            </w:r>
          </w:p>
        </w:tc>
      </w:tr>
      <w:tr w:rsidR="00E82763" w:rsidRPr="00F63FC7" w:rsidTr="0007727B">
        <w:trPr>
          <w:gridAfter w:val="1"/>
          <w:wAfter w:w="7" w:type="dxa"/>
          <w:trHeight w:val="116"/>
        </w:trPr>
        <w:tc>
          <w:tcPr>
            <w:tcW w:w="1467" w:type="dxa"/>
            <w:vMerge w:val="restart"/>
            <w:tcBorders>
              <w:top w:val="single" w:sz="4" w:space="0" w:color="auto"/>
              <w:left w:val="single" w:sz="4" w:space="0" w:color="auto"/>
              <w:right w:val="single" w:sz="4" w:space="0" w:color="auto"/>
            </w:tcBorders>
            <w:vAlign w:val="center"/>
          </w:tcPr>
          <w:p w:rsidR="00E82763" w:rsidRPr="00F63FC7" w:rsidRDefault="00E82763" w:rsidP="00E82763">
            <w:pPr>
              <w:jc w:val="center"/>
              <w:rPr>
                <w:sz w:val="22"/>
                <w:szCs w:val="22"/>
              </w:rPr>
            </w:pPr>
            <w:r w:rsidRPr="00F63FC7">
              <w:rPr>
                <w:sz w:val="22"/>
                <w:szCs w:val="22"/>
              </w:rPr>
              <w:lastRenderedPageBreak/>
              <w:t>12 477</w:t>
            </w: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3,04</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3,04</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607,7</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607,7</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bottom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10,3</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10,3</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val="restart"/>
            <w:tcBorders>
              <w:top w:val="single" w:sz="4" w:space="0" w:color="auto"/>
              <w:left w:val="single" w:sz="4" w:space="0" w:color="auto"/>
              <w:right w:val="single" w:sz="4" w:space="0" w:color="auto"/>
            </w:tcBorders>
            <w:vAlign w:val="center"/>
          </w:tcPr>
          <w:p w:rsidR="00E82763" w:rsidRPr="00F63FC7" w:rsidRDefault="00E82763" w:rsidP="00E82763">
            <w:pPr>
              <w:jc w:val="center"/>
              <w:rPr>
                <w:sz w:val="22"/>
                <w:szCs w:val="22"/>
              </w:rPr>
            </w:pPr>
            <w:r w:rsidRPr="00F63FC7">
              <w:rPr>
                <w:sz w:val="22"/>
                <w:szCs w:val="22"/>
              </w:rPr>
              <w:t>81 134</w:t>
            </w: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52,56</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7,41</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24,62</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20,53</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11.246,0</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1.047,3</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4.974,6</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5.224,1</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bottom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150,5</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20,9</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51,4</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78,1</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val="restart"/>
            <w:tcBorders>
              <w:top w:val="single" w:sz="4" w:space="0" w:color="auto"/>
              <w:left w:val="single" w:sz="4" w:space="0" w:color="auto"/>
              <w:right w:val="single" w:sz="4" w:space="0" w:color="auto"/>
            </w:tcBorders>
            <w:vAlign w:val="center"/>
          </w:tcPr>
          <w:p w:rsidR="00E82763" w:rsidRPr="00F63FC7" w:rsidRDefault="00E82763" w:rsidP="00E82763">
            <w:pPr>
              <w:jc w:val="center"/>
              <w:rPr>
                <w:sz w:val="22"/>
                <w:szCs w:val="22"/>
              </w:rPr>
            </w:pPr>
            <w:r w:rsidRPr="00F63FC7">
              <w:rPr>
                <w:sz w:val="22"/>
                <w:szCs w:val="22"/>
              </w:rPr>
              <w:t>81 269</w:t>
            </w: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3,16</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3,16</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440,1</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440,1</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bottom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17,5</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17,5</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val="restart"/>
            <w:tcBorders>
              <w:top w:val="single" w:sz="4" w:space="0" w:color="auto"/>
              <w:left w:val="single" w:sz="4" w:space="0" w:color="auto"/>
              <w:right w:val="single" w:sz="4" w:space="0" w:color="auto"/>
            </w:tcBorders>
            <w:vAlign w:val="center"/>
          </w:tcPr>
          <w:p w:rsidR="00E82763" w:rsidRPr="00F63FC7" w:rsidRDefault="00E82763" w:rsidP="00E82763">
            <w:pPr>
              <w:jc w:val="center"/>
              <w:rPr>
                <w:sz w:val="22"/>
                <w:szCs w:val="22"/>
              </w:rPr>
            </w:pPr>
            <w:r w:rsidRPr="00F63FC7">
              <w:rPr>
                <w:sz w:val="22"/>
                <w:szCs w:val="22"/>
              </w:rPr>
              <w:t>81 270</w:t>
            </w: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3,60</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2,16</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1,44</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100,5</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100,5</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bottom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val="restart"/>
            <w:tcBorders>
              <w:top w:val="single" w:sz="4" w:space="0" w:color="auto"/>
              <w:left w:val="single" w:sz="4" w:space="0" w:color="auto"/>
              <w:right w:val="single" w:sz="4" w:space="0" w:color="auto"/>
            </w:tcBorders>
            <w:vAlign w:val="center"/>
          </w:tcPr>
          <w:p w:rsidR="00E82763" w:rsidRPr="00F63FC7" w:rsidRDefault="00E82763" w:rsidP="00E82763">
            <w:pPr>
              <w:jc w:val="center"/>
              <w:rPr>
                <w:sz w:val="22"/>
                <w:szCs w:val="22"/>
              </w:rPr>
            </w:pPr>
            <w:r w:rsidRPr="00F63FC7">
              <w:rPr>
                <w:sz w:val="22"/>
                <w:szCs w:val="22"/>
              </w:rPr>
              <w:t>82 269</w:t>
            </w: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7,48</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5,22</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2,26</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622,3</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361,9</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260,4</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bottom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11,4</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8,4</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3,0</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val="restart"/>
            <w:tcBorders>
              <w:top w:val="single" w:sz="4" w:space="0" w:color="auto"/>
              <w:left w:val="single" w:sz="4" w:space="0" w:color="auto"/>
              <w:right w:val="single" w:sz="4" w:space="0" w:color="auto"/>
            </w:tcBorders>
            <w:vAlign w:val="center"/>
          </w:tcPr>
          <w:p w:rsidR="00E82763" w:rsidRPr="00F63FC7" w:rsidRDefault="00E82763" w:rsidP="00E82763">
            <w:pPr>
              <w:jc w:val="center"/>
              <w:rPr>
                <w:sz w:val="22"/>
                <w:szCs w:val="22"/>
              </w:rPr>
            </w:pPr>
            <w:r w:rsidRPr="00F63FC7">
              <w:rPr>
                <w:sz w:val="22"/>
                <w:szCs w:val="22"/>
              </w:rPr>
              <w:t>82 270</w:t>
            </w: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41,93</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8,62</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12,39</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2,97</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1,85</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16,10</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1.558,3</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76,4</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324,1</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175,8</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239,9</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742,1</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bottom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26,7</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2,9</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9,8</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3,8</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4,7</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5,5</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val="restart"/>
            <w:tcBorders>
              <w:top w:val="single" w:sz="4" w:space="0" w:color="auto"/>
              <w:left w:val="single" w:sz="4" w:space="0" w:color="auto"/>
              <w:right w:val="single" w:sz="4" w:space="0" w:color="auto"/>
            </w:tcBorders>
            <w:vAlign w:val="center"/>
          </w:tcPr>
          <w:p w:rsidR="00E82763" w:rsidRPr="00F63FC7" w:rsidRDefault="00E82763" w:rsidP="00E82763">
            <w:pPr>
              <w:jc w:val="center"/>
              <w:rPr>
                <w:sz w:val="22"/>
                <w:szCs w:val="22"/>
              </w:rPr>
            </w:pPr>
            <w:r w:rsidRPr="00F63FC7">
              <w:rPr>
                <w:sz w:val="22"/>
                <w:szCs w:val="22"/>
              </w:rPr>
              <w:t>82 340</w:t>
            </w: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5,35</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1,92</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2,48</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0,95</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380,8</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282,8</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17,7</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80,2</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116"/>
        </w:trPr>
        <w:tc>
          <w:tcPr>
            <w:tcW w:w="1467" w:type="dxa"/>
            <w:vMerge/>
            <w:tcBorders>
              <w:left w:val="single" w:sz="4" w:space="0" w:color="auto"/>
              <w:bottom w:val="single" w:sz="4" w:space="0" w:color="000000"/>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8,6</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7,4</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0,4</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0,8</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val="restart"/>
            <w:tcBorders>
              <w:top w:val="single" w:sz="4" w:space="0" w:color="auto"/>
              <w:left w:val="single" w:sz="4" w:space="0" w:color="auto"/>
              <w:right w:val="single" w:sz="4" w:space="0" w:color="auto"/>
            </w:tcBorders>
            <w:vAlign w:val="center"/>
          </w:tcPr>
          <w:p w:rsidR="00E82763" w:rsidRPr="00F63FC7" w:rsidRDefault="00E82763" w:rsidP="00E82763">
            <w:pPr>
              <w:jc w:val="center"/>
              <w:rPr>
                <w:sz w:val="22"/>
                <w:szCs w:val="22"/>
              </w:rPr>
            </w:pPr>
            <w:r w:rsidRPr="00F63FC7">
              <w:rPr>
                <w:sz w:val="22"/>
                <w:szCs w:val="22"/>
              </w:rPr>
              <w:t>82 455</w:t>
            </w: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10,20</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3,06</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3,51</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0,96</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2,67</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1.936,0</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502,7</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518,9</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243,2</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671,3</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06"/>
        </w:trPr>
        <w:tc>
          <w:tcPr>
            <w:tcW w:w="1467" w:type="dxa"/>
            <w:vMerge/>
            <w:tcBorders>
              <w:left w:val="single" w:sz="4" w:space="0" w:color="auto"/>
              <w:bottom w:val="single" w:sz="4" w:space="0" w:color="000000"/>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15,5</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6,0</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4,4</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2,4</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2,7</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06"/>
        </w:trPr>
        <w:tc>
          <w:tcPr>
            <w:tcW w:w="1467" w:type="dxa"/>
            <w:vMerge w:val="restart"/>
            <w:tcBorders>
              <w:left w:val="single" w:sz="4" w:space="0" w:color="auto"/>
              <w:right w:val="single" w:sz="4" w:space="0" w:color="auto"/>
            </w:tcBorders>
            <w:vAlign w:val="center"/>
          </w:tcPr>
          <w:p w:rsidR="00E82763" w:rsidRPr="00F63FC7" w:rsidRDefault="00E82763" w:rsidP="00E82763">
            <w:pPr>
              <w:jc w:val="center"/>
              <w:rPr>
                <w:sz w:val="22"/>
                <w:szCs w:val="22"/>
              </w:rPr>
            </w:pPr>
            <w:r w:rsidRPr="00F63FC7">
              <w:rPr>
                <w:sz w:val="22"/>
                <w:szCs w:val="22"/>
              </w:rPr>
              <w:t>82 469</w:t>
            </w: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1,72</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0,79</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0,93</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06"/>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9,1</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9,1</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06"/>
        </w:trPr>
        <w:tc>
          <w:tcPr>
            <w:tcW w:w="1467" w:type="dxa"/>
            <w:vMerge/>
            <w:tcBorders>
              <w:left w:val="single" w:sz="4" w:space="0" w:color="auto"/>
              <w:bottom w:val="single" w:sz="4" w:space="0" w:color="000000"/>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0,9</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0,9</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06"/>
        </w:trPr>
        <w:tc>
          <w:tcPr>
            <w:tcW w:w="1467" w:type="dxa"/>
            <w:vMerge w:val="restart"/>
            <w:tcBorders>
              <w:left w:val="single" w:sz="4" w:space="0" w:color="auto"/>
              <w:right w:val="single" w:sz="4" w:space="0" w:color="auto"/>
            </w:tcBorders>
            <w:vAlign w:val="center"/>
          </w:tcPr>
          <w:p w:rsidR="00E82763" w:rsidRPr="00F63FC7" w:rsidRDefault="00E82763" w:rsidP="00E82763">
            <w:pPr>
              <w:jc w:val="center"/>
              <w:rPr>
                <w:sz w:val="22"/>
                <w:szCs w:val="22"/>
              </w:rPr>
            </w:pPr>
            <w:r w:rsidRPr="00F63FC7">
              <w:rPr>
                <w:sz w:val="22"/>
                <w:szCs w:val="22"/>
              </w:rPr>
              <w:t>82 475</w:t>
            </w: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102,94</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1,13</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7,29</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10,56</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26,07</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17,86</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12,79</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10,61</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16,63</w:t>
            </w:r>
          </w:p>
        </w:tc>
      </w:tr>
      <w:tr w:rsidR="00E82763" w:rsidRPr="00F63FC7" w:rsidTr="0007727B">
        <w:trPr>
          <w:gridAfter w:val="1"/>
          <w:wAfter w:w="7" w:type="dxa"/>
          <w:trHeight w:val="206"/>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12.113,3</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173,8</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591,9</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3.398,5</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2.004,8</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331,7</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2.203,2</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3.409,5</w:t>
            </w:r>
          </w:p>
        </w:tc>
      </w:tr>
      <w:tr w:rsidR="00E82763" w:rsidRPr="00F63FC7" w:rsidTr="0007727B">
        <w:trPr>
          <w:gridAfter w:val="1"/>
          <w:wAfter w:w="7" w:type="dxa"/>
          <w:trHeight w:val="206"/>
        </w:trPr>
        <w:tc>
          <w:tcPr>
            <w:tcW w:w="1467" w:type="dxa"/>
            <w:vMerge/>
            <w:tcBorders>
              <w:left w:val="single" w:sz="4" w:space="0" w:color="auto"/>
              <w:bottom w:val="single" w:sz="4" w:space="0" w:color="000000"/>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219,5</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13,0</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17,0</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117,7</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30,5</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6,2</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12,4</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22,7</w:t>
            </w:r>
          </w:p>
        </w:tc>
      </w:tr>
      <w:tr w:rsidR="00E82763" w:rsidRPr="00F63FC7" w:rsidTr="0007727B">
        <w:trPr>
          <w:gridAfter w:val="1"/>
          <w:wAfter w:w="7" w:type="dxa"/>
          <w:trHeight w:val="206"/>
        </w:trPr>
        <w:tc>
          <w:tcPr>
            <w:tcW w:w="1467" w:type="dxa"/>
            <w:vMerge w:val="restart"/>
            <w:tcBorders>
              <w:left w:val="single" w:sz="4" w:space="0" w:color="auto"/>
              <w:right w:val="single" w:sz="4" w:space="0" w:color="auto"/>
            </w:tcBorders>
            <w:vAlign w:val="center"/>
          </w:tcPr>
          <w:p w:rsidR="00E82763" w:rsidRPr="00F63FC7" w:rsidRDefault="00E82763" w:rsidP="00E82763">
            <w:pPr>
              <w:jc w:val="center"/>
              <w:rPr>
                <w:sz w:val="22"/>
                <w:szCs w:val="22"/>
              </w:rPr>
            </w:pPr>
            <w:r w:rsidRPr="00F63FC7">
              <w:rPr>
                <w:sz w:val="22"/>
                <w:szCs w:val="22"/>
              </w:rPr>
              <w:t>82 477</w:t>
            </w: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11,19</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6,28</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4,91</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06"/>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1.610,7</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484,7</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1.126,1</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06"/>
        </w:trPr>
        <w:tc>
          <w:tcPr>
            <w:tcW w:w="1467" w:type="dxa"/>
            <w:vMerge/>
            <w:tcBorders>
              <w:left w:val="single" w:sz="4" w:space="0" w:color="auto"/>
              <w:bottom w:val="single" w:sz="4" w:space="0" w:color="000000"/>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30,5</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14,5</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16,0</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06"/>
        </w:trPr>
        <w:tc>
          <w:tcPr>
            <w:tcW w:w="1467" w:type="dxa"/>
            <w:vMerge w:val="restart"/>
            <w:tcBorders>
              <w:left w:val="single" w:sz="4" w:space="0" w:color="auto"/>
              <w:right w:val="single" w:sz="4" w:space="0" w:color="auto"/>
            </w:tcBorders>
            <w:vAlign w:val="center"/>
          </w:tcPr>
          <w:p w:rsidR="00E82763" w:rsidRPr="00F63FC7" w:rsidRDefault="00E82763" w:rsidP="00E82763">
            <w:pPr>
              <w:jc w:val="center"/>
              <w:rPr>
                <w:sz w:val="22"/>
                <w:szCs w:val="22"/>
              </w:rPr>
            </w:pPr>
            <w:r w:rsidRPr="00F63FC7">
              <w:rPr>
                <w:sz w:val="22"/>
                <w:szCs w:val="22"/>
              </w:rPr>
              <w:t>83 269</w:t>
            </w: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284,60</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6,21</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88,14</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69,47</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89,44</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12,21</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17,47</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1,66</w:t>
            </w:r>
          </w:p>
        </w:tc>
      </w:tr>
      <w:tr w:rsidR="00E82763" w:rsidRPr="00F63FC7" w:rsidTr="0007727B">
        <w:trPr>
          <w:gridAfter w:val="1"/>
          <w:wAfter w:w="7" w:type="dxa"/>
          <w:trHeight w:val="206"/>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19.500,2</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57,8</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1.950,3</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2.629,3</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11.632,9</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1.248,4</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1.695,9</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285,5</w:t>
            </w:r>
          </w:p>
        </w:tc>
      </w:tr>
      <w:tr w:rsidR="00E82763" w:rsidRPr="00F63FC7" w:rsidTr="0007727B">
        <w:trPr>
          <w:gridAfter w:val="1"/>
          <w:wAfter w:w="7" w:type="dxa"/>
          <w:trHeight w:val="206"/>
        </w:trPr>
        <w:tc>
          <w:tcPr>
            <w:tcW w:w="1467" w:type="dxa"/>
            <w:vMerge/>
            <w:tcBorders>
              <w:left w:val="single" w:sz="4" w:space="0" w:color="auto"/>
              <w:bottom w:val="single" w:sz="4" w:space="0" w:color="000000"/>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312,4</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7,5</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93,6</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58,8</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131,1</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9,8</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8,8</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2,9</w:t>
            </w:r>
          </w:p>
        </w:tc>
      </w:tr>
      <w:tr w:rsidR="00E82763" w:rsidRPr="00F63FC7" w:rsidTr="0007727B">
        <w:trPr>
          <w:gridAfter w:val="1"/>
          <w:wAfter w:w="7" w:type="dxa"/>
          <w:trHeight w:val="206"/>
        </w:trPr>
        <w:tc>
          <w:tcPr>
            <w:tcW w:w="1467" w:type="dxa"/>
            <w:vMerge w:val="restart"/>
            <w:tcBorders>
              <w:left w:val="single" w:sz="4" w:space="0" w:color="auto"/>
              <w:right w:val="single" w:sz="4" w:space="0" w:color="auto"/>
            </w:tcBorders>
            <w:vAlign w:val="center"/>
          </w:tcPr>
          <w:p w:rsidR="00E82763" w:rsidRPr="00F63FC7" w:rsidRDefault="00E82763" w:rsidP="00E82763">
            <w:pPr>
              <w:jc w:val="center"/>
              <w:rPr>
                <w:sz w:val="22"/>
                <w:szCs w:val="22"/>
              </w:rPr>
            </w:pPr>
            <w:r w:rsidRPr="00F63FC7">
              <w:rPr>
                <w:sz w:val="22"/>
                <w:szCs w:val="22"/>
              </w:rPr>
              <w:t>83 270</w:t>
            </w: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731,43</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93,04</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363,04</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82,12</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106,59</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27,07</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44,13</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13,95</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1,49</w:t>
            </w:r>
          </w:p>
        </w:tc>
      </w:tr>
      <w:tr w:rsidR="00E82763" w:rsidRPr="00F63FC7" w:rsidTr="0007727B">
        <w:trPr>
          <w:gridAfter w:val="1"/>
          <w:wAfter w:w="7" w:type="dxa"/>
          <w:trHeight w:val="206"/>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38.452,6</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77,3</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7.273,8</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7.805,2</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11.173,9</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3.696,6</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5.650,7</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2.531,8</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243,4</w:t>
            </w:r>
          </w:p>
        </w:tc>
      </w:tr>
      <w:tr w:rsidR="00E82763" w:rsidRPr="00F63FC7" w:rsidTr="0007727B">
        <w:trPr>
          <w:gridAfter w:val="1"/>
          <w:wAfter w:w="7" w:type="dxa"/>
          <w:trHeight w:val="206"/>
        </w:trPr>
        <w:tc>
          <w:tcPr>
            <w:tcW w:w="1467" w:type="dxa"/>
            <w:vMerge/>
            <w:tcBorders>
              <w:left w:val="single" w:sz="4" w:space="0" w:color="auto"/>
              <w:bottom w:val="single" w:sz="4" w:space="0" w:color="000000"/>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1.015,8</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8,1</w:t>
            </w:r>
          </w:p>
        </w:tc>
        <w:tc>
          <w:tcPr>
            <w:tcW w:w="107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434,3</w:t>
            </w:r>
          </w:p>
        </w:tc>
        <w:tc>
          <w:tcPr>
            <w:tcW w:w="99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210,6</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195,9</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55,6</w:t>
            </w:r>
          </w:p>
        </w:tc>
        <w:tc>
          <w:tcPr>
            <w:tcW w:w="986"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77,0</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33,0</w:t>
            </w:r>
          </w:p>
        </w:tc>
        <w:tc>
          <w:tcPr>
            <w:tcW w:w="101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w:t>
            </w:r>
          </w:p>
        </w:tc>
      </w:tr>
      <w:tr w:rsidR="00E82763" w:rsidRPr="00F63FC7" w:rsidTr="0007727B">
        <w:trPr>
          <w:gridAfter w:val="1"/>
          <w:wAfter w:w="7" w:type="dxa"/>
          <w:trHeight w:val="255"/>
        </w:trPr>
        <w:tc>
          <w:tcPr>
            <w:tcW w:w="1467" w:type="dxa"/>
            <w:vMerge w:val="restart"/>
            <w:tcBorders>
              <w:top w:val="nil"/>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83 340</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8,30</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1,90</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4,43</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1,97</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1.000,7</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113,3</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644,1</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243,4</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tcBorders>
              <w:left w:val="single" w:sz="4" w:space="0" w:color="auto"/>
              <w:bottom w:val="single" w:sz="4" w:space="0" w:color="000000"/>
              <w:right w:val="single" w:sz="4" w:space="0" w:color="auto"/>
            </w:tcBorders>
            <w:shd w:val="clear" w:color="auto" w:fill="auto"/>
            <w:noWrap/>
            <w:vAlign w:val="center"/>
          </w:tcPr>
          <w:p w:rsidR="00E82763" w:rsidRPr="00F63FC7" w:rsidRDefault="00E82763" w:rsidP="00E82763">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13,8</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3,1</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7,5</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3,3</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val="restart"/>
            <w:tcBorders>
              <w:top w:val="nil"/>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83 455</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6,51</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1,84</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1,35</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1,69</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1,63</w:t>
            </w:r>
          </w:p>
        </w:tc>
      </w:tr>
      <w:tr w:rsidR="00E82763" w:rsidRPr="00F63FC7" w:rsidTr="0007727B">
        <w:trPr>
          <w:gridAfter w:val="1"/>
          <w:wAfter w:w="7" w:type="dxa"/>
          <w:trHeight w:val="255"/>
        </w:trPr>
        <w:tc>
          <w:tcPr>
            <w:tcW w:w="1467"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946,2</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244,2</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66,3</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203,4</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432,3</w:t>
            </w:r>
          </w:p>
        </w:tc>
      </w:tr>
      <w:tr w:rsidR="00E82763" w:rsidRPr="00F63FC7" w:rsidTr="0007727B">
        <w:trPr>
          <w:gridAfter w:val="1"/>
          <w:wAfter w:w="7" w:type="dxa"/>
          <w:trHeight w:val="255"/>
        </w:trPr>
        <w:tc>
          <w:tcPr>
            <w:tcW w:w="1467" w:type="dxa"/>
            <w:vMerge/>
            <w:tcBorders>
              <w:left w:val="single" w:sz="4" w:space="0" w:color="auto"/>
              <w:bottom w:val="single" w:sz="4" w:space="0" w:color="000000"/>
              <w:right w:val="single" w:sz="4" w:space="0" w:color="auto"/>
            </w:tcBorders>
            <w:shd w:val="clear" w:color="auto" w:fill="auto"/>
            <w:noWrap/>
            <w:vAlign w:val="center"/>
          </w:tcPr>
          <w:p w:rsidR="00E82763" w:rsidRPr="00F63FC7" w:rsidRDefault="00E82763" w:rsidP="00E82763">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7,3</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4,0</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0,5</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1,8</w:t>
            </w:r>
          </w:p>
        </w:tc>
      </w:tr>
      <w:tr w:rsidR="00E82763" w:rsidRPr="00F63FC7" w:rsidTr="0007727B">
        <w:trPr>
          <w:gridAfter w:val="1"/>
          <w:wAfter w:w="7" w:type="dxa"/>
          <w:trHeight w:val="255"/>
        </w:trPr>
        <w:tc>
          <w:tcPr>
            <w:tcW w:w="1467" w:type="dxa"/>
            <w:vMerge w:val="restart"/>
            <w:tcBorders>
              <w:top w:val="nil"/>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83 469</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6,75</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1,20</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0,61</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3,00</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1,94</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292,1</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44,8</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142,8</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104,5</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tcBorders>
              <w:left w:val="single" w:sz="4" w:space="0" w:color="auto"/>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3,8</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0,5</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val="restart"/>
            <w:tcBorders>
              <w:top w:val="single" w:sz="4" w:space="0" w:color="auto"/>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83 475</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637,59</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23,82</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74,22</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41,99</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59,58</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88,02</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152,46</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50,38</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16,67</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130,45</w:t>
            </w:r>
          </w:p>
        </w:tc>
      </w:tr>
      <w:tr w:rsidR="00E82763" w:rsidRPr="00F63FC7" w:rsidTr="0007727B">
        <w:trPr>
          <w:gridAfter w:val="1"/>
          <w:wAfter w:w="7" w:type="dxa"/>
          <w:trHeight w:val="255"/>
        </w:trPr>
        <w:tc>
          <w:tcPr>
            <w:tcW w:w="1467"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109.666,4</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1.458,8</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6.788,0</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15.431,3</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37.139,5</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10.339,0</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4.204,2</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34.305,6</w:t>
            </w:r>
          </w:p>
        </w:tc>
      </w:tr>
      <w:tr w:rsidR="00E82763" w:rsidRPr="00F63FC7" w:rsidTr="0007727B">
        <w:trPr>
          <w:gridAfter w:val="1"/>
          <w:wAfter w:w="7" w:type="dxa"/>
          <w:trHeight w:val="255"/>
        </w:trPr>
        <w:tc>
          <w:tcPr>
            <w:tcW w:w="1467" w:type="dxa"/>
            <w:vMerge/>
            <w:tcBorders>
              <w:left w:val="single" w:sz="4" w:space="0" w:color="auto"/>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1.777,0</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88,8</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179,2</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399,1</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609,7</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186,5</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49,9</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263,9</w:t>
            </w:r>
          </w:p>
        </w:tc>
      </w:tr>
      <w:tr w:rsidR="00E82763" w:rsidRPr="00F63FC7" w:rsidTr="0007727B">
        <w:trPr>
          <w:gridAfter w:val="1"/>
          <w:wAfter w:w="7" w:type="dxa"/>
          <w:trHeight w:val="255"/>
        </w:trPr>
        <w:tc>
          <w:tcPr>
            <w:tcW w:w="1467" w:type="dxa"/>
            <w:vMerge w:val="restart"/>
            <w:tcBorders>
              <w:top w:val="single" w:sz="4" w:space="0" w:color="auto"/>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83 477</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62,21</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1,34</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18,51</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35,45</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6,91</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15.289,4</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200,3</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4.380,5</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8.480,5</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2.228,1</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tcBorders>
              <w:left w:val="single" w:sz="4" w:space="0" w:color="auto"/>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236,0</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7,2</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67,6</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130,9</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30,4</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val="restart"/>
            <w:tcBorders>
              <w:top w:val="single" w:sz="4" w:space="0" w:color="auto"/>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83 479</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0,36</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0,36</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tcBorders>
              <w:left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36,4</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36,4</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tcBorders>
              <w:left w:val="single" w:sz="4" w:space="0" w:color="auto"/>
              <w:bottom w:val="single" w:sz="4" w:space="0" w:color="000000"/>
              <w:right w:val="single" w:sz="4" w:space="0" w:color="auto"/>
            </w:tcBorders>
            <w:shd w:val="clear" w:color="auto" w:fill="auto"/>
            <w:noWrap/>
            <w:vAlign w:val="center"/>
          </w:tcPr>
          <w:p w:rsidR="00E82763" w:rsidRPr="00F63FC7" w:rsidRDefault="00E82763" w:rsidP="00E82763">
            <w:pPr>
              <w:jc w:val="center"/>
              <w:rPr>
                <w:sz w:val="22"/>
                <w:szCs w:val="2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0,5</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71"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0,5</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E82763" w:rsidRPr="00F63FC7" w:rsidRDefault="00E82763" w:rsidP="00E82763">
            <w:pPr>
              <w:jc w:val="center"/>
              <w:rPr>
                <w:sz w:val="22"/>
                <w:szCs w:val="22"/>
              </w:rPr>
            </w:pPr>
            <w:r w:rsidRPr="00F63FC7">
              <w:rPr>
                <w:sz w:val="22"/>
                <w:szCs w:val="22"/>
              </w:rPr>
              <w:t>Свега</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82763" w:rsidRPr="00F63FC7" w:rsidRDefault="00E82763" w:rsidP="00E82763">
            <w:pPr>
              <w:jc w:val="center"/>
              <w:rPr>
                <w:sz w:val="22"/>
                <w:szCs w:val="22"/>
              </w:rPr>
            </w:pPr>
            <w:r w:rsidRPr="00F63FC7">
              <w:rPr>
                <w:sz w:val="22"/>
                <w:szCs w:val="22"/>
              </w:rPr>
              <w:t>P</w:t>
            </w:r>
          </w:p>
        </w:tc>
        <w:tc>
          <w:tcPr>
            <w:tcW w:w="113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2.298,02</w:t>
            </w:r>
          </w:p>
        </w:tc>
        <w:tc>
          <w:tcPr>
            <w:tcW w:w="123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25,65</w:t>
            </w:r>
          </w:p>
        </w:tc>
        <w:tc>
          <w:tcPr>
            <w:tcW w:w="124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205,46</w:t>
            </w:r>
          </w:p>
        </w:tc>
        <w:tc>
          <w:tcPr>
            <w:tcW w:w="107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547,06</w:t>
            </w:r>
          </w:p>
        </w:tc>
        <w:tc>
          <w:tcPr>
            <w:tcW w:w="99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287,94</w:t>
            </w:r>
          </w:p>
        </w:tc>
        <w:tc>
          <w:tcPr>
            <w:tcW w:w="101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435,24</w:t>
            </w:r>
          </w:p>
        </w:tc>
        <w:tc>
          <w:tcPr>
            <w:tcW w:w="101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334,99</w:t>
            </w:r>
          </w:p>
        </w:tc>
        <w:tc>
          <w:tcPr>
            <w:tcW w:w="98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174,33</w:t>
            </w:r>
          </w:p>
        </w:tc>
        <w:tc>
          <w:tcPr>
            <w:tcW w:w="101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50,21</w:t>
            </w:r>
          </w:p>
        </w:tc>
        <w:tc>
          <w:tcPr>
            <w:tcW w:w="101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237,14</w:t>
            </w:r>
          </w:p>
        </w:tc>
      </w:tr>
      <w:tr w:rsidR="00E82763" w:rsidRPr="00F63FC7" w:rsidTr="0007727B">
        <w:trPr>
          <w:gridAfter w:val="1"/>
          <w:wAfter w:w="7" w:type="dxa"/>
          <w:trHeight w:val="255"/>
        </w:trPr>
        <w:tc>
          <w:tcPr>
            <w:tcW w:w="146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D9D9D9" w:themeFill="background1" w:themeFillShade="D9"/>
            <w:noWrap/>
            <w:vAlign w:val="center"/>
          </w:tcPr>
          <w:p w:rsidR="00E82763" w:rsidRPr="00F63FC7" w:rsidRDefault="00E82763" w:rsidP="00E82763">
            <w:pPr>
              <w:jc w:val="center"/>
              <w:rPr>
                <w:sz w:val="22"/>
                <w:szCs w:val="22"/>
              </w:rPr>
            </w:pPr>
            <w:r w:rsidRPr="00F63FC7">
              <w:rPr>
                <w:sz w:val="22"/>
                <w:szCs w:val="22"/>
              </w:rPr>
              <w:t>V</w:t>
            </w:r>
          </w:p>
        </w:tc>
        <w:tc>
          <w:tcPr>
            <w:tcW w:w="1134"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275.008,0</w:t>
            </w:r>
          </w:p>
        </w:tc>
        <w:tc>
          <w:tcPr>
            <w:tcW w:w="123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3,4</w:t>
            </w:r>
          </w:p>
        </w:tc>
        <w:tc>
          <w:tcPr>
            <w:tcW w:w="1245"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298,9</w:t>
            </w:r>
          </w:p>
        </w:tc>
        <w:tc>
          <w:tcPr>
            <w:tcW w:w="1071"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12.217,2</w:t>
            </w:r>
          </w:p>
        </w:tc>
        <w:tc>
          <w:tcPr>
            <w:tcW w:w="99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24.096,5</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63.689,4</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72.041,8</w:t>
            </w:r>
          </w:p>
        </w:tc>
        <w:tc>
          <w:tcPr>
            <w:tcW w:w="98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25.982,3</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10.305,7</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66.372,9</w:t>
            </w:r>
          </w:p>
        </w:tc>
      </w:tr>
      <w:tr w:rsidR="00E82763" w:rsidRPr="00F63FC7" w:rsidTr="0007727B">
        <w:trPr>
          <w:gridAfter w:val="1"/>
          <w:wAfter w:w="7" w:type="dxa"/>
          <w:trHeight w:val="71"/>
        </w:trPr>
        <w:tc>
          <w:tcPr>
            <w:tcW w:w="146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D9D9D9" w:themeFill="background1" w:themeFillShade="D9"/>
            <w:noWrap/>
            <w:vAlign w:val="center"/>
          </w:tcPr>
          <w:p w:rsidR="00E82763" w:rsidRPr="00F63FC7" w:rsidRDefault="00FB01C4" w:rsidP="00E82763">
            <w:pPr>
              <w:jc w:val="center"/>
              <w:rPr>
                <w:sz w:val="22"/>
                <w:szCs w:val="22"/>
              </w:rPr>
            </w:pPr>
            <w:r w:rsidRPr="00F63FC7">
              <w:rPr>
                <w:sz w:val="22"/>
                <w:szCs w:val="22"/>
              </w:rPr>
              <w:t>Iv</w:t>
            </w:r>
          </w:p>
        </w:tc>
        <w:tc>
          <w:tcPr>
            <w:tcW w:w="1134"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4.785,6</w:t>
            </w:r>
          </w:p>
        </w:tc>
        <w:tc>
          <w:tcPr>
            <w:tcW w:w="123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0,4</w:t>
            </w:r>
          </w:p>
        </w:tc>
        <w:tc>
          <w:tcPr>
            <w:tcW w:w="1245"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31,4</w:t>
            </w:r>
          </w:p>
        </w:tc>
        <w:tc>
          <w:tcPr>
            <w:tcW w:w="1071"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743,9</w:t>
            </w:r>
          </w:p>
        </w:tc>
        <w:tc>
          <w:tcPr>
            <w:tcW w:w="99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629,8</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1.234,4</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1.135,3</w:t>
            </w:r>
          </w:p>
        </w:tc>
        <w:tc>
          <w:tcPr>
            <w:tcW w:w="986" w:type="dxa"/>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399,0</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104,3</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507,1</w:t>
            </w:r>
          </w:p>
        </w:tc>
      </w:tr>
      <w:bookmarkEnd w:id="434"/>
      <w:bookmarkEnd w:id="435"/>
    </w:tbl>
    <w:p w:rsidR="0007727B" w:rsidRDefault="0007727B" w:rsidP="00B5350C">
      <w:pPr>
        <w:ind w:right="-29" w:firstLine="561"/>
        <w:rPr>
          <w:szCs w:val="24"/>
          <w:lang w:val="sr-Latn-CS"/>
        </w:rPr>
      </w:pPr>
    </w:p>
    <w:p w:rsidR="00C808E8" w:rsidRPr="00957232" w:rsidRDefault="00B61EF7" w:rsidP="00B5350C">
      <w:pPr>
        <w:ind w:right="-29" w:firstLine="561"/>
        <w:rPr>
          <w:szCs w:val="24"/>
          <w:lang w:val="sr-Latn-CS"/>
        </w:rPr>
      </w:pPr>
      <w:r>
        <w:rPr>
          <w:szCs w:val="24"/>
          <w:lang w:val="sr-Latn-CS"/>
        </w:rPr>
        <w:t>Норм</w:t>
      </w:r>
      <w:r w:rsidR="00BE010D">
        <w:rPr>
          <w:szCs w:val="24"/>
          <w:lang w:val="sr-Latn-CS"/>
        </w:rPr>
        <w:t>а</w:t>
      </w:r>
      <w:r>
        <w:rPr>
          <w:szCs w:val="24"/>
          <w:lang w:val="sr-Latn-CS"/>
        </w:rPr>
        <w:t>лн</w:t>
      </w:r>
      <w:r w:rsidR="00BE010D">
        <w:rPr>
          <w:szCs w:val="24"/>
          <w:lang w:val="sr-Latn-CS"/>
        </w:rPr>
        <w:t>а</w:t>
      </w:r>
      <w:r w:rsidR="00C808E8" w:rsidRPr="00957232">
        <w:rPr>
          <w:szCs w:val="24"/>
          <w:lang w:val="sr-Latn-CS"/>
        </w:rPr>
        <w:t xml:space="preserve"> </w:t>
      </w:r>
      <w:r>
        <w:rPr>
          <w:szCs w:val="24"/>
          <w:lang w:val="sr-Latn-CS"/>
        </w:rPr>
        <w:t>по</w:t>
      </w:r>
      <w:r w:rsidR="00BE010D">
        <w:rPr>
          <w:szCs w:val="24"/>
          <w:lang w:val="sr-Latn-CS"/>
        </w:rPr>
        <w:t>в</w:t>
      </w:r>
      <w:r>
        <w:rPr>
          <w:szCs w:val="24"/>
          <w:lang w:val="sr-Latn-CS"/>
        </w:rPr>
        <w:t>ршин</w:t>
      </w:r>
      <w:r w:rsidR="00BE010D">
        <w:rPr>
          <w:szCs w:val="24"/>
          <w:lang w:val="sr-Latn-CS"/>
        </w:rPr>
        <w:t>а</w:t>
      </w:r>
      <w:r w:rsidR="00C808E8" w:rsidRPr="00957232">
        <w:rPr>
          <w:szCs w:val="24"/>
          <w:lang w:val="sr-Latn-CS"/>
        </w:rPr>
        <w:t xml:space="preserve"> </w:t>
      </w:r>
      <w:r w:rsidR="00BE010D">
        <w:rPr>
          <w:szCs w:val="24"/>
          <w:lang w:val="sr-Latn-CS"/>
        </w:rPr>
        <w:t>д</w:t>
      </w:r>
      <w:r>
        <w:rPr>
          <w:szCs w:val="24"/>
          <w:lang w:val="sr-Latn-CS"/>
        </w:rPr>
        <w:t>о</w:t>
      </w:r>
      <w:r w:rsidR="00BE010D">
        <w:rPr>
          <w:szCs w:val="24"/>
          <w:lang w:val="sr-Latn-CS"/>
        </w:rPr>
        <w:t>б</w:t>
      </w:r>
      <w:r>
        <w:rPr>
          <w:szCs w:val="24"/>
          <w:lang w:val="sr-Latn-CS"/>
        </w:rPr>
        <w:t>но</w:t>
      </w:r>
      <w:r w:rsidR="00BE010D">
        <w:rPr>
          <w:szCs w:val="24"/>
          <w:lang w:val="sr-Latn-CS"/>
        </w:rPr>
        <w:t>г</w:t>
      </w:r>
      <w:r w:rsidR="00C808E8" w:rsidRPr="00957232">
        <w:rPr>
          <w:szCs w:val="24"/>
          <w:lang w:val="sr-Latn-CS"/>
        </w:rPr>
        <w:t xml:space="preserve"> </w:t>
      </w:r>
      <w:r>
        <w:rPr>
          <w:szCs w:val="24"/>
          <w:lang w:val="sr-Latn-CS"/>
        </w:rPr>
        <w:t>р</w:t>
      </w:r>
      <w:r w:rsidR="00BE010D">
        <w:rPr>
          <w:szCs w:val="24"/>
          <w:lang w:val="sr-Latn-CS"/>
        </w:rPr>
        <w:t>а</w:t>
      </w:r>
      <w:r>
        <w:rPr>
          <w:szCs w:val="24"/>
          <w:lang w:val="sr-Latn-CS"/>
        </w:rPr>
        <w:t>зр</w:t>
      </w:r>
      <w:r w:rsidR="00BE010D">
        <w:rPr>
          <w:szCs w:val="24"/>
          <w:lang w:val="sr-Latn-CS"/>
        </w:rPr>
        <w:t>еда</w:t>
      </w:r>
      <w:r w:rsidR="00C808E8" w:rsidRPr="00957232">
        <w:rPr>
          <w:szCs w:val="24"/>
          <w:lang w:val="sr-Latn-CS"/>
        </w:rPr>
        <w:t xml:space="preserve"> </w:t>
      </w:r>
      <w:r>
        <w:rPr>
          <w:szCs w:val="24"/>
          <w:lang w:val="sr-Latn-CS"/>
        </w:rPr>
        <w:t>у</w:t>
      </w:r>
      <w:r w:rsidR="00C808E8" w:rsidRPr="00957232">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инским</w:t>
      </w:r>
      <w:r w:rsidR="00C808E8" w:rsidRPr="00957232">
        <w:rPr>
          <w:szCs w:val="24"/>
          <w:lang w:val="sr-Latn-CS"/>
        </w:rPr>
        <w:t xml:space="preserve"> </w:t>
      </w:r>
      <w:r>
        <w:rPr>
          <w:szCs w:val="24"/>
          <w:lang w:val="sr-Latn-CS"/>
        </w:rPr>
        <w:t>кл</w:t>
      </w:r>
      <w:r w:rsidR="00BE010D">
        <w:rPr>
          <w:szCs w:val="24"/>
          <w:lang w:val="sr-Latn-CS"/>
        </w:rPr>
        <w:t>а</w:t>
      </w:r>
      <w:r>
        <w:rPr>
          <w:szCs w:val="24"/>
          <w:lang w:val="sr-Latn-CS"/>
        </w:rPr>
        <w:t>с</w:t>
      </w:r>
      <w:r w:rsidR="00BE010D">
        <w:rPr>
          <w:szCs w:val="24"/>
          <w:lang w:val="sr-Latn-CS"/>
        </w:rPr>
        <w:t>а</w:t>
      </w:r>
      <w:r>
        <w:rPr>
          <w:szCs w:val="24"/>
          <w:lang w:val="sr-Latn-CS"/>
        </w:rPr>
        <w:t>м</w:t>
      </w:r>
      <w:r w:rsidR="00BE010D">
        <w:rPr>
          <w:szCs w:val="24"/>
          <w:lang w:val="sr-Latn-CS"/>
        </w:rPr>
        <w:t>а</w:t>
      </w:r>
      <w:r w:rsidR="00C808E8" w:rsidRPr="00957232">
        <w:rPr>
          <w:szCs w:val="24"/>
          <w:lang w:val="sr-Latn-CS"/>
        </w:rPr>
        <w:t xml:space="preserve"> </w:t>
      </w:r>
      <w:r>
        <w:rPr>
          <w:szCs w:val="24"/>
          <w:lang w:val="sr-Latn-CS"/>
        </w:rPr>
        <w:t>чиј</w:t>
      </w:r>
      <w:r w:rsidR="00BE010D">
        <w:rPr>
          <w:szCs w:val="24"/>
          <w:lang w:val="sr-Latn-CS"/>
        </w:rPr>
        <w:t>а</w:t>
      </w:r>
      <w:r w:rsidR="00C808E8" w:rsidRPr="00957232">
        <w:rPr>
          <w:szCs w:val="24"/>
          <w:lang w:val="sr-Latn-CS"/>
        </w:rPr>
        <w:t xml:space="preserve"> </w:t>
      </w:r>
      <w:r>
        <w:rPr>
          <w:szCs w:val="24"/>
          <w:lang w:val="sr-Latn-CS"/>
        </w:rPr>
        <w:t>ј</w:t>
      </w:r>
      <w:r w:rsidR="00BE010D">
        <w:rPr>
          <w:szCs w:val="24"/>
          <w:lang w:val="sr-Latn-CS"/>
        </w:rPr>
        <w:t>е</w:t>
      </w:r>
      <w:r w:rsidR="00C808E8" w:rsidRPr="00957232">
        <w:rPr>
          <w:szCs w:val="24"/>
          <w:lang w:val="sr-Latn-CS"/>
        </w:rPr>
        <w:t xml:space="preserve"> </w:t>
      </w:r>
      <w:r>
        <w:rPr>
          <w:szCs w:val="24"/>
          <w:lang w:val="sr-Latn-CS"/>
        </w:rPr>
        <w:t>опхо</w:t>
      </w:r>
      <w:r w:rsidR="00BE010D">
        <w:rPr>
          <w:szCs w:val="24"/>
          <w:lang w:val="sr-Latn-CS"/>
        </w:rPr>
        <w:t>д</w:t>
      </w:r>
      <w:r w:rsidR="001019E7">
        <w:rPr>
          <w:szCs w:val="24"/>
          <w:lang w:val="sr-Latn-CS"/>
        </w:rPr>
        <w:t>њ</w:t>
      </w:r>
      <w:r w:rsidR="00BE010D">
        <w:rPr>
          <w:szCs w:val="24"/>
          <w:lang w:val="sr-Latn-CS"/>
        </w:rPr>
        <w:t>а</w:t>
      </w:r>
      <w:r w:rsidR="00C808E8" w:rsidRPr="00957232">
        <w:rPr>
          <w:szCs w:val="24"/>
          <w:lang w:val="sr-Latn-CS"/>
        </w:rPr>
        <w:t xml:space="preserve"> 80</w:t>
      </w:r>
      <w:r w:rsidR="00BE010D">
        <w:rPr>
          <w:szCs w:val="24"/>
          <w:lang w:val="sr-Latn-CS"/>
        </w:rPr>
        <w:t>г</w:t>
      </w:r>
      <w:r w:rsidR="00C808E8" w:rsidRPr="00957232">
        <w:rPr>
          <w:szCs w:val="24"/>
          <w:lang w:val="sr-Latn-CS"/>
        </w:rPr>
        <w:t xml:space="preserve">, </w:t>
      </w:r>
      <w:r>
        <w:rPr>
          <w:szCs w:val="24"/>
          <w:lang w:val="sr-Latn-CS"/>
        </w:rPr>
        <w:t>ј</w:t>
      </w:r>
      <w:r w:rsidR="00BE010D">
        <w:rPr>
          <w:szCs w:val="24"/>
          <w:lang w:val="sr-Latn-CS"/>
        </w:rPr>
        <w:t>е</w:t>
      </w:r>
      <w:r w:rsidR="00C808E8" w:rsidRPr="00957232">
        <w:rPr>
          <w:szCs w:val="24"/>
          <w:lang w:val="sr-Latn-CS"/>
        </w:rPr>
        <w:t xml:space="preserve"> A</w:t>
      </w:r>
      <w:r>
        <w:rPr>
          <w:szCs w:val="24"/>
          <w:lang w:val="sr-Latn-CS"/>
        </w:rPr>
        <w:t>н</w:t>
      </w:r>
      <w:r w:rsidR="00C808E8" w:rsidRPr="00957232">
        <w:rPr>
          <w:szCs w:val="24"/>
          <w:lang w:val="sr-Latn-CS"/>
        </w:rPr>
        <w:t xml:space="preserve"> = </w:t>
      </w:r>
      <w:r w:rsidR="001449DB">
        <w:rPr>
          <w:szCs w:val="24"/>
          <w:lang w:val="sr-Latn-CS"/>
        </w:rPr>
        <w:t>2.298,02</w:t>
      </w:r>
      <w:r w:rsidR="00C808E8" w:rsidRPr="00957232">
        <w:rPr>
          <w:szCs w:val="24"/>
          <w:lang w:val="sr-Latn-CS"/>
        </w:rPr>
        <w:t xml:space="preserve">/80*10 = </w:t>
      </w:r>
      <w:r w:rsidR="001449DB">
        <w:rPr>
          <w:szCs w:val="24"/>
          <w:lang w:val="sr-Latn-CS"/>
        </w:rPr>
        <w:t>287</w:t>
      </w:r>
      <w:r w:rsidR="00C808E8" w:rsidRPr="00957232">
        <w:rPr>
          <w:szCs w:val="24"/>
          <w:lang w:val="sr-Latn-CS"/>
        </w:rPr>
        <w:t>,</w:t>
      </w:r>
      <w:r w:rsidR="001449DB">
        <w:rPr>
          <w:szCs w:val="24"/>
          <w:lang w:val="sr-Latn-CS"/>
        </w:rPr>
        <w:t>25</w:t>
      </w:r>
      <w:r w:rsidR="00C808E8" w:rsidRPr="00957232">
        <w:rPr>
          <w:szCs w:val="24"/>
          <w:lang w:val="sr-Latn-CS"/>
        </w:rPr>
        <w:t xml:space="preserve"> </w:t>
      </w:r>
      <w:r>
        <w:rPr>
          <w:szCs w:val="24"/>
          <w:lang w:val="sr-Latn-CS"/>
        </w:rPr>
        <w:t>х</w:t>
      </w:r>
      <w:r w:rsidR="00BE010D">
        <w:rPr>
          <w:szCs w:val="24"/>
          <w:lang w:val="sr-Latn-CS"/>
        </w:rPr>
        <w:t>а</w:t>
      </w:r>
      <w:r w:rsidR="00C808E8" w:rsidRPr="00957232">
        <w:rPr>
          <w:szCs w:val="24"/>
          <w:lang w:val="sr-Latn-CS"/>
        </w:rPr>
        <w:t>,</w:t>
      </w:r>
    </w:p>
    <w:p w:rsidR="001E71BC" w:rsidRDefault="001E71BC" w:rsidP="00B5350C">
      <w:pPr>
        <w:ind w:firstLine="567"/>
        <w:rPr>
          <w:szCs w:val="24"/>
          <w:lang w:val="sr-Latn-CS"/>
        </w:rPr>
      </w:pPr>
    </w:p>
    <w:p w:rsidR="001E71BC" w:rsidRDefault="001E71BC" w:rsidP="00B5350C">
      <w:pPr>
        <w:ind w:firstLine="567"/>
        <w:rPr>
          <w:szCs w:val="24"/>
          <w:lang w:val="sr-Latn-CS"/>
        </w:rPr>
      </w:pPr>
    </w:p>
    <w:p w:rsidR="001E71BC" w:rsidRDefault="001E71BC" w:rsidP="00B5350C">
      <w:pPr>
        <w:ind w:firstLine="567"/>
        <w:rPr>
          <w:szCs w:val="24"/>
          <w:lang w:val="sr-Latn-CS"/>
        </w:rPr>
      </w:pPr>
    </w:p>
    <w:p w:rsidR="001E71BC" w:rsidRDefault="001E71BC" w:rsidP="00B5350C">
      <w:pPr>
        <w:ind w:firstLine="567"/>
        <w:rPr>
          <w:szCs w:val="24"/>
          <w:lang w:val="sr-Latn-CS"/>
        </w:rPr>
      </w:pPr>
    </w:p>
    <w:p w:rsidR="001E71BC" w:rsidRDefault="001E71BC" w:rsidP="00B5350C">
      <w:pPr>
        <w:ind w:firstLine="567"/>
        <w:rPr>
          <w:szCs w:val="24"/>
          <w:lang w:val="sr-Latn-CS"/>
        </w:rPr>
      </w:pPr>
    </w:p>
    <w:p w:rsidR="001E71BC" w:rsidRDefault="001E71BC" w:rsidP="00B5350C">
      <w:pPr>
        <w:ind w:firstLine="567"/>
        <w:rPr>
          <w:szCs w:val="24"/>
          <w:lang w:val="sr-Latn-CS"/>
        </w:rPr>
      </w:pPr>
    </w:p>
    <w:p w:rsidR="001E71BC" w:rsidRDefault="001E71BC" w:rsidP="00B5350C">
      <w:pPr>
        <w:ind w:firstLine="567"/>
        <w:rPr>
          <w:szCs w:val="24"/>
          <w:lang w:val="sr-Latn-CS"/>
        </w:rPr>
      </w:pPr>
    </w:p>
    <w:p w:rsidR="001E71BC" w:rsidRDefault="001E71BC" w:rsidP="00B5350C">
      <w:pPr>
        <w:ind w:firstLine="567"/>
        <w:rPr>
          <w:szCs w:val="24"/>
          <w:lang w:val="sr-Latn-CS"/>
        </w:rPr>
      </w:pPr>
    </w:p>
    <w:p w:rsidR="001E71BC" w:rsidRDefault="001E71BC" w:rsidP="00B5350C">
      <w:pPr>
        <w:ind w:firstLine="567"/>
        <w:rPr>
          <w:szCs w:val="24"/>
          <w:lang w:val="sr-Latn-CS"/>
        </w:rPr>
      </w:pPr>
    </w:p>
    <w:p w:rsidR="001E71BC" w:rsidRDefault="001E71BC" w:rsidP="00B5350C">
      <w:pPr>
        <w:ind w:firstLine="567"/>
        <w:rPr>
          <w:szCs w:val="24"/>
          <w:lang w:val="sr-Latn-CS"/>
        </w:rPr>
      </w:pPr>
    </w:p>
    <w:p w:rsidR="001E71BC" w:rsidRDefault="001E71BC" w:rsidP="00B5350C">
      <w:pPr>
        <w:ind w:firstLine="567"/>
        <w:rPr>
          <w:szCs w:val="24"/>
          <w:lang w:val="sr-Latn-CS"/>
        </w:rPr>
      </w:pPr>
    </w:p>
    <w:p w:rsidR="001E71BC" w:rsidRDefault="001E71BC" w:rsidP="00B5350C">
      <w:pPr>
        <w:ind w:firstLine="567"/>
        <w:rPr>
          <w:szCs w:val="24"/>
          <w:lang w:val="sr-Latn-CS"/>
        </w:rPr>
      </w:pPr>
    </w:p>
    <w:p w:rsidR="001E71BC" w:rsidRDefault="001E71BC" w:rsidP="00B5350C">
      <w:pPr>
        <w:ind w:firstLine="567"/>
        <w:rPr>
          <w:szCs w:val="24"/>
          <w:lang w:val="sr-Latn-CS"/>
        </w:rPr>
      </w:pPr>
    </w:p>
    <w:p w:rsidR="00C808E8" w:rsidRPr="00957232" w:rsidRDefault="00BE010D" w:rsidP="00B5350C">
      <w:pPr>
        <w:ind w:firstLine="567"/>
        <w:rPr>
          <w:szCs w:val="24"/>
          <w:lang w:val="sr-Latn-CS"/>
        </w:rPr>
      </w:pPr>
      <w:r>
        <w:rPr>
          <w:szCs w:val="24"/>
          <w:lang w:val="sr-Latn-CS"/>
        </w:rPr>
        <w:lastRenderedPageBreak/>
        <w:t>У</w:t>
      </w:r>
      <w:r w:rsidR="00C808E8" w:rsidRPr="00957232">
        <w:rPr>
          <w:szCs w:val="24"/>
          <w:lang w:val="sr-Latn-CS"/>
        </w:rPr>
        <w:t xml:space="preserve"> </w:t>
      </w:r>
      <w:r>
        <w:rPr>
          <w:szCs w:val="24"/>
          <w:lang w:val="sr-Latn-CS"/>
        </w:rPr>
        <w:t>г</w:t>
      </w:r>
      <w:r w:rsidR="00B61EF7">
        <w:rPr>
          <w:szCs w:val="24"/>
          <w:lang w:val="sr-Latn-CS"/>
        </w:rPr>
        <w:t>р</w:t>
      </w:r>
      <w:r>
        <w:rPr>
          <w:szCs w:val="24"/>
          <w:lang w:val="sr-Latn-CS"/>
        </w:rPr>
        <w:t>а</w:t>
      </w:r>
      <w:r w:rsidR="00B61EF7">
        <w:rPr>
          <w:szCs w:val="24"/>
          <w:lang w:val="sr-Latn-CS"/>
        </w:rPr>
        <w:t>фикону</w:t>
      </w:r>
      <w:r w:rsidR="00C808E8" w:rsidRPr="00957232">
        <w:rPr>
          <w:szCs w:val="24"/>
          <w:lang w:val="sr-Latn-CS"/>
        </w:rPr>
        <w:t xml:space="preserve"> </w:t>
      </w:r>
      <w:r w:rsidR="00A7476E">
        <w:rPr>
          <w:szCs w:val="24"/>
          <w:lang w:val="sr-Latn-CS"/>
        </w:rPr>
        <w:t>2</w:t>
      </w:r>
      <w:r w:rsidR="00C808E8" w:rsidRPr="00957232">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C808E8" w:rsidRPr="00957232">
        <w:rPr>
          <w:szCs w:val="24"/>
          <w:lang w:val="sr-Latn-CS"/>
        </w:rPr>
        <w:t xml:space="preserve"> </w:t>
      </w:r>
      <w:r w:rsidR="00B61EF7">
        <w:rPr>
          <w:szCs w:val="24"/>
          <w:lang w:val="sr-Latn-CS"/>
        </w:rPr>
        <w:t>ј</w:t>
      </w:r>
      <w:r>
        <w:rPr>
          <w:szCs w:val="24"/>
          <w:lang w:val="sr-Latn-CS"/>
        </w:rPr>
        <w:t>е</w:t>
      </w:r>
      <w:r w:rsidR="00C808E8" w:rsidRPr="00957232">
        <w:rPr>
          <w:szCs w:val="24"/>
          <w:lang w:val="sr-Latn-CS"/>
        </w:rPr>
        <w:t xml:space="preserve"> </w:t>
      </w:r>
      <w:r w:rsidR="00B61EF7">
        <w:rPr>
          <w:szCs w:val="24"/>
          <w:lang w:val="sr-Latn-CS"/>
        </w:rPr>
        <w:t>р</w:t>
      </w:r>
      <w:r>
        <w:rPr>
          <w:szCs w:val="24"/>
          <w:lang w:val="sr-Latn-CS"/>
        </w:rPr>
        <w:t>а</w:t>
      </w:r>
      <w:r w:rsidR="00B61EF7">
        <w:rPr>
          <w:szCs w:val="24"/>
          <w:lang w:val="sr-Latn-CS"/>
        </w:rPr>
        <w:t>зм</w:t>
      </w:r>
      <w:r>
        <w:rPr>
          <w:szCs w:val="24"/>
          <w:lang w:val="sr-Latn-CS"/>
        </w:rPr>
        <w:t>е</w:t>
      </w:r>
      <w:r w:rsidR="00B61EF7">
        <w:rPr>
          <w:szCs w:val="24"/>
          <w:lang w:val="sr-Latn-CS"/>
        </w:rPr>
        <w:t>р</w:t>
      </w:r>
      <w:r w:rsidR="00C808E8" w:rsidRPr="00957232">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них</w:t>
      </w:r>
      <w:r w:rsidR="00C808E8" w:rsidRPr="0095723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957232">
        <w:rPr>
          <w:szCs w:val="24"/>
          <w:lang w:val="sr-Latn-CS"/>
        </w:rPr>
        <w:t xml:space="preserve"> </w:t>
      </w:r>
      <w:r w:rsidR="00B61EF7">
        <w:rPr>
          <w:szCs w:val="24"/>
          <w:lang w:val="sr-Latn-CS"/>
        </w:rPr>
        <w:t>з</w:t>
      </w:r>
      <w:r>
        <w:rPr>
          <w:szCs w:val="24"/>
          <w:lang w:val="sr-Latn-CS"/>
        </w:rPr>
        <w:t>а</w:t>
      </w:r>
      <w:r w:rsidR="00C808E8" w:rsidRPr="0095723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95723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957232">
        <w:rPr>
          <w:szCs w:val="24"/>
          <w:lang w:val="sr-Latn-CS"/>
        </w:rPr>
        <w:t xml:space="preserve"> </w:t>
      </w:r>
      <w:r w:rsidR="00B61EF7">
        <w:rPr>
          <w:szCs w:val="24"/>
          <w:lang w:val="sr-Latn-CS"/>
        </w:rPr>
        <w:t>чиј</w:t>
      </w:r>
      <w:r>
        <w:rPr>
          <w:szCs w:val="24"/>
          <w:lang w:val="sr-Latn-CS"/>
        </w:rPr>
        <w:t>а</w:t>
      </w:r>
      <w:r w:rsidR="00C808E8" w:rsidRPr="00957232">
        <w:rPr>
          <w:szCs w:val="24"/>
          <w:lang w:val="sr-Latn-CS"/>
        </w:rPr>
        <w:t xml:space="preserve"> </w:t>
      </w:r>
      <w:r w:rsidR="00B61EF7">
        <w:rPr>
          <w:szCs w:val="24"/>
          <w:lang w:val="sr-Latn-CS"/>
        </w:rPr>
        <w:t>ј</w:t>
      </w:r>
      <w:r>
        <w:rPr>
          <w:szCs w:val="24"/>
          <w:lang w:val="sr-Latn-CS"/>
        </w:rPr>
        <w:t>е</w:t>
      </w:r>
      <w:r w:rsidR="00C808E8" w:rsidRPr="00957232">
        <w:rPr>
          <w:szCs w:val="24"/>
          <w:lang w:val="sr-Latn-CS"/>
        </w:rPr>
        <w:t xml:space="preserve"> </w:t>
      </w:r>
      <w:r w:rsidR="00B61EF7">
        <w:rPr>
          <w:szCs w:val="24"/>
          <w:lang w:val="sr-Latn-CS"/>
        </w:rPr>
        <w:t>ширин</w:t>
      </w:r>
      <w:r>
        <w:rPr>
          <w:szCs w:val="24"/>
          <w:lang w:val="sr-Latn-CS"/>
        </w:rPr>
        <w:t>а</w:t>
      </w:r>
      <w:r w:rsidR="00C808E8" w:rsidRPr="00957232">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но</w:t>
      </w:r>
      <w:r>
        <w:rPr>
          <w:szCs w:val="24"/>
          <w:lang w:val="sr-Latn-CS"/>
        </w:rPr>
        <w:t>г</w:t>
      </w:r>
      <w:r w:rsidR="00C808E8" w:rsidRPr="0095723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957232">
        <w:rPr>
          <w:szCs w:val="24"/>
          <w:lang w:val="sr-Latn-CS"/>
        </w:rPr>
        <w:t xml:space="preserve"> 10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957232">
        <w:rPr>
          <w:szCs w:val="24"/>
          <w:lang w:val="sr-Latn-CS"/>
        </w:rPr>
        <w:t xml:space="preserve"> </w:t>
      </w:r>
      <w:r w:rsidR="00B61EF7">
        <w:rPr>
          <w:szCs w:val="24"/>
          <w:lang w:val="sr-Latn-CS"/>
        </w:rPr>
        <w:t>и</w:t>
      </w:r>
      <w:r w:rsidR="00C808E8" w:rsidRPr="00957232">
        <w:rPr>
          <w:szCs w:val="24"/>
          <w:lang w:val="sr-Latn-CS"/>
        </w:rPr>
        <w:t xml:space="preserve"> </w:t>
      </w:r>
      <w:r w:rsidR="00B61EF7">
        <w:rPr>
          <w:szCs w:val="24"/>
          <w:lang w:val="sr-Latn-CS"/>
        </w:rPr>
        <w:t>опхо</w:t>
      </w:r>
      <w:r>
        <w:rPr>
          <w:szCs w:val="24"/>
          <w:lang w:val="sr-Latn-CS"/>
        </w:rPr>
        <w:t>д</w:t>
      </w:r>
      <w:r w:rsidR="001019E7">
        <w:rPr>
          <w:szCs w:val="24"/>
          <w:lang w:val="sr-Latn-CS"/>
        </w:rPr>
        <w:t>њ</w:t>
      </w:r>
      <w:r>
        <w:rPr>
          <w:szCs w:val="24"/>
          <w:lang w:val="sr-Latn-CS"/>
        </w:rPr>
        <w:t>а</w:t>
      </w:r>
      <w:r w:rsidR="00C808E8" w:rsidRPr="00957232">
        <w:rPr>
          <w:szCs w:val="24"/>
          <w:lang w:val="sr-Latn-CS"/>
        </w:rPr>
        <w:t xml:space="preserve"> 80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957232">
        <w:rPr>
          <w:szCs w:val="24"/>
          <w:lang w:val="sr-Latn-CS"/>
        </w:rPr>
        <w:t>.</w:t>
      </w:r>
    </w:p>
    <w:p w:rsidR="00C808E8" w:rsidRPr="00957232" w:rsidRDefault="00B95311" w:rsidP="00B5350C">
      <w:pPr>
        <w:pStyle w:val="Title"/>
        <w:ind w:firstLine="709"/>
        <w:rPr>
          <w:szCs w:val="24"/>
        </w:rPr>
      </w:pPr>
      <w:r>
        <w:rPr>
          <w:szCs w:val="24"/>
        </w:rPr>
        <w:t xml:space="preserve">   </w:t>
      </w:r>
      <w:r w:rsidR="00BE010D">
        <w:rPr>
          <w:szCs w:val="24"/>
        </w:rPr>
        <w:t>Г</w:t>
      </w:r>
      <w:r w:rsidR="00B61EF7">
        <w:rPr>
          <w:szCs w:val="24"/>
        </w:rPr>
        <w:t>р</w:t>
      </w:r>
      <w:r w:rsidR="00BE010D">
        <w:rPr>
          <w:szCs w:val="24"/>
        </w:rPr>
        <w:t>а</w:t>
      </w:r>
      <w:r w:rsidR="00B61EF7">
        <w:rPr>
          <w:szCs w:val="24"/>
        </w:rPr>
        <w:t>фикон</w:t>
      </w:r>
      <w:r w:rsidR="00C808E8" w:rsidRPr="00957232">
        <w:rPr>
          <w:szCs w:val="24"/>
        </w:rPr>
        <w:t xml:space="preserve">  </w:t>
      </w:r>
      <w:r w:rsidR="00A7476E">
        <w:rPr>
          <w:szCs w:val="24"/>
        </w:rPr>
        <w:t>2</w:t>
      </w:r>
    </w:p>
    <w:p w:rsidR="00C808E8" w:rsidRPr="00957232" w:rsidRDefault="00C808E8" w:rsidP="00B5350C">
      <w:pPr>
        <w:ind w:right="-29" w:firstLine="561"/>
        <w:rPr>
          <w:szCs w:val="24"/>
          <w:lang w:val="sr-Latn-CS"/>
        </w:rPr>
      </w:pPr>
      <w:r w:rsidRPr="00957232">
        <w:rPr>
          <w:noProof/>
          <w:szCs w:val="24"/>
          <w:lang w:val="en-GB" w:eastAsia="en-GB"/>
        </w:rPr>
        <w:drawing>
          <wp:inline distT="0" distB="0" distL="0" distR="0">
            <wp:extent cx="5688330" cy="2691441"/>
            <wp:effectExtent l="0" t="0" r="762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08E8" w:rsidRPr="00957232" w:rsidRDefault="00BE010D" w:rsidP="00B5350C">
      <w:pPr>
        <w:ind w:firstLine="567"/>
        <w:rPr>
          <w:szCs w:val="24"/>
          <w:lang w:val="nb-NO"/>
        </w:rPr>
      </w:pPr>
      <w:r>
        <w:rPr>
          <w:szCs w:val="24"/>
          <w:lang w:val="nb-NO"/>
        </w:rPr>
        <w:t>Га</w:t>
      </w:r>
      <w:r w:rsidR="00B61EF7">
        <w:rPr>
          <w:szCs w:val="24"/>
          <w:lang w:val="nb-NO"/>
        </w:rPr>
        <w:t>з</w:t>
      </w:r>
      <w:r>
        <w:rPr>
          <w:szCs w:val="24"/>
          <w:lang w:val="nb-NO"/>
        </w:rPr>
        <w:t>д</w:t>
      </w:r>
      <w:r w:rsidR="00B61EF7">
        <w:rPr>
          <w:szCs w:val="24"/>
          <w:lang w:val="nb-NO"/>
        </w:rPr>
        <w:t>инск</w:t>
      </w:r>
      <w:r>
        <w:rPr>
          <w:szCs w:val="24"/>
          <w:lang w:val="nb-NO"/>
        </w:rPr>
        <w:t>е</w:t>
      </w:r>
      <w:r w:rsidR="00C808E8" w:rsidRPr="00957232">
        <w:rPr>
          <w:szCs w:val="24"/>
          <w:lang w:val="nb-NO"/>
        </w:rPr>
        <w:t xml:space="preserve"> </w:t>
      </w:r>
      <w:r w:rsidR="00B61EF7">
        <w:rPr>
          <w:szCs w:val="24"/>
          <w:lang w:val="nb-NO"/>
        </w:rPr>
        <w:t>кл</w:t>
      </w:r>
      <w:r>
        <w:rPr>
          <w:szCs w:val="24"/>
          <w:lang w:val="nb-NO"/>
        </w:rPr>
        <w:t>а</w:t>
      </w:r>
      <w:r w:rsidR="00B61EF7">
        <w:rPr>
          <w:szCs w:val="24"/>
          <w:lang w:val="nb-NO"/>
        </w:rPr>
        <w:t>с</w:t>
      </w:r>
      <w:r>
        <w:rPr>
          <w:szCs w:val="24"/>
          <w:lang w:val="nb-NO"/>
        </w:rPr>
        <w:t>е</w:t>
      </w:r>
      <w:r w:rsidR="00C808E8" w:rsidRPr="00957232">
        <w:rPr>
          <w:szCs w:val="24"/>
          <w:lang w:val="nb-NO"/>
        </w:rPr>
        <w:t xml:space="preserve"> </w:t>
      </w:r>
      <w:r w:rsidR="00B61EF7">
        <w:rPr>
          <w:szCs w:val="24"/>
          <w:lang w:val="nb-NO"/>
        </w:rPr>
        <w:t>с</w:t>
      </w:r>
      <w:r>
        <w:rPr>
          <w:szCs w:val="24"/>
          <w:lang w:val="nb-NO"/>
        </w:rPr>
        <w:t>а</w:t>
      </w:r>
      <w:r w:rsidR="00C808E8" w:rsidRPr="00957232">
        <w:rPr>
          <w:szCs w:val="24"/>
          <w:lang w:val="nb-NO"/>
        </w:rPr>
        <w:t xml:space="preserve"> </w:t>
      </w:r>
      <w:r w:rsidR="00B61EF7">
        <w:rPr>
          <w:szCs w:val="24"/>
          <w:lang w:val="nb-NO"/>
        </w:rPr>
        <w:t>опхо</w:t>
      </w:r>
      <w:r>
        <w:rPr>
          <w:szCs w:val="24"/>
          <w:lang w:val="nb-NO"/>
        </w:rPr>
        <w:t>д</w:t>
      </w:r>
      <w:r w:rsidR="001019E7">
        <w:rPr>
          <w:szCs w:val="24"/>
          <w:lang w:val="nb-NO"/>
        </w:rPr>
        <w:t>њ</w:t>
      </w:r>
      <w:r w:rsidR="00B61EF7">
        <w:rPr>
          <w:szCs w:val="24"/>
          <w:lang w:val="nb-NO"/>
        </w:rPr>
        <w:t>ом</w:t>
      </w:r>
      <w:r w:rsidR="00C808E8" w:rsidRPr="00957232">
        <w:rPr>
          <w:szCs w:val="24"/>
          <w:lang w:val="nb-NO"/>
        </w:rPr>
        <w:t xml:space="preserve"> </w:t>
      </w:r>
      <w:r w:rsidR="00B61EF7">
        <w:rPr>
          <w:szCs w:val="24"/>
          <w:lang w:val="nb-NO"/>
        </w:rPr>
        <w:t>о</w:t>
      </w:r>
      <w:r>
        <w:rPr>
          <w:szCs w:val="24"/>
          <w:lang w:val="nb-NO"/>
        </w:rPr>
        <w:t>д</w:t>
      </w:r>
      <w:r w:rsidR="00C808E8" w:rsidRPr="00957232">
        <w:rPr>
          <w:szCs w:val="24"/>
          <w:lang w:val="nb-NO"/>
        </w:rPr>
        <w:t xml:space="preserve"> 80 </w:t>
      </w:r>
      <w:r>
        <w:rPr>
          <w:szCs w:val="24"/>
          <w:lang w:val="nb-NO"/>
        </w:rPr>
        <w:t>г</w:t>
      </w:r>
      <w:r w:rsidR="00B61EF7">
        <w:rPr>
          <w:szCs w:val="24"/>
          <w:lang w:val="nb-NO"/>
        </w:rPr>
        <w:t>о</w:t>
      </w:r>
      <w:r>
        <w:rPr>
          <w:szCs w:val="24"/>
          <w:lang w:val="nb-NO"/>
        </w:rPr>
        <w:t>д</w:t>
      </w:r>
      <w:r w:rsidR="00B61EF7">
        <w:rPr>
          <w:szCs w:val="24"/>
          <w:lang w:val="nb-NO"/>
        </w:rPr>
        <w:t>ин</w:t>
      </w:r>
      <w:r>
        <w:rPr>
          <w:szCs w:val="24"/>
          <w:lang w:val="nb-NO"/>
        </w:rPr>
        <w:t>а</w:t>
      </w:r>
      <w:r w:rsidR="00C808E8" w:rsidRPr="00957232">
        <w:rPr>
          <w:szCs w:val="24"/>
          <w:lang w:val="nb-NO"/>
        </w:rPr>
        <w:t xml:space="preserve"> </w:t>
      </w:r>
      <w:r w:rsidR="00B61EF7">
        <w:rPr>
          <w:szCs w:val="24"/>
          <w:lang w:val="nb-NO"/>
        </w:rPr>
        <w:t>су</w:t>
      </w:r>
      <w:r w:rsidR="00C808E8" w:rsidRPr="00957232">
        <w:rPr>
          <w:szCs w:val="24"/>
          <w:lang w:val="nb-NO"/>
        </w:rPr>
        <w:t xml:space="preserve"> </w:t>
      </w:r>
      <w:r w:rsidR="00B61EF7">
        <w:rPr>
          <w:szCs w:val="24"/>
          <w:lang w:val="nb-NO"/>
        </w:rPr>
        <w:t>з</w:t>
      </w:r>
      <w:r>
        <w:rPr>
          <w:szCs w:val="24"/>
          <w:lang w:val="nb-NO"/>
        </w:rPr>
        <w:t>а</w:t>
      </w:r>
      <w:r w:rsidR="00B61EF7">
        <w:rPr>
          <w:szCs w:val="24"/>
          <w:lang w:val="nb-NO"/>
        </w:rPr>
        <w:t>ступ</w:t>
      </w:r>
      <w:r w:rsidR="001019E7">
        <w:rPr>
          <w:szCs w:val="24"/>
          <w:lang w:val="nb-NO"/>
        </w:rPr>
        <w:t>љ</w:t>
      </w:r>
      <w:r>
        <w:rPr>
          <w:szCs w:val="24"/>
          <w:lang w:val="nb-NO"/>
        </w:rPr>
        <w:t>е</w:t>
      </w:r>
      <w:r w:rsidR="00B61EF7">
        <w:rPr>
          <w:szCs w:val="24"/>
          <w:lang w:val="nb-NO"/>
        </w:rPr>
        <w:t>н</w:t>
      </w:r>
      <w:r>
        <w:rPr>
          <w:szCs w:val="24"/>
          <w:lang w:val="nb-NO"/>
        </w:rPr>
        <w:t>е</w:t>
      </w:r>
      <w:r w:rsidR="00C808E8" w:rsidRPr="00957232">
        <w:rPr>
          <w:szCs w:val="24"/>
          <w:lang w:val="nb-NO"/>
        </w:rPr>
        <w:t xml:space="preserve"> </w:t>
      </w:r>
      <w:r w:rsidR="00B61EF7">
        <w:rPr>
          <w:szCs w:val="24"/>
          <w:lang w:val="nb-NO"/>
        </w:rPr>
        <w:t>н</w:t>
      </w:r>
      <w:r>
        <w:rPr>
          <w:szCs w:val="24"/>
          <w:lang w:val="nb-NO"/>
        </w:rPr>
        <w:t>а</w:t>
      </w:r>
      <w:r w:rsidR="00C808E8" w:rsidRPr="00957232">
        <w:rPr>
          <w:szCs w:val="24"/>
          <w:lang w:val="nb-NO"/>
        </w:rPr>
        <w:t xml:space="preserve"> </w:t>
      </w:r>
      <w:r w:rsidR="00A7476E">
        <w:rPr>
          <w:szCs w:val="24"/>
          <w:lang w:val="nb-NO"/>
        </w:rPr>
        <w:t>2.298</w:t>
      </w:r>
      <w:r w:rsidR="00C808E8" w:rsidRPr="00957232">
        <w:t>,</w:t>
      </w:r>
      <w:r w:rsidR="00A7476E">
        <w:t>02</w:t>
      </w:r>
      <w:r w:rsidR="00C808E8" w:rsidRPr="00957232">
        <w:t xml:space="preserve"> </w:t>
      </w:r>
      <w:r w:rsidR="00B61EF7">
        <w:rPr>
          <w:szCs w:val="24"/>
          <w:lang w:val="nb-NO"/>
        </w:rPr>
        <w:t>х</w:t>
      </w:r>
      <w:r>
        <w:rPr>
          <w:szCs w:val="24"/>
          <w:lang w:val="nb-NO"/>
        </w:rPr>
        <w:t>а</w:t>
      </w:r>
      <w:r w:rsidR="00C808E8" w:rsidRPr="00957232">
        <w:rPr>
          <w:szCs w:val="24"/>
          <w:lang w:val="nb-NO"/>
        </w:rPr>
        <w:t xml:space="preserve"> .</w:t>
      </w:r>
      <w:r w:rsidR="00C808E8" w:rsidRPr="00957232">
        <w:rPr>
          <w:szCs w:val="24"/>
          <w:lang w:val="sr-Latn-CS"/>
        </w:rPr>
        <w:t xml:space="preserve"> </w:t>
      </w:r>
      <w:r>
        <w:rPr>
          <w:szCs w:val="24"/>
          <w:lang w:val="sr-Latn-CS"/>
        </w:rPr>
        <w:t>И</w:t>
      </w:r>
      <w:r w:rsidR="00B61EF7">
        <w:rPr>
          <w:szCs w:val="24"/>
          <w:lang w:val="sr-Latn-CS"/>
        </w:rPr>
        <w:t>з</w:t>
      </w:r>
      <w:r w:rsidR="00C808E8" w:rsidRPr="00957232">
        <w:rPr>
          <w:szCs w:val="24"/>
          <w:lang w:val="sr-Latn-CS"/>
        </w:rPr>
        <w:t xml:space="preserve"> </w:t>
      </w:r>
      <w:r w:rsidR="00B61EF7">
        <w:rPr>
          <w:szCs w:val="24"/>
          <w:lang w:val="sr-Latn-CS"/>
        </w:rPr>
        <w:t>з</w:t>
      </w:r>
      <w:r>
        <w:rPr>
          <w:szCs w:val="24"/>
          <w:lang w:val="sr-Latn-CS"/>
        </w:rPr>
        <w:t>а</w:t>
      </w:r>
      <w:r w:rsidR="00B61EF7">
        <w:rPr>
          <w:szCs w:val="24"/>
          <w:lang w:val="sr-Latn-CS"/>
        </w:rPr>
        <w:t>т</w:t>
      </w:r>
      <w:r>
        <w:rPr>
          <w:szCs w:val="24"/>
          <w:lang w:val="sr-Latn-CS"/>
        </w:rPr>
        <w:t>е</w:t>
      </w:r>
      <w:r w:rsidR="00B61EF7">
        <w:rPr>
          <w:szCs w:val="24"/>
          <w:lang w:val="sr-Latn-CS"/>
        </w:rPr>
        <w:t>ч</w:t>
      </w:r>
      <w:r>
        <w:rPr>
          <w:szCs w:val="24"/>
          <w:lang w:val="sr-Latn-CS"/>
        </w:rPr>
        <w:t>е</w:t>
      </w:r>
      <w:r w:rsidR="00B61EF7">
        <w:rPr>
          <w:szCs w:val="24"/>
          <w:lang w:val="sr-Latn-CS"/>
        </w:rPr>
        <w:t>но</w:t>
      </w:r>
      <w:r>
        <w:rPr>
          <w:szCs w:val="24"/>
          <w:lang w:val="sr-Latn-CS"/>
        </w:rPr>
        <w:t>г</w:t>
      </w:r>
      <w:r w:rsidR="00C808E8" w:rsidRPr="00957232">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C808E8" w:rsidRPr="00957232">
        <w:rPr>
          <w:szCs w:val="24"/>
          <w:lang w:val="sr-Latn-CS"/>
        </w:rPr>
        <w:t xml:space="preserve"> </w:t>
      </w:r>
      <w:r w:rsidR="00B61EF7">
        <w:rPr>
          <w:szCs w:val="24"/>
          <w:lang w:val="sr-Latn-CS"/>
        </w:rPr>
        <w:t>с</w:t>
      </w:r>
      <w:r>
        <w:rPr>
          <w:szCs w:val="24"/>
          <w:lang w:val="sr-Latn-CS"/>
        </w:rPr>
        <w:t>е</w:t>
      </w:r>
      <w:r w:rsidR="00C808E8" w:rsidRPr="00957232">
        <w:rPr>
          <w:szCs w:val="24"/>
          <w:lang w:val="sr-Latn-CS"/>
        </w:rPr>
        <w:t xml:space="preserve"> </w:t>
      </w:r>
      <w:r>
        <w:rPr>
          <w:szCs w:val="24"/>
          <w:lang w:val="sr-Latn-CS"/>
        </w:rPr>
        <w:t>в</w:t>
      </w:r>
      <w:r w:rsidR="00B61EF7">
        <w:rPr>
          <w:szCs w:val="24"/>
          <w:lang w:val="sr-Latn-CS"/>
        </w:rPr>
        <w:t>и</w:t>
      </w:r>
      <w:r>
        <w:rPr>
          <w:szCs w:val="24"/>
          <w:lang w:val="sr-Latn-CS"/>
        </w:rPr>
        <w:t>д</w:t>
      </w:r>
      <w:r w:rsidR="00B61EF7">
        <w:rPr>
          <w:szCs w:val="24"/>
          <w:lang w:val="sr-Latn-CS"/>
        </w:rPr>
        <w:t>и</w:t>
      </w:r>
      <w:r w:rsidR="00C808E8" w:rsidRPr="00957232">
        <w:rPr>
          <w:szCs w:val="24"/>
          <w:lang w:val="sr-Latn-CS"/>
        </w:rPr>
        <w:t xml:space="preserve"> </w:t>
      </w:r>
      <w:r>
        <w:rPr>
          <w:szCs w:val="24"/>
          <w:lang w:val="sr-Latn-CS"/>
        </w:rPr>
        <w:t>да</w:t>
      </w:r>
      <w:r w:rsidR="00C808E8" w:rsidRPr="00957232">
        <w:rPr>
          <w:szCs w:val="24"/>
          <w:lang w:val="sr-Latn-CS"/>
        </w:rPr>
        <w:t xml:space="preserve"> </w:t>
      </w:r>
      <w:r w:rsidR="00B61EF7">
        <w:rPr>
          <w:szCs w:val="24"/>
          <w:lang w:val="sr-Latn-CS"/>
        </w:rPr>
        <w:t>р</w:t>
      </w:r>
      <w:r>
        <w:rPr>
          <w:szCs w:val="24"/>
          <w:lang w:val="sr-Latn-CS"/>
        </w:rPr>
        <w:t>а</w:t>
      </w:r>
      <w:r w:rsidR="00B61EF7">
        <w:rPr>
          <w:szCs w:val="24"/>
          <w:lang w:val="sr-Latn-CS"/>
        </w:rPr>
        <w:t>зм</w:t>
      </w:r>
      <w:r>
        <w:rPr>
          <w:szCs w:val="24"/>
          <w:lang w:val="sr-Latn-CS"/>
        </w:rPr>
        <w:t>е</w:t>
      </w:r>
      <w:r w:rsidR="00B61EF7">
        <w:rPr>
          <w:szCs w:val="24"/>
          <w:lang w:val="sr-Latn-CS"/>
        </w:rPr>
        <w:t>р</w:t>
      </w:r>
      <w:r w:rsidR="00C808E8" w:rsidRPr="00957232">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них</w:t>
      </w:r>
      <w:r w:rsidR="00C808E8" w:rsidRPr="0095723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957232">
        <w:rPr>
          <w:szCs w:val="24"/>
          <w:lang w:val="sr-Latn-CS"/>
        </w:rPr>
        <w:t xml:space="preserve"> </w:t>
      </w:r>
      <w:r w:rsidR="00B61EF7">
        <w:rPr>
          <w:szCs w:val="24"/>
          <w:lang w:val="sr-Latn-CS"/>
        </w:rPr>
        <w:t>о</w:t>
      </w:r>
      <w:r>
        <w:rPr>
          <w:szCs w:val="24"/>
          <w:lang w:val="sr-Latn-CS"/>
        </w:rPr>
        <w:t>д</w:t>
      </w:r>
      <w:r w:rsidR="00B61EF7">
        <w:rPr>
          <w:szCs w:val="24"/>
          <w:lang w:val="sr-Latn-CS"/>
        </w:rPr>
        <w:t>ступ</w:t>
      </w:r>
      <w:r>
        <w:rPr>
          <w:szCs w:val="24"/>
          <w:lang w:val="sr-Latn-CS"/>
        </w:rPr>
        <w:t>а</w:t>
      </w:r>
      <w:r w:rsidR="00C808E8" w:rsidRPr="00957232">
        <w:rPr>
          <w:szCs w:val="24"/>
          <w:lang w:val="sr-Latn-CS"/>
        </w:rPr>
        <w:t xml:space="preserve"> </w:t>
      </w:r>
      <w:r w:rsidR="00B61EF7">
        <w:rPr>
          <w:szCs w:val="24"/>
          <w:lang w:val="sr-Latn-CS"/>
        </w:rPr>
        <w:t>о</w:t>
      </w:r>
      <w:r>
        <w:rPr>
          <w:szCs w:val="24"/>
          <w:lang w:val="sr-Latn-CS"/>
        </w:rPr>
        <w:t>д</w:t>
      </w:r>
      <w:r w:rsidR="00C808E8" w:rsidRPr="00957232">
        <w:rPr>
          <w:szCs w:val="24"/>
          <w:lang w:val="sr-Latn-CS"/>
        </w:rPr>
        <w:t xml:space="preserve"> </w:t>
      </w:r>
      <w:r w:rsidR="00B61EF7">
        <w:rPr>
          <w:szCs w:val="24"/>
          <w:lang w:val="sr-Latn-CS"/>
        </w:rPr>
        <w:t>норм</w:t>
      </w:r>
      <w:r>
        <w:rPr>
          <w:szCs w:val="24"/>
          <w:lang w:val="sr-Latn-CS"/>
        </w:rPr>
        <w:t>а</w:t>
      </w:r>
      <w:r w:rsidR="00B61EF7">
        <w:rPr>
          <w:szCs w:val="24"/>
          <w:lang w:val="sr-Latn-CS"/>
        </w:rPr>
        <w:t>лно</w:t>
      </w:r>
      <w:r>
        <w:rPr>
          <w:szCs w:val="24"/>
          <w:lang w:val="sr-Latn-CS"/>
        </w:rPr>
        <w:t>г</w:t>
      </w:r>
      <w:r w:rsidR="00C808E8" w:rsidRPr="00957232">
        <w:rPr>
          <w:szCs w:val="24"/>
          <w:lang w:val="sr-Latn-CS"/>
        </w:rPr>
        <w:t xml:space="preserve">. </w:t>
      </w:r>
      <w:r>
        <w:rPr>
          <w:szCs w:val="24"/>
          <w:lang w:val="sr-Latn-CS"/>
        </w:rPr>
        <w:t>П</w:t>
      </w:r>
      <w:r w:rsidR="00B61EF7">
        <w:rPr>
          <w:szCs w:val="24"/>
          <w:lang w:val="sr-Latn-CS"/>
        </w:rPr>
        <w:t>остоји</w:t>
      </w:r>
      <w:r w:rsidR="00C808E8" w:rsidRPr="00957232">
        <w:rPr>
          <w:szCs w:val="24"/>
          <w:lang w:val="sr-Latn-CS"/>
        </w:rPr>
        <w:t xml:space="preserve"> </w:t>
      </w:r>
      <w:r>
        <w:rPr>
          <w:szCs w:val="24"/>
          <w:lang w:val="sr-Latn-CS"/>
        </w:rPr>
        <w:t>в</w:t>
      </w:r>
      <w:r w:rsidR="00B61EF7">
        <w:rPr>
          <w:szCs w:val="24"/>
          <w:lang w:val="sr-Latn-CS"/>
        </w:rPr>
        <w:t>иш</w:t>
      </w:r>
      <w:r>
        <w:rPr>
          <w:szCs w:val="24"/>
          <w:lang w:val="sr-Latn-CS"/>
        </w:rPr>
        <w:t>а</w:t>
      </w:r>
      <w:r w:rsidR="00B61EF7">
        <w:rPr>
          <w:szCs w:val="24"/>
          <w:lang w:val="sr-Latn-CS"/>
        </w:rPr>
        <w:t>к</w:t>
      </w:r>
      <w:r w:rsidR="00C808E8" w:rsidRPr="00957232">
        <w:rPr>
          <w:szCs w:val="24"/>
          <w:lang w:val="sr-Latn-CS"/>
        </w:rPr>
        <w:t xml:space="preserve"> </w:t>
      </w:r>
      <w:r w:rsidR="00B61EF7">
        <w:rPr>
          <w:szCs w:val="24"/>
          <w:lang w:val="sr-Latn-CS"/>
        </w:rPr>
        <w:t>у</w:t>
      </w:r>
      <w:r w:rsidR="00C808E8" w:rsidRPr="00957232">
        <w:rPr>
          <w:szCs w:val="24"/>
          <w:lang w:val="sr-Latn-CS"/>
        </w:rPr>
        <w:t xml:space="preserve"> </w:t>
      </w:r>
      <w:r w:rsidR="00467E44">
        <w:rPr>
          <w:szCs w:val="24"/>
          <w:lang w:val="sr-Latn-CS"/>
        </w:rPr>
        <w:t>II</w:t>
      </w:r>
      <w:r w:rsidR="00C808E8" w:rsidRPr="00957232">
        <w:rPr>
          <w:szCs w:val="24"/>
          <w:lang w:val="sr-Latn-CS"/>
        </w:rPr>
        <w:t xml:space="preserve">, </w:t>
      </w:r>
      <w:r w:rsidR="00A7476E">
        <w:rPr>
          <w:szCs w:val="24"/>
          <w:lang w:val="sr-Latn-RS"/>
        </w:rPr>
        <w:t>I</w:t>
      </w:r>
      <w:r w:rsidR="00467E44">
        <w:rPr>
          <w:szCs w:val="24"/>
          <w:lang w:val="sr-Latn-CS"/>
        </w:rPr>
        <w:t>V</w:t>
      </w:r>
      <w:r w:rsidR="00C808E8" w:rsidRPr="00957232">
        <w:rPr>
          <w:szCs w:val="24"/>
          <w:lang w:val="sr-Latn-CS"/>
        </w:rPr>
        <w:t xml:space="preserve"> </w:t>
      </w:r>
      <w:r w:rsidR="00B61EF7">
        <w:rPr>
          <w:szCs w:val="24"/>
          <w:lang w:val="sr-Latn-CS"/>
        </w:rPr>
        <w:t>и</w:t>
      </w:r>
      <w:r w:rsidR="00C808E8" w:rsidRPr="00957232">
        <w:rPr>
          <w:szCs w:val="24"/>
          <w:lang w:val="sr-Latn-CS"/>
        </w:rPr>
        <w:t xml:space="preserve"> </w:t>
      </w:r>
      <w:r w:rsidR="00467E44">
        <w:rPr>
          <w:szCs w:val="24"/>
          <w:lang w:val="sr-Latn-CS"/>
        </w:rPr>
        <w:t>V</w:t>
      </w:r>
      <w:r w:rsidR="00C808E8" w:rsidRPr="00957232">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ном</w:t>
      </w:r>
      <w:r w:rsidR="00C808E8" w:rsidRPr="0095723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w:t>
      </w:r>
      <w:r w:rsidR="00B61EF7">
        <w:rPr>
          <w:szCs w:val="24"/>
          <w:lang w:val="sr-Latn-CS"/>
        </w:rPr>
        <w:t>у</w:t>
      </w:r>
      <w:r w:rsidR="00C808E8" w:rsidRPr="00957232">
        <w:rPr>
          <w:szCs w:val="24"/>
          <w:lang w:val="sr-Latn-CS"/>
        </w:rPr>
        <w:t xml:space="preserve"> </w:t>
      </w:r>
      <w:r>
        <w:rPr>
          <w:szCs w:val="24"/>
          <w:lang w:val="sr-Latn-CS"/>
        </w:rPr>
        <w:t>д</w:t>
      </w:r>
      <w:r w:rsidR="00B61EF7">
        <w:rPr>
          <w:szCs w:val="24"/>
          <w:lang w:val="sr-Latn-CS"/>
        </w:rPr>
        <w:t>ок</w:t>
      </w:r>
      <w:r w:rsidR="00C808E8" w:rsidRPr="00957232">
        <w:rPr>
          <w:szCs w:val="24"/>
          <w:lang w:val="sr-Latn-CS"/>
        </w:rPr>
        <w:t xml:space="preserve"> </w:t>
      </w:r>
      <w:r w:rsidR="00B61EF7">
        <w:rPr>
          <w:szCs w:val="24"/>
          <w:lang w:val="sr-Latn-CS"/>
        </w:rPr>
        <w:t>ј</w:t>
      </w:r>
      <w:r>
        <w:rPr>
          <w:szCs w:val="24"/>
          <w:lang w:val="sr-Latn-CS"/>
        </w:rPr>
        <w:t>е</w:t>
      </w:r>
      <w:r w:rsidR="00C808E8" w:rsidRPr="00957232">
        <w:rPr>
          <w:szCs w:val="24"/>
          <w:lang w:val="sr-Latn-CS"/>
        </w:rPr>
        <w:t xml:space="preserve"> </w:t>
      </w:r>
      <w:r w:rsidR="00B61EF7">
        <w:rPr>
          <w:szCs w:val="24"/>
          <w:lang w:val="sr-Latn-CS"/>
        </w:rPr>
        <w:t>у</w:t>
      </w:r>
      <w:r w:rsidR="00C808E8" w:rsidRPr="00957232">
        <w:rPr>
          <w:szCs w:val="24"/>
          <w:lang w:val="sr-Latn-CS"/>
        </w:rPr>
        <w:t xml:space="preserve"> </w:t>
      </w:r>
      <w:r w:rsidR="00B61EF7">
        <w:rPr>
          <w:szCs w:val="24"/>
          <w:lang w:val="sr-Latn-CS"/>
        </w:rPr>
        <w:t>ост</w:t>
      </w:r>
      <w:r>
        <w:rPr>
          <w:szCs w:val="24"/>
          <w:lang w:val="sr-Latn-CS"/>
        </w:rPr>
        <w:t>а</w:t>
      </w:r>
      <w:r w:rsidR="00B61EF7">
        <w:rPr>
          <w:szCs w:val="24"/>
          <w:lang w:val="sr-Latn-CS"/>
        </w:rPr>
        <w:t>лим</w:t>
      </w:r>
      <w:r w:rsidR="00C808E8" w:rsidRPr="00957232">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ним</w:t>
      </w:r>
      <w:r w:rsidR="00C808E8" w:rsidRPr="0095723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w:t>
      </w:r>
      <w:r w:rsidR="00B61EF7">
        <w:rPr>
          <w:szCs w:val="24"/>
          <w:lang w:val="sr-Latn-CS"/>
        </w:rPr>
        <w:t>им</w:t>
      </w:r>
      <w:r>
        <w:rPr>
          <w:szCs w:val="24"/>
          <w:lang w:val="sr-Latn-CS"/>
        </w:rPr>
        <w:t>а</w:t>
      </w:r>
      <w:r w:rsidR="00C808E8" w:rsidRPr="00957232">
        <w:rPr>
          <w:szCs w:val="24"/>
          <w:lang w:val="sr-Latn-CS"/>
        </w:rPr>
        <w:t xml:space="preserve"> </w:t>
      </w:r>
      <w:r w:rsidR="00B61EF7">
        <w:rPr>
          <w:szCs w:val="24"/>
          <w:lang w:val="sr-Latn-CS"/>
        </w:rPr>
        <w:t>м</w:t>
      </w:r>
      <w:r>
        <w:rPr>
          <w:szCs w:val="24"/>
          <w:lang w:val="sr-Latn-CS"/>
        </w:rPr>
        <w:t>а</w:t>
      </w:r>
      <w:r w:rsidR="001019E7">
        <w:rPr>
          <w:szCs w:val="24"/>
          <w:lang w:val="sr-Latn-CS"/>
        </w:rPr>
        <w:t>њ</w:t>
      </w:r>
      <w:r>
        <w:rPr>
          <w:szCs w:val="24"/>
          <w:lang w:val="sr-Latn-CS"/>
        </w:rPr>
        <w:t>а</w:t>
      </w:r>
      <w:r w:rsidR="00B61EF7">
        <w:rPr>
          <w:szCs w:val="24"/>
          <w:lang w:val="sr-Latn-CS"/>
        </w:rPr>
        <w:t>к</w:t>
      </w:r>
      <w:r w:rsidR="00C808E8" w:rsidRPr="00957232">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C808E8" w:rsidRPr="00957232">
        <w:rPr>
          <w:szCs w:val="24"/>
          <w:lang w:val="sr-Latn-CS"/>
        </w:rPr>
        <w:t>.</w:t>
      </w:r>
    </w:p>
    <w:p w:rsidR="00C808E8" w:rsidRPr="00957232" w:rsidRDefault="00C808E8" w:rsidP="00B5350C">
      <w:pPr>
        <w:pStyle w:val="Title"/>
        <w:rPr>
          <w:b w:val="0"/>
          <w:szCs w:val="24"/>
        </w:rPr>
      </w:pPr>
    </w:p>
    <w:tbl>
      <w:tblPr>
        <w:tblW w:w="13513" w:type="dxa"/>
        <w:tblInd w:w="93" w:type="dxa"/>
        <w:tblLook w:val="04A0" w:firstRow="1" w:lastRow="0" w:firstColumn="1" w:lastColumn="0" w:noHBand="0" w:noVBand="1"/>
      </w:tblPr>
      <w:tblGrid>
        <w:gridCol w:w="1467"/>
        <w:gridCol w:w="756"/>
        <w:gridCol w:w="7"/>
        <w:gridCol w:w="1169"/>
        <w:gridCol w:w="17"/>
        <w:gridCol w:w="1215"/>
        <w:gridCol w:w="7"/>
        <w:gridCol w:w="1238"/>
        <w:gridCol w:w="7"/>
        <w:gridCol w:w="948"/>
        <w:gridCol w:w="7"/>
        <w:gridCol w:w="1049"/>
        <w:gridCol w:w="7"/>
        <w:gridCol w:w="1049"/>
        <w:gridCol w:w="7"/>
        <w:gridCol w:w="1050"/>
        <w:gridCol w:w="1300"/>
        <w:gridCol w:w="6"/>
        <w:gridCol w:w="1270"/>
        <w:gridCol w:w="6"/>
        <w:gridCol w:w="925"/>
        <w:gridCol w:w="7"/>
      </w:tblGrid>
      <w:tr w:rsidR="00B95311" w:rsidRPr="00F63FC7" w:rsidTr="0007727B">
        <w:trPr>
          <w:cantSplit/>
          <w:trHeight w:val="255"/>
          <w:tblHeader/>
        </w:trPr>
        <w:tc>
          <w:tcPr>
            <w:tcW w:w="13513" w:type="dxa"/>
            <w:gridSpan w:val="22"/>
            <w:tcBorders>
              <w:bottom w:val="single" w:sz="4" w:space="0" w:color="auto"/>
            </w:tcBorders>
            <w:shd w:val="clear" w:color="auto" w:fill="auto"/>
            <w:noWrap/>
            <w:vAlign w:val="center"/>
          </w:tcPr>
          <w:p w:rsidR="00B95311" w:rsidRPr="00F63FC7" w:rsidRDefault="00B95311" w:rsidP="00B95311">
            <w:pPr>
              <w:pStyle w:val="Title"/>
              <w:rPr>
                <w:b w:val="0"/>
                <w:sz w:val="22"/>
                <w:szCs w:val="22"/>
              </w:rPr>
            </w:pPr>
            <w:r w:rsidRPr="00F63FC7">
              <w:rPr>
                <w:b w:val="0"/>
                <w:sz w:val="22"/>
                <w:szCs w:val="22"/>
              </w:rPr>
              <w:t xml:space="preserve">Табела  4.8.-3. – Стање шума по старости и по газдинским класама </w:t>
            </w:r>
          </w:p>
          <w:p w:rsidR="00B95311" w:rsidRPr="00F63FC7" w:rsidRDefault="00B95311" w:rsidP="00B95311">
            <w:pPr>
              <w:jc w:val="left"/>
              <w:rPr>
                <w:sz w:val="22"/>
                <w:szCs w:val="22"/>
              </w:rPr>
            </w:pPr>
            <w:r w:rsidRPr="00F63FC7">
              <w:rPr>
                <w:sz w:val="22"/>
                <w:szCs w:val="22"/>
              </w:rPr>
              <w:t>Ширина добног разреда 20 година</w:t>
            </w:r>
          </w:p>
        </w:tc>
      </w:tr>
      <w:tr w:rsidR="00C808E8" w:rsidRPr="00F63FC7" w:rsidTr="0007727B">
        <w:trPr>
          <w:cantSplit/>
          <w:trHeight w:val="255"/>
          <w:tblHeader/>
        </w:trPr>
        <w:tc>
          <w:tcPr>
            <w:tcW w:w="146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Га</w:t>
            </w:r>
            <w:r w:rsidR="00B61EF7" w:rsidRPr="00F63FC7">
              <w:rPr>
                <w:sz w:val="22"/>
                <w:szCs w:val="22"/>
              </w:rPr>
              <w:t>з</w:t>
            </w:r>
            <w:r w:rsidRPr="00F63FC7">
              <w:rPr>
                <w:sz w:val="22"/>
                <w:szCs w:val="22"/>
              </w:rPr>
              <w:t>д</w:t>
            </w:r>
            <w:r w:rsidR="00B61EF7" w:rsidRPr="00F63FC7">
              <w:rPr>
                <w:sz w:val="22"/>
                <w:szCs w:val="22"/>
              </w:rPr>
              <w:t>инск</w:t>
            </w:r>
            <w:r w:rsidRPr="00F63FC7">
              <w:rPr>
                <w:sz w:val="22"/>
                <w:szCs w:val="22"/>
              </w:rPr>
              <w:t>а</w:t>
            </w:r>
            <w:r w:rsidR="00C808E8" w:rsidRPr="00F63FC7">
              <w:rPr>
                <w:sz w:val="22"/>
                <w:szCs w:val="22"/>
              </w:rPr>
              <w:t xml:space="preserve"> </w:t>
            </w:r>
            <w:r w:rsidR="00B61EF7" w:rsidRPr="00F63FC7">
              <w:rPr>
                <w:sz w:val="22"/>
                <w:szCs w:val="22"/>
              </w:rPr>
              <w:t>кл</w:t>
            </w:r>
            <w:r w:rsidRPr="00F63FC7">
              <w:rPr>
                <w:sz w:val="22"/>
                <w:szCs w:val="22"/>
              </w:rPr>
              <w:t>а</w:t>
            </w:r>
            <w:r w:rsidR="00B61EF7" w:rsidRPr="00F63FC7">
              <w:rPr>
                <w:sz w:val="22"/>
                <w:szCs w:val="22"/>
              </w:rPr>
              <w:t>с</w:t>
            </w:r>
            <w:r w:rsidRPr="00F63FC7">
              <w:rPr>
                <w:sz w:val="22"/>
                <w:szCs w:val="22"/>
              </w:rPr>
              <w:t>а</w:t>
            </w:r>
          </w:p>
        </w:tc>
        <w:tc>
          <w:tcPr>
            <w:tcW w:w="763"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p>
        </w:tc>
        <w:tc>
          <w:tcPr>
            <w:tcW w:w="1186"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BE010D" w:rsidP="00B5350C">
            <w:pPr>
              <w:jc w:val="center"/>
              <w:rPr>
                <w:sz w:val="22"/>
                <w:szCs w:val="22"/>
              </w:rPr>
            </w:pPr>
            <w:r w:rsidRPr="00F63FC7">
              <w:rPr>
                <w:sz w:val="22"/>
                <w:szCs w:val="22"/>
              </w:rPr>
              <w:t>СВЕГ</w:t>
            </w:r>
            <w:r w:rsidR="00C808E8" w:rsidRPr="00F63FC7">
              <w:rPr>
                <w:sz w:val="22"/>
                <w:szCs w:val="22"/>
              </w:rPr>
              <w:t>A</w:t>
            </w:r>
          </w:p>
        </w:tc>
        <w:tc>
          <w:tcPr>
            <w:tcW w:w="10097" w:type="dxa"/>
            <w:gridSpan w:val="17"/>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 xml:space="preserve"> </w:t>
            </w:r>
            <w:r w:rsidR="00BE010D" w:rsidRPr="00F63FC7">
              <w:rPr>
                <w:sz w:val="22"/>
                <w:szCs w:val="22"/>
              </w:rPr>
              <w:t>Д</w:t>
            </w:r>
            <w:r w:rsidRPr="00F63FC7">
              <w:rPr>
                <w:sz w:val="22"/>
                <w:szCs w:val="22"/>
              </w:rPr>
              <w:t xml:space="preserve"> </w:t>
            </w:r>
            <w:r w:rsidR="00BE010D" w:rsidRPr="00F63FC7">
              <w:rPr>
                <w:sz w:val="22"/>
                <w:szCs w:val="22"/>
              </w:rPr>
              <w:t>О</w:t>
            </w:r>
            <w:r w:rsidRPr="00F63FC7">
              <w:rPr>
                <w:sz w:val="22"/>
                <w:szCs w:val="22"/>
              </w:rPr>
              <w:t xml:space="preserve"> </w:t>
            </w:r>
            <w:r w:rsidR="00BE010D" w:rsidRPr="00F63FC7">
              <w:rPr>
                <w:sz w:val="22"/>
                <w:szCs w:val="22"/>
              </w:rPr>
              <w:t>Б</w:t>
            </w:r>
            <w:r w:rsidRPr="00F63FC7">
              <w:rPr>
                <w:sz w:val="22"/>
                <w:szCs w:val="22"/>
              </w:rPr>
              <w:t xml:space="preserve"> </w:t>
            </w:r>
            <w:r w:rsidR="00B61EF7" w:rsidRPr="00F63FC7">
              <w:rPr>
                <w:sz w:val="22"/>
                <w:szCs w:val="22"/>
              </w:rPr>
              <w:t>Н</w:t>
            </w:r>
            <w:r w:rsidRPr="00F63FC7">
              <w:rPr>
                <w:sz w:val="22"/>
                <w:szCs w:val="22"/>
              </w:rPr>
              <w:t xml:space="preserve"> </w:t>
            </w:r>
            <w:r w:rsidR="00BE010D" w:rsidRPr="00F63FC7">
              <w:rPr>
                <w:sz w:val="22"/>
                <w:szCs w:val="22"/>
              </w:rPr>
              <w:t>И</w:t>
            </w:r>
            <w:r w:rsidRPr="00F63FC7">
              <w:rPr>
                <w:sz w:val="22"/>
                <w:szCs w:val="22"/>
              </w:rPr>
              <w:t xml:space="preserve">  </w:t>
            </w:r>
            <w:r w:rsidR="00BE010D" w:rsidRPr="00F63FC7">
              <w:rPr>
                <w:sz w:val="22"/>
                <w:szCs w:val="22"/>
              </w:rPr>
              <w:t>Р</w:t>
            </w:r>
            <w:r w:rsidRPr="00F63FC7">
              <w:rPr>
                <w:sz w:val="22"/>
                <w:szCs w:val="22"/>
              </w:rPr>
              <w:t xml:space="preserve"> A </w:t>
            </w:r>
            <w:r w:rsidR="00BE010D" w:rsidRPr="00F63FC7">
              <w:rPr>
                <w:sz w:val="22"/>
                <w:szCs w:val="22"/>
              </w:rPr>
              <w:t>З</w:t>
            </w:r>
            <w:r w:rsidRPr="00F63FC7">
              <w:rPr>
                <w:sz w:val="22"/>
                <w:szCs w:val="22"/>
              </w:rPr>
              <w:t xml:space="preserve"> </w:t>
            </w:r>
            <w:r w:rsidR="00BE010D" w:rsidRPr="00F63FC7">
              <w:rPr>
                <w:sz w:val="22"/>
                <w:szCs w:val="22"/>
              </w:rPr>
              <w:t>Р</w:t>
            </w:r>
            <w:r w:rsidRPr="00F63FC7">
              <w:rPr>
                <w:sz w:val="22"/>
                <w:szCs w:val="22"/>
              </w:rPr>
              <w:t xml:space="preserve"> </w:t>
            </w:r>
            <w:r w:rsidR="00BE010D" w:rsidRPr="00F63FC7">
              <w:rPr>
                <w:sz w:val="22"/>
                <w:szCs w:val="22"/>
              </w:rPr>
              <w:t>Е</w:t>
            </w:r>
            <w:r w:rsidRPr="00F63FC7">
              <w:rPr>
                <w:sz w:val="22"/>
                <w:szCs w:val="22"/>
              </w:rPr>
              <w:t xml:space="preserve"> </w:t>
            </w:r>
            <w:r w:rsidR="00BE010D" w:rsidRPr="00F63FC7">
              <w:rPr>
                <w:sz w:val="22"/>
                <w:szCs w:val="22"/>
              </w:rPr>
              <w:t>Д</w:t>
            </w:r>
            <w:r w:rsidRPr="00F63FC7">
              <w:rPr>
                <w:sz w:val="22"/>
                <w:szCs w:val="22"/>
              </w:rPr>
              <w:t xml:space="preserve"> </w:t>
            </w:r>
            <w:r w:rsidR="00BE010D" w:rsidRPr="00F63FC7">
              <w:rPr>
                <w:sz w:val="22"/>
                <w:szCs w:val="22"/>
              </w:rPr>
              <w:t>И</w:t>
            </w:r>
          </w:p>
        </w:tc>
      </w:tr>
      <w:tr w:rsidR="00C808E8" w:rsidRPr="00F63FC7" w:rsidTr="0007727B">
        <w:trPr>
          <w:cantSplit/>
          <w:trHeight w:val="255"/>
          <w:tblHeader/>
        </w:trPr>
        <w:tc>
          <w:tcPr>
            <w:tcW w:w="14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center"/>
              <w:rPr>
                <w:sz w:val="22"/>
                <w:szCs w:val="22"/>
              </w:rPr>
            </w:pPr>
          </w:p>
        </w:tc>
        <w:tc>
          <w:tcPr>
            <w:tcW w:w="1186"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2467"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I</w:t>
            </w:r>
          </w:p>
        </w:tc>
        <w:tc>
          <w:tcPr>
            <w:tcW w:w="955"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II</w:t>
            </w:r>
          </w:p>
        </w:tc>
        <w:tc>
          <w:tcPr>
            <w:tcW w:w="1056"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III</w:t>
            </w:r>
          </w:p>
        </w:tc>
        <w:tc>
          <w:tcPr>
            <w:tcW w:w="1056"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IV</w:t>
            </w:r>
          </w:p>
        </w:tc>
        <w:tc>
          <w:tcPr>
            <w:tcW w:w="1050"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V</w:t>
            </w:r>
          </w:p>
        </w:tc>
        <w:tc>
          <w:tcPr>
            <w:tcW w:w="1306"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VI</w:t>
            </w:r>
          </w:p>
        </w:tc>
        <w:tc>
          <w:tcPr>
            <w:tcW w:w="1276"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VII</w:t>
            </w:r>
          </w:p>
        </w:tc>
        <w:tc>
          <w:tcPr>
            <w:tcW w:w="931"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F63FC7" w:rsidRDefault="00467E44" w:rsidP="00B5350C">
            <w:pPr>
              <w:jc w:val="center"/>
              <w:rPr>
                <w:sz w:val="22"/>
                <w:szCs w:val="22"/>
              </w:rPr>
            </w:pPr>
            <w:r w:rsidRPr="00F63FC7">
              <w:rPr>
                <w:sz w:val="22"/>
                <w:szCs w:val="22"/>
              </w:rPr>
              <w:t>VIII</w:t>
            </w:r>
          </w:p>
        </w:tc>
      </w:tr>
      <w:tr w:rsidR="00C808E8" w:rsidRPr="00F63FC7" w:rsidTr="0007727B">
        <w:trPr>
          <w:cantSplit/>
          <w:trHeight w:val="510"/>
          <w:tblHeader/>
        </w:trPr>
        <w:tc>
          <w:tcPr>
            <w:tcW w:w="14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center"/>
              <w:rPr>
                <w:sz w:val="22"/>
                <w:szCs w:val="22"/>
              </w:rPr>
            </w:pPr>
          </w:p>
        </w:tc>
        <w:tc>
          <w:tcPr>
            <w:tcW w:w="1186"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222" w:type="dxa"/>
            <w:gridSpan w:val="2"/>
            <w:tcBorders>
              <w:top w:val="nil"/>
              <w:left w:val="nil"/>
              <w:bottom w:val="single" w:sz="4" w:space="0" w:color="auto"/>
              <w:right w:val="single" w:sz="4" w:space="0" w:color="auto"/>
            </w:tcBorders>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о</w:t>
            </w:r>
            <w:r w:rsidR="00BE010D" w:rsidRPr="00F63FC7">
              <w:rPr>
                <w:sz w:val="22"/>
                <w:szCs w:val="22"/>
              </w:rPr>
              <w:t>б</w:t>
            </w:r>
            <w:r w:rsidRPr="00F63FC7">
              <w:rPr>
                <w:sz w:val="22"/>
                <w:szCs w:val="22"/>
              </w:rPr>
              <w:t>р</w:t>
            </w:r>
            <w:r w:rsidR="00BE010D" w:rsidRPr="00F63FC7">
              <w:rPr>
                <w:sz w:val="22"/>
                <w:szCs w:val="22"/>
              </w:rPr>
              <w:t>а</w:t>
            </w:r>
            <w:r w:rsidRPr="00F63FC7">
              <w:rPr>
                <w:sz w:val="22"/>
                <w:szCs w:val="22"/>
              </w:rPr>
              <w:t>сло</w:t>
            </w:r>
            <w:r w:rsidR="00C808E8" w:rsidRPr="00F63FC7">
              <w:rPr>
                <w:sz w:val="22"/>
                <w:szCs w:val="22"/>
              </w:rPr>
              <w:t xml:space="preserve"> </w:t>
            </w:r>
            <w:r w:rsidRPr="00F63FC7">
              <w:rPr>
                <w:sz w:val="22"/>
                <w:szCs w:val="22"/>
              </w:rPr>
              <w:t>сл</w:t>
            </w:r>
            <w:r w:rsidR="00BE010D" w:rsidRPr="00F63FC7">
              <w:rPr>
                <w:sz w:val="22"/>
                <w:szCs w:val="22"/>
              </w:rPr>
              <w:t>аб</w:t>
            </w:r>
            <w:r w:rsidRPr="00F63FC7">
              <w:rPr>
                <w:sz w:val="22"/>
                <w:szCs w:val="22"/>
              </w:rPr>
              <w:t>о</w:t>
            </w:r>
          </w:p>
        </w:tc>
        <w:tc>
          <w:tcPr>
            <w:tcW w:w="1245" w:type="dxa"/>
            <w:gridSpan w:val="2"/>
            <w:tcBorders>
              <w:top w:val="nil"/>
              <w:left w:val="nil"/>
              <w:bottom w:val="single" w:sz="4" w:space="0" w:color="auto"/>
              <w:right w:val="single" w:sz="4" w:space="0" w:color="auto"/>
            </w:tcBorders>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о</w:t>
            </w:r>
            <w:r w:rsidR="00BE010D" w:rsidRPr="00F63FC7">
              <w:rPr>
                <w:sz w:val="22"/>
                <w:szCs w:val="22"/>
              </w:rPr>
              <w:t>б</w:t>
            </w:r>
            <w:r w:rsidRPr="00F63FC7">
              <w:rPr>
                <w:sz w:val="22"/>
                <w:szCs w:val="22"/>
              </w:rPr>
              <w:t>р</w:t>
            </w:r>
            <w:r w:rsidR="00BE010D" w:rsidRPr="00F63FC7">
              <w:rPr>
                <w:sz w:val="22"/>
                <w:szCs w:val="22"/>
              </w:rPr>
              <w:t>а</w:t>
            </w:r>
            <w:r w:rsidRPr="00F63FC7">
              <w:rPr>
                <w:sz w:val="22"/>
                <w:szCs w:val="22"/>
              </w:rPr>
              <w:t>сло</w:t>
            </w:r>
            <w:r w:rsidR="00C808E8" w:rsidRPr="00F63FC7">
              <w:rPr>
                <w:sz w:val="22"/>
                <w:szCs w:val="22"/>
              </w:rPr>
              <w:t xml:space="preserve"> </w:t>
            </w:r>
            <w:r w:rsidR="00BE010D" w:rsidRPr="00F63FC7">
              <w:rPr>
                <w:sz w:val="22"/>
                <w:szCs w:val="22"/>
              </w:rPr>
              <w:t>д</w:t>
            </w:r>
            <w:r w:rsidRPr="00F63FC7">
              <w:rPr>
                <w:sz w:val="22"/>
                <w:szCs w:val="22"/>
              </w:rPr>
              <w:t>о</w:t>
            </w:r>
            <w:r w:rsidR="00BE010D" w:rsidRPr="00F63FC7">
              <w:rPr>
                <w:sz w:val="22"/>
                <w:szCs w:val="22"/>
              </w:rPr>
              <w:t>б</w:t>
            </w:r>
            <w:r w:rsidRPr="00F63FC7">
              <w:rPr>
                <w:sz w:val="22"/>
                <w:szCs w:val="22"/>
              </w:rPr>
              <w:t>ро</w:t>
            </w:r>
          </w:p>
        </w:tc>
        <w:tc>
          <w:tcPr>
            <w:tcW w:w="955"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6"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05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306"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1276"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931"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r>
      <w:tr w:rsidR="00C808E8" w:rsidRPr="00F63FC7" w:rsidTr="0007727B">
        <w:trPr>
          <w:cantSplit/>
          <w:trHeight w:val="255"/>
          <w:tblHeader/>
        </w:trPr>
        <w:tc>
          <w:tcPr>
            <w:tcW w:w="14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center"/>
              <w:rPr>
                <w:sz w:val="22"/>
                <w:szCs w:val="22"/>
              </w:rPr>
            </w:pPr>
          </w:p>
        </w:tc>
        <w:tc>
          <w:tcPr>
            <w:tcW w:w="1186"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F63FC7" w:rsidRDefault="00C808E8" w:rsidP="00B5350C">
            <w:pPr>
              <w:jc w:val="left"/>
              <w:rPr>
                <w:sz w:val="22"/>
                <w:szCs w:val="22"/>
              </w:rPr>
            </w:pPr>
          </w:p>
        </w:tc>
        <w:tc>
          <w:tcPr>
            <w:tcW w:w="2467" w:type="dxa"/>
            <w:gridSpan w:val="4"/>
            <w:tcBorders>
              <w:top w:val="single" w:sz="4" w:space="0" w:color="auto"/>
              <w:left w:val="nil"/>
              <w:bottom w:val="single" w:sz="4" w:space="0" w:color="auto"/>
              <w:right w:val="single" w:sz="4" w:space="0" w:color="000000"/>
            </w:tcBorders>
            <w:shd w:val="clear" w:color="auto" w:fill="D9D9D9" w:themeFill="background1" w:themeFillShade="D9"/>
            <w:vAlign w:val="center"/>
          </w:tcPr>
          <w:p w:rsidR="00C808E8" w:rsidRPr="00F63FC7" w:rsidRDefault="00C808E8" w:rsidP="00B5350C">
            <w:pPr>
              <w:jc w:val="center"/>
              <w:rPr>
                <w:sz w:val="22"/>
                <w:szCs w:val="22"/>
              </w:rPr>
            </w:pPr>
            <w:r w:rsidRPr="00F63FC7">
              <w:rPr>
                <w:sz w:val="22"/>
                <w:szCs w:val="22"/>
              </w:rPr>
              <w:t>1-20</w:t>
            </w:r>
            <w:r w:rsidR="00BE010D" w:rsidRPr="00F63FC7">
              <w:rPr>
                <w:sz w:val="22"/>
                <w:szCs w:val="22"/>
              </w:rPr>
              <w:t>г</w:t>
            </w:r>
          </w:p>
        </w:tc>
        <w:tc>
          <w:tcPr>
            <w:tcW w:w="95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21-40</w:t>
            </w:r>
            <w:r w:rsidR="00BE010D" w:rsidRPr="00F63FC7">
              <w:rPr>
                <w:sz w:val="22"/>
                <w:szCs w:val="22"/>
              </w:rPr>
              <w:t>г</w:t>
            </w:r>
          </w:p>
        </w:tc>
        <w:tc>
          <w:tcPr>
            <w:tcW w:w="105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41-60</w:t>
            </w:r>
            <w:r w:rsidR="00BE010D" w:rsidRPr="00F63FC7">
              <w:rPr>
                <w:sz w:val="22"/>
                <w:szCs w:val="22"/>
              </w:rPr>
              <w:t>г</w:t>
            </w:r>
          </w:p>
        </w:tc>
        <w:tc>
          <w:tcPr>
            <w:tcW w:w="105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61-80</w:t>
            </w:r>
            <w:r w:rsidR="00BE010D" w:rsidRPr="00F63FC7">
              <w:rPr>
                <w:sz w:val="22"/>
                <w:szCs w:val="22"/>
              </w:rPr>
              <w:t>г</w:t>
            </w:r>
          </w:p>
        </w:tc>
        <w:tc>
          <w:tcPr>
            <w:tcW w:w="105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81-100</w:t>
            </w:r>
            <w:r w:rsidR="00BE010D" w:rsidRPr="00F63FC7">
              <w:rPr>
                <w:sz w:val="22"/>
                <w:szCs w:val="22"/>
              </w:rPr>
              <w:t>г</w:t>
            </w:r>
          </w:p>
        </w:tc>
        <w:tc>
          <w:tcPr>
            <w:tcW w:w="130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101-120</w:t>
            </w:r>
            <w:r w:rsidR="00BE010D" w:rsidRPr="00F63FC7">
              <w:rPr>
                <w:sz w:val="22"/>
                <w:szCs w:val="22"/>
              </w:rPr>
              <w:t>г</w:t>
            </w:r>
          </w:p>
        </w:tc>
        <w:tc>
          <w:tcPr>
            <w:tcW w:w="127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121-140</w:t>
            </w:r>
            <w:r w:rsidR="00BE010D" w:rsidRPr="00F63FC7">
              <w:rPr>
                <w:sz w:val="22"/>
                <w:szCs w:val="22"/>
              </w:rPr>
              <w:t>г</w:t>
            </w:r>
          </w:p>
        </w:tc>
        <w:tc>
          <w:tcPr>
            <w:tcW w:w="931"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F63FC7" w:rsidRDefault="00C808E8" w:rsidP="00B5350C">
            <w:pPr>
              <w:jc w:val="center"/>
              <w:rPr>
                <w:sz w:val="22"/>
                <w:szCs w:val="22"/>
              </w:rPr>
            </w:pPr>
            <w:r w:rsidRPr="00F63FC7">
              <w:rPr>
                <w:sz w:val="22"/>
                <w:szCs w:val="22"/>
              </w:rPr>
              <w:t>141</w:t>
            </w:r>
            <w:r w:rsidR="00BE010D" w:rsidRPr="00F63FC7">
              <w:rPr>
                <w:sz w:val="22"/>
                <w:szCs w:val="22"/>
              </w:rPr>
              <w:t>г</w:t>
            </w:r>
            <w:r w:rsidRPr="00F63FC7">
              <w:rPr>
                <w:sz w:val="22"/>
                <w:szCs w:val="22"/>
              </w:rPr>
              <w:t>&gt;</w:t>
            </w:r>
          </w:p>
        </w:tc>
      </w:tr>
      <w:tr w:rsidR="00E82763" w:rsidRPr="00F63FC7" w:rsidTr="0007727B">
        <w:trPr>
          <w:gridAfter w:val="1"/>
          <w:wAfter w:w="7" w:type="dxa"/>
          <w:trHeight w:val="77"/>
        </w:trPr>
        <w:tc>
          <w:tcPr>
            <w:tcW w:w="1467" w:type="dxa"/>
            <w:vMerge w:val="restart"/>
            <w:tcBorders>
              <w:top w:val="single" w:sz="4" w:space="0" w:color="000000"/>
              <w:left w:val="single" w:sz="4" w:space="0" w:color="auto"/>
              <w:right w:val="single" w:sz="4" w:space="0" w:color="auto"/>
            </w:tcBorders>
            <w:vAlign w:val="center"/>
          </w:tcPr>
          <w:p w:rsidR="00E82763" w:rsidRPr="00F63FC7" w:rsidRDefault="00E82763" w:rsidP="00E82763">
            <w:pPr>
              <w:jc w:val="center"/>
              <w:rPr>
                <w:sz w:val="22"/>
                <w:szCs w:val="22"/>
              </w:rPr>
            </w:pPr>
            <w:r w:rsidRPr="00F63FC7">
              <w:rPr>
                <w:sz w:val="22"/>
                <w:szCs w:val="22"/>
              </w:rPr>
              <w:t>12457</w:t>
            </w: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P</w:t>
            </w:r>
          </w:p>
        </w:tc>
        <w:tc>
          <w:tcPr>
            <w:tcW w:w="1176"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35,51</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5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56"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56"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1,05</w:t>
            </w:r>
          </w:p>
        </w:tc>
        <w:tc>
          <w:tcPr>
            <w:tcW w:w="1056"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33,44</w:t>
            </w:r>
          </w:p>
        </w:tc>
        <w:tc>
          <w:tcPr>
            <w:tcW w:w="1300"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1,02</w:t>
            </w:r>
          </w:p>
        </w:tc>
        <w:tc>
          <w:tcPr>
            <w:tcW w:w="1276"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3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tcBorders>
              <w:left w:val="single" w:sz="4" w:space="0" w:color="auto"/>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E82763" w:rsidP="00E82763">
            <w:pPr>
              <w:jc w:val="center"/>
              <w:rPr>
                <w:sz w:val="22"/>
                <w:szCs w:val="22"/>
              </w:rPr>
            </w:pPr>
            <w:r w:rsidRPr="00F63FC7">
              <w:rPr>
                <w:sz w:val="22"/>
                <w:szCs w:val="22"/>
              </w:rPr>
              <w:t>V</w:t>
            </w:r>
          </w:p>
        </w:tc>
        <w:tc>
          <w:tcPr>
            <w:tcW w:w="1176"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11.839,4</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5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56"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56"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363,7</w:t>
            </w:r>
          </w:p>
        </w:tc>
        <w:tc>
          <w:tcPr>
            <w:tcW w:w="1056"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11.246,4</w:t>
            </w:r>
          </w:p>
        </w:tc>
        <w:tc>
          <w:tcPr>
            <w:tcW w:w="1300"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229,3</w:t>
            </w:r>
          </w:p>
        </w:tc>
        <w:tc>
          <w:tcPr>
            <w:tcW w:w="1276"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3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E82763" w:rsidRPr="00F63FC7" w:rsidTr="0007727B">
        <w:trPr>
          <w:gridAfter w:val="1"/>
          <w:wAfter w:w="7" w:type="dxa"/>
          <w:trHeight w:val="255"/>
        </w:trPr>
        <w:tc>
          <w:tcPr>
            <w:tcW w:w="1467" w:type="dxa"/>
            <w:vMerge/>
            <w:tcBorders>
              <w:left w:val="single" w:sz="4" w:space="0" w:color="auto"/>
              <w:bottom w:val="single" w:sz="4" w:space="0" w:color="000000"/>
              <w:right w:val="single" w:sz="4" w:space="0" w:color="auto"/>
            </w:tcBorders>
            <w:vAlign w:val="center"/>
          </w:tcPr>
          <w:p w:rsidR="00E82763" w:rsidRPr="00F63FC7" w:rsidRDefault="00E82763" w:rsidP="00E82763">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E82763" w:rsidRPr="00F63FC7" w:rsidRDefault="00FB01C4" w:rsidP="00E82763">
            <w:pPr>
              <w:jc w:val="center"/>
              <w:rPr>
                <w:sz w:val="22"/>
                <w:szCs w:val="22"/>
              </w:rPr>
            </w:pPr>
            <w:r w:rsidRPr="00F63FC7">
              <w:rPr>
                <w:sz w:val="22"/>
                <w:szCs w:val="22"/>
              </w:rPr>
              <w:t>Iv</w:t>
            </w:r>
          </w:p>
        </w:tc>
        <w:tc>
          <w:tcPr>
            <w:tcW w:w="1176"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137,8</w:t>
            </w:r>
          </w:p>
        </w:tc>
        <w:tc>
          <w:tcPr>
            <w:tcW w:w="1232"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55"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56"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1056"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3,5</w:t>
            </w:r>
          </w:p>
        </w:tc>
        <w:tc>
          <w:tcPr>
            <w:tcW w:w="1056"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132,0</w:t>
            </w:r>
          </w:p>
        </w:tc>
        <w:tc>
          <w:tcPr>
            <w:tcW w:w="1300" w:type="dxa"/>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jc w:val="right"/>
              <w:rPr>
                <w:color w:val="000000"/>
                <w:sz w:val="22"/>
                <w:szCs w:val="22"/>
                <w:lang w:eastAsia="en-GB"/>
              </w:rPr>
            </w:pPr>
            <w:r w:rsidRPr="00F63FC7">
              <w:rPr>
                <w:color w:val="000000"/>
                <w:sz w:val="22"/>
                <w:szCs w:val="22"/>
                <w:lang w:eastAsia="en-GB"/>
              </w:rPr>
              <w:t>2,3</w:t>
            </w:r>
          </w:p>
        </w:tc>
        <w:tc>
          <w:tcPr>
            <w:tcW w:w="1276"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c>
          <w:tcPr>
            <w:tcW w:w="931" w:type="dxa"/>
            <w:gridSpan w:val="2"/>
            <w:tcBorders>
              <w:top w:val="nil"/>
              <w:left w:val="nil"/>
              <w:bottom w:val="single" w:sz="4" w:space="0" w:color="auto"/>
              <w:right w:val="single" w:sz="4" w:space="0" w:color="auto"/>
            </w:tcBorders>
            <w:shd w:val="clear" w:color="auto" w:fill="auto"/>
            <w:noWrap/>
            <w:vAlign w:val="bottom"/>
          </w:tcPr>
          <w:p w:rsidR="00E82763" w:rsidRPr="00F63FC7" w:rsidRDefault="00E82763" w:rsidP="00E82763">
            <w:pPr>
              <w:rPr>
                <w:color w:val="000000"/>
                <w:sz w:val="22"/>
                <w:szCs w:val="22"/>
                <w:lang w:eastAsia="en-GB"/>
              </w:rPr>
            </w:pPr>
            <w:r w:rsidRPr="00F63FC7">
              <w:rPr>
                <w:color w:val="000000"/>
                <w:sz w:val="22"/>
                <w:szCs w:val="22"/>
                <w:lang w:eastAsia="en-GB"/>
              </w:rPr>
              <w:t xml:space="preserve">          </w:t>
            </w:r>
          </w:p>
        </w:tc>
      </w:tr>
      <w:tr w:rsidR="001431B8" w:rsidRPr="00F63FC7" w:rsidTr="0007727B">
        <w:trPr>
          <w:gridAfter w:val="1"/>
          <w:wAfter w:w="7" w:type="dxa"/>
          <w:trHeight w:val="255"/>
        </w:trPr>
        <w:tc>
          <w:tcPr>
            <w:tcW w:w="1467" w:type="dxa"/>
            <w:vMerge w:val="restart"/>
            <w:tcBorders>
              <w:left w:val="single" w:sz="4" w:space="0" w:color="auto"/>
              <w:right w:val="single" w:sz="4" w:space="0" w:color="auto"/>
            </w:tcBorders>
            <w:vAlign w:val="center"/>
          </w:tcPr>
          <w:p w:rsidR="001431B8" w:rsidRPr="00F63FC7" w:rsidRDefault="001431B8" w:rsidP="001431B8">
            <w:pPr>
              <w:jc w:val="center"/>
              <w:rPr>
                <w:sz w:val="22"/>
                <w:szCs w:val="22"/>
                <w:lang w:val="sr-Cyrl-RS"/>
              </w:rPr>
            </w:pPr>
            <w:r w:rsidRPr="00F63FC7">
              <w:rPr>
                <w:sz w:val="22"/>
                <w:szCs w:val="22"/>
                <w:lang w:val="sr-Cyrl-RS"/>
              </w:rPr>
              <w:t>82 457</w:t>
            </w:r>
          </w:p>
        </w:tc>
        <w:tc>
          <w:tcPr>
            <w:tcW w:w="756" w:type="dxa"/>
            <w:tcBorders>
              <w:top w:val="nil"/>
              <w:left w:val="nil"/>
              <w:bottom w:val="single" w:sz="4" w:space="0" w:color="auto"/>
              <w:right w:val="single" w:sz="4" w:space="0" w:color="auto"/>
            </w:tcBorders>
            <w:shd w:val="clear" w:color="auto" w:fill="auto"/>
            <w:noWrap/>
            <w:vAlign w:val="center"/>
          </w:tcPr>
          <w:p w:rsidR="001431B8" w:rsidRPr="00F63FC7" w:rsidRDefault="001431B8" w:rsidP="001431B8">
            <w:pPr>
              <w:jc w:val="center"/>
              <w:rPr>
                <w:sz w:val="22"/>
                <w:szCs w:val="22"/>
              </w:rPr>
            </w:pPr>
            <w:r w:rsidRPr="00F63FC7">
              <w:rPr>
                <w:sz w:val="22"/>
                <w:szCs w:val="22"/>
              </w:rPr>
              <w:t>P</w:t>
            </w:r>
          </w:p>
        </w:tc>
        <w:tc>
          <w:tcPr>
            <w:tcW w:w="117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9,54</w:t>
            </w:r>
          </w:p>
        </w:tc>
        <w:tc>
          <w:tcPr>
            <w:tcW w:w="1232"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955"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0,52</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0,87</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0,51</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4,44</w:t>
            </w:r>
          </w:p>
        </w:tc>
        <w:tc>
          <w:tcPr>
            <w:tcW w:w="1300" w:type="dxa"/>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3,20</w:t>
            </w:r>
          </w:p>
        </w:tc>
        <w:tc>
          <w:tcPr>
            <w:tcW w:w="127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931"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r>
      <w:tr w:rsidR="001431B8" w:rsidRPr="00F63FC7" w:rsidTr="0007727B">
        <w:trPr>
          <w:gridAfter w:val="1"/>
          <w:wAfter w:w="7" w:type="dxa"/>
          <w:trHeight w:val="255"/>
        </w:trPr>
        <w:tc>
          <w:tcPr>
            <w:tcW w:w="1467" w:type="dxa"/>
            <w:vMerge/>
            <w:tcBorders>
              <w:left w:val="single" w:sz="4" w:space="0" w:color="auto"/>
              <w:right w:val="single" w:sz="4" w:space="0" w:color="auto"/>
            </w:tcBorders>
            <w:vAlign w:val="center"/>
          </w:tcPr>
          <w:p w:rsidR="001431B8" w:rsidRPr="00F63FC7" w:rsidRDefault="001431B8" w:rsidP="001431B8">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1431B8" w:rsidRPr="00F63FC7" w:rsidRDefault="001431B8" w:rsidP="001431B8">
            <w:pPr>
              <w:jc w:val="center"/>
              <w:rPr>
                <w:sz w:val="22"/>
                <w:szCs w:val="22"/>
              </w:rPr>
            </w:pPr>
            <w:r w:rsidRPr="00F63FC7">
              <w:rPr>
                <w:sz w:val="22"/>
                <w:szCs w:val="22"/>
              </w:rPr>
              <w:t>V</w:t>
            </w:r>
          </w:p>
        </w:tc>
        <w:tc>
          <w:tcPr>
            <w:tcW w:w="117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2.369,5</w:t>
            </w:r>
          </w:p>
        </w:tc>
        <w:tc>
          <w:tcPr>
            <w:tcW w:w="1232"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955"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9,4</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170,2</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220,8</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1.099,7</w:t>
            </w:r>
          </w:p>
        </w:tc>
        <w:tc>
          <w:tcPr>
            <w:tcW w:w="1300" w:type="dxa"/>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869,4</w:t>
            </w:r>
          </w:p>
        </w:tc>
        <w:tc>
          <w:tcPr>
            <w:tcW w:w="127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931"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r>
      <w:tr w:rsidR="001431B8" w:rsidRPr="00F63FC7" w:rsidTr="0007727B">
        <w:trPr>
          <w:gridAfter w:val="1"/>
          <w:wAfter w:w="7" w:type="dxa"/>
          <w:trHeight w:val="255"/>
        </w:trPr>
        <w:tc>
          <w:tcPr>
            <w:tcW w:w="1467" w:type="dxa"/>
            <w:vMerge/>
            <w:tcBorders>
              <w:left w:val="single" w:sz="4" w:space="0" w:color="auto"/>
              <w:bottom w:val="single" w:sz="4" w:space="0" w:color="000000"/>
              <w:right w:val="single" w:sz="4" w:space="0" w:color="auto"/>
            </w:tcBorders>
            <w:vAlign w:val="center"/>
          </w:tcPr>
          <w:p w:rsidR="001431B8" w:rsidRPr="00F63FC7" w:rsidRDefault="001431B8" w:rsidP="001431B8">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1431B8" w:rsidRPr="00F63FC7" w:rsidRDefault="00FB01C4" w:rsidP="001431B8">
            <w:pPr>
              <w:jc w:val="center"/>
              <w:rPr>
                <w:sz w:val="22"/>
                <w:szCs w:val="22"/>
              </w:rPr>
            </w:pPr>
            <w:r w:rsidRPr="00F63FC7">
              <w:rPr>
                <w:sz w:val="22"/>
                <w:szCs w:val="22"/>
              </w:rPr>
              <w:t>Iv</w:t>
            </w:r>
          </w:p>
        </w:tc>
        <w:tc>
          <w:tcPr>
            <w:tcW w:w="117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27,1</w:t>
            </w:r>
          </w:p>
        </w:tc>
        <w:tc>
          <w:tcPr>
            <w:tcW w:w="1232"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955"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0,3</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2,6</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2,2</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11,4</w:t>
            </w:r>
          </w:p>
        </w:tc>
        <w:tc>
          <w:tcPr>
            <w:tcW w:w="1300" w:type="dxa"/>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10,7</w:t>
            </w:r>
          </w:p>
        </w:tc>
        <w:tc>
          <w:tcPr>
            <w:tcW w:w="127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931"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r>
      <w:tr w:rsidR="001431B8" w:rsidRPr="00F63FC7" w:rsidTr="0007727B">
        <w:trPr>
          <w:gridAfter w:val="1"/>
          <w:wAfter w:w="7" w:type="dxa"/>
          <w:trHeight w:val="255"/>
        </w:trPr>
        <w:tc>
          <w:tcPr>
            <w:tcW w:w="1467" w:type="dxa"/>
            <w:vMerge w:val="restart"/>
            <w:tcBorders>
              <w:left w:val="single" w:sz="4" w:space="0" w:color="auto"/>
              <w:right w:val="single" w:sz="4" w:space="0" w:color="auto"/>
            </w:tcBorders>
            <w:vAlign w:val="center"/>
          </w:tcPr>
          <w:p w:rsidR="001431B8" w:rsidRPr="00F63FC7" w:rsidRDefault="001431B8" w:rsidP="001431B8">
            <w:pPr>
              <w:jc w:val="center"/>
              <w:rPr>
                <w:sz w:val="22"/>
                <w:szCs w:val="22"/>
                <w:lang w:val="sr-Cyrl-RS"/>
              </w:rPr>
            </w:pPr>
            <w:r w:rsidRPr="00F63FC7">
              <w:rPr>
                <w:sz w:val="22"/>
                <w:szCs w:val="22"/>
                <w:lang w:val="sr-Cyrl-RS"/>
              </w:rPr>
              <w:t>82 459</w:t>
            </w:r>
          </w:p>
        </w:tc>
        <w:tc>
          <w:tcPr>
            <w:tcW w:w="756" w:type="dxa"/>
            <w:tcBorders>
              <w:top w:val="nil"/>
              <w:left w:val="nil"/>
              <w:bottom w:val="single" w:sz="4" w:space="0" w:color="auto"/>
              <w:right w:val="single" w:sz="4" w:space="0" w:color="auto"/>
            </w:tcBorders>
            <w:shd w:val="clear" w:color="auto" w:fill="auto"/>
            <w:noWrap/>
            <w:vAlign w:val="center"/>
          </w:tcPr>
          <w:p w:rsidR="001431B8" w:rsidRPr="00F63FC7" w:rsidRDefault="001431B8" w:rsidP="001431B8">
            <w:pPr>
              <w:jc w:val="center"/>
              <w:rPr>
                <w:sz w:val="22"/>
                <w:szCs w:val="22"/>
              </w:rPr>
            </w:pPr>
            <w:r w:rsidRPr="00F63FC7">
              <w:rPr>
                <w:sz w:val="22"/>
                <w:szCs w:val="22"/>
              </w:rPr>
              <w:t>P</w:t>
            </w:r>
          </w:p>
        </w:tc>
        <w:tc>
          <w:tcPr>
            <w:tcW w:w="117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2,38</w:t>
            </w:r>
          </w:p>
        </w:tc>
        <w:tc>
          <w:tcPr>
            <w:tcW w:w="1232"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955"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2,38</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931"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r>
      <w:tr w:rsidR="001431B8" w:rsidRPr="00F63FC7" w:rsidTr="0007727B">
        <w:trPr>
          <w:gridAfter w:val="1"/>
          <w:wAfter w:w="7" w:type="dxa"/>
          <w:trHeight w:val="255"/>
        </w:trPr>
        <w:tc>
          <w:tcPr>
            <w:tcW w:w="1467" w:type="dxa"/>
            <w:vMerge/>
            <w:tcBorders>
              <w:left w:val="single" w:sz="4" w:space="0" w:color="auto"/>
              <w:right w:val="single" w:sz="4" w:space="0" w:color="auto"/>
            </w:tcBorders>
            <w:vAlign w:val="center"/>
          </w:tcPr>
          <w:p w:rsidR="001431B8" w:rsidRPr="00F63FC7" w:rsidRDefault="001431B8" w:rsidP="001431B8">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1431B8" w:rsidRPr="00F63FC7" w:rsidRDefault="001431B8" w:rsidP="001431B8">
            <w:pPr>
              <w:jc w:val="center"/>
              <w:rPr>
                <w:sz w:val="22"/>
                <w:szCs w:val="22"/>
              </w:rPr>
            </w:pPr>
            <w:r w:rsidRPr="00F63FC7">
              <w:rPr>
                <w:sz w:val="22"/>
                <w:szCs w:val="22"/>
              </w:rPr>
              <w:t>V</w:t>
            </w:r>
          </w:p>
        </w:tc>
        <w:tc>
          <w:tcPr>
            <w:tcW w:w="117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421,0</w:t>
            </w:r>
          </w:p>
        </w:tc>
        <w:tc>
          <w:tcPr>
            <w:tcW w:w="1232"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955"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421,0</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931"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r>
      <w:tr w:rsidR="001431B8" w:rsidRPr="00F63FC7" w:rsidTr="0007727B">
        <w:trPr>
          <w:gridAfter w:val="1"/>
          <w:wAfter w:w="7" w:type="dxa"/>
          <w:trHeight w:val="255"/>
        </w:trPr>
        <w:tc>
          <w:tcPr>
            <w:tcW w:w="1467" w:type="dxa"/>
            <w:vMerge/>
            <w:tcBorders>
              <w:left w:val="single" w:sz="4" w:space="0" w:color="auto"/>
              <w:bottom w:val="single" w:sz="4" w:space="0" w:color="000000"/>
              <w:right w:val="single" w:sz="4" w:space="0" w:color="auto"/>
            </w:tcBorders>
            <w:vAlign w:val="center"/>
          </w:tcPr>
          <w:p w:rsidR="001431B8" w:rsidRPr="00F63FC7" w:rsidRDefault="001431B8" w:rsidP="001431B8">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1431B8" w:rsidRPr="00F63FC7" w:rsidRDefault="00FB01C4" w:rsidP="001431B8">
            <w:pPr>
              <w:jc w:val="center"/>
              <w:rPr>
                <w:sz w:val="22"/>
                <w:szCs w:val="22"/>
              </w:rPr>
            </w:pPr>
            <w:r w:rsidRPr="00F63FC7">
              <w:rPr>
                <w:sz w:val="22"/>
                <w:szCs w:val="22"/>
              </w:rPr>
              <w:t>Iv</w:t>
            </w:r>
          </w:p>
        </w:tc>
        <w:tc>
          <w:tcPr>
            <w:tcW w:w="117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6,7</w:t>
            </w:r>
          </w:p>
        </w:tc>
        <w:tc>
          <w:tcPr>
            <w:tcW w:w="1232"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955"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6,7</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300" w:type="dxa"/>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931"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r>
      <w:tr w:rsidR="001431B8" w:rsidRPr="00F63FC7" w:rsidTr="0007727B">
        <w:trPr>
          <w:gridAfter w:val="1"/>
          <w:wAfter w:w="7" w:type="dxa"/>
          <w:trHeight w:val="255"/>
        </w:trPr>
        <w:tc>
          <w:tcPr>
            <w:tcW w:w="1467" w:type="dxa"/>
            <w:vMerge w:val="restart"/>
            <w:tcBorders>
              <w:left w:val="single" w:sz="4" w:space="0" w:color="auto"/>
              <w:right w:val="single" w:sz="4" w:space="0" w:color="auto"/>
            </w:tcBorders>
            <w:vAlign w:val="center"/>
          </w:tcPr>
          <w:p w:rsidR="001431B8" w:rsidRPr="00F63FC7" w:rsidRDefault="001431B8" w:rsidP="001431B8">
            <w:pPr>
              <w:jc w:val="center"/>
              <w:rPr>
                <w:sz w:val="22"/>
                <w:szCs w:val="22"/>
                <w:lang w:val="sr-Cyrl-RS"/>
              </w:rPr>
            </w:pPr>
            <w:r w:rsidRPr="00F63FC7">
              <w:rPr>
                <w:sz w:val="22"/>
                <w:szCs w:val="22"/>
                <w:lang w:val="sr-Cyrl-RS"/>
              </w:rPr>
              <w:t>83 457</w:t>
            </w:r>
          </w:p>
        </w:tc>
        <w:tc>
          <w:tcPr>
            <w:tcW w:w="756" w:type="dxa"/>
            <w:tcBorders>
              <w:top w:val="nil"/>
              <w:left w:val="nil"/>
              <w:bottom w:val="single" w:sz="4" w:space="0" w:color="auto"/>
              <w:right w:val="single" w:sz="4" w:space="0" w:color="auto"/>
            </w:tcBorders>
            <w:shd w:val="clear" w:color="auto" w:fill="auto"/>
            <w:noWrap/>
            <w:vAlign w:val="center"/>
          </w:tcPr>
          <w:p w:rsidR="001431B8" w:rsidRPr="00F63FC7" w:rsidRDefault="001431B8" w:rsidP="001431B8">
            <w:pPr>
              <w:jc w:val="center"/>
              <w:rPr>
                <w:sz w:val="22"/>
                <w:szCs w:val="22"/>
              </w:rPr>
            </w:pPr>
            <w:r w:rsidRPr="00F63FC7">
              <w:rPr>
                <w:sz w:val="22"/>
                <w:szCs w:val="22"/>
              </w:rPr>
              <w:t>P</w:t>
            </w:r>
          </w:p>
        </w:tc>
        <w:tc>
          <w:tcPr>
            <w:tcW w:w="117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63,39</w:t>
            </w:r>
          </w:p>
        </w:tc>
        <w:tc>
          <w:tcPr>
            <w:tcW w:w="1232"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955"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0,18</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18,35</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21,95</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15,67</w:t>
            </w:r>
          </w:p>
        </w:tc>
        <w:tc>
          <w:tcPr>
            <w:tcW w:w="1300" w:type="dxa"/>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7,24</w:t>
            </w:r>
          </w:p>
        </w:tc>
        <w:tc>
          <w:tcPr>
            <w:tcW w:w="127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931"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r>
      <w:tr w:rsidR="001431B8" w:rsidRPr="00F63FC7" w:rsidTr="0007727B">
        <w:trPr>
          <w:gridAfter w:val="1"/>
          <w:wAfter w:w="7" w:type="dxa"/>
          <w:trHeight w:val="255"/>
        </w:trPr>
        <w:tc>
          <w:tcPr>
            <w:tcW w:w="1467" w:type="dxa"/>
            <w:vMerge/>
            <w:tcBorders>
              <w:left w:val="single" w:sz="4" w:space="0" w:color="auto"/>
              <w:right w:val="single" w:sz="4" w:space="0" w:color="auto"/>
            </w:tcBorders>
            <w:vAlign w:val="center"/>
          </w:tcPr>
          <w:p w:rsidR="001431B8" w:rsidRPr="00F63FC7" w:rsidRDefault="001431B8" w:rsidP="001431B8">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1431B8" w:rsidRPr="00F63FC7" w:rsidRDefault="001431B8" w:rsidP="001431B8">
            <w:pPr>
              <w:jc w:val="center"/>
              <w:rPr>
                <w:sz w:val="22"/>
                <w:szCs w:val="22"/>
              </w:rPr>
            </w:pPr>
            <w:r w:rsidRPr="00F63FC7">
              <w:rPr>
                <w:sz w:val="22"/>
                <w:szCs w:val="22"/>
              </w:rPr>
              <w:t>V</w:t>
            </w:r>
          </w:p>
        </w:tc>
        <w:tc>
          <w:tcPr>
            <w:tcW w:w="117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14.279,0</w:t>
            </w:r>
          </w:p>
        </w:tc>
        <w:tc>
          <w:tcPr>
            <w:tcW w:w="1232"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955"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0,5</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4.026,0</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3.313,6</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4.446,8</w:t>
            </w:r>
          </w:p>
        </w:tc>
        <w:tc>
          <w:tcPr>
            <w:tcW w:w="1300" w:type="dxa"/>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2.492,3</w:t>
            </w:r>
          </w:p>
        </w:tc>
        <w:tc>
          <w:tcPr>
            <w:tcW w:w="127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931"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r>
      <w:tr w:rsidR="001431B8" w:rsidRPr="00F63FC7" w:rsidTr="0007727B">
        <w:trPr>
          <w:gridAfter w:val="1"/>
          <w:wAfter w:w="7" w:type="dxa"/>
          <w:trHeight w:val="255"/>
        </w:trPr>
        <w:tc>
          <w:tcPr>
            <w:tcW w:w="1467" w:type="dxa"/>
            <w:vMerge/>
            <w:tcBorders>
              <w:left w:val="single" w:sz="4" w:space="0" w:color="auto"/>
              <w:bottom w:val="single" w:sz="4" w:space="0" w:color="000000"/>
              <w:right w:val="single" w:sz="4" w:space="0" w:color="auto"/>
            </w:tcBorders>
            <w:vAlign w:val="center"/>
          </w:tcPr>
          <w:p w:rsidR="001431B8" w:rsidRPr="00F63FC7" w:rsidRDefault="001431B8" w:rsidP="001431B8">
            <w:pPr>
              <w:jc w:val="center"/>
              <w:rPr>
                <w:sz w:val="22"/>
                <w:szCs w:val="22"/>
              </w:rPr>
            </w:pPr>
          </w:p>
        </w:tc>
        <w:tc>
          <w:tcPr>
            <w:tcW w:w="756" w:type="dxa"/>
            <w:tcBorders>
              <w:top w:val="nil"/>
              <w:left w:val="nil"/>
              <w:bottom w:val="single" w:sz="4" w:space="0" w:color="auto"/>
              <w:right w:val="single" w:sz="4" w:space="0" w:color="auto"/>
            </w:tcBorders>
            <w:shd w:val="clear" w:color="auto" w:fill="auto"/>
            <w:noWrap/>
            <w:vAlign w:val="center"/>
          </w:tcPr>
          <w:p w:rsidR="001431B8" w:rsidRPr="00F63FC7" w:rsidRDefault="00FB01C4" w:rsidP="001431B8">
            <w:pPr>
              <w:jc w:val="center"/>
              <w:rPr>
                <w:sz w:val="22"/>
                <w:szCs w:val="22"/>
              </w:rPr>
            </w:pPr>
            <w:r w:rsidRPr="00F63FC7">
              <w:rPr>
                <w:sz w:val="22"/>
                <w:szCs w:val="22"/>
              </w:rPr>
              <w:t>Iv</w:t>
            </w:r>
          </w:p>
        </w:tc>
        <w:tc>
          <w:tcPr>
            <w:tcW w:w="117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188,4</w:t>
            </w:r>
          </w:p>
        </w:tc>
        <w:tc>
          <w:tcPr>
            <w:tcW w:w="1232"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1245"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955"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0,0</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62,6</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64,6</w:t>
            </w:r>
          </w:p>
        </w:tc>
        <w:tc>
          <w:tcPr>
            <w:tcW w:w="105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42,9</w:t>
            </w:r>
          </w:p>
        </w:tc>
        <w:tc>
          <w:tcPr>
            <w:tcW w:w="1300" w:type="dxa"/>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18,2</w:t>
            </w:r>
          </w:p>
        </w:tc>
        <w:tc>
          <w:tcPr>
            <w:tcW w:w="1276"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c>
          <w:tcPr>
            <w:tcW w:w="931" w:type="dxa"/>
            <w:gridSpan w:val="2"/>
            <w:tcBorders>
              <w:top w:val="nil"/>
              <w:left w:val="nil"/>
              <w:bottom w:val="single" w:sz="4" w:space="0" w:color="auto"/>
              <w:right w:val="single" w:sz="4" w:space="0" w:color="auto"/>
            </w:tcBorders>
            <w:shd w:val="clear" w:color="auto" w:fill="auto"/>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xml:space="preserve">          </w:t>
            </w:r>
          </w:p>
        </w:tc>
      </w:tr>
      <w:tr w:rsidR="001431B8" w:rsidRPr="00F63FC7" w:rsidTr="0007727B">
        <w:trPr>
          <w:gridAfter w:val="1"/>
          <w:wAfter w:w="7" w:type="dxa"/>
          <w:trHeight w:val="255"/>
        </w:trPr>
        <w:tc>
          <w:tcPr>
            <w:tcW w:w="1467"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1431B8" w:rsidRPr="00F63FC7" w:rsidRDefault="001431B8" w:rsidP="001431B8">
            <w:pPr>
              <w:jc w:val="center"/>
              <w:rPr>
                <w:sz w:val="22"/>
                <w:szCs w:val="22"/>
              </w:rPr>
            </w:pPr>
            <w:r w:rsidRPr="00F63FC7">
              <w:rPr>
                <w:sz w:val="22"/>
                <w:szCs w:val="22"/>
              </w:rPr>
              <w:t>Свега</w:t>
            </w:r>
          </w:p>
        </w:tc>
        <w:tc>
          <w:tcPr>
            <w:tcW w:w="756" w:type="dxa"/>
            <w:tcBorders>
              <w:top w:val="nil"/>
              <w:left w:val="nil"/>
              <w:bottom w:val="single" w:sz="4" w:space="0" w:color="auto"/>
              <w:right w:val="single" w:sz="4" w:space="0" w:color="auto"/>
            </w:tcBorders>
            <w:shd w:val="clear" w:color="auto" w:fill="D9D9D9" w:themeFill="background1" w:themeFillShade="D9"/>
            <w:noWrap/>
            <w:vAlign w:val="center"/>
          </w:tcPr>
          <w:p w:rsidR="001431B8" w:rsidRPr="00F63FC7" w:rsidRDefault="001431B8" w:rsidP="001431B8">
            <w:pPr>
              <w:jc w:val="center"/>
              <w:rPr>
                <w:sz w:val="22"/>
                <w:szCs w:val="22"/>
              </w:rPr>
            </w:pPr>
            <w:r w:rsidRPr="00F63FC7">
              <w:rPr>
                <w:sz w:val="22"/>
                <w:szCs w:val="22"/>
              </w:rPr>
              <w:t>P</w:t>
            </w:r>
          </w:p>
        </w:tc>
        <w:tc>
          <w:tcPr>
            <w:tcW w:w="117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110,82</w:t>
            </w:r>
          </w:p>
        </w:tc>
        <w:tc>
          <w:tcPr>
            <w:tcW w:w="123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w:t>
            </w:r>
          </w:p>
        </w:tc>
        <w:tc>
          <w:tcPr>
            <w:tcW w:w="1245"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w:t>
            </w:r>
          </w:p>
        </w:tc>
        <w:tc>
          <w:tcPr>
            <w:tcW w:w="955"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0,70</w:t>
            </w:r>
          </w:p>
        </w:tc>
        <w:tc>
          <w:tcPr>
            <w:tcW w:w="105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21,60</w:t>
            </w:r>
          </w:p>
        </w:tc>
        <w:tc>
          <w:tcPr>
            <w:tcW w:w="105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23,51</w:t>
            </w:r>
          </w:p>
        </w:tc>
        <w:tc>
          <w:tcPr>
            <w:tcW w:w="105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53,55</w:t>
            </w:r>
          </w:p>
        </w:tc>
        <w:tc>
          <w:tcPr>
            <w:tcW w:w="1300" w:type="dxa"/>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11,46</w:t>
            </w:r>
          </w:p>
        </w:tc>
        <w:tc>
          <w:tcPr>
            <w:tcW w:w="127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w:t>
            </w:r>
          </w:p>
        </w:tc>
        <w:tc>
          <w:tcPr>
            <w:tcW w:w="931"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w:t>
            </w:r>
          </w:p>
        </w:tc>
      </w:tr>
      <w:tr w:rsidR="001431B8" w:rsidRPr="00F63FC7" w:rsidTr="0007727B">
        <w:trPr>
          <w:gridAfter w:val="1"/>
          <w:wAfter w:w="7" w:type="dxa"/>
          <w:trHeight w:val="255"/>
        </w:trPr>
        <w:tc>
          <w:tcPr>
            <w:tcW w:w="146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1431B8" w:rsidRPr="00F63FC7" w:rsidRDefault="001431B8" w:rsidP="001431B8">
            <w:pPr>
              <w:jc w:val="center"/>
              <w:rPr>
                <w:sz w:val="22"/>
                <w:szCs w:val="22"/>
              </w:rPr>
            </w:pPr>
          </w:p>
        </w:tc>
        <w:tc>
          <w:tcPr>
            <w:tcW w:w="756" w:type="dxa"/>
            <w:tcBorders>
              <w:top w:val="nil"/>
              <w:left w:val="nil"/>
              <w:bottom w:val="single" w:sz="4" w:space="0" w:color="auto"/>
              <w:right w:val="single" w:sz="4" w:space="0" w:color="auto"/>
            </w:tcBorders>
            <w:shd w:val="clear" w:color="auto" w:fill="D9D9D9" w:themeFill="background1" w:themeFillShade="D9"/>
            <w:noWrap/>
            <w:vAlign w:val="center"/>
          </w:tcPr>
          <w:p w:rsidR="001431B8" w:rsidRPr="00F63FC7" w:rsidRDefault="001431B8" w:rsidP="001431B8">
            <w:pPr>
              <w:jc w:val="center"/>
              <w:rPr>
                <w:sz w:val="22"/>
                <w:szCs w:val="22"/>
              </w:rPr>
            </w:pPr>
            <w:r w:rsidRPr="00F63FC7">
              <w:rPr>
                <w:sz w:val="22"/>
                <w:szCs w:val="22"/>
              </w:rPr>
              <w:t>V</w:t>
            </w:r>
          </w:p>
        </w:tc>
        <w:tc>
          <w:tcPr>
            <w:tcW w:w="117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28.909,0</w:t>
            </w:r>
          </w:p>
        </w:tc>
        <w:tc>
          <w:tcPr>
            <w:tcW w:w="123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w:t>
            </w:r>
          </w:p>
        </w:tc>
        <w:tc>
          <w:tcPr>
            <w:tcW w:w="1245"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w:t>
            </w:r>
          </w:p>
        </w:tc>
        <w:tc>
          <w:tcPr>
            <w:tcW w:w="955"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9,9</w:t>
            </w:r>
          </w:p>
        </w:tc>
        <w:tc>
          <w:tcPr>
            <w:tcW w:w="105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4.617,2</w:t>
            </w:r>
          </w:p>
        </w:tc>
        <w:tc>
          <w:tcPr>
            <w:tcW w:w="105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3.898,0</w:t>
            </w:r>
          </w:p>
        </w:tc>
        <w:tc>
          <w:tcPr>
            <w:tcW w:w="105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16.792,9</w:t>
            </w:r>
          </w:p>
        </w:tc>
        <w:tc>
          <w:tcPr>
            <w:tcW w:w="1300" w:type="dxa"/>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3.591,0</w:t>
            </w:r>
          </w:p>
        </w:tc>
        <w:tc>
          <w:tcPr>
            <w:tcW w:w="127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w:t>
            </w:r>
          </w:p>
        </w:tc>
        <w:tc>
          <w:tcPr>
            <w:tcW w:w="931"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w:t>
            </w:r>
          </w:p>
        </w:tc>
      </w:tr>
      <w:tr w:rsidR="001431B8" w:rsidRPr="00F63FC7" w:rsidTr="0007727B">
        <w:trPr>
          <w:gridAfter w:val="1"/>
          <w:wAfter w:w="7" w:type="dxa"/>
          <w:trHeight w:val="255"/>
        </w:trPr>
        <w:tc>
          <w:tcPr>
            <w:tcW w:w="146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1431B8" w:rsidRPr="00F63FC7" w:rsidRDefault="001431B8" w:rsidP="001431B8">
            <w:pPr>
              <w:jc w:val="center"/>
              <w:rPr>
                <w:sz w:val="22"/>
                <w:szCs w:val="22"/>
              </w:rPr>
            </w:pPr>
          </w:p>
        </w:tc>
        <w:tc>
          <w:tcPr>
            <w:tcW w:w="756" w:type="dxa"/>
            <w:tcBorders>
              <w:top w:val="nil"/>
              <w:left w:val="nil"/>
              <w:bottom w:val="single" w:sz="4" w:space="0" w:color="auto"/>
              <w:right w:val="single" w:sz="4" w:space="0" w:color="auto"/>
            </w:tcBorders>
            <w:shd w:val="clear" w:color="auto" w:fill="D9D9D9" w:themeFill="background1" w:themeFillShade="D9"/>
            <w:noWrap/>
            <w:vAlign w:val="center"/>
          </w:tcPr>
          <w:p w:rsidR="001431B8" w:rsidRPr="00F63FC7" w:rsidRDefault="00FB01C4" w:rsidP="001431B8">
            <w:pPr>
              <w:jc w:val="center"/>
              <w:rPr>
                <w:sz w:val="22"/>
                <w:szCs w:val="22"/>
              </w:rPr>
            </w:pPr>
            <w:r w:rsidRPr="00F63FC7">
              <w:rPr>
                <w:sz w:val="22"/>
                <w:szCs w:val="22"/>
              </w:rPr>
              <w:t>Iv</w:t>
            </w:r>
          </w:p>
        </w:tc>
        <w:tc>
          <w:tcPr>
            <w:tcW w:w="117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360,0</w:t>
            </w:r>
          </w:p>
        </w:tc>
        <w:tc>
          <w:tcPr>
            <w:tcW w:w="123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w:t>
            </w:r>
          </w:p>
        </w:tc>
        <w:tc>
          <w:tcPr>
            <w:tcW w:w="1245"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w:t>
            </w:r>
          </w:p>
        </w:tc>
        <w:tc>
          <w:tcPr>
            <w:tcW w:w="955"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0,3</w:t>
            </w:r>
          </w:p>
        </w:tc>
        <w:tc>
          <w:tcPr>
            <w:tcW w:w="105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71,9</w:t>
            </w:r>
          </w:p>
        </w:tc>
        <w:tc>
          <w:tcPr>
            <w:tcW w:w="105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70,4</w:t>
            </w:r>
          </w:p>
        </w:tc>
        <w:tc>
          <w:tcPr>
            <w:tcW w:w="105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186,2</w:t>
            </w:r>
          </w:p>
        </w:tc>
        <w:tc>
          <w:tcPr>
            <w:tcW w:w="1300" w:type="dxa"/>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jc w:val="right"/>
              <w:rPr>
                <w:color w:val="000000"/>
                <w:sz w:val="22"/>
                <w:szCs w:val="22"/>
                <w:lang w:eastAsia="en-GB"/>
              </w:rPr>
            </w:pPr>
            <w:r w:rsidRPr="00F63FC7">
              <w:rPr>
                <w:color w:val="000000"/>
                <w:sz w:val="22"/>
                <w:szCs w:val="22"/>
                <w:lang w:eastAsia="en-GB"/>
              </w:rPr>
              <w:t>31,2</w:t>
            </w:r>
          </w:p>
        </w:tc>
        <w:tc>
          <w:tcPr>
            <w:tcW w:w="1276"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w:t>
            </w:r>
          </w:p>
        </w:tc>
        <w:tc>
          <w:tcPr>
            <w:tcW w:w="931"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1431B8" w:rsidRPr="00F63FC7" w:rsidRDefault="001431B8" w:rsidP="001431B8">
            <w:pPr>
              <w:rPr>
                <w:color w:val="000000"/>
                <w:sz w:val="22"/>
                <w:szCs w:val="22"/>
                <w:lang w:eastAsia="en-GB"/>
              </w:rPr>
            </w:pPr>
            <w:r w:rsidRPr="00F63FC7">
              <w:rPr>
                <w:color w:val="000000"/>
                <w:sz w:val="22"/>
                <w:szCs w:val="22"/>
                <w:lang w:eastAsia="en-GB"/>
              </w:rPr>
              <w:t> </w:t>
            </w:r>
          </w:p>
        </w:tc>
      </w:tr>
    </w:tbl>
    <w:p w:rsidR="00C808E8" w:rsidRPr="00957232" w:rsidRDefault="00B61EF7" w:rsidP="00B5350C">
      <w:pPr>
        <w:ind w:right="-29" w:firstLine="561"/>
        <w:rPr>
          <w:szCs w:val="24"/>
          <w:lang w:val="sr-Latn-CS"/>
        </w:rPr>
      </w:pPr>
      <w:r>
        <w:rPr>
          <w:szCs w:val="24"/>
          <w:lang w:val="sr-Latn-CS"/>
        </w:rPr>
        <w:t>Норм</w:t>
      </w:r>
      <w:r w:rsidR="00BE010D">
        <w:rPr>
          <w:szCs w:val="24"/>
          <w:lang w:val="sr-Latn-CS"/>
        </w:rPr>
        <w:t>а</w:t>
      </w:r>
      <w:r>
        <w:rPr>
          <w:szCs w:val="24"/>
          <w:lang w:val="sr-Latn-CS"/>
        </w:rPr>
        <w:t>лн</w:t>
      </w:r>
      <w:r w:rsidR="00BE010D">
        <w:rPr>
          <w:szCs w:val="24"/>
          <w:lang w:val="sr-Latn-CS"/>
        </w:rPr>
        <w:t>а</w:t>
      </w:r>
      <w:r w:rsidR="00C808E8" w:rsidRPr="00957232">
        <w:rPr>
          <w:szCs w:val="24"/>
          <w:lang w:val="sr-Latn-CS"/>
        </w:rPr>
        <w:t xml:space="preserve"> </w:t>
      </w:r>
      <w:r>
        <w:rPr>
          <w:szCs w:val="24"/>
          <w:lang w:val="sr-Latn-CS"/>
        </w:rPr>
        <w:t>по</w:t>
      </w:r>
      <w:r w:rsidR="00BE010D">
        <w:rPr>
          <w:szCs w:val="24"/>
          <w:lang w:val="sr-Latn-CS"/>
        </w:rPr>
        <w:t>в</w:t>
      </w:r>
      <w:r>
        <w:rPr>
          <w:szCs w:val="24"/>
          <w:lang w:val="sr-Latn-CS"/>
        </w:rPr>
        <w:t>ршин</w:t>
      </w:r>
      <w:r w:rsidR="00BE010D">
        <w:rPr>
          <w:szCs w:val="24"/>
          <w:lang w:val="sr-Latn-CS"/>
        </w:rPr>
        <w:t>а</w:t>
      </w:r>
      <w:r w:rsidR="00C808E8" w:rsidRPr="00957232">
        <w:rPr>
          <w:szCs w:val="24"/>
          <w:lang w:val="sr-Latn-CS"/>
        </w:rPr>
        <w:t xml:space="preserve"> </w:t>
      </w:r>
      <w:r w:rsidR="00BE010D">
        <w:rPr>
          <w:szCs w:val="24"/>
          <w:lang w:val="sr-Latn-CS"/>
        </w:rPr>
        <w:t>д</w:t>
      </w:r>
      <w:r>
        <w:rPr>
          <w:szCs w:val="24"/>
          <w:lang w:val="sr-Latn-CS"/>
        </w:rPr>
        <w:t>о</w:t>
      </w:r>
      <w:r w:rsidR="00BE010D">
        <w:rPr>
          <w:szCs w:val="24"/>
          <w:lang w:val="sr-Latn-CS"/>
        </w:rPr>
        <w:t>б</w:t>
      </w:r>
      <w:r>
        <w:rPr>
          <w:szCs w:val="24"/>
          <w:lang w:val="sr-Latn-CS"/>
        </w:rPr>
        <w:t>но</w:t>
      </w:r>
      <w:r w:rsidR="00BE010D">
        <w:rPr>
          <w:szCs w:val="24"/>
          <w:lang w:val="sr-Latn-CS"/>
        </w:rPr>
        <w:t>г</w:t>
      </w:r>
      <w:r w:rsidR="00C808E8" w:rsidRPr="00957232">
        <w:rPr>
          <w:szCs w:val="24"/>
          <w:lang w:val="sr-Latn-CS"/>
        </w:rPr>
        <w:t xml:space="preserve"> </w:t>
      </w:r>
      <w:r>
        <w:rPr>
          <w:szCs w:val="24"/>
          <w:lang w:val="sr-Latn-CS"/>
        </w:rPr>
        <w:t>р</w:t>
      </w:r>
      <w:r w:rsidR="00BE010D">
        <w:rPr>
          <w:szCs w:val="24"/>
          <w:lang w:val="sr-Latn-CS"/>
        </w:rPr>
        <w:t>а</w:t>
      </w:r>
      <w:r>
        <w:rPr>
          <w:szCs w:val="24"/>
          <w:lang w:val="sr-Latn-CS"/>
        </w:rPr>
        <w:t>зр</w:t>
      </w:r>
      <w:r w:rsidR="00BE010D">
        <w:rPr>
          <w:szCs w:val="24"/>
          <w:lang w:val="sr-Latn-CS"/>
        </w:rPr>
        <w:t>еда</w:t>
      </w:r>
      <w:r w:rsidR="00C808E8" w:rsidRPr="00957232">
        <w:rPr>
          <w:szCs w:val="24"/>
          <w:lang w:val="sr-Latn-CS"/>
        </w:rPr>
        <w:t xml:space="preserve"> </w:t>
      </w:r>
      <w:r>
        <w:rPr>
          <w:szCs w:val="24"/>
          <w:lang w:val="sr-Latn-CS"/>
        </w:rPr>
        <w:t>у</w:t>
      </w:r>
      <w:r w:rsidR="00C808E8" w:rsidRPr="00957232">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инским</w:t>
      </w:r>
      <w:r w:rsidR="00C808E8" w:rsidRPr="00957232">
        <w:rPr>
          <w:szCs w:val="24"/>
          <w:lang w:val="sr-Latn-CS"/>
        </w:rPr>
        <w:t xml:space="preserve"> </w:t>
      </w:r>
      <w:r>
        <w:rPr>
          <w:szCs w:val="24"/>
          <w:lang w:val="sr-Latn-CS"/>
        </w:rPr>
        <w:t>кл</w:t>
      </w:r>
      <w:r w:rsidR="00BE010D">
        <w:rPr>
          <w:szCs w:val="24"/>
          <w:lang w:val="sr-Latn-CS"/>
        </w:rPr>
        <w:t>а</w:t>
      </w:r>
      <w:r>
        <w:rPr>
          <w:szCs w:val="24"/>
          <w:lang w:val="sr-Latn-CS"/>
        </w:rPr>
        <w:t>с</w:t>
      </w:r>
      <w:r w:rsidR="00BE010D">
        <w:rPr>
          <w:szCs w:val="24"/>
          <w:lang w:val="sr-Latn-CS"/>
        </w:rPr>
        <w:t>а</w:t>
      </w:r>
      <w:r>
        <w:rPr>
          <w:szCs w:val="24"/>
          <w:lang w:val="sr-Latn-CS"/>
        </w:rPr>
        <w:t>м</w:t>
      </w:r>
      <w:r w:rsidR="00BE010D">
        <w:rPr>
          <w:szCs w:val="24"/>
          <w:lang w:val="sr-Latn-CS"/>
        </w:rPr>
        <w:t>а</w:t>
      </w:r>
      <w:r w:rsidR="00C808E8" w:rsidRPr="00957232">
        <w:rPr>
          <w:szCs w:val="24"/>
          <w:lang w:val="sr-Latn-CS"/>
        </w:rPr>
        <w:t xml:space="preserve"> </w:t>
      </w:r>
      <w:r>
        <w:rPr>
          <w:szCs w:val="24"/>
          <w:lang w:val="sr-Latn-CS"/>
        </w:rPr>
        <w:t>чиј</w:t>
      </w:r>
      <w:r w:rsidR="00BE010D">
        <w:rPr>
          <w:szCs w:val="24"/>
          <w:lang w:val="sr-Latn-CS"/>
        </w:rPr>
        <w:t>а</w:t>
      </w:r>
      <w:r w:rsidR="00C808E8" w:rsidRPr="00957232">
        <w:rPr>
          <w:szCs w:val="24"/>
          <w:lang w:val="sr-Latn-CS"/>
        </w:rPr>
        <w:t xml:space="preserve"> </w:t>
      </w:r>
      <w:r>
        <w:rPr>
          <w:szCs w:val="24"/>
          <w:lang w:val="sr-Latn-CS"/>
        </w:rPr>
        <w:t>ј</w:t>
      </w:r>
      <w:r w:rsidR="00BE010D">
        <w:rPr>
          <w:szCs w:val="24"/>
          <w:lang w:val="sr-Latn-CS"/>
        </w:rPr>
        <w:t>е</w:t>
      </w:r>
      <w:r w:rsidR="00C808E8" w:rsidRPr="00957232">
        <w:rPr>
          <w:szCs w:val="24"/>
          <w:lang w:val="sr-Latn-CS"/>
        </w:rPr>
        <w:t xml:space="preserve"> </w:t>
      </w:r>
      <w:r>
        <w:rPr>
          <w:szCs w:val="24"/>
          <w:lang w:val="sr-Latn-CS"/>
        </w:rPr>
        <w:t>опхо</w:t>
      </w:r>
      <w:r w:rsidR="00BE010D">
        <w:rPr>
          <w:szCs w:val="24"/>
          <w:lang w:val="sr-Latn-CS"/>
        </w:rPr>
        <w:t>д</w:t>
      </w:r>
      <w:r w:rsidR="001019E7">
        <w:rPr>
          <w:szCs w:val="24"/>
          <w:lang w:val="sr-Latn-CS"/>
        </w:rPr>
        <w:t>њ</w:t>
      </w:r>
      <w:r w:rsidR="00BE010D">
        <w:rPr>
          <w:szCs w:val="24"/>
          <w:lang w:val="sr-Latn-CS"/>
        </w:rPr>
        <w:t>а</w:t>
      </w:r>
      <w:r w:rsidR="00C808E8" w:rsidRPr="00957232">
        <w:rPr>
          <w:szCs w:val="24"/>
          <w:lang w:val="sr-Latn-CS"/>
        </w:rPr>
        <w:t xml:space="preserve"> 120</w:t>
      </w:r>
      <w:r w:rsidR="00BE010D">
        <w:rPr>
          <w:szCs w:val="24"/>
          <w:lang w:val="sr-Latn-CS"/>
        </w:rPr>
        <w:t>г</w:t>
      </w:r>
      <w:r w:rsidR="00C808E8" w:rsidRPr="00957232">
        <w:rPr>
          <w:szCs w:val="24"/>
          <w:lang w:val="sr-Latn-CS"/>
        </w:rPr>
        <w:t xml:space="preserve"> </w:t>
      </w:r>
      <w:r>
        <w:rPr>
          <w:szCs w:val="24"/>
          <w:lang w:val="sr-Latn-CS"/>
        </w:rPr>
        <w:t>ј</w:t>
      </w:r>
      <w:r w:rsidR="00BE010D">
        <w:rPr>
          <w:szCs w:val="24"/>
          <w:lang w:val="sr-Latn-CS"/>
        </w:rPr>
        <w:t>е</w:t>
      </w:r>
      <w:r w:rsidR="00C808E8" w:rsidRPr="00957232">
        <w:rPr>
          <w:szCs w:val="24"/>
          <w:lang w:val="sr-Latn-CS"/>
        </w:rPr>
        <w:t xml:space="preserve"> A</w:t>
      </w:r>
      <w:r>
        <w:rPr>
          <w:szCs w:val="24"/>
          <w:lang w:val="sr-Latn-CS"/>
        </w:rPr>
        <w:t>н</w:t>
      </w:r>
      <w:r w:rsidR="00C808E8" w:rsidRPr="00957232">
        <w:rPr>
          <w:szCs w:val="24"/>
          <w:lang w:val="sr-Latn-CS"/>
        </w:rPr>
        <w:t xml:space="preserve"> = 1</w:t>
      </w:r>
      <w:r w:rsidR="00A7476E">
        <w:rPr>
          <w:szCs w:val="24"/>
          <w:lang w:val="sr-Latn-CS"/>
        </w:rPr>
        <w:t>10</w:t>
      </w:r>
      <w:r w:rsidR="00C808E8" w:rsidRPr="00957232">
        <w:rPr>
          <w:szCs w:val="24"/>
          <w:lang w:val="sr-Latn-CS"/>
        </w:rPr>
        <w:t>,</w:t>
      </w:r>
      <w:r w:rsidR="00A7476E">
        <w:rPr>
          <w:szCs w:val="24"/>
          <w:lang w:val="sr-Latn-CS"/>
        </w:rPr>
        <w:t>82</w:t>
      </w:r>
      <w:r w:rsidR="00C808E8" w:rsidRPr="00957232">
        <w:rPr>
          <w:szCs w:val="24"/>
          <w:lang w:val="sr-Latn-CS"/>
        </w:rPr>
        <w:t>/120*20 = 1</w:t>
      </w:r>
      <w:r w:rsidR="00A7476E">
        <w:rPr>
          <w:szCs w:val="24"/>
          <w:lang w:val="sr-Latn-CS"/>
        </w:rPr>
        <w:t>8</w:t>
      </w:r>
      <w:r w:rsidR="00C808E8" w:rsidRPr="00957232">
        <w:rPr>
          <w:szCs w:val="24"/>
          <w:lang w:val="sr-Latn-CS"/>
        </w:rPr>
        <w:t>,</w:t>
      </w:r>
      <w:r w:rsidR="00A7476E">
        <w:rPr>
          <w:szCs w:val="24"/>
          <w:lang w:val="sr-Latn-CS"/>
        </w:rPr>
        <w:t>47</w:t>
      </w:r>
      <w:r w:rsidR="00C808E8" w:rsidRPr="00957232">
        <w:rPr>
          <w:szCs w:val="24"/>
          <w:lang w:val="sr-Latn-CS"/>
        </w:rPr>
        <w:t xml:space="preserve"> </w:t>
      </w:r>
      <w:r>
        <w:rPr>
          <w:szCs w:val="24"/>
          <w:lang w:val="sr-Latn-CS"/>
        </w:rPr>
        <w:t>х</w:t>
      </w:r>
      <w:r w:rsidR="00BE010D">
        <w:rPr>
          <w:szCs w:val="24"/>
          <w:lang w:val="sr-Latn-CS"/>
        </w:rPr>
        <w:t>а</w:t>
      </w:r>
      <w:r w:rsidR="00C808E8" w:rsidRPr="00957232">
        <w:rPr>
          <w:szCs w:val="24"/>
          <w:lang w:val="sr-Latn-CS"/>
        </w:rPr>
        <w:t>.</w:t>
      </w:r>
    </w:p>
    <w:p w:rsidR="00C808E8" w:rsidRPr="00893336" w:rsidRDefault="00C808E8" w:rsidP="00B5350C">
      <w:pPr>
        <w:ind w:firstLine="567"/>
        <w:rPr>
          <w:color w:val="00B050"/>
          <w:szCs w:val="24"/>
          <w:lang w:val="sr-Latn-CS"/>
        </w:rPr>
      </w:pPr>
    </w:p>
    <w:p w:rsidR="00C808E8" w:rsidRPr="001A0F59" w:rsidRDefault="00BE010D" w:rsidP="00B5350C">
      <w:pPr>
        <w:ind w:firstLine="567"/>
        <w:rPr>
          <w:szCs w:val="24"/>
          <w:lang w:val="sr-Latn-CS"/>
        </w:rPr>
      </w:pPr>
      <w:r>
        <w:rPr>
          <w:szCs w:val="24"/>
          <w:lang w:val="sr-Latn-CS"/>
        </w:rPr>
        <w:t>У</w:t>
      </w:r>
      <w:r w:rsidR="00C808E8" w:rsidRPr="001A0F59">
        <w:rPr>
          <w:szCs w:val="24"/>
          <w:lang w:val="sr-Latn-CS"/>
        </w:rPr>
        <w:t xml:space="preserve"> </w:t>
      </w:r>
      <w:r>
        <w:rPr>
          <w:szCs w:val="24"/>
          <w:lang w:val="sr-Latn-CS"/>
        </w:rPr>
        <w:t>г</w:t>
      </w:r>
      <w:r w:rsidR="00B61EF7">
        <w:rPr>
          <w:szCs w:val="24"/>
          <w:lang w:val="sr-Latn-CS"/>
        </w:rPr>
        <w:t>р</w:t>
      </w:r>
      <w:r>
        <w:rPr>
          <w:szCs w:val="24"/>
          <w:lang w:val="sr-Latn-CS"/>
        </w:rPr>
        <w:t>а</w:t>
      </w:r>
      <w:r w:rsidR="00B61EF7">
        <w:rPr>
          <w:szCs w:val="24"/>
          <w:lang w:val="sr-Latn-CS"/>
        </w:rPr>
        <w:t>фикону</w:t>
      </w:r>
      <w:r w:rsidR="00C808E8" w:rsidRPr="001A0F59">
        <w:rPr>
          <w:szCs w:val="24"/>
          <w:lang w:val="sr-Latn-CS"/>
        </w:rPr>
        <w:t xml:space="preserve"> </w:t>
      </w:r>
      <w:r w:rsidR="00A7476E">
        <w:rPr>
          <w:szCs w:val="24"/>
          <w:lang w:val="sr-Latn-CS"/>
        </w:rPr>
        <w:t>3</w:t>
      </w:r>
      <w:r w:rsidR="00C808E8" w:rsidRPr="001A0F59">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C808E8" w:rsidRPr="001A0F59">
        <w:rPr>
          <w:szCs w:val="24"/>
          <w:lang w:val="sr-Latn-CS"/>
        </w:rPr>
        <w:t xml:space="preserve"> </w:t>
      </w:r>
      <w:r w:rsidR="00B61EF7">
        <w:rPr>
          <w:szCs w:val="24"/>
          <w:lang w:val="sr-Latn-CS"/>
        </w:rPr>
        <w:t>ј</w:t>
      </w:r>
      <w:r>
        <w:rPr>
          <w:szCs w:val="24"/>
          <w:lang w:val="sr-Latn-CS"/>
        </w:rPr>
        <w:t>е</w:t>
      </w:r>
      <w:r w:rsidR="00C808E8" w:rsidRPr="001A0F59">
        <w:rPr>
          <w:szCs w:val="24"/>
          <w:lang w:val="sr-Latn-CS"/>
        </w:rPr>
        <w:t xml:space="preserve"> </w:t>
      </w:r>
      <w:r w:rsidR="00B61EF7">
        <w:rPr>
          <w:szCs w:val="24"/>
          <w:lang w:val="sr-Latn-CS"/>
        </w:rPr>
        <w:t>р</w:t>
      </w:r>
      <w:r>
        <w:rPr>
          <w:szCs w:val="24"/>
          <w:lang w:val="sr-Latn-CS"/>
        </w:rPr>
        <w:t>а</w:t>
      </w:r>
      <w:r w:rsidR="00B61EF7">
        <w:rPr>
          <w:szCs w:val="24"/>
          <w:lang w:val="sr-Latn-CS"/>
        </w:rPr>
        <w:t>зм</w:t>
      </w:r>
      <w:r>
        <w:rPr>
          <w:szCs w:val="24"/>
          <w:lang w:val="sr-Latn-CS"/>
        </w:rPr>
        <w:t>е</w:t>
      </w:r>
      <w:r w:rsidR="00B61EF7">
        <w:rPr>
          <w:szCs w:val="24"/>
          <w:lang w:val="sr-Latn-CS"/>
        </w:rPr>
        <w:t>р</w:t>
      </w:r>
      <w:r w:rsidR="00C808E8" w:rsidRPr="001A0F59">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них</w:t>
      </w:r>
      <w:r w:rsidR="00C808E8" w:rsidRPr="001A0F59">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1A0F59">
        <w:rPr>
          <w:szCs w:val="24"/>
          <w:lang w:val="sr-Latn-CS"/>
        </w:rPr>
        <w:t xml:space="preserve"> </w:t>
      </w:r>
      <w:r w:rsidR="00B61EF7">
        <w:rPr>
          <w:szCs w:val="24"/>
          <w:lang w:val="sr-Latn-CS"/>
        </w:rPr>
        <w:t>з</w:t>
      </w:r>
      <w:r>
        <w:rPr>
          <w:szCs w:val="24"/>
          <w:lang w:val="sr-Latn-CS"/>
        </w:rPr>
        <w:t>а</w:t>
      </w:r>
      <w:r w:rsidR="00C808E8" w:rsidRPr="001A0F59">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1A0F59">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1A0F59">
        <w:rPr>
          <w:szCs w:val="24"/>
          <w:lang w:val="sr-Latn-CS"/>
        </w:rPr>
        <w:t xml:space="preserve"> </w:t>
      </w:r>
      <w:r w:rsidR="00B61EF7">
        <w:rPr>
          <w:szCs w:val="24"/>
          <w:lang w:val="sr-Latn-CS"/>
        </w:rPr>
        <w:t>чиј</w:t>
      </w:r>
      <w:r>
        <w:rPr>
          <w:szCs w:val="24"/>
          <w:lang w:val="sr-Latn-CS"/>
        </w:rPr>
        <w:t>а</w:t>
      </w:r>
      <w:r w:rsidR="00C808E8" w:rsidRPr="001A0F59">
        <w:rPr>
          <w:szCs w:val="24"/>
          <w:lang w:val="sr-Latn-CS"/>
        </w:rPr>
        <w:t xml:space="preserve"> </w:t>
      </w:r>
      <w:r w:rsidR="00B61EF7">
        <w:rPr>
          <w:szCs w:val="24"/>
          <w:lang w:val="sr-Latn-CS"/>
        </w:rPr>
        <w:t>ј</w:t>
      </w:r>
      <w:r>
        <w:rPr>
          <w:szCs w:val="24"/>
          <w:lang w:val="sr-Latn-CS"/>
        </w:rPr>
        <w:t>е</w:t>
      </w:r>
      <w:r w:rsidR="00C808E8" w:rsidRPr="001A0F59">
        <w:rPr>
          <w:szCs w:val="24"/>
          <w:lang w:val="sr-Latn-CS"/>
        </w:rPr>
        <w:t xml:space="preserve"> </w:t>
      </w:r>
      <w:r w:rsidR="00B61EF7">
        <w:rPr>
          <w:szCs w:val="24"/>
          <w:lang w:val="sr-Latn-CS"/>
        </w:rPr>
        <w:t>ширин</w:t>
      </w:r>
      <w:r>
        <w:rPr>
          <w:szCs w:val="24"/>
          <w:lang w:val="sr-Latn-CS"/>
        </w:rPr>
        <w:t>а</w:t>
      </w:r>
      <w:r w:rsidR="00C808E8" w:rsidRPr="001A0F59">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но</w:t>
      </w:r>
      <w:r>
        <w:rPr>
          <w:szCs w:val="24"/>
          <w:lang w:val="sr-Latn-CS"/>
        </w:rPr>
        <w:t>г</w:t>
      </w:r>
      <w:r w:rsidR="00C808E8" w:rsidRPr="001A0F59">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C808E8" w:rsidRPr="001A0F59">
        <w:rPr>
          <w:szCs w:val="24"/>
          <w:lang w:val="sr-Latn-CS"/>
        </w:rPr>
        <w:t xml:space="preserve"> 20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1A0F59">
        <w:rPr>
          <w:szCs w:val="24"/>
          <w:lang w:val="sr-Latn-CS"/>
        </w:rPr>
        <w:t xml:space="preserve"> </w:t>
      </w:r>
      <w:r w:rsidR="00B61EF7">
        <w:rPr>
          <w:szCs w:val="24"/>
          <w:lang w:val="sr-Latn-CS"/>
        </w:rPr>
        <w:t>и</w:t>
      </w:r>
      <w:r w:rsidR="00C808E8" w:rsidRPr="001A0F59">
        <w:rPr>
          <w:szCs w:val="24"/>
          <w:lang w:val="sr-Latn-CS"/>
        </w:rPr>
        <w:t xml:space="preserve"> </w:t>
      </w:r>
      <w:r w:rsidR="00B61EF7">
        <w:rPr>
          <w:szCs w:val="24"/>
          <w:lang w:val="sr-Latn-CS"/>
        </w:rPr>
        <w:t>опхо</w:t>
      </w:r>
      <w:r>
        <w:rPr>
          <w:szCs w:val="24"/>
          <w:lang w:val="sr-Latn-CS"/>
        </w:rPr>
        <w:t>д</w:t>
      </w:r>
      <w:r w:rsidR="001019E7">
        <w:rPr>
          <w:szCs w:val="24"/>
          <w:lang w:val="sr-Latn-CS"/>
        </w:rPr>
        <w:t>њ</w:t>
      </w:r>
      <w:r>
        <w:rPr>
          <w:szCs w:val="24"/>
          <w:lang w:val="sr-Latn-CS"/>
        </w:rPr>
        <w:t>а</w:t>
      </w:r>
      <w:r w:rsidR="00C808E8" w:rsidRPr="001A0F59">
        <w:rPr>
          <w:szCs w:val="24"/>
          <w:lang w:val="sr-Latn-CS"/>
        </w:rPr>
        <w:t xml:space="preserve"> 120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C808E8" w:rsidRPr="001A0F59">
        <w:rPr>
          <w:szCs w:val="24"/>
          <w:lang w:val="sr-Latn-CS"/>
        </w:rPr>
        <w:t>.</w:t>
      </w:r>
    </w:p>
    <w:p w:rsidR="00C808E8" w:rsidRPr="001A0F59" w:rsidRDefault="00B95311" w:rsidP="00B5350C">
      <w:pPr>
        <w:pStyle w:val="Title"/>
        <w:ind w:firstLine="709"/>
        <w:rPr>
          <w:szCs w:val="24"/>
        </w:rPr>
      </w:pPr>
      <w:r>
        <w:rPr>
          <w:szCs w:val="24"/>
        </w:rPr>
        <w:t xml:space="preserve">      </w:t>
      </w:r>
      <w:r w:rsidR="00BE010D">
        <w:rPr>
          <w:szCs w:val="24"/>
        </w:rPr>
        <w:t>Г</w:t>
      </w:r>
      <w:r w:rsidR="00B61EF7">
        <w:rPr>
          <w:szCs w:val="24"/>
        </w:rPr>
        <w:t>р</w:t>
      </w:r>
      <w:r w:rsidR="00BE010D">
        <w:rPr>
          <w:szCs w:val="24"/>
        </w:rPr>
        <w:t>а</w:t>
      </w:r>
      <w:r w:rsidR="00B61EF7">
        <w:rPr>
          <w:szCs w:val="24"/>
        </w:rPr>
        <w:t>фикон</w:t>
      </w:r>
      <w:r w:rsidR="001A0F59" w:rsidRPr="001A0F59">
        <w:rPr>
          <w:szCs w:val="24"/>
        </w:rPr>
        <w:t xml:space="preserve">  </w:t>
      </w:r>
      <w:r w:rsidR="00A7476E">
        <w:rPr>
          <w:szCs w:val="24"/>
        </w:rPr>
        <w:t>3</w:t>
      </w:r>
    </w:p>
    <w:p w:rsidR="00C808E8" w:rsidRPr="001A0F59" w:rsidRDefault="00C808E8" w:rsidP="00B5350C">
      <w:pPr>
        <w:rPr>
          <w:szCs w:val="24"/>
          <w:lang w:val="sr-Latn-CS"/>
        </w:rPr>
      </w:pPr>
    </w:p>
    <w:p w:rsidR="00C808E8" w:rsidRPr="001A0F59" w:rsidRDefault="00C808E8" w:rsidP="00B5350C">
      <w:pPr>
        <w:ind w:right="-29" w:firstLine="567"/>
        <w:rPr>
          <w:szCs w:val="24"/>
          <w:lang w:val="nb-NO"/>
        </w:rPr>
      </w:pPr>
      <w:r w:rsidRPr="001A0F59">
        <w:rPr>
          <w:noProof/>
          <w:szCs w:val="24"/>
          <w:lang w:val="en-GB" w:eastAsia="en-GB"/>
        </w:rPr>
        <w:drawing>
          <wp:inline distT="0" distB="0" distL="0" distR="0">
            <wp:extent cx="5718810" cy="2552131"/>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A0F59">
        <w:rPr>
          <w:szCs w:val="24"/>
          <w:lang w:val="sr-Latn-CS"/>
        </w:rPr>
        <w:br w:type="textWrapping" w:clear="all"/>
      </w:r>
      <w:r w:rsidRPr="001A0F59">
        <w:rPr>
          <w:szCs w:val="24"/>
          <w:lang w:val="nb-NO"/>
        </w:rPr>
        <w:t xml:space="preserve">         </w:t>
      </w:r>
      <w:r w:rsidR="00BE010D">
        <w:rPr>
          <w:szCs w:val="24"/>
          <w:lang w:val="nb-NO"/>
        </w:rPr>
        <w:t>Га</w:t>
      </w:r>
      <w:r w:rsidR="00B61EF7">
        <w:rPr>
          <w:szCs w:val="24"/>
          <w:lang w:val="nb-NO"/>
        </w:rPr>
        <w:t>з</w:t>
      </w:r>
      <w:r w:rsidR="00BE010D">
        <w:rPr>
          <w:szCs w:val="24"/>
          <w:lang w:val="nb-NO"/>
        </w:rPr>
        <w:t>д</w:t>
      </w:r>
      <w:r w:rsidR="00B61EF7">
        <w:rPr>
          <w:szCs w:val="24"/>
          <w:lang w:val="nb-NO"/>
        </w:rPr>
        <w:t>инск</w:t>
      </w:r>
      <w:r w:rsidR="00A7476E">
        <w:rPr>
          <w:szCs w:val="24"/>
          <w:lang w:val="sr-Cyrl-RS"/>
        </w:rPr>
        <w:t>е к</w:t>
      </w:r>
      <w:r w:rsidR="00B61EF7">
        <w:rPr>
          <w:szCs w:val="24"/>
          <w:lang w:val="nb-NO"/>
        </w:rPr>
        <w:t>л</w:t>
      </w:r>
      <w:r w:rsidR="00BE010D">
        <w:rPr>
          <w:szCs w:val="24"/>
          <w:lang w:val="nb-NO"/>
        </w:rPr>
        <w:t>а</w:t>
      </w:r>
      <w:r w:rsidR="00B61EF7">
        <w:rPr>
          <w:szCs w:val="24"/>
          <w:lang w:val="nb-NO"/>
        </w:rPr>
        <w:t>с</w:t>
      </w:r>
      <w:r w:rsidR="00A7476E">
        <w:rPr>
          <w:szCs w:val="24"/>
          <w:lang w:val="nb-NO"/>
        </w:rPr>
        <w:t>е</w:t>
      </w:r>
      <w:r w:rsidRPr="001A0F59">
        <w:rPr>
          <w:szCs w:val="24"/>
          <w:lang w:val="nb-NO"/>
        </w:rPr>
        <w:t xml:space="preserve"> </w:t>
      </w:r>
      <w:r w:rsidR="00B61EF7">
        <w:rPr>
          <w:szCs w:val="24"/>
          <w:lang w:val="nb-NO"/>
        </w:rPr>
        <w:t>с</w:t>
      </w:r>
      <w:r w:rsidR="00BE010D">
        <w:rPr>
          <w:szCs w:val="24"/>
          <w:lang w:val="nb-NO"/>
        </w:rPr>
        <w:t>а</w:t>
      </w:r>
      <w:r w:rsidRPr="001A0F59">
        <w:rPr>
          <w:szCs w:val="24"/>
          <w:lang w:val="nb-NO"/>
        </w:rPr>
        <w:t xml:space="preserve"> </w:t>
      </w:r>
      <w:r w:rsidR="00B61EF7">
        <w:rPr>
          <w:szCs w:val="24"/>
          <w:lang w:val="nb-NO"/>
        </w:rPr>
        <w:t>опхо</w:t>
      </w:r>
      <w:r w:rsidR="00BE010D">
        <w:rPr>
          <w:szCs w:val="24"/>
          <w:lang w:val="nb-NO"/>
        </w:rPr>
        <w:t>д</w:t>
      </w:r>
      <w:r w:rsidR="001019E7">
        <w:rPr>
          <w:szCs w:val="24"/>
          <w:lang w:val="nb-NO"/>
        </w:rPr>
        <w:t>њ</w:t>
      </w:r>
      <w:r w:rsidR="00B61EF7">
        <w:rPr>
          <w:szCs w:val="24"/>
          <w:lang w:val="nb-NO"/>
        </w:rPr>
        <w:t>ом</w:t>
      </w:r>
      <w:r w:rsidRPr="001A0F59">
        <w:rPr>
          <w:szCs w:val="24"/>
          <w:lang w:val="nb-NO"/>
        </w:rPr>
        <w:t xml:space="preserve"> </w:t>
      </w:r>
      <w:r w:rsidR="00B61EF7">
        <w:rPr>
          <w:szCs w:val="24"/>
          <w:lang w:val="nb-NO"/>
        </w:rPr>
        <w:t>о</w:t>
      </w:r>
      <w:r w:rsidR="00BE010D">
        <w:rPr>
          <w:szCs w:val="24"/>
          <w:lang w:val="nb-NO"/>
        </w:rPr>
        <w:t>д</w:t>
      </w:r>
      <w:r w:rsidRPr="001A0F59">
        <w:rPr>
          <w:szCs w:val="24"/>
          <w:lang w:val="nb-NO"/>
        </w:rPr>
        <w:t xml:space="preserve"> 120 </w:t>
      </w:r>
      <w:r w:rsidR="00BE010D">
        <w:rPr>
          <w:szCs w:val="24"/>
          <w:lang w:val="nb-NO"/>
        </w:rPr>
        <w:t>г</w:t>
      </w:r>
      <w:r w:rsidR="00B61EF7">
        <w:rPr>
          <w:szCs w:val="24"/>
          <w:lang w:val="nb-NO"/>
        </w:rPr>
        <w:t>о</w:t>
      </w:r>
      <w:r w:rsidR="00BE010D">
        <w:rPr>
          <w:szCs w:val="24"/>
          <w:lang w:val="nb-NO"/>
        </w:rPr>
        <w:t>д</w:t>
      </w:r>
      <w:r w:rsidR="00B61EF7">
        <w:rPr>
          <w:szCs w:val="24"/>
          <w:lang w:val="nb-NO"/>
        </w:rPr>
        <w:t>ин</w:t>
      </w:r>
      <w:r w:rsidR="00BE010D">
        <w:rPr>
          <w:szCs w:val="24"/>
          <w:lang w:val="nb-NO"/>
        </w:rPr>
        <w:t>а</w:t>
      </w:r>
      <w:r w:rsidRPr="001A0F59">
        <w:rPr>
          <w:szCs w:val="24"/>
          <w:lang w:val="nb-NO"/>
        </w:rPr>
        <w:t xml:space="preserve"> </w:t>
      </w:r>
      <w:r w:rsidR="00A7476E">
        <w:rPr>
          <w:szCs w:val="24"/>
          <w:lang w:val="sr-Cyrl-RS"/>
        </w:rPr>
        <w:t xml:space="preserve">су </w:t>
      </w:r>
      <w:r w:rsidR="00B61EF7">
        <w:rPr>
          <w:szCs w:val="24"/>
          <w:lang w:val="nb-NO"/>
        </w:rPr>
        <w:t>з</w:t>
      </w:r>
      <w:r w:rsidR="00BE010D">
        <w:rPr>
          <w:szCs w:val="24"/>
          <w:lang w:val="nb-NO"/>
        </w:rPr>
        <w:t>а</w:t>
      </w:r>
      <w:r w:rsidR="00B61EF7">
        <w:rPr>
          <w:szCs w:val="24"/>
          <w:lang w:val="nb-NO"/>
        </w:rPr>
        <w:t>ступ</w:t>
      </w:r>
      <w:r w:rsidR="001019E7">
        <w:rPr>
          <w:szCs w:val="24"/>
          <w:lang w:val="nb-NO"/>
        </w:rPr>
        <w:t>љ</w:t>
      </w:r>
      <w:r w:rsidR="00BE010D">
        <w:rPr>
          <w:szCs w:val="24"/>
          <w:lang w:val="nb-NO"/>
        </w:rPr>
        <w:t>е</w:t>
      </w:r>
      <w:r w:rsidR="00B61EF7">
        <w:rPr>
          <w:szCs w:val="24"/>
          <w:lang w:val="nb-NO"/>
        </w:rPr>
        <w:t>н</w:t>
      </w:r>
      <w:r w:rsidR="00A7476E">
        <w:rPr>
          <w:szCs w:val="24"/>
          <w:lang w:val="sr-Cyrl-RS"/>
        </w:rPr>
        <w:t>е</w:t>
      </w:r>
      <w:r w:rsidR="001A0F59" w:rsidRPr="001A0F59">
        <w:rPr>
          <w:szCs w:val="24"/>
          <w:lang w:val="nb-NO"/>
        </w:rPr>
        <w:t xml:space="preserve"> </w:t>
      </w:r>
      <w:r w:rsidR="00B61EF7">
        <w:rPr>
          <w:szCs w:val="24"/>
          <w:lang w:val="nb-NO"/>
        </w:rPr>
        <w:t>н</w:t>
      </w:r>
      <w:r w:rsidR="00BE010D">
        <w:rPr>
          <w:szCs w:val="24"/>
          <w:lang w:val="nb-NO"/>
        </w:rPr>
        <w:t>а</w:t>
      </w:r>
      <w:r w:rsidR="001A0F59" w:rsidRPr="001A0F59">
        <w:rPr>
          <w:szCs w:val="24"/>
          <w:lang w:val="nb-NO"/>
        </w:rPr>
        <w:t xml:space="preserve"> 11</w:t>
      </w:r>
      <w:r w:rsidR="00A7476E">
        <w:rPr>
          <w:szCs w:val="24"/>
          <w:lang w:val="sr-Cyrl-RS"/>
        </w:rPr>
        <w:t>0</w:t>
      </w:r>
      <w:r w:rsidR="001A0F59" w:rsidRPr="001A0F59">
        <w:rPr>
          <w:szCs w:val="24"/>
          <w:lang w:val="nb-NO"/>
        </w:rPr>
        <w:t>,</w:t>
      </w:r>
      <w:r w:rsidR="00A7476E">
        <w:rPr>
          <w:szCs w:val="24"/>
          <w:lang w:val="sr-Cyrl-RS"/>
        </w:rPr>
        <w:t>82</w:t>
      </w:r>
      <w:r w:rsidR="00B61EF7">
        <w:rPr>
          <w:szCs w:val="24"/>
          <w:lang w:val="nb-NO"/>
        </w:rPr>
        <w:t>х</w:t>
      </w:r>
      <w:r w:rsidR="00BE010D">
        <w:rPr>
          <w:szCs w:val="24"/>
          <w:lang w:val="nb-NO"/>
        </w:rPr>
        <w:t>а</w:t>
      </w:r>
      <w:r w:rsidR="001A0F59" w:rsidRPr="001A0F59">
        <w:rPr>
          <w:szCs w:val="24"/>
          <w:lang w:val="nb-NO"/>
        </w:rPr>
        <w:t>.</w:t>
      </w:r>
      <w:r w:rsidRPr="001A0F59">
        <w:rPr>
          <w:szCs w:val="24"/>
          <w:lang w:val="sr-Latn-CS"/>
        </w:rPr>
        <w:t xml:space="preserve"> </w:t>
      </w:r>
      <w:r w:rsidR="00BE010D">
        <w:rPr>
          <w:szCs w:val="24"/>
          <w:lang w:val="sr-Latn-CS"/>
        </w:rPr>
        <w:t>И</w:t>
      </w:r>
      <w:r w:rsidR="00B61EF7">
        <w:rPr>
          <w:szCs w:val="24"/>
          <w:lang w:val="sr-Latn-CS"/>
        </w:rPr>
        <w:t>з</w:t>
      </w:r>
      <w:r w:rsidRPr="001A0F59">
        <w:rPr>
          <w:szCs w:val="24"/>
          <w:lang w:val="sr-Latn-CS"/>
        </w:rPr>
        <w:t xml:space="preserve"> </w:t>
      </w:r>
      <w:r w:rsidR="00B61EF7">
        <w:rPr>
          <w:szCs w:val="24"/>
          <w:lang w:val="sr-Latn-CS"/>
        </w:rPr>
        <w:t>з</w:t>
      </w:r>
      <w:r w:rsidR="00BE010D">
        <w:rPr>
          <w:szCs w:val="24"/>
          <w:lang w:val="sr-Latn-CS"/>
        </w:rPr>
        <w:t>а</w:t>
      </w:r>
      <w:r w:rsidR="00B61EF7">
        <w:rPr>
          <w:szCs w:val="24"/>
          <w:lang w:val="sr-Latn-CS"/>
        </w:rPr>
        <w:t>т</w:t>
      </w:r>
      <w:r w:rsidR="00BE010D">
        <w:rPr>
          <w:szCs w:val="24"/>
          <w:lang w:val="sr-Latn-CS"/>
        </w:rPr>
        <w:t>е</w:t>
      </w:r>
      <w:r w:rsidR="00B61EF7">
        <w:rPr>
          <w:szCs w:val="24"/>
          <w:lang w:val="sr-Latn-CS"/>
        </w:rPr>
        <w:t>ч</w:t>
      </w:r>
      <w:r w:rsidR="00BE010D">
        <w:rPr>
          <w:szCs w:val="24"/>
          <w:lang w:val="sr-Latn-CS"/>
        </w:rPr>
        <w:t>е</w:t>
      </w:r>
      <w:r w:rsidR="00B61EF7">
        <w:rPr>
          <w:szCs w:val="24"/>
          <w:lang w:val="sr-Latn-CS"/>
        </w:rPr>
        <w:t>но</w:t>
      </w:r>
      <w:r w:rsidR="00BE010D">
        <w:rPr>
          <w:szCs w:val="24"/>
          <w:lang w:val="sr-Latn-CS"/>
        </w:rPr>
        <w:t>г</w:t>
      </w:r>
      <w:r w:rsidRPr="001A0F59">
        <w:rPr>
          <w:szCs w:val="24"/>
          <w:lang w:val="sr-Latn-CS"/>
        </w:rPr>
        <w:t xml:space="preserve"> </w:t>
      </w:r>
      <w:r w:rsidR="00B61EF7">
        <w:rPr>
          <w:szCs w:val="24"/>
          <w:lang w:val="sr-Latn-CS"/>
        </w:rPr>
        <w:t>ст</w:t>
      </w:r>
      <w:r w:rsidR="00BE010D">
        <w:rPr>
          <w:szCs w:val="24"/>
          <w:lang w:val="sr-Latn-CS"/>
        </w:rPr>
        <w:t>а</w:t>
      </w:r>
      <w:r w:rsidR="001019E7">
        <w:rPr>
          <w:szCs w:val="24"/>
          <w:lang w:val="sr-Latn-CS"/>
        </w:rPr>
        <w:t>њ</w:t>
      </w:r>
      <w:r w:rsidR="00BE010D">
        <w:rPr>
          <w:szCs w:val="24"/>
          <w:lang w:val="sr-Latn-CS"/>
        </w:rPr>
        <w:t>а</w:t>
      </w:r>
      <w:r w:rsidRPr="001A0F59">
        <w:rPr>
          <w:szCs w:val="24"/>
          <w:lang w:val="sr-Latn-CS"/>
        </w:rPr>
        <w:t xml:space="preserve"> </w:t>
      </w:r>
      <w:r w:rsidR="00B61EF7">
        <w:rPr>
          <w:szCs w:val="24"/>
          <w:lang w:val="sr-Latn-CS"/>
        </w:rPr>
        <w:t>с</w:t>
      </w:r>
      <w:r w:rsidR="00BE010D">
        <w:rPr>
          <w:szCs w:val="24"/>
          <w:lang w:val="sr-Latn-CS"/>
        </w:rPr>
        <w:t>е</w:t>
      </w:r>
      <w:r w:rsidRPr="001A0F59">
        <w:rPr>
          <w:szCs w:val="24"/>
          <w:lang w:val="sr-Latn-CS"/>
        </w:rPr>
        <w:t xml:space="preserve"> </w:t>
      </w:r>
      <w:r w:rsidR="00BE010D">
        <w:rPr>
          <w:szCs w:val="24"/>
          <w:lang w:val="sr-Latn-CS"/>
        </w:rPr>
        <w:t>в</w:t>
      </w:r>
      <w:r w:rsidR="00B61EF7">
        <w:rPr>
          <w:szCs w:val="24"/>
          <w:lang w:val="sr-Latn-CS"/>
        </w:rPr>
        <w:t>и</w:t>
      </w:r>
      <w:r w:rsidR="00BE010D">
        <w:rPr>
          <w:szCs w:val="24"/>
          <w:lang w:val="sr-Latn-CS"/>
        </w:rPr>
        <w:t>д</w:t>
      </w:r>
      <w:r w:rsidR="00B61EF7">
        <w:rPr>
          <w:szCs w:val="24"/>
          <w:lang w:val="sr-Latn-CS"/>
        </w:rPr>
        <w:t>и</w:t>
      </w:r>
      <w:r w:rsidRPr="001A0F59">
        <w:rPr>
          <w:szCs w:val="24"/>
          <w:lang w:val="sr-Latn-CS"/>
        </w:rPr>
        <w:t xml:space="preserve"> </w:t>
      </w:r>
      <w:r w:rsidR="00BE010D">
        <w:rPr>
          <w:szCs w:val="24"/>
          <w:lang w:val="sr-Latn-CS"/>
        </w:rPr>
        <w:t>да</w:t>
      </w:r>
      <w:r w:rsidRPr="001A0F59">
        <w:rPr>
          <w:szCs w:val="24"/>
          <w:lang w:val="sr-Latn-CS"/>
        </w:rPr>
        <w:t xml:space="preserve"> </w:t>
      </w:r>
      <w:r w:rsidR="00B61EF7">
        <w:rPr>
          <w:szCs w:val="24"/>
          <w:lang w:val="sr-Latn-CS"/>
        </w:rPr>
        <w:t>р</w:t>
      </w:r>
      <w:r w:rsidR="00BE010D">
        <w:rPr>
          <w:szCs w:val="24"/>
          <w:lang w:val="sr-Latn-CS"/>
        </w:rPr>
        <w:t>а</w:t>
      </w:r>
      <w:r w:rsidR="00B61EF7">
        <w:rPr>
          <w:szCs w:val="24"/>
          <w:lang w:val="sr-Latn-CS"/>
        </w:rPr>
        <w:t>зм</w:t>
      </w:r>
      <w:r w:rsidR="00BE010D">
        <w:rPr>
          <w:szCs w:val="24"/>
          <w:lang w:val="sr-Latn-CS"/>
        </w:rPr>
        <w:t>е</w:t>
      </w:r>
      <w:r w:rsidR="00B61EF7">
        <w:rPr>
          <w:szCs w:val="24"/>
          <w:lang w:val="sr-Latn-CS"/>
        </w:rPr>
        <w:t>р</w:t>
      </w:r>
      <w:r w:rsidRPr="001A0F59">
        <w:rPr>
          <w:szCs w:val="24"/>
          <w:lang w:val="sr-Latn-CS"/>
        </w:rPr>
        <w:t xml:space="preserve"> </w:t>
      </w:r>
      <w:r w:rsidR="00BE010D">
        <w:rPr>
          <w:szCs w:val="24"/>
          <w:lang w:val="sr-Latn-CS"/>
        </w:rPr>
        <w:t>д</w:t>
      </w:r>
      <w:r w:rsidR="00B61EF7">
        <w:rPr>
          <w:szCs w:val="24"/>
          <w:lang w:val="sr-Latn-CS"/>
        </w:rPr>
        <w:t>о</w:t>
      </w:r>
      <w:r w:rsidR="00BE010D">
        <w:rPr>
          <w:szCs w:val="24"/>
          <w:lang w:val="sr-Latn-CS"/>
        </w:rPr>
        <w:t>б</w:t>
      </w:r>
      <w:r w:rsidR="00B61EF7">
        <w:rPr>
          <w:szCs w:val="24"/>
          <w:lang w:val="sr-Latn-CS"/>
        </w:rPr>
        <w:t>них</w:t>
      </w:r>
      <w:r w:rsidRPr="001A0F59">
        <w:rPr>
          <w:szCs w:val="24"/>
          <w:lang w:val="sr-Latn-CS"/>
        </w:rPr>
        <w:t xml:space="preserve"> </w:t>
      </w:r>
      <w:r w:rsidR="00B61EF7">
        <w:rPr>
          <w:szCs w:val="24"/>
          <w:lang w:val="sr-Latn-CS"/>
        </w:rPr>
        <w:t>р</w:t>
      </w:r>
      <w:r w:rsidR="00BE010D">
        <w:rPr>
          <w:szCs w:val="24"/>
          <w:lang w:val="sr-Latn-CS"/>
        </w:rPr>
        <w:t>а</w:t>
      </w:r>
      <w:r w:rsidR="00B61EF7">
        <w:rPr>
          <w:szCs w:val="24"/>
          <w:lang w:val="sr-Latn-CS"/>
        </w:rPr>
        <w:t>зр</w:t>
      </w:r>
      <w:r w:rsidR="00BE010D">
        <w:rPr>
          <w:szCs w:val="24"/>
          <w:lang w:val="sr-Latn-CS"/>
        </w:rPr>
        <w:t>еда</w:t>
      </w:r>
      <w:r w:rsidRPr="001A0F59">
        <w:rPr>
          <w:szCs w:val="24"/>
          <w:lang w:val="sr-Latn-CS"/>
        </w:rPr>
        <w:t xml:space="preserve"> </w:t>
      </w:r>
      <w:r w:rsidR="00B61EF7">
        <w:rPr>
          <w:szCs w:val="24"/>
          <w:lang w:val="sr-Latn-CS"/>
        </w:rPr>
        <w:t>о</w:t>
      </w:r>
      <w:r w:rsidR="00BE010D">
        <w:rPr>
          <w:szCs w:val="24"/>
          <w:lang w:val="sr-Latn-CS"/>
        </w:rPr>
        <w:t>д</w:t>
      </w:r>
      <w:r w:rsidR="00B61EF7">
        <w:rPr>
          <w:szCs w:val="24"/>
          <w:lang w:val="sr-Latn-CS"/>
        </w:rPr>
        <w:t>ступ</w:t>
      </w:r>
      <w:r w:rsidR="00BE010D">
        <w:rPr>
          <w:szCs w:val="24"/>
          <w:lang w:val="sr-Latn-CS"/>
        </w:rPr>
        <w:t>а</w:t>
      </w:r>
      <w:r w:rsidRPr="001A0F59">
        <w:rPr>
          <w:szCs w:val="24"/>
          <w:lang w:val="sr-Latn-CS"/>
        </w:rPr>
        <w:t xml:space="preserve"> </w:t>
      </w:r>
      <w:r w:rsidR="00B61EF7">
        <w:rPr>
          <w:szCs w:val="24"/>
          <w:lang w:val="sr-Latn-CS"/>
        </w:rPr>
        <w:t>о</w:t>
      </w:r>
      <w:r w:rsidR="00BE010D">
        <w:rPr>
          <w:szCs w:val="24"/>
          <w:lang w:val="sr-Latn-CS"/>
        </w:rPr>
        <w:t>д</w:t>
      </w:r>
      <w:r w:rsidRPr="001A0F59">
        <w:rPr>
          <w:szCs w:val="24"/>
          <w:lang w:val="sr-Latn-CS"/>
        </w:rPr>
        <w:t xml:space="preserve"> </w:t>
      </w:r>
      <w:r w:rsidR="00B61EF7">
        <w:rPr>
          <w:szCs w:val="24"/>
          <w:lang w:val="sr-Latn-CS"/>
        </w:rPr>
        <w:t>норм</w:t>
      </w:r>
      <w:r w:rsidR="00BE010D">
        <w:rPr>
          <w:szCs w:val="24"/>
          <w:lang w:val="sr-Latn-CS"/>
        </w:rPr>
        <w:t>а</w:t>
      </w:r>
      <w:r w:rsidR="00B61EF7">
        <w:rPr>
          <w:szCs w:val="24"/>
          <w:lang w:val="sr-Latn-CS"/>
        </w:rPr>
        <w:t>лно</w:t>
      </w:r>
      <w:r w:rsidR="00BE010D">
        <w:rPr>
          <w:szCs w:val="24"/>
          <w:lang w:val="sr-Latn-CS"/>
        </w:rPr>
        <w:t>г</w:t>
      </w:r>
      <w:r w:rsidRPr="001A0F59">
        <w:rPr>
          <w:szCs w:val="24"/>
          <w:lang w:val="sr-Latn-CS"/>
        </w:rPr>
        <w:t xml:space="preserve">, </w:t>
      </w:r>
      <w:r w:rsidR="00A7476E">
        <w:rPr>
          <w:szCs w:val="24"/>
          <w:lang w:val="sr-Latn-RS"/>
        </w:rPr>
        <w:t>I</w:t>
      </w:r>
      <w:r w:rsidR="00A7476E">
        <w:rPr>
          <w:szCs w:val="24"/>
          <w:lang w:val="sr-Cyrl-RS"/>
        </w:rPr>
        <w:t xml:space="preserve"> добног разреда нема , у </w:t>
      </w:r>
      <w:r w:rsidR="00871D61">
        <w:rPr>
          <w:szCs w:val="24"/>
          <w:lang w:val="sr-Latn-RS"/>
        </w:rPr>
        <w:t xml:space="preserve">II </w:t>
      </w:r>
      <w:r w:rsidR="00871D61">
        <w:rPr>
          <w:szCs w:val="24"/>
          <w:lang w:val="sr-Cyrl-RS"/>
        </w:rPr>
        <w:t xml:space="preserve">и </w:t>
      </w:r>
      <w:r w:rsidR="00871D61">
        <w:rPr>
          <w:szCs w:val="24"/>
          <w:lang w:val="sr-Latn-RS"/>
        </w:rPr>
        <w:t>VI</w:t>
      </w:r>
      <w:r w:rsidR="00871D61">
        <w:rPr>
          <w:szCs w:val="24"/>
          <w:lang w:val="sr-Cyrl-RS"/>
        </w:rPr>
        <w:t xml:space="preserve"> </w:t>
      </w:r>
      <w:r w:rsidR="00A7476E">
        <w:rPr>
          <w:szCs w:val="24"/>
          <w:lang w:val="sr-Cyrl-RS"/>
        </w:rPr>
        <w:t>добном р</w:t>
      </w:r>
      <w:r w:rsidR="001431B8">
        <w:rPr>
          <w:szCs w:val="24"/>
          <w:lang w:val="sr-Cyrl-RS"/>
        </w:rPr>
        <w:t>а</w:t>
      </w:r>
      <w:r w:rsidR="00A7476E">
        <w:rPr>
          <w:szCs w:val="24"/>
          <w:lang w:val="sr-Cyrl-RS"/>
        </w:rPr>
        <w:t xml:space="preserve">зреду постоји мањак површина а у </w:t>
      </w:r>
      <w:r w:rsidR="00871D61">
        <w:rPr>
          <w:szCs w:val="24"/>
          <w:lang w:val="sr-Latn-RS"/>
        </w:rPr>
        <w:t xml:space="preserve">V </w:t>
      </w:r>
      <w:r w:rsidR="00A7476E">
        <w:rPr>
          <w:szCs w:val="24"/>
          <w:lang w:val="sr-Cyrl-RS"/>
        </w:rPr>
        <w:t>добном разреду вишак</w:t>
      </w:r>
      <w:r w:rsidRPr="001A0F59">
        <w:rPr>
          <w:szCs w:val="24"/>
          <w:lang w:val="sr-Latn-CS"/>
        </w:rPr>
        <w:t>.</w:t>
      </w:r>
    </w:p>
    <w:p w:rsidR="00C808E8" w:rsidRPr="001A0F59" w:rsidRDefault="00C808E8" w:rsidP="00B5350C">
      <w:pPr>
        <w:pStyle w:val="Heading2"/>
        <w:rPr>
          <w:noProof/>
          <w:szCs w:val="24"/>
          <w:lang w:val="nb-NO"/>
        </w:rPr>
      </w:pPr>
      <w:bookmarkStart w:id="436" w:name="_Toc329146629"/>
      <w:bookmarkStart w:id="437" w:name="_Toc329328367"/>
      <w:bookmarkStart w:id="438" w:name="_Toc410988326"/>
      <w:bookmarkStart w:id="439" w:name="_Toc478456521"/>
      <w:bookmarkStart w:id="440" w:name="_Toc503785463"/>
      <w:bookmarkStart w:id="441" w:name="_Toc503786038"/>
      <w:bookmarkStart w:id="442" w:name="_Toc503786527"/>
      <w:bookmarkStart w:id="443" w:name="_Toc503787398"/>
      <w:bookmarkStart w:id="444" w:name="_Toc535232845"/>
      <w:bookmarkStart w:id="445" w:name="_Toc535233711"/>
      <w:r w:rsidRPr="001A0F59">
        <w:rPr>
          <w:noProof/>
          <w:szCs w:val="24"/>
          <w:lang w:val="nb-NO"/>
        </w:rPr>
        <w:t>4.9.</w:t>
      </w:r>
      <w:r w:rsidR="00BE010D">
        <w:rPr>
          <w:noProof/>
          <w:szCs w:val="24"/>
          <w:lang w:val="nb-NO"/>
        </w:rPr>
        <w:t>С</w:t>
      </w:r>
      <w:r w:rsidR="00B61EF7">
        <w:rPr>
          <w:noProof/>
          <w:szCs w:val="24"/>
          <w:lang w:val="nb-NO"/>
        </w:rPr>
        <w:t>т</w:t>
      </w:r>
      <w:r w:rsidR="00BE010D">
        <w:rPr>
          <w:noProof/>
          <w:szCs w:val="24"/>
          <w:lang w:val="nb-NO"/>
        </w:rPr>
        <w:t>а</w:t>
      </w:r>
      <w:r w:rsidR="001019E7">
        <w:rPr>
          <w:noProof/>
          <w:szCs w:val="24"/>
          <w:lang w:val="nb-NO"/>
        </w:rPr>
        <w:t>њ</w:t>
      </w:r>
      <w:r w:rsidR="00BE010D">
        <w:rPr>
          <w:noProof/>
          <w:szCs w:val="24"/>
          <w:lang w:val="nb-NO"/>
        </w:rPr>
        <w:t>е</w:t>
      </w:r>
      <w:r w:rsidRPr="001A0F59">
        <w:rPr>
          <w:noProof/>
          <w:szCs w:val="24"/>
          <w:lang w:val="nb-NO"/>
        </w:rPr>
        <w:t xml:space="preserve"> </w:t>
      </w:r>
      <w:r w:rsidR="00B61EF7">
        <w:rPr>
          <w:noProof/>
          <w:szCs w:val="24"/>
          <w:lang w:val="nb-NO"/>
        </w:rPr>
        <w:t>култур</w:t>
      </w:r>
      <w:r w:rsidR="00BE010D">
        <w:rPr>
          <w:noProof/>
          <w:szCs w:val="24"/>
          <w:lang w:val="nb-NO"/>
        </w:rPr>
        <w:t>а</w:t>
      </w:r>
      <w:r w:rsidRPr="001A0F59">
        <w:rPr>
          <w:noProof/>
          <w:szCs w:val="24"/>
          <w:lang w:val="nb-NO"/>
        </w:rPr>
        <w:t xml:space="preserve"> </w:t>
      </w:r>
      <w:r w:rsidR="00B61EF7">
        <w:rPr>
          <w:noProof/>
          <w:szCs w:val="24"/>
          <w:lang w:val="nb-NO"/>
        </w:rPr>
        <w:t>и</w:t>
      </w:r>
      <w:r w:rsidRPr="001A0F59">
        <w:rPr>
          <w:noProof/>
          <w:szCs w:val="24"/>
          <w:lang w:val="nb-NO"/>
        </w:rPr>
        <w:t xml:space="preserve"> </w:t>
      </w:r>
      <w:r w:rsidR="00BE010D">
        <w:rPr>
          <w:noProof/>
          <w:szCs w:val="24"/>
          <w:lang w:val="nb-NO"/>
        </w:rPr>
        <w:t>ве</w:t>
      </w:r>
      <w:r w:rsidR="00B61EF7">
        <w:rPr>
          <w:noProof/>
          <w:szCs w:val="24"/>
          <w:lang w:val="nb-NO"/>
        </w:rPr>
        <w:t>шт</w:t>
      </w:r>
      <w:r w:rsidR="00BE010D">
        <w:rPr>
          <w:noProof/>
          <w:szCs w:val="24"/>
          <w:lang w:val="nb-NO"/>
        </w:rPr>
        <w:t>а</w:t>
      </w:r>
      <w:r w:rsidR="00B61EF7">
        <w:rPr>
          <w:noProof/>
          <w:szCs w:val="24"/>
          <w:lang w:val="nb-NO"/>
        </w:rPr>
        <w:t>чки</w:t>
      </w:r>
      <w:r w:rsidRPr="001A0F59">
        <w:rPr>
          <w:noProof/>
          <w:szCs w:val="24"/>
          <w:lang w:val="nb-NO"/>
        </w:rPr>
        <w:t xml:space="preserve"> </w:t>
      </w:r>
      <w:r w:rsidR="00B61EF7">
        <w:rPr>
          <w:noProof/>
          <w:szCs w:val="24"/>
          <w:lang w:val="nb-NO"/>
        </w:rPr>
        <w:t>по</w:t>
      </w:r>
      <w:r w:rsidR="00BE010D">
        <w:rPr>
          <w:noProof/>
          <w:szCs w:val="24"/>
          <w:lang w:val="nb-NO"/>
        </w:rPr>
        <w:t>д</w:t>
      </w:r>
      <w:r w:rsidR="00B61EF7">
        <w:rPr>
          <w:noProof/>
          <w:szCs w:val="24"/>
          <w:lang w:val="nb-NO"/>
        </w:rPr>
        <w:t>и</w:t>
      </w:r>
      <w:r w:rsidR="00BE010D">
        <w:rPr>
          <w:noProof/>
          <w:szCs w:val="24"/>
          <w:lang w:val="nb-NO"/>
        </w:rPr>
        <w:t>г</w:t>
      </w:r>
      <w:r w:rsidR="00B61EF7">
        <w:rPr>
          <w:noProof/>
          <w:szCs w:val="24"/>
          <w:lang w:val="nb-NO"/>
        </w:rPr>
        <w:t>нутих</w:t>
      </w:r>
      <w:r w:rsidRPr="001A0F59">
        <w:rPr>
          <w:noProof/>
          <w:szCs w:val="24"/>
          <w:lang w:val="nb-NO"/>
        </w:rPr>
        <w:t xml:space="preserve"> </w:t>
      </w:r>
      <w:r w:rsidR="00B61EF7">
        <w:rPr>
          <w:noProof/>
          <w:szCs w:val="24"/>
          <w:lang w:val="nb-NO"/>
        </w:rPr>
        <w:t>с</w:t>
      </w:r>
      <w:r w:rsidR="00BE010D">
        <w:rPr>
          <w:noProof/>
          <w:szCs w:val="24"/>
          <w:lang w:val="nb-NO"/>
        </w:rPr>
        <w:t>а</w:t>
      </w:r>
      <w:r w:rsidR="00B61EF7">
        <w:rPr>
          <w:noProof/>
          <w:szCs w:val="24"/>
          <w:lang w:val="nb-NO"/>
        </w:rPr>
        <w:t>стојин</w:t>
      </w:r>
      <w:r w:rsidR="00BE010D">
        <w:rPr>
          <w:noProof/>
          <w:szCs w:val="24"/>
          <w:lang w:val="nb-NO"/>
        </w:rPr>
        <w:t>а</w:t>
      </w:r>
      <w:bookmarkEnd w:id="436"/>
      <w:bookmarkEnd w:id="437"/>
      <w:bookmarkEnd w:id="438"/>
      <w:bookmarkEnd w:id="439"/>
      <w:bookmarkEnd w:id="440"/>
      <w:bookmarkEnd w:id="441"/>
      <w:bookmarkEnd w:id="442"/>
      <w:bookmarkEnd w:id="443"/>
      <w:bookmarkEnd w:id="444"/>
      <w:bookmarkEnd w:id="445"/>
    </w:p>
    <w:p w:rsidR="001E71BC" w:rsidRDefault="001E71BC" w:rsidP="00706A70">
      <w:pPr>
        <w:ind w:firstLine="567"/>
        <w:rPr>
          <w:szCs w:val="24"/>
          <w:lang w:val="sr-Latn-CS"/>
        </w:rPr>
      </w:pPr>
    </w:p>
    <w:p w:rsidR="00C808E8" w:rsidRPr="00706A70" w:rsidRDefault="00BE010D" w:rsidP="00706A70">
      <w:pPr>
        <w:ind w:firstLine="567"/>
        <w:rPr>
          <w:szCs w:val="24"/>
          <w:lang w:val="sr-Latn-CS"/>
        </w:rPr>
      </w:pPr>
      <w:r>
        <w:rPr>
          <w:szCs w:val="24"/>
          <w:lang w:val="sr-Latn-CS"/>
        </w:rPr>
        <w:t>С</w:t>
      </w:r>
      <w:r w:rsidR="00B61EF7">
        <w:rPr>
          <w:szCs w:val="24"/>
          <w:lang w:val="sr-Latn-CS"/>
        </w:rPr>
        <w:t>т</w:t>
      </w:r>
      <w:r>
        <w:rPr>
          <w:szCs w:val="24"/>
          <w:lang w:val="sr-Latn-CS"/>
        </w:rPr>
        <w:t>а</w:t>
      </w:r>
      <w:r w:rsidR="001019E7">
        <w:rPr>
          <w:szCs w:val="24"/>
          <w:lang w:val="sr-Latn-CS"/>
        </w:rPr>
        <w:t>њ</w:t>
      </w:r>
      <w:r>
        <w:rPr>
          <w:szCs w:val="24"/>
          <w:lang w:val="sr-Latn-CS"/>
        </w:rPr>
        <w:t>е</w:t>
      </w:r>
      <w:r w:rsidR="00C808E8" w:rsidRPr="001A0F59">
        <w:rPr>
          <w:szCs w:val="24"/>
          <w:lang w:val="sr-Latn-CS"/>
        </w:rPr>
        <w:t xml:space="preserve"> </w:t>
      </w:r>
      <w:r>
        <w:rPr>
          <w:szCs w:val="24"/>
          <w:lang w:val="sr-Latn-CS"/>
        </w:rPr>
        <w:t>ве</w:t>
      </w:r>
      <w:r w:rsidR="00B61EF7">
        <w:rPr>
          <w:szCs w:val="24"/>
          <w:lang w:val="sr-Latn-CS"/>
        </w:rPr>
        <w:t>шт</w:t>
      </w:r>
      <w:r>
        <w:rPr>
          <w:szCs w:val="24"/>
          <w:lang w:val="sr-Latn-CS"/>
        </w:rPr>
        <w:t>а</w:t>
      </w:r>
      <w:r w:rsidR="00B61EF7">
        <w:rPr>
          <w:szCs w:val="24"/>
          <w:lang w:val="sr-Latn-CS"/>
        </w:rPr>
        <w:t>чки</w:t>
      </w:r>
      <w:r w:rsidR="00C808E8" w:rsidRPr="001A0F59">
        <w:rPr>
          <w:szCs w:val="24"/>
          <w:lang w:val="sr-Latn-CS"/>
        </w:rPr>
        <w:t xml:space="preserve"> </w:t>
      </w:r>
      <w:r w:rsidR="00B61EF7">
        <w:rPr>
          <w:szCs w:val="24"/>
          <w:lang w:val="sr-Latn-CS"/>
        </w:rPr>
        <w:t>по</w:t>
      </w:r>
      <w:r>
        <w:rPr>
          <w:szCs w:val="24"/>
          <w:lang w:val="sr-Latn-CS"/>
        </w:rPr>
        <w:t>д</w:t>
      </w:r>
      <w:r w:rsidR="00B61EF7">
        <w:rPr>
          <w:szCs w:val="24"/>
          <w:lang w:val="sr-Latn-CS"/>
        </w:rPr>
        <w:t>и</w:t>
      </w:r>
      <w:r>
        <w:rPr>
          <w:szCs w:val="24"/>
          <w:lang w:val="sr-Latn-CS"/>
        </w:rPr>
        <w:t>г</w:t>
      </w:r>
      <w:r w:rsidR="00B61EF7">
        <w:rPr>
          <w:szCs w:val="24"/>
          <w:lang w:val="sr-Latn-CS"/>
        </w:rPr>
        <w:t>нутих</w:t>
      </w:r>
      <w:r w:rsidR="00C808E8" w:rsidRPr="001A0F59">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1A0F59">
        <w:rPr>
          <w:szCs w:val="24"/>
          <w:lang w:val="sr-Latn-CS"/>
        </w:rPr>
        <w:t xml:space="preserve"> </w:t>
      </w:r>
      <w:r w:rsidR="00B61EF7">
        <w:rPr>
          <w:szCs w:val="24"/>
          <w:lang w:val="sr-Latn-CS"/>
        </w:rPr>
        <w:t>с</w:t>
      </w:r>
      <w:r>
        <w:rPr>
          <w:szCs w:val="24"/>
          <w:lang w:val="sr-Latn-CS"/>
        </w:rPr>
        <w:t>е</w:t>
      </w:r>
      <w:r w:rsidR="00C808E8" w:rsidRPr="001A0F59">
        <w:rPr>
          <w:szCs w:val="24"/>
          <w:lang w:val="sr-Latn-CS"/>
        </w:rPr>
        <w:t xml:space="preserve"> </w:t>
      </w:r>
      <w:r w:rsidR="00B61EF7">
        <w:rPr>
          <w:szCs w:val="24"/>
          <w:lang w:val="sr-Latn-CS"/>
        </w:rPr>
        <w:t>н</w:t>
      </w:r>
      <w:r>
        <w:rPr>
          <w:szCs w:val="24"/>
          <w:lang w:val="sr-Latn-CS"/>
        </w:rPr>
        <w:t>а</w:t>
      </w:r>
      <w:r w:rsidR="00B61EF7">
        <w:rPr>
          <w:szCs w:val="24"/>
          <w:lang w:val="sr-Latn-CS"/>
        </w:rPr>
        <w:t>ј</w:t>
      </w:r>
      <w:r>
        <w:rPr>
          <w:szCs w:val="24"/>
          <w:lang w:val="sr-Latn-CS"/>
        </w:rPr>
        <w:t>б</w:t>
      </w:r>
      <w:r w:rsidR="00B61EF7">
        <w:rPr>
          <w:szCs w:val="24"/>
          <w:lang w:val="sr-Latn-CS"/>
        </w:rPr>
        <w:t>о</w:t>
      </w:r>
      <w:r w:rsidR="001019E7">
        <w:rPr>
          <w:szCs w:val="24"/>
          <w:lang w:val="sr-Latn-CS"/>
        </w:rPr>
        <w:t>љ</w:t>
      </w:r>
      <w:r>
        <w:rPr>
          <w:szCs w:val="24"/>
          <w:lang w:val="sr-Latn-CS"/>
        </w:rPr>
        <w:t>е</w:t>
      </w:r>
      <w:r w:rsidR="00C808E8" w:rsidRPr="001A0F59">
        <w:rPr>
          <w:szCs w:val="24"/>
          <w:lang w:val="sr-Latn-CS"/>
        </w:rPr>
        <w:t xml:space="preserve"> </w:t>
      </w:r>
      <w:r w:rsidR="00B61EF7">
        <w:rPr>
          <w:szCs w:val="24"/>
          <w:lang w:val="sr-Latn-CS"/>
        </w:rPr>
        <w:t>мож</w:t>
      </w:r>
      <w:r>
        <w:rPr>
          <w:szCs w:val="24"/>
          <w:lang w:val="sr-Latn-CS"/>
        </w:rPr>
        <w:t>е</w:t>
      </w:r>
      <w:r w:rsidR="00C808E8" w:rsidRPr="001A0F59">
        <w:rPr>
          <w:szCs w:val="24"/>
          <w:lang w:val="sr-Latn-CS"/>
        </w:rPr>
        <w:t xml:space="preserve"> </w:t>
      </w:r>
      <w:r w:rsidR="00B61EF7">
        <w:rPr>
          <w:szCs w:val="24"/>
          <w:lang w:val="sr-Latn-CS"/>
        </w:rPr>
        <w:t>с</w:t>
      </w:r>
      <w:r>
        <w:rPr>
          <w:szCs w:val="24"/>
          <w:lang w:val="sr-Latn-CS"/>
        </w:rPr>
        <w:t>аг</w:t>
      </w:r>
      <w:r w:rsidR="00B61EF7">
        <w:rPr>
          <w:szCs w:val="24"/>
          <w:lang w:val="sr-Latn-CS"/>
        </w:rPr>
        <w:t>л</w:t>
      </w:r>
      <w:r>
        <w:rPr>
          <w:szCs w:val="24"/>
          <w:lang w:val="sr-Latn-CS"/>
        </w:rPr>
        <w:t>еда</w:t>
      </w:r>
      <w:r w:rsidR="00B61EF7">
        <w:rPr>
          <w:szCs w:val="24"/>
          <w:lang w:val="sr-Latn-CS"/>
        </w:rPr>
        <w:t>ти</w:t>
      </w:r>
      <w:r w:rsidR="00C808E8" w:rsidRPr="001A0F59">
        <w:rPr>
          <w:szCs w:val="24"/>
          <w:lang w:val="sr-Latn-CS"/>
        </w:rPr>
        <w:t xml:space="preserve"> </w:t>
      </w:r>
      <w:r w:rsidR="00B61EF7">
        <w:rPr>
          <w:szCs w:val="24"/>
          <w:lang w:val="sr-Latn-CS"/>
        </w:rPr>
        <w:t>из</w:t>
      </w:r>
      <w:r w:rsidR="00C808E8" w:rsidRPr="001A0F59">
        <w:rPr>
          <w:szCs w:val="24"/>
          <w:lang w:val="sr-Latn-CS"/>
        </w:rPr>
        <w:t xml:space="preserve"> </w:t>
      </w:r>
      <w:r w:rsidR="00B61EF7">
        <w:rPr>
          <w:szCs w:val="24"/>
          <w:lang w:val="sr-Latn-CS"/>
        </w:rPr>
        <w:t>по</w:t>
      </w:r>
      <w:r>
        <w:rPr>
          <w:szCs w:val="24"/>
          <w:lang w:val="sr-Latn-CS"/>
        </w:rPr>
        <w:t>г</w:t>
      </w:r>
      <w:r w:rsidR="00B61EF7">
        <w:rPr>
          <w:szCs w:val="24"/>
          <w:lang w:val="sr-Latn-CS"/>
        </w:rPr>
        <w:t>л</w:t>
      </w:r>
      <w:r>
        <w:rPr>
          <w:szCs w:val="24"/>
          <w:lang w:val="sr-Latn-CS"/>
        </w:rPr>
        <w:t>ав</w:t>
      </w:r>
      <w:r w:rsidR="001019E7">
        <w:rPr>
          <w:szCs w:val="24"/>
          <w:lang w:val="sr-Latn-CS"/>
        </w:rPr>
        <w:t>љ</w:t>
      </w:r>
      <w:r>
        <w:rPr>
          <w:szCs w:val="24"/>
          <w:lang w:val="sr-Latn-CS"/>
        </w:rPr>
        <w:t>а</w:t>
      </w:r>
      <w:r w:rsidR="00C808E8" w:rsidRPr="001A0F59">
        <w:rPr>
          <w:szCs w:val="24"/>
          <w:lang w:val="sr-Latn-CS"/>
        </w:rPr>
        <w:t xml:space="preserve"> 4.4. </w:t>
      </w:r>
      <w:r>
        <w:rPr>
          <w:szCs w:val="24"/>
          <w:lang w:val="sr-Latn-CS"/>
        </w:rPr>
        <w:t>СТ</w:t>
      </w:r>
      <w:r w:rsidR="00C808E8" w:rsidRPr="001A0F59">
        <w:rPr>
          <w:szCs w:val="24"/>
          <w:lang w:val="sr-Latn-CS"/>
        </w:rPr>
        <w:t>A</w:t>
      </w:r>
      <w:r w:rsidR="001019E7">
        <w:rPr>
          <w:szCs w:val="24"/>
          <w:lang w:val="sr-Latn-CS"/>
        </w:rPr>
        <w:t>Њ</w:t>
      </w:r>
      <w:r>
        <w:rPr>
          <w:szCs w:val="24"/>
          <w:lang w:val="sr-Latn-CS"/>
        </w:rPr>
        <w:t>Е</w:t>
      </w:r>
      <w:r w:rsidR="00C808E8" w:rsidRPr="001A0F59">
        <w:rPr>
          <w:szCs w:val="24"/>
          <w:lang w:val="sr-Latn-CS"/>
        </w:rPr>
        <w:t xml:space="preserve"> </w:t>
      </w:r>
      <w:r>
        <w:rPr>
          <w:szCs w:val="24"/>
          <w:lang w:val="sr-Latn-CS"/>
        </w:rPr>
        <w:t>ШУМ</w:t>
      </w:r>
      <w:r w:rsidR="00C808E8" w:rsidRPr="001A0F59">
        <w:rPr>
          <w:szCs w:val="24"/>
          <w:lang w:val="sr-Latn-CS"/>
        </w:rPr>
        <w:t xml:space="preserve">A </w:t>
      </w:r>
      <w:r>
        <w:rPr>
          <w:szCs w:val="24"/>
          <w:lang w:val="sr-Latn-CS"/>
        </w:rPr>
        <w:t>ПО</w:t>
      </w:r>
      <w:r w:rsidR="00C808E8" w:rsidRPr="001A0F59">
        <w:rPr>
          <w:szCs w:val="24"/>
          <w:lang w:val="sr-Latn-CS"/>
        </w:rPr>
        <w:t xml:space="preserve"> </w:t>
      </w:r>
      <w:r>
        <w:rPr>
          <w:szCs w:val="24"/>
          <w:lang w:val="sr-Latn-CS"/>
        </w:rPr>
        <w:t>ПОРЕКЛУ</w:t>
      </w:r>
      <w:r w:rsidR="00C808E8" w:rsidRPr="001A0F59">
        <w:rPr>
          <w:szCs w:val="24"/>
          <w:lang w:val="sr-Latn-CS"/>
        </w:rPr>
        <w:t xml:space="preserve"> </w:t>
      </w:r>
      <w:r>
        <w:rPr>
          <w:szCs w:val="24"/>
          <w:lang w:val="sr-Latn-CS"/>
        </w:rPr>
        <w:t>И</w:t>
      </w:r>
      <w:r w:rsidR="00C808E8" w:rsidRPr="001A0F59">
        <w:rPr>
          <w:szCs w:val="24"/>
          <w:lang w:val="sr-Latn-CS"/>
        </w:rPr>
        <w:t xml:space="preserve"> </w:t>
      </w:r>
      <w:r>
        <w:rPr>
          <w:szCs w:val="24"/>
          <w:lang w:val="sr-Latn-CS"/>
        </w:rPr>
        <w:t>ОЧУВ</w:t>
      </w:r>
      <w:r w:rsidR="00C808E8" w:rsidRPr="001A0F59">
        <w:rPr>
          <w:szCs w:val="24"/>
          <w:lang w:val="sr-Latn-CS"/>
        </w:rPr>
        <w:t>A</w:t>
      </w:r>
      <w:r w:rsidR="00B61EF7">
        <w:rPr>
          <w:szCs w:val="24"/>
          <w:lang w:val="sr-Latn-CS"/>
        </w:rPr>
        <w:t>Н</w:t>
      </w:r>
      <w:r>
        <w:rPr>
          <w:szCs w:val="24"/>
          <w:lang w:val="sr-Latn-CS"/>
        </w:rPr>
        <w:t>ОСТИ</w:t>
      </w:r>
      <w:r w:rsidR="00C808E8" w:rsidRPr="001A0F59">
        <w:rPr>
          <w:szCs w:val="24"/>
          <w:lang w:val="sr-Latn-CS"/>
        </w:rPr>
        <w:t xml:space="preserve">. </w:t>
      </w:r>
      <w:r w:rsidR="00B61EF7">
        <w:rPr>
          <w:szCs w:val="24"/>
          <w:lang w:val="sr-Latn-CS"/>
        </w:rPr>
        <w:t>и</w:t>
      </w:r>
      <w:r w:rsidR="00C808E8" w:rsidRPr="001A0F59">
        <w:rPr>
          <w:szCs w:val="24"/>
          <w:lang w:val="sr-Latn-CS"/>
        </w:rPr>
        <w:t xml:space="preserve"> </w:t>
      </w:r>
      <w:r w:rsidR="00B61EF7">
        <w:rPr>
          <w:szCs w:val="24"/>
          <w:lang w:val="sr-Latn-CS"/>
        </w:rPr>
        <w:t>из</w:t>
      </w:r>
      <w:r w:rsidR="00C808E8" w:rsidRPr="001A0F59">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е</w:t>
      </w:r>
      <w:r w:rsidR="00C808E8" w:rsidRPr="001A0F59">
        <w:rPr>
          <w:szCs w:val="24"/>
          <w:lang w:val="sr-Latn-CS"/>
        </w:rPr>
        <w:t xml:space="preserve"> 4.4.-1. </w:t>
      </w:r>
      <w:r w:rsidR="00B61EF7">
        <w:rPr>
          <w:szCs w:val="24"/>
          <w:lang w:val="sr-Latn-CS"/>
        </w:rPr>
        <w:t>к</w:t>
      </w:r>
      <w:r>
        <w:rPr>
          <w:szCs w:val="24"/>
          <w:lang w:val="sr-Latn-CS"/>
        </w:rPr>
        <w:t>а</w:t>
      </w:r>
      <w:r w:rsidR="00B61EF7">
        <w:rPr>
          <w:szCs w:val="24"/>
          <w:lang w:val="sr-Latn-CS"/>
        </w:rPr>
        <w:t>о</w:t>
      </w:r>
      <w:r w:rsidR="00C808E8" w:rsidRPr="001A0F59">
        <w:rPr>
          <w:szCs w:val="24"/>
          <w:lang w:val="sr-Latn-CS"/>
        </w:rPr>
        <w:t xml:space="preserve"> </w:t>
      </w:r>
      <w:r w:rsidR="00B61EF7">
        <w:rPr>
          <w:szCs w:val="24"/>
          <w:lang w:val="sr-Latn-CS"/>
        </w:rPr>
        <w:t>и</w:t>
      </w:r>
      <w:r w:rsidR="00C808E8" w:rsidRPr="001A0F59">
        <w:rPr>
          <w:szCs w:val="24"/>
          <w:lang w:val="sr-Latn-CS"/>
        </w:rPr>
        <w:t xml:space="preserve"> </w:t>
      </w:r>
      <w:r w:rsidR="00B61EF7">
        <w:rPr>
          <w:szCs w:val="24"/>
          <w:lang w:val="sr-Latn-CS"/>
        </w:rPr>
        <w:t>из</w:t>
      </w:r>
      <w:r w:rsidR="00C808E8" w:rsidRPr="001A0F59">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е</w:t>
      </w:r>
      <w:r w:rsidR="00706A70">
        <w:rPr>
          <w:szCs w:val="24"/>
          <w:lang w:val="sr-Latn-CS"/>
        </w:rPr>
        <w:t xml:space="preserve"> 4.9.-1.</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62"/>
        <w:gridCol w:w="1306"/>
        <w:gridCol w:w="1124"/>
        <w:gridCol w:w="1299"/>
        <w:gridCol w:w="890"/>
        <w:gridCol w:w="10"/>
        <w:gridCol w:w="868"/>
        <w:gridCol w:w="10"/>
        <w:gridCol w:w="1101"/>
        <w:gridCol w:w="10"/>
        <w:gridCol w:w="1034"/>
        <w:gridCol w:w="10"/>
        <w:gridCol w:w="1101"/>
        <w:gridCol w:w="10"/>
        <w:gridCol w:w="1171"/>
        <w:gridCol w:w="10"/>
      </w:tblGrid>
      <w:tr w:rsidR="00706A70" w:rsidRPr="00F63FC7" w:rsidTr="00706A70">
        <w:trPr>
          <w:gridAfter w:val="1"/>
          <w:wAfter w:w="10" w:type="dxa"/>
          <w:tblHeader/>
        </w:trPr>
        <w:tc>
          <w:tcPr>
            <w:tcW w:w="12806" w:type="dxa"/>
            <w:gridSpan w:val="15"/>
            <w:tcBorders>
              <w:top w:val="nil"/>
              <w:left w:val="nil"/>
              <w:bottom w:val="single" w:sz="4" w:space="0" w:color="auto"/>
              <w:right w:val="nil"/>
            </w:tcBorders>
            <w:shd w:val="clear" w:color="auto" w:fill="auto"/>
            <w:vAlign w:val="center"/>
          </w:tcPr>
          <w:p w:rsidR="00706A70" w:rsidRPr="00F63FC7" w:rsidRDefault="00706A70" w:rsidP="00706A70">
            <w:pPr>
              <w:pStyle w:val="Header"/>
              <w:ind w:firstLine="0"/>
              <w:jc w:val="left"/>
              <w:rPr>
                <w:szCs w:val="22"/>
              </w:rPr>
            </w:pPr>
            <w:r w:rsidRPr="00F63FC7">
              <w:rPr>
                <w:szCs w:val="22"/>
              </w:rPr>
              <w:t>Табела 4.9.-1.-Стање култура и вештачки подигнутих састојина</w:t>
            </w:r>
          </w:p>
        </w:tc>
      </w:tr>
      <w:tr w:rsidR="00C808E8" w:rsidRPr="00F63FC7" w:rsidTr="00706A70">
        <w:trPr>
          <w:gridAfter w:val="1"/>
          <w:wAfter w:w="10" w:type="dxa"/>
          <w:tblHeader/>
        </w:trPr>
        <w:tc>
          <w:tcPr>
            <w:tcW w:w="2862" w:type="dxa"/>
            <w:vMerge w:val="restart"/>
            <w:tcBorders>
              <w:top w:val="single" w:sz="4" w:space="0" w:color="auto"/>
            </w:tcBorders>
            <w:shd w:val="clear" w:color="auto" w:fill="D9D9D9" w:themeFill="background1" w:themeFillShade="D9"/>
            <w:vAlign w:val="center"/>
          </w:tcPr>
          <w:p w:rsidR="00C808E8" w:rsidRPr="00F63FC7" w:rsidRDefault="00BE010D" w:rsidP="00B5350C">
            <w:pPr>
              <w:pStyle w:val="Header"/>
              <w:ind w:firstLine="0"/>
              <w:jc w:val="center"/>
              <w:rPr>
                <w:szCs w:val="22"/>
              </w:rPr>
            </w:pPr>
            <w:r w:rsidRPr="00F63FC7">
              <w:rPr>
                <w:szCs w:val="22"/>
              </w:rPr>
              <w:t>Ве</w:t>
            </w:r>
            <w:r w:rsidR="00B61EF7" w:rsidRPr="00F63FC7">
              <w:rPr>
                <w:szCs w:val="22"/>
              </w:rPr>
              <w:t>шт</w:t>
            </w:r>
            <w:r w:rsidR="00C808E8" w:rsidRPr="00F63FC7">
              <w:rPr>
                <w:szCs w:val="22"/>
              </w:rPr>
              <w:t>.</w:t>
            </w:r>
            <w:r w:rsidR="00B61EF7" w:rsidRPr="00F63FC7">
              <w:rPr>
                <w:szCs w:val="22"/>
              </w:rPr>
              <w:t>по</w:t>
            </w:r>
            <w:r w:rsidRPr="00F63FC7">
              <w:rPr>
                <w:szCs w:val="22"/>
              </w:rPr>
              <w:t>д</w:t>
            </w:r>
            <w:r w:rsidR="00C808E8" w:rsidRPr="00F63FC7">
              <w:rPr>
                <w:szCs w:val="22"/>
              </w:rPr>
              <w:t>.</w:t>
            </w:r>
            <w:r w:rsidR="00B61EF7" w:rsidRPr="00F63FC7">
              <w:rPr>
                <w:szCs w:val="22"/>
              </w:rPr>
              <w:t>с</w:t>
            </w:r>
            <w:r w:rsidRPr="00F63FC7">
              <w:rPr>
                <w:szCs w:val="22"/>
              </w:rPr>
              <w:t>а</w:t>
            </w:r>
            <w:r w:rsidR="00B61EF7" w:rsidRPr="00F63FC7">
              <w:rPr>
                <w:szCs w:val="22"/>
              </w:rPr>
              <w:t>ст</w:t>
            </w:r>
            <w:r w:rsidR="00C808E8" w:rsidRPr="00F63FC7">
              <w:rPr>
                <w:szCs w:val="22"/>
              </w:rPr>
              <w:t>.</w:t>
            </w:r>
          </w:p>
        </w:tc>
        <w:tc>
          <w:tcPr>
            <w:tcW w:w="2430" w:type="dxa"/>
            <w:gridSpan w:val="2"/>
            <w:tcBorders>
              <w:top w:val="single" w:sz="4" w:space="0" w:color="auto"/>
            </w:tcBorders>
            <w:shd w:val="clear" w:color="auto" w:fill="D9D9D9" w:themeFill="background1" w:themeFillShade="D9"/>
            <w:vAlign w:val="center"/>
          </w:tcPr>
          <w:p w:rsidR="00C808E8" w:rsidRPr="00F63FC7" w:rsidRDefault="00BE010D" w:rsidP="00B5350C">
            <w:pPr>
              <w:pStyle w:val="Header"/>
              <w:ind w:firstLine="0"/>
              <w:jc w:val="center"/>
              <w:rPr>
                <w:szCs w:val="22"/>
              </w:rPr>
            </w:pPr>
            <w:r w:rsidRPr="00F63FC7">
              <w:rPr>
                <w:szCs w:val="22"/>
              </w:rPr>
              <w:t>П</w:t>
            </w:r>
            <w:r w:rsidR="00B61EF7" w:rsidRPr="00F63FC7">
              <w:rPr>
                <w:szCs w:val="22"/>
              </w:rPr>
              <w:t>о</w:t>
            </w:r>
            <w:r w:rsidRPr="00F63FC7">
              <w:rPr>
                <w:szCs w:val="22"/>
              </w:rPr>
              <w:t>в</w:t>
            </w:r>
            <w:r w:rsidR="00B61EF7" w:rsidRPr="00F63FC7">
              <w:rPr>
                <w:szCs w:val="22"/>
              </w:rPr>
              <w:t>ршин</w:t>
            </w:r>
            <w:r w:rsidRPr="00F63FC7">
              <w:rPr>
                <w:szCs w:val="22"/>
              </w:rPr>
              <w:t>а</w:t>
            </w:r>
          </w:p>
        </w:tc>
        <w:tc>
          <w:tcPr>
            <w:tcW w:w="3067" w:type="dxa"/>
            <w:gridSpan w:val="4"/>
            <w:tcBorders>
              <w:top w:val="single" w:sz="4" w:space="0" w:color="auto"/>
            </w:tcBorders>
            <w:shd w:val="clear" w:color="auto" w:fill="D9D9D9" w:themeFill="background1" w:themeFillShade="D9"/>
            <w:vAlign w:val="center"/>
          </w:tcPr>
          <w:p w:rsidR="00C808E8" w:rsidRPr="00F63FC7" w:rsidRDefault="00BE010D" w:rsidP="00B5350C">
            <w:pPr>
              <w:pStyle w:val="Header"/>
              <w:ind w:firstLine="0"/>
              <w:jc w:val="center"/>
              <w:rPr>
                <w:szCs w:val="22"/>
              </w:rPr>
            </w:pPr>
            <w:r w:rsidRPr="00F63FC7">
              <w:rPr>
                <w:szCs w:val="22"/>
              </w:rPr>
              <w:t>За</w:t>
            </w:r>
            <w:r w:rsidR="00B61EF7" w:rsidRPr="00F63FC7">
              <w:rPr>
                <w:szCs w:val="22"/>
              </w:rPr>
              <w:t>пр</w:t>
            </w:r>
            <w:r w:rsidRPr="00F63FC7">
              <w:rPr>
                <w:szCs w:val="22"/>
              </w:rPr>
              <w:t>е</w:t>
            </w:r>
            <w:r w:rsidR="00B61EF7" w:rsidRPr="00F63FC7">
              <w:rPr>
                <w:szCs w:val="22"/>
              </w:rPr>
              <w:t>мин</w:t>
            </w:r>
            <w:r w:rsidRPr="00F63FC7">
              <w:rPr>
                <w:szCs w:val="22"/>
              </w:rPr>
              <w:t>а</w:t>
            </w:r>
          </w:p>
        </w:tc>
        <w:tc>
          <w:tcPr>
            <w:tcW w:w="4447" w:type="dxa"/>
            <w:gridSpan w:val="8"/>
            <w:tcBorders>
              <w:top w:val="single" w:sz="4" w:space="0" w:color="auto"/>
            </w:tcBorders>
            <w:shd w:val="clear" w:color="auto" w:fill="D9D9D9" w:themeFill="background1" w:themeFillShade="D9"/>
            <w:vAlign w:val="center"/>
          </w:tcPr>
          <w:p w:rsidR="00C808E8" w:rsidRPr="00F63FC7" w:rsidRDefault="00BE010D" w:rsidP="00B5350C">
            <w:pPr>
              <w:pStyle w:val="Header"/>
              <w:ind w:firstLine="0"/>
              <w:jc w:val="center"/>
              <w:rPr>
                <w:szCs w:val="22"/>
              </w:rPr>
            </w:pPr>
            <w:r w:rsidRPr="00F63FC7">
              <w:rPr>
                <w:szCs w:val="22"/>
              </w:rPr>
              <w:t>За</w:t>
            </w:r>
            <w:r w:rsidR="00B61EF7" w:rsidRPr="00F63FC7">
              <w:rPr>
                <w:szCs w:val="22"/>
              </w:rPr>
              <w:t>пр</w:t>
            </w:r>
            <w:r w:rsidRPr="00F63FC7">
              <w:rPr>
                <w:szCs w:val="22"/>
              </w:rPr>
              <w:t>е</w:t>
            </w:r>
            <w:r w:rsidR="00B61EF7" w:rsidRPr="00F63FC7">
              <w:rPr>
                <w:szCs w:val="22"/>
              </w:rPr>
              <w:t>мински</w:t>
            </w:r>
            <w:r w:rsidR="00C808E8" w:rsidRPr="00F63FC7">
              <w:rPr>
                <w:szCs w:val="22"/>
              </w:rPr>
              <w:t xml:space="preserve"> </w:t>
            </w:r>
            <w:r w:rsidR="00B61EF7" w:rsidRPr="00F63FC7">
              <w:rPr>
                <w:szCs w:val="22"/>
              </w:rPr>
              <w:t>прир</w:t>
            </w:r>
            <w:r w:rsidRPr="00F63FC7">
              <w:rPr>
                <w:szCs w:val="22"/>
              </w:rPr>
              <w:t>а</w:t>
            </w:r>
            <w:r w:rsidR="00B61EF7" w:rsidRPr="00F63FC7">
              <w:rPr>
                <w:szCs w:val="22"/>
              </w:rPr>
              <w:t>ст</w:t>
            </w:r>
          </w:p>
        </w:tc>
      </w:tr>
      <w:tr w:rsidR="00C808E8" w:rsidRPr="00F63FC7" w:rsidTr="00706A70">
        <w:trPr>
          <w:tblHeader/>
        </w:trPr>
        <w:tc>
          <w:tcPr>
            <w:tcW w:w="2862" w:type="dxa"/>
            <w:vMerge/>
            <w:shd w:val="clear" w:color="auto" w:fill="D9D9D9" w:themeFill="background1" w:themeFillShade="D9"/>
            <w:vAlign w:val="center"/>
          </w:tcPr>
          <w:p w:rsidR="00C808E8" w:rsidRPr="00F63FC7" w:rsidRDefault="00C808E8" w:rsidP="00B5350C">
            <w:pPr>
              <w:pStyle w:val="Header"/>
              <w:ind w:firstLine="0"/>
              <w:jc w:val="center"/>
              <w:rPr>
                <w:szCs w:val="22"/>
              </w:rPr>
            </w:pPr>
          </w:p>
        </w:tc>
        <w:tc>
          <w:tcPr>
            <w:tcW w:w="1306" w:type="dxa"/>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х</w:t>
            </w:r>
            <w:r w:rsidR="00BE010D" w:rsidRPr="00F63FC7">
              <w:rPr>
                <w:sz w:val="22"/>
                <w:szCs w:val="22"/>
              </w:rPr>
              <w:t>а</w:t>
            </w:r>
          </w:p>
        </w:tc>
        <w:tc>
          <w:tcPr>
            <w:tcW w:w="1124" w:type="dxa"/>
            <w:shd w:val="clear" w:color="auto" w:fill="D9D9D9" w:themeFill="background1" w:themeFillShade="D9"/>
            <w:vAlign w:val="center"/>
          </w:tcPr>
          <w:p w:rsidR="00C808E8" w:rsidRPr="00F63FC7" w:rsidRDefault="00C808E8" w:rsidP="00B5350C">
            <w:pPr>
              <w:jc w:val="center"/>
              <w:rPr>
                <w:sz w:val="22"/>
                <w:szCs w:val="22"/>
              </w:rPr>
            </w:pPr>
            <w:r w:rsidRPr="00F63FC7">
              <w:rPr>
                <w:sz w:val="22"/>
                <w:szCs w:val="22"/>
              </w:rPr>
              <w:t>%</w:t>
            </w:r>
          </w:p>
        </w:tc>
        <w:tc>
          <w:tcPr>
            <w:tcW w:w="1299" w:type="dxa"/>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м</w:t>
            </w:r>
            <w:r w:rsidR="00C808E8" w:rsidRPr="00F63FC7">
              <w:rPr>
                <w:sz w:val="22"/>
                <w:szCs w:val="22"/>
              </w:rPr>
              <w:t>³</w:t>
            </w:r>
          </w:p>
        </w:tc>
        <w:tc>
          <w:tcPr>
            <w:tcW w:w="900" w:type="dxa"/>
            <w:gridSpan w:val="2"/>
            <w:shd w:val="clear" w:color="auto" w:fill="D9D9D9" w:themeFill="background1" w:themeFillShade="D9"/>
            <w:vAlign w:val="center"/>
          </w:tcPr>
          <w:p w:rsidR="00C808E8" w:rsidRPr="00F63FC7" w:rsidRDefault="00C808E8" w:rsidP="00B5350C">
            <w:pPr>
              <w:jc w:val="center"/>
              <w:rPr>
                <w:sz w:val="22"/>
                <w:szCs w:val="22"/>
              </w:rPr>
            </w:pPr>
            <w:r w:rsidRPr="00F63FC7">
              <w:rPr>
                <w:sz w:val="22"/>
                <w:szCs w:val="22"/>
              </w:rPr>
              <w:t>%</w:t>
            </w:r>
          </w:p>
        </w:tc>
        <w:tc>
          <w:tcPr>
            <w:tcW w:w="878" w:type="dxa"/>
            <w:gridSpan w:val="2"/>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м</w:t>
            </w:r>
            <w:r w:rsidR="00C808E8" w:rsidRPr="00F63FC7">
              <w:rPr>
                <w:sz w:val="22"/>
                <w:szCs w:val="22"/>
              </w:rPr>
              <w:t>³/</w:t>
            </w:r>
            <w:r w:rsidRPr="00F63FC7">
              <w:rPr>
                <w:sz w:val="22"/>
                <w:szCs w:val="22"/>
              </w:rPr>
              <w:t>х</w:t>
            </w:r>
            <w:r w:rsidR="00BE010D" w:rsidRPr="00F63FC7">
              <w:rPr>
                <w:sz w:val="22"/>
                <w:szCs w:val="22"/>
              </w:rPr>
              <w:t>а</w:t>
            </w:r>
          </w:p>
        </w:tc>
        <w:tc>
          <w:tcPr>
            <w:tcW w:w="1111" w:type="dxa"/>
            <w:gridSpan w:val="2"/>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м</w:t>
            </w:r>
            <w:r w:rsidR="00C808E8" w:rsidRPr="00F63FC7">
              <w:rPr>
                <w:sz w:val="22"/>
                <w:szCs w:val="22"/>
              </w:rPr>
              <w:t>³</w:t>
            </w:r>
          </w:p>
        </w:tc>
        <w:tc>
          <w:tcPr>
            <w:tcW w:w="1044" w:type="dxa"/>
            <w:gridSpan w:val="2"/>
            <w:shd w:val="clear" w:color="auto" w:fill="D9D9D9" w:themeFill="background1" w:themeFillShade="D9"/>
            <w:vAlign w:val="center"/>
          </w:tcPr>
          <w:p w:rsidR="00C808E8" w:rsidRPr="00F63FC7" w:rsidRDefault="00C808E8" w:rsidP="00B5350C">
            <w:pPr>
              <w:jc w:val="center"/>
              <w:rPr>
                <w:sz w:val="22"/>
                <w:szCs w:val="22"/>
              </w:rPr>
            </w:pPr>
            <w:r w:rsidRPr="00F63FC7">
              <w:rPr>
                <w:sz w:val="22"/>
                <w:szCs w:val="22"/>
              </w:rPr>
              <w:t>%</w:t>
            </w:r>
          </w:p>
        </w:tc>
        <w:tc>
          <w:tcPr>
            <w:tcW w:w="1111" w:type="dxa"/>
            <w:gridSpan w:val="2"/>
            <w:shd w:val="clear" w:color="auto" w:fill="D9D9D9" w:themeFill="background1" w:themeFillShade="D9"/>
            <w:vAlign w:val="center"/>
          </w:tcPr>
          <w:p w:rsidR="00C808E8" w:rsidRPr="00F63FC7" w:rsidRDefault="00B61EF7" w:rsidP="00B5350C">
            <w:pPr>
              <w:jc w:val="center"/>
              <w:rPr>
                <w:sz w:val="22"/>
                <w:szCs w:val="22"/>
              </w:rPr>
            </w:pPr>
            <w:r w:rsidRPr="00F63FC7">
              <w:rPr>
                <w:sz w:val="22"/>
                <w:szCs w:val="22"/>
              </w:rPr>
              <w:t>м</w:t>
            </w:r>
            <w:r w:rsidR="00C808E8" w:rsidRPr="00F63FC7">
              <w:rPr>
                <w:sz w:val="22"/>
                <w:szCs w:val="22"/>
              </w:rPr>
              <w:t>³/</w:t>
            </w:r>
            <w:r w:rsidRPr="00F63FC7">
              <w:rPr>
                <w:sz w:val="22"/>
                <w:szCs w:val="22"/>
              </w:rPr>
              <w:t>х</w:t>
            </w:r>
            <w:r w:rsidR="00BE010D" w:rsidRPr="00F63FC7">
              <w:rPr>
                <w:sz w:val="22"/>
                <w:szCs w:val="22"/>
              </w:rPr>
              <w:t>а</w:t>
            </w:r>
          </w:p>
        </w:tc>
        <w:tc>
          <w:tcPr>
            <w:tcW w:w="1181" w:type="dxa"/>
            <w:gridSpan w:val="2"/>
            <w:shd w:val="clear" w:color="auto" w:fill="D9D9D9" w:themeFill="background1" w:themeFillShade="D9"/>
            <w:vAlign w:val="center"/>
          </w:tcPr>
          <w:p w:rsidR="00C808E8" w:rsidRPr="00F63FC7" w:rsidRDefault="00467E44" w:rsidP="00B5350C">
            <w:pPr>
              <w:jc w:val="center"/>
              <w:rPr>
                <w:sz w:val="22"/>
                <w:szCs w:val="22"/>
              </w:rPr>
            </w:pPr>
            <w:r w:rsidRPr="00F63FC7">
              <w:rPr>
                <w:sz w:val="22"/>
                <w:szCs w:val="22"/>
              </w:rPr>
              <w:t>Iv / V *100</w:t>
            </w:r>
          </w:p>
        </w:tc>
      </w:tr>
      <w:tr w:rsidR="00C808E8" w:rsidRPr="00F63FC7" w:rsidTr="00706A70">
        <w:trPr>
          <w:gridAfter w:val="1"/>
          <w:wAfter w:w="10" w:type="dxa"/>
        </w:trPr>
        <w:tc>
          <w:tcPr>
            <w:tcW w:w="12806" w:type="dxa"/>
            <w:gridSpan w:val="15"/>
            <w:shd w:val="clear" w:color="auto" w:fill="auto"/>
            <w:vAlign w:val="center"/>
          </w:tcPr>
          <w:p w:rsidR="00C808E8" w:rsidRPr="00F63FC7" w:rsidRDefault="00BE010D" w:rsidP="00B5350C">
            <w:pPr>
              <w:jc w:val="left"/>
              <w:rPr>
                <w:sz w:val="22"/>
                <w:szCs w:val="22"/>
              </w:rPr>
            </w:pPr>
            <w:r w:rsidRPr="00F63FC7">
              <w:rPr>
                <w:sz w:val="22"/>
                <w:szCs w:val="22"/>
              </w:rPr>
              <w:t>Ве</w:t>
            </w:r>
            <w:r w:rsidR="00B61EF7" w:rsidRPr="00F63FC7">
              <w:rPr>
                <w:sz w:val="22"/>
                <w:szCs w:val="22"/>
              </w:rPr>
              <w:t>шт</w:t>
            </w:r>
            <w:r w:rsidRPr="00F63FC7">
              <w:rPr>
                <w:sz w:val="22"/>
                <w:szCs w:val="22"/>
              </w:rPr>
              <w:t>а</w:t>
            </w:r>
            <w:r w:rsidR="00B61EF7" w:rsidRPr="00F63FC7">
              <w:rPr>
                <w:sz w:val="22"/>
                <w:szCs w:val="22"/>
              </w:rPr>
              <w:t>чки</w:t>
            </w:r>
            <w:r w:rsidR="00C808E8" w:rsidRPr="00F63FC7">
              <w:rPr>
                <w:sz w:val="22"/>
                <w:szCs w:val="22"/>
              </w:rPr>
              <w:t xml:space="preserve"> </w:t>
            </w:r>
            <w:r w:rsidR="00B61EF7" w:rsidRPr="00F63FC7">
              <w:rPr>
                <w:sz w:val="22"/>
                <w:szCs w:val="22"/>
              </w:rPr>
              <w:t>по</w:t>
            </w:r>
            <w:r w:rsidRPr="00F63FC7">
              <w:rPr>
                <w:sz w:val="22"/>
                <w:szCs w:val="22"/>
              </w:rPr>
              <w:t>д</w:t>
            </w:r>
            <w:r w:rsidR="00B61EF7" w:rsidRPr="00F63FC7">
              <w:rPr>
                <w:sz w:val="22"/>
                <w:szCs w:val="22"/>
              </w:rPr>
              <w:t>и</w:t>
            </w:r>
            <w:r w:rsidRPr="00F63FC7">
              <w:rPr>
                <w:sz w:val="22"/>
                <w:szCs w:val="22"/>
              </w:rPr>
              <w:t>г</w:t>
            </w:r>
            <w:r w:rsidR="00B61EF7" w:rsidRPr="00F63FC7">
              <w:rPr>
                <w:sz w:val="22"/>
                <w:szCs w:val="22"/>
              </w:rPr>
              <w:t>нут</w:t>
            </w:r>
            <w:r w:rsidRPr="00F63FC7">
              <w:rPr>
                <w:sz w:val="22"/>
                <w:szCs w:val="22"/>
              </w:rPr>
              <w:t>е</w:t>
            </w:r>
            <w:r w:rsidR="00C808E8" w:rsidRPr="00F63FC7">
              <w:rPr>
                <w:sz w:val="22"/>
                <w:szCs w:val="22"/>
              </w:rPr>
              <w:t xml:space="preserve"> </w:t>
            </w:r>
            <w:r w:rsidR="00B61EF7" w:rsidRPr="00F63FC7">
              <w:rPr>
                <w:sz w:val="22"/>
                <w:szCs w:val="22"/>
              </w:rPr>
              <w:t>с</w:t>
            </w:r>
            <w:r w:rsidRPr="00F63FC7">
              <w:rPr>
                <w:sz w:val="22"/>
                <w:szCs w:val="22"/>
              </w:rPr>
              <w:t>а</w:t>
            </w:r>
            <w:r w:rsidR="00B61EF7" w:rsidRPr="00F63FC7">
              <w:rPr>
                <w:sz w:val="22"/>
                <w:szCs w:val="22"/>
              </w:rPr>
              <w:t>стојин</w:t>
            </w:r>
            <w:r w:rsidRPr="00F63FC7">
              <w:rPr>
                <w:sz w:val="22"/>
                <w:szCs w:val="22"/>
              </w:rPr>
              <w:t>е</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rPr>
            </w:pPr>
            <w:r w:rsidRPr="00F63FC7">
              <w:rPr>
                <w:sz w:val="22"/>
                <w:szCs w:val="22"/>
              </w:rPr>
              <w:t>12 453</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12,50</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1,1</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1.570,5</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0,7</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125,6</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133,5</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4,1</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10,7</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8,5</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rPr>
            </w:pPr>
            <w:r w:rsidRPr="00F63FC7">
              <w:rPr>
                <w:sz w:val="22"/>
                <w:szCs w:val="22"/>
              </w:rPr>
              <w:t>12 455</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1,58</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0,1</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298,8</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0,1</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189,1</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3,0</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0,1</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1,9</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1,0</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rPr>
            </w:pPr>
            <w:r w:rsidRPr="00F63FC7">
              <w:rPr>
                <w:sz w:val="22"/>
                <w:szCs w:val="22"/>
              </w:rPr>
              <w:t>12 457</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35,51</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3,1</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11.839,4</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5,6</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333,4</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137,8</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4,3</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3,9</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1,2</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rPr>
            </w:pPr>
            <w:r w:rsidRPr="00F63FC7">
              <w:rPr>
                <w:sz w:val="22"/>
                <w:szCs w:val="22"/>
              </w:rPr>
              <w:t>12 469</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1,91</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0,2</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6,6</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0,0</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3,4</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0,8</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0,0</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0,4</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12,0</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lang w:val="sr-Cyrl-RS"/>
              </w:rPr>
            </w:pPr>
            <w:r w:rsidRPr="00F63FC7">
              <w:rPr>
                <w:sz w:val="22"/>
                <w:szCs w:val="22"/>
                <w:lang w:val="sr-Cyrl-RS"/>
              </w:rPr>
              <w:t>12 475</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145,96</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12,6</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37.867,3</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17,9</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259,4</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423,5</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13,1</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2,9</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1,1</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lang w:val="sr-Cyrl-RS"/>
              </w:rPr>
            </w:pPr>
            <w:r w:rsidRPr="00F63FC7">
              <w:rPr>
                <w:sz w:val="22"/>
                <w:szCs w:val="22"/>
                <w:lang w:val="sr-Cyrl-RS"/>
              </w:rPr>
              <w:t>12 477</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3,04</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0,3</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607,7</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0,3</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199,9</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10,3</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0,3</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3,4</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1,7</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lang w:val="sr-Cyrl-RS"/>
              </w:rPr>
            </w:pPr>
            <w:r w:rsidRPr="00F63FC7">
              <w:rPr>
                <w:sz w:val="22"/>
                <w:szCs w:val="22"/>
                <w:lang w:val="sr-Cyrl-RS"/>
              </w:rPr>
              <w:t>12 483</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1,11</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0,1</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193,1</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0,1</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173,9</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2,9</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0,1</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2,6</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1,5</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lang w:val="sr-Cyrl-RS"/>
              </w:rPr>
            </w:pPr>
            <w:r w:rsidRPr="00F63FC7">
              <w:rPr>
                <w:sz w:val="22"/>
                <w:szCs w:val="22"/>
                <w:lang w:val="sr-Cyrl-RS"/>
              </w:rPr>
              <w:t>82 455</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10,20</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0,9</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1.936,0</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0,9</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189,8</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15,5</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0,5</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1,5</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0,8</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lang w:val="sr-Cyrl-RS"/>
              </w:rPr>
            </w:pPr>
            <w:r w:rsidRPr="00F63FC7">
              <w:rPr>
                <w:sz w:val="22"/>
                <w:szCs w:val="22"/>
                <w:lang w:val="sr-Cyrl-RS"/>
              </w:rPr>
              <w:t>82 457</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9,54</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0,8</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2.369,5</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1,1</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248,4</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27,1</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0,8</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2,8</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1,1</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lang w:val="sr-Cyrl-RS"/>
              </w:rPr>
            </w:pPr>
            <w:r w:rsidRPr="00F63FC7">
              <w:rPr>
                <w:sz w:val="22"/>
                <w:szCs w:val="22"/>
                <w:lang w:val="sr-Cyrl-RS"/>
              </w:rPr>
              <w:t>82 459</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2,38</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0,2</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421,0</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0,2</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176,9</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6,7</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0,2</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2,8</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1,6</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lang w:val="sr-Cyrl-RS"/>
              </w:rPr>
            </w:pPr>
            <w:r w:rsidRPr="00F63FC7">
              <w:rPr>
                <w:sz w:val="22"/>
                <w:szCs w:val="22"/>
                <w:lang w:val="sr-Cyrl-RS"/>
              </w:rPr>
              <w:t>82 469</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1,72</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0,1</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9,1</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0,0</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5,3</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0,9</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0,0</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0,5</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10,0</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lang w:val="sr-Cyrl-RS"/>
              </w:rPr>
            </w:pPr>
            <w:r w:rsidRPr="00F63FC7">
              <w:rPr>
                <w:sz w:val="22"/>
                <w:szCs w:val="22"/>
                <w:lang w:val="sr-Cyrl-RS"/>
              </w:rPr>
              <w:t>82 475</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102,94</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8,9</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12.113,3</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5,7</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117,7</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219,5</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6,8</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2,1</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1,8</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lang w:val="sr-Cyrl-RS"/>
              </w:rPr>
            </w:pPr>
            <w:r w:rsidRPr="00F63FC7">
              <w:rPr>
                <w:sz w:val="22"/>
                <w:szCs w:val="22"/>
                <w:lang w:val="sr-Cyrl-RS"/>
              </w:rPr>
              <w:t>82 477</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11,19</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1,0</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1.610,7</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0,8</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143,9</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30,5</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0,9</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2,7</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1,9</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lang w:val="sr-Cyrl-RS"/>
              </w:rPr>
            </w:pPr>
            <w:r w:rsidRPr="00F63FC7">
              <w:rPr>
                <w:sz w:val="22"/>
                <w:szCs w:val="22"/>
                <w:lang w:val="sr-Cyrl-RS"/>
              </w:rPr>
              <w:lastRenderedPageBreak/>
              <w:t>82 483</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3,47</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0,3</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13,9</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0,0</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4,0</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0,0</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0,0</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0,0</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0,1</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lang w:val="sr-Cyrl-RS"/>
              </w:rPr>
            </w:pPr>
            <w:r w:rsidRPr="00F63FC7">
              <w:rPr>
                <w:sz w:val="22"/>
                <w:szCs w:val="22"/>
                <w:lang w:val="sr-Cyrl-RS"/>
              </w:rPr>
              <w:t>83 455</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6,51</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0,6</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946,2</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0,4</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145,3</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7,3</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0,2</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1,1</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0,8</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lang w:val="sr-Cyrl-RS"/>
              </w:rPr>
            </w:pPr>
            <w:r w:rsidRPr="00F63FC7">
              <w:rPr>
                <w:sz w:val="22"/>
                <w:szCs w:val="22"/>
                <w:lang w:val="sr-Cyrl-RS"/>
              </w:rPr>
              <w:t>83 457</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63,39</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5,5</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14.279,0</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6,7</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225,3</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188,4</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5,8</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3,0</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1,3</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lang w:val="sr-Cyrl-RS"/>
              </w:rPr>
            </w:pPr>
            <w:r w:rsidRPr="00F63FC7">
              <w:rPr>
                <w:sz w:val="22"/>
                <w:szCs w:val="22"/>
                <w:lang w:val="sr-Cyrl-RS"/>
              </w:rPr>
              <w:t>83 469</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6,75</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0,6</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292,1</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0,1</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43,3</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3,8</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0,1</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0,6</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1,3</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lang w:val="sr-Cyrl-RS"/>
              </w:rPr>
            </w:pPr>
            <w:r w:rsidRPr="00F63FC7">
              <w:rPr>
                <w:sz w:val="22"/>
                <w:szCs w:val="22"/>
                <w:lang w:val="sr-Cyrl-RS"/>
              </w:rPr>
              <w:t>83 475</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637,59</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55,2</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109.666,4</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51,8</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172,0</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1.777,0</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55,0</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2,8</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1,6</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lang w:val="sr-Cyrl-RS"/>
              </w:rPr>
            </w:pPr>
            <w:r w:rsidRPr="00F63FC7">
              <w:rPr>
                <w:sz w:val="22"/>
                <w:szCs w:val="22"/>
                <w:lang w:val="sr-Cyrl-RS"/>
              </w:rPr>
              <w:t>83 477</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62,21</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5,4</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15.289,4</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7,2</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245,8</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236,0</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7,3</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3,8</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1,5</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lang w:val="sr-Cyrl-RS"/>
              </w:rPr>
            </w:pPr>
            <w:r w:rsidRPr="00F63FC7">
              <w:rPr>
                <w:sz w:val="22"/>
                <w:szCs w:val="22"/>
                <w:lang w:val="sr-Cyrl-RS"/>
              </w:rPr>
              <w:t>83 479</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0,36</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0,0</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36,4</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0,0</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101,1</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0,5</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0,0</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1,5</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1,5</w:t>
            </w:r>
          </w:p>
        </w:tc>
      </w:tr>
      <w:tr w:rsidR="009006BC" w:rsidRPr="00F63FC7" w:rsidTr="00011FAA">
        <w:trPr>
          <w:gridAfter w:val="1"/>
          <w:wAfter w:w="10" w:type="dxa"/>
        </w:trPr>
        <w:tc>
          <w:tcPr>
            <w:tcW w:w="2862" w:type="dxa"/>
            <w:shd w:val="clear" w:color="auto" w:fill="auto"/>
            <w:vAlign w:val="center"/>
          </w:tcPr>
          <w:p w:rsidR="009006BC" w:rsidRPr="00F63FC7" w:rsidRDefault="009006BC" w:rsidP="00011FAA">
            <w:pPr>
              <w:jc w:val="center"/>
              <w:rPr>
                <w:sz w:val="22"/>
                <w:szCs w:val="22"/>
                <w:lang w:val="sr-Cyrl-RS"/>
              </w:rPr>
            </w:pPr>
            <w:r w:rsidRPr="00F63FC7">
              <w:rPr>
                <w:sz w:val="22"/>
                <w:szCs w:val="22"/>
                <w:lang w:val="sr-Cyrl-RS"/>
              </w:rPr>
              <w:t>83 483</w:t>
            </w: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35,04</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3,0</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192,9</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0,1</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5,5</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6,7</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0,2</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0,2</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3,5</w:t>
            </w:r>
          </w:p>
        </w:tc>
      </w:tr>
      <w:tr w:rsidR="009006BC" w:rsidRPr="00F63FC7" w:rsidTr="0007727B">
        <w:trPr>
          <w:gridAfter w:val="1"/>
          <w:wAfter w:w="10" w:type="dxa"/>
        </w:trPr>
        <w:tc>
          <w:tcPr>
            <w:tcW w:w="2862" w:type="dxa"/>
            <w:vMerge w:val="restart"/>
            <w:shd w:val="clear" w:color="auto" w:fill="D9D9D9" w:themeFill="background1" w:themeFillShade="D9"/>
            <w:vAlign w:val="center"/>
          </w:tcPr>
          <w:p w:rsidR="009006BC" w:rsidRPr="00F63FC7" w:rsidRDefault="009006BC" w:rsidP="00706A70">
            <w:pPr>
              <w:spacing w:before="100" w:beforeAutospacing="1" w:after="100" w:afterAutospacing="1"/>
              <w:jc w:val="left"/>
              <w:rPr>
                <w:sz w:val="22"/>
                <w:szCs w:val="22"/>
                <w:lang w:val="sr-Cyrl-RS"/>
              </w:rPr>
            </w:pPr>
            <w:r w:rsidRPr="00F63FC7">
              <w:rPr>
                <w:sz w:val="22"/>
                <w:szCs w:val="22"/>
              </w:rPr>
              <w:t>Вешт. под. састојине</w:t>
            </w:r>
          </w:p>
        </w:tc>
        <w:tc>
          <w:tcPr>
            <w:tcW w:w="1306" w:type="dxa"/>
            <w:shd w:val="clear" w:color="auto" w:fill="D9D9D9" w:themeFill="background1" w:themeFillShade="D9"/>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1124" w:type="dxa"/>
            <w:shd w:val="clear" w:color="auto" w:fill="D9D9D9" w:themeFill="background1" w:themeFillShade="D9"/>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100,0</w:t>
            </w:r>
          </w:p>
        </w:tc>
        <w:tc>
          <w:tcPr>
            <w:tcW w:w="1299" w:type="dxa"/>
            <w:shd w:val="clear" w:color="auto" w:fill="D9D9D9" w:themeFill="background1" w:themeFillShade="D9"/>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890" w:type="dxa"/>
            <w:shd w:val="clear" w:color="auto" w:fill="D9D9D9" w:themeFill="background1" w:themeFillShade="D9"/>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100,0</w:t>
            </w:r>
          </w:p>
        </w:tc>
        <w:tc>
          <w:tcPr>
            <w:tcW w:w="878" w:type="dxa"/>
            <w:gridSpan w:val="2"/>
            <w:shd w:val="clear" w:color="auto" w:fill="D9D9D9" w:themeFill="background1" w:themeFillShade="D9"/>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1111" w:type="dxa"/>
            <w:gridSpan w:val="2"/>
            <w:shd w:val="clear" w:color="auto" w:fill="D9D9D9" w:themeFill="background1" w:themeFillShade="D9"/>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1044" w:type="dxa"/>
            <w:gridSpan w:val="2"/>
            <w:shd w:val="clear" w:color="auto" w:fill="D9D9D9" w:themeFill="background1" w:themeFillShade="D9"/>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100,0</w:t>
            </w:r>
          </w:p>
        </w:tc>
        <w:tc>
          <w:tcPr>
            <w:tcW w:w="1111" w:type="dxa"/>
            <w:gridSpan w:val="2"/>
            <w:shd w:val="clear" w:color="auto" w:fill="D9D9D9" w:themeFill="background1" w:themeFillShade="D9"/>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1181" w:type="dxa"/>
            <w:gridSpan w:val="2"/>
            <w:shd w:val="clear" w:color="auto" w:fill="D9D9D9" w:themeFill="background1" w:themeFillShade="D9"/>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r>
      <w:tr w:rsidR="009006BC" w:rsidRPr="00F63FC7" w:rsidTr="00706A70">
        <w:trPr>
          <w:gridAfter w:val="1"/>
          <w:wAfter w:w="10" w:type="dxa"/>
        </w:trPr>
        <w:tc>
          <w:tcPr>
            <w:tcW w:w="2862" w:type="dxa"/>
            <w:vMerge/>
            <w:shd w:val="clear" w:color="auto" w:fill="D9D9D9" w:themeFill="background1" w:themeFillShade="D9"/>
            <w:vAlign w:val="center"/>
          </w:tcPr>
          <w:p w:rsidR="009006BC" w:rsidRPr="00F63FC7" w:rsidRDefault="009006BC" w:rsidP="009006BC">
            <w:pPr>
              <w:jc w:val="right"/>
              <w:rPr>
                <w:sz w:val="22"/>
                <w:szCs w:val="22"/>
              </w:rPr>
            </w:pPr>
          </w:p>
        </w:tc>
        <w:tc>
          <w:tcPr>
            <w:tcW w:w="1306" w:type="dxa"/>
            <w:shd w:val="clear" w:color="auto" w:fill="D9D9D9" w:themeFill="background1" w:themeFillShade="D9"/>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1.154,90</w:t>
            </w:r>
          </w:p>
        </w:tc>
        <w:tc>
          <w:tcPr>
            <w:tcW w:w="1124" w:type="dxa"/>
            <w:shd w:val="clear" w:color="auto" w:fill="D9D9D9" w:themeFill="background1" w:themeFillShade="D9"/>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28,6</w:t>
            </w:r>
          </w:p>
        </w:tc>
        <w:tc>
          <w:tcPr>
            <w:tcW w:w="1299" w:type="dxa"/>
            <w:shd w:val="clear" w:color="auto" w:fill="D9D9D9" w:themeFill="background1" w:themeFillShade="D9"/>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211.559,2</w:t>
            </w:r>
          </w:p>
        </w:tc>
        <w:tc>
          <w:tcPr>
            <w:tcW w:w="890" w:type="dxa"/>
            <w:shd w:val="clear" w:color="auto" w:fill="D9D9D9" w:themeFill="background1" w:themeFillShade="D9"/>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46,8</w:t>
            </w:r>
          </w:p>
        </w:tc>
        <w:tc>
          <w:tcPr>
            <w:tcW w:w="878" w:type="dxa"/>
            <w:gridSpan w:val="2"/>
            <w:shd w:val="clear" w:color="auto" w:fill="D9D9D9" w:themeFill="background1" w:themeFillShade="D9"/>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183,2</w:t>
            </w:r>
          </w:p>
        </w:tc>
        <w:tc>
          <w:tcPr>
            <w:tcW w:w="1111" w:type="dxa"/>
            <w:gridSpan w:val="2"/>
            <w:shd w:val="clear" w:color="auto" w:fill="D9D9D9" w:themeFill="background1" w:themeFillShade="D9"/>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3.232,0</w:t>
            </w:r>
          </w:p>
        </w:tc>
        <w:tc>
          <w:tcPr>
            <w:tcW w:w="1044" w:type="dxa"/>
            <w:gridSpan w:val="2"/>
            <w:shd w:val="clear" w:color="auto" w:fill="D9D9D9" w:themeFill="background1" w:themeFillShade="D9"/>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35,3</w:t>
            </w:r>
          </w:p>
        </w:tc>
        <w:tc>
          <w:tcPr>
            <w:tcW w:w="1111" w:type="dxa"/>
            <w:gridSpan w:val="2"/>
            <w:shd w:val="clear" w:color="auto" w:fill="D9D9D9" w:themeFill="background1" w:themeFillShade="D9"/>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2,8</w:t>
            </w:r>
          </w:p>
        </w:tc>
        <w:tc>
          <w:tcPr>
            <w:tcW w:w="1181" w:type="dxa"/>
            <w:gridSpan w:val="2"/>
            <w:shd w:val="clear" w:color="auto" w:fill="D9D9D9" w:themeFill="background1" w:themeFillShade="D9"/>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1,5</w:t>
            </w:r>
          </w:p>
        </w:tc>
      </w:tr>
      <w:tr w:rsidR="009006BC" w:rsidRPr="00F63FC7" w:rsidTr="00706A70">
        <w:trPr>
          <w:gridAfter w:val="1"/>
          <w:wAfter w:w="10" w:type="dxa"/>
        </w:trPr>
        <w:tc>
          <w:tcPr>
            <w:tcW w:w="2862" w:type="dxa"/>
            <w:shd w:val="clear" w:color="auto" w:fill="auto"/>
            <w:vAlign w:val="center"/>
          </w:tcPr>
          <w:p w:rsidR="009006BC" w:rsidRPr="00F63FC7" w:rsidRDefault="009006BC" w:rsidP="009006BC">
            <w:pPr>
              <w:pStyle w:val="Header"/>
              <w:ind w:firstLine="0"/>
              <w:jc w:val="right"/>
              <w:rPr>
                <w:szCs w:val="22"/>
              </w:rPr>
            </w:pP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r>
      <w:tr w:rsidR="009006BC" w:rsidRPr="00F63FC7" w:rsidTr="00706A70">
        <w:trPr>
          <w:gridAfter w:val="1"/>
          <w:wAfter w:w="10" w:type="dxa"/>
        </w:trPr>
        <w:tc>
          <w:tcPr>
            <w:tcW w:w="2862" w:type="dxa"/>
            <w:shd w:val="clear" w:color="auto" w:fill="D9D9D9" w:themeFill="background1" w:themeFillShade="D9"/>
            <w:vAlign w:val="center"/>
          </w:tcPr>
          <w:p w:rsidR="009006BC" w:rsidRPr="00F63FC7" w:rsidRDefault="009006BC" w:rsidP="009006BC">
            <w:pPr>
              <w:pStyle w:val="Header"/>
              <w:ind w:firstLine="0"/>
              <w:jc w:val="center"/>
              <w:rPr>
                <w:szCs w:val="22"/>
              </w:rPr>
            </w:pPr>
            <w:r w:rsidRPr="00F63FC7">
              <w:rPr>
                <w:szCs w:val="22"/>
              </w:rPr>
              <w:t>Културе</w:t>
            </w:r>
          </w:p>
        </w:tc>
        <w:tc>
          <w:tcPr>
            <w:tcW w:w="1306" w:type="dxa"/>
            <w:shd w:val="clear" w:color="auto" w:fill="D9D9D9" w:themeFill="background1" w:themeFillShade="D9"/>
            <w:vAlign w:val="center"/>
          </w:tcPr>
          <w:p w:rsidR="009006BC" w:rsidRPr="00F63FC7" w:rsidRDefault="009F4601" w:rsidP="009F4601">
            <w:pPr>
              <w:jc w:val="right"/>
              <w:rPr>
                <w:color w:val="000000"/>
                <w:sz w:val="22"/>
                <w:szCs w:val="22"/>
                <w:lang w:val="sr-Cyrl-RS" w:eastAsia="en-GB"/>
              </w:rPr>
            </w:pPr>
            <w:r w:rsidRPr="00F63FC7">
              <w:rPr>
                <w:color w:val="000000"/>
                <w:sz w:val="22"/>
                <w:szCs w:val="22"/>
                <w:lang w:eastAsia="en-GB"/>
              </w:rPr>
              <w:t>1</w:t>
            </w:r>
            <w:r w:rsidRPr="00F63FC7">
              <w:rPr>
                <w:color w:val="000000"/>
                <w:sz w:val="22"/>
                <w:szCs w:val="22"/>
                <w:lang w:val="sr-Cyrl-RS" w:eastAsia="en-GB"/>
              </w:rPr>
              <w:t>12</w:t>
            </w:r>
            <w:r w:rsidR="009006BC" w:rsidRPr="00F63FC7">
              <w:rPr>
                <w:color w:val="000000"/>
                <w:sz w:val="22"/>
                <w:szCs w:val="22"/>
                <w:lang w:eastAsia="en-GB"/>
              </w:rPr>
              <w:t>,</w:t>
            </w:r>
            <w:r w:rsidRPr="00F63FC7">
              <w:rPr>
                <w:color w:val="000000"/>
                <w:sz w:val="22"/>
                <w:szCs w:val="22"/>
                <w:lang w:val="sr-Cyrl-RS" w:eastAsia="en-GB"/>
              </w:rPr>
              <w:t>61</w:t>
            </w:r>
          </w:p>
        </w:tc>
        <w:tc>
          <w:tcPr>
            <w:tcW w:w="1124" w:type="dxa"/>
            <w:shd w:val="clear" w:color="auto" w:fill="D9D9D9" w:themeFill="background1" w:themeFillShade="D9"/>
            <w:vAlign w:val="center"/>
          </w:tcPr>
          <w:p w:rsidR="009006BC" w:rsidRPr="00F63FC7" w:rsidRDefault="009F4601" w:rsidP="009F4601">
            <w:pPr>
              <w:jc w:val="right"/>
              <w:rPr>
                <w:color w:val="000000"/>
                <w:sz w:val="22"/>
                <w:szCs w:val="22"/>
                <w:lang w:val="sr-Cyrl-RS" w:eastAsia="en-GB"/>
              </w:rPr>
            </w:pPr>
            <w:r w:rsidRPr="00F63FC7">
              <w:rPr>
                <w:color w:val="000000"/>
                <w:sz w:val="22"/>
                <w:szCs w:val="22"/>
                <w:lang w:val="sr-Cyrl-RS" w:eastAsia="en-GB"/>
              </w:rPr>
              <w:t>2</w:t>
            </w:r>
            <w:r w:rsidRPr="00F63FC7">
              <w:rPr>
                <w:color w:val="000000"/>
                <w:sz w:val="22"/>
                <w:szCs w:val="22"/>
                <w:lang w:eastAsia="en-GB"/>
              </w:rPr>
              <w:t>,</w:t>
            </w:r>
            <w:r w:rsidRPr="00F63FC7">
              <w:rPr>
                <w:color w:val="000000"/>
                <w:sz w:val="22"/>
                <w:szCs w:val="22"/>
                <w:lang w:val="sr-Cyrl-RS" w:eastAsia="en-GB"/>
              </w:rPr>
              <w:t>8</w:t>
            </w:r>
          </w:p>
        </w:tc>
        <w:tc>
          <w:tcPr>
            <w:tcW w:w="1299" w:type="dxa"/>
            <w:shd w:val="clear" w:color="auto" w:fill="D9D9D9" w:themeFill="background1" w:themeFillShade="D9"/>
            <w:vAlign w:val="center"/>
          </w:tcPr>
          <w:p w:rsidR="009006BC" w:rsidRPr="00F63FC7" w:rsidRDefault="009006BC" w:rsidP="009F4601">
            <w:pPr>
              <w:jc w:val="right"/>
              <w:rPr>
                <w:color w:val="000000"/>
                <w:sz w:val="22"/>
                <w:szCs w:val="22"/>
                <w:lang w:val="sr-Cyrl-RS" w:eastAsia="en-GB"/>
              </w:rPr>
            </w:pPr>
            <w:r w:rsidRPr="00F63FC7">
              <w:rPr>
                <w:color w:val="000000"/>
                <w:sz w:val="22"/>
                <w:szCs w:val="22"/>
                <w:lang w:eastAsia="en-GB"/>
              </w:rPr>
              <w:t>1.</w:t>
            </w:r>
            <w:r w:rsidR="009F4601" w:rsidRPr="00F63FC7">
              <w:rPr>
                <w:color w:val="000000"/>
                <w:sz w:val="22"/>
                <w:szCs w:val="22"/>
                <w:lang w:val="sr-Cyrl-RS" w:eastAsia="en-GB"/>
              </w:rPr>
              <w:t>154</w:t>
            </w:r>
            <w:r w:rsidRPr="00F63FC7">
              <w:rPr>
                <w:color w:val="000000"/>
                <w:sz w:val="22"/>
                <w:szCs w:val="22"/>
                <w:lang w:eastAsia="en-GB"/>
              </w:rPr>
              <w:t>,</w:t>
            </w:r>
            <w:r w:rsidR="009F4601" w:rsidRPr="00F63FC7">
              <w:rPr>
                <w:color w:val="000000"/>
                <w:sz w:val="22"/>
                <w:szCs w:val="22"/>
                <w:lang w:val="sr-Cyrl-RS" w:eastAsia="en-GB"/>
              </w:rPr>
              <w:t>2</w:t>
            </w:r>
          </w:p>
        </w:tc>
        <w:tc>
          <w:tcPr>
            <w:tcW w:w="890" w:type="dxa"/>
            <w:shd w:val="clear" w:color="auto" w:fill="D9D9D9" w:themeFill="background1" w:themeFillShade="D9"/>
            <w:vAlign w:val="center"/>
          </w:tcPr>
          <w:p w:rsidR="009006BC" w:rsidRPr="00F63FC7" w:rsidRDefault="009006BC" w:rsidP="009F4601">
            <w:pPr>
              <w:jc w:val="right"/>
              <w:rPr>
                <w:color w:val="000000"/>
                <w:sz w:val="22"/>
                <w:szCs w:val="22"/>
                <w:lang w:val="sr-Cyrl-RS" w:eastAsia="en-GB"/>
              </w:rPr>
            </w:pPr>
            <w:r w:rsidRPr="00F63FC7">
              <w:rPr>
                <w:color w:val="000000"/>
                <w:sz w:val="22"/>
                <w:szCs w:val="22"/>
                <w:lang w:eastAsia="en-GB"/>
              </w:rPr>
              <w:t>0,</w:t>
            </w:r>
            <w:r w:rsidR="009F4601" w:rsidRPr="00F63FC7">
              <w:rPr>
                <w:color w:val="000000"/>
                <w:sz w:val="22"/>
                <w:szCs w:val="22"/>
                <w:lang w:val="sr-Cyrl-RS" w:eastAsia="en-GB"/>
              </w:rPr>
              <w:t>3</w:t>
            </w:r>
          </w:p>
        </w:tc>
        <w:tc>
          <w:tcPr>
            <w:tcW w:w="878" w:type="dxa"/>
            <w:gridSpan w:val="2"/>
            <w:shd w:val="clear" w:color="auto" w:fill="D9D9D9" w:themeFill="background1" w:themeFillShade="D9"/>
            <w:vAlign w:val="center"/>
          </w:tcPr>
          <w:p w:rsidR="009006BC" w:rsidRPr="00F63FC7" w:rsidRDefault="009F4601" w:rsidP="009F4601">
            <w:pPr>
              <w:jc w:val="right"/>
              <w:rPr>
                <w:color w:val="000000"/>
                <w:sz w:val="22"/>
                <w:szCs w:val="22"/>
                <w:lang w:val="sr-Cyrl-RS" w:eastAsia="en-GB"/>
              </w:rPr>
            </w:pPr>
            <w:r w:rsidRPr="00F63FC7">
              <w:rPr>
                <w:color w:val="000000"/>
                <w:sz w:val="22"/>
                <w:szCs w:val="22"/>
                <w:lang w:val="sr-Cyrl-RS" w:eastAsia="en-GB"/>
              </w:rPr>
              <w:t>10</w:t>
            </w:r>
            <w:r w:rsidR="009006BC" w:rsidRPr="00F63FC7">
              <w:rPr>
                <w:color w:val="000000"/>
                <w:sz w:val="22"/>
                <w:szCs w:val="22"/>
                <w:lang w:eastAsia="en-GB"/>
              </w:rPr>
              <w:t>,</w:t>
            </w:r>
            <w:r w:rsidRPr="00F63FC7">
              <w:rPr>
                <w:color w:val="000000"/>
                <w:sz w:val="22"/>
                <w:szCs w:val="22"/>
                <w:lang w:val="sr-Cyrl-RS" w:eastAsia="en-GB"/>
              </w:rPr>
              <w:t>2</w:t>
            </w:r>
          </w:p>
        </w:tc>
        <w:tc>
          <w:tcPr>
            <w:tcW w:w="1111" w:type="dxa"/>
            <w:gridSpan w:val="2"/>
            <w:shd w:val="clear" w:color="auto" w:fill="D9D9D9" w:themeFill="background1" w:themeFillShade="D9"/>
            <w:vAlign w:val="center"/>
          </w:tcPr>
          <w:p w:rsidR="009006BC" w:rsidRPr="00F63FC7" w:rsidRDefault="009006BC" w:rsidP="009F4601">
            <w:pPr>
              <w:jc w:val="right"/>
              <w:rPr>
                <w:color w:val="000000"/>
                <w:sz w:val="22"/>
                <w:szCs w:val="22"/>
                <w:lang w:val="sr-Cyrl-RS" w:eastAsia="en-GB"/>
              </w:rPr>
            </w:pPr>
            <w:r w:rsidRPr="00F63FC7">
              <w:rPr>
                <w:color w:val="000000"/>
                <w:sz w:val="22"/>
                <w:szCs w:val="22"/>
                <w:lang w:eastAsia="en-GB"/>
              </w:rPr>
              <w:t>1</w:t>
            </w:r>
            <w:r w:rsidR="009F4601" w:rsidRPr="00F63FC7">
              <w:rPr>
                <w:color w:val="000000"/>
                <w:sz w:val="22"/>
                <w:szCs w:val="22"/>
                <w:lang w:val="sr-Cyrl-RS" w:eastAsia="en-GB"/>
              </w:rPr>
              <w:t>12</w:t>
            </w:r>
            <w:r w:rsidRPr="00F63FC7">
              <w:rPr>
                <w:color w:val="000000"/>
                <w:sz w:val="22"/>
                <w:szCs w:val="22"/>
                <w:lang w:eastAsia="en-GB"/>
              </w:rPr>
              <w:t>,</w:t>
            </w:r>
            <w:r w:rsidR="009F4601" w:rsidRPr="00F63FC7">
              <w:rPr>
                <w:color w:val="000000"/>
                <w:sz w:val="22"/>
                <w:szCs w:val="22"/>
                <w:lang w:val="sr-Cyrl-RS" w:eastAsia="en-GB"/>
              </w:rPr>
              <w:t>7</w:t>
            </w:r>
          </w:p>
        </w:tc>
        <w:tc>
          <w:tcPr>
            <w:tcW w:w="1044" w:type="dxa"/>
            <w:gridSpan w:val="2"/>
            <w:shd w:val="clear" w:color="auto" w:fill="D9D9D9" w:themeFill="background1" w:themeFillShade="D9"/>
            <w:vAlign w:val="center"/>
          </w:tcPr>
          <w:p w:rsidR="009006BC" w:rsidRPr="00F63FC7" w:rsidRDefault="009006BC" w:rsidP="009F4601">
            <w:pPr>
              <w:jc w:val="right"/>
              <w:rPr>
                <w:color w:val="000000"/>
                <w:sz w:val="22"/>
                <w:szCs w:val="22"/>
                <w:lang w:val="sr-Cyrl-RS" w:eastAsia="en-GB"/>
              </w:rPr>
            </w:pPr>
            <w:r w:rsidRPr="00F63FC7">
              <w:rPr>
                <w:color w:val="000000"/>
                <w:sz w:val="22"/>
                <w:szCs w:val="22"/>
                <w:lang w:eastAsia="en-GB"/>
              </w:rPr>
              <w:t>1,</w:t>
            </w:r>
            <w:r w:rsidR="009F4601" w:rsidRPr="00F63FC7">
              <w:rPr>
                <w:color w:val="000000"/>
                <w:sz w:val="22"/>
                <w:szCs w:val="22"/>
                <w:lang w:val="sr-Cyrl-RS" w:eastAsia="en-GB"/>
              </w:rPr>
              <w:t>2</w:t>
            </w:r>
          </w:p>
        </w:tc>
        <w:tc>
          <w:tcPr>
            <w:tcW w:w="1111" w:type="dxa"/>
            <w:gridSpan w:val="2"/>
            <w:shd w:val="clear" w:color="auto" w:fill="D9D9D9" w:themeFill="background1" w:themeFillShade="D9"/>
            <w:vAlign w:val="center"/>
          </w:tcPr>
          <w:p w:rsidR="009006BC" w:rsidRPr="00F63FC7" w:rsidRDefault="009006BC" w:rsidP="009F4601">
            <w:pPr>
              <w:jc w:val="right"/>
              <w:rPr>
                <w:color w:val="000000"/>
                <w:sz w:val="22"/>
                <w:szCs w:val="22"/>
                <w:lang w:val="sr-Cyrl-RS" w:eastAsia="en-GB"/>
              </w:rPr>
            </w:pPr>
            <w:r w:rsidRPr="00F63FC7">
              <w:rPr>
                <w:color w:val="000000"/>
                <w:sz w:val="22"/>
                <w:szCs w:val="22"/>
                <w:lang w:eastAsia="en-GB"/>
              </w:rPr>
              <w:t>1,</w:t>
            </w:r>
            <w:r w:rsidR="009F4601" w:rsidRPr="00F63FC7">
              <w:rPr>
                <w:color w:val="000000"/>
                <w:sz w:val="22"/>
                <w:szCs w:val="22"/>
                <w:lang w:val="sr-Cyrl-RS" w:eastAsia="en-GB"/>
              </w:rPr>
              <w:t>0</w:t>
            </w:r>
          </w:p>
        </w:tc>
        <w:tc>
          <w:tcPr>
            <w:tcW w:w="1181" w:type="dxa"/>
            <w:gridSpan w:val="2"/>
            <w:shd w:val="clear" w:color="auto" w:fill="D9D9D9" w:themeFill="background1" w:themeFillShade="D9"/>
            <w:vAlign w:val="center"/>
          </w:tcPr>
          <w:p w:rsidR="009006BC" w:rsidRPr="00F63FC7" w:rsidRDefault="009F4601" w:rsidP="009F4601">
            <w:pPr>
              <w:jc w:val="right"/>
              <w:rPr>
                <w:color w:val="000000"/>
                <w:sz w:val="22"/>
                <w:szCs w:val="22"/>
                <w:lang w:val="sr-Cyrl-RS" w:eastAsia="en-GB"/>
              </w:rPr>
            </w:pPr>
            <w:r w:rsidRPr="00F63FC7">
              <w:rPr>
                <w:color w:val="000000"/>
                <w:sz w:val="22"/>
                <w:szCs w:val="22"/>
                <w:lang w:val="sr-Cyrl-RS" w:eastAsia="en-GB"/>
              </w:rPr>
              <w:t>9</w:t>
            </w:r>
            <w:r w:rsidR="009006BC" w:rsidRPr="00F63FC7">
              <w:rPr>
                <w:color w:val="000000"/>
                <w:sz w:val="22"/>
                <w:szCs w:val="22"/>
                <w:lang w:eastAsia="en-GB"/>
              </w:rPr>
              <w:t>,</w:t>
            </w:r>
            <w:r w:rsidRPr="00F63FC7">
              <w:rPr>
                <w:color w:val="000000"/>
                <w:sz w:val="22"/>
                <w:szCs w:val="22"/>
                <w:lang w:val="sr-Cyrl-RS" w:eastAsia="en-GB"/>
              </w:rPr>
              <w:t>8</w:t>
            </w:r>
          </w:p>
        </w:tc>
      </w:tr>
      <w:tr w:rsidR="009006BC" w:rsidRPr="00F63FC7" w:rsidTr="00706A70">
        <w:trPr>
          <w:gridAfter w:val="1"/>
          <w:wAfter w:w="10" w:type="dxa"/>
          <w:trHeight w:val="56"/>
        </w:trPr>
        <w:tc>
          <w:tcPr>
            <w:tcW w:w="2862" w:type="dxa"/>
            <w:shd w:val="clear" w:color="auto" w:fill="auto"/>
            <w:vAlign w:val="center"/>
          </w:tcPr>
          <w:p w:rsidR="009006BC" w:rsidRPr="00F63FC7" w:rsidRDefault="009006BC" w:rsidP="009006BC">
            <w:pPr>
              <w:pStyle w:val="Header"/>
              <w:ind w:firstLine="0"/>
              <w:jc w:val="center"/>
              <w:rPr>
                <w:szCs w:val="22"/>
              </w:rPr>
            </w:pPr>
          </w:p>
        </w:tc>
        <w:tc>
          <w:tcPr>
            <w:tcW w:w="1306"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1124"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1299"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890" w:type="dxa"/>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878"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1044"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111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c>
          <w:tcPr>
            <w:tcW w:w="1181" w:type="dxa"/>
            <w:gridSpan w:val="2"/>
            <w:shd w:val="clear" w:color="auto" w:fill="auto"/>
            <w:vAlign w:val="center"/>
          </w:tcPr>
          <w:p w:rsidR="009006BC" w:rsidRPr="00F63FC7" w:rsidRDefault="009006BC" w:rsidP="009006BC">
            <w:pPr>
              <w:jc w:val="right"/>
              <w:rPr>
                <w:color w:val="000000"/>
                <w:sz w:val="22"/>
                <w:szCs w:val="22"/>
                <w:lang w:eastAsia="en-GB"/>
              </w:rPr>
            </w:pPr>
            <w:r w:rsidRPr="00F63FC7">
              <w:rPr>
                <w:color w:val="000000"/>
                <w:sz w:val="22"/>
                <w:szCs w:val="22"/>
                <w:lang w:eastAsia="en-GB"/>
              </w:rPr>
              <w:t> </w:t>
            </w:r>
          </w:p>
        </w:tc>
      </w:tr>
      <w:tr w:rsidR="009006BC" w:rsidRPr="00F63FC7" w:rsidTr="005C29D9">
        <w:trPr>
          <w:gridAfter w:val="1"/>
          <w:wAfter w:w="10" w:type="dxa"/>
        </w:trPr>
        <w:tc>
          <w:tcPr>
            <w:tcW w:w="2862" w:type="dxa"/>
            <w:shd w:val="clear" w:color="auto" w:fill="D9D9D9" w:themeFill="background1" w:themeFillShade="D9"/>
            <w:vAlign w:val="center"/>
          </w:tcPr>
          <w:p w:rsidR="009006BC" w:rsidRPr="00F63FC7" w:rsidRDefault="009006BC" w:rsidP="0007727B">
            <w:pPr>
              <w:pStyle w:val="Header"/>
              <w:ind w:firstLine="567"/>
              <w:jc w:val="center"/>
              <w:rPr>
                <w:szCs w:val="22"/>
              </w:rPr>
            </w:pPr>
            <w:r w:rsidRPr="00F63FC7">
              <w:rPr>
                <w:szCs w:val="22"/>
              </w:rPr>
              <w:t>ГЈ</w:t>
            </w:r>
          </w:p>
        </w:tc>
        <w:tc>
          <w:tcPr>
            <w:tcW w:w="1306" w:type="dxa"/>
            <w:shd w:val="clear" w:color="auto" w:fill="D9D9D9" w:themeFill="background1" w:themeFillShade="D9"/>
            <w:vAlign w:val="center"/>
          </w:tcPr>
          <w:p w:rsidR="009006BC" w:rsidRPr="00F63FC7" w:rsidRDefault="009006BC" w:rsidP="005C29D9">
            <w:pPr>
              <w:jc w:val="right"/>
              <w:rPr>
                <w:color w:val="000000"/>
                <w:sz w:val="22"/>
                <w:szCs w:val="22"/>
                <w:lang w:eastAsia="en-GB"/>
              </w:rPr>
            </w:pPr>
            <w:r w:rsidRPr="00F63FC7">
              <w:rPr>
                <w:color w:val="000000"/>
                <w:sz w:val="22"/>
                <w:szCs w:val="22"/>
                <w:lang w:eastAsia="en-GB"/>
              </w:rPr>
              <w:t>4.038,38</w:t>
            </w:r>
          </w:p>
        </w:tc>
        <w:tc>
          <w:tcPr>
            <w:tcW w:w="1124" w:type="dxa"/>
            <w:shd w:val="clear" w:color="auto" w:fill="D9D9D9" w:themeFill="background1" w:themeFillShade="D9"/>
            <w:vAlign w:val="center"/>
          </w:tcPr>
          <w:p w:rsidR="009006BC" w:rsidRPr="00F63FC7" w:rsidRDefault="009006BC" w:rsidP="005C29D9">
            <w:pPr>
              <w:jc w:val="right"/>
              <w:rPr>
                <w:color w:val="000000"/>
                <w:sz w:val="22"/>
                <w:szCs w:val="22"/>
                <w:lang w:eastAsia="en-GB"/>
              </w:rPr>
            </w:pPr>
            <w:r w:rsidRPr="00F63FC7">
              <w:rPr>
                <w:color w:val="000000"/>
                <w:sz w:val="22"/>
                <w:szCs w:val="22"/>
                <w:lang w:eastAsia="en-GB"/>
              </w:rPr>
              <w:t>100,0</w:t>
            </w:r>
          </w:p>
        </w:tc>
        <w:tc>
          <w:tcPr>
            <w:tcW w:w="1299" w:type="dxa"/>
            <w:shd w:val="clear" w:color="auto" w:fill="D9D9D9" w:themeFill="background1" w:themeFillShade="D9"/>
            <w:vAlign w:val="center"/>
          </w:tcPr>
          <w:p w:rsidR="009006BC" w:rsidRPr="00F63FC7" w:rsidRDefault="009006BC" w:rsidP="005C29D9">
            <w:pPr>
              <w:jc w:val="right"/>
              <w:rPr>
                <w:color w:val="000000"/>
                <w:sz w:val="22"/>
                <w:szCs w:val="22"/>
                <w:lang w:eastAsia="en-GB"/>
              </w:rPr>
            </w:pPr>
            <w:r w:rsidRPr="00F63FC7">
              <w:rPr>
                <w:color w:val="000000"/>
                <w:sz w:val="22"/>
                <w:szCs w:val="22"/>
                <w:lang w:eastAsia="en-GB"/>
              </w:rPr>
              <w:t>452.131,0</w:t>
            </w:r>
          </w:p>
        </w:tc>
        <w:tc>
          <w:tcPr>
            <w:tcW w:w="890" w:type="dxa"/>
            <w:shd w:val="clear" w:color="auto" w:fill="D9D9D9" w:themeFill="background1" w:themeFillShade="D9"/>
            <w:vAlign w:val="center"/>
          </w:tcPr>
          <w:p w:rsidR="009006BC" w:rsidRPr="00F63FC7" w:rsidRDefault="009006BC" w:rsidP="005C29D9">
            <w:pPr>
              <w:jc w:val="right"/>
              <w:rPr>
                <w:color w:val="000000"/>
                <w:sz w:val="22"/>
                <w:szCs w:val="22"/>
                <w:lang w:eastAsia="en-GB"/>
              </w:rPr>
            </w:pPr>
            <w:r w:rsidRPr="00F63FC7">
              <w:rPr>
                <w:color w:val="000000"/>
                <w:sz w:val="22"/>
                <w:szCs w:val="22"/>
                <w:lang w:eastAsia="en-GB"/>
              </w:rPr>
              <w:t>100,0</w:t>
            </w:r>
          </w:p>
        </w:tc>
        <w:tc>
          <w:tcPr>
            <w:tcW w:w="878" w:type="dxa"/>
            <w:gridSpan w:val="2"/>
            <w:shd w:val="clear" w:color="auto" w:fill="D9D9D9" w:themeFill="background1" w:themeFillShade="D9"/>
            <w:vAlign w:val="center"/>
          </w:tcPr>
          <w:p w:rsidR="009006BC" w:rsidRPr="00F63FC7" w:rsidRDefault="009006BC" w:rsidP="005C29D9">
            <w:pPr>
              <w:jc w:val="right"/>
              <w:rPr>
                <w:color w:val="000000"/>
                <w:sz w:val="22"/>
                <w:szCs w:val="22"/>
                <w:lang w:eastAsia="en-GB"/>
              </w:rPr>
            </w:pPr>
            <w:r w:rsidRPr="00F63FC7">
              <w:rPr>
                <w:color w:val="000000"/>
                <w:sz w:val="22"/>
                <w:szCs w:val="22"/>
                <w:lang w:eastAsia="en-GB"/>
              </w:rPr>
              <w:t>112,0</w:t>
            </w:r>
          </w:p>
        </w:tc>
        <w:tc>
          <w:tcPr>
            <w:tcW w:w="1111" w:type="dxa"/>
            <w:gridSpan w:val="2"/>
            <w:shd w:val="clear" w:color="auto" w:fill="D9D9D9" w:themeFill="background1" w:themeFillShade="D9"/>
            <w:vAlign w:val="center"/>
          </w:tcPr>
          <w:p w:rsidR="009006BC" w:rsidRPr="00F63FC7" w:rsidRDefault="009006BC" w:rsidP="005C29D9">
            <w:pPr>
              <w:jc w:val="right"/>
              <w:rPr>
                <w:color w:val="000000"/>
                <w:sz w:val="22"/>
                <w:szCs w:val="22"/>
                <w:lang w:eastAsia="en-GB"/>
              </w:rPr>
            </w:pPr>
            <w:r w:rsidRPr="00F63FC7">
              <w:rPr>
                <w:color w:val="000000"/>
                <w:sz w:val="22"/>
                <w:szCs w:val="22"/>
                <w:lang w:eastAsia="en-GB"/>
              </w:rPr>
              <w:t>9.153,5</w:t>
            </w:r>
          </w:p>
        </w:tc>
        <w:tc>
          <w:tcPr>
            <w:tcW w:w="1044" w:type="dxa"/>
            <w:gridSpan w:val="2"/>
            <w:shd w:val="clear" w:color="auto" w:fill="D9D9D9" w:themeFill="background1" w:themeFillShade="D9"/>
            <w:vAlign w:val="center"/>
          </w:tcPr>
          <w:p w:rsidR="009006BC" w:rsidRPr="00F63FC7" w:rsidRDefault="009006BC" w:rsidP="005C29D9">
            <w:pPr>
              <w:jc w:val="right"/>
              <w:rPr>
                <w:color w:val="000000"/>
                <w:sz w:val="22"/>
                <w:szCs w:val="22"/>
                <w:lang w:eastAsia="en-GB"/>
              </w:rPr>
            </w:pPr>
            <w:r w:rsidRPr="00F63FC7">
              <w:rPr>
                <w:color w:val="000000"/>
                <w:sz w:val="22"/>
                <w:szCs w:val="22"/>
                <w:lang w:eastAsia="en-GB"/>
              </w:rPr>
              <w:t>100,0</w:t>
            </w:r>
          </w:p>
        </w:tc>
        <w:tc>
          <w:tcPr>
            <w:tcW w:w="1111" w:type="dxa"/>
            <w:gridSpan w:val="2"/>
            <w:shd w:val="clear" w:color="auto" w:fill="D9D9D9" w:themeFill="background1" w:themeFillShade="D9"/>
            <w:vAlign w:val="center"/>
          </w:tcPr>
          <w:p w:rsidR="009006BC" w:rsidRPr="00F63FC7" w:rsidRDefault="009006BC" w:rsidP="005C29D9">
            <w:pPr>
              <w:ind w:firstLine="567"/>
              <w:jc w:val="right"/>
              <w:rPr>
                <w:color w:val="000000"/>
                <w:sz w:val="22"/>
                <w:szCs w:val="22"/>
                <w:lang w:eastAsia="en-GB"/>
              </w:rPr>
            </w:pPr>
            <w:r w:rsidRPr="00F63FC7">
              <w:rPr>
                <w:color w:val="000000"/>
                <w:sz w:val="22"/>
                <w:szCs w:val="22"/>
                <w:lang w:eastAsia="en-GB"/>
              </w:rPr>
              <w:t>2,3</w:t>
            </w:r>
          </w:p>
        </w:tc>
        <w:tc>
          <w:tcPr>
            <w:tcW w:w="1181" w:type="dxa"/>
            <w:gridSpan w:val="2"/>
            <w:shd w:val="clear" w:color="auto" w:fill="D9D9D9" w:themeFill="background1" w:themeFillShade="D9"/>
            <w:vAlign w:val="center"/>
          </w:tcPr>
          <w:p w:rsidR="009006BC" w:rsidRPr="00F63FC7" w:rsidRDefault="009006BC" w:rsidP="005C29D9">
            <w:pPr>
              <w:ind w:firstLine="567"/>
              <w:jc w:val="right"/>
              <w:rPr>
                <w:color w:val="000000"/>
                <w:sz w:val="22"/>
                <w:szCs w:val="22"/>
                <w:lang w:eastAsia="en-GB"/>
              </w:rPr>
            </w:pPr>
            <w:r w:rsidRPr="00F63FC7">
              <w:rPr>
                <w:color w:val="000000"/>
                <w:sz w:val="22"/>
                <w:szCs w:val="22"/>
                <w:lang w:eastAsia="en-GB"/>
              </w:rPr>
              <w:t>2,0</w:t>
            </w:r>
          </w:p>
        </w:tc>
      </w:tr>
    </w:tbl>
    <w:p w:rsidR="0007727B" w:rsidRDefault="0007727B" w:rsidP="0007727B">
      <w:pPr>
        <w:ind w:firstLine="567"/>
      </w:pPr>
    </w:p>
    <w:p w:rsidR="00C808E8" w:rsidRPr="001A0F59" w:rsidRDefault="00BE010D" w:rsidP="0007727B">
      <w:pPr>
        <w:ind w:firstLine="567"/>
        <w:rPr>
          <w:szCs w:val="24"/>
          <w:lang w:val="sr-Latn-CS"/>
        </w:rPr>
      </w:pPr>
      <w:r w:rsidRPr="0007727B">
        <w:t>Од</w:t>
      </w:r>
      <w:r w:rsidR="00C808E8" w:rsidRPr="0007727B">
        <w:t xml:space="preserve"> </w:t>
      </w:r>
      <w:r w:rsidR="00B61EF7" w:rsidRPr="0007727B">
        <w:t>укупн</w:t>
      </w:r>
      <w:r w:rsidRPr="0007727B">
        <w:t>е</w:t>
      </w:r>
      <w:r w:rsidR="00C808E8" w:rsidRPr="0007727B">
        <w:t xml:space="preserve"> </w:t>
      </w:r>
      <w:r w:rsidR="00B61EF7" w:rsidRPr="0007727B">
        <w:t>по</w:t>
      </w:r>
      <w:r w:rsidRPr="0007727B">
        <w:t>в</w:t>
      </w:r>
      <w:r w:rsidR="00B61EF7" w:rsidRPr="0007727B">
        <w:t>ршин</w:t>
      </w:r>
      <w:r w:rsidRPr="0007727B">
        <w:t>е</w:t>
      </w:r>
      <w:r w:rsidR="00C808E8" w:rsidRPr="0007727B">
        <w:t xml:space="preserve"> </w:t>
      </w:r>
      <w:r w:rsidRPr="0007727B">
        <w:t>ве</w:t>
      </w:r>
      <w:r w:rsidR="00B61EF7" w:rsidRPr="0007727B">
        <w:t>шт</w:t>
      </w:r>
      <w:r w:rsidRPr="0007727B">
        <w:t>а</w:t>
      </w:r>
      <w:r w:rsidR="00B61EF7" w:rsidRPr="0007727B">
        <w:t>чки</w:t>
      </w:r>
      <w:r w:rsidR="00C808E8" w:rsidRPr="0007727B">
        <w:t xml:space="preserve"> </w:t>
      </w:r>
      <w:r w:rsidR="00B61EF7" w:rsidRPr="0007727B">
        <w:t>по</w:t>
      </w:r>
      <w:r w:rsidRPr="0007727B">
        <w:t>д</w:t>
      </w:r>
      <w:r w:rsidR="00B61EF7" w:rsidRPr="0007727B">
        <w:t>и</w:t>
      </w:r>
      <w:r w:rsidRPr="0007727B">
        <w:t>г</w:t>
      </w:r>
      <w:r w:rsidR="00B61EF7" w:rsidRPr="0007727B">
        <w:t>нутих</w:t>
      </w:r>
      <w:r w:rsidR="00C808E8" w:rsidRPr="0007727B">
        <w:t xml:space="preserve"> </w:t>
      </w:r>
      <w:r w:rsidR="00B61EF7" w:rsidRPr="0007727B">
        <w:t>с</w:t>
      </w:r>
      <w:r w:rsidRPr="0007727B">
        <w:t>а</w:t>
      </w:r>
      <w:r w:rsidR="00B61EF7" w:rsidRPr="0007727B">
        <w:t>стојин</w:t>
      </w:r>
      <w:r w:rsidRPr="0007727B">
        <w:t>а</w:t>
      </w:r>
      <w:r w:rsidR="00C808E8" w:rsidRPr="0007727B">
        <w:t xml:space="preserve"> </w:t>
      </w:r>
      <w:r w:rsidR="00B61EF7" w:rsidRPr="0007727B">
        <w:t>у</w:t>
      </w:r>
      <w:r w:rsidR="00C808E8" w:rsidRPr="0007727B">
        <w:t xml:space="preserve"> </w:t>
      </w:r>
      <w:r w:rsidR="00B61EF7" w:rsidRPr="0007727B">
        <w:t>култур</w:t>
      </w:r>
      <w:r w:rsidRPr="0007727B">
        <w:t>е</w:t>
      </w:r>
      <w:r w:rsidR="00C808E8" w:rsidRPr="0007727B">
        <w:t xml:space="preserve"> </w:t>
      </w:r>
      <w:r w:rsidR="00B61EF7" w:rsidRPr="0007727B">
        <w:t>су</w:t>
      </w:r>
      <w:r w:rsidR="00C808E8" w:rsidRPr="0007727B">
        <w:t xml:space="preserve"> </w:t>
      </w:r>
      <w:r w:rsidR="00B61EF7" w:rsidRPr="0007727B">
        <w:t>с</w:t>
      </w:r>
      <w:r w:rsidRPr="0007727B">
        <w:t>в</w:t>
      </w:r>
      <w:r w:rsidR="00B61EF7" w:rsidRPr="0007727B">
        <w:t>рст</w:t>
      </w:r>
      <w:r w:rsidRPr="0007727B">
        <w:t>а</w:t>
      </w:r>
      <w:r w:rsidR="00B61EF7" w:rsidRPr="0007727B">
        <w:t>н</w:t>
      </w:r>
      <w:r w:rsidRPr="0007727B">
        <w:t>е</w:t>
      </w:r>
      <w:r w:rsidR="00C808E8" w:rsidRPr="0007727B">
        <w:t xml:space="preserve"> </w:t>
      </w:r>
      <w:r w:rsidR="00B61EF7" w:rsidRPr="0007727B">
        <w:t>с</w:t>
      </w:r>
      <w:r w:rsidRPr="0007727B">
        <w:t>ве</w:t>
      </w:r>
      <w:r w:rsidR="00C808E8" w:rsidRPr="0007727B">
        <w:t xml:space="preserve"> </w:t>
      </w:r>
      <w:r w:rsidR="00B61EF7" w:rsidRPr="0007727B">
        <w:t>с</w:t>
      </w:r>
      <w:r w:rsidRPr="0007727B">
        <w:t>а</w:t>
      </w:r>
      <w:r w:rsidR="00B61EF7" w:rsidRPr="0007727B">
        <w:t>стојин</w:t>
      </w:r>
      <w:r w:rsidRPr="0007727B">
        <w:t>е</w:t>
      </w:r>
      <w:r w:rsidR="00C808E8" w:rsidRPr="0007727B">
        <w:t xml:space="preserve"> </w:t>
      </w:r>
      <w:r w:rsidRPr="0007727B">
        <w:t>ве</w:t>
      </w:r>
      <w:r w:rsidR="00B61EF7" w:rsidRPr="0007727B">
        <w:t>шт</w:t>
      </w:r>
      <w:r w:rsidRPr="0007727B">
        <w:t>а</w:t>
      </w:r>
      <w:r w:rsidR="00B61EF7" w:rsidRPr="0007727B">
        <w:t>чки</w:t>
      </w:r>
      <w:r w:rsidR="00C808E8" w:rsidRPr="0007727B">
        <w:t xml:space="preserve"> </w:t>
      </w:r>
      <w:r w:rsidR="00B61EF7" w:rsidRPr="0007727B">
        <w:t>по</w:t>
      </w:r>
      <w:r w:rsidRPr="0007727B">
        <w:t>д</w:t>
      </w:r>
      <w:r w:rsidR="00B61EF7" w:rsidRPr="0007727B">
        <w:t>и</w:t>
      </w:r>
      <w:r w:rsidRPr="0007727B">
        <w:t>г</w:t>
      </w:r>
      <w:r w:rsidR="00B61EF7" w:rsidRPr="0007727B">
        <w:t>нутих</w:t>
      </w:r>
      <w:r w:rsidR="00C808E8" w:rsidRPr="0007727B">
        <w:t xml:space="preserve"> </w:t>
      </w:r>
      <w:r w:rsidR="00B61EF7" w:rsidRPr="0007727B">
        <w:t>т</w:t>
      </w:r>
      <w:r w:rsidRPr="0007727B">
        <w:t>в</w:t>
      </w:r>
      <w:r w:rsidR="00B61EF7" w:rsidRPr="0007727B">
        <w:t>р</w:t>
      </w:r>
      <w:r w:rsidRPr="0007727B">
        <w:t>д</w:t>
      </w:r>
      <w:r w:rsidR="00B61EF7" w:rsidRPr="0007727B">
        <w:t>их</w:t>
      </w:r>
      <w:r w:rsidR="00C808E8" w:rsidRPr="0007727B">
        <w:t xml:space="preserve"> </w:t>
      </w:r>
      <w:r w:rsidR="00B61EF7" w:rsidRPr="0007727B">
        <w:t>лишћ</w:t>
      </w:r>
      <w:r w:rsidRPr="0007727B">
        <w:t>а</w:t>
      </w:r>
      <w:r w:rsidR="00B61EF7" w:rsidRPr="0007727B">
        <w:t>р</w:t>
      </w:r>
      <w:r w:rsidRPr="0007727B">
        <w:t>а</w:t>
      </w:r>
      <w:r w:rsidR="00C808E8" w:rsidRPr="0007727B">
        <w:t xml:space="preserve"> </w:t>
      </w:r>
      <w:r w:rsidR="009006BC" w:rsidRPr="0007727B">
        <w:t xml:space="preserve">и четинара </w:t>
      </w:r>
      <w:r w:rsidR="009F4601" w:rsidRPr="0007727B">
        <w:t>првог добног</w:t>
      </w:r>
      <w:r w:rsidR="009F4601">
        <w:rPr>
          <w:szCs w:val="24"/>
          <w:lang w:val="sr-Cyrl-RS"/>
        </w:rPr>
        <w:t xml:space="preserve"> разреда</w:t>
      </w:r>
      <w:r w:rsidR="00C808E8" w:rsidRPr="001A0F59">
        <w:rPr>
          <w:szCs w:val="24"/>
          <w:lang w:val="sr-Latn-CS"/>
        </w:rPr>
        <w:t xml:space="preserve">, </w:t>
      </w:r>
      <w:r w:rsidR="00B61EF7">
        <w:rPr>
          <w:szCs w:val="24"/>
          <w:lang w:val="sr-Latn-CS"/>
        </w:rPr>
        <w:t>и</w:t>
      </w:r>
      <w:r w:rsidR="00C808E8" w:rsidRPr="001A0F59">
        <w:rPr>
          <w:szCs w:val="24"/>
          <w:lang w:val="sr-Latn-CS"/>
        </w:rPr>
        <w:t xml:space="preserve"> </w:t>
      </w:r>
      <w:r>
        <w:rPr>
          <w:szCs w:val="24"/>
          <w:lang w:val="sr-Latn-CS"/>
        </w:rPr>
        <w:t>ве</w:t>
      </w:r>
      <w:r w:rsidR="00B61EF7">
        <w:rPr>
          <w:szCs w:val="24"/>
          <w:lang w:val="sr-Latn-CS"/>
        </w:rPr>
        <w:t>шт</w:t>
      </w:r>
      <w:r>
        <w:rPr>
          <w:szCs w:val="24"/>
          <w:lang w:val="sr-Latn-CS"/>
        </w:rPr>
        <w:t>а</w:t>
      </w:r>
      <w:r w:rsidR="00B61EF7">
        <w:rPr>
          <w:szCs w:val="24"/>
          <w:lang w:val="sr-Latn-CS"/>
        </w:rPr>
        <w:t>чки</w:t>
      </w:r>
      <w:r w:rsidR="00C808E8" w:rsidRPr="001A0F59">
        <w:rPr>
          <w:szCs w:val="24"/>
          <w:lang w:val="sr-Latn-CS"/>
        </w:rPr>
        <w:t xml:space="preserve"> </w:t>
      </w:r>
      <w:r w:rsidR="00B61EF7">
        <w:rPr>
          <w:szCs w:val="24"/>
          <w:lang w:val="sr-Latn-CS"/>
        </w:rPr>
        <w:t>по</w:t>
      </w:r>
      <w:r>
        <w:rPr>
          <w:szCs w:val="24"/>
          <w:lang w:val="sr-Latn-CS"/>
        </w:rPr>
        <w:t>д</w:t>
      </w:r>
      <w:r w:rsidR="00B61EF7">
        <w:rPr>
          <w:szCs w:val="24"/>
          <w:lang w:val="sr-Latn-CS"/>
        </w:rPr>
        <w:t>и</w:t>
      </w:r>
      <w:r>
        <w:rPr>
          <w:szCs w:val="24"/>
          <w:lang w:val="sr-Latn-CS"/>
        </w:rPr>
        <w:t>г</w:t>
      </w:r>
      <w:r w:rsidR="00B61EF7">
        <w:rPr>
          <w:szCs w:val="24"/>
          <w:lang w:val="sr-Latn-CS"/>
        </w:rPr>
        <w:t>нут</w:t>
      </w:r>
      <w:r>
        <w:rPr>
          <w:szCs w:val="24"/>
          <w:lang w:val="sr-Latn-CS"/>
        </w:rPr>
        <w:t>е</w:t>
      </w:r>
      <w:r w:rsidR="00C808E8" w:rsidRPr="001A0F59">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C808E8" w:rsidRPr="001A0F59">
        <w:rPr>
          <w:szCs w:val="24"/>
          <w:lang w:val="sr-Latn-CS"/>
        </w:rPr>
        <w:t xml:space="preserve"> </w:t>
      </w:r>
      <w:r w:rsidR="00B61EF7">
        <w:rPr>
          <w:szCs w:val="24"/>
          <w:lang w:val="sr-Latn-CS"/>
        </w:rPr>
        <w:t>м</w:t>
      </w:r>
      <w:r>
        <w:rPr>
          <w:szCs w:val="24"/>
          <w:lang w:val="sr-Latn-CS"/>
        </w:rPr>
        <w:t>е</w:t>
      </w:r>
      <w:r w:rsidR="00B61EF7">
        <w:rPr>
          <w:szCs w:val="24"/>
          <w:lang w:val="sr-Latn-CS"/>
        </w:rPr>
        <w:t>ких</w:t>
      </w:r>
      <w:r w:rsidR="00C808E8" w:rsidRPr="001A0F59">
        <w:rPr>
          <w:szCs w:val="24"/>
          <w:lang w:val="sr-Latn-CS"/>
        </w:rPr>
        <w:t xml:space="preserve"> </w:t>
      </w:r>
      <w:r w:rsidR="00B61EF7">
        <w:rPr>
          <w:szCs w:val="24"/>
          <w:lang w:val="sr-Latn-CS"/>
        </w:rPr>
        <w:t>лишћ</w:t>
      </w:r>
      <w:r>
        <w:rPr>
          <w:szCs w:val="24"/>
          <w:lang w:val="sr-Latn-CS"/>
        </w:rPr>
        <w:t>а</w:t>
      </w:r>
      <w:r w:rsidR="00B61EF7">
        <w:rPr>
          <w:szCs w:val="24"/>
          <w:lang w:val="sr-Latn-CS"/>
        </w:rPr>
        <w:t>р</w:t>
      </w:r>
      <w:r>
        <w:rPr>
          <w:szCs w:val="24"/>
          <w:lang w:val="sr-Latn-CS"/>
        </w:rPr>
        <w:t>а</w:t>
      </w:r>
      <w:r w:rsidR="00C808E8" w:rsidRPr="001A0F59">
        <w:rPr>
          <w:szCs w:val="24"/>
          <w:lang w:val="sr-Latn-CS"/>
        </w:rPr>
        <w:t>.</w:t>
      </w:r>
    </w:p>
    <w:p w:rsidR="00C808E8" w:rsidRPr="001A0F59" w:rsidRDefault="00BE010D" w:rsidP="0007727B">
      <w:pPr>
        <w:ind w:firstLine="567"/>
        <w:rPr>
          <w:szCs w:val="24"/>
          <w:lang w:val="sr-Latn-CS"/>
        </w:rPr>
      </w:pPr>
      <w:r>
        <w:rPr>
          <w:szCs w:val="24"/>
          <w:lang w:val="sr-Latn-CS"/>
        </w:rPr>
        <w:t>Ве</w:t>
      </w:r>
      <w:r w:rsidR="00B61EF7">
        <w:rPr>
          <w:szCs w:val="24"/>
          <w:lang w:val="sr-Latn-CS"/>
        </w:rPr>
        <w:t>шт</w:t>
      </w:r>
      <w:r>
        <w:rPr>
          <w:szCs w:val="24"/>
          <w:lang w:val="sr-Latn-CS"/>
        </w:rPr>
        <w:t>а</w:t>
      </w:r>
      <w:r w:rsidR="00B61EF7">
        <w:rPr>
          <w:szCs w:val="24"/>
          <w:lang w:val="sr-Latn-CS"/>
        </w:rPr>
        <w:t>чки</w:t>
      </w:r>
      <w:r w:rsidR="00C808E8" w:rsidRPr="001A0F59">
        <w:rPr>
          <w:szCs w:val="24"/>
          <w:lang w:val="sr-Latn-CS"/>
        </w:rPr>
        <w:t xml:space="preserve"> </w:t>
      </w:r>
      <w:r w:rsidR="00B61EF7">
        <w:rPr>
          <w:szCs w:val="24"/>
          <w:lang w:val="sr-Latn-CS"/>
        </w:rPr>
        <w:t>по</w:t>
      </w:r>
      <w:r>
        <w:rPr>
          <w:szCs w:val="24"/>
          <w:lang w:val="sr-Latn-CS"/>
        </w:rPr>
        <w:t>д</w:t>
      </w:r>
      <w:r w:rsidR="00B61EF7">
        <w:rPr>
          <w:szCs w:val="24"/>
          <w:lang w:val="sr-Latn-CS"/>
        </w:rPr>
        <w:t>и</w:t>
      </w:r>
      <w:r>
        <w:rPr>
          <w:szCs w:val="24"/>
          <w:lang w:val="sr-Latn-CS"/>
        </w:rPr>
        <w:t>г</w:t>
      </w:r>
      <w:r w:rsidR="00B61EF7">
        <w:rPr>
          <w:szCs w:val="24"/>
          <w:lang w:val="sr-Latn-CS"/>
        </w:rPr>
        <w:t>нутих</w:t>
      </w:r>
      <w:r w:rsidR="00C808E8" w:rsidRPr="001A0F59">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1A0F59">
        <w:rPr>
          <w:szCs w:val="24"/>
          <w:lang w:val="sr-Latn-CS"/>
        </w:rPr>
        <w:t xml:space="preserve"> </w:t>
      </w:r>
      <w:r w:rsidR="00B61EF7">
        <w:rPr>
          <w:szCs w:val="24"/>
          <w:lang w:val="sr-Latn-CS"/>
        </w:rPr>
        <w:t>им</w:t>
      </w:r>
      <w:r>
        <w:rPr>
          <w:szCs w:val="24"/>
          <w:lang w:val="sr-Latn-CS"/>
        </w:rPr>
        <w:t>а</w:t>
      </w:r>
      <w:r w:rsidR="00C808E8" w:rsidRPr="001A0F59">
        <w:rPr>
          <w:szCs w:val="24"/>
          <w:lang w:val="sr-Latn-CS"/>
        </w:rPr>
        <w:t xml:space="preserve">, </w:t>
      </w:r>
      <w:r w:rsidR="00746100">
        <w:rPr>
          <w:szCs w:val="24"/>
          <w:lang w:val="sr-Cyrl-RS"/>
        </w:rPr>
        <w:t>28</w:t>
      </w:r>
      <w:r w:rsidR="00C808E8" w:rsidRPr="001A0F59">
        <w:rPr>
          <w:szCs w:val="24"/>
          <w:lang w:val="sr-Latn-CS"/>
        </w:rPr>
        <w:t xml:space="preserve">,6%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сл</w:t>
      </w:r>
      <w:r>
        <w:rPr>
          <w:szCs w:val="24"/>
          <w:lang w:val="sr-Latn-CS"/>
        </w:rPr>
        <w:t>е</w:t>
      </w:r>
      <w:r w:rsidR="00C808E8" w:rsidRPr="001A0F59">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C808E8" w:rsidRPr="001A0F59">
        <w:rPr>
          <w:szCs w:val="24"/>
          <w:lang w:val="sr-Latn-CS"/>
        </w:rPr>
        <w:t xml:space="preserve"> </w:t>
      </w:r>
      <w:r w:rsidR="00B61EF7">
        <w:rPr>
          <w:szCs w:val="24"/>
          <w:lang w:val="sr-Latn-CS"/>
        </w:rPr>
        <w:t>о</w:t>
      </w:r>
      <w:r>
        <w:rPr>
          <w:szCs w:val="24"/>
          <w:lang w:val="sr-Latn-CS"/>
        </w:rPr>
        <w:t>ве</w:t>
      </w:r>
      <w:r w:rsidR="00C808E8" w:rsidRPr="001A0F59">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1A0F59">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C808E8" w:rsidRPr="001A0F59">
        <w:rPr>
          <w:szCs w:val="24"/>
          <w:lang w:val="sr-Latn-CS"/>
        </w:rPr>
        <w:t xml:space="preserve">. </w:t>
      </w:r>
      <w:r>
        <w:rPr>
          <w:szCs w:val="24"/>
          <w:lang w:val="sr-Latn-CS"/>
        </w:rPr>
        <w:t>У</w:t>
      </w:r>
      <w:r w:rsidR="00C808E8" w:rsidRPr="001A0F59">
        <w:rPr>
          <w:szCs w:val="24"/>
          <w:lang w:val="sr-Latn-CS"/>
        </w:rPr>
        <w:t xml:space="preserve"> </w:t>
      </w:r>
      <w:r w:rsidR="001019E7">
        <w:rPr>
          <w:szCs w:val="24"/>
          <w:lang w:val="sr-Latn-CS"/>
        </w:rPr>
        <w:t>њ</w:t>
      </w:r>
      <w:r w:rsidR="00B61EF7">
        <w:rPr>
          <w:szCs w:val="24"/>
          <w:lang w:val="sr-Latn-CS"/>
        </w:rPr>
        <w:t>им</w:t>
      </w:r>
      <w:r>
        <w:rPr>
          <w:szCs w:val="24"/>
          <w:lang w:val="sr-Latn-CS"/>
        </w:rPr>
        <w:t>а</w:t>
      </w:r>
      <w:r w:rsidR="00C808E8" w:rsidRPr="001A0F59">
        <w:rPr>
          <w:szCs w:val="24"/>
          <w:lang w:val="sr-Latn-CS"/>
        </w:rPr>
        <w:t xml:space="preserve"> </w:t>
      </w:r>
      <w:r w:rsidR="00B61EF7">
        <w:rPr>
          <w:szCs w:val="24"/>
          <w:lang w:val="sr-Latn-CS"/>
        </w:rPr>
        <w:t>ј</w:t>
      </w:r>
      <w:r>
        <w:rPr>
          <w:szCs w:val="24"/>
          <w:lang w:val="sr-Latn-CS"/>
        </w:rPr>
        <w:t>е</w:t>
      </w:r>
      <w:r w:rsidR="00C808E8" w:rsidRPr="001A0F59">
        <w:rPr>
          <w:szCs w:val="24"/>
          <w:lang w:val="sr-Latn-CS"/>
        </w:rPr>
        <w:t xml:space="preserve"> </w:t>
      </w:r>
      <w:r w:rsidR="00746100">
        <w:rPr>
          <w:szCs w:val="24"/>
          <w:lang w:val="sr-Cyrl-RS"/>
        </w:rPr>
        <w:t>46</w:t>
      </w:r>
      <w:r w:rsidR="00C808E8" w:rsidRPr="001A0F59">
        <w:rPr>
          <w:szCs w:val="24"/>
          <w:lang w:val="sr-Latn-CS"/>
        </w:rPr>
        <w:t>,</w:t>
      </w:r>
      <w:r w:rsidR="00746100">
        <w:rPr>
          <w:szCs w:val="24"/>
          <w:lang w:val="sr-Cyrl-RS"/>
        </w:rPr>
        <w:t>8</w:t>
      </w:r>
      <w:r w:rsidR="00C808E8" w:rsidRPr="001A0F59">
        <w:rPr>
          <w:szCs w:val="24"/>
          <w:lang w:val="sr-Latn-CS"/>
        </w:rPr>
        <w:t xml:space="preserve">% </w:t>
      </w:r>
      <w:r w:rsidR="00B61EF7">
        <w:rPr>
          <w:szCs w:val="24"/>
          <w:lang w:val="sr-Latn-CS"/>
        </w:rPr>
        <w:t>укупн</w:t>
      </w:r>
      <w:r>
        <w:rPr>
          <w:szCs w:val="24"/>
          <w:lang w:val="sr-Latn-CS"/>
        </w:rPr>
        <w:t>е</w:t>
      </w:r>
      <w:r w:rsidR="00C808E8" w:rsidRPr="001A0F59">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е</w:t>
      </w:r>
      <w:r w:rsidR="00C808E8" w:rsidRPr="001A0F59">
        <w:rPr>
          <w:szCs w:val="24"/>
          <w:lang w:val="sr-Latn-CS"/>
        </w:rPr>
        <w:t xml:space="preserve"> </w:t>
      </w:r>
      <w:r w:rsidR="00B61EF7">
        <w:rPr>
          <w:szCs w:val="24"/>
          <w:lang w:val="sr-Latn-CS"/>
        </w:rPr>
        <w:t>и</w:t>
      </w:r>
      <w:r w:rsidR="00C808E8" w:rsidRPr="001A0F59">
        <w:rPr>
          <w:szCs w:val="24"/>
          <w:lang w:val="sr-Latn-CS"/>
        </w:rPr>
        <w:t xml:space="preserve"> </w:t>
      </w:r>
      <w:r w:rsidR="00746100">
        <w:rPr>
          <w:szCs w:val="24"/>
          <w:lang w:val="sr-Cyrl-RS"/>
        </w:rPr>
        <w:t>3</w:t>
      </w:r>
      <w:r w:rsidR="00C808E8" w:rsidRPr="001A0F59">
        <w:rPr>
          <w:szCs w:val="24"/>
          <w:lang w:val="sr-Latn-CS"/>
        </w:rPr>
        <w:t>5,</w:t>
      </w:r>
      <w:r w:rsidR="00746100">
        <w:rPr>
          <w:szCs w:val="24"/>
          <w:lang w:val="sr-Cyrl-RS"/>
        </w:rPr>
        <w:t>3</w:t>
      </w:r>
      <w:r w:rsidR="00C808E8" w:rsidRPr="001A0F59">
        <w:rPr>
          <w:szCs w:val="24"/>
          <w:lang w:val="sr-Latn-CS"/>
        </w:rPr>
        <w:t xml:space="preserve">% </w:t>
      </w:r>
      <w:r w:rsidR="00B61EF7">
        <w:rPr>
          <w:szCs w:val="24"/>
          <w:lang w:val="sr-Latn-CS"/>
        </w:rPr>
        <w:t>укупно</w:t>
      </w:r>
      <w:r>
        <w:rPr>
          <w:szCs w:val="24"/>
          <w:lang w:val="sr-Latn-CS"/>
        </w:rPr>
        <w:t>г</w:t>
      </w:r>
      <w:r w:rsidR="00C808E8" w:rsidRPr="001A0F59">
        <w:rPr>
          <w:szCs w:val="24"/>
          <w:lang w:val="sr-Latn-CS"/>
        </w:rPr>
        <w:t xml:space="preserve"> </w:t>
      </w:r>
      <w:r w:rsidR="00B61EF7">
        <w:rPr>
          <w:szCs w:val="24"/>
          <w:lang w:val="sr-Latn-CS"/>
        </w:rPr>
        <w:t>т</w:t>
      </w:r>
      <w:r>
        <w:rPr>
          <w:szCs w:val="24"/>
          <w:lang w:val="sr-Latn-CS"/>
        </w:rPr>
        <w:t>е</w:t>
      </w:r>
      <w:r w:rsidR="00B61EF7">
        <w:rPr>
          <w:szCs w:val="24"/>
          <w:lang w:val="sr-Latn-CS"/>
        </w:rPr>
        <w:t>кућ</w:t>
      </w:r>
      <w:r>
        <w:rPr>
          <w:szCs w:val="24"/>
          <w:lang w:val="sr-Latn-CS"/>
        </w:rPr>
        <w:t>ег</w:t>
      </w:r>
      <w:r w:rsidR="00C808E8" w:rsidRPr="001A0F59">
        <w:rPr>
          <w:szCs w:val="24"/>
          <w:lang w:val="sr-Latn-CS"/>
        </w:rPr>
        <w:t xml:space="preserve"> </w:t>
      </w:r>
      <w:r w:rsidR="00B61EF7">
        <w:rPr>
          <w:szCs w:val="24"/>
          <w:lang w:val="sr-Latn-CS"/>
        </w:rPr>
        <w:t>прир</w:t>
      </w:r>
      <w:r>
        <w:rPr>
          <w:szCs w:val="24"/>
          <w:lang w:val="sr-Latn-CS"/>
        </w:rPr>
        <w:t>а</w:t>
      </w:r>
      <w:r w:rsidR="00B61EF7">
        <w:rPr>
          <w:szCs w:val="24"/>
          <w:lang w:val="sr-Latn-CS"/>
        </w:rPr>
        <w:t>ст</w:t>
      </w:r>
      <w:r>
        <w:rPr>
          <w:szCs w:val="24"/>
          <w:lang w:val="sr-Latn-CS"/>
        </w:rPr>
        <w:t>а</w:t>
      </w:r>
      <w:r w:rsidR="00C808E8" w:rsidRPr="001A0F59">
        <w:rPr>
          <w:szCs w:val="24"/>
          <w:lang w:val="sr-Latn-CS"/>
        </w:rPr>
        <w:t>.</w:t>
      </w:r>
    </w:p>
    <w:p w:rsidR="00C808E8" w:rsidRPr="001A0F59" w:rsidRDefault="00BE010D" w:rsidP="0007727B">
      <w:pPr>
        <w:ind w:firstLine="567"/>
        <w:rPr>
          <w:szCs w:val="24"/>
          <w:lang w:val="sr-Latn-CS"/>
        </w:rPr>
      </w:pPr>
      <w:r>
        <w:rPr>
          <w:szCs w:val="24"/>
          <w:lang w:val="sr-Latn-CS"/>
        </w:rPr>
        <w:t>К</w:t>
      </w:r>
      <w:r w:rsidR="00B61EF7">
        <w:rPr>
          <w:szCs w:val="24"/>
          <w:lang w:val="sr-Latn-CS"/>
        </w:rPr>
        <w:t>ултур</w:t>
      </w:r>
      <w:r>
        <w:rPr>
          <w:szCs w:val="24"/>
          <w:lang w:val="sr-Latn-CS"/>
        </w:rPr>
        <w:t>а</w:t>
      </w:r>
      <w:r w:rsidR="00C808E8" w:rsidRPr="001A0F59">
        <w:rPr>
          <w:szCs w:val="24"/>
          <w:lang w:val="sr-Latn-CS"/>
        </w:rPr>
        <w:t xml:space="preserve"> </w:t>
      </w:r>
      <w:r w:rsidR="00746100">
        <w:rPr>
          <w:szCs w:val="24"/>
          <w:lang w:val="sr-Cyrl-RS"/>
        </w:rPr>
        <w:t>има 2</w:t>
      </w:r>
      <w:r w:rsidR="007B461B">
        <w:rPr>
          <w:szCs w:val="24"/>
          <w:lang w:val="sr-Latn-CS"/>
        </w:rPr>
        <w:t>,</w:t>
      </w:r>
      <w:r w:rsidR="00746100">
        <w:rPr>
          <w:szCs w:val="24"/>
          <w:lang w:val="sr-Cyrl-RS"/>
        </w:rPr>
        <w:t>8</w:t>
      </w:r>
      <w:r w:rsidR="00C808E8" w:rsidRPr="001A0F59">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сл</w:t>
      </w:r>
      <w:r>
        <w:rPr>
          <w:szCs w:val="24"/>
          <w:lang w:val="sr-Latn-CS"/>
        </w:rPr>
        <w:t>е</w:t>
      </w:r>
      <w:r w:rsidR="00C808E8" w:rsidRPr="001A0F59">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C808E8" w:rsidRPr="001A0F59">
        <w:rPr>
          <w:szCs w:val="24"/>
          <w:lang w:val="sr-Latn-CS"/>
        </w:rPr>
        <w:t xml:space="preserve"> </w:t>
      </w:r>
      <w:r w:rsidR="00B61EF7">
        <w:rPr>
          <w:szCs w:val="24"/>
          <w:lang w:val="sr-Latn-CS"/>
        </w:rPr>
        <w:t>о</w:t>
      </w:r>
      <w:r>
        <w:rPr>
          <w:szCs w:val="24"/>
          <w:lang w:val="sr-Latn-CS"/>
        </w:rPr>
        <w:t>ве</w:t>
      </w:r>
      <w:r w:rsidR="00C808E8" w:rsidRPr="001A0F59">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1A0F59">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C808E8" w:rsidRPr="001A0F59">
        <w:rPr>
          <w:szCs w:val="24"/>
          <w:lang w:val="sr-Latn-CS"/>
        </w:rPr>
        <w:t xml:space="preserve"> </w:t>
      </w:r>
      <w:r w:rsidR="00B61EF7">
        <w:rPr>
          <w:szCs w:val="24"/>
          <w:lang w:val="sr-Latn-CS"/>
        </w:rPr>
        <w:t>с</w:t>
      </w:r>
      <w:r>
        <w:rPr>
          <w:szCs w:val="24"/>
          <w:lang w:val="sr-Latn-CS"/>
        </w:rPr>
        <w:t>а</w:t>
      </w:r>
      <w:r w:rsidR="00C808E8" w:rsidRPr="001A0F59">
        <w:rPr>
          <w:szCs w:val="24"/>
          <w:lang w:val="sr-Latn-CS"/>
        </w:rPr>
        <w:t xml:space="preserve"> </w:t>
      </w:r>
      <w:r w:rsidR="00B61EF7">
        <w:rPr>
          <w:szCs w:val="24"/>
          <w:lang w:val="sr-Latn-CS"/>
        </w:rPr>
        <w:t>уч</w:t>
      </w:r>
      <w:r>
        <w:rPr>
          <w:szCs w:val="24"/>
          <w:lang w:val="sr-Latn-CS"/>
        </w:rPr>
        <w:t>е</w:t>
      </w:r>
      <w:r w:rsidR="00B61EF7">
        <w:rPr>
          <w:szCs w:val="24"/>
          <w:lang w:val="sr-Latn-CS"/>
        </w:rPr>
        <w:t>шћ</w:t>
      </w:r>
      <w:r>
        <w:rPr>
          <w:szCs w:val="24"/>
          <w:lang w:val="sr-Latn-CS"/>
        </w:rPr>
        <w:t>е</w:t>
      </w:r>
      <w:r w:rsidR="00B61EF7">
        <w:rPr>
          <w:szCs w:val="24"/>
          <w:lang w:val="sr-Latn-CS"/>
        </w:rPr>
        <w:t>м</w:t>
      </w:r>
      <w:r w:rsidR="00C808E8" w:rsidRPr="001A0F59">
        <w:rPr>
          <w:szCs w:val="24"/>
          <w:lang w:val="sr-Latn-CS"/>
        </w:rPr>
        <w:t xml:space="preserve"> </w:t>
      </w:r>
      <w:r w:rsidR="00B61EF7">
        <w:rPr>
          <w:szCs w:val="24"/>
          <w:lang w:val="sr-Latn-CS"/>
        </w:rPr>
        <w:t>у</w:t>
      </w:r>
      <w:r w:rsidR="00C808E8" w:rsidRPr="001A0F59">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C808E8" w:rsidRPr="001A0F59">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1A0F59">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C808E8" w:rsidRPr="001A0F59">
        <w:rPr>
          <w:szCs w:val="24"/>
          <w:lang w:val="sr-Latn-CS"/>
        </w:rPr>
        <w:t xml:space="preserve"> </w:t>
      </w:r>
      <w:r w:rsidR="00746100">
        <w:rPr>
          <w:szCs w:val="24"/>
          <w:lang w:val="sr-Cyrl-RS"/>
        </w:rPr>
        <w:t>0</w:t>
      </w:r>
      <w:r w:rsidR="007B461B">
        <w:rPr>
          <w:szCs w:val="24"/>
          <w:lang w:val="sr-Latn-CS"/>
        </w:rPr>
        <w:t>,</w:t>
      </w:r>
      <w:r w:rsidR="00746100">
        <w:rPr>
          <w:szCs w:val="24"/>
          <w:lang w:val="sr-Cyrl-RS"/>
        </w:rPr>
        <w:t>3</w:t>
      </w:r>
      <w:r w:rsidR="00C808E8" w:rsidRPr="001A0F59">
        <w:rPr>
          <w:szCs w:val="24"/>
          <w:lang w:val="sr-Latn-CS"/>
        </w:rPr>
        <w:t>%</w:t>
      </w:r>
      <w:r w:rsidR="00746100">
        <w:rPr>
          <w:szCs w:val="24"/>
          <w:lang w:val="sr-Cyrl-RS"/>
        </w:rPr>
        <w:t xml:space="preserve"> и 1</w:t>
      </w:r>
      <w:r w:rsidR="00C808E8" w:rsidRPr="001A0F59">
        <w:rPr>
          <w:szCs w:val="24"/>
          <w:lang w:val="sr-Latn-CS"/>
        </w:rPr>
        <w:t>,</w:t>
      </w:r>
      <w:r w:rsidR="00746100">
        <w:rPr>
          <w:szCs w:val="24"/>
          <w:lang w:val="sr-Cyrl-RS"/>
        </w:rPr>
        <w:t>2</w:t>
      </w:r>
      <w:r w:rsidR="00C808E8" w:rsidRPr="001A0F59">
        <w:rPr>
          <w:szCs w:val="24"/>
          <w:lang w:val="sr-Latn-CS"/>
        </w:rPr>
        <w:t xml:space="preserve">% </w:t>
      </w:r>
      <w:r w:rsidR="00B61EF7">
        <w:rPr>
          <w:szCs w:val="24"/>
          <w:lang w:val="sr-Latn-CS"/>
        </w:rPr>
        <w:t>укупно</w:t>
      </w:r>
      <w:r>
        <w:rPr>
          <w:szCs w:val="24"/>
          <w:lang w:val="sr-Latn-CS"/>
        </w:rPr>
        <w:t>г</w:t>
      </w:r>
      <w:r w:rsidR="00C808E8" w:rsidRPr="001A0F59">
        <w:rPr>
          <w:szCs w:val="24"/>
          <w:lang w:val="sr-Latn-CS"/>
        </w:rPr>
        <w:t xml:space="preserve"> </w:t>
      </w:r>
      <w:r w:rsidR="00B61EF7">
        <w:rPr>
          <w:szCs w:val="24"/>
          <w:lang w:val="sr-Latn-CS"/>
        </w:rPr>
        <w:t>т</w:t>
      </w:r>
      <w:r>
        <w:rPr>
          <w:szCs w:val="24"/>
          <w:lang w:val="sr-Latn-CS"/>
        </w:rPr>
        <w:t>е</w:t>
      </w:r>
      <w:r w:rsidR="00B61EF7">
        <w:rPr>
          <w:szCs w:val="24"/>
          <w:lang w:val="sr-Latn-CS"/>
        </w:rPr>
        <w:t>кућ</w:t>
      </w:r>
      <w:r>
        <w:rPr>
          <w:szCs w:val="24"/>
          <w:lang w:val="sr-Latn-CS"/>
        </w:rPr>
        <w:t>ег</w:t>
      </w:r>
      <w:r w:rsidR="00C808E8" w:rsidRPr="001A0F59">
        <w:rPr>
          <w:szCs w:val="24"/>
          <w:lang w:val="sr-Latn-CS"/>
        </w:rPr>
        <w:t xml:space="preserve"> </w:t>
      </w:r>
      <w:r w:rsidR="00B61EF7">
        <w:rPr>
          <w:szCs w:val="24"/>
          <w:lang w:val="sr-Latn-CS"/>
        </w:rPr>
        <w:t>прир</w:t>
      </w:r>
      <w:r>
        <w:rPr>
          <w:szCs w:val="24"/>
          <w:lang w:val="sr-Latn-CS"/>
        </w:rPr>
        <w:t>а</w:t>
      </w:r>
      <w:r w:rsidR="00B61EF7">
        <w:rPr>
          <w:szCs w:val="24"/>
          <w:lang w:val="sr-Latn-CS"/>
        </w:rPr>
        <w:t>ст</w:t>
      </w:r>
      <w:r>
        <w:rPr>
          <w:szCs w:val="24"/>
          <w:lang w:val="sr-Latn-CS"/>
        </w:rPr>
        <w:t>а</w:t>
      </w:r>
      <w:r w:rsidR="00C808E8" w:rsidRPr="001A0F59">
        <w:rPr>
          <w:szCs w:val="24"/>
          <w:lang w:val="sr-Latn-CS"/>
        </w:rPr>
        <w:t>.</w:t>
      </w:r>
    </w:p>
    <w:p w:rsidR="00732569" w:rsidRPr="001A0F59" w:rsidRDefault="00732569" w:rsidP="00B5350C">
      <w:pPr>
        <w:pStyle w:val="Heading2"/>
        <w:rPr>
          <w:szCs w:val="24"/>
          <w:lang w:val="sr-Latn-CS"/>
        </w:rPr>
      </w:pPr>
      <w:bookmarkStart w:id="446" w:name="_Toc535232846"/>
      <w:bookmarkStart w:id="447" w:name="_Toc535233712"/>
      <w:r w:rsidRPr="001A0F59">
        <w:rPr>
          <w:szCs w:val="24"/>
          <w:lang w:val="sr-Latn-CS"/>
        </w:rPr>
        <w:t xml:space="preserve">4.10. </w:t>
      </w:r>
      <w:r w:rsidR="00BE010D">
        <w:rPr>
          <w:szCs w:val="24"/>
        </w:rPr>
        <w:t>Зд</w:t>
      </w:r>
      <w:r w:rsidR="00B61EF7">
        <w:rPr>
          <w:szCs w:val="24"/>
        </w:rPr>
        <w:t>р</w:t>
      </w:r>
      <w:r w:rsidR="00BE010D">
        <w:rPr>
          <w:szCs w:val="24"/>
        </w:rPr>
        <w:t>ав</w:t>
      </w:r>
      <w:r w:rsidR="00B61EF7">
        <w:rPr>
          <w:szCs w:val="24"/>
        </w:rPr>
        <w:t>ст</w:t>
      </w:r>
      <w:r w:rsidR="00BE010D">
        <w:rPr>
          <w:szCs w:val="24"/>
        </w:rPr>
        <w:t>ве</w:t>
      </w:r>
      <w:r w:rsidR="00B61EF7">
        <w:rPr>
          <w:szCs w:val="24"/>
        </w:rPr>
        <w:t>но</w:t>
      </w:r>
      <w:r w:rsidRPr="001A0F59">
        <w:rPr>
          <w:szCs w:val="24"/>
          <w:lang w:val="sr-Latn-CS"/>
        </w:rPr>
        <w:t xml:space="preserve"> </w:t>
      </w:r>
      <w:r w:rsidR="00B61EF7">
        <w:rPr>
          <w:szCs w:val="24"/>
        </w:rPr>
        <w:t>ст</w:t>
      </w:r>
      <w:r w:rsidR="00BE010D">
        <w:rPr>
          <w:szCs w:val="24"/>
        </w:rPr>
        <w:t>а</w:t>
      </w:r>
      <w:r w:rsidR="001019E7">
        <w:rPr>
          <w:szCs w:val="24"/>
        </w:rPr>
        <w:t>њ</w:t>
      </w:r>
      <w:r w:rsidR="00BE010D">
        <w:rPr>
          <w:szCs w:val="24"/>
        </w:rPr>
        <w:t>е</w:t>
      </w:r>
      <w:r w:rsidRPr="001A0F59">
        <w:rPr>
          <w:szCs w:val="24"/>
          <w:lang w:val="sr-Latn-CS"/>
        </w:rPr>
        <w:t xml:space="preserve"> </w:t>
      </w:r>
      <w:r w:rsidR="00B61EF7">
        <w:rPr>
          <w:szCs w:val="24"/>
        </w:rPr>
        <w:t>и</w:t>
      </w:r>
      <w:r w:rsidRPr="001A0F59">
        <w:rPr>
          <w:szCs w:val="24"/>
          <w:lang w:val="sr-Latn-CS"/>
        </w:rPr>
        <w:t xml:space="preserve"> </w:t>
      </w:r>
      <w:r w:rsidR="00B61EF7">
        <w:rPr>
          <w:szCs w:val="24"/>
        </w:rPr>
        <w:t>у</w:t>
      </w:r>
      <w:r w:rsidR="00BE010D">
        <w:rPr>
          <w:szCs w:val="24"/>
        </w:rPr>
        <w:t>г</w:t>
      </w:r>
      <w:r w:rsidR="00B61EF7">
        <w:rPr>
          <w:szCs w:val="24"/>
        </w:rPr>
        <w:t>ро</w:t>
      </w:r>
      <w:r w:rsidR="00B61EF7">
        <w:rPr>
          <w:szCs w:val="24"/>
          <w:lang w:val="sr-Latn-CS"/>
        </w:rPr>
        <w:t>ж</w:t>
      </w:r>
      <w:r w:rsidR="00BE010D">
        <w:rPr>
          <w:szCs w:val="24"/>
        </w:rPr>
        <w:t>е</w:t>
      </w:r>
      <w:r w:rsidR="00B61EF7">
        <w:rPr>
          <w:szCs w:val="24"/>
        </w:rPr>
        <w:t>ност</w:t>
      </w:r>
      <w:r w:rsidRPr="001A0F59">
        <w:rPr>
          <w:szCs w:val="24"/>
          <w:lang w:val="sr-Latn-CS"/>
        </w:rPr>
        <w:t xml:space="preserve"> </w:t>
      </w:r>
      <w:r w:rsidR="00B61EF7">
        <w:rPr>
          <w:szCs w:val="24"/>
          <w:lang w:val="sr-Latn-CS"/>
        </w:rPr>
        <w:t>ш</w:t>
      </w:r>
      <w:r w:rsidR="00B61EF7">
        <w:rPr>
          <w:szCs w:val="24"/>
        </w:rPr>
        <w:t>ум</w:t>
      </w:r>
      <w:r w:rsidR="00BE010D">
        <w:rPr>
          <w:szCs w:val="24"/>
        </w:rPr>
        <w:t>а</w:t>
      </w:r>
      <w:r w:rsidRPr="001A0F59">
        <w:rPr>
          <w:szCs w:val="24"/>
          <w:lang w:val="sr-Latn-CS"/>
        </w:rPr>
        <w:t xml:space="preserve"> </w:t>
      </w:r>
      <w:r w:rsidR="00B61EF7">
        <w:rPr>
          <w:szCs w:val="24"/>
        </w:rPr>
        <w:t>о</w:t>
      </w:r>
      <w:r w:rsidR="00BE010D">
        <w:rPr>
          <w:szCs w:val="24"/>
        </w:rPr>
        <w:t>д</w:t>
      </w:r>
      <w:r w:rsidRPr="001A0F59">
        <w:rPr>
          <w:szCs w:val="24"/>
          <w:lang w:val="sr-Latn-CS"/>
        </w:rPr>
        <w:t xml:space="preserve"> </w:t>
      </w:r>
      <w:r w:rsidR="00B61EF7">
        <w:rPr>
          <w:szCs w:val="24"/>
          <w:lang w:val="sr-Latn-CS"/>
        </w:rPr>
        <w:t>ш</w:t>
      </w:r>
      <w:r w:rsidR="00B61EF7">
        <w:rPr>
          <w:szCs w:val="24"/>
        </w:rPr>
        <w:t>т</w:t>
      </w:r>
      <w:r w:rsidR="00BE010D">
        <w:rPr>
          <w:szCs w:val="24"/>
        </w:rPr>
        <w:t>е</w:t>
      </w:r>
      <w:r w:rsidR="00B61EF7">
        <w:rPr>
          <w:szCs w:val="24"/>
        </w:rPr>
        <w:t>тних</w:t>
      </w:r>
      <w:r w:rsidRPr="001A0F59">
        <w:rPr>
          <w:szCs w:val="24"/>
          <w:lang w:val="sr-Latn-CS"/>
        </w:rPr>
        <w:t xml:space="preserve"> </w:t>
      </w:r>
      <w:r w:rsidR="00B61EF7">
        <w:rPr>
          <w:szCs w:val="24"/>
        </w:rPr>
        <w:t>утиц</w:t>
      </w:r>
      <w:r w:rsidR="00BE010D">
        <w:rPr>
          <w:szCs w:val="24"/>
        </w:rPr>
        <w:t>а</w:t>
      </w:r>
      <w:r w:rsidR="00B61EF7">
        <w:rPr>
          <w:szCs w:val="24"/>
        </w:rPr>
        <w:t>ј</w:t>
      </w:r>
      <w:r w:rsidR="00BE010D">
        <w:rPr>
          <w:szCs w:val="24"/>
        </w:rPr>
        <w:t>а</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446"/>
      <w:bookmarkEnd w:id="447"/>
    </w:p>
    <w:p w:rsidR="00FD1099" w:rsidRPr="001A0F59" w:rsidRDefault="00BE010D" w:rsidP="00B5350C">
      <w:pPr>
        <w:tabs>
          <w:tab w:val="left" w:pos="990"/>
          <w:tab w:val="left" w:pos="1530"/>
          <w:tab w:val="left" w:pos="1710"/>
        </w:tabs>
        <w:ind w:firstLine="567"/>
        <w:rPr>
          <w:noProof/>
        </w:rPr>
      </w:pPr>
      <w:bookmarkStart w:id="448" w:name="_Toc329146631"/>
      <w:bookmarkStart w:id="449" w:name="_Toc329328369"/>
      <w:bookmarkStart w:id="450" w:name="_Toc410988328"/>
      <w:bookmarkStart w:id="451" w:name="_Toc478456523"/>
      <w:bookmarkStart w:id="452" w:name="_Toc503785465"/>
      <w:bookmarkStart w:id="453" w:name="_Toc503786040"/>
      <w:bookmarkStart w:id="454" w:name="_Toc503786529"/>
      <w:bookmarkStart w:id="455" w:name="_Toc503787400"/>
      <w:r>
        <w:rPr>
          <w:noProof/>
        </w:rPr>
        <w:t>П</w:t>
      </w:r>
      <w:r w:rsidR="00B61EF7">
        <w:rPr>
          <w:noProof/>
        </w:rPr>
        <w:t>риликом</w:t>
      </w:r>
      <w:r w:rsidR="00FD1099" w:rsidRPr="001A0F59">
        <w:rPr>
          <w:noProof/>
        </w:rPr>
        <w:t xml:space="preserve"> </w:t>
      </w:r>
      <w:r w:rsidR="00B61EF7">
        <w:rPr>
          <w:noProof/>
        </w:rPr>
        <w:t>прикуп</w:t>
      </w:r>
      <w:r w:rsidR="001019E7">
        <w:rPr>
          <w:noProof/>
        </w:rPr>
        <w:t>љ</w:t>
      </w:r>
      <w:r>
        <w:rPr>
          <w:noProof/>
        </w:rPr>
        <w:t>а</w:t>
      </w:r>
      <w:r w:rsidR="001019E7">
        <w:rPr>
          <w:noProof/>
        </w:rPr>
        <w:t>њ</w:t>
      </w:r>
      <w:r>
        <w:rPr>
          <w:noProof/>
        </w:rPr>
        <w:t>а</w:t>
      </w:r>
      <w:r w:rsidR="00FD1099" w:rsidRPr="001A0F59">
        <w:rPr>
          <w:noProof/>
        </w:rPr>
        <w:t xml:space="preserve"> </w:t>
      </w:r>
      <w:r w:rsidR="00B61EF7">
        <w:rPr>
          <w:noProof/>
        </w:rPr>
        <w:t>т</w:t>
      </w:r>
      <w:r>
        <w:rPr>
          <w:noProof/>
        </w:rPr>
        <w:t>а</w:t>
      </w:r>
      <w:r w:rsidR="00B61EF7">
        <w:rPr>
          <w:noProof/>
        </w:rPr>
        <w:t>кс</w:t>
      </w:r>
      <w:r>
        <w:rPr>
          <w:noProof/>
        </w:rPr>
        <w:t>а</w:t>
      </w:r>
      <w:r w:rsidR="00B61EF7">
        <w:rPr>
          <w:noProof/>
        </w:rPr>
        <w:t>ционих</w:t>
      </w:r>
      <w:r w:rsidR="00FD1099" w:rsidRPr="001A0F59">
        <w:rPr>
          <w:noProof/>
        </w:rPr>
        <w:t xml:space="preserve"> </w:t>
      </w:r>
      <w:r w:rsidR="00B61EF7">
        <w:rPr>
          <w:noProof/>
        </w:rPr>
        <w:t>по</w:t>
      </w:r>
      <w:r>
        <w:rPr>
          <w:noProof/>
        </w:rPr>
        <w:t>да</w:t>
      </w:r>
      <w:r w:rsidR="00B61EF7">
        <w:rPr>
          <w:noProof/>
        </w:rPr>
        <w:t>т</w:t>
      </w:r>
      <w:r>
        <w:rPr>
          <w:noProof/>
        </w:rPr>
        <w:t>а</w:t>
      </w:r>
      <w:r w:rsidR="00B61EF7">
        <w:rPr>
          <w:noProof/>
        </w:rPr>
        <w:t>к</w:t>
      </w:r>
      <w:r>
        <w:rPr>
          <w:noProof/>
        </w:rPr>
        <w:t>а</w:t>
      </w:r>
      <w:r w:rsidR="00FD1099" w:rsidRPr="001A0F59">
        <w:rPr>
          <w:noProof/>
        </w:rPr>
        <w:t xml:space="preserve"> </w:t>
      </w:r>
      <w:r w:rsidR="00B61EF7">
        <w:rPr>
          <w:noProof/>
        </w:rPr>
        <w:t>з</w:t>
      </w:r>
      <w:r>
        <w:rPr>
          <w:noProof/>
        </w:rPr>
        <w:t>а</w:t>
      </w:r>
      <w:r w:rsidR="00FD1099" w:rsidRPr="001A0F59">
        <w:rPr>
          <w:noProof/>
        </w:rPr>
        <w:t xml:space="preserve"> </w:t>
      </w:r>
      <w:r w:rsidR="00B61EF7">
        <w:rPr>
          <w:noProof/>
        </w:rPr>
        <w:t>изр</w:t>
      </w:r>
      <w:r>
        <w:rPr>
          <w:noProof/>
        </w:rPr>
        <w:t>ад</w:t>
      </w:r>
      <w:r w:rsidR="00B61EF7">
        <w:rPr>
          <w:noProof/>
        </w:rPr>
        <w:t>у</w:t>
      </w:r>
      <w:r w:rsidR="00FD1099" w:rsidRPr="001A0F59">
        <w:rPr>
          <w:noProof/>
        </w:rPr>
        <w:t xml:space="preserve"> </w:t>
      </w:r>
      <w:r w:rsidR="00B61EF7">
        <w:rPr>
          <w:noProof/>
        </w:rPr>
        <w:t>пос</w:t>
      </w:r>
      <w:r>
        <w:rPr>
          <w:noProof/>
        </w:rPr>
        <w:t>еб</w:t>
      </w:r>
      <w:r w:rsidR="00B61EF7">
        <w:rPr>
          <w:noProof/>
        </w:rPr>
        <w:t>н</w:t>
      </w:r>
      <w:r>
        <w:rPr>
          <w:noProof/>
        </w:rPr>
        <w:t>е</w:t>
      </w:r>
      <w:r w:rsidR="00FD1099" w:rsidRPr="001A0F59">
        <w:rPr>
          <w:noProof/>
        </w:rPr>
        <w:t xml:space="preserve"> </w:t>
      </w:r>
      <w:r w:rsidR="00B61EF7">
        <w:rPr>
          <w:noProof/>
        </w:rPr>
        <w:t>осно</w:t>
      </w:r>
      <w:r>
        <w:rPr>
          <w:noProof/>
        </w:rPr>
        <w:t>ве</w:t>
      </w:r>
      <w:r w:rsidR="00FD1099" w:rsidRPr="001A0F59">
        <w:rPr>
          <w:noProof/>
        </w:rPr>
        <w:t xml:space="preserve"> </w:t>
      </w:r>
      <w:r w:rsidR="00B61EF7">
        <w:rPr>
          <w:noProof/>
        </w:rPr>
        <w:t>з</w:t>
      </w:r>
      <w:r>
        <w:rPr>
          <w:noProof/>
        </w:rPr>
        <w:t>а</w:t>
      </w:r>
      <w:r w:rsidR="00FD1099" w:rsidRPr="001A0F59">
        <w:rPr>
          <w:noProof/>
        </w:rPr>
        <w:t xml:space="preserve"> </w:t>
      </w:r>
      <w:r>
        <w:rPr>
          <w:noProof/>
        </w:rPr>
        <w:t>га</w:t>
      </w:r>
      <w:r w:rsidR="00B61EF7">
        <w:rPr>
          <w:noProof/>
        </w:rPr>
        <w:t>з</w:t>
      </w:r>
      <w:r>
        <w:rPr>
          <w:noProof/>
        </w:rPr>
        <w:t>д</w:t>
      </w:r>
      <w:r w:rsidR="00B61EF7">
        <w:rPr>
          <w:noProof/>
        </w:rPr>
        <w:t>о</w:t>
      </w:r>
      <w:r>
        <w:rPr>
          <w:noProof/>
        </w:rPr>
        <w:t>ва</w:t>
      </w:r>
      <w:r w:rsidR="001019E7">
        <w:rPr>
          <w:noProof/>
        </w:rPr>
        <w:t>њ</w:t>
      </w:r>
      <w:r>
        <w:rPr>
          <w:noProof/>
        </w:rPr>
        <w:t>е</w:t>
      </w:r>
      <w:r w:rsidR="00FD1099" w:rsidRPr="001A0F59">
        <w:rPr>
          <w:noProof/>
        </w:rPr>
        <w:t xml:space="preserve"> </w:t>
      </w:r>
      <w:r w:rsidR="00B61EF7">
        <w:rPr>
          <w:noProof/>
        </w:rPr>
        <w:t>шум</w:t>
      </w:r>
      <w:r>
        <w:rPr>
          <w:noProof/>
        </w:rPr>
        <w:t>а</w:t>
      </w:r>
      <w:r w:rsidR="00B61EF7">
        <w:rPr>
          <w:noProof/>
        </w:rPr>
        <w:t>м</w:t>
      </w:r>
      <w:r>
        <w:rPr>
          <w:noProof/>
        </w:rPr>
        <w:t>а</w:t>
      </w:r>
      <w:r w:rsidR="00FD1099" w:rsidRPr="001A0F59">
        <w:rPr>
          <w:noProof/>
        </w:rPr>
        <w:t xml:space="preserve"> </w:t>
      </w:r>
      <w:r w:rsidR="00B61EF7">
        <w:rPr>
          <w:noProof/>
        </w:rPr>
        <w:t>конст</w:t>
      </w:r>
      <w:r>
        <w:rPr>
          <w:noProof/>
        </w:rPr>
        <w:t>а</w:t>
      </w:r>
      <w:r w:rsidR="00B61EF7">
        <w:rPr>
          <w:noProof/>
        </w:rPr>
        <w:t>то</w:t>
      </w:r>
      <w:r>
        <w:rPr>
          <w:noProof/>
        </w:rPr>
        <w:t>ва</w:t>
      </w:r>
      <w:r w:rsidR="00B61EF7">
        <w:rPr>
          <w:noProof/>
        </w:rPr>
        <w:t>но</w:t>
      </w:r>
      <w:r w:rsidR="00FD1099" w:rsidRPr="001A0F59">
        <w:rPr>
          <w:noProof/>
        </w:rPr>
        <w:t xml:space="preserve"> </w:t>
      </w:r>
      <w:r w:rsidR="00B61EF7">
        <w:rPr>
          <w:noProof/>
        </w:rPr>
        <w:t>ј</w:t>
      </w:r>
      <w:r>
        <w:rPr>
          <w:noProof/>
        </w:rPr>
        <w:t>е</w:t>
      </w:r>
      <w:r w:rsidR="00FD1099" w:rsidRPr="001A0F59">
        <w:rPr>
          <w:noProof/>
        </w:rPr>
        <w:t xml:space="preserve"> </w:t>
      </w:r>
      <w:r>
        <w:rPr>
          <w:noProof/>
        </w:rPr>
        <w:t>да</w:t>
      </w:r>
      <w:r w:rsidR="00FD1099" w:rsidRPr="001A0F59">
        <w:rPr>
          <w:noProof/>
        </w:rPr>
        <w:t xml:space="preserve"> </w:t>
      </w:r>
      <w:r w:rsidR="00B61EF7">
        <w:rPr>
          <w:noProof/>
        </w:rPr>
        <w:t>ј</w:t>
      </w:r>
      <w:r>
        <w:rPr>
          <w:noProof/>
        </w:rPr>
        <w:t>е</w:t>
      </w:r>
      <w:r w:rsidR="00FD1099" w:rsidRPr="001A0F59">
        <w:rPr>
          <w:noProof/>
        </w:rPr>
        <w:t xml:space="preserve"> </w:t>
      </w:r>
      <w:r w:rsidR="00B61EF7">
        <w:rPr>
          <w:noProof/>
        </w:rPr>
        <w:t>з</w:t>
      </w:r>
      <w:r>
        <w:rPr>
          <w:noProof/>
        </w:rPr>
        <w:t>д</w:t>
      </w:r>
      <w:r w:rsidR="00B61EF7">
        <w:rPr>
          <w:noProof/>
        </w:rPr>
        <w:t>р</w:t>
      </w:r>
      <w:r>
        <w:rPr>
          <w:noProof/>
        </w:rPr>
        <w:t>ав</w:t>
      </w:r>
      <w:r w:rsidR="00B61EF7">
        <w:rPr>
          <w:noProof/>
        </w:rPr>
        <w:t>ст</w:t>
      </w:r>
      <w:r>
        <w:rPr>
          <w:noProof/>
        </w:rPr>
        <w:t>ве</w:t>
      </w:r>
      <w:r w:rsidR="00B61EF7">
        <w:rPr>
          <w:noProof/>
        </w:rPr>
        <w:t>но</w:t>
      </w:r>
      <w:r w:rsidR="00FD1099" w:rsidRPr="001A0F59">
        <w:rPr>
          <w:noProof/>
        </w:rPr>
        <w:t xml:space="preserve"> </w:t>
      </w:r>
      <w:r w:rsidR="00B61EF7">
        <w:rPr>
          <w:noProof/>
        </w:rPr>
        <w:t>ст</w:t>
      </w:r>
      <w:r>
        <w:rPr>
          <w:noProof/>
        </w:rPr>
        <w:t>а</w:t>
      </w:r>
      <w:r w:rsidR="001019E7">
        <w:rPr>
          <w:noProof/>
        </w:rPr>
        <w:t>њ</w:t>
      </w:r>
      <w:r>
        <w:rPr>
          <w:noProof/>
        </w:rPr>
        <w:t>е</w:t>
      </w:r>
      <w:r w:rsidR="00FD1099" w:rsidRPr="001A0F59">
        <w:rPr>
          <w:noProof/>
        </w:rPr>
        <w:t xml:space="preserve"> </w:t>
      </w:r>
      <w:r w:rsidR="00B61EF7">
        <w:rPr>
          <w:noProof/>
        </w:rPr>
        <w:t>о</w:t>
      </w:r>
      <w:r>
        <w:rPr>
          <w:noProof/>
        </w:rPr>
        <w:t>в</w:t>
      </w:r>
      <w:r w:rsidR="00B61EF7">
        <w:rPr>
          <w:noProof/>
        </w:rPr>
        <w:t>их</w:t>
      </w:r>
      <w:r w:rsidR="00FD1099" w:rsidRPr="001A0F59">
        <w:rPr>
          <w:noProof/>
        </w:rPr>
        <w:t xml:space="preserve"> </w:t>
      </w:r>
      <w:r w:rsidR="00B61EF7">
        <w:rPr>
          <w:noProof/>
        </w:rPr>
        <w:t>с</w:t>
      </w:r>
      <w:r>
        <w:rPr>
          <w:noProof/>
        </w:rPr>
        <w:t>а</w:t>
      </w:r>
      <w:r w:rsidR="00B61EF7">
        <w:rPr>
          <w:noProof/>
        </w:rPr>
        <w:t>стојин</w:t>
      </w:r>
      <w:r>
        <w:rPr>
          <w:noProof/>
        </w:rPr>
        <w:t>а</w:t>
      </w:r>
      <w:r w:rsidR="00FD1099" w:rsidRPr="001A0F59">
        <w:rPr>
          <w:noProof/>
        </w:rPr>
        <w:t xml:space="preserve"> </w:t>
      </w:r>
      <w:r>
        <w:rPr>
          <w:noProof/>
        </w:rPr>
        <w:t>д</w:t>
      </w:r>
      <w:r w:rsidR="00B61EF7">
        <w:rPr>
          <w:noProof/>
        </w:rPr>
        <w:t>о</w:t>
      </w:r>
      <w:r>
        <w:rPr>
          <w:noProof/>
        </w:rPr>
        <w:t>б</w:t>
      </w:r>
      <w:r w:rsidR="00B61EF7">
        <w:rPr>
          <w:noProof/>
        </w:rPr>
        <w:t>ро</w:t>
      </w:r>
      <w:r w:rsidR="00FD1099" w:rsidRPr="001A0F59">
        <w:rPr>
          <w:noProof/>
        </w:rPr>
        <w:t xml:space="preserve"> </w:t>
      </w:r>
      <w:r w:rsidR="00B61EF7">
        <w:rPr>
          <w:noProof/>
        </w:rPr>
        <w:t>што</w:t>
      </w:r>
      <w:r w:rsidR="00FD1099" w:rsidRPr="001A0F59">
        <w:rPr>
          <w:noProof/>
        </w:rPr>
        <w:t xml:space="preserve"> </w:t>
      </w:r>
      <w:r w:rsidR="00B61EF7">
        <w:rPr>
          <w:noProof/>
        </w:rPr>
        <w:t>с</w:t>
      </w:r>
      <w:r>
        <w:rPr>
          <w:noProof/>
        </w:rPr>
        <w:t>е</w:t>
      </w:r>
      <w:r w:rsidR="00FD1099" w:rsidRPr="001A0F59">
        <w:rPr>
          <w:noProof/>
        </w:rPr>
        <w:t xml:space="preserve"> </w:t>
      </w:r>
      <w:r w:rsidR="00B61EF7">
        <w:rPr>
          <w:noProof/>
        </w:rPr>
        <w:t>о</w:t>
      </w:r>
      <w:r>
        <w:rPr>
          <w:noProof/>
        </w:rPr>
        <w:t>д</w:t>
      </w:r>
      <w:r w:rsidR="00B61EF7">
        <w:rPr>
          <w:noProof/>
        </w:rPr>
        <w:t>носи</w:t>
      </w:r>
      <w:r w:rsidR="00FD1099" w:rsidRPr="001A0F59">
        <w:rPr>
          <w:noProof/>
        </w:rPr>
        <w:t xml:space="preserve"> </w:t>
      </w:r>
      <w:r w:rsidR="00B61EF7">
        <w:rPr>
          <w:noProof/>
        </w:rPr>
        <w:t>н</w:t>
      </w:r>
      <w:r>
        <w:rPr>
          <w:noProof/>
        </w:rPr>
        <w:t>а</w:t>
      </w:r>
      <w:r w:rsidR="00FD1099" w:rsidRPr="001A0F59">
        <w:rPr>
          <w:noProof/>
        </w:rPr>
        <w:t xml:space="preserve"> </w:t>
      </w:r>
      <w:r w:rsidR="00B61EF7">
        <w:rPr>
          <w:noProof/>
        </w:rPr>
        <w:t>формир</w:t>
      </w:r>
      <w:r>
        <w:rPr>
          <w:noProof/>
        </w:rPr>
        <w:t>а</w:t>
      </w:r>
      <w:r w:rsidR="00B61EF7">
        <w:rPr>
          <w:noProof/>
        </w:rPr>
        <w:t>н</w:t>
      </w:r>
      <w:r>
        <w:rPr>
          <w:noProof/>
        </w:rPr>
        <w:t>е</w:t>
      </w:r>
      <w:r w:rsidR="00FD1099" w:rsidRPr="001A0F59">
        <w:rPr>
          <w:noProof/>
        </w:rPr>
        <w:t xml:space="preserve"> </w:t>
      </w:r>
      <w:r w:rsidR="00B61EF7">
        <w:rPr>
          <w:noProof/>
        </w:rPr>
        <w:t>с</w:t>
      </w:r>
      <w:r>
        <w:rPr>
          <w:noProof/>
        </w:rPr>
        <w:t>а</w:t>
      </w:r>
      <w:r w:rsidR="00B61EF7">
        <w:rPr>
          <w:noProof/>
        </w:rPr>
        <w:t>стојин</w:t>
      </w:r>
      <w:r>
        <w:rPr>
          <w:noProof/>
        </w:rPr>
        <w:t>е</w:t>
      </w:r>
      <w:r w:rsidR="00FD1099" w:rsidRPr="001A0F59">
        <w:rPr>
          <w:noProof/>
        </w:rPr>
        <w:t xml:space="preserve"> </w:t>
      </w:r>
      <w:r w:rsidR="00B61EF7">
        <w:rPr>
          <w:noProof/>
        </w:rPr>
        <w:t>к</w:t>
      </w:r>
      <w:r>
        <w:rPr>
          <w:noProof/>
        </w:rPr>
        <w:t>а</w:t>
      </w:r>
      <w:r w:rsidR="00B61EF7">
        <w:rPr>
          <w:noProof/>
        </w:rPr>
        <w:t>ко</w:t>
      </w:r>
      <w:r w:rsidR="00FD1099" w:rsidRPr="001A0F59">
        <w:rPr>
          <w:noProof/>
        </w:rPr>
        <w:t xml:space="preserve"> </w:t>
      </w:r>
      <w:r w:rsidR="00746100">
        <w:rPr>
          <w:noProof/>
          <w:lang w:val="sr-Cyrl-RS"/>
        </w:rPr>
        <w:t xml:space="preserve">четинара тако и </w:t>
      </w:r>
      <w:r w:rsidR="00B61EF7">
        <w:rPr>
          <w:noProof/>
        </w:rPr>
        <w:t>м</w:t>
      </w:r>
      <w:r>
        <w:rPr>
          <w:noProof/>
        </w:rPr>
        <w:t>е</w:t>
      </w:r>
      <w:r w:rsidR="00B61EF7">
        <w:rPr>
          <w:noProof/>
        </w:rPr>
        <w:t>ких</w:t>
      </w:r>
      <w:r w:rsidR="00FD1099" w:rsidRPr="001A0F59">
        <w:rPr>
          <w:noProof/>
        </w:rPr>
        <w:t xml:space="preserve"> </w:t>
      </w:r>
      <w:r w:rsidR="00B61EF7">
        <w:rPr>
          <w:noProof/>
        </w:rPr>
        <w:t>и</w:t>
      </w:r>
      <w:r w:rsidR="00FD1099" w:rsidRPr="001A0F59">
        <w:rPr>
          <w:noProof/>
        </w:rPr>
        <w:t xml:space="preserve"> </w:t>
      </w:r>
      <w:r w:rsidR="00B61EF7">
        <w:rPr>
          <w:noProof/>
        </w:rPr>
        <w:t>т</w:t>
      </w:r>
      <w:r>
        <w:rPr>
          <w:noProof/>
        </w:rPr>
        <w:t>в</w:t>
      </w:r>
      <w:r w:rsidR="00B61EF7">
        <w:rPr>
          <w:noProof/>
        </w:rPr>
        <w:t>р</w:t>
      </w:r>
      <w:r>
        <w:rPr>
          <w:noProof/>
        </w:rPr>
        <w:t>д</w:t>
      </w:r>
      <w:r w:rsidR="00B61EF7">
        <w:rPr>
          <w:noProof/>
        </w:rPr>
        <w:t>их</w:t>
      </w:r>
      <w:r w:rsidR="00FD1099" w:rsidRPr="001A0F59">
        <w:rPr>
          <w:noProof/>
        </w:rPr>
        <w:t xml:space="preserve"> </w:t>
      </w:r>
      <w:r w:rsidR="00B61EF7">
        <w:rPr>
          <w:noProof/>
        </w:rPr>
        <w:t>лишћ</w:t>
      </w:r>
      <w:r>
        <w:rPr>
          <w:noProof/>
        </w:rPr>
        <w:t>а</w:t>
      </w:r>
      <w:r w:rsidR="00B61EF7">
        <w:rPr>
          <w:noProof/>
        </w:rPr>
        <w:t>р</w:t>
      </w:r>
      <w:r>
        <w:rPr>
          <w:noProof/>
        </w:rPr>
        <w:t>а</w:t>
      </w:r>
      <w:r w:rsidR="00FD1099" w:rsidRPr="001A0F59">
        <w:rPr>
          <w:noProof/>
        </w:rPr>
        <w:t>.</w:t>
      </w:r>
    </w:p>
    <w:p w:rsidR="00FD1099" w:rsidRPr="001A0F59" w:rsidRDefault="00BE010D" w:rsidP="00B5350C">
      <w:pPr>
        <w:tabs>
          <w:tab w:val="left" w:pos="990"/>
          <w:tab w:val="left" w:pos="1530"/>
          <w:tab w:val="left" w:pos="1710"/>
        </w:tabs>
        <w:ind w:firstLine="567"/>
        <w:rPr>
          <w:noProof/>
        </w:rPr>
      </w:pPr>
      <w:r>
        <w:rPr>
          <w:noProof/>
        </w:rPr>
        <w:t>Ш</w:t>
      </w:r>
      <w:r w:rsidR="00B61EF7">
        <w:rPr>
          <w:noProof/>
        </w:rPr>
        <w:t>то</w:t>
      </w:r>
      <w:r w:rsidR="00FD1099" w:rsidRPr="001A0F59">
        <w:rPr>
          <w:noProof/>
        </w:rPr>
        <w:t xml:space="preserve"> </w:t>
      </w:r>
      <w:r w:rsidR="00B61EF7">
        <w:rPr>
          <w:noProof/>
        </w:rPr>
        <w:t>с</w:t>
      </w:r>
      <w:r>
        <w:rPr>
          <w:noProof/>
        </w:rPr>
        <w:t>е</w:t>
      </w:r>
      <w:r w:rsidR="00FD1099" w:rsidRPr="001A0F59">
        <w:rPr>
          <w:noProof/>
        </w:rPr>
        <w:t xml:space="preserve"> </w:t>
      </w:r>
      <w:r w:rsidR="00B61EF7">
        <w:rPr>
          <w:noProof/>
        </w:rPr>
        <w:t>тич</w:t>
      </w:r>
      <w:r>
        <w:rPr>
          <w:noProof/>
        </w:rPr>
        <w:t>е</w:t>
      </w:r>
      <w:r w:rsidR="00FD1099" w:rsidRPr="001A0F59">
        <w:rPr>
          <w:noProof/>
        </w:rPr>
        <w:t xml:space="preserve"> </w:t>
      </w:r>
      <w:r w:rsidR="00B61EF7">
        <w:rPr>
          <w:noProof/>
        </w:rPr>
        <w:t>фитоп</w:t>
      </w:r>
      <w:r>
        <w:rPr>
          <w:noProof/>
        </w:rPr>
        <w:t>а</w:t>
      </w:r>
      <w:r w:rsidR="00B61EF7">
        <w:rPr>
          <w:noProof/>
        </w:rPr>
        <w:t>тоз</w:t>
      </w:r>
      <w:r>
        <w:rPr>
          <w:noProof/>
        </w:rPr>
        <w:t>а</w:t>
      </w:r>
      <w:r w:rsidR="00FD1099" w:rsidRPr="001A0F59">
        <w:rPr>
          <w:noProof/>
        </w:rPr>
        <w:t xml:space="preserve">, </w:t>
      </w:r>
      <w:r w:rsidR="00B61EF7">
        <w:rPr>
          <w:noProof/>
        </w:rPr>
        <w:t>у</w:t>
      </w:r>
      <w:r w:rsidR="00FD1099" w:rsidRPr="001A0F59">
        <w:rPr>
          <w:noProof/>
        </w:rPr>
        <w:t xml:space="preserve"> </w:t>
      </w:r>
      <w:r w:rsidR="00B61EF7">
        <w:rPr>
          <w:noProof/>
        </w:rPr>
        <w:t>прошлом</w:t>
      </w:r>
      <w:r w:rsidR="00FD1099" w:rsidRPr="001A0F59">
        <w:rPr>
          <w:noProof/>
        </w:rPr>
        <w:t xml:space="preserve"> </w:t>
      </w:r>
      <w:r w:rsidR="00B61EF7">
        <w:rPr>
          <w:noProof/>
        </w:rPr>
        <w:t>ур</w:t>
      </w:r>
      <w:r>
        <w:rPr>
          <w:noProof/>
        </w:rPr>
        <w:t>еђа</w:t>
      </w:r>
      <w:r w:rsidR="00B61EF7">
        <w:rPr>
          <w:noProof/>
        </w:rPr>
        <w:t>јном</w:t>
      </w:r>
      <w:r w:rsidR="00FD1099" w:rsidRPr="001A0F59">
        <w:rPr>
          <w:noProof/>
        </w:rPr>
        <w:t xml:space="preserve"> </w:t>
      </w:r>
      <w:r w:rsidR="00B61EF7">
        <w:rPr>
          <w:noProof/>
        </w:rPr>
        <w:t>р</w:t>
      </w:r>
      <w:r>
        <w:rPr>
          <w:noProof/>
        </w:rPr>
        <w:t>а</w:t>
      </w:r>
      <w:r w:rsidR="00B61EF7">
        <w:rPr>
          <w:noProof/>
        </w:rPr>
        <w:t>з</w:t>
      </w:r>
      <w:r>
        <w:rPr>
          <w:noProof/>
        </w:rPr>
        <w:t>д</w:t>
      </w:r>
      <w:r w:rsidR="00B61EF7">
        <w:rPr>
          <w:noProof/>
        </w:rPr>
        <w:t>о</w:t>
      </w:r>
      <w:r>
        <w:rPr>
          <w:noProof/>
        </w:rPr>
        <w:t>б</w:t>
      </w:r>
      <w:r w:rsidR="001019E7">
        <w:rPr>
          <w:noProof/>
        </w:rPr>
        <w:t>љ</w:t>
      </w:r>
      <w:r w:rsidR="00B61EF7">
        <w:rPr>
          <w:noProof/>
        </w:rPr>
        <w:t>у</w:t>
      </w:r>
      <w:r w:rsidR="00FD1099" w:rsidRPr="001A0F59">
        <w:rPr>
          <w:noProof/>
        </w:rPr>
        <w:t xml:space="preserve"> </w:t>
      </w:r>
      <w:r w:rsidR="00B61EF7">
        <w:rPr>
          <w:noProof/>
        </w:rPr>
        <w:t>ниј</w:t>
      </w:r>
      <w:r>
        <w:rPr>
          <w:noProof/>
        </w:rPr>
        <w:t>е</w:t>
      </w:r>
      <w:r w:rsidR="00FD1099" w:rsidRPr="001A0F59">
        <w:rPr>
          <w:noProof/>
        </w:rPr>
        <w:t xml:space="preserve"> </w:t>
      </w:r>
      <w:r>
        <w:rPr>
          <w:noProof/>
        </w:rPr>
        <w:t>б</w:t>
      </w:r>
      <w:r w:rsidR="00B61EF7">
        <w:rPr>
          <w:noProof/>
        </w:rPr>
        <w:t>ило</w:t>
      </w:r>
      <w:r w:rsidR="00FD1099" w:rsidRPr="001A0F59">
        <w:rPr>
          <w:noProof/>
        </w:rPr>
        <w:t xml:space="preserve"> </w:t>
      </w:r>
      <w:r w:rsidR="00B61EF7">
        <w:rPr>
          <w:noProof/>
        </w:rPr>
        <w:t>к</w:t>
      </w:r>
      <w:r>
        <w:rPr>
          <w:noProof/>
        </w:rPr>
        <w:t>а</w:t>
      </w:r>
      <w:r w:rsidR="00B61EF7">
        <w:rPr>
          <w:noProof/>
        </w:rPr>
        <w:t>л</w:t>
      </w:r>
      <w:r>
        <w:rPr>
          <w:noProof/>
        </w:rPr>
        <w:t>а</w:t>
      </w:r>
      <w:r w:rsidR="00B61EF7">
        <w:rPr>
          <w:noProof/>
        </w:rPr>
        <w:t>мит</w:t>
      </w:r>
      <w:r>
        <w:rPr>
          <w:noProof/>
        </w:rPr>
        <w:t>е</w:t>
      </w:r>
      <w:r w:rsidR="00B61EF7">
        <w:rPr>
          <w:noProof/>
        </w:rPr>
        <w:t>т</w:t>
      </w:r>
      <w:r>
        <w:rPr>
          <w:noProof/>
        </w:rPr>
        <w:t>а</w:t>
      </w:r>
      <w:r w:rsidR="00FD1099" w:rsidRPr="001A0F59">
        <w:rPr>
          <w:noProof/>
        </w:rPr>
        <w:t xml:space="preserve"> (</w:t>
      </w:r>
      <w:r>
        <w:rPr>
          <w:noProof/>
        </w:rPr>
        <w:t>б</w:t>
      </w:r>
      <w:r w:rsidR="00B61EF7">
        <w:rPr>
          <w:noProof/>
        </w:rPr>
        <w:t>ол</w:t>
      </w:r>
      <w:r>
        <w:rPr>
          <w:noProof/>
        </w:rPr>
        <w:t>е</w:t>
      </w:r>
      <w:r w:rsidR="00B61EF7">
        <w:rPr>
          <w:noProof/>
        </w:rPr>
        <w:t>сти</w:t>
      </w:r>
      <w:r w:rsidR="00FD1099" w:rsidRPr="001A0F59">
        <w:rPr>
          <w:noProof/>
        </w:rPr>
        <w:t xml:space="preserve"> </w:t>
      </w:r>
      <w:r w:rsidR="00B61EF7">
        <w:rPr>
          <w:noProof/>
        </w:rPr>
        <w:t>су</w:t>
      </w:r>
      <w:r w:rsidR="00FD1099" w:rsidRPr="001A0F59">
        <w:rPr>
          <w:noProof/>
        </w:rPr>
        <w:t xml:space="preserve"> </w:t>
      </w:r>
      <w:r w:rsidR="00B61EF7">
        <w:rPr>
          <w:noProof/>
        </w:rPr>
        <w:t>с</w:t>
      </w:r>
      <w:r>
        <w:rPr>
          <w:noProof/>
        </w:rPr>
        <w:t>е</w:t>
      </w:r>
      <w:r w:rsidR="00FD1099" w:rsidRPr="001A0F59">
        <w:rPr>
          <w:noProof/>
        </w:rPr>
        <w:t xml:space="preserve"> </w:t>
      </w:r>
      <w:r w:rsidR="00B61EF7">
        <w:rPr>
          <w:noProof/>
        </w:rPr>
        <w:t>пој</w:t>
      </w:r>
      <w:r>
        <w:rPr>
          <w:noProof/>
        </w:rPr>
        <w:t>ав</w:t>
      </w:r>
      <w:r w:rsidR="001019E7">
        <w:rPr>
          <w:noProof/>
        </w:rPr>
        <w:t>љ</w:t>
      </w:r>
      <w:r w:rsidR="00B61EF7">
        <w:rPr>
          <w:noProof/>
        </w:rPr>
        <w:t>и</w:t>
      </w:r>
      <w:r>
        <w:rPr>
          <w:noProof/>
        </w:rPr>
        <w:t>ва</w:t>
      </w:r>
      <w:r w:rsidR="00B61EF7">
        <w:rPr>
          <w:noProof/>
        </w:rPr>
        <w:t>л</w:t>
      </w:r>
      <w:r>
        <w:rPr>
          <w:noProof/>
        </w:rPr>
        <w:t>е</w:t>
      </w:r>
      <w:r w:rsidR="00FD1099" w:rsidRPr="001A0F59">
        <w:rPr>
          <w:noProof/>
        </w:rPr>
        <w:t xml:space="preserve"> </w:t>
      </w:r>
      <w:r w:rsidR="00B61EF7">
        <w:rPr>
          <w:noProof/>
        </w:rPr>
        <w:t>у</w:t>
      </w:r>
      <w:r w:rsidR="00FD1099" w:rsidRPr="001A0F59">
        <w:rPr>
          <w:noProof/>
        </w:rPr>
        <w:t xml:space="preserve"> </w:t>
      </w:r>
      <w:r w:rsidR="00B61EF7">
        <w:rPr>
          <w:noProof/>
        </w:rPr>
        <w:t>з</w:t>
      </w:r>
      <w:r>
        <w:rPr>
          <w:noProof/>
        </w:rPr>
        <w:t>а</w:t>
      </w:r>
      <w:r w:rsidR="00B61EF7">
        <w:rPr>
          <w:noProof/>
        </w:rPr>
        <w:t>н</w:t>
      </w:r>
      <w:r>
        <w:rPr>
          <w:noProof/>
        </w:rPr>
        <w:t>е</w:t>
      </w:r>
      <w:r w:rsidR="00B61EF7">
        <w:rPr>
          <w:noProof/>
        </w:rPr>
        <w:t>м</w:t>
      </w:r>
      <w:r>
        <w:rPr>
          <w:noProof/>
        </w:rPr>
        <w:t>а</w:t>
      </w:r>
      <w:r w:rsidR="00B61EF7">
        <w:rPr>
          <w:noProof/>
        </w:rPr>
        <w:t>р</w:t>
      </w:r>
      <w:r w:rsidR="001019E7">
        <w:rPr>
          <w:noProof/>
        </w:rPr>
        <w:t>љ</w:t>
      </w:r>
      <w:r w:rsidR="00B61EF7">
        <w:rPr>
          <w:noProof/>
        </w:rPr>
        <w:t>и</w:t>
      </w:r>
      <w:r>
        <w:rPr>
          <w:noProof/>
        </w:rPr>
        <w:t>в</w:t>
      </w:r>
      <w:r w:rsidR="00B61EF7">
        <w:rPr>
          <w:noProof/>
        </w:rPr>
        <w:t>ом</w:t>
      </w:r>
      <w:r w:rsidR="00FD1099" w:rsidRPr="001A0F59">
        <w:rPr>
          <w:noProof/>
        </w:rPr>
        <w:t xml:space="preserve"> </w:t>
      </w:r>
      <w:r w:rsidR="00B61EF7">
        <w:rPr>
          <w:noProof/>
        </w:rPr>
        <w:t>о</w:t>
      </w:r>
      <w:r>
        <w:rPr>
          <w:noProof/>
        </w:rPr>
        <w:t>б</w:t>
      </w:r>
      <w:r w:rsidR="00B61EF7">
        <w:rPr>
          <w:noProof/>
        </w:rPr>
        <w:t>иму</w:t>
      </w:r>
      <w:r w:rsidR="00FD1099" w:rsidRPr="001A0F59">
        <w:rPr>
          <w:noProof/>
        </w:rPr>
        <w:t>).</w:t>
      </w:r>
    </w:p>
    <w:p w:rsidR="00FD1099" w:rsidRPr="001A0F59" w:rsidRDefault="00BE010D" w:rsidP="00B5350C">
      <w:pPr>
        <w:tabs>
          <w:tab w:val="left" w:pos="990"/>
          <w:tab w:val="left" w:pos="1530"/>
          <w:tab w:val="left" w:pos="1710"/>
        </w:tabs>
        <w:ind w:firstLine="567"/>
        <w:rPr>
          <w:noProof/>
        </w:rPr>
      </w:pPr>
      <w:r>
        <w:rPr>
          <w:noProof/>
        </w:rPr>
        <w:t>У</w:t>
      </w:r>
      <w:r w:rsidR="00FD1099" w:rsidRPr="001A0F59">
        <w:rPr>
          <w:noProof/>
        </w:rPr>
        <w:t xml:space="preserve"> </w:t>
      </w:r>
      <w:r w:rsidR="00B61EF7">
        <w:rPr>
          <w:noProof/>
        </w:rPr>
        <w:t>ст</w:t>
      </w:r>
      <w:r>
        <w:rPr>
          <w:noProof/>
        </w:rPr>
        <w:t>а</w:t>
      </w:r>
      <w:r w:rsidR="00B61EF7">
        <w:rPr>
          <w:noProof/>
        </w:rPr>
        <w:t>рим</w:t>
      </w:r>
      <w:r w:rsidR="00FD1099" w:rsidRPr="001A0F59">
        <w:rPr>
          <w:noProof/>
        </w:rPr>
        <w:t xml:space="preserve"> </w:t>
      </w:r>
      <w:r w:rsidR="00B61EF7">
        <w:rPr>
          <w:noProof/>
        </w:rPr>
        <w:t>с</w:t>
      </w:r>
      <w:r>
        <w:rPr>
          <w:noProof/>
        </w:rPr>
        <w:t>а</w:t>
      </w:r>
      <w:r w:rsidR="00B61EF7">
        <w:rPr>
          <w:noProof/>
        </w:rPr>
        <w:t>стојин</w:t>
      </w:r>
      <w:r>
        <w:rPr>
          <w:noProof/>
        </w:rPr>
        <w:t>а</w:t>
      </w:r>
      <w:r w:rsidR="00B61EF7">
        <w:rPr>
          <w:noProof/>
        </w:rPr>
        <w:t>м</w:t>
      </w:r>
      <w:r>
        <w:rPr>
          <w:noProof/>
        </w:rPr>
        <w:t>а</w:t>
      </w:r>
      <w:r w:rsidR="00FD1099" w:rsidRPr="001A0F59">
        <w:rPr>
          <w:noProof/>
        </w:rPr>
        <w:t xml:space="preserve">, </w:t>
      </w:r>
      <w:r w:rsidR="00B61EF7">
        <w:rPr>
          <w:noProof/>
        </w:rPr>
        <w:t>р</w:t>
      </w:r>
      <w:r>
        <w:rPr>
          <w:noProof/>
        </w:rPr>
        <w:t>ад</w:t>
      </w:r>
      <w:r w:rsidR="00B61EF7">
        <w:rPr>
          <w:noProof/>
        </w:rPr>
        <w:t>и</w:t>
      </w:r>
      <w:r w:rsidR="00FD1099" w:rsidRPr="001A0F59">
        <w:rPr>
          <w:noProof/>
        </w:rPr>
        <w:t xml:space="preserve"> </w:t>
      </w:r>
      <w:r w:rsidR="00B61EF7">
        <w:rPr>
          <w:noProof/>
        </w:rPr>
        <w:t>спр</w:t>
      </w:r>
      <w:r>
        <w:rPr>
          <w:noProof/>
        </w:rPr>
        <w:t>е</w:t>
      </w:r>
      <w:r w:rsidR="00B61EF7">
        <w:rPr>
          <w:noProof/>
        </w:rPr>
        <w:t>ч</w:t>
      </w:r>
      <w:r>
        <w:rPr>
          <w:noProof/>
        </w:rPr>
        <w:t>ава</w:t>
      </w:r>
      <w:r w:rsidR="001019E7">
        <w:rPr>
          <w:noProof/>
        </w:rPr>
        <w:t>њ</w:t>
      </w:r>
      <w:r>
        <w:rPr>
          <w:noProof/>
        </w:rPr>
        <w:t>а</w:t>
      </w:r>
      <w:r w:rsidR="00FD1099" w:rsidRPr="001A0F59">
        <w:rPr>
          <w:noProof/>
        </w:rPr>
        <w:t xml:space="preserve"> </w:t>
      </w:r>
      <w:r w:rsidR="00B61EF7">
        <w:rPr>
          <w:noProof/>
        </w:rPr>
        <w:t>о</w:t>
      </w:r>
      <w:r>
        <w:rPr>
          <w:noProof/>
        </w:rPr>
        <w:t>б</w:t>
      </w:r>
      <w:r w:rsidR="00B61EF7">
        <w:rPr>
          <w:noProof/>
        </w:rPr>
        <w:t>о</w:t>
      </w:r>
      <w:r w:rsidR="001019E7">
        <w:rPr>
          <w:noProof/>
        </w:rPr>
        <w:t>љ</w:t>
      </w:r>
      <w:r>
        <w:rPr>
          <w:noProof/>
        </w:rPr>
        <w:t>е</w:t>
      </w:r>
      <w:r w:rsidR="001019E7">
        <w:rPr>
          <w:noProof/>
        </w:rPr>
        <w:t>њ</w:t>
      </w:r>
      <w:r>
        <w:rPr>
          <w:noProof/>
        </w:rPr>
        <w:t>а</w:t>
      </w:r>
      <w:r w:rsidR="00FD1099" w:rsidRPr="001A0F59">
        <w:rPr>
          <w:noProof/>
        </w:rPr>
        <w:t xml:space="preserve">, </w:t>
      </w:r>
      <w:r>
        <w:rPr>
          <w:noProof/>
        </w:rPr>
        <w:t>в</w:t>
      </w:r>
      <w:r w:rsidR="00B61EF7">
        <w:rPr>
          <w:noProof/>
        </w:rPr>
        <w:t>рш</w:t>
      </w:r>
      <w:r>
        <w:rPr>
          <w:noProof/>
        </w:rPr>
        <w:t>е</w:t>
      </w:r>
      <w:r w:rsidR="00B61EF7">
        <w:rPr>
          <w:noProof/>
        </w:rPr>
        <w:t>н</w:t>
      </w:r>
      <w:r>
        <w:rPr>
          <w:noProof/>
        </w:rPr>
        <w:t>а</w:t>
      </w:r>
      <w:r w:rsidR="00FD1099" w:rsidRPr="001A0F59">
        <w:rPr>
          <w:noProof/>
        </w:rPr>
        <w:t xml:space="preserve"> </w:t>
      </w:r>
      <w:r w:rsidR="00B61EF7">
        <w:rPr>
          <w:noProof/>
        </w:rPr>
        <w:t>ј</w:t>
      </w:r>
      <w:r>
        <w:rPr>
          <w:noProof/>
        </w:rPr>
        <w:t>е</w:t>
      </w:r>
      <w:r w:rsidR="00FD1099" w:rsidRPr="001A0F59">
        <w:rPr>
          <w:noProof/>
        </w:rPr>
        <w:t xml:space="preserve">, </w:t>
      </w:r>
      <w:r w:rsidR="00B61EF7">
        <w:rPr>
          <w:noProof/>
        </w:rPr>
        <w:t>по</w:t>
      </w:r>
      <w:r w:rsidR="00FD1099" w:rsidRPr="001A0F59">
        <w:rPr>
          <w:noProof/>
        </w:rPr>
        <w:t xml:space="preserve"> </w:t>
      </w:r>
      <w:r w:rsidR="00B61EF7">
        <w:rPr>
          <w:noProof/>
        </w:rPr>
        <w:t>потр</w:t>
      </w:r>
      <w:r>
        <w:rPr>
          <w:noProof/>
        </w:rPr>
        <w:t>еб</w:t>
      </w:r>
      <w:r w:rsidR="00B61EF7">
        <w:rPr>
          <w:noProof/>
        </w:rPr>
        <w:t>и</w:t>
      </w:r>
      <w:r w:rsidR="00FD1099" w:rsidRPr="001A0F59">
        <w:rPr>
          <w:noProof/>
        </w:rPr>
        <w:t xml:space="preserve">, </w:t>
      </w:r>
      <w:r w:rsidR="00B61EF7">
        <w:rPr>
          <w:noProof/>
        </w:rPr>
        <w:t>с</w:t>
      </w:r>
      <w:r>
        <w:rPr>
          <w:noProof/>
        </w:rPr>
        <w:t>а</w:t>
      </w:r>
      <w:r w:rsidR="00B61EF7">
        <w:rPr>
          <w:noProof/>
        </w:rPr>
        <w:t>нит</w:t>
      </w:r>
      <w:r>
        <w:rPr>
          <w:noProof/>
        </w:rPr>
        <w:t>а</w:t>
      </w:r>
      <w:r w:rsidR="00B61EF7">
        <w:rPr>
          <w:noProof/>
        </w:rPr>
        <w:t>рн</w:t>
      </w:r>
      <w:r>
        <w:rPr>
          <w:noProof/>
        </w:rPr>
        <w:t>а</w:t>
      </w:r>
      <w:r w:rsidR="00FD1099" w:rsidRPr="001A0F59">
        <w:rPr>
          <w:noProof/>
        </w:rPr>
        <w:t xml:space="preserve"> </w:t>
      </w:r>
      <w:r w:rsidR="00B61EF7">
        <w:rPr>
          <w:noProof/>
        </w:rPr>
        <w:t>с</w:t>
      </w:r>
      <w:r>
        <w:rPr>
          <w:noProof/>
        </w:rPr>
        <w:t>е</w:t>
      </w:r>
      <w:r w:rsidR="00B61EF7">
        <w:rPr>
          <w:noProof/>
        </w:rPr>
        <w:t>ч</w:t>
      </w:r>
      <w:r>
        <w:rPr>
          <w:noProof/>
        </w:rPr>
        <w:t>а</w:t>
      </w:r>
      <w:r w:rsidR="00FD1099" w:rsidRPr="001A0F59">
        <w:rPr>
          <w:noProof/>
        </w:rPr>
        <w:t xml:space="preserve">. </w:t>
      </w:r>
      <w:r>
        <w:rPr>
          <w:noProof/>
        </w:rPr>
        <w:t>Једа</w:t>
      </w:r>
      <w:r w:rsidR="00B61EF7">
        <w:rPr>
          <w:noProof/>
        </w:rPr>
        <w:t>н</w:t>
      </w:r>
      <w:r w:rsidR="00FD1099" w:rsidRPr="001A0F59">
        <w:rPr>
          <w:noProof/>
        </w:rPr>
        <w:t xml:space="preserve"> </w:t>
      </w:r>
      <w:r w:rsidR="00B61EF7">
        <w:rPr>
          <w:noProof/>
        </w:rPr>
        <w:t>о</w:t>
      </w:r>
      <w:r>
        <w:rPr>
          <w:noProof/>
        </w:rPr>
        <w:t>д</w:t>
      </w:r>
      <w:r w:rsidR="00FD1099" w:rsidRPr="001A0F59">
        <w:rPr>
          <w:noProof/>
        </w:rPr>
        <w:t xml:space="preserve"> </w:t>
      </w:r>
      <w:r w:rsidR="00B61EF7">
        <w:rPr>
          <w:noProof/>
        </w:rPr>
        <w:t>р</w:t>
      </w:r>
      <w:r>
        <w:rPr>
          <w:noProof/>
        </w:rPr>
        <w:t>а</w:t>
      </w:r>
      <w:r w:rsidR="00B61EF7">
        <w:rPr>
          <w:noProof/>
        </w:rPr>
        <w:t>зло</w:t>
      </w:r>
      <w:r>
        <w:rPr>
          <w:noProof/>
        </w:rPr>
        <w:t>га</w:t>
      </w:r>
      <w:r w:rsidR="00FD1099" w:rsidRPr="001A0F59">
        <w:rPr>
          <w:noProof/>
        </w:rPr>
        <w:t xml:space="preserve"> </w:t>
      </w:r>
      <w:r>
        <w:rPr>
          <w:noProof/>
        </w:rPr>
        <w:t>д</w:t>
      </w:r>
      <w:r w:rsidR="00B61EF7">
        <w:rPr>
          <w:noProof/>
        </w:rPr>
        <w:t>о</w:t>
      </w:r>
      <w:r>
        <w:rPr>
          <w:noProof/>
        </w:rPr>
        <w:t>б</w:t>
      </w:r>
      <w:r w:rsidR="00B61EF7">
        <w:rPr>
          <w:noProof/>
        </w:rPr>
        <w:t>ро</w:t>
      </w:r>
      <w:r>
        <w:rPr>
          <w:noProof/>
        </w:rPr>
        <w:t>г</w:t>
      </w:r>
      <w:r w:rsidR="00FD1099" w:rsidRPr="001A0F59">
        <w:rPr>
          <w:noProof/>
        </w:rPr>
        <w:t xml:space="preserve"> </w:t>
      </w:r>
      <w:r w:rsidR="00B61EF7">
        <w:rPr>
          <w:noProof/>
        </w:rPr>
        <w:t>з</w:t>
      </w:r>
      <w:r>
        <w:rPr>
          <w:noProof/>
        </w:rPr>
        <w:t>д</w:t>
      </w:r>
      <w:r w:rsidR="00B61EF7">
        <w:rPr>
          <w:noProof/>
        </w:rPr>
        <w:t>р</w:t>
      </w:r>
      <w:r>
        <w:rPr>
          <w:noProof/>
        </w:rPr>
        <w:t>ав</w:t>
      </w:r>
      <w:r w:rsidR="00B61EF7">
        <w:rPr>
          <w:noProof/>
        </w:rPr>
        <w:t>ст</w:t>
      </w:r>
      <w:r>
        <w:rPr>
          <w:noProof/>
        </w:rPr>
        <w:t>ве</w:t>
      </w:r>
      <w:r w:rsidR="00B61EF7">
        <w:rPr>
          <w:noProof/>
        </w:rPr>
        <w:t>но</w:t>
      </w:r>
      <w:r>
        <w:rPr>
          <w:noProof/>
        </w:rPr>
        <w:t>г</w:t>
      </w:r>
      <w:r w:rsidR="00FD1099" w:rsidRPr="001A0F59">
        <w:rPr>
          <w:noProof/>
        </w:rPr>
        <w:t xml:space="preserve"> </w:t>
      </w:r>
      <w:r w:rsidR="00B61EF7">
        <w:rPr>
          <w:noProof/>
        </w:rPr>
        <w:t>ст</w:t>
      </w:r>
      <w:r>
        <w:rPr>
          <w:noProof/>
        </w:rPr>
        <w:t>а</w:t>
      </w:r>
      <w:r w:rsidR="001019E7">
        <w:rPr>
          <w:noProof/>
        </w:rPr>
        <w:t>њ</w:t>
      </w:r>
      <w:r>
        <w:rPr>
          <w:noProof/>
        </w:rPr>
        <w:t>а</w:t>
      </w:r>
      <w:r w:rsidR="00FD1099" w:rsidRPr="001A0F59">
        <w:rPr>
          <w:noProof/>
        </w:rPr>
        <w:t xml:space="preserve"> </w:t>
      </w:r>
      <w:r w:rsidR="00B61EF7">
        <w:rPr>
          <w:noProof/>
        </w:rPr>
        <w:t>ј</w:t>
      </w:r>
      <w:r>
        <w:rPr>
          <w:noProof/>
        </w:rPr>
        <w:t>е</w:t>
      </w:r>
      <w:r w:rsidR="00FD1099" w:rsidRPr="001A0F59">
        <w:rPr>
          <w:noProof/>
        </w:rPr>
        <w:t xml:space="preserve"> </w:t>
      </w:r>
      <w:r w:rsidR="00B61EF7">
        <w:rPr>
          <w:noProof/>
        </w:rPr>
        <w:t>и</w:t>
      </w:r>
      <w:r w:rsidR="00FD1099" w:rsidRPr="001A0F59">
        <w:rPr>
          <w:noProof/>
        </w:rPr>
        <w:t xml:space="preserve"> </w:t>
      </w:r>
      <w:r>
        <w:rPr>
          <w:noProof/>
        </w:rPr>
        <w:t>в</w:t>
      </w:r>
      <w:r w:rsidR="00B61EF7">
        <w:rPr>
          <w:noProof/>
        </w:rPr>
        <w:t>о</w:t>
      </w:r>
      <w:r>
        <w:rPr>
          <w:noProof/>
        </w:rPr>
        <w:t>ђе</w:t>
      </w:r>
      <w:r w:rsidR="001019E7">
        <w:rPr>
          <w:noProof/>
        </w:rPr>
        <w:t>њ</w:t>
      </w:r>
      <w:r>
        <w:rPr>
          <w:noProof/>
        </w:rPr>
        <w:t>е</w:t>
      </w:r>
      <w:r w:rsidR="00FD1099" w:rsidRPr="001A0F59">
        <w:rPr>
          <w:noProof/>
        </w:rPr>
        <w:t xml:space="preserve"> </w:t>
      </w:r>
      <w:r w:rsidR="00B61EF7">
        <w:rPr>
          <w:noProof/>
        </w:rPr>
        <w:t>р</w:t>
      </w:r>
      <w:r>
        <w:rPr>
          <w:noProof/>
        </w:rPr>
        <w:t>а</w:t>
      </w:r>
      <w:r w:rsidR="00B61EF7">
        <w:rPr>
          <w:noProof/>
        </w:rPr>
        <w:t>чун</w:t>
      </w:r>
      <w:r>
        <w:rPr>
          <w:noProof/>
        </w:rPr>
        <w:t>а</w:t>
      </w:r>
      <w:r w:rsidR="00FD1099" w:rsidRPr="001A0F59">
        <w:rPr>
          <w:noProof/>
        </w:rPr>
        <w:t xml:space="preserve"> </w:t>
      </w:r>
      <w:r w:rsidR="00B61EF7">
        <w:rPr>
          <w:noProof/>
        </w:rPr>
        <w:t>о</w:t>
      </w:r>
      <w:r w:rsidR="00FD1099" w:rsidRPr="001A0F59">
        <w:rPr>
          <w:noProof/>
        </w:rPr>
        <w:t xml:space="preserve"> </w:t>
      </w:r>
      <w:r w:rsidR="00B61EF7">
        <w:rPr>
          <w:noProof/>
        </w:rPr>
        <w:t>успост</w:t>
      </w:r>
      <w:r>
        <w:rPr>
          <w:noProof/>
        </w:rPr>
        <w:t>ав</w:t>
      </w:r>
      <w:r w:rsidR="001019E7">
        <w:rPr>
          <w:noProof/>
        </w:rPr>
        <w:t>љ</w:t>
      </w:r>
      <w:r>
        <w:rPr>
          <w:noProof/>
        </w:rPr>
        <w:t>а</w:t>
      </w:r>
      <w:r w:rsidR="001019E7">
        <w:rPr>
          <w:noProof/>
        </w:rPr>
        <w:t>њ</w:t>
      </w:r>
      <w:r w:rsidR="00B61EF7">
        <w:rPr>
          <w:noProof/>
        </w:rPr>
        <w:t>у</w:t>
      </w:r>
      <w:r w:rsidR="00FD1099" w:rsidRPr="001A0F59">
        <w:rPr>
          <w:noProof/>
        </w:rPr>
        <w:t xml:space="preserve"> </w:t>
      </w:r>
      <w:r w:rsidR="00B61EF7">
        <w:rPr>
          <w:noProof/>
        </w:rPr>
        <w:t>шумско</w:t>
      </w:r>
      <w:r>
        <w:rPr>
          <w:noProof/>
        </w:rPr>
        <w:t>г</w:t>
      </w:r>
      <w:r w:rsidR="00FD1099" w:rsidRPr="001A0F59">
        <w:rPr>
          <w:noProof/>
        </w:rPr>
        <w:t xml:space="preserve"> </w:t>
      </w:r>
      <w:r w:rsidR="00B61EF7">
        <w:rPr>
          <w:noProof/>
        </w:rPr>
        <w:t>р</w:t>
      </w:r>
      <w:r>
        <w:rPr>
          <w:noProof/>
        </w:rPr>
        <w:t>еда</w:t>
      </w:r>
      <w:r w:rsidR="00FD1099" w:rsidRPr="001A0F59">
        <w:rPr>
          <w:noProof/>
        </w:rPr>
        <w:t xml:space="preserve"> </w:t>
      </w:r>
      <w:r w:rsidR="00B61EF7">
        <w:rPr>
          <w:noProof/>
        </w:rPr>
        <w:t>н</w:t>
      </w:r>
      <w:r>
        <w:rPr>
          <w:noProof/>
        </w:rPr>
        <w:t>а</w:t>
      </w:r>
      <w:r w:rsidR="00B61EF7">
        <w:rPr>
          <w:noProof/>
        </w:rPr>
        <w:t>кон</w:t>
      </w:r>
      <w:r w:rsidR="00FD1099" w:rsidRPr="001A0F59">
        <w:rPr>
          <w:noProof/>
        </w:rPr>
        <w:t xml:space="preserve"> </w:t>
      </w:r>
      <w:r w:rsidR="00B61EF7">
        <w:rPr>
          <w:noProof/>
        </w:rPr>
        <w:t>с</w:t>
      </w:r>
      <w:r>
        <w:rPr>
          <w:noProof/>
        </w:rPr>
        <w:t>е</w:t>
      </w:r>
      <w:r w:rsidR="00B61EF7">
        <w:rPr>
          <w:noProof/>
        </w:rPr>
        <w:t>ч</w:t>
      </w:r>
      <w:r>
        <w:rPr>
          <w:noProof/>
        </w:rPr>
        <w:t>е</w:t>
      </w:r>
      <w:r w:rsidR="00FD1099" w:rsidRPr="001A0F59">
        <w:rPr>
          <w:noProof/>
        </w:rPr>
        <w:t>.</w:t>
      </w:r>
    </w:p>
    <w:p w:rsidR="00FD1099" w:rsidRPr="001A0F59" w:rsidRDefault="00BE010D" w:rsidP="00B5350C">
      <w:pPr>
        <w:tabs>
          <w:tab w:val="left" w:pos="990"/>
          <w:tab w:val="left" w:pos="1530"/>
          <w:tab w:val="left" w:pos="1710"/>
        </w:tabs>
        <w:ind w:firstLine="567"/>
        <w:rPr>
          <w:noProof/>
        </w:rPr>
      </w:pPr>
      <w:r>
        <w:rPr>
          <w:noProof/>
        </w:rPr>
        <w:t>Ш</w:t>
      </w:r>
      <w:r w:rsidR="00B61EF7">
        <w:rPr>
          <w:noProof/>
        </w:rPr>
        <w:t>т</w:t>
      </w:r>
      <w:r>
        <w:rPr>
          <w:noProof/>
        </w:rPr>
        <w:t>е</w:t>
      </w:r>
      <w:r w:rsidR="00B61EF7">
        <w:rPr>
          <w:noProof/>
        </w:rPr>
        <w:t>т</w:t>
      </w:r>
      <w:r>
        <w:rPr>
          <w:noProof/>
        </w:rPr>
        <w:t>е</w:t>
      </w:r>
      <w:r w:rsidR="00FD1099" w:rsidRPr="001A0F59">
        <w:rPr>
          <w:noProof/>
        </w:rPr>
        <w:t xml:space="preserve"> </w:t>
      </w:r>
      <w:r w:rsidR="00B61EF7">
        <w:rPr>
          <w:noProof/>
        </w:rPr>
        <w:t>о</w:t>
      </w:r>
      <w:r>
        <w:rPr>
          <w:noProof/>
        </w:rPr>
        <w:t>д</w:t>
      </w:r>
      <w:r w:rsidR="00FD1099" w:rsidRPr="001A0F59">
        <w:rPr>
          <w:noProof/>
        </w:rPr>
        <w:t xml:space="preserve"> </w:t>
      </w:r>
      <w:r>
        <w:rPr>
          <w:noProof/>
        </w:rPr>
        <w:t>д</w:t>
      </w:r>
      <w:r w:rsidR="00B61EF7">
        <w:rPr>
          <w:noProof/>
        </w:rPr>
        <w:t>и</w:t>
      </w:r>
      <w:r>
        <w:rPr>
          <w:noProof/>
        </w:rPr>
        <w:t>в</w:t>
      </w:r>
      <w:r w:rsidR="001019E7">
        <w:rPr>
          <w:noProof/>
        </w:rPr>
        <w:t>љ</w:t>
      </w:r>
      <w:r>
        <w:rPr>
          <w:noProof/>
        </w:rPr>
        <w:t>а</w:t>
      </w:r>
      <w:r w:rsidR="00B61EF7">
        <w:rPr>
          <w:noProof/>
        </w:rPr>
        <w:t>чи</w:t>
      </w:r>
      <w:r w:rsidR="00FD1099" w:rsidRPr="001A0F59">
        <w:rPr>
          <w:noProof/>
        </w:rPr>
        <w:t xml:space="preserve"> </w:t>
      </w:r>
      <w:r w:rsidR="00B61EF7">
        <w:rPr>
          <w:noProof/>
        </w:rPr>
        <w:t>су</w:t>
      </w:r>
      <w:r w:rsidR="00FD1099" w:rsidRPr="001A0F59">
        <w:rPr>
          <w:noProof/>
        </w:rPr>
        <w:t xml:space="preserve"> </w:t>
      </w:r>
      <w:r w:rsidR="00B61EF7">
        <w:rPr>
          <w:noProof/>
        </w:rPr>
        <w:t>з</w:t>
      </w:r>
      <w:r>
        <w:rPr>
          <w:noProof/>
        </w:rPr>
        <w:t>а</w:t>
      </w:r>
      <w:r w:rsidR="00B61EF7">
        <w:rPr>
          <w:noProof/>
        </w:rPr>
        <w:t>н</w:t>
      </w:r>
      <w:r>
        <w:rPr>
          <w:noProof/>
        </w:rPr>
        <w:t>е</w:t>
      </w:r>
      <w:r w:rsidR="00B61EF7">
        <w:rPr>
          <w:noProof/>
        </w:rPr>
        <w:t>м</w:t>
      </w:r>
      <w:r>
        <w:rPr>
          <w:noProof/>
        </w:rPr>
        <w:t>а</w:t>
      </w:r>
      <w:r w:rsidR="00B61EF7">
        <w:rPr>
          <w:noProof/>
        </w:rPr>
        <w:t>р</w:t>
      </w:r>
      <w:r w:rsidR="001019E7">
        <w:rPr>
          <w:noProof/>
        </w:rPr>
        <w:t>љ</w:t>
      </w:r>
      <w:r w:rsidR="00B61EF7">
        <w:rPr>
          <w:noProof/>
        </w:rPr>
        <w:t>и</w:t>
      </w:r>
      <w:r>
        <w:rPr>
          <w:noProof/>
        </w:rPr>
        <w:t>ве</w:t>
      </w:r>
      <w:r w:rsidR="00FD1099" w:rsidRPr="001A0F59">
        <w:rPr>
          <w:noProof/>
        </w:rPr>
        <w:t>.</w:t>
      </w:r>
    </w:p>
    <w:p w:rsidR="00FD1099" w:rsidRPr="001A0F59" w:rsidRDefault="00BE010D" w:rsidP="00B5350C">
      <w:pPr>
        <w:tabs>
          <w:tab w:val="left" w:pos="990"/>
          <w:tab w:val="left" w:pos="1530"/>
          <w:tab w:val="left" w:pos="1710"/>
        </w:tabs>
        <w:ind w:firstLine="567"/>
      </w:pPr>
      <w:r>
        <w:t>У</w:t>
      </w:r>
      <w:r w:rsidR="00FD1099" w:rsidRPr="001A0F59">
        <w:t xml:space="preserve"> </w:t>
      </w:r>
      <w:r w:rsidR="00B61EF7">
        <w:t>н</w:t>
      </w:r>
      <w:r>
        <w:t>е</w:t>
      </w:r>
      <w:r w:rsidR="00B61EF7">
        <w:t>ким</w:t>
      </w:r>
      <w:r w:rsidR="00FD1099" w:rsidRPr="001A0F59">
        <w:t xml:space="preserve"> </w:t>
      </w:r>
      <w:r w:rsidR="00B61EF7">
        <w:t>о</w:t>
      </w:r>
      <w:r>
        <w:t>д</w:t>
      </w:r>
      <w:r w:rsidR="00B61EF7">
        <w:t>с</w:t>
      </w:r>
      <w:r>
        <w:t>е</w:t>
      </w:r>
      <w:r w:rsidR="00B61EF7">
        <w:t>цим</w:t>
      </w:r>
      <w:r>
        <w:t>а</w:t>
      </w:r>
      <w:r w:rsidR="00FD1099" w:rsidRPr="001A0F59">
        <w:t xml:space="preserve"> </w:t>
      </w:r>
      <w:r>
        <w:t>д</w:t>
      </w:r>
      <w:r w:rsidR="00B61EF7">
        <w:t>ошло</w:t>
      </w:r>
      <w:r w:rsidR="00FD1099" w:rsidRPr="001A0F59">
        <w:t xml:space="preserve"> </w:t>
      </w:r>
      <w:r w:rsidR="00B61EF7">
        <w:t>ј</w:t>
      </w:r>
      <w:r>
        <w:t>е</w:t>
      </w:r>
      <w:r w:rsidR="00FD1099" w:rsidRPr="001A0F59">
        <w:t xml:space="preserve"> </w:t>
      </w:r>
      <w:r>
        <w:t>д</w:t>
      </w:r>
      <w:r w:rsidR="00B61EF7">
        <w:t>о</w:t>
      </w:r>
      <w:r w:rsidR="00FD1099" w:rsidRPr="001A0F59">
        <w:t xml:space="preserve"> </w:t>
      </w:r>
      <w:r w:rsidR="00B61EF7">
        <w:t>н</w:t>
      </w:r>
      <w:r>
        <w:t>е</w:t>
      </w:r>
      <w:r w:rsidR="00B61EF7">
        <w:t>усп</w:t>
      </w:r>
      <w:r>
        <w:t>е</w:t>
      </w:r>
      <w:r w:rsidR="00B61EF7">
        <w:t>лих</w:t>
      </w:r>
      <w:r w:rsidR="00FD1099" w:rsidRPr="001A0F59">
        <w:t xml:space="preserve"> </w:t>
      </w:r>
      <w:r w:rsidR="00B61EF7">
        <w:t>пошум</w:t>
      </w:r>
      <w:r w:rsidR="001019E7">
        <w:t>љ</w:t>
      </w:r>
      <w:r>
        <w:t>ава</w:t>
      </w:r>
      <w:r w:rsidR="001019E7">
        <w:t>њ</w:t>
      </w:r>
      <w:r>
        <w:t>а</w:t>
      </w:r>
      <w:r w:rsidR="00FD1099" w:rsidRPr="001A0F59">
        <w:t xml:space="preserve"> </w:t>
      </w:r>
      <w:r w:rsidR="00B61EF7">
        <w:t>з</w:t>
      </w:r>
      <w:r>
        <w:t>б</w:t>
      </w:r>
      <w:r w:rsidR="00B61EF7">
        <w:t>о</w:t>
      </w:r>
      <w:r>
        <w:t>г</w:t>
      </w:r>
      <w:r w:rsidR="00FD1099" w:rsidRPr="001A0F59">
        <w:t xml:space="preserve"> </w:t>
      </w:r>
      <w:r w:rsidR="00746100">
        <w:rPr>
          <w:lang w:val="sr-Cyrl-RS"/>
        </w:rPr>
        <w:t xml:space="preserve">екстремних климатских и едафских услова </w:t>
      </w:r>
    </w:p>
    <w:p w:rsidR="00FD1099" w:rsidRPr="001A0F59" w:rsidRDefault="00BE010D" w:rsidP="00B5350C">
      <w:pPr>
        <w:tabs>
          <w:tab w:val="left" w:pos="990"/>
          <w:tab w:val="left" w:pos="1530"/>
          <w:tab w:val="left" w:pos="1710"/>
        </w:tabs>
        <w:ind w:firstLine="567"/>
        <w:rPr>
          <w:rFonts w:cs="Arial"/>
        </w:rPr>
      </w:pPr>
      <w:r>
        <w:rPr>
          <w:rFonts w:cs="Arial"/>
        </w:rPr>
        <w:t>Ш</w:t>
      </w:r>
      <w:r w:rsidR="00B61EF7">
        <w:rPr>
          <w:rFonts w:cs="Arial"/>
        </w:rPr>
        <w:t>ум</w:t>
      </w:r>
      <w:r>
        <w:rPr>
          <w:rFonts w:cs="Arial"/>
        </w:rPr>
        <w:t>е</w:t>
      </w:r>
      <w:r w:rsidR="00FD1099" w:rsidRPr="001A0F59">
        <w:rPr>
          <w:rFonts w:cs="Arial"/>
        </w:rPr>
        <w:t xml:space="preserve"> </w:t>
      </w:r>
      <w:r w:rsidR="00B61EF7">
        <w:rPr>
          <w:rFonts w:cs="Arial"/>
        </w:rPr>
        <w:t>о</w:t>
      </w:r>
      <w:r>
        <w:rPr>
          <w:rFonts w:cs="Arial"/>
        </w:rPr>
        <w:t>ве</w:t>
      </w:r>
      <w:r w:rsidR="00FD1099" w:rsidRPr="001A0F59">
        <w:rPr>
          <w:rFonts w:cs="Arial"/>
        </w:rPr>
        <w:t xml:space="preserve"> </w:t>
      </w:r>
      <w:r>
        <w:rPr>
          <w:rFonts w:cs="Arial"/>
        </w:rPr>
        <w:t>га</w:t>
      </w:r>
      <w:r w:rsidR="00B61EF7">
        <w:rPr>
          <w:rFonts w:cs="Arial"/>
        </w:rPr>
        <w:t>з</w:t>
      </w:r>
      <w:r>
        <w:rPr>
          <w:rFonts w:cs="Arial"/>
        </w:rPr>
        <w:t>д</w:t>
      </w:r>
      <w:r w:rsidR="00B61EF7">
        <w:rPr>
          <w:rFonts w:cs="Arial"/>
        </w:rPr>
        <w:t>инск</w:t>
      </w:r>
      <w:r>
        <w:rPr>
          <w:rFonts w:cs="Arial"/>
        </w:rPr>
        <w:t>е</w:t>
      </w:r>
      <w:r w:rsidR="00FD1099" w:rsidRPr="001A0F59">
        <w:rPr>
          <w:rFonts w:cs="Arial"/>
        </w:rPr>
        <w:t xml:space="preserve"> </w:t>
      </w:r>
      <w:r w:rsidR="00B61EF7">
        <w:rPr>
          <w:rFonts w:cs="Arial"/>
        </w:rPr>
        <w:t>ј</w:t>
      </w:r>
      <w:r>
        <w:rPr>
          <w:rFonts w:cs="Arial"/>
        </w:rPr>
        <w:t>ед</w:t>
      </w:r>
      <w:r w:rsidR="00B61EF7">
        <w:rPr>
          <w:rFonts w:cs="Arial"/>
        </w:rPr>
        <w:t>иниц</w:t>
      </w:r>
      <w:r>
        <w:rPr>
          <w:rFonts w:cs="Arial"/>
        </w:rPr>
        <w:t>е</w:t>
      </w:r>
      <w:r w:rsidR="00FD1099" w:rsidRPr="001A0F59">
        <w:rPr>
          <w:rFonts w:cs="Arial"/>
        </w:rPr>
        <w:t xml:space="preserve"> </w:t>
      </w:r>
      <w:r w:rsidR="00B61EF7">
        <w:rPr>
          <w:rFonts w:cs="Arial"/>
        </w:rPr>
        <w:t>су</w:t>
      </w:r>
      <w:r w:rsidR="00FD1099" w:rsidRPr="001A0F59">
        <w:rPr>
          <w:rFonts w:cs="Arial"/>
        </w:rPr>
        <w:t xml:space="preserve"> </w:t>
      </w:r>
      <w:r w:rsidR="00B61EF7">
        <w:rPr>
          <w:rFonts w:cs="Arial"/>
        </w:rPr>
        <w:t>у</w:t>
      </w:r>
      <w:r>
        <w:rPr>
          <w:rFonts w:cs="Arial"/>
        </w:rPr>
        <w:t>г</w:t>
      </w:r>
      <w:r w:rsidR="00B61EF7">
        <w:rPr>
          <w:rFonts w:cs="Arial"/>
        </w:rPr>
        <w:t>рож</w:t>
      </w:r>
      <w:r>
        <w:rPr>
          <w:rFonts w:cs="Arial"/>
        </w:rPr>
        <w:t>е</w:t>
      </w:r>
      <w:r w:rsidR="00B61EF7">
        <w:rPr>
          <w:rFonts w:cs="Arial"/>
        </w:rPr>
        <w:t>н</w:t>
      </w:r>
      <w:r>
        <w:rPr>
          <w:rFonts w:cs="Arial"/>
        </w:rPr>
        <w:t>е</w:t>
      </w:r>
      <w:r w:rsidR="00FD1099" w:rsidRPr="001A0F59">
        <w:rPr>
          <w:rFonts w:cs="Arial"/>
        </w:rPr>
        <w:t xml:space="preserve"> </w:t>
      </w:r>
      <w:r w:rsidR="00B61EF7">
        <w:rPr>
          <w:rFonts w:cs="Arial"/>
        </w:rPr>
        <w:t>о</w:t>
      </w:r>
      <w:r>
        <w:rPr>
          <w:rFonts w:cs="Arial"/>
        </w:rPr>
        <w:t>д</w:t>
      </w:r>
      <w:r w:rsidR="00FD1099" w:rsidRPr="001A0F59">
        <w:rPr>
          <w:rFonts w:cs="Arial"/>
        </w:rPr>
        <w:t xml:space="preserve"> </w:t>
      </w:r>
      <w:r w:rsidR="00B61EF7">
        <w:rPr>
          <w:rFonts w:cs="Arial"/>
        </w:rPr>
        <w:t>сл</w:t>
      </w:r>
      <w:r>
        <w:rPr>
          <w:rFonts w:cs="Arial"/>
        </w:rPr>
        <w:t>еде</w:t>
      </w:r>
      <w:r w:rsidR="00B61EF7">
        <w:rPr>
          <w:rFonts w:cs="Arial"/>
        </w:rPr>
        <w:t>ћих</w:t>
      </w:r>
      <w:r w:rsidR="00FD1099" w:rsidRPr="001A0F59">
        <w:rPr>
          <w:rFonts w:cs="Arial"/>
        </w:rPr>
        <w:t xml:space="preserve"> </w:t>
      </w:r>
      <w:r w:rsidR="00B61EF7">
        <w:rPr>
          <w:rFonts w:cs="Arial"/>
        </w:rPr>
        <w:t>ф</w:t>
      </w:r>
      <w:r>
        <w:rPr>
          <w:rFonts w:cs="Arial"/>
        </w:rPr>
        <w:t>а</w:t>
      </w:r>
      <w:r w:rsidR="00B61EF7">
        <w:rPr>
          <w:rFonts w:cs="Arial"/>
        </w:rPr>
        <w:t>ктор</w:t>
      </w:r>
      <w:r>
        <w:rPr>
          <w:rFonts w:cs="Arial"/>
        </w:rPr>
        <w:t>а</w:t>
      </w:r>
      <w:r w:rsidR="00FD1099" w:rsidRPr="001A0F59">
        <w:rPr>
          <w:rFonts w:cs="Arial"/>
        </w:rPr>
        <w:t xml:space="preserve">: </w:t>
      </w:r>
    </w:p>
    <w:p w:rsidR="00FD1099" w:rsidRPr="001A0F59" w:rsidRDefault="00FD1099" w:rsidP="00B5350C">
      <w:pPr>
        <w:tabs>
          <w:tab w:val="left" w:pos="990"/>
          <w:tab w:val="left" w:pos="1530"/>
          <w:tab w:val="left" w:pos="1710"/>
        </w:tabs>
        <w:ind w:firstLine="567"/>
        <w:rPr>
          <w:rFonts w:cs="Arial"/>
          <w:sz w:val="4"/>
          <w:szCs w:val="4"/>
        </w:rPr>
      </w:pPr>
    </w:p>
    <w:p w:rsidR="00FD1099" w:rsidRPr="001A0F59" w:rsidRDefault="00B61EF7" w:rsidP="00B5350C">
      <w:pPr>
        <w:numPr>
          <w:ilvl w:val="0"/>
          <w:numId w:val="16"/>
        </w:numPr>
        <w:tabs>
          <w:tab w:val="clear" w:pos="1080"/>
          <w:tab w:val="num" w:pos="-561"/>
          <w:tab w:val="left" w:pos="990"/>
          <w:tab w:val="left" w:pos="1530"/>
          <w:tab w:val="left" w:pos="1710"/>
        </w:tabs>
        <w:ind w:left="0" w:firstLine="567"/>
        <w:rPr>
          <w:rFonts w:cs="Arial"/>
          <w:lang w:val="pl-PL"/>
        </w:rPr>
      </w:pPr>
      <w:r>
        <w:rPr>
          <w:rFonts w:cs="Arial"/>
          <w:lang w:val="pl-PL"/>
        </w:rPr>
        <w:t>о</w:t>
      </w:r>
      <w:r w:rsidR="00BE010D">
        <w:rPr>
          <w:rFonts w:cs="Arial"/>
          <w:lang w:val="pl-PL"/>
        </w:rPr>
        <w:t>д</w:t>
      </w:r>
      <w:r w:rsidR="00FD1099" w:rsidRPr="001A0F59">
        <w:rPr>
          <w:rFonts w:cs="Arial"/>
          <w:lang w:val="pl-PL"/>
        </w:rPr>
        <w:t xml:space="preserve"> </w:t>
      </w:r>
      <w:r>
        <w:rPr>
          <w:rFonts w:cs="Arial"/>
          <w:lang w:val="pl-PL"/>
        </w:rPr>
        <w:t>чо</w:t>
      </w:r>
      <w:r w:rsidR="00BE010D">
        <w:rPr>
          <w:rFonts w:cs="Arial"/>
          <w:lang w:val="pl-PL"/>
        </w:rPr>
        <w:t>ве</w:t>
      </w:r>
      <w:r>
        <w:rPr>
          <w:rFonts w:cs="Arial"/>
          <w:lang w:val="pl-PL"/>
        </w:rPr>
        <w:t>к</w:t>
      </w:r>
      <w:r w:rsidR="00BE010D">
        <w:rPr>
          <w:rFonts w:cs="Arial"/>
          <w:lang w:val="pl-PL"/>
        </w:rPr>
        <w:t>а</w:t>
      </w:r>
      <w:r w:rsidR="00FD1099" w:rsidRPr="001A0F59">
        <w:rPr>
          <w:rFonts w:cs="Arial"/>
          <w:lang w:val="pl-PL"/>
        </w:rPr>
        <w:t xml:space="preserve"> – </w:t>
      </w:r>
      <w:r>
        <w:rPr>
          <w:rFonts w:cs="Arial"/>
          <w:lang w:val="pl-PL"/>
        </w:rPr>
        <w:t>о</w:t>
      </w:r>
      <w:r w:rsidR="00BE010D">
        <w:rPr>
          <w:rFonts w:cs="Arial"/>
          <w:lang w:val="pl-PL"/>
        </w:rPr>
        <w:t>б</w:t>
      </w:r>
      <w:r>
        <w:rPr>
          <w:rFonts w:cs="Arial"/>
          <w:lang w:val="pl-PL"/>
        </w:rPr>
        <w:t>зиром</w:t>
      </w:r>
      <w:r w:rsidR="00FD1099" w:rsidRPr="001A0F59">
        <w:rPr>
          <w:rFonts w:cs="Arial"/>
          <w:lang w:val="pl-PL"/>
        </w:rPr>
        <w:t xml:space="preserve"> </w:t>
      </w:r>
      <w:r w:rsidR="00BE010D">
        <w:rPr>
          <w:rFonts w:cs="Arial"/>
          <w:lang w:val="pl-PL"/>
        </w:rPr>
        <w:t>да</w:t>
      </w:r>
      <w:r w:rsidR="00FD1099" w:rsidRPr="001A0F59">
        <w:rPr>
          <w:rFonts w:cs="Arial"/>
          <w:lang w:val="pl-PL"/>
        </w:rPr>
        <w:t xml:space="preserve"> </w:t>
      </w:r>
      <w:r>
        <w:rPr>
          <w:rFonts w:cs="Arial"/>
          <w:lang w:val="pl-PL"/>
        </w:rPr>
        <w:t>с</w:t>
      </w:r>
      <w:r w:rsidR="00BE010D">
        <w:rPr>
          <w:rFonts w:cs="Arial"/>
          <w:lang w:val="pl-PL"/>
        </w:rPr>
        <w:t>е</w:t>
      </w:r>
      <w:r w:rsidR="00FD1099" w:rsidRPr="001A0F59">
        <w:rPr>
          <w:rFonts w:cs="Arial"/>
          <w:lang w:val="pl-PL"/>
        </w:rPr>
        <w:t xml:space="preserve"> </w:t>
      </w:r>
      <w:r>
        <w:rPr>
          <w:rFonts w:cs="Arial"/>
          <w:lang w:val="pl-PL"/>
        </w:rPr>
        <w:t>н</w:t>
      </w:r>
      <w:r w:rsidR="00BE010D">
        <w:rPr>
          <w:rFonts w:cs="Arial"/>
          <w:lang w:val="pl-PL"/>
        </w:rPr>
        <w:t>а</w:t>
      </w:r>
      <w:r>
        <w:rPr>
          <w:rFonts w:cs="Arial"/>
          <w:lang w:val="pl-PL"/>
        </w:rPr>
        <w:t>л</w:t>
      </w:r>
      <w:r w:rsidR="00BE010D">
        <w:rPr>
          <w:rFonts w:cs="Arial"/>
          <w:lang w:val="pl-PL"/>
        </w:rPr>
        <w:t>а</w:t>
      </w:r>
      <w:r>
        <w:rPr>
          <w:rFonts w:cs="Arial"/>
          <w:lang w:val="pl-PL"/>
        </w:rPr>
        <w:t>з</w:t>
      </w:r>
      <w:r w:rsidR="00BE010D">
        <w:rPr>
          <w:rFonts w:cs="Arial"/>
          <w:lang w:val="pl-PL"/>
        </w:rPr>
        <w:t>е</w:t>
      </w:r>
      <w:r w:rsidR="00FD1099" w:rsidRPr="001A0F59">
        <w:rPr>
          <w:rFonts w:cs="Arial"/>
          <w:lang w:val="pl-PL"/>
        </w:rPr>
        <w:t xml:space="preserve"> </w:t>
      </w:r>
      <w:r>
        <w:rPr>
          <w:rFonts w:cs="Arial"/>
          <w:lang w:val="pl-PL"/>
        </w:rPr>
        <w:t>у</w:t>
      </w:r>
      <w:r w:rsidR="00FD1099" w:rsidRPr="001A0F59">
        <w:rPr>
          <w:rFonts w:cs="Arial"/>
          <w:lang w:val="pl-PL"/>
        </w:rPr>
        <w:t xml:space="preserve"> </w:t>
      </w:r>
      <w:r>
        <w:rPr>
          <w:rFonts w:cs="Arial"/>
          <w:lang w:val="pl-PL"/>
        </w:rPr>
        <w:t>н</w:t>
      </w:r>
      <w:r w:rsidR="00BE010D">
        <w:rPr>
          <w:rFonts w:cs="Arial"/>
          <w:lang w:val="pl-PL"/>
        </w:rPr>
        <w:t>е</w:t>
      </w:r>
      <w:r>
        <w:rPr>
          <w:rFonts w:cs="Arial"/>
          <w:lang w:val="pl-PL"/>
        </w:rPr>
        <w:t>поср</w:t>
      </w:r>
      <w:r w:rsidR="00BE010D">
        <w:rPr>
          <w:rFonts w:cs="Arial"/>
          <w:lang w:val="pl-PL"/>
        </w:rPr>
        <w:t>ед</w:t>
      </w:r>
      <w:r>
        <w:rPr>
          <w:rFonts w:cs="Arial"/>
          <w:lang w:val="pl-PL"/>
        </w:rPr>
        <w:t>ној</w:t>
      </w:r>
      <w:r w:rsidR="00FD1099" w:rsidRPr="001A0F59">
        <w:rPr>
          <w:rFonts w:cs="Arial"/>
          <w:lang w:val="pl-PL"/>
        </w:rPr>
        <w:t xml:space="preserve"> </w:t>
      </w:r>
      <w:r w:rsidR="00BE010D">
        <w:rPr>
          <w:rFonts w:cs="Arial"/>
          <w:lang w:val="pl-PL"/>
        </w:rPr>
        <w:t>б</w:t>
      </w:r>
      <w:r>
        <w:rPr>
          <w:rFonts w:cs="Arial"/>
          <w:lang w:val="pl-PL"/>
        </w:rPr>
        <w:t>лизини</w:t>
      </w:r>
      <w:r w:rsidR="00FD1099" w:rsidRPr="001A0F59">
        <w:rPr>
          <w:rFonts w:cs="Arial"/>
          <w:lang w:val="pl-PL"/>
        </w:rPr>
        <w:t xml:space="preserve"> </w:t>
      </w:r>
      <w:r>
        <w:rPr>
          <w:rFonts w:cs="Arial"/>
          <w:lang w:val="pl-PL"/>
        </w:rPr>
        <w:t>н</w:t>
      </w:r>
      <w:r w:rsidR="00BE010D">
        <w:rPr>
          <w:rFonts w:cs="Arial"/>
          <w:lang w:val="pl-PL"/>
        </w:rPr>
        <w:t>а</w:t>
      </w:r>
      <w:r>
        <w:rPr>
          <w:rFonts w:cs="Arial"/>
          <w:lang w:val="pl-PL"/>
        </w:rPr>
        <w:t>с</w:t>
      </w:r>
      <w:r w:rsidR="00BE010D">
        <w:rPr>
          <w:rFonts w:cs="Arial"/>
          <w:lang w:val="pl-PL"/>
        </w:rPr>
        <w:t>е</w:t>
      </w:r>
      <w:r w:rsidR="001019E7">
        <w:rPr>
          <w:rFonts w:cs="Arial"/>
          <w:lang w:val="pl-PL"/>
        </w:rPr>
        <w:t>љ</w:t>
      </w:r>
      <w:r w:rsidR="00BE010D">
        <w:rPr>
          <w:rFonts w:cs="Arial"/>
          <w:lang w:val="pl-PL"/>
        </w:rPr>
        <w:t>а</w:t>
      </w:r>
      <w:r w:rsidR="00FD1099" w:rsidRPr="001A0F59">
        <w:rPr>
          <w:rFonts w:cs="Arial"/>
          <w:lang w:val="pl-PL"/>
        </w:rPr>
        <w:t xml:space="preserve">. </w:t>
      </w:r>
      <w:r w:rsidR="00BE010D">
        <w:rPr>
          <w:rFonts w:cs="Arial"/>
          <w:lang w:val="pl-PL"/>
        </w:rPr>
        <w:t>Ова</w:t>
      </w:r>
      <w:r w:rsidR="00FD1099" w:rsidRPr="001A0F59">
        <w:rPr>
          <w:rFonts w:cs="Arial"/>
          <w:lang w:val="pl-PL"/>
        </w:rPr>
        <w:t xml:space="preserve"> </w:t>
      </w:r>
      <w:r>
        <w:rPr>
          <w:rFonts w:cs="Arial"/>
          <w:lang w:val="pl-PL"/>
        </w:rPr>
        <w:t>чи</w:t>
      </w:r>
      <w:r w:rsidR="001019E7">
        <w:rPr>
          <w:rFonts w:cs="Arial"/>
          <w:lang w:val="pl-PL"/>
        </w:rPr>
        <w:t>њ</w:t>
      </w:r>
      <w:r w:rsidR="00BE010D">
        <w:rPr>
          <w:rFonts w:cs="Arial"/>
          <w:lang w:val="pl-PL"/>
        </w:rPr>
        <w:t>е</w:t>
      </w:r>
      <w:r>
        <w:rPr>
          <w:rFonts w:cs="Arial"/>
          <w:lang w:val="pl-PL"/>
        </w:rPr>
        <w:t>ниц</w:t>
      </w:r>
      <w:r w:rsidR="00BE010D">
        <w:rPr>
          <w:rFonts w:cs="Arial"/>
          <w:lang w:val="pl-PL"/>
        </w:rPr>
        <w:t>а</w:t>
      </w:r>
      <w:r w:rsidR="00FD1099" w:rsidRPr="001A0F59">
        <w:rPr>
          <w:rFonts w:cs="Arial"/>
          <w:lang w:val="pl-PL"/>
        </w:rPr>
        <w:t xml:space="preserve"> </w:t>
      </w:r>
      <w:r>
        <w:rPr>
          <w:rFonts w:cs="Arial"/>
          <w:lang w:val="pl-PL"/>
        </w:rPr>
        <w:t>изискуј</w:t>
      </w:r>
      <w:r w:rsidR="00BE010D">
        <w:rPr>
          <w:rFonts w:cs="Arial"/>
          <w:lang w:val="pl-PL"/>
        </w:rPr>
        <w:t>е</w:t>
      </w:r>
      <w:r w:rsidR="00FD1099" w:rsidRPr="001A0F59">
        <w:rPr>
          <w:rFonts w:cs="Arial"/>
          <w:lang w:val="pl-PL"/>
        </w:rPr>
        <w:t xml:space="preserve"> </w:t>
      </w:r>
      <w:r>
        <w:rPr>
          <w:rFonts w:cs="Arial"/>
          <w:lang w:val="pl-PL"/>
        </w:rPr>
        <w:t>ст</w:t>
      </w:r>
      <w:r w:rsidR="00BE010D">
        <w:rPr>
          <w:rFonts w:cs="Arial"/>
          <w:lang w:val="pl-PL"/>
        </w:rPr>
        <w:t>а</w:t>
      </w:r>
      <w:r>
        <w:rPr>
          <w:rFonts w:cs="Arial"/>
          <w:lang w:val="pl-PL"/>
        </w:rPr>
        <w:t>лну</w:t>
      </w:r>
      <w:r w:rsidR="00FD1099" w:rsidRPr="001A0F59">
        <w:rPr>
          <w:rFonts w:cs="Arial"/>
          <w:lang w:val="pl-PL"/>
        </w:rPr>
        <w:t xml:space="preserve"> </w:t>
      </w:r>
      <w:r>
        <w:rPr>
          <w:rFonts w:cs="Arial"/>
          <w:lang w:val="pl-PL"/>
        </w:rPr>
        <w:t>и</w:t>
      </w:r>
      <w:r w:rsidR="00FD1099" w:rsidRPr="001A0F59">
        <w:rPr>
          <w:rFonts w:cs="Arial"/>
          <w:lang w:val="pl-PL"/>
        </w:rPr>
        <w:t xml:space="preserve"> </w:t>
      </w:r>
      <w:r w:rsidR="00BE010D">
        <w:rPr>
          <w:rFonts w:cs="Arial"/>
          <w:lang w:val="pl-PL"/>
        </w:rPr>
        <w:t>д</w:t>
      </w:r>
      <w:r>
        <w:rPr>
          <w:rFonts w:cs="Arial"/>
          <w:lang w:val="pl-PL"/>
        </w:rPr>
        <w:t>о</w:t>
      </w:r>
      <w:r w:rsidR="00BE010D">
        <w:rPr>
          <w:rFonts w:cs="Arial"/>
          <w:lang w:val="pl-PL"/>
        </w:rPr>
        <w:t>б</w:t>
      </w:r>
      <w:r>
        <w:rPr>
          <w:rFonts w:cs="Arial"/>
          <w:lang w:val="pl-PL"/>
        </w:rPr>
        <w:t>ро</w:t>
      </w:r>
      <w:r w:rsidR="00FD1099" w:rsidRPr="001A0F59">
        <w:rPr>
          <w:rFonts w:cs="Arial"/>
          <w:lang w:val="pl-PL"/>
        </w:rPr>
        <w:t xml:space="preserve"> </w:t>
      </w:r>
      <w:r>
        <w:rPr>
          <w:rFonts w:cs="Arial"/>
          <w:lang w:val="pl-PL"/>
        </w:rPr>
        <w:t>ор</w:t>
      </w:r>
      <w:r w:rsidR="00BE010D">
        <w:rPr>
          <w:rFonts w:cs="Arial"/>
          <w:lang w:val="pl-PL"/>
        </w:rPr>
        <w:t>га</w:t>
      </w:r>
      <w:r>
        <w:rPr>
          <w:rFonts w:cs="Arial"/>
          <w:lang w:val="pl-PL"/>
        </w:rPr>
        <w:t>низо</w:t>
      </w:r>
      <w:r w:rsidR="00BE010D">
        <w:rPr>
          <w:rFonts w:cs="Arial"/>
          <w:lang w:val="pl-PL"/>
        </w:rPr>
        <w:t>ва</w:t>
      </w:r>
      <w:r>
        <w:rPr>
          <w:rFonts w:cs="Arial"/>
          <w:lang w:val="pl-PL"/>
        </w:rPr>
        <w:t>ну</w:t>
      </w:r>
      <w:r w:rsidR="00FD1099" w:rsidRPr="001A0F59">
        <w:rPr>
          <w:rFonts w:cs="Arial"/>
          <w:lang w:val="pl-PL"/>
        </w:rPr>
        <w:t xml:space="preserve"> </w:t>
      </w:r>
      <w:r>
        <w:rPr>
          <w:rFonts w:cs="Arial"/>
          <w:lang w:val="pl-PL"/>
        </w:rPr>
        <w:t>чу</w:t>
      </w:r>
      <w:r w:rsidR="00BE010D">
        <w:rPr>
          <w:rFonts w:cs="Arial"/>
          <w:lang w:val="pl-PL"/>
        </w:rPr>
        <w:t>ва</w:t>
      </w:r>
      <w:r>
        <w:rPr>
          <w:rFonts w:cs="Arial"/>
          <w:lang w:val="pl-PL"/>
        </w:rPr>
        <w:t>рску</w:t>
      </w:r>
      <w:r w:rsidR="00FD1099" w:rsidRPr="001A0F59">
        <w:rPr>
          <w:rFonts w:cs="Arial"/>
          <w:lang w:val="pl-PL"/>
        </w:rPr>
        <w:t xml:space="preserve"> </w:t>
      </w:r>
      <w:r>
        <w:rPr>
          <w:rFonts w:cs="Arial"/>
          <w:lang w:val="pl-PL"/>
        </w:rPr>
        <w:t>служ</w:t>
      </w:r>
      <w:r w:rsidR="00BE010D">
        <w:rPr>
          <w:rFonts w:cs="Arial"/>
          <w:lang w:val="pl-PL"/>
        </w:rPr>
        <w:t>б</w:t>
      </w:r>
      <w:r>
        <w:rPr>
          <w:rFonts w:cs="Arial"/>
          <w:lang w:val="pl-PL"/>
        </w:rPr>
        <w:t>у</w:t>
      </w:r>
      <w:r w:rsidR="00FD1099" w:rsidRPr="001A0F59">
        <w:rPr>
          <w:rFonts w:cs="Arial"/>
          <w:lang w:val="pl-PL"/>
        </w:rPr>
        <w:t>,</w:t>
      </w:r>
    </w:p>
    <w:p w:rsidR="00FD1099" w:rsidRDefault="00B61EF7" w:rsidP="00B5350C">
      <w:pPr>
        <w:numPr>
          <w:ilvl w:val="0"/>
          <w:numId w:val="16"/>
        </w:numPr>
        <w:tabs>
          <w:tab w:val="clear" w:pos="1080"/>
          <w:tab w:val="num" w:pos="-561"/>
          <w:tab w:val="left" w:pos="990"/>
          <w:tab w:val="left" w:pos="1530"/>
          <w:tab w:val="left" w:pos="1710"/>
        </w:tabs>
        <w:ind w:left="0" w:firstLine="567"/>
        <w:rPr>
          <w:rFonts w:cs="Arial"/>
          <w:lang w:val="pl-PL"/>
        </w:rPr>
      </w:pPr>
      <w:r>
        <w:rPr>
          <w:rFonts w:cs="Arial"/>
          <w:lang w:val="pl-PL"/>
        </w:rPr>
        <w:t>о</w:t>
      </w:r>
      <w:r w:rsidR="00BE010D">
        <w:rPr>
          <w:rFonts w:cs="Arial"/>
          <w:lang w:val="pl-PL"/>
        </w:rPr>
        <w:t>д</w:t>
      </w:r>
      <w:r w:rsidR="00FD1099" w:rsidRPr="001A0F59">
        <w:rPr>
          <w:rFonts w:cs="Arial"/>
          <w:lang w:val="pl-PL"/>
        </w:rPr>
        <w:t xml:space="preserve"> </w:t>
      </w:r>
      <w:r>
        <w:rPr>
          <w:rFonts w:cs="Arial"/>
          <w:lang w:val="pl-PL"/>
        </w:rPr>
        <w:t>пож</w:t>
      </w:r>
      <w:r w:rsidR="00BE010D">
        <w:rPr>
          <w:rFonts w:cs="Arial"/>
          <w:lang w:val="pl-PL"/>
        </w:rPr>
        <w:t>а</w:t>
      </w:r>
      <w:r>
        <w:rPr>
          <w:rFonts w:cs="Arial"/>
          <w:lang w:val="pl-PL"/>
        </w:rPr>
        <w:t>р</w:t>
      </w:r>
      <w:r w:rsidR="00BE010D">
        <w:rPr>
          <w:rFonts w:cs="Arial"/>
          <w:lang w:val="pl-PL"/>
        </w:rPr>
        <w:t>а</w:t>
      </w:r>
      <w:r w:rsidR="00FD1099" w:rsidRPr="001A0F59">
        <w:rPr>
          <w:rFonts w:cs="Arial"/>
          <w:lang w:val="pl-PL"/>
        </w:rPr>
        <w:t xml:space="preserve"> – </w:t>
      </w:r>
      <w:r>
        <w:rPr>
          <w:rFonts w:cs="Arial"/>
          <w:lang w:val="pl-PL"/>
        </w:rPr>
        <w:t>н</w:t>
      </w:r>
      <w:r w:rsidR="00BE010D">
        <w:rPr>
          <w:rFonts w:cs="Arial"/>
          <w:lang w:val="pl-PL"/>
        </w:rPr>
        <w:t>а</w:t>
      </w:r>
      <w:r>
        <w:rPr>
          <w:rFonts w:cs="Arial"/>
          <w:lang w:val="pl-PL"/>
        </w:rPr>
        <w:t>рочито</w:t>
      </w:r>
      <w:r w:rsidR="00FD1099" w:rsidRPr="001A0F59">
        <w:rPr>
          <w:rFonts w:cs="Arial"/>
          <w:lang w:val="pl-PL"/>
        </w:rPr>
        <w:t xml:space="preserve"> </w:t>
      </w:r>
      <w:r w:rsidR="00BE010D">
        <w:rPr>
          <w:rFonts w:cs="Arial"/>
          <w:lang w:val="pl-PL"/>
        </w:rPr>
        <w:t>де</w:t>
      </w:r>
      <w:r>
        <w:rPr>
          <w:rFonts w:cs="Arial"/>
          <w:lang w:val="pl-PL"/>
        </w:rPr>
        <w:t>о</w:t>
      </w:r>
      <w:r w:rsidR="00FD1099" w:rsidRPr="001A0F59">
        <w:rPr>
          <w:rFonts w:cs="Arial"/>
          <w:lang w:val="pl-PL"/>
        </w:rPr>
        <w:t xml:space="preserve"> </w:t>
      </w:r>
      <w:r>
        <w:rPr>
          <w:rFonts w:cs="Arial"/>
          <w:lang w:val="pl-PL"/>
        </w:rPr>
        <w:t>о</w:t>
      </w:r>
      <w:r w:rsidR="00BE010D">
        <w:rPr>
          <w:rFonts w:cs="Arial"/>
          <w:lang w:val="pl-PL"/>
        </w:rPr>
        <w:t>ве</w:t>
      </w:r>
      <w:r w:rsidR="00FD1099" w:rsidRPr="001A0F59">
        <w:rPr>
          <w:rFonts w:cs="Arial"/>
          <w:lang w:val="pl-PL"/>
        </w:rPr>
        <w:t xml:space="preserve"> </w:t>
      </w:r>
      <w:r w:rsidR="00BE010D">
        <w:rPr>
          <w:rFonts w:cs="Arial"/>
          <w:lang w:val="pl-PL"/>
        </w:rPr>
        <w:t>ГЈ</w:t>
      </w:r>
      <w:r w:rsidR="00FD1099" w:rsidRPr="001A0F59">
        <w:rPr>
          <w:rFonts w:cs="Arial"/>
          <w:lang w:val="pl-PL"/>
        </w:rPr>
        <w:t xml:space="preserve"> </w:t>
      </w:r>
      <w:r>
        <w:rPr>
          <w:rFonts w:cs="Arial"/>
          <w:lang w:val="pl-PL"/>
        </w:rPr>
        <w:t>који</w:t>
      </w:r>
      <w:r w:rsidR="00FD1099" w:rsidRPr="001A0F59">
        <w:rPr>
          <w:rFonts w:cs="Arial"/>
          <w:lang w:val="pl-PL"/>
        </w:rPr>
        <w:t xml:space="preserve"> </w:t>
      </w:r>
      <w:r>
        <w:rPr>
          <w:rFonts w:cs="Arial"/>
          <w:lang w:val="pl-PL"/>
        </w:rPr>
        <w:t>с</w:t>
      </w:r>
      <w:r w:rsidR="00BE010D">
        <w:rPr>
          <w:rFonts w:cs="Arial"/>
          <w:lang w:val="pl-PL"/>
        </w:rPr>
        <w:t>е</w:t>
      </w:r>
      <w:r w:rsidR="00FD1099" w:rsidRPr="001A0F59">
        <w:rPr>
          <w:rFonts w:cs="Arial"/>
          <w:lang w:val="pl-PL"/>
        </w:rPr>
        <w:t xml:space="preserve"> </w:t>
      </w:r>
      <w:r w:rsidR="00BE010D">
        <w:rPr>
          <w:rFonts w:cs="Arial"/>
          <w:lang w:val="pl-PL"/>
        </w:rPr>
        <w:t>г</w:t>
      </w:r>
      <w:r>
        <w:rPr>
          <w:rFonts w:cs="Arial"/>
          <w:lang w:val="pl-PL"/>
        </w:rPr>
        <w:t>р</w:t>
      </w:r>
      <w:r w:rsidR="00BE010D">
        <w:rPr>
          <w:rFonts w:cs="Arial"/>
          <w:lang w:val="pl-PL"/>
        </w:rPr>
        <w:t>а</w:t>
      </w:r>
      <w:r>
        <w:rPr>
          <w:rFonts w:cs="Arial"/>
          <w:lang w:val="pl-PL"/>
        </w:rPr>
        <w:t>ничи</w:t>
      </w:r>
      <w:r w:rsidR="00FD1099" w:rsidRPr="001A0F59">
        <w:rPr>
          <w:rFonts w:cs="Arial"/>
          <w:lang w:val="pl-PL"/>
        </w:rPr>
        <w:t xml:space="preserve"> </w:t>
      </w:r>
      <w:r>
        <w:rPr>
          <w:rFonts w:cs="Arial"/>
          <w:lang w:val="pl-PL"/>
        </w:rPr>
        <w:t>с</w:t>
      </w:r>
      <w:r w:rsidR="00BE010D">
        <w:rPr>
          <w:rFonts w:cs="Arial"/>
          <w:lang w:val="pl-PL"/>
        </w:rPr>
        <w:t>а</w:t>
      </w:r>
      <w:r w:rsidR="00FD1099" w:rsidRPr="001A0F59">
        <w:rPr>
          <w:rFonts w:cs="Arial"/>
          <w:lang w:val="pl-PL"/>
        </w:rPr>
        <w:t xml:space="preserve"> </w:t>
      </w:r>
      <w:r>
        <w:rPr>
          <w:rFonts w:cs="Arial"/>
          <w:lang w:val="pl-PL"/>
        </w:rPr>
        <w:t>по</w:t>
      </w:r>
      <w:r w:rsidR="001019E7">
        <w:rPr>
          <w:rFonts w:cs="Arial"/>
          <w:lang w:val="pl-PL"/>
        </w:rPr>
        <w:t>љ</w:t>
      </w:r>
      <w:r>
        <w:rPr>
          <w:rFonts w:cs="Arial"/>
          <w:lang w:val="pl-PL"/>
        </w:rPr>
        <w:t>опри</w:t>
      </w:r>
      <w:r w:rsidR="00BE010D">
        <w:rPr>
          <w:rFonts w:cs="Arial"/>
          <w:lang w:val="pl-PL"/>
        </w:rPr>
        <w:t>в</w:t>
      </w:r>
      <w:r>
        <w:rPr>
          <w:rFonts w:cs="Arial"/>
          <w:lang w:val="pl-PL"/>
        </w:rPr>
        <w:t>р</w:t>
      </w:r>
      <w:r w:rsidR="00BE010D">
        <w:rPr>
          <w:rFonts w:cs="Arial"/>
          <w:lang w:val="pl-PL"/>
        </w:rPr>
        <w:t>ед</w:t>
      </w:r>
      <w:r>
        <w:rPr>
          <w:rFonts w:cs="Arial"/>
          <w:lang w:val="pl-PL"/>
        </w:rPr>
        <w:t>ним</w:t>
      </w:r>
      <w:r w:rsidR="00FD1099" w:rsidRPr="001A0F59">
        <w:rPr>
          <w:rFonts w:cs="Arial"/>
          <w:lang w:val="pl-PL"/>
        </w:rPr>
        <w:t xml:space="preserve"> </w:t>
      </w:r>
      <w:r>
        <w:rPr>
          <w:rFonts w:cs="Arial"/>
          <w:lang w:val="pl-PL"/>
        </w:rPr>
        <w:t>з</w:t>
      </w:r>
      <w:r w:rsidR="00BE010D">
        <w:rPr>
          <w:rFonts w:cs="Arial"/>
          <w:lang w:val="pl-PL"/>
        </w:rPr>
        <w:t>е</w:t>
      </w:r>
      <w:r>
        <w:rPr>
          <w:rFonts w:cs="Arial"/>
          <w:lang w:val="pl-PL"/>
        </w:rPr>
        <w:t>м</w:t>
      </w:r>
      <w:r w:rsidR="001019E7">
        <w:rPr>
          <w:rFonts w:cs="Arial"/>
          <w:lang w:val="pl-PL"/>
        </w:rPr>
        <w:t>љ</w:t>
      </w:r>
      <w:r>
        <w:rPr>
          <w:rFonts w:cs="Arial"/>
          <w:lang w:val="pl-PL"/>
        </w:rPr>
        <w:t>ишт</w:t>
      </w:r>
      <w:r w:rsidR="00BE010D">
        <w:rPr>
          <w:rFonts w:cs="Arial"/>
          <w:lang w:val="pl-PL"/>
        </w:rPr>
        <w:t>е</w:t>
      </w:r>
      <w:r>
        <w:rPr>
          <w:rFonts w:cs="Arial"/>
          <w:lang w:val="pl-PL"/>
        </w:rPr>
        <w:t>м</w:t>
      </w:r>
      <w:r w:rsidR="00FD1099" w:rsidRPr="001A0F59">
        <w:rPr>
          <w:rFonts w:cs="Arial"/>
          <w:lang w:val="pl-PL"/>
        </w:rPr>
        <w:t xml:space="preserve">, </w:t>
      </w:r>
      <w:r w:rsidR="00BE010D">
        <w:rPr>
          <w:rFonts w:cs="Arial"/>
          <w:lang w:val="pl-PL"/>
        </w:rPr>
        <w:t>где</w:t>
      </w:r>
      <w:r w:rsidR="00FD1099" w:rsidRPr="001A0F59">
        <w:rPr>
          <w:rFonts w:cs="Arial"/>
          <w:lang w:val="pl-PL"/>
        </w:rPr>
        <w:t xml:space="preserve"> </w:t>
      </w:r>
      <w:r>
        <w:rPr>
          <w:rFonts w:cs="Arial"/>
          <w:lang w:val="pl-PL"/>
        </w:rPr>
        <w:t>им</w:t>
      </w:r>
      <w:r w:rsidR="00BE010D">
        <w:rPr>
          <w:rFonts w:cs="Arial"/>
          <w:lang w:val="pl-PL"/>
        </w:rPr>
        <w:t>а</w:t>
      </w:r>
      <w:r>
        <w:rPr>
          <w:rFonts w:cs="Arial"/>
          <w:lang w:val="pl-PL"/>
        </w:rPr>
        <w:t>мо</w:t>
      </w:r>
      <w:r w:rsidR="00FD1099" w:rsidRPr="001A0F59">
        <w:rPr>
          <w:rFonts w:cs="Arial"/>
          <w:lang w:val="pl-PL"/>
        </w:rPr>
        <w:t xml:space="preserve"> </w:t>
      </w:r>
      <w:r>
        <w:rPr>
          <w:rFonts w:cs="Arial"/>
          <w:lang w:val="pl-PL"/>
        </w:rPr>
        <w:t>р</w:t>
      </w:r>
      <w:r w:rsidR="00BE010D">
        <w:rPr>
          <w:rFonts w:cs="Arial"/>
          <w:lang w:val="pl-PL"/>
        </w:rPr>
        <w:t>ед</w:t>
      </w:r>
      <w:r>
        <w:rPr>
          <w:rFonts w:cs="Arial"/>
          <w:lang w:val="pl-PL"/>
        </w:rPr>
        <w:t>о</w:t>
      </w:r>
      <w:r w:rsidR="00BE010D">
        <w:rPr>
          <w:rFonts w:cs="Arial"/>
          <w:lang w:val="pl-PL"/>
        </w:rPr>
        <w:t>в</w:t>
      </w:r>
      <w:r>
        <w:rPr>
          <w:rFonts w:cs="Arial"/>
          <w:lang w:val="pl-PL"/>
        </w:rPr>
        <w:t>но</w:t>
      </w:r>
      <w:r w:rsidR="00FD1099" w:rsidRPr="001A0F59">
        <w:rPr>
          <w:rFonts w:cs="Arial"/>
          <w:lang w:val="pl-PL"/>
        </w:rPr>
        <w:t xml:space="preserve"> </w:t>
      </w:r>
      <w:r>
        <w:rPr>
          <w:rFonts w:cs="Arial"/>
          <w:lang w:val="pl-PL"/>
        </w:rPr>
        <w:t>п</w:t>
      </w:r>
      <w:r w:rsidR="00BE010D">
        <w:rPr>
          <w:rFonts w:cs="Arial"/>
          <w:lang w:val="pl-PL"/>
        </w:rPr>
        <w:t>а</w:t>
      </w:r>
      <w:r w:rsidR="001019E7">
        <w:rPr>
          <w:rFonts w:cs="Arial"/>
          <w:lang w:val="pl-PL"/>
        </w:rPr>
        <w:t>љ</w:t>
      </w:r>
      <w:r w:rsidR="00BE010D">
        <w:rPr>
          <w:rFonts w:cs="Arial"/>
          <w:lang w:val="pl-PL"/>
        </w:rPr>
        <w:t>е</w:t>
      </w:r>
      <w:r w:rsidR="001019E7">
        <w:rPr>
          <w:rFonts w:cs="Arial"/>
          <w:lang w:val="pl-PL"/>
        </w:rPr>
        <w:t>њ</w:t>
      </w:r>
      <w:r w:rsidR="00BE010D">
        <w:rPr>
          <w:rFonts w:cs="Arial"/>
          <w:lang w:val="pl-PL"/>
        </w:rPr>
        <w:t>е</w:t>
      </w:r>
      <w:r w:rsidR="00FD1099" w:rsidRPr="001A0F59">
        <w:rPr>
          <w:rFonts w:cs="Arial"/>
          <w:lang w:val="pl-PL"/>
        </w:rPr>
        <w:t xml:space="preserve"> </w:t>
      </w:r>
      <w:r>
        <w:rPr>
          <w:rFonts w:cs="Arial"/>
          <w:lang w:val="pl-PL"/>
        </w:rPr>
        <w:t>ост</w:t>
      </w:r>
      <w:r w:rsidR="00BE010D">
        <w:rPr>
          <w:rFonts w:cs="Arial"/>
          <w:lang w:val="pl-PL"/>
        </w:rPr>
        <w:t>а</w:t>
      </w:r>
      <w:r>
        <w:rPr>
          <w:rFonts w:cs="Arial"/>
          <w:lang w:val="pl-PL"/>
        </w:rPr>
        <w:t>т</w:t>
      </w:r>
      <w:r w:rsidR="00BE010D">
        <w:rPr>
          <w:rFonts w:cs="Arial"/>
          <w:lang w:val="pl-PL"/>
        </w:rPr>
        <w:t>а</w:t>
      </w:r>
      <w:r>
        <w:rPr>
          <w:rFonts w:cs="Arial"/>
          <w:lang w:val="pl-PL"/>
        </w:rPr>
        <w:t>к</w:t>
      </w:r>
      <w:r w:rsidR="00BE010D">
        <w:rPr>
          <w:rFonts w:cs="Arial"/>
          <w:lang w:val="pl-PL"/>
        </w:rPr>
        <w:t>а</w:t>
      </w:r>
      <w:r w:rsidR="00FD1099" w:rsidRPr="001A0F59">
        <w:rPr>
          <w:rFonts w:cs="Arial"/>
          <w:lang w:val="pl-PL"/>
        </w:rPr>
        <w:t xml:space="preserve"> </w:t>
      </w:r>
      <w:r>
        <w:rPr>
          <w:rFonts w:cs="Arial"/>
          <w:lang w:val="pl-PL"/>
        </w:rPr>
        <w:t>по</w:t>
      </w:r>
      <w:r w:rsidR="001019E7">
        <w:rPr>
          <w:rFonts w:cs="Arial"/>
          <w:lang w:val="pl-PL"/>
        </w:rPr>
        <w:t>љ</w:t>
      </w:r>
      <w:r>
        <w:rPr>
          <w:rFonts w:cs="Arial"/>
          <w:lang w:val="pl-PL"/>
        </w:rPr>
        <w:t>опри</w:t>
      </w:r>
      <w:r w:rsidR="00BE010D">
        <w:rPr>
          <w:rFonts w:cs="Arial"/>
          <w:lang w:val="pl-PL"/>
        </w:rPr>
        <w:t>в</w:t>
      </w:r>
      <w:r>
        <w:rPr>
          <w:rFonts w:cs="Arial"/>
          <w:lang w:val="pl-PL"/>
        </w:rPr>
        <w:t>р</w:t>
      </w:r>
      <w:r w:rsidR="00BE010D">
        <w:rPr>
          <w:rFonts w:cs="Arial"/>
          <w:lang w:val="pl-PL"/>
        </w:rPr>
        <w:t>ед</w:t>
      </w:r>
      <w:r>
        <w:rPr>
          <w:rFonts w:cs="Arial"/>
          <w:lang w:val="pl-PL"/>
        </w:rPr>
        <w:t>них</w:t>
      </w:r>
      <w:r w:rsidR="00FD1099" w:rsidRPr="001A0F59">
        <w:rPr>
          <w:rFonts w:cs="Arial"/>
          <w:lang w:val="pl-PL"/>
        </w:rPr>
        <w:t xml:space="preserve"> </w:t>
      </w:r>
      <w:r>
        <w:rPr>
          <w:rFonts w:cs="Arial"/>
          <w:lang w:val="pl-PL"/>
        </w:rPr>
        <w:t>култур</w:t>
      </w:r>
      <w:r w:rsidR="00BE010D">
        <w:rPr>
          <w:rFonts w:cs="Arial"/>
          <w:lang w:val="pl-PL"/>
        </w:rPr>
        <w:t>а</w:t>
      </w:r>
      <w:r w:rsidR="00FD1099" w:rsidRPr="001A0F59">
        <w:rPr>
          <w:rFonts w:cs="Arial"/>
          <w:lang w:val="pl-PL"/>
        </w:rPr>
        <w:t xml:space="preserve"> </w:t>
      </w:r>
      <w:r>
        <w:rPr>
          <w:rFonts w:cs="Arial"/>
          <w:lang w:val="pl-PL"/>
        </w:rPr>
        <w:t>у</w:t>
      </w:r>
      <w:r w:rsidR="00FD1099" w:rsidRPr="001A0F59">
        <w:rPr>
          <w:rFonts w:cs="Arial"/>
          <w:lang w:val="pl-PL"/>
        </w:rPr>
        <w:t xml:space="preserve"> </w:t>
      </w:r>
      <w:r>
        <w:rPr>
          <w:rFonts w:cs="Arial"/>
          <w:lang w:val="pl-PL"/>
        </w:rPr>
        <w:t>прол</w:t>
      </w:r>
      <w:r w:rsidR="00BE010D">
        <w:rPr>
          <w:rFonts w:cs="Arial"/>
          <w:lang w:val="pl-PL"/>
        </w:rPr>
        <w:t>е</w:t>
      </w:r>
      <w:r>
        <w:rPr>
          <w:rFonts w:cs="Arial"/>
          <w:lang w:val="pl-PL"/>
        </w:rPr>
        <w:t>ћ</w:t>
      </w:r>
      <w:r w:rsidR="00BE010D">
        <w:rPr>
          <w:rFonts w:cs="Arial"/>
          <w:lang w:val="pl-PL"/>
        </w:rPr>
        <w:t>е</w:t>
      </w:r>
      <w:r w:rsidR="00FD1099" w:rsidRPr="001A0F59">
        <w:rPr>
          <w:rFonts w:cs="Arial"/>
          <w:lang w:val="pl-PL"/>
        </w:rPr>
        <w:t xml:space="preserve"> </w:t>
      </w:r>
      <w:r>
        <w:rPr>
          <w:rFonts w:cs="Arial"/>
          <w:lang w:val="pl-PL"/>
        </w:rPr>
        <w:t>и</w:t>
      </w:r>
      <w:r w:rsidR="00FD1099" w:rsidRPr="001A0F59">
        <w:rPr>
          <w:rFonts w:cs="Arial"/>
          <w:lang w:val="pl-PL"/>
        </w:rPr>
        <w:t xml:space="preserve"> </w:t>
      </w:r>
      <w:r>
        <w:rPr>
          <w:rFonts w:cs="Arial"/>
          <w:lang w:val="pl-PL"/>
        </w:rPr>
        <w:t>ј</w:t>
      </w:r>
      <w:r w:rsidR="00BE010D">
        <w:rPr>
          <w:rFonts w:cs="Arial"/>
          <w:lang w:val="pl-PL"/>
        </w:rPr>
        <w:t>е</w:t>
      </w:r>
      <w:r>
        <w:rPr>
          <w:rFonts w:cs="Arial"/>
          <w:lang w:val="pl-PL"/>
        </w:rPr>
        <w:t>с</w:t>
      </w:r>
      <w:r w:rsidR="00BE010D">
        <w:rPr>
          <w:rFonts w:cs="Arial"/>
          <w:lang w:val="pl-PL"/>
        </w:rPr>
        <w:t>е</w:t>
      </w:r>
      <w:r>
        <w:rPr>
          <w:rFonts w:cs="Arial"/>
          <w:lang w:val="pl-PL"/>
        </w:rPr>
        <w:t>н</w:t>
      </w:r>
      <w:r w:rsidR="00FD1099" w:rsidRPr="001A0F59">
        <w:rPr>
          <w:rFonts w:cs="Arial"/>
          <w:lang w:val="pl-PL"/>
        </w:rPr>
        <w:t xml:space="preserve">, </w:t>
      </w:r>
      <w:r>
        <w:rPr>
          <w:rFonts w:cs="Arial"/>
          <w:lang w:val="pl-PL"/>
        </w:rPr>
        <w:t>к</w:t>
      </w:r>
      <w:r w:rsidR="00BE010D">
        <w:rPr>
          <w:rFonts w:cs="Arial"/>
          <w:lang w:val="pl-PL"/>
        </w:rPr>
        <w:t>а</w:t>
      </w:r>
      <w:r>
        <w:rPr>
          <w:rFonts w:cs="Arial"/>
          <w:lang w:val="pl-PL"/>
        </w:rPr>
        <w:t>о</w:t>
      </w:r>
      <w:r w:rsidR="00FD1099" w:rsidRPr="001A0F59">
        <w:rPr>
          <w:rFonts w:cs="Arial"/>
          <w:lang w:val="pl-PL"/>
        </w:rPr>
        <w:t xml:space="preserve"> </w:t>
      </w:r>
      <w:r>
        <w:rPr>
          <w:rFonts w:cs="Arial"/>
          <w:lang w:val="pl-PL"/>
        </w:rPr>
        <w:t>и</w:t>
      </w:r>
      <w:r w:rsidR="00FD1099" w:rsidRPr="001A0F59">
        <w:rPr>
          <w:rFonts w:cs="Arial"/>
          <w:lang w:val="pl-PL"/>
        </w:rPr>
        <w:t xml:space="preserve"> </w:t>
      </w:r>
      <w:r>
        <w:rPr>
          <w:rFonts w:cs="Arial"/>
          <w:lang w:val="pl-PL"/>
        </w:rPr>
        <w:t>п</w:t>
      </w:r>
      <w:r w:rsidR="00BE010D">
        <w:rPr>
          <w:rFonts w:cs="Arial"/>
          <w:lang w:val="pl-PL"/>
        </w:rPr>
        <w:t>а</w:t>
      </w:r>
      <w:r w:rsidR="001019E7">
        <w:rPr>
          <w:rFonts w:cs="Arial"/>
          <w:lang w:val="pl-PL"/>
        </w:rPr>
        <w:t>љ</w:t>
      </w:r>
      <w:r w:rsidR="00BE010D">
        <w:rPr>
          <w:rFonts w:cs="Arial"/>
          <w:lang w:val="pl-PL"/>
        </w:rPr>
        <w:t>е</w:t>
      </w:r>
      <w:r w:rsidR="001019E7">
        <w:rPr>
          <w:rFonts w:cs="Arial"/>
          <w:lang w:val="pl-PL"/>
        </w:rPr>
        <w:t>њ</w:t>
      </w:r>
      <w:r w:rsidR="00BE010D">
        <w:rPr>
          <w:rFonts w:cs="Arial"/>
          <w:lang w:val="pl-PL"/>
        </w:rPr>
        <w:t>е</w:t>
      </w:r>
      <w:r w:rsidR="00FD1099" w:rsidRPr="001A0F59">
        <w:rPr>
          <w:rFonts w:cs="Arial"/>
          <w:lang w:val="pl-PL"/>
        </w:rPr>
        <w:t xml:space="preserve"> </w:t>
      </w:r>
      <w:r>
        <w:rPr>
          <w:rFonts w:cs="Arial"/>
          <w:lang w:val="pl-PL"/>
        </w:rPr>
        <w:t>су</w:t>
      </w:r>
      <w:r w:rsidR="00BE010D">
        <w:rPr>
          <w:rFonts w:cs="Arial"/>
          <w:lang w:val="pl-PL"/>
        </w:rPr>
        <w:t>ве</w:t>
      </w:r>
      <w:r w:rsidR="00FD1099" w:rsidRPr="001A0F59">
        <w:rPr>
          <w:rFonts w:cs="Arial"/>
          <w:lang w:val="pl-PL"/>
        </w:rPr>
        <w:t xml:space="preserve"> </w:t>
      </w:r>
      <w:r>
        <w:rPr>
          <w:rFonts w:cs="Arial"/>
          <w:lang w:val="pl-PL"/>
        </w:rPr>
        <w:t>тр</w:t>
      </w:r>
      <w:r w:rsidR="00BE010D">
        <w:rPr>
          <w:rFonts w:cs="Arial"/>
          <w:lang w:val="pl-PL"/>
        </w:rPr>
        <w:t>ав</w:t>
      </w:r>
      <w:r>
        <w:rPr>
          <w:rFonts w:cs="Arial"/>
          <w:lang w:val="pl-PL"/>
        </w:rPr>
        <w:t>н</w:t>
      </w:r>
      <w:r w:rsidR="00BE010D">
        <w:rPr>
          <w:rFonts w:cs="Arial"/>
          <w:lang w:val="pl-PL"/>
        </w:rPr>
        <w:t>е</w:t>
      </w:r>
      <w:r w:rsidR="00FD1099" w:rsidRPr="001A0F59">
        <w:rPr>
          <w:rFonts w:cs="Arial"/>
          <w:lang w:val="pl-PL"/>
        </w:rPr>
        <w:t xml:space="preserve"> </w:t>
      </w:r>
      <w:r>
        <w:rPr>
          <w:rFonts w:cs="Arial"/>
          <w:lang w:val="pl-PL"/>
        </w:rPr>
        <w:t>и</w:t>
      </w:r>
      <w:r w:rsidR="00FD1099" w:rsidRPr="001A0F59">
        <w:rPr>
          <w:rFonts w:cs="Arial"/>
          <w:lang w:val="pl-PL"/>
        </w:rPr>
        <w:t xml:space="preserve"> </w:t>
      </w:r>
      <w:r>
        <w:rPr>
          <w:rFonts w:cs="Arial"/>
          <w:lang w:val="pl-PL"/>
        </w:rPr>
        <w:t>коро</w:t>
      </w:r>
      <w:r w:rsidR="00BE010D">
        <w:rPr>
          <w:rFonts w:cs="Arial"/>
          <w:lang w:val="pl-PL"/>
        </w:rPr>
        <w:t>в</w:t>
      </w:r>
      <w:r>
        <w:rPr>
          <w:rFonts w:cs="Arial"/>
          <w:lang w:val="pl-PL"/>
        </w:rPr>
        <w:t>ск</w:t>
      </w:r>
      <w:r w:rsidR="00BE010D">
        <w:rPr>
          <w:rFonts w:cs="Arial"/>
          <w:lang w:val="pl-PL"/>
        </w:rPr>
        <w:t>е</w:t>
      </w:r>
      <w:r w:rsidR="00FD1099" w:rsidRPr="001A0F59">
        <w:rPr>
          <w:rFonts w:cs="Arial"/>
          <w:lang w:val="pl-PL"/>
        </w:rPr>
        <w:t xml:space="preserve"> </w:t>
      </w:r>
      <w:r w:rsidR="00BE010D">
        <w:rPr>
          <w:rFonts w:cs="Arial"/>
          <w:lang w:val="pl-PL"/>
        </w:rPr>
        <w:t>веге</w:t>
      </w:r>
      <w:r>
        <w:rPr>
          <w:rFonts w:cs="Arial"/>
          <w:lang w:val="pl-PL"/>
        </w:rPr>
        <w:t>т</w:t>
      </w:r>
      <w:r w:rsidR="00BE010D">
        <w:rPr>
          <w:rFonts w:cs="Arial"/>
          <w:lang w:val="pl-PL"/>
        </w:rPr>
        <w:t>а</w:t>
      </w:r>
      <w:r>
        <w:rPr>
          <w:rFonts w:cs="Arial"/>
          <w:lang w:val="pl-PL"/>
        </w:rPr>
        <w:t>циј</w:t>
      </w:r>
      <w:r w:rsidR="00BE010D">
        <w:rPr>
          <w:rFonts w:cs="Arial"/>
          <w:lang w:val="pl-PL"/>
        </w:rPr>
        <w:t>е</w:t>
      </w:r>
      <w:r w:rsidR="00FD1099" w:rsidRPr="001A0F59">
        <w:rPr>
          <w:rFonts w:cs="Arial"/>
          <w:lang w:val="pl-PL"/>
        </w:rPr>
        <w:t xml:space="preserve"> </w:t>
      </w:r>
      <w:r>
        <w:rPr>
          <w:rFonts w:cs="Arial"/>
          <w:lang w:val="pl-PL"/>
        </w:rPr>
        <w:t>о</w:t>
      </w:r>
      <w:r w:rsidR="00BE010D">
        <w:rPr>
          <w:rFonts w:cs="Arial"/>
          <w:lang w:val="pl-PL"/>
        </w:rPr>
        <w:t>д</w:t>
      </w:r>
      <w:r w:rsidR="00FD1099" w:rsidRPr="001A0F59">
        <w:rPr>
          <w:rFonts w:cs="Arial"/>
          <w:lang w:val="pl-PL"/>
        </w:rPr>
        <w:t xml:space="preserve"> </w:t>
      </w:r>
      <w:r>
        <w:rPr>
          <w:rFonts w:cs="Arial"/>
          <w:lang w:val="pl-PL"/>
        </w:rPr>
        <w:t>стр</w:t>
      </w:r>
      <w:r w:rsidR="00BE010D">
        <w:rPr>
          <w:rFonts w:cs="Arial"/>
          <w:lang w:val="pl-PL"/>
        </w:rPr>
        <w:t>а</w:t>
      </w:r>
      <w:r>
        <w:rPr>
          <w:rFonts w:cs="Arial"/>
          <w:lang w:val="pl-PL"/>
        </w:rPr>
        <w:t>н</w:t>
      </w:r>
      <w:r w:rsidR="00BE010D">
        <w:rPr>
          <w:rFonts w:cs="Arial"/>
          <w:lang w:val="pl-PL"/>
        </w:rPr>
        <w:t>е</w:t>
      </w:r>
      <w:r w:rsidR="00FD1099" w:rsidRPr="001A0F59">
        <w:rPr>
          <w:rFonts w:cs="Arial"/>
          <w:lang w:val="pl-PL"/>
        </w:rPr>
        <w:t xml:space="preserve"> </w:t>
      </w:r>
      <w:r w:rsidR="00BE010D">
        <w:rPr>
          <w:rFonts w:cs="Arial"/>
          <w:lang w:val="pl-PL"/>
        </w:rPr>
        <w:t>в</w:t>
      </w:r>
      <w:r>
        <w:rPr>
          <w:rFonts w:cs="Arial"/>
          <w:lang w:val="pl-PL"/>
        </w:rPr>
        <w:t>л</w:t>
      </w:r>
      <w:r w:rsidR="00BE010D">
        <w:rPr>
          <w:rFonts w:cs="Arial"/>
          <w:lang w:val="pl-PL"/>
        </w:rPr>
        <w:t>а</w:t>
      </w:r>
      <w:r>
        <w:rPr>
          <w:rFonts w:cs="Arial"/>
          <w:lang w:val="pl-PL"/>
        </w:rPr>
        <w:t>сник</w:t>
      </w:r>
      <w:r w:rsidR="00BE010D">
        <w:rPr>
          <w:rFonts w:cs="Arial"/>
          <w:lang w:val="pl-PL"/>
        </w:rPr>
        <w:t>а</w:t>
      </w:r>
      <w:r w:rsidR="00FD1099" w:rsidRPr="001A0F59">
        <w:rPr>
          <w:rFonts w:cs="Arial"/>
          <w:lang w:val="pl-PL"/>
        </w:rPr>
        <w:t xml:space="preserve"> </w:t>
      </w:r>
      <w:r>
        <w:rPr>
          <w:rFonts w:cs="Arial"/>
          <w:lang w:val="pl-PL"/>
        </w:rPr>
        <w:t>сток</w:t>
      </w:r>
      <w:r w:rsidR="00BE010D">
        <w:rPr>
          <w:rFonts w:cs="Arial"/>
          <w:lang w:val="pl-PL"/>
        </w:rPr>
        <w:t>е</w:t>
      </w:r>
      <w:r w:rsidR="00F63FC7">
        <w:rPr>
          <w:rFonts w:cs="Arial"/>
          <w:lang w:val="pl-PL"/>
        </w:rPr>
        <w:t>.</w:t>
      </w:r>
    </w:p>
    <w:p w:rsidR="0007727B" w:rsidRDefault="0007727B" w:rsidP="0007727B">
      <w:pPr>
        <w:tabs>
          <w:tab w:val="left" w:pos="990"/>
          <w:tab w:val="left" w:pos="1530"/>
          <w:tab w:val="left" w:pos="1710"/>
        </w:tabs>
        <w:rPr>
          <w:rFonts w:cs="Arial"/>
          <w:lang w:val="pl-PL"/>
        </w:rPr>
      </w:pPr>
    </w:p>
    <w:p w:rsidR="0007727B" w:rsidRDefault="0007727B" w:rsidP="0007727B">
      <w:pPr>
        <w:tabs>
          <w:tab w:val="left" w:pos="990"/>
          <w:tab w:val="left" w:pos="1530"/>
          <w:tab w:val="left" w:pos="1710"/>
        </w:tabs>
        <w:rPr>
          <w:rFonts w:cs="Arial"/>
          <w:lang w:val="pl-PL"/>
        </w:rPr>
      </w:pPr>
    </w:p>
    <w:p w:rsidR="0007727B" w:rsidRDefault="0007727B" w:rsidP="0007727B">
      <w:pPr>
        <w:tabs>
          <w:tab w:val="left" w:pos="990"/>
          <w:tab w:val="left" w:pos="1530"/>
          <w:tab w:val="left" w:pos="1710"/>
        </w:tabs>
        <w:rPr>
          <w:rFonts w:cs="Arial"/>
          <w:lang w:val="pl-PL"/>
        </w:rPr>
      </w:pPr>
    </w:p>
    <w:p w:rsidR="0007727B" w:rsidRDefault="0007727B" w:rsidP="0007727B">
      <w:pPr>
        <w:tabs>
          <w:tab w:val="left" w:pos="990"/>
          <w:tab w:val="left" w:pos="1530"/>
          <w:tab w:val="left" w:pos="1710"/>
        </w:tabs>
        <w:rPr>
          <w:rFonts w:cs="Arial"/>
          <w:lang w:val="pl-PL"/>
        </w:rPr>
      </w:pPr>
    </w:p>
    <w:p w:rsidR="0007727B" w:rsidRDefault="0007727B" w:rsidP="0007727B">
      <w:pPr>
        <w:tabs>
          <w:tab w:val="left" w:pos="990"/>
          <w:tab w:val="left" w:pos="1530"/>
          <w:tab w:val="left" w:pos="1710"/>
        </w:tabs>
        <w:rPr>
          <w:rFonts w:cs="Arial"/>
          <w:lang w:val="pl-PL"/>
        </w:rPr>
      </w:pPr>
    </w:p>
    <w:p w:rsidR="00011FAA" w:rsidRPr="001A0F59" w:rsidRDefault="00011FAA" w:rsidP="0007727B">
      <w:pPr>
        <w:tabs>
          <w:tab w:val="left" w:pos="990"/>
          <w:tab w:val="left" w:pos="1530"/>
          <w:tab w:val="left" w:pos="1710"/>
        </w:tabs>
        <w:rPr>
          <w:rFonts w:cs="Arial"/>
          <w:lang w:val="pl-PL"/>
        </w:rPr>
      </w:pPr>
    </w:p>
    <w:p w:rsidR="00732569" w:rsidRPr="001A0F59" w:rsidRDefault="00732569" w:rsidP="00B5350C">
      <w:pPr>
        <w:pStyle w:val="Heading2"/>
        <w:rPr>
          <w:noProof/>
          <w:szCs w:val="24"/>
          <w:lang w:val="sr-Latn-CS"/>
        </w:rPr>
      </w:pPr>
      <w:bookmarkStart w:id="456" w:name="_Toc535232847"/>
      <w:bookmarkStart w:id="457" w:name="_Toc535233713"/>
      <w:r w:rsidRPr="001A0F59">
        <w:rPr>
          <w:noProof/>
          <w:szCs w:val="24"/>
          <w:lang w:val="sr-Latn-CS"/>
        </w:rPr>
        <w:lastRenderedPageBreak/>
        <w:t xml:space="preserve">4.11. </w:t>
      </w:r>
      <w:r w:rsidR="00BE010D">
        <w:rPr>
          <w:noProof/>
          <w:szCs w:val="24"/>
        </w:rPr>
        <w:t>С</w:t>
      </w:r>
      <w:r w:rsidR="00B61EF7">
        <w:rPr>
          <w:noProof/>
          <w:szCs w:val="24"/>
        </w:rPr>
        <w:t>т</w:t>
      </w:r>
      <w:r w:rsidR="00BE010D">
        <w:rPr>
          <w:noProof/>
          <w:szCs w:val="24"/>
        </w:rPr>
        <w:t>а</w:t>
      </w:r>
      <w:r w:rsidR="001019E7">
        <w:rPr>
          <w:noProof/>
          <w:szCs w:val="24"/>
        </w:rPr>
        <w:t>њ</w:t>
      </w:r>
      <w:r w:rsidR="00BE010D">
        <w:rPr>
          <w:noProof/>
          <w:szCs w:val="24"/>
        </w:rPr>
        <w:t>е</w:t>
      </w:r>
      <w:r w:rsidRPr="001A0F59">
        <w:rPr>
          <w:noProof/>
          <w:szCs w:val="24"/>
          <w:lang w:val="sr-Latn-CS"/>
        </w:rPr>
        <w:t xml:space="preserve"> </w:t>
      </w:r>
      <w:r w:rsidR="00B61EF7">
        <w:rPr>
          <w:noProof/>
          <w:szCs w:val="24"/>
        </w:rPr>
        <w:t>н</w:t>
      </w:r>
      <w:r w:rsidR="00BE010D">
        <w:rPr>
          <w:noProof/>
          <w:szCs w:val="24"/>
        </w:rPr>
        <w:t>е</w:t>
      </w:r>
      <w:r w:rsidR="00B61EF7">
        <w:rPr>
          <w:noProof/>
          <w:szCs w:val="24"/>
        </w:rPr>
        <w:t>о</w:t>
      </w:r>
      <w:r w:rsidR="00BE010D">
        <w:rPr>
          <w:noProof/>
          <w:szCs w:val="24"/>
        </w:rPr>
        <w:t>б</w:t>
      </w:r>
      <w:r w:rsidR="00B61EF7">
        <w:rPr>
          <w:noProof/>
          <w:szCs w:val="24"/>
        </w:rPr>
        <w:t>р</w:t>
      </w:r>
      <w:r w:rsidR="00BE010D">
        <w:rPr>
          <w:noProof/>
          <w:szCs w:val="24"/>
        </w:rPr>
        <w:t>а</w:t>
      </w:r>
      <w:r w:rsidR="00B61EF7">
        <w:rPr>
          <w:noProof/>
          <w:szCs w:val="24"/>
        </w:rPr>
        <w:t>слих</w:t>
      </w:r>
      <w:r w:rsidRPr="001A0F59">
        <w:rPr>
          <w:noProof/>
          <w:szCs w:val="24"/>
          <w:lang w:val="sr-Latn-CS"/>
        </w:rPr>
        <w:t xml:space="preserve"> </w:t>
      </w:r>
      <w:r w:rsidR="00B61EF7">
        <w:rPr>
          <w:noProof/>
          <w:szCs w:val="24"/>
        </w:rPr>
        <w:t>по</w:t>
      </w:r>
      <w:r w:rsidR="00BE010D">
        <w:rPr>
          <w:noProof/>
          <w:szCs w:val="24"/>
        </w:rPr>
        <w:t>в</w:t>
      </w:r>
      <w:r w:rsidR="00B61EF7">
        <w:rPr>
          <w:noProof/>
          <w:szCs w:val="24"/>
        </w:rPr>
        <w:t>р</w:t>
      </w:r>
      <w:r w:rsidR="00B61EF7">
        <w:rPr>
          <w:noProof/>
          <w:szCs w:val="24"/>
          <w:lang w:val="sr-Latn-CS"/>
        </w:rPr>
        <w:t>ш</w:t>
      </w:r>
      <w:r w:rsidR="00B61EF7">
        <w:rPr>
          <w:noProof/>
          <w:szCs w:val="24"/>
        </w:rPr>
        <w:t>ин</w:t>
      </w:r>
      <w:r w:rsidR="00BE010D">
        <w:rPr>
          <w:noProof/>
          <w:szCs w:val="24"/>
        </w:rPr>
        <w:t>а</w:t>
      </w:r>
      <w:bookmarkEnd w:id="448"/>
      <w:bookmarkEnd w:id="449"/>
      <w:bookmarkEnd w:id="450"/>
      <w:bookmarkEnd w:id="451"/>
      <w:bookmarkEnd w:id="452"/>
      <w:bookmarkEnd w:id="453"/>
      <w:bookmarkEnd w:id="454"/>
      <w:bookmarkEnd w:id="455"/>
      <w:bookmarkEnd w:id="456"/>
      <w:bookmarkEnd w:id="457"/>
    </w:p>
    <w:p w:rsidR="001E71BC" w:rsidRDefault="001E71BC" w:rsidP="00B5350C">
      <w:pPr>
        <w:ind w:firstLine="567"/>
        <w:rPr>
          <w:szCs w:val="24"/>
          <w:lang w:val="sr-Latn-CS"/>
        </w:rPr>
      </w:pPr>
    </w:p>
    <w:p w:rsidR="00732569" w:rsidRPr="001A0F59" w:rsidRDefault="00B61EF7" w:rsidP="00B5350C">
      <w:pPr>
        <w:ind w:firstLine="567"/>
        <w:rPr>
          <w:szCs w:val="24"/>
          <w:lang w:val="sr-Latn-CS"/>
        </w:rPr>
      </w:pPr>
      <w:r>
        <w:rPr>
          <w:szCs w:val="24"/>
          <w:lang w:val="sr-Latn-CS"/>
        </w:rPr>
        <w:t>Н</w:t>
      </w:r>
      <w:r w:rsidR="00BE010D">
        <w:rPr>
          <w:szCs w:val="24"/>
          <w:lang w:val="sr-Latn-CS"/>
        </w:rPr>
        <w:t>е</w:t>
      </w:r>
      <w:r>
        <w:rPr>
          <w:szCs w:val="24"/>
          <w:lang w:val="sr-Latn-CS"/>
        </w:rPr>
        <w:t>о</w:t>
      </w:r>
      <w:r w:rsidR="00BE010D">
        <w:rPr>
          <w:szCs w:val="24"/>
          <w:lang w:val="sr-Latn-CS"/>
        </w:rPr>
        <w:t>б</w:t>
      </w:r>
      <w:r>
        <w:rPr>
          <w:szCs w:val="24"/>
          <w:lang w:val="sr-Latn-CS"/>
        </w:rPr>
        <w:t>р</w:t>
      </w:r>
      <w:r w:rsidR="00BE010D">
        <w:rPr>
          <w:szCs w:val="24"/>
          <w:lang w:val="sr-Latn-CS"/>
        </w:rPr>
        <w:t>а</w:t>
      </w:r>
      <w:r>
        <w:rPr>
          <w:szCs w:val="24"/>
          <w:lang w:val="sr-Latn-CS"/>
        </w:rPr>
        <w:t>сл</w:t>
      </w:r>
      <w:r w:rsidR="00BE010D">
        <w:rPr>
          <w:szCs w:val="24"/>
          <w:lang w:val="sr-Latn-CS"/>
        </w:rPr>
        <w:t>а</w:t>
      </w:r>
      <w:r w:rsidR="00732569" w:rsidRPr="001A0F59">
        <w:rPr>
          <w:szCs w:val="24"/>
          <w:lang w:val="sr-Latn-CS"/>
        </w:rPr>
        <w:t xml:space="preserve"> </w:t>
      </w:r>
      <w:r>
        <w:rPr>
          <w:szCs w:val="24"/>
          <w:lang w:val="sr-Latn-CS"/>
        </w:rPr>
        <w:t>по</w:t>
      </w:r>
      <w:r w:rsidR="00BE010D">
        <w:rPr>
          <w:szCs w:val="24"/>
          <w:lang w:val="sr-Latn-CS"/>
        </w:rPr>
        <w:t>в</w:t>
      </w:r>
      <w:r>
        <w:rPr>
          <w:szCs w:val="24"/>
          <w:lang w:val="sr-Latn-CS"/>
        </w:rPr>
        <w:t>ршин</w:t>
      </w:r>
      <w:r w:rsidR="00BE010D">
        <w:rPr>
          <w:szCs w:val="24"/>
          <w:lang w:val="sr-Latn-CS"/>
        </w:rPr>
        <w:t>а</w:t>
      </w:r>
      <w:r w:rsidR="00732569" w:rsidRPr="001A0F59">
        <w:rPr>
          <w:szCs w:val="24"/>
          <w:lang w:val="sr-Latn-CS"/>
        </w:rPr>
        <w:t xml:space="preserve"> </w:t>
      </w:r>
      <w:r>
        <w:rPr>
          <w:szCs w:val="24"/>
          <w:lang w:val="sr-Latn-CS"/>
        </w:rPr>
        <w:t>чини</w:t>
      </w:r>
      <w:r w:rsidR="00732569" w:rsidRPr="001A0F59">
        <w:rPr>
          <w:szCs w:val="24"/>
          <w:lang w:val="sr-Latn-CS"/>
        </w:rPr>
        <w:t xml:space="preserve"> </w:t>
      </w:r>
      <w:r w:rsidR="00F9611B">
        <w:rPr>
          <w:szCs w:val="24"/>
          <w:lang w:val="sr-Cyrl-RS"/>
        </w:rPr>
        <w:t>17</w:t>
      </w:r>
      <w:r w:rsidR="00732569" w:rsidRPr="001A0F59">
        <w:rPr>
          <w:szCs w:val="24"/>
          <w:lang w:val="sr-Latn-CS"/>
        </w:rPr>
        <w:t>,</w:t>
      </w:r>
      <w:r w:rsidR="00F9611B">
        <w:rPr>
          <w:szCs w:val="24"/>
          <w:lang w:val="sr-Cyrl-RS"/>
        </w:rPr>
        <w:t>9</w:t>
      </w:r>
      <w:r w:rsidR="00732569" w:rsidRPr="001A0F59">
        <w:rPr>
          <w:szCs w:val="24"/>
          <w:lang w:val="sr-Latn-CS"/>
        </w:rPr>
        <w:t xml:space="preserve"> % </w:t>
      </w:r>
      <w:r>
        <w:rPr>
          <w:szCs w:val="24"/>
          <w:lang w:val="sr-Latn-CS"/>
        </w:rPr>
        <w:t>укупн</w:t>
      </w:r>
      <w:r w:rsidR="00BE010D">
        <w:rPr>
          <w:szCs w:val="24"/>
          <w:lang w:val="sr-Latn-CS"/>
        </w:rPr>
        <w:t>е</w:t>
      </w:r>
      <w:r w:rsidR="00732569" w:rsidRPr="001A0F59">
        <w:rPr>
          <w:szCs w:val="24"/>
          <w:lang w:val="sr-Latn-CS"/>
        </w:rPr>
        <w:t xml:space="preserve"> </w:t>
      </w:r>
      <w:r>
        <w:rPr>
          <w:szCs w:val="24"/>
          <w:lang w:val="sr-Latn-CS"/>
        </w:rPr>
        <w:t>по</w:t>
      </w:r>
      <w:r w:rsidR="00BE010D">
        <w:rPr>
          <w:szCs w:val="24"/>
          <w:lang w:val="sr-Latn-CS"/>
        </w:rPr>
        <w:t>в</w:t>
      </w:r>
      <w:r>
        <w:rPr>
          <w:szCs w:val="24"/>
          <w:lang w:val="sr-Latn-CS"/>
        </w:rPr>
        <w:t>ршин</w:t>
      </w:r>
      <w:r w:rsidR="00BE010D">
        <w:rPr>
          <w:szCs w:val="24"/>
          <w:lang w:val="sr-Latn-CS"/>
        </w:rPr>
        <w:t>е</w:t>
      </w:r>
      <w:r w:rsidR="00732569" w:rsidRPr="001A0F59">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w:t>
      </w:r>
      <w:r w:rsidR="00BE010D">
        <w:rPr>
          <w:szCs w:val="24"/>
          <w:lang w:val="sr-Latn-CS"/>
        </w:rPr>
        <w:t>е</w:t>
      </w:r>
      <w:r w:rsidR="00732569" w:rsidRPr="001A0F59">
        <w:rPr>
          <w:szCs w:val="24"/>
          <w:lang w:val="sr-Latn-CS"/>
        </w:rPr>
        <w:t xml:space="preserve"> </w:t>
      </w:r>
      <w:r>
        <w:rPr>
          <w:szCs w:val="24"/>
          <w:lang w:val="sr-Latn-CS"/>
        </w:rPr>
        <w:t>ј</w:t>
      </w:r>
      <w:r w:rsidR="00BE010D">
        <w:rPr>
          <w:szCs w:val="24"/>
          <w:lang w:val="sr-Latn-CS"/>
        </w:rPr>
        <w:t>ед</w:t>
      </w:r>
      <w:r>
        <w:rPr>
          <w:szCs w:val="24"/>
          <w:lang w:val="sr-Latn-CS"/>
        </w:rPr>
        <w:t>иниц</w:t>
      </w:r>
      <w:r w:rsidR="00BE010D">
        <w:rPr>
          <w:szCs w:val="24"/>
          <w:lang w:val="sr-Latn-CS"/>
        </w:rPr>
        <w:t>е</w:t>
      </w:r>
      <w:r w:rsidR="00732569" w:rsidRPr="001A0F59">
        <w:rPr>
          <w:szCs w:val="24"/>
          <w:lang w:val="sr-Latn-CS"/>
        </w:rPr>
        <w:t xml:space="preserve"> „</w:t>
      </w:r>
      <w:r w:rsidR="00BE010D">
        <w:rPr>
          <w:szCs w:val="24"/>
          <w:lang w:val="sr-Latn-CS"/>
        </w:rPr>
        <w:t>С</w:t>
      </w:r>
      <w:r>
        <w:rPr>
          <w:szCs w:val="24"/>
          <w:lang w:val="sr-Latn-CS"/>
        </w:rPr>
        <w:t>у</w:t>
      </w:r>
      <w:r w:rsidR="00BE010D">
        <w:rPr>
          <w:szCs w:val="24"/>
          <w:lang w:val="sr-Latn-CS"/>
        </w:rPr>
        <w:t>б</w:t>
      </w:r>
      <w:r>
        <w:rPr>
          <w:szCs w:val="24"/>
          <w:lang w:val="sr-Latn-CS"/>
        </w:rPr>
        <w:t>отичк</w:t>
      </w:r>
      <w:r w:rsidR="00BE010D">
        <w:rPr>
          <w:szCs w:val="24"/>
          <w:lang w:val="sr-Latn-CS"/>
        </w:rPr>
        <w:t>е</w:t>
      </w:r>
      <w:r w:rsidR="000B27C4">
        <w:rPr>
          <w:szCs w:val="24"/>
          <w:lang w:val="sr-Latn-CS"/>
        </w:rPr>
        <w:t xml:space="preserve"> </w:t>
      </w:r>
      <w:r>
        <w:rPr>
          <w:szCs w:val="24"/>
          <w:lang w:val="sr-Latn-CS"/>
        </w:rPr>
        <w:t>шум</w:t>
      </w:r>
      <w:r w:rsidR="00BE010D">
        <w:rPr>
          <w:szCs w:val="24"/>
          <w:lang w:val="sr-Latn-CS"/>
        </w:rPr>
        <w:t>е</w:t>
      </w:r>
      <w:r w:rsidR="00732569" w:rsidRPr="001A0F59">
        <w:rPr>
          <w:szCs w:val="24"/>
          <w:lang w:val="sr-Latn-CS"/>
        </w:rPr>
        <w:t xml:space="preserve"> “.</w:t>
      </w:r>
    </w:p>
    <w:p w:rsidR="00732569" w:rsidRPr="001A0F59" w:rsidRDefault="00BE010D" w:rsidP="00B5350C">
      <w:pPr>
        <w:rPr>
          <w:szCs w:val="24"/>
          <w:lang w:val="sr-Latn-CS"/>
        </w:rPr>
      </w:pPr>
      <w:r>
        <w:rPr>
          <w:szCs w:val="24"/>
          <w:lang w:val="sr-Latn-CS"/>
        </w:rPr>
        <w:t>С</w:t>
      </w:r>
      <w:r w:rsidR="00B61EF7">
        <w:rPr>
          <w:szCs w:val="24"/>
          <w:lang w:val="sr-Latn-CS"/>
        </w:rPr>
        <w:t>труктур</w:t>
      </w:r>
      <w:r>
        <w:rPr>
          <w:szCs w:val="24"/>
          <w:lang w:val="sr-Latn-CS"/>
        </w:rPr>
        <w:t>а</w:t>
      </w:r>
      <w:r w:rsidR="00732569" w:rsidRPr="001A0F59">
        <w:rPr>
          <w:szCs w:val="24"/>
          <w:lang w:val="sr-Latn-CS"/>
        </w:rPr>
        <w:t xml:space="preserve"> </w:t>
      </w:r>
      <w:r w:rsidR="00B61EF7">
        <w:rPr>
          <w:szCs w:val="24"/>
          <w:lang w:val="sr-Latn-CS"/>
        </w:rPr>
        <w:t>н</w:t>
      </w:r>
      <w:r>
        <w:rPr>
          <w:szCs w:val="24"/>
          <w:lang w:val="sr-Latn-CS"/>
        </w:rPr>
        <w:t>е</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слих</w:t>
      </w:r>
      <w:r w:rsidR="00732569" w:rsidRPr="001A0F59">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732569" w:rsidRPr="001A0F59">
        <w:rPr>
          <w:szCs w:val="24"/>
          <w:lang w:val="sr-Latn-CS"/>
        </w:rPr>
        <w:t xml:space="preserve"> </w:t>
      </w:r>
      <w:r w:rsidR="00B61EF7">
        <w:rPr>
          <w:szCs w:val="24"/>
          <w:lang w:val="sr-Latn-CS"/>
        </w:rPr>
        <w:t>ј</w:t>
      </w:r>
      <w:r>
        <w:rPr>
          <w:szCs w:val="24"/>
          <w:lang w:val="sr-Latn-CS"/>
        </w:rPr>
        <w:t>е</w:t>
      </w:r>
      <w:r w:rsidR="00732569" w:rsidRPr="001A0F59">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Pr>
          <w:szCs w:val="24"/>
          <w:lang w:val="sr-Latn-CS"/>
        </w:rPr>
        <w:t>а</w:t>
      </w:r>
      <w:r w:rsidR="00732569" w:rsidRPr="001A0F59">
        <w:rPr>
          <w:szCs w:val="24"/>
          <w:lang w:val="sr-Latn-CS"/>
        </w:rPr>
        <w:t xml:space="preserve"> </w:t>
      </w:r>
      <w:r w:rsidR="00B61EF7">
        <w:rPr>
          <w:szCs w:val="24"/>
          <w:lang w:val="sr-Latn-CS"/>
        </w:rPr>
        <w:t>у</w:t>
      </w:r>
      <w:r w:rsidR="00732569" w:rsidRPr="001A0F59">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1A0F59">
        <w:rPr>
          <w:szCs w:val="24"/>
          <w:lang w:val="sr-Latn-CS"/>
        </w:rPr>
        <w:t xml:space="preserve"> 4.11.-1.</w:t>
      </w:r>
    </w:p>
    <w:tbl>
      <w:tblPr>
        <w:tblW w:w="75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06"/>
        <w:gridCol w:w="973"/>
        <w:gridCol w:w="977"/>
      </w:tblGrid>
      <w:tr w:rsidR="00FD1099" w:rsidRPr="001A0F59" w:rsidTr="00FD1099">
        <w:trPr>
          <w:trHeight w:val="377"/>
        </w:trPr>
        <w:tc>
          <w:tcPr>
            <w:tcW w:w="7556" w:type="dxa"/>
            <w:gridSpan w:val="3"/>
            <w:tcBorders>
              <w:top w:val="nil"/>
              <w:left w:val="nil"/>
              <w:bottom w:val="single" w:sz="4" w:space="0" w:color="auto"/>
              <w:right w:val="nil"/>
            </w:tcBorders>
            <w:shd w:val="clear" w:color="auto" w:fill="auto"/>
            <w:vAlign w:val="center"/>
          </w:tcPr>
          <w:p w:rsidR="00FD1099" w:rsidRPr="001A0F59" w:rsidRDefault="00BE010D" w:rsidP="00B5350C">
            <w:pPr>
              <w:pStyle w:val="Title"/>
              <w:rPr>
                <w:b w:val="0"/>
                <w:szCs w:val="24"/>
              </w:rPr>
            </w:pPr>
            <w:r>
              <w:rPr>
                <w:b w:val="0"/>
                <w:szCs w:val="24"/>
              </w:rPr>
              <w:t>Табе</w:t>
            </w:r>
            <w:r w:rsidR="00B61EF7">
              <w:rPr>
                <w:b w:val="0"/>
                <w:szCs w:val="24"/>
              </w:rPr>
              <w:t>л</w:t>
            </w:r>
            <w:r>
              <w:rPr>
                <w:b w:val="0"/>
                <w:szCs w:val="24"/>
              </w:rPr>
              <w:t>а</w:t>
            </w:r>
            <w:r w:rsidR="00FD1099" w:rsidRPr="001A0F59">
              <w:rPr>
                <w:b w:val="0"/>
                <w:szCs w:val="24"/>
              </w:rPr>
              <w:t xml:space="preserve">  4.11.-1. - </w:t>
            </w:r>
            <w:r>
              <w:rPr>
                <w:b w:val="0"/>
                <w:szCs w:val="24"/>
              </w:rPr>
              <w:t>С</w:t>
            </w:r>
            <w:r w:rsidR="00B61EF7">
              <w:rPr>
                <w:b w:val="0"/>
                <w:szCs w:val="24"/>
              </w:rPr>
              <w:t>т</w:t>
            </w:r>
            <w:r>
              <w:rPr>
                <w:b w:val="0"/>
                <w:szCs w:val="24"/>
              </w:rPr>
              <w:t>а</w:t>
            </w:r>
            <w:r w:rsidR="001019E7">
              <w:rPr>
                <w:b w:val="0"/>
                <w:szCs w:val="24"/>
              </w:rPr>
              <w:t>њ</w:t>
            </w:r>
            <w:r>
              <w:rPr>
                <w:b w:val="0"/>
                <w:szCs w:val="24"/>
              </w:rPr>
              <w:t>е</w:t>
            </w:r>
            <w:r w:rsidR="00FD1099" w:rsidRPr="001A0F59">
              <w:rPr>
                <w:b w:val="0"/>
                <w:szCs w:val="24"/>
              </w:rPr>
              <w:t xml:space="preserve"> </w:t>
            </w:r>
            <w:r w:rsidR="00B61EF7">
              <w:rPr>
                <w:b w:val="0"/>
                <w:szCs w:val="24"/>
              </w:rPr>
              <w:t>н</w:t>
            </w:r>
            <w:r>
              <w:rPr>
                <w:b w:val="0"/>
                <w:szCs w:val="24"/>
              </w:rPr>
              <w:t>е</w:t>
            </w:r>
            <w:r w:rsidR="00B61EF7">
              <w:rPr>
                <w:b w:val="0"/>
                <w:szCs w:val="24"/>
              </w:rPr>
              <w:t>о</w:t>
            </w:r>
            <w:r>
              <w:rPr>
                <w:b w:val="0"/>
                <w:szCs w:val="24"/>
              </w:rPr>
              <w:t>б</w:t>
            </w:r>
            <w:r w:rsidR="00B61EF7">
              <w:rPr>
                <w:b w:val="0"/>
                <w:szCs w:val="24"/>
              </w:rPr>
              <w:t>р</w:t>
            </w:r>
            <w:r>
              <w:rPr>
                <w:b w:val="0"/>
                <w:szCs w:val="24"/>
              </w:rPr>
              <w:t>а</w:t>
            </w:r>
            <w:r w:rsidR="00B61EF7">
              <w:rPr>
                <w:b w:val="0"/>
                <w:szCs w:val="24"/>
              </w:rPr>
              <w:t>слих</w:t>
            </w:r>
            <w:r w:rsidR="00FD1099" w:rsidRPr="001A0F59">
              <w:rPr>
                <w:b w:val="0"/>
                <w:szCs w:val="24"/>
              </w:rPr>
              <w:t xml:space="preserve"> </w:t>
            </w:r>
            <w:r w:rsidR="00B61EF7">
              <w:rPr>
                <w:b w:val="0"/>
                <w:szCs w:val="24"/>
              </w:rPr>
              <w:t>по</w:t>
            </w:r>
            <w:r>
              <w:rPr>
                <w:b w:val="0"/>
                <w:szCs w:val="24"/>
              </w:rPr>
              <w:t>в</w:t>
            </w:r>
            <w:r w:rsidR="00B61EF7">
              <w:rPr>
                <w:b w:val="0"/>
                <w:szCs w:val="24"/>
              </w:rPr>
              <w:t>ршин</w:t>
            </w:r>
            <w:r>
              <w:rPr>
                <w:b w:val="0"/>
                <w:szCs w:val="24"/>
              </w:rPr>
              <w:t>а</w:t>
            </w:r>
            <w:r w:rsidR="00FD1099" w:rsidRPr="001A0F59">
              <w:rPr>
                <w:b w:val="0"/>
                <w:szCs w:val="24"/>
              </w:rPr>
              <w:t xml:space="preserve"> </w:t>
            </w:r>
            <w:r w:rsidR="00B61EF7">
              <w:rPr>
                <w:b w:val="0"/>
                <w:szCs w:val="24"/>
              </w:rPr>
              <w:t>у</w:t>
            </w:r>
            <w:r w:rsidR="00FD1099" w:rsidRPr="001A0F59">
              <w:rPr>
                <w:b w:val="0"/>
                <w:szCs w:val="24"/>
              </w:rPr>
              <w:t xml:space="preserve"> </w:t>
            </w:r>
            <w:r w:rsidR="00B61EF7">
              <w:rPr>
                <w:b w:val="0"/>
                <w:szCs w:val="24"/>
              </w:rPr>
              <w:t>пос</w:t>
            </w:r>
            <w:r>
              <w:rPr>
                <w:b w:val="0"/>
                <w:szCs w:val="24"/>
              </w:rPr>
              <w:t>ед</w:t>
            </w:r>
            <w:r w:rsidR="00B61EF7">
              <w:rPr>
                <w:b w:val="0"/>
                <w:szCs w:val="24"/>
              </w:rPr>
              <w:t>у</w:t>
            </w:r>
          </w:p>
        </w:tc>
      </w:tr>
      <w:tr w:rsidR="00732569" w:rsidRPr="001A0F59" w:rsidTr="00920FD7">
        <w:trPr>
          <w:trHeight w:val="377"/>
        </w:trPr>
        <w:tc>
          <w:tcPr>
            <w:tcW w:w="5606" w:type="dxa"/>
            <w:tcBorders>
              <w:top w:val="double" w:sz="4" w:space="0" w:color="auto"/>
              <w:bottom w:val="single" w:sz="4" w:space="0" w:color="auto"/>
            </w:tcBorders>
            <w:shd w:val="clear" w:color="auto" w:fill="D9D9D9" w:themeFill="background1" w:themeFillShade="D9"/>
            <w:vAlign w:val="center"/>
          </w:tcPr>
          <w:p w:rsidR="00732569" w:rsidRPr="001A0F59" w:rsidRDefault="00BE010D" w:rsidP="00B5350C">
            <w:pPr>
              <w:jc w:val="center"/>
              <w:rPr>
                <w:b/>
                <w:bCs/>
                <w:szCs w:val="24"/>
                <w:lang w:val="sr-Latn-CS" w:eastAsia="sr-Latn-CS"/>
              </w:rPr>
            </w:pPr>
            <w:r>
              <w:rPr>
                <w:b/>
                <w:bCs/>
                <w:szCs w:val="24"/>
                <w:lang w:val="sr-Latn-CS" w:eastAsia="sr-Latn-CS"/>
              </w:rPr>
              <w:t>В</w:t>
            </w:r>
            <w:r w:rsidR="00B61EF7">
              <w:rPr>
                <w:b/>
                <w:bCs/>
                <w:szCs w:val="24"/>
                <w:lang w:val="sr-Latn-CS" w:eastAsia="sr-Latn-CS"/>
              </w:rPr>
              <w:t>рст</w:t>
            </w:r>
            <w:r>
              <w:rPr>
                <w:b/>
                <w:bCs/>
                <w:szCs w:val="24"/>
                <w:lang w:val="sr-Latn-CS" w:eastAsia="sr-Latn-CS"/>
              </w:rPr>
              <w:t>а</w:t>
            </w:r>
            <w:r w:rsidR="00732569" w:rsidRPr="001A0F59">
              <w:rPr>
                <w:b/>
                <w:bCs/>
                <w:szCs w:val="24"/>
                <w:lang w:val="sr-Latn-CS" w:eastAsia="sr-Latn-CS"/>
              </w:rPr>
              <w:t xml:space="preserve"> </w:t>
            </w:r>
            <w:r w:rsidR="00B61EF7">
              <w:rPr>
                <w:b/>
                <w:bCs/>
                <w:szCs w:val="24"/>
                <w:lang w:val="sr-Latn-CS" w:eastAsia="sr-Latn-CS"/>
              </w:rPr>
              <w:t>з</w:t>
            </w:r>
            <w:r>
              <w:rPr>
                <w:b/>
                <w:bCs/>
                <w:szCs w:val="24"/>
                <w:lang w:val="sr-Latn-CS" w:eastAsia="sr-Latn-CS"/>
              </w:rPr>
              <w:t>е</w:t>
            </w:r>
            <w:r w:rsidR="00B61EF7">
              <w:rPr>
                <w:b/>
                <w:bCs/>
                <w:szCs w:val="24"/>
                <w:lang w:val="sr-Latn-CS" w:eastAsia="sr-Latn-CS"/>
              </w:rPr>
              <w:t>м</w:t>
            </w:r>
            <w:r w:rsidR="001019E7">
              <w:rPr>
                <w:b/>
                <w:bCs/>
                <w:szCs w:val="24"/>
                <w:lang w:val="sr-Latn-CS" w:eastAsia="sr-Latn-CS"/>
              </w:rPr>
              <w:t>љ</w:t>
            </w:r>
            <w:r w:rsidR="00B61EF7">
              <w:rPr>
                <w:b/>
                <w:bCs/>
                <w:szCs w:val="24"/>
                <w:lang w:val="sr-Latn-CS" w:eastAsia="sr-Latn-CS"/>
              </w:rPr>
              <w:t>ишт</w:t>
            </w:r>
            <w:r>
              <w:rPr>
                <w:b/>
                <w:bCs/>
                <w:szCs w:val="24"/>
                <w:lang w:val="sr-Latn-CS" w:eastAsia="sr-Latn-CS"/>
              </w:rPr>
              <w:t>а</w:t>
            </w:r>
          </w:p>
        </w:tc>
        <w:tc>
          <w:tcPr>
            <w:tcW w:w="973" w:type="dxa"/>
            <w:tcBorders>
              <w:top w:val="double" w:sz="4" w:space="0" w:color="auto"/>
              <w:bottom w:val="single" w:sz="4" w:space="0" w:color="auto"/>
            </w:tcBorders>
            <w:shd w:val="clear" w:color="auto" w:fill="D9D9D9" w:themeFill="background1" w:themeFillShade="D9"/>
            <w:noWrap/>
            <w:vAlign w:val="center"/>
          </w:tcPr>
          <w:p w:rsidR="00732569" w:rsidRPr="00AF6088" w:rsidRDefault="00BE010D" w:rsidP="00B5350C">
            <w:pPr>
              <w:jc w:val="center"/>
              <w:rPr>
                <w:b/>
                <w:bCs/>
                <w:szCs w:val="24"/>
                <w:lang w:val="sr-Cyrl-RS" w:eastAsia="sr-Latn-CS"/>
              </w:rPr>
            </w:pPr>
            <w:r>
              <w:rPr>
                <w:b/>
                <w:bCs/>
                <w:szCs w:val="24"/>
                <w:lang w:val="sr-Latn-CS" w:eastAsia="sr-Latn-CS"/>
              </w:rPr>
              <w:t>П</w:t>
            </w:r>
            <w:r w:rsidR="00AF6088">
              <w:rPr>
                <w:b/>
                <w:bCs/>
                <w:szCs w:val="24"/>
                <w:lang w:val="sr-Cyrl-RS" w:eastAsia="sr-Latn-CS"/>
              </w:rPr>
              <w:t>(</w:t>
            </w:r>
            <w:r w:rsidR="00B61EF7">
              <w:rPr>
                <w:b/>
                <w:bCs/>
                <w:szCs w:val="24"/>
                <w:lang w:val="sr-Latn-CS" w:eastAsia="sr-Latn-CS"/>
              </w:rPr>
              <w:t>х</w:t>
            </w:r>
            <w:r>
              <w:rPr>
                <w:b/>
                <w:bCs/>
                <w:szCs w:val="24"/>
                <w:lang w:val="sr-Latn-CS" w:eastAsia="sr-Latn-CS"/>
              </w:rPr>
              <w:t>а</w:t>
            </w:r>
            <w:r w:rsidR="00AF6088">
              <w:rPr>
                <w:b/>
                <w:bCs/>
                <w:szCs w:val="24"/>
                <w:lang w:val="sr-Cyrl-RS" w:eastAsia="sr-Latn-CS"/>
              </w:rPr>
              <w:t>)</w:t>
            </w:r>
          </w:p>
        </w:tc>
        <w:tc>
          <w:tcPr>
            <w:tcW w:w="977" w:type="dxa"/>
            <w:tcBorders>
              <w:top w:val="double" w:sz="4" w:space="0" w:color="auto"/>
              <w:bottom w:val="single" w:sz="4" w:space="0" w:color="auto"/>
            </w:tcBorders>
            <w:shd w:val="clear" w:color="auto" w:fill="D9D9D9" w:themeFill="background1" w:themeFillShade="D9"/>
            <w:noWrap/>
            <w:vAlign w:val="center"/>
          </w:tcPr>
          <w:p w:rsidR="00732569" w:rsidRPr="001A0F59" w:rsidRDefault="00732569" w:rsidP="00B5350C">
            <w:pPr>
              <w:jc w:val="center"/>
              <w:rPr>
                <w:b/>
                <w:bCs/>
                <w:szCs w:val="24"/>
                <w:lang w:val="sr-Latn-CS" w:eastAsia="sr-Latn-CS"/>
              </w:rPr>
            </w:pPr>
            <w:r w:rsidRPr="001A0F59">
              <w:rPr>
                <w:b/>
                <w:bCs/>
                <w:szCs w:val="24"/>
                <w:lang w:val="sr-Latn-CS" w:eastAsia="sr-Latn-CS"/>
              </w:rPr>
              <w:t>%</w:t>
            </w:r>
          </w:p>
        </w:tc>
      </w:tr>
      <w:tr w:rsidR="00732569" w:rsidRPr="001A0F59" w:rsidTr="00FD1099">
        <w:trPr>
          <w:trHeight w:val="268"/>
        </w:trPr>
        <w:tc>
          <w:tcPr>
            <w:tcW w:w="5606" w:type="dxa"/>
            <w:tcBorders>
              <w:top w:val="single" w:sz="4" w:space="0" w:color="auto"/>
            </w:tcBorders>
            <w:shd w:val="clear" w:color="auto" w:fill="auto"/>
            <w:vAlign w:val="center"/>
          </w:tcPr>
          <w:p w:rsidR="00732569" w:rsidRPr="001A0F59" w:rsidRDefault="00BE010D" w:rsidP="00B5350C">
            <w:pPr>
              <w:jc w:val="left"/>
              <w:rPr>
                <w:szCs w:val="24"/>
                <w:lang w:val="sr-Latn-CS"/>
              </w:rPr>
            </w:pPr>
            <w:r>
              <w:rPr>
                <w:szCs w:val="24"/>
                <w:lang w:val="sr-Latn-CS"/>
              </w:rPr>
              <w:t>Ш</w:t>
            </w:r>
            <w:r w:rsidR="00B61EF7">
              <w:rPr>
                <w:szCs w:val="24"/>
                <w:lang w:val="sr-Latn-CS"/>
              </w:rPr>
              <w:t>умско</w:t>
            </w:r>
            <w:r w:rsidR="00732569" w:rsidRPr="001A0F59">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е</w:t>
            </w:r>
          </w:p>
        </w:tc>
        <w:tc>
          <w:tcPr>
            <w:tcW w:w="973" w:type="dxa"/>
            <w:tcBorders>
              <w:top w:val="single" w:sz="4" w:space="0" w:color="auto"/>
            </w:tcBorders>
            <w:shd w:val="clear" w:color="auto" w:fill="auto"/>
            <w:noWrap/>
            <w:vAlign w:val="center"/>
          </w:tcPr>
          <w:p w:rsidR="00732569" w:rsidRPr="001A0F59" w:rsidRDefault="00BA603E" w:rsidP="00BA603E">
            <w:pPr>
              <w:jc w:val="right"/>
              <w:rPr>
                <w:szCs w:val="24"/>
              </w:rPr>
            </w:pPr>
            <w:r>
              <w:rPr>
                <w:szCs w:val="24"/>
              </w:rPr>
              <w:t>157</w:t>
            </w:r>
            <w:r w:rsidR="00FD1099" w:rsidRPr="001A0F59">
              <w:rPr>
                <w:szCs w:val="24"/>
              </w:rPr>
              <w:t>,</w:t>
            </w:r>
            <w:r>
              <w:rPr>
                <w:szCs w:val="24"/>
              </w:rPr>
              <w:t>11</w:t>
            </w:r>
          </w:p>
        </w:tc>
        <w:tc>
          <w:tcPr>
            <w:tcW w:w="977" w:type="dxa"/>
            <w:tcBorders>
              <w:top w:val="single" w:sz="4" w:space="0" w:color="auto"/>
            </w:tcBorders>
            <w:shd w:val="clear" w:color="auto" w:fill="auto"/>
            <w:noWrap/>
            <w:vAlign w:val="bottom"/>
          </w:tcPr>
          <w:p w:rsidR="00732569" w:rsidRPr="00F9611B" w:rsidRDefault="00FD1099" w:rsidP="00F9611B">
            <w:pPr>
              <w:jc w:val="right"/>
              <w:rPr>
                <w:szCs w:val="24"/>
                <w:lang w:val="sr-Cyrl-RS"/>
              </w:rPr>
            </w:pPr>
            <w:r w:rsidRPr="001A0F59">
              <w:rPr>
                <w:szCs w:val="24"/>
              </w:rPr>
              <w:t>1</w:t>
            </w:r>
            <w:r w:rsidR="00F9611B">
              <w:rPr>
                <w:szCs w:val="24"/>
                <w:lang w:val="sr-Cyrl-RS"/>
              </w:rPr>
              <w:t>7</w:t>
            </w:r>
            <w:r w:rsidR="00732569" w:rsidRPr="001A0F59">
              <w:rPr>
                <w:szCs w:val="24"/>
              </w:rPr>
              <w:t>,</w:t>
            </w:r>
            <w:r w:rsidR="00F9611B">
              <w:rPr>
                <w:szCs w:val="24"/>
                <w:lang w:val="sr-Cyrl-RS"/>
              </w:rPr>
              <w:t>8</w:t>
            </w:r>
          </w:p>
        </w:tc>
      </w:tr>
      <w:tr w:rsidR="00732569" w:rsidRPr="001A0F59" w:rsidTr="00FD1099">
        <w:trPr>
          <w:trHeight w:val="268"/>
        </w:trPr>
        <w:tc>
          <w:tcPr>
            <w:tcW w:w="5606" w:type="dxa"/>
            <w:shd w:val="clear" w:color="auto" w:fill="auto"/>
            <w:vAlign w:val="center"/>
          </w:tcPr>
          <w:p w:rsidR="00732569" w:rsidRPr="001A0F59" w:rsidRDefault="00B61EF7" w:rsidP="00B5350C">
            <w:pPr>
              <w:jc w:val="left"/>
              <w:rPr>
                <w:szCs w:val="24"/>
                <w:lang w:val="sr-Latn-CS"/>
              </w:rPr>
            </w:pPr>
            <w:r>
              <w:rPr>
                <w:szCs w:val="24"/>
                <w:lang w:val="sr-Latn-CS"/>
              </w:rPr>
              <w:t>Н</w:t>
            </w:r>
            <w:r w:rsidR="00BE010D">
              <w:rPr>
                <w:szCs w:val="24"/>
                <w:lang w:val="sr-Latn-CS"/>
              </w:rPr>
              <w:t>е</w:t>
            </w:r>
            <w:r>
              <w:rPr>
                <w:szCs w:val="24"/>
                <w:lang w:val="sr-Latn-CS"/>
              </w:rPr>
              <w:t>пло</w:t>
            </w:r>
            <w:r w:rsidR="00BE010D">
              <w:rPr>
                <w:szCs w:val="24"/>
                <w:lang w:val="sr-Latn-CS"/>
              </w:rPr>
              <w:t>д</w:t>
            </w:r>
            <w:r>
              <w:rPr>
                <w:szCs w:val="24"/>
                <w:lang w:val="sr-Latn-CS"/>
              </w:rPr>
              <w:t>н</w:t>
            </w:r>
            <w:r w:rsidR="00BE010D">
              <w:rPr>
                <w:szCs w:val="24"/>
                <w:lang w:val="sr-Latn-CS"/>
              </w:rPr>
              <w:t>а</w:t>
            </w:r>
            <w:r w:rsidR="00732569" w:rsidRPr="001A0F59">
              <w:rPr>
                <w:szCs w:val="24"/>
                <w:lang w:val="sr-Latn-CS"/>
              </w:rPr>
              <w:t xml:space="preserve"> </w:t>
            </w:r>
            <w:r>
              <w:rPr>
                <w:szCs w:val="24"/>
                <w:lang w:val="sr-Latn-CS"/>
              </w:rPr>
              <w:t>по</w:t>
            </w:r>
            <w:r w:rsidR="00BE010D">
              <w:rPr>
                <w:szCs w:val="24"/>
                <w:lang w:val="sr-Latn-CS"/>
              </w:rPr>
              <w:t>в</w:t>
            </w:r>
            <w:r>
              <w:rPr>
                <w:szCs w:val="24"/>
                <w:lang w:val="sr-Latn-CS"/>
              </w:rPr>
              <w:t>ршин</w:t>
            </w:r>
            <w:r w:rsidR="00BE010D">
              <w:rPr>
                <w:szCs w:val="24"/>
                <w:lang w:val="sr-Latn-CS"/>
              </w:rPr>
              <w:t>а</w:t>
            </w:r>
            <w:r w:rsidR="00732569" w:rsidRPr="001A0F59">
              <w:rPr>
                <w:szCs w:val="24"/>
                <w:lang w:val="sr-Latn-CS"/>
              </w:rPr>
              <w:t xml:space="preserve"> </w:t>
            </w:r>
          </w:p>
        </w:tc>
        <w:tc>
          <w:tcPr>
            <w:tcW w:w="973" w:type="dxa"/>
            <w:shd w:val="clear" w:color="auto" w:fill="auto"/>
            <w:noWrap/>
            <w:vAlign w:val="center"/>
          </w:tcPr>
          <w:p w:rsidR="00732569" w:rsidRPr="001A0F59" w:rsidRDefault="00BA603E" w:rsidP="00BA603E">
            <w:pPr>
              <w:jc w:val="right"/>
              <w:rPr>
                <w:szCs w:val="24"/>
              </w:rPr>
            </w:pPr>
            <w:r>
              <w:rPr>
                <w:szCs w:val="24"/>
              </w:rPr>
              <w:t>16</w:t>
            </w:r>
            <w:r w:rsidR="00FD1099" w:rsidRPr="001A0F59">
              <w:rPr>
                <w:szCs w:val="24"/>
              </w:rPr>
              <w:t>,</w:t>
            </w:r>
            <w:r>
              <w:rPr>
                <w:szCs w:val="24"/>
              </w:rPr>
              <w:t>98</w:t>
            </w:r>
          </w:p>
        </w:tc>
        <w:tc>
          <w:tcPr>
            <w:tcW w:w="977" w:type="dxa"/>
            <w:shd w:val="clear" w:color="auto" w:fill="auto"/>
            <w:noWrap/>
            <w:vAlign w:val="center"/>
          </w:tcPr>
          <w:p w:rsidR="00732569" w:rsidRPr="00F9611B" w:rsidRDefault="00FD1099" w:rsidP="00F9611B">
            <w:pPr>
              <w:jc w:val="right"/>
              <w:rPr>
                <w:szCs w:val="24"/>
                <w:lang w:val="sr-Cyrl-RS"/>
              </w:rPr>
            </w:pPr>
            <w:r w:rsidRPr="001A0F59">
              <w:rPr>
                <w:szCs w:val="24"/>
              </w:rPr>
              <w:t>1,</w:t>
            </w:r>
            <w:r w:rsidR="00F9611B">
              <w:rPr>
                <w:szCs w:val="24"/>
                <w:lang w:val="sr-Cyrl-RS"/>
              </w:rPr>
              <w:t>9</w:t>
            </w:r>
          </w:p>
        </w:tc>
      </w:tr>
      <w:tr w:rsidR="00732569" w:rsidRPr="001A0F59" w:rsidTr="00FD1099">
        <w:trPr>
          <w:trHeight w:val="268"/>
        </w:trPr>
        <w:tc>
          <w:tcPr>
            <w:tcW w:w="5606" w:type="dxa"/>
            <w:shd w:val="clear" w:color="auto" w:fill="auto"/>
            <w:vAlign w:val="center"/>
          </w:tcPr>
          <w:p w:rsidR="00732569" w:rsidRPr="001A0F59" w:rsidRDefault="00BE010D" w:rsidP="00B5350C">
            <w:pPr>
              <w:jc w:val="left"/>
              <w:rPr>
                <w:szCs w:val="24"/>
                <w:lang w:val="sr-Latn-CS"/>
              </w:rPr>
            </w:pPr>
            <w:r>
              <w:rPr>
                <w:szCs w:val="24"/>
                <w:lang w:val="sr-Latn-CS"/>
              </w:rPr>
              <w:t>Зе</w:t>
            </w:r>
            <w:r w:rsidR="00B61EF7">
              <w:rPr>
                <w:szCs w:val="24"/>
                <w:lang w:val="sr-Latn-CS"/>
              </w:rPr>
              <w:t>м</w:t>
            </w:r>
            <w:r w:rsidR="001019E7">
              <w:rPr>
                <w:szCs w:val="24"/>
                <w:lang w:val="sr-Latn-CS"/>
              </w:rPr>
              <w:t>љ</w:t>
            </w:r>
            <w:r w:rsidR="00B61EF7">
              <w:rPr>
                <w:szCs w:val="24"/>
                <w:lang w:val="sr-Latn-CS"/>
              </w:rPr>
              <w:t>ишт</w:t>
            </w:r>
            <w:r>
              <w:rPr>
                <w:szCs w:val="24"/>
                <w:lang w:val="sr-Latn-CS"/>
              </w:rPr>
              <w:t>е</w:t>
            </w:r>
            <w:r w:rsidR="00732569" w:rsidRPr="001A0F59">
              <w:rPr>
                <w:szCs w:val="24"/>
                <w:lang w:val="sr-Latn-CS"/>
              </w:rPr>
              <w:t xml:space="preserve"> </w:t>
            </w:r>
            <w:r w:rsidR="00B61EF7">
              <w:rPr>
                <w:szCs w:val="24"/>
                <w:lang w:val="sr-Latn-CS"/>
              </w:rPr>
              <w:t>з</w:t>
            </w:r>
            <w:r>
              <w:rPr>
                <w:szCs w:val="24"/>
                <w:lang w:val="sr-Latn-CS"/>
              </w:rPr>
              <w:t>а</w:t>
            </w:r>
            <w:r w:rsidR="00732569" w:rsidRPr="001A0F59">
              <w:rPr>
                <w:szCs w:val="24"/>
                <w:lang w:val="sr-Latn-CS"/>
              </w:rPr>
              <w:t xml:space="preserve"> </w:t>
            </w:r>
            <w:r w:rsidR="00B61EF7">
              <w:rPr>
                <w:szCs w:val="24"/>
                <w:lang w:val="sr-Latn-CS"/>
              </w:rPr>
              <w:t>ост</w:t>
            </w:r>
            <w:r>
              <w:rPr>
                <w:szCs w:val="24"/>
                <w:lang w:val="sr-Latn-CS"/>
              </w:rPr>
              <w:t>а</w:t>
            </w:r>
            <w:r w:rsidR="00B61EF7">
              <w:rPr>
                <w:szCs w:val="24"/>
                <w:lang w:val="sr-Latn-CS"/>
              </w:rPr>
              <w:t>ло</w:t>
            </w:r>
            <w:r w:rsidR="00732569" w:rsidRPr="001A0F59">
              <w:rPr>
                <w:szCs w:val="24"/>
                <w:lang w:val="sr-Latn-CS"/>
              </w:rPr>
              <w:t xml:space="preserve"> </w:t>
            </w:r>
            <w:r w:rsidR="00B61EF7">
              <w:rPr>
                <w:szCs w:val="24"/>
                <w:lang w:val="sr-Latn-CS"/>
              </w:rPr>
              <w:t>с</w:t>
            </w:r>
            <w:r>
              <w:rPr>
                <w:szCs w:val="24"/>
                <w:lang w:val="sr-Latn-CS"/>
              </w:rPr>
              <w:t>в</w:t>
            </w:r>
            <w:r w:rsidR="00B61EF7">
              <w:rPr>
                <w:szCs w:val="24"/>
                <w:lang w:val="sr-Latn-CS"/>
              </w:rPr>
              <w:t>рх</w:t>
            </w:r>
            <w:r>
              <w:rPr>
                <w:szCs w:val="24"/>
                <w:lang w:val="sr-Latn-CS"/>
              </w:rPr>
              <w:t>е</w:t>
            </w:r>
          </w:p>
        </w:tc>
        <w:tc>
          <w:tcPr>
            <w:tcW w:w="973" w:type="dxa"/>
            <w:shd w:val="clear" w:color="auto" w:fill="auto"/>
            <w:noWrap/>
            <w:vAlign w:val="center"/>
          </w:tcPr>
          <w:p w:rsidR="00732569" w:rsidRPr="00F9611B" w:rsidRDefault="00BA603E" w:rsidP="00BA603E">
            <w:pPr>
              <w:jc w:val="right"/>
              <w:rPr>
                <w:szCs w:val="24"/>
                <w:lang w:val="sr-Cyrl-RS"/>
              </w:rPr>
            </w:pPr>
            <w:r>
              <w:rPr>
                <w:szCs w:val="24"/>
              </w:rPr>
              <w:t>706</w:t>
            </w:r>
            <w:r w:rsidR="00FD1099" w:rsidRPr="001A0F59">
              <w:rPr>
                <w:szCs w:val="24"/>
              </w:rPr>
              <w:t>,</w:t>
            </w:r>
            <w:r>
              <w:rPr>
                <w:szCs w:val="24"/>
              </w:rPr>
              <w:t>51</w:t>
            </w:r>
          </w:p>
        </w:tc>
        <w:tc>
          <w:tcPr>
            <w:tcW w:w="977" w:type="dxa"/>
            <w:shd w:val="clear" w:color="auto" w:fill="auto"/>
            <w:noWrap/>
            <w:vAlign w:val="bottom"/>
          </w:tcPr>
          <w:p w:rsidR="00732569" w:rsidRPr="00F9611B" w:rsidRDefault="00F9611B" w:rsidP="00F9611B">
            <w:pPr>
              <w:jc w:val="right"/>
              <w:rPr>
                <w:szCs w:val="24"/>
                <w:lang w:val="sr-Cyrl-RS"/>
              </w:rPr>
            </w:pPr>
            <w:r>
              <w:rPr>
                <w:szCs w:val="24"/>
              </w:rPr>
              <w:t>80,</w:t>
            </w:r>
            <w:r>
              <w:rPr>
                <w:szCs w:val="24"/>
                <w:lang w:val="sr-Cyrl-RS"/>
              </w:rPr>
              <w:t>3</w:t>
            </w:r>
          </w:p>
        </w:tc>
      </w:tr>
      <w:tr w:rsidR="00F9611B" w:rsidRPr="001A0F59" w:rsidTr="00FB01C4">
        <w:trPr>
          <w:trHeight w:val="268"/>
        </w:trPr>
        <w:tc>
          <w:tcPr>
            <w:tcW w:w="5606" w:type="dxa"/>
            <w:shd w:val="clear" w:color="auto" w:fill="auto"/>
            <w:vAlign w:val="center"/>
          </w:tcPr>
          <w:p w:rsidR="00F9611B" w:rsidRPr="001A0F59" w:rsidRDefault="00F9611B" w:rsidP="00F9611B">
            <w:pPr>
              <w:jc w:val="center"/>
              <w:rPr>
                <w:b/>
                <w:szCs w:val="24"/>
                <w:lang w:val="sr-Latn-CS"/>
              </w:rPr>
            </w:pPr>
            <w:r>
              <w:rPr>
                <w:b/>
                <w:szCs w:val="24"/>
                <w:lang w:val="sr-Latn-CS"/>
              </w:rPr>
              <w:t>УКУПНО</w:t>
            </w:r>
          </w:p>
        </w:tc>
        <w:tc>
          <w:tcPr>
            <w:tcW w:w="973" w:type="dxa"/>
            <w:shd w:val="clear" w:color="auto" w:fill="auto"/>
            <w:noWrap/>
            <w:vAlign w:val="center"/>
          </w:tcPr>
          <w:p w:rsidR="00F9611B" w:rsidRPr="001A0F59" w:rsidRDefault="00F9611B" w:rsidP="00F9611B">
            <w:pPr>
              <w:jc w:val="right"/>
              <w:rPr>
                <w:b/>
                <w:bCs/>
                <w:szCs w:val="24"/>
              </w:rPr>
            </w:pPr>
            <w:r>
              <w:rPr>
                <w:b/>
                <w:bCs/>
                <w:szCs w:val="24"/>
                <w:lang w:val="sr-Cyrl-RS"/>
              </w:rPr>
              <w:t>880</w:t>
            </w:r>
            <w:r w:rsidRPr="001A0F59">
              <w:rPr>
                <w:b/>
                <w:bCs/>
                <w:szCs w:val="24"/>
              </w:rPr>
              <w:t>,</w:t>
            </w:r>
            <w:r>
              <w:rPr>
                <w:b/>
                <w:bCs/>
                <w:szCs w:val="24"/>
                <w:lang w:val="sr-Cyrl-RS"/>
              </w:rPr>
              <w:t>6</w:t>
            </w:r>
            <w:r w:rsidRPr="001A0F59">
              <w:rPr>
                <w:b/>
                <w:bCs/>
                <w:szCs w:val="24"/>
              </w:rPr>
              <w:t>0</w:t>
            </w:r>
          </w:p>
        </w:tc>
        <w:tc>
          <w:tcPr>
            <w:tcW w:w="977" w:type="dxa"/>
            <w:shd w:val="clear" w:color="auto" w:fill="auto"/>
            <w:noWrap/>
            <w:vAlign w:val="center"/>
          </w:tcPr>
          <w:p w:rsidR="00F9611B" w:rsidRPr="001A0F59" w:rsidRDefault="00F9611B" w:rsidP="00F9611B">
            <w:pPr>
              <w:jc w:val="right"/>
              <w:rPr>
                <w:szCs w:val="24"/>
              </w:rPr>
            </w:pPr>
            <w:r w:rsidRPr="001A0F59">
              <w:rPr>
                <w:szCs w:val="24"/>
              </w:rPr>
              <w:t>100,0</w:t>
            </w:r>
          </w:p>
        </w:tc>
      </w:tr>
      <w:tr w:rsidR="00732569" w:rsidRPr="001A0F59" w:rsidTr="00FD1099">
        <w:trPr>
          <w:trHeight w:val="268"/>
        </w:trPr>
        <w:tc>
          <w:tcPr>
            <w:tcW w:w="5606" w:type="dxa"/>
            <w:shd w:val="clear" w:color="auto" w:fill="auto"/>
            <w:vAlign w:val="center"/>
          </w:tcPr>
          <w:p w:rsidR="00732569" w:rsidRPr="001A0F59" w:rsidRDefault="00F9611B" w:rsidP="00B5350C">
            <w:pPr>
              <w:jc w:val="left"/>
              <w:rPr>
                <w:szCs w:val="24"/>
                <w:lang w:val="sr-Latn-CS"/>
              </w:rPr>
            </w:pPr>
            <w:r>
              <w:rPr>
                <w:szCs w:val="24"/>
                <w:lang w:val="sr-Latn-CS"/>
              </w:rPr>
              <w:t>Туђе земљиште</w:t>
            </w:r>
          </w:p>
        </w:tc>
        <w:tc>
          <w:tcPr>
            <w:tcW w:w="973" w:type="dxa"/>
            <w:shd w:val="clear" w:color="auto" w:fill="auto"/>
            <w:noWrap/>
            <w:vAlign w:val="center"/>
          </w:tcPr>
          <w:p w:rsidR="00732569" w:rsidRPr="00F9611B" w:rsidRDefault="00F9611B" w:rsidP="00B5350C">
            <w:pPr>
              <w:jc w:val="right"/>
              <w:rPr>
                <w:szCs w:val="24"/>
                <w:lang w:val="sr-Cyrl-RS"/>
              </w:rPr>
            </w:pPr>
            <w:r>
              <w:rPr>
                <w:szCs w:val="24"/>
                <w:lang w:val="sr-Cyrl-RS"/>
              </w:rPr>
              <w:t>1,61</w:t>
            </w:r>
          </w:p>
        </w:tc>
        <w:tc>
          <w:tcPr>
            <w:tcW w:w="977" w:type="dxa"/>
            <w:shd w:val="clear" w:color="auto" w:fill="auto"/>
            <w:noWrap/>
            <w:vAlign w:val="bottom"/>
          </w:tcPr>
          <w:p w:rsidR="00732569" w:rsidRPr="001A0F59" w:rsidRDefault="00732569" w:rsidP="00B5350C">
            <w:pPr>
              <w:jc w:val="right"/>
              <w:rPr>
                <w:szCs w:val="24"/>
              </w:rPr>
            </w:pPr>
          </w:p>
        </w:tc>
      </w:tr>
    </w:tbl>
    <w:p w:rsidR="00732569" w:rsidRPr="001A0F59" w:rsidRDefault="00BE010D" w:rsidP="00B5350C">
      <w:pPr>
        <w:ind w:firstLine="567"/>
        <w:rPr>
          <w:szCs w:val="24"/>
          <w:lang w:val="sr-Latn-CS"/>
        </w:rPr>
      </w:pPr>
      <w:r>
        <w:rPr>
          <w:szCs w:val="24"/>
          <w:lang w:val="sr-Latn-CS"/>
        </w:rPr>
        <w:t>У</w:t>
      </w:r>
      <w:r w:rsidR="00732569" w:rsidRPr="001A0F59">
        <w:rPr>
          <w:szCs w:val="24"/>
          <w:lang w:val="sr-Latn-CS"/>
        </w:rPr>
        <w:t xml:space="preserve"> </w:t>
      </w:r>
      <w:r w:rsidR="00B61EF7">
        <w:rPr>
          <w:szCs w:val="24"/>
          <w:lang w:val="sr-Latn-CS"/>
        </w:rPr>
        <w:t>к</w:t>
      </w:r>
      <w:r>
        <w:rPr>
          <w:szCs w:val="24"/>
          <w:lang w:val="sr-Latn-CS"/>
        </w:rPr>
        <w:t>а</w:t>
      </w:r>
      <w:r w:rsidR="00B61EF7">
        <w:rPr>
          <w:szCs w:val="24"/>
          <w:lang w:val="sr-Latn-CS"/>
        </w:rPr>
        <w:t>т</w:t>
      </w:r>
      <w:r>
        <w:rPr>
          <w:szCs w:val="24"/>
          <w:lang w:val="sr-Latn-CS"/>
        </w:rPr>
        <w:t>ег</w:t>
      </w:r>
      <w:r w:rsidR="00B61EF7">
        <w:rPr>
          <w:szCs w:val="24"/>
          <w:lang w:val="sr-Latn-CS"/>
        </w:rPr>
        <w:t>орију</w:t>
      </w:r>
      <w:r w:rsidR="00732569" w:rsidRPr="001A0F59">
        <w:rPr>
          <w:szCs w:val="24"/>
          <w:lang w:val="sr-Latn-CS"/>
        </w:rPr>
        <w:t xml:space="preserve"> </w:t>
      </w:r>
      <w:r w:rsidR="00B61EF7">
        <w:rPr>
          <w:szCs w:val="24"/>
          <w:lang w:val="sr-Latn-CS"/>
        </w:rPr>
        <w:t>шумско</w:t>
      </w:r>
      <w:r w:rsidR="00732569" w:rsidRPr="001A0F59">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е</w:t>
      </w:r>
      <w:r w:rsidR="00732569" w:rsidRPr="001A0F59">
        <w:rPr>
          <w:szCs w:val="24"/>
          <w:lang w:val="sr-Latn-CS"/>
        </w:rPr>
        <w:t xml:space="preserve"> (</w:t>
      </w:r>
      <w:r w:rsidR="00F9611B">
        <w:rPr>
          <w:szCs w:val="24"/>
          <w:lang w:val="sr-Cyrl-RS"/>
        </w:rPr>
        <w:t>157</w:t>
      </w:r>
      <w:r w:rsidR="00732569" w:rsidRPr="001A0F59">
        <w:rPr>
          <w:szCs w:val="24"/>
        </w:rPr>
        <w:t>,</w:t>
      </w:r>
      <w:r w:rsidR="00F9611B">
        <w:rPr>
          <w:szCs w:val="24"/>
          <w:lang w:val="sr-Cyrl-RS"/>
        </w:rPr>
        <w:t>11</w:t>
      </w:r>
      <w:r w:rsidR="00B61EF7">
        <w:rPr>
          <w:szCs w:val="24"/>
          <w:lang w:val="sr-Latn-CS"/>
        </w:rPr>
        <w:t>х</w:t>
      </w:r>
      <w:r>
        <w:rPr>
          <w:szCs w:val="24"/>
          <w:lang w:val="sr-Latn-CS"/>
        </w:rPr>
        <w:t>а</w:t>
      </w:r>
      <w:r w:rsidR="00732569" w:rsidRPr="001A0F59">
        <w:rPr>
          <w:szCs w:val="24"/>
          <w:lang w:val="sr-Latn-CS"/>
        </w:rPr>
        <w:t xml:space="preserve">) </w:t>
      </w:r>
      <w:r w:rsidR="00B61EF7">
        <w:rPr>
          <w:szCs w:val="24"/>
          <w:lang w:val="sr-Latn-CS"/>
        </w:rPr>
        <w:t>сп</w:t>
      </w:r>
      <w:r>
        <w:rPr>
          <w:szCs w:val="24"/>
          <w:lang w:val="sr-Latn-CS"/>
        </w:rPr>
        <w:t>ада</w:t>
      </w:r>
      <w:r w:rsidR="00B61EF7">
        <w:rPr>
          <w:szCs w:val="24"/>
          <w:lang w:val="sr-Latn-CS"/>
        </w:rPr>
        <w:t>ју</w:t>
      </w:r>
      <w:r w:rsidR="00732569" w:rsidRPr="001A0F59">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а</w:t>
      </w:r>
      <w:r w:rsidR="00732569" w:rsidRPr="001A0F59">
        <w:rPr>
          <w:szCs w:val="24"/>
          <w:lang w:val="sr-Latn-CS"/>
        </w:rPr>
        <w:t xml:space="preserve"> </w:t>
      </w:r>
      <w:r w:rsidR="00B61EF7">
        <w:rPr>
          <w:szCs w:val="24"/>
          <w:lang w:val="sr-Latn-CS"/>
        </w:rPr>
        <w:t>кој</w:t>
      </w:r>
      <w:r>
        <w:rPr>
          <w:szCs w:val="24"/>
          <w:lang w:val="sr-Latn-CS"/>
        </w:rPr>
        <w:t>а</w:t>
      </w:r>
      <w:r w:rsidR="00732569" w:rsidRPr="001A0F59">
        <w:rPr>
          <w:szCs w:val="24"/>
          <w:lang w:val="sr-Latn-CS"/>
        </w:rPr>
        <w:t xml:space="preserve"> </w:t>
      </w:r>
      <w:r w:rsidR="00B61EF7">
        <w:rPr>
          <w:szCs w:val="24"/>
          <w:lang w:val="sr-Latn-CS"/>
        </w:rPr>
        <w:t>с</w:t>
      </w:r>
      <w:r>
        <w:rPr>
          <w:szCs w:val="24"/>
          <w:lang w:val="sr-Latn-CS"/>
        </w:rPr>
        <w:t>е</w:t>
      </w:r>
      <w:r w:rsidR="00732569" w:rsidRPr="001A0F59">
        <w:rPr>
          <w:szCs w:val="24"/>
          <w:lang w:val="sr-Latn-CS"/>
        </w:rPr>
        <w:t xml:space="preserve"> </w:t>
      </w:r>
      <w:r w:rsidR="00B61EF7">
        <w:rPr>
          <w:szCs w:val="24"/>
          <w:lang w:val="sr-Latn-CS"/>
        </w:rPr>
        <w:t>по</w:t>
      </w:r>
      <w:r w:rsidR="00732569" w:rsidRPr="001A0F59">
        <w:rPr>
          <w:szCs w:val="24"/>
          <w:lang w:val="sr-Latn-CS"/>
        </w:rPr>
        <w:t xml:space="preserve"> </w:t>
      </w:r>
      <w:r w:rsidR="00B61EF7">
        <w:rPr>
          <w:szCs w:val="24"/>
          <w:lang w:val="sr-Latn-CS"/>
        </w:rPr>
        <w:t>с</w:t>
      </w:r>
      <w:r>
        <w:rPr>
          <w:szCs w:val="24"/>
          <w:lang w:val="sr-Latn-CS"/>
        </w:rPr>
        <w:t>в</w:t>
      </w:r>
      <w:r w:rsidR="00B61EF7">
        <w:rPr>
          <w:szCs w:val="24"/>
          <w:lang w:val="sr-Latn-CS"/>
        </w:rPr>
        <w:t>ом</w:t>
      </w:r>
      <w:r w:rsidR="00732569" w:rsidRPr="001A0F59">
        <w:rPr>
          <w:szCs w:val="24"/>
          <w:lang w:val="sr-Latn-CS"/>
        </w:rPr>
        <w:t xml:space="preserve"> </w:t>
      </w:r>
      <w:r w:rsidR="00B61EF7">
        <w:rPr>
          <w:szCs w:val="24"/>
          <w:lang w:val="sr-Latn-CS"/>
        </w:rPr>
        <w:t>пот</w:t>
      </w:r>
      <w:r>
        <w:rPr>
          <w:szCs w:val="24"/>
          <w:lang w:val="sr-Latn-CS"/>
        </w:rPr>
        <w:t>е</w:t>
      </w:r>
      <w:r w:rsidR="00B61EF7">
        <w:rPr>
          <w:szCs w:val="24"/>
          <w:lang w:val="sr-Latn-CS"/>
        </w:rPr>
        <w:t>нциј</w:t>
      </w:r>
      <w:r>
        <w:rPr>
          <w:szCs w:val="24"/>
          <w:lang w:val="sr-Latn-CS"/>
        </w:rPr>
        <w:t>а</w:t>
      </w:r>
      <w:r w:rsidR="00B61EF7">
        <w:rPr>
          <w:szCs w:val="24"/>
          <w:lang w:val="sr-Latn-CS"/>
        </w:rPr>
        <w:t>лу</w:t>
      </w:r>
      <w:r w:rsidR="00732569" w:rsidRPr="001A0F59">
        <w:rPr>
          <w:szCs w:val="24"/>
          <w:lang w:val="sr-Latn-CS"/>
        </w:rPr>
        <w:t xml:space="preserve"> </w:t>
      </w:r>
      <w:r w:rsidR="00B61EF7">
        <w:rPr>
          <w:szCs w:val="24"/>
          <w:lang w:val="sr-Latn-CS"/>
        </w:rPr>
        <w:t>мо</w:t>
      </w:r>
      <w:r>
        <w:rPr>
          <w:szCs w:val="24"/>
          <w:lang w:val="sr-Latn-CS"/>
        </w:rPr>
        <w:t>г</w:t>
      </w:r>
      <w:r w:rsidR="00B61EF7">
        <w:rPr>
          <w:szCs w:val="24"/>
          <w:lang w:val="sr-Latn-CS"/>
        </w:rPr>
        <w:t>у</w:t>
      </w:r>
      <w:r w:rsidR="00732569" w:rsidRPr="001A0F59">
        <w:rPr>
          <w:szCs w:val="24"/>
          <w:lang w:val="sr-Latn-CS"/>
        </w:rPr>
        <w:t xml:space="preserve"> </w:t>
      </w:r>
      <w:r w:rsidR="00B61EF7">
        <w:rPr>
          <w:szCs w:val="24"/>
          <w:lang w:val="sr-Latn-CS"/>
        </w:rPr>
        <w:t>при</w:t>
      </w:r>
      <w:r>
        <w:rPr>
          <w:szCs w:val="24"/>
          <w:lang w:val="sr-Latn-CS"/>
        </w:rPr>
        <w:t>ве</w:t>
      </w:r>
      <w:r w:rsidR="00B61EF7">
        <w:rPr>
          <w:szCs w:val="24"/>
          <w:lang w:val="sr-Latn-CS"/>
        </w:rPr>
        <w:t>сти</w:t>
      </w:r>
      <w:r w:rsidR="00732569" w:rsidRPr="001A0F59">
        <w:rPr>
          <w:szCs w:val="24"/>
          <w:lang w:val="sr-Latn-CS"/>
        </w:rPr>
        <w:t xml:space="preserve"> </w:t>
      </w:r>
      <w:r w:rsidR="00B61EF7">
        <w:rPr>
          <w:szCs w:val="24"/>
          <w:lang w:val="sr-Latn-CS"/>
        </w:rPr>
        <w:t>шумској</w:t>
      </w:r>
      <w:r w:rsidR="00732569" w:rsidRPr="001A0F59">
        <w:rPr>
          <w:szCs w:val="24"/>
          <w:lang w:val="sr-Latn-CS"/>
        </w:rPr>
        <w:t xml:space="preserve"> </w:t>
      </w:r>
      <w:r w:rsidR="00B61EF7">
        <w:rPr>
          <w:szCs w:val="24"/>
          <w:lang w:val="sr-Latn-CS"/>
        </w:rPr>
        <w:t>култури</w:t>
      </w:r>
      <w:r w:rsidR="00732569" w:rsidRPr="001A0F59">
        <w:rPr>
          <w:szCs w:val="24"/>
          <w:lang w:val="sr-Latn-CS"/>
        </w:rPr>
        <w:t xml:space="preserve">. </w:t>
      </w:r>
    </w:p>
    <w:p w:rsidR="00732569" w:rsidRPr="001A0F59" w:rsidRDefault="00BE010D" w:rsidP="00B5350C">
      <w:pPr>
        <w:ind w:firstLine="567"/>
        <w:rPr>
          <w:szCs w:val="24"/>
          <w:lang w:val="nb-NO"/>
        </w:rPr>
      </w:pPr>
      <w:r>
        <w:rPr>
          <w:szCs w:val="24"/>
          <w:lang w:val="nb-NO"/>
        </w:rPr>
        <w:t>У</w:t>
      </w:r>
      <w:r w:rsidR="00732569" w:rsidRPr="001A0F59">
        <w:rPr>
          <w:szCs w:val="24"/>
          <w:lang w:val="nb-NO"/>
        </w:rPr>
        <w:t xml:space="preserve"> </w:t>
      </w:r>
      <w:r w:rsidR="00B61EF7">
        <w:rPr>
          <w:szCs w:val="24"/>
          <w:lang w:val="nb-NO"/>
        </w:rPr>
        <w:t>к</w:t>
      </w:r>
      <w:r>
        <w:rPr>
          <w:szCs w:val="24"/>
          <w:lang w:val="nb-NO"/>
        </w:rPr>
        <w:t>а</w:t>
      </w:r>
      <w:r w:rsidR="00B61EF7">
        <w:rPr>
          <w:szCs w:val="24"/>
          <w:lang w:val="nb-NO"/>
        </w:rPr>
        <w:t>т</w:t>
      </w:r>
      <w:r>
        <w:rPr>
          <w:szCs w:val="24"/>
          <w:lang w:val="nb-NO"/>
        </w:rPr>
        <w:t>ег</w:t>
      </w:r>
      <w:r w:rsidR="00B61EF7">
        <w:rPr>
          <w:szCs w:val="24"/>
          <w:lang w:val="nb-NO"/>
        </w:rPr>
        <w:t>орију</w:t>
      </w:r>
      <w:r w:rsidR="00732569" w:rsidRPr="001A0F59">
        <w:rPr>
          <w:szCs w:val="24"/>
          <w:lang w:val="nb-NO"/>
        </w:rPr>
        <w:t xml:space="preserve"> – </w:t>
      </w:r>
      <w:r w:rsidR="00B61EF7">
        <w:rPr>
          <w:szCs w:val="24"/>
          <w:lang w:val="nb-NO"/>
        </w:rPr>
        <w:t>н</w:t>
      </w:r>
      <w:r>
        <w:rPr>
          <w:szCs w:val="24"/>
          <w:lang w:val="nb-NO"/>
        </w:rPr>
        <w:t>е</w:t>
      </w:r>
      <w:r w:rsidR="00B61EF7">
        <w:rPr>
          <w:szCs w:val="24"/>
          <w:lang w:val="nb-NO"/>
        </w:rPr>
        <w:t>пло</w:t>
      </w:r>
      <w:r>
        <w:rPr>
          <w:szCs w:val="24"/>
          <w:lang w:val="nb-NO"/>
        </w:rPr>
        <w:t>д</w:t>
      </w:r>
      <w:r w:rsidR="00B61EF7">
        <w:rPr>
          <w:szCs w:val="24"/>
          <w:lang w:val="nb-NO"/>
        </w:rPr>
        <w:t>н</w:t>
      </w:r>
      <w:r>
        <w:rPr>
          <w:szCs w:val="24"/>
          <w:lang w:val="nb-NO"/>
        </w:rPr>
        <w:t>е</w:t>
      </w:r>
      <w:r w:rsidR="00732569" w:rsidRPr="001A0F59">
        <w:rPr>
          <w:szCs w:val="24"/>
          <w:lang w:val="nb-NO"/>
        </w:rPr>
        <w:t xml:space="preserve"> </w:t>
      </w:r>
      <w:r w:rsidR="00B61EF7">
        <w:rPr>
          <w:szCs w:val="24"/>
          <w:lang w:val="nb-NO"/>
        </w:rPr>
        <w:t>по</w:t>
      </w:r>
      <w:r>
        <w:rPr>
          <w:szCs w:val="24"/>
          <w:lang w:val="nb-NO"/>
        </w:rPr>
        <w:t>в</w:t>
      </w:r>
      <w:r w:rsidR="00B61EF7">
        <w:rPr>
          <w:szCs w:val="24"/>
          <w:lang w:val="nb-NO"/>
        </w:rPr>
        <w:t>ршин</w:t>
      </w:r>
      <w:r>
        <w:rPr>
          <w:szCs w:val="24"/>
          <w:lang w:val="nb-NO"/>
        </w:rPr>
        <w:t>е</w:t>
      </w:r>
      <w:r w:rsidR="00732569" w:rsidRPr="001A0F59">
        <w:rPr>
          <w:szCs w:val="24"/>
          <w:lang w:val="nb-NO"/>
        </w:rPr>
        <w:t>(</w:t>
      </w:r>
      <w:r w:rsidR="00F9611B">
        <w:rPr>
          <w:szCs w:val="24"/>
          <w:lang w:val="sr-Cyrl-RS"/>
        </w:rPr>
        <w:t>16</w:t>
      </w:r>
      <w:r w:rsidR="00732569" w:rsidRPr="001A0F59">
        <w:rPr>
          <w:szCs w:val="24"/>
        </w:rPr>
        <w:t>,</w:t>
      </w:r>
      <w:r w:rsidR="00F9611B">
        <w:rPr>
          <w:szCs w:val="24"/>
          <w:lang w:val="sr-Cyrl-RS"/>
        </w:rPr>
        <w:t>98</w:t>
      </w:r>
      <w:r w:rsidR="00B61EF7">
        <w:rPr>
          <w:szCs w:val="24"/>
          <w:lang w:val="nb-NO"/>
        </w:rPr>
        <w:t>х</w:t>
      </w:r>
      <w:r>
        <w:rPr>
          <w:szCs w:val="24"/>
          <w:lang w:val="nb-NO"/>
        </w:rPr>
        <w:t>а</w:t>
      </w:r>
      <w:r w:rsidR="00732569" w:rsidRPr="001A0F59">
        <w:rPr>
          <w:szCs w:val="24"/>
          <w:lang w:val="nb-NO"/>
        </w:rPr>
        <w:t xml:space="preserve">) – </w:t>
      </w:r>
      <w:r w:rsidR="00B61EF7">
        <w:rPr>
          <w:szCs w:val="24"/>
          <w:lang w:val="nb-NO"/>
        </w:rPr>
        <w:t>сп</w:t>
      </w:r>
      <w:r>
        <w:rPr>
          <w:szCs w:val="24"/>
          <w:lang w:val="nb-NO"/>
        </w:rPr>
        <w:t>ада</w:t>
      </w:r>
      <w:r w:rsidR="00B61EF7">
        <w:rPr>
          <w:szCs w:val="24"/>
          <w:lang w:val="nb-NO"/>
        </w:rPr>
        <w:t>ју</w:t>
      </w:r>
      <w:r w:rsidR="00732569" w:rsidRPr="001A0F59">
        <w:rPr>
          <w:szCs w:val="24"/>
          <w:lang w:val="nb-NO"/>
        </w:rPr>
        <w:t xml:space="preserve"> </w:t>
      </w:r>
      <w:r w:rsidR="00B61EF7">
        <w:rPr>
          <w:szCs w:val="24"/>
          <w:lang w:val="nb-NO"/>
        </w:rPr>
        <w:t>з</w:t>
      </w:r>
      <w:r>
        <w:rPr>
          <w:szCs w:val="24"/>
          <w:lang w:val="nb-NO"/>
        </w:rPr>
        <w:t>аба</w:t>
      </w:r>
      <w:r w:rsidR="00B61EF7">
        <w:rPr>
          <w:szCs w:val="24"/>
          <w:lang w:val="nb-NO"/>
        </w:rPr>
        <w:t>р</w:t>
      </w:r>
      <w:r>
        <w:rPr>
          <w:szCs w:val="24"/>
          <w:lang w:val="nb-NO"/>
        </w:rPr>
        <w:t>е</w:t>
      </w:r>
      <w:r w:rsidR="00B61EF7">
        <w:rPr>
          <w:szCs w:val="24"/>
          <w:lang w:val="nb-NO"/>
        </w:rPr>
        <w:t>н</w:t>
      </w:r>
      <w:r>
        <w:rPr>
          <w:szCs w:val="24"/>
          <w:lang w:val="nb-NO"/>
        </w:rPr>
        <w:t>а</w:t>
      </w:r>
      <w:r w:rsidR="00732569" w:rsidRPr="001A0F59">
        <w:rPr>
          <w:szCs w:val="24"/>
          <w:lang w:val="nb-NO"/>
        </w:rPr>
        <w:t xml:space="preserve"> </w:t>
      </w:r>
      <w:r w:rsidR="00B61EF7">
        <w:rPr>
          <w:szCs w:val="24"/>
          <w:lang w:val="nb-NO"/>
        </w:rPr>
        <w:t>з</w:t>
      </w:r>
      <w:r>
        <w:rPr>
          <w:szCs w:val="24"/>
          <w:lang w:val="nb-NO"/>
        </w:rPr>
        <w:t>е</w:t>
      </w:r>
      <w:r w:rsidR="00B61EF7">
        <w:rPr>
          <w:szCs w:val="24"/>
          <w:lang w:val="nb-NO"/>
        </w:rPr>
        <w:t>м</w:t>
      </w:r>
      <w:r w:rsidR="001019E7">
        <w:rPr>
          <w:szCs w:val="24"/>
          <w:lang w:val="nb-NO"/>
        </w:rPr>
        <w:t>љ</w:t>
      </w:r>
      <w:r w:rsidR="00B61EF7">
        <w:rPr>
          <w:szCs w:val="24"/>
          <w:lang w:val="nb-NO"/>
        </w:rPr>
        <w:t>ишт</w:t>
      </w:r>
      <w:r>
        <w:rPr>
          <w:szCs w:val="24"/>
          <w:lang w:val="nb-NO"/>
        </w:rPr>
        <w:t>а</w:t>
      </w:r>
      <w:r w:rsidR="00732569" w:rsidRPr="001A0F59">
        <w:rPr>
          <w:szCs w:val="24"/>
          <w:lang w:val="nb-NO"/>
        </w:rPr>
        <w:t xml:space="preserve">, </w:t>
      </w:r>
      <w:r w:rsidR="00F9611B">
        <w:rPr>
          <w:szCs w:val="24"/>
          <w:lang w:val="sr-Cyrl-RS"/>
        </w:rPr>
        <w:t>баре,</w:t>
      </w:r>
      <w:r w:rsidR="00CF761B" w:rsidRPr="001A0F59">
        <w:rPr>
          <w:szCs w:val="24"/>
          <w:lang w:val="nb-NO"/>
        </w:rPr>
        <w:t xml:space="preserve"> </w:t>
      </w:r>
      <w:r w:rsidR="00B61EF7">
        <w:rPr>
          <w:szCs w:val="24"/>
        </w:rPr>
        <w:t>к</w:t>
      </w:r>
      <w:r>
        <w:rPr>
          <w:szCs w:val="24"/>
        </w:rPr>
        <w:t>а</w:t>
      </w:r>
      <w:r w:rsidR="00B61EF7">
        <w:rPr>
          <w:szCs w:val="24"/>
        </w:rPr>
        <w:t>н</w:t>
      </w:r>
      <w:r>
        <w:rPr>
          <w:szCs w:val="24"/>
        </w:rPr>
        <w:t>а</w:t>
      </w:r>
      <w:r w:rsidR="00B61EF7">
        <w:rPr>
          <w:szCs w:val="24"/>
        </w:rPr>
        <w:t>ли</w:t>
      </w:r>
      <w:r w:rsidR="00732569" w:rsidRPr="001A0F59">
        <w:rPr>
          <w:szCs w:val="24"/>
          <w:lang w:val="nb-NO"/>
        </w:rPr>
        <w:t xml:space="preserve">, </w:t>
      </w:r>
      <w:r w:rsidR="00B61EF7">
        <w:rPr>
          <w:szCs w:val="24"/>
          <w:lang w:val="nb-NO"/>
        </w:rPr>
        <w:t>ј</w:t>
      </w:r>
      <w:r>
        <w:rPr>
          <w:szCs w:val="24"/>
          <w:lang w:val="nb-NO"/>
        </w:rPr>
        <w:t>е</w:t>
      </w:r>
      <w:r w:rsidR="00B61EF7">
        <w:rPr>
          <w:szCs w:val="24"/>
          <w:lang w:val="nb-NO"/>
        </w:rPr>
        <w:t>з</w:t>
      </w:r>
      <w:r>
        <w:rPr>
          <w:szCs w:val="24"/>
          <w:lang w:val="nb-NO"/>
        </w:rPr>
        <w:t>е</w:t>
      </w:r>
      <w:r w:rsidR="00B61EF7">
        <w:rPr>
          <w:szCs w:val="24"/>
          <w:lang w:val="nb-NO"/>
        </w:rPr>
        <w:t>ро</w:t>
      </w:r>
      <w:r w:rsidR="00CF761B" w:rsidRPr="001A0F59">
        <w:rPr>
          <w:szCs w:val="24"/>
          <w:lang w:val="nb-NO"/>
        </w:rPr>
        <w:t xml:space="preserve">, </w:t>
      </w:r>
      <w:r w:rsidR="00B61EF7">
        <w:rPr>
          <w:szCs w:val="24"/>
          <w:lang w:val="nb-NO"/>
        </w:rPr>
        <w:t>и</w:t>
      </w:r>
      <w:r w:rsidR="00732569" w:rsidRPr="001A0F59">
        <w:rPr>
          <w:szCs w:val="24"/>
          <w:lang w:val="nb-NO"/>
        </w:rPr>
        <w:t xml:space="preserve"> </w:t>
      </w:r>
      <w:r w:rsidR="00B61EF7">
        <w:rPr>
          <w:szCs w:val="24"/>
          <w:lang w:val="nb-NO"/>
        </w:rPr>
        <w:t>сл</w:t>
      </w:r>
      <w:r w:rsidR="00732569" w:rsidRPr="001A0F59">
        <w:rPr>
          <w:szCs w:val="24"/>
          <w:lang w:val="nb-NO"/>
        </w:rPr>
        <w:t>.</w:t>
      </w:r>
    </w:p>
    <w:p w:rsidR="00732569" w:rsidRPr="001A0F59" w:rsidRDefault="00BE010D" w:rsidP="00B5350C">
      <w:pPr>
        <w:ind w:firstLine="567"/>
        <w:rPr>
          <w:szCs w:val="24"/>
          <w:lang w:val="sr-Latn-CS"/>
        </w:rPr>
      </w:pPr>
      <w:r>
        <w:rPr>
          <w:szCs w:val="24"/>
          <w:lang w:val="sr-Latn-CS"/>
        </w:rPr>
        <w:t>У</w:t>
      </w:r>
      <w:r w:rsidR="00732569" w:rsidRPr="001A0F59">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е</w:t>
      </w:r>
      <w:r w:rsidR="00732569" w:rsidRPr="001A0F59">
        <w:rPr>
          <w:szCs w:val="24"/>
          <w:lang w:val="sr-Latn-CS"/>
        </w:rPr>
        <w:t xml:space="preserve"> </w:t>
      </w:r>
      <w:r w:rsidR="00B61EF7">
        <w:rPr>
          <w:szCs w:val="24"/>
          <w:lang w:val="sr-Latn-CS"/>
        </w:rPr>
        <w:t>з</w:t>
      </w:r>
      <w:r>
        <w:rPr>
          <w:szCs w:val="24"/>
          <w:lang w:val="sr-Latn-CS"/>
        </w:rPr>
        <w:t>а</w:t>
      </w:r>
      <w:r w:rsidR="00732569" w:rsidRPr="001A0F59">
        <w:rPr>
          <w:szCs w:val="24"/>
          <w:lang w:val="sr-Latn-CS"/>
        </w:rPr>
        <w:t xml:space="preserve"> </w:t>
      </w:r>
      <w:r w:rsidR="00B61EF7">
        <w:rPr>
          <w:szCs w:val="24"/>
          <w:lang w:val="sr-Latn-CS"/>
        </w:rPr>
        <w:t>ост</w:t>
      </w:r>
      <w:r>
        <w:rPr>
          <w:szCs w:val="24"/>
          <w:lang w:val="sr-Latn-CS"/>
        </w:rPr>
        <w:t>а</w:t>
      </w:r>
      <w:r w:rsidR="00B61EF7">
        <w:rPr>
          <w:szCs w:val="24"/>
          <w:lang w:val="sr-Latn-CS"/>
        </w:rPr>
        <w:t>л</w:t>
      </w:r>
      <w:r>
        <w:rPr>
          <w:szCs w:val="24"/>
          <w:lang w:val="sr-Latn-CS"/>
        </w:rPr>
        <w:t>е</w:t>
      </w:r>
      <w:r w:rsidR="00732569" w:rsidRPr="001A0F59">
        <w:rPr>
          <w:szCs w:val="24"/>
          <w:lang w:val="sr-Latn-CS"/>
        </w:rPr>
        <w:t xml:space="preserve"> </w:t>
      </w:r>
      <w:r w:rsidR="00B61EF7">
        <w:rPr>
          <w:szCs w:val="24"/>
          <w:lang w:val="sr-Latn-CS"/>
        </w:rPr>
        <w:t>с</w:t>
      </w:r>
      <w:r>
        <w:rPr>
          <w:szCs w:val="24"/>
          <w:lang w:val="sr-Latn-CS"/>
        </w:rPr>
        <w:t>в</w:t>
      </w:r>
      <w:r w:rsidR="00B61EF7">
        <w:rPr>
          <w:szCs w:val="24"/>
          <w:lang w:val="sr-Latn-CS"/>
        </w:rPr>
        <w:t>рх</w:t>
      </w:r>
      <w:r>
        <w:rPr>
          <w:szCs w:val="24"/>
          <w:lang w:val="sr-Latn-CS"/>
        </w:rPr>
        <w:t>е</w:t>
      </w:r>
      <w:r w:rsidR="00732569" w:rsidRPr="001A0F59">
        <w:rPr>
          <w:szCs w:val="24"/>
          <w:lang w:val="sr-Latn-CS"/>
        </w:rPr>
        <w:t xml:space="preserve"> (</w:t>
      </w:r>
      <w:r w:rsidR="00CF761B" w:rsidRPr="001A0F59">
        <w:rPr>
          <w:szCs w:val="24"/>
          <w:lang w:val="sr-Latn-CS"/>
        </w:rPr>
        <w:t>7</w:t>
      </w:r>
      <w:r w:rsidR="00F9611B">
        <w:rPr>
          <w:szCs w:val="24"/>
          <w:lang w:val="sr-Cyrl-RS"/>
        </w:rPr>
        <w:t>06</w:t>
      </w:r>
      <w:r w:rsidR="00732569" w:rsidRPr="001A0F59">
        <w:rPr>
          <w:szCs w:val="24"/>
          <w:lang w:val="sr-Latn-CS"/>
        </w:rPr>
        <w:t>,</w:t>
      </w:r>
      <w:r w:rsidR="00CF761B" w:rsidRPr="001A0F59">
        <w:rPr>
          <w:szCs w:val="24"/>
          <w:lang w:val="sr-Latn-CS"/>
        </w:rPr>
        <w:t>5</w:t>
      </w:r>
      <w:r w:rsidR="00F9611B">
        <w:rPr>
          <w:szCs w:val="24"/>
          <w:lang w:val="sr-Cyrl-RS"/>
        </w:rPr>
        <w:t>1</w:t>
      </w:r>
      <w:r w:rsidR="00B61EF7">
        <w:rPr>
          <w:szCs w:val="24"/>
          <w:lang w:val="sr-Latn-CS"/>
        </w:rPr>
        <w:t>х</w:t>
      </w:r>
      <w:r>
        <w:rPr>
          <w:szCs w:val="24"/>
          <w:lang w:val="sr-Latn-CS"/>
        </w:rPr>
        <w:t>а</w:t>
      </w:r>
      <w:r w:rsidR="00732569" w:rsidRPr="001A0F59">
        <w:rPr>
          <w:szCs w:val="24"/>
          <w:lang w:val="sr-Latn-CS"/>
        </w:rPr>
        <w:t xml:space="preserve">) </w:t>
      </w:r>
      <w:r w:rsidR="00B61EF7">
        <w:rPr>
          <w:szCs w:val="24"/>
          <w:lang w:val="sr-Latn-CS"/>
        </w:rPr>
        <w:t>су</w:t>
      </w:r>
      <w:r w:rsidR="00732569" w:rsidRPr="001A0F59">
        <w:rPr>
          <w:szCs w:val="24"/>
          <w:lang w:val="sr-Latn-CS"/>
        </w:rPr>
        <w:t xml:space="preserve"> </w:t>
      </w:r>
      <w:r w:rsidR="00B61EF7">
        <w:rPr>
          <w:szCs w:val="24"/>
          <w:lang w:val="sr-Latn-CS"/>
        </w:rPr>
        <w:t>с</w:t>
      </w:r>
      <w:r>
        <w:rPr>
          <w:szCs w:val="24"/>
          <w:lang w:val="sr-Latn-CS"/>
        </w:rPr>
        <w:t>в</w:t>
      </w:r>
      <w:r w:rsidR="00B61EF7">
        <w:rPr>
          <w:szCs w:val="24"/>
          <w:lang w:val="sr-Latn-CS"/>
        </w:rPr>
        <w:t>рст</w:t>
      </w:r>
      <w:r>
        <w:rPr>
          <w:szCs w:val="24"/>
          <w:lang w:val="sr-Latn-CS"/>
        </w:rPr>
        <w:t>а</w:t>
      </w:r>
      <w:r w:rsidR="00B61EF7">
        <w:rPr>
          <w:szCs w:val="24"/>
          <w:lang w:val="sr-Latn-CS"/>
        </w:rPr>
        <w:t>н</w:t>
      </w:r>
      <w:r>
        <w:rPr>
          <w:szCs w:val="24"/>
          <w:lang w:val="sr-Latn-CS"/>
        </w:rPr>
        <w:t>е</w:t>
      </w:r>
      <w:r w:rsidR="00732569" w:rsidRPr="001A0F59">
        <w:rPr>
          <w:szCs w:val="24"/>
          <w:lang w:val="sr-Latn-CS"/>
        </w:rPr>
        <w:t xml:space="preserve"> </w:t>
      </w:r>
      <w:r w:rsidR="00B61EF7">
        <w:rPr>
          <w:szCs w:val="24"/>
          <w:lang w:val="sr-Latn-CS"/>
        </w:rPr>
        <w:t>к</w:t>
      </w:r>
      <w:r>
        <w:rPr>
          <w:szCs w:val="24"/>
          <w:lang w:val="sr-Latn-CS"/>
        </w:rPr>
        <w:t>а</w:t>
      </w:r>
      <w:r w:rsidR="00B61EF7">
        <w:rPr>
          <w:szCs w:val="24"/>
          <w:lang w:val="sr-Latn-CS"/>
        </w:rPr>
        <w:t>т</w:t>
      </w:r>
      <w:r>
        <w:rPr>
          <w:szCs w:val="24"/>
          <w:lang w:val="sr-Latn-CS"/>
        </w:rPr>
        <w:t>ег</w:t>
      </w:r>
      <w:r w:rsidR="00B61EF7">
        <w:rPr>
          <w:szCs w:val="24"/>
          <w:lang w:val="sr-Latn-CS"/>
        </w:rPr>
        <w:t>ориј</w:t>
      </w:r>
      <w:r>
        <w:rPr>
          <w:szCs w:val="24"/>
          <w:lang w:val="sr-Latn-CS"/>
        </w:rPr>
        <w:t>е</w:t>
      </w:r>
      <w:r w:rsidR="00732569" w:rsidRPr="001A0F59">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а</w:t>
      </w:r>
      <w:r w:rsidR="00732569" w:rsidRPr="001A0F59">
        <w:rPr>
          <w:szCs w:val="24"/>
          <w:lang w:val="sr-Latn-CS"/>
        </w:rPr>
        <w:t xml:space="preserve"> </w:t>
      </w:r>
      <w:r w:rsidR="00B61EF7">
        <w:rPr>
          <w:szCs w:val="24"/>
          <w:lang w:val="sr-Latn-CS"/>
        </w:rPr>
        <w:t>к</w:t>
      </w:r>
      <w:r>
        <w:rPr>
          <w:szCs w:val="24"/>
          <w:lang w:val="sr-Latn-CS"/>
        </w:rPr>
        <w:t>а</w:t>
      </w:r>
      <w:r w:rsidR="00B61EF7">
        <w:rPr>
          <w:szCs w:val="24"/>
          <w:lang w:val="sr-Latn-CS"/>
        </w:rPr>
        <w:t>о</w:t>
      </w:r>
      <w:r w:rsidR="00732569" w:rsidRPr="001A0F59">
        <w:rPr>
          <w:szCs w:val="24"/>
          <w:lang w:val="sr-Latn-CS"/>
        </w:rPr>
        <w:t xml:space="preserve"> </w:t>
      </w:r>
      <w:r w:rsidR="00B61EF7">
        <w:rPr>
          <w:szCs w:val="24"/>
          <w:lang w:val="sr-Latn-CS"/>
        </w:rPr>
        <w:t>што</w:t>
      </w:r>
      <w:r w:rsidR="00732569" w:rsidRPr="001A0F59">
        <w:rPr>
          <w:szCs w:val="24"/>
          <w:lang w:val="sr-Latn-CS"/>
        </w:rPr>
        <w:t xml:space="preserve"> </w:t>
      </w:r>
      <w:r w:rsidR="00B61EF7">
        <w:rPr>
          <w:szCs w:val="24"/>
          <w:lang w:val="sr-Latn-CS"/>
        </w:rPr>
        <w:t>су</w:t>
      </w:r>
      <w:r w:rsidR="00732569" w:rsidRPr="001A0F59">
        <w:rPr>
          <w:szCs w:val="24"/>
          <w:lang w:val="sr-Latn-CS"/>
        </w:rPr>
        <w:t xml:space="preserve">: </w:t>
      </w:r>
      <w:r w:rsidR="00B61EF7">
        <w:rPr>
          <w:szCs w:val="24"/>
          <w:lang w:val="sr-Latn-CS"/>
        </w:rPr>
        <w:t>пут</w:t>
      </w:r>
      <w:r w:rsidR="00732569" w:rsidRPr="001A0F59">
        <w:rPr>
          <w:szCs w:val="24"/>
          <w:lang w:val="sr-Latn-CS"/>
        </w:rPr>
        <w:t xml:space="preserve">, </w:t>
      </w:r>
      <w:r w:rsidR="00B61EF7">
        <w:rPr>
          <w:szCs w:val="24"/>
          <w:lang w:val="sr-Latn-CS"/>
        </w:rPr>
        <w:t>прос</w:t>
      </w:r>
      <w:r>
        <w:rPr>
          <w:szCs w:val="24"/>
          <w:lang w:val="sr-Latn-CS"/>
        </w:rPr>
        <w:t>е</w:t>
      </w:r>
      <w:r w:rsidR="00B61EF7">
        <w:rPr>
          <w:szCs w:val="24"/>
          <w:lang w:val="sr-Latn-CS"/>
        </w:rPr>
        <w:t>к</w:t>
      </w:r>
      <w:r>
        <w:rPr>
          <w:szCs w:val="24"/>
          <w:lang w:val="sr-Latn-CS"/>
        </w:rPr>
        <w:t>а</w:t>
      </w:r>
      <w:r w:rsidR="00732569" w:rsidRPr="001A0F59">
        <w:rPr>
          <w:szCs w:val="24"/>
          <w:lang w:val="sr-Latn-CS"/>
        </w:rPr>
        <w:t xml:space="preserve">, </w:t>
      </w:r>
      <w:r w:rsidR="00B61EF7">
        <w:rPr>
          <w:szCs w:val="24"/>
          <w:lang w:val="sr-Latn-CS"/>
        </w:rPr>
        <w:t>з</w:t>
      </w:r>
      <w:r>
        <w:rPr>
          <w:szCs w:val="24"/>
          <w:lang w:val="sr-Latn-CS"/>
        </w:rPr>
        <w:t>г</w:t>
      </w:r>
      <w:r w:rsidR="00B61EF7">
        <w:rPr>
          <w:szCs w:val="24"/>
          <w:lang w:val="sr-Latn-CS"/>
        </w:rPr>
        <w:t>р</w:t>
      </w:r>
      <w:r>
        <w:rPr>
          <w:szCs w:val="24"/>
          <w:lang w:val="sr-Latn-CS"/>
        </w:rPr>
        <w:t>аде</w:t>
      </w:r>
      <w:r w:rsidR="00732569" w:rsidRPr="001A0F59">
        <w:rPr>
          <w:szCs w:val="24"/>
          <w:lang w:val="sr-Latn-CS"/>
        </w:rPr>
        <w:t xml:space="preserve"> </w:t>
      </w:r>
      <w:r w:rsidR="00B61EF7">
        <w:rPr>
          <w:szCs w:val="24"/>
          <w:lang w:val="sr-Latn-CS"/>
        </w:rPr>
        <w:t>и</w:t>
      </w:r>
      <w:r w:rsidR="00732569" w:rsidRPr="001A0F59">
        <w:rPr>
          <w:szCs w:val="24"/>
          <w:lang w:val="sr-Latn-CS"/>
        </w:rPr>
        <w:t xml:space="preserve"> </w:t>
      </w:r>
      <w:r>
        <w:rPr>
          <w:szCs w:val="24"/>
          <w:lang w:val="sr-Latn-CS"/>
        </w:rPr>
        <w:t>д</w:t>
      </w:r>
      <w:r w:rsidR="00B61EF7">
        <w:rPr>
          <w:szCs w:val="24"/>
          <w:lang w:val="sr-Latn-CS"/>
        </w:rPr>
        <w:t>ру</w:t>
      </w:r>
      <w:r>
        <w:rPr>
          <w:szCs w:val="24"/>
          <w:lang w:val="sr-Latn-CS"/>
        </w:rPr>
        <w:t>г</w:t>
      </w:r>
      <w:r w:rsidR="00B61EF7">
        <w:rPr>
          <w:szCs w:val="24"/>
          <w:lang w:val="sr-Latn-CS"/>
        </w:rPr>
        <w:t>и</w:t>
      </w:r>
      <w:r w:rsidR="00732569" w:rsidRPr="001A0F59">
        <w:rPr>
          <w:szCs w:val="24"/>
          <w:lang w:val="sr-Latn-CS"/>
        </w:rPr>
        <w:t xml:space="preserve"> </w:t>
      </w:r>
      <w:r w:rsidR="00B61EF7">
        <w:rPr>
          <w:szCs w:val="24"/>
          <w:lang w:val="sr-Latn-CS"/>
        </w:rPr>
        <w:t>о</w:t>
      </w:r>
      <w:r>
        <w:rPr>
          <w:szCs w:val="24"/>
          <w:lang w:val="sr-Latn-CS"/>
        </w:rPr>
        <w:t>б</w:t>
      </w:r>
      <w:r w:rsidR="00B61EF7">
        <w:rPr>
          <w:szCs w:val="24"/>
          <w:lang w:val="sr-Latn-CS"/>
        </w:rPr>
        <w:t>ј</w:t>
      </w:r>
      <w:r>
        <w:rPr>
          <w:szCs w:val="24"/>
          <w:lang w:val="sr-Latn-CS"/>
        </w:rPr>
        <w:t>е</w:t>
      </w:r>
      <w:r w:rsidR="00B61EF7">
        <w:rPr>
          <w:szCs w:val="24"/>
          <w:lang w:val="sr-Latn-CS"/>
        </w:rPr>
        <w:t>кти</w:t>
      </w:r>
      <w:r w:rsidR="00732569" w:rsidRPr="001A0F59">
        <w:rPr>
          <w:szCs w:val="24"/>
          <w:lang w:val="sr-Latn-CS"/>
        </w:rPr>
        <w:t xml:space="preserve">, </w:t>
      </w:r>
      <w:r w:rsidR="00B61EF7">
        <w:rPr>
          <w:szCs w:val="24"/>
          <w:lang w:val="sr-Latn-CS"/>
        </w:rPr>
        <w:t>з</w:t>
      </w:r>
      <w:r>
        <w:rPr>
          <w:szCs w:val="24"/>
          <w:lang w:val="sr-Latn-CS"/>
        </w:rPr>
        <w:t>а</w:t>
      </w:r>
      <w:r w:rsidR="00B61EF7">
        <w:rPr>
          <w:szCs w:val="24"/>
          <w:lang w:val="sr-Latn-CS"/>
        </w:rPr>
        <w:t>сл</w:t>
      </w:r>
      <w:r>
        <w:rPr>
          <w:szCs w:val="24"/>
          <w:lang w:val="sr-Latn-CS"/>
        </w:rPr>
        <w:t>а</w:t>
      </w:r>
      <w:r w:rsidR="001019E7">
        <w:rPr>
          <w:szCs w:val="24"/>
          <w:lang w:val="sr-Latn-CS"/>
        </w:rPr>
        <w:t>њ</w:t>
      </w:r>
      <w:r>
        <w:rPr>
          <w:szCs w:val="24"/>
          <w:lang w:val="sr-Latn-CS"/>
        </w:rPr>
        <w:t>е</w:t>
      </w:r>
      <w:r w:rsidR="00B61EF7">
        <w:rPr>
          <w:szCs w:val="24"/>
          <w:lang w:val="sr-Latn-CS"/>
        </w:rPr>
        <w:t>но</w:t>
      </w:r>
      <w:r w:rsidR="00732569" w:rsidRPr="001A0F59">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е</w:t>
      </w:r>
      <w:r w:rsidR="00732569" w:rsidRPr="001A0F59">
        <w:rPr>
          <w:szCs w:val="24"/>
          <w:lang w:val="sr-Latn-CS"/>
        </w:rPr>
        <w:t xml:space="preserve">, </w:t>
      </w:r>
      <w:r w:rsidR="00B61EF7">
        <w:rPr>
          <w:szCs w:val="24"/>
          <w:lang w:val="sr-Latn-CS"/>
        </w:rPr>
        <w:t>ли</w:t>
      </w:r>
      <w:r>
        <w:rPr>
          <w:szCs w:val="24"/>
          <w:lang w:val="sr-Latn-CS"/>
        </w:rPr>
        <w:t>вада</w:t>
      </w:r>
      <w:r w:rsidR="00CF761B" w:rsidRPr="001A0F59">
        <w:rPr>
          <w:szCs w:val="24"/>
          <w:lang w:val="sr-Latn-CS"/>
        </w:rPr>
        <w:t xml:space="preserve">, </w:t>
      </w:r>
      <w:r w:rsidR="00F9611B">
        <w:rPr>
          <w:szCs w:val="24"/>
          <w:lang w:val="sr-Cyrl-RS"/>
        </w:rPr>
        <w:t>њива, гранични појас, нафтна бушотина</w:t>
      </w:r>
      <w:r w:rsidR="00CF761B" w:rsidRPr="001A0F59">
        <w:rPr>
          <w:szCs w:val="24"/>
          <w:lang w:val="sr-Latn-CS"/>
        </w:rPr>
        <w:t xml:space="preserve"> </w:t>
      </w:r>
      <w:r w:rsidR="00B61EF7">
        <w:rPr>
          <w:szCs w:val="24"/>
          <w:lang w:val="sr-Latn-CS"/>
        </w:rPr>
        <w:t>и</w:t>
      </w:r>
      <w:r w:rsidR="00732569" w:rsidRPr="001A0F59">
        <w:rPr>
          <w:szCs w:val="24"/>
          <w:lang w:val="sr-Latn-CS"/>
        </w:rPr>
        <w:t xml:space="preserve"> </w:t>
      </w:r>
      <w:r w:rsidR="00B61EF7">
        <w:rPr>
          <w:szCs w:val="24"/>
          <w:lang w:val="sr-Latn-CS"/>
        </w:rPr>
        <w:t>сл</w:t>
      </w:r>
      <w:r w:rsidR="00732569" w:rsidRPr="001A0F59">
        <w:rPr>
          <w:szCs w:val="24"/>
          <w:lang w:val="sr-Latn-CS"/>
        </w:rPr>
        <w:t>.</w:t>
      </w:r>
    </w:p>
    <w:p w:rsidR="00732569" w:rsidRPr="001A0F59" w:rsidRDefault="00F9611B" w:rsidP="00B5350C">
      <w:pPr>
        <w:ind w:firstLine="567"/>
        <w:rPr>
          <w:szCs w:val="24"/>
          <w:lang w:val="sr-Latn-CS"/>
        </w:rPr>
      </w:pPr>
      <w:r>
        <w:rPr>
          <w:szCs w:val="24"/>
          <w:lang w:val="sr-Cyrl-RS"/>
        </w:rPr>
        <w:t xml:space="preserve">Туђе земљиште </w:t>
      </w:r>
      <w:r w:rsidR="00B61EF7">
        <w:rPr>
          <w:szCs w:val="24"/>
          <w:lang w:val="sr-Latn-CS"/>
        </w:rPr>
        <w:t>чин</w:t>
      </w:r>
      <w:r w:rsidR="00BE010D">
        <w:rPr>
          <w:szCs w:val="24"/>
          <w:lang w:val="sr-Latn-CS"/>
        </w:rPr>
        <w:t>е</w:t>
      </w:r>
      <w:r w:rsidR="00732569" w:rsidRPr="001A0F59">
        <w:rPr>
          <w:szCs w:val="24"/>
          <w:lang w:val="sr-Latn-CS"/>
        </w:rPr>
        <w:t xml:space="preserve"> </w:t>
      </w:r>
      <w:r>
        <w:rPr>
          <w:szCs w:val="24"/>
          <w:lang w:val="sr-Cyrl-RS"/>
        </w:rPr>
        <w:t>зграде и други објекти који се кат</w:t>
      </w:r>
      <w:r w:rsidR="00FB01C4">
        <w:rPr>
          <w:szCs w:val="24"/>
          <w:lang w:val="sr-Cyrl-RS"/>
        </w:rPr>
        <w:t>а</w:t>
      </w:r>
      <w:r>
        <w:rPr>
          <w:szCs w:val="24"/>
          <w:lang w:val="sr-Cyrl-RS"/>
        </w:rPr>
        <w:t>старски воде на АПВ а у питању су лугарнице у којима су смештени чувари шума и то су следеће чистине:</w:t>
      </w:r>
      <w:r w:rsidR="00FB01C4">
        <w:rPr>
          <w:szCs w:val="24"/>
          <w:lang w:val="sr-Cyrl-RS"/>
        </w:rPr>
        <w:t xml:space="preserve"> 9/1-0,38 ха, 23/1-0,41 ха, 33/4-0,17 ха, 54/4-0,20 ха, 72/3-0,13 ха, 88/4-0,13 ха и 103/1-0,19 ха</w:t>
      </w:r>
      <w:r w:rsidR="00BF28D4" w:rsidRPr="001A0F59">
        <w:rPr>
          <w:szCs w:val="24"/>
          <w:lang w:val="sr-Latn-CS"/>
        </w:rPr>
        <w:t xml:space="preserve">. </w:t>
      </w:r>
    </w:p>
    <w:p w:rsidR="00732569" w:rsidRPr="001A0F59" w:rsidRDefault="00732569" w:rsidP="00B5350C">
      <w:pPr>
        <w:pStyle w:val="Heading2"/>
        <w:rPr>
          <w:szCs w:val="24"/>
          <w:lang w:val="sr-Latn-CS"/>
        </w:rPr>
      </w:pPr>
      <w:bookmarkStart w:id="458" w:name="_Toc329146632"/>
      <w:bookmarkStart w:id="459" w:name="_Toc329328370"/>
      <w:bookmarkStart w:id="460" w:name="_Toc410988329"/>
      <w:bookmarkStart w:id="461" w:name="_Toc478456524"/>
      <w:bookmarkStart w:id="462" w:name="_Toc503785466"/>
      <w:bookmarkStart w:id="463" w:name="_Toc503786041"/>
      <w:bookmarkStart w:id="464" w:name="_Toc503786530"/>
      <w:bookmarkStart w:id="465" w:name="_Toc503787401"/>
      <w:bookmarkStart w:id="466" w:name="_Toc535232848"/>
      <w:bookmarkStart w:id="467" w:name="_Toc535233714"/>
      <w:r w:rsidRPr="001A0F59">
        <w:rPr>
          <w:szCs w:val="24"/>
          <w:lang w:val="sr-Latn-CS"/>
        </w:rPr>
        <w:t xml:space="preserve">4.12. </w:t>
      </w:r>
      <w:r w:rsidR="00BE010D">
        <w:rPr>
          <w:szCs w:val="24"/>
        </w:rPr>
        <w:t>С</w:t>
      </w:r>
      <w:r w:rsidR="00B61EF7">
        <w:rPr>
          <w:szCs w:val="24"/>
        </w:rPr>
        <w:t>т</w:t>
      </w:r>
      <w:r w:rsidR="00BE010D">
        <w:rPr>
          <w:szCs w:val="24"/>
        </w:rPr>
        <w:t>а</w:t>
      </w:r>
      <w:r w:rsidR="001019E7">
        <w:rPr>
          <w:szCs w:val="24"/>
        </w:rPr>
        <w:t>њ</w:t>
      </w:r>
      <w:r w:rsidR="00BE010D">
        <w:rPr>
          <w:szCs w:val="24"/>
        </w:rPr>
        <w:t>е</w:t>
      </w:r>
      <w:r w:rsidRPr="001A0F59">
        <w:rPr>
          <w:szCs w:val="24"/>
          <w:lang w:val="sr-Latn-CS"/>
        </w:rPr>
        <w:t xml:space="preserve"> </w:t>
      </w:r>
      <w:r w:rsidR="00B61EF7">
        <w:rPr>
          <w:szCs w:val="24"/>
        </w:rPr>
        <w:t>с</w:t>
      </w:r>
      <w:r w:rsidR="00BE010D">
        <w:rPr>
          <w:szCs w:val="24"/>
        </w:rPr>
        <w:t>е</w:t>
      </w:r>
      <w:r w:rsidR="00B61EF7">
        <w:rPr>
          <w:szCs w:val="24"/>
        </w:rPr>
        <w:t>м</w:t>
      </w:r>
      <w:r w:rsidR="00BE010D">
        <w:rPr>
          <w:szCs w:val="24"/>
        </w:rPr>
        <w:t>е</w:t>
      </w:r>
      <w:r w:rsidR="00B61EF7">
        <w:rPr>
          <w:szCs w:val="24"/>
        </w:rPr>
        <w:t>нск</w:t>
      </w:r>
      <w:r w:rsidR="00BE010D">
        <w:rPr>
          <w:szCs w:val="24"/>
        </w:rPr>
        <w:t>е</w:t>
      </w:r>
      <w:r w:rsidRPr="001A0F59">
        <w:rPr>
          <w:szCs w:val="24"/>
          <w:lang w:val="sr-Latn-CS"/>
        </w:rPr>
        <w:t xml:space="preserve"> </w:t>
      </w:r>
      <w:r w:rsidR="00B61EF7">
        <w:rPr>
          <w:szCs w:val="24"/>
        </w:rPr>
        <w:t>и</w:t>
      </w:r>
      <w:r w:rsidRPr="001A0F59">
        <w:rPr>
          <w:szCs w:val="24"/>
          <w:lang w:val="sr-Latn-CS"/>
        </w:rPr>
        <w:t xml:space="preserve"> </w:t>
      </w:r>
      <w:r w:rsidR="00B61EF7">
        <w:rPr>
          <w:szCs w:val="24"/>
        </w:rPr>
        <w:t>р</w:t>
      </w:r>
      <w:r w:rsidR="00BE010D">
        <w:rPr>
          <w:szCs w:val="24"/>
        </w:rPr>
        <w:t>а</w:t>
      </w:r>
      <w:r w:rsidR="00B61EF7">
        <w:rPr>
          <w:szCs w:val="24"/>
        </w:rPr>
        <w:t>с</w:t>
      </w:r>
      <w:r w:rsidR="00BE010D">
        <w:rPr>
          <w:szCs w:val="24"/>
        </w:rPr>
        <w:t>ад</w:t>
      </w:r>
      <w:r w:rsidR="00B61EF7">
        <w:rPr>
          <w:szCs w:val="24"/>
        </w:rPr>
        <w:t>ни</w:t>
      </w:r>
      <w:r w:rsidR="00B61EF7">
        <w:rPr>
          <w:szCs w:val="24"/>
          <w:lang w:val="sr-Latn-CS"/>
        </w:rPr>
        <w:t>ч</w:t>
      </w:r>
      <w:r w:rsidR="00B61EF7">
        <w:rPr>
          <w:szCs w:val="24"/>
        </w:rPr>
        <w:t>к</w:t>
      </w:r>
      <w:r w:rsidR="00BE010D">
        <w:rPr>
          <w:szCs w:val="24"/>
        </w:rPr>
        <w:t>е</w:t>
      </w:r>
      <w:r w:rsidRPr="001A0F59">
        <w:rPr>
          <w:szCs w:val="24"/>
          <w:lang w:val="sr-Latn-CS"/>
        </w:rPr>
        <w:t xml:space="preserve"> </w:t>
      </w:r>
      <w:r w:rsidR="00B61EF7">
        <w:rPr>
          <w:szCs w:val="24"/>
        </w:rPr>
        <w:t>произ</w:t>
      </w:r>
      <w:r w:rsidR="00BE010D">
        <w:rPr>
          <w:szCs w:val="24"/>
        </w:rPr>
        <w:t>в</w:t>
      </w:r>
      <w:r w:rsidR="00B61EF7">
        <w:rPr>
          <w:szCs w:val="24"/>
        </w:rPr>
        <w:t>о</w:t>
      </w:r>
      <w:r w:rsidR="00BE010D">
        <w:rPr>
          <w:szCs w:val="24"/>
        </w:rPr>
        <w:t>д</w:t>
      </w:r>
      <w:r w:rsidR="001019E7">
        <w:rPr>
          <w:szCs w:val="24"/>
        </w:rPr>
        <w:t>њ</w:t>
      </w:r>
      <w:r w:rsidR="00BE010D">
        <w:rPr>
          <w:szCs w:val="24"/>
        </w:rPr>
        <w:t>е</w:t>
      </w:r>
      <w:bookmarkEnd w:id="458"/>
      <w:bookmarkEnd w:id="459"/>
      <w:bookmarkEnd w:id="460"/>
      <w:bookmarkEnd w:id="461"/>
      <w:bookmarkEnd w:id="462"/>
      <w:bookmarkEnd w:id="463"/>
      <w:bookmarkEnd w:id="464"/>
      <w:bookmarkEnd w:id="465"/>
      <w:bookmarkEnd w:id="466"/>
      <w:bookmarkEnd w:id="467"/>
    </w:p>
    <w:p w:rsidR="001E71BC" w:rsidRDefault="001E71BC" w:rsidP="00FB01C4">
      <w:pPr>
        <w:ind w:firstLine="720"/>
        <w:rPr>
          <w:lang w:val="sr-Latn-CS"/>
        </w:rPr>
      </w:pPr>
      <w:bookmarkStart w:id="468" w:name="_Toc329146633"/>
      <w:bookmarkStart w:id="469" w:name="_Toc329328371"/>
      <w:bookmarkStart w:id="470" w:name="_Toc410988330"/>
      <w:bookmarkStart w:id="471" w:name="_Toc478456525"/>
      <w:bookmarkStart w:id="472" w:name="_Toc503785467"/>
      <w:bookmarkStart w:id="473" w:name="_Toc503786042"/>
      <w:bookmarkStart w:id="474" w:name="_Toc503786531"/>
      <w:bookmarkStart w:id="475" w:name="_Toc503787402"/>
    </w:p>
    <w:p w:rsidR="00FB01C4" w:rsidRPr="008E03B2" w:rsidRDefault="00FB01C4" w:rsidP="00FB01C4">
      <w:pPr>
        <w:ind w:firstLine="720"/>
        <w:rPr>
          <w:lang w:val="sr-Latn-CS"/>
        </w:rPr>
      </w:pPr>
      <w:r>
        <w:rPr>
          <w:lang w:val="sr-Latn-CS"/>
        </w:rPr>
        <w:t>На</w:t>
      </w:r>
      <w:r w:rsidRPr="008E03B2">
        <w:rPr>
          <w:lang w:val="sr-Latn-CS"/>
        </w:rPr>
        <w:t xml:space="preserve"> </w:t>
      </w:r>
      <w:r>
        <w:rPr>
          <w:lang w:val="sr-Latn-CS"/>
        </w:rPr>
        <w:t>територији</w:t>
      </w:r>
      <w:r w:rsidRPr="008E03B2">
        <w:rPr>
          <w:lang w:val="sr-Latn-CS"/>
        </w:rPr>
        <w:t xml:space="preserve"> </w:t>
      </w:r>
      <w:r>
        <w:rPr>
          <w:lang w:val="sr-Cyrl-RS"/>
        </w:rPr>
        <w:t>газдинске јединице „Суботичке шуме“</w:t>
      </w:r>
      <w:r w:rsidRPr="008E03B2">
        <w:rPr>
          <w:lang w:val="sr-Latn-CS"/>
        </w:rPr>
        <w:t xml:space="preserve"> </w:t>
      </w:r>
      <w:r>
        <w:rPr>
          <w:lang w:val="sr-Latn-CS"/>
        </w:rPr>
        <w:t>налазе</w:t>
      </w:r>
      <w:r w:rsidRPr="008E03B2">
        <w:rPr>
          <w:lang w:val="sr-Latn-CS"/>
        </w:rPr>
        <w:t xml:space="preserve"> </w:t>
      </w:r>
      <w:r>
        <w:rPr>
          <w:lang w:val="sr-Latn-CS"/>
        </w:rPr>
        <w:t>се</w:t>
      </w:r>
      <w:r w:rsidRPr="008E03B2">
        <w:rPr>
          <w:lang w:val="sr-Latn-CS"/>
        </w:rPr>
        <w:t xml:space="preserve"> </w:t>
      </w:r>
      <w:r>
        <w:rPr>
          <w:lang w:val="sr-Latn-CS"/>
        </w:rPr>
        <w:t>семенски</w:t>
      </w:r>
      <w:r w:rsidRPr="008E03B2">
        <w:rPr>
          <w:lang w:val="sr-Latn-CS"/>
        </w:rPr>
        <w:t xml:space="preserve"> </w:t>
      </w:r>
      <w:r>
        <w:rPr>
          <w:lang w:val="sr-Latn-CS"/>
        </w:rPr>
        <w:t>објекти</w:t>
      </w:r>
      <w:r w:rsidRPr="008E03B2">
        <w:rPr>
          <w:lang w:val="sr-Latn-CS"/>
        </w:rPr>
        <w:t xml:space="preserve">  (</w:t>
      </w:r>
      <w:r>
        <w:rPr>
          <w:lang w:val="sr-Latn-CS"/>
        </w:rPr>
        <w:t>селекционисани</w:t>
      </w:r>
      <w:r w:rsidRPr="008E03B2">
        <w:rPr>
          <w:lang w:val="sr-Latn-CS"/>
        </w:rPr>
        <w:t xml:space="preserve"> </w:t>
      </w:r>
      <w:r>
        <w:rPr>
          <w:lang w:val="sr-Latn-CS"/>
        </w:rPr>
        <w:t>семенски</w:t>
      </w:r>
      <w:r w:rsidRPr="008E03B2">
        <w:rPr>
          <w:lang w:val="sr-Latn-CS"/>
        </w:rPr>
        <w:t xml:space="preserve"> </w:t>
      </w:r>
      <w:r>
        <w:rPr>
          <w:lang w:val="sr-Latn-CS"/>
        </w:rPr>
        <w:t>објекти</w:t>
      </w:r>
      <w:r w:rsidRPr="008E03B2">
        <w:rPr>
          <w:lang w:val="sr-Latn-CS"/>
        </w:rPr>
        <w:t xml:space="preserve"> </w:t>
      </w:r>
      <w:r>
        <w:rPr>
          <w:lang w:val="sr-Latn-CS"/>
        </w:rPr>
        <w:t>и</w:t>
      </w:r>
      <w:r w:rsidRPr="008E03B2">
        <w:rPr>
          <w:lang w:val="sr-Latn-CS"/>
        </w:rPr>
        <w:t xml:space="preserve"> </w:t>
      </w:r>
      <w:r>
        <w:rPr>
          <w:lang w:val="sr-Latn-CS"/>
        </w:rPr>
        <w:t>семенски</w:t>
      </w:r>
      <w:r w:rsidRPr="008E03B2">
        <w:rPr>
          <w:lang w:val="sr-Latn-CS"/>
        </w:rPr>
        <w:t xml:space="preserve"> </w:t>
      </w:r>
      <w:r>
        <w:rPr>
          <w:lang w:val="sr-Latn-CS"/>
        </w:rPr>
        <w:t>објекти</w:t>
      </w:r>
      <w:r w:rsidRPr="008E03B2">
        <w:rPr>
          <w:lang w:val="sr-Latn-CS"/>
        </w:rPr>
        <w:t xml:space="preserve"> </w:t>
      </w:r>
      <w:r>
        <w:rPr>
          <w:lang w:val="sr-Latn-CS"/>
        </w:rPr>
        <w:t>познатог</w:t>
      </w:r>
      <w:r w:rsidRPr="008E03B2">
        <w:rPr>
          <w:lang w:val="sr-Latn-CS"/>
        </w:rPr>
        <w:t xml:space="preserve"> </w:t>
      </w:r>
      <w:r>
        <w:rPr>
          <w:lang w:val="sr-Latn-CS"/>
        </w:rPr>
        <w:t>порекла</w:t>
      </w:r>
      <w:r w:rsidRPr="008E03B2">
        <w:rPr>
          <w:lang w:val="sr-Latn-CS"/>
        </w:rPr>
        <w:t xml:space="preserve">) </w:t>
      </w:r>
      <w:r>
        <w:rPr>
          <w:lang w:val="sr-Latn-CS"/>
        </w:rPr>
        <w:t>приказани</w:t>
      </w:r>
      <w:r w:rsidRPr="008E03B2">
        <w:rPr>
          <w:lang w:val="sr-Latn-CS"/>
        </w:rPr>
        <w:t xml:space="preserve"> </w:t>
      </w:r>
      <w:r>
        <w:rPr>
          <w:lang w:val="sr-Latn-CS"/>
        </w:rPr>
        <w:t>у</w:t>
      </w:r>
      <w:r w:rsidRPr="008E03B2">
        <w:rPr>
          <w:lang w:val="sr-Latn-CS"/>
        </w:rPr>
        <w:t xml:space="preserve"> </w:t>
      </w:r>
      <w:r>
        <w:rPr>
          <w:lang w:val="sr-Latn-CS"/>
        </w:rPr>
        <w:t>наредној</w:t>
      </w:r>
      <w:r w:rsidRPr="008E03B2">
        <w:rPr>
          <w:lang w:val="sr-Latn-CS"/>
        </w:rPr>
        <w:t xml:space="preserve"> </w:t>
      </w:r>
      <w:r>
        <w:rPr>
          <w:lang w:val="sr-Latn-CS"/>
        </w:rPr>
        <w:t>табели</w:t>
      </w:r>
      <w:r w:rsidRPr="008E03B2">
        <w:rPr>
          <w:lang w:val="sr-Latn-CS"/>
        </w:rPr>
        <w:t>:</w:t>
      </w:r>
    </w:p>
    <w:p w:rsidR="00FB01C4" w:rsidRPr="008E03B2" w:rsidRDefault="00FB01C4" w:rsidP="00FB01C4">
      <w:pPr>
        <w:rPr>
          <w:lang w:val="sr-Latn-CS"/>
        </w:rPr>
      </w:pPr>
      <w:r>
        <w:rPr>
          <w:lang w:val="sr-Latn-CS"/>
        </w:rPr>
        <w:t xml:space="preserve">Табела бр. 4.14.-1 Семенски објекти </w:t>
      </w:r>
    </w:p>
    <w:tbl>
      <w:tblPr>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95"/>
        <w:gridCol w:w="4322"/>
        <w:gridCol w:w="2045"/>
      </w:tblGrid>
      <w:tr w:rsidR="00FB01C4" w:rsidRPr="003718CF" w:rsidTr="00FB01C4">
        <w:tc>
          <w:tcPr>
            <w:tcW w:w="3936" w:type="dxa"/>
            <w:shd w:val="clear" w:color="auto" w:fill="D9D9D9"/>
          </w:tcPr>
          <w:p w:rsidR="00FB01C4" w:rsidRPr="00AF6088" w:rsidRDefault="00AF6088" w:rsidP="00FB01C4">
            <w:pPr>
              <w:rPr>
                <w:szCs w:val="24"/>
                <w:lang w:val="sr-Cyrl-RS"/>
              </w:rPr>
            </w:pPr>
            <w:r>
              <w:rPr>
                <w:szCs w:val="24"/>
                <w:lang w:val="sr-Cyrl-RS"/>
              </w:rPr>
              <w:t>Врста дрвећа</w:t>
            </w:r>
          </w:p>
        </w:tc>
        <w:tc>
          <w:tcPr>
            <w:tcW w:w="6095" w:type="dxa"/>
            <w:shd w:val="clear" w:color="auto" w:fill="D9D9D9"/>
          </w:tcPr>
          <w:p w:rsidR="00FB01C4" w:rsidRPr="00AF6088" w:rsidRDefault="00AF6088" w:rsidP="00FB01C4">
            <w:pPr>
              <w:rPr>
                <w:szCs w:val="24"/>
                <w:lang w:val="sr-Cyrl-RS"/>
              </w:rPr>
            </w:pPr>
            <w:r>
              <w:rPr>
                <w:szCs w:val="24"/>
                <w:lang w:val="sr-Cyrl-RS"/>
              </w:rPr>
              <w:t>Газдинска јединица/одељење/одсек</w:t>
            </w:r>
          </w:p>
        </w:tc>
        <w:tc>
          <w:tcPr>
            <w:tcW w:w="4322" w:type="dxa"/>
            <w:shd w:val="clear" w:color="auto" w:fill="D9D9D9"/>
          </w:tcPr>
          <w:p w:rsidR="00FB01C4" w:rsidRPr="003718CF" w:rsidRDefault="00CA736E" w:rsidP="00FB01C4">
            <w:pPr>
              <w:rPr>
                <w:szCs w:val="24"/>
                <w:lang w:val="sr-Latn-CS"/>
              </w:rPr>
            </w:pPr>
            <w:r>
              <w:rPr>
                <w:szCs w:val="24"/>
                <w:lang w:val="sr-Latn-CS"/>
              </w:rPr>
              <w:t>Регистарски</w:t>
            </w:r>
            <w:r w:rsidR="00FB01C4" w:rsidRPr="003718CF">
              <w:rPr>
                <w:szCs w:val="24"/>
                <w:lang w:val="sr-Latn-CS"/>
              </w:rPr>
              <w:t xml:space="preserve"> </w:t>
            </w:r>
            <w:r>
              <w:rPr>
                <w:szCs w:val="24"/>
                <w:lang w:val="sr-Latn-CS"/>
              </w:rPr>
              <w:t>број</w:t>
            </w:r>
            <w:r w:rsidR="00FB01C4" w:rsidRPr="003718CF">
              <w:rPr>
                <w:szCs w:val="24"/>
                <w:lang w:val="sr-Latn-CS"/>
              </w:rPr>
              <w:t xml:space="preserve"> </w:t>
            </w:r>
            <w:r>
              <w:rPr>
                <w:szCs w:val="24"/>
                <w:lang w:val="sr-Latn-CS"/>
              </w:rPr>
              <w:t>објекта</w:t>
            </w:r>
          </w:p>
        </w:tc>
        <w:tc>
          <w:tcPr>
            <w:tcW w:w="2045" w:type="dxa"/>
            <w:shd w:val="clear" w:color="auto" w:fill="D9D9D9"/>
          </w:tcPr>
          <w:p w:rsidR="00FB01C4" w:rsidRPr="003718CF" w:rsidRDefault="00CA736E" w:rsidP="00FB01C4">
            <w:pPr>
              <w:jc w:val="center"/>
              <w:rPr>
                <w:szCs w:val="24"/>
                <w:lang w:val="sr-Latn-CS"/>
              </w:rPr>
            </w:pPr>
            <w:r>
              <w:rPr>
                <w:szCs w:val="24"/>
                <w:lang w:val="sr-Latn-CS"/>
              </w:rPr>
              <w:t>Површина</w:t>
            </w:r>
            <w:r w:rsidR="00FB01C4" w:rsidRPr="003718CF">
              <w:rPr>
                <w:szCs w:val="24"/>
                <w:lang w:val="sr-Latn-CS"/>
              </w:rPr>
              <w:t xml:space="preserve"> (</w:t>
            </w:r>
            <w:r>
              <w:rPr>
                <w:szCs w:val="24"/>
                <w:lang w:val="sr-Latn-CS"/>
              </w:rPr>
              <w:t>ха</w:t>
            </w:r>
            <w:r w:rsidR="00FB01C4" w:rsidRPr="003718CF">
              <w:rPr>
                <w:szCs w:val="24"/>
                <w:lang w:val="sr-Latn-CS"/>
              </w:rPr>
              <w:t>)</w:t>
            </w:r>
          </w:p>
        </w:tc>
      </w:tr>
      <w:tr w:rsidR="00FB01C4" w:rsidRPr="008E03B2" w:rsidTr="00FB01C4">
        <w:tc>
          <w:tcPr>
            <w:tcW w:w="16398" w:type="dxa"/>
            <w:gridSpan w:val="4"/>
          </w:tcPr>
          <w:p w:rsidR="00FB01C4" w:rsidRPr="008E03B2" w:rsidRDefault="00CA736E" w:rsidP="00FB01C4">
            <w:pPr>
              <w:rPr>
                <w:b/>
                <w:szCs w:val="24"/>
                <w:lang w:val="sr-Latn-CS"/>
              </w:rPr>
            </w:pPr>
            <w:r>
              <w:rPr>
                <w:b/>
                <w:szCs w:val="24"/>
                <w:lang w:val="sr-Latn-CS"/>
              </w:rPr>
              <w:t>Селекционисани</w:t>
            </w:r>
            <w:r w:rsidR="00FB01C4">
              <w:rPr>
                <w:b/>
                <w:szCs w:val="24"/>
                <w:lang w:val="sr-Latn-CS"/>
              </w:rPr>
              <w:t xml:space="preserve"> </w:t>
            </w:r>
            <w:r>
              <w:rPr>
                <w:b/>
                <w:szCs w:val="24"/>
                <w:lang w:val="sr-Latn-CS"/>
              </w:rPr>
              <w:t>семенски</w:t>
            </w:r>
            <w:r w:rsidR="00FB01C4" w:rsidRPr="008E03B2">
              <w:rPr>
                <w:b/>
                <w:szCs w:val="24"/>
                <w:lang w:val="sr-Latn-CS"/>
              </w:rPr>
              <w:t xml:space="preserve"> </w:t>
            </w:r>
            <w:r>
              <w:rPr>
                <w:b/>
                <w:szCs w:val="24"/>
                <w:lang w:val="sr-Latn-CS"/>
              </w:rPr>
              <w:t>објекти</w:t>
            </w:r>
          </w:p>
        </w:tc>
      </w:tr>
      <w:tr w:rsidR="00FB01C4" w:rsidRPr="00605598" w:rsidTr="00FB01C4">
        <w:tc>
          <w:tcPr>
            <w:tcW w:w="3936" w:type="dxa"/>
          </w:tcPr>
          <w:p w:rsidR="00FB01C4" w:rsidRPr="00605598" w:rsidRDefault="00CA736E" w:rsidP="00FB01C4">
            <w:pPr>
              <w:rPr>
                <w:szCs w:val="24"/>
                <w:lang w:val="sr-Latn-CS"/>
              </w:rPr>
            </w:pPr>
            <w:r>
              <w:rPr>
                <w:szCs w:val="24"/>
                <w:lang w:val="sr-Latn-CS"/>
              </w:rPr>
              <w:t>Храст</w:t>
            </w:r>
            <w:r w:rsidR="00FB01C4" w:rsidRPr="00605598">
              <w:rPr>
                <w:szCs w:val="24"/>
                <w:lang w:val="sr-Latn-CS"/>
              </w:rPr>
              <w:t xml:space="preserve"> </w:t>
            </w:r>
            <w:r>
              <w:rPr>
                <w:szCs w:val="24"/>
                <w:lang w:val="sr-Latn-CS"/>
              </w:rPr>
              <w:t>лужњак</w:t>
            </w:r>
          </w:p>
        </w:tc>
        <w:tc>
          <w:tcPr>
            <w:tcW w:w="6095" w:type="dxa"/>
          </w:tcPr>
          <w:p w:rsidR="00FB01C4" w:rsidRPr="00605598" w:rsidRDefault="00CA736E" w:rsidP="00FB01C4">
            <w:pPr>
              <w:rPr>
                <w:szCs w:val="24"/>
                <w:lang w:val="sr-Latn-CS"/>
              </w:rPr>
            </w:pPr>
            <w:r>
              <w:rPr>
                <w:szCs w:val="24"/>
                <w:lang w:val="sr-Latn-CS"/>
              </w:rPr>
              <w:t>ГЈ</w:t>
            </w:r>
            <w:r w:rsidR="00FB01C4" w:rsidRPr="00605598">
              <w:rPr>
                <w:szCs w:val="24"/>
                <w:lang w:val="sr-Latn-CS"/>
              </w:rPr>
              <w:t>"</w:t>
            </w:r>
            <w:r>
              <w:rPr>
                <w:szCs w:val="24"/>
                <w:lang w:val="sr-Latn-CS"/>
              </w:rPr>
              <w:t>Суботичке</w:t>
            </w:r>
            <w:r w:rsidR="00FB01C4" w:rsidRPr="00605598">
              <w:rPr>
                <w:szCs w:val="24"/>
                <w:lang w:val="sr-Latn-CS"/>
              </w:rPr>
              <w:t xml:space="preserve"> </w:t>
            </w:r>
            <w:r>
              <w:rPr>
                <w:szCs w:val="24"/>
                <w:lang w:val="sr-Latn-CS"/>
              </w:rPr>
              <w:t>шуме</w:t>
            </w:r>
            <w:r w:rsidR="00FB01C4" w:rsidRPr="00605598">
              <w:rPr>
                <w:szCs w:val="24"/>
                <w:lang w:val="sr-Latn-CS"/>
              </w:rPr>
              <w:t>",38/</w:t>
            </w:r>
            <w:r>
              <w:rPr>
                <w:szCs w:val="24"/>
                <w:lang w:val="sr-Latn-CS"/>
              </w:rPr>
              <w:t>k</w:t>
            </w:r>
          </w:p>
        </w:tc>
        <w:tc>
          <w:tcPr>
            <w:tcW w:w="4322" w:type="dxa"/>
          </w:tcPr>
          <w:p w:rsidR="00FB01C4" w:rsidRPr="00605598" w:rsidRDefault="00CA736E" w:rsidP="00CA736E">
            <w:pPr>
              <w:rPr>
                <w:szCs w:val="24"/>
                <w:lang w:val="sr-Latn-CS"/>
              </w:rPr>
            </w:pPr>
            <w:r>
              <w:rPr>
                <w:szCs w:val="24"/>
                <w:lang w:val="sr-Latn-RS"/>
              </w:rPr>
              <w:t>RS</w:t>
            </w:r>
            <w:r w:rsidR="00FB01C4" w:rsidRPr="00605598">
              <w:rPr>
                <w:szCs w:val="24"/>
                <w:lang w:val="sr-Latn-CS"/>
              </w:rPr>
              <w:t>-2-2-</w:t>
            </w:r>
            <w:r>
              <w:rPr>
                <w:szCs w:val="24"/>
                <w:lang w:val="sr-Latn-CS"/>
              </w:rPr>
              <w:t>qro</w:t>
            </w:r>
            <w:r w:rsidR="00FB01C4" w:rsidRPr="00605598">
              <w:rPr>
                <w:szCs w:val="24"/>
                <w:lang w:val="sr-Latn-CS"/>
              </w:rPr>
              <w:t>-11-204</w:t>
            </w:r>
          </w:p>
        </w:tc>
        <w:tc>
          <w:tcPr>
            <w:tcW w:w="2045" w:type="dxa"/>
          </w:tcPr>
          <w:p w:rsidR="00FB01C4" w:rsidRPr="00605598" w:rsidRDefault="00CA736E" w:rsidP="00FB01C4">
            <w:pPr>
              <w:jc w:val="right"/>
              <w:rPr>
                <w:szCs w:val="24"/>
                <w:lang w:val="sr-Latn-CS"/>
              </w:rPr>
            </w:pPr>
            <w:r>
              <w:rPr>
                <w:szCs w:val="24"/>
                <w:lang w:val="sr-Latn-CS"/>
              </w:rPr>
              <w:t>Група</w:t>
            </w:r>
            <w:r w:rsidR="00FB01C4" w:rsidRPr="00605598">
              <w:rPr>
                <w:szCs w:val="24"/>
                <w:lang w:val="sr-Latn-CS"/>
              </w:rPr>
              <w:t xml:space="preserve"> </w:t>
            </w:r>
            <w:r>
              <w:rPr>
                <w:szCs w:val="24"/>
                <w:lang w:val="sr-Latn-CS"/>
              </w:rPr>
              <w:t>стабала</w:t>
            </w:r>
          </w:p>
        </w:tc>
      </w:tr>
      <w:tr w:rsidR="00FB01C4" w:rsidRPr="00605598" w:rsidTr="00FB01C4">
        <w:tc>
          <w:tcPr>
            <w:tcW w:w="3936" w:type="dxa"/>
          </w:tcPr>
          <w:p w:rsidR="00FB01C4" w:rsidRPr="00605598" w:rsidRDefault="00CA736E" w:rsidP="00FB01C4">
            <w:pPr>
              <w:rPr>
                <w:szCs w:val="24"/>
                <w:lang w:val="sr-Latn-CS"/>
              </w:rPr>
            </w:pPr>
            <w:r>
              <w:rPr>
                <w:szCs w:val="24"/>
                <w:lang w:val="sr-Latn-CS"/>
              </w:rPr>
              <w:t>Багрем</w:t>
            </w:r>
          </w:p>
        </w:tc>
        <w:tc>
          <w:tcPr>
            <w:tcW w:w="6095" w:type="dxa"/>
          </w:tcPr>
          <w:p w:rsidR="00FB01C4" w:rsidRPr="00605598" w:rsidRDefault="00CA736E" w:rsidP="00FB01C4">
            <w:pPr>
              <w:rPr>
                <w:szCs w:val="24"/>
                <w:lang w:val="sr-Latn-CS"/>
              </w:rPr>
            </w:pPr>
            <w:r>
              <w:rPr>
                <w:szCs w:val="24"/>
                <w:lang w:val="sr-Latn-CS"/>
              </w:rPr>
              <w:t>ГЈ</w:t>
            </w:r>
            <w:r w:rsidR="00FB01C4" w:rsidRPr="00605598">
              <w:rPr>
                <w:szCs w:val="24"/>
                <w:lang w:val="sr-Latn-CS"/>
              </w:rPr>
              <w:t>"</w:t>
            </w:r>
            <w:r>
              <w:rPr>
                <w:szCs w:val="24"/>
                <w:lang w:val="sr-Latn-CS"/>
              </w:rPr>
              <w:t>Суботичке</w:t>
            </w:r>
            <w:r w:rsidR="00FB01C4" w:rsidRPr="00605598">
              <w:rPr>
                <w:szCs w:val="24"/>
                <w:lang w:val="sr-Latn-CS"/>
              </w:rPr>
              <w:t xml:space="preserve"> </w:t>
            </w:r>
            <w:r>
              <w:rPr>
                <w:szCs w:val="24"/>
                <w:lang w:val="sr-Latn-CS"/>
              </w:rPr>
              <w:t>шуме</w:t>
            </w:r>
            <w:r w:rsidR="00FB01C4" w:rsidRPr="00605598">
              <w:rPr>
                <w:szCs w:val="24"/>
                <w:lang w:val="sr-Latn-CS"/>
              </w:rPr>
              <w:t>",39/5</w:t>
            </w:r>
          </w:p>
        </w:tc>
        <w:tc>
          <w:tcPr>
            <w:tcW w:w="4322" w:type="dxa"/>
          </w:tcPr>
          <w:p w:rsidR="00FB01C4" w:rsidRPr="00605598" w:rsidRDefault="00CA736E" w:rsidP="00CA736E">
            <w:pPr>
              <w:rPr>
                <w:szCs w:val="24"/>
                <w:lang w:val="sr-Latn-CS"/>
              </w:rPr>
            </w:pPr>
            <w:r>
              <w:rPr>
                <w:szCs w:val="24"/>
                <w:lang w:val="sr-Latn-CS"/>
              </w:rPr>
              <w:t>RS</w:t>
            </w:r>
            <w:r w:rsidR="00FB01C4" w:rsidRPr="00605598">
              <w:rPr>
                <w:szCs w:val="24"/>
                <w:lang w:val="sr-Latn-CS"/>
              </w:rPr>
              <w:t>-2-2-</w:t>
            </w:r>
            <w:r>
              <w:rPr>
                <w:szCs w:val="24"/>
                <w:lang w:val="sr-Latn-CS"/>
              </w:rPr>
              <w:t>rps</w:t>
            </w:r>
            <w:r w:rsidR="00FB01C4" w:rsidRPr="00605598">
              <w:rPr>
                <w:szCs w:val="24"/>
                <w:lang w:val="sr-Latn-CS"/>
              </w:rPr>
              <w:t>-00-232</w:t>
            </w:r>
          </w:p>
        </w:tc>
        <w:tc>
          <w:tcPr>
            <w:tcW w:w="2045" w:type="dxa"/>
          </w:tcPr>
          <w:p w:rsidR="00FB01C4" w:rsidRPr="00605598" w:rsidRDefault="00FB01C4" w:rsidP="00FB01C4">
            <w:pPr>
              <w:jc w:val="right"/>
              <w:rPr>
                <w:szCs w:val="24"/>
                <w:lang w:val="sr-Latn-CS"/>
              </w:rPr>
            </w:pPr>
            <w:r w:rsidRPr="00605598">
              <w:rPr>
                <w:szCs w:val="24"/>
                <w:lang w:val="sr-Latn-CS"/>
              </w:rPr>
              <w:t>0,64</w:t>
            </w:r>
          </w:p>
        </w:tc>
      </w:tr>
      <w:tr w:rsidR="00FB01C4" w:rsidRPr="00605598" w:rsidTr="00FB01C4">
        <w:tc>
          <w:tcPr>
            <w:tcW w:w="3936" w:type="dxa"/>
          </w:tcPr>
          <w:p w:rsidR="00FB01C4" w:rsidRPr="00605598" w:rsidRDefault="00CA736E" w:rsidP="00FB01C4">
            <w:pPr>
              <w:rPr>
                <w:szCs w:val="24"/>
                <w:lang w:val="sr-Latn-CS"/>
              </w:rPr>
            </w:pPr>
            <w:r>
              <w:rPr>
                <w:szCs w:val="24"/>
                <w:lang w:val="sr-Latn-CS"/>
              </w:rPr>
              <w:t>Копривић</w:t>
            </w:r>
          </w:p>
        </w:tc>
        <w:tc>
          <w:tcPr>
            <w:tcW w:w="6095" w:type="dxa"/>
          </w:tcPr>
          <w:p w:rsidR="00FB01C4" w:rsidRPr="00605598" w:rsidRDefault="00CA736E" w:rsidP="00FB01C4">
            <w:pPr>
              <w:rPr>
                <w:szCs w:val="24"/>
                <w:lang w:val="sr-Latn-CS"/>
              </w:rPr>
            </w:pPr>
            <w:r>
              <w:rPr>
                <w:szCs w:val="24"/>
                <w:lang w:val="sr-Latn-CS"/>
              </w:rPr>
              <w:t>ГЈ</w:t>
            </w:r>
            <w:r w:rsidR="00FB01C4" w:rsidRPr="00605598">
              <w:rPr>
                <w:szCs w:val="24"/>
                <w:lang w:val="sr-Latn-CS"/>
              </w:rPr>
              <w:t>"</w:t>
            </w:r>
            <w:r>
              <w:rPr>
                <w:szCs w:val="24"/>
                <w:lang w:val="sr-Latn-CS"/>
              </w:rPr>
              <w:t>Суботичке</w:t>
            </w:r>
            <w:r w:rsidR="00FB01C4" w:rsidRPr="00605598">
              <w:rPr>
                <w:szCs w:val="24"/>
                <w:lang w:val="sr-Latn-CS"/>
              </w:rPr>
              <w:t xml:space="preserve"> </w:t>
            </w:r>
            <w:r>
              <w:rPr>
                <w:szCs w:val="24"/>
                <w:lang w:val="sr-Latn-CS"/>
              </w:rPr>
              <w:t>шуме</w:t>
            </w:r>
            <w:r w:rsidR="00FB01C4" w:rsidRPr="00605598">
              <w:rPr>
                <w:szCs w:val="24"/>
                <w:lang w:val="sr-Latn-CS"/>
              </w:rPr>
              <w:t>", 27</w:t>
            </w:r>
            <w:r>
              <w:rPr>
                <w:szCs w:val="24"/>
                <w:lang w:val="sr-Latn-CS"/>
              </w:rPr>
              <w:t>b</w:t>
            </w:r>
          </w:p>
        </w:tc>
        <w:tc>
          <w:tcPr>
            <w:tcW w:w="4322" w:type="dxa"/>
          </w:tcPr>
          <w:p w:rsidR="00FB01C4" w:rsidRPr="00605598" w:rsidRDefault="00CA736E" w:rsidP="00CA736E">
            <w:pPr>
              <w:rPr>
                <w:szCs w:val="24"/>
                <w:lang w:val="sr-Latn-CS"/>
              </w:rPr>
            </w:pPr>
            <w:r>
              <w:rPr>
                <w:szCs w:val="24"/>
                <w:lang w:val="sr-Latn-CS"/>
              </w:rPr>
              <w:t>C</w:t>
            </w:r>
            <w:r w:rsidR="00FB01C4" w:rsidRPr="00605598">
              <w:rPr>
                <w:szCs w:val="24"/>
                <w:lang w:val="sr-Latn-CS"/>
              </w:rPr>
              <w:t>.02.18.01.01.</w:t>
            </w:r>
          </w:p>
        </w:tc>
        <w:tc>
          <w:tcPr>
            <w:tcW w:w="2045" w:type="dxa"/>
          </w:tcPr>
          <w:p w:rsidR="00FB01C4" w:rsidRPr="00605598" w:rsidRDefault="00FB01C4" w:rsidP="00FB01C4">
            <w:pPr>
              <w:jc w:val="right"/>
              <w:rPr>
                <w:szCs w:val="24"/>
                <w:lang w:val="sr-Latn-CS"/>
              </w:rPr>
            </w:pPr>
            <w:r w:rsidRPr="00605598">
              <w:rPr>
                <w:szCs w:val="24"/>
                <w:lang w:val="sr-Latn-CS"/>
              </w:rPr>
              <w:t>1,00</w:t>
            </w:r>
          </w:p>
        </w:tc>
      </w:tr>
      <w:tr w:rsidR="00FB01C4" w:rsidRPr="008E03B2" w:rsidTr="00FB01C4">
        <w:tc>
          <w:tcPr>
            <w:tcW w:w="16398" w:type="dxa"/>
            <w:gridSpan w:val="4"/>
          </w:tcPr>
          <w:p w:rsidR="00FB01C4" w:rsidRPr="008E03B2" w:rsidRDefault="00CA736E" w:rsidP="00FB01C4">
            <w:pPr>
              <w:rPr>
                <w:b/>
                <w:szCs w:val="24"/>
                <w:lang w:val="sr-Latn-CS"/>
              </w:rPr>
            </w:pPr>
            <w:r>
              <w:rPr>
                <w:b/>
                <w:szCs w:val="24"/>
                <w:lang w:val="sr-Latn-CS"/>
              </w:rPr>
              <w:t>Семенски</w:t>
            </w:r>
            <w:r w:rsidR="00FB01C4" w:rsidRPr="008E03B2">
              <w:rPr>
                <w:b/>
                <w:szCs w:val="24"/>
                <w:lang w:val="sr-Latn-CS"/>
              </w:rPr>
              <w:t xml:space="preserve"> </w:t>
            </w:r>
            <w:r>
              <w:rPr>
                <w:b/>
                <w:szCs w:val="24"/>
                <w:lang w:val="sr-Latn-CS"/>
              </w:rPr>
              <w:t>објекти</w:t>
            </w:r>
            <w:r w:rsidR="00FB01C4" w:rsidRPr="008E03B2">
              <w:rPr>
                <w:b/>
                <w:szCs w:val="24"/>
                <w:lang w:val="sr-Latn-CS"/>
              </w:rPr>
              <w:t xml:space="preserve"> </w:t>
            </w:r>
            <w:r>
              <w:rPr>
                <w:b/>
                <w:szCs w:val="24"/>
                <w:lang w:val="sr-Latn-CS"/>
              </w:rPr>
              <w:t>познатог</w:t>
            </w:r>
            <w:r w:rsidR="00FB01C4" w:rsidRPr="008E03B2">
              <w:rPr>
                <w:b/>
                <w:szCs w:val="24"/>
                <w:lang w:val="sr-Latn-CS"/>
              </w:rPr>
              <w:t xml:space="preserve"> </w:t>
            </w:r>
            <w:r>
              <w:rPr>
                <w:b/>
                <w:szCs w:val="24"/>
                <w:lang w:val="sr-Latn-CS"/>
              </w:rPr>
              <w:t>порекла</w:t>
            </w:r>
          </w:p>
        </w:tc>
      </w:tr>
      <w:tr w:rsidR="00FB01C4" w:rsidRPr="00A97775" w:rsidTr="00FB01C4">
        <w:tc>
          <w:tcPr>
            <w:tcW w:w="3936" w:type="dxa"/>
            <w:vAlign w:val="bottom"/>
          </w:tcPr>
          <w:p w:rsidR="00FB01C4" w:rsidRPr="00BD4C8F" w:rsidRDefault="00CA736E" w:rsidP="00FB01C4">
            <w:pPr>
              <w:rPr>
                <w:szCs w:val="24"/>
                <w:lang w:val="sr-Latn-CS"/>
              </w:rPr>
            </w:pPr>
            <w:r>
              <w:rPr>
                <w:szCs w:val="24"/>
                <w:lang w:val="sr-Latn-CS"/>
              </w:rPr>
              <w:t>Храст</w:t>
            </w:r>
            <w:r w:rsidR="00FB01C4" w:rsidRPr="00BD4C8F">
              <w:rPr>
                <w:szCs w:val="24"/>
                <w:lang w:val="sr-Latn-CS"/>
              </w:rPr>
              <w:t xml:space="preserve"> </w:t>
            </w:r>
            <w:r>
              <w:rPr>
                <w:szCs w:val="24"/>
                <w:lang w:val="sr-Latn-CS"/>
              </w:rPr>
              <w:t>лужњак</w:t>
            </w:r>
          </w:p>
        </w:tc>
        <w:tc>
          <w:tcPr>
            <w:tcW w:w="6095" w:type="dxa"/>
          </w:tcPr>
          <w:p w:rsidR="00FB01C4" w:rsidRPr="00BD4C8F" w:rsidRDefault="00CA736E" w:rsidP="00FB01C4">
            <w:pPr>
              <w:rPr>
                <w:szCs w:val="24"/>
                <w:lang w:val="sr-Latn-CS"/>
              </w:rPr>
            </w:pPr>
            <w:r>
              <w:rPr>
                <w:szCs w:val="24"/>
                <w:lang w:val="sr-Latn-CS"/>
              </w:rPr>
              <w:t>ГЈ</w:t>
            </w:r>
            <w:r w:rsidR="00FB01C4" w:rsidRPr="00BD4C8F">
              <w:rPr>
                <w:szCs w:val="24"/>
                <w:lang w:val="sr-Latn-CS"/>
              </w:rPr>
              <w:t>"</w:t>
            </w:r>
            <w:r>
              <w:rPr>
                <w:szCs w:val="24"/>
                <w:lang w:val="sr-Latn-CS"/>
              </w:rPr>
              <w:t>Суботичке</w:t>
            </w:r>
            <w:r w:rsidR="00FB01C4" w:rsidRPr="00BD4C8F">
              <w:rPr>
                <w:szCs w:val="24"/>
                <w:lang w:val="sr-Latn-CS"/>
              </w:rPr>
              <w:t xml:space="preserve"> </w:t>
            </w:r>
            <w:r>
              <w:rPr>
                <w:szCs w:val="24"/>
                <w:lang w:val="sr-Latn-CS"/>
              </w:rPr>
              <w:t>шуме</w:t>
            </w:r>
            <w:r w:rsidR="00FB01C4" w:rsidRPr="00BD4C8F">
              <w:rPr>
                <w:szCs w:val="24"/>
                <w:lang w:val="sr-Latn-CS"/>
              </w:rPr>
              <w:t>",103</w:t>
            </w:r>
            <w:r>
              <w:rPr>
                <w:szCs w:val="24"/>
                <w:lang w:val="sr-Latn-CS"/>
              </w:rPr>
              <w:t>e,h,f,i</w:t>
            </w:r>
          </w:p>
        </w:tc>
        <w:tc>
          <w:tcPr>
            <w:tcW w:w="4322" w:type="dxa"/>
            <w:vAlign w:val="bottom"/>
          </w:tcPr>
          <w:p w:rsidR="00FB01C4" w:rsidRPr="00BD4C8F" w:rsidRDefault="00B93E09" w:rsidP="00B93E09">
            <w:pPr>
              <w:rPr>
                <w:szCs w:val="24"/>
                <w:lang w:val="sr-Latn-CS"/>
              </w:rPr>
            </w:pPr>
            <w:r>
              <w:rPr>
                <w:szCs w:val="24"/>
                <w:lang w:val="sr-Latn-CS"/>
              </w:rPr>
              <w:t>RS</w:t>
            </w:r>
            <w:r w:rsidR="00FB01C4" w:rsidRPr="00BD4C8F">
              <w:rPr>
                <w:szCs w:val="24"/>
                <w:lang w:val="sr-Latn-CS"/>
              </w:rPr>
              <w:t>-1-1-</w:t>
            </w:r>
            <w:r>
              <w:rPr>
                <w:szCs w:val="24"/>
                <w:lang w:val="sr-Latn-CS"/>
              </w:rPr>
              <w:t>qro</w:t>
            </w:r>
            <w:r w:rsidR="00FB01C4" w:rsidRPr="00BD4C8F">
              <w:rPr>
                <w:szCs w:val="24"/>
                <w:lang w:val="sr-Latn-CS"/>
              </w:rPr>
              <w:t>-11-515</w:t>
            </w:r>
          </w:p>
        </w:tc>
        <w:tc>
          <w:tcPr>
            <w:tcW w:w="2045" w:type="dxa"/>
            <w:vAlign w:val="center"/>
          </w:tcPr>
          <w:p w:rsidR="00FB01C4" w:rsidRPr="00BD4C8F" w:rsidRDefault="00FB01C4" w:rsidP="00FB01C4">
            <w:pPr>
              <w:jc w:val="right"/>
              <w:rPr>
                <w:szCs w:val="24"/>
                <w:lang w:val="sr-Latn-CS"/>
              </w:rPr>
            </w:pPr>
            <w:r w:rsidRPr="00BD4C8F">
              <w:rPr>
                <w:szCs w:val="24"/>
                <w:lang w:val="sr-Latn-CS"/>
              </w:rPr>
              <w:t>7,83</w:t>
            </w:r>
          </w:p>
        </w:tc>
      </w:tr>
      <w:tr w:rsidR="00FB01C4" w:rsidRPr="00A97775" w:rsidTr="00FB01C4">
        <w:tc>
          <w:tcPr>
            <w:tcW w:w="3936" w:type="dxa"/>
            <w:vAlign w:val="bottom"/>
          </w:tcPr>
          <w:p w:rsidR="00FB01C4" w:rsidRPr="00BD4C8F" w:rsidRDefault="00CA736E" w:rsidP="00FB01C4">
            <w:pPr>
              <w:rPr>
                <w:szCs w:val="24"/>
                <w:lang w:val="sr-Latn-CS"/>
              </w:rPr>
            </w:pPr>
            <w:r>
              <w:rPr>
                <w:szCs w:val="24"/>
                <w:lang w:val="sr-Latn-CS"/>
              </w:rPr>
              <w:t>Храст</w:t>
            </w:r>
            <w:r w:rsidR="00FB01C4" w:rsidRPr="00BD4C8F">
              <w:rPr>
                <w:szCs w:val="24"/>
                <w:lang w:val="sr-Latn-CS"/>
              </w:rPr>
              <w:t xml:space="preserve"> </w:t>
            </w:r>
            <w:r>
              <w:rPr>
                <w:szCs w:val="24"/>
                <w:lang w:val="sr-Latn-CS"/>
              </w:rPr>
              <w:t>лужњак</w:t>
            </w:r>
          </w:p>
        </w:tc>
        <w:tc>
          <w:tcPr>
            <w:tcW w:w="6095" w:type="dxa"/>
          </w:tcPr>
          <w:p w:rsidR="00FB01C4" w:rsidRPr="00BD4C8F" w:rsidRDefault="00CA736E" w:rsidP="00CA736E">
            <w:pPr>
              <w:rPr>
                <w:szCs w:val="24"/>
                <w:lang w:val="sr-Latn-CS"/>
              </w:rPr>
            </w:pPr>
            <w:r>
              <w:rPr>
                <w:szCs w:val="24"/>
                <w:lang w:val="sr-Latn-CS"/>
              </w:rPr>
              <w:t>ГЈ</w:t>
            </w:r>
            <w:r w:rsidR="00FB01C4" w:rsidRPr="00BD4C8F">
              <w:rPr>
                <w:szCs w:val="24"/>
                <w:lang w:val="sr-Latn-CS"/>
              </w:rPr>
              <w:t>"</w:t>
            </w:r>
            <w:r>
              <w:rPr>
                <w:szCs w:val="24"/>
                <w:lang w:val="sr-Latn-CS"/>
              </w:rPr>
              <w:t>Суботичке</w:t>
            </w:r>
            <w:r w:rsidR="00FB01C4" w:rsidRPr="00BD4C8F">
              <w:rPr>
                <w:szCs w:val="24"/>
                <w:lang w:val="sr-Latn-CS"/>
              </w:rPr>
              <w:t xml:space="preserve"> </w:t>
            </w:r>
            <w:r>
              <w:rPr>
                <w:szCs w:val="24"/>
                <w:lang w:val="sr-Latn-CS"/>
              </w:rPr>
              <w:t>шуме</w:t>
            </w:r>
            <w:r w:rsidR="00FB01C4" w:rsidRPr="00BD4C8F">
              <w:rPr>
                <w:szCs w:val="24"/>
                <w:lang w:val="sr-Latn-CS"/>
              </w:rPr>
              <w:t>", 3</w:t>
            </w:r>
            <w:r>
              <w:rPr>
                <w:szCs w:val="24"/>
                <w:lang w:val="sr-Latn-CS"/>
              </w:rPr>
              <w:t>b</w:t>
            </w:r>
            <w:r w:rsidR="00FB01C4" w:rsidRPr="00BD4C8F">
              <w:rPr>
                <w:szCs w:val="24"/>
                <w:lang w:val="sr-Latn-CS"/>
              </w:rPr>
              <w:t xml:space="preserve"> 4</w:t>
            </w:r>
            <w:r>
              <w:rPr>
                <w:szCs w:val="24"/>
                <w:lang w:val="sr-Latn-CS"/>
              </w:rPr>
              <w:t>e</w:t>
            </w:r>
            <w:r w:rsidR="00FB01C4" w:rsidRPr="00BD4C8F">
              <w:rPr>
                <w:szCs w:val="24"/>
                <w:lang w:val="sr-Latn-CS"/>
              </w:rPr>
              <w:t>, 5</w:t>
            </w:r>
            <w:r>
              <w:rPr>
                <w:szCs w:val="24"/>
                <w:lang w:val="sr-Latn-CS"/>
              </w:rPr>
              <w:t>b</w:t>
            </w:r>
            <w:r w:rsidR="00FB01C4" w:rsidRPr="00BD4C8F">
              <w:rPr>
                <w:szCs w:val="24"/>
                <w:lang w:val="sr-Latn-CS"/>
              </w:rPr>
              <w:t>,</w:t>
            </w:r>
            <w:r>
              <w:rPr>
                <w:szCs w:val="24"/>
                <w:lang w:val="sr-Latn-CS"/>
              </w:rPr>
              <w:t>d</w:t>
            </w:r>
          </w:p>
        </w:tc>
        <w:tc>
          <w:tcPr>
            <w:tcW w:w="4322" w:type="dxa"/>
            <w:vAlign w:val="bottom"/>
          </w:tcPr>
          <w:p w:rsidR="00FB01C4" w:rsidRPr="00BD4C8F" w:rsidRDefault="00B93E09" w:rsidP="00B93E09">
            <w:pPr>
              <w:rPr>
                <w:szCs w:val="24"/>
                <w:lang w:val="sr-Latn-CS"/>
              </w:rPr>
            </w:pPr>
            <w:r>
              <w:rPr>
                <w:szCs w:val="24"/>
                <w:lang w:val="sr-Latn-CS"/>
              </w:rPr>
              <w:t>RS</w:t>
            </w:r>
            <w:r w:rsidR="00FB01C4" w:rsidRPr="00BD4C8F">
              <w:rPr>
                <w:szCs w:val="24"/>
                <w:lang w:val="sr-Latn-CS"/>
              </w:rPr>
              <w:t>-1-1-q</w:t>
            </w:r>
            <w:r>
              <w:rPr>
                <w:szCs w:val="24"/>
                <w:lang w:val="sr-Latn-CS"/>
              </w:rPr>
              <w:t>ro</w:t>
            </w:r>
            <w:r w:rsidR="00FB01C4" w:rsidRPr="00BD4C8F">
              <w:rPr>
                <w:szCs w:val="24"/>
                <w:lang w:val="sr-Latn-CS"/>
              </w:rPr>
              <w:t>-11-434</w:t>
            </w:r>
          </w:p>
        </w:tc>
        <w:tc>
          <w:tcPr>
            <w:tcW w:w="2045" w:type="dxa"/>
            <w:vAlign w:val="center"/>
          </w:tcPr>
          <w:p w:rsidR="00FB01C4" w:rsidRPr="00BD4C8F" w:rsidRDefault="00FB01C4" w:rsidP="00FB01C4">
            <w:pPr>
              <w:jc w:val="right"/>
              <w:rPr>
                <w:szCs w:val="24"/>
                <w:lang w:val="sr-Latn-CS"/>
              </w:rPr>
            </w:pPr>
            <w:r w:rsidRPr="00BD4C8F">
              <w:rPr>
                <w:szCs w:val="24"/>
                <w:lang w:val="sr-Latn-CS"/>
              </w:rPr>
              <w:t>7,83</w:t>
            </w:r>
          </w:p>
        </w:tc>
      </w:tr>
    </w:tbl>
    <w:p w:rsidR="00FB01C4" w:rsidRPr="008E03B2" w:rsidRDefault="00FB01C4" w:rsidP="00FB01C4">
      <w:pPr>
        <w:rPr>
          <w:lang w:val="sr-Latn-CS"/>
        </w:rPr>
      </w:pPr>
    </w:p>
    <w:p w:rsidR="000A2079" w:rsidRDefault="00BE010D" w:rsidP="00B108F4">
      <w:pPr>
        <w:ind w:firstLine="567"/>
      </w:pPr>
      <w:r>
        <w:t>Ра</w:t>
      </w:r>
      <w:r w:rsidR="00B61EF7">
        <w:t>с</w:t>
      </w:r>
      <w:r>
        <w:t>ад</w:t>
      </w:r>
      <w:r w:rsidR="00B61EF7">
        <w:t>ник</w:t>
      </w:r>
      <w:r w:rsidR="000A2079" w:rsidRPr="007F4605">
        <w:t xml:space="preserve"> "</w:t>
      </w:r>
      <w:r w:rsidR="00B93E09">
        <w:rPr>
          <w:lang w:val="sr-Cyrl-RS"/>
        </w:rPr>
        <w:t>Храстовача</w:t>
      </w:r>
      <w:r w:rsidR="000A2079" w:rsidRPr="007F4605">
        <w:t xml:space="preserve">" - </w:t>
      </w:r>
      <w:r>
        <w:t>ШУ</w:t>
      </w:r>
      <w:r w:rsidR="000A2079" w:rsidRPr="007F4605">
        <w:t xml:space="preserve"> </w:t>
      </w:r>
      <w:r>
        <w:t>С</w:t>
      </w:r>
      <w:r w:rsidR="00B61EF7">
        <w:t>у</w:t>
      </w:r>
      <w:r>
        <w:t>б</w:t>
      </w:r>
      <w:r w:rsidR="00B61EF7">
        <w:t>отиц</w:t>
      </w:r>
      <w:r>
        <w:t>а</w:t>
      </w:r>
      <w:r w:rsidR="000A2079" w:rsidRPr="007F4605">
        <w:t xml:space="preserve">, </w:t>
      </w:r>
      <w:r w:rsidR="00B61EF7">
        <w:t>н</w:t>
      </w:r>
      <w:r>
        <w:t>а</w:t>
      </w:r>
      <w:r w:rsidR="00B61EF7">
        <w:t>л</w:t>
      </w:r>
      <w:r>
        <w:t>а</w:t>
      </w:r>
      <w:r w:rsidR="00B61EF7">
        <w:t>зи</w:t>
      </w:r>
      <w:r w:rsidR="000A2079" w:rsidRPr="007F4605">
        <w:t xml:space="preserve"> </w:t>
      </w:r>
      <w:r w:rsidR="00B61EF7">
        <w:t>с</w:t>
      </w:r>
      <w:r>
        <w:t>е</w:t>
      </w:r>
      <w:r w:rsidR="000A2079" w:rsidRPr="007F4605">
        <w:t xml:space="preserve"> </w:t>
      </w:r>
      <w:r w:rsidR="00B61EF7">
        <w:t>у</w:t>
      </w:r>
      <w:r w:rsidR="000A2079" w:rsidRPr="007F4605">
        <w:t xml:space="preserve"> </w:t>
      </w:r>
      <w:r>
        <w:t>ГЈ</w:t>
      </w:r>
      <w:r w:rsidR="000A2079" w:rsidRPr="007F4605">
        <w:t xml:space="preserve"> </w:t>
      </w:r>
      <w:r>
        <w:t>С</w:t>
      </w:r>
      <w:r w:rsidR="00B61EF7">
        <w:t>у</w:t>
      </w:r>
      <w:r>
        <w:t>б</w:t>
      </w:r>
      <w:r w:rsidR="00B61EF7">
        <w:t>отичк</w:t>
      </w:r>
      <w:r>
        <w:t>е</w:t>
      </w:r>
      <w:r w:rsidR="000B27C4">
        <w:t xml:space="preserve"> </w:t>
      </w:r>
      <w:r w:rsidR="00B61EF7">
        <w:t>шум</w:t>
      </w:r>
      <w:r>
        <w:t>е</w:t>
      </w:r>
      <w:r w:rsidR="00912F41">
        <w:t xml:space="preserve">, </w:t>
      </w:r>
      <w:r w:rsidR="00B61EF7">
        <w:t>о</w:t>
      </w:r>
      <w:r>
        <w:t>де</w:t>
      </w:r>
      <w:r w:rsidR="001019E7">
        <w:t>љ</w:t>
      </w:r>
      <w:r>
        <w:t>е</w:t>
      </w:r>
      <w:r w:rsidR="001019E7">
        <w:t>њ</w:t>
      </w:r>
      <w:r>
        <w:t>е</w:t>
      </w:r>
      <w:r w:rsidR="00912F41">
        <w:t xml:space="preserve"> </w:t>
      </w:r>
      <w:r w:rsidR="00B93E09">
        <w:rPr>
          <w:lang w:val="sr-Cyrl-RS"/>
        </w:rPr>
        <w:t>39</w:t>
      </w:r>
      <w:r w:rsidR="00912F41">
        <w:t xml:space="preserve">/4, </w:t>
      </w:r>
      <w:r w:rsidR="00B61EF7">
        <w:t>по</w:t>
      </w:r>
      <w:r>
        <w:t>в</w:t>
      </w:r>
      <w:r w:rsidR="00B61EF7">
        <w:t>ршин</w:t>
      </w:r>
      <w:r>
        <w:t>е</w:t>
      </w:r>
      <w:r w:rsidR="00912F41">
        <w:t xml:space="preserve"> </w:t>
      </w:r>
      <w:r w:rsidR="00B93E09">
        <w:rPr>
          <w:lang w:val="sr-Cyrl-RS"/>
        </w:rPr>
        <w:t>4</w:t>
      </w:r>
      <w:r w:rsidR="00912F41">
        <w:t>,</w:t>
      </w:r>
      <w:r w:rsidR="00B93E09">
        <w:rPr>
          <w:lang w:val="sr-Cyrl-RS"/>
        </w:rPr>
        <w:t>52</w:t>
      </w:r>
      <w:r w:rsidR="000A2079" w:rsidRPr="007F4605">
        <w:t xml:space="preserve"> </w:t>
      </w:r>
      <w:r w:rsidR="00B61EF7">
        <w:t>х</w:t>
      </w:r>
      <w:r>
        <w:t>а</w:t>
      </w:r>
      <w:r w:rsidR="000A2079" w:rsidRPr="007F4605">
        <w:t xml:space="preserve">, </w:t>
      </w:r>
      <w:r w:rsidR="00B61EF7">
        <w:t>р</w:t>
      </w:r>
      <w:r>
        <w:t>ег</w:t>
      </w:r>
      <w:r w:rsidR="00B61EF7">
        <w:t>истро</w:t>
      </w:r>
      <w:r>
        <w:t>ва</w:t>
      </w:r>
      <w:r w:rsidR="00B61EF7">
        <w:t>н</w:t>
      </w:r>
      <w:r w:rsidR="000A2079" w:rsidRPr="007F4605">
        <w:t xml:space="preserve"> </w:t>
      </w:r>
      <w:r w:rsidR="00B61EF7">
        <w:t>о</w:t>
      </w:r>
      <w:r>
        <w:t>д</w:t>
      </w:r>
      <w:r w:rsidR="000A2079" w:rsidRPr="007F4605">
        <w:t xml:space="preserve"> </w:t>
      </w:r>
      <w:r w:rsidR="00B61EF7">
        <w:t>стр</w:t>
      </w:r>
      <w:r>
        <w:t>а</w:t>
      </w:r>
      <w:r w:rsidR="00B61EF7">
        <w:t>н</w:t>
      </w:r>
      <w:r>
        <w:t>е</w:t>
      </w:r>
      <w:r w:rsidR="000A2079" w:rsidRPr="007F4605">
        <w:t xml:space="preserve"> </w:t>
      </w:r>
      <w:r>
        <w:t>М</w:t>
      </w:r>
      <w:r w:rsidR="00B61EF7">
        <w:t>инист</w:t>
      </w:r>
      <w:r>
        <w:t>а</w:t>
      </w:r>
      <w:r w:rsidR="00B61EF7">
        <w:t>рст</w:t>
      </w:r>
      <w:r>
        <w:t>ва</w:t>
      </w:r>
      <w:r w:rsidR="000A2079" w:rsidRPr="007F4605">
        <w:t xml:space="preserve"> </w:t>
      </w:r>
      <w:r w:rsidR="00B61EF7">
        <w:t>по</w:t>
      </w:r>
      <w:r w:rsidR="001019E7">
        <w:t>љ</w:t>
      </w:r>
      <w:r w:rsidR="00B61EF7">
        <w:t>опри</w:t>
      </w:r>
      <w:r>
        <w:t>в</w:t>
      </w:r>
      <w:r w:rsidR="00B61EF7">
        <w:t>р</w:t>
      </w:r>
      <w:r>
        <w:t>еде</w:t>
      </w:r>
      <w:r w:rsidR="000A2079" w:rsidRPr="007F4605">
        <w:t xml:space="preserve"> </w:t>
      </w:r>
      <w:r w:rsidR="00B61EF7">
        <w:t>шум</w:t>
      </w:r>
      <w:r>
        <w:t>а</w:t>
      </w:r>
      <w:r w:rsidR="00B61EF7">
        <w:t>рст</w:t>
      </w:r>
      <w:r>
        <w:t>ва</w:t>
      </w:r>
      <w:r w:rsidR="000A2079" w:rsidRPr="007F4605">
        <w:t xml:space="preserve"> </w:t>
      </w:r>
      <w:r w:rsidR="00B61EF7">
        <w:t>и</w:t>
      </w:r>
      <w:r w:rsidR="000A2079" w:rsidRPr="007F4605">
        <w:t xml:space="preserve"> </w:t>
      </w:r>
      <w:r>
        <w:t>в</w:t>
      </w:r>
      <w:r w:rsidR="00B61EF7">
        <w:t>о</w:t>
      </w:r>
      <w:r>
        <w:t>д</w:t>
      </w:r>
      <w:r w:rsidR="00B61EF7">
        <w:t>опри</w:t>
      </w:r>
      <w:r>
        <w:t>в</w:t>
      </w:r>
      <w:r w:rsidR="00B61EF7">
        <w:t>р</w:t>
      </w:r>
      <w:r>
        <w:t>еде</w:t>
      </w:r>
      <w:r w:rsidR="000A2079" w:rsidRPr="007F4605">
        <w:t xml:space="preserve"> </w:t>
      </w:r>
      <w:r w:rsidR="00B61EF7">
        <w:t>по</w:t>
      </w:r>
      <w:r>
        <w:t>д</w:t>
      </w:r>
      <w:r w:rsidR="000A2079" w:rsidRPr="007F4605">
        <w:t xml:space="preserve"> </w:t>
      </w:r>
      <w:r>
        <w:t>б</w:t>
      </w:r>
      <w:r w:rsidR="00B61EF7">
        <w:t>рој</w:t>
      </w:r>
      <w:r>
        <w:t>е</w:t>
      </w:r>
      <w:r w:rsidR="00B61EF7">
        <w:t>м</w:t>
      </w:r>
      <w:r w:rsidR="000A2079" w:rsidRPr="007F4605">
        <w:rPr>
          <w:lang w:val="sr-Cyrl-CS"/>
        </w:rPr>
        <w:t>:322-05-</w:t>
      </w:r>
      <w:r w:rsidR="000A2079" w:rsidRPr="007F4605">
        <w:t>555</w:t>
      </w:r>
      <w:r w:rsidR="000A2079" w:rsidRPr="007F4605">
        <w:rPr>
          <w:lang w:val="sr-Cyrl-CS"/>
        </w:rPr>
        <w:t>/</w:t>
      </w:r>
      <w:r w:rsidR="00B93E09">
        <w:rPr>
          <w:lang w:val="sr-Cyrl-CS"/>
        </w:rPr>
        <w:t>3</w:t>
      </w:r>
      <w:r w:rsidR="000A2079" w:rsidRPr="007F4605">
        <w:t>/2008</w:t>
      </w:r>
      <w:r w:rsidR="000A2079" w:rsidRPr="007F4605">
        <w:rPr>
          <w:lang w:val="sr-Cyrl-CS"/>
        </w:rPr>
        <w:t>-</w:t>
      </w:r>
      <w:r w:rsidR="000A2079" w:rsidRPr="007F4605">
        <w:t xml:space="preserve">10. </w:t>
      </w:r>
      <w:r>
        <w:t>У</w:t>
      </w:r>
      <w:r w:rsidR="000A2079" w:rsidRPr="007F4605">
        <w:t xml:space="preserve"> </w:t>
      </w:r>
      <w:r w:rsidR="00B61EF7">
        <w:t>р</w:t>
      </w:r>
      <w:r>
        <w:t>а</w:t>
      </w:r>
      <w:r w:rsidR="00B61EF7">
        <w:t>с</w:t>
      </w:r>
      <w:r>
        <w:t>ад</w:t>
      </w:r>
      <w:r w:rsidR="00B61EF7">
        <w:t>нику</w:t>
      </w:r>
      <w:r w:rsidR="000A2079" w:rsidRPr="007F4605">
        <w:t xml:space="preserve"> </w:t>
      </w:r>
      <w:r w:rsidR="00B93E09">
        <w:rPr>
          <w:lang w:val="sr-Cyrl-RS"/>
        </w:rPr>
        <w:t>Храстовача</w:t>
      </w:r>
      <w:r w:rsidR="000A2079" w:rsidRPr="007F4605">
        <w:t xml:space="preserve"> </w:t>
      </w:r>
      <w:r w:rsidR="00B61EF7">
        <w:t>пр</w:t>
      </w:r>
      <w:r w:rsidR="00706A70">
        <w:rPr>
          <w:lang w:val="sr-Cyrl-RS"/>
        </w:rPr>
        <w:t>о</w:t>
      </w:r>
      <w:r w:rsidR="00B61EF7">
        <w:t>из</w:t>
      </w:r>
      <w:r>
        <w:t>в</w:t>
      </w:r>
      <w:r w:rsidR="00B61EF7">
        <w:t>о</w:t>
      </w:r>
      <w:r>
        <w:t>де</w:t>
      </w:r>
      <w:r w:rsidR="000A2079" w:rsidRPr="007F4605">
        <w:t xml:space="preserve"> </w:t>
      </w:r>
      <w:r w:rsidR="00B61EF7">
        <w:t>с</w:t>
      </w:r>
      <w:r>
        <w:t>е</w:t>
      </w:r>
      <w:r w:rsidR="000A2079" w:rsidRPr="007F4605">
        <w:t xml:space="preserve"> </w:t>
      </w:r>
      <w:r w:rsidR="00B61EF7">
        <w:t>с</w:t>
      </w:r>
      <w:r>
        <w:t>ад</w:t>
      </w:r>
      <w:r w:rsidR="00B61EF7">
        <w:t>ниц</w:t>
      </w:r>
      <w:r>
        <w:t>е</w:t>
      </w:r>
      <w:r w:rsidR="000A2079" w:rsidRPr="007F4605">
        <w:t xml:space="preserve">: </w:t>
      </w:r>
      <w:r w:rsidR="00B93E09">
        <w:t>Багрема (</w:t>
      </w:r>
      <w:r w:rsidR="00B93E09">
        <w:rPr>
          <w:i/>
        </w:rPr>
        <w:t>Robinia pseudoacacia</w:t>
      </w:r>
      <w:r w:rsidR="00B93E09">
        <w:t>), Црног бора (</w:t>
      </w:r>
      <w:r w:rsidR="00B93E09">
        <w:rPr>
          <w:i/>
        </w:rPr>
        <w:t>Pinus nigra</w:t>
      </w:r>
      <w:r w:rsidR="00B93E09">
        <w:t>), Беле тополе (</w:t>
      </w:r>
      <w:r w:rsidR="00B93E09">
        <w:rPr>
          <w:i/>
        </w:rPr>
        <w:t xml:space="preserve">Populus alba) </w:t>
      </w:r>
      <w:r w:rsidR="00B93E09">
        <w:t xml:space="preserve">а у последње време </w:t>
      </w:r>
      <w:r w:rsidR="00B93E09">
        <w:rPr>
          <w:lang w:val="sr-Cyrl-RS"/>
        </w:rPr>
        <w:t xml:space="preserve">и </w:t>
      </w:r>
      <w:r w:rsidR="00184F73">
        <w:rPr>
          <w:lang w:val="sr-Cyrl-RS"/>
        </w:rPr>
        <w:t>саднице ЕАТ-а (</w:t>
      </w:r>
      <w:r w:rsidR="00184F73">
        <w:rPr>
          <w:lang w:val="sr-Latn-RS"/>
        </w:rPr>
        <w:t>Populus euramericana cl. Panonia</w:t>
      </w:r>
      <w:r w:rsidR="00184F73">
        <w:rPr>
          <w:lang w:val="sr-Cyrl-RS"/>
        </w:rPr>
        <w:t>-М1)</w:t>
      </w:r>
      <w:r w:rsidR="000A2079" w:rsidRPr="007F4605">
        <w:t xml:space="preserve">. </w:t>
      </w:r>
      <w:r>
        <w:t>Г</w:t>
      </w:r>
      <w:r w:rsidR="00B61EF7">
        <w:t>о</w:t>
      </w:r>
      <w:r>
        <w:t>д</w:t>
      </w:r>
      <w:r w:rsidR="00B61EF7">
        <w:t>иш</w:t>
      </w:r>
      <w:r w:rsidR="001019E7">
        <w:t>њ</w:t>
      </w:r>
      <w:r>
        <w:t>е</w:t>
      </w:r>
      <w:r w:rsidR="000A2079" w:rsidRPr="007F4605">
        <w:t xml:space="preserve"> </w:t>
      </w:r>
      <w:r w:rsidR="00B61EF7">
        <w:t>с</w:t>
      </w:r>
      <w:r>
        <w:t>е</w:t>
      </w:r>
      <w:r w:rsidR="000A2079" w:rsidRPr="007F4605">
        <w:t xml:space="preserve"> </w:t>
      </w:r>
      <w:r w:rsidR="00B61EF7">
        <w:t>произ</w:t>
      </w:r>
      <w:r>
        <w:t>веде</w:t>
      </w:r>
      <w:r w:rsidR="000A2079" w:rsidRPr="007F4605">
        <w:t xml:space="preserve"> </w:t>
      </w:r>
      <w:r w:rsidR="00B61EF7">
        <w:t>око</w:t>
      </w:r>
      <w:r w:rsidR="000A2079" w:rsidRPr="007F4605">
        <w:t xml:space="preserve"> </w:t>
      </w:r>
      <w:r w:rsidR="00B93E09">
        <w:t>5</w:t>
      </w:r>
      <w:r w:rsidR="000A2079" w:rsidRPr="007F4605">
        <w:t xml:space="preserve"> 000 </w:t>
      </w:r>
      <w:r w:rsidR="00B61EF7">
        <w:t>ком</w:t>
      </w:r>
      <w:r>
        <w:t>ада</w:t>
      </w:r>
      <w:r w:rsidR="000A2079" w:rsidRPr="007F4605">
        <w:t xml:space="preserve"> </w:t>
      </w:r>
      <w:r w:rsidR="00B61EF7">
        <w:t>с</w:t>
      </w:r>
      <w:r>
        <w:t>ад</w:t>
      </w:r>
      <w:r w:rsidR="00B61EF7">
        <w:t>ниц</w:t>
      </w:r>
      <w:r>
        <w:t>а</w:t>
      </w:r>
      <w:r w:rsidR="000A2079" w:rsidRPr="007F4605">
        <w:t xml:space="preserve"> </w:t>
      </w:r>
      <w:r w:rsidR="00B93E09">
        <w:rPr>
          <w:lang w:val="sr-Cyrl-RS"/>
        </w:rPr>
        <w:t>Беле тополе, 80 000 садница Багрема, 100 000 садница Црног бора</w:t>
      </w:r>
      <w:r w:rsidR="00184F73">
        <w:rPr>
          <w:lang w:val="sr-Latn-RS"/>
        </w:rPr>
        <w:t xml:space="preserve"> </w:t>
      </w:r>
      <w:r w:rsidR="00184F73">
        <w:rPr>
          <w:lang w:val="sr-Cyrl-RS"/>
        </w:rPr>
        <w:t xml:space="preserve">и </w:t>
      </w:r>
      <w:r w:rsidR="003F1658">
        <w:rPr>
          <w:lang w:val="sr-Latn-RS"/>
        </w:rPr>
        <w:t xml:space="preserve">15 </w:t>
      </w:r>
      <w:r w:rsidR="00184F73" w:rsidRPr="0007727B">
        <w:rPr>
          <w:lang w:val="sr-Cyrl-RS"/>
        </w:rPr>
        <w:t>000</w:t>
      </w:r>
      <w:r w:rsidR="00184F73">
        <w:rPr>
          <w:lang w:val="sr-Cyrl-RS"/>
        </w:rPr>
        <w:t xml:space="preserve"> садница М1</w:t>
      </w:r>
      <w:r w:rsidR="000A2079" w:rsidRPr="007F4605">
        <w:t xml:space="preserve">. </w:t>
      </w:r>
    </w:p>
    <w:p w:rsidR="003F1658" w:rsidRDefault="003F1658" w:rsidP="00B108F4">
      <w:pPr>
        <w:ind w:firstLine="567"/>
      </w:pPr>
    </w:p>
    <w:p w:rsidR="003F1658" w:rsidRDefault="003F1658" w:rsidP="00B108F4">
      <w:pPr>
        <w:ind w:firstLine="567"/>
      </w:pPr>
    </w:p>
    <w:p w:rsidR="003F1658" w:rsidRDefault="003F1658" w:rsidP="00B108F4">
      <w:pPr>
        <w:ind w:firstLine="567"/>
      </w:pPr>
    </w:p>
    <w:p w:rsidR="003F1658" w:rsidRDefault="003F1658" w:rsidP="00B108F4">
      <w:pPr>
        <w:ind w:firstLine="567"/>
      </w:pPr>
    </w:p>
    <w:p w:rsidR="003F1658" w:rsidRDefault="003F1658" w:rsidP="00B108F4">
      <w:pPr>
        <w:ind w:firstLine="567"/>
      </w:pPr>
    </w:p>
    <w:p w:rsidR="00732569" w:rsidRPr="001A0F59" w:rsidRDefault="00732569" w:rsidP="00B5350C">
      <w:pPr>
        <w:pStyle w:val="Heading2"/>
        <w:rPr>
          <w:noProof/>
          <w:szCs w:val="24"/>
          <w:lang w:val="sr-Latn-CS"/>
        </w:rPr>
      </w:pPr>
      <w:bookmarkStart w:id="476" w:name="_Toc535232849"/>
      <w:bookmarkStart w:id="477" w:name="_Toc535233715"/>
      <w:r w:rsidRPr="001A0F59">
        <w:rPr>
          <w:noProof/>
          <w:szCs w:val="24"/>
          <w:lang w:val="sr-Latn-CS"/>
        </w:rPr>
        <w:lastRenderedPageBreak/>
        <w:t xml:space="preserve">4.13. </w:t>
      </w:r>
      <w:r w:rsidR="00BE010D">
        <w:rPr>
          <w:noProof/>
          <w:szCs w:val="24"/>
        </w:rPr>
        <w:t>С</w:t>
      </w:r>
      <w:r w:rsidR="00B61EF7">
        <w:rPr>
          <w:noProof/>
          <w:szCs w:val="24"/>
        </w:rPr>
        <w:t>т</w:t>
      </w:r>
      <w:r w:rsidR="00BE010D">
        <w:rPr>
          <w:noProof/>
          <w:szCs w:val="24"/>
        </w:rPr>
        <w:t>а</w:t>
      </w:r>
      <w:r w:rsidR="001019E7">
        <w:rPr>
          <w:noProof/>
          <w:szCs w:val="24"/>
        </w:rPr>
        <w:t>њ</w:t>
      </w:r>
      <w:r w:rsidR="00BE010D">
        <w:rPr>
          <w:noProof/>
          <w:szCs w:val="24"/>
        </w:rPr>
        <w:t>е</w:t>
      </w:r>
      <w:r w:rsidRPr="001A0F59">
        <w:rPr>
          <w:noProof/>
          <w:szCs w:val="24"/>
          <w:lang w:val="sr-Latn-CS"/>
        </w:rPr>
        <w:t xml:space="preserve"> </w:t>
      </w:r>
      <w:r w:rsidR="00B61EF7">
        <w:rPr>
          <w:noProof/>
          <w:szCs w:val="24"/>
        </w:rPr>
        <w:t>фон</w:t>
      </w:r>
      <w:r w:rsidR="00BE010D">
        <w:rPr>
          <w:noProof/>
          <w:szCs w:val="24"/>
        </w:rPr>
        <w:t>да</w:t>
      </w:r>
      <w:r w:rsidRPr="001A0F59">
        <w:rPr>
          <w:noProof/>
          <w:szCs w:val="24"/>
          <w:lang w:val="sr-Latn-CS"/>
        </w:rPr>
        <w:t xml:space="preserve"> </w:t>
      </w:r>
      <w:r w:rsidR="00BE010D">
        <w:rPr>
          <w:noProof/>
          <w:szCs w:val="24"/>
        </w:rPr>
        <w:t>д</w:t>
      </w:r>
      <w:r w:rsidR="00B61EF7">
        <w:rPr>
          <w:noProof/>
          <w:szCs w:val="24"/>
        </w:rPr>
        <w:t>и</w:t>
      </w:r>
      <w:r w:rsidR="00BE010D">
        <w:rPr>
          <w:noProof/>
          <w:szCs w:val="24"/>
        </w:rPr>
        <w:t>в</w:t>
      </w:r>
      <w:r w:rsidR="001019E7">
        <w:rPr>
          <w:noProof/>
          <w:szCs w:val="24"/>
        </w:rPr>
        <w:t>љ</w:t>
      </w:r>
      <w:r w:rsidR="00BE010D">
        <w:rPr>
          <w:noProof/>
          <w:szCs w:val="24"/>
        </w:rPr>
        <w:t>а</w:t>
      </w:r>
      <w:r w:rsidR="00B61EF7">
        <w:rPr>
          <w:noProof/>
          <w:szCs w:val="24"/>
          <w:lang w:val="sr-Latn-CS"/>
        </w:rPr>
        <w:t>ч</w:t>
      </w:r>
      <w:r w:rsidR="00B61EF7">
        <w:rPr>
          <w:noProof/>
          <w:szCs w:val="24"/>
        </w:rPr>
        <w:t>и</w:t>
      </w:r>
      <w:bookmarkEnd w:id="468"/>
      <w:bookmarkEnd w:id="469"/>
      <w:bookmarkEnd w:id="470"/>
      <w:bookmarkEnd w:id="471"/>
      <w:bookmarkEnd w:id="472"/>
      <w:bookmarkEnd w:id="473"/>
      <w:bookmarkEnd w:id="474"/>
      <w:bookmarkEnd w:id="475"/>
      <w:bookmarkEnd w:id="476"/>
      <w:bookmarkEnd w:id="477"/>
    </w:p>
    <w:p w:rsidR="001E71BC" w:rsidRDefault="001E71BC" w:rsidP="00B5350C">
      <w:pPr>
        <w:ind w:firstLine="567"/>
        <w:rPr>
          <w:noProof/>
          <w:szCs w:val="24"/>
        </w:rPr>
      </w:pPr>
    </w:p>
    <w:p w:rsidR="00732569" w:rsidRDefault="00BE010D" w:rsidP="00B5350C">
      <w:pPr>
        <w:ind w:firstLine="567"/>
        <w:rPr>
          <w:noProof/>
          <w:szCs w:val="24"/>
          <w:lang w:val="sr-Latn-CS"/>
        </w:rPr>
      </w:pPr>
      <w:r>
        <w:rPr>
          <w:noProof/>
          <w:szCs w:val="24"/>
        </w:rPr>
        <w:t>Га</w:t>
      </w:r>
      <w:r w:rsidR="00B61EF7">
        <w:rPr>
          <w:noProof/>
          <w:szCs w:val="24"/>
        </w:rPr>
        <w:t>з</w:t>
      </w:r>
      <w:r>
        <w:rPr>
          <w:noProof/>
          <w:szCs w:val="24"/>
        </w:rPr>
        <w:t>д</w:t>
      </w:r>
      <w:r w:rsidR="00B61EF7">
        <w:rPr>
          <w:noProof/>
          <w:szCs w:val="24"/>
        </w:rPr>
        <w:t>инск</w:t>
      </w:r>
      <w:r>
        <w:rPr>
          <w:noProof/>
          <w:szCs w:val="24"/>
        </w:rPr>
        <w:t>а</w:t>
      </w:r>
      <w:r w:rsidR="00732569" w:rsidRPr="001A0F59">
        <w:rPr>
          <w:noProof/>
          <w:szCs w:val="24"/>
          <w:lang w:val="sr-Latn-CS"/>
        </w:rPr>
        <w:t xml:space="preserve"> </w:t>
      </w:r>
      <w:r w:rsidR="00B61EF7">
        <w:rPr>
          <w:noProof/>
          <w:szCs w:val="24"/>
        </w:rPr>
        <w:t>ј</w:t>
      </w:r>
      <w:r>
        <w:rPr>
          <w:noProof/>
          <w:szCs w:val="24"/>
        </w:rPr>
        <w:t>ед</w:t>
      </w:r>
      <w:r w:rsidR="00B61EF7">
        <w:rPr>
          <w:noProof/>
          <w:szCs w:val="24"/>
        </w:rPr>
        <w:t>иниц</w:t>
      </w:r>
      <w:r>
        <w:rPr>
          <w:noProof/>
          <w:szCs w:val="24"/>
        </w:rPr>
        <w:t>а</w:t>
      </w:r>
      <w:r w:rsidR="00732569" w:rsidRPr="001A0F59">
        <w:rPr>
          <w:noProof/>
          <w:szCs w:val="24"/>
          <w:lang w:val="sr-Latn-CS"/>
        </w:rPr>
        <w:t xml:space="preserve"> “</w:t>
      </w:r>
      <w:r>
        <w:rPr>
          <w:noProof/>
          <w:szCs w:val="24"/>
        </w:rPr>
        <w:t>С</w:t>
      </w:r>
      <w:r w:rsidR="00B61EF7">
        <w:rPr>
          <w:noProof/>
          <w:szCs w:val="24"/>
        </w:rPr>
        <w:t>у</w:t>
      </w:r>
      <w:r>
        <w:rPr>
          <w:noProof/>
          <w:szCs w:val="24"/>
        </w:rPr>
        <w:t>б</w:t>
      </w:r>
      <w:r w:rsidR="00B61EF7">
        <w:rPr>
          <w:noProof/>
          <w:szCs w:val="24"/>
        </w:rPr>
        <w:t>отичк</w:t>
      </w:r>
      <w:r>
        <w:rPr>
          <w:noProof/>
          <w:szCs w:val="24"/>
        </w:rPr>
        <w:t>е</w:t>
      </w:r>
      <w:r w:rsidR="000B27C4">
        <w:rPr>
          <w:noProof/>
          <w:szCs w:val="24"/>
        </w:rPr>
        <w:t xml:space="preserve"> </w:t>
      </w:r>
      <w:r w:rsidR="00B61EF7">
        <w:rPr>
          <w:noProof/>
          <w:szCs w:val="24"/>
        </w:rPr>
        <w:t>шум</w:t>
      </w:r>
      <w:r>
        <w:rPr>
          <w:noProof/>
          <w:szCs w:val="24"/>
        </w:rPr>
        <w:t>е</w:t>
      </w:r>
      <w:r w:rsidR="00732569" w:rsidRPr="001A0F59">
        <w:rPr>
          <w:noProof/>
          <w:szCs w:val="24"/>
          <w:lang w:val="sr-Latn-CS"/>
        </w:rPr>
        <w:t xml:space="preserve"> ” </w:t>
      </w:r>
      <w:r w:rsidR="00B61EF7">
        <w:rPr>
          <w:noProof/>
          <w:szCs w:val="24"/>
        </w:rPr>
        <w:t>простир</w:t>
      </w:r>
      <w:r>
        <w:rPr>
          <w:noProof/>
          <w:szCs w:val="24"/>
        </w:rPr>
        <w:t>е</w:t>
      </w:r>
      <w:r w:rsidR="00732569" w:rsidRPr="001A0F59">
        <w:rPr>
          <w:noProof/>
          <w:szCs w:val="24"/>
          <w:lang w:val="sr-Latn-CS"/>
        </w:rPr>
        <w:t xml:space="preserve"> </w:t>
      </w:r>
      <w:r w:rsidR="00B61EF7">
        <w:rPr>
          <w:noProof/>
          <w:szCs w:val="24"/>
        </w:rPr>
        <w:t>с</w:t>
      </w:r>
      <w:r>
        <w:rPr>
          <w:noProof/>
          <w:szCs w:val="24"/>
        </w:rPr>
        <w:t>е</w:t>
      </w:r>
      <w:r w:rsidR="00732569" w:rsidRPr="001A0F59">
        <w:rPr>
          <w:noProof/>
          <w:szCs w:val="24"/>
          <w:lang w:val="sr-Latn-CS"/>
        </w:rPr>
        <w:t xml:space="preserve"> </w:t>
      </w:r>
      <w:r w:rsidR="00B61EF7">
        <w:rPr>
          <w:noProof/>
          <w:szCs w:val="24"/>
          <w:lang w:val="sr-Latn-CS"/>
        </w:rPr>
        <w:t>с</w:t>
      </w:r>
      <w:r>
        <w:rPr>
          <w:noProof/>
          <w:szCs w:val="24"/>
          <w:lang w:val="sr-Latn-CS"/>
        </w:rPr>
        <w:t>в</w:t>
      </w:r>
      <w:r w:rsidR="00B61EF7">
        <w:rPr>
          <w:noProof/>
          <w:szCs w:val="24"/>
          <w:lang w:val="sr-Latn-CS"/>
        </w:rPr>
        <w:t>ојом</w:t>
      </w:r>
      <w:r w:rsidR="000A2079" w:rsidRPr="001A0F59">
        <w:rPr>
          <w:noProof/>
          <w:szCs w:val="24"/>
          <w:lang w:val="sr-Latn-CS"/>
        </w:rPr>
        <w:t xml:space="preserve"> </w:t>
      </w:r>
      <w:r w:rsidR="00B61EF7">
        <w:rPr>
          <w:noProof/>
          <w:szCs w:val="24"/>
          <w:lang w:val="sr-Latn-CS"/>
        </w:rPr>
        <w:t>по</w:t>
      </w:r>
      <w:r>
        <w:rPr>
          <w:noProof/>
          <w:szCs w:val="24"/>
          <w:lang w:val="sr-Latn-CS"/>
        </w:rPr>
        <w:t>в</w:t>
      </w:r>
      <w:r w:rsidR="00B61EF7">
        <w:rPr>
          <w:noProof/>
          <w:szCs w:val="24"/>
          <w:lang w:val="sr-Latn-CS"/>
        </w:rPr>
        <w:t>ршином</w:t>
      </w:r>
      <w:r w:rsidR="000A2079" w:rsidRPr="001A0F59">
        <w:rPr>
          <w:noProof/>
          <w:szCs w:val="24"/>
          <w:lang w:val="sr-Latn-CS"/>
        </w:rPr>
        <w:t xml:space="preserve"> </w:t>
      </w:r>
      <w:r w:rsidR="00B61EF7">
        <w:rPr>
          <w:noProof/>
          <w:szCs w:val="24"/>
          <w:lang w:val="sr-Latn-CS"/>
        </w:rPr>
        <w:t>у</w:t>
      </w:r>
      <w:r w:rsidR="00A042BF" w:rsidRPr="001A0F59">
        <w:rPr>
          <w:noProof/>
          <w:szCs w:val="24"/>
          <w:lang w:val="sr-Latn-CS"/>
        </w:rPr>
        <w:t xml:space="preserve"> </w:t>
      </w:r>
      <w:r>
        <w:rPr>
          <w:noProof/>
          <w:szCs w:val="24"/>
          <w:lang w:val="sr-Latn-CS"/>
        </w:rPr>
        <w:t>в</w:t>
      </w:r>
      <w:r w:rsidR="00B61EF7">
        <w:rPr>
          <w:noProof/>
          <w:szCs w:val="24"/>
          <w:lang w:val="sr-Latn-CS"/>
        </w:rPr>
        <w:t>иш</w:t>
      </w:r>
      <w:r>
        <w:rPr>
          <w:noProof/>
          <w:szCs w:val="24"/>
          <w:lang w:val="sr-Latn-CS"/>
        </w:rPr>
        <w:t>е</w:t>
      </w:r>
      <w:r w:rsidR="00A042BF" w:rsidRPr="001A0F59">
        <w:rPr>
          <w:noProof/>
          <w:szCs w:val="24"/>
          <w:lang w:val="sr-Latn-CS"/>
        </w:rPr>
        <w:t xml:space="preserve"> </w:t>
      </w:r>
      <w:r w:rsidR="00B61EF7">
        <w:rPr>
          <w:noProof/>
          <w:szCs w:val="24"/>
          <w:lang w:val="sr-Latn-CS"/>
        </w:rPr>
        <w:t>ло</w:t>
      </w:r>
      <w:r>
        <w:rPr>
          <w:noProof/>
          <w:szCs w:val="24"/>
          <w:lang w:val="sr-Latn-CS"/>
        </w:rPr>
        <w:t>в</w:t>
      </w:r>
      <w:r w:rsidR="00B61EF7">
        <w:rPr>
          <w:noProof/>
          <w:szCs w:val="24"/>
          <w:lang w:val="sr-Latn-CS"/>
        </w:rPr>
        <w:t>ишт</w:t>
      </w:r>
      <w:r>
        <w:rPr>
          <w:noProof/>
          <w:szCs w:val="24"/>
          <w:lang w:val="sr-Latn-CS"/>
        </w:rPr>
        <w:t>а</w:t>
      </w:r>
      <w:r w:rsidR="00184F73">
        <w:rPr>
          <w:noProof/>
          <w:szCs w:val="24"/>
          <w:lang w:val="sr-Latn-CS"/>
        </w:rPr>
        <w:t>.</w:t>
      </w:r>
    </w:p>
    <w:p w:rsidR="00184F73" w:rsidRDefault="00184F73" w:rsidP="007F54E1">
      <w:pPr>
        <w:tabs>
          <w:tab w:val="left" w:pos="5909"/>
        </w:tabs>
        <w:ind w:firstLine="567"/>
        <w:rPr>
          <w:noProof/>
          <w:szCs w:val="24"/>
          <w:lang w:val="sr-Cyrl-RS"/>
        </w:rPr>
      </w:pPr>
      <w:r>
        <w:rPr>
          <w:noProof/>
          <w:szCs w:val="24"/>
          <w:lang w:val="sr-Cyrl-RS"/>
        </w:rPr>
        <w:t>Ловиште Ј</w:t>
      </w:r>
      <w:r w:rsidR="007F54E1">
        <w:rPr>
          <w:noProof/>
          <w:szCs w:val="24"/>
          <w:lang w:val="sr-Cyrl-RS"/>
        </w:rPr>
        <w:t>П „Војводинашуме“, ШГ „Сомбор“:</w:t>
      </w:r>
    </w:p>
    <w:p w:rsidR="007F54E1" w:rsidRDefault="007F54E1" w:rsidP="007F54E1">
      <w:pPr>
        <w:tabs>
          <w:tab w:val="left" w:pos="5909"/>
        </w:tabs>
        <w:ind w:firstLine="567"/>
        <w:rPr>
          <w:noProof/>
          <w:szCs w:val="24"/>
          <w:lang w:val="sr-Cyrl-RS"/>
        </w:rPr>
      </w:pPr>
    </w:p>
    <w:p w:rsidR="007F54E1" w:rsidRPr="00F90F7F" w:rsidRDefault="007F54E1" w:rsidP="007F54E1">
      <w:pPr>
        <w:numPr>
          <w:ilvl w:val="0"/>
          <w:numId w:val="34"/>
        </w:numPr>
        <w:tabs>
          <w:tab w:val="clear" w:pos="1440"/>
          <w:tab w:val="num" w:pos="1134"/>
          <w:tab w:val="left" w:pos="18976"/>
        </w:tabs>
        <w:autoSpaceDE w:val="0"/>
        <w:autoSpaceDN w:val="0"/>
        <w:ind w:left="0" w:firstLine="709"/>
        <w:rPr>
          <w:szCs w:val="24"/>
          <w:lang w:val="sr-Latn-CS"/>
        </w:rPr>
      </w:pPr>
      <w:r w:rsidRPr="00F90F7F">
        <w:rPr>
          <w:szCs w:val="24"/>
          <w:lang w:val="sr-Latn-CS"/>
        </w:rPr>
        <w:t xml:space="preserve">Ловиште </w:t>
      </w:r>
      <w:r w:rsidRPr="00F90F7F">
        <w:rPr>
          <w:b/>
          <w:szCs w:val="24"/>
          <w:u w:val="single"/>
          <w:lang w:val="sr-Latn-CS"/>
        </w:rPr>
        <w:t>"</w:t>
      </w:r>
      <w:r w:rsidRPr="00F90F7F">
        <w:rPr>
          <w:b/>
          <w:noProof/>
          <w:szCs w:val="24"/>
          <w:u w:val="single"/>
          <w:lang w:val="sr-Latn-CS"/>
        </w:rPr>
        <w:t>Суботичке шуме</w:t>
      </w:r>
      <w:r w:rsidRPr="00F90F7F">
        <w:rPr>
          <w:b/>
          <w:szCs w:val="24"/>
          <w:u w:val="single"/>
          <w:lang w:val="sr-Latn-CS"/>
        </w:rPr>
        <w:t>"</w:t>
      </w:r>
      <w:r w:rsidRPr="00F90F7F">
        <w:rPr>
          <w:szCs w:val="24"/>
          <w:lang w:val="sr-Latn-CS"/>
        </w:rPr>
        <w:t xml:space="preserve"> је установљено Решењем Покрајинског секретара за пољопривреду шумарство и водопривреду,“ Сл. лист АПВ“ бр. 1/2012 од 25.01.2012. године, а дато је на газдовање решењем бр. 104-324-123/2012-05-1 од 27.03.2012. године.</w:t>
      </w:r>
    </w:p>
    <w:p w:rsidR="007F54E1" w:rsidRPr="00F90F7F" w:rsidRDefault="007F54E1" w:rsidP="007F54E1">
      <w:pPr>
        <w:tabs>
          <w:tab w:val="left" w:pos="18976"/>
        </w:tabs>
        <w:ind w:firstLine="709"/>
        <w:rPr>
          <w:szCs w:val="24"/>
          <w:lang w:val="sr-Latn-CS"/>
        </w:rPr>
      </w:pPr>
      <w:r w:rsidRPr="00F90F7F">
        <w:rPr>
          <w:szCs w:val="24"/>
          <w:lang w:val="sr-Latn-CS"/>
        </w:rPr>
        <w:t>За ловиште "Суботичке шуме" израђена је ловна основа за период 01.04.2014. до 31.03.2024. године на коју је Покрајински секретаријат за Пољопривреду, водопривреду и шумарство дао сагласност решењем бр. 104-324-164/2015-07-1 од 02.04.2015. године.</w:t>
      </w:r>
    </w:p>
    <w:p w:rsidR="007F54E1" w:rsidRPr="00F90F7F" w:rsidRDefault="007F54E1" w:rsidP="007F54E1">
      <w:pPr>
        <w:tabs>
          <w:tab w:val="left" w:pos="18976"/>
        </w:tabs>
        <w:ind w:firstLine="720"/>
        <w:rPr>
          <w:noProof/>
          <w:szCs w:val="24"/>
          <w:lang w:val="sr-Latn-CS"/>
        </w:rPr>
      </w:pPr>
      <w:r w:rsidRPr="00F90F7F">
        <w:rPr>
          <w:szCs w:val="24"/>
          <w:lang w:val="sr-Latn-CS"/>
        </w:rPr>
        <w:t xml:space="preserve">Укупна површина ловишта "Суботичке шуме" </w:t>
      </w:r>
      <w:r w:rsidRPr="00F90F7F">
        <w:rPr>
          <w:noProof/>
          <w:szCs w:val="24"/>
          <w:lang w:val="sr-Latn-CS"/>
        </w:rPr>
        <w:t>износи 6.137,03 ха од чега је 4.771,00 ха ловно продуктивне површине.</w:t>
      </w:r>
      <w:r w:rsidRPr="00F90F7F">
        <w:rPr>
          <w:szCs w:val="24"/>
          <w:lang w:val="sr-Latn-CS"/>
        </w:rPr>
        <w:t xml:space="preserve"> Део ловишта површине 517,68 ха је ограђен.</w:t>
      </w:r>
      <w:r w:rsidRPr="00F90F7F">
        <w:rPr>
          <w:noProof/>
          <w:szCs w:val="24"/>
          <w:lang w:val="sr-Latn-CS"/>
        </w:rPr>
        <w:t xml:space="preserve"> </w:t>
      </w:r>
    </w:p>
    <w:p w:rsidR="007F54E1" w:rsidRPr="00F90F7F" w:rsidRDefault="007F54E1" w:rsidP="007F54E1">
      <w:pPr>
        <w:tabs>
          <w:tab w:val="left" w:pos="18976"/>
        </w:tabs>
        <w:ind w:firstLine="720"/>
        <w:rPr>
          <w:szCs w:val="24"/>
          <w:lang w:val="sr-Latn-CS"/>
        </w:rPr>
      </w:pPr>
      <w:r w:rsidRPr="00F90F7F">
        <w:rPr>
          <w:szCs w:val="24"/>
          <w:lang w:val="sr-Latn-CS"/>
        </w:rPr>
        <w:t>Бројно стање дивљачи на дан 31.03.201</w:t>
      </w:r>
      <w:r w:rsidR="00033229">
        <w:rPr>
          <w:szCs w:val="24"/>
          <w:lang w:val="sr-Cyrl-RS"/>
        </w:rPr>
        <w:t>9</w:t>
      </w:r>
      <w:r w:rsidRPr="00F90F7F">
        <w:rPr>
          <w:szCs w:val="24"/>
          <w:lang w:val="sr-Latn-CS"/>
        </w:rPr>
        <w:t>. је следеће:</w:t>
      </w:r>
    </w:p>
    <w:p w:rsidR="007F54E1" w:rsidRPr="00F90F7F" w:rsidRDefault="007F54E1" w:rsidP="007F54E1">
      <w:pPr>
        <w:tabs>
          <w:tab w:val="left" w:pos="18976"/>
        </w:tabs>
        <w:ind w:firstLine="720"/>
        <w:rPr>
          <w:color w:val="FF0000"/>
          <w:szCs w:val="24"/>
          <w:lang w:val="sr-Latn-CS"/>
        </w:rPr>
      </w:pPr>
    </w:p>
    <w:tbl>
      <w:tblPr>
        <w:tblW w:w="0" w:type="auto"/>
        <w:tblInd w:w="828" w:type="dxa"/>
        <w:tblLook w:val="01E0" w:firstRow="1" w:lastRow="1" w:firstColumn="1" w:lastColumn="1" w:noHBand="0" w:noVBand="0"/>
      </w:tblPr>
      <w:tblGrid>
        <w:gridCol w:w="3078"/>
        <w:gridCol w:w="2232"/>
        <w:gridCol w:w="2232"/>
        <w:gridCol w:w="2232"/>
      </w:tblGrid>
      <w:tr w:rsidR="007F54E1" w:rsidRPr="00F90F7F" w:rsidTr="00512E98">
        <w:trPr>
          <w:tblHeader/>
        </w:trPr>
        <w:tc>
          <w:tcPr>
            <w:tcW w:w="3078" w:type="dxa"/>
            <w:tcBorders>
              <w:bottom w:val="single" w:sz="4" w:space="0" w:color="auto"/>
            </w:tcBorders>
          </w:tcPr>
          <w:p w:rsidR="007F54E1" w:rsidRPr="00F90F7F" w:rsidRDefault="007F54E1" w:rsidP="009C2CE0">
            <w:pPr>
              <w:tabs>
                <w:tab w:val="left" w:pos="18976"/>
              </w:tabs>
              <w:rPr>
                <w:szCs w:val="24"/>
                <w:lang w:val="sr-Latn-CS"/>
              </w:rPr>
            </w:pPr>
            <w:r w:rsidRPr="00F90F7F">
              <w:rPr>
                <w:szCs w:val="24"/>
                <w:lang w:val="sr-Latn-CS"/>
              </w:rPr>
              <w:t>Врста дивљачи</w:t>
            </w:r>
          </w:p>
        </w:tc>
        <w:tc>
          <w:tcPr>
            <w:tcW w:w="2232" w:type="dxa"/>
            <w:tcBorders>
              <w:bottom w:val="single" w:sz="4" w:space="0" w:color="auto"/>
            </w:tcBorders>
          </w:tcPr>
          <w:p w:rsidR="007F54E1" w:rsidRPr="00F90F7F" w:rsidRDefault="007F54E1" w:rsidP="009C2CE0">
            <w:pPr>
              <w:tabs>
                <w:tab w:val="left" w:pos="18976"/>
              </w:tabs>
              <w:jc w:val="center"/>
              <w:rPr>
                <w:szCs w:val="24"/>
                <w:lang w:val="sr-Latn-CS"/>
              </w:rPr>
            </w:pPr>
            <w:r w:rsidRPr="00F90F7F">
              <w:rPr>
                <w:szCs w:val="24"/>
                <w:lang w:val="sr-Latn-CS"/>
              </w:rPr>
              <w:t>Бројно стање</w:t>
            </w:r>
          </w:p>
        </w:tc>
        <w:tc>
          <w:tcPr>
            <w:tcW w:w="2232" w:type="dxa"/>
            <w:tcBorders>
              <w:bottom w:val="single" w:sz="4" w:space="0" w:color="auto"/>
            </w:tcBorders>
          </w:tcPr>
          <w:p w:rsidR="007F54E1" w:rsidRPr="00F90F7F" w:rsidRDefault="007F54E1" w:rsidP="009C2CE0">
            <w:pPr>
              <w:tabs>
                <w:tab w:val="left" w:pos="1899"/>
                <w:tab w:val="left" w:pos="18976"/>
              </w:tabs>
              <w:jc w:val="center"/>
              <w:rPr>
                <w:szCs w:val="24"/>
                <w:lang w:val="sr-Latn-CS"/>
              </w:rPr>
            </w:pPr>
            <w:r w:rsidRPr="00F90F7F">
              <w:rPr>
                <w:szCs w:val="24"/>
                <w:lang w:val="sr-Latn-CS"/>
              </w:rPr>
              <w:t>Ограђени део</w:t>
            </w:r>
          </w:p>
        </w:tc>
        <w:tc>
          <w:tcPr>
            <w:tcW w:w="2232" w:type="dxa"/>
            <w:tcBorders>
              <w:bottom w:val="single" w:sz="4" w:space="0" w:color="auto"/>
            </w:tcBorders>
          </w:tcPr>
          <w:p w:rsidR="007F54E1" w:rsidRPr="00F90F7F" w:rsidRDefault="007F54E1" w:rsidP="009C2CE0">
            <w:pPr>
              <w:tabs>
                <w:tab w:val="left" w:pos="1899"/>
                <w:tab w:val="left" w:pos="18976"/>
              </w:tabs>
              <w:jc w:val="center"/>
              <w:rPr>
                <w:szCs w:val="24"/>
                <w:lang w:val="sr-Latn-CS"/>
              </w:rPr>
            </w:pPr>
            <w:r w:rsidRPr="00F90F7F">
              <w:rPr>
                <w:szCs w:val="24"/>
                <w:lang w:val="sr-Latn-CS"/>
              </w:rPr>
              <w:t>Неограђени део</w:t>
            </w:r>
          </w:p>
        </w:tc>
      </w:tr>
      <w:tr w:rsidR="007F54E1" w:rsidRPr="00F90F7F" w:rsidTr="009C2CE0">
        <w:tc>
          <w:tcPr>
            <w:tcW w:w="3078" w:type="dxa"/>
            <w:tcBorders>
              <w:top w:val="single" w:sz="4" w:space="0" w:color="auto"/>
            </w:tcBorders>
          </w:tcPr>
          <w:p w:rsidR="007F54E1" w:rsidRPr="00F90F7F" w:rsidRDefault="007F54E1" w:rsidP="009C2CE0">
            <w:pPr>
              <w:tabs>
                <w:tab w:val="left" w:pos="18976"/>
              </w:tabs>
              <w:rPr>
                <w:szCs w:val="24"/>
                <w:lang w:val="sr-Latn-CS"/>
              </w:rPr>
            </w:pPr>
            <w:r w:rsidRPr="00F90F7F">
              <w:rPr>
                <w:szCs w:val="24"/>
                <w:lang w:val="sr-Latn-CS"/>
              </w:rPr>
              <w:t>- муфлон</w:t>
            </w:r>
          </w:p>
        </w:tc>
        <w:tc>
          <w:tcPr>
            <w:tcW w:w="2232" w:type="dxa"/>
            <w:tcBorders>
              <w:top w:val="single" w:sz="4" w:space="0" w:color="auto"/>
            </w:tcBorders>
            <w:shd w:val="clear" w:color="auto" w:fill="FFFFFF"/>
            <w:vAlign w:val="center"/>
          </w:tcPr>
          <w:p w:rsidR="007F54E1" w:rsidRPr="00F90F7F" w:rsidRDefault="00033229" w:rsidP="009C2CE0">
            <w:pPr>
              <w:tabs>
                <w:tab w:val="left" w:pos="18976"/>
              </w:tabs>
              <w:jc w:val="center"/>
              <w:rPr>
                <w:szCs w:val="24"/>
                <w:lang w:val="sr-Latn-CS"/>
              </w:rPr>
            </w:pPr>
            <w:r>
              <w:rPr>
                <w:szCs w:val="24"/>
                <w:lang w:val="sr-Cyrl-RS"/>
              </w:rPr>
              <w:t>99</w:t>
            </w:r>
            <w:r w:rsidR="007F54E1" w:rsidRPr="00F90F7F">
              <w:rPr>
                <w:szCs w:val="24"/>
                <w:lang w:val="sr-Latn-CS"/>
              </w:rPr>
              <w:t xml:space="preserve"> грла</w:t>
            </w:r>
          </w:p>
        </w:tc>
        <w:tc>
          <w:tcPr>
            <w:tcW w:w="2232" w:type="dxa"/>
            <w:tcBorders>
              <w:top w:val="single" w:sz="4" w:space="0" w:color="auto"/>
            </w:tcBorders>
            <w:shd w:val="clear" w:color="auto" w:fill="FFFFFF"/>
            <w:vAlign w:val="center"/>
          </w:tcPr>
          <w:p w:rsidR="007F54E1" w:rsidRPr="00F90F7F" w:rsidRDefault="00033229" w:rsidP="009C2CE0">
            <w:pPr>
              <w:tabs>
                <w:tab w:val="left" w:pos="18976"/>
              </w:tabs>
              <w:jc w:val="center"/>
              <w:rPr>
                <w:szCs w:val="24"/>
                <w:lang w:val="sr-Latn-CS"/>
              </w:rPr>
            </w:pPr>
            <w:r>
              <w:rPr>
                <w:szCs w:val="24"/>
                <w:lang w:val="sr-Cyrl-RS"/>
              </w:rPr>
              <w:t>99</w:t>
            </w:r>
            <w:r w:rsidR="007F54E1" w:rsidRPr="00F90F7F">
              <w:rPr>
                <w:szCs w:val="24"/>
                <w:lang w:val="sr-Latn-CS"/>
              </w:rPr>
              <w:t xml:space="preserve"> грла</w:t>
            </w:r>
          </w:p>
        </w:tc>
        <w:tc>
          <w:tcPr>
            <w:tcW w:w="2232" w:type="dxa"/>
            <w:tcBorders>
              <w:top w:val="single" w:sz="4" w:space="0" w:color="auto"/>
            </w:tcBorders>
            <w:shd w:val="clear" w:color="auto" w:fill="FFFFFF"/>
            <w:vAlign w:val="center"/>
          </w:tcPr>
          <w:p w:rsidR="007F54E1" w:rsidRPr="00F90F7F" w:rsidRDefault="007F54E1" w:rsidP="009C2CE0">
            <w:pPr>
              <w:tabs>
                <w:tab w:val="left" w:pos="18976"/>
              </w:tabs>
              <w:jc w:val="center"/>
              <w:rPr>
                <w:szCs w:val="24"/>
                <w:lang w:val="sr-Latn-CS"/>
              </w:rPr>
            </w:pPr>
            <w:r w:rsidRPr="00F90F7F">
              <w:rPr>
                <w:szCs w:val="24"/>
                <w:lang w:val="sr-Latn-CS"/>
              </w:rPr>
              <w:t>-</w:t>
            </w:r>
          </w:p>
        </w:tc>
      </w:tr>
      <w:tr w:rsidR="007F54E1" w:rsidRPr="00F90F7F" w:rsidTr="009C2CE0">
        <w:tc>
          <w:tcPr>
            <w:tcW w:w="3078" w:type="dxa"/>
          </w:tcPr>
          <w:p w:rsidR="007F54E1" w:rsidRPr="00F90F7F" w:rsidRDefault="007F54E1" w:rsidP="009C2CE0">
            <w:pPr>
              <w:tabs>
                <w:tab w:val="left" w:pos="18976"/>
              </w:tabs>
              <w:rPr>
                <w:szCs w:val="24"/>
                <w:lang w:val="sr-Latn-CS"/>
              </w:rPr>
            </w:pPr>
            <w:r w:rsidRPr="00F90F7F">
              <w:rPr>
                <w:szCs w:val="24"/>
                <w:lang w:val="sr-Latn-CS"/>
              </w:rPr>
              <w:t>- лопатар</w:t>
            </w:r>
          </w:p>
        </w:tc>
        <w:tc>
          <w:tcPr>
            <w:tcW w:w="2232" w:type="dxa"/>
            <w:shd w:val="clear" w:color="auto" w:fill="FFFFFF"/>
            <w:vAlign w:val="center"/>
          </w:tcPr>
          <w:p w:rsidR="007F54E1" w:rsidRPr="00F90F7F" w:rsidRDefault="00033229" w:rsidP="009C2CE0">
            <w:pPr>
              <w:tabs>
                <w:tab w:val="left" w:pos="18976"/>
              </w:tabs>
              <w:jc w:val="center"/>
              <w:rPr>
                <w:szCs w:val="24"/>
                <w:lang w:val="sr-Latn-CS"/>
              </w:rPr>
            </w:pPr>
            <w:r>
              <w:rPr>
                <w:szCs w:val="24"/>
                <w:lang w:val="sr-Latn-CS"/>
              </w:rPr>
              <w:t xml:space="preserve"> 61 грло</w:t>
            </w:r>
          </w:p>
        </w:tc>
        <w:tc>
          <w:tcPr>
            <w:tcW w:w="2232" w:type="dxa"/>
            <w:shd w:val="clear" w:color="auto" w:fill="FFFFFF"/>
            <w:vAlign w:val="center"/>
          </w:tcPr>
          <w:p w:rsidR="007F54E1" w:rsidRPr="00F90F7F" w:rsidRDefault="00033229" w:rsidP="009C2CE0">
            <w:pPr>
              <w:tabs>
                <w:tab w:val="left" w:pos="18976"/>
              </w:tabs>
              <w:jc w:val="center"/>
              <w:rPr>
                <w:szCs w:val="24"/>
                <w:lang w:val="sr-Latn-CS"/>
              </w:rPr>
            </w:pPr>
            <w:r>
              <w:rPr>
                <w:szCs w:val="24"/>
                <w:lang w:val="sr-Latn-CS"/>
              </w:rPr>
              <w:t xml:space="preserve">  43</w:t>
            </w:r>
            <w:r w:rsidR="007F54E1" w:rsidRPr="00F90F7F">
              <w:rPr>
                <w:szCs w:val="24"/>
                <w:lang w:val="sr-Latn-CS"/>
              </w:rPr>
              <w:t xml:space="preserve"> грла</w:t>
            </w:r>
          </w:p>
        </w:tc>
        <w:tc>
          <w:tcPr>
            <w:tcW w:w="2232" w:type="dxa"/>
            <w:shd w:val="clear" w:color="auto" w:fill="FFFFFF"/>
            <w:vAlign w:val="center"/>
          </w:tcPr>
          <w:p w:rsidR="007F54E1" w:rsidRPr="00F90F7F" w:rsidRDefault="007F54E1" w:rsidP="00033229">
            <w:pPr>
              <w:tabs>
                <w:tab w:val="left" w:pos="18976"/>
              </w:tabs>
              <w:jc w:val="center"/>
              <w:rPr>
                <w:szCs w:val="24"/>
                <w:lang w:val="sr-Latn-CS"/>
              </w:rPr>
            </w:pPr>
            <w:r w:rsidRPr="00F90F7F">
              <w:rPr>
                <w:szCs w:val="24"/>
                <w:lang w:val="sr-Latn-CS"/>
              </w:rPr>
              <w:t xml:space="preserve">  1</w:t>
            </w:r>
            <w:r w:rsidR="00033229">
              <w:rPr>
                <w:szCs w:val="24"/>
                <w:lang w:val="sr-Cyrl-RS"/>
              </w:rPr>
              <w:t>8</w:t>
            </w:r>
            <w:r w:rsidRPr="00F90F7F">
              <w:rPr>
                <w:szCs w:val="24"/>
                <w:lang w:val="sr-Latn-CS"/>
              </w:rPr>
              <w:t xml:space="preserve"> грла</w:t>
            </w:r>
          </w:p>
        </w:tc>
      </w:tr>
      <w:tr w:rsidR="007F54E1" w:rsidRPr="00F90F7F" w:rsidTr="009C2CE0">
        <w:tc>
          <w:tcPr>
            <w:tcW w:w="3078" w:type="dxa"/>
          </w:tcPr>
          <w:p w:rsidR="007F54E1" w:rsidRPr="00F90F7F" w:rsidRDefault="007F54E1" w:rsidP="009C2CE0">
            <w:pPr>
              <w:tabs>
                <w:tab w:val="left" w:pos="18976"/>
              </w:tabs>
              <w:rPr>
                <w:szCs w:val="24"/>
                <w:lang w:val="sr-Latn-CS"/>
              </w:rPr>
            </w:pPr>
            <w:r w:rsidRPr="00F90F7F">
              <w:rPr>
                <w:szCs w:val="24"/>
                <w:lang w:val="sr-Latn-CS"/>
              </w:rPr>
              <w:t>- срнећа дивљач</w:t>
            </w:r>
          </w:p>
        </w:tc>
        <w:tc>
          <w:tcPr>
            <w:tcW w:w="2232" w:type="dxa"/>
            <w:shd w:val="clear" w:color="auto" w:fill="FFFFFF"/>
            <w:vAlign w:val="center"/>
          </w:tcPr>
          <w:p w:rsidR="007F54E1" w:rsidRPr="00F90F7F" w:rsidRDefault="00033229" w:rsidP="009C2CE0">
            <w:pPr>
              <w:tabs>
                <w:tab w:val="left" w:pos="18976"/>
              </w:tabs>
              <w:jc w:val="center"/>
              <w:rPr>
                <w:szCs w:val="24"/>
                <w:lang w:val="sr-Latn-CS"/>
              </w:rPr>
            </w:pPr>
            <w:r>
              <w:rPr>
                <w:szCs w:val="24"/>
                <w:lang w:val="sr-Latn-CS"/>
              </w:rPr>
              <w:t>133</w:t>
            </w:r>
            <w:r w:rsidR="007F54E1" w:rsidRPr="00F90F7F">
              <w:rPr>
                <w:szCs w:val="24"/>
                <w:lang w:val="sr-Latn-CS"/>
              </w:rPr>
              <w:t xml:space="preserve"> грла</w:t>
            </w:r>
          </w:p>
        </w:tc>
        <w:tc>
          <w:tcPr>
            <w:tcW w:w="2232" w:type="dxa"/>
            <w:shd w:val="clear" w:color="auto" w:fill="FFFFFF"/>
          </w:tcPr>
          <w:p w:rsidR="007F54E1" w:rsidRPr="00F90F7F" w:rsidRDefault="007F54E1" w:rsidP="009C2CE0">
            <w:pPr>
              <w:tabs>
                <w:tab w:val="left" w:pos="18976"/>
              </w:tabs>
              <w:jc w:val="center"/>
              <w:rPr>
                <w:szCs w:val="24"/>
                <w:lang w:val="sr-Latn-CS"/>
              </w:rPr>
            </w:pPr>
            <w:r w:rsidRPr="00F90F7F">
              <w:rPr>
                <w:szCs w:val="24"/>
                <w:lang w:val="sr-Latn-CS"/>
              </w:rPr>
              <w:t>-</w:t>
            </w:r>
          </w:p>
        </w:tc>
        <w:tc>
          <w:tcPr>
            <w:tcW w:w="2232" w:type="dxa"/>
            <w:shd w:val="clear" w:color="auto" w:fill="FFFFFF"/>
          </w:tcPr>
          <w:p w:rsidR="007F54E1" w:rsidRPr="00F90F7F" w:rsidRDefault="00033229" w:rsidP="009C2CE0">
            <w:pPr>
              <w:tabs>
                <w:tab w:val="left" w:pos="18976"/>
              </w:tabs>
              <w:jc w:val="center"/>
              <w:rPr>
                <w:szCs w:val="24"/>
                <w:lang w:val="sr-Latn-CS"/>
              </w:rPr>
            </w:pPr>
            <w:r>
              <w:rPr>
                <w:szCs w:val="24"/>
                <w:lang w:val="sr-Latn-CS"/>
              </w:rPr>
              <w:t>133</w:t>
            </w:r>
            <w:r w:rsidR="007F54E1" w:rsidRPr="00F90F7F">
              <w:rPr>
                <w:szCs w:val="24"/>
                <w:lang w:val="sr-Latn-CS"/>
              </w:rPr>
              <w:t xml:space="preserve"> грла</w:t>
            </w:r>
          </w:p>
        </w:tc>
      </w:tr>
      <w:tr w:rsidR="007F54E1" w:rsidRPr="00F90F7F" w:rsidTr="009C2CE0">
        <w:tc>
          <w:tcPr>
            <w:tcW w:w="3078" w:type="dxa"/>
          </w:tcPr>
          <w:p w:rsidR="007F54E1" w:rsidRPr="00F90F7F" w:rsidRDefault="007F54E1" w:rsidP="009C2CE0">
            <w:pPr>
              <w:tabs>
                <w:tab w:val="left" w:pos="18976"/>
              </w:tabs>
              <w:rPr>
                <w:szCs w:val="24"/>
                <w:lang w:val="sr-Latn-CS"/>
              </w:rPr>
            </w:pPr>
            <w:r w:rsidRPr="00F90F7F">
              <w:rPr>
                <w:szCs w:val="24"/>
                <w:lang w:val="sr-Latn-CS"/>
              </w:rPr>
              <w:t>- дивља свиња</w:t>
            </w:r>
          </w:p>
        </w:tc>
        <w:tc>
          <w:tcPr>
            <w:tcW w:w="2232" w:type="dxa"/>
            <w:shd w:val="clear" w:color="auto" w:fill="FFFFFF"/>
            <w:vAlign w:val="center"/>
          </w:tcPr>
          <w:p w:rsidR="007F54E1" w:rsidRPr="00F90F7F" w:rsidRDefault="00033229" w:rsidP="009C2CE0">
            <w:pPr>
              <w:tabs>
                <w:tab w:val="left" w:pos="18976"/>
              </w:tabs>
              <w:jc w:val="center"/>
              <w:rPr>
                <w:szCs w:val="24"/>
                <w:lang w:val="sr-Latn-CS"/>
              </w:rPr>
            </w:pPr>
            <w:r>
              <w:rPr>
                <w:szCs w:val="24"/>
                <w:lang w:val="sr-Latn-CS"/>
              </w:rPr>
              <w:t>70</w:t>
            </w:r>
            <w:r w:rsidR="007F54E1" w:rsidRPr="00F90F7F">
              <w:rPr>
                <w:szCs w:val="24"/>
                <w:lang w:val="sr-Latn-CS"/>
              </w:rPr>
              <w:t xml:space="preserve"> грла</w:t>
            </w:r>
          </w:p>
        </w:tc>
        <w:tc>
          <w:tcPr>
            <w:tcW w:w="2232" w:type="dxa"/>
            <w:shd w:val="clear" w:color="auto" w:fill="FFFFFF"/>
          </w:tcPr>
          <w:p w:rsidR="007F54E1" w:rsidRPr="00F90F7F" w:rsidRDefault="00033229" w:rsidP="009C2CE0">
            <w:pPr>
              <w:tabs>
                <w:tab w:val="left" w:pos="18976"/>
              </w:tabs>
              <w:jc w:val="center"/>
              <w:rPr>
                <w:szCs w:val="24"/>
                <w:lang w:val="sr-Latn-CS"/>
              </w:rPr>
            </w:pPr>
            <w:r>
              <w:rPr>
                <w:szCs w:val="24"/>
                <w:lang w:val="sr-Latn-CS"/>
              </w:rPr>
              <w:t xml:space="preserve">  45</w:t>
            </w:r>
            <w:r w:rsidR="007F54E1" w:rsidRPr="00F90F7F">
              <w:rPr>
                <w:szCs w:val="24"/>
                <w:lang w:val="sr-Latn-CS"/>
              </w:rPr>
              <w:t xml:space="preserve"> грла</w:t>
            </w:r>
          </w:p>
        </w:tc>
        <w:tc>
          <w:tcPr>
            <w:tcW w:w="2232" w:type="dxa"/>
            <w:shd w:val="clear" w:color="auto" w:fill="FFFFFF"/>
          </w:tcPr>
          <w:p w:rsidR="007F54E1" w:rsidRPr="00F90F7F" w:rsidRDefault="00033229" w:rsidP="009C2CE0">
            <w:pPr>
              <w:tabs>
                <w:tab w:val="left" w:pos="18976"/>
              </w:tabs>
              <w:jc w:val="center"/>
              <w:rPr>
                <w:szCs w:val="24"/>
                <w:lang w:val="sr-Latn-CS"/>
              </w:rPr>
            </w:pPr>
            <w:r>
              <w:rPr>
                <w:szCs w:val="24"/>
                <w:lang w:val="sr-Latn-CS"/>
              </w:rPr>
              <w:t xml:space="preserve">  25</w:t>
            </w:r>
            <w:r w:rsidR="007F54E1" w:rsidRPr="00F90F7F">
              <w:rPr>
                <w:szCs w:val="24"/>
                <w:lang w:val="sr-Latn-CS"/>
              </w:rPr>
              <w:t xml:space="preserve"> грла</w:t>
            </w:r>
          </w:p>
        </w:tc>
      </w:tr>
    </w:tbl>
    <w:p w:rsidR="007F54E1" w:rsidRPr="00F90F7F" w:rsidRDefault="007F54E1" w:rsidP="007F54E1">
      <w:pPr>
        <w:tabs>
          <w:tab w:val="left" w:pos="5909"/>
        </w:tabs>
        <w:ind w:firstLine="567"/>
        <w:rPr>
          <w:noProof/>
          <w:szCs w:val="24"/>
          <w:lang w:val="sr-Cyrl-RS"/>
        </w:rPr>
      </w:pPr>
    </w:p>
    <w:p w:rsidR="00F90F7F" w:rsidRPr="00F90F7F" w:rsidRDefault="00F90F7F" w:rsidP="00F90F7F">
      <w:pPr>
        <w:tabs>
          <w:tab w:val="left" w:pos="18976"/>
        </w:tabs>
        <w:ind w:firstLine="720"/>
        <w:rPr>
          <w:b/>
          <w:szCs w:val="24"/>
          <w:lang w:val="sr-Latn-CS"/>
        </w:rPr>
      </w:pPr>
      <w:r w:rsidRPr="00F90F7F">
        <w:rPr>
          <w:b/>
          <w:szCs w:val="24"/>
          <w:lang w:val="sr-Latn-CS"/>
        </w:rPr>
        <w:t xml:space="preserve">Ловишта ловачких удружења која су у саставу ловачког савеза Војводине а простиру се на територији </w:t>
      </w:r>
      <w:r>
        <w:rPr>
          <w:b/>
          <w:szCs w:val="24"/>
          <w:lang w:val="sr-Cyrl-RS"/>
        </w:rPr>
        <w:t>газдинске јединице „Суботичке шуме“</w:t>
      </w:r>
      <w:r w:rsidRPr="00F90F7F">
        <w:rPr>
          <w:b/>
          <w:szCs w:val="24"/>
          <w:lang w:val="sr-Latn-CS"/>
        </w:rPr>
        <w:t>:</w:t>
      </w:r>
    </w:p>
    <w:p w:rsidR="00F90F7F" w:rsidRPr="00F90F7F" w:rsidRDefault="00F90F7F" w:rsidP="00F90F7F">
      <w:pPr>
        <w:tabs>
          <w:tab w:val="left" w:pos="18976"/>
        </w:tabs>
        <w:ind w:firstLine="720"/>
        <w:rPr>
          <w:b/>
          <w:szCs w:val="24"/>
          <w:lang w:val="sr-Latn-CS"/>
        </w:rPr>
      </w:pPr>
    </w:p>
    <w:p w:rsidR="00F90F7F" w:rsidRPr="00F90F7F" w:rsidRDefault="00F90F7F" w:rsidP="00F90F7F">
      <w:pPr>
        <w:pStyle w:val="BodyTextIndent3"/>
        <w:numPr>
          <w:ilvl w:val="0"/>
          <w:numId w:val="33"/>
        </w:numPr>
        <w:tabs>
          <w:tab w:val="clear" w:pos="1440"/>
          <w:tab w:val="num" w:pos="1134"/>
          <w:tab w:val="left" w:pos="18976"/>
        </w:tabs>
        <w:ind w:left="0" w:firstLine="709"/>
        <w:rPr>
          <w:szCs w:val="24"/>
          <w:lang w:val="sr-Latn-CS"/>
        </w:rPr>
      </w:pPr>
      <w:r w:rsidRPr="00F90F7F">
        <w:rPr>
          <w:b/>
          <w:szCs w:val="24"/>
          <w:u w:val="single"/>
          <w:lang w:val="sr-Latn-CS"/>
        </w:rPr>
        <w:t xml:space="preserve">Криваја 1 </w:t>
      </w:r>
      <w:r w:rsidRPr="00F90F7F">
        <w:rPr>
          <w:szCs w:val="24"/>
          <w:lang w:val="sr-Latn-CS"/>
        </w:rPr>
        <w:t xml:space="preserve"> – Ловиштем "Криваја 1" газдује ловачко удружење "Криваја" </w:t>
      </w:r>
      <w:r w:rsidR="00A41C1C">
        <w:rPr>
          <w:szCs w:val="24"/>
          <w:lang w:val="sr-Latn-CS"/>
        </w:rPr>
        <w:t>М. Иђош</w:t>
      </w:r>
      <w:r w:rsidRPr="00F90F7F">
        <w:rPr>
          <w:szCs w:val="24"/>
          <w:lang w:val="sr-Latn-CS"/>
        </w:rPr>
        <w:t xml:space="preserve">. Ловиште је установљено на основу Решења бр.104-324-443/2011 а дато ловачком удружењу "Криваја" </w:t>
      </w:r>
      <w:r w:rsidR="00A41C1C">
        <w:rPr>
          <w:szCs w:val="24"/>
          <w:lang w:val="sr-Latn-CS"/>
        </w:rPr>
        <w:t>М. Иђош</w:t>
      </w:r>
      <w:r w:rsidRPr="00F90F7F">
        <w:rPr>
          <w:szCs w:val="24"/>
          <w:lang w:val="sr-Latn-CS"/>
        </w:rPr>
        <w:t xml:space="preserve"> на газдовање Решењем бр. 104-324-443/2011-1.</w:t>
      </w:r>
    </w:p>
    <w:p w:rsidR="00F90F7F" w:rsidRPr="00F90F7F" w:rsidRDefault="00F90F7F" w:rsidP="00F90F7F">
      <w:pPr>
        <w:tabs>
          <w:tab w:val="left" w:pos="18976"/>
        </w:tabs>
        <w:ind w:firstLine="720"/>
        <w:rPr>
          <w:szCs w:val="24"/>
          <w:lang w:val="sr-Latn-CS"/>
        </w:rPr>
      </w:pPr>
      <w:r w:rsidRPr="00F90F7F">
        <w:rPr>
          <w:szCs w:val="24"/>
          <w:lang w:val="sr-Latn-CS"/>
        </w:rPr>
        <w:t>Површина ловишта износи 12.293,03 ха.</w:t>
      </w:r>
    </w:p>
    <w:p w:rsidR="00F90F7F" w:rsidRPr="00F90F7F" w:rsidRDefault="00F90F7F" w:rsidP="00F90F7F">
      <w:pPr>
        <w:pStyle w:val="BodyTextIndent3"/>
        <w:numPr>
          <w:ilvl w:val="0"/>
          <w:numId w:val="33"/>
        </w:numPr>
        <w:tabs>
          <w:tab w:val="clear" w:pos="1440"/>
          <w:tab w:val="num" w:pos="1134"/>
          <w:tab w:val="left" w:pos="18976"/>
        </w:tabs>
        <w:ind w:left="0" w:firstLine="709"/>
        <w:rPr>
          <w:szCs w:val="24"/>
          <w:lang w:val="sr-Latn-CS"/>
        </w:rPr>
      </w:pPr>
      <w:r w:rsidRPr="00F90F7F">
        <w:rPr>
          <w:b/>
          <w:szCs w:val="24"/>
          <w:u w:val="single"/>
          <w:lang w:val="sr-Latn-CS"/>
        </w:rPr>
        <w:t xml:space="preserve">Криваја 2 </w:t>
      </w:r>
      <w:r w:rsidRPr="00F90F7F">
        <w:rPr>
          <w:szCs w:val="24"/>
          <w:lang w:val="sr-Latn-CS"/>
        </w:rPr>
        <w:t xml:space="preserve"> – Ловиштем "Криваја 1" газдује ловачко удружење "Криваја" </w:t>
      </w:r>
      <w:r w:rsidR="00A41C1C">
        <w:rPr>
          <w:szCs w:val="24"/>
          <w:lang w:val="sr-Latn-CS"/>
        </w:rPr>
        <w:t>М. Иђош</w:t>
      </w:r>
      <w:r w:rsidRPr="00F90F7F">
        <w:rPr>
          <w:szCs w:val="24"/>
          <w:lang w:val="sr-Latn-CS"/>
        </w:rPr>
        <w:t xml:space="preserve">. Ловиште је установљено на основу Решења бр.104-324-444/2011 а дато ловачком удружењу " Криваја" </w:t>
      </w:r>
      <w:r w:rsidR="00A41C1C">
        <w:rPr>
          <w:szCs w:val="24"/>
          <w:lang w:val="sr-Latn-CS"/>
        </w:rPr>
        <w:t>М. Иђош</w:t>
      </w:r>
      <w:r w:rsidRPr="00F90F7F">
        <w:rPr>
          <w:szCs w:val="24"/>
          <w:lang w:val="sr-Latn-CS"/>
        </w:rPr>
        <w:t xml:space="preserve"> на газдовање Решењем бр. 104-324-444/2011-1.</w:t>
      </w:r>
    </w:p>
    <w:p w:rsidR="00F90F7F" w:rsidRPr="00F90F7F" w:rsidRDefault="00F90F7F" w:rsidP="00F90F7F">
      <w:pPr>
        <w:tabs>
          <w:tab w:val="left" w:pos="18976"/>
        </w:tabs>
        <w:ind w:firstLine="720"/>
        <w:rPr>
          <w:szCs w:val="24"/>
          <w:lang w:val="sr-Latn-CS"/>
        </w:rPr>
      </w:pPr>
      <w:r w:rsidRPr="00F90F7F">
        <w:rPr>
          <w:szCs w:val="24"/>
          <w:lang w:val="sr-Latn-CS"/>
        </w:rPr>
        <w:t>Површина ловишта износи 5.820,44 ха.</w:t>
      </w:r>
    </w:p>
    <w:p w:rsidR="00F90F7F" w:rsidRPr="00F90F7F" w:rsidRDefault="00F90F7F" w:rsidP="00F90F7F">
      <w:pPr>
        <w:pStyle w:val="BodyTextIndent3"/>
        <w:numPr>
          <w:ilvl w:val="0"/>
          <w:numId w:val="34"/>
        </w:numPr>
        <w:tabs>
          <w:tab w:val="clear" w:pos="1440"/>
          <w:tab w:val="num" w:pos="1134"/>
          <w:tab w:val="left" w:pos="18976"/>
        </w:tabs>
        <w:ind w:left="0" w:firstLine="709"/>
        <w:rPr>
          <w:szCs w:val="24"/>
          <w:lang w:val="sr-Latn-CS"/>
        </w:rPr>
      </w:pPr>
      <w:r w:rsidRPr="00F90F7F">
        <w:rPr>
          <w:b/>
          <w:szCs w:val="24"/>
          <w:u w:val="single"/>
          <w:lang w:val="sr-Latn-CS"/>
        </w:rPr>
        <w:t>Панонија 1</w:t>
      </w:r>
      <w:r w:rsidRPr="00F90F7F">
        <w:rPr>
          <w:szCs w:val="24"/>
          <w:lang w:val="sr-Latn-CS"/>
        </w:rPr>
        <w:t xml:space="preserve"> – Ловиштем "Панонија 1" газдује ловачко удружење "Панонија" Бачка Топола. Ловиште је установљено на основу Решења бр.104- 324-129/2012-05 а дато ловачком удружењу "Панонија" Бачка Топола на газдовање Решењем бр. 104-324-129/2012-05-1.</w:t>
      </w:r>
    </w:p>
    <w:p w:rsidR="00F90F7F" w:rsidRPr="00F90F7F" w:rsidRDefault="00F90F7F" w:rsidP="00F90F7F">
      <w:pPr>
        <w:tabs>
          <w:tab w:val="left" w:pos="18976"/>
        </w:tabs>
        <w:ind w:firstLine="720"/>
        <w:rPr>
          <w:szCs w:val="24"/>
          <w:lang w:val="sr-Latn-CS"/>
        </w:rPr>
      </w:pPr>
      <w:r w:rsidRPr="00F90F7F">
        <w:rPr>
          <w:szCs w:val="24"/>
          <w:lang w:val="sr-Latn-CS"/>
        </w:rPr>
        <w:t>Површина ловишта износи 12.462,96 ха.</w:t>
      </w:r>
    </w:p>
    <w:p w:rsidR="00F90F7F" w:rsidRPr="00F90F7F" w:rsidRDefault="00F90F7F" w:rsidP="00F90F7F">
      <w:pPr>
        <w:pStyle w:val="BodyTextIndent3"/>
        <w:numPr>
          <w:ilvl w:val="0"/>
          <w:numId w:val="34"/>
        </w:numPr>
        <w:tabs>
          <w:tab w:val="clear" w:pos="1440"/>
          <w:tab w:val="num" w:pos="1134"/>
          <w:tab w:val="left" w:pos="18976"/>
        </w:tabs>
        <w:ind w:left="0" w:firstLine="709"/>
        <w:rPr>
          <w:szCs w:val="24"/>
          <w:lang w:val="sr-Latn-CS"/>
        </w:rPr>
      </w:pPr>
      <w:r w:rsidRPr="00F90F7F">
        <w:rPr>
          <w:b/>
          <w:szCs w:val="24"/>
          <w:u w:val="single"/>
          <w:lang w:val="sr-Latn-CS"/>
        </w:rPr>
        <w:t>Панонија 2</w:t>
      </w:r>
      <w:r w:rsidRPr="00F90F7F">
        <w:rPr>
          <w:szCs w:val="24"/>
          <w:lang w:val="sr-Latn-CS"/>
        </w:rPr>
        <w:t xml:space="preserve"> – Ловиштем "Панонија 2" газдује ловачко удружење "Панонија" Бачка Топола. Ловиште је установљено на основу Решења бр.104- 324-131/2012-05 а дато ловачком удружењу "Панонија" Бачка Топола на газдовање Решењем бр. 104-324-131/2012-05-1.</w:t>
      </w:r>
    </w:p>
    <w:p w:rsidR="00F90F7F" w:rsidRPr="00F90F7F" w:rsidRDefault="00F90F7F" w:rsidP="00F90F7F">
      <w:pPr>
        <w:tabs>
          <w:tab w:val="left" w:pos="18976"/>
        </w:tabs>
        <w:ind w:firstLine="720"/>
        <w:rPr>
          <w:szCs w:val="24"/>
          <w:lang w:val="sr-Latn-CS"/>
        </w:rPr>
      </w:pPr>
      <w:r w:rsidRPr="00F90F7F">
        <w:rPr>
          <w:szCs w:val="24"/>
          <w:lang w:val="sr-Latn-CS"/>
        </w:rPr>
        <w:t>Површина ловишта износи 19.717,16 ха.</w:t>
      </w:r>
    </w:p>
    <w:p w:rsidR="00F90F7F" w:rsidRPr="00F90F7F" w:rsidRDefault="00F90F7F" w:rsidP="00F90F7F">
      <w:pPr>
        <w:pStyle w:val="BodyTextIndent3"/>
        <w:numPr>
          <w:ilvl w:val="0"/>
          <w:numId w:val="34"/>
        </w:numPr>
        <w:tabs>
          <w:tab w:val="clear" w:pos="1440"/>
          <w:tab w:val="num" w:pos="1134"/>
          <w:tab w:val="left" w:pos="18976"/>
        </w:tabs>
        <w:ind w:left="0" w:firstLine="709"/>
        <w:rPr>
          <w:szCs w:val="24"/>
          <w:lang w:val="sr-Latn-CS"/>
        </w:rPr>
      </w:pPr>
      <w:r w:rsidRPr="00F90F7F">
        <w:rPr>
          <w:b/>
          <w:szCs w:val="24"/>
          <w:u w:val="single"/>
          <w:lang w:val="sr-Latn-CS"/>
        </w:rPr>
        <w:t>Пачир</w:t>
      </w:r>
      <w:r w:rsidRPr="00F90F7F">
        <w:rPr>
          <w:szCs w:val="24"/>
          <w:lang w:val="sr-Latn-CS"/>
        </w:rPr>
        <w:t xml:space="preserve"> – Ловиштем "Пачир" газдује ловачко удружење "Пачир" Бачка Топола. Ловиште је установљено на основу Решења бр.104- 324-133/2012-05 а дато ловачком удружењу "Пачир" Бачка Топола на газдовање Решењем бр. 104-324-133/2012-05-1.</w:t>
      </w:r>
    </w:p>
    <w:p w:rsidR="00F90F7F" w:rsidRPr="00F90F7F" w:rsidRDefault="00F90F7F" w:rsidP="00F90F7F">
      <w:pPr>
        <w:tabs>
          <w:tab w:val="left" w:pos="18976"/>
        </w:tabs>
        <w:ind w:firstLine="720"/>
        <w:rPr>
          <w:szCs w:val="24"/>
          <w:lang w:val="sr-Latn-CS"/>
        </w:rPr>
      </w:pPr>
      <w:r w:rsidRPr="00F90F7F">
        <w:rPr>
          <w:szCs w:val="24"/>
          <w:lang w:val="sr-Latn-CS"/>
        </w:rPr>
        <w:t>Површина ловишта износи 7.827,23 ха.</w:t>
      </w:r>
    </w:p>
    <w:p w:rsidR="00F90F7F" w:rsidRPr="00F90F7F" w:rsidRDefault="00F90F7F" w:rsidP="00F90F7F">
      <w:pPr>
        <w:pStyle w:val="BodyTextIndent3"/>
        <w:numPr>
          <w:ilvl w:val="0"/>
          <w:numId w:val="34"/>
        </w:numPr>
        <w:tabs>
          <w:tab w:val="clear" w:pos="1440"/>
          <w:tab w:val="num" w:pos="1134"/>
          <w:tab w:val="left" w:pos="18976"/>
        </w:tabs>
        <w:ind w:left="0" w:firstLine="709"/>
        <w:rPr>
          <w:szCs w:val="24"/>
          <w:lang w:val="sr-Latn-CS"/>
        </w:rPr>
      </w:pPr>
      <w:r w:rsidRPr="00F90F7F">
        <w:rPr>
          <w:b/>
          <w:szCs w:val="24"/>
          <w:u w:val="single"/>
          <w:lang w:val="sr-Latn-CS"/>
        </w:rPr>
        <w:t>Срндаћ 1</w:t>
      </w:r>
      <w:r w:rsidRPr="00F90F7F">
        <w:rPr>
          <w:szCs w:val="24"/>
          <w:lang w:val="sr-Latn-CS"/>
        </w:rPr>
        <w:t xml:space="preserve"> – Ловиштем "Срндаћ 1" газдује ловачко удружење "Бачка Топола" Бачка Топола. Ловиште је установљено на основу Решења бр.104- 324-135/2012-05 а дато ловачком удружењу "Бачка Топола" Бачка Топола на газдовање Решењем бр. 104-324-135/2012-05-1.</w:t>
      </w:r>
    </w:p>
    <w:p w:rsidR="00F90F7F" w:rsidRPr="00F90F7F" w:rsidRDefault="00F90F7F" w:rsidP="00F90F7F">
      <w:pPr>
        <w:tabs>
          <w:tab w:val="left" w:pos="18976"/>
        </w:tabs>
        <w:ind w:firstLine="720"/>
        <w:rPr>
          <w:szCs w:val="24"/>
          <w:lang w:val="sr-Latn-CS"/>
        </w:rPr>
      </w:pPr>
      <w:r w:rsidRPr="00F90F7F">
        <w:rPr>
          <w:szCs w:val="24"/>
          <w:lang w:val="sr-Latn-CS"/>
        </w:rPr>
        <w:t>Површина ловишта износи 7.999,59 ха.</w:t>
      </w:r>
    </w:p>
    <w:p w:rsidR="00F90F7F" w:rsidRPr="00F90F7F" w:rsidRDefault="00F90F7F" w:rsidP="00F90F7F">
      <w:pPr>
        <w:pStyle w:val="BodyTextIndent3"/>
        <w:numPr>
          <w:ilvl w:val="0"/>
          <w:numId w:val="34"/>
        </w:numPr>
        <w:tabs>
          <w:tab w:val="clear" w:pos="1440"/>
          <w:tab w:val="num" w:pos="1134"/>
          <w:tab w:val="left" w:pos="18976"/>
        </w:tabs>
        <w:ind w:left="0" w:firstLine="709"/>
        <w:rPr>
          <w:szCs w:val="24"/>
          <w:lang w:val="sr-Latn-CS"/>
        </w:rPr>
      </w:pPr>
      <w:r w:rsidRPr="00F90F7F">
        <w:rPr>
          <w:b/>
          <w:szCs w:val="24"/>
          <w:u w:val="single"/>
          <w:lang w:val="sr-Latn-CS"/>
        </w:rPr>
        <w:t>Срндаћ 2</w:t>
      </w:r>
      <w:r w:rsidRPr="00F90F7F">
        <w:rPr>
          <w:szCs w:val="24"/>
          <w:lang w:val="sr-Latn-CS"/>
        </w:rPr>
        <w:t xml:space="preserve"> – Ловиштем "Срндаћ 2" газдује ловачко удружење "Бачка Топола" Бачка Топола. Ловиште је установљено на основу Решења бр.104- 324-132/2012-05 а дато ловачком удружењу "Бачка Топола" Бачка Топола на газдовање Решењем бр. 104-324-132/2012-05-1.</w:t>
      </w:r>
    </w:p>
    <w:p w:rsidR="00F90F7F" w:rsidRPr="00F90F7F" w:rsidRDefault="00F90F7F" w:rsidP="00F90F7F">
      <w:pPr>
        <w:tabs>
          <w:tab w:val="left" w:pos="18976"/>
        </w:tabs>
        <w:ind w:firstLine="720"/>
        <w:rPr>
          <w:szCs w:val="24"/>
          <w:lang w:val="sr-Latn-CS"/>
        </w:rPr>
      </w:pPr>
      <w:r w:rsidRPr="00F90F7F">
        <w:rPr>
          <w:szCs w:val="24"/>
          <w:lang w:val="sr-Latn-CS"/>
        </w:rPr>
        <w:t>Површина ловишта износи 3.359,53 ха.</w:t>
      </w:r>
    </w:p>
    <w:p w:rsidR="00F90F7F" w:rsidRPr="00F90F7F" w:rsidRDefault="00F90F7F" w:rsidP="00F90F7F">
      <w:pPr>
        <w:pStyle w:val="BodyTextIndent3"/>
        <w:numPr>
          <w:ilvl w:val="0"/>
          <w:numId w:val="34"/>
        </w:numPr>
        <w:tabs>
          <w:tab w:val="clear" w:pos="1440"/>
          <w:tab w:val="num" w:pos="1134"/>
          <w:tab w:val="left" w:pos="18976"/>
        </w:tabs>
        <w:ind w:left="0" w:firstLine="709"/>
        <w:rPr>
          <w:szCs w:val="24"/>
          <w:lang w:val="sr-Latn-CS"/>
        </w:rPr>
      </w:pPr>
      <w:r w:rsidRPr="00F90F7F">
        <w:rPr>
          <w:b/>
          <w:szCs w:val="24"/>
          <w:u w:val="single"/>
          <w:lang w:val="sr-Latn-CS"/>
        </w:rPr>
        <w:lastRenderedPageBreak/>
        <w:t>Стара Моравица</w:t>
      </w:r>
      <w:r w:rsidRPr="00F90F7F">
        <w:rPr>
          <w:szCs w:val="24"/>
          <w:lang w:val="sr-Latn-CS"/>
        </w:rPr>
        <w:t xml:space="preserve"> – Ловиштем "Стара Моравица" газдује ловачко удружење "Стара Моравица" Бачка Топола. Ловиште је установљено на основу Решења бр.104- 324-130/2012-05 а дато ловачком удружењу "Стара Моравица" Бачка Топола на газдовање Решењем бр. 104-324-130/2012-05-1.</w:t>
      </w:r>
    </w:p>
    <w:p w:rsidR="00F90F7F" w:rsidRPr="00F90F7F" w:rsidRDefault="00F90F7F" w:rsidP="00F90F7F">
      <w:pPr>
        <w:tabs>
          <w:tab w:val="left" w:pos="18976"/>
        </w:tabs>
        <w:ind w:firstLine="720"/>
        <w:rPr>
          <w:szCs w:val="24"/>
          <w:lang w:val="sr-Latn-CS"/>
        </w:rPr>
      </w:pPr>
      <w:r w:rsidRPr="00F90F7F">
        <w:rPr>
          <w:szCs w:val="24"/>
          <w:lang w:val="sr-Latn-CS"/>
        </w:rPr>
        <w:t>Површина ловишта износи 8.439,37 ха.</w:t>
      </w:r>
    </w:p>
    <w:p w:rsidR="00F90F7F" w:rsidRPr="00F90F7F" w:rsidRDefault="00F90F7F" w:rsidP="00F90F7F">
      <w:pPr>
        <w:pStyle w:val="BodyTextIndent3"/>
        <w:numPr>
          <w:ilvl w:val="0"/>
          <w:numId w:val="34"/>
        </w:numPr>
        <w:tabs>
          <w:tab w:val="clear" w:pos="1440"/>
          <w:tab w:val="num" w:pos="1134"/>
          <w:tab w:val="left" w:pos="18976"/>
        </w:tabs>
        <w:ind w:left="0" w:firstLine="709"/>
        <w:rPr>
          <w:szCs w:val="24"/>
          <w:lang w:val="sr-Latn-CS"/>
        </w:rPr>
      </w:pPr>
      <w:r w:rsidRPr="00F90F7F">
        <w:rPr>
          <w:b/>
          <w:szCs w:val="24"/>
          <w:u w:val="single"/>
          <w:lang w:val="sr-Latn-CS"/>
        </w:rPr>
        <w:t>Суботичка пешчара - југ</w:t>
      </w:r>
      <w:r w:rsidRPr="00F90F7F">
        <w:rPr>
          <w:szCs w:val="24"/>
          <w:lang w:val="sr-Latn-CS"/>
        </w:rPr>
        <w:t xml:space="preserve"> – Ловиштем "Суботичка пешчара - југ" газдује ловачко удружење "Суботичка пешчара" Суботица. Ловиште је установљено на основу Решења бр. 104-324-215/2012-05 а дато ловачком удружењу "Суботичка пешчара" Суботица на газдовање Решењем бр. 104-324-215/2012-05-1.</w:t>
      </w:r>
    </w:p>
    <w:p w:rsidR="00F90F7F" w:rsidRPr="00F90F7F" w:rsidRDefault="00F90F7F" w:rsidP="00F90F7F">
      <w:pPr>
        <w:tabs>
          <w:tab w:val="left" w:pos="18976"/>
        </w:tabs>
        <w:ind w:firstLine="720"/>
        <w:rPr>
          <w:szCs w:val="24"/>
          <w:lang w:val="sr-Latn-CS"/>
        </w:rPr>
      </w:pPr>
      <w:r w:rsidRPr="00F90F7F">
        <w:rPr>
          <w:szCs w:val="24"/>
          <w:lang w:val="sr-Latn-CS"/>
        </w:rPr>
        <w:t>Површина ловишта износи 34.166,89 ха.</w:t>
      </w:r>
    </w:p>
    <w:p w:rsidR="00F90F7F" w:rsidRPr="00F90F7F" w:rsidRDefault="00F90F7F" w:rsidP="00F90F7F">
      <w:pPr>
        <w:pStyle w:val="BodyTextIndent3"/>
        <w:numPr>
          <w:ilvl w:val="0"/>
          <w:numId w:val="34"/>
        </w:numPr>
        <w:tabs>
          <w:tab w:val="clear" w:pos="1440"/>
          <w:tab w:val="num" w:pos="1134"/>
          <w:tab w:val="left" w:pos="18976"/>
        </w:tabs>
        <w:ind w:left="0" w:firstLine="709"/>
        <w:rPr>
          <w:szCs w:val="24"/>
          <w:lang w:val="sr-Latn-CS"/>
        </w:rPr>
      </w:pPr>
      <w:r w:rsidRPr="00F90F7F">
        <w:rPr>
          <w:b/>
          <w:szCs w:val="24"/>
          <w:u w:val="single"/>
          <w:lang w:val="sr-Latn-CS"/>
        </w:rPr>
        <w:t>Суботичка пешчара - север</w:t>
      </w:r>
      <w:r w:rsidRPr="00F90F7F">
        <w:rPr>
          <w:szCs w:val="24"/>
          <w:lang w:val="sr-Latn-CS"/>
        </w:rPr>
        <w:t xml:space="preserve"> – Ловиштем "Суботичка пешчара - север" газдује ловачко удружење "Суботичка пешчара" Суботица. Ловиште је установљено на основу Решења бр. 104-324-214/2012-05 а дато ловачком удружењу "Суботичка пешчара" Суботица на газдовање Решењем бр. 104-324-214/2012-05-1.</w:t>
      </w:r>
    </w:p>
    <w:p w:rsidR="00F90F7F" w:rsidRPr="00F90F7F" w:rsidRDefault="00F90F7F" w:rsidP="00F90F7F">
      <w:pPr>
        <w:tabs>
          <w:tab w:val="left" w:pos="18976"/>
        </w:tabs>
        <w:ind w:firstLine="720"/>
        <w:rPr>
          <w:szCs w:val="24"/>
          <w:lang w:val="sr-Latn-CS"/>
        </w:rPr>
      </w:pPr>
      <w:r w:rsidRPr="00F90F7F">
        <w:rPr>
          <w:szCs w:val="24"/>
          <w:lang w:val="sr-Latn-CS"/>
        </w:rPr>
        <w:t>Површина ловишта износи 39.781,58 ха.</w:t>
      </w:r>
    </w:p>
    <w:p w:rsidR="00F90F7F" w:rsidRPr="00F90F7F" w:rsidRDefault="00F90F7F" w:rsidP="00F90F7F">
      <w:pPr>
        <w:pStyle w:val="BodyTextIndent3"/>
        <w:numPr>
          <w:ilvl w:val="0"/>
          <w:numId w:val="34"/>
        </w:numPr>
        <w:tabs>
          <w:tab w:val="clear" w:pos="1440"/>
          <w:tab w:val="num" w:pos="1134"/>
          <w:tab w:val="left" w:pos="18976"/>
        </w:tabs>
        <w:ind w:left="0" w:firstLine="709"/>
        <w:rPr>
          <w:szCs w:val="24"/>
          <w:lang w:val="sr-Latn-CS"/>
        </w:rPr>
      </w:pPr>
      <w:r w:rsidRPr="00F90F7F">
        <w:rPr>
          <w:b/>
          <w:szCs w:val="24"/>
          <w:u w:val="single"/>
          <w:lang w:val="sr-Latn-CS"/>
        </w:rPr>
        <w:t>Суботичка пешчара - исток</w:t>
      </w:r>
      <w:r w:rsidRPr="00F90F7F">
        <w:rPr>
          <w:szCs w:val="24"/>
          <w:lang w:val="sr-Latn-CS"/>
        </w:rPr>
        <w:t xml:space="preserve"> – Ловиштем "Суботичка пешчара - исток" газдује ловачко удружење "Суботичка пешчара" Суботица. Ловиште је установљено на основу Решења бр. 104-324-216/2012-05 а дато ловачком удружењу "Суботичка пешчара" Суботица на газдовање Решењем бр. 104-324-216/2012-05-1.</w:t>
      </w:r>
    </w:p>
    <w:p w:rsidR="00F90F7F" w:rsidRPr="00F90F7F" w:rsidRDefault="00F90F7F" w:rsidP="00F90F7F">
      <w:pPr>
        <w:tabs>
          <w:tab w:val="left" w:pos="18976"/>
        </w:tabs>
        <w:ind w:firstLine="720"/>
        <w:rPr>
          <w:szCs w:val="24"/>
          <w:lang w:val="sr-Latn-CS"/>
        </w:rPr>
      </w:pPr>
      <w:r w:rsidRPr="00F90F7F">
        <w:rPr>
          <w:szCs w:val="24"/>
          <w:lang w:val="sr-Latn-CS"/>
        </w:rPr>
        <w:t>Површина ловишта износи 21.998,05 ха.</w:t>
      </w:r>
    </w:p>
    <w:p w:rsidR="00E73BBE" w:rsidRPr="00F90F7F" w:rsidRDefault="00BE010D" w:rsidP="00B5350C">
      <w:pPr>
        <w:ind w:firstLine="567"/>
        <w:rPr>
          <w:szCs w:val="24"/>
        </w:rPr>
      </w:pPr>
      <w:r w:rsidRPr="00F90F7F">
        <w:rPr>
          <w:szCs w:val="24"/>
        </w:rPr>
        <w:t>Б</w:t>
      </w:r>
      <w:r w:rsidR="00B61EF7" w:rsidRPr="00F90F7F">
        <w:rPr>
          <w:szCs w:val="24"/>
        </w:rPr>
        <w:t>ројно</w:t>
      </w:r>
      <w:r w:rsidR="00E73BBE" w:rsidRPr="00F90F7F">
        <w:rPr>
          <w:szCs w:val="24"/>
        </w:rPr>
        <w:t xml:space="preserve"> </w:t>
      </w:r>
      <w:r w:rsidR="00B61EF7" w:rsidRPr="00F90F7F">
        <w:rPr>
          <w:szCs w:val="24"/>
        </w:rPr>
        <w:t>ст</w:t>
      </w:r>
      <w:r w:rsidRPr="00F90F7F">
        <w:rPr>
          <w:szCs w:val="24"/>
        </w:rPr>
        <w:t>а</w:t>
      </w:r>
      <w:r w:rsidR="001019E7" w:rsidRPr="00F90F7F">
        <w:rPr>
          <w:szCs w:val="24"/>
        </w:rPr>
        <w:t>њ</w:t>
      </w:r>
      <w:r w:rsidRPr="00F90F7F">
        <w:rPr>
          <w:szCs w:val="24"/>
        </w:rPr>
        <w:t>е</w:t>
      </w:r>
      <w:r w:rsidR="00E73BBE" w:rsidRPr="00F90F7F">
        <w:rPr>
          <w:szCs w:val="24"/>
        </w:rPr>
        <w:t xml:space="preserve"> </w:t>
      </w:r>
      <w:r w:rsidRPr="00F90F7F">
        <w:rPr>
          <w:szCs w:val="24"/>
        </w:rPr>
        <w:t>д</w:t>
      </w:r>
      <w:r w:rsidR="00B61EF7" w:rsidRPr="00F90F7F">
        <w:rPr>
          <w:szCs w:val="24"/>
        </w:rPr>
        <w:t>и</w:t>
      </w:r>
      <w:r w:rsidRPr="00F90F7F">
        <w:rPr>
          <w:szCs w:val="24"/>
        </w:rPr>
        <w:t>в</w:t>
      </w:r>
      <w:r w:rsidR="001019E7" w:rsidRPr="00F90F7F">
        <w:rPr>
          <w:szCs w:val="24"/>
        </w:rPr>
        <w:t>љ</w:t>
      </w:r>
      <w:r w:rsidRPr="00F90F7F">
        <w:rPr>
          <w:szCs w:val="24"/>
        </w:rPr>
        <w:t>а</w:t>
      </w:r>
      <w:r w:rsidR="00B61EF7" w:rsidRPr="00F90F7F">
        <w:rPr>
          <w:szCs w:val="24"/>
        </w:rPr>
        <w:t>чи</w:t>
      </w:r>
      <w:r w:rsidR="00E73BBE" w:rsidRPr="00F90F7F">
        <w:rPr>
          <w:szCs w:val="24"/>
        </w:rPr>
        <w:t xml:space="preserve">, </w:t>
      </w:r>
      <w:r w:rsidR="00B61EF7" w:rsidRPr="00F90F7F">
        <w:rPr>
          <w:szCs w:val="24"/>
        </w:rPr>
        <w:t>с</w:t>
      </w:r>
      <w:r w:rsidRPr="00F90F7F">
        <w:rPr>
          <w:szCs w:val="24"/>
        </w:rPr>
        <w:t>а</w:t>
      </w:r>
      <w:r w:rsidR="00B61EF7" w:rsidRPr="00F90F7F">
        <w:rPr>
          <w:szCs w:val="24"/>
        </w:rPr>
        <w:t>мо</w:t>
      </w:r>
      <w:r w:rsidR="00E73BBE" w:rsidRPr="00F90F7F">
        <w:rPr>
          <w:szCs w:val="24"/>
        </w:rPr>
        <w:t xml:space="preserve"> </w:t>
      </w:r>
      <w:r w:rsidR="00B61EF7" w:rsidRPr="00F90F7F">
        <w:rPr>
          <w:szCs w:val="24"/>
        </w:rPr>
        <w:t>з</w:t>
      </w:r>
      <w:r w:rsidRPr="00F90F7F">
        <w:rPr>
          <w:szCs w:val="24"/>
        </w:rPr>
        <w:t>а</w:t>
      </w:r>
      <w:r w:rsidR="00E73BBE" w:rsidRPr="00F90F7F">
        <w:rPr>
          <w:szCs w:val="24"/>
        </w:rPr>
        <w:t xml:space="preserve"> </w:t>
      </w:r>
      <w:r w:rsidR="00B61EF7" w:rsidRPr="00F90F7F">
        <w:rPr>
          <w:szCs w:val="24"/>
        </w:rPr>
        <w:t>по</w:t>
      </w:r>
      <w:r w:rsidRPr="00F90F7F">
        <w:rPr>
          <w:szCs w:val="24"/>
        </w:rPr>
        <w:t>в</w:t>
      </w:r>
      <w:r w:rsidR="00B61EF7" w:rsidRPr="00F90F7F">
        <w:rPr>
          <w:szCs w:val="24"/>
        </w:rPr>
        <w:t>ршину</w:t>
      </w:r>
      <w:r w:rsidR="00E73BBE" w:rsidRPr="00F90F7F">
        <w:rPr>
          <w:szCs w:val="24"/>
        </w:rPr>
        <w:t xml:space="preserve"> </w:t>
      </w:r>
      <w:r w:rsidRPr="00F90F7F">
        <w:rPr>
          <w:szCs w:val="24"/>
        </w:rPr>
        <w:t>га</w:t>
      </w:r>
      <w:r w:rsidR="00B61EF7" w:rsidRPr="00F90F7F">
        <w:rPr>
          <w:szCs w:val="24"/>
        </w:rPr>
        <w:t>з</w:t>
      </w:r>
      <w:r w:rsidRPr="00F90F7F">
        <w:rPr>
          <w:szCs w:val="24"/>
        </w:rPr>
        <w:t>д</w:t>
      </w:r>
      <w:r w:rsidR="00B61EF7" w:rsidRPr="00F90F7F">
        <w:rPr>
          <w:szCs w:val="24"/>
        </w:rPr>
        <w:t>инск</w:t>
      </w:r>
      <w:r w:rsidRPr="00F90F7F">
        <w:rPr>
          <w:szCs w:val="24"/>
        </w:rPr>
        <w:t>е</w:t>
      </w:r>
      <w:r w:rsidR="00E73BBE" w:rsidRPr="00F90F7F">
        <w:rPr>
          <w:szCs w:val="24"/>
        </w:rPr>
        <w:t xml:space="preserve"> </w:t>
      </w:r>
      <w:r w:rsidR="00B61EF7" w:rsidRPr="00F90F7F">
        <w:rPr>
          <w:szCs w:val="24"/>
        </w:rPr>
        <w:t>ј</w:t>
      </w:r>
      <w:r w:rsidRPr="00F90F7F">
        <w:rPr>
          <w:szCs w:val="24"/>
        </w:rPr>
        <w:t>ед</w:t>
      </w:r>
      <w:r w:rsidR="00B61EF7" w:rsidRPr="00F90F7F">
        <w:rPr>
          <w:szCs w:val="24"/>
        </w:rPr>
        <w:t>иниц</w:t>
      </w:r>
      <w:r w:rsidRPr="00F90F7F">
        <w:rPr>
          <w:szCs w:val="24"/>
        </w:rPr>
        <w:t>е</w:t>
      </w:r>
      <w:r w:rsidR="00E73BBE" w:rsidRPr="00F90F7F">
        <w:rPr>
          <w:szCs w:val="24"/>
        </w:rPr>
        <w:t xml:space="preserve">, </w:t>
      </w:r>
      <w:r w:rsidR="00B61EF7" w:rsidRPr="00F90F7F">
        <w:rPr>
          <w:szCs w:val="24"/>
        </w:rPr>
        <w:t>ниј</w:t>
      </w:r>
      <w:r w:rsidRPr="00F90F7F">
        <w:rPr>
          <w:szCs w:val="24"/>
        </w:rPr>
        <w:t>е</w:t>
      </w:r>
      <w:r w:rsidR="00E73BBE" w:rsidRPr="00F90F7F">
        <w:rPr>
          <w:szCs w:val="24"/>
        </w:rPr>
        <w:t xml:space="preserve"> </w:t>
      </w:r>
      <w:r w:rsidR="00B61EF7" w:rsidRPr="00F90F7F">
        <w:rPr>
          <w:szCs w:val="24"/>
        </w:rPr>
        <w:t>мо</w:t>
      </w:r>
      <w:r w:rsidRPr="00F90F7F">
        <w:rPr>
          <w:szCs w:val="24"/>
        </w:rPr>
        <w:t>г</w:t>
      </w:r>
      <w:r w:rsidR="00B61EF7" w:rsidRPr="00F90F7F">
        <w:rPr>
          <w:szCs w:val="24"/>
        </w:rPr>
        <w:t>ућ</w:t>
      </w:r>
      <w:r w:rsidRPr="00F90F7F">
        <w:rPr>
          <w:szCs w:val="24"/>
        </w:rPr>
        <w:t>е</w:t>
      </w:r>
      <w:r w:rsidR="00E73BBE" w:rsidRPr="00F90F7F">
        <w:rPr>
          <w:szCs w:val="24"/>
        </w:rPr>
        <w:t xml:space="preserve"> </w:t>
      </w:r>
      <w:r w:rsidR="00B61EF7" w:rsidRPr="00F90F7F">
        <w:rPr>
          <w:szCs w:val="24"/>
        </w:rPr>
        <w:t>ни</w:t>
      </w:r>
      <w:r w:rsidR="00E73BBE" w:rsidRPr="00F90F7F">
        <w:rPr>
          <w:szCs w:val="24"/>
        </w:rPr>
        <w:t xml:space="preserve"> </w:t>
      </w:r>
      <w:r w:rsidR="00B61EF7" w:rsidRPr="00F90F7F">
        <w:rPr>
          <w:szCs w:val="24"/>
        </w:rPr>
        <w:t>с</w:t>
      </w:r>
      <w:r w:rsidRPr="00F90F7F">
        <w:rPr>
          <w:szCs w:val="24"/>
        </w:rPr>
        <w:t>в</w:t>
      </w:r>
      <w:r w:rsidR="00B61EF7" w:rsidRPr="00F90F7F">
        <w:rPr>
          <w:szCs w:val="24"/>
        </w:rPr>
        <w:t>рсисхо</w:t>
      </w:r>
      <w:r w:rsidRPr="00F90F7F">
        <w:rPr>
          <w:szCs w:val="24"/>
        </w:rPr>
        <w:t>д</w:t>
      </w:r>
      <w:r w:rsidR="00B61EF7" w:rsidRPr="00F90F7F">
        <w:rPr>
          <w:szCs w:val="24"/>
        </w:rPr>
        <w:t>но</w:t>
      </w:r>
      <w:r w:rsidR="00E73BBE" w:rsidRPr="00F90F7F">
        <w:rPr>
          <w:szCs w:val="24"/>
        </w:rPr>
        <w:t xml:space="preserve"> </w:t>
      </w:r>
      <w:r w:rsidRPr="00F90F7F">
        <w:rPr>
          <w:szCs w:val="24"/>
        </w:rPr>
        <w:t>да</w:t>
      </w:r>
      <w:r w:rsidR="00B61EF7" w:rsidRPr="00F90F7F">
        <w:rPr>
          <w:szCs w:val="24"/>
        </w:rPr>
        <w:t>ти</w:t>
      </w:r>
      <w:r w:rsidR="00E73BBE" w:rsidRPr="00F90F7F">
        <w:rPr>
          <w:szCs w:val="24"/>
        </w:rPr>
        <w:t xml:space="preserve"> </w:t>
      </w:r>
      <w:r w:rsidR="00B61EF7" w:rsidRPr="00F90F7F">
        <w:rPr>
          <w:szCs w:val="24"/>
        </w:rPr>
        <w:t>ј</w:t>
      </w:r>
      <w:r w:rsidRPr="00F90F7F">
        <w:rPr>
          <w:szCs w:val="24"/>
        </w:rPr>
        <w:t>е</w:t>
      </w:r>
      <w:r w:rsidR="00B61EF7" w:rsidRPr="00F90F7F">
        <w:rPr>
          <w:szCs w:val="24"/>
        </w:rPr>
        <w:t>р</w:t>
      </w:r>
      <w:r w:rsidR="00E73BBE" w:rsidRPr="00F90F7F">
        <w:rPr>
          <w:szCs w:val="24"/>
        </w:rPr>
        <w:t xml:space="preserve"> </w:t>
      </w:r>
      <w:r w:rsidR="00B61EF7" w:rsidRPr="00F90F7F">
        <w:rPr>
          <w:szCs w:val="24"/>
        </w:rPr>
        <w:t>ј</w:t>
      </w:r>
      <w:r w:rsidRPr="00F90F7F">
        <w:rPr>
          <w:szCs w:val="24"/>
        </w:rPr>
        <w:t>е</w:t>
      </w:r>
      <w:r w:rsidR="00E73BBE" w:rsidRPr="00F90F7F">
        <w:rPr>
          <w:szCs w:val="24"/>
        </w:rPr>
        <w:t xml:space="preserve"> </w:t>
      </w:r>
      <w:r w:rsidRPr="00F90F7F">
        <w:rPr>
          <w:szCs w:val="24"/>
        </w:rPr>
        <w:t>ГЈ</w:t>
      </w:r>
      <w:r w:rsidR="00E73BBE" w:rsidRPr="00F90F7F">
        <w:rPr>
          <w:szCs w:val="24"/>
        </w:rPr>
        <w:t xml:space="preserve"> </w:t>
      </w:r>
      <w:r w:rsidR="00B61EF7" w:rsidRPr="00F90F7F">
        <w:rPr>
          <w:szCs w:val="24"/>
        </w:rPr>
        <w:t>с</w:t>
      </w:r>
      <w:r w:rsidRPr="00F90F7F">
        <w:rPr>
          <w:szCs w:val="24"/>
        </w:rPr>
        <w:t>а</w:t>
      </w:r>
      <w:r w:rsidR="00B61EF7" w:rsidRPr="00F90F7F">
        <w:rPr>
          <w:szCs w:val="24"/>
        </w:rPr>
        <w:t>мо</w:t>
      </w:r>
      <w:r w:rsidR="00E73BBE" w:rsidRPr="00F90F7F">
        <w:rPr>
          <w:szCs w:val="24"/>
        </w:rPr>
        <w:t xml:space="preserve"> </w:t>
      </w:r>
      <w:r w:rsidR="00B61EF7" w:rsidRPr="00F90F7F">
        <w:rPr>
          <w:szCs w:val="24"/>
        </w:rPr>
        <w:t>м</w:t>
      </w:r>
      <w:r w:rsidRPr="00F90F7F">
        <w:rPr>
          <w:szCs w:val="24"/>
        </w:rPr>
        <w:t>а</w:t>
      </w:r>
      <w:r w:rsidR="00B61EF7" w:rsidRPr="00F90F7F">
        <w:rPr>
          <w:szCs w:val="24"/>
        </w:rPr>
        <w:t>ли</w:t>
      </w:r>
      <w:r w:rsidR="00E73BBE" w:rsidRPr="00F90F7F">
        <w:rPr>
          <w:szCs w:val="24"/>
        </w:rPr>
        <w:t xml:space="preserve"> </w:t>
      </w:r>
      <w:r w:rsidRPr="00F90F7F">
        <w:rPr>
          <w:szCs w:val="24"/>
        </w:rPr>
        <w:t>де</w:t>
      </w:r>
      <w:r w:rsidR="00B61EF7" w:rsidRPr="00F90F7F">
        <w:rPr>
          <w:szCs w:val="24"/>
        </w:rPr>
        <w:t>о</w:t>
      </w:r>
      <w:r w:rsidR="00E73BBE" w:rsidRPr="00F90F7F">
        <w:rPr>
          <w:szCs w:val="24"/>
        </w:rPr>
        <w:t xml:space="preserve"> </w:t>
      </w:r>
      <w:r w:rsidR="00B61EF7" w:rsidRPr="00F90F7F">
        <w:rPr>
          <w:szCs w:val="24"/>
        </w:rPr>
        <w:t>н</w:t>
      </w:r>
      <w:r w:rsidRPr="00F90F7F">
        <w:rPr>
          <w:szCs w:val="24"/>
        </w:rPr>
        <w:t>е</w:t>
      </w:r>
      <w:r w:rsidR="00B61EF7" w:rsidRPr="00F90F7F">
        <w:rPr>
          <w:szCs w:val="24"/>
        </w:rPr>
        <w:t>колико</w:t>
      </w:r>
      <w:r w:rsidR="00E73BBE" w:rsidRPr="00F90F7F">
        <w:rPr>
          <w:szCs w:val="24"/>
        </w:rPr>
        <w:t xml:space="preserve"> </w:t>
      </w:r>
      <w:r w:rsidRPr="00F90F7F">
        <w:rPr>
          <w:szCs w:val="24"/>
        </w:rPr>
        <w:t>ве</w:t>
      </w:r>
      <w:r w:rsidR="00B61EF7" w:rsidRPr="00F90F7F">
        <w:rPr>
          <w:szCs w:val="24"/>
        </w:rPr>
        <w:t>ликих</w:t>
      </w:r>
      <w:r w:rsidR="00E73BBE" w:rsidRPr="00F90F7F">
        <w:rPr>
          <w:szCs w:val="24"/>
        </w:rPr>
        <w:t xml:space="preserve"> </w:t>
      </w:r>
      <w:r w:rsidR="00B61EF7" w:rsidRPr="00F90F7F">
        <w:rPr>
          <w:szCs w:val="24"/>
        </w:rPr>
        <w:t>ло</w:t>
      </w:r>
      <w:r w:rsidRPr="00F90F7F">
        <w:rPr>
          <w:szCs w:val="24"/>
        </w:rPr>
        <w:t>в</w:t>
      </w:r>
      <w:r w:rsidR="00B61EF7" w:rsidRPr="00F90F7F">
        <w:rPr>
          <w:szCs w:val="24"/>
        </w:rPr>
        <w:t>ишт</w:t>
      </w:r>
      <w:r w:rsidRPr="00F90F7F">
        <w:rPr>
          <w:szCs w:val="24"/>
        </w:rPr>
        <w:t>а</w:t>
      </w:r>
      <w:r w:rsidR="00E73BBE" w:rsidRPr="00F90F7F">
        <w:rPr>
          <w:szCs w:val="24"/>
        </w:rPr>
        <w:t xml:space="preserve"> </w:t>
      </w:r>
      <w:r w:rsidR="00B61EF7" w:rsidRPr="00F90F7F">
        <w:rPr>
          <w:szCs w:val="24"/>
        </w:rPr>
        <w:t>по</w:t>
      </w:r>
      <w:r w:rsidR="00E73BBE" w:rsidRPr="00F90F7F">
        <w:rPr>
          <w:szCs w:val="24"/>
        </w:rPr>
        <w:t xml:space="preserve"> </w:t>
      </w:r>
      <w:r w:rsidR="00B61EF7" w:rsidRPr="00F90F7F">
        <w:rPr>
          <w:szCs w:val="24"/>
        </w:rPr>
        <w:t>којим</w:t>
      </w:r>
      <w:r w:rsidRPr="00F90F7F">
        <w:rPr>
          <w:szCs w:val="24"/>
        </w:rPr>
        <w:t>а</w:t>
      </w:r>
      <w:r w:rsidR="00E73BBE" w:rsidRPr="00F90F7F">
        <w:rPr>
          <w:szCs w:val="24"/>
        </w:rPr>
        <w:t xml:space="preserve"> </w:t>
      </w:r>
      <w:r w:rsidR="00B61EF7" w:rsidRPr="00F90F7F">
        <w:rPr>
          <w:szCs w:val="24"/>
        </w:rPr>
        <w:t>с</w:t>
      </w:r>
      <w:r w:rsidRPr="00F90F7F">
        <w:rPr>
          <w:szCs w:val="24"/>
        </w:rPr>
        <w:t>е</w:t>
      </w:r>
      <w:r w:rsidR="00E73BBE" w:rsidRPr="00F90F7F">
        <w:rPr>
          <w:szCs w:val="24"/>
        </w:rPr>
        <w:t xml:space="preserve"> </w:t>
      </w:r>
      <w:r w:rsidRPr="00F90F7F">
        <w:rPr>
          <w:szCs w:val="24"/>
        </w:rPr>
        <w:t>д</w:t>
      </w:r>
      <w:r w:rsidR="00B61EF7" w:rsidRPr="00F90F7F">
        <w:rPr>
          <w:szCs w:val="24"/>
        </w:rPr>
        <w:t>и</w:t>
      </w:r>
      <w:r w:rsidRPr="00F90F7F">
        <w:rPr>
          <w:szCs w:val="24"/>
        </w:rPr>
        <w:t>в</w:t>
      </w:r>
      <w:r w:rsidR="001019E7" w:rsidRPr="00F90F7F">
        <w:rPr>
          <w:szCs w:val="24"/>
        </w:rPr>
        <w:t>љ</w:t>
      </w:r>
      <w:r w:rsidRPr="00F90F7F">
        <w:rPr>
          <w:szCs w:val="24"/>
        </w:rPr>
        <w:t>а</w:t>
      </w:r>
      <w:r w:rsidR="00B61EF7" w:rsidRPr="00F90F7F">
        <w:rPr>
          <w:szCs w:val="24"/>
        </w:rPr>
        <w:t>ч</w:t>
      </w:r>
      <w:r w:rsidR="00E73BBE" w:rsidRPr="00F90F7F">
        <w:rPr>
          <w:szCs w:val="24"/>
        </w:rPr>
        <w:t xml:space="preserve"> </w:t>
      </w:r>
      <w:r w:rsidR="00B61EF7" w:rsidRPr="00F90F7F">
        <w:rPr>
          <w:szCs w:val="24"/>
        </w:rPr>
        <w:t>кр</w:t>
      </w:r>
      <w:r w:rsidRPr="00F90F7F">
        <w:rPr>
          <w:szCs w:val="24"/>
        </w:rPr>
        <w:t>е</w:t>
      </w:r>
      <w:r w:rsidR="00B61EF7" w:rsidRPr="00F90F7F">
        <w:rPr>
          <w:szCs w:val="24"/>
        </w:rPr>
        <w:t>ћ</w:t>
      </w:r>
      <w:r w:rsidRPr="00F90F7F">
        <w:rPr>
          <w:szCs w:val="24"/>
        </w:rPr>
        <w:t>е</w:t>
      </w:r>
      <w:r w:rsidR="00E73BBE" w:rsidRPr="00F90F7F">
        <w:rPr>
          <w:szCs w:val="24"/>
        </w:rPr>
        <w:t xml:space="preserve"> </w:t>
      </w:r>
      <w:r w:rsidR="00B61EF7" w:rsidRPr="00F90F7F">
        <w:rPr>
          <w:szCs w:val="24"/>
        </w:rPr>
        <w:t>и</w:t>
      </w:r>
      <w:r w:rsidR="00E73BBE" w:rsidRPr="00F90F7F">
        <w:rPr>
          <w:szCs w:val="24"/>
        </w:rPr>
        <w:t xml:space="preserve"> </w:t>
      </w:r>
      <w:r w:rsidR="00B61EF7" w:rsidRPr="00F90F7F">
        <w:rPr>
          <w:szCs w:val="24"/>
        </w:rPr>
        <w:t>у</w:t>
      </w:r>
      <w:r w:rsidR="00E73BBE" w:rsidRPr="00F90F7F">
        <w:rPr>
          <w:szCs w:val="24"/>
        </w:rPr>
        <w:t xml:space="preserve"> </w:t>
      </w:r>
      <w:r w:rsidR="00B61EF7" w:rsidRPr="00F90F7F">
        <w:rPr>
          <w:szCs w:val="24"/>
        </w:rPr>
        <w:t>којим</w:t>
      </w:r>
      <w:r w:rsidRPr="00F90F7F">
        <w:rPr>
          <w:szCs w:val="24"/>
        </w:rPr>
        <w:t>а</w:t>
      </w:r>
      <w:r w:rsidR="00E73BBE" w:rsidRPr="00F90F7F">
        <w:rPr>
          <w:szCs w:val="24"/>
        </w:rPr>
        <w:t xml:space="preserve"> </w:t>
      </w:r>
      <w:r w:rsidRPr="00F90F7F">
        <w:rPr>
          <w:szCs w:val="24"/>
        </w:rPr>
        <w:t>б</w:t>
      </w:r>
      <w:r w:rsidR="00B61EF7" w:rsidRPr="00F90F7F">
        <w:rPr>
          <w:szCs w:val="24"/>
        </w:rPr>
        <w:t>ор</w:t>
      </w:r>
      <w:r w:rsidRPr="00F90F7F">
        <w:rPr>
          <w:szCs w:val="24"/>
        </w:rPr>
        <w:t>ав</w:t>
      </w:r>
      <w:r w:rsidR="00B61EF7" w:rsidRPr="00F90F7F">
        <w:rPr>
          <w:szCs w:val="24"/>
        </w:rPr>
        <w:t>и</w:t>
      </w:r>
      <w:r w:rsidR="00E73BBE" w:rsidRPr="00F90F7F">
        <w:rPr>
          <w:szCs w:val="24"/>
        </w:rPr>
        <w:t>.</w:t>
      </w:r>
    </w:p>
    <w:p w:rsidR="00732569" w:rsidRPr="00F90F7F" w:rsidRDefault="00BE010D" w:rsidP="00B5350C">
      <w:pPr>
        <w:ind w:firstLine="567"/>
        <w:rPr>
          <w:szCs w:val="24"/>
        </w:rPr>
      </w:pPr>
      <w:r w:rsidRPr="00F90F7F">
        <w:rPr>
          <w:szCs w:val="24"/>
        </w:rPr>
        <w:t>Л</w:t>
      </w:r>
      <w:r w:rsidR="00B61EF7" w:rsidRPr="00F90F7F">
        <w:rPr>
          <w:szCs w:val="24"/>
        </w:rPr>
        <w:t>о</w:t>
      </w:r>
      <w:r w:rsidRPr="00F90F7F">
        <w:rPr>
          <w:szCs w:val="24"/>
        </w:rPr>
        <w:t>в</w:t>
      </w:r>
      <w:r w:rsidR="00B61EF7" w:rsidRPr="00F90F7F">
        <w:rPr>
          <w:szCs w:val="24"/>
        </w:rPr>
        <w:t>н</w:t>
      </w:r>
      <w:r w:rsidRPr="00F90F7F">
        <w:rPr>
          <w:szCs w:val="24"/>
        </w:rPr>
        <w:t>а</w:t>
      </w:r>
      <w:r w:rsidR="00732569" w:rsidRPr="00F90F7F">
        <w:rPr>
          <w:szCs w:val="24"/>
        </w:rPr>
        <w:t xml:space="preserve"> </w:t>
      </w:r>
      <w:r w:rsidR="00B61EF7" w:rsidRPr="00F90F7F">
        <w:rPr>
          <w:szCs w:val="24"/>
        </w:rPr>
        <w:t>ф</w:t>
      </w:r>
      <w:r w:rsidRPr="00F90F7F">
        <w:rPr>
          <w:szCs w:val="24"/>
        </w:rPr>
        <w:t>а</w:t>
      </w:r>
      <w:r w:rsidR="00B61EF7" w:rsidRPr="00F90F7F">
        <w:rPr>
          <w:szCs w:val="24"/>
        </w:rPr>
        <w:t>ун</w:t>
      </w:r>
      <w:r w:rsidRPr="00F90F7F">
        <w:rPr>
          <w:szCs w:val="24"/>
        </w:rPr>
        <w:t>а</w:t>
      </w:r>
      <w:r w:rsidR="00732569" w:rsidRPr="00F90F7F">
        <w:rPr>
          <w:szCs w:val="24"/>
        </w:rPr>
        <w:t xml:space="preserve"> </w:t>
      </w:r>
      <w:r w:rsidR="00B61EF7" w:rsidRPr="00F90F7F">
        <w:rPr>
          <w:szCs w:val="24"/>
        </w:rPr>
        <w:t>у</w:t>
      </w:r>
      <w:r w:rsidR="00732569" w:rsidRPr="00F90F7F">
        <w:rPr>
          <w:szCs w:val="24"/>
        </w:rPr>
        <w:t xml:space="preserve"> </w:t>
      </w:r>
      <w:r w:rsidR="00B61EF7" w:rsidRPr="00F90F7F">
        <w:rPr>
          <w:szCs w:val="24"/>
        </w:rPr>
        <w:t>ло</w:t>
      </w:r>
      <w:r w:rsidRPr="00F90F7F">
        <w:rPr>
          <w:szCs w:val="24"/>
        </w:rPr>
        <w:t>в</w:t>
      </w:r>
      <w:r w:rsidR="00B61EF7" w:rsidRPr="00F90F7F">
        <w:rPr>
          <w:szCs w:val="24"/>
        </w:rPr>
        <w:t>ишт</w:t>
      </w:r>
      <w:r w:rsidR="00F90F7F">
        <w:rPr>
          <w:szCs w:val="24"/>
          <w:lang w:val="sr-Cyrl-RS"/>
        </w:rPr>
        <w:t>има</w:t>
      </w:r>
      <w:r w:rsidR="00732569" w:rsidRPr="00F90F7F">
        <w:rPr>
          <w:szCs w:val="24"/>
        </w:rPr>
        <w:t xml:space="preserve">, </w:t>
      </w:r>
      <w:r w:rsidR="00B61EF7" w:rsidRPr="00F90F7F">
        <w:rPr>
          <w:szCs w:val="24"/>
        </w:rPr>
        <w:t>н</w:t>
      </w:r>
      <w:r w:rsidRPr="00F90F7F">
        <w:rPr>
          <w:szCs w:val="24"/>
        </w:rPr>
        <w:t>а</w:t>
      </w:r>
      <w:r w:rsidR="00732569" w:rsidRPr="00F90F7F">
        <w:rPr>
          <w:szCs w:val="24"/>
        </w:rPr>
        <w:t xml:space="preserve"> </w:t>
      </w:r>
      <w:r w:rsidR="00B61EF7" w:rsidRPr="00F90F7F">
        <w:rPr>
          <w:szCs w:val="24"/>
        </w:rPr>
        <w:t>осно</w:t>
      </w:r>
      <w:r w:rsidRPr="00F90F7F">
        <w:rPr>
          <w:szCs w:val="24"/>
        </w:rPr>
        <w:t>в</w:t>
      </w:r>
      <w:r w:rsidR="00B61EF7" w:rsidRPr="00F90F7F">
        <w:rPr>
          <w:szCs w:val="24"/>
        </w:rPr>
        <w:t>у</w:t>
      </w:r>
      <w:r w:rsidR="00732569" w:rsidRPr="00F90F7F">
        <w:rPr>
          <w:szCs w:val="24"/>
        </w:rPr>
        <w:t xml:space="preserve"> </w:t>
      </w:r>
      <w:r w:rsidR="00732569" w:rsidRPr="00F90F7F">
        <w:rPr>
          <w:szCs w:val="24"/>
          <w:lang w:val="ru-RU"/>
        </w:rPr>
        <w:t xml:space="preserve"> </w:t>
      </w:r>
      <w:r w:rsidRPr="00F90F7F">
        <w:rPr>
          <w:szCs w:val="24"/>
          <w:lang w:val="sr-Cyrl-CS"/>
        </w:rPr>
        <w:t>За</w:t>
      </w:r>
      <w:r w:rsidR="00B61EF7" w:rsidRPr="00F90F7F">
        <w:rPr>
          <w:szCs w:val="24"/>
          <w:lang w:val="sr-Cyrl-CS"/>
        </w:rPr>
        <w:t>кон</w:t>
      </w:r>
      <w:r w:rsidRPr="00F90F7F">
        <w:rPr>
          <w:szCs w:val="24"/>
          <w:lang w:val="sr-Latn-CS"/>
        </w:rPr>
        <w:t>а</w:t>
      </w:r>
      <w:r w:rsidR="00732569" w:rsidRPr="00F90F7F">
        <w:rPr>
          <w:szCs w:val="24"/>
          <w:lang w:val="sr-Latn-CS"/>
        </w:rPr>
        <w:t xml:space="preserve"> </w:t>
      </w:r>
      <w:r w:rsidR="00B61EF7" w:rsidRPr="00F90F7F">
        <w:rPr>
          <w:szCs w:val="24"/>
          <w:lang w:val="sr-Latn-CS"/>
        </w:rPr>
        <w:t>о</w:t>
      </w:r>
      <w:r w:rsidR="00732569" w:rsidRPr="00F90F7F">
        <w:rPr>
          <w:szCs w:val="24"/>
          <w:lang w:val="sr-Latn-CS"/>
        </w:rPr>
        <w:t xml:space="preserve"> </w:t>
      </w:r>
      <w:r w:rsidRPr="00F90F7F">
        <w:rPr>
          <w:szCs w:val="24"/>
          <w:lang w:val="sr-Cyrl-CS"/>
        </w:rPr>
        <w:t>д</w:t>
      </w:r>
      <w:r w:rsidR="00B61EF7" w:rsidRPr="00F90F7F">
        <w:rPr>
          <w:szCs w:val="24"/>
          <w:lang w:val="sr-Cyrl-CS"/>
        </w:rPr>
        <w:t>и</w:t>
      </w:r>
      <w:r w:rsidRPr="00F90F7F">
        <w:rPr>
          <w:szCs w:val="24"/>
          <w:lang w:val="sr-Cyrl-CS"/>
        </w:rPr>
        <w:t>в</w:t>
      </w:r>
      <w:r w:rsidR="001019E7" w:rsidRPr="00F90F7F">
        <w:rPr>
          <w:szCs w:val="24"/>
          <w:lang w:val="sr-Cyrl-CS"/>
        </w:rPr>
        <w:t>љ</w:t>
      </w:r>
      <w:r w:rsidRPr="00F90F7F">
        <w:rPr>
          <w:szCs w:val="24"/>
          <w:lang w:val="sr-Cyrl-CS"/>
        </w:rPr>
        <w:t>а</w:t>
      </w:r>
      <w:r w:rsidR="00B61EF7" w:rsidRPr="00F90F7F">
        <w:rPr>
          <w:szCs w:val="24"/>
          <w:lang w:val="sr-Cyrl-CS"/>
        </w:rPr>
        <w:t>чи</w:t>
      </w:r>
      <w:r w:rsidR="00732569" w:rsidRPr="00F90F7F">
        <w:rPr>
          <w:szCs w:val="24"/>
          <w:lang w:val="sr-Cyrl-CS"/>
        </w:rPr>
        <w:t xml:space="preserve"> </w:t>
      </w:r>
      <w:r w:rsidR="00B61EF7" w:rsidRPr="00F90F7F">
        <w:rPr>
          <w:szCs w:val="24"/>
          <w:lang w:val="sr-Cyrl-CS"/>
        </w:rPr>
        <w:t>и</w:t>
      </w:r>
      <w:r w:rsidR="00732569" w:rsidRPr="00F90F7F">
        <w:rPr>
          <w:szCs w:val="24"/>
          <w:lang w:val="sr-Cyrl-CS"/>
        </w:rPr>
        <w:t xml:space="preserve"> </w:t>
      </w:r>
      <w:r w:rsidR="00B61EF7" w:rsidRPr="00F90F7F">
        <w:rPr>
          <w:szCs w:val="24"/>
          <w:lang w:val="sr-Cyrl-CS"/>
        </w:rPr>
        <w:t>ло</w:t>
      </w:r>
      <w:r w:rsidRPr="00F90F7F">
        <w:rPr>
          <w:szCs w:val="24"/>
          <w:lang w:val="sr-Cyrl-CS"/>
        </w:rPr>
        <w:t>в</w:t>
      </w:r>
      <w:r w:rsidR="00B61EF7" w:rsidRPr="00F90F7F">
        <w:rPr>
          <w:szCs w:val="24"/>
          <w:lang w:val="sr-Cyrl-CS"/>
        </w:rPr>
        <w:t>ст</w:t>
      </w:r>
      <w:r w:rsidRPr="00F90F7F">
        <w:rPr>
          <w:szCs w:val="24"/>
          <w:lang w:val="sr-Cyrl-CS"/>
        </w:rPr>
        <w:t>в</w:t>
      </w:r>
      <w:r w:rsidR="00B61EF7" w:rsidRPr="00F90F7F">
        <w:rPr>
          <w:szCs w:val="24"/>
          <w:lang w:val="sr-Cyrl-CS"/>
        </w:rPr>
        <w:t>у</w:t>
      </w:r>
      <w:r w:rsidR="00732569" w:rsidRPr="00F90F7F">
        <w:rPr>
          <w:szCs w:val="24"/>
          <w:lang w:val="sr-Cyrl-CS"/>
        </w:rPr>
        <w:t xml:space="preserve"> </w:t>
      </w:r>
      <w:r w:rsidR="00732569" w:rsidRPr="00F90F7F">
        <w:rPr>
          <w:szCs w:val="24"/>
          <w:lang w:val="ru-RU"/>
        </w:rPr>
        <w:t>(</w:t>
      </w:r>
      <w:r w:rsidR="00732569" w:rsidRPr="00F90F7F">
        <w:rPr>
          <w:szCs w:val="24"/>
          <w:lang w:val="sr-Cyrl-CS"/>
        </w:rPr>
        <w:t>„</w:t>
      </w:r>
      <w:r w:rsidRPr="00F90F7F">
        <w:rPr>
          <w:szCs w:val="24"/>
          <w:lang w:val="ru-RU"/>
        </w:rPr>
        <w:t>С</w:t>
      </w:r>
      <w:r w:rsidR="00B61EF7" w:rsidRPr="00F90F7F">
        <w:rPr>
          <w:szCs w:val="24"/>
          <w:lang w:val="ru-RU"/>
        </w:rPr>
        <w:t>л</w:t>
      </w:r>
      <w:r w:rsidR="00732569" w:rsidRPr="00F90F7F">
        <w:rPr>
          <w:szCs w:val="24"/>
          <w:lang w:val="ru-RU"/>
        </w:rPr>
        <w:t xml:space="preserve">. </w:t>
      </w:r>
      <w:r w:rsidRPr="00F90F7F">
        <w:rPr>
          <w:szCs w:val="24"/>
          <w:lang w:val="ru-RU"/>
        </w:rPr>
        <w:t>г</w:t>
      </w:r>
      <w:r w:rsidR="00B61EF7" w:rsidRPr="00F90F7F">
        <w:rPr>
          <w:szCs w:val="24"/>
          <w:lang w:val="ru-RU"/>
        </w:rPr>
        <w:t>л</w:t>
      </w:r>
      <w:r w:rsidR="00732569" w:rsidRPr="00F90F7F">
        <w:rPr>
          <w:szCs w:val="24"/>
          <w:lang w:val="ru-RU"/>
        </w:rPr>
        <w:t xml:space="preserve">. </w:t>
      </w:r>
      <w:r w:rsidRPr="00F90F7F">
        <w:rPr>
          <w:szCs w:val="24"/>
          <w:lang w:val="ru-RU"/>
        </w:rPr>
        <w:t>РС</w:t>
      </w:r>
      <w:r w:rsidR="00732569" w:rsidRPr="00F90F7F">
        <w:rPr>
          <w:szCs w:val="24"/>
          <w:lang w:val="sr-Cyrl-CS"/>
        </w:rPr>
        <w:t>“</w:t>
      </w:r>
      <w:r w:rsidR="00732569" w:rsidRPr="00F90F7F">
        <w:rPr>
          <w:szCs w:val="24"/>
          <w:lang w:val="ru-RU"/>
        </w:rPr>
        <w:t xml:space="preserve"> </w:t>
      </w:r>
      <w:r w:rsidRPr="00F90F7F">
        <w:rPr>
          <w:szCs w:val="24"/>
        </w:rPr>
        <w:t>б</w:t>
      </w:r>
      <w:r w:rsidR="00B61EF7" w:rsidRPr="00F90F7F">
        <w:rPr>
          <w:szCs w:val="24"/>
        </w:rPr>
        <w:t>р</w:t>
      </w:r>
      <w:r w:rsidR="00732569" w:rsidRPr="00F90F7F">
        <w:rPr>
          <w:szCs w:val="24"/>
        </w:rPr>
        <w:t xml:space="preserve">. </w:t>
      </w:r>
      <w:r w:rsidR="00732569" w:rsidRPr="00F90F7F">
        <w:rPr>
          <w:szCs w:val="24"/>
          <w:lang w:val="sr-Cyrl-CS"/>
        </w:rPr>
        <w:t>18/10)</w:t>
      </w:r>
      <w:r w:rsidR="00732569" w:rsidRPr="00F90F7F">
        <w:rPr>
          <w:szCs w:val="24"/>
        </w:rPr>
        <w:t xml:space="preserve"> </w:t>
      </w:r>
      <w:r w:rsidR="00B61EF7" w:rsidRPr="00F90F7F">
        <w:rPr>
          <w:szCs w:val="24"/>
        </w:rPr>
        <w:t>с</w:t>
      </w:r>
      <w:r w:rsidRPr="00F90F7F">
        <w:rPr>
          <w:szCs w:val="24"/>
        </w:rPr>
        <w:t>в</w:t>
      </w:r>
      <w:r w:rsidR="00B61EF7" w:rsidRPr="00F90F7F">
        <w:rPr>
          <w:szCs w:val="24"/>
        </w:rPr>
        <w:t>рст</w:t>
      </w:r>
      <w:r w:rsidRPr="00F90F7F">
        <w:rPr>
          <w:szCs w:val="24"/>
        </w:rPr>
        <w:t>а</w:t>
      </w:r>
      <w:r w:rsidR="00B61EF7" w:rsidRPr="00F90F7F">
        <w:rPr>
          <w:szCs w:val="24"/>
        </w:rPr>
        <w:t>н</w:t>
      </w:r>
      <w:r w:rsidRPr="00F90F7F">
        <w:rPr>
          <w:szCs w:val="24"/>
        </w:rPr>
        <w:t>а</w:t>
      </w:r>
      <w:r w:rsidR="00732569" w:rsidRPr="00F90F7F">
        <w:rPr>
          <w:szCs w:val="24"/>
        </w:rPr>
        <w:t xml:space="preserve"> </w:t>
      </w:r>
      <w:r w:rsidR="00B61EF7" w:rsidRPr="00F90F7F">
        <w:rPr>
          <w:szCs w:val="24"/>
        </w:rPr>
        <w:t>ј</w:t>
      </w:r>
      <w:r w:rsidRPr="00F90F7F">
        <w:rPr>
          <w:szCs w:val="24"/>
        </w:rPr>
        <w:t>е</w:t>
      </w:r>
      <w:r w:rsidR="00732569" w:rsidRPr="00F90F7F">
        <w:rPr>
          <w:szCs w:val="24"/>
        </w:rPr>
        <w:t xml:space="preserve"> </w:t>
      </w:r>
      <w:r w:rsidR="00B61EF7" w:rsidRPr="00F90F7F">
        <w:rPr>
          <w:szCs w:val="24"/>
        </w:rPr>
        <w:t>у</w:t>
      </w:r>
      <w:r w:rsidR="00732569" w:rsidRPr="00F90F7F">
        <w:rPr>
          <w:szCs w:val="24"/>
        </w:rPr>
        <w:t xml:space="preserve">  </w:t>
      </w:r>
      <w:r w:rsidRPr="00F90F7F">
        <w:rPr>
          <w:szCs w:val="24"/>
        </w:rPr>
        <w:t>две</w:t>
      </w:r>
      <w:r w:rsidR="00732569" w:rsidRPr="00F90F7F">
        <w:rPr>
          <w:szCs w:val="24"/>
        </w:rPr>
        <w:t xml:space="preserve"> </w:t>
      </w:r>
      <w:r w:rsidR="00B61EF7" w:rsidRPr="00F90F7F">
        <w:rPr>
          <w:szCs w:val="24"/>
        </w:rPr>
        <w:t>к</w:t>
      </w:r>
      <w:r w:rsidRPr="00F90F7F">
        <w:rPr>
          <w:szCs w:val="24"/>
        </w:rPr>
        <w:t>а</w:t>
      </w:r>
      <w:r w:rsidR="00B61EF7" w:rsidRPr="00F90F7F">
        <w:rPr>
          <w:szCs w:val="24"/>
        </w:rPr>
        <w:t>т</w:t>
      </w:r>
      <w:r w:rsidRPr="00F90F7F">
        <w:rPr>
          <w:szCs w:val="24"/>
        </w:rPr>
        <w:t>ег</w:t>
      </w:r>
      <w:r w:rsidR="00B61EF7" w:rsidRPr="00F90F7F">
        <w:rPr>
          <w:szCs w:val="24"/>
        </w:rPr>
        <w:t>ориј</w:t>
      </w:r>
      <w:r w:rsidRPr="00F90F7F">
        <w:rPr>
          <w:szCs w:val="24"/>
        </w:rPr>
        <w:t>е</w:t>
      </w:r>
      <w:r w:rsidR="00732569" w:rsidRPr="00F90F7F">
        <w:rPr>
          <w:szCs w:val="24"/>
        </w:rPr>
        <w:t xml:space="preserve">: </w:t>
      </w:r>
      <w:r w:rsidR="00B61EF7" w:rsidRPr="00F90F7F">
        <w:rPr>
          <w:szCs w:val="24"/>
        </w:rPr>
        <w:t>тр</w:t>
      </w:r>
      <w:r w:rsidRPr="00F90F7F">
        <w:rPr>
          <w:szCs w:val="24"/>
        </w:rPr>
        <w:t>а</w:t>
      </w:r>
      <w:r w:rsidR="00B61EF7" w:rsidRPr="00F90F7F">
        <w:rPr>
          <w:szCs w:val="24"/>
        </w:rPr>
        <w:t>јно</w:t>
      </w:r>
      <w:r w:rsidR="00732569" w:rsidRPr="00F90F7F">
        <w:rPr>
          <w:szCs w:val="24"/>
        </w:rPr>
        <w:t xml:space="preserve"> </w:t>
      </w:r>
      <w:r w:rsidR="00B61EF7" w:rsidRPr="00F90F7F">
        <w:rPr>
          <w:szCs w:val="24"/>
        </w:rPr>
        <w:t>з</w:t>
      </w:r>
      <w:r w:rsidRPr="00F90F7F">
        <w:rPr>
          <w:szCs w:val="24"/>
        </w:rPr>
        <w:t>а</w:t>
      </w:r>
      <w:r w:rsidR="00B61EF7" w:rsidRPr="00F90F7F">
        <w:rPr>
          <w:szCs w:val="24"/>
        </w:rPr>
        <w:t>штић</w:t>
      </w:r>
      <w:r w:rsidRPr="00F90F7F">
        <w:rPr>
          <w:szCs w:val="24"/>
        </w:rPr>
        <w:t>е</w:t>
      </w:r>
      <w:r w:rsidR="00B61EF7" w:rsidRPr="00F90F7F">
        <w:rPr>
          <w:szCs w:val="24"/>
        </w:rPr>
        <w:t>н</w:t>
      </w:r>
      <w:r w:rsidRPr="00F90F7F">
        <w:rPr>
          <w:szCs w:val="24"/>
        </w:rPr>
        <w:t>е</w:t>
      </w:r>
      <w:r w:rsidR="00732569" w:rsidRPr="00F90F7F">
        <w:rPr>
          <w:szCs w:val="24"/>
        </w:rPr>
        <w:t xml:space="preserve"> </w:t>
      </w:r>
      <w:r w:rsidRPr="00F90F7F">
        <w:rPr>
          <w:szCs w:val="24"/>
        </w:rPr>
        <w:t>в</w:t>
      </w:r>
      <w:r w:rsidR="00B61EF7" w:rsidRPr="00F90F7F">
        <w:rPr>
          <w:szCs w:val="24"/>
        </w:rPr>
        <w:t>рст</w:t>
      </w:r>
      <w:r w:rsidRPr="00F90F7F">
        <w:rPr>
          <w:szCs w:val="24"/>
        </w:rPr>
        <w:t>е</w:t>
      </w:r>
      <w:r w:rsidR="00732569" w:rsidRPr="00F90F7F">
        <w:rPr>
          <w:szCs w:val="24"/>
        </w:rPr>
        <w:t xml:space="preserve"> </w:t>
      </w:r>
      <w:r w:rsidR="00B61EF7" w:rsidRPr="00F90F7F">
        <w:rPr>
          <w:szCs w:val="24"/>
        </w:rPr>
        <w:t>и</w:t>
      </w:r>
      <w:r w:rsidR="00732569" w:rsidRPr="00F90F7F">
        <w:rPr>
          <w:szCs w:val="24"/>
        </w:rPr>
        <w:t xml:space="preserve"> </w:t>
      </w:r>
      <w:r w:rsidR="00B61EF7" w:rsidRPr="00F90F7F">
        <w:rPr>
          <w:szCs w:val="24"/>
        </w:rPr>
        <w:t>ло</w:t>
      </w:r>
      <w:r w:rsidRPr="00F90F7F">
        <w:rPr>
          <w:szCs w:val="24"/>
        </w:rPr>
        <w:t>в</w:t>
      </w:r>
      <w:r w:rsidR="00B61EF7" w:rsidRPr="00F90F7F">
        <w:rPr>
          <w:szCs w:val="24"/>
        </w:rPr>
        <w:t>ост</w:t>
      </w:r>
      <w:r w:rsidRPr="00F90F7F">
        <w:rPr>
          <w:szCs w:val="24"/>
        </w:rPr>
        <w:t>а</w:t>
      </w:r>
      <w:r w:rsidR="00B61EF7" w:rsidRPr="00F90F7F">
        <w:rPr>
          <w:szCs w:val="24"/>
        </w:rPr>
        <w:t>ј</w:t>
      </w:r>
      <w:r w:rsidRPr="00F90F7F">
        <w:rPr>
          <w:szCs w:val="24"/>
        </w:rPr>
        <w:t>е</w:t>
      </w:r>
      <w:r w:rsidR="00B61EF7" w:rsidRPr="00F90F7F">
        <w:rPr>
          <w:szCs w:val="24"/>
        </w:rPr>
        <w:t>м</w:t>
      </w:r>
      <w:r w:rsidR="00732569" w:rsidRPr="00F90F7F">
        <w:rPr>
          <w:szCs w:val="24"/>
        </w:rPr>
        <w:t xml:space="preserve"> </w:t>
      </w:r>
      <w:r w:rsidR="00B61EF7" w:rsidRPr="00F90F7F">
        <w:rPr>
          <w:szCs w:val="24"/>
        </w:rPr>
        <w:t>з</w:t>
      </w:r>
      <w:r w:rsidRPr="00F90F7F">
        <w:rPr>
          <w:szCs w:val="24"/>
        </w:rPr>
        <w:t>а</w:t>
      </w:r>
      <w:r w:rsidR="00B61EF7" w:rsidRPr="00F90F7F">
        <w:rPr>
          <w:szCs w:val="24"/>
        </w:rPr>
        <w:t>штић</w:t>
      </w:r>
      <w:r w:rsidRPr="00F90F7F">
        <w:rPr>
          <w:szCs w:val="24"/>
        </w:rPr>
        <w:t>е</w:t>
      </w:r>
      <w:r w:rsidR="00B61EF7" w:rsidRPr="00F90F7F">
        <w:rPr>
          <w:szCs w:val="24"/>
        </w:rPr>
        <w:t>н</w:t>
      </w:r>
      <w:r w:rsidRPr="00F90F7F">
        <w:rPr>
          <w:szCs w:val="24"/>
        </w:rPr>
        <w:t>е</w:t>
      </w:r>
      <w:r w:rsidR="00732569" w:rsidRPr="00F90F7F">
        <w:rPr>
          <w:szCs w:val="24"/>
        </w:rPr>
        <w:t xml:space="preserve"> </w:t>
      </w:r>
      <w:r w:rsidRPr="00F90F7F">
        <w:rPr>
          <w:szCs w:val="24"/>
        </w:rPr>
        <w:t>в</w:t>
      </w:r>
      <w:r w:rsidR="00B61EF7" w:rsidRPr="00F90F7F">
        <w:rPr>
          <w:szCs w:val="24"/>
        </w:rPr>
        <w:t>рст</w:t>
      </w:r>
      <w:r w:rsidRPr="00F90F7F">
        <w:rPr>
          <w:szCs w:val="24"/>
        </w:rPr>
        <w:t>е</w:t>
      </w:r>
      <w:r w:rsidR="00732569" w:rsidRPr="00F90F7F">
        <w:rPr>
          <w:szCs w:val="24"/>
        </w:rPr>
        <w:t>.</w:t>
      </w:r>
    </w:p>
    <w:p w:rsidR="00732569" w:rsidRPr="001A0F59" w:rsidRDefault="00732569" w:rsidP="00B5350C">
      <w:pPr>
        <w:rPr>
          <w:b/>
          <w:szCs w:val="24"/>
          <w:lang w:val="sr-Latn-CS"/>
        </w:rPr>
      </w:pPr>
    </w:p>
    <w:p w:rsidR="00732569" w:rsidRPr="001A0F59" w:rsidRDefault="00CA736E" w:rsidP="00B5350C">
      <w:pPr>
        <w:rPr>
          <w:b/>
          <w:szCs w:val="24"/>
          <w:lang w:val="sr-Latn-CS"/>
        </w:rPr>
      </w:pPr>
      <w:r>
        <w:rPr>
          <w:b/>
          <w:szCs w:val="24"/>
          <w:lang w:val="sr-Latn-CS"/>
        </w:rPr>
        <w:t>А</w:t>
      </w:r>
      <w:r w:rsidR="00732569" w:rsidRPr="001A0F59">
        <w:rPr>
          <w:b/>
          <w:szCs w:val="24"/>
          <w:lang w:val="sr-Latn-CS"/>
        </w:rPr>
        <w:t xml:space="preserve">. </w:t>
      </w:r>
      <w:r w:rsidR="00BE010D">
        <w:rPr>
          <w:b/>
          <w:szCs w:val="24"/>
          <w:lang w:val="sr-Latn-CS"/>
        </w:rPr>
        <w:t>Т</w:t>
      </w:r>
      <w:r w:rsidR="00B61EF7">
        <w:rPr>
          <w:b/>
          <w:szCs w:val="24"/>
          <w:lang w:val="sr-Latn-CS"/>
        </w:rPr>
        <w:t>р</w:t>
      </w:r>
      <w:r w:rsidR="00BE010D">
        <w:rPr>
          <w:b/>
          <w:szCs w:val="24"/>
          <w:lang w:val="sr-Latn-CS"/>
        </w:rPr>
        <w:t>а</w:t>
      </w:r>
      <w:r w:rsidR="00B61EF7">
        <w:rPr>
          <w:b/>
          <w:szCs w:val="24"/>
          <w:lang w:val="sr-Latn-CS"/>
        </w:rPr>
        <w:t>јно</w:t>
      </w:r>
      <w:r w:rsidR="00732569" w:rsidRPr="001A0F59">
        <w:rPr>
          <w:b/>
          <w:szCs w:val="24"/>
          <w:lang w:val="sr-Latn-CS"/>
        </w:rPr>
        <w:t xml:space="preserve"> </w:t>
      </w:r>
      <w:r w:rsidR="00B61EF7">
        <w:rPr>
          <w:b/>
          <w:szCs w:val="24"/>
          <w:lang w:val="sr-Latn-CS"/>
        </w:rPr>
        <w:t>з</w:t>
      </w:r>
      <w:r w:rsidR="00BE010D">
        <w:rPr>
          <w:b/>
          <w:szCs w:val="24"/>
          <w:lang w:val="sr-Latn-CS"/>
        </w:rPr>
        <w:t>а</w:t>
      </w:r>
      <w:r w:rsidR="00B61EF7">
        <w:rPr>
          <w:b/>
          <w:szCs w:val="24"/>
          <w:lang w:val="sr-Latn-CS"/>
        </w:rPr>
        <w:t>штић</w:t>
      </w:r>
      <w:r w:rsidR="00BE010D">
        <w:rPr>
          <w:b/>
          <w:szCs w:val="24"/>
          <w:lang w:val="sr-Latn-CS"/>
        </w:rPr>
        <w:t>е</w:t>
      </w:r>
      <w:r w:rsidR="00B61EF7">
        <w:rPr>
          <w:b/>
          <w:szCs w:val="24"/>
          <w:lang w:val="sr-Latn-CS"/>
        </w:rPr>
        <w:t>н</w:t>
      </w:r>
      <w:r w:rsidR="00BE010D">
        <w:rPr>
          <w:b/>
          <w:szCs w:val="24"/>
          <w:lang w:val="sr-Latn-CS"/>
        </w:rPr>
        <w:t>е</w:t>
      </w:r>
      <w:r w:rsidR="00732569" w:rsidRPr="001A0F59">
        <w:rPr>
          <w:b/>
          <w:szCs w:val="24"/>
          <w:lang w:val="sr-Latn-CS"/>
        </w:rPr>
        <w:t xml:space="preserve"> </w:t>
      </w:r>
      <w:r w:rsidR="00BE010D">
        <w:rPr>
          <w:b/>
          <w:szCs w:val="24"/>
          <w:lang w:val="sr-Latn-CS"/>
        </w:rPr>
        <w:t>в</w:t>
      </w:r>
      <w:r w:rsidR="00B61EF7">
        <w:rPr>
          <w:b/>
          <w:szCs w:val="24"/>
          <w:lang w:val="sr-Latn-CS"/>
        </w:rPr>
        <w:t>рст</w:t>
      </w:r>
      <w:r w:rsidR="00BE010D">
        <w:rPr>
          <w:b/>
          <w:szCs w:val="24"/>
          <w:lang w:val="sr-Latn-CS"/>
        </w:rPr>
        <w:t>е</w:t>
      </w:r>
    </w:p>
    <w:p w:rsidR="00732569" w:rsidRPr="001A0F59" w:rsidRDefault="00732569" w:rsidP="00B5350C">
      <w:pPr>
        <w:rPr>
          <w:i/>
          <w:szCs w:val="24"/>
          <w:lang w:val="sr-Latn-CS"/>
        </w:rPr>
      </w:pPr>
    </w:p>
    <w:p w:rsidR="00732569" w:rsidRPr="001A0F59" w:rsidRDefault="00BE010D" w:rsidP="00B5350C">
      <w:pPr>
        <w:rPr>
          <w:szCs w:val="24"/>
          <w:lang w:val="sr-Latn-CS"/>
        </w:rPr>
      </w:pPr>
      <w:r>
        <w:rPr>
          <w:i/>
          <w:szCs w:val="24"/>
          <w:lang w:val="sr-Latn-CS"/>
        </w:rPr>
        <w:t>Д</w:t>
      </w:r>
      <w:r w:rsidR="00B61EF7">
        <w:rPr>
          <w:i/>
          <w:szCs w:val="24"/>
          <w:lang w:val="sr-Latn-CS"/>
        </w:rPr>
        <w:t>л</w:t>
      </w:r>
      <w:r>
        <w:rPr>
          <w:i/>
          <w:szCs w:val="24"/>
          <w:lang w:val="sr-Latn-CS"/>
        </w:rPr>
        <w:t>а</w:t>
      </w:r>
      <w:r w:rsidR="00B61EF7">
        <w:rPr>
          <w:i/>
          <w:szCs w:val="24"/>
          <w:lang w:val="sr-Latn-CS"/>
        </w:rPr>
        <w:t>к</w:t>
      </w:r>
      <w:r>
        <w:rPr>
          <w:i/>
          <w:szCs w:val="24"/>
          <w:lang w:val="sr-Latn-CS"/>
        </w:rPr>
        <w:t>ава</w:t>
      </w:r>
      <w:r w:rsidR="00732569" w:rsidRPr="001A0F59">
        <w:rPr>
          <w:i/>
          <w:szCs w:val="24"/>
          <w:lang w:val="sr-Latn-CS"/>
        </w:rPr>
        <w:t xml:space="preserve"> </w:t>
      </w:r>
      <w:r>
        <w:rPr>
          <w:i/>
          <w:szCs w:val="24"/>
          <w:lang w:val="sr-Latn-CS"/>
        </w:rPr>
        <w:t>д</w:t>
      </w:r>
      <w:r w:rsidR="00B61EF7">
        <w:rPr>
          <w:i/>
          <w:szCs w:val="24"/>
          <w:lang w:val="sr-Latn-CS"/>
        </w:rPr>
        <w:t>и</w:t>
      </w:r>
      <w:r>
        <w:rPr>
          <w:i/>
          <w:szCs w:val="24"/>
          <w:lang w:val="sr-Latn-CS"/>
        </w:rPr>
        <w:t>в</w:t>
      </w:r>
      <w:r w:rsidR="001019E7">
        <w:rPr>
          <w:i/>
          <w:szCs w:val="24"/>
          <w:lang w:val="sr-Latn-CS"/>
        </w:rPr>
        <w:t>љ</w:t>
      </w:r>
      <w:r>
        <w:rPr>
          <w:i/>
          <w:szCs w:val="24"/>
          <w:lang w:val="sr-Latn-CS"/>
        </w:rPr>
        <w:t>а</w:t>
      </w:r>
      <w:r w:rsidR="00B61EF7">
        <w:rPr>
          <w:i/>
          <w:szCs w:val="24"/>
          <w:lang w:val="sr-Latn-CS"/>
        </w:rPr>
        <w:t>ч</w:t>
      </w:r>
      <w:r w:rsidR="00732569" w:rsidRPr="001A0F59">
        <w:rPr>
          <w:szCs w:val="24"/>
          <w:lang w:val="sr-Latn-CS"/>
        </w:rPr>
        <w:t xml:space="preserve">: </w:t>
      </w:r>
      <w:r>
        <w:rPr>
          <w:szCs w:val="24"/>
          <w:lang w:val="sr-Latn-CS"/>
        </w:rPr>
        <w:t>в</w:t>
      </w:r>
      <w:r w:rsidR="00B61EF7">
        <w:rPr>
          <w:szCs w:val="24"/>
          <w:lang w:val="sr-Latn-CS"/>
        </w:rPr>
        <w:t>и</w:t>
      </w:r>
      <w:r>
        <w:rPr>
          <w:szCs w:val="24"/>
          <w:lang w:val="sr-Latn-CS"/>
        </w:rPr>
        <w:t>д</w:t>
      </w:r>
      <w:r w:rsidR="00B61EF7">
        <w:rPr>
          <w:szCs w:val="24"/>
          <w:lang w:val="sr-Latn-CS"/>
        </w:rPr>
        <w:t>р</w:t>
      </w:r>
      <w:r>
        <w:rPr>
          <w:szCs w:val="24"/>
          <w:lang w:val="sr-Latn-CS"/>
        </w:rPr>
        <w:t>а</w:t>
      </w:r>
      <w:r w:rsidR="00732569" w:rsidRPr="001A0F59">
        <w:rPr>
          <w:szCs w:val="24"/>
          <w:lang w:val="sr-Latn-CS"/>
        </w:rPr>
        <w:t xml:space="preserve"> (</w:t>
      </w:r>
      <w:r w:rsidR="00F90F7F" w:rsidRPr="00FB52B2">
        <w:rPr>
          <w:i/>
          <w:szCs w:val="24"/>
          <w:lang w:val="sr-Latn-CS"/>
        </w:rPr>
        <w:t>Lutra lutra</w:t>
      </w:r>
      <w:r w:rsidR="00732569" w:rsidRPr="001A0F59">
        <w:rPr>
          <w:szCs w:val="24"/>
          <w:lang w:val="sr-Latn-CS"/>
        </w:rPr>
        <w:t xml:space="preserve">), </w:t>
      </w:r>
      <w:r w:rsidR="00B61EF7">
        <w:rPr>
          <w:szCs w:val="24"/>
          <w:lang w:val="sr-Latn-CS"/>
        </w:rPr>
        <w:t>х</w:t>
      </w:r>
      <w:r>
        <w:rPr>
          <w:szCs w:val="24"/>
          <w:lang w:val="sr-Latn-CS"/>
        </w:rPr>
        <w:t>е</w:t>
      </w:r>
      <w:r w:rsidR="00B61EF7">
        <w:rPr>
          <w:szCs w:val="24"/>
          <w:lang w:val="sr-Latn-CS"/>
        </w:rPr>
        <w:t>рм</w:t>
      </w:r>
      <w:r>
        <w:rPr>
          <w:szCs w:val="24"/>
          <w:lang w:val="sr-Latn-CS"/>
        </w:rPr>
        <w:t>е</w:t>
      </w:r>
      <w:r w:rsidR="00B61EF7">
        <w:rPr>
          <w:szCs w:val="24"/>
          <w:lang w:val="sr-Latn-CS"/>
        </w:rPr>
        <w:t>лин</w:t>
      </w:r>
      <w:r w:rsidR="00732569" w:rsidRPr="001A0F59">
        <w:rPr>
          <w:szCs w:val="24"/>
          <w:lang w:val="sr-Latn-CS"/>
        </w:rPr>
        <w:t xml:space="preserve"> (</w:t>
      </w:r>
      <w:r w:rsidR="00F90F7F" w:rsidRPr="00FB52B2">
        <w:rPr>
          <w:i/>
          <w:szCs w:val="24"/>
          <w:lang w:val="sr-Latn-CS"/>
        </w:rPr>
        <w:t>Mustela erminea</w:t>
      </w:r>
      <w:r w:rsidR="00F90F7F">
        <w:rPr>
          <w:szCs w:val="24"/>
          <w:lang w:val="sr-Latn-CS"/>
        </w:rPr>
        <w:t>)</w:t>
      </w:r>
      <w:r w:rsidR="00732569" w:rsidRPr="001A0F59">
        <w:rPr>
          <w:szCs w:val="24"/>
          <w:lang w:val="sr-Latn-CS"/>
        </w:rPr>
        <w:t xml:space="preserve"> </w:t>
      </w:r>
      <w:r w:rsidR="00B61EF7">
        <w:rPr>
          <w:szCs w:val="24"/>
          <w:lang w:val="sr-Latn-CS"/>
        </w:rPr>
        <w:t>и</w:t>
      </w:r>
      <w:r w:rsidR="00732569" w:rsidRPr="001A0F59">
        <w:rPr>
          <w:szCs w:val="24"/>
          <w:lang w:val="sr-Latn-CS"/>
        </w:rPr>
        <w:t xml:space="preserve"> </w:t>
      </w:r>
      <w:r w:rsidR="00B61EF7">
        <w:rPr>
          <w:szCs w:val="24"/>
          <w:lang w:val="sr-Latn-CS"/>
        </w:rPr>
        <w:t>л</w:t>
      </w:r>
      <w:r>
        <w:rPr>
          <w:szCs w:val="24"/>
          <w:lang w:val="sr-Latn-CS"/>
        </w:rPr>
        <w:t>а</w:t>
      </w:r>
      <w:r w:rsidR="00B61EF7">
        <w:rPr>
          <w:szCs w:val="24"/>
          <w:lang w:val="sr-Latn-CS"/>
        </w:rPr>
        <w:t>сиц</w:t>
      </w:r>
      <w:r>
        <w:rPr>
          <w:szCs w:val="24"/>
          <w:lang w:val="sr-Latn-CS"/>
        </w:rPr>
        <w:t>а</w:t>
      </w:r>
      <w:r w:rsidR="00732569" w:rsidRPr="001A0F59">
        <w:rPr>
          <w:szCs w:val="24"/>
          <w:lang w:val="sr-Latn-CS"/>
        </w:rPr>
        <w:t xml:space="preserve"> (</w:t>
      </w:r>
      <w:r w:rsidR="00F90F7F" w:rsidRPr="00FB52B2">
        <w:rPr>
          <w:i/>
          <w:szCs w:val="24"/>
          <w:lang w:val="sr-Latn-CS"/>
        </w:rPr>
        <w:t>Mustela nivalis</w:t>
      </w:r>
      <w:r w:rsidR="00732569" w:rsidRPr="001A0F59">
        <w:rPr>
          <w:szCs w:val="24"/>
          <w:lang w:val="sr-Latn-CS"/>
        </w:rPr>
        <w:t>).</w:t>
      </w:r>
    </w:p>
    <w:p w:rsidR="00732569" w:rsidRPr="001A0F59" w:rsidRDefault="00732569" w:rsidP="00B5350C">
      <w:pPr>
        <w:rPr>
          <w:szCs w:val="24"/>
          <w:lang w:val="sr-Latn-CS"/>
        </w:rPr>
      </w:pPr>
    </w:p>
    <w:p w:rsidR="00732569" w:rsidRPr="001A0F59" w:rsidRDefault="00BE010D" w:rsidP="00B5350C">
      <w:pPr>
        <w:rPr>
          <w:szCs w:val="24"/>
          <w:lang w:val="sr-Latn-CS"/>
        </w:rPr>
      </w:pPr>
      <w:r>
        <w:rPr>
          <w:i/>
          <w:szCs w:val="24"/>
          <w:lang w:val="sr-Latn-CS"/>
        </w:rPr>
        <w:t>Пе</w:t>
      </w:r>
      <w:r w:rsidR="00B61EF7">
        <w:rPr>
          <w:i/>
          <w:szCs w:val="24"/>
          <w:lang w:val="sr-Latn-CS"/>
        </w:rPr>
        <w:t>рн</w:t>
      </w:r>
      <w:r>
        <w:rPr>
          <w:i/>
          <w:szCs w:val="24"/>
          <w:lang w:val="sr-Latn-CS"/>
        </w:rPr>
        <w:t>а</w:t>
      </w:r>
      <w:r w:rsidR="00B61EF7">
        <w:rPr>
          <w:i/>
          <w:szCs w:val="24"/>
          <w:lang w:val="sr-Latn-CS"/>
        </w:rPr>
        <w:t>т</w:t>
      </w:r>
      <w:r>
        <w:rPr>
          <w:i/>
          <w:szCs w:val="24"/>
          <w:lang w:val="sr-Latn-CS"/>
        </w:rPr>
        <w:t>а</w:t>
      </w:r>
      <w:r w:rsidR="00732569" w:rsidRPr="001A0F59">
        <w:rPr>
          <w:i/>
          <w:szCs w:val="24"/>
          <w:lang w:val="sr-Latn-CS"/>
        </w:rPr>
        <w:t xml:space="preserve"> </w:t>
      </w:r>
      <w:r>
        <w:rPr>
          <w:i/>
          <w:szCs w:val="24"/>
          <w:lang w:val="sr-Latn-CS"/>
        </w:rPr>
        <w:t>д</w:t>
      </w:r>
      <w:r w:rsidR="00B61EF7">
        <w:rPr>
          <w:i/>
          <w:szCs w:val="24"/>
          <w:lang w:val="sr-Latn-CS"/>
        </w:rPr>
        <w:t>и</w:t>
      </w:r>
      <w:r>
        <w:rPr>
          <w:i/>
          <w:szCs w:val="24"/>
          <w:lang w:val="sr-Latn-CS"/>
        </w:rPr>
        <w:t>в</w:t>
      </w:r>
      <w:r w:rsidR="001019E7">
        <w:rPr>
          <w:i/>
          <w:szCs w:val="24"/>
          <w:lang w:val="sr-Latn-CS"/>
        </w:rPr>
        <w:t>љ</w:t>
      </w:r>
      <w:r>
        <w:rPr>
          <w:i/>
          <w:szCs w:val="24"/>
          <w:lang w:val="sr-Latn-CS"/>
        </w:rPr>
        <w:t>а</w:t>
      </w:r>
      <w:r w:rsidR="00B61EF7">
        <w:rPr>
          <w:i/>
          <w:szCs w:val="24"/>
          <w:lang w:val="sr-Latn-CS"/>
        </w:rPr>
        <w:t>ч</w:t>
      </w:r>
      <w:r w:rsidR="00732569" w:rsidRPr="001A0F59">
        <w:rPr>
          <w:szCs w:val="24"/>
          <w:lang w:val="sr-Latn-CS"/>
        </w:rPr>
        <w:t xml:space="preserve">: </w:t>
      </w:r>
      <w:r w:rsidR="00B61EF7">
        <w:rPr>
          <w:szCs w:val="24"/>
          <w:lang w:val="sr-Latn-CS"/>
        </w:rPr>
        <w:t>со</w:t>
      </w:r>
      <w:r>
        <w:rPr>
          <w:szCs w:val="24"/>
          <w:lang w:val="sr-Latn-CS"/>
        </w:rPr>
        <w:t>ве</w:t>
      </w:r>
      <w:r w:rsidR="00732569" w:rsidRPr="001A0F59">
        <w:rPr>
          <w:szCs w:val="24"/>
          <w:lang w:val="sr-Latn-CS"/>
        </w:rPr>
        <w:t xml:space="preserve"> (</w:t>
      </w:r>
      <w:r w:rsidR="00F90F7F" w:rsidRPr="00FB52B2">
        <w:rPr>
          <w:i/>
          <w:szCs w:val="24"/>
          <w:lang w:val="sr-Latn-CS"/>
        </w:rPr>
        <w:t>Tytonidae; Strigidae</w:t>
      </w:r>
      <w:r w:rsidR="00732569" w:rsidRPr="001A0F59">
        <w:rPr>
          <w:szCs w:val="24"/>
          <w:lang w:val="sr-Latn-CS"/>
        </w:rPr>
        <w:t xml:space="preserve">), </w:t>
      </w:r>
      <w:r w:rsidR="00B61EF7">
        <w:rPr>
          <w:szCs w:val="24"/>
          <w:lang w:val="sr-Latn-CS"/>
        </w:rPr>
        <w:t>соколо</w:t>
      </w:r>
      <w:r>
        <w:rPr>
          <w:szCs w:val="24"/>
          <w:lang w:val="sr-Latn-CS"/>
        </w:rPr>
        <w:t>в</w:t>
      </w:r>
      <w:r w:rsidR="00B61EF7">
        <w:rPr>
          <w:szCs w:val="24"/>
          <w:lang w:val="sr-Latn-CS"/>
        </w:rPr>
        <w:t>и</w:t>
      </w:r>
      <w:r w:rsidR="00732569" w:rsidRPr="001A0F59">
        <w:rPr>
          <w:szCs w:val="24"/>
          <w:lang w:val="sr-Latn-CS"/>
        </w:rPr>
        <w:t xml:space="preserve"> (</w:t>
      </w:r>
      <w:r w:rsidR="00F90F7F" w:rsidRPr="00FB52B2">
        <w:rPr>
          <w:i/>
          <w:szCs w:val="24"/>
          <w:lang w:val="sr-Latn-CS"/>
        </w:rPr>
        <w:t>Falco</w:t>
      </w:r>
      <w:r w:rsidR="00F90F7F" w:rsidRPr="00D52248">
        <w:rPr>
          <w:szCs w:val="24"/>
          <w:lang w:val="sr-Latn-CS"/>
        </w:rPr>
        <w:t xml:space="preserve"> sp.</w:t>
      </w:r>
      <w:r w:rsidR="00732569" w:rsidRPr="001A0F59">
        <w:rPr>
          <w:szCs w:val="24"/>
          <w:lang w:val="sr-Latn-CS"/>
        </w:rPr>
        <w:t xml:space="preserve">), </w:t>
      </w:r>
      <w:r w:rsidR="00B61EF7">
        <w:rPr>
          <w:szCs w:val="24"/>
          <w:lang w:val="sr-Latn-CS"/>
        </w:rPr>
        <w:t>орло</w:t>
      </w:r>
      <w:r>
        <w:rPr>
          <w:szCs w:val="24"/>
          <w:lang w:val="sr-Latn-CS"/>
        </w:rPr>
        <w:t>в</w:t>
      </w:r>
      <w:r w:rsidR="00B61EF7">
        <w:rPr>
          <w:szCs w:val="24"/>
          <w:lang w:val="sr-Latn-CS"/>
        </w:rPr>
        <w:t>и</w:t>
      </w:r>
      <w:r w:rsidR="00732569" w:rsidRPr="001A0F59">
        <w:rPr>
          <w:szCs w:val="24"/>
          <w:lang w:val="sr-Latn-CS"/>
        </w:rPr>
        <w:t xml:space="preserve"> (</w:t>
      </w:r>
      <w:r w:rsidR="00F90F7F" w:rsidRPr="00FB52B2">
        <w:rPr>
          <w:i/>
          <w:szCs w:val="24"/>
          <w:lang w:val="sr-Latn-CS"/>
        </w:rPr>
        <w:t>Aquila</w:t>
      </w:r>
      <w:r w:rsidR="00F90F7F" w:rsidRPr="00D52248">
        <w:rPr>
          <w:szCs w:val="24"/>
          <w:lang w:val="sr-Latn-CS"/>
        </w:rPr>
        <w:t xml:space="preserve"> sp.</w:t>
      </w:r>
      <w:r w:rsidR="00732569" w:rsidRPr="001A0F59">
        <w:rPr>
          <w:szCs w:val="24"/>
          <w:lang w:val="sr-Latn-CS"/>
        </w:rPr>
        <w:t xml:space="preserve">), </w:t>
      </w:r>
      <w:r w:rsidR="00B61EF7">
        <w:rPr>
          <w:szCs w:val="24"/>
          <w:lang w:val="sr-Latn-CS"/>
        </w:rPr>
        <w:t>ј</w:t>
      </w:r>
      <w:r>
        <w:rPr>
          <w:szCs w:val="24"/>
          <w:lang w:val="sr-Latn-CS"/>
        </w:rPr>
        <w:t>а</w:t>
      </w:r>
      <w:r w:rsidR="00B61EF7">
        <w:rPr>
          <w:szCs w:val="24"/>
          <w:lang w:val="sr-Latn-CS"/>
        </w:rPr>
        <w:t>с</w:t>
      </w:r>
      <w:r w:rsidR="00F90F7F">
        <w:rPr>
          <w:szCs w:val="24"/>
          <w:lang w:val="sr-Cyrl-RS"/>
        </w:rPr>
        <w:t>т</w:t>
      </w:r>
      <w:r w:rsidR="00B61EF7">
        <w:rPr>
          <w:szCs w:val="24"/>
          <w:lang w:val="sr-Latn-CS"/>
        </w:rPr>
        <w:t>р</w:t>
      </w:r>
      <w:r>
        <w:rPr>
          <w:szCs w:val="24"/>
          <w:lang w:val="sr-Latn-CS"/>
        </w:rPr>
        <w:t>еб</w:t>
      </w:r>
      <w:r w:rsidR="00B61EF7">
        <w:rPr>
          <w:szCs w:val="24"/>
          <w:lang w:val="sr-Latn-CS"/>
        </w:rPr>
        <w:t>о</w:t>
      </w:r>
      <w:r>
        <w:rPr>
          <w:szCs w:val="24"/>
          <w:lang w:val="sr-Latn-CS"/>
        </w:rPr>
        <w:t>в</w:t>
      </w:r>
      <w:r w:rsidR="00B61EF7">
        <w:rPr>
          <w:szCs w:val="24"/>
          <w:lang w:val="sr-Latn-CS"/>
        </w:rPr>
        <w:t>и</w:t>
      </w:r>
      <w:r w:rsidR="00732569" w:rsidRPr="001A0F59">
        <w:rPr>
          <w:szCs w:val="24"/>
          <w:lang w:val="sr-Latn-CS"/>
        </w:rPr>
        <w:t xml:space="preserve"> (</w:t>
      </w:r>
      <w:r w:rsidR="00B61EF7">
        <w:rPr>
          <w:szCs w:val="24"/>
          <w:lang w:val="sr-Latn-CS"/>
        </w:rPr>
        <w:t>осим</w:t>
      </w:r>
      <w:r w:rsidR="00732569" w:rsidRPr="001A0F59">
        <w:rPr>
          <w:szCs w:val="24"/>
          <w:lang w:val="sr-Latn-CS"/>
        </w:rPr>
        <w:t xml:space="preserve"> </w:t>
      </w:r>
      <w:r w:rsidR="00B61EF7">
        <w:rPr>
          <w:szCs w:val="24"/>
          <w:lang w:val="sr-Latn-CS"/>
        </w:rPr>
        <w:t>кокош</w:t>
      </w:r>
      <w:r>
        <w:rPr>
          <w:szCs w:val="24"/>
          <w:lang w:val="sr-Latn-CS"/>
        </w:rPr>
        <w:t>а</w:t>
      </w:r>
      <w:r w:rsidR="00B61EF7">
        <w:rPr>
          <w:szCs w:val="24"/>
          <w:lang w:val="sr-Latn-CS"/>
        </w:rPr>
        <w:t>р</w:t>
      </w:r>
      <w:r>
        <w:rPr>
          <w:szCs w:val="24"/>
          <w:lang w:val="sr-Latn-CS"/>
        </w:rPr>
        <w:t>а</w:t>
      </w:r>
      <w:r w:rsidR="00732569" w:rsidRPr="001A0F59">
        <w:rPr>
          <w:szCs w:val="24"/>
          <w:lang w:val="sr-Latn-CS"/>
        </w:rPr>
        <w:t xml:space="preserve">), </w:t>
      </w:r>
      <w:r w:rsidR="00F90F7F">
        <w:rPr>
          <w:szCs w:val="24"/>
          <w:lang w:val="sr-Cyrl-RS"/>
        </w:rPr>
        <w:t>црна рода</w:t>
      </w:r>
      <w:r w:rsidR="00F90F7F" w:rsidRPr="00D52248">
        <w:rPr>
          <w:szCs w:val="24"/>
          <w:lang w:val="sr-Latn-CS"/>
        </w:rPr>
        <w:t xml:space="preserve"> (</w:t>
      </w:r>
      <w:r w:rsidR="00F90F7F" w:rsidRPr="00FB52B2">
        <w:rPr>
          <w:i/>
          <w:szCs w:val="24"/>
          <w:lang w:val="sr-Latn-CS"/>
        </w:rPr>
        <w:t>Ciconia nigra</w:t>
      </w:r>
      <w:r w:rsidR="00F90F7F" w:rsidRPr="00D52248">
        <w:rPr>
          <w:szCs w:val="24"/>
          <w:lang w:val="sr-Latn-CS"/>
        </w:rPr>
        <w:t xml:space="preserve">), </w:t>
      </w:r>
      <w:r w:rsidR="00F90F7F">
        <w:rPr>
          <w:szCs w:val="24"/>
          <w:lang w:val="sr-Cyrl-RS"/>
        </w:rPr>
        <w:t xml:space="preserve">бела рода </w:t>
      </w:r>
      <w:r w:rsidR="00F90F7F" w:rsidRPr="00D52248">
        <w:rPr>
          <w:szCs w:val="24"/>
          <w:lang w:val="sr-Latn-CS"/>
        </w:rPr>
        <w:t>(</w:t>
      </w:r>
      <w:r w:rsidR="00F90F7F" w:rsidRPr="00FB52B2">
        <w:rPr>
          <w:i/>
          <w:szCs w:val="24"/>
          <w:lang w:val="sr-Latn-CS"/>
        </w:rPr>
        <w:t>Ciconia ciconia</w:t>
      </w:r>
      <w:r w:rsidR="00F90F7F" w:rsidRPr="00D52248">
        <w:rPr>
          <w:szCs w:val="24"/>
          <w:lang w:val="sr-Latn-CS"/>
        </w:rPr>
        <w:t xml:space="preserve">), </w:t>
      </w:r>
      <w:r w:rsidR="00F90F7F">
        <w:rPr>
          <w:szCs w:val="24"/>
          <w:lang w:val="sr-Cyrl-RS"/>
        </w:rPr>
        <w:t>лабудови</w:t>
      </w:r>
      <w:r w:rsidR="00F90F7F" w:rsidRPr="00D52248">
        <w:rPr>
          <w:szCs w:val="24"/>
          <w:lang w:val="sr-Latn-CS"/>
        </w:rPr>
        <w:t xml:space="preserve"> (</w:t>
      </w:r>
      <w:r w:rsidR="00F90F7F" w:rsidRPr="00FB52B2">
        <w:rPr>
          <w:i/>
          <w:szCs w:val="24"/>
          <w:lang w:val="sr-Latn-CS"/>
        </w:rPr>
        <w:t>Cygnus</w:t>
      </w:r>
      <w:r w:rsidR="00F90F7F" w:rsidRPr="00D52248">
        <w:rPr>
          <w:szCs w:val="24"/>
          <w:lang w:val="sr-Latn-CS"/>
        </w:rPr>
        <w:t xml:space="preserve"> sp.), </w:t>
      </w:r>
      <w:r w:rsidR="00F90F7F">
        <w:rPr>
          <w:szCs w:val="24"/>
          <w:lang w:val="sr-Cyrl-RS"/>
        </w:rPr>
        <w:t>чапље</w:t>
      </w:r>
      <w:r w:rsidR="00F90F7F" w:rsidRPr="00D52248">
        <w:rPr>
          <w:szCs w:val="24"/>
          <w:lang w:val="sr-Latn-CS"/>
        </w:rPr>
        <w:t xml:space="preserve"> (</w:t>
      </w:r>
      <w:r w:rsidR="00F90F7F">
        <w:rPr>
          <w:szCs w:val="24"/>
          <w:lang w:val="sr-Cyrl-RS"/>
        </w:rPr>
        <w:t>осим сиве</w:t>
      </w:r>
      <w:r w:rsidR="00F90F7F" w:rsidRPr="00D52248">
        <w:rPr>
          <w:szCs w:val="24"/>
          <w:lang w:val="sr-Latn-CS"/>
        </w:rPr>
        <w:t xml:space="preserve">), </w:t>
      </w:r>
      <w:r w:rsidR="00F90F7F">
        <w:rPr>
          <w:szCs w:val="24"/>
          <w:lang w:val="sr-Cyrl-RS"/>
        </w:rPr>
        <w:t>еје</w:t>
      </w:r>
      <w:r w:rsidR="00F90F7F" w:rsidRPr="00D52248">
        <w:rPr>
          <w:szCs w:val="24"/>
          <w:lang w:val="sr-Latn-CS"/>
        </w:rPr>
        <w:t xml:space="preserve"> (</w:t>
      </w:r>
      <w:r w:rsidR="00F90F7F" w:rsidRPr="00FB52B2">
        <w:rPr>
          <w:i/>
          <w:szCs w:val="24"/>
          <w:lang w:val="sr-Latn-CS"/>
        </w:rPr>
        <w:t>Circus</w:t>
      </w:r>
      <w:r w:rsidR="00F90F7F" w:rsidRPr="00D52248">
        <w:rPr>
          <w:szCs w:val="24"/>
          <w:lang w:val="sr-Latn-CS"/>
        </w:rPr>
        <w:t xml:space="preserve"> sp.), </w:t>
      </w:r>
      <w:r w:rsidR="00F90F7F">
        <w:rPr>
          <w:szCs w:val="24"/>
          <w:lang w:val="sr-Cyrl-RS"/>
        </w:rPr>
        <w:t>луње</w:t>
      </w:r>
      <w:r w:rsidR="00F90F7F" w:rsidRPr="00D52248">
        <w:rPr>
          <w:szCs w:val="24"/>
          <w:lang w:val="sr-Latn-CS"/>
        </w:rPr>
        <w:t xml:space="preserve"> (</w:t>
      </w:r>
      <w:r w:rsidR="00F90F7F" w:rsidRPr="00FB52B2">
        <w:rPr>
          <w:i/>
          <w:szCs w:val="24"/>
          <w:lang w:val="sr-Latn-CS"/>
        </w:rPr>
        <w:t>Milvus</w:t>
      </w:r>
      <w:r w:rsidR="00F90F7F" w:rsidRPr="00D52248">
        <w:rPr>
          <w:szCs w:val="24"/>
          <w:lang w:val="sr-Latn-CS"/>
        </w:rPr>
        <w:t xml:space="preserve"> sp.), </w:t>
      </w:r>
      <w:r w:rsidR="00F90F7F">
        <w:rPr>
          <w:szCs w:val="24"/>
          <w:lang w:val="sr-Cyrl-RS"/>
        </w:rPr>
        <w:t>шљуке сабљарке</w:t>
      </w:r>
      <w:r w:rsidR="00F90F7F" w:rsidRPr="00D52248">
        <w:rPr>
          <w:szCs w:val="24"/>
          <w:lang w:val="sr-Latn-CS"/>
        </w:rPr>
        <w:t xml:space="preserve"> (</w:t>
      </w:r>
      <w:r w:rsidR="00F90F7F" w:rsidRPr="00FB52B2">
        <w:rPr>
          <w:i/>
          <w:szCs w:val="24"/>
          <w:lang w:val="sr-Latn-CS"/>
        </w:rPr>
        <w:t>Recurvirostra avosetta</w:t>
      </w:r>
      <w:r w:rsidR="00F90F7F" w:rsidRPr="00D52248">
        <w:rPr>
          <w:szCs w:val="24"/>
          <w:lang w:val="sr-Latn-CS"/>
        </w:rPr>
        <w:t xml:space="preserve">), </w:t>
      </w:r>
      <w:r w:rsidR="00F90F7F">
        <w:rPr>
          <w:szCs w:val="24"/>
          <w:lang w:val="sr-Cyrl-RS"/>
        </w:rPr>
        <w:t>кукавице</w:t>
      </w:r>
      <w:r w:rsidR="00F90F7F" w:rsidRPr="00D52248">
        <w:rPr>
          <w:szCs w:val="24"/>
          <w:lang w:val="sr-Latn-CS"/>
        </w:rPr>
        <w:t xml:space="preserve"> (</w:t>
      </w:r>
      <w:r w:rsidR="00F90F7F" w:rsidRPr="00FB52B2">
        <w:rPr>
          <w:i/>
          <w:szCs w:val="24"/>
          <w:lang w:val="sr-Latn-CS"/>
        </w:rPr>
        <w:t>Cuculus</w:t>
      </w:r>
      <w:r w:rsidR="00F90F7F" w:rsidRPr="00D52248">
        <w:rPr>
          <w:szCs w:val="24"/>
          <w:lang w:val="sr-Latn-CS"/>
        </w:rPr>
        <w:t xml:space="preserve"> sp.), </w:t>
      </w:r>
      <w:r w:rsidR="00F90F7F">
        <w:rPr>
          <w:szCs w:val="24"/>
          <w:lang w:val="sr-Cyrl-RS"/>
        </w:rPr>
        <w:t>златовране</w:t>
      </w:r>
      <w:r w:rsidR="00F90F7F" w:rsidRPr="00D52248">
        <w:rPr>
          <w:szCs w:val="24"/>
          <w:lang w:val="sr-Latn-CS"/>
        </w:rPr>
        <w:t xml:space="preserve"> (</w:t>
      </w:r>
      <w:r w:rsidR="00F90F7F" w:rsidRPr="00FB52B2">
        <w:rPr>
          <w:i/>
          <w:szCs w:val="24"/>
          <w:lang w:val="sr-Latn-CS"/>
        </w:rPr>
        <w:t>Coracias</w:t>
      </w:r>
      <w:r w:rsidR="00F90F7F" w:rsidRPr="00D52248">
        <w:rPr>
          <w:szCs w:val="24"/>
          <w:lang w:val="sr-Latn-CS"/>
        </w:rPr>
        <w:t xml:space="preserve"> sp.), </w:t>
      </w:r>
      <w:r w:rsidR="00F90F7F">
        <w:rPr>
          <w:szCs w:val="24"/>
          <w:lang w:val="sr-Cyrl-RS"/>
        </w:rPr>
        <w:t>водомар</w:t>
      </w:r>
      <w:r w:rsidR="00F90F7F" w:rsidRPr="00D52248">
        <w:rPr>
          <w:szCs w:val="24"/>
          <w:lang w:val="sr-Latn-CS"/>
        </w:rPr>
        <w:t xml:space="preserve"> (</w:t>
      </w:r>
      <w:r w:rsidR="00F90F7F" w:rsidRPr="00FB52B2">
        <w:rPr>
          <w:i/>
          <w:szCs w:val="24"/>
          <w:lang w:val="sr-Latn-CS"/>
        </w:rPr>
        <w:t>Alcedo athis</w:t>
      </w:r>
      <w:r w:rsidR="00F90F7F" w:rsidRPr="00D52248">
        <w:rPr>
          <w:szCs w:val="24"/>
          <w:lang w:val="sr-Latn-CS"/>
        </w:rPr>
        <w:t xml:space="preserve">), </w:t>
      </w:r>
      <w:r w:rsidR="00F90F7F">
        <w:rPr>
          <w:szCs w:val="24"/>
          <w:lang w:val="sr-Cyrl-RS"/>
        </w:rPr>
        <w:t>пупавци</w:t>
      </w:r>
      <w:r w:rsidR="00F90F7F" w:rsidRPr="00D52248">
        <w:rPr>
          <w:szCs w:val="24"/>
          <w:lang w:val="sr-Latn-CS"/>
        </w:rPr>
        <w:t xml:space="preserve"> (</w:t>
      </w:r>
      <w:r w:rsidR="00F90F7F" w:rsidRPr="00FB52B2">
        <w:rPr>
          <w:i/>
          <w:szCs w:val="24"/>
          <w:lang w:val="sr-Latn-CS"/>
        </w:rPr>
        <w:t>Upupa</w:t>
      </w:r>
      <w:r w:rsidR="00F90F7F" w:rsidRPr="00D52248">
        <w:rPr>
          <w:szCs w:val="24"/>
          <w:lang w:val="sr-Latn-CS"/>
        </w:rPr>
        <w:t xml:space="preserve"> sp.), </w:t>
      </w:r>
      <w:r w:rsidR="00F90F7F">
        <w:rPr>
          <w:szCs w:val="24"/>
          <w:lang w:val="sr-Cyrl-RS"/>
        </w:rPr>
        <w:t>дивље гуске</w:t>
      </w:r>
      <w:r w:rsidR="00F90F7F" w:rsidRPr="00D52248">
        <w:rPr>
          <w:szCs w:val="24"/>
          <w:lang w:val="sr-Latn-CS"/>
        </w:rPr>
        <w:t xml:space="preserve"> (</w:t>
      </w:r>
      <w:r w:rsidR="00F90F7F">
        <w:rPr>
          <w:szCs w:val="24"/>
          <w:lang w:val="sr-Cyrl-RS"/>
        </w:rPr>
        <w:t>осим лисасте и глоговњаче</w:t>
      </w:r>
      <w:r w:rsidR="00F90F7F" w:rsidRPr="00D52248">
        <w:rPr>
          <w:szCs w:val="24"/>
          <w:lang w:val="sr-Latn-CS"/>
        </w:rPr>
        <w:t xml:space="preserve">), </w:t>
      </w:r>
      <w:r w:rsidR="00F90F7F">
        <w:rPr>
          <w:szCs w:val="24"/>
          <w:lang w:val="sr-Cyrl-RS"/>
        </w:rPr>
        <w:t>шљуке</w:t>
      </w:r>
      <w:r w:rsidR="00F90F7F" w:rsidRPr="00D52248">
        <w:rPr>
          <w:szCs w:val="24"/>
          <w:lang w:val="sr-Latn-CS"/>
        </w:rPr>
        <w:t xml:space="preserve"> (</w:t>
      </w:r>
      <w:r w:rsidR="00F90F7F">
        <w:rPr>
          <w:szCs w:val="24"/>
          <w:lang w:val="sr-Cyrl-RS"/>
        </w:rPr>
        <w:t>осим шумске)</w:t>
      </w:r>
      <w:r w:rsidR="00F90F7F" w:rsidRPr="00D52248">
        <w:rPr>
          <w:szCs w:val="24"/>
          <w:lang w:val="sr-Latn-CS"/>
        </w:rPr>
        <w:t xml:space="preserve">, </w:t>
      </w:r>
      <w:r w:rsidR="00F90F7F">
        <w:rPr>
          <w:szCs w:val="24"/>
          <w:lang w:val="sr-Cyrl-RS"/>
        </w:rPr>
        <w:t>детлићи</w:t>
      </w:r>
      <w:r w:rsidR="00F90F7F" w:rsidRPr="00D52248">
        <w:rPr>
          <w:szCs w:val="24"/>
          <w:lang w:val="sr-Latn-CS"/>
        </w:rPr>
        <w:t xml:space="preserve"> (</w:t>
      </w:r>
      <w:r w:rsidR="00F90F7F" w:rsidRPr="00FB52B2">
        <w:rPr>
          <w:i/>
          <w:szCs w:val="24"/>
          <w:lang w:val="sr-Latn-CS"/>
        </w:rPr>
        <w:t>Dendrocopos</w:t>
      </w:r>
      <w:r w:rsidR="00F90F7F" w:rsidRPr="00D52248">
        <w:rPr>
          <w:szCs w:val="24"/>
          <w:lang w:val="sr-Latn-CS"/>
        </w:rPr>
        <w:t xml:space="preserve"> sp.) </w:t>
      </w:r>
      <w:r w:rsidR="00F90F7F">
        <w:rPr>
          <w:szCs w:val="24"/>
          <w:lang w:val="sr-Cyrl-RS"/>
        </w:rPr>
        <w:t>и птице певачице</w:t>
      </w:r>
      <w:r w:rsidR="00F90F7F" w:rsidRPr="00D52248">
        <w:rPr>
          <w:szCs w:val="24"/>
          <w:lang w:val="sr-Latn-CS"/>
        </w:rPr>
        <w:t xml:space="preserve"> (</w:t>
      </w:r>
      <w:r w:rsidR="00F90F7F">
        <w:rPr>
          <w:szCs w:val="24"/>
          <w:lang w:val="sr-Cyrl-RS"/>
        </w:rPr>
        <w:t>осим гачаца, сиве вране, креје и свраке</w:t>
      </w:r>
      <w:r w:rsidR="00F90F7F" w:rsidRPr="00D52248">
        <w:rPr>
          <w:szCs w:val="24"/>
          <w:lang w:val="sr-Latn-CS"/>
        </w:rPr>
        <w:t>).</w:t>
      </w:r>
    </w:p>
    <w:p w:rsidR="00732569" w:rsidRPr="001A0F59" w:rsidRDefault="00732569" w:rsidP="00B5350C">
      <w:pPr>
        <w:rPr>
          <w:szCs w:val="24"/>
          <w:lang w:val="sr-Latn-CS"/>
        </w:rPr>
      </w:pPr>
      <w:r w:rsidRPr="001A0F59">
        <w:rPr>
          <w:szCs w:val="24"/>
          <w:lang w:val="sr-Latn-CS"/>
        </w:rPr>
        <w:tab/>
      </w:r>
    </w:p>
    <w:p w:rsidR="00732569" w:rsidRPr="001A0F59" w:rsidRDefault="00BE010D" w:rsidP="00B5350C">
      <w:pPr>
        <w:rPr>
          <w:b/>
          <w:szCs w:val="24"/>
          <w:lang w:val="sr-Latn-CS"/>
        </w:rPr>
      </w:pPr>
      <w:r>
        <w:rPr>
          <w:b/>
          <w:szCs w:val="24"/>
          <w:lang w:val="sr-Latn-CS"/>
        </w:rPr>
        <w:t>Б</w:t>
      </w:r>
      <w:r w:rsidR="00732569" w:rsidRPr="001A0F59">
        <w:rPr>
          <w:b/>
          <w:szCs w:val="24"/>
          <w:lang w:val="sr-Latn-CS"/>
        </w:rPr>
        <w:t xml:space="preserve">. </w:t>
      </w:r>
      <w:r>
        <w:rPr>
          <w:b/>
          <w:szCs w:val="24"/>
          <w:lang w:val="sr-Latn-CS"/>
        </w:rPr>
        <w:t>Л</w:t>
      </w:r>
      <w:r w:rsidR="00B61EF7">
        <w:rPr>
          <w:b/>
          <w:szCs w:val="24"/>
          <w:lang w:val="sr-Latn-CS"/>
        </w:rPr>
        <w:t>о</w:t>
      </w:r>
      <w:r>
        <w:rPr>
          <w:b/>
          <w:szCs w:val="24"/>
          <w:lang w:val="sr-Latn-CS"/>
        </w:rPr>
        <w:t>в</w:t>
      </w:r>
      <w:r w:rsidR="00B61EF7">
        <w:rPr>
          <w:b/>
          <w:szCs w:val="24"/>
          <w:lang w:val="sr-Latn-CS"/>
        </w:rPr>
        <w:t>ост</w:t>
      </w:r>
      <w:r>
        <w:rPr>
          <w:b/>
          <w:szCs w:val="24"/>
          <w:lang w:val="sr-Latn-CS"/>
        </w:rPr>
        <w:t>а</w:t>
      </w:r>
      <w:r w:rsidR="00B61EF7">
        <w:rPr>
          <w:b/>
          <w:szCs w:val="24"/>
          <w:lang w:val="sr-Latn-CS"/>
        </w:rPr>
        <w:t>ј</w:t>
      </w:r>
      <w:r>
        <w:rPr>
          <w:b/>
          <w:szCs w:val="24"/>
          <w:lang w:val="sr-Latn-CS"/>
        </w:rPr>
        <w:t>е</w:t>
      </w:r>
      <w:r w:rsidR="00B61EF7">
        <w:rPr>
          <w:b/>
          <w:szCs w:val="24"/>
          <w:lang w:val="sr-Latn-CS"/>
        </w:rPr>
        <w:t>м</w:t>
      </w:r>
      <w:r w:rsidR="00732569" w:rsidRPr="001A0F59">
        <w:rPr>
          <w:b/>
          <w:szCs w:val="24"/>
          <w:lang w:val="sr-Latn-CS"/>
        </w:rPr>
        <w:t xml:space="preserve"> </w:t>
      </w:r>
      <w:r w:rsidR="00B61EF7">
        <w:rPr>
          <w:b/>
          <w:szCs w:val="24"/>
          <w:lang w:val="sr-Latn-CS"/>
        </w:rPr>
        <w:t>з</w:t>
      </w:r>
      <w:r>
        <w:rPr>
          <w:b/>
          <w:szCs w:val="24"/>
          <w:lang w:val="sr-Latn-CS"/>
        </w:rPr>
        <w:t>а</w:t>
      </w:r>
      <w:r w:rsidR="00B61EF7">
        <w:rPr>
          <w:b/>
          <w:szCs w:val="24"/>
          <w:lang w:val="sr-Latn-CS"/>
        </w:rPr>
        <w:t>штић</w:t>
      </w:r>
      <w:r>
        <w:rPr>
          <w:b/>
          <w:szCs w:val="24"/>
          <w:lang w:val="sr-Latn-CS"/>
        </w:rPr>
        <w:t>е</w:t>
      </w:r>
      <w:r w:rsidR="00B61EF7">
        <w:rPr>
          <w:b/>
          <w:szCs w:val="24"/>
          <w:lang w:val="sr-Latn-CS"/>
        </w:rPr>
        <w:t>н</w:t>
      </w:r>
      <w:r>
        <w:rPr>
          <w:b/>
          <w:szCs w:val="24"/>
          <w:lang w:val="sr-Latn-CS"/>
        </w:rPr>
        <w:t>е</w:t>
      </w:r>
      <w:r w:rsidR="00732569" w:rsidRPr="001A0F59">
        <w:rPr>
          <w:b/>
          <w:szCs w:val="24"/>
          <w:lang w:val="sr-Latn-CS"/>
        </w:rPr>
        <w:t xml:space="preserve"> </w:t>
      </w:r>
      <w:r>
        <w:rPr>
          <w:b/>
          <w:szCs w:val="24"/>
          <w:lang w:val="sr-Latn-CS"/>
        </w:rPr>
        <w:t>в</w:t>
      </w:r>
      <w:r w:rsidR="00B61EF7">
        <w:rPr>
          <w:b/>
          <w:szCs w:val="24"/>
          <w:lang w:val="sr-Latn-CS"/>
        </w:rPr>
        <w:t>рст</w:t>
      </w:r>
      <w:r>
        <w:rPr>
          <w:b/>
          <w:szCs w:val="24"/>
          <w:lang w:val="sr-Latn-CS"/>
        </w:rPr>
        <w:t>е</w:t>
      </w:r>
      <w:r w:rsidR="00732569" w:rsidRPr="001A0F59">
        <w:rPr>
          <w:b/>
          <w:szCs w:val="24"/>
          <w:lang w:val="sr-Latn-CS"/>
        </w:rPr>
        <w:t xml:space="preserve"> </w:t>
      </w:r>
      <w:r>
        <w:rPr>
          <w:b/>
          <w:szCs w:val="24"/>
          <w:lang w:val="sr-Latn-CS"/>
        </w:rPr>
        <w:t>д</w:t>
      </w:r>
      <w:r w:rsidR="00B61EF7">
        <w:rPr>
          <w:b/>
          <w:szCs w:val="24"/>
          <w:lang w:val="sr-Latn-CS"/>
        </w:rPr>
        <w:t>и</w:t>
      </w:r>
      <w:r>
        <w:rPr>
          <w:b/>
          <w:szCs w:val="24"/>
          <w:lang w:val="sr-Latn-CS"/>
        </w:rPr>
        <w:t>в</w:t>
      </w:r>
      <w:r w:rsidR="001019E7">
        <w:rPr>
          <w:b/>
          <w:szCs w:val="24"/>
          <w:lang w:val="sr-Latn-CS"/>
        </w:rPr>
        <w:t>љ</w:t>
      </w:r>
      <w:r>
        <w:rPr>
          <w:b/>
          <w:szCs w:val="24"/>
          <w:lang w:val="sr-Latn-CS"/>
        </w:rPr>
        <w:t>а</w:t>
      </w:r>
      <w:r w:rsidR="00B61EF7">
        <w:rPr>
          <w:b/>
          <w:szCs w:val="24"/>
          <w:lang w:val="sr-Latn-CS"/>
        </w:rPr>
        <w:t>чи</w:t>
      </w:r>
    </w:p>
    <w:p w:rsidR="00732569" w:rsidRPr="001A0F59" w:rsidRDefault="00732569" w:rsidP="00B5350C">
      <w:pPr>
        <w:rPr>
          <w:szCs w:val="24"/>
          <w:lang w:val="sr-Latn-CS"/>
        </w:rPr>
      </w:pPr>
    </w:p>
    <w:p w:rsidR="00F90F7F" w:rsidRPr="00D52248" w:rsidRDefault="00F90F7F" w:rsidP="00F90F7F">
      <w:pPr>
        <w:rPr>
          <w:szCs w:val="24"/>
          <w:lang w:val="sr-Latn-CS"/>
        </w:rPr>
      </w:pPr>
      <w:r>
        <w:rPr>
          <w:i/>
          <w:szCs w:val="24"/>
          <w:lang w:val="sr-Latn-CS"/>
        </w:rPr>
        <w:t>Крупна</w:t>
      </w:r>
      <w:r w:rsidRPr="00D52248">
        <w:rPr>
          <w:i/>
          <w:szCs w:val="24"/>
          <w:lang w:val="sr-Latn-CS"/>
        </w:rPr>
        <w:t xml:space="preserve"> </w:t>
      </w:r>
      <w:r>
        <w:rPr>
          <w:i/>
          <w:szCs w:val="24"/>
          <w:lang w:val="sr-Latn-CS"/>
        </w:rPr>
        <w:t>длакава</w:t>
      </w:r>
      <w:r w:rsidRPr="00D52248">
        <w:rPr>
          <w:i/>
          <w:szCs w:val="24"/>
          <w:lang w:val="sr-Latn-CS"/>
        </w:rPr>
        <w:t xml:space="preserve"> </w:t>
      </w:r>
      <w:r>
        <w:rPr>
          <w:i/>
          <w:szCs w:val="24"/>
          <w:lang w:val="sr-Latn-CS"/>
        </w:rPr>
        <w:t>дивљач</w:t>
      </w:r>
      <w:r w:rsidRPr="00D52248">
        <w:rPr>
          <w:szCs w:val="24"/>
          <w:lang w:val="sr-Latn-CS"/>
        </w:rPr>
        <w:t xml:space="preserve">: </w:t>
      </w:r>
      <w:r>
        <w:rPr>
          <w:szCs w:val="24"/>
          <w:lang w:val="sr-Latn-CS"/>
        </w:rPr>
        <w:t>европски</w:t>
      </w:r>
      <w:r w:rsidRPr="00D52248">
        <w:rPr>
          <w:szCs w:val="24"/>
          <w:lang w:val="sr-Latn-CS"/>
        </w:rPr>
        <w:t xml:space="preserve"> </w:t>
      </w:r>
      <w:r>
        <w:rPr>
          <w:szCs w:val="24"/>
          <w:lang w:val="sr-Latn-CS"/>
        </w:rPr>
        <w:t>јелен</w:t>
      </w:r>
      <w:r w:rsidRPr="00D52248">
        <w:rPr>
          <w:szCs w:val="24"/>
          <w:lang w:val="sr-Latn-CS"/>
        </w:rPr>
        <w:t xml:space="preserve"> (</w:t>
      </w:r>
      <w:r w:rsidRPr="00FB52B2">
        <w:rPr>
          <w:i/>
          <w:szCs w:val="24"/>
          <w:lang w:val="sr-Latn-CS"/>
        </w:rPr>
        <w:t>Cervus elaphus</w:t>
      </w:r>
      <w:r w:rsidRPr="00D52248">
        <w:rPr>
          <w:szCs w:val="24"/>
          <w:lang w:val="sr-Latn-CS"/>
        </w:rPr>
        <w:t xml:space="preserve">), </w:t>
      </w:r>
      <w:r>
        <w:rPr>
          <w:szCs w:val="24"/>
          <w:lang w:val="sr-Latn-CS"/>
        </w:rPr>
        <w:t>јелен</w:t>
      </w:r>
      <w:r w:rsidRPr="00D52248">
        <w:rPr>
          <w:szCs w:val="24"/>
          <w:lang w:val="sr-Latn-CS"/>
        </w:rPr>
        <w:t xml:space="preserve"> </w:t>
      </w:r>
      <w:r>
        <w:rPr>
          <w:szCs w:val="24"/>
          <w:lang w:val="sr-Latn-CS"/>
        </w:rPr>
        <w:t>лопатар</w:t>
      </w:r>
      <w:r w:rsidRPr="00D52248">
        <w:rPr>
          <w:szCs w:val="24"/>
          <w:lang w:val="sr-Latn-CS"/>
        </w:rPr>
        <w:t xml:space="preserve"> (</w:t>
      </w:r>
      <w:r w:rsidRPr="00FB52B2">
        <w:rPr>
          <w:i/>
          <w:szCs w:val="24"/>
          <w:lang w:val="sr-Latn-CS"/>
        </w:rPr>
        <w:t>Cervus dama</w:t>
      </w:r>
      <w:r w:rsidRPr="00D52248">
        <w:rPr>
          <w:szCs w:val="24"/>
          <w:lang w:val="sr-Latn-CS"/>
        </w:rPr>
        <w:t xml:space="preserve">), </w:t>
      </w:r>
      <w:r>
        <w:rPr>
          <w:szCs w:val="24"/>
          <w:lang w:val="sr-Latn-CS"/>
        </w:rPr>
        <w:t>муфлон</w:t>
      </w:r>
      <w:r w:rsidRPr="00D52248">
        <w:rPr>
          <w:szCs w:val="24"/>
          <w:lang w:val="sr-Latn-CS"/>
        </w:rPr>
        <w:t xml:space="preserve"> (</w:t>
      </w:r>
      <w:r w:rsidRPr="00FB52B2">
        <w:rPr>
          <w:i/>
          <w:szCs w:val="24"/>
          <w:lang w:val="sr-Latn-CS"/>
        </w:rPr>
        <w:t>Ovis musilimon</w:t>
      </w:r>
      <w:r w:rsidRPr="00D52248">
        <w:rPr>
          <w:szCs w:val="24"/>
          <w:lang w:val="sr-Latn-CS"/>
        </w:rPr>
        <w:t xml:space="preserve">), </w:t>
      </w:r>
      <w:r>
        <w:rPr>
          <w:szCs w:val="24"/>
          <w:lang w:val="sr-Latn-CS"/>
        </w:rPr>
        <w:t>Срна</w:t>
      </w:r>
      <w:r w:rsidRPr="00D52248">
        <w:rPr>
          <w:szCs w:val="24"/>
          <w:lang w:val="sr-Latn-CS"/>
        </w:rPr>
        <w:t xml:space="preserve"> (</w:t>
      </w:r>
      <w:r w:rsidRPr="00FB52B2">
        <w:rPr>
          <w:i/>
          <w:szCs w:val="24"/>
          <w:lang w:val="sr-Latn-CS"/>
        </w:rPr>
        <w:t>Capreolus capreolus</w:t>
      </w:r>
      <w:r w:rsidRPr="00D52248">
        <w:rPr>
          <w:szCs w:val="24"/>
          <w:lang w:val="sr-Latn-CS"/>
        </w:rPr>
        <w:t xml:space="preserve">), </w:t>
      </w:r>
      <w:r>
        <w:rPr>
          <w:szCs w:val="24"/>
          <w:lang w:val="sr-Latn-CS"/>
        </w:rPr>
        <w:t>дивља</w:t>
      </w:r>
      <w:r w:rsidRPr="00D52248">
        <w:rPr>
          <w:szCs w:val="24"/>
          <w:lang w:val="sr-Latn-CS"/>
        </w:rPr>
        <w:t xml:space="preserve"> </w:t>
      </w:r>
      <w:r>
        <w:rPr>
          <w:szCs w:val="24"/>
          <w:lang w:val="sr-Latn-CS"/>
        </w:rPr>
        <w:t>свиња</w:t>
      </w:r>
      <w:r w:rsidRPr="00D52248">
        <w:rPr>
          <w:szCs w:val="24"/>
          <w:lang w:val="sr-Latn-CS"/>
        </w:rPr>
        <w:t>(</w:t>
      </w:r>
      <w:r w:rsidRPr="00FB52B2">
        <w:rPr>
          <w:i/>
          <w:szCs w:val="24"/>
          <w:lang w:val="sr-Latn-CS"/>
        </w:rPr>
        <w:t>Sus scrofa</w:t>
      </w:r>
      <w:r w:rsidRPr="00D52248">
        <w:rPr>
          <w:szCs w:val="24"/>
          <w:lang w:val="sr-Latn-CS"/>
        </w:rPr>
        <w:t>).</w:t>
      </w:r>
    </w:p>
    <w:p w:rsidR="00F90F7F" w:rsidRPr="00D52248" w:rsidRDefault="00F90F7F" w:rsidP="00F90F7F">
      <w:pPr>
        <w:rPr>
          <w:szCs w:val="24"/>
          <w:lang w:val="sr-Latn-CS"/>
        </w:rPr>
      </w:pPr>
    </w:p>
    <w:p w:rsidR="00F90F7F" w:rsidRPr="00D52248" w:rsidRDefault="00F90F7F" w:rsidP="00F90F7F">
      <w:pPr>
        <w:rPr>
          <w:szCs w:val="24"/>
          <w:lang w:val="sr-Latn-CS"/>
        </w:rPr>
      </w:pPr>
      <w:r>
        <w:rPr>
          <w:i/>
          <w:szCs w:val="24"/>
          <w:lang w:val="sr-Latn-CS"/>
        </w:rPr>
        <w:t>Ситна</w:t>
      </w:r>
      <w:r w:rsidRPr="00D52248">
        <w:rPr>
          <w:i/>
          <w:szCs w:val="24"/>
          <w:lang w:val="sr-Latn-CS"/>
        </w:rPr>
        <w:t xml:space="preserve"> </w:t>
      </w:r>
      <w:r>
        <w:rPr>
          <w:i/>
          <w:szCs w:val="24"/>
          <w:lang w:val="sr-Latn-CS"/>
        </w:rPr>
        <w:t>длакава</w:t>
      </w:r>
      <w:r w:rsidRPr="00D52248">
        <w:rPr>
          <w:i/>
          <w:szCs w:val="24"/>
          <w:lang w:val="sr-Latn-CS"/>
        </w:rPr>
        <w:t xml:space="preserve"> </w:t>
      </w:r>
      <w:r>
        <w:rPr>
          <w:i/>
          <w:szCs w:val="24"/>
          <w:lang w:val="sr-Latn-CS"/>
        </w:rPr>
        <w:t>дивљач</w:t>
      </w:r>
      <w:r w:rsidRPr="00D52248">
        <w:rPr>
          <w:szCs w:val="24"/>
          <w:lang w:val="sr-Latn-CS"/>
        </w:rPr>
        <w:t xml:space="preserve">: </w:t>
      </w:r>
      <w:r>
        <w:rPr>
          <w:szCs w:val="24"/>
          <w:lang w:val="sr-Latn-CS"/>
        </w:rPr>
        <w:t>зец</w:t>
      </w:r>
      <w:r w:rsidRPr="00D52248">
        <w:rPr>
          <w:szCs w:val="24"/>
          <w:lang w:val="sr-Latn-CS"/>
        </w:rPr>
        <w:t xml:space="preserve"> (</w:t>
      </w:r>
      <w:r w:rsidRPr="00FB52B2">
        <w:rPr>
          <w:i/>
          <w:szCs w:val="24"/>
          <w:lang w:val="sr-Latn-CS"/>
        </w:rPr>
        <w:t>Lepus europaeus</w:t>
      </w:r>
      <w:r w:rsidRPr="00D52248">
        <w:rPr>
          <w:szCs w:val="24"/>
          <w:lang w:val="sr-Latn-CS"/>
        </w:rPr>
        <w:t xml:space="preserve">), </w:t>
      </w:r>
      <w:r>
        <w:rPr>
          <w:szCs w:val="24"/>
          <w:lang w:val="sr-Latn-CS"/>
        </w:rPr>
        <w:t>веверица</w:t>
      </w:r>
      <w:r w:rsidRPr="00D52248">
        <w:rPr>
          <w:szCs w:val="24"/>
          <w:lang w:val="sr-Latn-CS"/>
        </w:rPr>
        <w:t xml:space="preserve"> (</w:t>
      </w:r>
      <w:r w:rsidRPr="00FB52B2">
        <w:rPr>
          <w:i/>
          <w:szCs w:val="24"/>
          <w:lang w:val="sr-Latn-CS"/>
        </w:rPr>
        <w:t>Sciurus vulgaris</w:t>
      </w:r>
      <w:r w:rsidRPr="00D52248">
        <w:rPr>
          <w:szCs w:val="24"/>
          <w:lang w:val="sr-Latn-CS"/>
        </w:rPr>
        <w:t xml:space="preserve">), </w:t>
      </w:r>
      <w:r>
        <w:rPr>
          <w:szCs w:val="24"/>
          <w:lang w:val="sr-Latn-CS"/>
        </w:rPr>
        <w:t>сиви</w:t>
      </w:r>
      <w:r w:rsidRPr="00D52248">
        <w:rPr>
          <w:szCs w:val="24"/>
          <w:lang w:val="sr-Latn-CS"/>
        </w:rPr>
        <w:t xml:space="preserve"> </w:t>
      </w:r>
      <w:r>
        <w:rPr>
          <w:szCs w:val="24"/>
          <w:lang w:val="sr-Latn-CS"/>
        </w:rPr>
        <w:t>пух</w:t>
      </w:r>
      <w:r w:rsidRPr="00D52248">
        <w:rPr>
          <w:szCs w:val="24"/>
          <w:lang w:val="sr-Latn-CS"/>
        </w:rPr>
        <w:t xml:space="preserve"> (</w:t>
      </w:r>
      <w:r w:rsidRPr="00FB52B2">
        <w:rPr>
          <w:i/>
          <w:szCs w:val="24"/>
          <w:lang w:val="sr-Latn-CS"/>
        </w:rPr>
        <w:t>Glis glis</w:t>
      </w:r>
      <w:r w:rsidRPr="00D52248">
        <w:rPr>
          <w:szCs w:val="24"/>
          <w:lang w:val="sr-Latn-CS"/>
        </w:rPr>
        <w:t xml:space="preserve">), </w:t>
      </w:r>
      <w:r>
        <w:rPr>
          <w:szCs w:val="24"/>
          <w:lang w:val="sr-Latn-CS"/>
        </w:rPr>
        <w:t>јазавац</w:t>
      </w:r>
      <w:r w:rsidRPr="00D52248">
        <w:rPr>
          <w:szCs w:val="24"/>
          <w:lang w:val="sr-Latn-CS"/>
        </w:rPr>
        <w:t xml:space="preserve"> (</w:t>
      </w:r>
      <w:r w:rsidRPr="00FB52B2">
        <w:rPr>
          <w:i/>
          <w:szCs w:val="24"/>
          <w:lang w:val="sr-Latn-CS"/>
        </w:rPr>
        <w:t>Meles meles</w:t>
      </w:r>
      <w:r w:rsidRPr="00D52248">
        <w:rPr>
          <w:szCs w:val="24"/>
          <w:lang w:val="sr-Latn-CS"/>
        </w:rPr>
        <w:t xml:space="preserve">), </w:t>
      </w:r>
      <w:r>
        <w:rPr>
          <w:szCs w:val="24"/>
          <w:lang w:val="sr-Latn-CS"/>
        </w:rPr>
        <w:t>куна</w:t>
      </w:r>
      <w:r w:rsidRPr="00D52248">
        <w:rPr>
          <w:szCs w:val="24"/>
          <w:lang w:val="sr-Latn-CS"/>
        </w:rPr>
        <w:t xml:space="preserve"> </w:t>
      </w:r>
      <w:r>
        <w:rPr>
          <w:szCs w:val="24"/>
          <w:lang w:val="sr-Latn-CS"/>
        </w:rPr>
        <w:t>златица</w:t>
      </w:r>
      <w:r w:rsidRPr="00D52248">
        <w:rPr>
          <w:szCs w:val="24"/>
          <w:lang w:val="sr-Latn-CS"/>
        </w:rPr>
        <w:t xml:space="preserve"> (</w:t>
      </w:r>
      <w:r w:rsidRPr="00FB52B2">
        <w:rPr>
          <w:i/>
          <w:szCs w:val="24"/>
          <w:lang w:val="sr-Latn-CS"/>
        </w:rPr>
        <w:t>Martes martes</w:t>
      </w:r>
      <w:r w:rsidRPr="00D52248">
        <w:rPr>
          <w:szCs w:val="24"/>
          <w:lang w:val="sr-Latn-CS"/>
        </w:rPr>
        <w:t xml:space="preserve">), </w:t>
      </w:r>
      <w:r>
        <w:rPr>
          <w:szCs w:val="24"/>
          <w:lang w:val="sr-Latn-CS"/>
        </w:rPr>
        <w:t>куна</w:t>
      </w:r>
      <w:r w:rsidRPr="00D52248">
        <w:rPr>
          <w:szCs w:val="24"/>
          <w:lang w:val="sr-Latn-CS"/>
        </w:rPr>
        <w:t xml:space="preserve"> </w:t>
      </w:r>
      <w:r>
        <w:rPr>
          <w:szCs w:val="24"/>
          <w:lang w:val="sr-Latn-CS"/>
        </w:rPr>
        <w:t>белица</w:t>
      </w:r>
      <w:r w:rsidRPr="00D52248">
        <w:rPr>
          <w:szCs w:val="24"/>
          <w:lang w:val="sr-Latn-CS"/>
        </w:rPr>
        <w:t xml:space="preserve"> (</w:t>
      </w:r>
      <w:r w:rsidRPr="00FB52B2">
        <w:rPr>
          <w:i/>
          <w:szCs w:val="24"/>
          <w:lang w:val="sr-Latn-CS"/>
        </w:rPr>
        <w:t>Martes foina</w:t>
      </w:r>
      <w:r w:rsidRPr="00D52248">
        <w:rPr>
          <w:szCs w:val="24"/>
          <w:lang w:val="sr-Latn-CS"/>
        </w:rPr>
        <w:t xml:space="preserve">), </w:t>
      </w:r>
      <w:r>
        <w:rPr>
          <w:szCs w:val="24"/>
          <w:lang w:val="sr-Latn-CS"/>
        </w:rPr>
        <w:t>ондатра</w:t>
      </w:r>
      <w:r w:rsidRPr="00D52248">
        <w:rPr>
          <w:szCs w:val="24"/>
          <w:lang w:val="sr-Latn-CS"/>
        </w:rPr>
        <w:t xml:space="preserve"> (</w:t>
      </w:r>
      <w:r w:rsidRPr="00FB52B2">
        <w:rPr>
          <w:i/>
          <w:szCs w:val="24"/>
          <w:lang w:val="sr-Latn-CS"/>
        </w:rPr>
        <w:t>Ondatra zibethica</w:t>
      </w:r>
      <w:r w:rsidRPr="00D52248">
        <w:rPr>
          <w:szCs w:val="24"/>
          <w:lang w:val="sr-Latn-CS"/>
        </w:rPr>
        <w:t xml:space="preserve">),  </w:t>
      </w:r>
      <w:r>
        <w:rPr>
          <w:szCs w:val="24"/>
          <w:lang w:val="sr-Latn-CS"/>
        </w:rPr>
        <w:t>дивља</w:t>
      </w:r>
      <w:r w:rsidRPr="00D52248">
        <w:rPr>
          <w:szCs w:val="24"/>
          <w:lang w:val="sr-Latn-CS"/>
        </w:rPr>
        <w:t xml:space="preserve"> </w:t>
      </w:r>
      <w:r>
        <w:rPr>
          <w:szCs w:val="24"/>
          <w:lang w:val="sr-Latn-CS"/>
        </w:rPr>
        <w:t>мачка</w:t>
      </w:r>
      <w:r w:rsidRPr="00D52248">
        <w:rPr>
          <w:szCs w:val="24"/>
          <w:lang w:val="sr-Latn-CS"/>
        </w:rPr>
        <w:t xml:space="preserve">( </w:t>
      </w:r>
      <w:r w:rsidRPr="00FB52B2">
        <w:rPr>
          <w:i/>
          <w:szCs w:val="24"/>
          <w:lang w:val="sr-Latn-CS"/>
        </w:rPr>
        <w:t>Felis silvestris</w:t>
      </w:r>
      <w:r w:rsidRPr="00D52248">
        <w:rPr>
          <w:szCs w:val="24"/>
          <w:lang w:val="sr-Latn-CS"/>
        </w:rPr>
        <w:t>).</w:t>
      </w:r>
    </w:p>
    <w:p w:rsidR="00F90F7F" w:rsidRPr="00D52248" w:rsidRDefault="00F90F7F" w:rsidP="00F90F7F">
      <w:pPr>
        <w:rPr>
          <w:szCs w:val="24"/>
          <w:lang w:val="sr-Latn-CS"/>
        </w:rPr>
      </w:pPr>
    </w:p>
    <w:p w:rsidR="00F90F7F" w:rsidRDefault="00732EFC" w:rsidP="00F90F7F">
      <w:pPr>
        <w:rPr>
          <w:szCs w:val="24"/>
          <w:lang w:val="sr-Latn-CS"/>
        </w:rPr>
      </w:pPr>
      <w:r>
        <w:rPr>
          <w:i/>
          <w:szCs w:val="24"/>
          <w:lang w:val="sr-Latn-CS"/>
        </w:rPr>
        <w:t>Ситна</w:t>
      </w:r>
      <w:r w:rsidR="00F90F7F" w:rsidRPr="00D52248">
        <w:rPr>
          <w:i/>
          <w:szCs w:val="24"/>
          <w:lang w:val="sr-Latn-CS"/>
        </w:rPr>
        <w:t xml:space="preserve">  </w:t>
      </w:r>
      <w:r>
        <w:rPr>
          <w:i/>
          <w:szCs w:val="24"/>
          <w:lang w:val="sr-Latn-CS"/>
        </w:rPr>
        <w:t>перната</w:t>
      </w:r>
      <w:r w:rsidR="00F90F7F" w:rsidRPr="00D52248">
        <w:rPr>
          <w:i/>
          <w:szCs w:val="24"/>
          <w:lang w:val="sr-Latn-CS"/>
        </w:rPr>
        <w:t xml:space="preserve"> </w:t>
      </w:r>
      <w:r>
        <w:rPr>
          <w:i/>
          <w:szCs w:val="24"/>
          <w:lang w:val="sr-Latn-CS"/>
        </w:rPr>
        <w:t>дивљач</w:t>
      </w:r>
      <w:r w:rsidR="00F90F7F" w:rsidRPr="00D52248">
        <w:rPr>
          <w:i/>
          <w:szCs w:val="24"/>
          <w:lang w:val="sr-Latn-CS"/>
        </w:rPr>
        <w:t xml:space="preserve">: </w:t>
      </w:r>
      <w:r w:rsidRPr="00735C9A">
        <w:rPr>
          <w:szCs w:val="24"/>
          <w:lang w:val="sr-Latn-CS"/>
        </w:rPr>
        <w:t>фазан</w:t>
      </w:r>
      <w:r w:rsidR="00F90F7F" w:rsidRPr="00D52248">
        <w:rPr>
          <w:szCs w:val="24"/>
          <w:lang w:val="sr-Latn-CS"/>
        </w:rPr>
        <w:t xml:space="preserve"> (</w:t>
      </w:r>
      <w:r w:rsidR="00F90F7F" w:rsidRPr="00FB52B2">
        <w:rPr>
          <w:i/>
          <w:szCs w:val="24"/>
          <w:lang w:val="sr-Latn-CS"/>
        </w:rPr>
        <w:t>Phasianus</w:t>
      </w:r>
      <w:r w:rsidR="00F90F7F" w:rsidRPr="00D52248">
        <w:rPr>
          <w:szCs w:val="24"/>
          <w:lang w:val="sr-Latn-CS"/>
        </w:rPr>
        <w:t xml:space="preserve"> sp.), </w:t>
      </w:r>
      <w:r>
        <w:rPr>
          <w:szCs w:val="24"/>
          <w:lang w:val="sr-Latn-CS"/>
        </w:rPr>
        <w:t>пољска</w:t>
      </w:r>
      <w:r w:rsidR="00F90F7F" w:rsidRPr="00D52248">
        <w:rPr>
          <w:szCs w:val="24"/>
          <w:lang w:val="sr-Latn-CS"/>
        </w:rPr>
        <w:t xml:space="preserve"> </w:t>
      </w:r>
      <w:r>
        <w:rPr>
          <w:szCs w:val="24"/>
          <w:lang w:val="sr-Latn-CS"/>
        </w:rPr>
        <w:t>јаребица</w:t>
      </w:r>
      <w:r w:rsidR="00F90F7F" w:rsidRPr="00D52248">
        <w:rPr>
          <w:szCs w:val="24"/>
          <w:lang w:val="sr-Latn-CS"/>
        </w:rPr>
        <w:t xml:space="preserve"> (</w:t>
      </w:r>
      <w:r w:rsidR="00F90F7F" w:rsidRPr="00FB52B2">
        <w:rPr>
          <w:i/>
          <w:szCs w:val="24"/>
          <w:lang w:val="sr-Latn-CS"/>
        </w:rPr>
        <w:t>Perdix perdix</w:t>
      </w:r>
      <w:r w:rsidR="00F90F7F" w:rsidRPr="00D52248">
        <w:rPr>
          <w:szCs w:val="24"/>
          <w:lang w:val="sr-Latn-CS"/>
        </w:rPr>
        <w:t xml:space="preserve">), </w:t>
      </w:r>
      <w:r>
        <w:rPr>
          <w:szCs w:val="24"/>
          <w:lang w:val="sr-Latn-CS"/>
        </w:rPr>
        <w:t>дивљи</w:t>
      </w:r>
      <w:r w:rsidR="00F90F7F" w:rsidRPr="00D52248">
        <w:rPr>
          <w:szCs w:val="24"/>
          <w:lang w:val="sr-Latn-CS"/>
        </w:rPr>
        <w:t xml:space="preserve"> </w:t>
      </w:r>
      <w:r>
        <w:rPr>
          <w:szCs w:val="24"/>
          <w:lang w:val="sr-Latn-CS"/>
        </w:rPr>
        <w:t>голуб</w:t>
      </w:r>
      <w:r w:rsidR="00F90F7F" w:rsidRPr="00D52248">
        <w:rPr>
          <w:szCs w:val="24"/>
          <w:lang w:val="sr-Latn-CS"/>
        </w:rPr>
        <w:t xml:space="preserve"> (</w:t>
      </w:r>
      <w:r w:rsidR="00F90F7F" w:rsidRPr="00FB52B2">
        <w:rPr>
          <w:i/>
          <w:szCs w:val="24"/>
          <w:lang w:val="sr-Latn-CS"/>
        </w:rPr>
        <w:t>Columba palumbus</w:t>
      </w:r>
      <w:r w:rsidR="00F90F7F" w:rsidRPr="00D52248">
        <w:rPr>
          <w:szCs w:val="24"/>
          <w:lang w:val="sr-Latn-CS"/>
        </w:rPr>
        <w:t xml:space="preserve">), </w:t>
      </w:r>
      <w:r>
        <w:rPr>
          <w:szCs w:val="24"/>
          <w:lang w:val="sr-Latn-CS"/>
        </w:rPr>
        <w:t>грлица</w:t>
      </w:r>
      <w:r w:rsidR="00F90F7F" w:rsidRPr="00D52248">
        <w:rPr>
          <w:szCs w:val="24"/>
          <w:lang w:val="sr-Latn-CS"/>
        </w:rPr>
        <w:t xml:space="preserve"> (</w:t>
      </w:r>
      <w:r w:rsidR="00F90F7F" w:rsidRPr="00FB52B2">
        <w:rPr>
          <w:i/>
          <w:szCs w:val="24"/>
          <w:lang w:val="sr-Latn-CS"/>
        </w:rPr>
        <w:t>Streptopelia turtur</w:t>
      </w:r>
      <w:r w:rsidR="00F90F7F" w:rsidRPr="00D52248">
        <w:rPr>
          <w:szCs w:val="24"/>
          <w:lang w:val="sr-Latn-CS"/>
        </w:rPr>
        <w:t xml:space="preserve">), </w:t>
      </w:r>
      <w:r>
        <w:rPr>
          <w:szCs w:val="24"/>
          <w:lang w:val="sr-Latn-CS"/>
        </w:rPr>
        <w:t>гугутка</w:t>
      </w:r>
      <w:r w:rsidR="00F90F7F" w:rsidRPr="00D52248">
        <w:rPr>
          <w:szCs w:val="24"/>
          <w:lang w:val="sr-Latn-CS"/>
        </w:rPr>
        <w:t xml:space="preserve"> (</w:t>
      </w:r>
      <w:r w:rsidR="00F90F7F" w:rsidRPr="00FB52B2">
        <w:rPr>
          <w:i/>
          <w:szCs w:val="24"/>
          <w:lang w:val="sr-Latn-CS"/>
        </w:rPr>
        <w:t>Streptopelia decaocto</w:t>
      </w:r>
      <w:r w:rsidR="00F90F7F" w:rsidRPr="00D52248">
        <w:rPr>
          <w:szCs w:val="24"/>
          <w:lang w:val="sr-Latn-CS"/>
        </w:rPr>
        <w:t xml:space="preserve">), </w:t>
      </w:r>
      <w:r>
        <w:rPr>
          <w:szCs w:val="24"/>
          <w:lang w:val="sr-Latn-CS"/>
        </w:rPr>
        <w:t>препелица</w:t>
      </w:r>
      <w:r w:rsidR="00F90F7F" w:rsidRPr="00D52248">
        <w:rPr>
          <w:szCs w:val="24"/>
          <w:lang w:val="sr-Latn-CS"/>
        </w:rPr>
        <w:t xml:space="preserve"> (</w:t>
      </w:r>
      <w:r w:rsidR="00F90F7F" w:rsidRPr="00FB52B2">
        <w:rPr>
          <w:i/>
          <w:szCs w:val="24"/>
          <w:lang w:val="sr-Latn-CS"/>
        </w:rPr>
        <w:t>Coturnix coturnix</w:t>
      </w:r>
      <w:r w:rsidR="00F90F7F" w:rsidRPr="00D52248">
        <w:rPr>
          <w:szCs w:val="24"/>
          <w:lang w:val="sr-Latn-CS"/>
        </w:rPr>
        <w:t xml:space="preserve">), </w:t>
      </w:r>
      <w:r>
        <w:rPr>
          <w:szCs w:val="24"/>
          <w:lang w:val="sr-Latn-CS"/>
        </w:rPr>
        <w:t>дивља</w:t>
      </w:r>
      <w:r w:rsidR="00F90F7F" w:rsidRPr="00D52248">
        <w:rPr>
          <w:szCs w:val="24"/>
          <w:lang w:val="sr-Latn-CS"/>
        </w:rPr>
        <w:t xml:space="preserve"> </w:t>
      </w:r>
      <w:r>
        <w:rPr>
          <w:szCs w:val="24"/>
          <w:lang w:val="sr-Latn-CS"/>
        </w:rPr>
        <w:t>гуска</w:t>
      </w:r>
      <w:r w:rsidR="00F90F7F" w:rsidRPr="00D52248">
        <w:rPr>
          <w:szCs w:val="24"/>
          <w:lang w:val="sr-Latn-CS"/>
        </w:rPr>
        <w:t xml:space="preserve"> </w:t>
      </w:r>
      <w:r>
        <w:rPr>
          <w:szCs w:val="24"/>
          <w:lang w:val="sr-Latn-CS"/>
        </w:rPr>
        <w:t>глоговњача</w:t>
      </w:r>
      <w:r w:rsidR="00F90F7F" w:rsidRPr="00D52248">
        <w:rPr>
          <w:szCs w:val="24"/>
          <w:lang w:val="sr-Latn-CS"/>
        </w:rPr>
        <w:t xml:space="preserve"> (</w:t>
      </w:r>
      <w:r w:rsidR="00F90F7F" w:rsidRPr="00FB52B2">
        <w:rPr>
          <w:i/>
          <w:szCs w:val="24"/>
          <w:lang w:val="sr-Latn-CS"/>
        </w:rPr>
        <w:t>Anser fabvalis</w:t>
      </w:r>
      <w:r w:rsidR="00F90F7F" w:rsidRPr="00D52248">
        <w:rPr>
          <w:szCs w:val="24"/>
          <w:lang w:val="sr-Latn-CS"/>
        </w:rPr>
        <w:t xml:space="preserve">), </w:t>
      </w:r>
      <w:r>
        <w:rPr>
          <w:szCs w:val="24"/>
          <w:lang w:val="sr-Latn-CS"/>
        </w:rPr>
        <w:t>дивља</w:t>
      </w:r>
      <w:r w:rsidR="00F90F7F" w:rsidRPr="00D52248">
        <w:rPr>
          <w:szCs w:val="24"/>
          <w:lang w:val="sr-Latn-CS"/>
        </w:rPr>
        <w:t xml:space="preserve"> </w:t>
      </w:r>
      <w:r>
        <w:rPr>
          <w:szCs w:val="24"/>
          <w:lang w:val="sr-Latn-CS"/>
        </w:rPr>
        <w:t>патка</w:t>
      </w:r>
      <w:r w:rsidR="00F90F7F" w:rsidRPr="00D52248">
        <w:rPr>
          <w:szCs w:val="24"/>
          <w:lang w:val="sr-Latn-CS"/>
        </w:rPr>
        <w:t xml:space="preserve"> </w:t>
      </w:r>
      <w:r>
        <w:rPr>
          <w:szCs w:val="24"/>
          <w:lang w:val="sr-Latn-CS"/>
        </w:rPr>
        <w:t>глувара</w:t>
      </w:r>
      <w:r w:rsidR="00F90F7F" w:rsidRPr="00D52248">
        <w:rPr>
          <w:szCs w:val="24"/>
          <w:lang w:val="sr-Latn-CS"/>
        </w:rPr>
        <w:t xml:space="preserve"> (</w:t>
      </w:r>
      <w:r w:rsidR="00F90F7F" w:rsidRPr="00FB52B2">
        <w:rPr>
          <w:i/>
          <w:szCs w:val="24"/>
          <w:lang w:val="sr-Latn-CS"/>
        </w:rPr>
        <w:t>Anas platyrhynchos</w:t>
      </w:r>
      <w:r w:rsidR="00F90F7F" w:rsidRPr="00D52248">
        <w:rPr>
          <w:szCs w:val="24"/>
          <w:lang w:val="sr-Latn-CS"/>
        </w:rPr>
        <w:t xml:space="preserve">), </w:t>
      </w:r>
      <w:r>
        <w:rPr>
          <w:szCs w:val="24"/>
          <w:lang w:val="sr-Latn-CS"/>
        </w:rPr>
        <w:t>дивља</w:t>
      </w:r>
      <w:r w:rsidR="00F90F7F" w:rsidRPr="00D52248">
        <w:rPr>
          <w:szCs w:val="24"/>
          <w:lang w:val="sr-Latn-CS"/>
        </w:rPr>
        <w:t xml:space="preserve"> </w:t>
      </w:r>
      <w:r>
        <w:rPr>
          <w:szCs w:val="24"/>
          <w:lang w:val="sr-Latn-CS"/>
        </w:rPr>
        <w:t>патка</w:t>
      </w:r>
      <w:r w:rsidR="00F90F7F" w:rsidRPr="00D52248">
        <w:rPr>
          <w:szCs w:val="24"/>
          <w:lang w:val="sr-Latn-CS"/>
        </w:rPr>
        <w:t xml:space="preserve"> </w:t>
      </w:r>
      <w:r>
        <w:rPr>
          <w:szCs w:val="24"/>
          <w:lang w:val="sr-Latn-CS"/>
        </w:rPr>
        <w:t>кржуља</w:t>
      </w:r>
      <w:r w:rsidR="00F90F7F" w:rsidRPr="00D52248">
        <w:rPr>
          <w:szCs w:val="24"/>
          <w:lang w:val="sr-Latn-CS"/>
        </w:rPr>
        <w:t xml:space="preserve"> (</w:t>
      </w:r>
      <w:r w:rsidR="00F90F7F" w:rsidRPr="00FB52B2">
        <w:rPr>
          <w:i/>
          <w:szCs w:val="24"/>
          <w:lang w:val="sr-Latn-CS"/>
        </w:rPr>
        <w:t>Anas crecca</w:t>
      </w:r>
      <w:r w:rsidR="00F90F7F" w:rsidRPr="00D52248">
        <w:rPr>
          <w:szCs w:val="24"/>
          <w:lang w:val="sr-Latn-CS"/>
        </w:rPr>
        <w:t xml:space="preserve">), </w:t>
      </w:r>
      <w:r>
        <w:rPr>
          <w:szCs w:val="24"/>
          <w:lang w:val="sr-Latn-CS"/>
        </w:rPr>
        <w:t>дивља</w:t>
      </w:r>
      <w:r w:rsidR="00F90F7F" w:rsidRPr="00D52248">
        <w:rPr>
          <w:szCs w:val="24"/>
          <w:lang w:val="sr-Latn-CS"/>
        </w:rPr>
        <w:t xml:space="preserve"> </w:t>
      </w:r>
      <w:r>
        <w:rPr>
          <w:szCs w:val="24"/>
          <w:lang w:val="sr-Latn-CS"/>
        </w:rPr>
        <w:t>патка</w:t>
      </w:r>
      <w:r w:rsidR="00F90F7F" w:rsidRPr="00D52248">
        <w:rPr>
          <w:szCs w:val="24"/>
          <w:lang w:val="sr-Latn-CS"/>
        </w:rPr>
        <w:t xml:space="preserve"> </w:t>
      </w:r>
      <w:r>
        <w:rPr>
          <w:szCs w:val="24"/>
          <w:lang w:val="sr-Latn-CS"/>
        </w:rPr>
        <w:t>риђоглава</w:t>
      </w:r>
      <w:r w:rsidR="00F90F7F" w:rsidRPr="00D52248">
        <w:rPr>
          <w:szCs w:val="24"/>
          <w:lang w:val="sr-Latn-CS"/>
        </w:rPr>
        <w:t xml:space="preserve"> (</w:t>
      </w:r>
      <w:r w:rsidR="00F90F7F" w:rsidRPr="00FB52B2">
        <w:rPr>
          <w:i/>
          <w:szCs w:val="24"/>
          <w:lang w:val="sr-Latn-CS"/>
        </w:rPr>
        <w:t>Aythya fuligula</w:t>
      </w:r>
      <w:r w:rsidR="00F90F7F" w:rsidRPr="00D52248">
        <w:rPr>
          <w:szCs w:val="24"/>
          <w:lang w:val="sr-Latn-CS"/>
        </w:rPr>
        <w:t xml:space="preserve">), </w:t>
      </w:r>
      <w:r>
        <w:rPr>
          <w:szCs w:val="24"/>
          <w:lang w:val="sr-Latn-CS"/>
        </w:rPr>
        <w:t>сива</w:t>
      </w:r>
      <w:r w:rsidR="00F90F7F" w:rsidRPr="00D52248">
        <w:rPr>
          <w:szCs w:val="24"/>
          <w:lang w:val="sr-Latn-CS"/>
        </w:rPr>
        <w:t xml:space="preserve"> </w:t>
      </w:r>
      <w:r>
        <w:rPr>
          <w:szCs w:val="24"/>
          <w:lang w:val="sr-Latn-CS"/>
        </w:rPr>
        <w:t>чапља</w:t>
      </w:r>
      <w:r w:rsidR="00F90F7F" w:rsidRPr="00D52248">
        <w:rPr>
          <w:szCs w:val="24"/>
          <w:lang w:val="sr-Latn-CS"/>
        </w:rPr>
        <w:t xml:space="preserve"> (</w:t>
      </w:r>
      <w:r w:rsidR="00F90F7F" w:rsidRPr="00FB52B2">
        <w:rPr>
          <w:i/>
          <w:szCs w:val="24"/>
          <w:lang w:val="sr-Latn-CS"/>
        </w:rPr>
        <w:t>Ardea cinerea</w:t>
      </w:r>
      <w:r w:rsidR="00F90F7F" w:rsidRPr="00D52248">
        <w:rPr>
          <w:szCs w:val="24"/>
          <w:lang w:val="sr-Latn-CS"/>
        </w:rPr>
        <w:t xml:space="preserve">), </w:t>
      </w:r>
      <w:r>
        <w:rPr>
          <w:szCs w:val="24"/>
          <w:lang w:val="sr-Latn-CS"/>
        </w:rPr>
        <w:t>креја</w:t>
      </w:r>
      <w:r w:rsidR="00F90F7F" w:rsidRPr="00D52248">
        <w:rPr>
          <w:szCs w:val="24"/>
          <w:lang w:val="sr-Latn-CS"/>
        </w:rPr>
        <w:t xml:space="preserve"> (</w:t>
      </w:r>
      <w:r w:rsidR="00F90F7F" w:rsidRPr="00FB52B2">
        <w:rPr>
          <w:i/>
          <w:szCs w:val="24"/>
          <w:lang w:val="sr-Latn-CS"/>
        </w:rPr>
        <w:t>Garrulus glandarius</w:t>
      </w:r>
      <w:r w:rsidR="00F90F7F" w:rsidRPr="00D52248">
        <w:rPr>
          <w:szCs w:val="24"/>
          <w:lang w:val="sr-Latn-CS"/>
        </w:rPr>
        <w:t xml:space="preserve">), </w:t>
      </w:r>
      <w:r>
        <w:rPr>
          <w:szCs w:val="24"/>
          <w:lang w:val="sr-Latn-CS"/>
        </w:rPr>
        <w:t>јастреб</w:t>
      </w:r>
      <w:r w:rsidR="00F90F7F" w:rsidRPr="00D52248">
        <w:rPr>
          <w:szCs w:val="24"/>
          <w:lang w:val="sr-Latn-CS"/>
        </w:rPr>
        <w:t xml:space="preserve"> </w:t>
      </w:r>
      <w:r>
        <w:rPr>
          <w:szCs w:val="24"/>
          <w:lang w:val="sr-Latn-CS"/>
        </w:rPr>
        <w:t>кокошар</w:t>
      </w:r>
      <w:r w:rsidR="00F90F7F" w:rsidRPr="00D52248">
        <w:rPr>
          <w:szCs w:val="24"/>
          <w:lang w:val="sr-Latn-CS"/>
        </w:rPr>
        <w:t xml:space="preserve"> (</w:t>
      </w:r>
      <w:r w:rsidR="00F90F7F" w:rsidRPr="00FB52B2">
        <w:rPr>
          <w:i/>
          <w:szCs w:val="24"/>
          <w:lang w:val="sr-Latn-CS"/>
        </w:rPr>
        <w:t>Accipiter gentilis</w:t>
      </w:r>
      <w:r w:rsidR="00F90F7F" w:rsidRPr="00D52248">
        <w:rPr>
          <w:szCs w:val="24"/>
          <w:lang w:val="sr-Latn-CS"/>
        </w:rPr>
        <w:t xml:space="preserve">), </w:t>
      </w:r>
      <w:r>
        <w:rPr>
          <w:szCs w:val="24"/>
          <w:lang w:val="sr-Latn-CS"/>
        </w:rPr>
        <w:t>гачац</w:t>
      </w:r>
      <w:r w:rsidR="00F90F7F" w:rsidRPr="00D52248">
        <w:rPr>
          <w:szCs w:val="24"/>
          <w:lang w:val="sr-Latn-CS"/>
        </w:rPr>
        <w:t xml:space="preserve"> (</w:t>
      </w:r>
      <w:r w:rsidR="00F90F7F" w:rsidRPr="00FB52B2">
        <w:rPr>
          <w:i/>
          <w:szCs w:val="24"/>
          <w:lang w:val="sr-Latn-CS"/>
        </w:rPr>
        <w:t>Corvus frugicegus</w:t>
      </w:r>
      <w:r w:rsidR="00F90F7F" w:rsidRPr="00D52248">
        <w:rPr>
          <w:szCs w:val="24"/>
          <w:lang w:val="sr-Latn-CS"/>
        </w:rPr>
        <w:t xml:space="preserve">), </w:t>
      </w:r>
      <w:r>
        <w:rPr>
          <w:szCs w:val="24"/>
          <w:lang w:val="sr-Latn-CS"/>
        </w:rPr>
        <w:t>шумска</w:t>
      </w:r>
      <w:r w:rsidR="00F90F7F" w:rsidRPr="00D52248">
        <w:rPr>
          <w:szCs w:val="24"/>
          <w:lang w:val="sr-Latn-CS"/>
        </w:rPr>
        <w:t xml:space="preserve"> </w:t>
      </w:r>
      <w:r>
        <w:rPr>
          <w:szCs w:val="24"/>
          <w:lang w:val="sr-Latn-CS"/>
        </w:rPr>
        <w:t>шљука</w:t>
      </w:r>
      <w:r w:rsidR="00F90F7F" w:rsidRPr="00D52248">
        <w:rPr>
          <w:szCs w:val="24"/>
          <w:lang w:val="sr-Latn-CS"/>
        </w:rPr>
        <w:t xml:space="preserve"> (</w:t>
      </w:r>
      <w:r w:rsidR="00F90F7F" w:rsidRPr="00FB52B2">
        <w:rPr>
          <w:i/>
          <w:szCs w:val="24"/>
          <w:lang w:val="sr-Latn-CS"/>
        </w:rPr>
        <w:t>Scolopax rusticola</w:t>
      </w:r>
      <w:r w:rsidR="00F90F7F" w:rsidRPr="00D52248">
        <w:rPr>
          <w:szCs w:val="24"/>
          <w:lang w:val="sr-Latn-CS"/>
        </w:rPr>
        <w:t xml:space="preserve">), </w:t>
      </w:r>
      <w:r>
        <w:rPr>
          <w:szCs w:val="24"/>
          <w:lang w:val="sr-Latn-CS"/>
        </w:rPr>
        <w:t>шакал</w:t>
      </w:r>
      <w:r w:rsidR="00F90F7F" w:rsidRPr="00D52248">
        <w:rPr>
          <w:szCs w:val="24"/>
          <w:lang w:val="sr-Latn-CS"/>
        </w:rPr>
        <w:t xml:space="preserve"> (</w:t>
      </w:r>
      <w:r w:rsidR="00F90F7F" w:rsidRPr="00FB52B2">
        <w:rPr>
          <w:i/>
          <w:szCs w:val="24"/>
          <w:lang w:val="sr-Latn-CS"/>
        </w:rPr>
        <w:t>Canis aureus</w:t>
      </w:r>
      <w:r w:rsidR="00F90F7F" w:rsidRPr="00D52248">
        <w:rPr>
          <w:szCs w:val="24"/>
          <w:lang w:val="sr-Latn-CS"/>
        </w:rPr>
        <w:t xml:space="preserve">), </w:t>
      </w:r>
      <w:r>
        <w:rPr>
          <w:szCs w:val="24"/>
          <w:lang w:val="sr-Latn-CS"/>
        </w:rPr>
        <w:t>лисица</w:t>
      </w:r>
      <w:r w:rsidR="00F90F7F" w:rsidRPr="00D52248">
        <w:rPr>
          <w:szCs w:val="24"/>
          <w:lang w:val="sr-Latn-CS"/>
        </w:rPr>
        <w:t xml:space="preserve"> (</w:t>
      </w:r>
      <w:r w:rsidR="00F90F7F" w:rsidRPr="00FB52B2">
        <w:rPr>
          <w:i/>
          <w:szCs w:val="24"/>
          <w:lang w:val="sr-Latn-CS"/>
        </w:rPr>
        <w:t>Vulpes vulpes</w:t>
      </w:r>
      <w:r w:rsidR="00F90F7F" w:rsidRPr="00D52248">
        <w:rPr>
          <w:szCs w:val="24"/>
          <w:lang w:val="sr-Latn-CS"/>
        </w:rPr>
        <w:t xml:space="preserve">), </w:t>
      </w:r>
      <w:r>
        <w:rPr>
          <w:szCs w:val="24"/>
          <w:lang w:val="sr-Latn-CS"/>
        </w:rPr>
        <w:t>твор</w:t>
      </w:r>
      <w:r w:rsidR="00F90F7F" w:rsidRPr="00D52248">
        <w:rPr>
          <w:szCs w:val="24"/>
          <w:lang w:val="sr-Latn-CS"/>
        </w:rPr>
        <w:t xml:space="preserve"> (</w:t>
      </w:r>
      <w:r w:rsidR="00F90F7F" w:rsidRPr="00FB52B2">
        <w:rPr>
          <w:i/>
          <w:szCs w:val="24"/>
          <w:lang w:val="sr-Latn-CS"/>
        </w:rPr>
        <w:t>Mustela putorius</w:t>
      </w:r>
      <w:r w:rsidR="00F90F7F" w:rsidRPr="00D52248">
        <w:rPr>
          <w:szCs w:val="24"/>
          <w:lang w:val="sr-Latn-CS"/>
        </w:rPr>
        <w:t xml:space="preserve">), </w:t>
      </w:r>
      <w:r>
        <w:rPr>
          <w:szCs w:val="24"/>
          <w:lang w:val="sr-Latn-CS"/>
        </w:rPr>
        <w:t>сива</w:t>
      </w:r>
      <w:r w:rsidR="00F90F7F" w:rsidRPr="00D52248">
        <w:rPr>
          <w:szCs w:val="24"/>
          <w:lang w:val="sr-Latn-CS"/>
        </w:rPr>
        <w:t xml:space="preserve"> </w:t>
      </w:r>
      <w:r>
        <w:rPr>
          <w:szCs w:val="24"/>
          <w:lang w:val="sr-Latn-CS"/>
        </w:rPr>
        <w:t>врана</w:t>
      </w:r>
      <w:r w:rsidR="00F90F7F" w:rsidRPr="00D52248">
        <w:rPr>
          <w:szCs w:val="24"/>
          <w:lang w:val="sr-Latn-CS"/>
        </w:rPr>
        <w:t xml:space="preserve"> (</w:t>
      </w:r>
      <w:r w:rsidR="00F90F7F" w:rsidRPr="00FB52B2">
        <w:rPr>
          <w:i/>
          <w:szCs w:val="24"/>
          <w:lang w:val="sr-Latn-CS"/>
        </w:rPr>
        <w:t>Corvus corone</w:t>
      </w:r>
      <w:r w:rsidR="00F90F7F" w:rsidRPr="00D52248">
        <w:rPr>
          <w:szCs w:val="24"/>
          <w:lang w:val="sr-Latn-CS"/>
        </w:rPr>
        <w:t xml:space="preserve">), </w:t>
      </w:r>
      <w:r>
        <w:rPr>
          <w:szCs w:val="24"/>
          <w:lang w:val="sr-Latn-CS"/>
        </w:rPr>
        <w:t>сврака</w:t>
      </w:r>
      <w:r w:rsidR="00F90F7F" w:rsidRPr="00D52248">
        <w:rPr>
          <w:szCs w:val="24"/>
          <w:lang w:val="sr-Latn-CS"/>
        </w:rPr>
        <w:t xml:space="preserve"> (</w:t>
      </w:r>
      <w:r w:rsidR="00F90F7F" w:rsidRPr="00FB52B2">
        <w:rPr>
          <w:i/>
          <w:szCs w:val="24"/>
          <w:lang w:val="sr-Latn-CS"/>
        </w:rPr>
        <w:t>Pica pica</w:t>
      </w:r>
      <w:r w:rsidR="00F90F7F" w:rsidRPr="00D52248">
        <w:rPr>
          <w:szCs w:val="24"/>
          <w:lang w:val="sr-Latn-CS"/>
        </w:rPr>
        <w:t>).</w:t>
      </w:r>
    </w:p>
    <w:p w:rsidR="003F1658" w:rsidRPr="00D52248" w:rsidRDefault="003F1658" w:rsidP="00F90F7F">
      <w:pPr>
        <w:rPr>
          <w:szCs w:val="24"/>
          <w:lang w:val="sr-Latn-CS"/>
        </w:rPr>
      </w:pPr>
    </w:p>
    <w:p w:rsidR="00732569" w:rsidRPr="001A0F59" w:rsidRDefault="00732569" w:rsidP="00B5350C">
      <w:pPr>
        <w:pStyle w:val="Heading1"/>
        <w:rPr>
          <w:sz w:val="24"/>
          <w:szCs w:val="24"/>
          <w:lang w:val="sr-Latn-CS"/>
        </w:rPr>
      </w:pPr>
      <w:bookmarkStart w:id="478" w:name="_Toc329146637"/>
      <w:bookmarkStart w:id="479" w:name="_Toc329328375"/>
      <w:bookmarkStart w:id="480" w:name="_Toc410988334"/>
      <w:bookmarkStart w:id="481" w:name="_Toc478456526"/>
      <w:bookmarkStart w:id="482" w:name="_Toc503785468"/>
      <w:bookmarkStart w:id="483" w:name="_Toc503786043"/>
      <w:bookmarkStart w:id="484" w:name="_Toc503786532"/>
      <w:bookmarkStart w:id="485" w:name="_Toc503787403"/>
      <w:bookmarkStart w:id="486" w:name="_Toc535232850"/>
      <w:bookmarkStart w:id="487" w:name="_Toc535233716"/>
      <w:r w:rsidRPr="001A0F59">
        <w:rPr>
          <w:sz w:val="24"/>
          <w:szCs w:val="24"/>
          <w:lang w:val="sr-Latn-CS"/>
        </w:rPr>
        <w:lastRenderedPageBreak/>
        <w:t xml:space="preserve">5. </w:t>
      </w:r>
      <w:r w:rsidR="00BE010D">
        <w:rPr>
          <w:sz w:val="24"/>
          <w:szCs w:val="24"/>
        </w:rPr>
        <w:t>СТ</w:t>
      </w:r>
      <w:r w:rsidR="00CA736E">
        <w:rPr>
          <w:sz w:val="24"/>
          <w:szCs w:val="24"/>
        </w:rPr>
        <w:t>А</w:t>
      </w:r>
      <w:r w:rsidR="001019E7">
        <w:rPr>
          <w:sz w:val="24"/>
          <w:szCs w:val="24"/>
        </w:rPr>
        <w:t>Њ</w:t>
      </w:r>
      <w:r w:rsidR="00BE010D">
        <w:rPr>
          <w:sz w:val="24"/>
          <w:szCs w:val="24"/>
        </w:rPr>
        <w:t>Е</w:t>
      </w:r>
      <w:r w:rsidRPr="001A0F59">
        <w:rPr>
          <w:sz w:val="24"/>
          <w:szCs w:val="24"/>
          <w:lang w:val="sr-Latn-CS"/>
        </w:rPr>
        <w:t xml:space="preserve"> </w:t>
      </w:r>
      <w:r w:rsidR="00BE010D">
        <w:rPr>
          <w:sz w:val="24"/>
          <w:szCs w:val="24"/>
          <w:lang w:val="sr-Latn-CS"/>
        </w:rPr>
        <w:t>Ш</w:t>
      </w:r>
      <w:r w:rsidR="00BE010D">
        <w:rPr>
          <w:sz w:val="24"/>
          <w:szCs w:val="24"/>
        </w:rPr>
        <w:t>УМСКИХ</w:t>
      </w:r>
      <w:r w:rsidRPr="001A0F59">
        <w:rPr>
          <w:sz w:val="24"/>
          <w:szCs w:val="24"/>
          <w:lang w:val="sr-Latn-CS"/>
        </w:rPr>
        <w:t xml:space="preserve"> </w:t>
      </w:r>
      <w:r w:rsidR="00BE010D">
        <w:rPr>
          <w:sz w:val="24"/>
          <w:szCs w:val="24"/>
        </w:rPr>
        <w:t>С</w:t>
      </w:r>
      <w:r w:rsidR="00CA736E">
        <w:rPr>
          <w:sz w:val="24"/>
          <w:szCs w:val="24"/>
        </w:rPr>
        <w:t>А</w:t>
      </w:r>
      <w:r w:rsidR="00BE010D">
        <w:rPr>
          <w:sz w:val="24"/>
          <w:szCs w:val="24"/>
        </w:rPr>
        <w:t>ОБР</w:t>
      </w:r>
      <w:r w:rsidR="00CA736E">
        <w:rPr>
          <w:sz w:val="24"/>
          <w:szCs w:val="24"/>
        </w:rPr>
        <w:t>А</w:t>
      </w:r>
      <w:r w:rsidR="00BE010D">
        <w:rPr>
          <w:sz w:val="24"/>
          <w:szCs w:val="24"/>
          <w:lang w:val="sr-Latn-CS"/>
        </w:rPr>
        <w:t>Ћ</w:t>
      </w:r>
      <w:r w:rsidR="00CA736E">
        <w:rPr>
          <w:sz w:val="24"/>
          <w:szCs w:val="24"/>
        </w:rPr>
        <w:t>А</w:t>
      </w:r>
      <w:r w:rsidR="00BE010D">
        <w:rPr>
          <w:sz w:val="24"/>
          <w:szCs w:val="24"/>
        </w:rPr>
        <w:t>Ј</w:t>
      </w:r>
      <w:r w:rsidR="00B61EF7">
        <w:rPr>
          <w:sz w:val="24"/>
          <w:szCs w:val="24"/>
        </w:rPr>
        <w:t>Н</w:t>
      </w:r>
      <w:r w:rsidR="00BE010D">
        <w:rPr>
          <w:sz w:val="24"/>
          <w:szCs w:val="24"/>
        </w:rPr>
        <w:t>ИЦ</w:t>
      </w:r>
      <w:r w:rsidR="00CA736E">
        <w:rPr>
          <w:sz w:val="24"/>
          <w:szCs w:val="24"/>
        </w:rPr>
        <w:t>А</w:t>
      </w:r>
      <w:bookmarkEnd w:id="478"/>
      <w:bookmarkEnd w:id="479"/>
      <w:bookmarkEnd w:id="480"/>
      <w:bookmarkEnd w:id="481"/>
      <w:bookmarkEnd w:id="482"/>
      <w:bookmarkEnd w:id="483"/>
      <w:bookmarkEnd w:id="484"/>
      <w:bookmarkEnd w:id="485"/>
      <w:bookmarkEnd w:id="486"/>
      <w:bookmarkEnd w:id="487"/>
    </w:p>
    <w:p w:rsidR="00732569" w:rsidRPr="001A0F59" w:rsidRDefault="00732569" w:rsidP="00B5350C">
      <w:pPr>
        <w:ind w:firstLine="567"/>
        <w:rPr>
          <w:szCs w:val="24"/>
          <w:lang w:val="sr-Latn-CS"/>
        </w:rPr>
      </w:pPr>
    </w:p>
    <w:p w:rsidR="00D07B62" w:rsidRPr="00D07B62" w:rsidRDefault="00D07B62" w:rsidP="00D07B62">
      <w:pPr>
        <w:pStyle w:val="NoSpacing"/>
        <w:ind w:firstLine="567"/>
        <w:rPr>
          <w:rFonts w:ascii="Times New Roman" w:hAnsi="Times New Roman"/>
          <w:sz w:val="24"/>
          <w:szCs w:val="24"/>
        </w:rPr>
      </w:pPr>
      <w:bookmarkStart w:id="488" w:name="_Toc329146638"/>
      <w:bookmarkStart w:id="489" w:name="_Toc329328376"/>
      <w:bookmarkStart w:id="490" w:name="_Toc410988335"/>
      <w:bookmarkStart w:id="491" w:name="_Toc478456527"/>
      <w:bookmarkStart w:id="492" w:name="_Toc503785469"/>
      <w:bookmarkStart w:id="493" w:name="_Toc503786044"/>
      <w:bookmarkStart w:id="494" w:name="_Toc503786533"/>
      <w:bookmarkStart w:id="495" w:name="_Toc503787404"/>
      <w:bookmarkStart w:id="496" w:name="_Toc535232851"/>
      <w:bookmarkStart w:id="497" w:name="_Toc535233717"/>
      <w:r w:rsidRPr="00D07B62">
        <w:rPr>
          <w:rFonts w:ascii="Times New Roman" w:hAnsi="Times New Roman"/>
          <w:sz w:val="24"/>
          <w:szCs w:val="24"/>
        </w:rPr>
        <w:t>Подручје на коме се простире газдинска јединица има веома развијену путну и железничку мрежу.</w:t>
      </w:r>
    </w:p>
    <w:p w:rsidR="00D07B62" w:rsidRPr="00D07B62" w:rsidRDefault="00D07B62" w:rsidP="00D07B62">
      <w:pPr>
        <w:pStyle w:val="NoSpacing"/>
        <w:ind w:firstLine="567"/>
        <w:rPr>
          <w:rFonts w:ascii="Times New Roman" w:hAnsi="Times New Roman"/>
          <w:sz w:val="24"/>
          <w:szCs w:val="24"/>
        </w:rPr>
      </w:pPr>
      <w:r w:rsidRPr="00D07B62">
        <w:rPr>
          <w:rFonts w:ascii="Times New Roman" w:hAnsi="Times New Roman"/>
          <w:sz w:val="24"/>
          <w:szCs w:val="24"/>
        </w:rPr>
        <w:t>Тврди путеви и железничка пруга пресецају газдинску  јединицу.</w:t>
      </w:r>
    </w:p>
    <w:p w:rsidR="00D07B62" w:rsidRPr="00D07B62" w:rsidRDefault="00D07B62" w:rsidP="00D07B62">
      <w:pPr>
        <w:pStyle w:val="NoSpacing"/>
        <w:ind w:firstLine="567"/>
        <w:rPr>
          <w:rFonts w:ascii="Times New Roman" w:hAnsi="Times New Roman"/>
          <w:sz w:val="24"/>
          <w:szCs w:val="24"/>
        </w:rPr>
      </w:pPr>
      <w:r w:rsidRPr="00D07B62">
        <w:rPr>
          <w:rFonts w:ascii="Times New Roman" w:hAnsi="Times New Roman"/>
          <w:sz w:val="24"/>
          <w:szCs w:val="24"/>
        </w:rPr>
        <w:t>Унутрашњи транспорт се врши меким шумским путевима који иду углавном просекама и граничним деловима шуме. Ови путеви су проходни током целе године.</w:t>
      </w:r>
    </w:p>
    <w:p w:rsidR="00D07B62" w:rsidRPr="00D07B62" w:rsidRDefault="00D07B62" w:rsidP="00D07B62">
      <w:pPr>
        <w:pStyle w:val="NoSpacing"/>
        <w:ind w:firstLine="567"/>
        <w:rPr>
          <w:rFonts w:ascii="Times New Roman" w:hAnsi="Times New Roman"/>
          <w:sz w:val="24"/>
          <w:szCs w:val="24"/>
        </w:rPr>
      </w:pPr>
      <w:r w:rsidRPr="00D07B62">
        <w:rPr>
          <w:rFonts w:ascii="Times New Roman" w:hAnsi="Times New Roman"/>
          <w:sz w:val="24"/>
          <w:szCs w:val="24"/>
        </w:rPr>
        <w:t>Транспорт се обавља тракторима са приколицама од привременог стоваришта до железничке станице односно купца.</w:t>
      </w:r>
    </w:p>
    <w:p w:rsidR="00D07B62" w:rsidRPr="00D07B62" w:rsidRDefault="00D07B62" w:rsidP="00D07B62">
      <w:pPr>
        <w:pStyle w:val="NoSpacing"/>
        <w:ind w:firstLine="567"/>
        <w:rPr>
          <w:rFonts w:ascii="Times New Roman" w:hAnsi="Times New Roman"/>
          <w:sz w:val="24"/>
          <w:szCs w:val="24"/>
        </w:rPr>
      </w:pPr>
      <w:r w:rsidRPr="00D07B62">
        <w:rPr>
          <w:rFonts w:ascii="Times New Roman" w:hAnsi="Times New Roman"/>
          <w:sz w:val="24"/>
          <w:szCs w:val="24"/>
        </w:rPr>
        <w:t>Отвореност шума (рачунајући тврде и меке путеве) износи</w:t>
      </w:r>
      <w:r>
        <w:rPr>
          <w:rFonts w:ascii="Times New Roman" w:hAnsi="Times New Roman"/>
          <w:sz w:val="24"/>
          <w:szCs w:val="24"/>
        </w:rPr>
        <w:t xml:space="preserve"> </w:t>
      </w:r>
      <w:r>
        <w:rPr>
          <w:rFonts w:ascii="Times New Roman" w:hAnsi="Times New Roman"/>
          <w:sz w:val="24"/>
          <w:szCs w:val="24"/>
          <w:lang w:val="sr-Cyrl-RS"/>
        </w:rPr>
        <w:t>29,46</w:t>
      </w:r>
      <w:r w:rsidRPr="00D07B62">
        <w:rPr>
          <w:rFonts w:ascii="Times New Roman" w:hAnsi="Times New Roman"/>
          <w:sz w:val="24"/>
          <w:szCs w:val="24"/>
        </w:rPr>
        <w:t xml:space="preserve"> км/1000 ха само у односу на спољашње и унутрашње границе, док је читава газдинска јединица испресецана низом меких путева, који, услед састава земљишта у потпуности служе потребама узгоја и експлоатације шума.</w:t>
      </w:r>
    </w:p>
    <w:p w:rsidR="00D07B62" w:rsidRPr="00D07B62" w:rsidRDefault="00D07B62" w:rsidP="00D07B62">
      <w:pPr>
        <w:pStyle w:val="NoSpacing"/>
        <w:ind w:firstLine="567"/>
        <w:rPr>
          <w:rFonts w:ascii="Times New Roman" w:hAnsi="Times New Roman"/>
          <w:sz w:val="24"/>
          <w:szCs w:val="24"/>
        </w:rPr>
      </w:pPr>
      <w:r w:rsidRPr="00D07B62">
        <w:rPr>
          <w:rFonts w:ascii="Times New Roman" w:hAnsi="Times New Roman"/>
          <w:sz w:val="24"/>
          <w:szCs w:val="24"/>
        </w:rPr>
        <w:t>За остваривање интезивног газдовања шумама, карактерисано благовременом реализацијом планова газдовања (радови на гајењу, коришћењу и превентивној заштити шума), неопходна претпоставка је добра развијеност шумских комуникација.</w:t>
      </w:r>
    </w:p>
    <w:p w:rsidR="00D07B62" w:rsidRPr="00D07B62" w:rsidRDefault="00D07B62" w:rsidP="00D07B62">
      <w:pPr>
        <w:pStyle w:val="NoSpacing"/>
        <w:ind w:firstLine="567"/>
        <w:rPr>
          <w:rFonts w:ascii="Times New Roman" w:hAnsi="Times New Roman"/>
          <w:sz w:val="24"/>
          <w:szCs w:val="24"/>
        </w:rPr>
      </w:pPr>
      <w:r w:rsidRPr="00D07B62">
        <w:rPr>
          <w:rFonts w:ascii="Times New Roman" w:hAnsi="Times New Roman"/>
          <w:sz w:val="24"/>
          <w:szCs w:val="24"/>
        </w:rPr>
        <w:t>При анализи саобраћајних прилика у овој газдинској јединици неопходно је сагледати:</w:t>
      </w:r>
    </w:p>
    <w:p w:rsidR="00D07B62" w:rsidRPr="00D07B62" w:rsidRDefault="00D07B62" w:rsidP="00D07B62">
      <w:pPr>
        <w:pStyle w:val="NoSpacing"/>
        <w:ind w:firstLine="567"/>
        <w:rPr>
          <w:rFonts w:ascii="Times New Roman" w:hAnsi="Times New Roman"/>
          <w:sz w:val="24"/>
          <w:szCs w:val="24"/>
        </w:rPr>
      </w:pPr>
      <w:r w:rsidRPr="00D07B62">
        <w:rPr>
          <w:rFonts w:ascii="Times New Roman" w:hAnsi="Times New Roman"/>
          <w:sz w:val="24"/>
          <w:szCs w:val="24"/>
        </w:rPr>
        <w:t>– отвореност у односу на потрошачке центре и прерађивачке капацитете, као и доступност комплекса у циљу реализације планова газдовања:</w:t>
      </w:r>
    </w:p>
    <w:p w:rsidR="00D07B62" w:rsidRPr="00D07B62" w:rsidRDefault="00D07B62" w:rsidP="00D07B62">
      <w:pPr>
        <w:pStyle w:val="NoSpacing"/>
        <w:ind w:firstLine="567"/>
        <w:rPr>
          <w:rFonts w:ascii="Times New Roman" w:hAnsi="Times New Roman"/>
          <w:sz w:val="24"/>
          <w:szCs w:val="24"/>
        </w:rPr>
      </w:pPr>
      <w:r w:rsidRPr="00D07B62">
        <w:rPr>
          <w:rFonts w:ascii="Times New Roman" w:hAnsi="Times New Roman"/>
          <w:sz w:val="24"/>
          <w:szCs w:val="24"/>
        </w:rPr>
        <w:t>– унутрашњу отвореност шумског комплекса мрежом шумских путева.</w:t>
      </w:r>
    </w:p>
    <w:p w:rsidR="00D07B62" w:rsidRPr="00D07B62" w:rsidRDefault="00D07B62" w:rsidP="00D07B62">
      <w:pPr>
        <w:pStyle w:val="NoSpacing"/>
        <w:ind w:firstLine="567"/>
        <w:rPr>
          <w:rFonts w:ascii="Times New Roman" w:hAnsi="Times New Roman"/>
          <w:sz w:val="24"/>
          <w:szCs w:val="24"/>
        </w:rPr>
      </w:pPr>
      <w:r w:rsidRPr="00D07B62">
        <w:rPr>
          <w:rFonts w:ascii="Times New Roman" w:hAnsi="Times New Roman"/>
          <w:sz w:val="24"/>
          <w:szCs w:val="24"/>
        </w:rPr>
        <w:t>Ад. 1. – Ова газдинска јединица је добре отворености</w:t>
      </w:r>
    </w:p>
    <w:p w:rsidR="00D07B62" w:rsidRPr="00D07B62" w:rsidRDefault="00D07B62" w:rsidP="00D07B62">
      <w:pPr>
        <w:pStyle w:val="NoSpacing"/>
        <w:ind w:firstLine="567"/>
        <w:rPr>
          <w:rFonts w:ascii="Times New Roman" w:hAnsi="Times New Roman"/>
          <w:sz w:val="24"/>
          <w:szCs w:val="24"/>
        </w:rPr>
      </w:pPr>
      <w:r w:rsidRPr="00D07B62">
        <w:rPr>
          <w:rFonts w:ascii="Times New Roman" w:hAnsi="Times New Roman"/>
          <w:sz w:val="24"/>
          <w:szCs w:val="24"/>
        </w:rPr>
        <w:t>Ад. 2. – Унутар ове газдинске јединице има тврдих камионских путева. Просеке су песковити, летњи путеви који се користе при извозу на стовариште.</w:t>
      </w:r>
    </w:p>
    <w:p w:rsidR="00D07B62" w:rsidRPr="00D07B62" w:rsidRDefault="00D07B62" w:rsidP="00D07B62">
      <w:pPr>
        <w:pStyle w:val="NoSpacing"/>
        <w:ind w:firstLine="567"/>
        <w:rPr>
          <w:rFonts w:ascii="Times New Roman" w:hAnsi="Times New Roman"/>
          <w:sz w:val="24"/>
          <w:szCs w:val="24"/>
        </w:rPr>
      </w:pPr>
      <w:r w:rsidRPr="00D07B62">
        <w:rPr>
          <w:rFonts w:ascii="Times New Roman" w:hAnsi="Times New Roman"/>
          <w:sz w:val="24"/>
          <w:szCs w:val="24"/>
        </w:rPr>
        <w:t xml:space="preserve">На основу свега изнетог може се закључити  да су саобраћајне прилике у овој газдинској јединици повољне. </w:t>
      </w:r>
    </w:p>
    <w:p w:rsidR="00732569" w:rsidRPr="001A0F59" w:rsidRDefault="00732569" w:rsidP="00B5350C">
      <w:pPr>
        <w:pStyle w:val="Heading1"/>
        <w:tabs>
          <w:tab w:val="left" w:pos="12960"/>
        </w:tabs>
        <w:rPr>
          <w:sz w:val="24"/>
          <w:szCs w:val="24"/>
        </w:rPr>
      </w:pPr>
      <w:r w:rsidRPr="001A0F59">
        <w:rPr>
          <w:sz w:val="24"/>
          <w:szCs w:val="24"/>
        </w:rPr>
        <w:t xml:space="preserve">6. </w:t>
      </w:r>
      <w:r w:rsidR="00CA736E">
        <w:rPr>
          <w:sz w:val="24"/>
          <w:szCs w:val="24"/>
        </w:rPr>
        <w:t>А</w:t>
      </w:r>
      <w:r w:rsidR="00B61EF7">
        <w:rPr>
          <w:sz w:val="24"/>
          <w:szCs w:val="24"/>
        </w:rPr>
        <w:t>Н</w:t>
      </w:r>
      <w:r w:rsidR="00CA736E">
        <w:rPr>
          <w:sz w:val="24"/>
          <w:szCs w:val="24"/>
        </w:rPr>
        <w:t>А</w:t>
      </w:r>
      <w:r w:rsidR="00BE010D">
        <w:rPr>
          <w:sz w:val="24"/>
          <w:szCs w:val="24"/>
        </w:rPr>
        <w:t>ЛИЗ</w:t>
      </w:r>
      <w:r w:rsidR="00CA736E">
        <w:rPr>
          <w:sz w:val="24"/>
          <w:szCs w:val="24"/>
        </w:rPr>
        <w:t>А</w:t>
      </w:r>
      <w:r w:rsidRPr="001A0F59">
        <w:rPr>
          <w:sz w:val="24"/>
          <w:szCs w:val="24"/>
        </w:rPr>
        <w:t xml:space="preserve"> </w:t>
      </w:r>
      <w:r w:rsidR="00BE010D">
        <w:rPr>
          <w:sz w:val="24"/>
          <w:szCs w:val="24"/>
        </w:rPr>
        <w:t>И</w:t>
      </w:r>
      <w:r w:rsidRPr="001A0F59">
        <w:rPr>
          <w:sz w:val="24"/>
          <w:szCs w:val="24"/>
        </w:rPr>
        <w:t xml:space="preserve"> </w:t>
      </w:r>
      <w:r w:rsidR="00BE010D">
        <w:rPr>
          <w:sz w:val="24"/>
          <w:szCs w:val="24"/>
        </w:rPr>
        <w:t>ОЦЕ</w:t>
      </w:r>
      <w:r w:rsidR="00B61EF7">
        <w:rPr>
          <w:sz w:val="24"/>
          <w:szCs w:val="24"/>
        </w:rPr>
        <w:t>Н</w:t>
      </w:r>
      <w:r w:rsidR="00CA736E">
        <w:rPr>
          <w:sz w:val="24"/>
          <w:szCs w:val="24"/>
        </w:rPr>
        <w:t>А</w:t>
      </w:r>
      <w:r w:rsidRPr="001A0F59">
        <w:rPr>
          <w:sz w:val="24"/>
          <w:szCs w:val="24"/>
        </w:rPr>
        <w:t xml:space="preserve"> </w:t>
      </w:r>
      <w:r w:rsidR="00BE010D">
        <w:rPr>
          <w:sz w:val="24"/>
          <w:szCs w:val="24"/>
        </w:rPr>
        <w:t>Г</w:t>
      </w:r>
      <w:r w:rsidR="00CA736E">
        <w:rPr>
          <w:sz w:val="24"/>
          <w:szCs w:val="24"/>
        </w:rPr>
        <w:t>А</w:t>
      </w:r>
      <w:r w:rsidR="00BE010D">
        <w:rPr>
          <w:sz w:val="24"/>
          <w:szCs w:val="24"/>
        </w:rPr>
        <w:t>ЗДОВ</w:t>
      </w:r>
      <w:r w:rsidR="00CA736E">
        <w:rPr>
          <w:sz w:val="24"/>
          <w:szCs w:val="24"/>
        </w:rPr>
        <w:t>А</w:t>
      </w:r>
      <w:r w:rsidR="001019E7">
        <w:rPr>
          <w:sz w:val="24"/>
          <w:szCs w:val="24"/>
        </w:rPr>
        <w:t>Њ</w:t>
      </w:r>
      <w:r w:rsidR="00CA736E">
        <w:rPr>
          <w:sz w:val="24"/>
          <w:szCs w:val="24"/>
        </w:rPr>
        <w:t>А</w:t>
      </w:r>
      <w:r w:rsidRPr="001A0F59">
        <w:rPr>
          <w:sz w:val="24"/>
          <w:szCs w:val="24"/>
        </w:rPr>
        <w:t xml:space="preserve"> </w:t>
      </w:r>
      <w:r w:rsidR="00BE010D">
        <w:rPr>
          <w:sz w:val="24"/>
          <w:szCs w:val="24"/>
        </w:rPr>
        <w:t>У</w:t>
      </w:r>
      <w:r w:rsidRPr="001A0F59">
        <w:rPr>
          <w:sz w:val="24"/>
          <w:szCs w:val="24"/>
        </w:rPr>
        <w:t xml:space="preserve"> </w:t>
      </w:r>
      <w:r w:rsidR="00BE010D">
        <w:rPr>
          <w:sz w:val="24"/>
          <w:szCs w:val="24"/>
        </w:rPr>
        <w:t>ПРЕТХОД</w:t>
      </w:r>
      <w:r w:rsidR="00B61EF7">
        <w:rPr>
          <w:sz w:val="24"/>
          <w:szCs w:val="24"/>
        </w:rPr>
        <w:t>Н</w:t>
      </w:r>
      <w:r w:rsidR="00BE010D">
        <w:rPr>
          <w:sz w:val="24"/>
          <w:szCs w:val="24"/>
        </w:rPr>
        <w:t>ОМ</w:t>
      </w:r>
      <w:r w:rsidRPr="001A0F59">
        <w:rPr>
          <w:sz w:val="24"/>
          <w:szCs w:val="24"/>
        </w:rPr>
        <w:t xml:space="preserve"> </w:t>
      </w:r>
      <w:r w:rsidR="00BE010D">
        <w:rPr>
          <w:sz w:val="24"/>
          <w:szCs w:val="24"/>
        </w:rPr>
        <w:t>ПЕРИОДУ</w:t>
      </w:r>
      <w:bookmarkEnd w:id="488"/>
      <w:bookmarkEnd w:id="489"/>
      <w:bookmarkEnd w:id="490"/>
      <w:bookmarkEnd w:id="491"/>
      <w:bookmarkEnd w:id="492"/>
      <w:bookmarkEnd w:id="493"/>
      <w:bookmarkEnd w:id="494"/>
      <w:bookmarkEnd w:id="495"/>
      <w:bookmarkEnd w:id="496"/>
      <w:bookmarkEnd w:id="497"/>
      <w:r w:rsidRPr="001A0F59">
        <w:rPr>
          <w:sz w:val="24"/>
          <w:szCs w:val="24"/>
        </w:rPr>
        <w:tab/>
      </w:r>
    </w:p>
    <w:p w:rsidR="00732569" w:rsidRPr="001A0F59" w:rsidRDefault="00732569" w:rsidP="00B5350C">
      <w:pPr>
        <w:pStyle w:val="Heading2"/>
        <w:rPr>
          <w:szCs w:val="24"/>
        </w:rPr>
      </w:pPr>
      <w:bookmarkStart w:id="498" w:name="_Toc329146639"/>
      <w:bookmarkStart w:id="499" w:name="_Toc329328377"/>
      <w:bookmarkStart w:id="500" w:name="_Toc410988336"/>
      <w:bookmarkStart w:id="501" w:name="_Toc478456528"/>
      <w:bookmarkStart w:id="502" w:name="_Toc503785470"/>
      <w:bookmarkStart w:id="503" w:name="_Toc503786045"/>
      <w:bookmarkStart w:id="504" w:name="_Toc503786534"/>
      <w:bookmarkStart w:id="505" w:name="_Toc503787405"/>
      <w:bookmarkStart w:id="506" w:name="_Toc535232852"/>
      <w:bookmarkStart w:id="507" w:name="_Toc535233718"/>
      <w:r w:rsidRPr="001A0F59">
        <w:rPr>
          <w:szCs w:val="24"/>
        </w:rPr>
        <w:t xml:space="preserve">6.1. </w:t>
      </w:r>
      <w:r w:rsidR="00BE010D">
        <w:rPr>
          <w:szCs w:val="24"/>
        </w:rPr>
        <w:t>Д</w:t>
      </w:r>
      <w:r w:rsidR="00B61EF7">
        <w:rPr>
          <w:szCs w:val="24"/>
        </w:rPr>
        <w:t>ос</w:t>
      </w:r>
      <w:r w:rsidR="00BE010D">
        <w:rPr>
          <w:szCs w:val="24"/>
        </w:rPr>
        <w:t>ада</w:t>
      </w:r>
      <w:r w:rsidR="00B61EF7">
        <w:rPr>
          <w:szCs w:val="24"/>
        </w:rPr>
        <w:t>ш</w:t>
      </w:r>
      <w:r w:rsidR="001019E7">
        <w:rPr>
          <w:szCs w:val="24"/>
        </w:rPr>
        <w:t>њ</w:t>
      </w:r>
      <w:r w:rsidR="00BE010D">
        <w:rPr>
          <w:szCs w:val="24"/>
        </w:rPr>
        <w:t>е</w:t>
      </w:r>
      <w:r w:rsidRPr="001A0F59">
        <w:rPr>
          <w:szCs w:val="24"/>
        </w:rPr>
        <w:t xml:space="preserve"> </w:t>
      </w:r>
      <w:r w:rsidR="00BE010D">
        <w:rPr>
          <w:szCs w:val="24"/>
        </w:rPr>
        <w:t>га</w:t>
      </w:r>
      <w:r w:rsidR="00B61EF7">
        <w:rPr>
          <w:szCs w:val="24"/>
        </w:rPr>
        <w:t>з</w:t>
      </w:r>
      <w:r w:rsidR="00BE010D">
        <w:rPr>
          <w:szCs w:val="24"/>
        </w:rPr>
        <w:t>д</w:t>
      </w:r>
      <w:r w:rsidR="00B61EF7">
        <w:rPr>
          <w:szCs w:val="24"/>
        </w:rPr>
        <w:t>о</w:t>
      </w:r>
      <w:r w:rsidR="00BE010D">
        <w:rPr>
          <w:szCs w:val="24"/>
        </w:rPr>
        <w:t>ва</w:t>
      </w:r>
      <w:r w:rsidR="001019E7">
        <w:rPr>
          <w:szCs w:val="24"/>
        </w:rPr>
        <w:t>њ</w:t>
      </w:r>
      <w:r w:rsidR="00BE010D">
        <w:rPr>
          <w:szCs w:val="24"/>
        </w:rPr>
        <w:t>е</w:t>
      </w:r>
      <w:r w:rsidRPr="001A0F59">
        <w:rPr>
          <w:szCs w:val="24"/>
        </w:rPr>
        <w:t xml:space="preserve"> </w:t>
      </w:r>
      <w:r w:rsidR="00B61EF7">
        <w:rPr>
          <w:szCs w:val="24"/>
        </w:rPr>
        <w:t>шум</w:t>
      </w:r>
      <w:r w:rsidR="00BE010D">
        <w:rPr>
          <w:szCs w:val="24"/>
        </w:rPr>
        <w:t>а</w:t>
      </w:r>
      <w:r w:rsidR="00B61EF7">
        <w:rPr>
          <w:szCs w:val="24"/>
        </w:rPr>
        <w:t>м</w:t>
      </w:r>
      <w:r w:rsidR="00BE010D">
        <w:rPr>
          <w:szCs w:val="24"/>
        </w:rPr>
        <w:t>а</w:t>
      </w:r>
      <w:bookmarkEnd w:id="498"/>
      <w:bookmarkEnd w:id="499"/>
      <w:bookmarkEnd w:id="500"/>
      <w:bookmarkEnd w:id="501"/>
      <w:bookmarkEnd w:id="502"/>
      <w:bookmarkEnd w:id="503"/>
      <w:bookmarkEnd w:id="504"/>
      <w:bookmarkEnd w:id="505"/>
      <w:bookmarkEnd w:id="506"/>
      <w:bookmarkEnd w:id="507"/>
    </w:p>
    <w:p w:rsidR="00732569" w:rsidRPr="001A0F59" w:rsidRDefault="00732569" w:rsidP="00B5350C">
      <w:pPr>
        <w:pStyle w:val="Heading3"/>
      </w:pPr>
      <w:bookmarkStart w:id="508" w:name="_Toc478456529"/>
      <w:bookmarkStart w:id="509" w:name="_Toc503785471"/>
      <w:bookmarkStart w:id="510" w:name="_Toc503786046"/>
      <w:bookmarkStart w:id="511" w:name="_Toc503786535"/>
      <w:bookmarkStart w:id="512" w:name="_Toc503787406"/>
      <w:bookmarkStart w:id="513" w:name="_Toc535232853"/>
      <w:bookmarkStart w:id="514" w:name="_Toc535233719"/>
      <w:r w:rsidRPr="001A0F59">
        <w:t xml:space="preserve">6.1.1. </w:t>
      </w:r>
      <w:r w:rsidR="00BE010D">
        <w:t>П</w:t>
      </w:r>
      <w:r w:rsidR="00B61EF7">
        <w:t>ор</w:t>
      </w:r>
      <w:r w:rsidR="00BE010D">
        <w:t>еђе</w:t>
      </w:r>
      <w:r w:rsidR="001019E7">
        <w:t>њ</w:t>
      </w:r>
      <w:r w:rsidR="00BE010D">
        <w:t>е</w:t>
      </w:r>
      <w:r w:rsidRPr="001A0F59">
        <w:t xml:space="preserve"> </w:t>
      </w:r>
      <w:r w:rsidR="00B61EF7">
        <w:t>по</w:t>
      </w:r>
      <w:r w:rsidR="00BE010D">
        <w:t>в</w:t>
      </w:r>
      <w:r w:rsidR="00B61EF7">
        <w:t>ршин</w:t>
      </w:r>
      <w:r w:rsidR="00BE010D">
        <w:t>а</w:t>
      </w:r>
      <w:r w:rsidRPr="001A0F59">
        <w:t xml:space="preserve"> </w:t>
      </w:r>
      <w:r w:rsidR="00B61EF7">
        <w:t>по</w:t>
      </w:r>
      <w:r w:rsidR="006A467A" w:rsidRPr="001A0F59">
        <w:t xml:space="preserve"> </w:t>
      </w:r>
      <w:r w:rsidR="00B61EF7">
        <w:t>о</w:t>
      </w:r>
      <w:r w:rsidR="00BE010D">
        <w:t>де</w:t>
      </w:r>
      <w:r w:rsidR="001019E7">
        <w:t>љ</w:t>
      </w:r>
      <w:r w:rsidR="00BE010D">
        <w:t>е</w:t>
      </w:r>
      <w:r w:rsidR="001019E7">
        <w:t>њ</w:t>
      </w:r>
      <w:r w:rsidR="00B61EF7">
        <w:t>им</w:t>
      </w:r>
      <w:r w:rsidR="00BE010D">
        <w:t>а</w:t>
      </w:r>
      <w:r w:rsidR="006A467A" w:rsidRPr="001A0F59">
        <w:t xml:space="preserve"> </w:t>
      </w:r>
      <w:r w:rsidR="00B61EF7">
        <w:t>с</w:t>
      </w:r>
      <w:r w:rsidR="00BE010D">
        <w:t>а</w:t>
      </w:r>
      <w:r w:rsidRPr="001A0F59">
        <w:t xml:space="preserve"> </w:t>
      </w:r>
      <w:r w:rsidR="00B61EF7">
        <w:t>пр</w:t>
      </w:r>
      <w:r w:rsidR="00BE010D">
        <w:t>е</w:t>
      </w:r>
      <w:r w:rsidR="00B61EF7">
        <w:t>тхо</w:t>
      </w:r>
      <w:r w:rsidR="00BE010D">
        <w:t>д</w:t>
      </w:r>
      <w:r w:rsidR="00B61EF7">
        <w:t>ном</w:t>
      </w:r>
      <w:r w:rsidRPr="001A0F59">
        <w:t xml:space="preserve"> </w:t>
      </w:r>
      <w:r w:rsidR="00B61EF7">
        <w:t>осно</w:t>
      </w:r>
      <w:r w:rsidR="00BE010D">
        <w:t>в</w:t>
      </w:r>
      <w:r w:rsidR="00B61EF7">
        <w:t>ом</w:t>
      </w:r>
      <w:bookmarkEnd w:id="508"/>
      <w:bookmarkEnd w:id="509"/>
      <w:bookmarkEnd w:id="510"/>
      <w:bookmarkEnd w:id="511"/>
      <w:bookmarkEnd w:id="512"/>
      <w:bookmarkEnd w:id="513"/>
      <w:bookmarkEnd w:id="514"/>
    </w:p>
    <w:p w:rsidR="00732569" w:rsidRPr="001A0F59" w:rsidRDefault="00BE010D" w:rsidP="00B5350C">
      <w:pPr>
        <w:pStyle w:val="Title"/>
        <w:ind w:firstLine="709"/>
        <w:rPr>
          <w:b w:val="0"/>
          <w:szCs w:val="24"/>
        </w:rPr>
      </w:pPr>
      <w:r>
        <w:rPr>
          <w:b w:val="0"/>
          <w:szCs w:val="24"/>
        </w:rPr>
        <w:t>У</w:t>
      </w:r>
      <w:r w:rsidR="00732569" w:rsidRPr="001A0F59">
        <w:rPr>
          <w:b w:val="0"/>
          <w:szCs w:val="24"/>
        </w:rPr>
        <w:t xml:space="preserve"> </w:t>
      </w:r>
      <w:r w:rsidR="00B61EF7">
        <w:rPr>
          <w:b w:val="0"/>
          <w:szCs w:val="24"/>
        </w:rPr>
        <w:t>о</w:t>
      </w:r>
      <w:r>
        <w:rPr>
          <w:b w:val="0"/>
          <w:szCs w:val="24"/>
        </w:rPr>
        <w:t>в</w:t>
      </w:r>
      <w:r w:rsidR="00B61EF7">
        <w:rPr>
          <w:b w:val="0"/>
          <w:szCs w:val="24"/>
        </w:rPr>
        <w:t>ом</w:t>
      </w:r>
      <w:r w:rsidR="00732569" w:rsidRPr="001A0F59">
        <w:rPr>
          <w:b w:val="0"/>
          <w:szCs w:val="24"/>
        </w:rPr>
        <w:t xml:space="preserve"> </w:t>
      </w:r>
      <w:r w:rsidR="00B61EF7">
        <w:rPr>
          <w:b w:val="0"/>
          <w:szCs w:val="24"/>
        </w:rPr>
        <w:t>по</w:t>
      </w:r>
      <w:r>
        <w:rPr>
          <w:b w:val="0"/>
          <w:szCs w:val="24"/>
        </w:rPr>
        <w:t>г</w:t>
      </w:r>
      <w:r w:rsidR="00B61EF7">
        <w:rPr>
          <w:b w:val="0"/>
          <w:szCs w:val="24"/>
        </w:rPr>
        <w:t>л</w:t>
      </w:r>
      <w:r>
        <w:rPr>
          <w:b w:val="0"/>
          <w:szCs w:val="24"/>
        </w:rPr>
        <w:t>ав</w:t>
      </w:r>
      <w:r w:rsidR="001019E7">
        <w:rPr>
          <w:b w:val="0"/>
          <w:szCs w:val="24"/>
        </w:rPr>
        <w:t>љ</w:t>
      </w:r>
      <w:r w:rsidR="00B61EF7">
        <w:rPr>
          <w:b w:val="0"/>
          <w:szCs w:val="24"/>
        </w:rPr>
        <w:t>у</w:t>
      </w:r>
      <w:r w:rsidR="00732569" w:rsidRPr="001A0F59">
        <w:rPr>
          <w:b w:val="0"/>
          <w:szCs w:val="24"/>
        </w:rPr>
        <w:t xml:space="preserve"> </w:t>
      </w:r>
      <w:r>
        <w:rPr>
          <w:b w:val="0"/>
          <w:szCs w:val="24"/>
        </w:rPr>
        <w:t>да</w:t>
      </w:r>
      <w:r w:rsidR="00B61EF7">
        <w:rPr>
          <w:b w:val="0"/>
          <w:szCs w:val="24"/>
        </w:rPr>
        <w:t>ј</w:t>
      </w:r>
      <w:r>
        <w:rPr>
          <w:b w:val="0"/>
          <w:szCs w:val="24"/>
        </w:rPr>
        <w:t>е</w:t>
      </w:r>
      <w:r w:rsidR="00B61EF7">
        <w:rPr>
          <w:b w:val="0"/>
          <w:szCs w:val="24"/>
        </w:rPr>
        <w:t>мо</w:t>
      </w:r>
      <w:r w:rsidR="00732569" w:rsidRPr="001A0F59">
        <w:rPr>
          <w:b w:val="0"/>
          <w:szCs w:val="24"/>
        </w:rPr>
        <w:t xml:space="preserve"> </w:t>
      </w:r>
      <w:r w:rsidR="00B61EF7">
        <w:rPr>
          <w:b w:val="0"/>
          <w:szCs w:val="24"/>
        </w:rPr>
        <w:t>прик</w:t>
      </w:r>
      <w:r>
        <w:rPr>
          <w:b w:val="0"/>
          <w:szCs w:val="24"/>
        </w:rPr>
        <w:t>а</w:t>
      </w:r>
      <w:r w:rsidR="00B61EF7">
        <w:rPr>
          <w:b w:val="0"/>
          <w:szCs w:val="24"/>
        </w:rPr>
        <w:t>з</w:t>
      </w:r>
      <w:r w:rsidR="00732569" w:rsidRPr="001A0F59">
        <w:rPr>
          <w:b w:val="0"/>
          <w:szCs w:val="24"/>
        </w:rPr>
        <w:t xml:space="preserve"> </w:t>
      </w:r>
      <w:r w:rsidR="00B61EF7">
        <w:rPr>
          <w:b w:val="0"/>
          <w:szCs w:val="24"/>
        </w:rPr>
        <w:t>пор</w:t>
      </w:r>
      <w:r>
        <w:rPr>
          <w:b w:val="0"/>
          <w:szCs w:val="24"/>
        </w:rPr>
        <w:t>еђе</w:t>
      </w:r>
      <w:r w:rsidR="001019E7">
        <w:rPr>
          <w:b w:val="0"/>
          <w:szCs w:val="24"/>
        </w:rPr>
        <w:t>њ</w:t>
      </w:r>
      <w:r>
        <w:rPr>
          <w:b w:val="0"/>
          <w:szCs w:val="24"/>
        </w:rPr>
        <w:t>а</w:t>
      </w:r>
      <w:r w:rsidR="00732569" w:rsidRPr="001A0F59">
        <w:rPr>
          <w:b w:val="0"/>
          <w:szCs w:val="24"/>
        </w:rPr>
        <w:t xml:space="preserve"> </w:t>
      </w:r>
      <w:r w:rsidR="00B61EF7">
        <w:rPr>
          <w:b w:val="0"/>
          <w:szCs w:val="24"/>
        </w:rPr>
        <w:t>по</w:t>
      </w:r>
      <w:r>
        <w:rPr>
          <w:b w:val="0"/>
          <w:szCs w:val="24"/>
        </w:rPr>
        <w:t>в</w:t>
      </w:r>
      <w:r w:rsidR="00B61EF7">
        <w:rPr>
          <w:b w:val="0"/>
          <w:szCs w:val="24"/>
        </w:rPr>
        <w:t>ршин</w:t>
      </w:r>
      <w:r>
        <w:rPr>
          <w:b w:val="0"/>
          <w:szCs w:val="24"/>
        </w:rPr>
        <w:t>а</w:t>
      </w:r>
      <w:r w:rsidR="00732569" w:rsidRPr="001A0F59">
        <w:rPr>
          <w:b w:val="0"/>
          <w:szCs w:val="24"/>
        </w:rPr>
        <w:t xml:space="preserve"> </w:t>
      </w:r>
      <w:r w:rsidR="00B61EF7">
        <w:rPr>
          <w:b w:val="0"/>
          <w:szCs w:val="24"/>
        </w:rPr>
        <w:t>по</w:t>
      </w:r>
      <w:r w:rsidR="00732569" w:rsidRPr="001A0F59">
        <w:rPr>
          <w:b w:val="0"/>
          <w:szCs w:val="24"/>
        </w:rPr>
        <w:t xml:space="preserve"> </w:t>
      </w:r>
      <w:r w:rsidR="00B61EF7">
        <w:rPr>
          <w:b w:val="0"/>
          <w:szCs w:val="24"/>
        </w:rPr>
        <w:t>о</w:t>
      </w:r>
      <w:r>
        <w:rPr>
          <w:b w:val="0"/>
          <w:szCs w:val="24"/>
        </w:rPr>
        <w:t>де</w:t>
      </w:r>
      <w:r w:rsidR="001019E7">
        <w:rPr>
          <w:b w:val="0"/>
          <w:szCs w:val="24"/>
        </w:rPr>
        <w:t>љ</w:t>
      </w:r>
      <w:r>
        <w:rPr>
          <w:b w:val="0"/>
          <w:szCs w:val="24"/>
        </w:rPr>
        <w:t>е</w:t>
      </w:r>
      <w:r w:rsidR="001019E7">
        <w:rPr>
          <w:b w:val="0"/>
          <w:szCs w:val="24"/>
        </w:rPr>
        <w:t>њ</w:t>
      </w:r>
      <w:r w:rsidR="00B61EF7">
        <w:rPr>
          <w:b w:val="0"/>
          <w:szCs w:val="24"/>
        </w:rPr>
        <w:t>им</w:t>
      </w:r>
      <w:r>
        <w:rPr>
          <w:b w:val="0"/>
          <w:szCs w:val="24"/>
        </w:rPr>
        <w:t>а</w:t>
      </w:r>
      <w:r w:rsidR="00732569" w:rsidRPr="001A0F59">
        <w:rPr>
          <w:b w:val="0"/>
          <w:szCs w:val="24"/>
        </w:rPr>
        <w:t xml:space="preserve"> </w:t>
      </w:r>
      <w:r w:rsidR="00B61EF7">
        <w:rPr>
          <w:b w:val="0"/>
          <w:szCs w:val="24"/>
        </w:rPr>
        <w:t>о</w:t>
      </w:r>
      <w:r>
        <w:rPr>
          <w:b w:val="0"/>
          <w:szCs w:val="24"/>
        </w:rPr>
        <w:t>ве</w:t>
      </w:r>
      <w:r w:rsidR="00732569" w:rsidRPr="001A0F59">
        <w:rPr>
          <w:b w:val="0"/>
          <w:szCs w:val="24"/>
        </w:rPr>
        <w:t xml:space="preserve"> </w:t>
      </w:r>
      <w:r w:rsidR="00B61EF7">
        <w:rPr>
          <w:b w:val="0"/>
          <w:szCs w:val="24"/>
        </w:rPr>
        <w:t>и</w:t>
      </w:r>
      <w:r w:rsidR="00732569" w:rsidRPr="001A0F59">
        <w:rPr>
          <w:b w:val="0"/>
          <w:szCs w:val="24"/>
        </w:rPr>
        <w:t xml:space="preserve"> </w:t>
      </w:r>
      <w:r w:rsidR="00B61EF7">
        <w:rPr>
          <w:b w:val="0"/>
          <w:szCs w:val="24"/>
        </w:rPr>
        <w:t>пр</w:t>
      </w:r>
      <w:r>
        <w:rPr>
          <w:b w:val="0"/>
          <w:szCs w:val="24"/>
        </w:rPr>
        <w:t>е</w:t>
      </w:r>
      <w:r w:rsidR="00B61EF7">
        <w:rPr>
          <w:b w:val="0"/>
          <w:szCs w:val="24"/>
        </w:rPr>
        <w:t>тхо</w:t>
      </w:r>
      <w:r>
        <w:rPr>
          <w:b w:val="0"/>
          <w:szCs w:val="24"/>
        </w:rPr>
        <w:t>д</w:t>
      </w:r>
      <w:r w:rsidR="00B61EF7">
        <w:rPr>
          <w:b w:val="0"/>
          <w:szCs w:val="24"/>
        </w:rPr>
        <w:t>н</w:t>
      </w:r>
      <w:r>
        <w:rPr>
          <w:b w:val="0"/>
          <w:szCs w:val="24"/>
        </w:rPr>
        <w:t>е</w:t>
      </w:r>
      <w:r w:rsidR="00732569" w:rsidRPr="001A0F59">
        <w:rPr>
          <w:b w:val="0"/>
          <w:szCs w:val="24"/>
        </w:rPr>
        <w:t xml:space="preserve"> </w:t>
      </w:r>
      <w:r w:rsidR="00B61EF7">
        <w:rPr>
          <w:b w:val="0"/>
          <w:szCs w:val="24"/>
        </w:rPr>
        <w:t>осно</w:t>
      </w:r>
      <w:r>
        <w:rPr>
          <w:b w:val="0"/>
          <w:szCs w:val="24"/>
        </w:rPr>
        <w:t>ве</w:t>
      </w:r>
      <w:r w:rsidR="00732569" w:rsidRPr="001A0F59">
        <w:rPr>
          <w:b w:val="0"/>
          <w:szCs w:val="24"/>
        </w:rPr>
        <w:t xml:space="preserve">: </w:t>
      </w:r>
    </w:p>
    <w:tbl>
      <w:tblPr>
        <w:tblW w:w="14097" w:type="dxa"/>
        <w:tblInd w:w="90" w:type="dxa"/>
        <w:tblLook w:val="04A0" w:firstRow="1" w:lastRow="0" w:firstColumn="1" w:lastColumn="0" w:noHBand="0" w:noVBand="1"/>
      </w:tblPr>
      <w:tblGrid>
        <w:gridCol w:w="1207"/>
        <w:gridCol w:w="1930"/>
        <w:gridCol w:w="1710"/>
        <w:gridCol w:w="1980"/>
        <w:gridCol w:w="7270"/>
      </w:tblGrid>
      <w:tr w:rsidR="001A0F59" w:rsidRPr="00F629C0" w:rsidTr="001A0F59">
        <w:trPr>
          <w:cantSplit/>
          <w:trHeight w:val="300"/>
          <w:tblHeader/>
        </w:trPr>
        <w:tc>
          <w:tcPr>
            <w:tcW w:w="14097" w:type="dxa"/>
            <w:gridSpan w:val="5"/>
            <w:tcBorders>
              <w:bottom w:val="single" w:sz="4" w:space="0" w:color="auto"/>
            </w:tcBorders>
            <w:shd w:val="clear" w:color="auto" w:fill="auto"/>
            <w:noWrap/>
            <w:vAlign w:val="center"/>
          </w:tcPr>
          <w:p w:rsidR="001A0F59" w:rsidRPr="00F629C0" w:rsidRDefault="00BE010D" w:rsidP="001A0F59">
            <w:pPr>
              <w:jc w:val="left"/>
              <w:rPr>
                <w:bCs/>
                <w:sz w:val="22"/>
                <w:szCs w:val="22"/>
              </w:rPr>
            </w:pPr>
            <w:r w:rsidRPr="00F629C0">
              <w:rPr>
                <w:sz w:val="22"/>
                <w:szCs w:val="22"/>
                <w:lang w:val="sr-Latn-CS"/>
              </w:rPr>
              <w:t>Табе</w:t>
            </w:r>
            <w:r w:rsidR="00B61EF7" w:rsidRPr="00F629C0">
              <w:rPr>
                <w:sz w:val="22"/>
                <w:szCs w:val="22"/>
                <w:lang w:val="sr-Latn-CS"/>
              </w:rPr>
              <w:t>л</w:t>
            </w:r>
            <w:r w:rsidRPr="00F629C0">
              <w:rPr>
                <w:sz w:val="22"/>
                <w:szCs w:val="22"/>
                <w:lang w:val="sr-Latn-CS"/>
              </w:rPr>
              <w:t>а</w:t>
            </w:r>
            <w:r w:rsidR="001A0F59" w:rsidRPr="00F629C0">
              <w:rPr>
                <w:sz w:val="22"/>
                <w:szCs w:val="22"/>
                <w:lang w:val="sr-Latn-CS"/>
              </w:rPr>
              <w:t xml:space="preserve">  6.1.-1. – </w:t>
            </w:r>
            <w:r w:rsidRPr="00F629C0">
              <w:rPr>
                <w:sz w:val="22"/>
                <w:szCs w:val="22"/>
                <w:lang w:val="sr-Latn-CS"/>
              </w:rPr>
              <w:t>П</w:t>
            </w:r>
            <w:r w:rsidR="00B61EF7" w:rsidRPr="00F629C0">
              <w:rPr>
                <w:sz w:val="22"/>
                <w:szCs w:val="22"/>
                <w:lang w:val="sr-Latn-CS"/>
              </w:rPr>
              <w:t>о</w:t>
            </w:r>
            <w:r w:rsidRPr="00F629C0">
              <w:rPr>
                <w:sz w:val="22"/>
                <w:szCs w:val="22"/>
                <w:lang w:val="sr-Latn-CS"/>
              </w:rPr>
              <w:t>в</w:t>
            </w:r>
            <w:r w:rsidR="00B61EF7" w:rsidRPr="00F629C0">
              <w:rPr>
                <w:sz w:val="22"/>
                <w:szCs w:val="22"/>
                <w:lang w:val="sr-Latn-CS"/>
              </w:rPr>
              <w:t>ршин</w:t>
            </w:r>
            <w:r w:rsidRPr="00F629C0">
              <w:rPr>
                <w:sz w:val="22"/>
                <w:szCs w:val="22"/>
                <w:lang w:val="sr-Latn-CS"/>
              </w:rPr>
              <w:t>е</w:t>
            </w:r>
            <w:r w:rsidR="001A0F59" w:rsidRPr="00F629C0">
              <w:rPr>
                <w:sz w:val="22"/>
                <w:szCs w:val="22"/>
                <w:lang w:val="sr-Latn-CS"/>
              </w:rPr>
              <w:t xml:space="preserve"> </w:t>
            </w:r>
            <w:r w:rsidR="00B61EF7" w:rsidRPr="00F629C0">
              <w:rPr>
                <w:sz w:val="22"/>
                <w:szCs w:val="22"/>
                <w:lang w:val="sr-Latn-CS"/>
              </w:rPr>
              <w:t>по</w:t>
            </w:r>
            <w:r w:rsidR="001A0F59" w:rsidRPr="00F629C0">
              <w:rPr>
                <w:sz w:val="22"/>
                <w:szCs w:val="22"/>
                <w:lang w:val="sr-Latn-CS"/>
              </w:rPr>
              <w:t xml:space="preserve"> </w:t>
            </w:r>
            <w:r w:rsidR="00B61EF7" w:rsidRPr="00F629C0">
              <w:rPr>
                <w:sz w:val="22"/>
                <w:szCs w:val="22"/>
                <w:lang w:val="sr-Latn-CS"/>
              </w:rPr>
              <w:t>о</w:t>
            </w:r>
            <w:r w:rsidRPr="00F629C0">
              <w:rPr>
                <w:sz w:val="22"/>
                <w:szCs w:val="22"/>
                <w:lang w:val="sr-Latn-CS"/>
              </w:rPr>
              <w:t>де</w:t>
            </w:r>
            <w:r w:rsidR="001019E7" w:rsidRPr="00F629C0">
              <w:rPr>
                <w:sz w:val="22"/>
                <w:szCs w:val="22"/>
                <w:lang w:val="sr-Latn-CS"/>
              </w:rPr>
              <w:t>љ</w:t>
            </w:r>
            <w:r w:rsidRPr="00F629C0">
              <w:rPr>
                <w:sz w:val="22"/>
                <w:szCs w:val="22"/>
                <w:lang w:val="sr-Latn-CS"/>
              </w:rPr>
              <w:t>е</w:t>
            </w:r>
            <w:r w:rsidR="001019E7" w:rsidRPr="00F629C0">
              <w:rPr>
                <w:sz w:val="22"/>
                <w:szCs w:val="22"/>
                <w:lang w:val="sr-Latn-CS"/>
              </w:rPr>
              <w:t>њ</w:t>
            </w:r>
            <w:r w:rsidR="00B61EF7" w:rsidRPr="00F629C0">
              <w:rPr>
                <w:sz w:val="22"/>
                <w:szCs w:val="22"/>
                <w:lang w:val="sr-Latn-CS"/>
              </w:rPr>
              <w:t>им</w:t>
            </w:r>
            <w:r w:rsidRPr="00F629C0">
              <w:rPr>
                <w:sz w:val="22"/>
                <w:szCs w:val="22"/>
                <w:lang w:val="sr-Latn-CS"/>
              </w:rPr>
              <w:t>а</w:t>
            </w:r>
          </w:p>
        </w:tc>
      </w:tr>
      <w:tr w:rsidR="001A0F59" w:rsidRPr="00F629C0" w:rsidTr="00920FD7">
        <w:trPr>
          <w:cantSplit/>
          <w:trHeight w:val="300"/>
          <w:tblHeader/>
        </w:trPr>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32569" w:rsidRPr="00F629C0" w:rsidRDefault="00BE010D" w:rsidP="00B5350C">
            <w:pPr>
              <w:jc w:val="center"/>
              <w:rPr>
                <w:bCs/>
                <w:sz w:val="22"/>
                <w:szCs w:val="22"/>
              </w:rPr>
            </w:pPr>
            <w:r w:rsidRPr="00F629C0">
              <w:rPr>
                <w:bCs/>
                <w:sz w:val="22"/>
                <w:szCs w:val="22"/>
              </w:rPr>
              <w:t>Оде</w:t>
            </w:r>
            <w:r w:rsidR="001019E7" w:rsidRPr="00F629C0">
              <w:rPr>
                <w:bCs/>
                <w:sz w:val="22"/>
                <w:szCs w:val="22"/>
              </w:rPr>
              <w:t>љ</w:t>
            </w:r>
            <w:r w:rsidRPr="00F629C0">
              <w:rPr>
                <w:bCs/>
                <w:sz w:val="22"/>
                <w:szCs w:val="22"/>
              </w:rPr>
              <w:t>е</w:t>
            </w:r>
            <w:r w:rsidR="001019E7" w:rsidRPr="00F629C0">
              <w:rPr>
                <w:bCs/>
                <w:sz w:val="22"/>
                <w:szCs w:val="22"/>
              </w:rPr>
              <w:t>њ</w:t>
            </w:r>
            <w:r w:rsidRPr="00F629C0">
              <w:rPr>
                <w:bCs/>
                <w:sz w:val="22"/>
                <w:szCs w:val="22"/>
              </w:rPr>
              <w:t>е</w:t>
            </w:r>
          </w:p>
        </w:tc>
        <w:tc>
          <w:tcPr>
            <w:tcW w:w="19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32569" w:rsidRPr="00F629C0" w:rsidRDefault="00BE010D" w:rsidP="00E10B33">
            <w:pPr>
              <w:jc w:val="center"/>
              <w:rPr>
                <w:bCs/>
                <w:sz w:val="22"/>
                <w:szCs w:val="22"/>
              </w:rPr>
            </w:pPr>
            <w:r w:rsidRPr="00F629C0">
              <w:rPr>
                <w:bCs/>
                <w:sz w:val="22"/>
                <w:szCs w:val="22"/>
              </w:rPr>
              <w:t>П</w:t>
            </w:r>
            <w:r w:rsidR="00732569" w:rsidRPr="00F629C0">
              <w:rPr>
                <w:bCs/>
                <w:sz w:val="22"/>
                <w:szCs w:val="22"/>
              </w:rPr>
              <w:t xml:space="preserve">/ </w:t>
            </w:r>
            <w:r w:rsidR="00B61EF7" w:rsidRPr="00F629C0">
              <w:rPr>
                <w:bCs/>
                <w:sz w:val="22"/>
                <w:szCs w:val="22"/>
              </w:rPr>
              <w:t>х</w:t>
            </w:r>
            <w:r w:rsidRPr="00F629C0">
              <w:rPr>
                <w:bCs/>
                <w:sz w:val="22"/>
                <w:szCs w:val="22"/>
              </w:rPr>
              <w:t>а</w:t>
            </w:r>
            <w:r w:rsidR="008325B3">
              <w:rPr>
                <w:bCs/>
                <w:sz w:val="22"/>
                <w:szCs w:val="22"/>
              </w:rPr>
              <w:t xml:space="preserve">  (2010</w:t>
            </w:r>
            <w:r w:rsidRPr="00F629C0">
              <w:rPr>
                <w:bCs/>
                <w:sz w:val="22"/>
                <w:szCs w:val="22"/>
              </w:rPr>
              <w:t>г</w:t>
            </w:r>
            <w:r w:rsidR="00732569" w:rsidRPr="00F629C0">
              <w:rPr>
                <w:bCs/>
                <w:sz w:val="22"/>
                <w:szCs w:val="22"/>
              </w:rPr>
              <w:t>.)</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32569" w:rsidRPr="00F629C0" w:rsidRDefault="00BE010D" w:rsidP="00B5350C">
            <w:pPr>
              <w:jc w:val="center"/>
              <w:rPr>
                <w:bCs/>
                <w:sz w:val="22"/>
                <w:szCs w:val="22"/>
              </w:rPr>
            </w:pPr>
            <w:r w:rsidRPr="00F629C0">
              <w:rPr>
                <w:bCs/>
                <w:sz w:val="22"/>
                <w:szCs w:val="22"/>
              </w:rPr>
              <w:t>П</w:t>
            </w:r>
            <w:r w:rsidR="00732569" w:rsidRPr="00F629C0">
              <w:rPr>
                <w:bCs/>
                <w:sz w:val="22"/>
                <w:szCs w:val="22"/>
              </w:rPr>
              <w:t xml:space="preserve">/ </w:t>
            </w:r>
            <w:r w:rsidR="00B61EF7" w:rsidRPr="00F629C0">
              <w:rPr>
                <w:bCs/>
                <w:sz w:val="22"/>
                <w:szCs w:val="22"/>
              </w:rPr>
              <w:t>х</w:t>
            </w:r>
            <w:r w:rsidRPr="00F629C0">
              <w:rPr>
                <w:bCs/>
                <w:sz w:val="22"/>
                <w:szCs w:val="22"/>
              </w:rPr>
              <w:t>а</w:t>
            </w:r>
            <w:r w:rsidR="00E10B33" w:rsidRPr="00F629C0">
              <w:rPr>
                <w:bCs/>
                <w:sz w:val="22"/>
                <w:szCs w:val="22"/>
              </w:rPr>
              <w:t xml:space="preserve"> (2019</w:t>
            </w:r>
            <w:r w:rsidRPr="00F629C0">
              <w:rPr>
                <w:bCs/>
                <w:sz w:val="22"/>
                <w:szCs w:val="22"/>
              </w:rPr>
              <w:t>г</w:t>
            </w:r>
            <w:r w:rsidR="00732569" w:rsidRPr="00F629C0">
              <w:rPr>
                <w:bCs/>
                <w:sz w:val="22"/>
                <w:szCs w:val="22"/>
              </w:rPr>
              <w:t>.)</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32569" w:rsidRPr="00F629C0" w:rsidRDefault="00BE010D" w:rsidP="008325B3">
            <w:pPr>
              <w:jc w:val="center"/>
              <w:rPr>
                <w:bCs/>
                <w:sz w:val="22"/>
                <w:szCs w:val="22"/>
              </w:rPr>
            </w:pPr>
            <w:r w:rsidRPr="00F629C0">
              <w:rPr>
                <w:bCs/>
                <w:sz w:val="22"/>
                <w:szCs w:val="22"/>
              </w:rPr>
              <w:t>Ра</w:t>
            </w:r>
            <w:r w:rsidR="00B61EF7" w:rsidRPr="00F629C0">
              <w:rPr>
                <w:bCs/>
                <w:sz w:val="22"/>
                <w:szCs w:val="22"/>
              </w:rPr>
              <w:t>злик</w:t>
            </w:r>
            <w:r w:rsidRPr="00F629C0">
              <w:rPr>
                <w:bCs/>
                <w:sz w:val="22"/>
                <w:szCs w:val="22"/>
              </w:rPr>
              <w:t>а</w:t>
            </w:r>
            <w:r w:rsidR="00732569" w:rsidRPr="00F629C0">
              <w:rPr>
                <w:bCs/>
                <w:sz w:val="22"/>
                <w:szCs w:val="22"/>
              </w:rPr>
              <w:t xml:space="preserve"> (201</w:t>
            </w:r>
            <w:r w:rsidR="00E10B33" w:rsidRPr="00F629C0">
              <w:rPr>
                <w:bCs/>
                <w:sz w:val="22"/>
                <w:szCs w:val="22"/>
                <w:lang w:val="sr-Cyrl-RS"/>
              </w:rPr>
              <w:t>9</w:t>
            </w:r>
            <w:r w:rsidR="00E10B33" w:rsidRPr="00F629C0">
              <w:rPr>
                <w:bCs/>
                <w:sz w:val="22"/>
                <w:szCs w:val="22"/>
              </w:rPr>
              <w:t>-</w:t>
            </w:r>
            <w:r w:rsidR="008325B3">
              <w:rPr>
                <w:bCs/>
                <w:sz w:val="22"/>
                <w:szCs w:val="22"/>
                <w:lang w:val="sr-Cyrl-RS"/>
              </w:rPr>
              <w:t>10</w:t>
            </w:r>
            <w:r w:rsidR="00732569" w:rsidRPr="00F629C0">
              <w:rPr>
                <w:bCs/>
                <w:sz w:val="22"/>
                <w:szCs w:val="22"/>
              </w:rPr>
              <w:t>)</w:t>
            </w:r>
          </w:p>
        </w:tc>
        <w:tc>
          <w:tcPr>
            <w:tcW w:w="72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32569" w:rsidRPr="00F629C0" w:rsidRDefault="00B61EF7" w:rsidP="00B5350C">
            <w:pPr>
              <w:jc w:val="center"/>
              <w:rPr>
                <w:bCs/>
                <w:sz w:val="22"/>
                <w:szCs w:val="22"/>
              </w:rPr>
            </w:pPr>
            <w:r w:rsidRPr="00F629C0">
              <w:rPr>
                <w:bCs/>
                <w:sz w:val="22"/>
                <w:szCs w:val="22"/>
              </w:rPr>
              <w:t>Н</w:t>
            </w:r>
            <w:r w:rsidR="00BE010D" w:rsidRPr="00F629C0">
              <w:rPr>
                <w:bCs/>
                <w:sz w:val="22"/>
                <w:szCs w:val="22"/>
              </w:rPr>
              <w:t>а</w:t>
            </w:r>
            <w:r w:rsidRPr="00F629C0">
              <w:rPr>
                <w:bCs/>
                <w:sz w:val="22"/>
                <w:szCs w:val="22"/>
              </w:rPr>
              <w:t>пом</w:t>
            </w:r>
            <w:r w:rsidR="00BE010D" w:rsidRPr="00F629C0">
              <w:rPr>
                <w:bCs/>
                <w:sz w:val="22"/>
                <w:szCs w:val="22"/>
              </w:rPr>
              <w:t>е</w:t>
            </w:r>
            <w:r w:rsidRPr="00F629C0">
              <w:rPr>
                <w:bCs/>
                <w:sz w:val="22"/>
                <w:szCs w:val="22"/>
              </w:rPr>
              <w:t>н</w:t>
            </w:r>
            <w:r w:rsidR="00BE010D" w:rsidRPr="00F629C0">
              <w:rPr>
                <w:bCs/>
                <w:sz w:val="22"/>
                <w:szCs w:val="22"/>
              </w:rPr>
              <w:t>а</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F629C0" w:rsidRPr="00F629C0" w:rsidRDefault="00F629C0" w:rsidP="00F629C0">
            <w:pPr>
              <w:jc w:val="center"/>
              <w:rPr>
                <w:sz w:val="22"/>
                <w:szCs w:val="22"/>
              </w:rPr>
            </w:pPr>
            <w:r w:rsidRPr="00F629C0">
              <w:rPr>
                <w:sz w:val="22"/>
                <w:szCs w:val="22"/>
              </w:rPr>
              <w:t>1</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40,10</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36,72</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-3</w:t>
            </w:r>
            <w:r w:rsidRPr="00F629C0">
              <w:rPr>
                <w:color w:val="000000"/>
                <w:sz w:val="22"/>
                <w:szCs w:val="22"/>
                <w:lang w:eastAsia="en-GB"/>
              </w:rPr>
              <w:t>,</w:t>
            </w:r>
            <w:r w:rsidRPr="0097491D">
              <w:rPr>
                <w:color w:val="000000"/>
                <w:sz w:val="22"/>
                <w:szCs w:val="22"/>
                <w:lang w:eastAsia="en-GB"/>
              </w:rPr>
              <w:t>38</w:t>
            </w:r>
          </w:p>
        </w:tc>
        <w:tc>
          <w:tcPr>
            <w:tcW w:w="7270" w:type="dxa"/>
            <w:tcBorders>
              <w:top w:val="nil"/>
              <w:left w:val="nil"/>
              <w:bottom w:val="single" w:sz="4" w:space="0" w:color="auto"/>
              <w:right w:val="single" w:sz="4" w:space="0" w:color="auto"/>
            </w:tcBorders>
            <w:shd w:val="clear" w:color="auto" w:fill="auto"/>
            <w:noWrap/>
            <w:vAlign w:val="center"/>
            <w:hideMark/>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F629C0" w:rsidRPr="00F629C0" w:rsidRDefault="00F629C0" w:rsidP="00F629C0">
            <w:pPr>
              <w:jc w:val="center"/>
              <w:rPr>
                <w:sz w:val="22"/>
                <w:szCs w:val="22"/>
              </w:rPr>
            </w:pPr>
            <w:r w:rsidRPr="00F629C0">
              <w:rPr>
                <w:sz w:val="22"/>
                <w:szCs w:val="22"/>
              </w:rPr>
              <w:t>2</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42,69</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42,48</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21</w:t>
            </w:r>
          </w:p>
        </w:tc>
        <w:tc>
          <w:tcPr>
            <w:tcW w:w="7270" w:type="dxa"/>
            <w:tcBorders>
              <w:top w:val="nil"/>
              <w:left w:val="nil"/>
              <w:bottom w:val="single" w:sz="4" w:space="0" w:color="auto"/>
              <w:right w:val="single" w:sz="4" w:space="0" w:color="auto"/>
            </w:tcBorders>
            <w:shd w:val="clear" w:color="auto" w:fill="auto"/>
            <w:noWrap/>
            <w:vAlign w:val="center"/>
            <w:hideMark/>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F629C0" w:rsidRPr="00F629C0" w:rsidRDefault="00F629C0" w:rsidP="00F629C0">
            <w:pPr>
              <w:jc w:val="center"/>
              <w:rPr>
                <w:sz w:val="22"/>
                <w:szCs w:val="22"/>
              </w:rPr>
            </w:pPr>
            <w:r w:rsidRPr="00F629C0">
              <w:rPr>
                <w:sz w:val="22"/>
                <w:szCs w:val="22"/>
              </w:rPr>
              <w:t>3</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51,61</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55,06</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3</w:t>
            </w:r>
            <w:r w:rsidRPr="00F629C0">
              <w:rPr>
                <w:color w:val="000000"/>
                <w:sz w:val="22"/>
                <w:szCs w:val="22"/>
                <w:lang w:eastAsia="en-GB"/>
              </w:rPr>
              <w:t>,</w:t>
            </w:r>
            <w:r w:rsidRPr="0097491D">
              <w:rPr>
                <w:color w:val="000000"/>
                <w:sz w:val="22"/>
                <w:szCs w:val="22"/>
                <w:lang w:eastAsia="en-GB"/>
              </w:rPr>
              <w:t>45</w:t>
            </w:r>
          </w:p>
        </w:tc>
        <w:tc>
          <w:tcPr>
            <w:tcW w:w="7270" w:type="dxa"/>
            <w:tcBorders>
              <w:top w:val="nil"/>
              <w:left w:val="nil"/>
              <w:bottom w:val="single" w:sz="4" w:space="0" w:color="auto"/>
              <w:right w:val="single" w:sz="4" w:space="0" w:color="auto"/>
            </w:tcBorders>
            <w:shd w:val="clear" w:color="auto" w:fill="auto"/>
            <w:noWrap/>
            <w:vAlign w:val="center"/>
            <w:hideMark/>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F629C0" w:rsidRPr="00F629C0" w:rsidRDefault="00F629C0" w:rsidP="00F629C0">
            <w:pPr>
              <w:jc w:val="center"/>
              <w:rPr>
                <w:sz w:val="22"/>
                <w:szCs w:val="22"/>
              </w:rPr>
            </w:pPr>
            <w:r w:rsidRPr="00F629C0">
              <w:rPr>
                <w:sz w:val="22"/>
                <w:szCs w:val="22"/>
              </w:rPr>
              <w:t>4</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28,29</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28,36</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07</w:t>
            </w:r>
          </w:p>
        </w:tc>
        <w:tc>
          <w:tcPr>
            <w:tcW w:w="7270" w:type="dxa"/>
            <w:tcBorders>
              <w:top w:val="nil"/>
              <w:left w:val="nil"/>
              <w:bottom w:val="single" w:sz="4" w:space="0" w:color="auto"/>
              <w:right w:val="single" w:sz="4" w:space="0" w:color="auto"/>
            </w:tcBorders>
            <w:shd w:val="clear" w:color="auto" w:fill="auto"/>
            <w:noWrap/>
            <w:vAlign w:val="center"/>
            <w:hideMark/>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F629C0" w:rsidRPr="00F629C0" w:rsidRDefault="00F629C0" w:rsidP="00F629C0">
            <w:pPr>
              <w:jc w:val="center"/>
              <w:rPr>
                <w:sz w:val="22"/>
                <w:szCs w:val="22"/>
              </w:rPr>
            </w:pPr>
            <w:r w:rsidRPr="00F629C0">
              <w:rPr>
                <w:sz w:val="22"/>
                <w:szCs w:val="22"/>
              </w:rPr>
              <w:t>5</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40,16</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40,10</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06</w:t>
            </w:r>
          </w:p>
        </w:tc>
        <w:tc>
          <w:tcPr>
            <w:tcW w:w="7270" w:type="dxa"/>
            <w:tcBorders>
              <w:top w:val="nil"/>
              <w:left w:val="nil"/>
              <w:bottom w:val="single" w:sz="4" w:space="0" w:color="auto"/>
              <w:right w:val="single" w:sz="4" w:space="0" w:color="auto"/>
            </w:tcBorders>
            <w:shd w:val="clear" w:color="auto" w:fill="auto"/>
            <w:noWrap/>
            <w:vAlign w:val="center"/>
            <w:hideMark/>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F629C0" w:rsidRPr="00F629C0" w:rsidRDefault="00F629C0" w:rsidP="00F629C0">
            <w:pPr>
              <w:jc w:val="center"/>
              <w:rPr>
                <w:sz w:val="22"/>
                <w:szCs w:val="22"/>
              </w:rPr>
            </w:pPr>
            <w:r w:rsidRPr="00F629C0">
              <w:rPr>
                <w:sz w:val="22"/>
                <w:szCs w:val="22"/>
              </w:rPr>
              <w:t>6</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38,18</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42,38</w:t>
            </w:r>
          </w:p>
        </w:tc>
        <w:tc>
          <w:tcPr>
            <w:tcW w:w="1980" w:type="dxa"/>
            <w:tcBorders>
              <w:top w:val="nil"/>
              <w:left w:val="nil"/>
              <w:bottom w:val="single" w:sz="4" w:space="0" w:color="auto"/>
              <w:right w:val="single" w:sz="4" w:space="0" w:color="auto"/>
            </w:tcBorders>
            <w:shd w:val="clear" w:color="auto" w:fill="auto"/>
            <w:noWrap/>
            <w:vAlign w:val="center"/>
          </w:tcPr>
          <w:p w:rsidR="00F629C0" w:rsidRPr="004D39DE" w:rsidRDefault="00F629C0" w:rsidP="00F629C0">
            <w:pPr>
              <w:jc w:val="right"/>
              <w:rPr>
                <w:color w:val="000000"/>
                <w:sz w:val="22"/>
                <w:szCs w:val="22"/>
                <w:lang w:val="sr-Cyrl-RS" w:eastAsia="en-GB"/>
              </w:rPr>
            </w:pPr>
            <w:r w:rsidRPr="0097491D">
              <w:rPr>
                <w:color w:val="000000"/>
                <w:sz w:val="22"/>
                <w:szCs w:val="22"/>
                <w:lang w:eastAsia="en-GB"/>
              </w:rPr>
              <w:t>4</w:t>
            </w:r>
            <w:r w:rsidRPr="00F629C0">
              <w:rPr>
                <w:color w:val="000000"/>
                <w:sz w:val="22"/>
                <w:szCs w:val="22"/>
                <w:lang w:eastAsia="en-GB"/>
              </w:rPr>
              <w:t>,</w:t>
            </w:r>
            <w:r w:rsidRPr="0097491D">
              <w:rPr>
                <w:color w:val="000000"/>
                <w:sz w:val="22"/>
                <w:szCs w:val="22"/>
                <w:lang w:eastAsia="en-GB"/>
              </w:rPr>
              <w:t>2</w:t>
            </w:r>
            <w:r w:rsidR="004D39DE">
              <w:rPr>
                <w:color w:val="000000"/>
                <w:sz w:val="22"/>
                <w:szCs w:val="22"/>
                <w:lang w:val="sr-Cyrl-RS" w:eastAsia="en-GB"/>
              </w:rPr>
              <w:t>0</w:t>
            </w:r>
          </w:p>
        </w:tc>
        <w:tc>
          <w:tcPr>
            <w:tcW w:w="7270" w:type="dxa"/>
            <w:tcBorders>
              <w:top w:val="nil"/>
              <w:left w:val="nil"/>
              <w:bottom w:val="single" w:sz="4" w:space="0" w:color="auto"/>
              <w:right w:val="single" w:sz="4" w:space="0" w:color="auto"/>
            </w:tcBorders>
            <w:shd w:val="clear" w:color="auto" w:fill="auto"/>
            <w:noWrap/>
            <w:vAlign w:val="center"/>
            <w:hideMark/>
          </w:tcPr>
          <w:p w:rsidR="00F629C0" w:rsidRPr="00F629C0" w:rsidRDefault="00F629C0" w:rsidP="00F629C0">
            <w:pPr>
              <w:jc w:val="left"/>
              <w:rPr>
                <w:sz w:val="22"/>
                <w:szCs w:val="22"/>
              </w:rPr>
            </w:pPr>
            <w:r w:rsidRPr="00F629C0">
              <w:rPr>
                <w:sz w:val="22"/>
                <w:szCs w:val="22"/>
              </w:rPr>
              <w:t>Обрачун површина авиокартирањем и нове парцеле</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F629C0" w:rsidRPr="00F629C0" w:rsidRDefault="00F629C0" w:rsidP="00F629C0">
            <w:pPr>
              <w:jc w:val="center"/>
              <w:rPr>
                <w:sz w:val="22"/>
                <w:szCs w:val="22"/>
              </w:rPr>
            </w:pPr>
            <w:r w:rsidRPr="00F629C0">
              <w:rPr>
                <w:sz w:val="22"/>
                <w:szCs w:val="22"/>
              </w:rPr>
              <w:t>7</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45,16</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43,43</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73</w:t>
            </w:r>
          </w:p>
        </w:tc>
        <w:tc>
          <w:tcPr>
            <w:tcW w:w="7270" w:type="dxa"/>
            <w:tcBorders>
              <w:top w:val="nil"/>
              <w:left w:val="nil"/>
              <w:bottom w:val="single" w:sz="4" w:space="0" w:color="auto"/>
              <w:right w:val="single" w:sz="4" w:space="0" w:color="auto"/>
            </w:tcBorders>
            <w:shd w:val="clear" w:color="auto" w:fill="auto"/>
            <w:noWrap/>
            <w:vAlign w:val="center"/>
            <w:hideMark/>
          </w:tcPr>
          <w:p w:rsidR="00F629C0" w:rsidRPr="00F629C0" w:rsidRDefault="00F629C0" w:rsidP="00F629C0">
            <w:pPr>
              <w:jc w:val="left"/>
              <w:rPr>
                <w:sz w:val="22"/>
                <w:szCs w:val="22"/>
                <w:lang w:val="sr-Cyrl-RS"/>
              </w:rPr>
            </w:pPr>
            <w:r w:rsidRPr="00F629C0">
              <w:rPr>
                <w:sz w:val="22"/>
                <w:szCs w:val="22"/>
              </w:rPr>
              <w:t xml:space="preserve">Обрачун површина авиокартирањем и </w:t>
            </w:r>
            <w:r>
              <w:rPr>
                <w:sz w:val="22"/>
                <w:szCs w:val="22"/>
                <w:lang w:val="sr-Cyrl-RS"/>
              </w:rPr>
              <w:t>избацивање туђе</w:t>
            </w:r>
            <w:r w:rsidR="004D39DE">
              <w:rPr>
                <w:sz w:val="22"/>
                <w:szCs w:val="22"/>
                <w:lang w:val="sr-Cyrl-RS"/>
              </w:rPr>
              <w:t>г земљишта</w:t>
            </w:r>
            <w:r>
              <w:rPr>
                <w:sz w:val="22"/>
                <w:szCs w:val="22"/>
                <w:lang w:val="sr-Cyrl-RS"/>
              </w:rPr>
              <w:t xml:space="preserve"> </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F629C0" w:rsidRPr="00F629C0" w:rsidRDefault="00F629C0" w:rsidP="00F629C0">
            <w:pPr>
              <w:jc w:val="center"/>
              <w:rPr>
                <w:sz w:val="22"/>
                <w:szCs w:val="22"/>
              </w:rPr>
            </w:pPr>
            <w:r w:rsidRPr="00F629C0">
              <w:rPr>
                <w:sz w:val="22"/>
                <w:szCs w:val="22"/>
              </w:rPr>
              <w:t>8</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47,19</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47,27</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08</w:t>
            </w:r>
          </w:p>
        </w:tc>
        <w:tc>
          <w:tcPr>
            <w:tcW w:w="7270" w:type="dxa"/>
            <w:tcBorders>
              <w:top w:val="nil"/>
              <w:left w:val="nil"/>
              <w:bottom w:val="single" w:sz="4" w:space="0" w:color="auto"/>
              <w:right w:val="single" w:sz="4" w:space="0" w:color="auto"/>
            </w:tcBorders>
            <w:shd w:val="clear" w:color="auto" w:fill="auto"/>
            <w:noWrap/>
            <w:vAlign w:val="center"/>
            <w:hideMark/>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4D39DE"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D39DE" w:rsidRPr="00F629C0" w:rsidRDefault="004D39DE" w:rsidP="004D39DE">
            <w:pPr>
              <w:jc w:val="center"/>
              <w:rPr>
                <w:sz w:val="22"/>
                <w:szCs w:val="22"/>
              </w:rPr>
            </w:pPr>
            <w:r w:rsidRPr="00F629C0">
              <w:rPr>
                <w:sz w:val="22"/>
                <w:szCs w:val="22"/>
              </w:rPr>
              <w:t>9</w:t>
            </w:r>
          </w:p>
        </w:tc>
        <w:tc>
          <w:tcPr>
            <w:tcW w:w="193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55,48</w:t>
            </w:r>
          </w:p>
        </w:tc>
        <w:tc>
          <w:tcPr>
            <w:tcW w:w="171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54,92</w:t>
            </w:r>
          </w:p>
        </w:tc>
        <w:tc>
          <w:tcPr>
            <w:tcW w:w="1980" w:type="dxa"/>
            <w:tcBorders>
              <w:top w:val="nil"/>
              <w:left w:val="nil"/>
              <w:bottom w:val="single" w:sz="4" w:space="0" w:color="auto"/>
              <w:right w:val="single" w:sz="4" w:space="0" w:color="auto"/>
            </w:tcBorders>
            <w:shd w:val="clear" w:color="auto" w:fill="auto"/>
            <w:noWrap/>
            <w:vAlign w:val="center"/>
          </w:tcPr>
          <w:p w:rsidR="004D39DE" w:rsidRPr="0097491D" w:rsidRDefault="004D39DE" w:rsidP="004D39DE">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56</w:t>
            </w:r>
          </w:p>
        </w:tc>
        <w:tc>
          <w:tcPr>
            <w:tcW w:w="7270" w:type="dxa"/>
            <w:tcBorders>
              <w:top w:val="nil"/>
              <w:left w:val="nil"/>
              <w:bottom w:val="single" w:sz="4" w:space="0" w:color="auto"/>
              <w:right w:val="single" w:sz="4" w:space="0" w:color="auto"/>
            </w:tcBorders>
            <w:shd w:val="clear" w:color="auto" w:fill="auto"/>
            <w:noWrap/>
            <w:vAlign w:val="center"/>
            <w:hideMark/>
          </w:tcPr>
          <w:p w:rsidR="004D39DE" w:rsidRPr="00F629C0" w:rsidRDefault="004D39DE" w:rsidP="004D39DE">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F629C0" w:rsidRPr="00F629C0" w:rsidRDefault="00F629C0" w:rsidP="00F629C0">
            <w:pPr>
              <w:jc w:val="center"/>
              <w:rPr>
                <w:sz w:val="22"/>
                <w:szCs w:val="22"/>
              </w:rPr>
            </w:pPr>
            <w:r w:rsidRPr="00F629C0">
              <w:rPr>
                <w:sz w:val="22"/>
                <w:szCs w:val="22"/>
              </w:rPr>
              <w:t>10</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44,42</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44,39</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03</w:t>
            </w:r>
          </w:p>
        </w:tc>
        <w:tc>
          <w:tcPr>
            <w:tcW w:w="7270" w:type="dxa"/>
            <w:tcBorders>
              <w:top w:val="nil"/>
              <w:left w:val="nil"/>
              <w:bottom w:val="single" w:sz="4" w:space="0" w:color="auto"/>
              <w:right w:val="single" w:sz="4" w:space="0" w:color="auto"/>
            </w:tcBorders>
            <w:shd w:val="clear" w:color="auto" w:fill="auto"/>
            <w:noWrap/>
            <w:vAlign w:val="center"/>
            <w:hideMark/>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F629C0" w:rsidRPr="00F629C0" w:rsidRDefault="00F629C0" w:rsidP="00F629C0">
            <w:pPr>
              <w:jc w:val="center"/>
              <w:rPr>
                <w:sz w:val="22"/>
                <w:szCs w:val="22"/>
              </w:rPr>
            </w:pPr>
            <w:r w:rsidRPr="00F629C0">
              <w:rPr>
                <w:sz w:val="22"/>
                <w:szCs w:val="22"/>
              </w:rPr>
              <w:t>11</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40,86</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40,99</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13</w:t>
            </w:r>
          </w:p>
        </w:tc>
        <w:tc>
          <w:tcPr>
            <w:tcW w:w="7270" w:type="dxa"/>
            <w:tcBorders>
              <w:top w:val="nil"/>
              <w:left w:val="nil"/>
              <w:bottom w:val="single" w:sz="4" w:space="0" w:color="auto"/>
              <w:right w:val="single" w:sz="4" w:space="0" w:color="auto"/>
            </w:tcBorders>
            <w:shd w:val="clear" w:color="auto" w:fill="auto"/>
            <w:noWrap/>
            <w:vAlign w:val="center"/>
            <w:hideMark/>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F629C0" w:rsidRPr="00F629C0" w:rsidRDefault="00F629C0" w:rsidP="00F629C0">
            <w:pPr>
              <w:jc w:val="center"/>
              <w:rPr>
                <w:sz w:val="22"/>
                <w:szCs w:val="22"/>
              </w:rPr>
            </w:pPr>
            <w:r w:rsidRPr="00F629C0">
              <w:rPr>
                <w:sz w:val="22"/>
                <w:szCs w:val="22"/>
              </w:rPr>
              <w:t>12</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32,49</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32,11</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38</w:t>
            </w:r>
          </w:p>
        </w:tc>
        <w:tc>
          <w:tcPr>
            <w:tcW w:w="7270" w:type="dxa"/>
            <w:tcBorders>
              <w:top w:val="nil"/>
              <w:left w:val="nil"/>
              <w:bottom w:val="single" w:sz="4" w:space="0" w:color="auto"/>
              <w:right w:val="single" w:sz="4" w:space="0" w:color="auto"/>
            </w:tcBorders>
            <w:shd w:val="clear" w:color="auto" w:fill="auto"/>
            <w:noWrap/>
            <w:vAlign w:val="center"/>
            <w:hideMark/>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F629C0" w:rsidRPr="00F629C0" w:rsidRDefault="00F629C0" w:rsidP="00F629C0">
            <w:pPr>
              <w:jc w:val="center"/>
              <w:rPr>
                <w:sz w:val="22"/>
                <w:szCs w:val="22"/>
              </w:rPr>
            </w:pPr>
            <w:r w:rsidRPr="00F629C0">
              <w:rPr>
                <w:sz w:val="22"/>
                <w:szCs w:val="22"/>
              </w:rPr>
              <w:t>13</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38,89</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38,97</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08</w:t>
            </w:r>
          </w:p>
        </w:tc>
        <w:tc>
          <w:tcPr>
            <w:tcW w:w="7270" w:type="dxa"/>
            <w:tcBorders>
              <w:top w:val="nil"/>
              <w:left w:val="nil"/>
              <w:bottom w:val="single" w:sz="4" w:space="0" w:color="auto"/>
              <w:right w:val="single" w:sz="4" w:space="0" w:color="auto"/>
            </w:tcBorders>
            <w:shd w:val="clear" w:color="auto" w:fill="auto"/>
            <w:noWrap/>
            <w:vAlign w:val="center"/>
            <w:hideMark/>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F629C0" w:rsidRPr="00F629C0" w:rsidRDefault="00F629C0" w:rsidP="00F629C0">
            <w:pPr>
              <w:jc w:val="center"/>
              <w:rPr>
                <w:sz w:val="22"/>
                <w:szCs w:val="22"/>
              </w:rPr>
            </w:pPr>
            <w:r w:rsidRPr="00F629C0">
              <w:rPr>
                <w:sz w:val="22"/>
                <w:szCs w:val="22"/>
              </w:rPr>
              <w:t>14</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36,21</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36,20</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01</w:t>
            </w:r>
          </w:p>
        </w:tc>
        <w:tc>
          <w:tcPr>
            <w:tcW w:w="7270" w:type="dxa"/>
            <w:tcBorders>
              <w:top w:val="nil"/>
              <w:left w:val="nil"/>
              <w:bottom w:val="single" w:sz="4" w:space="0" w:color="auto"/>
              <w:right w:val="single" w:sz="4" w:space="0" w:color="auto"/>
            </w:tcBorders>
            <w:shd w:val="clear" w:color="auto" w:fill="auto"/>
            <w:noWrap/>
            <w:vAlign w:val="center"/>
            <w:hideMark/>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F629C0" w:rsidRPr="00F629C0" w:rsidRDefault="00F629C0" w:rsidP="00F629C0">
            <w:pPr>
              <w:jc w:val="center"/>
              <w:rPr>
                <w:sz w:val="22"/>
                <w:szCs w:val="22"/>
              </w:rPr>
            </w:pPr>
            <w:r w:rsidRPr="00F629C0">
              <w:rPr>
                <w:sz w:val="22"/>
                <w:szCs w:val="22"/>
              </w:rPr>
              <w:t>15</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22,43</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23,38</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95</w:t>
            </w:r>
          </w:p>
        </w:tc>
        <w:tc>
          <w:tcPr>
            <w:tcW w:w="7270" w:type="dxa"/>
            <w:tcBorders>
              <w:top w:val="nil"/>
              <w:left w:val="nil"/>
              <w:bottom w:val="single" w:sz="4" w:space="0" w:color="auto"/>
              <w:right w:val="single" w:sz="4" w:space="0" w:color="auto"/>
            </w:tcBorders>
            <w:shd w:val="clear" w:color="auto" w:fill="auto"/>
            <w:noWrap/>
            <w:vAlign w:val="center"/>
            <w:hideMark/>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F629C0" w:rsidRPr="00F629C0" w:rsidRDefault="00F629C0" w:rsidP="00F629C0">
            <w:pPr>
              <w:jc w:val="center"/>
              <w:rPr>
                <w:sz w:val="22"/>
                <w:szCs w:val="22"/>
              </w:rPr>
            </w:pPr>
            <w:r w:rsidRPr="00F629C0">
              <w:rPr>
                <w:sz w:val="22"/>
                <w:szCs w:val="22"/>
              </w:rPr>
              <w:lastRenderedPageBreak/>
              <w:t>16</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46,69</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46,21</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48</w:t>
            </w:r>
          </w:p>
        </w:tc>
        <w:tc>
          <w:tcPr>
            <w:tcW w:w="7270" w:type="dxa"/>
            <w:tcBorders>
              <w:top w:val="nil"/>
              <w:left w:val="nil"/>
              <w:bottom w:val="single" w:sz="4" w:space="0" w:color="auto"/>
              <w:right w:val="single" w:sz="4" w:space="0" w:color="auto"/>
            </w:tcBorders>
            <w:shd w:val="clear" w:color="auto" w:fill="auto"/>
            <w:noWrap/>
            <w:vAlign w:val="center"/>
            <w:hideMark/>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F629C0" w:rsidRPr="00F629C0" w:rsidRDefault="00F629C0" w:rsidP="00F629C0">
            <w:pPr>
              <w:jc w:val="center"/>
              <w:rPr>
                <w:sz w:val="22"/>
                <w:szCs w:val="22"/>
              </w:rPr>
            </w:pPr>
            <w:r w:rsidRPr="00F629C0">
              <w:rPr>
                <w:sz w:val="22"/>
                <w:szCs w:val="22"/>
              </w:rPr>
              <w:t>17</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38,12</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37,82</w:t>
            </w:r>
          </w:p>
        </w:tc>
        <w:tc>
          <w:tcPr>
            <w:tcW w:w="1980" w:type="dxa"/>
            <w:tcBorders>
              <w:top w:val="nil"/>
              <w:left w:val="nil"/>
              <w:bottom w:val="single" w:sz="4" w:space="0" w:color="auto"/>
              <w:right w:val="single" w:sz="4" w:space="0" w:color="auto"/>
            </w:tcBorders>
            <w:shd w:val="clear" w:color="auto" w:fill="auto"/>
            <w:noWrap/>
            <w:vAlign w:val="center"/>
          </w:tcPr>
          <w:p w:rsidR="00F629C0" w:rsidRPr="004D39DE" w:rsidRDefault="00F629C0" w:rsidP="00F629C0">
            <w:pPr>
              <w:jc w:val="right"/>
              <w:rPr>
                <w:color w:val="000000"/>
                <w:sz w:val="22"/>
                <w:szCs w:val="22"/>
                <w:lang w:val="sr-Cyrl-RS"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3</w:t>
            </w:r>
            <w:r w:rsidR="004D39DE">
              <w:rPr>
                <w:color w:val="000000"/>
                <w:sz w:val="22"/>
                <w:szCs w:val="22"/>
                <w:lang w:val="sr-Cyrl-RS" w:eastAsia="en-GB"/>
              </w:rPr>
              <w:t>0</w:t>
            </w:r>
          </w:p>
        </w:tc>
        <w:tc>
          <w:tcPr>
            <w:tcW w:w="7270" w:type="dxa"/>
            <w:tcBorders>
              <w:top w:val="nil"/>
              <w:left w:val="nil"/>
              <w:bottom w:val="single" w:sz="4" w:space="0" w:color="auto"/>
              <w:right w:val="single" w:sz="4" w:space="0" w:color="auto"/>
            </w:tcBorders>
            <w:shd w:val="clear" w:color="auto" w:fill="auto"/>
            <w:noWrap/>
            <w:vAlign w:val="center"/>
            <w:hideMark/>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F629C0" w:rsidRPr="00F629C0" w:rsidRDefault="00F629C0" w:rsidP="00F629C0">
            <w:pPr>
              <w:jc w:val="center"/>
              <w:rPr>
                <w:sz w:val="22"/>
                <w:szCs w:val="22"/>
              </w:rPr>
            </w:pPr>
            <w:r w:rsidRPr="00F629C0">
              <w:rPr>
                <w:sz w:val="22"/>
                <w:szCs w:val="22"/>
              </w:rPr>
              <w:t>18</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33,54</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31,88</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66</w:t>
            </w:r>
          </w:p>
        </w:tc>
        <w:tc>
          <w:tcPr>
            <w:tcW w:w="727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F629C0" w:rsidRPr="00F629C0" w:rsidRDefault="00F629C0" w:rsidP="00F629C0">
            <w:pPr>
              <w:jc w:val="center"/>
              <w:rPr>
                <w:sz w:val="22"/>
                <w:szCs w:val="22"/>
              </w:rPr>
            </w:pPr>
            <w:r w:rsidRPr="00F629C0">
              <w:rPr>
                <w:sz w:val="22"/>
                <w:szCs w:val="22"/>
              </w:rPr>
              <w:t>19</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53,45</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52,38</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07</w:t>
            </w:r>
          </w:p>
        </w:tc>
        <w:tc>
          <w:tcPr>
            <w:tcW w:w="727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left"/>
              <w:rPr>
                <w:sz w:val="22"/>
                <w:szCs w:val="22"/>
              </w:rPr>
            </w:pPr>
            <w:r w:rsidRPr="00F629C0">
              <w:rPr>
                <w:sz w:val="22"/>
                <w:szCs w:val="22"/>
              </w:rPr>
              <w:t>Обрачун површи</w:t>
            </w:r>
            <w:r w:rsidR="004D39DE">
              <w:rPr>
                <w:sz w:val="22"/>
                <w:szCs w:val="22"/>
              </w:rPr>
              <w:t>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F629C0" w:rsidRPr="00F629C0" w:rsidRDefault="00F629C0" w:rsidP="00F629C0">
            <w:pPr>
              <w:jc w:val="center"/>
              <w:rPr>
                <w:sz w:val="22"/>
                <w:szCs w:val="22"/>
              </w:rPr>
            </w:pPr>
            <w:r w:rsidRPr="00F629C0">
              <w:rPr>
                <w:sz w:val="22"/>
                <w:szCs w:val="22"/>
              </w:rPr>
              <w:t>20</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51,90</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51,02</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88</w:t>
            </w:r>
          </w:p>
        </w:tc>
        <w:tc>
          <w:tcPr>
            <w:tcW w:w="727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F629C0" w:rsidRPr="00F629C0" w:rsidRDefault="00F629C0" w:rsidP="00F629C0">
            <w:pPr>
              <w:jc w:val="center"/>
              <w:rPr>
                <w:sz w:val="22"/>
                <w:szCs w:val="22"/>
              </w:rPr>
            </w:pPr>
            <w:r w:rsidRPr="00F629C0">
              <w:rPr>
                <w:sz w:val="22"/>
                <w:szCs w:val="22"/>
              </w:rPr>
              <w:t>21</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50,41</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50,65</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24</w:t>
            </w:r>
          </w:p>
        </w:tc>
        <w:tc>
          <w:tcPr>
            <w:tcW w:w="727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F629C0" w:rsidRPr="00F629C0" w:rsidRDefault="00F629C0" w:rsidP="00F629C0">
            <w:pPr>
              <w:jc w:val="center"/>
              <w:rPr>
                <w:sz w:val="22"/>
                <w:szCs w:val="22"/>
              </w:rPr>
            </w:pPr>
            <w:r w:rsidRPr="00F629C0">
              <w:rPr>
                <w:sz w:val="22"/>
                <w:szCs w:val="22"/>
              </w:rPr>
              <w:t>22</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41,19</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39,57</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62</w:t>
            </w:r>
          </w:p>
        </w:tc>
        <w:tc>
          <w:tcPr>
            <w:tcW w:w="7270" w:type="dxa"/>
            <w:tcBorders>
              <w:top w:val="nil"/>
              <w:left w:val="nil"/>
              <w:bottom w:val="single" w:sz="4" w:space="0" w:color="auto"/>
              <w:right w:val="single" w:sz="4" w:space="0" w:color="auto"/>
            </w:tcBorders>
            <w:shd w:val="clear" w:color="auto" w:fill="auto"/>
            <w:noWrap/>
            <w:vAlign w:val="center"/>
          </w:tcPr>
          <w:p w:rsidR="00F629C0" w:rsidRPr="00F629C0" w:rsidRDefault="00F629C0" w:rsidP="004D39DE">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F629C0" w:rsidRPr="00F629C0" w:rsidRDefault="00F629C0" w:rsidP="00F629C0">
            <w:pPr>
              <w:jc w:val="center"/>
              <w:rPr>
                <w:sz w:val="22"/>
                <w:szCs w:val="22"/>
              </w:rPr>
            </w:pPr>
            <w:r w:rsidRPr="00F629C0">
              <w:rPr>
                <w:sz w:val="22"/>
                <w:szCs w:val="22"/>
              </w:rPr>
              <w:t>23</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36,27</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36,11</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16</w:t>
            </w:r>
          </w:p>
        </w:tc>
        <w:tc>
          <w:tcPr>
            <w:tcW w:w="7270" w:type="dxa"/>
            <w:tcBorders>
              <w:top w:val="nil"/>
              <w:left w:val="nil"/>
              <w:bottom w:val="single" w:sz="4" w:space="0" w:color="auto"/>
              <w:right w:val="single" w:sz="4" w:space="0" w:color="auto"/>
            </w:tcBorders>
            <w:shd w:val="clear" w:color="auto" w:fill="auto"/>
            <w:noWrap/>
            <w:vAlign w:val="center"/>
          </w:tcPr>
          <w:p w:rsidR="00F629C0" w:rsidRPr="00F629C0" w:rsidRDefault="00F629C0" w:rsidP="004D39DE">
            <w:pPr>
              <w:jc w:val="left"/>
              <w:rPr>
                <w:sz w:val="22"/>
                <w:szCs w:val="22"/>
              </w:rPr>
            </w:pPr>
            <w:r w:rsidRPr="00F629C0">
              <w:rPr>
                <w:sz w:val="22"/>
                <w:szCs w:val="22"/>
              </w:rPr>
              <w:t xml:space="preserve">Обрачун површина авиокартирањем </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F629C0" w:rsidRPr="00F629C0" w:rsidRDefault="00F629C0" w:rsidP="00F629C0">
            <w:pPr>
              <w:jc w:val="center"/>
              <w:rPr>
                <w:sz w:val="22"/>
                <w:szCs w:val="22"/>
              </w:rPr>
            </w:pPr>
            <w:r w:rsidRPr="00F629C0">
              <w:rPr>
                <w:sz w:val="22"/>
                <w:szCs w:val="22"/>
              </w:rPr>
              <w:t>24</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35,09</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35,16</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07</w:t>
            </w:r>
          </w:p>
        </w:tc>
        <w:tc>
          <w:tcPr>
            <w:tcW w:w="727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F629C0" w:rsidRPr="00F629C0" w:rsidRDefault="00F629C0" w:rsidP="00F629C0">
            <w:pPr>
              <w:jc w:val="center"/>
              <w:rPr>
                <w:sz w:val="22"/>
                <w:szCs w:val="22"/>
              </w:rPr>
            </w:pPr>
            <w:r w:rsidRPr="00F629C0">
              <w:rPr>
                <w:sz w:val="22"/>
                <w:szCs w:val="22"/>
              </w:rPr>
              <w:t>25</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42,36</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43,56</w:t>
            </w:r>
          </w:p>
        </w:tc>
        <w:tc>
          <w:tcPr>
            <w:tcW w:w="1980" w:type="dxa"/>
            <w:tcBorders>
              <w:top w:val="nil"/>
              <w:left w:val="nil"/>
              <w:bottom w:val="single" w:sz="4" w:space="0" w:color="auto"/>
              <w:right w:val="single" w:sz="4" w:space="0" w:color="auto"/>
            </w:tcBorders>
            <w:shd w:val="clear" w:color="auto" w:fill="auto"/>
            <w:noWrap/>
            <w:vAlign w:val="center"/>
          </w:tcPr>
          <w:p w:rsidR="00F629C0" w:rsidRPr="004D39DE" w:rsidRDefault="00F629C0" w:rsidP="00F629C0">
            <w:pPr>
              <w:jc w:val="right"/>
              <w:rPr>
                <w:color w:val="000000"/>
                <w:sz w:val="22"/>
                <w:szCs w:val="22"/>
                <w:lang w:val="sr-Cyrl-RS"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2</w:t>
            </w:r>
            <w:r w:rsidR="004D39DE">
              <w:rPr>
                <w:color w:val="000000"/>
                <w:sz w:val="22"/>
                <w:szCs w:val="22"/>
                <w:lang w:val="sr-Cyrl-RS" w:eastAsia="en-GB"/>
              </w:rPr>
              <w:t>0</w:t>
            </w:r>
          </w:p>
        </w:tc>
        <w:tc>
          <w:tcPr>
            <w:tcW w:w="727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F629C0" w:rsidRPr="00F629C0" w:rsidRDefault="00F629C0" w:rsidP="00F629C0">
            <w:pPr>
              <w:jc w:val="center"/>
              <w:rPr>
                <w:sz w:val="22"/>
                <w:szCs w:val="22"/>
              </w:rPr>
            </w:pPr>
            <w:r w:rsidRPr="00F629C0">
              <w:rPr>
                <w:sz w:val="22"/>
                <w:szCs w:val="22"/>
              </w:rPr>
              <w:t>26</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47,48</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46,41</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07</w:t>
            </w:r>
          </w:p>
        </w:tc>
        <w:tc>
          <w:tcPr>
            <w:tcW w:w="727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F629C0" w:rsidRPr="00F629C0" w:rsidRDefault="00F629C0" w:rsidP="00F629C0">
            <w:pPr>
              <w:jc w:val="center"/>
              <w:rPr>
                <w:sz w:val="22"/>
                <w:szCs w:val="22"/>
              </w:rPr>
            </w:pPr>
            <w:r w:rsidRPr="00F629C0">
              <w:rPr>
                <w:sz w:val="22"/>
                <w:szCs w:val="22"/>
              </w:rPr>
              <w:t>27</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47,89</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47,39</w:t>
            </w:r>
          </w:p>
        </w:tc>
        <w:tc>
          <w:tcPr>
            <w:tcW w:w="1980" w:type="dxa"/>
            <w:tcBorders>
              <w:top w:val="nil"/>
              <w:left w:val="nil"/>
              <w:bottom w:val="single" w:sz="4" w:space="0" w:color="auto"/>
              <w:right w:val="single" w:sz="4" w:space="0" w:color="auto"/>
            </w:tcBorders>
            <w:shd w:val="clear" w:color="auto" w:fill="auto"/>
            <w:noWrap/>
            <w:vAlign w:val="center"/>
          </w:tcPr>
          <w:p w:rsidR="00F629C0" w:rsidRPr="004D39DE" w:rsidRDefault="00F629C0" w:rsidP="00F629C0">
            <w:pPr>
              <w:jc w:val="right"/>
              <w:rPr>
                <w:color w:val="000000"/>
                <w:sz w:val="22"/>
                <w:szCs w:val="22"/>
                <w:lang w:val="sr-Cyrl-RS"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5</w:t>
            </w:r>
            <w:r w:rsidR="004D39DE">
              <w:rPr>
                <w:color w:val="000000"/>
                <w:sz w:val="22"/>
                <w:szCs w:val="22"/>
                <w:lang w:val="sr-Cyrl-RS" w:eastAsia="en-GB"/>
              </w:rPr>
              <w:t>0</w:t>
            </w:r>
          </w:p>
        </w:tc>
        <w:tc>
          <w:tcPr>
            <w:tcW w:w="727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F629C0" w:rsidRPr="00F629C0" w:rsidRDefault="00F629C0" w:rsidP="00F629C0">
            <w:pPr>
              <w:jc w:val="center"/>
              <w:rPr>
                <w:sz w:val="22"/>
                <w:szCs w:val="22"/>
              </w:rPr>
            </w:pPr>
            <w:r w:rsidRPr="00F629C0">
              <w:rPr>
                <w:sz w:val="22"/>
                <w:szCs w:val="22"/>
              </w:rPr>
              <w:t>28</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46,32</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47,39</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07</w:t>
            </w:r>
          </w:p>
        </w:tc>
        <w:tc>
          <w:tcPr>
            <w:tcW w:w="727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F629C0" w:rsidRPr="00F629C0" w:rsidRDefault="00F629C0" w:rsidP="00F629C0">
            <w:pPr>
              <w:jc w:val="center"/>
              <w:rPr>
                <w:sz w:val="22"/>
                <w:szCs w:val="22"/>
              </w:rPr>
            </w:pPr>
            <w:r w:rsidRPr="00F629C0">
              <w:rPr>
                <w:sz w:val="22"/>
                <w:szCs w:val="22"/>
              </w:rPr>
              <w:t>29</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51,57</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51,96</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39</w:t>
            </w:r>
          </w:p>
        </w:tc>
        <w:tc>
          <w:tcPr>
            <w:tcW w:w="727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F629C0" w:rsidRPr="00F629C0" w:rsidRDefault="00F629C0" w:rsidP="00F629C0">
            <w:pPr>
              <w:jc w:val="center"/>
              <w:rPr>
                <w:sz w:val="22"/>
                <w:szCs w:val="22"/>
              </w:rPr>
            </w:pPr>
            <w:r w:rsidRPr="00F629C0">
              <w:rPr>
                <w:sz w:val="22"/>
                <w:szCs w:val="22"/>
              </w:rPr>
              <w:t>30</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37,03</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35,86</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17</w:t>
            </w:r>
          </w:p>
        </w:tc>
        <w:tc>
          <w:tcPr>
            <w:tcW w:w="727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4D39DE"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D39DE" w:rsidRPr="00F629C0" w:rsidRDefault="004D39DE" w:rsidP="004D39DE">
            <w:pPr>
              <w:jc w:val="center"/>
              <w:rPr>
                <w:sz w:val="22"/>
                <w:szCs w:val="22"/>
              </w:rPr>
            </w:pPr>
            <w:r w:rsidRPr="00F629C0">
              <w:rPr>
                <w:sz w:val="22"/>
                <w:szCs w:val="22"/>
              </w:rPr>
              <w:t>31</w:t>
            </w:r>
          </w:p>
        </w:tc>
        <w:tc>
          <w:tcPr>
            <w:tcW w:w="193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19,48</w:t>
            </w:r>
          </w:p>
        </w:tc>
        <w:tc>
          <w:tcPr>
            <w:tcW w:w="171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18,76</w:t>
            </w:r>
          </w:p>
        </w:tc>
        <w:tc>
          <w:tcPr>
            <w:tcW w:w="1980" w:type="dxa"/>
            <w:tcBorders>
              <w:top w:val="nil"/>
              <w:left w:val="nil"/>
              <w:bottom w:val="single" w:sz="4" w:space="0" w:color="auto"/>
              <w:right w:val="single" w:sz="4" w:space="0" w:color="auto"/>
            </w:tcBorders>
            <w:shd w:val="clear" w:color="auto" w:fill="auto"/>
            <w:noWrap/>
            <w:vAlign w:val="center"/>
          </w:tcPr>
          <w:p w:rsidR="004D39DE" w:rsidRPr="0097491D" w:rsidRDefault="004D39DE" w:rsidP="004D39DE">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72</w:t>
            </w:r>
          </w:p>
        </w:tc>
        <w:tc>
          <w:tcPr>
            <w:tcW w:w="727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F629C0" w:rsidRPr="00F629C0" w:rsidRDefault="00F629C0" w:rsidP="00F629C0">
            <w:pPr>
              <w:jc w:val="center"/>
              <w:rPr>
                <w:sz w:val="22"/>
                <w:szCs w:val="22"/>
              </w:rPr>
            </w:pPr>
            <w:r w:rsidRPr="00F629C0">
              <w:rPr>
                <w:sz w:val="22"/>
                <w:szCs w:val="22"/>
              </w:rPr>
              <w:t>32</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59,23</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59,24</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01</w:t>
            </w:r>
          </w:p>
        </w:tc>
        <w:tc>
          <w:tcPr>
            <w:tcW w:w="727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F629C0"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F629C0" w:rsidRPr="00F629C0" w:rsidRDefault="00F629C0" w:rsidP="00F629C0">
            <w:pPr>
              <w:jc w:val="center"/>
              <w:rPr>
                <w:sz w:val="22"/>
                <w:szCs w:val="22"/>
              </w:rPr>
            </w:pPr>
            <w:r w:rsidRPr="00F629C0">
              <w:rPr>
                <w:sz w:val="22"/>
                <w:szCs w:val="22"/>
              </w:rPr>
              <w:t>33</w:t>
            </w:r>
          </w:p>
        </w:tc>
        <w:tc>
          <w:tcPr>
            <w:tcW w:w="193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69,94</w:t>
            </w:r>
          </w:p>
        </w:tc>
        <w:tc>
          <w:tcPr>
            <w:tcW w:w="171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right"/>
              <w:rPr>
                <w:color w:val="000000"/>
                <w:sz w:val="22"/>
                <w:szCs w:val="22"/>
                <w:lang w:eastAsia="en-GB"/>
              </w:rPr>
            </w:pPr>
            <w:r w:rsidRPr="00F629C0">
              <w:rPr>
                <w:color w:val="000000"/>
                <w:sz w:val="22"/>
                <w:szCs w:val="22"/>
                <w:lang w:eastAsia="en-GB"/>
              </w:rPr>
              <w:t>69,71</w:t>
            </w:r>
          </w:p>
        </w:tc>
        <w:tc>
          <w:tcPr>
            <w:tcW w:w="1980" w:type="dxa"/>
            <w:tcBorders>
              <w:top w:val="nil"/>
              <w:left w:val="nil"/>
              <w:bottom w:val="single" w:sz="4" w:space="0" w:color="auto"/>
              <w:right w:val="single" w:sz="4" w:space="0" w:color="auto"/>
            </w:tcBorders>
            <w:shd w:val="clear" w:color="auto" w:fill="auto"/>
            <w:noWrap/>
            <w:vAlign w:val="center"/>
          </w:tcPr>
          <w:p w:rsidR="00F629C0" w:rsidRPr="0097491D" w:rsidRDefault="00F629C0" w:rsidP="00F629C0">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23</w:t>
            </w:r>
          </w:p>
        </w:tc>
        <w:tc>
          <w:tcPr>
            <w:tcW w:w="7270" w:type="dxa"/>
            <w:tcBorders>
              <w:top w:val="nil"/>
              <w:left w:val="nil"/>
              <w:bottom w:val="single" w:sz="4" w:space="0" w:color="auto"/>
              <w:right w:val="single" w:sz="4" w:space="0" w:color="auto"/>
            </w:tcBorders>
            <w:shd w:val="clear" w:color="auto" w:fill="auto"/>
            <w:noWrap/>
            <w:vAlign w:val="center"/>
          </w:tcPr>
          <w:p w:rsidR="00F629C0" w:rsidRPr="00F629C0" w:rsidRDefault="00F629C0" w:rsidP="00F629C0">
            <w:pPr>
              <w:jc w:val="left"/>
              <w:rPr>
                <w:sz w:val="22"/>
                <w:szCs w:val="22"/>
              </w:rPr>
            </w:pPr>
            <w:r w:rsidRPr="00F629C0">
              <w:rPr>
                <w:sz w:val="22"/>
                <w:szCs w:val="22"/>
              </w:rPr>
              <w:t>Обрачун површина авиокартирањем</w:t>
            </w:r>
          </w:p>
        </w:tc>
      </w:tr>
      <w:tr w:rsidR="004D39DE"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D39DE" w:rsidRPr="00F629C0" w:rsidRDefault="004D39DE" w:rsidP="004D39DE">
            <w:pPr>
              <w:jc w:val="center"/>
              <w:rPr>
                <w:sz w:val="22"/>
                <w:szCs w:val="22"/>
              </w:rPr>
            </w:pPr>
            <w:r w:rsidRPr="00F629C0">
              <w:rPr>
                <w:sz w:val="22"/>
                <w:szCs w:val="22"/>
              </w:rPr>
              <w:t>34</w:t>
            </w:r>
          </w:p>
        </w:tc>
        <w:tc>
          <w:tcPr>
            <w:tcW w:w="193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51,07</w:t>
            </w:r>
          </w:p>
        </w:tc>
        <w:tc>
          <w:tcPr>
            <w:tcW w:w="171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48,96</w:t>
            </w:r>
          </w:p>
        </w:tc>
        <w:tc>
          <w:tcPr>
            <w:tcW w:w="1980" w:type="dxa"/>
            <w:tcBorders>
              <w:top w:val="nil"/>
              <w:left w:val="nil"/>
              <w:bottom w:val="single" w:sz="4" w:space="0" w:color="auto"/>
              <w:right w:val="single" w:sz="4" w:space="0" w:color="auto"/>
            </w:tcBorders>
            <w:shd w:val="clear" w:color="auto" w:fill="auto"/>
            <w:noWrap/>
            <w:vAlign w:val="center"/>
          </w:tcPr>
          <w:p w:rsidR="004D39DE" w:rsidRPr="0097491D" w:rsidRDefault="004D39DE" w:rsidP="004D39DE">
            <w:pPr>
              <w:jc w:val="right"/>
              <w:rPr>
                <w:color w:val="000000"/>
                <w:sz w:val="22"/>
                <w:szCs w:val="22"/>
                <w:lang w:eastAsia="en-GB"/>
              </w:rPr>
            </w:pPr>
            <w:r w:rsidRPr="0097491D">
              <w:rPr>
                <w:color w:val="000000"/>
                <w:sz w:val="22"/>
                <w:szCs w:val="22"/>
                <w:lang w:eastAsia="en-GB"/>
              </w:rPr>
              <w:t>-2</w:t>
            </w:r>
            <w:r w:rsidRPr="00F629C0">
              <w:rPr>
                <w:color w:val="000000"/>
                <w:sz w:val="22"/>
                <w:szCs w:val="22"/>
                <w:lang w:eastAsia="en-GB"/>
              </w:rPr>
              <w:t>,</w:t>
            </w:r>
            <w:r w:rsidRPr="0097491D">
              <w:rPr>
                <w:color w:val="000000"/>
                <w:sz w:val="22"/>
                <w:szCs w:val="22"/>
                <w:lang w:eastAsia="en-GB"/>
              </w:rPr>
              <w:t>11</w:t>
            </w:r>
          </w:p>
        </w:tc>
        <w:tc>
          <w:tcPr>
            <w:tcW w:w="727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4D39DE"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D39DE" w:rsidRPr="00F629C0" w:rsidRDefault="004D39DE" w:rsidP="004D39DE">
            <w:pPr>
              <w:jc w:val="center"/>
              <w:rPr>
                <w:sz w:val="22"/>
                <w:szCs w:val="22"/>
              </w:rPr>
            </w:pPr>
            <w:r w:rsidRPr="00F629C0">
              <w:rPr>
                <w:sz w:val="22"/>
                <w:szCs w:val="22"/>
              </w:rPr>
              <w:t>35</w:t>
            </w:r>
          </w:p>
        </w:tc>
        <w:tc>
          <w:tcPr>
            <w:tcW w:w="193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56,30</w:t>
            </w:r>
          </w:p>
        </w:tc>
        <w:tc>
          <w:tcPr>
            <w:tcW w:w="171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54,54</w:t>
            </w:r>
          </w:p>
        </w:tc>
        <w:tc>
          <w:tcPr>
            <w:tcW w:w="1980" w:type="dxa"/>
            <w:tcBorders>
              <w:top w:val="nil"/>
              <w:left w:val="nil"/>
              <w:bottom w:val="single" w:sz="4" w:space="0" w:color="auto"/>
              <w:right w:val="single" w:sz="4" w:space="0" w:color="auto"/>
            </w:tcBorders>
            <w:shd w:val="clear" w:color="auto" w:fill="auto"/>
            <w:noWrap/>
            <w:vAlign w:val="center"/>
          </w:tcPr>
          <w:p w:rsidR="004D39DE" w:rsidRPr="0097491D" w:rsidRDefault="004D39DE" w:rsidP="004D39DE">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76</w:t>
            </w:r>
          </w:p>
        </w:tc>
        <w:tc>
          <w:tcPr>
            <w:tcW w:w="727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4D39DE"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D39DE" w:rsidRPr="00F629C0" w:rsidRDefault="004D39DE" w:rsidP="004D39DE">
            <w:pPr>
              <w:jc w:val="center"/>
              <w:rPr>
                <w:sz w:val="22"/>
                <w:szCs w:val="22"/>
              </w:rPr>
            </w:pPr>
            <w:r w:rsidRPr="00F629C0">
              <w:rPr>
                <w:sz w:val="22"/>
                <w:szCs w:val="22"/>
              </w:rPr>
              <w:t>36</w:t>
            </w:r>
          </w:p>
        </w:tc>
        <w:tc>
          <w:tcPr>
            <w:tcW w:w="193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46,84</w:t>
            </w:r>
          </w:p>
        </w:tc>
        <w:tc>
          <w:tcPr>
            <w:tcW w:w="171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45,83</w:t>
            </w:r>
          </w:p>
        </w:tc>
        <w:tc>
          <w:tcPr>
            <w:tcW w:w="1980" w:type="dxa"/>
            <w:tcBorders>
              <w:top w:val="nil"/>
              <w:left w:val="nil"/>
              <w:bottom w:val="single" w:sz="4" w:space="0" w:color="auto"/>
              <w:right w:val="single" w:sz="4" w:space="0" w:color="auto"/>
            </w:tcBorders>
            <w:shd w:val="clear" w:color="auto" w:fill="auto"/>
            <w:noWrap/>
            <w:vAlign w:val="center"/>
          </w:tcPr>
          <w:p w:rsidR="004D39DE" w:rsidRPr="0097491D" w:rsidRDefault="004D39DE" w:rsidP="004D39DE">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01</w:t>
            </w:r>
          </w:p>
        </w:tc>
        <w:tc>
          <w:tcPr>
            <w:tcW w:w="727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4D39DE"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D39DE" w:rsidRPr="00F629C0" w:rsidRDefault="004D39DE" w:rsidP="004D39DE">
            <w:pPr>
              <w:jc w:val="center"/>
              <w:rPr>
                <w:sz w:val="22"/>
                <w:szCs w:val="22"/>
              </w:rPr>
            </w:pPr>
            <w:r w:rsidRPr="00F629C0">
              <w:rPr>
                <w:sz w:val="22"/>
                <w:szCs w:val="22"/>
              </w:rPr>
              <w:t>37</w:t>
            </w:r>
          </w:p>
        </w:tc>
        <w:tc>
          <w:tcPr>
            <w:tcW w:w="193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55,06</w:t>
            </w:r>
          </w:p>
        </w:tc>
        <w:tc>
          <w:tcPr>
            <w:tcW w:w="171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54,81</w:t>
            </w:r>
          </w:p>
        </w:tc>
        <w:tc>
          <w:tcPr>
            <w:tcW w:w="1980" w:type="dxa"/>
            <w:tcBorders>
              <w:top w:val="nil"/>
              <w:left w:val="nil"/>
              <w:bottom w:val="single" w:sz="4" w:space="0" w:color="auto"/>
              <w:right w:val="single" w:sz="4" w:space="0" w:color="auto"/>
            </w:tcBorders>
            <w:shd w:val="clear" w:color="auto" w:fill="auto"/>
            <w:noWrap/>
            <w:vAlign w:val="center"/>
          </w:tcPr>
          <w:p w:rsidR="004D39DE" w:rsidRPr="0097491D" w:rsidRDefault="004D39DE" w:rsidP="004D39DE">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25</w:t>
            </w:r>
          </w:p>
        </w:tc>
        <w:tc>
          <w:tcPr>
            <w:tcW w:w="727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left"/>
              <w:rPr>
                <w:sz w:val="22"/>
                <w:szCs w:val="22"/>
                <w:lang w:val="sr-Cyrl-RS"/>
              </w:rPr>
            </w:pPr>
            <w:r w:rsidRPr="00F629C0">
              <w:rPr>
                <w:sz w:val="22"/>
                <w:szCs w:val="22"/>
              </w:rPr>
              <w:t>Об</w:t>
            </w:r>
            <w:r>
              <w:rPr>
                <w:sz w:val="22"/>
                <w:szCs w:val="22"/>
              </w:rPr>
              <w:t>рачун површина авиокартирањем</w:t>
            </w:r>
          </w:p>
        </w:tc>
      </w:tr>
      <w:tr w:rsidR="004D39DE"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D39DE" w:rsidRPr="00F629C0" w:rsidRDefault="004D39DE" w:rsidP="004D39DE">
            <w:pPr>
              <w:jc w:val="center"/>
              <w:rPr>
                <w:sz w:val="22"/>
                <w:szCs w:val="22"/>
              </w:rPr>
            </w:pPr>
            <w:r w:rsidRPr="00F629C0">
              <w:rPr>
                <w:sz w:val="22"/>
                <w:szCs w:val="22"/>
              </w:rPr>
              <w:t>38</w:t>
            </w:r>
          </w:p>
        </w:tc>
        <w:tc>
          <w:tcPr>
            <w:tcW w:w="193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40,62</w:t>
            </w:r>
          </w:p>
        </w:tc>
        <w:tc>
          <w:tcPr>
            <w:tcW w:w="171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41,52</w:t>
            </w:r>
          </w:p>
        </w:tc>
        <w:tc>
          <w:tcPr>
            <w:tcW w:w="1980" w:type="dxa"/>
            <w:tcBorders>
              <w:top w:val="nil"/>
              <w:left w:val="nil"/>
              <w:bottom w:val="single" w:sz="4" w:space="0" w:color="auto"/>
              <w:right w:val="single" w:sz="4" w:space="0" w:color="auto"/>
            </w:tcBorders>
            <w:shd w:val="clear" w:color="auto" w:fill="auto"/>
            <w:noWrap/>
            <w:vAlign w:val="center"/>
          </w:tcPr>
          <w:p w:rsidR="004D39DE" w:rsidRPr="001F68C2" w:rsidRDefault="004D39DE" w:rsidP="004D39DE">
            <w:pPr>
              <w:jc w:val="right"/>
              <w:rPr>
                <w:color w:val="000000"/>
                <w:sz w:val="22"/>
                <w:szCs w:val="22"/>
                <w:lang w:val="sr-Cyrl-RS"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9</w:t>
            </w:r>
            <w:r w:rsidR="001F68C2">
              <w:rPr>
                <w:color w:val="000000"/>
                <w:sz w:val="22"/>
                <w:szCs w:val="22"/>
                <w:lang w:val="sr-Cyrl-RS" w:eastAsia="en-GB"/>
              </w:rPr>
              <w:t>0</w:t>
            </w:r>
          </w:p>
        </w:tc>
        <w:tc>
          <w:tcPr>
            <w:tcW w:w="727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left"/>
              <w:rPr>
                <w:sz w:val="22"/>
                <w:szCs w:val="22"/>
                <w:lang w:val="sr-Cyrl-RS"/>
              </w:rPr>
            </w:pPr>
            <w:r w:rsidRPr="00F629C0">
              <w:rPr>
                <w:sz w:val="22"/>
                <w:szCs w:val="22"/>
              </w:rPr>
              <w:t>Об</w:t>
            </w:r>
            <w:r>
              <w:rPr>
                <w:sz w:val="22"/>
                <w:szCs w:val="22"/>
              </w:rPr>
              <w:t>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39</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41,63</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41,85</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22</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40</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59,30</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60,50</w:t>
            </w:r>
          </w:p>
        </w:tc>
        <w:tc>
          <w:tcPr>
            <w:tcW w:w="1980" w:type="dxa"/>
            <w:tcBorders>
              <w:top w:val="nil"/>
              <w:left w:val="nil"/>
              <w:bottom w:val="single" w:sz="4" w:space="0" w:color="auto"/>
              <w:right w:val="single" w:sz="4" w:space="0" w:color="auto"/>
            </w:tcBorders>
            <w:shd w:val="clear" w:color="auto" w:fill="auto"/>
            <w:noWrap/>
            <w:vAlign w:val="center"/>
          </w:tcPr>
          <w:p w:rsidR="001F68C2" w:rsidRPr="001F68C2" w:rsidRDefault="001F68C2" w:rsidP="001F68C2">
            <w:pPr>
              <w:jc w:val="right"/>
              <w:rPr>
                <w:color w:val="000000"/>
                <w:sz w:val="22"/>
                <w:szCs w:val="22"/>
                <w:lang w:val="sr-Cyrl-RS"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2</w:t>
            </w:r>
            <w:r>
              <w:rPr>
                <w:color w:val="000000"/>
                <w:sz w:val="22"/>
                <w:szCs w:val="22"/>
                <w:lang w:val="sr-Cyrl-RS" w:eastAsia="en-GB"/>
              </w:rPr>
              <w:t>0</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4D39DE"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D39DE" w:rsidRPr="00F629C0" w:rsidRDefault="004D39DE" w:rsidP="004D39DE">
            <w:pPr>
              <w:jc w:val="center"/>
              <w:rPr>
                <w:sz w:val="22"/>
                <w:szCs w:val="22"/>
                <w:lang w:val="sr-Cyrl-RS"/>
              </w:rPr>
            </w:pPr>
            <w:r w:rsidRPr="00F629C0">
              <w:rPr>
                <w:sz w:val="22"/>
                <w:szCs w:val="22"/>
                <w:lang w:val="sr-Cyrl-RS"/>
              </w:rPr>
              <w:t>41</w:t>
            </w:r>
          </w:p>
        </w:tc>
        <w:tc>
          <w:tcPr>
            <w:tcW w:w="193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59,53</w:t>
            </w:r>
          </w:p>
        </w:tc>
        <w:tc>
          <w:tcPr>
            <w:tcW w:w="171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58,24</w:t>
            </w:r>
          </w:p>
        </w:tc>
        <w:tc>
          <w:tcPr>
            <w:tcW w:w="1980" w:type="dxa"/>
            <w:tcBorders>
              <w:top w:val="nil"/>
              <w:left w:val="nil"/>
              <w:bottom w:val="single" w:sz="4" w:space="0" w:color="auto"/>
              <w:right w:val="single" w:sz="4" w:space="0" w:color="auto"/>
            </w:tcBorders>
            <w:shd w:val="clear" w:color="auto" w:fill="auto"/>
            <w:noWrap/>
            <w:vAlign w:val="center"/>
          </w:tcPr>
          <w:p w:rsidR="004D39DE" w:rsidRPr="0097491D" w:rsidRDefault="004D39DE" w:rsidP="004D39DE">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29</w:t>
            </w:r>
          </w:p>
        </w:tc>
        <w:tc>
          <w:tcPr>
            <w:tcW w:w="727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4D39DE"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D39DE" w:rsidRPr="00F629C0" w:rsidRDefault="004D39DE" w:rsidP="004D39DE">
            <w:pPr>
              <w:jc w:val="center"/>
              <w:rPr>
                <w:sz w:val="22"/>
                <w:szCs w:val="22"/>
                <w:lang w:val="sr-Cyrl-RS"/>
              </w:rPr>
            </w:pPr>
            <w:r w:rsidRPr="00F629C0">
              <w:rPr>
                <w:sz w:val="22"/>
                <w:szCs w:val="22"/>
                <w:lang w:val="sr-Cyrl-RS"/>
              </w:rPr>
              <w:t>42</w:t>
            </w:r>
          </w:p>
        </w:tc>
        <w:tc>
          <w:tcPr>
            <w:tcW w:w="193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46,45</w:t>
            </w:r>
          </w:p>
        </w:tc>
        <w:tc>
          <w:tcPr>
            <w:tcW w:w="171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45,17</w:t>
            </w:r>
          </w:p>
        </w:tc>
        <w:tc>
          <w:tcPr>
            <w:tcW w:w="1980" w:type="dxa"/>
            <w:tcBorders>
              <w:top w:val="nil"/>
              <w:left w:val="nil"/>
              <w:bottom w:val="single" w:sz="4" w:space="0" w:color="auto"/>
              <w:right w:val="single" w:sz="4" w:space="0" w:color="auto"/>
            </w:tcBorders>
            <w:shd w:val="clear" w:color="auto" w:fill="auto"/>
            <w:noWrap/>
            <w:vAlign w:val="center"/>
          </w:tcPr>
          <w:p w:rsidR="004D39DE" w:rsidRPr="0097491D" w:rsidRDefault="004D39DE" w:rsidP="004D39DE">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28</w:t>
            </w:r>
          </w:p>
        </w:tc>
        <w:tc>
          <w:tcPr>
            <w:tcW w:w="727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4D39DE"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D39DE" w:rsidRPr="00F629C0" w:rsidRDefault="004D39DE" w:rsidP="004D39DE">
            <w:pPr>
              <w:jc w:val="center"/>
              <w:rPr>
                <w:sz w:val="22"/>
                <w:szCs w:val="22"/>
                <w:lang w:val="sr-Cyrl-RS"/>
              </w:rPr>
            </w:pPr>
            <w:r w:rsidRPr="00F629C0">
              <w:rPr>
                <w:sz w:val="22"/>
                <w:szCs w:val="22"/>
                <w:lang w:val="sr-Cyrl-RS"/>
              </w:rPr>
              <w:t>43</w:t>
            </w:r>
          </w:p>
        </w:tc>
        <w:tc>
          <w:tcPr>
            <w:tcW w:w="193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40,54</w:t>
            </w:r>
          </w:p>
        </w:tc>
        <w:tc>
          <w:tcPr>
            <w:tcW w:w="171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39,41</w:t>
            </w:r>
          </w:p>
        </w:tc>
        <w:tc>
          <w:tcPr>
            <w:tcW w:w="1980" w:type="dxa"/>
            <w:tcBorders>
              <w:top w:val="nil"/>
              <w:left w:val="nil"/>
              <w:bottom w:val="single" w:sz="4" w:space="0" w:color="auto"/>
              <w:right w:val="single" w:sz="4" w:space="0" w:color="auto"/>
            </w:tcBorders>
            <w:shd w:val="clear" w:color="auto" w:fill="auto"/>
            <w:noWrap/>
            <w:vAlign w:val="center"/>
          </w:tcPr>
          <w:p w:rsidR="004D39DE" w:rsidRPr="0097491D" w:rsidRDefault="004D39DE" w:rsidP="004D39DE">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13</w:t>
            </w:r>
          </w:p>
        </w:tc>
        <w:tc>
          <w:tcPr>
            <w:tcW w:w="727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44</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45,58</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45,20</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38</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45</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46,85</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46,56</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29</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46</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52,99</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53,85</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86</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4D39DE"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D39DE" w:rsidRPr="00F629C0" w:rsidRDefault="004D39DE" w:rsidP="004D39DE">
            <w:pPr>
              <w:jc w:val="center"/>
              <w:rPr>
                <w:sz w:val="22"/>
                <w:szCs w:val="22"/>
                <w:lang w:val="sr-Cyrl-RS"/>
              </w:rPr>
            </w:pPr>
            <w:r w:rsidRPr="00F629C0">
              <w:rPr>
                <w:sz w:val="22"/>
                <w:szCs w:val="22"/>
                <w:lang w:val="sr-Cyrl-RS"/>
              </w:rPr>
              <w:t>47</w:t>
            </w:r>
          </w:p>
        </w:tc>
        <w:tc>
          <w:tcPr>
            <w:tcW w:w="193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41,73</w:t>
            </w:r>
          </w:p>
        </w:tc>
        <w:tc>
          <w:tcPr>
            <w:tcW w:w="171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41,45</w:t>
            </w:r>
          </w:p>
        </w:tc>
        <w:tc>
          <w:tcPr>
            <w:tcW w:w="1980" w:type="dxa"/>
            <w:tcBorders>
              <w:top w:val="nil"/>
              <w:left w:val="nil"/>
              <w:bottom w:val="single" w:sz="4" w:space="0" w:color="auto"/>
              <w:right w:val="single" w:sz="4" w:space="0" w:color="auto"/>
            </w:tcBorders>
            <w:shd w:val="clear" w:color="auto" w:fill="auto"/>
            <w:noWrap/>
            <w:vAlign w:val="center"/>
          </w:tcPr>
          <w:p w:rsidR="004D39DE" w:rsidRPr="0097491D" w:rsidRDefault="004D39DE" w:rsidP="004D39DE">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28</w:t>
            </w:r>
          </w:p>
        </w:tc>
        <w:tc>
          <w:tcPr>
            <w:tcW w:w="727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4D39DE"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D39DE" w:rsidRPr="00F629C0" w:rsidRDefault="004D39DE" w:rsidP="004D39DE">
            <w:pPr>
              <w:jc w:val="center"/>
              <w:rPr>
                <w:sz w:val="22"/>
                <w:szCs w:val="22"/>
                <w:lang w:val="sr-Cyrl-RS"/>
              </w:rPr>
            </w:pPr>
            <w:r w:rsidRPr="00F629C0">
              <w:rPr>
                <w:sz w:val="22"/>
                <w:szCs w:val="22"/>
                <w:lang w:val="sr-Cyrl-RS"/>
              </w:rPr>
              <w:t>48</w:t>
            </w:r>
          </w:p>
        </w:tc>
        <w:tc>
          <w:tcPr>
            <w:tcW w:w="193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54,89</w:t>
            </w:r>
          </w:p>
        </w:tc>
        <w:tc>
          <w:tcPr>
            <w:tcW w:w="171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53,95</w:t>
            </w:r>
          </w:p>
        </w:tc>
        <w:tc>
          <w:tcPr>
            <w:tcW w:w="1980" w:type="dxa"/>
            <w:tcBorders>
              <w:top w:val="nil"/>
              <w:left w:val="nil"/>
              <w:bottom w:val="single" w:sz="4" w:space="0" w:color="auto"/>
              <w:right w:val="single" w:sz="4" w:space="0" w:color="auto"/>
            </w:tcBorders>
            <w:shd w:val="clear" w:color="auto" w:fill="auto"/>
            <w:noWrap/>
            <w:vAlign w:val="center"/>
          </w:tcPr>
          <w:p w:rsidR="004D39DE" w:rsidRPr="0097491D" w:rsidRDefault="004D39DE" w:rsidP="004D39DE">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94</w:t>
            </w:r>
          </w:p>
        </w:tc>
        <w:tc>
          <w:tcPr>
            <w:tcW w:w="727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4D39DE"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D39DE" w:rsidRPr="00F629C0" w:rsidRDefault="004D39DE" w:rsidP="004D39DE">
            <w:pPr>
              <w:jc w:val="center"/>
              <w:rPr>
                <w:sz w:val="22"/>
                <w:szCs w:val="22"/>
                <w:lang w:val="sr-Cyrl-RS"/>
              </w:rPr>
            </w:pPr>
            <w:r w:rsidRPr="00F629C0">
              <w:rPr>
                <w:sz w:val="22"/>
                <w:szCs w:val="22"/>
                <w:lang w:val="sr-Cyrl-RS"/>
              </w:rPr>
              <w:t>49</w:t>
            </w:r>
          </w:p>
        </w:tc>
        <w:tc>
          <w:tcPr>
            <w:tcW w:w="193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44,91</w:t>
            </w:r>
          </w:p>
        </w:tc>
        <w:tc>
          <w:tcPr>
            <w:tcW w:w="171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right"/>
              <w:rPr>
                <w:color w:val="000000"/>
                <w:sz w:val="22"/>
                <w:szCs w:val="22"/>
                <w:lang w:eastAsia="en-GB"/>
              </w:rPr>
            </w:pPr>
            <w:r w:rsidRPr="00F629C0">
              <w:rPr>
                <w:color w:val="000000"/>
                <w:sz w:val="22"/>
                <w:szCs w:val="22"/>
                <w:lang w:eastAsia="en-GB"/>
              </w:rPr>
              <w:t>39,59</w:t>
            </w:r>
          </w:p>
        </w:tc>
        <w:tc>
          <w:tcPr>
            <w:tcW w:w="1980" w:type="dxa"/>
            <w:tcBorders>
              <w:top w:val="nil"/>
              <w:left w:val="nil"/>
              <w:bottom w:val="single" w:sz="4" w:space="0" w:color="auto"/>
              <w:right w:val="single" w:sz="4" w:space="0" w:color="auto"/>
            </w:tcBorders>
            <w:shd w:val="clear" w:color="auto" w:fill="auto"/>
            <w:noWrap/>
            <w:vAlign w:val="center"/>
          </w:tcPr>
          <w:p w:rsidR="004D39DE" w:rsidRPr="0097491D" w:rsidRDefault="004D39DE" w:rsidP="004D39DE">
            <w:pPr>
              <w:jc w:val="right"/>
              <w:rPr>
                <w:color w:val="000000"/>
                <w:sz w:val="22"/>
                <w:szCs w:val="22"/>
                <w:lang w:eastAsia="en-GB"/>
              </w:rPr>
            </w:pPr>
            <w:r w:rsidRPr="0097491D">
              <w:rPr>
                <w:color w:val="000000"/>
                <w:sz w:val="22"/>
                <w:szCs w:val="22"/>
                <w:lang w:eastAsia="en-GB"/>
              </w:rPr>
              <w:t>-5</w:t>
            </w:r>
            <w:r w:rsidRPr="00F629C0">
              <w:rPr>
                <w:color w:val="000000"/>
                <w:sz w:val="22"/>
                <w:szCs w:val="22"/>
                <w:lang w:eastAsia="en-GB"/>
              </w:rPr>
              <w:t>,</w:t>
            </w:r>
            <w:r w:rsidRPr="0097491D">
              <w:rPr>
                <w:color w:val="000000"/>
                <w:sz w:val="22"/>
                <w:szCs w:val="22"/>
                <w:lang w:eastAsia="en-GB"/>
              </w:rPr>
              <w:t>32</w:t>
            </w:r>
          </w:p>
        </w:tc>
        <w:tc>
          <w:tcPr>
            <w:tcW w:w="7270" w:type="dxa"/>
            <w:tcBorders>
              <w:top w:val="nil"/>
              <w:left w:val="nil"/>
              <w:bottom w:val="single" w:sz="4" w:space="0" w:color="auto"/>
              <w:right w:val="single" w:sz="4" w:space="0" w:color="auto"/>
            </w:tcBorders>
            <w:shd w:val="clear" w:color="auto" w:fill="auto"/>
            <w:noWrap/>
            <w:vAlign w:val="center"/>
          </w:tcPr>
          <w:p w:rsidR="004D39DE" w:rsidRPr="00F629C0" w:rsidRDefault="004D39DE" w:rsidP="004D39DE">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50</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46,84</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46,50</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34</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51</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122,77</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120,11</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-2</w:t>
            </w:r>
            <w:r w:rsidRPr="00F629C0">
              <w:rPr>
                <w:color w:val="000000"/>
                <w:sz w:val="22"/>
                <w:szCs w:val="22"/>
                <w:lang w:eastAsia="en-GB"/>
              </w:rPr>
              <w:t>,</w:t>
            </w:r>
            <w:r w:rsidRPr="0097491D">
              <w:rPr>
                <w:color w:val="000000"/>
                <w:sz w:val="22"/>
                <w:szCs w:val="22"/>
                <w:lang w:eastAsia="en-GB"/>
              </w:rPr>
              <w:t>66</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52</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38,60</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37,36</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24</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53</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67,53</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62,99</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-4</w:t>
            </w:r>
            <w:r w:rsidRPr="00F629C0">
              <w:rPr>
                <w:color w:val="000000"/>
                <w:sz w:val="22"/>
                <w:szCs w:val="22"/>
                <w:lang w:eastAsia="en-GB"/>
              </w:rPr>
              <w:t>,</w:t>
            </w:r>
            <w:r w:rsidRPr="0097491D">
              <w:rPr>
                <w:color w:val="000000"/>
                <w:sz w:val="22"/>
                <w:szCs w:val="22"/>
                <w:lang w:eastAsia="en-GB"/>
              </w:rPr>
              <w:t>54</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lastRenderedPageBreak/>
              <w:t>54</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52,32</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48,52</w:t>
            </w:r>
          </w:p>
        </w:tc>
        <w:tc>
          <w:tcPr>
            <w:tcW w:w="1980" w:type="dxa"/>
            <w:tcBorders>
              <w:top w:val="nil"/>
              <w:left w:val="nil"/>
              <w:bottom w:val="single" w:sz="4" w:space="0" w:color="auto"/>
              <w:right w:val="single" w:sz="4" w:space="0" w:color="auto"/>
            </w:tcBorders>
            <w:shd w:val="clear" w:color="auto" w:fill="auto"/>
            <w:noWrap/>
            <w:vAlign w:val="center"/>
          </w:tcPr>
          <w:p w:rsidR="001F68C2" w:rsidRPr="001F68C2" w:rsidRDefault="001F68C2" w:rsidP="001F68C2">
            <w:pPr>
              <w:jc w:val="right"/>
              <w:rPr>
                <w:color w:val="000000"/>
                <w:sz w:val="22"/>
                <w:szCs w:val="22"/>
                <w:lang w:val="sr-Cyrl-RS" w:eastAsia="en-GB"/>
              </w:rPr>
            </w:pPr>
            <w:r w:rsidRPr="0097491D">
              <w:rPr>
                <w:color w:val="000000"/>
                <w:sz w:val="22"/>
                <w:szCs w:val="22"/>
                <w:lang w:eastAsia="en-GB"/>
              </w:rPr>
              <w:t>-3</w:t>
            </w:r>
            <w:r w:rsidRPr="00F629C0">
              <w:rPr>
                <w:color w:val="000000"/>
                <w:sz w:val="22"/>
                <w:szCs w:val="22"/>
                <w:lang w:eastAsia="en-GB"/>
              </w:rPr>
              <w:t>,</w:t>
            </w:r>
            <w:r w:rsidRPr="0097491D">
              <w:rPr>
                <w:color w:val="000000"/>
                <w:sz w:val="22"/>
                <w:szCs w:val="22"/>
                <w:lang w:eastAsia="en-GB"/>
              </w:rPr>
              <w:t>8</w:t>
            </w:r>
            <w:r>
              <w:rPr>
                <w:color w:val="000000"/>
                <w:sz w:val="22"/>
                <w:szCs w:val="22"/>
                <w:lang w:val="sr-Cyrl-RS" w:eastAsia="en-GB"/>
              </w:rPr>
              <w:t>0</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55</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61,36</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61,40</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04</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56</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48,96</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49,61</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65</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57</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54,14</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52,65</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49</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58</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69,23</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62,38</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-6</w:t>
            </w:r>
            <w:r w:rsidRPr="00F629C0">
              <w:rPr>
                <w:color w:val="000000"/>
                <w:sz w:val="22"/>
                <w:szCs w:val="22"/>
                <w:lang w:eastAsia="en-GB"/>
              </w:rPr>
              <w:t>,</w:t>
            </w:r>
            <w:r w:rsidRPr="0097491D">
              <w:rPr>
                <w:color w:val="000000"/>
                <w:sz w:val="22"/>
                <w:szCs w:val="22"/>
                <w:lang w:eastAsia="en-GB"/>
              </w:rPr>
              <w:t>85</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59</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51,92</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51,85</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07</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60</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38,63</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37,66</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97</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61</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37,26</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36,51</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75</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62</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36,28</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35,57</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71</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63</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39,66</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38,99</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67</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64</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28,48</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27,39</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09</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65</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35,85</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35,37</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48</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66</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34,61</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34,82</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21</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67</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28,11</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27,38</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73</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68</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39,36</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39,07</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29</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69</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55,59</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54,59</w:t>
            </w:r>
          </w:p>
        </w:tc>
        <w:tc>
          <w:tcPr>
            <w:tcW w:w="1980" w:type="dxa"/>
            <w:tcBorders>
              <w:top w:val="nil"/>
              <w:left w:val="nil"/>
              <w:bottom w:val="single" w:sz="4" w:space="0" w:color="auto"/>
              <w:right w:val="single" w:sz="4" w:space="0" w:color="auto"/>
            </w:tcBorders>
            <w:shd w:val="clear" w:color="auto" w:fill="auto"/>
            <w:noWrap/>
            <w:vAlign w:val="center"/>
          </w:tcPr>
          <w:p w:rsidR="001F68C2" w:rsidRPr="001F68C2" w:rsidRDefault="001F68C2" w:rsidP="001F68C2">
            <w:pPr>
              <w:jc w:val="right"/>
              <w:rPr>
                <w:color w:val="000000"/>
                <w:sz w:val="22"/>
                <w:szCs w:val="22"/>
                <w:lang w:val="sr-Cyrl-RS" w:eastAsia="en-GB"/>
              </w:rPr>
            </w:pPr>
            <w:r w:rsidRPr="0097491D">
              <w:rPr>
                <w:color w:val="000000"/>
                <w:sz w:val="22"/>
                <w:szCs w:val="22"/>
                <w:lang w:eastAsia="en-GB"/>
              </w:rPr>
              <w:t>-1</w:t>
            </w:r>
            <w:r>
              <w:rPr>
                <w:color w:val="000000"/>
                <w:sz w:val="22"/>
                <w:szCs w:val="22"/>
                <w:lang w:val="sr-Cyrl-RS" w:eastAsia="en-GB"/>
              </w:rPr>
              <w:t>,00</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70</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32,33</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31,11</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22</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71</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31,41</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30,28</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13</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72</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53,79</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50,91</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-2</w:t>
            </w:r>
            <w:r w:rsidRPr="00F629C0">
              <w:rPr>
                <w:color w:val="000000"/>
                <w:sz w:val="22"/>
                <w:szCs w:val="22"/>
                <w:lang w:eastAsia="en-GB"/>
              </w:rPr>
              <w:t>,</w:t>
            </w:r>
            <w:r w:rsidRPr="0097491D">
              <w:rPr>
                <w:color w:val="000000"/>
                <w:sz w:val="22"/>
                <w:szCs w:val="22"/>
                <w:lang w:eastAsia="en-GB"/>
              </w:rPr>
              <w:t>88</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73</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53,81</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52,96</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85</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74</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44,06</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88,62</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44</w:t>
            </w:r>
            <w:r w:rsidRPr="00F629C0">
              <w:rPr>
                <w:color w:val="000000"/>
                <w:sz w:val="22"/>
                <w:szCs w:val="22"/>
                <w:lang w:eastAsia="en-GB"/>
              </w:rPr>
              <w:t>,</w:t>
            </w:r>
            <w:r w:rsidRPr="0097491D">
              <w:rPr>
                <w:color w:val="000000"/>
                <w:sz w:val="22"/>
                <w:szCs w:val="22"/>
                <w:lang w:eastAsia="en-GB"/>
              </w:rPr>
              <w:t>56</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нове парцеле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75</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53,55</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49,69</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-3</w:t>
            </w:r>
            <w:r w:rsidRPr="00F629C0">
              <w:rPr>
                <w:color w:val="000000"/>
                <w:sz w:val="22"/>
                <w:szCs w:val="22"/>
                <w:lang w:eastAsia="en-GB"/>
              </w:rPr>
              <w:t>,</w:t>
            </w:r>
            <w:r w:rsidRPr="0097491D">
              <w:rPr>
                <w:color w:val="000000"/>
                <w:sz w:val="22"/>
                <w:szCs w:val="22"/>
                <w:lang w:eastAsia="en-GB"/>
              </w:rPr>
              <w:t>86</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76</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47,95</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47,17</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78</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77</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34,53</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33,37</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16</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78</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23,81</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23,73</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08</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79</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35,96</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34,99</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97</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80</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58,19</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56,18</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-2</w:t>
            </w:r>
            <w:r w:rsidRPr="00F629C0">
              <w:rPr>
                <w:color w:val="000000"/>
                <w:sz w:val="22"/>
                <w:szCs w:val="22"/>
                <w:lang w:eastAsia="en-GB"/>
              </w:rPr>
              <w:t>,</w:t>
            </w:r>
            <w:r w:rsidRPr="0097491D">
              <w:rPr>
                <w:color w:val="000000"/>
                <w:sz w:val="22"/>
                <w:szCs w:val="22"/>
                <w:lang w:eastAsia="en-GB"/>
              </w:rPr>
              <w:t>01</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81</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35,14</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34,78</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36</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82</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34,44</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34,02</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42</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83</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33,53</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35,55</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2</w:t>
            </w:r>
            <w:r w:rsidRPr="00F629C0">
              <w:rPr>
                <w:color w:val="000000"/>
                <w:sz w:val="22"/>
                <w:szCs w:val="22"/>
                <w:lang w:eastAsia="en-GB"/>
              </w:rPr>
              <w:t>,</w:t>
            </w:r>
            <w:r w:rsidRPr="0097491D">
              <w:rPr>
                <w:color w:val="000000"/>
                <w:sz w:val="22"/>
                <w:szCs w:val="22"/>
                <w:lang w:eastAsia="en-GB"/>
              </w:rPr>
              <w:t>02</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нове парцеле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84</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40,03</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38,50</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53</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85</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35,65</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35,73</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08</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86</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43,49</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43,39</w:t>
            </w:r>
          </w:p>
        </w:tc>
        <w:tc>
          <w:tcPr>
            <w:tcW w:w="1980" w:type="dxa"/>
            <w:tcBorders>
              <w:top w:val="nil"/>
              <w:left w:val="nil"/>
              <w:bottom w:val="single" w:sz="4" w:space="0" w:color="auto"/>
              <w:right w:val="single" w:sz="4" w:space="0" w:color="auto"/>
            </w:tcBorders>
            <w:shd w:val="clear" w:color="auto" w:fill="auto"/>
            <w:noWrap/>
            <w:vAlign w:val="center"/>
          </w:tcPr>
          <w:p w:rsidR="001F68C2" w:rsidRPr="001F68C2" w:rsidRDefault="001F68C2" w:rsidP="001F68C2">
            <w:pPr>
              <w:jc w:val="right"/>
              <w:rPr>
                <w:color w:val="000000"/>
                <w:sz w:val="22"/>
                <w:szCs w:val="22"/>
                <w:lang w:val="sr-Cyrl-RS"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1</w:t>
            </w:r>
            <w:r>
              <w:rPr>
                <w:color w:val="000000"/>
                <w:sz w:val="22"/>
                <w:szCs w:val="22"/>
                <w:lang w:val="sr-Cyrl-RS" w:eastAsia="en-GB"/>
              </w:rPr>
              <w:t>0</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87</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34,66</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33,80</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86</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88</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46,27</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48,52</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2</w:t>
            </w:r>
            <w:r w:rsidRPr="00F629C0">
              <w:rPr>
                <w:color w:val="000000"/>
                <w:sz w:val="22"/>
                <w:szCs w:val="22"/>
                <w:lang w:eastAsia="en-GB"/>
              </w:rPr>
              <w:t>,</w:t>
            </w:r>
            <w:r w:rsidRPr="0097491D">
              <w:rPr>
                <w:color w:val="000000"/>
                <w:sz w:val="22"/>
                <w:szCs w:val="22"/>
                <w:lang w:eastAsia="en-GB"/>
              </w:rPr>
              <w:t>25</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нове парцеле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89</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41,09</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41,63</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54</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90</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37,32</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35,98</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34</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91</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32,25</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32,24</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01</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lastRenderedPageBreak/>
              <w:t>92</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36,61</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36,84</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23</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93</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36,98</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36,04</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94</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94</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40,19</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38,79</w:t>
            </w:r>
          </w:p>
        </w:tc>
        <w:tc>
          <w:tcPr>
            <w:tcW w:w="1980" w:type="dxa"/>
            <w:tcBorders>
              <w:top w:val="nil"/>
              <w:left w:val="nil"/>
              <w:bottom w:val="single" w:sz="4" w:space="0" w:color="auto"/>
              <w:right w:val="single" w:sz="4" w:space="0" w:color="auto"/>
            </w:tcBorders>
            <w:shd w:val="clear" w:color="auto" w:fill="auto"/>
            <w:noWrap/>
            <w:vAlign w:val="center"/>
          </w:tcPr>
          <w:p w:rsidR="001F68C2" w:rsidRPr="001F68C2" w:rsidRDefault="001F68C2" w:rsidP="001F68C2">
            <w:pPr>
              <w:jc w:val="right"/>
              <w:rPr>
                <w:color w:val="000000"/>
                <w:sz w:val="22"/>
                <w:szCs w:val="22"/>
                <w:lang w:val="sr-Cyrl-RS"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4</w:t>
            </w:r>
            <w:r>
              <w:rPr>
                <w:color w:val="000000"/>
                <w:sz w:val="22"/>
                <w:szCs w:val="22"/>
                <w:lang w:val="sr-Cyrl-RS" w:eastAsia="en-GB"/>
              </w:rPr>
              <w:t>0</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95</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37,75</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37,36</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39</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96</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29,22</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27,19</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-2</w:t>
            </w:r>
            <w:r w:rsidRPr="00F629C0">
              <w:rPr>
                <w:color w:val="000000"/>
                <w:sz w:val="22"/>
                <w:szCs w:val="22"/>
                <w:lang w:eastAsia="en-GB"/>
              </w:rPr>
              <w:t>,</w:t>
            </w:r>
            <w:r w:rsidRPr="0097491D">
              <w:rPr>
                <w:color w:val="000000"/>
                <w:sz w:val="22"/>
                <w:szCs w:val="22"/>
                <w:lang w:eastAsia="en-GB"/>
              </w:rPr>
              <w:t>03</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97</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38,73</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38,51</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22</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98</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21,93</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21,93</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99</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42,19</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41,48</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71</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100</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32,11</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31,32</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79</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101</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28,27</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26,59</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-1</w:t>
            </w:r>
            <w:r w:rsidRPr="00F629C0">
              <w:rPr>
                <w:color w:val="000000"/>
                <w:sz w:val="22"/>
                <w:szCs w:val="22"/>
                <w:lang w:eastAsia="en-GB"/>
              </w:rPr>
              <w:t>,</w:t>
            </w:r>
            <w:r w:rsidRPr="0097491D">
              <w:rPr>
                <w:color w:val="000000"/>
                <w:sz w:val="22"/>
                <w:szCs w:val="22"/>
                <w:lang w:eastAsia="en-GB"/>
              </w:rPr>
              <w:t>68</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избацивање туђег земљишта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102</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37,17</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65,58</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28</w:t>
            </w:r>
            <w:r w:rsidRPr="00F629C0">
              <w:rPr>
                <w:color w:val="000000"/>
                <w:sz w:val="22"/>
                <w:szCs w:val="22"/>
                <w:lang w:eastAsia="en-GB"/>
              </w:rPr>
              <w:t>,</w:t>
            </w:r>
            <w:r w:rsidRPr="0097491D">
              <w:rPr>
                <w:color w:val="000000"/>
                <w:sz w:val="22"/>
                <w:szCs w:val="22"/>
                <w:lang w:eastAsia="en-GB"/>
              </w:rPr>
              <w:t>41</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нове парцеле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103</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32,52</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32,92</w:t>
            </w:r>
          </w:p>
        </w:tc>
        <w:tc>
          <w:tcPr>
            <w:tcW w:w="1980" w:type="dxa"/>
            <w:tcBorders>
              <w:top w:val="nil"/>
              <w:left w:val="nil"/>
              <w:bottom w:val="single" w:sz="4" w:space="0" w:color="auto"/>
              <w:right w:val="single" w:sz="4" w:space="0" w:color="auto"/>
            </w:tcBorders>
            <w:shd w:val="clear" w:color="auto" w:fill="auto"/>
            <w:noWrap/>
            <w:vAlign w:val="center"/>
          </w:tcPr>
          <w:p w:rsidR="001F68C2" w:rsidRPr="001F68C2" w:rsidRDefault="001F68C2" w:rsidP="001F68C2">
            <w:pPr>
              <w:jc w:val="right"/>
              <w:rPr>
                <w:color w:val="000000"/>
                <w:sz w:val="22"/>
                <w:szCs w:val="22"/>
                <w:lang w:val="sr-Cyrl-RS"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4</w:t>
            </w:r>
            <w:r>
              <w:rPr>
                <w:color w:val="000000"/>
                <w:sz w:val="22"/>
                <w:szCs w:val="22"/>
                <w:lang w:val="sr-Cyrl-RS" w:eastAsia="en-GB"/>
              </w:rPr>
              <w:t>0</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104</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30,21</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29,34</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87</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105</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9,00</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9,02</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0</w:t>
            </w:r>
            <w:r w:rsidRPr="00F629C0">
              <w:rPr>
                <w:color w:val="000000"/>
                <w:sz w:val="22"/>
                <w:szCs w:val="22"/>
                <w:lang w:eastAsia="en-GB"/>
              </w:rPr>
              <w:t>,</w:t>
            </w:r>
            <w:r w:rsidRPr="0097491D">
              <w:rPr>
                <w:color w:val="000000"/>
                <w:sz w:val="22"/>
                <w:szCs w:val="22"/>
                <w:lang w:eastAsia="en-GB"/>
              </w:rPr>
              <w:t>02</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sidRPr="00F629C0">
              <w:rPr>
                <w:sz w:val="22"/>
                <w:szCs w:val="22"/>
              </w:rPr>
              <w:t>Обрачун површина авиокартирањем</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106</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12,50</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103,60</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91</w:t>
            </w:r>
            <w:r w:rsidRPr="00F629C0">
              <w:rPr>
                <w:color w:val="000000"/>
                <w:sz w:val="22"/>
                <w:szCs w:val="22"/>
                <w:lang w:eastAsia="en-GB"/>
              </w:rPr>
              <w:t>,</w:t>
            </w:r>
            <w:r w:rsidRPr="0097491D">
              <w:rPr>
                <w:color w:val="000000"/>
                <w:sz w:val="22"/>
                <w:szCs w:val="22"/>
                <w:lang w:eastAsia="en-GB"/>
              </w:rPr>
              <w:t>1</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нове парцеле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107</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2,82</w:t>
            </w: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55,15</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52</w:t>
            </w:r>
            <w:r w:rsidRPr="00F629C0">
              <w:rPr>
                <w:color w:val="000000"/>
                <w:sz w:val="22"/>
                <w:szCs w:val="22"/>
                <w:lang w:eastAsia="en-GB"/>
              </w:rPr>
              <w:t>,</w:t>
            </w:r>
            <w:r w:rsidRPr="0097491D">
              <w:rPr>
                <w:color w:val="000000"/>
                <w:sz w:val="22"/>
                <w:szCs w:val="22"/>
                <w:lang w:eastAsia="en-GB"/>
              </w:rPr>
              <w:t>33</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lang w:val="sr-Cyrl-RS"/>
              </w:rPr>
            </w:pPr>
            <w:r w:rsidRPr="00F629C0">
              <w:rPr>
                <w:sz w:val="22"/>
                <w:szCs w:val="22"/>
              </w:rPr>
              <w:t xml:space="preserve">Обрачун површина авиокартирањем и </w:t>
            </w:r>
            <w:r>
              <w:rPr>
                <w:sz w:val="22"/>
                <w:szCs w:val="22"/>
                <w:lang w:val="sr-Cyrl-RS"/>
              </w:rPr>
              <w:t xml:space="preserve">нове парцеле </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108</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116,99</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116</w:t>
            </w:r>
            <w:r w:rsidRPr="00F629C0">
              <w:rPr>
                <w:color w:val="000000"/>
                <w:sz w:val="22"/>
                <w:szCs w:val="22"/>
                <w:lang w:eastAsia="en-GB"/>
              </w:rPr>
              <w:t>,</w:t>
            </w:r>
            <w:r w:rsidRPr="0097491D">
              <w:rPr>
                <w:color w:val="000000"/>
                <w:sz w:val="22"/>
                <w:szCs w:val="22"/>
                <w:lang w:eastAsia="en-GB"/>
              </w:rPr>
              <w:t>99</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Pr>
                <w:sz w:val="22"/>
                <w:szCs w:val="22"/>
                <w:lang w:val="sr-Cyrl-RS"/>
              </w:rPr>
              <w:t>Нове парцеле</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109</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78,52</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78</w:t>
            </w:r>
            <w:r w:rsidRPr="00F629C0">
              <w:rPr>
                <w:color w:val="000000"/>
                <w:sz w:val="22"/>
                <w:szCs w:val="22"/>
                <w:lang w:eastAsia="en-GB"/>
              </w:rPr>
              <w:t>,</w:t>
            </w:r>
            <w:r w:rsidRPr="0097491D">
              <w:rPr>
                <w:color w:val="000000"/>
                <w:sz w:val="22"/>
                <w:szCs w:val="22"/>
                <w:lang w:eastAsia="en-GB"/>
              </w:rPr>
              <w:t>52</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Pr>
                <w:sz w:val="22"/>
                <w:szCs w:val="22"/>
                <w:lang w:val="sr-Cyrl-RS"/>
              </w:rPr>
              <w:t>Нове парцеле</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110</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sz w:val="22"/>
                <w:szCs w:val="22"/>
              </w:rPr>
            </w:pP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18,37</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18</w:t>
            </w:r>
            <w:r w:rsidRPr="00F629C0">
              <w:rPr>
                <w:color w:val="000000"/>
                <w:sz w:val="22"/>
                <w:szCs w:val="22"/>
                <w:lang w:eastAsia="en-GB"/>
              </w:rPr>
              <w:t>,</w:t>
            </w:r>
            <w:r w:rsidRPr="0097491D">
              <w:rPr>
                <w:color w:val="000000"/>
                <w:sz w:val="22"/>
                <w:szCs w:val="22"/>
                <w:lang w:eastAsia="en-GB"/>
              </w:rPr>
              <w:t>37</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Pr>
                <w:sz w:val="22"/>
                <w:szCs w:val="22"/>
                <w:lang w:val="sr-Cyrl-RS"/>
              </w:rPr>
              <w:t>Нове парцеле</w:t>
            </w:r>
          </w:p>
        </w:tc>
      </w:tr>
      <w:tr w:rsidR="001F68C2" w:rsidRPr="00F629C0" w:rsidTr="00F629C0">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1F68C2" w:rsidRPr="00F629C0" w:rsidRDefault="001F68C2" w:rsidP="001F68C2">
            <w:pPr>
              <w:jc w:val="center"/>
              <w:rPr>
                <w:sz w:val="22"/>
                <w:szCs w:val="22"/>
                <w:lang w:val="sr-Cyrl-RS"/>
              </w:rPr>
            </w:pPr>
            <w:r w:rsidRPr="00F629C0">
              <w:rPr>
                <w:sz w:val="22"/>
                <w:szCs w:val="22"/>
                <w:lang w:val="sr-Cyrl-RS"/>
              </w:rPr>
              <w:t>111</w:t>
            </w:r>
          </w:p>
        </w:tc>
        <w:tc>
          <w:tcPr>
            <w:tcW w:w="193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sz w:val="22"/>
                <w:szCs w:val="22"/>
              </w:rPr>
            </w:pPr>
          </w:p>
        </w:tc>
        <w:tc>
          <w:tcPr>
            <w:tcW w:w="171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right"/>
              <w:rPr>
                <w:color w:val="000000"/>
                <w:sz w:val="22"/>
                <w:szCs w:val="22"/>
                <w:lang w:eastAsia="en-GB"/>
              </w:rPr>
            </w:pPr>
            <w:r w:rsidRPr="00F629C0">
              <w:rPr>
                <w:color w:val="000000"/>
                <w:sz w:val="22"/>
                <w:szCs w:val="22"/>
                <w:lang w:eastAsia="en-GB"/>
              </w:rPr>
              <w:t>21,91</w:t>
            </w:r>
          </w:p>
        </w:tc>
        <w:tc>
          <w:tcPr>
            <w:tcW w:w="1980" w:type="dxa"/>
            <w:tcBorders>
              <w:top w:val="nil"/>
              <w:left w:val="nil"/>
              <w:bottom w:val="single" w:sz="4" w:space="0" w:color="auto"/>
              <w:right w:val="single" w:sz="4" w:space="0" w:color="auto"/>
            </w:tcBorders>
            <w:shd w:val="clear" w:color="auto" w:fill="auto"/>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21</w:t>
            </w:r>
            <w:r w:rsidRPr="00F629C0">
              <w:rPr>
                <w:color w:val="000000"/>
                <w:sz w:val="22"/>
                <w:szCs w:val="22"/>
                <w:lang w:eastAsia="en-GB"/>
              </w:rPr>
              <w:t>,</w:t>
            </w:r>
            <w:r w:rsidRPr="0097491D">
              <w:rPr>
                <w:color w:val="000000"/>
                <w:sz w:val="22"/>
                <w:szCs w:val="22"/>
                <w:lang w:eastAsia="en-GB"/>
              </w:rPr>
              <w:t>91</w:t>
            </w:r>
          </w:p>
        </w:tc>
        <w:tc>
          <w:tcPr>
            <w:tcW w:w="7270" w:type="dxa"/>
            <w:tcBorders>
              <w:top w:val="nil"/>
              <w:left w:val="nil"/>
              <w:bottom w:val="single" w:sz="4" w:space="0" w:color="auto"/>
              <w:right w:val="single" w:sz="4" w:space="0" w:color="auto"/>
            </w:tcBorders>
            <w:shd w:val="clear" w:color="auto" w:fill="auto"/>
            <w:noWrap/>
            <w:vAlign w:val="center"/>
          </w:tcPr>
          <w:p w:rsidR="001F68C2" w:rsidRPr="00F629C0" w:rsidRDefault="001F68C2" w:rsidP="001F68C2">
            <w:pPr>
              <w:jc w:val="left"/>
              <w:rPr>
                <w:sz w:val="22"/>
                <w:szCs w:val="22"/>
              </w:rPr>
            </w:pPr>
            <w:r>
              <w:rPr>
                <w:sz w:val="22"/>
                <w:szCs w:val="22"/>
                <w:lang w:val="sr-Cyrl-RS"/>
              </w:rPr>
              <w:t>Нове парцеле</w:t>
            </w:r>
          </w:p>
        </w:tc>
      </w:tr>
      <w:tr w:rsidR="001F68C2" w:rsidRPr="00F629C0" w:rsidTr="00F629C0">
        <w:trPr>
          <w:trHeight w:val="300"/>
        </w:trPr>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F68C2" w:rsidRPr="00F629C0" w:rsidRDefault="001F68C2" w:rsidP="001F68C2">
            <w:pPr>
              <w:rPr>
                <w:sz w:val="22"/>
                <w:szCs w:val="22"/>
              </w:rPr>
            </w:pPr>
            <w:r w:rsidRPr="00F629C0">
              <w:rPr>
                <w:sz w:val="22"/>
                <w:szCs w:val="22"/>
              </w:rPr>
              <w:t>Свега </w:t>
            </w:r>
          </w:p>
        </w:tc>
        <w:tc>
          <w:tcPr>
            <w:tcW w:w="193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F68C2" w:rsidRPr="00F629C0" w:rsidRDefault="001F68C2" w:rsidP="001F68C2">
            <w:pPr>
              <w:jc w:val="right"/>
              <w:rPr>
                <w:sz w:val="22"/>
                <w:szCs w:val="22"/>
                <w:lang w:val="sr-Cyrl-RS"/>
              </w:rPr>
            </w:pPr>
            <w:r w:rsidRPr="00F629C0">
              <w:rPr>
                <w:sz w:val="22"/>
                <w:szCs w:val="22"/>
                <w:lang w:val="sr-Cyrl-RS"/>
              </w:rPr>
              <w:t>4.535,37</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F68C2" w:rsidRPr="00F629C0" w:rsidRDefault="001F68C2" w:rsidP="001F68C2">
            <w:pPr>
              <w:jc w:val="right"/>
              <w:rPr>
                <w:sz w:val="22"/>
                <w:szCs w:val="22"/>
                <w:lang w:val="sr-Cyrl-RS"/>
              </w:rPr>
            </w:pPr>
            <w:r w:rsidRPr="00F629C0">
              <w:rPr>
                <w:sz w:val="22"/>
                <w:szCs w:val="22"/>
                <w:lang w:val="sr-Cyrl-RS"/>
              </w:rPr>
              <w:t>4.920,59</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F68C2" w:rsidRPr="0097491D" w:rsidRDefault="001F68C2" w:rsidP="001F68C2">
            <w:pPr>
              <w:jc w:val="right"/>
              <w:rPr>
                <w:color w:val="000000"/>
                <w:sz w:val="22"/>
                <w:szCs w:val="22"/>
                <w:lang w:eastAsia="en-GB"/>
              </w:rPr>
            </w:pPr>
            <w:r w:rsidRPr="0097491D">
              <w:rPr>
                <w:color w:val="000000"/>
                <w:sz w:val="22"/>
                <w:szCs w:val="22"/>
                <w:lang w:eastAsia="en-GB"/>
              </w:rPr>
              <w:t>385</w:t>
            </w:r>
            <w:r w:rsidRPr="00F629C0">
              <w:rPr>
                <w:color w:val="000000"/>
                <w:sz w:val="22"/>
                <w:szCs w:val="22"/>
                <w:lang w:eastAsia="en-GB"/>
              </w:rPr>
              <w:t>,</w:t>
            </w:r>
            <w:r w:rsidRPr="0097491D">
              <w:rPr>
                <w:color w:val="000000"/>
                <w:sz w:val="22"/>
                <w:szCs w:val="22"/>
                <w:lang w:eastAsia="en-GB"/>
              </w:rPr>
              <w:t>22</w:t>
            </w:r>
          </w:p>
        </w:tc>
        <w:tc>
          <w:tcPr>
            <w:tcW w:w="72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F68C2" w:rsidRPr="00F629C0" w:rsidRDefault="001F68C2" w:rsidP="001F68C2">
            <w:pPr>
              <w:jc w:val="left"/>
              <w:rPr>
                <w:sz w:val="22"/>
                <w:szCs w:val="22"/>
              </w:rPr>
            </w:pPr>
          </w:p>
        </w:tc>
      </w:tr>
    </w:tbl>
    <w:p w:rsidR="00732569" w:rsidRDefault="00BE010D" w:rsidP="00B5350C">
      <w:pPr>
        <w:ind w:firstLine="567"/>
        <w:rPr>
          <w:szCs w:val="24"/>
        </w:rPr>
      </w:pPr>
      <w:bookmarkStart w:id="515" w:name="_Toc329146640"/>
      <w:bookmarkStart w:id="516" w:name="_Toc329328378"/>
      <w:bookmarkStart w:id="517" w:name="_Toc410988337"/>
      <w:r>
        <w:rPr>
          <w:szCs w:val="24"/>
        </w:rPr>
        <w:t>Ра</w:t>
      </w:r>
      <w:r w:rsidR="00B61EF7">
        <w:rPr>
          <w:szCs w:val="24"/>
        </w:rPr>
        <w:t>злик</w:t>
      </w:r>
      <w:r>
        <w:rPr>
          <w:szCs w:val="24"/>
        </w:rPr>
        <w:t>а</w:t>
      </w:r>
      <w:r w:rsidR="00732569" w:rsidRPr="001A0F59">
        <w:rPr>
          <w:szCs w:val="24"/>
        </w:rPr>
        <w:t xml:space="preserve"> </w:t>
      </w:r>
      <w:r w:rsidR="00B61EF7">
        <w:rPr>
          <w:szCs w:val="24"/>
        </w:rPr>
        <w:t>по</w:t>
      </w:r>
      <w:r>
        <w:rPr>
          <w:szCs w:val="24"/>
        </w:rPr>
        <w:t>в</w:t>
      </w:r>
      <w:r w:rsidR="00B61EF7">
        <w:rPr>
          <w:szCs w:val="24"/>
        </w:rPr>
        <w:t>ршин</w:t>
      </w:r>
      <w:r>
        <w:rPr>
          <w:szCs w:val="24"/>
        </w:rPr>
        <w:t>а</w:t>
      </w:r>
      <w:r w:rsidR="00732569" w:rsidRPr="001A0F59">
        <w:rPr>
          <w:szCs w:val="24"/>
        </w:rPr>
        <w:t xml:space="preserve"> </w:t>
      </w:r>
      <w:r w:rsidR="00B61EF7">
        <w:rPr>
          <w:szCs w:val="24"/>
        </w:rPr>
        <w:t>о</w:t>
      </w:r>
      <w:r>
        <w:rPr>
          <w:szCs w:val="24"/>
        </w:rPr>
        <w:t>ве</w:t>
      </w:r>
      <w:r w:rsidR="00732569" w:rsidRPr="001A0F59">
        <w:rPr>
          <w:szCs w:val="24"/>
        </w:rPr>
        <w:t xml:space="preserve"> </w:t>
      </w:r>
      <w:r w:rsidR="00B61EF7">
        <w:rPr>
          <w:szCs w:val="24"/>
        </w:rPr>
        <w:t>и</w:t>
      </w:r>
      <w:r w:rsidR="00732569" w:rsidRPr="001A0F59">
        <w:rPr>
          <w:szCs w:val="24"/>
        </w:rPr>
        <w:t xml:space="preserve"> </w:t>
      </w:r>
      <w:r w:rsidR="00B61EF7">
        <w:rPr>
          <w:szCs w:val="24"/>
        </w:rPr>
        <w:t>пр</w:t>
      </w:r>
      <w:r>
        <w:rPr>
          <w:szCs w:val="24"/>
        </w:rPr>
        <w:t>е</w:t>
      </w:r>
      <w:r w:rsidR="00B61EF7">
        <w:rPr>
          <w:szCs w:val="24"/>
        </w:rPr>
        <w:t>тхо</w:t>
      </w:r>
      <w:r>
        <w:rPr>
          <w:szCs w:val="24"/>
        </w:rPr>
        <w:t>д</w:t>
      </w:r>
      <w:r w:rsidR="00B61EF7">
        <w:rPr>
          <w:szCs w:val="24"/>
        </w:rPr>
        <w:t>н</w:t>
      </w:r>
      <w:r>
        <w:rPr>
          <w:szCs w:val="24"/>
        </w:rPr>
        <w:t>е</w:t>
      </w:r>
      <w:r w:rsidR="00732569" w:rsidRPr="001A0F59">
        <w:rPr>
          <w:szCs w:val="24"/>
        </w:rPr>
        <w:t xml:space="preserve"> </w:t>
      </w:r>
      <w:r w:rsidR="00B61EF7">
        <w:rPr>
          <w:szCs w:val="24"/>
        </w:rPr>
        <w:t>осно</w:t>
      </w:r>
      <w:r>
        <w:rPr>
          <w:szCs w:val="24"/>
        </w:rPr>
        <w:t>ве</w:t>
      </w:r>
      <w:r w:rsidR="00732569" w:rsidRPr="001A0F59">
        <w:rPr>
          <w:szCs w:val="24"/>
        </w:rPr>
        <w:t xml:space="preserve"> </w:t>
      </w:r>
      <w:r>
        <w:rPr>
          <w:szCs w:val="24"/>
        </w:rPr>
        <w:t>га</w:t>
      </w:r>
      <w:r w:rsidR="00B61EF7">
        <w:rPr>
          <w:szCs w:val="24"/>
        </w:rPr>
        <w:t>з</w:t>
      </w:r>
      <w:r>
        <w:rPr>
          <w:szCs w:val="24"/>
        </w:rPr>
        <w:t>д</w:t>
      </w:r>
      <w:r w:rsidR="00B61EF7">
        <w:rPr>
          <w:szCs w:val="24"/>
        </w:rPr>
        <w:t>о</w:t>
      </w:r>
      <w:r>
        <w:rPr>
          <w:szCs w:val="24"/>
        </w:rPr>
        <w:t>ва</w:t>
      </w:r>
      <w:r w:rsidR="001019E7">
        <w:rPr>
          <w:szCs w:val="24"/>
        </w:rPr>
        <w:t>њ</w:t>
      </w:r>
      <w:r>
        <w:rPr>
          <w:szCs w:val="24"/>
        </w:rPr>
        <w:t>а</w:t>
      </w:r>
      <w:r w:rsidR="00732569" w:rsidRPr="001A0F59">
        <w:rPr>
          <w:szCs w:val="24"/>
        </w:rPr>
        <w:t xml:space="preserve"> </w:t>
      </w:r>
      <w:r w:rsidR="00B61EF7">
        <w:rPr>
          <w:szCs w:val="24"/>
        </w:rPr>
        <w:t>шум</w:t>
      </w:r>
      <w:r>
        <w:rPr>
          <w:szCs w:val="24"/>
        </w:rPr>
        <w:t>а</w:t>
      </w:r>
      <w:r w:rsidR="00B61EF7">
        <w:rPr>
          <w:szCs w:val="24"/>
        </w:rPr>
        <w:t>м</w:t>
      </w:r>
      <w:r>
        <w:rPr>
          <w:szCs w:val="24"/>
        </w:rPr>
        <w:t>а</w:t>
      </w:r>
      <w:r w:rsidR="00732569" w:rsidRPr="001A0F59">
        <w:rPr>
          <w:szCs w:val="24"/>
        </w:rPr>
        <w:t xml:space="preserve"> </w:t>
      </w:r>
      <w:r w:rsidR="00B61EF7">
        <w:rPr>
          <w:szCs w:val="24"/>
        </w:rPr>
        <w:t>чини</w:t>
      </w:r>
      <w:r w:rsidR="00732569" w:rsidRPr="001A0F59">
        <w:rPr>
          <w:szCs w:val="24"/>
        </w:rPr>
        <w:t xml:space="preserve"> </w:t>
      </w:r>
      <w:r w:rsidR="001F68C2">
        <w:rPr>
          <w:szCs w:val="24"/>
          <w:lang w:val="sr-Cyrl-RS"/>
        </w:rPr>
        <w:t>385</w:t>
      </w:r>
      <w:r w:rsidR="00732569" w:rsidRPr="001A0F59">
        <w:rPr>
          <w:szCs w:val="24"/>
        </w:rPr>
        <w:t>,</w:t>
      </w:r>
      <w:r w:rsidR="001F68C2">
        <w:rPr>
          <w:szCs w:val="24"/>
          <w:lang w:val="sr-Cyrl-RS"/>
        </w:rPr>
        <w:t>22</w:t>
      </w:r>
      <w:r w:rsidR="008217A4" w:rsidRPr="001A0F59">
        <w:rPr>
          <w:szCs w:val="24"/>
        </w:rPr>
        <w:t xml:space="preserve"> </w:t>
      </w:r>
      <w:r w:rsidR="00B61EF7">
        <w:rPr>
          <w:szCs w:val="24"/>
        </w:rPr>
        <w:t>х</w:t>
      </w:r>
      <w:r>
        <w:rPr>
          <w:szCs w:val="24"/>
        </w:rPr>
        <w:t>а</w:t>
      </w:r>
      <w:r w:rsidR="008217A4" w:rsidRPr="001A0F59">
        <w:rPr>
          <w:szCs w:val="24"/>
        </w:rPr>
        <w:t xml:space="preserve"> </w:t>
      </w:r>
      <w:r w:rsidR="00B61EF7">
        <w:rPr>
          <w:szCs w:val="24"/>
        </w:rPr>
        <w:t>што</w:t>
      </w:r>
      <w:r w:rsidR="008217A4" w:rsidRPr="001A0F59">
        <w:rPr>
          <w:szCs w:val="24"/>
        </w:rPr>
        <w:t xml:space="preserve"> </w:t>
      </w:r>
      <w:r>
        <w:rPr>
          <w:szCs w:val="24"/>
        </w:rPr>
        <w:t>ве</w:t>
      </w:r>
      <w:r w:rsidR="00B61EF7">
        <w:rPr>
          <w:szCs w:val="24"/>
        </w:rPr>
        <w:t>ћим</w:t>
      </w:r>
      <w:r w:rsidR="008217A4" w:rsidRPr="001A0F59">
        <w:rPr>
          <w:szCs w:val="24"/>
        </w:rPr>
        <w:t xml:space="preserve"> </w:t>
      </w:r>
      <w:r>
        <w:rPr>
          <w:szCs w:val="24"/>
        </w:rPr>
        <w:t>де</w:t>
      </w:r>
      <w:r w:rsidR="00B61EF7">
        <w:rPr>
          <w:szCs w:val="24"/>
        </w:rPr>
        <w:t>лом</w:t>
      </w:r>
      <w:r w:rsidR="008217A4" w:rsidRPr="001A0F59">
        <w:rPr>
          <w:szCs w:val="24"/>
        </w:rPr>
        <w:t xml:space="preserve"> </w:t>
      </w:r>
      <w:r w:rsidR="00B61EF7">
        <w:rPr>
          <w:szCs w:val="24"/>
        </w:rPr>
        <w:t>пр</w:t>
      </w:r>
      <w:r>
        <w:rPr>
          <w:szCs w:val="24"/>
        </w:rPr>
        <w:t>ед</w:t>
      </w:r>
      <w:r w:rsidR="00B61EF7">
        <w:rPr>
          <w:szCs w:val="24"/>
        </w:rPr>
        <w:t>ст</w:t>
      </w:r>
      <w:r>
        <w:rPr>
          <w:szCs w:val="24"/>
        </w:rPr>
        <w:t>ав</w:t>
      </w:r>
      <w:r w:rsidR="001019E7">
        <w:rPr>
          <w:szCs w:val="24"/>
        </w:rPr>
        <w:t>љ</w:t>
      </w:r>
      <w:r>
        <w:rPr>
          <w:szCs w:val="24"/>
        </w:rPr>
        <w:t>а</w:t>
      </w:r>
      <w:r w:rsidR="006A467A" w:rsidRPr="001A0F59">
        <w:rPr>
          <w:szCs w:val="24"/>
        </w:rPr>
        <w:t xml:space="preserve"> </w:t>
      </w:r>
      <w:r w:rsidR="00B61EF7">
        <w:rPr>
          <w:szCs w:val="24"/>
        </w:rPr>
        <w:t>по</w:t>
      </w:r>
      <w:r>
        <w:rPr>
          <w:szCs w:val="24"/>
        </w:rPr>
        <w:t>в</w:t>
      </w:r>
      <w:r w:rsidR="00B61EF7">
        <w:rPr>
          <w:szCs w:val="24"/>
        </w:rPr>
        <w:t>ршину</w:t>
      </w:r>
      <w:r w:rsidR="006A467A" w:rsidRPr="001A0F59">
        <w:rPr>
          <w:szCs w:val="24"/>
        </w:rPr>
        <w:t xml:space="preserve"> </w:t>
      </w:r>
      <w:r w:rsidR="00B61EF7">
        <w:rPr>
          <w:szCs w:val="24"/>
        </w:rPr>
        <w:t>но</w:t>
      </w:r>
      <w:r>
        <w:rPr>
          <w:szCs w:val="24"/>
        </w:rPr>
        <w:t>в</w:t>
      </w:r>
      <w:r w:rsidR="00B61EF7">
        <w:rPr>
          <w:szCs w:val="24"/>
        </w:rPr>
        <w:t>их</w:t>
      </w:r>
      <w:r w:rsidR="006A467A" w:rsidRPr="001A0F59">
        <w:rPr>
          <w:szCs w:val="24"/>
        </w:rPr>
        <w:t xml:space="preserve"> </w:t>
      </w:r>
      <w:r w:rsidR="00B61EF7">
        <w:rPr>
          <w:szCs w:val="24"/>
        </w:rPr>
        <w:t>п</w:t>
      </w:r>
      <w:r>
        <w:rPr>
          <w:szCs w:val="24"/>
        </w:rPr>
        <w:t>а</w:t>
      </w:r>
      <w:r w:rsidR="00B61EF7">
        <w:rPr>
          <w:szCs w:val="24"/>
        </w:rPr>
        <w:t>рц</w:t>
      </w:r>
      <w:r>
        <w:rPr>
          <w:szCs w:val="24"/>
        </w:rPr>
        <w:t>е</w:t>
      </w:r>
      <w:r w:rsidR="00B61EF7">
        <w:rPr>
          <w:szCs w:val="24"/>
        </w:rPr>
        <w:t>л</w:t>
      </w:r>
      <w:r>
        <w:rPr>
          <w:szCs w:val="24"/>
        </w:rPr>
        <w:t>а</w:t>
      </w:r>
      <w:r w:rsidR="006A467A" w:rsidRPr="001A0F59">
        <w:rPr>
          <w:szCs w:val="24"/>
        </w:rPr>
        <w:t xml:space="preserve"> </w:t>
      </w:r>
      <w:r>
        <w:rPr>
          <w:szCs w:val="24"/>
        </w:rPr>
        <w:t>д</w:t>
      </w:r>
      <w:r w:rsidR="00B61EF7">
        <w:rPr>
          <w:szCs w:val="24"/>
        </w:rPr>
        <w:t>о</w:t>
      </w:r>
      <w:r>
        <w:rPr>
          <w:szCs w:val="24"/>
        </w:rPr>
        <w:t>де</w:t>
      </w:r>
      <w:r w:rsidR="001019E7">
        <w:rPr>
          <w:szCs w:val="24"/>
        </w:rPr>
        <w:t>љ</w:t>
      </w:r>
      <w:r>
        <w:rPr>
          <w:szCs w:val="24"/>
        </w:rPr>
        <w:t>е</w:t>
      </w:r>
      <w:r w:rsidR="00B61EF7">
        <w:rPr>
          <w:szCs w:val="24"/>
        </w:rPr>
        <w:t>них</w:t>
      </w:r>
      <w:r w:rsidR="00732569" w:rsidRPr="001A0F59">
        <w:rPr>
          <w:szCs w:val="24"/>
        </w:rPr>
        <w:t xml:space="preserve"> </w:t>
      </w:r>
      <w:r w:rsidR="00B61EF7">
        <w:rPr>
          <w:szCs w:val="24"/>
        </w:rPr>
        <w:t>по</w:t>
      </w:r>
      <w:r>
        <w:rPr>
          <w:szCs w:val="24"/>
        </w:rPr>
        <w:t>в</w:t>
      </w:r>
      <w:r w:rsidR="00B61EF7">
        <w:rPr>
          <w:szCs w:val="24"/>
        </w:rPr>
        <w:t>ршин</w:t>
      </w:r>
      <w:r>
        <w:rPr>
          <w:szCs w:val="24"/>
        </w:rPr>
        <w:t>а</w:t>
      </w:r>
      <w:r w:rsidR="00732569" w:rsidRPr="001A0F59">
        <w:rPr>
          <w:szCs w:val="24"/>
        </w:rPr>
        <w:t xml:space="preserve"> </w:t>
      </w:r>
      <w:r w:rsidR="00B61EF7">
        <w:rPr>
          <w:szCs w:val="24"/>
          <w:lang w:val="sr-Latn-CS"/>
        </w:rPr>
        <w:t>о</w:t>
      </w:r>
      <w:r>
        <w:rPr>
          <w:szCs w:val="24"/>
          <w:lang w:val="sr-Latn-CS"/>
        </w:rPr>
        <w:t>д</w:t>
      </w:r>
      <w:r w:rsidR="006A467A" w:rsidRPr="001A0F59">
        <w:rPr>
          <w:szCs w:val="24"/>
          <w:lang w:val="sr-Latn-CS"/>
        </w:rPr>
        <w:t xml:space="preserve"> </w:t>
      </w:r>
      <w:r w:rsidR="00B61EF7">
        <w:rPr>
          <w:szCs w:val="24"/>
          <w:lang w:val="sr-Latn-CS"/>
        </w:rPr>
        <w:t>стр</w:t>
      </w:r>
      <w:r>
        <w:rPr>
          <w:szCs w:val="24"/>
          <w:lang w:val="sr-Latn-CS"/>
        </w:rPr>
        <w:t>а</w:t>
      </w:r>
      <w:r w:rsidR="00B61EF7">
        <w:rPr>
          <w:szCs w:val="24"/>
          <w:lang w:val="sr-Latn-CS"/>
        </w:rPr>
        <w:t>н</w:t>
      </w:r>
      <w:r>
        <w:rPr>
          <w:szCs w:val="24"/>
          <w:lang w:val="sr-Latn-CS"/>
        </w:rPr>
        <w:t>е</w:t>
      </w:r>
      <w:r w:rsidR="006A467A" w:rsidRPr="001A0F59">
        <w:rPr>
          <w:szCs w:val="24"/>
          <w:lang w:val="sr-Latn-CS"/>
        </w:rPr>
        <w:t xml:space="preserve"> </w:t>
      </w:r>
      <w:r>
        <w:rPr>
          <w:szCs w:val="24"/>
          <w:lang w:val="sr-Latn-CS"/>
        </w:rPr>
        <w:t>М</w:t>
      </w:r>
      <w:r w:rsidR="00B61EF7">
        <w:rPr>
          <w:szCs w:val="24"/>
          <w:lang w:val="sr-Latn-CS"/>
        </w:rPr>
        <w:t>инист</w:t>
      </w:r>
      <w:r>
        <w:rPr>
          <w:szCs w:val="24"/>
          <w:lang w:val="sr-Latn-CS"/>
        </w:rPr>
        <w:t>а</w:t>
      </w:r>
      <w:r w:rsidR="00B61EF7">
        <w:rPr>
          <w:szCs w:val="24"/>
          <w:lang w:val="sr-Latn-CS"/>
        </w:rPr>
        <w:t>рст</w:t>
      </w:r>
      <w:r>
        <w:rPr>
          <w:szCs w:val="24"/>
          <w:lang w:val="sr-Latn-CS"/>
        </w:rPr>
        <w:t>ва</w:t>
      </w:r>
      <w:r w:rsidR="006A467A" w:rsidRPr="001A0F59">
        <w:rPr>
          <w:szCs w:val="24"/>
          <w:lang w:val="sr-Latn-CS"/>
        </w:rPr>
        <w:t xml:space="preserve"> </w:t>
      </w:r>
      <w:r>
        <w:rPr>
          <w:szCs w:val="24"/>
          <w:lang w:val="sr-Latn-CS"/>
        </w:rPr>
        <w:t>П</w:t>
      </w:r>
      <w:r w:rsidR="00B61EF7">
        <w:rPr>
          <w:szCs w:val="24"/>
          <w:lang w:val="sr-Latn-CS"/>
        </w:rPr>
        <w:t>о</w:t>
      </w:r>
      <w:r w:rsidR="001019E7">
        <w:rPr>
          <w:szCs w:val="24"/>
          <w:lang w:val="sr-Latn-CS"/>
        </w:rPr>
        <w:t>љ</w:t>
      </w:r>
      <w:r w:rsidR="00B61EF7">
        <w:rPr>
          <w:szCs w:val="24"/>
          <w:lang w:val="sr-Latn-CS"/>
        </w:rPr>
        <w:t>опри</w:t>
      </w:r>
      <w:r>
        <w:rPr>
          <w:szCs w:val="24"/>
          <w:lang w:val="sr-Latn-CS"/>
        </w:rPr>
        <w:t>в</w:t>
      </w:r>
      <w:r w:rsidR="00B61EF7">
        <w:rPr>
          <w:szCs w:val="24"/>
          <w:lang w:val="sr-Latn-CS"/>
        </w:rPr>
        <w:t>р</w:t>
      </w:r>
      <w:r>
        <w:rPr>
          <w:szCs w:val="24"/>
          <w:lang w:val="sr-Latn-CS"/>
        </w:rPr>
        <w:t>еде</w:t>
      </w:r>
      <w:r w:rsidR="00DD5E7B">
        <w:rPr>
          <w:szCs w:val="24"/>
          <w:lang w:val="sr-Cyrl-RS"/>
        </w:rPr>
        <w:t>, Шумарства и Водопривреде</w:t>
      </w:r>
      <w:bookmarkStart w:id="518" w:name="_Toc478456530"/>
      <w:r w:rsidR="006A467A" w:rsidRPr="001A0F59">
        <w:rPr>
          <w:szCs w:val="24"/>
          <w:shd w:val="clear" w:color="auto" w:fill="FFFFFF"/>
          <w:lang w:val="sr-Latn-CS"/>
        </w:rPr>
        <w:t>,</w:t>
      </w:r>
      <w:r w:rsidR="006A467A" w:rsidRPr="001A0F59">
        <w:rPr>
          <w:szCs w:val="24"/>
        </w:rPr>
        <w:t xml:space="preserve"> </w:t>
      </w:r>
      <w:r>
        <w:rPr>
          <w:szCs w:val="24"/>
        </w:rPr>
        <w:t>а</w:t>
      </w:r>
      <w:r w:rsidR="006A467A" w:rsidRPr="001A0F59">
        <w:rPr>
          <w:szCs w:val="24"/>
        </w:rPr>
        <w:t xml:space="preserve"> </w:t>
      </w:r>
      <w:r w:rsidR="00B61EF7">
        <w:rPr>
          <w:szCs w:val="24"/>
        </w:rPr>
        <w:t>м</w:t>
      </w:r>
      <w:r>
        <w:rPr>
          <w:szCs w:val="24"/>
        </w:rPr>
        <w:t>а</w:t>
      </w:r>
      <w:r w:rsidR="001019E7">
        <w:rPr>
          <w:szCs w:val="24"/>
        </w:rPr>
        <w:t>њ</w:t>
      </w:r>
      <w:r w:rsidR="00B61EF7">
        <w:rPr>
          <w:szCs w:val="24"/>
        </w:rPr>
        <w:t>им</w:t>
      </w:r>
      <w:r w:rsidR="006A467A" w:rsidRPr="001A0F59">
        <w:rPr>
          <w:szCs w:val="24"/>
        </w:rPr>
        <w:t xml:space="preserve"> </w:t>
      </w:r>
      <w:r>
        <w:rPr>
          <w:szCs w:val="24"/>
        </w:rPr>
        <w:t>де</w:t>
      </w:r>
      <w:r w:rsidR="00B61EF7">
        <w:rPr>
          <w:szCs w:val="24"/>
        </w:rPr>
        <w:t>лом</w:t>
      </w:r>
      <w:r w:rsidR="006A467A" w:rsidRPr="001A0F59">
        <w:rPr>
          <w:szCs w:val="24"/>
        </w:rPr>
        <w:t xml:space="preserve"> </w:t>
      </w:r>
      <w:r w:rsidR="00B61EF7">
        <w:rPr>
          <w:szCs w:val="24"/>
        </w:rPr>
        <w:t>р</w:t>
      </w:r>
      <w:r>
        <w:rPr>
          <w:szCs w:val="24"/>
        </w:rPr>
        <w:t>а</w:t>
      </w:r>
      <w:r w:rsidR="00B61EF7">
        <w:rPr>
          <w:szCs w:val="24"/>
        </w:rPr>
        <w:t>злику</w:t>
      </w:r>
      <w:r w:rsidR="006A467A" w:rsidRPr="001A0F59">
        <w:rPr>
          <w:szCs w:val="24"/>
        </w:rPr>
        <w:t xml:space="preserve"> </w:t>
      </w:r>
      <w:r w:rsidR="00B61EF7">
        <w:rPr>
          <w:szCs w:val="24"/>
        </w:rPr>
        <w:t>н</w:t>
      </w:r>
      <w:r>
        <w:rPr>
          <w:szCs w:val="24"/>
        </w:rPr>
        <w:t>а</w:t>
      </w:r>
      <w:r w:rsidR="00B61EF7">
        <w:rPr>
          <w:szCs w:val="24"/>
        </w:rPr>
        <w:t>ст</w:t>
      </w:r>
      <w:r>
        <w:rPr>
          <w:szCs w:val="24"/>
        </w:rPr>
        <w:t>а</w:t>
      </w:r>
      <w:r w:rsidR="00B61EF7">
        <w:rPr>
          <w:szCs w:val="24"/>
        </w:rPr>
        <w:t>лу</w:t>
      </w:r>
      <w:r w:rsidR="006A467A" w:rsidRPr="001A0F59">
        <w:rPr>
          <w:szCs w:val="24"/>
        </w:rPr>
        <w:t xml:space="preserve"> </w:t>
      </w:r>
      <w:r w:rsidR="00B61EF7">
        <w:rPr>
          <w:szCs w:val="24"/>
        </w:rPr>
        <w:t>о</w:t>
      </w:r>
      <w:r>
        <w:rPr>
          <w:szCs w:val="24"/>
        </w:rPr>
        <w:t>б</w:t>
      </w:r>
      <w:r w:rsidR="00B61EF7">
        <w:rPr>
          <w:szCs w:val="24"/>
        </w:rPr>
        <w:t>р</w:t>
      </w:r>
      <w:r>
        <w:rPr>
          <w:szCs w:val="24"/>
        </w:rPr>
        <w:t>а</w:t>
      </w:r>
      <w:r w:rsidR="00B61EF7">
        <w:rPr>
          <w:szCs w:val="24"/>
        </w:rPr>
        <w:t>чуном</w:t>
      </w:r>
      <w:r w:rsidR="006A467A" w:rsidRPr="001A0F59">
        <w:rPr>
          <w:szCs w:val="24"/>
        </w:rPr>
        <w:t xml:space="preserve"> </w:t>
      </w:r>
      <w:r w:rsidR="00B61EF7">
        <w:rPr>
          <w:szCs w:val="24"/>
        </w:rPr>
        <w:t>по</w:t>
      </w:r>
      <w:r>
        <w:rPr>
          <w:szCs w:val="24"/>
        </w:rPr>
        <w:t>в</w:t>
      </w:r>
      <w:r w:rsidR="00B61EF7">
        <w:rPr>
          <w:szCs w:val="24"/>
        </w:rPr>
        <w:t>ршин</w:t>
      </w:r>
      <w:r>
        <w:rPr>
          <w:szCs w:val="24"/>
        </w:rPr>
        <w:t>а</w:t>
      </w:r>
      <w:r w:rsidR="006A467A" w:rsidRPr="001A0F59">
        <w:rPr>
          <w:szCs w:val="24"/>
        </w:rPr>
        <w:t xml:space="preserve"> </w:t>
      </w:r>
      <w:r>
        <w:rPr>
          <w:szCs w:val="24"/>
        </w:rPr>
        <w:t>а</w:t>
      </w:r>
      <w:r w:rsidR="00B61EF7">
        <w:rPr>
          <w:szCs w:val="24"/>
        </w:rPr>
        <w:t>рц</w:t>
      </w:r>
      <w:r>
        <w:rPr>
          <w:szCs w:val="24"/>
        </w:rPr>
        <w:t>г</w:t>
      </w:r>
      <w:r w:rsidR="00B61EF7">
        <w:rPr>
          <w:szCs w:val="24"/>
        </w:rPr>
        <w:t>ис</w:t>
      </w:r>
      <w:r w:rsidR="006A467A" w:rsidRPr="001A0F59">
        <w:rPr>
          <w:szCs w:val="24"/>
        </w:rPr>
        <w:t>-</w:t>
      </w:r>
      <w:r w:rsidR="00B61EF7">
        <w:rPr>
          <w:szCs w:val="24"/>
        </w:rPr>
        <w:t>ом</w:t>
      </w:r>
      <w:r w:rsidR="001F68C2">
        <w:rPr>
          <w:szCs w:val="24"/>
          <w:lang w:val="sr-Cyrl-RS"/>
        </w:rPr>
        <w:t xml:space="preserve"> и избацивањем туђег землјишта, углавном путева који су ушли у исказ површина прошлог уређајног раздобља</w:t>
      </w:r>
      <w:r w:rsidR="006A467A" w:rsidRPr="001A0F59">
        <w:rPr>
          <w:szCs w:val="24"/>
        </w:rPr>
        <w:t>.</w:t>
      </w:r>
    </w:p>
    <w:p w:rsidR="00732569" w:rsidRPr="001A0F59" w:rsidRDefault="00732569" w:rsidP="00B5350C">
      <w:pPr>
        <w:pStyle w:val="Heading3"/>
      </w:pPr>
      <w:bookmarkStart w:id="519" w:name="_Toc503785472"/>
      <w:bookmarkStart w:id="520" w:name="_Toc503786047"/>
      <w:bookmarkStart w:id="521" w:name="_Toc503786536"/>
      <w:bookmarkStart w:id="522" w:name="_Toc503787407"/>
      <w:bookmarkStart w:id="523" w:name="_Toc535232854"/>
      <w:bookmarkStart w:id="524" w:name="_Toc535233720"/>
      <w:r w:rsidRPr="001A0F59">
        <w:t xml:space="preserve">6.1.2. </w:t>
      </w:r>
      <w:r w:rsidR="00BE010D">
        <w:t>П</w:t>
      </w:r>
      <w:r w:rsidR="00B61EF7">
        <w:t>ром</w:t>
      </w:r>
      <w:r w:rsidR="00BE010D">
        <w:t>е</w:t>
      </w:r>
      <w:r w:rsidR="00B61EF7">
        <w:t>н</w:t>
      </w:r>
      <w:r w:rsidR="00BE010D">
        <w:t>а</w:t>
      </w:r>
      <w:r w:rsidRPr="001A0F59">
        <w:t xml:space="preserve"> </w:t>
      </w:r>
      <w:r w:rsidR="00B61EF7">
        <w:t>шумско</w:t>
      </w:r>
      <w:r w:rsidR="00BE010D">
        <w:t>г</w:t>
      </w:r>
      <w:r w:rsidRPr="001A0F59">
        <w:t xml:space="preserve">  </w:t>
      </w:r>
      <w:r w:rsidR="00B61EF7">
        <w:t>фон</w:t>
      </w:r>
      <w:r w:rsidR="00BE010D">
        <w:t>да</w:t>
      </w:r>
      <w:r w:rsidRPr="001A0F59">
        <w:t xml:space="preserve"> </w:t>
      </w:r>
      <w:r w:rsidR="00B61EF7">
        <w:t>по</w:t>
      </w:r>
      <w:r w:rsidRPr="001A0F59">
        <w:t xml:space="preserve"> </w:t>
      </w:r>
      <w:r w:rsidR="00B61EF7">
        <w:t>по</w:t>
      </w:r>
      <w:r w:rsidR="00BE010D">
        <w:t>в</w:t>
      </w:r>
      <w:r w:rsidR="00B61EF7">
        <w:t>ршини</w:t>
      </w:r>
      <w:bookmarkEnd w:id="515"/>
      <w:bookmarkEnd w:id="516"/>
      <w:bookmarkEnd w:id="517"/>
      <w:bookmarkEnd w:id="518"/>
      <w:bookmarkEnd w:id="519"/>
      <w:bookmarkEnd w:id="520"/>
      <w:bookmarkEnd w:id="521"/>
      <w:bookmarkEnd w:id="522"/>
      <w:bookmarkEnd w:id="523"/>
      <w:bookmarkEnd w:id="524"/>
    </w:p>
    <w:p w:rsidR="00732569" w:rsidRPr="001A0F59" w:rsidRDefault="00BE010D" w:rsidP="00B5350C">
      <w:pPr>
        <w:pStyle w:val="BodyTextIndent2"/>
        <w:ind w:firstLine="567"/>
        <w:rPr>
          <w:noProof w:val="0"/>
          <w:szCs w:val="24"/>
        </w:rPr>
      </w:pPr>
      <w:r>
        <w:rPr>
          <w:noProof w:val="0"/>
          <w:szCs w:val="24"/>
        </w:rPr>
        <w:t>С</w:t>
      </w:r>
      <w:r w:rsidR="00B61EF7">
        <w:rPr>
          <w:noProof w:val="0"/>
          <w:szCs w:val="24"/>
        </w:rPr>
        <w:t>л</w:t>
      </w:r>
      <w:r>
        <w:rPr>
          <w:noProof w:val="0"/>
          <w:szCs w:val="24"/>
        </w:rPr>
        <w:t>еде</w:t>
      </w:r>
      <w:r w:rsidR="00B61EF7">
        <w:rPr>
          <w:noProof w:val="0"/>
          <w:szCs w:val="24"/>
        </w:rPr>
        <w:t>ћ</w:t>
      </w:r>
      <w:r>
        <w:rPr>
          <w:noProof w:val="0"/>
          <w:szCs w:val="24"/>
        </w:rPr>
        <w:t>а</w:t>
      </w:r>
      <w:r w:rsidR="00732569" w:rsidRPr="001A0F59">
        <w:rPr>
          <w:noProof w:val="0"/>
          <w:szCs w:val="24"/>
        </w:rPr>
        <w:t xml:space="preserve"> </w:t>
      </w:r>
      <w:r w:rsidR="00B61EF7">
        <w:rPr>
          <w:noProof w:val="0"/>
          <w:szCs w:val="24"/>
        </w:rPr>
        <w:t>т</w:t>
      </w:r>
      <w:r>
        <w:rPr>
          <w:noProof w:val="0"/>
          <w:szCs w:val="24"/>
        </w:rPr>
        <w:t>абе</w:t>
      </w:r>
      <w:r w:rsidR="00B61EF7">
        <w:rPr>
          <w:noProof w:val="0"/>
          <w:szCs w:val="24"/>
        </w:rPr>
        <w:t>л</w:t>
      </w:r>
      <w:r>
        <w:rPr>
          <w:noProof w:val="0"/>
          <w:szCs w:val="24"/>
        </w:rPr>
        <w:t>а</w:t>
      </w:r>
      <w:r w:rsidR="00732569" w:rsidRPr="001A0F59">
        <w:rPr>
          <w:noProof w:val="0"/>
          <w:szCs w:val="24"/>
        </w:rPr>
        <w:t xml:space="preserve"> </w:t>
      </w:r>
      <w:r>
        <w:rPr>
          <w:noProof w:val="0"/>
          <w:szCs w:val="24"/>
        </w:rPr>
        <w:t>да</w:t>
      </w:r>
      <w:r w:rsidR="00B61EF7">
        <w:rPr>
          <w:noProof w:val="0"/>
          <w:szCs w:val="24"/>
        </w:rPr>
        <w:t>ј</w:t>
      </w:r>
      <w:r>
        <w:rPr>
          <w:noProof w:val="0"/>
          <w:szCs w:val="24"/>
        </w:rPr>
        <w:t>е</w:t>
      </w:r>
      <w:r w:rsidR="00732569" w:rsidRPr="001A0F59">
        <w:rPr>
          <w:noProof w:val="0"/>
          <w:szCs w:val="24"/>
        </w:rPr>
        <w:t xml:space="preserve"> </w:t>
      </w:r>
      <w:r w:rsidR="00B61EF7">
        <w:rPr>
          <w:noProof w:val="0"/>
          <w:szCs w:val="24"/>
        </w:rPr>
        <w:t>т</w:t>
      </w:r>
      <w:r>
        <w:rPr>
          <w:noProof w:val="0"/>
          <w:szCs w:val="24"/>
        </w:rPr>
        <w:t>абе</w:t>
      </w:r>
      <w:r w:rsidR="00B61EF7">
        <w:rPr>
          <w:noProof w:val="0"/>
          <w:szCs w:val="24"/>
        </w:rPr>
        <w:t>л</w:t>
      </w:r>
      <w:r>
        <w:rPr>
          <w:noProof w:val="0"/>
          <w:szCs w:val="24"/>
        </w:rPr>
        <w:t>а</w:t>
      </w:r>
      <w:r w:rsidR="00B61EF7">
        <w:rPr>
          <w:noProof w:val="0"/>
          <w:szCs w:val="24"/>
        </w:rPr>
        <w:t>рни</w:t>
      </w:r>
      <w:r w:rsidR="00732569" w:rsidRPr="001A0F59">
        <w:rPr>
          <w:noProof w:val="0"/>
          <w:szCs w:val="24"/>
        </w:rPr>
        <w:t xml:space="preserve"> </w:t>
      </w:r>
      <w:r w:rsidR="00B61EF7">
        <w:rPr>
          <w:noProof w:val="0"/>
          <w:szCs w:val="24"/>
        </w:rPr>
        <w:t>прик</w:t>
      </w:r>
      <w:r>
        <w:rPr>
          <w:noProof w:val="0"/>
          <w:szCs w:val="24"/>
        </w:rPr>
        <w:t>а</w:t>
      </w:r>
      <w:r w:rsidR="00B61EF7">
        <w:rPr>
          <w:noProof w:val="0"/>
          <w:szCs w:val="24"/>
        </w:rPr>
        <w:t>з</w:t>
      </w:r>
      <w:r w:rsidR="00732569" w:rsidRPr="001A0F59">
        <w:rPr>
          <w:noProof w:val="0"/>
          <w:szCs w:val="24"/>
        </w:rPr>
        <w:t xml:space="preserve"> </w:t>
      </w:r>
      <w:r w:rsidR="00B61EF7">
        <w:rPr>
          <w:noProof w:val="0"/>
          <w:szCs w:val="24"/>
        </w:rPr>
        <w:t>р</w:t>
      </w:r>
      <w:r>
        <w:rPr>
          <w:noProof w:val="0"/>
          <w:szCs w:val="24"/>
        </w:rPr>
        <w:t>а</w:t>
      </w:r>
      <w:r w:rsidR="00B61EF7">
        <w:rPr>
          <w:noProof w:val="0"/>
          <w:szCs w:val="24"/>
        </w:rPr>
        <w:t>злик</w:t>
      </w:r>
      <w:r>
        <w:rPr>
          <w:noProof w:val="0"/>
          <w:szCs w:val="24"/>
        </w:rPr>
        <w:t>е</w:t>
      </w:r>
      <w:r w:rsidR="00732569" w:rsidRPr="001A0F59">
        <w:rPr>
          <w:noProof w:val="0"/>
          <w:szCs w:val="24"/>
        </w:rPr>
        <w:t xml:space="preserve"> </w:t>
      </w:r>
      <w:r w:rsidR="00B61EF7">
        <w:rPr>
          <w:noProof w:val="0"/>
          <w:szCs w:val="24"/>
        </w:rPr>
        <w:t>по</w:t>
      </w:r>
      <w:r>
        <w:rPr>
          <w:noProof w:val="0"/>
          <w:szCs w:val="24"/>
        </w:rPr>
        <w:t>в</w:t>
      </w:r>
      <w:r w:rsidR="00B61EF7">
        <w:rPr>
          <w:noProof w:val="0"/>
          <w:szCs w:val="24"/>
        </w:rPr>
        <w:t>ршин</w:t>
      </w:r>
      <w:r>
        <w:rPr>
          <w:noProof w:val="0"/>
          <w:szCs w:val="24"/>
        </w:rPr>
        <w:t>а</w:t>
      </w:r>
      <w:r w:rsidR="00732569" w:rsidRPr="001A0F59">
        <w:rPr>
          <w:noProof w:val="0"/>
          <w:szCs w:val="24"/>
        </w:rPr>
        <w:t xml:space="preserve"> </w:t>
      </w:r>
      <w:r w:rsidR="00B61EF7">
        <w:rPr>
          <w:noProof w:val="0"/>
          <w:szCs w:val="24"/>
        </w:rPr>
        <w:t>по</w:t>
      </w:r>
      <w:r w:rsidR="00732569" w:rsidRPr="001A0F59">
        <w:rPr>
          <w:noProof w:val="0"/>
          <w:szCs w:val="24"/>
        </w:rPr>
        <w:t xml:space="preserve"> </w:t>
      </w:r>
      <w:r w:rsidR="00B61EF7">
        <w:rPr>
          <w:noProof w:val="0"/>
          <w:szCs w:val="24"/>
        </w:rPr>
        <w:t>к</w:t>
      </w:r>
      <w:r>
        <w:rPr>
          <w:noProof w:val="0"/>
          <w:szCs w:val="24"/>
        </w:rPr>
        <w:t>а</w:t>
      </w:r>
      <w:r w:rsidR="00B61EF7">
        <w:rPr>
          <w:noProof w:val="0"/>
          <w:szCs w:val="24"/>
        </w:rPr>
        <w:t>т</w:t>
      </w:r>
      <w:r>
        <w:rPr>
          <w:noProof w:val="0"/>
          <w:szCs w:val="24"/>
        </w:rPr>
        <w:t>ег</w:t>
      </w:r>
      <w:r w:rsidR="00B61EF7">
        <w:rPr>
          <w:noProof w:val="0"/>
          <w:szCs w:val="24"/>
        </w:rPr>
        <w:t>ориј</w:t>
      </w:r>
      <w:r>
        <w:rPr>
          <w:noProof w:val="0"/>
          <w:szCs w:val="24"/>
        </w:rPr>
        <w:t>а</w:t>
      </w:r>
      <w:r w:rsidR="00B61EF7">
        <w:rPr>
          <w:noProof w:val="0"/>
          <w:szCs w:val="24"/>
        </w:rPr>
        <w:t>м</w:t>
      </w:r>
      <w:r>
        <w:rPr>
          <w:noProof w:val="0"/>
          <w:szCs w:val="24"/>
        </w:rPr>
        <w:t>а</w:t>
      </w:r>
      <w:r w:rsidR="00732569" w:rsidRPr="001A0F59">
        <w:rPr>
          <w:noProof w:val="0"/>
          <w:szCs w:val="24"/>
        </w:rPr>
        <w:t xml:space="preserve"> </w:t>
      </w:r>
      <w:r w:rsidR="00B61EF7">
        <w:rPr>
          <w:noProof w:val="0"/>
          <w:szCs w:val="24"/>
        </w:rPr>
        <w:t>з</w:t>
      </w:r>
      <w:r>
        <w:rPr>
          <w:noProof w:val="0"/>
          <w:szCs w:val="24"/>
        </w:rPr>
        <w:t>е</w:t>
      </w:r>
      <w:r w:rsidR="00B61EF7">
        <w:rPr>
          <w:noProof w:val="0"/>
          <w:szCs w:val="24"/>
        </w:rPr>
        <w:t>м</w:t>
      </w:r>
      <w:r w:rsidR="001019E7">
        <w:rPr>
          <w:noProof w:val="0"/>
          <w:szCs w:val="24"/>
        </w:rPr>
        <w:t>љ</w:t>
      </w:r>
      <w:r w:rsidR="00B61EF7">
        <w:rPr>
          <w:noProof w:val="0"/>
          <w:szCs w:val="24"/>
        </w:rPr>
        <w:t>ишт</w:t>
      </w:r>
      <w:r>
        <w:rPr>
          <w:noProof w:val="0"/>
          <w:szCs w:val="24"/>
        </w:rPr>
        <w:t>а</w:t>
      </w:r>
      <w:r w:rsidR="00732569" w:rsidRPr="001A0F59">
        <w:rPr>
          <w:noProof w:val="0"/>
          <w:szCs w:val="24"/>
        </w:rPr>
        <w:t xml:space="preserve"> </w:t>
      </w:r>
      <w:r w:rsidR="00B61EF7">
        <w:rPr>
          <w:noProof w:val="0"/>
          <w:szCs w:val="24"/>
        </w:rPr>
        <w:t>у</w:t>
      </w:r>
      <w:r w:rsidR="00732569" w:rsidRPr="001A0F59">
        <w:rPr>
          <w:noProof w:val="0"/>
          <w:szCs w:val="24"/>
        </w:rPr>
        <w:t xml:space="preserve"> </w:t>
      </w:r>
      <w:r w:rsidR="00B61EF7">
        <w:rPr>
          <w:noProof w:val="0"/>
          <w:szCs w:val="24"/>
        </w:rPr>
        <w:t>о</w:t>
      </w:r>
      <w:r>
        <w:rPr>
          <w:noProof w:val="0"/>
          <w:szCs w:val="24"/>
        </w:rPr>
        <w:t>д</w:t>
      </w:r>
      <w:r w:rsidR="00B61EF7">
        <w:rPr>
          <w:noProof w:val="0"/>
          <w:szCs w:val="24"/>
        </w:rPr>
        <w:t>носу</w:t>
      </w:r>
      <w:r w:rsidR="00732569" w:rsidRPr="001A0F59">
        <w:rPr>
          <w:noProof w:val="0"/>
          <w:szCs w:val="24"/>
        </w:rPr>
        <w:t xml:space="preserve"> </w:t>
      </w:r>
      <w:r w:rsidR="00B61EF7">
        <w:rPr>
          <w:noProof w:val="0"/>
          <w:szCs w:val="24"/>
        </w:rPr>
        <w:t>н</w:t>
      </w:r>
      <w:r>
        <w:rPr>
          <w:noProof w:val="0"/>
          <w:szCs w:val="24"/>
        </w:rPr>
        <w:t>а</w:t>
      </w:r>
      <w:r w:rsidR="00732569" w:rsidRPr="001A0F59">
        <w:rPr>
          <w:noProof w:val="0"/>
          <w:szCs w:val="24"/>
        </w:rPr>
        <w:t xml:space="preserve"> </w:t>
      </w:r>
      <w:r w:rsidR="00B61EF7">
        <w:rPr>
          <w:noProof w:val="0"/>
          <w:szCs w:val="24"/>
        </w:rPr>
        <w:t>пр</w:t>
      </w:r>
      <w:r>
        <w:rPr>
          <w:noProof w:val="0"/>
          <w:szCs w:val="24"/>
        </w:rPr>
        <w:t>е</w:t>
      </w:r>
      <w:r w:rsidR="00B61EF7">
        <w:rPr>
          <w:noProof w:val="0"/>
          <w:szCs w:val="24"/>
        </w:rPr>
        <w:t>тхо</w:t>
      </w:r>
      <w:r>
        <w:rPr>
          <w:noProof w:val="0"/>
          <w:szCs w:val="24"/>
        </w:rPr>
        <w:t>д</w:t>
      </w:r>
      <w:r w:rsidR="00B61EF7">
        <w:rPr>
          <w:noProof w:val="0"/>
          <w:szCs w:val="24"/>
        </w:rPr>
        <w:t>но</w:t>
      </w:r>
      <w:r w:rsidR="00732569" w:rsidRPr="001A0F59">
        <w:rPr>
          <w:noProof w:val="0"/>
          <w:szCs w:val="24"/>
        </w:rPr>
        <w:t xml:space="preserve"> </w:t>
      </w:r>
      <w:r w:rsidR="00B61EF7">
        <w:rPr>
          <w:noProof w:val="0"/>
          <w:szCs w:val="24"/>
        </w:rPr>
        <w:t>ур</w:t>
      </w:r>
      <w:r>
        <w:rPr>
          <w:noProof w:val="0"/>
          <w:szCs w:val="24"/>
        </w:rPr>
        <w:t>еђ</w:t>
      </w:r>
      <w:r w:rsidR="00B61EF7">
        <w:rPr>
          <w:noProof w:val="0"/>
          <w:szCs w:val="24"/>
        </w:rPr>
        <w:t>и</w:t>
      </w:r>
      <w:r>
        <w:rPr>
          <w:noProof w:val="0"/>
          <w:szCs w:val="24"/>
        </w:rPr>
        <w:t>ва</w:t>
      </w:r>
      <w:r w:rsidR="001019E7">
        <w:rPr>
          <w:noProof w:val="0"/>
          <w:szCs w:val="24"/>
        </w:rPr>
        <w:t>њ</w:t>
      </w:r>
      <w:r>
        <w:rPr>
          <w:noProof w:val="0"/>
          <w:szCs w:val="24"/>
        </w:rPr>
        <w:t>е</w:t>
      </w:r>
    </w:p>
    <w:p w:rsidR="00732569" w:rsidRPr="001A0F59" w:rsidRDefault="00BE010D" w:rsidP="00B5350C">
      <w:pPr>
        <w:pStyle w:val="Title"/>
        <w:rPr>
          <w:b w:val="0"/>
          <w:szCs w:val="24"/>
        </w:rPr>
      </w:pPr>
      <w:r>
        <w:rPr>
          <w:b w:val="0"/>
          <w:szCs w:val="24"/>
        </w:rPr>
        <w:t>Табе</w:t>
      </w:r>
      <w:r w:rsidR="00B61EF7">
        <w:rPr>
          <w:b w:val="0"/>
          <w:szCs w:val="24"/>
        </w:rPr>
        <w:t>л</w:t>
      </w:r>
      <w:r>
        <w:rPr>
          <w:b w:val="0"/>
          <w:szCs w:val="24"/>
        </w:rPr>
        <w:t>а</w:t>
      </w:r>
      <w:r w:rsidR="00732569" w:rsidRPr="001A0F59">
        <w:rPr>
          <w:b w:val="0"/>
          <w:szCs w:val="24"/>
        </w:rPr>
        <w:t xml:space="preserve"> 6.1.2.-1 – </w:t>
      </w:r>
      <w:r>
        <w:rPr>
          <w:b w:val="0"/>
          <w:szCs w:val="24"/>
        </w:rPr>
        <w:t>П</w:t>
      </w:r>
      <w:r w:rsidR="00B61EF7">
        <w:rPr>
          <w:b w:val="0"/>
          <w:szCs w:val="24"/>
        </w:rPr>
        <w:t>ром</w:t>
      </w:r>
      <w:r>
        <w:rPr>
          <w:b w:val="0"/>
          <w:szCs w:val="24"/>
        </w:rPr>
        <w:t>е</w:t>
      </w:r>
      <w:r w:rsidR="00B61EF7">
        <w:rPr>
          <w:b w:val="0"/>
          <w:szCs w:val="24"/>
        </w:rPr>
        <w:t>н</w:t>
      </w:r>
      <w:r>
        <w:rPr>
          <w:b w:val="0"/>
          <w:szCs w:val="24"/>
        </w:rPr>
        <w:t>а</w:t>
      </w:r>
      <w:r w:rsidR="00732569" w:rsidRPr="001A0F59">
        <w:rPr>
          <w:b w:val="0"/>
          <w:szCs w:val="24"/>
        </w:rPr>
        <w:t xml:space="preserve"> </w:t>
      </w:r>
      <w:r w:rsidR="00B61EF7">
        <w:rPr>
          <w:b w:val="0"/>
          <w:szCs w:val="24"/>
        </w:rPr>
        <w:t>шумско</w:t>
      </w:r>
      <w:r>
        <w:rPr>
          <w:b w:val="0"/>
          <w:szCs w:val="24"/>
        </w:rPr>
        <w:t>г</w:t>
      </w:r>
      <w:r w:rsidR="00732569" w:rsidRPr="001A0F59">
        <w:rPr>
          <w:b w:val="0"/>
          <w:szCs w:val="24"/>
        </w:rPr>
        <w:t xml:space="preserve"> </w:t>
      </w:r>
      <w:r w:rsidR="00B61EF7">
        <w:rPr>
          <w:b w:val="0"/>
          <w:szCs w:val="24"/>
        </w:rPr>
        <w:t>фон</w:t>
      </w:r>
      <w:r>
        <w:rPr>
          <w:b w:val="0"/>
          <w:szCs w:val="24"/>
        </w:rPr>
        <w:t>да</w:t>
      </w:r>
      <w:r w:rsidR="00732569" w:rsidRPr="001A0F59">
        <w:rPr>
          <w:b w:val="0"/>
          <w:szCs w:val="24"/>
        </w:rPr>
        <w:t xml:space="preserve"> </w:t>
      </w:r>
      <w:r w:rsidR="00B61EF7">
        <w:rPr>
          <w:b w:val="0"/>
          <w:szCs w:val="24"/>
        </w:rPr>
        <w:t>по</w:t>
      </w:r>
      <w:r w:rsidR="00732569" w:rsidRPr="001A0F59">
        <w:rPr>
          <w:b w:val="0"/>
          <w:szCs w:val="24"/>
        </w:rPr>
        <w:t xml:space="preserve"> </w:t>
      </w:r>
      <w:r w:rsidR="00B61EF7">
        <w:rPr>
          <w:b w:val="0"/>
          <w:szCs w:val="24"/>
        </w:rPr>
        <w:t>по</w:t>
      </w:r>
      <w:r>
        <w:rPr>
          <w:b w:val="0"/>
          <w:szCs w:val="24"/>
        </w:rPr>
        <w:t>в</w:t>
      </w:r>
      <w:r w:rsidR="00B61EF7">
        <w:rPr>
          <w:b w:val="0"/>
          <w:szCs w:val="24"/>
        </w:rPr>
        <w:t>ршини</w:t>
      </w:r>
    </w:p>
    <w:tbl>
      <w:tblPr>
        <w:tblpPr w:leftFromText="180" w:rightFromText="180" w:vertAnchor="text" w:tblpY="1"/>
        <w:tblOverlap w:val="never"/>
        <w:tblW w:w="14134" w:type="dxa"/>
        <w:tblLayout w:type="fixed"/>
        <w:tblCellMar>
          <w:left w:w="70" w:type="dxa"/>
          <w:right w:w="70" w:type="dxa"/>
        </w:tblCellMar>
        <w:tblLook w:val="04A0" w:firstRow="1" w:lastRow="0" w:firstColumn="1" w:lastColumn="0" w:noHBand="0" w:noVBand="1"/>
      </w:tblPr>
      <w:tblGrid>
        <w:gridCol w:w="947"/>
        <w:gridCol w:w="608"/>
        <w:gridCol w:w="2150"/>
        <w:gridCol w:w="980"/>
        <w:gridCol w:w="1730"/>
        <w:gridCol w:w="1985"/>
        <w:gridCol w:w="1159"/>
        <w:gridCol w:w="1959"/>
        <w:gridCol w:w="1701"/>
        <w:gridCol w:w="915"/>
      </w:tblGrid>
      <w:tr w:rsidR="00F63FC7" w:rsidRPr="007B1830" w:rsidTr="00F63FC7">
        <w:trPr>
          <w:trHeight w:val="259"/>
        </w:trPr>
        <w:tc>
          <w:tcPr>
            <w:tcW w:w="1555"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63FC7" w:rsidRPr="007B1830" w:rsidRDefault="00F63FC7" w:rsidP="00634886">
            <w:pPr>
              <w:jc w:val="center"/>
              <w:rPr>
                <w:noProof/>
                <w:sz w:val="22"/>
                <w:szCs w:val="22"/>
                <w:lang w:eastAsia="sr-Latn-CS"/>
              </w:rPr>
            </w:pPr>
            <w:r w:rsidRPr="007B1830">
              <w:rPr>
                <w:sz w:val="22"/>
                <w:szCs w:val="22"/>
                <w:lang w:eastAsia="sr-Latn-CS"/>
              </w:rPr>
              <w:t>Година</w:t>
            </w:r>
          </w:p>
        </w:tc>
        <w:tc>
          <w:tcPr>
            <w:tcW w:w="2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center"/>
              <w:rPr>
                <w:sz w:val="22"/>
                <w:szCs w:val="22"/>
                <w:lang w:val="sr-Latn-CS" w:eastAsia="sr-Latn-CS"/>
              </w:rPr>
            </w:pPr>
            <w:r w:rsidRPr="007B1830">
              <w:rPr>
                <w:noProof/>
                <w:sz w:val="22"/>
                <w:szCs w:val="22"/>
                <w:lang w:eastAsia="sr-Latn-CS"/>
              </w:rPr>
              <w:t>Укупна површина</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center"/>
              <w:rPr>
                <w:sz w:val="22"/>
                <w:szCs w:val="22"/>
                <w:lang w:val="sr-Latn-CS" w:eastAsia="sr-Latn-CS"/>
              </w:rPr>
            </w:pPr>
            <w:r w:rsidRPr="007B1830">
              <w:rPr>
                <w:noProof/>
                <w:sz w:val="22"/>
                <w:szCs w:val="22"/>
                <w:lang w:eastAsia="sr-Latn-CS"/>
              </w:rPr>
              <w:t>Шума</w:t>
            </w:r>
          </w:p>
        </w:tc>
        <w:tc>
          <w:tcPr>
            <w:tcW w:w="17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center"/>
              <w:rPr>
                <w:sz w:val="22"/>
                <w:szCs w:val="22"/>
                <w:lang w:val="sr-Latn-CS" w:eastAsia="sr-Latn-CS"/>
              </w:rPr>
            </w:pPr>
            <w:r w:rsidRPr="007B1830">
              <w:rPr>
                <w:noProof/>
                <w:sz w:val="22"/>
                <w:szCs w:val="22"/>
                <w:lang w:eastAsia="sr-Latn-CS"/>
              </w:rPr>
              <w:t>Шумске културе</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center"/>
              <w:rPr>
                <w:sz w:val="22"/>
                <w:szCs w:val="22"/>
                <w:lang w:val="sr-Latn-CS" w:eastAsia="sr-Latn-CS"/>
              </w:rPr>
            </w:pPr>
            <w:r w:rsidRPr="007B1830">
              <w:rPr>
                <w:noProof/>
                <w:sz w:val="22"/>
                <w:szCs w:val="22"/>
                <w:lang w:eastAsia="sr-Latn-CS"/>
              </w:rPr>
              <w:t>Шумско земљиште</w:t>
            </w:r>
          </w:p>
        </w:tc>
        <w:tc>
          <w:tcPr>
            <w:tcW w:w="11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center"/>
              <w:rPr>
                <w:sz w:val="22"/>
                <w:szCs w:val="22"/>
                <w:lang w:val="sr-Latn-CS" w:eastAsia="sr-Latn-CS"/>
              </w:rPr>
            </w:pPr>
            <w:r w:rsidRPr="007B1830">
              <w:rPr>
                <w:noProof/>
                <w:sz w:val="22"/>
                <w:szCs w:val="22"/>
                <w:lang w:eastAsia="sr-Latn-CS"/>
              </w:rPr>
              <w:t>Неплодно</w:t>
            </w:r>
          </w:p>
        </w:tc>
        <w:tc>
          <w:tcPr>
            <w:tcW w:w="19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center"/>
              <w:rPr>
                <w:sz w:val="22"/>
                <w:szCs w:val="22"/>
                <w:lang w:val="sr-Latn-CS" w:eastAsia="sr-Latn-CS"/>
              </w:rPr>
            </w:pPr>
            <w:r w:rsidRPr="007B1830">
              <w:rPr>
                <w:noProof/>
                <w:sz w:val="22"/>
                <w:szCs w:val="22"/>
                <w:lang w:eastAsia="sr-Latn-CS"/>
              </w:rPr>
              <w:t>Остало земљиште</w:t>
            </w:r>
          </w:p>
        </w:tc>
        <w:tc>
          <w:tcPr>
            <w:tcW w:w="1701" w:type="dxa"/>
            <w:vMerge w:val="restart"/>
            <w:tcBorders>
              <w:top w:val="single" w:sz="4" w:space="0" w:color="auto"/>
              <w:left w:val="nil"/>
              <w:right w:val="single" w:sz="4" w:space="0" w:color="auto"/>
            </w:tcBorders>
            <w:shd w:val="clear" w:color="auto" w:fill="D9D9D9" w:themeFill="background1" w:themeFillShade="D9"/>
            <w:vAlign w:val="center"/>
          </w:tcPr>
          <w:p w:rsidR="00F63FC7" w:rsidRPr="007B1830" w:rsidRDefault="00F63FC7" w:rsidP="008325B3">
            <w:pPr>
              <w:jc w:val="center"/>
              <w:rPr>
                <w:noProof/>
                <w:sz w:val="22"/>
                <w:szCs w:val="22"/>
                <w:lang w:val="sr-Latn-CS" w:eastAsia="sr-Latn-CS"/>
              </w:rPr>
            </w:pPr>
            <w:r w:rsidRPr="007B1830">
              <w:rPr>
                <w:noProof/>
                <w:sz w:val="22"/>
                <w:szCs w:val="22"/>
                <w:lang w:eastAsia="sr-Latn-CS"/>
              </w:rPr>
              <w:t>Туђе</w:t>
            </w:r>
            <w:r>
              <w:rPr>
                <w:noProof/>
                <w:sz w:val="22"/>
                <w:szCs w:val="22"/>
                <w:lang w:val="sr-Cyrl-RS" w:eastAsia="sr-Latn-CS"/>
              </w:rPr>
              <w:t xml:space="preserve"> </w:t>
            </w:r>
            <w:r w:rsidRPr="007B1830">
              <w:rPr>
                <w:noProof/>
                <w:sz w:val="22"/>
                <w:szCs w:val="22"/>
                <w:lang w:val="sr-Latn-CS" w:eastAsia="sr-Latn-CS"/>
              </w:rPr>
              <w:t>земљиште</w:t>
            </w:r>
          </w:p>
        </w:tc>
        <w:tc>
          <w:tcPr>
            <w:tcW w:w="915" w:type="dxa"/>
            <w:vMerge w:val="restart"/>
            <w:tcBorders>
              <w:top w:val="single" w:sz="4" w:space="0" w:color="auto"/>
              <w:left w:val="nil"/>
              <w:right w:val="single" w:sz="4" w:space="0" w:color="auto"/>
            </w:tcBorders>
            <w:shd w:val="clear" w:color="auto" w:fill="D9D9D9" w:themeFill="background1" w:themeFillShade="D9"/>
            <w:vAlign w:val="center"/>
          </w:tcPr>
          <w:p w:rsidR="00F63FC7" w:rsidRPr="007B1830" w:rsidRDefault="00F63FC7" w:rsidP="00634886">
            <w:pPr>
              <w:jc w:val="center"/>
              <w:rPr>
                <w:noProof/>
                <w:sz w:val="22"/>
                <w:szCs w:val="22"/>
                <w:lang w:eastAsia="sr-Latn-CS"/>
              </w:rPr>
            </w:pPr>
            <w:r w:rsidRPr="007B1830">
              <w:rPr>
                <w:noProof/>
                <w:sz w:val="22"/>
                <w:szCs w:val="22"/>
                <w:lang w:eastAsia="sr-Latn-CS"/>
              </w:rPr>
              <w:t>Заузеће</w:t>
            </w:r>
          </w:p>
        </w:tc>
      </w:tr>
      <w:tr w:rsidR="00F63FC7" w:rsidRPr="007B1830" w:rsidTr="00F63FC7">
        <w:trPr>
          <w:trHeight w:val="259"/>
        </w:trPr>
        <w:tc>
          <w:tcPr>
            <w:tcW w:w="1555"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center"/>
              <w:rPr>
                <w:sz w:val="22"/>
                <w:szCs w:val="22"/>
                <w:lang w:eastAsia="sr-Latn-CS"/>
              </w:rPr>
            </w:pPr>
          </w:p>
        </w:tc>
        <w:tc>
          <w:tcPr>
            <w:tcW w:w="21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center"/>
              <w:rPr>
                <w:sz w:val="22"/>
                <w:szCs w:val="22"/>
                <w:lang w:val="sr-Latn-CS" w:eastAsia="sr-Latn-CS"/>
              </w:rPr>
            </w:pPr>
            <w:r w:rsidRPr="007B1830">
              <w:rPr>
                <w:sz w:val="22"/>
                <w:szCs w:val="22"/>
                <w:lang w:eastAsia="sr-Latn-CS"/>
              </w:rPr>
              <w:t>ха</w:t>
            </w:r>
          </w:p>
        </w:tc>
        <w:tc>
          <w:tcPr>
            <w:tcW w:w="98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center"/>
              <w:rPr>
                <w:sz w:val="22"/>
                <w:szCs w:val="22"/>
                <w:lang w:val="sr-Latn-CS" w:eastAsia="sr-Latn-CS"/>
              </w:rPr>
            </w:pPr>
            <w:r w:rsidRPr="007B1830">
              <w:rPr>
                <w:sz w:val="22"/>
                <w:szCs w:val="22"/>
                <w:lang w:eastAsia="sr-Latn-CS"/>
              </w:rPr>
              <w:t>ха</w:t>
            </w:r>
          </w:p>
        </w:tc>
        <w:tc>
          <w:tcPr>
            <w:tcW w:w="1730"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center"/>
              <w:rPr>
                <w:sz w:val="22"/>
                <w:szCs w:val="22"/>
                <w:lang w:val="sr-Latn-CS" w:eastAsia="sr-Latn-CS"/>
              </w:rPr>
            </w:pPr>
            <w:r w:rsidRPr="007B1830">
              <w:rPr>
                <w:sz w:val="22"/>
                <w:szCs w:val="22"/>
                <w:lang w:eastAsia="sr-Latn-CS"/>
              </w:rPr>
              <w:t>ха</w:t>
            </w: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center"/>
              <w:rPr>
                <w:sz w:val="22"/>
                <w:szCs w:val="22"/>
                <w:lang w:val="sr-Latn-CS" w:eastAsia="sr-Latn-CS"/>
              </w:rPr>
            </w:pPr>
            <w:r w:rsidRPr="007B1830">
              <w:rPr>
                <w:sz w:val="22"/>
                <w:szCs w:val="22"/>
                <w:lang w:eastAsia="sr-Latn-CS"/>
              </w:rPr>
              <w:t>ха</w:t>
            </w:r>
          </w:p>
        </w:tc>
        <w:tc>
          <w:tcPr>
            <w:tcW w:w="1159"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center"/>
              <w:rPr>
                <w:sz w:val="22"/>
                <w:szCs w:val="22"/>
                <w:lang w:val="sr-Latn-CS" w:eastAsia="sr-Latn-CS"/>
              </w:rPr>
            </w:pPr>
            <w:r w:rsidRPr="007B1830">
              <w:rPr>
                <w:sz w:val="22"/>
                <w:szCs w:val="22"/>
                <w:lang w:eastAsia="sr-Latn-CS"/>
              </w:rPr>
              <w:t>ха</w:t>
            </w:r>
          </w:p>
        </w:tc>
        <w:tc>
          <w:tcPr>
            <w:tcW w:w="1959"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center"/>
              <w:rPr>
                <w:sz w:val="22"/>
                <w:szCs w:val="22"/>
                <w:lang w:val="sr-Latn-CS" w:eastAsia="sr-Latn-CS"/>
              </w:rPr>
            </w:pPr>
            <w:r w:rsidRPr="007B1830">
              <w:rPr>
                <w:sz w:val="22"/>
                <w:szCs w:val="22"/>
                <w:lang w:eastAsia="sr-Latn-CS"/>
              </w:rPr>
              <w:t>ха</w:t>
            </w:r>
          </w:p>
        </w:tc>
        <w:tc>
          <w:tcPr>
            <w:tcW w:w="1701" w:type="dxa"/>
            <w:vMerge/>
            <w:tcBorders>
              <w:left w:val="nil"/>
              <w:bottom w:val="single" w:sz="4" w:space="0" w:color="auto"/>
              <w:right w:val="single" w:sz="4" w:space="0" w:color="auto"/>
            </w:tcBorders>
            <w:shd w:val="clear" w:color="auto" w:fill="D9D9D9" w:themeFill="background1" w:themeFillShade="D9"/>
          </w:tcPr>
          <w:p w:rsidR="00F63FC7" w:rsidRPr="007B1830" w:rsidRDefault="00F63FC7" w:rsidP="00634886">
            <w:pPr>
              <w:jc w:val="center"/>
              <w:rPr>
                <w:sz w:val="22"/>
                <w:szCs w:val="22"/>
                <w:lang w:eastAsia="sr-Latn-CS"/>
              </w:rPr>
            </w:pPr>
          </w:p>
        </w:tc>
        <w:tc>
          <w:tcPr>
            <w:tcW w:w="915" w:type="dxa"/>
            <w:vMerge/>
            <w:tcBorders>
              <w:left w:val="nil"/>
              <w:bottom w:val="single" w:sz="4" w:space="0" w:color="auto"/>
              <w:right w:val="single" w:sz="4" w:space="0" w:color="auto"/>
            </w:tcBorders>
            <w:shd w:val="clear" w:color="auto" w:fill="D9D9D9" w:themeFill="background1" w:themeFillShade="D9"/>
          </w:tcPr>
          <w:p w:rsidR="00F63FC7" w:rsidRPr="007B1830" w:rsidRDefault="00F63FC7" w:rsidP="00634886">
            <w:pPr>
              <w:jc w:val="center"/>
              <w:rPr>
                <w:sz w:val="22"/>
                <w:szCs w:val="22"/>
                <w:lang w:eastAsia="sr-Latn-CS"/>
              </w:rPr>
            </w:pPr>
          </w:p>
        </w:tc>
      </w:tr>
      <w:tr w:rsidR="00F63FC7" w:rsidRPr="007B1830" w:rsidTr="00F63FC7">
        <w:trPr>
          <w:trHeight w:val="259"/>
        </w:trPr>
        <w:tc>
          <w:tcPr>
            <w:tcW w:w="1555" w:type="dxa"/>
            <w:gridSpan w:val="2"/>
            <w:tcBorders>
              <w:top w:val="nil"/>
              <w:left w:val="single" w:sz="4" w:space="0" w:color="auto"/>
              <w:bottom w:val="single" w:sz="4" w:space="0" w:color="auto"/>
              <w:right w:val="single" w:sz="4" w:space="0" w:color="auto"/>
            </w:tcBorders>
            <w:shd w:val="clear" w:color="auto" w:fill="auto"/>
            <w:vAlign w:val="center"/>
          </w:tcPr>
          <w:p w:rsidR="00F63FC7" w:rsidRPr="007B1830" w:rsidRDefault="00F63FC7" w:rsidP="00F63FC7">
            <w:pPr>
              <w:jc w:val="center"/>
              <w:rPr>
                <w:color w:val="000000"/>
                <w:sz w:val="22"/>
                <w:szCs w:val="22"/>
                <w:lang w:val="sr-Cyrl-RS"/>
              </w:rPr>
            </w:pPr>
            <w:r>
              <w:rPr>
                <w:sz w:val="22"/>
                <w:szCs w:val="22"/>
                <w:lang w:eastAsia="sr-Latn-CS"/>
              </w:rPr>
              <w:t>20</w:t>
            </w:r>
            <w:r>
              <w:rPr>
                <w:sz w:val="22"/>
                <w:szCs w:val="22"/>
                <w:lang w:val="sr-Cyrl-RS" w:eastAsia="sr-Latn-CS"/>
              </w:rPr>
              <w:t>10</w:t>
            </w:r>
          </w:p>
        </w:tc>
        <w:tc>
          <w:tcPr>
            <w:tcW w:w="2150" w:type="dxa"/>
            <w:tcBorders>
              <w:top w:val="nil"/>
              <w:left w:val="single" w:sz="4" w:space="0" w:color="auto"/>
              <w:bottom w:val="single" w:sz="4" w:space="0" w:color="auto"/>
              <w:right w:val="single" w:sz="4" w:space="0" w:color="auto"/>
            </w:tcBorders>
            <w:shd w:val="clear" w:color="auto" w:fill="auto"/>
            <w:vAlign w:val="center"/>
          </w:tcPr>
          <w:p w:rsidR="00F63FC7" w:rsidRPr="007B1830" w:rsidRDefault="00F63FC7" w:rsidP="00634886">
            <w:pPr>
              <w:jc w:val="right"/>
              <w:rPr>
                <w:color w:val="000000"/>
                <w:sz w:val="22"/>
                <w:szCs w:val="22"/>
              </w:rPr>
            </w:pPr>
            <w:r w:rsidRPr="007B1830">
              <w:rPr>
                <w:color w:val="000000"/>
                <w:sz w:val="22"/>
                <w:szCs w:val="22"/>
                <w:lang w:val="sr-Cyrl-RS"/>
              </w:rPr>
              <w:t>4535,37</w:t>
            </w:r>
          </w:p>
        </w:tc>
        <w:tc>
          <w:tcPr>
            <w:tcW w:w="980" w:type="dxa"/>
            <w:tcBorders>
              <w:top w:val="nil"/>
              <w:left w:val="single" w:sz="4" w:space="0" w:color="auto"/>
              <w:bottom w:val="single" w:sz="4" w:space="0" w:color="auto"/>
              <w:right w:val="single" w:sz="4" w:space="0" w:color="auto"/>
            </w:tcBorders>
            <w:shd w:val="clear" w:color="auto" w:fill="auto"/>
            <w:vAlign w:val="center"/>
          </w:tcPr>
          <w:p w:rsidR="00F63FC7" w:rsidRPr="007B1830" w:rsidRDefault="00F63FC7" w:rsidP="00634886">
            <w:pPr>
              <w:jc w:val="right"/>
              <w:rPr>
                <w:color w:val="000000"/>
                <w:sz w:val="22"/>
                <w:szCs w:val="22"/>
              </w:rPr>
            </w:pPr>
            <w:r w:rsidRPr="007B1830">
              <w:rPr>
                <w:color w:val="000000"/>
                <w:sz w:val="22"/>
                <w:szCs w:val="22"/>
                <w:lang w:val="sr-Cyrl-RS"/>
              </w:rPr>
              <w:t>3580,09</w:t>
            </w:r>
          </w:p>
        </w:tc>
        <w:tc>
          <w:tcPr>
            <w:tcW w:w="1730" w:type="dxa"/>
            <w:tcBorders>
              <w:top w:val="nil"/>
              <w:left w:val="nil"/>
              <w:bottom w:val="single" w:sz="4" w:space="0" w:color="auto"/>
              <w:right w:val="single" w:sz="4" w:space="0" w:color="auto"/>
            </w:tcBorders>
            <w:shd w:val="clear" w:color="auto" w:fill="auto"/>
            <w:vAlign w:val="center"/>
          </w:tcPr>
          <w:p w:rsidR="00F63FC7" w:rsidRPr="007B1830" w:rsidRDefault="00F63FC7" w:rsidP="00634886">
            <w:pPr>
              <w:jc w:val="right"/>
              <w:rPr>
                <w:color w:val="000000"/>
                <w:sz w:val="22"/>
                <w:szCs w:val="22"/>
              </w:rPr>
            </w:pPr>
            <w:r w:rsidRPr="007B1830">
              <w:rPr>
                <w:color w:val="000000"/>
                <w:sz w:val="22"/>
                <w:szCs w:val="22"/>
                <w:lang w:val="sr-Cyrl-RS"/>
              </w:rPr>
              <w:t>105,77</w:t>
            </w:r>
          </w:p>
        </w:tc>
        <w:tc>
          <w:tcPr>
            <w:tcW w:w="1985" w:type="dxa"/>
            <w:tcBorders>
              <w:top w:val="nil"/>
              <w:left w:val="nil"/>
              <w:bottom w:val="single" w:sz="4" w:space="0" w:color="auto"/>
              <w:right w:val="single" w:sz="4" w:space="0" w:color="auto"/>
            </w:tcBorders>
            <w:shd w:val="clear" w:color="auto" w:fill="auto"/>
            <w:vAlign w:val="center"/>
          </w:tcPr>
          <w:p w:rsidR="00F63FC7" w:rsidRPr="007B1830" w:rsidRDefault="00F63FC7" w:rsidP="00634886">
            <w:pPr>
              <w:jc w:val="right"/>
              <w:rPr>
                <w:color w:val="000000"/>
                <w:sz w:val="22"/>
                <w:szCs w:val="22"/>
              </w:rPr>
            </w:pPr>
            <w:r w:rsidRPr="007B1830">
              <w:rPr>
                <w:color w:val="000000"/>
                <w:sz w:val="22"/>
                <w:szCs w:val="22"/>
                <w:lang w:val="sr-Cyrl-RS"/>
              </w:rPr>
              <w:t>119,54</w:t>
            </w:r>
          </w:p>
        </w:tc>
        <w:tc>
          <w:tcPr>
            <w:tcW w:w="1159" w:type="dxa"/>
            <w:tcBorders>
              <w:top w:val="nil"/>
              <w:left w:val="nil"/>
              <w:bottom w:val="single" w:sz="4" w:space="0" w:color="auto"/>
              <w:right w:val="single" w:sz="4" w:space="0" w:color="auto"/>
            </w:tcBorders>
            <w:shd w:val="clear" w:color="auto" w:fill="auto"/>
            <w:vAlign w:val="center"/>
          </w:tcPr>
          <w:p w:rsidR="00F63FC7" w:rsidRPr="007B1830" w:rsidRDefault="00F63FC7" w:rsidP="00634886">
            <w:pPr>
              <w:jc w:val="right"/>
              <w:rPr>
                <w:color w:val="000000"/>
                <w:sz w:val="22"/>
                <w:szCs w:val="22"/>
              </w:rPr>
            </w:pPr>
            <w:r w:rsidRPr="007B1830">
              <w:rPr>
                <w:color w:val="000000"/>
                <w:sz w:val="22"/>
                <w:szCs w:val="22"/>
                <w:lang w:val="sr-Cyrl-RS"/>
              </w:rPr>
              <w:t>18,54</w:t>
            </w:r>
          </w:p>
        </w:tc>
        <w:tc>
          <w:tcPr>
            <w:tcW w:w="1959" w:type="dxa"/>
            <w:tcBorders>
              <w:top w:val="nil"/>
              <w:left w:val="nil"/>
              <w:bottom w:val="single" w:sz="4" w:space="0" w:color="auto"/>
              <w:right w:val="single" w:sz="4" w:space="0" w:color="auto"/>
            </w:tcBorders>
            <w:shd w:val="clear" w:color="auto" w:fill="auto"/>
            <w:vAlign w:val="center"/>
          </w:tcPr>
          <w:p w:rsidR="00F63FC7" w:rsidRPr="007B1830" w:rsidRDefault="00F63FC7" w:rsidP="00634886">
            <w:pPr>
              <w:jc w:val="right"/>
              <w:rPr>
                <w:color w:val="000000"/>
                <w:sz w:val="22"/>
                <w:szCs w:val="22"/>
              </w:rPr>
            </w:pPr>
            <w:r w:rsidRPr="007B1830">
              <w:rPr>
                <w:color w:val="000000"/>
                <w:sz w:val="22"/>
                <w:szCs w:val="22"/>
                <w:lang w:val="sr-Cyrl-RS"/>
              </w:rPr>
              <w:t>655,85</w:t>
            </w:r>
          </w:p>
        </w:tc>
        <w:tc>
          <w:tcPr>
            <w:tcW w:w="1701" w:type="dxa"/>
            <w:tcBorders>
              <w:top w:val="nil"/>
              <w:left w:val="nil"/>
              <w:bottom w:val="single" w:sz="4" w:space="0" w:color="auto"/>
              <w:right w:val="single" w:sz="4" w:space="0" w:color="auto"/>
            </w:tcBorders>
            <w:shd w:val="clear" w:color="auto" w:fill="auto"/>
            <w:vAlign w:val="center"/>
          </w:tcPr>
          <w:p w:rsidR="00F63FC7" w:rsidRPr="007B1830" w:rsidRDefault="00F63FC7" w:rsidP="00634886">
            <w:pPr>
              <w:jc w:val="right"/>
              <w:rPr>
                <w:color w:val="000000"/>
                <w:sz w:val="22"/>
                <w:szCs w:val="22"/>
              </w:rPr>
            </w:pPr>
            <w:r w:rsidRPr="007B1830">
              <w:rPr>
                <w:color w:val="000000"/>
                <w:sz w:val="22"/>
                <w:szCs w:val="22"/>
                <w:lang w:val="sr-Cyrl-RS"/>
              </w:rPr>
              <w:t>55,58</w:t>
            </w:r>
          </w:p>
        </w:tc>
        <w:tc>
          <w:tcPr>
            <w:tcW w:w="915" w:type="dxa"/>
            <w:tcBorders>
              <w:top w:val="nil"/>
              <w:left w:val="nil"/>
              <w:bottom w:val="single" w:sz="4" w:space="0" w:color="auto"/>
              <w:right w:val="single" w:sz="4" w:space="0" w:color="auto"/>
            </w:tcBorders>
            <w:shd w:val="clear" w:color="auto" w:fill="auto"/>
            <w:vAlign w:val="center"/>
          </w:tcPr>
          <w:p w:rsidR="00F63FC7" w:rsidRPr="007B1830" w:rsidRDefault="00F63FC7" w:rsidP="00634886">
            <w:pPr>
              <w:jc w:val="right"/>
              <w:rPr>
                <w:sz w:val="22"/>
                <w:szCs w:val="22"/>
              </w:rPr>
            </w:pPr>
            <w:r w:rsidRPr="007B1830">
              <w:rPr>
                <w:sz w:val="22"/>
                <w:szCs w:val="22"/>
              </w:rPr>
              <w:t> </w:t>
            </w:r>
          </w:p>
        </w:tc>
      </w:tr>
      <w:tr w:rsidR="00F63FC7" w:rsidRPr="007B1830" w:rsidTr="00F63FC7">
        <w:trPr>
          <w:trHeight w:val="259"/>
        </w:trPr>
        <w:tc>
          <w:tcPr>
            <w:tcW w:w="1555" w:type="dxa"/>
            <w:gridSpan w:val="2"/>
            <w:tcBorders>
              <w:top w:val="nil"/>
              <w:left w:val="single" w:sz="4" w:space="0" w:color="auto"/>
              <w:bottom w:val="single" w:sz="4" w:space="0" w:color="auto"/>
              <w:right w:val="single" w:sz="4" w:space="0" w:color="auto"/>
            </w:tcBorders>
            <w:shd w:val="clear" w:color="auto" w:fill="auto"/>
            <w:vAlign w:val="center"/>
          </w:tcPr>
          <w:p w:rsidR="00F63FC7" w:rsidRPr="007B1830" w:rsidRDefault="00F63FC7" w:rsidP="00F63FC7">
            <w:pPr>
              <w:jc w:val="center"/>
              <w:rPr>
                <w:color w:val="000000"/>
                <w:sz w:val="22"/>
                <w:szCs w:val="22"/>
                <w:lang w:val="sr-Cyrl-RS"/>
              </w:rPr>
            </w:pPr>
            <w:r w:rsidRPr="007B1830">
              <w:rPr>
                <w:sz w:val="22"/>
                <w:szCs w:val="22"/>
              </w:rPr>
              <w:t>2019</w:t>
            </w:r>
          </w:p>
        </w:tc>
        <w:tc>
          <w:tcPr>
            <w:tcW w:w="2150" w:type="dxa"/>
            <w:tcBorders>
              <w:top w:val="nil"/>
              <w:left w:val="single" w:sz="4" w:space="0" w:color="auto"/>
              <w:bottom w:val="single" w:sz="4" w:space="0" w:color="auto"/>
              <w:right w:val="single" w:sz="4" w:space="0" w:color="auto"/>
            </w:tcBorders>
            <w:shd w:val="clear" w:color="auto" w:fill="auto"/>
            <w:vAlign w:val="center"/>
          </w:tcPr>
          <w:p w:rsidR="00F63FC7" w:rsidRPr="007B1830" w:rsidRDefault="00F63FC7" w:rsidP="00634886">
            <w:pPr>
              <w:jc w:val="right"/>
              <w:rPr>
                <w:color w:val="000000"/>
                <w:sz w:val="22"/>
                <w:szCs w:val="22"/>
              </w:rPr>
            </w:pPr>
            <w:r w:rsidRPr="007B1830">
              <w:rPr>
                <w:color w:val="000000"/>
                <w:sz w:val="22"/>
                <w:szCs w:val="22"/>
                <w:lang w:val="sr-Cyrl-RS"/>
              </w:rPr>
              <w:t>4920,59</w:t>
            </w:r>
          </w:p>
        </w:tc>
        <w:tc>
          <w:tcPr>
            <w:tcW w:w="980" w:type="dxa"/>
            <w:tcBorders>
              <w:top w:val="nil"/>
              <w:left w:val="single" w:sz="4" w:space="0" w:color="auto"/>
              <w:bottom w:val="single" w:sz="4" w:space="0" w:color="auto"/>
              <w:right w:val="single" w:sz="4" w:space="0" w:color="auto"/>
            </w:tcBorders>
            <w:shd w:val="clear" w:color="auto" w:fill="auto"/>
            <w:vAlign w:val="center"/>
          </w:tcPr>
          <w:p w:rsidR="00F63FC7" w:rsidRPr="007B1830" w:rsidRDefault="00F63FC7" w:rsidP="00634886">
            <w:pPr>
              <w:jc w:val="right"/>
              <w:rPr>
                <w:color w:val="000000"/>
                <w:sz w:val="22"/>
                <w:szCs w:val="22"/>
              </w:rPr>
            </w:pPr>
            <w:r w:rsidRPr="007B1830">
              <w:rPr>
                <w:color w:val="000000"/>
                <w:sz w:val="22"/>
                <w:szCs w:val="22"/>
                <w:lang w:val="sr-Cyrl-RS"/>
              </w:rPr>
              <w:t>3914,97</w:t>
            </w:r>
          </w:p>
        </w:tc>
        <w:tc>
          <w:tcPr>
            <w:tcW w:w="1730" w:type="dxa"/>
            <w:tcBorders>
              <w:top w:val="nil"/>
              <w:left w:val="nil"/>
              <w:bottom w:val="single" w:sz="4" w:space="0" w:color="auto"/>
              <w:right w:val="single" w:sz="4" w:space="0" w:color="auto"/>
            </w:tcBorders>
            <w:shd w:val="clear" w:color="auto" w:fill="auto"/>
            <w:vAlign w:val="center"/>
          </w:tcPr>
          <w:p w:rsidR="00F63FC7" w:rsidRPr="007B1830" w:rsidRDefault="00F63FC7" w:rsidP="00634886">
            <w:pPr>
              <w:jc w:val="right"/>
              <w:rPr>
                <w:color w:val="000000"/>
                <w:sz w:val="22"/>
                <w:szCs w:val="22"/>
              </w:rPr>
            </w:pPr>
            <w:r w:rsidRPr="007B1830">
              <w:rPr>
                <w:color w:val="000000"/>
                <w:sz w:val="22"/>
                <w:szCs w:val="22"/>
                <w:lang w:val="sr-Cyrl-RS"/>
              </w:rPr>
              <w:t>123,41</w:t>
            </w:r>
          </w:p>
        </w:tc>
        <w:tc>
          <w:tcPr>
            <w:tcW w:w="1985" w:type="dxa"/>
            <w:tcBorders>
              <w:top w:val="nil"/>
              <w:left w:val="nil"/>
              <w:bottom w:val="single" w:sz="4" w:space="0" w:color="auto"/>
              <w:right w:val="single" w:sz="4" w:space="0" w:color="auto"/>
            </w:tcBorders>
            <w:shd w:val="clear" w:color="auto" w:fill="auto"/>
            <w:vAlign w:val="center"/>
          </w:tcPr>
          <w:p w:rsidR="00F63FC7" w:rsidRPr="007B1830" w:rsidRDefault="00F63FC7" w:rsidP="00634886">
            <w:pPr>
              <w:jc w:val="right"/>
              <w:rPr>
                <w:color w:val="000000"/>
                <w:sz w:val="22"/>
                <w:szCs w:val="22"/>
              </w:rPr>
            </w:pPr>
            <w:r w:rsidRPr="007B1830">
              <w:rPr>
                <w:color w:val="000000"/>
                <w:sz w:val="22"/>
                <w:szCs w:val="22"/>
                <w:lang w:val="sr-Cyrl-RS"/>
              </w:rPr>
              <w:t>157,11</w:t>
            </w:r>
          </w:p>
        </w:tc>
        <w:tc>
          <w:tcPr>
            <w:tcW w:w="1159" w:type="dxa"/>
            <w:tcBorders>
              <w:top w:val="nil"/>
              <w:left w:val="nil"/>
              <w:bottom w:val="single" w:sz="4" w:space="0" w:color="auto"/>
              <w:right w:val="single" w:sz="4" w:space="0" w:color="auto"/>
            </w:tcBorders>
            <w:shd w:val="clear" w:color="auto" w:fill="auto"/>
            <w:vAlign w:val="center"/>
          </w:tcPr>
          <w:p w:rsidR="00F63FC7" w:rsidRPr="007B1830" w:rsidRDefault="00F63FC7" w:rsidP="00634886">
            <w:pPr>
              <w:jc w:val="right"/>
              <w:rPr>
                <w:color w:val="000000"/>
                <w:sz w:val="22"/>
                <w:szCs w:val="22"/>
              </w:rPr>
            </w:pPr>
            <w:r w:rsidRPr="007B1830">
              <w:rPr>
                <w:color w:val="000000"/>
                <w:sz w:val="22"/>
                <w:szCs w:val="22"/>
                <w:lang w:val="sr-Cyrl-RS"/>
              </w:rPr>
              <w:t>16,98</w:t>
            </w:r>
          </w:p>
        </w:tc>
        <w:tc>
          <w:tcPr>
            <w:tcW w:w="1959" w:type="dxa"/>
            <w:tcBorders>
              <w:top w:val="nil"/>
              <w:left w:val="nil"/>
              <w:bottom w:val="single" w:sz="4" w:space="0" w:color="auto"/>
              <w:right w:val="single" w:sz="4" w:space="0" w:color="auto"/>
            </w:tcBorders>
            <w:shd w:val="clear" w:color="auto" w:fill="auto"/>
            <w:vAlign w:val="center"/>
          </w:tcPr>
          <w:p w:rsidR="00F63FC7" w:rsidRPr="007B1830" w:rsidRDefault="00F63FC7" w:rsidP="00634886">
            <w:pPr>
              <w:jc w:val="right"/>
              <w:rPr>
                <w:color w:val="000000"/>
                <w:sz w:val="22"/>
                <w:szCs w:val="22"/>
              </w:rPr>
            </w:pPr>
            <w:r w:rsidRPr="007B1830">
              <w:rPr>
                <w:color w:val="000000"/>
                <w:sz w:val="22"/>
                <w:szCs w:val="22"/>
                <w:lang w:val="sr-Cyrl-RS"/>
              </w:rPr>
              <w:t>706,51</w:t>
            </w:r>
          </w:p>
        </w:tc>
        <w:tc>
          <w:tcPr>
            <w:tcW w:w="1701" w:type="dxa"/>
            <w:tcBorders>
              <w:top w:val="nil"/>
              <w:left w:val="nil"/>
              <w:bottom w:val="single" w:sz="4" w:space="0" w:color="auto"/>
              <w:right w:val="single" w:sz="4" w:space="0" w:color="auto"/>
            </w:tcBorders>
            <w:shd w:val="clear" w:color="auto" w:fill="auto"/>
            <w:vAlign w:val="center"/>
          </w:tcPr>
          <w:p w:rsidR="00F63FC7" w:rsidRPr="007B1830" w:rsidRDefault="00F63FC7" w:rsidP="00634886">
            <w:pPr>
              <w:jc w:val="right"/>
              <w:rPr>
                <w:color w:val="000000"/>
                <w:sz w:val="22"/>
                <w:szCs w:val="22"/>
              </w:rPr>
            </w:pPr>
            <w:r w:rsidRPr="007B1830">
              <w:rPr>
                <w:color w:val="000000"/>
                <w:sz w:val="22"/>
                <w:szCs w:val="22"/>
                <w:lang w:val="sr-Cyrl-RS"/>
              </w:rPr>
              <w:t>1,61</w:t>
            </w:r>
          </w:p>
        </w:tc>
        <w:tc>
          <w:tcPr>
            <w:tcW w:w="915" w:type="dxa"/>
            <w:tcBorders>
              <w:top w:val="nil"/>
              <w:left w:val="nil"/>
              <w:bottom w:val="single" w:sz="4" w:space="0" w:color="auto"/>
              <w:right w:val="single" w:sz="4" w:space="0" w:color="auto"/>
            </w:tcBorders>
            <w:shd w:val="clear" w:color="auto" w:fill="auto"/>
            <w:vAlign w:val="center"/>
          </w:tcPr>
          <w:p w:rsidR="00F63FC7" w:rsidRPr="007B1830" w:rsidRDefault="00F63FC7" w:rsidP="00634886">
            <w:pPr>
              <w:jc w:val="right"/>
              <w:rPr>
                <w:sz w:val="22"/>
                <w:szCs w:val="22"/>
              </w:rPr>
            </w:pPr>
          </w:p>
        </w:tc>
      </w:tr>
      <w:tr w:rsidR="00F63FC7" w:rsidRPr="007B1830" w:rsidTr="009922C5">
        <w:trPr>
          <w:trHeight w:val="259"/>
        </w:trPr>
        <w:tc>
          <w:tcPr>
            <w:tcW w:w="947" w:type="dxa"/>
            <w:vMerge w:val="restart"/>
            <w:tcBorders>
              <w:top w:val="nil"/>
              <w:left w:val="single" w:sz="4" w:space="0" w:color="auto"/>
              <w:right w:val="single" w:sz="4" w:space="0" w:color="auto"/>
            </w:tcBorders>
            <w:shd w:val="clear" w:color="auto" w:fill="D9D9D9" w:themeFill="background1" w:themeFillShade="D9"/>
            <w:vAlign w:val="center"/>
          </w:tcPr>
          <w:p w:rsidR="00F63FC7" w:rsidRPr="007B1830" w:rsidRDefault="00F63FC7" w:rsidP="00634886">
            <w:pPr>
              <w:jc w:val="left"/>
              <w:rPr>
                <w:sz w:val="22"/>
                <w:szCs w:val="22"/>
                <w:lang w:val="sr-Latn-CS" w:eastAsia="sr-Latn-CS"/>
              </w:rPr>
            </w:pPr>
            <w:r w:rsidRPr="007B1830">
              <w:rPr>
                <w:sz w:val="22"/>
                <w:szCs w:val="22"/>
                <w:lang w:eastAsia="sr-Latn-CS"/>
              </w:rPr>
              <w:t>Разлика</w:t>
            </w:r>
          </w:p>
        </w:tc>
        <w:tc>
          <w:tcPr>
            <w:tcW w:w="6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3FC7" w:rsidRPr="009922C5" w:rsidRDefault="009922C5" w:rsidP="009922C5">
            <w:pPr>
              <w:jc w:val="center"/>
              <w:rPr>
                <w:color w:val="000000"/>
                <w:sz w:val="22"/>
                <w:szCs w:val="22"/>
                <w:lang w:val="sr-Cyrl-RS"/>
              </w:rPr>
            </w:pPr>
            <w:r>
              <w:rPr>
                <w:color w:val="000000"/>
                <w:sz w:val="22"/>
                <w:szCs w:val="22"/>
                <w:lang w:val="sr-Cyrl-RS"/>
              </w:rPr>
              <w:t>+</w:t>
            </w:r>
          </w:p>
        </w:tc>
        <w:tc>
          <w:tcPr>
            <w:tcW w:w="21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right"/>
              <w:rPr>
                <w:color w:val="000000"/>
                <w:sz w:val="22"/>
                <w:szCs w:val="22"/>
              </w:rPr>
            </w:pPr>
            <w:r w:rsidRPr="007B1830">
              <w:rPr>
                <w:color w:val="000000"/>
                <w:sz w:val="22"/>
                <w:szCs w:val="22"/>
              </w:rPr>
              <w:t>385,22</w:t>
            </w:r>
          </w:p>
        </w:tc>
        <w:tc>
          <w:tcPr>
            <w:tcW w:w="98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right"/>
              <w:rPr>
                <w:color w:val="000000"/>
                <w:sz w:val="22"/>
                <w:szCs w:val="22"/>
              </w:rPr>
            </w:pPr>
            <w:r w:rsidRPr="007B1830">
              <w:rPr>
                <w:color w:val="000000"/>
                <w:sz w:val="22"/>
                <w:szCs w:val="22"/>
              </w:rPr>
              <w:t>334,88</w:t>
            </w:r>
          </w:p>
        </w:tc>
        <w:tc>
          <w:tcPr>
            <w:tcW w:w="1730"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right"/>
              <w:rPr>
                <w:color w:val="000000"/>
                <w:sz w:val="22"/>
                <w:szCs w:val="22"/>
              </w:rPr>
            </w:pPr>
            <w:r w:rsidRPr="007B1830">
              <w:rPr>
                <w:color w:val="000000"/>
                <w:sz w:val="22"/>
                <w:szCs w:val="22"/>
              </w:rPr>
              <w:t>17,64</w:t>
            </w: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right"/>
              <w:rPr>
                <w:color w:val="000000"/>
                <w:sz w:val="22"/>
                <w:szCs w:val="22"/>
              </w:rPr>
            </w:pPr>
            <w:r w:rsidRPr="007B1830">
              <w:rPr>
                <w:color w:val="000000"/>
                <w:sz w:val="22"/>
                <w:szCs w:val="22"/>
              </w:rPr>
              <w:t>37,57</w:t>
            </w:r>
          </w:p>
        </w:tc>
        <w:tc>
          <w:tcPr>
            <w:tcW w:w="1159"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right"/>
              <w:rPr>
                <w:color w:val="000000"/>
                <w:sz w:val="22"/>
                <w:szCs w:val="22"/>
              </w:rPr>
            </w:pPr>
            <w:r w:rsidRPr="007B1830">
              <w:rPr>
                <w:color w:val="000000"/>
                <w:sz w:val="22"/>
                <w:szCs w:val="22"/>
              </w:rPr>
              <w:t> </w:t>
            </w:r>
          </w:p>
        </w:tc>
        <w:tc>
          <w:tcPr>
            <w:tcW w:w="1959"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right"/>
              <w:rPr>
                <w:color w:val="000000"/>
                <w:sz w:val="22"/>
                <w:szCs w:val="22"/>
              </w:rPr>
            </w:pPr>
            <w:r w:rsidRPr="007B1830">
              <w:rPr>
                <w:color w:val="000000"/>
                <w:sz w:val="22"/>
                <w:szCs w:val="22"/>
              </w:rPr>
              <w:t>50,66</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right"/>
              <w:rPr>
                <w:color w:val="000000"/>
                <w:sz w:val="22"/>
                <w:szCs w:val="22"/>
              </w:rPr>
            </w:pPr>
            <w:r w:rsidRPr="007B1830">
              <w:rPr>
                <w:color w:val="000000"/>
                <w:sz w:val="22"/>
                <w:szCs w:val="22"/>
              </w:rPr>
              <w:t> </w:t>
            </w:r>
          </w:p>
        </w:tc>
        <w:tc>
          <w:tcPr>
            <w:tcW w:w="915"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right"/>
              <w:rPr>
                <w:sz w:val="22"/>
                <w:szCs w:val="22"/>
              </w:rPr>
            </w:pPr>
          </w:p>
        </w:tc>
      </w:tr>
      <w:tr w:rsidR="00F63FC7" w:rsidRPr="007B1830" w:rsidTr="009922C5">
        <w:trPr>
          <w:trHeight w:val="259"/>
        </w:trPr>
        <w:tc>
          <w:tcPr>
            <w:tcW w:w="947" w:type="dxa"/>
            <w:vMerge/>
            <w:tcBorders>
              <w:left w:val="single" w:sz="4" w:space="0" w:color="auto"/>
              <w:bottom w:val="single" w:sz="4" w:space="0" w:color="auto"/>
              <w:right w:val="single" w:sz="4" w:space="0" w:color="auto"/>
            </w:tcBorders>
            <w:shd w:val="clear" w:color="auto" w:fill="D9D9D9" w:themeFill="background1" w:themeFillShade="D9"/>
            <w:vAlign w:val="bottom"/>
          </w:tcPr>
          <w:p w:rsidR="00F63FC7" w:rsidRPr="007B1830" w:rsidRDefault="00F63FC7" w:rsidP="00634886">
            <w:pPr>
              <w:jc w:val="left"/>
              <w:rPr>
                <w:sz w:val="22"/>
                <w:szCs w:val="22"/>
                <w:lang w:val="sr-Latn-CS" w:eastAsia="sr-Latn-CS"/>
              </w:rPr>
            </w:pPr>
          </w:p>
        </w:tc>
        <w:tc>
          <w:tcPr>
            <w:tcW w:w="6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63FC7" w:rsidRPr="009922C5" w:rsidRDefault="009922C5" w:rsidP="009922C5">
            <w:pPr>
              <w:jc w:val="center"/>
              <w:rPr>
                <w:color w:val="000000"/>
                <w:sz w:val="22"/>
                <w:szCs w:val="22"/>
                <w:lang w:val="sr-Cyrl-RS"/>
              </w:rPr>
            </w:pPr>
            <w:r>
              <w:rPr>
                <w:color w:val="000000"/>
                <w:sz w:val="22"/>
                <w:szCs w:val="22"/>
                <w:lang w:val="sr-Cyrl-RS"/>
              </w:rPr>
              <w:t>-</w:t>
            </w:r>
          </w:p>
        </w:tc>
        <w:tc>
          <w:tcPr>
            <w:tcW w:w="21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right"/>
              <w:rPr>
                <w:color w:val="000000"/>
                <w:sz w:val="22"/>
                <w:szCs w:val="22"/>
              </w:rPr>
            </w:pPr>
            <w:r w:rsidRPr="007B1830">
              <w:rPr>
                <w:color w:val="000000"/>
                <w:sz w:val="22"/>
                <w:szCs w:val="22"/>
              </w:rPr>
              <w:t> </w:t>
            </w:r>
          </w:p>
        </w:tc>
        <w:tc>
          <w:tcPr>
            <w:tcW w:w="98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right"/>
              <w:rPr>
                <w:color w:val="000000"/>
                <w:sz w:val="22"/>
                <w:szCs w:val="22"/>
              </w:rPr>
            </w:pPr>
            <w:r w:rsidRPr="007B1830">
              <w:rPr>
                <w:color w:val="000000"/>
                <w:sz w:val="22"/>
                <w:szCs w:val="22"/>
              </w:rPr>
              <w:t> </w:t>
            </w:r>
          </w:p>
        </w:tc>
        <w:tc>
          <w:tcPr>
            <w:tcW w:w="1730"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right"/>
              <w:rPr>
                <w:color w:val="000000"/>
                <w:sz w:val="22"/>
                <w:szCs w:val="22"/>
              </w:rPr>
            </w:pPr>
            <w:r w:rsidRPr="007B1830">
              <w:rPr>
                <w:color w:val="000000"/>
                <w:sz w:val="22"/>
                <w:szCs w:val="22"/>
              </w:rPr>
              <w:t> </w:t>
            </w: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right"/>
              <w:rPr>
                <w:color w:val="000000"/>
                <w:sz w:val="22"/>
                <w:szCs w:val="22"/>
              </w:rPr>
            </w:pPr>
            <w:r w:rsidRPr="007B1830">
              <w:rPr>
                <w:color w:val="000000"/>
                <w:sz w:val="22"/>
                <w:szCs w:val="22"/>
              </w:rPr>
              <w:t> </w:t>
            </w:r>
          </w:p>
        </w:tc>
        <w:tc>
          <w:tcPr>
            <w:tcW w:w="1159"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right"/>
              <w:rPr>
                <w:color w:val="000000"/>
                <w:sz w:val="22"/>
                <w:szCs w:val="22"/>
              </w:rPr>
            </w:pPr>
            <w:r w:rsidRPr="007B1830">
              <w:rPr>
                <w:color w:val="000000"/>
                <w:sz w:val="22"/>
                <w:szCs w:val="22"/>
              </w:rPr>
              <w:t>-1,56</w:t>
            </w:r>
          </w:p>
        </w:tc>
        <w:tc>
          <w:tcPr>
            <w:tcW w:w="1959"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right"/>
              <w:rPr>
                <w:color w:val="000000"/>
                <w:sz w:val="22"/>
                <w:szCs w:val="22"/>
              </w:rPr>
            </w:pPr>
            <w:r w:rsidRPr="007B1830">
              <w:rPr>
                <w:color w:val="000000"/>
                <w:sz w:val="22"/>
                <w:szCs w:val="22"/>
              </w:rPr>
              <w:t> </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right"/>
              <w:rPr>
                <w:color w:val="000000"/>
                <w:sz w:val="22"/>
                <w:szCs w:val="22"/>
              </w:rPr>
            </w:pPr>
            <w:r w:rsidRPr="007B1830">
              <w:rPr>
                <w:color w:val="000000"/>
                <w:sz w:val="22"/>
                <w:szCs w:val="22"/>
              </w:rPr>
              <w:t>-53,97</w:t>
            </w:r>
          </w:p>
        </w:tc>
        <w:tc>
          <w:tcPr>
            <w:tcW w:w="915" w:type="dxa"/>
            <w:tcBorders>
              <w:top w:val="nil"/>
              <w:left w:val="nil"/>
              <w:bottom w:val="single" w:sz="4" w:space="0" w:color="auto"/>
              <w:right w:val="single" w:sz="4" w:space="0" w:color="auto"/>
            </w:tcBorders>
            <w:shd w:val="clear" w:color="auto" w:fill="D9D9D9" w:themeFill="background1" w:themeFillShade="D9"/>
            <w:vAlign w:val="center"/>
          </w:tcPr>
          <w:p w:rsidR="00F63FC7" w:rsidRPr="007B1830" w:rsidRDefault="00F63FC7" w:rsidP="00634886">
            <w:pPr>
              <w:jc w:val="right"/>
              <w:rPr>
                <w:sz w:val="22"/>
                <w:szCs w:val="22"/>
              </w:rPr>
            </w:pPr>
          </w:p>
        </w:tc>
      </w:tr>
    </w:tbl>
    <w:p w:rsidR="008325B3" w:rsidRDefault="00634886" w:rsidP="00B5350C">
      <w:pPr>
        <w:pStyle w:val="BodyTextIndent2"/>
        <w:ind w:firstLine="567"/>
        <w:rPr>
          <w:noProof w:val="0"/>
          <w:szCs w:val="24"/>
        </w:rPr>
      </w:pPr>
      <w:r>
        <w:rPr>
          <w:noProof w:val="0"/>
          <w:szCs w:val="24"/>
        </w:rPr>
        <w:br w:type="textWrapping" w:clear="all"/>
      </w:r>
    </w:p>
    <w:p w:rsidR="00732569" w:rsidRDefault="00BE010D" w:rsidP="00B5350C">
      <w:pPr>
        <w:pStyle w:val="BodyTextIndent2"/>
        <w:ind w:firstLine="567"/>
        <w:rPr>
          <w:noProof w:val="0"/>
          <w:szCs w:val="24"/>
          <w:lang w:val="sr-Latn-CS"/>
        </w:rPr>
      </w:pPr>
      <w:r>
        <w:rPr>
          <w:noProof w:val="0"/>
          <w:szCs w:val="24"/>
        </w:rPr>
        <w:t>У</w:t>
      </w:r>
      <w:r w:rsidR="00732569" w:rsidRPr="001A0F59">
        <w:rPr>
          <w:noProof w:val="0"/>
          <w:szCs w:val="24"/>
          <w:lang w:val="sr-Latn-CS"/>
        </w:rPr>
        <w:t xml:space="preserve"> </w:t>
      </w:r>
      <w:r w:rsidR="00B61EF7">
        <w:rPr>
          <w:noProof w:val="0"/>
          <w:szCs w:val="24"/>
        </w:rPr>
        <w:t>о</w:t>
      </w:r>
      <w:r>
        <w:rPr>
          <w:noProof w:val="0"/>
          <w:szCs w:val="24"/>
        </w:rPr>
        <w:t>д</w:t>
      </w:r>
      <w:r w:rsidR="00B61EF7">
        <w:rPr>
          <w:noProof w:val="0"/>
          <w:szCs w:val="24"/>
        </w:rPr>
        <w:t>носу</w:t>
      </w:r>
      <w:r w:rsidR="00732569" w:rsidRPr="001A0F59">
        <w:rPr>
          <w:noProof w:val="0"/>
          <w:szCs w:val="24"/>
          <w:lang w:val="sr-Latn-CS"/>
        </w:rPr>
        <w:t xml:space="preserve"> </w:t>
      </w:r>
      <w:r w:rsidR="00B61EF7">
        <w:rPr>
          <w:noProof w:val="0"/>
          <w:szCs w:val="24"/>
        </w:rPr>
        <w:t>н</w:t>
      </w:r>
      <w:r>
        <w:rPr>
          <w:noProof w:val="0"/>
          <w:szCs w:val="24"/>
        </w:rPr>
        <w:t>а</w:t>
      </w:r>
      <w:r w:rsidR="00732569" w:rsidRPr="001A0F59">
        <w:rPr>
          <w:noProof w:val="0"/>
          <w:szCs w:val="24"/>
          <w:lang w:val="sr-Latn-CS"/>
        </w:rPr>
        <w:t xml:space="preserve"> </w:t>
      </w:r>
      <w:r w:rsidR="00B61EF7">
        <w:rPr>
          <w:noProof w:val="0"/>
          <w:szCs w:val="24"/>
        </w:rPr>
        <w:t>пр</w:t>
      </w:r>
      <w:r>
        <w:rPr>
          <w:noProof w:val="0"/>
          <w:szCs w:val="24"/>
        </w:rPr>
        <w:t>е</w:t>
      </w:r>
      <w:r w:rsidR="00B61EF7">
        <w:rPr>
          <w:noProof w:val="0"/>
          <w:szCs w:val="24"/>
        </w:rPr>
        <w:t>тхо</w:t>
      </w:r>
      <w:r>
        <w:rPr>
          <w:noProof w:val="0"/>
          <w:szCs w:val="24"/>
        </w:rPr>
        <w:t>д</w:t>
      </w:r>
      <w:r w:rsidR="00B61EF7">
        <w:rPr>
          <w:noProof w:val="0"/>
          <w:szCs w:val="24"/>
        </w:rPr>
        <w:t>но</w:t>
      </w:r>
      <w:r w:rsidR="00732569" w:rsidRPr="001A0F59">
        <w:rPr>
          <w:noProof w:val="0"/>
          <w:szCs w:val="24"/>
          <w:lang w:val="sr-Latn-CS"/>
        </w:rPr>
        <w:t xml:space="preserve"> </w:t>
      </w:r>
      <w:r w:rsidR="00B61EF7">
        <w:rPr>
          <w:noProof w:val="0"/>
          <w:szCs w:val="24"/>
        </w:rPr>
        <w:t>ур</w:t>
      </w:r>
      <w:r>
        <w:rPr>
          <w:noProof w:val="0"/>
          <w:szCs w:val="24"/>
        </w:rPr>
        <w:t>е</w:t>
      </w:r>
      <w:r>
        <w:rPr>
          <w:noProof w:val="0"/>
          <w:szCs w:val="24"/>
          <w:lang w:val="sr-Latn-CS"/>
        </w:rPr>
        <w:t>ђ</w:t>
      </w:r>
      <w:r w:rsidR="00B61EF7">
        <w:rPr>
          <w:noProof w:val="0"/>
          <w:szCs w:val="24"/>
        </w:rPr>
        <w:t>и</w:t>
      </w:r>
      <w:r>
        <w:rPr>
          <w:noProof w:val="0"/>
          <w:szCs w:val="24"/>
        </w:rPr>
        <w:t>ва</w:t>
      </w:r>
      <w:r w:rsidR="001019E7">
        <w:rPr>
          <w:noProof w:val="0"/>
          <w:szCs w:val="24"/>
        </w:rPr>
        <w:t>њ</w:t>
      </w:r>
      <w:r>
        <w:rPr>
          <w:noProof w:val="0"/>
          <w:szCs w:val="24"/>
        </w:rPr>
        <w:t>е</w:t>
      </w:r>
      <w:r w:rsidR="00732569" w:rsidRPr="001A0F59">
        <w:rPr>
          <w:noProof w:val="0"/>
          <w:szCs w:val="24"/>
          <w:lang w:val="sr-Latn-CS"/>
        </w:rPr>
        <w:t xml:space="preserve">, </w:t>
      </w:r>
      <w:r w:rsidR="00B61EF7">
        <w:rPr>
          <w:noProof w:val="0"/>
          <w:szCs w:val="24"/>
        </w:rPr>
        <w:t>по</w:t>
      </w:r>
      <w:r>
        <w:rPr>
          <w:noProof w:val="0"/>
          <w:szCs w:val="24"/>
        </w:rPr>
        <w:t>в</w:t>
      </w:r>
      <w:r w:rsidR="00B61EF7">
        <w:rPr>
          <w:noProof w:val="0"/>
          <w:szCs w:val="24"/>
        </w:rPr>
        <w:t>р</w:t>
      </w:r>
      <w:r w:rsidR="00B61EF7">
        <w:rPr>
          <w:noProof w:val="0"/>
          <w:szCs w:val="24"/>
          <w:lang w:val="sr-Latn-CS"/>
        </w:rPr>
        <w:t>ш</w:t>
      </w:r>
      <w:r w:rsidR="00B61EF7">
        <w:rPr>
          <w:noProof w:val="0"/>
          <w:szCs w:val="24"/>
        </w:rPr>
        <w:t>ин</w:t>
      </w:r>
      <w:r>
        <w:rPr>
          <w:noProof w:val="0"/>
          <w:szCs w:val="24"/>
        </w:rPr>
        <w:t>а</w:t>
      </w:r>
      <w:r w:rsidR="00732569" w:rsidRPr="001A0F59">
        <w:rPr>
          <w:noProof w:val="0"/>
          <w:szCs w:val="24"/>
          <w:lang w:val="sr-Latn-CS"/>
        </w:rPr>
        <w:t xml:space="preserve"> </w:t>
      </w:r>
      <w:r w:rsidR="00B61EF7">
        <w:rPr>
          <w:noProof w:val="0"/>
          <w:szCs w:val="24"/>
        </w:rPr>
        <w:t>о</w:t>
      </w:r>
      <w:r>
        <w:rPr>
          <w:noProof w:val="0"/>
          <w:szCs w:val="24"/>
        </w:rPr>
        <w:t>ве</w:t>
      </w:r>
      <w:r w:rsidR="00732569" w:rsidRPr="001A0F59">
        <w:rPr>
          <w:noProof w:val="0"/>
          <w:szCs w:val="24"/>
          <w:lang w:val="sr-Latn-CS"/>
        </w:rPr>
        <w:t xml:space="preserve"> </w:t>
      </w:r>
      <w:r>
        <w:rPr>
          <w:noProof w:val="0"/>
          <w:szCs w:val="24"/>
        </w:rPr>
        <w:t>га</w:t>
      </w:r>
      <w:r w:rsidR="00B61EF7">
        <w:rPr>
          <w:noProof w:val="0"/>
          <w:szCs w:val="24"/>
        </w:rPr>
        <w:t>з</w:t>
      </w:r>
      <w:r>
        <w:rPr>
          <w:noProof w:val="0"/>
          <w:szCs w:val="24"/>
        </w:rPr>
        <w:t>д</w:t>
      </w:r>
      <w:r w:rsidR="00B61EF7">
        <w:rPr>
          <w:noProof w:val="0"/>
          <w:szCs w:val="24"/>
        </w:rPr>
        <w:t>инск</w:t>
      </w:r>
      <w:r>
        <w:rPr>
          <w:noProof w:val="0"/>
          <w:szCs w:val="24"/>
        </w:rPr>
        <w:t>е</w:t>
      </w:r>
      <w:r w:rsidR="00732569" w:rsidRPr="001A0F59">
        <w:rPr>
          <w:noProof w:val="0"/>
          <w:szCs w:val="24"/>
          <w:lang w:val="sr-Latn-CS"/>
        </w:rPr>
        <w:t xml:space="preserve"> </w:t>
      </w:r>
      <w:r w:rsidR="00B61EF7">
        <w:rPr>
          <w:noProof w:val="0"/>
          <w:szCs w:val="24"/>
        </w:rPr>
        <w:t>ј</w:t>
      </w:r>
      <w:r>
        <w:rPr>
          <w:noProof w:val="0"/>
          <w:szCs w:val="24"/>
        </w:rPr>
        <w:t>ед</w:t>
      </w:r>
      <w:r w:rsidR="00B61EF7">
        <w:rPr>
          <w:noProof w:val="0"/>
          <w:szCs w:val="24"/>
        </w:rPr>
        <w:t>иниц</w:t>
      </w:r>
      <w:r>
        <w:rPr>
          <w:noProof w:val="0"/>
          <w:szCs w:val="24"/>
        </w:rPr>
        <w:t>е</w:t>
      </w:r>
      <w:r w:rsidR="00732569" w:rsidRPr="001A0F59">
        <w:rPr>
          <w:noProof w:val="0"/>
          <w:szCs w:val="24"/>
          <w:lang w:val="sr-Latn-CS"/>
        </w:rPr>
        <w:t xml:space="preserve"> </w:t>
      </w:r>
      <w:r w:rsidR="00B61EF7">
        <w:rPr>
          <w:noProof w:val="0"/>
          <w:szCs w:val="24"/>
          <w:lang w:val="sr-Latn-CS"/>
        </w:rPr>
        <w:t>с</w:t>
      </w:r>
      <w:r>
        <w:rPr>
          <w:noProof w:val="0"/>
          <w:szCs w:val="24"/>
        </w:rPr>
        <w:t>е</w:t>
      </w:r>
      <w:r w:rsidR="00732569" w:rsidRPr="001A0F59">
        <w:rPr>
          <w:noProof w:val="0"/>
          <w:szCs w:val="24"/>
          <w:lang w:val="sr-Latn-CS"/>
        </w:rPr>
        <w:t xml:space="preserve"> </w:t>
      </w:r>
      <w:r w:rsidR="00B61EF7">
        <w:rPr>
          <w:noProof w:val="0"/>
          <w:szCs w:val="24"/>
        </w:rPr>
        <w:t>по</w:t>
      </w:r>
      <w:r>
        <w:rPr>
          <w:noProof w:val="0"/>
          <w:szCs w:val="24"/>
        </w:rPr>
        <w:t>ве</w:t>
      </w:r>
      <w:r w:rsidR="00B61EF7">
        <w:rPr>
          <w:noProof w:val="0"/>
          <w:szCs w:val="24"/>
        </w:rPr>
        <w:t>ћ</w:t>
      </w:r>
      <w:r>
        <w:rPr>
          <w:noProof w:val="0"/>
          <w:szCs w:val="24"/>
        </w:rPr>
        <w:t>а</w:t>
      </w:r>
      <w:r w:rsidR="00B61EF7">
        <w:rPr>
          <w:noProof w:val="0"/>
          <w:szCs w:val="24"/>
        </w:rPr>
        <w:t>л</w:t>
      </w:r>
      <w:r>
        <w:rPr>
          <w:noProof w:val="0"/>
          <w:szCs w:val="24"/>
        </w:rPr>
        <w:t>а</w:t>
      </w:r>
      <w:r w:rsidR="00732569" w:rsidRPr="001A0F59">
        <w:rPr>
          <w:noProof w:val="0"/>
          <w:szCs w:val="24"/>
          <w:lang w:val="sr-Latn-CS"/>
        </w:rPr>
        <w:t xml:space="preserve"> </w:t>
      </w:r>
      <w:r w:rsidR="00B61EF7">
        <w:rPr>
          <w:noProof w:val="0"/>
          <w:szCs w:val="24"/>
        </w:rPr>
        <w:t>з</w:t>
      </w:r>
      <w:r>
        <w:rPr>
          <w:noProof w:val="0"/>
          <w:szCs w:val="24"/>
        </w:rPr>
        <w:t>а</w:t>
      </w:r>
      <w:r w:rsidR="00732569" w:rsidRPr="001A0F59">
        <w:rPr>
          <w:noProof w:val="0"/>
          <w:szCs w:val="24"/>
          <w:lang w:val="sr-Latn-CS"/>
        </w:rPr>
        <w:t xml:space="preserve"> </w:t>
      </w:r>
      <w:r w:rsidR="00DD5E7B">
        <w:rPr>
          <w:noProof w:val="0"/>
          <w:szCs w:val="24"/>
          <w:lang w:val="sr-Cyrl-RS"/>
        </w:rPr>
        <w:t>385</w:t>
      </w:r>
      <w:r w:rsidR="00732569" w:rsidRPr="001A0F59">
        <w:rPr>
          <w:noProof w:val="0"/>
          <w:szCs w:val="24"/>
          <w:lang w:val="sr-Latn-CS"/>
        </w:rPr>
        <w:t>,</w:t>
      </w:r>
      <w:r w:rsidR="00DD5E7B">
        <w:rPr>
          <w:noProof w:val="0"/>
          <w:szCs w:val="24"/>
          <w:lang w:val="sr-Cyrl-RS"/>
        </w:rPr>
        <w:t>22</w:t>
      </w:r>
      <w:r w:rsidR="00732569" w:rsidRPr="001A0F59">
        <w:rPr>
          <w:noProof w:val="0"/>
          <w:szCs w:val="24"/>
          <w:lang w:val="sr-Latn-CS"/>
        </w:rPr>
        <w:t xml:space="preserve"> </w:t>
      </w:r>
      <w:r w:rsidR="00B61EF7">
        <w:rPr>
          <w:noProof w:val="0"/>
          <w:szCs w:val="24"/>
        </w:rPr>
        <w:t>х</w:t>
      </w:r>
      <w:r>
        <w:rPr>
          <w:noProof w:val="0"/>
          <w:szCs w:val="24"/>
        </w:rPr>
        <w:t>а</w:t>
      </w:r>
      <w:r w:rsidR="006A467A" w:rsidRPr="001A0F59">
        <w:rPr>
          <w:noProof w:val="0"/>
          <w:szCs w:val="24"/>
        </w:rPr>
        <w:t xml:space="preserve"> </w:t>
      </w:r>
      <w:r w:rsidR="00B61EF7">
        <w:rPr>
          <w:noProof w:val="0"/>
          <w:szCs w:val="24"/>
        </w:rPr>
        <w:t>о</w:t>
      </w:r>
      <w:r w:rsidR="006A467A" w:rsidRPr="001A0F59">
        <w:rPr>
          <w:noProof w:val="0"/>
          <w:szCs w:val="24"/>
        </w:rPr>
        <w:t xml:space="preserve"> </w:t>
      </w:r>
      <w:r w:rsidR="00B61EF7">
        <w:rPr>
          <w:noProof w:val="0"/>
          <w:szCs w:val="24"/>
        </w:rPr>
        <w:t>ч</w:t>
      </w:r>
      <w:r>
        <w:rPr>
          <w:noProof w:val="0"/>
          <w:szCs w:val="24"/>
        </w:rPr>
        <w:t>е</w:t>
      </w:r>
      <w:r w:rsidR="00B61EF7">
        <w:rPr>
          <w:noProof w:val="0"/>
          <w:szCs w:val="24"/>
        </w:rPr>
        <w:t>му</w:t>
      </w:r>
      <w:r w:rsidR="006A467A" w:rsidRPr="001A0F59">
        <w:rPr>
          <w:noProof w:val="0"/>
          <w:szCs w:val="24"/>
        </w:rPr>
        <w:t xml:space="preserve"> </w:t>
      </w:r>
      <w:r w:rsidR="00B61EF7">
        <w:rPr>
          <w:noProof w:val="0"/>
          <w:szCs w:val="24"/>
        </w:rPr>
        <w:t>ј</w:t>
      </w:r>
      <w:r>
        <w:rPr>
          <w:noProof w:val="0"/>
          <w:szCs w:val="24"/>
        </w:rPr>
        <w:t>е</w:t>
      </w:r>
      <w:r w:rsidR="006A467A" w:rsidRPr="001A0F59">
        <w:rPr>
          <w:noProof w:val="0"/>
          <w:szCs w:val="24"/>
        </w:rPr>
        <w:t xml:space="preserve"> </w:t>
      </w:r>
      <w:r>
        <w:rPr>
          <w:noProof w:val="0"/>
          <w:szCs w:val="24"/>
        </w:rPr>
        <w:t>б</w:t>
      </w:r>
      <w:r w:rsidR="00B61EF7">
        <w:rPr>
          <w:noProof w:val="0"/>
          <w:szCs w:val="24"/>
        </w:rPr>
        <w:t>ило</w:t>
      </w:r>
      <w:r w:rsidR="006A467A" w:rsidRPr="001A0F59">
        <w:rPr>
          <w:noProof w:val="0"/>
          <w:szCs w:val="24"/>
        </w:rPr>
        <w:t xml:space="preserve"> </w:t>
      </w:r>
      <w:r w:rsidR="00B61EF7">
        <w:rPr>
          <w:noProof w:val="0"/>
          <w:szCs w:val="24"/>
        </w:rPr>
        <w:t>р</w:t>
      </w:r>
      <w:r>
        <w:rPr>
          <w:noProof w:val="0"/>
          <w:szCs w:val="24"/>
        </w:rPr>
        <w:t>е</w:t>
      </w:r>
      <w:r w:rsidR="00B61EF7">
        <w:rPr>
          <w:noProof w:val="0"/>
          <w:szCs w:val="24"/>
        </w:rPr>
        <w:t>чи</w:t>
      </w:r>
      <w:r w:rsidR="006A467A" w:rsidRPr="001A0F59">
        <w:rPr>
          <w:noProof w:val="0"/>
          <w:szCs w:val="24"/>
        </w:rPr>
        <w:t xml:space="preserve"> </w:t>
      </w:r>
      <w:r w:rsidR="00B61EF7">
        <w:rPr>
          <w:noProof w:val="0"/>
          <w:szCs w:val="24"/>
        </w:rPr>
        <w:t>у</w:t>
      </w:r>
      <w:r w:rsidR="006A467A" w:rsidRPr="001A0F59">
        <w:rPr>
          <w:noProof w:val="0"/>
          <w:szCs w:val="24"/>
        </w:rPr>
        <w:t xml:space="preserve"> </w:t>
      </w:r>
      <w:r w:rsidR="00B61EF7">
        <w:rPr>
          <w:noProof w:val="0"/>
          <w:szCs w:val="24"/>
        </w:rPr>
        <w:t>пр</w:t>
      </w:r>
      <w:r>
        <w:rPr>
          <w:noProof w:val="0"/>
          <w:szCs w:val="24"/>
        </w:rPr>
        <w:t>е</w:t>
      </w:r>
      <w:r w:rsidR="00B61EF7">
        <w:rPr>
          <w:noProof w:val="0"/>
          <w:szCs w:val="24"/>
        </w:rPr>
        <w:t>тхо</w:t>
      </w:r>
      <w:r>
        <w:rPr>
          <w:noProof w:val="0"/>
          <w:szCs w:val="24"/>
        </w:rPr>
        <w:t>д</w:t>
      </w:r>
      <w:r w:rsidR="00B61EF7">
        <w:rPr>
          <w:noProof w:val="0"/>
          <w:szCs w:val="24"/>
        </w:rPr>
        <w:t>ном</w:t>
      </w:r>
      <w:r w:rsidR="006A467A" w:rsidRPr="001A0F59">
        <w:rPr>
          <w:noProof w:val="0"/>
          <w:szCs w:val="24"/>
        </w:rPr>
        <w:t xml:space="preserve"> </w:t>
      </w:r>
      <w:r w:rsidR="00B61EF7">
        <w:rPr>
          <w:noProof w:val="0"/>
          <w:szCs w:val="24"/>
        </w:rPr>
        <w:t>по</w:t>
      </w:r>
      <w:r>
        <w:rPr>
          <w:noProof w:val="0"/>
          <w:szCs w:val="24"/>
        </w:rPr>
        <w:t>г</w:t>
      </w:r>
      <w:r w:rsidR="00B61EF7">
        <w:rPr>
          <w:noProof w:val="0"/>
          <w:szCs w:val="24"/>
        </w:rPr>
        <w:t>л</w:t>
      </w:r>
      <w:r>
        <w:rPr>
          <w:noProof w:val="0"/>
          <w:szCs w:val="24"/>
        </w:rPr>
        <w:t>ав</w:t>
      </w:r>
      <w:r w:rsidR="001019E7">
        <w:rPr>
          <w:noProof w:val="0"/>
          <w:szCs w:val="24"/>
        </w:rPr>
        <w:t>љ</w:t>
      </w:r>
      <w:r w:rsidR="00B61EF7">
        <w:rPr>
          <w:noProof w:val="0"/>
          <w:szCs w:val="24"/>
        </w:rPr>
        <w:t>у</w:t>
      </w:r>
      <w:r w:rsidR="006A467A" w:rsidRPr="001A0F59">
        <w:rPr>
          <w:noProof w:val="0"/>
          <w:szCs w:val="24"/>
        </w:rPr>
        <w:t xml:space="preserve"> 6.1.1.</w:t>
      </w:r>
      <w:r w:rsidR="00DD5E7B">
        <w:rPr>
          <w:noProof w:val="0"/>
          <w:szCs w:val="24"/>
          <w:lang w:val="sr-Cyrl-RS"/>
        </w:rPr>
        <w:t xml:space="preserve"> </w:t>
      </w:r>
      <w:r>
        <w:rPr>
          <w:noProof w:val="0"/>
          <w:szCs w:val="24"/>
        </w:rPr>
        <w:t>П</w:t>
      </w:r>
      <w:r w:rsidR="00B61EF7">
        <w:rPr>
          <w:noProof w:val="0"/>
          <w:szCs w:val="24"/>
        </w:rPr>
        <w:t>ор</w:t>
      </w:r>
      <w:r>
        <w:rPr>
          <w:noProof w:val="0"/>
          <w:szCs w:val="24"/>
        </w:rPr>
        <w:t>еђе</w:t>
      </w:r>
      <w:r w:rsidR="001019E7">
        <w:rPr>
          <w:noProof w:val="0"/>
          <w:szCs w:val="24"/>
        </w:rPr>
        <w:t>њ</w:t>
      </w:r>
      <w:r>
        <w:rPr>
          <w:noProof w:val="0"/>
          <w:szCs w:val="24"/>
        </w:rPr>
        <w:t>е</w:t>
      </w:r>
      <w:r w:rsidR="006A467A" w:rsidRPr="001A0F59">
        <w:rPr>
          <w:noProof w:val="0"/>
          <w:szCs w:val="24"/>
        </w:rPr>
        <w:t xml:space="preserve"> </w:t>
      </w:r>
      <w:r w:rsidR="00B61EF7">
        <w:rPr>
          <w:noProof w:val="0"/>
          <w:szCs w:val="24"/>
        </w:rPr>
        <w:t>по</w:t>
      </w:r>
      <w:r>
        <w:rPr>
          <w:noProof w:val="0"/>
          <w:szCs w:val="24"/>
        </w:rPr>
        <w:t>в</w:t>
      </w:r>
      <w:r w:rsidR="00B61EF7">
        <w:rPr>
          <w:noProof w:val="0"/>
          <w:szCs w:val="24"/>
        </w:rPr>
        <w:t>ршин</w:t>
      </w:r>
      <w:r>
        <w:rPr>
          <w:noProof w:val="0"/>
          <w:szCs w:val="24"/>
        </w:rPr>
        <w:t>а</w:t>
      </w:r>
      <w:r w:rsidR="006A467A" w:rsidRPr="001A0F59">
        <w:rPr>
          <w:noProof w:val="0"/>
          <w:szCs w:val="24"/>
        </w:rPr>
        <w:t xml:space="preserve"> </w:t>
      </w:r>
      <w:r w:rsidR="00B61EF7">
        <w:rPr>
          <w:noProof w:val="0"/>
          <w:szCs w:val="24"/>
        </w:rPr>
        <w:t>по</w:t>
      </w:r>
      <w:r w:rsidR="006A467A" w:rsidRPr="001A0F59">
        <w:rPr>
          <w:noProof w:val="0"/>
          <w:szCs w:val="24"/>
        </w:rPr>
        <w:t xml:space="preserve"> </w:t>
      </w:r>
      <w:r w:rsidR="00B61EF7">
        <w:rPr>
          <w:noProof w:val="0"/>
          <w:szCs w:val="24"/>
        </w:rPr>
        <w:t>о</w:t>
      </w:r>
      <w:r>
        <w:rPr>
          <w:noProof w:val="0"/>
          <w:szCs w:val="24"/>
        </w:rPr>
        <w:t>де</w:t>
      </w:r>
      <w:r w:rsidR="001019E7">
        <w:rPr>
          <w:noProof w:val="0"/>
          <w:szCs w:val="24"/>
        </w:rPr>
        <w:t>љ</w:t>
      </w:r>
      <w:r>
        <w:rPr>
          <w:noProof w:val="0"/>
          <w:szCs w:val="24"/>
        </w:rPr>
        <w:t>е</w:t>
      </w:r>
      <w:r w:rsidR="001019E7">
        <w:rPr>
          <w:noProof w:val="0"/>
          <w:szCs w:val="24"/>
        </w:rPr>
        <w:t>њ</w:t>
      </w:r>
      <w:r w:rsidR="008325B3">
        <w:rPr>
          <w:noProof w:val="0"/>
          <w:szCs w:val="24"/>
        </w:rPr>
        <w:t>има</w:t>
      </w:r>
      <w:r w:rsidR="006A467A" w:rsidRPr="001A0F59">
        <w:rPr>
          <w:noProof w:val="0"/>
          <w:szCs w:val="24"/>
        </w:rPr>
        <w:t xml:space="preserve"> </w:t>
      </w:r>
      <w:r w:rsidR="00B61EF7">
        <w:rPr>
          <w:noProof w:val="0"/>
          <w:szCs w:val="24"/>
        </w:rPr>
        <w:t>с</w:t>
      </w:r>
      <w:r>
        <w:rPr>
          <w:noProof w:val="0"/>
          <w:szCs w:val="24"/>
        </w:rPr>
        <w:t>а</w:t>
      </w:r>
      <w:r w:rsidR="006A467A" w:rsidRPr="001A0F59">
        <w:rPr>
          <w:noProof w:val="0"/>
          <w:szCs w:val="24"/>
        </w:rPr>
        <w:t xml:space="preserve"> </w:t>
      </w:r>
      <w:r w:rsidR="00B61EF7">
        <w:rPr>
          <w:noProof w:val="0"/>
          <w:szCs w:val="24"/>
        </w:rPr>
        <w:t>пр</w:t>
      </w:r>
      <w:r>
        <w:rPr>
          <w:noProof w:val="0"/>
          <w:szCs w:val="24"/>
        </w:rPr>
        <w:t>е</w:t>
      </w:r>
      <w:r w:rsidR="00B61EF7">
        <w:rPr>
          <w:noProof w:val="0"/>
          <w:szCs w:val="24"/>
        </w:rPr>
        <w:t>тхо</w:t>
      </w:r>
      <w:r>
        <w:rPr>
          <w:noProof w:val="0"/>
          <w:szCs w:val="24"/>
        </w:rPr>
        <w:t>д</w:t>
      </w:r>
      <w:r w:rsidR="00B61EF7">
        <w:rPr>
          <w:noProof w:val="0"/>
          <w:szCs w:val="24"/>
        </w:rPr>
        <w:t>ном</w:t>
      </w:r>
      <w:r w:rsidR="006A467A" w:rsidRPr="001A0F59">
        <w:rPr>
          <w:noProof w:val="0"/>
          <w:szCs w:val="24"/>
        </w:rPr>
        <w:t xml:space="preserve"> </w:t>
      </w:r>
      <w:r w:rsidR="00B61EF7">
        <w:rPr>
          <w:noProof w:val="0"/>
          <w:szCs w:val="24"/>
        </w:rPr>
        <w:t>осно</w:t>
      </w:r>
      <w:r>
        <w:rPr>
          <w:noProof w:val="0"/>
          <w:szCs w:val="24"/>
        </w:rPr>
        <w:t>в</w:t>
      </w:r>
      <w:r w:rsidR="00B61EF7">
        <w:rPr>
          <w:noProof w:val="0"/>
          <w:szCs w:val="24"/>
        </w:rPr>
        <w:t>ом</w:t>
      </w:r>
      <w:r w:rsidR="00732569" w:rsidRPr="001A0F59">
        <w:rPr>
          <w:noProof w:val="0"/>
          <w:szCs w:val="24"/>
          <w:lang w:val="sr-Latn-CS"/>
        </w:rPr>
        <w:t xml:space="preserve">. </w:t>
      </w:r>
      <w:r>
        <w:rPr>
          <w:noProof w:val="0"/>
          <w:szCs w:val="24"/>
        </w:rPr>
        <w:t>П</w:t>
      </w:r>
      <w:r w:rsidR="00B61EF7">
        <w:rPr>
          <w:noProof w:val="0"/>
          <w:szCs w:val="24"/>
        </w:rPr>
        <w:t>осм</w:t>
      </w:r>
      <w:r>
        <w:rPr>
          <w:noProof w:val="0"/>
          <w:szCs w:val="24"/>
        </w:rPr>
        <w:t>а</w:t>
      </w:r>
      <w:r w:rsidR="00B61EF7">
        <w:rPr>
          <w:noProof w:val="0"/>
          <w:szCs w:val="24"/>
        </w:rPr>
        <w:t>тр</w:t>
      </w:r>
      <w:r>
        <w:rPr>
          <w:noProof w:val="0"/>
          <w:szCs w:val="24"/>
        </w:rPr>
        <w:t>а</w:t>
      </w:r>
      <w:r w:rsidR="00B61EF7">
        <w:rPr>
          <w:noProof w:val="0"/>
          <w:szCs w:val="24"/>
        </w:rPr>
        <w:t>ју</w:t>
      </w:r>
      <w:r w:rsidR="00B61EF7">
        <w:rPr>
          <w:noProof w:val="0"/>
          <w:szCs w:val="24"/>
          <w:lang w:val="sr-Latn-CS"/>
        </w:rPr>
        <w:t>ћ</w:t>
      </w:r>
      <w:r w:rsidR="00B61EF7">
        <w:rPr>
          <w:noProof w:val="0"/>
          <w:szCs w:val="24"/>
        </w:rPr>
        <w:t>и</w:t>
      </w:r>
      <w:r w:rsidR="00732569" w:rsidRPr="001A0F59">
        <w:rPr>
          <w:noProof w:val="0"/>
          <w:szCs w:val="24"/>
          <w:lang w:val="sr-Latn-CS"/>
        </w:rPr>
        <w:t xml:space="preserve"> </w:t>
      </w:r>
      <w:r w:rsidR="00B61EF7">
        <w:rPr>
          <w:noProof w:val="0"/>
          <w:szCs w:val="24"/>
        </w:rPr>
        <w:t>пром</w:t>
      </w:r>
      <w:r>
        <w:rPr>
          <w:noProof w:val="0"/>
          <w:szCs w:val="24"/>
        </w:rPr>
        <w:t>е</w:t>
      </w:r>
      <w:r w:rsidR="00B61EF7">
        <w:rPr>
          <w:noProof w:val="0"/>
          <w:szCs w:val="24"/>
        </w:rPr>
        <w:t>н</w:t>
      </w:r>
      <w:r>
        <w:rPr>
          <w:noProof w:val="0"/>
          <w:szCs w:val="24"/>
        </w:rPr>
        <w:t>е</w:t>
      </w:r>
      <w:r w:rsidR="00732569" w:rsidRPr="001A0F59">
        <w:rPr>
          <w:noProof w:val="0"/>
          <w:szCs w:val="24"/>
          <w:lang w:val="sr-Latn-CS"/>
        </w:rPr>
        <w:t xml:space="preserve"> </w:t>
      </w:r>
      <w:r w:rsidR="00B61EF7">
        <w:rPr>
          <w:noProof w:val="0"/>
          <w:szCs w:val="24"/>
        </w:rPr>
        <w:t>у</w:t>
      </w:r>
      <w:r w:rsidR="00732569" w:rsidRPr="001A0F59">
        <w:rPr>
          <w:noProof w:val="0"/>
          <w:szCs w:val="24"/>
          <w:lang w:val="sr-Latn-CS"/>
        </w:rPr>
        <w:t xml:space="preserve"> </w:t>
      </w:r>
      <w:r w:rsidR="00B61EF7">
        <w:rPr>
          <w:noProof w:val="0"/>
          <w:szCs w:val="24"/>
        </w:rPr>
        <w:t>ост</w:t>
      </w:r>
      <w:r>
        <w:rPr>
          <w:noProof w:val="0"/>
          <w:szCs w:val="24"/>
        </w:rPr>
        <w:t>а</w:t>
      </w:r>
      <w:r w:rsidR="00B61EF7">
        <w:rPr>
          <w:noProof w:val="0"/>
          <w:szCs w:val="24"/>
        </w:rPr>
        <w:t>лим</w:t>
      </w:r>
      <w:r w:rsidR="00732569" w:rsidRPr="001A0F59">
        <w:rPr>
          <w:noProof w:val="0"/>
          <w:szCs w:val="24"/>
          <w:lang w:val="sr-Latn-CS"/>
        </w:rPr>
        <w:t xml:space="preserve"> </w:t>
      </w:r>
      <w:r w:rsidR="00B61EF7">
        <w:rPr>
          <w:noProof w:val="0"/>
          <w:szCs w:val="24"/>
        </w:rPr>
        <w:t>колон</w:t>
      </w:r>
      <w:r>
        <w:rPr>
          <w:noProof w:val="0"/>
          <w:szCs w:val="24"/>
        </w:rPr>
        <w:t>а</w:t>
      </w:r>
      <w:r w:rsidR="00B61EF7">
        <w:rPr>
          <w:noProof w:val="0"/>
          <w:szCs w:val="24"/>
        </w:rPr>
        <w:t>м</w:t>
      </w:r>
      <w:r>
        <w:rPr>
          <w:noProof w:val="0"/>
          <w:szCs w:val="24"/>
        </w:rPr>
        <w:t>а</w:t>
      </w:r>
      <w:r w:rsidR="00732569" w:rsidRPr="001A0F59">
        <w:rPr>
          <w:noProof w:val="0"/>
          <w:szCs w:val="24"/>
          <w:lang w:val="sr-Latn-CS"/>
        </w:rPr>
        <w:t xml:space="preserve"> </w:t>
      </w:r>
      <w:r>
        <w:rPr>
          <w:noProof w:val="0"/>
          <w:szCs w:val="24"/>
        </w:rPr>
        <w:t>в</w:t>
      </w:r>
      <w:r w:rsidR="00B61EF7">
        <w:rPr>
          <w:noProof w:val="0"/>
          <w:szCs w:val="24"/>
        </w:rPr>
        <w:t>и</w:t>
      </w:r>
      <w:r>
        <w:rPr>
          <w:noProof w:val="0"/>
          <w:szCs w:val="24"/>
        </w:rPr>
        <w:t>д</w:t>
      </w:r>
      <w:r w:rsidR="00B61EF7">
        <w:rPr>
          <w:noProof w:val="0"/>
          <w:szCs w:val="24"/>
        </w:rPr>
        <w:t>и</w:t>
      </w:r>
      <w:r w:rsidR="00732569" w:rsidRPr="001A0F59">
        <w:rPr>
          <w:noProof w:val="0"/>
          <w:szCs w:val="24"/>
          <w:lang w:val="sr-Latn-CS"/>
        </w:rPr>
        <w:t xml:space="preserve"> </w:t>
      </w:r>
      <w:r w:rsidR="00B61EF7">
        <w:rPr>
          <w:noProof w:val="0"/>
          <w:szCs w:val="24"/>
        </w:rPr>
        <w:t>с</w:t>
      </w:r>
      <w:r>
        <w:rPr>
          <w:noProof w:val="0"/>
          <w:szCs w:val="24"/>
        </w:rPr>
        <w:t>е</w:t>
      </w:r>
      <w:r w:rsidR="00732569" w:rsidRPr="001A0F59">
        <w:rPr>
          <w:noProof w:val="0"/>
          <w:szCs w:val="24"/>
          <w:lang w:val="sr-Latn-CS"/>
        </w:rPr>
        <w:t xml:space="preserve"> </w:t>
      </w:r>
      <w:r>
        <w:rPr>
          <w:noProof w:val="0"/>
          <w:szCs w:val="24"/>
        </w:rPr>
        <w:t>да</w:t>
      </w:r>
      <w:r w:rsidR="00732569" w:rsidRPr="001A0F59">
        <w:rPr>
          <w:noProof w:val="0"/>
          <w:szCs w:val="24"/>
          <w:lang w:val="sr-Latn-CS"/>
        </w:rPr>
        <w:t xml:space="preserve"> </w:t>
      </w:r>
      <w:r w:rsidR="00B61EF7">
        <w:rPr>
          <w:noProof w:val="0"/>
          <w:szCs w:val="24"/>
          <w:lang w:val="sr-Latn-CS"/>
        </w:rPr>
        <w:t>ј</w:t>
      </w:r>
      <w:r>
        <w:rPr>
          <w:noProof w:val="0"/>
          <w:szCs w:val="24"/>
        </w:rPr>
        <w:t>е</w:t>
      </w:r>
      <w:r w:rsidR="00732569" w:rsidRPr="001A0F59">
        <w:rPr>
          <w:noProof w:val="0"/>
          <w:szCs w:val="24"/>
          <w:lang w:val="sr-Latn-CS"/>
        </w:rPr>
        <w:t xml:space="preserve"> </w:t>
      </w:r>
      <w:r w:rsidR="00B61EF7">
        <w:rPr>
          <w:noProof w:val="0"/>
          <w:szCs w:val="24"/>
          <w:lang w:val="sr-Latn-CS"/>
        </w:rPr>
        <w:t>у</w:t>
      </w:r>
      <w:r w:rsidR="007F4605" w:rsidRPr="001A0F59">
        <w:rPr>
          <w:noProof w:val="0"/>
          <w:szCs w:val="24"/>
          <w:lang w:val="sr-Latn-CS"/>
        </w:rPr>
        <w:t xml:space="preserve"> </w:t>
      </w:r>
      <w:r w:rsidR="00B61EF7">
        <w:rPr>
          <w:noProof w:val="0"/>
          <w:szCs w:val="24"/>
          <w:lang w:val="sr-Latn-CS"/>
        </w:rPr>
        <w:t>с</w:t>
      </w:r>
      <w:r>
        <w:rPr>
          <w:noProof w:val="0"/>
          <w:szCs w:val="24"/>
          <w:lang w:val="sr-Latn-CS"/>
        </w:rPr>
        <w:t>в</w:t>
      </w:r>
      <w:r w:rsidR="00B61EF7">
        <w:rPr>
          <w:noProof w:val="0"/>
          <w:szCs w:val="24"/>
          <w:lang w:val="sr-Latn-CS"/>
        </w:rPr>
        <w:t>им</w:t>
      </w:r>
      <w:r w:rsidR="007F4605" w:rsidRPr="001A0F59">
        <w:rPr>
          <w:noProof w:val="0"/>
          <w:szCs w:val="24"/>
          <w:lang w:val="sr-Latn-CS"/>
        </w:rPr>
        <w:t xml:space="preserve"> </w:t>
      </w:r>
      <w:r w:rsidR="00B61EF7">
        <w:rPr>
          <w:noProof w:val="0"/>
          <w:szCs w:val="24"/>
          <w:lang w:val="sr-Latn-CS"/>
        </w:rPr>
        <w:t>к</w:t>
      </w:r>
      <w:r>
        <w:rPr>
          <w:noProof w:val="0"/>
          <w:szCs w:val="24"/>
          <w:lang w:val="sr-Latn-CS"/>
        </w:rPr>
        <w:t>а</w:t>
      </w:r>
      <w:r w:rsidR="00B61EF7">
        <w:rPr>
          <w:noProof w:val="0"/>
          <w:szCs w:val="24"/>
          <w:lang w:val="sr-Latn-CS"/>
        </w:rPr>
        <w:t>т</w:t>
      </w:r>
      <w:r>
        <w:rPr>
          <w:noProof w:val="0"/>
          <w:szCs w:val="24"/>
          <w:lang w:val="sr-Latn-CS"/>
        </w:rPr>
        <w:t>ег</w:t>
      </w:r>
      <w:r w:rsidR="00B61EF7">
        <w:rPr>
          <w:noProof w:val="0"/>
          <w:szCs w:val="24"/>
          <w:lang w:val="sr-Latn-CS"/>
        </w:rPr>
        <w:t>ориј</w:t>
      </w:r>
      <w:r>
        <w:rPr>
          <w:noProof w:val="0"/>
          <w:szCs w:val="24"/>
          <w:lang w:val="sr-Latn-CS"/>
        </w:rPr>
        <w:t>а</w:t>
      </w:r>
      <w:r w:rsidR="00B61EF7">
        <w:rPr>
          <w:noProof w:val="0"/>
          <w:szCs w:val="24"/>
          <w:lang w:val="sr-Latn-CS"/>
        </w:rPr>
        <w:t>м</w:t>
      </w:r>
      <w:r>
        <w:rPr>
          <w:noProof w:val="0"/>
          <w:szCs w:val="24"/>
          <w:lang w:val="sr-Latn-CS"/>
        </w:rPr>
        <w:t>а</w:t>
      </w:r>
      <w:r w:rsidR="007F4605" w:rsidRPr="001A0F59">
        <w:rPr>
          <w:noProof w:val="0"/>
          <w:szCs w:val="24"/>
          <w:lang w:val="sr-Latn-CS"/>
        </w:rPr>
        <w:t xml:space="preserve"> </w:t>
      </w:r>
      <w:r>
        <w:rPr>
          <w:noProof w:val="0"/>
          <w:szCs w:val="24"/>
          <w:lang w:val="sr-Latn-CS"/>
        </w:rPr>
        <w:t>д</w:t>
      </w:r>
      <w:r w:rsidR="00B61EF7">
        <w:rPr>
          <w:noProof w:val="0"/>
          <w:szCs w:val="24"/>
          <w:lang w:val="sr-Latn-CS"/>
        </w:rPr>
        <w:t>ошло</w:t>
      </w:r>
      <w:r w:rsidR="007F4605" w:rsidRPr="001A0F59">
        <w:rPr>
          <w:noProof w:val="0"/>
          <w:szCs w:val="24"/>
          <w:lang w:val="sr-Latn-CS"/>
        </w:rPr>
        <w:t xml:space="preserve"> </w:t>
      </w:r>
      <w:r>
        <w:rPr>
          <w:noProof w:val="0"/>
          <w:szCs w:val="24"/>
          <w:lang w:val="sr-Latn-CS"/>
        </w:rPr>
        <w:t>д</w:t>
      </w:r>
      <w:r w:rsidR="00B61EF7">
        <w:rPr>
          <w:noProof w:val="0"/>
          <w:szCs w:val="24"/>
          <w:lang w:val="sr-Latn-CS"/>
        </w:rPr>
        <w:t>о</w:t>
      </w:r>
      <w:r w:rsidR="007F4605" w:rsidRPr="001A0F59">
        <w:rPr>
          <w:noProof w:val="0"/>
          <w:szCs w:val="24"/>
          <w:lang w:val="sr-Latn-CS"/>
        </w:rPr>
        <w:t xml:space="preserve"> </w:t>
      </w:r>
      <w:r w:rsidR="00B61EF7">
        <w:rPr>
          <w:noProof w:val="0"/>
          <w:szCs w:val="24"/>
          <w:lang w:val="sr-Latn-CS"/>
        </w:rPr>
        <w:t>пром</w:t>
      </w:r>
      <w:r>
        <w:rPr>
          <w:noProof w:val="0"/>
          <w:szCs w:val="24"/>
          <w:lang w:val="sr-Latn-CS"/>
        </w:rPr>
        <w:t>е</w:t>
      </w:r>
      <w:r w:rsidR="00B61EF7">
        <w:rPr>
          <w:noProof w:val="0"/>
          <w:szCs w:val="24"/>
          <w:lang w:val="sr-Latn-CS"/>
        </w:rPr>
        <w:t>н</w:t>
      </w:r>
      <w:r>
        <w:rPr>
          <w:noProof w:val="0"/>
          <w:szCs w:val="24"/>
          <w:lang w:val="sr-Latn-CS"/>
        </w:rPr>
        <w:t>е</w:t>
      </w:r>
      <w:r w:rsidR="007F4605" w:rsidRPr="001A0F59">
        <w:rPr>
          <w:noProof w:val="0"/>
          <w:szCs w:val="24"/>
          <w:lang w:val="sr-Latn-CS"/>
        </w:rPr>
        <w:t xml:space="preserve"> </w:t>
      </w:r>
      <w:r w:rsidR="00B61EF7">
        <w:rPr>
          <w:noProof w:val="0"/>
          <w:szCs w:val="24"/>
          <w:lang w:val="sr-Latn-CS"/>
        </w:rPr>
        <w:t>што</w:t>
      </w:r>
      <w:r w:rsidR="007F4605" w:rsidRPr="001A0F59">
        <w:rPr>
          <w:noProof w:val="0"/>
          <w:szCs w:val="24"/>
          <w:lang w:val="sr-Latn-CS"/>
        </w:rPr>
        <w:t xml:space="preserve"> </w:t>
      </w:r>
      <w:r w:rsidR="00B61EF7">
        <w:rPr>
          <w:noProof w:val="0"/>
          <w:szCs w:val="24"/>
          <w:lang w:val="sr-Latn-CS"/>
        </w:rPr>
        <w:t>ј</w:t>
      </w:r>
      <w:r>
        <w:rPr>
          <w:noProof w:val="0"/>
          <w:szCs w:val="24"/>
          <w:lang w:val="sr-Latn-CS"/>
        </w:rPr>
        <w:t>е</w:t>
      </w:r>
      <w:r w:rsidR="007F4605" w:rsidRPr="001A0F59">
        <w:rPr>
          <w:noProof w:val="0"/>
          <w:szCs w:val="24"/>
          <w:lang w:val="sr-Latn-CS"/>
        </w:rPr>
        <w:t xml:space="preserve"> </w:t>
      </w:r>
      <w:r w:rsidR="00B61EF7">
        <w:rPr>
          <w:noProof w:val="0"/>
          <w:szCs w:val="24"/>
          <w:lang w:val="sr-Latn-CS"/>
        </w:rPr>
        <w:t>у</w:t>
      </w:r>
      <w:r>
        <w:rPr>
          <w:noProof w:val="0"/>
          <w:szCs w:val="24"/>
          <w:lang w:val="sr-Latn-CS"/>
        </w:rPr>
        <w:t>г</w:t>
      </w:r>
      <w:r w:rsidR="00B61EF7">
        <w:rPr>
          <w:noProof w:val="0"/>
          <w:szCs w:val="24"/>
          <w:lang w:val="sr-Latn-CS"/>
        </w:rPr>
        <w:t>л</w:t>
      </w:r>
      <w:r>
        <w:rPr>
          <w:noProof w:val="0"/>
          <w:szCs w:val="24"/>
          <w:lang w:val="sr-Latn-CS"/>
        </w:rPr>
        <w:t>ав</w:t>
      </w:r>
      <w:r w:rsidR="00B61EF7">
        <w:rPr>
          <w:noProof w:val="0"/>
          <w:szCs w:val="24"/>
          <w:lang w:val="sr-Latn-CS"/>
        </w:rPr>
        <w:t>ном</w:t>
      </w:r>
      <w:r w:rsidR="007F4605" w:rsidRPr="001A0F59">
        <w:rPr>
          <w:noProof w:val="0"/>
          <w:szCs w:val="24"/>
          <w:lang w:val="sr-Latn-CS"/>
        </w:rPr>
        <w:t xml:space="preserve"> </w:t>
      </w:r>
      <w:r w:rsidR="00B61EF7">
        <w:rPr>
          <w:noProof w:val="0"/>
          <w:szCs w:val="24"/>
          <w:lang w:val="sr-Latn-CS"/>
        </w:rPr>
        <w:t>посл</w:t>
      </w:r>
      <w:r>
        <w:rPr>
          <w:noProof w:val="0"/>
          <w:szCs w:val="24"/>
          <w:lang w:val="sr-Latn-CS"/>
        </w:rPr>
        <w:t>ед</w:t>
      </w:r>
      <w:r w:rsidR="00B61EF7">
        <w:rPr>
          <w:noProof w:val="0"/>
          <w:szCs w:val="24"/>
          <w:lang w:val="sr-Latn-CS"/>
        </w:rPr>
        <w:t>иц</w:t>
      </w:r>
      <w:r>
        <w:rPr>
          <w:noProof w:val="0"/>
          <w:szCs w:val="24"/>
          <w:lang w:val="sr-Latn-CS"/>
        </w:rPr>
        <w:t>а</w:t>
      </w:r>
      <w:r w:rsidR="007F4605" w:rsidRPr="001A0F59">
        <w:rPr>
          <w:noProof w:val="0"/>
          <w:szCs w:val="24"/>
          <w:lang w:val="sr-Latn-CS"/>
        </w:rPr>
        <w:t xml:space="preserve"> </w:t>
      </w:r>
      <w:r w:rsidR="00B61EF7">
        <w:rPr>
          <w:noProof w:val="0"/>
          <w:szCs w:val="24"/>
          <w:lang w:val="sr-Latn-CS"/>
        </w:rPr>
        <w:t>но</w:t>
      </w:r>
      <w:r>
        <w:rPr>
          <w:noProof w:val="0"/>
          <w:szCs w:val="24"/>
          <w:lang w:val="sr-Latn-CS"/>
        </w:rPr>
        <w:t>в</w:t>
      </w:r>
      <w:r w:rsidR="00B61EF7">
        <w:rPr>
          <w:noProof w:val="0"/>
          <w:szCs w:val="24"/>
          <w:lang w:val="sr-Latn-CS"/>
        </w:rPr>
        <w:t>о</w:t>
      </w:r>
      <w:r w:rsidR="007F4605" w:rsidRPr="001A0F59">
        <w:rPr>
          <w:noProof w:val="0"/>
          <w:szCs w:val="24"/>
          <w:lang w:val="sr-Latn-CS"/>
        </w:rPr>
        <w:t xml:space="preserve"> </w:t>
      </w:r>
      <w:r>
        <w:rPr>
          <w:noProof w:val="0"/>
          <w:szCs w:val="24"/>
          <w:lang w:val="sr-Latn-CS"/>
        </w:rPr>
        <w:t>д</w:t>
      </w:r>
      <w:r w:rsidR="00B61EF7">
        <w:rPr>
          <w:noProof w:val="0"/>
          <w:szCs w:val="24"/>
          <w:lang w:val="sr-Latn-CS"/>
        </w:rPr>
        <w:t>о</w:t>
      </w:r>
      <w:r>
        <w:rPr>
          <w:noProof w:val="0"/>
          <w:szCs w:val="24"/>
          <w:lang w:val="sr-Latn-CS"/>
        </w:rPr>
        <w:t>де</w:t>
      </w:r>
      <w:r w:rsidR="001019E7">
        <w:rPr>
          <w:noProof w:val="0"/>
          <w:szCs w:val="24"/>
          <w:lang w:val="sr-Latn-CS"/>
        </w:rPr>
        <w:t>љ</w:t>
      </w:r>
      <w:r>
        <w:rPr>
          <w:noProof w:val="0"/>
          <w:szCs w:val="24"/>
          <w:lang w:val="sr-Latn-CS"/>
        </w:rPr>
        <w:t>е</w:t>
      </w:r>
      <w:r w:rsidR="00B61EF7">
        <w:rPr>
          <w:noProof w:val="0"/>
          <w:szCs w:val="24"/>
          <w:lang w:val="sr-Latn-CS"/>
        </w:rPr>
        <w:t>них</w:t>
      </w:r>
      <w:r w:rsidR="007F4605" w:rsidRPr="001A0F59">
        <w:rPr>
          <w:noProof w:val="0"/>
          <w:szCs w:val="24"/>
          <w:lang w:val="sr-Latn-CS"/>
        </w:rPr>
        <w:t xml:space="preserve"> </w:t>
      </w:r>
      <w:r w:rsidR="00B61EF7">
        <w:rPr>
          <w:noProof w:val="0"/>
          <w:szCs w:val="24"/>
          <w:lang w:val="sr-Latn-CS"/>
        </w:rPr>
        <w:t>п</w:t>
      </w:r>
      <w:r>
        <w:rPr>
          <w:noProof w:val="0"/>
          <w:szCs w:val="24"/>
          <w:lang w:val="sr-Latn-CS"/>
        </w:rPr>
        <w:t>а</w:t>
      </w:r>
      <w:r w:rsidR="00B61EF7">
        <w:rPr>
          <w:noProof w:val="0"/>
          <w:szCs w:val="24"/>
          <w:lang w:val="sr-Latn-CS"/>
        </w:rPr>
        <w:t>рц</w:t>
      </w:r>
      <w:r>
        <w:rPr>
          <w:noProof w:val="0"/>
          <w:szCs w:val="24"/>
          <w:lang w:val="sr-Latn-CS"/>
        </w:rPr>
        <w:t>е</w:t>
      </w:r>
      <w:r w:rsidR="00B61EF7">
        <w:rPr>
          <w:noProof w:val="0"/>
          <w:szCs w:val="24"/>
          <w:lang w:val="sr-Latn-CS"/>
        </w:rPr>
        <w:t>л</w:t>
      </w:r>
      <w:r>
        <w:rPr>
          <w:noProof w:val="0"/>
          <w:szCs w:val="24"/>
          <w:lang w:val="sr-Latn-CS"/>
        </w:rPr>
        <w:t>а</w:t>
      </w:r>
      <w:r w:rsidR="007B1830">
        <w:rPr>
          <w:noProof w:val="0"/>
          <w:szCs w:val="24"/>
          <w:lang w:val="sr-Cyrl-RS"/>
        </w:rPr>
        <w:t>, избацивања туђег земљишта</w:t>
      </w:r>
      <w:r w:rsidR="007F4605" w:rsidRPr="001A0F59">
        <w:rPr>
          <w:noProof w:val="0"/>
          <w:szCs w:val="24"/>
          <w:lang w:val="sr-Latn-CS"/>
        </w:rPr>
        <w:t xml:space="preserve"> </w:t>
      </w:r>
      <w:r w:rsidR="00B61EF7">
        <w:rPr>
          <w:noProof w:val="0"/>
          <w:szCs w:val="24"/>
          <w:lang w:val="sr-Latn-CS"/>
        </w:rPr>
        <w:t>и</w:t>
      </w:r>
      <w:r w:rsidR="007F4605" w:rsidRPr="001A0F59">
        <w:rPr>
          <w:noProof w:val="0"/>
          <w:szCs w:val="24"/>
          <w:lang w:val="sr-Latn-CS"/>
        </w:rPr>
        <w:t xml:space="preserve"> </w:t>
      </w:r>
      <w:r w:rsidR="007B1830">
        <w:rPr>
          <w:szCs w:val="24"/>
        </w:rPr>
        <w:t>обрачуном</w:t>
      </w:r>
      <w:r w:rsidR="007B1830" w:rsidRPr="001A0F59">
        <w:rPr>
          <w:szCs w:val="24"/>
        </w:rPr>
        <w:t xml:space="preserve"> </w:t>
      </w:r>
      <w:r w:rsidR="007B1830">
        <w:rPr>
          <w:szCs w:val="24"/>
        </w:rPr>
        <w:t>површина</w:t>
      </w:r>
      <w:r w:rsidR="007B1830" w:rsidRPr="001A0F59">
        <w:rPr>
          <w:szCs w:val="24"/>
        </w:rPr>
        <w:t xml:space="preserve"> </w:t>
      </w:r>
      <w:r w:rsidR="007B1830">
        <w:rPr>
          <w:szCs w:val="24"/>
        </w:rPr>
        <w:t>арцгис</w:t>
      </w:r>
      <w:r w:rsidR="007B1830" w:rsidRPr="001A0F59">
        <w:rPr>
          <w:szCs w:val="24"/>
        </w:rPr>
        <w:t>-</w:t>
      </w:r>
      <w:r w:rsidR="007B1830">
        <w:rPr>
          <w:szCs w:val="24"/>
        </w:rPr>
        <w:t>ом</w:t>
      </w:r>
      <w:r w:rsidR="007F4605" w:rsidRPr="001A0F59">
        <w:rPr>
          <w:noProof w:val="0"/>
          <w:szCs w:val="24"/>
          <w:lang w:val="sr-Latn-CS"/>
        </w:rPr>
        <w:t>.</w:t>
      </w:r>
    </w:p>
    <w:p w:rsidR="00732569" w:rsidRPr="00512E98" w:rsidRDefault="00732569" w:rsidP="00B5350C">
      <w:pPr>
        <w:pStyle w:val="Heading3"/>
        <w:rPr>
          <w:noProof/>
          <w:szCs w:val="24"/>
          <w:lang w:val="sr-Latn-CS"/>
        </w:rPr>
      </w:pPr>
      <w:bookmarkStart w:id="525" w:name="_Toc329146641"/>
      <w:bookmarkStart w:id="526" w:name="_Toc329328379"/>
      <w:bookmarkStart w:id="527" w:name="_Toc410988338"/>
      <w:bookmarkStart w:id="528" w:name="_Toc478456531"/>
      <w:bookmarkStart w:id="529" w:name="_Toc503785473"/>
      <w:bookmarkStart w:id="530" w:name="_Toc503786048"/>
      <w:bookmarkStart w:id="531" w:name="_Toc503786537"/>
      <w:bookmarkStart w:id="532" w:name="_Toc503787408"/>
      <w:bookmarkStart w:id="533" w:name="_Toc535232855"/>
      <w:bookmarkStart w:id="534" w:name="_Toc535233721"/>
      <w:r w:rsidRPr="00512E98">
        <w:rPr>
          <w:noProof/>
          <w:szCs w:val="24"/>
          <w:lang w:val="sr-Latn-CS"/>
        </w:rPr>
        <w:lastRenderedPageBreak/>
        <w:t xml:space="preserve">6.1.3. </w:t>
      </w:r>
      <w:r w:rsidR="00BE010D" w:rsidRPr="00512E98">
        <w:rPr>
          <w:noProof/>
          <w:szCs w:val="24"/>
        </w:rPr>
        <w:t>П</w:t>
      </w:r>
      <w:r w:rsidR="00B61EF7" w:rsidRPr="00512E98">
        <w:rPr>
          <w:noProof/>
          <w:szCs w:val="24"/>
        </w:rPr>
        <w:t>ром</w:t>
      </w:r>
      <w:r w:rsidR="00BE010D" w:rsidRPr="00512E98">
        <w:rPr>
          <w:noProof/>
          <w:szCs w:val="24"/>
        </w:rPr>
        <w:t>е</w:t>
      </w:r>
      <w:r w:rsidR="00B61EF7" w:rsidRPr="00512E98">
        <w:rPr>
          <w:noProof/>
          <w:szCs w:val="24"/>
        </w:rPr>
        <w:t>н</w:t>
      </w:r>
      <w:r w:rsidR="00BE010D" w:rsidRPr="00512E98">
        <w:rPr>
          <w:noProof/>
          <w:szCs w:val="24"/>
        </w:rPr>
        <w:t>а</w:t>
      </w:r>
      <w:r w:rsidRPr="00512E98">
        <w:rPr>
          <w:noProof/>
          <w:szCs w:val="24"/>
          <w:lang w:val="sr-Latn-CS"/>
        </w:rPr>
        <w:t xml:space="preserve"> </w:t>
      </w:r>
      <w:r w:rsidR="00B61EF7" w:rsidRPr="00512E98">
        <w:rPr>
          <w:noProof/>
          <w:szCs w:val="24"/>
          <w:lang w:val="sr-Latn-CS"/>
        </w:rPr>
        <w:t>ш</w:t>
      </w:r>
      <w:r w:rsidR="00B61EF7" w:rsidRPr="00512E98">
        <w:rPr>
          <w:noProof/>
          <w:szCs w:val="24"/>
        </w:rPr>
        <w:t>умско</w:t>
      </w:r>
      <w:r w:rsidR="00BE010D" w:rsidRPr="00512E98">
        <w:rPr>
          <w:noProof/>
          <w:szCs w:val="24"/>
        </w:rPr>
        <w:t>г</w:t>
      </w:r>
      <w:r w:rsidRPr="00512E98">
        <w:rPr>
          <w:noProof/>
          <w:szCs w:val="24"/>
          <w:lang w:val="sr-Latn-CS"/>
        </w:rPr>
        <w:t xml:space="preserve"> </w:t>
      </w:r>
      <w:r w:rsidR="00B61EF7" w:rsidRPr="00512E98">
        <w:rPr>
          <w:noProof/>
          <w:szCs w:val="24"/>
        </w:rPr>
        <w:t>фон</w:t>
      </w:r>
      <w:r w:rsidR="00BE010D" w:rsidRPr="00512E98">
        <w:rPr>
          <w:noProof/>
          <w:szCs w:val="24"/>
        </w:rPr>
        <w:t>да</w:t>
      </w:r>
      <w:r w:rsidRPr="00512E98">
        <w:rPr>
          <w:noProof/>
          <w:szCs w:val="24"/>
          <w:lang w:val="sr-Latn-CS"/>
        </w:rPr>
        <w:t xml:space="preserve"> </w:t>
      </w:r>
      <w:r w:rsidR="00B61EF7" w:rsidRPr="00512E98">
        <w:rPr>
          <w:noProof/>
          <w:szCs w:val="24"/>
        </w:rPr>
        <w:t>по</w:t>
      </w:r>
      <w:r w:rsidRPr="00512E98">
        <w:rPr>
          <w:noProof/>
          <w:szCs w:val="24"/>
          <w:lang w:val="sr-Latn-CS"/>
        </w:rPr>
        <w:t xml:space="preserve"> </w:t>
      </w:r>
      <w:r w:rsidR="00B61EF7" w:rsidRPr="00512E98">
        <w:rPr>
          <w:noProof/>
          <w:szCs w:val="24"/>
        </w:rPr>
        <w:t>з</w:t>
      </w:r>
      <w:r w:rsidR="00BE010D" w:rsidRPr="00512E98">
        <w:rPr>
          <w:noProof/>
          <w:szCs w:val="24"/>
        </w:rPr>
        <w:t>а</w:t>
      </w:r>
      <w:r w:rsidR="00B61EF7" w:rsidRPr="00512E98">
        <w:rPr>
          <w:noProof/>
          <w:szCs w:val="24"/>
        </w:rPr>
        <w:t>пр</w:t>
      </w:r>
      <w:r w:rsidR="00BE010D" w:rsidRPr="00512E98">
        <w:rPr>
          <w:noProof/>
          <w:szCs w:val="24"/>
        </w:rPr>
        <w:t>е</w:t>
      </w:r>
      <w:r w:rsidR="00B61EF7" w:rsidRPr="00512E98">
        <w:rPr>
          <w:noProof/>
          <w:szCs w:val="24"/>
        </w:rPr>
        <w:t>мини</w:t>
      </w:r>
      <w:bookmarkEnd w:id="525"/>
      <w:bookmarkEnd w:id="526"/>
      <w:bookmarkEnd w:id="527"/>
      <w:bookmarkEnd w:id="528"/>
      <w:bookmarkEnd w:id="529"/>
      <w:bookmarkEnd w:id="530"/>
      <w:bookmarkEnd w:id="531"/>
      <w:bookmarkEnd w:id="532"/>
      <w:bookmarkEnd w:id="533"/>
      <w:bookmarkEnd w:id="534"/>
    </w:p>
    <w:p w:rsidR="00732569" w:rsidRPr="001A0F59" w:rsidRDefault="00BE010D" w:rsidP="00B5350C">
      <w:pPr>
        <w:ind w:firstLine="567"/>
        <w:rPr>
          <w:szCs w:val="24"/>
          <w:lang w:val="sr-Latn-CS"/>
        </w:rPr>
      </w:pPr>
      <w:r>
        <w:rPr>
          <w:szCs w:val="24"/>
        </w:rPr>
        <w:t>У</w:t>
      </w:r>
      <w:r w:rsidR="00732569" w:rsidRPr="001A0F59">
        <w:rPr>
          <w:szCs w:val="24"/>
          <w:lang w:val="sr-Latn-CS"/>
        </w:rPr>
        <w:t xml:space="preserve"> </w:t>
      </w:r>
      <w:r w:rsidR="00B61EF7">
        <w:rPr>
          <w:szCs w:val="24"/>
        </w:rPr>
        <w:t>н</w:t>
      </w:r>
      <w:r>
        <w:rPr>
          <w:szCs w:val="24"/>
        </w:rPr>
        <w:t>а</w:t>
      </w:r>
      <w:r w:rsidR="00B61EF7">
        <w:rPr>
          <w:szCs w:val="24"/>
        </w:rPr>
        <w:t>р</w:t>
      </w:r>
      <w:r>
        <w:rPr>
          <w:szCs w:val="24"/>
        </w:rPr>
        <w:t>ед</w:t>
      </w:r>
      <w:r w:rsidR="00B61EF7">
        <w:rPr>
          <w:szCs w:val="24"/>
        </w:rPr>
        <w:t>ној</w:t>
      </w:r>
      <w:r w:rsidR="00732569" w:rsidRPr="001A0F59">
        <w:rPr>
          <w:szCs w:val="24"/>
          <w:lang w:val="sr-Latn-CS"/>
        </w:rPr>
        <w:t xml:space="preserve"> </w:t>
      </w:r>
      <w:r w:rsidR="00B61EF7">
        <w:rPr>
          <w:szCs w:val="24"/>
        </w:rPr>
        <w:t>т</w:t>
      </w:r>
      <w:r>
        <w:rPr>
          <w:szCs w:val="24"/>
        </w:rPr>
        <w:t>абе</w:t>
      </w:r>
      <w:r w:rsidR="00B61EF7">
        <w:rPr>
          <w:szCs w:val="24"/>
        </w:rPr>
        <w:t>ли</w:t>
      </w:r>
      <w:r w:rsidR="00732569" w:rsidRPr="001A0F59">
        <w:rPr>
          <w:szCs w:val="24"/>
          <w:lang w:val="sr-Latn-CS"/>
        </w:rPr>
        <w:t xml:space="preserve"> </w:t>
      </w:r>
      <w:r w:rsidR="00B61EF7">
        <w:rPr>
          <w:szCs w:val="24"/>
        </w:rPr>
        <w:t>ј</w:t>
      </w:r>
      <w:r>
        <w:rPr>
          <w:szCs w:val="24"/>
        </w:rPr>
        <w:t>е</w:t>
      </w:r>
      <w:r w:rsidR="00732569" w:rsidRPr="001A0F59">
        <w:rPr>
          <w:szCs w:val="24"/>
          <w:lang w:val="sr-Latn-CS"/>
        </w:rPr>
        <w:t xml:space="preserve"> </w:t>
      </w:r>
      <w:r w:rsidR="00B61EF7">
        <w:rPr>
          <w:szCs w:val="24"/>
        </w:rPr>
        <w:t>прик</w:t>
      </w:r>
      <w:r>
        <w:rPr>
          <w:szCs w:val="24"/>
        </w:rPr>
        <w:t>а</w:t>
      </w:r>
      <w:r w:rsidR="00B61EF7">
        <w:rPr>
          <w:szCs w:val="24"/>
        </w:rPr>
        <w:t>з</w:t>
      </w:r>
      <w:r>
        <w:rPr>
          <w:szCs w:val="24"/>
        </w:rPr>
        <w:t>а</w:t>
      </w:r>
      <w:r w:rsidR="00B61EF7">
        <w:rPr>
          <w:szCs w:val="24"/>
        </w:rPr>
        <w:t>н</w:t>
      </w:r>
      <w:r>
        <w:rPr>
          <w:szCs w:val="24"/>
        </w:rPr>
        <w:t>а</w:t>
      </w:r>
      <w:r w:rsidR="00732569" w:rsidRPr="001A0F59">
        <w:rPr>
          <w:szCs w:val="24"/>
          <w:lang w:val="sr-Latn-CS"/>
        </w:rPr>
        <w:t xml:space="preserve"> </w:t>
      </w:r>
      <w:r w:rsidR="00B61EF7">
        <w:rPr>
          <w:szCs w:val="24"/>
        </w:rPr>
        <w:t>р</w:t>
      </w:r>
      <w:r>
        <w:rPr>
          <w:szCs w:val="24"/>
        </w:rPr>
        <w:t>а</w:t>
      </w:r>
      <w:r w:rsidR="00B61EF7">
        <w:rPr>
          <w:szCs w:val="24"/>
        </w:rPr>
        <w:t>злик</w:t>
      </w:r>
      <w:r>
        <w:rPr>
          <w:szCs w:val="24"/>
        </w:rPr>
        <w:t>а</w:t>
      </w:r>
      <w:r w:rsidR="00732569" w:rsidRPr="001A0F59">
        <w:rPr>
          <w:szCs w:val="24"/>
          <w:lang w:val="sr-Latn-CS"/>
        </w:rPr>
        <w:t xml:space="preserve"> </w:t>
      </w:r>
      <w:r w:rsidR="00B61EF7">
        <w:rPr>
          <w:szCs w:val="24"/>
        </w:rPr>
        <w:t>з</w:t>
      </w:r>
      <w:r>
        <w:rPr>
          <w:szCs w:val="24"/>
        </w:rPr>
        <w:t>а</w:t>
      </w:r>
      <w:r w:rsidR="00B61EF7">
        <w:rPr>
          <w:szCs w:val="24"/>
        </w:rPr>
        <w:t>пр</w:t>
      </w:r>
      <w:r>
        <w:rPr>
          <w:szCs w:val="24"/>
        </w:rPr>
        <w:t>е</w:t>
      </w:r>
      <w:r w:rsidR="00B61EF7">
        <w:rPr>
          <w:szCs w:val="24"/>
        </w:rPr>
        <w:t>мин</w:t>
      </w:r>
      <w:r>
        <w:rPr>
          <w:szCs w:val="24"/>
        </w:rPr>
        <w:t>е</w:t>
      </w:r>
      <w:r w:rsidR="00732569" w:rsidRPr="001A0F59">
        <w:rPr>
          <w:szCs w:val="24"/>
          <w:lang w:val="sr-Latn-CS"/>
        </w:rPr>
        <w:t xml:space="preserve"> </w:t>
      </w:r>
      <w:r w:rsidR="00B61EF7">
        <w:rPr>
          <w:szCs w:val="24"/>
        </w:rPr>
        <w:t>и</w:t>
      </w:r>
      <w:r w:rsidR="00732569" w:rsidRPr="001A0F59">
        <w:rPr>
          <w:szCs w:val="24"/>
          <w:lang w:val="sr-Latn-CS"/>
        </w:rPr>
        <w:t xml:space="preserve"> </w:t>
      </w:r>
      <w:r w:rsidR="00B61EF7">
        <w:rPr>
          <w:szCs w:val="24"/>
        </w:rPr>
        <w:t>з</w:t>
      </w:r>
      <w:r>
        <w:rPr>
          <w:szCs w:val="24"/>
        </w:rPr>
        <w:t>а</w:t>
      </w:r>
      <w:r w:rsidR="00B61EF7">
        <w:rPr>
          <w:szCs w:val="24"/>
        </w:rPr>
        <w:t>пр</w:t>
      </w:r>
      <w:r>
        <w:rPr>
          <w:szCs w:val="24"/>
        </w:rPr>
        <w:t>е</w:t>
      </w:r>
      <w:r w:rsidR="00B61EF7">
        <w:rPr>
          <w:szCs w:val="24"/>
        </w:rPr>
        <w:t>минско</w:t>
      </w:r>
      <w:r>
        <w:rPr>
          <w:szCs w:val="24"/>
        </w:rPr>
        <w:t>г</w:t>
      </w:r>
      <w:r w:rsidR="00732569" w:rsidRPr="001A0F59">
        <w:rPr>
          <w:szCs w:val="24"/>
          <w:lang w:val="sr-Latn-CS"/>
        </w:rPr>
        <w:t xml:space="preserve"> </w:t>
      </w:r>
      <w:r w:rsidR="00B61EF7">
        <w:rPr>
          <w:szCs w:val="24"/>
        </w:rPr>
        <w:t>прир</w:t>
      </w:r>
      <w:r>
        <w:rPr>
          <w:szCs w:val="24"/>
        </w:rPr>
        <w:t>а</w:t>
      </w:r>
      <w:r w:rsidR="00B61EF7">
        <w:rPr>
          <w:szCs w:val="24"/>
        </w:rPr>
        <w:t>ст</w:t>
      </w:r>
      <w:r>
        <w:rPr>
          <w:szCs w:val="24"/>
        </w:rPr>
        <w:t>а</w:t>
      </w:r>
      <w:r w:rsidR="00732569" w:rsidRPr="001A0F59">
        <w:rPr>
          <w:szCs w:val="24"/>
          <w:lang w:val="sr-Latn-CS"/>
        </w:rPr>
        <w:t xml:space="preserve"> </w:t>
      </w:r>
      <w:r w:rsidR="00B61EF7">
        <w:rPr>
          <w:szCs w:val="24"/>
        </w:rPr>
        <w:t>у</w:t>
      </w:r>
      <w:r w:rsidR="00732569" w:rsidRPr="001A0F59">
        <w:rPr>
          <w:szCs w:val="24"/>
          <w:lang w:val="sr-Latn-CS"/>
        </w:rPr>
        <w:t xml:space="preserve"> </w:t>
      </w:r>
      <w:r w:rsidR="00B61EF7">
        <w:rPr>
          <w:szCs w:val="24"/>
        </w:rPr>
        <w:t>о</w:t>
      </w:r>
      <w:r>
        <w:rPr>
          <w:szCs w:val="24"/>
        </w:rPr>
        <w:t>д</w:t>
      </w:r>
      <w:r w:rsidR="00B61EF7">
        <w:rPr>
          <w:szCs w:val="24"/>
        </w:rPr>
        <w:t>носу</w:t>
      </w:r>
      <w:r w:rsidR="00732569" w:rsidRPr="001A0F59">
        <w:rPr>
          <w:szCs w:val="24"/>
          <w:lang w:val="sr-Latn-CS"/>
        </w:rPr>
        <w:t xml:space="preserve"> </w:t>
      </w:r>
      <w:r w:rsidR="00B61EF7">
        <w:rPr>
          <w:szCs w:val="24"/>
        </w:rPr>
        <w:t>н</w:t>
      </w:r>
      <w:r>
        <w:rPr>
          <w:szCs w:val="24"/>
        </w:rPr>
        <w:t>а</w:t>
      </w:r>
      <w:r w:rsidR="00732569" w:rsidRPr="001A0F59">
        <w:rPr>
          <w:szCs w:val="24"/>
          <w:lang w:val="sr-Latn-CS"/>
        </w:rPr>
        <w:t xml:space="preserve"> </w:t>
      </w:r>
      <w:r w:rsidR="00B61EF7">
        <w:rPr>
          <w:szCs w:val="24"/>
        </w:rPr>
        <w:t>пр</w:t>
      </w:r>
      <w:r>
        <w:rPr>
          <w:szCs w:val="24"/>
        </w:rPr>
        <w:t>е</w:t>
      </w:r>
      <w:r w:rsidR="00B61EF7">
        <w:rPr>
          <w:szCs w:val="24"/>
        </w:rPr>
        <w:t>тхо</w:t>
      </w:r>
      <w:r>
        <w:rPr>
          <w:szCs w:val="24"/>
        </w:rPr>
        <w:t>д</w:t>
      </w:r>
      <w:r w:rsidR="00B61EF7">
        <w:rPr>
          <w:szCs w:val="24"/>
        </w:rPr>
        <w:t>но</w:t>
      </w:r>
      <w:r w:rsidR="00732569" w:rsidRPr="001A0F59">
        <w:rPr>
          <w:szCs w:val="24"/>
          <w:lang w:val="sr-Latn-CS"/>
        </w:rPr>
        <w:t xml:space="preserve"> </w:t>
      </w:r>
      <w:r w:rsidR="00B61EF7">
        <w:rPr>
          <w:szCs w:val="24"/>
        </w:rPr>
        <w:t>ур</w:t>
      </w:r>
      <w:r>
        <w:rPr>
          <w:szCs w:val="24"/>
        </w:rPr>
        <w:t>е</w:t>
      </w:r>
      <w:r>
        <w:rPr>
          <w:szCs w:val="24"/>
          <w:lang w:val="sr-Latn-CS"/>
        </w:rPr>
        <w:t>ђ</w:t>
      </w:r>
      <w:r w:rsidR="00B61EF7">
        <w:rPr>
          <w:szCs w:val="24"/>
        </w:rPr>
        <w:t>и</w:t>
      </w:r>
      <w:r>
        <w:rPr>
          <w:szCs w:val="24"/>
        </w:rPr>
        <w:t>ва</w:t>
      </w:r>
      <w:r w:rsidR="001019E7">
        <w:rPr>
          <w:szCs w:val="24"/>
        </w:rPr>
        <w:t>њ</w:t>
      </w:r>
      <w:r>
        <w:rPr>
          <w:szCs w:val="24"/>
        </w:rPr>
        <w:t>е</w:t>
      </w:r>
      <w:r w:rsidR="00732569" w:rsidRPr="001A0F59">
        <w:rPr>
          <w:szCs w:val="24"/>
          <w:lang w:val="sr-Latn-CS"/>
        </w:rPr>
        <w:t>:</w:t>
      </w:r>
    </w:p>
    <w:p w:rsidR="00732569" w:rsidRPr="001A0F59" w:rsidRDefault="00732569" w:rsidP="00B5350C">
      <w:pPr>
        <w:pStyle w:val="Title"/>
        <w:rPr>
          <w:b w:val="0"/>
          <w:szCs w:val="24"/>
        </w:rPr>
      </w:pPr>
    </w:p>
    <w:tbl>
      <w:tblPr>
        <w:tblW w:w="11795" w:type="dxa"/>
        <w:tblInd w:w="108" w:type="dxa"/>
        <w:tblLook w:val="04A0" w:firstRow="1" w:lastRow="0" w:firstColumn="1" w:lastColumn="0" w:noHBand="0" w:noVBand="1"/>
      </w:tblPr>
      <w:tblGrid>
        <w:gridCol w:w="1552"/>
        <w:gridCol w:w="1482"/>
        <w:gridCol w:w="1051"/>
        <w:gridCol w:w="1304"/>
        <w:gridCol w:w="1317"/>
        <w:gridCol w:w="1288"/>
        <w:gridCol w:w="1288"/>
        <w:gridCol w:w="1288"/>
        <w:gridCol w:w="1225"/>
      </w:tblGrid>
      <w:tr w:rsidR="006A440F" w:rsidRPr="00415327" w:rsidTr="00C808E8">
        <w:trPr>
          <w:cantSplit/>
          <w:trHeight w:val="315"/>
          <w:tblHeader/>
        </w:trPr>
        <w:tc>
          <w:tcPr>
            <w:tcW w:w="11795" w:type="dxa"/>
            <w:gridSpan w:val="9"/>
            <w:tcBorders>
              <w:bottom w:val="single" w:sz="4" w:space="0" w:color="auto"/>
            </w:tcBorders>
            <w:shd w:val="clear" w:color="auto" w:fill="auto"/>
            <w:vAlign w:val="center"/>
          </w:tcPr>
          <w:p w:rsidR="006A440F" w:rsidRPr="00415327" w:rsidRDefault="00BE010D" w:rsidP="00B5350C">
            <w:pPr>
              <w:jc w:val="left"/>
              <w:rPr>
                <w:sz w:val="22"/>
                <w:szCs w:val="22"/>
                <w:lang w:val="en-GB" w:eastAsia="en-GB"/>
              </w:rPr>
            </w:pPr>
            <w:r w:rsidRPr="00415327">
              <w:rPr>
                <w:sz w:val="22"/>
                <w:szCs w:val="22"/>
              </w:rPr>
              <w:t>Табе</w:t>
            </w:r>
            <w:r w:rsidR="00B61EF7" w:rsidRPr="00415327">
              <w:rPr>
                <w:sz w:val="22"/>
                <w:szCs w:val="22"/>
              </w:rPr>
              <w:t>л</w:t>
            </w:r>
            <w:r w:rsidRPr="00415327">
              <w:rPr>
                <w:sz w:val="22"/>
                <w:szCs w:val="22"/>
              </w:rPr>
              <w:t>а</w:t>
            </w:r>
            <w:r w:rsidR="006A440F" w:rsidRPr="00415327">
              <w:rPr>
                <w:sz w:val="22"/>
                <w:szCs w:val="22"/>
              </w:rPr>
              <w:t xml:space="preserve"> 6.1.3.-1.– </w:t>
            </w:r>
            <w:r w:rsidRPr="00415327">
              <w:rPr>
                <w:sz w:val="22"/>
                <w:szCs w:val="22"/>
              </w:rPr>
              <w:t>П</w:t>
            </w:r>
            <w:r w:rsidR="00B61EF7" w:rsidRPr="00415327">
              <w:rPr>
                <w:sz w:val="22"/>
                <w:szCs w:val="22"/>
              </w:rPr>
              <w:t>ром</w:t>
            </w:r>
            <w:r w:rsidRPr="00415327">
              <w:rPr>
                <w:sz w:val="22"/>
                <w:szCs w:val="22"/>
              </w:rPr>
              <w:t>е</w:t>
            </w:r>
            <w:r w:rsidR="00B61EF7" w:rsidRPr="00415327">
              <w:rPr>
                <w:sz w:val="22"/>
                <w:szCs w:val="22"/>
              </w:rPr>
              <w:t>н</w:t>
            </w:r>
            <w:r w:rsidRPr="00415327">
              <w:rPr>
                <w:sz w:val="22"/>
                <w:szCs w:val="22"/>
              </w:rPr>
              <w:t>а</w:t>
            </w:r>
            <w:r w:rsidR="006A440F" w:rsidRPr="00415327">
              <w:rPr>
                <w:sz w:val="22"/>
                <w:szCs w:val="22"/>
              </w:rPr>
              <w:t xml:space="preserve"> </w:t>
            </w:r>
            <w:r w:rsidR="00B61EF7" w:rsidRPr="00415327">
              <w:rPr>
                <w:sz w:val="22"/>
                <w:szCs w:val="22"/>
              </w:rPr>
              <w:t>шумско</w:t>
            </w:r>
            <w:r w:rsidRPr="00415327">
              <w:rPr>
                <w:sz w:val="22"/>
                <w:szCs w:val="22"/>
              </w:rPr>
              <w:t>г</w:t>
            </w:r>
            <w:r w:rsidR="006A440F" w:rsidRPr="00415327">
              <w:rPr>
                <w:sz w:val="22"/>
                <w:szCs w:val="22"/>
              </w:rPr>
              <w:t xml:space="preserve"> </w:t>
            </w:r>
            <w:r w:rsidR="00B61EF7" w:rsidRPr="00415327">
              <w:rPr>
                <w:sz w:val="22"/>
                <w:szCs w:val="22"/>
              </w:rPr>
              <w:t>фон</w:t>
            </w:r>
            <w:r w:rsidRPr="00415327">
              <w:rPr>
                <w:sz w:val="22"/>
                <w:szCs w:val="22"/>
              </w:rPr>
              <w:t>да</w:t>
            </w:r>
            <w:r w:rsidR="006A440F" w:rsidRPr="00415327">
              <w:rPr>
                <w:sz w:val="22"/>
                <w:szCs w:val="22"/>
              </w:rPr>
              <w:t xml:space="preserve"> </w:t>
            </w:r>
            <w:r w:rsidR="00B61EF7" w:rsidRPr="00415327">
              <w:rPr>
                <w:sz w:val="22"/>
                <w:szCs w:val="22"/>
              </w:rPr>
              <w:t>по</w:t>
            </w:r>
            <w:r w:rsidR="006A440F" w:rsidRPr="00415327">
              <w:rPr>
                <w:sz w:val="22"/>
                <w:szCs w:val="22"/>
              </w:rPr>
              <w:t xml:space="preserve"> </w:t>
            </w:r>
            <w:r w:rsidR="00B61EF7" w:rsidRPr="00415327">
              <w:rPr>
                <w:sz w:val="22"/>
                <w:szCs w:val="22"/>
              </w:rPr>
              <w:t>з</w:t>
            </w:r>
            <w:r w:rsidRPr="00415327">
              <w:rPr>
                <w:sz w:val="22"/>
                <w:szCs w:val="22"/>
              </w:rPr>
              <w:t>а</w:t>
            </w:r>
            <w:r w:rsidR="00B61EF7" w:rsidRPr="00415327">
              <w:rPr>
                <w:sz w:val="22"/>
                <w:szCs w:val="22"/>
              </w:rPr>
              <w:t>пр</w:t>
            </w:r>
            <w:r w:rsidRPr="00415327">
              <w:rPr>
                <w:sz w:val="22"/>
                <w:szCs w:val="22"/>
              </w:rPr>
              <w:t>е</w:t>
            </w:r>
            <w:r w:rsidR="00B61EF7" w:rsidRPr="00415327">
              <w:rPr>
                <w:sz w:val="22"/>
                <w:szCs w:val="22"/>
              </w:rPr>
              <w:t>мини</w:t>
            </w:r>
          </w:p>
        </w:tc>
      </w:tr>
      <w:tr w:rsidR="0070178D" w:rsidRPr="00415327" w:rsidTr="0070178D">
        <w:trPr>
          <w:cantSplit/>
          <w:trHeight w:val="1157"/>
          <w:tblHeader/>
        </w:trPr>
        <w:tc>
          <w:tcPr>
            <w:tcW w:w="15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178D" w:rsidRPr="00415327" w:rsidRDefault="0070178D" w:rsidP="0070178D">
            <w:pPr>
              <w:jc w:val="center"/>
              <w:rPr>
                <w:sz w:val="22"/>
                <w:szCs w:val="22"/>
                <w:lang w:val="en-GB" w:eastAsia="en-GB"/>
              </w:rPr>
            </w:pPr>
            <w:r w:rsidRPr="00415327">
              <w:rPr>
                <w:sz w:val="22"/>
                <w:szCs w:val="22"/>
                <w:lang w:val="en-GB" w:eastAsia="en-GB"/>
              </w:rPr>
              <w:t>Врста дрвећа</w:t>
            </w: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178D" w:rsidRPr="00415327" w:rsidRDefault="0070178D" w:rsidP="0070178D">
            <w:pPr>
              <w:jc w:val="center"/>
              <w:rPr>
                <w:sz w:val="22"/>
                <w:szCs w:val="22"/>
                <w:lang w:val="en-GB" w:eastAsia="en-GB"/>
              </w:rPr>
            </w:pPr>
            <w:r w:rsidRPr="00415327">
              <w:rPr>
                <w:sz w:val="22"/>
                <w:szCs w:val="22"/>
                <w:lang w:val="en-GB" w:eastAsia="en-GB"/>
              </w:rPr>
              <w:t>Укупна запремина</w:t>
            </w:r>
            <w:r>
              <w:rPr>
                <w:sz w:val="22"/>
                <w:szCs w:val="22"/>
                <w:lang w:val="en-GB" w:eastAsia="en-GB"/>
              </w:rPr>
              <w:t xml:space="preserve"> 2010</w:t>
            </w:r>
            <w:r w:rsidRPr="00415327">
              <w:rPr>
                <w:sz w:val="22"/>
                <w:szCs w:val="22"/>
                <w:lang w:val="en-GB" w:eastAsia="en-GB"/>
              </w:rPr>
              <w:t>. г.</w:t>
            </w:r>
          </w:p>
        </w:tc>
        <w:tc>
          <w:tcPr>
            <w:tcW w:w="10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0178D" w:rsidRPr="00415327" w:rsidRDefault="0070178D" w:rsidP="0070178D">
            <w:pPr>
              <w:jc w:val="center"/>
              <w:rPr>
                <w:sz w:val="22"/>
                <w:szCs w:val="22"/>
                <w:lang w:val="en-GB" w:eastAsia="en-GB"/>
              </w:rPr>
            </w:pPr>
            <w:r w:rsidRPr="00415327">
              <w:rPr>
                <w:sz w:val="22"/>
                <w:szCs w:val="22"/>
                <w:lang w:val="en-GB" w:eastAsia="en-GB"/>
              </w:rPr>
              <w:t>Текући з. прираст 20</w:t>
            </w:r>
            <w:r>
              <w:rPr>
                <w:sz w:val="22"/>
                <w:szCs w:val="22"/>
                <w:lang w:val="en-GB" w:eastAsia="en-GB"/>
              </w:rPr>
              <w:t>10</w:t>
            </w:r>
            <w:r w:rsidRPr="00415327">
              <w:rPr>
                <w:sz w:val="22"/>
                <w:szCs w:val="22"/>
                <w:lang w:val="en-GB" w:eastAsia="en-GB"/>
              </w:rPr>
              <w:t>. г.</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178D" w:rsidRPr="00415327" w:rsidRDefault="0070178D" w:rsidP="0070178D">
            <w:pPr>
              <w:jc w:val="center"/>
              <w:rPr>
                <w:sz w:val="22"/>
                <w:szCs w:val="22"/>
                <w:lang w:val="en-GB" w:eastAsia="en-GB"/>
              </w:rPr>
            </w:pPr>
            <w:r w:rsidRPr="00415327">
              <w:rPr>
                <w:sz w:val="22"/>
                <w:szCs w:val="22"/>
                <w:lang w:val="en-GB" w:eastAsia="en-GB"/>
              </w:rPr>
              <w:t>Остварени принос за 10 г.</w:t>
            </w: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178D" w:rsidRPr="00415327" w:rsidRDefault="0070178D" w:rsidP="0070178D">
            <w:pPr>
              <w:jc w:val="center"/>
              <w:rPr>
                <w:sz w:val="22"/>
                <w:szCs w:val="22"/>
                <w:lang w:val="en-GB" w:eastAsia="en-GB"/>
              </w:rPr>
            </w:pPr>
            <w:r w:rsidRPr="00415327">
              <w:rPr>
                <w:sz w:val="22"/>
                <w:szCs w:val="22"/>
                <w:lang w:val="en-GB" w:eastAsia="en-GB"/>
              </w:rPr>
              <w:t>Очекивана запремина 201</w:t>
            </w:r>
            <w:r>
              <w:rPr>
                <w:sz w:val="22"/>
                <w:szCs w:val="22"/>
                <w:lang w:val="en-GB" w:eastAsia="en-GB"/>
              </w:rPr>
              <w:t>9</w:t>
            </w:r>
            <w:r w:rsidRPr="00415327">
              <w:rPr>
                <w:sz w:val="22"/>
                <w:szCs w:val="22"/>
                <w:lang w:val="en-GB" w:eastAsia="en-GB"/>
              </w:rPr>
              <w:t>.г.</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178D" w:rsidRPr="00415327" w:rsidRDefault="0070178D" w:rsidP="0070178D">
            <w:pPr>
              <w:jc w:val="center"/>
              <w:rPr>
                <w:sz w:val="22"/>
                <w:szCs w:val="22"/>
                <w:lang w:val="en-GB" w:eastAsia="en-GB"/>
              </w:rPr>
            </w:pPr>
            <w:r w:rsidRPr="00415327">
              <w:rPr>
                <w:sz w:val="22"/>
                <w:szCs w:val="22"/>
                <w:lang w:val="en-GB" w:eastAsia="en-GB"/>
              </w:rPr>
              <w:t>Остварена запремина 2019 г.</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178D" w:rsidRPr="00415327" w:rsidRDefault="0070178D" w:rsidP="0070178D">
            <w:pPr>
              <w:jc w:val="center"/>
              <w:rPr>
                <w:sz w:val="22"/>
                <w:szCs w:val="22"/>
                <w:lang w:val="en-GB" w:eastAsia="en-GB"/>
              </w:rPr>
            </w:pPr>
            <w:r w:rsidRPr="00415327">
              <w:rPr>
                <w:sz w:val="22"/>
                <w:szCs w:val="22"/>
                <w:lang w:val="en-GB" w:eastAsia="en-GB"/>
              </w:rPr>
              <w:t>Разлика запремина (Оств.-Оч.)</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178D" w:rsidRPr="00415327" w:rsidRDefault="0070178D" w:rsidP="0070178D">
            <w:pPr>
              <w:jc w:val="center"/>
              <w:rPr>
                <w:sz w:val="22"/>
                <w:szCs w:val="22"/>
                <w:lang w:val="en-GB" w:eastAsia="en-GB"/>
              </w:rPr>
            </w:pPr>
            <w:r w:rsidRPr="00415327">
              <w:rPr>
                <w:sz w:val="22"/>
                <w:szCs w:val="22"/>
                <w:lang w:val="en-GB" w:eastAsia="en-GB"/>
              </w:rPr>
              <w:t>Разлика запремина (201</w:t>
            </w:r>
            <w:r>
              <w:rPr>
                <w:sz w:val="22"/>
                <w:szCs w:val="22"/>
                <w:lang w:val="en-GB" w:eastAsia="en-GB"/>
              </w:rPr>
              <w:t>9-2010</w:t>
            </w:r>
            <w:r w:rsidRPr="00415327">
              <w:rPr>
                <w:sz w:val="22"/>
                <w:szCs w:val="22"/>
                <w:lang w:val="en-GB" w:eastAsia="en-GB"/>
              </w:rPr>
              <w:t>)</w:t>
            </w:r>
          </w:p>
        </w:tc>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178D" w:rsidRPr="00415327" w:rsidRDefault="0070178D" w:rsidP="0070178D">
            <w:pPr>
              <w:jc w:val="center"/>
              <w:rPr>
                <w:sz w:val="22"/>
                <w:szCs w:val="22"/>
                <w:lang w:val="en-GB" w:eastAsia="en-GB"/>
              </w:rPr>
            </w:pPr>
            <w:r w:rsidRPr="00415327">
              <w:rPr>
                <w:sz w:val="22"/>
                <w:szCs w:val="22"/>
                <w:lang w:val="en-GB" w:eastAsia="en-GB"/>
              </w:rPr>
              <w:t>Текући з. прираст 2019. г.</w:t>
            </w:r>
          </w:p>
        </w:tc>
      </w:tr>
      <w:tr w:rsidR="0070178D" w:rsidRPr="00415327" w:rsidTr="0070178D">
        <w:trPr>
          <w:cantSplit/>
          <w:trHeight w:val="100"/>
          <w:tblHeader/>
        </w:trPr>
        <w:tc>
          <w:tcPr>
            <w:tcW w:w="155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178D" w:rsidRPr="00415327" w:rsidRDefault="0070178D" w:rsidP="0070178D">
            <w:pPr>
              <w:jc w:val="left"/>
              <w:rPr>
                <w:sz w:val="22"/>
                <w:szCs w:val="22"/>
                <w:lang w:val="en-GB" w:eastAsia="en-GB"/>
              </w:rPr>
            </w:pPr>
          </w:p>
        </w:tc>
        <w:tc>
          <w:tcPr>
            <w:tcW w:w="1482" w:type="dxa"/>
            <w:tcBorders>
              <w:top w:val="nil"/>
              <w:left w:val="nil"/>
              <w:bottom w:val="single" w:sz="4" w:space="0" w:color="auto"/>
              <w:right w:val="single" w:sz="4" w:space="0" w:color="auto"/>
            </w:tcBorders>
            <w:shd w:val="clear" w:color="auto" w:fill="D9D9D9" w:themeFill="background1" w:themeFillShade="D9"/>
            <w:vAlign w:val="center"/>
            <w:hideMark/>
          </w:tcPr>
          <w:p w:rsidR="0070178D" w:rsidRPr="0070178D" w:rsidRDefault="0070178D" w:rsidP="0070178D">
            <w:pPr>
              <w:jc w:val="center"/>
              <w:rPr>
                <w:sz w:val="18"/>
                <w:szCs w:val="18"/>
                <w:lang w:val="en-GB" w:eastAsia="en-GB"/>
              </w:rPr>
            </w:pPr>
            <w:r w:rsidRPr="0070178D">
              <w:rPr>
                <w:sz w:val="18"/>
                <w:szCs w:val="18"/>
                <w:lang w:val="en-GB" w:eastAsia="en-GB"/>
              </w:rPr>
              <w:t>м³</w:t>
            </w:r>
          </w:p>
        </w:tc>
        <w:tc>
          <w:tcPr>
            <w:tcW w:w="10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178D" w:rsidRPr="0070178D" w:rsidRDefault="0070178D" w:rsidP="0070178D">
            <w:pPr>
              <w:jc w:val="center"/>
              <w:rPr>
                <w:sz w:val="18"/>
                <w:szCs w:val="18"/>
                <w:lang w:val="en-GB" w:eastAsia="en-GB"/>
              </w:rPr>
            </w:pPr>
            <w:r w:rsidRPr="0070178D">
              <w:rPr>
                <w:sz w:val="18"/>
                <w:szCs w:val="18"/>
                <w:lang w:val="en-GB" w:eastAsia="en-GB"/>
              </w:rPr>
              <w:t>м³</w:t>
            </w:r>
          </w:p>
        </w:tc>
        <w:tc>
          <w:tcPr>
            <w:tcW w:w="1304" w:type="dxa"/>
            <w:tcBorders>
              <w:top w:val="nil"/>
              <w:left w:val="nil"/>
              <w:bottom w:val="single" w:sz="4" w:space="0" w:color="auto"/>
              <w:right w:val="single" w:sz="4" w:space="0" w:color="auto"/>
            </w:tcBorders>
            <w:shd w:val="clear" w:color="auto" w:fill="D9D9D9" w:themeFill="background1" w:themeFillShade="D9"/>
            <w:vAlign w:val="center"/>
            <w:hideMark/>
          </w:tcPr>
          <w:p w:rsidR="0070178D" w:rsidRPr="0070178D" w:rsidRDefault="0070178D" w:rsidP="0070178D">
            <w:pPr>
              <w:jc w:val="center"/>
              <w:rPr>
                <w:sz w:val="18"/>
                <w:szCs w:val="18"/>
                <w:lang w:val="en-GB" w:eastAsia="en-GB"/>
              </w:rPr>
            </w:pPr>
            <w:r w:rsidRPr="0070178D">
              <w:rPr>
                <w:sz w:val="18"/>
                <w:szCs w:val="18"/>
                <w:lang w:val="en-GB" w:eastAsia="en-GB"/>
              </w:rPr>
              <w:t>м³</w:t>
            </w:r>
          </w:p>
        </w:tc>
        <w:tc>
          <w:tcPr>
            <w:tcW w:w="1317" w:type="dxa"/>
            <w:tcBorders>
              <w:top w:val="nil"/>
              <w:left w:val="nil"/>
              <w:bottom w:val="single" w:sz="4" w:space="0" w:color="auto"/>
              <w:right w:val="single" w:sz="4" w:space="0" w:color="auto"/>
            </w:tcBorders>
            <w:shd w:val="clear" w:color="auto" w:fill="D9D9D9" w:themeFill="background1" w:themeFillShade="D9"/>
            <w:vAlign w:val="center"/>
            <w:hideMark/>
          </w:tcPr>
          <w:p w:rsidR="0070178D" w:rsidRPr="0070178D" w:rsidRDefault="0070178D" w:rsidP="0070178D">
            <w:pPr>
              <w:jc w:val="center"/>
              <w:rPr>
                <w:sz w:val="18"/>
                <w:szCs w:val="18"/>
                <w:lang w:val="en-GB" w:eastAsia="en-GB"/>
              </w:rPr>
            </w:pPr>
            <w:r w:rsidRPr="0070178D">
              <w:rPr>
                <w:sz w:val="18"/>
                <w:szCs w:val="18"/>
                <w:lang w:val="en-GB" w:eastAsia="en-GB"/>
              </w:rPr>
              <w:t>м³</w:t>
            </w:r>
          </w:p>
        </w:tc>
        <w:tc>
          <w:tcPr>
            <w:tcW w:w="1288" w:type="dxa"/>
            <w:tcBorders>
              <w:top w:val="nil"/>
              <w:left w:val="nil"/>
              <w:bottom w:val="single" w:sz="4" w:space="0" w:color="auto"/>
              <w:right w:val="single" w:sz="4" w:space="0" w:color="auto"/>
            </w:tcBorders>
            <w:shd w:val="clear" w:color="auto" w:fill="D9D9D9" w:themeFill="background1" w:themeFillShade="D9"/>
            <w:vAlign w:val="center"/>
            <w:hideMark/>
          </w:tcPr>
          <w:p w:rsidR="0070178D" w:rsidRPr="0070178D" w:rsidRDefault="0070178D" w:rsidP="0070178D">
            <w:pPr>
              <w:jc w:val="center"/>
              <w:rPr>
                <w:sz w:val="18"/>
                <w:szCs w:val="18"/>
                <w:lang w:val="en-GB" w:eastAsia="en-GB"/>
              </w:rPr>
            </w:pPr>
            <w:r w:rsidRPr="0070178D">
              <w:rPr>
                <w:sz w:val="18"/>
                <w:szCs w:val="18"/>
                <w:lang w:val="en-GB" w:eastAsia="en-GB"/>
              </w:rPr>
              <w:t>м³</w:t>
            </w:r>
          </w:p>
        </w:tc>
        <w:tc>
          <w:tcPr>
            <w:tcW w:w="1288" w:type="dxa"/>
            <w:tcBorders>
              <w:top w:val="nil"/>
              <w:left w:val="nil"/>
              <w:bottom w:val="single" w:sz="4" w:space="0" w:color="auto"/>
              <w:right w:val="single" w:sz="4" w:space="0" w:color="auto"/>
            </w:tcBorders>
            <w:shd w:val="clear" w:color="auto" w:fill="D9D9D9" w:themeFill="background1" w:themeFillShade="D9"/>
            <w:vAlign w:val="center"/>
            <w:hideMark/>
          </w:tcPr>
          <w:p w:rsidR="0070178D" w:rsidRPr="0070178D" w:rsidRDefault="0070178D" w:rsidP="0070178D">
            <w:pPr>
              <w:jc w:val="center"/>
              <w:rPr>
                <w:sz w:val="18"/>
                <w:szCs w:val="18"/>
                <w:lang w:val="en-GB" w:eastAsia="en-GB"/>
              </w:rPr>
            </w:pPr>
            <w:r w:rsidRPr="0070178D">
              <w:rPr>
                <w:sz w:val="18"/>
                <w:szCs w:val="18"/>
                <w:lang w:val="en-GB" w:eastAsia="en-GB"/>
              </w:rPr>
              <w:t>м³</w:t>
            </w:r>
          </w:p>
        </w:tc>
        <w:tc>
          <w:tcPr>
            <w:tcW w:w="1288" w:type="dxa"/>
            <w:tcBorders>
              <w:top w:val="nil"/>
              <w:left w:val="nil"/>
              <w:bottom w:val="single" w:sz="4" w:space="0" w:color="auto"/>
              <w:right w:val="single" w:sz="4" w:space="0" w:color="auto"/>
            </w:tcBorders>
            <w:shd w:val="clear" w:color="auto" w:fill="D9D9D9" w:themeFill="background1" w:themeFillShade="D9"/>
            <w:vAlign w:val="center"/>
            <w:hideMark/>
          </w:tcPr>
          <w:p w:rsidR="0070178D" w:rsidRPr="0070178D" w:rsidRDefault="0070178D" w:rsidP="0070178D">
            <w:pPr>
              <w:jc w:val="center"/>
              <w:rPr>
                <w:sz w:val="18"/>
                <w:szCs w:val="18"/>
                <w:lang w:val="en-GB" w:eastAsia="en-GB"/>
              </w:rPr>
            </w:pPr>
            <w:r w:rsidRPr="0070178D">
              <w:rPr>
                <w:sz w:val="18"/>
                <w:szCs w:val="18"/>
                <w:lang w:val="en-GB" w:eastAsia="en-GB"/>
              </w:rPr>
              <w:t>м³</w:t>
            </w:r>
          </w:p>
        </w:tc>
        <w:tc>
          <w:tcPr>
            <w:tcW w:w="1225" w:type="dxa"/>
            <w:tcBorders>
              <w:top w:val="nil"/>
              <w:left w:val="nil"/>
              <w:bottom w:val="single" w:sz="4" w:space="0" w:color="auto"/>
              <w:right w:val="single" w:sz="4" w:space="0" w:color="auto"/>
            </w:tcBorders>
            <w:shd w:val="clear" w:color="auto" w:fill="D9D9D9" w:themeFill="background1" w:themeFillShade="D9"/>
            <w:vAlign w:val="center"/>
            <w:hideMark/>
          </w:tcPr>
          <w:p w:rsidR="0070178D" w:rsidRPr="0070178D" w:rsidRDefault="0070178D" w:rsidP="0070178D">
            <w:pPr>
              <w:jc w:val="center"/>
              <w:rPr>
                <w:sz w:val="18"/>
                <w:szCs w:val="18"/>
                <w:lang w:val="en-GB" w:eastAsia="en-GB"/>
              </w:rPr>
            </w:pPr>
            <w:r w:rsidRPr="0070178D">
              <w:rPr>
                <w:sz w:val="18"/>
                <w:szCs w:val="18"/>
                <w:lang w:val="en-GB" w:eastAsia="en-GB"/>
              </w:rPr>
              <w:t>м³</w:t>
            </w:r>
          </w:p>
        </w:tc>
      </w:tr>
      <w:tr w:rsidR="0070178D" w:rsidRPr="00415327" w:rsidTr="0070178D">
        <w:trPr>
          <w:trHeight w:val="315"/>
        </w:trPr>
        <w:tc>
          <w:tcPr>
            <w:tcW w:w="1552" w:type="dxa"/>
            <w:tcBorders>
              <w:top w:val="nil"/>
              <w:left w:val="single" w:sz="4" w:space="0" w:color="auto"/>
              <w:bottom w:val="single" w:sz="4" w:space="0" w:color="auto"/>
              <w:right w:val="single" w:sz="4" w:space="0" w:color="auto"/>
            </w:tcBorders>
            <w:shd w:val="clear" w:color="auto" w:fill="auto"/>
            <w:vAlign w:val="center"/>
            <w:hideMark/>
          </w:tcPr>
          <w:p w:rsidR="0070178D" w:rsidRPr="00415327" w:rsidRDefault="0070178D" w:rsidP="0070178D">
            <w:pPr>
              <w:jc w:val="left"/>
              <w:rPr>
                <w:sz w:val="22"/>
                <w:szCs w:val="22"/>
                <w:lang w:val="en-GB" w:eastAsia="en-GB"/>
              </w:rPr>
            </w:pPr>
            <w:r w:rsidRPr="00415327">
              <w:rPr>
                <w:sz w:val="22"/>
                <w:szCs w:val="22"/>
                <w:lang w:val="en-GB" w:eastAsia="en-GB"/>
              </w:rPr>
              <w:t>Бела врба</w:t>
            </w:r>
          </w:p>
        </w:tc>
        <w:tc>
          <w:tcPr>
            <w:tcW w:w="1482"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87</w:t>
            </w:r>
            <w:r w:rsidRPr="0070178D">
              <w:rPr>
                <w:color w:val="000000"/>
                <w:sz w:val="22"/>
                <w:szCs w:val="22"/>
                <w:lang w:eastAsia="en-GB"/>
              </w:rPr>
              <w:t>,</w:t>
            </w:r>
            <w:r w:rsidRPr="001B5E74">
              <w:rPr>
                <w:color w:val="000000"/>
                <w:sz w:val="22"/>
                <w:szCs w:val="22"/>
                <w:lang w:eastAsia="en-GB"/>
              </w:rPr>
              <w:t>2</w:t>
            </w:r>
          </w:p>
        </w:tc>
        <w:tc>
          <w:tcPr>
            <w:tcW w:w="1051"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0</w:t>
            </w:r>
            <w:r w:rsidRPr="0070178D">
              <w:rPr>
                <w:color w:val="000000"/>
                <w:sz w:val="22"/>
                <w:szCs w:val="22"/>
                <w:lang w:eastAsia="en-GB"/>
              </w:rPr>
              <w:t>,</w:t>
            </w:r>
            <w:r w:rsidRPr="001B5E74">
              <w:rPr>
                <w:color w:val="000000"/>
                <w:sz w:val="22"/>
                <w:szCs w:val="22"/>
                <w:lang w:eastAsia="en-GB"/>
              </w:rPr>
              <w:t>4</w:t>
            </w:r>
          </w:p>
        </w:tc>
        <w:tc>
          <w:tcPr>
            <w:tcW w:w="1304"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 </w:t>
            </w:r>
          </w:p>
        </w:tc>
        <w:tc>
          <w:tcPr>
            <w:tcW w:w="1317"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93</w:t>
            </w:r>
            <w:r w:rsidRPr="0070178D">
              <w:rPr>
                <w:color w:val="000000"/>
                <w:sz w:val="22"/>
                <w:szCs w:val="22"/>
                <w:lang w:eastAsia="en-GB"/>
              </w:rPr>
              <w:t>,</w:t>
            </w:r>
            <w:r w:rsidRPr="001B5E74">
              <w:rPr>
                <w:color w:val="000000"/>
                <w:sz w:val="22"/>
                <w:szCs w:val="22"/>
                <w:lang w:eastAsia="en-GB"/>
              </w:rPr>
              <w:t>7</w:t>
            </w:r>
          </w:p>
        </w:tc>
        <w:tc>
          <w:tcPr>
            <w:tcW w:w="1288"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82</w:t>
            </w:r>
            <w:r w:rsidRPr="0070178D">
              <w:rPr>
                <w:color w:val="000000"/>
                <w:sz w:val="22"/>
                <w:szCs w:val="22"/>
                <w:lang w:eastAsia="en-GB"/>
              </w:rPr>
              <w:t>,</w:t>
            </w:r>
            <w:r w:rsidRPr="001B5E74">
              <w:rPr>
                <w:color w:val="000000"/>
                <w:sz w:val="22"/>
                <w:szCs w:val="22"/>
                <w:lang w:eastAsia="en-GB"/>
              </w:rPr>
              <w:t>5</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0</w:t>
            </w:r>
            <w:r w:rsidRPr="0070178D">
              <w:rPr>
                <w:color w:val="000000"/>
                <w:sz w:val="22"/>
                <w:szCs w:val="22"/>
                <w:lang w:eastAsia="en-GB"/>
              </w:rPr>
              <w:t>,</w:t>
            </w:r>
            <w:r w:rsidRPr="001B5E74">
              <w:rPr>
                <w:color w:val="000000"/>
                <w:sz w:val="22"/>
                <w:szCs w:val="22"/>
                <w:lang w:eastAsia="en-GB"/>
              </w:rPr>
              <w:t>9</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-4</w:t>
            </w:r>
            <w:r w:rsidRPr="0070178D">
              <w:rPr>
                <w:color w:val="000000"/>
                <w:sz w:val="22"/>
                <w:szCs w:val="22"/>
                <w:lang w:eastAsia="en-GB"/>
              </w:rPr>
              <w:t>,</w:t>
            </w:r>
            <w:r w:rsidRPr="001B5E74">
              <w:rPr>
                <w:color w:val="000000"/>
                <w:sz w:val="22"/>
                <w:szCs w:val="22"/>
                <w:lang w:eastAsia="en-GB"/>
              </w:rPr>
              <w:t>7</w:t>
            </w:r>
          </w:p>
        </w:tc>
        <w:tc>
          <w:tcPr>
            <w:tcW w:w="1225"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0</w:t>
            </w:r>
            <w:r w:rsidRPr="0070178D">
              <w:rPr>
                <w:color w:val="000000"/>
                <w:sz w:val="22"/>
                <w:szCs w:val="22"/>
                <w:lang w:eastAsia="en-GB"/>
              </w:rPr>
              <w:t>,</w:t>
            </w:r>
            <w:r w:rsidRPr="001B5E74">
              <w:rPr>
                <w:color w:val="000000"/>
                <w:sz w:val="22"/>
                <w:szCs w:val="22"/>
                <w:lang w:eastAsia="en-GB"/>
              </w:rPr>
              <w:t>9</w:t>
            </w:r>
          </w:p>
        </w:tc>
      </w:tr>
      <w:tr w:rsidR="0070178D" w:rsidRPr="00415327" w:rsidTr="0070178D">
        <w:trPr>
          <w:trHeight w:val="315"/>
        </w:trPr>
        <w:tc>
          <w:tcPr>
            <w:tcW w:w="1552" w:type="dxa"/>
            <w:tcBorders>
              <w:top w:val="nil"/>
              <w:left w:val="single" w:sz="4" w:space="0" w:color="auto"/>
              <w:bottom w:val="single" w:sz="4" w:space="0" w:color="auto"/>
              <w:right w:val="single" w:sz="4" w:space="0" w:color="auto"/>
            </w:tcBorders>
            <w:shd w:val="clear" w:color="auto" w:fill="auto"/>
            <w:vAlign w:val="center"/>
            <w:hideMark/>
          </w:tcPr>
          <w:p w:rsidR="0070178D" w:rsidRPr="00415327" w:rsidRDefault="0070178D" w:rsidP="0070178D">
            <w:pPr>
              <w:jc w:val="left"/>
              <w:rPr>
                <w:sz w:val="22"/>
                <w:szCs w:val="22"/>
                <w:lang w:val="en-GB" w:eastAsia="en-GB"/>
              </w:rPr>
            </w:pPr>
            <w:r w:rsidRPr="00415327">
              <w:rPr>
                <w:sz w:val="22"/>
                <w:szCs w:val="22"/>
                <w:lang w:val="en-GB" w:eastAsia="en-GB"/>
              </w:rPr>
              <w:t>Бела топола</w:t>
            </w:r>
          </w:p>
        </w:tc>
        <w:tc>
          <w:tcPr>
            <w:tcW w:w="1482"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54</w:t>
            </w:r>
            <w:r w:rsidRPr="0070178D">
              <w:rPr>
                <w:color w:val="000000"/>
                <w:sz w:val="22"/>
                <w:szCs w:val="22"/>
                <w:lang w:eastAsia="en-GB"/>
              </w:rPr>
              <w:t>.</w:t>
            </w:r>
            <w:r w:rsidRPr="001B5E74">
              <w:rPr>
                <w:color w:val="000000"/>
                <w:sz w:val="22"/>
                <w:szCs w:val="22"/>
                <w:lang w:eastAsia="en-GB"/>
              </w:rPr>
              <w:t>516</w:t>
            </w:r>
            <w:r w:rsidRPr="0070178D">
              <w:rPr>
                <w:color w:val="000000"/>
                <w:sz w:val="22"/>
                <w:szCs w:val="22"/>
                <w:lang w:eastAsia="en-GB"/>
              </w:rPr>
              <w:t>,</w:t>
            </w:r>
            <w:r w:rsidRPr="001B5E74">
              <w:rPr>
                <w:color w:val="000000"/>
                <w:sz w:val="22"/>
                <w:szCs w:val="22"/>
                <w:lang w:eastAsia="en-GB"/>
              </w:rPr>
              <w:t>7</w:t>
            </w:r>
          </w:p>
        </w:tc>
        <w:tc>
          <w:tcPr>
            <w:tcW w:w="1051"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2</w:t>
            </w:r>
            <w:r w:rsidRPr="0070178D">
              <w:rPr>
                <w:color w:val="000000"/>
                <w:sz w:val="22"/>
                <w:szCs w:val="22"/>
                <w:lang w:eastAsia="en-GB"/>
              </w:rPr>
              <w:t>.</w:t>
            </w:r>
            <w:r w:rsidRPr="001B5E74">
              <w:rPr>
                <w:color w:val="000000"/>
                <w:sz w:val="22"/>
                <w:szCs w:val="22"/>
                <w:lang w:eastAsia="en-GB"/>
              </w:rPr>
              <w:t>781</w:t>
            </w:r>
            <w:r w:rsidRPr="0070178D">
              <w:rPr>
                <w:color w:val="000000"/>
                <w:sz w:val="22"/>
                <w:szCs w:val="22"/>
                <w:lang w:eastAsia="en-GB"/>
              </w:rPr>
              <w:t>,</w:t>
            </w:r>
            <w:r w:rsidRPr="001B5E74">
              <w:rPr>
                <w:color w:val="000000"/>
                <w:sz w:val="22"/>
                <w:szCs w:val="22"/>
                <w:lang w:eastAsia="en-GB"/>
              </w:rPr>
              <w:t>2</w:t>
            </w:r>
          </w:p>
        </w:tc>
        <w:tc>
          <w:tcPr>
            <w:tcW w:w="1304"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10</w:t>
            </w:r>
            <w:r w:rsidRPr="0070178D">
              <w:rPr>
                <w:color w:val="000000"/>
                <w:sz w:val="22"/>
                <w:szCs w:val="22"/>
                <w:lang w:eastAsia="en-GB"/>
              </w:rPr>
              <w:t>.</w:t>
            </w:r>
            <w:r w:rsidRPr="001B5E74">
              <w:rPr>
                <w:color w:val="000000"/>
                <w:sz w:val="22"/>
                <w:szCs w:val="22"/>
                <w:lang w:eastAsia="en-GB"/>
              </w:rPr>
              <w:t>931</w:t>
            </w:r>
            <w:r w:rsidRPr="0070178D">
              <w:rPr>
                <w:color w:val="000000"/>
                <w:sz w:val="22"/>
                <w:szCs w:val="22"/>
                <w:lang w:eastAsia="en-GB"/>
              </w:rPr>
              <w:t>,</w:t>
            </w:r>
            <w:r w:rsidRPr="001B5E74">
              <w:rPr>
                <w:color w:val="000000"/>
                <w:sz w:val="22"/>
                <w:szCs w:val="22"/>
                <w:lang w:eastAsia="en-GB"/>
              </w:rPr>
              <w:t>3</w:t>
            </w:r>
          </w:p>
        </w:tc>
        <w:tc>
          <w:tcPr>
            <w:tcW w:w="1317"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68</w:t>
            </w:r>
            <w:r w:rsidRPr="0070178D">
              <w:rPr>
                <w:color w:val="000000"/>
                <w:sz w:val="22"/>
                <w:szCs w:val="22"/>
                <w:lang w:eastAsia="en-GB"/>
              </w:rPr>
              <w:t>.</w:t>
            </w:r>
            <w:r w:rsidRPr="001B5E74">
              <w:rPr>
                <w:color w:val="000000"/>
                <w:sz w:val="22"/>
                <w:szCs w:val="22"/>
                <w:lang w:eastAsia="en-GB"/>
              </w:rPr>
              <w:t>796</w:t>
            </w:r>
            <w:r w:rsidRPr="0070178D">
              <w:rPr>
                <w:color w:val="000000"/>
                <w:sz w:val="22"/>
                <w:szCs w:val="22"/>
                <w:lang w:eastAsia="en-GB"/>
              </w:rPr>
              <w:t>,</w:t>
            </w:r>
            <w:r w:rsidRPr="001B5E74">
              <w:rPr>
                <w:color w:val="000000"/>
                <w:sz w:val="22"/>
                <w:szCs w:val="22"/>
                <w:lang w:eastAsia="en-GB"/>
              </w:rPr>
              <w:t>4</w:t>
            </w:r>
          </w:p>
        </w:tc>
        <w:tc>
          <w:tcPr>
            <w:tcW w:w="1288"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80</w:t>
            </w:r>
            <w:r w:rsidRPr="0070178D">
              <w:rPr>
                <w:color w:val="000000"/>
                <w:sz w:val="22"/>
                <w:szCs w:val="22"/>
                <w:lang w:eastAsia="en-GB"/>
              </w:rPr>
              <w:t>.</w:t>
            </w:r>
            <w:r w:rsidRPr="001B5E74">
              <w:rPr>
                <w:color w:val="000000"/>
                <w:sz w:val="22"/>
                <w:szCs w:val="22"/>
                <w:lang w:eastAsia="en-GB"/>
              </w:rPr>
              <w:t>379</w:t>
            </w:r>
            <w:r w:rsidRPr="0070178D">
              <w:rPr>
                <w:color w:val="000000"/>
                <w:sz w:val="22"/>
                <w:szCs w:val="22"/>
                <w:lang w:eastAsia="en-GB"/>
              </w:rPr>
              <w:t>,</w:t>
            </w:r>
            <w:r w:rsidRPr="001B5E74">
              <w:rPr>
                <w:color w:val="000000"/>
                <w:sz w:val="22"/>
                <w:szCs w:val="22"/>
                <w:lang w:eastAsia="en-GB"/>
              </w:rPr>
              <w:t>0</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w:t>
            </w:r>
            <w:r w:rsidRPr="0070178D">
              <w:rPr>
                <w:color w:val="000000"/>
                <w:sz w:val="22"/>
                <w:szCs w:val="22"/>
                <w:lang w:eastAsia="en-GB"/>
              </w:rPr>
              <w:t>,</w:t>
            </w:r>
            <w:r w:rsidRPr="001B5E74">
              <w:rPr>
                <w:color w:val="000000"/>
                <w:sz w:val="22"/>
                <w:szCs w:val="22"/>
                <w:lang w:eastAsia="en-GB"/>
              </w:rPr>
              <w:t>2</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25</w:t>
            </w:r>
            <w:r w:rsidRPr="0070178D">
              <w:rPr>
                <w:color w:val="000000"/>
                <w:sz w:val="22"/>
                <w:szCs w:val="22"/>
                <w:lang w:eastAsia="en-GB"/>
              </w:rPr>
              <w:t>.</w:t>
            </w:r>
            <w:r w:rsidRPr="001B5E74">
              <w:rPr>
                <w:color w:val="000000"/>
                <w:sz w:val="22"/>
                <w:szCs w:val="22"/>
                <w:lang w:eastAsia="en-GB"/>
              </w:rPr>
              <w:t>862</w:t>
            </w:r>
            <w:r w:rsidRPr="0070178D">
              <w:rPr>
                <w:color w:val="000000"/>
                <w:sz w:val="22"/>
                <w:szCs w:val="22"/>
                <w:lang w:eastAsia="en-GB"/>
              </w:rPr>
              <w:t>,</w:t>
            </w:r>
            <w:r w:rsidRPr="001B5E74">
              <w:rPr>
                <w:color w:val="000000"/>
                <w:sz w:val="22"/>
                <w:szCs w:val="22"/>
                <w:lang w:eastAsia="en-GB"/>
              </w:rPr>
              <w:t>3</w:t>
            </w:r>
          </w:p>
        </w:tc>
        <w:tc>
          <w:tcPr>
            <w:tcW w:w="1225"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2</w:t>
            </w:r>
            <w:r w:rsidRPr="0070178D">
              <w:rPr>
                <w:color w:val="000000"/>
                <w:sz w:val="22"/>
                <w:szCs w:val="22"/>
                <w:lang w:eastAsia="en-GB"/>
              </w:rPr>
              <w:t>.</w:t>
            </w:r>
            <w:r w:rsidRPr="001B5E74">
              <w:rPr>
                <w:color w:val="000000"/>
                <w:sz w:val="22"/>
                <w:szCs w:val="22"/>
                <w:lang w:eastAsia="en-GB"/>
              </w:rPr>
              <w:t>261</w:t>
            </w:r>
            <w:r w:rsidRPr="0070178D">
              <w:rPr>
                <w:color w:val="000000"/>
                <w:sz w:val="22"/>
                <w:szCs w:val="22"/>
                <w:lang w:eastAsia="en-GB"/>
              </w:rPr>
              <w:t>,</w:t>
            </w:r>
            <w:r w:rsidRPr="001B5E74">
              <w:rPr>
                <w:color w:val="000000"/>
                <w:sz w:val="22"/>
                <w:szCs w:val="22"/>
                <w:lang w:eastAsia="en-GB"/>
              </w:rPr>
              <w:t>0</w:t>
            </w:r>
          </w:p>
        </w:tc>
      </w:tr>
      <w:tr w:rsidR="0070178D" w:rsidRPr="00415327" w:rsidTr="0070178D">
        <w:trPr>
          <w:trHeight w:val="315"/>
        </w:trPr>
        <w:tc>
          <w:tcPr>
            <w:tcW w:w="1552" w:type="dxa"/>
            <w:tcBorders>
              <w:top w:val="nil"/>
              <w:left w:val="single" w:sz="4" w:space="0" w:color="auto"/>
              <w:bottom w:val="single" w:sz="4" w:space="0" w:color="auto"/>
              <w:right w:val="single" w:sz="4" w:space="0" w:color="auto"/>
            </w:tcBorders>
            <w:shd w:val="clear" w:color="auto" w:fill="auto"/>
            <w:vAlign w:val="center"/>
            <w:hideMark/>
          </w:tcPr>
          <w:p w:rsidR="0070178D" w:rsidRPr="00415327" w:rsidRDefault="0070178D" w:rsidP="0070178D">
            <w:pPr>
              <w:jc w:val="left"/>
              <w:rPr>
                <w:sz w:val="22"/>
                <w:szCs w:val="22"/>
                <w:lang w:val="en-GB" w:eastAsia="en-GB"/>
              </w:rPr>
            </w:pPr>
            <w:r w:rsidRPr="00415327">
              <w:rPr>
                <w:sz w:val="22"/>
                <w:szCs w:val="22"/>
                <w:lang w:val="en-GB" w:eastAsia="en-GB"/>
              </w:rPr>
              <w:t>Црна топола</w:t>
            </w:r>
          </w:p>
        </w:tc>
        <w:tc>
          <w:tcPr>
            <w:tcW w:w="1482"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3</w:t>
            </w:r>
            <w:r w:rsidRPr="0070178D">
              <w:rPr>
                <w:color w:val="000000"/>
                <w:sz w:val="22"/>
                <w:szCs w:val="22"/>
                <w:lang w:eastAsia="en-GB"/>
              </w:rPr>
              <w:t>.</w:t>
            </w:r>
            <w:r w:rsidRPr="001B5E74">
              <w:rPr>
                <w:color w:val="000000"/>
                <w:sz w:val="22"/>
                <w:szCs w:val="22"/>
                <w:lang w:eastAsia="en-GB"/>
              </w:rPr>
              <w:t>752</w:t>
            </w:r>
            <w:r w:rsidRPr="0070178D">
              <w:rPr>
                <w:color w:val="000000"/>
                <w:sz w:val="22"/>
                <w:szCs w:val="22"/>
                <w:lang w:eastAsia="en-GB"/>
              </w:rPr>
              <w:t>,</w:t>
            </w:r>
            <w:r w:rsidRPr="001B5E74">
              <w:rPr>
                <w:color w:val="000000"/>
                <w:sz w:val="22"/>
                <w:szCs w:val="22"/>
                <w:lang w:eastAsia="en-GB"/>
              </w:rPr>
              <w:t>1</w:t>
            </w:r>
          </w:p>
        </w:tc>
        <w:tc>
          <w:tcPr>
            <w:tcW w:w="1051"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229</w:t>
            </w:r>
            <w:r w:rsidRPr="0070178D">
              <w:rPr>
                <w:color w:val="000000"/>
                <w:sz w:val="22"/>
                <w:szCs w:val="22"/>
                <w:lang w:eastAsia="en-GB"/>
              </w:rPr>
              <w:t>,</w:t>
            </w:r>
            <w:r w:rsidRPr="001B5E74">
              <w:rPr>
                <w:color w:val="000000"/>
                <w:sz w:val="22"/>
                <w:szCs w:val="22"/>
                <w:lang w:eastAsia="en-GB"/>
              </w:rPr>
              <w:t>7</w:t>
            </w:r>
          </w:p>
        </w:tc>
        <w:tc>
          <w:tcPr>
            <w:tcW w:w="1304"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0</w:t>
            </w:r>
            <w:r w:rsidRPr="0070178D">
              <w:rPr>
                <w:color w:val="000000"/>
                <w:sz w:val="22"/>
                <w:szCs w:val="22"/>
                <w:lang w:eastAsia="en-GB"/>
              </w:rPr>
              <w:t>,</w:t>
            </w:r>
            <w:r w:rsidRPr="001B5E74">
              <w:rPr>
                <w:color w:val="000000"/>
                <w:sz w:val="22"/>
                <w:szCs w:val="22"/>
                <w:lang w:eastAsia="en-GB"/>
              </w:rPr>
              <w:t>8</w:t>
            </w:r>
          </w:p>
        </w:tc>
        <w:tc>
          <w:tcPr>
            <w:tcW w:w="1317"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5</w:t>
            </w:r>
            <w:r w:rsidRPr="0070178D">
              <w:rPr>
                <w:color w:val="000000"/>
                <w:sz w:val="22"/>
                <w:szCs w:val="22"/>
                <w:lang w:eastAsia="en-GB"/>
              </w:rPr>
              <w:t>.</w:t>
            </w:r>
            <w:r w:rsidRPr="001B5E74">
              <w:rPr>
                <w:color w:val="000000"/>
                <w:sz w:val="22"/>
                <w:szCs w:val="22"/>
                <w:lang w:eastAsia="en-GB"/>
              </w:rPr>
              <w:t>769</w:t>
            </w:r>
            <w:r w:rsidRPr="0070178D">
              <w:rPr>
                <w:color w:val="000000"/>
                <w:sz w:val="22"/>
                <w:szCs w:val="22"/>
                <w:lang w:eastAsia="en-GB"/>
              </w:rPr>
              <w:t>,</w:t>
            </w:r>
            <w:r w:rsidRPr="001B5E74">
              <w:rPr>
                <w:color w:val="000000"/>
                <w:sz w:val="22"/>
                <w:szCs w:val="22"/>
                <w:lang w:eastAsia="en-GB"/>
              </w:rPr>
              <w:t>3</w:t>
            </w:r>
          </w:p>
        </w:tc>
        <w:tc>
          <w:tcPr>
            <w:tcW w:w="1288"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5</w:t>
            </w:r>
            <w:r w:rsidRPr="0070178D">
              <w:rPr>
                <w:color w:val="000000"/>
                <w:sz w:val="22"/>
                <w:szCs w:val="22"/>
                <w:lang w:eastAsia="en-GB"/>
              </w:rPr>
              <w:t>.</w:t>
            </w:r>
            <w:r w:rsidRPr="001B5E74">
              <w:rPr>
                <w:color w:val="000000"/>
                <w:sz w:val="22"/>
                <w:szCs w:val="22"/>
                <w:lang w:eastAsia="en-GB"/>
              </w:rPr>
              <w:t>636</w:t>
            </w:r>
            <w:r w:rsidRPr="0070178D">
              <w:rPr>
                <w:color w:val="000000"/>
                <w:sz w:val="22"/>
                <w:szCs w:val="22"/>
                <w:lang w:eastAsia="en-GB"/>
              </w:rPr>
              <w:t>,</w:t>
            </w:r>
            <w:r w:rsidRPr="001B5E74">
              <w:rPr>
                <w:color w:val="000000"/>
                <w:sz w:val="22"/>
                <w:szCs w:val="22"/>
                <w:lang w:eastAsia="en-GB"/>
              </w:rPr>
              <w:t>7</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w:t>
            </w:r>
            <w:r w:rsidRPr="0070178D">
              <w:rPr>
                <w:color w:val="000000"/>
                <w:sz w:val="22"/>
                <w:szCs w:val="22"/>
                <w:lang w:eastAsia="en-GB"/>
              </w:rPr>
              <w:t>,</w:t>
            </w:r>
            <w:r w:rsidRPr="001B5E74">
              <w:rPr>
                <w:color w:val="000000"/>
                <w:sz w:val="22"/>
                <w:szCs w:val="22"/>
                <w:lang w:eastAsia="en-GB"/>
              </w:rPr>
              <w:t>0</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w:t>
            </w:r>
            <w:r w:rsidRPr="0070178D">
              <w:rPr>
                <w:color w:val="000000"/>
                <w:sz w:val="22"/>
                <w:szCs w:val="22"/>
                <w:lang w:eastAsia="en-GB"/>
              </w:rPr>
              <w:t>.</w:t>
            </w:r>
            <w:r w:rsidRPr="001B5E74">
              <w:rPr>
                <w:color w:val="000000"/>
                <w:sz w:val="22"/>
                <w:szCs w:val="22"/>
                <w:lang w:eastAsia="en-GB"/>
              </w:rPr>
              <w:t>884</w:t>
            </w:r>
            <w:r w:rsidRPr="0070178D">
              <w:rPr>
                <w:color w:val="000000"/>
                <w:sz w:val="22"/>
                <w:szCs w:val="22"/>
                <w:lang w:eastAsia="en-GB"/>
              </w:rPr>
              <w:t>,</w:t>
            </w:r>
            <w:r w:rsidRPr="001B5E74">
              <w:rPr>
                <w:color w:val="000000"/>
                <w:sz w:val="22"/>
                <w:szCs w:val="22"/>
                <w:lang w:eastAsia="en-GB"/>
              </w:rPr>
              <w:t>6</w:t>
            </w:r>
          </w:p>
        </w:tc>
        <w:tc>
          <w:tcPr>
            <w:tcW w:w="1225"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173</w:t>
            </w:r>
            <w:r w:rsidRPr="0070178D">
              <w:rPr>
                <w:color w:val="000000"/>
                <w:sz w:val="22"/>
                <w:szCs w:val="22"/>
                <w:lang w:eastAsia="en-GB"/>
              </w:rPr>
              <w:t>,</w:t>
            </w:r>
            <w:r w:rsidRPr="001B5E74">
              <w:rPr>
                <w:color w:val="000000"/>
                <w:sz w:val="22"/>
                <w:szCs w:val="22"/>
                <w:lang w:eastAsia="en-GB"/>
              </w:rPr>
              <w:t>9</w:t>
            </w:r>
          </w:p>
        </w:tc>
      </w:tr>
      <w:tr w:rsidR="0070178D" w:rsidRPr="00415327" w:rsidTr="0070178D">
        <w:trPr>
          <w:trHeight w:val="315"/>
        </w:trPr>
        <w:tc>
          <w:tcPr>
            <w:tcW w:w="1552" w:type="dxa"/>
            <w:tcBorders>
              <w:top w:val="nil"/>
              <w:left w:val="single" w:sz="4" w:space="0" w:color="auto"/>
              <w:bottom w:val="single" w:sz="4" w:space="0" w:color="auto"/>
              <w:right w:val="single" w:sz="4" w:space="0" w:color="auto"/>
            </w:tcBorders>
            <w:shd w:val="clear" w:color="auto" w:fill="auto"/>
            <w:vAlign w:val="center"/>
            <w:hideMark/>
          </w:tcPr>
          <w:p w:rsidR="0070178D" w:rsidRPr="00415327" w:rsidRDefault="0070178D" w:rsidP="0070178D">
            <w:pPr>
              <w:jc w:val="left"/>
              <w:rPr>
                <w:sz w:val="22"/>
                <w:szCs w:val="22"/>
                <w:lang w:val="en-GB" w:eastAsia="en-GB"/>
              </w:rPr>
            </w:pPr>
            <w:r w:rsidRPr="00415327">
              <w:rPr>
                <w:sz w:val="22"/>
                <w:szCs w:val="22"/>
                <w:lang w:val="en-GB" w:eastAsia="en-GB"/>
              </w:rPr>
              <w:t>Робуста</w:t>
            </w:r>
          </w:p>
        </w:tc>
        <w:tc>
          <w:tcPr>
            <w:tcW w:w="1482"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2</w:t>
            </w:r>
            <w:r w:rsidRPr="0070178D">
              <w:rPr>
                <w:color w:val="000000"/>
                <w:sz w:val="22"/>
                <w:szCs w:val="22"/>
                <w:lang w:eastAsia="en-GB"/>
              </w:rPr>
              <w:t>.</w:t>
            </w:r>
            <w:r w:rsidRPr="001B5E74">
              <w:rPr>
                <w:color w:val="000000"/>
                <w:sz w:val="22"/>
                <w:szCs w:val="22"/>
                <w:lang w:eastAsia="en-GB"/>
              </w:rPr>
              <w:t>074</w:t>
            </w:r>
            <w:r w:rsidRPr="0070178D">
              <w:rPr>
                <w:color w:val="000000"/>
                <w:sz w:val="22"/>
                <w:szCs w:val="22"/>
                <w:lang w:eastAsia="en-GB"/>
              </w:rPr>
              <w:t>,</w:t>
            </w:r>
            <w:r w:rsidRPr="001B5E74">
              <w:rPr>
                <w:color w:val="000000"/>
                <w:sz w:val="22"/>
                <w:szCs w:val="22"/>
                <w:lang w:eastAsia="en-GB"/>
              </w:rPr>
              <w:t>4</w:t>
            </w:r>
          </w:p>
        </w:tc>
        <w:tc>
          <w:tcPr>
            <w:tcW w:w="1051"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130</w:t>
            </w:r>
            <w:r w:rsidRPr="0070178D">
              <w:rPr>
                <w:color w:val="000000"/>
                <w:sz w:val="22"/>
                <w:szCs w:val="22"/>
                <w:lang w:eastAsia="en-GB"/>
              </w:rPr>
              <w:t>,</w:t>
            </w:r>
            <w:r w:rsidRPr="001B5E74">
              <w:rPr>
                <w:color w:val="000000"/>
                <w:sz w:val="22"/>
                <w:szCs w:val="22"/>
                <w:lang w:eastAsia="en-GB"/>
              </w:rPr>
              <w:t>7</w:t>
            </w:r>
          </w:p>
        </w:tc>
        <w:tc>
          <w:tcPr>
            <w:tcW w:w="1304"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57</w:t>
            </w:r>
            <w:r w:rsidRPr="0070178D">
              <w:rPr>
                <w:color w:val="000000"/>
                <w:sz w:val="22"/>
                <w:szCs w:val="22"/>
                <w:lang w:eastAsia="en-GB"/>
              </w:rPr>
              <w:t>,</w:t>
            </w:r>
            <w:r w:rsidRPr="001B5E74">
              <w:rPr>
                <w:color w:val="000000"/>
                <w:sz w:val="22"/>
                <w:szCs w:val="22"/>
                <w:lang w:eastAsia="en-GB"/>
              </w:rPr>
              <w:t>1</w:t>
            </w:r>
          </w:p>
        </w:tc>
        <w:tc>
          <w:tcPr>
            <w:tcW w:w="1317"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2</w:t>
            </w:r>
            <w:r w:rsidRPr="0070178D">
              <w:rPr>
                <w:color w:val="000000"/>
                <w:sz w:val="22"/>
                <w:szCs w:val="22"/>
                <w:lang w:eastAsia="en-GB"/>
              </w:rPr>
              <w:t>.</w:t>
            </w:r>
            <w:r w:rsidRPr="001B5E74">
              <w:rPr>
                <w:color w:val="000000"/>
                <w:sz w:val="22"/>
                <w:szCs w:val="22"/>
                <w:lang w:eastAsia="en-GB"/>
              </w:rPr>
              <w:t>861</w:t>
            </w:r>
            <w:r w:rsidRPr="0070178D">
              <w:rPr>
                <w:color w:val="000000"/>
                <w:sz w:val="22"/>
                <w:szCs w:val="22"/>
                <w:lang w:eastAsia="en-GB"/>
              </w:rPr>
              <w:t>,</w:t>
            </w:r>
            <w:r w:rsidRPr="001B5E74">
              <w:rPr>
                <w:color w:val="000000"/>
                <w:sz w:val="22"/>
                <w:szCs w:val="22"/>
                <w:lang w:eastAsia="en-GB"/>
              </w:rPr>
              <w:t>8</w:t>
            </w:r>
          </w:p>
        </w:tc>
        <w:tc>
          <w:tcPr>
            <w:tcW w:w="1288"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2</w:t>
            </w:r>
            <w:r w:rsidRPr="0070178D">
              <w:rPr>
                <w:color w:val="000000"/>
                <w:sz w:val="22"/>
                <w:szCs w:val="22"/>
                <w:lang w:eastAsia="en-GB"/>
              </w:rPr>
              <w:t>.</w:t>
            </w:r>
            <w:r w:rsidRPr="001B5E74">
              <w:rPr>
                <w:color w:val="000000"/>
                <w:sz w:val="22"/>
                <w:szCs w:val="22"/>
                <w:lang w:eastAsia="en-GB"/>
              </w:rPr>
              <w:t>151</w:t>
            </w:r>
            <w:r w:rsidRPr="0070178D">
              <w:rPr>
                <w:color w:val="000000"/>
                <w:sz w:val="22"/>
                <w:szCs w:val="22"/>
                <w:lang w:eastAsia="en-GB"/>
              </w:rPr>
              <w:t>,</w:t>
            </w:r>
            <w:r w:rsidRPr="001B5E74">
              <w:rPr>
                <w:color w:val="000000"/>
                <w:sz w:val="22"/>
                <w:szCs w:val="22"/>
                <w:lang w:eastAsia="en-GB"/>
              </w:rPr>
              <w:t>2</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0</w:t>
            </w:r>
            <w:r w:rsidRPr="0070178D">
              <w:rPr>
                <w:color w:val="000000"/>
                <w:sz w:val="22"/>
                <w:szCs w:val="22"/>
                <w:lang w:eastAsia="en-GB"/>
              </w:rPr>
              <w:t>,</w:t>
            </w:r>
            <w:r w:rsidRPr="001B5E74">
              <w:rPr>
                <w:color w:val="000000"/>
                <w:sz w:val="22"/>
                <w:szCs w:val="22"/>
                <w:lang w:eastAsia="en-GB"/>
              </w:rPr>
              <w:t>8</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76</w:t>
            </w:r>
            <w:r w:rsidRPr="0070178D">
              <w:rPr>
                <w:color w:val="000000"/>
                <w:sz w:val="22"/>
                <w:szCs w:val="22"/>
                <w:lang w:eastAsia="en-GB"/>
              </w:rPr>
              <w:t>,</w:t>
            </w:r>
            <w:r w:rsidRPr="001B5E74">
              <w:rPr>
                <w:color w:val="000000"/>
                <w:sz w:val="22"/>
                <w:szCs w:val="22"/>
                <w:lang w:eastAsia="en-GB"/>
              </w:rPr>
              <w:t>8</w:t>
            </w:r>
          </w:p>
        </w:tc>
        <w:tc>
          <w:tcPr>
            <w:tcW w:w="1225"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38</w:t>
            </w:r>
            <w:r w:rsidRPr="0070178D">
              <w:rPr>
                <w:color w:val="000000"/>
                <w:sz w:val="22"/>
                <w:szCs w:val="22"/>
                <w:lang w:eastAsia="en-GB"/>
              </w:rPr>
              <w:t>,</w:t>
            </w:r>
            <w:r w:rsidRPr="001B5E74">
              <w:rPr>
                <w:color w:val="000000"/>
                <w:sz w:val="22"/>
                <w:szCs w:val="22"/>
                <w:lang w:eastAsia="en-GB"/>
              </w:rPr>
              <w:t>2</w:t>
            </w:r>
          </w:p>
        </w:tc>
      </w:tr>
      <w:tr w:rsidR="0070178D" w:rsidRPr="00415327" w:rsidTr="0070178D">
        <w:trPr>
          <w:trHeight w:val="315"/>
        </w:trPr>
        <w:tc>
          <w:tcPr>
            <w:tcW w:w="1552" w:type="dxa"/>
            <w:tcBorders>
              <w:top w:val="nil"/>
              <w:left w:val="single" w:sz="4" w:space="0" w:color="auto"/>
              <w:bottom w:val="single" w:sz="4" w:space="0" w:color="auto"/>
              <w:right w:val="single" w:sz="4" w:space="0" w:color="auto"/>
            </w:tcBorders>
            <w:shd w:val="clear" w:color="auto" w:fill="auto"/>
            <w:vAlign w:val="center"/>
            <w:hideMark/>
          </w:tcPr>
          <w:p w:rsidR="0070178D" w:rsidRPr="00415327" w:rsidRDefault="0070178D" w:rsidP="0070178D">
            <w:pPr>
              <w:jc w:val="left"/>
              <w:rPr>
                <w:sz w:val="22"/>
                <w:szCs w:val="22"/>
                <w:lang w:val="en-GB" w:eastAsia="en-GB"/>
              </w:rPr>
            </w:pPr>
            <w:r w:rsidRPr="00415327">
              <w:rPr>
                <w:sz w:val="22"/>
                <w:szCs w:val="22"/>
                <w:lang w:val="en-GB" w:eastAsia="en-GB"/>
              </w:rPr>
              <w:t>И-214</w:t>
            </w:r>
          </w:p>
        </w:tc>
        <w:tc>
          <w:tcPr>
            <w:tcW w:w="1482"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2</w:t>
            </w:r>
            <w:r w:rsidRPr="0070178D">
              <w:rPr>
                <w:color w:val="000000"/>
                <w:sz w:val="22"/>
                <w:szCs w:val="22"/>
                <w:lang w:eastAsia="en-GB"/>
              </w:rPr>
              <w:t>.</w:t>
            </w:r>
            <w:r w:rsidRPr="001B5E74">
              <w:rPr>
                <w:color w:val="000000"/>
                <w:sz w:val="22"/>
                <w:szCs w:val="22"/>
                <w:lang w:eastAsia="en-GB"/>
              </w:rPr>
              <w:t>454</w:t>
            </w:r>
            <w:r w:rsidRPr="0070178D">
              <w:rPr>
                <w:color w:val="000000"/>
                <w:sz w:val="22"/>
                <w:szCs w:val="22"/>
                <w:lang w:eastAsia="en-GB"/>
              </w:rPr>
              <w:t>,</w:t>
            </w:r>
            <w:r w:rsidRPr="001B5E74">
              <w:rPr>
                <w:color w:val="000000"/>
                <w:sz w:val="22"/>
                <w:szCs w:val="22"/>
                <w:lang w:eastAsia="en-GB"/>
              </w:rPr>
              <w:t>0</w:t>
            </w:r>
          </w:p>
        </w:tc>
        <w:tc>
          <w:tcPr>
            <w:tcW w:w="1051"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166</w:t>
            </w:r>
            <w:r w:rsidRPr="0070178D">
              <w:rPr>
                <w:color w:val="000000"/>
                <w:sz w:val="22"/>
                <w:szCs w:val="22"/>
                <w:lang w:eastAsia="en-GB"/>
              </w:rPr>
              <w:t>,</w:t>
            </w:r>
            <w:r w:rsidRPr="001B5E74">
              <w:rPr>
                <w:color w:val="000000"/>
                <w:sz w:val="22"/>
                <w:szCs w:val="22"/>
                <w:lang w:eastAsia="en-GB"/>
              </w:rPr>
              <w:t>8</w:t>
            </w:r>
          </w:p>
        </w:tc>
        <w:tc>
          <w:tcPr>
            <w:tcW w:w="1304"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375</w:t>
            </w:r>
            <w:r w:rsidRPr="0070178D">
              <w:rPr>
                <w:color w:val="000000"/>
                <w:sz w:val="22"/>
                <w:szCs w:val="22"/>
                <w:lang w:eastAsia="en-GB"/>
              </w:rPr>
              <w:t>,</w:t>
            </w:r>
            <w:r w:rsidRPr="001B5E74">
              <w:rPr>
                <w:color w:val="000000"/>
                <w:sz w:val="22"/>
                <w:szCs w:val="22"/>
                <w:lang w:eastAsia="en-GB"/>
              </w:rPr>
              <w:t>1</w:t>
            </w:r>
          </w:p>
        </w:tc>
        <w:tc>
          <w:tcPr>
            <w:tcW w:w="1317"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4</w:t>
            </w:r>
            <w:r w:rsidRPr="0070178D">
              <w:rPr>
                <w:color w:val="000000"/>
                <w:sz w:val="22"/>
                <w:szCs w:val="22"/>
                <w:lang w:eastAsia="en-GB"/>
              </w:rPr>
              <w:t>.</w:t>
            </w:r>
            <w:r w:rsidRPr="001B5E74">
              <w:rPr>
                <w:color w:val="000000"/>
                <w:sz w:val="22"/>
                <w:szCs w:val="22"/>
                <w:lang w:eastAsia="en-GB"/>
              </w:rPr>
              <w:t>369</w:t>
            </w:r>
            <w:r w:rsidRPr="0070178D">
              <w:rPr>
                <w:color w:val="000000"/>
                <w:sz w:val="22"/>
                <w:szCs w:val="22"/>
                <w:lang w:eastAsia="en-GB"/>
              </w:rPr>
              <w:t>,</w:t>
            </w:r>
            <w:r w:rsidRPr="001B5E74">
              <w:rPr>
                <w:color w:val="000000"/>
                <w:sz w:val="22"/>
                <w:szCs w:val="22"/>
                <w:lang w:eastAsia="en-GB"/>
              </w:rPr>
              <w:t>9</w:t>
            </w:r>
          </w:p>
        </w:tc>
        <w:tc>
          <w:tcPr>
            <w:tcW w:w="1288"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10</w:t>
            </w:r>
            <w:r w:rsidRPr="0070178D">
              <w:rPr>
                <w:color w:val="000000"/>
                <w:sz w:val="22"/>
                <w:szCs w:val="22"/>
                <w:lang w:eastAsia="en-GB"/>
              </w:rPr>
              <w:t>.</w:t>
            </w:r>
            <w:r w:rsidRPr="001B5E74">
              <w:rPr>
                <w:color w:val="000000"/>
                <w:sz w:val="22"/>
                <w:szCs w:val="22"/>
                <w:lang w:eastAsia="en-GB"/>
              </w:rPr>
              <w:t>178</w:t>
            </w:r>
            <w:r w:rsidRPr="0070178D">
              <w:rPr>
                <w:color w:val="000000"/>
                <w:sz w:val="22"/>
                <w:szCs w:val="22"/>
                <w:lang w:eastAsia="en-GB"/>
              </w:rPr>
              <w:t>,</w:t>
            </w:r>
            <w:r w:rsidRPr="001B5E74">
              <w:rPr>
                <w:color w:val="000000"/>
                <w:sz w:val="22"/>
                <w:szCs w:val="22"/>
                <w:lang w:eastAsia="en-GB"/>
              </w:rPr>
              <w:t>2</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2</w:t>
            </w:r>
            <w:r w:rsidRPr="0070178D">
              <w:rPr>
                <w:color w:val="000000"/>
                <w:sz w:val="22"/>
                <w:szCs w:val="22"/>
                <w:lang w:eastAsia="en-GB"/>
              </w:rPr>
              <w:t>,</w:t>
            </w:r>
            <w:r w:rsidRPr="001B5E74">
              <w:rPr>
                <w:color w:val="000000"/>
                <w:sz w:val="22"/>
                <w:szCs w:val="22"/>
                <w:lang w:eastAsia="en-GB"/>
              </w:rPr>
              <w:t>3</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7</w:t>
            </w:r>
            <w:r w:rsidRPr="0070178D">
              <w:rPr>
                <w:color w:val="000000"/>
                <w:sz w:val="22"/>
                <w:szCs w:val="22"/>
                <w:lang w:eastAsia="en-GB"/>
              </w:rPr>
              <w:t>.</w:t>
            </w:r>
            <w:r w:rsidRPr="001B5E74">
              <w:rPr>
                <w:color w:val="000000"/>
                <w:sz w:val="22"/>
                <w:szCs w:val="22"/>
                <w:lang w:eastAsia="en-GB"/>
              </w:rPr>
              <w:t>724</w:t>
            </w:r>
            <w:r w:rsidRPr="0070178D">
              <w:rPr>
                <w:color w:val="000000"/>
                <w:sz w:val="22"/>
                <w:szCs w:val="22"/>
                <w:lang w:eastAsia="en-GB"/>
              </w:rPr>
              <w:t>,</w:t>
            </w:r>
            <w:r w:rsidRPr="001B5E74">
              <w:rPr>
                <w:color w:val="000000"/>
                <w:sz w:val="22"/>
                <w:szCs w:val="22"/>
                <w:lang w:eastAsia="en-GB"/>
              </w:rPr>
              <w:t>2</w:t>
            </w:r>
          </w:p>
        </w:tc>
        <w:tc>
          <w:tcPr>
            <w:tcW w:w="1225"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291</w:t>
            </w:r>
            <w:r w:rsidRPr="0070178D">
              <w:rPr>
                <w:color w:val="000000"/>
                <w:sz w:val="22"/>
                <w:szCs w:val="22"/>
                <w:lang w:eastAsia="en-GB"/>
              </w:rPr>
              <w:t>,</w:t>
            </w:r>
            <w:r w:rsidRPr="001B5E74">
              <w:rPr>
                <w:color w:val="000000"/>
                <w:sz w:val="22"/>
                <w:szCs w:val="22"/>
                <w:lang w:eastAsia="en-GB"/>
              </w:rPr>
              <w:t>4</w:t>
            </w:r>
          </w:p>
        </w:tc>
      </w:tr>
      <w:tr w:rsidR="0070178D" w:rsidRPr="00415327" w:rsidTr="0070178D">
        <w:trPr>
          <w:trHeight w:val="315"/>
        </w:trPr>
        <w:tc>
          <w:tcPr>
            <w:tcW w:w="1552" w:type="dxa"/>
            <w:tcBorders>
              <w:top w:val="nil"/>
              <w:left w:val="single" w:sz="4" w:space="0" w:color="auto"/>
              <w:bottom w:val="single" w:sz="4" w:space="0" w:color="auto"/>
              <w:right w:val="single" w:sz="4" w:space="0" w:color="auto"/>
            </w:tcBorders>
            <w:shd w:val="clear" w:color="auto" w:fill="auto"/>
            <w:vAlign w:val="center"/>
            <w:hideMark/>
          </w:tcPr>
          <w:p w:rsidR="0070178D" w:rsidRPr="00415327" w:rsidRDefault="0070178D" w:rsidP="0070178D">
            <w:pPr>
              <w:jc w:val="left"/>
              <w:rPr>
                <w:sz w:val="22"/>
                <w:szCs w:val="22"/>
                <w:lang w:val="en-GB" w:eastAsia="en-GB"/>
              </w:rPr>
            </w:pPr>
            <w:r w:rsidRPr="00415327">
              <w:rPr>
                <w:sz w:val="22"/>
                <w:szCs w:val="22"/>
                <w:lang w:val="en-GB" w:eastAsia="en-GB"/>
              </w:rPr>
              <w:t>М1</w:t>
            </w:r>
          </w:p>
        </w:tc>
        <w:tc>
          <w:tcPr>
            <w:tcW w:w="1482"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45</w:t>
            </w:r>
            <w:r w:rsidRPr="0070178D">
              <w:rPr>
                <w:color w:val="000000"/>
                <w:sz w:val="22"/>
                <w:szCs w:val="22"/>
                <w:lang w:eastAsia="en-GB"/>
              </w:rPr>
              <w:t>,</w:t>
            </w:r>
            <w:r w:rsidRPr="001B5E74">
              <w:rPr>
                <w:color w:val="000000"/>
                <w:sz w:val="22"/>
                <w:szCs w:val="22"/>
                <w:lang w:eastAsia="en-GB"/>
              </w:rPr>
              <w:t>9</w:t>
            </w:r>
          </w:p>
        </w:tc>
        <w:tc>
          <w:tcPr>
            <w:tcW w:w="1051"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3</w:t>
            </w:r>
            <w:r w:rsidRPr="0070178D">
              <w:rPr>
                <w:color w:val="000000"/>
                <w:sz w:val="22"/>
                <w:szCs w:val="22"/>
                <w:lang w:eastAsia="en-GB"/>
              </w:rPr>
              <w:t>,</w:t>
            </w:r>
            <w:r w:rsidRPr="001B5E74">
              <w:rPr>
                <w:color w:val="000000"/>
                <w:sz w:val="22"/>
                <w:szCs w:val="22"/>
                <w:lang w:eastAsia="en-GB"/>
              </w:rPr>
              <w:t>6</w:t>
            </w:r>
          </w:p>
        </w:tc>
        <w:tc>
          <w:tcPr>
            <w:tcW w:w="1304"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 </w:t>
            </w:r>
          </w:p>
        </w:tc>
        <w:tc>
          <w:tcPr>
            <w:tcW w:w="1317"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597</w:t>
            </w:r>
            <w:r w:rsidRPr="0070178D">
              <w:rPr>
                <w:color w:val="000000"/>
                <w:sz w:val="22"/>
                <w:szCs w:val="22"/>
                <w:lang w:eastAsia="en-GB"/>
              </w:rPr>
              <w:t>,</w:t>
            </w:r>
            <w:r w:rsidRPr="001B5E74">
              <w:rPr>
                <w:color w:val="000000"/>
                <w:sz w:val="22"/>
                <w:szCs w:val="22"/>
                <w:lang w:eastAsia="en-GB"/>
              </w:rPr>
              <w:t>4</w:t>
            </w:r>
          </w:p>
        </w:tc>
        <w:tc>
          <w:tcPr>
            <w:tcW w:w="1288"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954</w:t>
            </w:r>
            <w:r w:rsidRPr="0070178D">
              <w:rPr>
                <w:color w:val="000000"/>
                <w:sz w:val="22"/>
                <w:szCs w:val="22"/>
                <w:lang w:eastAsia="en-GB"/>
              </w:rPr>
              <w:t>,</w:t>
            </w:r>
            <w:r w:rsidRPr="001B5E74">
              <w:rPr>
                <w:color w:val="000000"/>
                <w:sz w:val="22"/>
                <w:szCs w:val="22"/>
                <w:lang w:eastAsia="en-GB"/>
              </w:rPr>
              <w:t>6</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w:t>
            </w:r>
            <w:r w:rsidRPr="0070178D">
              <w:rPr>
                <w:color w:val="000000"/>
                <w:sz w:val="22"/>
                <w:szCs w:val="22"/>
                <w:lang w:eastAsia="en-GB"/>
              </w:rPr>
              <w:t>,</w:t>
            </w:r>
            <w:r w:rsidRPr="001B5E74">
              <w:rPr>
                <w:color w:val="000000"/>
                <w:sz w:val="22"/>
                <w:szCs w:val="22"/>
                <w:lang w:eastAsia="en-GB"/>
              </w:rPr>
              <w:t>6</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908</w:t>
            </w:r>
            <w:r w:rsidRPr="0070178D">
              <w:rPr>
                <w:color w:val="000000"/>
                <w:sz w:val="22"/>
                <w:szCs w:val="22"/>
                <w:lang w:eastAsia="en-GB"/>
              </w:rPr>
              <w:t>,</w:t>
            </w:r>
            <w:r w:rsidRPr="001B5E74">
              <w:rPr>
                <w:color w:val="000000"/>
                <w:sz w:val="22"/>
                <w:szCs w:val="22"/>
                <w:lang w:eastAsia="en-GB"/>
              </w:rPr>
              <w:t>7</w:t>
            </w:r>
          </w:p>
        </w:tc>
        <w:tc>
          <w:tcPr>
            <w:tcW w:w="1225"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106</w:t>
            </w:r>
            <w:r w:rsidRPr="0070178D">
              <w:rPr>
                <w:color w:val="000000"/>
                <w:sz w:val="22"/>
                <w:szCs w:val="22"/>
                <w:lang w:eastAsia="en-GB"/>
              </w:rPr>
              <w:t>,</w:t>
            </w:r>
            <w:r w:rsidRPr="001B5E74">
              <w:rPr>
                <w:color w:val="000000"/>
                <w:sz w:val="22"/>
                <w:szCs w:val="22"/>
                <w:lang w:eastAsia="en-GB"/>
              </w:rPr>
              <w:t>7</w:t>
            </w:r>
          </w:p>
        </w:tc>
      </w:tr>
      <w:tr w:rsidR="0070178D" w:rsidRPr="00415327" w:rsidTr="0070178D">
        <w:trPr>
          <w:trHeight w:val="315"/>
        </w:trPr>
        <w:tc>
          <w:tcPr>
            <w:tcW w:w="1552" w:type="dxa"/>
            <w:tcBorders>
              <w:top w:val="nil"/>
              <w:left w:val="single" w:sz="4" w:space="0" w:color="auto"/>
              <w:bottom w:val="single" w:sz="4" w:space="0" w:color="auto"/>
              <w:right w:val="single" w:sz="4" w:space="0" w:color="auto"/>
            </w:tcBorders>
            <w:shd w:val="clear" w:color="auto" w:fill="auto"/>
            <w:vAlign w:val="center"/>
            <w:hideMark/>
          </w:tcPr>
          <w:p w:rsidR="0070178D" w:rsidRPr="00415327" w:rsidRDefault="0070178D" w:rsidP="0070178D">
            <w:pPr>
              <w:jc w:val="left"/>
              <w:rPr>
                <w:sz w:val="22"/>
                <w:szCs w:val="22"/>
                <w:lang w:val="en-GB" w:eastAsia="en-GB"/>
              </w:rPr>
            </w:pPr>
            <w:r w:rsidRPr="00415327">
              <w:rPr>
                <w:sz w:val="22"/>
                <w:szCs w:val="22"/>
                <w:lang w:val="en-GB" w:eastAsia="en-GB"/>
              </w:rPr>
              <w:t>ОМЛ</w:t>
            </w:r>
          </w:p>
        </w:tc>
        <w:tc>
          <w:tcPr>
            <w:tcW w:w="1482"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11</w:t>
            </w:r>
            <w:r w:rsidRPr="0070178D">
              <w:rPr>
                <w:color w:val="000000"/>
                <w:sz w:val="22"/>
                <w:szCs w:val="22"/>
                <w:lang w:eastAsia="en-GB"/>
              </w:rPr>
              <w:t>.</w:t>
            </w:r>
            <w:r w:rsidRPr="001B5E74">
              <w:rPr>
                <w:color w:val="000000"/>
                <w:sz w:val="22"/>
                <w:szCs w:val="22"/>
                <w:lang w:eastAsia="en-GB"/>
              </w:rPr>
              <w:t>270</w:t>
            </w:r>
            <w:r w:rsidRPr="0070178D">
              <w:rPr>
                <w:color w:val="000000"/>
                <w:sz w:val="22"/>
                <w:szCs w:val="22"/>
                <w:lang w:eastAsia="en-GB"/>
              </w:rPr>
              <w:t>,</w:t>
            </w:r>
            <w:r w:rsidRPr="001B5E74">
              <w:rPr>
                <w:color w:val="000000"/>
                <w:sz w:val="22"/>
                <w:szCs w:val="22"/>
                <w:lang w:eastAsia="en-GB"/>
              </w:rPr>
              <w:t>0</w:t>
            </w:r>
          </w:p>
        </w:tc>
        <w:tc>
          <w:tcPr>
            <w:tcW w:w="1051"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506</w:t>
            </w:r>
            <w:r w:rsidRPr="0070178D">
              <w:rPr>
                <w:color w:val="000000"/>
                <w:sz w:val="22"/>
                <w:szCs w:val="22"/>
                <w:lang w:eastAsia="en-GB"/>
              </w:rPr>
              <w:t>,</w:t>
            </w:r>
            <w:r w:rsidRPr="001B5E74">
              <w:rPr>
                <w:color w:val="000000"/>
                <w:sz w:val="22"/>
                <w:szCs w:val="22"/>
                <w:lang w:eastAsia="en-GB"/>
              </w:rPr>
              <w:t>6</w:t>
            </w:r>
          </w:p>
        </w:tc>
        <w:tc>
          <w:tcPr>
            <w:tcW w:w="1304"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565</w:t>
            </w:r>
            <w:r w:rsidRPr="0070178D">
              <w:rPr>
                <w:color w:val="000000"/>
                <w:sz w:val="22"/>
                <w:szCs w:val="22"/>
                <w:lang w:eastAsia="en-GB"/>
              </w:rPr>
              <w:t>,</w:t>
            </w:r>
            <w:r w:rsidRPr="001B5E74">
              <w:rPr>
                <w:color w:val="000000"/>
                <w:sz w:val="22"/>
                <w:szCs w:val="22"/>
                <w:lang w:eastAsia="en-GB"/>
              </w:rPr>
              <w:t>0</w:t>
            </w:r>
          </w:p>
        </w:tc>
        <w:tc>
          <w:tcPr>
            <w:tcW w:w="1317"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13</w:t>
            </w:r>
            <w:r w:rsidRPr="0070178D">
              <w:rPr>
                <w:color w:val="000000"/>
                <w:sz w:val="22"/>
                <w:szCs w:val="22"/>
                <w:lang w:eastAsia="en-GB"/>
              </w:rPr>
              <w:t>.</w:t>
            </w:r>
            <w:r w:rsidRPr="001B5E74">
              <w:rPr>
                <w:color w:val="000000"/>
                <w:sz w:val="22"/>
                <w:szCs w:val="22"/>
                <w:lang w:eastAsia="en-GB"/>
              </w:rPr>
              <w:t>977</w:t>
            </w:r>
            <w:r w:rsidRPr="0070178D">
              <w:rPr>
                <w:color w:val="000000"/>
                <w:sz w:val="22"/>
                <w:szCs w:val="22"/>
                <w:lang w:eastAsia="en-GB"/>
              </w:rPr>
              <w:t>,</w:t>
            </w:r>
            <w:r w:rsidRPr="001B5E74">
              <w:rPr>
                <w:color w:val="000000"/>
                <w:sz w:val="22"/>
                <w:szCs w:val="22"/>
                <w:lang w:eastAsia="en-GB"/>
              </w:rPr>
              <w:t>5</w:t>
            </w:r>
          </w:p>
        </w:tc>
        <w:tc>
          <w:tcPr>
            <w:tcW w:w="1288"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5</w:t>
            </w:r>
            <w:r w:rsidRPr="0070178D">
              <w:rPr>
                <w:color w:val="000000"/>
                <w:sz w:val="22"/>
                <w:szCs w:val="22"/>
                <w:lang w:eastAsia="en-GB"/>
              </w:rPr>
              <w:t>.</w:t>
            </w:r>
            <w:r w:rsidRPr="001B5E74">
              <w:rPr>
                <w:color w:val="000000"/>
                <w:sz w:val="22"/>
                <w:szCs w:val="22"/>
                <w:lang w:eastAsia="en-GB"/>
              </w:rPr>
              <w:t>525</w:t>
            </w:r>
            <w:r w:rsidRPr="0070178D">
              <w:rPr>
                <w:color w:val="000000"/>
                <w:sz w:val="22"/>
                <w:szCs w:val="22"/>
                <w:lang w:eastAsia="en-GB"/>
              </w:rPr>
              <w:t>,</w:t>
            </w:r>
            <w:r w:rsidRPr="001B5E74">
              <w:rPr>
                <w:color w:val="000000"/>
                <w:sz w:val="22"/>
                <w:szCs w:val="22"/>
                <w:lang w:eastAsia="en-GB"/>
              </w:rPr>
              <w:t>4</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0</w:t>
            </w:r>
            <w:r w:rsidRPr="0070178D">
              <w:rPr>
                <w:color w:val="000000"/>
                <w:sz w:val="22"/>
                <w:szCs w:val="22"/>
                <w:lang w:eastAsia="en-GB"/>
              </w:rPr>
              <w:t>,</w:t>
            </w:r>
            <w:r w:rsidRPr="001B5E74">
              <w:rPr>
                <w:color w:val="000000"/>
                <w:sz w:val="22"/>
                <w:szCs w:val="22"/>
                <w:lang w:eastAsia="en-GB"/>
              </w:rPr>
              <w:t>4</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-5</w:t>
            </w:r>
            <w:r w:rsidRPr="0070178D">
              <w:rPr>
                <w:color w:val="000000"/>
                <w:sz w:val="22"/>
                <w:szCs w:val="22"/>
                <w:lang w:eastAsia="en-GB"/>
              </w:rPr>
              <w:t>.</w:t>
            </w:r>
            <w:r w:rsidRPr="001B5E74">
              <w:rPr>
                <w:color w:val="000000"/>
                <w:sz w:val="22"/>
                <w:szCs w:val="22"/>
                <w:lang w:eastAsia="en-GB"/>
              </w:rPr>
              <w:t>744</w:t>
            </w:r>
            <w:r w:rsidRPr="0070178D">
              <w:rPr>
                <w:color w:val="000000"/>
                <w:sz w:val="22"/>
                <w:szCs w:val="22"/>
                <w:lang w:eastAsia="en-GB"/>
              </w:rPr>
              <w:t>,</w:t>
            </w:r>
            <w:r w:rsidRPr="001B5E74">
              <w:rPr>
                <w:color w:val="000000"/>
                <w:sz w:val="22"/>
                <w:szCs w:val="22"/>
                <w:lang w:eastAsia="en-GB"/>
              </w:rPr>
              <w:t>6</w:t>
            </w:r>
          </w:p>
        </w:tc>
        <w:tc>
          <w:tcPr>
            <w:tcW w:w="1225"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147</w:t>
            </w:r>
            <w:r w:rsidRPr="0070178D">
              <w:rPr>
                <w:color w:val="000000"/>
                <w:sz w:val="22"/>
                <w:szCs w:val="22"/>
                <w:lang w:eastAsia="en-GB"/>
              </w:rPr>
              <w:t>,</w:t>
            </w:r>
            <w:r w:rsidRPr="001B5E74">
              <w:rPr>
                <w:color w:val="000000"/>
                <w:sz w:val="22"/>
                <w:szCs w:val="22"/>
                <w:lang w:eastAsia="en-GB"/>
              </w:rPr>
              <w:t>9</w:t>
            </w:r>
          </w:p>
        </w:tc>
      </w:tr>
      <w:tr w:rsidR="0070178D" w:rsidRPr="00415327" w:rsidTr="0070178D">
        <w:trPr>
          <w:trHeight w:val="315"/>
        </w:trPr>
        <w:tc>
          <w:tcPr>
            <w:tcW w:w="1552" w:type="dxa"/>
            <w:tcBorders>
              <w:top w:val="nil"/>
              <w:left w:val="single" w:sz="4" w:space="0" w:color="auto"/>
              <w:bottom w:val="single" w:sz="4" w:space="0" w:color="auto"/>
              <w:right w:val="single" w:sz="4" w:space="0" w:color="auto"/>
            </w:tcBorders>
            <w:shd w:val="clear" w:color="auto" w:fill="auto"/>
            <w:vAlign w:val="center"/>
            <w:hideMark/>
          </w:tcPr>
          <w:p w:rsidR="0070178D" w:rsidRPr="00415327" w:rsidRDefault="0070178D" w:rsidP="0070178D">
            <w:pPr>
              <w:rPr>
                <w:sz w:val="22"/>
                <w:szCs w:val="22"/>
                <w:lang w:val="en-GB" w:eastAsia="en-GB"/>
              </w:rPr>
            </w:pPr>
            <w:r w:rsidRPr="00415327">
              <w:rPr>
                <w:sz w:val="22"/>
                <w:szCs w:val="22"/>
                <w:lang w:val="en-GB" w:eastAsia="en-GB"/>
              </w:rPr>
              <w:t>П</w:t>
            </w:r>
            <w:r w:rsidRPr="00415327">
              <w:rPr>
                <w:sz w:val="22"/>
                <w:szCs w:val="22"/>
                <w:lang w:val="sr-Cyrl-RS" w:eastAsia="en-GB"/>
              </w:rPr>
              <w:t>.</w:t>
            </w:r>
            <w:r w:rsidRPr="00415327">
              <w:rPr>
                <w:sz w:val="22"/>
                <w:szCs w:val="22"/>
                <w:lang w:val="en-GB" w:eastAsia="en-GB"/>
              </w:rPr>
              <w:t xml:space="preserve"> јасен</w:t>
            </w:r>
          </w:p>
        </w:tc>
        <w:tc>
          <w:tcPr>
            <w:tcW w:w="1482"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12</w:t>
            </w:r>
            <w:r w:rsidRPr="0070178D">
              <w:rPr>
                <w:color w:val="000000"/>
                <w:sz w:val="22"/>
                <w:szCs w:val="22"/>
                <w:lang w:eastAsia="en-GB"/>
              </w:rPr>
              <w:t>.</w:t>
            </w:r>
            <w:r w:rsidRPr="001B5E74">
              <w:rPr>
                <w:color w:val="000000"/>
                <w:sz w:val="22"/>
                <w:szCs w:val="22"/>
                <w:lang w:eastAsia="en-GB"/>
              </w:rPr>
              <w:t>080</w:t>
            </w:r>
            <w:r w:rsidRPr="0070178D">
              <w:rPr>
                <w:color w:val="000000"/>
                <w:sz w:val="22"/>
                <w:szCs w:val="22"/>
                <w:lang w:eastAsia="en-GB"/>
              </w:rPr>
              <w:t>,</w:t>
            </w:r>
            <w:r w:rsidRPr="001B5E74">
              <w:rPr>
                <w:color w:val="000000"/>
                <w:sz w:val="22"/>
                <w:szCs w:val="22"/>
                <w:lang w:eastAsia="en-GB"/>
              </w:rPr>
              <w:t>6</w:t>
            </w:r>
          </w:p>
        </w:tc>
        <w:tc>
          <w:tcPr>
            <w:tcW w:w="1051"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314</w:t>
            </w:r>
            <w:r w:rsidRPr="0070178D">
              <w:rPr>
                <w:color w:val="000000"/>
                <w:sz w:val="22"/>
                <w:szCs w:val="22"/>
                <w:lang w:eastAsia="en-GB"/>
              </w:rPr>
              <w:t>,</w:t>
            </w:r>
            <w:r w:rsidRPr="001B5E74">
              <w:rPr>
                <w:color w:val="000000"/>
                <w:sz w:val="22"/>
                <w:szCs w:val="22"/>
                <w:lang w:eastAsia="en-GB"/>
              </w:rPr>
              <w:t>8</w:t>
            </w:r>
          </w:p>
        </w:tc>
        <w:tc>
          <w:tcPr>
            <w:tcW w:w="1304"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46</w:t>
            </w:r>
            <w:r w:rsidRPr="0070178D">
              <w:rPr>
                <w:color w:val="000000"/>
                <w:sz w:val="22"/>
                <w:szCs w:val="22"/>
                <w:lang w:eastAsia="en-GB"/>
              </w:rPr>
              <w:t>,</w:t>
            </w:r>
            <w:r w:rsidRPr="001B5E74">
              <w:rPr>
                <w:color w:val="000000"/>
                <w:sz w:val="22"/>
                <w:szCs w:val="22"/>
                <w:lang w:eastAsia="en-GB"/>
              </w:rPr>
              <w:t>3</w:t>
            </w:r>
          </w:p>
        </w:tc>
        <w:tc>
          <w:tcPr>
            <w:tcW w:w="1317"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14</w:t>
            </w:r>
            <w:r w:rsidRPr="0070178D">
              <w:rPr>
                <w:color w:val="000000"/>
                <w:sz w:val="22"/>
                <w:szCs w:val="22"/>
                <w:lang w:eastAsia="en-GB"/>
              </w:rPr>
              <w:t>.</w:t>
            </w:r>
            <w:r w:rsidRPr="001B5E74">
              <w:rPr>
                <w:color w:val="000000"/>
                <w:sz w:val="22"/>
                <w:szCs w:val="22"/>
                <w:lang w:eastAsia="en-GB"/>
              </w:rPr>
              <w:t>951</w:t>
            </w:r>
            <w:r w:rsidRPr="0070178D">
              <w:rPr>
                <w:color w:val="000000"/>
                <w:sz w:val="22"/>
                <w:szCs w:val="22"/>
                <w:lang w:eastAsia="en-GB"/>
              </w:rPr>
              <w:t>,</w:t>
            </w:r>
            <w:r w:rsidRPr="001B5E74">
              <w:rPr>
                <w:color w:val="000000"/>
                <w:sz w:val="22"/>
                <w:szCs w:val="22"/>
                <w:lang w:eastAsia="en-GB"/>
              </w:rPr>
              <w:t>3</w:t>
            </w:r>
          </w:p>
        </w:tc>
        <w:tc>
          <w:tcPr>
            <w:tcW w:w="1288"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16</w:t>
            </w:r>
            <w:r w:rsidRPr="0070178D">
              <w:rPr>
                <w:color w:val="000000"/>
                <w:sz w:val="22"/>
                <w:szCs w:val="22"/>
                <w:lang w:eastAsia="en-GB"/>
              </w:rPr>
              <w:t>.</w:t>
            </w:r>
            <w:r w:rsidRPr="001B5E74">
              <w:rPr>
                <w:color w:val="000000"/>
                <w:sz w:val="22"/>
                <w:szCs w:val="22"/>
                <w:lang w:eastAsia="en-GB"/>
              </w:rPr>
              <w:t>405</w:t>
            </w:r>
            <w:r w:rsidRPr="0070178D">
              <w:rPr>
                <w:color w:val="000000"/>
                <w:sz w:val="22"/>
                <w:szCs w:val="22"/>
                <w:lang w:eastAsia="en-GB"/>
              </w:rPr>
              <w:t>,</w:t>
            </w:r>
            <w:r w:rsidRPr="001B5E74">
              <w:rPr>
                <w:color w:val="000000"/>
                <w:sz w:val="22"/>
                <w:szCs w:val="22"/>
                <w:lang w:eastAsia="en-GB"/>
              </w:rPr>
              <w:t>5</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w:t>
            </w:r>
            <w:r w:rsidRPr="0070178D">
              <w:rPr>
                <w:color w:val="000000"/>
                <w:sz w:val="22"/>
                <w:szCs w:val="22"/>
                <w:lang w:eastAsia="en-GB"/>
              </w:rPr>
              <w:t>,</w:t>
            </w:r>
            <w:r w:rsidRPr="001B5E74">
              <w:rPr>
                <w:color w:val="000000"/>
                <w:sz w:val="22"/>
                <w:szCs w:val="22"/>
                <w:lang w:eastAsia="en-GB"/>
              </w:rPr>
              <w:t>1</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4</w:t>
            </w:r>
            <w:r w:rsidRPr="0070178D">
              <w:rPr>
                <w:color w:val="000000"/>
                <w:sz w:val="22"/>
                <w:szCs w:val="22"/>
                <w:lang w:eastAsia="en-GB"/>
              </w:rPr>
              <w:t>.</w:t>
            </w:r>
            <w:r w:rsidRPr="001B5E74">
              <w:rPr>
                <w:color w:val="000000"/>
                <w:sz w:val="22"/>
                <w:szCs w:val="22"/>
                <w:lang w:eastAsia="en-GB"/>
              </w:rPr>
              <w:t>324</w:t>
            </w:r>
            <w:r w:rsidRPr="0070178D">
              <w:rPr>
                <w:color w:val="000000"/>
                <w:sz w:val="22"/>
                <w:szCs w:val="22"/>
                <w:lang w:eastAsia="en-GB"/>
              </w:rPr>
              <w:t>,</w:t>
            </w:r>
            <w:r w:rsidRPr="001B5E74">
              <w:rPr>
                <w:color w:val="000000"/>
                <w:sz w:val="22"/>
                <w:szCs w:val="22"/>
                <w:lang w:eastAsia="en-GB"/>
              </w:rPr>
              <w:t>9</w:t>
            </w:r>
          </w:p>
        </w:tc>
        <w:tc>
          <w:tcPr>
            <w:tcW w:w="1225"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268</w:t>
            </w:r>
            <w:r w:rsidRPr="0070178D">
              <w:rPr>
                <w:color w:val="000000"/>
                <w:sz w:val="22"/>
                <w:szCs w:val="22"/>
                <w:lang w:eastAsia="en-GB"/>
              </w:rPr>
              <w:t>,</w:t>
            </w:r>
            <w:r w:rsidRPr="001B5E74">
              <w:rPr>
                <w:color w:val="000000"/>
                <w:sz w:val="22"/>
                <w:szCs w:val="22"/>
                <w:lang w:eastAsia="en-GB"/>
              </w:rPr>
              <w:t>6</w:t>
            </w:r>
          </w:p>
        </w:tc>
      </w:tr>
      <w:tr w:rsidR="0070178D" w:rsidRPr="00415327" w:rsidTr="0070178D">
        <w:trPr>
          <w:trHeight w:val="315"/>
        </w:trPr>
        <w:tc>
          <w:tcPr>
            <w:tcW w:w="1552" w:type="dxa"/>
            <w:tcBorders>
              <w:top w:val="nil"/>
              <w:left w:val="single" w:sz="4" w:space="0" w:color="auto"/>
              <w:bottom w:val="single" w:sz="4" w:space="0" w:color="auto"/>
              <w:right w:val="single" w:sz="4" w:space="0" w:color="auto"/>
            </w:tcBorders>
            <w:shd w:val="clear" w:color="auto" w:fill="auto"/>
            <w:vAlign w:val="center"/>
            <w:hideMark/>
          </w:tcPr>
          <w:p w:rsidR="0070178D" w:rsidRPr="00415327" w:rsidRDefault="0070178D" w:rsidP="0070178D">
            <w:pPr>
              <w:rPr>
                <w:sz w:val="22"/>
                <w:szCs w:val="22"/>
                <w:lang w:val="en-GB" w:eastAsia="en-GB"/>
              </w:rPr>
            </w:pPr>
            <w:r w:rsidRPr="00415327">
              <w:rPr>
                <w:sz w:val="22"/>
                <w:szCs w:val="22"/>
                <w:lang w:val="en-GB" w:eastAsia="en-GB"/>
              </w:rPr>
              <w:t>Лужњак</w:t>
            </w:r>
          </w:p>
        </w:tc>
        <w:tc>
          <w:tcPr>
            <w:tcW w:w="1482"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18</w:t>
            </w:r>
            <w:r w:rsidRPr="0070178D">
              <w:rPr>
                <w:color w:val="000000"/>
                <w:sz w:val="22"/>
                <w:szCs w:val="22"/>
                <w:lang w:eastAsia="en-GB"/>
              </w:rPr>
              <w:t>.</w:t>
            </w:r>
            <w:r w:rsidRPr="001B5E74">
              <w:rPr>
                <w:color w:val="000000"/>
                <w:sz w:val="22"/>
                <w:szCs w:val="22"/>
                <w:lang w:eastAsia="en-GB"/>
              </w:rPr>
              <w:t>904</w:t>
            </w:r>
            <w:r w:rsidRPr="0070178D">
              <w:rPr>
                <w:color w:val="000000"/>
                <w:sz w:val="22"/>
                <w:szCs w:val="22"/>
                <w:lang w:eastAsia="en-GB"/>
              </w:rPr>
              <w:t>,</w:t>
            </w:r>
            <w:r w:rsidRPr="001B5E74">
              <w:rPr>
                <w:color w:val="000000"/>
                <w:sz w:val="22"/>
                <w:szCs w:val="22"/>
                <w:lang w:eastAsia="en-GB"/>
              </w:rPr>
              <w:t>7</w:t>
            </w:r>
          </w:p>
        </w:tc>
        <w:tc>
          <w:tcPr>
            <w:tcW w:w="1051"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271</w:t>
            </w:r>
            <w:r w:rsidRPr="0070178D">
              <w:rPr>
                <w:color w:val="000000"/>
                <w:sz w:val="22"/>
                <w:szCs w:val="22"/>
                <w:lang w:eastAsia="en-GB"/>
              </w:rPr>
              <w:t>,</w:t>
            </w:r>
            <w:r w:rsidRPr="001B5E74">
              <w:rPr>
                <w:color w:val="000000"/>
                <w:sz w:val="22"/>
                <w:szCs w:val="22"/>
                <w:lang w:eastAsia="en-GB"/>
              </w:rPr>
              <w:t>1</w:t>
            </w:r>
          </w:p>
        </w:tc>
        <w:tc>
          <w:tcPr>
            <w:tcW w:w="1304"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389</w:t>
            </w:r>
            <w:r w:rsidRPr="0070178D">
              <w:rPr>
                <w:color w:val="000000"/>
                <w:sz w:val="22"/>
                <w:szCs w:val="22"/>
                <w:lang w:eastAsia="en-GB"/>
              </w:rPr>
              <w:t>,</w:t>
            </w:r>
            <w:r w:rsidRPr="001B5E74">
              <w:rPr>
                <w:color w:val="000000"/>
                <w:sz w:val="22"/>
                <w:szCs w:val="22"/>
                <w:lang w:eastAsia="en-GB"/>
              </w:rPr>
              <w:t>9</w:t>
            </w:r>
          </w:p>
        </w:tc>
        <w:tc>
          <w:tcPr>
            <w:tcW w:w="1317"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21</w:t>
            </w:r>
            <w:r w:rsidRPr="0070178D">
              <w:rPr>
                <w:color w:val="000000"/>
                <w:sz w:val="22"/>
                <w:szCs w:val="22"/>
                <w:lang w:eastAsia="en-GB"/>
              </w:rPr>
              <w:t>.</w:t>
            </w:r>
            <w:r w:rsidRPr="001B5E74">
              <w:rPr>
                <w:color w:val="000000"/>
                <w:sz w:val="22"/>
                <w:szCs w:val="22"/>
                <w:lang w:eastAsia="en-GB"/>
              </w:rPr>
              <w:t>518</w:t>
            </w:r>
            <w:r w:rsidRPr="0070178D">
              <w:rPr>
                <w:color w:val="000000"/>
                <w:sz w:val="22"/>
                <w:szCs w:val="22"/>
                <w:lang w:eastAsia="en-GB"/>
              </w:rPr>
              <w:t>,</w:t>
            </w:r>
            <w:r w:rsidRPr="001B5E74">
              <w:rPr>
                <w:color w:val="000000"/>
                <w:sz w:val="22"/>
                <w:szCs w:val="22"/>
                <w:lang w:eastAsia="en-GB"/>
              </w:rPr>
              <w:t>3</w:t>
            </w:r>
          </w:p>
        </w:tc>
        <w:tc>
          <w:tcPr>
            <w:tcW w:w="1288"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24</w:t>
            </w:r>
            <w:r w:rsidRPr="0070178D">
              <w:rPr>
                <w:color w:val="000000"/>
                <w:sz w:val="22"/>
                <w:szCs w:val="22"/>
                <w:lang w:eastAsia="en-GB"/>
              </w:rPr>
              <w:t>.</w:t>
            </w:r>
            <w:r w:rsidRPr="001B5E74">
              <w:rPr>
                <w:color w:val="000000"/>
                <w:sz w:val="22"/>
                <w:szCs w:val="22"/>
                <w:lang w:eastAsia="en-GB"/>
              </w:rPr>
              <w:t>453</w:t>
            </w:r>
            <w:r w:rsidRPr="0070178D">
              <w:rPr>
                <w:color w:val="000000"/>
                <w:sz w:val="22"/>
                <w:szCs w:val="22"/>
                <w:lang w:eastAsia="en-GB"/>
              </w:rPr>
              <w:t>,</w:t>
            </w:r>
            <w:r w:rsidRPr="001B5E74">
              <w:rPr>
                <w:color w:val="000000"/>
                <w:sz w:val="22"/>
                <w:szCs w:val="22"/>
                <w:lang w:eastAsia="en-GB"/>
              </w:rPr>
              <w:t>7</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w:t>
            </w:r>
            <w:r w:rsidRPr="0070178D">
              <w:rPr>
                <w:color w:val="000000"/>
                <w:sz w:val="22"/>
                <w:szCs w:val="22"/>
                <w:lang w:eastAsia="en-GB"/>
              </w:rPr>
              <w:t>,</w:t>
            </w:r>
            <w:r w:rsidRPr="001B5E74">
              <w:rPr>
                <w:color w:val="000000"/>
                <w:sz w:val="22"/>
                <w:szCs w:val="22"/>
                <w:lang w:eastAsia="en-GB"/>
              </w:rPr>
              <w:t>1</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5</w:t>
            </w:r>
            <w:r w:rsidRPr="0070178D">
              <w:rPr>
                <w:color w:val="000000"/>
                <w:sz w:val="22"/>
                <w:szCs w:val="22"/>
                <w:lang w:eastAsia="en-GB"/>
              </w:rPr>
              <w:t>.</w:t>
            </w:r>
            <w:r w:rsidRPr="001B5E74">
              <w:rPr>
                <w:color w:val="000000"/>
                <w:sz w:val="22"/>
                <w:szCs w:val="22"/>
                <w:lang w:eastAsia="en-GB"/>
              </w:rPr>
              <w:t>549</w:t>
            </w:r>
            <w:r w:rsidRPr="0070178D">
              <w:rPr>
                <w:color w:val="000000"/>
                <w:sz w:val="22"/>
                <w:szCs w:val="22"/>
                <w:lang w:eastAsia="en-GB"/>
              </w:rPr>
              <w:t>,</w:t>
            </w:r>
            <w:r w:rsidRPr="001B5E74">
              <w:rPr>
                <w:color w:val="000000"/>
                <w:sz w:val="22"/>
                <w:szCs w:val="22"/>
                <w:lang w:eastAsia="en-GB"/>
              </w:rPr>
              <w:t>0</w:t>
            </w:r>
          </w:p>
        </w:tc>
        <w:tc>
          <w:tcPr>
            <w:tcW w:w="1225"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329</w:t>
            </w:r>
            <w:r w:rsidRPr="0070178D">
              <w:rPr>
                <w:color w:val="000000"/>
                <w:sz w:val="22"/>
                <w:szCs w:val="22"/>
                <w:lang w:eastAsia="en-GB"/>
              </w:rPr>
              <w:t>,</w:t>
            </w:r>
            <w:r w:rsidRPr="001B5E74">
              <w:rPr>
                <w:color w:val="000000"/>
                <w:sz w:val="22"/>
                <w:szCs w:val="22"/>
                <w:lang w:eastAsia="en-GB"/>
              </w:rPr>
              <w:t>6</w:t>
            </w:r>
          </w:p>
        </w:tc>
      </w:tr>
      <w:tr w:rsidR="0070178D" w:rsidRPr="00415327" w:rsidTr="0070178D">
        <w:trPr>
          <w:trHeight w:val="315"/>
        </w:trPr>
        <w:tc>
          <w:tcPr>
            <w:tcW w:w="1552" w:type="dxa"/>
            <w:tcBorders>
              <w:top w:val="nil"/>
              <w:left w:val="single" w:sz="4" w:space="0" w:color="auto"/>
              <w:bottom w:val="single" w:sz="4" w:space="0" w:color="auto"/>
              <w:right w:val="single" w:sz="4" w:space="0" w:color="auto"/>
            </w:tcBorders>
            <w:shd w:val="clear" w:color="auto" w:fill="auto"/>
            <w:vAlign w:val="center"/>
            <w:hideMark/>
          </w:tcPr>
          <w:p w:rsidR="0070178D" w:rsidRPr="00415327" w:rsidRDefault="0070178D" w:rsidP="0070178D">
            <w:pPr>
              <w:rPr>
                <w:sz w:val="22"/>
                <w:szCs w:val="22"/>
                <w:lang w:val="en-GB" w:eastAsia="en-GB"/>
              </w:rPr>
            </w:pPr>
            <w:r w:rsidRPr="00415327">
              <w:rPr>
                <w:sz w:val="22"/>
                <w:szCs w:val="22"/>
                <w:lang w:val="en-GB" w:eastAsia="en-GB"/>
              </w:rPr>
              <w:t>Копривић</w:t>
            </w:r>
          </w:p>
        </w:tc>
        <w:tc>
          <w:tcPr>
            <w:tcW w:w="1482"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40</w:t>
            </w:r>
            <w:r w:rsidRPr="0070178D">
              <w:rPr>
                <w:color w:val="000000"/>
                <w:sz w:val="22"/>
                <w:szCs w:val="22"/>
                <w:lang w:eastAsia="en-GB"/>
              </w:rPr>
              <w:t>.</w:t>
            </w:r>
            <w:r w:rsidRPr="001B5E74">
              <w:rPr>
                <w:color w:val="000000"/>
                <w:sz w:val="22"/>
                <w:szCs w:val="22"/>
                <w:lang w:eastAsia="en-GB"/>
              </w:rPr>
              <w:t>283</w:t>
            </w:r>
            <w:r w:rsidRPr="0070178D">
              <w:rPr>
                <w:color w:val="000000"/>
                <w:sz w:val="22"/>
                <w:szCs w:val="22"/>
                <w:lang w:eastAsia="en-GB"/>
              </w:rPr>
              <w:t>,</w:t>
            </w:r>
            <w:r w:rsidRPr="001B5E74">
              <w:rPr>
                <w:color w:val="000000"/>
                <w:sz w:val="22"/>
                <w:szCs w:val="22"/>
                <w:lang w:eastAsia="en-GB"/>
              </w:rPr>
              <w:t>7</w:t>
            </w:r>
          </w:p>
        </w:tc>
        <w:tc>
          <w:tcPr>
            <w:tcW w:w="1051"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w:t>
            </w:r>
            <w:r w:rsidRPr="0070178D">
              <w:rPr>
                <w:color w:val="000000"/>
                <w:sz w:val="22"/>
                <w:szCs w:val="22"/>
                <w:lang w:eastAsia="en-GB"/>
              </w:rPr>
              <w:t>.</w:t>
            </w:r>
            <w:r w:rsidRPr="001B5E74">
              <w:rPr>
                <w:color w:val="000000"/>
                <w:sz w:val="22"/>
                <w:szCs w:val="22"/>
                <w:lang w:eastAsia="en-GB"/>
              </w:rPr>
              <w:t>283</w:t>
            </w:r>
            <w:r w:rsidRPr="0070178D">
              <w:rPr>
                <w:color w:val="000000"/>
                <w:sz w:val="22"/>
                <w:szCs w:val="22"/>
                <w:lang w:eastAsia="en-GB"/>
              </w:rPr>
              <w:t>,</w:t>
            </w:r>
            <w:r w:rsidRPr="001B5E74">
              <w:rPr>
                <w:color w:val="000000"/>
                <w:sz w:val="22"/>
                <w:szCs w:val="22"/>
                <w:lang w:eastAsia="en-GB"/>
              </w:rPr>
              <w:t>3</w:t>
            </w:r>
          </w:p>
        </w:tc>
        <w:tc>
          <w:tcPr>
            <w:tcW w:w="1304"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3</w:t>
            </w:r>
            <w:r w:rsidRPr="0070178D">
              <w:rPr>
                <w:color w:val="000000"/>
                <w:sz w:val="22"/>
                <w:szCs w:val="22"/>
                <w:lang w:eastAsia="en-GB"/>
              </w:rPr>
              <w:t>.</w:t>
            </w:r>
            <w:r w:rsidRPr="001B5E74">
              <w:rPr>
                <w:color w:val="000000"/>
                <w:sz w:val="22"/>
                <w:szCs w:val="22"/>
                <w:lang w:eastAsia="en-GB"/>
              </w:rPr>
              <w:t>955</w:t>
            </w:r>
            <w:r w:rsidRPr="0070178D">
              <w:rPr>
                <w:color w:val="000000"/>
                <w:sz w:val="22"/>
                <w:szCs w:val="22"/>
                <w:lang w:eastAsia="en-GB"/>
              </w:rPr>
              <w:t>,</w:t>
            </w:r>
            <w:r w:rsidRPr="001B5E74">
              <w:rPr>
                <w:color w:val="000000"/>
                <w:sz w:val="22"/>
                <w:szCs w:val="22"/>
                <w:lang w:eastAsia="en-GB"/>
              </w:rPr>
              <w:t>4</w:t>
            </w:r>
          </w:p>
        </w:tc>
        <w:tc>
          <w:tcPr>
            <w:tcW w:w="1317"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49</w:t>
            </w:r>
            <w:r w:rsidRPr="0070178D">
              <w:rPr>
                <w:color w:val="000000"/>
                <w:sz w:val="22"/>
                <w:szCs w:val="22"/>
                <w:lang w:eastAsia="en-GB"/>
              </w:rPr>
              <w:t>.</w:t>
            </w:r>
            <w:r w:rsidRPr="001B5E74">
              <w:rPr>
                <w:color w:val="000000"/>
                <w:sz w:val="22"/>
                <w:szCs w:val="22"/>
                <w:lang w:eastAsia="en-GB"/>
              </w:rPr>
              <w:t>425</w:t>
            </w:r>
            <w:r w:rsidRPr="0070178D">
              <w:rPr>
                <w:color w:val="000000"/>
                <w:sz w:val="22"/>
                <w:szCs w:val="22"/>
                <w:lang w:eastAsia="en-GB"/>
              </w:rPr>
              <w:t>,</w:t>
            </w:r>
            <w:r w:rsidRPr="001B5E74">
              <w:rPr>
                <w:color w:val="000000"/>
                <w:sz w:val="22"/>
                <w:szCs w:val="22"/>
                <w:lang w:eastAsia="en-GB"/>
              </w:rPr>
              <w:t>8</w:t>
            </w:r>
          </w:p>
        </w:tc>
        <w:tc>
          <w:tcPr>
            <w:tcW w:w="1288"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61</w:t>
            </w:r>
            <w:r w:rsidRPr="0070178D">
              <w:rPr>
                <w:color w:val="000000"/>
                <w:sz w:val="22"/>
                <w:szCs w:val="22"/>
                <w:lang w:eastAsia="en-GB"/>
              </w:rPr>
              <w:t>.</w:t>
            </w:r>
            <w:r w:rsidRPr="001B5E74">
              <w:rPr>
                <w:color w:val="000000"/>
                <w:sz w:val="22"/>
                <w:szCs w:val="22"/>
                <w:lang w:eastAsia="en-GB"/>
              </w:rPr>
              <w:t>091</w:t>
            </w:r>
            <w:r w:rsidRPr="0070178D">
              <w:rPr>
                <w:color w:val="000000"/>
                <w:sz w:val="22"/>
                <w:szCs w:val="22"/>
                <w:lang w:eastAsia="en-GB"/>
              </w:rPr>
              <w:t>,</w:t>
            </w:r>
            <w:r w:rsidRPr="001B5E74">
              <w:rPr>
                <w:color w:val="000000"/>
                <w:sz w:val="22"/>
                <w:szCs w:val="22"/>
                <w:lang w:eastAsia="en-GB"/>
              </w:rPr>
              <w:t>5</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w:t>
            </w:r>
            <w:r w:rsidRPr="0070178D">
              <w:rPr>
                <w:color w:val="000000"/>
                <w:sz w:val="22"/>
                <w:szCs w:val="22"/>
                <w:lang w:eastAsia="en-GB"/>
              </w:rPr>
              <w:t>,</w:t>
            </w:r>
            <w:r w:rsidRPr="001B5E74">
              <w:rPr>
                <w:color w:val="000000"/>
                <w:sz w:val="22"/>
                <w:szCs w:val="22"/>
                <w:lang w:eastAsia="en-GB"/>
              </w:rPr>
              <w:t>2</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20</w:t>
            </w:r>
            <w:r w:rsidRPr="0070178D">
              <w:rPr>
                <w:color w:val="000000"/>
                <w:sz w:val="22"/>
                <w:szCs w:val="22"/>
                <w:lang w:eastAsia="en-GB"/>
              </w:rPr>
              <w:t>.</w:t>
            </w:r>
            <w:r w:rsidRPr="001B5E74">
              <w:rPr>
                <w:color w:val="000000"/>
                <w:sz w:val="22"/>
                <w:szCs w:val="22"/>
                <w:lang w:eastAsia="en-GB"/>
              </w:rPr>
              <w:t>807</w:t>
            </w:r>
            <w:r w:rsidRPr="0070178D">
              <w:rPr>
                <w:color w:val="000000"/>
                <w:sz w:val="22"/>
                <w:szCs w:val="22"/>
                <w:lang w:eastAsia="en-GB"/>
              </w:rPr>
              <w:t>,</w:t>
            </w:r>
            <w:r w:rsidRPr="001B5E74">
              <w:rPr>
                <w:color w:val="000000"/>
                <w:sz w:val="22"/>
                <w:szCs w:val="22"/>
                <w:lang w:eastAsia="en-GB"/>
              </w:rPr>
              <w:t>8</w:t>
            </w:r>
          </w:p>
        </w:tc>
        <w:tc>
          <w:tcPr>
            <w:tcW w:w="1225"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w:t>
            </w:r>
            <w:r w:rsidRPr="0070178D">
              <w:rPr>
                <w:color w:val="000000"/>
                <w:sz w:val="22"/>
                <w:szCs w:val="22"/>
                <w:lang w:eastAsia="en-GB"/>
              </w:rPr>
              <w:t>.</w:t>
            </w:r>
            <w:r w:rsidRPr="001B5E74">
              <w:rPr>
                <w:color w:val="000000"/>
                <w:sz w:val="22"/>
                <w:szCs w:val="22"/>
                <w:lang w:eastAsia="en-GB"/>
              </w:rPr>
              <w:t>336</w:t>
            </w:r>
            <w:r w:rsidRPr="0070178D">
              <w:rPr>
                <w:color w:val="000000"/>
                <w:sz w:val="22"/>
                <w:szCs w:val="22"/>
                <w:lang w:eastAsia="en-GB"/>
              </w:rPr>
              <w:t>,</w:t>
            </w:r>
            <w:r w:rsidRPr="001B5E74">
              <w:rPr>
                <w:color w:val="000000"/>
                <w:sz w:val="22"/>
                <w:szCs w:val="22"/>
                <w:lang w:eastAsia="en-GB"/>
              </w:rPr>
              <w:t>2</w:t>
            </w:r>
          </w:p>
        </w:tc>
      </w:tr>
      <w:tr w:rsidR="0070178D" w:rsidRPr="00415327" w:rsidTr="0070178D">
        <w:trPr>
          <w:trHeight w:val="315"/>
        </w:trPr>
        <w:tc>
          <w:tcPr>
            <w:tcW w:w="1552" w:type="dxa"/>
            <w:tcBorders>
              <w:top w:val="nil"/>
              <w:left w:val="single" w:sz="4" w:space="0" w:color="auto"/>
              <w:bottom w:val="single" w:sz="4" w:space="0" w:color="auto"/>
              <w:right w:val="single" w:sz="4" w:space="0" w:color="auto"/>
            </w:tcBorders>
            <w:shd w:val="clear" w:color="auto" w:fill="auto"/>
            <w:vAlign w:val="center"/>
            <w:hideMark/>
          </w:tcPr>
          <w:p w:rsidR="0070178D" w:rsidRPr="00415327" w:rsidRDefault="0070178D" w:rsidP="0070178D">
            <w:pPr>
              <w:jc w:val="left"/>
              <w:rPr>
                <w:sz w:val="22"/>
                <w:szCs w:val="22"/>
                <w:lang w:val="en-GB" w:eastAsia="en-GB"/>
              </w:rPr>
            </w:pPr>
            <w:r w:rsidRPr="00415327">
              <w:rPr>
                <w:sz w:val="22"/>
                <w:szCs w:val="22"/>
                <w:lang w:val="en-GB" w:eastAsia="en-GB"/>
              </w:rPr>
              <w:t>ОТЛ</w:t>
            </w:r>
          </w:p>
        </w:tc>
        <w:tc>
          <w:tcPr>
            <w:tcW w:w="1482"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5</w:t>
            </w:r>
            <w:r w:rsidRPr="0070178D">
              <w:rPr>
                <w:color w:val="000000"/>
                <w:sz w:val="22"/>
                <w:szCs w:val="22"/>
                <w:lang w:eastAsia="en-GB"/>
              </w:rPr>
              <w:t>.</w:t>
            </w:r>
            <w:r w:rsidRPr="001B5E74">
              <w:rPr>
                <w:color w:val="000000"/>
                <w:sz w:val="22"/>
                <w:szCs w:val="22"/>
                <w:lang w:eastAsia="en-GB"/>
              </w:rPr>
              <w:t>216</w:t>
            </w:r>
            <w:r w:rsidRPr="0070178D">
              <w:rPr>
                <w:color w:val="000000"/>
                <w:sz w:val="22"/>
                <w:szCs w:val="22"/>
                <w:lang w:eastAsia="en-GB"/>
              </w:rPr>
              <w:t>,</w:t>
            </w:r>
            <w:r w:rsidRPr="001B5E74">
              <w:rPr>
                <w:color w:val="000000"/>
                <w:sz w:val="22"/>
                <w:szCs w:val="22"/>
                <w:lang w:eastAsia="en-GB"/>
              </w:rPr>
              <w:t>5</w:t>
            </w:r>
          </w:p>
        </w:tc>
        <w:tc>
          <w:tcPr>
            <w:tcW w:w="1051"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147</w:t>
            </w:r>
            <w:r w:rsidRPr="0070178D">
              <w:rPr>
                <w:color w:val="000000"/>
                <w:sz w:val="22"/>
                <w:szCs w:val="22"/>
                <w:lang w:eastAsia="en-GB"/>
              </w:rPr>
              <w:t>,</w:t>
            </w:r>
            <w:r w:rsidRPr="001B5E74">
              <w:rPr>
                <w:color w:val="000000"/>
                <w:sz w:val="22"/>
                <w:szCs w:val="22"/>
                <w:lang w:eastAsia="en-GB"/>
              </w:rPr>
              <w:t>3</w:t>
            </w:r>
          </w:p>
        </w:tc>
        <w:tc>
          <w:tcPr>
            <w:tcW w:w="1304"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335</w:t>
            </w:r>
            <w:r w:rsidRPr="0070178D">
              <w:rPr>
                <w:color w:val="000000"/>
                <w:sz w:val="22"/>
                <w:szCs w:val="22"/>
                <w:lang w:eastAsia="en-GB"/>
              </w:rPr>
              <w:t>,</w:t>
            </w:r>
            <w:r w:rsidRPr="001B5E74">
              <w:rPr>
                <w:color w:val="000000"/>
                <w:sz w:val="22"/>
                <w:szCs w:val="22"/>
                <w:lang w:eastAsia="en-GB"/>
              </w:rPr>
              <w:t>9</w:t>
            </w:r>
          </w:p>
        </w:tc>
        <w:tc>
          <w:tcPr>
            <w:tcW w:w="1317"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6</w:t>
            </w:r>
            <w:r w:rsidRPr="0070178D">
              <w:rPr>
                <w:color w:val="000000"/>
                <w:sz w:val="22"/>
                <w:szCs w:val="22"/>
                <w:lang w:eastAsia="en-GB"/>
              </w:rPr>
              <w:t>.</w:t>
            </w:r>
            <w:r w:rsidRPr="001B5E74">
              <w:rPr>
                <w:color w:val="000000"/>
                <w:sz w:val="22"/>
                <w:szCs w:val="22"/>
                <w:lang w:eastAsia="en-GB"/>
              </w:rPr>
              <w:t>126</w:t>
            </w:r>
            <w:r w:rsidRPr="0070178D">
              <w:rPr>
                <w:color w:val="000000"/>
                <w:sz w:val="22"/>
                <w:szCs w:val="22"/>
                <w:lang w:eastAsia="en-GB"/>
              </w:rPr>
              <w:t>,</w:t>
            </w:r>
            <w:r w:rsidRPr="001B5E74">
              <w:rPr>
                <w:color w:val="000000"/>
                <w:sz w:val="22"/>
                <w:szCs w:val="22"/>
                <w:lang w:eastAsia="en-GB"/>
              </w:rPr>
              <w:t>1</w:t>
            </w:r>
          </w:p>
        </w:tc>
        <w:tc>
          <w:tcPr>
            <w:tcW w:w="1288"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5</w:t>
            </w:r>
            <w:r w:rsidRPr="0070178D">
              <w:rPr>
                <w:color w:val="000000"/>
                <w:sz w:val="22"/>
                <w:szCs w:val="22"/>
                <w:lang w:eastAsia="en-GB"/>
              </w:rPr>
              <w:t>.</w:t>
            </w:r>
            <w:r w:rsidRPr="001B5E74">
              <w:rPr>
                <w:color w:val="000000"/>
                <w:sz w:val="22"/>
                <w:szCs w:val="22"/>
                <w:lang w:eastAsia="en-GB"/>
              </w:rPr>
              <w:t>793</w:t>
            </w:r>
            <w:r w:rsidRPr="0070178D">
              <w:rPr>
                <w:color w:val="000000"/>
                <w:sz w:val="22"/>
                <w:szCs w:val="22"/>
                <w:lang w:eastAsia="en-GB"/>
              </w:rPr>
              <w:t>,</w:t>
            </w:r>
            <w:r w:rsidRPr="001B5E74">
              <w:rPr>
                <w:color w:val="000000"/>
                <w:sz w:val="22"/>
                <w:szCs w:val="22"/>
                <w:lang w:eastAsia="en-GB"/>
              </w:rPr>
              <w:t>8</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0</w:t>
            </w:r>
            <w:r w:rsidRPr="0070178D">
              <w:rPr>
                <w:color w:val="000000"/>
                <w:sz w:val="22"/>
                <w:szCs w:val="22"/>
                <w:lang w:eastAsia="en-GB"/>
              </w:rPr>
              <w:t>,</w:t>
            </w:r>
            <w:r w:rsidRPr="001B5E74">
              <w:rPr>
                <w:color w:val="000000"/>
                <w:sz w:val="22"/>
                <w:szCs w:val="22"/>
                <w:lang w:eastAsia="en-GB"/>
              </w:rPr>
              <w:t>9</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577</w:t>
            </w:r>
            <w:r w:rsidRPr="0070178D">
              <w:rPr>
                <w:color w:val="000000"/>
                <w:sz w:val="22"/>
                <w:szCs w:val="22"/>
                <w:lang w:eastAsia="en-GB"/>
              </w:rPr>
              <w:t>,</w:t>
            </w:r>
            <w:r w:rsidRPr="001B5E74">
              <w:rPr>
                <w:color w:val="000000"/>
                <w:sz w:val="22"/>
                <w:szCs w:val="22"/>
                <w:lang w:eastAsia="en-GB"/>
              </w:rPr>
              <w:t>3</w:t>
            </w:r>
          </w:p>
        </w:tc>
        <w:tc>
          <w:tcPr>
            <w:tcW w:w="1225"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101</w:t>
            </w:r>
            <w:r w:rsidRPr="0070178D">
              <w:rPr>
                <w:color w:val="000000"/>
                <w:sz w:val="22"/>
                <w:szCs w:val="22"/>
                <w:lang w:eastAsia="en-GB"/>
              </w:rPr>
              <w:t>,</w:t>
            </w:r>
            <w:r w:rsidRPr="001B5E74">
              <w:rPr>
                <w:color w:val="000000"/>
                <w:sz w:val="22"/>
                <w:szCs w:val="22"/>
                <w:lang w:eastAsia="en-GB"/>
              </w:rPr>
              <w:t>8</w:t>
            </w:r>
          </w:p>
        </w:tc>
      </w:tr>
      <w:tr w:rsidR="0070178D" w:rsidRPr="00415327" w:rsidTr="0070178D">
        <w:trPr>
          <w:trHeight w:val="315"/>
        </w:trPr>
        <w:tc>
          <w:tcPr>
            <w:tcW w:w="1552" w:type="dxa"/>
            <w:tcBorders>
              <w:top w:val="nil"/>
              <w:left w:val="single" w:sz="4" w:space="0" w:color="auto"/>
              <w:bottom w:val="single" w:sz="4" w:space="0" w:color="auto"/>
              <w:right w:val="single" w:sz="4" w:space="0" w:color="auto"/>
            </w:tcBorders>
            <w:shd w:val="clear" w:color="auto" w:fill="auto"/>
            <w:vAlign w:val="center"/>
          </w:tcPr>
          <w:p w:rsidR="0070178D" w:rsidRPr="00415327" w:rsidRDefault="0070178D" w:rsidP="0070178D">
            <w:pPr>
              <w:jc w:val="left"/>
              <w:rPr>
                <w:sz w:val="22"/>
                <w:szCs w:val="22"/>
                <w:lang w:val="sr-Cyrl-RS" w:eastAsia="en-GB"/>
              </w:rPr>
            </w:pPr>
            <w:r w:rsidRPr="00415327">
              <w:rPr>
                <w:sz w:val="22"/>
                <w:szCs w:val="22"/>
                <w:lang w:val="sr-Cyrl-RS" w:eastAsia="en-GB"/>
              </w:rPr>
              <w:t>Јавор</w:t>
            </w:r>
          </w:p>
        </w:tc>
        <w:tc>
          <w:tcPr>
            <w:tcW w:w="1482"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21</w:t>
            </w:r>
            <w:r w:rsidRPr="0070178D">
              <w:rPr>
                <w:color w:val="000000"/>
                <w:sz w:val="22"/>
                <w:szCs w:val="22"/>
                <w:lang w:eastAsia="en-GB"/>
              </w:rPr>
              <w:t>,</w:t>
            </w:r>
            <w:r w:rsidRPr="001B5E74">
              <w:rPr>
                <w:color w:val="000000"/>
                <w:sz w:val="22"/>
                <w:szCs w:val="22"/>
                <w:lang w:eastAsia="en-GB"/>
              </w:rPr>
              <w:t>8</w:t>
            </w:r>
          </w:p>
        </w:tc>
        <w:tc>
          <w:tcPr>
            <w:tcW w:w="1051"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0</w:t>
            </w:r>
            <w:r w:rsidRPr="0070178D">
              <w:rPr>
                <w:color w:val="000000"/>
                <w:sz w:val="22"/>
                <w:szCs w:val="22"/>
                <w:lang w:eastAsia="en-GB"/>
              </w:rPr>
              <w:t>,</w:t>
            </w:r>
            <w:r w:rsidRPr="001B5E74">
              <w:rPr>
                <w:color w:val="000000"/>
                <w:sz w:val="22"/>
                <w:szCs w:val="22"/>
                <w:lang w:eastAsia="en-GB"/>
              </w:rPr>
              <w:t>1</w:t>
            </w:r>
          </w:p>
        </w:tc>
        <w:tc>
          <w:tcPr>
            <w:tcW w:w="1304"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w:t>
            </w:r>
            <w:r w:rsidRPr="0070178D">
              <w:rPr>
                <w:color w:val="000000"/>
                <w:sz w:val="22"/>
                <w:szCs w:val="22"/>
                <w:lang w:eastAsia="en-GB"/>
              </w:rPr>
              <w:t>,</w:t>
            </w:r>
            <w:r w:rsidRPr="001B5E74">
              <w:rPr>
                <w:color w:val="000000"/>
                <w:sz w:val="22"/>
                <w:szCs w:val="22"/>
                <w:lang w:eastAsia="en-GB"/>
              </w:rPr>
              <w:t>0</w:t>
            </w:r>
          </w:p>
        </w:tc>
        <w:tc>
          <w:tcPr>
            <w:tcW w:w="1317"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363</w:t>
            </w:r>
            <w:r w:rsidRPr="0070178D">
              <w:rPr>
                <w:color w:val="000000"/>
                <w:sz w:val="22"/>
                <w:szCs w:val="22"/>
                <w:lang w:eastAsia="en-GB"/>
              </w:rPr>
              <w:t>,</w:t>
            </w:r>
            <w:r w:rsidRPr="001B5E74">
              <w:rPr>
                <w:color w:val="000000"/>
                <w:sz w:val="22"/>
                <w:szCs w:val="22"/>
                <w:lang w:eastAsia="en-GB"/>
              </w:rPr>
              <w:t>8</w:t>
            </w:r>
          </w:p>
        </w:tc>
        <w:tc>
          <w:tcPr>
            <w:tcW w:w="1288"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6</w:t>
            </w:r>
            <w:r w:rsidRPr="0070178D">
              <w:rPr>
                <w:color w:val="000000"/>
                <w:sz w:val="22"/>
                <w:szCs w:val="22"/>
                <w:lang w:eastAsia="en-GB"/>
              </w:rPr>
              <w:t>.</w:t>
            </w:r>
            <w:r w:rsidRPr="001B5E74">
              <w:rPr>
                <w:color w:val="000000"/>
                <w:sz w:val="22"/>
                <w:szCs w:val="22"/>
                <w:lang w:eastAsia="en-GB"/>
              </w:rPr>
              <w:t>782</w:t>
            </w:r>
            <w:r w:rsidRPr="0070178D">
              <w:rPr>
                <w:color w:val="000000"/>
                <w:sz w:val="22"/>
                <w:szCs w:val="22"/>
                <w:lang w:eastAsia="en-GB"/>
              </w:rPr>
              <w:t>,</w:t>
            </w:r>
            <w:r w:rsidRPr="001B5E74">
              <w:rPr>
                <w:color w:val="000000"/>
                <w:sz w:val="22"/>
                <w:szCs w:val="22"/>
                <w:lang w:eastAsia="en-GB"/>
              </w:rPr>
              <w:t>4</w:t>
            </w:r>
          </w:p>
        </w:tc>
        <w:tc>
          <w:tcPr>
            <w:tcW w:w="1288"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18</w:t>
            </w:r>
            <w:r w:rsidRPr="0070178D">
              <w:rPr>
                <w:color w:val="000000"/>
                <w:sz w:val="22"/>
                <w:szCs w:val="22"/>
                <w:lang w:eastAsia="en-GB"/>
              </w:rPr>
              <w:t>,</w:t>
            </w:r>
            <w:r w:rsidRPr="001B5E74">
              <w:rPr>
                <w:color w:val="000000"/>
                <w:sz w:val="22"/>
                <w:szCs w:val="22"/>
                <w:lang w:eastAsia="en-GB"/>
              </w:rPr>
              <w:t>6</w:t>
            </w:r>
          </w:p>
        </w:tc>
        <w:tc>
          <w:tcPr>
            <w:tcW w:w="1288"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6</w:t>
            </w:r>
            <w:r w:rsidRPr="0070178D">
              <w:rPr>
                <w:color w:val="000000"/>
                <w:sz w:val="22"/>
                <w:szCs w:val="22"/>
                <w:lang w:eastAsia="en-GB"/>
              </w:rPr>
              <w:t>.</w:t>
            </w:r>
            <w:r w:rsidRPr="001B5E74">
              <w:rPr>
                <w:color w:val="000000"/>
                <w:sz w:val="22"/>
                <w:szCs w:val="22"/>
                <w:lang w:eastAsia="en-GB"/>
              </w:rPr>
              <w:t>760</w:t>
            </w:r>
            <w:r w:rsidRPr="0070178D">
              <w:rPr>
                <w:color w:val="000000"/>
                <w:sz w:val="22"/>
                <w:szCs w:val="22"/>
                <w:lang w:eastAsia="en-GB"/>
              </w:rPr>
              <w:t>,</w:t>
            </w:r>
            <w:r w:rsidRPr="001B5E74">
              <w:rPr>
                <w:color w:val="000000"/>
                <w:sz w:val="22"/>
                <w:szCs w:val="22"/>
                <w:lang w:eastAsia="en-GB"/>
              </w:rPr>
              <w:t>6</w:t>
            </w:r>
          </w:p>
        </w:tc>
        <w:tc>
          <w:tcPr>
            <w:tcW w:w="1225"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68</w:t>
            </w:r>
            <w:r w:rsidRPr="0070178D">
              <w:rPr>
                <w:color w:val="000000"/>
                <w:sz w:val="22"/>
                <w:szCs w:val="22"/>
                <w:lang w:eastAsia="en-GB"/>
              </w:rPr>
              <w:t>,</w:t>
            </w:r>
            <w:r w:rsidRPr="001B5E74">
              <w:rPr>
                <w:color w:val="000000"/>
                <w:sz w:val="22"/>
                <w:szCs w:val="22"/>
                <w:lang w:eastAsia="en-GB"/>
              </w:rPr>
              <w:t>5</w:t>
            </w:r>
          </w:p>
        </w:tc>
      </w:tr>
      <w:tr w:rsidR="0070178D" w:rsidRPr="00415327" w:rsidTr="0070178D">
        <w:trPr>
          <w:trHeight w:val="315"/>
        </w:trPr>
        <w:tc>
          <w:tcPr>
            <w:tcW w:w="1552" w:type="dxa"/>
            <w:tcBorders>
              <w:top w:val="nil"/>
              <w:left w:val="single" w:sz="4" w:space="0" w:color="auto"/>
              <w:bottom w:val="single" w:sz="4" w:space="0" w:color="auto"/>
              <w:right w:val="single" w:sz="4" w:space="0" w:color="auto"/>
            </w:tcBorders>
            <w:shd w:val="clear" w:color="auto" w:fill="auto"/>
            <w:vAlign w:val="center"/>
            <w:hideMark/>
          </w:tcPr>
          <w:p w:rsidR="0070178D" w:rsidRPr="00415327" w:rsidRDefault="0070178D" w:rsidP="0070178D">
            <w:pPr>
              <w:rPr>
                <w:sz w:val="22"/>
                <w:szCs w:val="22"/>
                <w:lang w:val="en-GB" w:eastAsia="en-GB"/>
              </w:rPr>
            </w:pPr>
            <w:r w:rsidRPr="00415327">
              <w:rPr>
                <w:sz w:val="22"/>
                <w:szCs w:val="22"/>
                <w:lang w:val="en-GB" w:eastAsia="en-GB"/>
              </w:rPr>
              <w:t>Багрем</w:t>
            </w:r>
          </w:p>
        </w:tc>
        <w:tc>
          <w:tcPr>
            <w:tcW w:w="1482"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85</w:t>
            </w:r>
            <w:r w:rsidRPr="0070178D">
              <w:rPr>
                <w:color w:val="000000"/>
                <w:sz w:val="22"/>
                <w:szCs w:val="22"/>
                <w:lang w:eastAsia="en-GB"/>
              </w:rPr>
              <w:t>.</w:t>
            </w:r>
            <w:r w:rsidRPr="001B5E74">
              <w:rPr>
                <w:color w:val="000000"/>
                <w:sz w:val="22"/>
                <w:szCs w:val="22"/>
                <w:lang w:eastAsia="en-GB"/>
              </w:rPr>
              <w:t>934</w:t>
            </w:r>
            <w:r w:rsidRPr="0070178D">
              <w:rPr>
                <w:color w:val="000000"/>
                <w:sz w:val="22"/>
                <w:szCs w:val="22"/>
                <w:lang w:eastAsia="en-GB"/>
              </w:rPr>
              <w:t>,</w:t>
            </w:r>
            <w:r w:rsidRPr="001B5E74">
              <w:rPr>
                <w:color w:val="000000"/>
                <w:sz w:val="22"/>
                <w:szCs w:val="22"/>
                <w:lang w:eastAsia="en-GB"/>
              </w:rPr>
              <w:t>8</w:t>
            </w:r>
          </w:p>
        </w:tc>
        <w:tc>
          <w:tcPr>
            <w:tcW w:w="1051"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3</w:t>
            </w:r>
            <w:r w:rsidRPr="0070178D">
              <w:rPr>
                <w:color w:val="000000"/>
                <w:sz w:val="22"/>
                <w:szCs w:val="22"/>
                <w:lang w:eastAsia="en-GB"/>
              </w:rPr>
              <w:t>.</w:t>
            </w:r>
            <w:r w:rsidRPr="001B5E74">
              <w:rPr>
                <w:color w:val="000000"/>
                <w:sz w:val="22"/>
                <w:szCs w:val="22"/>
                <w:lang w:eastAsia="en-GB"/>
              </w:rPr>
              <w:t>351</w:t>
            </w:r>
            <w:r w:rsidRPr="0070178D">
              <w:rPr>
                <w:color w:val="000000"/>
                <w:sz w:val="22"/>
                <w:szCs w:val="22"/>
                <w:lang w:eastAsia="en-GB"/>
              </w:rPr>
              <w:t>,</w:t>
            </w:r>
            <w:r w:rsidRPr="001B5E74">
              <w:rPr>
                <w:color w:val="000000"/>
                <w:sz w:val="22"/>
                <w:szCs w:val="22"/>
                <w:lang w:eastAsia="en-GB"/>
              </w:rPr>
              <w:t>6</w:t>
            </w:r>
          </w:p>
        </w:tc>
        <w:tc>
          <w:tcPr>
            <w:tcW w:w="1304"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19</w:t>
            </w:r>
            <w:r w:rsidRPr="0070178D">
              <w:rPr>
                <w:color w:val="000000"/>
                <w:sz w:val="22"/>
                <w:szCs w:val="22"/>
                <w:lang w:eastAsia="en-GB"/>
              </w:rPr>
              <w:t>.</w:t>
            </w:r>
            <w:r w:rsidRPr="001B5E74">
              <w:rPr>
                <w:color w:val="000000"/>
                <w:sz w:val="22"/>
                <w:szCs w:val="22"/>
                <w:lang w:eastAsia="en-GB"/>
              </w:rPr>
              <w:t>085</w:t>
            </w:r>
            <w:r w:rsidRPr="0070178D">
              <w:rPr>
                <w:color w:val="000000"/>
                <w:sz w:val="22"/>
                <w:szCs w:val="22"/>
                <w:lang w:eastAsia="en-GB"/>
              </w:rPr>
              <w:t>,</w:t>
            </w:r>
            <w:r w:rsidRPr="001B5E74">
              <w:rPr>
                <w:color w:val="000000"/>
                <w:sz w:val="22"/>
                <w:szCs w:val="22"/>
                <w:lang w:eastAsia="en-GB"/>
              </w:rPr>
              <w:t>0</w:t>
            </w:r>
          </w:p>
        </w:tc>
        <w:tc>
          <w:tcPr>
            <w:tcW w:w="1317"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91</w:t>
            </w:r>
            <w:r w:rsidRPr="0070178D">
              <w:rPr>
                <w:color w:val="000000"/>
                <w:sz w:val="22"/>
                <w:szCs w:val="22"/>
                <w:lang w:eastAsia="en-GB"/>
              </w:rPr>
              <w:t>.</w:t>
            </w:r>
            <w:r w:rsidRPr="001B5E74">
              <w:rPr>
                <w:color w:val="000000"/>
                <w:sz w:val="22"/>
                <w:szCs w:val="22"/>
                <w:lang w:eastAsia="en-GB"/>
              </w:rPr>
              <w:t>043</w:t>
            </w:r>
            <w:r w:rsidRPr="0070178D">
              <w:rPr>
                <w:color w:val="000000"/>
                <w:sz w:val="22"/>
                <w:szCs w:val="22"/>
                <w:lang w:eastAsia="en-GB"/>
              </w:rPr>
              <w:t>,</w:t>
            </w:r>
            <w:r w:rsidRPr="001B5E74">
              <w:rPr>
                <w:color w:val="000000"/>
                <w:sz w:val="22"/>
                <w:szCs w:val="22"/>
                <w:lang w:eastAsia="en-GB"/>
              </w:rPr>
              <w:t>3</w:t>
            </w:r>
          </w:p>
        </w:tc>
        <w:tc>
          <w:tcPr>
            <w:tcW w:w="1288"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69</w:t>
            </w:r>
            <w:r w:rsidRPr="0070178D">
              <w:rPr>
                <w:color w:val="000000"/>
                <w:sz w:val="22"/>
                <w:szCs w:val="22"/>
                <w:lang w:eastAsia="en-GB"/>
              </w:rPr>
              <w:t>.</w:t>
            </w:r>
            <w:r w:rsidRPr="001B5E74">
              <w:rPr>
                <w:color w:val="000000"/>
                <w:sz w:val="22"/>
                <w:szCs w:val="22"/>
                <w:lang w:eastAsia="en-GB"/>
              </w:rPr>
              <w:t>376</w:t>
            </w:r>
            <w:r w:rsidRPr="0070178D">
              <w:rPr>
                <w:color w:val="000000"/>
                <w:sz w:val="22"/>
                <w:szCs w:val="22"/>
                <w:lang w:eastAsia="en-GB"/>
              </w:rPr>
              <w:t>,</w:t>
            </w:r>
            <w:r w:rsidRPr="001B5E74">
              <w:rPr>
                <w:color w:val="000000"/>
                <w:sz w:val="22"/>
                <w:szCs w:val="22"/>
                <w:lang w:eastAsia="en-GB"/>
              </w:rPr>
              <w:t>9</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0</w:t>
            </w:r>
            <w:r w:rsidRPr="0070178D">
              <w:rPr>
                <w:color w:val="000000"/>
                <w:sz w:val="22"/>
                <w:szCs w:val="22"/>
                <w:lang w:eastAsia="en-GB"/>
              </w:rPr>
              <w:t>,</w:t>
            </w:r>
            <w:r w:rsidRPr="001B5E74">
              <w:rPr>
                <w:color w:val="000000"/>
                <w:sz w:val="22"/>
                <w:szCs w:val="22"/>
                <w:lang w:eastAsia="en-GB"/>
              </w:rPr>
              <w:t>8</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-16</w:t>
            </w:r>
            <w:r w:rsidRPr="0070178D">
              <w:rPr>
                <w:color w:val="000000"/>
                <w:sz w:val="22"/>
                <w:szCs w:val="22"/>
                <w:lang w:eastAsia="en-GB"/>
              </w:rPr>
              <w:t>.</w:t>
            </w:r>
            <w:r w:rsidRPr="001B5E74">
              <w:rPr>
                <w:color w:val="000000"/>
                <w:sz w:val="22"/>
                <w:szCs w:val="22"/>
                <w:lang w:eastAsia="en-GB"/>
              </w:rPr>
              <w:t>557</w:t>
            </w:r>
            <w:r w:rsidRPr="0070178D">
              <w:rPr>
                <w:color w:val="000000"/>
                <w:sz w:val="22"/>
                <w:szCs w:val="22"/>
                <w:lang w:eastAsia="en-GB"/>
              </w:rPr>
              <w:t>,</w:t>
            </w:r>
            <w:r w:rsidRPr="001B5E74">
              <w:rPr>
                <w:color w:val="000000"/>
                <w:sz w:val="22"/>
                <w:szCs w:val="22"/>
                <w:lang w:eastAsia="en-GB"/>
              </w:rPr>
              <w:t>9</w:t>
            </w:r>
          </w:p>
        </w:tc>
        <w:tc>
          <w:tcPr>
            <w:tcW w:w="1225"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w:t>
            </w:r>
            <w:r w:rsidRPr="0070178D">
              <w:rPr>
                <w:color w:val="000000"/>
                <w:sz w:val="22"/>
                <w:szCs w:val="22"/>
                <w:lang w:eastAsia="en-GB"/>
              </w:rPr>
              <w:t>.</w:t>
            </w:r>
            <w:r w:rsidRPr="001B5E74">
              <w:rPr>
                <w:color w:val="000000"/>
                <w:sz w:val="22"/>
                <w:szCs w:val="22"/>
                <w:lang w:eastAsia="en-GB"/>
              </w:rPr>
              <w:t>487</w:t>
            </w:r>
            <w:r w:rsidRPr="0070178D">
              <w:rPr>
                <w:color w:val="000000"/>
                <w:sz w:val="22"/>
                <w:szCs w:val="22"/>
                <w:lang w:eastAsia="en-GB"/>
              </w:rPr>
              <w:t>,</w:t>
            </w:r>
            <w:r w:rsidRPr="001B5E74">
              <w:rPr>
                <w:color w:val="000000"/>
                <w:sz w:val="22"/>
                <w:szCs w:val="22"/>
                <w:lang w:eastAsia="en-GB"/>
              </w:rPr>
              <w:t>1</w:t>
            </w:r>
          </w:p>
        </w:tc>
      </w:tr>
      <w:tr w:rsidR="0070178D" w:rsidRPr="00415327" w:rsidTr="0070178D">
        <w:trPr>
          <w:trHeight w:val="315"/>
        </w:trPr>
        <w:tc>
          <w:tcPr>
            <w:tcW w:w="1552" w:type="dxa"/>
            <w:tcBorders>
              <w:top w:val="nil"/>
              <w:left w:val="single" w:sz="4" w:space="0" w:color="auto"/>
              <w:bottom w:val="single" w:sz="4" w:space="0" w:color="auto"/>
              <w:right w:val="single" w:sz="4" w:space="0" w:color="auto"/>
            </w:tcBorders>
            <w:shd w:val="clear" w:color="auto" w:fill="auto"/>
            <w:vAlign w:val="center"/>
            <w:hideMark/>
          </w:tcPr>
          <w:p w:rsidR="0070178D" w:rsidRPr="00415327" w:rsidRDefault="0070178D" w:rsidP="0070178D">
            <w:pPr>
              <w:rPr>
                <w:sz w:val="22"/>
                <w:szCs w:val="22"/>
                <w:lang w:val="en-GB" w:eastAsia="en-GB"/>
              </w:rPr>
            </w:pPr>
            <w:r w:rsidRPr="00415327">
              <w:rPr>
                <w:sz w:val="22"/>
                <w:szCs w:val="22"/>
                <w:lang w:val="en-GB" w:eastAsia="en-GB"/>
              </w:rPr>
              <w:t>А.јасен</w:t>
            </w:r>
          </w:p>
        </w:tc>
        <w:tc>
          <w:tcPr>
            <w:tcW w:w="1482"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w:t>
            </w:r>
            <w:r w:rsidRPr="0070178D">
              <w:rPr>
                <w:color w:val="000000"/>
                <w:sz w:val="22"/>
                <w:szCs w:val="22"/>
                <w:lang w:eastAsia="en-GB"/>
              </w:rPr>
              <w:t>.</w:t>
            </w:r>
            <w:r w:rsidRPr="001B5E74">
              <w:rPr>
                <w:color w:val="000000"/>
                <w:sz w:val="22"/>
                <w:szCs w:val="22"/>
                <w:lang w:eastAsia="en-GB"/>
              </w:rPr>
              <w:t>182</w:t>
            </w:r>
            <w:r w:rsidRPr="0070178D">
              <w:rPr>
                <w:color w:val="000000"/>
                <w:sz w:val="22"/>
                <w:szCs w:val="22"/>
                <w:lang w:eastAsia="en-GB"/>
              </w:rPr>
              <w:t>,</w:t>
            </w:r>
            <w:r w:rsidRPr="001B5E74">
              <w:rPr>
                <w:color w:val="000000"/>
                <w:sz w:val="22"/>
                <w:szCs w:val="22"/>
                <w:lang w:eastAsia="en-GB"/>
              </w:rPr>
              <w:t>7</w:t>
            </w:r>
          </w:p>
        </w:tc>
        <w:tc>
          <w:tcPr>
            <w:tcW w:w="1051"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25</w:t>
            </w:r>
            <w:r w:rsidRPr="0070178D">
              <w:rPr>
                <w:color w:val="000000"/>
                <w:sz w:val="22"/>
                <w:szCs w:val="22"/>
                <w:lang w:eastAsia="en-GB"/>
              </w:rPr>
              <w:t>,</w:t>
            </w:r>
            <w:r w:rsidRPr="001B5E74">
              <w:rPr>
                <w:color w:val="000000"/>
                <w:sz w:val="22"/>
                <w:szCs w:val="22"/>
                <w:lang w:eastAsia="en-GB"/>
              </w:rPr>
              <w:t>3</w:t>
            </w:r>
          </w:p>
        </w:tc>
        <w:tc>
          <w:tcPr>
            <w:tcW w:w="1304"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140</w:t>
            </w:r>
            <w:r w:rsidRPr="0070178D">
              <w:rPr>
                <w:color w:val="000000"/>
                <w:sz w:val="22"/>
                <w:szCs w:val="22"/>
                <w:lang w:eastAsia="en-GB"/>
              </w:rPr>
              <w:t>,</w:t>
            </w:r>
            <w:r w:rsidRPr="001B5E74">
              <w:rPr>
                <w:color w:val="000000"/>
                <w:sz w:val="22"/>
                <w:szCs w:val="22"/>
                <w:lang w:eastAsia="en-GB"/>
              </w:rPr>
              <w:t>1</w:t>
            </w:r>
          </w:p>
        </w:tc>
        <w:tc>
          <w:tcPr>
            <w:tcW w:w="1317"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w:t>
            </w:r>
            <w:r w:rsidRPr="0070178D">
              <w:rPr>
                <w:color w:val="000000"/>
                <w:sz w:val="22"/>
                <w:szCs w:val="22"/>
                <w:lang w:eastAsia="en-GB"/>
              </w:rPr>
              <w:t>.</w:t>
            </w:r>
            <w:r w:rsidRPr="001B5E74">
              <w:rPr>
                <w:color w:val="000000"/>
                <w:sz w:val="22"/>
                <w:szCs w:val="22"/>
                <w:lang w:eastAsia="en-GB"/>
              </w:rPr>
              <w:t>324</w:t>
            </w:r>
            <w:r w:rsidRPr="0070178D">
              <w:rPr>
                <w:color w:val="000000"/>
                <w:sz w:val="22"/>
                <w:szCs w:val="22"/>
                <w:lang w:eastAsia="en-GB"/>
              </w:rPr>
              <w:t>,</w:t>
            </w:r>
            <w:r w:rsidRPr="001B5E74">
              <w:rPr>
                <w:color w:val="000000"/>
                <w:sz w:val="22"/>
                <w:szCs w:val="22"/>
                <w:lang w:eastAsia="en-GB"/>
              </w:rPr>
              <w:t>6</w:t>
            </w:r>
          </w:p>
        </w:tc>
        <w:tc>
          <w:tcPr>
            <w:tcW w:w="1288"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2</w:t>
            </w:r>
            <w:r w:rsidRPr="0070178D">
              <w:rPr>
                <w:color w:val="000000"/>
                <w:sz w:val="22"/>
                <w:szCs w:val="22"/>
                <w:lang w:eastAsia="en-GB"/>
              </w:rPr>
              <w:t>.</w:t>
            </w:r>
            <w:r w:rsidRPr="001B5E74">
              <w:rPr>
                <w:color w:val="000000"/>
                <w:sz w:val="22"/>
                <w:szCs w:val="22"/>
                <w:lang w:eastAsia="en-GB"/>
              </w:rPr>
              <w:t>175</w:t>
            </w:r>
            <w:r w:rsidRPr="0070178D">
              <w:rPr>
                <w:color w:val="000000"/>
                <w:sz w:val="22"/>
                <w:szCs w:val="22"/>
                <w:lang w:eastAsia="en-GB"/>
              </w:rPr>
              <w:t>,</w:t>
            </w:r>
            <w:r w:rsidRPr="001B5E74">
              <w:rPr>
                <w:color w:val="000000"/>
                <w:sz w:val="22"/>
                <w:szCs w:val="22"/>
                <w:lang w:eastAsia="en-GB"/>
              </w:rPr>
              <w:t>2</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w:t>
            </w:r>
            <w:r w:rsidRPr="0070178D">
              <w:rPr>
                <w:color w:val="000000"/>
                <w:sz w:val="22"/>
                <w:szCs w:val="22"/>
                <w:lang w:eastAsia="en-GB"/>
              </w:rPr>
              <w:t>,</w:t>
            </w:r>
            <w:r w:rsidRPr="001B5E74">
              <w:rPr>
                <w:color w:val="000000"/>
                <w:sz w:val="22"/>
                <w:szCs w:val="22"/>
                <w:lang w:eastAsia="en-GB"/>
              </w:rPr>
              <w:t>6</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992</w:t>
            </w:r>
            <w:r w:rsidRPr="0070178D">
              <w:rPr>
                <w:color w:val="000000"/>
                <w:sz w:val="22"/>
                <w:szCs w:val="22"/>
                <w:lang w:eastAsia="en-GB"/>
              </w:rPr>
              <w:t>,</w:t>
            </w:r>
            <w:r w:rsidRPr="001B5E74">
              <w:rPr>
                <w:color w:val="000000"/>
                <w:sz w:val="22"/>
                <w:szCs w:val="22"/>
                <w:lang w:eastAsia="en-GB"/>
              </w:rPr>
              <w:t>5</w:t>
            </w:r>
          </w:p>
        </w:tc>
        <w:tc>
          <w:tcPr>
            <w:tcW w:w="1225"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31</w:t>
            </w:r>
            <w:r w:rsidRPr="0070178D">
              <w:rPr>
                <w:color w:val="000000"/>
                <w:sz w:val="22"/>
                <w:szCs w:val="22"/>
                <w:lang w:eastAsia="en-GB"/>
              </w:rPr>
              <w:t>,</w:t>
            </w:r>
            <w:r w:rsidRPr="001B5E74">
              <w:rPr>
                <w:color w:val="000000"/>
                <w:sz w:val="22"/>
                <w:szCs w:val="22"/>
                <w:lang w:eastAsia="en-GB"/>
              </w:rPr>
              <w:t>1</w:t>
            </w:r>
          </w:p>
        </w:tc>
      </w:tr>
      <w:tr w:rsidR="0070178D" w:rsidRPr="00415327" w:rsidTr="0070178D">
        <w:trPr>
          <w:trHeight w:val="315"/>
        </w:trPr>
        <w:tc>
          <w:tcPr>
            <w:tcW w:w="1552" w:type="dxa"/>
            <w:tcBorders>
              <w:top w:val="nil"/>
              <w:left w:val="single" w:sz="4" w:space="0" w:color="auto"/>
              <w:bottom w:val="single" w:sz="4" w:space="0" w:color="auto"/>
              <w:right w:val="single" w:sz="4" w:space="0" w:color="auto"/>
            </w:tcBorders>
            <w:shd w:val="clear" w:color="auto" w:fill="auto"/>
            <w:vAlign w:val="center"/>
            <w:hideMark/>
          </w:tcPr>
          <w:p w:rsidR="0070178D" w:rsidRPr="00415327" w:rsidRDefault="0070178D" w:rsidP="0070178D">
            <w:pPr>
              <w:rPr>
                <w:sz w:val="22"/>
                <w:szCs w:val="22"/>
                <w:lang w:val="en-GB" w:eastAsia="en-GB"/>
              </w:rPr>
            </w:pPr>
            <w:r w:rsidRPr="00415327">
              <w:rPr>
                <w:sz w:val="22"/>
                <w:szCs w:val="22"/>
                <w:lang w:val="en-GB" w:eastAsia="en-GB"/>
              </w:rPr>
              <w:t>Црни бор</w:t>
            </w:r>
          </w:p>
        </w:tc>
        <w:tc>
          <w:tcPr>
            <w:tcW w:w="1482"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128</w:t>
            </w:r>
            <w:r w:rsidRPr="0070178D">
              <w:rPr>
                <w:color w:val="000000"/>
                <w:sz w:val="22"/>
                <w:szCs w:val="22"/>
                <w:lang w:eastAsia="en-GB"/>
              </w:rPr>
              <w:t>.</w:t>
            </w:r>
            <w:r w:rsidRPr="001B5E74">
              <w:rPr>
                <w:color w:val="000000"/>
                <w:sz w:val="22"/>
                <w:szCs w:val="22"/>
                <w:lang w:eastAsia="en-GB"/>
              </w:rPr>
              <w:t>323</w:t>
            </w:r>
            <w:r w:rsidRPr="0070178D">
              <w:rPr>
                <w:color w:val="000000"/>
                <w:sz w:val="22"/>
                <w:szCs w:val="22"/>
                <w:lang w:eastAsia="en-GB"/>
              </w:rPr>
              <w:t>,</w:t>
            </w:r>
            <w:r w:rsidRPr="001B5E74">
              <w:rPr>
                <w:color w:val="000000"/>
                <w:sz w:val="22"/>
                <w:szCs w:val="22"/>
                <w:lang w:eastAsia="en-GB"/>
              </w:rPr>
              <w:t>4</w:t>
            </w:r>
          </w:p>
        </w:tc>
        <w:tc>
          <w:tcPr>
            <w:tcW w:w="1051"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2</w:t>
            </w:r>
            <w:r w:rsidRPr="0070178D">
              <w:rPr>
                <w:color w:val="000000"/>
                <w:sz w:val="22"/>
                <w:szCs w:val="22"/>
                <w:lang w:eastAsia="en-GB"/>
              </w:rPr>
              <w:t>.</w:t>
            </w:r>
            <w:r w:rsidRPr="001B5E74">
              <w:rPr>
                <w:color w:val="000000"/>
                <w:sz w:val="22"/>
                <w:szCs w:val="22"/>
                <w:lang w:eastAsia="en-GB"/>
              </w:rPr>
              <w:t>257</w:t>
            </w:r>
            <w:r w:rsidRPr="0070178D">
              <w:rPr>
                <w:color w:val="000000"/>
                <w:sz w:val="22"/>
                <w:szCs w:val="22"/>
                <w:lang w:eastAsia="en-GB"/>
              </w:rPr>
              <w:t>,</w:t>
            </w:r>
            <w:r w:rsidRPr="001B5E74">
              <w:rPr>
                <w:color w:val="000000"/>
                <w:sz w:val="22"/>
                <w:szCs w:val="22"/>
                <w:lang w:eastAsia="en-GB"/>
              </w:rPr>
              <w:t>3</w:t>
            </w:r>
          </w:p>
        </w:tc>
        <w:tc>
          <w:tcPr>
            <w:tcW w:w="1304"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19</w:t>
            </w:r>
            <w:r w:rsidRPr="0070178D">
              <w:rPr>
                <w:color w:val="000000"/>
                <w:sz w:val="22"/>
                <w:szCs w:val="22"/>
                <w:lang w:eastAsia="en-GB"/>
              </w:rPr>
              <w:t>.</w:t>
            </w:r>
            <w:r w:rsidRPr="001B5E74">
              <w:rPr>
                <w:color w:val="000000"/>
                <w:sz w:val="22"/>
                <w:szCs w:val="22"/>
                <w:lang w:eastAsia="en-GB"/>
              </w:rPr>
              <w:t>898</w:t>
            </w:r>
            <w:r w:rsidRPr="0070178D">
              <w:rPr>
                <w:color w:val="000000"/>
                <w:sz w:val="22"/>
                <w:szCs w:val="22"/>
                <w:lang w:eastAsia="en-GB"/>
              </w:rPr>
              <w:t>,</w:t>
            </w:r>
            <w:r w:rsidRPr="001B5E74">
              <w:rPr>
                <w:color w:val="000000"/>
                <w:sz w:val="22"/>
                <w:szCs w:val="22"/>
                <w:lang w:eastAsia="en-GB"/>
              </w:rPr>
              <w:t>1</w:t>
            </w:r>
          </w:p>
        </w:tc>
        <w:tc>
          <w:tcPr>
            <w:tcW w:w="1317"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130</w:t>
            </w:r>
            <w:r w:rsidRPr="0070178D">
              <w:rPr>
                <w:color w:val="000000"/>
                <w:sz w:val="22"/>
                <w:szCs w:val="22"/>
                <w:lang w:eastAsia="en-GB"/>
              </w:rPr>
              <w:t>.</w:t>
            </w:r>
            <w:r w:rsidRPr="001B5E74">
              <w:rPr>
                <w:color w:val="000000"/>
                <w:sz w:val="22"/>
                <w:szCs w:val="22"/>
                <w:lang w:eastAsia="en-GB"/>
              </w:rPr>
              <w:t>871</w:t>
            </w:r>
            <w:r w:rsidRPr="0070178D">
              <w:rPr>
                <w:color w:val="000000"/>
                <w:sz w:val="22"/>
                <w:szCs w:val="22"/>
                <w:lang w:eastAsia="en-GB"/>
              </w:rPr>
              <w:t>,</w:t>
            </w:r>
            <w:r w:rsidRPr="001B5E74">
              <w:rPr>
                <w:color w:val="000000"/>
                <w:sz w:val="22"/>
                <w:szCs w:val="22"/>
                <w:lang w:eastAsia="en-GB"/>
              </w:rPr>
              <w:t>8</w:t>
            </w:r>
          </w:p>
        </w:tc>
        <w:tc>
          <w:tcPr>
            <w:tcW w:w="1288"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144</w:t>
            </w:r>
            <w:r w:rsidRPr="0070178D">
              <w:rPr>
                <w:color w:val="000000"/>
                <w:sz w:val="22"/>
                <w:szCs w:val="22"/>
                <w:lang w:eastAsia="en-GB"/>
              </w:rPr>
              <w:t>.</w:t>
            </w:r>
            <w:r w:rsidRPr="001B5E74">
              <w:rPr>
                <w:color w:val="000000"/>
                <w:sz w:val="22"/>
                <w:szCs w:val="22"/>
                <w:lang w:eastAsia="en-GB"/>
              </w:rPr>
              <w:t>056</w:t>
            </w:r>
            <w:r w:rsidRPr="0070178D">
              <w:rPr>
                <w:color w:val="000000"/>
                <w:sz w:val="22"/>
                <w:szCs w:val="22"/>
                <w:lang w:eastAsia="en-GB"/>
              </w:rPr>
              <w:t>,</w:t>
            </w:r>
            <w:r w:rsidRPr="001B5E74">
              <w:rPr>
                <w:color w:val="000000"/>
                <w:sz w:val="22"/>
                <w:szCs w:val="22"/>
                <w:lang w:eastAsia="en-GB"/>
              </w:rPr>
              <w:t>6</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w:t>
            </w:r>
            <w:r w:rsidRPr="0070178D">
              <w:rPr>
                <w:color w:val="000000"/>
                <w:sz w:val="22"/>
                <w:szCs w:val="22"/>
                <w:lang w:eastAsia="en-GB"/>
              </w:rPr>
              <w:t>,</w:t>
            </w:r>
            <w:r w:rsidRPr="001B5E74">
              <w:rPr>
                <w:color w:val="000000"/>
                <w:sz w:val="22"/>
                <w:szCs w:val="22"/>
                <w:lang w:eastAsia="en-GB"/>
              </w:rPr>
              <w:t>1</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15</w:t>
            </w:r>
            <w:r w:rsidRPr="0070178D">
              <w:rPr>
                <w:color w:val="000000"/>
                <w:sz w:val="22"/>
                <w:szCs w:val="22"/>
                <w:lang w:eastAsia="en-GB"/>
              </w:rPr>
              <w:t>.</w:t>
            </w:r>
            <w:r w:rsidRPr="001B5E74">
              <w:rPr>
                <w:color w:val="000000"/>
                <w:sz w:val="22"/>
                <w:szCs w:val="22"/>
                <w:lang w:eastAsia="en-GB"/>
              </w:rPr>
              <w:t>733</w:t>
            </w:r>
            <w:r w:rsidRPr="0070178D">
              <w:rPr>
                <w:color w:val="000000"/>
                <w:sz w:val="22"/>
                <w:szCs w:val="22"/>
                <w:lang w:eastAsia="en-GB"/>
              </w:rPr>
              <w:t>,</w:t>
            </w:r>
            <w:r w:rsidRPr="001B5E74">
              <w:rPr>
                <w:color w:val="000000"/>
                <w:sz w:val="22"/>
                <w:szCs w:val="22"/>
                <w:lang w:eastAsia="en-GB"/>
              </w:rPr>
              <w:t>2</w:t>
            </w:r>
          </w:p>
        </w:tc>
        <w:tc>
          <w:tcPr>
            <w:tcW w:w="1225"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2</w:t>
            </w:r>
            <w:r w:rsidRPr="0070178D">
              <w:rPr>
                <w:color w:val="000000"/>
                <w:sz w:val="22"/>
                <w:szCs w:val="22"/>
                <w:lang w:eastAsia="en-GB"/>
              </w:rPr>
              <w:t>.</w:t>
            </w:r>
            <w:r w:rsidRPr="001B5E74">
              <w:rPr>
                <w:color w:val="000000"/>
                <w:sz w:val="22"/>
                <w:szCs w:val="22"/>
                <w:lang w:eastAsia="en-GB"/>
              </w:rPr>
              <w:t>232</w:t>
            </w:r>
            <w:r w:rsidRPr="0070178D">
              <w:rPr>
                <w:color w:val="000000"/>
                <w:sz w:val="22"/>
                <w:szCs w:val="22"/>
                <w:lang w:eastAsia="en-GB"/>
              </w:rPr>
              <w:t>,</w:t>
            </w:r>
            <w:r w:rsidRPr="001B5E74">
              <w:rPr>
                <w:color w:val="000000"/>
                <w:sz w:val="22"/>
                <w:szCs w:val="22"/>
                <w:lang w:eastAsia="en-GB"/>
              </w:rPr>
              <w:t>0</w:t>
            </w:r>
          </w:p>
        </w:tc>
      </w:tr>
      <w:tr w:rsidR="0070178D" w:rsidRPr="00415327" w:rsidTr="0070178D">
        <w:trPr>
          <w:trHeight w:val="315"/>
        </w:trPr>
        <w:tc>
          <w:tcPr>
            <w:tcW w:w="1552" w:type="dxa"/>
            <w:tcBorders>
              <w:top w:val="nil"/>
              <w:left w:val="single" w:sz="4" w:space="0" w:color="auto"/>
              <w:bottom w:val="single" w:sz="4" w:space="0" w:color="auto"/>
              <w:right w:val="single" w:sz="4" w:space="0" w:color="auto"/>
            </w:tcBorders>
            <w:shd w:val="clear" w:color="auto" w:fill="auto"/>
            <w:vAlign w:val="center"/>
            <w:hideMark/>
          </w:tcPr>
          <w:p w:rsidR="0070178D" w:rsidRPr="00415327" w:rsidRDefault="0070178D" w:rsidP="0070178D">
            <w:pPr>
              <w:rPr>
                <w:sz w:val="22"/>
                <w:szCs w:val="22"/>
                <w:lang w:val="sr-Cyrl-RS" w:eastAsia="en-GB"/>
              </w:rPr>
            </w:pPr>
            <w:r w:rsidRPr="00415327">
              <w:rPr>
                <w:sz w:val="22"/>
                <w:szCs w:val="22"/>
                <w:lang w:val="sr-Cyrl-RS" w:eastAsia="en-GB"/>
              </w:rPr>
              <w:t>Бели бор</w:t>
            </w:r>
          </w:p>
        </w:tc>
        <w:tc>
          <w:tcPr>
            <w:tcW w:w="1482"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13</w:t>
            </w:r>
            <w:r w:rsidRPr="0070178D">
              <w:rPr>
                <w:color w:val="000000"/>
                <w:sz w:val="22"/>
                <w:szCs w:val="22"/>
                <w:lang w:eastAsia="en-GB"/>
              </w:rPr>
              <w:t>.</w:t>
            </w:r>
            <w:r w:rsidRPr="001B5E74">
              <w:rPr>
                <w:color w:val="000000"/>
                <w:sz w:val="22"/>
                <w:szCs w:val="22"/>
                <w:lang w:eastAsia="en-GB"/>
              </w:rPr>
              <w:t>087</w:t>
            </w:r>
            <w:r w:rsidRPr="0070178D">
              <w:rPr>
                <w:color w:val="000000"/>
                <w:sz w:val="22"/>
                <w:szCs w:val="22"/>
                <w:lang w:eastAsia="en-GB"/>
              </w:rPr>
              <w:t>,</w:t>
            </w:r>
            <w:r w:rsidRPr="001B5E74">
              <w:rPr>
                <w:color w:val="000000"/>
                <w:sz w:val="22"/>
                <w:szCs w:val="22"/>
                <w:lang w:eastAsia="en-GB"/>
              </w:rPr>
              <w:t>5</w:t>
            </w:r>
          </w:p>
        </w:tc>
        <w:tc>
          <w:tcPr>
            <w:tcW w:w="1051"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357</w:t>
            </w:r>
            <w:r w:rsidRPr="0070178D">
              <w:rPr>
                <w:color w:val="000000"/>
                <w:sz w:val="22"/>
                <w:szCs w:val="22"/>
                <w:lang w:eastAsia="en-GB"/>
              </w:rPr>
              <w:t>,</w:t>
            </w:r>
            <w:r w:rsidRPr="001B5E74">
              <w:rPr>
                <w:color w:val="000000"/>
                <w:sz w:val="22"/>
                <w:szCs w:val="22"/>
                <w:lang w:eastAsia="en-GB"/>
              </w:rPr>
              <w:t>8</w:t>
            </w:r>
          </w:p>
        </w:tc>
        <w:tc>
          <w:tcPr>
            <w:tcW w:w="1304"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w:t>
            </w:r>
            <w:r w:rsidRPr="0070178D">
              <w:rPr>
                <w:color w:val="000000"/>
                <w:sz w:val="22"/>
                <w:szCs w:val="22"/>
                <w:lang w:eastAsia="en-GB"/>
              </w:rPr>
              <w:t>.</w:t>
            </w:r>
            <w:r w:rsidRPr="001B5E74">
              <w:rPr>
                <w:color w:val="000000"/>
                <w:sz w:val="22"/>
                <w:szCs w:val="22"/>
                <w:lang w:eastAsia="en-GB"/>
              </w:rPr>
              <w:t>148</w:t>
            </w:r>
            <w:r w:rsidRPr="0070178D">
              <w:rPr>
                <w:color w:val="000000"/>
                <w:sz w:val="22"/>
                <w:szCs w:val="22"/>
                <w:lang w:eastAsia="en-GB"/>
              </w:rPr>
              <w:t>,</w:t>
            </w:r>
            <w:r w:rsidRPr="001B5E74">
              <w:rPr>
                <w:color w:val="000000"/>
                <w:sz w:val="22"/>
                <w:szCs w:val="22"/>
                <w:lang w:eastAsia="en-GB"/>
              </w:rPr>
              <w:t>9</w:t>
            </w:r>
          </w:p>
        </w:tc>
        <w:tc>
          <w:tcPr>
            <w:tcW w:w="1317"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15</w:t>
            </w:r>
            <w:r w:rsidRPr="0070178D">
              <w:rPr>
                <w:color w:val="000000"/>
                <w:sz w:val="22"/>
                <w:szCs w:val="22"/>
                <w:lang w:eastAsia="en-GB"/>
              </w:rPr>
              <w:t>.</w:t>
            </w:r>
            <w:r w:rsidRPr="001B5E74">
              <w:rPr>
                <w:color w:val="000000"/>
                <w:sz w:val="22"/>
                <w:szCs w:val="22"/>
                <w:lang w:eastAsia="en-GB"/>
              </w:rPr>
              <w:t>116</w:t>
            </w:r>
            <w:r w:rsidRPr="0070178D">
              <w:rPr>
                <w:color w:val="000000"/>
                <w:sz w:val="22"/>
                <w:szCs w:val="22"/>
                <w:lang w:eastAsia="en-GB"/>
              </w:rPr>
              <w:t>,</w:t>
            </w:r>
            <w:r w:rsidRPr="001B5E74">
              <w:rPr>
                <w:color w:val="000000"/>
                <w:sz w:val="22"/>
                <w:szCs w:val="22"/>
                <w:lang w:eastAsia="en-GB"/>
              </w:rPr>
              <w:t>6</w:t>
            </w:r>
          </w:p>
        </w:tc>
        <w:tc>
          <w:tcPr>
            <w:tcW w:w="1288"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17</w:t>
            </w:r>
            <w:r w:rsidRPr="0070178D">
              <w:rPr>
                <w:color w:val="000000"/>
                <w:sz w:val="22"/>
                <w:szCs w:val="22"/>
                <w:lang w:eastAsia="en-GB"/>
              </w:rPr>
              <w:t>.</w:t>
            </w:r>
            <w:r w:rsidRPr="001B5E74">
              <w:rPr>
                <w:color w:val="000000"/>
                <w:sz w:val="22"/>
                <w:szCs w:val="22"/>
                <w:lang w:eastAsia="en-GB"/>
              </w:rPr>
              <w:t>032</w:t>
            </w:r>
            <w:r w:rsidRPr="0070178D">
              <w:rPr>
                <w:color w:val="000000"/>
                <w:sz w:val="22"/>
                <w:szCs w:val="22"/>
                <w:lang w:eastAsia="en-GB"/>
              </w:rPr>
              <w:t>,</w:t>
            </w:r>
            <w:r w:rsidRPr="001B5E74">
              <w:rPr>
                <w:color w:val="000000"/>
                <w:sz w:val="22"/>
                <w:szCs w:val="22"/>
                <w:lang w:eastAsia="en-GB"/>
              </w:rPr>
              <w:t>0</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w:t>
            </w:r>
            <w:r w:rsidRPr="0070178D">
              <w:rPr>
                <w:color w:val="000000"/>
                <w:sz w:val="22"/>
                <w:szCs w:val="22"/>
                <w:lang w:eastAsia="en-GB"/>
              </w:rPr>
              <w:t>,</w:t>
            </w:r>
            <w:r w:rsidRPr="001B5E74">
              <w:rPr>
                <w:color w:val="000000"/>
                <w:sz w:val="22"/>
                <w:szCs w:val="22"/>
                <w:lang w:eastAsia="en-GB"/>
              </w:rPr>
              <w:t>1</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3</w:t>
            </w:r>
            <w:r w:rsidRPr="0070178D">
              <w:rPr>
                <w:color w:val="000000"/>
                <w:sz w:val="22"/>
                <w:szCs w:val="22"/>
                <w:lang w:eastAsia="en-GB"/>
              </w:rPr>
              <w:t>.</w:t>
            </w:r>
            <w:r w:rsidRPr="001B5E74">
              <w:rPr>
                <w:color w:val="000000"/>
                <w:sz w:val="22"/>
                <w:szCs w:val="22"/>
                <w:lang w:eastAsia="en-GB"/>
              </w:rPr>
              <w:t>944</w:t>
            </w:r>
            <w:r w:rsidRPr="0070178D">
              <w:rPr>
                <w:color w:val="000000"/>
                <w:sz w:val="22"/>
                <w:szCs w:val="22"/>
                <w:lang w:eastAsia="en-GB"/>
              </w:rPr>
              <w:t>,</w:t>
            </w:r>
            <w:r w:rsidRPr="001B5E74">
              <w:rPr>
                <w:color w:val="000000"/>
                <w:sz w:val="22"/>
                <w:szCs w:val="22"/>
                <w:lang w:eastAsia="en-GB"/>
              </w:rPr>
              <w:t>5</w:t>
            </w:r>
          </w:p>
        </w:tc>
        <w:tc>
          <w:tcPr>
            <w:tcW w:w="1225"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277</w:t>
            </w:r>
            <w:r w:rsidRPr="0070178D">
              <w:rPr>
                <w:color w:val="000000"/>
                <w:sz w:val="22"/>
                <w:szCs w:val="22"/>
                <w:lang w:eastAsia="en-GB"/>
              </w:rPr>
              <w:t>,</w:t>
            </w:r>
            <w:r w:rsidRPr="001B5E74">
              <w:rPr>
                <w:color w:val="000000"/>
                <w:sz w:val="22"/>
                <w:szCs w:val="22"/>
                <w:lang w:eastAsia="en-GB"/>
              </w:rPr>
              <w:t>8</w:t>
            </w:r>
          </w:p>
        </w:tc>
      </w:tr>
      <w:tr w:rsidR="0070178D" w:rsidRPr="00415327" w:rsidTr="0070178D">
        <w:trPr>
          <w:trHeight w:val="315"/>
        </w:trPr>
        <w:tc>
          <w:tcPr>
            <w:tcW w:w="1552" w:type="dxa"/>
            <w:tcBorders>
              <w:top w:val="nil"/>
              <w:left w:val="single" w:sz="4" w:space="0" w:color="auto"/>
              <w:bottom w:val="single" w:sz="4" w:space="0" w:color="auto"/>
              <w:right w:val="single" w:sz="4" w:space="0" w:color="auto"/>
            </w:tcBorders>
            <w:shd w:val="clear" w:color="auto" w:fill="auto"/>
            <w:vAlign w:val="center"/>
            <w:hideMark/>
          </w:tcPr>
          <w:p w:rsidR="0070178D" w:rsidRPr="00415327" w:rsidRDefault="0070178D" w:rsidP="0070178D">
            <w:pPr>
              <w:rPr>
                <w:sz w:val="22"/>
                <w:szCs w:val="22"/>
                <w:lang w:val="sr-Cyrl-RS" w:eastAsia="en-GB"/>
              </w:rPr>
            </w:pPr>
            <w:r w:rsidRPr="00415327">
              <w:rPr>
                <w:sz w:val="22"/>
                <w:szCs w:val="22"/>
                <w:lang w:val="sr-Cyrl-RS" w:eastAsia="en-GB"/>
              </w:rPr>
              <w:t>О. четинари</w:t>
            </w:r>
          </w:p>
        </w:tc>
        <w:tc>
          <w:tcPr>
            <w:tcW w:w="1482"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88</w:t>
            </w:r>
            <w:r w:rsidRPr="0070178D">
              <w:rPr>
                <w:color w:val="000000"/>
                <w:sz w:val="22"/>
                <w:szCs w:val="22"/>
                <w:lang w:eastAsia="en-GB"/>
              </w:rPr>
              <w:t>,</w:t>
            </w:r>
            <w:r w:rsidRPr="001B5E74">
              <w:rPr>
                <w:color w:val="000000"/>
                <w:sz w:val="22"/>
                <w:szCs w:val="22"/>
                <w:lang w:eastAsia="en-GB"/>
              </w:rPr>
              <w:t>1</w:t>
            </w:r>
          </w:p>
        </w:tc>
        <w:tc>
          <w:tcPr>
            <w:tcW w:w="1051"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1</w:t>
            </w:r>
            <w:r w:rsidRPr="0070178D">
              <w:rPr>
                <w:color w:val="000000"/>
                <w:sz w:val="22"/>
                <w:szCs w:val="22"/>
                <w:lang w:eastAsia="en-GB"/>
              </w:rPr>
              <w:t>,</w:t>
            </w:r>
            <w:r w:rsidRPr="001B5E74">
              <w:rPr>
                <w:color w:val="000000"/>
                <w:sz w:val="22"/>
                <w:szCs w:val="22"/>
                <w:lang w:eastAsia="en-GB"/>
              </w:rPr>
              <w:t>6</w:t>
            </w:r>
          </w:p>
        </w:tc>
        <w:tc>
          <w:tcPr>
            <w:tcW w:w="1304"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 </w:t>
            </w:r>
          </w:p>
        </w:tc>
        <w:tc>
          <w:tcPr>
            <w:tcW w:w="1317"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100</w:t>
            </w:r>
            <w:r w:rsidRPr="0070178D">
              <w:rPr>
                <w:color w:val="000000"/>
                <w:sz w:val="22"/>
                <w:szCs w:val="22"/>
                <w:lang w:eastAsia="en-GB"/>
              </w:rPr>
              <w:t>,</w:t>
            </w:r>
            <w:r w:rsidRPr="001B5E74">
              <w:rPr>
                <w:color w:val="000000"/>
                <w:sz w:val="22"/>
                <w:szCs w:val="22"/>
                <w:lang w:eastAsia="en-GB"/>
              </w:rPr>
              <w:t>1</w:t>
            </w:r>
          </w:p>
        </w:tc>
        <w:tc>
          <w:tcPr>
            <w:tcW w:w="1288"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55</w:t>
            </w:r>
            <w:r w:rsidRPr="0070178D">
              <w:rPr>
                <w:color w:val="000000"/>
                <w:sz w:val="22"/>
                <w:szCs w:val="22"/>
                <w:lang w:eastAsia="en-GB"/>
              </w:rPr>
              <w:t>,</w:t>
            </w:r>
            <w:r w:rsidRPr="001B5E74">
              <w:rPr>
                <w:color w:val="000000"/>
                <w:sz w:val="22"/>
                <w:szCs w:val="22"/>
                <w:lang w:eastAsia="en-GB"/>
              </w:rPr>
              <w:t>8</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0</w:t>
            </w:r>
            <w:r w:rsidRPr="0070178D">
              <w:rPr>
                <w:color w:val="000000"/>
                <w:sz w:val="22"/>
                <w:szCs w:val="22"/>
                <w:lang w:eastAsia="en-GB"/>
              </w:rPr>
              <w:t>,</w:t>
            </w:r>
            <w:r w:rsidRPr="001B5E74">
              <w:rPr>
                <w:color w:val="000000"/>
                <w:sz w:val="22"/>
                <w:szCs w:val="22"/>
                <w:lang w:eastAsia="en-GB"/>
              </w:rPr>
              <w:t>6</w:t>
            </w:r>
          </w:p>
        </w:tc>
        <w:tc>
          <w:tcPr>
            <w:tcW w:w="1288" w:type="dxa"/>
            <w:tcBorders>
              <w:top w:val="nil"/>
              <w:left w:val="nil"/>
              <w:bottom w:val="single" w:sz="4" w:space="0" w:color="auto"/>
              <w:right w:val="single" w:sz="4" w:space="0" w:color="auto"/>
            </w:tcBorders>
            <w:shd w:val="clear" w:color="auto" w:fill="auto"/>
            <w:vAlign w:val="center"/>
            <w:hideMark/>
          </w:tcPr>
          <w:p w:rsidR="0070178D" w:rsidRPr="001B5E74" w:rsidRDefault="0070178D" w:rsidP="0070178D">
            <w:pPr>
              <w:jc w:val="right"/>
              <w:rPr>
                <w:color w:val="000000"/>
                <w:sz w:val="22"/>
                <w:szCs w:val="22"/>
                <w:lang w:eastAsia="en-GB"/>
              </w:rPr>
            </w:pPr>
            <w:r w:rsidRPr="001B5E74">
              <w:rPr>
                <w:color w:val="000000"/>
                <w:sz w:val="22"/>
                <w:szCs w:val="22"/>
                <w:lang w:eastAsia="en-GB"/>
              </w:rPr>
              <w:t>-32</w:t>
            </w:r>
            <w:r w:rsidRPr="0070178D">
              <w:rPr>
                <w:color w:val="000000"/>
                <w:sz w:val="22"/>
                <w:szCs w:val="22"/>
                <w:lang w:eastAsia="en-GB"/>
              </w:rPr>
              <w:t>,</w:t>
            </w:r>
            <w:r w:rsidRPr="001B5E74">
              <w:rPr>
                <w:color w:val="000000"/>
                <w:sz w:val="22"/>
                <w:szCs w:val="22"/>
                <w:lang w:eastAsia="en-GB"/>
              </w:rPr>
              <w:t>3</w:t>
            </w:r>
          </w:p>
        </w:tc>
        <w:tc>
          <w:tcPr>
            <w:tcW w:w="1225" w:type="dxa"/>
            <w:tcBorders>
              <w:top w:val="nil"/>
              <w:left w:val="nil"/>
              <w:bottom w:val="single" w:sz="4" w:space="0" w:color="auto"/>
              <w:right w:val="single" w:sz="4" w:space="0" w:color="auto"/>
            </w:tcBorders>
            <w:shd w:val="clear" w:color="auto" w:fill="auto"/>
            <w:vAlign w:val="center"/>
          </w:tcPr>
          <w:p w:rsidR="0070178D" w:rsidRPr="001B5E74" w:rsidRDefault="0070178D" w:rsidP="0070178D">
            <w:pPr>
              <w:jc w:val="right"/>
              <w:rPr>
                <w:color w:val="000000"/>
                <w:sz w:val="22"/>
                <w:szCs w:val="22"/>
                <w:lang w:eastAsia="en-GB"/>
              </w:rPr>
            </w:pPr>
            <w:r w:rsidRPr="001B5E74">
              <w:rPr>
                <w:color w:val="000000"/>
                <w:sz w:val="22"/>
                <w:szCs w:val="22"/>
                <w:lang w:eastAsia="en-GB"/>
              </w:rPr>
              <w:t>0</w:t>
            </w:r>
            <w:r w:rsidRPr="0070178D">
              <w:rPr>
                <w:color w:val="000000"/>
                <w:sz w:val="22"/>
                <w:szCs w:val="22"/>
                <w:lang w:eastAsia="en-GB"/>
              </w:rPr>
              <w:t>,</w:t>
            </w:r>
            <w:r w:rsidRPr="001B5E74">
              <w:rPr>
                <w:color w:val="000000"/>
                <w:sz w:val="22"/>
                <w:szCs w:val="22"/>
                <w:lang w:eastAsia="en-GB"/>
              </w:rPr>
              <w:t>8</w:t>
            </w:r>
          </w:p>
        </w:tc>
      </w:tr>
      <w:tr w:rsidR="0070178D" w:rsidRPr="00415327" w:rsidTr="0070178D">
        <w:trPr>
          <w:trHeight w:val="315"/>
        </w:trPr>
        <w:tc>
          <w:tcPr>
            <w:tcW w:w="155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178D" w:rsidRPr="00415327" w:rsidRDefault="0070178D" w:rsidP="009922C5">
            <w:pPr>
              <w:rPr>
                <w:sz w:val="22"/>
                <w:szCs w:val="22"/>
                <w:lang w:val="en-GB" w:eastAsia="en-GB"/>
              </w:rPr>
            </w:pPr>
            <w:r w:rsidRPr="00415327">
              <w:rPr>
                <w:sz w:val="22"/>
                <w:szCs w:val="22"/>
                <w:lang w:val="en-GB" w:eastAsia="en-GB"/>
              </w:rPr>
              <w:t>Укупно</w:t>
            </w:r>
          </w:p>
        </w:tc>
        <w:tc>
          <w:tcPr>
            <w:tcW w:w="1482" w:type="dxa"/>
            <w:tcBorders>
              <w:top w:val="nil"/>
              <w:left w:val="nil"/>
              <w:bottom w:val="single" w:sz="4" w:space="0" w:color="auto"/>
              <w:right w:val="single" w:sz="4" w:space="0" w:color="auto"/>
            </w:tcBorders>
            <w:shd w:val="clear" w:color="auto" w:fill="D9D9D9" w:themeFill="background1" w:themeFillShade="D9"/>
            <w:vAlign w:val="center"/>
          </w:tcPr>
          <w:p w:rsidR="0070178D" w:rsidRPr="001B5E74" w:rsidRDefault="0070178D" w:rsidP="009922C5">
            <w:pPr>
              <w:jc w:val="right"/>
              <w:rPr>
                <w:color w:val="000000"/>
                <w:sz w:val="22"/>
                <w:szCs w:val="22"/>
                <w:lang w:eastAsia="en-GB"/>
              </w:rPr>
            </w:pPr>
            <w:r w:rsidRPr="001B5E74">
              <w:rPr>
                <w:color w:val="000000"/>
                <w:sz w:val="22"/>
                <w:szCs w:val="22"/>
                <w:lang w:eastAsia="en-GB"/>
              </w:rPr>
              <w:t>379</w:t>
            </w:r>
            <w:r w:rsidRPr="0070178D">
              <w:rPr>
                <w:color w:val="000000"/>
                <w:sz w:val="22"/>
                <w:szCs w:val="22"/>
                <w:lang w:eastAsia="en-GB"/>
              </w:rPr>
              <w:t>.</w:t>
            </w:r>
            <w:r w:rsidRPr="001B5E74">
              <w:rPr>
                <w:color w:val="000000"/>
                <w:sz w:val="22"/>
                <w:szCs w:val="22"/>
                <w:lang w:eastAsia="en-GB"/>
              </w:rPr>
              <w:t>324</w:t>
            </w:r>
            <w:r w:rsidRPr="0070178D">
              <w:rPr>
                <w:color w:val="000000"/>
                <w:sz w:val="22"/>
                <w:szCs w:val="22"/>
                <w:lang w:eastAsia="en-GB"/>
              </w:rPr>
              <w:t>,</w:t>
            </w:r>
            <w:r w:rsidRPr="001B5E74">
              <w:rPr>
                <w:color w:val="000000"/>
                <w:sz w:val="22"/>
                <w:szCs w:val="22"/>
                <w:lang w:eastAsia="en-GB"/>
              </w:rPr>
              <w:t>1</w:t>
            </w:r>
          </w:p>
        </w:tc>
        <w:tc>
          <w:tcPr>
            <w:tcW w:w="1051" w:type="dxa"/>
            <w:tcBorders>
              <w:top w:val="nil"/>
              <w:left w:val="nil"/>
              <w:bottom w:val="single" w:sz="4" w:space="0" w:color="auto"/>
              <w:right w:val="single" w:sz="4" w:space="0" w:color="auto"/>
            </w:tcBorders>
            <w:shd w:val="clear" w:color="auto" w:fill="D9D9D9" w:themeFill="background1" w:themeFillShade="D9"/>
            <w:vAlign w:val="center"/>
          </w:tcPr>
          <w:p w:rsidR="0070178D" w:rsidRPr="001B5E74" w:rsidRDefault="0070178D" w:rsidP="009922C5">
            <w:pPr>
              <w:jc w:val="right"/>
              <w:rPr>
                <w:color w:val="000000"/>
                <w:sz w:val="22"/>
                <w:szCs w:val="22"/>
                <w:lang w:eastAsia="en-GB"/>
              </w:rPr>
            </w:pPr>
            <w:r w:rsidRPr="001B5E74">
              <w:rPr>
                <w:color w:val="000000"/>
                <w:sz w:val="22"/>
                <w:szCs w:val="22"/>
                <w:lang w:eastAsia="en-GB"/>
              </w:rPr>
              <w:t>11</w:t>
            </w:r>
            <w:r w:rsidRPr="0070178D">
              <w:rPr>
                <w:color w:val="000000"/>
                <w:sz w:val="22"/>
                <w:szCs w:val="22"/>
                <w:lang w:eastAsia="en-GB"/>
              </w:rPr>
              <w:t>.</w:t>
            </w:r>
            <w:r w:rsidRPr="001B5E74">
              <w:rPr>
                <w:color w:val="000000"/>
                <w:sz w:val="22"/>
                <w:szCs w:val="22"/>
                <w:lang w:eastAsia="en-GB"/>
              </w:rPr>
              <w:t>829</w:t>
            </w:r>
            <w:r w:rsidRPr="0070178D">
              <w:rPr>
                <w:color w:val="000000"/>
                <w:sz w:val="22"/>
                <w:szCs w:val="22"/>
                <w:lang w:eastAsia="en-GB"/>
              </w:rPr>
              <w:t>,</w:t>
            </w:r>
            <w:r w:rsidRPr="001B5E74">
              <w:rPr>
                <w:color w:val="000000"/>
                <w:sz w:val="22"/>
                <w:szCs w:val="22"/>
                <w:lang w:eastAsia="en-GB"/>
              </w:rPr>
              <w:t>2</w:t>
            </w:r>
          </w:p>
        </w:tc>
        <w:tc>
          <w:tcPr>
            <w:tcW w:w="1304" w:type="dxa"/>
            <w:tcBorders>
              <w:top w:val="nil"/>
              <w:left w:val="nil"/>
              <w:bottom w:val="single" w:sz="4" w:space="0" w:color="auto"/>
              <w:right w:val="single" w:sz="4" w:space="0" w:color="auto"/>
            </w:tcBorders>
            <w:shd w:val="clear" w:color="auto" w:fill="D9D9D9" w:themeFill="background1" w:themeFillShade="D9"/>
            <w:vAlign w:val="center"/>
            <w:hideMark/>
          </w:tcPr>
          <w:p w:rsidR="0070178D" w:rsidRPr="001B5E74" w:rsidRDefault="0070178D" w:rsidP="009922C5">
            <w:pPr>
              <w:jc w:val="right"/>
              <w:rPr>
                <w:color w:val="000000"/>
                <w:sz w:val="22"/>
                <w:szCs w:val="22"/>
                <w:lang w:eastAsia="en-GB"/>
              </w:rPr>
            </w:pPr>
            <w:r w:rsidRPr="001B5E74">
              <w:rPr>
                <w:color w:val="000000"/>
                <w:sz w:val="22"/>
                <w:szCs w:val="22"/>
                <w:lang w:eastAsia="en-GB"/>
              </w:rPr>
              <w:t>56</w:t>
            </w:r>
            <w:r w:rsidRPr="0070178D">
              <w:rPr>
                <w:color w:val="000000"/>
                <w:sz w:val="22"/>
                <w:szCs w:val="22"/>
                <w:lang w:eastAsia="en-GB"/>
              </w:rPr>
              <w:t>.</w:t>
            </w:r>
            <w:r w:rsidRPr="001B5E74">
              <w:rPr>
                <w:color w:val="000000"/>
                <w:sz w:val="22"/>
                <w:szCs w:val="22"/>
                <w:lang w:eastAsia="en-GB"/>
              </w:rPr>
              <w:t>929</w:t>
            </w:r>
            <w:r w:rsidRPr="0070178D">
              <w:rPr>
                <w:color w:val="000000"/>
                <w:sz w:val="22"/>
                <w:szCs w:val="22"/>
                <w:lang w:eastAsia="en-GB"/>
              </w:rPr>
              <w:t>,</w:t>
            </w:r>
            <w:r w:rsidRPr="001B5E74">
              <w:rPr>
                <w:color w:val="000000"/>
                <w:sz w:val="22"/>
                <w:szCs w:val="22"/>
                <w:lang w:eastAsia="en-GB"/>
              </w:rPr>
              <w:t>9</w:t>
            </w:r>
          </w:p>
        </w:tc>
        <w:tc>
          <w:tcPr>
            <w:tcW w:w="1317" w:type="dxa"/>
            <w:tcBorders>
              <w:top w:val="nil"/>
              <w:left w:val="nil"/>
              <w:bottom w:val="single" w:sz="4" w:space="0" w:color="auto"/>
              <w:right w:val="single" w:sz="4" w:space="0" w:color="auto"/>
            </w:tcBorders>
            <w:shd w:val="clear" w:color="auto" w:fill="D9D9D9" w:themeFill="background1" w:themeFillShade="D9"/>
            <w:vAlign w:val="center"/>
            <w:hideMark/>
          </w:tcPr>
          <w:p w:rsidR="0070178D" w:rsidRPr="001B5E74" w:rsidRDefault="0070178D" w:rsidP="009922C5">
            <w:pPr>
              <w:jc w:val="right"/>
              <w:rPr>
                <w:color w:val="000000"/>
                <w:sz w:val="22"/>
                <w:szCs w:val="22"/>
                <w:lang w:eastAsia="en-GB"/>
              </w:rPr>
            </w:pPr>
            <w:r w:rsidRPr="001B5E74">
              <w:rPr>
                <w:color w:val="000000"/>
                <w:sz w:val="22"/>
                <w:szCs w:val="22"/>
                <w:lang w:eastAsia="en-GB"/>
              </w:rPr>
              <w:t>427</w:t>
            </w:r>
            <w:r w:rsidRPr="0070178D">
              <w:rPr>
                <w:color w:val="000000"/>
                <w:sz w:val="22"/>
                <w:szCs w:val="22"/>
                <w:lang w:eastAsia="en-GB"/>
              </w:rPr>
              <w:t>.</w:t>
            </w:r>
            <w:r w:rsidRPr="001B5E74">
              <w:rPr>
                <w:color w:val="000000"/>
                <w:sz w:val="22"/>
                <w:szCs w:val="22"/>
                <w:lang w:eastAsia="en-GB"/>
              </w:rPr>
              <w:t>307</w:t>
            </w:r>
            <w:r w:rsidRPr="0070178D">
              <w:rPr>
                <w:color w:val="000000"/>
                <w:sz w:val="22"/>
                <w:szCs w:val="22"/>
                <w:lang w:eastAsia="en-GB"/>
              </w:rPr>
              <w:t>,</w:t>
            </w:r>
            <w:r w:rsidRPr="001B5E74">
              <w:rPr>
                <w:color w:val="000000"/>
                <w:sz w:val="22"/>
                <w:szCs w:val="22"/>
                <w:lang w:eastAsia="en-GB"/>
              </w:rPr>
              <w:t>7</w:t>
            </w:r>
          </w:p>
        </w:tc>
        <w:tc>
          <w:tcPr>
            <w:tcW w:w="1288" w:type="dxa"/>
            <w:tcBorders>
              <w:top w:val="nil"/>
              <w:left w:val="nil"/>
              <w:bottom w:val="single" w:sz="4" w:space="0" w:color="auto"/>
              <w:right w:val="single" w:sz="4" w:space="0" w:color="auto"/>
            </w:tcBorders>
            <w:shd w:val="clear" w:color="auto" w:fill="D9D9D9" w:themeFill="background1" w:themeFillShade="D9"/>
            <w:vAlign w:val="center"/>
          </w:tcPr>
          <w:p w:rsidR="0070178D" w:rsidRPr="001B5E74" w:rsidRDefault="0070178D" w:rsidP="009922C5">
            <w:pPr>
              <w:jc w:val="right"/>
              <w:rPr>
                <w:color w:val="000000"/>
                <w:sz w:val="22"/>
                <w:szCs w:val="22"/>
                <w:lang w:eastAsia="en-GB"/>
              </w:rPr>
            </w:pPr>
            <w:r w:rsidRPr="001B5E74">
              <w:rPr>
                <w:color w:val="000000"/>
                <w:sz w:val="22"/>
                <w:szCs w:val="22"/>
                <w:lang w:eastAsia="en-GB"/>
              </w:rPr>
              <w:t>452</w:t>
            </w:r>
            <w:r w:rsidRPr="0070178D">
              <w:rPr>
                <w:color w:val="000000"/>
                <w:sz w:val="22"/>
                <w:szCs w:val="22"/>
                <w:lang w:eastAsia="en-GB"/>
              </w:rPr>
              <w:t>.</w:t>
            </w:r>
            <w:r w:rsidRPr="001B5E74">
              <w:rPr>
                <w:color w:val="000000"/>
                <w:sz w:val="22"/>
                <w:szCs w:val="22"/>
                <w:lang w:eastAsia="en-GB"/>
              </w:rPr>
              <w:t>131</w:t>
            </w:r>
            <w:r w:rsidRPr="0070178D">
              <w:rPr>
                <w:color w:val="000000"/>
                <w:sz w:val="22"/>
                <w:szCs w:val="22"/>
                <w:lang w:eastAsia="en-GB"/>
              </w:rPr>
              <w:t>,</w:t>
            </w:r>
            <w:r w:rsidRPr="001B5E74">
              <w:rPr>
                <w:color w:val="000000"/>
                <w:sz w:val="22"/>
                <w:szCs w:val="22"/>
                <w:lang w:eastAsia="en-GB"/>
              </w:rPr>
              <w:t>0</w:t>
            </w:r>
          </w:p>
        </w:tc>
        <w:tc>
          <w:tcPr>
            <w:tcW w:w="1288" w:type="dxa"/>
            <w:tcBorders>
              <w:top w:val="nil"/>
              <w:left w:val="nil"/>
              <w:bottom w:val="single" w:sz="4" w:space="0" w:color="auto"/>
              <w:right w:val="single" w:sz="4" w:space="0" w:color="auto"/>
            </w:tcBorders>
            <w:shd w:val="clear" w:color="auto" w:fill="D9D9D9" w:themeFill="background1" w:themeFillShade="D9"/>
            <w:vAlign w:val="center"/>
            <w:hideMark/>
          </w:tcPr>
          <w:p w:rsidR="0070178D" w:rsidRPr="001B5E74" w:rsidRDefault="0070178D" w:rsidP="009922C5">
            <w:pPr>
              <w:jc w:val="right"/>
              <w:rPr>
                <w:color w:val="000000"/>
                <w:sz w:val="22"/>
                <w:szCs w:val="22"/>
                <w:lang w:eastAsia="en-GB"/>
              </w:rPr>
            </w:pPr>
            <w:r w:rsidRPr="001B5E74">
              <w:rPr>
                <w:color w:val="000000"/>
                <w:sz w:val="22"/>
                <w:szCs w:val="22"/>
                <w:lang w:eastAsia="en-GB"/>
              </w:rPr>
              <w:t>36</w:t>
            </w:r>
            <w:r w:rsidRPr="0070178D">
              <w:rPr>
                <w:color w:val="000000"/>
                <w:sz w:val="22"/>
                <w:szCs w:val="22"/>
                <w:lang w:eastAsia="en-GB"/>
              </w:rPr>
              <w:t>,</w:t>
            </w:r>
            <w:r w:rsidRPr="001B5E74">
              <w:rPr>
                <w:color w:val="000000"/>
                <w:sz w:val="22"/>
                <w:szCs w:val="22"/>
                <w:lang w:eastAsia="en-GB"/>
              </w:rPr>
              <w:t>3</w:t>
            </w:r>
          </w:p>
        </w:tc>
        <w:tc>
          <w:tcPr>
            <w:tcW w:w="1288" w:type="dxa"/>
            <w:tcBorders>
              <w:top w:val="nil"/>
              <w:left w:val="nil"/>
              <w:bottom w:val="single" w:sz="4" w:space="0" w:color="auto"/>
              <w:right w:val="single" w:sz="4" w:space="0" w:color="auto"/>
            </w:tcBorders>
            <w:shd w:val="clear" w:color="auto" w:fill="D9D9D9" w:themeFill="background1" w:themeFillShade="D9"/>
            <w:vAlign w:val="center"/>
            <w:hideMark/>
          </w:tcPr>
          <w:p w:rsidR="0070178D" w:rsidRPr="001B5E74" w:rsidRDefault="0070178D" w:rsidP="009922C5">
            <w:pPr>
              <w:jc w:val="right"/>
              <w:rPr>
                <w:color w:val="000000"/>
                <w:sz w:val="22"/>
                <w:szCs w:val="22"/>
                <w:lang w:eastAsia="en-GB"/>
              </w:rPr>
            </w:pPr>
            <w:r w:rsidRPr="001B5E74">
              <w:rPr>
                <w:color w:val="000000"/>
                <w:sz w:val="22"/>
                <w:szCs w:val="22"/>
                <w:lang w:eastAsia="en-GB"/>
              </w:rPr>
              <w:t>72</w:t>
            </w:r>
            <w:r w:rsidRPr="0070178D">
              <w:rPr>
                <w:color w:val="000000"/>
                <w:sz w:val="22"/>
                <w:szCs w:val="22"/>
                <w:lang w:eastAsia="en-GB"/>
              </w:rPr>
              <w:t>.</w:t>
            </w:r>
            <w:r w:rsidRPr="001B5E74">
              <w:rPr>
                <w:color w:val="000000"/>
                <w:sz w:val="22"/>
                <w:szCs w:val="22"/>
                <w:lang w:eastAsia="en-GB"/>
              </w:rPr>
              <w:t>806</w:t>
            </w:r>
            <w:r w:rsidRPr="0070178D">
              <w:rPr>
                <w:color w:val="000000"/>
                <w:sz w:val="22"/>
                <w:szCs w:val="22"/>
                <w:lang w:eastAsia="en-GB"/>
              </w:rPr>
              <w:t>,</w:t>
            </w:r>
            <w:r w:rsidRPr="001B5E74">
              <w:rPr>
                <w:color w:val="000000"/>
                <w:sz w:val="22"/>
                <w:szCs w:val="22"/>
                <w:lang w:eastAsia="en-GB"/>
              </w:rPr>
              <w:t>9</w:t>
            </w:r>
          </w:p>
        </w:tc>
        <w:tc>
          <w:tcPr>
            <w:tcW w:w="1225" w:type="dxa"/>
            <w:tcBorders>
              <w:top w:val="nil"/>
              <w:left w:val="nil"/>
              <w:bottom w:val="single" w:sz="4" w:space="0" w:color="auto"/>
              <w:right w:val="single" w:sz="4" w:space="0" w:color="auto"/>
            </w:tcBorders>
            <w:shd w:val="clear" w:color="auto" w:fill="D9D9D9" w:themeFill="background1" w:themeFillShade="D9"/>
            <w:vAlign w:val="center"/>
            <w:hideMark/>
          </w:tcPr>
          <w:p w:rsidR="0070178D" w:rsidRPr="001B5E74" w:rsidRDefault="0070178D" w:rsidP="009922C5">
            <w:pPr>
              <w:jc w:val="right"/>
              <w:rPr>
                <w:color w:val="000000"/>
                <w:sz w:val="22"/>
                <w:szCs w:val="22"/>
                <w:lang w:eastAsia="en-GB"/>
              </w:rPr>
            </w:pPr>
            <w:r w:rsidRPr="001B5E74">
              <w:rPr>
                <w:color w:val="000000"/>
                <w:sz w:val="22"/>
                <w:szCs w:val="22"/>
                <w:lang w:eastAsia="en-GB"/>
              </w:rPr>
              <w:t>9</w:t>
            </w:r>
            <w:r w:rsidRPr="0070178D">
              <w:rPr>
                <w:color w:val="000000"/>
                <w:sz w:val="22"/>
                <w:szCs w:val="22"/>
                <w:lang w:eastAsia="en-GB"/>
              </w:rPr>
              <w:t>.</w:t>
            </w:r>
            <w:r w:rsidRPr="001B5E74">
              <w:rPr>
                <w:color w:val="000000"/>
                <w:sz w:val="22"/>
                <w:szCs w:val="22"/>
                <w:lang w:eastAsia="en-GB"/>
              </w:rPr>
              <w:t>153</w:t>
            </w:r>
            <w:r w:rsidRPr="0070178D">
              <w:rPr>
                <w:color w:val="000000"/>
                <w:sz w:val="22"/>
                <w:szCs w:val="22"/>
                <w:lang w:eastAsia="en-GB"/>
              </w:rPr>
              <w:t>,</w:t>
            </w:r>
            <w:r w:rsidRPr="001B5E74">
              <w:rPr>
                <w:color w:val="000000"/>
                <w:sz w:val="22"/>
                <w:szCs w:val="22"/>
                <w:lang w:eastAsia="en-GB"/>
              </w:rPr>
              <w:t>5</w:t>
            </w:r>
          </w:p>
        </w:tc>
      </w:tr>
    </w:tbl>
    <w:p w:rsidR="00732569" w:rsidRPr="001A0F59" w:rsidRDefault="00BE010D" w:rsidP="009922C5">
      <w:pPr>
        <w:ind w:firstLine="567"/>
        <w:rPr>
          <w:szCs w:val="24"/>
          <w:lang w:val="hr-HR"/>
        </w:rPr>
      </w:pPr>
      <w:r>
        <w:rPr>
          <w:szCs w:val="24"/>
          <w:lang w:val="hr-HR"/>
        </w:rPr>
        <w:t>О</w:t>
      </w:r>
      <w:r w:rsidR="00B61EF7">
        <w:rPr>
          <w:szCs w:val="24"/>
          <w:lang w:val="hr-HR"/>
        </w:rPr>
        <w:t>ч</w:t>
      </w:r>
      <w:r>
        <w:rPr>
          <w:szCs w:val="24"/>
          <w:lang w:val="hr-HR"/>
        </w:rPr>
        <w:t>е</w:t>
      </w:r>
      <w:r w:rsidR="00B61EF7">
        <w:rPr>
          <w:szCs w:val="24"/>
          <w:lang w:val="hr-HR"/>
        </w:rPr>
        <w:t>ки</w:t>
      </w:r>
      <w:r>
        <w:rPr>
          <w:szCs w:val="24"/>
          <w:lang w:val="hr-HR"/>
        </w:rPr>
        <w:t>ва</w:t>
      </w:r>
      <w:r w:rsidR="00B61EF7">
        <w:rPr>
          <w:szCs w:val="24"/>
          <w:lang w:val="hr-HR"/>
        </w:rPr>
        <w:t>н</w:t>
      </w:r>
      <w:r>
        <w:rPr>
          <w:szCs w:val="24"/>
          <w:lang w:val="hr-HR"/>
        </w:rPr>
        <w:t>а</w:t>
      </w:r>
      <w:r w:rsidR="00732569" w:rsidRPr="001A0F59">
        <w:rPr>
          <w:szCs w:val="24"/>
          <w:lang w:val="hr-HR"/>
        </w:rPr>
        <w:t xml:space="preserve"> </w:t>
      </w:r>
      <w:r w:rsidR="00B61EF7">
        <w:rPr>
          <w:szCs w:val="24"/>
          <w:lang w:val="hr-HR"/>
        </w:rPr>
        <w:t>з</w:t>
      </w:r>
      <w:r>
        <w:rPr>
          <w:szCs w:val="24"/>
          <w:lang w:val="hr-HR"/>
        </w:rPr>
        <w:t>а</w:t>
      </w:r>
      <w:r w:rsidR="00B61EF7">
        <w:rPr>
          <w:szCs w:val="24"/>
          <w:lang w:val="hr-HR"/>
        </w:rPr>
        <w:t>пр</w:t>
      </w:r>
      <w:r>
        <w:rPr>
          <w:szCs w:val="24"/>
          <w:lang w:val="hr-HR"/>
        </w:rPr>
        <w:t>е</w:t>
      </w:r>
      <w:r w:rsidR="00B61EF7">
        <w:rPr>
          <w:szCs w:val="24"/>
          <w:lang w:val="hr-HR"/>
        </w:rPr>
        <w:t>мин</w:t>
      </w:r>
      <w:r>
        <w:rPr>
          <w:szCs w:val="24"/>
          <w:lang w:val="hr-HR"/>
        </w:rPr>
        <w:t>а</w:t>
      </w:r>
      <w:r w:rsidR="00732569" w:rsidRPr="001A0F59">
        <w:rPr>
          <w:szCs w:val="24"/>
          <w:lang w:val="hr-HR"/>
        </w:rPr>
        <w:t xml:space="preserve"> </w:t>
      </w:r>
      <w:r w:rsidR="00B61EF7">
        <w:rPr>
          <w:szCs w:val="24"/>
          <w:lang w:val="hr-HR"/>
        </w:rPr>
        <w:t>ј</w:t>
      </w:r>
      <w:r>
        <w:rPr>
          <w:szCs w:val="24"/>
          <w:lang w:val="hr-HR"/>
        </w:rPr>
        <w:t>е</w:t>
      </w:r>
      <w:r w:rsidR="00732569" w:rsidRPr="001A0F59">
        <w:rPr>
          <w:szCs w:val="24"/>
          <w:lang w:val="hr-HR"/>
        </w:rPr>
        <w:t xml:space="preserve"> </w:t>
      </w:r>
      <w:r>
        <w:rPr>
          <w:szCs w:val="24"/>
          <w:lang w:val="hr-HR"/>
        </w:rPr>
        <w:t>д</w:t>
      </w:r>
      <w:r w:rsidR="00B61EF7">
        <w:rPr>
          <w:szCs w:val="24"/>
          <w:lang w:val="hr-HR"/>
        </w:rPr>
        <w:t>о</w:t>
      </w:r>
      <w:r>
        <w:rPr>
          <w:szCs w:val="24"/>
          <w:lang w:val="hr-HR"/>
        </w:rPr>
        <w:t>б</w:t>
      </w:r>
      <w:r w:rsidR="00B61EF7">
        <w:rPr>
          <w:szCs w:val="24"/>
          <w:lang w:val="hr-HR"/>
        </w:rPr>
        <w:t>иј</w:t>
      </w:r>
      <w:r>
        <w:rPr>
          <w:szCs w:val="24"/>
          <w:lang w:val="hr-HR"/>
        </w:rPr>
        <w:t>е</w:t>
      </w:r>
      <w:r w:rsidR="00B61EF7">
        <w:rPr>
          <w:szCs w:val="24"/>
          <w:lang w:val="hr-HR"/>
        </w:rPr>
        <w:t>н</w:t>
      </w:r>
      <w:r>
        <w:rPr>
          <w:szCs w:val="24"/>
          <w:lang w:val="hr-HR"/>
        </w:rPr>
        <w:t>а</w:t>
      </w:r>
      <w:r w:rsidR="00732569" w:rsidRPr="001A0F59">
        <w:rPr>
          <w:szCs w:val="24"/>
          <w:lang w:val="hr-HR"/>
        </w:rPr>
        <w:t xml:space="preserve"> </w:t>
      </w:r>
      <w:r w:rsidR="00B61EF7">
        <w:rPr>
          <w:szCs w:val="24"/>
          <w:lang w:val="hr-HR"/>
        </w:rPr>
        <w:t>по</w:t>
      </w:r>
      <w:r w:rsidR="00732569" w:rsidRPr="001A0F59">
        <w:rPr>
          <w:szCs w:val="24"/>
          <w:lang w:val="hr-HR"/>
        </w:rPr>
        <w:t xml:space="preserve"> </w:t>
      </w:r>
      <w:r w:rsidR="00B61EF7">
        <w:rPr>
          <w:szCs w:val="24"/>
          <w:lang w:val="hr-HR"/>
        </w:rPr>
        <w:t>формули</w:t>
      </w:r>
      <w:r w:rsidR="00732569" w:rsidRPr="001A0F59">
        <w:rPr>
          <w:szCs w:val="24"/>
          <w:lang w:val="hr-HR"/>
        </w:rPr>
        <w:t xml:space="preserve">: </w:t>
      </w:r>
      <w:r>
        <w:rPr>
          <w:szCs w:val="24"/>
          <w:lang w:val="hr-HR"/>
        </w:rPr>
        <w:t>За</w:t>
      </w:r>
      <w:r w:rsidR="00B61EF7">
        <w:rPr>
          <w:szCs w:val="24"/>
          <w:lang w:val="hr-HR"/>
        </w:rPr>
        <w:t>пр</w:t>
      </w:r>
      <w:r>
        <w:rPr>
          <w:szCs w:val="24"/>
          <w:lang w:val="hr-HR"/>
        </w:rPr>
        <w:t>е</w:t>
      </w:r>
      <w:r w:rsidR="00B61EF7">
        <w:rPr>
          <w:szCs w:val="24"/>
          <w:lang w:val="hr-HR"/>
        </w:rPr>
        <w:t>мин</w:t>
      </w:r>
      <w:r>
        <w:rPr>
          <w:szCs w:val="24"/>
          <w:lang w:val="hr-HR"/>
        </w:rPr>
        <w:t>а</w:t>
      </w:r>
      <w:r w:rsidR="00732569" w:rsidRPr="001A0F59">
        <w:rPr>
          <w:szCs w:val="24"/>
          <w:lang w:val="hr-HR"/>
        </w:rPr>
        <w:t xml:space="preserve"> 20</w:t>
      </w:r>
      <w:r w:rsidR="0070178D">
        <w:rPr>
          <w:szCs w:val="24"/>
          <w:lang w:val="sr-Cyrl-RS"/>
        </w:rPr>
        <w:t>10</w:t>
      </w:r>
      <w:r w:rsidR="00732569" w:rsidRPr="001A0F59">
        <w:rPr>
          <w:szCs w:val="24"/>
          <w:lang w:val="hr-HR"/>
        </w:rPr>
        <w:t xml:space="preserve"> - </w:t>
      </w:r>
      <w:r w:rsidR="00B61EF7">
        <w:rPr>
          <w:szCs w:val="24"/>
          <w:lang w:val="hr-HR"/>
        </w:rPr>
        <w:t>ост</w:t>
      </w:r>
      <w:r>
        <w:rPr>
          <w:szCs w:val="24"/>
          <w:lang w:val="hr-HR"/>
        </w:rPr>
        <w:t>ва</w:t>
      </w:r>
      <w:r w:rsidR="00B61EF7">
        <w:rPr>
          <w:szCs w:val="24"/>
          <w:lang w:val="hr-HR"/>
        </w:rPr>
        <w:t>р</w:t>
      </w:r>
      <w:r>
        <w:rPr>
          <w:szCs w:val="24"/>
          <w:lang w:val="hr-HR"/>
        </w:rPr>
        <w:t>е</w:t>
      </w:r>
      <w:r w:rsidR="00B61EF7">
        <w:rPr>
          <w:szCs w:val="24"/>
          <w:lang w:val="hr-HR"/>
        </w:rPr>
        <w:t>ни</w:t>
      </w:r>
      <w:r w:rsidR="00732569" w:rsidRPr="001A0F59">
        <w:rPr>
          <w:szCs w:val="24"/>
          <w:lang w:val="hr-HR"/>
        </w:rPr>
        <w:t xml:space="preserve"> </w:t>
      </w:r>
      <w:r w:rsidR="00B61EF7">
        <w:rPr>
          <w:szCs w:val="24"/>
          <w:lang w:val="hr-HR"/>
        </w:rPr>
        <w:t>принос</w:t>
      </w:r>
      <w:r w:rsidR="00732569" w:rsidRPr="001A0F59">
        <w:rPr>
          <w:szCs w:val="24"/>
          <w:lang w:val="hr-HR"/>
        </w:rPr>
        <w:t xml:space="preserve"> + (</w:t>
      </w:r>
      <w:r w:rsidR="00B61EF7">
        <w:rPr>
          <w:szCs w:val="24"/>
          <w:lang w:val="hr-HR"/>
        </w:rPr>
        <w:t>т</w:t>
      </w:r>
      <w:r>
        <w:rPr>
          <w:szCs w:val="24"/>
          <w:lang w:val="hr-HR"/>
        </w:rPr>
        <w:t>е</w:t>
      </w:r>
      <w:r w:rsidR="00B61EF7">
        <w:rPr>
          <w:szCs w:val="24"/>
          <w:lang w:val="hr-HR"/>
        </w:rPr>
        <w:t>кући</w:t>
      </w:r>
      <w:r w:rsidR="00732569" w:rsidRPr="001A0F59">
        <w:rPr>
          <w:szCs w:val="24"/>
          <w:lang w:val="hr-HR"/>
        </w:rPr>
        <w:t xml:space="preserve"> </w:t>
      </w:r>
      <w:r w:rsidR="00B61EF7">
        <w:rPr>
          <w:szCs w:val="24"/>
          <w:lang w:val="hr-HR"/>
        </w:rPr>
        <w:t>з</w:t>
      </w:r>
      <w:r>
        <w:rPr>
          <w:szCs w:val="24"/>
          <w:lang w:val="hr-HR"/>
        </w:rPr>
        <w:t>а</w:t>
      </w:r>
      <w:r w:rsidR="00B61EF7">
        <w:rPr>
          <w:szCs w:val="24"/>
          <w:lang w:val="hr-HR"/>
        </w:rPr>
        <w:t>пр</w:t>
      </w:r>
      <w:r>
        <w:rPr>
          <w:szCs w:val="24"/>
          <w:lang w:val="hr-HR"/>
        </w:rPr>
        <w:t>е</w:t>
      </w:r>
      <w:r w:rsidR="00B61EF7">
        <w:rPr>
          <w:szCs w:val="24"/>
          <w:lang w:val="hr-HR"/>
        </w:rPr>
        <w:t>мински</w:t>
      </w:r>
      <w:r w:rsidR="00732569" w:rsidRPr="001A0F59">
        <w:rPr>
          <w:szCs w:val="24"/>
          <w:lang w:val="hr-HR"/>
        </w:rPr>
        <w:t xml:space="preserve"> </w:t>
      </w:r>
      <w:r w:rsidR="00B61EF7">
        <w:rPr>
          <w:szCs w:val="24"/>
          <w:lang w:val="hr-HR"/>
        </w:rPr>
        <w:t>прир</w:t>
      </w:r>
      <w:r>
        <w:rPr>
          <w:szCs w:val="24"/>
          <w:lang w:val="hr-HR"/>
        </w:rPr>
        <w:t>а</w:t>
      </w:r>
      <w:r w:rsidR="00B61EF7">
        <w:rPr>
          <w:szCs w:val="24"/>
          <w:lang w:val="hr-HR"/>
        </w:rPr>
        <w:t>ст</w:t>
      </w:r>
      <w:r w:rsidR="0070178D">
        <w:rPr>
          <w:szCs w:val="24"/>
          <w:lang w:val="hr-HR"/>
        </w:rPr>
        <w:t xml:space="preserve"> (20</w:t>
      </w:r>
      <w:r w:rsidR="0070178D">
        <w:rPr>
          <w:szCs w:val="24"/>
          <w:lang w:val="sr-Cyrl-RS"/>
        </w:rPr>
        <w:t>10</w:t>
      </w:r>
      <w:r w:rsidR="00732569" w:rsidRPr="001A0F59">
        <w:rPr>
          <w:szCs w:val="24"/>
          <w:lang w:val="hr-HR"/>
        </w:rPr>
        <w:t>.</w:t>
      </w:r>
      <w:r>
        <w:rPr>
          <w:szCs w:val="24"/>
          <w:lang w:val="hr-HR"/>
        </w:rPr>
        <w:t>г</w:t>
      </w:r>
      <w:r w:rsidR="00B61EF7">
        <w:rPr>
          <w:szCs w:val="24"/>
          <w:lang w:val="hr-HR"/>
        </w:rPr>
        <w:t>о</w:t>
      </w:r>
      <w:r>
        <w:rPr>
          <w:szCs w:val="24"/>
          <w:lang w:val="hr-HR"/>
        </w:rPr>
        <w:t>д</w:t>
      </w:r>
      <w:r w:rsidR="00732569" w:rsidRPr="001A0F59">
        <w:rPr>
          <w:szCs w:val="24"/>
          <w:lang w:val="hr-HR"/>
        </w:rPr>
        <w:t>. x 5)+(201</w:t>
      </w:r>
      <w:r w:rsidR="00415327">
        <w:rPr>
          <w:szCs w:val="24"/>
          <w:lang w:val="sr-Cyrl-RS"/>
        </w:rPr>
        <w:t>9</w:t>
      </w:r>
      <w:r w:rsidR="00732569" w:rsidRPr="001A0F59">
        <w:rPr>
          <w:szCs w:val="24"/>
          <w:lang w:val="hr-HR"/>
        </w:rPr>
        <w:t>.</w:t>
      </w:r>
      <w:r>
        <w:rPr>
          <w:szCs w:val="24"/>
          <w:lang w:val="hr-HR"/>
        </w:rPr>
        <w:t>г</w:t>
      </w:r>
      <w:r w:rsidR="00B61EF7">
        <w:rPr>
          <w:szCs w:val="24"/>
          <w:lang w:val="hr-HR"/>
        </w:rPr>
        <w:t>о</w:t>
      </w:r>
      <w:r>
        <w:rPr>
          <w:szCs w:val="24"/>
          <w:lang w:val="hr-HR"/>
        </w:rPr>
        <w:t>д</w:t>
      </w:r>
      <w:r w:rsidR="00732569" w:rsidRPr="001A0F59">
        <w:rPr>
          <w:szCs w:val="24"/>
          <w:lang w:val="hr-HR"/>
        </w:rPr>
        <w:t>.x5)).</w:t>
      </w:r>
    </w:p>
    <w:p w:rsidR="00732569" w:rsidRDefault="00BE010D" w:rsidP="00B5350C">
      <w:pPr>
        <w:ind w:firstLine="567"/>
        <w:rPr>
          <w:szCs w:val="24"/>
          <w:lang w:val="de-DE"/>
        </w:rPr>
      </w:pPr>
      <w:r>
        <w:rPr>
          <w:szCs w:val="24"/>
          <w:lang w:val="de-DE"/>
        </w:rPr>
        <w:t>И</w:t>
      </w:r>
      <w:r w:rsidR="00B61EF7">
        <w:rPr>
          <w:szCs w:val="24"/>
          <w:lang w:val="de-DE"/>
        </w:rPr>
        <w:t>з</w:t>
      </w:r>
      <w:r w:rsidR="00732569" w:rsidRPr="001A0F59">
        <w:rPr>
          <w:szCs w:val="24"/>
          <w:lang w:val="de-DE"/>
        </w:rPr>
        <w:t xml:space="preserve"> </w:t>
      </w:r>
      <w:r w:rsidR="00B61EF7">
        <w:rPr>
          <w:szCs w:val="24"/>
          <w:lang w:val="de-DE"/>
        </w:rPr>
        <w:t>пр</w:t>
      </w:r>
      <w:r>
        <w:rPr>
          <w:szCs w:val="24"/>
          <w:lang w:val="de-DE"/>
        </w:rPr>
        <w:t>е</w:t>
      </w:r>
      <w:r w:rsidR="00B61EF7">
        <w:rPr>
          <w:szCs w:val="24"/>
          <w:lang w:val="de-DE"/>
        </w:rPr>
        <w:t>тхо</w:t>
      </w:r>
      <w:r>
        <w:rPr>
          <w:szCs w:val="24"/>
          <w:lang w:val="de-DE"/>
        </w:rPr>
        <w:t>д</w:t>
      </w:r>
      <w:r w:rsidR="00B61EF7">
        <w:rPr>
          <w:szCs w:val="24"/>
          <w:lang w:val="de-DE"/>
        </w:rPr>
        <w:t>н</w:t>
      </w:r>
      <w:r>
        <w:rPr>
          <w:szCs w:val="24"/>
          <w:lang w:val="de-DE"/>
        </w:rPr>
        <w:t>е</w:t>
      </w:r>
      <w:r w:rsidR="00732569" w:rsidRPr="001A0F59">
        <w:rPr>
          <w:szCs w:val="24"/>
          <w:lang w:val="de-DE"/>
        </w:rPr>
        <w:t xml:space="preserve"> </w:t>
      </w:r>
      <w:r w:rsidR="00B61EF7">
        <w:rPr>
          <w:szCs w:val="24"/>
          <w:lang w:val="de-DE"/>
        </w:rPr>
        <w:t>т</w:t>
      </w:r>
      <w:r>
        <w:rPr>
          <w:szCs w:val="24"/>
          <w:lang w:val="de-DE"/>
        </w:rPr>
        <w:t>абе</w:t>
      </w:r>
      <w:r w:rsidR="00B61EF7">
        <w:rPr>
          <w:szCs w:val="24"/>
          <w:lang w:val="de-DE"/>
        </w:rPr>
        <w:t>л</w:t>
      </w:r>
      <w:r>
        <w:rPr>
          <w:szCs w:val="24"/>
          <w:lang w:val="de-DE"/>
        </w:rPr>
        <w:t>е</w:t>
      </w:r>
      <w:r w:rsidR="00732569" w:rsidRPr="001A0F59">
        <w:rPr>
          <w:szCs w:val="24"/>
          <w:lang w:val="de-DE"/>
        </w:rPr>
        <w:t xml:space="preserve"> </w:t>
      </w:r>
      <w:r w:rsidR="00B61EF7">
        <w:rPr>
          <w:szCs w:val="24"/>
          <w:lang w:val="de-DE"/>
        </w:rPr>
        <w:t>с</w:t>
      </w:r>
      <w:r>
        <w:rPr>
          <w:szCs w:val="24"/>
          <w:lang w:val="de-DE"/>
        </w:rPr>
        <w:t>е</w:t>
      </w:r>
      <w:r w:rsidR="00732569" w:rsidRPr="001A0F59">
        <w:rPr>
          <w:szCs w:val="24"/>
          <w:lang w:val="de-DE"/>
        </w:rPr>
        <w:t xml:space="preserve"> </w:t>
      </w:r>
      <w:r>
        <w:rPr>
          <w:szCs w:val="24"/>
          <w:lang w:val="de-DE"/>
        </w:rPr>
        <w:t>в</w:t>
      </w:r>
      <w:r w:rsidR="00B61EF7">
        <w:rPr>
          <w:szCs w:val="24"/>
          <w:lang w:val="de-DE"/>
        </w:rPr>
        <w:t>и</w:t>
      </w:r>
      <w:r>
        <w:rPr>
          <w:szCs w:val="24"/>
          <w:lang w:val="de-DE"/>
        </w:rPr>
        <w:t>д</w:t>
      </w:r>
      <w:r w:rsidR="00B61EF7">
        <w:rPr>
          <w:szCs w:val="24"/>
          <w:lang w:val="de-DE"/>
        </w:rPr>
        <w:t>и</w:t>
      </w:r>
      <w:r w:rsidR="00732569" w:rsidRPr="001A0F59">
        <w:rPr>
          <w:szCs w:val="24"/>
          <w:lang w:val="de-DE"/>
        </w:rPr>
        <w:t xml:space="preserve"> </w:t>
      </w:r>
      <w:r>
        <w:rPr>
          <w:szCs w:val="24"/>
          <w:lang w:val="de-DE"/>
        </w:rPr>
        <w:t>да</w:t>
      </w:r>
      <w:r w:rsidR="00732569" w:rsidRPr="001A0F59">
        <w:rPr>
          <w:szCs w:val="24"/>
          <w:lang w:val="de-DE"/>
        </w:rPr>
        <w:t xml:space="preserve"> </w:t>
      </w:r>
      <w:r w:rsidR="00B61EF7">
        <w:rPr>
          <w:szCs w:val="24"/>
          <w:lang w:val="de-DE"/>
        </w:rPr>
        <w:t>ј</w:t>
      </w:r>
      <w:r>
        <w:rPr>
          <w:szCs w:val="24"/>
          <w:lang w:val="de-DE"/>
        </w:rPr>
        <w:t>е</w:t>
      </w:r>
      <w:r w:rsidR="00732569" w:rsidRPr="001A0F59">
        <w:rPr>
          <w:szCs w:val="24"/>
          <w:lang w:val="de-DE"/>
        </w:rPr>
        <w:t xml:space="preserve"> </w:t>
      </w:r>
      <w:r w:rsidR="00B61EF7">
        <w:rPr>
          <w:szCs w:val="24"/>
          <w:lang w:val="de-DE"/>
        </w:rPr>
        <w:t>ост</w:t>
      </w:r>
      <w:r>
        <w:rPr>
          <w:szCs w:val="24"/>
          <w:lang w:val="de-DE"/>
        </w:rPr>
        <w:t>ва</w:t>
      </w:r>
      <w:r w:rsidR="00B61EF7">
        <w:rPr>
          <w:szCs w:val="24"/>
          <w:lang w:val="de-DE"/>
        </w:rPr>
        <w:t>р</w:t>
      </w:r>
      <w:r>
        <w:rPr>
          <w:szCs w:val="24"/>
          <w:lang w:val="de-DE"/>
        </w:rPr>
        <w:t>е</w:t>
      </w:r>
      <w:r w:rsidR="00B61EF7">
        <w:rPr>
          <w:szCs w:val="24"/>
          <w:lang w:val="de-DE"/>
        </w:rPr>
        <w:t>н</w:t>
      </w:r>
      <w:r>
        <w:rPr>
          <w:szCs w:val="24"/>
          <w:lang w:val="de-DE"/>
        </w:rPr>
        <w:t>а</w:t>
      </w:r>
      <w:r w:rsidR="00732569" w:rsidRPr="001A0F59">
        <w:rPr>
          <w:szCs w:val="24"/>
          <w:lang w:val="de-DE"/>
        </w:rPr>
        <w:t xml:space="preserve"> </w:t>
      </w:r>
      <w:r w:rsidR="00B61EF7">
        <w:rPr>
          <w:szCs w:val="24"/>
          <w:lang w:val="de-DE"/>
        </w:rPr>
        <w:t>з</w:t>
      </w:r>
      <w:r>
        <w:rPr>
          <w:szCs w:val="24"/>
          <w:lang w:val="de-DE"/>
        </w:rPr>
        <w:t>а</w:t>
      </w:r>
      <w:r w:rsidR="00B61EF7">
        <w:rPr>
          <w:szCs w:val="24"/>
          <w:lang w:val="de-DE"/>
        </w:rPr>
        <w:t>пр</w:t>
      </w:r>
      <w:r>
        <w:rPr>
          <w:szCs w:val="24"/>
          <w:lang w:val="de-DE"/>
        </w:rPr>
        <w:t>е</w:t>
      </w:r>
      <w:r w:rsidR="00B61EF7">
        <w:rPr>
          <w:szCs w:val="24"/>
          <w:lang w:val="de-DE"/>
        </w:rPr>
        <w:t>мин</w:t>
      </w:r>
      <w:r>
        <w:rPr>
          <w:szCs w:val="24"/>
          <w:lang w:val="de-DE"/>
        </w:rPr>
        <w:t>а</w:t>
      </w:r>
      <w:r w:rsidR="00732569" w:rsidRPr="001A0F59">
        <w:rPr>
          <w:szCs w:val="24"/>
          <w:lang w:val="de-DE"/>
        </w:rPr>
        <w:t xml:space="preserve"> </w:t>
      </w:r>
      <w:r>
        <w:rPr>
          <w:szCs w:val="24"/>
          <w:lang w:val="de-DE"/>
        </w:rPr>
        <w:t>ве</w:t>
      </w:r>
      <w:r w:rsidR="00B61EF7">
        <w:rPr>
          <w:szCs w:val="24"/>
          <w:lang w:val="de-DE"/>
        </w:rPr>
        <w:t>ћ</w:t>
      </w:r>
      <w:r>
        <w:rPr>
          <w:szCs w:val="24"/>
          <w:lang w:val="de-DE"/>
        </w:rPr>
        <w:t>а</w:t>
      </w:r>
      <w:r w:rsidR="00732569" w:rsidRPr="001A0F59">
        <w:rPr>
          <w:szCs w:val="24"/>
          <w:lang w:val="de-DE"/>
        </w:rPr>
        <w:t xml:space="preserve"> </w:t>
      </w:r>
      <w:r w:rsidR="00B61EF7">
        <w:rPr>
          <w:szCs w:val="24"/>
          <w:lang w:val="de-DE"/>
        </w:rPr>
        <w:t>о</w:t>
      </w:r>
      <w:r>
        <w:rPr>
          <w:szCs w:val="24"/>
          <w:lang w:val="de-DE"/>
        </w:rPr>
        <w:t>д</w:t>
      </w:r>
      <w:r w:rsidR="00732569" w:rsidRPr="001A0F59">
        <w:rPr>
          <w:szCs w:val="24"/>
          <w:lang w:val="de-DE"/>
        </w:rPr>
        <w:t xml:space="preserve"> </w:t>
      </w:r>
      <w:r w:rsidR="00B61EF7">
        <w:rPr>
          <w:szCs w:val="24"/>
          <w:lang w:val="de-DE"/>
        </w:rPr>
        <w:t>оч</w:t>
      </w:r>
      <w:r>
        <w:rPr>
          <w:szCs w:val="24"/>
          <w:lang w:val="de-DE"/>
        </w:rPr>
        <w:t>е</w:t>
      </w:r>
      <w:r w:rsidR="00B61EF7">
        <w:rPr>
          <w:szCs w:val="24"/>
          <w:lang w:val="de-DE"/>
        </w:rPr>
        <w:t>ки</w:t>
      </w:r>
      <w:r>
        <w:rPr>
          <w:szCs w:val="24"/>
          <w:lang w:val="de-DE"/>
        </w:rPr>
        <w:t>ва</w:t>
      </w:r>
      <w:r w:rsidR="00B61EF7">
        <w:rPr>
          <w:szCs w:val="24"/>
          <w:lang w:val="de-DE"/>
        </w:rPr>
        <w:t>н</w:t>
      </w:r>
      <w:r>
        <w:rPr>
          <w:szCs w:val="24"/>
          <w:lang w:val="de-DE"/>
        </w:rPr>
        <w:t>е</w:t>
      </w:r>
      <w:r w:rsidR="00732569" w:rsidRPr="001A0F59">
        <w:rPr>
          <w:szCs w:val="24"/>
          <w:lang w:val="de-DE"/>
        </w:rPr>
        <w:t xml:space="preserve"> </w:t>
      </w:r>
      <w:r w:rsidR="00B61EF7">
        <w:rPr>
          <w:szCs w:val="24"/>
          <w:lang w:val="de-DE"/>
        </w:rPr>
        <w:t>з</w:t>
      </w:r>
      <w:r>
        <w:rPr>
          <w:szCs w:val="24"/>
          <w:lang w:val="de-DE"/>
        </w:rPr>
        <w:t>а</w:t>
      </w:r>
      <w:r w:rsidR="00732569" w:rsidRPr="001A0F59">
        <w:rPr>
          <w:szCs w:val="24"/>
          <w:lang w:val="de-DE"/>
        </w:rPr>
        <w:t xml:space="preserve"> </w:t>
      </w:r>
      <w:r w:rsidR="0070178D">
        <w:rPr>
          <w:szCs w:val="24"/>
          <w:lang w:val="de-DE"/>
        </w:rPr>
        <w:t>24.823,3</w:t>
      </w:r>
      <w:r w:rsidR="00732569" w:rsidRPr="001A0F59">
        <w:rPr>
          <w:szCs w:val="24"/>
          <w:lang w:val="de-DE"/>
        </w:rPr>
        <w:t xml:space="preserve"> </w:t>
      </w:r>
      <w:r w:rsidR="00B61EF7">
        <w:rPr>
          <w:szCs w:val="24"/>
          <w:lang w:val="de-DE"/>
        </w:rPr>
        <w:t>м</w:t>
      </w:r>
      <w:r w:rsidR="00732569" w:rsidRPr="001A0F59">
        <w:rPr>
          <w:szCs w:val="24"/>
          <w:lang w:val="de-DE"/>
        </w:rPr>
        <w:t xml:space="preserve">³. </w:t>
      </w:r>
      <w:r>
        <w:rPr>
          <w:szCs w:val="24"/>
          <w:lang w:val="de-DE"/>
        </w:rPr>
        <w:t>П</w:t>
      </w:r>
      <w:r w:rsidR="00B61EF7">
        <w:rPr>
          <w:szCs w:val="24"/>
          <w:lang w:val="de-DE"/>
        </w:rPr>
        <w:t>осм</w:t>
      </w:r>
      <w:r>
        <w:rPr>
          <w:szCs w:val="24"/>
          <w:lang w:val="de-DE"/>
        </w:rPr>
        <w:t>а</w:t>
      </w:r>
      <w:r w:rsidR="00B61EF7">
        <w:rPr>
          <w:szCs w:val="24"/>
          <w:lang w:val="de-DE"/>
        </w:rPr>
        <w:t>тр</w:t>
      </w:r>
      <w:r>
        <w:rPr>
          <w:szCs w:val="24"/>
          <w:lang w:val="de-DE"/>
        </w:rPr>
        <w:t>а</w:t>
      </w:r>
      <w:r w:rsidR="00B61EF7">
        <w:rPr>
          <w:szCs w:val="24"/>
          <w:lang w:val="de-DE"/>
        </w:rPr>
        <w:t>но</w:t>
      </w:r>
      <w:r w:rsidR="00732569" w:rsidRPr="001A0F59">
        <w:rPr>
          <w:szCs w:val="24"/>
          <w:lang w:val="de-DE"/>
        </w:rPr>
        <w:t xml:space="preserve"> </w:t>
      </w:r>
      <w:r w:rsidR="00B61EF7">
        <w:rPr>
          <w:szCs w:val="24"/>
          <w:lang w:val="de-DE"/>
        </w:rPr>
        <w:t>по</w:t>
      </w:r>
      <w:r w:rsidR="00732569" w:rsidRPr="001A0F59">
        <w:rPr>
          <w:szCs w:val="24"/>
          <w:lang w:val="de-DE"/>
        </w:rPr>
        <w:t xml:space="preserve"> </w:t>
      </w:r>
      <w:r>
        <w:rPr>
          <w:szCs w:val="24"/>
          <w:lang w:val="de-DE"/>
        </w:rPr>
        <w:t>г</w:t>
      </w:r>
      <w:r w:rsidR="00B61EF7">
        <w:rPr>
          <w:szCs w:val="24"/>
          <w:lang w:val="de-DE"/>
        </w:rPr>
        <w:t>л</w:t>
      </w:r>
      <w:r>
        <w:rPr>
          <w:szCs w:val="24"/>
          <w:lang w:val="de-DE"/>
        </w:rPr>
        <w:t>ав</w:t>
      </w:r>
      <w:r w:rsidR="00B61EF7">
        <w:rPr>
          <w:szCs w:val="24"/>
          <w:lang w:val="de-DE"/>
        </w:rPr>
        <w:t>ним</w:t>
      </w:r>
      <w:r w:rsidR="00732569" w:rsidRPr="001A0F59">
        <w:rPr>
          <w:szCs w:val="24"/>
          <w:lang w:val="de-DE"/>
        </w:rPr>
        <w:t xml:space="preserve"> </w:t>
      </w:r>
      <w:r>
        <w:rPr>
          <w:szCs w:val="24"/>
          <w:lang w:val="de-DE"/>
        </w:rPr>
        <w:t>в</w:t>
      </w:r>
      <w:r w:rsidR="00B61EF7">
        <w:rPr>
          <w:szCs w:val="24"/>
          <w:lang w:val="de-DE"/>
        </w:rPr>
        <w:t>рст</w:t>
      </w:r>
      <w:r>
        <w:rPr>
          <w:szCs w:val="24"/>
          <w:lang w:val="de-DE"/>
        </w:rPr>
        <w:t>а</w:t>
      </w:r>
      <w:r w:rsidR="00B61EF7">
        <w:rPr>
          <w:szCs w:val="24"/>
          <w:lang w:val="de-DE"/>
        </w:rPr>
        <w:t>м</w:t>
      </w:r>
      <w:r>
        <w:rPr>
          <w:szCs w:val="24"/>
          <w:lang w:val="de-DE"/>
        </w:rPr>
        <w:t>а</w:t>
      </w:r>
      <w:r w:rsidR="00732569" w:rsidRPr="001A0F59">
        <w:rPr>
          <w:szCs w:val="24"/>
          <w:lang w:val="de-DE"/>
        </w:rPr>
        <w:t xml:space="preserve"> </w:t>
      </w:r>
      <w:r>
        <w:rPr>
          <w:szCs w:val="24"/>
          <w:lang w:val="de-DE"/>
        </w:rPr>
        <w:t>д</w:t>
      </w:r>
      <w:r w:rsidR="00B61EF7">
        <w:rPr>
          <w:szCs w:val="24"/>
          <w:lang w:val="de-DE"/>
        </w:rPr>
        <w:t>р</w:t>
      </w:r>
      <w:r>
        <w:rPr>
          <w:szCs w:val="24"/>
          <w:lang w:val="de-DE"/>
        </w:rPr>
        <w:t>ве</w:t>
      </w:r>
      <w:r w:rsidR="00B61EF7">
        <w:rPr>
          <w:szCs w:val="24"/>
          <w:lang w:val="de-DE"/>
        </w:rPr>
        <w:t>ћ</w:t>
      </w:r>
      <w:r>
        <w:rPr>
          <w:szCs w:val="24"/>
          <w:lang w:val="de-DE"/>
        </w:rPr>
        <w:t>а</w:t>
      </w:r>
      <w:r w:rsidR="004C7ED3" w:rsidRPr="001A0F59">
        <w:rPr>
          <w:szCs w:val="24"/>
          <w:lang w:val="de-DE"/>
        </w:rPr>
        <w:t xml:space="preserve"> </w:t>
      </w:r>
      <w:r w:rsidR="00B61EF7">
        <w:rPr>
          <w:szCs w:val="24"/>
          <w:lang w:val="de-DE"/>
        </w:rPr>
        <w:t>с</w:t>
      </w:r>
      <w:r>
        <w:rPr>
          <w:szCs w:val="24"/>
          <w:lang w:val="de-DE"/>
        </w:rPr>
        <w:t>е</w:t>
      </w:r>
      <w:r w:rsidR="004C7ED3" w:rsidRPr="001A0F59">
        <w:rPr>
          <w:szCs w:val="24"/>
          <w:lang w:val="de-DE"/>
        </w:rPr>
        <w:t xml:space="preserve"> </w:t>
      </w:r>
      <w:r>
        <w:rPr>
          <w:szCs w:val="24"/>
          <w:lang w:val="de-DE"/>
        </w:rPr>
        <w:t>в</w:t>
      </w:r>
      <w:r w:rsidR="00B61EF7">
        <w:rPr>
          <w:szCs w:val="24"/>
          <w:lang w:val="de-DE"/>
        </w:rPr>
        <w:t>и</w:t>
      </w:r>
      <w:r>
        <w:rPr>
          <w:szCs w:val="24"/>
          <w:lang w:val="de-DE"/>
        </w:rPr>
        <w:t>д</w:t>
      </w:r>
      <w:r w:rsidR="00B61EF7">
        <w:rPr>
          <w:szCs w:val="24"/>
          <w:lang w:val="de-DE"/>
        </w:rPr>
        <w:t>и</w:t>
      </w:r>
      <w:r w:rsidR="004C7ED3" w:rsidRPr="001A0F59">
        <w:rPr>
          <w:szCs w:val="24"/>
          <w:lang w:val="de-DE"/>
        </w:rPr>
        <w:t xml:space="preserve"> </w:t>
      </w:r>
      <w:r>
        <w:rPr>
          <w:szCs w:val="24"/>
          <w:lang w:val="de-DE"/>
        </w:rPr>
        <w:t>да</w:t>
      </w:r>
      <w:r w:rsidR="004C7ED3" w:rsidRPr="001A0F59">
        <w:rPr>
          <w:szCs w:val="24"/>
          <w:lang w:val="de-DE"/>
        </w:rPr>
        <w:t xml:space="preserve"> </w:t>
      </w:r>
      <w:r w:rsidR="00B61EF7">
        <w:rPr>
          <w:szCs w:val="24"/>
          <w:lang w:val="de-DE"/>
        </w:rPr>
        <w:t>ј</w:t>
      </w:r>
      <w:r>
        <w:rPr>
          <w:szCs w:val="24"/>
          <w:lang w:val="de-DE"/>
        </w:rPr>
        <w:t>е</w:t>
      </w:r>
      <w:r w:rsidR="004C7ED3" w:rsidRPr="001A0F59">
        <w:rPr>
          <w:szCs w:val="24"/>
          <w:lang w:val="de-DE"/>
        </w:rPr>
        <w:t xml:space="preserve"> </w:t>
      </w:r>
      <w:r w:rsidR="00B61EF7">
        <w:rPr>
          <w:szCs w:val="24"/>
          <w:lang w:val="de-DE"/>
        </w:rPr>
        <w:t>ост</w:t>
      </w:r>
      <w:r>
        <w:rPr>
          <w:szCs w:val="24"/>
          <w:lang w:val="de-DE"/>
        </w:rPr>
        <w:t>ва</w:t>
      </w:r>
      <w:r w:rsidR="00B61EF7">
        <w:rPr>
          <w:szCs w:val="24"/>
          <w:lang w:val="de-DE"/>
        </w:rPr>
        <w:t>р</w:t>
      </w:r>
      <w:r>
        <w:rPr>
          <w:szCs w:val="24"/>
          <w:lang w:val="de-DE"/>
        </w:rPr>
        <w:t>е</w:t>
      </w:r>
      <w:r w:rsidR="00B61EF7">
        <w:rPr>
          <w:szCs w:val="24"/>
          <w:lang w:val="de-DE"/>
        </w:rPr>
        <w:t>н</w:t>
      </w:r>
      <w:r>
        <w:rPr>
          <w:szCs w:val="24"/>
          <w:lang w:val="de-DE"/>
        </w:rPr>
        <w:t>а</w:t>
      </w:r>
      <w:r w:rsidR="004C7ED3" w:rsidRPr="001A0F59">
        <w:rPr>
          <w:szCs w:val="24"/>
          <w:lang w:val="de-DE"/>
        </w:rPr>
        <w:t xml:space="preserve"> </w:t>
      </w:r>
      <w:r w:rsidR="008325B3">
        <w:rPr>
          <w:szCs w:val="24"/>
          <w:lang w:val="sr-Cyrl-RS"/>
        </w:rPr>
        <w:t xml:space="preserve">запремина </w:t>
      </w:r>
      <w:r w:rsidR="0070178D">
        <w:rPr>
          <w:szCs w:val="24"/>
          <w:lang w:val="sr-Cyrl-RS"/>
        </w:rPr>
        <w:t>већа од очекиване код Црног бора, Беле тополе и Копривића док је мања код Багрема</w:t>
      </w:r>
      <w:r w:rsidR="00732569" w:rsidRPr="001A0F59">
        <w:rPr>
          <w:szCs w:val="24"/>
          <w:lang w:val="de-DE"/>
        </w:rPr>
        <w:t>.</w:t>
      </w:r>
    </w:p>
    <w:p w:rsidR="003F1658" w:rsidRDefault="003F1658" w:rsidP="00B5350C">
      <w:pPr>
        <w:ind w:firstLine="567"/>
        <w:rPr>
          <w:szCs w:val="24"/>
          <w:lang w:val="de-DE"/>
        </w:rPr>
      </w:pPr>
    </w:p>
    <w:p w:rsidR="003F1658" w:rsidRDefault="003F1658" w:rsidP="00B5350C">
      <w:pPr>
        <w:ind w:firstLine="567"/>
        <w:rPr>
          <w:szCs w:val="24"/>
          <w:lang w:val="de-DE"/>
        </w:rPr>
      </w:pPr>
    </w:p>
    <w:p w:rsidR="003F1658" w:rsidRDefault="003F1658" w:rsidP="00B5350C">
      <w:pPr>
        <w:ind w:firstLine="567"/>
        <w:rPr>
          <w:szCs w:val="24"/>
          <w:lang w:val="de-DE"/>
        </w:rPr>
      </w:pPr>
    </w:p>
    <w:p w:rsidR="003F1658" w:rsidRDefault="003F1658" w:rsidP="00B5350C">
      <w:pPr>
        <w:ind w:firstLine="567"/>
        <w:rPr>
          <w:szCs w:val="24"/>
          <w:lang w:val="de-DE"/>
        </w:rPr>
      </w:pPr>
    </w:p>
    <w:p w:rsidR="003F1658" w:rsidRDefault="003F1658" w:rsidP="00B5350C">
      <w:pPr>
        <w:ind w:firstLine="567"/>
        <w:rPr>
          <w:szCs w:val="24"/>
          <w:lang w:val="de-DE"/>
        </w:rPr>
      </w:pPr>
    </w:p>
    <w:p w:rsidR="00732569" w:rsidRPr="001A0F59" w:rsidRDefault="00732569" w:rsidP="00B5350C">
      <w:pPr>
        <w:pStyle w:val="Heading2"/>
        <w:rPr>
          <w:noProof/>
          <w:szCs w:val="24"/>
          <w:lang w:val="de-DE"/>
        </w:rPr>
      </w:pPr>
      <w:bookmarkStart w:id="535" w:name="_Toc478456532"/>
      <w:bookmarkStart w:id="536" w:name="_Toc503785474"/>
      <w:bookmarkStart w:id="537" w:name="_Toc503786049"/>
      <w:bookmarkStart w:id="538" w:name="_Toc503786538"/>
      <w:bookmarkStart w:id="539" w:name="_Toc503787409"/>
      <w:bookmarkStart w:id="540" w:name="_Toc535232856"/>
      <w:bookmarkStart w:id="541" w:name="_Toc535233722"/>
      <w:r w:rsidRPr="001A0F59">
        <w:rPr>
          <w:noProof/>
          <w:szCs w:val="24"/>
          <w:lang w:val="de-DE"/>
        </w:rPr>
        <w:lastRenderedPageBreak/>
        <w:t xml:space="preserve">6. 2. </w:t>
      </w:r>
      <w:r w:rsidR="00BE010D">
        <w:rPr>
          <w:noProof/>
          <w:szCs w:val="24"/>
          <w:lang w:val="de-DE"/>
        </w:rPr>
        <w:t>Од</w:t>
      </w:r>
      <w:r w:rsidR="00B61EF7">
        <w:rPr>
          <w:noProof/>
          <w:szCs w:val="24"/>
          <w:lang w:val="de-DE"/>
        </w:rPr>
        <w:t>нос</w:t>
      </w:r>
      <w:r w:rsidRPr="001A0F59">
        <w:rPr>
          <w:noProof/>
          <w:szCs w:val="24"/>
          <w:lang w:val="de-DE"/>
        </w:rPr>
        <w:t xml:space="preserve"> </w:t>
      </w:r>
      <w:r w:rsidR="00B61EF7">
        <w:rPr>
          <w:noProof/>
          <w:szCs w:val="24"/>
          <w:lang w:val="de-DE"/>
        </w:rPr>
        <w:t>пл</w:t>
      </w:r>
      <w:r w:rsidR="00BE010D">
        <w:rPr>
          <w:noProof/>
          <w:szCs w:val="24"/>
          <w:lang w:val="de-DE"/>
        </w:rPr>
        <w:t>а</w:t>
      </w:r>
      <w:r w:rsidR="00B61EF7">
        <w:rPr>
          <w:noProof/>
          <w:szCs w:val="24"/>
          <w:lang w:val="de-DE"/>
        </w:rPr>
        <w:t>нир</w:t>
      </w:r>
      <w:r w:rsidR="00BE010D">
        <w:rPr>
          <w:noProof/>
          <w:szCs w:val="24"/>
          <w:lang w:val="de-DE"/>
        </w:rPr>
        <w:t>а</w:t>
      </w:r>
      <w:r w:rsidR="00B61EF7">
        <w:rPr>
          <w:noProof/>
          <w:szCs w:val="24"/>
          <w:lang w:val="de-DE"/>
        </w:rPr>
        <w:t>них</w:t>
      </w:r>
      <w:r w:rsidRPr="001A0F59">
        <w:rPr>
          <w:noProof/>
          <w:szCs w:val="24"/>
          <w:lang w:val="de-DE"/>
        </w:rPr>
        <w:t xml:space="preserve"> </w:t>
      </w:r>
      <w:r w:rsidR="00B61EF7">
        <w:rPr>
          <w:noProof/>
          <w:szCs w:val="24"/>
          <w:lang w:val="de-DE"/>
        </w:rPr>
        <w:t>и</w:t>
      </w:r>
      <w:r w:rsidRPr="001A0F59">
        <w:rPr>
          <w:noProof/>
          <w:szCs w:val="24"/>
          <w:lang w:val="de-DE"/>
        </w:rPr>
        <w:t xml:space="preserve"> </w:t>
      </w:r>
      <w:r w:rsidR="00B61EF7">
        <w:rPr>
          <w:noProof/>
          <w:szCs w:val="24"/>
          <w:lang w:val="de-DE"/>
        </w:rPr>
        <w:t>ост</w:t>
      </w:r>
      <w:r w:rsidR="00BE010D">
        <w:rPr>
          <w:noProof/>
          <w:szCs w:val="24"/>
          <w:lang w:val="de-DE"/>
        </w:rPr>
        <w:t>ва</w:t>
      </w:r>
      <w:r w:rsidR="00B61EF7">
        <w:rPr>
          <w:noProof/>
          <w:szCs w:val="24"/>
          <w:lang w:val="de-DE"/>
        </w:rPr>
        <w:t>р</w:t>
      </w:r>
      <w:r w:rsidR="00BE010D">
        <w:rPr>
          <w:noProof/>
          <w:szCs w:val="24"/>
          <w:lang w:val="de-DE"/>
        </w:rPr>
        <w:t>е</w:t>
      </w:r>
      <w:r w:rsidR="00B61EF7">
        <w:rPr>
          <w:noProof/>
          <w:szCs w:val="24"/>
          <w:lang w:val="de-DE"/>
        </w:rPr>
        <w:t>них</w:t>
      </w:r>
      <w:r w:rsidRPr="001A0F59">
        <w:rPr>
          <w:noProof/>
          <w:szCs w:val="24"/>
          <w:lang w:val="de-DE"/>
        </w:rPr>
        <w:t xml:space="preserve"> </w:t>
      </w:r>
      <w:r w:rsidR="00B61EF7">
        <w:rPr>
          <w:noProof/>
          <w:szCs w:val="24"/>
          <w:lang w:val="de-DE"/>
        </w:rPr>
        <w:t>р</w:t>
      </w:r>
      <w:r w:rsidR="00BE010D">
        <w:rPr>
          <w:noProof/>
          <w:szCs w:val="24"/>
          <w:lang w:val="de-DE"/>
        </w:rPr>
        <w:t>ад</w:t>
      </w:r>
      <w:r w:rsidR="00B61EF7">
        <w:rPr>
          <w:noProof/>
          <w:szCs w:val="24"/>
          <w:lang w:val="de-DE"/>
        </w:rPr>
        <w:t>о</w:t>
      </w:r>
      <w:r w:rsidR="00BE010D">
        <w:rPr>
          <w:noProof/>
          <w:szCs w:val="24"/>
          <w:lang w:val="de-DE"/>
        </w:rPr>
        <w:t>ва</w:t>
      </w:r>
      <w:r w:rsidRPr="001A0F59">
        <w:rPr>
          <w:noProof/>
          <w:szCs w:val="24"/>
          <w:lang w:val="de-DE"/>
        </w:rPr>
        <w:t xml:space="preserve"> </w:t>
      </w:r>
      <w:r w:rsidR="00B61EF7">
        <w:rPr>
          <w:noProof/>
          <w:szCs w:val="24"/>
          <w:lang w:val="de-DE"/>
        </w:rPr>
        <w:t>у</w:t>
      </w:r>
      <w:r w:rsidRPr="001A0F59">
        <w:rPr>
          <w:noProof/>
          <w:szCs w:val="24"/>
          <w:lang w:val="de-DE"/>
        </w:rPr>
        <w:t xml:space="preserve"> </w:t>
      </w:r>
      <w:r w:rsidR="00BE010D">
        <w:rPr>
          <w:noProof/>
          <w:szCs w:val="24"/>
          <w:lang w:val="de-DE"/>
        </w:rPr>
        <w:t>д</w:t>
      </w:r>
      <w:r w:rsidR="00B61EF7">
        <w:rPr>
          <w:noProof/>
          <w:szCs w:val="24"/>
          <w:lang w:val="de-DE"/>
        </w:rPr>
        <w:t>ос</w:t>
      </w:r>
      <w:r w:rsidR="00BE010D">
        <w:rPr>
          <w:noProof/>
          <w:szCs w:val="24"/>
          <w:lang w:val="de-DE"/>
        </w:rPr>
        <w:t>ада</w:t>
      </w:r>
      <w:r w:rsidR="00B61EF7">
        <w:rPr>
          <w:noProof/>
          <w:szCs w:val="24"/>
          <w:lang w:val="de-DE"/>
        </w:rPr>
        <w:t>ш</w:t>
      </w:r>
      <w:r w:rsidR="001019E7">
        <w:rPr>
          <w:noProof/>
          <w:szCs w:val="24"/>
          <w:lang w:val="de-DE"/>
        </w:rPr>
        <w:t>њ</w:t>
      </w:r>
      <w:r w:rsidR="00BE010D">
        <w:rPr>
          <w:noProof/>
          <w:szCs w:val="24"/>
          <w:lang w:val="de-DE"/>
        </w:rPr>
        <w:t>е</w:t>
      </w:r>
      <w:r w:rsidR="00B61EF7">
        <w:rPr>
          <w:noProof/>
          <w:szCs w:val="24"/>
          <w:lang w:val="de-DE"/>
        </w:rPr>
        <w:t>м</w:t>
      </w:r>
      <w:r w:rsidRPr="001A0F59">
        <w:rPr>
          <w:noProof/>
          <w:szCs w:val="24"/>
          <w:lang w:val="de-DE"/>
        </w:rPr>
        <w:t xml:space="preserve"> </w:t>
      </w:r>
      <w:r w:rsidR="00B61EF7">
        <w:rPr>
          <w:noProof/>
          <w:szCs w:val="24"/>
          <w:lang w:val="de-DE"/>
        </w:rPr>
        <w:t>п</w:t>
      </w:r>
      <w:r w:rsidR="00BE010D">
        <w:rPr>
          <w:noProof/>
          <w:szCs w:val="24"/>
          <w:lang w:val="de-DE"/>
        </w:rPr>
        <w:t>е</w:t>
      </w:r>
      <w:r w:rsidR="00B61EF7">
        <w:rPr>
          <w:noProof/>
          <w:szCs w:val="24"/>
          <w:lang w:val="de-DE"/>
        </w:rPr>
        <w:t>рио</w:t>
      </w:r>
      <w:r w:rsidR="00BE010D">
        <w:rPr>
          <w:noProof/>
          <w:szCs w:val="24"/>
          <w:lang w:val="de-DE"/>
        </w:rPr>
        <w:t>д</w:t>
      </w:r>
      <w:r w:rsidR="00B61EF7">
        <w:rPr>
          <w:noProof/>
          <w:szCs w:val="24"/>
          <w:lang w:val="de-DE"/>
        </w:rPr>
        <w:t>у</w:t>
      </w:r>
      <w:bookmarkEnd w:id="535"/>
      <w:bookmarkEnd w:id="536"/>
      <w:bookmarkEnd w:id="537"/>
      <w:bookmarkEnd w:id="538"/>
      <w:bookmarkEnd w:id="539"/>
      <w:bookmarkEnd w:id="540"/>
      <w:bookmarkEnd w:id="541"/>
    </w:p>
    <w:p w:rsidR="00732569" w:rsidRPr="001A0F59" w:rsidRDefault="00732569" w:rsidP="00B5350C">
      <w:pPr>
        <w:pStyle w:val="Heading3"/>
        <w:rPr>
          <w:noProof/>
          <w:szCs w:val="24"/>
          <w:lang w:val="de-DE"/>
        </w:rPr>
      </w:pPr>
      <w:bookmarkStart w:id="542" w:name="_Toc329146643"/>
      <w:bookmarkStart w:id="543" w:name="_Toc329328381"/>
      <w:bookmarkStart w:id="544" w:name="_Toc410988340"/>
      <w:bookmarkStart w:id="545" w:name="_Toc478456533"/>
      <w:bookmarkStart w:id="546" w:name="_Toc503785475"/>
      <w:bookmarkStart w:id="547" w:name="_Toc503786050"/>
      <w:bookmarkStart w:id="548" w:name="_Toc503786539"/>
      <w:bookmarkStart w:id="549" w:name="_Toc503787410"/>
      <w:bookmarkStart w:id="550" w:name="_Toc535232857"/>
      <w:bookmarkStart w:id="551" w:name="_Toc535233723"/>
      <w:r w:rsidRPr="001A0F59">
        <w:rPr>
          <w:noProof/>
          <w:szCs w:val="24"/>
          <w:lang w:val="de-DE"/>
        </w:rPr>
        <w:t xml:space="preserve">6.2.1. </w:t>
      </w:r>
      <w:r w:rsidR="00BE010D">
        <w:rPr>
          <w:noProof/>
          <w:szCs w:val="24"/>
          <w:lang w:val="de-DE"/>
        </w:rPr>
        <w:t>Д</w:t>
      </w:r>
      <w:r w:rsidR="00B61EF7">
        <w:rPr>
          <w:noProof/>
          <w:szCs w:val="24"/>
          <w:lang w:val="de-DE"/>
        </w:rPr>
        <w:t>ос</w:t>
      </w:r>
      <w:r w:rsidR="00BE010D">
        <w:rPr>
          <w:noProof/>
          <w:szCs w:val="24"/>
          <w:lang w:val="de-DE"/>
        </w:rPr>
        <w:t>ада</w:t>
      </w:r>
      <w:r w:rsidR="00B61EF7">
        <w:rPr>
          <w:noProof/>
          <w:szCs w:val="24"/>
          <w:lang w:val="de-DE"/>
        </w:rPr>
        <w:t>ш</w:t>
      </w:r>
      <w:r w:rsidR="001019E7">
        <w:rPr>
          <w:noProof/>
          <w:szCs w:val="24"/>
          <w:lang w:val="de-DE"/>
        </w:rPr>
        <w:t>њ</w:t>
      </w:r>
      <w:r w:rsidR="00B61EF7">
        <w:rPr>
          <w:noProof/>
          <w:szCs w:val="24"/>
          <w:lang w:val="de-DE"/>
        </w:rPr>
        <w:t>и</w:t>
      </w:r>
      <w:r w:rsidRPr="001A0F59">
        <w:rPr>
          <w:noProof/>
          <w:szCs w:val="24"/>
          <w:lang w:val="de-DE"/>
        </w:rPr>
        <w:t xml:space="preserve"> </w:t>
      </w:r>
      <w:r w:rsidR="00B61EF7">
        <w:rPr>
          <w:noProof/>
          <w:szCs w:val="24"/>
          <w:lang w:val="de-DE"/>
        </w:rPr>
        <w:t>р</w:t>
      </w:r>
      <w:r w:rsidR="00BE010D">
        <w:rPr>
          <w:noProof/>
          <w:szCs w:val="24"/>
          <w:lang w:val="de-DE"/>
        </w:rPr>
        <w:t>ад</w:t>
      </w:r>
      <w:r w:rsidR="00B61EF7">
        <w:rPr>
          <w:noProof/>
          <w:szCs w:val="24"/>
          <w:lang w:val="de-DE"/>
        </w:rPr>
        <w:t>о</w:t>
      </w:r>
      <w:r w:rsidR="00BE010D">
        <w:rPr>
          <w:noProof/>
          <w:szCs w:val="24"/>
          <w:lang w:val="de-DE"/>
        </w:rPr>
        <w:t>в</w:t>
      </w:r>
      <w:r w:rsidR="00B61EF7">
        <w:rPr>
          <w:noProof/>
          <w:szCs w:val="24"/>
          <w:lang w:val="de-DE"/>
        </w:rPr>
        <w:t>и</w:t>
      </w:r>
      <w:r w:rsidRPr="001A0F59">
        <w:rPr>
          <w:noProof/>
          <w:szCs w:val="24"/>
          <w:lang w:val="de-DE"/>
        </w:rPr>
        <w:t xml:space="preserve"> </w:t>
      </w:r>
      <w:r w:rsidR="00B61EF7">
        <w:rPr>
          <w:noProof/>
          <w:szCs w:val="24"/>
          <w:lang w:val="de-DE"/>
        </w:rPr>
        <w:t>н</w:t>
      </w:r>
      <w:r w:rsidR="00BE010D">
        <w:rPr>
          <w:noProof/>
          <w:szCs w:val="24"/>
          <w:lang w:val="de-DE"/>
        </w:rPr>
        <w:t>а</w:t>
      </w:r>
      <w:r w:rsidRPr="001A0F59">
        <w:rPr>
          <w:noProof/>
          <w:szCs w:val="24"/>
          <w:lang w:val="de-DE"/>
        </w:rPr>
        <w:t xml:space="preserve"> </w:t>
      </w:r>
      <w:r w:rsidR="00B61EF7">
        <w:rPr>
          <w:noProof/>
          <w:szCs w:val="24"/>
          <w:lang w:val="de-DE"/>
        </w:rPr>
        <w:t>о</w:t>
      </w:r>
      <w:r w:rsidR="00BE010D">
        <w:rPr>
          <w:noProof/>
          <w:szCs w:val="24"/>
          <w:lang w:val="de-DE"/>
        </w:rPr>
        <w:t>б</w:t>
      </w:r>
      <w:r w:rsidR="00B61EF7">
        <w:rPr>
          <w:noProof/>
          <w:szCs w:val="24"/>
          <w:lang w:val="de-DE"/>
        </w:rPr>
        <w:t>но</w:t>
      </w:r>
      <w:r w:rsidR="00BE010D">
        <w:rPr>
          <w:noProof/>
          <w:szCs w:val="24"/>
          <w:lang w:val="de-DE"/>
        </w:rPr>
        <w:t>в</w:t>
      </w:r>
      <w:r w:rsidR="00B61EF7">
        <w:rPr>
          <w:noProof/>
          <w:szCs w:val="24"/>
          <w:lang w:val="de-DE"/>
        </w:rPr>
        <w:t>и</w:t>
      </w:r>
      <w:r w:rsidRPr="001A0F59">
        <w:rPr>
          <w:noProof/>
          <w:szCs w:val="24"/>
          <w:lang w:val="de-DE"/>
        </w:rPr>
        <w:t xml:space="preserve"> </w:t>
      </w:r>
      <w:r w:rsidR="00B61EF7">
        <w:rPr>
          <w:noProof/>
          <w:szCs w:val="24"/>
          <w:lang w:val="de-DE"/>
        </w:rPr>
        <w:t>и</w:t>
      </w:r>
      <w:r w:rsidRPr="001A0F59">
        <w:rPr>
          <w:noProof/>
          <w:szCs w:val="24"/>
          <w:lang w:val="de-DE"/>
        </w:rPr>
        <w:t xml:space="preserve"> </w:t>
      </w:r>
      <w:r w:rsidR="00BE010D">
        <w:rPr>
          <w:noProof/>
          <w:szCs w:val="24"/>
          <w:lang w:val="de-DE"/>
        </w:rPr>
        <w:t>га</w:t>
      </w:r>
      <w:r w:rsidR="00B61EF7">
        <w:rPr>
          <w:noProof/>
          <w:szCs w:val="24"/>
          <w:lang w:val="de-DE"/>
        </w:rPr>
        <w:t>ј</w:t>
      </w:r>
      <w:r w:rsidR="00BE010D">
        <w:rPr>
          <w:noProof/>
          <w:szCs w:val="24"/>
          <w:lang w:val="de-DE"/>
        </w:rPr>
        <w:t>е</w:t>
      </w:r>
      <w:r w:rsidR="001019E7">
        <w:rPr>
          <w:noProof/>
          <w:szCs w:val="24"/>
          <w:lang w:val="de-DE"/>
        </w:rPr>
        <w:t>њ</w:t>
      </w:r>
      <w:r w:rsidR="00B61EF7">
        <w:rPr>
          <w:noProof/>
          <w:szCs w:val="24"/>
          <w:lang w:val="de-DE"/>
        </w:rPr>
        <w:t>у</w:t>
      </w:r>
      <w:r w:rsidRPr="001A0F59">
        <w:rPr>
          <w:noProof/>
          <w:szCs w:val="24"/>
          <w:lang w:val="de-DE"/>
        </w:rPr>
        <w:t xml:space="preserve"> </w:t>
      </w:r>
      <w:r w:rsidR="00B61EF7">
        <w:rPr>
          <w:noProof/>
          <w:szCs w:val="24"/>
          <w:lang w:val="de-DE"/>
        </w:rPr>
        <w:t>шум</w:t>
      </w:r>
      <w:r w:rsidR="00BE010D">
        <w:rPr>
          <w:noProof/>
          <w:szCs w:val="24"/>
          <w:lang w:val="de-DE"/>
        </w:rPr>
        <w:t>а</w:t>
      </w:r>
      <w:bookmarkEnd w:id="542"/>
      <w:bookmarkEnd w:id="543"/>
      <w:bookmarkEnd w:id="544"/>
      <w:bookmarkEnd w:id="545"/>
      <w:bookmarkEnd w:id="546"/>
      <w:bookmarkEnd w:id="547"/>
      <w:bookmarkEnd w:id="548"/>
      <w:bookmarkEnd w:id="549"/>
      <w:bookmarkEnd w:id="550"/>
      <w:bookmarkEnd w:id="551"/>
    </w:p>
    <w:p w:rsidR="00732569" w:rsidRPr="001A0F59" w:rsidRDefault="00BE010D" w:rsidP="00B5350C">
      <w:pPr>
        <w:ind w:firstLine="426"/>
        <w:rPr>
          <w:szCs w:val="24"/>
          <w:lang w:val="de-DE"/>
        </w:rPr>
      </w:pPr>
      <w:r>
        <w:rPr>
          <w:noProof/>
          <w:szCs w:val="24"/>
          <w:lang w:val="de-DE"/>
        </w:rPr>
        <w:t>У</w:t>
      </w:r>
      <w:r w:rsidR="00732569" w:rsidRPr="001A0F59">
        <w:rPr>
          <w:noProof/>
          <w:szCs w:val="24"/>
          <w:lang w:val="de-DE"/>
        </w:rPr>
        <w:t xml:space="preserve"> </w:t>
      </w:r>
      <w:r w:rsidR="00B61EF7">
        <w:rPr>
          <w:noProof/>
          <w:szCs w:val="24"/>
          <w:lang w:val="de-DE"/>
        </w:rPr>
        <w:t>сл</w:t>
      </w:r>
      <w:r>
        <w:rPr>
          <w:noProof/>
          <w:szCs w:val="24"/>
          <w:lang w:val="de-DE"/>
        </w:rPr>
        <w:t>еде</w:t>
      </w:r>
      <w:r w:rsidR="00B61EF7">
        <w:rPr>
          <w:noProof/>
          <w:szCs w:val="24"/>
          <w:lang w:val="de-DE"/>
        </w:rPr>
        <w:t>ћој</w:t>
      </w:r>
      <w:r w:rsidR="00732569" w:rsidRPr="001A0F59">
        <w:rPr>
          <w:noProof/>
          <w:szCs w:val="24"/>
          <w:lang w:val="de-DE"/>
        </w:rPr>
        <w:t xml:space="preserve"> </w:t>
      </w:r>
      <w:r w:rsidR="00B61EF7">
        <w:rPr>
          <w:noProof/>
          <w:szCs w:val="24"/>
          <w:lang w:val="de-DE"/>
        </w:rPr>
        <w:t>т</w:t>
      </w:r>
      <w:r>
        <w:rPr>
          <w:noProof/>
          <w:szCs w:val="24"/>
          <w:lang w:val="de-DE"/>
        </w:rPr>
        <w:t>абе</w:t>
      </w:r>
      <w:r w:rsidR="00B61EF7">
        <w:rPr>
          <w:noProof/>
          <w:szCs w:val="24"/>
          <w:lang w:val="de-DE"/>
        </w:rPr>
        <w:t>ли</w:t>
      </w:r>
      <w:r w:rsidR="00732569" w:rsidRPr="001A0F59">
        <w:rPr>
          <w:noProof/>
          <w:szCs w:val="24"/>
          <w:lang w:val="de-DE"/>
        </w:rPr>
        <w:t xml:space="preserve"> </w:t>
      </w:r>
      <w:r w:rsidR="00B61EF7">
        <w:rPr>
          <w:noProof/>
          <w:szCs w:val="24"/>
          <w:lang w:val="de-DE"/>
        </w:rPr>
        <w:t>прик</w:t>
      </w:r>
      <w:r>
        <w:rPr>
          <w:noProof/>
          <w:szCs w:val="24"/>
          <w:lang w:val="de-DE"/>
        </w:rPr>
        <w:t>а</w:t>
      </w:r>
      <w:r w:rsidR="00B61EF7">
        <w:rPr>
          <w:noProof/>
          <w:szCs w:val="24"/>
          <w:lang w:val="de-DE"/>
        </w:rPr>
        <w:t>з</w:t>
      </w:r>
      <w:r>
        <w:rPr>
          <w:noProof/>
          <w:szCs w:val="24"/>
          <w:lang w:val="de-DE"/>
        </w:rPr>
        <w:t>а</w:t>
      </w:r>
      <w:r w:rsidR="00B61EF7">
        <w:rPr>
          <w:noProof/>
          <w:szCs w:val="24"/>
          <w:lang w:val="de-DE"/>
        </w:rPr>
        <w:t>н</w:t>
      </w:r>
      <w:r w:rsidR="00732569" w:rsidRPr="001A0F59">
        <w:rPr>
          <w:noProof/>
          <w:szCs w:val="24"/>
          <w:lang w:val="de-DE"/>
        </w:rPr>
        <w:t xml:space="preserve"> </w:t>
      </w:r>
      <w:r w:rsidR="00B61EF7">
        <w:rPr>
          <w:noProof/>
          <w:szCs w:val="24"/>
          <w:lang w:val="de-DE"/>
        </w:rPr>
        <w:t>ј</w:t>
      </w:r>
      <w:r>
        <w:rPr>
          <w:noProof/>
          <w:szCs w:val="24"/>
          <w:lang w:val="de-DE"/>
        </w:rPr>
        <w:t>е</w:t>
      </w:r>
      <w:r w:rsidR="00732569" w:rsidRPr="001A0F59">
        <w:rPr>
          <w:noProof/>
          <w:szCs w:val="24"/>
          <w:lang w:val="de-DE"/>
        </w:rPr>
        <w:t xml:space="preserve"> </w:t>
      </w:r>
      <w:r w:rsidR="00B61EF7">
        <w:rPr>
          <w:noProof/>
          <w:szCs w:val="24"/>
          <w:lang w:val="de-DE"/>
        </w:rPr>
        <w:t>о</w:t>
      </w:r>
      <w:r>
        <w:rPr>
          <w:noProof/>
          <w:szCs w:val="24"/>
          <w:lang w:val="de-DE"/>
        </w:rPr>
        <w:t>д</w:t>
      </w:r>
      <w:r w:rsidR="00B61EF7">
        <w:rPr>
          <w:noProof/>
          <w:szCs w:val="24"/>
          <w:lang w:val="de-DE"/>
        </w:rPr>
        <w:t>нос</w:t>
      </w:r>
      <w:r w:rsidR="00732569" w:rsidRPr="001A0F59">
        <w:rPr>
          <w:noProof/>
          <w:szCs w:val="24"/>
          <w:lang w:val="de-DE"/>
        </w:rPr>
        <w:t xml:space="preserve"> </w:t>
      </w:r>
      <w:r w:rsidR="00B61EF7">
        <w:rPr>
          <w:noProof/>
          <w:szCs w:val="24"/>
          <w:lang w:val="de-DE"/>
        </w:rPr>
        <w:t>пл</w:t>
      </w:r>
      <w:r>
        <w:rPr>
          <w:noProof/>
          <w:szCs w:val="24"/>
          <w:lang w:val="de-DE"/>
        </w:rPr>
        <w:t>а</w:t>
      </w:r>
      <w:r w:rsidR="00B61EF7">
        <w:rPr>
          <w:noProof/>
          <w:szCs w:val="24"/>
          <w:lang w:val="de-DE"/>
        </w:rPr>
        <w:t>нир</w:t>
      </w:r>
      <w:r>
        <w:rPr>
          <w:noProof/>
          <w:szCs w:val="24"/>
          <w:lang w:val="de-DE"/>
        </w:rPr>
        <w:t>а</w:t>
      </w:r>
      <w:r w:rsidR="00B61EF7">
        <w:rPr>
          <w:noProof/>
          <w:szCs w:val="24"/>
          <w:lang w:val="de-DE"/>
        </w:rPr>
        <w:t>них</w:t>
      </w:r>
      <w:r w:rsidR="00732569" w:rsidRPr="001A0F59">
        <w:rPr>
          <w:noProof/>
          <w:szCs w:val="24"/>
          <w:lang w:val="de-DE"/>
        </w:rPr>
        <w:t xml:space="preserve"> </w:t>
      </w:r>
      <w:r w:rsidR="00B61EF7">
        <w:rPr>
          <w:noProof/>
          <w:szCs w:val="24"/>
          <w:lang w:val="de-DE"/>
        </w:rPr>
        <w:t>и</w:t>
      </w:r>
      <w:r w:rsidR="00732569" w:rsidRPr="001A0F59">
        <w:rPr>
          <w:noProof/>
          <w:szCs w:val="24"/>
          <w:lang w:val="de-DE"/>
        </w:rPr>
        <w:t xml:space="preserve"> </w:t>
      </w:r>
      <w:r w:rsidR="00B61EF7">
        <w:rPr>
          <w:noProof/>
          <w:szCs w:val="24"/>
          <w:lang w:val="de-DE"/>
        </w:rPr>
        <w:t>ост</w:t>
      </w:r>
      <w:r>
        <w:rPr>
          <w:noProof/>
          <w:szCs w:val="24"/>
          <w:lang w:val="de-DE"/>
        </w:rPr>
        <w:t>ва</w:t>
      </w:r>
      <w:r w:rsidR="00B61EF7">
        <w:rPr>
          <w:noProof/>
          <w:szCs w:val="24"/>
          <w:lang w:val="de-DE"/>
        </w:rPr>
        <w:t>р</w:t>
      </w:r>
      <w:r>
        <w:rPr>
          <w:noProof/>
          <w:szCs w:val="24"/>
          <w:lang w:val="de-DE"/>
        </w:rPr>
        <w:t>е</w:t>
      </w:r>
      <w:r w:rsidR="00B61EF7">
        <w:rPr>
          <w:noProof/>
          <w:szCs w:val="24"/>
          <w:lang w:val="de-DE"/>
        </w:rPr>
        <w:t>них</w:t>
      </w:r>
      <w:r w:rsidR="00732569" w:rsidRPr="001A0F59">
        <w:rPr>
          <w:noProof/>
          <w:szCs w:val="24"/>
          <w:lang w:val="de-DE"/>
        </w:rPr>
        <w:t xml:space="preserve"> </w:t>
      </w:r>
      <w:r w:rsidR="00B61EF7">
        <w:rPr>
          <w:noProof/>
          <w:szCs w:val="24"/>
          <w:lang w:val="de-DE"/>
        </w:rPr>
        <w:t>р</w:t>
      </w:r>
      <w:r>
        <w:rPr>
          <w:noProof/>
          <w:szCs w:val="24"/>
          <w:lang w:val="de-DE"/>
        </w:rPr>
        <w:t>ад</w:t>
      </w:r>
      <w:r w:rsidR="00B61EF7">
        <w:rPr>
          <w:noProof/>
          <w:szCs w:val="24"/>
          <w:lang w:val="de-DE"/>
        </w:rPr>
        <w:t>о</w:t>
      </w:r>
      <w:r>
        <w:rPr>
          <w:noProof/>
          <w:szCs w:val="24"/>
          <w:lang w:val="de-DE"/>
        </w:rPr>
        <w:t>ва</w:t>
      </w:r>
      <w:r w:rsidR="00732569" w:rsidRPr="001A0F59">
        <w:rPr>
          <w:noProof/>
          <w:szCs w:val="24"/>
          <w:lang w:val="de-DE"/>
        </w:rPr>
        <w:t xml:space="preserve"> </w:t>
      </w:r>
      <w:r w:rsidR="00B61EF7">
        <w:rPr>
          <w:noProof/>
          <w:szCs w:val="24"/>
          <w:lang w:val="de-DE"/>
        </w:rPr>
        <w:t>н</w:t>
      </w:r>
      <w:r>
        <w:rPr>
          <w:noProof/>
          <w:szCs w:val="24"/>
          <w:lang w:val="de-DE"/>
        </w:rPr>
        <w:t>а</w:t>
      </w:r>
      <w:r w:rsidR="00732569" w:rsidRPr="001A0F59">
        <w:rPr>
          <w:noProof/>
          <w:szCs w:val="24"/>
          <w:lang w:val="de-DE"/>
        </w:rPr>
        <w:t xml:space="preserve"> </w:t>
      </w:r>
      <w:r w:rsidR="00B61EF7">
        <w:rPr>
          <w:noProof/>
          <w:szCs w:val="24"/>
          <w:lang w:val="de-DE"/>
        </w:rPr>
        <w:t>о</w:t>
      </w:r>
      <w:r>
        <w:rPr>
          <w:noProof/>
          <w:szCs w:val="24"/>
          <w:lang w:val="de-DE"/>
        </w:rPr>
        <w:t>б</w:t>
      </w:r>
      <w:r w:rsidR="00B61EF7">
        <w:rPr>
          <w:noProof/>
          <w:szCs w:val="24"/>
          <w:lang w:val="de-DE"/>
        </w:rPr>
        <w:t>но</w:t>
      </w:r>
      <w:r>
        <w:rPr>
          <w:noProof/>
          <w:szCs w:val="24"/>
          <w:lang w:val="de-DE"/>
        </w:rPr>
        <w:t>в</w:t>
      </w:r>
      <w:r w:rsidR="00B61EF7">
        <w:rPr>
          <w:noProof/>
          <w:szCs w:val="24"/>
          <w:lang w:val="de-DE"/>
        </w:rPr>
        <w:t>и</w:t>
      </w:r>
      <w:r w:rsidR="00732569" w:rsidRPr="001A0F59">
        <w:rPr>
          <w:noProof/>
          <w:szCs w:val="24"/>
          <w:lang w:val="de-DE"/>
        </w:rPr>
        <w:t xml:space="preserve"> </w:t>
      </w:r>
      <w:r w:rsidR="00B61EF7">
        <w:rPr>
          <w:noProof/>
          <w:szCs w:val="24"/>
          <w:lang w:val="de-DE"/>
        </w:rPr>
        <w:t>и</w:t>
      </w:r>
      <w:r w:rsidR="00732569" w:rsidRPr="001A0F59">
        <w:rPr>
          <w:noProof/>
          <w:szCs w:val="24"/>
          <w:lang w:val="de-DE"/>
        </w:rPr>
        <w:t xml:space="preserve"> </w:t>
      </w:r>
      <w:r>
        <w:rPr>
          <w:noProof/>
          <w:szCs w:val="24"/>
          <w:lang w:val="de-DE"/>
        </w:rPr>
        <w:t>га</w:t>
      </w:r>
      <w:r w:rsidR="00B61EF7">
        <w:rPr>
          <w:noProof/>
          <w:szCs w:val="24"/>
          <w:lang w:val="de-DE"/>
        </w:rPr>
        <w:t>ј</w:t>
      </w:r>
      <w:r>
        <w:rPr>
          <w:noProof/>
          <w:szCs w:val="24"/>
          <w:lang w:val="de-DE"/>
        </w:rPr>
        <w:t>е</w:t>
      </w:r>
      <w:r w:rsidR="001019E7">
        <w:rPr>
          <w:noProof/>
          <w:szCs w:val="24"/>
          <w:lang w:val="de-DE"/>
        </w:rPr>
        <w:t>њ</w:t>
      </w:r>
      <w:r w:rsidR="00B61EF7">
        <w:rPr>
          <w:noProof/>
          <w:szCs w:val="24"/>
          <w:lang w:val="de-DE"/>
        </w:rPr>
        <w:t>у</w:t>
      </w:r>
      <w:r w:rsidR="00732569" w:rsidRPr="001A0F59">
        <w:rPr>
          <w:noProof/>
          <w:szCs w:val="24"/>
          <w:lang w:val="de-DE"/>
        </w:rPr>
        <w:t xml:space="preserve"> </w:t>
      </w:r>
      <w:r w:rsidR="00B61EF7">
        <w:rPr>
          <w:noProof/>
          <w:szCs w:val="24"/>
          <w:lang w:val="de-DE"/>
        </w:rPr>
        <w:t>шум</w:t>
      </w:r>
      <w:r>
        <w:rPr>
          <w:noProof/>
          <w:szCs w:val="24"/>
          <w:lang w:val="de-DE"/>
        </w:rPr>
        <w:t>а</w:t>
      </w:r>
      <w:r w:rsidR="00732569" w:rsidRPr="001A0F59">
        <w:rPr>
          <w:noProof/>
          <w:szCs w:val="24"/>
          <w:lang w:val="de-DE"/>
        </w:rPr>
        <w:t xml:space="preserve"> </w:t>
      </w:r>
      <w:r w:rsidR="00B61EF7">
        <w:rPr>
          <w:noProof/>
          <w:szCs w:val="24"/>
          <w:lang w:val="de-DE"/>
        </w:rPr>
        <w:t>у</w:t>
      </w:r>
      <w:r w:rsidR="00732569" w:rsidRPr="001A0F59">
        <w:rPr>
          <w:noProof/>
          <w:szCs w:val="24"/>
          <w:lang w:val="de-DE"/>
        </w:rPr>
        <w:t xml:space="preserve"> </w:t>
      </w:r>
      <w:r w:rsidR="00B61EF7">
        <w:rPr>
          <w:noProof/>
          <w:szCs w:val="24"/>
          <w:lang w:val="de-DE"/>
        </w:rPr>
        <w:t>прот</w:t>
      </w:r>
      <w:r>
        <w:rPr>
          <w:noProof/>
          <w:szCs w:val="24"/>
          <w:lang w:val="de-DE"/>
        </w:rPr>
        <w:t>е</w:t>
      </w:r>
      <w:r w:rsidR="00B61EF7">
        <w:rPr>
          <w:noProof/>
          <w:szCs w:val="24"/>
          <w:lang w:val="de-DE"/>
        </w:rPr>
        <w:t>клом</w:t>
      </w:r>
      <w:r w:rsidR="00732569" w:rsidRPr="001A0F59">
        <w:rPr>
          <w:noProof/>
          <w:szCs w:val="24"/>
          <w:lang w:val="de-DE"/>
        </w:rPr>
        <w:t xml:space="preserve"> </w:t>
      </w:r>
      <w:r w:rsidR="00B61EF7">
        <w:rPr>
          <w:noProof/>
          <w:szCs w:val="24"/>
          <w:lang w:val="de-DE"/>
        </w:rPr>
        <w:t>ур</w:t>
      </w:r>
      <w:r>
        <w:rPr>
          <w:noProof/>
          <w:szCs w:val="24"/>
          <w:lang w:val="de-DE"/>
        </w:rPr>
        <w:t>еђа</w:t>
      </w:r>
      <w:r w:rsidR="00B61EF7">
        <w:rPr>
          <w:noProof/>
          <w:szCs w:val="24"/>
          <w:lang w:val="de-DE"/>
        </w:rPr>
        <w:t>јном</w:t>
      </w:r>
      <w:r w:rsidR="00732569" w:rsidRPr="001A0F59">
        <w:rPr>
          <w:noProof/>
          <w:szCs w:val="24"/>
          <w:lang w:val="de-DE"/>
        </w:rPr>
        <w:t xml:space="preserve"> </w:t>
      </w:r>
      <w:r w:rsidR="00B61EF7">
        <w:rPr>
          <w:noProof/>
          <w:szCs w:val="24"/>
          <w:lang w:val="de-DE"/>
        </w:rPr>
        <w:t>р</w:t>
      </w:r>
      <w:r>
        <w:rPr>
          <w:noProof/>
          <w:szCs w:val="24"/>
          <w:lang w:val="de-DE"/>
        </w:rPr>
        <w:t>а</w:t>
      </w:r>
      <w:r w:rsidR="00B61EF7">
        <w:rPr>
          <w:noProof/>
          <w:szCs w:val="24"/>
          <w:lang w:val="de-DE"/>
        </w:rPr>
        <w:t>з</w:t>
      </w:r>
      <w:r>
        <w:rPr>
          <w:noProof/>
          <w:szCs w:val="24"/>
          <w:lang w:val="de-DE"/>
        </w:rPr>
        <w:t>д</w:t>
      </w:r>
      <w:r w:rsidR="00B61EF7">
        <w:rPr>
          <w:noProof/>
          <w:szCs w:val="24"/>
          <w:lang w:val="de-DE"/>
        </w:rPr>
        <w:t>о</w:t>
      </w:r>
      <w:r>
        <w:rPr>
          <w:noProof/>
          <w:szCs w:val="24"/>
          <w:lang w:val="de-DE"/>
        </w:rPr>
        <w:t>б</w:t>
      </w:r>
      <w:r w:rsidR="001019E7">
        <w:rPr>
          <w:noProof/>
          <w:szCs w:val="24"/>
          <w:lang w:val="de-DE"/>
        </w:rPr>
        <w:t>љ</w:t>
      </w:r>
      <w:r w:rsidR="00B61EF7">
        <w:rPr>
          <w:noProof/>
          <w:szCs w:val="24"/>
          <w:lang w:val="de-DE"/>
        </w:rPr>
        <w:t>у</w:t>
      </w:r>
      <w:r w:rsidR="00732569" w:rsidRPr="001A0F59">
        <w:rPr>
          <w:noProof/>
          <w:szCs w:val="24"/>
          <w:lang w:val="de-D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559"/>
        <w:gridCol w:w="2333"/>
        <w:gridCol w:w="2608"/>
        <w:gridCol w:w="2058"/>
      </w:tblGrid>
      <w:tr w:rsidR="00E140E0" w:rsidRPr="009922C5" w:rsidTr="00CB776D">
        <w:trPr>
          <w:cantSplit/>
          <w:tblHeader/>
        </w:trPr>
        <w:tc>
          <w:tcPr>
            <w:tcW w:w="6946" w:type="dxa"/>
            <w:tcBorders>
              <w:top w:val="nil"/>
              <w:left w:val="nil"/>
              <w:right w:val="nil"/>
            </w:tcBorders>
            <w:shd w:val="clear" w:color="auto" w:fill="auto"/>
            <w:vAlign w:val="center"/>
          </w:tcPr>
          <w:p w:rsidR="00E140E0" w:rsidRPr="009922C5" w:rsidRDefault="00BE010D" w:rsidP="00B5350C">
            <w:pPr>
              <w:pStyle w:val="Title"/>
              <w:rPr>
                <w:b w:val="0"/>
                <w:sz w:val="22"/>
                <w:szCs w:val="22"/>
              </w:rPr>
            </w:pPr>
            <w:bookmarkStart w:id="552" w:name="OLE_LINK12"/>
            <w:bookmarkStart w:id="553" w:name="OLE_LINK13"/>
            <w:bookmarkStart w:id="554" w:name="OLE_LINK14"/>
            <w:r w:rsidRPr="009922C5">
              <w:rPr>
                <w:b w:val="0"/>
                <w:sz w:val="22"/>
                <w:szCs w:val="22"/>
              </w:rPr>
              <w:t>Табе</w:t>
            </w:r>
            <w:r w:rsidR="00B61EF7" w:rsidRPr="009922C5">
              <w:rPr>
                <w:b w:val="0"/>
                <w:sz w:val="22"/>
                <w:szCs w:val="22"/>
              </w:rPr>
              <w:t>л</w:t>
            </w:r>
            <w:r w:rsidRPr="009922C5">
              <w:rPr>
                <w:b w:val="0"/>
                <w:sz w:val="22"/>
                <w:szCs w:val="22"/>
              </w:rPr>
              <w:t>а</w:t>
            </w:r>
            <w:r w:rsidR="00E140E0" w:rsidRPr="009922C5">
              <w:rPr>
                <w:b w:val="0"/>
                <w:sz w:val="22"/>
                <w:szCs w:val="22"/>
              </w:rPr>
              <w:t xml:space="preserve"> 6.2.1.-1. – </w:t>
            </w:r>
            <w:r w:rsidRPr="009922C5">
              <w:rPr>
                <w:b w:val="0"/>
                <w:sz w:val="22"/>
                <w:szCs w:val="22"/>
              </w:rPr>
              <w:t>Д</w:t>
            </w:r>
            <w:r w:rsidR="00B61EF7" w:rsidRPr="009922C5">
              <w:rPr>
                <w:b w:val="0"/>
                <w:sz w:val="22"/>
                <w:szCs w:val="22"/>
              </w:rPr>
              <w:t>ос</w:t>
            </w:r>
            <w:r w:rsidRPr="009922C5">
              <w:rPr>
                <w:b w:val="0"/>
                <w:sz w:val="22"/>
                <w:szCs w:val="22"/>
              </w:rPr>
              <w:t>ада</w:t>
            </w:r>
            <w:r w:rsidR="00B61EF7" w:rsidRPr="009922C5">
              <w:rPr>
                <w:b w:val="0"/>
                <w:sz w:val="22"/>
                <w:szCs w:val="22"/>
              </w:rPr>
              <w:t>ш</w:t>
            </w:r>
            <w:r w:rsidR="001019E7" w:rsidRPr="009922C5">
              <w:rPr>
                <w:b w:val="0"/>
                <w:sz w:val="22"/>
                <w:szCs w:val="22"/>
              </w:rPr>
              <w:t>њ</w:t>
            </w:r>
            <w:r w:rsidR="00B61EF7" w:rsidRPr="009922C5">
              <w:rPr>
                <w:b w:val="0"/>
                <w:sz w:val="22"/>
                <w:szCs w:val="22"/>
              </w:rPr>
              <w:t>и</w:t>
            </w:r>
            <w:r w:rsidR="00E140E0" w:rsidRPr="009922C5">
              <w:rPr>
                <w:b w:val="0"/>
                <w:sz w:val="22"/>
                <w:szCs w:val="22"/>
              </w:rPr>
              <w:t xml:space="preserve"> </w:t>
            </w:r>
            <w:r w:rsidR="00B61EF7" w:rsidRPr="009922C5">
              <w:rPr>
                <w:b w:val="0"/>
                <w:sz w:val="22"/>
                <w:szCs w:val="22"/>
              </w:rPr>
              <w:t>р</w:t>
            </w:r>
            <w:r w:rsidRPr="009922C5">
              <w:rPr>
                <w:b w:val="0"/>
                <w:sz w:val="22"/>
                <w:szCs w:val="22"/>
              </w:rPr>
              <w:t>ад</w:t>
            </w:r>
            <w:r w:rsidR="00B61EF7" w:rsidRPr="009922C5">
              <w:rPr>
                <w:b w:val="0"/>
                <w:sz w:val="22"/>
                <w:szCs w:val="22"/>
              </w:rPr>
              <w:t>о</w:t>
            </w:r>
            <w:r w:rsidRPr="009922C5">
              <w:rPr>
                <w:b w:val="0"/>
                <w:sz w:val="22"/>
                <w:szCs w:val="22"/>
              </w:rPr>
              <w:t>в</w:t>
            </w:r>
            <w:r w:rsidR="00B61EF7" w:rsidRPr="009922C5">
              <w:rPr>
                <w:b w:val="0"/>
                <w:sz w:val="22"/>
                <w:szCs w:val="22"/>
              </w:rPr>
              <w:t>и</w:t>
            </w:r>
            <w:r w:rsidR="00E140E0" w:rsidRPr="009922C5">
              <w:rPr>
                <w:b w:val="0"/>
                <w:sz w:val="22"/>
                <w:szCs w:val="22"/>
              </w:rPr>
              <w:t xml:space="preserve"> </w:t>
            </w:r>
            <w:r w:rsidR="00B61EF7" w:rsidRPr="009922C5">
              <w:rPr>
                <w:b w:val="0"/>
                <w:sz w:val="22"/>
                <w:szCs w:val="22"/>
              </w:rPr>
              <w:t>н</w:t>
            </w:r>
            <w:r w:rsidRPr="009922C5">
              <w:rPr>
                <w:b w:val="0"/>
                <w:sz w:val="22"/>
                <w:szCs w:val="22"/>
              </w:rPr>
              <w:t>а</w:t>
            </w:r>
            <w:r w:rsidR="00E140E0" w:rsidRPr="009922C5">
              <w:rPr>
                <w:b w:val="0"/>
                <w:sz w:val="22"/>
                <w:szCs w:val="22"/>
              </w:rPr>
              <w:t xml:space="preserve"> </w:t>
            </w:r>
            <w:r w:rsidR="00B61EF7" w:rsidRPr="009922C5">
              <w:rPr>
                <w:b w:val="0"/>
                <w:sz w:val="22"/>
                <w:szCs w:val="22"/>
              </w:rPr>
              <w:t>о</w:t>
            </w:r>
            <w:r w:rsidRPr="009922C5">
              <w:rPr>
                <w:b w:val="0"/>
                <w:sz w:val="22"/>
                <w:szCs w:val="22"/>
              </w:rPr>
              <w:t>б</w:t>
            </w:r>
            <w:r w:rsidR="00B61EF7" w:rsidRPr="009922C5">
              <w:rPr>
                <w:b w:val="0"/>
                <w:sz w:val="22"/>
                <w:szCs w:val="22"/>
              </w:rPr>
              <w:t>но</w:t>
            </w:r>
            <w:r w:rsidRPr="009922C5">
              <w:rPr>
                <w:b w:val="0"/>
                <w:sz w:val="22"/>
                <w:szCs w:val="22"/>
              </w:rPr>
              <w:t>в</w:t>
            </w:r>
            <w:r w:rsidR="00B61EF7" w:rsidRPr="009922C5">
              <w:rPr>
                <w:b w:val="0"/>
                <w:sz w:val="22"/>
                <w:szCs w:val="22"/>
              </w:rPr>
              <w:t>и</w:t>
            </w:r>
            <w:r w:rsidR="00E140E0" w:rsidRPr="009922C5">
              <w:rPr>
                <w:b w:val="0"/>
                <w:sz w:val="22"/>
                <w:szCs w:val="22"/>
              </w:rPr>
              <w:t xml:space="preserve"> </w:t>
            </w:r>
            <w:r w:rsidR="00B61EF7" w:rsidRPr="009922C5">
              <w:rPr>
                <w:b w:val="0"/>
                <w:sz w:val="22"/>
                <w:szCs w:val="22"/>
              </w:rPr>
              <w:t>и</w:t>
            </w:r>
            <w:r w:rsidR="00E140E0" w:rsidRPr="009922C5">
              <w:rPr>
                <w:b w:val="0"/>
                <w:sz w:val="22"/>
                <w:szCs w:val="22"/>
              </w:rPr>
              <w:t xml:space="preserve"> </w:t>
            </w:r>
            <w:r w:rsidRPr="009922C5">
              <w:rPr>
                <w:b w:val="0"/>
                <w:sz w:val="22"/>
                <w:szCs w:val="22"/>
              </w:rPr>
              <w:t>га</w:t>
            </w:r>
            <w:r w:rsidR="00B61EF7" w:rsidRPr="009922C5">
              <w:rPr>
                <w:b w:val="0"/>
                <w:sz w:val="22"/>
                <w:szCs w:val="22"/>
              </w:rPr>
              <w:t>ј</w:t>
            </w:r>
            <w:r w:rsidRPr="009922C5">
              <w:rPr>
                <w:b w:val="0"/>
                <w:sz w:val="22"/>
                <w:szCs w:val="22"/>
              </w:rPr>
              <w:t>е</w:t>
            </w:r>
            <w:r w:rsidR="001019E7" w:rsidRPr="009922C5">
              <w:rPr>
                <w:b w:val="0"/>
                <w:sz w:val="22"/>
                <w:szCs w:val="22"/>
              </w:rPr>
              <w:t>њ</w:t>
            </w:r>
            <w:r w:rsidR="00B61EF7" w:rsidRPr="009922C5">
              <w:rPr>
                <w:b w:val="0"/>
                <w:sz w:val="22"/>
                <w:szCs w:val="22"/>
              </w:rPr>
              <w:t>у</w:t>
            </w:r>
            <w:r w:rsidR="00E140E0" w:rsidRPr="009922C5">
              <w:rPr>
                <w:b w:val="0"/>
                <w:sz w:val="22"/>
                <w:szCs w:val="22"/>
              </w:rPr>
              <w:t xml:space="preserve"> </w:t>
            </w:r>
            <w:r w:rsidR="00B61EF7" w:rsidRPr="009922C5">
              <w:rPr>
                <w:b w:val="0"/>
                <w:sz w:val="22"/>
                <w:szCs w:val="22"/>
              </w:rPr>
              <w:t>шум</w:t>
            </w:r>
            <w:r w:rsidRPr="009922C5">
              <w:rPr>
                <w:b w:val="0"/>
                <w:sz w:val="22"/>
                <w:szCs w:val="22"/>
              </w:rPr>
              <w:t>а</w:t>
            </w:r>
          </w:p>
        </w:tc>
        <w:tc>
          <w:tcPr>
            <w:tcW w:w="1559" w:type="dxa"/>
            <w:tcBorders>
              <w:top w:val="nil"/>
              <w:left w:val="nil"/>
              <w:right w:val="nil"/>
            </w:tcBorders>
          </w:tcPr>
          <w:p w:rsidR="00E140E0" w:rsidRPr="009922C5" w:rsidRDefault="00E140E0" w:rsidP="00B5350C">
            <w:pPr>
              <w:jc w:val="center"/>
              <w:rPr>
                <w:sz w:val="22"/>
                <w:szCs w:val="22"/>
                <w:lang w:val="de-DE"/>
              </w:rPr>
            </w:pPr>
          </w:p>
        </w:tc>
        <w:tc>
          <w:tcPr>
            <w:tcW w:w="2333" w:type="dxa"/>
            <w:tcBorders>
              <w:top w:val="nil"/>
              <w:left w:val="nil"/>
              <w:right w:val="nil"/>
            </w:tcBorders>
          </w:tcPr>
          <w:p w:rsidR="00E140E0" w:rsidRPr="009922C5" w:rsidRDefault="00E140E0" w:rsidP="00B5350C">
            <w:pPr>
              <w:jc w:val="center"/>
              <w:rPr>
                <w:sz w:val="22"/>
                <w:szCs w:val="22"/>
                <w:lang w:val="de-DE"/>
              </w:rPr>
            </w:pPr>
          </w:p>
        </w:tc>
        <w:tc>
          <w:tcPr>
            <w:tcW w:w="2608" w:type="dxa"/>
            <w:tcBorders>
              <w:top w:val="nil"/>
              <w:left w:val="nil"/>
              <w:right w:val="nil"/>
            </w:tcBorders>
          </w:tcPr>
          <w:p w:rsidR="00E140E0" w:rsidRPr="009922C5" w:rsidRDefault="00E140E0" w:rsidP="00B5350C">
            <w:pPr>
              <w:jc w:val="center"/>
              <w:rPr>
                <w:sz w:val="22"/>
                <w:szCs w:val="22"/>
                <w:lang w:val="de-DE"/>
              </w:rPr>
            </w:pPr>
          </w:p>
        </w:tc>
        <w:tc>
          <w:tcPr>
            <w:tcW w:w="2058" w:type="dxa"/>
            <w:tcBorders>
              <w:top w:val="nil"/>
              <w:left w:val="nil"/>
              <w:right w:val="nil"/>
            </w:tcBorders>
            <w:shd w:val="clear" w:color="auto" w:fill="auto"/>
            <w:vAlign w:val="center"/>
          </w:tcPr>
          <w:p w:rsidR="00E140E0" w:rsidRPr="009922C5" w:rsidRDefault="00E140E0" w:rsidP="00B5350C">
            <w:pPr>
              <w:jc w:val="center"/>
              <w:rPr>
                <w:sz w:val="22"/>
                <w:szCs w:val="22"/>
                <w:lang w:val="de-DE"/>
              </w:rPr>
            </w:pPr>
          </w:p>
        </w:tc>
      </w:tr>
      <w:tr w:rsidR="00E140E0" w:rsidRPr="009922C5" w:rsidTr="00920FD7">
        <w:trPr>
          <w:cantSplit/>
          <w:trHeight w:val="470"/>
          <w:tblHeader/>
        </w:trPr>
        <w:tc>
          <w:tcPr>
            <w:tcW w:w="6946" w:type="dxa"/>
            <w:vMerge w:val="restart"/>
            <w:shd w:val="clear" w:color="auto" w:fill="D9D9D9" w:themeFill="background1" w:themeFillShade="D9"/>
            <w:vAlign w:val="center"/>
          </w:tcPr>
          <w:p w:rsidR="00E140E0" w:rsidRPr="009922C5" w:rsidRDefault="00BE010D" w:rsidP="00514C72">
            <w:pPr>
              <w:jc w:val="center"/>
              <w:rPr>
                <w:sz w:val="22"/>
                <w:szCs w:val="22"/>
              </w:rPr>
            </w:pPr>
            <w:r w:rsidRPr="009922C5">
              <w:rPr>
                <w:sz w:val="22"/>
                <w:szCs w:val="22"/>
              </w:rPr>
              <w:t>Ш</w:t>
            </w:r>
            <w:r w:rsidR="00B61EF7" w:rsidRPr="009922C5">
              <w:rPr>
                <w:sz w:val="22"/>
                <w:szCs w:val="22"/>
              </w:rPr>
              <w:t>ифр</w:t>
            </w:r>
            <w:r w:rsidRPr="009922C5">
              <w:rPr>
                <w:sz w:val="22"/>
                <w:szCs w:val="22"/>
              </w:rPr>
              <w:t>а</w:t>
            </w:r>
            <w:r w:rsidR="00E140E0" w:rsidRPr="009922C5">
              <w:rPr>
                <w:sz w:val="22"/>
                <w:szCs w:val="22"/>
              </w:rPr>
              <w:t xml:space="preserve"> </w:t>
            </w:r>
            <w:r w:rsidR="00514C72" w:rsidRPr="009922C5">
              <w:rPr>
                <w:sz w:val="22"/>
                <w:szCs w:val="22"/>
                <w:lang w:val="sr-Cyrl-RS"/>
              </w:rPr>
              <w:t>-</w:t>
            </w:r>
            <w:r w:rsidR="00E140E0" w:rsidRPr="009922C5">
              <w:rPr>
                <w:sz w:val="22"/>
                <w:szCs w:val="22"/>
              </w:rPr>
              <w:t xml:space="preserve"> </w:t>
            </w:r>
            <w:r w:rsidRPr="009922C5">
              <w:rPr>
                <w:sz w:val="22"/>
                <w:szCs w:val="22"/>
              </w:rPr>
              <w:t>В</w:t>
            </w:r>
            <w:r w:rsidR="00B61EF7" w:rsidRPr="009922C5">
              <w:rPr>
                <w:sz w:val="22"/>
                <w:szCs w:val="22"/>
              </w:rPr>
              <w:t>рст</w:t>
            </w:r>
            <w:r w:rsidRPr="009922C5">
              <w:rPr>
                <w:sz w:val="22"/>
                <w:szCs w:val="22"/>
              </w:rPr>
              <w:t>а</w:t>
            </w:r>
            <w:r w:rsidR="00E140E0" w:rsidRPr="009922C5">
              <w:rPr>
                <w:sz w:val="22"/>
                <w:szCs w:val="22"/>
              </w:rPr>
              <w:t xml:space="preserve"> </w:t>
            </w:r>
            <w:r w:rsidR="00B61EF7" w:rsidRPr="009922C5">
              <w:rPr>
                <w:sz w:val="22"/>
                <w:szCs w:val="22"/>
              </w:rPr>
              <w:t>р</w:t>
            </w:r>
            <w:r w:rsidRPr="009922C5">
              <w:rPr>
                <w:sz w:val="22"/>
                <w:szCs w:val="22"/>
              </w:rPr>
              <w:t>ада</w:t>
            </w:r>
          </w:p>
        </w:tc>
        <w:tc>
          <w:tcPr>
            <w:tcW w:w="1559" w:type="dxa"/>
            <w:shd w:val="clear" w:color="auto" w:fill="D9D9D9" w:themeFill="background1" w:themeFillShade="D9"/>
            <w:vAlign w:val="center"/>
          </w:tcPr>
          <w:p w:rsidR="00E140E0" w:rsidRPr="009922C5" w:rsidRDefault="00BE010D" w:rsidP="00B5350C">
            <w:pPr>
              <w:jc w:val="center"/>
              <w:rPr>
                <w:sz w:val="22"/>
                <w:szCs w:val="22"/>
              </w:rPr>
            </w:pPr>
            <w:r w:rsidRPr="009922C5">
              <w:rPr>
                <w:sz w:val="22"/>
                <w:szCs w:val="22"/>
              </w:rPr>
              <w:t>П</w:t>
            </w:r>
            <w:r w:rsidR="00B61EF7" w:rsidRPr="009922C5">
              <w:rPr>
                <w:sz w:val="22"/>
                <w:szCs w:val="22"/>
              </w:rPr>
              <w:t>л</w:t>
            </w:r>
            <w:r w:rsidRPr="009922C5">
              <w:rPr>
                <w:sz w:val="22"/>
                <w:szCs w:val="22"/>
              </w:rPr>
              <w:t>а</w:t>
            </w:r>
            <w:r w:rsidR="00B61EF7" w:rsidRPr="009922C5">
              <w:rPr>
                <w:sz w:val="22"/>
                <w:szCs w:val="22"/>
              </w:rPr>
              <w:t>нир</w:t>
            </w:r>
            <w:r w:rsidRPr="009922C5">
              <w:rPr>
                <w:sz w:val="22"/>
                <w:szCs w:val="22"/>
              </w:rPr>
              <w:t>а</w:t>
            </w:r>
            <w:r w:rsidR="00B61EF7" w:rsidRPr="009922C5">
              <w:rPr>
                <w:sz w:val="22"/>
                <w:szCs w:val="22"/>
              </w:rPr>
              <w:t>но</w:t>
            </w:r>
          </w:p>
        </w:tc>
        <w:tc>
          <w:tcPr>
            <w:tcW w:w="2333" w:type="dxa"/>
            <w:shd w:val="clear" w:color="auto" w:fill="D9D9D9" w:themeFill="background1" w:themeFillShade="D9"/>
            <w:vAlign w:val="center"/>
          </w:tcPr>
          <w:p w:rsidR="00E140E0" w:rsidRPr="009922C5" w:rsidRDefault="00BE010D" w:rsidP="00B5350C">
            <w:pPr>
              <w:jc w:val="center"/>
              <w:rPr>
                <w:sz w:val="22"/>
                <w:szCs w:val="22"/>
              </w:rPr>
            </w:pPr>
            <w:r w:rsidRPr="009922C5">
              <w:rPr>
                <w:sz w:val="22"/>
                <w:szCs w:val="22"/>
              </w:rPr>
              <w:t>О</w:t>
            </w:r>
            <w:r w:rsidR="00B61EF7" w:rsidRPr="009922C5">
              <w:rPr>
                <w:sz w:val="22"/>
                <w:szCs w:val="22"/>
              </w:rPr>
              <w:t>ст</w:t>
            </w:r>
            <w:r w:rsidRPr="009922C5">
              <w:rPr>
                <w:sz w:val="22"/>
                <w:szCs w:val="22"/>
              </w:rPr>
              <w:t>ва</w:t>
            </w:r>
            <w:r w:rsidR="00B61EF7" w:rsidRPr="009922C5">
              <w:rPr>
                <w:sz w:val="22"/>
                <w:szCs w:val="22"/>
              </w:rPr>
              <w:t>р</w:t>
            </w:r>
            <w:r w:rsidRPr="009922C5">
              <w:rPr>
                <w:sz w:val="22"/>
                <w:szCs w:val="22"/>
              </w:rPr>
              <w:t>е</w:t>
            </w:r>
            <w:r w:rsidR="00B61EF7" w:rsidRPr="009922C5">
              <w:rPr>
                <w:sz w:val="22"/>
                <w:szCs w:val="22"/>
              </w:rPr>
              <w:t>но</w:t>
            </w:r>
          </w:p>
        </w:tc>
        <w:tc>
          <w:tcPr>
            <w:tcW w:w="2608" w:type="dxa"/>
            <w:shd w:val="clear" w:color="auto" w:fill="D9D9D9" w:themeFill="background1" w:themeFillShade="D9"/>
            <w:vAlign w:val="center"/>
          </w:tcPr>
          <w:p w:rsidR="00E140E0" w:rsidRPr="009922C5" w:rsidRDefault="00BE010D" w:rsidP="00B5350C">
            <w:pPr>
              <w:jc w:val="center"/>
              <w:rPr>
                <w:sz w:val="22"/>
                <w:szCs w:val="22"/>
              </w:rPr>
            </w:pPr>
            <w:r w:rsidRPr="009922C5">
              <w:rPr>
                <w:sz w:val="22"/>
                <w:szCs w:val="22"/>
              </w:rPr>
              <w:t>Ра</w:t>
            </w:r>
            <w:r w:rsidR="00B61EF7" w:rsidRPr="009922C5">
              <w:rPr>
                <w:sz w:val="22"/>
                <w:szCs w:val="22"/>
              </w:rPr>
              <w:t>злик</w:t>
            </w:r>
            <w:r w:rsidRPr="009922C5">
              <w:rPr>
                <w:sz w:val="22"/>
                <w:szCs w:val="22"/>
              </w:rPr>
              <w:t>а</w:t>
            </w:r>
            <w:r w:rsidR="00E140E0" w:rsidRPr="009922C5">
              <w:rPr>
                <w:sz w:val="22"/>
                <w:szCs w:val="22"/>
              </w:rPr>
              <w:t>(</w:t>
            </w:r>
            <w:r w:rsidR="00B61EF7" w:rsidRPr="009922C5">
              <w:rPr>
                <w:sz w:val="22"/>
                <w:szCs w:val="22"/>
              </w:rPr>
              <w:t>ост</w:t>
            </w:r>
            <w:r w:rsidRPr="009922C5">
              <w:rPr>
                <w:sz w:val="22"/>
                <w:szCs w:val="22"/>
              </w:rPr>
              <w:t>ва</w:t>
            </w:r>
            <w:r w:rsidR="00B61EF7" w:rsidRPr="009922C5">
              <w:rPr>
                <w:sz w:val="22"/>
                <w:szCs w:val="22"/>
              </w:rPr>
              <w:t>р</w:t>
            </w:r>
            <w:r w:rsidRPr="009922C5">
              <w:rPr>
                <w:sz w:val="22"/>
                <w:szCs w:val="22"/>
              </w:rPr>
              <w:t>е</w:t>
            </w:r>
            <w:r w:rsidR="00B61EF7" w:rsidRPr="009922C5">
              <w:rPr>
                <w:sz w:val="22"/>
                <w:szCs w:val="22"/>
              </w:rPr>
              <w:t>но</w:t>
            </w:r>
            <w:r w:rsidR="00E140E0" w:rsidRPr="009922C5">
              <w:rPr>
                <w:sz w:val="22"/>
                <w:szCs w:val="22"/>
              </w:rPr>
              <w:t>-</w:t>
            </w:r>
            <w:r w:rsidR="00B61EF7" w:rsidRPr="009922C5">
              <w:rPr>
                <w:sz w:val="22"/>
                <w:szCs w:val="22"/>
              </w:rPr>
              <w:t>пл</w:t>
            </w:r>
            <w:r w:rsidRPr="009922C5">
              <w:rPr>
                <w:sz w:val="22"/>
                <w:szCs w:val="22"/>
              </w:rPr>
              <w:t>а</w:t>
            </w:r>
            <w:r w:rsidR="00B61EF7" w:rsidRPr="009922C5">
              <w:rPr>
                <w:sz w:val="22"/>
                <w:szCs w:val="22"/>
              </w:rPr>
              <w:t>нир</w:t>
            </w:r>
            <w:r w:rsidRPr="009922C5">
              <w:rPr>
                <w:sz w:val="22"/>
                <w:szCs w:val="22"/>
              </w:rPr>
              <w:t>а</w:t>
            </w:r>
            <w:r w:rsidR="00B61EF7" w:rsidRPr="009922C5">
              <w:rPr>
                <w:sz w:val="22"/>
                <w:szCs w:val="22"/>
              </w:rPr>
              <w:t>но</w:t>
            </w:r>
            <w:r w:rsidR="00E140E0" w:rsidRPr="009922C5">
              <w:rPr>
                <w:sz w:val="22"/>
                <w:szCs w:val="22"/>
              </w:rPr>
              <w:t>)</w:t>
            </w:r>
          </w:p>
        </w:tc>
        <w:tc>
          <w:tcPr>
            <w:tcW w:w="2058" w:type="dxa"/>
            <w:shd w:val="clear" w:color="auto" w:fill="D9D9D9" w:themeFill="background1" w:themeFillShade="D9"/>
            <w:vAlign w:val="center"/>
          </w:tcPr>
          <w:p w:rsidR="00E140E0" w:rsidRPr="009922C5" w:rsidRDefault="00BE010D" w:rsidP="00B5350C">
            <w:pPr>
              <w:jc w:val="center"/>
              <w:rPr>
                <w:sz w:val="22"/>
                <w:szCs w:val="22"/>
              </w:rPr>
            </w:pPr>
            <w:r w:rsidRPr="009922C5">
              <w:rPr>
                <w:sz w:val="22"/>
                <w:szCs w:val="22"/>
              </w:rPr>
              <w:t>П</w:t>
            </w:r>
            <w:r w:rsidR="00B61EF7" w:rsidRPr="009922C5">
              <w:rPr>
                <w:sz w:val="22"/>
                <w:szCs w:val="22"/>
              </w:rPr>
              <w:t>роц</w:t>
            </w:r>
            <w:r w:rsidRPr="009922C5">
              <w:rPr>
                <w:sz w:val="22"/>
                <w:szCs w:val="22"/>
              </w:rPr>
              <w:t>е</w:t>
            </w:r>
            <w:r w:rsidR="00B61EF7" w:rsidRPr="009922C5">
              <w:rPr>
                <w:sz w:val="22"/>
                <w:szCs w:val="22"/>
              </w:rPr>
              <w:t>н</w:t>
            </w:r>
            <w:r w:rsidRPr="009922C5">
              <w:rPr>
                <w:sz w:val="22"/>
                <w:szCs w:val="22"/>
              </w:rPr>
              <w:t>а</w:t>
            </w:r>
            <w:r w:rsidR="00B61EF7" w:rsidRPr="009922C5">
              <w:rPr>
                <w:sz w:val="22"/>
                <w:szCs w:val="22"/>
              </w:rPr>
              <w:t>т</w:t>
            </w:r>
            <w:r w:rsidR="00E140E0" w:rsidRPr="009922C5">
              <w:rPr>
                <w:sz w:val="22"/>
                <w:szCs w:val="22"/>
              </w:rPr>
              <w:t xml:space="preserve"> </w:t>
            </w:r>
            <w:r w:rsidR="00B61EF7" w:rsidRPr="009922C5">
              <w:rPr>
                <w:sz w:val="22"/>
                <w:szCs w:val="22"/>
              </w:rPr>
              <w:t>ост</w:t>
            </w:r>
            <w:r w:rsidRPr="009922C5">
              <w:rPr>
                <w:sz w:val="22"/>
                <w:szCs w:val="22"/>
              </w:rPr>
              <w:t>ва</w:t>
            </w:r>
            <w:r w:rsidR="00B61EF7" w:rsidRPr="009922C5">
              <w:rPr>
                <w:sz w:val="22"/>
                <w:szCs w:val="22"/>
              </w:rPr>
              <w:t>р</w:t>
            </w:r>
            <w:r w:rsidRPr="009922C5">
              <w:rPr>
                <w:sz w:val="22"/>
                <w:szCs w:val="22"/>
              </w:rPr>
              <w:t>е</w:t>
            </w:r>
            <w:r w:rsidR="001019E7" w:rsidRPr="009922C5">
              <w:rPr>
                <w:sz w:val="22"/>
                <w:szCs w:val="22"/>
              </w:rPr>
              <w:t>њ</w:t>
            </w:r>
            <w:r w:rsidRPr="009922C5">
              <w:rPr>
                <w:sz w:val="22"/>
                <w:szCs w:val="22"/>
              </w:rPr>
              <w:t>а</w:t>
            </w:r>
          </w:p>
        </w:tc>
      </w:tr>
      <w:tr w:rsidR="00E140E0" w:rsidRPr="009922C5" w:rsidTr="00920FD7">
        <w:trPr>
          <w:cantSplit/>
          <w:tblHeader/>
        </w:trPr>
        <w:tc>
          <w:tcPr>
            <w:tcW w:w="6946" w:type="dxa"/>
            <w:vMerge/>
            <w:shd w:val="clear" w:color="auto" w:fill="D9D9D9" w:themeFill="background1" w:themeFillShade="D9"/>
            <w:vAlign w:val="center"/>
          </w:tcPr>
          <w:p w:rsidR="00E140E0" w:rsidRPr="009922C5" w:rsidRDefault="00E140E0" w:rsidP="00B5350C">
            <w:pPr>
              <w:jc w:val="center"/>
              <w:rPr>
                <w:sz w:val="22"/>
                <w:szCs w:val="22"/>
              </w:rPr>
            </w:pPr>
          </w:p>
        </w:tc>
        <w:tc>
          <w:tcPr>
            <w:tcW w:w="1559" w:type="dxa"/>
            <w:shd w:val="clear" w:color="auto" w:fill="D9D9D9" w:themeFill="background1" w:themeFillShade="D9"/>
          </w:tcPr>
          <w:p w:rsidR="00E140E0" w:rsidRPr="009922C5" w:rsidRDefault="00F521FF" w:rsidP="00B5350C">
            <w:pPr>
              <w:jc w:val="center"/>
              <w:rPr>
                <w:sz w:val="22"/>
                <w:szCs w:val="22"/>
              </w:rPr>
            </w:pPr>
            <w:r w:rsidRPr="009922C5">
              <w:rPr>
                <w:sz w:val="22"/>
                <w:szCs w:val="22"/>
              </w:rPr>
              <w:t>Х</w:t>
            </w:r>
            <w:r w:rsidR="00BE010D" w:rsidRPr="009922C5">
              <w:rPr>
                <w:sz w:val="22"/>
                <w:szCs w:val="22"/>
              </w:rPr>
              <w:t>а</w:t>
            </w:r>
          </w:p>
        </w:tc>
        <w:tc>
          <w:tcPr>
            <w:tcW w:w="2333" w:type="dxa"/>
            <w:shd w:val="clear" w:color="auto" w:fill="D9D9D9" w:themeFill="background1" w:themeFillShade="D9"/>
          </w:tcPr>
          <w:p w:rsidR="00E140E0" w:rsidRPr="009922C5" w:rsidRDefault="00B61EF7" w:rsidP="00B5350C">
            <w:pPr>
              <w:jc w:val="center"/>
              <w:rPr>
                <w:sz w:val="22"/>
                <w:szCs w:val="22"/>
              </w:rPr>
            </w:pPr>
            <w:r w:rsidRPr="009922C5">
              <w:rPr>
                <w:sz w:val="22"/>
                <w:szCs w:val="22"/>
              </w:rPr>
              <w:t>х</w:t>
            </w:r>
            <w:r w:rsidR="00BE010D" w:rsidRPr="009922C5">
              <w:rPr>
                <w:sz w:val="22"/>
                <w:szCs w:val="22"/>
              </w:rPr>
              <w:t>а</w:t>
            </w:r>
          </w:p>
        </w:tc>
        <w:tc>
          <w:tcPr>
            <w:tcW w:w="2608" w:type="dxa"/>
            <w:shd w:val="clear" w:color="auto" w:fill="D9D9D9" w:themeFill="background1" w:themeFillShade="D9"/>
          </w:tcPr>
          <w:p w:rsidR="00E140E0" w:rsidRPr="009922C5" w:rsidRDefault="00B61EF7" w:rsidP="00B5350C">
            <w:pPr>
              <w:jc w:val="center"/>
              <w:rPr>
                <w:sz w:val="22"/>
                <w:szCs w:val="22"/>
              </w:rPr>
            </w:pPr>
            <w:r w:rsidRPr="009922C5">
              <w:rPr>
                <w:sz w:val="22"/>
                <w:szCs w:val="22"/>
              </w:rPr>
              <w:t>х</w:t>
            </w:r>
            <w:r w:rsidR="00BE010D" w:rsidRPr="009922C5">
              <w:rPr>
                <w:sz w:val="22"/>
                <w:szCs w:val="22"/>
              </w:rPr>
              <w:t>а</w:t>
            </w:r>
          </w:p>
        </w:tc>
        <w:tc>
          <w:tcPr>
            <w:tcW w:w="2058" w:type="dxa"/>
            <w:shd w:val="clear" w:color="auto" w:fill="D9D9D9" w:themeFill="background1" w:themeFillShade="D9"/>
          </w:tcPr>
          <w:p w:rsidR="00E140E0" w:rsidRPr="009922C5" w:rsidRDefault="00E140E0" w:rsidP="00B5350C">
            <w:pPr>
              <w:jc w:val="center"/>
              <w:rPr>
                <w:sz w:val="22"/>
                <w:szCs w:val="22"/>
              </w:rPr>
            </w:pPr>
            <w:r w:rsidRPr="009922C5">
              <w:rPr>
                <w:sz w:val="22"/>
                <w:szCs w:val="22"/>
              </w:rPr>
              <w:t>%</w:t>
            </w:r>
          </w:p>
        </w:tc>
      </w:tr>
      <w:tr w:rsidR="009D1AD4" w:rsidRPr="009922C5" w:rsidTr="009D1AD4">
        <w:trPr>
          <w:cantSplit/>
        </w:trPr>
        <w:tc>
          <w:tcPr>
            <w:tcW w:w="6946" w:type="dxa"/>
            <w:shd w:val="clear" w:color="auto" w:fill="auto"/>
            <w:vAlign w:val="center"/>
          </w:tcPr>
          <w:p w:rsidR="009D1AD4" w:rsidRPr="009922C5" w:rsidRDefault="009D1AD4" w:rsidP="009D1AD4">
            <w:pPr>
              <w:jc w:val="left"/>
              <w:rPr>
                <w:sz w:val="22"/>
                <w:szCs w:val="22"/>
              </w:rPr>
            </w:pPr>
            <w:r w:rsidRPr="009922C5">
              <w:rPr>
                <w:sz w:val="22"/>
                <w:szCs w:val="22"/>
              </w:rPr>
              <w:t xml:space="preserve">114 </w:t>
            </w:r>
            <w:r w:rsidRPr="009922C5">
              <w:rPr>
                <w:sz w:val="22"/>
                <w:szCs w:val="22"/>
                <w:lang w:val="sr-Cyrl-RS"/>
              </w:rPr>
              <w:t xml:space="preserve">- </w:t>
            </w:r>
            <w:r w:rsidRPr="009922C5">
              <w:rPr>
                <w:sz w:val="22"/>
                <w:szCs w:val="22"/>
              </w:rPr>
              <w:t>Тарупирање подраста</w:t>
            </w:r>
          </w:p>
        </w:tc>
        <w:tc>
          <w:tcPr>
            <w:tcW w:w="1559"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108,93</w:t>
            </w:r>
          </w:p>
        </w:tc>
        <w:tc>
          <w:tcPr>
            <w:tcW w:w="2333"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32,70</w:t>
            </w:r>
          </w:p>
        </w:tc>
        <w:tc>
          <w:tcPr>
            <w:tcW w:w="2608"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-76,23</w:t>
            </w:r>
          </w:p>
        </w:tc>
        <w:tc>
          <w:tcPr>
            <w:tcW w:w="2058"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30,0</w:t>
            </w:r>
          </w:p>
        </w:tc>
      </w:tr>
      <w:tr w:rsidR="009D1AD4" w:rsidRPr="009922C5" w:rsidTr="009D1AD4">
        <w:trPr>
          <w:cantSplit/>
        </w:trPr>
        <w:tc>
          <w:tcPr>
            <w:tcW w:w="6946" w:type="dxa"/>
            <w:shd w:val="clear" w:color="auto" w:fill="auto"/>
            <w:vAlign w:val="center"/>
          </w:tcPr>
          <w:p w:rsidR="009D1AD4" w:rsidRPr="009922C5" w:rsidRDefault="009D1AD4" w:rsidP="009D1AD4">
            <w:pPr>
              <w:jc w:val="left"/>
              <w:rPr>
                <w:sz w:val="22"/>
                <w:szCs w:val="22"/>
              </w:rPr>
            </w:pPr>
            <w:r w:rsidRPr="009922C5">
              <w:rPr>
                <w:sz w:val="22"/>
                <w:szCs w:val="22"/>
              </w:rPr>
              <w:t>116</w:t>
            </w:r>
            <w:r w:rsidRPr="009922C5">
              <w:rPr>
                <w:sz w:val="22"/>
                <w:szCs w:val="22"/>
                <w:lang w:val="sr-Cyrl-RS"/>
              </w:rPr>
              <w:t xml:space="preserve"> -</w:t>
            </w:r>
            <w:r w:rsidRPr="009922C5">
              <w:rPr>
                <w:sz w:val="22"/>
                <w:szCs w:val="22"/>
              </w:rPr>
              <w:t xml:space="preserve"> </w:t>
            </w:r>
            <w:r w:rsidRPr="009922C5">
              <w:rPr>
                <w:sz w:val="22"/>
                <w:szCs w:val="22"/>
                <w:lang w:val="sr-Cyrl-RS"/>
              </w:rPr>
              <w:t>С</w:t>
            </w:r>
            <w:r w:rsidRPr="009922C5">
              <w:rPr>
                <w:sz w:val="22"/>
                <w:szCs w:val="22"/>
              </w:rPr>
              <w:t>елективно тарупирање подраста машински</w:t>
            </w:r>
          </w:p>
        </w:tc>
        <w:tc>
          <w:tcPr>
            <w:tcW w:w="1559"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76,64</w:t>
            </w:r>
          </w:p>
        </w:tc>
        <w:tc>
          <w:tcPr>
            <w:tcW w:w="2333"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c>
          <w:tcPr>
            <w:tcW w:w="2608"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-76,64</w:t>
            </w:r>
          </w:p>
        </w:tc>
        <w:tc>
          <w:tcPr>
            <w:tcW w:w="2058"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0,0</w:t>
            </w:r>
          </w:p>
        </w:tc>
      </w:tr>
      <w:tr w:rsidR="009D1AD4" w:rsidRPr="009922C5" w:rsidTr="009D1AD4">
        <w:trPr>
          <w:cantSplit/>
        </w:trPr>
        <w:tc>
          <w:tcPr>
            <w:tcW w:w="6946" w:type="dxa"/>
            <w:shd w:val="clear" w:color="auto" w:fill="auto"/>
            <w:vAlign w:val="center"/>
          </w:tcPr>
          <w:p w:rsidR="009D1AD4" w:rsidRPr="009922C5" w:rsidRDefault="009D1AD4" w:rsidP="009D1AD4">
            <w:pPr>
              <w:jc w:val="left"/>
              <w:rPr>
                <w:sz w:val="22"/>
                <w:szCs w:val="22"/>
              </w:rPr>
            </w:pPr>
            <w:r w:rsidRPr="009922C5">
              <w:rPr>
                <w:sz w:val="22"/>
                <w:szCs w:val="22"/>
              </w:rPr>
              <w:t xml:space="preserve">120 </w:t>
            </w:r>
            <w:r w:rsidRPr="009922C5">
              <w:rPr>
                <w:sz w:val="22"/>
                <w:szCs w:val="22"/>
                <w:lang w:val="sr-Cyrl-RS"/>
              </w:rPr>
              <w:t xml:space="preserve">- </w:t>
            </w:r>
            <w:r w:rsidRPr="009922C5">
              <w:rPr>
                <w:sz w:val="22"/>
                <w:szCs w:val="22"/>
              </w:rPr>
              <w:t xml:space="preserve">Сакупљање режијског отпада </w:t>
            </w:r>
          </w:p>
        </w:tc>
        <w:tc>
          <w:tcPr>
            <w:tcW w:w="1559"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186,62</w:t>
            </w:r>
          </w:p>
        </w:tc>
        <w:tc>
          <w:tcPr>
            <w:tcW w:w="2333"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182,57</w:t>
            </w:r>
          </w:p>
        </w:tc>
        <w:tc>
          <w:tcPr>
            <w:tcW w:w="260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-4,05</w:t>
            </w:r>
          </w:p>
        </w:tc>
        <w:tc>
          <w:tcPr>
            <w:tcW w:w="205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97,8</w:t>
            </w:r>
          </w:p>
        </w:tc>
      </w:tr>
      <w:tr w:rsidR="009D1AD4" w:rsidRPr="009922C5" w:rsidTr="009D1AD4">
        <w:trPr>
          <w:cantSplit/>
        </w:trPr>
        <w:tc>
          <w:tcPr>
            <w:tcW w:w="6946" w:type="dxa"/>
            <w:shd w:val="clear" w:color="auto" w:fill="auto"/>
            <w:vAlign w:val="bottom"/>
          </w:tcPr>
          <w:p w:rsidR="009D1AD4" w:rsidRPr="009922C5" w:rsidRDefault="009D1AD4" w:rsidP="009D1AD4">
            <w:pPr>
              <w:rPr>
                <w:sz w:val="22"/>
                <w:szCs w:val="22"/>
              </w:rPr>
            </w:pPr>
            <w:r w:rsidRPr="009922C5">
              <w:rPr>
                <w:sz w:val="22"/>
                <w:szCs w:val="22"/>
              </w:rPr>
              <w:t xml:space="preserve">125 - Вађење пањева ручно </w:t>
            </w:r>
          </w:p>
        </w:tc>
        <w:tc>
          <w:tcPr>
            <w:tcW w:w="1559"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77,69</w:t>
            </w:r>
          </w:p>
        </w:tc>
        <w:tc>
          <w:tcPr>
            <w:tcW w:w="2333"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22,40</w:t>
            </w:r>
          </w:p>
        </w:tc>
        <w:tc>
          <w:tcPr>
            <w:tcW w:w="260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-55,29</w:t>
            </w:r>
          </w:p>
        </w:tc>
        <w:tc>
          <w:tcPr>
            <w:tcW w:w="205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28,8</w:t>
            </w:r>
          </w:p>
        </w:tc>
      </w:tr>
      <w:tr w:rsidR="009D1AD4" w:rsidRPr="009922C5" w:rsidTr="009D1AD4">
        <w:trPr>
          <w:cantSplit/>
        </w:trPr>
        <w:tc>
          <w:tcPr>
            <w:tcW w:w="6946" w:type="dxa"/>
            <w:shd w:val="clear" w:color="auto" w:fill="auto"/>
            <w:vAlign w:val="bottom"/>
          </w:tcPr>
          <w:p w:rsidR="009D1AD4" w:rsidRPr="009922C5" w:rsidRDefault="009D1AD4" w:rsidP="009D1AD4">
            <w:pPr>
              <w:rPr>
                <w:sz w:val="22"/>
                <w:szCs w:val="22"/>
              </w:rPr>
            </w:pPr>
            <w:r w:rsidRPr="009922C5">
              <w:rPr>
                <w:sz w:val="22"/>
                <w:szCs w:val="22"/>
              </w:rPr>
              <w:t>211</w:t>
            </w:r>
            <w:r w:rsidRPr="009922C5">
              <w:rPr>
                <w:sz w:val="22"/>
                <w:szCs w:val="22"/>
                <w:lang w:val="sr-Cyrl-RS"/>
              </w:rPr>
              <w:t xml:space="preserve"> </w:t>
            </w:r>
            <w:r w:rsidRPr="009922C5">
              <w:rPr>
                <w:sz w:val="22"/>
                <w:szCs w:val="22"/>
              </w:rPr>
              <w:t>- Риперовање</w:t>
            </w:r>
          </w:p>
        </w:tc>
        <w:tc>
          <w:tcPr>
            <w:tcW w:w="1559"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394,34</w:t>
            </w:r>
          </w:p>
        </w:tc>
        <w:tc>
          <w:tcPr>
            <w:tcW w:w="2333"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52,54</w:t>
            </w:r>
          </w:p>
        </w:tc>
        <w:tc>
          <w:tcPr>
            <w:tcW w:w="260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-341,80</w:t>
            </w:r>
          </w:p>
        </w:tc>
        <w:tc>
          <w:tcPr>
            <w:tcW w:w="205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13,3</w:t>
            </w:r>
          </w:p>
        </w:tc>
      </w:tr>
      <w:tr w:rsidR="009D1AD4" w:rsidRPr="009922C5" w:rsidTr="009D1AD4">
        <w:trPr>
          <w:cantSplit/>
        </w:trPr>
        <w:tc>
          <w:tcPr>
            <w:tcW w:w="6946" w:type="dxa"/>
            <w:shd w:val="clear" w:color="auto" w:fill="auto"/>
            <w:vAlign w:val="bottom"/>
          </w:tcPr>
          <w:p w:rsidR="009D1AD4" w:rsidRPr="009922C5" w:rsidRDefault="009D1AD4" w:rsidP="009D1AD4">
            <w:pPr>
              <w:rPr>
                <w:sz w:val="22"/>
                <w:szCs w:val="22"/>
              </w:rPr>
            </w:pPr>
            <w:r w:rsidRPr="009922C5">
              <w:rPr>
                <w:sz w:val="22"/>
                <w:szCs w:val="22"/>
              </w:rPr>
              <w:t>212 - Разоравање</w:t>
            </w:r>
          </w:p>
        </w:tc>
        <w:tc>
          <w:tcPr>
            <w:tcW w:w="1559"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77,69</w:t>
            </w:r>
          </w:p>
        </w:tc>
        <w:tc>
          <w:tcPr>
            <w:tcW w:w="2333" w:type="dxa"/>
            <w:shd w:val="clear" w:color="auto" w:fill="FFFFFF" w:themeFill="background1"/>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26,95</w:t>
            </w:r>
          </w:p>
        </w:tc>
        <w:tc>
          <w:tcPr>
            <w:tcW w:w="2608" w:type="dxa"/>
            <w:shd w:val="clear" w:color="auto" w:fill="FFFFFF" w:themeFill="background1"/>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-50,74</w:t>
            </w:r>
          </w:p>
        </w:tc>
        <w:tc>
          <w:tcPr>
            <w:tcW w:w="2058" w:type="dxa"/>
            <w:shd w:val="clear" w:color="auto" w:fill="FFFFFF" w:themeFill="background1"/>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34,7</w:t>
            </w:r>
          </w:p>
        </w:tc>
      </w:tr>
      <w:tr w:rsidR="009D1AD4" w:rsidRPr="009922C5" w:rsidTr="009D1AD4">
        <w:trPr>
          <w:cantSplit/>
        </w:trPr>
        <w:tc>
          <w:tcPr>
            <w:tcW w:w="6946" w:type="dxa"/>
            <w:shd w:val="clear" w:color="auto" w:fill="auto"/>
            <w:vAlign w:val="bottom"/>
          </w:tcPr>
          <w:p w:rsidR="009D1AD4" w:rsidRPr="009922C5" w:rsidRDefault="009D1AD4" w:rsidP="009D1AD4">
            <w:pPr>
              <w:rPr>
                <w:sz w:val="22"/>
                <w:szCs w:val="22"/>
              </w:rPr>
            </w:pPr>
            <w:r w:rsidRPr="009922C5">
              <w:rPr>
                <w:sz w:val="22"/>
                <w:szCs w:val="22"/>
              </w:rPr>
              <w:t>214 - Размеравање и обележавање</w:t>
            </w:r>
          </w:p>
        </w:tc>
        <w:tc>
          <w:tcPr>
            <w:tcW w:w="1559"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186,62</w:t>
            </w:r>
          </w:p>
        </w:tc>
        <w:tc>
          <w:tcPr>
            <w:tcW w:w="2333" w:type="dxa"/>
            <w:shd w:val="clear" w:color="auto" w:fill="FFFFFF" w:themeFill="background1"/>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67,61</w:t>
            </w:r>
          </w:p>
        </w:tc>
        <w:tc>
          <w:tcPr>
            <w:tcW w:w="2608" w:type="dxa"/>
            <w:shd w:val="clear" w:color="auto" w:fill="FFFFFF" w:themeFill="background1"/>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-119,01</w:t>
            </w:r>
          </w:p>
        </w:tc>
        <w:tc>
          <w:tcPr>
            <w:tcW w:w="2058" w:type="dxa"/>
            <w:shd w:val="clear" w:color="auto" w:fill="FFFFFF" w:themeFill="background1"/>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36,2</w:t>
            </w:r>
          </w:p>
        </w:tc>
      </w:tr>
      <w:tr w:rsidR="009D1AD4" w:rsidRPr="009922C5" w:rsidTr="009D1AD4">
        <w:trPr>
          <w:cantSplit/>
        </w:trPr>
        <w:tc>
          <w:tcPr>
            <w:tcW w:w="6946" w:type="dxa"/>
            <w:shd w:val="clear" w:color="auto" w:fill="auto"/>
            <w:vAlign w:val="bottom"/>
          </w:tcPr>
          <w:p w:rsidR="009D1AD4" w:rsidRPr="009922C5" w:rsidRDefault="009D1AD4" w:rsidP="009D1AD4">
            <w:pPr>
              <w:rPr>
                <w:sz w:val="22"/>
                <w:szCs w:val="22"/>
              </w:rPr>
            </w:pPr>
            <w:r w:rsidRPr="009922C5">
              <w:rPr>
                <w:sz w:val="22"/>
                <w:szCs w:val="22"/>
              </w:rPr>
              <w:t>218</w:t>
            </w:r>
            <w:r w:rsidRPr="009922C5">
              <w:rPr>
                <w:sz w:val="22"/>
                <w:szCs w:val="22"/>
                <w:lang w:val="sr-Cyrl-RS"/>
              </w:rPr>
              <w:t xml:space="preserve"> </w:t>
            </w:r>
            <w:r w:rsidRPr="009922C5">
              <w:rPr>
                <w:sz w:val="22"/>
                <w:szCs w:val="22"/>
              </w:rPr>
              <w:t>- Бушење рупа машински (плитка садња)</w:t>
            </w:r>
          </w:p>
        </w:tc>
        <w:tc>
          <w:tcPr>
            <w:tcW w:w="1559"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186,62</w:t>
            </w:r>
          </w:p>
        </w:tc>
        <w:tc>
          <w:tcPr>
            <w:tcW w:w="2333"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133,18</w:t>
            </w:r>
          </w:p>
        </w:tc>
        <w:tc>
          <w:tcPr>
            <w:tcW w:w="260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-53,44</w:t>
            </w:r>
          </w:p>
        </w:tc>
        <w:tc>
          <w:tcPr>
            <w:tcW w:w="205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71,4</w:t>
            </w:r>
          </w:p>
        </w:tc>
      </w:tr>
      <w:tr w:rsidR="009D1AD4" w:rsidRPr="009922C5" w:rsidTr="009D1AD4">
        <w:trPr>
          <w:cantSplit/>
        </w:trPr>
        <w:tc>
          <w:tcPr>
            <w:tcW w:w="6946" w:type="dxa"/>
            <w:shd w:val="clear" w:color="auto" w:fill="auto"/>
            <w:vAlign w:val="bottom"/>
          </w:tcPr>
          <w:p w:rsidR="009D1AD4" w:rsidRPr="009922C5" w:rsidRDefault="009D1AD4" w:rsidP="009D1AD4">
            <w:pPr>
              <w:rPr>
                <w:sz w:val="22"/>
                <w:szCs w:val="22"/>
              </w:rPr>
            </w:pPr>
            <w:r w:rsidRPr="009922C5">
              <w:rPr>
                <w:sz w:val="22"/>
                <w:szCs w:val="22"/>
              </w:rPr>
              <w:t>223 - Орање</w:t>
            </w:r>
          </w:p>
        </w:tc>
        <w:tc>
          <w:tcPr>
            <w:tcW w:w="1559"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80,54</w:t>
            </w:r>
          </w:p>
        </w:tc>
        <w:tc>
          <w:tcPr>
            <w:tcW w:w="2333"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0,54</w:t>
            </w:r>
          </w:p>
        </w:tc>
        <w:tc>
          <w:tcPr>
            <w:tcW w:w="260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-80,00</w:t>
            </w:r>
          </w:p>
        </w:tc>
        <w:tc>
          <w:tcPr>
            <w:tcW w:w="205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0,7</w:t>
            </w:r>
          </w:p>
        </w:tc>
      </w:tr>
      <w:tr w:rsidR="009D1AD4" w:rsidRPr="009922C5" w:rsidTr="009D1AD4">
        <w:trPr>
          <w:cantSplit/>
        </w:trPr>
        <w:tc>
          <w:tcPr>
            <w:tcW w:w="6946" w:type="dxa"/>
            <w:shd w:val="clear" w:color="auto" w:fill="auto"/>
            <w:vAlign w:val="bottom"/>
          </w:tcPr>
          <w:p w:rsidR="009D1AD4" w:rsidRPr="009922C5" w:rsidRDefault="009D1AD4" w:rsidP="009D1AD4">
            <w:pPr>
              <w:rPr>
                <w:sz w:val="22"/>
                <w:szCs w:val="22"/>
              </w:rPr>
            </w:pPr>
            <w:r w:rsidRPr="009922C5">
              <w:rPr>
                <w:sz w:val="22"/>
                <w:szCs w:val="22"/>
              </w:rPr>
              <w:t>317 - Вештачко пошумљавање садњом</w:t>
            </w:r>
          </w:p>
        </w:tc>
        <w:tc>
          <w:tcPr>
            <w:tcW w:w="1559"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189,47</w:t>
            </w:r>
          </w:p>
        </w:tc>
        <w:tc>
          <w:tcPr>
            <w:tcW w:w="2333"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102,07</w:t>
            </w:r>
          </w:p>
        </w:tc>
        <w:tc>
          <w:tcPr>
            <w:tcW w:w="260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-87,40</w:t>
            </w:r>
          </w:p>
        </w:tc>
        <w:tc>
          <w:tcPr>
            <w:tcW w:w="205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53,9</w:t>
            </w:r>
          </w:p>
        </w:tc>
      </w:tr>
      <w:tr w:rsidR="009D1AD4" w:rsidRPr="009922C5" w:rsidTr="009D1AD4">
        <w:trPr>
          <w:cantSplit/>
        </w:trPr>
        <w:tc>
          <w:tcPr>
            <w:tcW w:w="6946" w:type="dxa"/>
            <w:shd w:val="clear" w:color="auto" w:fill="auto"/>
            <w:vAlign w:val="bottom"/>
          </w:tcPr>
          <w:p w:rsidR="009D1AD4" w:rsidRPr="009922C5" w:rsidRDefault="009D1AD4" w:rsidP="009D1AD4">
            <w:pPr>
              <w:rPr>
                <w:sz w:val="22"/>
                <w:szCs w:val="22"/>
              </w:rPr>
            </w:pPr>
            <w:r w:rsidRPr="009922C5">
              <w:rPr>
                <w:sz w:val="22"/>
                <w:szCs w:val="22"/>
              </w:rPr>
              <w:t>321 - Обнова багрема котличењем</w:t>
            </w:r>
          </w:p>
        </w:tc>
        <w:tc>
          <w:tcPr>
            <w:tcW w:w="1559"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317,15</w:t>
            </w:r>
          </w:p>
        </w:tc>
        <w:tc>
          <w:tcPr>
            <w:tcW w:w="2333"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194,50</w:t>
            </w:r>
          </w:p>
        </w:tc>
        <w:tc>
          <w:tcPr>
            <w:tcW w:w="260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-122,65</w:t>
            </w:r>
          </w:p>
        </w:tc>
        <w:tc>
          <w:tcPr>
            <w:tcW w:w="205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61,3</w:t>
            </w:r>
          </w:p>
        </w:tc>
      </w:tr>
      <w:tr w:rsidR="009D1AD4" w:rsidRPr="009922C5" w:rsidTr="009D1AD4">
        <w:trPr>
          <w:cantSplit/>
        </w:trPr>
        <w:tc>
          <w:tcPr>
            <w:tcW w:w="6946" w:type="dxa"/>
            <w:shd w:val="clear" w:color="auto" w:fill="auto"/>
            <w:vAlign w:val="bottom"/>
          </w:tcPr>
          <w:p w:rsidR="009D1AD4" w:rsidRPr="009922C5" w:rsidRDefault="009D1AD4" w:rsidP="009D1AD4">
            <w:pPr>
              <w:rPr>
                <w:sz w:val="22"/>
                <w:szCs w:val="22"/>
              </w:rPr>
            </w:pPr>
            <w:r w:rsidRPr="009922C5">
              <w:rPr>
                <w:sz w:val="22"/>
                <w:szCs w:val="22"/>
              </w:rPr>
              <w:t>323 - Обнова тополе вегетативним путем</w:t>
            </w:r>
          </w:p>
        </w:tc>
        <w:tc>
          <w:tcPr>
            <w:tcW w:w="1559"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11,46</w:t>
            </w:r>
          </w:p>
        </w:tc>
        <w:tc>
          <w:tcPr>
            <w:tcW w:w="2333"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29,57</w:t>
            </w:r>
          </w:p>
        </w:tc>
        <w:tc>
          <w:tcPr>
            <w:tcW w:w="260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18,11</w:t>
            </w:r>
          </w:p>
        </w:tc>
        <w:tc>
          <w:tcPr>
            <w:tcW w:w="205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258,0</w:t>
            </w:r>
          </w:p>
        </w:tc>
      </w:tr>
      <w:tr w:rsidR="009D1AD4" w:rsidRPr="009922C5" w:rsidTr="009D1AD4">
        <w:trPr>
          <w:cantSplit/>
        </w:trPr>
        <w:tc>
          <w:tcPr>
            <w:tcW w:w="6946" w:type="dxa"/>
            <w:shd w:val="clear" w:color="auto" w:fill="auto"/>
            <w:vAlign w:val="bottom"/>
          </w:tcPr>
          <w:p w:rsidR="009D1AD4" w:rsidRPr="009922C5" w:rsidRDefault="009D1AD4" w:rsidP="009D1AD4">
            <w:pPr>
              <w:rPr>
                <w:sz w:val="22"/>
                <w:szCs w:val="22"/>
              </w:rPr>
            </w:pPr>
            <w:r w:rsidRPr="009922C5">
              <w:rPr>
                <w:sz w:val="22"/>
                <w:szCs w:val="22"/>
              </w:rPr>
              <w:t xml:space="preserve">514 - </w:t>
            </w:r>
            <w:r w:rsidRPr="009922C5">
              <w:rPr>
                <w:sz w:val="22"/>
                <w:szCs w:val="22"/>
                <w:lang w:val="sr-Cyrl-RS"/>
              </w:rPr>
              <w:t>С</w:t>
            </w:r>
            <w:r w:rsidRPr="009922C5">
              <w:rPr>
                <w:sz w:val="22"/>
                <w:szCs w:val="22"/>
              </w:rPr>
              <w:t>еча избојака и уклањање корова машински</w:t>
            </w:r>
          </w:p>
        </w:tc>
        <w:tc>
          <w:tcPr>
            <w:tcW w:w="1559"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483,24</w:t>
            </w:r>
          </w:p>
        </w:tc>
        <w:tc>
          <w:tcPr>
            <w:tcW w:w="2333"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1,33</w:t>
            </w:r>
          </w:p>
        </w:tc>
        <w:tc>
          <w:tcPr>
            <w:tcW w:w="260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-481,91</w:t>
            </w:r>
          </w:p>
        </w:tc>
        <w:tc>
          <w:tcPr>
            <w:tcW w:w="205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0,3</w:t>
            </w:r>
          </w:p>
        </w:tc>
      </w:tr>
      <w:tr w:rsidR="009D1AD4" w:rsidRPr="009922C5" w:rsidTr="009D1AD4">
        <w:trPr>
          <w:cantSplit/>
        </w:trPr>
        <w:tc>
          <w:tcPr>
            <w:tcW w:w="6946" w:type="dxa"/>
            <w:shd w:val="clear" w:color="auto" w:fill="auto"/>
            <w:vAlign w:val="bottom"/>
          </w:tcPr>
          <w:p w:rsidR="009D1AD4" w:rsidRPr="009922C5" w:rsidRDefault="009D1AD4" w:rsidP="009D1AD4">
            <w:pPr>
              <w:rPr>
                <w:sz w:val="22"/>
                <w:szCs w:val="22"/>
              </w:rPr>
            </w:pPr>
            <w:r w:rsidRPr="009922C5">
              <w:rPr>
                <w:sz w:val="22"/>
                <w:szCs w:val="22"/>
              </w:rPr>
              <w:t>516 - Уклањање корова машински</w:t>
            </w:r>
          </w:p>
        </w:tc>
        <w:tc>
          <w:tcPr>
            <w:tcW w:w="1559"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1.084,40</w:t>
            </w:r>
          </w:p>
        </w:tc>
        <w:tc>
          <w:tcPr>
            <w:tcW w:w="2333"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7,89</w:t>
            </w:r>
          </w:p>
        </w:tc>
        <w:tc>
          <w:tcPr>
            <w:tcW w:w="260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-1.076,51</w:t>
            </w:r>
          </w:p>
        </w:tc>
        <w:tc>
          <w:tcPr>
            <w:tcW w:w="205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0,7</w:t>
            </w:r>
          </w:p>
        </w:tc>
      </w:tr>
      <w:tr w:rsidR="009D1AD4" w:rsidRPr="009922C5" w:rsidTr="009D1AD4">
        <w:trPr>
          <w:cantSplit/>
        </w:trPr>
        <w:tc>
          <w:tcPr>
            <w:tcW w:w="6946" w:type="dxa"/>
            <w:shd w:val="clear" w:color="auto" w:fill="auto"/>
            <w:vAlign w:val="bottom"/>
          </w:tcPr>
          <w:p w:rsidR="009D1AD4" w:rsidRPr="009922C5" w:rsidRDefault="009D1AD4" w:rsidP="009D1AD4">
            <w:pPr>
              <w:rPr>
                <w:sz w:val="22"/>
                <w:szCs w:val="22"/>
              </w:rPr>
            </w:pPr>
            <w:r w:rsidRPr="009922C5">
              <w:rPr>
                <w:sz w:val="22"/>
                <w:szCs w:val="22"/>
              </w:rPr>
              <w:t>518 - Окопавање и пра</w:t>
            </w:r>
            <w:r w:rsidRPr="009922C5">
              <w:rPr>
                <w:sz w:val="22"/>
                <w:szCs w:val="22"/>
                <w:lang w:val="sr-Cyrl-RS"/>
              </w:rPr>
              <w:t>ш</w:t>
            </w:r>
            <w:r w:rsidRPr="009922C5">
              <w:rPr>
                <w:sz w:val="22"/>
                <w:szCs w:val="22"/>
              </w:rPr>
              <w:t>ење у културама</w:t>
            </w:r>
          </w:p>
        </w:tc>
        <w:tc>
          <w:tcPr>
            <w:tcW w:w="1559"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1.572,50</w:t>
            </w:r>
          </w:p>
        </w:tc>
        <w:tc>
          <w:tcPr>
            <w:tcW w:w="2333"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58,44</w:t>
            </w:r>
          </w:p>
        </w:tc>
        <w:tc>
          <w:tcPr>
            <w:tcW w:w="260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-1.514,06</w:t>
            </w:r>
          </w:p>
        </w:tc>
        <w:tc>
          <w:tcPr>
            <w:tcW w:w="205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3,7</w:t>
            </w:r>
          </w:p>
        </w:tc>
      </w:tr>
      <w:tr w:rsidR="009D1AD4" w:rsidRPr="009922C5" w:rsidTr="009D1AD4">
        <w:trPr>
          <w:cantSplit/>
        </w:trPr>
        <w:tc>
          <w:tcPr>
            <w:tcW w:w="6946" w:type="dxa"/>
            <w:shd w:val="clear" w:color="auto" w:fill="auto"/>
            <w:vAlign w:val="bottom"/>
          </w:tcPr>
          <w:p w:rsidR="009D1AD4" w:rsidRPr="009922C5" w:rsidRDefault="009D1AD4" w:rsidP="009D1AD4">
            <w:pPr>
              <w:rPr>
                <w:sz w:val="22"/>
                <w:szCs w:val="22"/>
              </w:rPr>
            </w:pPr>
            <w:r w:rsidRPr="009922C5">
              <w:rPr>
                <w:sz w:val="22"/>
                <w:szCs w:val="22"/>
              </w:rPr>
              <w:t>522 - Кресање грана</w:t>
            </w:r>
          </w:p>
        </w:tc>
        <w:tc>
          <w:tcPr>
            <w:tcW w:w="1559"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267,78</w:t>
            </w:r>
          </w:p>
        </w:tc>
        <w:tc>
          <w:tcPr>
            <w:tcW w:w="2333"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106,21</w:t>
            </w:r>
          </w:p>
        </w:tc>
        <w:tc>
          <w:tcPr>
            <w:tcW w:w="260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-161,57</w:t>
            </w:r>
          </w:p>
        </w:tc>
        <w:tc>
          <w:tcPr>
            <w:tcW w:w="205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39,7</w:t>
            </w:r>
          </w:p>
        </w:tc>
      </w:tr>
      <w:tr w:rsidR="009D1AD4" w:rsidRPr="009922C5" w:rsidTr="009D1AD4">
        <w:trPr>
          <w:cantSplit/>
        </w:trPr>
        <w:tc>
          <w:tcPr>
            <w:tcW w:w="6946" w:type="dxa"/>
            <w:shd w:val="clear" w:color="auto" w:fill="auto"/>
            <w:vAlign w:val="bottom"/>
          </w:tcPr>
          <w:p w:rsidR="009D1AD4" w:rsidRPr="009922C5" w:rsidRDefault="009D1AD4" w:rsidP="009D1AD4">
            <w:pPr>
              <w:rPr>
                <w:sz w:val="22"/>
                <w:szCs w:val="22"/>
                <w:lang w:val="sr-Latn-RS"/>
              </w:rPr>
            </w:pPr>
            <w:r w:rsidRPr="009922C5">
              <w:rPr>
                <w:sz w:val="22"/>
                <w:szCs w:val="22"/>
              </w:rPr>
              <w:t>526 - Чишћење у младим природним састојинама</w:t>
            </w:r>
          </w:p>
        </w:tc>
        <w:tc>
          <w:tcPr>
            <w:tcW w:w="1559"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1.284,07</w:t>
            </w:r>
          </w:p>
        </w:tc>
        <w:tc>
          <w:tcPr>
            <w:tcW w:w="2333"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397,39</w:t>
            </w:r>
          </w:p>
        </w:tc>
        <w:tc>
          <w:tcPr>
            <w:tcW w:w="260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-886,68</w:t>
            </w:r>
          </w:p>
        </w:tc>
        <w:tc>
          <w:tcPr>
            <w:tcW w:w="205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30,9</w:t>
            </w:r>
          </w:p>
        </w:tc>
      </w:tr>
      <w:tr w:rsidR="009D1AD4" w:rsidRPr="009922C5" w:rsidTr="009D1AD4">
        <w:trPr>
          <w:cantSplit/>
        </w:trPr>
        <w:tc>
          <w:tcPr>
            <w:tcW w:w="6946" w:type="dxa"/>
            <w:shd w:val="clear" w:color="auto" w:fill="auto"/>
            <w:vAlign w:val="bottom"/>
          </w:tcPr>
          <w:p w:rsidR="009D1AD4" w:rsidRPr="009922C5" w:rsidRDefault="009D1AD4" w:rsidP="009D1AD4">
            <w:pPr>
              <w:rPr>
                <w:sz w:val="22"/>
                <w:szCs w:val="22"/>
              </w:rPr>
            </w:pPr>
            <w:r w:rsidRPr="009922C5">
              <w:rPr>
                <w:sz w:val="22"/>
                <w:szCs w:val="22"/>
              </w:rPr>
              <w:t>527 - Чишћење у младим културама</w:t>
            </w:r>
          </w:p>
        </w:tc>
        <w:tc>
          <w:tcPr>
            <w:tcW w:w="1559"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202,40</w:t>
            </w:r>
          </w:p>
        </w:tc>
        <w:tc>
          <w:tcPr>
            <w:tcW w:w="2333"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104,93</w:t>
            </w:r>
          </w:p>
        </w:tc>
        <w:tc>
          <w:tcPr>
            <w:tcW w:w="260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-97,47</w:t>
            </w:r>
          </w:p>
        </w:tc>
        <w:tc>
          <w:tcPr>
            <w:tcW w:w="205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51,8</w:t>
            </w:r>
          </w:p>
        </w:tc>
      </w:tr>
      <w:tr w:rsidR="009D1AD4" w:rsidRPr="009922C5" w:rsidTr="009D1AD4">
        <w:trPr>
          <w:cantSplit/>
        </w:trPr>
        <w:tc>
          <w:tcPr>
            <w:tcW w:w="6946" w:type="dxa"/>
            <w:shd w:val="clear" w:color="auto" w:fill="auto"/>
            <w:vAlign w:val="center"/>
          </w:tcPr>
          <w:p w:rsidR="009D1AD4" w:rsidRPr="009922C5" w:rsidRDefault="009D1AD4" w:rsidP="009D1AD4">
            <w:pPr>
              <w:rPr>
                <w:sz w:val="22"/>
                <w:szCs w:val="22"/>
              </w:rPr>
            </w:pPr>
            <w:r w:rsidRPr="009922C5">
              <w:rPr>
                <w:sz w:val="22"/>
                <w:szCs w:val="22"/>
              </w:rPr>
              <w:t xml:space="preserve">412 - </w:t>
            </w:r>
            <w:r w:rsidRPr="009922C5">
              <w:rPr>
                <w:sz w:val="22"/>
                <w:szCs w:val="22"/>
                <w:lang w:val="sr-Cyrl-RS"/>
              </w:rPr>
              <w:t>П</w:t>
            </w:r>
            <w:r w:rsidRPr="009922C5">
              <w:rPr>
                <w:sz w:val="22"/>
                <w:szCs w:val="22"/>
              </w:rPr>
              <w:t>опуњавање природно обновљених површина садњом</w:t>
            </w:r>
          </w:p>
        </w:tc>
        <w:tc>
          <w:tcPr>
            <w:tcW w:w="1559"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115,96</w:t>
            </w:r>
          </w:p>
        </w:tc>
        <w:tc>
          <w:tcPr>
            <w:tcW w:w="2333"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27,07</w:t>
            </w:r>
          </w:p>
        </w:tc>
        <w:tc>
          <w:tcPr>
            <w:tcW w:w="260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-88,89</w:t>
            </w:r>
          </w:p>
        </w:tc>
        <w:tc>
          <w:tcPr>
            <w:tcW w:w="205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23,3</w:t>
            </w:r>
          </w:p>
        </w:tc>
      </w:tr>
      <w:tr w:rsidR="009D1AD4" w:rsidRPr="009922C5" w:rsidTr="009D1AD4">
        <w:trPr>
          <w:cantSplit/>
        </w:trPr>
        <w:tc>
          <w:tcPr>
            <w:tcW w:w="6946" w:type="dxa"/>
            <w:shd w:val="clear" w:color="auto" w:fill="auto"/>
            <w:vAlign w:val="bottom"/>
          </w:tcPr>
          <w:p w:rsidR="009D1AD4" w:rsidRPr="009922C5" w:rsidRDefault="009D1AD4" w:rsidP="009D1AD4">
            <w:pPr>
              <w:rPr>
                <w:sz w:val="22"/>
                <w:szCs w:val="22"/>
              </w:rPr>
            </w:pPr>
            <w:r w:rsidRPr="009922C5">
              <w:rPr>
                <w:sz w:val="22"/>
                <w:szCs w:val="22"/>
              </w:rPr>
              <w:t>414 - Попуњавање вештачки подигнутих култура садњом</w:t>
            </w:r>
          </w:p>
        </w:tc>
        <w:tc>
          <w:tcPr>
            <w:tcW w:w="1559"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51,76</w:t>
            </w:r>
          </w:p>
        </w:tc>
        <w:tc>
          <w:tcPr>
            <w:tcW w:w="2333"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33,18</w:t>
            </w:r>
          </w:p>
        </w:tc>
        <w:tc>
          <w:tcPr>
            <w:tcW w:w="260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-18,58</w:t>
            </w:r>
          </w:p>
        </w:tc>
        <w:tc>
          <w:tcPr>
            <w:tcW w:w="2058" w:type="dxa"/>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64,1</w:t>
            </w:r>
          </w:p>
        </w:tc>
      </w:tr>
      <w:tr w:rsidR="009D1AD4" w:rsidRPr="009922C5" w:rsidTr="009D1AD4">
        <w:trPr>
          <w:cantSplit/>
        </w:trPr>
        <w:tc>
          <w:tcPr>
            <w:tcW w:w="6946" w:type="dxa"/>
            <w:shd w:val="clear" w:color="auto" w:fill="D9D9D9" w:themeFill="background1" w:themeFillShade="D9"/>
            <w:vAlign w:val="center"/>
          </w:tcPr>
          <w:p w:rsidR="009D1AD4" w:rsidRPr="009922C5" w:rsidRDefault="009D1AD4" w:rsidP="009D1AD4">
            <w:pPr>
              <w:jc w:val="left"/>
              <w:rPr>
                <w:sz w:val="22"/>
                <w:szCs w:val="22"/>
              </w:rPr>
            </w:pPr>
            <w:r w:rsidRPr="009922C5">
              <w:rPr>
                <w:sz w:val="22"/>
                <w:szCs w:val="22"/>
              </w:rPr>
              <w:t>Укупно</w:t>
            </w:r>
          </w:p>
        </w:tc>
        <w:tc>
          <w:tcPr>
            <w:tcW w:w="1559" w:type="dxa"/>
            <w:shd w:val="clear" w:color="auto" w:fill="D9D9D9" w:themeFill="background1" w:themeFillShade="D9"/>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6.955,88</w:t>
            </w:r>
          </w:p>
        </w:tc>
        <w:tc>
          <w:tcPr>
            <w:tcW w:w="2333" w:type="dxa"/>
            <w:shd w:val="clear" w:color="auto" w:fill="D9D9D9" w:themeFill="background1" w:themeFillShade="D9"/>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1.581,07</w:t>
            </w:r>
          </w:p>
        </w:tc>
        <w:tc>
          <w:tcPr>
            <w:tcW w:w="2608" w:type="dxa"/>
            <w:shd w:val="clear" w:color="auto" w:fill="D9D9D9" w:themeFill="background1" w:themeFillShade="D9"/>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-5.374,81</w:t>
            </w:r>
          </w:p>
        </w:tc>
        <w:tc>
          <w:tcPr>
            <w:tcW w:w="2058" w:type="dxa"/>
            <w:shd w:val="clear" w:color="auto" w:fill="D9D9D9" w:themeFill="background1" w:themeFillShade="D9"/>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22,7</w:t>
            </w:r>
          </w:p>
        </w:tc>
      </w:tr>
      <w:tr w:rsidR="00920FD7" w:rsidRPr="009922C5" w:rsidTr="00920FD7">
        <w:trPr>
          <w:cantSplit/>
        </w:trPr>
        <w:tc>
          <w:tcPr>
            <w:tcW w:w="15504" w:type="dxa"/>
            <w:gridSpan w:val="5"/>
            <w:shd w:val="clear" w:color="auto" w:fill="D9D9D9" w:themeFill="background1" w:themeFillShade="D9"/>
            <w:vAlign w:val="center"/>
          </w:tcPr>
          <w:p w:rsidR="00920FD7" w:rsidRPr="009922C5" w:rsidRDefault="00920FD7" w:rsidP="00920FD7">
            <w:pPr>
              <w:jc w:val="left"/>
              <w:rPr>
                <w:b/>
                <w:sz w:val="22"/>
                <w:szCs w:val="22"/>
              </w:rPr>
            </w:pPr>
            <w:r w:rsidRPr="009922C5">
              <w:rPr>
                <w:b/>
                <w:sz w:val="22"/>
                <w:szCs w:val="22"/>
              </w:rPr>
              <w:t xml:space="preserve">                      </w:t>
            </w:r>
            <w:r w:rsidR="00B61EF7" w:rsidRPr="009922C5">
              <w:rPr>
                <w:b/>
                <w:sz w:val="22"/>
                <w:szCs w:val="22"/>
              </w:rPr>
              <w:t>Н</w:t>
            </w:r>
            <w:r w:rsidR="00BE010D" w:rsidRPr="009922C5">
              <w:rPr>
                <w:b/>
                <w:sz w:val="22"/>
                <w:szCs w:val="22"/>
              </w:rPr>
              <w:t>е</w:t>
            </w:r>
            <w:r w:rsidR="00B61EF7" w:rsidRPr="009922C5">
              <w:rPr>
                <w:b/>
                <w:sz w:val="22"/>
                <w:szCs w:val="22"/>
              </w:rPr>
              <w:t>пл</w:t>
            </w:r>
            <w:r w:rsidR="00BE010D" w:rsidRPr="009922C5">
              <w:rPr>
                <w:b/>
                <w:sz w:val="22"/>
                <w:szCs w:val="22"/>
              </w:rPr>
              <w:t>а</w:t>
            </w:r>
            <w:r w:rsidR="00B61EF7" w:rsidRPr="009922C5">
              <w:rPr>
                <w:b/>
                <w:sz w:val="22"/>
                <w:szCs w:val="22"/>
              </w:rPr>
              <w:t>нир</w:t>
            </w:r>
            <w:r w:rsidR="00BE010D" w:rsidRPr="009922C5">
              <w:rPr>
                <w:b/>
                <w:sz w:val="22"/>
                <w:szCs w:val="22"/>
              </w:rPr>
              <w:t>а</w:t>
            </w:r>
            <w:r w:rsidR="00B61EF7" w:rsidRPr="009922C5">
              <w:rPr>
                <w:b/>
                <w:sz w:val="22"/>
                <w:szCs w:val="22"/>
              </w:rPr>
              <w:t>ни</w:t>
            </w:r>
            <w:r w:rsidRPr="009922C5">
              <w:rPr>
                <w:b/>
                <w:sz w:val="22"/>
                <w:szCs w:val="22"/>
              </w:rPr>
              <w:t xml:space="preserve"> </w:t>
            </w:r>
            <w:r w:rsidR="00B61EF7" w:rsidRPr="009922C5">
              <w:rPr>
                <w:b/>
                <w:sz w:val="22"/>
                <w:szCs w:val="22"/>
              </w:rPr>
              <w:t>р</w:t>
            </w:r>
            <w:r w:rsidR="00BE010D" w:rsidRPr="009922C5">
              <w:rPr>
                <w:b/>
                <w:sz w:val="22"/>
                <w:szCs w:val="22"/>
              </w:rPr>
              <w:t>ад</w:t>
            </w:r>
            <w:r w:rsidR="00B61EF7" w:rsidRPr="009922C5">
              <w:rPr>
                <w:b/>
                <w:sz w:val="22"/>
                <w:szCs w:val="22"/>
              </w:rPr>
              <w:t>о</w:t>
            </w:r>
            <w:r w:rsidR="00BE010D" w:rsidRPr="009922C5">
              <w:rPr>
                <w:b/>
                <w:sz w:val="22"/>
                <w:szCs w:val="22"/>
              </w:rPr>
              <w:t>в</w:t>
            </w:r>
            <w:r w:rsidR="00B61EF7" w:rsidRPr="009922C5">
              <w:rPr>
                <w:b/>
                <w:sz w:val="22"/>
                <w:szCs w:val="22"/>
              </w:rPr>
              <w:t>и</w:t>
            </w:r>
            <w:r w:rsidRPr="009922C5">
              <w:rPr>
                <w:b/>
                <w:sz w:val="22"/>
                <w:szCs w:val="22"/>
              </w:rPr>
              <w:t> </w:t>
            </w:r>
          </w:p>
        </w:tc>
      </w:tr>
      <w:tr w:rsidR="009D1AD4" w:rsidRPr="009922C5" w:rsidTr="006A440F">
        <w:trPr>
          <w:cantSplit/>
        </w:trPr>
        <w:tc>
          <w:tcPr>
            <w:tcW w:w="6946" w:type="dxa"/>
            <w:shd w:val="clear" w:color="auto" w:fill="auto"/>
            <w:vAlign w:val="center"/>
          </w:tcPr>
          <w:p w:rsidR="009D1AD4" w:rsidRPr="009922C5" w:rsidRDefault="009D1AD4" w:rsidP="009D1AD4">
            <w:pPr>
              <w:jc w:val="left"/>
              <w:rPr>
                <w:sz w:val="22"/>
                <w:szCs w:val="22"/>
              </w:rPr>
            </w:pPr>
            <w:r w:rsidRPr="009922C5">
              <w:rPr>
                <w:sz w:val="22"/>
                <w:szCs w:val="22"/>
                <w:lang w:val="sr-Cyrl-RS"/>
              </w:rPr>
              <w:t xml:space="preserve">102 - </w:t>
            </w:r>
            <w:r w:rsidRPr="009922C5">
              <w:rPr>
                <w:sz w:val="22"/>
                <w:szCs w:val="22"/>
              </w:rPr>
              <w:t xml:space="preserve">Припрема за пошумљавање </w:t>
            </w:r>
            <w:r w:rsidRPr="009922C5">
              <w:rPr>
                <w:sz w:val="22"/>
                <w:szCs w:val="22"/>
                <w:lang w:val="sr-Cyrl-RS"/>
              </w:rPr>
              <w:t>тврдих</w:t>
            </w:r>
            <w:r w:rsidRPr="009922C5">
              <w:rPr>
                <w:sz w:val="22"/>
                <w:szCs w:val="22"/>
              </w:rPr>
              <w:t xml:space="preserve"> лишћара</w:t>
            </w:r>
          </w:p>
        </w:tc>
        <w:tc>
          <w:tcPr>
            <w:tcW w:w="1559"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c>
          <w:tcPr>
            <w:tcW w:w="2333"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32,72</w:t>
            </w:r>
          </w:p>
        </w:tc>
        <w:tc>
          <w:tcPr>
            <w:tcW w:w="2608"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c>
          <w:tcPr>
            <w:tcW w:w="2058"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r>
      <w:tr w:rsidR="009D1AD4" w:rsidRPr="009922C5" w:rsidTr="006A440F">
        <w:trPr>
          <w:cantSplit/>
        </w:trPr>
        <w:tc>
          <w:tcPr>
            <w:tcW w:w="6946" w:type="dxa"/>
            <w:shd w:val="clear" w:color="auto" w:fill="auto"/>
            <w:vAlign w:val="center"/>
          </w:tcPr>
          <w:p w:rsidR="009D1AD4" w:rsidRPr="009922C5" w:rsidRDefault="009D1AD4" w:rsidP="009D1AD4">
            <w:pPr>
              <w:jc w:val="left"/>
              <w:rPr>
                <w:sz w:val="22"/>
                <w:szCs w:val="22"/>
                <w:lang w:val="sr-Cyrl-RS"/>
              </w:rPr>
            </w:pPr>
            <w:r w:rsidRPr="009922C5">
              <w:rPr>
                <w:sz w:val="22"/>
                <w:szCs w:val="22"/>
                <w:lang w:val="sr-Cyrl-RS"/>
              </w:rPr>
              <w:t>118 - Санирање пожаришта машински</w:t>
            </w:r>
          </w:p>
        </w:tc>
        <w:tc>
          <w:tcPr>
            <w:tcW w:w="1559"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c>
          <w:tcPr>
            <w:tcW w:w="2333"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1,00</w:t>
            </w:r>
          </w:p>
        </w:tc>
        <w:tc>
          <w:tcPr>
            <w:tcW w:w="2608"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c>
          <w:tcPr>
            <w:tcW w:w="2058"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r>
      <w:tr w:rsidR="009D1AD4" w:rsidRPr="009922C5" w:rsidTr="006A440F">
        <w:trPr>
          <w:cantSplit/>
        </w:trPr>
        <w:tc>
          <w:tcPr>
            <w:tcW w:w="6946" w:type="dxa"/>
            <w:shd w:val="clear" w:color="auto" w:fill="auto"/>
            <w:vAlign w:val="center"/>
          </w:tcPr>
          <w:p w:rsidR="009D1AD4" w:rsidRPr="009922C5" w:rsidRDefault="009D1AD4" w:rsidP="009D1AD4">
            <w:pPr>
              <w:jc w:val="left"/>
              <w:rPr>
                <w:sz w:val="22"/>
                <w:szCs w:val="22"/>
                <w:lang w:val="sr-Cyrl-RS"/>
              </w:rPr>
            </w:pPr>
            <w:r w:rsidRPr="009922C5">
              <w:rPr>
                <w:sz w:val="22"/>
                <w:szCs w:val="22"/>
                <w:lang w:val="sr-Cyrl-RS"/>
              </w:rPr>
              <w:t>213 - Тањирање</w:t>
            </w:r>
          </w:p>
        </w:tc>
        <w:tc>
          <w:tcPr>
            <w:tcW w:w="1559"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c>
          <w:tcPr>
            <w:tcW w:w="2333"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1,24</w:t>
            </w:r>
          </w:p>
        </w:tc>
        <w:tc>
          <w:tcPr>
            <w:tcW w:w="2608"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c>
          <w:tcPr>
            <w:tcW w:w="2058"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r>
      <w:tr w:rsidR="009D1AD4" w:rsidRPr="009922C5" w:rsidTr="006A440F">
        <w:trPr>
          <w:cantSplit/>
        </w:trPr>
        <w:tc>
          <w:tcPr>
            <w:tcW w:w="6946" w:type="dxa"/>
            <w:shd w:val="clear" w:color="auto" w:fill="auto"/>
            <w:vAlign w:val="center"/>
          </w:tcPr>
          <w:p w:rsidR="009D1AD4" w:rsidRPr="009922C5" w:rsidRDefault="009D1AD4" w:rsidP="009D1AD4">
            <w:pPr>
              <w:jc w:val="left"/>
              <w:rPr>
                <w:sz w:val="22"/>
                <w:szCs w:val="22"/>
              </w:rPr>
            </w:pPr>
            <w:r w:rsidRPr="009922C5">
              <w:rPr>
                <w:sz w:val="22"/>
                <w:szCs w:val="22"/>
                <w:lang w:val="sr-Cyrl-RS"/>
              </w:rPr>
              <w:t>521 - Заливање</w:t>
            </w:r>
          </w:p>
        </w:tc>
        <w:tc>
          <w:tcPr>
            <w:tcW w:w="1559"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c>
          <w:tcPr>
            <w:tcW w:w="2333"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51,92</w:t>
            </w:r>
          </w:p>
        </w:tc>
        <w:tc>
          <w:tcPr>
            <w:tcW w:w="2608"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c>
          <w:tcPr>
            <w:tcW w:w="2058"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r>
      <w:tr w:rsidR="009D1AD4" w:rsidRPr="009922C5" w:rsidTr="006A440F">
        <w:trPr>
          <w:cantSplit/>
        </w:trPr>
        <w:tc>
          <w:tcPr>
            <w:tcW w:w="6946" w:type="dxa"/>
            <w:shd w:val="clear" w:color="auto" w:fill="auto"/>
            <w:vAlign w:val="center"/>
          </w:tcPr>
          <w:p w:rsidR="009D1AD4" w:rsidRPr="009922C5" w:rsidRDefault="009D1AD4" w:rsidP="009D1AD4">
            <w:pPr>
              <w:jc w:val="left"/>
              <w:rPr>
                <w:sz w:val="22"/>
                <w:szCs w:val="22"/>
              </w:rPr>
            </w:pPr>
            <w:r w:rsidRPr="009922C5">
              <w:rPr>
                <w:sz w:val="22"/>
                <w:szCs w:val="22"/>
                <w:lang w:val="sr-Cyrl-RS"/>
              </w:rPr>
              <w:t>529 – Чеповање садница</w:t>
            </w:r>
          </w:p>
        </w:tc>
        <w:tc>
          <w:tcPr>
            <w:tcW w:w="1559"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c>
          <w:tcPr>
            <w:tcW w:w="2333"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24,31</w:t>
            </w:r>
          </w:p>
        </w:tc>
        <w:tc>
          <w:tcPr>
            <w:tcW w:w="2608"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c>
          <w:tcPr>
            <w:tcW w:w="2058"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r>
      <w:tr w:rsidR="009D1AD4" w:rsidRPr="009922C5" w:rsidTr="006A440F">
        <w:trPr>
          <w:cantSplit/>
        </w:trPr>
        <w:tc>
          <w:tcPr>
            <w:tcW w:w="6946" w:type="dxa"/>
            <w:shd w:val="clear" w:color="auto" w:fill="auto"/>
            <w:vAlign w:val="center"/>
          </w:tcPr>
          <w:p w:rsidR="009D1AD4" w:rsidRPr="009922C5" w:rsidRDefault="009D1AD4" w:rsidP="009D1AD4">
            <w:pPr>
              <w:jc w:val="left"/>
              <w:rPr>
                <w:sz w:val="22"/>
                <w:szCs w:val="22"/>
              </w:rPr>
            </w:pPr>
            <w:r w:rsidRPr="009922C5">
              <w:rPr>
                <w:sz w:val="22"/>
                <w:szCs w:val="22"/>
                <w:lang w:val="sr-Cyrl-RS"/>
              </w:rPr>
              <w:t>539 – Међуредна обрада тарупирањем</w:t>
            </w:r>
          </w:p>
        </w:tc>
        <w:tc>
          <w:tcPr>
            <w:tcW w:w="1559"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c>
          <w:tcPr>
            <w:tcW w:w="2333"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19,08</w:t>
            </w:r>
          </w:p>
        </w:tc>
        <w:tc>
          <w:tcPr>
            <w:tcW w:w="2608"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c>
          <w:tcPr>
            <w:tcW w:w="2058" w:type="dxa"/>
            <w:shd w:val="clear" w:color="auto" w:fill="auto"/>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r>
      <w:tr w:rsidR="009D1AD4" w:rsidRPr="009922C5" w:rsidTr="00920FD7">
        <w:trPr>
          <w:cantSplit/>
        </w:trPr>
        <w:tc>
          <w:tcPr>
            <w:tcW w:w="6946" w:type="dxa"/>
            <w:shd w:val="clear" w:color="auto" w:fill="D9D9D9" w:themeFill="background1" w:themeFillShade="D9"/>
            <w:vAlign w:val="center"/>
          </w:tcPr>
          <w:p w:rsidR="009D1AD4" w:rsidRPr="009922C5" w:rsidRDefault="009D1AD4" w:rsidP="009D1AD4">
            <w:pPr>
              <w:jc w:val="left"/>
              <w:rPr>
                <w:sz w:val="22"/>
                <w:szCs w:val="22"/>
              </w:rPr>
            </w:pPr>
            <w:r w:rsidRPr="009922C5">
              <w:rPr>
                <w:sz w:val="22"/>
                <w:szCs w:val="22"/>
              </w:rPr>
              <w:t>Укупно</w:t>
            </w:r>
          </w:p>
        </w:tc>
        <w:tc>
          <w:tcPr>
            <w:tcW w:w="1559" w:type="dxa"/>
            <w:shd w:val="clear" w:color="auto" w:fill="D9D9D9" w:themeFill="background1" w:themeFillShade="D9"/>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c>
          <w:tcPr>
            <w:tcW w:w="2333" w:type="dxa"/>
            <w:shd w:val="clear" w:color="auto" w:fill="D9D9D9" w:themeFill="background1" w:themeFillShade="D9"/>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130,27</w:t>
            </w:r>
          </w:p>
        </w:tc>
        <w:tc>
          <w:tcPr>
            <w:tcW w:w="2608" w:type="dxa"/>
            <w:shd w:val="clear" w:color="auto" w:fill="D9D9D9" w:themeFill="background1" w:themeFillShade="D9"/>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c>
          <w:tcPr>
            <w:tcW w:w="2058" w:type="dxa"/>
            <w:shd w:val="clear" w:color="auto" w:fill="D9D9D9" w:themeFill="background1" w:themeFillShade="D9"/>
            <w:vAlign w:val="center"/>
          </w:tcPr>
          <w:p w:rsidR="009D1AD4" w:rsidRPr="009922C5" w:rsidRDefault="009D1AD4" w:rsidP="009D1AD4">
            <w:pPr>
              <w:jc w:val="right"/>
              <w:rPr>
                <w:color w:val="000000"/>
                <w:sz w:val="22"/>
                <w:szCs w:val="22"/>
                <w:lang w:eastAsia="en-GB"/>
              </w:rPr>
            </w:pPr>
            <w:r w:rsidRPr="009922C5">
              <w:rPr>
                <w:color w:val="000000"/>
                <w:sz w:val="22"/>
                <w:szCs w:val="22"/>
                <w:lang w:eastAsia="en-GB"/>
              </w:rPr>
              <w:t> </w:t>
            </w:r>
          </w:p>
        </w:tc>
      </w:tr>
      <w:tr w:rsidR="009D1AD4" w:rsidRPr="009922C5" w:rsidTr="00920FD7">
        <w:trPr>
          <w:cantSplit/>
        </w:trPr>
        <w:tc>
          <w:tcPr>
            <w:tcW w:w="6946" w:type="dxa"/>
            <w:shd w:val="clear" w:color="auto" w:fill="D9D9D9" w:themeFill="background1" w:themeFillShade="D9"/>
            <w:vAlign w:val="center"/>
          </w:tcPr>
          <w:p w:rsidR="009D1AD4" w:rsidRPr="009922C5" w:rsidRDefault="009D1AD4" w:rsidP="009922C5">
            <w:pPr>
              <w:ind w:firstLine="567"/>
              <w:jc w:val="left"/>
              <w:rPr>
                <w:b/>
                <w:bCs/>
                <w:sz w:val="22"/>
                <w:szCs w:val="22"/>
              </w:rPr>
            </w:pPr>
            <w:r w:rsidRPr="009922C5">
              <w:rPr>
                <w:b/>
                <w:bCs/>
                <w:sz w:val="22"/>
                <w:szCs w:val="22"/>
              </w:rPr>
              <w:t xml:space="preserve">Укупно (планирано+непланирано) </w:t>
            </w:r>
          </w:p>
        </w:tc>
        <w:tc>
          <w:tcPr>
            <w:tcW w:w="1559" w:type="dxa"/>
            <w:shd w:val="clear" w:color="auto" w:fill="D9D9D9" w:themeFill="background1" w:themeFillShade="D9"/>
            <w:vAlign w:val="center"/>
          </w:tcPr>
          <w:p w:rsidR="009D1AD4" w:rsidRPr="009922C5" w:rsidRDefault="009D1AD4" w:rsidP="009922C5">
            <w:pPr>
              <w:ind w:firstLine="567"/>
              <w:jc w:val="right"/>
              <w:rPr>
                <w:b/>
                <w:bCs/>
                <w:color w:val="000000"/>
                <w:sz w:val="22"/>
                <w:szCs w:val="22"/>
                <w:lang w:eastAsia="en-GB"/>
              </w:rPr>
            </w:pPr>
            <w:r w:rsidRPr="009922C5">
              <w:rPr>
                <w:b/>
                <w:bCs/>
                <w:color w:val="000000"/>
                <w:sz w:val="22"/>
                <w:szCs w:val="22"/>
                <w:lang w:eastAsia="en-GB"/>
              </w:rPr>
              <w:t>6.955,88</w:t>
            </w:r>
          </w:p>
        </w:tc>
        <w:tc>
          <w:tcPr>
            <w:tcW w:w="2333" w:type="dxa"/>
            <w:shd w:val="clear" w:color="auto" w:fill="D9D9D9" w:themeFill="background1" w:themeFillShade="D9"/>
            <w:vAlign w:val="center"/>
          </w:tcPr>
          <w:p w:rsidR="009D1AD4" w:rsidRPr="009922C5" w:rsidRDefault="009D1AD4" w:rsidP="009922C5">
            <w:pPr>
              <w:ind w:firstLine="567"/>
              <w:jc w:val="right"/>
              <w:rPr>
                <w:b/>
                <w:bCs/>
                <w:color w:val="000000"/>
                <w:sz w:val="22"/>
                <w:szCs w:val="22"/>
                <w:lang w:eastAsia="en-GB"/>
              </w:rPr>
            </w:pPr>
            <w:r w:rsidRPr="009922C5">
              <w:rPr>
                <w:b/>
                <w:bCs/>
                <w:color w:val="000000"/>
                <w:sz w:val="22"/>
                <w:szCs w:val="22"/>
                <w:lang w:eastAsia="en-GB"/>
              </w:rPr>
              <w:t>1.711,34</w:t>
            </w:r>
          </w:p>
        </w:tc>
        <w:tc>
          <w:tcPr>
            <w:tcW w:w="2608" w:type="dxa"/>
            <w:shd w:val="clear" w:color="auto" w:fill="D9D9D9" w:themeFill="background1" w:themeFillShade="D9"/>
            <w:vAlign w:val="center"/>
          </w:tcPr>
          <w:p w:rsidR="009D1AD4" w:rsidRPr="009922C5" w:rsidRDefault="009D1AD4" w:rsidP="009922C5">
            <w:pPr>
              <w:ind w:firstLine="567"/>
              <w:jc w:val="right"/>
              <w:rPr>
                <w:b/>
                <w:bCs/>
                <w:color w:val="000000"/>
                <w:sz w:val="22"/>
                <w:szCs w:val="22"/>
                <w:lang w:eastAsia="en-GB"/>
              </w:rPr>
            </w:pPr>
            <w:r w:rsidRPr="009922C5">
              <w:rPr>
                <w:b/>
                <w:bCs/>
                <w:color w:val="000000"/>
                <w:sz w:val="22"/>
                <w:szCs w:val="22"/>
                <w:lang w:eastAsia="en-GB"/>
              </w:rPr>
              <w:t> </w:t>
            </w:r>
          </w:p>
        </w:tc>
        <w:tc>
          <w:tcPr>
            <w:tcW w:w="2058" w:type="dxa"/>
            <w:shd w:val="clear" w:color="auto" w:fill="D9D9D9" w:themeFill="background1" w:themeFillShade="D9"/>
            <w:vAlign w:val="center"/>
          </w:tcPr>
          <w:p w:rsidR="009D1AD4" w:rsidRPr="009922C5" w:rsidRDefault="009D1AD4" w:rsidP="009922C5">
            <w:pPr>
              <w:ind w:firstLine="567"/>
              <w:jc w:val="right"/>
              <w:rPr>
                <w:b/>
                <w:bCs/>
                <w:color w:val="000000"/>
                <w:sz w:val="22"/>
                <w:szCs w:val="22"/>
                <w:lang w:eastAsia="en-GB"/>
              </w:rPr>
            </w:pPr>
            <w:r w:rsidRPr="009922C5">
              <w:rPr>
                <w:b/>
                <w:bCs/>
                <w:color w:val="000000"/>
                <w:sz w:val="22"/>
                <w:szCs w:val="22"/>
                <w:lang w:eastAsia="en-GB"/>
              </w:rPr>
              <w:t>24,6</w:t>
            </w:r>
          </w:p>
        </w:tc>
      </w:tr>
    </w:tbl>
    <w:bookmarkEnd w:id="552"/>
    <w:bookmarkEnd w:id="553"/>
    <w:bookmarkEnd w:id="554"/>
    <w:p w:rsidR="00FD070C" w:rsidRPr="001A0F59" w:rsidRDefault="00BE010D" w:rsidP="009922C5">
      <w:pPr>
        <w:ind w:firstLine="567"/>
        <w:rPr>
          <w:szCs w:val="24"/>
          <w:lang w:val="sr-Latn-CS"/>
        </w:rPr>
      </w:pPr>
      <w:r>
        <w:rPr>
          <w:szCs w:val="24"/>
          <w:lang w:val="sr-Latn-CS"/>
        </w:rPr>
        <w:t>П</w:t>
      </w:r>
      <w:r w:rsidR="00B61EF7">
        <w:rPr>
          <w:szCs w:val="24"/>
          <w:lang w:val="sr-Latn-CS"/>
        </w:rPr>
        <w:t>л</w:t>
      </w:r>
      <w:r>
        <w:rPr>
          <w:szCs w:val="24"/>
          <w:lang w:val="sr-Latn-CS"/>
        </w:rPr>
        <w:t>а</w:t>
      </w:r>
      <w:r w:rsidR="00B61EF7">
        <w:rPr>
          <w:szCs w:val="24"/>
          <w:lang w:val="sr-Latn-CS"/>
        </w:rPr>
        <w:t>нир</w:t>
      </w:r>
      <w:r>
        <w:rPr>
          <w:szCs w:val="24"/>
          <w:lang w:val="sr-Latn-CS"/>
        </w:rPr>
        <w:t>а</w:t>
      </w:r>
      <w:r w:rsidR="00B61EF7">
        <w:rPr>
          <w:szCs w:val="24"/>
          <w:lang w:val="sr-Latn-CS"/>
        </w:rPr>
        <w:t>ни</w:t>
      </w:r>
      <w:r w:rsidR="00732569" w:rsidRPr="001A0F59">
        <w:rPr>
          <w:szCs w:val="24"/>
          <w:lang w:val="sr-Latn-CS"/>
        </w:rPr>
        <w:t xml:space="preserve"> </w:t>
      </w:r>
      <w:r w:rsidR="00B61EF7">
        <w:rPr>
          <w:szCs w:val="24"/>
          <w:lang w:val="sr-Latn-CS"/>
        </w:rPr>
        <w:t>шумско</w:t>
      </w:r>
      <w:r w:rsidR="00732569" w:rsidRPr="001A0F59">
        <w:rPr>
          <w:szCs w:val="24"/>
          <w:lang w:val="sr-Latn-CS"/>
        </w:rPr>
        <w:t xml:space="preserve"> </w:t>
      </w:r>
      <w:r w:rsidR="00B61EF7">
        <w:rPr>
          <w:szCs w:val="24"/>
          <w:lang w:val="sr-Latn-CS"/>
        </w:rPr>
        <w:t>уз</w:t>
      </w:r>
      <w:r>
        <w:rPr>
          <w:szCs w:val="24"/>
          <w:lang w:val="sr-Latn-CS"/>
        </w:rPr>
        <w:t>г</w:t>
      </w:r>
      <w:r w:rsidR="00B61EF7">
        <w:rPr>
          <w:szCs w:val="24"/>
          <w:lang w:val="sr-Latn-CS"/>
        </w:rPr>
        <w:t>ојни</w:t>
      </w:r>
      <w:r w:rsidR="00732569" w:rsidRPr="001A0F59">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1A0F59">
        <w:rPr>
          <w:szCs w:val="24"/>
          <w:lang w:val="sr-Latn-CS"/>
        </w:rPr>
        <w:t xml:space="preserve"> </w:t>
      </w:r>
      <w:r>
        <w:rPr>
          <w:szCs w:val="24"/>
          <w:lang w:val="sr-Latn-CS"/>
        </w:rPr>
        <w:t>ве</w:t>
      </w:r>
      <w:r w:rsidR="00B61EF7">
        <w:rPr>
          <w:szCs w:val="24"/>
          <w:lang w:val="sr-Latn-CS"/>
        </w:rPr>
        <w:t>з</w:t>
      </w:r>
      <w:r>
        <w:rPr>
          <w:szCs w:val="24"/>
          <w:lang w:val="sr-Latn-CS"/>
        </w:rPr>
        <w:t>а</w:t>
      </w:r>
      <w:r w:rsidR="00B61EF7">
        <w:rPr>
          <w:szCs w:val="24"/>
          <w:lang w:val="sr-Latn-CS"/>
        </w:rPr>
        <w:t>ни</w:t>
      </w:r>
      <w:r w:rsidR="00732569" w:rsidRPr="001A0F59">
        <w:rPr>
          <w:szCs w:val="24"/>
          <w:lang w:val="sr-Latn-CS"/>
        </w:rPr>
        <w:t xml:space="preserve"> </w:t>
      </w:r>
      <w:r w:rsidR="00B61EF7">
        <w:rPr>
          <w:szCs w:val="24"/>
          <w:lang w:val="sr-Latn-CS"/>
        </w:rPr>
        <w:t>з</w:t>
      </w:r>
      <w:r>
        <w:rPr>
          <w:szCs w:val="24"/>
          <w:lang w:val="sr-Latn-CS"/>
        </w:rPr>
        <w:t>а</w:t>
      </w:r>
      <w:r w:rsidR="00732569" w:rsidRPr="001A0F59">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w:t>
      </w:r>
      <w:r w:rsidR="00B61EF7">
        <w:rPr>
          <w:szCs w:val="24"/>
          <w:lang w:val="sr-Latn-CS"/>
        </w:rPr>
        <w:t>у</w:t>
      </w:r>
      <w:r w:rsidR="00732569" w:rsidRPr="001A0F59">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732569" w:rsidRPr="001A0F59">
        <w:rPr>
          <w:szCs w:val="24"/>
          <w:lang w:val="sr-Latn-CS"/>
        </w:rPr>
        <w:t xml:space="preserve"> </w:t>
      </w:r>
      <w:r w:rsidR="00B61EF7">
        <w:rPr>
          <w:szCs w:val="24"/>
          <w:lang w:val="sr-Latn-CS"/>
        </w:rPr>
        <w:t>нису</w:t>
      </w:r>
      <w:r w:rsidR="00732569" w:rsidRPr="001A0F59">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ни</w:t>
      </w:r>
      <w:r w:rsidR="00732569" w:rsidRPr="001A0F59">
        <w:rPr>
          <w:szCs w:val="24"/>
          <w:lang w:val="sr-Latn-CS"/>
        </w:rPr>
        <w:t xml:space="preserve"> </w:t>
      </w:r>
      <w:r w:rsidR="00B61EF7">
        <w:rPr>
          <w:szCs w:val="24"/>
          <w:lang w:val="sr-Latn-CS"/>
        </w:rPr>
        <w:t>он</w:t>
      </w:r>
      <w:r>
        <w:rPr>
          <w:szCs w:val="24"/>
          <w:lang w:val="sr-Latn-CS"/>
        </w:rPr>
        <w:t>а</w:t>
      </w:r>
      <w:r w:rsidR="00B61EF7">
        <w:rPr>
          <w:szCs w:val="24"/>
          <w:lang w:val="sr-Latn-CS"/>
        </w:rPr>
        <w:t>ко</w:t>
      </w:r>
      <w:r w:rsidR="00732569" w:rsidRPr="001A0F59">
        <w:rPr>
          <w:szCs w:val="24"/>
          <w:lang w:val="sr-Latn-CS"/>
        </w:rPr>
        <w:t xml:space="preserve"> </w:t>
      </w:r>
      <w:r w:rsidR="00B61EF7">
        <w:rPr>
          <w:szCs w:val="24"/>
          <w:lang w:val="sr-Latn-CS"/>
        </w:rPr>
        <w:t>к</w:t>
      </w:r>
      <w:r>
        <w:rPr>
          <w:szCs w:val="24"/>
          <w:lang w:val="sr-Latn-CS"/>
        </w:rPr>
        <w:t>а</w:t>
      </w:r>
      <w:r w:rsidR="00B61EF7">
        <w:rPr>
          <w:szCs w:val="24"/>
          <w:lang w:val="sr-Latn-CS"/>
        </w:rPr>
        <w:t>ко</w:t>
      </w:r>
      <w:r w:rsidR="00732569" w:rsidRPr="001A0F59">
        <w:rPr>
          <w:szCs w:val="24"/>
          <w:lang w:val="sr-Latn-CS"/>
        </w:rPr>
        <w:t xml:space="preserve"> </w:t>
      </w:r>
      <w:r w:rsidR="00B61EF7">
        <w:rPr>
          <w:szCs w:val="24"/>
          <w:lang w:val="sr-Latn-CS"/>
        </w:rPr>
        <w:t>су</w:t>
      </w:r>
      <w:r w:rsidR="00732569" w:rsidRPr="001A0F59">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w:t>
      </w:r>
      <w:r w:rsidR="00732569" w:rsidRPr="001A0F59">
        <w:rPr>
          <w:szCs w:val="24"/>
          <w:lang w:val="sr-Latn-CS"/>
        </w:rPr>
        <w:t xml:space="preserve">, </w:t>
      </w:r>
      <w:r w:rsidR="00B61EF7">
        <w:rPr>
          <w:szCs w:val="24"/>
          <w:lang w:val="sr-Latn-CS"/>
        </w:rPr>
        <w:t>з</w:t>
      </w:r>
      <w:r>
        <w:rPr>
          <w:szCs w:val="24"/>
          <w:lang w:val="sr-Latn-CS"/>
        </w:rPr>
        <w:t>а</w:t>
      </w:r>
      <w:r w:rsidR="00B61EF7">
        <w:rPr>
          <w:szCs w:val="24"/>
          <w:lang w:val="sr-Latn-CS"/>
        </w:rPr>
        <w:t>то</w:t>
      </w:r>
      <w:r w:rsidR="00732569" w:rsidRPr="001A0F59">
        <w:rPr>
          <w:szCs w:val="24"/>
          <w:lang w:val="sr-Latn-CS"/>
        </w:rPr>
        <w:t xml:space="preserve"> </w:t>
      </w:r>
      <w:r w:rsidR="00B61EF7">
        <w:rPr>
          <w:szCs w:val="24"/>
          <w:lang w:val="sr-Latn-CS"/>
        </w:rPr>
        <w:t>што</w:t>
      </w:r>
      <w:r w:rsidR="00732569" w:rsidRPr="001A0F59">
        <w:rPr>
          <w:szCs w:val="24"/>
          <w:lang w:val="sr-Latn-CS"/>
        </w:rPr>
        <w:t xml:space="preserve"> </w:t>
      </w:r>
      <w:r w:rsidR="00B61EF7">
        <w:rPr>
          <w:szCs w:val="24"/>
          <w:lang w:val="sr-Latn-CS"/>
        </w:rPr>
        <w:t>ј</w:t>
      </w:r>
      <w:r>
        <w:rPr>
          <w:szCs w:val="24"/>
          <w:lang w:val="sr-Latn-CS"/>
        </w:rPr>
        <w:t>е</w:t>
      </w:r>
      <w:r w:rsidR="00732569" w:rsidRPr="001A0F59">
        <w:rPr>
          <w:szCs w:val="24"/>
          <w:lang w:val="sr-Latn-CS"/>
        </w:rPr>
        <w:t xml:space="preserve"> </w:t>
      </w:r>
      <w:r w:rsidR="00B61EF7">
        <w:rPr>
          <w:szCs w:val="24"/>
          <w:lang w:val="sr-Latn-CS"/>
        </w:rPr>
        <w:t>у</w:t>
      </w:r>
      <w:r w:rsidR="00732569" w:rsidRPr="001A0F59">
        <w:rPr>
          <w:szCs w:val="24"/>
          <w:lang w:val="sr-Latn-CS"/>
        </w:rPr>
        <w:t xml:space="preserve"> </w:t>
      </w:r>
      <w:r w:rsidR="00B61EF7">
        <w:rPr>
          <w:szCs w:val="24"/>
          <w:lang w:val="sr-Latn-CS"/>
        </w:rPr>
        <w:t>току</w:t>
      </w:r>
      <w:r w:rsidR="00732569" w:rsidRPr="001A0F59">
        <w:rPr>
          <w:szCs w:val="24"/>
          <w:lang w:val="sr-Latn-CS"/>
        </w:rPr>
        <w:t xml:space="preserve"> </w:t>
      </w:r>
      <w:r w:rsidR="00B61EF7">
        <w:rPr>
          <w:szCs w:val="24"/>
          <w:lang w:val="sr-Latn-CS"/>
        </w:rPr>
        <w:t>пр</w:t>
      </w:r>
      <w:r>
        <w:rPr>
          <w:szCs w:val="24"/>
          <w:lang w:val="sr-Latn-CS"/>
        </w:rPr>
        <w:t>е</w:t>
      </w:r>
      <w:r w:rsidR="00B61EF7">
        <w:rPr>
          <w:szCs w:val="24"/>
          <w:lang w:val="sr-Latn-CS"/>
        </w:rPr>
        <w:t>тхо</w:t>
      </w:r>
      <w:r>
        <w:rPr>
          <w:szCs w:val="24"/>
          <w:lang w:val="sr-Latn-CS"/>
        </w:rPr>
        <w:t>д</w:t>
      </w:r>
      <w:r w:rsidR="00B61EF7">
        <w:rPr>
          <w:szCs w:val="24"/>
          <w:lang w:val="sr-Latn-CS"/>
        </w:rPr>
        <w:t>но</w:t>
      </w:r>
      <w:r>
        <w:rPr>
          <w:szCs w:val="24"/>
          <w:lang w:val="sr-Latn-CS"/>
        </w:rPr>
        <w:t>г</w:t>
      </w:r>
      <w:r w:rsidR="00732569" w:rsidRPr="001A0F59">
        <w:rPr>
          <w:szCs w:val="24"/>
          <w:lang w:val="sr-Latn-CS"/>
        </w:rPr>
        <w:t xml:space="preserve"> </w:t>
      </w:r>
      <w:r w:rsidR="00B61EF7">
        <w:rPr>
          <w:szCs w:val="24"/>
          <w:lang w:val="sr-Latn-CS"/>
        </w:rPr>
        <w:t>ур</w:t>
      </w:r>
      <w:r>
        <w:rPr>
          <w:szCs w:val="24"/>
          <w:lang w:val="sr-Latn-CS"/>
        </w:rPr>
        <w:t>еђа</w:t>
      </w:r>
      <w:r w:rsidR="00B61EF7">
        <w:rPr>
          <w:szCs w:val="24"/>
          <w:lang w:val="sr-Latn-CS"/>
        </w:rPr>
        <w:t>јно</w:t>
      </w:r>
      <w:r>
        <w:rPr>
          <w:szCs w:val="24"/>
          <w:lang w:val="sr-Latn-CS"/>
        </w:rPr>
        <w:t>г</w:t>
      </w:r>
      <w:r w:rsidR="00732569" w:rsidRPr="001A0F59">
        <w:rPr>
          <w:szCs w:val="24"/>
          <w:lang w:val="sr-Latn-CS"/>
        </w:rPr>
        <w:t xml:space="preserve"> </w:t>
      </w:r>
      <w:r w:rsidR="00B61EF7">
        <w:rPr>
          <w:szCs w:val="24"/>
          <w:lang w:val="sr-Latn-CS"/>
        </w:rPr>
        <w:t>п</w:t>
      </w:r>
      <w:r>
        <w:rPr>
          <w:szCs w:val="24"/>
          <w:lang w:val="sr-Latn-CS"/>
        </w:rPr>
        <w:t>е</w:t>
      </w:r>
      <w:r w:rsidR="00B61EF7">
        <w:rPr>
          <w:szCs w:val="24"/>
          <w:lang w:val="sr-Latn-CS"/>
        </w:rPr>
        <w:t>рио</w:t>
      </w:r>
      <w:r>
        <w:rPr>
          <w:szCs w:val="24"/>
          <w:lang w:val="sr-Latn-CS"/>
        </w:rPr>
        <w:t>да</w:t>
      </w:r>
      <w:r w:rsidR="00732569" w:rsidRPr="001A0F59">
        <w:rPr>
          <w:szCs w:val="24"/>
          <w:lang w:val="sr-Latn-CS"/>
        </w:rPr>
        <w:t xml:space="preserve">  </w:t>
      </w:r>
      <w:r w:rsidR="00B61EF7">
        <w:rPr>
          <w:szCs w:val="24"/>
          <w:lang w:val="sr-Latn-CS"/>
        </w:rPr>
        <w:t>н</w:t>
      </w:r>
      <w:r>
        <w:rPr>
          <w:szCs w:val="24"/>
          <w:lang w:val="sr-Latn-CS"/>
        </w:rPr>
        <w:t>е</w:t>
      </w:r>
      <w:r w:rsidR="00B61EF7">
        <w:rPr>
          <w:szCs w:val="24"/>
          <w:lang w:val="sr-Latn-CS"/>
        </w:rPr>
        <w:t>ки</w:t>
      </w:r>
      <w:r w:rsidR="00732569" w:rsidRPr="001A0F59">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w:t>
      </w:r>
      <w:r w:rsidR="00732569" w:rsidRPr="001A0F59">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1A0F59">
        <w:rPr>
          <w:szCs w:val="24"/>
          <w:lang w:val="sr-Latn-CS"/>
        </w:rPr>
        <w:t xml:space="preserve"> </w:t>
      </w:r>
      <w:r w:rsidR="00B61EF7">
        <w:rPr>
          <w:szCs w:val="24"/>
          <w:lang w:val="sr-Latn-CS"/>
        </w:rPr>
        <w:t>нису</w:t>
      </w:r>
      <w:r w:rsidR="00732569" w:rsidRPr="001A0F59">
        <w:rPr>
          <w:szCs w:val="24"/>
          <w:lang w:val="sr-Latn-CS"/>
        </w:rPr>
        <w:t xml:space="preserve"> </w:t>
      </w:r>
      <w:r w:rsidR="00B61EF7">
        <w:rPr>
          <w:szCs w:val="24"/>
          <w:lang w:val="sr-Latn-CS"/>
        </w:rPr>
        <w:t>р</w:t>
      </w:r>
      <w:r>
        <w:rPr>
          <w:szCs w:val="24"/>
          <w:lang w:val="sr-Latn-CS"/>
        </w:rPr>
        <w:t>еа</w:t>
      </w:r>
      <w:r w:rsidR="00B61EF7">
        <w:rPr>
          <w:szCs w:val="24"/>
          <w:lang w:val="sr-Latn-CS"/>
        </w:rPr>
        <w:t>лизо</w:t>
      </w:r>
      <w:r>
        <w:rPr>
          <w:szCs w:val="24"/>
          <w:lang w:val="sr-Latn-CS"/>
        </w:rPr>
        <w:t>ва</w:t>
      </w:r>
      <w:r w:rsidR="00B61EF7">
        <w:rPr>
          <w:szCs w:val="24"/>
          <w:lang w:val="sr-Latn-CS"/>
        </w:rPr>
        <w:t>ни</w:t>
      </w:r>
      <w:r w:rsidR="00732569" w:rsidRPr="001A0F59">
        <w:rPr>
          <w:szCs w:val="24"/>
          <w:lang w:val="sr-Latn-CS"/>
        </w:rPr>
        <w:t xml:space="preserve">, </w:t>
      </w:r>
      <w:r w:rsidR="00B61EF7">
        <w:rPr>
          <w:szCs w:val="24"/>
          <w:lang w:val="sr-Latn-CS"/>
        </w:rPr>
        <w:t>н</w:t>
      </w:r>
      <w:r>
        <w:rPr>
          <w:szCs w:val="24"/>
          <w:lang w:val="sr-Latn-CS"/>
        </w:rPr>
        <w:t>ег</w:t>
      </w:r>
      <w:r w:rsidR="00B61EF7">
        <w:rPr>
          <w:szCs w:val="24"/>
          <w:lang w:val="sr-Latn-CS"/>
        </w:rPr>
        <w:t>о</w:t>
      </w:r>
      <w:r w:rsidR="00732569" w:rsidRPr="001A0F59">
        <w:rPr>
          <w:szCs w:val="24"/>
          <w:lang w:val="sr-Latn-CS"/>
        </w:rPr>
        <w:t xml:space="preserve"> </w:t>
      </w:r>
      <w:r w:rsidR="00B61EF7">
        <w:rPr>
          <w:szCs w:val="24"/>
          <w:lang w:val="sr-Latn-CS"/>
        </w:rPr>
        <w:t>ум</w:t>
      </w:r>
      <w:r>
        <w:rPr>
          <w:szCs w:val="24"/>
          <w:lang w:val="sr-Latn-CS"/>
        </w:rPr>
        <w:t>е</w:t>
      </w:r>
      <w:r w:rsidR="00B61EF7">
        <w:rPr>
          <w:szCs w:val="24"/>
          <w:lang w:val="sr-Latn-CS"/>
        </w:rPr>
        <w:t>сто</w:t>
      </w:r>
      <w:r w:rsidR="00732569" w:rsidRPr="001A0F59">
        <w:rPr>
          <w:szCs w:val="24"/>
          <w:lang w:val="sr-Latn-CS"/>
        </w:rPr>
        <w:t xml:space="preserve"> </w:t>
      </w:r>
      <w:r w:rsidR="001019E7">
        <w:rPr>
          <w:szCs w:val="24"/>
          <w:lang w:val="sr-Latn-CS"/>
        </w:rPr>
        <w:t>њ</w:t>
      </w:r>
      <w:r w:rsidR="00B61EF7">
        <w:rPr>
          <w:szCs w:val="24"/>
          <w:lang w:val="sr-Latn-CS"/>
        </w:rPr>
        <w:t>их</w:t>
      </w:r>
      <w:r w:rsidR="00732569" w:rsidRPr="001A0F59">
        <w:rPr>
          <w:szCs w:val="24"/>
          <w:lang w:val="sr-Latn-CS"/>
        </w:rPr>
        <w:t xml:space="preserve"> </w:t>
      </w:r>
      <w:r w:rsidR="00B61EF7">
        <w:rPr>
          <w:szCs w:val="24"/>
          <w:lang w:val="sr-Latn-CS"/>
        </w:rPr>
        <w:t>спро</w:t>
      </w:r>
      <w:r>
        <w:rPr>
          <w:szCs w:val="24"/>
          <w:lang w:val="sr-Latn-CS"/>
        </w:rPr>
        <w:t>веде</w:t>
      </w:r>
      <w:r w:rsidR="00B61EF7">
        <w:rPr>
          <w:szCs w:val="24"/>
          <w:lang w:val="sr-Latn-CS"/>
        </w:rPr>
        <w:t>н</w:t>
      </w:r>
      <w:r>
        <w:rPr>
          <w:szCs w:val="24"/>
          <w:lang w:val="sr-Latn-CS"/>
        </w:rPr>
        <w:t>е</w:t>
      </w:r>
      <w:r w:rsidR="00732569" w:rsidRPr="001A0F59">
        <w:rPr>
          <w:szCs w:val="24"/>
          <w:lang w:val="sr-Latn-CS"/>
        </w:rPr>
        <w:t xml:space="preserve"> </w:t>
      </w:r>
      <w:r>
        <w:rPr>
          <w:szCs w:val="24"/>
          <w:lang w:val="sr-Latn-CS"/>
        </w:rPr>
        <w:t>д</w:t>
      </w:r>
      <w:r w:rsidR="00B61EF7">
        <w:rPr>
          <w:szCs w:val="24"/>
          <w:lang w:val="sr-Latn-CS"/>
        </w:rPr>
        <w:t>ру</w:t>
      </w:r>
      <w:r>
        <w:rPr>
          <w:szCs w:val="24"/>
          <w:lang w:val="sr-Latn-CS"/>
        </w:rPr>
        <w:t>ге</w:t>
      </w:r>
      <w:r w:rsidR="00732569" w:rsidRPr="001A0F59">
        <w:rPr>
          <w:szCs w:val="24"/>
          <w:lang w:val="sr-Latn-CS"/>
        </w:rPr>
        <w:t xml:space="preserve"> </w:t>
      </w:r>
      <w:r>
        <w:rPr>
          <w:szCs w:val="24"/>
          <w:lang w:val="sr-Latn-CS"/>
        </w:rPr>
        <w:t>в</w:t>
      </w:r>
      <w:r w:rsidR="00B61EF7">
        <w:rPr>
          <w:szCs w:val="24"/>
          <w:lang w:val="sr-Latn-CS"/>
        </w:rPr>
        <w:t>рст</w:t>
      </w:r>
      <w:r>
        <w:rPr>
          <w:szCs w:val="24"/>
          <w:lang w:val="sr-Latn-CS"/>
        </w:rPr>
        <w:t>е</w:t>
      </w:r>
      <w:r w:rsidR="00732569" w:rsidRPr="001A0F59">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1A0F59">
        <w:rPr>
          <w:szCs w:val="24"/>
          <w:lang w:val="sr-Latn-CS"/>
        </w:rPr>
        <w:t xml:space="preserve">. </w:t>
      </w:r>
      <w:r>
        <w:rPr>
          <w:szCs w:val="24"/>
          <w:lang w:val="sr-Latn-CS"/>
        </w:rPr>
        <w:t>Та</w:t>
      </w:r>
      <w:r w:rsidR="00B61EF7">
        <w:rPr>
          <w:szCs w:val="24"/>
          <w:lang w:val="sr-Latn-CS"/>
        </w:rPr>
        <w:t>ко</w:t>
      </w:r>
      <w:r w:rsidR="00732569" w:rsidRPr="001A0F59">
        <w:rPr>
          <w:szCs w:val="24"/>
          <w:lang w:val="sr-Latn-CS"/>
        </w:rPr>
        <w:t xml:space="preserve"> </w:t>
      </w:r>
      <w:r w:rsidR="00B61EF7">
        <w:rPr>
          <w:szCs w:val="24"/>
          <w:lang w:val="sr-Latn-CS"/>
        </w:rPr>
        <w:t>пор</w:t>
      </w:r>
      <w:r>
        <w:rPr>
          <w:szCs w:val="24"/>
          <w:lang w:val="sr-Latn-CS"/>
        </w:rPr>
        <w:t>ед</w:t>
      </w:r>
      <w:r w:rsidR="00732569" w:rsidRPr="001A0F59">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них</w:t>
      </w:r>
      <w:r w:rsidR="00732569" w:rsidRPr="001A0F59">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1A0F59">
        <w:rPr>
          <w:szCs w:val="24"/>
          <w:lang w:val="sr-Latn-CS"/>
        </w:rPr>
        <w:t xml:space="preserve"> </w:t>
      </w:r>
      <w:r w:rsidR="00B61EF7">
        <w:rPr>
          <w:szCs w:val="24"/>
          <w:lang w:val="sr-Latn-CS"/>
        </w:rPr>
        <w:t>у</w:t>
      </w:r>
      <w:r w:rsidR="00732569" w:rsidRPr="001A0F59">
        <w:rPr>
          <w:szCs w:val="24"/>
          <w:lang w:val="sr-Latn-CS"/>
        </w:rPr>
        <w:t xml:space="preserve"> </w:t>
      </w:r>
      <w:r w:rsidR="00B61EF7">
        <w:rPr>
          <w:szCs w:val="24"/>
          <w:lang w:val="sr-Latn-CS"/>
        </w:rPr>
        <w:t>прот</w:t>
      </w:r>
      <w:r>
        <w:rPr>
          <w:szCs w:val="24"/>
          <w:lang w:val="sr-Latn-CS"/>
        </w:rPr>
        <w:t>е</w:t>
      </w:r>
      <w:r w:rsidR="00B61EF7">
        <w:rPr>
          <w:szCs w:val="24"/>
          <w:lang w:val="sr-Latn-CS"/>
        </w:rPr>
        <w:t>клом</w:t>
      </w:r>
      <w:r w:rsidR="00732569" w:rsidRPr="001A0F59">
        <w:rPr>
          <w:szCs w:val="24"/>
          <w:lang w:val="sr-Latn-CS"/>
        </w:rPr>
        <w:t xml:space="preserve"> </w:t>
      </w:r>
      <w:r w:rsidR="00B61EF7">
        <w:rPr>
          <w:szCs w:val="24"/>
          <w:lang w:val="sr-Latn-CS"/>
        </w:rPr>
        <w:t>ур</w:t>
      </w:r>
      <w:r>
        <w:rPr>
          <w:szCs w:val="24"/>
          <w:lang w:val="sr-Latn-CS"/>
        </w:rPr>
        <w:t>еђа</w:t>
      </w:r>
      <w:r w:rsidR="00B61EF7">
        <w:rPr>
          <w:szCs w:val="24"/>
          <w:lang w:val="sr-Latn-CS"/>
        </w:rPr>
        <w:t>јном</w:t>
      </w:r>
      <w:r w:rsidR="00732569" w:rsidRPr="001A0F59">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sidR="00B61EF7">
        <w:rPr>
          <w:szCs w:val="24"/>
          <w:lang w:val="sr-Latn-CS"/>
        </w:rPr>
        <w:t>у</w:t>
      </w:r>
      <w:r w:rsidR="00732569" w:rsidRPr="001A0F59">
        <w:rPr>
          <w:szCs w:val="24"/>
          <w:lang w:val="sr-Latn-CS"/>
        </w:rPr>
        <w:t xml:space="preserve"> </w:t>
      </w:r>
      <w:r w:rsidR="00B61EF7">
        <w:rPr>
          <w:szCs w:val="24"/>
          <w:lang w:val="sr-Latn-CS"/>
        </w:rPr>
        <w:t>су</w:t>
      </w:r>
      <w:r w:rsidR="00732569" w:rsidRPr="001A0F59">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ни</w:t>
      </w:r>
      <w:r w:rsidR="00732569" w:rsidRPr="001A0F59">
        <w:rPr>
          <w:szCs w:val="24"/>
          <w:lang w:val="sr-Latn-CS"/>
        </w:rPr>
        <w:t xml:space="preserve"> </w:t>
      </w:r>
      <w:r w:rsidR="00B61EF7">
        <w:rPr>
          <w:szCs w:val="24"/>
          <w:lang w:val="sr-Latn-CS"/>
        </w:rPr>
        <w:t>и</w:t>
      </w:r>
      <w:r w:rsidR="00732569" w:rsidRPr="001A0F59">
        <w:rPr>
          <w:szCs w:val="24"/>
          <w:lang w:val="sr-Latn-CS"/>
        </w:rPr>
        <w:t xml:space="preserve"> </w:t>
      </w:r>
      <w:r w:rsidR="00B61EF7">
        <w:rPr>
          <w:szCs w:val="24"/>
          <w:lang w:val="sr-Latn-CS"/>
        </w:rPr>
        <w:t>н</w:t>
      </w:r>
      <w:r>
        <w:rPr>
          <w:szCs w:val="24"/>
          <w:lang w:val="sr-Latn-CS"/>
        </w:rPr>
        <w:t>е</w:t>
      </w:r>
      <w:r w:rsidR="00B61EF7">
        <w:rPr>
          <w:szCs w:val="24"/>
          <w:lang w:val="sr-Latn-CS"/>
        </w:rPr>
        <w:t>ки</w:t>
      </w:r>
      <w:r w:rsidR="00732569" w:rsidRPr="001A0F59">
        <w:rPr>
          <w:szCs w:val="24"/>
          <w:lang w:val="sr-Latn-CS"/>
        </w:rPr>
        <w:t xml:space="preserve"> </w:t>
      </w:r>
      <w:r w:rsidR="00B61EF7">
        <w:rPr>
          <w:szCs w:val="24"/>
          <w:lang w:val="sr-Latn-CS"/>
        </w:rPr>
        <w:t>н</w:t>
      </w:r>
      <w:r>
        <w:rPr>
          <w:szCs w:val="24"/>
          <w:lang w:val="sr-Latn-CS"/>
        </w:rPr>
        <w:t>е</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w:t>
      </w:r>
      <w:r w:rsidR="00732569" w:rsidRPr="001A0F59">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1A0F59">
        <w:rPr>
          <w:szCs w:val="24"/>
          <w:lang w:val="sr-Latn-CS"/>
        </w:rPr>
        <w:t xml:space="preserve"> </w:t>
      </w:r>
      <w:r w:rsidR="00B61EF7">
        <w:rPr>
          <w:szCs w:val="24"/>
          <w:lang w:val="sr-Latn-CS"/>
        </w:rPr>
        <w:t>с</w:t>
      </w:r>
      <w:r>
        <w:rPr>
          <w:szCs w:val="24"/>
          <w:lang w:val="sr-Latn-CS"/>
        </w:rPr>
        <w:t>а</w:t>
      </w:r>
      <w:r w:rsidR="00732569" w:rsidRPr="001A0F59">
        <w:rPr>
          <w:szCs w:val="24"/>
          <w:lang w:val="sr-Latn-CS"/>
        </w:rPr>
        <w:t xml:space="preserve"> </w:t>
      </w:r>
      <w:r w:rsidR="00B61EF7">
        <w:rPr>
          <w:szCs w:val="24"/>
          <w:lang w:val="sr-Latn-CS"/>
        </w:rPr>
        <w:t>укупном</w:t>
      </w:r>
      <w:r w:rsidR="00732569" w:rsidRPr="001A0F59">
        <w:rPr>
          <w:szCs w:val="24"/>
          <w:lang w:val="sr-Latn-CS"/>
        </w:rPr>
        <w:t xml:space="preserve"> </w:t>
      </w:r>
      <w:r w:rsidR="00B61EF7">
        <w:rPr>
          <w:szCs w:val="24"/>
          <w:lang w:val="sr-Latn-CS"/>
        </w:rPr>
        <w:t>р</w:t>
      </w:r>
      <w:r>
        <w:rPr>
          <w:szCs w:val="24"/>
          <w:lang w:val="sr-Latn-CS"/>
        </w:rPr>
        <w:t>ад</w:t>
      </w:r>
      <w:r w:rsidR="00B61EF7">
        <w:rPr>
          <w:szCs w:val="24"/>
          <w:lang w:val="sr-Latn-CS"/>
        </w:rPr>
        <w:t>ном</w:t>
      </w:r>
      <w:r w:rsidR="00732569" w:rsidRPr="001A0F59">
        <w:rPr>
          <w:szCs w:val="24"/>
          <w:lang w:val="sr-Latn-CS"/>
        </w:rPr>
        <w:t xml:space="preserve"> </w:t>
      </w:r>
      <w:r w:rsidR="00B61EF7">
        <w:rPr>
          <w:szCs w:val="24"/>
          <w:lang w:val="sr-Latn-CS"/>
        </w:rPr>
        <w:t>по</w:t>
      </w:r>
      <w:r>
        <w:rPr>
          <w:szCs w:val="24"/>
          <w:lang w:val="sr-Latn-CS"/>
        </w:rPr>
        <w:t>в</w:t>
      </w:r>
      <w:r w:rsidR="00B61EF7">
        <w:rPr>
          <w:szCs w:val="24"/>
          <w:lang w:val="sr-Latn-CS"/>
        </w:rPr>
        <w:t>ршином</w:t>
      </w:r>
      <w:r w:rsidR="00732569" w:rsidRPr="001A0F59">
        <w:rPr>
          <w:szCs w:val="24"/>
          <w:lang w:val="sr-Latn-CS"/>
        </w:rPr>
        <w:t xml:space="preserve"> </w:t>
      </w:r>
      <w:r w:rsidR="00620548" w:rsidRPr="001A0F59">
        <w:rPr>
          <w:szCs w:val="24"/>
          <w:lang w:val="sr-Latn-CS"/>
        </w:rPr>
        <w:t>1</w:t>
      </w:r>
      <w:r w:rsidR="00186419">
        <w:rPr>
          <w:szCs w:val="24"/>
          <w:lang w:val="sr-Latn-CS"/>
        </w:rPr>
        <w:t>3</w:t>
      </w:r>
      <w:r w:rsidR="00B50DA4">
        <w:rPr>
          <w:szCs w:val="24"/>
          <w:lang w:val="sr-Latn-CS"/>
        </w:rPr>
        <w:t>0</w:t>
      </w:r>
      <w:r w:rsidR="00732569" w:rsidRPr="001A0F59">
        <w:rPr>
          <w:szCs w:val="24"/>
        </w:rPr>
        <w:t>,</w:t>
      </w:r>
      <w:r w:rsidR="00B50DA4">
        <w:rPr>
          <w:szCs w:val="24"/>
        </w:rPr>
        <w:t>2</w:t>
      </w:r>
      <w:r w:rsidR="00620548" w:rsidRPr="001A0F59">
        <w:rPr>
          <w:szCs w:val="24"/>
        </w:rPr>
        <w:t>7</w:t>
      </w:r>
      <w:r w:rsidR="00732569" w:rsidRPr="001A0F59">
        <w:rPr>
          <w:szCs w:val="24"/>
          <w:lang w:val="sr-Latn-CS"/>
        </w:rPr>
        <w:t xml:space="preserve"> </w:t>
      </w:r>
      <w:r w:rsidR="00B61EF7">
        <w:rPr>
          <w:szCs w:val="24"/>
          <w:lang w:val="sr-Latn-CS"/>
        </w:rPr>
        <w:t>х</w:t>
      </w:r>
      <w:r>
        <w:rPr>
          <w:szCs w:val="24"/>
          <w:lang w:val="sr-Latn-CS"/>
        </w:rPr>
        <w:t>а</w:t>
      </w:r>
      <w:r w:rsidR="00732569" w:rsidRPr="001A0F59">
        <w:rPr>
          <w:szCs w:val="24"/>
          <w:lang w:val="sr-Latn-CS"/>
        </w:rPr>
        <w:t xml:space="preserve">, </w:t>
      </w:r>
      <w:r w:rsidR="00B61EF7">
        <w:rPr>
          <w:szCs w:val="24"/>
          <w:lang w:val="sr-Latn-CS"/>
        </w:rPr>
        <w:t>о</w:t>
      </w:r>
      <w:r>
        <w:rPr>
          <w:szCs w:val="24"/>
          <w:lang w:val="sr-Latn-CS"/>
        </w:rPr>
        <w:t>д</w:t>
      </w:r>
      <w:r w:rsidR="00732569" w:rsidRPr="001A0F59">
        <w:rPr>
          <w:szCs w:val="24"/>
          <w:lang w:val="sr-Latn-CS"/>
        </w:rPr>
        <w:t xml:space="preserve"> </w:t>
      </w:r>
      <w:r w:rsidR="00B61EF7">
        <w:rPr>
          <w:szCs w:val="24"/>
          <w:lang w:val="sr-Latn-CS"/>
        </w:rPr>
        <w:t>којих</w:t>
      </w:r>
      <w:r w:rsidR="00732569" w:rsidRPr="001A0F59">
        <w:rPr>
          <w:szCs w:val="24"/>
          <w:lang w:val="sr-Latn-CS"/>
        </w:rPr>
        <w:t xml:space="preserve"> </w:t>
      </w:r>
      <w:r w:rsidR="00B61EF7">
        <w:rPr>
          <w:szCs w:val="24"/>
          <w:lang w:val="sr-Latn-CS"/>
        </w:rPr>
        <w:t>н</w:t>
      </w:r>
      <w:r>
        <w:rPr>
          <w:szCs w:val="24"/>
          <w:lang w:val="sr-Latn-CS"/>
        </w:rPr>
        <w:t>а</w:t>
      </w:r>
      <w:r w:rsidR="00B61EF7">
        <w:rPr>
          <w:szCs w:val="24"/>
          <w:lang w:val="sr-Latn-CS"/>
        </w:rPr>
        <w:t>ј</w:t>
      </w:r>
      <w:r>
        <w:rPr>
          <w:szCs w:val="24"/>
          <w:lang w:val="sr-Latn-CS"/>
        </w:rPr>
        <w:t>в</w:t>
      </w:r>
      <w:r w:rsidR="00B61EF7">
        <w:rPr>
          <w:szCs w:val="24"/>
          <w:lang w:val="sr-Latn-CS"/>
        </w:rPr>
        <w:t>иш</w:t>
      </w:r>
      <w:r>
        <w:rPr>
          <w:szCs w:val="24"/>
          <w:lang w:val="sr-Latn-CS"/>
        </w:rPr>
        <w:t>е</w:t>
      </w:r>
      <w:r w:rsidR="00732569" w:rsidRPr="001A0F59">
        <w:rPr>
          <w:szCs w:val="24"/>
          <w:lang w:val="sr-Latn-CS"/>
        </w:rPr>
        <w:t xml:space="preserve"> </w:t>
      </w:r>
      <w:r w:rsidR="00B50DA4">
        <w:rPr>
          <w:szCs w:val="24"/>
          <w:lang w:val="sr-Cyrl-RS"/>
        </w:rPr>
        <w:t>заливање</w:t>
      </w:r>
      <w:r w:rsidR="00732569" w:rsidRPr="001A0F59">
        <w:rPr>
          <w:szCs w:val="24"/>
          <w:lang w:val="sr-Latn-CS"/>
        </w:rPr>
        <w:t xml:space="preserve">. </w:t>
      </w:r>
    </w:p>
    <w:p w:rsidR="00732569" w:rsidRPr="001A0F59" w:rsidRDefault="00BE010D" w:rsidP="00B5350C">
      <w:pPr>
        <w:ind w:firstLine="567"/>
        <w:rPr>
          <w:szCs w:val="24"/>
        </w:rPr>
      </w:pPr>
      <w:r>
        <w:rPr>
          <w:szCs w:val="24"/>
          <w:lang w:val="sr-Latn-CS"/>
        </w:rPr>
        <w:t>Рад</w:t>
      </w:r>
      <w:r w:rsidR="00B61EF7">
        <w:rPr>
          <w:szCs w:val="24"/>
          <w:lang w:val="sr-Latn-CS"/>
        </w:rPr>
        <w:t>о</w:t>
      </w:r>
      <w:r>
        <w:rPr>
          <w:szCs w:val="24"/>
          <w:lang w:val="sr-Latn-CS"/>
        </w:rPr>
        <w:t>в</w:t>
      </w:r>
      <w:r w:rsidR="00B61EF7">
        <w:rPr>
          <w:szCs w:val="24"/>
          <w:lang w:val="sr-Latn-CS"/>
        </w:rPr>
        <w:t>и</w:t>
      </w:r>
      <w:r w:rsidR="00FD070C" w:rsidRPr="001A0F59">
        <w:rPr>
          <w:szCs w:val="24"/>
          <w:lang w:val="sr-Latn-CS"/>
        </w:rPr>
        <w:t xml:space="preserve"> </w:t>
      </w:r>
      <w:r w:rsidR="00B61EF7">
        <w:rPr>
          <w:szCs w:val="24"/>
          <w:lang w:val="sr-Latn-CS"/>
        </w:rPr>
        <w:t>који</w:t>
      </w:r>
      <w:r w:rsidR="00FD070C" w:rsidRPr="001A0F59">
        <w:rPr>
          <w:szCs w:val="24"/>
          <w:lang w:val="sr-Latn-CS"/>
        </w:rPr>
        <w:t xml:space="preserve"> </w:t>
      </w:r>
      <w:r w:rsidR="00B61EF7">
        <w:rPr>
          <w:szCs w:val="24"/>
          <w:lang w:val="sr-Latn-CS"/>
        </w:rPr>
        <w:t>су</w:t>
      </w:r>
      <w:r w:rsidR="00FD070C" w:rsidRPr="001A0F59">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ни</w:t>
      </w:r>
      <w:r w:rsidR="00FD070C" w:rsidRPr="001A0F59">
        <w:rPr>
          <w:szCs w:val="24"/>
          <w:lang w:val="sr-Latn-CS"/>
        </w:rPr>
        <w:t xml:space="preserve"> </w:t>
      </w:r>
      <w:r w:rsidR="00B61EF7">
        <w:rPr>
          <w:szCs w:val="24"/>
          <w:lang w:val="sr-Latn-CS"/>
        </w:rPr>
        <w:t>с</w:t>
      </w:r>
      <w:r>
        <w:rPr>
          <w:szCs w:val="24"/>
          <w:lang w:val="sr-Latn-CS"/>
        </w:rPr>
        <w:t>а</w:t>
      </w:r>
      <w:r w:rsidR="00FD070C" w:rsidRPr="001A0F59">
        <w:rPr>
          <w:szCs w:val="24"/>
          <w:lang w:val="sr-Latn-CS"/>
        </w:rPr>
        <w:t xml:space="preserve"> </w:t>
      </w:r>
      <w:r w:rsidR="00B61EF7">
        <w:rPr>
          <w:szCs w:val="24"/>
          <w:lang w:val="sr-Latn-CS"/>
        </w:rPr>
        <w:t>м</w:t>
      </w:r>
      <w:r>
        <w:rPr>
          <w:szCs w:val="24"/>
          <w:lang w:val="sr-Latn-CS"/>
        </w:rPr>
        <w:t>а</w:t>
      </w:r>
      <w:r w:rsidR="00B61EF7">
        <w:rPr>
          <w:szCs w:val="24"/>
          <w:lang w:val="sr-Latn-CS"/>
        </w:rPr>
        <w:t>лим</w:t>
      </w:r>
      <w:r w:rsidR="00FD070C" w:rsidRPr="001A0F59">
        <w:rPr>
          <w:szCs w:val="24"/>
          <w:lang w:val="sr-Latn-CS"/>
        </w:rPr>
        <w:t xml:space="preserve"> </w:t>
      </w:r>
      <w:r w:rsidR="00B61EF7">
        <w:rPr>
          <w:szCs w:val="24"/>
          <w:lang w:val="sr-Latn-CS"/>
        </w:rPr>
        <w:t>проц</w:t>
      </w:r>
      <w:r>
        <w:rPr>
          <w:szCs w:val="24"/>
          <w:lang w:val="sr-Latn-CS"/>
        </w:rPr>
        <w:t>е</w:t>
      </w:r>
      <w:r w:rsidR="00B61EF7">
        <w:rPr>
          <w:szCs w:val="24"/>
          <w:lang w:val="sr-Latn-CS"/>
        </w:rPr>
        <w:t>нтом</w:t>
      </w:r>
      <w:r w:rsidR="00FD070C" w:rsidRPr="001A0F59">
        <w:rPr>
          <w:szCs w:val="24"/>
          <w:lang w:val="sr-Latn-CS"/>
        </w:rPr>
        <w:t xml:space="preserve"> </w:t>
      </w:r>
      <w:r w:rsidR="00B61EF7">
        <w:rPr>
          <w:szCs w:val="24"/>
          <w:lang w:val="sr-Latn-CS"/>
        </w:rPr>
        <w:t>су</w:t>
      </w:r>
      <w:r w:rsidR="00FD070C" w:rsidRPr="001A0F59">
        <w:rPr>
          <w:szCs w:val="24"/>
          <w:lang w:val="sr-Latn-CS"/>
        </w:rPr>
        <w:t xml:space="preserve"> </w:t>
      </w:r>
      <w:r w:rsidR="00186419">
        <w:rPr>
          <w:szCs w:val="24"/>
          <w:lang w:val="sr-Cyrl-RS"/>
        </w:rPr>
        <w:t xml:space="preserve">углавном радови за којима није било потребе као што су </w:t>
      </w:r>
      <w:r w:rsidR="009D1AD4">
        <w:rPr>
          <w:szCs w:val="24"/>
          <w:lang w:val="sr-Cyrl-RS"/>
        </w:rPr>
        <w:t xml:space="preserve">селективно тарупирање подраста машински, </w:t>
      </w:r>
      <w:r w:rsidR="00186419">
        <w:rPr>
          <w:szCs w:val="24"/>
          <w:lang w:val="sr-Cyrl-RS"/>
        </w:rPr>
        <w:t>уклањање корова машински и сл.</w:t>
      </w:r>
    </w:p>
    <w:p w:rsidR="00732569" w:rsidRPr="001A0F59" w:rsidRDefault="00BE010D" w:rsidP="00B5350C">
      <w:pPr>
        <w:ind w:firstLine="567"/>
        <w:rPr>
          <w:szCs w:val="24"/>
          <w:lang w:val="sr-Latn-CS"/>
        </w:rPr>
      </w:pPr>
      <w:r>
        <w:rPr>
          <w:szCs w:val="24"/>
        </w:rPr>
        <w:t>У</w:t>
      </w:r>
      <w:r w:rsidR="00B61EF7">
        <w:rPr>
          <w:szCs w:val="24"/>
        </w:rPr>
        <w:t>купно</w:t>
      </w:r>
      <w:r w:rsidR="00732569" w:rsidRPr="001A0F59">
        <w:rPr>
          <w:szCs w:val="24"/>
        </w:rPr>
        <w:t xml:space="preserve"> </w:t>
      </w:r>
      <w:r w:rsidR="00B61EF7">
        <w:rPr>
          <w:szCs w:val="24"/>
        </w:rPr>
        <w:t>посм</w:t>
      </w:r>
      <w:r>
        <w:rPr>
          <w:szCs w:val="24"/>
        </w:rPr>
        <w:t>а</w:t>
      </w:r>
      <w:r w:rsidR="00B61EF7">
        <w:rPr>
          <w:szCs w:val="24"/>
        </w:rPr>
        <w:t>тр</w:t>
      </w:r>
      <w:r>
        <w:rPr>
          <w:szCs w:val="24"/>
        </w:rPr>
        <w:t>а</w:t>
      </w:r>
      <w:r w:rsidR="00B61EF7">
        <w:rPr>
          <w:szCs w:val="24"/>
        </w:rPr>
        <w:t>но</w:t>
      </w:r>
      <w:r w:rsidR="00732569" w:rsidRPr="001A0F59">
        <w:rPr>
          <w:szCs w:val="24"/>
        </w:rPr>
        <w:t xml:space="preserve"> </w:t>
      </w:r>
      <w:r w:rsidR="00B61EF7">
        <w:rPr>
          <w:szCs w:val="24"/>
        </w:rPr>
        <w:t>р</w:t>
      </w:r>
      <w:r>
        <w:rPr>
          <w:szCs w:val="24"/>
        </w:rPr>
        <w:t>ад</w:t>
      </w:r>
      <w:r w:rsidR="00B61EF7">
        <w:rPr>
          <w:szCs w:val="24"/>
        </w:rPr>
        <w:t>о</w:t>
      </w:r>
      <w:r>
        <w:rPr>
          <w:szCs w:val="24"/>
        </w:rPr>
        <w:t>в</w:t>
      </w:r>
      <w:r w:rsidR="00B61EF7">
        <w:rPr>
          <w:szCs w:val="24"/>
        </w:rPr>
        <w:t>и</w:t>
      </w:r>
      <w:r w:rsidR="00732569" w:rsidRPr="001A0F59">
        <w:rPr>
          <w:szCs w:val="24"/>
        </w:rPr>
        <w:t xml:space="preserve"> </w:t>
      </w:r>
      <w:r w:rsidR="00B61EF7">
        <w:rPr>
          <w:szCs w:val="24"/>
        </w:rPr>
        <w:t>н</w:t>
      </w:r>
      <w:r>
        <w:rPr>
          <w:szCs w:val="24"/>
        </w:rPr>
        <w:t>а</w:t>
      </w:r>
      <w:r w:rsidR="00732569" w:rsidRPr="001A0F59">
        <w:rPr>
          <w:szCs w:val="24"/>
        </w:rPr>
        <w:t xml:space="preserve"> </w:t>
      </w:r>
      <w:r w:rsidR="00B61EF7">
        <w:rPr>
          <w:szCs w:val="24"/>
        </w:rPr>
        <w:t>о</w:t>
      </w:r>
      <w:r>
        <w:rPr>
          <w:szCs w:val="24"/>
        </w:rPr>
        <w:t>б</w:t>
      </w:r>
      <w:r w:rsidR="00B61EF7">
        <w:rPr>
          <w:szCs w:val="24"/>
        </w:rPr>
        <w:t>но</w:t>
      </w:r>
      <w:r>
        <w:rPr>
          <w:szCs w:val="24"/>
        </w:rPr>
        <w:t>в</w:t>
      </w:r>
      <w:r w:rsidR="00B61EF7">
        <w:rPr>
          <w:szCs w:val="24"/>
        </w:rPr>
        <w:t>и</w:t>
      </w:r>
      <w:r w:rsidR="00732569" w:rsidRPr="001A0F59">
        <w:rPr>
          <w:szCs w:val="24"/>
        </w:rPr>
        <w:t xml:space="preserve"> </w:t>
      </w:r>
      <w:r w:rsidR="00B61EF7">
        <w:rPr>
          <w:szCs w:val="24"/>
        </w:rPr>
        <w:t>и</w:t>
      </w:r>
      <w:r w:rsidR="00732569" w:rsidRPr="001A0F59">
        <w:rPr>
          <w:szCs w:val="24"/>
        </w:rPr>
        <w:t xml:space="preserve"> </w:t>
      </w:r>
      <w:r>
        <w:rPr>
          <w:szCs w:val="24"/>
        </w:rPr>
        <w:t>га</w:t>
      </w:r>
      <w:r w:rsidR="00B61EF7">
        <w:rPr>
          <w:szCs w:val="24"/>
        </w:rPr>
        <w:t>ј</w:t>
      </w:r>
      <w:r>
        <w:rPr>
          <w:szCs w:val="24"/>
        </w:rPr>
        <w:t>е</w:t>
      </w:r>
      <w:r w:rsidR="001019E7">
        <w:rPr>
          <w:szCs w:val="24"/>
        </w:rPr>
        <w:t>њ</w:t>
      </w:r>
      <w:r w:rsidR="00B61EF7">
        <w:rPr>
          <w:szCs w:val="24"/>
        </w:rPr>
        <w:t>у</w:t>
      </w:r>
      <w:r w:rsidR="00732569" w:rsidRPr="001A0F59">
        <w:rPr>
          <w:szCs w:val="24"/>
        </w:rPr>
        <w:t xml:space="preserve"> </w:t>
      </w:r>
      <w:r w:rsidR="00B61EF7">
        <w:rPr>
          <w:szCs w:val="24"/>
        </w:rPr>
        <w:t>шум</w:t>
      </w:r>
      <w:r>
        <w:rPr>
          <w:szCs w:val="24"/>
        </w:rPr>
        <w:t>а</w:t>
      </w:r>
      <w:r w:rsidR="00732569" w:rsidRPr="001A0F59">
        <w:rPr>
          <w:szCs w:val="24"/>
        </w:rPr>
        <w:t xml:space="preserve"> </w:t>
      </w:r>
      <w:r w:rsidR="00B61EF7">
        <w:rPr>
          <w:szCs w:val="24"/>
        </w:rPr>
        <w:t>су</w:t>
      </w:r>
      <w:r w:rsidR="00732569" w:rsidRPr="001A0F59">
        <w:rPr>
          <w:szCs w:val="24"/>
        </w:rPr>
        <w:t xml:space="preserve"> </w:t>
      </w:r>
      <w:r w:rsidR="00B61EF7">
        <w:rPr>
          <w:szCs w:val="24"/>
        </w:rPr>
        <w:t>из</w:t>
      </w:r>
      <w:r>
        <w:rPr>
          <w:szCs w:val="24"/>
        </w:rPr>
        <w:t>в</w:t>
      </w:r>
      <w:r w:rsidR="00B61EF7">
        <w:rPr>
          <w:szCs w:val="24"/>
        </w:rPr>
        <w:t>рш</w:t>
      </w:r>
      <w:r>
        <w:rPr>
          <w:szCs w:val="24"/>
        </w:rPr>
        <w:t>е</w:t>
      </w:r>
      <w:r w:rsidR="00B61EF7">
        <w:rPr>
          <w:szCs w:val="24"/>
        </w:rPr>
        <w:t>ни</w:t>
      </w:r>
      <w:r w:rsidR="00732569" w:rsidRPr="001A0F59">
        <w:rPr>
          <w:szCs w:val="24"/>
        </w:rPr>
        <w:t xml:space="preserve"> </w:t>
      </w:r>
      <w:r w:rsidR="00186419">
        <w:rPr>
          <w:szCs w:val="24"/>
          <w:lang w:val="sr-Cyrl-RS"/>
        </w:rPr>
        <w:t xml:space="preserve">у планираном делу </w:t>
      </w:r>
      <w:r w:rsidR="00B61EF7">
        <w:rPr>
          <w:szCs w:val="24"/>
        </w:rPr>
        <w:t>с</w:t>
      </w:r>
      <w:r>
        <w:rPr>
          <w:szCs w:val="24"/>
        </w:rPr>
        <w:t>а</w:t>
      </w:r>
      <w:r w:rsidR="00732569" w:rsidRPr="001A0F59">
        <w:rPr>
          <w:szCs w:val="24"/>
        </w:rPr>
        <w:t xml:space="preserve"> </w:t>
      </w:r>
      <w:r w:rsidR="009D1AD4">
        <w:rPr>
          <w:szCs w:val="24"/>
          <w:lang w:val="sr-Cyrl-RS"/>
        </w:rPr>
        <w:t>22</w:t>
      </w:r>
      <w:r w:rsidR="00732569" w:rsidRPr="001A0F59">
        <w:rPr>
          <w:szCs w:val="24"/>
        </w:rPr>
        <w:t>,</w:t>
      </w:r>
      <w:r w:rsidR="009D1AD4">
        <w:rPr>
          <w:szCs w:val="24"/>
          <w:lang w:val="sr-Cyrl-RS"/>
        </w:rPr>
        <w:t>7</w:t>
      </w:r>
      <w:r w:rsidR="00732569" w:rsidRPr="001A0F59">
        <w:rPr>
          <w:szCs w:val="24"/>
        </w:rPr>
        <w:t xml:space="preserve"> %</w:t>
      </w:r>
      <w:r w:rsidR="00186419">
        <w:rPr>
          <w:szCs w:val="24"/>
          <w:lang w:val="sr-Cyrl-RS"/>
        </w:rPr>
        <w:t xml:space="preserve"> а гледајући укупно извршене радове са </w:t>
      </w:r>
      <w:r w:rsidR="00B50DA4">
        <w:rPr>
          <w:szCs w:val="24"/>
          <w:lang w:val="sr-Cyrl-RS"/>
        </w:rPr>
        <w:t>5</w:t>
      </w:r>
      <w:r w:rsidR="009D1AD4">
        <w:rPr>
          <w:szCs w:val="24"/>
          <w:lang w:val="sr-Cyrl-RS"/>
        </w:rPr>
        <w:t>4</w:t>
      </w:r>
      <w:r w:rsidR="00186419">
        <w:rPr>
          <w:szCs w:val="24"/>
          <w:lang w:val="sr-Cyrl-RS"/>
        </w:rPr>
        <w:t>,</w:t>
      </w:r>
      <w:r w:rsidR="009D1AD4">
        <w:rPr>
          <w:szCs w:val="24"/>
          <w:lang w:val="sr-Cyrl-RS"/>
        </w:rPr>
        <w:t>6</w:t>
      </w:r>
      <w:r w:rsidR="00186419">
        <w:rPr>
          <w:szCs w:val="24"/>
          <w:lang w:val="sr-Cyrl-RS"/>
        </w:rPr>
        <w:t>%</w:t>
      </w:r>
      <w:r w:rsidR="00732569" w:rsidRPr="001A0F59">
        <w:rPr>
          <w:szCs w:val="24"/>
        </w:rPr>
        <w:t>.</w:t>
      </w:r>
    </w:p>
    <w:p w:rsidR="00732569" w:rsidRPr="001A0F59" w:rsidRDefault="00732569" w:rsidP="00B5350C">
      <w:pPr>
        <w:pStyle w:val="Heading3"/>
        <w:rPr>
          <w:noProof/>
          <w:szCs w:val="24"/>
          <w:lang w:val="sr-Latn-CS"/>
        </w:rPr>
      </w:pPr>
      <w:bookmarkStart w:id="555" w:name="_Toc478456534"/>
      <w:bookmarkStart w:id="556" w:name="_Toc503785476"/>
      <w:bookmarkStart w:id="557" w:name="_Toc503786051"/>
      <w:bookmarkStart w:id="558" w:name="_Toc503786540"/>
      <w:bookmarkStart w:id="559" w:name="_Toc503787411"/>
      <w:bookmarkStart w:id="560" w:name="_Toc535232858"/>
      <w:bookmarkStart w:id="561" w:name="_Toc535233724"/>
      <w:r w:rsidRPr="001A0F59">
        <w:rPr>
          <w:noProof/>
          <w:szCs w:val="24"/>
          <w:lang w:val="sr-Latn-CS"/>
        </w:rPr>
        <w:lastRenderedPageBreak/>
        <w:t xml:space="preserve">6.2.2. </w:t>
      </w:r>
      <w:r w:rsidR="00BE010D">
        <w:rPr>
          <w:noProof/>
          <w:szCs w:val="24"/>
        </w:rPr>
        <w:t>Д</w:t>
      </w:r>
      <w:r w:rsidR="00B61EF7">
        <w:rPr>
          <w:noProof/>
          <w:szCs w:val="24"/>
        </w:rPr>
        <w:t>ос</w:t>
      </w:r>
      <w:r w:rsidR="00BE010D">
        <w:rPr>
          <w:noProof/>
          <w:szCs w:val="24"/>
        </w:rPr>
        <w:t>ада</w:t>
      </w:r>
      <w:r w:rsidR="00B61EF7">
        <w:rPr>
          <w:noProof/>
          <w:szCs w:val="24"/>
          <w:lang w:val="sr-Latn-CS"/>
        </w:rPr>
        <w:t>ш</w:t>
      </w:r>
      <w:r w:rsidR="001019E7">
        <w:rPr>
          <w:noProof/>
          <w:szCs w:val="24"/>
        </w:rPr>
        <w:t>њ</w:t>
      </w:r>
      <w:r w:rsidR="00B61EF7">
        <w:rPr>
          <w:noProof/>
          <w:szCs w:val="24"/>
        </w:rPr>
        <w:t>и</w:t>
      </w:r>
      <w:r w:rsidRPr="001A0F59">
        <w:rPr>
          <w:noProof/>
          <w:szCs w:val="24"/>
          <w:lang w:val="sr-Latn-CS"/>
        </w:rPr>
        <w:t xml:space="preserve"> </w:t>
      </w:r>
      <w:r w:rsidR="00B61EF7">
        <w:rPr>
          <w:noProof/>
          <w:szCs w:val="24"/>
        </w:rPr>
        <w:t>р</w:t>
      </w:r>
      <w:r w:rsidR="00BE010D">
        <w:rPr>
          <w:noProof/>
          <w:szCs w:val="24"/>
        </w:rPr>
        <w:t>ад</w:t>
      </w:r>
      <w:r w:rsidR="00B61EF7">
        <w:rPr>
          <w:noProof/>
          <w:szCs w:val="24"/>
        </w:rPr>
        <w:t>о</w:t>
      </w:r>
      <w:r w:rsidR="00BE010D">
        <w:rPr>
          <w:noProof/>
          <w:szCs w:val="24"/>
        </w:rPr>
        <w:t>в</w:t>
      </w:r>
      <w:r w:rsidR="00B61EF7">
        <w:rPr>
          <w:noProof/>
          <w:szCs w:val="24"/>
        </w:rPr>
        <w:t>и</w:t>
      </w:r>
      <w:r w:rsidRPr="001A0F59">
        <w:rPr>
          <w:noProof/>
          <w:szCs w:val="24"/>
          <w:lang w:val="sr-Latn-CS"/>
        </w:rPr>
        <w:t xml:space="preserve"> </w:t>
      </w:r>
      <w:r w:rsidR="00B61EF7">
        <w:rPr>
          <w:noProof/>
          <w:szCs w:val="24"/>
        </w:rPr>
        <w:t>н</w:t>
      </w:r>
      <w:r w:rsidR="00BE010D">
        <w:rPr>
          <w:noProof/>
          <w:szCs w:val="24"/>
        </w:rPr>
        <w:t>а</w:t>
      </w:r>
      <w:r w:rsidRPr="001A0F59">
        <w:rPr>
          <w:noProof/>
          <w:szCs w:val="24"/>
          <w:lang w:val="sr-Latn-CS"/>
        </w:rPr>
        <w:t xml:space="preserve"> </w:t>
      </w:r>
      <w:r w:rsidR="00B61EF7">
        <w:rPr>
          <w:noProof/>
          <w:szCs w:val="24"/>
        </w:rPr>
        <w:t>з</w:t>
      </w:r>
      <w:r w:rsidR="00BE010D">
        <w:rPr>
          <w:noProof/>
          <w:szCs w:val="24"/>
        </w:rPr>
        <w:t>а</w:t>
      </w:r>
      <w:r w:rsidR="00B61EF7">
        <w:rPr>
          <w:noProof/>
          <w:szCs w:val="24"/>
          <w:lang w:val="sr-Latn-CS"/>
        </w:rPr>
        <w:t>ш</w:t>
      </w:r>
      <w:r w:rsidR="00B61EF7">
        <w:rPr>
          <w:noProof/>
          <w:szCs w:val="24"/>
        </w:rPr>
        <w:t>тити</w:t>
      </w:r>
      <w:r w:rsidRPr="001A0F59">
        <w:rPr>
          <w:noProof/>
          <w:szCs w:val="24"/>
          <w:lang w:val="sr-Latn-CS"/>
        </w:rPr>
        <w:t xml:space="preserve"> </w:t>
      </w:r>
      <w:r w:rsidR="00B61EF7">
        <w:rPr>
          <w:noProof/>
          <w:szCs w:val="24"/>
          <w:lang w:val="sr-Latn-CS"/>
        </w:rPr>
        <w:t>ш</w:t>
      </w:r>
      <w:r w:rsidR="00B61EF7">
        <w:rPr>
          <w:noProof/>
          <w:szCs w:val="24"/>
        </w:rPr>
        <w:t>ум</w:t>
      </w:r>
      <w:r w:rsidR="00BE010D">
        <w:rPr>
          <w:noProof/>
          <w:szCs w:val="24"/>
        </w:rPr>
        <w:t>а</w:t>
      </w:r>
      <w:bookmarkEnd w:id="555"/>
      <w:bookmarkEnd w:id="556"/>
      <w:bookmarkEnd w:id="557"/>
      <w:bookmarkEnd w:id="558"/>
      <w:bookmarkEnd w:id="559"/>
      <w:bookmarkEnd w:id="560"/>
      <w:bookmarkEnd w:id="561"/>
    </w:p>
    <w:p w:rsidR="00732569" w:rsidRPr="001A0F59" w:rsidRDefault="00BE010D" w:rsidP="00B5350C">
      <w:pPr>
        <w:ind w:firstLine="567"/>
        <w:rPr>
          <w:szCs w:val="24"/>
          <w:lang w:val="hr-HR"/>
        </w:rPr>
      </w:pPr>
      <w:r>
        <w:rPr>
          <w:szCs w:val="24"/>
        </w:rPr>
        <w:t>С</w:t>
      </w:r>
      <w:r w:rsidR="00B61EF7">
        <w:rPr>
          <w:szCs w:val="24"/>
        </w:rPr>
        <w:t>л</w:t>
      </w:r>
      <w:r>
        <w:rPr>
          <w:szCs w:val="24"/>
        </w:rPr>
        <w:t>еде</w:t>
      </w:r>
      <w:r w:rsidR="00B61EF7">
        <w:rPr>
          <w:szCs w:val="24"/>
          <w:lang w:val="sr-Latn-CS"/>
        </w:rPr>
        <w:t>ћ</w:t>
      </w:r>
      <w:r>
        <w:rPr>
          <w:szCs w:val="24"/>
        </w:rPr>
        <w:t>а</w:t>
      </w:r>
      <w:r w:rsidR="00732569" w:rsidRPr="001A0F59">
        <w:rPr>
          <w:szCs w:val="24"/>
          <w:lang w:val="sr-Latn-CS"/>
        </w:rPr>
        <w:t xml:space="preserve"> </w:t>
      </w:r>
      <w:r w:rsidR="00B61EF7">
        <w:rPr>
          <w:szCs w:val="24"/>
        </w:rPr>
        <w:t>т</w:t>
      </w:r>
      <w:r>
        <w:rPr>
          <w:szCs w:val="24"/>
        </w:rPr>
        <w:t>абе</w:t>
      </w:r>
      <w:r w:rsidR="00B61EF7">
        <w:rPr>
          <w:szCs w:val="24"/>
        </w:rPr>
        <w:t>л</w:t>
      </w:r>
      <w:r>
        <w:rPr>
          <w:szCs w:val="24"/>
        </w:rPr>
        <w:t>а</w:t>
      </w:r>
      <w:r w:rsidR="00732569" w:rsidRPr="001A0F59">
        <w:rPr>
          <w:szCs w:val="24"/>
          <w:lang w:val="sr-Latn-CS"/>
        </w:rPr>
        <w:t xml:space="preserve"> </w:t>
      </w:r>
      <w:r w:rsidR="00B61EF7">
        <w:rPr>
          <w:szCs w:val="24"/>
        </w:rPr>
        <w:t>прик</w:t>
      </w:r>
      <w:r>
        <w:rPr>
          <w:szCs w:val="24"/>
        </w:rPr>
        <w:t>а</w:t>
      </w:r>
      <w:r w:rsidR="00B61EF7">
        <w:rPr>
          <w:szCs w:val="24"/>
          <w:lang w:val="hr-HR"/>
        </w:rPr>
        <w:t>зуј</w:t>
      </w:r>
      <w:r>
        <w:rPr>
          <w:szCs w:val="24"/>
          <w:lang w:val="hr-HR"/>
        </w:rPr>
        <w:t>е</w:t>
      </w:r>
      <w:r w:rsidR="00732569" w:rsidRPr="001A0F59">
        <w:rPr>
          <w:szCs w:val="24"/>
          <w:lang w:val="hr-HR"/>
        </w:rPr>
        <w:t xml:space="preserve"> </w:t>
      </w:r>
      <w:r w:rsidR="00B61EF7">
        <w:rPr>
          <w:szCs w:val="24"/>
          <w:lang w:val="hr-HR"/>
        </w:rPr>
        <w:t>о</w:t>
      </w:r>
      <w:r>
        <w:rPr>
          <w:szCs w:val="24"/>
          <w:lang w:val="hr-HR"/>
        </w:rPr>
        <w:t>д</w:t>
      </w:r>
      <w:r w:rsidR="00B61EF7">
        <w:rPr>
          <w:szCs w:val="24"/>
          <w:lang w:val="hr-HR"/>
        </w:rPr>
        <w:t>нос</w:t>
      </w:r>
      <w:r w:rsidR="00732569" w:rsidRPr="001A0F59">
        <w:rPr>
          <w:szCs w:val="24"/>
          <w:lang w:val="hr-HR"/>
        </w:rPr>
        <w:t xml:space="preserve"> </w:t>
      </w:r>
      <w:r w:rsidR="00B61EF7">
        <w:rPr>
          <w:szCs w:val="24"/>
          <w:lang w:val="hr-HR"/>
        </w:rPr>
        <w:t>изм</w:t>
      </w:r>
      <w:r>
        <w:rPr>
          <w:szCs w:val="24"/>
          <w:lang w:val="hr-HR"/>
        </w:rPr>
        <w:t>еђ</w:t>
      </w:r>
      <w:r w:rsidR="00B61EF7">
        <w:rPr>
          <w:szCs w:val="24"/>
          <w:lang w:val="hr-HR"/>
        </w:rPr>
        <w:t>у</w:t>
      </w:r>
      <w:r w:rsidR="00732569" w:rsidRPr="001A0F59">
        <w:rPr>
          <w:szCs w:val="24"/>
          <w:lang w:val="hr-HR"/>
        </w:rPr>
        <w:t xml:space="preserve"> </w:t>
      </w:r>
      <w:r w:rsidR="00B61EF7">
        <w:rPr>
          <w:szCs w:val="24"/>
          <w:lang w:val="hr-HR"/>
        </w:rPr>
        <w:t>пл</w:t>
      </w:r>
      <w:r>
        <w:rPr>
          <w:szCs w:val="24"/>
          <w:lang w:val="hr-HR"/>
        </w:rPr>
        <w:t>а</w:t>
      </w:r>
      <w:r w:rsidR="00B61EF7">
        <w:rPr>
          <w:szCs w:val="24"/>
          <w:lang w:val="hr-HR"/>
        </w:rPr>
        <w:t>нир</w:t>
      </w:r>
      <w:r>
        <w:rPr>
          <w:szCs w:val="24"/>
          <w:lang w:val="hr-HR"/>
        </w:rPr>
        <w:t>а</w:t>
      </w:r>
      <w:r w:rsidR="00B61EF7">
        <w:rPr>
          <w:szCs w:val="24"/>
          <w:lang w:val="hr-HR"/>
        </w:rPr>
        <w:t>них</w:t>
      </w:r>
      <w:r w:rsidR="00732569" w:rsidRPr="001A0F59">
        <w:rPr>
          <w:szCs w:val="24"/>
          <w:lang w:val="hr-HR"/>
        </w:rPr>
        <w:t xml:space="preserve"> </w:t>
      </w:r>
      <w:r w:rsidR="00B61EF7">
        <w:rPr>
          <w:szCs w:val="24"/>
          <w:lang w:val="hr-HR"/>
        </w:rPr>
        <w:t>и</w:t>
      </w:r>
      <w:r w:rsidR="00732569" w:rsidRPr="001A0F59">
        <w:rPr>
          <w:szCs w:val="24"/>
          <w:lang w:val="hr-HR"/>
        </w:rPr>
        <w:t xml:space="preserve"> </w:t>
      </w:r>
      <w:r w:rsidR="00B61EF7">
        <w:rPr>
          <w:szCs w:val="24"/>
          <w:lang w:val="hr-HR"/>
        </w:rPr>
        <w:t>ост</w:t>
      </w:r>
      <w:r>
        <w:rPr>
          <w:szCs w:val="24"/>
          <w:lang w:val="hr-HR"/>
        </w:rPr>
        <w:t>ва</w:t>
      </w:r>
      <w:r w:rsidR="00B61EF7">
        <w:rPr>
          <w:szCs w:val="24"/>
          <w:lang w:val="hr-HR"/>
        </w:rPr>
        <w:t>р</w:t>
      </w:r>
      <w:r>
        <w:rPr>
          <w:szCs w:val="24"/>
          <w:lang w:val="hr-HR"/>
        </w:rPr>
        <w:t>е</w:t>
      </w:r>
      <w:r w:rsidR="00B61EF7">
        <w:rPr>
          <w:szCs w:val="24"/>
          <w:lang w:val="hr-HR"/>
        </w:rPr>
        <w:t>них</w:t>
      </w:r>
      <w:r w:rsidR="00732569" w:rsidRPr="001A0F59">
        <w:rPr>
          <w:szCs w:val="24"/>
          <w:lang w:val="hr-HR"/>
        </w:rPr>
        <w:t xml:space="preserve"> </w:t>
      </w:r>
      <w:r w:rsidR="00B61EF7">
        <w:rPr>
          <w:szCs w:val="24"/>
          <w:lang w:val="hr-HR"/>
        </w:rPr>
        <w:t>р</w:t>
      </w:r>
      <w:r>
        <w:rPr>
          <w:szCs w:val="24"/>
          <w:lang w:val="hr-HR"/>
        </w:rPr>
        <w:t>ад</w:t>
      </w:r>
      <w:r w:rsidR="00B61EF7">
        <w:rPr>
          <w:szCs w:val="24"/>
          <w:lang w:val="hr-HR"/>
        </w:rPr>
        <w:t>о</w:t>
      </w:r>
      <w:r>
        <w:rPr>
          <w:szCs w:val="24"/>
          <w:lang w:val="hr-HR"/>
        </w:rPr>
        <w:t>ва</w:t>
      </w:r>
      <w:r w:rsidR="00732569" w:rsidRPr="001A0F59">
        <w:rPr>
          <w:szCs w:val="24"/>
          <w:lang w:val="hr-HR"/>
        </w:rPr>
        <w:t xml:space="preserve"> </w:t>
      </w:r>
      <w:r w:rsidR="00B61EF7">
        <w:rPr>
          <w:szCs w:val="24"/>
          <w:lang w:val="hr-HR"/>
        </w:rPr>
        <w:t>н</w:t>
      </w:r>
      <w:r>
        <w:rPr>
          <w:szCs w:val="24"/>
          <w:lang w:val="hr-HR"/>
        </w:rPr>
        <w:t>а</w:t>
      </w:r>
      <w:r w:rsidR="00732569" w:rsidRPr="001A0F59">
        <w:rPr>
          <w:szCs w:val="24"/>
          <w:lang w:val="hr-HR"/>
        </w:rPr>
        <w:t xml:space="preserve"> </w:t>
      </w:r>
      <w:r w:rsidR="00B61EF7">
        <w:rPr>
          <w:szCs w:val="24"/>
          <w:lang w:val="hr-HR"/>
        </w:rPr>
        <w:t>з</w:t>
      </w:r>
      <w:r>
        <w:rPr>
          <w:szCs w:val="24"/>
          <w:lang w:val="hr-HR"/>
        </w:rPr>
        <w:t>а</w:t>
      </w:r>
      <w:r w:rsidR="00B61EF7">
        <w:rPr>
          <w:szCs w:val="24"/>
          <w:lang w:val="hr-HR"/>
        </w:rPr>
        <w:t>штити</w:t>
      </w:r>
      <w:r w:rsidR="00732569" w:rsidRPr="001A0F59">
        <w:rPr>
          <w:szCs w:val="24"/>
          <w:lang w:val="hr-HR"/>
        </w:rPr>
        <w:t xml:space="preserve"> </w:t>
      </w:r>
      <w:r w:rsidR="00B61EF7">
        <w:rPr>
          <w:szCs w:val="24"/>
          <w:lang w:val="hr-HR"/>
        </w:rPr>
        <w:t>шум</w:t>
      </w:r>
      <w:r>
        <w:rPr>
          <w:szCs w:val="24"/>
          <w:lang w:val="hr-HR"/>
        </w:rPr>
        <w:t>а</w:t>
      </w:r>
      <w:r w:rsidR="00732569" w:rsidRPr="001A0F59">
        <w:rPr>
          <w:szCs w:val="24"/>
          <w:lang w:val="hr-HR"/>
        </w:rPr>
        <w:t xml:space="preserve"> </w:t>
      </w:r>
      <w:r w:rsidR="00B61EF7">
        <w:rPr>
          <w:szCs w:val="24"/>
          <w:lang w:val="hr-HR"/>
        </w:rPr>
        <w:t>у</w:t>
      </w:r>
      <w:r w:rsidR="00732569" w:rsidRPr="001A0F59">
        <w:rPr>
          <w:szCs w:val="24"/>
          <w:lang w:val="hr-HR"/>
        </w:rPr>
        <w:t xml:space="preserve"> </w:t>
      </w:r>
      <w:r w:rsidR="00B61EF7">
        <w:rPr>
          <w:szCs w:val="24"/>
          <w:lang w:val="hr-HR"/>
        </w:rPr>
        <w:t>прот</w:t>
      </w:r>
      <w:r>
        <w:rPr>
          <w:szCs w:val="24"/>
          <w:lang w:val="hr-HR"/>
        </w:rPr>
        <w:t>е</w:t>
      </w:r>
      <w:r w:rsidR="00B61EF7">
        <w:rPr>
          <w:szCs w:val="24"/>
          <w:lang w:val="hr-HR"/>
        </w:rPr>
        <w:t>клом</w:t>
      </w:r>
      <w:r w:rsidR="00732569" w:rsidRPr="001A0F59">
        <w:rPr>
          <w:szCs w:val="24"/>
          <w:lang w:val="hr-HR"/>
        </w:rPr>
        <w:t xml:space="preserve"> </w:t>
      </w:r>
      <w:r w:rsidR="00B61EF7">
        <w:rPr>
          <w:szCs w:val="24"/>
          <w:lang w:val="hr-HR"/>
        </w:rPr>
        <w:t>ур</w:t>
      </w:r>
      <w:r>
        <w:rPr>
          <w:szCs w:val="24"/>
          <w:lang w:val="hr-HR"/>
        </w:rPr>
        <w:t>еђа</w:t>
      </w:r>
      <w:r w:rsidR="00B61EF7">
        <w:rPr>
          <w:szCs w:val="24"/>
          <w:lang w:val="hr-HR"/>
        </w:rPr>
        <w:t>јном</w:t>
      </w:r>
      <w:r w:rsidR="00732569" w:rsidRPr="001A0F59">
        <w:rPr>
          <w:szCs w:val="24"/>
          <w:lang w:val="hr-HR"/>
        </w:rPr>
        <w:t xml:space="preserve"> </w:t>
      </w:r>
      <w:r w:rsidR="00B61EF7">
        <w:rPr>
          <w:szCs w:val="24"/>
          <w:lang w:val="hr-HR"/>
        </w:rPr>
        <w:t>р</w:t>
      </w:r>
      <w:r>
        <w:rPr>
          <w:szCs w:val="24"/>
          <w:lang w:val="hr-HR"/>
        </w:rPr>
        <w:t>а</w:t>
      </w:r>
      <w:r w:rsidR="00B61EF7">
        <w:rPr>
          <w:szCs w:val="24"/>
          <w:lang w:val="hr-HR"/>
        </w:rPr>
        <w:t>з</w:t>
      </w:r>
      <w:r>
        <w:rPr>
          <w:szCs w:val="24"/>
          <w:lang w:val="hr-HR"/>
        </w:rPr>
        <w:t>д</w:t>
      </w:r>
      <w:r w:rsidR="00B61EF7">
        <w:rPr>
          <w:szCs w:val="24"/>
          <w:lang w:val="hr-HR"/>
        </w:rPr>
        <w:t>о</w:t>
      </w:r>
      <w:r>
        <w:rPr>
          <w:szCs w:val="24"/>
          <w:lang w:val="hr-HR"/>
        </w:rPr>
        <w:t>б</w:t>
      </w:r>
      <w:r w:rsidR="001019E7">
        <w:rPr>
          <w:szCs w:val="24"/>
          <w:lang w:val="hr-HR"/>
        </w:rPr>
        <w:t>љ</w:t>
      </w:r>
      <w:r w:rsidR="00B61EF7">
        <w:rPr>
          <w:szCs w:val="24"/>
          <w:lang w:val="hr-HR"/>
        </w:rPr>
        <w:t>у</w:t>
      </w:r>
      <w:r w:rsidR="00732569" w:rsidRPr="001A0F59">
        <w:rPr>
          <w:szCs w:val="24"/>
          <w:lang w:val="hr-H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559"/>
        <w:gridCol w:w="2331"/>
        <w:gridCol w:w="2631"/>
        <w:gridCol w:w="2126"/>
      </w:tblGrid>
      <w:tr w:rsidR="001A0F59" w:rsidRPr="009922C5" w:rsidTr="006A440F">
        <w:trPr>
          <w:trHeight w:val="276"/>
          <w:tblHeader/>
        </w:trPr>
        <w:tc>
          <w:tcPr>
            <w:tcW w:w="6946" w:type="dxa"/>
            <w:tcBorders>
              <w:top w:val="nil"/>
              <w:left w:val="nil"/>
              <w:right w:val="nil"/>
            </w:tcBorders>
            <w:shd w:val="clear" w:color="auto" w:fill="auto"/>
            <w:vAlign w:val="center"/>
          </w:tcPr>
          <w:p w:rsidR="00113EED" w:rsidRPr="009922C5" w:rsidRDefault="00BE010D" w:rsidP="00B5350C">
            <w:pPr>
              <w:jc w:val="left"/>
              <w:rPr>
                <w:sz w:val="22"/>
                <w:szCs w:val="22"/>
              </w:rPr>
            </w:pPr>
            <w:r w:rsidRPr="009922C5">
              <w:rPr>
                <w:sz w:val="22"/>
                <w:szCs w:val="22"/>
              </w:rPr>
              <w:t>Табе</w:t>
            </w:r>
            <w:r w:rsidR="00B61EF7" w:rsidRPr="009922C5">
              <w:rPr>
                <w:sz w:val="22"/>
                <w:szCs w:val="22"/>
              </w:rPr>
              <w:t>л</w:t>
            </w:r>
            <w:r w:rsidRPr="009922C5">
              <w:rPr>
                <w:sz w:val="22"/>
                <w:szCs w:val="22"/>
              </w:rPr>
              <w:t>а</w:t>
            </w:r>
            <w:r w:rsidR="00113EED" w:rsidRPr="009922C5">
              <w:rPr>
                <w:sz w:val="22"/>
                <w:szCs w:val="22"/>
              </w:rPr>
              <w:t xml:space="preserve"> 6.2.2.-1 – </w:t>
            </w:r>
            <w:r w:rsidRPr="009922C5">
              <w:rPr>
                <w:sz w:val="22"/>
                <w:szCs w:val="22"/>
              </w:rPr>
              <w:t>Д</w:t>
            </w:r>
            <w:r w:rsidR="00B61EF7" w:rsidRPr="009922C5">
              <w:rPr>
                <w:sz w:val="22"/>
                <w:szCs w:val="22"/>
              </w:rPr>
              <w:t>ос</w:t>
            </w:r>
            <w:r w:rsidRPr="009922C5">
              <w:rPr>
                <w:sz w:val="22"/>
                <w:szCs w:val="22"/>
              </w:rPr>
              <w:t>ада</w:t>
            </w:r>
            <w:r w:rsidR="00B61EF7" w:rsidRPr="009922C5">
              <w:rPr>
                <w:sz w:val="22"/>
                <w:szCs w:val="22"/>
              </w:rPr>
              <w:t>ш</w:t>
            </w:r>
            <w:r w:rsidR="001019E7" w:rsidRPr="009922C5">
              <w:rPr>
                <w:sz w:val="22"/>
                <w:szCs w:val="22"/>
              </w:rPr>
              <w:t>њ</w:t>
            </w:r>
            <w:r w:rsidR="00B61EF7" w:rsidRPr="009922C5">
              <w:rPr>
                <w:sz w:val="22"/>
                <w:szCs w:val="22"/>
              </w:rPr>
              <w:t>и</w:t>
            </w:r>
            <w:r w:rsidR="00113EED" w:rsidRPr="009922C5">
              <w:rPr>
                <w:sz w:val="22"/>
                <w:szCs w:val="22"/>
              </w:rPr>
              <w:t xml:space="preserve"> </w:t>
            </w:r>
            <w:r w:rsidR="00B61EF7" w:rsidRPr="009922C5">
              <w:rPr>
                <w:sz w:val="22"/>
                <w:szCs w:val="22"/>
              </w:rPr>
              <w:t>р</w:t>
            </w:r>
            <w:r w:rsidRPr="009922C5">
              <w:rPr>
                <w:sz w:val="22"/>
                <w:szCs w:val="22"/>
              </w:rPr>
              <w:t>ад</w:t>
            </w:r>
            <w:r w:rsidR="00B61EF7" w:rsidRPr="009922C5">
              <w:rPr>
                <w:sz w:val="22"/>
                <w:szCs w:val="22"/>
              </w:rPr>
              <w:t>о</w:t>
            </w:r>
            <w:r w:rsidRPr="009922C5">
              <w:rPr>
                <w:sz w:val="22"/>
                <w:szCs w:val="22"/>
              </w:rPr>
              <w:t>в</w:t>
            </w:r>
            <w:r w:rsidR="00B61EF7" w:rsidRPr="009922C5">
              <w:rPr>
                <w:sz w:val="22"/>
                <w:szCs w:val="22"/>
              </w:rPr>
              <w:t>и</w:t>
            </w:r>
            <w:r w:rsidR="00113EED" w:rsidRPr="009922C5">
              <w:rPr>
                <w:sz w:val="22"/>
                <w:szCs w:val="22"/>
              </w:rPr>
              <w:t xml:space="preserve"> </w:t>
            </w:r>
            <w:r w:rsidR="00B61EF7" w:rsidRPr="009922C5">
              <w:rPr>
                <w:sz w:val="22"/>
                <w:szCs w:val="22"/>
              </w:rPr>
              <w:t>н</w:t>
            </w:r>
            <w:r w:rsidRPr="009922C5">
              <w:rPr>
                <w:sz w:val="22"/>
                <w:szCs w:val="22"/>
              </w:rPr>
              <w:t>а</w:t>
            </w:r>
            <w:r w:rsidR="00113EED" w:rsidRPr="009922C5">
              <w:rPr>
                <w:sz w:val="22"/>
                <w:szCs w:val="22"/>
              </w:rPr>
              <w:t xml:space="preserve"> </w:t>
            </w:r>
            <w:r w:rsidR="00B61EF7" w:rsidRPr="009922C5">
              <w:rPr>
                <w:sz w:val="22"/>
                <w:szCs w:val="22"/>
              </w:rPr>
              <w:t>з</w:t>
            </w:r>
            <w:r w:rsidRPr="009922C5">
              <w:rPr>
                <w:sz w:val="22"/>
                <w:szCs w:val="22"/>
              </w:rPr>
              <w:t>а</w:t>
            </w:r>
            <w:r w:rsidR="00B61EF7" w:rsidRPr="009922C5">
              <w:rPr>
                <w:sz w:val="22"/>
                <w:szCs w:val="22"/>
              </w:rPr>
              <w:t>штити</w:t>
            </w:r>
            <w:r w:rsidR="00113EED" w:rsidRPr="009922C5">
              <w:rPr>
                <w:sz w:val="22"/>
                <w:szCs w:val="22"/>
              </w:rPr>
              <w:t xml:space="preserve"> </w:t>
            </w:r>
            <w:r w:rsidR="00B61EF7" w:rsidRPr="009922C5">
              <w:rPr>
                <w:sz w:val="22"/>
                <w:szCs w:val="22"/>
              </w:rPr>
              <w:t>шум</w:t>
            </w:r>
            <w:r w:rsidRPr="009922C5">
              <w:rPr>
                <w:sz w:val="22"/>
                <w:szCs w:val="22"/>
              </w:rPr>
              <w:t>а</w:t>
            </w:r>
          </w:p>
        </w:tc>
        <w:tc>
          <w:tcPr>
            <w:tcW w:w="1559" w:type="dxa"/>
            <w:tcBorders>
              <w:top w:val="nil"/>
              <w:left w:val="nil"/>
              <w:right w:val="nil"/>
            </w:tcBorders>
            <w:shd w:val="clear" w:color="auto" w:fill="auto"/>
            <w:vAlign w:val="center"/>
          </w:tcPr>
          <w:p w:rsidR="00113EED" w:rsidRPr="009922C5" w:rsidRDefault="00113EED" w:rsidP="00B5350C">
            <w:pPr>
              <w:jc w:val="center"/>
              <w:rPr>
                <w:sz w:val="22"/>
                <w:szCs w:val="22"/>
              </w:rPr>
            </w:pPr>
          </w:p>
        </w:tc>
        <w:tc>
          <w:tcPr>
            <w:tcW w:w="2331" w:type="dxa"/>
            <w:tcBorders>
              <w:top w:val="nil"/>
              <w:left w:val="nil"/>
              <w:right w:val="nil"/>
            </w:tcBorders>
            <w:shd w:val="clear" w:color="auto" w:fill="auto"/>
            <w:vAlign w:val="center"/>
          </w:tcPr>
          <w:p w:rsidR="00113EED" w:rsidRPr="009922C5" w:rsidRDefault="00113EED" w:rsidP="00B5350C">
            <w:pPr>
              <w:jc w:val="center"/>
              <w:rPr>
                <w:sz w:val="22"/>
                <w:szCs w:val="22"/>
              </w:rPr>
            </w:pPr>
          </w:p>
        </w:tc>
        <w:tc>
          <w:tcPr>
            <w:tcW w:w="2631" w:type="dxa"/>
            <w:tcBorders>
              <w:top w:val="nil"/>
              <w:left w:val="nil"/>
              <w:right w:val="nil"/>
            </w:tcBorders>
            <w:shd w:val="clear" w:color="auto" w:fill="auto"/>
            <w:vAlign w:val="center"/>
          </w:tcPr>
          <w:p w:rsidR="00113EED" w:rsidRPr="009922C5" w:rsidRDefault="00113EED" w:rsidP="00B5350C">
            <w:pPr>
              <w:jc w:val="center"/>
              <w:rPr>
                <w:sz w:val="22"/>
                <w:szCs w:val="22"/>
              </w:rPr>
            </w:pPr>
          </w:p>
        </w:tc>
        <w:tc>
          <w:tcPr>
            <w:tcW w:w="2126" w:type="dxa"/>
            <w:tcBorders>
              <w:top w:val="nil"/>
              <w:left w:val="nil"/>
              <w:right w:val="nil"/>
            </w:tcBorders>
            <w:shd w:val="clear" w:color="auto" w:fill="auto"/>
            <w:vAlign w:val="center"/>
          </w:tcPr>
          <w:p w:rsidR="00113EED" w:rsidRPr="009922C5" w:rsidRDefault="00113EED" w:rsidP="00B5350C">
            <w:pPr>
              <w:jc w:val="center"/>
              <w:rPr>
                <w:sz w:val="22"/>
                <w:szCs w:val="22"/>
              </w:rPr>
            </w:pPr>
          </w:p>
        </w:tc>
      </w:tr>
      <w:tr w:rsidR="001A0F59" w:rsidRPr="009922C5" w:rsidTr="00920FD7">
        <w:trPr>
          <w:trHeight w:val="276"/>
          <w:tblHeader/>
        </w:trPr>
        <w:tc>
          <w:tcPr>
            <w:tcW w:w="6946" w:type="dxa"/>
            <w:vMerge w:val="restart"/>
            <w:shd w:val="clear" w:color="auto" w:fill="D9D9D9" w:themeFill="background1" w:themeFillShade="D9"/>
            <w:vAlign w:val="center"/>
          </w:tcPr>
          <w:p w:rsidR="00732569" w:rsidRPr="009922C5" w:rsidRDefault="00BE010D" w:rsidP="00B5350C">
            <w:pPr>
              <w:jc w:val="center"/>
              <w:rPr>
                <w:sz w:val="22"/>
                <w:szCs w:val="22"/>
              </w:rPr>
            </w:pPr>
            <w:r w:rsidRPr="009922C5">
              <w:rPr>
                <w:sz w:val="22"/>
                <w:szCs w:val="22"/>
              </w:rPr>
              <w:t>В</w:t>
            </w:r>
            <w:r w:rsidR="00B61EF7" w:rsidRPr="009922C5">
              <w:rPr>
                <w:sz w:val="22"/>
                <w:szCs w:val="22"/>
              </w:rPr>
              <w:t>рст</w:t>
            </w:r>
            <w:r w:rsidRPr="009922C5">
              <w:rPr>
                <w:sz w:val="22"/>
                <w:szCs w:val="22"/>
              </w:rPr>
              <w:t>а</w:t>
            </w:r>
            <w:r w:rsidR="00732569" w:rsidRPr="009922C5">
              <w:rPr>
                <w:sz w:val="22"/>
                <w:szCs w:val="22"/>
              </w:rPr>
              <w:t xml:space="preserve"> </w:t>
            </w:r>
            <w:r w:rsidR="00B61EF7" w:rsidRPr="009922C5">
              <w:rPr>
                <w:sz w:val="22"/>
                <w:szCs w:val="22"/>
              </w:rPr>
              <w:t>р</w:t>
            </w:r>
            <w:r w:rsidRPr="009922C5">
              <w:rPr>
                <w:sz w:val="22"/>
                <w:szCs w:val="22"/>
              </w:rPr>
              <w:t>ада</w:t>
            </w:r>
          </w:p>
        </w:tc>
        <w:tc>
          <w:tcPr>
            <w:tcW w:w="1559" w:type="dxa"/>
            <w:vMerge w:val="restart"/>
            <w:shd w:val="clear" w:color="auto" w:fill="D9D9D9" w:themeFill="background1" w:themeFillShade="D9"/>
            <w:vAlign w:val="center"/>
          </w:tcPr>
          <w:p w:rsidR="00732569" w:rsidRPr="009922C5" w:rsidRDefault="00BE010D" w:rsidP="00B5350C">
            <w:pPr>
              <w:jc w:val="center"/>
              <w:rPr>
                <w:sz w:val="22"/>
                <w:szCs w:val="22"/>
              </w:rPr>
            </w:pPr>
            <w:r w:rsidRPr="009922C5">
              <w:rPr>
                <w:sz w:val="22"/>
                <w:szCs w:val="22"/>
              </w:rPr>
              <w:t>П</w:t>
            </w:r>
            <w:r w:rsidR="00B61EF7" w:rsidRPr="009922C5">
              <w:rPr>
                <w:sz w:val="22"/>
                <w:szCs w:val="22"/>
              </w:rPr>
              <w:t>л</w:t>
            </w:r>
            <w:r w:rsidRPr="009922C5">
              <w:rPr>
                <w:sz w:val="22"/>
                <w:szCs w:val="22"/>
              </w:rPr>
              <w:t>а</w:t>
            </w:r>
            <w:r w:rsidR="00B61EF7" w:rsidRPr="009922C5">
              <w:rPr>
                <w:sz w:val="22"/>
                <w:szCs w:val="22"/>
              </w:rPr>
              <w:t>нир</w:t>
            </w:r>
            <w:r w:rsidRPr="009922C5">
              <w:rPr>
                <w:sz w:val="22"/>
                <w:szCs w:val="22"/>
              </w:rPr>
              <w:t>а</w:t>
            </w:r>
            <w:r w:rsidR="00B61EF7" w:rsidRPr="009922C5">
              <w:rPr>
                <w:sz w:val="22"/>
                <w:szCs w:val="22"/>
              </w:rPr>
              <w:t>но</w:t>
            </w:r>
          </w:p>
        </w:tc>
        <w:tc>
          <w:tcPr>
            <w:tcW w:w="2331" w:type="dxa"/>
            <w:vMerge w:val="restart"/>
            <w:shd w:val="clear" w:color="auto" w:fill="D9D9D9" w:themeFill="background1" w:themeFillShade="D9"/>
            <w:vAlign w:val="center"/>
          </w:tcPr>
          <w:p w:rsidR="00732569" w:rsidRPr="009922C5" w:rsidRDefault="00BE010D" w:rsidP="00B5350C">
            <w:pPr>
              <w:jc w:val="center"/>
              <w:rPr>
                <w:sz w:val="22"/>
                <w:szCs w:val="22"/>
              </w:rPr>
            </w:pPr>
            <w:r w:rsidRPr="009922C5">
              <w:rPr>
                <w:sz w:val="22"/>
                <w:szCs w:val="22"/>
              </w:rPr>
              <w:t>О</w:t>
            </w:r>
            <w:r w:rsidR="00B61EF7" w:rsidRPr="009922C5">
              <w:rPr>
                <w:sz w:val="22"/>
                <w:szCs w:val="22"/>
              </w:rPr>
              <w:t>ст</w:t>
            </w:r>
            <w:r w:rsidRPr="009922C5">
              <w:rPr>
                <w:sz w:val="22"/>
                <w:szCs w:val="22"/>
              </w:rPr>
              <w:t>ва</w:t>
            </w:r>
            <w:r w:rsidR="00B61EF7" w:rsidRPr="009922C5">
              <w:rPr>
                <w:sz w:val="22"/>
                <w:szCs w:val="22"/>
              </w:rPr>
              <w:t>р</w:t>
            </w:r>
            <w:r w:rsidRPr="009922C5">
              <w:rPr>
                <w:sz w:val="22"/>
                <w:szCs w:val="22"/>
              </w:rPr>
              <w:t>е</w:t>
            </w:r>
            <w:r w:rsidR="00B61EF7" w:rsidRPr="009922C5">
              <w:rPr>
                <w:sz w:val="22"/>
                <w:szCs w:val="22"/>
              </w:rPr>
              <w:t>но</w:t>
            </w:r>
          </w:p>
        </w:tc>
        <w:tc>
          <w:tcPr>
            <w:tcW w:w="2631" w:type="dxa"/>
            <w:vMerge w:val="restart"/>
            <w:shd w:val="clear" w:color="auto" w:fill="D9D9D9" w:themeFill="background1" w:themeFillShade="D9"/>
            <w:vAlign w:val="center"/>
          </w:tcPr>
          <w:p w:rsidR="00732569" w:rsidRPr="009922C5" w:rsidRDefault="00BE010D" w:rsidP="00B5350C">
            <w:pPr>
              <w:jc w:val="center"/>
              <w:rPr>
                <w:sz w:val="22"/>
                <w:szCs w:val="22"/>
              </w:rPr>
            </w:pPr>
            <w:r w:rsidRPr="009922C5">
              <w:rPr>
                <w:sz w:val="22"/>
                <w:szCs w:val="22"/>
              </w:rPr>
              <w:t>Ра</w:t>
            </w:r>
            <w:r w:rsidR="00B61EF7" w:rsidRPr="009922C5">
              <w:rPr>
                <w:sz w:val="22"/>
                <w:szCs w:val="22"/>
              </w:rPr>
              <w:t>злик</w:t>
            </w:r>
            <w:r w:rsidRPr="009922C5">
              <w:rPr>
                <w:sz w:val="22"/>
                <w:szCs w:val="22"/>
              </w:rPr>
              <w:t>а</w:t>
            </w:r>
          </w:p>
        </w:tc>
        <w:tc>
          <w:tcPr>
            <w:tcW w:w="2126" w:type="dxa"/>
            <w:vMerge w:val="restart"/>
            <w:shd w:val="clear" w:color="auto" w:fill="D9D9D9" w:themeFill="background1" w:themeFillShade="D9"/>
            <w:vAlign w:val="center"/>
          </w:tcPr>
          <w:p w:rsidR="00732569" w:rsidRPr="009922C5" w:rsidRDefault="00BE010D" w:rsidP="00B5350C">
            <w:pPr>
              <w:jc w:val="center"/>
              <w:rPr>
                <w:sz w:val="22"/>
                <w:szCs w:val="22"/>
              </w:rPr>
            </w:pPr>
            <w:r w:rsidRPr="009922C5">
              <w:rPr>
                <w:sz w:val="22"/>
                <w:szCs w:val="22"/>
              </w:rPr>
              <w:t>П</w:t>
            </w:r>
            <w:r w:rsidR="00B61EF7" w:rsidRPr="009922C5">
              <w:rPr>
                <w:sz w:val="22"/>
                <w:szCs w:val="22"/>
              </w:rPr>
              <w:t>роц</w:t>
            </w:r>
            <w:r w:rsidRPr="009922C5">
              <w:rPr>
                <w:sz w:val="22"/>
                <w:szCs w:val="22"/>
              </w:rPr>
              <w:t>е</w:t>
            </w:r>
            <w:r w:rsidR="00B61EF7" w:rsidRPr="009922C5">
              <w:rPr>
                <w:sz w:val="22"/>
                <w:szCs w:val="22"/>
              </w:rPr>
              <w:t>н</w:t>
            </w:r>
            <w:r w:rsidRPr="009922C5">
              <w:rPr>
                <w:sz w:val="22"/>
                <w:szCs w:val="22"/>
              </w:rPr>
              <w:t>а</w:t>
            </w:r>
            <w:r w:rsidR="00B61EF7" w:rsidRPr="009922C5">
              <w:rPr>
                <w:sz w:val="22"/>
                <w:szCs w:val="22"/>
              </w:rPr>
              <w:t>т</w:t>
            </w:r>
            <w:r w:rsidR="00732569" w:rsidRPr="009922C5">
              <w:rPr>
                <w:sz w:val="22"/>
                <w:szCs w:val="22"/>
              </w:rPr>
              <w:t xml:space="preserve"> </w:t>
            </w:r>
            <w:r w:rsidR="00B61EF7" w:rsidRPr="009922C5">
              <w:rPr>
                <w:sz w:val="22"/>
                <w:szCs w:val="22"/>
              </w:rPr>
              <w:t>ост</w:t>
            </w:r>
            <w:r w:rsidRPr="009922C5">
              <w:rPr>
                <w:sz w:val="22"/>
                <w:szCs w:val="22"/>
              </w:rPr>
              <w:t>ва</w:t>
            </w:r>
            <w:r w:rsidR="00B61EF7" w:rsidRPr="009922C5">
              <w:rPr>
                <w:sz w:val="22"/>
                <w:szCs w:val="22"/>
              </w:rPr>
              <w:t>р</w:t>
            </w:r>
            <w:r w:rsidRPr="009922C5">
              <w:rPr>
                <w:sz w:val="22"/>
                <w:szCs w:val="22"/>
              </w:rPr>
              <w:t>е</w:t>
            </w:r>
            <w:r w:rsidR="001019E7" w:rsidRPr="009922C5">
              <w:rPr>
                <w:sz w:val="22"/>
                <w:szCs w:val="22"/>
              </w:rPr>
              <w:t>њ</w:t>
            </w:r>
            <w:r w:rsidRPr="009922C5">
              <w:rPr>
                <w:sz w:val="22"/>
                <w:szCs w:val="22"/>
              </w:rPr>
              <w:t>а</w:t>
            </w:r>
          </w:p>
        </w:tc>
      </w:tr>
      <w:tr w:rsidR="001A0F59" w:rsidRPr="009922C5" w:rsidTr="00920FD7">
        <w:trPr>
          <w:trHeight w:val="276"/>
          <w:tblHeader/>
        </w:trPr>
        <w:tc>
          <w:tcPr>
            <w:tcW w:w="6946" w:type="dxa"/>
            <w:vMerge/>
            <w:shd w:val="clear" w:color="auto" w:fill="D9D9D9" w:themeFill="background1" w:themeFillShade="D9"/>
            <w:vAlign w:val="center"/>
          </w:tcPr>
          <w:p w:rsidR="00732569" w:rsidRPr="009922C5" w:rsidRDefault="00732569" w:rsidP="00B5350C">
            <w:pPr>
              <w:jc w:val="center"/>
              <w:rPr>
                <w:sz w:val="22"/>
                <w:szCs w:val="22"/>
              </w:rPr>
            </w:pPr>
          </w:p>
        </w:tc>
        <w:tc>
          <w:tcPr>
            <w:tcW w:w="1559" w:type="dxa"/>
            <w:vMerge/>
            <w:shd w:val="clear" w:color="auto" w:fill="D9D9D9" w:themeFill="background1" w:themeFillShade="D9"/>
            <w:vAlign w:val="center"/>
          </w:tcPr>
          <w:p w:rsidR="00732569" w:rsidRPr="009922C5" w:rsidRDefault="00732569" w:rsidP="00B5350C">
            <w:pPr>
              <w:jc w:val="center"/>
              <w:rPr>
                <w:sz w:val="22"/>
                <w:szCs w:val="22"/>
              </w:rPr>
            </w:pPr>
          </w:p>
        </w:tc>
        <w:tc>
          <w:tcPr>
            <w:tcW w:w="2331" w:type="dxa"/>
            <w:vMerge/>
            <w:shd w:val="clear" w:color="auto" w:fill="D9D9D9" w:themeFill="background1" w:themeFillShade="D9"/>
          </w:tcPr>
          <w:p w:rsidR="00732569" w:rsidRPr="009922C5" w:rsidRDefault="00732569" w:rsidP="00B5350C">
            <w:pPr>
              <w:jc w:val="center"/>
              <w:rPr>
                <w:sz w:val="22"/>
                <w:szCs w:val="22"/>
              </w:rPr>
            </w:pPr>
          </w:p>
        </w:tc>
        <w:tc>
          <w:tcPr>
            <w:tcW w:w="2631" w:type="dxa"/>
            <w:vMerge/>
            <w:shd w:val="clear" w:color="auto" w:fill="D9D9D9" w:themeFill="background1" w:themeFillShade="D9"/>
          </w:tcPr>
          <w:p w:rsidR="00732569" w:rsidRPr="009922C5" w:rsidRDefault="00732569" w:rsidP="00B5350C">
            <w:pPr>
              <w:jc w:val="center"/>
              <w:rPr>
                <w:sz w:val="22"/>
                <w:szCs w:val="22"/>
              </w:rPr>
            </w:pPr>
          </w:p>
        </w:tc>
        <w:tc>
          <w:tcPr>
            <w:tcW w:w="2126" w:type="dxa"/>
            <w:vMerge/>
            <w:shd w:val="clear" w:color="auto" w:fill="D9D9D9" w:themeFill="background1" w:themeFillShade="D9"/>
          </w:tcPr>
          <w:p w:rsidR="00732569" w:rsidRPr="009922C5" w:rsidRDefault="00732569" w:rsidP="00B5350C">
            <w:pPr>
              <w:jc w:val="center"/>
              <w:rPr>
                <w:sz w:val="22"/>
                <w:szCs w:val="22"/>
              </w:rPr>
            </w:pPr>
          </w:p>
        </w:tc>
      </w:tr>
      <w:tr w:rsidR="001A0F59" w:rsidRPr="009922C5" w:rsidTr="00920FD7">
        <w:trPr>
          <w:trHeight w:val="130"/>
          <w:tblHeader/>
        </w:trPr>
        <w:tc>
          <w:tcPr>
            <w:tcW w:w="6946" w:type="dxa"/>
            <w:vMerge/>
            <w:shd w:val="clear" w:color="auto" w:fill="D9D9D9" w:themeFill="background1" w:themeFillShade="D9"/>
            <w:vAlign w:val="center"/>
          </w:tcPr>
          <w:p w:rsidR="00732569" w:rsidRPr="009922C5" w:rsidRDefault="00732569" w:rsidP="00B5350C">
            <w:pPr>
              <w:jc w:val="center"/>
              <w:rPr>
                <w:sz w:val="22"/>
                <w:szCs w:val="22"/>
              </w:rPr>
            </w:pPr>
          </w:p>
        </w:tc>
        <w:tc>
          <w:tcPr>
            <w:tcW w:w="1559" w:type="dxa"/>
            <w:shd w:val="clear" w:color="auto" w:fill="D9D9D9" w:themeFill="background1" w:themeFillShade="D9"/>
            <w:vAlign w:val="center"/>
          </w:tcPr>
          <w:p w:rsidR="00732569" w:rsidRPr="009922C5" w:rsidRDefault="00B61EF7" w:rsidP="00B5350C">
            <w:pPr>
              <w:jc w:val="center"/>
              <w:rPr>
                <w:sz w:val="22"/>
                <w:szCs w:val="22"/>
              </w:rPr>
            </w:pPr>
            <w:r w:rsidRPr="009922C5">
              <w:rPr>
                <w:sz w:val="22"/>
                <w:szCs w:val="22"/>
              </w:rPr>
              <w:t>х</w:t>
            </w:r>
            <w:r w:rsidR="00BE010D" w:rsidRPr="009922C5">
              <w:rPr>
                <w:sz w:val="22"/>
                <w:szCs w:val="22"/>
              </w:rPr>
              <w:t>а</w:t>
            </w:r>
          </w:p>
        </w:tc>
        <w:tc>
          <w:tcPr>
            <w:tcW w:w="2331" w:type="dxa"/>
            <w:shd w:val="clear" w:color="auto" w:fill="D9D9D9" w:themeFill="background1" w:themeFillShade="D9"/>
          </w:tcPr>
          <w:p w:rsidR="00732569" w:rsidRPr="009922C5" w:rsidRDefault="00B61EF7" w:rsidP="00B5350C">
            <w:pPr>
              <w:jc w:val="center"/>
              <w:rPr>
                <w:sz w:val="22"/>
                <w:szCs w:val="22"/>
              </w:rPr>
            </w:pPr>
            <w:r w:rsidRPr="009922C5">
              <w:rPr>
                <w:sz w:val="22"/>
                <w:szCs w:val="22"/>
              </w:rPr>
              <w:t>х</w:t>
            </w:r>
            <w:r w:rsidR="00BE010D" w:rsidRPr="009922C5">
              <w:rPr>
                <w:sz w:val="22"/>
                <w:szCs w:val="22"/>
              </w:rPr>
              <w:t>а</w:t>
            </w:r>
          </w:p>
        </w:tc>
        <w:tc>
          <w:tcPr>
            <w:tcW w:w="2631" w:type="dxa"/>
            <w:shd w:val="clear" w:color="auto" w:fill="D9D9D9" w:themeFill="background1" w:themeFillShade="D9"/>
          </w:tcPr>
          <w:p w:rsidR="00732569" w:rsidRPr="009922C5" w:rsidRDefault="00B61EF7" w:rsidP="00B5350C">
            <w:pPr>
              <w:jc w:val="center"/>
              <w:rPr>
                <w:sz w:val="22"/>
                <w:szCs w:val="22"/>
              </w:rPr>
            </w:pPr>
            <w:r w:rsidRPr="009922C5">
              <w:rPr>
                <w:sz w:val="22"/>
                <w:szCs w:val="22"/>
              </w:rPr>
              <w:t>х</w:t>
            </w:r>
            <w:r w:rsidR="00BE010D" w:rsidRPr="009922C5">
              <w:rPr>
                <w:sz w:val="22"/>
                <w:szCs w:val="22"/>
              </w:rPr>
              <w:t>а</w:t>
            </w:r>
          </w:p>
        </w:tc>
        <w:tc>
          <w:tcPr>
            <w:tcW w:w="2126" w:type="dxa"/>
            <w:shd w:val="clear" w:color="auto" w:fill="D9D9D9" w:themeFill="background1" w:themeFillShade="D9"/>
          </w:tcPr>
          <w:p w:rsidR="00732569" w:rsidRPr="009922C5" w:rsidRDefault="00732569" w:rsidP="00B5350C">
            <w:pPr>
              <w:jc w:val="center"/>
              <w:rPr>
                <w:sz w:val="22"/>
                <w:szCs w:val="22"/>
              </w:rPr>
            </w:pPr>
            <w:r w:rsidRPr="009922C5">
              <w:rPr>
                <w:sz w:val="22"/>
                <w:szCs w:val="22"/>
              </w:rPr>
              <w:t>%</w:t>
            </w:r>
          </w:p>
        </w:tc>
      </w:tr>
      <w:tr w:rsidR="009D1AD4" w:rsidRPr="009922C5" w:rsidTr="006A440F">
        <w:tc>
          <w:tcPr>
            <w:tcW w:w="6946" w:type="dxa"/>
            <w:shd w:val="clear" w:color="auto" w:fill="auto"/>
            <w:vAlign w:val="bottom"/>
          </w:tcPr>
          <w:p w:rsidR="009D1AD4" w:rsidRPr="009922C5" w:rsidRDefault="009D1AD4" w:rsidP="009D1AD4">
            <w:pPr>
              <w:rPr>
                <w:sz w:val="22"/>
                <w:szCs w:val="22"/>
              </w:rPr>
            </w:pPr>
            <w:r w:rsidRPr="009922C5">
              <w:rPr>
                <w:sz w:val="22"/>
                <w:szCs w:val="22"/>
              </w:rPr>
              <w:t xml:space="preserve">611 </w:t>
            </w:r>
            <w:r w:rsidR="008325B3" w:rsidRPr="009922C5">
              <w:rPr>
                <w:color w:val="000000"/>
                <w:sz w:val="22"/>
                <w:szCs w:val="22"/>
              </w:rPr>
              <w:t>–</w:t>
            </w:r>
            <w:r w:rsidR="008325B3" w:rsidRPr="009922C5">
              <w:rPr>
                <w:color w:val="000000"/>
                <w:sz w:val="22"/>
                <w:szCs w:val="22"/>
                <w:lang w:val="sr-Cyrl-RS"/>
              </w:rPr>
              <w:t xml:space="preserve"> </w:t>
            </w:r>
            <w:r w:rsidRPr="009922C5">
              <w:rPr>
                <w:sz w:val="22"/>
                <w:szCs w:val="22"/>
              </w:rPr>
              <w:t>Заштита шума од биљних болести</w:t>
            </w:r>
          </w:p>
        </w:tc>
        <w:tc>
          <w:tcPr>
            <w:tcW w:w="1559" w:type="dxa"/>
            <w:shd w:val="clear" w:color="auto" w:fill="auto"/>
            <w:vAlign w:val="center"/>
          </w:tcPr>
          <w:p w:rsidR="009D1AD4" w:rsidRPr="009922C5" w:rsidRDefault="009D1AD4" w:rsidP="009D1AD4">
            <w:pPr>
              <w:jc w:val="right"/>
              <w:rPr>
                <w:color w:val="000000"/>
                <w:sz w:val="22"/>
                <w:szCs w:val="22"/>
              </w:rPr>
            </w:pPr>
            <w:r w:rsidRPr="009922C5">
              <w:rPr>
                <w:color w:val="000000"/>
                <w:sz w:val="22"/>
                <w:szCs w:val="22"/>
              </w:rPr>
              <w:t>326,79</w:t>
            </w:r>
          </w:p>
        </w:tc>
        <w:tc>
          <w:tcPr>
            <w:tcW w:w="2331" w:type="dxa"/>
            <w:shd w:val="clear" w:color="auto" w:fill="auto"/>
            <w:vAlign w:val="center"/>
          </w:tcPr>
          <w:p w:rsidR="009D1AD4" w:rsidRPr="009922C5" w:rsidRDefault="009D1AD4" w:rsidP="009D1AD4">
            <w:pPr>
              <w:jc w:val="right"/>
              <w:rPr>
                <w:color w:val="000000"/>
                <w:sz w:val="22"/>
                <w:szCs w:val="22"/>
              </w:rPr>
            </w:pPr>
            <w:r w:rsidRPr="009922C5">
              <w:rPr>
                <w:color w:val="000000"/>
                <w:sz w:val="22"/>
                <w:szCs w:val="22"/>
              </w:rPr>
              <w:t>85,50</w:t>
            </w:r>
          </w:p>
        </w:tc>
        <w:tc>
          <w:tcPr>
            <w:tcW w:w="2631" w:type="dxa"/>
            <w:shd w:val="clear" w:color="auto" w:fill="auto"/>
            <w:vAlign w:val="center"/>
          </w:tcPr>
          <w:p w:rsidR="009D1AD4" w:rsidRPr="009922C5" w:rsidRDefault="009D1AD4" w:rsidP="009D1AD4">
            <w:pPr>
              <w:jc w:val="right"/>
              <w:rPr>
                <w:color w:val="000000"/>
                <w:sz w:val="22"/>
                <w:szCs w:val="22"/>
              </w:rPr>
            </w:pPr>
            <w:r w:rsidRPr="009922C5">
              <w:rPr>
                <w:color w:val="000000"/>
                <w:sz w:val="22"/>
                <w:szCs w:val="22"/>
              </w:rPr>
              <w:t>-241,29</w:t>
            </w:r>
          </w:p>
        </w:tc>
        <w:tc>
          <w:tcPr>
            <w:tcW w:w="2126" w:type="dxa"/>
            <w:shd w:val="clear" w:color="auto" w:fill="auto"/>
            <w:vAlign w:val="center"/>
          </w:tcPr>
          <w:p w:rsidR="009D1AD4" w:rsidRPr="009922C5" w:rsidRDefault="00931BDF" w:rsidP="009D1AD4">
            <w:pPr>
              <w:jc w:val="right"/>
              <w:rPr>
                <w:color w:val="000000"/>
                <w:sz w:val="22"/>
                <w:szCs w:val="22"/>
              </w:rPr>
            </w:pPr>
            <w:r w:rsidRPr="009922C5">
              <w:rPr>
                <w:color w:val="000000"/>
                <w:sz w:val="22"/>
                <w:szCs w:val="22"/>
              </w:rPr>
              <w:t>26,</w:t>
            </w:r>
            <w:r w:rsidR="009D1AD4" w:rsidRPr="009922C5">
              <w:rPr>
                <w:color w:val="000000"/>
                <w:sz w:val="22"/>
                <w:szCs w:val="22"/>
              </w:rPr>
              <w:t>2</w:t>
            </w:r>
          </w:p>
        </w:tc>
      </w:tr>
      <w:tr w:rsidR="009D1AD4" w:rsidRPr="009922C5" w:rsidTr="006A440F">
        <w:tc>
          <w:tcPr>
            <w:tcW w:w="6946" w:type="dxa"/>
            <w:shd w:val="clear" w:color="auto" w:fill="auto"/>
            <w:vAlign w:val="bottom"/>
          </w:tcPr>
          <w:p w:rsidR="009D1AD4" w:rsidRPr="009922C5" w:rsidRDefault="009D1AD4" w:rsidP="009D1AD4">
            <w:pPr>
              <w:rPr>
                <w:sz w:val="22"/>
                <w:szCs w:val="22"/>
              </w:rPr>
            </w:pPr>
            <w:r w:rsidRPr="009922C5">
              <w:rPr>
                <w:sz w:val="22"/>
                <w:szCs w:val="22"/>
              </w:rPr>
              <w:t xml:space="preserve">612 </w:t>
            </w:r>
            <w:r w:rsidR="008325B3" w:rsidRPr="009922C5">
              <w:rPr>
                <w:color w:val="000000"/>
                <w:sz w:val="22"/>
                <w:szCs w:val="22"/>
              </w:rPr>
              <w:t>–</w:t>
            </w:r>
            <w:r w:rsidR="008325B3" w:rsidRPr="009922C5">
              <w:rPr>
                <w:color w:val="000000"/>
                <w:sz w:val="22"/>
                <w:szCs w:val="22"/>
                <w:lang w:val="sr-Cyrl-RS"/>
              </w:rPr>
              <w:t xml:space="preserve"> </w:t>
            </w:r>
            <w:r w:rsidRPr="009922C5">
              <w:rPr>
                <w:sz w:val="22"/>
                <w:szCs w:val="22"/>
              </w:rPr>
              <w:t>Заштита шума од ентомолошких обољења</w:t>
            </w:r>
          </w:p>
        </w:tc>
        <w:tc>
          <w:tcPr>
            <w:tcW w:w="1559" w:type="dxa"/>
            <w:shd w:val="clear" w:color="auto" w:fill="auto"/>
            <w:vAlign w:val="center"/>
          </w:tcPr>
          <w:p w:rsidR="009D1AD4" w:rsidRPr="009922C5" w:rsidRDefault="009D1AD4" w:rsidP="009D1AD4">
            <w:pPr>
              <w:jc w:val="right"/>
              <w:rPr>
                <w:color w:val="000000"/>
                <w:sz w:val="22"/>
                <w:szCs w:val="22"/>
              </w:rPr>
            </w:pPr>
            <w:r w:rsidRPr="009922C5">
              <w:rPr>
                <w:color w:val="000000"/>
                <w:sz w:val="22"/>
                <w:szCs w:val="22"/>
              </w:rPr>
              <w:t>1.509,81</w:t>
            </w:r>
          </w:p>
        </w:tc>
        <w:tc>
          <w:tcPr>
            <w:tcW w:w="2331" w:type="dxa"/>
            <w:shd w:val="clear" w:color="auto" w:fill="auto"/>
            <w:vAlign w:val="center"/>
          </w:tcPr>
          <w:p w:rsidR="009D1AD4" w:rsidRPr="009922C5" w:rsidRDefault="009D1AD4" w:rsidP="009D1AD4">
            <w:pPr>
              <w:jc w:val="right"/>
              <w:rPr>
                <w:color w:val="000000"/>
                <w:sz w:val="22"/>
                <w:szCs w:val="22"/>
              </w:rPr>
            </w:pPr>
            <w:r w:rsidRPr="009922C5">
              <w:rPr>
                <w:color w:val="000000"/>
                <w:sz w:val="22"/>
                <w:szCs w:val="22"/>
              </w:rPr>
              <w:t>355,67</w:t>
            </w:r>
          </w:p>
        </w:tc>
        <w:tc>
          <w:tcPr>
            <w:tcW w:w="2631" w:type="dxa"/>
            <w:shd w:val="clear" w:color="auto" w:fill="auto"/>
            <w:vAlign w:val="center"/>
          </w:tcPr>
          <w:p w:rsidR="009D1AD4" w:rsidRPr="009922C5" w:rsidRDefault="009D1AD4" w:rsidP="009D1AD4">
            <w:pPr>
              <w:jc w:val="right"/>
              <w:rPr>
                <w:color w:val="000000"/>
                <w:sz w:val="22"/>
                <w:szCs w:val="22"/>
              </w:rPr>
            </w:pPr>
            <w:r w:rsidRPr="009922C5">
              <w:rPr>
                <w:color w:val="000000"/>
                <w:sz w:val="22"/>
                <w:szCs w:val="22"/>
              </w:rPr>
              <w:t>-1.154,14</w:t>
            </w:r>
          </w:p>
        </w:tc>
        <w:tc>
          <w:tcPr>
            <w:tcW w:w="2126" w:type="dxa"/>
            <w:shd w:val="clear" w:color="auto" w:fill="auto"/>
            <w:vAlign w:val="center"/>
          </w:tcPr>
          <w:p w:rsidR="009D1AD4" w:rsidRPr="009922C5" w:rsidRDefault="00931BDF" w:rsidP="009D1AD4">
            <w:pPr>
              <w:jc w:val="right"/>
              <w:rPr>
                <w:color w:val="000000"/>
                <w:sz w:val="22"/>
                <w:szCs w:val="22"/>
              </w:rPr>
            </w:pPr>
            <w:r w:rsidRPr="009922C5">
              <w:rPr>
                <w:color w:val="000000"/>
                <w:sz w:val="22"/>
                <w:szCs w:val="22"/>
              </w:rPr>
              <w:t>23,</w:t>
            </w:r>
            <w:r w:rsidR="009D1AD4" w:rsidRPr="009922C5">
              <w:rPr>
                <w:color w:val="000000"/>
                <w:sz w:val="22"/>
                <w:szCs w:val="22"/>
              </w:rPr>
              <w:t>6</w:t>
            </w:r>
          </w:p>
        </w:tc>
      </w:tr>
      <w:tr w:rsidR="009D1AD4" w:rsidRPr="009922C5" w:rsidTr="00634886">
        <w:tc>
          <w:tcPr>
            <w:tcW w:w="6946" w:type="dxa"/>
            <w:shd w:val="clear" w:color="auto" w:fill="auto"/>
            <w:vAlign w:val="center"/>
          </w:tcPr>
          <w:p w:rsidR="009D1AD4" w:rsidRPr="009922C5" w:rsidRDefault="009D1AD4" w:rsidP="009D1AD4">
            <w:pPr>
              <w:jc w:val="left"/>
              <w:rPr>
                <w:color w:val="000000"/>
                <w:sz w:val="22"/>
                <w:szCs w:val="22"/>
              </w:rPr>
            </w:pPr>
            <w:r w:rsidRPr="009922C5">
              <w:rPr>
                <w:color w:val="000000"/>
                <w:sz w:val="22"/>
                <w:szCs w:val="22"/>
              </w:rPr>
              <w:t>614 – Заштита шума од дивљачи</w:t>
            </w:r>
          </w:p>
        </w:tc>
        <w:tc>
          <w:tcPr>
            <w:tcW w:w="1559" w:type="dxa"/>
            <w:shd w:val="clear" w:color="auto" w:fill="auto"/>
            <w:vAlign w:val="center"/>
          </w:tcPr>
          <w:p w:rsidR="009D1AD4" w:rsidRPr="009922C5" w:rsidRDefault="009D1AD4" w:rsidP="009D1AD4">
            <w:pPr>
              <w:jc w:val="right"/>
              <w:rPr>
                <w:color w:val="000000"/>
                <w:sz w:val="22"/>
                <w:szCs w:val="22"/>
              </w:rPr>
            </w:pPr>
            <w:r w:rsidRPr="009922C5">
              <w:rPr>
                <w:color w:val="000000"/>
                <w:sz w:val="22"/>
                <w:szCs w:val="22"/>
              </w:rPr>
              <w:t>108,93</w:t>
            </w:r>
          </w:p>
        </w:tc>
        <w:tc>
          <w:tcPr>
            <w:tcW w:w="2331" w:type="dxa"/>
            <w:shd w:val="clear" w:color="auto" w:fill="auto"/>
            <w:vAlign w:val="center"/>
          </w:tcPr>
          <w:p w:rsidR="009D1AD4" w:rsidRPr="009922C5" w:rsidRDefault="009D1AD4" w:rsidP="009D1AD4">
            <w:pPr>
              <w:jc w:val="right"/>
              <w:rPr>
                <w:color w:val="000000"/>
                <w:sz w:val="22"/>
                <w:szCs w:val="22"/>
              </w:rPr>
            </w:pPr>
            <w:r w:rsidRPr="009922C5">
              <w:rPr>
                <w:color w:val="000000"/>
                <w:sz w:val="22"/>
                <w:szCs w:val="22"/>
              </w:rPr>
              <w:t>118,88</w:t>
            </w:r>
          </w:p>
        </w:tc>
        <w:tc>
          <w:tcPr>
            <w:tcW w:w="2631" w:type="dxa"/>
            <w:shd w:val="clear" w:color="auto" w:fill="auto"/>
            <w:vAlign w:val="center"/>
          </w:tcPr>
          <w:p w:rsidR="009D1AD4" w:rsidRPr="009922C5" w:rsidRDefault="009D1AD4" w:rsidP="009D1AD4">
            <w:pPr>
              <w:jc w:val="right"/>
              <w:rPr>
                <w:color w:val="000000"/>
                <w:sz w:val="22"/>
                <w:szCs w:val="22"/>
              </w:rPr>
            </w:pPr>
            <w:r w:rsidRPr="009922C5">
              <w:rPr>
                <w:color w:val="000000"/>
                <w:sz w:val="22"/>
                <w:szCs w:val="22"/>
              </w:rPr>
              <w:t>9,95</w:t>
            </w:r>
          </w:p>
        </w:tc>
        <w:tc>
          <w:tcPr>
            <w:tcW w:w="2126" w:type="dxa"/>
            <w:shd w:val="clear" w:color="auto" w:fill="auto"/>
            <w:vAlign w:val="center"/>
          </w:tcPr>
          <w:p w:rsidR="009D1AD4" w:rsidRPr="009922C5" w:rsidRDefault="00931BDF" w:rsidP="009D1AD4">
            <w:pPr>
              <w:jc w:val="right"/>
              <w:rPr>
                <w:color w:val="000000"/>
                <w:sz w:val="22"/>
                <w:szCs w:val="22"/>
              </w:rPr>
            </w:pPr>
            <w:r w:rsidRPr="009922C5">
              <w:rPr>
                <w:color w:val="000000"/>
                <w:sz w:val="22"/>
                <w:szCs w:val="22"/>
              </w:rPr>
              <w:t>109,</w:t>
            </w:r>
            <w:r w:rsidR="009D1AD4" w:rsidRPr="009922C5">
              <w:rPr>
                <w:color w:val="000000"/>
                <w:sz w:val="22"/>
                <w:szCs w:val="22"/>
              </w:rPr>
              <w:t>1</w:t>
            </w:r>
          </w:p>
        </w:tc>
      </w:tr>
      <w:tr w:rsidR="009D1AD4" w:rsidRPr="009922C5" w:rsidTr="00634886">
        <w:tc>
          <w:tcPr>
            <w:tcW w:w="6946" w:type="dxa"/>
            <w:shd w:val="clear" w:color="auto" w:fill="auto"/>
            <w:vAlign w:val="center"/>
          </w:tcPr>
          <w:p w:rsidR="009D1AD4" w:rsidRPr="009922C5" w:rsidRDefault="009D1AD4" w:rsidP="009D1AD4">
            <w:pPr>
              <w:rPr>
                <w:color w:val="000000"/>
                <w:sz w:val="22"/>
                <w:szCs w:val="22"/>
              </w:rPr>
            </w:pPr>
            <w:r w:rsidRPr="009922C5">
              <w:rPr>
                <w:color w:val="000000"/>
                <w:sz w:val="22"/>
                <w:szCs w:val="22"/>
              </w:rPr>
              <w:t>619 – Заштита шума од стоке</w:t>
            </w:r>
          </w:p>
        </w:tc>
        <w:tc>
          <w:tcPr>
            <w:tcW w:w="1559" w:type="dxa"/>
            <w:shd w:val="clear" w:color="auto" w:fill="auto"/>
            <w:vAlign w:val="center"/>
          </w:tcPr>
          <w:p w:rsidR="009D1AD4" w:rsidRPr="009922C5" w:rsidRDefault="009D1AD4" w:rsidP="009D1AD4">
            <w:pPr>
              <w:jc w:val="right"/>
              <w:rPr>
                <w:color w:val="000000"/>
                <w:sz w:val="22"/>
                <w:szCs w:val="22"/>
              </w:rPr>
            </w:pPr>
            <w:r w:rsidRPr="009922C5">
              <w:rPr>
                <w:color w:val="000000"/>
                <w:sz w:val="22"/>
                <w:szCs w:val="22"/>
              </w:rPr>
              <w:t>108,93</w:t>
            </w:r>
          </w:p>
        </w:tc>
        <w:tc>
          <w:tcPr>
            <w:tcW w:w="2331" w:type="dxa"/>
            <w:shd w:val="clear" w:color="auto" w:fill="auto"/>
            <w:vAlign w:val="center"/>
          </w:tcPr>
          <w:p w:rsidR="009D1AD4" w:rsidRPr="009922C5" w:rsidRDefault="009D1AD4" w:rsidP="009D1AD4">
            <w:pPr>
              <w:jc w:val="right"/>
              <w:rPr>
                <w:color w:val="000000"/>
                <w:sz w:val="22"/>
                <w:szCs w:val="22"/>
              </w:rPr>
            </w:pPr>
            <w:r w:rsidRPr="009922C5">
              <w:rPr>
                <w:color w:val="000000"/>
                <w:sz w:val="22"/>
                <w:szCs w:val="22"/>
              </w:rPr>
              <w:t>44,99</w:t>
            </w:r>
          </w:p>
        </w:tc>
        <w:tc>
          <w:tcPr>
            <w:tcW w:w="2631" w:type="dxa"/>
            <w:shd w:val="clear" w:color="auto" w:fill="auto"/>
            <w:vAlign w:val="center"/>
          </w:tcPr>
          <w:p w:rsidR="009D1AD4" w:rsidRPr="009922C5" w:rsidRDefault="009D1AD4" w:rsidP="009D1AD4">
            <w:pPr>
              <w:jc w:val="right"/>
              <w:rPr>
                <w:color w:val="000000"/>
                <w:sz w:val="22"/>
                <w:szCs w:val="22"/>
              </w:rPr>
            </w:pPr>
            <w:r w:rsidRPr="009922C5">
              <w:rPr>
                <w:color w:val="000000"/>
                <w:sz w:val="22"/>
                <w:szCs w:val="22"/>
              </w:rPr>
              <w:t>-63,94</w:t>
            </w:r>
          </w:p>
        </w:tc>
        <w:tc>
          <w:tcPr>
            <w:tcW w:w="2126" w:type="dxa"/>
            <w:shd w:val="clear" w:color="auto" w:fill="auto"/>
            <w:vAlign w:val="center"/>
          </w:tcPr>
          <w:p w:rsidR="009D1AD4" w:rsidRPr="009922C5" w:rsidRDefault="00931BDF" w:rsidP="009D1AD4">
            <w:pPr>
              <w:jc w:val="right"/>
              <w:rPr>
                <w:color w:val="000000"/>
                <w:sz w:val="22"/>
                <w:szCs w:val="22"/>
              </w:rPr>
            </w:pPr>
            <w:r w:rsidRPr="009922C5">
              <w:rPr>
                <w:color w:val="000000"/>
                <w:sz w:val="22"/>
                <w:szCs w:val="22"/>
              </w:rPr>
              <w:t>41,</w:t>
            </w:r>
            <w:r w:rsidR="009D1AD4" w:rsidRPr="009922C5">
              <w:rPr>
                <w:color w:val="000000"/>
                <w:sz w:val="22"/>
                <w:szCs w:val="22"/>
              </w:rPr>
              <w:t>3</w:t>
            </w:r>
          </w:p>
        </w:tc>
      </w:tr>
      <w:tr w:rsidR="009D1AD4" w:rsidRPr="009922C5" w:rsidTr="00634886">
        <w:tc>
          <w:tcPr>
            <w:tcW w:w="6946" w:type="dxa"/>
            <w:shd w:val="clear" w:color="auto" w:fill="auto"/>
            <w:vAlign w:val="center"/>
          </w:tcPr>
          <w:p w:rsidR="009D1AD4" w:rsidRPr="009922C5" w:rsidRDefault="009D1AD4" w:rsidP="009D1AD4">
            <w:pPr>
              <w:rPr>
                <w:color w:val="000000"/>
                <w:sz w:val="22"/>
                <w:szCs w:val="22"/>
              </w:rPr>
            </w:pPr>
            <w:r w:rsidRPr="009922C5">
              <w:rPr>
                <w:color w:val="000000"/>
                <w:sz w:val="22"/>
                <w:szCs w:val="22"/>
              </w:rPr>
              <w:t>622 – Подизање узгојне ограде</w:t>
            </w:r>
          </w:p>
        </w:tc>
        <w:tc>
          <w:tcPr>
            <w:tcW w:w="1559" w:type="dxa"/>
            <w:shd w:val="clear" w:color="auto" w:fill="auto"/>
            <w:vAlign w:val="center"/>
          </w:tcPr>
          <w:p w:rsidR="009D1AD4" w:rsidRPr="009922C5" w:rsidRDefault="009D1AD4" w:rsidP="009D1AD4">
            <w:pPr>
              <w:jc w:val="right"/>
              <w:rPr>
                <w:color w:val="000000"/>
                <w:sz w:val="22"/>
                <w:szCs w:val="22"/>
              </w:rPr>
            </w:pPr>
            <w:r w:rsidRPr="009922C5">
              <w:rPr>
                <w:color w:val="000000"/>
                <w:sz w:val="22"/>
                <w:szCs w:val="22"/>
              </w:rPr>
              <w:t>77,56</w:t>
            </w:r>
          </w:p>
        </w:tc>
        <w:tc>
          <w:tcPr>
            <w:tcW w:w="2331" w:type="dxa"/>
            <w:shd w:val="clear" w:color="auto" w:fill="auto"/>
            <w:vAlign w:val="center"/>
          </w:tcPr>
          <w:p w:rsidR="009D1AD4" w:rsidRPr="009922C5" w:rsidRDefault="009D1AD4" w:rsidP="009D1AD4">
            <w:pPr>
              <w:jc w:val="right"/>
              <w:rPr>
                <w:color w:val="000000"/>
                <w:sz w:val="22"/>
                <w:szCs w:val="22"/>
              </w:rPr>
            </w:pPr>
            <w:r w:rsidRPr="009922C5">
              <w:rPr>
                <w:color w:val="000000"/>
                <w:sz w:val="22"/>
                <w:szCs w:val="22"/>
              </w:rPr>
              <w:t>5,72</w:t>
            </w:r>
          </w:p>
        </w:tc>
        <w:tc>
          <w:tcPr>
            <w:tcW w:w="2631" w:type="dxa"/>
            <w:shd w:val="clear" w:color="auto" w:fill="auto"/>
            <w:vAlign w:val="center"/>
          </w:tcPr>
          <w:p w:rsidR="009D1AD4" w:rsidRPr="009922C5" w:rsidRDefault="009D1AD4" w:rsidP="009D1AD4">
            <w:pPr>
              <w:jc w:val="right"/>
              <w:rPr>
                <w:color w:val="000000"/>
                <w:sz w:val="22"/>
                <w:szCs w:val="22"/>
              </w:rPr>
            </w:pPr>
            <w:r w:rsidRPr="009922C5">
              <w:rPr>
                <w:color w:val="000000"/>
                <w:sz w:val="22"/>
                <w:szCs w:val="22"/>
              </w:rPr>
              <w:t>-71,84</w:t>
            </w:r>
          </w:p>
        </w:tc>
        <w:tc>
          <w:tcPr>
            <w:tcW w:w="2126" w:type="dxa"/>
            <w:shd w:val="clear" w:color="auto" w:fill="auto"/>
            <w:vAlign w:val="center"/>
          </w:tcPr>
          <w:p w:rsidR="009D1AD4" w:rsidRPr="009922C5" w:rsidRDefault="00931BDF" w:rsidP="009D1AD4">
            <w:pPr>
              <w:jc w:val="right"/>
              <w:rPr>
                <w:color w:val="000000"/>
                <w:sz w:val="22"/>
                <w:szCs w:val="22"/>
              </w:rPr>
            </w:pPr>
            <w:r w:rsidRPr="009922C5">
              <w:rPr>
                <w:color w:val="000000"/>
                <w:sz w:val="22"/>
                <w:szCs w:val="22"/>
              </w:rPr>
              <w:t>7,</w:t>
            </w:r>
            <w:r w:rsidR="009D1AD4" w:rsidRPr="009922C5">
              <w:rPr>
                <w:color w:val="000000"/>
                <w:sz w:val="22"/>
                <w:szCs w:val="22"/>
              </w:rPr>
              <w:t>4</w:t>
            </w:r>
          </w:p>
        </w:tc>
      </w:tr>
      <w:tr w:rsidR="009D1AD4" w:rsidRPr="009922C5" w:rsidTr="00920FD7">
        <w:tc>
          <w:tcPr>
            <w:tcW w:w="6946" w:type="dxa"/>
            <w:shd w:val="clear" w:color="auto" w:fill="D9D9D9" w:themeFill="background1" w:themeFillShade="D9"/>
            <w:vAlign w:val="bottom"/>
          </w:tcPr>
          <w:p w:rsidR="009D1AD4" w:rsidRPr="009922C5" w:rsidRDefault="009D1AD4" w:rsidP="009D1AD4">
            <w:pPr>
              <w:rPr>
                <w:sz w:val="22"/>
                <w:szCs w:val="22"/>
              </w:rPr>
            </w:pPr>
            <w:r w:rsidRPr="009922C5">
              <w:rPr>
                <w:sz w:val="22"/>
                <w:szCs w:val="22"/>
                <w:lang w:val="hr-HR"/>
              </w:rPr>
              <w:t>Укупно</w:t>
            </w:r>
          </w:p>
        </w:tc>
        <w:tc>
          <w:tcPr>
            <w:tcW w:w="1559" w:type="dxa"/>
            <w:shd w:val="clear" w:color="auto" w:fill="D9D9D9" w:themeFill="background1" w:themeFillShade="D9"/>
            <w:vAlign w:val="center"/>
          </w:tcPr>
          <w:p w:rsidR="009D1AD4" w:rsidRPr="009922C5" w:rsidRDefault="009D1AD4" w:rsidP="009D1AD4">
            <w:pPr>
              <w:jc w:val="right"/>
              <w:rPr>
                <w:color w:val="000000"/>
                <w:sz w:val="22"/>
                <w:szCs w:val="22"/>
              </w:rPr>
            </w:pPr>
            <w:r w:rsidRPr="009922C5">
              <w:rPr>
                <w:color w:val="000000"/>
                <w:sz w:val="22"/>
                <w:szCs w:val="22"/>
              </w:rPr>
              <w:t>2.132,02</w:t>
            </w:r>
          </w:p>
        </w:tc>
        <w:tc>
          <w:tcPr>
            <w:tcW w:w="2331" w:type="dxa"/>
            <w:shd w:val="clear" w:color="auto" w:fill="D9D9D9" w:themeFill="background1" w:themeFillShade="D9"/>
            <w:vAlign w:val="center"/>
          </w:tcPr>
          <w:p w:rsidR="009D1AD4" w:rsidRPr="009922C5" w:rsidRDefault="009D1AD4" w:rsidP="009D1AD4">
            <w:pPr>
              <w:jc w:val="right"/>
              <w:rPr>
                <w:color w:val="000000"/>
                <w:sz w:val="22"/>
                <w:szCs w:val="22"/>
              </w:rPr>
            </w:pPr>
            <w:r w:rsidRPr="009922C5">
              <w:rPr>
                <w:color w:val="000000"/>
                <w:sz w:val="22"/>
                <w:szCs w:val="22"/>
              </w:rPr>
              <w:t>610,76</w:t>
            </w:r>
          </w:p>
        </w:tc>
        <w:tc>
          <w:tcPr>
            <w:tcW w:w="2631" w:type="dxa"/>
            <w:shd w:val="clear" w:color="auto" w:fill="D9D9D9" w:themeFill="background1" w:themeFillShade="D9"/>
            <w:vAlign w:val="center"/>
          </w:tcPr>
          <w:p w:rsidR="009D1AD4" w:rsidRPr="009922C5" w:rsidRDefault="009D1AD4" w:rsidP="009D1AD4">
            <w:pPr>
              <w:jc w:val="right"/>
              <w:rPr>
                <w:color w:val="000000"/>
                <w:sz w:val="22"/>
                <w:szCs w:val="22"/>
              </w:rPr>
            </w:pPr>
            <w:r w:rsidRPr="009922C5">
              <w:rPr>
                <w:color w:val="000000"/>
                <w:sz w:val="22"/>
                <w:szCs w:val="22"/>
              </w:rPr>
              <w:t>-1.521,26</w:t>
            </w:r>
          </w:p>
        </w:tc>
        <w:tc>
          <w:tcPr>
            <w:tcW w:w="2126" w:type="dxa"/>
            <w:shd w:val="clear" w:color="auto" w:fill="D9D9D9" w:themeFill="background1" w:themeFillShade="D9"/>
            <w:vAlign w:val="center"/>
          </w:tcPr>
          <w:p w:rsidR="009D1AD4" w:rsidRPr="009922C5" w:rsidRDefault="00931BDF" w:rsidP="009D1AD4">
            <w:pPr>
              <w:jc w:val="right"/>
              <w:rPr>
                <w:color w:val="000000"/>
                <w:sz w:val="22"/>
                <w:szCs w:val="22"/>
              </w:rPr>
            </w:pPr>
            <w:r w:rsidRPr="009922C5">
              <w:rPr>
                <w:color w:val="000000"/>
                <w:sz w:val="22"/>
                <w:szCs w:val="22"/>
              </w:rPr>
              <w:t>28,</w:t>
            </w:r>
            <w:r w:rsidR="009D1AD4" w:rsidRPr="009922C5">
              <w:rPr>
                <w:color w:val="000000"/>
                <w:sz w:val="22"/>
                <w:szCs w:val="22"/>
              </w:rPr>
              <w:t>65</w:t>
            </w:r>
          </w:p>
        </w:tc>
      </w:tr>
      <w:tr w:rsidR="00920FD7" w:rsidRPr="009922C5" w:rsidTr="00920FD7">
        <w:tc>
          <w:tcPr>
            <w:tcW w:w="15593" w:type="dxa"/>
            <w:gridSpan w:val="5"/>
            <w:shd w:val="clear" w:color="auto" w:fill="D9D9D9" w:themeFill="background1" w:themeFillShade="D9"/>
            <w:vAlign w:val="bottom"/>
          </w:tcPr>
          <w:p w:rsidR="00920FD7" w:rsidRPr="009922C5" w:rsidRDefault="00920FD7" w:rsidP="00920FD7">
            <w:pPr>
              <w:rPr>
                <w:sz w:val="22"/>
                <w:szCs w:val="22"/>
              </w:rPr>
            </w:pPr>
            <w:r w:rsidRPr="009922C5">
              <w:rPr>
                <w:b/>
                <w:sz w:val="22"/>
                <w:szCs w:val="22"/>
                <w:lang w:val="hr-HR"/>
              </w:rPr>
              <w:t xml:space="preserve">                       </w:t>
            </w:r>
            <w:r w:rsidR="00B61EF7" w:rsidRPr="009922C5">
              <w:rPr>
                <w:b/>
                <w:sz w:val="22"/>
                <w:szCs w:val="22"/>
                <w:lang w:val="hr-HR"/>
              </w:rPr>
              <w:t>Н</w:t>
            </w:r>
            <w:r w:rsidR="00BE010D" w:rsidRPr="009922C5">
              <w:rPr>
                <w:b/>
                <w:sz w:val="22"/>
                <w:szCs w:val="22"/>
                <w:lang w:val="hr-HR"/>
              </w:rPr>
              <w:t>е</w:t>
            </w:r>
            <w:r w:rsidR="00B61EF7" w:rsidRPr="009922C5">
              <w:rPr>
                <w:b/>
                <w:sz w:val="22"/>
                <w:szCs w:val="22"/>
                <w:lang w:val="hr-HR"/>
              </w:rPr>
              <w:t>пл</w:t>
            </w:r>
            <w:r w:rsidR="00BE010D" w:rsidRPr="009922C5">
              <w:rPr>
                <w:b/>
                <w:sz w:val="22"/>
                <w:szCs w:val="22"/>
                <w:lang w:val="hr-HR"/>
              </w:rPr>
              <w:t>а</w:t>
            </w:r>
            <w:r w:rsidR="00B61EF7" w:rsidRPr="009922C5">
              <w:rPr>
                <w:b/>
                <w:sz w:val="22"/>
                <w:szCs w:val="22"/>
                <w:lang w:val="hr-HR"/>
              </w:rPr>
              <w:t>нир</w:t>
            </w:r>
            <w:r w:rsidR="00BE010D" w:rsidRPr="009922C5">
              <w:rPr>
                <w:b/>
                <w:sz w:val="22"/>
                <w:szCs w:val="22"/>
                <w:lang w:val="hr-HR"/>
              </w:rPr>
              <w:t>а</w:t>
            </w:r>
            <w:r w:rsidR="00B61EF7" w:rsidRPr="009922C5">
              <w:rPr>
                <w:b/>
                <w:sz w:val="22"/>
                <w:szCs w:val="22"/>
                <w:lang w:val="hr-HR"/>
              </w:rPr>
              <w:t>ни</w:t>
            </w:r>
            <w:r w:rsidRPr="009922C5">
              <w:rPr>
                <w:b/>
                <w:sz w:val="22"/>
                <w:szCs w:val="22"/>
                <w:lang w:val="hr-HR"/>
              </w:rPr>
              <w:t xml:space="preserve"> </w:t>
            </w:r>
            <w:r w:rsidR="00B61EF7" w:rsidRPr="009922C5">
              <w:rPr>
                <w:b/>
                <w:sz w:val="22"/>
                <w:szCs w:val="22"/>
                <w:lang w:val="hr-HR"/>
              </w:rPr>
              <w:t>р</w:t>
            </w:r>
            <w:r w:rsidR="00BE010D" w:rsidRPr="009922C5">
              <w:rPr>
                <w:b/>
                <w:sz w:val="22"/>
                <w:szCs w:val="22"/>
                <w:lang w:val="hr-HR"/>
              </w:rPr>
              <w:t>ад</w:t>
            </w:r>
            <w:r w:rsidR="00B61EF7" w:rsidRPr="009922C5">
              <w:rPr>
                <w:b/>
                <w:sz w:val="22"/>
                <w:szCs w:val="22"/>
                <w:lang w:val="hr-HR"/>
              </w:rPr>
              <w:t>о</w:t>
            </w:r>
            <w:r w:rsidR="00BE010D" w:rsidRPr="009922C5">
              <w:rPr>
                <w:b/>
                <w:sz w:val="22"/>
                <w:szCs w:val="22"/>
                <w:lang w:val="hr-HR"/>
              </w:rPr>
              <w:t>в</w:t>
            </w:r>
            <w:r w:rsidR="00B61EF7" w:rsidRPr="009922C5">
              <w:rPr>
                <w:b/>
                <w:sz w:val="22"/>
                <w:szCs w:val="22"/>
                <w:lang w:val="hr-HR"/>
              </w:rPr>
              <w:t>и</w:t>
            </w:r>
          </w:p>
        </w:tc>
      </w:tr>
      <w:tr w:rsidR="00931BDF" w:rsidRPr="009922C5" w:rsidTr="00B50DA4">
        <w:tc>
          <w:tcPr>
            <w:tcW w:w="6946" w:type="dxa"/>
            <w:shd w:val="clear" w:color="auto" w:fill="auto"/>
            <w:vAlign w:val="center"/>
          </w:tcPr>
          <w:p w:rsidR="00931BDF" w:rsidRPr="009922C5" w:rsidRDefault="00931BDF" w:rsidP="00931BDF">
            <w:pPr>
              <w:jc w:val="left"/>
              <w:rPr>
                <w:color w:val="000000"/>
                <w:sz w:val="22"/>
                <w:szCs w:val="22"/>
              </w:rPr>
            </w:pPr>
            <w:r w:rsidRPr="009922C5">
              <w:rPr>
                <w:color w:val="000000"/>
                <w:sz w:val="22"/>
                <w:szCs w:val="22"/>
                <w:lang w:val="sr-Cyrl-RS"/>
              </w:rPr>
              <w:t>613 – Заштита шума од пожара</w:t>
            </w:r>
          </w:p>
        </w:tc>
        <w:tc>
          <w:tcPr>
            <w:tcW w:w="1559" w:type="dxa"/>
            <w:shd w:val="clear" w:color="auto" w:fill="auto"/>
            <w:vAlign w:val="center"/>
          </w:tcPr>
          <w:p w:rsidR="00931BDF" w:rsidRPr="009922C5" w:rsidRDefault="00931BDF" w:rsidP="00931BDF">
            <w:pPr>
              <w:jc w:val="right"/>
              <w:rPr>
                <w:color w:val="000000"/>
                <w:sz w:val="22"/>
                <w:szCs w:val="22"/>
              </w:rPr>
            </w:pPr>
            <w:r w:rsidRPr="009922C5">
              <w:rPr>
                <w:color w:val="000000"/>
                <w:sz w:val="22"/>
                <w:szCs w:val="22"/>
              </w:rPr>
              <w:t> </w:t>
            </w:r>
          </w:p>
        </w:tc>
        <w:tc>
          <w:tcPr>
            <w:tcW w:w="2331" w:type="dxa"/>
            <w:shd w:val="clear" w:color="auto" w:fill="auto"/>
            <w:vAlign w:val="center"/>
          </w:tcPr>
          <w:p w:rsidR="00931BDF" w:rsidRPr="009922C5" w:rsidRDefault="00931BDF" w:rsidP="00931BDF">
            <w:pPr>
              <w:jc w:val="right"/>
              <w:rPr>
                <w:color w:val="000000"/>
                <w:sz w:val="22"/>
                <w:szCs w:val="22"/>
              </w:rPr>
            </w:pPr>
            <w:r w:rsidRPr="009922C5">
              <w:rPr>
                <w:color w:val="000000"/>
                <w:sz w:val="22"/>
                <w:szCs w:val="22"/>
              </w:rPr>
              <w:t>171,38</w:t>
            </w:r>
          </w:p>
        </w:tc>
        <w:tc>
          <w:tcPr>
            <w:tcW w:w="2631" w:type="dxa"/>
            <w:shd w:val="clear" w:color="auto" w:fill="auto"/>
            <w:vAlign w:val="center"/>
          </w:tcPr>
          <w:p w:rsidR="00931BDF" w:rsidRPr="009922C5" w:rsidRDefault="00931BDF" w:rsidP="00931BDF">
            <w:pPr>
              <w:jc w:val="right"/>
              <w:rPr>
                <w:color w:val="000000"/>
                <w:sz w:val="22"/>
                <w:szCs w:val="22"/>
              </w:rPr>
            </w:pPr>
            <w:r w:rsidRPr="009922C5">
              <w:rPr>
                <w:color w:val="000000"/>
                <w:sz w:val="22"/>
                <w:szCs w:val="22"/>
              </w:rPr>
              <w:t> </w:t>
            </w:r>
          </w:p>
        </w:tc>
        <w:tc>
          <w:tcPr>
            <w:tcW w:w="2126" w:type="dxa"/>
            <w:shd w:val="clear" w:color="auto" w:fill="auto"/>
            <w:vAlign w:val="center"/>
          </w:tcPr>
          <w:p w:rsidR="00931BDF" w:rsidRPr="009922C5" w:rsidRDefault="00931BDF" w:rsidP="00931BDF">
            <w:pPr>
              <w:jc w:val="right"/>
              <w:rPr>
                <w:color w:val="000000"/>
                <w:sz w:val="22"/>
                <w:szCs w:val="22"/>
              </w:rPr>
            </w:pPr>
            <w:r w:rsidRPr="009922C5">
              <w:rPr>
                <w:color w:val="000000"/>
                <w:sz w:val="22"/>
                <w:szCs w:val="22"/>
              </w:rPr>
              <w:t> </w:t>
            </w:r>
          </w:p>
        </w:tc>
      </w:tr>
      <w:tr w:rsidR="00931BDF" w:rsidRPr="009922C5" w:rsidTr="00B50DA4">
        <w:tc>
          <w:tcPr>
            <w:tcW w:w="6946" w:type="dxa"/>
            <w:shd w:val="clear" w:color="auto" w:fill="auto"/>
            <w:vAlign w:val="center"/>
          </w:tcPr>
          <w:p w:rsidR="00931BDF" w:rsidRPr="009922C5" w:rsidRDefault="00931BDF" w:rsidP="00931BDF">
            <w:pPr>
              <w:jc w:val="left"/>
              <w:rPr>
                <w:color w:val="000000"/>
                <w:sz w:val="22"/>
                <w:szCs w:val="22"/>
              </w:rPr>
            </w:pPr>
            <w:r w:rsidRPr="009922C5">
              <w:rPr>
                <w:color w:val="000000"/>
                <w:sz w:val="22"/>
                <w:szCs w:val="22"/>
                <w:lang w:val="sr-Cyrl-RS"/>
              </w:rPr>
              <w:t>618 – Изградња и одржавање противпожарних пруга. просека и путева</w:t>
            </w:r>
          </w:p>
        </w:tc>
        <w:tc>
          <w:tcPr>
            <w:tcW w:w="1559" w:type="dxa"/>
            <w:shd w:val="clear" w:color="auto" w:fill="auto"/>
            <w:vAlign w:val="center"/>
          </w:tcPr>
          <w:p w:rsidR="00931BDF" w:rsidRPr="009922C5" w:rsidRDefault="00931BDF" w:rsidP="00931BDF">
            <w:pPr>
              <w:jc w:val="right"/>
              <w:rPr>
                <w:color w:val="000000"/>
                <w:sz w:val="22"/>
                <w:szCs w:val="22"/>
              </w:rPr>
            </w:pPr>
            <w:r w:rsidRPr="009922C5">
              <w:rPr>
                <w:color w:val="000000"/>
                <w:sz w:val="22"/>
                <w:szCs w:val="22"/>
              </w:rPr>
              <w:t> </w:t>
            </w:r>
          </w:p>
        </w:tc>
        <w:tc>
          <w:tcPr>
            <w:tcW w:w="2331" w:type="dxa"/>
            <w:shd w:val="clear" w:color="auto" w:fill="auto"/>
            <w:vAlign w:val="center"/>
          </w:tcPr>
          <w:p w:rsidR="00931BDF" w:rsidRPr="009922C5" w:rsidRDefault="00931BDF" w:rsidP="00931BDF">
            <w:pPr>
              <w:jc w:val="right"/>
              <w:rPr>
                <w:color w:val="000000"/>
                <w:sz w:val="22"/>
                <w:szCs w:val="22"/>
              </w:rPr>
            </w:pPr>
            <w:r w:rsidRPr="009922C5">
              <w:rPr>
                <w:color w:val="000000"/>
                <w:sz w:val="22"/>
                <w:szCs w:val="22"/>
              </w:rPr>
              <w:t>611,07</w:t>
            </w:r>
          </w:p>
        </w:tc>
        <w:tc>
          <w:tcPr>
            <w:tcW w:w="2631" w:type="dxa"/>
            <w:shd w:val="clear" w:color="auto" w:fill="auto"/>
            <w:vAlign w:val="center"/>
          </w:tcPr>
          <w:p w:rsidR="00931BDF" w:rsidRPr="009922C5" w:rsidRDefault="00931BDF" w:rsidP="00931BDF">
            <w:pPr>
              <w:jc w:val="right"/>
              <w:rPr>
                <w:color w:val="000000"/>
                <w:sz w:val="22"/>
                <w:szCs w:val="22"/>
              </w:rPr>
            </w:pPr>
            <w:r w:rsidRPr="009922C5">
              <w:rPr>
                <w:color w:val="000000"/>
                <w:sz w:val="22"/>
                <w:szCs w:val="22"/>
              </w:rPr>
              <w:t> </w:t>
            </w:r>
          </w:p>
        </w:tc>
        <w:tc>
          <w:tcPr>
            <w:tcW w:w="2126" w:type="dxa"/>
            <w:shd w:val="clear" w:color="auto" w:fill="auto"/>
            <w:vAlign w:val="center"/>
          </w:tcPr>
          <w:p w:rsidR="00931BDF" w:rsidRPr="009922C5" w:rsidRDefault="00931BDF" w:rsidP="00931BDF">
            <w:pPr>
              <w:jc w:val="right"/>
              <w:rPr>
                <w:color w:val="000000"/>
                <w:sz w:val="22"/>
                <w:szCs w:val="22"/>
              </w:rPr>
            </w:pPr>
            <w:r w:rsidRPr="009922C5">
              <w:rPr>
                <w:color w:val="000000"/>
                <w:sz w:val="22"/>
                <w:szCs w:val="22"/>
              </w:rPr>
              <w:t> </w:t>
            </w:r>
          </w:p>
        </w:tc>
      </w:tr>
      <w:tr w:rsidR="00931BDF" w:rsidRPr="009922C5" w:rsidTr="00B50DA4">
        <w:tc>
          <w:tcPr>
            <w:tcW w:w="6946" w:type="dxa"/>
            <w:shd w:val="clear" w:color="auto" w:fill="auto"/>
            <w:vAlign w:val="center"/>
          </w:tcPr>
          <w:p w:rsidR="00931BDF" w:rsidRPr="009922C5" w:rsidRDefault="00931BDF" w:rsidP="00931BDF">
            <w:pPr>
              <w:jc w:val="left"/>
              <w:rPr>
                <w:color w:val="000000"/>
                <w:sz w:val="22"/>
                <w:szCs w:val="22"/>
              </w:rPr>
            </w:pPr>
            <w:r w:rsidRPr="009922C5">
              <w:rPr>
                <w:color w:val="000000"/>
                <w:sz w:val="22"/>
                <w:szCs w:val="22"/>
                <w:lang w:val="sr-Cyrl-RS"/>
              </w:rPr>
              <w:t>620 – Заштита шума од човека</w:t>
            </w:r>
          </w:p>
        </w:tc>
        <w:tc>
          <w:tcPr>
            <w:tcW w:w="1559" w:type="dxa"/>
            <w:shd w:val="clear" w:color="auto" w:fill="auto"/>
            <w:vAlign w:val="center"/>
          </w:tcPr>
          <w:p w:rsidR="00931BDF" w:rsidRPr="009922C5" w:rsidRDefault="00931BDF" w:rsidP="00931BDF">
            <w:pPr>
              <w:jc w:val="right"/>
              <w:rPr>
                <w:color w:val="000000"/>
                <w:sz w:val="22"/>
                <w:szCs w:val="22"/>
              </w:rPr>
            </w:pPr>
            <w:r w:rsidRPr="009922C5">
              <w:rPr>
                <w:color w:val="000000"/>
                <w:sz w:val="22"/>
                <w:szCs w:val="22"/>
              </w:rPr>
              <w:t> </w:t>
            </w:r>
          </w:p>
        </w:tc>
        <w:tc>
          <w:tcPr>
            <w:tcW w:w="2331" w:type="dxa"/>
            <w:shd w:val="clear" w:color="auto" w:fill="auto"/>
            <w:vAlign w:val="center"/>
          </w:tcPr>
          <w:p w:rsidR="00931BDF" w:rsidRPr="009922C5" w:rsidRDefault="00931BDF" w:rsidP="00931BDF">
            <w:pPr>
              <w:jc w:val="right"/>
              <w:rPr>
                <w:color w:val="000000"/>
                <w:sz w:val="22"/>
                <w:szCs w:val="22"/>
              </w:rPr>
            </w:pPr>
            <w:r w:rsidRPr="009922C5">
              <w:rPr>
                <w:color w:val="000000"/>
                <w:sz w:val="22"/>
                <w:szCs w:val="22"/>
              </w:rPr>
              <w:t>240,85</w:t>
            </w:r>
          </w:p>
        </w:tc>
        <w:tc>
          <w:tcPr>
            <w:tcW w:w="2631" w:type="dxa"/>
            <w:shd w:val="clear" w:color="auto" w:fill="auto"/>
            <w:vAlign w:val="center"/>
          </w:tcPr>
          <w:p w:rsidR="00931BDF" w:rsidRPr="009922C5" w:rsidRDefault="00931BDF" w:rsidP="00931BDF">
            <w:pPr>
              <w:jc w:val="right"/>
              <w:rPr>
                <w:color w:val="000000"/>
                <w:sz w:val="22"/>
                <w:szCs w:val="22"/>
              </w:rPr>
            </w:pPr>
            <w:r w:rsidRPr="009922C5">
              <w:rPr>
                <w:color w:val="000000"/>
                <w:sz w:val="22"/>
                <w:szCs w:val="22"/>
              </w:rPr>
              <w:t> </w:t>
            </w:r>
          </w:p>
        </w:tc>
        <w:tc>
          <w:tcPr>
            <w:tcW w:w="2126" w:type="dxa"/>
            <w:shd w:val="clear" w:color="auto" w:fill="auto"/>
            <w:vAlign w:val="center"/>
          </w:tcPr>
          <w:p w:rsidR="00931BDF" w:rsidRPr="009922C5" w:rsidRDefault="00931BDF" w:rsidP="00931BDF">
            <w:pPr>
              <w:jc w:val="right"/>
              <w:rPr>
                <w:color w:val="000000"/>
                <w:sz w:val="22"/>
                <w:szCs w:val="22"/>
              </w:rPr>
            </w:pPr>
            <w:r w:rsidRPr="009922C5">
              <w:rPr>
                <w:color w:val="000000"/>
                <w:sz w:val="22"/>
                <w:szCs w:val="22"/>
              </w:rPr>
              <w:t> </w:t>
            </w:r>
          </w:p>
        </w:tc>
      </w:tr>
      <w:tr w:rsidR="00931BDF" w:rsidRPr="009922C5" w:rsidTr="00B50DA4">
        <w:tc>
          <w:tcPr>
            <w:tcW w:w="6946" w:type="dxa"/>
            <w:shd w:val="clear" w:color="auto" w:fill="auto"/>
            <w:vAlign w:val="center"/>
          </w:tcPr>
          <w:p w:rsidR="00931BDF" w:rsidRPr="009922C5" w:rsidRDefault="00931BDF" w:rsidP="00931BDF">
            <w:pPr>
              <w:jc w:val="left"/>
              <w:rPr>
                <w:color w:val="000000"/>
                <w:sz w:val="22"/>
                <w:szCs w:val="22"/>
              </w:rPr>
            </w:pPr>
            <w:r w:rsidRPr="009922C5">
              <w:rPr>
                <w:color w:val="000000"/>
                <w:sz w:val="22"/>
                <w:szCs w:val="22"/>
                <w:lang w:val="sr-Cyrl-RS"/>
              </w:rPr>
              <w:t>623 – Одржавање заштитних ограда</w:t>
            </w:r>
          </w:p>
        </w:tc>
        <w:tc>
          <w:tcPr>
            <w:tcW w:w="1559" w:type="dxa"/>
            <w:shd w:val="clear" w:color="auto" w:fill="auto"/>
            <w:vAlign w:val="center"/>
          </w:tcPr>
          <w:p w:rsidR="00931BDF" w:rsidRPr="009922C5" w:rsidRDefault="00931BDF" w:rsidP="00931BDF">
            <w:pPr>
              <w:jc w:val="right"/>
              <w:rPr>
                <w:color w:val="000000"/>
                <w:sz w:val="22"/>
                <w:szCs w:val="22"/>
              </w:rPr>
            </w:pPr>
            <w:r w:rsidRPr="009922C5">
              <w:rPr>
                <w:color w:val="000000"/>
                <w:sz w:val="22"/>
                <w:szCs w:val="22"/>
              </w:rPr>
              <w:t> </w:t>
            </w:r>
          </w:p>
        </w:tc>
        <w:tc>
          <w:tcPr>
            <w:tcW w:w="2331" w:type="dxa"/>
            <w:shd w:val="clear" w:color="auto" w:fill="auto"/>
            <w:vAlign w:val="center"/>
          </w:tcPr>
          <w:p w:rsidR="00931BDF" w:rsidRPr="009922C5" w:rsidRDefault="00931BDF" w:rsidP="00931BDF">
            <w:pPr>
              <w:jc w:val="right"/>
              <w:rPr>
                <w:color w:val="000000"/>
                <w:sz w:val="22"/>
                <w:szCs w:val="22"/>
              </w:rPr>
            </w:pPr>
            <w:r w:rsidRPr="009922C5">
              <w:rPr>
                <w:color w:val="000000"/>
                <w:sz w:val="22"/>
                <w:szCs w:val="22"/>
              </w:rPr>
              <w:t>5,72</w:t>
            </w:r>
          </w:p>
        </w:tc>
        <w:tc>
          <w:tcPr>
            <w:tcW w:w="2631" w:type="dxa"/>
            <w:shd w:val="clear" w:color="auto" w:fill="auto"/>
            <w:vAlign w:val="center"/>
          </w:tcPr>
          <w:p w:rsidR="00931BDF" w:rsidRPr="009922C5" w:rsidRDefault="00931BDF" w:rsidP="00931BDF">
            <w:pPr>
              <w:jc w:val="right"/>
              <w:rPr>
                <w:color w:val="000000"/>
                <w:sz w:val="22"/>
                <w:szCs w:val="22"/>
              </w:rPr>
            </w:pPr>
            <w:r w:rsidRPr="009922C5">
              <w:rPr>
                <w:color w:val="000000"/>
                <w:sz w:val="22"/>
                <w:szCs w:val="22"/>
              </w:rPr>
              <w:t> </w:t>
            </w:r>
          </w:p>
        </w:tc>
        <w:tc>
          <w:tcPr>
            <w:tcW w:w="2126" w:type="dxa"/>
            <w:shd w:val="clear" w:color="auto" w:fill="auto"/>
            <w:vAlign w:val="center"/>
          </w:tcPr>
          <w:p w:rsidR="00931BDF" w:rsidRPr="009922C5" w:rsidRDefault="00931BDF" w:rsidP="00931BDF">
            <w:pPr>
              <w:jc w:val="right"/>
              <w:rPr>
                <w:color w:val="000000"/>
                <w:sz w:val="22"/>
                <w:szCs w:val="22"/>
              </w:rPr>
            </w:pPr>
            <w:r w:rsidRPr="009922C5">
              <w:rPr>
                <w:color w:val="000000"/>
                <w:sz w:val="22"/>
                <w:szCs w:val="22"/>
              </w:rPr>
              <w:t> </w:t>
            </w:r>
          </w:p>
        </w:tc>
      </w:tr>
      <w:tr w:rsidR="00931BDF" w:rsidRPr="009922C5" w:rsidTr="00920FD7">
        <w:tc>
          <w:tcPr>
            <w:tcW w:w="6946" w:type="dxa"/>
            <w:shd w:val="clear" w:color="auto" w:fill="D9D9D9" w:themeFill="background1" w:themeFillShade="D9"/>
            <w:vAlign w:val="center"/>
          </w:tcPr>
          <w:p w:rsidR="00931BDF" w:rsidRPr="009922C5" w:rsidRDefault="00931BDF" w:rsidP="00931BDF">
            <w:pPr>
              <w:pStyle w:val="Header"/>
              <w:tabs>
                <w:tab w:val="clear" w:pos="4536"/>
                <w:tab w:val="clear" w:pos="9072"/>
              </w:tabs>
              <w:ind w:firstLine="0"/>
              <w:jc w:val="left"/>
              <w:rPr>
                <w:szCs w:val="22"/>
              </w:rPr>
            </w:pPr>
            <w:r w:rsidRPr="009922C5">
              <w:rPr>
                <w:szCs w:val="22"/>
              </w:rPr>
              <w:t>Укупно непланирани радови:</w:t>
            </w:r>
          </w:p>
        </w:tc>
        <w:tc>
          <w:tcPr>
            <w:tcW w:w="1559" w:type="dxa"/>
            <w:shd w:val="clear" w:color="auto" w:fill="D9D9D9" w:themeFill="background1" w:themeFillShade="D9"/>
            <w:vAlign w:val="center"/>
          </w:tcPr>
          <w:p w:rsidR="00931BDF" w:rsidRPr="009922C5" w:rsidRDefault="00931BDF" w:rsidP="00931BDF">
            <w:pPr>
              <w:jc w:val="right"/>
              <w:rPr>
                <w:color w:val="000000"/>
                <w:sz w:val="22"/>
                <w:szCs w:val="22"/>
              </w:rPr>
            </w:pPr>
            <w:r w:rsidRPr="009922C5">
              <w:rPr>
                <w:color w:val="000000"/>
                <w:sz w:val="22"/>
                <w:szCs w:val="22"/>
              </w:rPr>
              <w:t> </w:t>
            </w:r>
          </w:p>
        </w:tc>
        <w:tc>
          <w:tcPr>
            <w:tcW w:w="2331" w:type="dxa"/>
            <w:shd w:val="clear" w:color="auto" w:fill="D9D9D9" w:themeFill="background1" w:themeFillShade="D9"/>
            <w:vAlign w:val="center"/>
          </w:tcPr>
          <w:p w:rsidR="00931BDF" w:rsidRPr="009922C5" w:rsidRDefault="00931BDF" w:rsidP="00931BDF">
            <w:pPr>
              <w:jc w:val="right"/>
              <w:rPr>
                <w:color w:val="000000"/>
                <w:sz w:val="22"/>
                <w:szCs w:val="22"/>
              </w:rPr>
            </w:pPr>
            <w:r w:rsidRPr="009922C5">
              <w:rPr>
                <w:color w:val="000000"/>
                <w:sz w:val="22"/>
                <w:szCs w:val="22"/>
              </w:rPr>
              <w:t>1.029,02</w:t>
            </w:r>
          </w:p>
        </w:tc>
        <w:tc>
          <w:tcPr>
            <w:tcW w:w="2631" w:type="dxa"/>
            <w:shd w:val="clear" w:color="auto" w:fill="D9D9D9" w:themeFill="background1" w:themeFillShade="D9"/>
            <w:vAlign w:val="center"/>
          </w:tcPr>
          <w:p w:rsidR="00931BDF" w:rsidRPr="009922C5" w:rsidRDefault="00931BDF" w:rsidP="00931BDF">
            <w:pPr>
              <w:jc w:val="right"/>
              <w:rPr>
                <w:color w:val="000000"/>
                <w:sz w:val="22"/>
                <w:szCs w:val="22"/>
              </w:rPr>
            </w:pPr>
            <w:r w:rsidRPr="009922C5">
              <w:rPr>
                <w:color w:val="000000"/>
                <w:sz w:val="22"/>
                <w:szCs w:val="22"/>
              </w:rPr>
              <w:t> </w:t>
            </w:r>
          </w:p>
        </w:tc>
        <w:tc>
          <w:tcPr>
            <w:tcW w:w="2126" w:type="dxa"/>
            <w:shd w:val="clear" w:color="auto" w:fill="D9D9D9" w:themeFill="background1" w:themeFillShade="D9"/>
            <w:vAlign w:val="center"/>
          </w:tcPr>
          <w:p w:rsidR="00931BDF" w:rsidRPr="009922C5" w:rsidRDefault="00931BDF" w:rsidP="00931BDF">
            <w:pPr>
              <w:jc w:val="right"/>
              <w:rPr>
                <w:color w:val="000000"/>
                <w:sz w:val="22"/>
                <w:szCs w:val="22"/>
              </w:rPr>
            </w:pPr>
            <w:r w:rsidRPr="009922C5">
              <w:rPr>
                <w:color w:val="000000"/>
                <w:sz w:val="22"/>
                <w:szCs w:val="22"/>
              </w:rPr>
              <w:t> </w:t>
            </w:r>
          </w:p>
        </w:tc>
      </w:tr>
      <w:tr w:rsidR="00931BDF" w:rsidRPr="009922C5" w:rsidTr="00920FD7">
        <w:tc>
          <w:tcPr>
            <w:tcW w:w="6946" w:type="dxa"/>
            <w:shd w:val="clear" w:color="auto" w:fill="D9D9D9" w:themeFill="background1" w:themeFillShade="D9"/>
            <w:vAlign w:val="center"/>
          </w:tcPr>
          <w:p w:rsidR="00931BDF" w:rsidRPr="009922C5" w:rsidRDefault="00931BDF" w:rsidP="00512E98">
            <w:pPr>
              <w:rPr>
                <w:b/>
                <w:sz w:val="22"/>
                <w:szCs w:val="22"/>
                <w:lang w:val="hr-HR"/>
              </w:rPr>
            </w:pPr>
            <w:r w:rsidRPr="009922C5">
              <w:rPr>
                <w:b/>
                <w:sz w:val="22"/>
                <w:szCs w:val="22"/>
                <w:lang w:val="hr-HR"/>
              </w:rPr>
              <w:t xml:space="preserve">Укупно (планирано+непланирано) </w:t>
            </w:r>
          </w:p>
        </w:tc>
        <w:tc>
          <w:tcPr>
            <w:tcW w:w="1559" w:type="dxa"/>
            <w:shd w:val="clear" w:color="auto" w:fill="D9D9D9" w:themeFill="background1" w:themeFillShade="D9"/>
            <w:vAlign w:val="center"/>
          </w:tcPr>
          <w:p w:rsidR="00931BDF" w:rsidRPr="009922C5" w:rsidRDefault="00931BDF" w:rsidP="00512E98">
            <w:pPr>
              <w:jc w:val="right"/>
              <w:rPr>
                <w:b/>
                <w:bCs/>
                <w:color w:val="000000"/>
                <w:sz w:val="22"/>
                <w:szCs w:val="22"/>
              </w:rPr>
            </w:pPr>
            <w:r w:rsidRPr="009922C5">
              <w:rPr>
                <w:b/>
                <w:bCs/>
                <w:color w:val="000000"/>
                <w:sz w:val="22"/>
                <w:szCs w:val="22"/>
              </w:rPr>
              <w:t>2.132,02</w:t>
            </w:r>
          </w:p>
        </w:tc>
        <w:tc>
          <w:tcPr>
            <w:tcW w:w="2331" w:type="dxa"/>
            <w:shd w:val="clear" w:color="auto" w:fill="D9D9D9" w:themeFill="background1" w:themeFillShade="D9"/>
            <w:vAlign w:val="center"/>
          </w:tcPr>
          <w:p w:rsidR="00931BDF" w:rsidRPr="009922C5" w:rsidRDefault="00931BDF" w:rsidP="00512E98">
            <w:pPr>
              <w:jc w:val="right"/>
              <w:rPr>
                <w:b/>
                <w:bCs/>
                <w:color w:val="000000"/>
                <w:sz w:val="22"/>
                <w:szCs w:val="22"/>
              </w:rPr>
            </w:pPr>
            <w:r w:rsidRPr="009922C5">
              <w:rPr>
                <w:b/>
                <w:bCs/>
                <w:color w:val="000000"/>
                <w:sz w:val="22"/>
                <w:szCs w:val="22"/>
              </w:rPr>
              <w:t>1.639</w:t>
            </w:r>
            <w:r w:rsidRPr="009922C5">
              <w:rPr>
                <w:b/>
                <w:bCs/>
                <w:color w:val="000000"/>
                <w:sz w:val="22"/>
                <w:szCs w:val="22"/>
                <w:lang w:val="sr-Cyrl-RS"/>
              </w:rPr>
              <w:t>,</w:t>
            </w:r>
            <w:r w:rsidRPr="009922C5">
              <w:rPr>
                <w:b/>
                <w:bCs/>
                <w:color w:val="000000"/>
                <w:sz w:val="22"/>
                <w:szCs w:val="22"/>
              </w:rPr>
              <w:t>78</w:t>
            </w:r>
          </w:p>
        </w:tc>
        <w:tc>
          <w:tcPr>
            <w:tcW w:w="2631" w:type="dxa"/>
            <w:shd w:val="clear" w:color="auto" w:fill="D9D9D9" w:themeFill="background1" w:themeFillShade="D9"/>
            <w:vAlign w:val="center"/>
          </w:tcPr>
          <w:p w:rsidR="00931BDF" w:rsidRPr="009922C5" w:rsidRDefault="00931BDF" w:rsidP="00512E98">
            <w:pPr>
              <w:jc w:val="right"/>
              <w:rPr>
                <w:b/>
                <w:bCs/>
                <w:color w:val="000000"/>
                <w:sz w:val="22"/>
                <w:szCs w:val="22"/>
              </w:rPr>
            </w:pPr>
            <w:r w:rsidRPr="009922C5">
              <w:rPr>
                <w:b/>
                <w:bCs/>
                <w:color w:val="000000"/>
                <w:sz w:val="22"/>
                <w:szCs w:val="22"/>
              </w:rPr>
              <w:t> </w:t>
            </w:r>
          </w:p>
        </w:tc>
        <w:tc>
          <w:tcPr>
            <w:tcW w:w="2126" w:type="dxa"/>
            <w:shd w:val="clear" w:color="auto" w:fill="D9D9D9" w:themeFill="background1" w:themeFillShade="D9"/>
            <w:vAlign w:val="center"/>
          </w:tcPr>
          <w:p w:rsidR="00931BDF" w:rsidRPr="009922C5" w:rsidRDefault="00931BDF" w:rsidP="00512E98">
            <w:pPr>
              <w:jc w:val="right"/>
              <w:rPr>
                <w:b/>
                <w:bCs/>
                <w:color w:val="000000"/>
                <w:sz w:val="22"/>
                <w:szCs w:val="22"/>
              </w:rPr>
            </w:pPr>
            <w:r w:rsidRPr="009922C5">
              <w:rPr>
                <w:b/>
                <w:bCs/>
                <w:color w:val="000000"/>
                <w:sz w:val="22"/>
                <w:szCs w:val="22"/>
              </w:rPr>
              <w:t>76,9</w:t>
            </w:r>
          </w:p>
        </w:tc>
      </w:tr>
    </w:tbl>
    <w:p w:rsidR="00732569" w:rsidRPr="001A0F59" w:rsidRDefault="00BE010D" w:rsidP="00512E98">
      <w:pPr>
        <w:pStyle w:val="Footer"/>
        <w:tabs>
          <w:tab w:val="clear" w:pos="4320"/>
          <w:tab w:val="clear" w:pos="8640"/>
        </w:tabs>
        <w:ind w:firstLine="567"/>
        <w:rPr>
          <w:szCs w:val="24"/>
        </w:rPr>
      </w:pPr>
      <w:r>
        <w:rPr>
          <w:szCs w:val="24"/>
        </w:rPr>
        <w:t>Рад</w:t>
      </w:r>
      <w:r w:rsidR="00B61EF7">
        <w:rPr>
          <w:szCs w:val="24"/>
        </w:rPr>
        <w:t>о</w:t>
      </w:r>
      <w:r>
        <w:rPr>
          <w:szCs w:val="24"/>
        </w:rPr>
        <w:t>в</w:t>
      </w:r>
      <w:r w:rsidR="00B61EF7">
        <w:rPr>
          <w:szCs w:val="24"/>
        </w:rPr>
        <w:t>и</w:t>
      </w:r>
      <w:r w:rsidR="00732569" w:rsidRPr="001A0F59">
        <w:rPr>
          <w:szCs w:val="24"/>
        </w:rPr>
        <w:t xml:space="preserve"> </w:t>
      </w:r>
      <w:r w:rsidR="00B61EF7">
        <w:rPr>
          <w:szCs w:val="24"/>
        </w:rPr>
        <w:t>н</w:t>
      </w:r>
      <w:r>
        <w:rPr>
          <w:szCs w:val="24"/>
        </w:rPr>
        <w:t>а</w:t>
      </w:r>
      <w:r w:rsidR="00732569" w:rsidRPr="001A0F59">
        <w:rPr>
          <w:szCs w:val="24"/>
        </w:rPr>
        <w:t xml:space="preserve"> </w:t>
      </w:r>
      <w:r w:rsidR="00B61EF7">
        <w:rPr>
          <w:szCs w:val="24"/>
        </w:rPr>
        <w:t>з</w:t>
      </w:r>
      <w:r>
        <w:rPr>
          <w:szCs w:val="24"/>
        </w:rPr>
        <w:t>а</w:t>
      </w:r>
      <w:r w:rsidR="00B61EF7">
        <w:rPr>
          <w:szCs w:val="24"/>
        </w:rPr>
        <w:t>штити</w:t>
      </w:r>
      <w:r w:rsidR="00732569" w:rsidRPr="001A0F59">
        <w:rPr>
          <w:szCs w:val="24"/>
        </w:rPr>
        <w:t xml:space="preserve"> </w:t>
      </w:r>
      <w:r w:rsidR="00B61EF7">
        <w:rPr>
          <w:szCs w:val="24"/>
        </w:rPr>
        <w:t>шум</w:t>
      </w:r>
      <w:r>
        <w:rPr>
          <w:szCs w:val="24"/>
        </w:rPr>
        <w:t>а</w:t>
      </w:r>
      <w:r w:rsidR="00732569" w:rsidRPr="001A0F59">
        <w:rPr>
          <w:szCs w:val="24"/>
        </w:rPr>
        <w:t xml:space="preserve"> </w:t>
      </w:r>
      <w:r w:rsidR="00B61EF7">
        <w:rPr>
          <w:szCs w:val="24"/>
        </w:rPr>
        <w:t>о</w:t>
      </w:r>
      <w:r>
        <w:rPr>
          <w:szCs w:val="24"/>
        </w:rPr>
        <w:t>д</w:t>
      </w:r>
      <w:r w:rsidR="00396C06" w:rsidRPr="001A0F59">
        <w:rPr>
          <w:szCs w:val="24"/>
        </w:rPr>
        <w:t xml:space="preserve"> </w:t>
      </w:r>
      <w:r>
        <w:rPr>
          <w:szCs w:val="24"/>
        </w:rPr>
        <w:t>б</w:t>
      </w:r>
      <w:r w:rsidR="00B61EF7">
        <w:rPr>
          <w:szCs w:val="24"/>
        </w:rPr>
        <w:t>и</w:t>
      </w:r>
      <w:r w:rsidR="001019E7">
        <w:rPr>
          <w:szCs w:val="24"/>
        </w:rPr>
        <w:t>љ</w:t>
      </w:r>
      <w:r w:rsidR="00B61EF7">
        <w:rPr>
          <w:szCs w:val="24"/>
        </w:rPr>
        <w:t>них</w:t>
      </w:r>
      <w:r w:rsidR="00396C06" w:rsidRPr="001A0F59">
        <w:rPr>
          <w:szCs w:val="24"/>
        </w:rPr>
        <w:t xml:space="preserve"> </w:t>
      </w:r>
      <w:r>
        <w:rPr>
          <w:szCs w:val="24"/>
        </w:rPr>
        <w:t>б</w:t>
      </w:r>
      <w:r w:rsidR="00B61EF7">
        <w:rPr>
          <w:szCs w:val="24"/>
        </w:rPr>
        <w:t>ол</w:t>
      </w:r>
      <w:r>
        <w:rPr>
          <w:szCs w:val="24"/>
        </w:rPr>
        <w:t>е</w:t>
      </w:r>
      <w:r w:rsidR="00B61EF7">
        <w:rPr>
          <w:szCs w:val="24"/>
        </w:rPr>
        <w:t>сти</w:t>
      </w:r>
      <w:r w:rsidR="00396C06" w:rsidRPr="001A0F59">
        <w:rPr>
          <w:szCs w:val="24"/>
        </w:rPr>
        <w:t xml:space="preserve"> </w:t>
      </w:r>
      <w:r w:rsidR="00B50DA4">
        <w:rPr>
          <w:szCs w:val="24"/>
          <w:lang w:val="sr-Cyrl-RS"/>
        </w:rPr>
        <w:t>и</w:t>
      </w:r>
      <w:r w:rsidR="00396C06" w:rsidRPr="001A0F59">
        <w:rPr>
          <w:szCs w:val="24"/>
        </w:rPr>
        <w:t xml:space="preserve"> </w:t>
      </w:r>
      <w:r>
        <w:rPr>
          <w:szCs w:val="24"/>
        </w:rPr>
        <w:t>е</w:t>
      </w:r>
      <w:r w:rsidR="00B61EF7">
        <w:rPr>
          <w:szCs w:val="24"/>
        </w:rPr>
        <w:t>нтомолошких</w:t>
      </w:r>
      <w:r w:rsidR="00396C06" w:rsidRPr="001A0F59">
        <w:rPr>
          <w:szCs w:val="24"/>
        </w:rPr>
        <w:t xml:space="preserve"> </w:t>
      </w:r>
      <w:r w:rsidR="00B61EF7">
        <w:rPr>
          <w:szCs w:val="24"/>
        </w:rPr>
        <w:t>о</w:t>
      </w:r>
      <w:r>
        <w:rPr>
          <w:szCs w:val="24"/>
        </w:rPr>
        <w:t>б</w:t>
      </w:r>
      <w:r w:rsidR="00B61EF7">
        <w:rPr>
          <w:szCs w:val="24"/>
        </w:rPr>
        <w:t>о</w:t>
      </w:r>
      <w:r w:rsidR="001019E7">
        <w:rPr>
          <w:szCs w:val="24"/>
        </w:rPr>
        <w:t>љ</w:t>
      </w:r>
      <w:r>
        <w:rPr>
          <w:szCs w:val="24"/>
        </w:rPr>
        <w:t>е</w:t>
      </w:r>
      <w:r w:rsidR="001019E7">
        <w:rPr>
          <w:szCs w:val="24"/>
        </w:rPr>
        <w:t>њ</w:t>
      </w:r>
      <w:r>
        <w:rPr>
          <w:szCs w:val="24"/>
        </w:rPr>
        <w:t>а</w:t>
      </w:r>
      <w:r w:rsidR="00396C06" w:rsidRPr="001A0F59">
        <w:rPr>
          <w:szCs w:val="24"/>
        </w:rPr>
        <w:t xml:space="preserve"> </w:t>
      </w:r>
      <w:r w:rsidR="00B61EF7">
        <w:rPr>
          <w:szCs w:val="24"/>
        </w:rPr>
        <w:t>су</w:t>
      </w:r>
      <w:r w:rsidR="00396C06" w:rsidRPr="001A0F59">
        <w:rPr>
          <w:szCs w:val="24"/>
        </w:rPr>
        <w:t xml:space="preserve"> </w:t>
      </w:r>
      <w:r w:rsidR="00B61EF7">
        <w:rPr>
          <w:szCs w:val="24"/>
        </w:rPr>
        <w:t>у</w:t>
      </w:r>
      <w:r w:rsidR="00396C06" w:rsidRPr="001A0F59">
        <w:rPr>
          <w:szCs w:val="24"/>
        </w:rPr>
        <w:t xml:space="preserve"> </w:t>
      </w:r>
      <w:r w:rsidR="00B61EF7">
        <w:rPr>
          <w:szCs w:val="24"/>
        </w:rPr>
        <w:t>пр</w:t>
      </w:r>
      <w:r>
        <w:rPr>
          <w:szCs w:val="24"/>
        </w:rPr>
        <w:t>е</w:t>
      </w:r>
      <w:r w:rsidR="00B61EF7">
        <w:rPr>
          <w:szCs w:val="24"/>
        </w:rPr>
        <w:t>тхо</w:t>
      </w:r>
      <w:r>
        <w:rPr>
          <w:szCs w:val="24"/>
        </w:rPr>
        <w:t>д</w:t>
      </w:r>
      <w:r w:rsidR="00B61EF7">
        <w:rPr>
          <w:szCs w:val="24"/>
        </w:rPr>
        <w:t>ној</w:t>
      </w:r>
      <w:r w:rsidR="00396C06" w:rsidRPr="001A0F59">
        <w:rPr>
          <w:szCs w:val="24"/>
        </w:rPr>
        <w:t xml:space="preserve"> </w:t>
      </w:r>
      <w:r w:rsidR="00B61EF7">
        <w:rPr>
          <w:szCs w:val="24"/>
        </w:rPr>
        <w:t>осно</w:t>
      </w:r>
      <w:r>
        <w:rPr>
          <w:szCs w:val="24"/>
        </w:rPr>
        <w:t>в</w:t>
      </w:r>
      <w:r w:rsidR="00B61EF7">
        <w:rPr>
          <w:szCs w:val="24"/>
        </w:rPr>
        <w:t>и</w:t>
      </w:r>
      <w:r w:rsidR="00396C06" w:rsidRPr="001A0F59">
        <w:rPr>
          <w:szCs w:val="24"/>
        </w:rPr>
        <w:t xml:space="preserve"> </w:t>
      </w:r>
      <w:r w:rsidR="00B61EF7">
        <w:rPr>
          <w:szCs w:val="24"/>
        </w:rPr>
        <w:t>пл</w:t>
      </w:r>
      <w:r>
        <w:rPr>
          <w:szCs w:val="24"/>
        </w:rPr>
        <w:t>а</w:t>
      </w:r>
      <w:r w:rsidR="00B61EF7">
        <w:rPr>
          <w:szCs w:val="24"/>
        </w:rPr>
        <w:t>нир</w:t>
      </w:r>
      <w:r>
        <w:rPr>
          <w:szCs w:val="24"/>
        </w:rPr>
        <w:t>а</w:t>
      </w:r>
      <w:r w:rsidR="00B61EF7">
        <w:rPr>
          <w:szCs w:val="24"/>
        </w:rPr>
        <w:t>ни</w:t>
      </w:r>
      <w:r w:rsidR="00396C06" w:rsidRPr="001A0F59">
        <w:rPr>
          <w:szCs w:val="24"/>
        </w:rPr>
        <w:t xml:space="preserve"> </w:t>
      </w:r>
      <w:r w:rsidR="00B61EF7">
        <w:rPr>
          <w:szCs w:val="24"/>
        </w:rPr>
        <w:t>у</w:t>
      </w:r>
      <w:r w:rsidR="00396C06" w:rsidRPr="001A0F59">
        <w:rPr>
          <w:szCs w:val="24"/>
        </w:rPr>
        <w:t xml:space="preserve"> </w:t>
      </w:r>
      <w:r w:rsidR="00B61EF7">
        <w:rPr>
          <w:szCs w:val="24"/>
        </w:rPr>
        <w:t>три</w:t>
      </w:r>
      <w:r w:rsidR="00396C06" w:rsidRPr="001A0F59">
        <w:rPr>
          <w:szCs w:val="24"/>
        </w:rPr>
        <w:t xml:space="preserve"> </w:t>
      </w:r>
      <w:r w:rsidR="00B61EF7">
        <w:rPr>
          <w:szCs w:val="24"/>
        </w:rPr>
        <w:t>н</w:t>
      </w:r>
      <w:r>
        <w:rPr>
          <w:szCs w:val="24"/>
        </w:rPr>
        <w:t>ав</w:t>
      </w:r>
      <w:r w:rsidR="00B61EF7">
        <w:rPr>
          <w:szCs w:val="24"/>
        </w:rPr>
        <w:t>р</w:t>
      </w:r>
      <w:r>
        <w:rPr>
          <w:szCs w:val="24"/>
        </w:rPr>
        <w:t>а</w:t>
      </w:r>
      <w:r w:rsidR="00B61EF7">
        <w:rPr>
          <w:szCs w:val="24"/>
        </w:rPr>
        <w:t>т</w:t>
      </w:r>
      <w:r>
        <w:rPr>
          <w:szCs w:val="24"/>
        </w:rPr>
        <w:t>а</w:t>
      </w:r>
      <w:r w:rsidR="00396C06" w:rsidRPr="001A0F59">
        <w:rPr>
          <w:szCs w:val="24"/>
        </w:rPr>
        <w:t xml:space="preserve"> </w:t>
      </w:r>
      <w:r>
        <w:rPr>
          <w:szCs w:val="24"/>
        </w:rPr>
        <w:t>а</w:t>
      </w:r>
      <w:r w:rsidR="00396C06" w:rsidRPr="001A0F59">
        <w:rPr>
          <w:szCs w:val="24"/>
        </w:rPr>
        <w:t xml:space="preserve"> </w:t>
      </w:r>
      <w:r w:rsidR="00B61EF7">
        <w:rPr>
          <w:szCs w:val="24"/>
        </w:rPr>
        <w:t>потр</w:t>
      </w:r>
      <w:r>
        <w:rPr>
          <w:szCs w:val="24"/>
        </w:rPr>
        <w:t>ебе</w:t>
      </w:r>
      <w:r w:rsidR="00396C06" w:rsidRPr="001A0F59">
        <w:rPr>
          <w:szCs w:val="24"/>
        </w:rPr>
        <w:t xml:space="preserve"> </w:t>
      </w:r>
      <w:r w:rsidR="00B61EF7">
        <w:rPr>
          <w:szCs w:val="24"/>
        </w:rPr>
        <w:t>з</w:t>
      </w:r>
      <w:r>
        <w:rPr>
          <w:szCs w:val="24"/>
        </w:rPr>
        <w:t>а</w:t>
      </w:r>
      <w:r w:rsidR="00396C06" w:rsidRPr="001A0F59">
        <w:rPr>
          <w:szCs w:val="24"/>
        </w:rPr>
        <w:t xml:space="preserve"> </w:t>
      </w:r>
      <w:r w:rsidR="00B61EF7">
        <w:rPr>
          <w:szCs w:val="24"/>
        </w:rPr>
        <w:t>тр</w:t>
      </w:r>
      <w:r>
        <w:rPr>
          <w:szCs w:val="24"/>
        </w:rPr>
        <w:t>е</w:t>
      </w:r>
      <w:r w:rsidR="00B61EF7">
        <w:rPr>
          <w:szCs w:val="24"/>
        </w:rPr>
        <w:t>тир</w:t>
      </w:r>
      <w:r>
        <w:rPr>
          <w:szCs w:val="24"/>
        </w:rPr>
        <w:t>а</w:t>
      </w:r>
      <w:r w:rsidR="001019E7">
        <w:rPr>
          <w:szCs w:val="24"/>
        </w:rPr>
        <w:t>њ</w:t>
      </w:r>
      <w:r>
        <w:rPr>
          <w:szCs w:val="24"/>
        </w:rPr>
        <w:t>е</w:t>
      </w:r>
      <w:r w:rsidR="00B61EF7">
        <w:rPr>
          <w:szCs w:val="24"/>
        </w:rPr>
        <w:t>м</w:t>
      </w:r>
      <w:r w:rsidR="00396C06" w:rsidRPr="001A0F59">
        <w:rPr>
          <w:szCs w:val="24"/>
        </w:rPr>
        <w:t xml:space="preserve"> </w:t>
      </w:r>
      <w:r w:rsidR="00B61EF7">
        <w:rPr>
          <w:szCs w:val="24"/>
        </w:rPr>
        <w:t>мл</w:t>
      </w:r>
      <w:r>
        <w:rPr>
          <w:szCs w:val="24"/>
        </w:rPr>
        <w:t>ад</w:t>
      </w:r>
      <w:r w:rsidR="00B61EF7">
        <w:rPr>
          <w:szCs w:val="24"/>
        </w:rPr>
        <w:t>их</w:t>
      </w:r>
      <w:r w:rsidR="00396C06" w:rsidRPr="001A0F59">
        <w:rPr>
          <w:szCs w:val="24"/>
        </w:rPr>
        <w:t xml:space="preserve"> </w:t>
      </w:r>
      <w:r w:rsidR="00B61EF7">
        <w:rPr>
          <w:szCs w:val="24"/>
        </w:rPr>
        <w:t>с</w:t>
      </w:r>
      <w:r>
        <w:rPr>
          <w:szCs w:val="24"/>
        </w:rPr>
        <w:t>а</w:t>
      </w:r>
      <w:r w:rsidR="00B61EF7">
        <w:rPr>
          <w:szCs w:val="24"/>
        </w:rPr>
        <w:t>стојин</w:t>
      </w:r>
      <w:r>
        <w:rPr>
          <w:szCs w:val="24"/>
        </w:rPr>
        <w:t>а</w:t>
      </w:r>
      <w:r w:rsidR="00396C06" w:rsidRPr="001A0F59">
        <w:rPr>
          <w:szCs w:val="24"/>
        </w:rPr>
        <w:t xml:space="preserve"> </w:t>
      </w:r>
      <w:r w:rsidR="00B61EF7">
        <w:rPr>
          <w:szCs w:val="24"/>
        </w:rPr>
        <w:t>ниј</w:t>
      </w:r>
      <w:r>
        <w:rPr>
          <w:szCs w:val="24"/>
        </w:rPr>
        <w:t>е</w:t>
      </w:r>
      <w:r w:rsidR="00396C06" w:rsidRPr="001A0F59">
        <w:rPr>
          <w:szCs w:val="24"/>
        </w:rPr>
        <w:t xml:space="preserve"> </w:t>
      </w:r>
      <w:r>
        <w:rPr>
          <w:szCs w:val="24"/>
        </w:rPr>
        <w:t>б</w:t>
      </w:r>
      <w:r w:rsidR="00B61EF7">
        <w:rPr>
          <w:szCs w:val="24"/>
        </w:rPr>
        <w:t>ило</w:t>
      </w:r>
      <w:r w:rsidR="00396C06" w:rsidRPr="001A0F59">
        <w:rPr>
          <w:szCs w:val="24"/>
        </w:rPr>
        <w:t xml:space="preserve"> </w:t>
      </w:r>
      <w:r w:rsidR="00B61EF7">
        <w:rPr>
          <w:szCs w:val="24"/>
        </w:rPr>
        <w:t>сто</w:t>
      </w:r>
      <w:r>
        <w:rPr>
          <w:szCs w:val="24"/>
        </w:rPr>
        <w:t>га</w:t>
      </w:r>
      <w:r w:rsidR="00396C06" w:rsidRPr="001A0F59">
        <w:rPr>
          <w:szCs w:val="24"/>
        </w:rPr>
        <w:t xml:space="preserve"> </w:t>
      </w:r>
      <w:r w:rsidR="00B61EF7">
        <w:rPr>
          <w:szCs w:val="24"/>
        </w:rPr>
        <w:t>ј</w:t>
      </w:r>
      <w:r>
        <w:rPr>
          <w:szCs w:val="24"/>
        </w:rPr>
        <w:t>е</w:t>
      </w:r>
      <w:r w:rsidR="00396C06" w:rsidRPr="001A0F59">
        <w:rPr>
          <w:szCs w:val="24"/>
        </w:rPr>
        <w:t xml:space="preserve"> </w:t>
      </w:r>
      <w:r w:rsidR="00B61EF7">
        <w:rPr>
          <w:szCs w:val="24"/>
        </w:rPr>
        <w:t>проц</w:t>
      </w:r>
      <w:r>
        <w:rPr>
          <w:szCs w:val="24"/>
        </w:rPr>
        <w:t>е</w:t>
      </w:r>
      <w:r w:rsidR="00B61EF7">
        <w:rPr>
          <w:szCs w:val="24"/>
        </w:rPr>
        <w:t>н</w:t>
      </w:r>
      <w:r>
        <w:rPr>
          <w:szCs w:val="24"/>
        </w:rPr>
        <w:t>а</w:t>
      </w:r>
      <w:r w:rsidR="00B61EF7">
        <w:rPr>
          <w:szCs w:val="24"/>
        </w:rPr>
        <w:t>т</w:t>
      </w:r>
      <w:r w:rsidR="00396C06" w:rsidRPr="001A0F59">
        <w:rPr>
          <w:szCs w:val="24"/>
        </w:rPr>
        <w:t xml:space="preserve"> </w:t>
      </w:r>
      <w:r w:rsidR="00B61EF7">
        <w:rPr>
          <w:szCs w:val="24"/>
        </w:rPr>
        <w:t>из</w:t>
      </w:r>
      <w:r>
        <w:rPr>
          <w:szCs w:val="24"/>
        </w:rPr>
        <w:t>в</w:t>
      </w:r>
      <w:r w:rsidR="00B61EF7">
        <w:rPr>
          <w:szCs w:val="24"/>
        </w:rPr>
        <w:t>рш</w:t>
      </w:r>
      <w:r>
        <w:rPr>
          <w:szCs w:val="24"/>
        </w:rPr>
        <w:t>е</w:t>
      </w:r>
      <w:r w:rsidR="001019E7">
        <w:rPr>
          <w:szCs w:val="24"/>
        </w:rPr>
        <w:t>њ</w:t>
      </w:r>
      <w:r>
        <w:rPr>
          <w:szCs w:val="24"/>
        </w:rPr>
        <w:t>а</w:t>
      </w:r>
      <w:r w:rsidR="00396C06" w:rsidRPr="001A0F59">
        <w:rPr>
          <w:szCs w:val="24"/>
        </w:rPr>
        <w:t xml:space="preserve"> </w:t>
      </w:r>
      <w:r w:rsidR="00B61EF7">
        <w:rPr>
          <w:szCs w:val="24"/>
        </w:rPr>
        <w:t>о</w:t>
      </w:r>
      <w:r>
        <w:rPr>
          <w:szCs w:val="24"/>
        </w:rPr>
        <w:t>в</w:t>
      </w:r>
      <w:r w:rsidR="00B61EF7">
        <w:rPr>
          <w:szCs w:val="24"/>
        </w:rPr>
        <w:t>их</w:t>
      </w:r>
      <w:r w:rsidR="00396C06" w:rsidRPr="001A0F59">
        <w:rPr>
          <w:szCs w:val="24"/>
        </w:rPr>
        <w:t xml:space="preserve"> </w:t>
      </w:r>
      <w:r w:rsidR="00B61EF7">
        <w:rPr>
          <w:szCs w:val="24"/>
        </w:rPr>
        <w:t>р</w:t>
      </w:r>
      <w:r>
        <w:rPr>
          <w:szCs w:val="24"/>
        </w:rPr>
        <w:t>ад</w:t>
      </w:r>
      <w:r w:rsidR="00B61EF7">
        <w:rPr>
          <w:szCs w:val="24"/>
        </w:rPr>
        <w:t>о</w:t>
      </w:r>
      <w:r>
        <w:rPr>
          <w:szCs w:val="24"/>
        </w:rPr>
        <w:t>ва</w:t>
      </w:r>
      <w:r w:rsidR="00396C06" w:rsidRPr="001A0F59">
        <w:rPr>
          <w:szCs w:val="24"/>
        </w:rPr>
        <w:t xml:space="preserve"> </w:t>
      </w:r>
      <w:r w:rsidR="00B61EF7">
        <w:rPr>
          <w:szCs w:val="24"/>
        </w:rPr>
        <w:t>м</w:t>
      </w:r>
      <w:r>
        <w:rPr>
          <w:szCs w:val="24"/>
        </w:rPr>
        <w:t>а</w:t>
      </w:r>
      <w:r w:rsidR="00B61EF7">
        <w:rPr>
          <w:szCs w:val="24"/>
        </w:rPr>
        <w:t>ли</w:t>
      </w:r>
      <w:r w:rsidR="00396C06" w:rsidRPr="001A0F59">
        <w:rPr>
          <w:szCs w:val="24"/>
        </w:rPr>
        <w:t>.</w:t>
      </w:r>
    </w:p>
    <w:p w:rsidR="00732569" w:rsidRPr="001A0F59" w:rsidRDefault="00BE010D" w:rsidP="00B5350C">
      <w:pPr>
        <w:pStyle w:val="Footer"/>
        <w:tabs>
          <w:tab w:val="clear" w:pos="4320"/>
          <w:tab w:val="clear" w:pos="8640"/>
        </w:tabs>
        <w:ind w:firstLine="567"/>
        <w:rPr>
          <w:szCs w:val="24"/>
        </w:rPr>
      </w:pPr>
      <w:r>
        <w:rPr>
          <w:szCs w:val="24"/>
        </w:rPr>
        <w:t>О</w:t>
      </w:r>
      <w:r w:rsidR="00B61EF7">
        <w:rPr>
          <w:szCs w:val="24"/>
        </w:rPr>
        <w:t>сим</w:t>
      </w:r>
      <w:r w:rsidR="00732569" w:rsidRPr="001A0F59">
        <w:rPr>
          <w:szCs w:val="24"/>
        </w:rPr>
        <w:t xml:space="preserve"> </w:t>
      </w:r>
      <w:r w:rsidR="00B61EF7">
        <w:rPr>
          <w:szCs w:val="24"/>
        </w:rPr>
        <w:t>пом</w:t>
      </w:r>
      <w:r>
        <w:rPr>
          <w:szCs w:val="24"/>
        </w:rPr>
        <w:t>е</w:t>
      </w:r>
      <w:r w:rsidR="00B61EF7">
        <w:rPr>
          <w:szCs w:val="24"/>
        </w:rPr>
        <w:t>нутих</w:t>
      </w:r>
      <w:r w:rsidR="00732569" w:rsidRPr="001A0F59">
        <w:rPr>
          <w:szCs w:val="24"/>
        </w:rPr>
        <w:t xml:space="preserve"> </w:t>
      </w:r>
      <w:r w:rsidR="00B61EF7">
        <w:rPr>
          <w:szCs w:val="24"/>
        </w:rPr>
        <w:t>р</w:t>
      </w:r>
      <w:r>
        <w:rPr>
          <w:szCs w:val="24"/>
        </w:rPr>
        <w:t>ад</w:t>
      </w:r>
      <w:r w:rsidR="00B61EF7">
        <w:rPr>
          <w:szCs w:val="24"/>
        </w:rPr>
        <w:t>о</w:t>
      </w:r>
      <w:r>
        <w:rPr>
          <w:szCs w:val="24"/>
        </w:rPr>
        <w:t>ва</w:t>
      </w:r>
      <w:r w:rsidR="00732569" w:rsidRPr="001A0F59">
        <w:rPr>
          <w:szCs w:val="24"/>
        </w:rPr>
        <w:t xml:space="preserve"> </w:t>
      </w:r>
      <w:r w:rsidR="00B61EF7">
        <w:rPr>
          <w:szCs w:val="24"/>
        </w:rPr>
        <w:t>из</w:t>
      </w:r>
      <w:r>
        <w:rPr>
          <w:szCs w:val="24"/>
        </w:rPr>
        <w:t>в</w:t>
      </w:r>
      <w:r w:rsidR="00B61EF7">
        <w:rPr>
          <w:szCs w:val="24"/>
        </w:rPr>
        <w:t>рш</w:t>
      </w:r>
      <w:r>
        <w:rPr>
          <w:szCs w:val="24"/>
        </w:rPr>
        <w:t>е</w:t>
      </w:r>
      <w:r w:rsidR="00B61EF7">
        <w:rPr>
          <w:szCs w:val="24"/>
        </w:rPr>
        <w:t>н</w:t>
      </w:r>
      <w:r>
        <w:rPr>
          <w:szCs w:val="24"/>
        </w:rPr>
        <w:t>а</w:t>
      </w:r>
      <w:r w:rsidR="00732569" w:rsidRPr="001A0F59">
        <w:rPr>
          <w:szCs w:val="24"/>
        </w:rPr>
        <w:t xml:space="preserve"> </w:t>
      </w:r>
      <w:r w:rsidR="00B61EF7">
        <w:rPr>
          <w:szCs w:val="24"/>
        </w:rPr>
        <w:t>ј</w:t>
      </w:r>
      <w:r>
        <w:rPr>
          <w:szCs w:val="24"/>
        </w:rPr>
        <w:t>е</w:t>
      </w:r>
      <w:r w:rsidR="00732569" w:rsidRPr="001A0F59">
        <w:rPr>
          <w:szCs w:val="24"/>
        </w:rPr>
        <w:t xml:space="preserve"> </w:t>
      </w:r>
      <w:r w:rsidR="00B61EF7">
        <w:rPr>
          <w:szCs w:val="24"/>
        </w:rPr>
        <w:t>и</w:t>
      </w:r>
      <w:r w:rsidR="00732569" w:rsidRPr="001A0F59">
        <w:rPr>
          <w:szCs w:val="24"/>
        </w:rPr>
        <w:t xml:space="preserve"> </w:t>
      </w:r>
      <w:r w:rsidR="00931BDF">
        <w:rPr>
          <w:szCs w:val="24"/>
          <w:lang w:val="sr-Cyrl-RS"/>
        </w:rPr>
        <w:t>заштита шума од пожара, од човека као и одржавање противпожарних пруга и просека и одржавање заштитних ограда који су у претходној основи планирани не кроз план него генерално</w:t>
      </w:r>
      <w:r w:rsidR="00732569" w:rsidRPr="001A0F59">
        <w:rPr>
          <w:szCs w:val="24"/>
        </w:rPr>
        <w:t>.</w:t>
      </w:r>
    </w:p>
    <w:p w:rsidR="00732569" w:rsidRPr="001A0F59" w:rsidRDefault="00BE010D" w:rsidP="00B5350C">
      <w:pPr>
        <w:ind w:firstLine="567"/>
        <w:rPr>
          <w:szCs w:val="24"/>
          <w:lang w:val="sr-Latn-CS"/>
        </w:rPr>
      </w:pPr>
      <w:r>
        <w:rPr>
          <w:szCs w:val="24"/>
        </w:rPr>
        <w:t>У</w:t>
      </w:r>
      <w:r w:rsidR="00B61EF7">
        <w:rPr>
          <w:szCs w:val="24"/>
        </w:rPr>
        <w:t>купно</w:t>
      </w:r>
      <w:r w:rsidR="00732569" w:rsidRPr="001A0F59">
        <w:rPr>
          <w:szCs w:val="24"/>
        </w:rPr>
        <w:t xml:space="preserve"> </w:t>
      </w:r>
      <w:r w:rsidR="00B61EF7">
        <w:rPr>
          <w:szCs w:val="24"/>
        </w:rPr>
        <w:t>посм</w:t>
      </w:r>
      <w:r>
        <w:rPr>
          <w:szCs w:val="24"/>
        </w:rPr>
        <w:t>а</w:t>
      </w:r>
      <w:r w:rsidR="00B61EF7">
        <w:rPr>
          <w:szCs w:val="24"/>
        </w:rPr>
        <w:t>тр</w:t>
      </w:r>
      <w:r>
        <w:rPr>
          <w:szCs w:val="24"/>
        </w:rPr>
        <w:t>а</w:t>
      </w:r>
      <w:r w:rsidR="00B61EF7">
        <w:rPr>
          <w:szCs w:val="24"/>
        </w:rPr>
        <w:t>но</w:t>
      </w:r>
      <w:r w:rsidR="00732569" w:rsidRPr="001A0F59">
        <w:rPr>
          <w:szCs w:val="24"/>
        </w:rPr>
        <w:t xml:space="preserve"> </w:t>
      </w:r>
      <w:r w:rsidR="00B61EF7">
        <w:rPr>
          <w:szCs w:val="24"/>
        </w:rPr>
        <w:t>р</w:t>
      </w:r>
      <w:r>
        <w:rPr>
          <w:szCs w:val="24"/>
        </w:rPr>
        <w:t>ад</w:t>
      </w:r>
      <w:r w:rsidR="00B61EF7">
        <w:rPr>
          <w:szCs w:val="24"/>
        </w:rPr>
        <w:t>о</w:t>
      </w:r>
      <w:r>
        <w:rPr>
          <w:szCs w:val="24"/>
        </w:rPr>
        <w:t>в</w:t>
      </w:r>
      <w:r w:rsidR="00B61EF7">
        <w:rPr>
          <w:szCs w:val="24"/>
        </w:rPr>
        <w:t>и</w:t>
      </w:r>
      <w:r w:rsidR="00732569" w:rsidRPr="001A0F59">
        <w:rPr>
          <w:szCs w:val="24"/>
        </w:rPr>
        <w:t xml:space="preserve"> </w:t>
      </w:r>
      <w:r w:rsidR="00B61EF7">
        <w:rPr>
          <w:szCs w:val="24"/>
        </w:rPr>
        <w:t>н</w:t>
      </w:r>
      <w:r>
        <w:rPr>
          <w:szCs w:val="24"/>
        </w:rPr>
        <w:t>а</w:t>
      </w:r>
      <w:r w:rsidR="00732569" w:rsidRPr="001A0F59">
        <w:rPr>
          <w:szCs w:val="24"/>
        </w:rPr>
        <w:t xml:space="preserve"> </w:t>
      </w:r>
      <w:r w:rsidR="00B61EF7">
        <w:rPr>
          <w:szCs w:val="24"/>
        </w:rPr>
        <w:t>з</w:t>
      </w:r>
      <w:r>
        <w:rPr>
          <w:szCs w:val="24"/>
        </w:rPr>
        <w:t>а</w:t>
      </w:r>
      <w:r w:rsidR="00B61EF7">
        <w:rPr>
          <w:szCs w:val="24"/>
        </w:rPr>
        <w:t>штити</w:t>
      </w:r>
      <w:r w:rsidR="00732569" w:rsidRPr="001A0F59">
        <w:rPr>
          <w:szCs w:val="24"/>
        </w:rPr>
        <w:t xml:space="preserve"> </w:t>
      </w:r>
      <w:r w:rsidR="00B61EF7">
        <w:rPr>
          <w:szCs w:val="24"/>
        </w:rPr>
        <w:t>шум</w:t>
      </w:r>
      <w:r>
        <w:rPr>
          <w:szCs w:val="24"/>
        </w:rPr>
        <w:t>а</w:t>
      </w:r>
      <w:r w:rsidR="00732569" w:rsidRPr="001A0F59">
        <w:rPr>
          <w:szCs w:val="24"/>
        </w:rPr>
        <w:t xml:space="preserve"> </w:t>
      </w:r>
      <w:r w:rsidR="00B61EF7">
        <w:rPr>
          <w:szCs w:val="24"/>
        </w:rPr>
        <w:t>из</w:t>
      </w:r>
      <w:r>
        <w:rPr>
          <w:szCs w:val="24"/>
        </w:rPr>
        <w:t>в</w:t>
      </w:r>
      <w:r w:rsidR="00B61EF7">
        <w:rPr>
          <w:szCs w:val="24"/>
        </w:rPr>
        <w:t>рш</w:t>
      </w:r>
      <w:r>
        <w:rPr>
          <w:szCs w:val="24"/>
        </w:rPr>
        <w:t>е</w:t>
      </w:r>
      <w:r w:rsidR="00B61EF7">
        <w:rPr>
          <w:szCs w:val="24"/>
        </w:rPr>
        <w:t>ни</w:t>
      </w:r>
      <w:r w:rsidR="00732569" w:rsidRPr="001A0F59">
        <w:rPr>
          <w:szCs w:val="24"/>
        </w:rPr>
        <w:t xml:space="preserve"> </w:t>
      </w:r>
      <w:r w:rsidR="00B61EF7">
        <w:rPr>
          <w:szCs w:val="24"/>
        </w:rPr>
        <w:t>с</w:t>
      </w:r>
      <w:r>
        <w:rPr>
          <w:szCs w:val="24"/>
        </w:rPr>
        <w:t>а</w:t>
      </w:r>
      <w:r w:rsidR="00732569" w:rsidRPr="001A0F59">
        <w:rPr>
          <w:szCs w:val="24"/>
        </w:rPr>
        <w:t xml:space="preserve"> </w:t>
      </w:r>
      <w:r w:rsidR="00931BDF">
        <w:rPr>
          <w:szCs w:val="24"/>
          <w:lang w:val="sr-Cyrl-RS"/>
        </w:rPr>
        <w:t>76</w:t>
      </w:r>
      <w:r w:rsidR="00732569" w:rsidRPr="001A0F59">
        <w:rPr>
          <w:szCs w:val="24"/>
        </w:rPr>
        <w:t>,</w:t>
      </w:r>
      <w:r w:rsidR="00931BDF">
        <w:rPr>
          <w:szCs w:val="24"/>
          <w:lang w:val="sr-Cyrl-RS"/>
        </w:rPr>
        <w:t>9</w:t>
      </w:r>
      <w:r w:rsidR="00732569" w:rsidRPr="001A0F59">
        <w:rPr>
          <w:szCs w:val="24"/>
        </w:rPr>
        <w:t xml:space="preserve"> %.</w:t>
      </w:r>
    </w:p>
    <w:p w:rsidR="00732569" w:rsidRPr="001A0F59" w:rsidRDefault="00732569" w:rsidP="00B5350C">
      <w:pPr>
        <w:pStyle w:val="Heading3"/>
        <w:rPr>
          <w:noProof/>
          <w:szCs w:val="24"/>
        </w:rPr>
      </w:pPr>
      <w:bookmarkStart w:id="562" w:name="_Toc329146645"/>
      <w:bookmarkStart w:id="563" w:name="_Toc329328383"/>
      <w:bookmarkStart w:id="564" w:name="_Toc410988342"/>
      <w:bookmarkStart w:id="565" w:name="_Toc478456535"/>
      <w:bookmarkStart w:id="566" w:name="_Toc503785477"/>
      <w:bookmarkStart w:id="567" w:name="_Toc503786052"/>
      <w:bookmarkStart w:id="568" w:name="_Toc503786541"/>
      <w:bookmarkStart w:id="569" w:name="_Toc503787412"/>
      <w:bookmarkStart w:id="570" w:name="_Toc535232859"/>
      <w:bookmarkStart w:id="571" w:name="_Toc535233725"/>
      <w:r w:rsidRPr="001A0F59">
        <w:rPr>
          <w:noProof/>
          <w:szCs w:val="24"/>
        </w:rPr>
        <w:t xml:space="preserve">6.2.3. </w:t>
      </w:r>
      <w:r w:rsidR="00BE010D">
        <w:rPr>
          <w:noProof/>
          <w:szCs w:val="24"/>
        </w:rPr>
        <w:t>Д</w:t>
      </w:r>
      <w:r w:rsidR="00B61EF7">
        <w:rPr>
          <w:noProof/>
          <w:szCs w:val="24"/>
        </w:rPr>
        <w:t>ос</w:t>
      </w:r>
      <w:r w:rsidR="00BE010D">
        <w:rPr>
          <w:noProof/>
          <w:szCs w:val="24"/>
        </w:rPr>
        <w:t>ада</w:t>
      </w:r>
      <w:r w:rsidR="00B61EF7">
        <w:rPr>
          <w:noProof/>
          <w:szCs w:val="24"/>
        </w:rPr>
        <w:t>ш</w:t>
      </w:r>
      <w:r w:rsidR="001019E7">
        <w:rPr>
          <w:noProof/>
          <w:szCs w:val="24"/>
        </w:rPr>
        <w:t>њ</w:t>
      </w:r>
      <w:r w:rsidR="00B61EF7">
        <w:rPr>
          <w:noProof/>
          <w:szCs w:val="24"/>
        </w:rPr>
        <w:t>и</w:t>
      </w:r>
      <w:r w:rsidRPr="001A0F59">
        <w:rPr>
          <w:noProof/>
          <w:szCs w:val="24"/>
        </w:rPr>
        <w:t xml:space="preserve"> </w:t>
      </w:r>
      <w:r w:rsidR="00B61EF7">
        <w:rPr>
          <w:noProof/>
          <w:szCs w:val="24"/>
        </w:rPr>
        <w:t>р</w:t>
      </w:r>
      <w:r w:rsidR="00BE010D">
        <w:rPr>
          <w:noProof/>
          <w:szCs w:val="24"/>
        </w:rPr>
        <w:t>ад</w:t>
      </w:r>
      <w:r w:rsidR="00B61EF7">
        <w:rPr>
          <w:noProof/>
          <w:szCs w:val="24"/>
        </w:rPr>
        <w:t>о</w:t>
      </w:r>
      <w:r w:rsidR="00BE010D">
        <w:rPr>
          <w:noProof/>
          <w:szCs w:val="24"/>
        </w:rPr>
        <w:t>в</w:t>
      </w:r>
      <w:r w:rsidR="00B61EF7">
        <w:rPr>
          <w:noProof/>
          <w:szCs w:val="24"/>
        </w:rPr>
        <w:t>и</w:t>
      </w:r>
      <w:r w:rsidRPr="001A0F59">
        <w:rPr>
          <w:noProof/>
          <w:szCs w:val="24"/>
        </w:rPr>
        <w:t xml:space="preserve"> </w:t>
      </w:r>
      <w:r w:rsidR="00B61EF7">
        <w:rPr>
          <w:noProof/>
          <w:szCs w:val="24"/>
        </w:rPr>
        <w:t>н</w:t>
      </w:r>
      <w:r w:rsidR="00BE010D">
        <w:rPr>
          <w:noProof/>
          <w:szCs w:val="24"/>
        </w:rPr>
        <w:t>а</w:t>
      </w:r>
      <w:r w:rsidRPr="001A0F59">
        <w:rPr>
          <w:noProof/>
          <w:szCs w:val="24"/>
        </w:rPr>
        <w:t xml:space="preserve"> </w:t>
      </w:r>
      <w:r w:rsidR="00B61EF7">
        <w:rPr>
          <w:noProof/>
          <w:szCs w:val="24"/>
        </w:rPr>
        <w:t>коришћ</w:t>
      </w:r>
      <w:r w:rsidR="00BE010D">
        <w:rPr>
          <w:noProof/>
          <w:szCs w:val="24"/>
        </w:rPr>
        <w:t>е</w:t>
      </w:r>
      <w:r w:rsidR="001019E7">
        <w:rPr>
          <w:noProof/>
          <w:szCs w:val="24"/>
        </w:rPr>
        <w:t>њ</w:t>
      </w:r>
      <w:r w:rsidR="00B61EF7">
        <w:rPr>
          <w:noProof/>
          <w:szCs w:val="24"/>
        </w:rPr>
        <w:t>у</w:t>
      </w:r>
      <w:r w:rsidRPr="001A0F59">
        <w:rPr>
          <w:noProof/>
          <w:szCs w:val="24"/>
        </w:rPr>
        <w:t xml:space="preserve"> </w:t>
      </w:r>
      <w:r w:rsidR="00B61EF7">
        <w:rPr>
          <w:noProof/>
          <w:szCs w:val="24"/>
        </w:rPr>
        <w:t>шум</w:t>
      </w:r>
      <w:r w:rsidR="00BE010D">
        <w:rPr>
          <w:noProof/>
          <w:szCs w:val="24"/>
        </w:rPr>
        <w:t>а</w:t>
      </w:r>
      <w:bookmarkEnd w:id="562"/>
      <w:bookmarkEnd w:id="563"/>
      <w:bookmarkEnd w:id="564"/>
      <w:bookmarkEnd w:id="565"/>
      <w:bookmarkEnd w:id="566"/>
      <w:bookmarkEnd w:id="567"/>
      <w:bookmarkEnd w:id="568"/>
      <w:bookmarkEnd w:id="569"/>
      <w:bookmarkEnd w:id="570"/>
      <w:bookmarkEnd w:id="571"/>
    </w:p>
    <w:p w:rsidR="00732569" w:rsidRPr="001A0F59" w:rsidRDefault="00BE010D" w:rsidP="00B5350C">
      <w:pPr>
        <w:ind w:firstLine="567"/>
        <w:rPr>
          <w:noProof/>
          <w:szCs w:val="24"/>
        </w:rPr>
      </w:pPr>
      <w:r>
        <w:rPr>
          <w:noProof/>
          <w:szCs w:val="24"/>
        </w:rPr>
        <w:t>Од</w:t>
      </w:r>
      <w:r w:rsidR="00B61EF7">
        <w:rPr>
          <w:noProof/>
          <w:szCs w:val="24"/>
        </w:rPr>
        <w:t>нос</w:t>
      </w:r>
      <w:r w:rsidR="00732569" w:rsidRPr="001A0F59">
        <w:rPr>
          <w:noProof/>
          <w:szCs w:val="24"/>
        </w:rPr>
        <w:t xml:space="preserve"> </w:t>
      </w:r>
      <w:r w:rsidR="00B61EF7">
        <w:rPr>
          <w:noProof/>
          <w:szCs w:val="24"/>
        </w:rPr>
        <w:t>пл</w:t>
      </w:r>
      <w:r>
        <w:rPr>
          <w:noProof/>
          <w:szCs w:val="24"/>
        </w:rPr>
        <w:t>а</w:t>
      </w:r>
      <w:r w:rsidR="00B61EF7">
        <w:rPr>
          <w:noProof/>
          <w:szCs w:val="24"/>
        </w:rPr>
        <w:t>нир</w:t>
      </w:r>
      <w:r>
        <w:rPr>
          <w:noProof/>
          <w:szCs w:val="24"/>
        </w:rPr>
        <w:t>а</w:t>
      </w:r>
      <w:r w:rsidR="00B61EF7">
        <w:rPr>
          <w:noProof/>
          <w:szCs w:val="24"/>
        </w:rPr>
        <w:t>них</w:t>
      </w:r>
      <w:r w:rsidR="00732569" w:rsidRPr="001A0F59">
        <w:rPr>
          <w:noProof/>
          <w:szCs w:val="24"/>
        </w:rPr>
        <w:t xml:space="preserve"> </w:t>
      </w:r>
      <w:r w:rsidR="00B61EF7">
        <w:rPr>
          <w:noProof/>
          <w:szCs w:val="24"/>
        </w:rPr>
        <w:t>и</w:t>
      </w:r>
      <w:r w:rsidR="00732569" w:rsidRPr="001A0F59">
        <w:rPr>
          <w:noProof/>
          <w:szCs w:val="24"/>
        </w:rPr>
        <w:t xml:space="preserve"> </w:t>
      </w:r>
      <w:r w:rsidR="00B61EF7">
        <w:rPr>
          <w:noProof/>
          <w:szCs w:val="24"/>
        </w:rPr>
        <w:t>ост</w:t>
      </w:r>
      <w:r>
        <w:rPr>
          <w:noProof/>
          <w:szCs w:val="24"/>
        </w:rPr>
        <w:t>ва</w:t>
      </w:r>
      <w:r w:rsidR="00B61EF7">
        <w:rPr>
          <w:noProof/>
          <w:szCs w:val="24"/>
        </w:rPr>
        <w:t>р</w:t>
      </w:r>
      <w:r>
        <w:rPr>
          <w:noProof/>
          <w:szCs w:val="24"/>
        </w:rPr>
        <w:t>е</w:t>
      </w:r>
      <w:r w:rsidR="00B61EF7">
        <w:rPr>
          <w:noProof/>
          <w:szCs w:val="24"/>
        </w:rPr>
        <w:t>них</w:t>
      </w:r>
      <w:r w:rsidR="00732569" w:rsidRPr="001A0F59">
        <w:rPr>
          <w:noProof/>
          <w:szCs w:val="24"/>
        </w:rPr>
        <w:t xml:space="preserve"> </w:t>
      </w:r>
      <w:r w:rsidR="00B61EF7">
        <w:rPr>
          <w:noProof/>
          <w:szCs w:val="24"/>
        </w:rPr>
        <w:t>р</w:t>
      </w:r>
      <w:r>
        <w:rPr>
          <w:noProof/>
          <w:szCs w:val="24"/>
        </w:rPr>
        <w:t>ад</w:t>
      </w:r>
      <w:r w:rsidR="00B61EF7">
        <w:rPr>
          <w:noProof/>
          <w:szCs w:val="24"/>
        </w:rPr>
        <w:t>о</w:t>
      </w:r>
      <w:r>
        <w:rPr>
          <w:noProof/>
          <w:szCs w:val="24"/>
        </w:rPr>
        <w:t>ва</w:t>
      </w:r>
      <w:r w:rsidR="00732569" w:rsidRPr="001A0F59">
        <w:rPr>
          <w:noProof/>
          <w:szCs w:val="24"/>
        </w:rPr>
        <w:t xml:space="preserve"> </w:t>
      </w:r>
      <w:r w:rsidR="00B61EF7">
        <w:rPr>
          <w:noProof/>
          <w:szCs w:val="24"/>
        </w:rPr>
        <w:t>н</w:t>
      </w:r>
      <w:r>
        <w:rPr>
          <w:noProof/>
          <w:szCs w:val="24"/>
        </w:rPr>
        <w:t>а</w:t>
      </w:r>
      <w:r w:rsidR="00732569" w:rsidRPr="001A0F59">
        <w:rPr>
          <w:noProof/>
          <w:szCs w:val="24"/>
        </w:rPr>
        <w:t xml:space="preserve"> </w:t>
      </w:r>
      <w:r w:rsidR="00B61EF7">
        <w:rPr>
          <w:noProof/>
          <w:szCs w:val="24"/>
        </w:rPr>
        <w:t>коришћ</w:t>
      </w:r>
      <w:r>
        <w:rPr>
          <w:noProof/>
          <w:szCs w:val="24"/>
        </w:rPr>
        <w:t>е</w:t>
      </w:r>
      <w:r w:rsidR="001019E7">
        <w:rPr>
          <w:noProof/>
          <w:szCs w:val="24"/>
        </w:rPr>
        <w:t>њ</w:t>
      </w:r>
      <w:r w:rsidR="00B61EF7">
        <w:rPr>
          <w:noProof/>
          <w:szCs w:val="24"/>
        </w:rPr>
        <w:t>у</w:t>
      </w:r>
      <w:r w:rsidR="00732569" w:rsidRPr="001A0F59">
        <w:rPr>
          <w:noProof/>
          <w:szCs w:val="24"/>
        </w:rPr>
        <w:t xml:space="preserve"> </w:t>
      </w:r>
      <w:r w:rsidR="00B61EF7">
        <w:rPr>
          <w:noProof/>
          <w:szCs w:val="24"/>
        </w:rPr>
        <w:t>шум</w:t>
      </w:r>
      <w:r>
        <w:rPr>
          <w:noProof/>
          <w:szCs w:val="24"/>
        </w:rPr>
        <w:t>а</w:t>
      </w:r>
      <w:r w:rsidR="00732569" w:rsidRPr="001A0F59">
        <w:rPr>
          <w:noProof/>
          <w:szCs w:val="24"/>
        </w:rPr>
        <w:t xml:space="preserve"> </w:t>
      </w:r>
      <w:r w:rsidR="00B61EF7">
        <w:rPr>
          <w:noProof/>
          <w:szCs w:val="24"/>
        </w:rPr>
        <w:t>по</w:t>
      </w:r>
      <w:r w:rsidR="00732569" w:rsidRPr="001A0F59">
        <w:rPr>
          <w:noProof/>
          <w:szCs w:val="24"/>
        </w:rPr>
        <w:t xml:space="preserve"> </w:t>
      </w:r>
      <w:r>
        <w:rPr>
          <w:noProof/>
          <w:szCs w:val="24"/>
        </w:rPr>
        <w:t>га</w:t>
      </w:r>
      <w:r w:rsidR="00B61EF7">
        <w:rPr>
          <w:noProof/>
          <w:szCs w:val="24"/>
        </w:rPr>
        <w:t>з</w:t>
      </w:r>
      <w:r>
        <w:rPr>
          <w:noProof/>
          <w:szCs w:val="24"/>
        </w:rPr>
        <w:t>д</w:t>
      </w:r>
      <w:r w:rsidR="00B61EF7">
        <w:rPr>
          <w:noProof/>
          <w:szCs w:val="24"/>
        </w:rPr>
        <w:t>инским</w:t>
      </w:r>
      <w:r w:rsidR="00732569" w:rsidRPr="001A0F59">
        <w:rPr>
          <w:noProof/>
          <w:szCs w:val="24"/>
        </w:rPr>
        <w:t xml:space="preserve"> </w:t>
      </w:r>
      <w:r w:rsidR="00B61EF7">
        <w:rPr>
          <w:noProof/>
          <w:szCs w:val="24"/>
        </w:rPr>
        <w:t>кл</w:t>
      </w:r>
      <w:r>
        <w:rPr>
          <w:noProof/>
          <w:szCs w:val="24"/>
        </w:rPr>
        <w:t>а</w:t>
      </w:r>
      <w:r w:rsidR="00B61EF7">
        <w:rPr>
          <w:noProof/>
          <w:szCs w:val="24"/>
        </w:rPr>
        <w:t>с</w:t>
      </w:r>
      <w:r>
        <w:rPr>
          <w:noProof/>
          <w:szCs w:val="24"/>
        </w:rPr>
        <w:t>а</w:t>
      </w:r>
      <w:r w:rsidR="00B61EF7">
        <w:rPr>
          <w:noProof/>
          <w:szCs w:val="24"/>
        </w:rPr>
        <w:t>м</w:t>
      </w:r>
      <w:r>
        <w:rPr>
          <w:noProof/>
          <w:szCs w:val="24"/>
        </w:rPr>
        <w:t>а</w:t>
      </w:r>
      <w:r w:rsidR="00732569" w:rsidRPr="001A0F59">
        <w:rPr>
          <w:noProof/>
          <w:szCs w:val="24"/>
        </w:rPr>
        <w:t xml:space="preserve"> </w:t>
      </w:r>
      <w:r>
        <w:rPr>
          <w:noProof/>
          <w:szCs w:val="24"/>
        </w:rPr>
        <w:t>б</w:t>
      </w:r>
      <w:r w:rsidR="00B61EF7">
        <w:rPr>
          <w:noProof/>
          <w:szCs w:val="24"/>
        </w:rPr>
        <w:t>ио</w:t>
      </w:r>
      <w:r w:rsidR="00732569" w:rsidRPr="001A0F59">
        <w:rPr>
          <w:noProof/>
          <w:szCs w:val="24"/>
        </w:rPr>
        <w:t xml:space="preserve"> </w:t>
      </w:r>
      <w:r>
        <w:rPr>
          <w:noProof/>
          <w:szCs w:val="24"/>
        </w:rPr>
        <w:t>б</w:t>
      </w:r>
      <w:r w:rsidR="00B61EF7">
        <w:rPr>
          <w:noProof/>
          <w:szCs w:val="24"/>
        </w:rPr>
        <w:t>и</w:t>
      </w:r>
      <w:r w:rsidR="00732569" w:rsidRPr="001A0F59">
        <w:rPr>
          <w:noProof/>
          <w:szCs w:val="24"/>
        </w:rPr>
        <w:t xml:space="preserve"> </w:t>
      </w:r>
      <w:r w:rsidR="00B61EF7">
        <w:rPr>
          <w:noProof/>
          <w:szCs w:val="24"/>
        </w:rPr>
        <w:t>сл</w:t>
      </w:r>
      <w:r>
        <w:rPr>
          <w:noProof/>
          <w:szCs w:val="24"/>
        </w:rPr>
        <w:t>еде</w:t>
      </w:r>
      <w:r w:rsidR="00B61EF7">
        <w:rPr>
          <w:noProof/>
          <w:szCs w:val="24"/>
        </w:rPr>
        <w:t>ћи</w:t>
      </w:r>
      <w:r w:rsidR="00732569" w:rsidRPr="001A0F59">
        <w:rPr>
          <w:noProof/>
          <w:szCs w:val="24"/>
        </w:rPr>
        <w:t>:</w:t>
      </w:r>
    </w:p>
    <w:tbl>
      <w:tblPr>
        <w:tblW w:w="1519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996"/>
        <w:gridCol w:w="1001"/>
        <w:gridCol w:w="1275"/>
        <w:gridCol w:w="993"/>
        <w:gridCol w:w="850"/>
        <w:gridCol w:w="1029"/>
        <w:gridCol w:w="814"/>
        <w:gridCol w:w="1122"/>
        <w:gridCol w:w="851"/>
        <w:gridCol w:w="992"/>
        <w:gridCol w:w="850"/>
        <w:gridCol w:w="993"/>
        <w:gridCol w:w="480"/>
        <w:gridCol w:w="958"/>
        <w:gridCol w:w="830"/>
      </w:tblGrid>
      <w:tr w:rsidR="000B62C3" w:rsidRPr="009922C5" w:rsidTr="00CE5A17">
        <w:trPr>
          <w:trHeight w:val="284"/>
          <w:tblHeader/>
        </w:trPr>
        <w:tc>
          <w:tcPr>
            <w:tcW w:w="15195" w:type="dxa"/>
            <w:gridSpan w:val="16"/>
            <w:tcBorders>
              <w:top w:val="nil"/>
              <w:left w:val="nil"/>
              <w:right w:val="nil"/>
            </w:tcBorders>
            <w:shd w:val="clear" w:color="auto" w:fill="auto"/>
            <w:vAlign w:val="center"/>
          </w:tcPr>
          <w:p w:rsidR="000B62C3" w:rsidRPr="009922C5" w:rsidRDefault="000B62C3" w:rsidP="000B62C3">
            <w:pPr>
              <w:jc w:val="left"/>
              <w:rPr>
                <w:b/>
                <w:bCs/>
                <w:sz w:val="22"/>
                <w:szCs w:val="22"/>
                <w:lang w:val="en-GB" w:eastAsia="en-GB"/>
              </w:rPr>
            </w:pPr>
            <w:r w:rsidRPr="009922C5">
              <w:rPr>
                <w:sz w:val="22"/>
                <w:szCs w:val="22"/>
              </w:rPr>
              <w:t>Табела 6.2.3.-</w:t>
            </w:r>
            <w:r w:rsidRPr="009922C5">
              <w:rPr>
                <w:sz w:val="22"/>
                <w:szCs w:val="22"/>
                <w:lang w:val="sr-Cyrl-RS"/>
              </w:rPr>
              <w:t>1</w:t>
            </w:r>
            <w:r w:rsidRPr="009922C5">
              <w:rPr>
                <w:sz w:val="22"/>
                <w:szCs w:val="22"/>
              </w:rPr>
              <w:t xml:space="preserve">. – Досадашњи радови на коришћењу шума по газдинским класама у </w:t>
            </w:r>
            <w:r w:rsidRPr="009922C5">
              <w:rPr>
                <w:sz w:val="22"/>
                <w:szCs w:val="22"/>
                <w:lang w:val="en-GB" w:eastAsia="en-GB"/>
              </w:rPr>
              <w:t>м</w:t>
            </w:r>
            <w:r w:rsidRPr="009922C5">
              <w:rPr>
                <w:sz w:val="22"/>
                <w:szCs w:val="22"/>
                <w:vertAlign w:val="superscript"/>
                <w:lang w:val="en-GB" w:eastAsia="en-GB"/>
              </w:rPr>
              <w:t>3</w:t>
            </w:r>
          </w:p>
        </w:tc>
      </w:tr>
      <w:tr w:rsidR="000B62C3" w:rsidRPr="009922C5" w:rsidTr="00CE5A17">
        <w:trPr>
          <w:trHeight w:val="284"/>
          <w:tblHeader/>
        </w:trPr>
        <w:tc>
          <w:tcPr>
            <w:tcW w:w="1161" w:type="dxa"/>
            <w:vMerge w:val="restart"/>
            <w:shd w:val="clear" w:color="auto" w:fill="D9D9D9" w:themeFill="background1" w:themeFillShade="D9"/>
            <w:vAlign w:val="center"/>
          </w:tcPr>
          <w:p w:rsidR="000B62C3" w:rsidRPr="009922C5" w:rsidRDefault="000B62C3" w:rsidP="000B62C3">
            <w:pPr>
              <w:jc w:val="center"/>
              <w:rPr>
                <w:sz w:val="22"/>
                <w:szCs w:val="22"/>
                <w:lang w:val="sr-Cyrl-RS"/>
              </w:rPr>
            </w:pPr>
            <w:bookmarkStart w:id="572" w:name="OLE_LINK1"/>
            <w:bookmarkStart w:id="573" w:name="OLE_LINK22"/>
            <w:r w:rsidRPr="009922C5">
              <w:rPr>
                <w:sz w:val="22"/>
                <w:szCs w:val="22"/>
                <w:lang w:val="sr-Cyrl-RS"/>
              </w:rPr>
              <w:t>ГК</w:t>
            </w:r>
          </w:p>
        </w:tc>
        <w:tc>
          <w:tcPr>
            <w:tcW w:w="3272" w:type="dxa"/>
            <w:gridSpan w:val="3"/>
            <w:shd w:val="clear" w:color="auto" w:fill="D9D9D9" w:themeFill="background1" w:themeFillShade="D9"/>
            <w:noWrap/>
            <w:vAlign w:val="center"/>
          </w:tcPr>
          <w:p w:rsidR="000B62C3" w:rsidRPr="009922C5" w:rsidRDefault="000B62C3" w:rsidP="000B62C3">
            <w:pPr>
              <w:jc w:val="center"/>
              <w:rPr>
                <w:b/>
                <w:sz w:val="22"/>
                <w:szCs w:val="22"/>
                <w:lang w:val="sr-Cyrl-RS"/>
              </w:rPr>
            </w:pPr>
            <w:r w:rsidRPr="009922C5">
              <w:rPr>
                <w:b/>
                <w:sz w:val="22"/>
                <w:szCs w:val="22"/>
                <w:lang w:val="sr-Cyrl-RS"/>
              </w:rPr>
              <w:t>Планирани принос</w:t>
            </w:r>
          </w:p>
        </w:tc>
        <w:tc>
          <w:tcPr>
            <w:tcW w:w="10762" w:type="dxa"/>
            <w:gridSpan w:val="12"/>
            <w:shd w:val="clear" w:color="auto" w:fill="D9D9D9" w:themeFill="background1" w:themeFillShade="D9"/>
            <w:noWrap/>
            <w:vAlign w:val="center"/>
          </w:tcPr>
          <w:p w:rsidR="000B62C3" w:rsidRPr="009922C5" w:rsidRDefault="000B62C3" w:rsidP="000B62C3">
            <w:pPr>
              <w:jc w:val="center"/>
              <w:rPr>
                <w:sz w:val="22"/>
                <w:szCs w:val="22"/>
              </w:rPr>
            </w:pPr>
            <w:r w:rsidRPr="009922C5">
              <w:rPr>
                <w:b/>
                <w:bCs/>
                <w:sz w:val="22"/>
                <w:szCs w:val="22"/>
                <w:lang w:val="en-GB" w:eastAsia="en-GB"/>
              </w:rPr>
              <w:t>Остварени принос 2010. – 2019.год.</w:t>
            </w:r>
          </w:p>
        </w:tc>
      </w:tr>
      <w:tr w:rsidR="000B62C3" w:rsidRPr="009922C5" w:rsidTr="00CE5A17">
        <w:trPr>
          <w:trHeight w:val="284"/>
          <w:tblHeader/>
        </w:trPr>
        <w:tc>
          <w:tcPr>
            <w:tcW w:w="1161" w:type="dxa"/>
            <w:vMerge/>
            <w:shd w:val="clear" w:color="auto" w:fill="D9D9D9" w:themeFill="background1" w:themeFillShade="D9"/>
            <w:vAlign w:val="center"/>
          </w:tcPr>
          <w:p w:rsidR="000B62C3" w:rsidRPr="009922C5" w:rsidRDefault="000B62C3" w:rsidP="000B62C3">
            <w:pPr>
              <w:jc w:val="center"/>
              <w:rPr>
                <w:sz w:val="22"/>
                <w:szCs w:val="22"/>
              </w:rPr>
            </w:pPr>
          </w:p>
        </w:tc>
        <w:tc>
          <w:tcPr>
            <w:tcW w:w="3272" w:type="dxa"/>
            <w:gridSpan w:val="3"/>
            <w:shd w:val="clear" w:color="auto" w:fill="D9D9D9" w:themeFill="background1" w:themeFillShade="D9"/>
            <w:noWrap/>
            <w:vAlign w:val="center"/>
          </w:tcPr>
          <w:p w:rsidR="000B62C3" w:rsidRPr="009922C5" w:rsidRDefault="000B62C3" w:rsidP="000B62C3">
            <w:pPr>
              <w:jc w:val="center"/>
              <w:rPr>
                <w:sz w:val="22"/>
                <w:szCs w:val="22"/>
                <w:lang w:val="sr-Cyrl-RS"/>
              </w:rPr>
            </w:pPr>
            <w:r w:rsidRPr="009922C5">
              <w:rPr>
                <w:sz w:val="22"/>
                <w:szCs w:val="22"/>
                <w:lang w:val="sr-Cyrl-RS"/>
              </w:rPr>
              <w:t>Редовне сече</w:t>
            </w:r>
          </w:p>
        </w:tc>
        <w:tc>
          <w:tcPr>
            <w:tcW w:w="1843" w:type="dxa"/>
            <w:gridSpan w:val="2"/>
            <w:vMerge w:val="restart"/>
            <w:shd w:val="clear" w:color="auto" w:fill="D9D9D9" w:themeFill="background1" w:themeFillShade="D9"/>
            <w:noWrap/>
            <w:vAlign w:val="center"/>
          </w:tcPr>
          <w:p w:rsidR="000B62C3" w:rsidRPr="009922C5" w:rsidRDefault="000B62C3" w:rsidP="000B62C3">
            <w:pPr>
              <w:jc w:val="center"/>
              <w:rPr>
                <w:sz w:val="22"/>
                <w:szCs w:val="22"/>
              </w:rPr>
            </w:pPr>
            <w:r w:rsidRPr="009922C5">
              <w:rPr>
                <w:sz w:val="22"/>
                <w:szCs w:val="22"/>
                <w:lang w:val="en-GB" w:eastAsia="en-GB"/>
              </w:rPr>
              <w:t>Укупно</w:t>
            </w:r>
          </w:p>
        </w:tc>
        <w:tc>
          <w:tcPr>
            <w:tcW w:w="3816" w:type="dxa"/>
            <w:gridSpan w:val="4"/>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Главни</w:t>
            </w:r>
          </w:p>
        </w:tc>
        <w:tc>
          <w:tcPr>
            <w:tcW w:w="5103" w:type="dxa"/>
            <w:gridSpan w:val="6"/>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Претходни</w:t>
            </w:r>
          </w:p>
        </w:tc>
      </w:tr>
      <w:tr w:rsidR="000B62C3" w:rsidRPr="009922C5" w:rsidTr="00CE5A17">
        <w:trPr>
          <w:trHeight w:val="284"/>
          <w:tblHeader/>
        </w:trPr>
        <w:tc>
          <w:tcPr>
            <w:tcW w:w="1161" w:type="dxa"/>
            <w:vMerge/>
            <w:shd w:val="clear" w:color="auto" w:fill="D9D9D9" w:themeFill="background1" w:themeFillShade="D9"/>
            <w:vAlign w:val="center"/>
          </w:tcPr>
          <w:p w:rsidR="000B62C3" w:rsidRPr="009922C5" w:rsidRDefault="000B62C3" w:rsidP="000B62C3">
            <w:pPr>
              <w:jc w:val="center"/>
              <w:rPr>
                <w:sz w:val="22"/>
                <w:szCs w:val="22"/>
              </w:rPr>
            </w:pPr>
          </w:p>
        </w:tc>
        <w:tc>
          <w:tcPr>
            <w:tcW w:w="996" w:type="dxa"/>
            <w:shd w:val="clear" w:color="auto" w:fill="D9D9D9" w:themeFill="background1" w:themeFillShade="D9"/>
            <w:noWrap/>
            <w:vAlign w:val="center"/>
          </w:tcPr>
          <w:p w:rsidR="000B62C3" w:rsidRPr="009922C5" w:rsidRDefault="000B62C3" w:rsidP="000B62C3">
            <w:pPr>
              <w:jc w:val="center"/>
              <w:rPr>
                <w:sz w:val="22"/>
                <w:szCs w:val="22"/>
                <w:lang w:val="sr-Cyrl-RS"/>
              </w:rPr>
            </w:pPr>
            <w:r w:rsidRPr="009922C5">
              <w:rPr>
                <w:sz w:val="22"/>
                <w:szCs w:val="22"/>
                <w:lang w:val="sr-Cyrl-RS"/>
              </w:rPr>
              <w:t>Укупно</w:t>
            </w:r>
          </w:p>
        </w:tc>
        <w:tc>
          <w:tcPr>
            <w:tcW w:w="1001" w:type="dxa"/>
            <w:shd w:val="clear" w:color="auto" w:fill="D9D9D9" w:themeFill="background1" w:themeFillShade="D9"/>
            <w:noWrap/>
            <w:vAlign w:val="center"/>
          </w:tcPr>
          <w:p w:rsidR="000B62C3" w:rsidRPr="009922C5" w:rsidRDefault="000B62C3" w:rsidP="000B62C3">
            <w:pPr>
              <w:jc w:val="center"/>
              <w:rPr>
                <w:color w:val="000000"/>
                <w:sz w:val="22"/>
                <w:szCs w:val="22"/>
                <w:lang w:val="sr-Cyrl-RS"/>
              </w:rPr>
            </w:pPr>
            <w:r w:rsidRPr="009922C5">
              <w:rPr>
                <w:color w:val="000000"/>
                <w:sz w:val="22"/>
                <w:szCs w:val="22"/>
                <w:lang w:val="sr-Cyrl-RS"/>
              </w:rPr>
              <w:t>Главни</w:t>
            </w:r>
          </w:p>
        </w:tc>
        <w:tc>
          <w:tcPr>
            <w:tcW w:w="1275" w:type="dxa"/>
            <w:shd w:val="clear" w:color="auto" w:fill="D9D9D9" w:themeFill="background1" w:themeFillShade="D9"/>
            <w:noWrap/>
            <w:vAlign w:val="center"/>
          </w:tcPr>
          <w:p w:rsidR="000B62C3" w:rsidRPr="009922C5" w:rsidRDefault="000B62C3" w:rsidP="000B62C3">
            <w:pPr>
              <w:jc w:val="center"/>
              <w:rPr>
                <w:sz w:val="22"/>
                <w:szCs w:val="22"/>
                <w:lang w:val="sr-Cyrl-RS"/>
              </w:rPr>
            </w:pPr>
            <w:r w:rsidRPr="009922C5">
              <w:rPr>
                <w:sz w:val="22"/>
                <w:szCs w:val="22"/>
                <w:lang w:val="sr-Cyrl-RS"/>
              </w:rPr>
              <w:t>Претходни</w:t>
            </w:r>
          </w:p>
        </w:tc>
        <w:tc>
          <w:tcPr>
            <w:tcW w:w="1843" w:type="dxa"/>
            <w:gridSpan w:val="2"/>
            <w:vMerge/>
            <w:shd w:val="clear" w:color="auto" w:fill="D9D9D9" w:themeFill="background1" w:themeFillShade="D9"/>
            <w:noWrap/>
            <w:vAlign w:val="center"/>
          </w:tcPr>
          <w:p w:rsidR="000B62C3" w:rsidRPr="009922C5" w:rsidRDefault="000B62C3" w:rsidP="000B62C3">
            <w:pPr>
              <w:jc w:val="center"/>
              <w:rPr>
                <w:sz w:val="22"/>
                <w:szCs w:val="22"/>
              </w:rPr>
            </w:pPr>
          </w:p>
        </w:tc>
        <w:tc>
          <w:tcPr>
            <w:tcW w:w="1843" w:type="dxa"/>
            <w:gridSpan w:val="2"/>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Редовни</w:t>
            </w:r>
          </w:p>
        </w:tc>
        <w:tc>
          <w:tcPr>
            <w:tcW w:w="1973" w:type="dxa"/>
            <w:gridSpan w:val="2"/>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Свега</w:t>
            </w:r>
          </w:p>
        </w:tc>
        <w:tc>
          <w:tcPr>
            <w:tcW w:w="1842" w:type="dxa"/>
            <w:gridSpan w:val="2"/>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Редовни</w:t>
            </w:r>
          </w:p>
        </w:tc>
        <w:tc>
          <w:tcPr>
            <w:tcW w:w="1473" w:type="dxa"/>
            <w:gridSpan w:val="2"/>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Случајни</w:t>
            </w:r>
          </w:p>
        </w:tc>
        <w:tc>
          <w:tcPr>
            <w:tcW w:w="1788" w:type="dxa"/>
            <w:gridSpan w:val="2"/>
            <w:shd w:val="clear" w:color="auto" w:fill="D9D9D9" w:themeFill="background1" w:themeFillShade="D9"/>
            <w:vAlign w:val="center"/>
          </w:tcPr>
          <w:p w:rsidR="000B62C3" w:rsidRPr="009922C5" w:rsidRDefault="000B62C3" w:rsidP="000B62C3">
            <w:pPr>
              <w:jc w:val="center"/>
              <w:rPr>
                <w:sz w:val="22"/>
                <w:szCs w:val="22"/>
                <w:lang w:val="en-GB" w:eastAsia="en-GB"/>
              </w:rPr>
            </w:pPr>
            <w:r w:rsidRPr="009922C5">
              <w:rPr>
                <w:sz w:val="22"/>
                <w:szCs w:val="22"/>
                <w:lang w:val="en-GB" w:eastAsia="en-GB"/>
              </w:rPr>
              <w:t>Свега</w:t>
            </w:r>
          </w:p>
        </w:tc>
      </w:tr>
      <w:tr w:rsidR="000B62C3" w:rsidRPr="009922C5" w:rsidTr="00CE5A17">
        <w:trPr>
          <w:trHeight w:val="284"/>
          <w:tblHeader/>
        </w:trPr>
        <w:tc>
          <w:tcPr>
            <w:tcW w:w="1161" w:type="dxa"/>
            <w:vMerge/>
            <w:shd w:val="clear" w:color="auto" w:fill="D9D9D9" w:themeFill="background1" w:themeFillShade="D9"/>
            <w:vAlign w:val="center"/>
          </w:tcPr>
          <w:p w:rsidR="000B62C3" w:rsidRPr="009922C5" w:rsidRDefault="000B62C3" w:rsidP="000B62C3">
            <w:pPr>
              <w:jc w:val="center"/>
              <w:rPr>
                <w:sz w:val="22"/>
                <w:szCs w:val="22"/>
              </w:rPr>
            </w:pPr>
          </w:p>
        </w:tc>
        <w:tc>
          <w:tcPr>
            <w:tcW w:w="996"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м</w:t>
            </w:r>
            <w:r w:rsidRPr="009922C5">
              <w:rPr>
                <w:sz w:val="22"/>
                <w:szCs w:val="22"/>
                <w:vertAlign w:val="superscript"/>
                <w:lang w:val="en-GB" w:eastAsia="en-GB"/>
              </w:rPr>
              <w:t>3</w:t>
            </w:r>
          </w:p>
        </w:tc>
        <w:tc>
          <w:tcPr>
            <w:tcW w:w="1001"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м</w:t>
            </w:r>
            <w:r w:rsidRPr="009922C5">
              <w:rPr>
                <w:sz w:val="22"/>
                <w:szCs w:val="22"/>
                <w:vertAlign w:val="superscript"/>
                <w:lang w:val="en-GB" w:eastAsia="en-GB"/>
              </w:rPr>
              <w:t>3</w:t>
            </w:r>
          </w:p>
        </w:tc>
        <w:tc>
          <w:tcPr>
            <w:tcW w:w="1275"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м</w:t>
            </w:r>
            <w:r w:rsidRPr="009922C5">
              <w:rPr>
                <w:sz w:val="22"/>
                <w:szCs w:val="22"/>
                <w:vertAlign w:val="superscript"/>
                <w:lang w:val="en-GB" w:eastAsia="en-GB"/>
              </w:rPr>
              <w:t>3</w:t>
            </w:r>
          </w:p>
        </w:tc>
        <w:tc>
          <w:tcPr>
            <w:tcW w:w="993"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м</w:t>
            </w:r>
            <w:r w:rsidRPr="009922C5">
              <w:rPr>
                <w:sz w:val="22"/>
                <w:szCs w:val="22"/>
                <w:vertAlign w:val="superscript"/>
                <w:lang w:val="en-GB" w:eastAsia="en-GB"/>
              </w:rPr>
              <w:t>3</w:t>
            </w:r>
          </w:p>
        </w:tc>
        <w:tc>
          <w:tcPr>
            <w:tcW w:w="850"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w:t>
            </w:r>
          </w:p>
        </w:tc>
        <w:tc>
          <w:tcPr>
            <w:tcW w:w="1029"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м</w:t>
            </w:r>
            <w:r w:rsidRPr="009922C5">
              <w:rPr>
                <w:sz w:val="22"/>
                <w:szCs w:val="22"/>
                <w:vertAlign w:val="superscript"/>
                <w:lang w:val="en-GB" w:eastAsia="en-GB"/>
              </w:rPr>
              <w:t>3</w:t>
            </w:r>
          </w:p>
        </w:tc>
        <w:tc>
          <w:tcPr>
            <w:tcW w:w="814"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w:t>
            </w:r>
          </w:p>
        </w:tc>
        <w:tc>
          <w:tcPr>
            <w:tcW w:w="1122"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м</w:t>
            </w:r>
            <w:r w:rsidRPr="009922C5">
              <w:rPr>
                <w:sz w:val="22"/>
                <w:szCs w:val="22"/>
                <w:vertAlign w:val="superscript"/>
                <w:lang w:val="en-GB" w:eastAsia="en-GB"/>
              </w:rPr>
              <w:t>3</w:t>
            </w:r>
          </w:p>
        </w:tc>
        <w:tc>
          <w:tcPr>
            <w:tcW w:w="851"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w:t>
            </w:r>
          </w:p>
        </w:tc>
        <w:tc>
          <w:tcPr>
            <w:tcW w:w="992"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м</w:t>
            </w:r>
            <w:r w:rsidRPr="009922C5">
              <w:rPr>
                <w:sz w:val="22"/>
                <w:szCs w:val="22"/>
                <w:vertAlign w:val="superscript"/>
                <w:lang w:val="en-GB" w:eastAsia="en-GB"/>
              </w:rPr>
              <w:t>3</w:t>
            </w:r>
          </w:p>
        </w:tc>
        <w:tc>
          <w:tcPr>
            <w:tcW w:w="850"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w:t>
            </w:r>
          </w:p>
        </w:tc>
        <w:tc>
          <w:tcPr>
            <w:tcW w:w="993"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м</w:t>
            </w:r>
            <w:r w:rsidRPr="009922C5">
              <w:rPr>
                <w:sz w:val="22"/>
                <w:szCs w:val="22"/>
                <w:vertAlign w:val="superscript"/>
                <w:lang w:val="en-GB" w:eastAsia="en-GB"/>
              </w:rPr>
              <w:t>3</w:t>
            </w:r>
          </w:p>
        </w:tc>
        <w:tc>
          <w:tcPr>
            <w:tcW w:w="480" w:type="dxa"/>
            <w:shd w:val="clear" w:color="auto" w:fill="D9D9D9" w:themeFill="background1" w:themeFillShade="D9"/>
            <w:noWrap/>
            <w:vAlign w:val="center"/>
          </w:tcPr>
          <w:p w:rsidR="000B62C3" w:rsidRPr="009922C5" w:rsidRDefault="000B62C3" w:rsidP="000B62C3">
            <w:pPr>
              <w:jc w:val="center"/>
              <w:rPr>
                <w:sz w:val="22"/>
                <w:szCs w:val="22"/>
                <w:lang w:val="en-GB" w:eastAsia="en-GB"/>
              </w:rPr>
            </w:pPr>
            <w:r w:rsidRPr="009922C5">
              <w:rPr>
                <w:sz w:val="22"/>
                <w:szCs w:val="22"/>
                <w:lang w:val="en-GB" w:eastAsia="en-GB"/>
              </w:rPr>
              <w:t>%</w:t>
            </w:r>
          </w:p>
        </w:tc>
        <w:tc>
          <w:tcPr>
            <w:tcW w:w="958" w:type="dxa"/>
            <w:shd w:val="clear" w:color="auto" w:fill="D9D9D9" w:themeFill="background1" w:themeFillShade="D9"/>
            <w:vAlign w:val="center"/>
          </w:tcPr>
          <w:p w:rsidR="000B62C3" w:rsidRPr="009922C5" w:rsidRDefault="000B62C3" w:rsidP="000B62C3">
            <w:pPr>
              <w:jc w:val="center"/>
              <w:rPr>
                <w:sz w:val="22"/>
                <w:szCs w:val="22"/>
                <w:lang w:val="en-GB" w:eastAsia="en-GB"/>
              </w:rPr>
            </w:pPr>
            <w:r w:rsidRPr="009922C5">
              <w:rPr>
                <w:sz w:val="22"/>
                <w:szCs w:val="22"/>
                <w:lang w:val="en-GB" w:eastAsia="en-GB"/>
              </w:rPr>
              <w:t>м</w:t>
            </w:r>
            <w:r w:rsidRPr="009922C5">
              <w:rPr>
                <w:sz w:val="22"/>
                <w:szCs w:val="22"/>
                <w:vertAlign w:val="superscript"/>
                <w:lang w:val="en-GB" w:eastAsia="en-GB"/>
              </w:rPr>
              <w:t>3</w:t>
            </w:r>
          </w:p>
        </w:tc>
        <w:tc>
          <w:tcPr>
            <w:tcW w:w="830" w:type="dxa"/>
            <w:shd w:val="clear" w:color="auto" w:fill="D9D9D9" w:themeFill="background1" w:themeFillShade="D9"/>
            <w:vAlign w:val="center"/>
          </w:tcPr>
          <w:p w:rsidR="000B62C3" w:rsidRPr="009922C5" w:rsidRDefault="000B62C3" w:rsidP="000B62C3">
            <w:pPr>
              <w:jc w:val="center"/>
              <w:rPr>
                <w:sz w:val="22"/>
                <w:szCs w:val="22"/>
                <w:lang w:val="en-GB" w:eastAsia="en-GB"/>
              </w:rPr>
            </w:pPr>
            <w:r w:rsidRPr="009922C5">
              <w:rPr>
                <w:sz w:val="22"/>
                <w:szCs w:val="22"/>
                <w:lang w:val="en-GB" w:eastAsia="en-GB"/>
              </w:rPr>
              <w:t>%</w:t>
            </w:r>
          </w:p>
        </w:tc>
      </w:tr>
      <w:bookmarkEnd w:id="572"/>
      <w:bookmarkEnd w:id="573"/>
      <w:tr w:rsidR="00CE5A17" w:rsidRPr="009922C5" w:rsidTr="008325B3">
        <w:trPr>
          <w:trHeight w:val="284"/>
        </w:trPr>
        <w:tc>
          <w:tcPr>
            <w:tcW w:w="1161" w:type="dxa"/>
            <w:shd w:val="clear" w:color="auto" w:fill="auto"/>
            <w:vAlign w:val="center"/>
          </w:tcPr>
          <w:p w:rsidR="00CE5A17" w:rsidRPr="009922C5" w:rsidRDefault="00CE5A17" w:rsidP="00CE5A17">
            <w:pPr>
              <w:jc w:val="center"/>
              <w:rPr>
                <w:sz w:val="22"/>
                <w:szCs w:val="22"/>
              </w:rPr>
            </w:pPr>
            <w:r w:rsidRPr="009922C5">
              <w:rPr>
                <w:sz w:val="22"/>
                <w:szCs w:val="22"/>
              </w:rPr>
              <w:t>12 122</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50,4</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50,4</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56,3</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111,7</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36,5</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72,4</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19,8</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56,3</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111,7</w:t>
            </w:r>
          </w:p>
        </w:tc>
      </w:tr>
      <w:tr w:rsidR="00CE5A17" w:rsidRPr="009922C5" w:rsidTr="008325B3">
        <w:trPr>
          <w:trHeight w:val="284"/>
        </w:trPr>
        <w:tc>
          <w:tcPr>
            <w:tcW w:w="1161" w:type="dxa"/>
            <w:shd w:val="clear" w:color="auto" w:fill="auto"/>
            <w:vAlign w:val="center"/>
          </w:tcPr>
          <w:p w:rsidR="00CE5A17" w:rsidRPr="009922C5" w:rsidRDefault="00CE5A17" w:rsidP="00CE5A17">
            <w:pPr>
              <w:jc w:val="center"/>
              <w:rPr>
                <w:sz w:val="22"/>
                <w:szCs w:val="22"/>
              </w:rPr>
            </w:pPr>
            <w:r w:rsidRPr="009922C5">
              <w:rPr>
                <w:sz w:val="22"/>
                <w:szCs w:val="22"/>
              </w:rPr>
              <w:t>12 124</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4,2</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4,2</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r>
      <w:tr w:rsidR="00CE5A17" w:rsidRPr="009922C5" w:rsidTr="008325B3">
        <w:trPr>
          <w:trHeight w:val="284"/>
        </w:trPr>
        <w:tc>
          <w:tcPr>
            <w:tcW w:w="1161" w:type="dxa"/>
            <w:shd w:val="clear" w:color="auto" w:fill="auto"/>
            <w:vAlign w:val="center"/>
            <w:hideMark/>
          </w:tcPr>
          <w:p w:rsidR="00CE5A17" w:rsidRPr="009922C5" w:rsidRDefault="00CE5A17" w:rsidP="00CE5A17">
            <w:pPr>
              <w:jc w:val="center"/>
              <w:rPr>
                <w:sz w:val="22"/>
                <w:szCs w:val="22"/>
              </w:rPr>
            </w:pPr>
            <w:r w:rsidRPr="009922C5">
              <w:rPr>
                <w:sz w:val="22"/>
                <w:szCs w:val="22"/>
              </w:rPr>
              <w:t>12 325</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1.406,2</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893,5</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512,7</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988,4</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70,3</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730,5</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81,8</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730,5</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81,8</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253,0</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49,3</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4,9</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257,9</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50,3</w:t>
            </w:r>
          </w:p>
        </w:tc>
      </w:tr>
      <w:tr w:rsidR="00CE5A17" w:rsidRPr="009922C5" w:rsidTr="008325B3">
        <w:trPr>
          <w:trHeight w:val="284"/>
        </w:trPr>
        <w:tc>
          <w:tcPr>
            <w:tcW w:w="1161" w:type="dxa"/>
            <w:shd w:val="clear" w:color="auto" w:fill="auto"/>
            <w:vAlign w:val="center"/>
            <w:hideMark/>
          </w:tcPr>
          <w:p w:rsidR="00CE5A17" w:rsidRPr="009922C5" w:rsidRDefault="00CE5A17" w:rsidP="00CE5A17">
            <w:pPr>
              <w:jc w:val="center"/>
              <w:rPr>
                <w:sz w:val="22"/>
                <w:szCs w:val="22"/>
              </w:rPr>
            </w:pPr>
            <w:r w:rsidRPr="009922C5">
              <w:rPr>
                <w:sz w:val="22"/>
                <w:szCs w:val="22"/>
              </w:rPr>
              <w:t>12 326</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9.521,7</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9.056,8</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464,9</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3.440,2</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36,1</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3.033,2</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33,5</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3.033,2</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33,5</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403,7</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86,8</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3,3</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407,0</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87,5</w:t>
            </w:r>
          </w:p>
        </w:tc>
      </w:tr>
      <w:tr w:rsidR="00CE5A17" w:rsidRPr="009922C5" w:rsidTr="008325B3">
        <w:trPr>
          <w:trHeight w:val="284"/>
        </w:trPr>
        <w:tc>
          <w:tcPr>
            <w:tcW w:w="1161" w:type="dxa"/>
            <w:shd w:val="clear" w:color="auto" w:fill="auto"/>
            <w:vAlign w:val="center"/>
          </w:tcPr>
          <w:p w:rsidR="00CE5A17" w:rsidRPr="009922C5" w:rsidRDefault="00CE5A17" w:rsidP="00CE5A17">
            <w:pPr>
              <w:jc w:val="center"/>
              <w:rPr>
                <w:sz w:val="22"/>
                <w:szCs w:val="22"/>
              </w:rPr>
            </w:pPr>
            <w:r w:rsidRPr="009922C5">
              <w:rPr>
                <w:sz w:val="22"/>
                <w:szCs w:val="22"/>
              </w:rPr>
              <w:t>12 339</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18,9</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18,9</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23,3</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123,3</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23,3</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123,3</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23,3</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123,3</w:t>
            </w:r>
          </w:p>
        </w:tc>
      </w:tr>
      <w:tr w:rsidR="00CE5A17" w:rsidRPr="009922C5" w:rsidTr="008325B3">
        <w:trPr>
          <w:trHeight w:val="284"/>
        </w:trPr>
        <w:tc>
          <w:tcPr>
            <w:tcW w:w="1161" w:type="dxa"/>
            <w:shd w:val="clear" w:color="auto" w:fill="auto"/>
            <w:vAlign w:val="center"/>
          </w:tcPr>
          <w:p w:rsidR="00CE5A17" w:rsidRPr="009922C5" w:rsidRDefault="00CE5A17" w:rsidP="00CE5A17">
            <w:pPr>
              <w:jc w:val="center"/>
              <w:rPr>
                <w:sz w:val="22"/>
                <w:szCs w:val="22"/>
              </w:rPr>
            </w:pPr>
            <w:r w:rsidRPr="009922C5">
              <w:rPr>
                <w:sz w:val="22"/>
                <w:szCs w:val="22"/>
              </w:rPr>
              <w:t>12 381</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51,9</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51,9</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25,8</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49,7</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25,8</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49,7</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25,8</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49,7</w:t>
            </w:r>
          </w:p>
        </w:tc>
      </w:tr>
      <w:tr w:rsidR="00CE5A17" w:rsidRPr="009922C5" w:rsidTr="008325B3">
        <w:trPr>
          <w:trHeight w:val="284"/>
        </w:trPr>
        <w:tc>
          <w:tcPr>
            <w:tcW w:w="1161" w:type="dxa"/>
            <w:shd w:val="clear" w:color="auto" w:fill="auto"/>
            <w:vAlign w:val="center"/>
          </w:tcPr>
          <w:p w:rsidR="00CE5A17" w:rsidRPr="009922C5" w:rsidRDefault="00CE5A17" w:rsidP="00CE5A17">
            <w:pPr>
              <w:jc w:val="center"/>
              <w:rPr>
                <w:sz w:val="22"/>
                <w:szCs w:val="22"/>
                <w:lang w:val="sr-Cyrl-RS"/>
              </w:rPr>
            </w:pPr>
            <w:r w:rsidRPr="009922C5">
              <w:rPr>
                <w:sz w:val="22"/>
                <w:szCs w:val="22"/>
                <w:lang w:val="sr-Cyrl-RS"/>
              </w:rPr>
              <w:t>12 457</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69,5</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69,5</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69,5</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r>
      <w:tr w:rsidR="00CE5A17" w:rsidRPr="009922C5" w:rsidTr="008325B3">
        <w:trPr>
          <w:trHeight w:val="284"/>
        </w:trPr>
        <w:tc>
          <w:tcPr>
            <w:tcW w:w="1161" w:type="dxa"/>
            <w:shd w:val="clear" w:color="auto" w:fill="auto"/>
            <w:vAlign w:val="center"/>
          </w:tcPr>
          <w:p w:rsidR="00CE5A17" w:rsidRPr="009922C5" w:rsidRDefault="00CE5A17" w:rsidP="00CE5A17">
            <w:pPr>
              <w:jc w:val="center"/>
              <w:rPr>
                <w:sz w:val="22"/>
                <w:szCs w:val="22"/>
                <w:lang w:val="sr-Cyrl-RS"/>
              </w:rPr>
            </w:pPr>
            <w:r w:rsidRPr="009922C5">
              <w:rPr>
                <w:sz w:val="22"/>
                <w:szCs w:val="22"/>
                <w:lang w:val="sr-Cyrl-RS"/>
              </w:rPr>
              <w:t>12 458</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86,6</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bottom"/>
          </w:tcPr>
          <w:p w:rsidR="00CE5A17" w:rsidRPr="009922C5" w:rsidRDefault="00CE5A17" w:rsidP="00CE5A17">
            <w:pPr>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86,6</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86,6</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r>
      <w:tr w:rsidR="00CE5A17" w:rsidRPr="009922C5" w:rsidTr="008325B3">
        <w:trPr>
          <w:trHeight w:val="284"/>
        </w:trPr>
        <w:tc>
          <w:tcPr>
            <w:tcW w:w="1161" w:type="dxa"/>
            <w:shd w:val="clear" w:color="auto" w:fill="auto"/>
            <w:noWrap/>
            <w:vAlign w:val="center"/>
            <w:hideMark/>
          </w:tcPr>
          <w:p w:rsidR="00CE5A17" w:rsidRPr="009922C5" w:rsidRDefault="00CE5A17" w:rsidP="00CE5A17">
            <w:pPr>
              <w:jc w:val="center"/>
              <w:rPr>
                <w:sz w:val="22"/>
                <w:szCs w:val="22"/>
              </w:rPr>
            </w:pPr>
            <w:r w:rsidRPr="009922C5">
              <w:rPr>
                <w:sz w:val="22"/>
                <w:szCs w:val="22"/>
              </w:rPr>
              <w:t>12 475</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1.145,2</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613,3</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531,9</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1.168,3</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102,0</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687,0</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112,0</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687,0</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112,0</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337,6</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63,5</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143,7</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481,3</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90,5</w:t>
            </w:r>
          </w:p>
        </w:tc>
      </w:tr>
      <w:tr w:rsidR="00CE5A17" w:rsidRPr="009922C5" w:rsidTr="008325B3">
        <w:trPr>
          <w:trHeight w:val="284"/>
        </w:trPr>
        <w:tc>
          <w:tcPr>
            <w:tcW w:w="1161" w:type="dxa"/>
            <w:shd w:val="clear" w:color="auto" w:fill="auto"/>
            <w:noWrap/>
            <w:vAlign w:val="center"/>
            <w:hideMark/>
          </w:tcPr>
          <w:p w:rsidR="00CE5A17" w:rsidRPr="009922C5" w:rsidRDefault="00CE5A17" w:rsidP="00CE5A17">
            <w:pPr>
              <w:jc w:val="center"/>
              <w:rPr>
                <w:sz w:val="22"/>
                <w:szCs w:val="22"/>
              </w:rPr>
            </w:pPr>
            <w:r w:rsidRPr="009922C5">
              <w:rPr>
                <w:sz w:val="22"/>
                <w:szCs w:val="22"/>
              </w:rPr>
              <w:t>12 476</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1.766,3</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1.367,4</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398,9</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1.656,9</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93,8</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1.325,8</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97,0</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1.325,8</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97,0</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57,2</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14,3</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273,9</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331,1</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83,0</w:t>
            </w:r>
          </w:p>
        </w:tc>
      </w:tr>
      <w:tr w:rsidR="00CE5A17" w:rsidRPr="009922C5" w:rsidTr="008325B3">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lastRenderedPageBreak/>
              <w:t>12 478</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85,5</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85,5</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146,2</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171,0</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146,2</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171,0</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146,2</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171,0</w:t>
            </w:r>
          </w:p>
        </w:tc>
      </w:tr>
      <w:tr w:rsidR="00CE5A17" w:rsidRPr="009922C5" w:rsidTr="008325B3">
        <w:trPr>
          <w:trHeight w:val="284"/>
        </w:trPr>
        <w:tc>
          <w:tcPr>
            <w:tcW w:w="1161" w:type="dxa"/>
            <w:shd w:val="clear" w:color="auto" w:fill="auto"/>
            <w:noWrap/>
            <w:vAlign w:val="center"/>
          </w:tcPr>
          <w:p w:rsidR="00CE5A17" w:rsidRPr="009922C5" w:rsidRDefault="00CE5A17" w:rsidP="00CE5A17">
            <w:pPr>
              <w:jc w:val="center"/>
              <w:rPr>
                <w:sz w:val="22"/>
                <w:szCs w:val="22"/>
                <w:lang w:val="sr-Cyrl-RS"/>
              </w:rPr>
            </w:pPr>
            <w:r w:rsidRPr="009922C5">
              <w:rPr>
                <w:sz w:val="22"/>
                <w:szCs w:val="22"/>
                <w:lang w:val="sr-Cyrl-RS"/>
              </w:rPr>
              <w:t>16 122</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22,0</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22,0</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22,0</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r>
      <w:tr w:rsidR="00CE5A17" w:rsidRPr="009922C5" w:rsidTr="008325B3">
        <w:trPr>
          <w:trHeight w:val="284"/>
        </w:trPr>
        <w:tc>
          <w:tcPr>
            <w:tcW w:w="1161" w:type="dxa"/>
            <w:shd w:val="clear" w:color="auto" w:fill="auto"/>
            <w:noWrap/>
            <w:vAlign w:val="center"/>
          </w:tcPr>
          <w:p w:rsidR="00CE5A17" w:rsidRPr="009922C5" w:rsidRDefault="00CE5A17" w:rsidP="00CE5A17">
            <w:pPr>
              <w:jc w:val="center"/>
              <w:rPr>
                <w:sz w:val="22"/>
                <w:szCs w:val="22"/>
                <w:lang w:val="sr-Cyrl-RS"/>
              </w:rPr>
            </w:pPr>
            <w:r w:rsidRPr="009922C5">
              <w:rPr>
                <w:sz w:val="22"/>
                <w:szCs w:val="22"/>
                <w:lang w:val="sr-Cyrl-RS"/>
              </w:rPr>
              <w:t>16 123</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3,4</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3,4</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3,4</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r>
      <w:tr w:rsidR="00CE5A17" w:rsidRPr="009922C5" w:rsidTr="008325B3">
        <w:trPr>
          <w:trHeight w:val="284"/>
        </w:trPr>
        <w:tc>
          <w:tcPr>
            <w:tcW w:w="1161" w:type="dxa"/>
            <w:shd w:val="clear" w:color="auto" w:fill="auto"/>
            <w:noWrap/>
            <w:vAlign w:val="center"/>
            <w:hideMark/>
          </w:tcPr>
          <w:p w:rsidR="00CE5A17" w:rsidRPr="009922C5" w:rsidRDefault="00CE5A17" w:rsidP="00CE5A17">
            <w:pPr>
              <w:jc w:val="center"/>
              <w:rPr>
                <w:sz w:val="22"/>
                <w:szCs w:val="22"/>
              </w:rPr>
            </w:pPr>
            <w:r w:rsidRPr="009922C5">
              <w:rPr>
                <w:sz w:val="22"/>
                <w:szCs w:val="22"/>
              </w:rPr>
              <w:t>16 124</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20,8</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16,4</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4,4</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17,0</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81,7</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17,0</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103,7</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17,0</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103,7</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0,0</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r>
      <w:tr w:rsidR="00CE5A17" w:rsidRPr="009922C5" w:rsidTr="008325B3">
        <w:trPr>
          <w:trHeight w:val="284"/>
        </w:trPr>
        <w:tc>
          <w:tcPr>
            <w:tcW w:w="1161" w:type="dxa"/>
            <w:shd w:val="clear" w:color="auto" w:fill="auto"/>
            <w:noWrap/>
            <w:vAlign w:val="center"/>
            <w:hideMark/>
          </w:tcPr>
          <w:p w:rsidR="00CE5A17" w:rsidRPr="009922C5" w:rsidRDefault="00CE5A17" w:rsidP="00CE5A17">
            <w:pPr>
              <w:jc w:val="center"/>
              <w:rPr>
                <w:sz w:val="22"/>
                <w:szCs w:val="22"/>
              </w:rPr>
            </w:pPr>
            <w:r w:rsidRPr="009922C5">
              <w:rPr>
                <w:sz w:val="22"/>
                <w:szCs w:val="22"/>
              </w:rPr>
              <w:t xml:space="preserve">16 325 </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12,7</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0,5</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12,2</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11,0</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86,6</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1,1</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220,0</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220,0</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9,9</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81,1</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9,9</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81,1</w:t>
            </w:r>
          </w:p>
        </w:tc>
      </w:tr>
      <w:tr w:rsidR="00CE5A17" w:rsidRPr="009922C5" w:rsidTr="008325B3">
        <w:trPr>
          <w:trHeight w:val="284"/>
        </w:trPr>
        <w:tc>
          <w:tcPr>
            <w:tcW w:w="1161" w:type="dxa"/>
            <w:shd w:val="clear" w:color="auto" w:fill="auto"/>
            <w:noWrap/>
            <w:vAlign w:val="center"/>
            <w:hideMark/>
          </w:tcPr>
          <w:p w:rsidR="00CE5A17" w:rsidRPr="009922C5" w:rsidRDefault="00CE5A17" w:rsidP="00CE5A17">
            <w:pPr>
              <w:jc w:val="center"/>
              <w:rPr>
                <w:sz w:val="22"/>
                <w:szCs w:val="22"/>
              </w:rPr>
            </w:pPr>
            <w:r w:rsidRPr="009922C5">
              <w:rPr>
                <w:sz w:val="22"/>
                <w:szCs w:val="22"/>
              </w:rPr>
              <w:t>16 326</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7.599,1</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7.599,1</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6.535,3</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86,0</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6.535,3</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86,0</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6.535,3</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86,0</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0,0</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r>
      <w:tr w:rsidR="00CE5A17" w:rsidRPr="009922C5" w:rsidTr="008325B3">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16 381</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14,1</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14,1</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13,6</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96,5</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13,6</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96,5</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13,6</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96,5</w:t>
            </w:r>
          </w:p>
        </w:tc>
      </w:tr>
      <w:tr w:rsidR="00CE5A17" w:rsidRPr="009922C5" w:rsidTr="008325B3">
        <w:trPr>
          <w:trHeight w:val="284"/>
        </w:trPr>
        <w:tc>
          <w:tcPr>
            <w:tcW w:w="1161" w:type="dxa"/>
            <w:shd w:val="clear" w:color="auto" w:fill="auto"/>
            <w:noWrap/>
            <w:vAlign w:val="center"/>
          </w:tcPr>
          <w:p w:rsidR="00CE5A17" w:rsidRPr="009922C5" w:rsidRDefault="00CE5A17" w:rsidP="00CE5A17">
            <w:pPr>
              <w:jc w:val="center"/>
              <w:rPr>
                <w:sz w:val="22"/>
                <w:szCs w:val="22"/>
                <w:lang w:val="sr-Cyrl-RS"/>
              </w:rPr>
            </w:pPr>
            <w:r w:rsidRPr="009922C5">
              <w:rPr>
                <w:sz w:val="22"/>
                <w:szCs w:val="22"/>
                <w:lang w:val="sr-Cyrl-RS"/>
              </w:rPr>
              <w:t>16 458</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2,2</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2,2</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2,2</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16 475</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81,0</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81,0</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38,5</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47,5</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33,0</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40,7</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5,5</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38,5</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47,5</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16 476</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1.586,0</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1.586,0</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1.466,3</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92,5</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1.403,6</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88,5</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1.403,6</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88,5</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62,7</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62,7</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16 478</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24,2</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24,2</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28,6</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118,2</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28,6</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118,2</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28,6</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118,2</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81 135</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30,5</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30,5</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81 455</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41,3</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41,3</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lang w:val="sr-Cyrl-RS"/>
              </w:rPr>
            </w:pPr>
            <w:r w:rsidRPr="009922C5">
              <w:rPr>
                <w:sz w:val="22"/>
                <w:szCs w:val="22"/>
                <w:lang w:val="sr-Cyrl-RS"/>
              </w:rPr>
              <w:t>81 475</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4,7</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4,7</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4,7</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82 105</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7,2</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7,2</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11,0</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152,8</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11,0</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152,8</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11,0</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152,8</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lang w:val="sr-Cyrl-RS"/>
              </w:rPr>
            </w:pPr>
            <w:r w:rsidRPr="009922C5">
              <w:rPr>
                <w:sz w:val="22"/>
                <w:szCs w:val="22"/>
                <w:lang w:val="sr-Cyrl-RS"/>
              </w:rPr>
              <w:t>82 124</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6,1</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6,1</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6,1</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82 131</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38,7</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38,7</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36,0</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93,0</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36,0</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93,0</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36,0</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93,0</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82 325</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45,2</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45,2</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52,4</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115,9</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44,0</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97,3</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44,0</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97,3</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8,4</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8,4</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lang w:val="sr-Cyrl-RS"/>
              </w:rPr>
            </w:pPr>
            <w:r w:rsidRPr="009922C5">
              <w:rPr>
                <w:sz w:val="22"/>
                <w:szCs w:val="22"/>
                <w:lang w:val="sr-Cyrl-RS"/>
              </w:rPr>
              <w:t>82 326</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0,8</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0,8</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0,8</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82 381</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24,9</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24,9</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17,6</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70,7</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17,6</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70,7</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17,6</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70,7</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82 456</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23,9</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23,9</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13,7</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57,3</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13,7</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57,3</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13,7</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57,3</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82 457</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14,4</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14,4</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82 475</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24,9</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24,9</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27,2</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109,2</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15,4</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61,8</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11,8</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27,2</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109,2</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82 476</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31,5</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31,5</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12,1</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38,4</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12,1</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38,4</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12,1</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38,4</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82 478</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90,5</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90,5</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97,2</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107,4</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75,9</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83,9</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21,3</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97,2</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107,4</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83 105</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992,3</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536,8</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455,5</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956,6</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96,4</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465,3</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86,7</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465,3</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86,7</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456,8</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100,3</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34,5</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491,3</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107,9</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83 121</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4,2</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4,2</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83 122</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42,8</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31,0</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11,8</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82,2</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192,1</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63,8</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205,8</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63,8</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205,8</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3,0</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25,4</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15,4</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18,4</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155,9</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83 123</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603,4</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511,6</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91,8</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475,0</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78,7</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455,2</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89,0</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455,2</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89,0</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0,0</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19,8</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19,8</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21,6</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83 124</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2.413,5</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2.227,8</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185,7</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1.986,5</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82,3</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1.859,3</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83,5</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1.859,3</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83,5</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88,2</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47,5</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39,0</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127,2</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68,5</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83 325</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2.859,1</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2.737,1</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122,0</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2.603,6</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91,1</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2.558,7</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93,5</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2.558,7</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93,5</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30,8</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25,2</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14,1</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44,9</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36,8</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83 326</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29.957,3</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29.760,4</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196,9</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16.269,7</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54,3</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16.114,2</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54,1</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16.114,2</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54,1</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69,5</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35,3</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86,0</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155,5</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79,0</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83 382</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241,7</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241,7</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100,2</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41,5</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100,2</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41,5</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100,2</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41,5</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83 456</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4,6</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4,6</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11,1</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241,3</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11,1</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241,3</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11,1</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241,3</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83 457</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31,0</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31,0</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34,2</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110,3</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22,1</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71,3</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12,1</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34,2</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110,3</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lastRenderedPageBreak/>
              <w:t>83 458</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31,6</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31,6</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88,8</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281,0</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73,1</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231,3</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15,7</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88,8</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281,0</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83 469</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29,8</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29,8</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27,0</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90,6</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19,0</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63,8</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8,0</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27,0</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90,6</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83 475</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20.948,1</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19.651,1</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1.297,0</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13.694,0</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65,4</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11.837,4</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60,2</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11.837,4</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60,2</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1.621,4</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125,0</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235,2</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1.856,6</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143,1</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83 476</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3.147,9</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2.054,9</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1.093,0</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3.285,9</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104,4</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2.086,0</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101,5</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2.086,0</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101,5</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1.065,4</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97,5</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134,5</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1.199,9</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109,8</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83 477</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365,1</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365,1</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442,4</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121,2</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0,0</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0,0</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435,8</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119,4</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6,6</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442,4</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121,2</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83 478</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660,6</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79,4</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581,2</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794,5</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120,3</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180,6</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227,5</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180,6</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227,5</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569,5</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98,0</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val="sr-Cyrl-RS" w:eastAsia="en-GB"/>
              </w:rPr>
              <w:t>44,4</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613,9</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105,6</w:t>
            </w:r>
          </w:p>
        </w:tc>
      </w:tr>
      <w:tr w:rsidR="00CE5A17" w:rsidRPr="009922C5" w:rsidTr="004F1651">
        <w:trPr>
          <w:trHeight w:val="284"/>
        </w:trPr>
        <w:tc>
          <w:tcPr>
            <w:tcW w:w="1161" w:type="dxa"/>
            <w:shd w:val="clear" w:color="auto" w:fill="auto"/>
            <w:noWrap/>
            <w:vAlign w:val="center"/>
          </w:tcPr>
          <w:p w:rsidR="00CE5A17" w:rsidRPr="009922C5" w:rsidRDefault="00CE5A17" w:rsidP="00CE5A17">
            <w:pPr>
              <w:jc w:val="center"/>
              <w:rPr>
                <w:sz w:val="22"/>
                <w:szCs w:val="22"/>
              </w:rPr>
            </w:pPr>
            <w:r w:rsidRPr="009922C5">
              <w:rPr>
                <w:sz w:val="22"/>
                <w:szCs w:val="22"/>
              </w:rPr>
              <w:t>83 483</w:t>
            </w:r>
          </w:p>
        </w:tc>
        <w:tc>
          <w:tcPr>
            <w:tcW w:w="996"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0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275"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029"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14"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112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1"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2"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50"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93" w:type="dxa"/>
            <w:shd w:val="clear" w:color="auto" w:fill="auto"/>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480" w:type="dxa"/>
            <w:shd w:val="clear" w:color="auto" w:fill="A6A6A6" w:themeFill="background1" w:themeFillShade="A6"/>
            <w:noWrap/>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958"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c>
          <w:tcPr>
            <w:tcW w:w="830" w:type="dxa"/>
            <w:shd w:val="clear" w:color="auto" w:fill="auto"/>
            <w:vAlign w:val="center"/>
          </w:tcPr>
          <w:p w:rsidR="00CE5A17" w:rsidRPr="009922C5" w:rsidRDefault="00CE5A17" w:rsidP="00CE5A17">
            <w:pPr>
              <w:jc w:val="right"/>
              <w:rPr>
                <w:color w:val="000000"/>
                <w:sz w:val="22"/>
                <w:szCs w:val="22"/>
                <w:lang w:eastAsia="en-GB"/>
              </w:rPr>
            </w:pPr>
            <w:r w:rsidRPr="009922C5">
              <w:rPr>
                <w:color w:val="000000"/>
                <w:sz w:val="22"/>
                <w:szCs w:val="22"/>
                <w:lang w:eastAsia="en-GB"/>
              </w:rPr>
              <w:t> </w:t>
            </w:r>
          </w:p>
        </w:tc>
      </w:tr>
      <w:tr w:rsidR="00CE5A17" w:rsidRPr="009922C5" w:rsidTr="004F1651">
        <w:trPr>
          <w:trHeight w:val="284"/>
        </w:trPr>
        <w:tc>
          <w:tcPr>
            <w:tcW w:w="1161" w:type="dxa"/>
            <w:shd w:val="clear" w:color="auto" w:fill="D9D9D9" w:themeFill="background1" w:themeFillShade="D9"/>
            <w:noWrap/>
            <w:vAlign w:val="center"/>
            <w:hideMark/>
          </w:tcPr>
          <w:p w:rsidR="00CE5A17" w:rsidRPr="009922C5" w:rsidRDefault="00CE5A17" w:rsidP="00512E98">
            <w:pPr>
              <w:spacing w:before="100" w:beforeAutospacing="1" w:after="100" w:afterAutospacing="1"/>
              <w:jc w:val="center"/>
              <w:rPr>
                <w:sz w:val="22"/>
                <w:szCs w:val="22"/>
              </w:rPr>
            </w:pPr>
            <w:r w:rsidRPr="009922C5">
              <w:rPr>
                <w:sz w:val="22"/>
                <w:szCs w:val="22"/>
              </w:rPr>
              <w:t>Укупно</w:t>
            </w:r>
          </w:p>
        </w:tc>
        <w:tc>
          <w:tcPr>
            <w:tcW w:w="996" w:type="dxa"/>
            <w:shd w:val="clear" w:color="auto" w:fill="D9D9D9" w:themeFill="background1" w:themeFillShade="D9"/>
            <w:noWrap/>
            <w:vAlign w:val="center"/>
          </w:tcPr>
          <w:p w:rsidR="00CE5A17" w:rsidRPr="009922C5" w:rsidRDefault="00CE5A17" w:rsidP="00512E98">
            <w:pPr>
              <w:spacing w:before="100" w:beforeAutospacing="1" w:after="100" w:afterAutospacing="1"/>
              <w:jc w:val="right"/>
              <w:rPr>
                <w:color w:val="000000"/>
                <w:sz w:val="22"/>
                <w:szCs w:val="22"/>
                <w:lang w:eastAsia="en-GB"/>
              </w:rPr>
            </w:pPr>
            <w:r w:rsidRPr="009922C5">
              <w:rPr>
                <w:color w:val="000000"/>
                <w:sz w:val="22"/>
                <w:szCs w:val="22"/>
                <w:lang w:eastAsia="en-GB"/>
              </w:rPr>
              <w:t>86.094,0</w:t>
            </w:r>
          </w:p>
        </w:tc>
        <w:tc>
          <w:tcPr>
            <w:tcW w:w="1001" w:type="dxa"/>
            <w:shd w:val="clear" w:color="auto" w:fill="D9D9D9" w:themeFill="background1" w:themeFillShade="D9"/>
            <w:noWrap/>
            <w:vAlign w:val="center"/>
          </w:tcPr>
          <w:p w:rsidR="00CE5A17" w:rsidRPr="009922C5" w:rsidRDefault="00CE5A17" w:rsidP="00512E98">
            <w:pPr>
              <w:spacing w:before="100" w:beforeAutospacing="1" w:after="100" w:afterAutospacing="1"/>
              <w:jc w:val="right"/>
              <w:rPr>
                <w:color w:val="000000"/>
                <w:sz w:val="22"/>
                <w:szCs w:val="22"/>
                <w:lang w:eastAsia="en-GB"/>
              </w:rPr>
            </w:pPr>
            <w:r w:rsidRPr="009922C5">
              <w:rPr>
                <w:color w:val="000000"/>
                <w:sz w:val="22"/>
                <w:szCs w:val="22"/>
                <w:lang w:eastAsia="en-GB"/>
              </w:rPr>
              <w:t>78.768,3</w:t>
            </w:r>
          </w:p>
        </w:tc>
        <w:tc>
          <w:tcPr>
            <w:tcW w:w="1275" w:type="dxa"/>
            <w:shd w:val="clear" w:color="auto" w:fill="D9D9D9" w:themeFill="background1" w:themeFillShade="D9"/>
            <w:noWrap/>
            <w:vAlign w:val="center"/>
          </w:tcPr>
          <w:p w:rsidR="00CE5A17" w:rsidRPr="009922C5" w:rsidRDefault="00CE5A17" w:rsidP="00512E98">
            <w:pPr>
              <w:spacing w:before="100" w:beforeAutospacing="1" w:after="100" w:afterAutospacing="1"/>
              <w:jc w:val="right"/>
              <w:rPr>
                <w:color w:val="000000"/>
                <w:sz w:val="22"/>
                <w:szCs w:val="22"/>
                <w:lang w:eastAsia="en-GB"/>
              </w:rPr>
            </w:pPr>
            <w:r w:rsidRPr="009922C5">
              <w:rPr>
                <w:color w:val="000000"/>
                <w:sz w:val="22"/>
                <w:szCs w:val="22"/>
                <w:lang w:eastAsia="en-GB"/>
              </w:rPr>
              <w:t>7.325,7</w:t>
            </w:r>
          </w:p>
        </w:tc>
        <w:tc>
          <w:tcPr>
            <w:tcW w:w="993" w:type="dxa"/>
            <w:shd w:val="clear" w:color="auto" w:fill="D9D9D9" w:themeFill="background1" w:themeFillShade="D9"/>
            <w:noWrap/>
            <w:vAlign w:val="center"/>
          </w:tcPr>
          <w:p w:rsidR="00CE5A17" w:rsidRPr="009922C5" w:rsidRDefault="00CE5A17" w:rsidP="00512E98">
            <w:pPr>
              <w:spacing w:before="100" w:beforeAutospacing="1" w:after="100" w:afterAutospacing="1"/>
              <w:jc w:val="right"/>
              <w:rPr>
                <w:color w:val="000000"/>
                <w:sz w:val="22"/>
                <w:szCs w:val="22"/>
                <w:lang w:eastAsia="en-GB"/>
              </w:rPr>
            </w:pPr>
            <w:r w:rsidRPr="009922C5">
              <w:rPr>
                <w:color w:val="000000"/>
                <w:sz w:val="22"/>
                <w:szCs w:val="22"/>
                <w:lang w:eastAsia="en-GB"/>
              </w:rPr>
              <w:t>56.929,9</w:t>
            </w:r>
          </w:p>
        </w:tc>
        <w:tc>
          <w:tcPr>
            <w:tcW w:w="850" w:type="dxa"/>
            <w:shd w:val="clear" w:color="auto" w:fill="D9D9D9" w:themeFill="background1" w:themeFillShade="D9"/>
            <w:noWrap/>
            <w:vAlign w:val="center"/>
          </w:tcPr>
          <w:p w:rsidR="00CE5A17" w:rsidRPr="009922C5" w:rsidRDefault="00CE5A17" w:rsidP="00512E98">
            <w:pPr>
              <w:spacing w:before="100" w:beforeAutospacing="1" w:after="100" w:afterAutospacing="1"/>
              <w:jc w:val="right"/>
              <w:rPr>
                <w:color w:val="000000"/>
                <w:sz w:val="22"/>
                <w:szCs w:val="22"/>
                <w:lang w:eastAsia="en-GB"/>
              </w:rPr>
            </w:pPr>
            <w:r w:rsidRPr="009922C5">
              <w:rPr>
                <w:color w:val="000000"/>
                <w:sz w:val="22"/>
                <w:szCs w:val="22"/>
                <w:lang w:eastAsia="en-GB"/>
              </w:rPr>
              <w:t>66,1</w:t>
            </w:r>
          </w:p>
        </w:tc>
        <w:tc>
          <w:tcPr>
            <w:tcW w:w="1029" w:type="dxa"/>
            <w:shd w:val="clear" w:color="auto" w:fill="D9D9D9" w:themeFill="background1" w:themeFillShade="D9"/>
            <w:noWrap/>
            <w:vAlign w:val="center"/>
          </w:tcPr>
          <w:p w:rsidR="00CE5A17" w:rsidRPr="009922C5" w:rsidRDefault="00CE5A17" w:rsidP="00512E98">
            <w:pPr>
              <w:spacing w:before="100" w:beforeAutospacing="1" w:after="100" w:afterAutospacing="1"/>
              <w:jc w:val="right"/>
              <w:rPr>
                <w:color w:val="000000"/>
                <w:sz w:val="22"/>
                <w:szCs w:val="22"/>
                <w:lang w:eastAsia="en-GB"/>
              </w:rPr>
            </w:pPr>
            <w:r w:rsidRPr="009922C5">
              <w:rPr>
                <w:color w:val="000000"/>
                <w:sz w:val="22"/>
                <w:szCs w:val="22"/>
                <w:lang w:val="sr-Cyrl-RS" w:eastAsia="en-GB"/>
              </w:rPr>
              <w:t>49.398,0</w:t>
            </w:r>
          </w:p>
        </w:tc>
        <w:tc>
          <w:tcPr>
            <w:tcW w:w="814" w:type="dxa"/>
            <w:shd w:val="clear" w:color="auto" w:fill="D9D9D9" w:themeFill="background1" w:themeFillShade="D9"/>
            <w:noWrap/>
            <w:vAlign w:val="center"/>
          </w:tcPr>
          <w:p w:rsidR="00CE5A17" w:rsidRPr="009922C5" w:rsidRDefault="00CE5A17" w:rsidP="00512E98">
            <w:pPr>
              <w:spacing w:before="100" w:beforeAutospacing="1" w:after="100" w:afterAutospacing="1"/>
              <w:jc w:val="right"/>
              <w:rPr>
                <w:color w:val="000000"/>
                <w:sz w:val="22"/>
                <w:szCs w:val="22"/>
                <w:lang w:eastAsia="en-GB"/>
              </w:rPr>
            </w:pPr>
            <w:r w:rsidRPr="009922C5">
              <w:rPr>
                <w:color w:val="000000"/>
                <w:sz w:val="22"/>
                <w:szCs w:val="22"/>
                <w:lang w:eastAsia="en-GB"/>
              </w:rPr>
              <w:t>62,7</w:t>
            </w:r>
          </w:p>
        </w:tc>
        <w:tc>
          <w:tcPr>
            <w:tcW w:w="1122" w:type="dxa"/>
            <w:shd w:val="clear" w:color="auto" w:fill="D9D9D9" w:themeFill="background1" w:themeFillShade="D9"/>
            <w:noWrap/>
            <w:vAlign w:val="center"/>
          </w:tcPr>
          <w:p w:rsidR="00CE5A17" w:rsidRPr="009922C5" w:rsidRDefault="00CE5A17" w:rsidP="00512E98">
            <w:pPr>
              <w:spacing w:before="100" w:beforeAutospacing="1" w:after="100" w:afterAutospacing="1"/>
              <w:jc w:val="right"/>
              <w:rPr>
                <w:color w:val="000000"/>
                <w:sz w:val="22"/>
                <w:szCs w:val="22"/>
                <w:lang w:eastAsia="en-GB"/>
              </w:rPr>
            </w:pPr>
            <w:r w:rsidRPr="009922C5">
              <w:rPr>
                <w:color w:val="000000"/>
                <w:sz w:val="22"/>
                <w:szCs w:val="22"/>
                <w:lang w:eastAsia="en-GB"/>
              </w:rPr>
              <w:t>49.398,0</w:t>
            </w:r>
          </w:p>
        </w:tc>
        <w:tc>
          <w:tcPr>
            <w:tcW w:w="851" w:type="dxa"/>
            <w:shd w:val="clear" w:color="auto" w:fill="D9D9D9" w:themeFill="background1" w:themeFillShade="D9"/>
            <w:noWrap/>
            <w:vAlign w:val="center"/>
          </w:tcPr>
          <w:p w:rsidR="00CE5A17" w:rsidRPr="009922C5" w:rsidRDefault="00CE5A17" w:rsidP="00512E98">
            <w:pPr>
              <w:spacing w:before="100" w:beforeAutospacing="1" w:after="100" w:afterAutospacing="1"/>
              <w:jc w:val="right"/>
              <w:rPr>
                <w:color w:val="000000"/>
                <w:sz w:val="22"/>
                <w:szCs w:val="22"/>
                <w:lang w:eastAsia="en-GB"/>
              </w:rPr>
            </w:pPr>
            <w:r w:rsidRPr="009922C5">
              <w:rPr>
                <w:color w:val="000000"/>
                <w:sz w:val="22"/>
                <w:szCs w:val="22"/>
                <w:lang w:eastAsia="en-GB"/>
              </w:rPr>
              <w:t>62,7</w:t>
            </w:r>
          </w:p>
        </w:tc>
        <w:tc>
          <w:tcPr>
            <w:tcW w:w="992" w:type="dxa"/>
            <w:shd w:val="clear" w:color="auto" w:fill="D9D9D9" w:themeFill="background1" w:themeFillShade="D9"/>
            <w:noWrap/>
            <w:vAlign w:val="center"/>
          </w:tcPr>
          <w:p w:rsidR="00CE5A17" w:rsidRPr="009922C5" w:rsidRDefault="00CE5A17" w:rsidP="00512E98">
            <w:pPr>
              <w:spacing w:before="100" w:beforeAutospacing="1" w:after="100" w:afterAutospacing="1"/>
              <w:jc w:val="right"/>
              <w:rPr>
                <w:color w:val="000000"/>
                <w:sz w:val="22"/>
                <w:szCs w:val="22"/>
                <w:lang w:eastAsia="en-GB"/>
              </w:rPr>
            </w:pPr>
            <w:r w:rsidRPr="009922C5">
              <w:rPr>
                <w:color w:val="000000"/>
                <w:sz w:val="22"/>
                <w:szCs w:val="22"/>
                <w:lang w:val="sr-Cyrl-RS" w:eastAsia="en-GB"/>
              </w:rPr>
              <w:t>6.116,0</w:t>
            </w:r>
          </w:p>
        </w:tc>
        <w:tc>
          <w:tcPr>
            <w:tcW w:w="850" w:type="dxa"/>
            <w:shd w:val="clear" w:color="auto" w:fill="D9D9D9" w:themeFill="background1" w:themeFillShade="D9"/>
            <w:noWrap/>
            <w:vAlign w:val="center"/>
          </w:tcPr>
          <w:p w:rsidR="00CE5A17" w:rsidRPr="009922C5" w:rsidRDefault="00CE5A17" w:rsidP="00512E98">
            <w:pPr>
              <w:spacing w:before="100" w:beforeAutospacing="1" w:after="100" w:afterAutospacing="1"/>
              <w:jc w:val="right"/>
              <w:rPr>
                <w:color w:val="000000"/>
                <w:sz w:val="22"/>
                <w:szCs w:val="22"/>
                <w:lang w:eastAsia="en-GB"/>
              </w:rPr>
            </w:pPr>
            <w:r w:rsidRPr="009922C5">
              <w:rPr>
                <w:color w:val="000000"/>
                <w:sz w:val="22"/>
                <w:szCs w:val="22"/>
                <w:lang w:eastAsia="en-GB"/>
              </w:rPr>
              <w:t>83,5</w:t>
            </w:r>
          </w:p>
        </w:tc>
        <w:tc>
          <w:tcPr>
            <w:tcW w:w="993" w:type="dxa"/>
            <w:shd w:val="clear" w:color="auto" w:fill="D9D9D9" w:themeFill="background1" w:themeFillShade="D9"/>
            <w:noWrap/>
            <w:vAlign w:val="center"/>
          </w:tcPr>
          <w:p w:rsidR="00CE5A17" w:rsidRPr="009922C5" w:rsidRDefault="00CE5A17" w:rsidP="00512E98">
            <w:pPr>
              <w:spacing w:before="100" w:beforeAutospacing="1" w:after="100" w:afterAutospacing="1"/>
              <w:jc w:val="right"/>
              <w:rPr>
                <w:color w:val="000000"/>
                <w:sz w:val="22"/>
                <w:szCs w:val="22"/>
                <w:lang w:eastAsia="en-GB"/>
              </w:rPr>
            </w:pPr>
            <w:r w:rsidRPr="009922C5">
              <w:rPr>
                <w:color w:val="000000"/>
                <w:sz w:val="22"/>
                <w:szCs w:val="22"/>
                <w:lang w:val="sr-Cyrl-RS" w:eastAsia="en-GB"/>
              </w:rPr>
              <w:t>1.415,9</w:t>
            </w:r>
          </w:p>
        </w:tc>
        <w:tc>
          <w:tcPr>
            <w:tcW w:w="480" w:type="dxa"/>
            <w:shd w:val="clear" w:color="auto" w:fill="A6A6A6" w:themeFill="background1" w:themeFillShade="A6"/>
            <w:noWrap/>
            <w:vAlign w:val="center"/>
          </w:tcPr>
          <w:p w:rsidR="00CE5A17" w:rsidRPr="009922C5" w:rsidRDefault="00CE5A17" w:rsidP="00512E98">
            <w:pPr>
              <w:spacing w:before="100" w:beforeAutospacing="1" w:after="100" w:afterAutospacing="1"/>
              <w:jc w:val="right"/>
              <w:rPr>
                <w:color w:val="000000"/>
                <w:sz w:val="22"/>
                <w:szCs w:val="22"/>
                <w:lang w:eastAsia="en-GB"/>
              </w:rPr>
            </w:pPr>
            <w:r w:rsidRPr="009922C5">
              <w:rPr>
                <w:color w:val="000000"/>
                <w:sz w:val="22"/>
                <w:szCs w:val="22"/>
                <w:lang w:eastAsia="en-GB"/>
              </w:rPr>
              <w:t> </w:t>
            </w:r>
          </w:p>
        </w:tc>
        <w:tc>
          <w:tcPr>
            <w:tcW w:w="958" w:type="dxa"/>
            <w:shd w:val="clear" w:color="auto" w:fill="D9D9D9" w:themeFill="background1" w:themeFillShade="D9"/>
            <w:vAlign w:val="center"/>
          </w:tcPr>
          <w:p w:rsidR="00CE5A17" w:rsidRPr="009922C5" w:rsidRDefault="00CE5A17" w:rsidP="00512E98">
            <w:pPr>
              <w:spacing w:before="100" w:beforeAutospacing="1" w:after="100" w:afterAutospacing="1"/>
              <w:jc w:val="right"/>
              <w:rPr>
                <w:color w:val="000000"/>
                <w:sz w:val="22"/>
                <w:szCs w:val="22"/>
                <w:lang w:eastAsia="en-GB"/>
              </w:rPr>
            </w:pPr>
            <w:r w:rsidRPr="009922C5">
              <w:rPr>
                <w:color w:val="000000"/>
                <w:sz w:val="22"/>
                <w:szCs w:val="22"/>
                <w:lang w:eastAsia="en-GB"/>
              </w:rPr>
              <w:t>7.531,9</w:t>
            </w:r>
          </w:p>
        </w:tc>
        <w:tc>
          <w:tcPr>
            <w:tcW w:w="830" w:type="dxa"/>
            <w:shd w:val="clear" w:color="auto" w:fill="D9D9D9" w:themeFill="background1" w:themeFillShade="D9"/>
            <w:vAlign w:val="center"/>
          </w:tcPr>
          <w:p w:rsidR="00CE5A17" w:rsidRPr="009922C5" w:rsidRDefault="00CE5A17" w:rsidP="00512E98">
            <w:pPr>
              <w:spacing w:before="100" w:beforeAutospacing="1" w:after="100" w:afterAutospacing="1"/>
              <w:jc w:val="right"/>
              <w:rPr>
                <w:color w:val="000000"/>
                <w:sz w:val="22"/>
                <w:szCs w:val="22"/>
                <w:lang w:eastAsia="en-GB"/>
              </w:rPr>
            </w:pPr>
            <w:r w:rsidRPr="009922C5">
              <w:rPr>
                <w:color w:val="000000"/>
                <w:sz w:val="22"/>
                <w:szCs w:val="22"/>
                <w:lang w:eastAsia="en-GB"/>
              </w:rPr>
              <w:t>102,8</w:t>
            </w:r>
          </w:p>
        </w:tc>
      </w:tr>
    </w:tbl>
    <w:tbl>
      <w:tblPr>
        <w:tblStyle w:val="TableGrid"/>
        <w:tblW w:w="0" w:type="auto"/>
        <w:tblInd w:w="142" w:type="dxa"/>
        <w:tblLayout w:type="fixed"/>
        <w:tblLook w:val="04A0" w:firstRow="1" w:lastRow="0" w:firstColumn="1" w:lastColumn="0" w:noHBand="0" w:noVBand="1"/>
      </w:tblPr>
      <w:tblGrid>
        <w:gridCol w:w="1276"/>
        <w:gridCol w:w="992"/>
        <w:gridCol w:w="1276"/>
        <w:gridCol w:w="992"/>
        <w:gridCol w:w="993"/>
        <w:gridCol w:w="1142"/>
        <w:gridCol w:w="1143"/>
        <w:gridCol w:w="1143"/>
        <w:gridCol w:w="682"/>
        <w:gridCol w:w="1143"/>
        <w:gridCol w:w="1143"/>
      </w:tblGrid>
      <w:tr w:rsidR="00571BF9" w:rsidTr="009922C5">
        <w:trPr>
          <w:tblHeader/>
        </w:trPr>
        <w:tc>
          <w:tcPr>
            <w:tcW w:w="11925" w:type="dxa"/>
            <w:gridSpan w:val="11"/>
            <w:tcBorders>
              <w:top w:val="nil"/>
              <w:left w:val="nil"/>
              <w:right w:val="nil"/>
            </w:tcBorders>
            <w:vAlign w:val="center"/>
          </w:tcPr>
          <w:p w:rsidR="00571BF9" w:rsidRPr="00F347E9" w:rsidRDefault="00571BF9" w:rsidP="00571BF9">
            <w:pPr>
              <w:spacing w:before="100" w:beforeAutospacing="1" w:after="100" w:afterAutospacing="1"/>
              <w:jc w:val="left"/>
              <w:rPr>
                <w:b/>
                <w:bCs/>
                <w:sz w:val="22"/>
                <w:szCs w:val="22"/>
                <w:lang w:val="en-GB" w:eastAsia="en-GB"/>
              </w:rPr>
            </w:pPr>
            <w:r w:rsidRPr="00F347E9">
              <w:rPr>
                <w:sz w:val="22"/>
                <w:szCs w:val="22"/>
              </w:rPr>
              <w:t>Табела 6.2.3.-</w:t>
            </w:r>
            <w:r w:rsidRPr="00F347E9">
              <w:rPr>
                <w:sz w:val="22"/>
                <w:szCs w:val="22"/>
                <w:lang w:val="sr-Cyrl-RS"/>
              </w:rPr>
              <w:t>2</w:t>
            </w:r>
            <w:r w:rsidRPr="00F347E9">
              <w:rPr>
                <w:sz w:val="22"/>
                <w:szCs w:val="22"/>
              </w:rPr>
              <w:t xml:space="preserve">. – Досадашњи радови на коришћењу шума по газдинским класама у </w:t>
            </w:r>
            <w:r w:rsidRPr="00F347E9">
              <w:rPr>
                <w:sz w:val="22"/>
                <w:szCs w:val="22"/>
                <w:lang w:val="en-GB" w:eastAsia="en-GB"/>
              </w:rPr>
              <w:t>ха</w:t>
            </w:r>
          </w:p>
        </w:tc>
      </w:tr>
      <w:tr w:rsidR="00571BF9" w:rsidTr="009922C5">
        <w:trPr>
          <w:tblHeader/>
        </w:trPr>
        <w:tc>
          <w:tcPr>
            <w:tcW w:w="1276" w:type="dxa"/>
            <w:vMerge w:val="restart"/>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sr-Cyrl-RS"/>
              </w:rPr>
            </w:pPr>
            <w:r w:rsidRPr="00F347E9">
              <w:rPr>
                <w:sz w:val="22"/>
                <w:szCs w:val="22"/>
                <w:lang w:val="sr-Cyrl-RS"/>
              </w:rPr>
              <w:t>ГК</w:t>
            </w:r>
          </w:p>
        </w:tc>
        <w:tc>
          <w:tcPr>
            <w:tcW w:w="2268" w:type="dxa"/>
            <w:gridSpan w:val="2"/>
            <w:shd w:val="clear" w:color="auto" w:fill="D9D9D9" w:themeFill="background1" w:themeFillShade="D9"/>
            <w:vAlign w:val="center"/>
          </w:tcPr>
          <w:p w:rsidR="00571BF9" w:rsidRPr="00F347E9" w:rsidRDefault="00571BF9" w:rsidP="00571BF9">
            <w:pPr>
              <w:spacing w:before="100" w:beforeAutospacing="1" w:after="100" w:afterAutospacing="1"/>
              <w:jc w:val="center"/>
              <w:rPr>
                <w:b/>
                <w:bCs/>
                <w:sz w:val="22"/>
                <w:szCs w:val="22"/>
                <w:lang w:val="en-GB" w:eastAsia="en-GB"/>
              </w:rPr>
            </w:pPr>
            <w:r w:rsidRPr="00F347E9">
              <w:rPr>
                <w:b/>
                <w:bCs/>
                <w:sz w:val="22"/>
                <w:szCs w:val="22"/>
                <w:lang w:val="en-GB" w:eastAsia="en-GB"/>
              </w:rPr>
              <w:t>Планирани принос</w:t>
            </w:r>
          </w:p>
        </w:tc>
        <w:tc>
          <w:tcPr>
            <w:tcW w:w="8381" w:type="dxa"/>
            <w:gridSpan w:val="8"/>
            <w:shd w:val="clear" w:color="auto" w:fill="D9D9D9" w:themeFill="background1" w:themeFillShade="D9"/>
            <w:vAlign w:val="center"/>
          </w:tcPr>
          <w:p w:rsidR="00571BF9" w:rsidRPr="00F347E9" w:rsidRDefault="00571BF9" w:rsidP="00571BF9">
            <w:pPr>
              <w:spacing w:before="100" w:beforeAutospacing="1" w:after="100" w:afterAutospacing="1"/>
              <w:jc w:val="center"/>
              <w:rPr>
                <w:b/>
                <w:bCs/>
                <w:sz w:val="22"/>
                <w:szCs w:val="22"/>
                <w:lang w:val="en-GB" w:eastAsia="en-GB"/>
              </w:rPr>
            </w:pPr>
            <w:r w:rsidRPr="00F347E9">
              <w:rPr>
                <w:b/>
                <w:bCs/>
                <w:sz w:val="22"/>
                <w:szCs w:val="22"/>
                <w:lang w:val="en-GB" w:eastAsia="en-GB"/>
              </w:rPr>
              <w:t>Остварени принос 2010. – 2019.год.</w:t>
            </w:r>
          </w:p>
        </w:tc>
      </w:tr>
      <w:tr w:rsidR="00571BF9" w:rsidTr="009922C5">
        <w:trPr>
          <w:tblHeader/>
        </w:trPr>
        <w:tc>
          <w:tcPr>
            <w:tcW w:w="1276" w:type="dxa"/>
            <w:vMerge/>
            <w:shd w:val="clear" w:color="auto" w:fill="D9D9D9" w:themeFill="background1" w:themeFillShade="D9"/>
          </w:tcPr>
          <w:p w:rsidR="00571BF9" w:rsidRDefault="00571BF9" w:rsidP="00571BF9"/>
        </w:tc>
        <w:tc>
          <w:tcPr>
            <w:tcW w:w="2268" w:type="dxa"/>
            <w:gridSpan w:val="2"/>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sr-Cyrl-RS"/>
              </w:rPr>
            </w:pPr>
            <w:r w:rsidRPr="00F347E9">
              <w:rPr>
                <w:sz w:val="22"/>
                <w:szCs w:val="22"/>
                <w:lang w:val="en-GB" w:eastAsia="en-GB"/>
              </w:rPr>
              <w:t>Редовне сече</w:t>
            </w:r>
          </w:p>
        </w:tc>
        <w:tc>
          <w:tcPr>
            <w:tcW w:w="1985" w:type="dxa"/>
            <w:gridSpan w:val="2"/>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en-GB" w:eastAsia="en-GB"/>
              </w:rPr>
            </w:pPr>
            <w:r w:rsidRPr="00F347E9">
              <w:rPr>
                <w:sz w:val="22"/>
                <w:szCs w:val="22"/>
                <w:lang w:val="en-GB" w:eastAsia="en-GB"/>
              </w:rPr>
              <w:t>Главни</w:t>
            </w:r>
          </w:p>
        </w:tc>
        <w:tc>
          <w:tcPr>
            <w:tcW w:w="6396" w:type="dxa"/>
            <w:gridSpan w:val="6"/>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sr-Cyrl-RS" w:eastAsia="en-GB"/>
              </w:rPr>
            </w:pPr>
            <w:r w:rsidRPr="00F347E9">
              <w:rPr>
                <w:sz w:val="22"/>
                <w:szCs w:val="22"/>
                <w:lang w:val="sr-Cyrl-RS" w:eastAsia="en-GB"/>
              </w:rPr>
              <w:t>Претходни</w:t>
            </w:r>
          </w:p>
        </w:tc>
      </w:tr>
      <w:tr w:rsidR="00EF3798" w:rsidTr="009922C5">
        <w:trPr>
          <w:tblHeader/>
        </w:trPr>
        <w:tc>
          <w:tcPr>
            <w:tcW w:w="1276" w:type="dxa"/>
            <w:vMerge/>
            <w:shd w:val="clear" w:color="auto" w:fill="D9D9D9" w:themeFill="background1" w:themeFillShade="D9"/>
          </w:tcPr>
          <w:p w:rsidR="00EF3798" w:rsidRDefault="00EF3798" w:rsidP="00571BF9"/>
        </w:tc>
        <w:tc>
          <w:tcPr>
            <w:tcW w:w="992" w:type="dxa"/>
            <w:shd w:val="clear" w:color="auto" w:fill="D9D9D9" w:themeFill="background1" w:themeFillShade="D9"/>
            <w:vAlign w:val="center"/>
          </w:tcPr>
          <w:p w:rsidR="00EF3798" w:rsidRPr="00EF3798" w:rsidRDefault="00EF3798" w:rsidP="00571BF9">
            <w:pPr>
              <w:spacing w:before="100" w:beforeAutospacing="1" w:after="100" w:afterAutospacing="1"/>
              <w:jc w:val="center"/>
              <w:rPr>
                <w:sz w:val="22"/>
                <w:szCs w:val="22"/>
                <w:lang w:val="sr-Cyrl-RS" w:eastAsia="en-GB"/>
              </w:rPr>
            </w:pPr>
            <w:r>
              <w:rPr>
                <w:sz w:val="22"/>
                <w:szCs w:val="22"/>
                <w:lang w:val="sr-Cyrl-RS" w:eastAsia="en-GB"/>
              </w:rPr>
              <w:t>Главни</w:t>
            </w:r>
          </w:p>
        </w:tc>
        <w:tc>
          <w:tcPr>
            <w:tcW w:w="1276" w:type="dxa"/>
            <w:shd w:val="clear" w:color="auto" w:fill="D9D9D9" w:themeFill="background1" w:themeFillShade="D9"/>
            <w:vAlign w:val="center"/>
          </w:tcPr>
          <w:p w:rsidR="00EF3798" w:rsidRPr="00EF3798" w:rsidRDefault="00EF3798" w:rsidP="00571BF9">
            <w:pPr>
              <w:spacing w:before="100" w:beforeAutospacing="1" w:after="100" w:afterAutospacing="1"/>
              <w:jc w:val="center"/>
              <w:rPr>
                <w:sz w:val="22"/>
                <w:szCs w:val="22"/>
                <w:lang w:val="sr-Cyrl-RS" w:eastAsia="en-GB"/>
              </w:rPr>
            </w:pPr>
            <w:r>
              <w:rPr>
                <w:sz w:val="22"/>
                <w:szCs w:val="22"/>
                <w:lang w:val="sr-Cyrl-RS" w:eastAsia="en-GB"/>
              </w:rPr>
              <w:t>Претходни</w:t>
            </w:r>
          </w:p>
        </w:tc>
        <w:tc>
          <w:tcPr>
            <w:tcW w:w="1985" w:type="dxa"/>
            <w:gridSpan w:val="2"/>
            <w:shd w:val="clear" w:color="auto" w:fill="D9D9D9" w:themeFill="background1" w:themeFillShade="D9"/>
            <w:vAlign w:val="center"/>
          </w:tcPr>
          <w:p w:rsidR="00EF3798" w:rsidRPr="00EF3798" w:rsidRDefault="00EF3798" w:rsidP="00571BF9">
            <w:pPr>
              <w:spacing w:before="100" w:beforeAutospacing="1" w:after="100" w:afterAutospacing="1"/>
              <w:jc w:val="center"/>
              <w:rPr>
                <w:sz w:val="22"/>
                <w:szCs w:val="22"/>
                <w:lang w:val="sr-Cyrl-RS" w:eastAsia="en-GB"/>
              </w:rPr>
            </w:pPr>
            <w:r>
              <w:rPr>
                <w:sz w:val="22"/>
                <w:szCs w:val="22"/>
                <w:lang w:val="sr-Cyrl-RS" w:eastAsia="en-GB"/>
              </w:rPr>
              <w:t>Редовни</w:t>
            </w:r>
          </w:p>
        </w:tc>
        <w:tc>
          <w:tcPr>
            <w:tcW w:w="2285" w:type="dxa"/>
            <w:gridSpan w:val="2"/>
            <w:shd w:val="clear" w:color="auto" w:fill="D9D9D9" w:themeFill="background1" w:themeFillShade="D9"/>
            <w:vAlign w:val="center"/>
          </w:tcPr>
          <w:p w:rsidR="00EF3798" w:rsidRPr="00F347E9" w:rsidRDefault="00EF3798" w:rsidP="00571BF9">
            <w:pPr>
              <w:spacing w:before="100" w:beforeAutospacing="1" w:after="100" w:afterAutospacing="1"/>
              <w:jc w:val="center"/>
              <w:rPr>
                <w:sz w:val="22"/>
                <w:szCs w:val="22"/>
                <w:lang w:val="en-GB" w:eastAsia="en-GB"/>
              </w:rPr>
            </w:pPr>
            <w:r w:rsidRPr="00F347E9">
              <w:rPr>
                <w:sz w:val="22"/>
                <w:szCs w:val="22"/>
                <w:lang w:val="en-GB" w:eastAsia="en-GB"/>
              </w:rPr>
              <w:t>Редовни</w:t>
            </w:r>
          </w:p>
        </w:tc>
        <w:tc>
          <w:tcPr>
            <w:tcW w:w="1825" w:type="dxa"/>
            <w:gridSpan w:val="2"/>
            <w:shd w:val="clear" w:color="auto" w:fill="D9D9D9" w:themeFill="background1" w:themeFillShade="D9"/>
            <w:vAlign w:val="center"/>
          </w:tcPr>
          <w:p w:rsidR="00EF3798" w:rsidRPr="00EF3798" w:rsidRDefault="00EF3798" w:rsidP="00571BF9">
            <w:pPr>
              <w:spacing w:before="100" w:beforeAutospacing="1" w:after="100" w:afterAutospacing="1"/>
              <w:jc w:val="center"/>
              <w:rPr>
                <w:sz w:val="22"/>
                <w:szCs w:val="22"/>
                <w:lang w:val="sr-Cyrl-RS" w:eastAsia="en-GB"/>
              </w:rPr>
            </w:pPr>
            <w:r>
              <w:rPr>
                <w:sz w:val="22"/>
                <w:szCs w:val="22"/>
                <w:lang w:val="sr-Cyrl-RS" w:eastAsia="en-GB"/>
              </w:rPr>
              <w:t>Случајни</w:t>
            </w:r>
          </w:p>
        </w:tc>
        <w:tc>
          <w:tcPr>
            <w:tcW w:w="2286" w:type="dxa"/>
            <w:gridSpan w:val="2"/>
            <w:shd w:val="clear" w:color="auto" w:fill="D9D9D9" w:themeFill="background1" w:themeFillShade="D9"/>
            <w:vAlign w:val="center"/>
          </w:tcPr>
          <w:p w:rsidR="00EF3798" w:rsidRPr="00EF3798" w:rsidRDefault="00EF3798" w:rsidP="00571BF9">
            <w:pPr>
              <w:spacing w:before="100" w:beforeAutospacing="1" w:after="100" w:afterAutospacing="1"/>
              <w:jc w:val="center"/>
              <w:rPr>
                <w:sz w:val="22"/>
                <w:szCs w:val="22"/>
                <w:lang w:val="sr-Cyrl-RS" w:eastAsia="en-GB"/>
              </w:rPr>
            </w:pPr>
            <w:r>
              <w:rPr>
                <w:sz w:val="22"/>
                <w:szCs w:val="22"/>
                <w:lang w:val="sr-Cyrl-RS" w:eastAsia="en-GB"/>
              </w:rPr>
              <w:t>Свега</w:t>
            </w:r>
          </w:p>
        </w:tc>
      </w:tr>
      <w:tr w:rsidR="00EF3798" w:rsidTr="009922C5">
        <w:trPr>
          <w:tblHeader/>
        </w:trPr>
        <w:tc>
          <w:tcPr>
            <w:tcW w:w="1276" w:type="dxa"/>
            <w:vMerge/>
            <w:shd w:val="clear" w:color="auto" w:fill="D9D9D9" w:themeFill="background1" w:themeFillShade="D9"/>
          </w:tcPr>
          <w:p w:rsidR="00571BF9" w:rsidRDefault="00571BF9" w:rsidP="00571BF9"/>
        </w:tc>
        <w:tc>
          <w:tcPr>
            <w:tcW w:w="992"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sr-Cyrl-RS" w:eastAsia="en-GB"/>
              </w:rPr>
            </w:pPr>
            <w:r w:rsidRPr="00F347E9">
              <w:rPr>
                <w:sz w:val="22"/>
                <w:szCs w:val="22"/>
                <w:lang w:val="sr-Cyrl-RS" w:eastAsia="en-GB"/>
              </w:rPr>
              <w:t>ха</w:t>
            </w:r>
          </w:p>
        </w:tc>
        <w:tc>
          <w:tcPr>
            <w:tcW w:w="1276"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sr-Cyrl-RS" w:eastAsia="en-GB"/>
              </w:rPr>
            </w:pPr>
            <w:r w:rsidRPr="00F347E9">
              <w:rPr>
                <w:sz w:val="22"/>
                <w:szCs w:val="22"/>
                <w:lang w:val="sr-Cyrl-RS" w:eastAsia="en-GB"/>
              </w:rPr>
              <w:t>ха</w:t>
            </w:r>
          </w:p>
        </w:tc>
        <w:tc>
          <w:tcPr>
            <w:tcW w:w="992"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sr-Cyrl-RS" w:eastAsia="en-GB"/>
              </w:rPr>
            </w:pPr>
            <w:r w:rsidRPr="00F347E9">
              <w:rPr>
                <w:sz w:val="22"/>
                <w:szCs w:val="22"/>
                <w:lang w:val="sr-Cyrl-RS" w:eastAsia="en-GB"/>
              </w:rPr>
              <w:t>ха</w:t>
            </w:r>
          </w:p>
        </w:tc>
        <w:tc>
          <w:tcPr>
            <w:tcW w:w="993"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en-GB" w:eastAsia="en-GB"/>
              </w:rPr>
            </w:pPr>
            <w:r w:rsidRPr="00F347E9">
              <w:rPr>
                <w:sz w:val="22"/>
                <w:szCs w:val="22"/>
                <w:lang w:val="en-GB" w:eastAsia="en-GB"/>
              </w:rPr>
              <w:t>%</w:t>
            </w:r>
          </w:p>
        </w:tc>
        <w:tc>
          <w:tcPr>
            <w:tcW w:w="1142"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sr-Cyrl-RS" w:eastAsia="en-GB"/>
              </w:rPr>
            </w:pPr>
            <w:r w:rsidRPr="00F347E9">
              <w:rPr>
                <w:sz w:val="22"/>
                <w:szCs w:val="22"/>
                <w:lang w:val="sr-Cyrl-RS" w:eastAsia="en-GB"/>
              </w:rPr>
              <w:t>ха</w:t>
            </w:r>
          </w:p>
        </w:tc>
        <w:tc>
          <w:tcPr>
            <w:tcW w:w="1143"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en-GB" w:eastAsia="en-GB"/>
              </w:rPr>
            </w:pPr>
            <w:r w:rsidRPr="00F347E9">
              <w:rPr>
                <w:sz w:val="22"/>
                <w:szCs w:val="22"/>
                <w:lang w:val="en-GB" w:eastAsia="en-GB"/>
              </w:rPr>
              <w:t>%</w:t>
            </w:r>
          </w:p>
        </w:tc>
        <w:tc>
          <w:tcPr>
            <w:tcW w:w="1143"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sr-Cyrl-RS" w:eastAsia="en-GB"/>
              </w:rPr>
            </w:pPr>
            <w:r w:rsidRPr="00F347E9">
              <w:rPr>
                <w:sz w:val="22"/>
                <w:szCs w:val="22"/>
                <w:lang w:val="sr-Cyrl-RS" w:eastAsia="en-GB"/>
              </w:rPr>
              <w:t>ха</w:t>
            </w:r>
          </w:p>
        </w:tc>
        <w:tc>
          <w:tcPr>
            <w:tcW w:w="682"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en-GB" w:eastAsia="en-GB"/>
              </w:rPr>
            </w:pPr>
            <w:r w:rsidRPr="00F347E9">
              <w:rPr>
                <w:sz w:val="22"/>
                <w:szCs w:val="22"/>
                <w:lang w:val="en-GB" w:eastAsia="en-GB"/>
              </w:rPr>
              <w:t>%</w:t>
            </w:r>
          </w:p>
        </w:tc>
        <w:tc>
          <w:tcPr>
            <w:tcW w:w="1143"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sr-Cyrl-RS" w:eastAsia="en-GB"/>
              </w:rPr>
            </w:pPr>
            <w:r w:rsidRPr="00F347E9">
              <w:rPr>
                <w:sz w:val="22"/>
                <w:szCs w:val="22"/>
                <w:lang w:val="sr-Cyrl-RS" w:eastAsia="en-GB"/>
              </w:rPr>
              <w:t>ха</w:t>
            </w:r>
          </w:p>
        </w:tc>
        <w:tc>
          <w:tcPr>
            <w:tcW w:w="1143"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lang w:val="en-GB" w:eastAsia="en-GB"/>
              </w:rPr>
            </w:pPr>
            <w:r w:rsidRPr="00F347E9">
              <w:rPr>
                <w:sz w:val="22"/>
                <w:szCs w:val="22"/>
                <w:lang w:val="en-GB" w:eastAsia="en-GB"/>
              </w:rPr>
              <w:t>%</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12 122</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2,80</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2,80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2,80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12 124</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0,62</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0,0</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12 325</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5,99</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17,09</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5,99</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17,09</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0,10</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17,19</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100,6</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12 326</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42,70</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38,85</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29,65</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69,4</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38,85</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0,20</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39,05</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100,5</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12 339</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3,77</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3,77</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3,77</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12 381</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5,19</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5,19</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5,19</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lang w:val="sr-Cyrl-RS"/>
              </w:rPr>
            </w:pPr>
            <w:r w:rsidRPr="00F347E9">
              <w:rPr>
                <w:sz w:val="22"/>
                <w:szCs w:val="22"/>
                <w:lang w:val="sr-Cyrl-RS"/>
              </w:rPr>
              <w:t>12 457</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 </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2,70</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2,70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lang w:val="sr-Cyrl-RS"/>
              </w:rPr>
            </w:pPr>
            <w:r w:rsidRPr="00F347E9">
              <w:rPr>
                <w:sz w:val="22"/>
                <w:szCs w:val="22"/>
                <w:lang w:val="sr-Cyrl-RS"/>
              </w:rPr>
              <w:t>12 458</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 </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5,50</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5,50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12 475</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2,38</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18,14</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2,38</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17,90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98,7</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3,40</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21,30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117,4</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12 476</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6,50</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12,99</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6,50</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3,90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30,0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4,10</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8,00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61,6</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12 478</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2,85</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2,85</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2,85</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lang w:val="sr-Cyrl-RS"/>
              </w:rPr>
            </w:pPr>
            <w:r w:rsidRPr="00F347E9">
              <w:rPr>
                <w:sz w:val="22"/>
                <w:szCs w:val="22"/>
                <w:lang w:val="sr-Cyrl-RS"/>
              </w:rPr>
              <w:t>16 122</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 </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0,40</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0,40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lang w:val="sr-Cyrl-RS"/>
              </w:rPr>
            </w:pPr>
            <w:r w:rsidRPr="00F347E9">
              <w:rPr>
                <w:sz w:val="22"/>
                <w:szCs w:val="22"/>
                <w:lang w:val="sr-Cyrl-RS"/>
              </w:rPr>
              <w:t>16 123</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 </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0,10</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0,10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16 124</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0,71</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0,37</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0,71</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0,0</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 xml:space="preserve">16 325 </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1,05</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1,74</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1,05</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1,74</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1,74</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16 326</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67,73</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 </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61,22</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90,4</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16 381</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1,78</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1,78</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1,78</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lang w:val="sr-Cyrl-RS"/>
              </w:rPr>
            </w:pPr>
            <w:r w:rsidRPr="00F347E9">
              <w:rPr>
                <w:sz w:val="22"/>
                <w:szCs w:val="22"/>
                <w:lang w:val="sr-Cyrl-RS"/>
              </w:rPr>
              <w:t>16 458</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 </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0,01</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0,01</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16 475</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4,92</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4,92</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0,01</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4,93</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100,2</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16 476</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7,90</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7,90</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0,70</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0,70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16 478</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0,84</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0,84</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0,84</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81 135</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5,65</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0,0</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81 455</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5,44</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0,0</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lang w:val="sr-Cyrl-RS"/>
              </w:rPr>
            </w:pPr>
            <w:r w:rsidRPr="00F347E9">
              <w:rPr>
                <w:sz w:val="22"/>
                <w:szCs w:val="22"/>
                <w:lang w:val="sr-Cyrl-RS"/>
              </w:rPr>
              <w:t>81 475</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 </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0,10</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0,10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82 105</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0,90</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0,90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0,90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lang w:val="sr-Cyrl-RS"/>
              </w:rPr>
            </w:pPr>
            <w:r w:rsidRPr="00F347E9">
              <w:rPr>
                <w:sz w:val="22"/>
                <w:szCs w:val="22"/>
                <w:lang w:val="sr-Cyrl-RS"/>
              </w:rPr>
              <w:lastRenderedPageBreak/>
              <w:t>82 124</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 </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0,24</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0,24</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82 131</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3,87</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3,87</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3,87</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82 325</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0,50</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0,50</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0,03</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0,03</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lang w:val="sr-Cyrl-RS"/>
              </w:rPr>
            </w:pPr>
            <w:r w:rsidRPr="00F347E9">
              <w:rPr>
                <w:sz w:val="22"/>
                <w:szCs w:val="22"/>
                <w:lang w:val="sr-Cyrl-RS"/>
              </w:rPr>
              <w:t>82 326</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0,01</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0,01</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82 381</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3,56</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3,56</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3,56</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82 456</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1,43</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1,43</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1,43</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82 457</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0,41</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0,0</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82 475</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3,69</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3,69</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0,20</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3,89</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105,4</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82 476</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2,60</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1,87</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71,9</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1,87</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71,9</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82 478</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4,90</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3,76</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76,7</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1,13</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4,89</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99,8</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83 105</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8,69</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52,03</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2,73</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31,4</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47,97</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92,2</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3,37</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51,34</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98,7</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83 121</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0,21</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0,0</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83 122</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0,65</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0,84</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0,65</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0,84</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0,30</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1,14</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135,7</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83 123</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8,25</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4,10</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5,59</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67,8</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0,16</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0,16</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3,9</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83 124</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14,76</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10,65</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14,76</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10,65</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3,57</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14,22</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133,5</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83 325</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41,05</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12,31</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38,98</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95,0</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4,14</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33,6</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0,48</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4,62</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37,5</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83 326</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197,44</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38,07</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143,09</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72,5</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11,91</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31,3</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2,72</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14,63</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38,4</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83 382</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8,80</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2,54</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28,9</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2,54</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28,9</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83 456</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1,30</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1,30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1,30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83 457</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4,40</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3,69</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83,9</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0,10</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3,79</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86,1</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83 458</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1,60</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1,60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0,26</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1,86</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116,3</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83 469</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1,68</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0,30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17,9</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0,84</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1,14</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67,9</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83 475</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79,29</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79,30</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54,68</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69,0</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76,94</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97,0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2,71</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79,65</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100,4</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83 476</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22,84</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58,07</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11,53</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50,5</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48,80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84,0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5,62</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54,42</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93,7</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83 477</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15,53</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14,75</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95,0</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0,04</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14,79</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95,2</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83 478</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0,70</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28,61</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0,70</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100,0</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22,12</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77,3</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1,50</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23,62</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82,6</w:t>
            </w:r>
          </w:p>
        </w:tc>
      </w:tr>
      <w:tr w:rsidR="00571BF9" w:rsidTr="009922C5">
        <w:tc>
          <w:tcPr>
            <w:tcW w:w="1276" w:type="dxa"/>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83 483</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6,10</w:t>
            </w:r>
          </w:p>
        </w:tc>
        <w:tc>
          <w:tcPr>
            <w:tcW w:w="1276"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99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0,0</w:t>
            </w:r>
          </w:p>
        </w:tc>
        <w:tc>
          <w:tcPr>
            <w:tcW w:w="1142"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r>
      <w:tr w:rsidR="00EF3798" w:rsidTr="009922C5">
        <w:tc>
          <w:tcPr>
            <w:tcW w:w="1276" w:type="dxa"/>
            <w:shd w:val="clear" w:color="auto" w:fill="D9D9D9" w:themeFill="background1" w:themeFillShade="D9"/>
            <w:vAlign w:val="center"/>
          </w:tcPr>
          <w:p w:rsidR="00571BF9" w:rsidRPr="00F347E9" w:rsidRDefault="00571BF9" w:rsidP="00571BF9">
            <w:pPr>
              <w:spacing w:before="100" w:beforeAutospacing="1" w:after="100" w:afterAutospacing="1"/>
              <w:jc w:val="center"/>
              <w:rPr>
                <w:sz w:val="22"/>
                <w:szCs w:val="22"/>
              </w:rPr>
            </w:pPr>
            <w:r w:rsidRPr="00F347E9">
              <w:rPr>
                <w:sz w:val="22"/>
                <w:szCs w:val="22"/>
              </w:rPr>
              <w:t>Укупно</w:t>
            </w:r>
          </w:p>
        </w:tc>
        <w:tc>
          <w:tcPr>
            <w:tcW w:w="992" w:type="dxa"/>
            <w:shd w:val="clear" w:color="auto" w:fill="D9D9D9" w:themeFill="background1" w:themeFillShade="D9"/>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515,23</w:t>
            </w:r>
          </w:p>
        </w:tc>
        <w:tc>
          <w:tcPr>
            <w:tcW w:w="1276" w:type="dxa"/>
            <w:shd w:val="clear" w:color="auto" w:fill="D9D9D9" w:themeFill="background1" w:themeFillShade="D9"/>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461,90</w:t>
            </w:r>
          </w:p>
        </w:tc>
        <w:tc>
          <w:tcPr>
            <w:tcW w:w="992" w:type="dxa"/>
            <w:shd w:val="clear" w:color="auto" w:fill="D9D9D9" w:themeFill="background1" w:themeFillShade="D9"/>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388,61</w:t>
            </w:r>
          </w:p>
        </w:tc>
        <w:tc>
          <w:tcPr>
            <w:tcW w:w="993" w:type="dxa"/>
            <w:shd w:val="clear" w:color="auto" w:fill="D9D9D9" w:themeFill="background1" w:themeFillShade="D9"/>
            <w:vAlign w:val="center"/>
          </w:tcPr>
          <w:p w:rsidR="00571BF9" w:rsidRPr="00F347E9" w:rsidRDefault="00571BF9" w:rsidP="00571BF9">
            <w:pPr>
              <w:spacing w:before="100" w:beforeAutospacing="1" w:after="100" w:afterAutospacing="1"/>
              <w:jc w:val="right"/>
              <w:rPr>
                <w:color w:val="000000"/>
                <w:sz w:val="22"/>
                <w:szCs w:val="22"/>
                <w:lang w:eastAsia="en-GB"/>
              </w:rPr>
            </w:pPr>
            <w:r>
              <w:rPr>
                <w:color w:val="000000"/>
                <w:sz w:val="22"/>
                <w:szCs w:val="22"/>
                <w:lang w:val="sr-Cyrl-RS" w:eastAsia="en-GB"/>
              </w:rPr>
              <w:t>75,4</w:t>
            </w:r>
            <w:r w:rsidRPr="00F347E9">
              <w:rPr>
                <w:color w:val="000000"/>
                <w:sz w:val="22"/>
                <w:szCs w:val="22"/>
                <w:lang w:eastAsia="en-GB"/>
              </w:rPr>
              <w:t> </w:t>
            </w:r>
          </w:p>
        </w:tc>
        <w:tc>
          <w:tcPr>
            <w:tcW w:w="1142" w:type="dxa"/>
            <w:shd w:val="clear" w:color="auto" w:fill="D9D9D9" w:themeFill="background1" w:themeFillShade="D9"/>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368,26</w:t>
            </w:r>
          </w:p>
        </w:tc>
        <w:tc>
          <w:tcPr>
            <w:tcW w:w="1143" w:type="dxa"/>
            <w:shd w:val="clear" w:color="auto" w:fill="D9D9D9" w:themeFill="background1" w:themeFillShade="D9"/>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79,7</w:t>
            </w:r>
          </w:p>
        </w:tc>
        <w:tc>
          <w:tcPr>
            <w:tcW w:w="1143" w:type="dxa"/>
            <w:shd w:val="clear" w:color="auto" w:fill="D9D9D9" w:themeFill="background1" w:themeFillShade="D9"/>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val="sr-Cyrl-RS" w:eastAsia="en-GB"/>
              </w:rPr>
              <w:t>40,60</w:t>
            </w:r>
          </w:p>
        </w:tc>
        <w:tc>
          <w:tcPr>
            <w:tcW w:w="682" w:type="dxa"/>
            <w:shd w:val="clear" w:color="auto" w:fill="BFBFBF" w:themeFill="background1" w:themeFillShade="BF"/>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 </w:t>
            </w:r>
          </w:p>
        </w:tc>
        <w:tc>
          <w:tcPr>
            <w:tcW w:w="1143" w:type="dxa"/>
            <w:shd w:val="clear" w:color="auto" w:fill="D9D9D9" w:themeFill="background1" w:themeFillShade="D9"/>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408,86</w:t>
            </w:r>
          </w:p>
        </w:tc>
        <w:tc>
          <w:tcPr>
            <w:tcW w:w="1143" w:type="dxa"/>
            <w:shd w:val="clear" w:color="auto" w:fill="D9D9D9" w:themeFill="background1" w:themeFillShade="D9"/>
            <w:vAlign w:val="center"/>
          </w:tcPr>
          <w:p w:rsidR="00571BF9" w:rsidRPr="00F347E9" w:rsidRDefault="00571BF9" w:rsidP="00571BF9">
            <w:pPr>
              <w:spacing w:before="100" w:beforeAutospacing="1" w:after="100" w:afterAutospacing="1"/>
              <w:jc w:val="right"/>
              <w:rPr>
                <w:color w:val="000000"/>
                <w:sz w:val="22"/>
                <w:szCs w:val="22"/>
                <w:lang w:eastAsia="en-GB"/>
              </w:rPr>
            </w:pPr>
            <w:r w:rsidRPr="00F347E9">
              <w:rPr>
                <w:color w:val="000000"/>
                <w:sz w:val="22"/>
                <w:szCs w:val="22"/>
                <w:lang w:eastAsia="en-GB"/>
              </w:rPr>
              <w:t>88,5</w:t>
            </w:r>
          </w:p>
        </w:tc>
      </w:tr>
    </w:tbl>
    <w:tbl>
      <w:tblPr>
        <w:tblW w:w="347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001"/>
        <w:gridCol w:w="1052"/>
        <w:gridCol w:w="1347"/>
        <w:gridCol w:w="989"/>
        <w:gridCol w:w="713"/>
        <w:gridCol w:w="1052"/>
        <w:gridCol w:w="713"/>
        <w:gridCol w:w="933"/>
        <w:gridCol w:w="717"/>
        <w:gridCol w:w="880"/>
        <w:gridCol w:w="703"/>
      </w:tblGrid>
      <w:tr w:rsidR="00203C83" w:rsidRPr="009922C5" w:rsidTr="009922C5">
        <w:trPr>
          <w:trHeight w:val="315"/>
          <w:tblHeader/>
        </w:trPr>
        <w:tc>
          <w:tcPr>
            <w:tcW w:w="5000" w:type="pct"/>
            <w:gridSpan w:val="12"/>
            <w:tcBorders>
              <w:top w:val="nil"/>
              <w:left w:val="nil"/>
              <w:right w:val="nil"/>
            </w:tcBorders>
            <w:shd w:val="clear" w:color="auto" w:fill="auto"/>
            <w:vAlign w:val="center"/>
          </w:tcPr>
          <w:p w:rsidR="006A440F" w:rsidRPr="009922C5" w:rsidRDefault="00BE010D" w:rsidP="00BD45C9">
            <w:pPr>
              <w:jc w:val="left"/>
              <w:rPr>
                <w:sz w:val="22"/>
                <w:szCs w:val="22"/>
              </w:rPr>
            </w:pPr>
            <w:r w:rsidRPr="009922C5">
              <w:rPr>
                <w:sz w:val="22"/>
                <w:szCs w:val="22"/>
              </w:rPr>
              <w:t>Табе</w:t>
            </w:r>
            <w:r w:rsidR="00B61EF7" w:rsidRPr="009922C5">
              <w:rPr>
                <w:sz w:val="22"/>
                <w:szCs w:val="22"/>
              </w:rPr>
              <w:t>л</w:t>
            </w:r>
            <w:r w:rsidRPr="009922C5">
              <w:rPr>
                <w:sz w:val="22"/>
                <w:szCs w:val="22"/>
              </w:rPr>
              <w:t>а</w:t>
            </w:r>
            <w:r w:rsidR="006A440F" w:rsidRPr="009922C5">
              <w:rPr>
                <w:sz w:val="22"/>
                <w:szCs w:val="22"/>
              </w:rPr>
              <w:t xml:space="preserve"> 6.2.3.-</w:t>
            </w:r>
            <w:r w:rsidR="00BD45C9" w:rsidRPr="009922C5">
              <w:rPr>
                <w:sz w:val="22"/>
                <w:szCs w:val="22"/>
                <w:lang w:val="sr-Cyrl-RS"/>
              </w:rPr>
              <w:t>3</w:t>
            </w:r>
            <w:r w:rsidR="006A440F" w:rsidRPr="009922C5">
              <w:rPr>
                <w:sz w:val="22"/>
                <w:szCs w:val="22"/>
              </w:rPr>
              <w:t xml:space="preserve">. – </w:t>
            </w:r>
            <w:r w:rsidRPr="009922C5">
              <w:rPr>
                <w:sz w:val="22"/>
                <w:szCs w:val="22"/>
              </w:rPr>
              <w:t>Д</w:t>
            </w:r>
            <w:r w:rsidR="00B61EF7" w:rsidRPr="009922C5">
              <w:rPr>
                <w:sz w:val="22"/>
                <w:szCs w:val="22"/>
              </w:rPr>
              <w:t>ос</w:t>
            </w:r>
            <w:r w:rsidRPr="009922C5">
              <w:rPr>
                <w:sz w:val="22"/>
                <w:szCs w:val="22"/>
              </w:rPr>
              <w:t>ада</w:t>
            </w:r>
            <w:r w:rsidR="00B61EF7" w:rsidRPr="009922C5">
              <w:rPr>
                <w:sz w:val="22"/>
                <w:szCs w:val="22"/>
              </w:rPr>
              <w:t>ш</w:t>
            </w:r>
            <w:r w:rsidR="001019E7" w:rsidRPr="009922C5">
              <w:rPr>
                <w:sz w:val="22"/>
                <w:szCs w:val="22"/>
              </w:rPr>
              <w:t>њ</w:t>
            </w:r>
            <w:r w:rsidR="00B61EF7" w:rsidRPr="009922C5">
              <w:rPr>
                <w:sz w:val="22"/>
                <w:szCs w:val="22"/>
              </w:rPr>
              <w:t>и</w:t>
            </w:r>
            <w:r w:rsidR="006A440F" w:rsidRPr="009922C5">
              <w:rPr>
                <w:sz w:val="22"/>
                <w:szCs w:val="22"/>
              </w:rPr>
              <w:t xml:space="preserve"> </w:t>
            </w:r>
            <w:r w:rsidR="00B61EF7" w:rsidRPr="009922C5">
              <w:rPr>
                <w:sz w:val="22"/>
                <w:szCs w:val="22"/>
              </w:rPr>
              <w:t>р</w:t>
            </w:r>
            <w:r w:rsidRPr="009922C5">
              <w:rPr>
                <w:sz w:val="22"/>
                <w:szCs w:val="22"/>
              </w:rPr>
              <w:t>ад</w:t>
            </w:r>
            <w:r w:rsidR="00B61EF7" w:rsidRPr="009922C5">
              <w:rPr>
                <w:sz w:val="22"/>
                <w:szCs w:val="22"/>
              </w:rPr>
              <w:t>о</w:t>
            </w:r>
            <w:r w:rsidRPr="009922C5">
              <w:rPr>
                <w:sz w:val="22"/>
                <w:szCs w:val="22"/>
              </w:rPr>
              <w:t>в</w:t>
            </w:r>
            <w:r w:rsidR="00B61EF7" w:rsidRPr="009922C5">
              <w:rPr>
                <w:sz w:val="22"/>
                <w:szCs w:val="22"/>
              </w:rPr>
              <w:t>и</w:t>
            </w:r>
            <w:r w:rsidR="006A440F" w:rsidRPr="009922C5">
              <w:rPr>
                <w:sz w:val="22"/>
                <w:szCs w:val="22"/>
              </w:rPr>
              <w:t xml:space="preserve"> </w:t>
            </w:r>
            <w:r w:rsidR="00B61EF7" w:rsidRPr="009922C5">
              <w:rPr>
                <w:sz w:val="22"/>
                <w:szCs w:val="22"/>
              </w:rPr>
              <w:t>н</w:t>
            </w:r>
            <w:r w:rsidRPr="009922C5">
              <w:rPr>
                <w:sz w:val="22"/>
                <w:szCs w:val="22"/>
              </w:rPr>
              <w:t>а</w:t>
            </w:r>
            <w:r w:rsidR="006A440F" w:rsidRPr="009922C5">
              <w:rPr>
                <w:sz w:val="22"/>
                <w:szCs w:val="22"/>
              </w:rPr>
              <w:t xml:space="preserve"> </w:t>
            </w:r>
            <w:r w:rsidR="00B61EF7" w:rsidRPr="009922C5">
              <w:rPr>
                <w:sz w:val="22"/>
                <w:szCs w:val="22"/>
              </w:rPr>
              <w:t>коришћ</w:t>
            </w:r>
            <w:r w:rsidRPr="009922C5">
              <w:rPr>
                <w:sz w:val="22"/>
                <w:szCs w:val="22"/>
              </w:rPr>
              <w:t>е</w:t>
            </w:r>
            <w:r w:rsidR="001019E7" w:rsidRPr="009922C5">
              <w:rPr>
                <w:sz w:val="22"/>
                <w:szCs w:val="22"/>
              </w:rPr>
              <w:t>њ</w:t>
            </w:r>
            <w:r w:rsidR="00B61EF7" w:rsidRPr="009922C5">
              <w:rPr>
                <w:sz w:val="22"/>
                <w:szCs w:val="22"/>
              </w:rPr>
              <w:t>у</w:t>
            </w:r>
            <w:r w:rsidR="006A440F" w:rsidRPr="009922C5">
              <w:rPr>
                <w:sz w:val="22"/>
                <w:szCs w:val="22"/>
              </w:rPr>
              <w:t xml:space="preserve"> </w:t>
            </w:r>
            <w:r w:rsidR="00B61EF7" w:rsidRPr="009922C5">
              <w:rPr>
                <w:sz w:val="22"/>
                <w:szCs w:val="22"/>
              </w:rPr>
              <w:t>шум</w:t>
            </w:r>
            <w:r w:rsidRPr="009922C5">
              <w:rPr>
                <w:sz w:val="22"/>
                <w:szCs w:val="22"/>
              </w:rPr>
              <w:t>а</w:t>
            </w:r>
            <w:r w:rsidR="006A440F" w:rsidRPr="009922C5">
              <w:rPr>
                <w:sz w:val="22"/>
                <w:szCs w:val="22"/>
              </w:rPr>
              <w:t xml:space="preserve"> </w:t>
            </w:r>
            <w:r w:rsidR="00B61EF7" w:rsidRPr="009922C5">
              <w:rPr>
                <w:sz w:val="22"/>
                <w:szCs w:val="22"/>
              </w:rPr>
              <w:t>по</w:t>
            </w:r>
            <w:r w:rsidR="006A440F" w:rsidRPr="009922C5">
              <w:rPr>
                <w:sz w:val="22"/>
                <w:szCs w:val="22"/>
              </w:rPr>
              <w:t xml:space="preserve"> </w:t>
            </w:r>
            <w:r w:rsidRPr="009922C5">
              <w:rPr>
                <w:sz w:val="22"/>
                <w:szCs w:val="22"/>
              </w:rPr>
              <w:t>в</w:t>
            </w:r>
            <w:r w:rsidR="00B61EF7" w:rsidRPr="009922C5">
              <w:rPr>
                <w:sz w:val="22"/>
                <w:szCs w:val="22"/>
              </w:rPr>
              <w:t>рст</w:t>
            </w:r>
            <w:r w:rsidRPr="009922C5">
              <w:rPr>
                <w:sz w:val="22"/>
                <w:szCs w:val="22"/>
              </w:rPr>
              <w:t>а</w:t>
            </w:r>
            <w:r w:rsidR="00B61EF7" w:rsidRPr="009922C5">
              <w:rPr>
                <w:sz w:val="22"/>
                <w:szCs w:val="22"/>
              </w:rPr>
              <w:t>м</w:t>
            </w:r>
            <w:r w:rsidRPr="009922C5">
              <w:rPr>
                <w:sz w:val="22"/>
                <w:szCs w:val="22"/>
              </w:rPr>
              <w:t>а</w:t>
            </w:r>
            <w:r w:rsidR="006A440F" w:rsidRPr="009922C5">
              <w:rPr>
                <w:sz w:val="22"/>
                <w:szCs w:val="22"/>
              </w:rPr>
              <w:t xml:space="preserve"> </w:t>
            </w:r>
            <w:r w:rsidRPr="009922C5">
              <w:rPr>
                <w:sz w:val="22"/>
                <w:szCs w:val="22"/>
              </w:rPr>
              <w:t>д</w:t>
            </w:r>
            <w:r w:rsidR="00B61EF7" w:rsidRPr="009922C5">
              <w:rPr>
                <w:sz w:val="22"/>
                <w:szCs w:val="22"/>
              </w:rPr>
              <w:t>р</w:t>
            </w:r>
            <w:r w:rsidRPr="009922C5">
              <w:rPr>
                <w:sz w:val="22"/>
                <w:szCs w:val="22"/>
              </w:rPr>
              <w:t>ве</w:t>
            </w:r>
            <w:r w:rsidR="00B61EF7" w:rsidRPr="009922C5">
              <w:rPr>
                <w:sz w:val="22"/>
                <w:szCs w:val="22"/>
              </w:rPr>
              <w:t>ћ</w:t>
            </w:r>
            <w:r w:rsidRPr="009922C5">
              <w:rPr>
                <w:sz w:val="22"/>
                <w:szCs w:val="22"/>
              </w:rPr>
              <w:t>а</w:t>
            </w:r>
          </w:p>
        </w:tc>
      </w:tr>
      <w:tr w:rsidR="00203C83" w:rsidRPr="009922C5" w:rsidTr="009922C5">
        <w:trPr>
          <w:trHeight w:val="315"/>
          <w:tblHeader/>
        </w:trPr>
        <w:tc>
          <w:tcPr>
            <w:tcW w:w="650" w:type="pct"/>
            <w:vMerge w:val="restart"/>
            <w:shd w:val="clear" w:color="auto" w:fill="D9D9D9" w:themeFill="background1" w:themeFillShade="D9"/>
            <w:vAlign w:val="center"/>
            <w:hideMark/>
          </w:tcPr>
          <w:p w:rsidR="00732569" w:rsidRPr="009922C5" w:rsidRDefault="00BE010D" w:rsidP="00B5350C">
            <w:pPr>
              <w:jc w:val="center"/>
              <w:rPr>
                <w:sz w:val="22"/>
                <w:szCs w:val="22"/>
              </w:rPr>
            </w:pPr>
            <w:bookmarkStart w:id="574" w:name="OLE_LINK6"/>
            <w:bookmarkStart w:id="575" w:name="OLE_LINK3"/>
            <w:r w:rsidRPr="009922C5">
              <w:rPr>
                <w:sz w:val="22"/>
                <w:szCs w:val="22"/>
              </w:rPr>
              <w:t>В</w:t>
            </w:r>
            <w:r w:rsidR="00B61EF7" w:rsidRPr="009922C5">
              <w:rPr>
                <w:sz w:val="22"/>
                <w:szCs w:val="22"/>
              </w:rPr>
              <w:t>рст</w:t>
            </w:r>
            <w:r w:rsidRPr="009922C5">
              <w:rPr>
                <w:sz w:val="22"/>
                <w:szCs w:val="22"/>
              </w:rPr>
              <w:t>а</w:t>
            </w:r>
            <w:r w:rsidR="00732569" w:rsidRPr="009922C5">
              <w:rPr>
                <w:sz w:val="22"/>
                <w:szCs w:val="22"/>
              </w:rPr>
              <w:t xml:space="preserve"> </w:t>
            </w:r>
            <w:r w:rsidRPr="009922C5">
              <w:rPr>
                <w:sz w:val="22"/>
                <w:szCs w:val="22"/>
              </w:rPr>
              <w:t>д</w:t>
            </w:r>
            <w:r w:rsidR="00B61EF7" w:rsidRPr="009922C5">
              <w:rPr>
                <w:sz w:val="22"/>
                <w:szCs w:val="22"/>
              </w:rPr>
              <w:t>р</w:t>
            </w:r>
            <w:r w:rsidRPr="009922C5">
              <w:rPr>
                <w:sz w:val="22"/>
                <w:szCs w:val="22"/>
              </w:rPr>
              <w:t>ве</w:t>
            </w:r>
            <w:r w:rsidR="00B61EF7" w:rsidRPr="009922C5">
              <w:rPr>
                <w:sz w:val="22"/>
                <w:szCs w:val="22"/>
              </w:rPr>
              <w:t>ћ</w:t>
            </w:r>
            <w:r w:rsidRPr="009922C5">
              <w:rPr>
                <w:sz w:val="22"/>
                <w:szCs w:val="22"/>
              </w:rPr>
              <w:t>а</w:t>
            </w:r>
          </w:p>
        </w:tc>
        <w:tc>
          <w:tcPr>
            <w:tcW w:w="1464" w:type="pct"/>
            <w:gridSpan w:val="3"/>
            <w:shd w:val="clear" w:color="auto" w:fill="D9D9D9" w:themeFill="background1" w:themeFillShade="D9"/>
            <w:noWrap/>
            <w:vAlign w:val="center"/>
            <w:hideMark/>
          </w:tcPr>
          <w:p w:rsidR="00732569" w:rsidRPr="009922C5" w:rsidRDefault="00BE010D" w:rsidP="00B5350C">
            <w:pPr>
              <w:jc w:val="center"/>
              <w:rPr>
                <w:sz w:val="22"/>
                <w:szCs w:val="22"/>
              </w:rPr>
            </w:pPr>
            <w:r w:rsidRPr="009922C5">
              <w:rPr>
                <w:sz w:val="22"/>
                <w:szCs w:val="22"/>
              </w:rPr>
              <w:t>П</w:t>
            </w:r>
            <w:r w:rsidR="00B61EF7" w:rsidRPr="009922C5">
              <w:rPr>
                <w:sz w:val="22"/>
                <w:szCs w:val="22"/>
              </w:rPr>
              <w:t>л</w:t>
            </w:r>
            <w:r w:rsidRPr="009922C5">
              <w:rPr>
                <w:sz w:val="22"/>
                <w:szCs w:val="22"/>
              </w:rPr>
              <w:t>а</w:t>
            </w:r>
            <w:r w:rsidR="00B61EF7" w:rsidRPr="009922C5">
              <w:rPr>
                <w:sz w:val="22"/>
                <w:szCs w:val="22"/>
              </w:rPr>
              <w:t>нир</w:t>
            </w:r>
            <w:r w:rsidRPr="009922C5">
              <w:rPr>
                <w:sz w:val="22"/>
                <w:szCs w:val="22"/>
              </w:rPr>
              <w:t>а</w:t>
            </w:r>
            <w:r w:rsidR="00B61EF7" w:rsidRPr="009922C5">
              <w:rPr>
                <w:sz w:val="22"/>
                <w:szCs w:val="22"/>
              </w:rPr>
              <w:t>ни</w:t>
            </w:r>
            <w:r w:rsidR="00732569" w:rsidRPr="009922C5">
              <w:rPr>
                <w:sz w:val="22"/>
                <w:szCs w:val="22"/>
              </w:rPr>
              <w:t xml:space="preserve"> </w:t>
            </w:r>
            <w:r w:rsidR="00B61EF7" w:rsidRPr="009922C5">
              <w:rPr>
                <w:sz w:val="22"/>
                <w:szCs w:val="22"/>
              </w:rPr>
              <w:t>принос</w:t>
            </w:r>
          </w:p>
        </w:tc>
        <w:tc>
          <w:tcPr>
            <w:tcW w:w="2886" w:type="pct"/>
            <w:gridSpan w:val="8"/>
            <w:shd w:val="clear" w:color="auto" w:fill="D9D9D9" w:themeFill="background1" w:themeFillShade="D9"/>
            <w:noWrap/>
            <w:vAlign w:val="center"/>
            <w:hideMark/>
          </w:tcPr>
          <w:p w:rsidR="00732569" w:rsidRPr="009922C5" w:rsidRDefault="00BE010D" w:rsidP="00B63959">
            <w:pPr>
              <w:jc w:val="center"/>
              <w:rPr>
                <w:sz w:val="22"/>
                <w:szCs w:val="22"/>
              </w:rPr>
            </w:pPr>
            <w:r w:rsidRPr="009922C5">
              <w:rPr>
                <w:sz w:val="22"/>
                <w:szCs w:val="22"/>
              </w:rPr>
              <w:t>О</w:t>
            </w:r>
            <w:r w:rsidR="00B61EF7" w:rsidRPr="009922C5">
              <w:rPr>
                <w:sz w:val="22"/>
                <w:szCs w:val="22"/>
              </w:rPr>
              <w:t>ст</w:t>
            </w:r>
            <w:r w:rsidRPr="009922C5">
              <w:rPr>
                <w:sz w:val="22"/>
                <w:szCs w:val="22"/>
              </w:rPr>
              <w:t>ва</w:t>
            </w:r>
            <w:r w:rsidR="00B61EF7" w:rsidRPr="009922C5">
              <w:rPr>
                <w:sz w:val="22"/>
                <w:szCs w:val="22"/>
              </w:rPr>
              <w:t>р</w:t>
            </w:r>
            <w:r w:rsidRPr="009922C5">
              <w:rPr>
                <w:sz w:val="22"/>
                <w:szCs w:val="22"/>
              </w:rPr>
              <w:t>е</w:t>
            </w:r>
            <w:r w:rsidR="00B61EF7" w:rsidRPr="009922C5">
              <w:rPr>
                <w:sz w:val="22"/>
                <w:szCs w:val="22"/>
              </w:rPr>
              <w:t>ни</w:t>
            </w:r>
            <w:r w:rsidR="00732569" w:rsidRPr="009922C5">
              <w:rPr>
                <w:sz w:val="22"/>
                <w:szCs w:val="22"/>
              </w:rPr>
              <w:t xml:space="preserve"> </w:t>
            </w:r>
            <w:r w:rsidR="00B61EF7" w:rsidRPr="009922C5">
              <w:rPr>
                <w:sz w:val="22"/>
                <w:szCs w:val="22"/>
              </w:rPr>
              <w:t>принос</w:t>
            </w:r>
            <w:r w:rsidR="00B63959" w:rsidRPr="009922C5">
              <w:rPr>
                <w:sz w:val="22"/>
                <w:szCs w:val="22"/>
              </w:rPr>
              <w:t xml:space="preserve"> 2010. – 2019</w:t>
            </w:r>
            <w:r w:rsidR="00732569" w:rsidRPr="009922C5">
              <w:rPr>
                <w:sz w:val="22"/>
                <w:szCs w:val="22"/>
              </w:rPr>
              <w:t>.</w:t>
            </w:r>
            <w:r w:rsidRPr="009922C5">
              <w:rPr>
                <w:sz w:val="22"/>
                <w:szCs w:val="22"/>
              </w:rPr>
              <w:t>г</w:t>
            </w:r>
            <w:r w:rsidR="00B61EF7" w:rsidRPr="009922C5">
              <w:rPr>
                <w:sz w:val="22"/>
                <w:szCs w:val="22"/>
              </w:rPr>
              <w:t>о</w:t>
            </w:r>
            <w:r w:rsidRPr="009922C5">
              <w:rPr>
                <w:sz w:val="22"/>
                <w:szCs w:val="22"/>
              </w:rPr>
              <w:t>д</w:t>
            </w:r>
            <w:r w:rsidR="00732569" w:rsidRPr="009922C5">
              <w:rPr>
                <w:sz w:val="22"/>
                <w:szCs w:val="22"/>
              </w:rPr>
              <w:t>.</w:t>
            </w:r>
          </w:p>
        </w:tc>
      </w:tr>
      <w:tr w:rsidR="00203C83" w:rsidRPr="009922C5" w:rsidTr="009922C5">
        <w:trPr>
          <w:trHeight w:val="300"/>
          <w:tblHeader/>
        </w:trPr>
        <w:tc>
          <w:tcPr>
            <w:tcW w:w="650" w:type="pct"/>
            <w:vMerge/>
            <w:shd w:val="clear" w:color="auto" w:fill="D9D9D9" w:themeFill="background1" w:themeFillShade="D9"/>
            <w:vAlign w:val="center"/>
            <w:hideMark/>
          </w:tcPr>
          <w:p w:rsidR="00732569" w:rsidRPr="009922C5" w:rsidRDefault="00732569" w:rsidP="00B5350C">
            <w:pPr>
              <w:jc w:val="center"/>
              <w:rPr>
                <w:sz w:val="22"/>
                <w:szCs w:val="22"/>
              </w:rPr>
            </w:pPr>
          </w:p>
        </w:tc>
        <w:tc>
          <w:tcPr>
            <w:tcW w:w="1464" w:type="pct"/>
            <w:gridSpan w:val="3"/>
            <w:shd w:val="clear" w:color="auto" w:fill="D9D9D9" w:themeFill="background1" w:themeFillShade="D9"/>
            <w:noWrap/>
            <w:vAlign w:val="center"/>
            <w:hideMark/>
          </w:tcPr>
          <w:p w:rsidR="00732569" w:rsidRPr="009922C5" w:rsidRDefault="00BE010D" w:rsidP="00B5350C">
            <w:pPr>
              <w:jc w:val="center"/>
              <w:rPr>
                <w:sz w:val="22"/>
                <w:szCs w:val="22"/>
              </w:rPr>
            </w:pPr>
            <w:r w:rsidRPr="009922C5">
              <w:rPr>
                <w:sz w:val="22"/>
                <w:szCs w:val="22"/>
              </w:rPr>
              <w:t>Ред</w:t>
            </w:r>
            <w:r w:rsidR="00B61EF7" w:rsidRPr="009922C5">
              <w:rPr>
                <w:sz w:val="22"/>
                <w:szCs w:val="22"/>
              </w:rPr>
              <w:t>о</w:t>
            </w:r>
            <w:r w:rsidRPr="009922C5">
              <w:rPr>
                <w:sz w:val="22"/>
                <w:szCs w:val="22"/>
              </w:rPr>
              <w:t>в</w:t>
            </w:r>
            <w:r w:rsidR="00B61EF7" w:rsidRPr="009922C5">
              <w:rPr>
                <w:sz w:val="22"/>
                <w:szCs w:val="22"/>
              </w:rPr>
              <w:t>н</w:t>
            </w:r>
            <w:r w:rsidRPr="009922C5">
              <w:rPr>
                <w:sz w:val="22"/>
                <w:szCs w:val="22"/>
              </w:rPr>
              <w:t>е</w:t>
            </w:r>
            <w:r w:rsidR="00732569" w:rsidRPr="009922C5">
              <w:rPr>
                <w:sz w:val="22"/>
                <w:szCs w:val="22"/>
              </w:rPr>
              <w:t xml:space="preserve"> </w:t>
            </w:r>
            <w:r w:rsidR="00B61EF7" w:rsidRPr="009922C5">
              <w:rPr>
                <w:sz w:val="22"/>
                <w:szCs w:val="22"/>
              </w:rPr>
              <w:t>с</w:t>
            </w:r>
            <w:r w:rsidRPr="009922C5">
              <w:rPr>
                <w:sz w:val="22"/>
                <w:szCs w:val="22"/>
              </w:rPr>
              <w:t>е</w:t>
            </w:r>
            <w:r w:rsidR="00B61EF7" w:rsidRPr="009922C5">
              <w:rPr>
                <w:sz w:val="22"/>
                <w:szCs w:val="22"/>
              </w:rPr>
              <w:t>ч</w:t>
            </w:r>
            <w:r w:rsidRPr="009922C5">
              <w:rPr>
                <w:sz w:val="22"/>
                <w:szCs w:val="22"/>
              </w:rPr>
              <w:t>е</w:t>
            </w:r>
          </w:p>
        </w:tc>
        <w:tc>
          <w:tcPr>
            <w:tcW w:w="733" w:type="pct"/>
            <w:gridSpan w:val="2"/>
            <w:vMerge w:val="restart"/>
            <w:shd w:val="clear" w:color="auto" w:fill="D9D9D9" w:themeFill="background1" w:themeFillShade="D9"/>
            <w:noWrap/>
            <w:vAlign w:val="center"/>
            <w:hideMark/>
          </w:tcPr>
          <w:p w:rsidR="00732569" w:rsidRPr="009922C5" w:rsidRDefault="00BE010D" w:rsidP="00B5350C">
            <w:pPr>
              <w:jc w:val="center"/>
              <w:rPr>
                <w:sz w:val="22"/>
                <w:szCs w:val="22"/>
              </w:rPr>
            </w:pPr>
            <w:r w:rsidRPr="009922C5">
              <w:rPr>
                <w:sz w:val="22"/>
                <w:szCs w:val="22"/>
              </w:rPr>
              <w:t>У</w:t>
            </w:r>
            <w:r w:rsidR="00B61EF7" w:rsidRPr="009922C5">
              <w:rPr>
                <w:sz w:val="22"/>
                <w:szCs w:val="22"/>
              </w:rPr>
              <w:t>купно</w:t>
            </w:r>
          </w:p>
        </w:tc>
        <w:tc>
          <w:tcPr>
            <w:tcW w:w="760" w:type="pct"/>
            <w:gridSpan w:val="2"/>
            <w:shd w:val="clear" w:color="auto" w:fill="D9D9D9" w:themeFill="background1" w:themeFillShade="D9"/>
            <w:noWrap/>
            <w:vAlign w:val="center"/>
            <w:hideMark/>
          </w:tcPr>
          <w:p w:rsidR="00732569" w:rsidRPr="009922C5" w:rsidRDefault="00BE010D" w:rsidP="00B5350C">
            <w:pPr>
              <w:jc w:val="center"/>
              <w:rPr>
                <w:sz w:val="22"/>
                <w:szCs w:val="22"/>
              </w:rPr>
            </w:pPr>
            <w:r w:rsidRPr="009922C5">
              <w:rPr>
                <w:sz w:val="22"/>
                <w:szCs w:val="22"/>
              </w:rPr>
              <w:t>Г</w:t>
            </w:r>
            <w:r w:rsidR="00B61EF7" w:rsidRPr="009922C5">
              <w:rPr>
                <w:sz w:val="22"/>
                <w:szCs w:val="22"/>
              </w:rPr>
              <w:t>л</w:t>
            </w:r>
            <w:r w:rsidRPr="009922C5">
              <w:rPr>
                <w:sz w:val="22"/>
                <w:szCs w:val="22"/>
              </w:rPr>
              <w:t>ав</w:t>
            </w:r>
            <w:r w:rsidR="00B61EF7" w:rsidRPr="009922C5">
              <w:rPr>
                <w:sz w:val="22"/>
                <w:szCs w:val="22"/>
              </w:rPr>
              <w:t>ни</w:t>
            </w:r>
          </w:p>
        </w:tc>
        <w:tc>
          <w:tcPr>
            <w:tcW w:w="1392" w:type="pct"/>
            <w:gridSpan w:val="4"/>
            <w:shd w:val="clear" w:color="auto" w:fill="D9D9D9" w:themeFill="background1" w:themeFillShade="D9"/>
            <w:vAlign w:val="center"/>
            <w:hideMark/>
          </w:tcPr>
          <w:p w:rsidR="00732569" w:rsidRPr="009922C5" w:rsidRDefault="00BE010D" w:rsidP="00B5350C">
            <w:pPr>
              <w:jc w:val="center"/>
              <w:rPr>
                <w:sz w:val="22"/>
                <w:szCs w:val="22"/>
              </w:rPr>
            </w:pPr>
            <w:r w:rsidRPr="009922C5">
              <w:rPr>
                <w:sz w:val="22"/>
                <w:szCs w:val="22"/>
              </w:rPr>
              <w:t>П</w:t>
            </w:r>
            <w:r w:rsidR="00B61EF7" w:rsidRPr="009922C5">
              <w:rPr>
                <w:sz w:val="22"/>
                <w:szCs w:val="22"/>
              </w:rPr>
              <w:t>р</w:t>
            </w:r>
            <w:r w:rsidRPr="009922C5">
              <w:rPr>
                <w:sz w:val="22"/>
                <w:szCs w:val="22"/>
              </w:rPr>
              <w:t>е</w:t>
            </w:r>
            <w:r w:rsidR="00B61EF7" w:rsidRPr="009922C5">
              <w:rPr>
                <w:sz w:val="22"/>
                <w:szCs w:val="22"/>
              </w:rPr>
              <w:t>тхо</w:t>
            </w:r>
            <w:r w:rsidRPr="009922C5">
              <w:rPr>
                <w:sz w:val="22"/>
                <w:szCs w:val="22"/>
              </w:rPr>
              <w:t>д</w:t>
            </w:r>
            <w:r w:rsidR="00B61EF7" w:rsidRPr="009922C5">
              <w:rPr>
                <w:sz w:val="22"/>
                <w:szCs w:val="22"/>
              </w:rPr>
              <w:t>ни</w:t>
            </w:r>
          </w:p>
        </w:tc>
      </w:tr>
      <w:tr w:rsidR="007D00A3" w:rsidRPr="009922C5" w:rsidTr="003F1658">
        <w:trPr>
          <w:trHeight w:val="300"/>
          <w:tblHeader/>
        </w:trPr>
        <w:tc>
          <w:tcPr>
            <w:tcW w:w="650" w:type="pct"/>
            <w:vMerge/>
            <w:shd w:val="clear" w:color="auto" w:fill="D9D9D9" w:themeFill="background1" w:themeFillShade="D9"/>
            <w:vAlign w:val="center"/>
            <w:hideMark/>
          </w:tcPr>
          <w:p w:rsidR="00732569" w:rsidRPr="009922C5" w:rsidRDefault="00732569" w:rsidP="00B5350C">
            <w:pPr>
              <w:jc w:val="center"/>
              <w:rPr>
                <w:sz w:val="22"/>
                <w:szCs w:val="22"/>
              </w:rPr>
            </w:pPr>
          </w:p>
        </w:tc>
        <w:tc>
          <w:tcPr>
            <w:tcW w:w="431" w:type="pct"/>
            <w:shd w:val="clear" w:color="auto" w:fill="D9D9D9" w:themeFill="background1" w:themeFillShade="D9"/>
            <w:noWrap/>
            <w:vAlign w:val="center"/>
            <w:hideMark/>
          </w:tcPr>
          <w:p w:rsidR="00732569" w:rsidRPr="009922C5" w:rsidRDefault="00BE010D" w:rsidP="00B5350C">
            <w:pPr>
              <w:jc w:val="center"/>
              <w:rPr>
                <w:sz w:val="22"/>
                <w:szCs w:val="22"/>
              </w:rPr>
            </w:pPr>
            <w:r w:rsidRPr="009922C5">
              <w:rPr>
                <w:sz w:val="22"/>
                <w:szCs w:val="22"/>
              </w:rPr>
              <w:t>У</w:t>
            </w:r>
            <w:r w:rsidR="00B61EF7" w:rsidRPr="009922C5">
              <w:rPr>
                <w:sz w:val="22"/>
                <w:szCs w:val="22"/>
              </w:rPr>
              <w:t>купно</w:t>
            </w:r>
          </w:p>
        </w:tc>
        <w:tc>
          <w:tcPr>
            <w:tcW w:w="453" w:type="pct"/>
            <w:shd w:val="clear" w:color="auto" w:fill="D9D9D9" w:themeFill="background1" w:themeFillShade="D9"/>
            <w:noWrap/>
            <w:vAlign w:val="center"/>
            <w:hideMark/>
          </w:tcPr>
          <w:p w:rsidR="00732569" w:rsidRPr="009922C5" w:rsidRDefault="00BE010D" w:rsidP="00B5350C">
            <w:pPr>
              <w:jc w:val="center"/>
              <w:rPr>
                <w:sz w:val="22"/>
                <w:szCs w:val="22"/>
              </w:rPr>
            </w:pPr>
            <w:r w:rsidRPr="009922C5">
              <w:rPr>
                <w:sz w:val="22"/>
                <w:szCs w:val="22"/>
              </w:rPr>
              <w:t>Г</w:t>
            </w:r>
            <w:r w:rsidR="00B61EF7" w:rsidRPr="009922C5">
              <w:rPr>
                <w:sz w:val="22"/>
                <w:szCs w:val="22"/>
              </w:rPr>
              <w:t>л</w:t>
            </w:r>
            <w:r w:rsidRPr="009922C5">
              <w:rPr>
                <w:sz w:val="22"/>
                <w:szCs w:val="22"/>
              </w:rPr>
              <w:t>ав</w:t>
            </w:r>
            <w:r w:rsidR="00B61EF7" w:rsidRPr="009922C5">
              <w:rPr>
                <w:sz w:val="22"/>
                <w:szCs w:val="22"/>
              </w:rPr>
              <w:t>ни</w:t>
            </w:r>
          </w:p>
        </w:tc>
        <w:tc>
          <w:tcPr>
            <w:tcW w:w="580" w:type="pct"/>
            <w:shd w:val="clear" w:color="auto" w:fill="D9D9D9" w:themeFill="background1" w:themeFillShade="D9"/>
            <w:vAlign w:val="center"/>
            <w:hideMark/>
          </w:tcPr>
          <w:p w:rsidR="00732569" w:rsidRPr="009922C5" w:rsidRDefault="00BE010D" w:rsidP="00B5350C">
            <w:pPr>
              <w:jc w:val="center"/>
              <w:rPr>
                <w:sz w:val="22"/>
                <w:szCs w:val="22"/>
              </w:rPr>
            </w:pPr>
            <w:r w:rsidRPr="009922C5">
              <w:rPr>
                <w:sz w:val="22"/>
                <w:szCs w:val="22"/>
              </w:rPr>
              <w:t>П</w:t>
            </w:r>
            <w:r w:rsidR="00B61EF7" w:rsidRPr="009922C5">
              <w:rPr>
                <w:sz w:val="22"/>
                <w:szCs w:val="22"/>
              </w:rPr>
              <w:t>р</w:t>
            </w:r>
            <w:r w:rsidRPr="009922C5">
              <w:rPr>
                <w:sz w:val="22"/>
                <w:szCs w:val="22"/>
              </w:rPr>
              <w:t>е</w:t>
            </w:r>
            <w:r w:rsidR="00B61EF7" w:rsidRPr="009922C5">
              <w:rPr>
                <w:sz w:val="22"/>
                <w:szCs w:val="22"/>
              </w:rPr>
              <w:t>тхо</w:t>
            </w:r>
            <w:r w:rsidRPr="009922C5">
              <w:rPr>
                <w:sz w:val="22"/>
                <w:szCs w:val="22"/>
              </w:rPr>
              <w:t>д</w:t>
            </w:r>
            <w:r w:rsidR="00B61EF7" w:rsidRPr="009922C5">
              <w:rPr>
                <w:sz w:val="22"/>
                <w:szCs w:val="22"/>
              </w:rPr>
              <w:t>ни</w:t>
            </w:r>
          </w:p>
        </w:tc>
        <w:tc>
          <w:tcPr>
            <w:tcW w:w="733" w:type="pct"/>
            <w:gridSpan w:val="2"/>
            <w:vMerge/>
            <w:shd w:val="clear" w:color="auto" w:fill="D9D9D9" w:themeFill="background1" w:themeFillShade="D9"/>
            <w:vAlign w:val="center"/>
            <w:hideMark/>
          </w:tcPr>
          <w:p w:rsidR="00732569" w:rsidRPr="009922C5" w:rsidRDefault="00732569" w:rsidP="00B5350C">
            <w:pPr>
              <w:jc w:val="center"/>
              <w:rPr>
                <w:sz w:val="22"/>
                <w:szCs w:val="22"/>
              </w:rPr>
            </w:pPr>
          </w:p>
        </w:tc>
        <w:tc>
          <w:tcPr>
            <w:tcW w:w="760" w:type="pct"/>
            <w:gridSpan w:val="2"/>
            <w:shd w:val="clear" w:color="auto" w:fill="D9D9D9" w:themeFill="background1" w:themeFillShade="D9"/>
            <w:noWrap/>
            <w:vAlign w:val="center"/>
            <w:hideMark/>
          </w:tcPr>
          <w:p w:rsidR="00732569" w:rsidRPr="009922C5" w:rsidRDefault="00BE010D" w:rsidP="00B5350C">
            <w:pPr>
              <w:jc w:val="center"/>
              <w:rPr>
                <w:sz w:val="22"/>
                <w:szCs w:val="22"/>
              </w:rPr>
            </w:pPr>
            <w:r w:rsidRPr="009922C5">
              <w:rPr>
                <w:sz w:val="22"/>
                <w:szCs w:val="22"/>
              </w:rPr>
              <w:t>Ред</w:t>
            </w:r>
            <w:r w:rsidR="00B61EF7" w:rsidRPr="009922C5">
              <w:rPr>
                <w:sz w:val="22"/>
                <w:szCs w:val="22"/>
              </w:rPr>
              <w:t>о</w:t>
            </w:r>
            <w:r w:rsidRPr="009922C5">
              <w:rPr>
                <w:sz w:val="22"/>
                <w:szCs w:val="22"/>
              </w:rPr>
              <w:t>в</w:t>
            </w:r>
            <w:r w:rsidR="00B61EF7" w:rsidRPr="009922C5">
              <w:rPr>
                <w:sz w:val="22"/>
                <w:szCs w:val="22"/>
              </w:rPr>
              <w:t>ни</w:t>
            </w:r>
          </w:p>
        </w:tc>
        <w:tc>
          <w:tcPr>
            <w:tcW w:w="711" w:type="pct"/>
            <w:gridSpan w:val="2"/>
            <w:shd w:val="clear" w:color="auto" w:fill="D9D9D9" w:themeFill="background1" w:themeFillShade="D9"/>
            <w:vAlign w:val="center"/>
            <w:hideMark/>
          </w:tcPr>
          <w:p w:rsidR="00732569" w:rsidRPr="009922C5" w:rsidRDefault="00BE010D" w:rsidP="00B5350C">
            <w:pPr>
              <w:jc w:val="center"/>
              <w:rPr>
                <w:sz w:val="22"/>
                <w:szCs w:val="22"/>
              </w:rPr>
            </w:pPr>
            <w:r w:rsidRPr="009922C5">
              <w:rPr>
                <w:sz w:val="22"/>
                <w:szCs w:val="22"/>
              </w:rPr>
              <w:t>Ред</w:t>
            </w:r>
            <w:r w:rsidR="00B61EF7" w:rsidRPr="009922C5">
              <w:rPr>
                <w:sz w:val="22"/>
                <w:szCs w:val="22"/>
              </w:rPr>
              <w:t>о</w:t>
            </w:r>
            <w:r w:rsidRPr="009922C5">
              <w:rPr>
                <w:sz w:val="22"/>
                <w:szCs w:val="22"/>
              </w:rPr>
              <w:t>в</w:t>
            </w:r>
            <w:r w:rsidR="00B61EF7" w:rsidRPr="009922C5">
              <w:rPr>
                <w:sz w:val="22"/>
                <w:szCs w:val="22"/>
              </w:rPr>
              <w:t>ни</w:t>
            </w:r>
          </w:p>
        </w:tc>
        <w:tc>
          <w:tcPr>
            <w:tcW w:w="681" w:type="pct"/>
            <w:gridSpan w:val="2"/>
            <w:shd w:val="clear" w:color="auto" w:fill="D9D9D9" w:themeFill="background1" w:themeFillShade="D9"/>
          </w:tcPr>
          <w:p w:rsidR="00732569" w:rsidRPr="009922C5" w:rsidRDefault="00BE010D" w:rsidP="00B5350C">
            <w:pPr>
              <w:jc w:val="center"/>
              <w:rPr>
                <w:sz w:val="22"/>
                <w:szCs w:val="22"/>
              </w:rPr>
            </w:pPr>
            <w:r w:rsidRPr="009922C5">
              <w:rPr>
                <w:sz w:val="22"/>
                <w:szCs w:val="22"/>
              </w:rPr>
              <w:t>С</w:t>
            </w:r>
            <w:r w:rsidR="00B61EF7" w:rsidRPr="009922C5">
              <w:rPr>
                <w:sz w:val="22"/>
                <w:szCs w:val="22"/>
              </w:rPr>
              <w:t>луч</w:t>
            </w:r>
            <w:r w:rsidRPr="009922C5">
              <w:rPr>
                <w:sz w:val="22"/>
                <w:szCs w:val="22"/>
              </w:rPr>
              <w:t>а</w:t>
            </w:r>
            <w:r w:rsidR="00B61EF7" w:rsidRPr="009922C5">
              <w:rPr>
                <w:sz w:val="22"/>
                <w:szCs w:val="22"/>
              </w:rPr>
              <w:t>јни</w:t>
            </w:r>
          </w:p>
        </w:tc>
      </w:tr>
      <w:tr w:rsidR="007D00A3" w:rsidRPr="009922C5" w:rsidTr="003F1658">
        <w:trPr>
          <w:trHeight w:val="153"/>
          <w:tblHeader/>
        </w:trPr>
        <w:tc>
          <w:tcPr>
            <w:tcW w:w="650" w:type="pct"/>
            <w:vMerge/>
            <w:shd w:val="clear" w:color="auto" w:fill="D9D9D9" w:themeFill="background1" w:themeFillShade="D9"/>
            <w:vAlign w:val="center"/>
            <w:hideMark/>
          </w:tcPr>
          <w:p w:rsidR="00732569" w:rsidRPr="009922C5" w:rsidRDefault="00732569" w:rsidP="00B5350C">
            <w:pPr>
              <w:jc w:val="center"/>
              <w:rPr>
                <w:sz w:val="22"/>
                <w:szCs w:val="22"/>
              </w:rPr>
            </w:pPr>
          </w:p>
        </w:tc>
        <w:tc>
          <w:tcPr>
            <w:tcW w:w="431" w:type="pct"/>
            <w:shd w:val="clear" w:color="auto" w:fill="D9D9D9" w:themeFill="background1" w:themeFillShade="D9"/>
            <w:noWrap/>
            <w:vAlign w:val="center"/>
            <w:hideMark/>
          </w:tcPr>
          <w:p w:rsidR="00732569" w:rsidRPr="009922C5" w:rsidRDefault="00B61EF7" w:rsidP="00B5350C">
            <w:pPr>
              <w:jc w:val="center"/>
              <w:rPr>
                <w:sz w:val="22"/>
                <w:szCs w:val="22"/>
              </w:rPr>
            </w:pPr>
            <w:r w:rsidRPr="009922C5">
              <w:rPr>
                <w:sz w:val="22"/>
                <w:szCs w:val="22"/>
              </w:rPr>
              <w:t>м</w:t>
            </w:r>
            <w:r w:rsidR="00732569" w:rsidRPr="009922C5">
              <w:rPr>
                <w:sz w:val="22"/>
                <w:szCs w:val="22"/>
                <w:vertAlign w:val="superscript"/>
              </w:rPr>
              <w:t>3</w:t>
            </w:r>
          </w:p>
        </w:tc>
        <w:tc>
          <w:tcPr>
            <w:tcW w:w="453" w:type="pct"/>
            <w:shd w:val="clear" w:color="auto" w:fill="D9D9D9" w:themeFill="background1" w:themeFillShade="D9"/>
            <w:noWrap/>
            <w:vAlign w:val="center"/>
            <w:hideMark/>
          </w:tcPr>
          <w:p w:rsidR="00732569" w:rsidRPr="009922C5" w:rsidRDefault="00B61EF7" w:rsidP="00B5350C">
            <w:pPr>
              <w:jc w:val="center"/>
              <w:rPr>
                <w:sz w:val="22"/>
                <w:szCs w:val="22"/>
              </w:rPr>
            </w:pPr>
            <w:r w:rsidRPr="009922C5">
              <w:rPr>
                <w:sz w:val="22"/>
                <w:szCs w:val="22"/>
              </w:rPr>
              <w:t>м</w:t>
            </w:r>
            <w:r w:rsidR="00732569" w:rsidRPr="009922C5">
              <w:rPr>
                <w:sz w:val="22"/>
                <w:szCs w:val="22"/>
                <w:vertAlign w:val="superscript"/>
              </w:rPr>
              <w:t>3</w:t>
            </w:r>
          </w:p>
        </w:tc>
        <w:tc>
          <w:tcPr>
            <w:tcW w:w="580" w:type="pct"/>
            <w:shd w:val="clear" w:color="auto" w:fill="D9D9D9" w:themeFill="background1" w:themeFillShade="D9"/>
            <w:noWrap/>
            <w:vAlign w:val="center"/>
            <w:hideMark/>
          </w:tcPr>
          <w:p w:rsidR="00732569" w:rsidRPr="009922C5" w:rsidRDefault="00B61EF7" w:rsidP="00B5350C">
            <w:pPr>
              <w:jc w:val="center"/>
              <w:rPr>
                <w:sz w:val="22"/>
                <w:szCs w:val="22"/>
              </w:rPr>
            </w:pPr>
            <w:r w:rsidRPr="009922C5">
              <w:rPr>
                <w:sz w:val="22"/>
                <w:szCs w:val="22"/>
              </w:rPr>
              <w:t>м</w:t>
            </w:r>
            <w:r w:rsidR="00732569" w:rsidRPr="009922C5">
              <w:rPr>
                <w:sz w:val="22"/>
                <w:szCs w:val="22"/>
                <w:vertAlign w:val="superscript"/>
              </w:rPr>
              <w:t>3</w:t>
            </w:r>
          </w:p>
        </w:tc>
        <w:tc>
          <w:tcPr>
            <w:tcW w:w="426" w:type="pct"/>
            <w:shd w:val="clear" w:color="auto" w:fill="D9D9D9" w:themeFill="background1" w:themeFillShade="D9"/>
            <w:noWrap/>
            <w:vAlign w:val="center"/>
            <w:hideMark/>
          </w:tcPr>
          <w:p w:rsidR="00732569" w:rsidRPr="009922C5" w:rsidRDefault="00B61EF7" w:rsidP="00B5350C">
            <w:pPr>
              <w:jc w:val="center"/>
              <w:rPr>
                <w:sz w:val="22"/>
                <w:szCs w:val="22"/>
              </w:rPr>
            </w:pPr>
            <w:r w:rsidRPr="009922C5">
              <w:rPr>
                <w:sz w:val="22"/>
                <w:szCs w:val="22"/>
              </w:rPr>
              <w:t>м</w:t>
            </w:r>
            <w:r w:rsidR="00732569" w:rsidRPr="009922C5">
              <w:rPr>
                <w:sz w:val="22"/>
                <w:szCs w:val="22"/>
                <w:vertAlign w:val="superscript"/>
              </w:rPr>
              <w:t>3</w:t>
            </w:r>
          </w:p>
        </w:tc>
        <w:tc>
          <w:tcPr>
            <w:tcW w:w="307" w:type="pct"/>
            <w:shd w:val="clear" w:color="auto" w:fill="D9D9D9" w:themeFill="background1" w:themeFillShade="D9"/>
            <w:noWrap/>
            <w:vAlign w:val="center"/>
            <w:hideMark/>
          </w:tcPr>
          <w:p w:rsidR="00732569" w:rsidRPr="009922C5" w:rsidRDefault="00732569" w:rsidP="00B5350C">
            <w:pPr>
              <w:jc w:val="center"/>
              <w:rPr>
                <w:sz w:val="22"/>
                <w:szCs w:val="22"/>
              </w:rPr>
            </w:pPr>
            <w:r w:rsidRPr="009922C5">
              <w:rPr>
                <w:sz w:val="22"/>
                <w:szCs w:val="22"/>
              </w:rPr>
              <w:t>%</w:t>
            </w:r>
          </w:p>
        </w:tc>
        <w:tc>
          <w:tcPr>
            <w:tcW w:w="453" w:type="pct"/>
            <w:shd w:val="clear" w:color="auto" w:fill="D9D9D9" w:themeFill="background1" w:themeFillShade="D9"/>
            <w:noWrap/>
            <w:vAlign w:val="center"/>
            <w:hideMark/>
          </w:tcPr>
          <w:p w:rsidR="00732569" w:rsidRPr="009922C5" w:rsidRDefault="00B61EF7" w:rsidP="00B5350C">
            <w:pPr>
              <w:jc w:val="center"/>
              <w:rPr>
                <w:sz w:val="22"/>
                <w:szCs w:val="22"/>
              </w:rPr>
            </w:pPr>
            <w:r w:rsidRPr="009922C5">
              <w:rPr>
                <w:sz w:val="22"/>
                <w:szCs w:val="22"/>
              </w:rPr>
              <w:t>м</w:t>
            </w:r>
            <w:r w:rsidR="00732569" w:rsidRPr="009922C5">
              <w:rPr>
                <w:sz w:val="22"/>
                <w:szCs w:val="22"/>
                <w:vertAlign w:val="superscript"/>
              </w:rPr>
              <w:t>3</w:t>
            </w:r>
          </w:p>
        </w:tc>
        <w:tc>
          <w:tcPr>
            <w:tcW w:w="307" w:type="pct"/>
            <w:shd w:val="clear" w:color="auto" w:fill="D9D9D9" w:themeFill="background1" w:themeFillShade="D9"/>
            <w:noWrap/>
            <w:vAlign w:val="center"/>
            <w:hideMark/>
          </w:tcPr>
          <w:p w:rsidR="00732569" w:rsidRPr="009922C5" w:rsidRDefault="00732569" w:rsidP="00B5350C">
            <w:pPr>
              <w:jc w:val="center"/>
              <w:rPr>
                <w:sz w:val="22"/>
                <w:szCs w:val="22"/>
              </w:rPr>
            </w:pPr>
            <w:r w:rsidRPr="009922C5">
              <w:rPr>
                <w:sz w:val="22"/>
                <w:szCs w:val="22"/>
              </w:rPr>
              <w:t>%</w:t>
            </w:r>
          </w:p>
        </w:tc>
        <w:tc>
          <w:tcPr>
            <w:tcW w:w="402" w:type="pct"/>
            <w:shd w:val="clear" w:color="auto" w:fill="D9D9D9" w:themeFill="background1" w:themeFillShade="D9"/>
            <w:noWrap/>
            <w:vAlign w:val="center"/>
            <w:hideMark/>
          </w:tcPr>
          <w:p w:rsidR="00732569" w:rsidRPr="009922C5" w:rsidRDefault="00B61EF7" w:rsidP="00B5350C">
            <w:pPr>
              <w:jc w:val="center"/>
              <w:rPr>
                <w:sz w:val="22"/>
                <w:szCs w:val="22"/>
              </w:rPr>
            </w:pPr>
            <w:r w:rsidRPr="009922C5">
              <w:rPr>
                <w:sz w:val="22"/>
                <w:szCs w:val="22"/>
              </w:rPr>
              <w:t>м</w:t>
            </w:r>
            <w:r w:rsidR="00732569" w:rsidRPr="009922C5">
              <w:rPr>
                <w:sz w:val="22"/>
                <w:szCs w:val="22"/>
                <w:vertAlign w:val="superscript"/>
              </w:rPr>
              <w:t>3</w:t>
            </w:r>
          </w:p>
        </w:tc>
        <w:tc>
          <w:tcPr>
            <w:tcW w:w="309" w:type="pct"/>
            <w:shd w:val="clear" w:color="auto" w:fill="D9D9D9" w:themeFill="background1" w:themeFillShade="D9"/>
            <w:noWrap/>
            <w:vAlign w:val="center"/>
            <w:hideMark/>
          </w:tcPr>
          <w:p w:rsidR="00732569" w:rsidRPr="009922C5" w:rsidRDefault="00732569" w:rsidP="00B5350C">
            <w:pPr>
              <w:jc w:val="center"/>
              <w:rPr>
                <w:sz w:val="22"/>
                <w:szCs w:val="22"/>
              </w:rPr>
            </w:pPr>
            <w:r w:rsidRPr="009922C5">
              <w:rPr>
                <w:sz w:val="22"/>
                <w:szCs w:val="22"/>
              </w:rPr>
              <w:t>%</w:t>
            </w:r>
          </w:p>
        </w:tc>
        <w:tc>
          <w:tcPr>
            <w:tcW w:w="379" w:type="pct"/>
            <w:shd w:val="clear" w:color="auto" w:fill="D9D9D9" w:themeFill="background1" w:themeFillShade="D9"/>
            <w:vAlign w:val="center"/>
          </w:tcPr>
          <w:p w:rsidR="00732569" w:rsidRPr="009922C5" w:rsidRDefault="00B61EF7" w:rsidP="00B5350C">
            <w:pPr>
              <w:jc w:val="center"/>
              <w:rPr>
                <w:sz w:val="22"/>
                <w:szCs w:val="22"/>
              </w:rPr>
            </w:pPr>
            <w:r w:rsidRPr="009922C5">
              <w:rPr>
                <w:sz w:val="22"/>
                <w:szCs w:val="22"/>
              </w:rPr>
              <w:t>м</w:t>
            </w:r>
            <w:r w:rsidR="00732569" w:rsidRPr="009922C5">
              <w:rPr>
                <w:sz w:val="22"/>
                <w:szCs w:val="22"/>
                <w:vertAlign w:val="superscript"/>
              </w:rPr>
              <w:t>3</w:t>
            </w:r>
          </w:p>
        </w:tc>
        <w:tc>
          <w:tcPr>
            <w:tcW w:w="302" w:type="pct"/>
            <w:shd w:val="clear" w:color="auto" w:fill="D9D9D9" w:themeFill="background1" w:themeFillShade="D9"/>
            <w:vAlign w:val="center"/>
          </w:tcPr>
          <w:p w:rsidR="00732569" w:rsidRPr="009922C5" w:rsidRDefault="00732569" w:rsidP="00B5350C">
            <w:pPr>
              <w:jc w:val="center"/>
              <w:rPr>
                <w:sz w:val="22"/>
                <w:szCs w:val="22"/>
              </w:rPr>
            </w:pPr>
            <w:r w:rsidRPr="009922C5">
              <w:rPr>
                <w:sz w:val="22"/>
                <w:szCs w:val="22"/>
              </w:rPr>
              <w:t>%</w:t>
            </w:r>
          </w:p>
        </w:tc>
      </w:tr>
      <w:tr w:rsidR="004F1651" w:rsidRPr="009922C5" w:rsidTr="003F1658">
        <w:trPr>
          <w:trHeight w:val="284"/>
        </w:trPr>
        <w:tc>
          <w:tcPr>
            <w:tcW w:w="650" w:type="pct"/>
            <w:shd w:val="clear" w:color="auto" w:fill="auto"/>
            <w:noWrap/>
            <w:vAlign w:val="bottom"/>
          </w:tcPr>
          <w:p w:rsidR="004F1651" w:rsidRPr="009922C5" w:rsidRDefault="004F1651" w:rsidP="004F1651">
            <w:pPr>
              <w:rPr>
                <w:sz w:val="22"/>
                <w:szCs w:val="22"/>
              </w:rPr>
            </w:pPr>
            <w:r w:rsidRPr="009922C5">
              <w:rPr>
                <w:sz w:val="22"/>
                <w:szCs w:val="22"/>
              </w:rPr>
              <w:t>Бела топола</w:t>
            </w:r>
          </w:p>
        </w:tc>
        <w:tc>
          <w:tcPr>
            <w:tcW w:w="431"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14.274,5</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14.026,7</w:t>
            </w:r>
          </w:p>
        </w:tc>
        <w:tc>
          <w:tcPr>
            <w:tcW w:w="580"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247,8</w:t>
            </w:r>
          </w:p>
        </w:tc>
        <w:tc>
          <w:tcPr>
            <w:tcW w:w="426"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10.931,3</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76,6</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10.403,7</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74,2</w:t>
            </w:r>
          </w:p>
        </w:tc>
        <w:tc>
          <w:tcPr>
            <w:tcW w:w="402"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320,6</w:t>
            </w:r>
          </w:p>
        </w:tc>
        <w:tc>
          <w:tcPr>
            <w:tcW w:w="309"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129,4</w:t>
            </w:r>
          </w:p>
        </w:tc>
        <w:tc>
          <w:tcPr>
            <w:tcW w:w="379" w:type="pct"/>
            <w:shd w:val="clear" w:color="auto" w:fill="auto"/>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207,0</w:t>
            </w:r>
          </w:p>
        </w:tc>
        <w:tc>
          <w:tcPr>
            <w:tcW w:w="302" w:type="pct"/>
            <w:shd w:val="clear" w:color="auto" w:fill="A6A6A6" w:themeFill="background1" w:themeFillShade="A6"/>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r>
      <w:tr w:rsidR="004F1651" w:rsidRPr="009922C5" w:rsidTr="003F1658">
        <w:trPr>
          <w:trHeight w:val="284"/>
        </w:trPr>
        <w:tc>
          <w:tcPr>
            <w:tcW w:w="650" w:type="pct"/>
            <w:shd w:val="clear" w:color="auto" w:fill="auto"/>
            <w:noWrap/>
            <w:vAlign w:val="bottom"/>
          </w:tcPr>
          <w:p w:rsidR="004F1651" w:rsidRPr="009922C5" w:rsidRDefault="004F1651" w:rsidP="004F1651">
            <w:pPr>
              <w:rPr>
                <w:sz w:val="22"/>
                <w:szCs w:val="22"/>
                <w:lang w:val="sr-Cyrl-RS"/>
              </w:rPr>
            </w:pPr>
            <w:r w:rsidRPr="009922C5">
              <w:rPr>
                <w:sz w:val="22"/>
                <w:szCs w:val="22"/>
                <w:lang w:val="sr-Cyrl-RS"/>
              </w:rPr>
              <w:t>Црна топола</w:t>
            </w:r>
          </w:p>
        </w:tc>
        <w:tc>
          <w:tcPr>
            <w:tcW w:w="431"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1.418,2</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1.418,2</w:t>
            </w:r>
          </w:p>
        </w:tc>
        <w:tc>
          <w:tcPr>
            <w:tcW w:w="580"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c>
          <w:tcPr>
            <w:tcW w:w="426"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0,8</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0,1</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p>
        </w:tc>
        <w:tc>
          <w:tcPr>
            <w:tcW w:w="402"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c>
          <w:tcPr>
            <w:tcW w:w="309"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c>
          <w:tcPr>
            <w:tcW w:w="379" w:type="pct"/>
            <w:shd w:val="clear" w:color="auto" w:fill="auto"/>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0,8</w:t>
            </w:r>
          </w:p>
        </w:tc>
        <w:tc>
          <w:tcPr>
            <w:tcW w:w="302" w:type="pct"/>
            <w:shd w:val="clear" w:color="auto" w:fill="A6A6A6" w:themeFill="background1" w:themeFillShade="A6"/>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r>
      <w:tr w:rsidR="004F1651" w:rsidRPr="009922C5" w:rsidTr="003F1658">
        <w:trPr>
          <w:trHeight w:val="284"/>
        </w:trPr>
        <w:tc>
          <w:tcPr>
            <w:tcW w:w="650" w:type="pct"/>
            <w:shd w:val="clear" w:color="auto" w:fill="auto"/>
            <w:noWrap/>
            <w:vAlign w:val="bottom"/>
          </w:tcPr>
          <w:p w:rsidR="004F1651" w:rsidRPr="009922C5" w:rsidRDefault="004F1651" w:rsidP="004F1651">
            <w:pPr>
              <w:rPr>
                <w:sz w:val="22"/>
                <w:szCs w:val="22"/>
              </w:rPr>
            </w:pPr>
            <w:r w:rsidRPr="009922C5">
              <w:rPr>
                <w:sz w:val="22"/>
                <w:szCs w:val="22"/>
              </w:rPr>
              <w:t>Робуста</w:t>
            </w:r>
          </w:p>
        </w:tc>
        <w:tc>
          <w:tcPr>
            <w:tcW w:w="431"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289,4</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185,9</w:t>
            </w:r>
          </w:p>
        </w:tc>
        <w:tc>
          <w:tcPr>
            <w:tcW w:w="580"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103,5</w:t>
            </w:r>
          </w:p>
        </w:tc>
        <w:tc>
          <w:tcPr>
            <w:tcW w:w="426"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57,1</w:t>
            </w:r>
          </w:p>
        </w:tc>
        <w:tc>
          <w:tcPr>
            <w:tcW w:w="307" w:type="pct"/>
            <w:shd w:val="clear" w:color="auto" w:fill="auto"/>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19,7</w:t>
            </w:r>
          </w:p>
        </w:tc>
        <w:tc>
          <w:tcPr>
            <w:tcW w:w="453" w:type="pct"/>
            <w:shd w:val="clear" w:color="auto" w:fill="auto"/>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30,7</w:t>
            </w:r>
          </w:p>
        </w:tc>
        <w:tc>
          <w:tcPr>
            <w:tcW w:w="307" w:type="pct"/>
            <w:shd w:val="clear" w:color="auto" w:fill="auto"/>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16,5</w:t>
            </w:r>
          </w:p>
        </w:tc>
        <w:tc>
          <w:tcPr>
            <w:tcW w:w="402"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26,4</w:t>
            </w:r>
          </w:p>
        </w:tc>
        <w:tc>
          <w:tcPr>
            <w:tcW w:w="309"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25,5</w:t>
            </w:r>
          </w:p>
        </w:tc>
        <w:tc>
          <w:tcPr>
            <w:tcW w:w="379" w:type="pct"/>
            <w:shd w:val="clear" w:color="auto" w:fill="auto"/>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c>
          <w:tcPr>
            <w:tcW w:w="302" w:type="pct"/>
            <w:shd w:val="clear" w:color="auto" w:fill="A6A6A6" w:themeFill="background1" w:themeFillShade="A6"/>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r>
      <w:tr w:rsidR="004F1651" w:rsidRPr="009922C5" w:rsidTr="003F1658">
        <w:trPr>
          <w:trHeight w:val="284"/>
        </w:trPr>
        <w:tc>
          <w:tcPr>
            <w:tcW w:w="650" w:type="pct"/>
            <w:shd w:val="clear" w:color="auto" w:fill="auto"/>
            <w:noWrap/>
            <w:vAlign w:val="bottom"/>
          </w:tcPr>
          <w:p w:rsidR="004F1651" w:rsidRPr="009922C5" w:rsidRDefault="004F1651" w:rsidP="004F1651">
            <w:pPr>
              <w:rPr>
                <w:sz w:val="22"/>
                <w:szCs w:val="22"/>
              </w:rPr>
            </w:pPr>
            <w:r w:rsidRPr="009922C5">
              <w:rPr>
                <w:sz w:val="22"/>
                <w:szCs w:val="22"/>
              </w:rPr>
              <w:t>И214</w:t>
            </w:r>
          </w:p>
        </w:tc>
        <w:tc>
          <w:tcPr>
            <w:tcW w:w="431"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238,6</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81,9</w:t>
            </w:r>
          </w:p>
        </w:tc>
        <w:tc>
          <w:tcPr>
            <w:tcW w:w="580"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156,7</w:t>
            </w:r>
          </w:p>
        </w:tc>
        <w:tc>
          <w:tcPr>
            <w:tcW w:w="426"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375,1</w:t>
            </w:r>
          </w:p>
        </w:tc>
        <w:tc>
          <w:tcPr>
            <w:tcW w:w="307" w:type="pct"/>
            <w:shd w:val="clear" w:color="auto" w:fill="auto"/>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157,2</w:t>
            </w:r>
          </w:p>
        </w:tc>
        <w:tc>
          <w:tcPr>
            <w:tcW w:w="453" w:type="pct"/>
            <w:shd w:val="clear" w:color="auto" w:fill="auto"/>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209,1</w:t>
            </w:r>
          </w:p>
        </w:tc>
        <w:tc>
          <w:tcPr>
            <w:tcW w:w="307" w:type="pct"/>
            <w:shd w:val="clear" w:color="auto" w:fill="auto"/>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255,3</w:t>
            </w:r>
          </w:p>
        </w:tc>
        <w:tc>
          <w:tcPr>
            <w:tcW w:w="402"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150,6</w:t>
            </w:r>
          </w:p>
        </w:tc>
        <w:tc>
          <w:tcPr>
            <w:tcW w:w="309"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96,1</w:t>
            </w:r>
          </w:p>
        </w:tc>
        <w:tc>
          <w:tcPr>
            <w:tcW w:w="379" w:type="pct"/>
            <w:shd w:val="clear" w:color="auto" w:fill="auto"/>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15,4</w:t>
            </w:r>
          </w:p>
        </w:tc>
        <w:tc>
          <w:tcPr>
            <w:tcW w:w="302" w:type="pct"/>
            <w:shd w:val="clear" w:color="auto" w:fill="A6A6A6" w:themeFill="background1" w:themeFillShade="A6"/>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r>
      <w:tr w:rsidR="004F1651" w:rsidRPr="009922C5" w:rsidTr="003F1658">
        <w:trPr>
          <w:trHeight w:val="284"/>
        </w:trPr>
        <w:tc>
          <w:tcPr>
            <w:tcW w:w="650" w:type="pct"/>
            <w:shd w:val="clear" w:color="auto" w:fill="auto"/>
            <w:noWrap/>
            <w:vAlign w:val="bottom"/>
          </w:tcPr>
          <w:p w:rsidR="004F1651" w:rsidRPr="009922C5" w:rsidRDefault="004F1651" w:rsidP="004F1651">
            <w:pPr>
              <w:rPr>
                <w:sz w:val="22"/>
                <w:szCs w:val="22"/>
                <w:lang w:val="sr-Cyrl-RS"/>
              </w:rPr>
            </w:pPr>
            <w:r w:rsidRPr="009922C5">
              <w:rPr>
                <w:sz w:val="22"/>
                <w:szCs w:val="22"/>
                <w:lang w:val="sr-Cyrl-RS"/>
              </w:rPr>
              <w:t>М1</w:t>
            </w:r>
          </w:p>
        </w:tc>
        <w:tc>
          <w:tcPr>
            <w:tcW w:w="431"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7,8</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7,8</w:t>
            </w:r>
          </w:p>
        </w:tc>
        <w:tc>
          <w:tcPr>
            <w:tcW w:w="580"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c>
          <w:tcPr>
            <w:tcW w:w="426" w:type="pct"/>
            <w:shd w:val="clear" w:color="auto" w:fill="auto"/>
            <w:noWrap/>
            <w:vAlign w:val="center"/>
          </w:tcPr>
          <w:p w:rsidR="004F1651" w:rsidRPr="009922C5" w:rsidRDefault="004F1651" w:rsidP="004F1651">
            <w:pPr>
              <w:jc w:val="right"/>
              <w:rPr>
                <w:color w:val="000000"/>
                <w:sz w:val="22"/>
                <w:szCs w:val="22"/>
                <w:lang w:eastAsia="en-GB"/>
              </w:rPr>
            </w:pPr>
          </w:p>
        </w:tc>
        <w:tc>
          <w:tcPr>
            <w:tcW w:w="307" w:type="pct"/>
            <w:shd w:val="clear" w:color="auto" w:fill="auto"/>
            <w:noWrap/>
            <w:vAlign w:val="center"/>
          </w:tcPr>
          <w:p w:rsidR="004F1651" w:rsidRPr="009922C5" w:rsidRDefault="004F1651" w:rsidP="004F1651">
            <w:pPr>
              <w:jc w:val="right"/>
              <w:rPr>
                <w:color w:val="000000"/>
                <w:sz w:val="22"/>
                <w:szCs w:val="22"/>
                <w:lang w:eastAsia="en-GB"/>
              </w:rPr>
            </w:pPr>
          </w:p>
        </w:tc>
        <w:tc>
          <w:tcPr>
            <w:tcW w:w="453" w:type="pct"/>
            <w:shd w:val="clear" w:color="auto" w:fill="auto"/>
            <w:noWrap/>
            <w:vAlign w:val="center"/>
          </w:tcPr>
          <w:p w:rsidR="004F1651" w:rsidRPr="009922C5" w:rsidRDefault="004F1651" w:rsidP="004F1651">
            <w:pPr>
              <w:jc w:val="right"/>
              <w:rPr>
                <w:color w:val="000000"/>
                <w:sz w:val="22"/>
                <w:szCs w:val="22"/>
                <w:lang w:eastAsia="en-GB"/>
              </w:rPr>
            </w:pPr>
          </w:p>
        </w:tc>
        <w:tc>
          <w:tcPr>
            <w:tcW w:w="307" w:type="pct"/>
            <w:shd w:val="clear" w:color="auto" w:fill="auto"/>
            <w:noWrap/>
            <w:vAlign w:val="center"/>
          </w:tcPr>
          <w:p w:rsidR="004F1651" w:rsidRPr="009922C5" w:rsidRDefault="004F1651" w:rsidP="004F1651">
            <w:pPr>
              <w:jc w:val="right"/>
              <w:rPr>
                <w:color w:val="000000"/>
                <w:sz w:val="22"/>
                <w:szCs w:val="22"/>
                <w:lang w:eastAsia="en-GB"/>
              </w:rPr>
            </w:pPr>
          </w:p>
        </w:tc>
        <w:tc>
          <w:tcPr>
            <w:tcW w:w="402"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c>
          <w:tcPr>
            <w:tcW w:w="309"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c>
          <w:tcPr>
            <w:tcW w:w="379" w:type="pct"/>
            <w:shd w:val="clear" w:color="auto" w:fill="auto"/>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c>
          <w:tcPr>
            <w:tcW w:w="302" w:type="pct"/>
            <w:shd w:val="clear" w:color="auto" w:fill="A6A6A6" w:themeFill="background1" w:themeFillShade="A6"/>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r>
      <w:tr w:rsidR="004F1651" w:rsidRPr="009922C5" w:rsidTr="003F1658">
        <w:trPr>
          <w:trHeight w:val="284"/>
        </w:trPr>
        <w:tc>
          <w:tcPr>
            <w:tcW w:w="650" w:type="pct"/>
            <w:shd w:val="clear" w:color="auto" w:fill="auto"/>
            <w:noWrap/>
            <w:vAlign w:val="bottom"/>
          </w:tcPr>
          <w:p w:rsidR="004F1651" w:rsidRPr="009922C5" w:rsidRDefault="004F1651" w:rsidP="004F1651">
            <w:pPr>
              <w:rPr>
                <w:sz w:val="22"/>
                <w:szCs w:val="22"/>
              </w:rPr>
            </w:pPr>
            <w:r w:rsidRPr="009922C5">
              <w:rPr>
                <w:sz w:val="22"/>
                <w:szCs w:val="22"/>
              </w:rPr>
              <w:lastRenderedPageBreak/>
              <w:t>ОМЛ</w:t>
            </w:r>
          </w:p>
        </w:tc>
        <w:tc>
          <w:tcPr>
            <w:tcW w:w="431"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Latn-RS" w:eastAsia="en-GB"/>
              </w:rPr>
              <w:t>4.744,9</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4.624,3</w:t>
            </w:r>
          </w:p>
        </w:tc>
        <w:tc>
          <w:tcPr>
            <w:tcW w:w="580"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120,6</w:t>
            </w:r>
          </w:p>
        </w:tc>
        <w:tc>
          <w:tcPr>
            <w:tcW w:w="426"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565,0</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11,9</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527,6</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11,4</w:t>
            </w:r>
          </w:p>
        </w:tc>
        <w:tc>
          <w:tcPr>
            <w:tcW w:w="402"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33,3</w:t>
            </w:r>
          </w:p>
        </w:tc>
        <w:tc>
          <w:tcPr>
            <w:tcW w:w="309"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27,6</w:t>
            </w:r>
          </w:p>
        </w:tc>
        <w:tc>
          <w:tcPr>
            <w:tcW w:w="379" w:type="pct"/>
            <w:shd w:val="clear" w:color="auto" w:fill="auto"/>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4,1</w:t>
            </w:r>
          </w:p>
        </w:tc>
        <w:tc>
          <w:tcPr>
            <w:tcW w:w="302" w:type="pct"/>
            <w:shd w:val="clear" w:color="auto" w:fill="A6A6A6" w:themeFill="background1" w:themeFillShade="A6"/>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r>
      <w:tr w:rsidR="004F1651" w:rsidRPr="009922C5" w:rsidTr="003F1658">
        <w:trPr>
          <w:trHeight w:val="284"/>
        </w:trPr>
        <w:tc>
          <w:tcPr>
            <w:tcW w:w="650" w:type="pct"/>
            <w:shd w:val="clear" w:color="auto" w:fill="auto"/>
            <w:noWrap/>
            <w:vAlign w:val="bottom"/>
          </w:tcPr>
          <w:p w:rsidR="004F1651" w:rsidRPr="009922C5" w:rsidRDefault="004F1651" w:rsidP="004F1651">
            <w:pPr>
              <w:rPr>
                <w:sz w:val="22"/>
                <w:szCs w:val="22"/>
              </w:rPr>
            </w:pPr>
            <w:r w:rsidRPr="009922C5">
              <w:rPr>
                <w:sz w:val="22"/>
                <w:szCs w:val="22"/>
              </w:rPr>
              <w:t>Лужњак</w:t>
            </w:r>
          </w:p>
        </w:tc>
        <w:tc>
          <w:tcPr>
            <w:tcW w:w="431"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407,3</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344,2</w:t>
            </w:r>
          </w:p>
        </w:tc>
        <w:tc>
          <w:tcPr>
            <w:tcW w:w="580"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63,1</w:t>
            </w:r>
          </w:p>
        </w:tc>
        <w:tc>
          <w:tcPr>
            <w:tcW w:w="426"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389,9</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95,7</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3,8</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1,1</w:t>
            </w:r>
          </w:p>
        </w:tc>
        <w:tc>
          <w:tcPr>
            <w:tcW w:w="402"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63,6</w:t>
            </w:r>
          </w:p>
        </w:tc>
        <w:tc>
          <w:tcPr>
            <w:tcW w:w="309"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100,8</w:t>
            </w:r>
          </w:p>
        </w:tc>
        <w:tc>
          <w:tcPr>
            <w:tcW w:w="379" w:type="pct"/>
            <w:shd w:val="clear" w:color="auto" w:fill="auto"/>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322,5</w:t>
            </w:r>
          </w:p>
        </w:tc>
        <w:tc>
          <w:tcPr>
            <w:tcW w:w="302" w:type="pct"/>
            <w:shd w:val="clear" w:color="auto" w:fill="A6A6A6" w:themeFill="background1" w:themeFillShade="A6"/>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r>
      <w:tr w:rsidR="004F1651" w:rsidRPr="009922C5" w:rsidTr="003F1658">
        <w:trPr>
          <w:trHeight w:val="284"/>
        </w:trPr>
        <w:tc>
          <w:tcPr>
            <w:tcW w:w="650" w:type="pct"/>
            <w:shd w:val="clear" w:color="auto" w:fill="auto"/>
            <w:noWrap/>
            <w:vAlign w:val="bottom"/>
          </w:tcPr>
          <w:p w:rsidR="004F1651" w:rsidRPr="009922C5" w:rsidRDefault="004F1651" w:rsidP="004F1651">
            <w:pPr>
              <w:rPr>
                <w:sz w:val="22"/>
                <w:szCs w:val="22"/>
                <w:lang w:val="sr-Cyrl-RS"/>
              </w:rPr>
            </w:pPr>
            <w:r w:rsidRPr="009922C5">
              <w:rPr>
                <w:sz w:val="22"/>
                <w:szCs w:val="22"/>
                <w:lang w:val="sr-Cyrl-RS"/>
              </w:rPr>
              <w:t>Копривић</w:t>
            </w:r>
          </w:p>
        </w:tc>
        <w:tc>
          <w:tcPr>
            <w:tcW w:w="431"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5.878,5</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5.375,4</w:t>
            </w:r>
          </w:p>
        </w:tc>
        <w:tc>
          <w:tcPr>
            <w:tcW w:w="580"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503,1</w:t>
            </w:r>
          </w:p>
        </w:tc>
        <w:tc>
          <w:tcPr>
            <w:tcW w:w="426"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3.955,4</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67,3</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3.511,0</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65,3</w:t>
            </w:r>
          </w:p>
        </w:tc>
        <w:tc>
          <w:tcPr>
            <w:tcW w:w="402"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420,4</w:t>
            </w:r>
          </w:p>
        </w:tc>
        <w:tc>
          <w:tcPr>
            <w:tcW w:w="309"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83,6</w:t>
            </w:r>
          </w:p>
        </w:tc>
        <w:tc>
          <w:tcPr>
            <w:tcW w:w="379" w:type="pct"/>
            <w:shd w:val="clear" w:color="auto" w:fill="auto"/>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24,0</w:t>
            </w:r>
          </w:p>
        </w:tc>
        <w:tc>
          <w:tcPr>
            <w:tcW w:w="302" w:type="pct"/>
            <w:shd w:val="clear" w:color="auto" w:fill="A6A6A6" w:themeFill="background1" w:themeFillShade="A6"/>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r>
      <w:tr w:rsidR="004F1651" w:rsidRPr="009922C5" w:rsidTr="003F1658">
        <w:trPr>
          <w:trHeight w:val="284"/>
        </w:trPr>
        <w:tc>
          <w:tcPr>
            <w:tcW w:w="650" w:type="pct"/>
            <w:shd w:val="clear" w:color="auto" w:fill="auto"/>
            <w:noWrap/>
            <w:vAlign w:val="bottom"/>
          </w:tcPr>
          <w:p w:rsidR="004F1651" w:rsidRPr="009922C5" w:rsidRDefault="004F1651" w:rsidP="004F1651">
            <w:pPr>
              <w:rPr>
                <w:sz w:val="22"/>
                <w:szCs w:val="22"/>
              </w:rPr>
            </w:pPr>
            <w:r w:rsidRPr="009922C5">
              <w:rPr>
                <w:sz w:val="22"/>
                <w:szCs w:val="22"/>
              </w:rPr>
              <w:t>ОТЛ</w:t>
            </w:r>
          </w:p>
        </w:tc>
        <w:tc>
          <w:tcPr>
            <w:tcW w:w="431"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313,7</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262,0</w:t>
            </w:r>
          </w:p>
        </w:tc>
        <w:tc>
          <w:tcPr>
            <w:tcW w:w="580"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51,7</w:t>
            </w:r>
          </w:p>
        </w:tc>
        <w:tc>
          <w:tcPr>
            <w:tcW w:w="426"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383,2</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122,2</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234,5</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89,5</w:t>
            </w:r>
          </w:p>
        </w:tc>
        <w:tc>
          <w:tcPr>
            <w:tcW w:w="402"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108,6</w:t>
            </w:r>
          </w:p>
        </w:tc>
        <w:tc>
          <w:tcPr>
            <w:tcW w:w="309"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210,1</w:t>
            </w:r>
          </w:p>
        </w:tc>
        <w:tc>
          <w:tcPr>
            <w:tcW w:w="379" w:type="pct"/>
            <w:shd w:val="clear" w:color="auto" w:fill="auto"/>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40,1</w:t>
            </w:r>
          </w:p>
        </w:tc>
        <w:tc>
          <w:tcPr>
            <w:tcW w:w="302" w:type="pct"/>
            <w:shd w:val="clear" w:color="auto" w:fill="A6A6A6" w:themeFill="background1" w:themeFillShade="A6"/>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r>
      <w:tr w:rsidR="004F1651" w:rsidRPr="009922C5" w:rsidTr="003F1658">
        <w:trPr>
          <w:trHeight w:val="284"/>
        </w:trPr>
        <w:tc>
          <w:tcPr>
            <w:tcW w:w="650" w:type="pct"/>
            <w:shd w:val="clear" w:color="auto" w:fill="auto"/>
            <w:noWrap/>
            <w:vAlign w:val="bottom"/>
          </w:tcPr>
          <w:p w:rsidR="004F1651" w:rsidRPr="009922C5" w:rsidRDefault="004F1651" w:rsidP="004F1651">
            <w:pPr>
              <w:rPr>
                <w:sz w:val="22"/>
                <w:szCs w:val="22"/>
                <w:lang w:val="sr-Cyrl-RS"/>
              </w:rPr>
            </w:pPr>
            <w:r w:rsidRPr="009922C5">
              <w:rPr>
                <w:sz w:val="22"/>
                <w:szCs w:val="22"/>
                <w:lang w:val="sr-Cyrl-RS"/>
              </w:rPr>
              <w:t>Багрем</w:t>
            </w:r>
          </w:p>
        </w:tc>
        <w:tc>
          <w:tcPr>
            <w:tcW w:w="431"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29.783,0</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28.278,4</w:t>
            </w:r>
          </w:p>
        </w:tc>
        <w:tc>
          <w:tcPr>
            <w:tcW w:w="580"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1.504,6</w:t>
            </w:r>
          </w:p>
        </w:tc>
        <w:tc>
          <w:tcPr>
            <w:tcW w:w="426"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19.085,0</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64,1</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18.123,7</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64,1</w:t>
            </w:r>
          </w:p>
        </w:tc>
        <w:tc>
          <w:tcPr>
            <w:tcW w:w="402"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918,1</w:t>
            </w:r>
          </w:p>
        </w:tc>
        <w:tc>
          <w:tcPr>
            <w:tcW w:w="309"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61,0</w:t>
            </w:r>
          </w:p>
        </w:tc>
        <w:tc>
          <w:tcPr>
            <w:tcW w:w="379" w:type="pct"/>
            <w:shd w:val="clear" w:color="auto" w:fill="auto"/>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43,2</w:t>
            </w:r>
          </w:p>
        </w:tc>
        <w:tc>
          <w:tcPr>
            <w:tcW w:w="302" w:type="pct"/>
            <w:shd w:val="clear" w:color="auto" w:fill="A6A6A6" w:themeFill="background1" w:themeFillShade="A6"/>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r>
      <w:tr w:rsidR="004F1651" w:rsidRPr="009922C5" w:rsidTr="003F1658">
        <w:trPr>
          <w:trHeight w:val="284"/>
        </w:trPr>
        <w:tc>
          <w:tcPr>
            <w:tcW w:w="650" w:type="pct"/>
            <w:shd w:val="clear" w:color="auto" w:fill="auto"/>
            <w:noWrap/>
            <w:vAlign w:val="center"/>
          </w:tcPr>
          <w:p w:rsidR="004F1651" w:rsidRPr="009922C5" w:rsidRDefault="004F1651" w:rsidP="004F1651">
            <w:pPr>
              <w:jc w:val="left"/>
              <w:rPr>
                <w:sz w:val="22"/>
                <w:szCs w:val="22"/>
              </w:rPr>
            </w:pPr>
            <w:r w:rsidRPr="009922C5">
              <w:rPr>
                <w:sz w:val="22"/>
                <w:szCs w:val="22"/>
              </w:rPr>
              <w:t>Ам. јасен</w:t>
            </w:r>
          </w:p>
        </w:tc>
        <w:tc>
          <w:tcPr>
            <w:tcW w:w="431"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131,4</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115,0</w:t>
            </w:r>
          </w:p>
        </w:tc>
        <w:tc>
          <w:tcPr>
            <w:tcW w:w="580"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16,4</w:t>
            </w:r>
          </w:p>
        </w:tc>
        <w:tc>
          <w:tcPr>
            <w:tcW w:w="426"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140,1</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106,6</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113,1</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98,3</w:t>
            </w:r>
          </w:p>
        </w:tc>
        <w:tc>
          <w:tcPr>
            <w:tcW w:w="402"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20,7</w:t>
            </w:r>
          </w:p>
        </w:tc>
        <w:tc>
          <w:tcPr>
            <w:tcW w:w="309"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126,2</w:t>
            </w:r>
          </w:p>
        </w:tc>
        <w:tc>
          <w:tcPr>
            <w:tcW w:w="379" w:type="pct"/>
            <w:shd w:val="clear" w:color="auto" w:fill="auto"/>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6,3</w:t>
            </w:r>
          </w:p>
        </w:tc>
        <w:tc>
          <w:tcPr>
            <w:tcW w:w="302" w:type="pct"/>
            <w:shd w:val="clear" w:color="auto" w:fill="A6A6A6" w:themeFill="background1" w:themeFillShade="A6"/>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r>
      <w:tr w:rsidR="004F1651" w:rsidRPr="009922C5" w:rsidTr="003F1658">
        <w:trPr>
          <w:trHeight w:val="284"/>
        </w:trPr>
        <w:tc>
          <w:tcPr>
            <w:tcW w:w="650" w:type="pct"/>
            <w:shd w:val="clear" w:color="auto" w:fill="auto"/>
            <w:noWrap/>
            <w:vAlign w:val="center"/>
          </w:tcPr>
          <w:p w:rsidR="004F1651" w:rsidRPr="009922C5" w:rsidRDefault="004F1651" w:rsidP="004F1651">
            <w:pPr>
              <w:jc w:val="left"/>
              <w:rPr>
                <w:sz w:val="22"/>
                <w:szCs w:val="22"/>
                <w:lang w:val="sr-Cyrl-RS"/>
              </w:rPr>
            </w:pPr>
            <w:r w:rsidRPr="009922C5">
              <w:rPr>
                <w:sz w:val="22"/>
                <w:szCs w:val="22"/>
                <w:lang w:val="sr-Cyrl-RS"/>
              </w:rPr>
              <w:t>Ц. бор</w:t>
            </w:r>
          </w:p>
        </w:tc>
        <w:tc>
          <w:tcPr>
            <w:tcW w:w="431"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27.683,4</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24.354,5</w:t>
            </w:r>
          </w:p>
        </w:tc>
        <w:tc>
          <w:tcPr>
            <w:tcW w:w="580"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3.328,9</w:t>
            </w:r>
          </w:p>
        </w:tc>
        <w:tc>
          <w:tcPr>
            <w:tcW w:w="426"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19.898,1</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71,9</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16.232,4</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66,7</w:t>
            </w:r>
          </w:p>
        </w:tc>
        <w:tc>
          <w:tcPr>
            <w:tcW w:w="402"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2.949,7</w:t>
            </w:r>
          </w:p>
        </w:tc>
        <w:tc>
          <w:tcPr>
            <w:tcW w:w="309"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88,6</w:t>
            </w:r>
          </w:p>
        </w:tc>
        <w:tc>
          <w:tcPr>
            <w:tcW w:w="379" w:type="pct"/>
            <w:shd w:val="clear" w:color="auto" w:fill="auto"/>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716,0</w:t>
            </w:r>
          </w:p>
        </w:tc>
        <w:tc>
          <w:tcPr>
            <w:tcW w:w="302" w:type="pct"/>
            <w:shd w:val="clear" w:color="auto" w:fill="A6A6A6" w:themeFill="background1" w:themeFillShade="A6"/>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r>
      <w:tr w:rsidR="004F1651" w:rsidRPr="009922C5" w:rsidTr="003F1658">
        <w:trPr>
          <w:trHeight w:val="284"/>
        </w:trPr>
        <w:tc>
          <w:tcPr>
            <w:tcW w:w="650" w:type="pct"/>
            <w:shd w:val="clear" w:color="auto" w:fill="auto"/>
            <w:noWrap/>
            <w:vAlign w:val="center"/>
          </w:tcPr>
          <w:p w:rsidR="004F1651" w:rsidRPr="009922C5" w:rsidRDefault="004F1651" w:rsidP="004F1651">
            <w:pPr>
              <w:jc w:val="left"/>
              <w:rPr>
                <w:sz w:val="22"/>
                <w:szCs w:val="22"/>
                <w:lang w:val="sr-Cyrl-RS"/>
              </w:rPr>
            </w:pPr>
            <w:r w:rsidRPr="009922C5">
              <w:rPr>
                <w:sz w:val="22"/>
                <w:szCs w:val="22"/>
                <w:lang w:val="sr-Cyrl-RS"/>
              </w:rPr>
              <w:t>Б. Бор</w:t>
            </w:r>
          </w:p>
        </w:tc>
        <w:tc>
          <w:tcPr>
            <w:tcW w:w="431"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1.206,0</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15,2</w:t>
            </w:r>
          </w:p>
        </w:tc>
        <w:tc>
          <w:tcPr>
            <w:tcW w:w="580"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1.190,8</w:t>
            </w:r>
          </w:p>
        </w:tc>
        <w:tc>
          <w:tcPr>
            <w:tcW w:w="426"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1.148,9</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95,3</w:t>
            </w:r>
          </w:p>
        </w:tc>
        <w:tc>
          <w:tcPr>
            <w:tcW w:w="453"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8,4</w:t>
            </w:r>
          </w:p>
        </w:tc>
        <w:tc>
          <w:tcPr>
            <w:tcW w:w="307"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55,3</w:t>
            </w:r>
          </w:p>
        </w:tc>
        <w:tc>
          <w:tcPr>
            <w:tcW w:w="402"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1.104,0</w:t>
            </w:r>
          </w:p>
        </w:tc>
        <w:tc>
          <w:tcPr>
            <w:tcW w:w="309" w:type="pct"/>
            <w:shd w:val="clear" w:color="auto" w:fill="auto"/>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92,7</w:t>
            </w:r>
          </w:p>
        </w:tc>
        <w:tc>
          <w:tcPr>
            <w:tcW w:w="379" w:type="pct"/>
            <w:shd w:val="clear" w:color="auto" w:fill="auto"/>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36,5</w:t>
            </w:r>
          </w:p>
        </w:tc>
        <w:tc>
          <w:tcPr>
            <w:tcW w:w="302" w:type="pct"/>
            <w:shd w:val="clear" w:color="auto" w:fill="A6A6A6" w:themeFill="background1" w:themeFillShade="A6"/>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r>
      <w:tr w:rsidR="004F1651" w:rsidRPr="009922C5" w:rsidTr="003F1658">
        <w:trPr>
          <w:trHeight w:val="284"/>
        </w:trPr>
        <w:tc>
          <w:tcPr>
            <w:tcW w:w="650" w:type="pct"/>
            <w:shd w:val="clear" w:color="auto" w:fill="D9D9D9" w:themeFill="background1" w:themeFillShade="D9"/>
            <w:noWrap/>
            <w:vAlign w:val="bottom"/>
            <w:hideMark/>
          </w:tcPr>
          <w:p w:rsidR="004F1651" w:rsidRPr="009922C5" w:rsidRDefault="004F1651" w:rsidP="004F1651">
            <w:pPr>
              <w:rPr>
                <w:sz w:val="22"/>
                <w:szCs w:val="22"/>
              </w:rPr>
            </w:pPr>
            <w:r w:rsidRPr="009922C5">
              <w:rPr>
                <w:sz w:val="22"/>
                <w:szCs w:val="22"/>
              </w:rPr>
              <w:t>Укупно</w:t>
            </w:r>
          </w:p>
        </w:tc>
        <w:tc>
          <w:tcPr>
            <w:tcW w:w="431" w:type="pct"/>
            <w:shd w:val="clear" w:color="auto" w:fill="D9D9D9" w:themeFill="background1" w:themeFillShade="D9"/>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86.094,0</w:t>
            </w:r>
          </w:p>
        </w:tc>
        <w:tc>
          <w:tcPr>
            <w:tcW w:w="453" w:type="pct"/>
            <w:shd w:val="clear" w:color="auto" w:fill="D9D9D9" w:themeFill="background1" w:themeFillShade="D9"/>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78.768,3</w:t>
            </w:r>
          </w:p>
        </w:tc>
        <w:tc>
          <w:tcPr>
            <w:tcW w:w="580" w:type="pct"/>
            <w:shd w:val="clear" w:color="auto" w:fill="D9D9D9" w:themeFill="background1" w:themeFillShade="D9"/>
            <w:noWrap/>
            <w:vAlign w:val="center"/>
          </w:tcPr>
          <w:p w:rsidR="004F1651" w:rsidRPr="009922C5" w:rsidRDefault="004F1651" w:rsidP="004F1651">
            <w:pPr>
              <w:jc w:val="right"/>
              <w:rPr>
                <w:color w:val="000000"/>
                <w:sz w:val="22"/>
                <w:szCs w:val="22"/>
                <w:lang w:eastAsia="en-GB"/>
              </w:rPr>
            </w:pPr>
            <w:r w:rsidRPr="009922C5">
              <w:rPr>
                <w:color w:val="000000"/>
                <w:sz w:val="22"/>
                <w:szCs w:val="22"/>
                <w:lang w:val="sr-Cyrl-RS" w:eastAsia="en-GB"/>
              </w:rPr>
              <w:t>7.325,7</w:t>
            </w:r>
          </w:p>
        </w:tc>
        <w:tc>
          <w:tcPr>
            <w:tcW w:w="426" w:type="pct"/>
            <w:shd w:val="clear" w:color="auto" w:fill="D9D9D9" w:themeFill="background1" w:themeFillShade="D9"/>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56.929,9</w:t>
            </w:r>
          </w:p>
        </w:tc>
        <w:tc>
          <w:tcPr>
            <w:tcW w:w="307" w:type="pct"/>
            <w:shd w:val="clear" w:color="auto" w:fill="D9D9D9" w:themeFill="background1" w:themeFillShade="D9"/>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66,1</w:t>
            </w:r>
          </w:p>
        </w:tc>
        <w:tc>
          <w:tcPr>
            <w:tcW w:w="453" w:type="pct"/>
            <w:shd w:val="clear" w:color="auto" w:fill="D9D9D9" w:themeFill="background1" w:themeFillShade="D9"/>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49.398,0</w:t>
            </w:r>
          </w:p>
        </w:tc>
        <w:tc>
          <w:tcPr>
            <w:tcW w:w="307" w:type="pct"/>
            <w:shd w:val="clear" w:color="auto" w:fill="D9D9D9" w:themeFill="background1" w:themeFillShade="D9"/>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62,7</w:t>
            </w:r>
          </w:p>
        </w:tc>
        <w:tc>
          <w:tcPr>
            <w:tcW w:w="402" w:type="pct"/>
            <w:shd w:val="clear" w:color="auto" w:fill="D9D9D9" w:themeFill="background1" w:themeFillShade="D9"/>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6.116,0</w:t>
            </w:r>
          </w:p>
        </w:tc>
        <w:tc>
          <w:tcPr>
            <w:tcW w:w="309" w:type="pct"/>
            <w:shd w:val="clear" w:color="auto" w:fill="D9D9D9" w:themeFill="background1" w:themeFillShade="D9"/>
            <w:noWrap/>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83,5</w:t>
            </w:r>
          </w:p>
        </w:tc>
        <w:tc>
          <w:tcPr>
            <w:tcW w:w="379" w:type="pct"/>
            <w:shd w:val="clear" w:color="auto" w:fill="D9D9D9" w:themeFill="background1" w:themeFillShade="D9"/>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1.415,9</w:t>
            </w:r>
          </w:p>
        </w:tc>
        <w:tc>
          <w:tcPr>
            <w:tcW w:w="302" w:type="pct"/>
            <w:shd w:val="clear" w:color="auto" w:fill="A6A6A6" w:themeFill="background1" w:themeFillShade="A6"/>
            <w:vAlign w:val="center"/>
          </w:tcPr>
          <w:p w:rsidR="004F1651" w:rsidRPr="009922C5" w:rsidRDefault="004F1651" w:rsidP="004F1651">
            <w:pPr>
              <w:jc w:val="right"/>
              <w:rPr>
                <w:color w:val="000000"/>
                <w:sz w:val="22"/>
                <w:szCs w:val="22"/>
                <w:lang w:eastAsia="en-GB"/>
              </w:rPr>
            </w:pPr>
            <w:r w:rsidRPr="009922C5">
              <w:rPr>
                <w:color w:val="000000"/>
                <w:sz w:val="22"/>
                <w:szCs w:val="22"/>
                <w:lang w:eastAsia="en-GB"/>
              </w:rPr>
              <w:t> </w:t>
            </w:r>
          </w:p>
        </w:tc>
      </w:tr>
      <w:bookmarkEnd w:id="574"/>
    </w:tbl>
    <w:p w:rsidR="00732569" w:rsidRPr="0090210A" w:rsidRDefault="00732569" w:rsidP="00B5350C">
      <w:pPr>
        <w:rPr>
          <w:color w:val="00B050"/>
          <w:szCs w:val="24"/>
        </w:rPr>
      </w:pPr>
    </w:p>
    <w:bookmarkEnd w:id="575"/>
    <w:p w:rsidR="00732569" w:rsidRPr="00203C83" w:rsidRDefault="00BE010D" w:rsidP="00B5350C">
      <w:pPr>
        <w:ind w:firstLine="567"/>
        <w:rPr>
          <w:szCs w:val="24"/>
          <w:lang w:val="sr-Latn-CS"/>
        </w:rPr>
      </w:pPr>
      <w:r>
        <w:rPr>
          <w:szCs w:val="24"/>
          <w:lang w:val="sr-Latn-CS"/>
        </w:rPr>
        <w:t>Од</w:t>
      </w:r>
      <w:r w:rsidR="00732569" w:rsidRPr="00203C83">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них</w:t>
      </w:r>
      <w:r w:rsidR="00732569" w:rsidRPr="00203C83">
        <w:rPr>
          <w:szCs w:val="24"/>
          <w:lang w:val="sr-Latn-CS"/>
        </w:rPr>
        <w:t xml:space="preserve"> </w:t>
      </w:r>
      <w:r w:rsidR="00EF3798">
        <w:rPr>
          <w:szCs w:val="24"/>
          <w:lang w:val="sr-Cyrl-RS"/>
        </w:rPr>
        <w:t>86.094,0</w:t>
      </w:r>
      <w:r w:rsidR="00732569" w:rsidRPr="00203C83">
        <w:rPr>
          <w:noProof/>
          <w:szCs w:val="24"/>
          <w:lang w:val="de-DE"/>
        </w:rPr>
        <w:t xml:space="preserve"> </w:t>
      </w:r>
      <w:r w:rsidR="00B61EF7">
        <w:rPr>
          <w:szCs w:val="24"/>
          <w:lang w:val="sr-Latn-CS"/>
        </w:rPr>
        <w:t>м</w:t>
      </w:r>
      <w:r w:rsidR="00732569" w:rsidRPr="00203C83">
        <w:rPr>
          <w:szCs w:val="24"/>
          <w:vertAlign w:val="superscript"/>
          <w:lang w:val="sr-Latn-CS"/>
        </w:rPr>
        <w:t>3</w:t>
      </w:r>
      <w:r w:rsidR="00732569" w:rsidRPr="00203C83">
        <w:rPr>
          <w:szCs w:val="24"/>
          <w:lang w:val="sr-Latn-CS"/>
        </w:rPr>
        <w:t xml:space="preserve"> </w:t>
      </w:r>
      <w:r w:rsidR="00B61EF7">
        <w:rPr>
          <w:szCs w:val="24"/>
          <w:lang w:val="sr-Latn-CS"/>
        </w:rPr>
        <w:t>укупно</w:t>
      </w:r>
      <w:r>
        <w:rPr>
          <w:szCs w:val="24"/>
          <w:lang w:val="sr-Latn-CS"/>
        </w:rPr>
        <w:t>г</w:t>
      </w:r>
      <w:r w:rsidR="00732569" w:rsidRPr="00203C83">
        <w:rPr>
          <w:szCs w:val="24"/>
          <w:lang w:val="sr-Latn-CS"/>
        </w:rPr>
        <w:t xml:space="preserve"> </w:t>
      </w:r>
      <w:r w:rsidR="00B61EF7">
        <w:rPr>
          <w:szCs w:val="24"/>
          <w:lang w:val="sr-Latn-CS"/>
        </w:rPr>
        <w:t>принос</w:t>
      </w:r>
      <w:r>
        <w:rPr>
          <w:szCs w:val="24"/>
          <w:lang w:val="sr-Latn-CS"/>
        </w:rPr>
        <w:t>а</w:t>
      </w:r>
      <w:r w:rsidR="00732569" w:rsidRPr="00203C83">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но</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EF3798">
        <w:rPr>
          <w:szCs w:val="24"/>
          <w:lang w:val="sr-Cyrl-RS"/>
        </w:rPr>
        <w:t>56.929,9</w:t>
      </w:r>
      <w:r w:rsidR="00732569" w:rsidRPr="00203C83">
        <w:rPr>
          <w:szCs w:val="24"/>
        </w:rPr>
        <w:t xml:space="preserve"> </w:t>
      </w:r>
      <w:r w:rsidR="00B61EF7">
        <w:rPr>
          <w:szCs w:val="24"/>
          <w:lang w:val="sr-Latn-CS"/>
        </w:rPr>
        <w:t>м</w:t>
      </w:r>
      <w:r w:rsidR="00732569" w:rsidRPr="00203C83">
        <w:rPr>
          <w:szCs w:val="24"/>
          <w:vertAlign w:val="superscript"/>
          <w:lang w:val="sr-Latn-CS"/>
        </w:rPr>
        <w:t>3</w:t>
      </w:r>
      <w:r w:rsidR="00732569" w:rsidRPr="00203C83">
        <w:rPr>
          <w:szCs w:val="24"/>
          <w:lang w:val="sr-Latn-CS"/>
        </w:rPr>
        <w:t xml:space="preserve">, </w:t>
      </w:r>
      <w:r w:rsidR="00B61EF7">
        <w:rPr>
          <w:szCs w:val="24"/>
          <w:lang w:val="sr-Latn-CS"/>
        </w:rPr>
        <w:t>или</w:t>
      </w:r>
      <w:r w:rsidR="00732569" w:rsidRPr="00203C83">
        <w:rPr>
          <w:szCs w:val="24"/>
          <w:lang w:val="sr-Latn-CS"/>
        </w:rPr>
        <w:t xml:space="preserve"> </w:t>
      </w:r>
      <w:r w:rsidR="00EF3798">
        <w:rPr>
          <w:szCs w:val="24"/>
          <w:lang w:val="sr-Cyrl-RS"/>
        </w:rPr>
        <w:t>66,</w:t>
      </w:r>
      <w:r w:rsidR="002C544E" w:rsidRPr="00203C83">
        <w:rPr>
          <w:szCs w:val="24"/>
          <w:lang w:val="sr-Latn-CS"/>
        </w:rPr>
        <w:t>1</w:t>
      </w:r>
      <w:r w:rsidR="00732569" w:rsidRPr="00203C83">
        <w:rPr>
          <w:szCs w:val="24"/>
          <w:lang w:val="sr-Latn-CS"/>
        </w:rPr>
        <w:t xml:space="preserve">%. </w:t>
      </w:r>
      <w:r>
        <w:rPr>
          <w:szCs w:val="24"/>
          <w:lang w:val="sr-Latn-CS"/>
        </w:rPr>
        <w:t>У</w:t>
      </w:r>
      <w:r w:rsidR="00732569" w:rsidRPr="00203C83">
        <w:rPr>
          <w:szCs w:val="24"/>
          <w:lang w:val="sr-Latn-CS"/>
        </w:rPr>
        <w:t xml:space="preserve"> </w:t>
      </w:r>
      <w:r w:rsidR="00B61EF7">
        <w:rPr>
          <w:szCs w:val="24"/>
          <w:lang w:val="sr-Latn-CS"/>
        </w:rPr>
        <w:t>ок</w:t>
      </w:r>
      <w:r>
        <w:rPr>
          <w:szCs w:val="24"/>
          <w:lang w:val="sr-Latn-CS"/>
        </w:rPr>
        <w:t>в</w:t>
      </w:r>
      <w:r w:rsidR="00B61EF7">
        <w:rPr>
          <w:szCs w:val="24"/>
          <w:lang w:val="sr-Latn-CS"/>
        </w:rPr>
        <w:t>иру</w:t>
      </w:r>
      <w:r w:rsidR="00732569" w:rsidRPr="00203C83">
        <w:rPr>
          <w:szCs w:val="24"/>
          <w:lang w:val="sr-Latn-CS"/>
        </w:rPr>
        <w:t xml:space="preserve"> </w:t>
      </w:r>
      <w:r>
        <w:rPr>
          <w:szCs w:val="24"/>
          <w:lang w:val="sr-Latn-CS"/>
        </w:rPr>
        <w:t>г</w:t>
      </w:r>
      <w:r w:rsidR="00B61EF7">
        <w:rPr>
          <w:szCs w:val="24"/>
          <w:lang w:val="sr-Latn-CS"/>
        </w:rPr>
        <w:t>л</w:t>
      </w:r>
      <w:r>
        <w:rPr>
          <w:szCs w:val="24"/>
          <w:lang w:val="sr-Latn-CS"/>
        </w:rPr>
        <w:t>ав</w:t>
      </w:r>
      <w:r w:rsidR="00B61EF7">
        <w:rPr>
          <w:szCs w:val="24"/>
          <w:lang w:val="sr-Latn-CS"/>
        </w:rPr>
        <w:t>них</w:t>
      </w:r>
      <w:r w:rsidR="00732569" w:rsidRPr="00203C83">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732569" w:rsidRPr="00203C83">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но</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EF3798">
        <w:rPr>
          <w:szCs w:val="24"/>
          <w:lang w:val="sr-Cyrl-RS"/>
        </w:rPr>
        <w:t>78.768,3</w:t>
      </w:r>
      <w:r w:rsidR="00B61EF7">
        <w:rPr>
          <w:szCs w:val="24"/>
          <w:lang w:val="sr-Latn-CS"/>
        </w:rPr>
        <w:t>м</w:t>
      </w:r>
      <w:r w:rsidR="00732569" w:rsidRPr="00203C83">
        <w:rPr>
          <w:szCs w:val="24"/>
          <w:vertAlign w:val="superscript"/>
          <w:lang w:val="sr-Latn-CS"/>
        </w:rPr>
        <w:t>3</w:t>
      </w:r>
      <w:r w:rsidR="00732569" w:rsidRPr="00203C83">
        <w:rPr>
          <w:szCs w:val="24"/>
          <w:lang w:val="sr-Latn-CS"/>
        </w:rPr>
        <w:t xml:space="preserve">, </w:t>
      </w:r>
      <w:r>
        <w:rPr>
          <w:szCs w:val="24"/>
          <w:lang w:val="sr-Latn-CS"/>
        </w:rPr>
        <w:t>а</w:t>
      </w:r>
      <w:r w:rsidR="00732569" w:rsidRPr="00203C83">
        <w:rPr>
          <w:szCs w:val="24"/>
          <w:lang w:val="sr-Latn-CS"/>
        </w:rPr>
        <w:t xml:space="preserve"> </w:t>
      </w:r>
      <w:r w:rsidR="00EF3798">
        <w:rPr>
          <w:szCs w:val="24"/>
          <w:lang w:val="sr-Cyrl-RS"/>
        </w:rPr>
        <w:t xml:space="preserve">извршено је </w:t>
      </w:r>
      <w:r w:rsidR="00124FD8">
        <w:rPr>
          <w:szCs w:val="24"/>
          <w:lang w:val="sr-Cyrl-RS"/>
        </w:rPr>
        <w:t>49.398,0</w:t>
      </w:r>
      <w:r w:rsidR="00732569" w:rsidRPr="00203C83">
        <w:rPr>
          <w:szCs w:val="24"/>
          <w:lang w:val="sr-Latn-CS"/>
        </w:rPr>
        <w:t xml:space="preserve"> </w:t>
      </w:r>
      <w:r w:rsidR="00B61EF7">
        <w:rPr>
          <w:szCs w:val="24"/>
          <w:lang w:val="sr-Latn-CS"/>
        </w:rPr>
        <w:t>м</w:t>
      </w:r>
      <w:r w:rsidR="00732569" w:rsidRPr="00203C83">
        <w:rPr>
          <w:szCs w:val="24"/>
          <w:vertAlign w:val="superscript"/>
          <w:lang w:val="sr-Latn-CS"/>
        </w:rPr>
        <w:t>3</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носно</w:t>
      </w:r>
      <w:r w:rsidR="00732569" w:rsidRPr="00203C83">
        <w:rPr>
          <w:szCs w:val="24"/>
          <w:lang w:val="sr-Latn-CS"/>
        </w:rPr>
        <w:t xml:space="preserve"> </w:t>
      </w:r>
      <w:r w:rsidR="00124FD8">
        <w:rPr>
          <w:szCs w:val="24"/>
          <w:lang w:val="sr-Cyrl-RS"/>
        </w:rPr>
        <w:t>62,7</w:t>
      </w:r>
      <w:r w:rsidR="00732569" w:rsidRPr="00203C83">
        <w:rPr>
          <w:szCs w:val="24"/>
          <w:lang w:val="sr-Latn-CS"/>
        </w:rPr>
        <w:t xml:space="preserve">%. </w:t>
      </w:r>
      <w:r>
        <w:rPr>
          <w:szCs w:val="24"/>
          <w:lang w:val="sr-Latn-CS"/>
        </w:rPr>
        <w:t>У</w:t>
      </w:r>
      <w:r w:rsidR="00732569" w:rsidRPr="00203C83">
        <w:rPr>
          <w:szCs w:val="24"/>
          <w:lang w:val="sr-Latn-CS"/>
        </w:rPr>
        <w:t xml:space="preserve"> </w:t>
      </w:r>
      <w:r w:rsidR="00B61EF7">
        <w:rPr>
          <w:szCs w:val="24"/>
          <w:lang w:val="sr-Latn-CS"/>
        </w:rPr>
        <w:t>прор</w:t>
      </w:r>
      <w:r>
        <w:rPr>
          <w:szCs w:val="24"/>
          <w:lang w:val="sr-Latn-CS"/>
        </w:rPr>
        <w:t>ед</w:t>
      </w:r>
      <w:r w:rsidR="00B61EF7">
        <w:rPr>
          <w:szCs w:val="24"/>
          <w:lang w:val="sr-Latn-CS"/>
        </w:rPr>
        <w:t>ним</w:t>
      </w:r>
      <w:r w:rsidR="00732569" w:rsidRPr="00203C83">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но</w:t>
      </w:r>
      <w:r w:rsidR="00732569" w:rsidRPr="00203C83">
        <w:rPr>
          <w:szCs w:val="24"/>
          <w:lang w:val="sr-Latn-CS"/>
        </w:rPr>
        <w:t xml:space="preserve"> </w:t>
      </w:r>
      <w:r w:rsidR="00124FD8">
        <w:rPr>
          <w:szCs w:val="24"/>
          <w:lang w:val="sr-Cyrl-RS"/>
        </w:rPr>
        <w:t xml:space="preserve">7.325,7 </w:t>
      </w:r>
      <w:r w:rsidR="00B61EF7">
        <w:rPr>
          <w:szCs w:val="24"/>
          <w:lang w:val="sr-Latn-CS"/>
        </w:rPr>
        <w:t>м</w:t>
      </w:r>
      <w:r w:rsidR="00732569" w:rsidRPr="00203C83">
        <w:rPr>
          <w:szCs w:val="24"/>
          <w:vertAlign w:val="superscript"/>
          <w:lang w:val="sr-Latn-CS"/>
        </w:rPr>
        <w:t>3</w:t>
      </w:r>
      <w:r w:rsidR="00732569" w:rsidRPr="00203C83">
        <w:rPr>
          <w:szCs w:val="24"/>
          <w:lang w:val="sr-Latn-CS"/>
        </w:rPr>
        <w:t xml:space="preserve">, </w:t>
      </w:r>
      <w:r>
        <w:rPr>
          <w:szCs w:val="24"/>
          <w:lang w:val="sr-Latn-CS"/>
        </w:rPr>
        <w:t>а</w:t>
      </w:r>
      <w:r w:rsidR="00732569" w:rsidRPr="00203C83">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но</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124FD8">
        <w:rPr>
          <w:szCs w:val="24"/>
          <w:lang w:val="sr-Cyrl-RS"/>
        </w:rPr>
        <w:t xml:space="preserve">редовног и случајног приноса заједно </w:t>
      </w:r>
      <w:r w:rsidR="00124FD8">
        <w:rPr>
          <w:szCs w:val="24"/>
          <w:lang w:val="sr-Latn-RS"/>
        </w:rPr>
        <w:t>7.531,9</w:t>
      </w:r>
      <w:r w:rsidR="00732569" w:rsidRPr="00203C83">
        <w:rPr>
          <w:szCs w:val="24"/>
          <w:lang w:val="sr-Latn-CS"/>
        </w:rPr>
        <w:t xml:space="preserve"> </w:t>
      </w:r>
      <w:r w:rsidR="00B61EF7">
        <w:rPr>
          <w:szCs w:val="24"/>
          <w:lang w:val="sr-Latn-CS"/>
        </w:rPr>
        <w:t>м</w:t>
      </w:r>
      <w:r w:rsidR="00732569" w:rsidRPr="00203C83">
        <w:rPr>
          <w:szCs w:val="24"/>
          <w:vertAlign w:val="superscript"/>
          <w:lang w:val="sr-Latn-CS"/>
        </w:rPr>
        <w:t>3</w:t>
      </w:r>
      <w:r w:rsidR="00732569" w:rsidRPr="00203C83">
        <w:rPr>
          <w:szCs w:val="24"/>
          <w:lang w:val="sr-Latn-CS"/>
        </w:rPr>
        <w:t xml:space="preserve"> </w:t>
      </w:r>
      <w:r w:rsidR="00B61EF7">
        <w:rPr>
          <w:szCs w:val="24"/>
          <w:lang w:val="sr-Latn-CS"/>
        </w:rPr>
        <w:t>или</w:t>
      </w:r>
      <w:r w:rsidR="00732569" w:rsidRPr="00203C83">
        <w:rPr>
          <w:szCs w:val="24"/>
          <w:lang w:val="sr-Latn-CS"/>
        </w:rPr>
        <w:t xml:space="preserve"> </w:t>
      </w:r>
      <w:r w:rsidR="00124FD8">
        <w:rPr>
          <w:szCs w:val="24"/>
          <w:lang w:val="sr-Latn-CS"/>
        </w:rPr>
        <w:t>102,8</w:t>
      </w:r>
      <w:r w:rsidR="00732569" w:rsidRPr="00203C83">
        <w:rPr>
          <w:szCs w:val="24"/>
          <w:lang w:val="sr-Latn-CS"/>
        </w:rPr>
        <w:t>%.</w:t>
      </w:r>
    </w:p>
    <w:p w:rsidR="00732569" w:rsidRPr="00203C83" w:rsidRDefault="00732569" w:rsidP="00B5350C">
      <w:pPr>
        <w:pStyle w:val="Heading3"/>
        <w:rPr>
          <w:szCs w:val="24"/>
          <w:lang w:val="sr-Latn-CS"/>
        </w:rPr>
      </w:pPr>
      <w:bookmarkStart w:id="576" w:name="_Toc329146646"/>
      <w:bookmarkStart w:id="577" w:name="_Toc329328384"/>
      <w:bookmarkStart w:id="578" w:name="_Toc410988343"/>
      <w:bookmarkStart w:id="579" w:name="_Toc478456536"/>
      <w:bookmarkStart w:id="580" w:name="_Toc503785478"/>
      <w:bookmarkStart w:id="581" w:name="_Toc503786053"/>
      <w:bookmarkStart w:id="582" w:name="_Toc503786542"/>
      <w:bookmarkStart w:id="583" w:name="_Toc503787413"/>
      <w:bookmarkStart w:id="584" w:name="_Toc535232860"/>
      <w:bookmarkStart w:id="585" w:name="_Toc535233726"/>
      <w:r w:rsidRPr="00203C83">
        <w:rPr>
          <w:szCs w:val="24"/>
          <w:lang w:val="sr-Latn-CS"/>
        </w:rPr>
        <w:t xml:space="preserve">6.2.4. </w:t>
      </w:r>
      <w:r w:rsidR="00BE010D">
        <w:rPr>
          <w:szCs w:val="24"/>
        </w:rPr>
        <w:t>Д</w:t>
      </w:r>
      <w:r w:rsidR="00B61EF7">
        <w:rPr>
          <w:szCs w:val="24"/>
        </w:rPr>
        <w:t>ос</w:t>
      </w:r>
      <w:r w:rsidR="00BE010D">
        <w:rPr>
          <w:szCs w:val="24"/>
        </w:rPr>
        <w:t>ада</w:t>
      </w:r>
      <w:r w:rsidR="00B61EF7">
        <w:rPr>
          <w:szCs w:val="24"/>
          <w:lang w:val="sr-Latn-CS"/>
        </w:rPr>
        <w:t>ш</w:t>
      </w:r>
      <w:r w:rsidR="001019E7">
        <w:rPr>
          <w:szCs w:val="24"/>
        </w:rPr>
        <w:t>њ</w:t>
      </w:r>
      <w:r w:rsidR="00B61EF7">
        <w:rPr>
          <w:szCs w:val="24"/>
        </w:rPr>
        <w:t>и</w:t>
      </w:r>
      <w:r w:rsidRPr="00203C83">
        <w:rPr>
          <w:szCs w:val="24"/>
          <w:lang w:val="sr-Latn-CS"/>
        </w:rPr>
        <w:t xml:space="preserve"> </w:t>
      </w:r>
      <w:r w:rsidR="00B61EF7">
        <w:rPr>
          <w:szCs w:val="24"/>
        </w:rPr>
        <w:t>р</w:t>
      </w:r>
      <w:r w:rsidR="00BE010D">
        <w:rPr>
          <w:szCs w:val="24"/>
        </w:rPr>
        <w:t>ад</w:t>
      </w:r>
      <w:r w:rsidR="00B61EF7">
        <w:rPr>
          <w:szCs w:val="24"/>
        </w:rPr>
        <w:t>о</w:t>
      </w:r>
      <w:r w:rsidR="00BE010D">
        <w:rPr>
          <w:szCs w:val="24"/>
        </w:rPr>
        <w:t>в</w:t>
      </w:r>
      <w:r w:rsidR="00B61EF7">
        <w:rPr>
          <w:szCs w:val="24"/>
        </w:rPr>
        <w:t>и</w:t>
      </w:r>
      <w:r w:rsidRPr="00203C83">
        <w:rPr>
          <w:szCs w:val="24"/>
          <w:lang w:val="sr-Latn-CS"/>
        </w:rPr>
        <w:t xml:space="preserve"> </w:t>
      </w:r>
      <w:r w:rsidR="00B61EF7">
        <w:rPr>
          <w:szCs w:val="24"/>
        </w:rPr>
        <w:t>н</w:t>
      </w:r>
      <w:r w:rsidR="00BE010D">
        <w:rPr>
          <w:szCs w:val="24"/>
        </w:rPr>
        <w:t>а</w:t>
      </w:r>
      <w:r w:rsidRPr="00203C83">
        <w:rPr>
          <w:szCs w:val="24"/>
          <w:lang w:val="sr-Latn-CS"/>
        </w:rPr>
        <w:t xml:space="preserve"> </w:t>
      </w:r>
      <w:r w:rsidR="00B61EF7">
        <w:rPr>
          <w:szCs w:val="24"/>
        </w:rPr>
        <w:t>из</w:t>
      </w:r>
      <w:r w:rsidR="00BE010D">
        <w:rPr>
          <w:szCs w:val="24"/>
        </w:rPr>
        <w:t>г</w:t>
      </w:r>
      <w:r w:rsidR="00B61EF7">
        <w:rPr>
          <w:szCs w:val="24"/>
        </w:rPr>
        <w:t>р</w:t>
      </w:r>
      <w:r w:rsidR="00BE010D">
        <w:rPr>
          <w:szCs w:val="24"/>
        </w:rPr>
        <w:t>ад</w:t>
      </w:r>
      <w:r w:rsidR="001019E7">
        <w:rPr>
          <w:szCs w:val="24"/>
        </w:rPr>
        <w:t>њ</w:t>
      </w:r>
      <w:r w:rsidR="00B61EF7">
        <w:rPr>
          <w:szCs w:val="24"/>
        </w:rPr>
        <w:t>и</w:t>
      </w:r>
      <w:r w:rsidRPr="00203C83">
        <w:rPr>
          <w:szCs w:val="24"/>
          <w:lang w:val="sr-Latn-CS"/>
        </w:rPr>
        <w:t xml:space="preserve"> </w:t>
      </w:r>
      <w:r w:rsidR="00B61EF7">
        <w:rPr>
          <w:szCs w:val="24"/>
        </w:rPr>
        <w:t>и</w:t>
      </w:r>
      <w:r w:rsidRPr="00203C83">
        <w:rPr>
          <w:szCs w:val="24"/>
          <w:lang w:val="sr-Latn-CS"/>
        </w:rPr>
        <w:t xml:space="preserve"> </w:t>
      </w:r>
      <w:r w:rsidR="00B61EF7">
        <w:rPr>
          <w:szCs w:val="24"/>
        </w:rPr>
        <w:t>о</w:t>
      </w:r>
      <w:r w:rsidR="00BE010D">
        <w:rPr>
          <w:szCs w:val="24"/>
        </w:rPr>
        <w:t>д</w:t>
      </w:r>
      <w:r w:rsidR="00B61EF7">
        <w:rPr>
          <w:szCs w:val="24"/>
        </w:rPr>
        <w:t>р</w:t>
      </w:r>
      <w:r w:rsidR="00B61EF7">
        <w:rPr>
          <w:szCs w:val="24"/>
          <w:lang w:val="sr-Latn-CS"/>
        </w:rPr>
        <w:t>ж</w:t>
      </w:r>
      <w:r w:rsidR="00BE010D">
        <w:rPr>
          <w:szCs w:val="24"/>
        </w:rPr>
        <w:t>ава</w:t>
      </w:r>
      <w:r w:rsidR="001019E7">
        <w:rPr>
          <w:szCs w:val="24"/>
        </w:rPr>
        <w:t>њ</w:t>
      </w:r>
      <w:r w:rsidR="00B61EF7">
        <w:rPr>
          <w:szCs w:val="24"/>
        </w:rPr>
        <w:t>у</w:t>
      </w:r>
      <w:r w:rsidRPr="00203C83">
        <w:rPr>
          <w:szCs w:val="24"/>
          <w:lang w:val="sr-Latn-CS"/>
        </w:rPr>
        <w:t xml:space="preserve"> </w:t>
      </w:r>
      <w:r w:rsidR="00B61EF7">
        <w:rPr>
          <w:szCs w:val="24"/>
        </w:rPr>
        <w:t>с</w:t>
      </w:r>
      <w:r w:rsidR="00BE010D">
        <w:rPr>
          <w:szCs w:val="24"/>
        </w:rPr>
        <w:t>а</w:t>
      </w:r>
      <w:r w:rsidR="00B61EF7">
        <w:rPr>
          <w:szCs w:val="24"/>
        </w:rPr>
        <w:t>о</w:t>
      </w:r>
      <w:r w:rsidR="00BE010D">
        <w:rPr>
          <w:szCs w:val="24"/>
        </w:rPr>
        <w:t>б</w:t>
      </w:r>
      <w:r w:rsidR="00B61EF7">
        <w:rPr>
          <w:szCs w:val="24"/>
        </w:rPr>
        <w:t>р</w:t>
      </w:r>
      <w:r w:rsidR="00BE010D">
        <w:rPr>
          <w:szCs w:val="24"/>
        </w:rPr>
        <w:t>а</w:t>
      </w:r>
      <w:r w:rsidR="00B61EF7">
        <w:rPr>
          <w:szCs w:val="24"/>
          <w:lang w:val="sr-Latn-CS"/>
        </w:rPr>
        <w:t>ћ</w:t>
      </w:r>
      <w:r w:rsidR="00BE010D">
        <w:rPr>
          <w:szCs w:val="24"/>
        </w:rPr>
        <w:t>а</w:t>
      </w:r>
      <w:r w:rsidR="00B61EF7">
        <w:rPr>
          <w:szCs w:val="24"/>
        </w:rPr>
        <w:t>јниц</w:t>
      </w:r>
      <w:r w:rsidR="00BE010D">
        <w:rPr>
          <w:szCs w:val="24"/>
        </w:rPr>
        <w:t>а</w:t>
      </w:r>
      <w:bookmarkEnd w:id="576"/>
      <w:bookmarkEnd w:id="577"/>
      <w:bookmarkEnd w:id="578"/>
      <w:bookmarkEnd w:id="579"/>
      <w:bookmarkEnd w:id="580"/>
      <w:bookmarkEnd w:id="581"/>
      <w:bookmarkEnd w:id="582"/>
      <w:bookmarkEnd w:id="583"/>
      <w:bookmarkEnd w:id="584"/>
      <w:bookmarkEnd w:id="585"/>
    </w:p>
    <w:p w:rsidR="00732569" w:rsidRPr="00203C83" w:rsidRDefault="00BE010D" w:rsidP="00B5350C">
      <w:pPr>
        <w:ind w:firstLine="567"/>
        <w:rPr>
          <w:i/>
          <w:szCs w:val="24"/>
        </w:rPr>
      </w:pPr>
      <w:bookmarkStart w:id="586" w:name="_Toc329146647"/>
      <w:bookmarkStart w:id="587" w:name="_Toc329328385"/>
      <w:bookmarkStart w:id="588" w:name="_Toc410988344"/>
      <w:bookmarkStart w:id="589" w:name="_Toc470170289"/>
      <w:bookmarkStart w:id="590" w:name="_Toc478456318"/>
      <w:bookmarkStart w:id="591" w:name="_Toc478456537"/>
      <w:r>
        <w:rPr>
          <w:szCs w:val="24"/>
        </w:rPr>
        <w:t>У</w:t>
      </w:r>
      <w:r w:rsidR="00732569" w:rsidRPr="00203C83">
        <w:rPr>
          <w:szCs w:val="24"/>
        </w:rPr>
        <w:t xml:space="preserve"> </w:t>
      </w:r>
      <w:r w:rsidR="00B61EF7">
        <w:rPr>
          <w:szCs w:val="24"/>
        </w:rPr>
        <w:t>пр</w:t>
      </w:r>
      <w:r>
        <w:rPr>
          <w:szCs w:val="24"/>
        </w:rPr>
        <w:t>е</w:t>
      </w:r>
      <w:r w:rsidR="00B61EF7">
        <w:rPr>
          <w:szCs w:val="24"/>
        </w:rPr>
        <w:t>тхо</w:t>
      </w:r>
      <w:r>
        <w:rPr>
          <w:szCs w:val="24"/>
        </w:rPr>
        <w:t>д</w:t>
      </w:r>
      <w:r w:rsidR="00B61EF7">
        <w:rPr>
          <w:szCs w:val="24"/>
        </w:rPr>
        <w:t>ном</w:t>
      </w:r>
      <w:r w:rsidR="00732569" w:rsidRPr="00203C83">
        <w:rPr>
          <w:szCs w:val="24"/>
        </w:rPr>
        <w:t xml:space="preserve"> </w:t>
      </w:r>
      <w:r w:rsidR="00B61EF7">
        <w:rPr>
          <w:szCs w:val="24"/>
        </w:rPr>
        <w:t>ур</w:t>
      </w:r>
      <w:r>
        <w:rPr>
          <w:szCs w:val="24"/>
        </w:rPr>
        <w:t>еђа</w:t>
      </w:r>
      <w:r w:rsidR="00B61EF7">
        <w:rPr>
          <w:szCs w:val="24"/>
        </w:rPr>
        <w:t>јном</w:t>
      </w:r>
      <w:r w:rsidR="00732569" w:rsidRPr="00203C83">
        <w:rPr>
          <w:szCs w:val="24"/>
        </w:rPr>
        <w:t xml:space="preserve"> </w:t>
      </w:r>
      <w:r w:rsidR="00B61EF7">
        <w:rPr>
          <w:szCs w:val="24"/>
        </w:rPr>
        <w:t>р</w:t>
      </w:r>
      <w:r>
        <w:rPr>
          <w:szCs w:val="24"/>
        </w:rPr>
        <w:t>а</w:t>
      </w:r>
      <w:r w:rsidR="00B61EF7">
        <w:rPr>
          <w:szCs w:val="24"/>
        </w:rPr>
        <w:t>з</w:t>
      </w:r>
      <w:r>
        <w:rPr>
          <w:szCs w:val="24"/>
        </w:rPr>
        <w:t>д</w:t>
      </w:r>
      <w:r w:rsidR="00B61EF7">
        <w:rPr>
          <w:szCs w:val="24"/>
        </w:rPr>
        <w:t>о</w:t>
      </w:r>
      <w:r>
        <w:rPr>
          <w:szCs w:val="24"/>
        </w:rPr>
        <w:t>б</w:t>
      </w:r>
      <w:r w:rsidR="001019E7">
        <w:rPr>
          <w:szCs w:val="24"/>
        </w:rPr>
        <w:t>љ</w:t>
      </w:r>
      <w:r w:rsidR="00B61EF7">
        <w:rPr>
          <w:szCs w:val="24"/>
        </w:rPr>
        <w:t>у</w:t>
      </w:r>
      <w:r w:rsidR="00732569" w:rsidRPr="00203C83">
        <w:rPr>
          <w:szCs w:val="24"/>
        </w:rPr>
        <w:t xml:space="preserve"> </w:t>
      </w:r>
      <w:r w:rsidR="00B61EF7">
        <w:rPr>
          <w:szCs w:val="24"/>
        </w:rPr>
        <w:t>ниј</w:t>
      </w:r>
      <w:r>
        <w:rPr>
          <w:szCs w:val="24"/>
        </w:rPr>
        <w:t>е</w:t>
      </w:r>
      <w:r w:rsidR="00732569" w:rsidRPr="00203C83">
        <w:rPr>
          <w:szCs w:val="24"/>
        </w:rPr>
        <w:t xml:space="preserve"> </w:t>
      </w:r>
      <w:r>
        <w:rPr>
          <w:szCs w:val="24"/>
        </w:rPr>
        <w:t>б</w:t>
      </w:r>
      <w:r w:rsidR="00B61EF7">
        <w:rPr>
          <w:szCs w:val="24"/>
        </w:rPr>
        <w:t>ило</w:t>
      </w:r>
      <w:r w:rsidR="00732569" w:rsidRPr="00203C83">
        <w:rPr>
          <w:szCs w:val="24"/>
        </w:rPr>
        <w:t xml:space="preserve"> </w:t>
      </w:r>
      <w:r w:rsidR="00B61EF7">
        <w:rPr>
          <w:szCs w:val="24"/>
        </w:rPr>
        <w:t>из</w:t>
      </w:r>
      <w:r>
        <w:rPr>
          <w:szCs w:val="24"/>
        </w:rPr>
        <w:t>г</w:t>
      </w:r>
      <w:r w:rsidR="00B61EF7">
        <w:rPr>
          <w:szCs w:val="24"/>
        </w:rPr>
        <w:t>р</w:t>
      </w:r>
      <w:r>
        <w:rPr>
          <w:szCs w:val="24"/>
        </w:rPr>
        <w:t>ад</w:t>
      </w:r>
      <w:r w:rsidR="001019E7">
        <w:rPr>
          <w:szCs w:val="24"/>
        </w:rPr>
        <w:t>њ</w:t>
      </w:r>
      <w:r>
        <w:rPr>
          <w:szCs w:val="24"/>
        </w:rPr>
        <w:t>е</w:t>
      </w:r>
      <w:r w:rsidR="00732569" w:rsidRPr="00203C83">
        <w:rPr>
          <w:szCs w:val="24"/>
        </w:rPr>
        <w:t xml:space="preserve"> </w:t>
      </w:r>
      <w:r w:rsidR="00B61EF7">
        <w:rPr>
          <w:szCs w:val="24"/>
        </w:rPr>
        <w:t>т</w:t>
      </w:r>
      <w:r>
        <w:rPr>
          <w:szCs w:val="24"/>
        </w:rPr>
        <w:t>в</w:t>
      </w:r>
      <w:r w:rsidR="00B61EF7">
        <w:rPr>
          <w:szCs w:val="24"/>
        </w:rPr>
        <w:t>р</w:t>
      </w:r>
      <w:r>
        <w:rPr>
          <w:szCs w:val="24"/>
        </w:rPr>
        <w:t>д</w:t>
      </w:r>
      <w:r w:rsidR="00B61EF7">
        <w:rPr>
          <w:szCs w:val="24"/>
        </w:rPr>
        <w:t>их</w:t>
      </w:r>
      <w:r w:rsidR="00732569" w:rsidRPr="00203C83">
        <w:rPr>
          <w:szCs w:val="24"/>
        </w:rPr>
        <w:t xml:space="preserve"> </w:t>
      </w:r>
      <w:r w:rsidR="00B61EF7">
        <w:rPr>
          <w:szCs w:val="24"/>
        </w:rPr>
        <w:t>к</w:t>
      </w:r>
      <w:r>
        <w:rPr>
          <w:szCs w:val="24"/>
        </w:rPr>
        <w:t>а</w:t>
      </w:r>
      <w:r w:rsidR="00B61EF7">
        <w:rPr>
          <w:szCs w:val="24"/>
        </w:rPr>
        <w:t>мионских</w:t>
      </w:r>
      <w:r w:rsidR="00732569" w:rsidRPr="00203C83">
        <w:rPr>
          <w:szCs w:val="24"/>
        </w:rPr>
        <w:t xml:space="preserve"> </w:t>
      </w:r>
      <w:r w:rsidR="00B61EF7">
        <w:rPr>
          <w:szCs w:val="24"/>
        </w:rPr>
        <w:t>пут</w:t>
      </w:r>
      <w:r>
        <w:rPr>
          <w:szCs w:val="24"/>
        </w:rPr>
        <w:t>ева</w:t>
      </w:r>
      <w:r w:rsidR="00732569" w:rsidRPr="00203C83">
        <w:rPr>
          <w:szCs w:val="24"/>
        </w:rPr>
        <w:t xml:space="preserve"> </w:t>
      </w:r>
      <w:r w:rsidR="00B61EF7">
        <w:rPr>
          <w:szCs w:val="24"/>
        </w:rPr>
        <w:t>у</w:t>
      </w:r>
      <w:r w:rsidR="00732569" w:rsidRPr="00203C83">
        <w:rPr>
          <w:szCs w:val="24"/>
        </w:rPr>
        <w:t xml:space="preserve"> </w:t>
      </w:r>
      <w:r w:rsidR="00B61EF7">
        <w:rPr>
          <w:szCs w:val="24"/>
        </w:rPr>
        <w:t>о</w:t>
      </w:r>
      <w:r>
        <w:rPr>
          <w:szCs w:val="24"/>
        </w:rPr>
        <w:t>в</w:t>
      </w:r>
      <w:r w:rsidR="00B61EF7">
        <w:rPr>
          <w:szCs w:val="24"/>
        </w:rPr>
        <w:t>ој</w:t>
      </w:r>
      <w:r w:rsidR="00732569" w:rsidRPr="00203C83">
        <w:rPr>
          <w:szCs w:val="24"/>
        </w:rPr>
        <w:t xml:space="preserve"> </w:t>
      </w:r>
      <w:r>
        <w:rPr>
          <w:szCs w:val="24"/>
        </w:rPr>
        <w:t>га</w:t>
      </w:r>
      <w:r w:rsidR="00B61EF7">
        <w:rPr>
          <w:szCs w:val="24"/>
        </w:rPr>
        <w:t>з</w:t>
      </w:r>
      <w:r>
        <w:rPr>
          <w:szCs w:val="24"/>
        </w:rPr>
        <w:t>д</w:t>
      </w:r>
      <w:r w:rsidR="00B61EF7">
        <w:rPr>
          <w:szCs w:val="24"/>
        </w:rPr>
        <w:t>инској</w:t>
      </w:r>
      <w:r w:rsidR="00732569" w:rsidRPr="00203C83">
        <w:rPr>
          <w:szCs w:val="24"/>
        </w:rPr>
        <w:t xml:space="preserve"> </w:t>
      </w:r>
      <w:r w:rsidR="00B61EF7">
        <w:rPr>
          <w:szCs w:val="24"/>
        </w:rPr>
        <w:t>ј</w:t>
      </w:r>
      <w:r>
        <w:rPr>
          <w:szCs w:val="24"/>
        </w:rPr>
        <w:t>ед</w:t>
      </w:r>
      <w:r w:rsidR="00B61EF7">
        <w:rPr>
          <w:szCs w:val="24"/>
        </w:rPr>
        <w:t>иници</w:t>
      </w:r>
      <w:r w:rsidR="00732569" w:rsidRPr="00203C83">
        <w:rPr>
          <w:szCs w:val="24"/>
        </w:rPr>
        <w:t xml:space="preserve">. </w:t>
      </w:r>
      <w:r>
        <w:rPr>
          <w:szCs w:val="24"/>
        </w:rPr>
        <w:t>Од</w:t>
      </w:r>
      <w:r w:rsidR="00732569" w:rsidRPr="00203C83">
        <w:rPr>
          <w:szCs w:val="24"/>
        </w:rPr>
        <w:t xml:space="preserve"> </w:t>
      </w:r>
      <w:r w:rsidR="00B61EF7">
        <w:rPr>
          <w:szCs w:val="24"/>
        </w:rPr>
        <w:t>ост</w:t>
      </w:r>
      <w:r>
        <w:rPr>
          <w:szCs w:val="24"/>
        </w:rPr>
        <w:t>а</w:t>
      </w:r>
      <w:r w:rsidR="00B61EF7">
        <w:rPr>
          <w:szCs w:val="24"/>
        </w:rPr>
        <w:t>лих</w:t>
      </w:r>
      <w:r w:rsidR="00732569" w:rsidRPr="00203C83">
        <w:rPr>
          <w:szCs w:val="24"/>
        </w:rPr>
        <w:t xml:space="preserve"> </w:t>
      </w:r>
      <w:r w:rsidR="00B61EF7">
        <w:rPr>
          <w:szCs w:val="24"/>
        </w:rPr>
        <w:t>р</w:t>
      </w:r>
      <w:r>
        <w:rPr>
          <w:szCs w:val="24"/>
        </w:rPr>
        <w:t>ад</w:t>
      </w:r>
      <w:r w:rsidR="00B61EF7">
        <w:rPr>
          <w:szCs w:val="24"/>
        </w:rPr>
        <w:t>о</w:t>
      </w:r>
      <w:r>
        <w:rPr>
          <w:szCs w:val="24"/>
        </w:rPr>
        <w:t>ва</w:t>
      </w:r>
      <w:r w:rsidR="00732569" w:rsidRPr="00203C83">
        <w:rPr>
          <w:szCs w:val="24"/>
        </w:rPr>
        <w:t xml:space="preserve"> </w:t>
      </w:r>
      <w:r w:rsidR="00B61EF7">
        <w:rPr>
          <w:szCs w:val="24"/>
        </w:rPr>
        <w:t>тр</w:t>
      </w:r>
      <w:r>
        <w:rPr>
          <w:szCs w:val="24"/>
        </w:rPr>
        <w:t>еба</w:t>
      </w:r>
      <w:r w:rsidR="00732569" w:rsidRPr="00203C83">
        <w:rPr>
          <w:szCs w:val="24"/>
        </w:rPr>
        <w:t xml:space="preserve"> </w:t>
      </w:r>
      <w:r w:rsidR="00B61EF7">
        <w:rPr>
          <w:szCs w:val="24"/>
        </w:rPr>
        <w:t>спом</w:t>
      </w:r>
      <w:r>
        <w:rPr>
          <w:szCs w:val="24"/>
        </w:rPr>
        <w:t>е</w:t>
      </w:r>
      <w:r w:rsidR="00B61EF7">
        <w:rPr>
          <w:szCs w:val="24"/>
        </w:rPr>
        <w:t>нути</w:t>
      </w:r>
      <w:r w:rsidR="00732569" w:rsidRPr="00203C83">
        <w:rPr>
          <w:szCs w:val="24"/>
        </w:rPr>
        <w:t xml:space="preserve"> </w:t>
      </w:r>
      <w:r w:rsidR="00B61EF7">
        <w:rPr>
          <w:szCs w:val="24"/>
        </w:rPr>
        <w:t>о</w:t>
      </w:r>
      <w:r>
        <w:rPr>
          <w:szCs w:val="24"/>
        </w:rPr>
        <w:t>д</w:t>
      </w:r>
      <w:r w:rsidR="00B61EF7">
        <w:rPr>
          <w:szCs w:val="24"/>
        </w:rPr>
        <w:t>рж</w:t>
      </w:r>
      <w:r>
        <w:rPr>
          <w:szCs w:val="24"/>
        </w:rPr>
        <w:t>ава</w:t>
      </w:r>
      <w:r w:rsidR="001019E7">
        <w:rPr>
          <w:szCs w:val="24"/>
        </w:rPr>
        <w:t>њ</w:t>
      </w:r>
      <w:r>
        <w:rPr>
          <w:szCs w:val="24"/>
        </w:rPr>
        <w:t>е</w:t>
      </w:r>
      <w:r w:rsidR="00732569" w:rsidRPr="00203C83">
        <w:rPr>
          <w:szCs w:val="24"/>
        </w:rPr>
        <w:t xml:space="preserve"> </w:t>
      </w:r>
      <w:r w:rsidR="00B61EF7">
        <w:rPr>
          <w:szCs w:val="24"/>
        </w:rPr>
        <w:t>м</w:t>
      </w:r>
      <w:r>
        <w:rPr>
          <w:szCs w:val="24"/>
        </w:rPr>
        <w:t>е</w:t>
      </w:r>
      <w:r w:rsidR="00B61EF7">
        <w:rPr>
          <w:szCs w:val="24"/>
        </w:rPr>
        <w:t>ких</w:t>
      </w:r>
      <w:r w:rsidR="00732569" w:rsidRPr="00203C83">
        <w:rPr>
          <w:szCs w:val="24"/>
        </w:rPr>
        <w:t xml:space="preserve"> </w:t>
      </w:r>
      <w:r w:rsidR="00B61EF7">
        <w:rPr>
          <w:szCs w:val="24"/>
        </w:rPr>
        <w:t>шумских</w:t>
      </w:r>
      <w:r w:rsidR="00732569" w:rsidRPr="00203C83">
        <w:rPr>
          <w:szCs w:val="24"/>
        </w:rPr>
        <w:t xml:space="preserve"> </w:t>
      </w:r>
      <w:r w:rsidR="00B61EF7">
        <w:rPr>
          <w:szCs w:val="24"/>
        </w:rPr>
        <w:t>с</w:t>
      </w:r>
      <w:r>
        <w:rPr>
          <w:szCs w:val="24"/>
        </w:rPr>
        <w:t>а</w:t>
      </w:r>
      <w:r w:rsidR="00B61EF7">
        <w:rPr>
          <w:szCs w:val="24"/>
        </w:rPr>
        <w:t>о</w:t>
      </w:r>
      <w:r>
        <w:rPr>
          <w:szCs w:val="24"/>
        </w:rPr>
        <w:t>б</w:t>
      </w:r>
      <w:r w:rsidR="00B61EF7">
        <w:rPr>
          <w:szCs w:val="24"/>
        </w:rPr>
        <w:t>р</w:t>
      </w:r>
      <w:r>
        <w:rPr>
          <w:szCs w:val="24"/>
        </w:rPr>
        <w:t>а</w:t>
      </w:r>
      <w:r w:rsidR="00B61EF7">
        <w:rPr>
          <w:szCs w:val="24"/>
        </w:rPr>
        <w:t>ћ</w:t>
      </w:r>
      <w:r>
        <w:rPr>
          <w:szCs w:val="24"/>
        </w:rPr>
        <w:t>а</w:t>
      </w:r>
      <w:r w:rsidR="00B61EF7">
        <w:rPr>
          <w:szCs w:val="24"/>
        </w:rPr>
        <w:t>јниц</w:t>
      </w:r>
      <w:r>
        <w:rPr>
          <w:szCs w:val="24"/>
        </w:rPr>
        <w:t>а</w:t>
      </w:r>
      <w:r w:rsidR="00732569" w:rsidRPr="00203C83">
        <w:rPr>
          <w:szCs w:val="24"/>
        </w:rPr>
        <w:t xml:space="preserve"> </w:t>
      </w:r>
      <w:r w:rsidR="00B61EF7">
        <w:rPr>
          <w:szCs w:val="24"/>
        </w:rPr>
        <w:t>тј</w:t>
      </w:r>
      <w:r w:rsidR="00732569" w:rsidRPr="00203C83">
        <w:rPr>
          <w:szCs w:val="24"/>
        </w:rPr>
        <w:t xml:space="preserve">. </w:t>
      </w:r>
      <w:r w:rsidR="00B61EF7">
        <w:rPr>
          <w:szCs w:val="24"/>
        </w:rPr>
        <w:t>прос</w:t>
      </w:r>
      <w:r>
        <w:rPr>
          <w:szCs w:val="24"/>
        </w:rPr>
        <w:t>е</w:t>
      </w:r>
      <w:r w:rsidR="00B61EF7">
        <w:rPr>
          <w:szCs w:val="24"/>
        </w:rPr>
        <w:t>к</w:t>
      </w:r>
      <w:r>
        <w:rPr>
          <w:szCs w:val="24"/>
        </w:rPr>
        <w:t>а</w:t>
      </w:r>
      <w:r w:rsidR="00732569" w:rsidRPr="00203C83">
        <w:rPr>
          <w:szCs w:val="24"/>
        </w:rPr>
        <w:t xml:space="preserve"> </w:t>
      </w:r>
      <w:r w:rsidR="00B61EF7">
        <w:rPr>
          <w:szCs w:val="24"/>
        </w:rPr>
        <w:t>и</w:t>
      </w:r>
      <w:r w:rsidR="00732569" w:rsidRPr="00203C83">
        <w:rPr>
          <w:szCs w:val="24"/>
        </w:rPr>
        <w:t xml:space="preserve"> </w:t>
      </w:r>
      <w:r w:rsidR="00B61EF7">
        <w:rPr>
          <w:szCs w:val="24"/>
        </w:rPr>
        <w:t>пут</w:t>
      </w:r>
      <w:r>
        <w:rPr>
          <w:szCs w:val="24"/>
        </w:rPr>
        <w:t>ева</w:t>
      </w:r>
      <w:r w:rsidR="00732569" w:rsidRPr="00203C83">
        <w:rPr>
          <w:szCs w:val="24"/>
        </w:rPr>
        <w:t xml:space="preserve">. </w:t>
      </w:r>
      <w:r>
        <w:rPr>
          <w:szCs w:val="24"/>
        </w:rPr>
        <w:t>Ов</w:t>
      </w:r>
      <w:r w:rsidR="00B61EF7">
        <w:rPr>
          <w:szCs w:val="24"/>
        </w:rPr>
        <w:t>о</w:t>
      </w:r>
      <w:r w:rsidR="00732569" w:rsidRPr="00203C83">
        <w:rPr>
          <w:szCs w:val="24"/>
        </w:rPr>
        <w:t xml:space="preserve"> </w:t>
      </w:r>
      <w:r w:rsidR="00B61EF7">
        <w:rPr>
          <w:szCs w:val="24"/>
        </w:rPr>
        <w:t>по</w:t>
      </w:r>
      <w:r>
        <w:rPr>
          <w:szCs w:val="24"/>
        </w:rPr>
        <w:t>д</w:t>
      </w:r>
      <w:r w:rsidR="00B61EF7">
        <w:rPr>
          <w:szCs w:val="24"/>
        </w:rPr>
        <w:t>р</w:t>
      </w:r>
      <w:r>
        <w:rPr>
          <w:szCs w:val="24"/>
        </w:rPr>
        <w:t>а</w:t>
      </w:r>
      <w:r w:rsidR="00B61EF7">
        <w:rPr>
          <w:szCs w:val="24"/>
        </w:rPr>
        <w:t>зум</w:t>
      </w:r>
      <w:r>
        <w:rPr>
          <w:szCs w:val="24"/>
        </w:rPr>
        <w:t>ева</w:t>
      </w:r>
      <w:r w:rsidR="00732569" w:rsidRPr="00203C83">
        <w:rPr>
          <w:szCs w:val="24"/>
        </w:rPr>
        <w:t xml:space="preserve"> </w:t>
      </w:r>
      <w:r w:rsidR="00B61EF7">
        <w:rPr>
          <w:szCs w:val="24"/>
        </w:rPr>
        <w:t>т</w:t>
      </w:r>
      <w:r>
        <w:rPr>
          <w:szCs w:val="24"/>
        </w:rPr>
        <w:t>а</w:t>
      </w:r>
      <w:r w:rsidR="001019E7">
        <w:rPr>
          <w:szCs w:val="24"/>
        </w:rPr>
        <w:t>њ</w:t>
      </w:r>
      <w:r w:rsidR="00B61EF7">
        <w:rPr>
          <w:szCs w:val="24"/>
        </w:rPr>
        <w:t>ир</w:t>
      </w:r>
      <w:r>
        <w:rPr>
          <w:szCs w:val="24"/>
        </w:rPr>
        <w:t>а</w:t>
      </w:r>
      <w:r w:rsidR="001019E7">
        <w:rPr>
          <w:szCs w:val="24"/>
        </w:rPr>
        <w:t>њ</w:t>
      </w:r>
      <w:r>
        <w:rPr>
          <w:szCs w:val="24"/>
        </w:rPr>
        <w:t>е</w:t>
      </w:r>
      <w:r w:rsidR="00732569" w:rsidRPr="00203C83">
        <w:rPr>
          <w:szCs w:val="24"/>
        </w:rPr>
        <w:t xml:space="preserve"> </w:t>
      </w:r>
      <w:r w:rsidR="00B61EF7">
        <w:rPr>
          <w:szCs w:val="24"/>
        </w:rPr>
        <w:t>шумских</w:t>
      </w:r>
      <w:r w:rsidR="00732569" w:rsidRPr="00203C83">
        <w:rPr>
          <w:szCs w:val="24"/>
        </w:rPr>
        <w:t xml:space="preserve"> </w:t>
      </w:r>
      <w:r w:rsidR="00B61EF7">
        <w:rPr>
          <w:szCs w:val="24"/>
        </w:rPr>
        <w:t>прос</w:t>
      </w:r>
      <w:r>
        <w:rPr>
          <w:szCs w:val="24"/>
        </w:rPr>
        <w:t>е</w:t>
      </w:r>
      <w:r w:rsidR="00B61EF7">
        <w:rPr>
          <w:szCs w:val="24"/>
        </w:rPr>
        <w:t>к</w:t>
      </w:r>
      <w:r>
        <w:rPr>
          <w:szCs w:val="24"/>
        </w:rPr>
        <w:t>а</w:t>
      </w:r>
      <w:r w:rsidR="00732569" w:rsidRPr="00203C83">
        <w:rPr>
          <w:szCs w:val="24"/>
        </w:rPr>
        <w:t xml:space="preserve"> </w:t>
      </w:r>
      <w:r w:rsidR="00B61EF7">
        <w:rPr>
          <w:szCs w:val="24"/>
        </w:rPr>
        <w:t>што</w:t>
      </w:r>
      <w:r w:rsidR="00732569" w:rsidRPr="00203C83">
        <w:rPr>
          <w:szCs w:val="24"/>
        </w:rPr>
        <w:t xml:space="preserve"> </w:t>
      </w:r>
      <w:r w:rsidR="00B61EF7">
        <w:rPr>
          <w:szCs w:val="24"/>
        </w:rPr>
        <w:t>с</w:t>
      </w:r>
      <w:r>
        <w:rPr>
          <w:szCs w:val="24"/>
        </w:rPr>
        <w:t>е</w:t>
      </w:r>
      <w:r w:rsidR="00732569" w:rsidRPr="00203C83">
        <w:rPr>
          <w:szCs w:val="24"/>
        </w:rPr>
        <w:t xml:space="preserve"> </w:t>
      </w:r>
      <w:r w:rsidR="00B61EF7">
        <w:rPr>
          <w:szCs w:val="24"/>
        </w:rPr>
        <w:t>р</w:t>
      </w:r>
      <w:r>
        <w:rPr>
          <w:szCs w:val="24"/>
        </w:rPr>
        <w:t>ад</w:t>
      </w:r>
      <w:r w:rsidR="00B61EF7">
        <w:rPr>
          <w:szCs w:val="24"/>
        </w:rPr>
        <w:t>и</w:t>
      </w:r>
      <w:r w:rsidR="00732569" w:rsidRPr="00203C83">
        <w:rPr>
          <w:szCs w:val="24"/>
        </w:rPr>
        <w:t xml:space="preserve"> </w:t>
      </w:r>
      <w:r w:rsidR="00B61EF7">
        <w:rPr>
          <w:szCs w:val="24"/>
        </w:rPr>
        <w:t>у</w:t>
      </w:r>
      <w:r w:rsidR="00732569" w:rsidRPr="00203C83">
        <w:rPr>
          <w:szCs w:val="24"/>
        </w:rPr>
        <w:t xml:space="preserve"> </w:t>
      </w:r>
      <w:r w:rsidR="00B61EF7">
        <w:rPr>
          <w:szCs w:val="24"/>
        </w:rPr>
        <w:t>склопу</w:t>
      </w:r>
      <w:r w:rsidR="00732569" w:rsidRPr="00203C83">
        <w:rPr>
          <w:szCs w:val="24"/>
        </w:rPr>
        <w:t xml:space="preserve"> </w:t>
      </w:r>
      <w:r w:rsidR="00B61EF7">
        <w:rPr>
          <w:szCs w:val="24"/>
        </w:rPr>
        <w:t>проти</w:t>
      </w:r>
      <w:r>
        <w:rPr>
          <w:szCs w:val="24"/>
        </w:rPr>
        <w:t>в</w:t>
      </w:r>
      <w:r w:rsidR="00B61EF7">
        <w:rPr>
          <w:szCs w:val="24"/>
        </w:rPr>
        <w:t>пож</w:t>
      </w:r>
      <w:r>
        <w:rPr>
          <w:szCs w:val="24"/>
        </w:rPr>
        <w:t>а</w:t>
      </w:r>
      <w:r w:rsidR="00B61EF7">
        <w:rPr>
          <w:szCs w:val="24"/>
        </w:rPr>
        <w:t>рн</w:t>
      </w:r>
      <w:r>
        <w:rPr>
          <w:szCs w:val="24"/>
        </w:rPr>
        <w:t>е</w:t>
      </w:r>
      <w:r w:rsidR="00732569" w:rsidRPr="00203C83">
        <w:rPr>
          <w:szCs w:val="24"/>
        </w:rPr>
        <w:t xml:space="preserve"> </w:t>
      </w:r>
      <w:r w:rsidR="00B61EF7">
        <w:rPr>
          <w:szCs w:val="24"/>
        </w:rPr>
        <w:t>з</w:t>
      </w:r>
      <w:r>
        <w:rPr>
          <w:szCs w:val="24"/>
        </w:rPr>
        <w:t>а</w:t>
      </w:r>
      <w:r w:rsidR="00B61EF7">
        <w:rPr>
          <w:szCs w:val="24"/>
        </w:rPr>
        <w:t>штит</w:t>
      </w:r>
      <w:r>
        <w:rPr>
          <w:szCs w:val="24"/>
        </w:rPr>
        <w:t>е</w:t>
      </w:r>
      <w:r w:rsidR="00732569" w:rsidRPr="00203C83">
        <w:rPr>
          <w:szCs w:val="24"/>
        </w:rPr>
        <w:t xml:space="preserve">. </w:t>
      </w:r>
      <w:r>
        <w:rPr>
          <w:szCs w:val="24"/>
        </w:rPr>
        <w:t>М</w:t>
      </w:r>
      <w:r w:rsidR="00B61EF7">
        <w:rPr>
          <w:szCs w:val="24"/>
        </w:rPr>
        <w:t>ож</w:t>
      </w:r>
      <w:r>
        <w:rPr>
          <w:szCs w:val="24"/>
        </w:rPr>
        <w:t>е</w:t>
      </w:r>
      <w:r w:rsidR="00732569" w:rsidRPr="00203C83">
        <w:rPr>
          <w:szCs w:val="24"/>
        </w:rPr>
        <w:t xml:space="preserve"> </w:t>
      </w:r>
      <w:r w:rsidR="00B61EF7">
        <w:rPr>
          <w:szCs w:val="24"/>
        </w:rPr>
        <w:t>р</w:t>
      </w:r>
      <w:r>
        <w:rPr>
          <w:szCs w:val="24"/>
        </w:rPr>
        <w:t>е</w:t>
      </w:r>
      <w:r w:rsidR="00B61EF7">
        <w:rPr>
          <w:szCs w:val="24"/>
        </w:rPr>
        <w:t>ћи</w:t>
      </w:r>
      <w:r w:rsidR="00732569" w:rsidRPr="00203C83">
        <w:rPr>
          <w:szCs w:val="24"/>
        </w:rPr>
        <w:t xml:space="preserve"> </w:t>
      </w:r>
      <w:r>
        <w:rPr>
          <w:szCs w:val="24"/>
        </w:rPr>
        <w:t>да</w:t>
      </w:r>
      <w:r w:rsidR="00732569" w:rsidRPr="00203C83">
        <w:rPr>
          <w:szCs w:val="24"/>
        </w:rPr>
        <w:t xml:space="preserve"> </w:t>
      </w:r>
      <w:r w:rsidR="00B61EF7">
        <w:rPr>
          <w:szCs w:val="24"/>
        </w:rPr>
        <w:t>су</w:t>
      </w:r>
      <w:r w:rsidR="00732569" w:rsidRPr="00203C83">
        <w:rPr>
          <w:szCs w:val="24"/>
        </w:rPr>
        <w:t xml:space="preserve"> </w:t>
      </w:r>
      <w:r w:rsidR="00B61EF7">
        <w:rPr>
          <w:szCs w:val="24"/>
        </w:rPr>
        <w:t>прос</w:t>
      </w:r>
      <w:r>
        <w:rPr>
          <w:szCs w:val="24"/>
        </w:rPr>
        <w:t>е</w:t>
      </w:r>
      <w:r w:rsidR="00B61EF7">
        <w:rPr>
          <w:szCs w:val="24"/>
        </w:rPr>
        <w:t>к</w:t>
      </w:r>
      <w:r>
        <w:rPr>
          <w:szCs w:val="24"/>
        </w:rPr>
        <w:t>е</w:t>
      </w:r>
      <w:r w:rsidR="00732569" w:rsidRPr="00203C83">
        <w:rPr>
          <w:szCs w:val="24"/>
        </w:rPr>
        <w:t xml:space="preserve"> </w:t>
      </w:r>
      <w:r w:rsidR="00B61EF7">
        <w:rPr>
          <w:szCs w:val="24"/>
        </w:rPr>
        <w:t>о</w:t>
      </w:r>
      <w:r>
        <w:rPr>
          <w:szCs w:val="24"/>
        </w:rPr>
        <w:t>д</w:t>
      </w:r>
      <w:r w:rsidR="00B61EF7">
        <w:rPr>
          <w:szCs w:val="24"/>
        </w:rPr>
        <w:t>рж</w:t>
      </w:r>
      <w:r>
        <w:rPr>
          <w:szCs w:val="24"/>
        </w:rPr>
        <w:t>ава</w:t>
      </w:r>
      <w:r w:rsidR="00B61EF7">
        <w:rPr>
          <w:szCs w:val="24"/>
        </w:rPr>
        <w:t>н</w:t>
      </w:r>
      <w:r>
        <w:rPr>
          <w:szCs w:val="24"/>
        </w:rPr>
        <w:t>е</w:t>
      </w:r>
      <w:r w:rsidR="00732569" w:rsidRPr="00203C83">
        <w:rPr>
          <w:szCs w:val="24"/>
        </w:rPr>
        <w:t xml:space="preserve"> </w:t>
      </w:r>
      <w:r w:rsidR="00B61EF7">
        <w:rPr>
          <w:szCs w:val="24"/>
        </w:rPr>
        <w:t>р</w:t>
      </w:r>
      <w:r>
        <w:rPr>
          <w:szCs w:val="24"/>
        </w:rPr>
        <w:t>ед</w:t>
      </w:r>
      <w:r w:rsidR="00B61EF7">
        <w:rPr>
          <w:szCs w:val="24"/>
        </w:rPr>
        <w:t>о</w:t>
      </w:r>
      <w:r>
        <w:rPr>
          <w:szCs w:val="24"/>
        </w:rPr>
        <w:t>в</w:t>
      </w:r>
      <w:r w:rsidR="00B61EF7">
        <w:rPr>
          <w:szCs w:val="24"/>
        </w:rPr>
        <w:t>но</w:t>
      </w:r>
      <w:r w:rsidR="00732569" w:rsidRPr="00203C83">
        <w:rPr>
          <w:szCs w:val="24"/>
        </w:rPr>
        <w:t xml:space="preserve"> </w:t>
      </w:r>
      <w:r w:rsidR="00B61EF7">
        <w:rPr>
          <w:szCs w:val="24"/>
        </w:rPr>
        <w:t>и</w:t>
      </w:r>
      <w:r w:rsidR="00732569" w:rsidRPr="00203C83">
        <w:rPr>
          <w:szCs w:val="24"/>
        </w:rPr>
        <w:t xml:space="preserve"> </w:t>
      </w:r>
      <w:r w:rsidR="00B61EF7">
        <w:rPr>
          <w:szCs w:val="24"/>
        </w:rPr>
        <w:t>у</w:t>
      </w:r>
      <w:r w:rsidR="00732569" w:rsidRPr="00203C83">
        <w:rPr>
          <w:szCs w:val="24"/>
        </w:rPr>
        <w:t xml:space="preserve"> </w:t>
      </w:r>
      <w:r w:rsidR="00B61EF7">
        <w:rPr>
          <w:szCs w:val="24"/>
        </w:rPr>
        <w:t>скл</w:t>
      </w:r>
      <w:r>
        <w:rPr>
          <w:szCs w:val="24"/>
        </w:rPr>
        <w:t>ад</w:t>
      </w:r>
      <w:r w:rsidR="00B61EF7">
        <w:rPr>
          <w:szCs w:val="24"/>
        </w:rPr>
        <w:t>у</w:t>
      </w:r>
      <w:r w:rsidR="00732569" w:rsidRPr="00203C83">
        <w:rPr>
          <w:szCs w:val="24"/>
        </w:rPr>
        <w:t xml:space="preserve"> </w:t>
      </w:r>
      <w:r w:rsidR="00B61EF7">
        <w:rPr>
          <w:szCs w:val="24"/>
        </w:rPr>
        <w:t>с</w:t>
      </w:r>
      <w:r>
        <w:rPr>
          <w:szCs w:val="24"/>
        </w:rPr>
        <w:t>а</w:t>
      </w:r>
      <w:r w:rsidR="00732569" w:rsidRPr="00203C83">
        <w:rPr>
          <w:szCs w:val="24"/>
        </w:rPr>
        <w:t xml:space="preserve"> </w:t>
      </w:r>
      <w:r w:rsidR="00B61EF7">
        <w:rPr>
          <w:szCs w:val="24"/>
        </w:rPr>
        <w:t>потр</w:t>
      </w:r>
      <w:r>
        <w:rPr>
          <w:szCs w:val="24"/>
        </w:rPr>
        <w:t>еба</w:t>
      </w:r>
      <w:r w:rsidR="00B61EF7">
        <w:rPr>
          <w:szCs w:val="24"/>
        </w:rPr>
        <w:t>м</w:t>
      </w:r>
      <w:r>
        <w:rPr>
          <w:szCs w:val="24"/>
        </w:rPr>
        <w:t>а</w:t>
      </w:r>
      <w:r w:rsidR="00732569" w:rsidRPr="00203C83">
        <w:rPr>
          <w:szCs w:val="24"/>
        </w:rPr>
        <w:t xml:space="preserve"> </w:t>
      </w:r>
      <w:r w:rsidR="00B61EF7">
        <w:rPr>
          <w:szCs w:val="24"/>
        </w:rPr>
        <w:t>и</w:t>
      </w:r>
      <w:r w:rsidR="00732569" w:rsidRPr="00203C83">
        <w:rPr>
          <w:szCs w:val="24"/>
        </w:rPr>
        <w:t xml:space="preserve"> </w:t>
      </w:r>
      <w:r w:rsidR="00B61EF7">
        <w:rPr>
          <w:szCs w:val="24"/>
        </w:rPr>
        <w:t>мо</w:t>
      </w:r>
      <w:r>
        <w:rPr>
          <w:szCs w:val="24"/>
        </w:rPr>
        <w:t>г</w:t>
      </w:r>
      <w:r w:rsidR="00B61EF7">
        <w:rPr>
          <w:szCs w:val="24"/>
        </w:rPr>
        <w:t>ућностим</w:t>
      </w:r>
      <w:r>
        <w:rPr>
          <w:szCs w:val="24"/>
        </w:rPr>
        <w:t>а</w:t>
      </w:r>
      <w:r w:rsidR="00634886">
        <w:rPr>
          <w:szCs w:val="24"/>
          <w:lang w:val="sr-Cyrl-RS"/>
        </w:rPr>
        <w:t>.</w:t>
      </w:r>
      <w:bookmarkEnd w:id="586"/>
      <w:bookmarkEnd w:id="587"/>
      <w:bookmarkEnd w:id="588"/>
      <w:bookmarkEnd w:id="589"/>
      <w:bookmarkEnd w:id="590"/>
      <w:bookmarkEnd w:id="591"/>
    </w:p>
    <w:p w:rsidR="00732569" w:rsidRPr="00203C83" w:rsidRDefault="00732569" w:rsidP="00B5350C">
      <w:pPr>
        <w:pStyle w:val="Heading3"/>
        <w:rPr>
          <w:szCs w:val="24"/>
        </w:rPr>
      </w:pPr>
      <w:bookmarkStart w:id="592" w:name="_Toc329146648"/>
      <w:bookmarkStart w:id="593" w:name="_Toc329328386"/>
      <w:bookmarkStart w:id="594" w:name="_Toc410988345"/>
      <w:bookmarkStart w:id="595" w:name="_Toc478456538"/>
      <w:bookmarkStart w:id="596" w:name="_Toc503785479"/>
      <w:bookmarkStart w:id="597" w:name="_Toc503786054"/>
      <w:bookmarkStart w:id="598" w:name="_Toc503786543"/>
      <w:bookmarkStart w:id="599" w:name="_Toc503787414"/>
      <w:bookmarkStart w:id="600" w:name="_Toc535232861"/>
      <w:bookmarkStart w:id="601" w:name="_Toc535233727"/>
      <w:r w:rsidRPr="00203C83">
        <w:rPr>
          <w:szCs w:val="24"/>
        </w:rPr>
        <w:t xml:space="preserve">6.2.5. </w:t>
      </w:r>
      <w:r w:rsidR="00BE010D">
        <w:rPr>
          <w:szCs w:val="24"/>
        </w:rPr>
        <w:t>Д</w:t>
      </w:r>
      <w:r w:rsidR="00B61EF7">
        <w:rPr>
          <w:szCs w:val="24"/>
        </w:rPr>
        <w:t>ос</w:t>
      </w:r>
      <w:r w:rsidR="00BE010D">
        <w:rPr>
          <w:szCs w:val="24"/>
        </w:rPr>
        <w:t>ада</w:t>
      </w:r>
      <w:r w:rsidR="00B61EF7">
        <w:rPr>
          <w:szCs w:val="24"/>
        </w:rPr>
        <w:t>ш</w:t>
      </w:r>
      <w:r w:rsidR="001019E7">
        <w:rPr>
          <w:szCs w:val="24"/>
        </w:rPr>
        <w:t>њ</w:t>
      </w:r>
      <w:r w:rsidR="00B61EF7">
        <w:rPr>
          <w:szCs w:val="24"/>
        </w:rPr>
        <w:t>и</w:t>
      </w:r>
      <w:r w:rsidRPr="00203C83">
        <w:rPr>
          <w:szCs w:val="24"/>
        </w:rPr>
        <w:t xml:space="preserve"> </w:t>
      </w:r>
      <w:r w:rsidR="00B61EF7">
        <w:rPr>
          <w:szCs w:val="24"/>
        </w:rPr>
        <w:t>р</w:t>
      </w:r>
      <w:r w:rsidR="00BE010D">
        <w:rPr>
          <w:szCs w:val="24"/>
        </w:rPr>
        <w:t>ад</w:t>
      </w:r>
      <w:r w:rsidR="00B61EF7">
        <w:rPr>
          <w:szCs w:val="24"/>
        </w:rPr>
        <w:t>о</w:t>
      </w:r>
      <w:r w:rsidR="00BE010D">
        <w:rPr>
          <w:szCs w:val="24"/>
        </w:rPr>
        <w:t>в</w:t>
      </w:r>
      <w:r w:rsidR="00B61EF7">
        <w:rPr>
          <w:szCs w:val="24"/>
        </w:rPr>
        <w:t>и</w:t>
      </w:r>
      <w:r w:rsidRPr="00203C83">
        <w:rPr>
          <w:szCs w:val="24"/>
        </w:rPr>
        <w:t xml:space="preserve"> </w:t>
      </w:r>
      <w:r w:rsidR="00B61EF7">
        <w:rPr>
          <w:szCs w:val="24"/>
        </w:rPr>
        <w:t>н</w:t>
      </w:r>
      <w:r w:rsidR="00BE010D">
        <w:rPr>
          <w:szCs w:val="24"/>
        </w:rPr>
        <w:t>а</w:t>
      </w:r>
      <w:r w:rsidRPr="00203C83">
        <w:rPr>
          <w:szCs w:val="24"/>
        </w:rPr>
        <w:t xml:space="preserve"> </w:t>
      </w:r>
      <w:r w:rsidR="00B61EF7">
        <w:rPr>
          <w:szCs w:val="24"/>
        </w:rPr>
        <w:t>коришћ</w:t>
      </w:r>
      <w:r w:rsidR="00BE010D">
        <w:rPr>
          <w:szCs w:val="24"/>
        </w:rPr>
        <w:t>е</w:t>
      </w:r>
      <w:r w:rsidR="001019E7">
        <w:rPr>
          <w:szCs w:val="24"/>
        </w:rPr>
        <w:t>њ</w:t>
      </w:r>
      <w:r w:rsidR="00B61EF7">
        <w:rPr>
          <w:szCs w:val="24"/>
        </w:rPr>
        <w:t>у</w:t>
      </w:r>
      <w:r w:rsidRPr="00203C83">
        <w:rPr>
          <w:szCs w:val="24"/>
        </w:rPr>
        <w:t xml:space="preserve"> </w:t>
      </w:r>
      <w:r w:rsidR="00BE010D">
        <w:rPr>
          <w:szCs w:val="24"/>
        </w:rPr>
        <w:t>д</w:t>
      </w:r>
      <w:r w:rsidR="00B61EF7">
        <w:rPr>
          <w:szCs w:val="24"/>
        </w:rPr>
        <w:t>ру</w:t>
      </w:r>
      <w:r w:rsidR="00BE010D">
        <w:rPr>
          <w:szCs w:val="24"/>
        </w:rPr>
        <w:t>г</w:t>
      </w:r>
      <w:r w:rsidR="00B61EF7">
        <w:rPr>
          <w:szCs w:val="24"/>
        </w:rPr>
        <w:t>их</w:t>
      </w:r>
      <w:r w:rsidRPr="00203C83">
        <w:rPr>
          <w:szCs w:val="24"/>
        </w:rPr>
        <w:t xml:space="preserve"> </w:t>
      </w:r>
      <w:r w:rsidR="00B61EF7">
        <w:rPr>
          <w:szCs w:val="24"/>
        </w:rPr>
        <w:t>шумских</w:t>
      </w:r>
      <w:r w:rsidRPr="00203C83">
        <w:rPr>
          <w:szCs w:val="24"/>
        </w:rPr>
        <w:t xml:space="preserve"> </w:t>
      </w:r>
      <w:r w:rsidR="00B61EF7">
        <w:rPr>
          <w:szCs w:val="24"/>
        </w:rPr>
        <w:t>пот</w:t>
      </w:r>
      <w:r w:rsidR="00BE010D">
        <w:rPr>
          <w:szCs w:val="24"/>
        </w:rPr>
        <w:t>е</w:t>
      </w:r>
      <w:r w:rsidR="00B61EF7">
        <w:rPr>
          <w:szCs w:val="24"/>
        </w:rPr>
        <w:t>нциј</w:t>
      </w:r>
      <w:r w:rsidR="00BE010D">
        <w:rPr>
          <w:szCs w:val="24"/>
        </w:rPr>
        <w:t>а</w:t>
      </w:r>
      <w:r w:rsidR="00B61EF7">
        <w:rPr>
          <w:szCs w:val="24"/>
        </w:rPr>
        <w:t>л</w:t>
      </w:r>
      <w:r w:rsidR="00BE010D">
        <w:rPr>
          <w:szCs w:val="24"/>
        </w:rPr>
        <w:t>а</w:t>
      </w:r>
      <w:bookmarkEnd w:id="592"/>
      <w:bookmarkEnd w:id="593"/>
      <w:bookmarkEnd w:id="594"/>
      <w:bookmarkEnd w:id="595"/>
      <w:bookmarkEnd w:id="596"/>
      <w:bookmarkEnd w:id="597"/>
      <w:bookmarkEnd w:id="598"/>
      <w:bookmarkEnd w:id="599"/>
      <w:bookmarkEnd w:id="600"/>
      <w:bookmarkEnd w:id="601"/>
    </w:p>
    <w:p w:rsidR="00732569" w:rsidRPr="00203C83" w:rsidRDefault="00BE010D" w:rsidP="00B5350C">
      <w:pPr>
        <w:ind w:firstLine="567"/>
        <w:rPr>
          <w:szCs w:val="24"/>
          <w:lang w:val="sr-Latn-CS"/>
        </w:rPr>
      </w:pPr>
      <w:r>
        <w:rPr>
          <w:szCs w:val="24"/>
          <w:lang w:val="sr-Latn-CS"/>
        </w:rPr>
        <w:t>Рад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коришћ</w:t>
      </w:r>
      <w:r>
        <w:rPr>
          <w:szCs w:val="24"/>
          <w:lang w:val="sr-Latn-CS"/>
        </w:rPr>
        <w:t>е</w:t>
      </w:r>
      <w:r w:rsidR="001019E7">
        <w:rPr>
          <w:szCs w:val="24"/>
          <w:lang w:val="sr-Latn-CS"/>
        </w:rPr>
        <w:t>њ</w:t>
      </w:r>
      <w:r w:rsidR="00B61EF7">
        <w:rPr>
          <w:szCs w:val="24"/>
          <w:lang w:val="sr-Latn-CS"/>
        </w:rPr>
        <w:t>у</w:t>
      </w:r>
      <w:r w:rsidR="00732569" w:rsidRPr="00203C83">
        <w:rPr>
          <w:szCs w:val="24"/>
          <w:lang w:val="sr-Latn-CS"/>
        </w:rPr>
        <w:t xml:space="preserve"> </w:t>
      </w:r>
      <w:r w:rsidR="00B61EF7">
        <w:rPr>
          <w:szCs w:val="24"/>
          <w:lang w:val="sr-Latn-CS"/>
        </w:rPr>
        <w:t>ост</w:t>
      </w:r>
      <w:r>
        <w:rPr>
          <w:szCs w:val="24"/>
          <w:lang w:val="sr-Latn-CS"/>
        </w:rPr>
        <w:t>а</w:t>
      </w:r>
      <w:r w:rsidR="00B61EF7">
        <w:rPr>
          <w:szCs w:val="24"/>
          <w:lang w:val="sr-Latn-CS"/>
        </w:rPr>
        <w:t>лих</w:t>
      </w:r>
      <w:r w:rsidR="00732569" w:rsidRPr="00203C83">
        <w:rPr>
          <w:szCs w:val="24"/>
          <w:lang w:val="sr-Latn-CS"/>
        </w:rPr>
        <w:t xml:space="preserve"> </w:t>
      </w:r>
      <w:r w:rsidR="00B61EF7">
        <w:rPr>
          <w:szCs w:val="24"/>
          <w:lang w:val="sr-Latn-CS"/>
        </w:rPr>
        <w:t>шумских</w:t>
      </w:r>
      <w:r w:rsidR="00732569"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да</w:t>
      </w:r>
      <w:r w:rsidR="00732569" w:rsidRPr="00203C83">
        <w:rPr>
          <w:szCs w:val="24"/>
          <w:lang w:val="sr-Latn-CS"/>
        </w:rPr>
        <w:t xml:space="preserve"> </w:t>
      </w:r>
      <w:r w:rsidR="00B61EF7">
        <w:rPr>
          <w:szCs w:val="24"/>
          <w:lang w:val="sr-Latn-CS"/>
        </w:rPr>
        <w:t>нису</w:t>
      </w:r>
      <w:r w:rsidR="00732569" w:rsidRPr="00203C83">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w:t>
      </w:r>
      <w:r w:rsidR="00732569" w:rsidRPr="00203C83">
        <w:rPr>
          <w:szCs w:val="24"/>
          <w:lang w:val="sr-Latn-CS"/>
        </w:rPr>
        <w:t xml:space="preserve"> </w:t>
      </w:r>
      <w:r w:rsidR="00B61EF7">
        <w:rPr>
          <w:szCs w:val="24"/>
          <w:lang w:val="sr-Latn-CS"/>
        </w:rPr>
        <w:t>нити</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Pr>
          <w:szCs w:val="24"/>
          <w:lang w:val="sr-Latn-CS"/>
        </w:rPr>
        <w:t>б</w:t>
      </w:r>
      <w:r w:rsidR="00B61EF7">
        <w:rPr>
          <w:szCs w:val="24"/>
          <w:lang w:val="sr-Latn-CS"/>
        </w:rPr>
        <w:t>ило</w:t>
      </w:r>
      <w:r w:rsidR="00732569" w:rsidRPr="00203C83">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ост</w:t>
      </w:r>
      <w:r>
        <w:rPr>
          <w:szCs w:val="24"/>
          <w:lang w:val="sr-Latn-CS"/>
        </w:rPr>
        <w:t>а</w:t>
      </w:r>
      <w:r w:rsidR="00B61EF7">
        <w:rPr>
          <w:szCs w:val="24"/>
          <w:lang w:val="sr-Latn-CS"/>
        </w:rPr>
        <w:t>лих</w:t>
      </w:r>
      <w:r w:rsidR="00732569" w:rsidRPr="00203C83">
        <w:rPr>
          <w:szCs w:val="24"/>
          <w:lang w:val="sr-Latn-CS"/>
        </w:rPr>
        <w:t xml:space="preserve"> </w:t>
      </w:r>
      <w:r w:rsidR="00B61EF7">
        <w:rPr>
          <w:szCs w:val="24"/>
          <w:lang w:val="sr-Latn-CS"/>
        </w:rPr>
        <w:t>шумских</w:t>
      </w:r>
      <w:r w:rsidR="00732569"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да</w:t>
      </w:r>
      <w:r w:rsidR="00732569" w:rsidRPr="00203C83">
        <w:rPr>
          <w:szCs w:val="24"/>
          <w:lang w:val="sr-Latn-CS"/>
        </w:rPr>
        <w:t xml:space="preserve">. </w:t>
      </w:r>
    </w:p>
    <w:p w:rsidR="0059748C" w:rsidRPr="00203C83" w:rsidRDefault="0059748C" w:rsidP="0059748C">
      <w:pPr>
        <w:pStyle w:val="Heading2"/>
        <w:tabs>
          <w:tab w:val="left" w:pos="4590"/>
        </w:tabs>
        <w:rPr>
          <w:szCs w:val="24"/>
          <w:lang w:val="sr-Latn-CS"/>
        </w:rPr>
      </w:pPr>
      <w:bookmarkStart w:id="602" w:name="_Toc329146649"/>
      <w:bookmarkStart w:id="603" w:name="_Toc329328387"/>
      <w:bookmarkStart w:id="604" w:name="_Toc410988346"/>
      <w:bookmarkStart w:id="605" w:name="_Toc478456539"/>
      <w:bookmarkStart w:id="606" w:name="_Toc503785480"/>
      <w:bookmarkStart w:id="607" w:name="_Toc503786055"/>
      <w:bookmarkStart w:id="608" w:name="_Toc503786544"/>
      <w:bookmarkStart w:id="609" w:name="_Toc503787415"/>
      <w:bookmarkStart w:id="610" w:name="_Toc535232862"/>
      <w:bookmarkStart w:id="611" w:name="_Toc535233728"/>
      <w:bookmarkStart w:id="612" w:name="_Toc329146650"/>
      <w:bookmarkStart w:id="613" w:name="_Toc329328388"/>
      <w:bookmarkStart w:id="614" w:name="_Toc410988347"/>
      <w:bookmarkStart w:id="615" w:name="_Toc478456540"/>
      <w:bookmarkStart w:id="616" w:name="_Toc503785481"/>
      <w:bookmarkStart w:id="617" w:name="_Toc503786056"/>
      <w:bookmarkStart w:id="618" w:name="_Toc503786545"/>
      <w:bookmarkStart w:id="619" w:name="_Toc503787416"/>
      <w:bookmarkStart w:id="620" w:name="_Toc329146661"/>
      <w:bookmarkStart w:id="621" w:name="_Toc329328399"/>
      <w:bookmarkStart w:id="622" w:name="_Toc410988358"/>
      <w:bookmarkStart w:id="623" w:name="_Toc478456551"/>
      <w:r w:rsidRPr="00203C83">
        <w:rPr>
          <w:szCs w:val="24"/>
          <w:lang w:val="sr-Latn-CS"/>
        </w:rPr>
        <w:t xml:space="preserve">6.3. </w:t>
      </w:r>
      <w:r w:rsidR="00BE010D">
        <w:rPr>
          <w:szCs w:val="24"/>
        </w:rPr>
        <w:t>О</w:t>
      </w:r>
      <w:r w:rsidR="00B61EF7">
        <w:rPr>
          <w:szCs w:val="24"/>
        </w:rPr>
        <w:t>п</w:t>
      </w:r>
      <w:r w:rsidR="00B61EF7">
        <w:rPr>
          <w:szCs w:val="24"/>
          <w:lang w:val="sr-Latn-CS"/>
        </w:rPr>
        <w:t>ш</w:t>
      </w:r>
      <w:r w:rsidR="00B61EF7">
        <w:rPr>
          <w:szCs w:val="24"/>
        </w:rPr>
        <w:t>ти</w:t>
      </w:r>
      <w:r w:rsidRPr="00203C83">
        <w:rPr>
          <w:szCs w:val="24"/>
          <w:lang w:val="sr-Latn-CS"/>
        </w:rPr>
        <w:t xml:space="preserve"> </w:t>
      </w:r>
      <w:r w:rsidR="00B61EF7">
        <w:rPr>
          <w:szCs w:val="24"/>
        </w:rPr>
        <w:t>ос</w:t>
      </w:r>
      <w:r w:rsidR="00BE010D">
        <w:rPr>
          <w:szCs w:val="24"/>
        </w:rPr>
        <w:t>в</w:t>
      </w:r>
      <w:r w:rsidR="00B61EF7">
        <w:rPr>
          <w:szCs w:val="24"/>
        </w:rPr>
        <w:t>рт</w:t>
      </w:r>
      <w:r w:rsidRPr="00203C83">
        <w:rPr>
          <w:szCs w:val="24"/>
          <w:lang w:val="sr-Latn-CS"/>
        </w:rPr>
        <w:t xml:space="preserve"> </w:t>
      </w:r>
      <w:r w:rsidR="00B61EF7">
        <w:rPr>
          <w:szCs w:val="24"/>
        </w:rPr>
        <w:t>н</w:t>
      </w:r>
      <w:r w:rsidR="00BE010D">
        <w:rPr>
          <w:szCs w:val="24"/>
        </w:rPr>
        <w:t>а</w:t>
      </w:r>
      <w:r w:rsidRPr="00203C83">
        <w:rPr>
          <w:szCs w:val="24"/>
          <w:lang w:val="sr-Latn-CS"/>
        </w:rPr>
        <w:t xml:space="preserve"> </w:t>
      </w:r>
      <w:r w:rsidR="00BE010D">
        <w:rPr>
          <w:szCs w:val="24"/>
        </w:rPr>
        <w:t>д</w:t>
      </w:r>
      <w:r w:rsidR="00B61EF7">
        <w:rPr>
          <w:szCs w:val="24"/>
        </w:rPr>
        <w:t>ос</w:t>
      </w:r>
      <w:r w:rsidR="00BE010D">
        <w:rPr>
          <w:szCs w:val="24"/>
        </w:rPr>
        <w:t>ада</w:t>
      </w:r>
      <w:r w:rsidR="00B61EF7">
        <w:rPr>
          <w:szCs w:val="24"/>
          <w:lang w:val="sr-Latn-CS"/>
        </w:rPr>
        <w:t>ш</w:t>
      </w:r>
      <w:r w:rsidR="001019E7">
        <w:rPr>
          <w:szCs w:val="24"/>
        </w:rPr>
        <w:t>њ</w:t>
      </w:r>
      <w:r w:rsidR="00BE010D">
        <w:rPr>
          <w:szCs w:val="24"/>
        </w:rPr>
        <w:t>е</w:t>
      </w:r>
      <w:r w:rsidRPr="00203C83">
        <w:rPr>
          <w:szCs w:val="24"/>
          <w:lang w:val="sr-Latn-CS"/>
        </w:rPr>
        <w:t xml:space="preserve"> </w:t>
      </w:r>
      <w:r w:rsidR="00BE010D">
        <w:rPr>
          <w:szCs w:val="24"/>
        </w:rPr>
        <w:t>га</w:t>
      </w:r>
      <w:r w:rsidR="00B61EF7">
        <w:rPr>
          <w:szCs w:val="24"/>
        </w:rPr>
        <w:t>з</w:t>
      </w:r>
      <w:r w:rsidR="00BE010D">
        <w:rPr>
          <w:szCs w:val="24"/>
        </w:rPr>
        <w:t>д</w:t>
      </w:r>
      <w:r w:rsidR="00B61EF7">
        <w:rPr>
          <w:szCs w:val="24"/>
        </w:rPr>
        <w:t>о</w:t>
      </w:r>
      <w:r w:rsidR="00BE010D">
        <w:rPr>
          <w:szCs w:val="24"/>
        </w:rPr>
        <w:t>ва</w:t>
      </w:r>
      <w:r w:rsidR="001019E7">
        <w:rPr>
          <w:szCs w:val="24"/>
        </w:rPr>
        <w:t>њ</w:t>
      </w:r>
      <w:r w:rsidR="00BE010D">
        <w:rPr>
          <w:szCs w:val="24"/>
        </w:rPr>
        <w:t>е</w:t>
      </w:r>
      <w:bookmarkEnd w:id="602"/>
      <w:bookmarkEnd w:id="603"/>
      <w:bookmarkEnd w:id="604"/>
      <w:bookmarkEnd w:id="605"/>
      <w:bookmarkEnd w:id="606"/>
      <w:bookmarkEnd w:id="607"/>
      <w:bookmarkEnd w:id="608"/>
      <w:bookmarkEnd w:id="609"/>
      <w:bookmarkEnd w:id="610"/>
      <w:bookmarkEnd w:id="611"/>
    </w:p>
    <w:p w:rsidR="0059748C" w:rsidRPr="00203C83" w:rsidRDefault="0059748C" w:rsidP="0059748C">
      <w:pPr>
        <w:rPr>
          <w:noProof/>
          <w:szCs w:val="24"/>
          <w:lang w:val="sr-Latn-CS"/>
        </w:rPr>
      </w:pPr>
    </w:p>
    <w:p w:rsidR="0059748C" w:rsidRPr="00203C83" w:rsidRDefault="00B61EF7" w:rsidP="0059748C">
      <w:pPr>
        <w:ind w:firstLine="709"/>
        <w:rPr>
          <w:szCs w:val="24"/>
          <w:lang w:val="sr-Latn-CS"/>
        </w:rPr>
      </w:pPr>
      <w:r>
        <w:rPr>
          <w:szCs w:val="24"/>
          <w:lang w:val="sr-Latn-CS"/>
        </w:rPr>
        <w:t>Н</w:t>
      </w:r>
      <w:r w:rsidR="00BE010D">
        <w:rPr>
          <w:szCs w:val="24"/>
          <w:lang w:val="sr-Latn-CS"/>
        </w:rPr>
        <w:t>а</w:t>
      </w:r>
      <w:r w:rsidR="0059748C" w:rsidRPr="00203C83">
        <w:rPr>
          <w:szCs w:val="24"/>
          <w:lang w:val="sr-Latn-CS"/>
        </w:rPr>
        <w:t xml:space="preserve"> </w:t>
      </w:r>
      <w:r>
        <w:rPr>
          <w:szCs w:val="24"/>
          <w:lang w:val="sr-Latn-CS"/>
        </w:rPr>
        <w:t>осно</w:t>
      </w:r>
      <w:r w:rsidR="00BE010D">
        <w:rPr>
          <w:szCs w:val="24"/>
          <w:lang w:val="sr-Latn-CS"/>
        </w:rPr>
        <w:t>в</w:t>
      </w:r>
      <w:r>
        <w:rPr>
          <w:szCs w:val="24"/>
          <w:lang w:val="sr-Latn-CS"/>
        </w:rPr>
        <w:t>у</w:t>
      </w:r>
      <w:r w:rsidR="0059748C" w:rsidRPr="00203C83">
        <w:rPr>
          <w:szCs w:val="24"/>
          <w:lang w:val="sr-Latn-CS"/>
        </w:rPr>
        <w:t xml:space="preserve"> </w:t>
      </w:r>
      <w:r>
        <w:rPr>
          <w:szCs w:val="24"/>
          <w:lang w:val="sr-Latn-CS"/>
        </w:rPr>
        <w:t>пр</w:t>
      </w:r>
      <w:r w:rsidR="00BE010D">
        <w:rPr>
          <w:szCs w:val="24"/>
          <w:lang w:val="sr-Latn-CS"/>
        </w:rPr>
        <w:t>е</w:t>
      </w:r>
      <w:r>
        <w:rPr>
          <w:szCs w:val="24"/>
          <w:lang w:val="sr-Latn-CS"/>
        </w:rPr>
        <w:t>тхо</w:t>
      </w:r>
      <w:r w:rsidR="00BE010D">
        <w:rPr>
          <w:szCs w:val="24"/>
          <w:lang w:val="sr-Latn-CS"/>
        </w:rPr>
        <w:t>д</w:t>
      </w:r>
      <w:r>
        <w:rPr>
          <w:szCs w:val="24"/>
          <w:lang w:val="sr-Latn-CS"/>
        </w:rPr>
        <w:t>них</w:t>
      </w:r>
      <w:r w:rsidR="0059748C" w:rsidRPr="00203C83">
        <w:rPr>
          <w:szCs w:val="24"/>
          <w:lang w:val="sr-Latn-CS"/>
        </w:rPr>
        <w:t xml:space="preserve"> </w:t>
      </w:r>
      <w:r>
        <w:rPr>
          <w:szCs w:val="24"/>
          <w:lang w:val="sr-Latn-CS"/>
        </w:rPr>
        <w:t>пр</w:t>
      </w:r>
      <w:r w:rsidR="00BE010D">
        <w:rPr>
          <w:szCs w:val="24"/>
          <w:lang w:val="sr-Latn-CS"/>
        </w:rPr>
        <w:t>ег</w:t>
      </w:r>
      <w:r>
        <w:rPr>
          <w:szCs w:val="24"/>
          <w:lang w:val="sr-Latn-CS"/>
        </w:rPr>
        <w:t>л</w:t>
      </w:r>
      <w:r w:rsidR="00BE010D">
        <w:rPr>
          <w:szCs w:val="24"/>
          <w:lang w:val="sr-Latn-CS"/>
        </w:rPr>
        <w:t>еда</w:t>
      </w:r>
      <w:r w:rsidR="0059748C" w:rsidRPr="00203C83">
        <w:rPr>
          <w:szCs w:val="24"/>
          <w:lang w:val="sr-Latn-CS"/>
        </w:rPr>
        <w:t xml:space="preserve"> </w:t>
      </w:r>
      <w:r>
        <w:rPr>
          <w:szCs w:val="24"/>
          <w:lang w:val="sr-Latn-CS"/>
        </w:rPr>
        <w:t>пром</w:t>
      </w:r>
      <w:r w:rsidR="00BE010D">
        <w:rPr>
          <w:szCs w:val="24"/>
          <w:lang w:val="sr-Latn-CS"/>
        </w:rPr>
        <w:t>е</w:t>
      </w:r>
      <w:r>
        <w:rPr>
          <w:szCs w:val="24"/>
          <w:lang w:val="sr-Latn-CS"/>
        </w:rPr>
        <w:t>н</w:t>
      </w:r>
      <w:r w:rsidR="00BE010D">
        <w:rPr>
          <w:szCs w:val="24"/>
          <w:lang w:val="sr-Latn-CS"/>
        </w:rPr>
        <w:t>а</w:t>
      </w:r>
      <w:r w:rsidR="0059748C" w:rsidRPr="00203C83">
        <w:rPr>
          <w:szCs w:val="24"/>
          <w:lang w:val="sr-Latn-CS"/>
        </w:rPr>
        <w:t xml:space="preserve"> </w:t>
      </w:r>
      <w:r>
        <w:rPr>
          <w:szCs w:val="24"/>
          <w:lang w:val="sr-Latn-CS"/>
        </w:rPr>
        <w:t>шумско</w:t>
      </w:r>
      <w:r w:rsidR="00BE010D">
        <w:rPr>
          <w:szCs w:val="24"/>
          <w:lang w:val="sr-Latn-CS"/>
        </w:rPr>
        <w:t>г</w:t>
      </w:r>
      <w:r w:rsidR="0059748C" w:rsidRPr="00203C83">
        <w:rPr>
          <w:szCs w:val="24"/>
          <w:lang w:val="sr-Latn-CS"/>
        </w:rPr>
        <w:t xml:space="preserve"> </w:t>
      </w:r>
      <w:r>
        <w:rPr>
          <w:szCs w:val="24"/>
          <w:lang w:val="sr-Latn-CS"/>
        </w:rPr>
        <w:t>фон</w:t>
      </w:r>
      <w:r w:rsidR="00BE010D">
        <w:rPr>
          <w:szCs w:val="24"/>
          <w:lang w:val="sr-Latn-CS"/>
        </w:rPr>
        <w:t>да</w:t>
      </w:r>
      <w:r w:rsidR="0059748C" w:rsidRPr="00203C83">
        <w:rPr>
          <w:szCs w:val="24"/>
          <w:lang w:val="sr-Latn-CS"/>
        </w:rPr>
        <w:t xml:space="preserve"> </w:t>
      </w:r>
      <w:r>
        <w:rPr>
          <w:szCs w:val="24"/>
          <w:lang w:val="sr-Latn-CS"/>
        </w:rPr>
        <w:t>и</w:t>
      </w:r>
      <w:r w:rsidR="0059748C" w:rsidRPr="00203C83">
        <w:rPr>
          <w:szCs w:val="24"/>
          <w:lang w:val="sr-Latn-CS"/>
        </w:rPr>
        <w:t xml:space="preserve"> </w:t>
      </w:r>
      <w:r w:rsidR="00BE010D">
        <w:rPr>
          <w:szCs w:val="24"/>
          <w:lang w:val="sr-Latn-CS"/>
        </w:rPr>
        <w:t>д</w:t>
      </w:r>
      <w:r>
        <w:rPr>
          <w:szCs w:val="24"/>
          <w:lang w:val="sr-Latn-CS"/>
        </w:rPr>
        <w:t>ос</w:t>
      </w:r>
      <w:r w:rsidR="00BE010D">
        <w:rPr>
          <w:szCs w:val="24"/>
          <w:lang w:val="sr-Latn-CS"/>
        </w:rPr>
        <w:t>ада</w:t>
      </w:r>
      <w:r>
        <w:rPr>
          <w:szCs w:val="24"/>
          <w:lang w:val="sr-Latn-CS"/>
        </w:rPr>
        <w:t>ш</w:t>
      </w:r>
      <w:r w:rsidR="001019E7">
        <w:rPr>
          <w:szCs w:val="24"/>
          <w:lang w:val="sr-Latn-CS"/>
        </w:rPr>
        <w:t>њ</w:t>
      </w:r>
      <w:r w:rsidR="00BE010D">
        <w:rPr>
          <w:szCs w:val="24"/>
          <w:lang w:val="sr-Latn-CS"/>
        </w:rPr>
        <w:t>ег</w:t>
      </w:r>
      <w:r w:rsidR="0059748C" w:rsidRPr="00203C83">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о</w:t>
      </w:r>
      <w:r w:rsidR="00BE010D">
        <w:rPr>
          <w:szCs w:val="24"/>
          <w:lang w:val="sr-Latn-CS"/>
        </w:rPr>
        <w:t>ва</w:t>
      </w:r>
      <w:r w:rsidR="001019E7">
        <w:rPr>
          <w:szCs w:val="24"/>
          <w:lang w:val="sr-Latn-CS"/>
        </w:rPr>
        <w:t>њ</w:t>
      </w:r>
      <w:r w:rsidR="00BE010D">
        <w:rPr>
          <w:szCs w:val="24"/>
          <w:lang w:val="sr-Latn-CS"/>
        </w:rPr>
        <w:t>а</w:t>
      </w:r>
      <w:r w:rsidR="0059748C" w:rsidRPr="00203C83">
        <w:rPr>
          <w:szCs w:val="24"/>
          <w:lang w:val="sr-Latn-CS"/>
        </w:rPr>
        <w:t xml:space="preserve"> </w:t>
      </w:r>
      <w:r>
        <w:rPr>
          <w:szCs w:val="24"/>
          <w:lang w:val="sr-Latn-CS"/>
        </w:rPr>
        <w:t>шум</w:t>
      </w:r>
      <w:r w:rsidR="00BE010D">
        <w:rPr>
          <w:szCs w:val="24"/>
          <w:lang w:val="sr-Latn-CS"/>
        </w:rPr>
        <w:t>а</w:t>
      </w:r>
      <w:r>
        <w:rPr>
          <w:szCs w:val="24"/>
          <w:lang w:val="sr-Latn-CS"/>
        </w:rPr>
        <w:t>м</w:t>
      </w:r>
      <w:r w:rsidR="00BE010D">
        <w:rPr>
          <w:szCs w:val="24"/>
          <w:lang w:val="sr-Latn-CS"/>
        </w:rPr>
        <w:t>а</w:t>
      </w:r>
      <w:r w:rsidR="0059748C" w:rsidRPr="00203C83">
        <w:rPr>
          <w:szCs w:val="24"/>
          <w:lang w:val="sr-Latn-CS"/>
        </w:rPr>
        <w:t xml:space="preserve"> </w:t>
      </w:r>
      <w:r>
        <w:rPr>
          <w:szCs w:val="24"/>
          <w:lang w:val="sr-Latn-CS"/>
        </w:rPr>
        <w:t>мо</w:t>
      </w:r>
      <w:r w:rsidR="00BE010D">
        <w:rPr>
          <w:szCs w:val="24"/>
          <w:lang w:val="sr-Latn-CS"/>
        </w:rPr>
        <w:t>г</w:t>
      </w:r>
      <w:r>
        <w:rPr>
          <w:szCs w:val="24"/>
          <w:lang w:val="sr-Latn-CS"/>
        </w:rPr>
        <w:t>у</w:t>
      </w:r>
      <w:r w:rsidR="0059748C" w:rsidRPr="00203C83">
        <w:rPr>
          <w:szCs w:val="24"/>
          <w:lang w:val="sr-Latn-CS"/>
        </w:rPr>
        <w:t xml:space="preserve"> </w:t>
      </w:r>
      <w:r>
        <w:rPr>
          <w:szCs w:val="24"/>
          <w:lang w:val="sr-Latn-CS"/>
        </w:rPr>
        <w:t>с</w:t>
      </w:r>
      <w:r w:rsidR="00BE010D">
        <w:rPr>
          <w:szCs w:val="24"/>
          <w:lang w:val="sr-Latn-CS"/>
        </w:rPr>
        <w:t>е</w:t>
      </w:r>
      <w:r w:rsidR="0059748C" w:rsidRPr="00203C83">
        <w:rPr>
          <w:szCs w:val="24"/>
          <w:lang w:val="sr-Latn-CS"/>
        </w:rPr>
        <w:t xml:space="preserve"> </w:t>
      </w:r>
      <w:r>
        <w:rPr>
          <w:szCs w:val="24"/>
          <w:lang w:val="sr-Latn-CS"/>
        </w:rPr>
        <w:t>из</w:t>
      </w:r>
      <w:r w:rsidR="00BE010D">
        <w:rPr>
          <w:szCs w:val="24"/>
          <w:lang w:val="sr-Latn-CS"/>
        </w:rPr>
        <w:t>ве</w:t>
      </w:r>
      <w:r>
        <w:rPr>
          <w:szCs w:val="24"/>
          <w:lang w:val="sr-Latn-CS"/>
        </w:rPr>
        <w:t>сти</w:t>
      </w:r>
      <w:r w:rsidR="0059748C" w:rsidRPr="00203C83">
        <w:rPr>
          <w:szCs w:val="24"/>
          <w:lang w:val="sr-Latn-CS"/>
        </w:rPr>
        <w:t xml:space="preserve"> </w:t>
      </w:r>
      <w:r>
        <w:rPr>
          <w:szCs w:val="24"/>
          <w:lang w:val="sr-Latn-CS"/>
        </w:rPr>
        <w:t>сл</w:t>
      </w:r>
      <w:r w:rsidR="00BE010D">
        <w:rPr>
          <w:szCs w:val="24"/>
          <w:lang w:val="sr-Latn-CS"/>
        </w:rPr>
        <w:t>еде</w:t>
      </w:r>
      <w:r>
        <w:rPr>
          <w:szCs w:val="24"/>
          <w:lang w:val="sr-Latn-CS"/>
        </w:rPr>
        <w:t>ћи</w:t>
      </w:r>
      <w:r w:rsidR="0059748C" w:rsidRPr="00203C83">
        <w:rPr>
          <w:szCs w:val="24"/>
          <w:lang w:val="sr-Latn-CS"/>
        </w:rPr>
        <w:t xml:space="preserve"> </w:t>
      </w:r>
      <w:r>
        <w:rPr>
          <w:szCs w:val="24"/>
          <w:lang w:val="sr-Latn-CS"/>
        </w:rPr>
        <w:t>з</w:t>
      </w:r>
      <w:r w:rsidR="00BE010D">
        <w:rPr>
          <w:szCs w:val="24"/>
          <w:lang w:val="sr-Latn-CS"/>
        </w:rPr>
        <w:t>а</w:t>
      </w:r>
      <w:r>
        <w:rPr>
          <w:szCs w:val="24"/>
          <w:lang w:val="sr-Latn-CS"/>
        </w:rPr>
        <w:t>к</w:t>
      </w:r>
      <w:r w:rsidR="001019E7">
        <w:rPr>
          <w:szCs w:val="24"/>
          <w:lang w:val="sr-Latn-CS"/>
        </w:rPr>
        <w:t>љ</w:t>
      </w:r>
      <w:r>
        <w:rPr>
          <w:szCs w:val="24"/>
          <w:lang w:val="sr-Latn-CS"/>
        </w:rPr>
        <w:t>учци</w:t>
      </w:r>
      <w:r w:rsidR="0059748C" w:rsidRPr="00203C83">
        <w:rPr>
          <w:szCs w:val="24"/>
          <w:lang w:val="sr-Latn-CS"/>
        </w:rPr>
        <w:t>:</w:t>
      </w:r>
    </w:p>
    <w:p w:rsidR="0059748C" w:rsidRPr="00203C83" w:rsidRDefault="0059748C" w:rsidP="0059748C">
      <w:pPr>
        <w:ind w:firstLine="709"/>
        <w:rPr>
          <w:szCs w:val="24"/>
          <w:lang w:val="sr-Latn-CS"/>
        </w:rPr>
      </w:pPr>
    </w:p>
    <w:p w:rsidR="0059748C" w:rsidRPr="00203C83" w:rsidRDefault="00BE010D" w:rsidP="0059748C">
      <w:pPr>
        <w:numPr>
          <w:ilvl w:val="0"/>
          <w:numId w:val="28"/>
        </w:numPr>
        <w:jc w:val="left"/>
        <w:rPr>
          <w:szCs w:val="24"/>
          <w:lang w:val="sr-Latn-CS"/>
        </w:rPr>
      </w:pPr>
      <w:r>
        <w:rPr>
          <w:szCs w:val="24"/>
          <w:lang w:val="sr-Latn-CS"/>
        </w:rPr>
        <w:t>У</w:t>
      </w:r>
      <w:r w:rsidR="00B61EF7">
        <w:rPr>
          <w:szCs w:val="24"/>
          <w:lang w:val="sr-Latn-CS"/>
        </w:rPr>
        <w:t>купн</w:t>
      </w:r>
      <w:r>
        <w:rPr>
          <w:szCs w:val="24"/>
          <w:lang w:val="sr-Latn-CS"/>
        </w:rPr>
        <w:t>а</w:t>
      </w:r>
      <w:r w:rsidR="0059748C"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59748C"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59748C" w:rsidRPr="00203C83">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59748C" w:rsidRPr="00203C83">
        <w:rPr>
          <w:szCs w:val="24"/>
          <w:lang w:val="sr-Latn-CS"/>
        </w:rPr>
        <w:t xml:space="preserve"> </w:t>
      </w:r>
      <w:r w:rsidR="00B61EF7">
        <w:rPr>
          <w:szCs w:val="24"/>
          <w:lang w:val="sr-Latn-CS"/>
        </w:rPr>
        <w:t>с</w:t>
      </w:r>
      <w:r>
        <w:rPr>
          <w:szCs w:val="24"/>
          <w:lang w:val="sr-Latn-CS"/>
        </w:rPr>
        <w:t>е</w:t>
      </w:r>
      <w:r w:rsidR="0059748C" w:rsidRPr="00203C83">
        <w:rPr>
          <w:szCs w:val="24"/>
          <w:lang w:val="sr-Latn-CS"/>
        </w:rPr>
        <w:t xml:space="preserve"> </w:t>
      </w:r>
      <w:r w:rsidR="00B61EF7">
        <w:rPr>
          <w:szCs w:val="24"/>
          <w:lang w:val="sr-Latn-CS"/>
        </w:rPr>
        <w:t>по</w:t>
      </w:r>
      <w:r>
        <w:rPr>
          <w:szCs w:val="24"/>
          <w:lang w:val="sr-Latn-CS"/>
        </w:rPr>
        <w:t>ве</w:t>
      </w:r>
      <w:r w:rsidR="00B61EF7">
        <w:rPr>
          <w:szCs w:val="24"/>
          <w:lang w:val="sr-Latn-CS"/>
        </w:rPr>
        <w:t>ћ</w:t>
      </w:r>
      <w:r>
        <w:rPr>
          <w:szCs w:val="24"/>
          <w:lang w:val="sr-Latn-CS"/>
        </w:rPr>
        <w:t>а</w:t>
      </w:r>
      <w:r w:rsidR="00B61EF7">
        <w:rPr>
          <w:szCs w:val="24"/>
          <w:lang w:val="sr-Latn-CS"/>
        </w:rPr>
        <w:t>л</w:t>
      </w:r>
      <w:r>
        <w:rPr>
          <w:szCs w:val="24"/>
          <w:lang w:val="sr-Latn-CS"/>
        </w:rPr>
        <w:t>а</w:t>
      </w:r>
      <w:r w:rsidR="0059748C" w:rsidRPr="00203C83">
        <w:rPr>
          <w:szCs w:val="24"/>
          <w:lang w:val="sr-Latn-CS"/>
        </w:rPr>
        <w:t xml:space="preserve"> </w:t>
      </w:r>
      <w:r w:rsidR="00B61EF7">
        <w:rPr>
          <w:szCs w:val="24"/>
          <w:lang w:val="sr-Latn-CS"/>
        </w:rPr>
        <w:t>з</w:t>
      </w:r>
      <w:r>
        <w:rPr>
          <w:szCs w:val="24"/>
          <w:lang w:val="sr-Latn-CS"/>
        </w:rPr>
        <w:t>а</w:t>
      </w:r>
      <w:r w:rsidR="0059748C" w:rsidRPr="00203C83">
        <w:rPr>
          <w:szCs w:val="24"/>
          <w:lang w:val="sr-Latn-CS"/>
        </w:rPr>
        <w:t xml:space="preserve"> </w:t>
      </w:r>
      <w:r w:rsidR="00634886">
        <w:rPr>
          <w:szCs w:val="24"/>
          <w:lang w:val="sr-Cyrl-RS"/>
        </w:rPr>
        <w:t>385</w:t>
      </w:r>
      <w:r w:rsidR="0059748C" w:rsidRPr="00203C83">
        <w:rPr>
          <w:szCs w:val="24"/>
          <w:lang w:val="sr-Latn-CS"/>
        </w:rPr>
        <w:t>,</w:t>
      </w:r>
      <w:r w:rsidR="00634886">
        <w:rPr>
          <w:szCs w:val="24"/>
          <w:lang w:val="sr-Cyrl-RS"/>
        </w:rPr>
        <w:t>22</w:t>
      </w:r>
      <w:r w:rsidR="0059748C" w:rsidRPr="00203C83">
        <w:rPr>
          <w:szCs w:val="24"/>
          <w:lang w:val="sr-Latn-CS"/>
        </w:rPr>
        <w:t xml:space="preserve"> </w:t>
      </w:r>
      <w:r w:rsidR="00B61EF7">
        <w:rPr>
          <w:szCs w:val="24"/>
          <w:lang w:val="sr-Latn-CS"/>
        </w:rPr>
        <w:t>х</w:t>
      </w:r>
      <w:r>
        <w:rPr>
          <w:szCs w:val="24"/>
          <w:lang w:val="sr-Latn-CS"/>
        </w:rPr>
        <w:t>а</w:t>
      </w:r>
      <w:r w:rsidR="0059748C" w:rsidRPr="00203C83">
        <w:rPr>
          <w:szCs w:val="24"/>
          <w:lang w:val="sr-Latn-CS"/>
        </w:rPr>
        <w:t xml:space="preserve"> (</w:t>
      </w:r>
      <w:r w:rsidR="00B61EF7">
        <w:rPr>
          <w:szCs w:val="24"/>
          <w:lang w:val="sr-Latn-CS"/>
        </w:rPr>
        <w:t>но</w:t>
      </w:r>
      <w:r>
        <w:rPr>
          <w:szCs w:val="24"/>
          <w:lang w:val="sr-Latn-CS"/>
        </w:rPr>
        <w:t>ве</w:t>
      </w:r>
      <w:r w:rsidR="0059748C" w:rsidRPr="00203C83">
        <w:rPr>
          <w:szCs w:val="24"/>
          <w:lang w:val="sr-Latn-CS"/>
        </w:rPr>
        <w:t xml:space="preserve"> </w:t>
      </w:r>
      <w:r w:rsidR="00B61EF7">
        <w:rPr>
          <w:szCs w:val="24"/>
          <w:lang w:val="sr-Latn-CS"/>
        </w:rPr>
        <w:t>п</w:t>
      </w:r>
      <w:r>
        <w:rPr>
          <w:szCs w:val="24"/>
          <w:lang w:val="sr-Latn-CS"/>
        </w:rPr>
        <w:t>а</w:t>
      </w:r>
      <w:r w:rsidR="00B61EF7">
        <w:rPr>
          <w:szCs w:val="24"/>
          <w:lang w:val="sr-Latn-CS"/>
        </w:rPr>
        <w:t>рц</w:t>
      </w:r>
      <w:r>
        <w:rPr>
          <w:szCs w:val="24"/>
          <w:lang w:val="sr-Latn-CS"/>
        </w:rPr>
        <w:t>е</w:t>
      </w:r>
      <w:r w:rsidR="00B61EF7">
        <w:rPr>
          <w:szCs w:val="24"/>
          <w:lang w:val="sr-Latn-CS"/>
        </w:rPr>
        <w:t>л</w:t>
      </w:r>
      <w:r>
        <w:rPr>
          <w:szCs w:val="24"/>
          <w:lang w:val="sr-Latn-CS"/>
        </w:rPr>
        <w:t>е</w:t>
      </w:r>
      <w:r w:rsidR="0059748C" w:rsidRPr="00203C83">
        <w:rPr>
          <w:szCs w:val="24"/>
          <w:lang w:val="sr-Latn-CS"/>
        </w:rPr>
        <w:t>).</w:t>
      </w:r>
    </w:p>
    <w:p w:rsidR="0059748C" w:rsidRPr="00203C83" w:rsidRDefault="00BE010D" w:rsidP="0059748C">
      <w:pPr>
        <w:numPr>
          <w:ilvl w:val="0"/>
          <w:numId w:val="28"/>
        </w:numPr>
        <w:jc w:val="left"/>
        <w:rPr>
          <w:szCs w:val="24"/>
          <w:lang w:val="sr-Latn-CS"/>
        </w:rPr>
      </w:pPr>
      <w:r>
        <w:rPr>
          <w:szCs w:val="24"/>
          <w:lang w:val="sr-Latn-CS"/>
        </w:rPr>
        <w:t>У</w:t>
      </w:r>
      <w:r w:rsidR="00B61EF7">
        <w:rPr>
          <w:szCs w:val="24"/>
          <w:lang w:val="sr-Latn-CS"/>
        </w:rPr>
        <w:t>купн</w:t>
      </w:r>
      <w:r>
        <w:rPr>
          <w:szCs w:val="24"/>
          <w:lang w:val="sr-Latn-CS"/>
        </w:rPr>
        <w:t>а</w:t>
      </w:r>
      <w:r w:rsidR="0059748C" w:rsidRPr="00203C83">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а</w:t>
      </w:r>
      <w:r w:rsidR="0059748C" w:rsidRPr="00203C83">
        <w:rPr>
          <w:szCs w:val="24"/>
          <w:lang w:val="sr-Latn-CS"/>
        </w:rPr>
        <w:t xml:space="preserve"> </w:t>
      </w:r>
      <w:r w:rsidR="00B61EF7">
        <w:rPr>
          <w:szCs w:val="24"/>
          <w:lang w:val="sr-Latn-CS"/>
        </w:rPr>
        <w:t>шум</w:t>
      </w:r>
      <w:r>
        <w:rPr>
          <w:szCs w:val="24"/>
          <w:lang w:val="sr-Latn-CS"/>
        </w:rPr>
        <w:t>а</w:t>
      </w:r>
      <w:r w:rsidR="0059748C" w:rsidRPr="00203C83">
        <w:rPr>
          <w:szCs w:val="24"/>
          <w:lang w:val="sr-Latn-CS"/>
        </w:rPr>
        <w:t xml:space="preserve"> </w:t>
      </w:r>
      <w:r w:rsidR="00B61EF7">
        <w:rPr>
          <w:szCs w:val="24"/>
          <w:lang w:val="sr-Latn-CS"/>
        </w:rPr>
        <w:t>ј</w:t>
      </w:r>
      <w:r>
        <w:rPr>
          <w:szCs w:val="24"/>
          <w:lang w:val="sr-Latn-CS"/>
        </w:rPr>
        <w:t>е</w:t>
      </w:r>
      <w:r w:rsidR="0059748C" w:rsidRPr="00203C83">
        <w:rPr>
          <w:szCs w:val="24"/>
          <w:lang w:val="sr-Latn-CS"/>
        </w:rPr>
        <w:t xml:space="preserve"> </w:t>
      </w:r>
      <w:r w:rsidR="00B61EF7">
        <w:rPr>
          <w:szCs w:val="24"/>
          <w:lang w:val="sr-Latn-CS"/>
        </w:rPr>
        <w:t>по</w:t>
      </w:r>
      <w:r>
        <w:rPr>
          <w:szCs w:val="24"/>
          <w:lang w:val="sr-Latn-CS"/>
        </w:rPr>
        <w:t>ве</w:t>
      </w:r>
      <w:r w:rsidR="00B61EF7">
        <w:rPr>
          <w:szCs w:val="24"/>
          <w:lang w:val="sr-Latn-CS"/>
        </w:rPr>
        <w:t>ћ</w:t>
      </w:r>
      <w:r>
        <w:rPr>
          <w:szCs w:val="24"/>
          <w:lang w:val="sr-Latn-CS"/>
        </w:rPr>
        <w:t>а</w:t>
      </w:r>
      <w:r w:rsidR="00B61EF7">
        <w:rPr>
          <w:szCs w:val="24"/>
          <w:lang w:val="sr-Latn-CS"/>
        </w:rPr>
        <w:t>н</w:t>
      </w:r>
      <w:r>
        <w:rPr>
          <w:szCs w:val="24"/>
          <w:lang w:val="sr-Latn-CS"/>
        </w:rPr>
        <w:t>а</w:t>
      </w:r>
      <w:r w:rsidR="0059748C" w:rsidRPr="00203C83">
        <w:rPr>
          <w:szCs w:val="24"/>
          <w:lang w:val="sr-Latn-CS"/>
        </w:rPr>
        <w:t xml:space="preserve"> </w:t>
      </w:r>
      <w:r w:rsidR="00B61EF7">
        <w:rPr>
          <w:szCs w:val="24"/>
          <w:lang w:val="sr-Latn-CS"/>
        </w:rPr>
        <w:t>з</w:t>
      </w:r>
      <w:r>
        <w:rPr>
          <w:szCs w:val="24"/>
          <w:lang w:val="sr-Latn-CS"/>
        </w:rPr>
        <w:t>а</w:t>
      </w:r>
      <w:r w:rsidR="0059748C" w:rsidRPr="00203C83">
        <w:rPr>
          <w:szCs w:val="24"/>
          <w:lang w:val="sr-Latn-CS"/>
        </w:rPr>
        <w:t xml:space="preserve"> </w:t>
      </w:r>
      <w:r w:rsidR="00634886">
        <w:rPr>
          <w:szCs w:val="24"/>
          <w:lang w:val="sr-Cyrl-RS"/>
        </w:rPr>
        <w:t>24.823,3</w:t>
      </w:r>
      <w:r w:rsidR="00B61EF7">
        <w:rPr>
          <w:szCs w:val="24"/>
          <w:lang w:val="sr-Latn-CS"/>
        </w:rPr>
        <w:t>м</w:t>
      </w:r>
      <w:r w:rsidR="0059748C" w:rsidRPr="00203C83">
        <w:rPr>
          <w:szCs w:val="24"/>
          <w:vertAlign w:val="superscript"/>
          <w:lang w:val="sr-Latn-CS"/>
        </w:rPr>
        <w:t>3,</w:t>
      </w:r>
    </w:p>
    <w:p w:rsidR="0059748C" w:rsidRPr="00203C83" w:rsidRDefault="00BE010D" w:rsidP="0059748C">
      <w:pPr>
        <w:numPr>
          <w:ilvl w:val="0"/>
          <w:numId w:val="28"/>
        </w:numPr>
        <w:jc w:val="left"/>
        <w:rPr>
          <w:szCs w:val="24"/>
          <w:lang w:val="sr-Latn-CS"/>
        </w:rPr>
      </w:pPr>
      <w:r>
        <w:rPr>
          <w:szCs w:val="24"/>
          <w:lang w:val="sr-Latn-CS"/>
        </w:rPr>
        <w:t>П</w:t>
      </w:r>
      <w:r w:rsidR="00B61EF7">
        <w:rPr>
          <w:szCs w:val="24"/>
          <w:lang w:val="sr-Latn-CS"/>
        </w:rPr>
        <w:t>л</w:t>
      </w:r>
      <w:r>
        <w:rPr>
          <w:szCs w:val="24"/>
          <w:lang w:val="sr-Latn-CS"/>
        </w:rPr>
        <w:t>а</w:t>
      </w:r>
      <w:r w:rsidR="00B61EF7">
        <w:rPr>
          <w:szCs w:val="24"/>
          <w:lang w:val="sr-Latn-CS"/>
        </w:rPr>
        <w:t>нир</w:t>
      </w:r>
      <w:r>
        <w:rPr>
          <w:szCs w:val="24"/>
          <w:lang w:val="sr-Latn-CS"/>
        </w:rPr>
        <w:t>а</w:t>
      </w:r>
      <w:r w:rsidR="00B61EF7">
        <w:rPr>
          <w:szCs w:val="24"/>
          <w:lang w:val="sr-Latn-CS"/>
        </w:rPr>
        <w:t>ни</w:t>
      </w:r>
      <w:r w:rsidR="0059748C"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59748C" w:rsidRPr="00203C83">
        <w:rPr>
          <w:szCs w:val="24"/>
          <w:lang w:val="sr-Latn-CS"/>
        </w:rPr>
        <w:t xml:space="preserve"> </w:t>
      </w:r>
      <w:r w:rsidR="00B61EF7">
        <w:rPr>
          <w:szCs w:val="24"/>
          <w:lang w:val="sr-Latn-CS"/>
        </w:rPr>
        <w:t>н</w:t>
      </w:r>
      <w:r>
        <w:rPr>
          <w:szCs w:val="24"/>
          <w:lang w:val="sr-Latn-CS"/>
        </w:rPr>
        <w:t>а</w:t>
      </w:r>
      <w:r w:rsidR="0059748C" w:rsidRPr="00203C83">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w:t>
      </w:r>
      <w:r w:rsidR="00B61EF7">
        <w:rPr>
          <w:szCs w:val="24"/>
          <w:lang w:val="sr-Latn-CS"/>
        </w:rPr>
        <w:t>и</w:t>
      </w:r>
      <w:r w:rsidR="0059748C" w:rsidRPr="00203C83">
        <w:rPr>
          <w:szCs w:val="24"/>
          <w:lang w:val="sr-Latn-CS"/>
        </w:rPr>
        <w:t xml:space="preserve"> </w:t>
      </w:r>
      <w:r w:rsidR="00B61EF7">
        <w:rPr>
          <w:szCs w:val="24"/>
          <w:lang w:val="sr-Latn-CS"/>
        </w:rPr>
        <w:t>и</w:t>
      </w:r>
      <w:r w:rsidR="0059748C" w:rsidRPr="00203C83">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sidR="00B61EF7">
        <w:rPr>
          <w:szCs w:val="24"/>
          <w:lang w:val="sr-Latn-CS"/>
        </w:rPr>
        <w:t>у</w:t>
      </w:r>
      <w:r w:rsidR="0059748C" w:rsidRPr="00203C83">
        <w:rPr>
          <w:szCs w:val="24"/>
          <w:lang w:val="sr-Latn-CS"/>
        </w:rPr>
        <w:t xml:space="preserve"> </w:t>
      </w:r>
      <w:r w:rsidR="00B61EF7">
        <w:rPr>
          <w:szCs w:val="24"/>
          <w:lang w:val="sr-Latn-CS"/>
        </w:rPr>
        <w:t>шум</w:t>
      </w:r>
      <w:r>
        <w:rPr>
          <w:szCs w:val="24"/>
          <w:lang w:val="sr-Latn-CS"/>
        </w:rPr>
        <w:t>а</w:t>
      </w:r>
      <w:r w:rsidR="0059748C" w:rsidRPr="00203C83">
        <w:rPr>
          <w:szCs w:val="24"/>
          <w:lang w:val="sr-Latn-CS"/>
        </w:rPr>
        <w:t xml:space="preserve"> </w:t>
      </w:r>
      <w:r w:rsidR="00B61EF7">
        <w:rPr>
          <w:szCs w:val="24"/>
          <w:lang w:val="sr-Latn-CS"/>
        </w:rPr>
        <w:t>су</w:t>
      </w:r>
      <w:r w:rsidR="0059748C" w:rsidRPr="00203C83">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ни</w:t>
      </w:r>
      <w:r w:rsidR="0059748C" w:rsidRPr="00203C83">
        <w:rPr>
          <w:szCs w:val="24"/>
          <w:lang w:val="sr-Latn-CS"/>
        </w:rPr>
        <w:t xml:space="preserve"> </w:t>
      </w:r>
      <w:r w:rsidR="00B61EF7">
        <w:rPr>
          <w:szCs w:val="24"/>
          <w:lang w:val="sr-Latn-CS"/>
        </w:rPr>
        <w:t>з</w:t>
      </w:r>
      <w:r>
        <w:rPr>
          <w:szCs w:val="24"/>
          <w:lang w:val="sr-Latn-CS"/>
        </w:rPr>
        <w:t>а</w:t>
      </w:r>
      <w:r w:rsidR="0059748C" w:rsidRPr="00203C83">
        <w:rPr>
          <w:szCs w:val="24"/>
          <w:lang w:val="sr-Latn-CS"/>
        </w:rPr>
        <w:t xml:space="preserve"> </w:t>
      </w:r>
      <w:r w:rsidR="00634886">
        <w:rPr>
          <w:szCs w:val="24"/>
          <w:lang w:val="sr-Cyrl-RS"/>
        </w:rPr>
        <w:t>24,</w:t>
      </w:r>
      <w:r w:rsidR="0059748C" w:rsidRPr="00203C83">
        <w:rPr>
          <w:szCs w:val="24"/>
          <w:lang w:val="sr-Latn-CS"/>
        </w:rPr>
        <w:t>6%.</w:t>
      </w:r>
    </w:p>
    <w:p w:rsidR="00634886" w:rsidRPr="00203C83" w:rsidRDefault="00634886" w:rsidP="00634886">
      <w:pPr>
        <w:numPr>
          <w:ilvl w:val="0"/>
          <w:numId w:val="28"/>
        </w:numPr>
        <w:jc w:val="left"/>
        <w:rPr>
          <w:szCs w:val="24"/>
          <w:lang w:val="sr-Latn-CS"/>
        </w:rPr>
      </w:pP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на</w:t>
      </w:r>
      <w:r w:rsidRPr="00203C83">
        <w:rPr>
          <w:szCs w:val="24"/>
          <w:lang w:val="sr-Latn-CS"/>
        </w:rPr>
        <w:t xml:space="preserve"> </w:t>
      </w:r>
      <w:r>
        <w:rPr>
          <w:szCs w:val="24"/>
          <w:lang w:val="sr-Cyrl-RS"/>
        </w:rPr>
        <w:t>заштити шума</w:t>
      </w:r>
      <w:r w:rsidRPr="00203C83">
        <w:rPr>
          <w:szCs w:val="24"/>
          <w:lang w:val="sr-Latn-CS"/>
        </w:rPr>
        <w:t xml:space="preserve"> </w:t>
      </w:r>
      <w:r>
        <w:rPr>
          <w:szCs w:val="24"/>
          <w:lang w:val="sr-Latn-CS"/>
        </w:rPr>
        <w:t>су</w:t>
      </w:r>
      <w:r w:rsidRPr="00203C83">
        <w:rPr>
          <w:szCs w:val="24"/>
          <w:lang w:val="sr-Latn-CS"/>
        </w:rPr>
        <w:t xml:space="preserve"> </w:t>
      </w:r>
      <w:r>
        <w:rPr>
          <w:szCs w:val="24"/>
          <w:lang w:val="sr-Latn-CS"/>
        </w:rPr>
        <w:t>извршени</w:t>
      </w:r>
      <w:r w:rsidRPr="00203C83">
        <w:rPr>
          <w:szCs w:val="24"/>
          <w:lang w:val="sr-Latn-CS"/>
        </w:rPr>
        <w:t xml:space="preserve"> </w:t>
      </w:r>
      <w:r>
        <w:rPr>
          <w:szCs w:val="24"/>
          <w:lang w:val="sr-Latn-CS"/>
        </w:rPr>
        <w:t>за</w:t>
      </w:r>
      <w:r w:rsidRPr="00203C83">
        <w:rPr>
          <w:szCs w:val="24"/>
          <w:lang w:val="sr-Latn-CS"/>
        </w:rPr>
        <w:t xml:space="preserve"> </w:t>
      </w:r>
      <w:r>
        <w:rPr>
          <w:szCs w:val="24"/>
          <w:lang w:val="sr-Cyrl-RS"/>
        </w:rPr>
        <w:t>76,9</w:t>
      </w:r>
      <w:r w:rsidRPr="00203C83">
        <w:rPr>
          <w:szCs w:val="24"/>
          <w:lang w:val="sr-Latn-CS"/>
        </w:rPr>
        <w:t>%.</w:t>
      </w:r>
    </w:p>
    <w:p w:rsidR="0059748C" w:rsidRDefault="00BE010D" w:rsidP="0059748C">
      <w:pPr>
        <w:numPr>
          <w:ilvl w:val="0"/>
          <w:numId w:val="28"/>
        </w:numPr>
        <w:jc w:val="left"/>
        <w:rPr>
          <w:szCs w:val="24"/>
          <w:lang w:val="sr-Latn-CS"/>
        </w:rPr>
      </w:pPr>
      <w:r>
        <w:rPr>
          <w:szCs w:val="24"/>
          <w:lang w:val="sr-Latn-CS"/>
        </w:rPr>
        <w:t>П</w:t>
      </w:r>
      <w:r w:rsidR="00B61EF7">
        <w:rPr>
          <w:szCs w:val="24"/>
          <w:lang w:val="sr-Latn-CS"/>
        </w:rPr>
        <w:t>л</w:t>
      </w:r>
      <w:r>
        <w:rPr>
          <w:szCs w:val="24"/>
          <w:lang w:val="sr-Latn-CS"/>
        </w:rPr>
        <w:t>а</w:t>
      </w:r>
      <w:r w:rsidR="00B61EF7">
        <w:rPr>
          <w:szCs w:val="24"/>
          <w:lang w:val="sr-Latn-CS"/>
        </w:rPr>
        <w:t>н</w:t>
      </w:r>
      <w:r w:rsidR="0059748C" w:rsidRPr="00203C83">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а</w:t>
      </w:r>
      <w:r w:rsidR="0059748C" w:rsidRPr="00203C83">
        <w:rPr>
          <w:szCs w:val="24"/>
          <w:lang w:val="sr-Latn-CS"/>
        </w:rPr>
        <w:t xml:space="preserve"> </w:t>
      </w:r>
      <w:r>
        <w:rPr>
          <w:szCs w:val="24"/>
          <w:lang w:val="sr-Latn-CS"/>
        </w:rPr>
        <w:t>г</w:t>
      </w:r>
      <w:r w:rsidR="00B61EF7">
        <w:rPr>
          <w:szCs w:val="24"/>
          <w:lang w:val="sr-Latn-CS"/>
        </w:rPr>
        <w:t>л</w:t>
      </w:r>
      <w:r>
        <w:rPr>
          <w:szCs w:val="24"/>
          <w:lang w:val="sr-Latn-CS"/>
        </w:rPr>
        <w:t>ав</w:t>
      </w:r>
      <w:r w:rsidR="00B61EF7">
        <w:rPr>
          <w:szCs w:val="24"/>
          <w:lang w:val="sr-Latn-CS"/>
        </w:rPr>
        <w:t>но</w:t>
      </w:r>
      <w:r>
        <w:rPr>
          <w:szCs w:val="24"/>
          <w:lang w:val="sr-Latn-CS"/>
        </w:rPr>
        <w:t>г</w:t>
      </w:r>
      <w:r w:rsidR="0059748C" w:rsidRPr="00203C83">
        <w:rPr>
          <w:szCs w:val="24"/>
          <w:lang w:val="sr-Latn-CS"/>
        </w:rPr>
        <w:t xml:space="preserve"> </w:t>
      </w:r>
      <w:r w:rsidR="00B61EF7">
        <w:rPr>
          <w:szCs w:val="24"/>
          <w:lang w:val="sr-Latn-CS"/>
        </w:rPr>
        <w:t>принос</w:t>
      </w:r>
      <w:r>
        <w:rPr>
          <w:szCs w:val="24"/>
          <w:lang w:val="sr-Latn-CS"/>
        </w:rPr>
        <w:t>а</w:t>
      </w:r>
      <w:r w:rsidR="0059748C" w:rsidRPr="00203C83">
        <w:rPr>
          <w:szCs w:val="24"/>
          <w:lang w:val="sr-Latn-CS"/>
        </w:rPr>
        <w:t xml:space="preserve"> </w:t>
      </w:r>
      <w:r w:rsidR="00B61EF7">
        <w:rPr>
          <w:szCs w:val="24"/>
          <w:lang w:val="sr-Latn-CS"/>
        </w:rPr>
        <w:t>ј</w:t>
      </w:r>
      <w:r>
        <w:rPr>
          <w:szCs w:val="24"/>
          <w:lang w:val="sr-Latn-CS"/>
        </w:rPr>
        <w:t>е</w:t>
      </w:r>
      <w:r w:rsidR="0059748C" w:rsidRPr="00203C83">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w:t>
      </w:r>
      <w:r w:rsidR="0059748C" w:rsidRPr="00203C83">
        <w:rPr>
          <w:szCs w:val="24"/>
          <w:lang w:val="sr-Latn-CS"/>
        </w:rPr>
        <w:t xml:space="preserve"> </w:t>
      </w:r>
      <w:r w:rsidR="00B61EF7">
        <w:rPr>
          <w:szCs w:val="24"/>
          <w:lang w:val="sr-Latn-CS"/>
        </w:rPr>
        <w:t>с</w:t>
      </w:r>
      <w:r>
        <w:rPr>
          <w:szCs w:val="24"/>
          <w:lang w:val="sr-Latn-CS"/>
        </w:rPr>
        <w:t>а</w:t>
      </w:r>
      <w:r w:rsidR="0059748C" w:rsidRPr="00203C83">
        <w:rPr>
          <w:szCs w:val="24"/>
          <w:lang w:val="sr-Latn-CS"/>
        </w:rPr>
        <w:t xml:space="preserve"> </w:t>
      </w:r>
      <w:r w:rsidR="00512E98">
        <w:rPr>
          <w:szCs w:val="24"/>
          <w:lang w:val="sr-Cyrl-RS"/>
        </w:rPr>
        <w:t>75,4</w:t>
      </w:r>
      <w:r w:rsidR="0059748C" w:rsidRPr="00203C83">
        <w:rPr>
          <w:szCs w:val="24"/>
          <w:lang w:val="sr-Latn-CS"/>
        </w:rPr>
        <w:t xml:space="preserve">% </w:t>
      </w:r>
      <w:r w:rsidR="00B61EF7">
        <w:rPr>
          <w:szCs w:val="24"/>
          <w:lang w:val="sr-Latn-CS"/>
        </w:rPr>
        <w:t>по</w:t>
      </w:r>
      <w:r w:rsidR="0059748C"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59748C" w:rsidRPr="00203C83">
        <w:rPr>
          <w:szCs w:val="24"/>
          <w:lang w:val="sr-Latn-CS"/>
        </w:rPr>
        <w:t xml:space="preserve"> </w:t>
      </w:r>
      <w:r w:rsidR="00B61EF7">
        <w:rPr>
          <w:szCs w:val="24"/>
          <w:lang w:val="sr-Latn-CS"/>
        </w:rPr>
        <w:t>и</w:t>
      </w:r>
      <w:r w:rsidR="0059748C" w:rsidRPr="00203C83">
        <w:rPr>
          <w:szCs w:val="24"/>
          <w:lang w:val="sr-Latn-CS"/>
        </w:rPr>
        <w:t xml:space="preserve"> </w:t>
      </w:r>
      <w:r w:rsidR="00B3676A">
        <w:rPr>
          <w:szCs w:val="24"/>
          <w:lang w:val="sr-Cyrl-RS"/>
        </w:rPr>
        <w:t>62,7</w:t>
      </w:r>
      <w:r w:rsidR="0059748C" w:rsidRPr="00203C83">
        <w:rPr>
          <w:szCs w:val="24"/>
          <w:lang w:val="sr-Latn-CS"/>
        </w:rPr>
        <w:t xml:space="preserve">% </w:t>
      </w:r>
      <w:r w:rsidR="00B61EF7">
        <w:rPr>
          <w:szCs w:val="24"/>
          <w:lang w:val="sr-Latn-CS"/>
        </w:rPr>
        <w:t>по</w:t>
      </w:r>
      <w:r w:rsidR="0059748C" w:rsidRPr="00203C83">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59748C" w:rsidRPr="00203C83">
        <w:rPr>
          <w:szCs w:val="24"/>
          <w:lang w:val="sr-Latn-CS"/>
        </w:rPr>
        <w:t>.</w:t>
      </w:r>
    </w:p>
    <w:p w:rsidR="00B3676A" w:rsidRPr="00B3676A" w:rsidRDefault="00B3676A" w:rsidP="00B3676A">
      <w:pPr>
        <w:numPr>
          <w:ilvl w:val="0"/>
          <w:numId w:val="28"/>
        </w:numPr>
        <w:jc w:val="left"/>
        <w:rPr>
          <w:szCs w:val="24"/>
          <w:lang w:val="sr-Latn-CS"/>
        </w:rPr>
      </w:pPr>
      <w:r>
        <w:rPr>
          <w:szCs w:val="24"/>
          <w:lang w:val="sr-Latn-CS"/>
        </w:rPr>
        <w:t>План</w:t>
      </w:r>
      <w:r w:rsidRPr="00203C83">
        <w:rPr>
          <w:szCs w:val="24"/>
          <w:lang w:val="sr-Latn-CS"/>
        </w:rPr>
        <w:t xml:space="preserve"> </w:t>
      </w:r>
      <w:r>
        <w:rPr>
          <w:szCs w:val="24"/>
          <w:lang w:val="sr-Latn-CS"/>
        </w:rPr>
        <w:t>коришћења</w:t>
      </w:r>
      <w:r w:rsidRPr="00203C83">
        <w:rPr>
          <w:szCs w:val="24"/>
          <w:lang w:val="sr-Latn-CS"/>
        </w:rPr>
        <w:t xml:space="preserve"> </w:t>
      </w:r>
      <w:r>
        <w:rPr>
          <w:szCs w:val="24"/>
          <w:lang w:val="sr-Cyrl-RS"/>
        </w:rPr>
        <w:t xml:space="preserve">претходног </w:t>
      </w:r>
      <w:r>
        <w:rPr>
          <w:szCs w:val="24"/>
          <w:lang w:val="sr-Latn-CS"/>
        </w:rPr>
        <w:t>приноса</w:t>
      </w:r>
      <w:r w:rsidRPr="00203C83">
        <w:rPr>
          <w:szCs w:val="24"/>
          <w:lang w:val="sr-Latn-CS"/>
        </w:rPr>
        <w:t xml:space="preserve"> </w:t>
      </w:r>
      <w:r>
        <w:rPr>
          <w:szCs w:val="24"/>
          <w:lang w:val="sr-Latn-CS"/>
        </w:rPr>
        <w:t>је</w:t>
      </w:r>
      <w:r w:rsidRPr="00203C83">
        <w:rPr>
          <w:szCs w:val="24"/>
          <w:lang w:val="sr-Latn-CS"/>
        </w:rPr>
        <w:t xml:space="preserve"> </w:t>
      </w:r>
      <w:r>
        <w:rPr>
          <w:szCs w:val="24"/>
          <w:lang w:val="sr-Latn-CS"/>
        </w:rPr>
        <w:t>извршен</w:t>
      </w:r>
      <w:r w:rsidRPr="00203C83">
        <w:rPr>
          <w:szCs w:val="24"/>
          <w:lang w:val="sr-Latn-CS"/>
        </w:rPr>
        <w:t xml:space="preserve"> </w:t>
      </w:r>
      <w:r>
        <w:rPr>
          <w:szCs w:val="24"/>
          <w:lang w:val="sr-Latn-CS"/>
        </w:rPr>
        <w:t>са</w:t>
      </w:r>
      <w:r w:rsidRPr="00203C83">
        <w:rPr>
          <w:szCs w:val="24"/>
          <w:lang w:val="sr-Latn-CS"/>
        </w:rPr>
        <w:t xml:space="preserve"> </w:t>
      </w:r>
      <w:r w:rsidR="00124FD8">
        <w:rPr>
          <w:szCs w:val="24"/>
          <w:lang w:val="sr-Cyrl-RS"/>
        </w:rPr>
        <w:t>88</w:t>
      </w:r>
      <w:r w:rsidR="00512E98">
        <w:rPr>
          <w:szCs w:val="24"/>
          <w:lang w:val="sr-Cyrl-RS"/>
        </w:rPr>
        <w:t>,</w:t>
      </w:r>
      <w:r w:rsidR="00124FD8">
        <w:rPr>
          <w:szCs w:val="24"/>
          <w:lang w:val="sr-Cyrl-RS"/>
        </w:rPr>
        <w:t>5</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површини</w:t>
      </w:r>
      <w:r w:rsidRPr="00203C83">
        <w:rPr>
          <w:szCs w:val="24"/>
          <w:lang w:val="sr-Latn-CS"/>
        </w:rPr>
        <w:t xml:space="preserve"> </w:t>
      </w:r>
      <w:r>
        <w:rPr>
          <w:szCs w:val="24"/>
          <w:lang w:val="sr-Latn-CS"/>
        </w:rPr>
        <w:t>и</w:t>
      </w:r>
      <w:r w:rsidRPr="00203C83">
        <w:rPr>
          <w:szCs w:val="24"/>
          <w:lang w:val="sr-Latn-CS"/>
        </w:rPr>
        <w:t xml:space="preserve"> </w:t>
      </w:r>
      <w:r w:rsidR="00124FD8">
        <w:rPr>
          <w:szCs w:val="24"/>
          <w:lang w:val="sr-Cyrl-RS"/>
        </w:rPr>
        <w:t>102</w:t>
      </w:r>
      <w:r w:rsidR="00512E98">
        <w:rPr>
          <w:szCs w:val="24"/>
          <w:lang w:val="sr-Cyrl-RS"/>
        </w:rPr>
        <w:t>,</w:t>
      </w:r>
      <w:r w:rsidR="00124FD8">
        <w:rPr>
          <w:szCs w:val="24"/>
          <w:lang w:val="sr-Cyrl-RS"/>
        </w:rPr>
        <w:t>8</w:t>
      </w:r>
      <w:r w:rsidR="00512E98">
        <w:rPr>
          <w:szCs w:val="24"/>
          <w:lang w:val="sr-Cyrl-RS"/>
        </w:rPr>
        <w:t xml:space="preserve"> </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запремини</w:t>
      </w:r>
      <w:r w:rsidRPr="00203C83">
        <w:rPr>
          <w:szCs w:val="24"/>
          <w:lang w:val="sr-Latn-CS"/>
        </w:rPr>
        <w:t>.</w:t>
      </w:r>
    </w:p>
    <w:p w:rsidR="0059748C" w:rsidRPr="00203C83" w:rsidRDefault="0059748C" w:rsidP="0059748C">
      <w:pPr>
        <w:rPr>
          <w:szCs w:val="24"/>
          <w:lang w:val="sr-Latn-CS"/>
        </w:rPr>
      </w:pPr>
    </w:p>
    <w:p w:rsidR="00C808E8" w:rsidRPr="00203C83" w:rsidRDefault="00C808E8" w:rsidP="00B5350C">
      <w:pPr>
        <w:pStyle w:val="Heading1"/>
        <w:rPr>
          <w:sz w:val="24"/>
          <w:szCs w:val="24"/>
          <w:lang w:val="sr-Latn-CS"/>
        </w:rPr>
      </w:pPr>
      <w:bookmarkStart w:id="624" w:name="_Toc535232863"/>
      <w:bookmarkStart w:id="625" w:name="_Toc535233729"/>
      <w:r w:rsidRPr="00203C83">
        <w:rPr>
          <w:sz w:val="24"/>
          <w:szCs w:val="24"/>
          <w:lang w:val="sr-Latn-CS"/>
        </w:rPr>
        <w:lastRenderedPageBreak/>
        <w:t xml:space="preserve">7. </w:t>
      </w:r>
      <w:r w:rsidR="00BE010D">
        <w:rPr>
          <w:sz w:val="24"/>
          <w:szCs w:val="24"/>
          <w:lang w:val="sr-Latn-CS"/>
        </w:rPr>
        <w:t>УТВРЂИВ</w:t>
      </w:r>
      <w:r w:rsidR="00CA736E">
        <w:rPr>
          <w:sz w:val="24"/>
          <w:szCs w:val="24"/>
          <w:lang w:val="sr-Latn-CS"/>
        </w:rPr>
        <w:t>А</w:t>
      </w:r>
      <w:r w:rsidR="001019E7">
        <w:rPr>
          <w:sz w:val="24"/>
          <w:szCs w:val="24"/>
          <w:lang w:val="sr-Latn-CS"/>
        </w:rPr>
        <w:t>Њ</w:t>
      </w:r>
      <w:r w:rsidR="00BE010D">
        <w:rPr>
          <w:sz w:val="24"/>
          <w:szCs w:val="24"/>
          <w:lang w:val="sr-Latn-CS"/>
        </w:rPr>
        <w:t>Е</w:t>
      </w:r>
      <w:r w:rsidRPr="00203C83">
        <w:rPr>
          <w:sz w:val="24"/>
          <w:szCs w:val="24"/>
          <w:lang w:val="sr-Latn-CS"/>
        </w:rPr>
        <w:t xml:space="preserve"> </w:t>
      </w:r>
      <w:r w:rsidR="00BE010D">
        <w:rPr>
          <w:sz w:val="24"/>
          <w:szCs w:val="24"/>
          <w:lang w:val="sr-Latn-CS"/>
        </w:rPr>
        <w:t>ОПШТИХ</w:t>
      </w:r>
      <w:r w:rsidRPr="00203C83">
        <w:rPr>
          <w:sz w:val="24"/>
          <w:szCs w:val="24"/>
          <w:lang w:val="sr-Latn-CS"/>
        </w:rPr>
        <w:t xml:space="preserve"> </w:t>
      </w:r>
      <w:r w:rsidR="00BE010D">
        <w:rPr>
          <w:sz w:val="24"/>
          <w:szCs w:val="24"/>
          <w:lang w:val="sr-Latn-CS"/>
        </w:rPr>
        <w:t>И</w:t>
      </w:r>
      <w:r w:rsidRPr="00203C83">
        <w:rPr>
          <w:sz w:val="24"/>
          <w:szCs w:val="24"/>
          <w:lang w:val="sr-Latn-CS"/>
        </w:rPr>
        <w:t xml:space="preserve"> </w:t>
      </w:r>
      <w:r w:rsidR="00BE010D">
        <w:rPr>
          <w:sz w:val="24"/>
          <w:szCs w:val="24"/>
          <w:lang w:val="sr-Latn-CS"/>
        </w:rPr>
        <w:t>ПОСЕБ</w:t>
      </w:r>
      <w:r w:rsidR="00B61EF7">
        <w:rPr>
          <w:sz w:val="24"/>
          <w:szCs w:val="24"/>
          <w:lang w:val="sr-Latn-CS"/>
        </w:rPr>
        <w:t>Н</w:t>
      </w:r>
      <w:r w:rsidR="00BE010D">
        <w:rPr>
          <w:sz w:val="24"/>
          <w:szCs w:val="24"/>
          <w:lang w:val="sr-Latn-CS"/>
        </w:rPr>
        <w:t>ИХ</w:t>
      </w:r>
      <w:r w:rsidRPr="00203C83">
        <w:rPr>
          <w:sz w:val="24"/>
          <w:szCs w:val="24"/>
          <w:lang w:val="sr-Latn-CS"/>
        </w:rPr>
        <w:t xml:space="preserve"> </w:t>
      </w:r>
      <w:r w:rsidR="00BE010D">
        <w:rPr>
          <w:sz w:val="24"/>
          <w:szCs w:val="24"/>
          <w:lang w:val="sr-Latn-CS"/>
        </w:rPr>
        <w:t>ЦИ</w:t>
      </w:r>
      <w:r w:rsidR="001019E7">
        <w:rPr>
          <w:sz w:val="24"/>
          <w:szCs w:val="24"/>
          <w:lang w:val="sr-Latn-CS"/>
        </w:rPr>
        <w:t>Љ</w:t>
      </w:r>
      <w:r w:rsidR="00BE010D">
        <w:rPr>
          <w:sz w:val="24"/>
          <w:szCs w:val="24"/>
          <w:lang w:val="sr-Latn-CS"/>
        </w:rPr>
        <w:t>ЕВ</w:t>
      </w:r>
      <w:r w:rsidR="00CA736E">
        <w:rPr>
          <w:sz w:val="24"/>
          <w:szCs w:val="24"/>
          <w:lang w:val="sr-Latn-CS"/>
        </w:rPr>
        <w:t>А</w:t>
      </w:r>
      <w:r w:rsidRPr="00203C83">
        <w:rPr>
          <w:sz w:val="24"/>
          <w:szCs w:val="24"/>
          <w:lang w:val="sr-Latn-CS"/>
        </w:rPr>
        <w:t xml:space="preserve"> </w:t>
      </w:r>
      <w:r w:rsidR="00BE010D">
        <w:rPr>
          <w:sz w:val="24"/>
          <w:szCs w:val="24"/>
          <w:lang w:val="sr-Latn-CS"/>
        </w:rPr>
        <w:t>И</w:t>
      </w:r>
      <w:r w:rsidRPr="00203C83">
        <w:rPr>
          <w:sz w:val="24"/>
          <w:szCs w:val="24"/>
          <w:lang w:val="sr-Latn-CS"/>
        </w:rPr>
        <w:t xml:space="preserve"> </w:t>
      </w:r>
      <w:r w:rsidR="00BE010D">
        <w:rPr>
          <w:sz w:val="24"/>
          <w:szCs w:val="24"/>
          <w:lang w:val="sr-Latn-CS"/>
        </w:rPr>
        <w:t>МЕР</w:t>
      </w:r>
      <w:r w:rsidR="00CA736E">
        <w:rPr>
          <w:sz w:val="24"/>
          <w:szCs w:val="24"/>
          <w:lang w:val="sr-Latn-CS"/>
        </w:rPr>
        <w:t>А</w:t>
      </w:r>
      <w:r w:rsidRPr="00203C83">
        <w:rPr>
          <w:sz w:val="24"/>
          <w:szCs w:val="24"/>
          <w:lang w:val="sr-Latn-CS"/>
        </w:rPr>
        <w:t xml:space="preserve"> </w:t>
      </w:r>
      <w:r w:rsidR="00BE010D">
        <w:rPr>
          <w:sz w:val="24"/>
          <w:szCs w:val="24"/>
          <w:lang w:val="sr-Latn-CS"/>
        </w:rPr>
        <w:t>З</w:t>
      </w:r>
      <w:r w:rsidR="00CA736E">
        <w:rPr>
          <w:sz w:val="24"/>
          <w:szCs w:val="24"/>
          <w:lang w:val="sr-Latn-CS"/>
        </w:rPr>
        <w:t>А</w:t>
      </w:r>
      <w:r w:rsidRPr="00203C83">
        <w:rPr>
          <w:sz w:val="24"/>
          <w:szCs w:val="24"/>
          <w:lang w:val="sr-Latn-CS"/>
        </w:rPr>
        <w:t xml:space="preserve"> </w:t>
      </w:r>
      <w:r w:rsidR="001019E7">
        <w:rPr>
          <w:sz w:val="24"/>
          <w:szCs w:val="24"/>
          <w:lang w:val="sr-Latn-CS"/>
        </w:rPr>
        <w:t>Њ</w:t>
      </w:r>
      <w:r w:rsidR="00BE010D">
        <w:rPr>
          <w:sz w:val="24"/>
          <w:szCs w:val="24"/>
          <w:lang w:val="sr-Latn-CS"/>
        </w:rPr>
        <w:t>ИХОВО</w:t>
      </w:r>
      <w:r w:rsidRPr="00203C83">
        <w:rPr>
          <w:sz w:val="24"/>
          <w:szCs w:val="24"/>
          <w:lang w:val="sr-Latn-CS"/>
        </w:rPr>
        <w:t xml:space="preserve"> </w:t>
      </w:r>
      <w:r w:rsidR="00BE010D">
        <w:rPr>
          <w:sz w:val="24"/>
          <w:szCs w:val="24"/>
          <w:lang w:val="sr-Latn-CS"/>
        </w:rPr>
        <w:t>ОСТВ</w:t>
      </w:r>
      <w:r w:rsidR="00CA736E">
        <w:rPr>
          <w:sz w:val="24"/>
          <w:szCs w:val="24"/>
          <w:lang w:val="sr-Latn-CS"/>
        </w:rPr>
        <w:t>А</w:t>
      </w:r>
      <w:r w:rsidR="00BE010D">
        <w:rPr>
          <w:sz w:val="24"/>
          <w:szCs w:val="24"/>
          <w:lang w:val="sr-Latn-CS"/>
        </w:rPr>
        <w:t>РИВ</w:t>
      </w:r>
      <w:r w:rsidR="00CA736E">
        <w:rPr>
          <w:sz w:val="24"/>
          <w:szCs w:val="24"/>
          <w:lang w:val="sr-Latn-CS"/>
        </w:rPr>
        <w:t>А</w:t>
      </w:r>
      <w:r w:rsidR="001019E7">
        <w:rPr>
          <w:sz w:val="24"/>
          <w:szCs w:val="24"/>
          <w:lang w:val="sr-Latn-CS"/>
        </w:rPr>
        <w:t>Њ</w:t>
      </w:r>
      <w:r w:rsidR="00BE010D">
        <w:rPr>
          <w:sz w:val="24"/>
          <w:szCs w:val="24"/>
          <w:lang w:val="sr-Latn-CS"/>
        </w:rPr>
        <w:t>Е</w:t>
      </w:r>
      <w:bookmarkEnd w:id="612"/>
      <w:bookmarkEnd w:id="613"/>
      <w:bookmarkEnd w:id="614"/>
      <w:bookmarkEnd w:id="615"/>
      <w:bookmarkEnd w:id="616"/>
      <w:bookmarkEnd w:id="617"/>
      <w:bookmarkEnd w:id="618"/>
      <w:bookmarkEnd w:id="619"/>
      <w:bookmarkEnd w:id="624"/>
      <w:bookmarkEnd w:id="625"/>
    </w:p>
    <w:p w:rsidR="00C808E8" w:rsidRPr="00203C83" w:rsidRDefault="00C808E8" w:rsidP="00B5350C">
      <w:pPr>
        <w:pStyle w:val="Heading2"/>
        <w:rPr>
          <w:szCs w:val="24"/>
          <w:lang w:val="sr-Latn-CS"/>
        </w:rPr>
      </w:pPr>
      <w:bookmarkStart w:id="626" w:name="_Toc329146651"/>
      <w:bookmarkStart w:id="627" w:name="_Toc329328389"/>
      <w:bookmarkStart w:id="628" w:name="_Toc410988348"/>
      <w:bookmarkStart w:id="629" w:name="_Toc478456541"/>
      <w:bookmarkStart w:id="630" w:name="_Toc503785482"/>
      <w:bookmarkStart w:id="631" w:name="_Toc503786057"/>
      <w:bookmarkStart w:id="632" w:name="_Toc503786546"/>
      <w:bookmarkStart w:id="633" w:name="_Toc503787417"/>
      <w:bookmarkStart w:id="634" w:name="_Toc535232864"/>
      <w:bookmarkStart w:id="635" w:name="_Toc535233730"/>
      <w:r w:rsidRPr="00203C83">
        <w:rPr>
          <w:szCs w:val="24"/>
          <w:lang w:val="sr-Latn-CS"/>
        </w:rPr>
        <w:t xml:space="preserve">7.1. </w:t>
      </w:r>
      <w:r w:rsidR="00BE010D">
        <w:rPr>
          <w:szCs w:val="24"/>
        </w:rPr>
        <w:t>М</w:t>
      </w:r>
      <w:r w:rsidR="00B61EF7">
        <w:rPr>
          <w:szCs w:val="24"/>
        </w:rPr>
        <w:t>о</w:t>
      </w:r>
      <w:r w:rsidR="00BE010D">
        <w:rPr>
          <w:szCs w:val="24"/>
        </w:rPr>
        <w:t>г</w:t>
      </w:r>
      <w:r w:rsidR="00B61EF7">
        <w:rPr>
          <w:szCs w:val="24"/>
        </w:rPr>
        <w:t>у</w:t>
      </w:r>
      <w:r w:rsidR="00B61EF7">
        <w:rPr>
          <w:szCs w:val="24"/>
          <w:lang w:val="sr-Latn-CS"/>
        </w:rPr>
        <w:t>ћ</w:t>
      </w:r>
      <w:r w:rsidR="00B61EF7">
        <w:rPr>
          <w:szCs w:val="24"/>
        </w:rPr>
        <w:t>ност</w:t>
      </w:r>
      <w:r w:rsidRPr="00203C83">
        <w:rPr>
          <w:szCs w:val="24"/>
          <w:lang w:val="sr-Latn-CS"/>
        </w:rPr>
        <w:t xml:space="preserve">. </w:t>
      </w:r>
      <w:r w:rsidR="00B61EF7">
        <w:rPr>
          <w:szCs w:val="24"/>
        </w:rPr>
        <w:t>ст</w:t>
      </w:r>
      <w:r w:rsidR="00BE010D">
        <w:rPr>
          <w:szCs w:val="24"/>
        </w:rPr>
        <w:t>е</w:t>
      </w:r>
      <w:r w:rsidR="00B61EF7">
        <w:rPr>
          <w:szCs w:val="24"/>
        </w:rPr>
        <w:t>п</w:t>
      </w:r>
      <w:r w:rsidR="00BE010D">
        <w:rPr>
          <w:szCs w:val="24"/>
        </w:rPr>
        <w:t>е</w:t>
      </w:r>
      <w:r w:rsidR="00B61EF7">
        <w:rPr>
          <w:szCs w:val="24"/>
        </w:rPr>
        <w:t>н</w:t>
      </w:r>
      <w:r w:rsidRPr="00203C83">
        <w:rPr>
          <w:szCs w:val="24"/>
          <w:lang w:val="sr-Latn-CS"/>
        </w:rPr>
        <w:t xml:space="preserve"> </w:t>
      </w:r>
      <w:r w:rsidR="00B61EF7">
        <w:rPr>
          <w:szCs w:val="24"/>
        </w:rPr>
        <w:t>и</w:t>
      </w:r>
      <w:r w:rsidRPr="00203C83">
        <w:rPr>
          <w:szCs w:val="24"/>
          <w:lang w:val="sr-Latn-CS"/>
        </w:rPr>
        <w:t xml:space="preserve"> </w:t>
      </w:r>
      <w:r w:rsidR="00BE010D">
        <w:rPr>
          <w:szCs w:val="24"/>
        </w:rPr>
        <w:t>д</w:t>
      </w:r>
      <w:r w:rsidR="00B61EF7">
        <w:rPr>
          <w:szCs w:val="24"/>
        </w:rPr>
        <w:t>ин</w:t>
      </w:r>
      <w:r w:rsidR="00BE010D">
        <w:rPr>
          <w:szCs w:val="24"/>
        </w:rPr>
        <w:t>а</w:t>
      </w:r>
      <w:r w:rsidR="00B61EF7">
        <w:rPr>
          <w:szCs w:val="24"/>
        </w:rPr>
        <w:t>мик</w:t>
      </w:r>
      <w:r w:rsidR="00BE010D">
        <w:rPr>
          <w:szCs w:val="24"/>
        </w:rPr>
        <w:t>а</w:t>
      </w:r>
      <w:r w:rsidRPr="00203C83">
        <w:rPr>
          <w:szCs w:val="24"/>
          <w:lang w:val="sr-Latn-CS"/>
        </w:rPr>
        <w:t xml:space="preserve"> </w:t>
      </w:r>
      <w:r w:rsidR="00B61EF7">
        <w:rPr>
          <w:szCs w:val="24"/>
        </w:rPr>
        <w:t>ун</w:t>
      </w:r>
      <w:r w:rsidR="00BE010D">
        <w:rPr>
          <w:szCs w:val="24"/>
        </w:rPr>
        <w:t>а</w:t>
      </w:r>
      <w:r w:rsidR="00B61EF7">
        <w:rPr>
          <w:szCs w:val="24"/>
        </w:rPr>
        <w:t>пр</w:t>
      </w:r>
      <w:r w:rsidR="00BE010D">
        <w:rPr>
          <w:szCs w:val="24"/>
        </w:rPr>
        <w:t>е</w:t>
      </w:r>
      <w:r w:rsidR="00BE010D">
        <w:rPr>
          <w:szCs w:val="24"/>
          <w:lang w:val="sr-Latn-CS"/>
        </w:rPr>
        <w:t>ђ</w:t>
      </w:r>
      <w:r w:rsidR="00BE010D">
        <w:rPr>
          <w:szCs w:val="24"/>
        </w:rPr>
        <w:t>е</w:t>
      </w:r>
      <w:r w:rsidR="001019E7">
        <w:rPr>
          <w:szCs w:val="24"/>
        </w:rPr>
        <w:t>њ</w:t>
      </w:r>
      <w:r w:rsidR="00BE010D">
        <w:rPr>
          <w:szCs w:val="24"/>
        </w:rPr>
        <w:t>а</w:t>
      </w:r>
      <w:r w:rsidRPr="00203C83">
        <w:rPr>
          <w:szCs w:val="24"/>
          <w:lang w:val="sr-Latn-CS"/>
        </w:rPr>
        <w:t xml:space="preserve"> </w:t>
      </w:r>
      <w:r w:rsidR="00B61EF7">
        <w:rPr>
          <w:szCs w:val="24"/>
        </w:rPr>
        <w:t>ст</w:t>
      </w:r>
      <w:r w:rsidR="00BE010D">
        <w:rPr>
          <w:szCs w:val="24"/>
        </w:rPr>
        <w:t>а</w:t>
      </w:r>
      <w:r w:rsidR="001019E7">
        <w:rPr>
          <w:szCs w:val="24"/>
        </w:rPr>
        <w:t>њ</w:t>
      </w:r>
      <w:r w:rsidR="00BE010D">
        <w:rPr>
          <w:szCs w:val="24"/>
        </w:rPr>
        <w:t>а</w:t>
      </w:r>
      <w:r w:rsidRPr="00203C83">
        <w:rPr>
          <w:szCs w:val="24"/>
          <w:lang w:val="sr-Latn-CS"/>
        </w:rPr>
        <w:t xml:space="preserve"> </w:t>
      </w:r>
      <w:r w:rsidR="00B61EF7">
        <w:rPr>
          <w:szCs w:val="24"/>
        </w:rPr>
        <w:t>и</w:t>
      </w:r>
      <w:r w:rsidRPr="00203C83">
        <w:rPr>
          <w:szCs w:val="24"/>
          <w:lang w:val="sr-Latn-CS"/>
        </w:rPr>
        <w:t xml:space="preserve"> </w:t>
      </w:r>
      <w:r w:rsidR="00B61EF7">
        <w:rPr>
          <w:szCs w:val="24"/>
        </w:rPr>
        <w:t>функциј</w:t>
      </w:r>
      <w:r w:rsidR="00BE010D">
        <w:rPr>
          <w:szCs w:val="24"/>
        </w:rPr>
        <w:t>а</w:t>
      </w:r>
      <w:r w:rsidRPr="00203C83">
        <w:rPr>
          <w:szCs w:val="24"/>
          <w:lang w:val="sr-Latn-CS"/>
        </w:rPr>
        <w:t xml:space="preserve"> </w:t>
      </w:r>
      <w:r w:rsidR="00B61EF7">
        <w:rPr>
          <w:szCs w:val="24"/>
          <w:lang w:val="sr-Latn-CS"/>
        </w:rPr>
        <w:t>ш</w:t>
      </w:r>
      <w:r w:rsidR="00B61EF7">
        <w:rPr>
          <w:szCs w:val="24"/>
        </w:rPr>
        <w:t>ум</w:t>
      </w:r>
      <w:r w:rsidR="00BE010D">
        <w:rPr>
          <w:szCs w:val="24"/>
        </w:rPr>
        <w:t>а</w:t>
      </w:r>
      <w:bookmarkEnd w:id="626"/>
      <w:bookmarkEnd w:id="627"/>
      <w:bookmarkEnd w:id="628"/>
      <w:bookmarkEnd w:id="629"/>
      <w:bookmarkEnd w:id="630"/>
      <w:bookmarkEnd w:id="631"/>
      <w:bookmarkEnd w:id="632"/>
      <w:bookmarkEnd w:id="633"/>
      <w:bookmarkEnd w:id="634"/>
      <w:bookmarkEnd w:id="635"/>
    </w:p>
    <w:p w:rsidR="00C808E8" w:rsidRPr="00203C83" w:rsidRDefault="00C808E8" w:rsidP="00B5350C">
      <w:pPr>
        <w:rPr>
          <w:szCs w:val="24"/>
          <w:lang w:val="sr-Latn-CS"/>
        </w:rPr>
      </w:pPr>
    </w:p>
    <w:p w:rsidR="00AF6088" w:rsidRPr="0013743C" w:rsidRDefault="00AF6088" w:rsidP="00AF6088">
      <w:pPr>
        <w:tabs>
          <w:tab w:val="left" w:pos="18976"/>
        </w:tabs>
        <w:ind w:firstLine="567"/>
        <w:rPr>
          <w:szCs w:val="24"/>
          <w:lang w:val="sr-Latn-CS"/>
        </w:rPr>
      </w:pPr>
      <w:bookmarkStart w:id="636" w:name="_Toc329146652"/>
      <w:bookmarkStart w:id="637" w:name="_Toc329328390"/>
      <w:bookmarkStart w:id="638" w:name="_Toc410988349"/>
      <w:bookmarkStart w:id="639" w:name="_Toc478456542"/>
      <w:r>
        <w:rPr>
          <w:szCs w:val="24"/>
          <w:lang w:val="sr-Latn-CS"/>
        </w:rPr>
        <w:t>Полазећи</w:t>
      </w:r>
      <w:r w:rsidRPr="0013743C">
        <w:rPr>
          <w:szCs w:val="24"/>
          <w:lang w:val="sr-Latn-CS"/>
        </w:rPr>
        <w:t xml:space="preserve"> </w:t>
      </w:r>
      <w:r>
        <w:rPr>
          <w:szCs w:val="24"/>
          <w:lang w:val="sr-Latn-CS"/>
        </w:rPr>
        <w:t>од</w:t>
      </w:r>
      <w:r w:rsidRPr="0013743C">
        <w:rPr>
          <w:szCs w:val="24"/>
          <w:lang w:val="sr-Latn-CS"/>
        </w:rPr>
        <w:t xml:space="preserve"> </w:t>
      </w:r>
      <w:r>
        <w:rPr>
          <w:szCs w:val="24"/>
          <w:lang w:val="sr-Latn-CS"/>
        </w:rPr>
        <w:t>дугорочних</w:t>
      </w:r>
      <w:r w:rsidRPr="0013743C">
        <w:rPr>
          <w:szCs w:val="24"/>
          <w:lang w:val="sr-Latn-CS"/>
        </w:rPr>
        <w:t xml:space="preserve"> </w:t>
      </w:r>
      <w:r>
        <w:rPr>
          <w:szCs w:val="24"/>
          <w:lang w:val="sr-Latn-CS"/>
        </w:rPr>
        <w:t>основа</w:t>
      </w:r>
      <w:r w:rsidRPr="0013743C">
        <w:rPr>
          <w:szCs w:val="24"/>
          <w:lang w:val="sr-Latn-CS"/>
        </w:rPr>
        <w:t xml:space="preserve"> </w:t>
      </w:r>
      <w:r>
        <w:rPr>
          <w:szCs w:val="24"/>
          <w:lang w:val="sr-Latn-CS"/>
        </w:rPr>
        <w:t>организације</w:t>
      </w:r>
      <w:r w:rsidRPr="0013743C">
        <w:rPr>
          <w:szCs w:val="24"/>
          <w:lang w:val="sr-Latn-CS"/>
        </w:rPr>
        <w:t xml:space="preserve">, </w:t>
      </w:r>
      <w:r>
        <w:rPr>
          <w:szCs w:val="24"/>
          <w:lang w:val="sr-Latn-CS"/>
        </w:rPr>
        <w:t>уређења</w:t>
      </w:r>
      <w:r w:rsidRPr="0013743C">
        <w:rPr>
          <w:szCs w:val="24"/>
          <w:lang w:val="sr-Latn-CS"/>
        </w:rPr>
        <w:t xml:space="preserve">, </w:t>
      </w:r>
      <w:r>
        <w:rPr>
          <w:szCs w:val="24"/>
          <w:lang w:val="sr-Latn-CS"/>
        </w:rPr>
        <w:t>коришћења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заштите</w:t>
      </w:r>
      <w:r w:rsidRPr="0013743C">
        <w:rPr>
          <w:szCs w:val="24"/>
          <w:lang w:val="sr-Latn-CS"/>
        </w:rPr>
        <w:t xml:space="preserve"> </w:t>
      </w:r>
      <w:r>
        <w:rPr>
          <w:szCs w:val="24"/>
          <w:lang w:val="sr-Latn-CS"/>
        </w:rPr>
        <w:t>простора</w:t>
      </w:r>
      <w:r w:rsidRPr="0013743C">
        <w:rPr>
          <w:szCs w:val="24"/>
          <w:lang w:val="sr-Latn-CS"/>
        </w:rPr>
        <w:t xml:space="preserve"> </w:t>
      </w:r>
      <w:r>
        <w:rPr>
          <w:szCs w:val="24"/>
          <w:lang w:val="sr-Latn-CS"/>
        </w:rPr>
        <w:t>који</w:t>
      </w:r>
      <w:r w:rsidRPr="0013743C">
        <w:rPr>
          <w:szCs w:val="24"/>
          <w:lang w:val="sr-Latn-CS"/>
        </w:rPr>
        <w:t xml:space="preserve"> </w:t>
      </w:r>
      <w:r>
        <w:rPr>
          <w:szCs w:val="24"/>
          <w:lang w:val="sr-Latn-CS"/>
        </w:rPr>
        <w:t>су</w:t>
      </w:r>
      <w:r w:rsidRPr="0013743C">
        <w:rPr>
          <w:szCs w:val="24"/>
          <w:lang w:val="sr-Latn-CS"/>
        </w:rPr>
        <w:t xml:space="preserve"> </w:t>
      </w:r>
      <w:r>
        <w:rPr>
          <w:szCs w:val="24"/>
          <w:lang w:val="sr-Latn-CS"/>
        </w:rPr>
        <w:t>утврђени</w:t>
      </w:r>
      <w:r w:rsidRPr="0013743C">
        <w:rPr>
          <w:szCs w:val="24"/>
          <w:lang w:val="sr-Latn-CS"/>
        </w:rPr>
        <w:t xml:space="preserve"> </w:t>
      </w:r>
      <w:r>
        <w:rPr>
          <w:szCs w:val="24"/>
          <w:lang w:val="sr-Latn-CS"/>
        </w:rPr>
        <w:t>Просторним</w:t>
      </w:r>
      <w:r w:rsidRPr="0013743C">
        <w:rPr>
          <w:szCs w:val="24"/>
          <w:lang w:val="sr-Latn-CS"/>
        </w:rPr>
        <w:t xml:space="preserve"> </w:t>
      </w:r>
      <w:r>
        <w:rPr>
          <w:szCs w:val="24"/>
          <w:lang w:val="sr-Latn-CS"/>
        </w:rPr>
        <w:t>планом</w:t>
      </w:r>
      <w:r w:rsidRPr="0013743C">
        <w:rPr>
          <w:szCs w:val="24"/>
          <w:lang w:val="sr-Latn-CS"/>
        </w:rPr>
        <w:t xml:space="preserve"> </w:t>
      </w:r>
      <w:r>
        <w:rPr>
          <w:szCs w:val="24"/>
          <w:lang w:val="sr-Latn-CS"/>
        </w:rPr>
        <w:t>Републике</w:t>
      </w:r>
      <w:r w:rsidRPr="0013743C">
        <w:rPr>
          <w:szCs w:val="24"/>
          <w:lang w:val="sr-Latn-CS"/>
        </w:rPr>
        <w:t xml:space="preserve"> </w:t>
      </w:r>
      <w:r>
        <w:rPr>
          <w:szCs w:val="24"/>
          <w:lang w:val="sr-Latn-CS"/>
        </w:rPr>
        <w:t>Србије</w:t>
      </w:r>
      <w:r w:rsidRPr="0013743C">
        <w:rPr>
          <w:szCs w:val="24"/>
          <w:lang w:val="sr-Latn-CS"/>
        </w:rPr>
        <w:t xml:space="preserve">, </w:t>
      </w:r>
      <w:r>
        <w:rPr>
          <w:szCs w:val="24"/>
          <w:lang w:val="sr-Latn-CS"/>
        </w:rPr>
        <w:t>као</w:t>
      </w:r>
      <w:r w:rsidRPr="0013743C">
        <w:rPr>
          <w:szCs w:val="24"/>
          <w:lang w:val="sr-Latn-CS"/>
        </w:rPr>
        <w:t xml:space="preserve"> </w:t>
      </w:r>
      <w:r>
        <w:rPr>
          <w:szCs w:val="24"/>
          <w:lang w:val="sr-Latn-CS"/>
        </w:rPr>
        <w:t>један</w:t>
      </w:r>
      <w:r w:rsidRPr="0013743C">
        <w:rPr>
          <w:szCs w:val="24"/>
          <w:lang w:val="sr-Latn-CS"/>
        </w:rPr>
        <w:t xml:space="preserve"> </w:t>
      </w:r>
      <w:r>
        <w:rPr>
          <w:szCs w:val="24"/>
          <w:lang w:val="sr-Latn-CS"/>
        </w:rPr>
        <w:t>од</w:t>
      </w:r>
      <w:r w:rsidRPr="0013743C">
        <w:rPr>
          <w:szCs w:val="24"/>
          <w:lang w:val="sr-Latn-CS"/>
        </w:rPr>
        <w:t xml:space="preserve"> </w:t>
      </w:r>
      <w:r>
        <w:rPr>
          <w:szCs w:val="24"/>
          <w:lang w:val="sr-Latn-CS"/>
        </w:rPr>
        <w:t>основних</w:t>
      </w:r>
      <w:r w:rsidRPr="0013743C">
        <w:rPr>
          <w:szCs w:val="24"/>
          <w:lang w:val="sr-Latn-CS"/>
        </w:rPr>
        <w:t xml:space="preserve"> </w:t>
      </w:r>
      <w:r>
        <w:rPr>
          <w:szCs w:val="24"/>
          <w:lang w:val="sr-Latn-CS"/>
        </w:rPr>
        <w:t>циљева</w:t>
      </w:r>
      <w:r w:rsidRPr="0013743C">
        <w:rPr>
          <w:szCs w:val="24"/>
          <w:lang w:val="sr-Latn-CS"/>
        </w:rPr>
        <w:t xml:space="preserve"> </w:t>
      </w:r>
      <w:r>
        <w:rPr>
          <w:szCs w:val="24"/>
          <w:lang w:val="sr-Latn-CS"/>
        </w:rPr>
        <w:t>препознато</w:t>
      </w:r>
      <w:r w:rsidRPr="0013743C">
        <w:rPr>
          <w:szCs w:val="24"/>
          <w:lang w:val="sr-Latn-CS"/>
        </w:rPr>
        <w:t xml:space="preserve"> </w:t>
      </w:r>
      <w:r>
        <w:rPr>
          <w:szCs w:val="24"/>
          <w:lang w:val="sr-Latn-CS"/>
        </w:rPr>
        <w:t>је</w:t>
      </w:r>
      <w:r w:rsidRPr="0013743C">
        <w:rPr>
          <w:szCs w:val="24"/>
          <w:lang w:val="sr-Latn-CS"/>
        </w:rPr>
        <w:t xml:space="preserve"> </w:t>
      </w:r>
      <w:r>
        <w:rPr>
          <w:szCs w:val="24"/>
          <w:lang w:val="sr-Latn-CS"/>
        </w:rPr>
        <w:t>одрживо</w:t>
      </w:r>
      <w:r w:rsidRPr="0013743C">
        <w:rPr>
          <w:szCs w:val="24"/>
          <w:lang w:val="sr-Latn-CS"/>
        </w:rPr>
        <w:t xml:space="preserve"> </w:t>
      </w:r>
      <w:r>
        <w:rPr>
          <w:szCs w:val="24"/>
          <w:lang w:val="sr-Latn-CS"/>
        </w:rPr>
        <w:t>коришћење</w:t>
      </w:r>
      <w:r w:rsidRPr="0013743C">
        <w:rPr>
          <w:szCs w:val="24"/>
          <w:lang w:val="sr-Latn-CS"/>
        </w:rPr>
        <w:t xml:space="preserve"> </w:t>
      </w:r>
      <w:r>
        <w:rPr>
          <w:szCs w:val="24"/>
          <w:lang w:val="sr-Latn-CS"/>
        </w:rPr>
        <w:t>природних</w:t>
      </w:r>
      <w:r w:rsidRPr="0013743C">
        <w:rPr>
          <w:szCs w:val="24"/>
          <w:lang w:val="sr-Latn-CS"/>
        </w:rPr>
        <w:t xml:space="preserve"> </w:t>
      </w:r>
      <w:r>
        <w:rPr>
          <w:szCs w:val="24"/>
          <w:lang w:val="sr-Latn-CS"/>
        </w:rPr>
        <w:t>ресурса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зашти</w:t>
      </w:r>
      <w:r>
        <w:rPr>
          <w:szCs w:val="24"/>
          <w:lang w:val="sr-Cyrl-RS"/>
        </w:rPr>
        <w:t>та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унапређе</w:t>
      </w:r>
      <w:r>
        <w:rPr>
          <w:szCs w:val="24"/>
          <w:lang w:val="sr-Cyrl-RS"/>
        </w:rPr>
        <w:t>ње</w:t>
      </w:r>
      <w:r w:rsidRPr="0013743C">
        <w:rPr>
          <w:szCs w:val="24"/>
          <w:lang w:val="sr-Latn-CS"/>
        </w:rPr>
        <w:t xml:space="preserve"> </w:t>
      </w:r>
      <w:r>
        <w:rPr>
          <w:szCs w:val="24"/>
          <w:lang w:val="sr-Latn-CS"/>
        </w:rPr>
        <w:t>животне</w:t>
      </w:r>
      <w:r w:rsidRPr="0013743C">
        <w:rPr>
          <w:szCs w:val="24"/>
          <w:lang w:val="sr-Latn-CS"/>
        </w:rPr>
        <w:t xml:space="preserve"> </w:t>
      </w:r>
      <w:r>
        <w:rPr>
          <w:szCs w:val="24"/>
          <w:lang w:val="sr-Latn-CS"/>
        </w:rPr>
        <w:t>средине</w:t>
      </w:r>
      <w:r w:rsidRPr="0013743C">
        <w:rPr>
          <w:szCs w:val="24"/>
          <w:lang w:val="sr-Latn-CS"/>
        </w:rPr>
        <w:t xml:space="preserve">. </w:t>
      </w:r>
      <w:r>
        <w:rPr>
          <w:szCs w:val="24"/>
          <w:lang w:val="sr-Latn-CS"/>
        </w:rPr>
        <w:t>Сходно</w:t>
      </w:r>
      <w:r w:rsidRPr="0013743C">
        <w:rPr>
          <w:szCs w:val="24"/>
          <w:lang w:val="sr-Latn-CS"/>
        </w:rPr>
        <w:t xml:space="preserve"> </w:t>
      </w:r>
      <w:r>
        <w:rPr>
          <w:szCs w:val="24"/>
          <w:lang w:val="sr-Latn-CS"/>
        </w:rPr>
        <w:t>томе</w:t>
      </w:r>
      <w:r w:rsidRPr="0013743C">
        <w:rPr>
          <w:szCs w:val="24"/>
          <w:lang w:val="sr-Latn-CS"/>
        </w:rPr>
        <w:t xml:space="preserve">, </w:t>
      </w:r>
      <w:r>
        <w:rPr>
          <w:szCs w:val="24"/>
          <w:lang w:val="sr-Latn-CS"/>
        </w:rPr>
        <w:t>унапређење</w:t>
      </w:r>
      <w:r w:rsidRPr="0013743C">
        <w:rPr>
          <w:szCs w:val="24"/>
          <w:lang w:val="sr-Latn-CS"/>
        </w:rPr>
        <w:t xml:space="preserve"> </w:t>
      </w:r>
      <w:r>
        <w:rPr>
          <w:szCs w:val="24"/>
          <w:lang w:val="sr-Latn-CS"/>
        </w:rPr>
        <w:t>животне</w:t>
      </w:r>
      <w:r w:rsidRPr="0013743C">
        <w:rPr>
          <w:szCs w:val="24"/>
          <w:lang w:val="sr-Latn-CS"/>
        </w:rPr>
        <w:t xml:space="preserve"> </w:t>
      </w:r>
      <w:r>
        <w:rPr>
          <w:szCs w:val="24"/>
          <w:lang w:val="sr-Latn-CS"/>
        </w:rPr>
        <w:t>средине</w:t>
      </w:r>
      <w:r w:rsidRPr="0013743C">
        <w:rPr>
          <w:szCs w:val="24"/>
          <w:lang w:val="sr-Latn-CS"/>
        </w:rPr>
        <w:t xml:space="preserve"> </w:t>
      </w:r>
      <w:r>
        <w:rPr>
          <w:szCs w:val="24"/>
          <w:lang w:val="sr-Latn-CS"/>
        </w:rPr>
        <w:t>засниваће</w:t>
      </w:r>
      <w:r w:rsidRPr="0013743C">
        <w:rPr>
          <w:szCs w:val="24"/>
          <w:lang w:val="sr-Latn-CS"/>
        </w:rPr>
        <w:t xml:space="preserve"> </w:t>
      </w:r>
      <w:r>
        <w:rPr>
          <w:szCs w:val="24"/>
          <w:lang w:val="sr-Latn-CS"/>
        </w:rPr>
        <w:t>се</w:t>
      </w:r>
      <w:r w:rsidRPr="0013743C">
        <w:rPr>
          <w:szCs w:val="24"/>
          <w:lang w:val="sr-Latn-CS"/>
        </w:rPr>
        <w:t xml:space="preserve"> </w:t>
      </w:r>
      <w:r>
        <w:rPr>
          <w:szCs w:val="24"/>
          <w:lang w:val="sr-Latn-CS"/>
        </w:rPr>
        <w:t>на</w:t>
      </w:r>
      <w:r w:rsidRPr="0013743C">
        <w:rPr>
          <w:szCs w:val="24"/>
          <w:lang w:val="sr-Latn-CS"/>
        </w:rPr>
        <w:t xml:space="preserve"> </w:t>
      </w:r>
      <w:r>
        <w:rPr>
          <w:szCs w:val="24"/>
          <w:lang w:val="sr-Latn-CS"/>
        </w:rPr>
        <w:t>рационалном</w:t>
      </w:r>
      <w:r w:rsidRPr="0013743C">
        <w:rPr>
          <w:szCs w:val="24"/>
          <w:lang w:val="sr-Latn-CS"/>
        </w:rPr>
        <w:t xml:space="preserve"> </w:t>
      </w:r>
      <w:r>
        <w:rPr>
          <w:szCs w:val="24"/>
          <w:lang w:val="sr-Latn-CS"/>
        </w:rPr>
        <w:t>коришћењу</w:t>
      </w:r>
      <w:r w:rsidRPr="0013743C">
        <w:rPr>
          <w:szCs w:val="24"/>
          <w:lang w:val="sr-Latn-CS"/>
        </w:rPr>
        <w:t xml:space="preserve"> </w:t>
      </w:r>
      <w:r>
        <w:rPr>
          <w:szCs w:val="24"/>
          <w:lang w:val="sr-Latn-CS"/>
        </w:rPr>
        <w:t>природних</w:t>
      </w:r>
      <w:r w:rsidRPr="0013743C">
        <w:rPr>
          <w:szCs w:val="24"/>
          <w:lang w:val="sr-Latn-CS"/>
        </w:rPr>
        <w:t xml:space="preserve"> </w:t>
      </w:r>
      <w:r>
        <w:rPr>
          <w:szCs w:val="24"/>
          <w:lang w:val="sr-Latn-CS"/>
        </w:rPr>
        <w:t>ресурса</w:t>
      </w:r>
      <w:r w:rsidRPr="0013743C">
        <w:rPr>
          <w:szCs w:val="24"/>
          <w:lang w:val="sr-Latn-CS"/>
        </w:rPr>
        <w:t xml:space="preserve">, </w:t>
      </w:r>
      <w:r>
        <w:rPr>
          <w:szCs w:val="24"/>
          <w:lang w:val="sr-Latn-CS"/>
        </w:rPr>
        <w:t>повећању</w:t>
      </w:r>
      <w:r w:rsidRPr="0013743C">
        <w:rPr>
          <w:szCs w:val="24"/>
          <w:lang w:val="sr-Latn-CS"/>
        </w:rPr>
        <w:t xml:space="preserve"> </w:t>
      </w:r>
      <w:r>
        <w:rPr>
          <w:szCs w:val="24"/>
          <w:lang w:val="sr-Latn-CS"/>
        </w:rPr>
        <w:t>енергетске</w:t>
      </w:r>
      <w:r w:rsidRPr="0013743C">
        <w:rPr>
          <w:szCs w:val="24"/>
          <w:lang w:val="sr-Latn-CS"/>
        </w:rPr>
        <w:t xml:space="preserve"> </w:t>
      </w:r>
      <w:r>
        <w:rPr>
          <w:szCs w:val="24"/>
          <w:lang w:val="sr-Latn-CS"/>
        </w:rPr>
        <w:t>ефикасности</w:t>
      </w:r>
      <w:r w:rsidRPr="0013743C">
        <w:rPr>
          <w:szCs w:val="24"/>
          <w:lang w:val="sr-Latn-CS"/>
        </w:rPr>
        <w:t xml:space="preserve">, </w:t>
      </w:r>
      <w:r>
        <w:rPr>
          <w:szCs w:val="24"/>
          <w:lang w:val="sr-Latn-CS"/>
        </w:rPr>
        <w:t>уз</w:t>
      </w:r>
      <w:r w:rsidRPr="0013743C">
        <w:rPr>
          <w:szCs w:val="24"/>
          <w:lang w:val="sr-Latn-CS"/>
        </w:rPr>
        <w:t xml:space="preserve"> </w:t>
      </w:r>
      <w:r>
        <w:rPr>
          <w:szCs w:val="24"/>
          <w:lang w:val="sr-Latn-CS"/>
        </w:rPr>
        <w:t>коришћење</w:t>
      </w:r>
      <w:r w:rsidRPr="0013743C">
        <w:rPr>
          <w:szCs w:val="24"/>
          <w:lang w:val="sr-Latn-CS"/>
        </w:rPr>
        <w:t xml:space="preserve"> </w:t>
      </w:r>
      <w:r>
        <w:rPr>
          <w:szCs w:val="24"/>
          <w:lang w:val="sr-Latn-CS"/>
        </w:rPr>
        <w:t>обновљивих</w:t>
      </w:r>
      <w:r w:rsidRPr="0013743C">
        <w:rPr>
          <w:szCs w:val="24"/>
          <w:lang w:val="sr-Latn-CS"/>
        </w:rPr>
        <w:t xml:space="preserve"> </w:t>
      </w:r>
      <w:r>
        <w:rPr>
          <w:szCs w:val="24"/>
          <w:lang w:val="sr-Latn-CS"/>
        </w:rPr>
        <w:t>извора</w:t>
      </w:r>
      <w:r w:rsidRPr="0013743C">
        <w:rPr>
          <w:szCs w:val="24"/>
          <w:lang w:val="sr-Latn-CS"/>
        </w:rPr>
        <w:t xml:space="preserve"> </w:t>
      </w:r>
      <w:r>
        <w:rPr>
          <w:szCs w:val="24"/>
          <w:lang w:val="sr-Latn-CS"/>
        </w:rPr>
        <w:t>енергије</w:t>
      </w:r>
      <w:r w:rsidRPr="0013743C">
        <w:rPr>
          <w:szCs w:val="24"/>
          <w:lang w:val="sr-Latn-CS"/>
        </w:rPr>
        <w:t xml:space="preserve">, </w:t>
      </w:r>
      <w:r>
        <w:rPr>
          <w:szCs w:val="24"/>
          <w:lang w:val="sr-Latn-CS"/>
        </w:rPr>
        <w:t>као</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развојем</w:t>
      </w:r>
      <w:r w:rsidRPr="0013743C">
        <w:rPr>
          <w:szCs w:val="24"/>
          <w:lang w:val="sr-Latn-CS"/>
        </w:rPr>
        <w:t xml:space="preserve"> </w:t>
      </w:r>
      <w:r>
        <w:rPr>
          <w:szCs w:val="24"/>
          <w:lang w:val="sr-Latn-CS"/>
        </w:rPr>
        <w:t>зелених</w:t>
      </w:r>
      <w:r w:rsidRPr="0013743C">
        <w:rPr>
          <w:szCs w:val="24"/>
          <w:lang w:val="sr-Latn-CS"/>
        </w:rPr>
        <w:t xml:space="preserve"> </w:t>
      </w:r>
      <w:r>
        <w:rPr>
          <w:szCs w:val="24"/>
          <w:lang w:val="sr-Latn-CS"/>
        </w:rPr>
        <w:t>површина</w:t>
      </w:r>
      <w:r w:rsidRPr="0013743C">
        <w:rPr>
          <w:szCs w:val="24"/>
          <w:lang w:val="sr-Latn-CS"/>
        </w:rPr>
        <w:t xml:space="preserve"> </w:t>
      </w:r>
      <w:r>
        <w:rPr>
          <w:szCs w:val="24"/>
          <w:lang w:val="sr-Latn-CS"/>
        </w:rPr>
        <w:t>у</w:t>
      </w:r>
      <w:r w:rsidRPr="0013743C">
        <w:rPr>
          <w:szCs w:val="24"/>
          <w:lang w:val="sr-Latn-CS"/>
        </w:rPr>
        <w:t xml:space="preserve"> </w:t>
      </w:r>
      <w:r>
        <w:rPr>
          <w:szCs w:val="24"/>
          <w:lang w:val="sr-Latn-CS"/>
        </w:rPr>
        <w:t>градовима</w:t>
      </w:r>
      <w:r w:rsidRPr="0013743C">
        <w:rPr>
          <w:szCs w:val="24"/>
          <w:lang w:val="sr-Latn-CS"/>
        </w:rPr>
        <w:t xml:space="preserve">, </w:t>
      </w:r>
      <w:r>
        <w:rPr>
          <w:szCs w:val="24"/>
          <w:lang w:val="sr-Latn-CS"/>
        </w:rPr>
        <w:t>пошумљавањем</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уређењем</w:t>
      </w:r>
      <w:r w:rsidRPr="0013743C">
        <w:rPr>
          <w:szCs w:val="24"/>
          <w:lang w:val="sr-Latn-CS"/>
        </w:rPr>
        <w:t xml:space="preserve"> </w:t>
      </w:r>
      <w:r>
        <w:rPr>
          <w:szCs w:val="24"/>
          <w:lang w:val="sr-Latn-CS"/>
        </w:rPr>
        <w:t>предела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другим</w:t>
      </w:r>
      <w:r w:rsidRPr="0013743C">
        <w:rPr>
          <w:szCs w:val="24"/>
          <w:lang w:val="sr-Latn-CS"/>
        </w:rPr>
        <w:t xml:space="preserve"> </w:t>
      </w:r>
      <w:r>
        <w:rPr>
          <w:szCs w:val="24"/>
          <w:lang w:val="sr-Latn-CS"/>
        </w:rPr>
        <w:t>мерама</w:t>
      </w:r>
      <w:r w:rsidRPr="0013743C">
        <w:rPr>
          <w:szCs w:val="24"/>
          <w:lang w:val="sr-Latn-CS"/>
        </w:rPr>
        <w:t xml:space="preserve">. </w:t>
      </w:r>
    </w:p>
    <w:p w:rsidR="00AF6088" w:rsidRPr="0013743C" w:rsidRDefault="00AF6088" w:rsidP="00AF6088">
      <w:pPr>
        <w:tabs>
          <w:tab w:val="left" w:pos="18976"/>
        </w:tabs>
        <w:ind w:firstLine="567"/>
        <w:rPr>
          <w:szCs w:val="24"/>
          <w:lang w:val="sr-Latn-CS"/>
        </w:rPr>
      </w:pPr>
      <w:r>
        <w:rPr>
          <w:szCs w:val="24"/>
          <w:lang w:val="sr-Latn-CS"/>
        </w:rPr>
        <w:t>У</w:t>
      </w:r>
      <w:r w:rsidRPr="0013743C">
        <w:rPr>
          <w:szCs w:val="24"/>
          <w:lang w:val="sr-Latn-CS"/>
        </w:rPr>
        <w:t xml:space="preserve"> </w:t>
      </w:r>
      <w:r>
        <w:rPr>
          <w:szCs w:val="24"/>
          <w:lang w:val="sr-Latn-CS"/>
        </w:rPr>
        <w:t>основне</w:t>
      </w:r>
      <w:r w:rsidRPr="0013743C">
        <w:rPr>
          <w:szCs w:val="24"/>
          <w:lang w:val="sr-Latn-CS"/>
        </w:rPr>
        <w:t xml:space="preserve"> </w:t>
      </w:r>
      <w:r>
        <w:rPr>
          <w:szCs w:val="24"/>
          <w:lang w:val="sr-Latn-CS"/>
        </w:rPr>
        <w:t>циљеве</w:t>
      </w:r>
      <w:r w:rsidRPr="0013743C">
        <w:rPr>
          <w:szCs w:val="24"/>
          <w:lang w:val="sr-Latn-CS"/>
        </w:rPr>
        <w:t xml:space="preserve"> </w:t>
      </w:r>
      <w:r>
        <w:rPr>
          <w:szCs w:val="24"/>
          <w:lang w:val="sr-Latn-CS"/>
        </w:rPr>
        <w:t>који</w:t>
      </w:r>
      <w:r w:rsidRPr="0013743C">
        <w:rPr>
          <w:szCs w:val="24"/>
          <w:lang w:val="sr-Latn-CS"/>
        </w:rPr>
        <w:t xml:space="preserve"> </w:t>
      </w:r>
      <w:r>
        <w:rPr>
          <w:szCs w:val="24"/>
          <w:lang w:val="sr-Latn-CS"/>
        </w:rPr>
        <w:t>су</w:t>
      </w:r>
      <w:r w:rsidRPr="0013743C">
        <w:rPr>
          <w:szCs w:val="24"/>
          <w:lang w:val="sr-Latn-CS"/>
        </w:rPr>
        <w:t xml:space="preserve"> </w:t>
      </w:r>
      <w:r>
        <w:rPr>
          <w:szCs w:val="24"/>
          <w:lang w:val="sr-Latn-CS"/>
        </w:rPr>
        <w:t>претпостављени</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Просторним</w:t>
      </w:r>
      <w:r w:rsidRPr="0013743C">
        <w:rPr>
          <w:szCs w:val="24"/>
          <w:lang w:val="sr-Latn-CS"/>
        </w:rPr>
        <w:t xml:space="preserve"> </w:t>
      </w:r>
      <w:r>
        <w:rPr>
          <w:szCs w:val="24"/>
          <w:lang w:val="sr-Latn-CS"/>
        </w:rPr>
        <w:t>планом</w:t>
      </w:r>
      <w:r w:rsidRPr="0013743C">
        <w:rPr>
          <w:szCs w:val="24"/>
          <w:lang w:val="sr-Latn-CS"/>
        </w:rPr>
        <w:t xml:space="preserve"> </w:t>
      </w:r>
      <w:r>
        <w:rPr>
          <w:szCs w:val="24"/>
          <w:lang w:val="sr-Latn-CS"/>
        </w:rPr>
        <w:t>РС</w:t>
      </w:r>
      <w:r w:rsidRPr="0013743C">
        <w:rPr>
          <w:szCs w:val="24"/>
          <w:lang w:val="sr-Latn-CS"/>
        </w:rPr>
        <w:t xml:space="preserve"> </w:t>
      </w:r>
      <w:r>
        <w:rPr>
          <w:szCs w:val="24"/>
          <w:lang w:val="sr-Latn-CS"/>
        </w:rPr>
        <w:t>спада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заштита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одрживо</w:t>
      </w:r>
      <w:r w:rsidRPr="0013743C">
        <w:rPr>
          <w:szCs w:val="24"/>
          <w:lang w:val="sr-Latn-CS"/>
        </w:rPr>
        <w:t xml:space="preserve"> </w:t>
      </w:r>
      <w:r>
        <w:rPr>
          <w:szCs w:val="24"/>
          <w:lang w:val="sr-Latn-CS"/>
        </w:rPr>
        <w:t>коришћење</w:t>
      </w:r>
      <w:r w:rsidRPr="0013743C">
        <w:rPr>
          <w:szCs w:val="24"/>
          <w:lang w:val="sr-Latn-CS"/>
        </w:rPr>
        <w:t xml:space="preserve"> </w:t>
      </w:r>
      <w:r>
        <w:rPr>
          <w:szCs w:val="24"/>
          <w:lang w:val="sr-Latn-CS"/>
        </w:rPr>
        <w:t>природног</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културног</w:t>
      </w:r>
      <w:r w:rsidRPr="0013743C">
        <w:rPr>
          <w:szCs w:val="24"/>
          <w:lang w:val="sr-Latn-CS"/>
        </w:rPr>
        <w:t xml:space="preserve"> </w:t>
      </w:r>
      <w:r>
        <w:rPr>
          <w:szCs w:val="24"/>
          <w:lang w:val="sr-Latn-CS"/>
        </w:rPr>
        <w:t>наслеђа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природних</w:t>
      </w:r>
      <w:r w:rsidRPr="0013743C">
        <w:rPr>
          <w:szCs w:val="24"/>
          <w:lang w:val="sr-Latn-CS"/>
        </w:rPr>
        <w:t xml:space="preserve"> </w:t>
      </w:r>
      <w:r>
        <w:rPr>
          <w:szCs w:val="24"/>
          <w:lang w:val="sr-Latn-CS"/>
        </w:rPr>
        <w:t>ресурса</w:t>
      </w:r>
      <w:r w:rsidRPr="0013743C">
        <w:rPr>
          <w:szCs w:val="24"/>
          <w:lang w:val="sr-Latn-CS"/>
        </w:rPr>
        <w:t xml:space="preserve"> </w:t>
      </w:r>
      <w:r>
        <w:rPr>
          <w:szCs w:val="24"/>
          <w:lang w:val="sr-Latn-CS"/>
        </w:rPr>
        <w:t>које</w:t>
      </w:r>
      <w:r w:rsidRPr="0013743C">
        <w:rPr>
          <w:szCs w:val="24"/>
          <w:lang w:val="sr-Latn-CS"/>
        </w:rPr>
        <w:t xml:space="preserve"> </w:t>
      </w:r>
      <w:r>
        <w:rPr>
          <w:szCs w:val="24"/>
          <w:lang w:val="sr-Latn-CS"/>
        </w:rPr>
        <w:t>треба</w:t>
      </w:r>
      <w:r w:rsidRPr="0013743C">
        <w:rPr>
          <w:szCs w:val="24"/>
          <w:lang w:val="sr-Latn-CS"/>
        </w:rPr>
        <w:t xml:space="preserve"> </w:t>
      </w:r>
      <w:r>
        <w:rPr>
          <w:szCs w:val="24"/>
          <w:lang w:val="sr-Latn-CS"/>
        </w:rPr>
        <w:t>да</w:t>
      </w:r>
      <w:r w:rsidRPr="0013743C">
        <w:rPr>
          <w:szCs w:val="24"/>
          <w:lang w:val="sr-Latn-CS"/>
        </w:rPr>
        <w:t xml:space="preserve"> </w:t>
      </w:r>
      <w:r>
        <w:rPr>
          <w:szCs w:val="24"/>
          <w:lang w:val="sr-Latn-CS"/>
        </w:rPr>
        <w:t>чине</w:t>
      </w:r>
      <w:r w:rsidRPr="0013743C">
        <w:rPr>
          <w:szCs w:val="24"/>
          <w:lang w:val="sr-Latn-CS"/>
        </w:rPr>
        <w:t xml:space="preserve"> </w:t>
      </w:r>
      <w:r>
        <w:rPr>
          <w:szCs w:val="24"/>
          <w:lang w:val="sr-Latn-CS"/>
        </w:rPr>
        <w:t>основу</w:t>
      </w:r>
      <w:r w:rsidRPr="0013743C">
        <w:rPr>
          <w:szCs w:val="24"/>
          <w:lang w:val="sr-Latn-CS"/>
        </w:rPr>
        <w:t xml:space="preserve"> </w:t>
      </w:r>
      <w:r>
        <w:rPr>
          <w:szCs w:val="24"/>
          <w:lang w:val="sr-Latn-CS"/>
        </w:rPr>
        <w:t>будућег</w:t>
      </w:r>
      <w:r w:rsidRPr="0013743C">
        <w:rPr>
          <w:szCs w:val="24"/>
          <w:lang w:val="sr-Latn-CS"/>
        </w:rPr>
        <w:t xml:space="preserve"> </w:t>
      </w:r>
      <w:r>
        <w:rPr>
          <w:szCs w:val="24"/>
          <w:lang w:val="sr-Latn-CS"/>
        </w:rPr>
        <w:t>привредног</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туристичког</w:t>
      </w:r>
      <w:r w:rsidRPr="0013743C">
        <w:rPr>
          <w:szCs w:val="24"/>
          <w:lang w:val="sr-Latn-CS"/>
        </w:rPr>
        <w:t xml:space="preserve"> </w:t>
      </w:r>
      <w:r>
        <w:rPr>
          <w:szCs w:val="24"/>
          <w:lang w:val="sr-Latn-CS"/>
        </w:rPr>
        <w:t>развоја</w:t>
      </w:r>
      <w:r w:rsidRPr="0013743C">
        <w:rPr>
          <w:szCs w:val="24"/>
          <w:lang w:val="sr-Latn-CS"/>
        </w:rPr>
        <w:t xml:space="preserve">. </w:t>
      </w:r>
      <w:r>
        <w:rPr>
          <w:szCs w:val="24"/>
          <w:lang w:val="sr-Latn-CS"/>
        </w:rPr>
        <w:t>У</w:t>
      </w:r>
      <w:r w:rsidRPr="0013743C">
        <w:rPr>
          <w:szCs w:val="24"/>
          <w:lang w:val="sr-Latn-CS"/>
        </w:rPr>
        <w:t xml:space="preserve"> </w:t>
      </w:r>
      <w:r>
        <w:rPr>
          <w:szCs w:val="24"/>
          <w:lang w:val="sr-Latn-CS"/>
        </w:rPr>
        <w:t>складу</w:t>
      </w:r>
      <w:r w:rsidRPr="0013743C">
        <w:rPr>
          <w:szCs w:val="24"/>
          <w:lang w:val="sr-Latn-CS"/>
        </w:rPr>
        <w:t xml:space="preserve"> </w:t>
      </w:r>
      <w:r>
        <w:rPr>
          <w:szCs w:val="24"/>
          <w:lang w:val="sr-Latn-CS"/>
        </w:rPr>
        <w:t>са</w:t>
      </w:r>
      <w:r w:rsidRPr="0013743C">
        <w:rPr>
          <w:szCs w:val="24"/>
          <w:lang w:val="sr-Latn-CS"/>
        </w:rPr>
        <w:t xml:space="preserve"> </w:t>
      </w:r>
      <w:r>
        <w:rPr>
          <w:szCs w:val="24"/>
          <w:lang w:val="sr-Latn-CS"/>
        </w:rPr>
        <w:t>приоритетима</w:t>
      </w:r>
      <w:r w:rsidRPr="0013743C">
        <w:rPr>
          <w:szCs w:val="24"/>
          <w:lang w:val="sr-Latn-CS"/>
        </w:rPr>
        <w:t xml:space="preserve"> </w:t>
      </w:r>
      <w:r>
        <w:rPr>
          <w:szCs w:val="24"/>
          <w:lang w:val="sr-Latn-CS"/>
        </w:rPr>
        <w:t>просторног</w:t>
      </w:r>
      <w:r w:rsidRPr="0013743C">
        <w:rPr>
          <w:szCs w:val="24"/>
          <w:lang w:val="sr-Latn-CS"/>
        </w:rPr>
        <w:t xml:space="preserve"> </w:t>
      </w:r>
      <w:r>
        <w:rPr>
          <w:szCs w:val="24"/>
          <w:lang w:val="sr-Latn-CS"/>
        </w:rPr>
        <w:t>развоја</w:t>
      </w:r>
      <w:r w:rsidRPr="0013743C">
        <w:rPr>
          <w:szCs w:val="24"/>
          <w:lang w:val="sr-Latn-CS"/>
        </w:rPr>
        <w:t xml:space="preserve"> </w:t>
      </w:r>
      <w:r>
        <w:rPr>
          <w:szCs w:val="24"/>
          <w:lang w:val="sr-Latn-CS"/>
        </w:rPr>
        <w:t>Републике</w:t>
      </w:r>
      <w:r w:rsidRPr="0013743C">
        <w:rPr>
          <w:szCs w:val="24"/>
          <w:lang w:val="sr-Latn-CS"/>
        </w:rPr>
        <w:t xml:space="preserve"> </w:t>
      </w:r>
      <w:r>
        <w:rPr>
          <w:szCs w:val="24"/>
          <w:lang w:val="sr-Latn-CS"/>
        </w:rPr>
        <w:t>Србије</w:t>
      </w:r>
      <w:r w:rsidRPr="0013743C">
        <w:rPr>
          <w:szCs w:val="24"/>
          <w:lang w:val="sr-Latn-CS"/>
        </w:rPr>
        <w:t xml:space="preserve">, </w:t>
      </w:r>
      <w:r>
        <w:rPr>
          <w:szCs w:val="24"/>
          <w:lang w:val="sr-Latn-CS"/>
        </w:rPr>
        <w:t>биће</w:t>
      </w:r>
      <w:r w:rsidRPr="0013743C">
        <w:rPr>
          <w:szCs w:val="24"/>
          <w:lang w:val="sr-Latn-CS"/>
        </w:rPr>
        <w:t xml:space="preserve"> </w:t>
      </w:r>
      <w:r>
        <w:rPr>
          <w:szCs w:val="24"/>
          <w:lang w:val="sr-Latn-CS"/>
        </w:rPr>
        <w:t>потребно</w:t>
      </w:r>
      <w:r w:rsidRPr="0013743C">
        <w:rPr>
          <w:szCs w:val="24"/>
          <w:lang w:val="sr-Latn-CS"/>
        </w:rPr>
        <w:t xml:space="preserve"> </w:t>
      </w:r>
      <w:r>
        <w:rPr>
          <w:szCs w:val="24"/>
          <w:lang w:val="sr-Latn-CS"/>
        </w:rPr>
        <w:t>инсистирати</w:t>
      </w:r>
      <w:r w:rsidRPr="0013743C">
        <w:rPr>
          <w:szCs w:val="24"/>
          <w:lang w:val="sr-Latn-CS"/>
        </w:rPr>
        <w:t xml:space="preserve"> </w:t>
      </w:r>
      <w:r>
        <w:rPr>
          <w:szCs w:val="24"/>
          <w:lang w:val="sr-Latn-CS"/>
        </w:rPr>
        <w:t>на</w:t>
      </w:r>
      <w:r w:rsidRPr="0013743C">
        <w:rPr>
          <w:szCs w:val="24"/>
          <w:lang w:val="sr-Latn-CS"/>
        </w:rPr>
        <w:t xml:space="preserve"> </w:t>
      </w:r>
      <w:r>
        <w:rPr>
          <w:szCs w:val="24"/>
          <w:lang w:val="sr-Latn-CS"/>
        </w:rPr>
        <w:t>доследном</w:t>
      </w:r>
      <w:r w:rsidRPr="0013743C">
        <w:rPr>
          <w:szCs w:val="24"/>
          <w:lang w:val="sr-Latn-CS"/>
        </w:rPr>
        <w:t xml:space="preserve"> </w:t>
      </w:r>
      <w:r>
        <w:rPr>
          <w:szCs w:val="24"/>
          <w:lang w:val="sr-Latn-CS"/>
        </w:rPr>
        <w:t>спровођењу</w:t>
      </w:r>
      <w:r w:rsidRPr="0013743C">
        <w:rPr>
          <w:szCs w:val="24"/>
          <w:lang w:val="sr-Latn-CS"/>
        </w:rPr>
        <w:t xml:space="preserve"> </w:t>
      </w:r>
      <w:r>
        <w:rPr>
          <w:szCs w:val="24"/>
          <w:lang w:val="sr-Latn-CS"/>
        </w:rPr>
        <w:t>циљева</w:t>
      </w:r>
      <w:r w:rsidRPr="0013743C">
        <w:rPr>
          <w:szCs w:val="24"/>
          <w:lang w:val="sr-Latn-CS"/>
        </w:rPr>
        <w:t xml:space="preserve"> </w:t>
      </w:r>
      <w:r>
        <w:rPr>
          <w:szCs w:val="24"/>
          <w:lang w:val="sr-Latn-CS"/>
        </w:rPr>
        <w:t>који</w:t>
      </w:r>
      <w:r w:rsidRPr="0013743C">
        <w:rPr>
          <w:szCs w:val="24"/>
          <w:lang w:val="sr-Latn-CS"/>
        </w:rPr>
        <w:t xml:space="preserve"> </w:t>
      </w:r>
      <w:r>
        <w:rPr>
          <w:szCs w:val="24"/>
          <w:lang w:val="sr-Latn-CS"/>
        </w:rPr>
        <w:t>су</w:t>
      </w:r>
      <w:r w:rsidRPr="0013743C">
        <w:rPr>
          <w:szCs w:val="24"/>
          <w:lang w:val="sr-Latn-CS"/>
        </w:rPr>
        <w:t xml:space="preserve"> </w:t>
      </w:r>
      <w:r>
        <w:rPr>
          <w:szCs w:val="24"/>
          <w:lang w:val="sr-Latn-CS"/>
        </w:rPr>
        <w:t>истовремено</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стратешког</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оперативног</w:t>
      </w:r>
      <w:r w:rsidRPr="0013743C">
        <w:rPr>
          <w:szCs w:val="24"/>
          <w:lang w:val="sr-Latn-CS"/>
        </w:rPr>
        <w:t xml:space="preserve"> </w:t>
      </w:r>
      <w:r>
        <w:rPr>
          <w:szCs w:val="24"/>
          <w:lang w:val="sr-Latn-CS"/>
        </w:rPr>
        <w:t>карактера</w:t>
      </w:r>
      <w:r w:rsidRPr="0013743C">
        <w:rPr>
          <w:szCs w:val="24"/>
          <w:lang w:val="sr-Latn-CS"/>
        </w:rPr>
        <w:t xml:space="preserve"> </w:t>
      </w:r>
      <w:r>
        <w:rPr>
          <w:szCs w:val="24"/>
          <w:lang w:val="sr-Latn-CS"/>
        </w:rPr>
        <w:t>који</w:t>
      </w:r>
      <w:r w:rsidRPr="0013743C">
        <w:rPr>
          <w:szCs w:val="24"/>
          <w:lang w:val="sr-Latn-CS"/>
        </w:rPr>
        <w:t xml:space="preserve"> </w:t>
      </w:r>
      <w:r>
        <w:rPr>
          <w:szCs w:val="24"/>
          <w:lang w:val="sr-Latn-CS"/>
        </w:rPr>
        <w:t>обухватају</w:t>
      </w:r>
      <w:r w:rsidRPr="0013743C">
        <w:rPr>
          <w:szCs w:val="24"/>
          <w:lang w:val="sr-Latn-CS"/>
        </w:rPr>
        <w:t xml:space="preserve"> </w:t>
      </w:r>
      <w:r>
        <w:rPr>
          <w:szCs w:val="24"/>
          <w:lang w:val="sr-Latn-CS"/>
        </w:rPr>
        <w:t>следеће</w:t>
      </w:r>
      <w:r w:rsidRPr="0013743C">
        <w:rPr>
          <w:szCs w:val="24"/>
          <w:lang w:val="sr-Latn-CS"/>
        </w:rPr>
        <w:t>:</w:t>
      </w:r>
    </w:p>
    <w:p w:rsidR="00AF6088" w:rsidRPr="0013743C" w:rsidRDefault="00AF6088" w:rsidP="00AF6088">
      <w:pPr>
        <w:tabs>
          <w:tab w:val="left" w:pos="18976"/>
        </w:tabs>
        <w:ind w:firstLine="567"/>
        <w:rPr>
          <w:szCs w:val="24"/>
          <w:lang w:val="sr-Latn-CS"/>
        </w:rPr>
      </w:pPr>
      <w:r w:rsidRPr="0013743C">
        <w:rPr>
          <w:szCs w:val="24"/>
          <w:lang w:val="sr-Latn-CS"/>
        </w:rPr>
        <w:t xml:space="preserve">- </w:t>
      </w:r>
      <w:r>
        <w:rPr>
          <w:szCs w:val="24"/>
          <w:lang w:val="sr-Latn-CS"/>
        </w:rPr>
        <w:t>унапређивање</w:t>
      </w:r>
      <w:r w:rsidRPr="0013743C">
        <w:rPr>
          <w:szCs w:val="24"/>
          <w:lang w:val="sr-Latn-CS"/>
        </w:rPr>
        <w:t xml:space="preserve"> </w:t>
      </w:r>
      <w:r>
        <w:rPr>
          <w:szCs w:val="24"/>
          <w:lang w:val="sr-Latn-CS"/>
        </w:rPr>
        <w:t>стања</w:t>
      </w:r>
      <w:r w:rsidRPr="0013743C">
        <w:rPr>
          <w:szCs w:val="24"/>
          <w:lang w:val="sr-Latn-CS"/>
        </w:rPr>
        <w:t xml:space="preserve"> </w:t>
      </w:r>
      <w:r>
        <w:rPr>
          <w:szCs w:val="24"/>
          <w:lang w:val="sr-Latn-CS"/>
        </w:rPr>
        <w:t>шума</w:t>
      </w:r>
      <w:r w:rsidRPr="0013743C">
        <w:rPr>
          <w:szCs w:val="24"/>
          <w:lang w:val="sr-Latn-CS"/>
        </w:rPr>
        <w:t>;</w:t>
      </w:r>
    </w:p>
    <w:p w:rsidR="00AF6088" w:rsidRPr="0013743C" w:rsidRDefault="00AF6088" w:rsidP="00AF6088">
      <w:pPr>
        <w:tabs>
          <w:tab w:val="left" w:pos="18976"/>
        </w:tabs>
        <w:ind w:firstLine="567"/>
        <w:rPr>
          <w:szCs w:val="24"/>
          <w:lang w:val="sr-Latn-CS"/>
        </w:rPr>
      </w:pPr>
      <w:r w:rsidRPr="0013743C">
        <w:rPr>
          <w:szCs w:val="24"/>
          <w:lang w:val="sr-Latn-CS"/>
        </w:rPr>
        <w:t xml:space="preserve">- </w:t>
      </w:r>
      <w:r>
        <w:rPr>
          <w:szCs w:val="24"/>
          <w:lang w:val="sr-Latn-CS"/>
        </w:rPr>
        <w:t>повећање</w:t>
      </w:r>
      <w:r w:rsidRPr="0013743C">
        <w:rPr>
          <w:szCs w:val="24"/>
          <w:lang w:val="sr-Latn-CS"/>
        </w:rPr>
        <w:t xml:space="preserve"> </w:t>
      </w:r>
      <w:r>
        <w:rPr>
          <w:szCs w:val="24"/>
          <w:lang w:val="sr-Latn-CS"/>
        </w:rPr>
        <w:t>површина</w:t>
      </w:r>
      <w:r w:rsidRPr="0013743C">
        <w:rPr>
          <w:szCs w:val="24"/>
          <w:lang w:val="sr-Latn-CS"/>
        </w:rPr>
        <w:t xml:space="preserve"> </w:t>
      </w:r>
      <w:r>
        <w:rPr>
          <w:szCs w:val="24"/>
          <w:lang w:val="sr-Latn-CS"/>
        </w:rPr>
        <w:t>под</w:t>
      </w:r>
      <w:r w:rsidRPr="0013743C">
        <w:rPr>
          <w:szCs w:val="24"/>
          <w:lang w:val="sr-Latn-CS"/>
        </w:rPr>
        <w:t xml:space="preserve"> </w:t>
      </w:r>
      <w:r>
        <w:rPr>
          <w:szCs w:val="24"/>
          <w:lang w:val="sr-Latn-CS"/>
        </w:rPr>
        <w:t>шумом</w:t>
      </w:r>
      <w:r w:rsidRPr="0013743C">
        <w:rPr>
          <w:szCs w:val="24"/>
          <w:lang w:val="sr-Latn-CS"/>
        </w:rPr>
        <w:t xml:space="preserve"> (</w:t>
      </w:r>
      <w:r>
        <w:rPr>
          <w:szCs w:val="24"/>
          <w:lang w:val="sr-Latn-CS"/>
        </w:rPr>
        <w:t>пошумљавањем</w:t>
      </w:r>
      <w:r w:rsidRPr="0013743C">
        <w:rPr>
          <w:szCs w:val="24"/>
          <w:lang w:val="sr-Latn-CS"/>
        </w:rPr>
        <w:t>);</w:t>
      </w:r>
    </w:p>
    <w:p w:rsidR="00AF6088" w:rsidRPr="0013743C" w:rsidRDefault="00AF6088" w:rsidP="00AF6088">
      <w:pPr>
        <w:tabs>
          <w:tab w:val="left" w:pos="18976"/>
        </w:tabs>
        <w:ind w:firstLine="567"/>
        <w:rPr>
          <w:szCs w:val="24"/>
          <w:lang w:val="sr-Latn-CS"/>
        </w:rPr>
      </w:pPr>
      <w:r w:rsidRPr="0013743C">
        <w:rPr>
          <w:szCs w:val="24"/>
          <w:lang w:val="sr-Latn-CS"/>
        </w:rPr>
        <w:t xml:space="preserve">- </w:t>
      </w:r>
      <w:r>
        <w:rPr>
          <w:szCs w:val="24"/>
          <w:lang w:val="sr-Latn-CS"/>
        </w:rPr>
        <w:t>задовољавање</w:t>
      </w:r>
      <w:r w:rsidRPr="0013743C">
        <w:rPr>
          <w:szCs w:val="24"/>
          <w:lang w:val="sr-Latn-CS"/>
        </w:rPr>
        <w:t xml:space="preserve"> </w:t>
      </w:r>
      <w:r>
        <w:rPr>
          <w:szCs w:val="24"/>
          <w:lang w:val="sr-Latn-CS"/>
        </w:rPr>
        <w:t>одговарајућих</w:t>
      </w:r>
      <w:r w:rsidRPr="0013743C">
        <w:rPr>
          <w:szCs w:val="24"/>
          <w:lang w:val="sr-Latn-CS"/>
        </w:rPr>
        <w:t xml:space="preserve"> </w:t>
      </w:r>
      <w:r>
        <w:rPr>
          <w:szCs w:val="24"/>
          <w:lang w:val="sr-Latn-CS"/>
        </w:rPr>
        <w:t>еколошких</w:t>
      </w:r>
      <w:r w:rsidRPr="0013743C">
        <w:rPr>
          <w:szCs w:val="24"/>
          <w:lang w:val="sr-Latn-CS"/>
        </w:rPr>
        <w:t xml:space="preserve">, </w:t>
      </w:r>
      <w:r>
        <w:rPr>
          <w:szCs w:val="24"/>
          <w:lang w:val="sr-Latn-CS"/>
        </w:rPr>
        <w:t>економских</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социјалних</w:t>
      </w:r>
      <w:r w:rsidRPr="0013743C">
        <w:rPr>
          <w:szCs w:val="24"/>
          <w:lang w:val="sr-Latn-CS"/>
        </w:rPr>
        <w:t xml:space="preserve"> </w:t>
      </w:r>
      <w:r>
        <w:rPr>
          <w:szCs w:val="24"/>
          <w:lang w:val="sr-Latn-CS"/>
        </w:rPr>
        <w:t>функција</w:t>
      </w:r>
      <w:r w:rsidRPr="0013743C">
        <w:rPr>
          <w:szCs w:val="24"/>
          <w:lang w:val="sr-Latn-CS"/>
        </w:rPr>
        <w:t xml:space="preserve"> </w:t>
      </w:r>
      <w:r>
        <w:rPr>
          <w:szCs w:val="24"/>
          <w:lang w:val="sr-Latn-CS"/>
        </w:rPr>
        <w:t>шума</w:t>
      </w:r>
      <w:r w:rsidRPr="0013743C">
        <w:rPr>
          <w:szCs w:val="24"/>
          <w:lang w:val="sr-Latn-CS"/>
        </w:rPr>
        <w:t>;</w:t>
      </w:r>
    </w:p>
    <w:p w:rsidR="00AF6088" w:rsidRPr="0013743C" w:rsidRDefault="00AF6088" w:rsidP="00AF6088">
      <w:pPr>
        <w:tabs>
          <w:tab w:val="left" w:pos="18976"/>
        </w:tabs>
        <w:ind w:firstLine="567"/>
        <w:rPr>
          <w:szCs w:val="24"/>
          <w:lang w:val="sr-Latn-CS"/>
        </w:rPr>
      </w:pPr>
      <w:r w:rsidRPr="0013743C">
        <w:rPr>
          <w:szCs w:val="24"/>
          <w:lang w:val="sr-Latn-CS"/>
        </w:rPr>
        <w:t xml:space="preserve">- </w:t>
      </w:r>
      <w:r>
        <w:rPr>
          <w:szCs w:val="24"/>
          <w:lang w:val="sr-Latn-CS"/>
        </w:rPr>
        <w:t>међугенерацијска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унутаргенерацијска</w:t>
      </w:r>
      <w:r w:rsidRPr="0013743C">
        <w:rPr>
          <w:szCs w:val="24"/>
          <w:lang w:val="sr-Latn-CS"/>
        </w:rPr>
        <w:t xml:space="preserve"> </w:t>
      </w:r>
      <w:r>
        <w:rPr>
          <w:szCs w:val="24"/>
          <w:lang w:val="sr-Latn-CS"/>
        </w:rPr>
        <w:t>равноправност</w:t>
      </w:r>
      <w:r w:rsidRPr="0013743C">
        <w:rPr>
          <w:szCs w:val="24"/>
          <w:lang w:val="sr-Latn-CS"/>
        </w:rPr>
        <w:t xml:space="preserve"> </w:t>
      </w:r>
      <w:r>
        <w:rPr>
          <w:szCs w:val="24"/>
          <w:lang w:val="sr-Latn-CS"/>
        </w:rPr>
        <w:t>у</w:t>
      </w:r>
      <w:r w:rsidRPr="0013743C">
        <w:rPr>
          <w:szCs w:val="24"/>
          <w:lang w:val="sr-Latn-CS"/>
        </w:rPr>
        <w:t xml:space="preserve"> </w:t>
      </w:r>
      <w:r>
        <w:rPr>
          <w:szCs w:val="24"/>
          <w:lang w:val="sr-Latn-CS"/>
        </w:rPr>
        <w:t>односу</w:t>
      </w:r>
      <w:r w:rsidRPr="0013743C">
        <w:rPr>
          <w:szCs w:val="24"/>
          <w:lang w:val="sr-Latn-CS"/>
        </w:rPr>
        <w:t xml:space="preserve"> </w:t>
      </w:r>
      <w:r>
        <w:rPr>
          <w:szCs w:val="24"/>
          <w:lang w:val="sr-Latn-CS"/>
        </w:rPr>
        <w:t>на</w:t>
      </w:r>
      <w:r w:rsidRPr="0013743C">
        <w:rPr>
          <w:szCs w:val="24"/>
          <w:lang w:val="sr-Latn-CS"/>
        </w:rPr>
        <w:t xml:space="preserve"> </w:t>
      </w:r>
      <w:r>
        <w:rPr>
          <w:szCs w:val="24"/>
          <w:lang w:val="sr-Latn-CS"/>
        </w:rPr>
        <w:t>вишенаменско</w:t>
      </w:r>
      <w:r w:rsidRPr="0013743C">
        <w:rPr>
          <w:szCs w:val="24"/>
          <w:lang w:val="sr-Latn-CS"/>
        </w:rPr>
        <w:t xml:space="preserve"> </w:t>
      </w:r>
      <w:r>
        <w:rPr>
          <w:szCs w:val="24"/>
          <w:lang w:val="sr-Latn-CS"/>
        </w:rPr>
        <w:t>коришћење</w:t>
      </w:r>
      <w:r w:rsidRPr="0013743C">
        <w:rPr>
          <w:szCs w:val="24"/>
          <w:lang w:val="sr-Latn-CS"/>
        </w:rPr>
        <w:t xml:space="preserve"> </w:t>
      </w:r>
      <w:r>
        <w:rPr>
          <w:szCs w:val="24"/>
          <w:lang w:val="sr-Latn-CS"/>
        </w:rPr>
        <w:t>шума</w:t>
      </w:r>
      <w:r w:rsidRPr="0013743C">
        <w:rPr>
          <w:szCs w:val="24"/>
          <w:lang w:val="sr-Latn-CS"/>
        </w:rPr>
        <w:t>.</w:t>
      </w:r>
    </w:p>
    <w:p w:rsidR="00AF6088" w:rsidRPr="0013743C" w:rsidRDefault="00AF6088" w:rsidP="00AF6088">
      <w:pPr>
        <w:tabs>
          <w:tab w:val="left" w:pos="18976"/>
        </w:tabs>
        <w:ind w:firstLine="567"/>
        <w:rPr>
          <w:szCs w:val="24"/>
          <w:lang w:val="sr-Latn-CS"/>
        </w:rPr>
      </w:pPr>
      <w:r>
        <w:rPr>
          <w:szCs w:val="24"/>
          <w:lang w:val="sr-Latn-CS"/>
        </w:rPr>
        <w:t>Када је у питању општи</w:t>
      </w:r>
      <w:r w:rsidRPr="0013743C">
        <w:rPr>
          <w:szCs w:val="24"/>
          <w:lang w:val="sr-Latn-CS"/>
        </w:rPr>
        <w:t xml:space="preserve"> </w:t>
      </w:r>
      <w:r>
        <w:rPr>
          <w:szCs w:val="24"/>
          <w:lang w:val="sr-Latn-CS"/>
        </w:rPr>
        <w:t>концепт</w:t>
      </w:r>
      <w:r w:rsidRPr="0013743C">
        <w:rPr>
          <w:szCs w:val="24"/>
          <w:lang w:val="sr-Latn-CS"/>
        </w:rPr>
        <w:t xml:space="preserve"> </w:t>
      </w:r>
      <w:r>
        <w:rPr>
          <w:szCs w:val="24"/>
          <w:lang w:val="sr-Latn-CS"/>
        </w:rPr>
        <w:t>заштите</w:t>
      </w:r>
      <w:r w:rsidRPr="0013743C">
        <w:rPr>
          <w:szCs w:val="24"/>
          <w:lang w:val="sr-Latn-CS"/>
        </w:rPr>
        <w:t xml:space="preserve"> </w:t>
      </w:r>
      <w:r>
        <w:rPr>
          <w:szCs w:val="24"/>
          <w:lang w:val="sr-Latn-CS"/>
        </w:rPr>
        <w:t>заштићених</w:t>
      </w:r>
      <w:r w:rsidRPr="0013743C">
        <w:rPr>
          <w:szCs w:val="24"/>
          <w:lang w:val="sr-Latn-CS"/>
        </w:rPr>
        <w:t xml:space="preserve"> </w:t>
      </w:r>
      <w:r>
        <w:rPr>
          <w:szCs w:val="24"/>
          <w:lang w:val="sr-Latn-CS"/>
        </w:rPr>
        <w:t>подручја</w:t>
      </w:r>
      <w:r w:rsidRPr="0013743C">
        <w:rPr>
          <w:szCs w:val="24"/>
          <w:lang w:val="sr-Latn-CS"/>
        </w:rPr>
        <w:t xml:space="preserve"> </w:t>
      </w:r>
      <w:r>
        <w:rPr>
          <w:szCs w:val="24"/>
          <w:lang w:val="sr-Latn-CS"/>
        </w:rPr>
        <w:t>у</w:t>
      </w:r>
      <w:r w:rsidRPr="0013743C">
        <w:rPr>
          <w:szCs w:val="24"/>
          <w:lang w:val="sr-Latn-CS"/>
        </w:rPr>
        <w:t xml:space="preserve"> </w:t>
      </w:r>
      <w:r>
        <w:rPr>
          <w:szCs w:val="24"/>
          <w:lang w:val="sr-Latn-CS"/>
        </w:rPr>
        <w:t>оквиру</w:t>
      </w:r>
      <w:r w:rsidRPr="0013743C">
        <w:rPr>
          <w:szCs w:val="24"/>
          <w:lang w:val="sr-Latn-CS"/>
        </w:rPr>
        <w:t xml:space="preserve"> </w:t>
      </w:r>
      <w:r>
        <w:rPr>
          <w:szCs w:val="24"/>
          <w:lang w:val="sr-Latn-CS"/>
        </w:rPr>
        <w:t>Севернобачког</w:t>
      </w:r>
      <w:r w:rsidRPr="0013743C">
        <w:rPr>
          <w:szCs w:val="24"/>
          <w:lang w:val="sr-Latn-CS"/>
        </w:rPr>
        <w:t xml:space="preserve"> </w:t>
      </w:r>
      <w:r>
        <w:rPr>
          <w:szCs w:val="24"/>
          <w:lang w:val="sr-Latn-CS"/>
        </w:rPr>
        <w:t>шумског</w:t>
      </w:r>
      <w:r w:rsidRPr="0013743C">
        <w:rPr>
          <w:szCs w:val="24"/>
          <w:lang w:val="sr-Latn-CS"/>
        </w:rPr>
        <w:t xml:space="preserve"> </w:t>
      </w:r>
      <w:r>
        <w:rPr>
          <w:szCs w:val="24"/>
          <w:lang w:val="sr-Latn-CS"/>
        </w:rPr>
        <w:t>подручја, треба истаћи да се исти заснивсе</w:t>
      </w:r>
      <w:r w:rsidRPr="0013743C">
        <w:rPr>
          <w:szCs w:val="24"/>
          <w:lang w:val="sr-Latn-CS"/>
        </w:rPr>
        <w:t xml:space="preserve"> </w:t>
      </w:r>
      <w:r>
        <w:rPr>
          <w:szCs w:val="24"/>
          <w:lang w:val="sr-Latn-CS"/>
        </w:rPr>
        <w:t>на</w:t>
      </w:r>
      <w:r w:rsidRPr="0013743C">
        <w:rPr>
          <w:szCs w:val="24"/>
          <w:lang w:val="sr-Latn-CS"/>
        </w:rPr>
        <w:t xml:space="preserve"> </w:t>
      </w:r>
      <w:r>
        <w:rPr>
          <w:szCs w:val="24"/>
          <w:lang w:val="sr-Latn-CS"/>
        </w:rPr>
        <w:t>законским</w:t>
      </w:r>
      <w:r w:rsidRPr="0013743C">
        <w:rPr>
          <w:szCs w:val="24"/>
          <w:lang w:val="sr-Latn-CS"/>
        </w:rPr>
        <w:t xml:space="preserve"> </w:t>
      </w:r>
      <w:r>
        <w:rPr>
          <w:szCs w:val="24"/>
          <w:lang w:val="sr-Latn-CS"/>
        </w:rPr>
        <w:t>основама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досадашњим</w:t>
      </w:r>
      <w:r w:rsidRPr="0013743C">
        <w:rPr>
          <w:szCs w:val="24"/>
          <w:lang w:val="sr-Latn-CS"/>
        </w:rPr>
        <w:t xml:space="preserve"> </w:t>
      </w:r>
      <w:r>
        <w:rPr>
          <w:szCs w:val="24"/>
          <w:lang w:val="sr-Latn-CS"/>
        </w:rPr>
        <w:t>искуствима</w:t>
      </w:r>
      <w:r w:rsidRPr="0013743C">
        <w:rPr>
          <w:szCs w:val="24"/>
          <w:lang w:val="sr-Latn-CS"/>
        </w:rPr>
        <w:t xml:space="preserve"> </w:t>
      </w:r>
      <w:r>
        <w:rPr>
          <w:szCs w:val="24"/>
          <w:lang w:val="sr-Latn-CS"/>
        </w:rPr>
        <w:t>у</w:t>
      </w:r>
      <w:r w:rsidRPr="0013743C">
        <w:rPr>
          <w:szCs w:val="24"/>
          <w:lang w:val="sr-Latn-CS"/>
        </w:rPr>
        <w:t xml:space="preserve"> </w:t>
      </w:r>
      <w:r>
        <w:rPr>
          <w:szCs w:val="24"/>
          <w:lang w:val="sr-Latn-CS"/>
        </w:rPr>
        <w:t>управљању</w:t>
      </w:r>
      <w:r w:rsidRPr="0013743C">
        <w:rPr>
          <w:szCs w:val="24"/>
          <w:lang w:val="sr-Latn-CS"/>
        </w:rPr>
        <w:t xml:space="preserve"> </w:t>
      </w:r>
      <w:r>
        <w:rPr>
          <w:szCs w:val="24"/>
          <w:lang w:val="sr-Latn-CS"/>
        </w:rPr>
        <w:t>овим</w:t>
      </w:r>
      <w:r w:rsidRPr="0013743C">
        <w:rPr>
          <w:szCs w:val="24"/>
          <w:lang w:val="sr-Latn-CS"/>
        </w:rPr>
        <w:t xml:space="preserve"> </w:t>
      </w:r>
      <w:r>
        <w:rPr>
          <w:szCs w:val="24"/>
          <w:lang w:val="sr-Latn-CS"/>
        </w:rPr>
        <w:t>заштићеним</w:t>
      </w:r>
      <w:r w:rsidRPr="0013743C">
        <w:rPr>
          <w:szCs w:val="24"/>
          <w:lang w:val="sr-Latn-CS"/>
        </w:rPr>
        <w:t xml:space="preserve"> </w:t>
      </w:r>
      <w:r>
        <w:rPr>
          <w:szCs w:val="24"/>
          <w:lang w:val="sr-Latn-CS"/>
        </w:rPr>
        <w:t>подручјима</w:t>
      </w:r>
      <w:r w:rsidRPr="0013743C">
        <w:rPr>
          <w:szCs w:val="24"/>
          <w:lang w:val="sr-Latn-CS"/>
        </w:rPr>
        <w:t xml:space="preserve">. </w:t>
      </w:r>
      <w:r>
        <w:rPr>
          <w:szCs w:val="24"/>
          <w:lang w:val="sr-Latn-CS"/>
        </w:rPr>
        <w:t>Под</w:t>
      </w:r>
      <w:r w:rsidRPr="0013743C">
        <w:rPr>
          <w:szCs w:val="24"/>
          <w:lang w:val="sr-Latn-CS"/>
        </w:rPr>
        <w:t xml:space="preserve"> </w:t>
      </w:r>
      <w:r>
        <w:rPr>
          <w:szCs w:val="24"/>
          <w:lang w:val="sr-Latn-CS"/>
        </w:rPr>
        <w:t>управљањем</w:t>
      </w:r>
      <w:r w:rsidRPr="0013743C">
        <w:rPr>
          <w:szCs w:val="24"/>
          <w:lang w:val="sr-Latn-CS"/>
        </w:rPr>
        <w:t xml:space="preserve"> </w:t>
      </w:r>
      <w:r>
        <w:rPr>
          <w:szCs w:val="24"/>
          <w:lang w:val="sr-Latn-CS"/>
        </w:rPr>
        <w:t>заштићеним</w:t>
      </w:r>
      <w:r w:rsidRPr="0013743C">
        <w:rPr>
          <w:szCs w:val="24"/>
          <w:lang w:val="sr-Latn-CS"/>
        </w:rPr>
        <w:t xml:space="preserve"> </w:t>
      </w:r>
      <w:r>
        <w:rPr>
          <w:szCs w:val="24"/>
          <w:lang w:val="sr-Latn-CS"/>
        </w:rPr>
        <w:t>природним</w:t>
      </w:r>
      <w:r w:rsidRPr="0013743C">
        <w:rPr>
          <w:szCs w:val="24"/>
          <w:lang w:val="sr-Latn-CS"/>
        </w:rPr>
        <w:t xml:space="preserve"> </w:t>
      </w:r>
      <w:r>
        <w:rPr>
          <w:szCs w:val="24"/>
          <w:lang w:val="sr-Latn-CS"/>
        </w:rPr>
        <w:t>добром</w:t>
      </w:r>
      <w:r w:rsidRPr="0013743C">
        <w:rPr>
          <w:szCs w:val="24"/>
          <w:lang w:val="sr-Latn-CS"/>
        </w:rPr>
        <w:t xml:space="preserve"> </w:t>
      </w:r>
      <w:r>
        <w:rPr>
          <w:szCs w:val="24"/>
          <w:lang w:val="sr-Latn-CS"/>
        </w:rPr>
        <w:t>подразумева</w:t>
      </w:r>
      <w:r w:rsidRPr="0013743C">
        <w:rPr>
          <w:szCs w:val="24"/>
          <w:lang w:val="sr-Latn-CS"/>
        </w:rPr>
        <w:t xml:space="preserve"> </w:t>
      </w:r>
      <w:r>
        <w:rPr>
          <w:szCs w:val="24"/>
          <w:lang w:val="sr-Latn-CS"/>
        </w:rPr>
        <w:t>се</w:t>
      </w:r>
      <w:r w:rsidRPr="0013743C">
        <w:rPr>
          <w:szCs w:val="24"/>
          <w:lang w:val="sr-Latn-CS"/>
        </w:rPr>
        <w:t xml:space="preserve"> </w:t>
      </w:r>
      <w:r>
        <w:rPr>
          <w:szCs w:val="24"/>
          <w:lang w:val="sr-Latn-CS"/>
        </w:rPr>
        <w:t>развијен</w:t>
      </w:r>
      <w:r w:rsidRPr="0013743C">
        <w:rPr>
          <w:szCs w:val="24"/>
          <w:lang w:val="sr-Latn-CS"/>
        </w:rPr>
        <w:t xml:space="preserve"> </w:t>
      </w:r>
      <w:r>
        <w:rPr>
          <w:szCs w:val="24"/>
          <w:lang w:val="sr-Latn-CS"/>
        </w:rPr>
        <w:t>систем</w:t>
      </w:r>
      <w:r w:rsidRPr="0013743C">
        <w:rPr>
          <w:szCs w:val="24"/>
          <w:lang w:val="sr-Latn-CS"/>
        </w:rPr>
        <w:t xml:space="preserve"> </w:t>
      </w:r>
      <w:r>
        <w:rPr>
          <w:szCs w:val="24"/>
          <w:lang w:val="sr-Latn-CS"/>
        </w:rPr>
        <w:t>мера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активности</w:t>
      </w:r>
      <w:r w:rsidRPr="0013743C">
        <w:rPr>
          <w:szCs w:val="24"/>
          <w:lang w:val="sr-Latn-CS"/>
        </w:rPr>
        <w:t xml:space="preserve"> </w:t>
      </w:r>
      <w:r>
        <w:rPr>
          <w:szCs w:val="24"/>
          <w:lang w:val="sr-Latn-CS"/>
        </w:rPr>
        <w:t>којима</w:t>
      </w:r>
      <w:r w:rsidRPr="0013743C">
        <w:rPr>
          <w:szCs w:val="24"/>
          <w:lang w:val="sr-Latn-CS"/>
        </w:rPr>
        <w:t xml:space="preserve"> </w:t>
      </w:r>
      <w:r>
        <w:rPr>
          <w:szCs w:val="24"/>
          <w:lang w:val="sr-Latn-CS"/>
        </w:rPr>
        <w:t>се</w:t>
      </w:r>
      <w:r w:rsidRPr="0013743C">
        <w:rPr>
          <w:szCs w:val="24"/>
          <w:lang w:val="sr-Latn-CS"/>
        </w:rPr>
        <w:t xml:space="preserve"> </w:t>
      </w:r>
      <w:r>
        <w:rPr>
          <w:szCs w:val="24"/>
          <w:lang w:val="sr-Latn-CS"/>
        </w:rPr>
        <w:t>уређују</w:t>
      </w:r>
      <w:r w:rsidRPr="0013743C">
        <w:rPr>
          <w:szCs w:val="24"/>
          <w:lang w:val="sr-Latn-CS"/>
        </w:rPr>
        <w:t xml:space="preserve"> </w:t>
      </w:r>
      <w:r>
        <w:rPr>
          <w:szCs w:val="24"/>
          <w:lang w:val="sr-Latn-CS"/>
        </w:rPr>
        <w:t>сва</w:t>
      </w:r>
      <w:r w:rsidRPr="0013743C">
        <w:rPr>
          <w:szCs w:val="24"/>
          <w:lang w:val="sr-Latn-CS"/>
        </w:rPr>
        <w:t xml:space="preserve"> </w:t>
      </w:r>
      <w:r>
        <w:rPr>
          <w:szCs w:val="24"/>
          <w:lang w:val="sr-Latn-CS"/>
        </w:rPr>
        <w:t>питања</w:t>
      </w:r>
      <w:r w:rsidRPr="0013743C">
        <w:rPr>
          <w:szCs w:val="24"/>
          <w:lang w:val="sr-Latn-CS"/>
        </w:rPr>
        <w:t xml:space="preserve"> </w:t>
      </w:r>
      <w:r>
        <w:rPr>
          <w:szCs w:val="24"/>
          <w:lang w:val="sr-Latn-CS"/>
        </w:rPr>
        <w:t>од</w:t>
      </w:r>
      <w:r w:rsidRPr="0013743C">
        <w:rPr>
          <w:szCs w:val="24"/>
          <w:lang w:val="sr-Latn-CS"/>
        </w:rPr>
        <w:t xml:space="preserve"> </w:t>
      </w:r>
      <w:r>
        <w:rPr>
          <w:szCs w:val="24"/>
          <w:lang w:val="sr-Latn-CS"/>
        </w:rPr>
        <w:t>значаја</w:t>
      </w:r>
      <w:r w:rsidRPr="0013743C">
        <w:rPr>
          <w:szCs w:val="24"/>
          <w:lang w:val="sr-Latn-CS"/>
        </w:rPr>
        <w:t xml:space="preserve"> </w:t>
      </w:r>
      <w:r>
        <w:rPr>
          <w:szCs w:val="24"/>
          <w:lang w:val="sr-Latn-CS"/>
        </w:rPr>
        <w:t>за</w:t>
      </w:r>
      <w:r w:rsidRPr="0013743C">
        <w:rPr>
          <w:szCs w:val="24"/>
          <w:lang w:val="sr-Latn-CS"/>
        </w:rPr>
        <w:t xml:space="preserve"> </w:t>
      </w:r>
      <w:r>
        <w:rPr>
          <w:szCs w:val="24"/>
          <w:lang w:val="sr-Latn-CS"/>
        </w:rPr>
        <w:t>успешно</w:t>
      </w:r>
      <w:r w:rsidRPr="0013743C">
        <w:rPr>
          <w:szCs w:val="24"/>
          <w:lang w:val="sr-Latn-CS"/>
        </w:rPr>
        <w:t xml:space="preserve"> </w:t>
      </w:r>
      <w:r>
        <w:rPr>
          <w:szCs w:val="24"/>
          <w:lang w:val="sr-Latn-CS"/>
        </w:rPr>
        <w:t>планирање</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спровођење</w:t>
      </w:r>
      <w:r w:rsidRPr="0013743C">
        <w:rPr>
          <w:szCs w:val="24"/>
          <w:lang w:val="sr-Latn-CS"/>
        </w:rPr>
        <w:t xml:space="preserve"> </w:t>
      </w:r>
      <w:r>
        <w:rPr>
          <w:szCs w:val="24"/>
          <w:lang w:val="sr-Latn-CS"/>
        </w:rPr>
        <w:t>мера</w:t>
      </w:r>
      <w:r w:rsidRPr="0013743C">
        <w:rPr>
          <w:szCs w:val="24"/>
          <w:lang w:val="sr-Latn-CS"/>
        </w:rPr>
        <w:t xml:space="preserve"> </w:t>
      </w:r>
      <w:r>
        <w:rPr>
          <w:szCs w:val="24"/>
          <w:lang w:val="sr-Latn-CS"/>
        </w:rPr>
        <w:t>заштите</w:t>
      </w:r>
      <w:r w:rsidRPr="0013743C">
        <w:rPr>
          <w:szCs w:val="24"/>
          <w:lang w:val="sr-Latn-CS"/>
        </w:rPr>
        <w:t xml:space="preserve">, </w:t>
      </w:r>
      <w:r>
        <w:rPr>
          <w:szCs w:val="24"/>
          <w:lang w:val="sr-Latn-CS"/>
        </w:rPr>
        <w:t>очувања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унапређивања</w:t>
      </w:r>
      <w:r w:rsidRPr="0013743C">
        <w:rPr>
          <w:szCs w:val="24"/>
          <w:lang w:val="sr-Latn-CS"/>
        </w:rPr>
        <w:t xml:space="preserve"> </w:t>
      </w:r>
      <w:r>
        <w:rPr>
          <w:szCs w:val="24"/>
          <w:lang w:val="sr-Latn-CS"/>
        </w:rPr>
        <w:t>посебних</w:t>
      </w:r>
      <w:r w:rsidRPr="0013743C">
        <w:rPr>
          <w:szCs w:val="24"/>
          <w:lang w:val="sr-Latn-CS"/>
        </w:rPr>
        <w:t xml:space="preserve"> </w:t>
      </w:r>
      <w:r>
        <w:rPr>
          <w:szCs w:val="24"/>
          <w:lang w:val="sr-Latn-CS"/>
        </w:rPr>
        <w:t>природних</w:t>
      </w:r>
      <w:r w:rsidRPr="0013743C">
        <w:rPr>
          <w:szCs w:val="24"/>
          <w:lang w:val="sr-Latn-CS"/>
        </w:rPr>
        <w:t xml:space="preserve"> </w:t>
      </w:r>
      <w:r>
        <w:rPr>
          <w:szCs w:val="24"/>
          <w:lang w:val="sr-Latn-CS"/>
        </w:rPr>
        <w:t>вредности</w:t>
      </w:r>
      <w:r w:rsidRPr="0013743C">
        <w:rPr>
          <w:szCs w:val="24"/>
          <w:lang w:val="sr-Latn-CS"/>
        </w:rPr>
        <w:t xml:space="preserve">, </w:t>
      </w:r>
      <w:r>
        <w:rPr>
          <w:szCs w:val="24"/>
          <w:lang w:val="sr-Latn-CS"/>
        </w:rPr>
        <w:t>рационално</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планско</w:t>
      </w:r>
      <w:r w:rsidRPr="0013743C">
        <w:rPr>
          <w:szCs w:val="24"/>
          <w:lang w:val="sr-Latn-CS"/>
        </w:rPr>
        <w:t xml:space="preserve"> </w:t>
      </w:r>
      <w:r>
        <w:rPr>
          <w:szCs w:val="24"/>
          <w:lang w:val="sr-Latn-CS"/>
        </w:rPr>
        <w:t>коришћење</w:t>
      </w:r>
      <w:r w:rsidRPr="0013743C">
        <w:rPr>
          <w:szCs w:val="24"/>
          <w:lang w:val="sr-Latn-CS"/>
        </w:rPr>
        <w:t xml:space="preserve"> (</w:t>
      </w:r>
      <w:r>
        <w:rPr>
          <w:szCs w:val="24"/>
          <w:lang w:val="sr-Latn-CS"/>
        </w:rPr>
        <w:t>одрживо</w:t>
      </w:r>
      <w:r w:rsidRPr="0013743C">
        <w:rPr>
          <w:szCs w:val="24"/>
          <w:lang w:val="sr-Latn-CS"/>
        </w:rPr>
        <w:t xml:space="preserve"> </w:t>
      </w:r>
      <w:r>
        <w:rPr>
          <w:szCs w:val="24"/>
          <w:lang w:val="sr-Latn-CS"/>
        </w:rPr>
        <w:t>коришћење</w:t>
      </w:r>
      <w:r w:rsidRPr="0013743C">
        <w:rPr>
          <w:szCs w:val="24"/>
          <w:lang w:val="sr-Latn-CS"/>
        </w:rPr>
        <w:t xml:space="preserve">) </w:t>
      </w:r>
      <w:r>
        <w:rPr>
          <w:szCs w:val="24"/>
          <w:lang w:val="sr-Latn-CS"/>
        </w:rPr>
        <w:t>природних</w:t>
      </w:r>
      <w:r w:rsidRPr="0013743C">
        <w:rPr>
          <w:szCs w:val="24"/>
          <w:lang w:val="sr-Latn-CS"/>
        </w:rPr>
        <w:t xml:space="preserve"> </w:t>
      </w:r>
      <w:r>
        <w:rPr>
          <w:szCs w:val="24"/>
          <w:lang w:val="sr-Latn-CS"/>
        </w:rPr>
        <w:t>ресурса</w:t>
      </w:r>
      <w:r w:rsidRPr="0013743C">
        <w:rPr>
          <w:szCs w:val="24"/>
          <w:lang w:val="sr-Latn-CS"/>
        </w:rPr>
        <w:t xml:space="preserve">, </w:t>
      </w:r>
      <w:r>
        <w:rPr>
          <w:szCs w:val="24"/>
          <w:lang w:val="sr-Latn-CS"/>
        </w:rPr>
        <w:t>обезбеђивање</w:t>
      </w:r>
      <w:r w:rsidRPr="0013743C">
        <w:rPr>
          <w:szCs w:val="24"/>
          <w:lang w:val="sr-Latn-CS"/>
        </w:rPr>
        <w:t xml:space="preserve"> </w:t>
      </w:r>
      <w:r>
        <w:rPr>
          <w:szCs w:val="24"/>
          <w:lang w:val="sr-Latn-CS"/>
        </w:rPr>
        <w:t>полифункционалности</w:t>
      </w:r>
      <w:r w:rsidRPr="0013743C">
        <w:rPr>
          <w:szCs w:val="24"/>
          <w:lang w:val="sr-Latn-CS"/>
        </w:rPr>
        <w:t xml:space="preserve"> </w:t>
      </w:r>
      <w:r>
        <w:rPr>
          <w:szCs w:val="24"/>
          <w:lang w:val="sr-Latn-CS"/>
        </w:rPr>
        <w:t>уз</w:t>
      </w:r>
      <w:r w:rsidRPr="0013743C">
        <w:rPr>
          <w:szCs w:val="24"/>
          <w:lang w:val="sr-Latn-CS"/>
        </w:rPr>
        <w:t xml:space="preserve"> </w:t>
      </w:r>
      <w:r>
        <w:rPr>
          <w:szCs w:val="24"/>
          <w:lang w:val="sr-Latn-CS"/>
        </w:rPr>
        <w:t>поштовање</w:t>
      </w:r>
      <w:r w:rsidRPr="0013743C">
        <w:rPr>
          <w:szCs w:val="24"/>
          <w:lang w:val="sr-Latn-CS"/>
        </w:rPr>
        <w:t xml:space="preserve"> </w:t>
      </w:r>
      <w:r>
        <w:rPr>
          <w:szCs w:val="24"/>
          <w:lang w:val="sr-Latn-CS"/>
        </w:rPr>
        <w:t>начела</w:t>
      </w:r>
      <w:r w:rsidRPr="0013743C">
        <w:rPr>
          <w:szCs w:val="24"/>
          <w:lang w:val="sr-Latn-CS"/>
        </w:rPr>
        <w:t xml:space="preserve"> </w:t>
      </w:r>
      <w:r>
        <w:rPr>
          <w:szCs w:val="24"/>
          <w:lang w:val="sr-Latn-CS"/>
        </w:rPr>
        <w:t>очувања</w:t>
      </w:r>
      <w:r w:rsidRPr="0013743C">
        <w:rPr>
          <w:szCs w:val="24"/>
          <w:lang w:val="sr-Latn-CS"/>
        </w:rPr>
        <w:t xml:space="preserve"> </w:t>
      </w:r>
      <w:r>
        <w:rPr>
          <w:szCs w:val="24"/>
          <w:lang w:val="sr-Latn-CS"/>
        </w:rPr>
        <w:t>природних</w:t>
      </w:r>
      <w:r w:rsidRPr="0013743C">
        <w:rPr>
          <w:szCs w:val="24"/>
          <w:lang w:val="sr-Latn-CS"/>
        </w:rPr>
        <w:t xml:space="preserve"> </w:t>
      </w:r>
      <w:r>
        <w:rPr>
          <w:szCs w:val="24"/>
          <w:lang w:val="sr-Latn-CS"/>
        </w:rPr>
        <w:t>вредности</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равнотеже</w:t>
      </w:r>
      <w:r w:rsidRPr="0013743C">
        <w:rPr>
          <w:szCs w:val="24"/>
          <w:lang w:val="sr-Latn-CS"/>
        </w:rPr>
        <w:t xml:space="preserve"> </w:t>
      </w:r>
      <w:r>
        <w:rPr>
          <w:szCs w:val="24"/>
          <w:lang w:val="sr-Latn-CS"/>
        </w:rPr>
        <w:t>природних</w:t>
      </w:r>
      <w:r w:rsidRPr="0013743C">
        <w:rPr>
          <w:szCs w:val="24"/>
          <w:lang w:val="sr-Latn-CS"/>
        </w:rPr>
        <w:t xml:space="preserve"> </w:t>
      </w:r>
      <w:r>
        <w:rPr>
          <w:szCs w:val="24"/>
          <w:lang w:val="sr-Latn-CS"/>
        </w:rPr>
        <w:t>екосистема</w:t>
      </w:r>
      <w:r w:rsidRPr="0013743C">
        <w:rPr>
          <w:szCs w:val="24"/>
          <w:lang w:val="sr-Latn-CS"/>
        </w:rPr>
        <w:t xml:space="preserve">. </w:t>
      </w:r>
      <w:r>
        <w:rPr>
          <w:szCs w:val="24"/>
          <w:lang w:val="sr-Latn-CS"/>
        </w:rPr>
        <w:t>Подразумева</w:t>
      </w:r>
      <w:r w:rsidRPr="0013743C">
        <w:rPr>
          <w:szCs w:val="24"/>
          <w:lang w:val="sr-Latn-CS"/>
        </w:rPr>
        <w:t xml:space="preserve"> </w:t>
      </w:r>
      <w:r>
        <w:rPr>
          <w:szCs w:val="24"/>
          <w:lang w:val="sr-Latn-CS"/>
        </w:rPr>
        <w:t>се</w:t>
      </w:r>
      <w:r w:rsidRPr="0013743C">
        <w:rPr>
          <w:szCs w:val="24"/>
          <w:lang w:val="sr-Latn-CS"/>
        </w:rPr>
        <w:t xml:space="preserve"> </w:t>
      </w:r>
      <w:r>
        <w:rPr>
          <w:szCs w:val="24"/>
          <w:lang w:val="sr-Latn-CS"/>
        </w:rPr>
        <w:t>функционално</w:t>
      </w:r>
      <w:r w:rsidRPr="0013743C">
        <w:rPr>
          <w:szCs w:val="24"/>
          <w:lang w:val="sr-Latn-CS"/>
        </w:rPr>
        <w:t xml:space="preserve"> </w:t>
      </w:r>
      <w:r>
        <w:rPr>
          <w:szCs w:val="24"/>
          <w:lang w:val="sr-Latn-CS"/>
        </w:rPr>
        <w:t>уређивање</w:t>
      </w:r>
      <w:r w:rsidRPr="0013743C">
        <w:rPr>
          <w:szCs w:val="24"/>
          <w:lang w:val="sr-Latn-CS"/>
        </w:rPr>
        <w:t xml:space="preserve"> </w:t>
      </w:r>
      <w:r>
        <w:rPr>
          <w:szCs w:val="24"/>
          <w:lang w:val="sr-Latn-CS"/>
        </w:rPr>
        <w:t>за</w:t>
      </w:r>
      <w:r w:rsidRPr="0013743C">
        <w:rPr>
          <w:szCs w:val="24"/>
          <w:lang w:val="sr-Latn-CS"/>
        </w:rPr>
        <w:t xml:space="preserve"> </w:t>
      </w:r>
      <w:r>
        <w:rPr>
          <w:szCs w:val="24"/>
          <w:lang w:val="sr-Latn-CS"/>
        </w:rPr>
        <w:t>потребе</w:t>
      </w:r>
      <w:r w:rsidRPr="0013743C">
        <w:rPr>
          <w:szCs w:val="24"/>
          <w:lang w:val="sr-Latn-CS"/>
        </w:rPr>
        <w:t xml:space="preserve"> </w:t>
      </w:r>
      <w:r>
        <w:rPr>
          <w:szCs w:val="24"/>
          <w:lang w:val="sr-Latn-CS"/>
        </w:rPr>
        <w:t>дозвољених</w:t>
      </w:r>
      <w:r w:rsidRPr="0013743C">
        <w:rPr>
          <w:szCs w:val="24"/>
          <w:lang w:val="sr-Latn-CS"/>
        </w:rPr>
        <w:t xml:space="preserve"> </w:t>
      </w:r>
      <w:r>
        <w:rPr>
          <w:szCs w:val="24"/>
          <w:lang w:val="sr-Latn-CS"/>
        </w:rPr>
        <w:t>видова</w:t>
      </w:r>
      <w:r w:rsidRPr="0013743C">
        <w:rPr>
          <w:szCs w:val="24"/>
          <w:lang w:val="sr-Latn-CS"/>
        </w:rPr>
        <w:t xml:space="preserve"> </w:t>
      </w:r>
      <w:r>
        <w:rPr>
          <w:szCs w:val="24"/>
          <w:lang w:val="sr-Latn-CS"/>
        </w:rPr>
        <w:t>коришћења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најповољнијег</w:t>
      </w:r>
      <w:r w:rsidRPr="0013743C">
        <w:rPr>
          <w:szCs w:val="24"/>
          <w:lang w:val="sr-Latn-CS"/>
        </w:rPr>
        <w:t xml:space="preserve"> </w:t>
      </w:r>
      <w:r>
        <w:rPr>
          <w:szCs w:val="24"/>
          <w:lang w:val="sr-Latn-CS"/>
        </w:rPr>
        <w:t>развоја</w:t>
      </w:r>
      <w:r w:rsidRPr="0013743C">
        <w:rPr>
          <w:szCs w:val="24"/>
          <w:lang w:val="sr-Latn-CS"/>
        </w:rPr>
        <w:t xml:space="preserve"> </w:t>
      </w:r>
      <w:r>
        <w:rPr>
          <w:szCs w:val="24"/>
          <w:lang w:val="sr-Latn-CS"/>
        </w:rPr>
        <w:t>уз</w:t>
      </w:r>
      <w:r w:rsidRPr="0013743C">
        <w:rPr>
          <w:szCs w:val="24"/>
          <w:lang w:val="sr-Latn-CS"/>
        </w:rPr>
        <w:t xml:space="preserve"> </w:t>
      </w:r>
      <w:r>
        <w:rPr>
          <w:szCs w:val="24"/>
          <w:lang w:val="sr-Latn-CS"/>
        </w:rPr>
        <w:t>стално</w:t>
      </w:r>
      <w:r w:rsidRPr="0013743C">
        <w:rPr>
          <w:szCs w:val="24"/>
          <w:lang w:val="sr-Latn-CS"/>
        </w:rPr>
        <w:t xml:space="preserve"> </w:t>
      </w:r>
      <w:r>
        <w:rPr>
          <w:szCs w:val="24"/>
          <w:lang w:val="sr-Latn-CS"/>
        </w:rPr>
        <w:t>утврђивање</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праћење</w:t>
      </w:r>
      <w:r w:rsidRPr="0013743C">
        <w:rPr>
          <w:szCs w:val="24"/>
          <w:lang w:val="sr-Latn-CS"/>
        </w:rPr>
        <w:t xml:space="preserve"> </w:t>
      </w:r>
      <w:r>
        <w:rPr>
          <w:szCs w:val="24"/>
          <w:lang w:val="sr-Latn-CS"/>
        </w:rPr>
        <w:t>стања</w:t>
      </w:r>
      <w:r w:rsidRPr="0013743C">
        <w:rPr>
          <w:szCs w:val="24"/>
          <w:lang w:val="sr-Latn-CS"/>
        </w:rPr>
        <w:t xml:space="preserve"> </w:t>
      </w:r>
      <w:r>
        <w:rPr>
          <w:szCs w:val="24"/>
          <w:lang w:val="sr-Latn-CS"/>
        </w:rPr>
        <w:t>у</w:t>
      </w:r>
      <w:r w:rsidRPr="0013743C">
        <w:rPr>
          <w:szCs w:val="24"/>
          <w:lang w:val="sr-Latn-CS"/>
        </w:rPr>
        <w:t xml:space="preserve"> </w:t>
      </w:r>
      <w:r>
        <w:rPr>
          <w:szCs w:val="24"/>
          <w:lang w:val="sr-Latn-CS"/>
        </w:rPr>
        <w:t>природи</w:t>
      </w:r>
      <w:r w:rsidRPr="0013743C">
        <w:rPr>
          <w:szCs w:val="24"/>
          <w:lang w:val="sr-Latn-CS"/>
        </w:rPr>
        <w:t xml:space="preserve">. </w:t>
      </w:r>
      <w:r>
        <w:rPr>
          <w:szCs w:val="24"/>
          <w:lang w:val="sr-Latn-CS"/>
        </w:rPr>
        <w:t>План</w:t>
      </w:r>
      <w:r w:rsidRPr="0013743C">
        <w:rPr>
          <w:szCs w:val="24"/>
          <w:lang w:val="sr-Latn-CS"/>
        </w:rPr>
        <w:t xml:space="preserve"> </w:t>
      </w:r>
      <w:r>
        <w:rPr>
          <w:szCs w:val="24"/>
          <w:lang w:val="sr-Latn-CS"/>
        </w:rPr>
        <w:t>управљања</w:t>
      </w:r>
      <w:r w:rsidRPr="0013743C">
        <w:rPr>
          <w:szCs w:val="24"/>
          <w:lang w:val="sr-Latn-CS"/>
        </w:rPr>
        <w:t xml:space="preserve"> </w:t>
      </w:r>
      <w:r>
        <w:rPr>
          <w:szCs w:val="24"/>
          <w:lang w:val="sr-Latn-CS"/>
        </w:rPr>
        <w:t>карактерише</w:t>
      </w:r>
      <w:r w:rsidRPr="0013743C">
        <w:rPr>
          <w:szCs w:val="24"/>
          <w:lang w:val="sr-Latn-CS"/>
        </w:rPr>
        <w:t xml:space="preserve"> </w:t>
      </w:r>
      <w:r>
        <w:rPr>
          <w:szCs w:val="24"/>
          <w:lang w:val="sr-Latn-CS"/>
        </w:rPr>
        <w:t>принцип</w:t>
      </w:r>
      <w:r w:rsidRPr="0013743C">
        <w:rPr>
          <w:szCs w:val="24"/>
          <w:lang w:val="sr-Latn-CS"/>
        </w:rPr>
        <w:t xml:space="preserve"> </w:t>
      </w:r>
      <w:r>
        <w:rPr>
          <w:szCs w:val="24"/>
          <w:lang w:val="sr-Latn-CS"/>
        </w:rPr>
        <w:t>активне</w:t>
      </w:r>
      <w:r w:rsidRPr="0013743C">
        <w:rPr>
          <w:szCs w:val="24"/>
          <w:lang w:val="sr-Latn-CS"/>
        </w:rPr>
        <w:t xml:space="preserve"> </w:t>
      </w:r>
      <w:r>
        <w:rPr>
          <w:szCs w:val="24"/>
          <w:lang w:val="sr-Latn-CS"/>
        </w:rPr>
        <w:t>заштите</w:t>
      </w:r>
      <w:r w:rsidRPr="0013743C">
        <w:rPr>
          <w:szCs w:val="24"/>
          <w:lang w:val="sr-Latn-CS"/>
        </w:rPr>
        <w:t xml:space="preserve">, </w:t>
      </w:r>
      <w:r>
        <w:rPr>
          <w:szCs w:val="24"/>
          <w:lang w:val="sr-Latn-CS"/>
        </w:rPr>
        <w:t>односно</w:t>
      </w:r>
      <w:r w:rsidRPr="0013743C">
        <w:rPr>
          <w:szCs w:val="24"/>
          <w:lang w:val="sr-Latn-CS"/>
        </w:rPr>
        <w:t xml:space="preserve"> </w:t>
      </w:r>
      <w:r>
        <w:rPr>
          <w:szCs w:val="24"/>
          <w:lang w:val="sr-Latn-CS"/>
        </w:rPr>
        <w:t>концепт</w:t>
      </w:r>
      <w:r w:rsidRPr="0013743C">
        <w:rPr>
          <w:szCs w:val="24"/>
          <w:lang w:val="sr-Latn-CS"/>
        </w:rPr>
        <w:t xml:space="preserve"> </w:t>
      </w:r>
      <w:r>
        <w:rPr>
          <w:szCs w:val="24"/>
          <w:lang w:val="sr-Latn-CS"/>
        </w:rPr>
        <w:t>интегрално</w:t>
      </w:r>
      <w:r w:rsidRPr="0013743C">
        <w:rPr>
          <w:szCs w:val="24"/>
          <w:lang w:val="sr-Latn-CS"/>
        </w:rPr>
        <w:t>-</w:t>
      </w:r>
      <w:r>
        <w:rPr>
          <w:szCs w:val="24"/>
          <w:lang w:val="sr-Latn-CS"/>
        </w:rPr>
        <w:t>развојне</w:t>
      </w:r>
      <w:r w:rsidRPr="0013743C">
        <w:rPr>
          <w:szCs w:val="24"/>
          <w:lang w:val="sr-Latn-CS"/>
        </w:rPr>
        <w:t xml:space="preserve"> </w:t>
      </w:r>
      <w:r>
        <w:rPr>
          <w:szCs w:val="24"/>
          <w:lang w:val="sr-Latn-CS"/>
        </w:rPr>
        <w:t>заштите</w:t>
      </w:r>
      <w:r w:rsidRPr="0013743C">
        <w:rPr>
          <w:szCs w:val="24"/>
          <w:lang w:val="sr-Latn-CS"/>
        </w:rPr>
        <w:t xml:space="preserve"> </w:t>
      </w:r>
      <w:r>
        <w:rPr>
          <w:szCs w:val="24"/>
          <w:lang w:val="sr-Latn-CS"/>
        </w:rPr>
        <w:t>на</w:t>
      </w:r>
      <w:r w:rsidRPr="0013743C">
        <w:rPr>
          <w:szCs w:val="24"/>
          <w:lang w:val="sr-Latn-CS"/>
        </w:rPr>
        <w:t xml:space="preserve"> </w:t>
      </w:r>
      <w:r>
        <w:rPr>
          <w:szCs w:val="24"/>
          <w:lang w:val="sr-Latn-CS"/>
        </w:rPr>
        <w:t>коме</w:t>
      </w:r>
      <w:r w:rsidRPr="0013743C">
        <w:rPr>
          <w:szCs w:val="24"/>
          <w:lang w:val="sr-Latn-CS"/>
        </w:rPr>
        <w:t xml:space="preserve"> </w:t>
      </w:r>
      <w:r>
        <w:rPr>
          <w:szCs w:val="24"/>
          <w:lang w:val="sr-Latn-CS"/>
        </w:rPr>
        <w:t>се</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заснива</w:t>
      </w:r>
      <w:r w:rsidRPr="0013743C">
        <w:rPr>
          <w:szCs w:val="24"/>
          <w:lang w:val="sr-Latn-CS"/>
        </w:rPr>
        <w:t xml:space="preserve"> "</w:t>
      </w:r>
      <w:r>
        <w:rPr>
          <w:szCs w:val="24"/>
          <w:lang w:val="sr-Latn-CS"/>
        </w:rPr>
        <w:t>одрживи</w:t>
      </w:r>
      <w:r w:rsidRPr="0013743C">
        <w:rPr>
          <w:szCs w:val="24"/>
          <w:lang w:val="sr-Latn-CS"/>
        </w:rPr>
        <w:t xml:space="preserve"> </w:t>
      </w:r>
      <w:r>
        <w:rPr>
          <w:szCs w:val="24"/>
          <w:lang w:val="sr-Latn-CS"/>
        </w:rPr>
        <w:t>развој</w:t>
      </w:r>
      <w:r w:rsidRPr="0013743C">
        <w:rPr>
          <w:szCs w:val="24"/>
          <w:lang w:val="sr-Latn-CS"/>
        </w:rPr>
        <w:t xml:space="preserve">".  </w:t>
      </w:r>
      <w:r>
        <w:rPr>
          <w:szCs w:val="24"/>
          <w:lang w:val="sr-Latn-CS"/>
        </w:rPr>
        <w:t>Суштински</w:t>
      </w:r>
      <w:r w:rsidRPr="0013743C">
        <w:rPr>
          <w:szCs w:val="24"/>
          <w:lang w:val="sr-Latn-CS"/>
        </w:rPr>
        <w:t xml:space="preserve"> </w:t>
      </w:r>
      <w:r>
        <w:rPr>
          <w:szCs w:val="24"/>
          <w:lang w:val="sr-Latn-CS"/>
        </w:rPr>
        <w:t>циљ</w:t>
      </w:r>
      <w:r w:rsidRPr="0013743C">
        <w:rPr>
          <w:szCs w:val="24"/>
          <w:lang w:val="sr-Latn-CS"/>
        </w:rPr>
        <w:t xml:space="preserve"> </w:t>
      </w:r>
      <w:r>
        <w:rPr>
          <w:szCs w:val="24"/>
          <w:lang w:val="sr-Latn-CS"/>
        </w:rPr>
        <w:t>је</w:t>
      </w:r>
      <w:r w:rsidRPr="0013743C">
        <w:rPr>
          <w:szCs w:val="24"/>
          <w:lang w:val="sr-Latn-CS"/>
        </w:rPr>
        <w:t xml:space="preserve"> </w:t>
      </w:r>
      <w:r>
        <w:rPr>
          <w:szCs w:val="24"/>
          <w:lang w:val="sr-Latn-CS"/>
        </w:rPr>
        <w:t>очување</w:t>
      </w:r>
      <w:r w:rsidRPr="0013743C">
        <w:rPr>
          <w:szCs w:val="24"/>
          <w:lang w:val="sr-Latn-CS"/>
        </w:rPr>
        <w:t xml:space="preserve"> </w:t>
      </w:r>
      <w:r>
        <w:rPr>
          <w:szCs w:val="24"/>
          <w:lang w:val="sr-Latn-CS"/>
        </w:rPr>
        <w:t>у</w:t>
      </w:r>
      <w:r w:rsidRPr="0013743C">
        <w:rPr>
          <w:szCs w:val="24"/>
          <w:lang w:val="sr-Latn-CS"/>
        </w:rPr>
        <w:t xml:space="preserve"> </w:t>
      </w:r>
      <w:r>
        <w:rPr>
          <w:szCs w:val="24"/>
          <w:lang w:val="sr-Latn-CS"/>
        </w:rPr>
        <w:t>што</w:t>
      </w:r>
      <w:r w:rsidRPr="0013743C">
        <w:rPr>
          <w:szCs w:val="24"/>
          <w:lang w:val="sr-Latn-CS"/>
        </w:rPr>
        <w:t xml:space="preserve"> </w:t>
      </w:r>
      <w:r>
        <w:rPr>
          <w:szCs w:val="24"/>
          <w:lang w:val="sr-Latn-CS"/>
        </w:rPr>
        <w:t>изворнијем</w:t>
      </w:r>
      <w:r w:rsidRPr="0013743C">
        <w:rPr>
          <w:szCs w:val="24"/>
          <w:lang w:val="sr-Latn-CS"/>
        </w:rPr>
        <w:t xml:space="preserve"> </w:t>
      </w:r>
      <w:r>
        <w:rPr>
          <w:szCs w:val="24"/>
          <w:lang w:val="sr-Latn-CS"/>
        </w:rPr>
        <w:t>облику</w:t>
      </w:r>
      <w:r w:rsidRPr="0013743C">
        <w:rPr>
          <w:szCs w:val="24"/>
          <w:lang w:val="sr-Latn-CS"/>
        </w:rPr>
        <w:t xml:space="preserve"> </w:t>
      </w:r>
      <w:r>
        <w:rPr>
          <w:szCs w:val="24"/>
          <w:lang w:val="sr-Latn-CS"/>
        </w:rPr>
        <w:t>природних</w:t>
      </w:r>
      <w:r w:rsidRPr="0013743C">
        <w:rPr>
          <w:szCs w:val="24"/>
          <w:lang w:val="sr-Latn-CS"/>
        </w:rPr>
        <w:t xml:space="preserve"> </w:t>
      </w:r>
      <w:r>
        <w:rPr>
          <w:szCs w:val="24"/>
          <w:lang w:val="sr-Latn-CS"/>
        </w:rPr>
        <w:t>вредности</w:t>
      </w:r>
      <w:r w:rsidRPr="0013743C">
        <w:rPr>
          <w:szCs w:val="24"/>
          <w:lang w:val="sr-Latn-CS"/>
        </w:rPr>
        <w:t>.</w:t>
      </w:r>
    </w:p>
    <w:p w:rsidR="00AF6088" w:rsidRDefault="00AF6088" w:rsidP="00AF6088">
      <w:pPr>
        <w:tabs>
          <w:tab w:val="left" w:pos="18976"/>
        </w:tabs>
        <w:ind w:firstLine="567"/>
        <w:rPr>
          <w:szCs w:val="24"/>
          <w:lang w:val="sr-Latn-CS"/>
        </w:rPr>
      </w:pPr>
      <w:r>
        <w:rPr>
          <w:szCs w:val="24"/>
          <w:lang w:val="sr-Latn-CS"/>
        </w:rPr>
        <w:t>У</w:t>
      </w:r>
      <w:r w:rsidRPr="0013743C">
        <w:rPr>
          <w:szCs w:val="24"/>
          <w:lang w:val="sr-Latn-CS"/>
        </w:rPr>
        <w:t xml:space="preserve"> </w:t>
      </w:r>
      <w:r>
        <w:rPr>
          <w:szCs w:val="24"/>
          <w:lang w:val="sr-Latn-CS"/>
        </w:rPr>
        <w:t>области</w:t>
      </w:r>
      <w:r w:rsidRPr="0013743C">
        <w:rPr>
          <w:szCs w:val="24"/>
          <w:lang w:val="sr-Latn-CS"/>
        </w:rPr>
        <w:t xml:space="preserve"> </w:t>
      </w:r>
      <w:r>
        <w:rPr>
          <w:szCs w:val="24"/>
          <w:lang w:val="sr-Latn-CS"/>
        </w:rPr>
        <w:t>ловства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заштите</w:t>
      </w:r>
      <w:r w:rsidRPr="0013743C">
        <w:rPr>
          <w:szCs w:val="24"/>
          <w:lang w:val="sr-Latn-CS"/>
        </w:rPr>
        <w:t xml:space="preserve"> </w:t>
      </w:r>
      <w:r>
        <w:rPr>
          <w:szCs w:val="24"/>
          <w:lang w:val="sr-Latn-CS"/>
        </w:rPr>
        <w:t>дивљачи</w:t>
      </w:r>
      <w:r w:rsidRPr="0013743C">
        <w:rPr>
          <w:szCs w:val="24"/>
          <w:lang w:val="sr-Latn-CS"/>
        </w:rPr>
        <w:t xml:space="preserve"> </w:t>
      </w:r>
      <w:r>
        <w:rPr>
          <w:szCs w:val="24"/>
          <w:lang w:val="sr-Latn-CS"/>
        </w:rPr>
        <w:t>инсистира</w:t>
      </w:r>
      <w:r w:rsidRPr="0013743C">
        <w:rPr>
          <w:szCs w:val="24"/>
          <w:lang w:val="sr-Latn-CS"/>
        </w:rPr>
        <w:t xml:space="preserve"> </w:t>
      </w:r>
      <w:r>
        <w:rPr>
          <w:szCs w:val="24"/>
          <w:lang w:val="sr-Latn-CS"/>
        </w:rPr>
        <w:t>се</w:t>
      </w:r>
      <w:r w:rsidRPr="0013743C">
        <w:rPr>
          <w:szCs w:val="24"/>
          <w:lang w:val="sr-Latn-CS"/>
        </w:rPr>
        <w:t xml:space="preserve"> </w:t>
      </w:r>
      <w:r>
        <w:rPr>
          <w:szCs w:val="24"/>
          <w:lang w:val="sr-Latn-CS"/>
        </w:rPr>
        <w:t>на</w:t>
      </w:r>
      <w:r w:rsidRPr="0013743C">
        <w:rPr>
          <w:szCs w:val="24"/>
          <w:lang w:val="sr-Latn-CS"/>
        </w:rPr>
        <w:t xml:space="preserve"> </w:t>
      </w:r>
      <w:r>
        <w:rPr>
          <w:szCs w:val="24"/>
          <w:lang w:val="sr-Latn-CS"/>
        </w:rPr>
        <w:t>одрживом</w:t>
      </w:r>
      <w:r w:rsidRPr="0013743C">
        <w:rPr>
          <w:szCs w:val="24"/>
          <w:lang w:val="sr-Latn-CS"/>
        </w:rPr>
        <w:t xml:space="preserve"> </w:t>
      </w:r>
      <w:r>
        <w:rPr>
          <w:szCs w:val="24"/>
          <w:lang w:val="sr-Latn-CS"/>
        </w:rPr>
        <w:t>ловном</w:t>
      </w:r>
      <w:r w:rsidRPr="0013743C">
        <w:rPr>
          <w:szCs w:val="24"/>
          <w:lang w:val="sr-Latn-CS"/>
        </w:rPr>
        <w:t xml:space="preserve"> </w:t>
      </w:r>
      <w:r>
        <w:rPr>
          <w:szCs w:val="24"/>
          <w:lang w:val="sr-Latn-CS"/>
        </w:rPr>
        <w:t>газдовању</w:t>
      </w:r>
      <w:r w:rsidRPr="0013743C">
        <w:rPr>
          <w:szCs w:val="24"/>
          <w:lang w:val="sr-Latn-CS"/>
        </w:rPr>
        <w:t xml:space="preserve"> </w:t>
      </w:r>
      <w:r>
        <w:rPr>
          <w:szCs w:val="24"/>
          <w:lang w:val="sr-Latn-CS"/>
        </w:rPr>
        <w:t>које</w:t>
      </w:r>
      <w:r w:rsidRPr="0013743C">
        <w:rPr>
          <w:szCs w:val="24"/>
          <w:lang w:val="sr-Latn-CS"/>
        </w:rPr>
        <w:t xml:space="preserve">  </w:t>
      </w:r>
      <w:r>
        <w:rPr>
          <w:szCs w:val="24"/>
          <w:lang w:val="sr-Latn-CS"/>
        </w:rPr>
        <w:t>подразумева</w:t>
      </w:r>
      <w:r w:rsidRPr="0013743C">
        <w:rPr>
          <w:szCs w:val="24"/>
          <w:lang w:val="sr-Latn-CS"/>
        </w:rPr>
        <w:t xml:space="preserve"> </w:t>
      </w:r>
      <w:r>
        <w:rPr>
          <w:szCs w:val="24"/>
          <w:lang w:val="sr-Latn-CS"/>
        </w:rPr>
        <w:t>газдовање</w:t>
      </w:r>
      <w:r w:rsidRPr="0013743C">
        <w:rPr>
          <w:szCs w:val="24"/>
          <w:lang w:val="sr-Latn-CS"/>
        </w:rPr>
        <w:t xml:space="preserve"> </w:t>
      </w:r>
      <w:r>
        <w:rPr>
          <w:szCs w:val="24"/>
          <w:lang w:val="sr-Latn-CS"/>
        </w:rPr>
        <w:t>ресурсима</w:t>
      </w:r>
      <w:r w:rsidRPr="0013743C">
        <w:rPr>
          <w:szCs w:val="24"/>
          <w:lang w:val="sr-Latn-CS"/>
        </w:rPr>
        <w:t xml:space="preserve"> </w:t>
      </w:r>
      <w:r>
        <w:rPr>
          <w:szCs w:val="24"/>
          <w:lang w:val="sr-Latn-CS"/>
        </w:rPr>
        <w:t>популација</w:t>
      </w:r>
      <w:r w:rsidRPr="0013743C">
        <w:rPr>
          <w:szCs w:val="24"/>
          <w:lang w:val="sr-Latn-CS"/>
        </w:rPr>
        <w:t xml:space="preserve"> </w:t>
      </w:r>
      <w:r>
        <w:rPr>
          <w:szCs w:val="24"/>
          <w:lang w:val="sr-Latn-CS"/>
        </w:rPr>
        <w:t>дивљачи</w:t>
      </w:r>
      <w:r w:rsidRPr="0013743C">
        <w:rPr>
          <w:szCs w:val="24"/>
          <w:lang w:val="sr-Latn-CS"/>
        </w:rPr>
        <w:t xml:space="preserve"> </w:t>
      </w:r>
      <w:r>
        <w:rPr>
          <w:szCs w:val="24"/>
          <w:lang w:val="sr-Latn-CS"/>
        </w:rPr>
        <w:t>на</w:t>
      </w:r>
      <w:r w:rsidRPr="0013743C">
        <w:rPr>
          <w:szCs w:val="24"/>
          <w:lang w:val="sr-Latn-CS"/>
        </w:rPr>
        <w:t xml:space="preserve"> </w:t>
      </w:r>
      <w:r>
        <w:rPr>
          <w:szCs w:val="24"/>
          <w:lang w:val="sr-Latn-CS"/>
        </w:rPr>
        <w:t>начин</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у</w:t>
      </w:r>
      <w:r w:rsidRPr="0013743C">
        <w:rPr>
          <w:szCs w:val="24"/>
          <w:lang w:val="sr-Latn-CS"/>
        </w:rPr>
        <w:t xml:space="preserve"> </w:t>
      </w:r>
      <w:r>
        <w:rPr>
          <w:szCs w:val="24"/>
          <w:lang w:val="sr-Latn-CS"/>
        </w:rPr>
        <w:t>обиму</w:t>
      </w:r>
      <w:r w:rsidRPr="0013743C">
        <w:rPr>
          <w:szCs w:val="24"/>
          <w:lang w:val="sr-Latn-CS"/>
        </w:rPr>
        <w:t xml:space="preserve"> </w:t>
      </w:r>
      <w:r>
        <w:rPr>
          <w:szCs w:val="24"/>
          <w:lang w:val="sr-Latn-CS"/>
        </w:rPr>
        <w:t>којим</w:t>
      </w:r>
      <w:r w:rsidRPr="0013743C">
        <w:rPr>
          <w:szCs w:val="24"/>
          <w:lang w:val="sr-Latn-CS"/>
        </w:rPr>
        <w:t xml:space="preserve"> </w:t>
      </w:r>
      <w:r>
        <w:rPr>
          <w:szCs w:val="24"/>
          <w:lang w:val="sr-Latn-CS"/>
        </w:rPr>
        <w:t>се</w:t>
      </w:r>
      <w:r w:rsidRPr="0013743C">
        <w:rPr>
          <w:szCs w:val="24"/>
          <w:lang w:val="sr-Latn-CS"/>
        </w:rPr>
        <w:t xml:space="preserve"> </w:t>
      </w:r>
      <w:r>
        <w:rPr>
          <w:szCs w:val="24"/>
          <w:lang w:val="sr-Latn-CS"/>
        </w:rPr>
        <w:t>трајно</w:t>
      </w:r>
      <w:r w:rsidRPr="0013743C">
        <w:rPr>
          <w:szCs w:val="24"/>
          <w:lang w:val="sr-Latn-CS"/>
        </w:rPr>
        <w:t xml:space="preserve"> </w:t>
      </w:r>
      <w:r>
        <w:rPr>
          <w:szCs w:val="24"/>
          <w:lang w:val="sr-Latn-CS"/>
        </w:rPr>
        <w:t>одржава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унапређује</w:t>
      </w:r>
      <w:r w:rsidRPr="0013743C">
        <w:rPr>
          <w:szCs w:val="24"/>
          <w:lang w:val="sr-Latn-CS"/>
        </w:rPr>
        <w:t xml:space="preserve"> </w:t>
      </w:r>
      <w:r>
        <w:rPr>
          <w:szCs w:val="24"/>
          <w:lang w:val="sr-Latn-CS"/>
        </w:rPr>
        <w:t>виталност</w:t>
      </w:r>
      <w:r w:rsidRPr="0013743C">
        <w:rPr>
          <w:szCs w:val="24"/>
          <w:lang w:val="sr-Latn-CS"/>
        </w:rPr>
        <w:t xml:space="preserve"> </w:t>
      </w:r>
      <w:r>
        <w:rPr>
          <w:szCs w:val="24"/>
          <w:lang w:val="sr-Latn-CS"/>
        </w:rPr>
        <w:t>популације</w:t>
      </w:r>
      <w:r w:rsidRPr="0013743C">
        <w:rPr>
          <w:szCs w:val="24"/>
          <w:lang w:val="sr-Latn-CS"/>
        </w:rPr>
        <w:t xml:space="preserve"> </w:t>
      </w:r>
      <w:r>
        <w:rPr>
          <w:szCs w:val="24"/>
          <w:lang w:val="sr-Latn-CS"/>
        </w:rPr>
        <w:t>дивљачи</w:t>
      </w:r>
      <w:r w:rsidRPr="0013743C">
        <w:rPr>
          <w:szCs w:val="24"/>
          <w:lang w:val="sr-Latn-CS"/>
        </w:rPr>
        <w:t xml:space="preserve">, </w:t>
      </w:r>
      <w:r>
        <w:rPr>
          <w:szCs w:val="24"/>
          <w:lang w:val="sr-Latn-CS"/>
        </w:rPr>
        <w:t>производна</w:t>
      </w:r>
      <w:r w:rsidRPr="0013743C">
        <w:rPr>
          <w:szCs w:val="24"/>
          <w:lang w:val="sr-Latn-CS"/>
        </w:rPr>
        <w:t xml:space="preserve"> </w:t>
      </w:r>
      <w:r>
        <w:rPr>
          <w:szCs w:val="24"/>
          <w:lang w:val="sr-Latn-CS"/>
        </w:rPr>
        <w:t>способност</w:t>
      </w:r>
      <w:r w:rsidRPr="0013743C">
        <w:rPr>
          <w:szCs w:val="24"/>
          <w:lang w:val="sr-Latn-CS"/>
        </w:rPr>
        <w:t xml:space="preserve"> </w:t>
      </w:r>
      <w:r>
        <w:rPr>
          <w:szCs w:val="24"/>
          <w:lang w:val="sr-Latn-CS"/>
        </w:rPr>
        <w:t>станишта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биолошка</w:t>
      </w:r>
      <w:r w:rsidRPr="0013743C">
        <w:rPr>
          <w:szCs w:val="24"/>
          <w:lang w:val="sr-Latn-CS"/>
        </w:rPr>
        <w:t xml:space="preserve"> </w:t>
      </w:r>
      <w:r>
        <w:rPr>
          <w:szCs w:val="24"/>
          <w:lang w:val="sr-Latn-CS"/>
        </w:rPr>
        <w:t>разноврсност</w:t>
      </w:r>
      <w:r w:rsidRPr="0013743C">
        <w:rPr>
          <w:szCs w:val="24"/>
          <w:lang w:val="sr-Latn-CS"/>
        </w:rPr>
        <w:t xml:space="preserve">, </w:t>
      </w:r>
      <w:r>
        <w:rPr>
          <w:szCs w:val="24"/>
          <w:lang w:val="sr-Latn-CS"/>
        </w:rPr>
        <w:t>чиме</w:t>
      </w:r>
      <w:r w:rsidRPr="0013743C">
        <w:rPr>
          <w:szCs w:val="24"/>
          <w:lang w:val="sr-Latn-CS"/>
        </w:rPr>
        <w:t xml:space="preserve"> </w:t>
      </w:r>
      <w:r>
        <w:rPr>
          <w:szCs w:val="24"/>
          <w:lang w:val="sr-Latn-CS"/>
        </w:rPr>
        <w:t>се</w:t>
      </w:r>
      <w:r w:rsidRPr="0013743C">
        <w:rPr>
          <w:szCs w:val="24"/>
          <w:lang w:val="sr-Latn-CS"/>
        </w:rPr>
        <w:t xml:space="preserve"> </w:t>
      </w:r>
      <w:r>
        <w:rPr>
          <w:szCs w:val="24"/>
          <w:lang w:val="sr-Latn-CS"/>
        </w:rPr>
        <w:t>постиже</w:t>
      </w:r>
      <w:r w:rsidRPr="0013743C">
        <w:rPr>
          <w:szCs w:val="24"/>
          <w:lang w:val="sr-Latn-CS"/>
        </w:rPr>
        <w:t xml:space="preserve"> </w:t>
      </w:r>
      <w:r>
        <w:rPr>
          <w:szCs w:val="24"/>
          <w:lang w:val="sr-Latn-CS"/>
        </w:rPr>
        <w:t>испуњавање</w:t>
      </w:r>
      <w:r w:rsidRPr="0013743C">
        <w:rPr>
          <w:szCs w:val="24"/>
          <w:lang w:val="sr-Latn-CS"/>
        </w:rPr>
        <w:t xml:space="preserve"> </w:t>
      </w:r>
      <w:r>
        <w:rPr>
          <w:szCs w:val="24"/>
          <w:lang w:val="sr-Latn-CS"/>
        </w:rPr>
        <w:t>еколошких</w:t>
      </w:r>
      <w:r w:rsidRPr="0013743C">
        <w:rPr>
          <w:szCs w:val="24"/>
          <w:lang w:val="sr-Latn-CS"/>
        </w:rPr>
        <w:t xml:space="preserve"> </w:t>
      </w:r>
      <w:r>
        <w:rPr>
          <w:szCs w:val="24"/>
          <w:lang w:val="sr-Latn-CS"/>
        </w:rPr>
        <w:t>економских</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социјалних</w:t>
      </w:r>
      <w:r w:rsidRPr="0013743C">
        <w:rPr>
          <w:szCs w:val="24"/>
          <w:lang w:val="sr-Latn-CS"/>
        </w:rPr>
        <w:t xml:space="preserve"> </w:t>
      </w:r>
      <w:r>
        <w:rPr>
          <w:szCs w:val="24"/>
          <w:lang w:val="sr-Latn-CS"/>
        </w:rPr>
        <w:t>функција</w:t>
      </w:r>
      <w:r w:rsidRPr="0013743C">
        <w:rPr>
          <w:szCs w:val="24"/>
          <w:lang w:val="sr-Latn-CS"/>
        </w:rPr>
        <w:t xml:space="preserve"> </w:t>
      </w:r>
      <w:r>
        <w:rPr>
          <w:szCs w:val="24"/>
          <w:lang w:val="sr-Latn-CS"/>
        </w:rPr>
        <w:t>ловства</w:t>
      </w:r>
      <w:r w:rsidRPr="0013743C">
        <w:rPr>
          <w:szCs w:val="24"/>
          <w:lang w:val="sr-Latn-CS"/>
        </w:rPr>
        <w:t xml:space="preserve"> </w:t>
      </w:r>
      <w:r>
        <w:rPr>
          <w:szCs w:val="24"/>
          <w:lang w:val="sr-Latn-CS"/>
        </w:rPr>
        <w:t>одржавајући</w:t>
      </w:r>
      <w:r w:rsidRPr="0013743C">
        <w:rPr>
          <w:szCs w:val="24"/>
          <w:lang w:val="sr-Latn-CS"/>
        </w:rPr>
        <w:t xml:space="preserve"> </w:t>
      </w:r>
      <w:r>
        <w:rPr>
          <w:szCs w:val="24"/>
          <w:lang w:val="sr-Latn-CS"/>
        </w:rPr>
        <w:t>њихов</w:t>
      </w:r>
      <w:r w:rsidRPr="0013743C">
        <w:rPr>
          <w:szCs w:val="24"/>
          <w:lang w:val="sr-Latn-CS"/>
        </w:rPr>
        <w:t xml:space="preserve"> </w:t>
      </w:r>
      <w:r>
        <w:rPr>
          <w:szCs w:val="24"/>
          <w:lang w:val="sr-Latn-CS"/>
        </w:rPr>
        <w:t>потенцијал</w:t>
      </w:r>
      <w:r w:rsidRPr="0013743C">
        <w:rPr>
          <w:szCs w:val="24"/>
          <w:lang w:val="sr-Latn-CS"/>
        </w:rPr>
        <w:t xml:space="preserve"> </w:t>
      </w:r>
      <w:r>
        <w:rPr>
          <w:szCs w:val="24"/>
          <w:lang w:val="sr-Latn-CS"/>
        </w:rPr>
        <w:t>ради</w:t>
      </w:r>
      <w:r w:rsidRPr="0013743C">
        <w:rPr>
          <w:szCs w:val="24"/>
          <w:lang w:val="sr-Latn-CS"/>
        </w:rPr>
        <w:t xml:space="preserve"> </w:t>
      </w:r>
      <w:r>
        <w:rPr>
          <w:szCs w:val="24"/>
          <w:lang w:val="sr-Latn-CS"/>
        </w:rPr>
        <w:t>задовољења</w:t>
      </w:r>
      <w:r w:rsidRPr="0013743C">
        <w:rPr>
          <w:szCs w:val="24"/>
          <w:lang w:val="sr-Latn-CS"/>
        </w:rPr>
        <w:t xml:space="preserve"> </w:t>
      </w:r>
      <w:r>
        <w:rPr>
          <w:szCs w:val="24"/>
          <w:lang w:val="sr-Latn-CS"/>
        </w:rPr>
        <w:t>потреба</w:t>
      </w:r>
      <w:r w:rsidRPr="0013743C">
        <w:rPr>
          <w:szCs w:val="24"/>
          <w:lang w:val="sr-Latn-CS"/>
        </w:rPr>
        <w:t xml:space="preserve"> </w:t>
      </w:r>
      <w:r>
        <w:rPr>
          <w:szCs w:val="24"/>
          <w:lang w:val="sr-Latn-CS"/>
        </w:rPr>
        <w:t>и</w:t>
      </w:r>
      <w:r w:rsidRPr="0013743C">
        <w:rPr>
          <w:szCs w:val="24"/>
          <w:lang w:val="sr-Latn-CS"/>
        </w:rPr>
        <w:t xml:space="preserve"> </w:t>
      </w:r>
      <w:r>
        <w:rPr>
          <w:szCs w:val="24"/>
          <w:lang w:val="sr-Latn-CS"/>
        </w:rPr>
        <w:t>тежњи</w:t>
      </w:r>
      <w:r w:rsidRPr="0013743C">
        <w:rPr>
          <w:szCs w:val="24"/>
          <w:lang w:val="sr-Latn-CS"/>
        </w:rPr>
        <w:t xml:space="preserve"> </w:t>
      </w:r>
      <w:r>
        <w:rPr>
          <w:szCs w:val="24"/>
          <w:lang w:val="sr-Latn-CS"/>
        </w:rPr>
        <w:t>садашњих</w:t>
      </w:r>
      <w:r w:rsidRPr="0013743C">
        <w:rPr>
          <w:szCs w:val="24"/>
          <w:lang w:val="sr-Latn-CS"/>
        </w:rPr>
        <w:t xml:space="preserve"> </w:t>
      </w:r>
      <w:r>
        <w:rPr>
          <w:szCs w:val="24"/>
          <w:lang w:val="sr-Latn-CS"/>
        </w:rPr>
        <w:t>и будућих</w:t>
      </w:r>
      <w:r w:rsidRPr="0013743C">
        <w:rPr>
          <w:szCs w:val="24"/>
          <w:lang w:val="sr-Latn-CS"/>
        </w:rPr>
        <w:t xml:space="preserve"> </w:t>
      </w:r>
      <w:r>
        <w:rPr>
          <w:szCs w:val="24"/>
          <w:lang w:val="sr-Latn-CS"/>
        </w:rPr>
        <w:t>генерација</w:t>
      </w:r>
      <w:r w:rsidRPr="0013743C">
        <w:rPr>
          <w:szCs w:val="24"/>
          <w:lang w:val="sr-Latn-CS"/>
        </w:rPr>
        <w:t>.</w:t>
      </w:r>
    </w:p>
    <w:p w:rsidR="00AF6088" w:rsidRPr="008E03B2" w:rsidRDefault="00AF6088" w:rsidP="00AF6088">
      <w:pPr>
        <w:tabs>
          <w:tab w:val="left" w:pos="18976"/>
        </w:tabs>
        <w:ind w:firstLine="567"/>
        <w:rPr>
          <w:szCs w:val="24"/>
          <w:lang w:val="sr-Latn-CS"/>
        </w:rPr>
      </w:pPr>
      <w:r>
        <w:rPr>
          <w:szCs w:val="24"/>
          <w:lang w:val="sr-Latn-CS"/>
        </w:rPr>
        <w:t xml:space="preserve">Сумирајући све претходно истакнуте </w:t>
      </w:r>
      <w:r w:rsidRPr="008E03B2">
        <w:rPr>
          <w:szCs w:val="24"/>
          <w:lang w:val="sr-Latn-CS"/>
        </w:rPr>
        <w:t xml:space="preserve"> </w:t>
      </w:r>
      <w:r>
        <w:rPr>
          <w:szCs w:val="24"/>
          <w:lang w:val="sr-Latn-CS"/>
        </w:rPr>
        <w:t>чињенице</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оцене</w:t>
      </w:r>
      <w:r w:rsidRPr="008E03B2">
        <w:rPr>
          <w:szCs w:val="24"/>
          <w:lang w:val="sr-Latn-CS"/>
        </w:rPr>
        <w:t xml:space="preserve"> </w:t>
      </w:r>
      <w:r>
        <w:rPr>
          <w:szCs w:val="24"/>
          <w:lang w:val="sr-Latn-CS"/>
        </w:rPr>
        <w:t>код</w:t>
      </w:r>
      <w:r w:rsidRPr="008E03B2">
        <w:rPr>
          <w:szCs w:val="24"/>
          <w:lang w:val="sr-Latn-CS"/>
        </w:rPr>
        <w:t xml:space="preserve"> </w:t>
      </w:r>
      <w:r>
        <w:rPr>
          <w:szCs w:val="24"/>
          <w:lang w:val="sr-Latn-CS"/>
        </w:rPr>
        <w:t>стања</w:t>
      </w:r>
      <w:r w:rsidRPr="008E03B2">
        <w:rPr>
          <w:szCs w:val="24"/>
          <w:lang w:val="sr-Latn-CS"/>
        </w:rPr>
        <w:t xml:space="preserve"> </w:t>
      </w:r>
      <w:r>
        <w:rPr>
          <w:szCs w:val="24"/>
          <w:lang w:val="sr-Latn-CS"/>
        </w:rPr>
        <w:t>шума</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шумских</w:t>
      </w:r>
      <w:r w:rsidRPr="008E03B2">
        <w:rPr>
          <w:szCs w:val="24"/>
          <w:lang w:val="sr-Latn-CS"/>
        </w:rPr>
        <w:t xml:space="preserve"> </w:t>
      </w:r>
      <w:r>
        <w:rPr>
          <w:szCs w:val="24"/>
          <w:lang w:val="sr-Latn-CS"/>
        </w:rPr>
        <w:t>станишта</w:t>
      </w:r>
      <w:r w:rsidRPr="008E03B2">
        <w:rPr>
          <w:szCs w:val="24"/>
          <w:lang w:val="sr-Latn-CS"/>
        </w:rPr>
        <w:t xml:space="preserve"> </w:t>
      </w:r>
      <w:r>
        <w:rPr>
          <w:szCs w:val="24"/>
          <w:lang w:val="sr-Latn-CS"/>
        </w:rPr>
        <w:t>за</w:t>
      </w:r>
      <w:r w:rsidRPr="008E03B2">
        <w:rPr>
          <w:szCs w:val="24"/>
          <w:lang w:val="sr-Latn-CS"/>
        </w:rPr>
        <w:t xml:space="preserve"> </w:t>
      </w:r>
      <w:r>
        <w:rPr>
          <w:szCs w:val="24"/>
          <w:lang w:val="sr-Latn-CS"/>
        </w:rPr>
        <w:t>државне</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приватне</w:t>
      </w:r>
      <w:r w:rsidRPr="008E03B2">
        <w:rPr>
          <w:szCs w:val="24"/>
          <w:lang w:val="sr-Latn-CS"/>
        </w:rPr>
        <w:t xml:space="preserve"> </w:t>
      </w:r>
      <w:r>
        <w:rPr>
          <w:szCs w:val="24"/>
          <w:lang w:val="sr-Latn-CS"/>
        </w:rPr>
        <w:t>шуме</w:t>
      </w:r>
      <w:r w:rsidRPr="008E03B2">
        <w:rPr>
          <w:szCs w:val="24"/>
          <w:lang w:val="sr-Latn-CS"/>
        </w:rPr>
        <w:t xml:space="preserve">, </w:t>
      </w:r>
      <w:r>
        <w:rPr>
          <w:szCs w:val="24"/>
          <w:lang w:val="sr-Latn-CS"/>
        </w:rPr>
        <w:t>констатује</w:t>
      </w:r>
      <w:r w:rsidRPr="008E03B2">
        <w:rPr>
          <w:szCs w:val="24"/>
          <w:lang w:val="sr-Latn-CS"/>
        </w:rPr>
        <w:t xml:space="preserve"> </w:t>
      </w:r>
      <w:r>
        <w:rPr>
          <w:szCs w:val="24"/>
          <w:lang w:val="sr-Latn-CS"/>
        </w:rPr>
        <w:t>се</w:t>
      </w:r>
      <w:r w:rsidRPr="008E03B2">
        <w:rPr>
          <w:szCs w:val="24"/>
          <w:lang w:val="sr-Latn-CS"/>
        </w:rPr>
        <w:t xml:space="preserve"> </w:t>
      </w:r>
      <w:r>
        <w:rPr>
          <w:szCs w:val="24"/>
          <w:lang w:val="sr-Latn-CS"/>
        </w:rPr>
        <w:t>да</w:t>
      </w:r>
      <w:r w:rsidRPr="008E03B2">
        <w:rPr>
          <w:szCs w:val="24"/>
          <w:lang w:val="sr-Latn-CS"/>
        </w:rPr>
        <w:t xml:space="preserve"> </w:t>
      </w:r>
      <w:r>
        <w:rPr>
          <w:szCs w:val="24"/>
          <w:lang w:val="sr-Latn-CS"/>
        </w:rPr>
        <w:t>исто</w:t>
      </w:r>
      <w:r w:rsidRPr="008E03B2">
        <w:rPr>
          <w:szCs w:val="24"/>
          <w:lang w:val="sr-Latn-CS"/>
        </w:rPr>
        <w:t xml:space="preserve"> </w:t>
      </w:r>
      <w:r>
        <w:rPr>
          <w:szCs w:val="24"/>
          <w:lang w:val="sr-Latn-CS"/>
        </w:rPr>
        <w:t>није</w:t>
      </w:r>
      <w:r w:rsidRPr="008E03B2">
        <w:rPr>
          <w:szCs w:val="24"/>
          <w:lang w:val="sr-Latn-CS"/>
        </w:rPr>
        <w:t xml:space="preserve"> </w:t>
      </w:r>
      <w:r>
        <w:rPr>
          <w:szCs w:val="24"/>
          <w:lang w:val="sr-Latn-CS"/>
        </w:rPr>
        <w:t>у</w:t>
      </w:r>
      <w:r w:rsidRPr="008E03B2">
        <w:rPr>
          <w:szCs w:val="24"/>
          <w:lang w:val="sr-Latn-CS"/>
        </w:rPr>
        <w:t xml:space="preserve"> </w:t>
      </w:r>
      <w:r>
        <w:rPr>
          <w:szCs w:val="24"/>
          <w:lang w:val="sr-Latn-CS"/>
        </w:rPr>
        <w:t>потпуности</w:t>
      </w:r>
      <w:r w:rsidRPr="008E03B2">
        <w:rPr>
          <w:szCs w:val="24"/>
          <w:lang w:val="sr-Latn-CS"/>
        </w:rPr>
        <w:t xml:space="preserve"> </w:t>
      </w:r>
      <w:r>
        <w:rPr>
          <w:szCs w:val="24"/>
          <w:lang w:val="sr-Latn-CS"/>
        </w:rPr>
        <w:t>задовољавајуће</w:t>
      </w:r>
      <w:r w:rsidRPr="008E03B2">
        <w:rPr>
          <w:szCs w:val="24"/>
          <w:lang w:val="sr-Latn-CS"/>
        </w:rPr>
        <w:t xml:space="preserve">. </w:t>
      </w:r>
      <w:r>
        <w:rPr>
          <w:szCs w:val="24"/>
          <w:lang w:val="sr-Latn-CS"/>
        </w:rPr>
        <w:t>Наиме</w:t>
      </w:r>
      <w:r w:rsidRPr="008E03B2">
        <w:rPr>
          <w:szCs w:val="24"/>
          <w:lang w:val="sr-Latn-CS"/>
        </w:rPr>
        <w:t xml:space="preserve">, </w:t>
      </w:r>
      <w:r>
        <w:rPr>
          <w:szCs w:val="24"/>
          <w:lang w:val="sr-Latn-CS"/>
        </w:rPr>
        <w:t>шуме</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шумска</w:t>
      </w:r>
      <w:r w:rsidRPr="008E03B2">
        <w:rPr>
          <w:szCs w:val="24"/>
          <w:lang w:val="sr-Latn-CS"/>
        </w:rPr>
        <w:t xml:space="preserve"> </w:t>
      </w:r>
      <w:r>
        <w:rPr>
          <w:szCs w:val="24"/>
          <w:lang w:val="sr-Latn-CS"/>
        </w:rPr>
        <w:t>станишта</w:t>
      </w:r>
      <w:r w:rsidRPr="008E03B2">
        <w:rPr>
          <w:szCs w:val="24"/>
          <w:lang w:val="sr-Latn-CS"/>
        </w:rPr>
        <w:t xml:space="preserve"> </w:t>
      </w:r>
      <w:r>
        <w:rPr>
          <w:szCs w:val="24"/>
          <w:lang w:val="sr-Latn-CS"/>
        </w:rPr>
        <w:t>могу</w:t>
      </w:r>
      <w:r w:rsidRPr="008E03B2">
        <w:rPr>
          <w:szCs w:val="24"/>
          <w:lang w:val="sr-Latn-CS"/>
        </w:rPr>
        <w:t xml:space="preserve"> </w:t>
      </w:r>
      <w:r>
        <w:rPr>
          <w:szCs w:val="24"/>
          <w:lang w:val="sr-Latn-CS"/>
        </w:rPr>
        <w:t>у</w:t>
      </w:r>
      <w:r w:rsidRPr="008E03B2">
        <w:rPr>
          <w:szCs w:val="24"/>
          <w:lang w:val="sr-Latn-CS"/>
        </w:rPr>
        <w:t xml:space="preserve"> </w:t>
      </w:r>
      <w:r>
        <w:rPr>
          <w:szCs w:val="24"/>
          <w:lang w:val="sr-Latn-CS"/>
        </w:rPr>
        <w:t>потпуности</w:t>
      </w:r>
      <w:r w:rsidRPr="008E03B2">
        <w:rPr>
          <w:szCs w:val="24"/>
          <w:lang w:val="sr-Latn-CS"/>
        </w:rPr>
        <w:t xml:space="preserve"> </w:t>
      </w:r>
      <w:r>
        <w:rPr>
          <w:szCs w:val="24"/>
          <w:lang w:val="sr-Latn-CS"/>
        </w:rPr>
        <w:t>задовољити</w:t>
      </w:r>
      <w:r w:rsidRPr="008E03B2">
        <w:rPr>
          <w:szCs w:val="24"/>
          <w:lang w:val="sr-Latn-CS"/>
        </w:rPr>
        <w:t xml:space="preserve"> </w:t>
      </w:r>
      <w:r>
        <w:rPr>
          <w:szCs w:val="24"/>
          <w:lang w:val="sr-Latn-CS"/>
        </w:rPr>
        <w:t>своје</w:t>
      </w:r>
      <w:r w:rsidRPr="008E03B2">
        <w:rPr>
          <w:szCs w:val="24"/>
          <w:lang w:val="sr-Latn-CS"/>
        </w:rPr>
        <w:t xml:space="preserve"> </w:t>
      </w:r>
      <w:r>
        <w:rPr>
          <w:szCs w:val="24"/>
          <w:lang w:val="sr-Latn-CS"/>
        </w:rPr>
        <w:t>функције</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намене</w:t>
      </w:r>
      <w:r w:rsidRPr="008E03B2">
        <w:rPr>
          <w:szCs w:val="24"/>
          <w:lang w:val="sr-Latn-CS"/>
        </w:rPr>
        <w:t xml:space="preserve"> </w:t>
      </w:r>
      <w:r>
        <w:rPr>
          <w:szCs w:val="24"/>
          <w:lang w:val="sr-Latn-CS"/>
        </w:rPr>
        <w:t>заједно</w:t>
      </w:r>
      <w:r w:rsidRPr="008E03B2">
        <w:rPr>
          <w:szCs w:val="24"/>
          <w:lang w:val="sr-Latn-CS"/>
        </w:rPr>
        <w:t xml:space="preserve"> </w:t>
      </w:r>
      <w:r>
        <w:rPr>
          <w:szCs w:val="24"/>
          <w:lang w:val="sr-Latn-CS"/>
        </w:rPr>
        <w:t>са</w:t>
      </w:r>
      <w:r w:rsidRPr="008E03B2">
        <w:rPr>
          <w:szCs w:val="24"/>
          <w:lang w:val="sr-Latn-CS"/>
        </w:rPr>
        <w:t xml:space="preserve"> </w:t>
      </w:r>
      <w:r>
        <w:rPr>
          <w:szCs w:val="24"/>
          <w:lang w:val="sr-Latn-CS"/>
        </w:rPr>
        <w:t>осталим</w:t>
      </w:r>
      <w:r w:rsidRPr="008E03B2">
        <w:rPr>
          <w:szCs w:val="24"/>
          <w:lang w:val="sr-Latn-CS"/>
        </w:rPr>
        <w:t xml:space="preserve"> </w:t>
      </w:r>
      <w:r>
        <w:rPr>
          <w:szCs w:val="24"/>
          <w:lang w:val="sr-Latn-CS"/>
        </w:rPr>
        <w:t>захтевима</w:t>
      </w:r>
      <w:r w:rsidRPr="008E03B2">
        <w:rPr>
          <w:szCs w:val="24"/>
          <w:lang w:val="sr-Latn-CS"/>
        </w:rPr>
        <w:t xml:space="preserve"> </w:t>
      </w:r>
      <w:r>
        <w:rPr>
          <w:szCs w:val="24"/>
          <w:lang w:val="sr-Latn-CS"/>
        </w:rPr>
        <w:t>уколико</w:t>
      </w:r>
      <w:r w:rsidRPr="008E03B2">
        <w:rPr>
          <w:szCs w:val="24"/>
          <w:lang w:val="sr-Latn-CS"/>
        </w:rPr>
        <w:t xml:space="preserve"> </w:t>
      </w:r>
      <w:r>
        <w:rPr>
          <w:szCs w:val="24"/>
          <w:lang w:val="sr-Latn-CS"/>
        </w:rPr>
        <w:t>су</w:t>
      </w:r>
      <w:r w:rsidRPr="008E03B2">
        <w:rPr>
          <w:szCs w:val="24"/>
          <w:lang w:val="sr-Latn-CS"/>
        </w:rPr>
        <w:t xml:space="preserve"> </w:t>
      </w:r>
      <w:r>
        <w:rPr>
          <w:szCs w:val="24"/>
          <w:lang w:val="sr-Latn-CS"/>
        </w:rPr>
        <w:t>оптималног</w:t>
      </w:r>
      <w:r w:rsidRPr="008E03B2">
        <w:rPr>
          <w:szCs w:val="24"/>
          <w:lang w:val="sr-Latn-CS"/>
        </w:rPr>
        <w:t xml:space="preserve"> </w:t>
      </w:r>
      <w:r>
        <w:rPr>
          <w:szCs w:val="24"/>
          <w:lang w:val="sr-Latn-CS"/>
        </w:rPr>
        <w:t>стања</w:t>
      </w:r>
      <w:r w:rsidRPr="008E03B2">
        <w:rPr>
          <w:szCs w:val="24"/>
          <w:lang w:val="sr-Latn-CS"/>
        </w:rPr>
        <w:t xml:space="preserve"> </w:t>
      </w:r>
      <w:r>
        <w:rPr>
          <w:szCs w:val="24"/>
          <w:lang w:val="sr-Latn-CS"/>
        </w:rPr>
        <w:t>по</w:t>
      </w:r>
      <w:r w:rsidRPr="008E03B2">
        <w:rPr>
          <w:szCs w:val="24"/>
          <w:lang w:val="sr-Latn-CS"/>
        </w:rPr>
        <w:t xml:space="preserve"> </w:t>
      </w:r>
      <w:r>
        <w:rPr>
          <w:szCs w:val="24"/>
          <w:lang w:val="sr-Latn-CS"/>
        </w:rPr>
        <w:t>свим</w:t>
      </w:r>
      <w:r w:rsidRPr="008E03B2">
        <w:rPr>
          <w:szCs w:val="24"/>
          <w:lang w:val="sr-Latn-CS"/>
        </w:rPr>
        <w:t xml:space="preserve"> </w:t>
      </w:r>
      <w:r>
        <w:rPr>
          <w:szCs w:val="24"/>
          <w:lang w:val="sr-Latn-CS"/>
        </w:rPr>
        <w:t>елементима</w:t>
      </w:r>
      <w:r w:rsidRPr="008E03B2">
        <w:rPr>
          <w:szCs w:val="24"/>
          <w:lang w:val="sr-Latn-CS"/>
        </w:rPr>
        <w:t xml:space="preserve"> </w:t>
      </w:r>
      <w:r>
        <w:rPr>
          <w:szCs w:val="24"/>
          <w:lang w:val="sr-Latn-CS"/>
        </w:rPr>
        <w:t>своје унутрашње изграђености (састав</w:t>
      </w:r>
      <w:r w:rsidRPr="008E03B2">
        <w:rPr>
          <w:szCs w:val="24"/>
          <w:lang w:val="sr-Latn-CS"/>
        </w:rPr>
        <w:t xml:space="preserve"> </w:t>
      </w:r>
      <w:r>
        <w:rPr>
          <w:szCs w:val="24"/>
          <w:lang w:val="sr-Latn-CS"/>
        </w:rPr>
        <w:t>састојина</w:t>
      </w:r>
      <w:r w:rsidRPr="008E03B2">
        <w:rPr>
          <w:szCs w:val="24"/>
          <w:lang w:val="sr-Latn-CS"/>
        </w:rPr>
        <w:t xml:space="preserve">, </w:t>
      </w:r>
      <w:r>
        <w:rPr>
          <w:szCs w:val="24"/>
          <w:lang w:val="sr-Latn-CS"/>
        </w:rPr>
        <w:t>број</w:t>
      </w:r>
      <w:r w:rsidRPr="008E03B2">
        <w:rPr>
          <w:szCs w:val="24"/>
          <w:lang w:val="sr-Latn-CS"/>
        </w:rPr>
        <w:t xml:space="preserve"> </w:t>
      </w:r>
      <w:r>
        <w:rPr>
          <w:szCs w:val="24"/>
          <w:lang w:val="sr-Latn-CS"/>
        </w:rPr>
        <w:t>стабала</w:t>
      </w:r>
      <w:r w:rsidRPr="008E03B2">
        <w:rPr>
          <w:szCs w:val="24"/>
          <w:lang w:val="sr-Latn-CS"/>
        </w:rPr>
        <w:t xml:space="preserve">, </w:t>
      </w:r>
      <w:r>
        <w:rPr>
          <w:szCs w:val="24"/>
          <w:lang w:val="sr-Latn-CS"/>
        </w:rPr>
        <w:t>обраст</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др</w:t>
      </w:r>
      <w:r w:rsidRPr="008E03B2">
        <w:rPr>
          <w:szCs w:val="24"/>
          <w:lang w:val="sr-Latn-CS"/>
        </w:rPr>
        <w:t xml:space="preserve">.). </w:t>
      </w:r>
      <w:r>
        <w:rPr>
          <w:szCs w:val="24"/>
          <w:lang w:val="sr-Latn-CS"/>
        </w:rPr>
        <w:t>Оптимална</w:t>
      </w:r>
      <w:r w:rsidRPr="008E03B2">
        <w:rPr>
          <w:szCs w:val="24"/>
          <w:lang w:val="sr-Latn-CS"/>
        </w:rPr>
        <w:t xml:space="preserve"> </w:t>
      </w:r>
      <w:r>
        <w:rPr>
          <w:szCs w:val="24"/>
          <w:lang w:val="sr-Latn-CS"/>
        </w:rPr>
        <w:t>стања</w:t>
      </w:r>
      <w:r w:rsidRPr="008E03B2">
        <w:rPr>
          <w:szCs w:val="24"/>
          <w:lang w:val="sr-Latn-CS"/>
        </w:rPr>
        <w:t xml:space="preserve"> </w:t>
      </w:r>
      <w:r>
        <w:rPr>
          <w:szCs w:val="24"/>
          <w:lang w:val="sr-Latn-CS"/>
        </w:rPr>
        <w:t>према</w:t>
      </w:r>
      <w:r w:rsidRPr="008E03B2">
        <w:rPr>
          <w:szCs w:val="24"/>
          <w:lang w:val="sr-Latn-CS"/>
        </w:rPr>
        <w:t xml:space="preserve"> </w:t>
      </w:r>
      <w:r>
        <w:rPr>
          <w:szCs w:val="24"/>
          <w:lang w:val="sr-Latn-CS"/>
        </w:rPr>
        <w:t>дефинисаним</w:t>
      </w:r>
      <w:r w:rsidRPr="008E03B2">
        <w:rPr>
          <w:szCs w:val="24"/>
          <w:lang w:val="sr-Latn-CS"/>
        </w:rPr>
        <w:t xml:space="preserve"> </w:t>
      </w:r>
      <w:r>
        <w:rPr>
          <w:szCs w:val="24"/>
          <w:lang w:val="sr-Latn-CS"/>
        </w:rPr>
        <w:t>функцијама</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наменама</w:t>
      </w:r>
      <w:r w:rsidRPr="008E03B2">
        <w:rPr>
          <w:szCs w:val="24"/>
          <w:lang w:val="sr-Latn-CS"/>
        </w:rPr>
        <w:t xml:space="preserve"> </w:t>
      </w:r>
      <w:r>
        <w:rPr>
          <w:szCs w:val="24"/>
          <w:lang w:val="sr-Latn-CS"/>
        </w:rPr>
        <w:t>представљају</w:t>
      </w:r>
      <w:r w:rsidRPr="008E03B2">
        <w:rPr>
          <w:szCs w:val="24"/>
          <w:lang w:val="sr-Latn-CS"/>
        </w:rPr>
        <w:t xml:space="preserve"> </w:t>
      </w:r>
      <w:r>
        <w:rPr>
          <w:szCs w:val="24"/>
          <w:lang w:val="sr-Latn-CS"/>
        </w:rPr>
        <w:t>један</w:t>
      </w:r>
      <w:r w:rsidRPr="008E03B2">
        <w:rPr>
          <w:szCs w:val="24"/>
          <w:lang w:val="sr-Latn-CS"/>
        </w:rPr>
        <w:t xml:space="preserve"> </w:t>
      </w:r>
      <w:r>
        <w:rPr>
          <w:szCs w:val="24"/>
          <w:lang w:val="sr-Latn-CS"/>
        </w:rPr>
        <w:t>трајан</w:t>
      </w:r>
      <w:r w:rsidRPr="008E03B2">
        <w:rPr>
          <w:szCs w:val="24"/>
          <w:lang w:val="sr-Latn-CS"/>
        </w:rPr>
        <w:t xml:space="preserve"> </w:t>
      </w:r>
      <w:r>
        <w:rPr>
          <w:szCs w:val="24"/>
          <w:lang w:val="sr-Latn-CS"/>
        </w:rPr>
        <w:t>процес</w:t>
      </w:r>
      <w:r w:rsidRPr="008E03B2">
        <w:rPr>
          <w:szCs w:val="24"/>
          <w:lang w:val="sr-Latn-CS"/>
        </w:rPr>
        <w:t xml:space="preserve"> </w:t>
      </w:r>
      <w:r>
        <w:rPr>
          <w:szCs w:val="24"/>
          <w:lang w:val="sr-Latn-CS"/>
        </w:rPr>
        <w:t>у</w:t>
      </w:r>
      <w:r w:rsidRPr="008E03B2">
        <w:rPr>
          <w:szCs w:val="24"/>
          <w:lang w:val="sr-Latn-CS"/>
        </w:rPr>
        <w:t xml:space="preserve"> </w:t>
      </w:r>
      <w:r>
        <w:rPr>
          <w:szCs w:val="24"/>
          <w:lang w:val="sr-Latn-CS"/>
        </w:rPr>
        <w:t>фазама</w:t>
      </w:r>
      <w:r w:rsidRPr="008E03B2">
        <w:rPr>
          <w:szCs w:val="24"/>
          <w:lang w:val="sr-Latn-CS"/>
        </w:rPr>
        <w:t xml:space="preserve"> </w:t>
      </w:r>
      <w:r>
        <w:rPr>
          <w:szCs w:val="24"/>
          <w:lang w:val="sr-Latn-CS"/>
        </w:rPr>
        <w:t>развоја</w:t>
      </w:r>
      <w:r w:rsidRPr="008E03B2">
        <w:rPr>
          <w:szCs w:val="24"/>
          <w:lang w:val="sr-Latn-CS"/>
        </w:rPr>
        <w:t xml:space="preserve"> </w:t>
      </w:r>
      <w:r>
        <w:rPr>
          <w:szCs w:val="24"/>
          <w:lang w:val="sr-Latn-CS"/>
        </w:rPr>
        <w:t>састојина</w:t>
      </w:r>
      <w:r w:rsidRPr="008E03B2">
        <w:rPr>
          <w:szCs w:val="24"/>
          <w:lang w:val="sr-Latn-CS"/>
        </w:rPr>
        <w:t xml:space="preserve"> </w:t>
      </w:r>
      <w:r>
        <w:rPr>
          <w:szCs w:val="24"/>
          <w:lang w:val="sr-Latn-CS"/>
        </w:rPr>
        <w:t>који</w:t>
      </w:r>
      <w:r w:rsidRPr="008E03B2">
        <w:rPr>
          <w:szCs w:val="24"/>
          <w:lang w:val="sr-Latn-CS"/>
        </w:rPr>
        <w:t xml:space="preserve"> </w:t>
      </w:r>
      <w:r>
        <w:rPr>
          <w:szCs w:val="24"/>
          <w:lang w:val="sr-Latn-CS"/>
        </w:rPr>
        <w:t>се</w:t>
      </w:r>
      <w:r w:rsidRPr="008E03B2">
        <w:rPr>
          <w:szCs w:val="24"/>
          <w:lang w:val="sr-Latn-CS"/>
        </w:rPr>
        <w:t xml:space="preserve"> </w:t>
      </w:r>
      <w:r>
        <w:rPr>
          <w:szCs w:val="24"/>
          <w:lang w:val="sr-Latn-CS"/>
        </w:rPr>
        <w:t>мора</w:t>
      </w:r>
      <w:r w:rsidRPr="008E03B2">
        <w:rPr>
          <w:szCs w:val="24"/>
          <w:lang w:val="sr-Latn-CS"/>
        </w:rPr>
        <w:t xml:space="preserve"> </w:t>
      </w:r>
      <w:r>
        <w:rPr>
          <w:szCs w:val="24"/>
          <w:lang w:val="sr-Latn-CS"/>
        </w:rPr>
        <w:t>стално</w:t>
      </w:r>
      <w:r w:rsidRPr="008E03B2">
        <w:rPr>
          <w:szCs w:val="24"/>
          <w:lang w:val="sr-Latn-CS"/>
        </w:rPr>
        <w:t xml:space="preserve"> </w:t>
      </w:r>
      <w:r>
        <w:rPr>
          <w:szCs w:val="24"/>
          <w:lang w:val="sr-Latn-CS"/>
        </w:rPr>
        <w:t>пратити</w:t>
      </w:r>
      <w:r w:rsidRPr="008E03B2">
        <w:rPr>
          <w:szCs w:val="24"/>
          <w:lang w:val="sr-Latn-CS"/>
        </w:rPr>
        <w:t xml:space="preserve">, </w:t>
      </w:r>
      <w:r>
        <w:rPr>
          <w:szCs w:val="24"/>
          <w:lang w:val="sr-Latn-CS"/>
        </w:rPr>
        <w:t>усмеравати</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свесно</w:t>
      </w:r>
      <w:r w:rsidRPr="008E03B2">
        <w:rPr>
          <w:szCs w:val="24"/>
          <w:lang w:val="sr-Latn-CS"/>
        </w:rPr>
        <w:t xml:space="preserve"> </w:t>
      </w:r>
      <w:r>
        <w:rPr>
          <w:szCs w:val="24"/>
          <w:lang w:val="sr-Latn-CS"/>
        </w:rPr>
        <w:t>водити</w:t>
      </w:r>
      <w:r w:rsidRPr="008E03B2">
        <w:rPr>
          <w:szCs w:val="24"/>
          <w:lang w:val="sr-Latn-CS"/>
        </w:rPr>
        <w:t xml:space="preserve">. </w:t>
      </w:r>
      <w:r>
        <w:rPr>
          <w:szCs w:val="24"/>
          <w:lang w:val="sr-Latn-CS"/>
        </w:rPr>
        <w:t>Свака</w:t>
      </w:r>
      <w:r w:rsidRPr="008E03B2">
        <w:rPr>
          <w:szCs w:val="24"/>
          <w:lang w:val="sr-Latn-CS"/>
        </w:rPr>
        <w:t xml:space="preserve"> </w:t>
      </w:r>
      <w:r>
        <w:rPr>
          <w:szCs w:val="24"/>
          <w:lang w:val="sr-Latn-CS"/>
        </w:rPr>
        <w:t>утврђена</w:t>
      </w:r>
      <w:r w:rsidRPr="008E03B2">
        <w:rPr>
          <w:szCs w:val="24"/>
          <w:lang w:val="sr-Latn-CS"/>
        </w:rPr>
        <w:t xml:space="preserve"> </w:t>
      </w:r>
      <w:r>
        <w:rPr>
          <w:szCs w:val="24"/>
          <w:lang w:val="sr-Latn-CS"/>
        </w:rPr>
        <w:t>функција</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намена</w:t>
      </w:r>
      <w:r w:rsidRPr="008E03B2">
        <w:rPr>
          <w:szCs w:val="24"/>
          <w:lang w:val="sr-Latn-CS"/>
        </w:rPr>
        <w:t xml:space="preserve"> </w:t>
      </w:r>
      <w:r>
        <w:rPr>
          <w:szCs w:val="24"/>
          <w:lang w:val="sr-Latn-CS"/>
        </w:rPr>
        <w:t>ставља</w:t>
      </w:r>
      <w:r w:rsidRPr="008E03B2">
        <w:rPr>
          <w:szCs w:val="24"/>
          <w:lang w:val="sr-Latn-CS"/>
        </w:rPr>
        <w:t xml:space="preserve"> </w:t>
      </w:r>
      <w:r>
        <w:rPr>
          <w:szCs w:val="24"/>
          <w:lang w:val="sr-Latn-CS"/>
        </w:rPr>
        <w:t>одређене</w:t>
      </w:r>
      <w:r w:rsidRPr="008E03B2">
        <w:rPr>
          <w:szCs w:val="24"/>
          <w:lang w:val="sr-Latn-CS"/>
        </w:rPr>
        <w:t xml:space="preserve"> </w:t>
      </w:r>
      <w:r>
        <w:rPr>
          <w:szCs w:val="24"/>
          <w:lang w:val="sr-Latn-CS"/>
        </w:rPr>
        <w:t>захтеве</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потребе</w:t>
      </w:r>
      <w:r w:rsidRPr="008E03B2">
        <w:rPr>
          <w:szCs w:val="24"/>
          <w:lang w:val="sr-Latn-CS"/>
        </w:rPr>
        <w:t xml:space="preserve"> </w:t>
      </w:r>
      <w:r>
        <w:rPr>
          <w:szCs w:val="24"/>
          <w:lang w:val="sr-Latn-CS"/>
        </w:rPr>
        <w:t>према</w:t>
      </w:r>
      <w:r w:rsidRPr="008E03B2">
        <w:rPr>
          <w:szCs w:val="24"/>
          <w:lang w:val="sr-Latn-CS"/>
        </w:rPr>
        <w:t xml:space="preserve"> </w:t>
      </w:r>
      <w:r>
        <w:rPr>
          <w:szCs w:val="24"/>
          <w:lang w:val="sr-Latn-CS"/>
        </w:rPr>
        <w:t>шумским</w:t>
      </w:r>
      <w:r w:rsidRPr="008E03B2">
        <w:rPr>
          <w:szCs w:val="24"/>
          <w:lang w:val="sr-Latn-CS"/>
        </w:rPr>
        <w:t xml:space="preserve"> </w:t>
      </w:r>
      <w:r>
        <w:rPr>
          <w:szCs w:val="24"/>
          <w:lang w:val="sr-Latn-CS"/>
        </w:rPr>
        <w:t>састојинама</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њеним</w:t>
      </w:r>
      <w:r w:rsidRPr="008E03B2">
        <w:rPr>
          <w:szCs w:val="24"/>
          <w:lang w:val="sr-Latn-CS"/>
        </w:rPr>
        <w:t xml:space="preserve"> </w:t>
      </w:r>
      <w:r>
        <w:rPr>
          <w:szCs w:val="24"/>
          <w:lang w:val="sr-Latn-CS"/>
        </w:rPr>
        <w:t>елементима</w:t>
      </w:r>
      <w:r w:rsidRPr="008E03B2">
        <w:rPr>
          <w:szCs w:val="24"/>
          <w:lang w:val="sr-Latn-CS"/>
        </w:rPr>
        <w:t xml:space="preserve"> </w:t>
      </w:r>
      <w:r>
        <w:rPr>
          <w:szCs w:val="24"/>
          <w:lang w:val="sr-Latn-CS"/>
        </w:rPr>
        <w:t>унутрашње</w:t>
      </w:r>
      <w:r w:rsidRPr="008E03B2">
        <w:rPr>
          <w:szCs w:val="24"/>
          <w:lang w:val="sr-Latn-CS"/>
        </w:rPr>
        <w:t xml:space="preserve"> </w:t>
      </w:r>
      <w:r>
        <w:rPr>
          <w:szCs w:val="24"/>
          <w:lang w:val="sr-Latn-CS"/>
        </w:rPr>
        <w:t>изграђености</w:t>
      </w:r>
      <w:r w:rsidRPr="008E03B2">
        <w:rPr>
          <w:szCs w:val="24"/>
          <w:lang w:val="sr-Latn-CS"/>
        </w:rPr>
        <w:t>.</w:t>
      </w:r>
    </w:p>
    <w:p w:rsidR="00AF6088" w:rsidRPr="008E03B2" w:rsidRDefault="00AF6088" w:rsidP="00AF6088">
      <w:pPr>
        <w:ind w:firstLine="567"/>
        <w:rPr>
          <w:szCs w:val="24"/>
          <w:lang w:val="sr-Latn-CS" w:eastAsia="sr-Cyrl-CS"/>
        </w:rPr>
      </w:pPr>
      <w:r>
        <w:rPr>
          <w:szCs w:val="24"/>
          <w:lang w:val="sr-Latn-CS" w:eastAsia="sr-Cyrl-CS"/>
        </w:rPr>
        <w:t>Све</w:t>
      </w:r>
      <w:r w:rsidRPr="008E03B2">
        <w:rPr>
          <w:szCs w:val="24"/>
          <w:lang w:val="sr-Latn-CS" w:eastAsia="sr-Cyrl-CS"/>
        </w:rPr>
        <w:t xml:space="preserve"> </w:t>
      </w:r>
      <w:r>
        <w:rPr>
          <w:szCs w:val="24"/>
          <w:lang w:val="sr-Latn-CS" w:eastAsia="sr-Cyrl-CS"/>
        </w:rPr>
        <w:t>функције</w:t>
      </w:r>
      <w:r w:rsidRPr="008E03B2">
        <w:rPr>
          <w:szCs w:val="24"/>
          <w:lang w:val="sr-Latn-CS" w:eastAsia="sr-Cyrl-CS"/>
        </w:rPr>
        <w:t xml:space="preserve"> </w:t>
      </w:r>
      <w:r>
        <w:rPr>
          <w:szCs w:val="24"/>
          <w:lang w:val="sr-Latn-CS" w:eastAsia="sr-Cyrl-CS"/>
        </w:rPr>
        <w:t>шума</w:t>
      </w:r>
      <w:r w:rsidRPr="008E03B2">
        <w:rPr>
          <w:szCs w:val="24"/>
          <w:lang w:val="sr-Latn-CS" w:eastAsia="sr-Cyrl-CS"/>
        </w:rPr>
        <w:t xml:space="preserve">, </w:t>
      </w:r>
      <w:r>
        <w:rPr>
          <w:szCs w:val="24"/>
          <w:lang w:val="sr-Latn-CS" w:eastAsia="sr-Cyrl-CS"/>
        </w:rPr>
        <w:t>условно</w:t>
      </w:r>
      <w:r w:rsidRPr="008E03B2">
        <w:rPr>
          <w:szCs w:val="24"/>
          <w:lang w:val="sr-Latn-CS" w:eastAsia="sr-Cyrl-CS"/>
        </w:rPr>
        <w:t xml:space="preserve"> </w:t>
      </w:r>
      <w:r>
        <w:rPr>
          <w:szCs w:val="24"/>
          <w:lang w:val="sr-Latn-CS" w:eastAsia="sr-Cyrl-CS"/>
        </w:rPr>
        <w:t>се</w:t>
      </w:r>
      <w:r w:rsidRPr="008E03B2">
        <w:rPr>
          <w:szCs w:val="24"/>
          <w:lang w:val="sr-Latn-CS" w:eastAsia="sr-Cyrl-CS"/>
        </w:rPr>
        <w:t xml:space="preserve"> </w:t>
      </w:r>
      <w:r>
        <w:rPr>
          <w:szCs w:val="24"/>
          <w:lang w:val="sr-Latn-CS" w:eastAsia="sr-Cyrl-CS"/>
        </w:rPr>
        <w:t>према</w:t>
      </w:r>
      <w:r w:rsidRPr="008E03B2">
        <w:rPr>
          <w:szCs w:val="24"/>
          <w:lang w:val="sr-Latn-CS" w:eastAsia="sr-Cyrl-CS"/>
        </w:rPr>
        <w:t xml:space="preserve"> </w:t>
      </w:r>
      <w:r>
        <w:rPr>
          <w:szCs w:val="24"/>
          <w:lang w:val="sr-Latn-CS" w:eastAsia="sr-Cyrl-CS"/>
        </w:rPr>
        <w:t>значају</w:t>
      </w:r>
      <w:r w:rsidRPr="008E03B2">
        <w:rPr>
          <w:szCs w:val="24"/>
          <w:lang w:val="sr-Latn-CS" w:eastAsia="sr-Cyrl-CS"/>
        </w:rPr>
        <w:t xml:space="preserve"> (</w:t>
      </w:r>
      <w:r>
        <w:rPr>
          <w:szCs w:val="24"/>
          <w:lang w:val="sr-Latn-CS" w:eastAsia="sr-Cyrl-CS"/>
        </w:rPr>
        <w:t>М</w:t>
      </w:r>
      <w:r w:rsidRPr="008E03B2">
        <w:rPr>
          <w:szCs w:val="24"/>
          <w:lang w:val="sr-Latn-CS" w:eastAsia="sr-Cyrl-CS"/>
        </w:rPr>
        <w:t xml:space="preserve">. </w:t>
      </w:r>
      <w:r>
        <w:rPr>
          <w:szCs w:val="24"/>
          <w:lang w:val="sr-Latn-CS" w:eastAsia="sr-Cyrl-CS"/>
        </w:rPr>
        <w:t>Медаревића</w:t>
      </w:r>
      <w:r w:rsidRPr="008E03B2">
        <w:rPr>
          <w:szCs w:val="24"/>
          <w:lang w:val="sr-Latn-CS" w:eastAsia="sr-Cyrl-CS"/>
        </w:rPr>
        <w:t xml:space="preserve">, 1991. </w:t>
      </w:r>
      <w:r>
        <w:rPr>
          <w:szCs w:val="24"/>
          <w:lang w:val="sr-Latn-CS" w:eastAsia="sr-Cyrl-CS"/>
        </w:rPr>
        <w:t>год</w:t>
      </w:r>
      <w:r w:rsidRPr="008E03B2">
        <w:rPr>
          <w:szCs w:val="24"/>
          <w:lang w:val="sr-Latn-CS" w:eastAsia="sr-Cyrl-CS"/>
        </w:rPr>
        <w:t xml:space="preserve">.) </w:t>
      </w:r>
      <w:r>
        <w:rPr>
          <w:szCs w:val="24"/>
          <w:lang w:val="sr-Latn-CS" w:eastAsia="sr-Cyrl-CS"/>
        </w:rPr>
        <w:t>могу</w:t>
      </w:r>
      <w:r w:rsidRPr="008E03B2">
        <w:rPr>
          <w:szCs w:val="24"/>
          <w:lang w:val="sr-Latn-CS" w:eastAsia="sr-Cyrl-CS"/>
        </w:rPr>
        <w:t xml:space="preserve"> </w:t>
      </w:r>
      <w:r>
        <w:rPr>
          <w:szCs w:val="24"/>
          <w:lang w:val="sr-Latn-CS" w:eastAsia="sr-Cyrl-CS"/>
        </w:rPr>
        <w:t>сврстати</w:t>
      </w:r>
      <w:r w:rsidRPr="008E03B2">
        <w:rPr>
          <w:szCs w:val="24"/>
          <w:lang w:val="sr-Latn-CS" w:eastAsia="sr-Cyrl-CS"/>
        </w:rPr>
        <w:t xml:space="preserve"> </w:t>
      </w:r>
      <w:r>
        <w:rPr>
          <w:szCs w:val="24"/>
          <w:lang w:val="sr-Latn-CS" w:eastAsia="sr-Cyrl-CS"/>
        </w:rPr>
        <w:t>у</w:t>
      </w:r>
      <w:r w:rsidRPr="008E03B2">
        <w:rPr>
          <w:szCs w:val="24"/>
          <w:lang w:val="sr-Latn-CS" w:eastAsia="sr-Cyrl-CS"/>
        </w:rPr>
        <w:t xml:space="preserve"> </w:t>
      </w:r>
      <w:r>
        <w:rPr>
          <w:szCs w:val="24"/>
          <w:lang w:val="sr-Latn-CS" w:eastAsia="sr-Cyrl-CS"/>
        </w:rPr>
        <w:t>три</w:t>
      </w:r>
      <w:r w:rsidRPr="008E03B2">
        <w:rPr>
          <w:szCs w:val="24"/>
          <w:lang w:val="sr-Latn-CS" w:eastAsia="sr-Cyrl-CS"/>
        </w:rPr>
        <w:t xml:space="preserve"> </w:t>
      </w:r>
      <w:r>
        <w:rPr>
          <w:szCs w:val="24"/>
          <w:lang w:val="sr-Latn-CS" w:eastAsia="sr-Cyrl-CS"/>
        </w:rPr>
        <w:t>групе</w:t>
      </w:r>
      <w:r w:rsidRPr="008E03B2">
        <w:rPr>
          <w:szCs w:val="24"/>
          <w:lang w:val="sr-Latn-CS" w:eastAsia="sr-Cyrl-CS"/>
        </w:rPr>
        <w:t>:</w:t>
      </w:r>
    </w:p>
    <w:p w:rsidR="00AF6088" w:rsidRPr="008E03B2" w:rsidRDefault="00AF6088" w:rsidP="00AF6088">
      <w:pPr>
        <w:ind w:firstLine="567"/>
        <w:rPr>
          <w:szCs w:val="24"/>
          <w:lang w:val="sr-Latn-CS" w:eastAsia="sr-Cyrl-CS"/>
        </w:rPr>
      </w:pPr>
      <w:r w:rsidRPr="008E03B2">
        <w:rPr>
          <w:szCs w:val="24"/>
          <w:lang w:val="sr-Latn-CS" w:eastAsia="sr-Cyrl-CS"/>
        </w:rPr>
        <w:t xml:space="preserve">- </w:t>
      </w:r>
      <w:r>
        <w:rPr>
          <w:szCs w:val="24"/>
          <w:lang w:val="sr-Latn-CS" w:eastAsia="sr-Cyrl-CS"/>
        </w:rPr>
        <w:t>Еколошке</w:t>
      </w:r>
      <w:r w:rsidRPr="008E03B2">
        <w:rPr>
          <w:szCs w:val="24"/>
          <w:lang w:val="sr-Latn-CS" w:eastAsia="sr-Cyrl-CS"/>
        </w:rPr>
        <w:t xml:space="preserve"> (</w:t>
      </w:r>
      <w:r>
        <w:rPr>
          <w:szCs w:val="24"/>
          <w:lang w:val="sr-Latn-CS" w:eastAsia="sr-Cyrl-CS"/>
        </w:rPr>
        <w:t>заштитне</w:t>
      </w:r>
      <w:r w:rsidRPr="008E03B2">
        <w:rPr>
          <w:szCs w:val="24"/>
          <w:lang w:val="sr-Latn-CS" w:eastAsia="sr-Cyrl-CS"/>
        </w:rPr>
        <w:t xml:space="preserve">) </w:t>
      </w:r>
      <w:r>
        <w:rPr>
          <w:szCs w:val="24"/>
          <w:lang w:val="sr-Latn-CS" w:eastAsia="sr-Cyrl-CS"/>
        </w:rPr>
        <w:t>функције,</w:t>
      </w:r>
    </w:p>
    <w:p w:rsidR="00AF6088" w:rsidRPr="008E03B2" w:rsidRDefault="00AF6088" w:rsidP="00AF6088">
      <w:pPr>
        <w:ind w:firstLine="567"/>
        <w:rPr>
          <w:szCs w:val="24"/>
          <w:lang w:val="sr-Latn-CS" w:eastAsia="sr-Cyrl-CS"/>
        </w:rPr>
      </w:pPr>
      <w:r w:rsidRPr="008E03B2">
        <w:rPr>
          <w:szCs w:val="24"/>
          <w:lang w:val="sr-Latn-CS" w:eastAsia="sr-Cyrl-CS"/>
        </w:rPr>
        <w:t xml:space="preserve">- </w:t>
      </w:r>
      <w:r>
        <w:rPr>
          <w:szCs w:val="24"/>
          <w:lang w:val="sr-Latn-CS" w:eastAsia="sr-Cyrl-CS"/>
        </w:rPr>
        <w:t>Производне</w:t>
      </w:r>
      <w:r w:rsidRPr="008E03B2">
        <w:rPr>
          <w:szCs w:val="24"/>
          <w:lang w:val="sr-Latn-CS" w:eastAsia="sr-Cyrl-CS"/>
        </w:rPr>
        <w:t xml:space="preserve"> </w:t>
      </w:r>
      <w:r>
        <w:rPr>
          <w:szCs w:val="24"/>
          <w:lang w:val="sr-Latn-CS" w:eastAsia="sr-Cyrl-CS"/>
        </w:rPr>
        <w:t>функције,</w:t>
      </w:r>
    </w:p>
    <w:p w:rsidR="00AF6088" w:rsidRPr="008E03B2" w:rsidRDefault="00AF6088" w:rsidP="00AF6088">
      <w:pPr>
        <w:ind w:firstLine="567"/>
        <w:rPr>
          <w:szCs w:val="24"/>
          <w:lang w:val="sr-Latn-CS" w:eastAsia="sr-Cyrl-CS"/>
        </w:rPr>
      </w:pPr>
      <w:r w:rsidRPr="008E03B2">
        <w:rPr>
          <w:szCs w:val="24"/>
          <w:lang w:val="sr-Latn-CS" w:eastAsia="sr-Cyrl-CS"/>
        </w:rPr>
        <w:t xml:space="preserve">- </w:t>
      </w:r>
      <w:r>
        <w:rPr>
          <w:szCs w:val="24"/>
          <w:lang w:val="sr-Latn-CS" w:eastAsia="sr-Cyrl-CS"/>
        </w:rPr>
        <w:t>Социјалне</w:t>
      </w:r>
      <w:r w:rsidRPr="008E03B2">
        <w:rPr>
          <w:szCs w:val="24"/>
          <w:lang w:val="sr-Latn-CS" w:eastAsia="sr-Cyrl-CS"/>
        </w:rPr>
        <w:t xml:space="preserve"> </w:t>
      </w:r>
      <w:r>
        <w:rPr>
          <w:szCs w:val="24"/>
          <w:lang w:val="sr-Latn-CS" w:eastAsia="sr-Cyrl-CS"/>
        </w:rPr>
        <w:t>функције.</w:t>
      </w:r>
    </w:p>
    <w:p w:rsidR="00AF6088" w:rsidRPr="008E03B2" w:rsidRDefault="00AF6088" w:rsidP="00AF6088">
      <w:pPr>
        <w:ind w:firstLine="567"/>
        <w:rPr>
          <w:szCs w:val="24"/>
          <w:lang w:val="sr-Latn-CS" w:eastAsia="sr-Cyrl-CS"/>
        </w:rPr>
      </w:pPr>
      <w:r>
        <w:rPr>
          <w:szCs w:val="24"/>
          <w:lang w:val="sr-Latn-CS" w:eastAsia="sr-Cyrl-CS"/>
        </w:rPr>
        <w:t>Еколошке</w:t>
      </w:r>
      <w:r w:rsidRPr="008E03B2">
        <w:rPr>
          <w:szCs w:val="24"/>
          <w:lang w:val="sr-Latn-CS" w:eastAsia="sr-Cyrl-CS"/>
        </w:rPr>
        <w:t xml:space="preserve"> </w:t>
      </w:r>
      <w:r>
        <w:rPr>
          <w:szCs w:val="24"/>
          <w:lang w:val="sr-Latn-CS" w:eastAsia="sr-Cyrl-CS"/>
        </w:rPr>
        <w:t>функције</w:t>
      </w:r>
      <w:r w:rsidRPr="008E03B2">
        <w:rPr>
          <w:szCs w:val="24"/>
          <w:lang w:val="sr-Latn-CS" w:eastAsia="sr-Cyrl-CS"/>
        </w:rPr>
        <w:t xml:space="preserve"> </w:t>
      </w:r>
      <w:r>
        <w:rPr>
          <w:szCs w:val="24"/>
          <w:lang w:val="sr-Latn-CS" w:eastAsia="sr-Cyrl-CS"/>
        </w:rPr>
        <w:t>подразумевају</w:t>
      </w:r>
      <w:r w:rsidRPr="008E03B2">
        <w:rPr>
          <w:szCs w:val="24"/>
          <w:lang w:val="sr-Latn-CS" w:eastAsia="sr-Cyrl-CS"/>
        </w:rPr>
        <w:t xml:space="preserve"> </w:t>
      </w:r>
      <w:r>
        <w:rPr>
          <w:szCs w:val="24"/>
          <w:lang w:val="sr-Latn-CS" w:eastAsia="sr-Cyrl-CS"/>
        </w:rPr>
        <w:t>заштитне</w:t>
      </w:r>
      <w:r w:rsidRPr="008E03B2">
        <w:rPr>
          <w:szCs w:val="24"/>
          <w:lang w:val="sr-Latn-CS" w:eastAsia="sr-Cyrl-CS"/>
        </w:rPr>
        <w:t xml:space="preserve">, </w:t>
      </w:r>
      <w:r>
        <w:rPr>
          <w:szCs w:val="24"/>
          <w:lang w:val="sr-Latn-CS" w:eastAsia="sr-Cyrl-CS"/>
        </w:rPr>
        <w:t>хидролошке</w:t>
      </w:r>
      <w:r w:rsidRPr="008E03B2">
        <w:rPr>
          <w:szCs w:val="24"/>
          <w:lang w:val="sr-Latn-CS" w:eastAsia="sr-Cyrl-CS"/>
        </w:rPr>
        <w:t xml:space="preserve">, </w:t>
      </w:r>
      <w:r>
        <w:rPr>
          <w:szCs w:val="24"/>
          <w:lang w:val="sr-Latn-CS" w:eastAsia="sr-Cyrl-CS"/>
        </w:rPr>
        <w:t>климатске</w:t>
      </w:r>
      <w:r w:rsidRPr="008E03B2">
        <w:rPr>
          <w:szCs w:val="24"/>
          <w:lang w:val="sr-Latn-CS" w:eastAsia="sr-Cyrl-CS"/>
        </w:rPr>
        <w:t xml:space="preserve">, </w:t>
      </w:r>
      <w:r>
        <w:rPr>
          <w:szCs w:val="24"/>
          <w:lang w:val="sr-Latn-CS" w:eastAsia="sr-Cyrl-CS"/>
        </w:rPr>
        <w:t>хигијенско</w:t>
      </w:r>
      <w:r w:rsidRPr="008E03B2">
        <w:rPr>
          <w:szCs w:val="24"/>
          <w:lang w:val="sr-Latn-CS" w:eastAsia="sr-Cyrl-CS"/>
        </w:rPr>
        <w:t>-</w:t>
      </w:r>
      <w:r>
        <w:rPr>
          <w:szCs w:val="24"/>
          <w:lang w:val="sr-Latn-CS" w:eastAsia="sr-Cyrl-CS"/>
        </w:rPr>
        <w:t>здравствене</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друге</w:t>
      </w:r>
      <w:r w:rsidRPr="008E03B2">
        <w:rPr>
          <w:szCs w:val="24"/>
          <w:lang w:val="sr-Latn-CS" w:eastAsia="sr-Cyrl-CS"/>
        </w:rPr>
        <w:t xml:space="preserve"> </w:t>
      </w:r>
      <w:r>
        <w:rPr>
          <w:szCs w:val="24"/>
          <w:lang w:val="sr-Latn-CS" w:eastAsia="sr-Cyrl-CS"/>
        </w:rPr>
        <w:t>функције</w:t>
      </w:r>
      <w:r w:rsidRPr="008E03B2">
        <w:rPr>
          <w:szCs w:val="24"/>
          <w:lang w:val="sr-Latn-CS" w:eastAsia="sr-Cyrl-CS"/>
        </w:rPr>
        <w:t>.</w:t>
      </w:r>
    </w:p>
    <w:p w:rsidR="00AF6088" w:rsidRPr="008E03B2" w:rsidRDefault="00AF6088" w:rsidP="00AF6088">
      <w:pPr>
        <w:ind w:firstLine="567"/>
        <w:rPr>
          <w:szCs w:val="24"/>
          <w:lang w:val="sr-Latn-CS" w:eastAsia="sr-Cyrl-CS"/>
        </w:rPr>
      </w:pPr>
      <w:r>
        <w:rPr>
          <w:szCs w:val="24"/>
          <w:lang w:val="sr-Latn-CS" w:eastAsia="sr-Cyrl-CS"/>
        </w:rPr>
        <w:t>Производне</w:t>
      </w:r>
      <w:r w:rsidRPr="008E03B2">
        <w:rPr>
          <w:szCs w:val="24"/>
          <w:lang w:val="sr-Latn-CS" w:eastAsia="sr-Cyrl-CS"/>
        </w:rPr>
        <w:t xml:space="preserve"> </w:t>
      </w:r>
      <w:r>
        <w:rPr>
          <w:szCs w:val="24"/>
          <w:lang w:val="sr-Latn-CS" w:eastAsia="sr-Cyrl-CS"/>
        </w:rPr>
        <w:t>функције</w:t>
      </w:r>
      <w:r w:rsidRPr="008E03B2">
        <w:rPr>
          <w:szCs w:val="24"/>
          <w:lang w:val="sr-Latn-CS" w:eastAsia="sr-Cyrl-CS"/>
        </w:rPr>
        <w:t xml:space="preserve"> </w:t>
      </w:r>
      <w:r>
        <w:rPr>
          <w:szCs w:val="24"/>
          <w:lang w:val="sr-Latn-CS" w:eastAsia="sr-Cyrl-CS"/>
        </w:rPr>
        <w:t>шума</w:t>
      </w:r>
      <w:r w:rsidRPr="008E03B2">
        <w:rPr>
          <w:szCs w:val="24"/>
          <w:lang w:val="sr-Latn-CS" w:eastAsia="sr-Cyrl-CS"/>
        </w:rPr>
        <w:t xml:space="preserve"> </w:t>
      </w:r>
      <w:r>
        <w:rPr>
          <w:szCs w:val="24"/>
          <w:lang w:val="sr-Latn-CS" w:eastAsia="sr-Cyrl-CS"/>
        </w:rPr>
        <w:t>представљене</w:t>
      </w:r>
      <w:r w:rsidRPr="008E03B2">
        <w:rPr>
          <w:szCs w:val="24"/>
          <w:lang w:val="sr-Latn-CS" w:eastAsia="sr-Cyrl-CS"/>
        </w:rPr>
        <w:t xml:space="preserve"> </w:t>
      </w:r>
      <w:r>
        <w:rPr>
          <w:szCs w:val="24"/>
          <w:lang w:val="sr-Latn-CS" w:eastAsia="sr-Cyrl-CS"/>
        </w:rPr>
        <w:t>су</w:t>
      </w:r>
      <w:r w:rsidRPr="008E03B2">
        <w:rPr>
          <w:szCs w:val="24"/>
          <w:lang w:val="sr-Latn-CS" w:eastAsia="sr-Cyrl-CS"/>
        </w:rPr>
        <w:t xml:space="preserve"> </w:t>
      </w:r>
      <w:r>
        <w:rPr>
          <w:szCs w:val="24"/>
          <w:lang w:val="sr-Latn-CS" w:eastAsia="sr-Cyrl-CS"/>
        </w:rPr>
        <w:t>производњом</w:t>
      </w:r>
      <w:r w:rsidRPr="008E03B2">
        <w:rPr>
          <w:szCs w:val="24"/>
          <w:lang w:val="sr-Latn-CS" w:eastAsia="sr-Cyrl-CS"/>
        </w:rPr>
        <w:t xml:space="preserve"> </w:t>
      </w:r>
      <w:r>
        <w:rPr>
          <w:szCs w:val="24"/>
          <w:lang w:val="sr-Latn-CS" w:eastAsia="sr-Cyrl-CS"/>
        </w:rPr>
        <w:t>дрвета</w:t>
      </w:r>
      <w:r w:rsidRPr="008E03B2">
        <w:rPr>
          <w:szCs w:val="24"/>
          <w:lang w:val="sr-Latn-CS" w:eastAsia="sr-Cyrl-CS"/>
        </w:rPr>
        <w:t xml:space="preserve"> (</w:t>
      </w:r>
      <w:r>
        <w:rPr>
          <w:szCs w:val="24"/>
          <w:lang w:val="sr-Latn-CS" w:eastAsia="sr-Cyrl-CS"/>
        </w:rPr>
        <w:t>техничког</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просторног</w:t>
      </w:r>
      <w:r w:rsidRPr="008E03B2">
        <w:rPr>
          <w:szCs w:val="24"/>
          <w:lang w:val="sr-Latn-CS" w:eastAsia="sr-Cyrl-CS"/>
        </w:rPr>
        <w:t xml:space="preserve">), </w:t>
      </w:r>
      <w:r>
        <w:rPr>
          <w:szCs w:val="24"/>
          <w:lang w:val="sr-Latn-CS" w:eastAsia="sr-Cyrl-CS"/>
        </w:rPr>
        <w:t>дивљачи</w:t>
      </w:r>
      <w:r w:rsidRPr="008E03B2">
        <w:rPr>
          <w:szCs w:val="24"/>
          <w:lang w:val="sr-Latn-CS" w:eastAsia="sr-Cyrl-CS"/>
        </w:rPr>
        <w:t xml:space="preserve"> (</w:t>
      </w:r>
      <w:r>
        <w:rPr>
          <w:szCs w:val="24"/>
          <w:lang w:val="sr-Latn-CS" w:eastAsia="sr-Cyrl-CS"/>
        </w:rPr>
        <w:t>крупне</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ситне</w:t>
      </w:r>
      <w:r w:rsidRPr="008E03B2">
        <w:rPr>
          <w:szCs w:val="24"/>
          <w:lang w:val="sr-Latn-CS" w:eastAsia="sr-Cyrl-CS"/>
        </w:rPr>
        <w:t xml:space="preserve">), </w:t>
      </w:r>
      <w:r>
        <w:rPr>
          <w:szCs w:val="24"/>
          <w:lang w:val="sr-Latn-CS" w:eastAsia="sr-Cyrl-CS"/>
        </w:rPr>
        <w:t>шумског</w:t>
      </w:r>
      <w:r w:rsidRPr="008E03B2">
        <w:rPr>
          <w:szCs w:val="24"/>
          <w:lang w:val="sr-Latn-CS" w:eastAsia="sr-Cyrl-CS"/>
        </w:rPr>
        <w:t xml:space="preserve"> </w:t>
      </w:r>
      <w:r>
        <w:rPr>
          <w:szCs w:val="24"/>
          <w:lang w:val="sr-Latn-CS" w:eastAsia="sr-Cyrl-CS"/>
        </w:rPr>
        <w:t>семена</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осталих</w:t>
      </w:r>
      <w:r w:rsidRPr="008E03B2">
        <w:rPr>
          <w:szCs w:val="24"/>
          <w:lang w:val="sr-Latn-CS" w:eastAsia="sr-Cyrl-CS"/>
        </w:rPr>
        <w:t xml:space="preserve"> </w:t>
      </w:r>
      <w:r>
        <w:rPr>
          <w:szCs w:val="24"/>
          <w:lang w:val="sr-Latn-CS" w:eastAsia="sr-Cyrl-CS"/>
        </w:rPr>
        <w:t>производа</w:t>
      </w:r>
      <w:r w:rsidRPr="008E03B2">
        <w:rPr>
          <w:szCs w:val="24"/>
          <w:lang w:val="sr-Latn-CS" w:eastAsia="sr-Cyrl-CS"/>
        </w:rPr>
        <w:t xml:space="preserve"> </w:t>
      </w:r>
      <w:r>
        <w:rPr>
          <w:szCs w:val="24"/>
          <w:lang w:val="sr-Latn-CS" w:eastAsia="sr-Cyrl-CS"/>
        </w:rPr>
        <w:t>шума</w:t>
      </w:r>
      <w:r w:rsidRPr="008E03B2">
        <w:rPr>
          <w:szCs w:val="24"/>
          <w:lang w:val="sr-Latn-CS" w:eastAsia="sr-Cyrl-CS"/>
        </w:rPr>
        <w:t xml:space="preserve"> (</w:t>
      </w:r>
      <w:r>
        <w:rPr>
          <w:szCs w:val="24"/>
          <w:lang w:val="sr-Latn-CS" w:eastAsia="sr-Cyrl-CS"/>
        </w:rPr>
        <w:t>лековито</w:t>
      </w:r>
      <w:r w:rsidRPr="008E03B2">
        <w:rPr>
          <w:szCs w:val="24"/>
          <w:lang w:val="sr-Latn-CS" w:eastAsia="sr-Cyrl-CS"/>
        </w:rPr>
        <w:t xml:space="preserve"> </w:t>
      </w:r>
      <w:r>
        <w:rPr>
          <w:szCs w:val="24"/>
          <w:lang w:val="sr-Latn-CS" w:eastAsia="sr-Cyrl-CS"/>
        </w:rPr>
        <w:t>биље</w:t>
      </w:r>
      <w:r w:rsidRPr="008E03B2">
        <w:rPr>
          <w:szCs w:val="24"/>
          <w:lang w:val="sr-Latn-CS" w:eastAsia="sr-Cyrl-CS"/>
        </w:rPr>
        <w:t xml:space="preserve">, </w:t>
      </w:r>
      <w:r>
        <w:rPr>
          <w:szCs w:val="24"/>
          <w:lang w:val="sr-Latn-CS" w:eastAsia="sr-Cyrl-CS"/>
        </w:rPr>
        <w:t>печурке</w:t>
      </w:r>
      <w:r w:rsidRPr="008E03B2">
        <w:rPr>
          <w:szCs w:val="24"/>
          <w:lang w:val="sr-Latn-CS" w:eastAsia="sr-Cyrl-CS"/>
        </w:rPr>
        <w:t xml:space="preserve">, </w:t>
      </w:r>
      <w:r>
        <w:rPr>
          <w:szCs w:val="24"/>
          <w:lang w:val="sr-Latn-CS" w:eastAsia="sr-Cyrl-CS"/>
        </w:rPr>
        <w:t>шумски</w:t>
      </w:r>
      <w:r w:rsidRPr="008E03B2">
        <w:rPr>
          <w:szCs w:val="24"/>
          <w:lang w:val="sr-Latn-CS" w:eastAsia="sr-Cyrl-CS"/>
        </w:rPr>
        <w:t xml:space="preserve"> </w:t>
      </w:r>
      <w:r>
        <w:rPr>
          <w:szCs w:val="24"/>
          <w:lang w:val="sr-Latn-CS" w:eastAsia="sr-Cyrl-CS"/>
        </w:rPr>
        <w:t>плодови</w:t>
      </w:r>
      <w:r w:rsidRPr="008E03B2">
        <w:rPr>
          <w:szCs w:val="24"/>
          <w:lang w:val="sr-Latn-CS" w:eastAsia="sr-Cyrl-CS"/>
        </w:rPr>
        <w:t xml:space="preserve">, </w:t>
      </w:r>
      <w:r>
        <w:rPr>
          <w:szCs w:val="24"/>
          <w:lang w:val="sr-Latn-CS" w:eastAsia="sr-Cyrl-CS"/>
        </w:rPr>
        <w:t>смола</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др</w:t>
      </w:r>
      <w:r w:rsidRPr="008E03B2">
        <w:rPr>
          <w:szCs w:val="24"/>
          <w:lang w:val="sr-Latn-CS" w:eastAsia="sr-Cyrl-CS"/>
        </w:rPr>
        <w:t xml:space="preserve">.), </w:t>
      </w:r>
      <w:r>
        <w:rPr>
          <w:szCs w:val="24"/>
          <w:lang w:val="sr-Latn-CS" w:eastAsia="sr-Cyrl-CS"/>
        </w:rPr>
        <w:t>као</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производња</w:t>
      </w:r>
      <w:r w:rsidRPr="008E03B2">
        <w:rPr>
          <w:szCs w:val="24"/>
          <w:lang w:val="sr-Latn-CS" w:eastAsia="sr-Cyrl-CS"/>
        </w:rPr>
        <w:t xml:space="preserve"> </w:t>
      </w:r>
      <w:r>
        <w:rPr>
          <w:szCs w:val="24"/>
          <w:lang w:val="sr-Latn-CS" w:eastAsia="sr-Cyrl-CS"/>
        </w:rPr>
        <w:t>кисеоника</w:t>
      </w:r>
      <w:r w:rsidRPr="008E03B2">
        <w:rPr>
          <w:szCs w:val="24"/>
          <w:lang w:val="sr-Latn-CS" w:eastAsia="sr-Cyrl-CS"/>
        </w:rPr>
        <w:t xml:space="preserve"> </w:t>
      </w:r>
      <w:r>
        <w:rPr>
          <w:szCs w:val="24"/>
          <w:lang w:val="sr-Latn-CS" w:eastAsia="sr-Cyrl-CS"/>
        </w:rPr>
        <w:t>посебно</w:t>
      </w:r>
      <w:r w:rsidRPr="008E03B2">
        <w:rPr>
          <w:szCs w:val="24"/>
          <w:lang w:val="sr-Latn-CS" w:eastAsia="sr-Cyrl-CS"/>
        </w:rPr>
        <w:t xml:space="preserve"> </w:t>
      </w:r>
      <w:r>
        <w:rPr>
          <w:szCs w:val="24"/>
          <w:lang w:val="sr-Latn-CS" w:eastAsia="sr-Cyrl-CS"/>
        </w:rPr>
        <w:t>специфичне</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врло</w:t>
      </w:r>
      <w:r w:rsidRPr="008E03B2">
        <w:rPr>
          <w:szCs w:val="24"/>
          <w:lang w:val="sr-Latn-CS" w:eastAsia="sr-Cyrl-CS"/>
        </w:rPr>
        <w:t xml:space="preserve"> </w:t>
      </w:r>
      <w:r>
        <w:rPr>
          <w:szCs w:val="24"/>
          <w:lang w:val="sr-Latn-CS" w:eastAsia="sr-Cyrl-CS"/>
        </w:rPr>
        <w:t>значајне</w:t>
      </w:r>
      <w:r w:rsidRPr="008E03B2">
        <w:rPr>
          <w:szCs w:val="24"/>
          <w:lang w:val="sr-Latn-CS" w:eastAsia="sr-Cyrl-CS"/>
        </w:rPr>
        <w:t xml:space="preserve"> </w:t>
      </w:r>
      <w:r>
        <w:rPr>
          <w:szCs w:val="24"/>
          <w:lang w:val="sr-Latn-CS" w:eastAsia="sr-Cyrl-CS"/>
        </w:rPr>
        <w:t>функције</w:t>
      </w:r>
      <w:r w:rsidRPr="008E03B2">
        <w:rPr>
          <w:szCs w:val="24"/>
          <w:lang w:val="sr-Latn-CS" w:eastAsia="sr-Cyrl-CS"/>
        </w:rPr>
        <w:t xml:space="preserve"> </w:t>
      </w:r>
      <w:r>
        <w:rPr>
          <w:szCs w:val="24"/>
          <w:lang w:val="sr-Latn-CS" w:eastAsia="sr-Cyrl-CS"/>
        </w:rPr>
        <w:t>шума</w:t>
      </w:r>
      <w:r w:rsidRPr="008E03B2">
        <w:rPr>
          <w:szCs w:val="24"/>
          <w:lang w:val="sr-Latn-CS" w:eastAsia="sr-Cyrl-CS"/>
        </w:rPr>
        <w:t>.</w:t>
      </w:r>
    </w:p>
    <w:p w:rsidR="00AF6088" w:rsidRPr="008E03B2" w:rsidRDefault="00AF6088" w:rsidP="00AF6088">
      <w:pPr>
        <w:ind w:firstLine="567"/>
        <w:rPr>
          <w:szCs w:val="24"/>
          <w:lang w:val="sr-Latn-CS" w:eastAsia="sr-Cyrl-CS"/>
        </w:rPr>
      </w:pPr>
      <w:r>
        <w:rPr>
          <w:szCs w:val="24"/>
          <w:lang w:val="sr-Latn-CS" w:eastAsia="sr-Cyrl-CS"/>
        </w:rPr>
        <w:t>У</w:t>
      </w:r>
      <w:r w:rsidRPr="008E03B2">
        <w:rPr>
          <w:szCs w:val="24"/>
          <w:lang w:val="sr-Latn-CS" w:eastAsia="sr-Cyrl-CS"/>
        </w:rPr>
        <w:t xml:space="preserve"> </w:t>
      </w:r>
      <w:r>
        <w:rPr>
          <w:szCs w:val="24"/>
          <w:lang w:val="sr-Latn-CS" w:eastAsia="sr-Cyrl-CS"/>
        </w:rPr>
        <w:t>социјалне</w:t>
      </w:r>
      <w:r w:rsidRPr="008E03B2">
        <w:rPr>
          <w:szCs w:val="24"/>
          <w:lang w:val="sr-Latn-CS" w:eastAsia="sr-Cyrl-CS"/>
        </w:rPr>
        <w:t xml:space="preserve"> </w:t>
      </w:r>
      <w:r>
        <w:rPr>
          <w:szCs w:val="24"/>
          <w:lang w:val="sr-Latn-CS" w:eastAsia="sr-Cyrl-CS"/>
        </w:rPr>
        <w:t>функције</w:t>
      </w:r>
      <w:r w:rsidRPr="008E03B2">
        <w:rPr>
          <w:szCs w:val="24"/>
          <w:lang w:val="sr-Latn-CS" w:eastAsia="sr-Cyrl-CS"/>
        </w:rPr>
        <w:t xml:space="preserve"> </w:t>
      </w:r>
      <w:r>
        <w:rPr>
          <w:szCs w:val="24"/>
          <w:lang w:val="sr-Latn-CS" w:eastAsia="sr-Cyrl-CS"/>
        </w:rPr>
        <w:t>шума</w:t>
      </w:r>
      <w:r w:rsidRPr="008E03B2">
        <w:rPr>
          <w:szCs w:val="24"/>
          <w:lang w:val="sr-Latn-CS" w:eastAsia="sr-Cyrl-CS"/>
        </w:rPr>
        <w:t xml:space="preserve"> </w:t>
      </w:r>
      <w:r>
        <w:rPr>
          <w:szCs w:val="24"/>
          <w:lang w:val="sr-Latn-CS" w:eastAsia="sr-Cyrl-CS"/>
        </w:rPr>
        <w:t>убрајамо</w:t>
      </w:r>
      <w:r w:rsidRPr="008E03B2">
        <w:rPr>
          <w:szCs w:val="24"/>
          <w:lang w:val="sr-Latn-CS" w:eastAsia="sr-Cyrl-CS"/>
        </w:rPr>
        <w:t xml:space="preserve">: </w:t>
      </w:r>
      <w:r>
        <w:rPr>
          <w:szCs w:val="24"/>
          <w:lang w:val="sr-Latn-CS" w:eastAsia="sr-Cyrl-CS"/>
        </w:rPr>
        <w:t>туристичко</w:t>
      </w:r>
      <w:r w:rsidRPr="008E03B2">
        <w:rPr>
          <w:szCs w:val="24"/>
          <w:lang w:val="sr-Latn-CS" w:eastAsia="sr-Cyrl-CS"/>
        </w:rPr>
        <w:t>-</w:t>
      </w:r>
      <w:r>
        <w:rPr>
          <w:szCs w:val="24"/>
          <w:lang w:val="sr-Latn-CS" w:eastAsia="sr-Cyrl-CS"/>
        </w:rPr>
        <w:t>рекреативне</w:t>
      </w:r>
      <w:r w:rsidRPr="008E03B2">
        <w:rPr>
          <w:szCs w:val="24"/>
          <w:lang w:val="sr-Latn-CS" w:eastAsia="sr-Cyrl-CS"/>
        </w:rPr>
        <w:t xml:space="preserve">, </w:t>
      </w:r>
      <w:r>
        <w:rPr>
          <w:szCs w:val="24"/>
          <w:lang w:val="sr-Latn-CS" w:eastAsia="sr-Cyrl-CS"/>
        </w:rPr>
        <w:t>образовне</w:t>
      </w:r>
      <w:r w:rsidRPr="008E03B2">
        <w:rPr>
          <w:szCs w:val="24"/>
          <w:lang w:val="sr-Latn-CS" w:eastAsia="sr-Cyrl-CS"/>
        </w:rPr>
        <w:t xml:space="preserve">, </w:t>
      </w:r>
      <w:r>
        <w:rPr>
          <w:szCs w:val="24"/>
          <w:lang w:val="sr-Latn-CS" w:eastAsia="sr-Cyrl-CS"/>
        </w:rPr>
        <w:t>научно</w:t>
      </w:r>
      <w:r w:rsidRPr="008E03B2">
        <w:rPr>
          <w:szCs w:val="24"/>
          <w:lang w:val="sr-Latn-CS" w:eastAsia="sr-Cyrl-CS"/>
        </w:rPr>
        <w:t>-</w:t>
      </w:r>
      <w:r>
        <w:rPr>
          <w:szCs w:val="24"/>
          <w:lang w:val="sr-Latn-CS" w:eastAsia="sr-Cyrl-CS"/>
        </w:rPr>
        <w:t>истраживачке</w:t>
      </w:r>
      <w:r w:rsidRPr="008E03B2">
        <w:rPr>
          <w:szCs w:val="24"/>
          <w:lang w:val="sr-Latn-CS" w:eastAsia="sr-Cyrl-CS"/>
        </w:rPr>
        <w:t xml:space="preserve">, </w:t>
      </w:r>
      <w:r>
        <w:rPr>
          <w:szCs w:val="24"/>
          <w:lang w:val="sr-Latn-CS" w:eastAsia="sr-Cyrl-CS"/>
        </w:rPr>
        <w:t>одбрамбене</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друге</w:t>
      </w:r>
      <w:r w:rsidRPr="008E03B2">
        <w:rPr>
          <w:szCs w:val="24"/>
          <w:lang w:val="sr-Latn-CS" w:eastAsia="sr-Cyrl-CS"/>
        </w:rPr>
        <w:t xml:space="preserve"> </w:t>
      </w:r>
      <w:r>
        <w:rPr>
          <w:szCs w:val="24"/>
          <w:lang w:val="sr-Latn-CS" w:eastAsia="sr-Cyrl-CS"/>
        </w:rPr>
        <w:t>функције</w:t>
      </w:r>
      <w:r w:rsidRPr="008E03B2">
        <w:rPr>
          <w:szCs w:val="24"/>
          <w:lang w:val="sr-Latn-CS" w:eastAsia="sr-Cyrl-CS"/>
        </w:rPr>
        <w:t>.</w:t>
      </w:r>
    </w:p>
    <w:p w:rsidR="00AF6088" w:rsidRPr="008E03B2" w:rsidRDefault="00AF6088" w:rsidP="00AF6088">
      <w:pPr>
        <w:ind w:firstLine="567"/>
        <w:rPr>
          <w:szCs w:val="24"/>
          <w:lang w:val="sr-Latn-CS" w:eastAsia="sr-Cyrl-CS"/>
        </w:rPr>
      </w:pPr>
      <w:r>
        <w:rPr>
          <w:szCs w:val="24"/>
          <w:lang w:val="sr-Latn-CS" w:eastAsia="sr-Cyrl-CS"/>
        </w:rPr>
        <w:t>У</w:t>
      </w:r>
      <w:r w:rsidRPr="008E03B2">
        <w:rPr>
          <w:szCs w:val="24"/>
          <w:lang w:val="sr-Latn-CS" w:eastAsia="sr-Cyrl-CS"/>
        </w:rPr>
        <w:t xml:space="preserve"> </w:t>
      </w:r>
      <w:r>
        <w:rPr>
          <w:szCs w:val="24"/>
          <w:lang w:val="sr-Latn-CS" w:eastAsia="sr-Cyrl-CS"/>
        </w:rPr>
        <w:t>свакој</w:t>
      </w:r>
      <w:r w:rsidRPr="008E03B2">
        <w:rPr>
          <w:szCs w:val="24"/>
          <w:lang w:val="sr-Latn-CS" w:eastAsia="sr-Cyrl-CS"/>
        </w:rPr>
        <w:t xml:space="preserve"> </w:t>
      </w:r>
      <w:r>
        <w:rPr>
          <w:szCs w:val="24"/>
          <w:lang w:val="sr-Latn-CS" w:eastAsia="sr-Cyrl-CS"/>
        </w:rPr>
        <w:t>шуми</w:t>
      </w:r>
      <w:r w:rsidRPr="008E03B2">
        <w:rPr>
          <w:szCs w:val="24"/>
          <w:lang w:val="sr-Latn-CS" w:eastAsia="sr-Cyrl-CS"/>
        </w:rPr>
        <w:t xml:space="preserve"> </w:t>
      </w:r>
      <w:r>
        <w:rPr>
          <w:szCs w:val="24"/>
          <w:lang w:val="sr-Latn-CS" w:eastAsia="sr-Cyrl-CS"/>
        </w:rPr>
        <w:t>или</w:t>
      </w:r>
      <w:r w:rsidRPr="008E03B2">
        <w:rPr>
          <w:szCs w:val="24"/>
          <w:lang w:val="sr-Latn-CS" w:eastAsia="sr-Cyrl-CS"/>
        </w:rPr>
        <w:t xml:space="preserve"> </w:t>
      </w:r>
      <w:r>
        <w:rPr>
          <w:szCs w:val="24"/>
          <w:lang w:val="sr-Latn-CS" w:eastAsia="sr-Cyrl-CS"/>
        </w:rPr>
        <w:t>њеном</w:t>
      </w:r>
      <w:r w:rsidRPr="008E03B2">
        <w:rPr>
          <w:szCs w:val="24"/>
          <w:lang w:val="sr-Latn-CS" w:eastAsia="sr-Cyrl-CS"/>
        </w:rPr>
        <w:t xml:space="preserve"> </w:t>
      </w:r>
      <w:r>
        <w:rPr>
          <w:szCs w:val="24"/>
          <w:lang w:val="sr-Latn-CS" w:eastAsia="sr-Cyrl-CS"/>
        </w:rPr>
        <w:t>делу</w:t>
      </w:r>
      <w:r w:rsidRPr="008E03B2">
        <w:rPr>
          <w:szCs w:val="24"/>
          <w:lang w:val="sr-Latn-CS" w:eastAsia="sr-Cyrl-CS"/>
        </w:rPr>
        <w:t xml:space="preserve"> </w:t>
      </w:r>
      <w:r>
        <w:rPr>
          <w:szCs w:val="24"/>
          <w:lang w:val="sr-Latn-CS" w:eastAsia="sr-Cyrl-CS"/>
        </w:rPr>
        <w:t>истовремено</w:t>
      </w:r>
      <w:r w:rsidRPr="008E03B2">
        <w:rPr>
          <w:szCs w:val="24"/>
          <w:lang w:val="sr-Latn-CS" w:eastAsia="sr-Cyrl-CS"/>
        </w:rPr>
        <w:t xml:space="preserve"> </w:t>
      </w:r>
      <w:r>
        <w:rPr>
          <w:szCs w:val="24"/>
          <w:lang w:val="sr-Latn-CS" w:eastAsia="sr-Cyrl-CS"/>
        </w:rPr>
        <w:t>се</w:t>
      </w:r>
      <w:r w:rsidRPr="008E03B2">
        <w:rPr>
          <w:szCs w:val="24"/>
          <w:lang w:val="sr-Latn-CS" w:eastAsia="sr-Cyrl-CS"/>
        </w:rPr>
        <w:t xml:space="preserve"> </w:t>
      </w:r>
      <w:r>
        <w:rPr>
          <w:szCs w:val="24"/>
          <w:lang w:val="sr-Latn-CS" w:eastAsia="sr-Cyrl-CS"/>
        </w:rPr>
        <w:t>остварује</w:t>
      </w:r>
      <w:r w:rsidRPr="008E03B2">
        <w:rPr>
          <w:szCs w:val="24"/>
          <w:lang w:val="sr-Latn-CS" w:eastAsia="sr-Cyrl-CS"/>
        </w:rPr>
        <w:t xml:space="preserve"> </w:t>
      </w:r>
      <w:r>
        <w:rPr>
          <w:szCs w:val="24"/>
          <w:lang w:val="sr-Latn-CS" w:eastAsia="sr-Cyrl-CS"/>
        </w:rPr>
        <w:t>више</w:t>
      </w:r>
      <w:r w:rsidRPr="008E03B2">
        <w:rPr>
          <w:szCs w:val="24"/>
          <w:lang w:val="sr-Latn-CS" w:eastAsia="sr-Cyrl-CS"/>
        </w:rPr>
        <w:t xml:space="preserve"> </w:t>
      </w:r>
      <w:r>
        <w:rPr>
          <w:szCs w:val="24"/>
          <w:lang w:val="sr-Latn-CS" w:eastAsia="sr-Cyrl-CS"/>
        </w:rPr>
        <w:t>функција</w:t>
      </w:r>
      <w:r w:rsidRPr="008E03B2">
        <w:rPr>
          <w:szCs w:val="24"/>
          <w:lang w:val="sr-Latn-CS" w:eastAsia="sr-Cyrl-CS"/>
        </w:rPr>
        <w:t xml:space="preserve"> </w:t>
      </w:r>
      <w:r>
        <w:rPr>
          <w:szCs w:val="24"/>
          <w:lang w:val="sr-Latn-CS" w:eastAsia="sr-Cyrl-CS"/>
        </w:rPr>
        <w:t>шума</w:t>
      </w:r>
      <w:r w:rsidRPr="008E03B2">
        <w:rPr>
          <w:szCs w:val="24"/>
          <w:lang w:val="sr-Latn-CS" w:eastAsia="sr-Cyrl-CS"/>
        </w:rPr>
        <w:t xml:space="preserve"> </w:t>
      </w:r>
      <w:r>
        <w:rPr>
          <w:szCs w:val="24"/>
          <w:lang w:val="sr-Latn-CS" w:eastAsia="sr-Cyrl-CS"/>
        </w:rPr>
        <w:t>које</w:t>
      </w:r>
      <w:r w:rsidRPr="008E03B2">
        <w:rPr>
          <w:szCs w:val="24"/>
          <w:lang w:val="sr-Latn-CS" w:eastAsia="sr-Cyrl-CS"/>
        </w:rPr>
        <w:t xml:space="preserve"> </w:t>
      </w:r>
      <w:r>
        <w:rPr>
          <w:szCs w:val="24"/>
          <w:lang w:val="sr-Latn-CS" w:eastAsia="sr-Cyrl-CS"/>
        </w:rPr>
        <w:t>се</w:t>
      </w:r>
      <w:r w:rsidRPr="008E03B2">
        <w:rPr>
          <w:szCs w:val="24"/>
          <w:lang w:val="sr-Latn-CS" w:eastAsia="sr-Cyrl-CS"/>
        </w:rPr>
        <w:t xml:space="preserve"> </w:t>
      </w:r>
      <w:r>
        <w:rPr>
          <w:szCs w:val="24"/>
          <w:lang w:val="sr-Latn-CS" w:eastAsia="sr-Cyrl-CS"/>
        </w:rPr>
        <w:t>временски</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просторно</w:t>
      </w:r>
      <w:r w:rsidRPr="008E03B2">
        <w:rPr>
          <w:szCs w:val="24"/>
          <w:lang w:val="sr-Latn-CS" w:eastAsia="sr-Cyrl-CS"/>
        </w:rPr>
        <w:t xml:space="preserve"> </w:t>
      </w:r>
      <w:r>
        <w:rPr>
          <w:szCs w:val="24"/>
          <w:lang w:val="sr-Latn-CS" w:eastAsia="sr-Cyrl-CS"/>
        </w:rPr>
        <w:t>преплићу</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сваки</w:t>
      </w:r>
      <w:r w:rsidRPr="008E03B2">
        <w:rPr>
          <w:szCs w:val="24"/>
          <w:lang w:val="sr-Latn-CS" w:eastAsia="sr-Cyrl-CS"/>
        </w:rPr>
        <w:t xml:space="preserve"> </w:t>
      </w:r>
      <w:r>
        <w:rPr>
          <w:szCs w:val="24"/>
          <w:lang w:val="sr-Latn-CS" w:eastAsia="sr-Cyrl-CS"/>
        </w:rPr>
        <w:t>од</w:t>
      </w:r>
      <w:r w:rsidRPr="008E03B2">
        <w:rPr>
          <w:szCs w:val="24"/>
          <w:lang w:val="sr-Latn-CS" w:eastAsia="sr-Cyrl-CS"/>
        </w:rPr>
        <w:t xml:space="preserve"> </w:t>
      </w:r>
      <w:r>
        <w:rPr>
          <w:szCs w:val="24"/>
          <w:lang w:val="sr-Latn-CS" w:eastAsia="sr-Cyrl-CS"/>
        </w:rPr>
        <w:t>њих</w:t>
      </w:r>
      <w:r w:rsidRPr="008E03B2">
        <w:rPr>
          <w:szCs w:val="24"/>
          <w:lang w:val="sr-Latn-CS" w:eastAsia="sr-Cyrl-CS"/>
        </w:rPr>
        <w:t xml:space="preserve"> </w:t>
      </w:r>
      <w:r>
        <w:rPr>
          <w:szCs w:val="24"/>
          <w:lang w:val="sr-Latn-CS" w:eastAsia="sr-Cyrl-CS"/>
        </w:rPr>
        <w:t>има</w:t>
      </w:r>
      <w:r w:rsidRPr="008E03B2">
        <w:rPr>
          <w:szCs w:val="24"/>
          <w:lang w:val="sr-Latn-CS" w:eastAsia="sr-Cyrl-CS"/>
        </w:rPr>
        <w:t xml:space="preserve"> </w:t>
      </w:r>
      <w:r>
        <w:rPr>
          <w:szCs w:val="24"/>
          <w:lang w:val="sr-Latn-CS" w:eastAsia="sr-Cyrl-CS"/>
        </w:rPr>
        <w:t>мањи</w:t>
      </w:r>
      <w:r w:rsidRPr="008E03B2">
        <w:rPr>
          <w:szCs w:val="24"/>
          <w:lang w:val="sr-Latn-CS" w:eastAsia="sr-Cyrl-CS"/>
        </w:rPr>
        <w:t xml:space="preserve"> </w:t>
      </w:r>
      <w:r>
        <w:rPr>
          <w:szCs w:val="24"/>
          <w:lang w:val="sr-Latn-CS" w:eastAsia="sr-Cyrl-CS"/>
        </w:rPr>
        <w:t>значај</w:t>
      </w:r>
      <w:r w:rsidRPr="008E03B2">
        <w:rPr>
          <w:szCs w:val="24"/>
          <w:lang w:val="sr-Latn-CS" w:eastAsia="sr-Cyrl-CS"/>
        </w:rPr>
        <w:t xml:space="preserve"> </w:t>
      </w:r>
      <w:r>
        <w:rPr>
          <w:szCs w:val="24"/>
          <w:lang w:val="sr-Latn-CS" w:eastAsia="sr-Cyrl-CS"/>
        </w:rPr>
        <w:t>за</w:t>
      </w:r>
      <w:r w:rsidRPr="008E03B2">
        <w:rPr>
          <w:szCs w:val="24"/>
          <w:lang w:val="sr-Latn-CS" w:eastAsia="sr-Cyrl-CS"/>
        </w:rPr>
        <w:t xml:space="preserve"> </w:t>
      </w:r>
      <w:r>
        <w:rPr>
          <w:szCs w:val="24"/>
          <w:lang w:val="sr-Latn-CS" w:eastAsia="sr-Cyrl-CS"/>
        </w:rPr>
        <w:t>ширу</w:t>
      </w:r>
      <w:r w:rsidRPr="008E03B2">
        <w:rPr>
          <w:szCs w:val="24"/>
          <w:lang w:val="sr-Latn-CS" w:eastAsia="sr-Cyrl-CS"/>
        </w:rPr>
        <w:t xml:space="preserve"> </w:t>
      </w:r>
      <w:r>
        <w:rPr>
          <w:szCs w:val="24"/>
          <w:lang w:val="sr-Latn-CS" w:eastAsia="sr-Cyrl-CS"/>
        </w:rPr>
        <w:t>друштвену</w:t>
      </w:r>
      <w:r w:rsidRPr="008E03B2">
        <w:rPr>
          <w:szCs w:val="24"/>
          <w:lang w:val="sr-Latn-CS" w:eastAsia="sr-Cyrl-CS"/>
        </w:rPr>
        <w:t xml:space="preserve"> </w:t>
      </w:r>
      <w:r>
        <w:rPr>
          <w:szCs w:val="24"/>
          <w:lang w:val="sr-Latn-CS" w:eastAsia="sr-Cyrl-CS"/>
        </w:rPr>
        <w:t>заједницу</w:t>
      </w:r>
      <w:r w:rsidRPr="008E03B2">
        <w:rPr>
          <w:szCs w:val="24"/>
          <w:lang w:val="sr-Latn-CS" w:eastAsia="sr-Cyrl-CS"/>
        </w:rPr>
        <w:t xml:space="preserve">. </w:t>
      </w:r>
      <w:r>
        <w:rPr>
          <w:szCs w:val="24"/>
          <w:lang w:val="sr-Latn-CS" w:eastAsia="sr-Cyrl-CS"/>
        </w:rPr>
        <w:t>Све</w:t>
      </w:r>
      <w:r w:rsidRPr="008E03B2">
        <w:rPr>
          <w:szCs w:val="24"/>
          <w:lang w:val="sr-Latn-CS" w:eastAsia="sr-Cyrl-CS"/>
        </w:rPr>
        <w:t xml:space="preserve"> </w:t>
      </w:r>
      <w:r>
        <w:rPr>
          <w:szCs w:val="24"/>
          <w:lang w:val="sr-Latn-CS" w:eastAsia="sr-Cyrl-CS"/>
        </w:rPr>
        <w:t>ове</w:t>
      </w:r>
      <w:r w:rsidRPr="008E03B2">
        <w:rPr>
          <w:szCs w:val="24"/>
          <w:lang w:val="sr-Latn-CS" w:eastAsia="sr-Cyrl-CS"/>
        </w:rPr>
        <w:t xml:space="preserve"> </w:t>
      </w:r>
      <w:r>
        <w:rPr>
          <w:szCs w:val="24"/>
          <w:lang w:val="sr-Latn-CS" w:eastAsia="sr-Cyrl-CS"/>
        </w:rPr>
        <w:t>функције</w:t>
      </w:r>
      <w:r w:rsidRPr="008E03B2">
        <w:rPr>
          <w:szCs w:val="24"/>
          <w:lang w:val="sr-Latn-CS" w:eastAsia="sr-Cyrl-CS"/>
        </w:rPr>
        <w:t xml:space="preserve"> </w:t>
      </w:r>
      <w:r>
        <w:rPr>
          <w:szCs w:val="24"/>
          <w:lang w:val="sr-Latn-CS" w:eastAsia="sr-Cyrl-CS"/>
        </w:rPr>
        <w:t>шума</w:t>
      </w:r>
      <w:r w:rsidRPr="008E03B2">
        <w:rPr>
          <w:szCs w:val="24"/>
          <w:lang w:val="sr-Latn-CS" w:eastAsia="sr-Cyrl-CS"/>
        </w:rPr>
        <w:t xml:space="preserve"> </w:t>
      </w:r>
      <w:r>
        <w:rPr>
          <w:szCs w:val="24"/>
          <w:lang w:val="sr-Latn-CS" w:eastAsia="sr-Cyrl-CS"/>
        </w:rPr>
        <w:t>потребно</w:t>
      </w:r>
      <w:r w:rsidRPr="008E03B2">
        <w:rPr>
          <w:szCs w:val="24"/>
          <w:lang w:val="sr-Latn-CS" w:eastAsia="sr-Cyrl-CS"/>
        </w:rPr>
        <w:t xml:space="preserve"> </w:t>
      </w:r>
      <w:r>
        <w:rPr>
          <w:szCs w:val="24"/>
          <w:lang w:val="sr-Latn-CS" w:eastAsia="sr-Cyrl-CS"/>
        </w:rPr>
        <w:t>је</w:t>
      </w:r>
      <w:r w:rsidRPr="008E03B2">
        <w:rPr>
          <w:szCs w:val="24"/>
          <w:lang w:val="sr-Latn-CS" w:eastAsia="sr-Cyrl-CS"/>
        </w:rPr>
        <w:t xml:space="preserve"> </w:t>
      </w:r>
      <w:r>
        <w:rPr>
          <w:szCs w:val="24"/>
          <w:lang w:val="sr-Latn-CS" w:eastAsia="sr-Cyrl-CS"/>
        </w:rPr>
        <w:t>уважити</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међусобно</w:t>
      </w:r>
      <w:r w:rsidRPr="008E03B2">
        <w:rPr>
          <w:szCs w:val="24"/>
          <w:lang w:val="sr-Latn-CS" w:eastAsia="sr-Cyrl-CS"/>
        </w:rPr>
        <w:t xml:space="preserve"> </w:t>
      </w:r>
      <w:r>
        <w:rPr>
          <w:szCs w:val="24"/>
          <w:lang w:val="sr-Latn-CS" w:eastAsia="sr-Cyrl-CS"/>
        </w:rPr>
        <w:t>ускладити</w:t>
      </w:r>
      <w:r w:rsidRPr="008E03B2">
        <w:rPr>
          <w:szCs w:val="24"/>
          <w:lang w:val="sr-Latn-CS" w:eastAsia="sr-Cyrl-CS"/>
        </w:rPr>
        <w:t xml:space="preserve"> </w:t>
      </w:r>
      <w:r>
        <w:rPr>
          <w:szCs w:val="24"/>
          <w:lang w:val="sr-Latn-CS" w:eastAsia="sr-Cyrl-CS"/>
        </w:rPr>
        <w:t>како</w:t>
      </w:r>
      <w:r w:rsidRPr="008E03B2">
        <w:rPr>
          <w:szCs w:val="24"/>
          <w:lang w:val="sr-Latn-CS" w:eastAsia="sr-Cyrl-CS"/>
        </w:rPr>
        <w:t xml:space="preserve"> </w:t>
      </w:r>
      <w:r>
        <w:rPr>
          <w:szCs w:val="24"/>
          <w:lang w:val="sr-Latn-CS" w:eastAsia="sr-Cyrl-CS"/>
        </w:rPr>
        <w:t>би</w:t>
      </w:r>
      <w:r w:rsidRPr="008E03B2">
        <w:rPr>
          <w:szCs w:val="24"/>
          <w:lang w:val="sr-Latn-CS" w:eastAsia="sr-Cyrl-CS"/>
        </w:rPr>
        <w:t xml:space="preserve"> </w:t>
      </w:r>
      <w:r>
        <w:rPr>
          <w:szCs w:val="24"/>
          <w:lang w:val="sr-Latn-CS" w:eastAsia="sr-Cyrl-CS"/>
        </w:rPr>
        <w:t>се</w:t>
      </w:r>
      <w:r w:rsidRPr="008E03B2">
        <w:rPr>
          <w:szCs w:val="24"/>
          <w:lang w:val="sr-Latn-CS" w:eastAsia="sr-Cyrl-CS"/>
        </w:rPr>
        <w:t xml:space="preserve"> </w:t>
      </w:r>
      <w:r>
        <w:rPr>
          <w:szCs w:val="24"/>
          <w:lang w:val="sr-Latn-CS" w:eastAsia="sr-Cyrl-CS"/>
        </w:rPr>
        <w:t>остварио</w:t>
      </w:r>
      <w:r w:rsidRPr="008E03B2">
        <w:rPr>
          <w:szCs w:val="24"/>
          <w:lang w:val="sr-Latn-CS" w:eastAsia="sr-Cyrl-CS"/>
        </w:rPr>
        <w:t xml:space="preserve"> </w:t>
      </w:r>
      <w:r>
        <w:rPr>
          <w:szCs w:val="24"/>
          <w:lang w:val="sr-Latn-CS" w:eastAsia="sr-Cyrl-CS"/>
        </w:rPr>
        <w:t>максималан</w:t>
      </w:r>
      <w:r w:rsidRPr="008E03B2">
        <w:rPr>
          <w:szCs w:val="24"/>
          <w:lang w:val="sr-Latn-CS" w:eastAsia="sr-Cyrl-CS"/>
        </w:rPr>
        <w:t xml:space="preserve"> </w:t>
      </w:r>
      <w:r>
        <w:rPr>
          <w:szCs w:val="24"/>
          <w:lang w:val="sr-Latn-CS" w:eastAsia="sr-Cyrl-CS"/>
        </w:rPr>
        <w:t>еколошки</w:t>
      </w:r>
      <w:r w:rsidRPr="008E03B2">
        <w:rPr>
          <w:szCs w:val="24"/>
          <w:lang w:val="sr-Latn-CS" w:eastAsia="sr-Cyrl-CS"/>
        </w:rPr>
        <w:t xml:space="preserve"> </w:t>
      </w:r>
      <w:r>
        <w:rPr>
          <w:szCs w:val="24"/>
          <w:lang w:val="sr-Latn-CS" w:eastAsia="sr-Cyrl-CS"/>
        </w:rPr>
        <w:t>и</w:t>
      </w:r>
      <w:r w:rsidRPr="008E03B2">
        <w:rPr>
          <w:szCs w:val="24"/>
          <w:lang w:val="sr-Latn-CS" w:eastAsia="sr-Cyrl-CS"/>
        </w:rPr>
        <w:t xml:space="preserve"> </w:t>
      </w:r>
      <w:r>
        <w:rPr>
          <w:szCs w:val="24"/>
          <w:lang w:val="sr-Latn-CS" w:eastAsia="sr-Cyrl-CS"/>
        </w:rPr>
        <w:t>економски</w:t>
      </w:r>
      <w:r w:rsidRPr="008E03B2">
        <w:rPr>
          <w:szCs w:val="24"/>
          <w:lang w:val="sr-Latn-CS" w:eastAsia="sr-Cyrl-CS"/>
        </w:rPr>
        <w:t xml:space="preserve"> </w:t>
      </w:r>
      <w:r>
        <w:rPr>
          <w:szCs w:val="24"/>
          <w:lang w:val="sr-Latn-CS" w:eastAsia="sr-Cyrl-CS"/>
        </w:rPr>
        <w:t>ефекат</w:t>
      </w:r>
      <w:r w:rsidRPr="008E03B2">
        <w:rPr>
          <w:szCs w:val="24"/>
          <w:lang w:val="sr-Latn-CS" w:eastAsia="sr-Cyrl-CS"/>
        </w:rPr>
        <w:t xml:space="preserve"> </w:t>
      </w:r>
      <w:r>
        <w:rPr>
          <w:szCs w:val="24"/>
          <w:lang w:val="sr-Latn-CS" w:eastAsia="sr-Cyrl-CS"/>
        </w:rPr>
        <w:t>за</w:t>
      </w:r>
      <w:r w:rsidRPr="008E03B2">
        <w:rPr>
          <w:szCs w:val="24"/>
          <w:lang w:val="sr-Latn-CS" w:eastAsia="sr-Cyrl-CS"/>
        </w:rPr>
        <w:t xml:space="preserve"> </w:t>
      </w:r>
      <w:r>
        <w:rPr>
          <w:szCs w:val="24"/>
          <w:lang w:val="sr-Latn-CS" w:eastAsia="sr-Cyrl-CS"/>
        </w:rPr>
        <w:t>ширу</w:t>
      </w:r>
      <w:r w:rsidRPr="008E03B2">
        <w:rPr>
          <w:szCs w:val="24"/>
          <w:lang w:val="sr-Latn-CS" w:eastAsia="sr-Cyrl-CS"/>
        </w:rPr>
        <w:t xml:space="preserve"> </w:t>
      </w:r>
      <w:r>
        <w:rPr>
          <w:szCs w:val="24"/>
          <w:lang w:val="sr-Latn-CS" w:eastAsia="sr-Cyrl-CS"/>
        </w:rPr>
        <w:t>друштвену</w:t>
      </w:r>
      <w:r w:rsidRPr="008E03B2">
        <w:rPr>
          <w:szCs w:val="24"/>
          <w:lang w:val="sr-Latn-CS" w:eastAsia="sr-Cyrl-CS"/>
        </w:rPr>
        <w:t xml:space="preserve"> </w:t>
      </w:r>
      <w:r>
        <w:rPr>
          <w:szCs w:val="24"/>
          <w:lang w:val="sr-Latn-CS" w:eastAsia="sr-Cyrl-CS"/>
        </w:rPr>
        <w:t>заједницу</w:t>
      </w:r>
      <w:r w:rsidRPr="008E03B2">
        <w:rPr>
          <w:szCs w:val="24"/>
          <w:lang w:val="sr-Latn-CS" w:eastAsia="sr-Cyrl-CS"/>
        </w:rPr>
        <w:t>.</w:t>
      </w:r>
    </w:p>
    <w:p w:rsidR="00AF6088" w:rsidRDefault="00AF6088" w:rsidP="00AF6088">
      <w:pPr>
        <w:tabs>
          <w:tab w:val="left" w:pos="18976"/>
        </w:tabs>
        <w:ind w:firstLine="567"/>
        <w:rPr>
          <w:szCs w:val="24"/>
          <w:lang w:val="sr-Latn-CS"/>
        </w:rPr>
      </w:pPr>
      <w:r>
        <w:rPr>
          <w:szCs w:val="24"/>
          <w:lang w:val="sr-Latn-CS"/>
        </w:rPr>
        <w:lastRenderedPageBreak/>
        <w:t>Успостављање</w:t>
      </w:r>
      <w:r w:rsidRPr="008E03B2">
        <w:rPr>
          <w:szCs w:val="24"/>
          <w:lang w:val="sr-Latn-CS"/>
        </w:rPr>
        <w:t xml:space="preserve"> </w:t>
      </w:r>
      <w:r>
        <w:rPr>
          <w:szCs w:val="24"/>
          <w:lang w:val="sr-Latn-CS"/>
        </w:rPr>
        <w:t>оптималног</w:t>
      </w:r>
      <w:r w:rsidRPr="008E03B2">
        <w:rPr>
          <w:szCs w:val="24"/>
          <w:lang w:val="sr-Latn-CS"/>
        </w:rPr>
        <w:t xml:space="preserve"> </w:t>
      </w:r>
      <w:r>
        <w:rPr>
          <w:szCs w:val="24"/>
          <w:lang w:val="sr-Latn-CS"/>
        </w:rPr>
        <w:t>стања</w:t>
      </w:r>
      <w:r w:rsidRPr="008E03B2">
        <w:rPr>
          <w:szCs w:val="24"/>
          <w:lang w:val="sr-Latn-CS"/>
        </w:rPr>
        <w:t xml:space="preserve"> </w:t>
      </w:r>
      <w:r>
        <w:rPr>
          <w:szCs w:val="24"/>
          <w:lang w:val="sr-Latn-CS"/>
        </w:rPr>
        <w:t>континуирано</w:t>
      </w:r>
      <w:r w:rsidRPr="008E03B2">
        <w:rPr>
          <w:szCs w:val="24"/>
          <w:lang w:val="sr-Latn-CS"/>
        </w:rPr>
        <w:t xml:space="preserve"> </w:t>
      </w:r>
      <w:r>
        <w:rPr>
          <w:szCs w:val="24"/>
          <w:lang w:val="sr-Latn-CS"/>
        </w:rPr>
        <w:t>ће</w:t>
      </w:r>
      <w:r w:rsidRPr="008E03B2">
        <w:rPr>
          <w:szCs w:val="24"/>
          <w:lang w:val="sr-Latn-CS"/>
        </w:rPr>
        <w:t xml:space="preserve"> </w:t>
      </w:r>
      <w:r>
        <w:rPr>
          <w:szCs w:val="24"/>
          <w:lang w:val="sr-Latn-CS"/>
        </w:rPr>
        <w:t>се</w:t>
      </w:r>
      <w:r w:rsidRPr="008E03B2">
        <w:rPr>
          <w:szCs w:val="24"/>
          <w:lang w:val="sr-Latn-CS"/>
        </w:rPr>
        <w:t xml:space="preserve"> </w:t>
      </w:r>
      <w:r>
        <w:rPr>
          <w:szCs w:val="24"/>
          <w:lang w:val="sr-Latn-CS"/>
        </w:rPr>
        <w:t>спроводити</w:t>
      </w:r>
      <w:r w:rsidRPr="008E03B2">
        <w:rPr>
          <w:szCs w:val="24"/>
          <w:lang w:val="sr-Latn-CS"/>
        </w:rPr>
        <w:t xml:space="preserve"> </w:t>
      </w:r>
      <w:r>
        <w:rPr>
          <w:szCs w:val="24"/>
          <w:lang w:val="sr-Latn-CS"/>
        </w:rPr>
        <w:t>кроз</w:t>
      </w:r>
      <w:r w:rsidRPr="008E03B2">
        <w:rPr>
          <w:szCs w:val="24"/>
          <w:lang w:val="sr-Latn-CS"/>
        </w:rPr>
        <w:t xml:space="preserve"> </w:t>
      </w:r>
      <w:r>
        <w:rPr>
          <w:szCs w:val="24"/>
          <w:lang w:val="sr-Latn-CS"/>
        </w:rPr>
        <w:t>више</w:t>
      </w:r>
      <w:r w:rsidRPr="008E03B2">
        <w:rPr>
          <w:szCs w:val="24"/>
          <w:lang w:val="sr-Latn-CS"/>
        </w:rPr>
        <w:t xml:space="preserve"> </w:t>
      </w:r>
      <w:r>
        <w:rPr>
          <w:szCs w:val="24"/>
          <w:lang w:val="sr-Latn-CS"/>
        </w:rPr>
        <w:t>уређајних</w:t>
      </w:r>
      <w:r w:rsidRPr="008E03B2">
        <w:rPr>
          <w:szCs w:val="24"/>
          <w:lang w:val="sr-Latn-CS"/>
        </w:rPr>
        <w:t xml:space="preserve"> </w:t>
      </w:r>
      <w:r>
        <w:rPr>
          <w:szCs w:val="24"/>
          <w:lang w:val="sr-Latn-CS"/>
        </w:rPr>
        <w:t>раздобља</w:t>
      </w:r>
      <w:r w:rsidRPr="008E03B2">
        <w:rPr>
          <w:szCs w:val="24"/>
          <w:lang w:val="sr-Latn-CS"/>
        </w:rPr>
        <w:t xml:space="preserve"> </w:t>
      </w:r>
      <w:r>
        <w:rPr>
          <w:szCs w:val="24"/>
          <w:lang w:val="sr-Latn-CS"/>
        </w:rPr>
        <w:t>са</w:t>
      </w:r>
      <w:r w:rsidRPr="008E03B2">
        <w:rPr>
          <w:szCs w:val="24"/>
          <w:lang w:val="sr-Latn-CS"/>
        </w:rPr>
        <w:t xml:space="preserve"> </w:t>
      </w:r>
      <w:r>
        <w:rPr>
          <w:szCs w:val="24"/>
          <w:lang w:val="sr-Latn-CS"/>
        </w:rPr>
        <w:t>јасно</w:t>
      </w:r>
      <w:r w:rsidRPr="008E03B2">
        <w:rPr>
          <w:szCs w:val="24"/>
          <w:lang w:val="sr-Latn-CS"/>
        </w:rPr>
        <w:t xml:space="preserve"> </w:t>
      </w:r>
      <w:r>
        <w:rPr>
          <w:szCs w:val="24"/>
          <w:lang w:val="sr-Latn-CS"/>
        </w:rPr>
        <w:t>дефинисаним</w:t>
      </w:r>
      <w:r w:rsidRPr="008E03B2">
        <w:rPr>
          <w:szCs w:val="24"/>
          <w:lang w:val="sr-Latn-CS"/>
        </w:rPr>
        <w:t xml:space="preserve"> </w:t>
      </w:r>
      <w:r>
        <w:rPr>
          <w:szCs w:val="24"/>
          <w:lang w:val="sr-Latn-CS"/>
        </w:rPr>
        <w:t>обавезама</w:t>
      </w:r>
      <w:r w:rsidRPr="008E03B2">
        <w:rPr>
          <w:szCs w:val="24"/>
          <w:lang w:val="sr-Latn-CS"/>
        </w:rPr>
        <w:t xml:space="preserve">, </w:t>
      </w:r>
      <w:r>
        <w:rPr>
          <w:szCs w:val="24"/>
          <w:lang w:val="sr-Latn-CS"/>
        </w:rPr>
        <w:t>разрађеним</w:t>
      </w:r>
      <w:r w:rsidRPr="008E03B2">
        <w:rPr>
          <w:szCs w:val="24"/>
          <w:lang w:val="sr-Latn-CS"/>
        </w:rPr>
        <w:t xml:space="preserve">  </w:t>
      </w:r>
      <w:r>
        <w:rPr>
          <w:szCs w:val="24"/>
          <w:lang w:val="sr-Latn-CS"/>
        </w:rPr>
        <w:t>у</w:t>
      </w:r>
      <w:r w:rsidRPr="008E03B2">
        <w:rPr>
          <w:szCs w:val="24"/>
          <w:lang w:val="sr-Latn-CS"/>
        </w:rPr>
        <w:t xml:space="preserve"> </w:t>
      </w:r>
      <w:r>
        <w:rPr>
          <w:szCs w:val="24"/>
          <w:lang w:val="sr-Latn-CS"/>
        </w:rPr>
        <w:t>просторном</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временском</w:t>
      </w:r>
      <w:r w:rsidRPr="008E03B2">
        <w:rPr>
          <w:szCs w:val="24"/>
          <w:lang w:val="sr-Latn-CS"/>
        </w:rPr>
        <w:t xml:space="preserve"> </w:t>
      </w:r>
      <w:r>
        <w:rPr>
          <w:szCs w:val="24"/>
          <w:lang w:val="sr-Latn-CS"/>
        </w:rPr>
        <w:t>облику</w:t>
      </w:r>
      <w:r w:rsidRPr="008E03B2">
        <w:rPr>
          <w:szCs w:val="24"/>
          <w:lang w:val="sr-Latn-CS"/>
        </w:rPr>
        <w:t xml:space="preserve">. </w:t>
      </w:r>
      <w:r>
        <w:rPr>
          <w:szCs w:val="24"/>
          <w:lang w:val="sr-Latn-CS"/>
        </w:rPr>
        <w:t>Свакако</w:t>
      </w:r>
      <w:r w:rsidRPr="008E03B2">
        <w:rPr>
          <w:szCs w:val="24"/>
          <w:lang w:val="sr-Latn-CS"/>
        </w:rPr>
        <w:t xml:space="preserve"> </w:t>
      </w:r>
      <w:r>
        <w:rPr>
          <w:szCs w:val="24"/>
          <w:lang w:val="sr-Latn-CS"/>
        </w:rPr>
        <w:t>да</w:t>
      </w:r>
      <w:r w:rsidRPr="008E03B2">
        <w:rPr>
          <w:szCs w:val="24"/>
          <w:lang w:val="sr-Latn-CS"/>
        </w:rPr>
        <w:t xml:space="preserve"> </w:t>
      </w:r>
      <w:r>
        <w:rPr>
          <w:szCs w:val="24"/>
          <w:lang w:val="sr-Latn-CS"/>
        </w:rPr>
        <w:t>ће</w:t>
      </w:r>
      <w:r w:rsidRPr="008E03B2">
        <w:rPr>
          <w:szCs w:val="24"/>
          <w:lang w:val="sr-Latn-CS"/>
        </w:rPr>
        <w:t xml:space="preserve"> </w:t>
      </w:r>
      <w:r>
        <w:rPr>
          <w:szCs w:val="24"/>
          <w:lang w:val="sr-Latn-CS"/>
        </w:rPr>
        <w:t>се</w:t>
      </w:r>
      <w:r w:rsidRPr="008E03B2">
        <w:rPr>
          <w:szCs w:val="24"/>
          <w:lang w:val="sr-Latn-CS"/>
        </w:rPr>
        <w:t xml:space="preserve"> </w:t>
      </w:r>
      <w:r>
        <w:rPr>
          <w:szCs w:val="24"/>
          <w:lang w:val="sr-Latn-CS"/>
        </w:rPr>
        <w:t>успоставити</w:t>
      </w:r>
      <w:r w:rsidRPr="008E03B2">
        <w:rPr>
          <w:szCs w:val="24"/>
          <w:lang w:val="sr-Latn-CS"/>
        </w:rPr>
        <w:t xml:space="preserve"> </w:t>
      </w:r>
      <w:r>
        <w:rPr>
          <w:szCs w:val="24"/>
          <w:lang w:val="sr-Latn-CS"/>
        </w:rPr>
        <w:t>приоритети</w:t>
      </w:r>
      <w:r w:rsidRPr="008E03B2">
        <w:rPr>
          <w:szCs w:val="24"/>
          <w:lang w:val="sr-Latn-CS"/>
        </w:rPr>
        <w:t xml:space="preserve"> </w:t>
      </w:r>
      <w:r>
        <w:rPr>
          <w:szCs w:val="24"/>
          <w:lang w:val="sr-Latn-CS"/>
        </w:rPr>
        <w:t>по</w:t>
      </w:r>
      <w:r w:rsidRPr="008E03B2">
        <w:rPr>
          <w:szCs w:val="24"/>
          <w:lang w:val="sr-Latn-CS"/>
        </w:rPr>
        <w:t xml:space="preserve"> </w:t>
      </w:r>
      <w:r>
        <w:rPr>
          <w:szCs w:val="24"/>
          <w:lang w:val="sr-Latn-CS"/>
        </w:rPr>
        <w:t>степену</w:t>
      </w:r>
      <w:r w:rsidRPr="008E03B2">
        <w:rPr>
          <w:szCs w:val="24"/>
          <w:lang w:val="sr-Latn-CS"/>
        </w:rPr>
        <w:t xml:space="preserve"> </w:t>
      </w:r>
      <w:r>
        <w:rPr>
          <w:szCs w:val="24"/>
          <w:lang w:val="sr-Latn-CS"/>
        </w:rPr>
        <w:t>хитности</w:t>
      </w:r>
      <w:r w:rsidRPr="008E03B2">
        <w:rPr>
          <w:szCs w:val="24"/>
          <w:lang w:val="sr-Latn-CS"/>
        </w:rPr>
        <w:t xml:space="preserve"> </w:t>
      </w:r>
      <w:r>
        <w:rPr>
          <w:szCs w:val="24"/>
          <w:lang w:val="sr-Latn-CS"/>
        </w:rPr>
        <w:t>који</w:t>
      </w:r>
      <w:r w:rsidRPr="008E03B2">
        <w:rPr>
          <w:szCs w:val="24"/>
          <w:lang w:val="sr-Latn-CS"/>
        </w:rPr>
        <w:t xml:space="preserve"> </w:t>
      </w:r>
      <w:r>
        <w:rPr>
          <w:szCs w:val="24"/>
          <w:lang w:val="sr-Latn-CS"/>
        </w:rPr>
        <w:t>се</w:t>
      </w:r>
      <w:r w:rsidRPr="008E03B2">
        <w:rPr>
          <w:szCs w:val="24"/>
          <w:lang w:val="sr-Latn-CS"/>
        </w:rPr>
        <w:t xml:space="preserve"> </w:t>
      </w:r>
      <w:r>
        <w:rPr>
          <w:szCs w:val="24"/>
          <w:lang w:val="sr-Latn-CS"/>
        </w:rPr>
        <w:t>морају</w:t>
      </w:r>
      <w:r w:rsidRPr="008E03B2">
        <w:rPr>
          <w:szCs w:val="24"/>
          <w:lang w:val="sr-Latn-CS"/>
        </w:rPr>
        <w:t xml:space="preserve"> </w:t>
      </w:r>
      <w:r>
        <w:rPr>
          <w:szCs w:val="24"/>
          <w:lang w:val="sr-Latn-CS"/>
        </w:rPr>
        <w:t>изводити</w:t>
      </w:r>
      <w:r w:rsidRPr="008E03B2">
        <w:rPr>
          <w:szCs w:val="24"/>
          <w:lang w:val="sr-Latn-CS"/>
        </w:rPr>
        <w:t xml:space="preserve"> </w:t>
      </w:r>
      <w:r>
        <w:rPr>
          <w:szCs w:val="24"/>
          <w:lang w:val="sr-Latn-CS"/>
        </w:rPr>
        <w:t>прво</w:t>
      </w:r>
      <w:r w:rsidRPr="008E03B2">
        <w:rPr>
          <w:szCs w:val="24"/>
          <w:lang w:val="sr-Latn-CS"/>
        </w:rPr>
        <w:t xml:space="preserve"> </w:t>
      </w:r>
      <w:r>
        <w:rPr>
          <w:szCs w:val="24"/>
          <w:lang w:val="sr-Latn-CS"/>
        </w:rPr>
        <w:t>за</w:t>
      </w:r>
      <w:r w:rsidRPr="008E03B2">
        <w:rPr>
          <w:szCs w:val="24"/>
          <w:lang w:val="sr-Latn-CS"/>
        </w:rPr>
        <w:t xml:space="preserve"> </w:t>
      </w:r>
      <w:r>
        <w:rPr>
          <w:szCs w:val="24"/>
          <w:lang w:val="sr-Latn-CS"/>
        </w:rPr>
        <w:t>ово</w:t>
      </w:r>
      <w:r w:rsidRPr="008E03B2">
        <w:rPr>
          <w:szCs w:val="24"/>
          <w:lang w:val="sr-Latn-CS"/>
        </w:rPr>
        <w:t xml:space="preserve">, </w:t>
      </w:r>
      <w:r>
        <w:rPr>
          <w:szCs w:val="24"/>
          <w:lang w:val="sr-Latn-CS"/>
        </w:rPr>
        <w:t>а</w:t>
      </w:r>
      <w:r w:rsidRPr="008E03B2">
        <w:rPr>
          <w:szCs w:val="24"/>
          <w:lang w:val="sr-Latn-CS"/>
        </w:rPr>
        <w:t xml:space="preserve"> </w:t>
      </w:r>
      <w:r>
        <w:rPr>
          <w:szCs w:val="24"/>
          <w:lang w:val="sr-Latn-CS"/>
        </w:rPr>
        <w:t>затим</w:t>
      </w:r>
      <w:r w:rsidRPr="008E03B2">
        <w:rPr>
          <w:szCs w:val="24"/>
          <w:lang w:val="sr-Latn-CS"/>
        </w:rPr>
        <w:t xml:space="preserve"> </w:t>
      </w:r>
      <w:r>
        <w:rPr>
          <w:szCs w:val="24"/>
          <w:lang w:val="sr-Latn-CS"/>
        </w:rPr>
        <w:t>и</w:t>
      </w:r>
      <w:r w:rsidRPr="008E03B2">
        <w:rPr>
          <w:szCs w:val="24"/>
          <w:lang w:val="sr-Latn-CS"/>
        </w:rPr>
        <w:t xml:space="preserve"> </w:t>
      </w:r>
      <w:r>
        <w:rPr>
          <w:szCs w:val="24"/>
          <w:lang w:val="sr-Latn-CS"/>
        </w:rPr>
        <w:t>за</w:t>
      </w:r>
      <w:r w:rsidRPr="008E03B2">
        <w:rPr>
          <w:szCs w:val="24"/>
          <w:lang w:val="sr-Latn-CS"/>
        </w:rPr>
        <w:t xml:space="preserve"> </w:t>
      </w:r>
      <w:r>
        <w:rPr>
          <w:szCs w:val="24"/>
          <w:lang w:val="sr-Latn-CS"/>
        </w:rPr>
        <w:t>наредна</w:t>
      </w:r>
      <w:r w:rsidRPr="008E03B2">
        <w:rPr>
          <w:szCs w:val="24"/>
          <w:lang w:val="sr-Latn-CS"/>
        </w:rPr>
        <w:t xml:space="preserve"> </w:t>
      </w:r>
      <w:r>
        <w:rPr>
          <w:szCs w:val="24"/>
          <w:lang w:val="sr-Latn-CS"/>
        </w:rPr>
        <w:t>уређајна</w:t>
      </w:r>
      <w:r w:rsidRPr="008E03B2">
        <w:rPr>
          <w:szCs w:val="24"/>
          <w:lang w:val="sr-Latn-CS"/>
        </w:rPr>
        <w:t xml:space="preserve"> </w:t>
      </w:r>
      <w:r>
        <w:rPr>
          <w:szCs w:val="24"/>
          <w:lang w:val="sr-Latn-CS"/>
        </w:rPr>
        <w:t>раздобља</w:t>
      </w:r>
      <w:r w:rsidRPr="008E03B2">
        <w:rPr>
          <w:szCs w:val="24"/>
          <w:lang w:val="sr-Latn-CS"/>
        </w:rPr>
        <w:t>.</w:t>
      </w:r>
    </w:p>
    <w:p w:rsidR="00AF6088" w:rsidRDefault="00AF6088" w:rsidP="00AF6088">
      <w:pPr>
        <w:tabs>
          <w:tab w:val="left" w:pos="18976"/>
        </w:tabs>
        <w:ind w:firstLine="567"/>
        <w:rPr>
          <w:szCs w:val="24"/>
          <w:lang w:val="sr-Latn-CS"/>
        </w:rPr>
      </w:pPr>
      <w:r>
        <w:rPr>
          <w:szCs w:val="24"/>
          <w:lang w:val="sr-Cyrl-CS"/>
        </w:rPr>
        <w:t>Успешан</w:t>
      </w:r>
      <w:r w:rsidRPr="0013743C">
        <w:rPr>
          <w:szCs w:val="24"/>
          <w:lang w:val="sr-Cyrl-CS"/>
        </w:rPr>
        <w:t xml:space="preserve"> </w:t>
      </w:r>
      <w:r>
        <w:rPr>
          <w:szCs w:val="24"/>
          <w:lang w:val="sr-Cyrl-CS"/>
        </w:rPr>
        <w:t>развој</w:t>
      </w:r>
      <w:r w:rsidRPr="0013743C">
        <w:rPr>
          <w:szCs w:val="24"/>
          <w:lang w:val="sr-Cyrl-CS"/>
        </w:rPr>
        <w:t xml:space="preserve"> </w:t>
      </w:r>
      <w:r>
        <w:rPr>
          <w:szCs w:val="24"/>
          <w:lang w:val="sr-Latn-RS"/>
        </w:rPr>
        <w:t>Севернобачког</w:t>
      </w:r>
      <w:r w:rsidRPr="0013743C">
        <w:rPr>
          <w:szCs w:val="24"/>
          <w:lang w:val="sr-Cyrl-CS"/>
        </w:rPr>
        <w:t xml:space="preserve"> </w:t>
      </w:r>
      <w:r>
        <w:rPr>
          <w:szCs w:val="24"/>
          <w:lang w:val="sr-Cyrl-CS"/>
        </w:rPr>
        <w:t>шумског</w:t>
      </w:r>
      <w:r w:rsidRPr="0013743C">
        <w:rPr>
          <w:szCs w:val="24"/>
          <w:lang w:val="sr-Cyrl-CS"/>
        </w:rPr>
        <w:t xml:space="preserve"> </w:t>
      </w:r>
      <w:r>
        <w:rPr>
          <w:szCs w:val="24"/>
          <w:lang w:val="sr-Cyrl-CS"/>
        </w:rPr>
        <w:t>подручја</w:t>
      </w:r>
      <w:r w:rsidRPr="0013743C">
        <w:rPr>
          <w:szCs w:val="24"/>
          <w:lang w:val="sr-Cyrl-CS"/>
        </w:rPr>
        <w:t xml:space="preserve">, </w:t>
      </w:r>
      <w:r>
        <w:rPr>
          <w:szCs w:val="24"/>
          <w:lang w:val="sr-Cyrl-CS"/>
        </w:rPr>
        <w:t>односно</w:t>
      </w:r>
      <w:r w:rsidRPr="0013743C">
        <w:rPr>
          <w:szCs w:val="24"/>
          <w:lang w:val="sr-Cyrl-CS"/>
        </w:rPr>
        <w:t xml:space="preserve"> </w:t>
      </w:r>
      <w:r>
        <w:rPr>
          <w:szCs w:val="24"/>
          <w:lang w:val="sr-Cyrl-CS"/>
        </w:rPr>
        <w:t>постепено</w:t>
      </w:r>
      <w:r w:rsidRPr="0013743C">
        <w:rPr>
          <w:szCs w:val="24"/>
          <w:lang w:val="sr-Cyrl-CS"/>
        </w:rPr>
        <w:t xml:space="preserve"> </w:t>
      </w:r>
      <w:r>
        <w:rPr>
          <w:szCs w:val="24"/>
          <w:lang w:val="sr-Cyrl-CS"/>
        </w:rPr>
        <w:t>приближавање</w:t>
      </w:r>
      <w:r w:rsidRPr="0013743C">
        <w:rPr>
          <w:szCs w:val="24"/>
          <w:lang w:val="sr-Cyrl-CS"/>
        </w:rPr>
        <w:t xml:space="preserve"> </w:t>
      </w:r>
      <w:r>
        <w:rPr>
          <w:szCs w:val="24"/>
          <w:lang w:val="sr-Cyrl-CS"/>
        </w:rPr>
        <w:t>визији</w:t>
      </w:r>
      <w:r w:rsidRPr="0013743C">
        <w:rPr>
          <w:szCs w:val="24"/>
          <w:lang w:val="sr-Cyrl-CS"/>
        </w:rPr>
        <w:t xml:space="preserve"> </w:t>
      </w:r>
      <w:r>
        <w:rPr>
          <w:szCs w:val="24"/>
          <w:lang w:val="sr-Cyrl-CS"/>
        </w:rPr>
        <w:t>његовог</w:t>
      </w:r>
      <w:r w:rsidRPr="0013743C">
        <w:rPr>
          <w:szCs w:val="24"/>
          <w:lang w:val="sr-Cyrl-CS"/>
        </w:rPr>
        <w:t xml:space="preserve"> </w:t>
      </w:r>
      <w:r>
        <w:rPr>
          <w:szCs w:val="24"/>
          <w:lang w:val="sr-Cyrl-CS"/>
        </w:rPr>
        <w:t>просторног</w:t>
      </w:r>
      <w:r w:rsidRPr="0013743C">
        <w:rPr>
          <w:szCs w:val="24"/>
          <w:lang w:val="sr-Cyrl-CS"/>
        </w:rPr>
        <w:t xml:space="preserve"> </w:t>
      </w:r>
      <w:r>
        <w:rPr>
          <w:szCs w:val="24"/>
          <w:lang w:val="sr-Cyrl-CS"/>
        </w:rPr>
        <w:t>развоја</w:t>
      </w:r>
      <w:r w:rsidRPr="0013743C">
        <w:rPr>
          <w:szCs w:val="24"/>
          <w:lang w:val="sr-Cyrl-CS"/>
        </w:rPr>
        <w:t xml:space="preserve"> </w:t>
      </w:r>
      <w:r>
        <w:rPr>
          <w:szCs w:val="24"/>
          <w:lang w:val="sr-Cyrl-CS"/>
        </w:rPr>
        <w:t>захтева</w:t>
      </w:r>
      <w:r w:rsidRPr="0013743C">
        <w:rPr>
          <w:szCs w:val="24"/>
          <w:lang w:val="sr-Cyrl-CS"/>
        </w:rPr>
        <w:t xml:space="preserve"> </w:t>
      </w:r>
      <w:r>
        <w:rPr>
          <w:szCs w:val="24"/>
          <w:lang w:val="sr-Cyrl-CS"/>
        </w:rPr>
        <w:t>достизање</w:t>
      </w:r>
      <w:r w:rsidRPr="0013743C">
        <w:rPr>
          <w:szCs w:val="24"/>
          <w:lang w:val="sr-Cyrl-CS"/>
        </w:rPr>
        <w:t xml:space="preserve"> </w:t>
      </w:r>
      <w:r>
        <w:rPr>
          <w:szCs w:val="24"/>
          <w:lang w:val="sr-Cyrl-CS"/>
        </w:rPr>
        <w:t>серије</w:t>
      </w:r>
      <w:r w:rsidRPr="0013743C">
        <w:rPr>
          <w:szCs w:val="24"/>
          <w:lang w:val="sr-Cyrl-CS"/>
        </w:rPr>
        <w:t xml:space="preserve"> </w:t>
      </w:r>
      <w:r>
        <w:rPr>
          <w:szCs w:val="24"/>
          <w:lang w:val="sr-Cyrl-CS"/>
        </w:rPr>
        <w:t>стратешких</w:t>
      </w:r>
      <w:r w:rsidRPr="0013743C">
        <w:rPr>
          <w:szCs w:val="24"/>
          <w:lang w:val="sr-Cyrl-CS"/>
        </w:rPr>
        <w:t xml:space="preserve"> </w:t>
      </w:r>
      <w:r>
        <w:rPr>
          <w:szCs w:val="24"/>
          <w:lang w:val="sr-Cyrl-CS"/>
        </w:rPr>
        <w:t>циљева</w:t>
      </w:r>
      <w:r w:rsidRPr="0013743C">
        <w:rPr>
          <w:szCs w:val="24"/>
          <w:lang w:val="sr-Cyrl-CS"/>
        </w:rPr>
        <w:t xml:space="preserve">, </w:t>
      </w:r>
      <w:r>
        <w:rPr>
          <w:szCs w:val="24"/>
          <w:lang w:val="sr-Cyrl-CS"/>
        </w:rPr>
        <w:t>који</w:t>
      </w:r>
      <w:r w:rsidRPr="0013743C">
        <w:rPr>
          <w:szCs w:val="24"/>
          <w:lang w:val="sr-Cyrl-CS"/>
        </w:rPr>
        <w:t xml:space="preserve"> </w:t>
      </w:r>
      <w:r>
        <w:rPr>
          <w:szCs w:val="24"/>
          <w:lang w:val="sr-Cyrl-CS"/>
        </w:rPr>
        <w:t>обухватају</w:t>
      </w:r>
      <w:r w:rsidRPr="0013743C">
        <w:rPr>
          <w:szCs w:val="24"/>
          <w:lang w:val="sr-Cyrl-CS"/>
        </w:rPr>
        <w:t xml:space="preserve"> </w:t>
      </w:r>
      <w:r>
        <w:rPr>
          <w:szCs w:val="24"/>
          <w:lang w:val="sr-Cyrl-CS"/>
        </w:rPr>
        <w:t>опште</w:t>
      </w:r>
      <w:r w:rsidRPr="0013743C">
        <w:rPr>
          <w:szCs w:val="24"/>
          <w:lang w:val="sr-Cyrl-CS"/>
        </w:rPr>
        <w:t xml:space="preserve"> </w:t>
      </w:r>
      <w:r>
        <w:rPr>
          <w:szCs w:val="24"/>
          <w:lang w:val="sr-Cyrl-CS"/>
        </w:rPr>
        <w:t>циљеве</w:t>
      </w:r>
      <w:r w:rsidRPr="0013743C">
        <w:rPr>
          <w:szCs w:val="24"/>
          <w:lang w:val="sr-Cyrl-CS"/>
        </w:rPr>
        <w:t xml:space="preserve"> </w:t>
      </w:r>
      <w:r>
        <w:rPr>
          <w:szCs w:val="24"/>
          <w:lang w:val="sr-Cyrl-CS"/>
        </w:rPr>
        <w:t>и</w:t>
      </w:r>
      <w:r w:rsidRPr="0013743C">
        <w:rPr>
          <w:szCs w:val="24"/>
          <w:lang w:val="sr-Cyrl-CS"/>
        </w:rPr>
        <w:t xml:space="preserve"> </w:t>
      </w:r>
      <w:r>
        <w:rPr>
          <w:szCs w:val="24"/>
          <w:lang w:val="sr-Cyrl-CS"/>
        </w:rPr>
        <w:t>на</w:t>
      </w:r>
      <w:r w:rsidRPr="0013743C">
        <w:rPr>
          <w:szCs w:val="24"/>
          <w:lang w:val="sr-Cyrl-CS"/>
        </w:rPr>
        <w:t xml:space="preserve"> </w:t>
      </w:r>
      <w:r>
        <w:rPr>
          <w:szCs w:val="24"/>
          <w:lang w:val="sr-Cyrl-CS"/>
        </w:rPr>
        <w:t>њих</w:t>
      </w:r>
      <w:r w:rsidRPr="0013743C">
        <w:rPr>
          <w:szCs w:val="24"/>
          <w:lang w:val="sr-Cyrl-CS"/>
        </w:rPr>
        <w:t xml:space="preserve"> </w:t>
      </w:r>
      <w:r>
        <w:rPr>
          <w:szCs w:val="24"/>
          <w:lang w:val="sr-Cyrl-CS"/>
        </w:rPr>
        <w:t>наслоњене</w:t>
      </w:r>
      <w:r w:rsidRPr="0013743C">
        <w:rPr>
          <w:szCs w:val="24"/>
          <w:lang w:val="sr-Cyrl-CS"/>
        </w:rPr>
        <w:t xml:space="preserve"> </w:t>
      </w:r>
      <w:r>
        <w:rPr>
          <w:szCs w:val="24"/>
          <w:lang w:val="sr-Cyrl-CS"/>
        </w:rPr>
        <w:t>посебне</w:t>
      </w:r>
      <w:r w:rsidRPr="0013743C">
        <w:rPr>
          <w:szCs w:val="24"/>
          <w:lang w:val="sr-Cyrl-CS"/>
        </w:rPr>
        <w:t xml:space="preserve"> </w:t>
      </w:r>
      <w:r>
        <w:rPr>
          <w:szCs w:val="24"/>
          <w:lang w:val="sr-Cyrl-CS"/>
        </w:rPr>
        <w:t>циљеве</w:t>
      </w:r>
      <w:r w:rsidRPr="0013743C">
        <w:rPr>
          <w:szCs w:val="24"/>
          <w:lang w:val="sr-Cyrl-CS"/>
        </w:rPr>
        <w:t xml:space="preserve"> </w:t>
      </w:r>
      <w:r>
        <w:rPr>
          <w:szCs w:val="24"/>
          <w:lang w:val="sr-Cyrl-CS"/>
        </w:rPr>
        <w:t>при</w:t>
      </w:r>
      <w:r w:rsidRPr="0013743C">
        <w:rPr>
          <w:szCs w:val="24"/>
          <w:lang w:val="sr-Cyrl-CS"/>
        </w:rPr>
        <w:t xml:space="preserve"> </w:t>
      </w:r>
      <w:r>
        <w:rPr>
          <w:szCs w:val="24"/>
          <w:lang w:val="sr-Cyrl-CS"/>
        </w:rPr>
        <w:t>чему</w:t>
      </w:r>
      <w:r w:rsidRPr="0013743C">
        <w:rPr>
          <w:szCs w:val="24"/>
          <w:lang w:val="sr-Cyrl-CS"/>
        </w:rPr>
        <w:t xml:space="preserve"> </w:t>
      </w:r>
      <w:r>
        <w:rPr>
          <w:szCs w:val="24"/>
          <w:lang w:val="sr-Cyrl-CS"/>
        </w:rPr>
        <w:t>су</w:t>
      </w:r>
      <w:r w:rsidRPr="0013743C">
        <w:rPr>
          <w:szCs w:val="24"/>
          <w:lang w:val="sr-Cyrl-CS"/>
        </w:rPr>
        <w:t xml:space="preserve"> </w:t>
      </w:r>
      <w:r>
        <w:rPr>
          <w:szCs w:val="24"/>
          <w:lang w:val="sr-Cyrl-CS"/>
        </w:rPr>
        <w:t>циљеви</w:t>
      </w:r>
      <w:r w:rsidRPr="0013743C">
        <w:rPr>
          <w:szCs w:val="24"/>
          <w:lang w:val="sr-Cyrl-CS"/>
        </w:rPr>
        <w:t xml:space="preserve"> </w:t>
      </w:r>
      <w:r>
        <w:rPr>
          <w:szCs w:val="24"/>
          <w:lang w:val="sr-Cyrl-CS"/>
        </w:rPr>
        <w:t>специфични</w:t>
      </w:r>
      <w:r w:rsidRPr="0013743C">
        <w:rPr>
          <w:szCs w:val="24"/>
          <w:lang w:val="sr-Cyrl-CS"/>
        </w:rPr>
        <w:t xml:space="preserve"> </w:t>
      </w:r>
      <w:r>
        <w:rPr>
          <w:szCs w:val="24"/>
          <w:lang w:val="sr-Cyrl-CS"/>
        </w:rPr>
        <w:t>у</w:t>
      </w:r>
      <w:r w:rsidRPr="0013743C">
        <w:rPr>
          <w:szCs w:val="24"/>
          <w:lang w:val="sr-Cyrl-CS"/>
        </w:rPr>
        <w:t xml:space="preserve"> </w:t>
      </w:r>
      <w:r>
        <w:rPr>
          <w:szCs w:val="24"/>
          <w:lang w:val="sr-Cyrl-CS"/>
        </w:rPr>
        <w:t>односу</w:t>
      </w:r>
      <w:r w:rsidRPr="0013743C">
        <w:rPr>
          <w:szCs w:val="24"/>
          <w:lang w:val="sr-Cyrl-CS"/>
        </w:rPr>
        <w:t xml:space="preserve"> </w:t>
      </w:r>
      <w:r>
        <w:rPr>
          <w:szCs w:val="24"/>
          <w:lang w:val="sr-Cyrl-CS"/>
        </w:rPr>
        <w:t>на</w:t>
      </w:r>
      <w:r w:rsidRPr="0013743C">
        <w:rPr>
          <w:szCs w:val="24"/>
          <w:lang w:val="sr-Cyrl-CS"/>
        </w:rPr>
        <w:t xml:space="preserve"> </w:t>
      </w:r>
      <w:r>
        <w:rPr>
          <w:szCs w:val="24"/>
          <w:lang w:val="sr-Cyrl-CS"/>
        </w:rPr>
        <w:t>поједине</w:t>
      </w:r>
      <w:r w:rsidRPr="0013743C">
        <w:rPr>
          <w:szCs w:val="24"/>
          <w:lang w:val="sr-Cyrl-CS"/>
        </w:rPr>
        <w:t xml:space="preserve"> </w:t>
      </w:r>
      <w:r>
        <w:rPr>
          <w:szCs w:val="24"/>
          <w:lang w:val="sr-Cyrl-CS"/>
        </w:rPr>
        <w:t>наменске</w:t>
      </w:r>
      <w:r w:rsidRPr="0013743C">
        <w:rPr>
          <w:szCs w:val="24"/>
          <w:lang w:val="sr-Cyrl-CS"/>
        </w:rPr>
        <w:t xml:space="preserve"> </w:t>
      </w:r>
      <w:r>
        <w:rPr>
          <w:szCs w:val="24"/>
          <w:lang w:val="sr-Cyrl-CS"/>
        </w:rPr>
        <w:t>целине</w:t>
      </w:r>
      <w:r w:rsidRPr="0013743C">
        <w:rPr>
          <w:szCs w:val="24"/>
          <w:lang w:val="sr-Cyrl-CS"/>
        </w:rPr>
        <w:t>.</w:t>
      </w:r>
    </w:p>
    <w:p w:rsidR="00C808E8" w:rsidRPr="00203C83" w:rsidRDefault="00C808E8" w:rsidP="00B5350C">
      <w:pPr>
        <w:pStyle w:val="Heading2"/>
        <w:rPr>
          <w:noProof/>
          <w:szCs w:val="24"/>
          <w:lang w:val="sr-Latn-CS"/>
        </w:rPr>
      </w:pPr>
      <w:bookmarkStart w:id="640" w:name="_Toc503785483"/>
      <w:bookmarkStart w:id="641" w:name="_Toc503786058"/>
      <w:bookmarkStart w:id="642" w:name="_Toc503786547"/>
      <w:bookmarkStart w:id="643" w:name="_Toc503787418"/>
      <w:bookmarkStart w:id="644" w:name="_Toc535232865"/>
      <w:bookmarkStart w:id="645" w:name="_Toc535233731"/>
      <w:r w:rsidRPr="00203C83">
        <w:rPr>
          <w:noProof/>
          <w:szCs w:val="24"/>
          <w:lang w:val="sr-Latn-CS"/>
        </w:rPr>
        <w:t xml:space="preserve">7.2. </w:t>
      </w:r>
      <w:r w:rsidR="00BE010D">
        <w:rPr>
          <w:noProof/>
          <w:szCs w:val="24"/>
        </w:rPr>
        <w:t>О</w:t>
      </w:r>
      <w:r w:rsidR="00B61EF7">
        <w:rPr>
          <w:noProof/>
          <w:szCs w:val="24"/>
        </w:rPr>
        <w:t>п</w:t>
      </w:r>
      <w:r w:rsidR="00B61EF7">
        <w:rPr>
          <w:noProof/>
          <w:szCs w:val="24"/>
          <w:lang w:val="sr-Latn-CS"/>
        </w:rPr>
        <w:t>ш</w:t>
      </w:r>
      <w:r w:rsidR="00B61EF7">
        <w:rPr>
          <w:noProof/>
          <w:szCs w:val="24"/>
        </w:rPr>
        <w:t>ти</w:t>
      </w:r>
      <w:r w:rsidRPr="00203C83">
        <w:rPr>
          <w:noProof/>
          <w:szCs w:val="24"/>
          <w:lang w:val="sr-Latn-CS"/>
        </w:rPr>
        <w:t xml:space="preserve"> </w:t>
      </w:r>
      <w:r w:rsidR="00B61EF7">
        <w:rPr>
          <w:noProof/>
          <w:szCs w:val="24"/>
        </w:rPr>
        <w:t>ци</w:t>
      </w:r>
      <w:r w:rsidR="001019E7">
        <w:rPr>
          <w:noProof/>
          <w:szCs w:val="24"/>
        </w:rPr>
        <w:t>љ</w:t>
      </w:r>
      <w:r w:rsidR="00BE010D">
        <w:rPr>
          <w:noProof/>
          <w:szCs w:val="24"/>
        </w:rPr>
        <w:t>ев</w:t>
      </w:r>
      <w:r w:rsidR="00B61EF7">
        <w:rPr>
          <w:noProof/>
          <w:szCs w:val="24"/>
        </w:rPr>
        <w:t>и</w:t>
      </w:r>
      <w:r w:rsidRPr="00203C83">
        <w:rPr>
          <w:noProof/>
          <w:szCs w:val="24"/>
          <w:lang w:val="sr-Latn-CS"/>
        </w:rPr>
        <w:t xml:space="preserve"> </w:t>
      </w:r>
      <w:r w:rsidR="00BE010D">
        <w:rPr>
          <w:noProof/>
          <w:szCs w:val="24"/>
        </w:rPr>
        <w:t>га</w:t>
      </w:r>
      <w:r w:rsidR="00B61EF7">
        <w:rPr>
          <w:noProof/>
          <w:szCs w:val="24"/>
        </w:rPr>
        <w:t>з</w:t>
      </w:r>
      <w:r w:rsidR="00BE010D">
        <w:rPr>
          <w:noProof/>
          <w:szCs w:val="24"/>
        </w:rPr>
        <w:t>д</w:t>
      </w:r>
      <w:r w:rsidR="00B61EF7">
        <w:rPr>
          <w:noProof/>
          <w:szCs w:val="24"/>
        </w:rPr>
        <w:t>о</w:t>
      </w:r>
      <w:r w:rsidR="00BE010D">
        <w:rPr>
          <w:noProof/>
          <w:szCs w:val="24"/>
        </w:rPr>
        <w:t>ва</w:t>
      </w:r>
      <w:r w:rsidR="001019E7">
        <w:rPr>
          <w:noProof/>
          <w:szCs w:val="24"/>
        </w:rPr>
        <w:t>њ</w:t>
      </w:r>
      <w:r w:rsidR="00BE010D">
        <w:rPr>
          <w:noProof/>
          <w:szCs w:val="24"/>
        </w:rPr>
        <w:t>а</w:t>
      </w:r>
      <w:bookmarkEnd w:id="636"/>
      <w:bookmarkEnd w:id="637"/>
      <w:bookmarkEnd w:id="638"/>
      <w:bookmarkEnd w:id="639"/>
      <w:bookmarkEnd w:id="640"/>
      <w:bookmarkEnd w:id="641"/>
      <w:bookmarkEnd w:id="642"/>
      <w:bookmarkEnd w:id="643"/>
      <w:bookmarkEnd w:id="644"/>
      <w:bookmarkEnd w:id="645"/>
    </w:p>
    <w:p w:rsidR="00C808E8" w:rsidRPr="00203C83" w:rsidRDefault="00C808E8" w:rsidP="00B5350C">
      <w:pPr>
        <w:rPr>
          <w:noProof/>
          <w:szCs w:val="24"/>
          <w:lang w:val="sr-Latn-CS"/>
        </w:rPr>
      </w:pPr>
    </w:p>
    <w:p w:rsidR="00C808E8" w:rsidRPr="00203C83" w:rsidRDefault="00BE010D" w:rsidP="00B5350C">
      <w:pPr>
        <w:ind w:firstLine="709"/>
        <w:rPr>
          <w:noProof/>
          <w:szCs w:val="24"/>
          <w:lang w:val="sr-Latn-CS"/>
        </w:rPr>
      </w:pPr>
      <w:r>
        <w:rPr>
          <w:noProof/>
          <w:szCs w:val="24"/>
        </w:rPr>
        <w:t>О</w:t>
      </w:r>
      <w:r w:rsidR="00B61EF7">
        <w:rPr>
          <w:noProof/>
          <w:szCs w:val="24"/>
        </w:rPr>
        <w:t>п</w:t>
      </w:r>
      <w:r w:rsidR="00B61EF7">
        <w:rPr>
          <w:noProof/>
          <w:szCs w:val="24"/>
          <w:lang w:val="sr-Latn-CS"/>
        </w:rPr>
        <w:t>ш</w:t>
      </w:r>
      <w:r w:rsidR="00B61EF7">
        <w:rPr>
          <w:noProof/>
          <w:szCs w:val="24"/>
        </w:rPr>
        <w:t>ти</w:t>
      </w:r>
      <w:r w:rsidR="00C808E8" w:rsidRPr="00203C83">
        <w:rPr>
          <w:noProof/>
          <w:szCs w:val="24"/>
          <w:lang w:val="sr-Latn-CS"/>
        </w:rPr>
        <w:t xml:space="preserve"> </w:t>
      </w:r>
      <w:r w:rsidR="00B61EF7">
        <w:rPr>
          <w:noProof/>
          <w:szCs w:val="24"/>
        </w:rPr>
        <w:t>ци</w:t>
      </w:r>
      <w:r w:rsidR="001019E7">
        <w:rPr>
          <w:noProof/>
          <w:szCs w:val="24"/>
        </w:rPr>
        <w:t>љ</w:t>
      </w:r>
      <w:r>
        <w:rPr>
          <w:noProof/>
          <w:szCs w:val="24"/>
        </w:rPr>
        <w:t>ев</w:t>
      </w:r>
      <w:r w:rsidR="00B61EF7">
        <w:rPr>
          <w:noProof/>
          <w:szCs w:val="24"/>
        </w:rPr>
        <w:t>и</w:t>
      </w:r>
      <w:r w:rsidR="00C808E8" w:rsidRPr="00203C83">
        <w:rPr>
          <w:noProof/>
          <w:szCs w:val="24"/>
          <w:lang w:val="sr-Latn-CS"/>
        </w:rPr>
        <w:t xml:space="preserve"> </w:t>
      </w:r>
      <w:r>
        <w:rPr>
          <w:noProof/>
          <w:szCs w:val="24"/>
        </w:rPr>
        <w:t>га</w:t>
      </w:r>
      <w:r w:rsidR="00B61EF7">
        <w:rPr>
          <w:noProof/>
          <w:szCs w:val="24"/>
        </w:rPr>
        <w:t>з</w:t>
      </w:r>
      <w:r>
        <w:rPr>
          <w:noProof/>
          <w:szCs w:val="24"/>
        </w:rPr>
        <w:t>д</w:t>
      </w:r>
      <w:r w:rsidR="00B61EF7">
        <w:rPr>
          <w:noProof/>
          <w:szCs w:val="24"/>
        </w:rPr>
        <w:t>о</w:t>
      </w:r>
      <w:r>
        <w:rPr>
          <w:noProof/>
          <w:szCs w:val="24"/>
        </w:rPr>
        <w:t>ва</w:t>
      </w:r>
      <w:r w:rsidR="001019E7">
        <w:rPr>
          <w:noProof/>
          <w:szCs w:val="24"/>
        </w:rPr>
        <w:t>њ</w:t>
      </w:r>
      <w:r>
        <w:rPr>
          <w:noProof/>
          <w:szCs w:val="24"/>
        </w:rPr>
        <w:t>а</w:t>
      </w:r>
      <w:r w:rsidR="00C808E8" w:rsidRPr="00203C83">
        <w:rPr>
          <w:noProof/>
          <w:szCs w:val="24"/>
          <w:lang w:val="sr-Latn-CS"/>
        </w:rPr>
        <w:t xml:space="preserve"> </w:t>
      </w:r>
      <w:r w:rsidR="00B61EF7">
        <w:rPr>
          <w:noProof/>
          <w:szCs w:val="24"/>
          <w:lang w:val="sr-Latn-CS"/>
        </w:rPr>
        <w:t>ш</w:t>
      </w:r>
      <w:r w:rsidR="00B61EF7">
        <w:rPr>
          <w:noProof/>
          <w:szCs w:val="24"/>
        </w:rPr>
        <w:t>ум</w:t>
      </w:r>
      <w:r>
        <w:rPr>
          <w:noProof/>
          <w:szCs w:val="24"/>
        </w:rPr>
        <w:t>а</w:t>
      </w:r>
      <w:r w:rsidR="00B61EF7">
        <w:rPr>
          <w:noProof/>
          <w:szCs w:val="24"/>
        </w:rPr>
        <w:t>м</w:t>
      </w:r>
      <w:r>
        <w:rPr>
          <w:noProof/>
          <w:szCs w:val="24"/>
        </w:rPr>
        <w:t>а</w:t>
      </w:r>
      <w:r w:rsidR="00C808E8" w:rsidRPr="00203C83">
        <w:rPr>
          <w:noProof/>
          <w:szCs w:val="24"/>
          <w:lang w:val="sr-Latn-CS"/>
        </w:rPr>
        <w:t xml:space="preserve"> </w:t>
      </w:r>
      <w:r w:rsidR="00B61EF7">
        <w:rPr>
          <w:noProof/>
          <w:szCs w:val="24"/>
        </w:rPr>
        <w:t>с</w:t>
      </w:r>
      <w:r>
        <w:rPr>
          <w:noProof/>
          <w:szCs w:val="24"/>
        </w:rPr>
        <w:t>ад</w:t>
      </w:r>
      <w:r w:rsidR="00B61EF7">
        <w:rPr>
          <w:noProof/>
          <w:szCs w:val="24"/>
        </w:rPr>
        <w:t>р</w:t>
      </w:r>
      <w:r w:rsidR="00B61EF7">
        <w:rPr>
          <w:noProof/>
          <w:szCs w:val="24"/>
          <w:lang w:val="sr-Latn-CS"/>
        </w:rPr>
        <w:t>ж</w:t>
      </w:r>
      <w:r>
        <w:rPr>
          <w:noProof/>
          <w:szCs w:val="24"/>
        </w:rPr>
        <w:t>а</w:t>
      </w:r>
      <w:r w:rsidR="00B61EF7">
        <w:rPr>
          <w:noProof/>
          <w:szCs w:val="24"/>
        </w:rPr>
        <w:t>ни</w:t>
      </w:r>
      <w:r w:rsidR="00C808E8" w:rsidRPr="00203C83">
        <w:rPr>
          <w:noProof/>
          <w:szCs w:val="24"/>
          <w:lang w:val="sr-Latn-CS"/>
        </w:rPr>
        <w:t xml:space="preserve"> </w:t>
      </w:r>
      <w:r w:rsidR="00B61EF7">
        <w:rPr>
          <w:noProof/>
          <w:szCs w:val="24"/>
        </w:rPr>
        <w:t>су</w:t>
      </w:r>
      <w:r w:rsidR="00C808E8" w:rsidRPr="00203C83">
        <w:rPr>
          <w:noProof/>
          <w:szCs w:val="24"/>
          <w:lang w:val="sr-Latn-CS"/>
        </w:rPr>
        <w:t xml:space="preserve"> </w:t>
      </w:r>
      <w:r w:rsidR="00B61EF7">
        <w:rPr>
          <w:noProof/>
          <w:szCs w:val="24"/>
        </w:rPr>
        <w:t>у</w:t>
      </w:r>
      <w:r w:rsidR="00C808E8" w:rsidRPr="00203C83">
        <w:rPr>
          <w:noProof/>
          <w:szCs w:val="24"/>
          <w:lang w:val="sr-Latn-CS"/>
        </w:rPr>
        <w:t xml:space="preserve"> </w:t>
      </w:r>
      <w:r w:rsidR="00B61EF7">
        <w:rPr>
          <w:noProof/>
          <w:szCs w:val="24"/>
        </w:rPr>
        <w:t>з</w:t>
      </w:r>
      <w:r>
        <w:rPr>
          <w:noProof/>
          <w:szCs w:val="24"/>
        </w:rPr>
        <w:t>а</w:t>
      </w:r>
      <w:r w:rsidR="00B61EF7">
        <w:rPr>
          <w:noProof/>
          <w:szCs w:val="24"/>
        </w:rPr>
        <w:t>хт</w:t>
      </w:r>
      <w:r>
        <w:rPr>
          <w:noProof/>
          <w:szCs w:val="24"/>
        </w:rPr>
        <w:t>ев</w:t>
      </w:r>
      <w:r w:rsidR="00B61EF7">
        <w:rPr>
          <w:noProof/>
          <w:szCs w:val="24"/>
        </w:rPr>
        <w:t>им</w:t>
      </w:r>
      <w:r>
        <w:rPr>
          <w:noProof/>
          <w:szCs w:val="24"/>
        </w:rPr>
        <w:t>а</w:t>
      </w:r>
      <w:r w:rsidR="00C808E8" w:rsidRPr="00203C83">
        <w:rPr>
          <w:noProof/>
          <w:szCs w:val="24"/>
          <w:lang w:val="sr-Latn-CS"/>
        </w:rPr>
        <w:t xml:space="preserve"> </w:t>
      </w:r>
      <w:r>
        <w:rPr>
          <w:noProof/>
          <w:szCs w:val="24"/>
        </w:rPr>
        <w:t>да</w:t>
      </w:r>
      <w:r w:rsidR="00C808E8" w:rsidRPr="00203C83">
        <w:rPr>
          <w:noProof/>
          <w:szCs w:val="24"/>
          <w:lang w:val="sr-Latn-CS"/>
        </w:rPr>
        <w:t xml:space="preserve"> </w:t>
      </w:r>
      <w:r w:rsidR="00B61EF7">
        <w:rPr>
          <w:noProof/>
          <w:szCs w:val="24"/>
        </w:rPr>
        <w:t>с</w:t>
      </w:r>
      <w:r>
        <w:rPr>
          <w:noProof/>
          <w:szCs w:val="24"/>
        </w:rPr>
        <w:t>е</w:t>
      </w:r>
      <w:r w:rsidR="00C808E8" w:rsidRPr="00203C83">
        <w:rPr>
          <w:noProof/>
          <w:szCs w:val="24"/>
          <w:lang w:val="sr-Latn-CS"/>
        </w:rPr>
        <w:t xml:space="preserve"> </w:t>
      </w:r>
      <w:r w:rsidR="00B61EF7">
        <w:rPr>
          <w:noProof/>
          <w:szCs w:val="24"/>
          <w:lang w:val="sr-Latn-CS"/>
        </w:rPr>
        <w:t>ш</w:t>
      </w:r>
      <w:r w:rsidR="00B61EF7">
        <w:rPr>
          <w:noProof/>
          <w:szCs w:val="24"/>
        </w:rPr>
        <w:t>ум</w:t>
      </w:r>
      <w:r>
        <w:rPr>
          <w:noProof/>
          <w:szCs w:val="24"/>
        </w:rPr>
        <w:t>е</w:t>
      </w:r>
      <w:r w:rsidR="00C808E8" w:rsidRPr="00203C83">
        <w:rPr>
          <w:noProof/>
          <w:szCs w:val="24"/>
          <w:lang w:val="sr-Latn-CS"/>
        </w:rPr>
        <w:t xml:space="preserve"> </w:t>
      </w:r>
      <w:r w:rsidR="00B61EF7">
        <w:rPr>
          <w:noProof/>
          <w:szCs w:val="24"/>
        </w:rPr>
        <w:t>мор</w:t>
      </w:r>
      <w:r>
        <w:rPr>
          <w:noProof/>
          <w:szCs w:val="24"/>
        </w:rPr>
        <w:t>а</w:t>
      </w:r>
      <w:r w:rsidR="00B61EF7">
        <w:rPr>
          <w:noProof/>
          <w:szCs w:val="24"/>
        </w:rPr>
        <w:t>ју</w:t>
      </w:r>
      <w:r w:rsidR="00C808E8" w:rsidRPr="00203C83">
        <w:rPr>
          <w:noProof/>
          <w:szCs w:val="24"/>
          <w:lang w:val="sr-Latn-CS"/>
        </w:rPr>
        <w:t xml:space="preserve"> </w:t>
      </w:r>
      <w:r w:rsidR="00B61EF7">
        <w:rPr>
          <w:noProof/>
          <w:szCs w:val="24"/>
        </w:rPr>
        <w:t>о</w:t>
      </w:r>
      <w:r>
        <w:rPr>
          <w:noProof/>
          <w:szCs w:val="24"/>
        </w:rPr>
        <w:t>д</w:t>
      </w:r>
      <w:r w:rsidR="00B61EF7">
        <w:rPr>
          <w:noProof/>
          <w:szCs w:val="24"/>
        </w:rPr>
        <w:t>р</w:t>
      </w:r>
      <w:r w:rsidR="00B61EF7">
        <w:rPr>
          <w:noProof/>
          <w:szCs w:val="24"/>
          <w:lang w:val="sr-Latn-CS"/>
        </w:rPr>
        <w:t>ж</w:t>
      </w:r>
      <w:r>
        <w:rPr>
          <w:noProof/>
          <w:szCs w:val="24"/>
        </w:rPr>
        <w:t>ава</w:t>
      </w:r>
      <w:r w:rsidR="00B61EF7">
        <w:rPr>
          <w:noProof/>
          <w:szCs w:val="24"/>
        </w:rPr>
        <w:t>ти</w:t>
      </w:r>
      <w:r w:rsidR="00C808E8" w:rsidRPr="00203C83">
        <w:rPr>
          <w:noProof/>
          <w:szCs w:val="24"/>
          <w:lang w:val="sr-Latn-CS"/>
        </w:rPr>
        <w:t xml:space="preserve">, </w:t>
      </w:r>
      <w:r w:rsidR="00B61EF7">
        <w:rPr>
          <w:noProof/>
          <w:szCs w:val="24"/>
        </w:rPr>
        <w:t>о</w:t>
      </w:r>
      <w:r>
        <w:rPr>
          <w:noProof/>
          <w:szCs w:val="24"/>
        </w:rPr>
        <w:t>б</w:t>
      </w:r>
      <w:r w:rsidR="00B61EF7">
        <w:rPr>
          <w:noProof/>
          <w:szCs w:val="24"/>
        </w:rPr>
        <w:t>н</w:t>
      </w:r>
      <w:r>
        <w:rPr>
          <w:noProof/>
          <w:szCs w:val="24"/>
        </w:rPr>
        <w:t>ав</w:t>
      </w:r>
      <w:r w:rsidR="001019E7">
        <w:rPr>
          <w:noProof/>
          <w:szCs w:val="24"/>
        </w:rPr>
        <w:t>љ</w:t>
      </w:r>
      <w:r>
        <w:rPr>
          <w:noProof/>
          <w:szCs w:val="24"/>
        </w:rPr>
        <w:t>а</w:t>
      </w:r>
      <w:r w:rsidR="00B61EF7">
        <w:rPr>
          <w:noProof/>
          <w:szCs w:val="24"/>
        </w:rPr>
        <w:t>ти</w:t>
      </w:r>
      <w:r w:rsidR="00C808E8" w:rsidRPr="00203C83">
        <w:rPr>
          <w:noProof/>
          <w:szCs w:val="24"/>
          <w:lang w:val="sr-Latn-CS"/>
        </w:rPr>
        <w:t xml:space="preserve"> </w:t>
      </w:r>
      <w:r w:rsidR="00B61EF7">
        <w:rPr>
          <w:noProof/>
          <w:szCs w:val="24"/>
        </w:rPr>
        <w:t>и</w:t>
      </w:r>
      <w:r w:rsidR="00C808E8" w:rsidRPr="00203C83">
        <w:rPr>
          <w:noProof/>
          <w:szCs w:val="24"/>
          <w:lang w:val="sr-Latn-CS"/>
        </w:rPr>
        <w:t xml:space="preserve"> </w:t>
      </w:r>
      <w:r w:rsidR="00B61EF7">
        <w:rPr>
          <w:noProof/>
          <w:szCs w:val="24"/>
        </w:rPr>
        <w:t>користити</w:t>
      </w:r>
      <w:r w:rsidR="00C808E8" w:rsidRPr="00203C83">
        <w:rPr>
          <w:noProof/>
          <w:szCs w:val="24"/>
          <w:lang w:val="sr-Latn-CS"/>
        </w:rPr>
        <w:t xml:space="preserve"> </w:t>
      </w:r>
      <w:r w:rsidR="00B61EF7">
        <w:rPr>
          <w:noProof/>
          <w:szCs w:val="24"/>
        </w:rPr>
        <w:t>т</w:t>
      </w:r>
      <w:r>
        <w:rPr>
          <w:noProof/>
          <w:szCs w:val="24"/>
        </w:rPr>
        <w:t>а</w:t>
      </w:r>
      <w:r w:rsidR="00B61EF7">
        <w:rPr>
          <w:noProof/>
          <w:szCs w:val="24"/>
        </w:rPr>
        <w:t>ко</w:t>
      </w:r>
      <w:r w:rsidR="00C808E8" w:rsidRPr="00203C83">
        <w:rPr>
          <w:noProof/>
          <w:szCs w:val="24"/>
          <w:lang w:val="sr-Latn-CS"/>
        </w:rPr>
        <w:t xml:space="preserve"> </w:t>
      </w:r>
      <w:r>
        <w:rPr>
          <w:noProof/>
          <w:szCs w:val="24"/>
        </w:rPr>
        <w:t>да</w:t>
      </w:r>
      <w:r w:rsidR="00C808E8" w:rsidRPr="00203C83">
        <w:rPr>
          <w:noProof/>
          <w:szCs w:val="24"/>
          <w:lang w:val="sr-Latn-CS"/>
        </w:rPr>
        <w:t xml:space="preserve"> </w:t>
      </w:r>
      <w:r w:rsidR="00B61EF7">
        <w:rPr>
          <w:noProof/>
          <w:szCs w:val="24"/>
        </w:rPr>
        <w:t>с</w:t>
      </w:r>
      <w:r>
        <w:rPr>
          <w:noProof/>
          <w:szCs w:val="24"/>
        </w:rPr>
        <w:t>е</w:t>
      </w:r>
      <w:r w:rsidR="00C808E8" w:rsidRPr="00203C83">
        <w:rPr>
          <w:noProof/>
          <w:szCs w:val="24"/>
          <w:lang w:val="sr-Latn-CS"/>
        </w:rPr>
        <w:t xml:space="preserve"> </w:t>
      </w:r>
      <w:r w:rsidR="00B61EF7">
        <w:rPr>
          <w:noProof/>
          <w:szCs w:val="24"/>
        </w:rPr>
        <w:t>о</w:t>
      </w:r>
      <w:r w:rsidR="00B61EF7">
        <w:rPr>
          <w:noProof/>
          <w:szCs w:val="24"/>
          <w:lang w:val="sr-Latn-CS"/>
        </w:rPr>
        <w:t>ч</w:t>
      </w:r>
      <w:r w:rsidR="00B61EF7">
        <w:rPr>
          <w:noProof/>
          <w:szCs w:val="24"/>
        </w:rPr>
        <w:t>у</w:t>
      </w:r>
      <w:r>
        <w:rPr>
          <w:noProof/>
          <w:szCs w:val="24"/>
        </w:rPr>
        <w:t>ва</w:t>
      </w:r>
      <w:r w:rsidR="00C808E8" w:rsidRPr="00203C83">
        <w:rPr>
          <w:noProof/>
          <w:szCs w:val="24"/>
          <w:lang w:val="sr-Latn-CS"/>
        </w:rPr>
        <w:t xml:space="preserve"> </w:t>
      </w:r>
      <w:r w:rsidR="00B61EF7">
        <w:rPr>
          <w:noProof/>
          <w:szCs w:val="24"/>
        </w:rPr>
        <w:t>и</w:t>
      </w:r>
      <w:r w:rsidR="00C808E8" w:rsidRPr="00203C83">
        <w:rPr>
          <w:noProof/>
          <w:szCs w:val="24"/>
          <w:lang w:val="sr-Latn-CS"/>
        </w:rPr>
        <w:t xml:space="preserve"> </w:t>
      </w:r>
      <w:r w:rsidR="00B61EF7">
        <w:rPr>
          <w:noProof/>
          <w:szCs w:val="24"/>
        </w:rPr>
        <w:t>по</w:t>
      </w:r>
      <w:r>
        <w:rPr>
          <w:noProof/>
          <w:szCs w:val="24"/>
        </w:rPr>
        <w:t>ве</w:t>
      </w:r>
      <w:r w:rsidR="00B61EF7">
        <w:rPr>
          <w:noProof/>
          <w:szCs w:val="24"/>
          <w:lang w:val="sr-Latn-CS"/>
        </w:rPr>
        <w:t>ћ</w:t>
      </w:r>
      <w:r>
        <w:rPr>
          <w:noProof/>
          <w:szCs w:val="24"/>
        </w:rPr>
        <w:t>а</w:t>
      </w:r>
      <w:r w:rsidR="00C808E8" w:rsidRPr="00203C83">
        <w:rPr>
          <w:noProof/>
          <w:szCs w:val="24"/>
          <w:lang w:val="sr-Latn-CS"/>
        </w:rPr>
        <w:t xml:space="preserve"> </w:t>
      </w:r>
      <w:r w:rsidR="001019E7">
        <w:rPr>
          <w:noProof/>
          <w:szCs w:val="24"/>
        </w:rPr>
        <w:t>њ</w:t>
      </w:r>
      <w:r w:rsidR="00B61EF7">
        <w:rPr>
          <w:noProof/>
          <w:szCs w:val="24"/>
        </w:rPr>
        <w:t>ихо</w:t>
      </w:r>
      <w:r>
        <w:rPr>
          <w:noProof/>
          <w:szCs w:val="24"/>
        </w:rPr>
        <w:t>ва</w:t>
      </w:r>
      <w:r w:rsidR="00C808E8" w:rsidRPr="00203C83">
        <w:rPr>
          <w:noProof/>
          <w:szCs w:val="24"/>
          <w:lang w:val="sr-Latn-CS"/>
        </w:rPr>
        <w:t xml:space="preserve"> </w:t>
      </w:r>
      <w:r>
        <w:rPr>
          <w:noProof/>
          <w:szCs w:val="24"/>
        </w:rPr>
        <w:t>в</w:t>
      </w:r>
      <w:r w:rsidR="00B61EF7">
        <w:rPr>
          <w:noProof/>
          <w:szCs w:val="24"/>
        </w:rPr>
        <w:t>р</w:t>
      </w:r>
      <w:r>
        <w:rPr>
          <w:noProof/>
          <w:szCs w:val="24"/>
        </w:rPr>
        <w:t>ед</w:t>
      </w:r>
      <w:r w:rsidR="00B61EF7">
        <w:rPr>
          <w:noProof/>
          <w:szCs w:val="24"/>
        </w:rPr>
        <w:t>ност</w:t>
      </w:r>
      <w:r w:rsidR="00C808E8" w:rsidRPr="00203C83">
        <w:rPr>
          <w:noProof/>
          <w:szCs w:val="24"/>
          <w:lang w:val="sr-Latn-CS"/>
        </w:rPr>
        <w:t xml:space="preserve"> </w:t>
      </w:r>
      <w:r w:rsidR="00B61EF7">
        <w:rPr>
          <w:noProof/>
          <w:szCs w:val="24"/>
        </w:rPr>
        <w:t>и</w:t>
      </w:r>
      <w:r w:rsidR="00C808E8" w:rsidRPr="00203C83">
        <w:rPr>
          <w:noProof/>
          <w:szCs w:val="24"/>
          <w:lang w:val="sr-Latn-CS"/>
        </w:rPr>
        <w:t xml:space="preserve"> </w:t>
      </w:r>
      <w:r w:rsidR="00B61EF7">
        <w:rPr>
          <w:noProof/>
          <w:szCs w:val="24"/>
        </w:rPr>
        <w:t>оп</w:t>
      </w:r>
      <w:r w:rsidR="00B61EF7">
        <w:rPr>
          <w:noProof/>
          <w:szCs w:val="24"/>
          <w:lang w:val="sr-Latn-CS"/>
        </w:rPr>
        <w:t>ш</w:t>
      </w:r>
      <w:r w:rsidR="00B61EF7">
        <w:rPr>
          <w:noProof/>
          <w:szCs w:val="24"/>
        </w:rPr>
        <w:t>т</w:t>
      </w:r>
      <w:r>
        <w:rPr>
          <w:noProof/>
          <w:szCs w:val="24"/>
        </w:rPr>
        <w:t>е</w:t>
      </w:r>
      <w:r w:rsidR="00B61EF7">
        <w:rPr>
          <w:noProof/>
          <w:szCs w:val="24"/>
        </w:rPr>
        <w:t>корисн</w:t>
      </w:r>
      <w:r>
        <w:rPr>
          <w:noProof/>
          <w:szCs w:val="24"/>
        </w:rPr>
        <w:t>е</w:t>
      </w:r>
      <w:r w:rsidR="00C808E8" w:rsidRPr="00203C83">
        <w:rPr>
          <w:noProof/>
          <w:szCs w:val="24"/>
          <w:lang w:val="sr-Latn-CS"/>
        </w:rPr>
        <w:t xml:space="preserve"> </w:t>
      </w:r>
      <w:r w:rsidR="00B61EF7">
        <w:rPr>
          <w:noProof/>
          <w:szCs w:val="24"/>
        </w:rPr>
        <w:t>функциј</w:t>
      </w:r>
      <w:r>
        <w:rPr>
          <w:noProof/>
          <w:szCs w:val="24"/>
        </w:rPr>
        <w:t>е</w:t>
      </w:r>
      <w:r w:rsidR="00C808E8" w:rsidRPr="00203C83">
        <w:rPr>
          <w:noProof/>
          <w:szCs w:val="24"/>
          <w:lang w:val="sr-Latn-CS"/>
        </w:rPr>
        <w:t xml:space="preserve">, </w:t>
      </w:r>
      <w:r w:rsidR="00B61EF7">
        <w:rPr>
          <w:noProof/>
          <w:szCs w:val="24"/>
        </w:rPr>
        <w:t>о</w:t>
      </w:r>
      <w:r>
        <w:rPr>
          <w:noProof/>
          <w:szCs w:val="24"/>
        </w:rPr>
        <w:t>бе</w:t>
      </w:r>
      <w:r w:rsidR="00B61EF7">
        <w:rPr>
          <w:noProof/>
          <w:szCs w:val="24"/>
        </w:rPr>
        <w:t>з</w:t>
      </w:r>
      <w:r>
        <w:rPr>
          <w:noProof/>
          <w:szCs w:val="24"/>
        </w:rPr>
        <w:t>бед</w:t>
      </w:r>
      <w:r w:rsidR="00B61EF7">
        <w:rPr>
          <w:noProof/>
          <w:szCs w:val="24"/>
        </w:rPr>
        <w:t>и</w:t>
      </w:r>
      <w:r w:rsidR="00C808E8" w:rsidRPr="00203C83">
        <w:rPr>
          <w:noProof/>
          <w:szCs w:val="24"/>
          <w:lang w:val="sr-Latn-CS"/>
        </w:rPr>
        <w:t xml:space="preserve"> </w:t>
      </w:r>
      <w:r w:rsidR="00B61EF7">
        <w:rPr>
          <w:noProof/>
          <w:szCs w:val="24"/>
        </w:rPr>
        <w:t>тр</w:t>
      </w:r>
      <w:r>
        <w:rPr>
          <w:noProof/>
          <w:szCs w:val="24"/>
        </w:rPr>
        <w:t>а</w:t>
      </w:r>
      <w:r w:rsidR="00B61EF7">
        <w:rPr>
          <w:noProof/>
          <w:szCs w:val="24"/>
        </w:rPr>
        <w:t>јност</w:t>
      </w:r>
      <w:r w:rsidR="00C808E8" w:rsidRPr="00203C83">
        <w:rPr>
          <w:noProof/>
          <w:szCs w:val="24"/>
          <w:lang w:val="sr-Latn-CS"/>
        </w:rPr>
        <w:t xml:space="preserve">, </w:t>
      </w:r>
      <w:r w:rsidR="00B61EF7">
        <w:rPr>
          <w:noProof/>
          <w:szCs w:val="24"/>
        </w:rPr>
        <w:t>з</w:t>
      </w:r>
      <w:r>
        <w:rPr>
          <w:noProof/>
          <w:szCs w:val="24"/>
        </w:rPr>
        <w:t>а</w:t>
      </w:r>
      <w:r w:rsidR="00B61EF7">
        <w:rPr>
          <w:noProof/>
          <w:szCs w:val="24"/>
          <w:lang w:val="sr-Latn-CS"/>
        </w:rPr>
        <w:t>ш</w:t>
      </w:r>
      <w:r w:rsidR="00B61EF7">
        <w:rPr>
          <w:noProof/>
          <w:szCs w:val="24"/>
        </w:rPr>
        <w:t>тит</w:t>
      </w:r>
      <w:r>
        <w:rPr>
          <w:noProof/>
          <w:szCs w:val="24"/>
        </w:rPr>
        <w:t>а</w:t>
      </w:r>
      <w:r w:rsidR="00C808E8" w:rsidRPr="00203C83">
        <w:rPr>
          <w:noProof/>
          <w:szCs w:val="24"/>
          <w:lang w:val="sr-Latn-CS"/>
        </w:rPr>
        <w:t xml:space="preserve"> </w:t>
      </w:r>
      <w:r w:rsidR="00B61EF7">
        <w:rPr>
          <w:noProof/>
          <w:szCs w:val="24"/>
        </w:rPr>
        <w:t>и</w:t>
      </w:r>
      <w:r w:rsidR="00C808E8" w:rsidRPr="00203C83">
        <w:rPr>
          <w:noProof/>
          <w:szCs w:val="24"/>
          <w:lang w:val="sr-Latn-CS"/>
        </w:rPr>
        <w:t xml:space="preserve"> </w:t>
      </w:r>
      <w:r w:rsidR="00B61EF7">
        <w:rPr>
          <w:noProof/>
          <w:szCs w:val="24"/>
        </w:rPr>
        <w:t>ст</w:t>
      </w:r>
      <w:r>
        <w:rPr>
          <w:noProof/>
          <w:szCs w:val="24"/>
        </w:rPr>
        <w:t>а</w:t>
      </w:r>
      <w:r w:rsidR="00B61EF7">
        <w:rPr>
          <w:noProof/>
          <w:szCs w:val="24"/>
        </w:rPr>
        <w:t>лно</w:t>
      </w:r>
      <w:r w:rsidR="00C808E8" w:rsidRPr="00203C83">
        <w:rPr>
          <w:noProof/>
          <w:szCs w:val="24"/>
          <w:lang w:val="sr-Latn-CS"/>
        </w:rPr>
        <w:t xml:space="preserve"> </w:t>
      </w:r>
      <w:r w:rsidR="00B61EF7">
        <w:rPr>
          <w:noProof/>
          <w:szCs w:val="24"/>
        </w:rPr>
        <w:t>по</w:t>
      </w:r>
      <w:r>
        <w:rPr>
          <w:noProof/>
          <w:szCs w:val="24"/>
        </w:rPr>
        <w:t>ве</w:t>
      </w:r>
      <w:r w:rsidR="00B61EF7">
        <w:rPr>
          <w:noProof/>
          <w:szCs w:val="24"/>
          <w:lang w:val="sr-Latn-CS"/>
        </w:rPr>
        <w:t>ћ</w:t>
      </w:r>
      <w:r>
        <w:rPr>
          <w:noProof/>
          <w:szCs w:val="24"/>
        </w:rPr>
        <w:t>а</w:t>
      </w:r>
      <w:r w:rsidR="001019E7">
        <w:rPr>
          <w:noProof/>
          <w:szCs w:val="24"/>
        </w:rPr>
        <w:t>њ</w:t>
      </w:r>
      <w:r>
        <w:rPr>
          <w:noProof/>
          <w:szCs w:val="24"/>
        </w:rPr>
        <w:t>е</w:t>
      </w:r>
      <w:r w:rsidR="00C808E8" w:rsidRPr="00203C83">
        <w:rPr>
          <w:noProof/>
          <w:szCs w:val="24"/>
          <w:lang w:val="sr-Latn-CS"/>
        </w:rPr>
        <w:t xml:space="preserve"> </w:t>
      </w:r>
      <w:r w:rsidR="00B61EF7">
        <w:rPr>
          <w:noProof/>
          <w:szCs w:val="24"/>
        </w:rPr>
        <w:t>прир</w:t>
      </w:r>
      <w:r>
        <w:rPr>
          <w:noProof/>
          <w:szCs w:val="24"/>
        </w:rPr>
        <w:t>а</w:t>
      </w:r>
      <w:r w:rsidR="00B61EF7">
        <w:rPr>
          <w:noProof/>
          <w:szCs w:val="24"/>
        </w:rPr>
        <w:t>ст</w:t>
      </w:r>
      <w:r>
        <w:rPr>
          <w:noProof/>
          <w:szCs w:val="24"/>
        </w:rPr>
        <w:t>а</w:t>
      </w:r>
      <w:r w:rsidR="00C808E8" w:rsidRPr="00203C83">
        <w:rPr>
          <w:noProof/>
          <w:szCs w:val="24"/>
          <w:lang w:val="sr-Latn-CS"/>
        </w:rPr>
        <w:t xml:space="preserve"> </w:t>
      </w:r>
      <w:r w:rsidR="00B61EF7">
        <w:rPr>
          <w:noProof/>
          <w:szCs w:val="24"/>
        </w:rPr>
        <w:t>и</w:t>
      </w:r>
      <w:r w:rsidR="00C808E8" w:rsidRPr="00203C83">
        <w:rPr>
          <w:noProof/>
          <w:szCs w:val="24"/>
          <w:lang w:val="sr-Latn-CS"/>
        </w:rPr>
        <w:t xml:space="preserve"> </w:t>
      </w:r>
      <w:r w:rsidR="00B61EF7">
        <w:rPr>
          <w:noProof/>
          <w:szCs w:val="24"/>
        </w:rPr>
        <w:t>принос</w:t>
      </w:r>
      <w:r>
        <w:rPr>
          <w:noProof/>
          <w:szCs w:val="24"/>
        </w:rPr>
        <w:t>а</w:t>
      </w:r>
      <w:r w:rsidR="00C808E8" w:rsidRPr="00203C83">
        <w:rPr>
          <w:noProof/>
          <w:szCs w:val="24"/>
          <w:lang w:val="sr-Latn-CS"/>
        </w:rPr>
        <w:t>.</w:t>
      </w:r>
    </w:p>
    <w:p w:rsidR="00C808E8" w:rsidRPr="00203C83" w:rsidRDefault="00B61EF7" w:rsidP="00B5350C">
      <w:pPr>
        <w:ind w:firstLine="709"/>
        <w:rPr>
          <w:noProof/>
          <w:szCs w:val="24"/>
          <w:lang w:val="sr-Latn-CS"/>
        </w:rPr>
      </w:pPr>
      <w:r>
        <w:rPr>
          <w:noProof/>
          <w:szCs w:val="24"/>
        </w:rPr>
        <w:t>Н</w:t>
      </w:r>
      <w:r w:rsidR="00BE010D">
        <w:rPr>
          <w:noProof/>
          <w:szCs w:val="24"/>
        </w:rPr>
        <w:t>а</w:t>
      </w:r>
      <w:r w:rsidR="00C808E8" w:rsidRPr="00203C83">
        <w:rPr>
          <w:noProof/>
          <w:szCs w:val="24"/>
          <w:lang w:val="sr-Latn-CS"/>
        </w:rPr>
        <w:t xml:space="preserve"> </w:t>
      </w:r>
      <w:r>
        <w:rPr>
          <w:noProof/>
          <w:szCs w:val="24"/>
        </w:rPr>
        <w:t>осно</w:t>
      </w:r>
      <w:r w:rsidR="00BE010D">
        <w:rPr>
          <w:noProof/>
          <w:szCs w:val="24"/>
        </w:rPr>
        <w:t>в</w:t>
      </w:r>
      <w:r>
        <w:rPr>
          <w:noProof/>
          <w:szCs w:val="24"/>
        </w:rPr>
        <w:t>у</w:t>
      </w:r>
      <w:r w:rsidR="00C808E8" w:rsidRPr="00203C83">
        <w:rPr>
          <w:noProof/>
          <w:szCs w:val="24"/>
          <w:lang w:val="sr-Latn-CS"/>
        </w:rPr>
        <w:t xml:space="preserve"> </w:t>
      </w:r>
      <w:r>
        <w:rPr>
          <w:noProof/>
          <w:szCs w:val="24"/>
        </w:rPr>
        <w:t>пр</w:t>
      </w:r>
      <w:r w:rsidR="00BE010D">
        <w:rPr>
          <w:noProof/>
          <w:szCs w:val="24"/>
        </w:rPr>
        <w:t>е</w:t>
      </w:r>
      <w:r>
        <w:rPr>
          <w:noProof/>
          <w:szCs w:val="24"/>
        </w:rPr>
        <w:t>тхо</w:t>
      </w:r>
      <w:r w:rsidR="00BE010D">
        <w:rPr>
          <w:noProof/>
          <w:szCs w:val="24"/>
        </w:rPr>
        <w:t>д</w:t>
      </w:r>
      <w:r>
        <w:rPr>
          <w:noProof/>
          <w:szCs w:val="24"/>
        </w:rPr>
        <w:t>но</w:t>
      </w:r>
      <w:r w:rsidR="00BE010D">
        <w:rPr>
          <w:noProof/>
          <w:szCs w:val="24"/>
        </w:rPr>
        <w:t>г</w:t>
      </w:r>
      <w:r w:rsidR="00C808E8" w:rsidRPr="00203C83">
        <w:rPr>
          <w:noProof/>
          <w:szCs w:val="24"/>
        </w:rPr>
        <w:t>,</w:t>
      </w:r>
      <w:r w:rsidR="00C808E8" w:rsidRPr="00203C83">
        <w:rPr>
          <w:noProof/>
          <w:szCs w:val="24"/>
          <w:lang w:val="sr-Latn-CS"/>
        </w:rPr>
        <w:t xml:space="preserve"> </w:t>
      </w:r>
      <w:r w:rsidR="00BE010D">
        <w:rPr>
          <w:noProof/>
          <w:szCs w:val="24"/>
        </w:rPr>
        <w:t>а</w:t>
      </w:r>
      <w:r w:rsidR="00C808E8" w:rsidRPr="00203C83">
        <w:rPr>
          <w:noProof/>
          <w:szCs w:val="24"/>
          <w:lang w:val="sr-Latn-CS"/>
        </w:rPr>
        <w:t xml:space="preserve"> </w:t>
      </w:r>
      <w:r>
        <w:rPr>
          <w:noProof/>
          <w:szCs w:val="24"/>
        </w:rPr>
        <w:t>пол</w:t>
      </w:r>
      <w:r w:rsidR="00BE010D">
        <w:rPr>
          <w:noProof/>
          <w:szCs w:val="24"/>
        </w:rPr>
        <w:t>а</w:t>
      </w:r>
      <w:r>
        <w:rPr>
          <w:noProof/>
          <w:szCs w:val="24"/>
        </w:rPr>
        <w:t>з</w:t>
      </w:r>
      <w:r w:rsidR="00BE010D">
        <w:rPr>
          <w:noProof/>
          <w:szCs w:val="24"/>
        </w:rPr>
        <w:t>е</w:t>
      </w:r>
      <w:r>
        <w:rPr>
          <w:noProof/>
          <w:szCs w:val="24"/>
          <w:lang w:val="sr-Latn-CS"/>
        </w:rPr>
        <w:t>ћ</w:t>
      </w:r>
      <w:r>
        <w:rPr>
          <w:noProof/>
          <w:szCs w:val="24"/>
        </w:rPr>
        <w:t>и</w:t>
      </w:r>
      <w:r w:rsidR="00C808E8" w:rsidRPr="00203C83">
        <w:rPr>
          <w:noProof/>
          <w:szCs w:val="24"/>
          <w:lang w:val="sr-Latn-CS"/>
        </w:rPr>
        <w:t xml:space="preserve"> </w:t>
      </w:r>
      <w:r>
        <w:rPr>
          <w:noProof/>
          <w:szCs w:val="24"/>
        </w:rPr>
        <w:t>о</w:t>
      </w:r>
      <w:r w:rsidR="00BE010D">
        <w:rPr>
          <w:noProof/>
          <w:szCs w:val="24"/>
        </w:rPr>
        <w:t>д</w:t>
      </w:r>
      <w:r w:rsidR="00C808E8" w:rsidRPr="00203C83">
        <w:rPr>
          <w:noProof/>
          <w:szCs w:val="24"/>
          <w:lang w:val="sr-Latn-CS"/>
        </w:rPr>
        <w:t xml:space="preserve"> </w:t>
      </w:r>
      <w:r>
        <w:rPr>
          <w:noProof/>
          <w:szCs w:val="24"/>
        </w:rPr>
        <w:t>приро</w:t>
      </w:r>
      <w:r w:rsidR="00BE010D">
        <w:rPr>
          <w:noProof/>
          <w:szCs w:val="24"/>
        </w:rPr>
        <w:t>д</w:t>
      </w:r>
      <w:r>
        <w:rPr>
          <w:noProof/>
          <w:szCs w:val="24"/>
        </w:rPr>
        <w:t>них</w:t>
      </w:r>
      <w:r w:rsidR="00C808E8" w:rsidRPr="00203C83">
        <w:rPr>
          <w:noProof/>
          <w:szCs w:val="24"/>
          <w:lang w:val="sr-Latn-CS"/>
        </w:rPr>
        <w:t xml:space="preserve"> </w:t>
      </w:r>
      <w:r>
        <w:rPr>
          <w:noProof/>
          <w:szCs w:val="24"/>
        </w:rPr>
        <w:t>и</w:t>
      </w:r>
      <w:r w:rsidR="00C808E8" w:rsidRPr="00203C83">
        <w:rPr>
          <w:noProof/>
          <w:szCs w:val="24"/>
          <w:lang w:val="sr-Latn-CS"/>
        </w:rPr>
        <w:t xml:space="preserve"> </w:t>
      </w:r>
      <w:r w:rsidR="00BE010D">
        <w:rPr>
          <w:noProof/>
          <w:szCs w:val="24"/>
        </w:rPr>
        <w:t>е</w:t>
      </w:r>
      <w:r>
        <w:rPr>
          <w:noProof/>
          <w:szCs w:val="24"/>
        </w:rPr>
        <w:t>кономских</w:t>
      </w:r>
      <w:r w:rsidR="00C808E8" w:rsidRPr="00203C83">
        <w:rPr>
          <w:noProof/>
          <w:szCs w:val="24"/>
          <w:lang w:val="sr-Latn-CS"/>
        </w:rPr>
        <w:t xml:space="preserve"> </w:t>
      </w:r>
      <w:r>
        <w:rPr>
          <w:noProof/>
          <w:szCs w:val="24"/>
        </w:rPr>
        <w:t>усло</w:t>
      </w:r>
      <w:r w:rsidR="00BE010D">
        <w:rPr>
          <w:noProof/>
          <w:szCs w:val="24"/>
        </w:rPr>
        <w:t>ва</w:t>
      </w:r>
      <w:r w:rsidR="00C808E8" w:rsidRPr="00203C83">
        <w:rPr>
          <w:noProof/>
          <w:szCs w:val="24"/>
          <w:lang w:val="sr-Latn-CS"/>
        </w:rPr>
        <w:t xml:space="preserve"> </w:t>
      </w:r>
      <w:r>
        <w:rPr>
          <w:noProof/>
          <w:szCs w:val="24"/>
        </w:rPr>
        <w:t>у</w:t>
      </w:r>
      <w:r w:rsidR="00C808E8" w:rsidRPr="00203C83">
        <w:rPr>
          <w:noProof/>
          <w:szCs w:val="24"/>
          <w:lang w:val="sr-Latn-CS"/>
        </w:rPr>
        <w:t xml:space="preserve"> </w:t>
      </w:r>
      <w:r>
        <w:rPr>
          <w:noProof/>
          <w:szCs w:val="24"/>
        </w:rPr>
        <w:t>којим</w:t>
      </w:r>
      <w:r w:rsidR="00BE010D">
        <w:rPr>
          <w:noProof/>
          <w:szCs w:val="24"/>
        </w:rPr>
        <w:t>а</w:t>
      </w:r>
      <w:r w:rsidR="00C808E8" w:rsidRPr="00203C83">
        <w:rPr>
          <w:noProof/>
          <w:szCs w:val="24"/>
          <w:lang w:val="sr-Latn-CS"/>
        </w:rPr>
        <w:t xml:space="preserve"> </w:t>
      </w:r>
      <w:r>
        <w:rPr>
          <w:noProof/>
          <w:szCs w:val="24"/>
        </w:rPr>
        <w:t>с</w:t>
      </w:r>
      <w:r w:rsidR="00BE010D">
        <w:rPr>
          <w:noProof/>
          <w:szCs w:val="24"/>
        </w:rPr>
        <w:t>е</w:t>
      </w:r>
      <w:r w:rsidR="00C808E8" w:rsidRPr="00203C83">
        <w:rPr>
          <w:noProof/>
          <w:szCs w:val="24"/>
          <w:lang w:val="sr-Latn-CS"/>
        </w:rPr>
        <w:t xml:space="preserve"> </w:t>
      </w:r>
      <w:r>
        <w:rPr>
          <w:noProof/>
          <w:szCs w:val="24"/>
        </w:rPr>
        <w:t>н</w:t>
      </w:r>
      <w:r w:rsidR="00BE010D">
        <w:rPr>
          <w:noProof/>
          <w:szCs w:val="24"/>
        </w:rPr>
        <w:t>а</w:t>
      </w:r>
      <w:r>
        <w:rPr>
          <w:noProof/>
          <w:szCs w:val="24"/>
        </w:rPr>
        <w:t>л</w:t>
      </w:r>
      <w:r w:rsidR="00BE010D">
        <w:rPr>
          <w:noProof/>
          <w:szCs w:val="24"/>
        </w:rPr>
        <w:t>а</w:t>
      </w:r>
      <w:r>
        <w:rPr>
          <w:noProof/>
          <w:szCs w:val="24"/>
        </w:rPr>
        <w:t>з</w:t>
      </w:r>
      <w:r w:rsidR="00BE010D">
        <w:rPr>
          <w:noProof/>
          <w:szCs w:val="24"/>
        </w:rPr>
        <w:t>е</w:t>
      </w:r>
      <w:r w:rsidR="00C808E8" w:rsidRPr="00203C83">
        <w:rPr>
          <w:noProof/>
          <w:szCs w:val="24"/>
          <w:lang w:val="sr-Latn-CS"/>
        </w:rPr>
        <w:t xml:space="preserve"> </w:t>
      </w:r>
      <w:r>
        <w:rPr>
          <w:noProof/>
          <w:szCs w:val="24"/>
        </w:rPr>
        <w:t>о</w:t>
      </w:r>
      <w:r w:rsidR="00BE010D">
        <w:rPr>
          <w:noProof/>
          <w:szCs w:val="24"/>
        </w:rPr>
        <w:t>ве</w:t>
      </w:r>
      <w:r w:rsidR="00C808E8" w:rsidRPr="00203C83">
        <w:rPr>
          <w:noProof/>
          <w:szCs w:val="24"/>
          <w:lang w:val="sr-Latn-CS"/>
        </w:rPr>
        <w:t xml:space="preserve"> </w:t>
      </w:r>
      <w:r>
        <w:rPr>
          <w:noProof/>
          <w:szCs w:val="24"/>
          <w:lang w:val="sr-Latn-CS"/>
        </w:rPr>
        <w:t>ш</w:t>
      </w:r>
      <w:r>
        <w:rPr>
          <w:noProof/>
          <w:szCs w:val="24"/>
        </w:rPr>
        <w:t>ум</w:t>
      </w:r>
      <w:r w:rsidR="00BE010D">
        <w:rPr>
          <w:noProof/>
          <w:szCs w:val="24"/>
        </w:rPr>
        <w:t>е</w:t>
      </w:r>
      <w:r w:rsidR="00C808E8" w:rsidRPr="00203C83">
        <w:rPr>
          <w:noProof/>
          <w:szCs w:val="24"/>
          <w:lang w:val="sr-Latn-CS"/>
        </w:rPr>
        <w:t xml:space="preserve">, </w:t>
      </w:r>
      <w:r>
        <w:rPr>
          <w:noProof/>
          <w:szCs w:val="24"/>
        </w:rPr>
        <w:t>о</w:t>
      </w:r>
      <w:r w:rsidR="00BE010D">
        <w:rPr>
          <w:noProof/>
          <w:szCs w:val="24"/>
        </w:rPr>
        <w:t>д</w:t>
      </w:r>
      <w:r w:rsidR="00C808E8" w:rsidRPr="00203C83">
        <w:rPr>
          <w:noProof/>
          <w:szCs w:val="24"/>
          <w:lang w:val="sr-Latn-CS"/>
        </w:rPr>
        <w:t xml:space="preserve"> </w:t>
      </w:r>
      <w:r>
        <w:rPr>
          <w:noProof/>
          <w:szCs w:val="24"/>
        </w:rPr>
        <w:t>ст</w:t>
      </w:r>
      <w:r w:rsidR="00BE010D">
        <w:rPr>
          <w:noProof/>
          <w:szCs w:val="24"/>
        </w:rPr>
        <w:t>а</w:t>
      </w:r>
      <w:r w:rsidR="001019E7">
        <w:rPr>
          <w:noProof/>
          <w:szCs w:val="24"/>
        </w:rPr>
        <w:t>њ</w:t>
      </w:r>
      <w:r w:rsidR="00BE010D">
        <w:rPr>
          <w:noProof/>
          <w:szCs w:val="24"/>
        </w:rPr>
        <w:t>а</w:t>
      </w:r>
      <w:r w:rsidR="00C808E8" w:rsidRPr="00203C83">
        <w:rPr>
          <w:noProof/>
          <w:szCs w:val="24"/>
          <w:lang w:val="sr-Latn-CS"/>
        </w:rPr>
        <w:t xml:space="preserve"> </w:t>
      </w:r>
      <w:r>
        <w:rPr>
          <w:noProof/>
          <w:szCs w:val="24"/>
        </w:rPr>
        <w:t>с</w:t>
      </w:r>
      <w:r w:rsidR="00BE010D">
        <w:rPr>
          <w:noProof/>
          <w:szCs w:val="24"/>
        </w:rPr>
        <w:t>а</w:t>
      </w:r>
      <w:r>
        <w:rPr>
          <w:noProof/>
          <w:szCs w:val="24"/>
        </w:rPr>
        <w:t>стојин</w:t>
      </w:r>
      <w:r w:rsidR="00BE010D">
        <w:rPr>
          <w:noProof/>
          <w:szCs w:val="24"/>
        </w:rPr>
        <w:t>а</w:t>
      </w:r>
      <w:r w:rsidR="00C808E8" w:rsidRPr="00203C83">
        <w:rPr>
          <w:noProof/>
          <w:szCs w:val="24"/>
          <w:lang w:val="sr-Latn-CS"/>
        </w:rPr>
        <w:t xml:space="preserve"> </w:t>
      </w:r>
      <w:r>
        <w:rPr>
          <w:noProof/>
          <w:szCs w:val="24"/>
        </w:rPr>
        <w:t>и</w:t>
      </w:r>
      <w:r w:rsidR="00C808E8" w:rsidRPr="00203C83">
        <w:rPr>
          <w:noProof/>
          <w:szCs w:val="24"/>
          <w:lang w:val="sr-Latn-CS"/>
        </w:rPr>
        <w:t xml:space="preserve"> </w:t>
      </w:r>
      <w:r>
        <w:rPr>
          <w:noProof/>
          <w:szCs w:val="24"/>
        </w:rPr>
        <w:t>испо</w:t>
      </w:r>
      <w:r w:rsidR="001019E7">
        <w:rPr>
          <w:noProof/>
          <w:szCs w:val="24"/>
        </w:rPr>
        <w:t>љ</w:t>
      </w:r>
      <w:r w:rsidR="00BE010D">
        <w:rPr>
          <w:noProof/>
          <w:szCs w:val="24"/>
        </w:rPr>
        <w:t>е</w:t>
      </w:r>
      <w:r>
        <w:rPr>
          <w:noProof/>
          <w:szCs w:val="24"/>
        </w:rPr>
        <w:t>них</w:t>
      </w:r>
      <w:r w:rsidR="00C808E8" w:rsidRPr="00203C83">
        <w:rPr>
          <w:noProof/>
          <w:szCs w:val="24"/>
          <w:lang w:val="sr-Latn-CS"/>
        </w:rPr>
        <w:t xml:space="preserve"> </w:t>
      </w:r>
      <w:r>
        <w:rPr>
          <w:noProof/>
          <w:szCs w:val="24"/>
        </w:rPr>
        <w:t>т</w:t>
      </w:r>
      <w:r w:rsidR="00BE010D">
        <w:rPr>
          <w:noProof/>
          <w:szCs w:val="24"/>
        </w:rPr>
        <w:t>е</w:t>
      </w:r>
      <w:r>
        <w:rPr>
          <w:noProof/>
          <w:szCs w:val="24"/>
        </w:rPr>
        <w:t>н</w:t>
      </w:r>
      <w:r w:rsidR="00BE010D">
        <w:rPr>
          <w:noProof/>
          <w:szCs w:val="24"/>
        </w:rPr>
        <w:t>де</w:t>
      </w:r>
      <w:r>
        <w:rPr>
          <w:noProof/>
          <w:szCs w:val="24"/>
        </w:rPr>
        <w:t>нциј</w:t>
      </w:r>
      <w:r w:rsidR="00BE010D">
        <w:rPr>
          <w:noProof/>
          <w:szCs w:val="24"/>
        </w:rPr>
        <w:t>а</w:t>
      </w:r>
      <w:r w:rsidR="00C808E8" w:rsidRPr="00203C83">
        <w:rPr>
          <w:noProof/>
          <w:szCs w:val="24"/>
          <w:lang w:val="sr-Latn-CS"/>
        </w:rPr>
        <w:t xml:space="preserve"> </w:t>
      </w:r>
      <w:r w:rsidR="001019E7">
        <w:rPr>
          <w:noProof/>
          <w:szCs w:val="24"/>
        </w:rPr>
        <w:t>њ</w:t>
      </w:r>
      <w:r>
        <w:rPr>
          <w:noProof/>
          <w:szCs w:val="24"/>
        </w:rPr>
        <w:t>ихо</w:t>
      </w:r>
      <w:r w:rsidR="00BE010D">
        <w:rPr>
          <w:noProof/>
          <w:szCs w:val="24"/>
        </w:rPr>
        <w:t>в</w:t>
      </w:r>
      <w:r>
        <w:rPr>
          <w:noProof/>
          <w:szCs w:val="24"/>
        </w:rPr>
        <w:t>о</w:t>
      </w:r>
      <w:r w:rsidR="00BE010D">
        <w:rPr>
          <w:noProof/>
          <w:szCs w:val="24"/>
        </w:rPr>
        <w:t>г</w:t>
      </w:r>
      <w:r w:rsidR="00C808E8" w:rsidRPr="00203C83">
        <w:rPr>
          <w:noProof/>
          <w:szCs w:val="24"/>
          <w:lang w:val="sr-Latn-CS"/>
        </w:rPr>
        <w:t xml:space="preserve"> </w:t>
      </w:r>
      <w:r>
        <w:rPr>
          <w:noProof/>
          <w:szCs w:val="24"/>
        </w:rPr>
        <w:t>р</w:t>
      </w:r>
      <w:r w:rsidR="00BE010D">
        <w:rPr>
          <w:noProof/>
          <w:szCs w:val="24"/>
        </w:rPr>
        <w:t>а</w:t>
      </w:r>
      <w:r>
        <w:rPr>
          <w:noProof/>
          <w:szCs w:val="24"/>
        </w:rPr>
        <w:t>з</w:t>
      </w:r>
      <w:r w:rsidR="00BE010D">
        <w:rPr>
          <w:noProof/>
          <w:szCs w:val="24"/>
        </w:rPr>
        <w:t>в</w:t>
      </w:r>
      <w:r>
        <w:rPr>
          <w:noProof/>
          <w:szCs w:val="24"/>
        </w:rPr>
        <w:t>ој</w:t>
      </w:r>
      <w:r w:rsidR="00BE010D">
        <w:rPr>
          <w:noProof/>
          <w:szCs w:val="24"/>
        </w:rPr>
        <w:t>а</w:t>
      </w:r>
      <w:r w:rsidR="00C808E8" w:rsidRPr="00203C83">
        <w:rPr>
          <w:noProof/>
          <w:szCs w:val="24"/>
          <w:lang w:val="sr-Latn-CS"/>
        </w:rPr>
        <w:t xml:space="preserve"> </w:t>
      </w:r>
      <w:r>
        <w:rPr>
          <w:noProof/>
          <w:szCs w:val="24"/>
        </w:rPr>
        <w:t>и</w:t>
      </w:r>
      <w:r w:rsidR="00C808E8" w:rsidRPr="00203C83">
        <w:rPr>
          <w:noProof/>
          <w:szCs w:val="24"/>
          <w:lang w:val="sr-Latn-CS"/>
        </w:rPr>
        <w:t xml:space="preserve"> </w:t>
      </w:r>
      <w:r>
        <w:rPr>
          <w:noProof/>
          <w:szCs w:val="24"/>
        </w:rPr>
        <w:t>н</w:t>
      </w:r>
      <w:r w:rsidR="00BE010D">
        <w:rPr>
          <w:noProof/>
          <w:szCs w:val="24"/>
        </w:rPr>
        <w:t>а</w:t>
      </w:r>
      <w:r>
        <w:rPr>
          <w:noProof/>
          <w:szCs w:val="24"/>
        </w:rPr>
        <w:t>м</w:t>
      </w:r>
      <w:r w:rsidR="00BE010D">
        <w:rPr>
          <w:noProof/>
          <w:szCs w:val="24"/>
        </w:rPr>
        <w:t>е</w:t>
      </w:r>
      <w:r>
        <w:rPr>
          <w:noProof/>
          <w:szCs w:val="24"/>
        </w:rPr>
        <w:t>н</w:t>
      </w:r>
      <w:r w:rsidR="00BE010D">
        <w:rPr>
          <w:noProof/>
          <w:szCs w:val="24"/>
        </w:rPr>
        <w:t>е</w:t>
      </w:r>
      <w:r w:rsidR="00C808E8" w:rsidRPr="00203C83">
        <w:rPr>
          <w:noProof/>
          <w:szCs w:val="24"/>
        </w:rPr>
        <w:t>,</w:t>
      </w:r>
      <w:r w:rsidR="00C808E8" w:rsidRPr="00203C83">
        <w:rPr>
          <w:noProof/>
          <w:szCs w:val="24"/>
          <w:lang w:val="sr-Latn-CS"/>
        </w:rPr>
        <w:t xml:space="preserve"> </w:t>
      </w:r>
      <w:r>
        <w:rPr>
          <w:noProof/>
          <w:szCs w:val="24"/>
        </w:rPr>
        <w:t>оп</w:t>
      </w:r>
      <w:r>
        <w:rPr>
          <w:noProof/>
          <w:szCs w:val="24"/>
          <w:lang w:val="sr-Latn-CS"/>
        </w:rPr>
        <w:t>ш</w:t>
      </w:r>
      <w:r>
        <w:rPr>
          <w:noProof/>
          <w:szCs w:val="24"/>
        </w:rPr>
        <w:t>ти</w:t>
      </w:r>
      <w:r w:rsidR="00C808E8" w:rsidRPr="00203C83">
        <w:rPr>
          <w:noProof/>
          <w:szCs w:val="24"/>
          <w:lang w:val="sr-Latn-CS"/>
        </w:rPr>
        <w:t xml:space="preserve"> </w:t>
      </w:r>
      <w:r>
        <w:rPr>
          <w:noProof/>
          <w:szCs w:val="24"/>
        </w:rPr>
        <w:t>ци</w:t>
      </w:r>
      <w:r w:rsidR="001019E7">
        <w:rPr>
          <w:noProof/>
          <w:szCs w:val="24"/>
        </w:rPr>
        <w:t>љ</w:t>
      </w:r>
      <w:r w:rsidR="00BE010D">
        <w:rPr>
          <w:noProof/>
          <w:szCs w:val="24"/>
        </w:rPr>
        <w:t>ев</w:t>
      </w:r>
      <w:r>
        <w:rPr>
          <w:noProof/>
          <w:szCs w:val="24"/>
        </w:rPr>
        <w:t>и</w:t>
      </w:r>
      <w:r w:rsidR="00C808E8" w:rsidRPr="00203C83">
        <w:rPr>
          <w:noProof/>
          <w:szCs w:val="24"/>
          <w:lang w:val="sr-Latn-CS"/>
        </w:rPr>
        <w:t xml:space="preserve"> </w:t>
      </w:r>
      <w:r>
        <w:rPr>
          <w:noProof/>
          <w:szCs w:val="24"/>
        </w:rPr>
        <w:t>су</w:t>
      </w:r>
      <w:r w:rsidR="00C808E8" w:rsidRPr="00203C83">
        <w:rPr>
          <w:noProof/>
          <w:szCs w:val="24"/>
        </w:rPr>
        <w:sym w:font="Symbol" w:char="F03A"/>
      </w:r>
    </w:p>
    <w:p w:rsidR="00C808E8" w:rsidRPr="00203C83" w:rsidRDefault="00B61EF7" w:rsidP="00B5350C">
      <w:pPr>
        <w:numPr>
          <w:ilvl w:val="1"/>
          <w:numId w:val="30"/>
        </w:numPr>
        <w:rPr>
          <w:szCs w:val="24"/>
          <w:lang w:val="sr-Latn-CS"/>
        </w:rPr>
      </w:pPr>
      <w:r>
        <w:rPr>
          <w:szCs w:val="24"/>
          <w:lang w:val="sr-Latn-CS"/>
        </w:rPr>
        <w:t>з</w:t>
      </w:r>
      <w:r w:rsidR="00BE010D">
        <w:rPr>
          <w:szCs w:val="24"/>
          <w:lang w:val="sr-Latn-CS"/>
        </w:rPr>
        <w:t>а</w:t>
      </w:r>
      <w:r>
        <w:rPr>
          <w:szCs w:val="24"/>
          <w:lang w:val="sr-Latn-CS"/>
        </w:rPr>
        <w:t>штит</w:t>
      </w:r>
      <w:r w:rsidR="00BE010D">
        <w:rPr>
          <w:szCs w:val="24"/>
          <w:lang w:val="sr-Latn-CS"/>
        </w:rPr>
        <w:t>а</w:t>
      </w:r>
      <w:r w:rsidR="00C808E8" w:rsidRPr="00203C83">
        <w:rPr>
          <w:szCs w:val="24"/>
          <w:lang w:val="sr-Latn-CS"/>
        </w:rPr>
        <w:t xml:space="preserve"> </w:t>
      </w:r>
      <w:r>
        <w:rPr>
          <w:szCs w:val="24"/>
          <w:lang w:val="sr-Latn-CS"/>
        </w:rPr>
        <w:t>и</w:t>
      </w:r>
      <w:r w:rsidR="00C808E8" w:rsidRPr="00203C83">
        <w:rPr>
          <w:szCs w:val="24"/>
          <w:lang w:val="sr-Latn-CS"/>
        </w:rPr>
        <w:t xml:space="preserve"> </w:t>
      </w:r>
      <w:r>
        <w:rPr>
          <w:szCs w:val="24"/>
          <w:lang w:val="sr-Latn-CS"/>
        </w:rPr>
        <w:t>ст</w:t>
      </w:r>
      <w:r w:rsidR="00BE010D">
        <w:rPr>
          <w:szCs w:val="24"/>
          <w:lang w:val="sr-Latn-CS"/>
        </w:rPr>
        <w:t>аб</w:t>
      </w:r>
      <w:r>
        <w:rPr>
          <w:szCs w:val="24"/>
          <w:lang w:val="sr-Latn-CS"/>
        </w:rPr>
        <w:t>илност</w:t>
      </w:r>
      <w:r w:rsidR="00C808E8" w:rsidRPr="00203C83">
        <w:rPr>
          <w:szCs w:val="24"/>
          <w:lang w:val="sr-Latn-CS"/>
        </w:rPr>
        <w:t xml:space="preserve"> </w:t>
      </w:r>
      <w:r>
        <w:rPr>
          <w:szCs w:val="24"/>
          <w:lang w:val="sr-Latn-CS"/>
        </w:rPr>
        <w:t>шумски</w:t>
      </w:r>
      <w:r w:rsidR="00C808E8" w:rsidRPr="00203C83">
        <w:rPr>
          <w:szCs w:val="24"/>
          <w:lang w:val="sr-Latn-CS"/>
        </w:rPr>
        <w:t xml:space="preserve"> </w:t>
      </w:r>
      <w:r w:rsidR="00BE010D">
        <w:rPr>
          <w:szCs w:val="24"/>
          <w:lang w:val="sr-Latn-CS"/>
        </w:rPr>
        <w:t>е</w:t>
      </w:r>
      <w:r>
        <w:rPr>
          <w:szCs w:val="24"/>
          <w:lang w:val="sr-Latn-CS"/>
        </w:rPr>
        <w:t>косист</w:t>
      </w:r>
      <w:r w:rsidR="00BE010D">
        <w:rPr>
          <w:szCs w:val="24"/>
          <w:lang w:val="sr-Latn-CS"/>
        </w:rPr>
        <w:t>е</w:t>
      </w:r>
      <w:r>
        <w:rPr>
          <w:szCs w:val="24"/>
          <w:lang w:val="sr-Latn-CS"/>
        </w:rPr>
        <w:t>м</w:t>
      </w:r>
      <w:r w:rsidR="00BE010D">
        <w:rPr>
          <w:szCs w:val="24"/>
          <w:lang w:val="sr-Latn-CS"/>
        </w:rPr>
        <w:t>а</w:t>
      </w:r>
      <w:r w:rsidR="00C808E8" w:rsidRPr="00203C83">
        <w:rPr>
          <w:szCs w:val="24"/>
          <w:lang w:val="sr-Latn-CS"/>
        </w:rPr>
        <w:t>.</w:t>
      </w:r>
    </w:p>
    <w:p w:rsidR="00C808E8" w:rsidRPr="00203C83" w:rsidRDefault="00B61EF7" w:rsidP="00B5350C">
      <w:pPr>
        <w:numPr>
          <w:ilvl w:val="1"/>
          <w:numId w:val="30"/>
        </w:numPr>
        <w:rPr>
          <w:szCs w:val="24"/>
          <w:lang w:val="sr-Latn-CS"/>
        </w:rPr>
      </w:pPr>
      <w:r>
        <w:rPr>
          <w:szCs w:val="24"/>
          <w:lang w:val="sr-Latn-CS"/>
        </w:rPr>
        <w:t>с</w:t>
      </w:r>
      <w:r w:rsidR="00BE010D">
        <w:rPr>
          <w:szCs w:val="24"/>
          <w:lang w:val="sr-Latn-CS"/>
        </w:rPr>
        <w:t>а</w:t>
      </w:r>
      <w:r>
        <w:rPr>
          <w:szCs w:val="24"/>
          <w:lang w:val="sr-Latn-CS"/>
        </w:rPr>
        <w:t>н</w:t>
      </w:r>
      <w:r w:rsidR="00BE010D">
        <w:rPr>
          <w:szCs w:val="24"/>
          <w:lang w:val="sr-Latn-CS"/>
        </w:rPr>
        <w:t>а</w:t>
      </w:r>
      <w:r>
        <w:rPr>
          <w:szCs w:val="24"/>
          <w:lang w:val="sr-Latn-CS"/>
        </w:rPr>
        <w:t>циј</w:t>
      </w:r>
      <w:r w:rsidR="00BE010D">
        <w:rPr>
          <w:szCs w:val="24"/>
          <w:lang w:val="sr-Latn-CS"/>
        </w:rPr>
        <w:t>а</w:t>
      </w:r>
      <w:r w:rsidR="00C808E8" w:rsidRPr="00203C83">
        <w:rPr>
          <w:szCs w:val="24"/>
          <w:lang w:val="sr-Latn-CS"/>
        </w:rPr>
        <w:t xml:space="preserve"> </w:t>
      </w:r>
      <w:r w:rsidR="00BE010D">
        <w:rPr>
          <w:szCs w:val="24"/>
          <w:lang w:val="sr-Latn-CS"/>
        </w:rPr>
        <w:t>дег</w:t>
      </w:r>
      <w:r>
        <w:rPr>
          <w:szCs w:val="24"/>
          <w:lang w:val="sr-Latn-CS"/>
        </w:rPr>
        <w:t>р</w:t>
      </w:r>
      <w:r w:rsidR="00BE010D">
        <w:rPr>
          <w:szCs w:val="24"/>
          <w:lang w:val="sr-Latn-CS"/>
        </w:rPr>
        <w:t>ад</w:t>
      </w:r>
      <w:r>
        <w:rPr>
          <w:szCs w:val="24"/>
          <w:lang w:val="sr-Latn-CS"/>
        </w:rPr>
        <w:t>ир</w:t>
      </w:r>
      <w:r w:rsidR="00BE010D">
        <w:rPr>
          <w:szCs w:val="24"/>
          <w:lang w:val="sr-Latn-CS"/>
        </w:rPr>
        <w:t>а</w:t>
      </w:r>
      <w:r>
        <w:rPr>
          <w:szCs w:val="24"/>
          <w:lang w:val="sr-Latn-CS"/>
        </w:rPr>
        <w:t>них</w:t>
      </w:r>
      <w:r w:rsidR="00C808E8" w:rsidRPr="00203C83">
        <w:rPr>
          <w:szCs w:val="24"/>
          <w:lang w:val="sr-Latn-CS"/>
        </w:rPr>
        <w:t xml:space="preserve"> </w:t>
      </w:r>
      <w:r>
        <w:rPr>
          <w:szCs w:val="24"/>
          <w:lang w:val="sr-Latn-CS"/>
        </w:rPr>
        <w:t>шумских</w:t>
      </w:r>
      <w:r w:rsidR="00C808E8" w:rsidRPr="00203C83">
        <w:rPr>
          <w:szCs w:val="24"/>
          <w:lang w:val="sr-Latn-CS"/>
        </w:rPr>
        <w:t xml:space="preserve"> </w:t>
      </w:r>
      <w:r w:rsidR="00BE010D">
        <w:rPr>
          <w:szCs w:val="24"/>
          <w:lang w:val="sr-Latn-CS"/>
        </w:rPr>
        <w:t>е</w:t>
      </w:r>
      <w:r>
        <w:rPr>
          <w:szCs w:val="24"/>
          <w:lang w:val="sr-Latn-CS"/>
        </w:rPr>
        <w:t>косист</w:t>
      </w:r>
      <w:r w:rsidR="00BE010D">
        <w:rPr>
          <w:szCs w:val="24"/>
          <w:lang w:val="sr-Latn-CS"/>
        </w:rPr>
        <w:t>е</w:t>
      </w:r>
      <w:r>
        <w:rPr>
          <w:szCs w:val="24"/>
          <w:lang w:val="sr-Latn-CS"/>
        </w:rPr>
        <w:t>м</w:t>
      </w:r>
      <w:r w:rsidR="00BE010D">
        <w:rPr>
          <w:szCs w:val="24"/>
          <w:lang w:val="sr-Latn-CS"/>
        </w:rPr>
        <w:t>а</w:t>
      </w:r>
      <w:r w:rsidR="00C808E8" w:rsidRPr="00203C83">
        <w:rPr>
          <w:szCs w:val="24"/>
          <w:lang w:val="sr-Latn-CS"/>
        </w:rPr>
        <w:t>.</w:t>
      </w:r>
    </w:p>
    <w:p w:rsidR="00C808E8" w:rsidRPr="00203C83" w:rsidRDefault="00B61EF7" w:rsidP="00B5350C">
      <w:pPr>
        <w:numPr>
          <w:ilvl w:val="1"/>
          <w:numId w:val="30"/>
        </w:numPr>
        <w:rPr>
          <w:szCs w:val="24"/>
          <w:lang w:val="sr-Latn-CS"/>
        </w:rPr>
      </w:pPr>
      <w:r>
        <w:rPr>
          <w:szCs w:val="24"/>
          <w:lang w:val="sr-Latn-CS"/>
        </w:rPr>
        <w:t>о</w:t>
      </w:r>
      <w:r w:rsidR="00BE010D">
        <w:rPr>
          <w:szCs w:val="24"/>
          <w:lang w:val="sr-Latn-CS"/>
        </w:rPr>
        <w:t>бе</w:t>
      </w:r>
      <w:r>
        <w:rPr>
          <w:szCs w:val="24"/>
          <w:lang w:val="sr-Latn-CS"/>
        </w:rPr>
        <w:t>з</w:t>
      </w:r>
      <w:r w:rsidR="00BE010D">
        <w:rPr>
          <w:szCs w:val="24"/>
          <w:lang w:val="sr-Latn-CS"/>
        </w:rPr>
        <w:t>беђе</w:t>
      </w:r>
      <w:r w:rsidR="001019E7">
        <w:rPr>
          <w:szCs w:val="24"/>
          <w:lang w:val="sr-Latn-CS"/>
        </w:rPr>
        <w:t>њ</w:t>
      </w:r>
      <w:r w:rsidR="00BE010D">
        <w:rPr>
          <w:szCs w:val="24"/>
          <w:lang w:val="sr-Latn-CS"/>
        </w:rPr>
        <w:t>е</w:t>
      </w:r>
      <w:r w:rsidR="00C808E8" w:rsidRPr="00203C83">
        <w:rPr>
          <w:szCs w:val="24"/>
          <w:lang w:val="sr-Latn-CS"/>
        </w:rPr>
        <w:t xml:space="preserve"> </w:t>
      </w:r>
      <w:r>
        <w:rPr>
          <w:szCs w:val="24"/>
          <w:lang w:val="sr-Latn-CS"/>
        </w:rPr>
        <w:t>оптим</w:t>
      </w:r>
      <w:r w:rsidR="00BE010D">
        <w:rPr>
          <w:szCs w:val="24"/>
          <w:lang w:val="sr-Latn-CS"/>
        </w:rPr>
        <w:t>а</w:t>
      </w:r>
      <w:r>
        <w:rPr>
          <w:szCs w:val="24"/>
          <w:lang w:val="sr-Latn-CS"/>
        </w:rPr>
        <w:t>лн</w:t>
      </w:r>
      <w:r w:rsidR="00BE010D">
        <w:rPr>
          <w:szCs w:val="24"/>
          <w:lang w:val="sr-Latn-CS"/>
        </w:rPr>
        <w:t>е</w:t>
      </w:r>
      <w:r w:rsidR="00C808E8" w:rsidRPr="00203C83">
        <w:rPr>
          <w:szCs w:val="24"/>
          <w:lang w:val="sr-Latn-CS"/>
        </w:rPr>
        <w:t xml:space="preserve"> </w:t>
      </w:r>
      <w:r>
        <w:rPr>
          <w:szCs w:val="24"/>
          <w:lang w:val="sr-Latn-CS"/>
        </w:rPr>
        <w:t>о</w:t>
      </w:r>
      <w:r w:rsidR="00BE010D">
        <w:rPr>
          <w:szCs w:val="24"/>
          <w:lang w:val="sr-Latn-CS"/>
        </w:rPr>
        <w:t>б</w:t>
      </w:r>
      <w:r>
        <w:rPr>
          <w:szCs w:val="24"/>
          <w:lang w:val="sr-Latn-CS"/>
        </w:rPr>
        <w:t>р</w:t>
      </w:r>
      <w:r w:rsidR="00BE010D">
        <w:rPr>
          <w:szCs w:val="24"/>
          <w:lang w:val="sr-Latn-CS"/>
        </w:rPr>
        <w:t>а</w:t>
      </w:r>
      <w:r>
        <w:rPr>
          <w:szCs w:val="24"/>
          <w:lang w:val="sr-Latn-CS"/>
        </w:rPr>
        <w:t>слости</w:t>
      </w:r>
      <w:r w:rsidR="00C808E8" w:rsidRPr="00203C83">
        <w:rPr>
          <w:szCs w:val="24"/>
          <w:lang w:val="sr-Latn-CS"/>
        </w:rPr>
        <w:t>.</w:t>
      </w:r>
    </w:p>
    <w:p w:rsidR="00C808E8" w:rsidRPr="00203C83" w:rsidRDefault="00B61EF7" w:rsidP="00B5350C">
      <w:pPr>
        <w:numPr>
          <w:ilvl w:val="1"/>
          <w:numId w:val="30"/>
        </w:numPr>
        <w:rPr>
          <w:szCs w:val="24"/>
          <w:lang w:val="sr-Latn-CS"/>
        </w:rPr>
      </w:pPr>
      <w:r>
        <w:rPr>
          <w:szCs w:val="24"/>
          <w:lang w:val="sr-Latn-CS"/>
        </w:rPr>
        <w:t>очу</w:t>
      </w:r>
      <w:r w:rsidR="00BE010D">
        <w:rPr>
          <w:szCs w:val="24"/>
          <w:lang w:val="sr-Latn-CS"/>
        </w:rPr>
        <w:t>ва</w:t>
      </w:r>
      <w:r w:rsidR="001019E7">
        <w:rPr>
          <w:szCs w:val="24"/>
          <w:lang w:val="sr-Latn-CS"/>
        </w:rPr>
        <w:t>њ</w:t>
      </w:r>
      <w:r w:rsidR="00BE010D">
        <w:rPr>
          <w:szCs w:val="24"/>
          <w:lang w:val="sr-Latn-CS"/>
        </w:rPr>
        <w:t>е</w:t>
      </w:r>
      <w:r w:rsidR="00C808E8" w:rsidRPr="00203C83">
        <w:rPr>
          <w:szCs w:val="24"/>
          <w:lang w:val="sr-Latn-CS"/>
        </w:rPr>
        <w:t xml:space="preserve"> </w:t>
      </w:r>
      <w:r>
        <w:rPr>
          <w:szCs w:val="24"/>
          <w:lang w:val="sr-Latn-CS"/>
        </w:rPr>
        <w:t>тр</w:t>
      </w:r>
      <w:r w:rsidR="00BE010D">
        <w:rPr>
          <w:szCs w:val="24"/>
          <w:lang w:val="sr-Latn-CS"/>
        </w:rPr>
        <w:t>а</w:t>
      </w:r>
      <w:r>
        <w:rPr>
          <w:szCs w:val="24"/>
          <w:lang w:val="sr-Latn-CS"/>
        </w:rPr>
        <w:t>јности</w:t>
      </w:r>
      <w:r w:rsidR="00C808E8" w:rsidRPr="00203C83">
        <w:rPr>
          <w:szCs w:val="24"/>
          <w:lang w:val="sr-Latn-CS"/>
        </w:rPr>
        <w:t xml:space="preserve"> </w:t>
      </w:r>
      <w:r>
        <w:rPr>
          <w:szCs w:val="24"/>
          <w:lang w:val="sr-Latn-CS"/>
        </w:rPr>
        <w:t>и</w:t>
      </w:r>
      <w:r w:rsidR="00C808E8" w:rsidRPr="00203C83">
        <w:rPr>
          <w:szCs w:val="24"/>
          <w:lang w:val="sr-Latn-CS"/>
        </w:rPr>
        <w:t xml:space="preserve"> </w:t>
      </w:r>
      <w:r>
        <w:rPr>
          <w:szCs w:val="24"/>
          <w:lang w:val="sr-Latn-CS"/>
        </w:rPr>
        <w:t>по</w:t>
      </w:r>
      <w:r w:rsidR="00BE010D">
        <w:rPr>
          <w:szCs w:val="24"/>
          <w:lang w:val="sr-Latn-CS"/>
        </w:rPr>
        <w:t>ве</w:t>
      </w:r>
      <w:r>
        <w:rPr>
          <w:szCs w:val="24"/>
          <w:lang w:val="sr-Latn-CS"/>
        </w:rPr>
        <w:t>ћ</w:t>
      </w:r>
      <w:r w:rsidR="00BE010D">
        <w:rPr>
          <w:szCs w:val="24"/>
          <w:lang w:val="sr-Latn-CS"/>
        </w:rPr>
        <w:t>а</w:t>
      </w:r>
      <w:r w:rsidR="001019E7">
        <w:rPr>
          <w:szCs w:val="24"/>
          <w:lang w:val="sr-Latn-CS"/>
        </w:rPr>
        <w:t>њ</w:t>
      </w:r>
      <w:r w:rsidR="00BE010D">
        <w:rPr>
          <w:szCs w:val="24"/>
          <w:lang w:val="sr-Latn-CS"/>
        </w:rPr>
        <w:t>е</w:t>
      </w:r>
      <w:r w:rsidR="00C808E8" w:rsidRPr="00203C83">
        <w:rPr>
          <w:szCs w:val="24"/>
          <w:lang w:val="sr-Latn-CS"/>
        </w:rPr>
        <w:t xml:space="preserve"> </w:t>
      </w:r>
      <w:r>
        <w:rPr>
          <w:szCs w:val="24"/>
          <w:lang w:val="sr-Latn-CS"/>
        </w:rPr>
        <w:t>принос</w:t>
      </w:r>
      <w:r w:rsidR="00BE010D">
        <w:rPr>
          <w:szCs w:val="24"/>
          <w:lang w:val="sr-Latn-CS"/>
        </w:rPr>
        <w:t>а</w:t>
      </w:r>
      <w:r w:rsidR="00C808E8" w:rsidRPr="00203C83">
        <w:rPr>
          <w:szCs w:val="24"/>
          <w:lang w:val="sr-Latn-CS"/>
        </w:rPr>
        <w:t>.</w:t>
      </w:r>
    </w:p>
    <w:p w:rsidR="00C808E8" w:rsidRPr="00203C83" w:rsidRDefault="00B61EF7" w:rsidP="00B5350C">
      <w:pPr>
        <w:numPr>
          <w:ilvl w:val="1"/>
          <w:numId w:val="30"/>
        </w:numPr>
        <w:rPr>
          <w:szCs w:val="24"/>
          <w:lang w:val="sr-Latn-CS"/>
        </w:rPr>
      </w:pPr>
      <w:r>
        <w:rPr>
          <w:szCs w:val="24"/>
          <w:lang w:val="sr-Latn-CS"/>
        </w:rPr>
        <w:t>по</w:t>
      </w:r>
      <w:r w:rsidR="00BE010D">
        <w:rPr>
          <w:szCs w:val="24"/>
          <w:lang w:val="sr-Latn-CS"/>
        </w:rPr>
        <w:t>ве</w:t>
      </w:r>
      <w:r>
        <w:rPr>
          <w:szCs w:val="24"/>
          <w:lang w:val="sr-Latn-CS"/>
        </w:rPr>
        <w:t>ћ</w:t>
      </w:r>
      <w:r w:rsidR="00BE010D">
        <w:rPr>
          <w:szCs w:val="24"/>
          <w:lang w:val="sr-Latn-CS"/>
        </w:rPr>
        <w:t>а</w:t>
      </w:r>
      <w:r w:rsidR="001019E7">
        <w:rPr>
          <w:szCs w:val="24"/>
          <w:lang w:val="sr-Latn-CS"/>
        </w:rPr>
        <w:t>њ</w:t>
      </w:r>
      <w:r w:rsidR="00BE010D">
        <w:rPr>
          <w:szCs w:val="24"/>
          <w:lang w:val="sr-Latn-CS"/>
        </w:rPr>
        <w:t>е</w:t>
      </w:r>
      <w:r w:rsidR="00C808E8" w:rsidRPr="00203C83">
        <w:rPr>
          <w:szCs w:val="24"/>
          <w:lang w:val="sr-Latn-CS"/>
        </w:rPr>
        <w:t xml:space="preserve"> </w:t>
      </w:r>
      <w:r>
        <w:rPr>
          <w:szCs w:val="24"/>
          <w:lang w:val="sr-Latn-CS"/>
        </w:rPr>
        <w:t>укупн</w:t>
      </w:r>
      <w:r w:rsidR="00BE010D">
        <w:rPr>
          <w:szCs w:val="24"/>
          <w:lang w:val="sr-Latn-CS"/>
        </w:rPr>
        <w:t>е</w:t>
      </w:r>
      <w:r w:rsidR="00C808E8" w:rsidRPr="00203C83">
        <w:rPr>
          <w:szCs w:val="24"/>
          <w:lang w:val="sr-Latn-CS"/>
        </w:rPr>
        <w:t xml:space="preserve"> </w:t>
      </w:r>
      <w:r w:rsidR="00BE010D">
        <w:rPr>
          <w:szCs w:val="24"/>
          <w:lang w:val="sr-Latn-CS"/>
        </w:rPr>
        <w:t>в</w:t>
      </w:r>
      <w:r>
        <w:rPr>
          <w:szCs w:val="24"/>
          <w:lang w:val="sr-Latn-CS"/>
        </w:rPr>
        <w:t>р</w:t>
      </w:r>
      <w:r w:rsidR="00BE010D">
        <w:rPr>
          <w:szCs w:val="24"/>
          <w:lang w:val="sr-Latn-CS"/>
        </w:rPr>
        <w:t>ед</w:t>
      </w:r>
      <w:r>
        <w:rPr>
          <w:szCs w:val="24"/>
          <w:lang w:val="sr-Latn-CS"/>
        </w:rPr>
        <w:t>ности</w:t>
      </w:r>
      <w:r w:rsidR="00C808E8" w:rsidRPr="00203C83">
        <w:rPr>
          <w:szCs w:val="24"/>
          <w:lang w:val="sr-Latn-CS"/>
        </w:rPr>
        <w:t xml:space="preserve"> </w:t>
      </w:r>
      <w:r>
        <w:rPr>
          <w:szCs w:val="24"/>
          <w:lang w:val="sr-Latn-CS"/>
        </w:rPr>
        <w:t>шум</w:t>
      </w:r>
      <w:r w:rsidR="00BE010D">
        <w:rPr>
          <w:szCs w:val="24"/>
          <w:lang w:val="sr-Latn-CS"/>
        </w:rPr>
        <w:t>а</w:t>
      </w:r>
      <w:r w:rsidR="00C808E8" w:rsidRPr="00203C83">
        <w:rPr>
          <w:szCs w:val="24"/>
          <w:lang w:val="sr-Latn-CS"/>
        </w:rPr>
        <w:t xml:space="preserve"> </w:t>
      </w:r>
      <w:r>
        <w:rPr>
          <w:szCs w:val="24"/>
          <w:lang w:val="sr-Latn-CS"/>
        </w:rPr>
        <w:t>и</w:t>
      </w:r>
      <w:r w:rsidR="00C808E8" w:rsidRPr="00203C83">
        <w:rPr>
          <w:szCs w:val="24"/>
          <w:lang w:val="sr-Latn-CS"/>
        </w:rPr>
        <w:t xml:space="preserve"> </w:t>
      </w:r>
      <w:r w:rsidR="001019E7">
        <w:rPr>
          <w:szCs w:val="24"/>
          <w:lang w:val="sr-Latn-CS"/>
        </w:rPr>
        <w:t>њ</w:t>
      </w:r>
      <w:r w:rsidR="00BE010D">
        <w:rPr>
          <w:szCs w:val="24"/>
          <w:lang w:val="sr-Latn-CS"/>
        </w:rPr>
        <w:t>е</w:t>
      </w:r>
      <w:r>
        <w:rPr>
          <w:szCs w:val="24"/>
          <w:lang w:val="sr-Latn-CS"/>
        </w:rPr>
        <w:t>них</w:t>
      </w:r>
      <w:r w:rsidR="00C808E8" w:rsidRPr="00203C83">
        <w:rPr>
          <w:szCs w:val="24"/>
          <w:lang w:val="sr-Latn-CS"/>
        </w:rPr>
        <w:t xml:space="preserve"> </w:t>
      </w:r>
      <w:r>
        <w:rPr>
          <w:szCs w:val="24"/>
          <w:lang w:val="sr-Latn-CS"/>
        </w:rPr>
        <w:t>општ</w:t>
      </w:r>
      <w:r w:rsidR="00BE010D">
        <w:rPr>
          <w:szCs w:val="24"/>
          <w:lang w:val="sr-Latn-CS"/>
        </w:rPr>
        <w:t>е</w:t>
      </w:r>
      <w:r>
        <w:rPr>
          <w:szCs w:val="24"/>
          <w:lang w:val="sr-Latn-CS"/>
        </w:rPr>
        <w:t>корисних</w:t>
      </w:r>
      <w:r w:rsidR="00C808E8" w:rsidRPr="00203C83">
        <w:rPr>
          <w:szCs w:val="24"/>
          <w:lang w:val="sr-Latn-CS"/>
        </w:rPr>
        <w:t xml:space="preserve"> </w:t>
      </w:r>
      <w:r>
        <w:rPr>
          <w:szCs w:val="24"/>
          <w:lang w:val="sr-Latn-CS"/>
        </w:rPr>
        <w:t>функциј</w:t>
      </w:r>
      <w:r w:rsidR="00BE010D">
        <w:rPr>
          <w:szCs w:val="24"/>
          <w:lang w:val="sr-Latn-CS"/>
        </w:rPr>
        <w:t>а</w:t>
      </w:r>
      <w:r w:rsidR="00C808E8" w:rsidRPr="00203C83">
        <w:rPr>
          <w:szCs w:val="24"/>
          <w:lang w:val="sr-Latn-CS"/>
        </w:rPr>
        <w:t xml:space="preserve"> </w:t>
      </w:r>
      <w:r>
        <w:rPr>
          <w:szCs w:val="24"/>
          <w:lang w:val="sr-Latn-CS"/>
        </w:rPr>
        <w:t>и</w:t>
      </w:r>
    </w:p>
    <w:p w:rsidR="00C808E8" w:rsidRPr="00203C83" w:rsidRDefault="00B61EF7" w:rsidP="00B5350C">
      <w:pPr>
        <w:numPr>
          <w:ilvl w:val="1"/>
          <w:numId w:val="30"/>
        </w:numPr>
        <w:rPr>
          <w:szCs w:val="24"/>
          <w:lang w:val="sr-Latn-CS"/>
        </w:rPr>
      </w:pPr>
      <w:r>
        <w:rPr>
          <w:szCs w:val="24"/>
          <w:lang w:val="sr-Latn-CS"/>
        </w:rPr>
        <w:t>у</w:t>
      </w:r>
      <w:r w:rsidR="00BE010D">
        <w:rPr>
          <w:szCs w:val="24"/>
          <w:lang w:val="sr-Latn-CS"/>
        </w:rPr>
        <w:t>ве</w:t>
      </w:r>
      <w:r>
        <w:rPr>
          <w:szCs w:val="24"/>
          <w:lang w:val="sr-Latn-CS"/>
        </w:rPr>
        <w:t>ћ</w:t>
      </w:r>
      <w:r w:rsidR="00BE010D">
        <w:rPr>
          <w:szCs w:val="24"/>
          <w:lang w:val="sr-Latn-CS"/>
        </w:rPr>
        <w:t>а</w:t>
      </w:r>
      <w:r w:rsidR="001019E7">
        <w:rPr>
          <w:szCs w:val="24"/>
          <w:lang w:val="sr-Latn-CS"/>
        </w:rPr>
        <w:t>њ</w:t>
      </w:r>
      <w:r w:rsidR="00BE010D">
        <w:rPr>
          <w:szCs w:val="24"/>
          <w:lang w:val="sr-Latn-CS"/>
        </w:rPr>
        <w:t>е</w:t>
      </w:r>
      <w:r w:rsidR="00C808E8" w:rsidRPr="00203C83">
        <w:rPr>
          <w:szCs w:val="24"/>
          <w:lang w:val="sr-Latn-CS"/>
        </w:rPr>
        <w:t xml:space="preserve"> </w:t>
      </w:r>
      <w:r>
        <w:rPr>
          <w:szCs w:val="24"/>
          <w:lang w:val="sr-Latn-CS"/>
        </w:rPr>
        <w:t>ст</w:t>
      </w:r>
      <w:r w:rsidR="00BE010D">
        <w:rPr>
          <w:szCs w:val="24"/>
          <w:lang w:val="sr-Latn-CS"/>
        </w:rPr>
        <w:t>е</w:t>
      </w:r>
      <w:r>
        <w:rPr>
          <w:szCs w:val="24"/>
          <w:lang w:val="sr-Latn-CS"/>
        </w:rPr>
        <w:t>п</w:t>
      </w:r>
      <w:r w:rsidR="00BE010D">
        <w:rPr>
          <w:szCs w:val="24"/>
          <w:lang w:val="sr-Latn-CS"/>
        </w:rPr>
        <w:t>е</w:t>
      </w:r>
      <w:r>
        <w:rPr>
          <w:szCs w:val="24"/>
          <w:lang w:val="sr-Latn-CS"/>
        </w:rPr>
        <w:t>н</w:t>
      </w:r>
      <w:r w:rsidR="00BE010D">
        <w:rPr>
          <w:szCs w:val="24"/>
          <w:lang w:val="sr-Latn-CS"/>
        </w:rPr>
        <w:t>а</w:t>
      </w:r>
      <w:r w:rsidR="00C808E8" w:rsidRPr="00203C83">
        <w:rPr>
          <w:szCs w:val="24"/>
          <w:lang w:val="sr-Latn-CS"/>
        </w:rPr>
        <w:t xml:space="preserve"> </w:t>
      </w:r>
      <w:r>
        <w:rPr>
          <w:szCs w:val="24"/>
          <w:lang w:val="sr-Latn-CS"/>
        </w:rPr>
        <w:t>шумо</w:t>
      </w:r>
      <w:r w:rsidR="00BE010D">
        <w:rPr>
          <w:szCs w:val="24"/>
          <w:lang w:val="sr-Latn-CS"/>
        </w:rPr>
        <w:t>в</w:t>
      </w:r>
      <w:r>
        <w:rPr>
          <w:szCs w:val="24"/>
          <w:lang w:val="sr-Latn-CS"/>
        </w:rPr>
        <w:t>итости</w:t>
      </w:r>
      <w:r w:rsidR="00C808E8" w:rsidRPr="00203C83">
        <w:rPr>
          <w:szCs w:val="24"/>
          <w:lang w:val="sr-Latn-CS"/>
        </w:rPr>
        <w:t>.</w:t>
      </w:r>
    </w:p>
    <w:p w:rsidR="00C808E8" w:rsidRPr="00203C83" w:rsidRDefault="00BE010D" w:rsidP="00B5350C">
      <w:pPr>
        <w:rPr>
          <w:szCs w:val="24"/>
          <w:lang w:val="sr-Latn-CS"/>
        </w:rPr>
      </w:pPr>
      <w:r>
        <w:rPr>
          <w:szCs w:val="24"/>
          <w:lang w:val="sr-Latn-CS"/>
        </w:rPr>
        <w:t>У</w:t>
      </w:r>
      <w:r w:rsidR="00C808E8" w:rsidRPr="00203C83">
        <w:rPr>
          <w:szCs w:val="24"/>
          <w:lang w:val="sr-Latn-CS"/>
        </w:rPr>
        <w:t xml:space="preserve"> </w:t>
      </w:r>
      <w:r w:rsidR="00B61EF7">
        <w:rPr>
          <w:szCs w:val="24"/>
          <w:lang w:val="sr-Latn-CS"/>
        </w:rPr>
        <w:t>о</w:t>
      </w:r>
      <w:r>
        <w:rPr>
          <w:szCs w:val="24"/>
          <w:lang w:val="sr-Latn-CS"/>
        </w:rPr>
        <w:t>д</w:t>
      </w:r>
      <w:r w:rsidR="00B61EF7">
        <w:rPr>
          <w:szCs w:val="24"/>
          <w:lang w:val="sr-Latn-CS"/>
        </w:rPr>
        <w:t>носу</w:t>
      </w:r>
      <w:r w:rsidR="00C808E8" w:rsidRPr="00203C83">
        <w:rPr>
          <w:szCs w:val="24"/>
          <w:lang w:val="sr-Latn-CS"/>
        </w:rPr>
        <w:t xml:space="preserve"> </w:t>
      </w:r>
      <w:r w:rsidR="00B61EF7">
        <w:rPr>
          <w:szCs w:val="24"/>
          <w:lang w:val="sr-Latn-CS"/>
        </w:rPr>
        <w:t>н</w:t>
      </w:r>
      <w:r>
        <w:rPr>
          <w:szCs w:val="24"/>
          <w:lang w:val="sr-Latn-CS"/>
        </w:rPr>
        <w:t>а</w:t>
      </w:r>
      <w:r w:rsidR="00C808E8" w:rsidRPr="00203C83">
        <w:rPr>
          <w:szCs w:val="24"/>
          <w:lang w:val="sr-Latn-CS"/>
        </w:rPr>
        <w:t xml:space="preserve"> </w:t>
      </w:r>
      <w:r w:rsidR="00B61EF7">
        <w:rPr>
          <w:szCs w:val="24"/>
          <w:lang w:val="sr-Latn-CS"/>
        </w:rPr>
        <w:t>полифункцион</w:t>
      </w:r>
      <w:r>
        <w:rPr>
          <w:szCs w:val="24"/>
          <w:lang w:val="sr-Latn-CS"/>
        </w:rPr>
        <w:t>а</w:t>
      </w:r>
      <w:r w:rsidR="00B61EF7">
        <w:rPr>
          <w:szCs w:val="24"/>
          <w:lang w:val="sr-Latn-CS"/>
        </w:rPr>
        <w:t>лно</w:t>
      </w:r>
      <w:r w:rsidR="00C808E8" w:rsidRPr="00203C83">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општи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 xml:space="preserve">  </w:t>
      </w:r>
      <w:r w:rsidR="00B61EF7">
        <w:rPr>
          <w:szCs w:val="24"/>
          <w:lang w:val="sr-Latn-CS"/>
        </w:rPr>
        <w:t>с</w:t>
      </w:r>
      <w:r>
        <w:rPr>
          <w:szCs w:val="24"/>
          <w:lang w:val="sr-Latn-CS"/>
        </w:rPr>
        <w:t>е</w:t>
      </w:r>
      <w:r w:rsidR="00C808E8" w:rsidRPr="00203C83">
        <w:rPr>
          <w:szCs w:val="24"/>
          <w:lang w:val="sr-Latn-CS"/>
        </w:rPr>
        <w:t xml:space="preserve"> </w:t>
      </w:r>
      <w:r>
        <w:rPr>
          <w:szCs w:val="24"/>
          <w:lang w:val="sr-Latn-CS"/>
        </w:rPr>
        <w:t>де</w:t>
      </w:r>
      <w:r w:rsidR="00B61EF7">
        <w:rPr>
          <w:szCs w:val="24"/>
          <w:lang w:val="sr-Latn-CS"/>
        </w:rPr>
        <w:t>л</w:t>
      </w:r>
      <w:r>
        <w:rPr>
          <w:szCs w:val="24"/>
          <w:lang w:val="sr-Latn-CS"/>
        </w:rPr>
        <w:t>е</w:t>
      </w:r>
      <w:r w:rsidR="00C808E8" w:rsidRPr="00203C83">
        <w:rPr>
          <w:szCs w:val="24"/>
          <w:lang w:val="sr-Latn-CS"/>
        </w:rPr>
        <w:t xml:space="preserve"> </w:t>
      </w:r>
      <w:r w:rsidR="00B61EF7">
        <w:rPr>
          <w:szCs w:val="24"/>
          <w:lang w:val="sr-Latn-CS"/>
        </w:rPr>
        <w:t>н</w:t>
      </w:r>
      <w:r>
        <w:rPr>
          <w:szCs w:val="24"/>
          <w:lang w:val="sr-Latn-CS"/>
        </w:rPr>
        <w:t>а</w:t>
      </w:r>
      <w:r w:rsidR="00C808E8" w:rsidRPr="00203C83">
        <w:rPr>
          <w:szCs w:val="24"/>
          <w:lang w:val="sr-Latn-CS"/>
        </w:rPr>
        <w:t>:</w:t>
      </w:r>
    </w:p>
    <w:p w:rsidR="00C808E8" w:rsidRPr="00203C83" w:rsidRDefault="00BE010D" w:rsidP="00B5350C">
      <w:pPr>
        <w:numPr>
          <w:ilvl w:val="0"/>
          <w:numId w:val="31"/>
        </w:numPr>
        <w:tabs>
          <w:tab w:val="clear" w:pos="1470"/>
        </w:tabs>
        <w:ind w:left="5529"/>
        <w:rPr>
          <w:b/>
          <w:szCs w:val="24"/>
          <w:lang w:val="sr-Latn-CS"/>
        </w:rPr>
      </w:pPr>
      <w:r>
        <w:rPr>
          <w:b/>
          <w:szCs w:val="24"/>
          <w:lang w:val="sr-Latn-CS"/>
        </w:rPr>
        <w:t>За</w:t>
      </w:r>
      <w:r w:rsidR="00B61EF7">
        <w:rPr>
          <w:b/>
          <w:szCs w:val="24"/>
          <w:lang w:val="sr-Latn-CS"/>
        </w:rPr>
        <w:t>штитн</w:t>
      </w:r>
      <w:r>
        <w:rPr>
          <w:b/>
          <w:szCs w:val="24"/>
          <w:lang w:val="sr-Latn-CS"/>
        </w:rPr>
        <w:t>е</w:t>
      </w:r>
    </w:p>
    <w:p w:rsidR="00C808E8" w:rsidRPr="00203C83" w:rsidRDefault="00BE010D" w:rsidP="00B5350C">
      <w:pPr>
        <w:numPr>
          <w:ilvl w:val="0"/>
          <w:numId w:val="31"/>
        </w:numPr>
        <w:tabs>
          <w:tab w:val="clear" w:pos="1470"/>
        </w:tabs>
        <w:ind w:left="5529"/>
        <w:rPr>
          <w:b/>
          <w:szCs w:val="24"/>
          <w:lang w:val="sr-Latn-CS"/>
        </w:rPr>
      </w:pPr>
      <w:r>
        <w:rPr>
          <w:b/>
          <w:szCs w:val="24"/>
          <w:lang w:val="sr-Latn-CS"/>
        </w:rPr>
        <w:t>С</w:t>
      </w:r>
      <w:r w:rsidR="00B61EF7">
        <w:rPr>
          <w:b/>
          <w:szCs w:val="24"/>
          <w:lang w:val="sr-Latn-CS"/>
        </w:rPr>
        <w:t>оциј</w:t>
      </w:r>
      <w:r>
        <w:rPr>
          <w:b/>
          <w:szCs w:val="24"/>
          <w:lang w:val="sr-Latn-CS"/>
        </w:rPr>
        <w:t>а</w:t>
      </w:r>
      <w:r w:rsidR="00B61EF7">
        <w:rPr>
          <w:b/>
          <w:szCs w:val="24"/>
          <w:lang w:val="sr-Latn-CS"/>
        </w:rPr>
        <w:t>лн</w:t>
      </w:r>
      <w:r>
        <w:rPr>
          <w:b/>
          <w:szCs w:val="24"/>
          <w:lang w:val="sr-Latn-CS"/>
        </w:rPr>
        <w:t>е</w:t>
      </w:r>
    </w:p>
    <w:p w:rsidR="00C808E8" w:rsidRPr="00203C83" w:rsidRDefault="00BE010D" w:rsidP="00B5350C">
      <w:pPr>
        <w:numPr>
          <w:ilvl w:val="0"/>
          <w:numId w:val="31"/>
        </w:numPr>
        <w:tabs>
          <w:tab w:val="clear" w:pos="1470"/>
        </w:tabs>
        <w:ind w:left="5529"/>
        <w:rPr>
          <w:b/>
          <w:szCs w:val="24"/>
          <w:lang w:val="sr-Latn-CS"/>
        </w:rPr>
      </w:pPr>
      <w:r>
        <w:rPr>
          <w:b/>
          <w:szCs w:val="24"/>
          <w:lang w:val="sr-Latn-CS"/>
        </w:rPr>
        <w:t>П</w:t>
      </w:r>
      <w:r w:rsidR="00B61EF7">
        <w:rPr>
          <w:b/>
          <w:szCs w:val="24"/>
          <w:lang w:val="sr-Latn-CS"/>
        </w:rPr>
        <w:t>роиз</w:t>
      </w:r>
      <w:r>
        <w:rPr>
          <w:b/>
          <w:szCs w:val="24"/>
          <w:lang w:val="sr-Latn-CS"/>
        </w:rPr>
        <w:t>в</w:t>
      </w:r>
      <w:r w:rsidR="00B61EF7">
        <w:rPr>
          <w:b/>
          <w:szCs w:val="24"/>
          <w:lang w:val="sr-Latn-CS"/>
        </w:rPr>
        <w:t>о</w:t>
      </w:r>
      <w:r>
        <w:rPr>
          <w:b/>
          <w:szCs w:val="24"/>
          <w:lang w:val="sr-Latn-CS"/>
        </w:rPr>
        <w:t>д</w:t>
      </w:r>
      <w:r w:rsidR="00B61EF7">
        <w:rPr>
          <w:b/>
          <w:szCs w:val="24"/>
          <w:lang w:val="sr-Latn-CS"/>
        </w:rPr>
        <w:t>н</w:t>
      </w:r>
      <w:r>
        <w:rPr>
          <w:b/>
          <w:szCs w:val="24"/>
          <w:lang w:val="sr-Latn-CS"/>
        </w:rPr>
        <w:t>е</w:t>
      </w:r>
    </w:p>
    <w:p w:rsidR="00C808E8" w:rsidRPr="00203C83" w:rsidRDefault="00B61EF7" w:rsidP="00B5350C">
      <w:pPr>
        <w:ind w:firstLine="567"/>
        <w:rPr>
          <w:szCs w:val="24"/>
          <w:lang w:val="sr-Latn-CS"/>
        </w:rPr>
      </w:pPr>
      <w:r>
        <w:rPr>
          <w:szCs w:val="24"/>
          <w:lang w:val="sr-Latn-CS"/>
        </w:rPr>
        <w:t>Н</w:t>
      </w:r>
      <w:r w:rsidR="00BE010D">
        <w:rPr>
          <w:szCs w:val="24"/>
          <w:lang w:val="sr-Latn-CS"/>
        </w:rPr>
        <w:t>е</w:t>
      </w:r>
      <w:r w:rsidR="00C808E8" w:rsidRPr="00203C83">
        <w:rPr>
          <w:szCs w:val="24"/>
          <w:lang w:val="sr-Latn-CS"/>
        </w:rPr>
        <w:t xml:space="preserve"> </w:t>
      </w:r>
      <w:r>
        <w:rPr>
          <w:szCs w:val="24"/>
          <w:lang w:val="sr-Latn-CS"/>
        </w:rPr>
        <w:t>у</w:t>
      </w:r>
      <w:r w:rsidR="00BE010D">
        <w:rPr>
          <w:szCs w:val="24"/>
          <w:lang w:val="sr-Latn-CS"/>
        </w:rPr>
        <w:t>г</w:t>
      </w:r>
      <w:r>
        <w:rPr>
          <w:szCs w:val="24"/>
          <w:lang w:val="sr-Latn-CS"/>
        </w:rPr>
        <w:t>рож</w:t>
      </w:r>
      <w:r w:rsidR="00BE010D">
        <w:rPr>
          <w:szCs w:val="24"/>
          <w:lang w:val="sr-Latn-CS"/>
        </w:rPr>
        <w:t>ава</w:t>
      </w:r>
      <w:r>
        <w:rPr>
          <w:szCs w:val="24"/>
          <w:lang w:val="sr-Latn-CS"/>
        </w:rPr>
        <w:t>јући</w:t>
      </w:r>
      <w:r w:rsidR="00C808E8" w:rsidRPr="00203C83">
        <w:rPr>
          <w:szCs w:val="24"/>
          <w:lang w:val="sr-Latn-CS"/>
        </w:rPr>
        <w:t xml:space="preserve"> </w:t>
      </w:r>
      <w:r>
        <w:rPr>
          <w:szCs w:val="24"/>
          <w:lang w:val="sr-Latn-CS"/>
        </w:rPr>
        <w:t>ост</w:t>
      </w:r>
      <w:r w:rsidR="00BE010D">
        <w:rPr>
          <w:szCs w:val="24"/>
          <w:lang w:val="sr-Latn-CS"/>
        </w:rPr>
        <w:t>ва</w:t>
      </w:r>
      <w:r>
        <w:rPr>
          <w:szCs w:val="24"/>
          <w:lang w:val="sr-Latn-CS"/>
        </w:rPr>
        <w:t>ри</w:t>
      </w:r>
      <w:r w:rsidR="00BE010D">
        <w:rPr>
          <w:szCs w:val="24"/>
          <w:lang w:val="sr-Latn-CS"/>
        </w:rPr>
        <w:t>ва</w:t>
      </w:r>
      <w:r w:rsidR="001019E7">
        <w:rPr>
          <w:szCs w:val="24"/>
          <w:lang w:val="sr-Latn-CS"/>
        </w:rPr>
        <w:t>њ</w:t>
      </w:r>
      <w:r w:rsidR="00BE010D">
        <w:rPr>
          <w:szCs w:val="24"/>
          <w:lang w:val="sr-Latn-CS"/>
        </w:rPr>
        <w:t>е</w:t>
      </w:r>
      <w:r w:rsidR="00C808E8" w:rsidRPr="00203C83">
        <w:rPr>
          <w:szCs w:val="24"/>
          <w:lang w:val="sr-Latn-CS"/>
        </w:rPr>
        <w:t xml:space="preserve"> </w:t>
      </w:r>
      <w:r>
        <w:rPr>
          <w:szCs w:val="24"/>
          <w:lang w:val="sr-Latn-CS"/>
        </w:rPr>
        <w:t>пр</w:t>
      </w:r>
      <w:r w:rsidR="00BE010D">
        <w:rPr>
          <w:szCs w:val="24"/>
          <w:lang w:val="sr-Latn-CS"/>
        </w:rPr>
        <w:t>е</w:t>
      </w:r>
      <w:r>
        <w:rPr>
          <w:szCs w:val="24"/>
          <w:lang w:val="sr-Latn-CS"/>
        </w:rPr>
        <w:t>тхо</w:t>
      </w:r>
      <w:r w:rsidR="00BE010D">
        <w:rPr>
          <w:szCs w:val="24"/>
          <w:lang w:val="sr-Latn-CS"/>
        </w:rPr>
        <w:t>д</w:t>
      </w:r>
      <w:r>
        <w:rPr>
          <w:szCs w:val="24"/>
          <w:lang w:val="sr-Latn-CS"/>
        </w:rPr>
        <w:t>но</w:t>
      </w:r>
      <w:r w:rsidR="00BE010D">
        <w:rPr>
          <w:szCs w:val="24"/>
          <w:lang w:val="sr-Latn-CS"/>
        </w:rPr>
        <w:t>г</w:t>
      </w:r>
      <w:r w:rsidR="00C808E8" w:rsidRPr="00203C83">
        <w:rPr>
          <w:szCs w:val="24"/>
          <w:lang w:val="sr-Latn-CS"/>
        </w:rPr>
        <w:t xml:space="preserve"> </w:t>
      </w:r>
      <w:r>
        <w:rPr>
          <w:szCs w:val="24"/>
          <w:lang w:val="sr-Latn-CS"/>
        </w:rPr>
        <w:t>ци</w:t>
      </w:r>
      <w:r w:rsidR="001019E7">
        <w:rPr>
          <w:szCs w:val="24"/>
          <w:lang w:val="sr-Latn-CS"/>
        </w:rPr>
        <w:t>љ</w:t>
      </w:r>
      <w:r w:rsidR="00BE010D">
        <w:rPr>
          <w:szCs w:val="24"/>
          <w:lang w:val="sr-Latn-CS"/>
        </w:rPr>
        <w:t>а</w:t>
      </w:r>
      <w:r w:rsidR="00C808E8" w:rsidRPr="00203C83">
        <w:rPr>
          <w:szCs w:val="24"/>
          <w:lang w:val="sr-Latn-CS"/>
        </w:rPr>
        <w:t xml:space="preserve">. </w:t>
      </w:r>
      <w:r w:rsidR="00BE010D">
        <w:rPr>
          <w:szCs w:val="24"/>
          <w:lang w:val="sr-Latn-CS"/>
        </w:rPr>
        <w:t>а</w:t>
      </w:r>
      <w:r w:rsidR="00C808E8" w:rsidRPr="00203C83">
        <w:rPr>
          <w:szCs w:val="24"/>
          <w:lang w:val="sr-Latn-CS"/>
        </w:rPr>
        <w:t xml:space="preserve"> </w:t>
      </w:r>
      <w:r>
        <w:rPr>
          <w:szCs w:val="24"/>
          <w:lang w:val="sr-Latn-CS"/>
        </w:rPr>
        <w:t>о</w:t>
      </w:r>
      <w:r w:rsidR="00BE010D">
        <w:rPr>
          <w:szCs w:val="24"/>
          <w:lang w:val="sr-Latn-CS"/>
        </w:rPr>
        <w:t>б</w:t>
      </w:r>
      <w:r>
        <w:rPr>
          <w:szCs w:val="24"/>
          <w:lang w:val="sr-Latn-CS"/>
        </w:rPr>
        <w:t>зиром</w:t>
      </w:r>
      <w:r w:rsidR="00C808E8" w:rsidRPr="00203C83">
        <w:rPr>
          <w:szCs w:val="24"/>
          <w:lang w:val="sr-Latn-CS"/>
        </w:rPr>
        <w:t xml:space="preserve"> </w:t>
      </w:r>
      <w:r>
        <w:rPr>
          <w:szCs w:val="24"/>
          <w:lang w:val="sr-Latn-CS"/>
        </w:rPr>
        <w:t>н</w:t>
      </w:r>
      <w:r w:rsidR="00BE010D">
        <w:rPr>
          <w:szCs w:val="24"/>
          <w:lang w:val="sr-Latn-CS"/>
        </w:rPr>
        <w:t>а</w:t>
      </w:r>
      <w:r w:rsidR="00C808E8" w:rsidRPr="00203C83">
        <w:rPr>
          <w:szCs w:val="24"/>
          <w:lang w:val="sr-Latn-CS"/>
        </w:rPr>
        <w:t xml:space="preserve"> </w:t>
      </w:r>
      <w:r>
        <w:rPr>
          <w:szCs w:val="24"/>
          <w:lang w:val="sr-Latn-CS"/>
        </w:rPr>
        <w:t>изр</w:t>
      </w:r>
      <w:r w:rsidR="00BE010D">
        <w:rPr>
          <w:szCs w:val="24"/>
          <w:lang w:val="sr-Latn-CS"/>
        </w:rPr>
        <w:t>а</w:t>
      </w:r>
      <w:r>
        <w:rPr>
          <w:szCs w:val="24"/>
          <w:lang w:val="sr-Latn-CS"/>
        </w:rPr>
        <w:t>зиту</w:t>
      </w:r>
      <w:r w:rsidR="00C808E8" w:rsidRPr="00203C83">
        <w:rPr>
          <w:szCs w:val="24"/>
          <w:lang w:val="sr-Latn-CS"/>
        </w:rPr>
        <w:t xml:space="preserve"> </w:t>
      </w:r>
      <w:r w:rsidR="00BE010D">
        <w:rPr>
          <w:szCs w:val="24"/>
          <w:lang w:val="sr-Latn-CS"/>
        </w:rPr>
        <w:t>де</w:t>
      </w:r>
      <w:r>
        <w:rPr>
          <w:szCs w:val="24"/>
          <w:lang w:val="sr-Latn-CS"/>
        </w:rPr>
        <w:t>фицит</w:t>
      </w:r>
      <w:r w:rsidR="00BE010D">
        <w:rPr>
          <w:szCs w:val="24"/>
          <w:lang w:val="sr-Latn-CS"/>
        </w:rPr>
        <w:t>а</w:t>
      </w:r>
      <w:r>
        <w:rPr>
          <w:szCs w:val="24"/>
          <w:lang w:val="sr-Latn-CS"/>
        </w:rPr>
        <w:t>рност</w:t>
      </w:r>
      <w:r w:rsidR="00C808E8" w:rsidRPr="00203C83">
        <w:rPr>
          <w:szCs w:val="24"/>
          <w:lang w:val="sr-Latn-CS"/>
        </w:rPr>
        <w:t xml:space="preserve"> </w:t>
      </w:r>
      <w:r>
        <w:rPr>
          <w:szCs w:val="24"/>
          <w:lang w:val="sr-Latn-CS"/>
        </w:rPr>
        <w:t>шум</w:t>
      </w:r>
      <w:r w:rsidR="00BE010D">
        <w:rPr>
          <w:szCs w:val="24"/>
          <w:lang w:val="sr-Latn-CS"/>
        </w:rPr>
        <w:t>а</w:t>
      </w:r>
      <w:r w:rsidR="00C808E8" w:rsidRPr="00203C83">
        <w:rPr>
          <w:szCs w:val="24"/>
          <w:lang w:val="sr-Latn-CS"/>
        </w:rPr>
        <w:t xml:space="preserve"> </w:t>
      </w:r>
      <w:r>
        <w:rPr>
          <w:szCs w:val="24"/>
          <w:lang w:val="sr-Latn-CS"/>
        </w:rPr>
        <w:t>у</w:t>
      </w:r>
      <w:r w:rsidR="00C808E8" w:rsidRPr="00203C83">
        <w:rPr>
          <w:szCs w:val="24"/>
          <w:lang w:val="sr-Latn-CS"/>
        </w:rPr>
        <w:t xml:space="preserve"> </w:t>
      </w:r>
      <w:r w:rsidR="00BE010D">
        <w:rPr>
          <w:szCs w:val="24"/>
          <w:lang w:val="sr-Latn-CS"/>
        </w:rPr>
        <w:t>В</w:t>
      </w:r>
      <w:r>
        <w:rPr>
          <w:szCs w:val="24"/>
          <w:lang w:val="sr-Latn-CS"/>
        </w:rPr>
        <w:t>ој</w:t>
      </w:r>
      <w:r w:rsidR="00BE010D">
        <w:rPr>
          <w:szCs w:val="24"/>
          <w:lang w:val="sr-Latn-CS"/>
        </w:rPr>
        <w:t>в</w:t>
      </w:r>
      <w:r>
        <w:rPr>
          <w:szCs w:val="24"/>
          <w:lang w:val="sr-Latn-CS"/>
        </w:rPr>
        <w:t>о</w:t>
      </w:r>
      <w:r w:rsidR="00BE010D">
        <w:rPr>
          <w:szCs w:val="24"/>
          <w:lang w:val="sr-Latn-CS"/>
        </w:rPr>
        <w:t>д</w:t>
      </w:r>
      <w:r>
        <w:rPr>
          <w:szCs w:val="24"/>
          <w:lang w:val="sr-Latn-CS"/>
        </w:rPr>
        <w:t>ини</w:t>
      </w:r>
      <w:r w:rsidR="00C808E8" w:rsidRPr="00203C83">
        <w:rPr>
          <w:szCs w:val="24"/>
          <w:lang w:val="sr-Latn-CS"/>
        </w:rPr>
        <w:t xml:space="preserve"> </w:t>
      </w:r>
      <w:r>
        <w:rPr>
          <w:szCs w:val="24"/>
          <w:lang w:val="sr-Latn-CS"/>
        </w:rPr>
        <w:t>и</w:t>
      </w:r>
      <w:r w:rsidR="00C808E8" w:rsidRPr="00203C83">
        <w:rPr>
          <w:szCs w:val="24"/>
          <w:lang w:val="sr-Latn-CS"/>
        </w:rPr>
        <w:t xml:space="preserve"> </w:t>
      </w:r>
      <w:r>
        <w:rPr>
          <w:szCs w:val="24"/>
          <w:lang w:val="sr-Latn-CS"/>
        </w:rPr>
        <w:t>с</w:t>
      </w:r>
      <w:r w:rsidR="00BE010D">
        <w:rPr>
          <w:szCs w:val="24"/>
          <w:lang w:val="sr-Latn-CS"/>
        </w:rPr>
        <w:t>ве</w:t>
      </w:r>
      <w:r w:rsidR="00C808E8" w:rsidRPr="00203C83">
        <w:rPr>
          <w:szCs w:val="24"/>
          <w:lang w:val="sr-Latn-CS"/>
        </w:rPr>
        <w:t xml:space="preserve"> </w:t>
      </w:r>
      <w:r w:rsidR="00BE010D">
        <w:rPr>
          <w:szCs w:val="24"/>
          <w:lang w:val="sr-Latn-CS"/>
        </w:rPr>
        <w:t>ве</w:t>
      </w:r>
      <w:r>
        <w:rPr>
          <w:szCs w:val="24"/>
          <w:lang w:val="sr-Latn-CS"/>
        </w:rPr>
        <w:t>ћ</w:t>
      </w:r>
      <w:r w:rsidR="00BE010D">
        <w:rPr>
          <w:szCs w:val="24"/>
          <w:lang w:val="sr-Latn-CS"/>
        </w:rPr>
        <w:t>е</w:t>
      </w:r>
      <w:r w:rsidR="00C808E8" w:rsidRPr="00203C83">
        <w:rPr>
          <w:szCs w:val="24"/>
          <w:lang w:val="sr-Latn-CS"/>
        </w:rPr>
        <w:t xml:space="preserve"> </w:t>
      </w:r>
      <w:r>
        <w:rPr>
          <w:szCs w:val="24"/>
          <w:lang w:val="sr-Latn-CS"/>
        </w:rPr>
        <w:t>потр</w:t>
      </w:r>
      <w:r w:rsidR="00BE010D">
        <w:rPr>
          <w:szCs w:val="24"/>
          <w:lang w:val="sr-Latn-CS"/>
        </w:rPr>
        <w:t>ебе</w:t>
      </w:r>
      <w:r w:rsidR="00C808E8" w:rsidRPr="00203C83">
        <w:rPr>
          <w:szCs w:val="24"/>
          <w:lang w:val="sr-Latn-CS"/>
        </w:rPr>
        <w:t xml:space="preserve"> </w:t>
      </w:r>
      <w:r>
        <w:rPr>
          <w:szCs w:val="24"/>
          <w:lang w:val="sr-Latn-CS"/>
        </w:rPr>
        <w:t>о</w:t>
      </w:r>
      <w:r w:rsidR="00BE010D">
        <w:rPr>
          <w:szCs w:val="24"/>
          <w:lang w:val="sr-Latn-CS"/>
        </w:rPr>
        <w:t>бе</w:t>
      </w:r>
      <w:r>
        <w:rPr>
          <w:szCs w:val="24"/>
          <w:lang w:val="sr-Latn-CS"/>
        </w:rPr>
        <w:t>з</w:t>
      </w:r>
      <w:r w:rsidR="00BE010D">
        <w:rPr>
          <w:szCs w:val="24"/>
          <w:lang w:val="sr-Latn-CS"/>
        </w:rPr>
        <w:t>беђе</w:t>
      </w:r>
      <w:r w:rsidR="001019E7">
        <w:rPr>
          <w:szCs w:val="24"/>
          <w:lang w:val="sr-Latn-CS"/>
        </w:rPr>
        <w:t>њ</w:t>
      </w:r>
      <w:r w:rsidR="00BE010D">
        <w:rPr>
          <w:szCs w:val="24"/>
          <w:lang w:val="sr-Latn-CS"/>
        </w:rPr>
        <w:t>а</w:t>
      </w:r>
      <w:r w:rsidR="00C808E8" w:rsidRPr="00203C83">
        <w:rPr>
          <w:szCs w:val="24"/>
          <w:lang w:val="sr-Latn-CS"/>
        </w:rPr>
        <w:t xml:space="preserve"> </w:t>
      </w:r>
      <w:r w:rsidR="00BE010D">
        <w:rPr>
          <w:szCs w:val="24"/>
          <w:lang w:val="sr-Latn-CS"/>
        </w:rPr>
        <w:t>в</w:t>
      </w:r>
      <w:r>
        <w:rPr>
          <w:szCs w:val="24"/>
          <w:lang w:val="sr-Latn-CS"/>
        </w:rPr>
        <w:t>иш</w:t>
      </w:r>
      <w:r w:rsidR="00BE010D">
        <w:rPr>
          <w:szCs w:val="24"/>
          <w:lang w:val="sr-Latn-CS"/>
        </w:rPr>
        <w:t>е</w:t>
      </w:r>
      <w:r>
        <w:rPr>
          <w:szCs w:val="24"/>
          <w:lang w:val="sr-Latn-CS"/>
        </w:rPr>
        <w:t>струких</w:t>
      </w:r>
      <w:r w:rsidR="00C808E8" w:rsidRPr="00203C83">
        <w:rPr>
          <w:szCs w:val="24"/>
          <w:lang w:val="sr-Latn-CS"/>
        </w:rPr>
        <w:t xml:space="preserve"> </w:t>
      </w:r>
      <w:r>
        <w:rPr>
          <w:szCs w:val="24"/>
          <w:lang w:val="sr-Latn-CS"/>
        </w:rPr>
        <w:t>функциј</w:t>
      </w:r>
      <w:r w:rsidR="00BE010D">
        <w:rPr>
          <w:szCs w:val="24"/>
          <w:lang w:val="sr-Latn-CS"/>
        </w:rPr>
        <w:t>а</w:t>
      </w:r>
      <w:r w:rsidR="00C808E8" w:rsidRPr="00203C83">
        <w:rPr>
          <w:szCs w:val="24"/>
          <w:lang w:val="sr-Latn-CS"/>
        </w:rPr>
        <w:t xml:space="preserve"> </w:t>
      </w:r>
      <w:r>
        <w:rPr>
          <w:szCs w:val="24"/>
          <w:lang w:val="sr-Latn-CS"/>
        </w:rPr>
        <w:t>шум</w:t>
      </w:r>
      <w:r w:rsidR="00BE010D">
        <w:rPr>
          <w:szCs w:val="24"/>
          <w:lang w:val="sr-Latn-CS"/>
        </w:rPr>
        <w:t>а</w:t>
      </w:r>
      <w:r w:rsidR="00C808E8" w:rsidRPr="00203C83">
        <w:rPr>
          <w:szCs w:val="24"/>
          <w:lang w:val="sr-Latn-CS"/>
        </w:rPr>
        <w:t xml:space="preserve">. </w:t>
      </w:r>
      <w:r>
        <w:rPr>
          <w:szCs w:val="24"/>
          <w:lang w:val="sr-Latn-CS"/>
        </w:rPr>
        <w:t>к</w:t>
      </w:r>
      <w:r w:rsidR="00BE010D">
        <w:rPr>
          <w:szCs w:val="24"/>
          <w:lang w:val="sr-Latn-CS"/>
        </w:rPr>
        <w:t>а</w:t>
      </w:r>
      <w:r>
        <w:rPr>
          <w:szCs w:val="24"/>
          <w:lang w:val="sr-Latn-CS"/>
        </w:rPr>
        <w:t>о</w:t>
      </w:r>
      <w:r w:rsidR="00C808E8" w:rsidRPr="00203C83">
        <w:rPr>
          <w:szCs w:val="24"/>
          <w:lang w:val="sr-Latn-CS"/>
        </w:rPr>
        <w:t xml:space="preserve"> </w:t>
      </w:r>
      <w:r>
        <w:rPr>
          <w:szCs w:val="24"/>
          <w:lang w:val="sr-Latn-CS"/>
        </w:rPr>
        <w:t>општи</w:t>
      </w:r>
      <w:r w:rsidR="00C808E8" w:rsidRPr="00203C83">
        <w:rPr>
          <w:szCs w:val="24"/>
          <w:lang w:val="sr-Latn-CS"/>
        </w:rPr>
        <w:t xml:space="preserve"> </w:t>
      </w:r>
      <w:r>
        <w:rPr>
          <w:szCs w:val="24"/>
          <w:lang w:val="sr-Latn-CS"/>
        </w:rPr>
        <w:t>ци</w:t>
      </w:r>
      <w:r w:rsidR="001019E7">
        <w:rPr>
          <w:szCs w:val="24"/>
          <w:lang w:val="sr-Latn-CS"/>
        </w:rPr>
        <w:t>љ</w:t>
      </w:r>
      <w:r w:rsidR="00BE010D">
        <w:rPr>
          <w:szCs w:val="24"/>
          <w:lang w:val="sr-Latn-CS"/>
        </w:rPr>
        <w:t>ев</w:t>
      </w:r>
      <w:r>
        <w:rPr>
          <w:szCs w:val="24"/>
          <w:lang w:val="sr-Latn-CS"/>
        </w:rPr>
        <w:t>и</w:t>
      </w:r>
      <w:r w:rsidR="00C808E8" w:rsidRPr="00203C83">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о</w:t>
      </w:r>
      <w:r w:rsidR="00BE010D">
        <w:rPr>
          <w:szCs w:val="24"/>
          <w:lang w:val="sr-Latn-CS"/>
        </w:rPr>
        <w:t>ва</w:t>
      </w:r>
      <w:r w:rsidR="001019E7">
        <w:rPr>
          <w:szCs w:val="24"/>
          <w:lang w:val="sr-Latn-CS"/>
        </w:rPr>
        <w:t>њ</w:t>
      </w:r>
      <w:r w:rsidR="00BE010D">
        <w:rPr>
          <w:szCs w:val="24"/>
          <w:lang w:val="sr-Latn-CS"/>
        </w:rPr>
        <w:t>а</w:t>
      </w:r>
      <w:r w:rsidR="00C808E8" w:rsidRPr="00203C83">
        <w:rPr>
          <w:szCs w:val="24"/>
          <w:lang w:val="sr-Latn-CS"/>
        </w:rPr>
        <w:t xml:space="preserve"> </w:t>
      </w:r>
      <w:r>
        <w:rPr>
          <w:szCs w:val="24"/>
          <w:lang w:val="sr-Latn-CS"/>
        </w:rPr>
        <w:t>у</w:t>
      </w:r>
      <w:r w:rsidR="00C808E8" w:rsidRPr="00203C83">
        <w:rPr>
          <w:szCs w:val="24"/>
          <w:lang w:val="sr-Latn-CS"/>
        </w:rPr>
        <w:t xml:space="preserve"> </w:t>
      </w:r>
      <w:r>
        <w:rPr>
          <w:szCs w:val="24"/>
          <w:lang w:val="sr-Latn-CS"/>
        </w:rPr>
        <w:t>о</w:t>
      </w:r>
      <w:r w:rsidR="00BE010D">
        <w:rPr>
          <w:szCs w:val="24"/>
          <w:lang w:val="sr-Latn-CS"/>
        </w:rPr>
        <w:t>в</w:t>
      </w:r>
      <w:r>
        <w:rPr>
          <w:szCs w:val="24"/>
          <w:lang w:val="sr-Latn-CS"/>
        </w:rPr>
        <w:t>ој</w:t>
      </w:r>
      <w:r w:rsidR="00C808E8" w:rsidRPr="00203C83">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инској</w:t>
      </w:r>
      <w:r w:rsidR="00C808E8" w:rsidRPr="00203C83">
        <w:rPr>
          <w:szCs w:val="24"/>
          <w:lang w:val="sr-Latn-CS"/>
        </w:rPr>
        <w:t xml:space="preserve"> </w:t>
      </w:r>
      <w:r>
        <w:rPr>
          <w:szCs w:val="24"/>
          <w:lang w:val="sr-Latn-CS"/>
        </w:rPr>
        <w:t>ј</w:t>
      </w:r>
      <w:r w:rsidR="00BE010D">
        <w:rPr>
          <w:szCs w:val="24"/>
          <w:lang w:val="sr-Latn-CS"/>
        </w:rPr>
        <w:t>ед</w:t>
      </w:r>
      <w:r>
        <w:rPr>
          <w:szCs w:val="24"/>
          <w:lang w:val="sr-Latn-CS"/>
        </w:rPr>
        <w:t>иници</w:t>
      </w:r>
      <w:r w:rsidR="00C808E8" w:rsidRPr="00203C83">
        <w:rPr>
          <w:szCs w:val="24"/>
          <w:lang w:val="sr-Latn-CS"/>
        </w:rPr>
        <w:t xml:space="preserve"> </w:t>
      </w:r>
      <w:r>
        <w:rPr>
          <w:szCs w:val="24"/>
          <w:lang w:val="sr-Latn-CS"/>
        </w:rPr>
        <w:t>ут</w:t>
      </w:r>
      <w:r w:rsidR="00BE010D">
        <w:rPr>
          <w:szCs w:val="24"/>
          <w:lang w:val="sr-Latn-CS"/>
        </w:rPr>
        <w:t>в</w:t>
      </w:r>
      <w:r>
        <w:rPr>
          <w:szCs w:val="24"/>
          <w:lang w:val="sr-Latn-CS"/>
        </w:rPr>
        <w:t>р</w:t>
      </w:r>
      <w:r w:rsidR="00BE010D">
        <w:rPr>
          <w:szCs w:val="24"/>
          <w:lang w:val="sr-Latn-CS"/>
        </w:rPr>
        <w:t>ђе</w:t>
      </w:r>
      <w:r>
        <w:rPr>
          <w:szCs w:val="24"/>
          <w:lang w:val="sr-Latn-CS"/>
        </w:rPr>
        <w:t>ни</w:t>
      </w:r>
      <w:r w:rsidR="00C808E8" w:rsidRPr="00203C83">
        <w:rPr>
          <w:szCs w:val="24"/>
          <w:lang w:val="sr-Latn-CS"/>
        </w:rPr>
        <w:t xml:space="preserve"> </w:t>
      </w:r>
      <w:r>
        <w:rPr>
          <w:szCs w:val="24"/>
          <w:lang w:val="sr-Latn-CS"/>
        </w:rPr>
        <w:t>осно</w:t>
      </w:r>
      <w:r w:rsidR="00BE010D">
        <w:rPr>
          <w:szCs w:val="24"/>
          <w:lang w:val="sr-Latn-CS"/>
        </w:rPr>
        <w:t>в</w:t>
      </w:r>
      <w:r>
        <w:rPr>
          <w:szCs w:val="24"/>
          <w:lang w:val="sr-Latn-CS"/>
        </w:rPr>
        <w:t>ом</w:t>
      </w:r>
      <w:r w:rsidR="00C808E8" w:rsidRPr="00203C83">
        <w:rPr>
          <w:szCs w:val="24"/>
          <w:lang w:val="sr-Latn-CS"/>
        </w:rPr>
        <w:t xml:space="preserve"> </w:t>
      </w:r>
      <w:r>
        <w:rPr>
          <w:szCs w:val="24"/>
          <w:lang w:val="sr-Latn-CS"/>
        </w:rPr>
        <w:t>з</w:t>
      </w:r>
      <w:r w:rsidR="00BE010D">
        <w:rPr>
          <w:szCs w:val="24"/>
          <w:lang w:val="sr-Latn-CS"/>
        </w:rPr>
        <w:t>а</w:t>
      </w:r>
      <w:r w:rsidR="00C808E8" w:rsidRPr="00203C83">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о</w:t>
      </w:r>
      <w:r w:rsidR="00BE010D">
        <w:rPr>
          <w:szCs w:val="24"/>
          <w:lang w:val="sr-Latn-CS"/>
        </w:rPr>
        <w:t>ва</w:t>
      </w:r>
      <w:r w:rsidR="001019E7">
        <w:rPr>
          <w:szCs w:val="24"/>
          <w:lang w:val="sr-Latn-CS"/>
        </w:rPr>
        <w:t>њ</w:t>
      </w:r>
      <w:r w:rsidR="00BE010D">
        <w:rPr>
          <w:szCs w:val="24"/>
          <w:lang w:val="sr-Latn-CS"/>
        </w:rPr>
        <w:t>е</w:t>
      </w:r>
      <w:r w:rsidR="00C808E8" w:rsidRPr="00203C83">
        <w:rPr>
          <w:szCs w:val="24"/>
          <w:lang w:val="sr-Latn-CS"/>
        </w:rPr>
        <w:t xml:space="preserve"> </w:t>
      </w:r>
      <w:r>
        <w:rPr>
          <w:szCs w:val="24"/>
          <w:lang w:val="sr-Latn-CS"/>
        </w:rPr>
        <w:t>шум</w:t>
      </w:r>
      <w:r w:rsidR="00BE010D">
        <w:rPr>
          <w:szCs w:val="24"/>
          <w:lang w:val="sr-Latn-CS"/>
        </w:rPr>
        <w:t>а</w:t>
      </w:r>
      <w:r>
        <w:rPr>
          <w:szCs w:val="24"/>
          <w:lang w:val="sr-Latn-CS"/>
        </w:rPr>
        <w:t>м</w:t>
      </w:r>
      <w:r w:rsidR="00BE010D">
        <w:rPr>
          <w:szCs w:val="24"/>
          <w:lang w:val="sr-Latn-CS"/>
        </w:rPr>
        <w:t>а</w:t>
      </w:r>
      <w:r w:rsidR="00C808E8" w:rsidRPr="00203C83">
        <w:rPr>
          <w:szCs w:val="24"/>
          <w:lang w:val="sr-Latn-CS"/>
        </w:rPr>
        <w:t xml:space="preserve"> </w:t>
      </w:r>
      <w:r>
        <w:rPr>
          <w:szCs w:val="24"/>
          <w:lang w:val="sr-Latn-CS"/>
        </w:rPr>
        <w:t>з</w:t>
      </w:r>
      <w:r w:rsidR="00BE010D">
        <w:rPr>
          <w:szCs w:val="24"/>
          <w:lang w:val="sr-Latn-CS"/>
        </w:rPr>
        <w:t>а</w:t>
      </w:r>
      <w:r w:rsidR="00C808E8" w:rsidRPr="00203C83">
        <w:rPr>
          <w:szCs w:val="24"/>
          <w:lang w:val="sr-Latn-CS"/>
        </w:rPr>
        <w:t xml:space="preserve"> </w:t>
      </w:r>
      <w:r>
        <w:rPr>
          <w:szCs w:val="24"/>
          <w:lang w:val="sr-Latn-CS"/>
        </w:rPr>
        <w:t>пр</w:t>
      </w:r>
      <w:r w:rsidR="00BE010D">
        <w:rPr>
          <w:szCs w:val="24"/>
          <w:lang w:val="sr-Latn-CS"/>
        </w:rPr>
        <w:t>е</w:t>
      </w:r>
      <w:r>
        <w:rPr>
          <w:szCs w:val="24"/>
          <w:lang w:val="sr-Latn-CS"/>
        </w:rPr>
        <w:t>тхо</w:t>
      </w:r>
      <w:r w:rsidR="00BE010D">
        <w:rPr>
          <w:szCs w:val="24"/>
          <w:lang w:val="sr-Latn-CS"/>
        </w:rPr>
        <w:t>д</w:t>
      </w:r>
      <w:r>
        <w:rPr>
          <w:szCs w:val="24"/>
          <w:lang w:val="sr-Latn-CS"/>
        </w:rPr>
        <w:t>но</w:t>
      </w:r>
      <w:r w:rsidR="00C808E8" w:rsidRPr="00203C83">
        <w:rPr>
          <w:szCs w:val="24"/>
          <w:lang w:val="sr-Latn-CS"/>
        </w:rPr>
        <w:t xml:space="preserve"> </w:t>
      </w:r>
      <w:r>
        <w:rPr>
          <w:szCs w:val="24"/>
          <w:lang w:val="sr-Latn-CS"/>
        </w:rPr>
        <w:t>ур</w:t>
      </w:r>
      <w:r w:rsidR="00BE010D">
        <w:rPr>
          <w:szCs w:val="24"/>
          <w:lang w:val="sr-Latn-CS"/>
        </w:rPr>
        <w:t>еђа</w:t>
      </w:r>
      <w:r>
        <w:rPr>
          <w:szCs w:val="24"/>
          <w:lang w:val="sr-Latn-CS"/>
        </w:rPr>
        <w:t>јно</w:t>
      </w:r>
      <w:r w:rsidR="00C808E8" w:rsidRPr="00203C83">
        <w:rPr>
          <w:szCs w:val="24"/>
          <w:lang w:val="sr-Latn-CS"/>
        </w:rPr>
        <w:t xml:space="preserve"> </w:t>
      </w:r>
      <w:r>
        <w:rPr>
          <w:szCs w:val="24"/>
          <w:lang w:val="sr-Latn-CS"/>
        </w:rPr>
        <w:t>р</w:t>
      </w:r>
      <w:r w:rsidR="00BE010D">
        <w:rPr>
          <w:szCs w:val="24"/>
          <w:lang w:val="sr-Latn-CS"/>
        </w:rPr>
        <w:t>а</w:t>
      </w:r>
      <w:r>
        <w:rPr>
          <w:szCs w:val="24"/>
          <w:lang w:val="sr-Latn-CS"/>
        </w:rPr>
        <w:t>з</w:t>
      </w:r>
      <w:r w:rsidR="00BE010D">
        <w:rPr>
          <w:szCs w:val="24"/>
          <w:lang w:val="sr-Latn-CS"/>
        </w:rPr>
        <w:t>д</w:t>
      </w:r>
      <w:r>
        <w:rPr>
          <w:szCs w:val="24"/>
          <w:lang w:val="sr-Latn-CS"/>
        </w:rPr>
        <w:t>о</w:t>
      </w:r>
      <w:r w:rsidR="00BE010D">
        <w:rPr>
          <w:szCs w:val="24"/>
          <w:lang w:val="sr-Latn-CS"/>
        </w:rPr>
        <w:t>б</w:t>
      </w:r>
      <w:r w:rsidR="001019E7">
        <w:rPr>
          <w:szCs w:val="24"/>
          <w:lang w:val="sr-Latn-CS"/>
        </w:rPr>
        <w:t>љ</w:t>
      </w:r>
      <w:r w:rsidR="00BE010D">
        <w:rPr>
          <w:szCs w:val="24"/>
          <w:lang w:val="sr-Latn-CS"/>
        </w:rPr>
        <w:t>е</w:t>
      </w:r>
      <w:r w:rsidR="00C808E8" w:rsidRPr="00203C83">
        <w:rPr>
          <w:szCs w:val="24"/>
          <w:lang w:val="sr-Latn-CS"/>
        </w:rPr>
        <w:t xml:space="preserve">. </w:t>
      </w:r>
      <w:r>
        <w:rPr>
          <w:szCs w:val="24"/>
          <w:lang w:val="sr-Latn-CS"/>
        </w:rPr>
        <w:t>ут</w:t>
      </w:r>
      <w:r w:rsidR="00BE010D">
        <w:rPr>
          <w:szCs w:val="24"/>
          <w:lang w:val="sr-Latn-CS"/>
        </w:rPr>
        <w:t>в</w:t>
      </w:r>
      <w:r>
        <w:rPr>
          <w:szCs w:val="24"/>
          <w:lang w:val="sr-Latn-CS"/>
        </w:rPr>
        <w:t>р</w:t>
      </w:r>
      <w:r w:rsidR="00BE010D">
        <w:rPr>
          <w:szCs w:val="24"/>
          <w:lang w:val="sr-Latn-CS"/>
        </w:rPr>
        <w:t>ђ</w:t>
      </w:r>
      <w:r>
        <w:rPr>
          <w:szCs w:val="24"/>
          <w:lang w:val="sr-Latn-CS"/>
        </w:rPr>
        <w:t>ују</w:t>
      </w:r>
      <w:r w:rsidR="00C808E8" w:rsidRPr="00203C83">
        <w:rPr>
          <w:szCs w:val="24"/>
          <w:lang w:val="sr-Latn-CS"/>
        </w:rPr>
        <w:t xml:space="preserve"> </w:t>
      </w:r>
      <w:r>
        <w:rPr>
          <w:szCs w:val="24"/>
          <w:lang w:val="sr-Latn-CS"/>
        </w:rPr>
        <w:t>с</w:t>
      </w:r>
      <w:r w:rsidR="00BE010D">
        <w:rPr>
          <w:szCs w:val="24"/>
          <w:lang w:val="sr-Latn-CS"/>
        </w:rPr>
        <w:t>е</w:t>
      </w:r>
      <w:r w:rsidR="00C808E8" w:rsidRPr="00203C83">
        <w:rPr>
          <w:szCs w:val="24"/>
          <w:lang w:val="sr-Latn-CS"/>
        </w:rPr>
        <w:t xml:space="preserve"> </w:t>
      </w:r>
      <w:r>
        <w:rPr>
          <w:szCs w:val="24"/>
          <w:lang w:val="sr-Latn-CS"/>
        </w:rPr>
        <w:t>и</w:t>
      </w:r>
      <w:r w:rsidR="00C808E8" w:rsidRPr="00203C83">
        <w:rPr>
          <w:szCs w:val="24"/>
          <w:lang w:val="sr-Latn-CS"/>
        </w:rPr>
        <w:t xml:space="preserve"> </w:t>
      </w:r>
      <w:r>
        <w:rPr>
          <w:szCs w:val="24"/>
          <w:lang w:val="sr-Latn-CS"/>
        </w:rPr>
        <w:t>з</w:t>
      </w:r>
      <w:r w:rsidR="00BE010D">
        <w:rPr>
          <w:szCs w:val="24"/>
          <w:lang w:val="sr-Latn-CS"/>
        </w:rPr>
        <w:t>а</w:t>
      </w:r>
      <w:r w:rsidR="00C808E8" w:rsidRPr="00203C83">
        <w:rPr>
          <w:szCs w:val="24"/>
          <w:lang w:val="sr-Latn-CS"/>
        </w:rPr>
        <w:t xml:space="preserve"> </w:t>
      </w:r>
      <w:r>
        <w:rPr>
          <w:szCs w:val="24"/>
          <w:lang w:val="sr-Latn-CS"/>
        </w:rPr>
        <w:t>н</w:t>
      </w:r>
      <w:r w:rsidR="00BE010D">
        <w:rPr>
          <w:szCs w:val="24"/>
          <w:lang w:val="sr-Latn-CS"/>
        </w:rPr>
        <w:t>а</w:t>
      </w:r>
      <w:r>
        <w:rPr>
          <w:szCs w:val="24"/>
          <w:lang w:val="sr-Latn-CS"/>
        </w:rPr>
        <w:t>р</w:t>
      </w:r>
      <w:r w:rsidR="00BE010D">
        <w:rPr>
          <w:szCs w:val="24"/>
          <w:lang w:val="sr-Latn-CS"/>
        </w:rPr>
        <w:t>ед</w:t>
      </w:r>
      <w:r>
        <w:rPr>
          <w:szCs w:val="24"/>
          <w:lang w:val="sr-Latn-CS"/>
        </w:rPr>
        <w:t>но</w:t>
      </w:r>
      <w:r w:rsidR="00C808E8" w:rsidRPr="00203C83">
        <w:rPr>
          <w:szCs w:val="24"/>
          <w:lang w:val="sr-Latn-CS"/>
        </w:rPr>
        <w:t xml:space="preserve"> </w:t>
      </w:r>
      <w:r>
        <w:rPr>
          <w:szCs w:val="24"/>
          <w:lang w:val="sr-Latn-CS"/>
        </w:rPr>
        <w:t>ур</w:t>
      </w:r>
      <w:r w:rsidR="00BE010D">
        <w:rPr>
          <w:szCs w:val="24"/>
          <w:lang w:val="sr-Latn-CS"/>
        </w:rPr>
        <w:t>еђа</w:t>
      </w:r>
      <w:r>
        <w:rPr>
          <w:szCs w:val="24"/>
          <w:lang w:val="sr-Latn-CS"/>
        </w:rPr>
        <w:t>јно</w:t>
      </w:r>
      <w:r w:rsidR="00C808E8" w:rsidRPr="00203C83">
        <w:rPr>
          <w:szCs w:val="24"/>
          <w:lang w:val="sr-Latn-CS"/>
        </w:rPr>
        <w:t xml:space="preserve"> </w:t>
      </w:r>
      <w:r>
        <w:rPr>
          <w:szCs w:val="24"/>
          <w:lang w:val="sr-Latn-CS"/>
        </w:rPr>
        <w:t>р</w:t>
      </w:r>
      <w:r w:rsidR="00BE010D">
        <w:rPr>
          <w:szCs w:val="24"/>
          <w:lang w:val="sr-Latn-CS"/>
        </w:rPr>
        <w:t>а</w:t>
      </w:r>
      <w:r>
        <w:rPr>
          <w:szCs w:val="24"/>
          <w:lang w:val="sr-Latn-CS"/>
        </w:rPr>
        <w:t>з</w:t>
      </w:r>
      <w:r w:rsidR="00BE010D">
        <w:rPr>
          <w:szCs w:val="24"/>
          <w:lang w:val="sr-Latn-CS"/>
        </w:rPr>
        <w:t>д</w:t>
      </w:r>
      <w:r>
        <w:rPr>
          <w:szCs w:val="24"/>
          <w:lang w:val="sr-Latn-CS"/>
        </w:rPr>
        <w:t>о</w:t>
      </w:r>
      <w:r w:rsidR="00BE010D">
        <w:rPr>
          <w:szCs w:val="24"/>
          <w:lang w:val="sr-Latn-CS"/>
        </w:rPr>
        <w:t>б</w:t>
      </w:r>
      <w:r w:rsidR="001019E7">
        <w:rPr>
          <w:szCs w:val="24"/>
          <w:lang w:val="sr-Latn-CS"/>
        </w:rPr>
        <w:t>љ</w:t>
      </w:r>
      <w:r w:rsidR="00BE010D">
        <w:rPr>
          <w:szCs w:val="24"/>
          <w:lang w:val="sr-Latn-CS"/>
        </w:rPr>
        <w:t>е</w:t>
      </w:r>
      <w:r w:rsidR="00C808E8" w:rsidRPr="00203C83">
        <w:rPr>
          <w:szCs w:val="24"/>
          <w:lang w:val="sr-Latn-CS"/>
        </w:rPr>
        <w:t>:</w:t>
      </w:r>
    </w:p>
    <w:p w:rsidR="00C808E8" w:rsidRPr="00203C83" w:rsidRDefault="00BE010D" w:rsidP="00B5350C">
      <w:pPr>
        <w:numPr>
          <w:ilvl w:val="0"/>
          <w:numId w:val="23"/>
        </w:numPr>
        <w:rPr>
          <w:szCs w:val="24"/>
          <w:lang w:val="sr-Latn-CS"/>
        </w:rPr>
      </w:pPr>
      <w:r>
        <w:rPr>
          <w:szCs w:val="24"/>
          <w:lang w:val="sr-Latn-CS"/>
        </w:rPr>
        <w:t>О</w:t>
      </w:r>
      <w:r w:rsidR="00B61EF7">
        <w:rPr>
          <w:szCs w:val="24"/>
          <w:lang w:val="sr-Latn-CS"/>
        </w:rPr>
        <w:t>птим</w:t>
      </w:r>
      <w:r>
        <w:rPr>
          <w:szCs w:val="24"/>
          <w:lang w:val="sr-Latn-CS"/>
        </w:rPr>
        <w:t>а</w:t>
      </w:r>
      <w:r w:rsidR="00B61EF7">
        <w:rPr>
          <w:szCs w:val="24"/>
          <w:lang w:val="sr-Latn-CS"/>
        </w:rPr>
        <w:t>лно</w:t>
      </w:r>
      <w:r w:rsidR="00C808E8" w:rsidRPr="00203C83">
        <w:rPr>
          <w:szCs w:val="24"/>
          <w:lang w:val="sr-Latn-CS"/>
        </w:rPr>
        <w:t xml:space="preserve"> </w:t>
      </w:r>
      <w:r w:rsidR="00B61EF7">
        <w:rPr>
          <w:szCs w:val="24"/>
          <w:lang w:val="sr-Latn-CS"/>
        </w:rPr>
        <w:t>ост</w:t>
      </w:r>
      <w:r>
        <w:rPr>
          <w:szCs w:val="24"/>
          <w:lang w:val="sr-Latn-CS"/>
        </w:rPr>
        <w:t>ва</w:t>
      </w:r>
      <w:r w:rsidR="00B61EF7">
        <w:rPr>
          <w:szCs w:val="24"/>
          <w:lang w:val="sr-Latn-CS"/>
        </w:rPr>
        <w:t>ри</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осно</w:t>
      </w:r>
      <w:r>
        <w:rPr>
          <w:szCs w:val="24"/>
          <w:lang w:val="sr-Latn-CS"/>
        </w:rPr>
        <w:t>в</w:t>
      </w:r>
      <w:r w:rsidR="00B61EF7">
        <w:rPr>
          <w:szCs w:val="24"/>
          <w:lang w:val="sr-Latn-CS"/>
        </w:rPr>
        <w:t>н</w:t>
      </w:r>
      <w:r>
        <w:rPr>
          <w:szCs w:val="24"/>
          <w:lang w:val="sr-Latn-CS"/>
        </w:rPr>
        <w:t>е</w:t>
      </w:r>
      <w:r w:rsidR="00C808E8" w:rsidRPr="00203C83">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w:t>
      </w:r>
      <w:r>
        <w:rPr>
          <w:szCs w:val="24"/>
          <w:lang w:val="sr-Latn-CS"/>
        </w:rPr>
        <w:t>е</w:t>
      </w:r>
      <w:r w:rsidR="00C808E8" w:rsidRPr="00203C83">
        <w:rPr>
          <w:szCs w:val="24"/>
          <w:lang w:val="sr-Latn-CS"/>
        </w:rPr>
        <w:t xml:space="preserve"> </w:t>
      </w:r>
      <w:r w:rsidR="00B61EF7">
        <w:rPr>
          <w:szCs w:val="24"/>
          <w:lang w:val="sr-Latn-CS"/>
        </w:rPr>
        <w:t>шум</w:t>
      </w:r>
      <w:r>
        <w:rPr>
          <w:szCs w:val="24"/>
          <w:lang w:val="sr-Latn-CS"/>
        </w:rPr>
        <w:t>а</w:t>
      </w:r>
      <w:r w:rsidR="00C808E8" w:rsidRPr="00203C83">
        <w:rPr>
          <w:szCs w:val="24"/>
          <w:lang w:val="sr-Latn-CS"/>
        </w:rPr>
        <w:t xml:space="preserve"> (</w:t>
      </w:r>
      <w:r w:rsidR="00B61EF7">
        <w:rPr>
          <w:szCs w:val="24"/>
          <w:lang w:val="sr-Latn-CS"/>
        </w:rPr>
        <w:t>у</w:t>
      </w:r>
      <w:r w:rsidR="00C808E8" w:rsidRPr="00203C83">
        <w:rPr>
          <w:szCs w:val="24"/>
          <w:lang w:val="sr-Latn-CS"/>
        </w:rPr>
        <w:t xml:space="preserve"> </w:t>
      </w:r>
      <w:r w:rsidR="00B61EF7">
        <w:rPr>
          <w:szCs w:val="24"/>
          <w:lang w:val="sr-Latn-CS"/>
        </w:rPr>
        <w:t>скл</w:t>
      </w:r>
      <w:r>
        <w:rPr>
          <w:szCs w:val="24"/>
          <w:lang w:val="sr-Latn-CS"/>
        </w:rPr>
        <w:t>ад</w:t>
      </w:r>
      <w:r w:rsidR="00B61EF7">
        <w:rPr>
          <w:szCs w:val="24"/>
          <w:lang w:val="sr-Latn-CS"/>
        </w:rPr>
        <w:t>у</w:t>
      </w:r>
      <w:r w:rsidR="00C808E8" w:rsidRPr="00203C83">
        <w:rPr>
          <w:szCs w:val="24"/>
          <w:lang w:val="sr-Latn-CS"/>
        </w:rPr>
        <w:t xml:space="preserve"> </w:t>
      </w:r>
      <w:r w:rsidR="00B61EF7">
        <w:rPr>
          <w:szCs w:val="24"/>
          <w:lang w:val="sr-Latn-CS"/>
        </w:rPr>
        <w:t>с</w:t>
      </w:r>
      <w:r>
        <w:rPr>
          <w:szCs w:val="24"/>
          <w:lang w:val="sr-Latn-CS"/>
        </w:rPr>
        <w:t>а</w:t>
      </w:r>
      <w:r w:rsidR="00C808E8" w:rsidRPr="00203C83">
        <w:rPr>
          <w:szCs w:val="24"/>
          <w:lang w:val="sr-Latn-CS"/>
        </w:rPr>
        <w:t xml:space="preserve"> </w:t>
      </w:r>
      <w:r w:rsidR="00B61EF7">
        <w:rPr>
          <w:szCs w:val="24"/>
          <w:lang w:val="sr-Latn-CS"/>
        </w:rPr>
        <w:t>с</w:t>
      </w:r>
      <w:r>
        <w:rPr>
          <w:szCs w:val="24"/>
          <w:lang w:val="sr-Latn-CS"/>
        </w:rPr>
        <w:t>ада</w:t>
      </w:r>
      <w:r w:rsidR="00B61EF7">
        <w:rPr>
          <w:szCs w:val="24"/>
          <w:lang w:val="sr-Latn-CS"/>
        </w:rPr>
        <w:t>ш</w:t>
      </w:r>
      <w:r w:rsidR="001019E7">
        <w:rPr>
          <w:szCs w:val="24"/>
          <w:lang w:val="sr-Latn-CS"/>
        </w:rPr>
        <w:t>њ</w:t>
      </w:r>
      <w:r w:rsidR="00B61EF7">
        <w:rPr>
          <w:szCs w:val="24"/>
          <w:lang w:val="sr-Latn-CS"/>
        </w:rPr>
        <w:t>им</w:t>
      </w:r>
      <w:r w:rsidR="00C808E8" w:rsidRPr="00203C83">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е</w:t>
      </w:r>
      <w:r w:rsidR="00B61EF7">
        <w:rPr>
          <w:szCs w:val="24"/>
          <w:lang w:val="sr-Latn-CS"/>
        </w:rPr>
        <w:t>м</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ст</w:t>
      </w:r>
      <w:r>
        <w:rPr>
          <w:szCs w:val="24"/>
          <w:lang w:val="sr-Latn-CS"/>
        </w:rPr>
        <w:t>ва</w:t>
      </w:r>
      <w:r w:rsidR="00B61EF7">
        <w:rPr>
          <w:szCs w:val="24"/>
          <w:lang w:val="sr-Latn-CS"/>
        </w:rPr>
        <w:t>рним</w:t>
      </w:r>
      <w:r w:rsidR="00C808E8" w:rsidRPr="00203C83">
        <w:rPr>
          <w:szCs w:val="24"/>
          <w:lang w:val="sr-Latn-CS"/>
        </w:rPr>
        <w:t xml:space="preserve"> </w:t>
      </w:r>
      <w:r w:rsidR="00B61EF7">
        <w:rPr>
          <w:szCs w:val="24"/>
          <w:lang w:val="sr-Latn-CS"/>
        </w:rPr>
        <w:t>мо</w:t>
      </w:r>
      <w:r>
        <w:rPr>
          <w:szCs w:val="24"/>
          <w:lang w:val="sr-Latn-CS"/>
        </w:rPr>
        <w:t>г</w:t>
      </w:r>
      <w:r w:rsidR="00B61EF7">
        <w:rPr>
          <w:szCs w:val="24"/>
          <w:lang w:val="sr-Latn-CS"/>
        </w:rPr>
        <w:t>ућностим</w:t>
      </w:r>
      <w:r>
        <w:rPr>
          <w:szCs w:val="24"/>
          <w:lang w:val="sr-Latn-CS"/>
        </w:rPr>
        <w:t>а</w:t>
      </w:r>
      <w:r w:rsidR="00C808E8" w:rsidRPr="00203C83">
        <w:rPr>
          <w:szCs w:val="24"/>
          <w:lang w:val="sr-Latn-CS"/>
        </w:rPr>
        <w:t xml:space="preserve"> </w:t>
      </w:r>
      <w:r w:rsidR="00B61EF7">
        <w:rPr>
          <w:szCs w:val="24"/>
          <w:lang w:val="sr-Latn-CS"/>
        </w:rPr>
        <w:t>н</w:t>
      </w:r>
      <w:r>
        <w:rPr>
          <w:szCs w:val="24"/>
          <w:lang w:val="sr-Latn-CS"/>
        </w:rPr>
        <w:t>а</w:t>
      </w:r>
      <w:r w:rsidR="00C808E8" w:rsidRPr="00203C83">
        <w:rPr>
          <w:szCs w:val="24"/>
          <w:lang w:val="sr-Latn-CS"/>
        </w:rPr>
        <w:t xml:space="preserve"> </w:t>
      </w:r>
      <w:r w:rsidR="00B61EF7">
        <w:rPr>
          <w:szCs w:val="24"/>
          <w:lang w:val="sr-Latn-CS"/>
        </w:rPr>
        <w:t>ни</w:t>
      </w:r>
      <w:r>
        <w:rPr>
          <w:szCs w:val="24"/>
          <w:lang w:val="sr-Latn-CS"/>
        </w:rPr>
        <w:t>в</w:t>
      </w:r>
      <w:r w:rsidR="00B61EF7">
        <w:rPr>
          <w:szCs w:val="24"/>
          <w:lang w:val="sr-Latn-CS"/>
        </w:rPr>
        <w:t>оу</w:t>
      </w:r>
      <w:r w:rsidR="00C808E8" w:rsidRPr="00203C83">
        <w:rPr>
          <w:szCs w:val="24"/>
          <w:lang w:val="sr-Latn-CS"/>
        </w:rPr>
        <w:t xml:space="preserve"> </w:t>
      </w:r>
      <w:r w:rsidR="00B61EF7">
        <w:rPr>
          <w:szCs w:val="24"/>
          <w:lang w:val="sr-Latn-CS"/>
        </w:rPr>
        <w:t>о</w:t>
      </w:r>
      <w:r>
        <w:rPr>
          <w:szCs w:val="24"/>
          <w:lang w:val="sr-Latn-CS"/>
        </w:rPr>
        <w:t>ве</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203C83">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C808E8" w:rsidRPr="00203C83">
        <w:rPr>
          <w:szCs w:val="24"/>
          <w:lang w:val="sr-Latn-CS"/>
        </w:rPr>
        <w:t>);</w:t>
      </w:r>
    </w:p>
    <w:p w:rsidR="00C808E8" w:rsidRPr="00203C83" w:rsidRDefault="00BE010D" w:rsidP="00B5350C">
      <w:pPr>
        <w:numPr>
          <w:ilvl w:val="0"/>
          <w:numId w:val="23"/>
        </w:numPr>
        <w:rPr>
          <w:szCs w:val="24"/>
          <w:lang w:val="sr-Latn-CS"/>
        </w:rPr>
      </w:pPr>
      <w:r>
        <w:rPr>
          <w:szCs w:val="24"/>
          <w:lang w:val="sr-Latn-CS"/>
        </w:rPr>
        <w:t>О</w:t>
      </w:r>
      <w:r w:rsidR="00B61EF7">
        <w:rPr>
          <w:szCs w:val="24"/>
          <w:lang w:val="sr-Latn-CS"/>
        </w:rPr>
        <w:t>чу</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по</w:t>
      </w:r>
      <w:r>
        <w:rPr>
          <w:szCs w:val="24"/>
          <w:lang w:val="sr-Latn-CS"/>
        </w:rPr>
        <w:t>ве</w:t>
      </w:r>
      <w:r w:rsidR="00B61EF7">
        <w:rPr>
          <w:szCs w:val="24"/>
          <w:lang w:val="sr-Latn-CS"/>
        </w:rPr>
        <w:t>ћ</w:t>
      </w:r>
      <w:r>
        <w:rPr>
          <w:szCs w:val="24"/>
          <w:lang w:val="sr-Latn-CS"/>
        </w:rPr>
        <w:t>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но</w:t>
      </w:r>
      <w:r>
        <w:rPr>
          <w:szCs w:val="24"/>
          <w:lang w:val="sr-Latn-CS"/>
        </w:rPr>
        <w:t>г</w:t>
      </w:r>
      <w:r w:rsidR="00C808E8" w:rsidRPr="00203C83">
        <w:rPr>
          <w:szCs w:val="24"/>
          <w:lang w:val="sr-Latn-CS"/>
        </w:rPr>
        <w:t xml:space="preserve"> </w:t>
      </w:r>
      <w:r w:rsidR="00B61EF7">
        <w:rPr>
          <w:szCs w:val="24"/>
          <w:lang w:val="sr-Latn-CS"/>
        </w:rPr>
        <w:t>пот</w:t>
      </w:r>
      <w:r>
        <w:rPr>
          <w:szCs w:val="24"/>
          <w:lang w:val="sr-Latn-CS"/>
        </w:rPr>
        <w:t>е</w:t>
      </w:r>
      <w:r w:rsidR="00B61EF7">
        <w:rPr>
          <w:szCs w:val="24"/>
          <w:lang w:val="sr-Latn-CS"/>
        </w:rPr>
        <w:t>нциј</w:t>
      </w:r>
      <w:r>
        <w:rPr>
          <w:szCs w:val="24"/>
          <w:lang w:val="sr-Latn-CS"/>
        </w:rPr>
        <w:t>а</w:t>
      </w:r>
      <w:r w:rsidR="00B61EF7">
        <w:rPr>
          <w:szCs w:val="24"/>
          <w:lang w:val="sr-Latn-CS"/>
        </w:rPr>
        <w:t>л</w:t>
      </w:r>
      <w:r>
        <w:rPr>
          <w:szCs w:val="24"/>
          <w:lang w:val="sr-Latn-CS"/>
        </w:rPr>
        <w:t>а</w:t>
      </w:r>
      <w:r w:rsidR="00C808E8" w:rsidRPr="00203C83">
        <w:rPr>
          <w:szCs w:val="24"/>
          <w:lang w:val="sr-Latn-CS"/>
        </w:rPr>
        <w:t xml:space="preserve"> </w:t>
      </w:r>
      <w:r w:rsidR="00B61EF7">
        <w:rPr>
          <w:szCs w:val="24"/>
          <w:lang w:val="sr-Latn-CS"/>
        </w:rPr>
        <w:t>ст</w:t>
      </w:r>
      <w:r>
        <w:rPr>
          <w:szCs w:val="24"/>
          <w:lang w:val="sr-Latn-CS"/>
        </w:rPr>
        <w:t>а</w:t>
      </w:r>
      <w:r w:rsidR="00B61EF7">
        <w:rPr>
          <w:szCs w:val="24"/>
          <w:lang w:val="sr-Latn-CS"/>
        </w:rPr>
        <w:t>ништ</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укупн</w:t>
      </w:r>
      <w:r>
        <w:rPr>
          <w:szCs w:val="24"/>
          <w:lang w:val="sr-Latn-CS"/>
        </w:rPr>
        <w:t>е</w:t>
      </w:r>
      <w:r w:rsidR="00C808E8" w:rsidRPr="00203C83">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ности</w:t>
      </w:r>
      <w:r w:rsidR="00C808E8" w:rsidRPr="00203C83">
        <w:rPr>
          <w:szCs w:val="24"/>
          <w:lang w:val="sr-Latn-CS"/>
        </w:rPr>
        <w:t xml:space="preserve"> </w:t>
      </w:r>
      <w:r w:rsidR="00B61EF7">
        <w:rPr>
          <w:szCs w:val="24"/>
          <w:lang w:val="sr-Latn-CS"/>
        </w:rPr>
        <w:t>шум</w:t>
      </w:r>
      <w:r>
        <w:rPr>
          <w:szCs w:val="24"/>
          <w:lang w:val="sr-Latn-CS"/>
        </w:rPr>
        <w:t>а</w:t>
      </w:r>
      <w:r w:rsidR="00C808E8" w:rsidRPr="00203C83">
        <w:rPr>
          <w:szCs w:val="24"/>
          <w:lang w:val="sr-Latn-CS"/>
        </w:rPr>
        <w:t xml:space="preserve"> </w:t>
      </w:r>
      <w:r w:rsidR="00B61EF7">
        <w:rPr>
          <w:szCs w:val="24"/>
          <w:lang w:val="sr-Latn-CS"/>
        </w:rPr>
        <w:t>уз</w:t>
      </w:r>
      <w:r w:rsidR="00C808E8" w:rsidRPr="00203C83">
        <w:rPr>
          <w:szCs w:val="24"/>
          <w:lang w:val="sr-Latn-CS"/>
        </w:rPr>
        <w:t xml:space="preserve"> </w:t>
      </w:r>
      <w:r w:rsidR="00B61EF7">
        <w:rPr>
          <w:szCs w:val="24"/>
          <w:lang w:val="sr-Latn-CS"/>
        </w:rPr>
        <w:t>исто</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но</w:t>
      </w:r>
      <w:r w:rsidR="00C808E8" w:rsidRPr="00203C83">
        <w:rPr>
          <w:szCs w:val="24"/>
          <w:lang w:val="sr-Latn-CS"/>
        </w:rPr>
        <w:t xml:space="preserve"> </w:t>
      </w:r>
      <w:r w:rsidR="00B61EF7">
        <w:rPr>
          <w:szCs w:val="24"/>
          <w:lang w:val="sr-Latn-CS"/>
        </w:rPr>
        <w:t>о</w:t>
      </w:r>
      <w:r>
        <w:rPr>
          <w:szCs w:val="24"/>
          <w:lang w:val="sr-Latn-CS"/>
        </w:rPr>
        <w:t>бе</w:t>
      </w:r>
      <w:r w:rsidR="00B61EF7">
        <w:rPr>
          <w:szCs w:val="24"/>
          <w:lang w:val="sr-Latn-CS"/>
        </w:rPr>
        <w:t>з</w:t>
      </w:r>
      <w:r>
        <w:rPr>
          <w:szCs w:val="24"/>
          <w:lang w:val="sr-Latn-CS"/>
        </w:rPr>
        <w:t>беђ</w:t>
      </w:r>
      <w:r w:rsidR="00B61EF7">
        <w:rPr>
          <w:szCs w:val="24"/>
          <w:lang w:val="sr-Latn-CS"/>
        </w:rPr>
        <w:t>и</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тр</w:t>
      </w:r>
      <w:r>
        <w:rPr>
          <w:szCs w:val="24"/>
          <w:lang w:val="sr-Latn-CS"/>
        </w:rPr>
        <w:t>а</w:t>
      </w:r>
      <w:r w:rsidR="00B61EF7">
        <w:rPr>
          <w:szCs w:val="24"/>
          <w:lang w:val="sr-Latn-CS"/>
        </w:rPr>
        <w:t>јности</w:t>
      </w:r>
      <w:r w:rsidR="00C808E8" w:rsidRPr="00203C83">
        <w:rPr>
          <w:szCs w:val="24"/>
          <w:lang w:val="sr-Latn-CS"/>
        </w:rPr>
        <w:t xml:space="preserve"> </w:t>
      </w:r>
      <w:r w:rsidR="00B61EF7">
        <w:rPr>
          <w:szCs w:val="24"/>
          <w:lang w:val="sr-Latn-CS"/>
        </w:rPr>
        <w:t>принос</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1019E7">
        <w:rPr>
          <w:szCs w:val="24"/>
          <w:lang w:val="sr-Latn-CS"/>
        </w:rPr>
        <w:t>њ</w:t>
      </w:r>
      <w:r>
        <w:rPr>
          <w:szCs w:val="24"/>
          <w:lang w:val="sr-Latn-CS"/>
        </w:rPr>
        <w:t>е</w:t>
      </w:r>
      <w:r w:rsidR="00C808E8" w:rsidRPr="00203C83">
        <w:rPr>
          <w:szCs w:val="24"/>
          <w:lang w:val="sr-Latn-CS"/>
        </w:rPr>
        <w:t>;</w:t>
      </w:r>
    </w:p>
    <w:p w:rsidR="00C808E8" w:rsidRPr="00203C83" w:rsidRDefault="00BE010D" w:rsidP="00B5350C">
      <w:pPr>
        <w:numPr>
          <w:ilvl w:val="0"/>
          <w:numId w:val="23"/>
        </w:numPr>
        <w:rPr>
          <w:szCs w:val="24"/>
          <w:lang w:val="sr-Latn-CS"/>
        </w:rPr>
      </w:pPr>
      <w:r>
        <w:rPr>
          <w:szCs w:val="24"/>
          <w:lang w:val="sr-Latn-CS"/>
        </w:rPr>
        <w:t>Т</w:t>
      </w:r>
      <w:r w:rsidR="00B61EF7">
        <w:rPr>
          <w:szCs w:val="24"/>
          <w:lang w:val="sr-Latn-CS"/>
        </w:rPr>
        <w:t>р</w:t>
      </w:r>
      <w:r>
        <w:rPr>
          <w:szCs w:val="24"/>
          <w:lang w:val="sr-Latn-CS"/>
        </w:rPr>
        <w:t>а</w:t>
      </w:r>
      <w:r w:rsidR="00B61EF7">
        <w:rPr>
          <w:szCs w:val="24"/>
          <w:lang w:val="sr-Latn-CS"/>
        </w:rPr>
        <w:t>јно</w:t>
      </w:r>
      <w:r w:rsidR="00C808E8" w:rsidRPr="00203C83">
        <w:rPr>
          <w:szCs w:val="24"/>
          <w:lang w:val="sr-Latn-CS"/>
        </w:rPr>
        <w:t xml:space="preserve"> </w:t>
      </w:r>
      <w:r w:rsidR="00B61EF7">
        <w:rPr>
          <w:szCs w:val="24"/>
          <w:lang w:val="sr-Latn-CS"/>
        </w:rPr>
        <w:t>ун</w:t>
      </w:r>
      <w:r>
        <w:rPr>
          <w:szCs w:val="24"/>
          <w:lang w:val="sr-Latn-CS"/>
        </w:rPr>
        <w:t>а</w:t>
      </w:r>
      <w:r w:rsidR="00B61EF7">
        <w:rPr>
          <w:szCs w:val="24"/>
          <w:lang w:val="sr-Latn-CS"/>
        </w:rPr>
        <w:t>пр</w:t>
      </w:r>
      <w:r>
        <w:rPr>
          <w:szCs w:val="24"/>
          <w:lang w:val="sr-Latn-CS"/>
        </w:rPr>
        <w:t>еђ</w:t>
      </w:r>
      <w:r w:rsidR="00B61EF7">
        <w:rPr>
          <w:szCs w:val="24"/>
          <w:lang w:val="sr-Latn-CS"/>
        </w:rPr>
        <w:t>и</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з</w:t>
      </w:r>
      <w:r>
        <w:rPr>
          <w:szCs w:val="24"/>
          <w:lang w:val="sr-Latn-CS"/>
        </w:rPr>
        <w:t>а</w:t>
      </w:r>
      <w:r w:rsidR="00B61EF7">
        <w:rPr>
          <w:szCs w:val="24"/>
          <w:lang w:val="sr-Latn-CS"/>
        </w:rPr>
        <w:t>т</w:t>
      </w:r>
      <w:r>
        <w:rPr>
          <w:szCs w:val="24"/>
          <w:lang w:val="sr-Latn-CS"/>
        </w:rPr>
        <w:t>е</w:t>
      </w:r>
      <w:r w:rsidR="00B61EF7">
        <w:rPr>
          <w:szCs w:val="24"/>
          <w:lang w:val="sr-Latn-CS"/>
        </w:rPr>
        <w:t>ч</w:t>
      </w:r>
      <w:r>
        <w:rPr>
          <w:szCs w:val="24"/>
          <w:lang w:val="sr-Latn-CS"/>
        </w:rPr>
        <w:t>е</w:t>
      </w:r>
      <w:r w:rsidR="00B61EF7">
        <w:rPr>
          <w:szCs w:val="24"/>
          <w:lang w:val="sr-Latn-CS"/>
        </w:rPr>
        <w:t>но</w:t>
      </w:r>
      <w:r>
        <w:rPr>
          <w:szCs w:val="24"/>
          <w:lang w:val="sr-Latn-CS"/>
        </w:rPr>
        <w:t>г</w:t>
      </w:r>
      <w:r w:rsidR="00C808E8" w:rsidRPr="00203C83">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пр</w:t>
      </w:r>
      <w:r>
        <w:rPr>
          <w:szCs w:val="24"/>
          <w:lang w:val="sr-Latn-CS"/>
        </w:rPr>
        <w:t>ев</w:t>
      </w:r>
      <w:r w:rsidR="00B61EF7">
        <w:rPr>
          <w:szCs w:val="24"/>
          <w:lang w:val="sr-Latn-CS"/>
        </w:rPr>
        <w:t>о</w:t>
      </w:r>
      <w:r>
        <w:rPr>
          <w:szCs w:val="24"/>
          <w:lang w:val="sr-Latn-CS"/>
        </w:rPr>
        <w:t>ђе</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к</w:t>
      </w:r>
      <w:r>
        <w:rPr>
          <w:szCs w:val="24"/>
          <w:lang w:val="sr-Latn-CS"/>
        </w:rPr>
        <w:t>а</w:t>
      </w:r>
      <w:r w:rsidR="00C808E8" w:rsidRPr="00203C83">
        <w:rPr>
          <w:szCs w:val="24"/>
          <w:lang w:val="sr-Latn-CS"/>
        </w:rPr>
        <w:t xml:space="preserve"> </w:t>
      </w:r>
      <w:r w:rsidR="00B61EF7">
        <w:rPr>
          <w:szCs w:val="24"/>
          <w:lang w:val="sr-Latn-CS"/>
        </w:rPr>
        <w:t>оптим</w:t>
      </w:r>
      <w:r>
        <w:rPr>
          <w:szCs w:val="24"/>
          <w:lang w:val="sr-Latn-CS"/>
        </w:rPr>
        <w:t>а</w:t>
      </w:r>
      <w:r w:rsidR="00B61EF7">
        <w:rPr>
          <w:szCs w:val="24"/>
          <w:lang w:val="sr-Latn-CS"/>
        </w:rPr>
        <w:t>лниј</w:t>
      </w:r>
      <w:r>
        <w:rPr>
          <w:szCs w:val="24"/>
          <w:lang w:val="sr-Latn-CS"/>
        </w:rPr>
        <w:t>е</w:t>
      </w:r>
      <w:r w:rsidR="00B61EF7">
        <w:rPr>
          <w:szCs w:val="24"/>
          <w:lang w:val="sr-Latn-CS"/>
        </w:rPr>
        <w:t>м</w:t>
      </w:r>
      <w:r w:rsidR="00C808E8" w:rsidRPr="00203C83">
        <w:rPr>
          <w:szCs w:val="24"/>
          <w:lang w:val="sr-Latn-CS"/>
        </w:rPr>
        <w:t xml:space="preserve"> </w:t>
      </w:r>
      <w:r w:rsidR="00B61EF7">
        <w:rPr>
          <w:szCs w:val="24"/>
          <w:lang w:val="sr-Latn-CS"/>
        </w:rPr>
        <w:t>р</w:t>
      </w:r>
      <w:r>
        <w:rPr>
          <w:szCs w:val="24"/>
          <w:lang w:val="sr-Latn-CS"/>
        </w:rPr>
        <w:t>ад</w:t>
      </w:r>
      <w:r w:rsidR="00B61EF7">
        <w:rPr>
          <w:szCs w:val="24"/>
          <w:lang w:val="sr-Latn-CS"/>
        </w:rPr>
        <w:t>и</w:t>
      </w:r>
      <w:r w:rsidR="00C808E8" w:rsidRPr="00203C83">
        <w:rPr>
          <w:szCs w:val="24"/>
          <w:lang w:val="sr-Latn-CS"/>
        </w:rPr>
        <w:t xml:space="preserve"> </w:t>
      </w:r>
      <w:r w:rsidR="00B61EF7">
        <w:rPr>
          <w:szCs w:val="24"/>
          <w:lang w:val="sr-Latn-CS"/>
        </w:rPr>
        <w:t>очу</w:t>
      </w:r>
      <w:r>
        <w:rPr>
          <w:szCs w:val="24"/>
          <w:lang w:val="sr-Latn-CS"/>
        </w:rPr>
        <w:t>ва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ј</w:t>
      </w:r>
      <w:r>
        <w:rPr>
          <w:szCs w:val="24"/>
          <w:lang w:val="sr-Latn-CS"/>
        </w:rPr>
        <w:t>а</w:t>
      </w:r>
      <w:r w:rsidR="00B61EF7">
        <w:rPr>
          <w:szCs w:val="24"/>
          <w:lang w:val="sr-Latn-CS"/>
        </w:rPr>
        <w:t>ч</w:t>
      </w:r>
      <w:r>
        <w:rPr>
          <w:szCs w:val="24"/>
          <w:lang w:val="sr-Latn-CS"/>
        </w:rPr>
        <w:t>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з</w:t>
      </w:r>
      <w:r>
        <w:rPr>
          <w:szCs w:val="24"/>
          <w:lang w:val="sr-Latn-CS"/>
        </w:rPr>
        <w:t>а</w:t>
      </w:r>
      <w:r w:rsidR="00B61EF7">
        <w:rPr>
          <w:szCs w:val="24"/>
          <w:lang w:val="sr-Latn-CS"/>
        </w:rPr>
        <w:t>штитних</w:t>
      </w:r>
      <w:r w:rsidR="00C808E8" w:rsidRPr="00203C83">
        <w:rPr>
          <w:szCs w:val="24"/>
          <w:lang w:val="sr-Latn-CS"/>
        </w:rPr>
        <w:t xml:space="preserve"> </w:t>
      </w:r>
      <w:r w:rsidR="00B61EF7">
        <w:rPr>
          <w:szCs w:val="24"/>
          <w:lang w:val="sr-Latn-CS"/>
        </w:rPr>
        <w:t>функциј</w:t>
      </w:r>
      <w:r>
        <w:rPr>
          <w:szCs w:val="24"/>
          <w:lang w:val="sr-Latn-CS"/>
        </w:rPr>
        <w:t>а</w:t>
      </w:r>
      <w:r w:rsidR="00C808E8" w:rsidRPr="00203C83">
        <w:rPr>
          <w:szCs w:val="24"/>
          <w:lang w:val="sr-Latn-CS"/>
        </w:rPr>
        <w:t xml:space="preserve"> </w:t>
      </w:r>
      <w:r w:rsidR="00B61EF7">
        <w:rPr>
          <w:szCs w:val="24"/>
          <w:lang w:val="sr-Latn-CS"/>
        </w:rPr>
        <w:t>шум</w:t>
      </w:r>
      <w:r>
        <w:rPr>
          <w:szCs w:val="24"/>
          <w:lang w:val="sr-Latn-CS"/>
        </w:rPr>
        <w:t>а</w:t>
      </w:r>
      <w:r w:rsidR="00C808E8" w:rsidRPr="00203C83">
        <w:rPr>
          <w:szCs w:val="24"/>
          <w:lang w:val="sr-Latn-CS"/>
        </w:rPr>
        <w:t>;</w:t>
      </w:r>
    </w:p>
    <w:p w:rsidR="00C808E8" w:rsidRPr="00203C83" w:rsidRDefault="00BE010D" w:rsidP="00B5350C">
      <w:pPr>
        <w:numPr>
          <w:ilvl w:val="0"/>
          <w:numId w:val="23"/>
        </w:numPr>
        <w:rPr>
          <w:szCs w:val="24"/>
          <w:lang w:val="sr-Latn-CS"/>
        </w:rPr>
      </w:pPr>
      <w:r>
        <w:rPr>
          <w:szCs w:val="24"/>
          <w:lang w:val="sr-Latn-CS"/>
        </w:rPr>
        <w:t>Т</w:t>
      </w:r>
      <w:r w:rsidR="00B61EF7">
        <w:rPr>
          <w:szCs w:val="24"/>
          <w:lang w:val="sr-Latn-CS"/>
        </w:rPr>
        <w:t>р</w:t>
      </w:r>
      <w:r>
        <w:rPr>
          <w:szCs w:val="24"/>
          <w:lang w:val="sr-Latn-CS"/>
        </w:rPr>
        <w:t>а</w:t>
      </w:r>
      <w:r w:rsidR="00B61EF7">
        <w:rPr>
          <w:szCs w:val="24"/>
          <w:lang w:val="sr-Latn-CS"/>
        </w:rPr>
        <w:t>јно</w:t>
      </w:r>
      <w:r w:rsidR="00C808E8" w:rsidRPr="00203C83">
        <w:rPr>
          <w:szCs w:val="24"/>
          <w:lang w:val="sr-Latn-CS"/>
        </w:rPr>
        <w:t xml:space="preserve"> </w:t>
      </w:r>
      <w:r w:rsidR="00B61EF7">
        <w:rPr>
          <w:szCs w:val="24"/>
          <w:lang w:val="sr-Latn-CS"/>
        </w:rPr>
        <w:t>ун</w:t>
      </w:r>
      <w:r>
        <w:rPr>
          <w:szCs w:val="24"/>
          <w:lang w:val="sr-Latn-CS"/>
        </w:rPr>
        <w:t>а</w:t>
      </w:r>
      <w:r w:rsidR="00B61EF7">
        <w:rPr>
          <w:szCs w:val="24"/>
          <w:lang w:val="sr-Latn-CS"/>
        </w:rPr>
        <w:t>пр</w:t>
      </w:r>
      <w:r>
        <w:rPr>
          <w:szCs w:val="24"/>
          <w:lang w:val="sr-Latn-CS"/>
        </w:rPr>
        <w:t>еђ</w:t>
      </w:r>
      <w:r w:rsidR="00B61EF7">
        <w:rPr>
          <w:szCs w:val="24"/>
          <w:lang w:val="sr-Latn-CS"/>
        </w:rPr>
        <w:t>и</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з</w:t>
      </w:r>
      <w:r>
        <w:rPr>
          <w:szCs w:val="24"/>
          <w:lang w:val="sr-Latn-CS"/>
        </w:rPr>
        <w:t>а</w:t>
      </w:r>
      <w:r w:rsidR="00B61EF7">
        <w:rPr>
          <w:szCs w:val="24"/>
          <w:lang w:val="sr-Latn-CS"/>
        </w:rPr>
        <w:t>т</w:t>
      </w:r>
      <w:r>
        <w:rPr>
          <w:szCs w:val="24"/>
          <w:lang w:val="sr-Latn-CS"/>
        </w:rPr>
        <w:t>е</w:t>
      </w:r>
      <w:r w:rsidR="00B61EF7">
        <w:rPr>
          <w:szCs w:val="24"/>
          <w:lang w:val="sr-Latn-CS"/>
        </w:rPr>
        <w:t>ч</w:t>
      </w:r>
      <w:r>
        <w:rPr>
          <w:szCs w:val="24"/>
          <w:lang w:val="sr-Latn-CS"/>
        </w:rPr>
        <w:t>е</w:t>
      </w:r>
      <w:r w:rsidR="00B61EF7">
        <w:rPr>
          <w:szCs w:val="24"/>
          <w:lang w:val="sr-Latn-CS"/>
        </w:rPr>
        <w:t>но</w:t>
      </w:r>
      <w:r>
        <w:rPr>
          <w:szCs w:val="24"/>
          <w:lang w:val="sr-Latn-CS"/>
        </w:rPr>
        <w:t>г</w:t>
      </w:r>
      <w:r w:rsidR="00C808E8" w:rsidRPr="00203C83">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шум</w:t>
      </w:r>
      <w:r>
        <w:rPr>
          <w:szCs w:val="24"/>
          <w:lang w:val="sr-Latn-CS"/>
        </w:rPr>
        <w:t>а</w:t>
      </w:r>
      <w:r w:rsidR="00C808E8" w:rsidRPr="00203C83">
        <w:rPr>
          <w:szCs w:val="24"/>
          <w:lang w:val="sr-Latn-CS"/>
        </w:rPr>
        <w:t xml:space="preserve"> </w:t>
      </w:r>
      <w:r w:rsidR="00B61EF7">
        <w:rPr>
          <w:szCs w:val="24"/>
          <w:lang w:val="sr-Latn-CS"/>
        </w:rPr>
        <w:t>р</w:t>
      </w:r>
      <w:r>
        <w:rPr>
          <w:szCs w:val="24"/>
          <w:lang w:val="sr-Latn-CS"/>
        </w:rPr>
        <w:t>ад</w:t>
      </w:r>
      <w:r w:rsidR="00B61EF7">
        <w:rPr>
          <w:szCs w:val="24"/>
          <w:lang w:val="sr-Latn-CS"/>
        </w:rPr>
        <w:t>и</w:t>
      </w:r>
      <w:r w:rsidR="00C808E8" w:rsidRPr="00203C83">
        <w:rPr>
          <w:szCs w:val="24"/>
          <w:lang w:val="sr-Latn-CS"/>
        </w:rPr>
        <w:t xml:space="preserve"> </w:t>
      </w:r>
      <w:r w:rsidR="00B61EF7">
        <w:rPr>
          <w:szCs w:val="24"/>
          <w:lang w:val="sr-Latn-CS"/>
        </w:rPr>
        <w:t>о</w:t>
      </w:r>
      <w:r>
        <w:rPr>
          <w:szCs w:val="24"/>
          <w:lang w:val="sr-Latn-CS"/>
        </w:rPr>
        <w:t>бе</w:t>
      </w:r>
      <w:r w:rsidR="00B61EF7">
        <w:rPr>
          <w:szCs w:val="24"/>
          <w:lang w:val="sr-Latn-CS"/>
        </w:rPr>
        <w:t>з</w:t>
      </w:r>
      <w:r>
        <w:rPr>
          <w:szCs w:val="24"/>
          <w:lang w:val="sr-Latn-CS"/>
        </w:rPr>
        <w:t>беђ</w:t>
      </w:r>
      <w:r w:rsidR="00B61EF7">
        <w:rPr>
          <w:szCs w:val="24"/>
          <w:lang w:val="sr-Latn-CS"/>
        </w:rPr>
        <w:t>и</w:t>
      </w:r>
      <w:r>
        <w:rPr>
          <w:szCs w:val="24"/>
          <w:lang w:val="sr-Latn-CS"/>
        </w:rPr>
        <w:t>ва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што</w:t>
      </w:r>
      <w:r w:rsidR="00C808E8" w:rsidRPr="00203C83">
        <w:rPr>
          <w:szCs w:val="24"/>
          <w:lang w:val="sr-Latn-CS"/>
        </w:rPr>
        <w:t xml:space="preserve"> </w:t>
      </w:r>
      <w:r w:rsidR="00B61EF7">
        <w:rPr>
          <w:szCs w:val="24"/>
          <w:lang w:val="sr-Latn-CS"/>
        </w:rPr>
        <w:t>по</w:t>
      </w:r>
      <w:r>
        <w:rPr>
          <w:szCs w:val="24"/>
          <w:lang w:val="sr-Latn-CS"/>
        </w:rPr>
        <w:t>в</w:t>
      </w:r>
      <w:r w:rsidR="00B61EF7">
        <w:rPr>
          <w:szCs w:val="24"/>
          <w:lang w:val="sr-Latn-CS"/>
        </w:rPr>
        <w:t>о</w:t>
      </w:r>
      <w:r w:rsidR="001019E7">
        <w:rPr>
          <w:szCs w:val="24"/>
          <w:lang w:val="sr-Latn-CS"/>
        </w:rPr>
        <w:t>љ</w:t>
      </w:r>
      <w:r w:rsidR="00B61EF7">
        <w:rPr>
          <w:szCs w:val="24"/>
          <w:lang w:val="sr-Latn-CS"/>
        </w:rPr>
        <w:t>нијих</w:t>
      </w:r>
      <w:r w:rsidR="00C808E8" w:rsidRPr="00203C83">
        <w:rPr>
          <w:szCs w:val="24"/>
          <w:lang w:val="sr-Latn-CS"/>
        </w:rPr>
        <w:t xml:space="preserve"> </w:t>
      </w:r>
      <w:r w:rsidR="00B61EF7">
        <w:rPr>
          <w:szCs w:val="24"/>
          <w:lang w:val="sr-Latn-CS"/>
        </w:rPr>
        <w:t>усло</w:t>
      </w:r>
      <w:r>
        <w:rPr>
          <w:szCs w:val="24"/>
          <w:lang w:val="sr-Latn-CS"/>
        </w:rPr>
        <w:t>ва</w:t>
      </w:r>
      <w:r w:rsidR="00C808E8" w:rsidRPr="00203C83">
        <w:rPr>
          <w:szCs w:val="24"/>
          <w:lang w:val="sr-Latn-CS"/>
        </w:rPr>
        <w:t xml:space="preserve"> </w:t>
      </w:r>
      <w:r w:rsidR="00B61EF7">
        <w:rPr>
          <w:szCs w:val="24"/>
          <w:lang w:val="sr-Latn-CS"/>
        </w:rPr>
        <w:t>з</w:t>
      </w:r>
      <w:r>
        <w:rPr>
          <w:szCs w:val="24"/>
          <w:lang w:val="sr-Latn-CS"/>
        </w:rPr>
        <w:t>а</w:t>
      </w:r>
      <w:r w:rsidR="00C808E8" w:rsidRPr="00203C83">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ој</w:t>
      </w:r>
      <w:r w:rsidR="00AF6088">
        <w:rPr>
          <w:szCs w:val="24"/>
          <w:lang w:val="sr-Latn-CS"/>
        </w:rPr>
        <w:t>,</w:t>
      </w:r>
      <w:r w:rsidR="00C808E8" w:rsidRPr="00203C83">
        <w:rPr>
          <w:szCs w:val="24"/>
          <w:lang w:val="sr-Latn-CS"/>
        </w:rPr>
        <w:t xml:space="preserve"> </w:t>
      </w:r>
      <w:r w:rsidR="00B61EF7">
        <w:rPr>
          <w:szCs w:val="24"/>
          <w:lang w:val="sr-Latn-CS"/>
        </w:rPr>
        <w:t>уз</w:t>
      </w:r>
      <w:r>
        <w:rPr>
          <w:szCs w:val="24"/>
          <w:lang w:val="sr-Latn-CS"/>
        </w:rPr>
        <w:t>г</w:t>
      </w:r>
      <w:r w:rsidR="00B61EF7">
        <w:rPr>
          <w:szCs w:val="24"/>
          <w:lang w:val="sr-Latn-CS"/>
        </w:rPr>
        <w:t>ој</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з</w:t>
      </w:r>
      <w:r>
        <w:rPr>
          <w:szCs w:val="24"/>
          <w:lang w:val="sr-Latn-CS"/>
        </w:rPr>
        <w:t>а</w:t>
      </w:r>
      <w:r w:rsidR="00B61EF7">
        <w:rPr>
          <w:szCs w:val="24"/>
          <w:lang w:val="sr-Latn-CS"/>
        </w:rPr>
        <w:t>штиту</w:t>
      </w:r>
      <w:r w:rsidR="00C808E8" w:rsidRPr="00203C83">
        <w:rPr>
          <w:szCs w:val="24"/>
          <w:lang w:val="sr-Latn-CS"/>
        </w:rPr>
        <w:t xml:space="preserve"> </w:t>
      </w:r>
      <w:r w:rsidR="00B61EF7">
        <w:rPr>
          <w:szCs w:val="24"/>
          <w:lang w:val="sr-Latn-CS"/>
        </w:rPr>
        <w:t>мно</w:t>
      </w:r>
      <w:r>
        <w:rPr>
          <w:szCs w:val="24"/>
          <w:lang w:val="sr-Latn-CS"/>
        </w:rPr>
        <w:t>г</w:t>
      </w:r>
      <w:r w:rsidR="00B61EF7">
        <w:rPr>
          <w:szCs w:val="24"/>
          <w:lang w:val="sr-Latn-CS"/>
        </w:rPr>
        <w:t>их</w:t>
      </w:r>
      <w:r w:rsidR="00C808E8" w:rsidRPr="00203C83">
        <w:rPr>
          <w:szCs w:val="24"/>
          <w:lang w:val="sr-Latn-CS"/>
        </w:rPr>
        <w:t xml:space="preserve"> </w:t>
      </w:r>
      <w:r w:rsidR="00B61EF7">
        <w:rPr>
          <w:szCs w:val="24"/>
          <w:lang w:val="sr-Latn-CS"/>
        </w:rPr>
        <w:t>жи</w:t>
      </w:r>
      <w:r>
        <w:rPr>
          <w:szCs w:val="24"/>
          <w:lang w:val="sr-Latn-CS"/>
        </w:rPr>
        <w:t>в</w:t>
      </w:r>
      <w:r w:rsidR="00B61EF7">
        <w:rPr>
          <w:szCs w:val="24"/>
          <w:lang w:val="sr-Latn-CS"/>
        </w:rPr>
        <w:t>оти</w:t>
      </w:r>
      <w:r w:rsidR="001019E7">
        <w:rPr>
          <w:szCs w:val="24"/>
          <w:lang w:val="sr-Latn-CS"/>
        </w:rPr>
        <w:t>њ</w:t>
      </w:r>
      <w:r w:rsidR="00B61EF7">
        <w:rPr>
          <w:szCs w:val="24"/>
          <w:lang w:val="sr-Latn-CS"/>
        </w:rPr>
        <w:t>ских</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Pr>
          <w:szCs w:val="24"/>
          <w:lang w:val="sr-Latn-CS"/>
        </w:rPr>
        <w:t>б</w:t>
      </w:r>
      <w:r w:rsidR="00B61EF7">
        <w:rPr>
          <w:szCs w:val="24"/>
          <w:lang w:val="sr-Latn-CS"/>
        </w:rPr>
        <w:t>и</w:t>
      </w:r>
      <w:r w:rsidR="001019E7">
        <w:rPr>
          <w:szCs w:val="24"/>
          <w:lang w:val="sr-Latn-CS"/>
        </w:rPr>
        <w:t>љ</w:t>
      </w:r>
      <w:r w:rsidR="00B61EF7">
        <w:rPr>
          <w:szCs w:val="24"/>
          <w:lang w:val="sr-Latn-CS"/>
        </w:rPr>
        <w:t>них</w:t>
      </w:r>
      <w:r w:rsidR="00C808E8" w:rsidRPr="00203C83">
        <w:rPr>
          <w:szCs w:val="24"/>
          <w:lang w:val="sr-Latn-CS"/>
        </w:rPr>
        <w:t xml:space="preserve"> </w:t>
      </w:r>
      <w:r>
        <w:rPr>
          <w:szCs w:val="24"/>
          <w:lang w:val="sr-Latn-CS"/>
        </w:rPr>
        <w:t>в</w:t>
      </w:r>
      <w:r w:rsidR="00B61EF7">
        <w:rPr>
          <w:szCs w:val="24"/>
          <w:lang w:val="sr-Latn-CS"/>
        </w:rPr>
        <w:t>рст</w:t>
      </w:r>
      <w:r>
        <w:rPr>
          <w:szCs w:val="24"/>
          <w:lang w:val="sr-Latn-CS"/>
        </w:rPr>
        <w:t>а</w:t>
      </w:r>
      <w:r w:rsidR="00C808E8" w:rsidRPr="00203C83">
        <w:rPr>
          <w:szCs w:val="24"/>
          <w:lang w:val="sr-Latn-CS"/>
        </w:rPr>
        <w:t>.</w:t>
      </w:r>
    </w:p>
    <w:p w:rsidR="00C808E8" w:rsidRPr="00203C83" w:rsidRDefault="00C808E8" w:rsidP="00B5350C">
      <w:pPr>
        <w:pStyle w:val="Heading2"/>
        <w:rPr>
          <w:noProof/>
          <w:szCs w:val="24"/>
          <w:lang w:val="sr-Latn-CS"/>
        </w:rPr>
      </w:pPr>
      <w:bookmarkStart w:id="646" w:name="_Toc329146653"/>
      <w:bookmarkStart w:id="647" w:name="_Toc329328391"/>
      <w:bookmarkStart w:id="648" w:name="_Toc410988350"/>
      <w:bookmarkStart w:id="649" w:name="_Toc478456543"/>
      <w:bookmarkStart w:id="650" w:name="_Toc503785484"/>
      <w:bookmarkStart w:id="651" w:name="_Toc503786059"/>
      <w:bookmarkStart w:id="652" w:name="_Toc503786548"/>
      <w:bookmarkStart w:id="653" w:name="_Toc503787419"/>
      <w:bookmarkStart w:id="654" w:name="_Toc535232866"/>
      <w:bookmarkStart w:id="655" w:name="_Toc535233732"/>
      <w:r w:rsidRPr="00203C83">
        <w:rPr>
          <w:noProof/>
          <w:szCs w:val="24"/>
          <w:lang w:val="sr-Latn-CS"/>
        </w:rPr>
        <w:t xml:space="preserve">7.3. </w:t>
      </w:r>
      <w:r w:rsidR="00BE010D">
        <w:rPr>
          <w:noProof/>
          <w:szCs w:val="24"/>
        </w:rPr>
        <w:t>П</w:t>
      </w:r>
      <w:r w:rsidR="00B61EF7">
        <w:rPr>
          <w:noProof/>
          <w:szCs w:val="24"/>
        </w:rPr>
        <w:t>ос</w:t>
      </w:r>
      <w:r w:rsidR="00BE010D">
        <w:rPr>
          <w:noProof/>
          <w:szCs w:val="24"/>
        </w:rPr>
        <w:t>еб</w:t>
      </w:r>
      <w:r w:rsidR="00B61EF7">
        <w:rPr>
          <w:noProof/>
          <w:szCs w:val="24"/>
        </w:rPr>
        <w:t>ни</w:t>
      </w:r>
      <w:r w:rsidRPr="00203C83">
        <w:rPr>
          <w:noProof/>
          <w:szCs w:val="24"/>
          <w:lang w:val="sr-Latn-CS"/>
        </w:rPr>
        <w:t xml:space="preserve"> </w:t>
      </w:r>
      <w:r w:rsidR="00B61EF7">
        <w:rPr>
          <w:noProof/>
          <w:szCs w:val="24"/>
        </w:rPr>
        <w:t>ци</w:t>
      </w:r>
      <w:r w:rsidR="001019E7">
        <w:rPr>
          <w:noProof/>
          <w:szCs w:val="24"/>
        </w:rPr>
        <w:t>љ</w:t>
      </w:r>
      <w:r w:rsidR="00BE010D">
        <w:rPr>
          <w:noProof/>
          <w:szCs w:val="24"/>
        </w:rPr>
        <w:t>ев</w:t>
      </w:r>
      <w:r w:rsidR="00B61EF7">
        <w:rPr>
          <w:noProof/>
          <w:szCs w:val="24"/>
        </w:rPr>
        <w:t>и</w:t>
      </w:r>
      <w:r w:rsidRPr="00203C83">
        <w:rPr>
          <w:noProof/>
          <w:szCs w:val="24"/>
          <w:lang w:val="sr-Latn-CS"/>
        </w:rPr>
        <w:t xml:space="preserve"> </w:t>
      </w:r>
      <w:r w:rsidR="00BE010D">
        <w:rPr>
          <w:noProof/>
          <w:szCs w:val="24"/>
        </w:rPr>
        <w:t>га</w:t>
      </w:r>
      <w:r w:rsidR="00B61EF7">
        <w:rPr>
          <w:noProof/>
          <w:szCs w:val="24"/>
        </w:rPr>
        <w:t>з</w:t>
      </w:r>
      <w:r w:rsidR="00BE010D">
        <w:rPr>
          <w:noProof/>
          <w:szCs w:val="24"/>
        </w:rPr>
        <w:t>д</w:t>
      </w:r>
      <w:r w:rsidR="00B61EF7">
        <w:rPr>
          <w:noProof/>
          <w:szCs w:val="24"/>
        </w:rPr>
        <w:t>о</w:t>
      </w:r>
      <w:r w:rsidR="00BE010D">
        <w:rPr>
          <w:noProof/>
          <w:szCs w:val="24"/>
        </w:rPr>
        <w:t>ва</w:t>
      </w:r>
      <w:r w:rsidR="001019E7">
        <w:rPr>
          <w:noProof/>
          <w:szCs w:val="24"/>
        </w:rPr>
        <w:t>њ</w:t>
      </w:r>
      <w:r w:rsidR="00BE010D">
        <w:rPr>
          <w:noProof/>
          <w:szCs w:val="24"/>
        </w:rPr>
        <w:t>а</w:t>
      </w:r>
      <w:bookmarkEnd w:id="646"/>
      <w:bookmarkEnd w:id="647"/>
      <w:bookmarkEnd w:id="648"/>
      <w:bookmarkEnd w:id="649"/>
      <w:bookmarkEnd w:id="650"/>
      <w:bookmarkEnd w:id="651"/>
      <w:bookmarkEnd w:id="652"/>
      <w:bookmarkEnd w:id="653"/>
      <w:bookmarkEnd w:id="654"/>
      <w:bookmarkEnd w:id="655"/>
    </w:p>
    <w:p w:rsidR="00C808E8" w:rsidRPr="00203C83" w:rsidRDefault="00C808E8" w:rsidP="00B5350C">
      <w:pPr>
        <w:rPr>
          <w:noProof/>
          <w:szCs w:val="24"/>
          <w:lang w:val="sr-Latn-CS"/>
        </w:rPr>
      </w:pPr>
    </w:p>
    <w:p w:rsidR="00C808E8" w:rsidRPr="00203C83" w:rsidRDefault="00BE010D" w:rsidP="00B5350C">
      <w:pPr>
        <w:ind w:firstLine="709"/>
        <w:rPr>
          <w:noProof/>
          <w:szCs w:val="24"/>
          <w:lang w:val="sr-Latn-CS"/>
        </w:rPr>
      </w:pPr>
      <w:r>
        <w:rPr>
          <w:szCs w:val="24"/>
        </w:rPr>
        <w:t>П</w:t>
      </w:r>
      <w:r w:rsidR="00B61EF7">
        <w:rPr>
          <w:szCs w:val="24"/>
        </w:rPr>
        <w:t>ос</w:t>
      </w:r>
      <w:r>
        <w:rPr>
          <w:szCs w:val="24"/>
        </w:rPr>
        <w:t>еб</w:t>
      </w:r>
      <w:r w:rsidR="00B61EF7">
        <w:rPr>
          <w:szCs w:val="24"/>
        </w:rPr>
        <w:t>ни</w:t>
      </w:r>
      <w:r w:rsidR="00C808E8" w:rsidRPr="00203C83">
        <w:rPr>
          <w:szCs w:val="24"/>
          <w:lang w:val="sr-Latn-CS"/>
        </w:rPr>
        <w:t xml:space="preserve"> </w:t>
      </w:r>
      <w:r w:rsidR="00B61EF7">
        <w:rPr>
          <w:szCs w:val="24"/>
        </w:rPr>
        <w:t>ци</w:t>
      </w:r>
      <w:r w:rsidR="001019E7">
        <w:rPr>
          <w:szCs w:val="24"/>
        </w:rPr>
        <w:t>љ</w:t>
      </w:r>
      <w:r>
        <w:rPr>
          <w:szCs w:val="24"/>
        </w:rPr>
        <w:t>ев</w:t>
      </w:r>
      <w:r w:rsidR="00B61EF7">
        <w:rPr>
          <w:szCs w:val="24"/>
        </w:rPr>
        <w:t>и</w:t>
      </w:r>
      <w:r w:rsidR="00C808E8" w:rsidRPr="00203C83">
        <w:rPr>
          <w:szCs w:val="24"/>
          <w:lang w:val="sr-Latn-CS"/>
        </w:rPr>
        <w:t xml:space="preserve"> </w:t>
      </w:r>
      <w:r>
        <w:rPr>
          <w:szCs w:val="24"/>
        </w:rPr>
        <w:t>га</w:t>
      </w:r>
      <w:r w:rsidR="00B61EF7">
        <w:rPr>
          <w:szCs w:val="24"/>
        </w:rPr>
        <w:t>з</w:t>
      </w:r>
      <w:r>
        <w:rPr>
          <w:szCs w:val="24"/>
        </w:rPr>
        <w:t>д</w:t>
      </w:r>
      <w:r w:rsidR="00B61EF7">
        <w:rPr>
          <w:szCs w:val="24"/>
        </w:rPr>
        <w:t>о</w:t>
      </w:r>
      <w:r>
        <w:rPr>
          <w:szCs w:val="24"/>
        </w:rPr>
        <w:t>ва</w:t>
      </w:r>
      <w:r w:rsidR="001019E7">
        <w:rPr>
          <w:szCs w:val="24"/>
        </w:rPr>
        <w:t>њ</w:t>
      </w:r>
      <w:r>
        <w:rPr>
          <w:szCs w:val="24"/>
        </w:rPr>
        <w:t>а</w:t>
      </w:r>
      <w:r w:rsidR="00C808E8" w:rsidRPr="00203C83">
        <w:rPr>
          <w:szCs w:val="24"/>
          <w:lang w:val="sr-Latn-CS"/>
        </w:rPr>
        <w:t xml:space="preserve"> </w:t>
      </w:r>
      <w:r w:rsidR="00B61EF7">
        <w:rPr>
          <w:szCs w:val="24"/>
        </w:rPr>
        <w:t>произил</w:t>
      </w:r>
      <w:r>
        <w:rPr>
          <w:szCs w:val="24"/>
        </w:rPr>
        <w:t>а</w:t>
      </w:r>
      <w:r w:rsidR="00B61EF7">
        <w:rPr>
          <w:szCs w:val="24"/>
        </w:rPr>
        <w:t>з</w:t>
      </w:r>
      <w:r>
        <w:rPr>
          <w:szCs w:val="24"/>
        </w:rPr>
        <w:t>е</w:t>
      </w:r>
      <w:r w:rsidR="00C808E8" w:rsidRPr="00203C83">
        <w:rPr>
          <w:szCs w:val="24"/>
          <w:lang w:val="sr-Latn-CS"/>
        </w:rPr>
        <w:t xml:space="preserve"> </w:t>
      </w:r>
      <w:r w:rsidR="00B61EF7">
        <w:rPr>
          <w:szCs w:val="24"/>
        </w:rPr>
        <w:t>из</w:t>
      </w:r>
      <w:r w:rsidR="00C808E8" w:rsidRPr="00203C83">
        <w:rPr>
          <w:szCs w:val="24"/>
          <w:lang w:val="sr-Latn-CS"/>
        </w:rPr>
        <w:t xml:space="preserve"> </w:t>
      </w:r>
      <w:r w:rsidR="00B61EF7">
        <w:rPr>
          <w:szCs w:val="24"/>
        </w:rPr>
        <w:t>оп</w:t>
      </w:r>
      <w:r w:rsidR="00B61EF7">
        <w:rPr>
          <w:szCs w:val="24"/>
          <w:lang w:val="sr-Latn-CS"/>
        </w:rPr>
        <w:t>ш</w:t>
      </w:r>
      <w:r w:rsidR="00B61EF7">
        <w:rPr>
          <w:szCs w:val="24"/>
        </w:rPr>
        <w:t>тих</w:t>
      </w:r>
      <w:r w:rsidR="00C808E8" w:rsidRPr="00203C83">
        <w:rPr>
          <w:szCs w:val="24"/>
          <w:lang w:val="sr-Latn-CS"/>
        </w:rPr>
        <w:t xml:space="preserve"> </w:t>
      </w:r>
      <w:r w:rsidR="00B61EF7">
        <w:rPr>
          <w:szCs w:val="24"/>
        </w:rPr>
        <w:t>ци</w:t>
      </w:r>
      <w:r w:rsidR="001019E7">
        <w:rPr>
          <w:szCs w:val="24"/>
        </w:rPr>
        <w:t>љ</w:t>
      </w:r>
      <w:r>
        <w:rPr>
          <w:szCs w:val="24"/>
        </w:rPr>
        <w:t>ева</w:t>
      </w:r>
      <w:r w:rsidR="00C808E8" w:rsidRPr="00203C83">
        <w:rPr>
          <w:szCs w:val="24"/>
          <w:lang w:val="sr-Latn-CS"/>
        </w:rPr>
        <w:t xml:space="preserve"> </w:t>
      </w:r>
      <w:r w:rsidR="00B61EF7">
        <w:rPr>
          <w:szCs w:val="24"/>
        </w:rPr>
        <w:t>и</w:t>
      </w:r>
      <w:r w:rsidR="00C808E8" w:rsidRPr="00203C83">
        <w:rPr>
          <w:szCs w:val="24"/>
          <w:lang w:val="sr-Latn-CS"/>
        </w:rPr>
        <w:t xml:space="preserve"> </w:t>
      </w:r>
      <w:r w:rsidR="00B61EF7">
        <w:rPr>
          <w:szCs w:val="24"/>
        </w:rPr>
        <w:t>усло</w:t>
      </w:r>
      <w:r>
        <w:rPr>
          <w:szCs w:val="24"/>
        </w:rPr>
        <w:t>в</w:t>
      </w:r>
      <w:r w:rsidR="001019E7">
        <w:rPr>
          <w:szCs w:val="24"/>
        </w:rPr>
        <w:t>љ</w:t>
      </w:r>
      <w:r>
        <w:rPr>
          <w:szCs w:val="24"/>
        </w:rPr>
        <w:t>е</w:t>
      </w:r>
      <w:r w:rsidR="00B61EF7">
        <w:rPr>
          <w:szCs w:val="24"/>
        </w:rPr>
        <w:t>ни</w:t>
      </w:r>
      <w:r w:rsidR="00C808E8" w:rsidRPr="00203C83">
        <w:rPr>
          <w:szCs w:val="24"/>
          <w:lang w:val="sr-Latn-CS"/>
        </w:rPr>
        <w:t xml:space="preserve"> </w:t>
      </w:r>
      <w:r w:rsidR="00B61EF7">
        <w:rPr>
          <w:szCs w:val="24"/>
        </w:rPr>
        <w:t>су</w:t>
      </w:r>
      <w:r w:rsidR="00C808E8" w:rsidRPr="00203C83">
        <w:rPr>
          <w:szCs w:val="24"/>
          <w:lang w:val="sr-Latn-CS"/>
        </w:rPr>
        <w:t xml:space="preserve"> </w:t>
      </w:r>
      <w:r w:rsidR="00B61EF7">
        <w:rPr>
          <w:szCs w:val="24"/>
        </w:rPr>
        <w:t>осо</w:t>
      </w:r>
      <w:r>
        <w:rPr>
          <w:szCs w:val="24"/>
        </w:rPr>
        <w:t>бе</w:t>
      </w:r>
      <w:r w:rsidR="00B61EF7">
        <w:rPr>
          <w:szCs w:val="24"/>
        </w:rPr>
        <w:t>ностим</w:t>
      </w:r>
      <w:r>
        <w:rPr>
          <w:szCs w:val="24"/>
        </w:rPr>
        <w:t>а</w:t>
      </w:r>
      <w:r w:rsidR="00C808E8" w:rsidRPr="00203C83">
        <w:rPr>
          <w:szCs w:val="24"/>
          <w:lang w:val="sr-Latn-CS"/>
        </w:rPr>
        <w:t xml:space="preserve"> </w:t>
      </w:r>
      <w:r>
        <w:rPr>
          <w:szCs w:val="24"/>
        </w:rPr>
        <w:t>га</w:t>
      </w:r>
      <w:r w:rsidR="00B61EF7">
        <w:rPr>
          <w:szCs w:val="24"/>
        </w:rPr>
        <w:t>з</w:t>
      </w:r>
      <w:r>
        <w:rPr>
          <w:szCs w:val="24"/>
        </w:rPr>
        <w:t>д</w:t>
      </w:r>
      <w:r w:rsidR="00B61EF7">
        <w:rPr>
          <w:szCs w:val="24"/>
        </w:rPr>
        <w:t>инск</w:t>
      </w:r>
      <w:r>
        <w:rPr>
          <w:szCs w:val="24"/>
        </w:rPr>
        <w:t>е</w:t>
      </w:r>
      <w:r w:rsidR="00C808E8" w:rsidRPr="00203C83">
        <w:rPr>
          <w:szCs w:val="24"/>
          <w:lang w:val="sr-Latn-CS"/>
        </w:rPr>
        <w:t xml:space="preserve"> </w:t>
      </w:r>
      <w:r w:rsidR="00B61EF7">
        <w:rPr>
          <w:szCs w:val="24"/>
        </w:rPr>
        <w:t>ј</w:t>
      </w:r>
      <w:r>
        <w:rPr>
          <w:szCs w:val="24"/>
        </w:rPr>
        <w:t>ед</w:t>
      </w:r>
      <w:r w:rsidR="00B61EF7">
        <w:rPr>
          <w:szCs w:val="24"/>
        </w:rPr>
        <w:t>иниц</w:t>
      </w:r>
      <w:r>
        <w:rPr>
          <w:szCs w:val="24"/>
        </w:rPr>
        <w:t>е</w:t>
      </w:r>
      <w:r w:rsidR="00C808E8" w:rsidRPr="00203C83">
        <w:rPr>
          <w:szCs w:val="24"/>
          <w:lang w:val="sr-Latn-CS"/>
        </w:rPr>
        <w:t xml:space="preserve">. </w:t>
      </w:r>
      <w:r>
        <w:rPr>
          <w:szCs w:val="24"/>
          <w:lang w:val="de-DE"/>
        </w:rPr>
        <w:t>Ов</w:t>
      </w:r>
      <w:r w:rsidR="00B61EF7">
        <w:rPr>
          <w:szCs w:val="24"/>
          <w:lang w:val="de-DE"/>
        </w:rPr>
        <w:t>и</w:t>
      </w:r>
      <w:r w:rsidR="00C808E8" w:rsidRPr="00203C83">
        <w:rPr>
          <w:szCs w:val="24"/>
          <w:lang w:val="sr-Latn-CS"/>
        </w:rPr>
        <w:t xml:space="preserve"> </w:t>
      </w:r>
      <w:r w:rsidR="00B61EF7">
        <w:rPr>
          <w:szCs w:val="24"/>
          <w:lang w:val="de-DE"/>
        </w:rPr>
        <w:t>ци</w:t>
      </w:r>
      <w:r w:rsidR="001019E7">
        <w:rPr>
          <w:szCs w:val="24"/>
          <w:lang w:val="de-DE"/>
        </w:rPr>
        <w:t>љ</w:t>
      </w:r>
      <w:r>
        <w:rPr>
          <w:szCs w:val="24"/>
          <w:lang w:val="de-DE"/>
        </w:rPr>
        <w:t>ев</w:t>
      </w:r>
      <w:r w:rsidR="00B61EF7">
        <w:rPr>
          <w:szCs w:val="24"/>
          <w:lang w:val="de-DE"/>
        </w:rPr>
        <w:t>и</w:t>
      </w:r>
      <w:r w:rsidR="00C808E8" w:rsidRPr="00203C83">
        <w:rPr>
          <w:szCs w:val="24"/>
          <w:lang w:val="sr-Latn-CS"/>
        </w:rPr>
        <w:t xml:space="preserve"> </w:t>
      </w:r>
      <w:r w:rsidR="00B61EF7">
        <w:rPr>
          <w:szCs w:val="24"/>
          <w:lang w:val="de-DE"/>
        </w:rPr>
        <w:t>тр</w:t>
      </w:r>
      <w:r>
        <w:rPr>
          <w:szCs w:val="24"/>
          <w:lang w:val="de-DE"/>
        </w:rPr>
        <w:t>еба</w:t>
      </w:r>
      <w:r w:rsidR="00C808E8" w:rsidRPr="00203C83">
        <w:rPr>
          <w:szCs w:val="24"/>
          <w:lang w:val="sr-Latn-CS"/>
        </w:rPr>
        <w:t xml:space="preserve"> </w:t>
      </w:r>
      <w:r>
        <w:rPr>
          <w:szCs w:val="24"/>
          <w:lang w:val="de-DE"/>
        </w:rPr>
        <w:t>да</w:t>
      </w:r>
      <w:r w:rsidR="00C808E8" w:rsidRPr="00203C83">
        <w:rPr>
          <w:szCs w:val="24"/>
          <w:lang w:val="sr-Latn-CS"/>
        </w:rPr>
        <w:t xml:space="preserve"> </w:t>
      </w:r>
      <w:r w:rsidR="00B61EF7">
        <w:rPr>
          <w:szCs w:val="24"/>
          <w:lang w:val="de-DE"/>
        </w:rPr>
        <w:t>с</w:t>
      </w:r>
      <w:r>
        <w:rPr>
          <w:szCs w:val="24"/>
          <w:lang w:val="de-DE"/>
        </w:rPr>
        <w:t>е</w:t>
      </w:r>
      <w:r w:rsidR="00C808E8" w:rsidRPr="00203C83">
        <w:rPr>
          <w:szCs w:val="24"/>
          <w:lang w:val="sr-Latn-CS"/>
        </w:rPr>
        <w:t xml:space="preserve"> </w:t>
      </w:r>
      <w:r w:rsidR="00B61EF7">
        <w:rPr>
          <w:szCs w:val="24"/>
          <w:lang w:val="de-DE"/>
        </w:rPr>
        <w:t>ост</w:t>
      </w:r>
      <w:r>
        <w:rPr>
          <w:szCs w:val="24"/>
          <w:lang w:val="de-DE"/>
        </w:rPr>
        <w:t>ва</w:t>
      </w:r>
      <w:r w:rsidR="00B61EF7">
        <w:rPr>
          <w:szCs w:val="24"/>
          <w:lang w:val="de-DE"/>
        </w:rPr>
        <w:t>р</w:t>
      </w:r>
      <w:r>
        <w:rPr>
          <w:szCs w:val="24"/>
          <w:lang w:val="de-DE"/>
        </w:rPr>
        <w:t>е</w:t>
      </w:r>
      <w:r w:rsidR="00C808E8" w:rsidRPr="00203C83">
        <w:rPr>
          <w:szCs w:val="24"/>
          <w:lang w:val="sr-Latn-CS"/>
        </w:rPr>
        <w:t xml:space="preserve"> </w:t>
      </w:r>
      <w:r w:rsidR="00B61EF7">
        <w:rPr>
          <w:szCs w:val="24"/>
          <w:lang w:val="de-DE"/>
        </w:rPr>
        <w:t>у</w:t>
      </w:r>
      <w:r w:rsidR="00C808E8" w:rsidRPr="00203C83">
        <w:rPr>
          <w:szCs w:val="24"/>
          <w:lang w:val="sr-Latn-CS"/>
        </w:rPr>
        <w:t xml:space="preserve"> </w:t>
      </w:r>
      <w:r w:rsidR="00B61EF7">
        <w:rPr>
          <w:szCs w:val="24"/>
          <w:lang w:val="de-DE"/>
        </w:rPr>
        <w:t>ок</w:t>
      </w:r>
      <w:r>
        <w:rPr>
          <w:szCs w:val="24"/>
          <w:lang w:val="de-DE"/>
        </w:rPr>
        <w:t>в</w:t>
      </w:r>
      <w:r w:rsidR="00B61EF7">
        <w:rPr>
          <w:szCs w:val="24"/>
          <w:lang w:val="de-DE"/>
        </w:rPr>
        <w:t>иру</w:t>
      </w:r>
      <w:r w:rsidR="00C808E8" w:rsidRPr="00203C83">
        <w:rPr>
          <w:szCs w:val="24"/>
          <w:lang w:val="sr-Latn-CS"/>
        </w:rPr>
        <w:t xml:space="preserve"> </w:t>
      </w:r>
      <w:r>
        <w:rPr>
          <w:szCs w:val="24"/>
          <w:lang w:val="de-DE"/>
        </w:rPr>
        <w:t>га</w:t>
      </w:r>
      <w:r w:rsidR="00B61EF7">
        <w:rPr>
          <w:szCs w:val="24"/>
          <w:lang w:val="de-DE"/>
        </w:rPr>
        <w:t>з</w:t>
      </w:r>
      <w:r>
        <w:rPr>
          <w:szCs w:val="24"/>
          <w:lang w:val="de-DE"/>
        </w:rPr>
        <w:t>д</w:t>
      </w:r>
      <w:r w:rsidR="00B61EF7">
        <w:rPr>
          <w:szCs w:val="24"/>
          <w:lang w:val="de-DE"/>
        </w:rPr>
        <w:t>инск</w:t>
      </w:r>
      <w:r>
        <w:rPr>
          <w:szCs w:val="24"/>
          <w:lang w:val="de-DE"/>
        </w:rPr>
        <w:t>е</w:t>
      </w:r>
      <w:r w:rsidR="00C808E8" w:rsidRPr="00203C83">
        <w:rPr>
          <w:szCs w:val="24"/>
          <w:lang w:val="sr-Latn-CS"/>
        </w:rPr>
        <w:t xml:space="preserve"> </w:t>
      </w:r>
      <w:r w:rsidR="00B61EF7">
        <w:rPr>
          <w:szCs w:val="24"/>
          <w:lang w:val="de-DE"/>
        </w:rPr>
        <w:t>кл</w:t>
      </w:r>
      <w:r>
        <w:rPr>
          <w:szCs w:val="24"/>
          <w:lang w:val="de-DE"/>
        </w:rPr>
        <w:t>а</w:t>
      </w:r>
      <w:r w:rsidR="00B61EF7">
        <w:rPr>
          <w:szCs w:val="24"/>
          <w:lang w:val="de-DE"/>
        </w:rPr>
        <w:t>с</w:t>
      </w:r>
      <w:r>
        <w:rPr>
          <w:szCs w:val="24"/>
          <w:lang w:val="de-DE"/>
        </w:rPr>
        <w:t>е</w:t>
      </w:r>
      <w:r w:rsidR="00C808E8" w:rsidRPr="00203C83">
        <w:rPr>
          <w:szCs w:val="24"/>
          <w:lang w:val="sr-Latn-CS"/>
        </w:rPr>
        <w:t xml:space="preserve">. </w:t>
      </w:r>
      <w:r>
        <w:rPr>
          <w:noProof/>
          <w:szCs w:val="24"/>
        </w:rPr>
        <w:t>П</w:t>
      </w:r>
      <w:r w:rsidR="00B61EF7">
        <w:rPr>
          <w:noProof/>
          <w:szCs w:val="24"/>
        </w:rPr>
        <w:t>ол</w:t>
      </w:r>
      <w:r>
        <w:rPr>
          <w:noProof/>
          <w:szCs w:val="24"/>
        </w:rPr>
        <w:t>а</w:t>
      </w:r>
      <w:r w:rsidR="00B61EF7">
        <w:rPr>
          <w:noProof/>
          <w:szCs w:val="24"/>
        </w:rPr>
        <w:t>з</w:t>
      </w:r>
      <w:r>
        <w:rPr>
          <w:noProof/>
          <w:szCs w:val="24"/>
        </w:rPr>
        <w:t>е</w:t>
      </w:r>
      <w:r w:rsidR="00B61EF7">
        <w:rPr>
          <w:noProof/>
          <w:szCs w:val="24"/>
          <w:lang w:val="sr-Latn-CS"/>
        </w:rPr>
        <w:t>ћ</w:t>
      </w:r>
      <w:r w:rsidR="00B61EF7">
        <w:rPr>
          <w:noProof/>
          <w:szCs w:val="24"/>
        </w:rPr>
        <w:t>и</w:t>
      </w:r>
      <w:r w:rsidR="00C808E8" w:rsidRPr="00203C83">
        <w:rPr>
          <w:noProof/>
          <w:szCs w:val="24"/>
          <w:lang w:val="sr-Latn-CS"/>
        </w:rPr>
        <w:t xml:space="preserve"> </w:t>
      </w:r>
      <w:r w:rsidR="00B61EF7">
        <w:rPr>
          <w:noProof/>
          <w:szCs w:val="24"/>
        </w:rPr>
        <w:t>о</w:t>
      </w:r>
      <w:r>
        <w:rPr>
          <w:noProof/>
          <w:szCs w:val="24"/>
        </w:rPr>
        <w:t>д</w:t>
      </w:r>
      <w:r w:rsidR="00C808E8" w:rsidRPr="00203C83">
        <w:rPr>
          <w:noProof/>
          <w:szCs w:val="24"/>
          <w:lang w:val="sr-Latn-CS"/>
        </w:rPr>
        <w:t xml:space="preserve"> </w:t>
      </w:r>
      <w:r w:rsidR="00B61EF7">
        <w:rPr>
          <w:noProof/>
          <w:szCs w:val="24"/>
        </w:rPr>
        <w:t>о</w:t>
      </w:r>
      <w:r>
        <w:rPr>
          <w:noProof/>
          <w:szCs w:val="24"/>
        </w:rPr>
        <w:t>ве</w:t>
      </w:r>
      <w:r w:rsidR="00C808E8" w:rsidRPr="00203C83">
        <w:rPr>
          <w:noProof/>
          <w:szCs w:val="24"/>
          <w:lang w:val="sr-Latn-CS"/>
        </w:rPr>
        <w:t xml:space="preserve"> </w:t>
      </w:r>
      <w:r w:rsidR="00B61EF7">
        <w:rPr>
          <w:noProof/>
          <w:szCs w:val="24"/>
        </w:rPr>
        <w:t>конц</w:t>
      </w:r>
      <w:r>
        <w:rPr>
          <w:noProof/>
          <w:szCs w:val="24"/>
        </w:rPr>
        <w:t>е</w:t>
      </w:r>
      <w:r w:rsidR="00B61EF7">
        <w:rPr>
          <w:noProof/>
          <w:szCs w:val="24"/>
        </w:rPr>
        <w:t>пциј</w:t>
      </w:r>
      <w:r>
        <w:rPr>
          <w:noProof/>
          <w:szCs w:val="24"/>
        </w:rPr>
        <w:t>е</w:t>
      </w:r>
      <w:r w:rsidR="00C808E8" w:rsidRPr="00203C83">
        <w:rPr>
          <w:noProof/>
          <w:szCs w:val="24"/>
          <w:lang w:val="sr-Latn-CS"/>
        </w:rPr>
        <w:t xml:space="preserve">. </w:t>
      </w:r>
      <w:r w:rsidR="00B61EF7">
        <w:rPr>
          <w:noProof/>
          <w:szCs w:val="24"/>
        </w:rPr>
        <w:t>к</w:t>
      </w:r>
      <w:r>
        <w:rPr>
          <w:noProof/>
          <w:szCs w:val="24"/>
        </w:rPr>
        <w:t>а</w:t>
      </w:r>
      <w:r w:rsidR="00B61EF7">
        <w:rPr>
          <w:noProof/>
          <w:szCs w:val="24"/>
        </w:rPr>
        <w:t>о</w:t>
      </w:r>
      <w:r w:rsidR="00C808E8" w:rsidRPr="00203C83">
        <w:rPr>
          <w:noProof/>
          <w:szCs w:val="24"/>
          <w:lang w:val="sr-Latn-CS"/>
        </w:rPr>
        <w:t xml:space="preserve"> </w:t>
      </w:r>
      <w:r w:rsidR="00B61EF7">
        <w:rPr>
          <w:noProof/>
          <w:szCs w:val="24"/>
        </w:rPr>
        <w:t>и</w:t>
      </w:r>
      <w:r w:rsidR="00C808E8" w:rsidRPr="00203C83">
        <w:rPr>
          <w:noProof/>
          <w:szCs w:val="24"/>
          <w:lang w:val="sr-Latn-CS"/>
        </w:rPr>
        <w:t xml:space="preserve"> </w:t>
      </w:r>
      <w:r w:rsidR="00B61EF7">
        <w:rPr>
          <w:noProof/>
          <w:szCs w:val="24"/>
        </w:rPr>
        <w:t>н</w:t>
      </w:r>
      <w:r>
        <w:rPr>
          <w:noProof/>
          <w:szCs w:val="24"/>
        </w:rPr>
        <w:t>а</w:t>
      </w:r>
      <w:r w:rsidR="00B61EF7">
        <w:rPr>
          <w:noProof/>
          <w:szCs w:val="24"/>
        </w:rPr>
        <w:t>пр</w:t>
      </w:r>
      <w:r>
        <w:rPr>
          <w:noProof/>
          <w:szCs w:val="24"/>
        </w:rPr>
        <w:t>ед</w:t>
      </w:r>
      <w:r w:rsidR="00C808E8" w:rsidRPr="00203C83">
        <w:rPr>
          <w:noProof/>
          <w:szCs w:val="24"/>
          <w:lang w:val="sr-Latn-CS"/>
        </w:rPr>
        <w:t xml:space="preserve"> </w:t>
      </w:r>
      <w:r w:rsidR="00B61EF7">
        <w:rPr>
          <w:noProof/>
          <w:szCs w:val="24"/>
        </w:rPr>
        <w:t>ист</w:t>
      </w:r>
      <w:r>
        <w:rPr>
          <w:noProof/>
          <w:szCs w:val="24"/>
        </w:rPr>
        <w:t>а</w:t>
      </w:r>
      <w:r w:rsidR="00B61EF7">
        <w:rPr>
          <w:noProof/>
          <w:szCs w:val="24"/>
        </w:rPr>
        <w:t>кнутих</w:t>
      </w:r>
      <w:r w:rsidR="00C808E8" w:rsidRPr="00203C83">
        <w:rPr>
          <w:noProof/>
          <w:szCs w:val="24"/>
          <w:lang w:val="sr-Latn-CS"/>
        </w:rPr>
        <w:t xml:space="preserve"> </w:t>
      </w:r>
      <w:r w:rsidR="00B61EF7">
        <w:rPr>
          <w:noProof/>
          <w:szCs w:val="24"/>
        </w:rPr>
        <w:t>оп</w:t>
      </w:r>
      <w:r w:rsidR="00B61EF7">
        <w:rPr>
          <w:noProof/>
          <w:szCs w:val="24"/>
          <w:lang w:val="sr-Latn-CS"/>
        </w:rPr>
        <w:t>ш</w:t>
      </w:r>
      <w:r w:rsidR="00B61EF7">
        <w:rPr>
          <w:noProof/>
          <w:szCs w:val="24"/>
        </w:rPr>
        <w:t>тих</w:t>
      </w:r>
      <w:r w:rsidR="00C808E8" w:rsidRPr="00203C83">
        <w:rPr>
          <w:noProof/>
          <w:szCs w:val="24"/>
          <w:lang w:val="sr-Latn-CS"/>
        </w:rPr>
        <w:t xml:space="preserve"> </w:t>
      </w:r>
      <w:r w:rsidR="00B61EF7">
        <w:rPr>
          <w:noProof/>
          <w:szCs w:val="24"/>
        </w:rPr>
        <w:t>ци</w:t>
      </w:r>
      <w:r w:rsidR="001019E7">
        <w:rPr>
          <w:noProof/>
          <w:szCs w:val="24"/>
        </w:rPr>
        <w:t>љ</w:t>
      </w:r>
      <w:r>
        <w:rPr>
          <w:noProof/>
          <w:szCs w:val="24"/>
        </w:rPr>
        <w:t>ева</w:t>
      </w:r>
      <w:r w:rsidR="00C808E8" w:rsidRPr="00203C83">
        <w:rPr>
          <w:noProof/>
          <w:szCs w:val="24"/>
          <w:lang w:val="sr-Latn-CS"/>
        </w:rPr>
        <w:t xml:space="preserve">. </w:t>
      </w:r>
      <w:r w:rsidR="00B61EF7">
        <w:rPr>
          <w:noProof/>
          <w:szCs w:val="24"/>
        </w:rPr>
        <w:t>ут</w:t>
      </w:r>
      <w:r>
        <w:rPr>
          <w:noProof/>
          <w:szCs w:val="24"/>
        </w:rPr>
        <w:t>в</w:t>
      </w:r>
      <w:r w:rsidR="00B61EF7">
        <w:rPr>
          <w:noProof/>
          <w:szCs w:val="24"/>
        </w:rPr>
        <w:t>р</w:t>
      </w:r>
      <w:r>
        <w:rPr>
          <w:noProof/>
          <w:szCs w:val="24"/>
          <w:lang w:val="sr-Latn-CS"/>
        </w:rPr>
        <w:t>ђ</w:t>
      </w:r>
      <w:r w:rsidR="00B61EF7">
        <w:rPr>
          <w:noProof/>
          <w:szCs w:val="24"/>
        </w:rPr>
        <w:t>ују</w:t>
      </w:r>
      <w:r w:rsidR="00C808E8" w:rsidRPr="00203C83">
        <w:rPr>
          <w:noProof/>
          <w:szCs w:val="24"/>
          <w:lang w:val="sr-Latn-CS"/>
        </w:rPr>
        <w:t xml:space="preserve"> </w:t>
      </w:r>
      <w:r w:rsidR="00B61EF7">
        <w:rPr>
          <w:noProof/>
          <w:szCs w:val="24"/>
        </w:rPr>
        <w:t>с</w:t>
      </w:r>
      <w:r>
        <w:rPr>
          <w:noProof/>
          <w:szCs w:val="24"/>
        </w:rPr>
        <w:t>е</w:t>
      </w:r>
      <w:r w:rsidR="00C808E8" w:rsidRPr="00203C83">
        <w:rPr>
          <w:noProof/>
          <w:szCs w:val="24"/>
          <w:lang w:val="sr-Latn-CS"/>
        </w:rPr>
        <w:t xml:space="preserve"> </w:t>
      </w:r>
      <w:r w:rsidR="00B61EF7">
        <w:rPr>
          <w:noProof/>
          <w:szCs w:val="24"/>
        </w:rPr>
        <w:t>сл</w:t>
      </w:r>
      <w:r>
        <w:rPr>
          <w:noProof/>
          <w:szCs w:val="24"/>
        </w:rPr>
        <w:t>еде</w:t>
      </w:r>
      <w:r w:rsidR="00B61EF7">
        <w:rPr>
          <w:noProof/>
          <w:szCs w:val="24"/>
          <w:lang w:val="sr-Latn-CS"/>
        </w:rPr>
        <w:t>ћ</w:t>
      </w:r>
      <w:r w:rsidR="00B61EF7">
        <w:rPr>
          <w:noProof/>
          <w:szCs w:val="24"/>
        </w:rPr>
        <w:t>и</w:t>
      </w:r>
      <w:r w:rsidR="00C808E8" w:rsidRPr="00203C83">
        <w:rPr>
          <w:noProof/>
          <w:szCs w:val="24"/>
          <w:lang w:val="sr-Latn-CS"/>
        </w:rPr>
        <w:t xml:space="preserve"> </w:t>
      </w:r>
      <w:r w:rsidR="00B61EF7">
        <w:rPr>
          <w:noProof/>
          <w:szCs w:val="24"/>
        </w:rPr>
        <w:t>пос</w:t>
      </w:r>
      <w:r>
        <w:rPr>
          <w:noProof/>
          <w:szCs w:val="24"/>
        </w:rPr>
        <w:t>еб</w:t>
      </w:r>
      <w:r w:rsidR="00B61EF7">
        <w:rPr>
          <w:noProof/>
          <w:szCs w:val="24"/>
        </w:rPr>
        <w:t>ни</w:t>
      </w:r>
      <w:r w:rsidR="00C808E8" w:rsidRPr="00203C83">
        <w:rPr>
          <w:noProof/>
          <w:szCs w:val="24"/>
          <w:lang w:val="sr-Latn-CS"/>
        </w:rPr>
        <w:t xml:space="preserve"> </w:t>
      </w:r>
      <w:r w:rsidR="00B61EF7">
        <w:rPr>
          <w:noProof/>
          <w:szCs w:val="24"/>
        </w:rPr>
        <w:t>ци</w:t>
      </w:r>
      <w:r w:rsidR="001019E7">
        <w:rPr>
          <w:noProof/>
          <w:szCs w:val="24"/>
        </w:rPr>
        <w:t>љ</w:t>
      </w:r>
      <w:r>
        <w:rPr>
          <w:noProof/>
          <w:szCs w:val="24"/>
        </w:rPr>
        <w:t>ев</w:t>
      </w:r>
      <w:r w:rsidR="00B61EF7">
        <w:rPr>
          <w:noProof/>
          <w:szCs w:val="24"/>
        </w:rPr>
        <w:t>и</w:t>
      </w:r>
      <w:r w:rsidR="00C808E8" w:rsidRPr="00203C83">
        <w:rPr>
          <w:noProof/>
          <w:szCs w:val="24"/>
        </w:rPr>
        <w:sym w:font="Symbol" w:char="F03A"/>
      </w:r>
    </w:p>
    <w:p w:rsidR="00C808E8" w:rsidRPr="00203C83" w:rsidRDefault="00C808E8" w:rsidP="00B5350C">
      <w:pPr>
        <w:rPr>
          <w:noProof/>
          <w:szCs w:val="24"/>
          <w:lang w:val="sr-Latn-CS"/>
        </w:rPr>
      </w:pPr>
      <w:r w:rsidRPr="00203C83">
        <w:rPr>
          <w:noProof/>
          <w:szCs w:val="24"/>
          <w:lang w:val="sr-Latn-CS"/>
        </w:rPr>
        <w:t xml:space="preserve">- </w:t>
      </w:r>
      <w:r w:rsidR="00BE010D">
        <w:rPr>
          <w:noProof/>
          <w:szCs w:val="24"/>
        </w:rPr>
        <w:t>б</w:t>
      </w:r>
      <w:r w:rsidR="00B61EF7">
        <w:rPr>
          <w:noProof/>
          <w:szCs w:val="24"/>
        </w:rPr>
        <w:t>иоло</w:t>
      </w:r>
      <w:r w:rsidR="00B61EF7">
        <w:rPr>
          <w:noProof/>
          <w:szCs w:val="24"/>
          <w:lang w:val="sr-Latn-CS"/>
        </w:rPr>
        <w:t>ш</w:t>
      </w:r>
      <w:r w:rsidR="00B61EF7">
        <w:rPr>
          <w:noProof/>
          <w:szCs w:val="24"/>
        </w:rPr>
        <w:t>ко</w:t>
      </w:r>
      <w:r w:rsidRPr="00203C83">
        <w:rPr>
          <w:noProof/>
          <w:szCs w:val="24"/>
          <w:lang w:val="sr-Latn-CS"/>
        </w:rPr>
        <w:t>-</w:t>
      </w:r>
      <w:r w:rsidR="00B61EF7">
        <w:rPr>
          <w:noProof/>
          <w:szCs w:val="24"/>
        </w:rPr>
        <w:t>уз</w:t>
      </w:r>
      <w:r w:rsidR="00BE010D">
        <w:rPr>
          <w:noProof/>
          <w:szCs w:val="24"/>
        </w:rPr>
        <w:t>г</w:t>
      </w:r>
      <w:r w:rsidR="00B61EF7">
        <w:rPr>
          <w:noProof/>
          <w:szCs w:val="24"/>
        </w:rPr>
        <w:t>ојни</w:t>
      </w:r>
      <w:r w:rsidRPr="00203C83">
        <w:rPr>
          <w:noProof/>
          <w:szCs w:val="24"/>
          <w:lang w:val="sr-Latn-CS"/>
        </w:rPr>
        <w:t xml:space="preserve"> </w:t>
      </w:r>
      <w:r w:rsidR="00B61EF7">
        <w:rPr>
          <w:noProof/>
          <w:szCs w:val="24"/>
        </w:rPr>
        <w:t>ци</w:t>
      </w:r>
      <w:r w:rsidR="001019E7">
        <w:rPr>
          <w:noProof/>
          <w:szCs w:val="24"/>
        </w:rPr>
        <w:t>љ</w:t>
      </w:r>
      <w:r w:rsidR="00BE010D">
        <w:rPr>
          <w:noProof/>
          <w:szCs w:val="24"/>
        </w:rPr>
        <w:t>ев</w:t>
      </w:r>
      <w:r w:rsidR="00B61EF7">
        <w:rPr>
          <w:noProof/>
          <w:szCs w:val="24"/>
        </w:rPr>
        <w:t>и</w:t>
      </w:r>
      <w:r w:rsidRPr="00203C83">
        <w:rPr>
          <w:noProof/>
          <w:szCs w:val="24"/>
          <w:lang w:val="sr-Latn-CS"/>
        </w:rPr>
        <w:t>;</w:t>
      </w:r>
    </w:p>
    <w:p w:rsidR="00C808E8" w:rsidRPr="00203C83" w:rsidRDefault="00C808E8" w:rsidP="00B5350C">
      <w:pPr>
        <w:rPr>
          <w:noProof/>
          <w:szCs w:val="24"/>
          <w:lang w:val="sr-Latn-CS"/>
        </w:rPr>
      </w:pPr>
      <w:r w:rsidRPr="00203C83">
        <w:rPr>
          <w:noProof/>
          <w:szCs w:val="24"/>
          <w:lang w:val="sr-Latn-CS"/>
        </w:rPr>
        <w:t xml:space="preserve">- </w:t>
      </w:r>
      <w:r w:rsidR="00B61EF7">
        <w:rPr>
          <w:noProof/>
          <w:szCs w:val="24"/>
        </w:rPr>
        <w:t>произ</w:t>
      </w:r>
      <w:r w:rsidR="00BE010D">
        <w:rPr>
          <w:noProof/>
          <w:szCs w:val="24"/>
        </w:rPr>
        <w:t>в</w:t>
      </w:r>
      <w:r w:rsidR="00B61EF7">
        <w:rPr>
          <w:noProof/>
          <w:szCs w:val="24"/>
        </w:rPr>
        <w:t>о</w:t>
      </w:r>
      <w:r w:rsidR="00BE010D">
        <w:rPr>
          <w:noProof/>
          <w:szCs w:val="24"/>
        </w:rPr>
        <w:t>д</w:t>
      </w:r>
      <w:r w:rsidR="00B61EF7">
        <w:rPr>
          <w:noProof/>
          <w:szCs w:val="24"/>
        </w:rPr>
        <w:t>ни</w:t>
      </w:r>
      <w:r w:rsidRPr="00203C83">
        <w:rPr>
          <w:noProof/>
          <w:szCs w:val="24"/>
          <w:lang w:val="sr-Latn-CS"/>
        </w:rPr>
        <w:t xml:space="preserve"> </w:t>
      </w:r>
      <w:r w:rsidR="00B61EF7">
        <w:rPr>
          <w:noProof/>
          <w:szCs w:val="24"/>
        </w:rPr>
        <w:t>ци</w:t>
      </w:r>
      <w:r w:rsidR="001019E7">
        <w:rPr>
          <w:noProof/>
          <w:szCs w:val="24"/>
        </w:rPr>
        <w:t>љ</w:t>
      </w:r>
      <w:r w:rsidR="00BE010D">
        <w:rPr>
          <w:noProof/>
          <w:szCs w:val="24"/>
        </w:rPr>
        <w:t>ев</w:t>
      </w:r>
      <w:r w:rsidR="00B61EF7">
        <w:rPr>
          <w:noProof/>
          <w:szCs w:val="24"/>
        </w:rPr>
        <w:t>и</w:t>
      </w:r>
      <w:r w:rsidRPr="00203C83">
        <w:rPr>
          <w:noProof/>
          <w:szCs w:val="24"/>
          <w:lang w:val="sr-Latn-CS"/>
        </w:rPr>
        <w:t>;</w:t>
      </w:r>
    </w:p>
    <w:p w:rsidR="00C808E8" w:rsidRPr="00203C83" w:rsidRDefault="00C808E8" w:rsidP="00B5350C">
      <w:pPr>
        <w:rPr>
          <w:noProof/>
          <w:szCs w:val="24"/>
          <w:lang w:val="sr-Latn-CS"/>
        </w:rPr>
      </w:pPr>
      <w:r w:rsidRPr="00203C83">
        <w:rPr>
          <w:noProof/>
          <w:szCs w:val="24"/>
          <w:lang w:val="sr-Latn-CS"/>
        </w:rPr>
        <w:t xml:space="preserve">- </w:t>
      </w:r>
      <w:r w:rsidR="00B61EF7">
        <w:rPr>
          <w:noProof/>
          <w:szCs w:val="24"/>
        </w:rPr>
        <w:t>т</w:t>
      </w:r>
      <w:r w:rsidR="00BE010D">
        <w:rPr>
          <w:noProof/>
          <w:szCs w:val="24"/>
        </w:rPr>
        <w:t>е</w:t>
      </w:r>
      <w:r w:rsidR="00B61EF7">
        <w:rPr>
          <w:noProof/>
          <w:szCs w:val="24"/>
        </w:rPr>
        <w:t>хни</w:t>
      </w:r>
      <w:r w:rsidR="00B61EF7">
        <w:rPr>
          <w:noProof/>
          <w:szCs w:val="24"/>
          <w:lang w:val="sr-Latn-CS"/>
        </w:rPr>
        <w:t>ч</w:t>
      </w:r>
      <w:r w:rsidR="00B61EF7">
        <w:rPr>
          <w:noProof/>
          <w:szCs w:val="24"/>
        </w:rPr>
        <w:t>ко</w:t>
      </w:r>
      <w:r w:rsidRPr="00203C83">
        <w:rPr>
          <w:noProof/>
          <w:szCs w:val="24"/>
          <w:lang w:val="sr-Latn-CS"/>
        </w:rPr>
        <w:t>-</w:t>
      </w:r>
      <w:r w:rsidR="00B61EF7">
        <w:rPr>
          <w:noProof/>
          <w:szCs w:val="24"/>
        </w:rPr>
        <w:t>ор</w:t>
      </w:r>
      <w:r w:rsidR="00BE010D">
        <w:rPr>
          <w:noProof/>
          <w:szCs w:val="24"/>
        </w:rPr>
        <w:t>га</w:t>
      </w:r>
      <w:r w:rsidR="00B61EF7">
        <w:rPr>
          <w:noProof/>
          <w:szCs w:val="24"/>
        </w:rPr>
        <w:t>низ</w:t>
      </w:r>
      <w:r w:rsidR="00BE010D">
        <w:rPr>
          <w:noProof/>
          <w:szCs w:val="24"/>
        </w:rPr>
        <w:t>а</w:t>
      </w:r>
      <w:r w:rsidR="00B61EF7">
        <w:rPr>
          <w:noProof/>
          <w:szCs w:val="24"/>
        </w:rPr>
        <w:t>циони</w:t>
      </w:r>
      <w:r w:rsidRPr="00203C83">
        <w:rPr>
          <w:noProof/>
          <w:szCs w:val="24"/>
          <w:lang w:val="sr-Latn-CS"/>
        </w:rPr>
        <w:t xml:space="preserve"> </w:t>
      </w:r>
      <w:r w:rsidR="00B61EF7">
        <w:rPr>
          <w:noProof/>
          <w:szCs w:val="24"/>
        </w:rPr>
        <w:t>ци</w:t>
      </w:r>
      <w:r w:rsidR="001019E7">
        <w:rPr>
          <w:noProof/>
          <w:szCs w:val="24"/>
        </w:rPr>
        <w:t>љ</w:t>
      </w:r>
      <w:r w:rsidR="00BE010D">
        <w:rPr>
          <w:noProof/>
          <w:szCs w:val="24"/>
        </w:rPr>
        <w:t>ев</w:t>
      </w:r>
      <w:r w:rsidR="00B61EF7">
        <w:rPr>
          <w:noProof/>
          <w:szCs w:val="24"/>
        </w:rPr>
        <w:t>и</w:t>
      </w:r>
      <w:r w:rsidRPr="00203C83">
        <w:rPr>
          <w:noProof/>
          <w:szCs w:val="24"/>
          <w:lang w:val="sr-Latn-CS"/>
        </w:rPr>
        <w:t>;</w:t>
      </w:r>
    </w:p>
    <w:p w:rsidR="00C808E8" w:rsidRPr="00203C83" w:rsidRDefault="00C808E8" w:rsidP="00B5350C">
      <w:pPr>
        <w:rPr>
          <w:noProof/>
          <w:szCs w:val="24"/>
          <w:lang w:val="sr-Latn-CS"/>
        </w:rPr>
      </w:pPr>
      <w:r w:rsidRPr="00203C83">
        <w:rPr>
          <w:noProof/>
          <w:szCs w:val="24"/>
          <w:lang w:val="sr-Latn-CS"/>
        </w:rPr>
        <w:t xml:space="preserve">- </w:t>
      </w:r>
      <w:r w:rsidR="00B61EF7">
        <w:rPr>
          <w:noProof/>
          <w:szCs w:val="24"/>
        </w:rPr>
        <w:t>оп</w:t>
      </w:r>
      <w:r w:rsidR="00B61EF7">
        <w:rPr>
          <w:noProof/>
          <w:szCs w:val="24"/>
          <w:lang w:val="sr-Latn-CS"/>
        </w:rPr>
        <w:t>ш</w:t>
      </w:r>
      <w:r w:rsidR="00B61EF7">
        <w:rPr>
          <w:noProof/>
          <w:szCs w:val="24"/>
        </w:rPr>
        <w:t>т</w:t>
      </w:r>
      <w:r w:rsidR="00BE010D">
        <w:rPr>
          <w:noProof/>
          <w:szCs w:val="24"/>
        </w:rPr>
        <w:t>е</w:t>
      </w:r>
      <w:r w:rsidRPr="00203C83">
        <w:rPr>
          <w:noProof/>
          <w:szCs w:val="24"/>
          <w:lang w:val="sr-Latn-CS"/>
        </w:rPr>
        <w:t xml:space="preserve"> </w:t>
      </w:r>
      <w:r w:rsidR="00B61EF7">
        <w:rPr>
          <w:noProof/>
          <w:szCs w:val="24"/>
        </w:rPr>
        <w:t>корисни</w:t>
      </w:r>
      <w:r w:rsidRPr="00203C83">
        <w:rPr>
          <w:noProof/>
          <w:szCs w:val="24"/>
          <w:lang w:val="sr-Latn-CS"/>
        </w:rPr>
        <w:t xml:space="preserve"> </w:t>
      </w:r>
      <w:r w:rsidR="00B61EF7">
        <w:rPr>
          <w:noProof/>
          <w:szCs w:val="24"/>
        </w:rPr>
        <w:t>ци</w:t>
      </w:r>
      <w:r w:rsidR="001019E7">
        <w:rPr>
          <w:noProof/>
          <w:szCs w:val="24"/>
        </w:rPr>
        <w:t>љ</w:t>
      </w:r>
      <w:r w:rsidR="00BE010D">
        <w:rPr>
          <w:noProof/>
          <w:szCs w:val="24"/>
        </w:rPr>
        <w:t>ев</w:t>
      </w:r>
      <w:r w:rsidR="00B61EF7">
        <w:rPr>
          <w:noProof/>
          <w:szCs w:val="24"/>
        </w:rPr>
        <w:t>и</w:t>
      </w:r>
      <w:r w:rsidRPr="00203C83">
        <w:rPr>
          <w:noProof/>
          <w:szCs w:val="24"/>
          <w:lang w:val="sr-Latn-CS"/>
        </w:rPr>
        <w:t>.</w:t>
      </w:r>
    </w:p>
    <w:p w:rsidR="00C808E8" w:rsidRPr="00203C83" w:rsidRDefault="00C808E8" w:rsidP="00B5350C">
      <w:pPr>
        <w:pStyle w:val="Heading3"/>
        <w:rPr>
          <w:noProof/>
          <w:szCs w:val="24"/>
          <w:lang w:val="sr-Latn-CS"/>
        </w:rPr>
      </w:pPr>
      <w:bookmarkStart w:id="656" w:name="_Toc329146654"/>
      <w:bookmarkStart w:id="657" w:name="_Toc329328392"/>
      <w:bookmarkStart w:id="658" w:name="_Toc410988351"/>
      <w:bookmarkStart w:id="659" w:name="_Toc478456544"/>
      <w:bookmarkStart w:id="660" w:name="_Toc503785485"/>
      <w:bookmarkStart w:id="661" w:name="_Toc503786060"/>
      <w:bookmarkStart w:id="662" w:name="_Toc503786549"/>
      <w:bookmarkStart w:id="663" w:name="_Toc503787420"/>
      <w:bookmarkStart w:id="664" w:name="_Toc535232867"/>
      <w:bookmarkStart w:id="665" w:name="_Toc535233733"/>
      <w:r w:rsidRPr="00203C83">
        <w:rPr>
          <w:noProof/>
          <w:szCs w:val="24"/>
          <w:lang w:val="sr-Latn-CS"/>
        </w:rPr>
        <w:t xml:space="preserve">7.3.1. </w:t>
      </w:r>
      <w:r w:rsidR="00BE010D">
        <w:rPr>
          <w:noProof/>
          <w:szCs w:val="24"/>
        </w:rPr>
        <w:t>Б</w:t>
      </w:r>
      <w:r w:rsidR="00B61EF7">
        <w:rPr>
          <w:noProof/>
          <w:szCs w:val="24"/>
        </w:rPr>
        <w:t>иоло</w:t>
      </w:r>
      <w:r w:rsidR="00B61EF7">
        <w:rPr>
          <w:noProof/>
          <w:szCs w:val="24"/>
          <w:lang w:val="sr-Latn-CS"/>
        </w:rPr>
        <w:t>ш</w:t>
      </w:r>
      <w:r w:rsidR="00B61EF7">
        <w:rPr>
          <w:noProof/>
          <w:szCs w:val="24"/>
        </w:rPr>
        <w:t>ко</w:t>
      </w:r>
      <w:r w:rsidRPr="00203C83">
        <w:rPr>
          <w:noProof/>
          <w:szCs w:val="24"/>
          <w:lang w:val="sr-Latn-CS"/>
        </w:rPr>
        <w:t>-</w:t>
      </w:r>
      <w:r w:rsidR="00B61EF7">
        <w:rPr>
          <w:noProof/>
          <w:szCs w:val="24"/>
        </w:rPr>
        <w:t>уз</w:t>
      </w:r>
      <w:r w:rsidR="00BE010D">
        <w:rPr>
          <w:noProof/>
          <w:szCs w:val="24"/>
        </w:rPr>
        <w:t>г</w:t>
      </w:r>
      <w:r w:rsidR="00B61EF7">
        <w:rPr>
          <w:noProof/>
          <w:szCs w:val="24"/>
        </w:rPr>
        <w:t>ојни</w:t>
      </w:r>
      <w:r w:rsidRPr="00203C83">
        <w:rPr>
          <w:noProof/>
          <w:szCs w:val="24"/>
          <w:lang w:val="sr-Latn-CS"/>
        </w:rPr>
        <w:t xml:space="preserve"> </w:t>
      </w:r>
      <w:r w:rsidR="00B61EF7">
        <w:rPr>
          <w:noProof/>
          <w:szCs w:val="24"/>
        </w:rPr>
        <w:t>ци</w:t>
      </w:r>
      <w:r w:rsidR="001019E7">
        <w:rPr>
          <w:noProof/>
          <w:szCs w:val="24"/>
        </w:rPr>
        <w:t>љ</w:t>
      </w:r>
      <w:r w:rsidR="00BE010D">
        <w:rPr>
          <w:noProof/>
          <w:szCs w:val="24"/>
        </w:rPr>
        <w:t>ев</w:t>
      </w:r>
      <w:r w:rsidR="00B61EF7">
        <w:rPr>
          <w:noProof/>
          <w:szCs w:val="24"/>
        </w:rPr>
        <w:t>и</w:t>
      </w:r>
      <w:bookmarkEnd w:id="656"/>
      <w:bookmarkEnd w:id="657"/>
      <w:bookmarkEnd w:id="658"/>
      <w:bookmarkEnd w:id="659"/>
      <w:bookmarkEnd w:id="660"/>
      <w:bookmarkEnd w:id="661"/>
      <w:bookmarkEnd w:id="662"/>
      <w:bookmarkEnd w:id="663"/>
      <w:bookmarkEnd w:id="664"/>
      <w:bookmarkEnd w:id="665"/>
    </w:p>
    <w:p w:rsidR="00C808E8" w:rsidRPr="00203C83" w:rsidRDefault="00BE010D" w:rsidP="00B5350C">
      <w:pPr>
        <w:ind w:left="720"/>
        <w:rPr>
          <w:szCs w:val="24"/>
          <w:lang w:val="sr-Latn-CS"/>
        </w:rPr>
      </w:pPr>
      <w:r>
        <w:rPr>
          <w:szCs w:val="24"/>
          <w:lang w:val="sr-Latn-CS"/>
        </w:rPr>
        <w:t>Б</w:t>
      </w:r>
      <w:r w:rsidR="00B61EF7">
        <w:rPr>
          <w:szCs w:val="24"/>
          <w:lang w:val="sr-Latn-CS"/>
        </w:rPr>
        <w:t>иолошко</w:t>
      </w:r>
      <w:r w:rsidR="00C808E8" w:rsidRPr="00203C83">
        <w:rPr>
          <w:szCs w:val="24"/>
          <w:lang w:val="sr-Latn-CS"/>
        </w:rPr>
        <w:t>-</w:t>
      </w:r>
      <w:r w:rsidR="00B61EF7">
        <w:rPr>
          <w:szCs w:val="24"/>
          <w:lang w:val="sr-Latn-CS"/>
        </w:rPr>
        <w:t>уз</w:t>
      </w:r>
      <w:r>
        <w:rPr>
          <w:szCs w:val="24"/>
          <w:lang w:val="sr-Latn-CS"/>
        </w:rPr>
        <w:t>г</w:t>
      </w:r>
      <w:r w:rsidR="00B61EF7">
        <w:rPr>
          <w:szCs w:val="24"/>
          <w:lang w:val="sr-Latn-CS"/>
        </w:rPr>
        <w:t>ојни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 xml:space="preserve"> </w:t>
      </w:r>
      <w:r w:rsidR="00B61EF7">
        <w:rPr>
          <w:szCs w:val="24"/>
          <w:lang w:val="sr-Latn-CS"/>
        </w:rPr>
        <w:t>по</w:t>
      </w:r>
      <w:r w:rsidR="00C808E8" w:rsidRPr="00203C83">
        <w:rPr>
          <w:szCs w:val="24"/>
          <w:lang w:val="sr-Latn-CS"/>
        </w:rPr>
        <w:t xml:space="preserve"> </w:t>
      </w:r>
      <w:r w:rsidR="00B61EF7">
        <w:rPr>
          <w:szCs w:val="24"/>
          <w:lang w:val="sr-Latn-CS"/>
        </w:rPr>
        <w:t>с</w:t>
      </w:r>
      <w:r>
        <w:rPr>
          <w:szCs w:val="24"/>
          <w:lang w:val="sr-Latn-CS"/>
        </w:rPr>
        <w:t>в</w:t>
      </w:r>
      <w:r w:rsidR="00B61EF7">
        <w:rPr>
          <w:szCs w:val="24"/>
          <w:lang w:val="sr-Latn-CS"/>
        </w:rPr>
        <w:t>ом</w:t>
      </w:r>
      <w:r w:rsidR="00C808E8" w:rsidRPr="00203C83">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кт</w:t>
      </w:r>
      <w:r>
        <w:rPr>
          <w:szCs w:val="24"/>
          <w:lang w:val="sr-Latn-CS"/>
        </w:rPr>
        <w:t>е</w:t>
      </w:r>
      <w:r w:rsidR="00B61EF7">
        <w:rPr>
          <w:szCs w:val="24"/>
          <w:lang w:val="sr-Latn-CS"/>
        </w:rPr>
        <w:t>ру</w:t>
      </w:r>
      <w:r w:rsidR="00C808E8" w:rsidRPr="00203C83">
        <w:rPr>
          <w:szCs w:val="24"/>
          <w:lang w:val="sr-Latn-CS"/>
        </w:rPr>
        <w:t xml:space="preserve"> </w:t>
      </w:r>
      <w:r w:rsidR="00B61EF7">
        <w:rPr>
          <w:szCs w:val="24"/>
          <w:lang w:val="sr-Latn-CS"/>
        </w:rPr>
        <w:t>мо</w:t>
      </w:r>
      <w:r>
        <w:rPr>
          <w:szCs w:val="24"/>
          <w:lang w:val="sr-Latn-CS"/>
        </w:rPr>
        <w:t>г</w:t>
      </w:r>
      <w:r w:rsidR="00B61EF7">
        <w:rPr>
          <w:szCs w:val="24"/>
          <w:lang w:val="sr-Latn-CS"/>
        </w:rPr>
        <w:t>у</w:t>
      </w:r>
      <w:r w:rsidR="00C808E8" w:rsidRPr="00203C83">
        <w:rPr>
          <w:szCs w:val="24"/>
          <w:lang w:val="sr-Latn-CS"/>
        </w:rPr>
        <w:t xml:space="preserve"> </w:t>
      </w:r>
      <w:r>
        <w:rPr>
          <w:szCs w:val="24"/>
          <w:lang w:val="sr-Latn-CS"/>
        </w:rPr>
        <w:t>б</w:t>
      </w:r>
      <w:r w:rsidR="00B61EF7">
        <w:rPr>
          <w:szCs w:val="24"/>
          <w:lang w:val="sr-Latn-CS"/>
        </w:rPr>
        <w:t>ити</w:t>
      </w:r>
      <w:r w:rsidR="00C808E8" w:rsidRPr="00203C83">
        <w:rPr>
          <w:szCs w:val="24"/>
          <w:lang w:val="sr-Latn-CS"/>
        </w:rPr>
        <w:t xml:space="preserve"> </w:t>
      </w:r>
      <w:r>
        <w:rPr>
          <w:szCs w:val="24"/>
          <w:lang w:val="sr-Latn-CS"/>
        </w:rPr>
        <w:t>д</w:t>
      </w:r>
      <w:r w:rsidR="00B61EF7">
        <w:rPr>
          <w:szCs w:val="24"/>
          <w:lang w:val="sr-Latn-CS"/>
        </w:rPr>
        <w:t>у</w:t>
      </w:r>
      <w:r>
        <w:rPr>
          <w:szCs w:val="24"/>
          <w:lang w:val="sr-Latn-CS"/>
        </w:rPr>
        <w:t>г</w:t>
      </w:r>
      <w:r w:rsidR="00B61EF7">
        <w:rPr>
          <w:szCs w:val="24"/>
          <w:lang w:val="sr-Latn-CS"/>
        </w:rPr>
        <w:t>орочни</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кр</w:t>
      </w:r>
      <w:r>
        <w:rPr>
          <w:szCs w:val="24"/>
          <w:lang w:val="sr-Latn-CS"/>
        </w:rPr>
        <w:t>а</w:t>
      </w:r>
      <w:r w:rsidR="00B61EF7">
        <w:rPr>
          <w:szCs w:val="24"/>
          <w:lang w:val="sr-Latn-CS"/>
        </w:rPr>
        <w:t>ткорочни</w:t>
      </w:r>
      <w:r w:rsidR="00C808E8" w:rsidRPr="00203C83">
        <w:rPr>
          <w:szCs w:val="24"/>
          <w:lang w:val="sr-Latn-CS"/>
        </w:rPr>
        <w:t>:</w:t>
      </w:r>
    </w:p>
    <w:p w:rsidR="00C808E8" w:rsidRPr="00203C83" w:rsidRDefault="00BE010D" w:rsidP="00B5350C">
      <w:pPr>
        <w:ind w:left="720"/>
        <w:rPr>
          <w:szCs w:val="24"/>
          <w:lang w:val="sr-Latn-CS"/>
        </w:rPr>
      </w:pPr>
      <w:r>
        <w:rPr>
          <w:szCs w:val="24"/>
          <w:lang w:val="sr-Latn-CS"/>
        </w:rPr>
        <w:t>Д</w:t>
      </w:r>
      <w:r w:rsidR="00B61EF7">
        <w:rPr>
          <w:szCs w:val="24"/>
          <w:lang w:val="sr-Latn-CS"/>
        </w:rPr>
        <w:t>у</w:t>
      </w:r>
      <w:r>
        <w:rPr>
          <w:szCs w:val="24"/>
          <w:lang w:val="sr-Latn-CS"/>
        </w:rPr>
        <w:t>г</w:t>
      </w:r>
      <w:r w:rsidR="00B61EF7">
        <w:rPr>
          <w:szCs w:val="24"/>
          <w:lang w:val="sr-Latn-CS"/>
        </w:rPr>
        <w:t>орочни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w:t>
      </w:r>
    </w:p>
    <w:p w:rsidR="00C808E8" w:rsidRPr="00203C83" w:rsidRDefault="00C808E8" w:rsidP="00B5350C">
      <w:pPr>
        <w:ind w:left="720"/>
        <w:rPr>
          <w:szCs w:val="24"/>
          <w:lang w:val="sr-Latn-CS"/>
        </w:rPr>
      </w:pPr>
    </w:p>
    <w:p w:rsidR="00C808E8" w:rsidRPr="00203C83" w:rsidRDefault="00BE010D" w:rsidP="00B5350C">
      <w:pPr>
        <w:numPr>
          <w:ilvl w:val="0"/>
          <w:numId w:val="29"/>
        </w:numPr>
        <w:tabs>
          <w:tab w:val="clear" w:pos="1353"/>
          <w:tab w:val="num" w:pos="1560"/>
        </w:tabs>
        <w:ind w:left="1560"/>
        <w:rPr>
          <w:b/>
          <w:szCs w:val="24"/>
          <w:lang w:val="sr-Latn-CS"/>
        </w:rPr>
      </w:pPr>
      <w:r>
        <w:rPr>
          <w:szCs w:val="24"/>
          <w:lang w:val="sr-Latn-CS"/>
        </w:rPr>
        <w:t>Б</w:t>
      </w:r>
      <w:r w:rsidR="00B61EF7">
        <w:rPr>
          <w:szCs w:val="24"/>
          <w:lang w:val="sr-Latn-CS"/>
        </w:rPr>
        <w:t>иолошк</w:t>
      </w:r>
      <w:r>
        <w:rPr>
          <w:szCs w:val="24"/>
          <w:lang w:val="sr-Latn-CS"/>
        </w:rPr>
        <w:t>а</w:t>
      </w:r>
      <w:r w:rsidR="00C808E8" w:rsidRPr="00203C83">
        <w:rPr>
          <w:szCs w:val="24"/>
          <w:lang w:val="sr-Latn-CS"/>
        </w:rPr>
        <w:t xml:space="preserve"> </w:t>
      </w:r>
      <w:r w:rsidR="00B61EF7">
        <w:rPr>
          <w:szCs w:val="24"/>
          <w:lang w:val="sr-Latn-CS"/>
        </w:rPr>
        <w:t>з</w:t>
      </w:r>
      <w:r>
        <w:rPr>
          <w:szCs w:val="24"/>
          <w:lang w:val="sr-Latn-CS"/>
        </w:rPr>
        <w:t>а</w:t>
      </w:r>
      <w:r w:rsidR="00B61EF7">
        <w:rPr>
          <w:szCs w:val="24"/>
          <w:lang w:val="sr-Latn-CS"/>
        </w:rPr>
        <w:t>штит</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очу</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Pr>
          <w:szCs w:val="24"/>
          <w:lang w:val="sr-Latn-CS"/>
        </w:rPr>
        <w:t>б</w:t>
      </w:r>
      <w:r w:rsidR="00B61EF7">
        <w:rPr>
          <w:szCs w:val="24"/>
          <w:lang w:val="sr-Latn-CS"/>
        </w:rPr>
        <w:t>ио</w:t>
      </w:r>
      <w:r>
        <w:rPr>
          <w:szCs w:val="24"/>
          <w:lang w:val="sr-Latn-CS"/>
        </w:rPr>
        <w:t>д</w:t>
      </w:r>
      <w:r w:rsidR="00B61EF7">
        <w:rPr>
          <w:szCs w:val="24"/>
          <w:lang w:val="sr-Latn-CS"/>
        </w:rPr>
        <w:t>и</w:t>
      </w:r>
      <w:r>
        <w:rPr>
          <w:szCs w:val="24"/>
          <w:lang w:val="sr-Latn-CS"/>
        </w:rPr>
        <w:t>ве</w:t>
      </w:r>
      <w:r w:rsidR="00B61EF7">
        <w:rPr>
          <w:szCs w:val="24"/>
          <w:lang w:val="sr-Latn-CS"/>
        </w:rPr>
        <w:t>рзит</w:t>
      </w:r>
      <w:r>
        <w:rPr>
          <w:szCs w:val="24"/>
          <w:lang w:val="sr-Latn-CS"/>
        </w:rPr>
        <w:t>е</w:t>
      </w:r>
      <w:r w:rsidR="00B61EF7">
        <w:rPr>
          <w:szCs w:val="24"/>
          <w:lang w:val="sr-Latn-CS"/>
        </w:rPr>
        <w:t>т</w:t>
      </w:r>
      <w:r>
        <w:rPr>
          <w:szCs w:val="24"/>
          <w:lang w:val="sr-Latn-CS"/>
        </w:rPr>
        <w:t>а</w:t>
      </w:r>
      <w:r w:rsidR="00C808E8" w:rsidRPr="00203C83">
        <w:rPr>
          <w:szCs w:val="24"/>
          <w:lang w:val="sr-Latn-CS"/>
        </w:rPr>
        <w:t xml:space="preserve"> </w:t>
      </w:r>
      <w:r>
        <w:rPr>
          <w:szCs w:val="24"/>
          <w:lang w:val="sr-Latn-CS"/>
        </w:rPr>
        <w:t>а</w:t>
      </w:r>
      <w:r w:rsidR="00B61EF7">
        <w:rPr>
          <w:szCs w:val="24"/>
          <w:lang w:val="sr-Latn-CS"/>
        </w:rPr>
        <w:t>утохтоних</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203C83">
        <w:rPr>
          <w:szCs w:val="24"/>
          <w:lang w:val="sr-Latn-CS"/>
        </w:rPr>
        <w:t>;</w:t>
      </w:r>
    </w:p>
    <w:p w:rsidR="00C808E8" w:rsidRPr="00203C83" w:rsidRDefault="00BE010D" w:rsidP="00B5350C">
      <w:pPr>
        <w:numPr>
          <w:ilvl w:val="0"/>
          <w:numId w:val="29"/>
        </w:numPr>
        <w:tabs>
          <w:tab w:val="clear" w:pos="1353"/>
          <w:tab w:val="num" w:pos="1560"/>
        </w:tabs>
        <w:ind w:left="1560"/>
        <w:rPr>
          <w:szCs w:val="24"/>
          <w:lang w:val="sr-Latn-CS"/>
        </w:rPr>
      </w:pPr>
      <w:r>
        <w:rPr>
          <w:szCs w:val="24"/>
          <w:lang w:val="sr-Latn-CS"/>
        </w:rPr>
        <w:t>Уве</w:t>
      </w:r>
      <w:r w:rsidR="00B61EF7">
        <w:rPr>
          <w:szCs w:val="24"/>
          <w:lang w:val="sr-Latn-CS"/>
        </w:rPr>
        <w:t>ћ</w:t>
      </w:r>
      <w:r>
        <w:rPr>
          <w:szCs w:val="24"/>
          <w:lang w:val="sr-Latn-CS"/>
        </w:rPr>
        <w:t>а</w:t>
      </w:r>
      <w:r w:rsidR="001019E7">
        <w:rPr>
          <w:szCs w:val="24"/>
          <w:lang w:val="sr-Latn-CS"/>
        </w:rPr>
        <w:t>њ</w:t>
      </w:r>
      <w:r>
        <w:rPr>
          <w:szCs w:val="24"/>
          <w:lang w:val="sr-Latn-CS"/>
        </w:rPr>
        <w:t>е</w:t>
      </w:r>
      <w:r w:rsidR="00C808E8" w:rsidRPr="00203C83">
        <w:rPr>
          <w:szCs w:val="24"/>
          <w:lang w:val="sr-Latn-CS"/>
        </w:rPr>
        <w:t xml:space="preserve"> </w:t>
      </w:r>
      <w:r>
        <w:rPr>
          <w:szCs w:val="24"/>
          <w:lang w:val="sr-Latn-CS"/>
        </w:rPr>
        <w:t>б</w:t>
      </w:r>
      <w:r w:rsidR="00B61EF7">
        <w:rPr>
          <w:szCs w:val="24"/>
          <w:lang w:val="sr-Latn-CS"/>
        </w:rPr>
        <w:t>иолошк</w:t>
      </w:r>
      <w:r>
        <w:rPr>
          <w:szCs w:val="24"/>
          <w:lang w:val="sr-Latn-CS"/>
        </w:rPr>
        <w:t>е</w:t>
      </w:r>
      <w:r w:rsidR="00C808E8" w:rsidRPr="00203C83">
        <w:rPr>
          <w:szCs w:val="24"/>
          <w:lang w:val="sr-Latn-CS"/>
        </w:rPr>
        <w:t xml:space="preserve"> </w:t>
      </w:r>
      <w:r w:rsidR="00B61EF7">
        <w:rPr>
          <w:szCs w:val="24"/>
          <w:lang w:val="sr-Latn-CS"/>
        </w:rPr>
        <w:t>ст</w:t>
      </w:r>
      <w:r>
        <w:rPr>
          <w:szCs w:val="24"/>
          <w:lang w:val="sr-Latn-CS"/>
        </w:rPr>
        <w:t>аб</w:t>
      </w:r>
      <w:r w:rsidR="00B61EF7">
        <w:rPr>
          <w:szCs w:val="24"/>
          <w:lang w:val="sr-Latn-CS"/>
        </w:rPr>
        <w:t>илности</w:t>
      </w:r>
      <w:r w:rsidR="00C808E8" w:rsidRPr="00203C83">
        <w:rPr>
          <w:szCs w:val="24"/>
          <w:lang w:val="sr-Latn-CS"/>
        </w:rPr>
        <w:t xml:space="preserve">, </w:t>
      </w:r>
      <w:r w:rsidR="00B61EF7">
        <w:rPr>
          <w:szCs w:val="24"/>
          <w:lang w:val="sr-Latn-CS"/>
        </w:rPr>
        <w:t>ли</w:t>
      </w:r>
      <w:r>
        <w:rPr>
          <w:szCs w:val="24"/>
          <w:lang w:val="sr-Latn-CS"/>
        </w:rPr>
        <w:t>вад</w:t>
      </w:r>
      <w:r w:rsidR="00B61EF7">
        <w:rPr>
          <w:szCs w:val="24"/>
          <w:lang w:val="sr-Latn-CS"/>
        </w:rPr>
        <w:t>ских</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шумских</w:t>
      </w:r>
      <w:r w:rsidR="00C808E8" w:rsidRPr="00203C83">
        <w:rPr>
          <w:szCs w:val="24"/>
          <w:lang w:val="sr-Latn-CS"/>
        </w:rPr>
        <w:t xml:space="preserve"> </w:t>
      </w:r>
      <w:r>
        <w:rPr>
          <w:szCs w:val="24"/>
          <w:lang w:val="sr-Latn-CS"/>
        </w:rPr>
        <w:t>е</w:t>
      </w:r>
      <w:r w:rsidR="00B61EF7">
        <w:rPr>
          <w:szCs w:val="24"/>
          <w:lang w:val="sr-Latn-CS"/>
        </w:rPr>
        <w:t>косист</w:t>
      </w:r>
      <w:r>
        <w:rPr>
          <w:szCs w:val="24"/>
          <w:lang w:val="sr-Latn-CS"/>
        </w:rPr>
        <w:t>е</w:t>
      </w:r>
      <w:r w:rsidR="00B61EF7">
        <w:rPr>
          <w:szCs w:val="24"/>
          <w:lang w:val="sr-Latn-CS"/>
        </w:rPr>
        <w:t>м</w:t>
      </w:r>
      <w:r>
        <w:rPr>
          <w:szCs w:val="24"/>
          <w:lang w:val="sr-Latn-CS"/>
        </w:rPr>
        <w:t>а</w:t>
      </w:r>
      <w:r w:rsidR="00C808E8" w:rsidRPr="00203C83">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е</w:t>
      </w:r>
      <w:r w:rsidR="00B61EF7">
        <w:rPr>
          <w:szCs w:val="24"/>
          <w:lang w:val="sr-Latn-CS"/>
        </w:rPr>
        <w:t>м</w:t>
      </w:r>
      <w:r w:rsidR="00C808E8" w:rsidRPr="00203C83">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а</w:t>
      </w:r>
      <w:r w:rsidR="00C808E8" w:rsidRPr="00203C83">
        <w:rPr>
          <w:szCs w:val="24"/>
          <w:lang w:val="sr-Latn-CS"/>
        </w:rPr>
        <w:t xml:space="preserve"> </w:t>
      </w:r>
      <w:r w:rsidR="00B61EF7">
        <w:rPr>
          <w:szCs w:val="24"/>
          <w:lang w:val="sr-Latn-CS"/>
        </w:rPr>
        <w:t>н</w:t>
      </w:r>
      <w:r>
        <w:rPr>
          <w:szCs w:val="24"/>
          <w:lang w:val="sr-Latn-CS"/>
        </w:rPr>
        <w:t>еге</w:t>
      </w:r>
      <w:r w:rsidR="00C808E8" w:rsidRPr="00203C83">
        <w:rPr>
          <w:szCs w:val="24"/>
          <w:lang w:val="sr-Latn-CS"/>
        </w:rPr>
        <w:t>;</w:t>
      </w:r>
    </w:p>
    <w:p w:rsidR="00C808E8" w:rsidRPr="00203C83" w:rsidRDefault="00BE010D" w:rsidP="00B5350C">
      <w:pPr>
        <w:numPr>
          <w:ilvl w:val="0"/>
          <w:numId w:val="29"/>
        </w:numPr>
        <w:tabs>
          <w:tab w:val="clear" w:pos="1353"/>
          <w:tab w:val="num" w:pos="1560"/>
        </w:tabs>
        <w:ind w:left="1560"/>
        <w:rPr>
          <w:szCs w:val="24"/>
          <w:lang w:val="sr-Latn-CS"/>
        </w:rPr>
      </w:pPr>
      <w:r>
        <w:rPr>
          <w:szCs w:val="24"/>
          <w:lang w:val="sr-Latn-CS"/>
        </w:rPr>
        <w:t>Уве</w:t>
      </w:r>
      <w:r w:rsidR="00B61EF7">
        <w:rPr>
          <w:szCs w:val="24"/>
          <w:lang w:val="sr-Latn-CS"/>
        </w:rPr>
        <w:t>ћ</w:t>
      </w:r>
      <w:r>
        <w:rPr>
          <w:szCs w:val="24"/>
          <w:lang w:val="sr-Latn-CS"/>
        </w:rPr>
        <w:t>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прир</w:t>
      </w:r>
      <w:r>
        <w:rPr>
          <w:szCs w:val="24"/>
          <w:lang w:val="sr-Latn-CS"/>
        </w:rPr>
        <w:t>а</w:t>
      </w:r>
      <w:r w:rsidR="00B61EF7">
        <w:rPr>
          <w:szCs w:val="24"/>
          <w:lang w:val="sr-Latn-CS"/>
        </w:rPr>
        <w:t>сн</w:t>
      </w:r>
      <w:r>
        <w:rPr>
          <w:szCs w:val="24"/>
          <w:lang w:val="sr-Latn-CS"/>
        </w:rPr>
        <w:t>е</w:t>
      </w:r>
      <w:r w:rsidR="00C808E8" w:rsidRPr="00203C83">
        <w:rPr>
          <w:szCs w:val="24"/>
          <w:lang w:val="sr-Latn-CS"/>
        </w:rPr>
        <w:t xml:space="preserve"> </w:t>
      </w:r>
      <w:r w:rsidR="00B61EF7">
        <w:rPr>
          <w:szCs w:val="24"/>
          <w:lang w:val="sr-Latn-CS"/>
        </w:rPr>
        <w:t>сн</w:t>
      </w:r>
      <w:r>
        <w:rPr>
          <w:szCs w:val="24"/>
          <w:lang w:val="sr-Latn-CS"/>
        </w:rPr>
        <w:t>аге</w:t>
      </w:r>
      <w:r w:rsidR="00C808E8" w:rsidRPr="00203C83">
        <w:rPr>
          <w:szCs w:val="24"/>
          <w:lang w:val="sr-Latn-CS"/>
        </w:rPr>
        <w:t xml:space="preserve"> </w:t>
      </w:r>
      <w:r w:rsidR="00B61EF7">
        <w:rPr>
          <w:szCs w:val="24"/>
          <w:lang w:val="sr-Latn-CS"/>
        </w:rPr>
        <w:t>у</w:t>
      </w:r>
      <w:r w:rsidR="00C808E8" w:rsidRPr="00203C83">
        <w:rPr>
          <w:szCs w:val="24"/>
          <w:lang w:val="sr-Latn-CS"/>
        </w:rPr>
        <w:t xml:space="preserve"> </w:t>
      </w:r>
      <w:r w:rsidR="00B61EF7">
        <w:rPr>
          <w:szCs w:val="24"/>
          <w:lang w:val="sr-Latn-CS"/>
        </w:rPr>
        <w:t>мл</w:t>
      </w:r>
      <w:r>
        <w:rPr>
          <w:szCs w:val="24"/>
          <w:lang w:val="sr-Latn-CS"/>
        </w:rPr>
        <w:t>ад</w:t>
      </w:r>
      <w:r w:rsidR="00B61EF7">
        <w:rPr>
          <w:szCs w:val="24"/>
          <w:lang w:val="sr-Latn-CS"/>
        </w:rPr>
        <w:t>им</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ср</w:t>
      </w:r>
      <w:r>
        <w:rPr>
          <w:szCs w:val="24"/>
          <w:lang w:val="sr-Latn-CS"/>
        </w:rPr>
        <w:t>ед</w:t>
      </w:r>
      <w:r w:rsidR="001019E7">
        <w:rPr>
          <w:szCs w:val="24"/>
          <w:lang w:val="sr-Latn-CS"/>
        </w:rPr>
        <w:t>њ</w:t>
      </w:r>
      <w:r>
        <w:rPr>
          <w:szCs w:val="24"/>
          <w:lang w:val="sr-Latn-CS"/>
        </w:rPr>
        <w:t>ед</w:t>
      </w:r>
      <w:r w:rsidR="00B61EF7">
        <w:rPr>
          <w:szCs w:val="24"/>
          <w:lang w:val="sr-Latn-CS"/>
        </w:rPr>
        <w:t>о</w:t>
      </w:r>
      <w:r>
        <w:rPr>
          <w:szCs w:val="24"/>
          <w:lang w:val="sr-Latn-CS"/>
        </w:rPr>
        <w:t>б</w:t>
      </w:r>
      <w:r w:rsidR="00B61EF7">
        <w:rPr>
          <w:szCs w:val="24"/>
          <w:lang w:val="sr-Latn-CS"/>
        </w:rPr>
        <w:t>ним</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C808E8" w:rsidRPr="00203C83">
        <w:rPr>
          <w:szCs w:val="24"/>
          <w:lang w:val="sr-Latn-CS"/>
        </w:rPr>
        <w:t xml:space="preserve">. </w:t>
      </w:r>
      <w:r w:rsidR="00B61EF7">
        <w:rPr>
          <w:szCs w:val="24"/>
          <w:lang w:val="sr-Latn-CS"/>
        </w:rPr>
        <w:t>инт</w:t>
      </w:r>
      <w:r>
        <w:rPr>
          <w:szCs w:val="24"/>
          <w:lang w:val="sr-Latn-CS"/>
        </w:rPr>
        <w:t>е</w:t>
      </w:r>
      <w:r w:rsidR="00B61EF7">
        <w:rPr>
          <w:szCs w:val="24"/>
          <w:lang w:val="sr-Latn-CS"/>
        </w:rPr>
        <w:t>нзи</w:t>
      </w:r>
      <w:r>
        <w:rPr>
          <w:szCs w:val="24"/>
          <w:lang w:val="sr-Latn-CS"/>
        </w:rPr>
        <w:t>в</w:t>
      </w:r>
      <w:r w:rsidR="00B61EF7">
        <w:rPr>
          <w:szCs w:val="24"/>
          <w:lang w:val="sr-Latn-CS"/>
        </w:rPr>
        <w:t>нијим</w:t>
      </w:r>
      <w:r w:rsidR="00C808E8" w:rsidRPr="00203C83">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а</w:t>
      </w:r>
      <w:r w:rsidR="00B61EF7">
        <w:rPr>
          <w:szCs w:val="24"/>
          <w:lang w:val="sr-Latn-CS"/>
        </w:rPr>
        <w:t>м</w:t>
      </w:r>
      <w:r>
        <w:rPr>
          <w:szCs w:val="24"/>
          <w:lang w:val="sr-Latn-CS"/>
        </w:rPr>
        <w:t>а</w:t>
      </w:r>
      <w:r w:rsidR="00C808E8" w:rsidRPr="00203C83">
        <w:rPr>
          <w:szCs w:val="24"/>
          <w:lang w:val="sr-Latn-CS"/>
        </w:rPr>
        <w:t xml:space="preserve"> </w:t>
      </w:r>
      <w:r w:rsidR="00B61EF7">
        <w:rPr>
          <w:szCs w:val="24"/>
          <w:lang w:val="sr-Latn-CS"/>
        </w:rPr>
        <w:t>н</w:t>
      </w:r>
      <w:r>
        <w:rPr>
          <w:szCs w:val="24"/>
          <w:lang w:val="sr-Latn-CS"/>
        </w:rPr>
        <w:t>еге</w:t>
      </w:r>
      <w:r w:rsidR="00C808E8" w:rsidRPr="00203C83">
        <w:rPr>
          <w:szCs w:val="24"/>
          <w:lang w:val="sr-Latn-CS"/>
        </w:rPr>
        <w:t>;</w:t>
      </w:r>
    </w:p>
    <w:p w:rsidR="00C808E8" w:rsidRPr="00203C83" w:rsidRDefault="00B61EF7" w:rsidP="00B5350C">
      <w:pPr>
        <w:numPr>
          <w:ilvl w:val="0"/>
          <w:numId w:val="29"/>
        </w:numPr>
        <w:tabs>
          <w:tab w:val="clear" w:pos="1353"/>
          <w:tab w:val="num" w:pos="1560"/>
        </w:tabs>
        <w:ind w:left="1560"/>
        <w:rPr>
          <w:szCs w:val="24"/>
          <w:lang w:val="sr-Latn-CS"/>
        </w:rPr>
      </w:pPr>
      <w:r>
        <w:rPr>
          <w:szCs w:val="24"/>
          <w:lang w:val="sr-Latn-CS"/>
        </w:rPr>
        <w:t>Н</w:t>
      </w:r>
      <w:r w:rsidR="00BE010D">
        <w:rPr>
          <w:szCs w:val="24"/>
          <w:lang w:val="sr-Latn-CS"/>
        </w:rPr>
        <w:t>ега</w:t>
      </w:r>
      <w:r w:rsidR="00C808E8" w:rsidRPr="00203C83">
        <w:rPr>
          <w:szCs w:val="24"/>
          <w:lang w:val="sr-Latn-CS"/>
        </w:rPr>
        <w:t xml:space="preserve"> </w:t>
      </w:r>
      <w:r>
        <w:rPr>
          <w:szCs w:val="24"/>
          <w:lang w:val="sr-Latn-CS"/>
        </w:rPr>
        <w:t>ли</w:t>
      </w:r>
      <w:r w:rsidR="00BE010D">
        <w:rPr>
          <w:szCs w:val="24"/>
          <w:lang w:val="sr-Latn-CS"/>
        </w:rPr>
        <w:t>вад</w:t>
      </w:r>
      <w:r>
        <w:rPr>
          <w:szCs w:val="24"/>
          <w:lang w:val="sr-Latn-CS"/>
        </w:rPr>
        <w:t>ских</w:t>
      </w:r>
      <w:r w:rsidR="00C808E8" w:rsidRPr="00203C83">
        <w:rPr>
          <w:szCs w:val="24"/>
          <w:lang w:val="sr-Latn-CS"/>
        </w:rPr>
        <w:t xml:space="preserve"> </w:t>
      </w:r>
      <w:r>
        <w:rPr>
          <w:szCs w:val="24"/>
          <w:lang w:val="sr-Latn-CS"/>
        </w:rPr>
        <w:t>по</w:t>
      </w:r>
      <w:r w:rsidR="00BE010D">
        <w:rPr>
          <w:szCs w:val="24"/>
          <w:lang w:val="sr-Latn-CS"/>
        </w:rPr>
        <w:t>в</w:t>
      </w:r>
      <w:r>
        <w:rPr>
          <w:szCs w:val="24"/>
          <w:lang w:val="sr-Latn-CS"/>
        </w:rPr>
        <w:t>ршин</w:t>
      </w:r>
      <w:r w:rsidR="00BE010D">
        <w:rPr>
          <w:szCs w:val="24"/>
          <w:lang w:val="sr-Latn-CS"/>
        </w:rPr>
        <w:t>а</w:t>
      </w:r>
      <w:r w:rsidR="00C808E8" w:rsidRPr="00203C83">
        <w:rPr>
          <w:szCs w:val="24"/>
          <w:lang w:val="sr-Latn-CS"/>
        </w:rPr>
        <w:t>;</w:t>
      </w:r>
    </w:p>
    <w:p w:rsidR="00C808E8" w:rsidRPr="00203C83" w:rsidRDefault="00B61EF7" w:rsidP="00B5350C">
      <w:pPr>
        <w:ind w:left="720"/>
        <w:rPr>
          <w:szCs w:val="24"/>
          <w:lang w:val="sr-Latn-CS"/>
        </w:rPr>
      </w:pPr>
      <w:r>
        <w:rPr>
          <w:szCs w:val="24"/>
          <w:lang w:val="sr-Latn-CS"/>
        </w:rPr>
        <w:t>и</w:t>
      </w:r>
      <w:r w:rsidR="00C808E8" w:rsidRPr="00203C83">
        <w:rPr>
          <w:szCs w:val="24"/>
          <w:lang w:val="sr-Latn-CS"/>
        </w:rPr>
        <w:t xml:space="preserve"> </w:t>
      </w:r>
      <w:r w:rsidR="00BE010D">
        <w:rPr>
          <w:szCs w:val="24"/>
          <w:lang w:val="sr-Latn-CS"/>
        </w:rPr>
        <w:t>д</w:t>
      </w:r>
      <w:r>
        <w:rPr>
          <w:szCs w:val="24"/>
          <w:lang w:val="sr-Latn-CS"/>
        </w:rPr>
        <w:t>р</w:t>
      </w:r>
      <w:r w:rsidR="00C808E8" w:rsidRPr="00203C83">
        <w:rPr>
          <w:szCs w:val="24"/>
          <w:lang w:val="sr-Latn-CS"/>
        </w:rPr>
        <w:t xml:space="preserve">. </w:t>
      </w:r>
    </w:p>
    <w:p w:rsidR="00C808E8" w:rsidRPr="00203C83" w:rsidRDefault="00C808E8" w:rsidP="00B5350C">
      <w:pPr>
        <w:ind w:left="720"/>
        <w:rPr>
          <w:szCs w:val="24"/>
          <w:lang w:val="sr-Latn-CS"/>
        </w:rPr>
      </w:pPr>
    </w:p>
    <w:p w:rsidR="00C808E8" w:rsidRPr="00203C83" w:rsidRDefault="00BE010D" w:rsidP="00B5350C">
      <w:pPr>
        <w:ind w:left="720"/>
        <w:rPr>
          <w:szCs w:val="24"/>
          <w:lang w:val="sr-Latn-CS"/>
        </w:rPr>
      </w:pPr>
      <w:r>
        <w:rPr>
          <w:szCs w:val="24"/>
          <w:lang w:val="sr-Latn-CS"/>
        </w:rPr>
        <w:t>К</w:t>
      </w:r>
      <w:r w:rsidR="00B61EF7">
        <w:rPr>
          <w:szCs w:val="24"/>
          <w:lang w:val="sr-Latn-CS"/>
        </w:rPr>
        <w:t>р</w:t>
      </w:r>
      <w:r>
        <w:rPr>
          <w:szCs w:val="24"/>
          <w:lang w:val="sr-Latn-CS"/>
        </w:rPr>
        <w:t>а</w:t>
      </w:r>
      <w:r w:rsidR="00B61EF7">
        <w:rPr>
          <w:szCs w:val="24"/>
          <w:lang w:val="sr-Latn-CS"/>
        </w:rPr>
        <w:t>ткорочни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w:t>
      </w:r>
    </w:p>
    <w:p w:rsidR="00C808E8" w:rsidRPr="00203C83" w:rsidRDefault="00BE010D" w:rsidP="00B5350C">
      <w:pPr>
        <w:numPr>
          <w:ilvl w:val="0"/>
          <w:numId w:val="9"/>
        </w:numPr>
        <w:tabs>
          <w:tab w:val="clear" w:pos="1353"/>
          <w:tab w:val="num" w:pos="1560"/>
        </w:tabs>
        <w:ind w:left="1560" w:hanging="426"/>
        <w:rPr>
          <w:szCs w:val="24"/>
          <w:lang w:val="sr-Latn-CS"/>
        </w:rPr>
      </w:pPr>
      <w:r>
        <w:rPr>
          <w:szCs w:val="24"/>
          <w:lang w:val="sr-Latn-CS"/>
        </w:rPr>
        <w:t>И</w:t>
      </w:r>
      <w:r w:rsidR="00B61EF7">
        <w:rPr>
          <w:szCs w:val="24"/>
          <w:lang w:val="sr-Latn-CS"/>
        </w:rPr>
        <w:t>з</w:t>
      </w:r>
      <w:r>
        <w:rPr>
          <w:szCs w:val="24"/>
          <w:lang w:val="sr-Latn-CS"/>
        </w:rPr>
        <w:t>в</w:t>
      </w:r>
      <w:r w:rsidR="00B61EF7">
        <w:rPr>
          <w:szCs w:val="24"/>
          <w:lang w:val="sr-Latn-CS"/>
        </w:rPr>
        <w:t>ршити</w:t>
      </w:r>
      <w:r w:rsidR="00C808E8" w:rsidRPr="00203C83">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w:t>
      </w:r>
      <w:r w:rsidR="00B61EF7">
        <w:rPr>
          <w:szCs w:val="24"/>
          <w:lang w:val="sr-Latn-CS"/>
        </w:rPr>
        <w:t>у</w:t>
      </w:r>
      <w:r w:rsidR="00C808E8" w:rsidRPr="00203C83">
        <w:rPr>
          <w:szCs w:val="24"/>
          <w:lang w:val="sr-Latn-CS"/>
        </w:rPr>
        <w:t xml:space="preserve"> </w:t>
      </w:r>
      <w:r w:rsidR="00B61EF7">
        <w:rPr>
          <w:szCs w:val="24"/>
          <w:lang w:val="sr-Latn-CS"/>
        </w:rPr>
        <w:t>зр</w:t>
      </w:r>
      <w:r>
        <w:rPr>
          <w:szCs w:val="24"/>
          <w:lang w:val="sr-Latn-CS"/>
        </w:rPr>
        <w:t>е</w:t>
      </w:r>
      <w:r w:rsidR="00B61EF7">
        <w:rPr>
          <w:szCs w:val="24"/>
          <w:lang w:val="sr-Latn-CS"/>
        </w:rPr>
        <w:t>лих</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C808E8" w:rsidRPr="00203C83">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203C83">
        <w:rPr>
          <w:szCs w:val="24"/>
          <w:lang w:val="sr-Latn-CS"/>
        </w:rPr>
        <w:t>: 12 1</w:t>
      </w:r>
      <w:r w:rsidR="00FB5AE9">
        <w:rPr>
          <w:szCs w:val="24"/>
          <w:lang w:val="sr-Cyrl-RS"/>
        </w:rPr>
        <w:t>2</w:t>
      </w:r>
      <w:r w:rsidR="00C808E8" w:rsidRPr="00203C83">
        <w:rPr>
          <w:szCs w:val="24"/>
          <w:lang w:val="sr-Latn-CS"/>
        </w:rPr>
        <w:t>1 , 12 1</w:t>
      </w:r>
      <w:r w:rsidR="00FB5AE9">
        <w:rPr>
          <w:szCs w:val="24"/>
          <w:lang w:val="sr-Cyrl-RS"/>
        </w:rPr>
        <w:t>23</w:t>
      </w:r>
      <w:r w:rsidR="00C808E8" w:rsidRPr="00203C83">
        <w:rPr>
          <w:szCs w:val="24"/>
          <w:lang w:val="sr-Latn-CS"/>
        </w:rPr>
        <w:t xml:space="preserve"> , 12 </w:t>
      </w:r>
      <w:r w:rsidR="00FB5AE9">
        <w:rPr>
          <w:szCs w:val="24"/>
          <w:lang w:val="sr-Cyrl-RS"/>
        </w:rPr>
        <w:t>325</w:t>
      </w:r>
      <w:r w:rsidR="00C808E8" w:rsidRPr="00203C83">
        <w:rPr>
          <w:szCs w:val="24"/>
          <w:lang w:val="sr-Latn-CS"/>
        </w:rPr>
        <w:t>, 12 453</w:t>
      </w:r>
      <w:r w:rsidR="00FB5AE9">
        <w:rPr>
          <w:szCs w:val="24"/>
          <w:lang w:val="sr-Cyrl-RS"/>
        </w:rPr>
        <w:t>, 12 475, 12 483, 82 123, 82 325, 82 475, 83 121, 83 123, 83 269, 83 270, 83 325, 83 475</w:t>
      </w:r>
      <w:r w:rsidR="00C808E8" w:rsidRPr="00203C83">
        <w:rPr>
          <w:szCs w:val="24"/>
          <w:lang w:val="sr-Latn-CS"/>
        </w:rPr>
        <w:t xml:space="preserve">.)                                                                                                                                                      </w:t>
      </w:r>
    </w:p>
    <w:p w:rsidR="00C808E8" w:rsidRPr="00203C83" w:rsidRDefault="00BE010D" w:rsidP="00B5350C">
      <w:pPr>
        <w:numPr>
          <w:ilvl w:val="0"/>
          <w:numId w:val="9"/>
        </w:numPr>
        <w:tabs>
          <w:tab w:val="clear" w:pos="1353"/>
          <w:tab w:val="num" w:pos="1560"/>
        </w:tabs>
        <w:ind w:left="1560" w:hanging="426"/>
        <w:rPr>
          <w:szCs w:val="24"/>
          <w:lang w:val="sr-Latn-CS"/>
        </w:rPr>
      </w:pPr>
      <w:r>
        <w:rPr>
          <w:szCs w:val="24"/>
          <w:lang w:val="sr-Latn-CS"/>
        </w:rPr>
        <w:t>И</w:t>
      </w:r>
      <w:r w:rsidR="00B61EF7">
        <w:rPr>
          <w:szCs w:val="24"/>
          <w:lang w:val="sr-Latn-CS"/>
        </w:rPr>
        <w:t>з</w:t>
      </w:r>
      <w:r>
        <w:rPr>
          <w:szCs w:val="24"/>
          <w:lang w:val="sr-Latn-CS"/>
        </w:rPr>
        <w:t>в</w:t>
      </w:r>
      <w:r w:rsidR="00B61EF7">
        <w:rPr>
          <w:szCs w:val="24"/>
          <w:lang w:val="sr-Latn-CS"/>
        </w:rPr>
        <w:t>ршити</w:t>
      </w:r>
      <w:r w:rsidR="00C808E8" w:rsidRPr="00203C83">
        <w:rPr>
          <w:szCs w:val="24"/>
          <w:lang w:val="sr-Latn-CS"/>
        </w:rPr>
        <w:t xml:space="preserve"> </w:t>
      </w:r>
      <w:r w:rsidR="00B61EF7">
        <w:rPr>
          <w:szCs w:val="24"/>
          <w:lang w:val="sr-Latn-CS"/>
        </w:rPr>
        <w:t>с</w:t>
      </w:r>
      <w:r>
        <w:rPr>
          <w:szCs w:val="24"/>
          <w:lang w:val="sr-Latn-CS"/>
        </w:rPr>
        <w:t>е</w:t>
      </w:r>
      <w:r w:rsidR="00B61EF7">
        <w:rPr>
          <w:szCs w:val="24"/>
          <w:lang w:val="sr-Latn-CS"/>
        </w:rPr>
        <w:t>л</w:t>
      </w:r>
      <w:r>
        <w:rPr>
          <w:szCs w:val="24"/>
          <w:lang w:val="sr-Latn-CS"/>
        </w:rPr>
        <w:t>е</w:t>
      </w:r>
      <w:r w:rsidR="00B61EF7">
        <w:rPr>
          <w:szCs w:val="24"/>
          <w:lang w:val="sr-Latn-CS"/>
        </w:rPr>
        <w:t>кти</w:t>
      </w:r>
      <w:r>
        <w:rPr>
          <w:szCs w:val="24"/>
          <w:lang w:val="sr-Latn-CS"/>
        </w:rPr>
        <w:t>в</w:t>
      </w:r>
      <w:r w:rsidR="00B61EF7">
        <w:rPr>
          <w:szCs w:val="24"/>
          <w:lang w:val="sr-Latn-CS"/>
        </w:rPr>
        <w:t>н</w:t>
      </w:r>
      <w:r>
        <w:rPr>
          <w:szCs w:val="24"/>
          <w:lang w:val="sr-Latn-CS"/>
        </w:rPr>
        <w:t>е</w:t>
      </w:r>
      <w:r w:rsidR="00C808E8" w:rsidRPr="00203C83">
        <w:rPr>
          <w:szCs w:val="24"/>
          <w:lang w:val="sr-Latn-CS"/>
        </w:rPr>
        <w:t xml:space="preserve"> </w:t>
      </w:r>
      <w:r w:rsidR="00B61EF7">
        <w:rPr>
          <w:szCs w:val="24"/>
          <w:lang w:val="sr-Latn-CS"/>
        </w:rPr>
        <w:t>прор</w:t>
      </w:r>
      <w:r>
        <w:rPr>
          <w:szCs w:val="24"/>
          <w:lang w:val="sr-Latn-CS"/>
        </w:rPr>
        <w:t>еде</w:t>
      </w:r>
      <w:r w:rsidR="00C808E8" w:rsidRPr="00203C83">
        <w:rPr>
          <w:szCs w:val="24"/>
          <w:lang w:val="sr-Latn-CS"/>
        </w:rPr>
        <w:t xml:space="preserve"> </w:t>
      </w:r>
      <w:r w:rsidR="00B61EF7">
        <w:rPr>
          <w:szCs w:val="24"/>
          <w:lang w:val="sr-Latn-CS"/>
        </w:rPr>
        <w:t>у</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C808E8" w:rsidRPr="00203C83">
        <w:rPr>
          <w:szCs w:val="24"/>
          <w:lang w:val="sr-Latn-CS"/>
        </w:rPr>
        <w:t xml:space="preserve"> </w:t>
      </w:r>
      <w:r w:rsidR="00B61EF7">
        <w:rPr>
          <w:szCs w:val="24"/>
          <w:lang w:val="sr-Latn-CS"/>
        </w:rPr>
        <w:t>у</w:t>
      </w:r>
      <w:r w:rsidR="00C808E8" w:rsidRPr="00203C83">
        <w:rPr>
          <w:szCs w:val="24"/>
          <w:lang w:val="sr-Latn-CS"/>
        </w:rPr>
        <w:t xml:space="preserve"> </w:t>
      </w:r>
      <w:r w:rsidR="00B61EF7">
        <w:rPr>
          <w:szCs w:val="24"/>
          <w:lang w:val="sr-Latn-CS"/>
        </w:rPr>
        <w:t>којим</w:t>
      </w:r>
      <w:r>
        <w:rPr>
          <w:szCs w:val="24"/>
          <w:lang w:val="sr-Latn-CS"/>
        </w:rPr>
        <w:t>а</w:t>
      </w:r>
      <w:r w:rsidR="00C808E8" w:rsidRPr="00203C83">
        <w:rPr>
          <w:szCs w:val="24"/>
          <w:lang w:val="sr-Latn-CS"/>
        </w:rPr>
        <w:t xml:space="preserve"> </w:t>
      </w:r>
      <w:r w:rsidR="00B61EF7">
        <w:rPr>
          <w:szCs w:val="24"/>
          <w:lang w:val="sr-Latn-CS"/>
        </w:rPr>
        <w:t>ј</w:t>
      </w:r>
      <w:r>
        <w:rPr>
          <w:szCs w:val="24"/>
          <w:lang w:val="sr-Latn-CS"/>
        </w:rPr>
        <w:t>е</w:t>
      </w:r>
      <w:r w:rsidR="00C808E8" w:rsidRPr="00203C83">
        <w:rPr>
          <w:szCs w:val="24"/>
          <w:lang w:val="sr-Latn-CS"/>
        </w:rPr>
        <w:t xml:space="preserve"> </w:t>
      </w:r>
      <w:r w:rsidR="00B61EF7">
        <w:rPr>
          <w:szCs w:val="24"/>
          <w:lang w:val="sr-Latn-CS"/>
        </w:rPr>
        <w:t>то</w:t>
      </w:r>
      <w:r w:rsidR="00C808E8" w:rsidRPr="00203C83">
        <w:rPr>
          <w:szCs w:val="24"/>
          <w:lang w:val="sr-Latn-CS"/>
        </w:rPr>
        <w:t xml:space="preserve"> </w:t>
      </w:r>
      <w:r w:rsidR="00B61EF7">
        <w:rPr>
          <w:szCs w:val="24"/>
          <w:lang w:val="sr-Latn-CS"/>
        </w:rPr>
        <w:t>н</w:t>
      </w:r>
      <w:r>
        <w:rPr>
          <w:szCs w:val="24"/>
          <w:lang w:val="sr-Latn-CS"/>
        </w:rPr>
        <w:t>е</w:t>
      </w:r>
      <w:r w:rsidR="00B61EF7">
        <w:rPr>
          <w:szCs w:val="24"/>
          <w:lang w:val="sr-Latn-CS"/>
        </w:rPr>
        <w:t>опхо</w:t>
      </w:r>
      <w:r>
        <w:rPr>
          <w:szCs w:val="24"/>
          <w:lang w:val="sr-Latn-CS"/>
        </w:rPr>
        <w:t>д</w:t>
      </w:r>
      <w:r w:rsidR="00B61EF7">
        <w:rPr>
          <w:szCs w:val="24"/>
          <w:lang w:val="sr-Latn-CS"/>
        </w:rPr>
        <w:t>но</w:t>
      </w:r>
      <w:r w:rsidR="00C808E8" w:rsidRPr="00203C83">
        <w:rPr>
          <w:szCs w:val="24"/>
          <w:lang w:val="sr-Latn-CS"/>
        </w:rPr>
        <w:t xml:space="preserve"> </w:t>
      </w:r>
      <w:r w:rsidR="00B61EF7">
        <w:rPr>
          <w:szCs w:val="24"/>
          <w:lang w:val="sr-Latn-CS"/>
        </w:rPr>
        <w:t>к</w:t>
      </w:r>
      <w:r>
        <w:rPr>
          <w:szCs w:val="24"/>
          <w:lang w:val="sr-Latn-CS"/>
        </w:rPr>
        <w:t>а</w:t>
      </w:r>
      <w:r w:rsidR="00B61EF7">
        <w:rPr>
          <w:szCs w:val="24"/>
          <w:lang w:val="sr-Latn-CS"/>
        </w:rPr>
        <w:t>о</w:t>
      </w:r>
      <w:r w:rsidR="00C808E8" w:rsidRPr="00203C83">
        <w:rPr>
          <w:szCs w:val="24"/>
          <w:lang w:val="sr-Latn-CS"/>
        </w:rPr>
        <w:t xml:space="preserve"> </w:t>
      </w:r>
      <w:r w:rsidR="00B61EF7">
        <w:rPr>
          <w:szCs w:val="24"/>
          <w:lang w:val="sr-Latn-CS"/>
        </w:rPr>
        <w:t>уз</w:t>
      </w:r>
      <w:r>
        <w:rPr>
          <w:szCs w:val="24"/>
          <w:lang w:val="sr-Latn-CS"/>
        </w:rPr>
        <w:t>г</w:t>
      </w:r>
      <w:r w:rsidR="00B61EF7">
        <w:rPr>
          <w:szCs w:val="24"/>
          <w:lang w:val="sr-Latn-CS"/>
        </w:rPr>
        <w:t>ојн</w:t>
      </w:r>
      <w:r>
        <w:rPr>
          <w:szCs w:val="24"/>
          <w:lang w:val="sr-Latn-CS"/>
        </w:rPr>
        <w:t>а</w:t>
      </w:r>
      <w:r w:rsidR="00C808E8" w:rsidRPr="00203C83">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а</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C808E8" w:rsidRPr="00203C83">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203C83">
        <w:rPr>
          <w:szCs w:val="24"/>
          <w:lang w:val="sr-Latn-CS"/>
        </w:rPr>
        <w:t>:</w:t>
      </w:r>
      <w:r w:rsidR="00C808E8" w:rsidRPr="009968B6">
        <w:rPr>
          <w:szCs w:val="24"/>
          <w:lang w:val="sr-Latn-CS"/>
        </w:rPr>
        <w:t xml:space="preserve">12 </w:t>
      </w:r>
      <w:r w:rsidR="009968B6">
        <w:rPr>
          <w:szCs w:val="24"/>
          <w:lang w:val="sr-Latn-CS"/>
        </w:rPr>
        <w:t>270</w:t>
      </w:r>
      <w:r w:rsidR="00C808E8" w:rsidRPr="009968B6">
        <w:rPr>
          <w:szCs w:val="24"/>
          <w:lang w:val="sr-Latn-CS"/>
        </w:rPr>
        <w:t>, 12 3</w:t>
      </w:r>
      <w:r w:rsidR="009968B6">
        <w:rPr>
          <w:szCs w:val="24"/>
          <w:lang w:val="sr-Latn-CS"/>
        </w:rPr>
        <w:t xml:space="preserve">25, </w:t>
      </w:r>
      <w:r w:rsidR="009968B6" w:rsidRPr="009968B6">
        <w:rPr>
          <w:szCs w:val="24"/>
          <w:lang w:val="sr-Latn-CS"/>
        </w:rPr>
        <w:t>12 3</w:t>
      </w:r>
      <w:r w:rsidR="009968B6">
        <w:rPr>
          <w:szCs w:val="24"/>
          <w:lang w:val="sr-Latn-CS"/>
        </w:rPr>
        <w:t>40, 12 457, 12 475, 83 123, 83 269, 83 270, 83 325, 83 340, 83 457, 83 475, 83 477</w:t>
      </w:r>
      <w:r w:rsidR="00C808E8" w:rsidRPr="00203C83">
        <w:rPr>
          <w:szCs w:val="24"/>
          <w:lang w:val="sr-Latn-CS"/>
        </w:rPr>
        <w:t>).</w:t>
      </w:r>
    </w:p>
    <w:p w:rsidR="00C808E8" w:rsidRPr="00203C83" w:rsidRDefault="00B61EF7" w:rsidP="00B5350C">
      <w:pPr>
        <w:numPr>
          <w:ilvl w:val="0"/>
          <w:numId w:val="9"/>
        </w:numPr>
        <w:tabs>
          <w:tab w:val="clear" w:pos="1353"/>
          <w:tab w:val="num" w:pos="1560"/>
        </w:tabs>
        <w:ind w:left="1560" w:hanging="426"/>
        <w:rPr>
          <w:szCs w:val="24"/>
          <w:lang w:val="sr-Latn-CS"/>
        </w:rPr>
      </w:pPr>
      <w:r>
        <w:rPr>
          <w:szCs w:val="24"/>
          <w:lang w:val="sr-Latn-CS"/>
        </w:rPr>
        <w:t>и</w:t>
      </w:r>
      <w:r w:rsidR="00C808E8" w:rsidRPr="00203C83">
        <w:rPr>
          <w:szCs w:val="24"/>
          <w:lang w:val="sr-Latn-CS"/>
        </w:rPr>
        <w:t xml:space="preserve"> </w:t>
      </w:r>
      <w:r w:rsidR="00BE010D">
        <w:rPr>
          <w:szCs w:val="24"/>
          <w:lang w:val="sr-Latn-CS"/>
        </w:rPr>
        <w:t>д</w:t>
      </w:r>
      <w:r>
        <w:rPr>
          <w:szCs w:val="24"/>
          <w:lang w:val="sr-Latn-CS"/>
        </w:rPr>
        <w:t>р</w:t>
      </w:r>
      <w:r w:rsidR="00C808E8" w:rsidRPr="00203C83">
        <w:rPr>
          <w:szCs w:val="24"/>
          <w:lang w:val="sr-Latn-CS"/>
        </w:rPr>
        <w:t>.</w:t>
      </w:r>
    </w:p>
    <w:p w:rsidR="00C808E8" w:rsidRPr="00203C83" w:rsidRDefault="00C808E8" w:rsidP="00B5350C">
      <w:pPr>
        <w:pStyle w:val="Heading3"/>
        <w:rPr>
          <w:noProof/>
          <w:szCs w:val="24"/>
        </w:rPr>
      </w:pPr>
      <w:bookmarkStart w:id="666" w:name="_Toc329146655"/>
      <w:bookmarkStart w:id="667" w:name="_Toc329328393"/>
      <w:bookmarkStart w:id="668" w:name="_Toc410988352"/>
      <w:bookmarkStart w:id="669" w:name="_Toc478456545"/>
      <w:bookmarkStart w:id="670" w:name="_Toc503785486"/>
      <w:bookmarkStart w:id="671" w:name="_Toc503786061"/>
      <w:bookmarkStart w:id="672" w:name="_Toc503786550"/>
      <w:bookmarkStart w:id="673" w:name="_Toc503787421"/>
      <w:bookmarkStart w:id="674" w:name="_Toc535232868"/>
      <w:bookmarkStart w:id="675" w:name="_Toc535233734"/>
      <w:r w:rsidRPr="00203C83">
        <w:rPr>
          <w:noProof/>
          <w:szCs w:val="24"/>
        </w:rPr>
        <w:t xml:space="preserve">7.3.2. </w:t>
      </w:r>
      <w:r w:rsidR="00BE010D">
        <w:rPr>
          <w:noProof/>
          <w:szCs w:val="24"/>
        </w:rPr>
        <w:t>П</w:t>
      </w:r>
      <w:r w:rsidR="00B61EF7">
        <w:rPr>
          <w:noProof/>
          <w:szCs w:val="24"/>
        </w:rPr>
        <w:t>роиз</w:t>
      </w:r>
      <w:r w:rsidR="00BE010D">
        <w:rPr>
          <w:noProof/>
          <w:szCs w:val="24"/>
        </w:rPr>
        <w:t>в</w:t>
      </w:r>
      <w:r w:rsidR="00B61EF7">
        <w:rPr>
          <w:noProof/>
          <w:szCs w:val="24"/>
        </w:rPr>
        <w:t>о</w:t>
      </w:r>
      <w:r w:rsidR="00BE010D">
        <w:rPr>
          <w:noProof/>
          <w:szCs w:val="24"/>
        </w:rPr>
        <w:t>д</w:t>
      </w:r>
      <w:r w:rsidR="00B61EF7">
        <w:rPr>
          <w:noProof/>
          <w:szCs w:val="24"/>
        </w:rPr>
        <w:t>ни</w:t>
      </w:r>
      <w:r w:rsidRPr="00203C83">
        <w:rPr>
          <w:noProof/>
          <w:szCs w:val="24"/>
        </w:rPr>
        <w:t xml:space="preserve"> </w:t>
      </w:r>
      <w:r w:rsidR="00B61EF7">
        <w:rPr>
          <w:noProof/>
          <w:szCs w:val="24"/>
        </w:rPr>
        <w:t>ци</w:t>
      </w:r>
      <w:r w:rsidR="001019E7">
        <w:rPr>
          <w:noProof/>
          <w:szCs w:val="24"/>
        </w:rPr>
        <w:t>љ</w:t>
      </w:r>
      <w:r w:rsidR="00BE010D">
        <w:rPr>
          <w:noProof/>
          <w:szCs w:val="24"/>
        </w:rPr>
        <w:t>ев</w:t>
      </w:r>
      <w:r w:rsidR="00B61EF7">
        <w:rPr>
          <w:noProof/>
          <w:szCs w:val="24"/>
        </w:rPr>
        <w:t>и</w:t>
      </w:r>
      <w:bookmarkEnd w:id="666"/>
      <w:bookmarkEnd w:id="667"/>
      <w:bookmarkEnd w:id="668"/>
      <w:bookmarkEnd w:id="669"/>
      <w:bookmarkEnd w:id="670"/>
      <w:bookmarkEnd w:id="671"/>
      <w:bookmarkEnd w:id="672"/>
      <w:bookmarkEnd w:id="673"/>
      <w:bookmarkEnd w:id="674"/>
      <w:bookmarkEnd w:id="675"/>
    </w:p>
    <w:p w:rsidR="00C808E8" w:rsidRPr="00203C83" w:rsidRDefault="00BE010D" w:rsidP="00B5350C">
      <w:pPr>
        <w:ind w:firstLine="567"/>
        <w:rPr>
          <w:szCs w:val="24"/>
          <w:lang w:val="sr-Latn-CS"/>
        </w:rPr>
      </w:pPr>
      <w:r>
        <w:rPr>
          <w:szCs w:val="24"/>
          <w:lang w:val="sr-Latn-CS"/>
        </w:rPr>
        <w:t>У</w:t>
      </w:r>
      <w:r w:rsidR="00C808E8" w:rsidRPr="00203C83">
        <w:rPr>
          <w:szCs w:val="24"/>
          <w:lang w:val="sr-Latn-CS"/>
        </w:rPr>
        <w:t xml:space="preserve"> </w:t>
      </w:r>
      <w:r w:rsidR="00B61EF7">
        <w:rPr>
          <w:szCs w:val="24"/>
          <w:lang w:val="sr-Latn-CS"/>
        </w:rPr>
        <w:t>о</w:t>
      </w:r>
      <w:r>
        <w:rPr>
          <w:szCs w:val="24"/>
          <w:lang w:val="sr-Latn-CS"/>
        </w:rPr>
        <w:t>в</w:t>
      </w:r>
      <w:r w:rsidR="00B61EF7">
        <w:rPr>
          <w:szCs w:val="24"/>
          <w:lang w:val="sr-Latn-CS"/>
        </w:rPr>
        <w:t>ој</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C808E8" w:rsidRPr="00203C83">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C808E8"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 xml:space="preserve"> </w:t>
      </w:r>
      <w:r w:rsidR="00B61EF7">
        <w:rPr>
          <w:szCs w:val="24"/>
          <w:lang w:val="sr-Latn-CS"/>
        </w:rPr>
        <w:t>су</w:t>
      </w:r>
      <w:r w:rsidR="00C808E8" w:rsidRPr="00203C83">
        <w:rPr>
          <w:szCs w:val="24"/>
          <w:lang w:val="sr-Latn-CS"/>
        </w:rPr>
        <w:t xml:space="preserve"> </w:t>
      </w:r>
      <w:r>
        <w:rPr>
          <w:szCs w:val="24"/>
          <w:lang w:val="sr-Latn-CS"/>
        </w:rPr>
        <w:t>д</w:t>
      </w:r>
      <w:r w:rsidR="00B61EF7">
        <w:rPr>
          <w:szCs w:val="24"/>
          <w:lang w:val="sr-Latn-CS"/>
        </w:rPr>
        <w:t>омин</w:t>
      </w:r>
      <w:r>
        <w:rPr>
          <w:szCs w:val="24"/>
          <w:lang w:val="sr-Latn-CS"/>
        </w:rPr>
        <w:t>а</w:t>
      </w:r>
      <w:r w:rsidR="00B61EF7">
        <w:rPr>
          <w:szCs w:val="24"/>
          <w:lang w:val="sr-Latn-CS"/>
        </w:rPr>
        <w:t>нтно</w:t>
      </w:r>
      <w:r>
        <w:rPr>
          <w:szCs w:val="24"/>
          <w:lang w:val="sr-Latn-CS"/>
        </w:rPr>
        <w:t>г</w:t>
      </w:r>
      <w:r w:rsidR="00C808E8" w:rsidRPr="00203C83">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кт</w:t>
      </w:r>
      <w:r>
        <w:rPr>
          <w:szCs w:val="24"/>
          <w:lang w:val="sr-Latn-CS"/>
        </w:rPr>
        <w:t>е</w:t>
      </w:r>
      <w:r w:rsidR="00B61EF7">
        <w:rPr>
          <w:szCs w:val="24"/>
          <w:lang w:val="sr-Latn-CS"/>
        </w:rPr>
        <w:t>р</w:t>
      </w:r>
      <w:r>
        <w:rPr>
          <w:szCs w:val="24"/>
          <w:lang w:val="sr-Latn-CS"/>
        </w:rPr>
        <w:t>а</w:t>
      </w:r>
      <w:r w:rsidR="00C808E8" w:rsidRPr="00203C83">
        <w:rPr>
          <w:szCs w:val="24"/>
          <w:lang w:val="sr-Latn-CS"/>
        </w:rPr>
        <w:t xml:space="preserve">. </w:t>
      </w:r>
      <w:r>
        <w:rPr>
          <w:szCs w:val="24"/>
          <w:lang w:val="sr-Latn-CS"/>
        </w:rPr>
        <w:t>П</w:t>
      </w:r>
      <w:r w:rsidR="00B61EF7">
        <w:rPr>
          <w:szCs w:val="24"/>
          <w:lang w:val="sr-Latn-CS"/>
        </w:rPr>
        <w:t>роиз</w:t>
      </w:r>
      <w:r>
        <w:rPr>
          <w:szCs w:val="24"/>
          <w:lang w:val="sr-Latn-CS"/>
        </w:rPr>
        <w:t>в</w:t>
      </w:r>
      <w:r w:rsidR="00B61EF7">
        <w:rPr>
          <w:szCs w:val="24"/>
          <w:lang w:val="sr-Latn-CS"/>
        </w:rPr>
        <w:t>о</w:t>
      </w:r>
      <w:r>
        <w:rPr>
          <w:szCs w:val="24"/>
          <w:lang w:val="sr-Latn-CS"/>
        </w:rPr>
        <w:t>д</w:t>
      </w:r>
      <w:r w:rsidR="00B61EF7">
        <w:rPr>
          <w:szCs w:val="24"/>
          <w:lang w:val="sr-Latn-CS"/>
        </w:rPr>
        <w:t>ни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 xml:space="preserve"> </w:t>
      </w:r>
      <w:r w:rsidR="00B61EF7">
        <w:rPr>
          <w:szCs w:val="24"/>
          <w:lang w:val="sr-Latn-CS"/>
        </w:rPr>
        <w:t>с</w:t>
      </w:r>
      <w:r>
        <w:rPr>
          <w:szCs w:val="24"/>
          <w:lang w:val="sr-Latn-CS"/>
        </w:rPr>
        <w:t>е</w:t>
      </w:r>
      <w:r w:rsidR="00C808E8" w:rsidRPr="00203C83">
        <w:rPr>
          <w:szCs w:val="24"/>
          <w:lang w:val="sr-Latn-CS"/>
        </w:rPr>
        <w:t xml:space="preserve"> </w:t>
      </w:r>
      <w:r w:rsidR="00B61EF7">
        <w:rPr>
          <w:szCs w:val="24"/>
          <w:lang w:val="sr-Latn-CS"/>
        </w:rPr>
        <w:t>мо</w:t>
      </w:r>
      <w:r>
        <w:rPr>
          <w:szCs w:val="24"/>
          <w:lang w:val="sr-Latn-CS"/>
        </w:rPr>
        <w:t>г</w:t>
      </w:r>
      <w:r w:rsidR="00B61EF7">
        <w:rPr>
          <w:szCs w:val="24"/>
          <w:lang w:val="sr-Latn-CS"/>
        </w:rPr>
        <w:t>у</w:t>
      </w:r>
      <w:r w:rsidR="00C808E8" w:rsidRPr="00203C83">
        <w:rPr>
          <w:szCs w:val="24"/>
          <w:lang w:val="sr-Latn-CS"/>
        </w:rPr>
        <w:t xml:space="preserve"> </w:t>
      </w:r>
      <w:r w:rsidR="00B61EF7">
        <w:rPr>
          <w:szCs w:val="24"/>
          <w:lang w:val="sr-Latn-CS"/>
        </w:rPr>
        <w:t>ост</w:t>
      </w:r>
      <w:r>
        <w:rPr>
          <w:szCs w:val="24"/>
          <w:lang w:val="sr-Latn-CS"/>
        </w:rPr>
        <w:t>ва</w:t>
      </w:r>
      <w:r w:rsidR="00B61EF7">
        <w:rPr>
          <w:szCs w:val="24"/>
          <w:lang w:val="sr-Latn-CS"/>
        </w:rPr>
        <w:t>ри</w:t>
      </w:r>
      <w:r>
        <w:rPr>
          <w:szCs w:val="24"/>
          <w:lang w:val="sr-Latn-CS"/>
        </w:rPr>
        <w:t>ва</w:t>
      </w:r>
      <w:r w:rsidR="00B61EF7">
        <w:rPr>
          <w:szCs w:val="24"/>
          <w:lang w:val="sr-Latn-CS"/>
        </w:rPr>
        <w:t>ти</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мо</w:t>
      </w:r>
      <w:r w:rsidR="00C808E8" w:rsidRPr="00203C83">
        <w:rPr>
          <w:szCs w:val="24"/>
          <w:lang w:val="sr-Latn-CS"/>
        </w:rPr>
        <w:t xml:space="preserve"> </w:t>
      </w:r>
      <w:r w:rsidR="00B61EF7">
        <w:rPr>
          <w:szCs w:val="24"/>
          <w:lang w:val="sr-Latn-CS"/>
        </w:rPr>
        <w:t>уз</w:t>
      </w:r>
      <w:r w:rsidR="00C808E8" w:rsidRPr="00203C83">
        <w:rPr>
          <w:szCs w:val="24"/>
          <w:lang w:val="sr-Latn-CS"/>
        </w:rPr>
        <w:t xml:space="preserve"> </w:t>
      </w:r>
      <w:r w:rsidR="00B61EF7">
        <w:rPr>
          <w:szCs w:val="24"/>
          <w:lang w:val="sr-Latn-CS"/>
        </w:rPr>
        <w:t>усло</w:t>
      </w:r>
      <w:r>
        <w:rPr>
          <w:szCs w:val="24"/>
          <w:lang w:val="sr-Latn-CS"/>
        </w:rPr>
        <w:t>в</w:t>
      </w:r>
      <w:r w:rsidR="00C808E8" w:rsidRPr="00203C83">
        <w:rPr>
          <w:szCs w:val="24"/>
          <w:lang w:val="sr-Latn-CS"/>
        </w:rPr>
        <w:t xml:space="preserve"> </w:t>
      </w:r>
      <w:r>
        <w:rPr>
          <w:szCs w:val="24"/>
          <w:lang w:val="sr-Latn-CS"/>
        </w:rPr>
        <w:t>да</w:t>
      </w:r>
      <w:r w:rsidR="00C808E8" w:rsidRPr="00203C83">
        <w:rPr>
          <w:szCs w:val="24"/>
          <w:lang w:val="sr-Latn-CS"/>
        </w:rPr>
        <w:t xml:space="preserve"> </w:t>
      </w:r>
      <w:r w:rsidR="00B61EF7">
        <w:rPr>
          <w:szCs w:val="24"/>
          <w:lang w:val="sr-Latn-CS"/>
        </w:rPr>
        <w:t>н</w:t>
      </w:r>
      <w:r>
        <w:rPr>
          <w:szCs w:val="24"/>
          <w:lang w:val="sr-Latn-CS"/>
        </w:rPr>
        <w:t>е</w:t>
      </w:r>
      <w:r w:rsidR="00C808E8" w:rsidRPr="00203C83">
        <w:rPr>
          <w:szCs w:val="24"/>
          <w:lang w:val="sr-Latn-CS"/>
        </w:rPr>
        <w:t xml:space="preserve"> </w:t>
      </w:r>
      <w:r>
        <w:rPr>
          <w:szCs w:val="24"/>
          <w:lang w:val="sr-Latn-CS"/>
        </w:rPr>
        <w:t>д</w:t>
      </w:r>
      <w:r w:rsidR="00B61EF7">
        <w:rPr>
          <w:szCs w:val="24"/>
          <w:lang w:val="sr-Latn-CS"/>
        </w:rPr>
        <w:t>о</w:t>
      </w:r>
      <w:r>
        <w:rPr>
          <w:szCs w:val="24"/>
          <w:lang w:val="sr-Latn-CS"/>
        </w:rPr>
        <w:t>в</w:t>
      </w:r>
      <w:r w:rsidR="00B61EF7">
        <w:rPr>
          <w:szCs w:val="24"/>
          <w:lang w:val="sr-Latn-CS"/>
        </w:rPr>
        <w:t>о</w:t>
      </w:r>
      <w:r>
        <w:rPr>
          <w:szCs w:val="24"/>
          <w:lang w:val="sr-Latn-CS"/>
        </w:rPr>
        <w:t>де</w:t>
      </w:r>
      <w:r w:rsidR="00C808E8" w:rsidRPr="00203C83">
        <w:rPr>
          <w:szCs w:val="24"/>
          <w:lang w:val="sr-Latn-CS"/>
        </w:rPr>
        <w:t xml:space="preserve"> </w:t>
      </w:r>
      <w:r w:rsidR="00B61EF7">
        <w:rPr>
          <w:szCs w:val="24"/>
          <w:lang w:val="sr-Latn-CS"/>
        </w:rPr>
        <w:t>у</w:t>
      </w:r>
      <w:r w:rsidR="00C808E8" w:rsidRPr="00203C83">
        <w:rPr>
          <w:szCs w:val="24"/>
          <w:lang w:val="sr-Latn-CS"/>
        </w:rPr>
        <w:t xml:space="preserve"> </w:t>
      </w:r>
      <w:r w:rsidR="00B61EF7">
        <w:rPr>
          <w:szCs w:val="24"/>
          <w:lang w:val="sr-Latn-CS"/>
        </w:rPr>
        <w:t>пит</w:t>
      </w:r>
      <w:r>
        <w:rPr>
          <w:szCs w:val="24"/>
          <w:lang w:val="sr-Latn-CS"/>
        </w:rPr>
        <w:t>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ост</w:t>
      </w:r>
      <w:r>
        <w:rPr>
          <w:szCs w:val="24"/>
          <w:lang w:val="sr-Latn-CS"/>
        </w:rPr>
        <w:t>ва</w:t>
      </w:r>
      <w:r w:rsidR="00B61EF7">
        <w:rPr>
          <w:szCs w:val="24"/>
          <w:lang w:val="sr-Latn-CS"/>
        </w:rPr>
        <w:t>ри</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з</w:t>
      </w:r>
      <w:r>
        <w:rPr>
          <w:szCs w:val="24"/>
          <w:lang w:val="sr-Latn-CS"/>
        </w:rPr>
        <w:t>а</w:t>
      </w:r>
      <w:r w:rsidR="00B61EF7">
        <w:rPr>
          <w:szCs w:val="24"/>
          <w:lang w:val="sr-Latn-CS"/>
        </w:rPr>
        <w:t>штитних</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општ</w:t>
      </w:r>
      <w:r>
        <w:rPr>
          <w:szCs w:val="24"/>
          <w:lang w:val="sr-Latn-CS"/>
        </w:rPr>
        <w:t>е</w:t>
      </w:r>
      <w:r w:rsidR="00C808E8" w:rsidRPr="00203C83">
        <w:rPr>
          <w:szCs w:val="24"/>
          <w:lang w:val="sr-Latn-CS"/>
        </w:rPr>
        <w:t xml:space="preserve"> </w:t>
      </w:r>
      <w:r w:rsidR="00B61EF7">
        <w:rPr>
          <w:szCs w:val="24"/>
          <w:lang w:val="sr-Latn-CS"/>
        </w:rPr>
        <w:t>корисних</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ева</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C808E8" w:rsidRPr="00203C83">
        <w:rPr>
          <w:szCs w:val="24"/>
          <w:lang w:val="sr-Latn-CS"/>
        </w:rPr>
        <w:t xml:space="preserve">. </w:t>
      </w:r>
      <w:r>
        <w:rPr>
          <w:szCs w:val="24"/>
          <w:lang w:val="sr-Latn-CS"/>
        </w:rPr>
        <w:t>а</w:t>
      </w:r>
      <w:r w:rsidR="00C808E8" w:rsidRPr="00203C83">
        <w:rPr>
          <w:szCs w:val="24"/>
          <w:lang w:val="sr-Latn-CS"/>
        </w:rPr>
        <w:t xml:space="preserve"> </w:t>
      </w:r>
      <w:r w:rsidR="00B61EF7">
        <w:rPr>
          <w:szCs w:val="24"/>
          <w:lang w:val="sr-Latn-CS"/>
        </w:rPr>
        <w:t>спро</w:t>
      </w:r>
      <w:r>
        <w:rPr>
          <w:szCs w:val="24"/>
          <w:lang w:val="sr-Latn-CS"/>
        </w:rPr>
        <w:t>в</w:t>
      </w:r>
      <w:r w:rsidR="00B61EF7">
        <w:rPr>
          <w:szCs w:val="24"/>
          <w:lang w:val="sr-Latn-CS"/>
        </w:rPr>
        <w:t>о</w:t>
      </w:r>
      <w:r>
        <w:rPr>
          <w:szCs w:val="24"/>
          <w:lang w:val="sr-Latn-CS"/>
        </w:rPr>
        <w:t>де</w:t>
      </w:r>
      <w:r w:rsidR="00C808E8" w:rsidRPr="00203C83">
        <w:rPr>
          <w:szCs w:val="24"/>
          <w:lang w:val="sr-Latn-CS"/>
        </w:rPr>
        <w:t xml:space="preserve"> </w:t>
      </w:r>
      <w:r w:rsidR="00B61EF7">
        <w:rPr>
          <w:szCs w:val="24"/>
          <w:lang w:val="sr-Latn-CS"/>
        </w:rPr>
        <w:t>с</w:t>
      </w:r>
      <w:r>
        <w:rPr>
          <w:szCs w:val="24"/>
          <w:lang w:val="sr-Latn-CS"/>
        </w:rPr>
        <w:t>е</w:t>
      </w:r>
      <w:r w:rsidR="00C808E8" w:rsidRPr="00203C83">
        <w:rPr>
          <w:szCs w:val="24"/>
          <w:lang w:val="sr-Latn-CS"/>
        </w:rPr>
        <w:t xml:space="preserve"> </w:t>
      </w:r>
      <w:r w:rsidR="00B61EF7">
        <w:rPr>
          <w:szCs w:val="24"/>
          <w:lang w:val="sr-Latn-CS"/>
        </w:rPr>
        <w:t>у</w:t>
      </w:r>
      <w:r w:rsidR="00C808E8" w:rsidRPr="00203C83">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нској</w:t>
      </w:r>
      <w:r w:rsidR="00C808E8" w:rsidRPr="00203C83">
        <w:rPr>
          <w:szCs w:val="24"/>
          <w:lang w:val="sr-Latn-CS"/>
        </w:rPr>
        <w:t xml:space="preserve"> </w:t>
      </w:r>
      <w:r w:rsidR="00B61EF7">
        <w:rPr>
          <w:szCs w:val="24"/>
          <w:lang w:val="sr-Latn-CS"/>
        </w:rPr>
        <w:t>ц</w:t>
      </w:r>
      <w:r>
        <w:rPr>
          <w:szCs w:val="24"/>
          <w:lang w:val="sr-Latn-CS"/>
        </w:rPr>
        <w:t>е</w:t>
      </w:r>
      <w:r w:rsidR="00B61EF7">
        <w:rPr>
          <w:szCs w:val="24"/>
          <w:lang w:val="sr-Latn-CS"/>
        </w:rPr>
        <w:t>лини</w:t>
      </w:r>
      <w:r w:rsidR="00C808E8" w:rsidRPr="00203C83">
        <w:rPr>
          <w:szCs w:val="24"/>
          <w:lang w:val="sr-Latn-CS"/>
        </w:rPr>
        <w:t xml:space="preserve"> 12. </w:t>
      </w:r>
      <w:r w:rsidR="00B61EF7">
        <w:rPr>
          <w:szCs w:val="24"/>
          <w:lang w:val="sr-Latn-CS"/>
        </w:rPr>
        <w:t>мо</w:t>
      </w:r>
      <w:r>
        <w:rPr>
          <w:szCs w:val="24"/>
          <w:lang w:val="sr-Latn-CS"/>
        </w:rPr>
        <w:t>г</w:t>
      </w:r>
      <w:r w:rsidR="00B61EF7">
        <w:rPr>
          <w:szCs w:val="24"/>
          <w:lang w:val="sr-Latn-CS"/>
        </w:rPr>
        <w:t>у</w:t>
      </w:r>
      <w:r w:rsidR="00C808E8" w:rsidRPr="00203C83">
        <w:rPr>
          <w:szCs w:val="24"/>
          <w:lang w:val="sr-Latn-CS"/>
        </w:rPr>
        <w:t xml:space="preserve"> </w:t>
      </w:r>
      <w:r>
        <w:rPr>
          <w:szCs w:val="24"/>
          <w:lang w:val="sr-Latn-CS"/>
        </w:rPr>
        <w:t>б</w:t>
      </w:r>
      <w:r w:rsidR="00B61EF7">
        <w:rPr>
          <w:szCs w:val="24"/>
          <w:lang w:val="sr-Latn-CS"/>
        </w:rPr>
        <w:t>ити</w:t>
      </w:r>
      <w:r w:rsidR="00C808E8" w:rsidRPr="00203C83">
        <w:rPr>
          <w:szCs w:val="24"/>
          <w:lang w:val="sr-Latn-CS"/>
        </w:rPr>
        <w:t>:</w:t>
      </w:r>
    </w:p>
    <w:p w:rsidR="00C808E8" w:rsidRPr="00203C83" w:rsidRDefault="00BE010D" w:rsidP="00B5350C">
      <w:pPr>
        <w:numPr>
          <w:ilvl w:val="0"/>
          <w:numId w:val="24"/>
        </w:numPr>
        <w:rPr>
          <w:szCs w:val="24"/>
          <w:lang w:val="sr-Latn-CS"/>
        </w:rPr>
      </w:pPr>
      <w:r>
        <w:rPr>
          <w:szCs w:val="24"/>
          <w:lang w:val="sr-Latn-CS"/>
        </w:rPr>
        <w:t>П</w:t>
      </w:r>
      <w:r w:rsidR="00B61EF7">
        <w:rPr>
          <w:szCs w:val="24"/>
          <w:lang w:val="sr-Latn-CS"/>
        </w:rPr>
        <w:t>роиз</w:t>
      </w:r>
      <w:r>
        <w:rPr>
          <w:szCs w:val="24"/>
          <w:lang w:val="sr-Latn-CS"/>
        </w:rPr>
        <w:t>в</w:t>
      </w:r>
      <w:r w:rsidR="00B61EF7">
        <w:rPr>
          <w:szCs w:val="24"/>
          <w:lang w:val="sr-Latn-CS"/>
        </w:rPr>
        <w:t>о</w:t>
      </w:r>
      <w:r>
        <w:rPr>
          <w:szCs w:val="24"/>
          <w:lang w:val="sr-Latn-CS"/>
        </w:rPr>
        <w:t>д</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т</w:t>
      </w:r>
      <w:r>
        <w:rPr>
          <w:szCs w:val="24"/>
          <w:lang w:val="sr-Latn-CS"/>
        </w:rPr>
        <w:t>е</w:t>
      </w:r>
      <w:r w:rsidR="00B61EF7">
        <w:rPr>
          <w:szCs w:val="24"/>
          <w:lang w:val="sr-Latn-CS"/>
        </w:rPr>
        <w:t>хничко</w:t>
      </w:r>
      <w:r>
        <w:rPr>
          <w:szCs w:val="24"/>
          <w:lang w:val="sr-Latn-CS"/>
        </w:rPr>
        <w:t>г</w:t>
      </w:r>
      <w:r w:rsidR="00C808E8" w:rsidRPr="00203C83">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C808E8" w:rsidRPr="00203C83">
        <w:rPr>
          <w:szCs w:val="24"/>
          <w:lang w:val="sr-Latn-CS"/>
        </w:rPr>
        <w:t xml:space="preserve"> </w:t>
      </w:r>
      <w:r w:rsidR="00B61EF7">
        <w:rPr>
          <w:szCs w:val="24"/>
          <w:lang w:val="sr-Latn-CS"/>
        </w:rPr>
        <w:t>н</w:t>
      </w:r>
      <w:r>
        <w:rPr>
          <w:szCs w:val="24"/>
          <w:lang w:val="sr-Latn-CS"/>
        </w:rPr>
        <w:t>а</w:t>
      </w:r>
      <w:r w:rsidR="00B61EF7">
        <w:rPr>
          <w:szCs w:val="24"/>
          <w:lang w:val="sr-Latn-CS"/>
        </w:rPr>
        <w:t>ј</w:t>
      </w:r>
      <w:r>
        <w:rPr>
          <w:szCs w:val="24"/>
          <w:lang w:val="sr-Latn-CS"/>
        </w:rPr>
        <w:t>б</w:t>
      </w:r>
      <w:r w:rsidR="00B61EF7">
        <w:rPr>
          <w:szCs w:val="24"/>
          <w:lang w:val="sr-Latn-CS"/>
        </w:rPr>
        <w:t>о</w:t>
      </w:r>
      <w:r w:rsidR="001019E7">
        <w:rPr>
          <w:szCs w:val="24"/>
          <w:lang w:val="sr-Latn-CS"/>
        </w:rPr>
        <w:t>љ</w:t>
      </w:r>
      <w:r>
        <w:rPr>
          <w:szCs w:val="24"/>
          <w:lang w:val="sr-Latn-CS"/>
        </w:rPr>
        <w:t>ег</w:t>
      </w:r>
      <w:r w:rsidR="00C808E8" w:rsidRPr="00203C83">
        <w:rPr>
          <w:szCs w:val="24"/>
          <w:lang w:val="sr-Latn-CS"/>
        </w:rPr>
        <w:t xml:space="preserve"> </w:t>
      </w:r>
      <w:r w:rsidR="00B61EF7">
        <w:rPr>
          <w:szCs w:val="24"/>
          <w:lang w:val="sr-Latn-CS"/>
        </w:rPr>
        <w:t>к</w:t>
      </w:r>
      <w:r>
        <w:rPr>
          <w:szCs w:val="24"/>
          <w:lang w:val="sr-Latn-CS"/>
        </w:rPr>
        <w:t>ва</w:t>
      </w:r>
      <w:r w:rsidR="00B61EF7">
        <w:rPr>
          <w:szCs w:val="24"/>
          <w:lang w:val="sr-Latn-CS"/>
        </w:rPr>
        <w:t>лит</w:t>
      </w:r>
      <w:r>
        <w:rPr>
          <w:szCs w:val="24"/>
          <w:lang w:val="sr-Latn-CS"/>
        </w:rPr>
        <w:t>е</w:t>
      </w:r>
      <w:r w:rsidR="00B61EF7">
        <w:rPr>
          <w:szCs w:val="24"/>
          <w:lang w:val="sr-Latn-CS"/>
        </w:rPr>
        <w:t>т</w:t>
      </w:r>
      <w:r>
        <w:rPr>
          <w:szCs w:val="24"/>
          <w:lang w:val="sr-Latn-CS"/>
        </w:rPr>
        <w:t>а</w:t>
      </w:r>
      <w:r w:rsidR="00C808E8" w:rsidRPr="00203C83">
        <w:rPr>
          <w:szCs w:val="24"/>
          <w:lang w:val="sr-Latn-CS"/>
        </w:rPr>
        <w:t>.</w:t>
      </w:r>
    </w:p>
    <w:p w:rsidR="00C808E8" w:rsidRPr="00203C83" w:rsidRDefault="00BE010D" w:rsidP="00B5350C">
      <w:pPr>
        <w:numPr>
          <w:ilvl w:val="0"/>
          <w:numId w:val="24"/>
        </w:numPr>
        <w:rPr>
          <w:szCs w:val="24"/>
          <w:lang w:val="sr-Latn-CS"/>
        </w:rPr>
      </w:pPr>
      <w:r>
        <w:rPr>
          <w:szCs w:val="24"/>
          <w:lang w:val="sr-Latn-CS"/>
        </w:rPr>
        <w:t>П</w:t>
      </w:r>
      <w:r w:rsidR="00B61EF7">
        <w:rPr>
          <w:szCs w:val="24"/>
          <w:lang w:val="sr-Latn-CS"/>
        </w:rPr>
        <w:t>роиз</w:t>
      </w:r>
      <w:r>
        <w:rPr>
          <w:szCs w:val="24"/>
          <w:lang w:val="sr-Latn-CS"/>
        </w:rPr>
        <w:t>в</w:t>
      </w:r>
      <w:r w:rsidR="00B61EF7">
        <w:rPr>
          <w:szCs w:val="24"/>
          <w:lang w:val="sr-Latn-CS"/>
        </w:rPr>
        <w:t>о</w:t>
      </w:r>
      <w:r>
        <w:rPr>
          <w:szCs w:val="24"/>
          <w:lang w:val="sr-Latn-CS"/>
        </w:rPr>
        <w:t>д</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ситно</w:t>
      </w:r>
      <w:r>
        <w:rPr>
          <w:szCs w:val="24"/>
          <w:lang w:val="sr-Latn-CS"/>
        </w:rPr>
        <w:t>г</w:t>
      </w:r>
      <w:r w:rsidR="00C808E8" w:rsidRPr="00203C83">
        <w:rPr>
          <w:szCs w:val="24"/>
          <w:lang w:val="sr-Latn-CS"/>
        </w:rPr>
        <w:t xml:space="preserve"> </w:t>
      </w:r>
      <w:r w:rsidR="00B61EF7">
        <w:rPr>
          <w:szCs w:val="24"/>
          <w:lang w:val="sr-Latn-CS"/>
        </w:rPr>
        <w:t>т</w:t>
      </w:r>
      <w:r>
        <w:rPr>
          <w:szCs w:val="24"/>
          <w:lang w:val="sr-Latn-CS"/>
        </w:rPr>
        <w:t>е</w:t>
      </w:r>
      <w:r w:rsidR="00B61EF7">
        <w:rPr>
          <w:szCs w:val="24"/>
          <w:lang w:val="sr-Latn-CS"/>
        </w:rPr>
        <w:t>хничко</w:t>
      </w:r>
      <w:r>
        <w:rPr>
          <w:szCs w:val="24"/>
          <w:lang w:val="sr-Latn-CS"/>
        </w:rPr>
        <w:t>г</w:t>
      </w:r>
      <w:r w:rsidR="00C808E8" w:rsidRPr="00203C83">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о</w:t>
      </w:r>
      <w:r>
        <w:rPr>
          <w:szCs w:val="24"/>
          <w:lang w:val="sr-Latn-CS"/>
        </w:rPr>
        <w:t>г</w:t>
      </w:r>
      <w:r w:rsidR="00B61EF7">
        <w:rPr>
          <w:szCs w:val="24"/>
          <w:lang w:val="sr-Latn-CS"/>
        </w:rPr>
        <w:t>р</w:t>
      </w:r>
      <w:r>
        <w:rPr>
          <w:szCs w:val="24"/>
          <w:lang w:val="sr-Latn-CS"/>
        </w:rPr>
        <w:t>ев</w:t>
      </w:r>
      <w:r w:rsidR="00B61EF7">
        <w:rPr>
          <w:szCs w:val="24"/>
          <w:lang w:val="sr-Latn-CS"/>
        </w:rPr>
        <w:t>но</w:t>
      </w:r>
      <w:r>
        <w:rPr>
          <w:szCs w:val="24"/>
          <w:lang w:val="sr-Latn-CS"/>
        </w:rPr>
        <w:t>г</w:t>
      </w:r>
      <w:r w:rsidR="00C808E8" w:rsidRPr="00203C83">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C808E8" w:rsidRPr="00203C83">
        <w:rPr>
          <w:szCs w:val="24"/>
          <w:lang w:val="sr-Latn-CS"/>
        </w:rPr>
        <w:t>.</w:t>
      </w:r>
    </w:p>
    <w:p w:rsidR="00C808E8" w:rsidRPr="00203C83" w:rsidRDefault="00BE010D" w:rsidP="00B5350C">
      <w:pPr>
        <w:ind w:firstLine="709"/>
        <w:rPr>
          <w:szCs w:val="24"/>
          <w:lang w:val="sr-Latn-CS"/>
        </w:rPr>
      </w:pPr>
      <w:r>
        <w:rPr>
          <w:szCs w:val="24"/>
          <w:lang w:val="sr-Latn-CS"/>
        </w:rPr>
        <w:t>П</w:t>
      </w:r>
      <w:r w:rsidR="00B61EF7">
        <w:rPr>
          <w:szCs w:val="24"/>
          <w:lang w:val="sr-Latn-CS"/>
        </w:rPr>
        <w:t>роиз</w:t>
      </w:r>
      <w:r>
        <w:rPr>
          <w:szCs w:val="24"/>
          <w:lang w:val="sr-Latn-CS"/>
        </w:rPr>
        <w:t>в</w:t>
      </w:r>
      <w:r w:rsidR="00B61EF7">
        <w:rPr>
          <w:szCs w:val="24"/>
          <w:lang w:val="sr-Latn-CS"/>
        </w:rPr>
        <w:t>о</w:t>
      </w:r>
      <w:r>
        <w:rPr>
          <w:szCs w:val="24"/>
          <w:lang w:val="sr-Latn-CS"/>
        </w:rPr>
        <w:t>д</w:t>
      </w:r>
      <w:r w:rsidR="00B61EF7">
        <w:rPr>
          <w:szCs w:val="24"/>
          <w:lang w:val="sr-Latn-CS"/>
        </w:rPr>
        <w:t>ни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 xml:space="preserve"> </w:t>
      </w:r>
      <w:r w:rsidR="00B61EF7">
        <w:rPr>
          <w:szCs w:val="24"/>
          <w:lang w:val="sr-Latn-CS"/>
        </w:rPr>
        <w:t>који</w:t>
      </w:r>
      <w:r w:rsidR="00C808E8" w:rsidRPr="00203C83">
        <w:rPr>
          <w:szCs w:val="24"/>
          <w:lang w:val="sr-Latn-CS"/>
        </w:rPr>
        <w:t xml:space="preserve"> </w:t>
      </w:r>
      <w:r w:rsidR="00B61EF7">
        <w:rPr>
          <w:szCs w:val="24"/>
          <w:lang w:val="sr-Latn-CS"/>
        </w:rPr>
        <w:t>с</w:t>
      </w:r>
      <w:r>
        <w:rPr>
          <w:szCs w:val="24"/>
          <w:lang w:val="sr-Latn-CS"/>
        </w:rPr>
        <w:t>е</w:t>
      </w:r>
      <w:r w:rsidR="00C808E8" w:rsidRPr="00203C83">
        <w:rPr>
          <w:szCs w:val="24"/>
          <w:lang w:val="sr-Latn-CS"/>
        </w:rPr>
        <w:t xml:space="preserve"> </w:t>
      </w:r>
      <w:r w:rsidR="00B61EF7">
        <w:rPr>
          <w:szCs w:val="24"/>
          <w:lang w:val="sr-Latn-CS"/>
        </w:rPr>
        <w:t>о</w:t>
      </w:r>
      <w:r>
        <w:rPr>
          <w:szCs w:val="24"/>
          <w:lang w:val="sr-Latn-CS"/>
        </w:rPr>
        <w:t>д</w:t>
      </w:r>
      <w:r w:rsidR="00B61EF7">
        <w:rPr>
          <w:szCs w:val="24"/>
          <w:lang w:val="sr-Latn-CS"/>
        </w:rPr>
        <w:t>нос</w:t>
      </w:r>
      <w:r>
        <w:rPr>
          <w:szCs w:val="24"/>
          <w:lang w:val="sr-Latn-CS"/>
        </w:rPr>
        <w:t>е</w:t>
      </w:r>
      <w:r w:rsidR="00C808E8" w:rsidRPr="00203C83">
        <w:rPr>
          <w:szCs w:val="24"/>
          <w:lang w:val="sr-Latn-CS"/>
        </w:rPr>
        <w:t xml:space="preserve"> </w:t>
      </w:r>
      <w:r w:rsidR="00B61EF7">
        <w:rPr>
          <w:szCs w:val="24"/>
          <w:lang w:val="sr-Latn-CS"/>
        </w:rPr>
        <w:t>н</w:t>
      </w:r>
      <w:r>
        <w:rPr>
          <w:szCs w:val="24"/>
          <w:lang w:val="sr-Latn-CS"/>
        </w:rPr>
        <w:t>а</w:t>
      </w:r>
      <w:r w:rsidR="00C808E8"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1019E7">
        <w:rPr>
          <w:szCs w:val="24"/>
          <w:lang w:val="sr-Latn-CS"/>
        </w:rPr>
        <w:t>њ</w:t>
      </w:r>
      <w:r w:rsidR="00B61EF7">
        <w:rPr>
          <w:szCs w:val="24"/>
          <w:lang w:val="sr-Latn-CS"/>
        </w:rPr>
        <w:t>у</w:t>
      </w:r>
      <w:r w:rsidR="00C808E8" w:rsidRPr="00203C83">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C808E8" w:rsidRPr="00203C83">
        <w:rPr>
          <w:szCs w:val="24"/>
          <w:lang w:val="sr-Latn-CS"/>
        </w:rPr>
        <w:t xml:space="preserve"> </w:t>
      </w:r>
      <w:r w:rsidR="00B61EF7">
        <w:rPr>
          <w:szCs w:val="24"/>
          <w:lang w:val="sr-Latn-CS"/>
        </w:rPr>
        <w:t>о</w:t>
      </w:r>
      <w:r>
        <w:rPr>
          <w:szCs w:val="24"/>
          <w:lang w:val="sr-Latn-CS"/>
        </w:rPr>
        <w:t>д</w:t>
      </w:r>
      <w:r w:rsidR="00B61EF7">
        <w:rPr>
          <w:szCs w:val="24"/>
          <w:lang w:val="sr-Latn-CS"/>
        </w:rPr>
        <w:t>р</w:t>
      </w:r>
      <w:r>
        <w:rPr>
          <w:szCs w:val="24"/>
          <w:lang w:val="sr-Latn-CS"/>
        </w:rPr>
        <w:t>еђ</w:t>
      </w:r>
      <w:r w:rsidR="00B61EF7">
        <w:rPr>
          <w:szCs w:val="24"/>
          <w:lang w:val="sr-Latn-CS"/>
        </w:rPr>
        <w:t>ују</w:t>
      </w:r>
      <w:r w:rsidR="00C808E8" w:rsidRPr="00203C83">
        <w:rPr>
          <w:szCs w:val="24"/>
          <w:lang w:val="sr-Latn-CS"/>
        </w:rPr>
        <w:t xml:space="preserve"> </w:t>
      </w:r>
      <w:r w:rsidR="00B61EF7">
        <w:rPr>
          <w:szCs w:val="24"/>
          <w:lang w:val="sr-Latn-CS"/>
        </w:rPr>
        <w:t>с</w:t>
      </w:r>
      <w:r>
        <w:rPr>
          <w:szCs w:val="24"/>
          <w:lang w:val="sr-Latn-CS"/>
        </w:rPr>
        <w:t>е</w:t>
      </w:r>
      <w:r w:rsidR="00C808E8" w:rsidRPr="00203C83">
        <w:rPr>
          <w:szCs w:val="24"/>
          <w:lang w:val="sr-Latn-CS"/>
        </w:rPr>
        <w:t xml:space="preserve"> </w:t>
      </w:r>
      <w:r w:rsidR="00B61EF7">
        <w:rPr>
          <w:szCs w:val="24"/>
          <w:lang w:val="sr-Latn-CS"/>
        </w:rPr>
        <w:t>з</w:t>
      </w:r>
      <w:r>
        <w:rPr>
          <w:szCs w:val="24"/>
          <w:lang w:val="sr-Latn-CS"/>
        </w:rPr>
        <w:t>а</w:t>
      </w:r>
      <w:r w:rsidR="00C808E8" w:rsidRPr="00203C83">
        <w:rPr>
          <w:szCs w:val="24"/>
          <w:lang w:val="sr-Latn-CS"/>
        </w:rPr>
        <w:t xml:space="preserve"> </w:t>
      </w:r>
      <w:r w:rsidR="00B61EF7">
        <w:rPr>
          <w:szCs w:val="24"/>
          <w:lang w:val="sr-Latn-CS"/>
        </w:rPr>
        <w:t>с</w:t>
      </w:r>
      <w:r>
        <w:rPr>
          <w:szCs w:val="24"/>
          <w:lang w:val="sr-Latn-CS"/>
        </w:rPr>
        <w:t>ве</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203C83">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C808E8" w:rsidRPr="00203C83">
        <w:rPr>
          <w:szCs w:val="24"/>
          <w:lang w:val="sr-Latn-CS"/>
        </w:rPr>
        <w:t xml:space="preserve"> </w:t>
      </w:r>
      <w:r w:rsidR="00B61EF7">
        <w:rPr>
          <w:szCs w:val="24"/>
          <w:lang w:val="sr-Latn-CS"/>
        </w:rPr>
        <w:t>у</w:t>
      </w:r>
      <w:r w:rsidR="00C808E8" w:rsidRPr="00203C83">
        <w:rPr>
          <w:szCs w:val="24"/>
          <w:lang w:val="sr-Latn-CS"/>
        </w:rPr>
        <w:t xml:space="preserve"> </w:t>
      </w:r>
      <w:r w:rsidR="00B61EF7">
        <w:rPr>
          <w:szCs w:val="24"/>
          <w:lang w:val="sr-Latn-CS"/>
        </w:rPr>
        <w:t>којим</w:t>
      </w:r>
      <w:r>
        <w:rPr>
          <w:szCs w:val="24"/>
          <w:lang w:val="sr-Latn-CS"/>
        </w:rPr>
        <w:t>а</w:t>
      </w:r>
      <w:r w:rsidR="00C808E8" w:rsidRPr="00203C83">
        <w:rPr>
          <w:szCs w:val="24"/>
          <w:lang w:val="sr-Latn-CS"/>
        </w:rPr>
        <w:t xml:space="preserve"> </w:t>
      </w:r>
      <w:r w:rsidR="00B61EF7">
        <w:rPr>
          <w:szCs w:val="24"/>
          <w:lang w:val="sr-Latn-CS"/>
        </w:rPr>
        <w:t>с</w:t>
      </w:r>
      <w:r>
        <w:rPr>
          <w:szCs w:val="24"/>
          <w:lang w:val="sr-Latn-CS"/>
        </w:rPr>
        <w:t>е</w:t>
      </w:r>
      <w:r w:rsidR="00C808E8" w:rsidRPr="00203C83">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де</w:t>
      </w:r>
      <w:r w:rsidR="00C808E8" w:rsidRPr="00203C83">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C808E8" w:rsidRPr="00203C83">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ве</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прор</w:t>
      </w:r>
      <w:r>
        <w:rPr>
          <w:szCs w:val="24"/>
          <w:lang w:val="sr-Latn-CS"/>
        </w:rPr>
        <w:t>ед</w:t>
      </w:r>
      <w:r w:rsidR="00B61EF7">
        <w:rPr>
          <w:szCs w:val="24"/>
          <w:lang w:val="sr-Latn-CS"/>
        </w:rPr>
        <w:t>н</w:t>
      </w:r>
      <w:r>
        <w:rPr>
          <w:szCs w:val="24"/>
          <w:lang w:val="sr-Latn-CS"/>
        </w:rPr>
        <w:t>е</w:t>
      </w:r>
      <w:r w:rsidR="00C808E8" w:rsidRPr="00203C83">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C808E8" w:rsidRPr="00203C83">
        <w:rPr>
          <w:szCs w:val="24"/>
          <w:lang w:val="sr-Latn-CS"/>
        </w:rPr>
        <w:t xml:space="preserve">. </w:t>
      </w:r>
      <w:r>
        <w:rPr>
          <w:szCs w:val="24"/>
          <w:lang w:val="sr-Latn-CS"/>
        </w:rPr>
        <w:t>О</w:t>
      </w:r>
      <w:r w:rsidR="00B61EF7">
        <w:rPr>
          <w:szCs w:val="24"/>
          <w:lang w:val="sr-Latn-CS"/>
        </w:rPr>
        <w:t>ст</w:t>
      </w:r>
      <w:r>
        <w:rPr>
          <w:szCs w:val="24"/>
          <w:lang w:val="sr-Latn-CS"/>
        </w:rPr>
        <w:t>а</w:t>
      </w:r>
      <w:r w:rsidR="00B61EF7">
        <w:rPr>
          <w:szCs w:val="24"/>
          <w:lang w:val="sr-Latn-CS"/>
        </w:rPr>
        <w:t>ли</w:t>
      </w:r>
      <w:r w:rsidR="00C808E8"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 xml:space="preserve"> </w:t>
      </w:r>
      <w:r w:rsidR="00B61EF7">
        <w:rPr>
          <w:szCs w:val="24"/>
          <w:lang w:val="sr-Latn-CS"/>
        </w:rPr>
        <w:t>о</w:t>
      </w:r>
      <w:r>
        <w:rPr>
          <w:szCs w:val="24"/>
          <w:lang w:val="sr-Latn-CS"/>
        </w:rPr>
        <w:t>д</w:t>
      </w:r>
      <w:r w:rsidR="00B61EF7">
        <w:rPr>
          <w:szCs w:val="24"/>
          <w:lang w:val="sr-Latn-CS"/>
        </w:rPr>
        <w:t>нос</w:t>
      </w:r>
      <w:r>
        <w:rPr>
          <w:szCs w:val="24"/>
          <w:lang w:val="sr-Latn-CS"/>
        </w:rPr>
        <w:t>е</w:t>
      </w:r>
      <w:r w:rsidR="00C808E8" w:rsidRPr="00203C83">
        <w:rPr>
          <w:szCs w:val="24"/>
          <w:lang w:val="sr-Latn-CS"/>
        </w:rPr>
        <w:t xml:space="preserve"> </w:t>
      </w:r>
      <w:r w:rsidR="00B61EF7">
        <w:rPr>
          <w:szCs w:val="24"/>
          <w:lang w:val="sr-Latn-CS"/>
        </w:rPr>
        <w:t>с</w:t>
      </w:r>
      <w:r>
        <w:rPr>
          <w:szCs w:val="24"/>
          <w:lang w:val="sr-Latn-CS"/>
        </w:rPr>
        <w:t>е</w:t>
      </w:r>
      <w:r w:rsidR="00C808E8" w:rsidRPr="00203C83">
        <w:rPr>
          <w:szCs w:val="24"/>
          <w:lang w:val="sr-Latn-CS"/>
        </w:rPr>
        <w:t xml:space="preserve"> </w:t>
      </w:r>
      <w:r w:rsidR="00B61EF7">
        <w:rPr>
          <w:szCs w:val="24"/>
          <w:lang w:val="sr-Latn-CS"/>
        </w:rPr>
        <w:t>н</w:t>
      </w:r>
      <w:r>
        <w:rPr>
          <w:szCs w:val="24"/>
          <w:lang w:val="sr-Latn-CS"/>
        </w:rPr>
        <w:t>а</w:t>
      </w:r>
      <w:r w:rsidR="00C808E8" w:rsidRPr="00203C83">
        <w:rPr>
          <w:szCs w:val="24"/>
          <w:lang w:val="sr-Latn-CS"/>
        </w:rPr>
        <w:t xml:space="preserve"> </w:t>
      </w:r>
      <w:r w:rsidR="00B61EF7">
        <w:rPr>
          <w:szCs w:val="24"/>
          <w:lang w:val="sr-Latn-CS"/>
        </w:rPr>
        <w:t>ц</w:t>
      </w:r>
      <w:r>
        <w:rPr>
          <w:szCs w:val="24"/>
          <w:lang w:val="sr-Latn-CS"/>
        </w:rPr>
        <w:t>е</w:t>
      </w:r>
      <w:r w:rsidR="00B61EF7">
        <w:rPr>
          <w:szCs w:val="24"/>
          <w:lang w:val="sr-Latn-CS"/>
        </w:rPr>
        <w:t>лу</w:t>
      </w:r>
      <w:r w:rsidR="00C808E8"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ршину</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C808E8" w:rsidRPr="00203C83">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C808E8" w:rsidRPr="00203C83">
        <w:rPr>
          <w:szCs w:val="24"/>
          <w:lang w:val="sr-Latn-CS"/>
        </w:rPr>
        <w:t>.</w:t>
      </w:r>
    </w:p>
    <w:p w:rsidR="00C808E8" w:rsidRPr="00203C83" w:rsidRDefault="00BE010D" w:rsidP="00B5350C">
      <w:pPr>
        <w:ind w:firstLine="567"/>
        <w:rPr>
          <w:szCs w:val="24"/>
          <w:lang w:val="sr-Latn-CS"/>
        </w:rPr>
      </w:pPr>
      <w:r>
        <w:rPr>
          <w:szCs w:val="24"/>
          <w:lang w:val="sr-Latn-CS"/>
        </w:rPr>
        <w:t>Св</w:t>
      </w:r>
      <w:r w:rsidR="00B61EF7">
        <w:rPr>
          <w:szCs w:val="24"/>
          <w:lang w:val="sr-Latn-CS"/>
        </w:rPr>
        <w:t>и</w:t>
      </w:r>
      <w:r w:rsidR="00C808E8" w:rsidRPr="00203C83">
        <w:rPr>
          <w:szCs w:val="24"/>
          <w:lang w:val="sr-Latn-CS"/>
        </w:rPr>
        <w:t xml:space="preserve"> </w:t>
      </w:r>
      <w:r w:rsidR="00B61EF7">
        <w:rPr>
          <w:szCs w:val="24"/>
          <w:lang w:val="sr-Latn-CS"/>
        </w:rPr>
        <w:t>по</w:t>
      </w:r>
      <w:r>
        <w:rPr>
          <w:szCs w:val="24"/>
          <w:lang w:val="sr-Latn-CS"/>
        </w:rPr>
        <w:t>б</w:t>
      </w:r>
      <w:r w:rsidR="00B61EF7">
        <w:rPr>
          <w:szCs w:val="24"/>
          <w:lang w:val="sr-Latn-CS"/>
        </w:rPr>
        <w:t>рој</w:t>
      </w:r>
      <w:r>
        <w:rPr>
          <w:szCs w:val="24"/>
          <w:lang w:val="sr-Latn-CS"/>
        </w:rPr>
        <w:t>а</w:t>
      </w:r>
      <w:r w:rsidR="00B61EF7">
        <w:rPr>
          <w:szCs w:val="24"/>
          <w:lang w:val="sr-Latn-CS"/>
        </w:rPr>
        <w:t>ни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 xml:space="preserve"> </w:t>
      </w:r>
      <w:r w:rsidR="00B61EF7">
        <w:rPr>
          <w:szCs w:val="24"/>
          <w:lang w:val="sr-Latn-CS"/>
        </w:rPr>
        <w:t>по</w:t>
      </w:r>
      <w:r w:rsidR="00C808E8" w:rsidRPr="00203C83">
        <w:rPr>
          <w:szCs w:val="24"/>
          <w:lang w:val="sr-Latn-CS"/>
        </w:rPr>
        <w:t xml:space="preserve"> </w:t>
      </w:r>
      <w:r w:rsidR="00B61EF7">
        <w:rPr>
          <w:szCs w:val="24"/>
          <w:lang w:val="sr-Latn-CS"/>
        </w:rPr>
        <w:t>с</w:t>
      </w:r>
      <w:r>
        <w:rPr>
          <w:szCs w:val="24"/>
          <w:lang w:val="sr-Latn-CS"/>
        </w:rPr>
        <w:t>в</w:t>
      </w:r>
      <w:r w:rsidR="00B61EF7">
        <w:rPr>
          <w:szCs w:val="24"/>
          <w:lang w:val="sr-Latn-CS"/>
        </w:rPr>
        <w:t>ом</w:t>
      </w:r>
      <w:r w:rsidR="00C808E8" w:rsidRPr="00203C83">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кт</w:t>
      </w:r>
      <w:r>
        <w:rPr>
          <w:szCs w:val="24"/>
          <w:lang w:val="sr-Latn-CS"/>
        </w:rPr>
        <w:t>е</w:t>
      </w:r>
      <w:r w:rsidR="00B61EF7">
        <w:rPr>
          <w:szCs w:val="24"/>
          <w:lang w:val="sr-Latn-CS"/>
        </w:rPr>
        <w:t>ру</w:t>
      </w:r>
      <w:r w:rsidR="00C808E8" w:rsidRPr="00203C83">
        <w:rPr>
          <w:szCs w:val="24"/>
          <w:lang w:val="sr-Latn-CS"/>
        </w:rPr>
        <w:t xml:space="preserve"> </w:t>
      </w:r>
      <w:r w:rsidR="00B61EF7">
        <w:rPr>
          <w:szCs w:val="24"/>
          <w:lang w:val="sr-Latn-CS"/>
        </w:rPr>
        <w:t>су</w:t>
      </w:r>
      <w:r w:rsidR="00C808E8" w:rsidRPr="00203C83">
        <w:rPr>
          <w:szCs w:val="24"/>
          <w:lang w:val="sr-Latn-CS"/>
        </w:rPr>
        <w:t xml:space="preserve"> </w:t>
      </w:r>
      <w:r>
        <w:rPr>
          <w:szCs w:val="24"/>
          <w:lang w:val="sr-Latn-CS"/>
        </w:rPr>
        <w:t>д</w:t>
      </w:r>
      <w:r w:rsidR="00B61EF7">
        <w:rPr>
          <w:szCs w:val="24"/>
          <w:lang w:val="sr-Latn-CS"/>
        </w:rPr>
        <w:t>у</w:t>
      </w:r>
      <w:r>
        <w:rPr>
          <w:szCs w:val="24"/>
          <w:lang w:val="sr-Latn-CS"/>
        </w:rPr>
        <w:t>г</w:t>
      </w:r>
      <w:r w:rsidR="00B61EF7">
        <w:rPr>
          <w:szCs w:val="24"/>
          <w:lang w:val="sr-Latn-CS"/>
        </w:rPr>
        <w:t>орочни</w:t>
      </w:r>
      <w:r w:rsidR="00C808E8" w:rsidRPr="00203C83">
        <w:rPr>
          <w:szCs w:val="24"/>
          <w:lang w:val="sr-Latn-CS"/>
        </w:rPr>
        <w:t>.</w:t>
      </w:r>
      <w:r w:rsidR="00C808E8" w:rsidRPr="00203C83">
        <w:rPr>
          <w:szCs w:val="24"/>
          <w:lang w:val="sr-Latn-CS"/>
        </w:rPr>
        <w:tab/>
      </w:r>
    </w:p>
    <w:p w:rsidR="00C808E8" w:rsidRPr="00203C83" w:rsidRDefault="00C808E8" w:rsidP="00B5350C">
      <w:pPr>
        <w:pStyle w:val="Heading3"/>
        <w:rPr>
          <w:noProof/>
          <w:szCs w:val="24"/>
          <w:lang w:val="sr-Latn-CS"/>
        </w:rPr>
      </w:pPr>
      <w:bookmarkStart w:id="676" w:name="_Toc329146656"/>
      <w:bookmarkStart w:id="677" w:name="_Toc329328394"/>
      <w:bookmarkStart w:id="678" w:name="_Toc410988353"/>
      <w:bookmarkStart w:id="679" w:name="_Toc478456546"/>
      <w:bookmarkStart w:id="680" w:name="_Toc503785487"/>
      <w:bookmarkStart w:id="681" w:name="_Toc503786062"/>
      <w:bookmarkStart w:id="682" w:name="_Toc503786551"/>
      <w:bookmarkStart w:id="683" w:name="_Toc503787422"/>
      <w:bookmarkStart w:id="684" w:name="_Toc535232869"/>
      <w:bookmarkStart w:id="685" w:name="_Toc535233735"/>
      <w:r w:rsidRPr="00203C83">
        <w:rPr>
          <w:noProof/>
          <w:szCs w:val="24"/>
          <w:lang w:val="sr-Latn-CS"/>
        </w:rPr>
        <w:t xml:space="preserve">7.3.3. </w:t>
      </w:r>
      <w:r w:rsidR="00BE010D">
        <w:rPr>
          <w:noProof/>
          <w:szCs w:val="24"/>
        </w:rPr>
        <w:t>Те</w:t>
      </w:r>
      <w:r w:rsidR="00B61EF7">
        <w:rPr>
          <w:noProof/>
          <w:szCs w:val="24"/>
        </w:rPr>
        <w:t>хни</w:t>
      </w:r>
      <w:r w:rsidR="00B61EF7">
        <w:rPr>
          <w:noProof/>
          <w:szCs w:val="24"/>
          <w:lang w:val="sr-Latn-CS"/>
        </w:rPr>
        <w:t>ч</w:t>
      </w:r>
      <w:r w:rsidR="00B61EF7">
        <w:rPr>
          <w:noProof/>
          <w:szCs w:val="24"/>
        </w:rPr>
        <w:t>ко</w:t>
      </w:r>
      <w:r w:rsidRPr="00203C83">
        <w:rPr>
          <w:noProof/>
          <w:szCs w:val="24"/>
          <w:lang w:val="sr-Latn-CS"/>
        </w:rPr>
        <w:t>-</w:t>
      </w:r>
      <w:r w:rsidR="00B61EF7">
        <w:rPr>
          <w:noProof/>
          <w:szCs w:val="24"/>
        </w:rPr>
        <w:t>ор</w:t>
      </w:r>
      <w:r w:rsidR="00BE010D">
        <w:rPr>
          <w:noProof/>
          <w:szCs w:val="24"/>
        </w:rPr>
        <w:t>га</w:t>
      </w:r>
      <w:r w:rsidR="00B61EF7">
        <w:rPr>
          <w:noProof/>
          <w:szCs w:val="24"/>
        </w:rPr>
        <w:t>низ</w:t>
      </w:r>
      <w:r w:rsidR="00BE010D">
        <w:rPr>
          <w:noProof/>
          <w:szCs w:val="24"/>
        </w:rPr>
        <w:t>а</w:t>
      </w:r>
      <w:r w:rsidR="00B61EF7">
        <w:rPr>
          <w:noProof/>
          <w:szCs w:val="24"/>
        </w:rPr>
        <w:t>циони</w:t>
      </w:r>
      <w:r w:rsidRPr="00203C83">
        <w:rPr>
          <w:noProof/>
          <w:szCs w:val="24"/>
          <w:lang w:val="sr-Latn-CS"/>
        </w:rPr>
        <w:t xml:space="preserve"> </w:t>
      </w:r>
      <w:r w:rsidR="00B61EF7">
        <w:rPr>
          <w:noProof/>
          <w:szCs w:val="24"/>
        </w:rPr>
        <w:t>ци</w:t>
      </w:r>
      <w:r w:rsidR="001019E7">
        <w:rPr>
          <w:noProof/>
          <w:szCs w:val="24"/>
        </w:rPr>
        <w:t>љ</w:t>
      </w:r>
      <w:r w:rsidR="00BE010D">
        <w:rPr>
          <w:noProof/>
          <w:szCs w:val="24"/>
        </w:rPr>
        <w:t>ев</w:t>
      </w:r>
      <w:r w:rsidR="00B61EF7">
        <w:rPr>
          <w:noProof/>
          <w:szCs w:val="24"/>
        </w:rPr>
        <w:t>и</w:t>
      </w:r>
      <w:bookmarkEnd w:id="676"/>
      <w:bookmarkEnd w:id="677"/>
      <w:bookmarkEnd w:id="678"/>
      <w:bookmarkEnd w:id="679"/>
      <w:bookmarkEnd w:id="680"/>
      <w:bookmarkEnd w:id="681"/>
      <w:bookmarkEnd w:id="682"/>
      <w:bookmarkEnd w:id="683"/>
      <w:bookmarkEnd w:id="684"/>
      <w:bookmarkEnd w:id="685"/>
    </w:p>
    <w:p w:rsidR="00C808E8" w:rsidRPr="00203C83" w:rsidRDefault="00BE010D" w:rsidP="00B5350C">
      <w:pPr>
        <w:ind w:firstLine="567"/>
        <w:rPr>
          <w:noProof/>
          <w:szCs w:val="24"/>
          <w:lang w:val="sr-Latn-CS"/>
        </w:rPr>
      </w:pPr>
      <w:r>
        <w:rPr>
          <w:noProof/>
          <w:szCs w:val="24"/>
        </w:rPr>
        <w:t>Рад</w:t>
      </w:r>
      <w:r w:rsidR="00B61EF7">
        <w:rPr>
          <w:noProof/>
          <w:szCs w:val="24"/>
        </w:rPr>
        <w:t>и</w:t>
      </w:r>
      <w:r w:rsidR="00C808E8" w:rsidRPr="00203C83">
        <w:rPr>
          <w:noProof/>
          <w:szCs w:val="24"/>
          <w:lang w:val="sr-Latn-CS"/>
        </w:rPr>
        <w:t xml:space="preserve"> </w:t>
      </w:r>
      <w:r w:rsidR="00B61EF7">
        <w:rPr>
          <w:noProof/>
          <w:szCs w:val="24"/>
        </w:rPr>
        <w:t>о</w:t>
      </w:r>
      <w:r>
        <w:rPr>
          <w:noProof/>
          <w:szCs w:val="24"/>
        </w:rPr>
        <w:t>бе</w:t>
      </w:r>
      <w:r w:rsidR="00B61EF7">
        <w:rPr>
          <w:noProof/>
          <w:szCs w:val="24"/>
        </w:rPr>
        <w:t>з</w:t>
      </w:r>
      <w:r>
        <w:rPr>
          <w:noProof/>
          <w:szCs w:val="24"/>
        </w:rPr>
        <w:t>бе</w:t>
      </w:r>
      <w:r>
        <w:rPr>
          <w:noProof/>
          <w:szCs w:val="24"/>
          <w:lang w:val="sr-Latn-CS"/>
        </w:rPr>
        <w:t>ђ</w:t>
      </w:r>
      <w:r>
        <w:rPr>
          <w:noProof/>
          <w:szCs w:val="24"/>
        </w:rPr>
        <w:t>е</w:t>
      </w:r>
      <w:r w:rsidR="001019E7">
        <w:rPr>
          <w:noProof/>
          <w:szCs w:val="24"/>
        </w:rPr>
        <w:t>њ</w:t>
      </w:r>
      <w:r>
        <w:rPr>
          <w:noProof/>
          <w:szCs w:val="24"/>
        </w:rPr>
        <w:t>а</w:t>
      </w:r>
      <w:r w:rsidR="00C808E8" w:rsidRPr="00203C83">
        <w:rPr>
          <w:noProof/>
          <w:szCs w:val="24"/>
          <w:lang w:val="sr-Latn-CS"/>
        </w:rPr>
        <w:t xml:space="preserve"> </w:t>
      </w:r>
      <w:r w:rsidR="00B61EF7">
        <w:rPr>
          <w:noProof/>
          <w:szCs w:val="24"/>
        </w:rPr>
        <w:t>усло</w:t>
      </w:r>
      <w:r>
        <w:rPr>
          <w:noProof/>
          <w:szCs w:val="24"/>
        </w:rPr>
        <w:t>ва</w:t>
      </w:r>
      <w:r w:rsidR="00C808E8" w:rsidRPr="00203C83">
        <w:rPr>
          <w:noProof/>
          <w:szCs w:val="24"/>
          <w:lang w:val="sr-Latn-CS"/>
        </w:rPr>
        <w:t xml:space="preserve"> </w:t>
      </w:r>
      <w:r w:rsidR="00B61EF7">
        <w:rPr>
          <w:noProof/>
          <w:szCs w:val="24"/>
        </w:rPr>
        <w:t>з</w:t>
      </w:r>
      <w:r>
        <w:rPr>
          <w:noProof/>
          <w:szCs w:val="24"/>
        </w:rPr>
        <w:t>а</w:t>
      </w:r>
      <w:r w:rsidR="00C808E8" w:rsidRPr="00203C83">
        <w:rPr>
          <w:noProof/>
          <w:szCs w:val="24"/>
          <w:lang w:val="sr-Latn-CS"/>
        </w:rPr>
        <w:t xml:space="preserve"> </w:t>
      </w:r>
      <w:r w:rsidR="00B61EF7">
        <w:rPr>
          <w:noProof/>
          <w:szCs w:val="24"/>
        </w:rPr>
        <w:t>ост</w:t>
      </w:r>
      <w:r>
        <w:rPr>
          <w:noProof/>
          <w:szCs w:val="24"/>
        </w:rPr>
        <w:t>ва</w:t>
      </w:r>
      <w:r w:rsidR="00B61EF7">
        <w:rPr>
          <w:noProof/>
          <w:szCs w:val="24"/>
        </w:rPr>
        <w:t>р</w:t>
      </w:r>
      <w:r>
        <w:rPr>
          <w:noProof/>
          <w:szCs w:val="24"/>
        </w:rPr>
        <w:t>е</w:t>
      </w:r>
      <w:r w:rsidR="001019E7">
        <w:rPr>
          <w:noProof/>
          <w:szCs w:val="24"/>
        </w:rPr>
        <w:t>њ</w:t>
      </w:r>
      <w:r>
        <w:rPr>
          <w:noProof/>
          <w:szCs w:val="24"/>
        </w:rPr>
        <w:t>е</w:t>
      </w:r>
      <w:r w:rsidR="00C808E8" w:rsidRPr="00203C83">
        <w:rPr>
          <w:noProof/>
          <w:szCs w:val="24"/>
          <w:lang w:val="sr-Latn-CS"/>
        </w:rPr>
        <w:t xml:space="preserve"> </w:t>
      </w:r>
      <w:r>
        <w:rPr>
          <w:noProof/>
          <w:szCs w:val="24"/>
        </w:rPr>
        <w:t>б</w:t>
      </w:r>
      <w:r w:rsidR="00B61EF7">
        <w:rPr>
          <w:noProof/>
          <w:szCs w:val="24"/>
        </w:rPr>
        <w:t>иоло</w:t>
      </w:r>
      <w:r w:rsidR="00B61EF7">
        <w:rPr>
          <w:noProof/>
          <w:szCs w:val="24"/>
          <w:lang w:val="sr-Latn-CS"/>
        </w:rPr>
        <w:t>ш</w:t>
      </w:r>
      <w:r w:rsidR="00B61EF7">
        <w:rPr>
          <w:noProof/>
          <w:szCs w:val="24"/>
        </w:rPr>
        <w:t>ких</w:t>
      </w:r>
      <w:r w:rsidR="00C808E8" w:rsidRPr="00203C83">
        <w:rPr>
          <w:noProof/>
          <w:szCs w:val="24"/>
          <w:lang w:val="sr-Latn-CS"/>
        </w:rPr>
        <w:t xml:space="preserve"> </w:t>
      </w:r>
      <w:r w:rsidR="00B61EF7">
        <w:rPr>
          <w:noProof/>
          <w:szCs w:val="24"/>
        </w:rPr>
        <w:t>и</w:t>
      </w:r>
      <w:r w:rsidR="00C808E8" w:rsidRPr="00203C83">
        <w:rPr>
          <w:noProof/>
          <w:szCs w:val="24"/>
          <w:lang w:val="sr-Latn-CS"/>
        </w:rPr>
        <w:t xml:space="preserve"> </w:t>
      </w:r>
      <w:r w:rsidR="00B61EF7">
        <w:rPr>
          <w:noProof/>
          <w:szCs w:val="24"/>
        </w:rPr>
        <w:t>ур</w:t>
      </w:r>
      <w:r>
        <w:rPr>
          <w:noProof/>
          <w:szCs w:val="24"/>
        </w:rPr>
        <w:t>е</w:t>
      </w:r>
      <w:r>
        <w:rPr>
          <w:noProof/>
          <w:szCs w:val="24"/>
          <w:lang w:val="sr-Latn-CS"/>
        </w:rPr>
        <w:t>ђ</w:t>
      </w:r>
      <w:r>
        <w:rPr>
          <w:noProof/>
          <w:szCs w:val="24"/>
        </w:rPr>
        <w:t>а</w:t>
      </w:r>
      <w:r w:rsidR="00B61EF7">
        <w:rPr>
          <w:noProof/>
          <w:szCs w:val="24"/>
        </w:rPr>
        <w:t>јних</w:t>
      </w:r>
      <w:r w:rsidR="00C808E8" w:rsidRPr="00203C83">
        <w:rPr>
          <w:noProof/>
          <w:szCs w:val="24"/>
          <w:lang w:val="sr-Latn-CS"/>
        </w:rPr>
        <w:t xml:space="preserve"> </w:t>
      </w:r>
      <w:r w:rsidR="00B61EF7">
        <w:rPr>
          <w:noProof/>
          <w:szCs w:val="24"/>
        </w:rPr>
        <w:t>ци</w:t>
      </w:r>
      <w:r w:rsidR="001019E7">
        <w:rPr>
          <w:noProof/>
          <w:szCs w:val="24"/>
        </w:rPr>
        <w:t>љ</w:t>
      </w:r>
      <w:r>
        <w:rPr>
          <w:noProof/>
          <w:szCs w:val="24"/>
        </w:rPr>
        <w:t>ева</w:t>
      </w:r>
      <w:r w:rsidR="00C808E8" w:rsidRPr="00203C83">
        <w:rPr>
          <w:noProof/>
          <w:szCs w:val="24"/>
          <w:lang w:val="sr-Latn-CS"/>
        </w:rPr>
        <w:t xml:space="preserve"> </w:t>
      </w:r>
      <w:r w:rsidR="00B61EF7">
        <w:rPr>
          <w:noProof/>
          <w:szCs w:val="24"/>
        </w:rPr>
        <w:t>ну</w:t>
      </w:r>
      <w:r w:rsidR="00B61EF7">
        <w:rPr>
          <w:noProof/>
          <w:szCs w:val="24"/>
          <w:lang w:val="sr-Latn-CS"/>
        </w:rPr>
        <w:t>ж</w:t>
      </w:r>
      <w:r w:rsidR="00B61EF7">
        <w:rPr>
          <w:noProof/>
          <w:szCs w:val="24"/>
        </w:rPr>
        <w:t>но</w:t>
      </w:r>
      <w:r w:rsidR="00C808E8" w:rsidRPr="00203C83">
        <w:rPr>
          <w:noProof/>
          <w:szCs w:val="24"/>
          <w:lang w:val="sr-Latn-CS"/>
        </w:rPr>
        <w:t xml:space="preserve"> </w:t>
      </w:r>
      <w:r w:rsidR="00B61EF7">
        <w:rPr>
          <w:noProof/>
          <w:szCs w:val="24"/>
        </w:rPr>
        <w:t>ј</w:t>
      </w:r>
      <w:r>
        <w:rPr>
          <w:noProof/>
          <w:szCs w:val="24"/>
        </w:rPr>
        <w:t>е</w:t>
      </w:r>
      <w:r w:rsidR="00C808E8" w:rsidRPr="00203C83">
        <w:rPr>
          <w:noProof/>
          <w:szCs w:val="24"/>
          <w:lang w:val="sr-Latn-CS"/>
        </w:rPr>
        <w:t xml:space="preserve"> </w:t>
      </w:r>
      <w:r w:rsidR="00B61EF7">
        <w:rPr>
          <w:noProof/>
          <w:szCs w:val="24"/>
        </w:rPr>
        <w:t>р</w:t>
      </w:r>
      <w:r>
        <w:rPr>
          <w:noProof/>
          <w:szCs w:val="24"/>
        </w:rPr>
        <w:t>ад</w:t>
      </w:r>
      <w:r w:rsidR="00B61EF7">
        <w:rPr>
          <w:noProof/>
          <w:szCs w:val="24"/>
        </w:rPr>
        <w:t>ити</w:t>
      </w:r>
      <w:r w:rsidR="00C808E8" w:rsidRPr="00203C83">
        <w:rPr>
          <w:noProof/>
          <w:szCs w:val="24"/>
          <w:lang w:val="sr-Latn-CS"/>
        </w:rPr>
        <w:t xml:space="preserve"> </w:t>
      </w:r>
      <w:r w:rsidR="00B61EF7">
        <w:rPr>
          <w:noProof/>
          <w:szCs w:val="24"/>
        </w:rPr>
        <w:t>н</w:t>
      </w:r>
      <w:r>
        <w:rPr>
          <w:noProof/>
          <w:szCs w:val="24"/>
        </w:rPr>
        <w:t>а</w:t>
      </w:r>
      <w:r w:rsidR="00C808E8" w:rsidRPr="00203C83">
        <w:rPr>
          <w:noProof/>
          <w:szCs w:val="24"/>
          <w:lang w:val="sr-Latn-CS"/>
        </w:rPr>
        <w:t xml:space="preserve"> </w:t>
      </w:r>
      <w:r w:rsidR="00B61EF7">
        <w:rPr>
          <w:noProof/>
          <w:szCs w:val="24"/>
        </w:rPr>
        <w:t>постиз</w:t>
      </w:r>
      <w:r>
        <w:rPr>
          <w:noProof/>
          <w:szCs w:val="24"/>
        </w:rPr>
        <w:t>а</w:t>
      </w:r>
      <w:r w:rsidR="001019E7">
        <w:rPr>
          <w:noProof/>
          <w:szCs w:val="24"/>
        </w:rPr>
        <w:t>њ</w:t>
      </w:r>
      <w:r w:rsidR="00B61EF7">
        <w:rPr>
          <w:noProof/>
          <w:szCs w:val="24"/>
        </w:rPr>
        <w:t>у</w:t>
      </w:r>
      <w:r w:rsidR="00C808E8" w:rsidRPr="00203C83">
        <w:rPr>
          <w:noProof/>
          <w:szCs w:val="24"/>
          <w:lang w:val="sr-Latn-CS"/>
        </w:rPr>
        <w:t xml:space="preserve"> </w:t>
      </w:r>
      <w:r w:rsidR="00B61EF7">
        <w:rPr>
          <w:noProof/>
          <w:szCs w:val="24"/>
        </w:rPr>
        <w:t>сл</w:t>
      </w:r>
      <w:r>
        <w:rPr>
          <w:noProof/>
          <w:szCs w:val="24"/>
        </w:rPr>
        <w:t>еде</w:t>
      </w:r>
      <w:r w:rsidR="00B61EF7">
        <w:rPr>
          <w:noProof/>
          <w:szCs w:val="24"/>
          <w:lang w:val="sr-Latn-CS"/>
        </w:rPr>
        <w:t>ћ</w:t>
      </w:r>
      <w:r w:rsidR="00B61EF7">
        <w:rPr>
          <w:noProof/>
          <w:szCs w:val="24"/>
        </w:rPr>
        <w:t>их</w:t>
      </w:r>
      <w:r w:rsidR="00C808E8" w:rsidRPr="00203C83">
        <w:rPr>
          <w:noProof/>
          <w:szCs w:val="24"/>
          <w:lang w:val="sr-Latn-CS"/>
        </w:rPr>
        <w:t xml:space="preserve"> </w:t>
      </w:r>
      <w:r w:rsidR="00B61EF7">
        <w:rPr>
          <w:noProof/>
          <w:szCs w:val="24"/>
        </w:rPr>
        <w:t>т</w:t>
      </w:r>
      <w:r>
        <w:rPr>
          <w:noProof/>
          <w:szCs w:val="24"/>
        </w:rPr>
        <w:t>е</w:t>
      </w:r>
      <w:r w:rsidR="00B61EF7">
        <w:rPr>
          <w:noProof/>
          <w:szCs w:val="24"/>
        </w:rPr>
        <w:t>хни</w:t>
      </w:r>
      <w:r w:rsidR="00B61EF7">
        <w:rPr>
          <w:noProof/>
          <w:szCs w:val="24"/>
          <w:lang w:val="sr-Latn-CS"/>
        </w:rPr>
        <w:t>ч</w:t>
      </w:r>
      <w:r w:rsidR="00B61EF7">
        <w:rPr>
          <w:noProof/>
          <w:szCs w:val="24"/>
        </w:rPr>
        <w:t>ких</w:t>
      </w:r>
      <w:r w:rsidR="00C808E8" w:rsidRPr="00203C83">
        <w:rPr>
          <w:noProof/>
          <w:szCs w:val="24"/>
          <w:lang w:val="sr-Latn-CS"/>
        </w:rPr>
        <w:t xml:space="preserve"> </w:t>
      </w:r>
      <w:r w:rsidR="00B61EF7">
        <w:rPr>
          <w:noProof/>
          <w:szCs w:val="24"/>
        </w:rPr>
        <w:t>ци</w:t>
      </w:r>
      <w:r w:rsidR="001019E7">
        <w:rPr>
          <w:noProof/>
          <w:szCs w:val="24"/>
        </w:rPr>
        <w:t>љ</w:t>
      </w:r>
      <w:r>
        <w:rPr>
          <w:noProof/>
          <w:szCs w:val="24"/>
        </w:rPr>
        <w:t>ева</w:t>
      </w:r>
      <w:r w:rsidR="00C808E8" w:rsidRPr="00203C83">
        <w:rPr>
          <w:noProof/>
          <w:szCs w:val="24"/>
        </w:rPr>
        <w:sym w:font="Symbol" w:char="F03A"/>
      </w:r>
    </w:p>
    <w:p w:rsidR="00C808E8" w:rsidRPr="00203C83" w:rsidRDefault="00C808E8" w:rsidP="00B5350C">
      <w:pPr>
        <w:tabs>
          <w:tab w:val="left" w:pos="11240"/>
        </w:tabs>
        <w:rPr>
          <w:szCs w:val="24"/>
          <w:lang w:val="sr-Latn-CS"/>
        </w:rPr>
      </w:pPr>
      <w:r w:rsidRPr="00203C83">
        <w:rPr>
          <w:szCs w:val="24"/>
          <w:lang w:val="sr-Latn-CS"/>
        </w:rPr>
        <w:t xml:space="preserve">- </w:t>
      </w:r>
      <w:r w:rsidR="00B61EF7">
        <w:rPr>
          <w:szCs w:val="24"/>
          <w:lang w:val="sr-Latn-CS"/>
        </w:rPr>
        <w:t>постиз</w:t>
      </w:r>
      <w:r w:rsidR="00BE010D">
        <w:rPr>
          <w:szCs w:val="24"/>
          <w:lang w:val="sr-Latn-CS"/>
        </w:rPr>
        <w:t>а</w:t>
      </w:r>
      <w:r w:rsidR="001019E7">
        <w:rPr>
          <w:szCs w:val="24"/>
          <w:lang w:val="sr-Latn-CS"/>
        </w:rPr>
        <w:t>њ</w:t>
      </w:r>
      <w:r w:rsidR="00BE010D">
        <w:rPr>
          <w:szCs w:val="24"/>
          <w:lang w:val="sr-Latn-CS"/>
        </w:rPr>
        <w:t>е</w:t>
      </w:r>
      <w:r w:rsidRPr="00203C83">
        <w:rPr>
          <w:szCs w:val="24"/>
          <w:lang w:val="sr-Latn-CS"/>
        </w:rPr>
        <w:t xml:space="preserve"> </w:t>
      </w:r>
      <w:r w:rsidR="00BE010D">
        <w:rPr>
          <w:szCs w:val="24"/>
          <w:lang w:val="sr-Latn-CS"/>
        </w:rPr>
        <w:t>ве</w:t>
      </w:r>
      <w:r w:rsidR="00B61EF7">
        <w:rPr>
          <w:szCs w:val="24"/>
          <w:lang w:val="sr-Latn-CS"/>
        </w:rPr>
        <w:t>ћ</w:t>
      </w:r>
      <w:r w:rsidR="00BE010D">
        <w:rPr>
          <w:szCs w:val="24"/>
          <w:lang w:val="sr-Latn-CS"/>
        </w:rPr>
        <w:t>е</w:t>
      </w:r>
      <w:r w:rsidRPr="00203C83">
        <w:rPr>
          <w:szCs w:val="24"/>
          <w:lang w:val="sr-Latn-CS"/>
        </w:rPr>
        <w:t xml:space="preserve"> </w:t>
      </w:r>
      <w:r w:rsidR="00B61EF7">
        <w:rPr>
          <w:szCs w:val="24"/>
          <w:lang w:val="sr-Latn-CS"/>
        </w:rPr>
        <w:t>от</w:t>
      </w:r>
      <w:r w:rsidR="00BE010D">
        <w:rPr>
          <w:szCs w:val="24"/>
          <w:lang w:val="sr-Latn-CS"/>
        </w:rPr>
        <w:t>в</w:t>
      </w:r>
      <w:r w:rsidR="00B61EF7">
        <w:rPr>
          <w:szCs w:val="24"/>
          <w:lang w:val="sr-Latn-CS"/>
        </w:rPr>
        <w:t>ор</w:t>
      </w:r>
      <w:r w:rsidR="00BE010D">
        <w:rPr>
          <w:szCs w:val="24"/>
          <w:lang w:val="sr-Latn-CS"/>
        </w:rPr>
        <w:t>е</w:t>
      </w:r>
      <w:r w:rsidR="00B61EF7">
        <w:rPr>
          <w:szCs w:val="24"/>
          <w:lang w:val="sr-Latn-CS"/>
        </w:rPr>
        <w:t>ности</w:t>
      </w:r>
      <w:r w:rsidRPr="00203C83">
        <w:rPr>
          <w:szCs w:val="24"/>
          <w:lang w:val="sr-Latn-CS"/>
        </w:rPr>
        <w:t xml:space="preserve"> </w:t>
      </w:r>
      <w:r w:rsidR="00BE010D">
        <w:rPr>
          <w:szCs w:val="24"/>
          <w:lang w:val="sr-Latn-CS"/>
        </w:rPr>
        <w:t>га</w:t>
      </w:r>
      <w:r w:rsidR="00B61EF7">
        <w:rPr>
          <w:szCs w:val="24"/>
          <w:lang w:val="sr-Latn-CS"/>
        </w:rPr>
        <w:t>з</w:t>
      </w:r>
      <w:r w:rsidR="00BE010D">
        <w:rPr>
          <w:szCs w:val="24"/>
          <w:lang w:val="sr-Latn-CS"/>
        </w:rPr>
        <w:t>д</w:t>
      </w:r>
      <w:r w:rsidR="00B61EF7">
        <w:rPr>
          <w:szCs w:val="24"/>
          <w:lang w:val="sr-Latn-CS"/>
        </w:rPr>
        <w:t>инск</w:t>
      </w:r>
      <w:r w:rsidR="00BE010D">
        <w:rPr>
          <w:szCs w:val="24"/>
          <w:lang w:val="sr-Latn-CS"/>
        </w:rPr>
        <w:t>е</w:t>
      </w:r>
      <w:r w:rsidRPr="00203C83">
        <w:rPr>
          <w:szCs w:val="24"/>
          <w:lang w:val="sr-Latn-CS"/>
        </w:rPr>
        <w:t xml:space="preserve"> </w:t>
      </w:r>
      <w:r w:rsidR="00B61EF7">
        <w:rPr>
          <w:szCs w:val="24"/>
          <w:lang w:val="sr-Latn-CS"/>
        </w:rPr>
        <w:t>ј</w:t>
      </w:r>
      <w:r w:rsidR="00BE010D">
        <w:rPr>
          <w:szCs w:val="24"/>
          <w:lang w:val="sr-Latn-CS"/>
        </w:rPr>
        <w:t>ед</w:t>
      </w:r>
      <w:r w:rsidR="00B61EF7">
        <w:rPr>
          <w:szCs w:val="24"/>
          <w:lang w:val="sr-Latn-CS"/>
        </w:rPr>
        <w:t>иниц</w:t>
      </w:r>
      <w:r w:rsidR="00BE010D">
        <w:rPr>
          <w:szCs w:val="24"/>
          <w:lang w:val="sr-Latn-CS"/>
        </w:rPr>
        <w:t>е</w:t>
      </w:r>
      <w:r w:rsidRPr="00203C83">
        <w:rPr>
          <w:szCs w:val="24"/>
          <w:lang w:val="sr-Latn-CS"/>
        </w:rPr>
        <w:t xml:space="preserve"> </w:t>
      </w:r>
      <w:r w:rsidR="00B61EF7">
        <w:rPr>
          <w:szCs w:val="24"/>
          <w:lang w:val="sr-Latn-CS"/>
        </w:rPr>
        <w:t>у</w:t>
      </w:r>
      <w:r w:rsidRPr="00203C83">
        <w:rPr>
          <w:szCs w:val="24"/>
          <w:lang w:val="sr-Latn-CS"/>
        </w:rPr>
        <w:t xml:space="preserve"> </w:t>
      </w:r>
      <w:r w:rsidR="00B61EF7">
        <w:rPr>
          <w:szCs w:val="24"/>
          <w:lang w:val="sr-Latn-CS"/>
        </w:rPr>
        <w:t>скл</w:t>
      </w:r>
      <w:r w:rsidR="00BE010D">
        <w:rPr>
          <w:szCs w:val="24"/>
          <w:lang w:val="sr-Latn-CS"/>
        </w:rPr>
        <w:t>ад</w:t>
      </w:r>
      <w:r w:rsidR="00B61EF7">
        <w:rPr>
          <w:szCs w:val="24"/>
          <w:lang w:val="sr-Latn-CS"/>
        </w:rPr>
        <w:t>у</w:t>
      </w:r>
      <w:r w:rsidRPr="00203C83">
        <w:rPr>
          <w:szCs w:val="24"/>
          <w:lang w:val="sr-Latn-CS"/>
        </w:rPr>
        <w:t xml:space="preserve"> </w:t>
      </w:r>
      <w:r w:rsidR="00B61EF7">
        <w:rPr>
          <w:szCs w:val="24"/>
          <w:lang w:val="sr-Latn-CS"/>
        </w:rPr>
        <w:t>с</w:t>
      </w:r>
      <w:r w:rsidR="00BE010D">
        <w:rPr>
          <w:szCs w:val="24"/>
          <w:lang w:val="sr-Latn-CS"/>
        </w:rPr>
        <w:t>а</w:t>
      </w:r>
      <w:r w:rsidRPr="00203C83">
        <w:rPr>
          <w:szCs w:val="24"/>
          <w:lang w:val="sr-Latn-CS"/>
        </w:rPr>
        <w:t xml:space="preserve"> </w:t>
      </w:r>
      <w:r w:rsidR="00B61EF7">
        <w:rPr>
          <w:szCs w:val="24"/>
          <w:lang w:val="sr-Latn-CS"/>
        </w:rPr>
        <w:t>мо</w:t>
      </w:r>
      <w:r w:rsidR="00BE010D">
        <w:rPr>
          <w:szCs w:val="24"/>
          <w:lang w:val="sr-Latn-CS"/>
        </w:rPr>
        <w:t>г</w:t>
      </w:r>
      <w:r w:rsidR="00B61EF7">
        <w:rPr>
          <w:szCs w:val="24"/>
          <w:lang w:val="sr-Latn-CS"/>
        </w:rPr>
        <w:t>ућностим</w:t>
      </w:r>
      <w:r w:rsidR="00BE010D">
        <w:rPr>
          <w:szCs w:val="24"/>
          <w:lang w:val="sr-Latn-CS"/>
        </w:rPr>
        <w:t>а</w:t>
      </w:r>
      <w:r w:rsidRPr="00203C83">
        <w:rPr>
          <w:szCs w:val="24"/>
          <w:lang w:val="sr-Latn-CS"/>
        </w:rPr>
        <w:t>.</w:t>
      </w:r>
      <w:r w:rsidRPr="00203C83">
        <w:rPr>
          <w:szCs w:val="24"/>
          <w:lang w:val="sr-Latn-CS"/>
        </w:rPr>
        <w:tab/>
      </w:r>
    </w:p>
    <w:p w:rsidR="00C808E8" w:rsidRPr="00203C83" w:rsidRDefault="00C808E8" w:rsidP="00B5350C">
      <w:pPr>
        <w:rPr>
          <w:szCs w:val="24"/>
          <w:lang w:val="sr-Latn-CS"/>
        </w:rPr>
      </w:pPr>
      <w:r w:rsidRPr="00203C83">
        <w:rPr>
          <w:szCs w:val="24"/>
          <w:lang w:val="sr-Latn-CS"/>
        </w:rPr>
        <w:t xml:space="preserve">- </w:t>
      </w:r>
      <w:r w:rsidR="00B61EF7">
        <w:rPr>
          <w:szCs w:val="24"/>
          <w:lang w:val="sr-Latn-CS"/>
        </w:rPr>
        <w:t>о</w:t>
      </w:r>
      <w:r w:rsidR="00BE010D">
        <w:rPr>
          <w:szCs w:val="24"/>
          <w:lang w:val="sr-Latn-CS"/>
        </w:rPr>
        <w:t>д</w:t>
      </w:r>
      <w:r w:rsidR="00B61EF7">
        <w:rPr>
          <w:szCs w:val="24"/>
          <w:lang w:val="sr-Latn-CS"/>
        </w:rPr>
        <w:t>рж</w:t>
      </w:r>
      <w:r w:rsidR="00BE010D">
        <w:rPr>
          <w:szCs w:val="24"/>
          <w:lang w:val="sr-Latn-CS"/>
        </w:rPr>
        <w:t>ава</w:t>
      </w:r>
      <w:r w:rsidR="001019E7">
        <w:rPr>
          <w:szCs w:val="24"/>
          <w:lang w:val="sr-Latn-CS"/>
        </w:rPr>
        <w:t>њ</w:t>
      </w:r>
      <w:r w:rsidR="00BE010D">
        <w:rPr>
          <w:szCs w:val="24"/>
          <w:lang w:val="sr-Latn-CS"/>
        </w:rPr>
        <w:t>е</w:t>
      </w:r>
      <w:r w:rsidRPr="00203C83">
        <w:rPr>
          <w:szCs w:val="24"/>
          <w:lang w:val="sr-Latn-CS"/>
        </w:rPr>
        <w:t xml:space="preserve"> </w:t>
      </w:r>
      <w:r w:rsidR="00B61EF7">
        <w:rPr>
          <w:szCs w:val="24"/>
          <w:lang w:val="sr-Latn-CS"/>
        </w:rPr>
        <w:t>с</w:t>
      </w:r>
      <w:r w:rsidR="00BE010D">
        <w:rPr>
          <w:szCs w:val="24"/>
          <w:lang w:val="sr-Latn-CS"/>
        </w:rPr>
        <w:t>а</w:t>
      </w:r>
      <w:r w:rsidR="00B61EF7">
        <w:rPr>
          <w:szCs w:val="24"/>
          <w:lang w:val="sr-Latn-CS"/>
        </w:rPr>
        <w:t>о</w:t>
      </w:r>
      <w:r w:rsidR="00BE010D">
        <w:rPr>
          <w:szCs w:val="24"/>
          <w:lang w:val="sr-Latn-CS"/>
        </w:rPr>
        <w:t>б</w:t>
      </w:r>
      <w:r w:rsidR="00B61EF7">
        <w:rPr>
          <w:szCs w:val="24"/>
          <w:lang w:val="sr-Latn-CS"/>
        </w:rPr>
        <w:t>р</w:t>
      </w:r>
      <w:r w:rsidR="00BE010D">
        <w:rPr>
          <w:szCs w:val="24"/>
          <w:lang w:val="sr-Latn-CS"/>
        </w:rPr>
        <w:t>а</w:t>
      </w:r>
      <w:r w:rsidR="00B61EF7">
        <w:rPr>
          <w:szCs w:val="24"/>
          <w:lang w:val="sr-Latn-CS"/>
        </w:rPr>
        <w:t>ћ</w:t>
      </w:r>
      <w:r w:rsidR="00BE010D">
        <w:rPr>
          <w:szCs w:val="24"/>
          <w:lang w:val="sr-Latn-CS"/>
        </w:rPr>
        <w:t>а</w:t>
      </w:r>
      <w:r w:rsidR="00B61EF7">
        <w:rPr>
          <w:szCs w:val="24"/>
          <w:lang w:val="sr-Latn-CS"/>
        </w:rPr>
        <w:t>јниц</w:t>
      </w:r>
      <w:r w:rsidR="00BE010D">
        <w:rPr>
          <w:szCs w:val="24"/>
          <w:lang w:val="sr-Latn-CS"/>
        </w:rPr>
        <w:t>а</w:t>
      </w:r>
      <w:r w:rsidRPr="00203C83">
        <w:rPr>
          <w:szCs w:val="24"/>
          <w:lang w:val="sr-Latn-CS"/>
        </w:rPr>
        <w:t xml:space="preserve"> </w:t>
      </w:r>
      <w:r w:rsidR="00B61EF7">
        <w:rPr>
          <w:szCs w:val="24"/>
          <w:lang w:val="sr-Latn-CS"/>
        </w:rPr>
        <w:t>и</w:t>
      </w:r>
      <w:r w:rsidRPr="00203C83">
        <w:rPr>
          <w:szCs w:val="24"/>
          <w:lang w:val="sr-Latn-CS"/>
        </w:rPr>
        <w:t xml:space="preserve"> </w:t>
      </w:r>
      <w:r w:rsidR="00BE010D">
        <w:rPr>
          <w:szCs w:val="24"/>
          <w:lang w:val="sr-Latn-CS"/>
        </w:rPr>
        <w:t>д</w:t>
      </w:r>
      <w:r w:rsidR="00B61EF7">
        <w:rPr>
          <w:szCs w:val="24"/>
          <w:lang w:val="sr-Latn-CS"/>
        </w:rPr>
        <w:t>ру</w:t>
      </w:r>
      <w:r w:rsidR="00BE010D">
        <w:rPr>
          <w:szCs w:val="24"/>
          <w:lang w:val="sr-Latn-CS"/>
        </w:rPr>
        <w:t>г</w:t>
      </w:r>
      <w:r w:rsidR="00B61EF7">
        <w:rPr>
          <w:szCs w:val="24"/>
          <w:lang w:val="sr-Latn-CS"/>
        </w:rPr>
        <w:t>их</w:t>
      </w:r>
      <w:r w:rsidRPr="00203C83">
        <w:rPr>
          <w:szCs w:val="24"/>
          <w:lang w:val="sr-Latn-CS"/>
        </w:rPr>
        <w:t xml:space="preserve"> </w:t>
      </w:r>
      <w:r w:rsidR="00B61EF7">
        <w:rPr>
          <w:szCs w:val="24"/>
          <w:lang w:val="sr-Latn-CS"/>
        </w:rPr>
        <w:t>о</w:t>
      </w:r>
      <w:r w:rsidR="00BE010D">
        <w:rPr>
          <w:szCs w:val="24"/>
          <w:lang w:val="sr-Latn-CS"/>
        </w:rPr>
        <w:t>б</w:t>
      </w:r>
      <w:r w:rsidR="00B61EF7">
        <w:rPr>
          <w:szCs w:val="24"/>
          <w:lang w:val="sr-Latn-CS"/>
        </w:rPr>
        <w:t>ј</w:t>
      </w:r>
      <w:r w:rsidR="00BE010D">
        <w:rPr>
          <w:szCs w:val="24"/>
          <w:lang w:val="sr-Latn-CS"/>
        </w:rPr>
        <w:t>е</w:t>
      </w:r>
      <w:r w:rsidR="00B61EF7">
        <w:rPr>
          <w:szCs w:val="24"/>
          <w:lang w:val="sr-Latn-CS"/>
        </w:rPr>
        <w:t>к</w:t>
      </w:r>
      <w:r w:rsidR="00BE010D">
        <w:rPr>
          <w:szCs w:val="24"/>
          <w:lang w:val="sr-Latn-CS"/>
        </w:rPr>
        <w:t>а</w:t>
      </w:r>
      <w:r w:rsidR="00B61EF7">
        <w:rPr>
          <w:szCs w:val="24"/>
          <w:lang w:val="sr-Latn-CS"/>
        </w:rPr>
        <w:t>т</w:t>
      </w:r>
      <w:r w:rsidR="00BE010D">
        <w:rPr>
          <w:szCs w:val="24"/>
          <w:lang w:val="sr-Latn-CS"/>
        </w:rPr>
        <w:t>а</w:t>
      </w:r>
      <w:r w:rsidRPr="00203C83">
        <w:rPr>
          <w:szCs w:val="24"/>
          <w:lang w:val="sr-Latn-CS"/>
        </w:rPr>
        <w:t>.</w:t>
      </w:r>
    </w:p>
    <w:p w:rsidR="00C808E8" w:rsidRPr="00203C83" w:rsidRDefault="00C808E8" w:rsidP="00B5350C">
      <w:pPr>
        <w:rPr>
          <w:noProof/>
          <w:szCs w:val="24"/>
          <w:lang w:val="sr-Latn-CS"/>
        </w:rPr>
      </w:pPr>
      <w:r w:rsidRPr="00203C83">
        <w:rPr>
          <w:noProof/>
          <w:szCs w:val="24"/>
          <w:lang w:val="sr-Latn-CS"/>
        </w:rPr>
        <w:t xml:space="preserve">- </w:t>
      </w:r>
      <w:r w:rsidR="00B61EF7">
        <w:rPr>
          <w:noProof/>
          <w:szCs w:val="24"/>
        </w:rPr>
        <w:t>у</w:t>
      </w:r>
      <w:r w:rsidR="00BE010D">
        <w:rPr>
          <w:noProof/>
          <w:szCs w:val="24"/>
        </w:rPr>
        <w:t>в</w:t>
      </w:r>
      <w:r w:rsidR="00B61EF7">
        <w:rPr>
          <w:noProof/>
          <w:szCs w:val="24"/>
        </w:rPr>
        <w:t>о</w:t>
      </w:r>
      <w:r w:rsidR="00BE010D">
        <w:rPr>
          <w:noProof/>
          <w:szCs w:val="24"/>
        </w:rPr>
        <w:t>д</w:t>
      </w:r>
      <w:r w:rsidR="00B61EF7">
        <w:rPr>
          <w:noProof/>
          <w:szCs w:val="24"/>
        </w:rPr>
        <w:t>ити</w:t>
      </w:r>
      <w:r w:rsidRPr="00203C83">
        <w:rPr>
          <w:noProof/>
          <w:szCs w:val="24"/>
          <w:lang w:val="sr-Latn-CS"/>
        </w:rPr>
        <w:t xml:space="preserve"> </w:t>
      </w:r>
      <w:r w:rsidR="00B61EF7">
        <w:rPr>
          <w:noProof/>
          <w:szCs w:val="24"/>
        </w:rPr>
        <w:t>с</w:t>
      </w:r>
      <w:r w:rsidR="00BE010D">
        <w:rPr>
          <w:noProof/>
          <w:szCs w:val="24"/>
        </w:rPr>
        <w:t>ав</w:t>
      </w:r>
      <w:r w:rsidR="00B61EF7">
        <w:rPr>
          <w:noProof/>
          <w:szCs w:val="24"/>
        </w:rPr>
        <w:t>р</w:t>
      </w:r>
      <w:r w:rsidR="00BE010D">
        <w:rPr>
          <w:noProof/>
          <w:szCs w:val="24"/>
        </w:rPr>
        <w:t>е</w:t>
      </w:r>
      <w:r w:rsidR="00B61EF7">
        <w:rPr>
          <w:noProof/>
          <w:szCs w:val="24"/>
        </w:rPr>
        <w:t>м</w:t>
      </w:r>
      <w:r w:rsidR="00BE010D">
        <w:rPr>
          <w:noProof/>
          <w:szCs w:val="24"/>
        </w:rPr>
        <w:t>е</w:t>
      </w:r>
      <w:r w:rsidR="00B61EF7">
        <w:rPr>
          <w:noProof/>
          <w:szCs w:val="24"/>
        </w:rPr>
        <w:t>ну</w:t>
      </w:r>
      <w:r w:rsidRPr="00203C83">
        <w:rPr>
          <w:noProof/>
          <w:szCs w:val="24"/>
          <w:lang w:val="sr-Latn-CS"/>
        </w:rPr>
        <w:t xml:space="preserve">, </w:t>
      </w:r>
      <w:r w:rsidR="00B61EF7">
        <w:rPr>
          <w:noProof/>
          <w:szCs w:val="24"/>
        </w:rPr>
        <w:t>м</w:t>
      </w:r>
      <w:r w:rsidR="00BE010D">
        <w:rPr>
          <w:noProof/>
          <w:szCs w:val="24"/>
        </w:rPr>
        <w:t>е</w:t>
      </w:r>
      <w:r w:rsidR="00B61EF7">
        <w:rPr>
          <w:noProof/>
          <w:szCs w:val="24"/>
        </w:rPr>
        <w:t>х</w:t>
      </w:r>
      <w:r w:rsidR="00BE010D">
        <w:rPr>
          <w:noProof/>
          <w:szCs w:val="24"/>
        </w:rPr>
        <w:t>а</w:t>
      </w:r>
      <w:r w:rsidR="00B61EF7">
        <w:rPr>
          <w:noProof/>
          <w:szCs w:val="24"/>
        </w:rPr>
        <w:t>низо</w:t>
      </w:r>
      <w:r w:rsidR="00BE010D">
        <w:rPr>
          <w:noProof/>
          <w:szCs w:val="24"/>
        </w:rPr>
        <w:t>ва</w:t>
      </w:r>
      <w:r w:rsidR="00B61EF7">
        <w:rPr>
          <w:noProof/>
          <w:szCs w:val="24"/>
        </w:rPr>
        <w:t>ну</w:t>
      </w:r>
      <w:r w:rsidRPr="00203C83">
        <w:rPr>
          <w:noProof/>
          <w:szCs w:val="24"/>
          <w:lang w:val="sr-Latn-CS"/>
        </w:rPr>
        <w:t xml:space="preserve"> </w:t>
      </w:r>
      <w:r w:rsidR="00BE010D">
        <w:rPr>
          <w:noProof/>
          <w:szCs w:val="24"/>
        </w:rPr>
        <w:t>в</w:t>
      </w:r>
      <w:r w:rsidR="00B61EF7">
        <w:rPr>
          <w:noProof/>
          <w:szCs w:val="24"/>
        </w:rPr>
        <w:t>исокопро</w:t>
      </w:r>
      <w:r w:rsidR="00BE010D">
        <w:rPr>
          <w:noProof/>
          <w:szCs w:val="24"/>
        </w:rPr>
        <w:t>д</w:t>
      </w:r>
      <w:r w:rsidR="00B61EF7">
        <w:rPr>
          <w:noProof/>
          <w:szCs w:val="24"/>
        </w:rPr>
        <w:t>укти</w:t>
      </w:r>
      <w:r w:rsidR="00BE010D">
        <w:rPr>
          <w:noProof/>
          <w:szCs w:val="24"/>
        </w:rPr>
        <w:t>в</w:t>
      </w:r>
      <w:r w:rsidR="00B61EF7">
        <w:rPr>
          <w:noProof/>
          <w:szCs w:val="24"/>
        </w:rPr>
        <w:t>ну</w:t>
      </w:r>
      <w:r w:rsidRPr="00203C83">
        <w:rPr>
          <w:noProof/>
          <w:szCs w:val="24"/>
          <w:lang w:val="sr-Latn-CS"/>
        </w:rPr>
        <w:t xml:space="preserve"> </w:t>
      </w:r>
      <w:r w:rsidR="00B61EF7">
        <w:rPr>
          <w:noProof/>
          <w:szCs w:val="24"/>
        </w:rPr>
        <w:t>т</w:t>
      </w:r>
      <w:r w:rsidR="00BE010D">
        <w:rPr>
          <w:noProof/>
          <w:szCs w:val="24"/>
        </w:rPr>
        <w:t>е</w:t>
      </w:r>
      <w:r w:rsidR="00B61EF7">
        <w:rPr>
          <w:noProof/>
          <w:szCs w:val="24"/>
        </w:rPr>
        <w:t>хноло</w:t>
      </w:r>
      <w:r w:rsidR="00BE010D">
        <w:rPr>
          <w:noProof/>
          <w:szCs w:val="24"/>
        </w:rPr>
        <w:t>г</w:t>
      </w:r>
      <w:r w:rsidR="00B61EF7">
        <w:rPr>
          <w:noProof/>
          <w:szCs w:val="24"/>
        </w:rPr>
        <w:t>ију</w:t>
      </w:r>
      <w:r w:rsidRPr="00203C83">
        <w:rPr>
          <w:noProof/>
          <w:szCs w:val="24"/>
          <w:lang w:val="sr-Latn-CS"/>
        </w:rPr>
        <w:t xml:space="preserve"> </w:t>
      </w:r>
      <w:r w:rsidR="00B61EF7">
        <w:rPr>
          <w:noProof/>
          <w:szCs w:val="24"/>
        </w:rPr>
        <w:t>у</w:t>
      </w:r>
      <w:r w:rsidRPr="00203C83">
        <w:rPr>
          <w:noProof/>
          <w:szCs w:val="24"/>
          <w:lang w:val="sr-Latn-CS"/>
        </w:rPr>
        <w:t xml:space="preserve"> </w:t>
      </w:r>
      <w:r w:rsidR="00B61EF7">
        <w:rPr>
          <w:noProof/>
          <w:szCs w:val="24"/>
        </w:rPr>
        <w:t>с</w:t>
      </w:r>
      <w:r w:rsidR="00BE010D">
        <w:rPr>
          <w:noProof/>
          <w:szCs w:val="24"/>
        </w:rPr>
        <w:t>в</w:t>
      </w:r>
      <w:r w:rsidR="00B61EF7">
        <w:rPr>
          <w:noProof/>
          <w:szCs w:val="24"/>
        </w:rPr>
        <w:t>им</w:t>
      </w:r>
      <w:r w:rsidRPr="00203C83">
        <w:rPr>
          <w:noProof/>
          <w:szCs w:val="24"/>
          <w:lang w:val="sr-Latn-CS"/>
        </w:rPr>
        <w:t xml:space="preserve"> </w:t>
      </w:r>
      <w:r w:rsidR="00B61EF7">
        <w:rPr>
          <w:noProof/>
          <w:szCs w:val="24"/>
        </w:rPr>
        <w:t>ф</w:t>
      </w:r>
      <w:r w:rsidR="00BE010D">
        <w:rPr>
          <w:noProof/>
          <w:szCs w:val="24"/>
        </w:rPr>
        <w:t>а</w:t>
      </w:r>
      <w:r w:rsidR="00B61EF7">
        <w:rPr>
          <w:noProof/>
          <w:szCs w:val="24"/>
        </w:rPr>
        <w:t>з</w:t>
      </w:r>
      <w:r w:rsidR="00BE010D">
        <w:rPr>
          <w:noProof/>
          <w:szCs w:val="24"/>
        </w:rPr>
        <w:t>а</w:t>
      </w:r>
      <w:r w:rsidR="00B61EF7">
        <w:rPr>
          <w:noProof/>
          <w:szCs w:val="24"/>
        </w:rPr>
        <w:t>м</w:t>
      </w:r>
      <w:r w:rsidR="00BE010D">
        <w:rPr>
          <w:noProof/>
          <w:szCs w:val="24"/>
        </w:rPr>
        <w:t>а</w:t>
      </w:r>
      <w:r w:rsidRPr="00203C83">
        <w:rPr>
          <w:noProof/>
          <w:szCs w:val="24"/>
          <w:lang w:val="sr-Latn-CS"/>
        </w:rPr>
        <w:t xml:space="preserve"> </w:t>
      </w:r>
      <w:r w:rsidR="00B61EF7">
        <w:rPr>
          <w:noProof/>
          <w:szCs w:val="24"/>
        </w:rPr>
        <w:t>р</w:t>
      </w:r>
      <w:r w:rsidR="00BE010D">
        <w:rPr>
          <w:noProof/>
          <w:szCs w:val="24"/>
        </w:rPr>
        <w:t>ада</w:t>
      </w:r>
      <w:r w:rsidRPr="00203C83">
        <w:rPr>
          <w:noProof/>
          <w:szCs w:val="24"/>
          <w:lang w:val="sr-Latn-CS"/>
        </w:rPr>
        <w:t>;</w:t>
      </w:r>
    </w:p>
    <w:p w:rsidR="00C808E8" w:rsidRPr="00203C83" w:rsidRDefault="00C808E8" w:rsidP="00B5350C">
      <w:pPr>
        <w:rPr>
          <w:noProof/>
          <w:szCs w:val="24"/>
          <w:lang w:val="sr-Latn-CS"/>
        </w:rPr>
      </w:pPr>
      <w:r w:rsidRPr="00203C83">
        <w:rPr>
          <w:noProof/>
          <w:szCs w:val="24"/>
          <w:lang w:val="sr-Latn-CS"/>
        </w:rPr>
        <w:t xml:space="preserve">- </w:t>
      </w:r>
      <w:r w:rsidR="00B61EF7">
        <w:rPr>
          <w:noProof/>
          <w:szCs w:val="24"/>
        </w:rPr>
        <w:t>по</w:t>
      </w:r>
      <w:r w:rsidR="00BE010D">
        <w:rPr>
          <w:noProof/>
          <w:szCs w:val="24"/>
        </w:rPr>
        <w:t>б</w:t>
      </w:r>
      <w:r w:rsidR="00B61EF7">
        <w:rPr>
          <w:noProof/>
          <w:szCs w:val="24"/>
        </w:rPr>
        <w:t>о</w:t>
      </w:r>
      <w:r w:rsidR="001019E7">
        <w:rPr>
          <w:noProof/>
          <w:szCs w:val="24"/>
        </w:rPr>
        <w:t>љ</w:t>
      </w:r>
      <w:r w:rsidR="00B61EF7">
        <w:rPr>
          <w:noProof/>
          <w:szCs w:val="24"/>
          <w:lang w:val="sr-Latn-CS"/>
        </w:rPr>
        <w:t>ш</w:t>
      </w:r>
      <w:r w:rsidR="00BE010D">
        <w:rPr>
          <w:noProof/>
          <w:szCs w:val="24"/>
        </w:rPr>
        <w:t>а</w:t>
      </w:r>
      <w:r w:rsidR="00B61EF7">
        <w:rPr>
          <w:noProof/>
          <w:szCs w:val="24"/>
        </w:rPr>
        <w:t>ти</w:t>
      </w:r>
      <w:r w:rsidRPr="00203C83">
        <w:rPr>
          <w:noProof/>
          <w:szCs w:val="24"/>
          <w:lang w:val="sr-Latn-CS"/>
        </w:rPr>
        <w:t xml:space="preserve"> </w:t>
      </w:r>
      <w:r w:rsidR="00B61EF7">
        <w:rPr>
          <w:noProof/>
          <w:szCs w:val="24"/>
        </w:rPr>
        <w:t>ор</w:t>
      </w:r>
      <w:r w:rsidR="00BE010D">
        <w:rPr>
          <w:noProof/>
          <w:szCs w:val="24"/>
        </w:rPr>
        <w:t>га</w:t>
      </w:r>
      <w:r w:rsidR="00B61EF7">
        <w:rPr>
          <w:noProof/>
          <w:szCs w:val="24"/>
        </w:rPr>
        <w:t>низ</w:t>
      </w:r>
      <w:r w:rsidR="00BE010D">
        <w:rPr>
          <w:noProof/>
          <w:szCs w:val="24"/>
        </w:rPr>
        <w:t>а</w:t>
      </w:r>
      <w:r w:rsidR="00B61EF7">
        <w:rPr>
          <w:noProof/>
          <w:szCs w:val="24"/>
        </w:rPr>
        <w:t>цију</w:t>
      </w:r>
      <w:r w:rsidRPr="00203C83">
        <w:rPr>
          <w:noProof/>
          <w:szCs w:val="24"/>
          <w:lang w:val="sr-Latn-CS"/>
        </w:rPr>
        <w:t xml:space="preserve"> </w:t>
      </w:r>
      <w:r w:rsidR="00B61EF7">
        <w:rPr>
          <w:noProof/>
          <w:szCs w:val="24"/>
        </w:rPr>
        <w:t>р</w:t>
      </w:r>
      <w:r w:rsidR="00BE010D">
        <w:rPr>
          <w:noProof/>
          <w:szCs w:val="24"/>
        </w:rPr>
        <w:t>ада</w:t>
      </w:r>
      <w:r w:rsidRPr="00203C83">
        <w:rPr>
          <w:noProof/>
          <w:szCs w:val="24"/>
          <w:lang w:val="sr-Latn-CS"/>
        </w:rPr>
        <w:t xml:space="preserve"> </w:t>
      </w:r>
      <w:r w:rsidR="00B61EF7">
        <w:rPr>
          <w:noProof/>
          <w:szCs w:val="24"/>
        </w:rPr>
        <w:t>у</w:t>
      </w:r>
      <w:r w:rsidRPr="00203C83">
        <w:rPr>
          <w:noProof/>
          <w:szCs w:val="24"/>
          <w:lang w:val="sr-Latn-CS"/>
        </w:rPr>
        <w:t xml:space="preserve"> </w:t>
      </w:r>
      <w:r w:rsidR="00B61EF7">
        <w:rPr>
          <w:noProof/>
          <w:szCs w:val="24"/>
        </w:rPr>
        <w:t>скл</w:t>
      </w:r>
      <w:r w:rsidR="00BE010D">
        <w:rPr>
          <w:noProof/>
          <w:szCs w:val="24"/>
        </w:rPr>
        <w:t>ад</w:t>
      </w:r>
      <w:r w:rsidR="00B61EF7">
        <w:rPr>
          <w:noProof/>
          <w:szCs w:val="24"/>
        </w:rPr>
        <w:t>у</w:t>
      </w:r>
      <w:r w:rsidRPr="00203C83">
        <w:rPr>
          <w:noProof/>
          <w:szCs w:val="24"/>
          <w:lang w:val="sr-Latn-CS"/>
        </w:rPr>
        <w:t xml:space="preserve"> </w:t>
      </w:r>
      <w:r w:rsidR="00B61EF7">
        <w:rPr>
          <w:noProof/>
          <w:szCs w:val="24"/>
        </w:rPr>
        <w:t>с</w:t>
      </w:r>
      <w:r w:rsidR="00BE010D">
        <w:rPr>
          <w:noProof/>
          <w:szCs w:val="24"/>
        </w:rPr>
        <w:t>а</w:t>
      </w:r>
      <w:r w:rsidRPr="00203C83">
        <w:rPr>
          <w:noProof/>
          <w:szCs w:val="24"/>
          <w:lang w:val="sr-Latn-CS"/>
        </w:rPr>
        <w:t xml:space="preserve"> </w:t>
      </w:r>
      <w:r w:rsidR="00B61EF7">
        <w:rPr>
          <w:noProof/>
          <w:szCs w:val="24"/>
        </w:rPr>
        <w:t>з</w:t>
      </w:r>
      <w:r w:rsidR="00BE010D">
        <w:rPr>
          <w:noProof/>
          <w:szCs w:val="24"/>
        </w:rPr>
        <w:t>а</w:t>
      </w:r>
      <w:r w:rsidR="00B61EF7">
        <w:rPr>
          <w:noProof/>
          <w:szCs w:val="24"/>
        </w:rPr>
        <w:t>хт</w:t>
      </w:r>
      <w:r w:rsidR="00BE010D">
        <w:rPr>
          <w:noProof/>
          <w:szCs w:val="24"/>
        </w:rPr>
        <w:t>ев</w:t>
      </w:r>
      <w:r w:rsidR="00B61EF7">
        <w:rPr>
          <w:noProof/>
          <w:szCs w:val="24"/>
        </w:rPr>
        <w:t>им</w:t>
      </w:r>
      <w:r w:rsidR="00BE010D">
        <w:rPr>
          <w:noProof/>
          <w:szCs w:val="24"/>
        </w:rPr>
        <w:t>а</w:t>
      </w:r>
      <w:r w:rsidRPr="00203C83">
        <w:rPr>
          <w:noProof/>
          <w:szCs w:val="24"/>
          <w:lang w:val="sr-Latn-CS"/>
        </w:rPr>
        <w:t xml:space="preserve"> </w:t>
      </w:r>
      <w:r w:rsidR="00BE010D">
        <w:rPr>
          <w:noProof/>
          <w:szCs w:val="24"/>
        </w:rPr>
        <w:t>в</w:t>
      </w:r>
      <w:r w:rsidR="00B61EF7">
        <w:rPr>
          <w:noProof/>
          <w:szCs w:val="24"/>
        </w:rPr>
        <w:t>исоко</w:t>
      </w:r>
      <w:r w:rsidRPr="00203C83">
        <w:rPr>
          <w:noProof/>
          <w:szCs w:val="24"/>
          <w:lang w:val="sr-Latn-CS"/>
        </w:rPr>
        <w:t xml:space="preserve"> </w:t>
      </w:r>
      <w:r w:rsidR="00B61EF7">
        <w:rPr>
          <w:noProof/>
          <w:szCs w:val="24"/>
        </w:rPr>
        <w:t>м</w:t>
      </w:r>
      <w:r w:rsidR="00BE010D">
        <w:rPr>
          <w:noProof/>
          <w:szCs w:val="24"/>
        </w:rPr>
        <w:t>е</w:t>
      </w:r>
      <w:r w:rsidR="00B61EF7">
        <w:rPr>
          <w:noProof/>
          <w:szCs w:val="24"/>
        </w:rPr>
        <w:t>х</w:t>
      </w:r>
      <w:r w:rsidR="00BE010D">
        <w:rPr>
          <w:noProof/>
          <w:szCs w:val="24"/>
        </w:rPr>
        <w:t>а</w:t>
      </w:r>
      <w:r w:rsidR="00B61EF7">
        <w:rPr>
          <w:noProof/>
          <w:szCs w:val="24"/>
        </w:rPr>
        <w:t>низо</w:t>
      </w:r>
      <w:r w:rsidR="00BE010D">
        <w:rPr>
          <w:noProof/>
          <w:szCs w:val="24"/>
        </w:rPr>
        <w:t>ва</w:t>
      </w:r>
      <w:r w:rsidR="00B61EF7">
        <w:rPr>
          <w:noProof/>
          <w:szCs w:val="24"/>
        </w:rPr>
        <w:t>н</w:t>
      </w:r>
      <w:r w:rsidR="00BE010D">
        <w:rPr>
          <w:noProof/>
          <w:szCs w:val="24"/>
        </w:rPr>
        <w:t>е</w:t>
      </w:r>
      <w:r w:rsidRPr="00203C83">
        <w:rPr>
          <w:noProof/>
          <w:szCs w:val="24"/>
          <w:lang w:val="sr-Latn-CS"/>
        </w:rPr>
        <w:t xml:space="preserve"> </w:t>
      </w:r>
      <w:r w:rsidR="00B61EF7">
        <w:rPr>
          <w:noProof/>
          <w:szCs w:val="24"/>
        </w:rPr>
        <w:t>т</w:t>
      </w:r>
      <w:r w:rsidR="00BE010D">
        <w:rPr>
          <w:noProof/>
          <w:szCs w:val="24"/>
        </w:rPr>
        <w:t>е</w:t>
      </w:r>
      <w:r w:rsidR="00B61EF7">
        <w:rPr>
          <w:noProof/>
          <w:szCs w:val="24"/>
        </w:rPr>
        <w:t>хноло</w:t>
      </w:r>
      <w:r w:rsidR="00BE010D">
        <w:rPr>
          <w:noProof/>
          <w:szCs w:val="24"/>
        </w:rPr>
        <w:t>г</w:t>
      </w:r>
      <w:r w:rsidR="00B61EF7">
        <w:rPr>
          <w:noProof/>
          <w:szCs w:val="24"/>
        </w:rPr>
        <w:t>иј</w:t>
      </w:r>
      <w:r w:rsidR="00BE010D">
        <w:rPr>
          <w:noProof/>
          <w:szCs w:val="24"/>
        </w:rPr>
        <w:t>е</w:t>
      </w:r>
      <w:r w:rsidRPr="00203C83">
        <w:rPr>
          <w:noProof/>
          <w:szCs w:val="24"/>
          <w:lang w:val="sr-Latn-CS"/>
        </w:rPr>
        <w:t>;</w:t>
      </w:r>
    </w:p>
    <w:p w:rsidR="00C808E8" w:rsidRPr="00203C83" w:rsidRDefault="00C808E8" w:rsidP="00B5350C">
      <w:pPr>
        <w:rPr>
          <w:noProof/>
          <w:szCs w:val="24"/>
          <w:lang w:val="sr-Latn-CS"/>
        </w:rPr>
      </w:pPr>
      <w:r w:rsidRPr="00203C83">
        <w:rPr>
          <w:noProof/>
          <w:szCs w:val="24"/>
          <w:lang w:val="sr-Latn-CS"/>
        </w:rPr>
        <w:t xml:space="preserve">- </w:t>
      </w:r>
      <w:r w:rsidR="00B61EF7">
        <w:rPr>
          <w:noProof/>
          <w:szCs w:val="24"/>
        </w:rPr>
        <w:t>стру</w:t>
      </w:r>
      <w:r w:rsidR="00B61EF7">
        <w:rPr>
          <w:noProof/>
          <w:szCs w:val="24"/>
          <w:lang w:val="sr-Latn-CS"/>
        </w:rPr>
        <w:t>ч</w:t>
      </w:r>
      <w:r w:rsidR="00B61EF7">
        <w:rPr>
          <w:noProof/>
          <w:szCs w:val="24"/>
        </w:rPr>
        <w:t>но</w:t>
      </w:r>
      <w:r w:rsidRPr="00203C83">
        <w:rPr>
          <w:noProof/>
          <w:szCs w:val="24"/>
          <w:lang w:val="sr-Latn-CS"/>
        </w:rPr>
        <w:t xml:space="preserve"> </w:t>
      </w:r>
      <w:r w:rsidR="00B61EF7">
        <w:rPr>
          <w:noProof/>
          <w:szCs w:val="24"/>
        </w:rPr>
        <w:t>оспосо</w:t>
      </w:r>
      <w:r w:rsidR="00BE010D">
        <w:rPr>
          <w:noProof/>
          <w:szCs w:val="24"/>
        </w:rPr>
        <w:t>б</w:t>
      </w:r>
      <w:r w:rsidR="001019E7">
        <w:rPr>
          <w:noProof/>
          <w:szCs w:val="24"/>
        </w:rPr>
        <w:t>љ</w:t>
      </w:r>
      <w:r w:rsidR="00BE010D">
        <w:rPr>
          <w:noProof/>
          <w:szCs w:val="24"/>
        </w:rPr>
        <w:t>ава</w:t>
      </w:r>
      <w:r w:rsidR="001019E7">
        <w:rPr>
          <w:noProof/>
          <w:szCs w:val="24"/>
        </w:rPr>
        <w:t>њ</w:t>
      </w:r>
      <w:r w:rsidR="00BE010D">
        <w:rPr>
          <w:noProof/>
          <w:szCs w:val="24"/>
        </w:rPr>
        <w:t>е</w:t>
      </w:r>
      <w:r w:rsidRPr="00203C83">
        <w:rPr>
          <w:noProof/>
          <w:szCs w:val="24"/>
          <w:lang w:val="sr-Latn-CS"/>
        </w:rPr>
        <w:t xml:space="preserve"> </w:t>
      </w:r>
      <w:r w:rsidR="00B61EF7">
        <w:rPr>
          <w:noProof/>
          <w:szCs w:val="24"/>
        </w:rPr>
        <w:t>и</w:t>
      </w:r>
      <w:r w:rsidRPr="00203C83">
        <w:rPr>
          <w:noProof/>
          <w:szCs w:val="24"/>
          <w:lang w:val="sr-Latn-CS"/>
        </w:rPr>
        <w:t xml:space="preserve"> </w:t>
      </w:r>
      <w:r w:rsidR="00B61EF7">
        <w:rPr>
          <w:noProof/>
          <w:szCs w:val="24"/>
        </w:rPr>
        <w:t>ус</w:t>
      </w:r>
      <w:r w:rsidR="00BE010D">
        <w:rPr>
          <w:noProof/>
          <w:szCs w:val="24"/>
        </w:rPr>
        <w:t>ав</w:t>
      </w:r>
      <w:r w:rsidR="00B61EF7">
        <w:rPr>
          <w:noProof/>
          <w:szCs w:val="24"/>
        </w:rPr>
        <w:t>р</w:t>
      </w:r>
      <w:r w:rsidR="00B61EF7">
        <w:rPr>
          <w:noProof/>
          <w:szCs w:val="24"/>
          <w:lang w:val="sr-Latn-CS"/>
        </w:rPr>
        <w:t>ш</w:t>
      </w:r>
      <w:r w:rsidR="00BE010D">
        <w:rPr>
          <w:noProof/>
          <w:szCs w:val="24"/>
        </w:rPr>
        <w:t>ава</w:t>
      </w:r>
      <w:r w:rsidR="001019E7">
        <w:rPr>
          <w:noProof/>
          <w:szCs w:val="24"/>
        </w:rPr>
        <w:t>њ</w:t>
      </w:r>
      <w:r w:rsidR="00BE010D">
        <w:rPr>
          <w:noProof/>
          <w:szCs w:val="24"/>
        </w:rPr>
        <w:t>е</w:t>
      </w:r>
      <w:r w:rsidRPr="00203C83">
        <w:rPr>
          <w:noProof/>
          <w:szCs w:val="24"/>
          <w:lang w:val="sr-Latn-CS"/>
        </w:rPr>
        <w:t xml:space="preserve"> </w:t>
      </w:r>
      <w:r w:rsidR="00B61EF7">
        <w:rPr>
          <w:noProof/>
          <w:szCs w:val="24"/>
        </w:rPr>
        <w:t>к</w:t>
      </w:r>
      <w:r w:rsidR="00BE010D">
        <w:rPr>
          <w:noProof/>
          <w:szCs w:val="24"/>
        </w:rPr>
        <w:t>ад</w:t>
      </w:r>
      <w:r w:rsidR="00B61EF7">
        <w:rPr>
          <w:noProof/>
          <w:szCs w:val="24"/>
        </w:rPr>
        <w:t>ро</w:t>
      </w:r>
      <w:r w:rsidR="00BE010D">
        <w:rPr>
          <w:noProof/>
          <w:szCs w:val="24"/>
        </w:rPr>
        <w:t>ва</w:t>
      </w:r>
      <w:r w:rsidRPr="00203C83">
        <w:rPr>
          <w:noProof/>
          <w:szCs w:val="24"/>
          <w:lang w:val="sr-Latn-CS"/>
        </w:rPr>
        <w:t>;</w:t>
      </w:r>
    </w:p>
    <w:p w:rsidR="00C808E8" w:rsidRPr="00203C83" w:rsidRDefault="00C808E8" w:rsidP="00B5350C">
      <w:pPr>
        <w:rPr>
          <w:noProof/>
          <w:szCs w:val="24"/>
        </w:rPr>
      </w:pPr>
      <w:r w:rsidRPr="00203C83">
        <w:rPr>
          <w:noProof/>
          <w:szCs w:val="24"/>
        </w:rPr>
        <w:t xml:space="preserve">- </w:t>
      </w:r>
      <w:r w:rsidR="00B61EF7">
        <w:rPr>
          <w:noProof/>
          <w:szCs w:val="24"/>
        </w:rPr>
        <w:t>ст</w:t>
      </w:r>
      <w:r w:rsidR="00BE010D">
        <w:rPr>
          <w:noProof/>
          <w:szCs w:val="24"/>
        </w:rPr>
        <w:t>а</w:t>
      </w:r>
      <w:r w:rsidR="00B61EF7">
        <w:rPr>
          <w:noProof/>
          <w:szCs w:val="24"/>
        </w:rPr>
        <w:t>лно</w:t>
      </w:r>
      <w:r w:rsidRPr="00203C83">
        <w:rPr>
          <w:noProof/>
          <w:szCs w:val="24"/>
        </w:rPr>
        <w:t xml:space="preserve"> </w:t>
      </w:r>
      <w:r w:rsidR="00B61EF7">
        <w:rPr>
          <w:noProof/>
          <w:szCs w:val="24"/>
        </w:rPr>
        <w:t>р</w:t>
      </w:r>
      <w:r w:rsidR="00BE010D">
        <w:rPr>
          <w:noProof/>
          <w:szCs w:val="24"/>
        </w:rPr>
        <w:t>ад</w:t>
      </w:r>
      <w:r w:rsidR="00B61EF7">
        <w:rPr>
          <w:noProof/>
          <w:szCs w:val="24"/>
        </w:rPr>
        <w:t>ити</w:t>
      </w:r>
      <w:r w:rsidRPr="00203C83">
        <w:rPr>
          <w:noProof/>
          <w:szCs w:val="24"/>
        </w:rPr>
        <w:t xml:space="preserve"> </w:t>
      </w:r>
      <w:r w:rsidR="00B61EF7">
        <w:rPr>
          <w:noProof/>
          <w:szCs w:val="24"/>
        </w:rPr>
        <w:t>н</w:t>
      </w:r>
      <w:r w:rsidR="00BE010D">
        <w:rPr>
          <w:noProof/>
          <w:szCs w:val="24"/>
        </w:rPr>
        <w:t>а</w:t>
      </w:r>
      <w:r w:rsidRPr="00203C83">
        <w:rPr>
          <w:noProof/>
          <w:szCs w:val="24"/>
        </w:rPr>
        <w:t xml:space="preserve"> </w:t>
      </w:r>
      <w:r w:rsidR="00B61EF7">
        <w:rPr>
          <w:noProof/>
          <w:szCs w:val="24"/>
        </w:rPr>
        <w:t>по</w:t>
      </w:r>
      <w:r w:rsidR="00BE010D">
        <w:rPr>
          <w:noProof/>
          <w:szCs w:val="24"/>
        </w:rPr>
        <w:t>б</w:t>
      </w:r>
      <w:r w:rsidR="00B61EF7">
        <w:rPr>
          <w:noProof/>
          <w:szCs w:val="24"/>
        </w:rPr>
        <w:t>о</w:t>
      </w:r>
      <w:r w:rsidR="001019E7">
        <w:rPr>
          <w:noProof/>
          <w:szCs w:val="24"/>
        </w:rPr>
        <w:t>љ</w:t>
      </w:r>
      <w:r w:rsidR="00B61EF7">
        <w:rPr>
          <w:noProof/>
          <w:szCs w:val="24"/>
        </w:rPr>
        <w:t>ш</w:t>
      </w:r>
      <w:r w:rsidR="00BE010D">
        <w:rPr>
          <w:noProof/>
          <w:szCs w:val="24"/>
        </w:rPr>
        <w:t>ава</w:t>
      </w:r>
      <w:r w:rsidR="001019E7">
        <w:rPr>
          <w:noProof/>
          <w:szCs w:val="24"/>
        </w:rPr>
        <w:t>њ</w:t>
      </w:r>
      <w:r w:rsidR="00B61EF7">
        <w:rPr>
          <w:noProof/>
          <w:szCs w:val="24"/>
        </w:rPr>
        <w:t>у</w:t>
      </w:r>
      <w:r w:rsidRPr="00203C83">
        <w:rPr>
          <w:noProof/>
          <w:szCs w:val="24"/>
        </w:rPr>
        <w:t xml:space="preserve"> </w:t>
      </w:r>
      <w:r w:rsidR="00B61EF7">
        <w:rPr>
          <w:noProof/>
          <w:szCs w:val="24"/>
        </w:rPr>
        <w:t>усло</w:t>
      </w:r>
      <w:r w:rsidR="00BE010D">
        <w:rPr>
          <w:noProof/>
          <w:szCs w:val="24"/>
        </w:rPr>
        <w:t>ва</w:t>
      </w:r>
      <w:r w:rsidRPr="00203C83">
        <w:rPr>
          <w:noProof/>
          <w:szCs w:val="24"/>
        </w:rPr>
        <w:t xml:space="preserve"> </w:t>
      </w:r>
      <w:r w:rsidR="00B61EF7">
        <w:rPr>
          <w:noProof/>
          <w:szCs w:val="24"/>
        </w:rPr>
        <w:t>р</w:t>
      </w:r>
      <w:r w:rsidR="00BE010D">
        <w:rPr>
          <w:noProof/>
          <w:szCs w:val="24"/>
        </w:rPr>
        <w:t>ада</w:t>
      </w:r>
      <w:r w:rsidRPr="00203C83">
        <w:rPr>
          <w:noProof/>
          <w:szCs w:val="24"/>
        </w:rPr>
        <w:t xml:space="preserve"> </w:t>
      </w:r>
      <w:r w:rsidR="00B61EF7">
        <w:rPr>
          <w:noProof/>
          <w:szCs w:val="24"/>
        </w:rPr>
        <w:t>и</w:t>
      </w:r>
      <w:r w:rsidRPr="00203C83">
        <w:rPr>
          <w:noProof/>
          <w:szCs w:val="24"/>
        </w:rPr>
        <w:t xml:space="preserve"> </w:t>
      </w:r>
      <w:r w:rsidR="00B61EF7">
        <w:rPr>
          <w:noProof/>
          <w:szCs w:val="24"/>
        </w:rPr>
        <w:t>з</w:t>
      </w:r>
      <w:r w:rsidR="00BE010D">
        <w:rPr>
          <w:noProof/>
          <w:szCs w:val="24"/>
        </w:rPr>
        <w:t>а</w:t>
      </w:r>
      <w:r w:rsidR="00B61EF7">
        <w:rPr>
          <w:noProof/>
          <w:szCs w:val="24"/>
        </w:rPr>
        <w:t>штит</w:t>
      </w:r>
      <w:r w:rsidR="00BE010D">
        <w:rPr>
          <w:noProof/>
          <w:szCs w:val="24"/>
        </w:rPr>
        <w:t>е</w:t>
      </w:r>
      <w:r w:rsidRPr="00203C83">
        <w:rPr>
          <w:noProof/>
          <w:szCs w:val="24"/>
        </w:rPr>
        <w:t xml:space="preserve"> </w:t>
      </w:r>
      <w:r w:rsidR="00B61EF7">
        <w:rPr>
          <w:noProof/>
          <w:szCs w:val="24"/>
        </w:rPr>
        <w:t>н</w:t>
      </w:r>
      <w:r w:rsidR="00BE010D">
        <w:rPr>
          <w:noProof/>
          <w:szCs w:val="24"/>
        </w:rPr>
        <w:t>а</w:t>
      </w:r>
      <w:r w:rsidRPr="00203C83">
        <w:rPr>
          <w:noProof/>
          <w:szCs w:val="24"/>
        </w:rPr>
        <w:t xml:space="preserve"> </w:t>
      </w:r>
      <w:r w:rsidR="00B61EF7">
        <w:rPr>
          <w:noProof/>
          <w:szCs w:val="24"/>
        </w:rPr>
        <w:t>р</w:t>
      </w:r>
      <w:r w:rsidR="00BE010D">
        <w:rPr>
          <w:noProof/>
          <w:szCs w:val="24"/>
        </w:rPr>
        <w:t>ад</w:t>
      </w:r>
      <w:r w:rsidR="00B61EF7">
        <w:rPr>
          <w:noProof/>
          <w:szCs w:val="24"/>
        </w:rPr>
        <w:t>у</w:t>
      </w:r>
      <w:r w:rsidRPr="00203C83">
        <w:rPr>
          <w:noProof/>
          <w:szCs w:val="24"/>
        </w:rPr>
        <w:t>;</w:t>
      </w:r>
    </w:p>
    <w:p w:rsidR="00C808E8" w:rsidRDefault="00C808E8" w:rsidP="00B5350C">
      <w:pPr>
        <w:rPr>
          <w:noProof/>
          <w:szCs w:val="24"/>
        </w:rPr>
      </w:pPr>
      <w:r w:rsidRPr="00203C83">
        <w:rPr>
          <w:noProof/>
          <w:szCs w:val="24"/>
        </w:rPr>
        <w:t xml:space="preserve">- </w:t>
      </w:r>
      <w:r w:rsidR="00B61EF7">
        <w:rPr>
          <w:noProof/>
          <w:szCs w:val="24"/>
        </w:rPr>
        <w:t>из</w:t>
      </w:r>
      <w:r w:rsidR="00BE010D">
        <w:rPr>
          <w:noProof/>
          <w:szCs w:val="24"/>
        </w:rPr>
        <w:t>в</w:t>
      </w:r>
      <w:r w:rsidR="00B61EF7">
        <w:rPr>
          <w:noProof/>
          <w:szCs w:val="24"/>
        </w:rPr>
        <w:t>ршити</w:t>
      </w:r>
      <w:r w:rsidRPr="00203C83">
        <w:rPr>
          <w:noProof/>
          <w:szCs w:val="24"/>
        </w:rPr>
        <w:t xml:space="preserve"> </w:t>
      </w:r>
      <w:r w:rsidR="00B61EF7">
        <w:rPr>
          <w:noProof/>
          <w:szCs w:val="24"/>
        </w:rPr>
        <w:t>конц</w:t>
      </w:r>
      <w:r w:rsidR="00BE010D">
        <w:rPr>
          <w:noProof/>
          <w:szCs w:val="24"/>
        </w:rPr>
        <w:t>е</w:t>
      </w:r>
      <w:r w:rsidR="00B61EF7">
        <w:rPr>
          <w:noProof/>
          <w:szCs w:val="24"/>
        </w:rPr>
        <w:t>нтр</w:t>
      </w:r>
      <w:r w:rsidR="00BE010D">
        <w:rPr>
          <w:noProof/>
          <w:szCs w:val="24"/>
        </w:rPr>
        <w:t>а</w:t>
      </w:r>
      <w:r w:rsidR="00B61EF7">
        <w:rPr>
          <w:noProof/>
          <w:szCs w:val="24"/>
        </w:rPr>
        <w:t>цију</w:t>
      </w:r>
      <w:r w:rsidRPr="00203C83">
        <w:rPr>
          <w:noProof/>
          <w:szCs w:val="24"/>
        </w:rPr>
        <w:t xml:space="preserve"> </w:t>
      </w:r>
      <w:r w:rsidR="00B61EF7">
        <w:rPr>
          <w:noProof/>
          <w:szCs w:val="24"/>
        </w:rPr>
        <w:t>р</w:t>
      </w:r>
      <w:r w:rsidR="00BE010D">
        <w:rPr>
          <w:noProof/>
          <w:szCs w:val="24"/>
        </w:rPr>
        <w:t>ад</w:t>
      </w:r>
      <w:r w:rsidR="00B61EF7">
        <w:rPr>
          <w:noProof/>
          <w:szCs w:val="24"/>
        </w:rPr>
        <w:t>о</w:t>
      </w:r>
      <w:r w:rsidR="00BE010D">
        <w:rPr>
          <w:noProof/>
          <w:szCs w:val="24"/>
        </w:rPr>
        <w:t>ва</w:t>
      </w:r>
      <w:r w:rsidRPr="00203C83">
        <w:rPr>
          <w:noProof/>
          <w:szCs w:val="24"/>
        </w:rPr>
        <w:t xml:space="preserve"> </w:t>
      </w:r>
      <w:r w:rsidR="00B61EF7">
        <w:rPr>
          <w:noProof/>
          <w:szCs w:val="24"/>
        </w:rPr>
        <w:t>и</w:t>
      </w:r>
      <w:r w:rsidRPr="00203C83">
        <w:rPr>
          <w:noProof/>
          <w:szCs w:val="24"/>
        </w:rPr>
        <w:t xml:space="preserve"> </w:t>
      </w:r>
      <w:r w:rsidR="00B61EF7">
        <w:rPr>
          <w:noProof/>
          <w:szCs w:val="24"/>
        </w:rPr>
        <w:t>ср</w:t>
      </w:r>
      <w:r w:rsidR="00BE010D">
        <w:rPr>
          <w:noProof/>
          <w:szCs w:val="24"/>
        </w:rPr>
        <w:t>ед</w:t>
      </w:r>
      <w:r w:rsidR="00B61EF7">
        <w:rPr>
          <w:noProof/>
          <w:szCs w:val="24"/>
        </w:rPr>
        <w:t>ст</w:t>
      </w:r>
      <w:r w:rsidR="00BE010D">
        <w:rPr>
          <w:noProof/>
          <w:szCs w:val="24"/>
        </w:rPr>
        <w:t>ава</w:t>
      </w:r>
      <w:r w:rsidRPr="00203C83">
        <w:rPr>
          <w:noProof/>
          <w:szCs w:val="24"/>
        </w:rPr>
        <w:t xml:space="preserve"> </w:t>
      </w:r>
      <w:r w:rsidR="00B61EF7">
        <w:rPr>
          <w:noProof/>
          <w:szCs w:val="24"/>
        </w:rPr>
        <w:t>з</w:t>
      </w:r>
      <w:r w:rsidR="00BE010D">
        <w:rPr>
          <w:noProof/>
          <w:szCs w:val="24"/>
        </w:rPr>
        <w:t>а</w:t>
      </w:r>
      <w:r w:rsidRPr="00203C83">
        <w:rPr>
          <w:noProof/>
          <w:szCs w:val="24"/>
        </w:rPr>
        <w:t xml:space="preserve"> </w:t>
      </w:r>
      <w:r w:rsidR="001019E7">
        <w:rPr>
          <w:noProof/>
          <w:szCs w:val="24"/>
        </w:rPr>
        <w:t>њ</w:t>
      </w:r>
      <w:r w:rsidR="00B61EF7">
        <w:rPr>
          <w:noProof/>
          <w:szCs w:val="24"/>
        </w:rPr>
        <w:t>ихо</w:t>
      </w:r>
      <w:r w:rsidR="00BE010D">
        <w:rPr>
          <w:noProof/>
          <w:szCs w:val="24"/>
        </w:rPr>
        <w:t>в</w:t>
      </w:r>
      <w:r w:rsidR="00B61EF7">
        <w:rPr>
          <w:noProof/>
          <w:szCs w:val="24"/>
        </w:rPr>
        <w:t>о</w:t>
      </w:r>
      <w:r w:rsidRPr="00203C83">
        <w:rPr>
          <w:noProof/>
          <w:szCs w:val="24"/>
        </w:rPr>
        <w:t xml:space="preserve"> </w:t>
      </w:r>
      <w:r w:rsidR="00B61EF7">
        <w:rPr>
          <w:noProof/>
          <w:szCs w:val="24"/>
        </w:rPr>
        <w:t>из</w:t>
      </w:r>
      <w:r w:rsidR="00BE010D">
        <w:rPr>
          <w:noProof/>
          <w:szCs w:val="24"/>
        </w:rPr>
        <w:t>в</w:t>
      </w:r>
      <w:r w:rsidR="00B61EF7">
        <w:rPr>
          <w:noProof/>
          <w:szCs w:val="24"/>
        </w:rPr>
        <w:t>о</w:t>
      </w:r>
      <w:r w:rsidR="00BE010D">
        <w:rPr>
          <w:noProof/>
          <w:szCs w:val="24"/>
        </w:rPr>
        <w:t>ђе</w:t>
      </w:r>
      <w:r w:rsidR="001019E7">
        <w:rPr>
          <w:noProof/>
          <w:szCs w:val="24"/>
        </w:rPr>
        <w:t>њ</w:t>
      </w:r>
      <w:r w:rsidR="00BE010D">
        <w:rPr>
          <w:noProof/>
          <w:szCs w:val="24"/>
        </w:rPr>
        <w:t>е</w:t>
      </w:r>
      <w:r w:rsidRPr="00203C83">
        <w:rPr>
          <w:noProof/>
          <w:szCs w:val="24"/>
        </w:rPr>
        <w:t>.</w:t>
      </w:r>
    </w:p>
    <w:p w:rsidR="00C808E8" w:rsidRPr="00203C83" w:rsidRDefault="00C808E8" w:rsidP="00B5350C">
      <w:pPr>
        <w:pStyle w:val="Heading3"/>
        <w:rPr>
          <w:noProof/>
          <w:szCs w:val="24"/>
        </w:rPr>
      </w:pPr>
      <w:bookmarkStart w:id="686" w:name="_Toc329146657"/>
      <w:bookmarkStart w:id="687" w:name="_Toc329328395"/>
      <w:bookmarkStart w:id="688" w:name="_Toc410988354"/>
      <w:bookmarkStart w:id="689" w:name="_Toc478456547"/>
      <w:bookmarkStart w:id="690" w:name="_Toc503785488"/>
      <w:bookmarkStart w:id="691" w:name="_Toc503786063"/>
      <w:bookmarkStart w:id="692" w:name="_Toc503786552"/>
      <w:bookmarkStart w:id="693" w:name="_Toc503787423"/>
      <w:bookmarkStart w:id="694" w:name="_Toc535232870"/>
      <w:bookmarkStart w:id="695" w:name="_Toc535233736"/>
      <w:r w:rsidRPr="00203C83">
        <w:rPr>
          <w:noProof/>
          <w:szCs w:val="24"/>
        </w:rPr>
        <w:t xml:space="preserve">7.3.4. </w:t>
      </w:r>
      <w:r w:rsidR="00BE010D">
        <w:rPr>
          <w:noProof/>
          <w:szCs w:val="24"/>
        </w:rPr>
        <w:t>О</w:t>
      </w:r>
      <w:r w:rsidR="00B61EF7">
        <w:rPr>
          <w:noProof/>
          <w:szCs w:val="24"/>
        </w:rPr>
        <w:t>пшт</w:t>
      </w:r>
      <w:r w:rsidR="00BE010D">
        <w:rPr>
          <w:noProof/>
          <w:szCs w:val="24"/>
        </w:rPr>
        <w:t>е</w:t>
      </w:r>
      <w:r w:rsidRPr="00203C83">
        <w:rPr>
          <w:noProof/>
          <w:szCs w:val="24"/>
        </w:rPr>
        <w:t xml:space="preserve"> </w:t>
      </w:r>
      <w:r w:rsidR="00B61EF7">
        <w:rPr>
          <w:noProof/>
          <w:szCs w:val="24"/>
        </w:rPr>
        <w:t>корисни</w:t>
      </w:r>
      <w:r w:rsidRPr="00203C83">
        <w:rPr>
          <w:noProof/>
          <w:szCs w:val="24"/>
        </w:rPr>
        <w:t xml:space="preserve"> </w:t>
      </w:r>
      <w:r w:rsidR="00B61EF7">
        <w:rPr>
          <w:noProof/>
          <w:szCs w:val="24"/>
        </w:rPr>
        <w:t>ци</w:t>
      </w:r>
      <w:r w:rsidR="001019E7">
        <w:rPr>
          <w:noProof/>
          <w:szCs w:val="24"/>
        </w:rPr>
        <w:t>љ</w:t>
      </w:r>
      <w:r w:rsidR="00BE010D">
        <w:rPr>
          <w:noProof/>
          <w:szCs w:val="24"/>
        </w:rPr>
        <w:t>ев</w:t>
      </w:r>
      <w:r w:rsidR="00B61EF7">
        <w:rPr>
          <w:noProof/>
          <w:szCs w:val="24"/>
        </w:rPr>
        <w:t>и</w:t>
      </w:r>
      <w:bookmarkEnd w:id="686"/>
      <w:bookmarkEnd w:id="687"/>
      <w:bookmarkEnd w:id="688"/>
      <w:bookmarkEnd w:id="689"/>
      <w:bookmarkEnd w:id="690"/>
      <w:bookmarkEnd w:id="691"/>
      <w:bookmarkEnd w:id="692"/>
      <w:bookmarkEnd w:id="693"/>
      <w:bookmarkEnd w:id="694"/>
      <w:bookmarkEnd w:id="695"/>
    </w:p>
    <w:p w:rsidR="00C808E8" w:rsidRPr="00203C83" w:rsidRDefault="00BE010D" w:rsidP="00B5350C">
      <w:pPr>
        <w:ind w:firstLine="567"/>
        <w:rPr>
          <w:szCs w:val="24"/>
          <w:lang w:val="sr-Latn-CS"/>
        </w:rPr>
      </w:pPr>
      <w:r>
        <w:rPr>
          <w:szCs w:val="24"/>
          <w:lang w:val="sr-Latn-CS"/>
        </w:rPr>
        <w:t>У</w:t>
      </w:r>
      <w:r w:rsidR="00C808E8" w:rsidRPr="00203C83">
        <w:rPr>
          <w:szCs w:val="24"/>
          <w:lang w:val="sr-Latn-CS"/>
        </w:rPr>
        <w:t xml:space="preserve"> </w:t>
      </w:r>
      <w:r w:rsidR="00B61EF7">
        <w:rPr>
          <w:szCs w:val="24"/>
          <w:lang w:val="sr-Latn-CS"/>
        </w:rPr>
        <w:t>о</w:t>
      </w:r>
      <w:r>
        <w:rPr>
          <w:szCs w:val="24"/>
          <w:lang w:val="sr-Latn-CS"/>
        </w:rPr>
        <w:t>в</w:t>
      </w:r>
      <w:r w:rsidR="00B61EF7">
        <w:rPr>
          <w:szCs w:val="24"/>
          <w:lang w:val="sr-Latn-CS"/>
        </w:rPr>
        <w:t>ој</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C808E8" w:rsidRPr="00203C83">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C808E8" w:rsidRPr="00203C83">
        <w:rPr>
          <w:szCs w:val="24"/>
          <w:lang w:val="sr-Latn-CS"/>
        </w:rPr>
        <w:t xml:space="preserve"> </w:t>
      </w:r>
      <w:r w:rsidR="00B61EF7">
        <w:rPr>
          <w:szCs w:val="24"/>
          <w:lang w:val="sr-Latn-CS"/>
        </w:rPr>
        <w:t>ост</w:t>
      </w:r>
      <w:r>
        <w:rPr>
          <w:szCs w:val="24"/>
          <w:lang w:val="sr-Latn-CS"/>
        </w:rPr>
        <w:t>ва</w:t>
      </w:r>
      <w:r w:rsidR="00B61EF7">
        <w:rPr>
          <w:szCs w:val="24"/>
          <w:lang w:val="sr-Latn-CS"/>
        </w:rPr>
        <w:t>рују</w:t>
      </w:r>
      <w:r w:rsidR="00C808E8" w:rsidRPr="00203C83">
        <w:rPr>
          <w:szCs w:val="24"/>
          <w:lang w:val="sr-Latn-CS"/>
        </w:rPr>
        <w:t xml:space="preserve"> </w:t>
      </w:r>
      <w:r w:rsidR="00B61EF7">
        <w:rPr>
          <w:szCs w:val="24"/>
          <w:lang w:val="sr-Latn-CS"/>
        </w:rPr>
        <w:t>с</w:t>
      </w:r>
      <w:r>
        <w:rPr>
          <w:szCs w:val="24"/>
          <w:lang w:val="sr-Latn-CS"/>
        </w:rPr>
        <w:t>е</w:t>
      </w:r>
      <w:r w:rsidR="00C808E8" w:rsidRPr="00203C83">
        <w:rPr>
          <w:szCs w:val="24"/>
          <w:lang w:val="sr-Latn-CS"/>
        </w:rPr>
        <w:t xml:space="preserve"> </w:t>
      </w:r>
      <w:r w:rsidR="00B61EF7">
        <w:rPr>
          <w:szCs w:val="24"/>
          <w:lang w:val="sr-Latn-CS"/>
        </w:rPr>
        <w:t>општи</w:t>
      </w:r>
      <w:r w:rsidR="00C808E8" w:rsidRPr="00203C83">
        <w:rPr>
          <w:szCs w:val="24"/>
          <w:lang w:val="sr-Latn-CS"/>
        </w:rPr>
        <w:t xml:space="preserve"> </w:t>
      </w:r>
      <w:r w:rsidR="00B61EF7">
        <w:rPr>
          <w:szCs w:val="24"/>
          <w:lang w:val="sr-Latn-CS"/>
        </w:rPr>
        <w:t>корисни</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w:t>
      </w:r>
      <w:r w:rsidR="00B61EF7">
        <w:rPr>
          <w:szCs w:val="24"/>
          <w:lang w:val="sr-Latn-CS"/>
        </w:rPr>
        <w:t>и</w:t>
      </w:r>
      <w:r w:rsidR="00C808E8" w:rsidRPr="00203C83">
        <w:rPr>
          <w:szCs w:val="24"/>
          <w:lang w:val="sr-Latn-CS"/>
        </w:rPr>
        <w:t>:</w:t>
      </w:r>
    </w:p>
    <w:p w:rsidR="00C808E8" w:rsidRPr="00203C83" w:rsidRDefault="00C808E8" w:rsidP="00B5350C">
      <w:pPr>
        <w:rPr>
          <w:szCs w:val="24"/>
          <w:lang w:val="sr-Latn-CS"/>
        </w:rPr>
      </w:pPr>
    </w:p>
    <w:p w:rsidR="00C808E8" w:rsidRPr="00203C83" w:rsidRDefault="00BE010D" w:rsidP="00B5350C">
      <w:pPr>
        <w:numPr>
          <w:ilvl w:val="0"/>
          <w:numId w:val="25"/>
        </w:numPr>
        <w:rPr>
          <w:szCs w:val="24"/>
          <w:lang w:val="sr-Latn-CS"/>
        </w:rPr>
      </w:pPr>
      <w:r>
        <w:rPr>
          <w:szCs w:val="24"/>
          <w:lang w:val="sr-Latn-CS"/>
        </w:rPr>
        <w:t>Т</w:t>
      </w:r>
      <w:r w:rsidR="00B61EF7">
        <w:rPr>
          <w:szCs w:val="24"/>
          <w:lang w:val="sr-Latn-CS"/>
        </w:rPr>
        <w:t>уристичко</w:t>
      </w:r>
      <w:r w:rsidR="00C808E8" w:rsidRPr="00203C83">
        <w:rPr>
          <w:szCs w:val="24"/>
          <w:lang w:val="sr-Latn-CS"/>
        </w:rPr>
        <w:t xml:space="preserve"> </w:t>
      </w:r>
      <w:r w:rsidR="00B61EF7">
        <w:rPr>
          <w:szCs w:val="24"/>
          <w:lang w:val="sr-Latn-CS"/>
        </w:rPr>
        <w:t>р</w:t>
      </w:r>
      <w:r>
        <w:rPr>
          <w:szCs w:val="24"/>
          <w:lang w:val="sr-Latn-CS"/>
        </w:rPr>
        <w:t>е</w:t>
      </w:r>
      <w:r w:rsidR="00B61EF7">
        <w:rPr>
          <w:szCs w:val="24"/>
          <w:lang w:val="sr-Latn-CS"/>
        </w:rPr>
        <w:t>кр</w:t>
      </w:r>
      <w:r>
        <w:rPr>
          <w:szCs w:val="24"/>
          <w:lang w:val="sr-Latn-CS"/>
        </w:rPr>
        <w:t>еа</w:t>
      </w:r>
      <w:r w:rsidR="00B61EF7">
        <w:rPr>
          <w:szCs w:val="24"/>
          <w:lang w:val="sr-Latn-CS"/>
        </w:rPr>
        <w:t>ти</w:t>
      </w:r>
      <w:r>
        <w:rPr>
          <w:szCs w:val="24"/>
          <w:lang w:val="sr-Latn-CS"/>
        </w:rPr>
        <w:t>в</w:t>
      </w:r>
      <w:r w:rsidR="00B61EF7">
        <w:rPr>
          <w:szCs w:val="24"/>
          <w:lang w:val="sr-Latn-CS"/>
        </w:rPr>
        <w:t>ни</w:t>
      </w:r>
      <w:r w:rsidR="00C808E8" w:rsidRPr="00203C83">
        <w:rPr>
          <w:szCs w:val="24"/>
          <w:lang w:val="sr-Latn-CS"/>
        </w:rPr>
        <w:t>.</w:t>
      </w:r>
    </w:p>
    <w:p w:rsidR="00C808E8" w:rsidRPr="00203C83" w:rsidRDefault="00BE010D" w:rsidP="00B5350C">
      <w:pPr>
        <w:numPr>
          <w:ilvl w:val="0"/>
          <w:numId w:val="25"/>
        </w:numPr>
        <w:rPr>
          <w:szCs w:val="24"/>
          <w:lang w:val="sr-Latn-CS"/>
        </w:rPr>
      </w:pPr>
      <w:r>
        <w:rPr>
          <w:szCs w:val="24"/>
          <w:lang w:val="sr-Latn-CS"/>
        </w:rPr>
        <w:t>Е</w:t>
      </w:r>
      <w:r w:rsidR="00B61EF7">
        <w:rPr>
          <w:szCs w:val="24"/>
          <w:lang w:val="sr-Latn-CS"/>
        </w:rPr>
        <w:t>колошки</w:t>
      </w:r>
      <w:r w:rsidR="00C808E8" w:rsidRPr="00203C83">
        <w:rPr>
          <w:szCs w:val="24"/>
          <w:lang w:val="sr-Latn-CS"/>
        </w:rPr>
        <w:t>.</w:t>
      </w:r>
    </w:p>
    <w:p w:rsidR="00C808E8" w:rsidRPr="00203C83" w:rsidRDefault="00BE010D" w:rsidP="00B5350C">
      <w:pPr>
        <w:numPr>
          <w:ilvl w:val="0"/>
          <w:numId w:val="25"/>
        </w:numPr>
        <w:rPr>
          <w:szCs w:val="24"/>
          <w:lang w:val="sr-Latn-CS"/>
        </w:rPr>
      </w:pPr>
      <w:r>
        <w:rPr>
          <w:szCs w:val="24"/>
          <w:lang w:val="sr-Latn-CS"/>
        </w:rPr>
        <w:t>Ед</w:t>
      </w:r>
      <w:r w:rsidR="00B61EF7">
        <w:rPr>
          <w:szCs w:val="24"/>
          <w:lang w:val="sr-Latn-CS"/>
        </w:rPr>
        <w:t>ук</w:t>
      </w:r>
      <w:r>
        <w:rPr>
          <w:szCs w:val="24"/>
          <w:lang w:val="sr-Latn-CS"/>
        </w:rPr>
        <w:t>а</w:t>
      </w:r>
      <w:r w:rsidR="00B61EF7">
        <w:rPr>
          <w:szCs w:val="24"/>
          <w:lang w:val="sr-Latn-CS"/>
        </w:rPr>
        <w:t>ти</w:t>
      </w:r>
      <w:r>
        <w:rPr>
          <w:szCs w:val="24"/>
          <w:lang w:val="sr-Latn-CS"/>
        </w:rPr>
        <w:t>в</w:t>
      </w:r>
      <w:r w:rsidR="00B61EF7">
        <w:rPr>
          <w:szCs w:val="24"/>
          <w:lang w:val="sr-Latn-CS"/>
        </w:rPr>
        <w:t>ни</w:t>
      </w:r>
      <w:r w:rsidR="00C808E8" w:rsidRPr="00203C83">
        <w:rPr>
          <w:szCs w:val="24"/>
          <w:lang w:val="sr-Latn-CS"/>
        </w:rPr>
        <w:t>.</w:t>
      </w:r>
    </w:p>
    <w:p w:rsidR="00C808E8" w:rsidRPr="00203C83" w:rsidRDefault="00BE010D" w:rsidP="00B5350C">
      <w:pPr>
        <w:numPr>
          <w:ilvl w:val="0"/>
          <w:numId w:val="25"/>
        </w:numPr>
        <w:rPr>
          <w:szCs w:val="24"/>
          <w:lang w:val="sr-Latn-CS"/>
        </w:rPr>
      </w:pPr>
      <w:r>
        <w:rPr>
          <w:szCs w:val="24"/>
          <w:lang w:val="sr-Latn-CS"/>
        </w:rPr>
        <w:t>За</w:t>
      </w:r>
      <w:r w:rsidR="00B61EF7">
        <w:rPr>
          <w:szCs w:val="24"/>
          <w:lang w:val="sr-Latn-CS"/>
        </w:rPr>
        <w:t>штит</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ун</w:t>
      </w:r>
      <w:r>
        <w:rPr>
          <w:szCs w:val="24"/>
          <w:lang w:val="sr-Latn-CS"/>
        </w:rPr>
        <w:t>а</w:t>
      </w:r>
      <w:r w:rsidR="00B61EF7">
        <w:rPr>
          <w:szCs w:val="24"/>
          <w:lang w:val="sr-Latn-CS"/>
        </w:rPr>
        <w:t>пр</w:t>
      </w:r>
      <w:r>
        <w:rPr>
          <w:szCs w:val="24"/>
          <w:lang w:val="sr-Latn-CS"/>
        </w:rPr>
        <w:t>еђе</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л</w:t>
      </w:r>
      <w:r>
        <w:rPr>
          <w:szCs w:val="24"/>
          <w:lang w:val="sr-Latn-CS"/>
        </w:rPr>
        <w:t>е</w:t>
      </w:r>
      <w:r w:rsidR="00B61EF7">
        <w:rPr>
          <w:szCs w:val="24"/>
          <w:lang w:val="sr-Latn-CS"/>
        </w:rPr>
        <w:t>ко</w:t>
      </w:r>
      <w:r>
        <w:rPr>
          <w:szCs w:val="24"/>
          <w:lang w:val="sr-Latn-CS"/>
        </w:rPr>
        <w:t>в</w:t>
      </w:r>
      <w:r w:rsidR="00B61EF7">
        <w:rPr>
          <w:szCs w:val="24"/>
          <w:lang w:val="sr-Latn-CS"/>
        </w:rPr>
        <w:t>ито</w:t>
      </w:r>
      <w:r>
        <w:rPr>
          <w:szCs w:val="24"/>
          <w:lang w:val="sr-Latn-CS"/>
        </w:rPr>
        <w:t>г</w:t>
      </w:r>
      <w:r w:rsidR="00C808E8" w:rsidRPr="00203C83">
        <w:rPr>
          <w:szCs w:val="24"/>
          <w:lang w:val="sr-Latn-CS"/>
        </w:rPr>
        <w:t xml:space="preserve"> </w:t>
      </w:r>
      <w:r>
        <w:rPr>
          <w:szCs w:val="24"/>
          <w:lang w:val="sr-Latn-CS"/>
        </w:rPr>
        <w:t>б</w:t>
      </w:r>
      <w:r w:rsidR="00B61EF7">
        <w:rPr>
          <w:szCs w:val="24"/>
          <w:lang w:val="sr-Latn-CS"/>
        </w:rPr>
        <w:t>и</w:t>
      </w:r>
      <w:r w:rsidR="001019E7">
        <w:rPr>
          <w:szCs w:val="24"/>
          <w:lang w:val="sr-Latn-CS"/>
        </w:rPr>
        <w:t>љ</w:t>
      </w:r>
      <w:r>
        <w:rPr>
          <w:szCs w:val="24"/>
          <w:lang w:val="sr-Latn-CS"/>
        </w:rPr>
        <w:t>а</w:t>
      </w:r>
      <w:r w:rsidR="00C808E8" w:rsidRPr="00203C83">
        <w:rPr>
          <w:szCs w:val="24"/>
          <w:lang w:val="sr-Latn-CS"/>
        </w:rPr>
        <w:t>.</w:t>
      </w:r>
    </w:p>
    <w:p w:rsidR="00C808E8" w:rsidRDefault="00BE010D" w:rsidP="00B5350C">
      <w:pPr>
        <w:numPr>
          <w:ilvl w:val="0"/>
          <w:numId w:val="25"/>
        </w:numPr>
        <w:rPr>
          <w:szCs w:val="24"/>
          <w:lang w:val="sr-Latn-CS"/>
        </w:rPr>
      </w:pPr>
      <w:r>
        <w:rPr>
          <w:szCs w:val="24"/>
          <w:lang w:val="sr-Latn-CS"/>
        </w:rPr>
        <w:t>О</w:t>
      </w:r>
      <w:r w:rsidR="00B61EF7">
        <w:rPr>
          <w:szCs w:val="24"/>
          <w:lang w:val="sr-Latn-CS"/>
        </w:rPr>
        <w:t>чу</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ун</w:t>
      </w:r>
      <w:r>
        <w:rPr>
          <w:szCs w:val="24"/>
          <w:lang w:val="sr-Latn-CS"/>
        </w:rPr>
        <w:t>а</w:t>
      </w:r>
      <w:r w:rsidR="00B61EF7">
        <w:rPr>
          <w:szCs w:val="24"/>
          <w:lang w:val="sr-Latn-CS"/>
        </w:rPr>
        <w:t>пр</w:t>
      </w:r>
      <w:r>
        <w:rPr>
          <w:szCs w:val="24"/>
          <w:lang w:val="sr-Latn-CS"/>
        </w:rPr>
        <w:t>еђе</w:t>
      </w:r>
      <w:r w:rsidR="001019E7">
        <w:rPr>
          <w:szCs w:val="24"/>
          <w:lang w:val="sr-Latn-CS"/>
        </w:rPr>
        <w:t>њ</w:t>
      </w:r>
      <w:r>
        <w:rPr>
          <w:szCs w:val="24"/>
          <w:lang w:val="sr-Latn-CS"/>
        </w:rPr>
        <w:t>е</w:t>
      </w:r>
      <w:r w:rsidR="00C808E8" w:rsidRPr="00203C83">
        <w:rPr>
          <w:szCs w:val="24"/>
          <w:lang w:val="sr-Latn-CS"/>
        </w:rPr>
        <w:t xml:space="preserve"> </w:t>
      </w:r>
      <w:r>
        <w:rPr>
          <w:szCs w:val="24"/>
          <w:lang w:val="sr-Latn-CS"/>
        </w:rPr>
        <w:t>е</w:t>
      </w:r>
      <w:r w:rsidR="00B61EF7">
        <w:rPr>
          <w:szCs w:val="24"/>
          <w:lang w:val="sr-Latn-CS"/>
        </w:rPr>
        <w:t>ст</w:t>
      </w:r>
      <w:r>
        <w:rPr>
          <w:szCs w:val="24"/>
          <w:lang w:val="sr-Latn-CS"/>
        </w:rPr>
        <w:t>е</w:t>
      </w:r>
      <w:r w:rsidR="00B61EF7">
        <w:rPr>
          <w:szCs w:val="24"/>
          <w:lang w:val="sr-Latn-CS"/>
        </w:rPr>
        <w:t>тских</w:t>
      </w:r>
      <w:r w:rsidR="00C808E8" w:rsidRPr="00203C83">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кт</w:t>
      </w:r>
      <w:r>
        <w:rPr>
          <w:szCs w:val="24"/>
          <w:lang w:val="sr-Latn-CS"/>
        </w:rPr>
        <w:t>е</w:t>
      </w:r>
      <w:r w:rsidR="00B61EF7">
        <w:rPr>
          <w:szCs w:val="24"/>
          <w:lang w:val="sr-Latn-CS"/>
        </w:rPr>
        <w:t>ристик</w:t>
      </w:r>
      <w:r>
        <w:rPr>
          <w:szCs w:val="24"/>
          <w:lang w:val="sr-Latn-CS"/>
        </w:rPr>
        <w:t>а</w:t>
      </w:r>
      <w:r w:rsidR="00C808E8" w:rsidRPr="00203C83">
        <w:rPr>
          <w:szCs w:val="24"/>
          <w:lang w:val="sr-Latn-CS"/>
        </w:rPr>
        <w:t xml:space="preserve"> </w:t>
      </w:r>
      <w:r w:rsidR="00B61EF7">
        <w:rPr>
          <w:szCs w:val="24"/>
          <w:lang w:val="sr-Latn-CS"/>
        </w:rPr>
        <w:t>низијских</w:t>
      </w:r>
      <w:r w:rsidR="00C808E8" w:rsidRPr="00203C83">
        <w:rPr>
          <w:szCs w:val="24"/>
          <w:lang w:val="sr-Latn-CS"/>
        </w:rPr>
        <w:t xml:space="preserve"> </w:t>
      </w:r>
      <w:r w:rsidR="00B61EF7">
        <w:rPr>
          <w:szCs w:val="24"/>
          <w:lang w:val="sr-Latn-CS"/>
        </w:rPr>
        <w:t>шум</w:t>
      </w:r>
      <w:r>
        <w:rPr>
          <w:szCs w:val="24"/>
          <w:lang w:val="sr-Latn-CS"/>
        </w:rPr>
        <w:t>а</w:t>
      </w:r>
      <w:r w:rsidR="00C808E8" w:rsidRPr="00203C83">
        <w:rPr>
          <w:szCs w:val="24"/>
          <w:lang w:val="sr-Latn-CS"/>
        </w:rPr>
        <w:t>.</w:t>
      </w:r>
    </w:p>
    <w:p w:rsidR="00C808E8" w:rsidRPr="00203C83" w:rsidRDefault="00C808E8" w:rsidP="00B5350C">
      <w:pPr>
        <w:pStyle w:val="Heading2"/>
        <w:rPr>
          <w:noProof/>
          <w:szCs w:val="24"/>
          <w:lang w:val="sr-Latn-CS"/>
        </w:rPr>
      </w:pPr>
      <w:bookmarkStart w:id="696" w:name="_Toc329146658"/>
      <w:bookmarkStart w:id="697" w:name="_Toc329328396"/>
      <w:bookmarkStart w:id="698" w:name="_Toc410988355"/>
      <w:bookmarkStart w:id="699" w:name="_Toc478456548"/>
      <w:bookmarkStart w:id="700" w:name="_Toc503785489"/>
      <w:bookmarkStart w:id="701" w:name="_Toc503786064"/>
      <w:bookmarkStart w:id="702" w:name="_Toc503786553"/>
      <w:bookmarkStart w:id="703" w:name="_Toc503787424"/>
      <w:bookmarkStart w:id="704" w:name="_Toc535232871"/>
      <w:bookmarkStart w:id="705" w:name="_Toc535233737"/>
      <w:r w:rsidRPr="00203C83">
        <w:rPr>
          <w:noProof/>
          <w:szCs w:val="24"/>
          <w:lang w:val="sr-Latn-CS"/>
        </w:rPr>
        <w:lastRenderedPageBreak/>
        <w:t xml:space="preserve">7. 4. </w:t>
      </w:r>
      <w:r w:rsidR="00BE010D">
        <w:rPr>
          <w:noProof/>
          <w:szCs w:val="24"/>
        </w:rPr>
        <w:t>Ме</w:t>
      </w:r>
      <w:r w:rsidR="00B61EF7">
        <w:rPr>
          <w:noProof/>
          <w:szCs w:val="24"/>
        </w:rPr>
        <w:t>р</w:t>
      </w:r>
      <w:r w:rsidR="00BE010D">
        <w:rPr>
          <w:noProof/>
          <w:szCs w:val="24"/>
        </w:rPr>
        <w:t>е</w:t>
      </w:r>
      <w:r w:rsidRPr="00203C83">
        <w:rPr>
          <w:noProof/>
          <w:szCs w:val="24"/>
          <w:lang w:val="sr-Latn-CS"/>
        </w:rPr>
        <w:t xml:space="preserve"> </w:t>
      </w:r>
      <w:r w:rsidR="00B61EF7">
        <w:rPr>
          <w:noProof/>
          <w:szCs w:val="24"/>
        </w:rPr>
        <w:t>з</w:t>
      </w:r>
      <w:r w:rsidR="00BE010D">
        <w:rPr>
          <w:noProof/>
          <w:szCs w:val="24"/>
        </w:rPr>
        <w:t>а</w:t>
      </w:r>
      <w:r w:rsidRPr="00203C83">
        <w:rPr>
          <w:noProof/>
          <w:szCs w:val="24"/>
          <w:lang w:val="sr-Latn-CS"/>
        </w:rPr>
        <w:t xml:space="preserve"> </w:t>
      </w:r>
      <w:r w:rsidR="00B61EF7">
        <w:rPr>
          <w:noProof/>
          <w:szCs w:val="24"/>
        </w:rPr>
        <w:t>постиз</w:t>
      </w:r>
      <w:r w:rsidR="00BE010D">
        <w:rPr>
          <w:noProof/>
          <w:szCs w:val="24"/>
        </w:rPr>
        <w:t>а</w:t>
      </w:r>
      <w:r w:rsidR="001019E7">
        <w:rPr>
          <w:noProof/>
          <w:szCs w:val="24"/>
        </w:rPr>
        <w:t>њ</w:t>
      </w:r>
      <w:r w:rsidR="00BE010D">
        <w:rPr>
          <w:noProof/>
          <w:szCs w:val="24"/>
        </w:rPr>
        <w:t>е</w:t>
      </w:r>
      <w:r w:rsidRPr="00203C83">
        <w:rPr>
          <w:noProof/>
          <w:szCs w:val="24"/>
          <w:lang w:val="sr-Latn-CS"/>
        </w:rPr>
        <w:t xml:space="preserve"> </w:t>
      </w:r>
      <w:r w:rsidR="00B61EF7">
        <w:rPr>
          <w:noProof/>
          <w:szCs w:val="24"/>
        </w:rPr>
        <w:t>ци</w:t>
      </w:r>
      <w:r w:rsidR="001019E7">
        <w:rPr>
          <w:noProof/>
          <w:szCs w:val="24"/>
        </w:rPr>
        <w:t>љ</w:t>
      </w:r>
      <w:r w:rsidR="00BE010D">
        <w:rPr>
          <w:noProof/>
          <w:szCs w:val="24"/>
        </w:rPr>
        <w:t>ева</w:t>
      </w:r>
      <w:r w:rsidRPr="00203C83">
        <w:rPr>
          <w:noProof/>
          <w:szCs w:val="24"/>
          <w:lang w:val="sr-Latn-CS"/>
        </w:rPr>
        <w:t xml:space="preserve"> </w:t>
      </w:r>
      <w:r w:rsidR="00BE010D">
        <w:rPr>
          <w:noProof/>
          <w:szCs w:val="24"/>
        </w:rPr>
        <w:t>га</w:t>
      </w:r>
      <w:r w:rsidR="00B61EF7">
        <w:rPr>
          <w:noProof/>
          <w:szCs w:val="24"/>
        </w:rPr>
        <w:t>з</w:t>
      </w:r>
      <w:r w:rsidR="00BE010D">
        <w:rPr>
          <w:noProof/>
          <w:szCs w:val="24"/>
        </w:rPr>
        <w:t>д</w:t>
      </w:r>
      <w:r w:rsidR="00B61EF7">
        <w:rPr>
          <w:noProof/>
          <w:szCs w:val="24"/>
        </w:rPr>
        <w:t>о</w:t>
      </w:r>
      <w:r w:rsidR="00BE010D">
        <w:rPr>
          <w:noProof/>
          <w:szCs w:val="24"/>
        </w:rPr>
        <w:t>ва</w:t>
      </w:r>
      <w:r w:rsidR="001019E7">
        <w:rPr>
          <w:noProof/>
          <w:szCs w:val="24"/>
        </w:rPr>
        <w:t>њ</w:t>
      </w:r>
      <w:r w:rsidR="00BE010D">
        <w:rPr>
          <w:noProof/>
          <w:szCs w:val="24"/>
        </w:rPr>
        <w:t>а</w:t>
      </w:r>
      <w:r w:rsidRPr="00203C83">
        <w:rPr>
          <w:noProof/>
          <w:szCs w:val="24"/>
          <w:lang w:val="sr-Latn-CS"/>
        </w:rPr>
        <w:t xml:space="preserve"> </w:t>
      </w:r>
      <w:r w:rsidR="00B61EF7">
        <w:rPr>
          <w:noProof/>
          <w:szCs w:val="24"/>
          <w:lang w:val="sr-Latn-CS"/>
        </w:rPr>
        <w:t>ш</w:t>
      </w:r>
      <w:r w:rsidR="00B61EF7">
        <w:rPr>
          <w:noProof/>
          <w:szCs w:val="24"/>
        </w:rPr>
        <w:t>ум</w:t>
      </w:r>
      <w:r w:rsidR="00BE010D">
        <w:rPr>
          <w:noProof/>
          <w:szCs w:val="24"/>
        </w:rPr>
        <w:t>а</w:t>
      </w:r>
      <w:r w:rsidR="00B61EF7">
        <w:rPr>
          <w:noProof/>
          <w:szCs w:val="24"/>
        </w:rPr>
        <w:t>м</w:t>
      </w:r>
      <w:r w:rsidR="00BE010D">
        <w:rPr>
          <w:noProof/>
          <w:szCs w:val="24"/>
        </w:rPr>
        <w:t>а</w:t>
      </w:r>
      <w:bookmarkEnd w:id="696"/>
      <w:bookmarkEnd w:id="697"/>
      <w:bookmarkEnd w:id="698"/>
      <w:bookmarkEnd w:id="699"/>
      <w:bookmarkEnd w:id="700"/>
      <w:bookmarkEnd w:id="701"/>
      <w:bookmarkEnd w:id="702"/>
      <w:bookmarkEnd w:id="703"/>
      <w:bookmarkEnd w:id="704"/>
      <w:bookmarkEnd w:id="705"/>
      <w:r w:rsidRPr="00203C83">
        <w:rPr>
          <w:noProof/>
          <w:szCs w:val="24"/>
          <w:lang w:val="sr-Latn-CS"/>
        </w:rPr>
        <w:tab/>
      </w:r>
    </w:p>
    <w:p w:rsidR="00C808E8" w:rsidRPr="00203C83" w:rsidRDefault="00C808E8" w:rsidP="00B5350C">
      <w:pPr>
        <w:rPr>
          <w:szCs w:val="24"/>
          <w:lang w:val="sr-Latn-CS"/>
        </w:rPr>
      </w:pPr>
    </w:p>
    <w:p w:rsidR="00C808E8" w:rsidRPr="00203C83" w:rsidRDefault="00BE010D" w:rsidP="00B5350C">
      <w:pPr>
        <w:ind w:firstLine="567"/>
        <w:rPr>
          <w:szCs w:val="24"/>
          <w:lang w:val="sr-Latn-CS"/>
        </w:rPr>
      </w:pPr>
      <w:r>
        <w:rPr>
          <w:szCs w:val="24"/>
        </w:rPr>
        <w:t>Све</w:t>
      </w:r>
      <w:r w:rsidR="00C808E8" w:rsidRPr="00203C83">
        <w:rPr>
          <w:szCs w:val="24"/>
          <w:lang w:val="sr-Latn-CS"/>
        </w:rPr>
        <w:t xml:space="preserve"> </w:t>
      </w:r>
      <w:r w:rsidR="00B61EF7">
        <w:rPr>
          <w:szCs w:val="24"/>
        </w:rPr>
        <w:t>м</w:t>
      </w:r>
      <w:r>
        <w:rPr>
          <w:szCs w:val="24"/>
        </w:rPr>
        <w:t>е</w:t>
      </w:r>
      <w:r w:rsidR="00B61EF7">
        <w:rPr>
          <w:szCs w:val="24"/>
        </w:rPr>
        <w:t>р</w:t>
      </w:r>
      <w:r>
        <w:rPr>
          <w:szCs w:val="24"/>
        </w:rPr>
        <w:t>е</w:t>
      </w:r>
      <w:r w:rsidR="00C808E8" w:rsidRPr="00203C83">
        <w:rPr>
          <w:szCs w:val="24"/>
          <w:lang w:val="sr-Latn-CS"/>
        </w:rPr>
        <w:t xml:space="preserve"> </w:t>
      </w:r>
      <w:r w:rsidR="00B61EF7">
        <w:rPr>
          <w:szCs w:val="24"/>
        </w:rPr>
        <w:t>з</w:t>
      </w:r>
      <w:r>
        <w:rPr>
          <w:szCs w:val="24"/>
        </w:rPr>
        <w:t>а</w:t>
      </w:r>
      <w:r w:rsidR="00C808E8" w:rsidRPr="00203C83">
        <w:rPr>
          <w:szCs w:val="24"/>
          <w:lang w:val="sr-Latn-CS"/>
        </w:rPr>
        <w:t xml:space="preserve"> </w:t>
      </w:r>
      <w:r w:rsidR="00B61EF7">
        <w:rPr>
          <w:szCs w:val="24"/>
        </w:rPr>
        <w:t>постиз</w:t>
      </w:r>
      <w:r>
        <w:rPr>
          <w:szCs w:val="24"/>
        </w:rPr>
        <w:t>а</w:t>
      </w:r>
      <w:r w:rsidR="001019E7">
        <w:rPr>
          <w:szCs w:val="24"/>
        </w:rPr>
        <w:t>њ</w:t>
      </w:r>
      <w:r>
        <w:rPr>
          <w:szCs w:val="24"/>
        </w:rPr>
        <w:t>е</w:t>
      </w:r>
      <w:r w:rsidR="00C808E8" w:rsidRPr="00203C83">
        <w:rPr>
          <w:szCs w:val="24"/>
          <w:lang w:val="sr-Latn-CS"/>
        </w:rPr>
        <w:t xml:space="preserve"> </w:t>
      </w:r>
      <w:r w:rsidR="00B61EF7">
        <w:rPr>
          <w:szCs w:val="24"/>
        </w:rPr>
        <w:t>ци</w:t>
      </w:r>
      <w:r w:rsidR="001019E7">
        <w:rPr>
          <w:szCs w:val="24"/>
        </w:rPr>
        <w:t>љ</w:t>
      </w:r>
      <w:r>
        <w:rPr>
          <w:szCs w:val="24"/>
        </w:rPr>
        <w:t>ева</w:t>
      </w:r>
      <w:r w:rsidR="00C808E8" w:rsidRPr="00203C83">
        <w:rPr>
          <w:szCs w:val="24"/>
          <w:lang w:val="sr-Latn-CS"/>
        </w:rPr>
        <w:t xml:space="preserve"> </w:t>
      </w:r>
      <w:r>
        <w:rPr>
          <w:szCs w:val="24"/>
        </w:rPr>
        <w:t>га</w:t>
      </w:r>
      <w:r w:rsidR="00B61EF7">
        <w:rPr>
          <w:szCs w:val="24"/>
        </w:rPr>
        <w:t>з</w:t>
      </w:r>
      <w:r>
        <w:rPr>
          <w:szCs w:val="24"/>
        </w:rPr>
        <w:t>д</w:t>
      </w:r>
      <w:r w:rsidR="00B61EF7">
        <w:rPr>
          <w:szCs w:val="24"/>
        </w:rPr>
        <w:t>о</w:t>
      </w:r>
      <w:r>
        <w:rPr>
          <w:szCs w:val="24"/>
        </w:rPr>
        <w:t>ва</w:t>
      </w:r>
      <w:r w:rsidR="001019E7">
        <w:rPr>
          <w:szCs w:val="24"/>
        </w:rPr>
        <w:t>њ</w:t>
      </w:r>
      <w:r>
        <w:rPr>
          <w:szCs w:val="24"/>
        </w:rPr>
        <w:t>а</w:t>
      </w:r>
      <w:r w:rsidR="00C808E8" w:rsidRPr="00203C83">
        <w:rPr>
          <w:szCs w:val="24"/>
          <w:lang w:val="sr-Latn-CS"/>
        </w:rPr>
        <w:t xml:space="preserve"> </w:t>
      </w:r>
      <w:r w:rsidR="00B61EF7">
        <w:rPr>
          <w:szCs w:val="24"/>
          <w:lang w:val="sr-Latn-CS"/>
        </w:rPr>
        <w:t>ш</w:t>
      </w:r>
      <w:r w:rsidR="00B61EF7">
        <w:rPr>
          <w:szCs w:val="24"/>
        </w:rPr>
        <w:t>ум</w:t>
      </w:r>
      <w:r>
        <w:rPr>
          <w:szCs w:val="24"/>
        </w:rPr>
        <w:t>а</w:t>
      </w:r>
      <w:r w:rsidR="00B61EF7">
        <w:rPr>
          <w:szCs w:val="24"/>
        </w:rPr>
        <w:t>м</w:t>
      </w:r>
      <w:r>
        <w:rPr>
          <w:szCs w:val="24"/>
        </w:rPr>
        <w:t>а</w:t>
      </w:r>
      <w:r w:rsidR="00C808E8" w:rsidRPr="00203C83">
        <w:rPr>
          <w:szCs w:val="24"/>
          <w:lang w:val="sr-Latn-CS"/>
        </w:rPr>
        <w:t xml:space="preserve"> </w:t>
      </w:r>
      <w:r w:rsidR="00B61EF7">
        <w:rPr>
          <w:szCs w:val="24"/>
        </w:rPr>
        <w:t>пропис</w:t>
      </w:r>
      <w:r>
        <w:rPr>
          <w:szCs w:val="24"/>
        </w:rPr>
        <w:t>а</w:t>
      </w:r>
      <w:r w:rsidR="00B61EF7">
        <w:rPr>
          <w:szCs w:val="24"/>
        </w:rPr>
        <w:t>н</w:t>
      </w:r>
      <w:r>
        <w:rPr>
          <w:szCs w:val="24"/>
        </w:rPr>
        <w:t>е</w:t>
      </w:r>
      <w:r w:rsidR="00C808E8" w:rsidRPr="00203C83">
        <w:rPr>
          <w:szCs w:val="24"/>
          <w:lang w:val="sr-Latn-CS"/>
        </w:rPr>
        <w:t xml:space="preserve"> </w:t>
      </w:r>
      <w:r w:rsidR="00B61EF7">
        <w:rPr>
          <w:szCs w:val="24"/>
        </w:rPr>
        <w:t>у</w:t>
      </w:r>
      <w:r w:rsidR="00C808E8" w:rsidRPr="00203C83">
        <w:rPr>
          <w:szCs w:val="24"/>
          <w:lang w:val="sr-Latn-CS"/>
        </w:rPr>
        <w:t xml:space="preserve"> </w:t>
      </w:r>
      <w:r w:rsidR="00B61EF7">
        <w:rPr>
          <w:szCs w:val="24"/>
        </w:rPr>
        <w:t>о</w:t>
      </w:r>
      <w:r>
        <w:rPr>
          <w:szCs w:val="24"/>
        </w:rPr>
        <w:t>в</w:t>
      </w:r>
      <w:r w:rsidR="00B61EF7">
        <w:rPr>
          <w:szCs w:val="24"/>
        </w:rPr>
        <w:t>ој</w:t>
      </w:r>
      <w:r w:rsidR="00C808E8" w:rsidRPr="00203C83">
        <w:rPr>
          <w:szCs w:val="24"/>
          <w:lang w:val="sr-Latn-CS"/>
        </w:rPr>
        <w:t xml:space="preserve"> </w:t>
      </w:r>
      <w:r w:rsidR="00B61EF7">
        <w:rPr>
          <w:szCs w:val="24"/>
        </w:rPr>
        <w:t>осно</w:t>
      </w:r>
      <w:r>
        <w:rPr>
          <w:szCs w:val="24"/>
        </w:rPr>
        <w:t>в</w:t>
      </w:r>
      <w:r w:rsidR="00B61EF7">
        <w:rPr>
          <w:szCs w:val="24"/>
        </w:rPr>
        <w:t>и</w:t>
      </w:r>
      <w:r w:rsidR="00C808E8" w:rsidRPr="00203C83">
        <w:rPr>
          <w:szCs w:val="24"/>
          <w:lang w:val="sr-Latn-CS"/>
        </w:rPr>
        <w:t xml:space="preserve"> </w:t>
      </w:r>
      <w:r>
        <w:rPr>
          <w:szCs w:val="24"/>
        </w:rPr>
        <w:t>га</w:t>
      </w:r>
      <w:r w:rsidR="00B61EF7">
        <w:rPr>
          <w:szCs w:val="24"/>
        </w:rPr>
        <w:t>з</w:t>
      </w:r>
      <w:r>
        <w:rPr>
          <w:szCs w:val="24"/>
        </w:rPr>
        <w:t>д</w:t>
      </w:r>
      <w:r w:rsidR="00B61EF7">
        <w:rPr>
          <w:szCs w:val="24"/>
        </w:rPr>
        <w:t>о</w:t>
      </w:r>
      <w:r>
        <w:rPr>
          <w:szCs w:val="24"/>
        </w:rPr>
        <w:t>ва</w:t>
      </w:r>
      <w:r w:rsidR="001019E7">
        <w:rPr>
          <w:szCs w:val="24"/>
        </w:rPr>
        <w:t>њ</w:t>
      </w:r>
      <w:r>
        <w:rPr>
          <w:szCs w:val="24"/>
        </w:rPr>
        <w:t>а</w:t>
      </w:r>
      <w:r w:rsidR="00C808E8" w:rsidRPr="00203C83">
        <w:rPr>
          <w:szCs w:val="24"/>
          <w:lang w:val="sr-Latn-CS"/>
        </w:rPr>
        <w:t xml:space="preserve"> </w:t>
      </w:r>
      <w:r w:rsidR="00B61EF7">
        <w:rPr>
          <w:szCs w:val="24"/>
          <w:lang w:val="sr-Latn-CS"/>
        </w:rPr>
        <w:t>ш</w:t>
      </w:r>
      <w:r w:rsidR="00B61EF7">
        <w:rPr>
          <w:szCs w:val="24"/>
        </w:rPr>
        <w:t>ум</w:t>
      </w:r>
      <w:r>
        <w:rPr>
          <w:szCs w:val="24"/>
        </w:rPr>
        <w:t>а</w:t>
      </w:r>
      <w:r w:rsidR="00B61EF7">
        <w:rPr>
          <w:szCs w:val="24"/>
        </w:rPr>
        <w:t>м</w:t>
      </w:r>
      <w:r>
        <w:rPr>
          <w:szCs w:val="24"/>
        </w:rPr>
        <w:t>а</w:t>
      </w:r>
      <w:r w:rsidR="00C808E8" w:rsidRPr="00203C83">
        <w:rPr>
          <w:szCs w:val="24"/>
        </w:rPr>
        <w:t xml:space="preserve"> </w:t>
      </w:r>
      <w:r w:rsidR="00B61EF7">
        <w:rPr>
          <w:szCs w:val="24"/>
        </w:rPr>
        <w:t>су</w:t>
      </w:r>
      <w:r w:rsidR="00C808E8" w:rsidRPr="00203C83">
        <w:rPr>
          <w:szCs w:val="24"/>
        </w:rPr>
        <w:t>:</w:t>
      </w:r>
      <w:r w:rsidR="00C808E8" w:rsidRPr="00203C83">
        <w:rPr>
          <w:szCs w:val="24"/>
          <w:lang w:val="sr-Latn-CS"/>
        </w:rPr>
        <w:t xml:space="preserve"> </w:t>
      </w:r>
    </w:p>
    <w:p w:rsidR="00C808E8" w:rsidRPr="00203C83" w:rsidRDefault="00C808E8" w:rsidP="00B5350C">
      <w:pPr>
        <w:pStyle w:val="Heading3"/>
        <w:rPr>
          <w:noProof/>
          <w:szCs w:val="24"/>
          <w:lang w:val="sr-Latn-CS"/>
        </w:rPr>
      </w:pPr>
      <w:bookmarkStart w:id="706" w:name="_Toc329146659"/>
      <w:bookmarkStart w:id="707" w:name="_Toc329328397"/>
      <w:bookmarkStart w:id="708" w:name="_Toc410988356"/>
      <w:bookmarkStart w:id="709" w:name="_Toc478456549"/>
      <w:bookmarkStart w:id="710" w:name="_Toc503785490"/>
      <w:bookmarkStart w:id="711" w:name="_Toc503786065"/>
      <w:bookmarkStart w:id="712" w:name="_Toc503786554"/>
      <w:bookmarkStart w:id="713" w:name="_Toc503787425"/>
      <w:bookmarkStart w:id="714" w:name="_Toc535232872"/>
      <w:bookmarkStart w:id="715" w:name="_Toc535233738"/>
      <w:r w:rsidRPr="00203C83">
        <w:rPr>
          <w:noProof/>
          <w:szCs w:val="24"/>
          <w:lang w:val="sr-Latn-CS"/>
        </w:rPr>
        <w:t xml:space="preserve">7.4.1. </w:t>
      </w:r>
      <w:r w:rsidR="00BE010D">
        <w:rPr>
          <w:noProof/>
          <w:szCs w:val="24"/>
        </w:rPr>
        <w:t>У</w:t>
      </w:r>
      <w:r w:rsidR="00B61EF7">
        <w:rPr>
          <w:noProof/>
          <w:szCs w:val="24"/>
        </w:rPr>
        <w:t>з</w:t>
      </w:r>
      <w:r w:rsidR="00BE010D">
        <w:rPr>
          <w:noProof/>
          <w:szCs w:val="24"/>
        </w:rPr>
        <w:t>г</w:t>
      </w:r>
      <w:r w:rsidR="00B61EF7">
        <w:rPr>
          <w:noProof/>
          <w:szCs w:val="24"/>
        </w:rPr>
        <w:t>ојн</w:t>
      </w:r>
      <w:r w:rsidR="00BE010D">
        <w:rPr>
          <w:noProof/>
          <w:szCs w:val="24"/>
        </w:rPr>
        <w:t>е</w:t>
      </w:r>
      <w:r w:rsidRPr="00203C83">
        <w:rPr>
          <w:noProof/>
          <w:szCs w:val="24"/>
          <w:lang w:val="sr-Latn-CS"/>
        </w:rPr>
        <w:t xml:space="preserve"> </w:t>
      </w:r>
      <w:r w:rsidR="00B61EF7">
        <w:rPr>
          <w:noProof/>
          <w:szCs w:val="24"/>
        </w:rPr>
        <w:t>м</w:t>
      </w:r>
      <w:r w:rsidR="00BE010D">
        <w:rPr>
          <w:noProof/>
          <w:szCs w:val="24"/>
        </w:rPr>
        <w:t>е</w:t>
      </w:r>
      <w:r w:rsidR="00B61EF7">
        <w:rPr>
          <w:noProof/>
          <w:szCs w:val="24"/>
        </w:rPr>
        <w:t>р</w:t>
      </w:r>
      <w:r w:rsidR="00BE010D">
        <w:rPr>
          <w:noProof/>
          <w:szCs w:val="24"/>
        </w:rPr>
        <w:t>е</w:t>
      </w:r>
      <w:bookmarkEnd w:id="706"/>
      <w:bookmarkEnd w:id="707"/>
      <w:bookmarkEnd w:id="708"/>
      <w:bookmarkEnd w:id="709"/>
      <w:bookmarkEnd w:id="710"/>
      <w:bookmarkEnd w:id="711"/>
      <w:bookmarkEnd w:id="712"/>
      <w:bookmarkEnd w:id="713"/>
      <w:bookmarkEnd w:id="714"/>
      <w:bookmarkEnd w:id="715"/>
    </w:p>
    <w:p w:rsidR="00C808E8" w:rsidRPr="00203C83" w:rsidRDefault="00BE010D" w:rsidP="00920FD7">
      <w:pPr>
        <w:ind w:firstLine="567"/>
        <w:rPr>
          <w:szCs w:val="24"/>
          <w:lang w:val="sr-Latn-CS"/>
        </w:rPr>
      </w:pPr>
      <w:r>
        <w:rPr>
          <w:szCs w:val="24"/>
          <w:lang w:val="sr-Latn-CS"/>
        </w:rPr>
        <w:t>О</w:t>
      </w:r>
      <w:r w:rsidR="00B61EF7">
        <w:rPr>
          <w:szCs w:val="24"/>
          <w:lang w:val="sr-Latn-CS"/>
        </w:rPr>
        <w:t>сно</w:t>
      </w:r>
      <w:r>
        <w:rPr>
          <w:szCs w:val="24"/>
          <w:lang w:val="sr-Latn-CS"/>
        </w:rPr>
        <w:t>в</w:t>
      </w:r>
      <w:r w:rsidR="00B61EF7">
        <w:rPr>
          <w:szCs w:val="24"/>
          <w:lang w:val="sr-Latn-CS"/>
        </w:rPr>
        <w:t>н</w:t>
      </w:r>
      <w:r>
        <w:rPr>
          <w:szCs w:val="24"/>
          <w:lang w:val="sr-Latn-CS"/>
        </w:rPr>
        <w:t>е</w:t>
      </w:r>
      <w:r w:rsidR="00C808E8" w:rsidRPr="00203C83">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е</w:t>
      </w:r>
      <w:r w:rsidR="00C808E8" w:rsidRPr="00203C83">
        <w:rPr>
          <w:szCs w:val="24"/>
          <w:lang w:val="sr-Latn-CS"/>
        </w:rPr>
        <w:t xml:space="preserve"> </w:t>
      </w:r>
      <w:r w:rsidR="00B61EF7">
        <w:rPr>
          <w:szCs w:val="24"/>
          <w:lang w:val="sr-Latn-CS"/>
        </w:rPr>
        <w:t>уз</w:t>
      </w:r>
      <w:r>
        <w:rPr>
          <w:szCs w:val="24"/>
          <w:lang w:val="sr-Latn-CS"/>
        </w:rPr>
        <w:t>г</w:t>
      </w:r>
      <w:r w:rsidR="00B61EF7">
        <w:rPr>
          <w:szCs w:val="24"/>
          <w:lang w:val="sr-Latn-CS"/>
        </w:rPr>
        <w:t>ојн</w:t>
      </w:r>
      <w:r>
        <w:rPr>
          <w:szCs w:val="24"/>
          <w:lang w:val="sr-Latn-CS"/>
        </w:rPr>
        <w:t>е</w:t>
      </w:r>
      <w:r w:rsidR="00C808E8" w:rsidRPr="00203C83">
        <w:rPr>
          <w:szCs w:val="24"/>
          <w:lang w:val="sr-Latn-CS"/>
        </w:rPr>
        <w:t xml:space="preserve"> </w:t>
      </w:r>
      <w:r w:rsidR="00B61EF7">
        <w:rPr>
          <w:szCs w:val="24"/>
          <w:lang w:val="sr-Latn-CS"/>
        </w:rPr>
        <w:t>приро</w:t>
      </w:r>
      <w:r>
        <w:rPr>
          <w:szCs w:val="24"/>
          <w:lang w:val="sr-Latn-CS"/>
        </w:rPr>
        <w:t>де</w:t>
      </w:r>
      <w:r w:rsidR="00C808E8" w:rsidRPr="00203C83">
        <w:rPr>
          <w:szCs w:val="24"/>
          <w:lang w:val="sr-Latn-CS"/>
        </w:rPr>
        <w:t xml:space="preserve"> </w:t>
      </w:r>
      <w:r w:rsidR="00B61EF7">
        <w:rPr>
          <w:szCs w:val="24"/>
          <w:lang w:val="sr-Latn-CS"/>
        </w:rPr>
        <w:t>з</w:t>
      </w:r>
      <w:r>
        <w:rPr>
          <w:szCs w:val="24"/>
          <w:lang w:val="sr-Latn-CS"/>
        </w:rPr>
        <w:t>а</w:t>
      </w:r>
      <w:r w:rsidR="00C808E8" w:rsidRPr="00203C83">
        <w:rPr>
          <w:szCs w:val="24"/>
          <w:lang w:val="sr-Latn-CS"/>
        </w:rPr>
        <w:t xml:space="preserve"> </w:t>
      </w:r>
      <w:r w:rsidR="00B61EF7">
        <w:rPr>
          <w:szCs w:val="24"/>
          <w:lang w:val="sr-Latn-CS"/>
        </w:rPr>
        <w:t>ост</w:t>
      </w:r>
      <w:r>
        <w:rPr>
          <w:szCs w:val="24"/>
          <w:lang w:val="sr-Latn-CS"/>
        </w:rPr>
        <w:t>ва</w:t>
      </w:r>
      <w:r w:rsidR="00B61EF7">
        <w:rPr>
          <w:szCs w:val="24"/>
          <w:lang w:val="sr-Latn-CS"/>
        </w:rPr>
        <w:t>ри</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ева</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C808E8" w:rsidRPr="00203C83">
        <w:rPr>
          <w:szCs w:val="24"/>
          <w:lang w:val="sr-Latn-CS"/>
        </w:rPr>
        <w:t xml:space="preserve">. </w:t>
      </w:r>
      <w:r w:rsidR="00B61EF7">
        <w:rPr>
          <w:szCs w:val="24"/>
          <w:lang w:val="sr-Latn-CS"/>
        </w:rPr>
        <w:t>з</w:t>
      </w:r>
      <w:r>
        <w:rPr>
          <w:szCs w:val="24"/>
          <w:lang w:val="sr-Latn-CS"/>
        </w:rPr>
        <w:t>а</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инску</w:t>
      </w:r>
      <w:r w:rsidR="00C808E8" w:rsidRPr="00203C83">
        <w:rPr>
          <w:szCs w:val="24"/>
          <w:lang w:val="sr-Latn-CS"/>
        </w:rPr>
        <w:t xml:space="preserve"> </w:t>
      </w:r>
      <w:r w:rsidR="00B61EF7">
        <w:rPr>
          <w:szCs w:val="24"/>
          <w:lang w:val="sr-Latn-CS"/>
        </w:rPr>
        <w:t>ј</w:t>
      </w:r>
      <w:r>
        <w:rPr>
          <w:szCs w:val="24"/>
          <w:lang w:val="sr-Latn-CS"/>
        </w:rPr>
        <w:t>ед</w:t>
      </w:r>
      <w:r w:rsidR="00B61EF7">
        <w:rPr>
          <w:szCs w:val="24"/>
          <w:lang w:val="sr-Latn-CS"/>
        </w:rPr>
        <w:t>иницу</w:t>
      </w:r>
      <w:r w:rsidR="00C808E8" w:rsidRPr="00203C83">
        <w:rPr>
          <w:szCs w:val="24"/>
          <w:lang w:val="sr-Latn-CS"/>
        </w:rPr>
        <w:t xml:space="preserve"> “</w:t>
      </w:r>
      <w:r>
        <w:rPr>
          <w:szCs w:val="24"/>
          <w:lang w:val="sr-Latn-CS"/>
        </w:rPr>
        <w:t>С</w:t>
      </w:r>
      <w:r w:rsidR="00B61EF7">
        <w:rPr>
          <w:szCs w:val="24"/>
          <w:lang w:val="sr-Latn-CS"/>
        </w:rPr>
        <w:t>у</w:t>
      </w:r>
      <w:r>
        <w:rPr>
          <w:szCs w:val="24"/>
          <w:lang w:val="sr-Latn-CS"/>
        </w:rPr>
        <w:t>б</w:t>
      </w:r>
      <w:r w:rsidR="00B61EF7">
        <w:rPr>
          <w:szCs w:val="24"/>
          <w:lang w:val="sr-Latn-CS"/>
        </w:rPr>
        <w:t>отичк</w:t>
      </w:r>
      <w:r>
        <w:rPr>
          <w:szCs w:val="24"/>
          <w:lang w:val="sr-Latn-CS"/>
        </w:rPr>
        <w:t>е</w:t>
      </w:r>
      <w:r w:rsidR="000B27C4">
        <w:rPr>
          <w:szCs w:val="24"/>
          <w:lang w:val="sr-Latn-CS"/>
        </w:rPr>
        <w:t xml:space="preserve"> </w:t>
      </w:r>
      <w:r w:rsidR="00B61EF7">
        <w:rPr>
          <w:szCs w:val="24"/>
          <w:lang w:val="sr-Latn-CS"/>
        </w:rPr>
        <w:t>шум</w:t>
      </w:r>
      <w:r>
        <w:rPr>
          <w:szCs w:val="24"/>
          <w:lang w:val="sr-Latn-CS"/>
        </w:rPr>
        <w:t>е</w:t>
      </w:r>
      <w:r w:rsidR="00C808E8" w:rsidRPr="00203C83">
        <w:rPr>
          <w:szCs w:val="24"/>
          <w:lang w:val="sr-Latn-CS"/>
        </w:rPr>
        <w:t xml:space="preserve">”  </w:t>
      </w:r>
      <w:r w:rsidR="00B61EF7">
        <w:rPr>
          <w:szCs w:val="24"/>
          <w:lang w:val="sr-Latn-CS"/>
        </w:rPr>
        <w:t>мож</w:t>
      </w:r>
      <w:r>
        <w:rPr>
          <w:szCs w:val="24"/>
          <w:lang w:val="sr-Latn-CS"/>
        </w:rPr>
        <w:t>е</w:t>
      </w:r>
      <w:r w:rsidR="00B61EF7">
        <w:rPr>
          <w:szCs w:val="24"/>
          <w:lang w:val="sr-Latn-CS"/>
        </w:rPr>
        <w:t>мо</w:t>
      </w:r>
      <w:r w:rsidR="00C808E8" w:rsidRPr="00203C83">
        <w:rPr>
          <w:szCs w:val="24"/>
          <w:lang w:val="sr-Latn-CS"/>
        </w:rPr>
        <w:t xml:space="preserve"> </w:t>
      </w:r>
      <w:r w:rsidR="00B61EF7">
        <w:rPr>
          <w:szCs w:val="24"/>
          <w:lang w:val="sr-Latn-CS"/>
        </w:rPr>
        <w:t>с</w:t>
      </w:r>
      <w:r>
        <w:rPr>
          <w:szCs w:val="24"/>
          <w:lang w:val="sr-Latn-CS"/>
        </w:rPr>
        <w:t>в</w:t>
      </w:r>
      <w:r w:rsidR="00B61EF7">
        <w:rPr>
          <w:szCs w:val="24"/>
          <w:lang w:val="sr-Latn-CS"/>
        </w:rPr>
        <w:t>рст</w:t>
      </w:r>
      <w:r>
        <w:rPr>
          <w:szCs w:val="24"/>
          <w:lang w:val="sr-Latn-CS"/>
        </w:rPr>
        <w:t>а</w:t>
      </w:r>
      <w:r w:rsidR="00B61EF7">
        <w:rPr>
          <w:szCs w:val="24"/>
          <w:lang w:val="sr-Latn-CS"/>
        </w:rPr>
        <w:t>ти</w:t>
      </w:r>
      <w:r w:rsidR="00C808E8" w:rsidRPr="00203C83">
        <w:rPr>
          <w:szCs w:val="24"/>
          <w:lang w:val="sr-Latn-CS"/>
        </w:rPr>
        <w:t xml:space="preserve"> </w:t>
      </w:r>
      <w:r w:rsidR="00B61EF7">
        <w:rPr>
          <w:szCs w:val="24"/>
          <w:lang w:val="sr-Latn-CS"/>
        </w:rPr>
        <w:t>у</w:t>
      </w:r>
      <w:r w:rsidR="00C808E8" w:rsidRPr="00203C83">
        <w:rPr>
          <w:szCs w:val="24"/>
          <w:lang w:val="sr-Latn-CS"/>
        </w:rPr>
        <w:t xml:space="preserve"> </w:t>
      </w:r>
      <w:r w:rsidR="00B61EF7">
        <w:rPr>
          <w:szCs w:val="24"/>
          <w:lang w:val="sr-Latn-CS"/>
        </w:rPr>
        <w:t>н</w:t>
      </w:r>
      <w:r>
        <w:rPr>
          <w:szCs w:val="24"/>
          <w:lang w:val="sr-Latn-CS"/>
        </w:rPr>
        <w:t>е</w:t>
      </w:r>
      <w:r w:rsidR="00B61EF7">
        <w:rPr>
          <w:szCs w:val="24"/>
          <w:lang w:val="sr-Latn-CS"/>
        </w:rPr>
        <w:t>колико</w:t>
      </w:r>
      <w:r w:rsidR="00C808E8" w:rsidRPr="00203C83">
        <w:rPr>
          <w:szCs w:val="24"/>
          <w:lang w:val="sr-Latn-CS"/>
        </w:rPr>
        <w:t xml:space="preserve"> </w:t>
      </w:r>
      <w:r>
        <w:rPr>
          <w:szCs w:val="24"/>
          <w:lang w:val="sr-Latn-CS"/>
        </w:rPr>
        <w:t>г</w:t>
      </w:r>
      <w:r w:rsidR="00B61EF7">
        <w:rPr>
          <w:szCs w:val="24"/>
          <w:lang w:val="sr-Latn-CS"/>
        </w:rPr>
        <w:t>руп</w:t>
      </w:r>
      <w:r>
        <w:rPr>
          <w:szCs w:val="24"/>
          <w:lang w:val="sr-Latn-CS"/>
        </w:rPr>
        <w:t>а</w:t>
      </w:r>
      <w:r w:rsidR="00C808E8" w:rsidRPr="00203C83">
        <w:rPr>
          <w:szCs w:val="24"/>
          <w:lang w:val="sr-Latn-CS"/>
        </w:rPr>
        <w:t>:</w:t>
      </w:r>
    </w:p>
    <w:p w:rsidR="00C808E8" w:rsidRPr="00203C83" w:rsidRDefault="00C808E8" w:rsidP="00B5350C">
      <w:pPr>
        <w:rPr>
          <w:szCs w:val="24"/>
          <w:lang w:val="sr-Latn-CS"/>
        </w:rPr>
      </w:pPr>
    </w:p>
    <w:p w:rsidR="00C808E8" w:rsidRPr="00203C83" w:rsidRDefault="00B61EF7" w:rsidP="00B5350C">
      <w:pPr>
        <w:numPr>
          <w:ilvl w:val="0"/>
          <w:numId w:val="22"/>
        </w:numPr>
        <w:tabs>
          <w:tab w:val="left" w:pos="1665"/>
        </w:tabs>
        <w:rPr>
          <w:szCs w:val="24"/>
          <w:lang w:val="sr-Latn-CS"/>
        </w:rPr>
      </w:pPr>
      <w:r>
        <w:rPr>
          <w:szCs w:val="24"/>
          <w:lang w:val="sr-Latn-CS"/>
        </w:rPr>
        <w:t>из</w:t>
      </w:r>
      <w:r w:rsidR="00BE010D">
        <w:rPr>
          <w:szCs w:val="24"/>
          <w:lang w:val="sr-Latn-CS"/>
        </w:rPr>
        <w:t>б</w:t>
      </w:r>
      <w:r>
        <w:rPr>
          <w:szCs w:val="24"/>
          <w:lang w:val="sr-Latn-CS"/>
        </w:rPr>
        <w:t>ор</w:t>
      </w:r>
      <w:r w:rsidR="00C808E8" w:rsidRPr="00203C83">
        <w:rPr>
          <w:szCs w:val="24"/>
          <w:lang w:val="sr-Latn-CS"/>
        </w:rPr>
        <w:t xml:space="preserve"> </w:t>
      </w:r>
      <w:r>
        <w:rPr>
          <w:szCs w:val="24"/>
          <w:lang w:val="sr-Latn-CS"/>
        </w:rPr>
        <w:t>сист</w:t>
      </w:r>
      <w:r w:rsidR="00BE010D">
        <w:rPr>
          <w:szCs w:val="24"/>
          <w:lang w:val="sr-Latn-CS"/>
        </w:rPr>
        <w:t>е</w:t>
      </w:r>
      <w:r>
        <w:rPr>
          <w:szCs w:val="24"/>
          <w:lang w:val="sr-Latn-CS"/>
        </w:rPr>
        <w:t>м</w:t>
      </w:r>
      <w:r w:rsidR="00BE010D">
        <w:rPr>
          <w:szCs w:val="24"/>
          <w:lang w:val="sr-Latn-CS"/>
        </w:rPr>
        <w:t>а</w:t>
      </w:r>
      <w:r w:rsidR="00C808E8" w:rsidRPr="00203C83">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о</w:t>
      </w:r>
      <w:r w:rsidR="00BE010D">
        <w:rPr>
          <w:szCs w:val="24"/>
          <w:lang w:val="sr-Latn-CS"/>
        </w:rPr>
        <w:t>ва</w:t>
      </w:r>
      <w:r w:rsidR="001019E7">
        <w:rPr>
          <w:szCs w:val="24"/>
          <w:lang w:val="sr-Latn-CS"/>
        </w:rPr>
        <w:t>њ</w:t>
      </w:r>
      <w:r w:rsidR="00BE010D">
        <w:rPr>
          <w:szCs w:val="24"/>
          <w:lang w:val="sr-Latn-CS"/>
        </w:rPr>
        <w:t>а</w:t>
      </w:r>
    </w:p>
    <w:p w:rsidR="00C808E8" w:rsidRPr="00203C83" w:rsidRDefault="00B61EF7" w:rsidP="00B5350C">
      <w:pPr>
        <w:numPr>
          <w:ilvl w:val="0"/>
          <w:numId w:val="22"/>
        </w:numPr>
        <w:tabs>
          <w:tab w:val="left" w:pos="1665"/>
        </w:tabs>
        <w:rPr>
          <w:szCs w:val="24"/>
          <w:lang w:val="sr-Latn-CS"/>
        </w:rPr>
      </w:pPr>
      <w:r>
        <w:rPr>
          <w:szCs w:val="24"/>
          <w:lang w:val="sr-Latn-CS"/>
        </w:rPr>
        <w:t>из</w:t>
      </w:r>
      <w:r w:rsidR="00BE010D">
        <w:rPr>
          <w:szCs w:val="24"/>
          <w:lang w:val="sr-Latn-CS"/>
        </w:rPr>
        <w:t>б</w:t>
      </w:r>
      <w:r>
        <w:rPr>
          <w:szCs w:val="24"/>
          <w:lang w:val="sr-Latn-CS"/>
        </w:rPr>
        <w:t>ор</w:t>
      </w:r>
      <w:r w:rsidR="00C808E8" w:rsidRPr="00203C83">
        <w:rPr>
          <w:szCs w:val="24"/>
          <w:lang w:val="sr-Latn-CS"/>
        </w:rPr>
        <w:t xml:space="preserve"> </w:t>
      </w:r>
      <w:r>
        <w:rPr>
          <w:szCs w:val="24"/>
          <w:lang w:val="sr-Latn-CS"/>
        </w:rPr>
        <w:t>уз</w:t>
      </w:r>
      <w:r w:rsidR="00BE010D">
        <w:rPr>
          <w:szCs w:val="24"/>
          <w:lang w:val="sr-Latn-CS"/>
        </w:rPr>
        <w:t>г</w:t>
      </w:r>
      <w:r>
        <w:rPr>
          <w:szCs w:val="24"/>
          <w:lang w:val="sr-Latn-CS"/>
        </w:rPr>
        <w:t>ојно</w:t>
      </w:r>
      <w:r w:rsidR="00BE010D">
        <w:rPr>
          <w:szCs w:val="24"/>
          <w:lang w:val="sr-Latn-CS"/>
        </w:rPr>
        <w:t>г</w:t>
      </w:r>
      <w:r w:rsidR="00C808E8" w:rsidRPr="00203C83">
        <w:rPr>
          <w:szCs w:val="24"/>
          <w:lang w:val="sr-Latn-CS"/>
        </w:rPr>
        <w:t xml:space="preserve"> </w:t>
      </w:r>
      <w:r>
        <w:rPr>
          <w:szCs w:val="24"/>
          <w:lang w:val="sr-Latn-CS"/>
        </w:rPr>
        <w:t>и</w:t>
      </w:r>
      <w:r w:rsidR="00C808E8" w:rsidRPr="00203C83">
        <w:rPr>
          <w:szCs w:val="24"/>
          <w:lang w:val="sr-Latn-CS"/>
        </w:rPr>
        <w:t xml:space="preserve"> </w:t>
      </w:r>
      <w:r>
        <w:rPr>
          <w:szCs w:val="24"/>
          <w:lang w:val="sr-Latn-CS"/>
        </w:rPr>
        <w:t>структурно</w:t>
      </w:r>
      <w:r w:rsidR="00BE010D">
        <w:rPr>
          <w:szCs w:val="24"/>
          <w:lang w:val="sr-Latn-CS"/>
        </w:rPr>
        <w:t>г</w:t>
      </w:r>
      <w:r w:rsidR="00C808E8" w:rsidRPr="00203C83">
        <w:rPr>
          <w:szCs w:val="24"/>
          <w:lang w:val="sr-Latn-CS"/>
        </w:rPr>
        <w:t xml:space="preserve"> </w:t>
      </w:r>
      <w:r>
        <w:rPr>
          <w:szCs w:val="24"/>
          <w:lang w:val="sr-Latn-CS"/>
        </w:rPr>
        <w:t>о</w:t>
      </w:r>
      <w:r w:rsidR="00BE010D">
        <w:rPr>
          <w:szCs w:val="24"/>
          <w:lang w:val="sr-Latn-CS"/>
        </w:rPr>
        <w:t>б</w:t>
      </w:r>
      <w:r>
        <w:rPr>
          <w:szCs w:val="24"/>
          <w:lang w:val="sr-Latn-CS"/>
        </w:rPr>
        <w:t>лик</w:t>
      </w:r>
      <w:r w:rsidR="00BE010D">
        <w:rPr>
          <w:szCs w:val="24"/>
          <w:lang w:val="sr-Latn-CS"/>
        </w:rPr>
        <w:t>а</w:t>
      </w:r>
    </w:p>
    <w:p w:rsidR="00C808E8" w:rsidRPr="00203C83" w:rsidRDefault="00B61EF7" w:rsidP="00B5350C">
      <w:pPr>
        <w:numPr>
          <w:ilvl w:val="0"/>
          <w:numId w:val="22"/>
        </w:numPr>
        <w:tabs>
          <w:tab w:val="left" w:pos="1665"/>
        </w:tabs>
        <w:rPr>
          <w:szCs w:val="24"/>
          <w:lang w:val="sr-Latn-CS"/>
        </w:rPr>
      </w:pPr>
      <w:r>
        <w:rPr>
          <w:szCs w:val="24"/>
          <w:lang w:val="sr-Latn-CS"/>
        </w:rPr>
        <w:t>из</w:t>
      </w:r>
      <w:r w:rsidR="00BE010D">
        <w:rPr>
          <w:szCs w:val="24"/>
          <w:lang w:val="sr-Latn-CS"/>
        </w:rPr>
        <w:t>б</w:t>
      </w:r>
      <w:r>
        <w:rPr>
          <w:szCs w:val="24"/>
          <w:lang w:val="sr-Latn-CS"/>
        </w:rPr>
        <w:t>ор</w:t>
      </w:r>
      <w:r w:rsidR="00C808E8" w:rsidRPr="00203C83">
        <w:rPr>
          <w:szCs w:val="24"/>
          <w:lang w:val="sr-Latn-CS"/>
        </w:rPr>
        <w:t xml:space="preserve"> </w:t>
      </w:r>
      <w:r>
        <w:rPr>
          <w:szCs w:val="24"/>
          <w:lang w:val="sr-Latn-CS"/>
        </w:rPr>
        <w:t>н</w:t>
      </w:r>
      <w:r w:rsidR="00BE010D">
        <w:rPr>
          <w:szCs w:val="24"/>
          <w:lang w:val="sr-Latn-CS"/>
        </w:rPr>
        <w:t>а</w:t>
      </w:r>
      <w:r>
        <w:rPr>
          <w:szCs w:val="24"/>
          <w:lang w:val="sr-Latn-CS"/>
        </w:rPr>
        <w:t>чин</w:t>
      </w:r>
      <w:r w:rsidR="00BE010D">
        <w:rPr>
          <w:szCs w:val="24"/>
          <w:lang w:val="sr-Latn-CS"/>
        </w:rPr>
        <w:t>а</w:t>
      </w:r>
      <w:r w:rsidR="00C808E8" w:rsidRPr="00203C83">
        <w:rPr>
          <w:szCs w:val="24"/>
          <w:lang w:val="sr-Latn-CS"/>
        </w:rPr>
        <w:t xml:space="preserve"> </w:t>
      </w:r>
      <w:r>
        <w:rPr>
          <w:szCs w:val="24"/>
          <w:lang w:val="sr-Latn-CS"/>
        </w:rPr>
        <w:t>с</w:t>
      </w:r>
      <w:r w:rsidR="00BE010D">
        <w:rPr>
          <w:szCs w:val="24"/>
          <w:lang w:val="sr-Latn-CS"/>
        </w:rPr>
        <w:t>е</w:t>
      </w:r>
      <w:r>
        <w:rPr>
          <w:szCs w:val="24"/>
          <w:lang w:val="sr-Latn-CS"/>
        </w:rPr>
        <w:t>ч</w:t>
      </w:r>
      <w:r w:rsidR="00BE010D">
        <w:rPr>
          <w:szCs w:val="24"/>
          <w:lang w:val="sr-Latn-CS"/>
        </w:rPr>
        <w:t>е</w:t>
      </w:r>
      <w:r w:rsidR="00C808E8" w:rsidRPr="00203C83">
        <w:rPr>
          <w:szCs w:val="24"/>
          <w:lang w:val="sr-Latn-CS"/>
        </w:rPr>
        <w:t xml:space="preserve"> </w:t>
      </w:r>
      <w:r>
        <w:rPr>
          <w:szCs w:val="24"/>
          <w:lang w:val="sr-Latn-CS"/>
        </w:rPr>
        <w:t>о</w:t>
      </w:r>
      <w:r w:rsidR="00BE010D">
        <w:rPr>
          <w:szCs w:val="24"/>
          <w:lang w:val="sr-Latn-CS"/>
        </w:rPr>
        <w:t>б</w:t>
      </w:r>
      <w:r>
        <w:rPr>
          <w:szCs w:val="24"/>
          <w:lang w:val="sr-Latn-CS"/>
        </w:rPr>
        <w:t>н</w:t>
      </w:r>
      <w:r w:rsidR="00BE010D">
        <w:rPr>
          <w:szCs w:val="24"/>
          <w:lang w:val="sr-Latn-CS"/>
        </w:rPr>
        <w:t>ав</w:t>
      </w:r>
      <w:r w:rsidR="001019E7">
        <w:rPr>
          <w:szCs w:val="24"/>
          <w:lang w:val="sr-Latn-CS"/>
        </w:rPr>
        <w:t>љ</w:t>
      </w:r>
      <w:r w:rsidR="00BE010D">
        <w:rPr>
          <w:szCs w:val="24"/>
          <w:lang w:val="sr-Latn-CS"/>
        </w:rPr>
        <w:t>а</w:t>
      </w:r>
      <w:r w:rsidR="001019E7">
        <w:rPr>
          <w:szCs w:val="24"/>
          <w:lang w:val="sr-Latn-CS"/>
        </w:rPr>
        <w:t>њ</w:t>
      </w:r>
      <w:r w:rsidR="00BE010D">
        <w:rPr>
          <w:szCs w:val="24"/>
          <w:lang w:val="sr-Latn-CS"/>
        </w:rPr>
        <w:t>а</w:t>
      </w:r>
      <w:r w:rsidR="00C808E8" w:rsidRPr="00203C83">
        <w:rPr>
          <w:szCs w:val="24"/>
          <w:lang w:val="sr-Latn-CS"/>
        </w:rPr>
        <w:t xml:space="preserve"> </w:t>
      </w:r>
      <w:r>
        <w:rPr>
          <w:szCs w:val="24"/>
          <w:lang w:val="sr-Latn-CS"/>
        </w:rPr>
        <w:t>и</w:t>
      </w:r>
      <w:r w:rsidR="00C808E8" w:rsidRPr="00203C83">
        <w:rPr>
          <w:szCs w:val="24"/>
          <w:lang w:val="sr-Latn-CS"/>
        </w:rPr>
        <w:t xml:space="preserve"> </w:t>
      </w:r>
      <w:r>
        <w:rPr>
          <w:szCs w:val="24"/>
          <w:lang w:val="sr-Latn-CS"/>
        </w:rPr>
        <w:t>коришћ</w:t>
      </w:r>
      <w:r w:rsidR="00BE010D">
        <w:rPr>
          <w:szCs w:val="24"/>
          <w:lang w:val="sr-Latn-CS"/>
        </w:rPr>
        <w:t>е</w:t>
      </w:r>
      <w:r w:rsidR="001019E7">
        <w:rPr>
          <w:szCs w:val="24"/>
          <w:lang w:val="sr-Latn-CS"/>
        </w:rPr>
        <w:t>њ</w:t>
      </w:r>
      <w:r w:rsidR="00BE010D">
        <w:rPr>
          <w:szCs w:val="24"/>
          <w:lang w:val="sr-Latn-CS"/>
        </w:rPr>
        <w:t>а</w:t>
      </w:r>
    </w:p>
    <w:p w:rsidR="00C808E8" w:rsidRPr="00203C83" w:rsidRDefault="00B61EF7" w:rsidP="00B5350C">
      <w:pPr>
        <w:numPr>
          <w:ilvl w:val="0"/>
          <w:numId w:val="22"/>
        </w:numPr>
        <w:tabs>
          <w:tab w:val="left" w:pos="1665"/>
        </w:tabs>
        <w:rPr>
          <w:szCs w:val="24"/>
          <w:lang w:val="sr-Latn-CS"/>
        </w:rPr>
      </w:pPr>
      <w:r>
        <w:rPr>
          <w:szCs w:val="24"/>
          <w:lang w:val="sr-Latn-CS"/>
        </w:rPr>
        <w:t>из</w:t>
      </w:r>
      <w:r w:rsidR="00BE010D">
        <w:rPr>
          <w:szCs w:val="24"/>
          <w:lang w:val="sr-Latn-CS"/>
        </w:rPr>
        <w:t>б</w:t>
      </w:r>
      <w:r>
        <w:rPr>
          <w:szCs w:val="24"/>
          <w:lang w:val="sr-Latn-CS"/>
        </w:rPr>
        <w:t>ор</w:t>
      </w:r>
      <w:r w:rsidR="00C808E8" w:rsidRPr="00203C83">
        <w:rPr>
          <w:szCs w:val="24"/>
          <w:lang w:val="sr-Latn-CS"/>
        </w:rPr>
        <w:t xml:space="preserve"> </w:t>
      </w:r>
      <w:r w:rsidR="00BE010D">
        <w:rPr>
          <w:szCs w:val="24"/>
          <w:lang w:val="sr-Latn-CS"/>
        </w:rPr>
        <w:t>в</w:t>
      </w:r>
      <w:r>
        <w:rPr>
          <w:szCs w:val="24"/>
          <w:lang w:val="sr-Latn-CS"/>
        </w:rPr>
        <w:t>рст</w:t>
      </w:r>
      <w:r w:rsidR="00BE010D">
        <w:rPr>
          <w:szCs w:val="24"/>
          <w:lang w:val="sr-Latn-CS"/>
        </w:rPr>
        <w:t>е</w:t>
      </w:r>
      <w:r w:rsidR="00C808E8" w:rsidRPr="00203C83">
        <w:rPr>
          <w:szCs w:val="24"/>
          <w:lang w:val="sr-Latn-CS"/>
        </w:rPr>
        <w:t xml:space="preserve"> </w:t>
      </w:r>
      <w:r w:rsidR="00BE010D">
        <w:rPr>
          <w:szCs w:val="24"/>
          <w:lang w:val="sr-Latn-CS"/>
        </w:rPr>
        <w:t>д</w:t>
      </w:r>
      <w:r>
        <w:rPr>
          <w:szCs w:val="24"/>
          <w:lang w:val="sr-Latn-CS"/>
        </w:rPr>
        <w:t>р</w:t>
      </w:r>
      <w:r w:rsidR="00BE010D">
        <w:rPr>
          <w:szCs w:val="24"/>
          <w:lang w:val="sr-Latn-CS"/>
        </w:rPr>
        <w:t>ве</w:t>
      </w:r>
      <w:r>
        <w:rPr>
          <w:szCs w:val="24"/>
          <w:lang w:val="sr-Latn-CS"/>
        </w:rPr>
        <w:t>ћ</w:t>
      </w:r>
      <w:r w:rsidR="00BE010D">
        <w:rPr>
          <w:szCs w:val="24"/>
          <w:lang w:val="sr-Latn-CS"/>
        </w:rPr>
        <w:t>а</w:t>
      </w:r>
    </w:p>
    <w:p w:rsidR="00C808E8" w:rsidRPr="00203C83" w:rsidRDefault="00B61EF7" w:rsidP="00B5350C">
      <w:pPr>
        <w:numPr>
          <w:ilvl w:val="0"/>
          <w:numId w:val="22"/>
        </w:numPr>
        <w:tabs>
          <w:tab w:val="left" w:pos="1665"/>
        </w:tabs>
        <w:rPr>
          <w:szCs w:val="24"/>
          <w:lang w:val="sr-Latn-CS"/>
        </w:rPr>
      </w:pPr>
      <w:r>
        <w:rPr>
          <w:szCs w:val="24"/>
          <w:lang w:val="sr-Latn-CS"/>
        </w:rPr>
        <w:t>из</w:t>
      </w:r>
      <w:r w:rsidR="00BE010D">
        <w:rPr>
          <w:szCs w:val="24"/>
          <w:lang w:val="sr-Latn-CS"/>
        </w:rPr>
        <w:t>б</w:t>
      </w:r>
      <w:r>
        <w:rPr>
          <w:szCs w:val="24"/>
          <w:lang w:val="sr-Latn-CS"/>
        </w:rPr>
        <w:t>ор</w:t>
      </w:r>
      <w:r w:rsidR="00C808E8" w:rsidRPr="00203C83">
        <w:rPr>
          <w:szCs w:val="24"/>
          <w:lang w:val="sr-Latn-CS"/>
        </w:rPr>
        <w:t xml:space="preserve"> </w:t>
      </w:r>
      <w:r>
        <w:rPr>
          <w:szCs w:val="24"/>
          <w:lang w:val="sr-Latn-CS"/>
        </w:rPr>
        <w:t>н</w:t>
      </w:r>
      <w:r w:rsidR="00BE010D">
        <w:rPr>
          <w:szCs w:val="24"/>
          <w:lang w:val="sr-Latn-CS"/>
        </w:rPr>
        <w:t>а</w:t>
      </w:r>
      <w:r>
        <w:rPr>
          <w:szCs w:val="24"/>
          <w:lang w:val="sr-Latn-CS"/>
        </w:rPr>
        <w:t>чин</w:t>
      </w:r>
      <w:r w:rsidR="00BE010D">
        <w:rPr>
          <w:szCs w:val="24"/>
          <w:lang w:val="sr-Latn-CS"/>
        </w:rPr>
        <w:t>а</w:t>
      </w:r>
      <w:r w:rsidR="00C808E8" w:rsidRPr="00203C83">
        <w:rPr>
          <w:szCs w:val="24"/>
          <w:lang w:val="sr-Latn-CS"/>
        </w:rPr>
        <w:t xml:space="preserve"> </w:t>
      </w:r>
      <w:r>
        <w:rPr>
          <w:szCs w:val="24"/>
          <w:lang w:val="sr-Latn-CS"/>
        </w:rPr>
        <w:t>н</w:t>
      </w:r>
      <w:r w:rsidR="00BE010D">
        <w:rPr>
          <w:szCs w:val="24"/>
          <w:lang w:val="sr-Latn-CS"/>
        </w:rPr>
        <w:t>еге</w:t>
      </w:r>
    </w:p>
    <w:p w:rsidR="00DE49C7" w:rsidRDefault="00DE49C7" w:rsidP="00B5350C">
      <w:pPr>
        <w:ind w:left="720"/>
        <w:rPr>
          <w:i/>
          <w:szCs w:val="24"/>
          <w:u w:val="single"/>
          <w:lang w:val="sr-Latn-CS"/>
        </w:rPr>
      </w:pPr>
    </w:p>
    <w:p w:rsidR="00C808E8" w:rsidRPr="00203C83" w:rsidRDefault="00BE010D" w:rsidP="00B5350C">
      <w:pPr>
        <w:ind w:left="720"/>
        <w:rPr>
          <w:i/>
          <w:szCs w:val="24"/>
          <w:u w:val="single"/>
          <w:lang w:val="sr-Latn-CS"/>
        </w:rPr>
      </w:pPr>
      <w:r>
        <w:rPr>
          <w:i/>
          <w:szCs w:val="24"/>
          <w:u w:val="single"/>
          <w:lang w:val="sr-Latn-CS"/>
        </w:rPr>
        <w:t>И</w:t>
      </w:r>
      <w:r w:rsidR="00B61EF7">
        <w:rPr>
          <w:i/>
          <w:szCs w:val="24"/>
          <w:u w:val="single"/>
          <w:lang w:val="sr-Latn-CS"/>
        </w:rPr>
        <w:t>з</w:t>
      </w:r>
      <w:r>
        <w:rPr>
          <w:i/>
          <w:szCs w:val="24"/>
          <w:u w:val="single"/>
          <w:lang w:val="sr-Latn-CS"/>
        </w:rPr>
        <w:t>б</w:t>
      </w:r>
      <w:r w:rsidR="00B61EF7">
        <w:rPr>
          <w:i/>
          <w:szCs w:val="24"/>
          <w:u w:val="single"/>
          <w:lang w:val="sr-Latn-CS"/>
        </w:rPr>
        <w:t>ор</w:t>
      </w:r>
      <w:r w:rsidR="00C808E8" w:rsidRPr="00203C83">
        <w:rPr>
          <w:i/>
          <w:szCs w:val="24"/>
          <w:u w:val="single"/>
          <w:lang w:val="sr-Latn-CS"/>
        </w:rPr>
        <w:t xml:space="preserve"> </w:t>
      </w:r>
      <w:r w:rsidR="00B61EF7">
        <w:rPr>
          <w:i/>
          <w:szCs w:val="24"/>
          <w:u w:val="single"/>
          <w:lang w:val="sr-Latn-CS"/>
        </w:rPr>
        <w:t>сист</w:t>
      </w:r>
      <w:r>
        <w:rPr>
          <w:i/>
          <w:szCs w:val="24"/>
          <w:u w:val="single"/>
          <w:lang w:val="sr-Latn-CS"/>
        </w:rPr>
        <w:t>е</w:t>
      </w:r>
      <w:r w:rsidR="00B61EF7">
        <w:rPr>
          <w:i/>
          <w:szCs w:val="24"/>
          <w:u w:val="single"/>
          <w:lang w:val="sr-Latn-CS"/>
        </w:rPr>
        <w:t>м</w:t>
      </w:r>
      <w:r>
        <w:rPr>
          <w:i/>
          <w:szCs w:val="24"/>
          <w:u w:val="single"/>
          <w:lang w:val="sr-Latn-CS"/>
        </w:rPr>
        <w:t>а</w:t>
      </w:r>
      <w:r w:rsidR="00C808E8" w:rsidRPr="00203C83">
        <w:rPr>
          <w:i/>
          <w:szCs w:val="24"/>
          <w:u w:val="single"/>
          <w:lang w:val="sr-Latn-CS"/>
        </w:rPr>
        <w:t xml:space="preserve"> </w:t>
      </w:r>
      <w:r>
        <w:rPr>
          <w:i/>
          <w:szCs w:val="24"/>
          <w:u w:val="single"/>
          <w:lang w:val="sr-Latn-CS"/>
        </w:rPr>
        <w:t>га</w:t>
      </w:r>
      <w:r w:rsidR="00B61EF7">
        <w:rPr>
          <w:i/>
          <w:szCs w:val="24"/>
          <w:u w:val="single"/>
          <w:lang w:val="sr-Latn-CS"/>
        </w:rPr>
        <w:t>з</w:t>
      </w:r>
      <w:r>
        <w:rPr>
          <w:i/>
          <w:szCs w:val="24"/>
          <w:u w:val="single"/>
          <w:lang w:val="sr-Latn-CS"/>
        </w:rPr>
        <w:t>д</w:t>
      </w:r>
      <w:r w:rsidR="00B61EF7">
        <w:rPr>
          <w:i/>
          <w:szCs w:val="24"/>
          <w:u w:val="single"/>
          <w:lang w:val="sr-Latn-CS"/>
        </w:rPr>
        <w:t>о</w:t>
      </w:r>
      <w:r>
        <w:rPr>
          <w:i/>
          <w:szCs w:val="24"/>
          <w:u w:val="single"/>
          <w:lang w:val="sr-Latn-CS"/>
        </w:rPr>
        <w:t>ва</w:t>
      </w:r>
      <w:r w:rsidR="001019E7">
        <w:rPr>
          <w:i/>
          <w:szCs w:val="24"/>
          <w:u w:val="single"/>
          <w:lang w:val="sr-Latn-CS"/>
        </w:rPr>
        <w:t>њ</w:t>
      </w:r>
      <w:r>
        <w:rPr>
          <w:i/>
          <w:szCs w:val="24"/>
          <w:u w:val="single"/>
          <w:lang w:val="sr-Latn-CS"/>
        </w:rPr>
        <w:t>а</w:t>
      </w:r>
    </w:p>
    <w:p w:rsidR="00C808E8" w:rsidRPr="00203C83" w:rsidRDefault="00C808E8" w:rsidP="00B5350C">
      <w:pPr>
        <w:rPr>
          <w:szCs w:val="24"/>
          <w:lang w:val="sr-Latn-CS"/>
        </w:rPr>
      </w:pPr>
    </w:p>
    <w:p w:rsidR="0089590A" w:rsidRPr="00556B55" w:rsidRDefault="0089590A" w:rsidP="0089590A">
      <w:pPr>
        <w:ind w:firstLine="567"/>
        <w:rPr>
          <w:lang w:val="sr-Latn-CS"/>
        </w:rPr>
      </w:pPr>
      <w:r>
        <w:rPr>
          <w:lang w:val="sr-Latn-CS"/>
        </w:rPr>
        <w:t>Систем</w:t>
      </w:r>
      <w:r w:rsidRPr="00556B55">
        <w:rPr>
          <w:lang w:val="sr-Latn-CS"/>
        </w:rPr>
        <w:t xml:space="preserve"> </w:t>
      </w:r>
      <w:r>
        <w:rPr>
          <w:lang w:val="sr-Latn-CS"/>
        </w:rPr>
        <w:t>газдовања</w:t>
      </w:r>
      <w:r w:rsidRPr="00556B55">
        <w:rPr>
          <w:lang w:val="sr-Latn-CS"/>
        </w:rPr>
        <w:t xml:space="preserve"> </w:t>
      </w:r>
      <w:r>
        <w:rPr>
          <w:lang w:val="sr-Latn-CS"/>
        </w:rPr>
        <w:t>у</w:t>
      </w:r>
      <w:r w:rsidRPr="00556B55">
        <w:rPr>
          <w:lang w:val="sr-Latn-CS"/>
        </w:rPr>
        <w:t xml:space="preserve"> </w:t>
      </w:r>
      <w:r>
        <w:rPr>
          <w:lang w:val="sr-Latn-CS"/>
        </w:rPr>
        <w:t>ширем</w:t>
      </w:r>
      <w:r w:rsidRPr="00556B55">
        <w:rPr>
          <w:lang w:val="sr-Latn-CS"/>
        </w:rPr>
        <w:t xml:space="preserve"> </w:t>
      </w:r>
      <w:r>
        <w:rPr>
          <w:lang w:val="sr-Latn-CS"/>
        </w:rPr>
        <w:t>смислу</w:t>
      </w:r>
      <w:r w:rsidRPr="00556B55">
        <w:rPr>
          <w:lang w:val="sr-Latn-CS"/>
        </w:rPr>
        <w:t xml:space="preserve"> </w:t>
      </w:r>
      <w:r>
        <w:rPr>
          <w:lang w:val="sr-Latn-CS"/>
        </w:rPr>
        <w:t>подразумева</w:t>
      </w:r>
      <w:r w:rsidRPr="00556B55">
        <w:rPr>
          <w:lang w:val="sr-Latn-CS"/>
        </w:rPr>
        <w:t xml:space="preserve"> </w:t>
      </w:r>
      <w:r>
        <w:rPr>
          <w:lang w:val="sr-Latn-CS"/>
        </w:rPr>
        <w:t>скуп</w:t>
      </w:r>
      <w:r w:rsidRPr="00556B55">
        <w:rPr>
          <w:lang w:val="sr-Latn-CS"/>
        </w:rPr>
        <w:t xml:space="preserve"> </w:t>
      </w:r>
      <w:r>
        <w:rPr>
          <w:lang w:val="sr-Latn-CS"/>
        </w:rPr>
        <w:t>радњи</w:t>
      </w:r>
      <w:r w:rsidRPr="00556B55">
        <w:rPr>
          <w:lang w:val="sr-Latn-CS"/>
        </w:rPr>
        <w:t xml:space="preserve"> </w:t>
      </w:r>
      <w:r>
        <w:rPr>
          <w:lang w:val="sr-Latn-CS"/>
        </w:rPr>
        <w:t>на</w:t>
      </w:r>
      <w:r w:rsidRPr="00556B55">
        <w:rPr>
          <w:lang w:val="sr-Latn-CS"/>
        </w:rPr>
        <w:t xml:space="preserve"> </w:t>
      </w:r>
      <w:r>
        <w:rPr>
          <w:lang w:val="sr-Latn-CS"/>
        </w:rPr>
        <w:t>неговању</w:t>
      </w:r>
      <w:r w:rsidRPr="00556B55">
        <w:rPr>
          <w:lang w:val="sr-Latn-CS"/>
        </w:rPr>
        <w:t xml:space="preserve">, </w:t>
      </w:r>
      <w:r>
        <w:rPr>
          <w:lang w:val="sr-Latn-CS"/>
        </w:rPr>
        <w:t>заштити</w:t>
      </w:r>
      <w:r w:rsidRPr="00556B55">
        <w:rPr>
          <w:lang w:val="sr-Latn-CS"/>
        </w:rPr>
        <w:t xml:space="preserve">, </w:t>
      </w:r>
      <w:r>
        <w:rPr>
          <w:lang w:val="sr-Latn-CS"/>
        </w:rPr>
        <w:t>обнављању</w:t>
      </w:r>
      <w:r w:rsidRPr="00556B55">
        <w:rPr>
          <w:lang w:val="sr-Latn-CS"/>
        </w:rPr>
        <w:t xml:space="preserve">, </w:t>
      </w:r>
      <w:r>
        <w:rPr>
          <w:lang w:val="sr-Latn-CS"/>
        </w:rPr>
        <w:t>коришћењу</w:t>
      </w:r>
      <w:r w:rsidRPr="00556B55">
        <w:rPr>
          <w:lang w:val="sr-Latn-CS"/>
        </w:rPr>
        <w:t xml:space="preserve">, </w:t>
      </w:r>
      <w:r>
        <w:rPr>
          <w:lang w:val="sr-Latn-CS"/>
        </w:rPr>
        <w:t>планирању</w:t>
      </w:r>
      <w:r w:rsidRPr="00556B55">
        <w:rPr>
          <w:lang w:val="sr-Latn-CS"/>
        </w:rPr>
        <w:t xml:space="preserve"> </w:t>
      </w:r>
      <w:r>
        <w:rPr>
          <w:lang w:val="sr-Latn-CS"/>
        </w:rPr>
        <w:t>и</w:t>
      </w:r>
      <w:r w:rsidRPr="00556B55">
        <w:rPr>
          <w:lang w:val="sr-Latn-CS"/>
        </w:rPr>
        <w:t xml:space="preserve"> </w:t>
      </w:r>
      <w:r>
        <w:rPr>
          <w:lang w:val="sr-Latn-CS"/>
        </w:rPr>
        <w:t>организацији</w:t>
      </w:r>
      <w:r w:rsidRPr="00556B55">
        <w:rPr>
          <w:lang w:val="sr-Latn-CS"/>
        </w:rPr>
        <w:t xml:space="preserve"> </w:t>
      </w:r>
      <w:r>
        <w:rPr>
          <w:lang w:val="sr-Latn-CS"/>
        </w:rPr>
        <w:t>газдовања</w:t>
      </w:r>
      <w:r w:rsidRPr="00556B55">
        <w:rPr>
          <w:lang w:val="sr-Latn-CS"/>
        </w:rPr>
        <w:t xml:space="preserve"> </w:t>
      </w:r>
      <w:r>
        <w:rPr>
          <w:lang w:val="sr-Latn-CS"/>
        </w:rPr>
        <w:t>шумама</w:t>
      </w:r>
      <w:r w:rsidRPr="00556B55">
        <w:rPr>
          <w:lang w:val="sr-Latn-CS"/>
        </w:rPr>
        <w:t>.</w:t>
      </w:r>
    </w:p>
    <w:p w:rsidR="0089590A" w:rsidRPr="00556B55" w:rsidRDefault="0089590A" w:rsidP="0089590A">
      <w:pPr>
        <w:ind w:firstLine="567"/>
        <w:rPr>
          <w:lang w:val="sr-Latn-CS"/>
        </w:rPr>
      </w:pPr>
      <w:r>
        <w:rPr>
          <w:lang w:val="sr-Latn-CS"/>
        </w:rPr>
        <w:t>У</w:t>
      </w:r>
      <w:r w:rsidRPr="00556B55">
        <w:rPr>
          <w:lang w:val="sr-Latn-CS"/>
        </w:rPr>
        <w:t xml:space="preserve"> </w:t>
      </w:r>
      <w:r>
        <w:rPr>
          <w:lang w:val="sr-Latn-CS"/>
        </w:rPr>
        <w:t>складу</w:t>
      </w:r>
      <w:r w:rsidRPr="00556B55">
        <w:rPr>
          <w:lang w:val="sr-Latn-CS"/>
        </w:rPr>
        <w:t xml:space="preserve"> </w:t>
      </w:r>
      <w:r>
        <w:rPr>
          <w:lang w:val="sr-Latn-CS"/>
        </w:rPr>
        <w:t>са</w:t>
      </w:r>
      <w:r w:rsidRPr="00556B55">
        <w:rPr>
          <w:lang w:val="sr-Latn-CS"/>
        </w:rPr>
        <w:t xml:space="preserve"> </w:t>
      </w:r>
      <w:r>
        <w:rPr>
          <w:lang w:val="sr-Latn-CS"/>
        </w:rPr>
        <w:t>станишним</w:t>
      </w:r>
      <w:r w:rsidRPr="00556B55">
        <w:rPr>
          <w:lang w:val="sr-Latn-CS"/>
        </w:rPr>
        <w:t xml:space="preserve"> </w:t>
      </w:r>
      <w:r>
        <w:rPr>
          <w:lang w:val="sr-Latn-CS"/>
        </w:rPr>
        <w:t>и</w:t>
      </w:r>
      <w:r w:rsidRPr="00556B55">
        <w:rPr>
          <w:lang w:val="sr-Latn-CS"/>
        </w:rPr>
        <w:t xml:space="preserve"> </w:t>
      </w:r>
      <w:r>
        <w:rPr>
          <w:lang w:val="sr-Latn-CS"/>
        </w:rPr>
        <w:t>састојинским</w:t>
      </w:r>
      <w:r w:rsidRPr="00556B55">
        <w:rPr>
          <w:lang w:val="sr-Latn-CS"/>
        </w:rPr>
        <w:t xml:space="preserve"> </w:t>
      </w:r>
      <w:r>
        <w:rPr>
          <w:lang w:val="sr-Latn-CS"/>
        </w:rPr>
        <w:t>приликама</w:t>
      </w:r>
      <w:r w:rsidRPr="00556B55">
        <w:rPr>
          <w:lang w:val="sr-Latn-CS"/>
        </w:rPr>
        <w:t xml:space="preserve">, </w:t>
      </w:r>
      <w:r>
        <w:rPr>
          <w:lang w:val="sr-Latn-CS"/>
        </w:rPr>
        <w:t>у</w:t>
      </w:r>
      <w:r w:rsidRPr="00556B55">
        <w:rPr>
          <w:lang w:val="sr-Latn-CS"/>
        </w:rPr>
        <w:t xml:space="preserve"> </w:t>
      </w:r>
      <w:r>
        <w:rPr>
          <w:lang w:val="sr-Latn-CS"/>
        </w:rPr>
        <w:t>којима</w:t>
      </w:r>
      <w:r w:rsidRPr="00556B55">
        <w:rPr>
          <w:lang w:val="sr-Latn-CS"/>
        </w:rPr>
        <w:t xml:space="preserve"> </w:t>
      </w:r>
      <w:r>
        <w:rPr>
          <w:lang w:val="sr-Latn-CS"/>
        </w:rPr>
        <w:t>главне</w:t>
      </w:r>
      <w:r w:rsidRPr="00556B55">
        <w:rPr>
          <w:lang w:val="sr-Latn-CS"/>
        </w:rPr>
        <w:t xml:space="preserve"> </w:t>
      </w:r>
      <w:r>
        <w:rPr>
          <w:lang w:val="sr-Latn-CS"/>
        </w:rPr>
        <w:t>газдинске</w:t>
      </w:r>
      <w:r w:rsidRPr="00556B55">
        <w:rPr>
          <w:lang w:val="sr-Latn-CS"/>
        </w:rPr>
        <w:t xml:space="preserve"> </w:t>
      </w:r>
      <w:r>
        <w:rPr>
          <w:lang w:val="sr-Latn-CS"/>
        </w:rPr>
        <w:t>врсте</w:t>
      </w:r>
      <w:r w:rsidRPr="00556B55">
        <w:rPr>
          <w:lang w:val="sr-Latn-CS"/>
        </w:rPr>
        <w:t xml:space="preserve"> </w:t>
      </w:r>
      <w:r>
        <w:rPr>
          <w:lang w:val="sr-Latn-CS"/>
        </w:rPr>
        <w:t>граде</w:t>
      </w:r>
      <w:r w:rsidRPr="00556B55">
        <w:rPr>
          <w:lang w:val="sr-Latn-CS"/>
        </w:rPr>
        <w:t xml:space="preserve"> </w:t>
      </w:r>
      <w:r>
        <w:rPr>
          <w:lang w:val="sr-Latn-CS"/>
        </w:rPr>
        <w:t>једнодобне</w:t>
      </w:r>
      <w:r w:rsidRPr="00556B55">
        <w:rPr>
          <w:lang w:val="sr-Latn-CS"/>
        </w:rPr>
        <w:t xml:space="preserve"> </w:t>
      </w:r>
      <w:r>
        <w:rPr>
          <w:lang w:val="sr-Latn-CS"/>
        </w:rPr>
        <w:t>састојине</w:t>
      </w:r>
      <w:r w:rsidRPr="00556B55">
        <w:rPr>
          <w:lang w:val="sr-Latn-CS"/>
        </w:rPr>
        <w:t xml:space="preserve"> </w:t>
      </w:r>
      <w:r>
        <w:rPr>
          <w:lang w:val="sr-Latn-CS"/>
        </w:rPr>
        <w:t>са</w:t>
      </w:r>
      <w:r w:rsidRPr="00556B55">
        <w:rPr>
          <w:lang w:val="sr-Latn-CS"/>
        </w:rPr>
        <w:t xml:space="preserve"> </w:t>
      </w:r>
      <w:r>
        <w:rPr>
          <w:lang w:val="sr-Latn-CS"/>
        </w:rPr>
        <w:t>доминантним</w:t>
      </w:r>
      <w:r w:rsidRPr="00556B55">
        <w:rPr>
          <w:lang w:val="sr-Latn-CS"/>
        </w:rPr>
        <w:t xml:space="preserve"> </w:t>
      </w:r>
      <w:r>
        <w:rPr>
          <w:lang w:val="sr-Latn-CS"/>
        </w:rPr>
        <w:t>учешћем</w:t>
      </w:r>
      <w:r w:rsidRPr="00556B55">
        <w:rPr>
          <w:lang w:val="sr-Latn-CS"/>
        </w:rPr>
        <w:t xml:space="preserve"> </w:t>
      </w:r>
      <w:r>
        <w:rPr>
          <w:lang w:val="sr-Latn-CS"/>
        </w:rPr>
        <w:t>и</w:t>
      </w:r>
      <w:r w:rsidRPr="00556B55">
        <w:rPr>
          <w:lang w:val="sr-Latn-CS"/>
        </w:rPr>
        <w:t xml:space="preserve"> </w:t>
      </w:r>
      <w:r>
        <w:rPr>
          <w:lang w:val="sr-Latn-CS"/>
        </w:rPr>
        <w:t>одређеним биолошким особинама, у Севернобачком</w:t>
      </w:r>
      <w:r w:rsidRPr="00556B55">
        <w:rPr>
          <w:lang w:val="sr-Latn-CS"/>
        </w:rPr>
        <w:t xml:space="preserve"> </w:t>
      </w:r>
      <w:r>
        <w:rPr>
          <w:lang w:val="sr-Latn-CS"/>
        </w:rPr>
        <w:t>шумском</w:t>
      </w:r>
      <w:r w:rsidRPr="00556B55">
        <w:rPr>
          <w:lang w:val="sr-Latn-CS"/>
        </w:rPr>
        <w:t xml:space="preserve"> </w:t>
      </w:r>
      <w:r>
        <w:rPr>
          <w:lang w:val="sr-Latn-CS"/>
        </w:rPr>
        <w:t>подручју</w:t>
      </w:r>
      <w:r w:rsidRPr="00556B55">
        <w:rPr>
          <w:lang w:val="sr-Latn-CS"/>
        </w:rPr>
        <w:t xml:space="preserve"> </w:t>
      </w:r>
      <w:r>
        <w:rPr>
          <w:lang w:val="sr-Latn-CS"/>
        </w:rPr>
        <w:t>прописано је САСТОЈИНСКО ГАЗДОВАЊЕ</w:t>
      </w:r>
      <w:r w:rsidRPr="00556B55">
        <w:rPr>
          <w:lang w:val="sr-Latn-CS"/>
        </w:rPr>
        <w:t xml:space="preserve"> </w:t>
      </w:r>
      <w:r>
        <w:rPr>
          <w:lang w:val="sr-Latn-CS"/>
        </w:rPr>
        <w:t>чије</w:t>
      </w:r>
      <w:r w:rsidRPr="00556B55">
        <w:rPr>
          <w:lang w:val="sr-Latn-CS"/>
        </w:rPr>
        <w:t xml:space="preserve"> </w:t>
      </w:r>
      <w:r>
        <w:rPr>
          <w:lang w:val="sr-Latn-CS"/>
        </w:rPr>
        <w:t>се</w:t>
      </w:r>
      <w:r w:rsidRPr="00556B55">
        <w:rPr>
          <w:lang w:val="sr-Latn-CS"/>
        </w:rPr>
        <w:t xml:space="preserve"> </w:t>
      </w:r>
      <w:r>
        <w:rPr>
          <w:lang w:val="sr-Latn-CS"/>
        </w:rPr>
        <w:t>основне</w:t>
      </w:r>
      <w:r w:rsidRPr="00556B55">
        <w:rPr>
          <w:lang w:val="sr-Latn-CS"/>
        </w:rPr>
        <w:t xml:space="preserve"> </w:t>
      </w:r>
      <w:r>
        <w:rPr>
          <w:lang w:val="sr-Latn-CS"/>
        </w:rPr>
        <w:t>одлике</w:t>
      </w:r>
      <w:r w:rsidRPr="00556B55">
        <w:rPr>
          <w:lang w:val="sr-Latn-CS"/>
        </w:rPr>
        <w:t xml:space="preserve"> </w:t>
      </w:r>
      <w:r>
        <w:rPr>
          <w:lang w:val="sr-Latn-CS"/>
        </w:rPr>
        <w:t>састоје</w:t>
      </w:r>
      <w:r w:rsidRPr="00556B55">
        <w:rPr>
          <w:lang w:val="sr-Latn-CS"/>
        </w:rPr>
        <w:t xml:space="preserve"> </w:t>
      </w:r>
      <w:r>
        <w:rPr>
          <w:lang w:val="sr-Latn-CS"/>
        </w:rPr>
        <w:t>у</w:t>
      </w:r>
      <w:r w:rsidRPr="00556B55">
        <w:rPr>
          <w:lang w:val="sr-Latn-CS"/>
        </w:rPr>
        <w:t xml:space="preserve"> </w:t>
      </w:r>
      <w:r>
        <w:rPr>
          <w:lang w:val="sr-Latn-CS"/>
        </w:rPr>
        <w:t>следећем</w:t>
      </w:r>
      <w:r w:rsidRPr="00556B55">
        <w:rPr>
          <w:lang w:val="sr-Latn-CS"/>
        </w:rPr>
        <w:t>:</w:t>
      </w:r>
    </w:p>
    <w:p w:rsidR="0089590A" w:rsidRPr="00556B55" w:rsidRDefault="0089590A" w:rsidP="0089590A">
      <w:pPr>
        <w:ind w:firstLine="567"/>
        <w:rPr>
          <w:lang w:val="sr-Latn-CS"/>
        </w:rPr>
      </w:pPr>
    </w:p>
    <w:p w:rsidR="0089590A" w:rsidRPr="00556B55" w:rsidRDefault="0089590A" w:rsidP="0089590A">
      <w:pPr>
        <w:numPr>
          <w:ilvl w:val="1"/>
          <w:numId w:val="46"/>
        </w:numPr>
        <w:autoSpaceDE w:val="0"/>
        <w:autoSpaceDN w:val="0"/>
        <w:ind w:firstLine="567"/>
        <w:rPr>
          <w:lang w:val="sr-Latn-CS"/>
        </w:rPr>
      </w:pPr>
      <w:r>
        <w:rPr>
          <w:lang w:val="sr-Latn-CS"/>
        </w:rPr>
        <w:t>основна</w:t>
      </w:r>
      <w:r w:rsidRPr="00556B55">
        <w:rPr>
          <w:lang w:val="sr-Latn-CS"/>
        </w:rPr>
        <w:t xml:space="preserve"> </w:t>
      </w:r>
      <w:r>
        <w:rPr>
          <w:lang w:val="sr-Latn-CS"/>
        </w:rPr>
        <w:t>јединица</w:t>
      </w:r>
      <w:r w:rsidRPr="00556B55">
        <w:rPr>
          <w:lang w:val="sr-Latn-CS"/>
        </w:rPr>
        <w:t xml:space="preserve"> </w:t>
      </w:r>
      <w:r>
        <w:rPr>
          <w:lang w:val="sr-Latn-CS"/>
        </w:rPr>
        <w:t>којом</w:t>
      </w:r>
      <w:r w:rsidRPr="00556B55">
        <w:rPr>
          <w:lang w:val="sr-Latn-CS"/>
        </w:rPr>
        <w:t xml:space="preserve"> </w:t>
      </w:r>
      <w:r>
        <w:rPr>
          <w:lang w:val="sr-Latn-CS"/>
        </w:rPr>
        <w:t>се</w:t>
      </w:r>
      <w:r w:rsidRPr="00556B55">
        <w:rPr>
          <w:lang w:val="sr-Latn-CS"/>
        </w:rPr>
        <w:t xml:space="preserve"> </w:t>
      </w:r>
      <w:r>
        <w:rPr>
          <w:lang w:val="sr-Latn-CS"/>
        </w:rPr>
        <w:t>газдује</w:t>
      </w:r>
      <w:r w:rsidRPr="00556B55">
        <w:rPr>
          <w:lang w:val="sr-Latn-CS"/>
        </w:rPr>
        <w:t xml:space="preserve"> </w:t>
      </w:r>
      <w:r>
        <w:rPr>
          <w:lang w:val="sr-Latn-CS"/>
        </w:rPr>
        <w:t>је</w:t>
      </w:r>
      <w:r w:rsidRPr="00556B55">
        <w:rPr>
          <w:lang w:val="sr-Latn-CS"/>
        </w:rPr>
        <w:t xml:space="preserve"> </w:t>
      </w:r>
      <w:r>
        <w:rPr>
          <w:lang w:val="sr-Latn-CS"/>
        </w:rPr>
        <w:t>састојина</w:t>
      </w:r>
      <w:r w:rsidRPr="00556B55">
        <w:rPr>
          <w:lang w:val="sr-Latn-CS"/>
        </w:rPr>
        <w:t>-</w:t>
      </w:r>
      <w:r>
        <w:rPr>
          <w:lang w:val="sr-Latn-CS"/>
        </w:rPr>
        <w:t>одсек</w:t>
      </w:r>
      <w:r w:rsidRPr="00556B55">
        <w:rPr>
          <w:lang w:val="sr-Latn-CS"/>
        </w:rPr>
        <w:t xml:space="preserve"> </w:t>
      </w:r>
      <w:r>
        <w:rPr>
          <w:lang w:val="sr-Latn-CS"/>
        </w:rPr>
        <w:t>са</w:t>
      </w:r>
      <w:r w:rsidRPr="00556B55">
        <w:rPr>
          <w:lang w:val="sr-Latn-CS"/>
        </w:rPr>
        <w:t xml:space="preserve"> </w:t>
      </w:r>
      <w:r>
        <w:rPr>
          <w:lang w:val="sr-Latn-CS"/>
        </w:rPr>
        <w:t>свим</w:t>
      </w:r>
      <w:r w:rsidRPr="00556B55">
        <w:rPr>
          <w:lang w:val="sr-Latn-CS"/>
        </w:rPr>
        <w:t xml:space="preserve"> </w:t>
      </w:r>
      <w:r>
        <w:rPr>
          <w:lang w:val="sr-Latn-CS"/>
        </w:rPr>
        <w:t>својим</w:t>
      </w:r>
      <w:r w:rsidRPr="00556B55">
        <w:rPr>
          <w:lang w:val="sr-Latn-CS"/>
        </w:rPr>
        <w:t xml:space="preserve"> </w:t>
      </w:r>
      <w:r>
        <w:rPr>
          <w:lang w:val="sr-Latn-CS"/>
        </w:rPr>
        <w:t>елементима</w:t>
      </w:r>
      <w:r w:rsidRPr="00556B55">
        <w:rPr>
          <w:lang w:val="sr-Latn-CS"/>
        </w:rPr>
        <w:t xml:space="preserve"> </w:t>
      </w:r>
      <w:r>
        <w:rPr>
          <w:lang w:val="sr-Latn-CS"/>
        </w:rPr>
        <w:t>унутрашње</w:t>
      </w:r>
      <w:r w:rsidRPr="00556B55">
        <w:rPr>
          <w:lang w:val="sr-Latn-CS"/>
        </w:rPr>
        <w:t xml:space="preserve"> </w:t>
      </w:r>
      <w:r>
        <w:rPr>
          <w:lang w:val="sr-Latn-CS"/>
        </w:rPr>
        <w:t>изграђености</w:t>
      </w:r>
      <w:r w:rsidRPr="00556B55">
        <w:rPr>
          <w:lang w:val="sr-Latn-CS"/>
        </w:rPr>
        <w:t>;</w:t>
      </w:r>
    </w:p>
    <w:p w:rsidR="0089590A" w:rsidRPr="00556B55" w:rsidRDefault="0089590A" w:rsidP="0089590A">
      <w:pPr>
        <w:numPr>
          <w:ilvl w:val="1"/>
          <w:numId w:val="46"/>
        </w:numPr>
        <w:autoSpaceDE w:val="0"/>
        <w:autoSpaceDN w:val="0"/>
        <w:ind w:firstLine="567"/>
        <w:rPr>
          <w:lang w:val="sr-Latn-CS"/>
        </w:rPr>
      </w:pPr>
      <w:r>
        <w:rPr>
          <w:lang w:val="sr-Latn-CS"/>
        </w:rPr>
        <w:t>газдовање</w:t>
      </w:r>
      <w:r w:rsidRPr="00556B55">
        <w:rPr>
          <w:lang w:val="sr-Latn-CS"/>
        </w:rPr>
        <w:t xml:space="preserve"> </w:t>
      </w:r>
      <w:r>
        <w:rPr>
          <w:lang w:val="sr-Latn-CS"/>
        </w:rPr>
        <w:t>у</w:t>
      </w:r>
      <w:r w:rsidRPr="00556B55">
        <w:rPr>
          <w:lang w:val="sr-Latn-CS"/>
        </w:rPr>
        <w:t xml:space="preserve"> </w:t>
      </w:r>
      <w:r>
        <w:rPr>
          <w:lang w:val="sr-Latn-CS"/>
        </w:rPr>
        <w:t>целини</w:t>
      </w:r>
      <w:r w:rsidRPr="00556B55">
        <w:rPr>
          <w:lang w:val="sr-Latn-CS"/>
        </w:rPr>
        <w:t xml:space="preserve"> (</w:t>
      </w:r>
      <w:r>
        <w:rPr>
          <w:lang w:val="sr-Latn-CS"/>
        </w:rPr>
        <w:t>планирање</w:t>
      </w:r>
      <w:r w:rsidRPr="00556B55">
        <w:rPr>
          <w:lang w:val="sr-Latn-CS"/>
        </w:rPr>
        <w:t xml:space="preserve">, </w:t>
      </w:r>
      <w:r>
        <w:rPr>
          <w:lang w:val="sr-Latn-CS"/>
        </w:rPr>
        <w:t>извођење</w:t>
      </w:r>
      <w:r w:rsidRPr="00556B55">
        <w:rPr>
          <w:lang w:val="sr-Latn-CS"/>
        </w:rPr>
        <w:t xml:space="preserve"> </w:t>
      </w:r>
      <w:r>
        <w:rPr>
          <w:lang w:val="sr-Latn-CS"/>
        </w:rPr>
        <w:t>и</w:t>
      </w:r>
      <w:r w:rsidRPr="00556B55">
        <w:rPr>
          <w:lang w:val="sr-Latn-CS"/>
        </w:rPr>
        <w:t xml:space="preserve"> </w:t>
      </w:r>
      <w:r>
        <w:rPr>
          <w:lang w:val="sr-Latn-CS"/>
        </w:rPr>
        <w:t>контрола</w:t>
      </w:r>
      <w:r w:rsidRPr="00556B55">
        <w:rPr>
          <w:lang w:val="sr-Latn-CS"/>
        </w:rPr>
        <w:t xml:space="preserve">) </w:t>
      </w:r>
      <w:r>
        <w:rPr>
          <w:lang w:val="sr-Latn-CS"/>
        </w:rPr>
        <w:t>је</w:t>
      </w:r>
      <w:r w:rsidRPr="00556B55">
        <w:rPr>
          <w:lang w:val="sr-Latn-CS"/>
        </w:rPr>
        <w:t xml:space="preserve"> </w:t>
      </w:r>
      <w:r>
        <w:rPr>
          <w:lang w:val="sr-Latn-CS"/>
        </w:rPr>
        <w:t>једноставније</w:t>
      </w:r>
      <w:r w:rsidRPr="00556B55">
        <w:rPr>
          <w:lang w:val="sr-Latn-CS"/>
        </w:rPr>
        <w:t xml:space="preserve"> </w:t>
      </w:r>
      <w:r>
        <w:rPr>
          <w:lang w:val="sr-Latn-CS"/>
        </w:rPr>
        <w:t>и</w:t>
      </w:r>
      <w:r w:rsidRPr="00556B55">
        <w:rPr>
          <w:lang w:val="sr-Latn-CS"/>
        </w:rPr>
        <w:t xml:space="preserve"> </w:t>
      </w:r>
      <w:r>
        <w:rPr>
          <w:lang w:val="sr-Latn-CS"/>
        </w:rPr>
        <w:t>лакше</w:t>
      </w:r>
      <w:r w:rsidRPr="00556B55">
        <w:rPr>
          <w:lang w:val="sr-Latn-CS"/>
        </w:rPr>
        <w:t xml:space="preserve"> </w:t>
      </w:r>
      <w:r>
        <w:rPr>
          <w:lang w:val="sr-Latn-CS"/>
        </w:rPr>
        <w:t>изводљиво</w:t>
      </w:r>
      <w:r w:rsidRPr="00556B55">
        <w:rPr>
          <w:lang w:val="sr-Latn-CS"/>
        </w:rPr>
        <w:t>;</w:t>
      </w:r>
    </w:p>
    <w:p w:rsidR="0089590A" w:rsidRPr="00556B55" w:rsidRDefault="0089590A" w:rsidP="0089590A">
      <w:pPr>
        <w:numPr>
          <w:ilvl w:val="1"/>
          <w:numId w:val="46"/>
        </w:numPr>
        <w:autoSpaceDE w:val="0"/>
        <w:autoSpaceDN w:val="0"/>
        <w:ind w:firstLine="567"/>
        <w:rPr>
          <w:lang w:val="sr-Latn-CS"/>
        </w:rPr>
      </w:pPr>
      <w:r>
        <w:rPr>
          <w:lang w:val="sr-Latn-CS"/>
        </w:rPr>
        <w:t>појам</w:t>
      </w:r>
      <w:r w:rsidRPr="00556B55">
        <w:rPr>
          <w:lang w:val="sr-Latn-CS"/>
        </w:rPr>
        <w:t xml:space="preserve"> </w:t>
      </w:r>
      <w:r>
        <w:rPr>
          <w:lang w:val="sr-Latn-CS"/>
        </w:rPr>
        <w:t>нормалног</w:t>
      </w:r>
      <w:r w:rsidRPr="00556B55">
        <w:rPr>
          <w:lang w:val="sr-Latn-CS"/>
        </w:rPr>
        <w:t xml:space="preserve"> </w:t>
      </w:r>
      <w:r>
        <w:rPr>
          <w:lang w:val="sr-Latn-CS"/>
        </w:rPr>
        <w:t>стања</w:t>
      </w:r>
      <w:r w:rsidRPr="00556B55">
        <w:rPr>
          <w:lang w:val="sr-Latn-CS"/>
        </w:rPr>
        <w:t xml:space="preserve"> </w:t>
      </w:r>
      <w:r>
        <w:rPr>
          <w:lang w:val="sr-Latn-CS"/>
        </w:rPr>
        <w:t>је</w:t>
      </w:r>
      <w:r w:rsidRPr="00556B55">
        <w:rPr>
          <w:lang w:val="sr-Latn-CS"/>
        </w:rPr>
        <w:t xml:space="preserve"> </w:t>
      </w:r>
      <w:r>
        <w:rPr>
          <w:lang w:val="sr-Latn-CS"/>
        </w:rPr>
        <w:t>јаснији</w:t>
      </w:r>
      <w:r w:rsidRPr="00556B55">
        <w:rPr>
          <w:lang w:val="sr-Latn-CS"/>
        </w:rPr>
        <w:t xml:space="preserve">, </w:t>
      </w:r>
      <w:r>
        <w:rPr>
          <w:lang w:val="sr-Latn-CS"/>
        </w:rPr>
        <w:t>практичнији</w:t>
      </w:r>
      <w:r w:rsidRPr="00556B55">
        <w:rPr>
          <w:lang w:val="sr-Latn-CS"/>
        </w:rPr>
        <w:t xml:space="preserve"> </w:t>
      </w:r>
      <w:r>
        <w:rPr>
          <w:lang w:val="sr-Latn-CS"/>
        </w:rPr>
        <w:t>и</w:t>
      </w:r>
      <w:r w:rsidRPr="00556B55">
        <w:rPr>
          <w:lang w:val="sr-Latn-CS"/>
        </w:rPr>
        <w:t xml:space="preserve"> </w:t>
      </w:r>
      <w:r>
        <w:rPr>
          <w:lang w:val="sr-Latn-CS"/>
        </w:rPr>
        <w:t>једноставнији</w:t>
      </w:r>
      <w:r w:rsidRPr="00556B55">
        <w:rPr>
          <w:lang w:val="sr-Latn-CS"/>
        </w:rPr>
        <w:t>;</w:t>
      </w:r>
    </w:p>
    <w:p w:rsidR="0089590A" w:rsidRDefault="0089590A" w:rsidP="0089590A">
      <w:pPr>
        <w:numPr>
          <w:ilvl w:val="1"/>
          <w:numId w:val="46"/>
        </w:numPr>
        <w:autoSpaceDE w:val="0"/>
        <w:autoSpaceDN w:val="0"/>
        <w:ind w:firstLine="567"/>
        <w:rPr>
          <w:lang w:val="sr-Latn-CS"/>
        </w:rPr>
      </w:pPr>
      <w:r>
        <w:rPr>
          <w:lang w:val="sr-Latn-CS"/>
        </w:rPr>
        <w:t>контрола</w:t>
      </w:r>
      <w:r w:rsidRPr="00556B55">
        <w:rPr>
          <w:lang w:val="sr-Latn-CS"/>
        </w:rPr>
        <w:t xml:space="preserve"> </w:t>
      </w:r>
      <w:r>
        <w:rPr>
          <w:lang w:val="sr-Latn-CS"/>
        </w:rPr>
        <w:t>укупног</w:t>
      </w:r>
      <w:r w:rsidRPr="00556B55">
        <w:rPr>
          <w:lang w:val="sr-Latn-CS"/>
        </w:rPr>
        <w:t xml:space="preserve"> </w:t>
      </w:r>
      <w:r>
        <w:rPr>
          <w:lang w:val="sr-Latn-CS"/>
        </w:rPr>
        <w:t>газдовања</w:t>
      </w:r>
      <w:r w:rsidRPr="00556B55">
        <w:rPr>
          <w:lang w:val="sr-Latn-CS"/>
        </w:rPr>
        <w:t xml:space="preserve"> (</w:t>
      </w:r>
      <w:r>
        <w:rPr>
          <w:lang w:val="sr-Latn-CS"/>
        </w:rPr>
        <w:t>поређење</w:t>
      </w:r>
      <w:r w:rsidRPr="00556B55">
        <w:rPr>
          <w:lang w:val="sr-Latn-CS"/>
        </w:rPr>
        <w:t xml:space="preserve"> </w:t>
      </w:r>
      <w:r>
        <w:rPr>
          <w:lang w:val="sr-Latn-CS"/>
        </w:rPr>
        <w:t>по</w:t>
      </w:r>
      <w:r w:rsidRPr="00556B55">
        <w:rPr>
          <w:lang w:val="sr-Latn-CS"/>
        </w:rPr>
        <w:t xml:space="preserve"> </w:t>
      </w:r>
      <w:r>
        <w:rPr>
          <w:lang w:val="sr-Latn-CS"/>
        </w:rPr>
        <w:t>уређајним</w:t>
      </w:r>
      <w:r w:rsidRPr="00556B55">
        <w:rPr>
          <w:lang w:val="sr-Latn-CS"/>
        </w:rPr>
        <w:t xml:space="preserve"> </w:t>
      </w:r>
      <w:r>
        <w:rPr>
          <w:lang w:val="sr-Latn-CS"/>
        </w:rPr>
        <w:t>раздобљима</w:t>
      </w:r>
      <w:r w:rsidRPr="00556B55">
        <w:rPr>
          <w:lang w:val="sr-Latn-CS"/>
        </w:rPr>
        <w:t xml:space="preserve">) </w:t>
      </w:r>
      <w:r>
        <w:rPr>
          <w:lang w:val="sr-Latn-CS"/>
        </w:rPr>
        <w:t>је</w:t>
      </w:r>
      <w:r w:rsidRPr="00556B55">
        <w:rPr>
          <w:lang w:val="sr-Latn-CS"/>
        </w:rPr>
        <w:t xml:space="preserve"> </w:t>
      </w:r>
      <w:r>
        <w:rPr>
          <w:lang w:val="sr-Latn-CS"/>
        </w:rPr>
        <w:t>једноставнија</w:t>
      </w:r>
      <w:r w:rsidRPr="00556B55">
        <w:rPr>
          <w:lang w:val="sr-Latn-CS"/>
        </w:rPr>
        <w:t xml:space="preserve"> </w:t>
      </w:r>
      <w:r>
        <w:rPr>
          <w:lang w:val="sr-Latn-CS"/>
        </w:rPr>
        <w:t>и</w:t>
      </w:r>
      <w:r w:rsidRPr="00556B55">
        <w:rPr>
          <w:lang w:val="sr-Latn-CS"/>
        </w:rPr>
        <w:t xml:space="preserve"> </w:t>
      </w:r>
      <w:r>
        <w:rPr>
          <w:lang w:val="sr-Latn-CS"/>
        </w:rPr>
        <w:t>увек</w:t>
      </w:r>
      <w:r w:rsidRPr="00556B55">
        <w:rPr>
          <w:lang w:val="sr-Latn-CS"/>
        </w:rPr>
        <w:t xml:space="preserve"> </w:t>
      </w:r>
      <w:r>
        <w:rPr>
          <w:lang w:val="sr-Latn-CS"/>
        </w:rPr>
        <w:t>лако</w:t>
      </w:r>
      <w:r w:rsidRPr="00556B55">
        <w:rPr>
          <w:lang w:val="sr-Latn-CS"/>
        </w:rPr>
        <w:t xml:space="preserve"> </w:t>
      </w:r>
      <w:r>
        <w:rPr>
          <w:lang w:val="sr-Latn-CS"/>
        </w:rPr>
        <w:t>могућа</w:t>
      </w:r>
      <w:r w:rsidRPr="00556B55">
        <w:rPr>
          <w:lang w:val="sr-Latn-CS"/>
        </w:rPr>
        <w:t xml:space="preserve">, </w:t>
      </w:r>
      <w:r>
        <w:rPr>
          <w:lang w:val="sr-Latn-CS"/>
        </w:rPr>
        <w:t>чак</w:t>
      </w:r>
      <w:r w:rsidRPr="00556B55">
        <w:rPr>
          <w:lang w:val="sr-Latn-CS"/>
        </w:rPr>
        <w:t xml:space="preserve"> </w:t>
      </w:r>
      <w:r>
        <w:rPr>
          <w:lang w:val="sr-Latn-CS"/>
        </w:rPr>
        <w:t>и</w:t>
      </w:r>
      <w:r w:rsidRPr="00556B55">
        <w:rPr>
          <w:lang w:val="sr-Latn-CS"/>
        </w:rPr>
        <w:t xml:space="preserve"> </w:t>
      </w:r>
      <w:r>
        <w:rPr>
          <w:lang w:val="sr-Latn-CS"/>
        </w:rPr>
        <w:t>након</w:t>
      </w:r>
      <w:r w:rsidRPr="00556B55">
        <w:rPr>
          <w:lang w:val="sr-Latn-CS"/>
        </w:rPr>
        <w:t xml:space="preserve"> </w:t>
      </w:r>
      <w:r>
        <w:rPr>
          <w:lang w:val="sr-Latn-CS"/>
        </w:rPr>
        <w:t>дужег</w:t>
      </w:r>
      <w:r w:rsidRPr="00556B55">
        <w:rPr>
          <w:lang w:val="sr-Latn-CS"/>
        </w:rPr>
        <w:t xml:space="preserve"> </w:t>
      </w:r>
      <w:r>
        <w:rPr>
          <w:lang w:val="sr-Latn-CS"/>
        </w:rPr>
        <w:t>временског</w:t>
      </w:r>
      <w:r w:rsidRPr="00556B55">
        <w:rPr>
          <w:lang w:val="sr-Latn-CS"/>
        </w:rPr>
        <w:t xml:space="preserve"> </w:t>
      </w:r>
      <w:r>
        <w:rPr>
          <w:lang w:val="sr-Latn-CS"/>
        </w:rPr>
        <w:t>периода</w:t>
      </w:r>
      <w:r w:rsidRPr="00556B55">
        <w:rPr>
          <w:lang w:val="sr-Latn-CS"/>
        </w:rPr>
        <w:t>.</w:t>
      </w:r>
    </w:p>
    <w:p w:rsidR="0089590A" w:rsidRPr="0089590A" w:rsidRDefault="0089590A" w:rsidP="0089590A">
      <w:pPr>
        <w:autoSpaceDE w:val="0"/>
        <w:autoSpaceDN w:val="0"/>
        <w:ind w:left="1440"/>
        <w:rPr>
          <w:lang w:val="sr-Latn-CS"/>
        </w:rPr>
      </w:pPr>
    </w:p>
    <w:p w:rsidR="00C808E8" w:rsidRPr="00D04683" w:rsidRDefault="00C808E8" w:rsidP="00203C83">
      <w:pPr>
        <w:pStyle w:val="BodyText"/>
        <w:numPr>
          <w:ilvl w:val="0"/>
          <w:numId w:val="0"/>
        </w:numPr>
        <w:spacing w:line="240" w:lineRule="auto"/>
        <w:rPr>
          <w:i/>
          <w:sz w:val="24"/>
          <w:szCs w:val="24"/>
          <w:u w:val="single"/>
          <w:lang w:val="sr-Latn-CS"/>
        </w:rPr>
      </w:pPr>
      <w:r w:rsidRPr="00D04683">
        <w:rPr>
          <w:rFonts w:ascii="Times New Roman" w:hAnsi="Times New Roman"/>
          <w:sz w:val="24"/>
          <w:szCs w:val="24"/>
          <w:lang w:val="sr-Latn-CS"/>
        </w:rPr>
        <w:tab/>
      </w:r>
      <w:bookmarkStart w:id="716" w:name="_Toc86563796"/>
      <w:bookmarkStart w:id="717" w:name="_Toc86565163"/>
      <w:r w:rsidR="00BE010D" w:rsidRPr="00D04683">
        <w:rPr>
          <w:i/>
          <w:sz w:val="24"/>
          <w:szCs w:val="24"/>
          <w:u w:val="single"/>
          <w:lang w:val="sr-Latn-CS"/>
        </w:rPr>
        <w:t>И</w:t>
      </w:r>
      <w:r w:rsidR="00B61EF7" w:rsidRPr="00D04683">
        <w:rPr>
          <w:i/>
          <w:sz w:val="24"/>
          <w:szCs w:val="24"/>
          <w:u w:val="single"/>
          <w:lang w:val="sr-Latn-CS"/>
        </w:rPr>
        <w:t>з</w:t>
      </w:r>
      <w:r w:rsidR="00BE010D" w:rsidRPr="00D04683">
        <w:rPr>
          <w:i/>
          <w:sz w:val="24"/>
          <w:szCs w:val="24"/>
          <w:u w:val="single"/>
          <w:lang w:val="sr-Latn-CS"/>
        </w:rPr>
        <w:t>б</w:t>
      </w:r>
      <w:r w:rsidR="00B61EF7" w:rsidRPr="00D04683">
        <w:rPr>
          <w:i/>
          <w:sz w:val="24"/>
          <w:szCs w:val="24"/>
          <w:u w:val="single"/>
          <w:lang w:val="sr-Latn-CS"/>
        </w:rPr>
        <w:t>ор</w:t>
      </w:r>
      <w:r w:rsidRPr="00D04683">
        <w:rPr>
          <w:i/>
          <w:sz w:val="24"/>
          <w:szCs w:val="24"/>
          <w:u w:val="single"/>
          <w:lang w:val="sr-Latn-CS"/>
        </w:rPr>
        <w:t xml:space="preserve"> </w:t>
      </w:r>
      <w:r w:rsidR="00B61EF7" w:rsidRPr="00D04683">
        <w:rPr>
          <w:i/>
          <w:sz w:val="24"/>
          <w:szCs w:val="24"/>
          <w:u w:val="single"/>
          <w:lang w:val="sr-Latn-CS"/>
        </w:rPr>
        <w:t>уз</w:t>
      </w:r>
      <w:r w:rsidR="00BE010D" w:rsidRPr="00D04683">
        <w:rPr>
          <w:i/>
          <w:sz w:val="24"/>
          <w:szCs w:val="24"/>
          <w:u w:val="single"/>
          <w:lang w:val="sr-Latn-CS"/>
        </w:rPr>
        <w:t>г</w:t>
      </w:r>
      <w:r w:rsidR="00B61EF7" w:rsidRPr="00D04683">
        <w:rPr>
          <w:i/>
          <w:sz w:val="24"/>
          <w:szCs w:val="24"/>
          <w:u w:val="single"/>
          <w:lang w:val="sr-Latn-CS"/>
        </w:rPr>
        <w:t>ојно</w:t>
      </w:r>
      <w:r w:rsidR="00BE010D" w:rsidRPr="00D04683">
        <w:rPr>
          <w:i/>
          <w:sz w:val="24"/>
          <w:szCs w:val="24"/>
          <w:u w:val="single"/>
          <w:lang w:val="sr-Latn-CS"/>
        </w:rPr>
        <w:t>г</w:t>
      </w:r>
      <w:r w:rsidRPr="00D04683">
        <w:rPr>
          <w:i/>
          <w:sz w:val="24"/>
          <w:szCs w:val="24"/>
          <w:u w:val="single"/>
          <w:lang w:val="sr-Latn-CS"/>
        </w:rPr>
        <w:t xml:space="preserve"> </w:t>
      </w:r>
      <w:r w:rsidR="00B61EF7" w:rsidRPr="00D04683">
        <w:rPr>
          <w:i/>
          <w:sz w:val="24"/>
          <w:szCs w:val="24"/>
          <w:u w:val="single"/>
          <w:lang w:val="sr-Latn-CS"/>
        </w:rPr>
        <w:t>и</w:t>
      </w:r>
      <w:r w:rsidRPr="00D04683">
        <w:rPr>
          <w:i/>
          <w:sz w:val="24"/>
          <w:szCs w:val="24"/>
          <w:u w:val="single"/>
          <w:lang w:val="sr-Latn-CS"/>
        </w:rPr>
        <w:t xml:space="preserve"> </w:t>
      </w:r>
      <w:r w:rsidR="00B61EF7" w:rsidRPr="00D04683">
        <w:rPr>
          <w:i/>
          <w:sz w:val="24"/>
          <w:szCs w:val="24"/>
          <w:u w:val="single"/>
          <w:lang w:val="sr-Latn-CS"/>
        </w:rPr>
        <w:t>структурно</w:t>
      </w:r>
      <w:r w:rsidR="00BE010D" w:rsidRPr="00D04683">
        <w:rPr>
          <w:i/>
          <w:sz w:val="24"/>
          <w:szCs w:val="24"/>
          <w:u w:val="single"/>
          <w:lang w:val="sr-Latn-CS"/>
        </w:rPr>
        <w:t>г</w:t>
      </w:r>
      <w:r w:rsidRPr="00D04683">
        <w:rPr>
          <w:i/>
          <w:sz w:val="24"/>
          <w:szCs w:val="24"/>
          <w:u w:val="single"/>
          <w:lang w:val="sr-Latn-CS"/>
        </w:rPr>
        <w:t xml:space="preserve"> </w:t>
      </w:r>
      <w:r w:rsidR="00B61EF7" w:rsidRPr="00D04683">
        <w:rPr>
          <w:i/>
          <w:sz w:val="24"/>
          <w:szCs w:val="24"/>
          <w:u w:val="single"/>
          <w:lang w:val="sr-Latn-CS"/>
        </w:rPr>
        <w:t>о</w:t>
      </w:r>
      <w:r w:rsidR="00BE010D" w:rsidRPr="00D04683">
        <w:rPr>
          <w:i/>
          <w:sz w:val="24"/>
          <w:szCs w:val="24"/>
          <w:u w:val="single"/>
          <w:lang w:val="sr-Latn-CS"/>
        </w:rPr>
        <w:t>б</w:t>
      </w:r>
      <w:r w:rsidR="00B61EF7" w:rsidRPr="00D04683">
        <w:rPr>
          <w:i/>
          <w:sz w:val="24"/>
          <w:szCs w:val="24"/>
          <w:u w:val="single"/>
          <w:lang w:val="sr-Latn-CS"/>
        </w:rPr>
        <w:t>лик</w:t>
      </w:r>
      <w:r w:rsidR="00BE010D" w:rsidRPr="00D04683">
        <w:rPr>
          <w:i/>
          <w:sz w:val="24"/>
          <w:szCs w:val="24"/>
          <w:u w:val="single"/>
          <w:lang w:val="sr-Latn-CS"/>
        </w:rPr>
        <w:t>а</w:t>
      </w:r>
      <w:bookmarkEnd w:id="716"/>
      <w:bookmarkEnd w:id="717"/>
    </w:p>
    <w:p w:rsidR="00C808E8" w:rsidRPr="00203C83" w:rsidRDefault="00C808E8" w:rsidP="00B5350C">
      <w:pPr>
        <w:rPr>
          <w:szCs w:val="24"/>
          <w:lang w:val="sr-Latn-CS"/>
        </w:rPr>
      </w:pPr>
    </w:p>
    <w:p w:rsidR="0089590A" w:rsidRPr="00981C5C" w:rsidRDefault="0089590A" w:rsidP="0089590A">
      <w:pPr>
        <w:ind w:firstLine="567"/>
        <w:rPr>
          <w:lang w:val="sr-Latn-CS"/>
        </w:rPr>
      </w:pPr>
      <w:bookmarkStart w:id="718" w:name="_Toc86563797"/>
      <w:bookmarkStart w:id="719" w:name="_Toc86565164"/>
      <w:r>
        <w:rPr>
          <w:lang w:val="sr-Latn-CS"/>
        </w:rPr>
        <w:t>Основни</w:t>
      </w:r>
      <w:r w:rsidRPr="00981C5C">
        <w:rPr>
          <w:lang w:val="sr-Latn-CS"/>
        </w:rPr>
        <w:t xml:space="preserve"> </w:t>
      </w:r>
      <w:r>
        <w:rPr>
          <w:lang w:val="sr-Latn-CS"/>
        </w:rPr>
        <w:t>узгојни</w:t>
      </w:r>
      <w:r w:rsidRPr="00981C5C">
        <w:rPr>
          <w:lang w:val="sr-Latn-CS"/>
        </w:rPr>
        <w:t xml:space="preserve"> </w:t>
      </w:r>
      <w:r>
        <w:rPr>
          <w:lang w:val="sr-Latn-CS"/>
        </w:rPr>
        <w:t>облик</w:t>
      </w:r>
      <w:r w:rsidRPr="00981C5C">
        <w:rPr>
          <w:lang w:val="sr-Latn-CS"/>
        </w:rPr>
        <w:t xml:space="preserve">, </w:t>
      </w:r>
      <w:r>
        <w:rPr>
          <w:lang w:val="sr-Latn-CS"/>
        </w:rPr>
        <w:t>коме</w:t>
      </w:r>
      <w:r w:rsidRPr="00981C5C">
        <w:rPr>
          <w:lang w:val="sr-Latn-CS"/>
        </w:rPr>
        <w:t xml:space="preserve"> </w:t>
      </w:r>
      <w:r>
        <w:rPr>
          <w:lang w:val="sr-Latn-CS"/>
        </w:rPr>
        <w:t>дугорочно</w:t>
      </w:r>
      <w:r w:rsidRPr="00981C5C">
        <w:rPr>
          <w:lang w:val="sr-Latn-CS"/>
        </w:rPr>
        <w:t xml:space="preserve"> </w:t>
      </w:r>
      <w:r>
        <w:rPr>
          <w:lang w:val="sr-Latn-CS"/>
        </w:rPr>
        <w:t>треба</w:t>
      </w:r>
      <w:r w:rsidRPr="00981C5C">
        <w:rPr>
          <w:lang w:val="sr-Latn-CS"/>
        </w:rPr>
        <w:t xml:space="preserve"> </w:t>
      </w:r>
      <w:r>
        <w:rPr>
          <w:lang w:val="sr-Latn-CS"/>
        </w:rPr>
        <w:t>тежити</w:t>
      </w:r>
      <w:r w:rsidRPr="00981C5C">
        <w:rPr>
          <w:lang w:val="sr-Latn-CS"/>
        </w:rPr>
        <w:t xml:space="preserve"> </w:t>
      </w:r>
      <w:r>
        <w:rPr>
          <w:lang w:val="sr-Latn-CS"/>
        </w:rPr>
        <w:t>на</w:t>
      </w:r>
      <w:r w:rsidRPr="00981C5C">
        <w:rPr>
          <w:lang w:val="sr-Latn-CS"/>
        </w:rPr>
        <w:t xml:space="preserve"> </w:t>
      </w:r>
      <w:r>
        <w:rPr>
          <w:lang w:val="sr-Latn-CS"/>
        </w:rPr>
        <w:t>укупном</w:t>
      </w:r>
      <w:r w:rsidRPr="00981C5C">
        <w:rPr>
          <w:lang w:val="sr-Latn-CS"/>
        </w:rPr>
        <w:t xml:space="preserve"> </w:t>
      </w:r>
      <w:r>
        <w:rPr>
          <w:lang w:val="sr-Latn-CS"/>
        </w:rPr>
        <w:t>простору</w:t>
      </w:r>
      <w:r w:rsidRPr="00981C5C">
        <w:rPr>
          <w:lang w:val="sr-Latn-CS"/>
        </w:rPr>
        <w:t xml:space="preserve"> </w:t>
      </w:r>
      <w:r>
        <w:rPr>
          <w:lang w:val="sr-Cyrl-RS"/>
        </w:rPr>
        <w:t xml:space="preserve">газдинске јединице </w:t>
      </w:r>
      <w:r>
        <w:rPr>
          <w:lang w:val="sr-Latn-CS"/>
        </w:rPr>
        <w:t>је</w:t>
      </w:r>
      <w:r w:rsidRPr="00981C5C">
        <w:rPr>
          <w:lang w:val="sr-Latn-CS"/>
        </w:rPr>
        <w:t xml:space="preserve"> </w:t>
      </w:r>
      <w:r>
        <w:rPr>
          <w:lang w:val="sr-Latn-CS"/>
        </w:rPr>
        <w:t>висока</w:t>
      </w:r>
      <w:r w:rsidRPr="00981C5C">
        <w:rPr>
          <w:lang w:val="sr-Latn-CS"/>
        </w:rPr>
        <w:t xml:space="preserve"> </w:t>
      </w:r>
      <w:r>
        <w:rPr>
          <w:lang w:val="sr-Latn-CS"/>
        </w:rPr>
        <w:t>шума</w:t>
      </w:r>
      <w:r w:rsidRPr="00981C5C">
        <w:rPr>
          <w:lang w:val="sr-Latn-CS"/>
        </w:rPr>
        <w:t xml:space="preserve"> (</w:t>
      </w:r>
      <w:r>
        <w:rPr>
          <w:lang w:val="sr-Latn-CS"/>
        </w:rPr>
        <w:t>независно</w:t>
      </w:r>
      <w:r w:rsidRPr="00981C5C">
        <w:rPr>
          <w:lang w:val="sr-Latn-CS"/>
        </w:rPr>
        <w:t xml:space="preserve"> </w:t>
      </w:r>
      <w:r>
        <w:rPr>
          <w:lang w:val="sr-Latn-CS"/>
        </w:rPr>
        <w:t>од</w:t>
      </w:r>
      <w:r w:rsidRPr="00981C5C">
        <w:rPr>
          <w:lang w:val="sr-Latn-CS"/>
        </w:rPr>
        <w:t xml:space="preserve"> </w:t>
      </w:r>
      <w:r>
        <w:rPr>
          <w:lang w:val="sr-Latn-CS"/>
        </w:rPr>
        <w:t>начина</w:t>
      </w:r>
      <w:r w:rsidRPr="00981C5C">
        <w:rPr>
          <w:lang w:val="sr-Latn-CS"/>
        </w:rPr>
        <w:t xml:space="preserve"> </w:t>
      </w:r>
      <w:r>
        <w:rPr>
          <w:lang w:val="sr-Latn-CS"/>
        </w:rPr>
        <w:t>обнове</w:t>
      </w:r>
      <w:r w:rsidRPr="00981C5C">
        <w:rPr>
          <w:lang w:val="sr-Latn-CS"/>
        </w:rPr>
        <w:t xml:space="preserve">). </w:t>
      </w:r>
    </w:p>
    <w:p w:rsidR="0089590A" w:rsidRPr="00981C5C" w:rsidRDefault="0089590A" w:rsidP="0089590A">
      <w:pPr>
        <w:ind w:firstLine="567"/>
        <w:rPr>
          <w:lang w:val="sr-Latn-CS"/>
        </w:rPr>
      </w:pPr>
      <w:r>
        <w:rPr>
          <w:lang w:val="sr-Latn-CS"/>
        </w:rPr>
        <w:t>Полазећи</w:t>
      </w:r>
      <w:r w:rsidRPr="00981C5C">
        <w:rPr>
          <w:lang w:val="sr-Latn-CS"/>
        </w:rPr>
        <w:t xml:space="preserve"> </w:t>
      </w:r>
      <w:r>
        <w:rPr>
          <w:lang w:val="sr-Latn-CS"/>
        </w:rPr>
        <w:t>од</w:t>
      </w:r>
      <w:r w:rsidRPr="00981C5C">
        <w:rPr>
          <w:lang w:val="sr-Latn-CS"/>
        </w:rPr>
        <w:t xml:space="preserve"> </w:t>
      </w:r>
      <w:r>
        <w:rPr>
          <w:lang w:val="sr-Latn-CS"/>
        </w:rPr>
        <w:t>стварних</w:t>
      </w:r>
      <w:r w:rsidRPr="00981C5C">
        <w:rPr>
          <w:lang w:val="sr-Latn-CS"/>
        </w:rPr>
        <w:t xml:space="preserve"> </w:t>
      </w:r>
      <w:r>
        <w:rPr>
          <w:lang w:val="sr-Latn-CS"/>
        </w:rPr>
        <w:t>станишних</w:t>
      </w:r>
      <w:r w:rsidRPr="00981C5C">
        <w:rPr>
          <w:lang w:val="sr-Latn-CS"/>
        </w:rPr>
        <w:t xml:space="preserve"> </w:t>
      </w:r>
      <w:r>
        <w:rPr>
          <w:lang w:val="sr-Latn-CS"/>
        </w:rPr>
        <w:t>прилика</w:t>
      </w:r>
      <w:r w:rsidRPr="00981C5C">
        <w:rPr>
          <w:lang w:val="sr-Latn-CS"/>
        </w:rPr>
        <w:t xml:space="preserve">, </w:t>
      </w:r>
      <w:r>
        <w:rPr>
          <w:lang w:val="sr-Latn-CS"/>
        </w:rPr>
        <w:t>састојинских</w:t>
      </w:r>
      <w:r w:rsidRPr="00981C5C">
        <w:rPr>
          <w:lang w:val="sr-Latn-CS"/>
        </w:rPr>
        <w:t xml:space="preserve"> </w:t>
      </w:r>
      <w:r>
        <w:rPr>
          <w:lang w:val="sr-Latn-CS"/>
        </w:rPr>
        <w:t>прилика</w:t>
      </w:r>
      <w:r w:rsidRPr="00981C5C">
        <w:rPr>
          <w:lang w:val="sr-Latn-CS"/>
        </w:rPr>
        <w:t xml:space="preserve"> (</w:t>
      </w:r>
      <w:r>
        <w:rPr>
          <w:lang w:val="sr-Latn-CS"/>
        </w:rPr>
        <w:t>затеченог</w:t>
      </w:r>
      <w:r w:rsidRPr="00981C5C">
        <w:rPr>
          <w:lang w:val="sr-Latn-CS"/>
        </w:rPr>
        <w:t xml:space="preserve"> </w:t>
      </w:r>
      <w:r>
        <w:rPr>
          <w:lang w:val="sr-Latn-CS"/>
        </w:rPr>
        <w:t>стања</w:t>
      </w:r>
      <w:r w:rsidRPr="00981C5C">
        <w:rPr>
          <w:lang w:val="sr-Latn-CS"/>
        </w:rPr>
        <w:t xml:space="preserve"> </w:t>
      </w:r>
      <w:r>
        <w:rPr>
          <w:lang w:val="sr-Latn-CS"/>
        </w:rPr>
        <w:t>састојина</w:t>
      </w:r>
      <w:r w:rsidRPr="00981C5C">
        <w:rPr>
          <w:lang w:val="sr-Latn-CS"/>
        </w:rPr>
        <w:t xml:space="preserve">), </w:t>
      </w:r>
      <w:r>
        <w:rPr>
          <w:lang w:val="sr-Latn-CS"/>
        </w:rPr>
        <w:t>карактеристика</w:t>
      </w:r>
      <w:r w:rsidRPr="00981C5C">
        <w:rPr>
          <w:lang w:val="sr-Latn-CS"/>
        </w:rPr>
        <w:t xml:space="preserve"> </w:t>
      </w:r>
      <w:r>
        <w:rPr>
          <w:lang w:val="sr-Latn-CS"/>
        </w:rPr>
        <w:t>врста</w:t>
      </w:r>
      <w:r w:rsidRPr="00981C5C">
        <w:rPr>
          <w:lang w:val="sr-Latn-CS"/>
        </w:rPr>
        <w:t xml:space="preserve"> </w:t>
      </w:r>
      <w:r>
        <w:rPr>
          <w:lang w:val="sr-Latn-CS"/>
        </w:rPr>
        <w:t>дрвећа</w:t>
      </w:r>
      <w:r w:rsidRPr="00981C5C">
        <w:rPr>
          <w:lang w:val="sr-Latn-CS"/>
        </w:rPr>
        <w:t xml:space="preserve"> </w:t>
      </w:r>
      <w:r>
        <w:rPr>
          <w:lang w:val="sr-Latn-CS"/>
        </w:rPr>
        <w:t>које</w:t>
      </w:r>
      <w:r w:rsidRPr="00981C5C">
        <w:rPr>
          <w:lang w:val="sr-Latn-CS"/>
        </w:rPr>
        <w:t xml:space="preserve"> </w:t>
      </w:r>
      <w:r>
        <w:rPr>
          <w:lang w:val="sr-Latn-CS"/>
        </w:rPr>
        <w:t>их</w:t>
      </w:r>
      <w:r w:rsidRPr="00981C5C">
        <w:rPr>
          <w:lang w:val="sr-Latn-CS"/>
        </w:rPr>
        <w:t xml:space="preserve"> </w:t>
      </w:r>
      <w:r>
        <w:rPr>
          <w:lang w:val="sr-Latn-CS"/>
        </w:rPr>
        <w:t>граде</w:t>
      </w:r>
      <w:r w:rsidRPr="00981C5C">
        <w:rPr>
          <w:lang w:val="sr-Latn-CS"/>
        </w:rPr>
        <w:t xml:space="preserve"> </w:t>
      </w:r>
      <w:r>
        <w:rPr>
          <w:lang w:val="sr-Latn-CS"/>
        </w:rPr>
        <w:t>то</w:t>
      </w:r>
      <w:r w:rsidRPr="00981C5C">
        <w:rPr>
          <w:lang w:val="sr-Latn-CS"/>
        </w:rPr>
        <w:t xml:space="preserve"> </w:t>
      </w:r>
      <w:r>
        <w:rPr>
          <w:lang w:val="sr-Latn-CS"/>
        </w:rPr>
        <w:t>је</w:t>
      </w:r>
      <w:r w:rsidRPr="00981C5C">
        <w:rPr>
          <w:lang w:val="sr-Latn-CS"/>
        </w:rPr>
        <w:t xml:space="preserve"> </w:t>
      </w:r>
      <w:r>
        <w:rPr>
          <w:lang w:val="sr-Latn-CS"/>
        </w:rPr>
        <w:t>висока</w:t>
      </w:r>
      <w:r w:rsidRPr="00981C5C">
        <w:rPr>
          <w:lang w:val="sr-Latn-CS"/>
        </w:rPr>
        <w:t xml:space="preserve"> </w:t>
      </w:r>
      <w:r>
        <w:rPr>
          <w:lang w:val="sr-Latn-CS"/>
        </w:rPr>
        <w:t>шума</w:t>
      </w:r>
      <w:r w:rsidRPr="00981C5C">
        <w:rPr>
          <w:lang w:val="sr-Latn-CS"/>
        </w:rPr>
        <w:t xml:space="preserve"> </w:t>
      </w:r>
      <w:r>
        <w:rPr>
          <w:lang w:val="sr-Latn-CS"/>
        </w:rPr>
        <w:t>настала</w:t>
      </w:r>
      <w:r w:rsidRPr="00981C5C">
        <w:rPr>
          <w:lang w:val="sr-Latn-CS"/>
        </w:rPr>
        <w:t xml:space="preserve"> </w:t>
      </w:r>
      <w:r>
        <w:rPr>
          <w:lang w:val="sr-Latn-CS"/>
        </w:rPr>
        <w:t>вештачким путем – пошумљавањем након чисте сече</w:t>
      </w:r>
      <w:r>
        <w:rPr>
          <w:lang w:val="sr-Cyrl-RS"/>
        </w:rPr>
        <w:t xml:space="preserve"> као и задржавање састојина насталих природним путем из семена и то састојина беле тополер и копривића.</w:t>
      </w:r>
      <w:r w:rsidRPr="00981C5C">
        <w:rPr>
          <w:lang w:val="sr-Latn-CS"/>
        </w:rPr>
        <w:t>.</w:t>
      </w:r>
    </w:p>
    <w:p w:rsidR="0089590A" w:rsidRDefault="0089590A" w:rsidP="0089590A">
      <w:pPr>
        <w:ind w:firstLine="567"/>
        <w:rPr>
          <w:lang w:val="sr-Latn-CS"/>
        </w:rPr>
      </w:pPr>
      <w:r>
        <w:rPr>
          <w:lang w:val="sr-Latn-CS"/>
        </w:rPr>
        <w:t>Потребно</w:t>
      </w:r>
      <w:r w:rsidRPr="00981C5C">
        <w:rPr>
          <w:lang w:val="sr-Latn-CS"/>
        </w:rPr>
        <w:t xml:space="preserve">  </w:t>
      </w:r>
      <w:r>
        <w:rPr>
          <w:lang w:val="sr-Latn-CS"/>
        </w:rPr>
        <w:t>је</w:t>
      </w:r>
      <w:r w:rsidRPr="00981C5C">
        <w:rPr>
          <w:lang w:val="sr-Latn-CS"/>
        </w:rPr>
        <w:t xml:space="preserve"> </w:t>
      </w:r>
      <w:r>
        <w:rPr>
          <w:lang w:val="sr-Latn-CS"/>
        </w:rPr>
        <w:t>водити</w:t>
      </w:r>
      <w:r w:rsidRPr="00981C5C">
        <w:rPr>
          <w:lang w:val="sr-Latn-CS"/>
        </w:rPr>
        <w:t xml:space="preserve"> </w:t>
      </w:r>
      <w:r>
        <w:rPr>
          <w:lang w:val="sr-Latn-CS"/>
        </w:rPr>
        <w:t>рачуна</w:t>
      </w:r>
      <w:r w:rsidRPr="00981C5C">
        <w:rPr>
          <w:lang w:val="sr-Latn-CS"/>
        </w:rPr>
        <w:t xml:space="preserve">, </w:t>
      </w:r>
      <w:r>
        <w:rPr>
          <w:lang w:val="sr-Latn-CS"/>
        </w:rPr>
        <w:t>да</w:t>
      </w:r>
      <w:r w:rsidRPr="00981C5C">
        <w:rPr>
          <w:lang w:val="sr-Latn-CS"/>
        </w:rPr>
        <w:t xml:space="preserve"> </w:t>
      </w:r>
      <w:r>
        <w:rPr>
          <w:lang w:val="sr-Latn-CS"/>
        </w:rPr>
        <w:t>се</w:t>
      </w:r>
      <w:r w:rsidRPr="00981C5C">
        <w:rPr>
          <w:lang w:val="sr-Latn-CS"/>
        </w:rPr>
        <w:t xml:space="preserve"> </w:t>
      </w:r>
      <w:r>
        <w:rPr>
          <w:lang w:val="sr-Latn-CS"/>
        </w:rPr>
        <w:t>у</w:t>
      </w:r>
      <w:r w:rsidRPr="00981C5C">
        <w:rPr>
          <w:lang w:val="sr-Latn-CS"/>
        </w:rPr>
        <w:t xml:space="preserve"> </w:t>
      </w:r>
      <w:r>
        <w:rPr>
          <w:lang w:val="sr-Latn-CS"/>
        </w:rPr>
        <w:t>састојинама</w:t>
      </w:r>
      <w:r w:rsidRPr="00981C5C">
        <w:rPr>
          <w:lang w:val="sr-Latn-CS"/>
        </w:rPr>
        <w:t xml:space="preserve"> </w:t>
      </w:r>
      <w:r>
        <w:rPr>
          <w:lang w:val="sr-Latn-CS"/>
        </w:rPr>
        <w:t>које</w:t>
      </w:r>
      <w:r w:rsidRPr="00981C5C">
        <w:rPr>
          <w:lang w:val="sr-Latn-CS"/>
        </w:rPr>
        <w:t xml:space="preserve"> </w:t>
      </w:r>
      <w:r>
        <w:rPr>
          <w:lang w:val="sr-Latn-CS"/>
        </w:rPr>
        <w:t>се</w:t>
      </w:r>
      <w:r w:rsidRPr="00981C5C">
        <w:rPr>
          <w:lang w:val="sr-Latn-CS"/>
        </w:rPr>
        <w:t xml:space="preserve"> </w:t>
      </w:r>
      <w:r>
        <w:rPr>
          <w:lang w:val="sr-Latn-CS"/>
        </w:rPr>
        <w:t>налазе</w:t>
      </w:r>
      <w:r w:rsidRPr="00981C5C">
        <w:rPr>
          <w:lang w:val="sr-Latn-CS"/>
        </w:rPr>
        <w:t xml:space="preserve"> </w:t>
      </w:r>
      <w:r>
        <w:rPr>
          <w:lang w:val="sr-Latn-CS"/>
        </w:rPr>
        <w:t>у</w:t>
      </w:r>
      <w:r w:rsidRPr="00981C5C">
        <w:rPr>
          <w:lang w:val="sr-Latn-CS"/>
        </w:rPr>
        <w:t xml:space="preserve"> </w:t>
      </w:r>
      <w:r>
        <w:rPr>
          <w:lang w:val="sr-Latn-CS"/>
        </w:rPr>
        <w:t>окружењу</w:t>
      </w:r>
      <w:r w:rsidRPr="00981C5C">
        <w:rPr>
          <w:lang w:val="sr-Latn-CS"/>
        </w:rPr>
        <w:t xml:space="preserve"> </w:t>
      </w:r>
      <w:r>
        <w:rPr>
          <w:lang w:val="sr-Latn-CS"/>
        </w:rPr>
        <w:t>I</w:t>
      </w:r>
      <w:r w:rsidRPr="00981C5C">
        <w:rPr>
          <w:lang w:val="sr-Latn-CS"/>
        </w:rPr>
        <w:t xml:space="preserve"> </w:t>
      </w:r>
      <w:r>
        <w:rPr>
          <w:lang w:val="sr-Latn-CS"/>
        </w:rPr>
        <w:t>степена</w:t>
      </w:r>
      <w:r w:rsidRPr="00981C5C">
        <w:rPr>
          <w:lang w:val="sr-Latn-CS"/>
        </w:rPr>
        <w:t xml:space="preserve"> </w:t>
      </w:r>
      <w:r>
        <w:rPr>
          <w:lang w:val="sr-Latn-CS"/>
        </w:rPr>
        <w:t>заштите</w:t>
      </w:r>
      <w:r w:rsidRPr="00981C5C">
        <w:rPr>
          <w:lang w:val="sr-Latn-CS"/>
        </w:rPr>
        <w:t xml:space="preserve"> </w:t>
      </w:r>
      <w:r>
        <w:rPr>
          <w:lang w:val="sr-Latn-CS"/>
        </w:rPr>
        <w:t>планира</w:t>
      </w:r>
      <w:r w:rsidRPr="00981C5C">
        <w:rPr>
          <w:lang w:val="sr-Latn-CS"/>
        </w:rPr>
        <w:t xml:space="preserve"> </w:t>
      </w:r>
      <w:r>
        <w:rPr>
          <w:lang w:val="sr-Latn-CS"/>
        </w:rPr>
        <w:t>обнова</w:t>
      </w:r>
      <w:r w:rsidRPr="00981C5C">
        <w:rPr>
          <w:lang w:val="sr-Latn-CS"/>
        </w:rPr>
        <w:t xml:space="preserve"> </w:t>
      </w:r>
      <w:r>
        <w:rPr>
          <w:lang w:val="sr-Latn-CS"/>
        </w:rPr>
        <w:t>на</w:t>
      </w:r>
      <w:r w:rsidRPr="00981C5C">
        <w:rPr>
          <w:lang w:val="sr-Latn-CS"/>
        </w:rPr>
        <w:t xml:space="preserve"> </w:t>
      </w:r>
      <w:r>
        <w:rPr>
          <w:lang w:val="sr-Latn-CS"/>
        </w:rPr>
        <w:t>сразмерно</w:t>
      </w:r>
      <w:r w:rsidRPr="00981C5C">
        <w:rPr>
          <w:lang w:val="sr-Latn-CS"/>
        </w:rPr>
        <w:t xml:space="preserve"> </w:t>
      </w:r>
      <w:r>
        <w:rPr>
          <w:lang w:val="sr-Latn-CS"/>
        </w:rPr>
        <w:t>мањим</w:t>
      </w:r>
      <w:r w:rsidRPr="00981C5C">
        <w:rPr>
          <w:lang w:val="sr-Latn-CS"/>
        </w:rPr>
        <w:t xml:space="preserve"> </w:t>
      </w:r>
      <w:r>
        <w:rPr>
          <w:lang w:val="sr-Latn-CS"/>
        </w:rPr>
        <w:t>површинама</w:t>
      </w:r>
      <w:r w:rsidRPr="00981C5C">
        <w:rPr>
          <w:lang w:val="sr-Latn-CS"/>
        </w:rPr>
        <w:t xml:space="preserve">, </w:t>
      </w:r>
      <w:r>
        <w:rPr>
          <w:lang w:val="sr-Latn-CS"/>
        </w:rPr>
        <w:t>односно</w:t>
      </w:r>
      <w:r w:rsidRPr="00981C5C">
        <w:rPr>
          <w:lang w:val="sr-Latn-CS"/>
        </w:rPr>
        <w:t xml:space="preserve">,  </w:t>
      </w:r>
      <w:r>
        <w:rPr>
          <w:lang w:val="sr-Latn-CS"/>
        </w:rPr>
        <w:t>обнављање</w:t>
      </w:r>
      <w:r w:rsidRPr="00981C5C">
        <w:rPr>
          <w:lang w:val="sr-Latn-CS"/>
        </w:rPr>
        <w:t xml:space="preserve"> </w:t>
      </w:r>
      <w:r>
        <w:rPr>
          <w:lang w:val="sr-Latn-CS"/>
        </w:rPr>
        <w:t>у</w:t>
      </w:r>
      <w:r w:rsidRPr="00981C5C">
        <w:rPr>
          <w:lang w:val="sr-Latn-CS"/>
        </w:rPr>
        <w:t xml:space="preserve"> </w:t>
      </w:r>
      <w:r>
        <w:rPr>
          <w:lang w:val="sr-Latn-CS"/>
        </w:rPr>
        <w:t>непосредном</w:t>
      </w:r>
      <w:r w:rsidRPr="00981C5C">
        <w:rPr>
          <w:lang w:val="sr-Latn-CS"/>
        </w:rPr>
        <w:t xml:space="preserve"> </w:t>
      </w:r>
      <w:r>
        <w:rPr>
          <w:lang w:val="sr-Latn-CS"/>
        </w:rPr>
        <w:t>додиру</w:t>
      </w:r>
      <w:r w:rsidRPr="00981C5C">
        <w:rPr>
          <w:lang w:val="sr-Latn-CS"/>
        </w:rPr>
        <w:t xml:space="preserve"> </w:t>
      </w:r>
      <w:r>
        <w:rPr>
          <w:lang w:val="sr-Latn-CS"/>
        </w:rPr>
        <w:t>са</w:t>
      </w:r>
      <w:r w:rsidRPr="00981C5C">
        <w:rPr>
          <w:lang w:val="sr-Latn-CS"/>
        </w:rPr>
        <w:t xml:space="preserve"> </w:t>
      </w:r>
      <w:r>
        <w:rPr>
          <w:lang w:val="sr-Latn-CS"/>
        </w:rPr>
        <w:t>степеном</w:t>
      </w:r>
      <w:r w:rsidRPr="00981C5C">
        <w:rPr>
          <w:lang w:val="sr-Latn-CS"/>
        </w:rPr>
        <w:t xml:space="preserve"> </w:t>
      </w:r>
      <w:r>
        <w:rPr>
          <w:lang w:val="sr-Latn-CS"/>
        </w:rPr>
        <w:t>заштите</w:t>
      </w:r>
      <w:r w:rsidRPr="00981C5C">
        <w:rPr>
          <w:lang w:val="sr-Latn-CS"/>
        </w:rPr>
        <w:t xml:space="preserve"> </w:t>
      </w:r>
      <w:r>
        <w:rPr>
          <w:lang w:val="sr-Latn-CS"/>
        </w:rPr>
        <w:t>врши</w:t>
      </w:r>
      <w:r w:rsidRPr="00981C5C">
        <w:rPr>
          <w:lang w:val="sr-Latn-CS"/>
        </w:rPr>
        <w:t xml:space="preserve"> </w:t>
      </w:r>
      <w:r>
        <w:rPr>
          <w:lang w:val="sr-Latn-CS"/>
        </w:rPr>
        <w:t>се</w:t>
      </w:r>
      <w:r w:rsidRPr="00981C5C">
        <w:rPr>
          <w:lang w:val="sr-Latn-CS"/>
        </w:rPr>
        <w:t xml:space="preserve"> </w:t>
      </w:r>
      <w:r>
        <w:rPr>
          <w:lang w:val="sr-Latn-CS"/>
        </w:rPr>
        <w:t>у</w:t>
      </w:r>
      <w:r w:rsidRPr="00981C5C">
        <w:rPr>
          <w:lang w:val="sr-Latn-CS"/>
        </w:rPr>
        <w:t xml:space="preserve"> </w:t>
      </w:r>
      <w:r>
        <w:rPr>
          <w:lang w:val="sr-Latn-CS"/>
        </w:rPr>
        <w:t>појасу</w:t>
      </w:r>
      <w:r w:rsidRPr="00981C5C">
        <w:rPr>
          <w:lang w:val="sr-Latn-CS"/>
        </w:rPr>
        <w:t xml:space="preserve"> </w:t>
      </w:r>
      <w:r>
        <w:rPr>
          <w:lang w:val="sr-Latn-CS"/>
        </w:rPr>
        <w:t>ширине</w:t>
      </w:r>
      <w:r w:rsidRPr="00981C5C">
        <w:rPr>
          <w:lang w:val="sr-Latn-CS"/>
        </w:rPr>
        <w:t xml:space="preserve"> </w:t>
      </w:r>
      <w:r>
        <w:rPr>
          <w:lang w:val="sr-Latn-CS"/>
        </w:rPr>
        <w:t>најмање</w:t>
      </w:r>
      <w:r w:rsidRPr="00981C5C">
        <w:rPr>
          <w:lang w:val="sr-Latn-CS"/>
        </w:rPr>
        <w:t xml:space="preserve"> </w:t>
      </w:r>
      <w:r>
        <w:rPr>
          <w:lang w:val="sr-Latn-CS"/>
        </w:rPr>
        <w:t>једне</w:t>
      </w:r>
      <w:r w:rsidRPr="00981C5C">
        <w:rPr>
          <w:lang w:val="sr-Latn-CS"/>
        </w:rPr>
        <w:t xml:space="preserve"> </w:t>
      </w:r>
      <w:r>
        <w:rPr>
          <w:lang w:val="sr-Latn-CS"/>
        </w:rPr>
        <w:t>средње</w:t>
      </w:r>
      <w:r w:rsidRPr="00981C5C">
        <w:rPr>
          <w:lang w:val="sr-Latn-CS"/>
        </w:rPr>
        <w:t xml:space="preserve"> </w:t>
      </w:r>
      <w:r>
        <w:rPr>
          <w:lang w:val="sr-Latn-CS"/>
        </w:rPr>
        <w:t>састојинске</w:t>
      </w:r>
      <w:r w:rsidRPr="00981C5C">
        <w:rPr>
          <w:lang w:val="sr-Latn-CS"/>
        </w:rPr>
        <w:t xml:space="preserve"> </w:t>
      </w:r>
      <w:r>
        <w:rPr>
          <w:lang w:val="sr-Latn-CS"/>
        </w:rPr>
        <w:t>висине</w:t>
      </w:r>
      <w:r w:rsidRPr="00981C5C">
        <w:rPr>
          <w:lang w:val="sr-Latn-CS"/>
        </w:rPr>
        <w:t xml:space="preserve"> (</w:t>
      </w:r>
      <w:r>
        <w:rPr>
          <w:lang w:val="sr-Latn-CS"/>
        </w:rPr>
        <w:t>зреле</w:t>
      </w:r>
      <w:r w:rsidRPr="00981C5C">
        <w:rPr>
          <w:lang w:val="sr-Latn-CS"/>
        </w:rPr>
        <w:t xml:space="preserve"> </w:t>
      </w:r>
      <w:r>
        <w:rPr>
          <w:lang w:val="sr-Latn-CS"/>
        </w:rPr>
        <w:t>састојине</w:t>
      </w:r>
      <w:r w:rsidRPr="00981C5C">
        <w:rPr>
          <w:lang w:val="sr-Latn-CS"/>
        </w:rPr>
        <w:t>).</w:t>
      </w:r>
    </w:p>
    <w:p w:rsidR="0089590A" w:rsidRDefault="0089590A" w:rsidP="0089590A">
      <w:pPr>
        <w:ind w:firstLine="567"/>
        <w:rPr>
          <w:lang w:val="sr-Latn-CS"/>
        </w:rPr>
      </w:pPr>
      <w:r>
        <w:rPr>
          <w:lang w:val="sr-Latn-CS"/>
        </w:rPr>
        <w:t>С</w:t>
      </w:r>
      <w:r w:rsidRPr="00981C5C">
        <w:rPr>
          <w:lang w:val="sr-Latn-CS"/>
        </w:rPr>
        <w:t xml:space="preserve"> </w:t>
      </w:r>
      <w:r>
        <w:rPr>
          <w:lang w:val="sr-Latn-CS"/>
        </w:rPr>
        <w:t>озиром</w:t>
      </w:r>
      <w:r w:rsidRPr="00981C5C">
        <w:rPr>
          <w:lang w:val="sr-Latn-CS"/>
        </w:rPr>
        <w:t xml:space="preserve"> </w:t>
      </w:r>
      <w:r>
        <w:rPr>
          <w:lang w:val="sr-Latn-CS"/>
        </w:rPr>
        <w:t>на</w:t>
      </w:r>
      <w:r w:rsidRPr="00981C5C">
        <w:rPr>
          <w:lang w:val="sr-Latn-CS"/>
        </w:rPr>
        <w:t xml:space="preserve"> </w:t>
      </w:r>
      <w:r>
        <w:rPr>
          <w:lang w:val="sr-Latn-CS"/>
        </w:rPr>
        <w:t>опредељења</w:t>
      </w:r>
      <w:r w:rsidRPr="00981C5C">
        <w:rPr>
          <w:lang w:val="sr-Latn-CS"/>
        </w:rPr>
        <w:t xml:space="preserve"> </w:t>
      </w:r>
      <w:r>
        <w:rPr>
          <w:lang w:val="sr-Latn-CS"/>
        </w:rPr>
        <w:t>у</w:t>
      </w:r>
      <w:r w:rsidRPr="00981C5C">
        <w:rPr>
          <w:lang w:val="sr-Latn-CS"/>
        </w:rPr>
        <w:t xml:space="preserve"> </w:t>
      </w:r>
      <w:r>
        <w:rPr>
          <w:lang w:val="sr-Latn-CS"/>
        </w:rPr>
        <w:t>оквиру</w:t>
      </w:r>
      <w:r w:rsidRPr="00981C5C">
        <w:rPr>
          <w:lang w:val="sr-Latn-CS"/>
        </w:rPr>
        <w:t xml:space="preserve"> </w:t>
      </w:r>
      <w:r>
        <w:rPr>
          <w:lang w:val="sr-Latn-CS"/>
        </w:rPr>
        <w:t>избора</w:t>
      </w:r>
      <w:r w:rsidRPr="00981C5C">
        <w:rPr>
          <w:lang w:val="sr-Latn-CS"/>
        </w:rPr>
        <w:t xml:space="preserve"> </w:t>
      </w:r>
      <w:r>
        <w:rPr>
          <w:lang w:val="sr-Latn-CS"/>
        </w:rPr>
        <w:t>типа</w:t>
      </w:r>
      <w:r w:rsidRPr="00981C5C">
        <w:rPr>
          <w:lang w:val="sr-Latn-CS"/>
        </w:rPr>
        <w:t xml:space="preserve"> </w:t>
      </w:r>
      <w:r>
        <w:rPr>
          <w:lang w:val="sr-Latn-CS"/>
        </w:rPr>
        <w:t>гајења</w:t>
      </w:r>
      <w:r w:rsidRPr="00981C5C">
        <w:rPr>
          <w:lang w:val="sr-Latn-CS"/>
        </w:rPr>
        <w:t xml:space="preserve"> </w:t>
      </w:r>
      <w:r>
        <w:rPr>
          <w:lang w:val="sr-Latn-CS"/>
        </w:rPr>
        <w:t>и</w:t>
      </w:r>
      <w:r w:rsidRPr="00981C5C">
        <w:rPr>
          <w:lang w:val="sr-Latn-CS"/>
        </w:rPr>
        <w:t xml:space="preserve"> </w:t>
      </w:r>
      <w:r>
        <w:rPr>
          <w:lang w:val="sr-Latn-CS"/>
        </w:rPr>
        <w:t>потребу</w:t>
      </w:r>
      <w:r w:rsidRPr="00981C5C">
        <w:rPr>
          <w:lang w:val="sr-Latn-CS"/>
        </w:rPr>
        <w:t xml:space="preserve"> </w:t>
      </w:r>
      <w:r>
        <w:rPr>
          <w:lang w:val="sr-Latn-CS"/>
        </w:rPr>
        <w:t>форсирања</w:t>
      </w:r>
      <w:r w:rsidRPr="00981C5C">
        <w:rPr>
          <w:lang w:val="sr-Latn-CS"/>
        </w:rPr>
        <w:t xml:space="preserve"> </w:t>
      </w:r>
      <w:r>
        <w:rPr>
          <w:lang w:val="sr-Latn-CS"/>
        </w:rPr>
        <w:t>аутохтоних</w:t>
      </w:r>
      <w:r w:rsidRPr="00981C5C">
        <w:rPr>
          <w:lang w:val="sr-Latn-CS"/>
        </w:rPr>
        <w:t xml:space="preserve"> </w:t>
      </w:r>
      <w:r>
        <w:rPr>
          <w:lang w:val="sr-Latn-CS"/>
        </w:rPr>
        <w:t>врста</w:t>
      </w:r>
      <w:r w:rsidRPr="00981C5C">
        <w:rPr>
          <w:lang w:val="sr-Latn-CS"/>
        </w:rPr>
        <w:t xml:space="preserve">, </w:t>
      </w:r>
      <w:r>
        <w:rPr>
          <w:lang w:val="sr-Latn-CS"/>
        </w:rPr>
        <w:t>које</w:t>
      </w:r>
      <w:r w:rsidRPr="00981C5C">
        <w:rPr>
          <w:lang w:val="sr-Latn-CS"/>
        </w:rPr>
        <w:t xml:space="preserve"> </w:t>
      </w:r>
      <w:r>
        <w:rPr>
          <w:lang w:val="sr-Latn-CS"/>
        </w:rPr>
        <w:t>најчешће</w:t>
      </w:r>
      <w:r w:rsidRPr="00981C5C">
        <w:rPr>
          <w:lang w:val="sr-Latn-CS"/>
        </w:rPr>
        <w:t xml:space="preserve"> </w:t>
      </w:r>
      <w:r>
        <w:rPr>
          <w:lang w:val="sr-Latn-CS"/>
        </w:rPr>
        <w:t>чине</w:t>
      </w:r>
      <w:r w:rsidRPr="00981C5C">
        <w:rPr>
          <w:lang w:val="sr-Latn-CS"/>
        </w:rPr>
        <w:t xml:space="preserve"> </w:t>
      </w:r>
      <w:r>
        <w:rPr>
          <w:lang w:val="sr-Latn-CS"/>
        </w:rPr>
        <w:t>бела топола и понегде лужњак препоручује</w:t>
      </w:r>
      <w:r w:rsidRPr="00981C5C">
        <w:rPr>
          <w:lang w:val="sr-Latn-CS"/>
        </w:rPr>
        <w:t xml:space="preserve"> </w:t>
      </w:r>
      <w:r>
        <w:rPr>
          <w:lang w:val="sr-Latn-CS"/>
        </w:rPr>
        <w:t>се структура</w:t>
      </w:r>
      <w:r w:rsidRPr="00981C5C">
        <w:rPr>
          <w:lang w:val="sr-Latn-CS"/>
        </w:rPr>
        <w:t xml:space="preserve"> </w:t>
      </w:r>
      <w:r>
        <w:rPr>
          <w:lang w:val="sr-Latn-CS"/>
        </w:rPr>
        <w:t>једнодобних</w:t>
      </w:r>
      <w:r w:rsidRPr="00981C5C">
        <w:rPr>
          <w:lang w:val="sr-Latn-CS"/>
        </w:rPr>
        <w:t xml:space="preserve"> </w:t>
      </w:r>
      <w:r>
        <w:rPr>
          <w:lang w:val="sr-Latn-CS"/>
        </w:rPr>
        <w:t>шума</w:t>
      </w:r>
      <w:r w:rsidRPr="00981C5C">
        <w:rPr>
          <w:lang w:val="sr-Latn-CS"/>
        </w:rPr>
        <w:t xml:space="preserve"> - </w:t>
      </w:r>
      <w:r>
        <w:rPr>
          <w:lang w:val="sr-Latn-CS"/>
        </w:rPr>
        <w:t>површинско</w:t>
      </w:r>
      <w:r w:rsidRPr="00981C5C">
        <w:rPr>
          <w:lang w:val="sr-Latn-CS"/>
        </w:rPr>
        <w:t xml:space="preserve"> </w:t>
      </w:r>
      <w:r>
        <w:rPr>
          <w:lang w:val="sr-Latn-CS"/>
        </w:rPr>
        <w:t>газдовање</w:t>
      </w:r>
      <w:r w:rsidRPr="00981C5C">
        <w:rPr>
          <w:lang w:val="sr-Latn-CS"/>
        </w:rPr>
        <w:t>.</w:t>
      </w:r>
    </w:p>
    <w:p w:rsidR="0089590A" w:rsidRDefault="0089590A" w:rsidP="0089590A"/>
    <w:p w:rsidR="00C808E8" w:rsidRPr="00203C83" w:rsidRDefault="00BE010D" w:rsidP="00B5350C">
      <w:pPr>
        <w:ind w:left="720"/>
        <w:rPr>
          <w:i/>
          <w:szCs w:val="24"/>
          <w:u w:val="single"/>
          <w:lang w:val="sr-Latn-CS"/>
        </w:rPr>
      </w:pPr>
      <w:r>
        <w:rPr>
          <w:i/>
          <w:szCs w:val="24"/>
          <w:u w:val="single"/>
          <w:lang w:val="sr-Latn-CS"/>
        </w:rPr>
        <w:t>И</w:t>
      </w:r>
      <w:r w:rsidR="00B61EF7">
        <w:rPr>
          <w:i/>
          <w:szCs w:val="24"/>
          <w:u w:val="single"/>
          <w:lang w:val="sr-Latn-CS"/>
        </w:rPr>
        <w:t>з</w:t>
      </w:r>
      <w:r>
        <w:rPr>
          <w:i/>
          <w:szCs w:val="24"/>
          <w:u w:val="single"/>
          <w:lang w:val="sr-Latn-CS"/>
        </w:rPr>
        <w:t>б</w:t>
      </w:r>
      <w:r w:rsidR="00B61EF7">
        <w:rPr>
          <w:i/>
          <w:szCs w:val="24"/>
          <w:u w:val="single"/>
          <w:lang w:val="sr-Latn-CS"/>
        </w:rPr>
        <w:t>ор</w:t>
      </w:r>
      <w:r w:rsidR="00C808E8" w:rsidRPr="00203C83">
        <w:rPr>
          <w:i/>
          <w:szCs w:val="24"/>
          <w:u w:val="single"/>
          <w:lang w:val="sr-Latn-CS"/>
        </w:rPr>
        <w:t xml:space="preserve"> </w:t>
      </w:r>
      <w:r w:rsidR="00B61EF7">
        <w:rPr>
          <w:i/>
          <w:szCs w:val="24"/>
          <w:u w:val="single"/>
          <w:lang w:val="sr-Latn-CS"/>
        </w:rPr>
        <w:t>н</w:t>
      </w:r>
      <w:r>
        <w:rPr>
          <w:i/>
          <w:szCs w:val="24"/>
          <w:u w:val="single"/>
          <w:lang w:val="sr-Latn-CS"/>
        </w:rPr>
        <w:t>а</w:t>
      </w:r>
      <w:r w:rsidR="00B61EF7">
        <w:rPr>
          <w:i/>
          <w:szCs w:val="24"/>
          <w:u w:val="single"/>
          <w:lang w:val="sr-Latn-CS"/>
        </w:rPr>
        <w:t>чин</w:t>
      </w:r>
      <w:r>
        <w:rPr>
          <w:i/>
          <w:szCs w:val="24"/>
          <w:u w:val="single"/>
          <w:lang w:val="sr-Latn-CS"/>
        </w:rPr>
        <w:t>а</w:t>
      </w:r>
      <w:r w:rsidR="00C808E8" w:rsidRPr="00203C83">
        <w:rPr>
          <w:i/>
          <w:szCs w:val="24"/>
          <w:u w:val="single"/>
          <w:lang w:val="sr-Latn-CS"/>
        </w:rPr>
        <w:t xml:space="preserve"> </w:t>
      </w:r>
      <w:r w:rsidR="00B61EF7">
        <w:rPr>
          <w:i/>
          <w:szCs w:val="24"/>
          <w:u w:val="single"/>
          <w:lang w:val="sr-Latn-CS"/>
        </w:rPr>
        <w:t>с</w:t>
      </w:r>
      <w:r>
        <w:rPr>
          <w:i/>
          <w:szCs w:val="24"/>
          <w:u w:val="single"/>
          <w:lang w:val="sr-Latn-CS"/>
        </w:rPr>
        <w:t>е</w:t>
      </w:r>
      <w:r w:rsidR="00B61EF7">
        <w:rPr>
          <w:i/>
          <w:szCs w:val="24"/>
          <w:u w:val="single"/>
          <w:lang w:val="sr-Latn-CS"/>
        </w:rPr>
        <w:t>ч</w:t>
      </w:r>
      <w:r>
        <w:rPr>
          <w:i/>
          <w:szCs w:val="24"/>
          <w:u w:val="single"/>
          <w:lang w:val="sr-Latn-CS"/>
        </w:rPr>
        <w:t>е</w:t>
      </w:r>
      <w:bookmarkEnd w:id="718"/>
      <w:bookmarkEnd w:id="719"/>
      <w:r w:rsidR="00C808E8" w:rsidRPr="00203C83">
        <w:rPr>
          <w:i/>
          <w:szCs w:val="24"/>
          <w:u w:val="single"/>
          <w:lang w:val="sr-Latn-CS"/>
        </w:rPr>
        <w:t xml:space="preserve"> </w:t>
      </w:r>
      <w:r w:rsidR="00B61EF7">
        <w:rPr>
          <w:i/>
          <w:szCs w:val="24"/>
          <w:u w:val="single"/>
          <w:lang w:val="sr-Latn-CS"/>
        </w:rPr>
        <w:t>о</w:t>
      </w:r>
      <w:r>
        <w:rPr>
          <w:i/>
          <w:szCs w:val="24"/>
          <w:u w:val="single"/>
          <w:lang w:val="sr-Latn-CS"/>
        </w:rPr>
        <w:t>б</w:t>
      </w:r>
      <w:r w:rsidR="00B61EF7">
        <w:rPr>
          <w:i/>
          <w:szCs w:val="24"/>
          <w:u w:val="single"/>
          <w:lang w:val="sr-Latn-CS"/>
        </w:rPr>
        <w:t>н</w:t>
      </w:r>
      <w:r>
        <w:rPr>
          <w:i/>
          <w:szCs w:val="24"/>
          <w:u w:val="single"/>
          <w:lang w:val="sr-Latn-CS"/>
        </w:rPr>
        <w:t>ав</w:t>
      </w:r>
      <w:r w:rsidR="001019E7">
        <w:rPr>
          <w:i/>
          <w:szCs w:val="24"/>
          <w:u w:val="single"/>
          <w:lang w:val="sr-Latn-CS"/>
        </w:rPr>
        <w:t>љ</w:t>
      </w:r>
      <w:r>
        <w:rPr>
          <w:i/>
          <w:szCs w:val="24"/>
          <w:u w:val="single"/>
          <w:lang w:val="sr-Latn-CS"/>
        </w:rPr>
        <w:t>а</w:t>
      </w:r>
      <w:r w:rsidR="001019E7">
        <w:rPr>
          <w:i/>
          <w:szCs w:val="24"/>
          <w:u w:val="single"/>
          <w:lang w:val="sr-Latn-CS"/>
        </w:rPr>
        <w:t>њ</w:t>
      </w:r>
      <w:r>
        <w:rPr>
          <w:i/>
          <w:szCs w:val="24"/>
          <w:u w:val="single"/>
          <w:lang w:val="sr-Latn-CS"/>
        </w:rPr>
        <w:t>а</w:t>
      </w:r>
    </w:p>
    <w:p w:rsidR="00C808E8" w:rsidRPr="00203C83" w:rsidRDefault="00C808E8" w:rsidP="00B5350C">
      <w:pPr>
        <w:rPr>
          <w:szCs w:val="24"/>
          <w:lang w:val="sr-Latn-CS"/>
        </w:rPr>
      </w:pPr>
    </w:p>
    <w:p w:rsidR="00C808E8" w:rsidRPr="00203C83" w:rsidRDefault="00BE010D" w:rsidP="00B5350C">
      <w:pPr>
        <w:ind w:firstLine="567"/>
        <w:rPr>
          <w:szCs w:val="24"/>
          <w:lang w:val="sr-Latn-CS"/>
        </w:rPr>
      </w:pPr>
      <w:r>
        <w:rPr>
          <w:szCs w:val="24"/>
          <w:lang w:val="sr-Latn-CS"/>
        </w:rPr>
        <w:t>Од</w:t>
      </w:r>
      <w:r w:rsidR="00C808E8" w:rsidRPr="00203C83">
        <w:rPr>
          <w:szCs w:val="24"/>
          <w:lang w:val="sr-Latn-CS"/>
        </w:rPr>
        <w:t xml:space="preserve"> </w:t>
      </w:r>
      <w:r w:rsidR="00B61EF7">
        <w:rPr>
          <w:szCs w:val="24"/>
          <w:lang w:val="sr-Latn-CS"/>
        </w:rPr>
        <w:t>из</w:t>
      </w:r>
      <w:r>
        <w:rPr>
          <w:szCs w:val="24"/>
          <w:lang w:val="sr-Latn-CS"/>
        </w:rPr>
        <w:t>аб</w:t>
      </w:r>
      <w:r w:rsidR="00B61EF7">
        <w:rPr>
          <w:szCs w:val="24"/>
          <w:lang w:val="sr-Latn-CS"/>
        </w:rPr>
        <w:t>р</w:t>
      </w:r>
      <w:r>
        <w:rPr>
          <w:szCs w:val="24"/>
          <w:lang w:val="sr-Latn-CS"/>
        </w:rPr>
        <w:t>а</w:t>
      </w:r>
      <w:r w:rsidR="00B61EF7">
        <w:rPr>
          <w:szCs w:val="24"/>
          <w:lang w:val="sr-Latn-CS"/>
        </w:rPr>
        <w:t>них</w:t>
      </w:r>
      <w:r w:rsidR="00C808E8" w:rsidRPr="00203C83">
        <w:rPr>
          <w:szCs w:val="24"/>
          <w:lang w:val="sr-Latn-CS"/>
        </w:rPr>
        <w:t xml:space="preserve"> </w:t>
      </w:r>
      <w:r w:rsidR="00B61EF7">
        <w:rPr>
          <w:szCs w:val="24"/>
          <w:lang w:val="sr-Latn-CS"/>
        </w:rPr>
        <w:t>н</w:t>
      </w:r>
      <w:r>
        <w:rPr>
          <w:szCs w:val="24"/>
          <w:lang w:val="sr-Latn-CS"/>
        </w:rPr>
        <w:t>а</w:t>
      </w:r>
      <w:r w:rsidR="00B61EF7">
        <w:rPr>
          <w:szCs w:val="24"/>
          <w:lang w:val="sr-Latn-CS"/>
        </w:rPr>
        <w:t>чин</w:t>
      </w:r>
      <w:r>
        <w:rPr>
          <w:szCs w:val="24"/>
          <w:lang w:val="sr-Latn-CS"/>
        </w:rPr>
        <w:t>а</w:t>
      </w:r>
      <w:r w:rsidR="00C808E8" w:rsidRPr="00203C83">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з</w:t>
      </w:r>
      <w:r>
        <w:rPr>
          <w:szCs w:val="24"/>
          <w:lang w:val="sr-Latn-CS"/>
        </w:rPr>
        <w:t>ав</w:t>
      </w:r>
      <w:r w:rsidR="00B61EF7">
        <w:rPr>
          <w:szCs w:val="24"/>
          <w:lang w:val="sr-Latn-CS"/>
        </w:rPr>
        <w:t>иси</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структур</w:t>
      </w:r>
      <w:r>
        <w:rPr>
          <w:szCs w:val="24"/>
          <w:lang w:val="sr-Latn-CS"/>
        </w:rPr>
        <w:t>а</w:t>
      </w:r>
      <w:r w:rsidR="00C808E8" w:rsidRPr="00203C83">
        <w:rPr>
          <w:szCs w:val="24"/>
          <w:lang w:val="sr-Latn-CS"/>
        </w:rPr>
        <w:t xml:space="preserve"> </w:t>
      </w:r>
      <w:r>
        <w:rPr>
          <w:szCs w:val="24"/>
          <w:lang w:val="sr-Latn-CS"/>
        </w:rPr>
        <w:t>б</w:t>
      </w:r>
      <w:r w:rsidR="00B61EF7">
        <w:rPr>
          <w:szCs w:val="24"/>
          <w:lang w:val="sr-Latn-CS"/>
        </w:rPr>
        <w:t>у</w:t>
      </w:r>
      <w:r>
        <w:rPr>
          <w:szCs w:val="24"/>
          <w:lang w:val="sr-Latn-CS"/>
        </w:rPr>
        <w:t>д</w:t>
      </w:r>
      <w:r w:rsidR="00B61EF7">
        <w:rPr>
          <w:szCs w:val="24"/>
          <w:lang w:val="sr-Latn-CS"/>
        </w:rPr>
        <w:t>ућих</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ц</w:t>
      </w:r>
      <w:r>
        <w:rPr>
          <w:szCs w:val="24"/>
          <w:lang w:val="sr-Latn-CS"/>
        </w:rPr>
        <w:t>е</w:t>
      </w:r>
      <w:r w:rsidR="00B61EF7">
        <w:rPr>
          <w:szCs w:val="24"/>
          <w:lang w:val="sr-Latn-CS"/>
        </w:rPr>
        <w:t>локупни</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w:t>
      </w:r>
      <w:r w:rsidR="00C808E8" w:rsidRPr="00203C83">
        <w:rPr>
          <w:szCs w:val="24"/>
          <w:lang w:val="sr-Latn-CS"/>
        </w:rPr>
        <w:t xml:space="preserve"> </w:t>
      </w:r>
      <w:r w:rsidR="00B61EF7">
        <w:rPr>
          <w:szCs w:val="24"/>
          <w:lang w:val="sr-Latn-CS"/>
        </w:rPr>
        <w:t>поступ</w:t>
      </w:r>
      <w:r>
        <w:rPr>
          <w:szCs w:val="24"/>
          <w:lang w:val="sr-Latn-CS"/>
        </w:rPr>
        <w:t>а</w:t>
      </w:r>
      <w:r w:rsidR="00B61EF7">
        <w:rPr>
          <w:szCs w:val="24"/>
          <w:lang w:val="sr-Latn-CS"/>
        </w:rPr>
        <w:t>к</w:t>
      </w:r>
      <w:r w:rsidR="00C808E8" w:rsidRPr="00203C83">
        <w:rPr>
          <w:szCs w:val="24"/>
          <w:lang w:val="sr-Latn-CS"/>
        </w:rPr>
        <w:t xml:space="preserve">, </w:t>
      </w:r>
      <w:r>
        <w:rPr>
          <w:szCs w:val="24"/>
          <w:lang w:val="sr-Latn-CS"/>
        </w:rPr>
        <w:t>е</w:t>
      </w:r>
      <w:r w:rsidR="00B61EF7">
        <w:rPr>
          <w:szCs w:val="24"/>
          <w:lang w:val="sr-Latn-CS"/>
        </w:rPr>
        <w:t>л</w:t>
      </w:r>
      <w:r>
        <w:rPr>
          <w:szCs w:val="24"/>
          <w:lang w:val="sr-Latn-CS"/>
        </w:rPr>
        <w:t>е</w:t>
      </w:r>
      <w:r w:rsidR="00B61EF7">
        <w:rPr>
          <w:szCs w:val="24"/>
          <w:lang w:val="sr-Latn-CS"/>
        </w:rPr>
        <w:t>м</w:t>
      </w:r>
      <w:r>
        <w:rPr>
          <w:szCs w:val="24"/>
          <w:lang w:val="sr-Latn-CS"/>
        </w:rPr>
        <w:t>е</w:t>
      </w:r>
      <w:r w:rsidR="00B61EF7">
        <w:rPr>
          <w:szCs w:val="24"/>
          <w:lang w:val="sr-Latn-CS"/>
        </w:rPr>
        <w:t>нти</w:t>
      </w:r>
      <w:r w:rsidR="00C808E8" w:rsidRPr="00203C83">
        <w:rPr>
          <w:szCs w:val="24"/>
          <w:lang w:val="sr-Latn-CS"/>
        </w:rPr>
        <w:t xml:space="preserve"> </w:t>
      </w:r>
      <w:r w:rsidR="00B61EF7">
        <w:rPr>
          <w:szCs w:val="24"/>
          <w:lang w:val="sr-Latn-CS"/>
        </w:rPr>
        <w:t>з</w:t>
      </w:r>
      <w:r>
        <w:rPr>
          <w:szCs w:val="24"/>
          <w:lang w:val="sr-Latn-CS"/>
        </w:rPr>
        <w:t>а</w:t>
      </w:r>
      <w:r w:rsidR="00C808E8" w:rsidRPr="00203C83">
        <w:rPr>
          <w:szCs w:val="24"/>
          <w:lang w:val="sr-Latn-CS"/>
        </w:rPr>
        <w:t xml:space="preserve"> </w:t>
      </w:r>
      <w:r w:rsidR="00B61EF7">
        <w:rPr>
          <w:szCs w:val="24"/>
          <w:lang w:val="sr-Latn-CS"/>
        </w:rPr>
        <w:t>с</w:t>
      </w:r>
      <w:r>
        <w:rPr>
          <w:szCs w:val="24"/>
          <w:lang w:val="sr-Latn-CS"/>
        </w:rPr>
        <w:t>ва</w:t>
      </w:r>
      <w:r w:rsidR="00C808E8" w:rsidRPr="00203C83">
        <w:rPr>
          <w:szCs w:val="24"/>
          <w:lang w:val="sr-Latn-CS"/>
        </w:rPr>
        <w:t xml:space="preserve"> </w:t>
      </w:r>
      <w:r w:rsidR="00B61EF7">
        <w:rPr>
          <w:szCs w:val="24"/>
          <w:lang w:val="sr-Latn-CS"/>
        </w:rPr>
        <w:t>пл</w:t>
      </w:r>
      <w:r>
        <w:rPr>
          <w:szCs w:val="24"/>
          <w:lang w:val="sr-Latn-CS"/>
        </w:rPr>
        <w:t>а</w:t>
      </w:r>
      <w:r w:rsidR="00B61EF7">
        <w:rPr>
          <w:szCs w:val="24"/>
          <w:lang w:val="sr-Latn-CS"/>
        </w:rPr>
        <w:t>нск</w:t>
      </w:r>
      <w:r>
        <w:rPr>
          <w:szCs w:val="24"/>
          <w:lang w:val="sr-Latn-CS"/>
        </w:rPr>
        <w:t>а</w:t>
      </w:r>
      <w:r w:rsidR="00C808E8" w:rsidRPr="00203C83">
        <w:rPr>
          <w:szCs w:val="24"/>
          <w:lang w:val="sr-Latn-CS"/>
        </w:rPr>
        <w:t xml:space="preserve"> </w:t>
      </w:r>
      <w:r w:rsidR="00B61EF7">
        <w:rPr>
          <w:szCs w:val="24"/>
          <w:lang w:val="sr-Latn-CS"/>
        </w:rPr>
        <w:t>р</w:t>
      </w:r>
      <w:r>
        <w:rPr>
          <w:szCs w:val="24"/>
          <w:lang w:val="sr-Latn-CS"/>
        </w:rPr>
        <w:t>а</w:t>
      </w:r>
      <w:r w:rsidR="00B61EF7">
        <w:rPr>
          <w:szCs w:val="24"/>
          <w:lang w:val="sr-Latn-CS"/>
        </w:rPr>
        <w:t>зм</w:t>
      </w:r>
      <w:r>
        <w:rPr>
          <w:szCs w:val="24"/>
          <w:lang w:val="sr-Latn-CS"/>
        </w:rPr>
        <w:t>а</w:t>
      </w:r>
      <w:r w:rsidR="00B61EF7">
        <w:rPr>
          <w:szCs w:val="24"/>
          <w:lang w:val="sr-Latn-CS"/>
        </w:rPr>
        <w:t>тр</w:t>
      </w:r>
      <w:r>
        <w:rPr>
          <w:szCs w:val="24"/>
          <w:lang w:val="sr-Latn-CS"/>
        </w:rPr>
        <w:t>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поступ</w:t>
      </w:r>
      <w:r>
        <w:rPr>
          <w:szCs w:val="24"/>
          <w:lang w:val="sr-Latn-CS"/>
        </w:rPr>
        <w:t>а</w:t>
      </w:r>
      <w:r w:rsidR="00B61EF7">
        <w:rPr>
          <w:szCs w:val="24"/>
          <w:lang w:val="sr-Latn-CS"/>
        </w:rPr>
        <w:t>к</w:t>
      </w:r>
      <w:r w:rsidR="00C808E8" w:rsidRPr="00203C83">
        <w:rPr>
          <w:szCs w:val="24"/>
          <w:lang w:val="sr-Latn-CS"/>
        </w:rPr>
        <w:t xml:space="preserve"> </w:t>
      </w:r>
      <w:r w:rsidR="00B61EF7">
        <w:rPr>
          <w:szCs w:val="24"/>
          <w:lang w:val="sr-Latn-CS"/>
        </w:rPr>
        <w:t>з</w:t>
      </w:r>
      <w:r>
        <w:rPr>
          <w:szCs w:val="24"/>
          <w:lang w:val="sr-Latn-CS"/>
        </w:rPr>
        <w:t>а</w:t>
      </w:r>
      <w:r w:rsidR="00C808E8" w:rsidRPr="00203C83">
        <w:rPr>
          <w:szCs w:val="24"/>
          <w:lang w:val="sr-Latn-CS"/>
        </w:rPr>
        <w:t xml:space="preserve"> </w:t>
      </w:r>
      <w:r w:rsidR="00B61EF7">
        <w:rPr>
          <w:szCs w:val="24"/>
          <w:lang w:val="sr-Latn-CS"/>
        </w:rPr>
        <w:t>о</w:t>
      </w:r>
      <w:r>
        <w:rPr>
          <w:szCs w:val="24"/>
          <w:lang w:val="sr-Latn-CS"/>
        </w:rPr>
        <w:t>д</w:t>
      </w:r>
      <w:r w:rsidR="00B61EF7">
        <w:rPr>
          <w:szCs w:val="24"/>
          <w:lang w:val="sr-Latn-CS"/>
        </w:rPr>
        <w:t>р</w:t>
      </w:r>
      <w:r>
        <w:rPr>
          <w:szCs w:val="24"/>
          <w:lang w:val="sr-Latn-CS"/>
        </w:rPr>
        <w:t>еђ</w:t>
      </w:r>
      <w:r w:rsidR="00B61EF7">
        <w:rPr>
          <w:szCs w:val="24"/>
          <w:lang w:val="sr-Latn-CS"/>
        </w:rPr>
        <w:t>и</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принос</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о</w:t>
      </w:r>
      <w:r>
        <w:rPr>
          <w:szCs w:val="24"/>
          <w:lang w:val="sr-Latn-CS"/>
        </w:rPr>
        <w:t>бе</w:t>
      </w:r>
      <w:r w:rsidR="00B61EF7">
        <w:rPr>
          <w:szCs w:val="24"/>
          <w:lang w:val="sr-Latn-CS"/>
        </w:rPr>
        <w:t>з</w:t>
      </w:r>
      <w:r>
        <w:rPr>
          <w:szCs w:val="24"/>
          <w:lang w:val="sr-Latn-CS"/>
        </w:rPr>
        <w:t>беђе</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тр</w:t>
      </w:r>
      <w:r>
        <w:rPr>
          <w:szCs w:val="24"/>
          <w:lang w:val="sr-Latn-CS"/>
        </w:rPr>
        <w:t>а</w:t>
      </w:r>
      <w:r w:rsidR="00B61EF7">
        <w:rPr>
          <w:szCs w:val="24"/>
          <w:lang w:val="sr-Latn-CS"/>
        </w:rPr>
        <w:t>јности</w:t>
      </w:r>
      <w:r w:rsidR="00C808E8" w:rsidRPr="00203C83">
        <w:rPr>
          <w:szCs w:val="24"/>
          <w:lang w:val="sr-Latn-CS"/>
        </w:rPr>
        <w:t xml:space="preserve"> </w:t>
      </w:r>
      <w:r w:rsidR="00B61EF7">
        <w:rPr>
          <w:szCs w:val="24"/>
          <w:lang w:val="sr-Latn-CS"/>
        </w:rPr>
        <w:t>принос</w:t>
      </w:r>
      <w:r>
        <w:rPr>
          <w:szCs w:val="24"/>
          <w:lang w:val="sr-Latn-CS"/>
        </w:rPr>
        <w:t>а</w:t>
      </w:r>
      <w:r w:rsidR="00C808E8" w:rsidRPr="00203C83">
        <w:rPr>
          <w:szCs w:val="24"/>
          <w:lang w:val="sr-Latn-CS"/>
        </w:rPr>
        <w:t xml:space="preserve">, </w:t>
      </w:r>
      <w:r w:rsidR="00B61EF7">
        <w:rPr>
          <w:szCs w:val="24"/>
          <w:lang w:val="sr-Latn-CS"/>
        </w:rPr>
        <w:t>о</w:t>
      </w:r>
      <w:r>
        <w:rPr>
          <w:szCs w:val="24"/>
          <w:lang w:val="sr-Latn-CS"/>
        </w:rPr>
        <w:t>д</w:t>
      </w:r>
      <w:r w:rsidR="00B61EF7">
        <w:rPr>
          <w:szCs w:val="24"/>
          <w:lang w:val="sr-Latn-CS"/>
        </w:rPr>
        <w:t>носно</w:t>
      </w:r>
      <w:r w:rsidR="00C808E8" w:rsidRPr="00203C83">
        <w:rPr>
          <w:szCs w:val="24"/>
          <w:lang w:val="sr-Latn-CS"/>
        </w:rPr>
        <w:t xml:space="preserve"> </w:t>
      </w:r>
      <w:r w:rsidR="00B61EF7">
        <w:rPr>
          <w:szCs w:val="24"/>
          <w:lang w:val="sr-Latn-CS"/>
        </w:rPr>
        <w:t>функцион</w:t>
      </w:r>
      <w:r>
        <w:rPr>
          <w:szCs w:val="24"/>
          <w:lang w:val="sr-Latn-CS"/>
        </w:rPr>
        <w:t>а</w:t>
      </w:r>
      <w:r w:rsidR="00B61EF7">
        <w:rPr>
          <w:szCs w:val="24"/>
          <w:lang w:val="sr-Latn-CS"/>
        </w:rPr>
        <w:t>лн</w:t>
      </w:r>
      <w:r>
        <w:rPr>
          <w:szCs w:val="24"/>
          <w:lang w:val="sr-Latn-CS"/>
        </w:rPr>
        <w:t>е</w:t>
      </w:r>
      <w:r w:rsidR="00C808E8" w:rsidRPr="00203C83">
        <w:rPr>
          <w:szCs w:val="24"/>
          <w:lang w:val="sr-Latn-CS"/>
        </w:rPr>
        <w:t xml:space="preserve"> </w:t>
      </w:r>
      <w:r w:rsidR="00B61EF7">
        <w:rPr>
          <w:szCs w:val="24"/>
          <w:lang w:val="sr-Latn-CS"/>
        </w:rPr>
        <w:t>тр</w:t>
      </w:r>
      <w:r>
        <w:rPr>
          <w:szCs w:val="24"/>
          <w:lang w:val="sr-Latn-CS"/>
        </w:rPr>
        <w:t>а</w:t>
      </w:r>
      <w:r w:rsidR="00B61EF7">
        <w:rPr>
          <w:szCs w:val="24"/>
          <w:lang w:val="sr-Latn-CS"/>
        </w:rPr>
        <w:t>јности</w:t>
      </w:r>
      <w:r w:rsidR="00C808E8" w:rsidRPr="00203C83">
        <w:rPr>
          <w:szCs w:val="24"/>
          <w:lang w:val="sr-Latn-CS"/>
        </w:rPr>
        <w:t xml:space="preserve">. </w:t>
      </w:r>
      <w:r w:rsidR="00B61EF7">
        <w:rPr>
          <w:szCs w:val="24"/>
          <w:lang w:val="sr-Latn-CS"/>
        </w:rPr>
        <w:t>Н</w:t>
      </w:r>
      <w:r>
        <w:rPr>
          <w:szCs w:val="24"/>
          <w:lang w:val="sr-Latn-CS"/>
        </w:rPr>
        <w:t>а</w:t>
      </w:r>
      <w:r w:rsidR="00B61EF7">
        <w:rPr>
          <w:szCs w:val="24"/>
          <w:lang w:val="sr-Latn-CS"/>
        </w:rPr>
        <w:t>чин</w:t>
      </w:r>
      <w:r w:rsidR="00C808E8" w:rsidRPr="00203C83">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пр</w:t>
      </w:r>
      <w:r>
        <w:rPr>
          <w:szCs w:val="24"/>
          <w:lang w:val="sr-Latn-CS"/>
        </w:rPr>
        <w:t>е</w:t>
      </w:r>
      <w:r w:rsidR="00C808E8" w:rsidRPr="00203C83">
        <w:rPr>
          <w:szCs w:val="24"/>
          <w:lang w:val="sr-Latn-CS"/>
        </w:rPr>
        <w:t xml:space="preserve"> </w:t>
      </w:r>
      <w:r w:rsidR="00B61EF7">
        <w:rPr>
          <w:szCs w:val="24"/>
          <w:lang w:val="sr-Latn-CS"/>
        </w:rPr>
        <w:t>с</w:t>
      </w:r>
      <w:r>
        <w:rPr>
          <w:szCs w:val="24"/>
          <w:lang w:val="sr-Latn-CS"/>
        </w:rPr>
        <w:t>вега</w:t>
      </w:r>
      <w:r w:rsidR="00C808E8" w:rsidRPr="00203C83">
        <w:rPr>
          <w:szCs w:val="24"/>
          <w:lang w:val="sr-Latn-CS"/>
        </w:rPr>
        <w:t xml:space="preserve"> </w:t>
      </w:r>
      <w:r w:rsidR="00B61EF7">
        <w:rPr>
          <w:szCs w:val="24"/>
          <w:lang w:val="sr-Latn-CS"/>
        </w:rPr>
        <w:t>з</w:t>
      </w:r>
      <w:r>
        <w:rPr>
          <w:szCs w:val="24"/>
          <w:lang w:val="sr-Latn-CS"/>
        </w:rPr>
        <w:t>ав</w:t>
      </w:r>
      <w:r w:rsidR="00B61EF7">
        <w:rPr>
          <w:szCs w:val="24"/>
          <w:lang w:val="sr-Latn-CS"/>
        </w:rPr>
        <w:t>иси</w:t>
      </w:r>
      <w:r w:rsidR="00C808E8" w:rsidRPr="00203C83">
        <w:rPr>
          <w:szCs w:val="24"/>
          <w:lang w:val="sr-Latn-CS"/>
        </w:rPr>
        <w:t xml:space="preserve"> </w:t>
      </w:r>
      <w:r w:rsidR="00B61EF7">
        <w:rPr>
          <w:szCs w:val="24"/>
          <w:lang w:val="sr-Latn-CS"/>
        </w:rPr>
        <w:t>о</w:t>
      </w:r>
      <w:r>
        <w:rPr>
          <w:szCs w:val="24"/>
          <w:lang w:val="sr-Latn-CS"/>
        </w:rPr>
        <w:t>д</w:t>
      </w:r>
      <w:r w:rsidR="00C808E8" w:rsidRPr="00203C83">
        <w:rPr>
          <w:szCs w:val="24"/>
          <w:lang w:val="sr-Latn-CS"/>
        </w:rPr>
        <w:t xml:space="preserve"> </w:t>
      </w:r>
      <w:r>
        <w:rPr>
          <w:szCs w:val="24"/>
          <w:lang w:val="sr-Latn-CS"/>
        </w:rPr>
        <w:t>б</w:t>
      </w:r>
      <w:r w:rsidR="00B61EF7">
        <w:rPr>
          <w:szCs w:val="24"/>
          <w:lang w:val="sr-Latn-CS"/>
        </w:rPr>
        <w:t>иолошких</w:t>
      </w:r>
      <w:r w:rsidR="00C808E8" w:rsidRPr="00203C83">
        <w:rPr>
          <w:szCs w:val="24"/>
          <w:lang w:val="sr-Latn-CS"/>
        </w:rPr>
        <w:t xml:space="preserve"> </w:t>
      </w:r>
      <w:r w:rsidR="00B61EF7">
        <w:rPr>
          <w:szCs w:val="24"/>
          <w:lang w:val="sr-Latn-CS"/>
        </w:rPr>
        <w:t>осо</w:t>
      </w:r>
      <w:r>
        <w:rPr>
          <w:szCs w:val="24"/>
          <w:lang w:val="sr-Latn-CS"/>
        </w:rPr>
        <w:t>б</w:t>
      </w:r>
      <w:r w:rsidR="00B61EF7">
        <w:rPr>
          <w:szCs w:val="24"/>
          <w:lang w:val="sr-Latn-CS"/>
        </w:rPr>
        <w:t>ин</w:t>
      </w:r>
      <w:r>
        <w:rPr>
          <w:szCs w:val="24"/>
          <w:lang w:val="sr-Latn-CS"/>
        </w:rPr>
        <w:t>а</w:t>
      </w:r>
      <w:r w:rsidR="00C808E8" w:rsidRPr="00203C83">
        <w:rPr>
          <w:szCs w:val="24"/>
          <w:lang w:val="sr-Latn-CS"/>
        </w:rPr>
        <w:t xml:space="preserve"> </w:t>
      </w:r>
      <w:r>
        <w:rPr>
          <w:szCs w:val="24"/>
          <w:lang w:val="sr-Latn-CS"/>
        </w:rPr>
        <w:t>в</w:t>
      </w:r>
      <w:r w:rsidR="00B61EF7">
        <w:rPr>
          <w:szCs w:val="24"/>
          <w:lang w:val="sr-Latn-CS"/>
        </w:rPr>
        <w:t>рст</w:t>
      </w:r>
      <w:r>
        <w:rPr>
          <w:szCs w:val="24"/>
          <w:lang w:val="sr-Latn-CS"/>
        </w:rPr>
        <w:t>а</w:t>
      </w:r>
      <w:r w:rsidR="00C808E8" w:rsidRPr="00203C83">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C808E8" w:rsidRPr="00203C83">
        <w:rPr>
          <w:szCs w:val="24"/>
          <w:lang w:val="sr-Latn-CS"/>
        </w:rPr>
        <w:t xml:space="preserve"> </w:t>
      </w:r>
      <w:r w:rsidR="00B61EF7">
        <w:rPr>
          <w:szCs w:val="24"/>
          <w:lang w:val="sr-Latn-CS"/>
        </w:rPr>
        <w:t>кој</w:t>
      </w:r>
      <w:r>
        <w:rPr>
          <w:szCs w:val="24"/>
          <w:lang w:val="sr-Latn-CS"/>
        </w:rPr>
        <w:t>е</w:t>
      </w:r>
      <w:r w:rsidR="00C808E8" w:rsidRPr="00203C83">
        <w:rPr>
          <w:szCs w:val="24"/>
          <w:lang w:val="sr-Latn-CS"/>
        </w:rPr>
        <w:t xml:space="preserve"> </w:t>
      </w:r>
      <w:r>
        <w:rPr>
          <w:szCs w:val="24"/>
          <w:lang w:val="sr-Latn-CS"/>
        </w:rPr>
        <w:t>г</w:t>
      </w:r>
      <w:r w:rsidR="00B61EF7">
        <w:rPr>
          <w:szCs w:val="24"/>
          <w:lang w:val="sr-Latn-CS"/>
        </w:rPr>
        <w:t>р</w:t>
      </w:r>
      <w:r>
        <w:rPr>
          <w:szCs w:val="24"/>
          <w:lang w:val="sr-Latn-CS"/>
        </w:rPr>
        <w:t>аде</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стојину</w:t>
      </w:r>
      <w:r w:rsidR="00C808E8" w:rsidRPr="00203C83">
        <w:rPr>
          <w:szCs w:val="24"/>
          <w:lang w:val="sr-Latn-CS"/>
        </w:rPr>
        <w:t xml:space="preserve"> (</w:t>
      </w:r>
      <w:r w:rsidR="00B61EF7">
        <w:rPr>
          <w:szCs w:val="24"/>
          <w:lang w:val="sr-Latn-CS"/>
        </w:rPr>
        <w:t>осо</w:t>
      </w:r>
      <w:r>
        <w:rPr>
          <w:szCs w:val="24"/>
          <w:lang w:val="sr-Latn-CS"/>
        </w:rPr>
        <w:t>б</w:t>
      </w:r>
      <w:r w:rsidR="00B61EF7">
        <w:rPr>
          <w:szCs w:val="24"/>
          <w:lang w:val="sr-Latn-CS"/>
        </w:rPr>
        <w:t>ин</w:t>
      </w:r>
      <w:r>
        <w:rPr>
          <w:szCs w:val="24"/>
          <w:lang w:val="sr-Latn-CS"/>
        </w:rPr>
        <w:t>е</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C808E8" w:rsidRPr="00203C83">
        <w:rPr>
          <w:szCs w:val="24"/>
          <w:lang w:val="sr-Latn-CS"/>
        </w:rPr>
        <w:t xml:space="preserve">), </w:t>
      </w:r>
      <w:r w:rsidR="00B61EF7">
        <w:rPr>
          <w:szCs w:val="24"/>
          <w:lang w:val="sr-Latn-CS"/>
        </w:rPr>
        <w:t>осо</w:t>
      </w:r>
      <w:r>
        <w:rPr>
          <w:szCs w:val="24"/>
          <w:lang w:val="sr-Latn-CS"/>
        </w:rPr>
        <w:t>б</w:t>
      </w:r>
      <w:r w:rsidR="00B61EF7">
        <w:rPr>
          <w:szCs w:val="24"/>
          <w:lang w:val="sr-Latn-CS"/>
        </w:rPr>
        <w:t>ин</w:t>
      </w:r>
      <w:r>
        <w:rPr>
          <w:szCs w:val="24"/>
          <w:lang w:val="sr-Latn-CS"/>
        </w:rPr>
        <w:t>а</w:t>
      </w:r>
      <w:r w:rsidR="00C808E8" w:rsidRPr="00203C83">
        <w:rPr>
          <w:szCs w:val="24"/>
          <w:lang w:val="sr-Latn-CS"/>
        </w:rPr>
        <w:t xml:space="preserve"> </w:t>
      </w:r>
      <w:r w:rsidR="00B61EF7">
        <w:rPr>
          <w:szCs w:val="24"/>
          <w:lang w:val="sr-Latn-CS"/>
        </w:rPr>
        <w:t>ст</w:t>
      </w:r>
      <w:r>
        <w:rPr>
          <w:szCs w:val="24"/>
          <w:lang w:val="sr-Latn-CS"/>
        </w:rPr>
        <w:t>а</w:t>
      </w:r>
      <w:r w:rsidR="00B61EF7">
        <w:rPr>
          <w:szCs w:val="24"/>
          <w:lang w:val="sr-Latn-CS"/>
        </w:rPr>
        <w:t>ништ</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Pr>
          <w:szCs w:val="24"/>
          <w:lang w:val="sr-Latn-CS"/>
        </w:rPr>
        <w:t>е</w:t>
      </w:r>
      <w:r w:rsidR="00B61EF7">
        <w:rPr>
          <w:szCs w:val="24"/>
          <w:lang w:val="sr-Latn-CS"/>
        </w:rPr>
        <w:t>кономских</w:t>
      </w:r>
      <w:r w:rsidR="00C808E8" w:rsidRPr="00203C83">
        <w:rPr>
          <w:szCs w:val="24"/>
          <w:lang w:val="sr-Latn-CS"/>
        </w:rPr>
        <w:t xml:space="preserve"> </w:t>
      </w:r>
      <w:r w:rsidR="00B61EF7">
        <w:rPr>
          <w:szCs w:val="24"/>
          <w:lang w:val="sr-Latn-CS"/>
        </w:rPr>
        <w:t>прилик</w:t>
      </w:r>
      <w:r>
        <w:rPr>
          <w:szCs w:val="24"/>
          <w:lang w:val="sr-Latn-CS"/>
        </w:rPr>
        <w:t>а</w:t>
      </w:r>
      <w:r w:rsidR="00C808E8" w:rsidRPr="00203C83">
        <w:rPr>
          <w:szCs w:val="24"/>
          <w:lang w:val="sr-Latn-CS"/>
        </w:rPr>
        <w:t>.</w:t>
      </w:r>
    </w:p>
    <w:p w:rsidR="00C808E8" w:rsidRPr="00203C83" w:rsidRDefault="00BE010D" w:rsidP="00B5350C">
      <w:pPr>
        <w:ind w:firstLine="567"/>
        <w:rPr>
          <w:szCs w:val="24"/>
          <w:lang w:val="sr-Latn-CS"/>
        </w:rPr>
      </w:pPr>
      <w:r>
        <w:rPr>
          <w:szCs w:val="24"/>
          <w:lang w:val="sr-Latn-CS"/>
        </w:rPr>
        <w:t>У</w:t>
      </w:r>
      <w:r w:rsidR="00C808E8" w:rsidRPr="00203C83">
        <w:rPr>
          <w:szCs w:val="24"/>
          <w:lang w:val="sr-Latn-CS"/>
        </w:rPr>
        <w:t xml:space="preserve"> </w:t>
      </w:r>
      <w:r>
        <w:rPr>
          <w:szCs w:val="24"/>
          <w:lang w:val="sr-Latn-CS"/>
        </w:rPr>
        <w:t>ве</w:t>
      </w:r>
      <w:r w:rsidR="00B61EF7">
        <w:rPr>
          <w:szCs w:val="24"/>
          <w:lang w:val="sr-Latn-CS"/>
        </w:rPr>
        <w:t>шт</w:t>
      </w:r>
      <w:r>
        <w:rPr>
          <w:szCs w:val="24"/>
          <w:lang w:val="sr-Latn-CS"/>
        </w:rPr>
        <w:t>а</w:t>
      </w:r>
      <w:r w:rsidR="00B61EF7">
        <w:rPr>
          <w:szCs w:val="24"/>
          <w:lang w:val="sr-Latn-CS"/>
        </w:rPr>
        <w:t>чким</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C808E8" w:rsidRPr="00203C83">
        <w:rPr>
          <w:szCs w:val="24"/>
          <w:lang w:val="sr-Latn-CS"/>
        </w:rPr>
        <w:t xml:space="preserve"> </w:t>
      </w:r>
      <w:r w:rsidR="0089590A">
        <w:rPr>
          <w:szCs w:val="24"/>
          <w:lang w:val="sr-Cyrl-RS"/>
        </w:rPr>
        <w:t>Црног и Белог бора</w:t>
      </w:r>
      <w:r w:rsidR="00C808E8" w:rsidRPr="00203C83">
        <w:rPr>
          <w:szCs w:val="24"/>
          <w:lang w:val="sr-Latn-CS"/>
        </w:rPr>
        <w:t xml:space="preserve"> </w:t>
      </w:r>
      <w:r w:rsidR="00B61EF7">
        <w:rPr>
          <w:szCs w:val="24"/>
          <w:lang w:val="sr-Latn-CS"/>
        </w:rPr>
        <w:t>прописуј</w:t>
      </w:r>
      <w:r>
        <w:rPr>
          <w:szCs w:val="24"/>
          <w:lang w:val="sr-Latn-CS"/>
        </w:rPr>
        <w:t>е</w:t>
      </w:r>
      <w:r w:rsidR="00C808E8" w:rsidRPr="00203C83">
        <w:rPr>
          <w:szCs w:val="24"/>
          <w:lang w:val="sr-Latn-CS"/>
        </w:rPr>
        <w:t xml:space="preserve"> </w:t>
      </w:r>
      <w:r w:rsidR="00B61EF7">
        <w:rPr>
          <w:szCs w:val="24"/>
          <w:lang w:val="sr-Latn-CS"/>
        </w:rPr>
        <w:t>с</w:t>
      </w:r>
      <w:r>
        <w:rPr>
          <w:szCs w:val="24"/>
          <w:lang w:val="sr-Latn-CS"/>
        </w:rPr>
        <w:t>е</w:t>
      </w:r>
      <w:r w:rsidR="00C808E8" w:rsidRPr="00203C83">
        <w:rPr>
          <w:szCs w:val="24"/>
          <w:lang w:val="sr-Latn-CS"/>
        </w:rPr>
        <w:t xml:space="preserve"> </w:t>
      </w:r>
      <w:r w:rsidR="00B61EF7">
        <w:rPr>
          <w:szCs w:val="24"/>
          <w:lang w:val="sr-Latn-CS"/>
        </w:rPr>
        <w:t>чист</w:t>
      </w:r>
      <w:r>
        <w:rPr>
          <w:szCs w:val="24"/>
          <w:lang w:val="sr-Latn-CS"/>
        </w:rPr>
        <w:t>а</w:t>
      </w:r>
      <w:r w:rsidR="00C808E8" w:rsidRPr="00203C83">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Pr>
          <w:szCs w:val="24"/>
          <w:lang w:val="sr-Latn-CS"/>
        </w:rPr>
        <w:t>ве</w:t>
      </w:r>
      <w:r w:rsidR="00B61EF7">
        <w:rPr>
          <w:szCs w:val="24"/>
          <w:lang w:val="sr-Latn-CS"/>
        </w:rPr>
        <w:t>шт</w:t>
      </w:r>
      <w:r>
        <w:rPr>
          <w:szCs w:val="24"/>
          <w:lang w:val="sr-Latn-CS"/>
        </w:rPr>
        <w:t>а</w:t>
      </w:r>
      <w:r w:rsidR="00B61EF7">
        <w:rPr>
          <w:szCs w:val="24"/>
          <w:lang w:val="sr-Latn-CS"/>
        </w:rPr>
        <w:t>чко</w:t>
      </w:r>
      <w:r w:rsidR="00C808E8" w:rsidRPr="00203C83">
        <w:rPr>
          <w:szCs w:val="24"/>
          <w:lang w:val="sr-Latn-CS"/>
        </w:rPr>
        <w:t xml:space="preserve"> </w:t>
      </w:r>
      <w:r w:rsidR="00B61EF7">
        <w:rPr>
          <w:szCs w:val="24"/>
          <w:lang w:val="sr-Latn-CS"/>
        </w:rPr>
        <w:t>пошум</w:t>
      </w:r>
      <w:r w:rsidR="001019E7">
        <w:rPr>
          <w:szCs w:val="24"/>
          <w:lang w:val="sr-Latn-CS"/>
        </w:rPr>
        <w:t>љ</w:t>
      </w:r>
      <w:r>
        <w:rPr>
          <w:szCs w:val="24"/>
          <w:lang w:val="sr-Latn-CS"/>
        </w:rPr>
        <w:t>ава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с</w:t>
      </w:r>
      <w:r>
        <w:rPr>
          <w:szCs w:val="24"/>
          <w:lang w:val="sr-Latn-CS"/>
        </w:rPr>
        <w:t>ад</w:t>
      </w:r>
      <w:r w:rsidR="00B61EF7">
        <w:rPr>
          <w:szCs w:val="24"/>
          <w:lang w:val="sr-Latn-CS"/>
        </w:rPr>
        <w:t>ниц</w:t>
      </w:r>
      <w:r>
        <w:rPr>
          <w:szCs w:val="24"/>
          <w:lang w:val="sr-Latn-CS"/>
        </w:rPr>
        <w:t>а</w:t>
      </w:r>
      <w:r w:rsidR="00B61EF7">
        <w:rPr>
          <w:szCs w:val="24"/>
          <w:lang w:val="sr-Latn-CS"/>
        </w:rPr>
        <w:t>м</w:t>
      </w:r>
      <w:r>
        <w:rPr>
          <w:szCs w:val="24"/>
          <w:lang w:val="sr-Latn-CS"/>
        </w:rPr>
        <w:t>а</w:t>
      </w:r>
      <w:r w:rsidR="00C808E8" w:rsidRPr="00203C83">
        <w:rPr>
          <w:szCs w:val="24"/>
          <w:lang w:val="sr-Latn-CS"/>
        </w:rPr>
        <w:t>.</w:t>
      </w:r>
    </w:p>
    <w:p w:rsidR="00C808E8" w:rsidRPr="00203C83" w:rsidRDefault="00BE010D" w:rsidP="00B5350C">
      <w:pPr>
        <w:ind w:firstLine="567"/>
        <w:rPr>
          <w:szCs w:val="24"/>
          <w:lang w:val="sr-Latn-CS"/>
        </w:rPr>
      </w:pPr>
      <w:r>
        <w:rPr>
          <w:szCs w:val="24"/>
          <w:lang w:val="sr-Latn-CS"/>
        </w:rPr>
        <w:t>У</w:t>
      </w:r>
      <w:r w:rsidR="00C808E8" w:rsidRPr="00203C83">
        <w:rPr>
          <w:szCs w:val="24"/>
          <w:lang w:val="sr-Latn-CS"/>
        </w:rPr>
        <w:t xml:space="preserve"> </w:t>
      </w:r>
      <w:r>
        <w:rPr>
          <w:szCs w:val="24"/>
          <w:lang w:val="sr-Latn-CS"/>
        </w:rPr>
        <w:t>в</w:t>
      </w:r>
      <w:r w:rsidR="00B61EF7">
        <w:rPr>
          <w:szCs w:val="24"/>
          <w:lang w:val="sr-Latn-CS"/>
        </w:rPr>
        <w:t>исоким</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из</w:t>
      </w:r>
      <w:r>
        <w:rPr>
          <w:szCs w:val="24"/>
          <w:lang w:val="sr-Latn-CS"/>
        </w:rPr>
        <w:t>да</w:t>
      </w:r>
      <w:r w:rsidR="00B61EF7">
        <w:rPr>
          <w:szCs w:val="24"/>
          <w:lang w:val="sr-Latn-CS"/>
        </w:rPr>
        <w:t>н</w:t>
      </w:r>
      <w:r>
        <w:rPr>
          <w:szCs w:val="24"/>
          <w:lang w:val="sr-Latn-CS"/>
        </w:rPr>
        <w:t>а</w:t>
      </w:r>
      <w:r w:rsidR="00B61EF7">
        <w:rPr>
          <w:szCs w:val="24"/>
          <w:lang w:val="sr-Latn-CS"/>
        </w:rPr>
        <w:t>чким</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C808E8" w:rsidRPr="00203C83">
        <w:rPr>
          <w:szCs w:val="24"/>
          <w:lang w:val="sr-Latn-CS"/>
        </w:rPr>
        <w:t xml:space="preserve"> </w:t>
      </w:r>
      <w:r w:rsidR="0089590A">
        <w:rPr>
          <w:szCs w:val="24"/>
          <w:lang w:val="sr-Cyrl-RS"/>
        </w:rPr>
        <w:t>Беле тополе и Копривића</w:t>
      </w:r>
      <w:r w:rsidR="00C808E8" w:rsidRPr="00203C83">
        <w:rPr>
          <w:szCs w:val="24"/>
          <w:lang w:val="sr-Latn-CS"/>
        </w:rPr>
        <w:t xml:space="preserve"> </w:t>
      </w:r>
      <w:r w:rsidR="00B61EF7">
        <w:rPr>
          <w:szCs w:val="24"/>
          <w:lang w:val="sr-Latn-CS"/>
        </w:rPr>
        <w:t>прописуј</w:t>
      </w:r>
      <w:r>
        <w:rPr>
          <w:szCs w:val="24"/>
          <w:lang w:val="sr-Latn-CS"/>
        </w:rPr>
        <w:t>е</w:t>
      </w:r>
      <w:r w:rsidR="00C808E8" w:rsidRPr="00203C83">
        <w:rPr>
          <w:szCs w:val="24"/>
          <w:lang w:val="sr-Latn-CS"/>
        </w:rPr>
        <w:t xml:space="preserve"> </w:t>
      </w:r>
      <w:r w:rsidR="00B61EF7">
        <w:rPr>
          <w:szCs w:val="24"/>
          <w:lang w:val="sr-Latn-CS"/>
        </w:rPr>
        <w:t>с</w:t>
      </w:r>
      <w:r>
        <w:rPr>
          <w:szCs w:val="24"/>
          <w:lang w:val="sr-Latn-CS"/>
        </w:rPr>
        <w:t>е</w:t>
      </w:r>
      <w:r w:rsidR="00C808E8" w:rsidRPr="00203C83">
        <w:rPr>
          <w:szCs w:val="24"/>
          <w:lang w:val="sr-Latn-CS"/>
        </w:rPr>
        <w:t xml:space="preserve"> </w:t>
      </w:r>
      <w:r w:rsidR="00B61EF7">
        <w:rPr>
          <w:szCs w:val="24"/>
          <w:lang w:val="sr-Latn-CS"/>
        </w:rPr>
        <w:t>чист</w:t>
      </w:r>
      <w:r>
        <w:rPr>
          <w:szCs w:val="24"/>
          <w:lang w:val="sr-Latn-CS"/>
        </w:rPr>
        <w:t>а</w:t>
      </w:r>
      <w:r w:rsidR="00C808E8" w:rsidRPr="00203C83">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89590A">
        <w:rPr>
          <w:szCs w:val="24"/>
          <w:lang w:val="sr-Cyrl-RS"/>
        </w:rPr>
        <w:t>вегетативно обнављање</w:t>
      </w:r>
      <w:r w:rsidR="00C808E8" w:rsidRPr="00203C83">
        <w:rPr>
          <w:szCs w:val="24"/>
          <w:lang w:val="sr-Latn-CS"/>
        </w:rPr>
        <w:t>.</w:t>
      </w:r>
    </w:p>
    <w:p w:rsidR="0089590A" w:rsidRPr="00920A2D" w:rsidRDefault="0089590A" w:rsidP="0089590A">
      <w:pPr>
        <w:ind w:firstLine="567"/>
        <w:rPr>
          <w:lang w:val="sr-Latn-CS"/>
        </w:rPr>
      </w:pPr>
      <w:bookmarkStart w:id="720" w:name="_Toc86563798"/>
      <w:bookmarkStart w:id="721" w:name="_Toc86565165"/>
      <w:r>
        <w:rPr>
          <w:lang w:val="sr-Latn-CS"/>
        </w:rPr>
        <w:lastRenderedPageBreak/>
        <w:t>У</w:t>
      </w:r>
      <w:r w:rsidRPr="00920A2D">
        <w:rPr>
          <w:lang w:val="sr-Latn-CS"/>
        </w:rPr>
        <w:t xml:space="preserve"> </w:t>
      </w:r>
      <w:r>
        <w:rPr>
          <w:lang w:val="sr-Latn-CS"/>
        </w:rPr>
        <w:t>састојинама</w:t>
      </w:r>
      <w:r w:rsidRPr="00920A2D">
        <w:rPr>
          <w:lang w:val="sr-Latn-CS"/>
        </w:rPr>
        <w:t xml:space="preserve"> </w:t>
      </w:r>
      <w:r>
        <w:rPr>
          <w:lang w:val="sr-Latn-CS"/>
        </w:rPr>
        <w:t>багрема</w:t>
      </w:r>
      <w:r w:rsidRPr="00920A2D">
        <w:rPr>
          <w:lang w:val="sr-Latn-CS"/>
        </w:rPr>
        <w:t xml:space="preserve"> </w:t>
      </w:r>
      <w:r>
        <w:rPr>
          <w:lang w:val="sr-Latn-CS"/>
        </w:rPr>
        <w:t>се</w:t>
      </w:r>
      <w:r w:rsidRPr="00920A2D">
        <w:rPr>
          <w:lang w:val="sr-Latn-CS"/>
        </w:rPr>
        <w:t xml:space="preserve"> </w:t>
      </w:r>
      <w:r>
        <w:rPr>
          <w:lang w:val="sr-Latn-CS"/>
        </w:rPr>
        <w:t>прописује</w:t>
      </w:r>
      <w:r w:rsidRPr="00920A2D">
        <w:rPr>
          <w:lang w:val="sr-Latn-CS"/>
        </w:rPr>
        <w:t xml:space="preserve"> </w:t>
      </w:r>
      <w:r>
        <w:rPr>
          <w:lang w:val="sr-Latn-CS"/>
        </w:rPr>
        <w:t>чиста</w:t>
      </w:r>
      <w:r w:rsidRPr="00920A2D">
        <w:rPr>
          <w:lang w:val="sr-Latn-CS"/>
        </w:rPr>
        <w:t xml:space="preserve"> </w:t>
      </w:r>
      <w:r>
        <w:rPr>
          <w:lang w:val="sr-Latn-CS"/>
        </w:rPr>
        <w:t>сеча</w:t>
      </w:r>
      <w:r w:rsidRPr="00920A2D">
        <w:rPr>
          <w:lang w:val="sr-Latn-CS"/>
        </w:rPr>
        <w:t xml:space="preserve"> </w:t>
      </w:r>
      <w:r w:rsidR="00DE49C7">
        <w:rPr>
          <w:lang w:val="sr-Cyrl-RS"/>
        </w:rPr>
        <w:t xml:space="preserve">уз вегетативно обнављање </w:t>
      </w:r>
      <w:r>
        <w:rPr>
          <w:lang w:val="sr-Latn-CS"/>
        </w:rPr>
        <w:t>или</w:t>
      </w:r>
      <w:r w:rsidRPr="00920A2D">
        <w:rPr>
          <w:lang w:val="sr-Latn-CS"/>
        </w:rPr>
        <w:t xml:space="preserve"> </w:t>
      </w:r>
      <w:r>
        <w:rPr>
          <w:lang w:val="sr-Latn-CS"/>
        </w:rPr>
        <w:t>чиста</w:t>
      </w:r>
      <w:r w:rsidRPr="00920A2D">
        <w:rPr>
          <w:lang w:val="sr-Latn-CS"/>
        </w:rPr>
        <w:t xml:space="preserve"> </w:t>
      </w:r>
      <w:r>
        <w:rPr>
          <w:lang w:val="sr-Latn-CS"/>
        </w:rPr>
        <w:t>сеча</w:t>
      </w:r>
      <w:r w:rsidRPr="00920A2D">
        <w:rPr>
          <w:lang w:val="sr-Latn-CS"/>
        </w:rPr>
        <w:t xml:space="preserve">, </w:t>
      </w:r>
      <w:r>
        <w:rPr>
          <w:lang w:val="sr-Latn-CS"/>
        </w:rPr>
        <w:t>након</w:t>
      </w:r>
      <w:r w:rsidRPr="00920A2D">
        <w:rPr>
          <w:lang w:val="sr-Latn-CS"/>
        </w:rPr>
        <w:t xml:space="preserve"> </w:t>
      </w:r>
      <w:r>
        <w:rPr>
          <w:lang w:val="sr-Latn-CS"/>
        </w:rPr>
        <w:t>које</w:t>
      </w:r>
      <w:r w:rsidRPr="00920A2D">
        <w:rPr>
          <w:lang w:val="sr-Latn-CS"/>
        </w:rPr>
        <w:t xml:space="preserve"> </w:t>
      </w:r>
      <w:r>
        <w:rPr>
          <w:lang w:val="sr-Latn-CS"/>
        </w:rPr>
        <w:t>се</w:t>
      </w:r>
      <w:r w:rsidRPr="00920A2D">
        <w:rPr>
          <w:lang w:val="sr-Latn-CS"/>
        </w:rPr>
        <w:t xml:space="preserve"> </w:t>
      </w:r>
      <w:r>
        <w:rPr>
          <w:lang w:val="sr-Latn-CS"/>
        </w:rPr>
        <w:t>багрем</w:t>
      </w:r>
      <w:r w:rsidRPr="00920A2D">
        <w:rPr>
          <w:lang w:val="sr-Latn-CS"/>
        </w:rPr>
        <w:t xml:space="preserve"> </w:t>
      </w:r>
      <w:r>
        <w:rPr>
          <w:lang w:val="sr-Latn-CS"/>
        </w:rPr>
        <w:t>обнавља</w:t>
      </w:r>
      <w:r w:rsidRPr="00920A2D">
        <w:rPr>
          <w:lang w:val="sr-Latn-CS"/>
        </w:rPr>
        <w:t xml:space="preserve"> </w:t>
      </w:r>
      <w:r>
        <w:rPr>
          <w:lang w:val="sr-Latn-CS"/>
        </w:rPr>
        <w:t>садњом</w:t>
      </w:r>
      <w:r w:rsidRPr="00920A2D">
        <w:rPr>
          <w:lang w:val="sr-Latn-CS"/>
        </w:rPr>
        <w:t xml:space="preserve"> </w:t>
      </w:r>
      <w:r>
        <w:rPr>
          <w:lang w:val="sr-Latn-CS"/>
        </w:rPr>
        <w:t>садница</w:t>
      </w:r>
      <w:r w:rsidRPr="00920A2D">
        <w:rPr>
          <w:lang w:val="sr-Latn-CS"/>
        </w:rPr>
        <w:t>.</w:t>
      </w:r>
    </w:p>
    <w:p w:rsidR="0089590A" w:rsidRPr="00920A2D" w:rsidRDefault="0089590A" w:rsidP="0089590A">
      <w:pPr>
        <w:ind w:firstLine="567"/>
        <w:rPr>
          <w:lang w:val="sr-Latn-CS"/>
        </w:rPr>
      </w:pPr>
      <w:r>
        <w:rPr>
          <w:lang w:val="sr-Latn-CS"/>
        </w:rPr>
        <w:t>Избор</w:t>
      </w:r>
      <w:r w:rsidRPr="00920A2D">
        <w:rPr>
          <w:lang w:val="sr-Latn-CS"/>
        </w:rPr>
        <w:t xml:space="preserve"> </w:t>
      </w:r>
      <w:r>
        <w:rPr>
          <w:lang w:val="sr-Latn-CS"/>
        </w:rPr>
        <w:t>начина</w:t>
      </w:r>
      <w:r w:rsidRPr="00920A2D">
        <w:rPr>
          <w:lang w:val="sr-Latn-CS"/>
        </w:rPr>
        <w:t xml:space="preserve"> </w:t>
      </w:r>
      <w:r>
        <w:rPr>
          <w:lang w:val="sr-Latn-CS"/>
        </w:rPr>
        <w:t>сече</w:t>
      </w:r>
      <w:r w:rsidRPr="00920A2D">
        <w:rPr>
          <w:lang w:val="sr-Latn-CS"/>
        </w:rPr>
        <w:t xml:space="preserve"> </w:t>
      </w:r>
      <w:r>
        <w:rPr>
          <w:lang w:val="sr-Latn-CS"/>
        </w:rPr>
        <w:t>зависи</w:t>
      </w:r>
      <w:r w:rsidRPr="00920A2D">
        <w:rPr>
          <w:lang w:val="sr-Latn-CS"/>
        </w:rPr>
        <w:t xml:space="preserve"> </w:t>
      </w:r>
      <w:r>
        <w:rPr>
          <w:lang w:val="sr-Latn-CS"/>
        </w:rPr>
        <w:t>од</w:t>
      </w:r>
      <w:r w:rsidRPr="00920A2D">
        <w:rPr>
          <w:lang w:val="sr-Latn-CS"/>
        </w:rPr>
        <w:t xml:space="preserve"> </w:t>
      </w:r>
      <w:r>
        <w:rPr>
          <w:lang w:val="sr-Latn-CS"/>
        </w:rPr>
        <w:t>наменске</w:t>
      </w:r>
      <w:r w:rsidRPr="00920A2D">
        <w:rPr>
          <w:lang w:val="sr-Latn-CS"/>
        </w:rPr>
        <w:t xml:space="preserve"> </w:t>
      </w:r>
      <w:r>
        <w:rPr>
          <w:lang w:val="sr-Latn-CS"/>
        </w:rPr>
        <w:t>целине</w:t>
      </w:r>
      <w:r w:rsidRPr="00920A2D">
        <w:rPr>
          <w:lang w:val="sr-Latn-CS"/>
        </w:rPr>
        <w:t>.</w:t>
      </w:r>
    </w:p>
    <w:p w:rsidR="0089590A" w:rsidRPr="00920A2D" w:rsidRDefault="0089590A" w:rsidP="0089590A">
      <w:pPr>
        <w:ind w:firstLine="567"/>
        <w:rPr>
          <w:lang w:val="sr-Latn-CS"/>
        </w:rPr>
      </w:pPr>
      <w:r>
        <w:rPr>
          <w:lang w:val="sr-Latn-CS"/>
        </w:rPr>
        <w:t>Према</w:t>
      </w:r>
      <w:r w:rsidRPr="00920A2D">
        <w:rPr>
          <w:lang w:val="sr-Latn-CS"/>
        </w:rPr>
        <w:t xml:space="preserve"> </w:t>
      </w:r>
      <w:r>
        <w:rPr>
          <w:lang w:val="sr-Latn-CS"/>
        </w:rPr>
        <w:t>томе</w:t>
      </w:r>
      <w:r w:rsidRPr="00920A2D">
        <w:rPr>
          <w:lang w:val="sr-Latn-CS"/>
        </w:rPr>
        <w:t xml:space="preserve"> </w:t>
      </w:r>
      <w:r>
        <w:rPr>
          <w:lang w:val="sr-Latn-CS"/>
        </w:rPr>
        <w:t>се</w:t>
      </w:r>
      <w:r w:rsidRPr="00920A2D">
        <w:rPr>
          <w:lang w:val="sr-Latn-CS"/>
        </w:rPr>
        <w:t xml:space="preserve"> </w:t>
      </w:r>
      <w:r>
        <w:rPr>
          <w:lang w:val="sr-Latn-CS"/>
        </w:rPr>
        <w:t>напред</w:t>
      </w:r>
      <w:r w:rsidRPr="00920A2D">
        <w:rPr>
          <w:lang w:val="sr-Latn-CS"/>
        </w:rPr>
        <w:t xml:space="preserve"> </w:t>
      </w:r>
      <w:r>
        <w:rPr>
          <w:lang w:val="sr-Latn-CS"/>
        </w:rPr>
        <w:t>наведени</w:t>
      </w:r>
      <w:r w:rsidRPr="00920A2D">
        <w:rPr>
          <w:lang w:val="sr-Latn-CS"/>
        </w:rPr>
        <w:t xml:space="preserve"> </w:t>
      </w:r>
      <w:r>
        <w:rPr>
          <w:lang w:val="sr-Latn-CS"/>
        </w:rPr>
        <w:t>начини</w:t>
      </w:r>
      <w:r w:rsidRPr="00920A2D">
        <w:rPr>
          <w:lang w:val="sr-Latn-CS"/>
        </w:rPr>
        <w:t xml:space="preserve"> </w:t>
      </w:r>
      <w:r>
        <w:rPr>
          <w:lang w:val="sr-Latn-CS"/>
        </w:rPr>
        <w:t>сече</w:t>
      </w:r>
      <w:r w:rsidRPr="00920A2D">
        <w:rPr>
          <w:lang w:val="sr-Latn-CS"/>
        </w:rPr>
        <w:t xml:space="preserve"> </w:t>
      </w:r>
      <w:r>
        <w:rPr>
          <w:lang w:val="sr-Latn-CS"/>
        </w:rPr>
        <w:t>могу</w:t>
      </w:r>
      <w:r w:rsidRPr="00920A2D">
        <w:rPr>
          <w:lang w:val="sr-Latn-CS"/>
        </w:rPr>
        <w:t xml:space="preserve"> </w:t>
      </w:r>
      <w:r>
        <w:rPr>
          <w:lang w:val="sr-Latn-CS"/>
        </w:rPr>
        <w:t>примењивати</w:t>
      </w:r>
      <w:r w:rsidRPr="00920A2D">
        <w:rPr>
          <w:lang w:val="sr-Latn-CS"/>
        </w:rPr>
        <w:t xml:space="preserve"> </w:t>
      </w:r>
      <w:r>
        <w:rPr>
          <w:lang w:val="sr-Latn-CS"/>
        </w:rPr>
        <w:t>без</w:t>
      </w:r>
      <w:r w:rsidRPr="00920A2D">
        <w:rPr>
          <w:lang w:val="sr-Latn-CS"/>
        </w:rPr>
        <w:t xml:space="preserve"> </w:t>
      </w:r>
      <w:r>
        <w:rPr>
          <w:lang w:val="sr-Latn-CS"/>
        </w:rPr>
        <w:t>ограничења</w:t>
      </w:r>
      <w:r w:rsidRPr="00920A2D">
        <w:rPr>
          <w:lang w:val="sr-Latn-CS"/>
        </w:rPr>
        <w:t xml:space="preserve"> </w:t>
      </w:r>
      <w:r>
        <w:rPr>
          <w:lang w:val="sr-Latn-CS"/>
        </w:rPr>
        <w:t>само</w:t>
      </w:r>
      <w:r w:rsidRPr="00920A2D">
        <w:rPr>
          <w:lang w:val="sr-Latn-CS"/>
        </w:rPr>
        <w:t xml:space="preserve"> </w:t>
      </w:r>
      <w:r>
        <w:rPr>
          <w:lang w:val="sr-Latn-CS"/>
        </w:rPr>
        <w:t>у</w:t>
      </w:r>
      <w:r w:rsidRPr="00920A2D">
        <w:rPr>
          <w:lang w:val="sr-Latn-CS"/>
        </w:rPr>
        <w:t xml:space="preserve"> </w:t>
      </w:r>
      <w:r>
        <w:rPr>
          <w:lang w:val="sr-Latn-CS"/>
        </w:rPr>
        <w:t>наменским</w:t>
      </w:r>
      <w:r w:rsidRPr="00920A2D">
        <w:rPr>
          <w:lang w:val="sr-Latn-CS"/>
        </w:rPr>
        <w:t xml:space="preserve"> </w:t>
      </w:r>
      <w:r>
        <w:rPr>
          <w:lang w:val="sr-Latn-CS"/>
        </w:rPr>
        <w:t>целинама</w:t>
      </w:r>
      <w:r w:rsidRPr="00920A2D">
        <w:rPr>
          <w:lang w:val="sr-Latn-CS"/>
        </w:rPr>
        <w:t xml:space="preserve"> 1</w:t>
      </w:r>
      <w:r>
        <w:rPr>
          <w:lang w:val="sr-Latn-CS"/>
        </w:rPr>
        <w:t>2</w:t>
      </w:r>
      <w:r w:rsidR="00DE49C7">
        <w:rPr>
          <w:lang w:val="sr-Cyrl-RS"/>
        </w:rPr>
        <w:t xml:space="preserve"> и </w:t>
      </w:r>
      <w:r w:rsidR="00DE49C7">
        <w:rPr>
          <w:lang w:val="sr-Latn-CS"/>
        </w:rPr>
        <w:t>83</w:t>
      </w:r>
      <w:r w:rsidRPr="00920A2D">
        <w:rPr>
          <w:lang w:val="sr-Latn-CS"/>
        </w:rPr>
        <w:t>.</w:t>
      </w:r>
    </w:p>
    <w:p w:rsidR="0089590A" w:rsidRPr="00981C5C" w:rsidRDefault="0089590A" w:rsidP="0089590A">
      <w:pPr>
        <w:ind w:firstLine="567"/>
        <w:rPr>
          <w:lang w:val="sr-Latn-CS"/>
        </w:rPr>
      </w:pPr>
      <w:r>
        <w:rPr>
          <w:lang w:val="sr-Latn-CS"/>
        </w:rPr>
        <w:t>Одређе</w:t>
      </w:r>
      <w:r w:rsidR="00DE49C7">
        <w:rPr>
          <w:lang w:val="sr-Cyrl-RS"/>
        </w:rPr>
        <w:t>н</w:t>
      </w:r>
      <w:r>
        <w:rPr>
          <w:lang w:val="sr-Latn-CS"/>
        </w:rPr>
        <w:t>а</w:t>
      </w:r>
      <w:r w:rsidRPr="00920A2D">
        <w:rPr>
          <w:lang w:val="sr-Latn-CS"/>
        </w:rPr>
        <w:t xml:space="preserve"> </w:t>
      </w:r>
      <w:r>
        <w:rPr>
          <w:lang w:val="sr-Latn-CS"/>
        </w:rPr>
        <w:t>ограничења</w:t>
      </w:r>
      <w:r w:rsidRPr="00920A2D">
        <w:rPr>
          <w:lang w:val="sr-Latn-CS"/>
        </w:rPr>
        <w:t xml:space="preserve"> </w:t>
      </w:r>
      <w:r>
        <w:rPr>
          <w:lang w:val="sr-Latn-CS"/>
        </w:rPr>
        <w:t>у</w:t>
      </w:r>
      <w:r w:rsidRPr="00920A2D">
        <w:rPr>
          <w:lang w:val="sr-Latn-CS"/>
        </w:rPr>
        <w:t xml:space="preserve"> </w:t>
      </w:r>
      <w:r>
        <w:rPr>
          <w:lang w:val="sr-Latn-CS"/>
        </w:rPr>
        <w:t>спровођењу</w:t>
      </w:r>
      <w:r w:rsidRPr="00920A2D">
        <w:rPr>
          <w:lang w:val="sr-Latn-CS"/>
        </w:rPr>
        <w:t xml:space="preserve"> </w:t>
      </w:r>
      <w:r>
        <w:rPr>
          <w:lang w:val="sr-Latn-CS"/>
        </w:rPr>
        <w:t>сеча</w:t>
      </w:r>
      <w:r w:rsidRPr="00920A2D">
        <w:rPr>
          <w:lang w:val="sr-Latn-CS"/>
        </w:rPr>
        <w:t xml:space="preserve"> </w:t>
      </w:r>
      <w:r>
        <w:rPr>
          <w:lang w:val="sr-Latn-CS"/>
        </w:rPr>
        <w:t>у</w:t>
      </w:r>
      <w:r w:rsidRPr="00920A2D">
        <w:rPr>
          <w:lang w:val="sr-Latn-CS"/>
        </w:rPr>
        <w:t xml:space="preserve"> </w:t>
      </w:r>
      <w:r>
        <w:rPr>
          <w:lang w:val="sr-Latn-CS"/>
        </w:rPr>
        <w:t>погледу</w:t>
      </w:r>
      <w:r w:rsidRPr="00920A2D">
        <w:rPr>
          <w:lang w:val="sr-Latn-CS"/>
        </w:rPr>
        <w:t xml:space="preserve"> </w:t>
      </w:r>
      <w:r>
        <w:rPr>
          <w:lang w:val="sr-Latn-CS"/>
        </w:rPr>
        <w:t>интензитета</w:t>
      </w:r>
      <w:r w:rsidRPr="00920A2D">
        <w:rPr>
          <w:lang w:val="sr-Latn-CS"/>
        </w:rPr>
        <w:t xml:space="preserve">, </w:t>
      </w:r>
      <w:r>
        <w:rPr>
          <w:lang w:val="sr-Latn-CS"/>
        </w:rPr>
        <w:t>учесталости</w:t>
      </w:r>
      <w:r w:rsidRPr="00920A2D">
        <w:rPr>
          <w:lang w:val="sr-Latn-CS"/>
        </w:rPr>
        <w:t xml:space="preserve">, </w:t>
      </w:r>
      <w:r>
        <w:rPr>
          <w:lang w:val="sr-Latn-CS"/>
        </w:rPr>
        <w:t>обимности</w:t>
      </w:r>
      <w:r w:rsidRPr="00920A2D">
        <w:rPr>
          <w:lang w:val="sr-Latn-CS"/>
        </w:rPr>
        <w:t xml:space="preserve"> </w:t>
      </w:r>
      <w:r>
        <w:rPr>
          <w:lang w:val="sr-Latn-CS"/>
        </w:rPr>
        <w:t>радова</w:t>
      </w:r>
      <w:r w:rsidRPr="00920A2D">
        <w:rPr>
          <w:lang w:val="sr-Latn-CS"/>
        </w:rPr>
        <w:t xml:space="preserve">, </w:t>
      </w:r>
      <w:r>
        <w:rPr>
          <w:lang w:val="sr-Latn-CS"/>
        </w:rPr>
        <w:t>времену</w:t>
      </w:r>
      <w:r w:rsidRPr="00920A2D">
        <w:rPr>
          <w:lang w:val="sr-Latn-CS"/>
        </w:rPr>
        <w:t xml:space="preserve"> </w:t>
      </w:r>
      <w:r>
        <w:rPr>
          <w:lang w:val="sr-Latn-CS"/>
        </w:rPr>
        <w:t>извођења</w:t>
      </w:r>
      <w:r w:rsidRPr="00920A2D">
        <w:rPr>
          <w:lang w:val="sr-Latn-CS"/>
        </w:rPr>
        <w:t xml:space="preserve"> </w:t>
      </w:r>
      <w:r>
        <w:rPr>
          <w:lang w:val="sr-Latn-CS"/>
        </w:rPr>
        <w:t>и</w:t>
      </w:r>
      <w:r w:rsidRPr="00920A2D">
        <w:rPr>
          <w:lang w:val="sr-Latn-CS"/>
        </w:rPr>
        <w:t xml:space="preserve"> </w:t>
      </w:r>
      <w:r>
        <w:rPr>
          <w:lang w:val="sr-Latn-CS"/>
        </w:rPr>
        <w:t>усклађености</w:t>
      </w:r>
      <w:r w:rsidRPr="00920A2D">
        <w:rPr>
          <w:lang w:val="sr-Latn-CS"/>
        </w:rPr>
        <w:t xml:space="preserve"> </w:t>
      </w:r>
      <w:r>
        <w:rPr>
          <w:lang w:val="sr-Latn-CS"/>
        </w:rPr>
        <w:t>са</w:t>
      </w:r>
      <w:r w:rsidRPr="00920A2D">
        <w:rPr>
          <w:lang w:val="sr-Latn-CS"/>
        </w:rPr>
        <w:t xml:space="preserve"> </w:t>
      </w:r>
      <w:r>
        <w:rPr>
          <w:lang w:val="sr-Latn-CS"/>
        </w:rPr>
        <w:t>основним</w:t>
      </w:r>
      <w:r w:rsidRPr="00920A2D">
        <w:rPr>
          <w:lang w:val="sr-Latn-CS"/>
        </w:rPr>
        <w:t xml:space="preserve"> </w:t>
      </w:r>
      <w:r>
        <w:rPr>
          <w:lang w:val="sr-Latn-CS"/>
        </w:rPr>
        <w:t>функцијама</w:t>
      </w:r>
      <w:r w:rsidRPr="00920A2D">
        <w:rPr>
          <w:lang w:val="sr-Latn-CS"/>
        </w:rPr>
        <w:t xml:space="preserve">, </w:t>
      </w:r>
      <w:r>
        <w:rPr>
          <w:lang w:val="sr-Latn-CS"/>
        </w:rPr>
        <w:t>постоје</w:t>
      </w:r>
      <w:r w:rsidRPr="00920A2D">
        <w:rPr>
          <w:lang w:val="sr-Latn-CS"/>
        </w:rPr>
        <w:t xml:space="preserve"> </w:t>
      </w:r>
      <w:r>
        <w:rPr>
          <w:lang w:val="sr-Latn-CS"/>
        </w:rPr>
        <w:t>у</w:t>
      </w:r>
      <w:r w:rsidRPr="00920A2D">
        <w:rPr>
          <w:lang w:val="sr-Latn-CS"/>
        </w:rPr>
        <w:t xml:space="preserve"> </w:t>
      </w:r>
      <w:r>
        <w:rPr>
          <w:lang w:val="sr-Latn-CS"/>
        </w:rPr>
        <w:t>свим</w:t>
      </w:r>
      <w:r w:rsidRPr="00920A2D">
        <w:rPr>
          <w:lang w:val="sr-Latn-CS"/>
        </w:rPr>
        <w:t xml:space="preserve"> </w:t>
      </w:r>
      <w:r>
        <w:rPr>
          <w:lang w:val="sr-Latn-CS"/>
        </w:rPr>
        <w:t>осталим</w:t>
      </w:r>
      <w:r w:rsidRPr="00920A2D">
        <w:rPr>
          <w:lang w:val="sr-Latn-CS"/>
        </w:rPr>
        <w:t xml:space="preserve"> </w:t>
      </w:r>
      <w:r>
        <w:rPr>
          <w:lang w:val="sr-Latn-CS"/>
        </w:rPr>
        <w:t>дефинисаним</w:t>
      </w:r>
      <w:r w:rsidRPr="00920A2D">
        <w:rPr>
          <w:lang w:val="sr-Latn-CS"/>
        </w:rPr>
        <w:t xml:space="preserve"> </w:t>
      </w:r>
      <w:r>
        <w:rPr>
          <w:lang w:val="sr-Latn-CS"/>
        </w:rPr>
        <w:t>наменским</w:t>
      </w:r>
      <w:r w:rsidRPr="00920A2D">
        <w:rPr>
          <w:lang w:val="sr-Latn-CS"/>
        </w:rPr>
        <w:t xml:space="preserve"> </w:t>
      </w:r>
      <w:r>
        <w:rPr>
          <w:lang w:val="sr-Latn-CS"/>
        </w:rPr>
        <w:t>целинама</w:t>
      </w:r>
      <w:r w:rsidRPr="00920A2D">
        <w:rPr>
          <w:lang w:val="sr-Latn-CS"/>
        </w:rPr>
        <w:t xml:space="preserve"> </w:t>
      </w:r>
      <w:r>
        <w:rPr>
          <w:lang w:val="sr-Latn-CS"/>
        </w:rPr>
        <w:t>у</w:t>
      </w:r>
      <w:r w:rsidRPr="00920A2D">
        <w:rPr>
          <w:lang w:val="sr-Latn-CS"/>
        </w:rPr>
        <w:t xml:space="preserve"> </w:t>
      </w:r>
      <w:r>
        <w:rPr>
          <w:lang w:val="sr-Latn-CS"/>
        </w:rPr>
        <w:t>складу</w:t>
      </w:r>
      <w:r w:rsidRPr="00920A2D">
        <w:rPr>
          <w:lang w:val="sr-Latn-CS"/>
        </w:rPr>
        <w:t xml:space="preserve"> </w:t>
      </w:r>
      <w:r>
        <w:rPr>
          <w:lang w:val="sr-Latn-CS"/>
        </w:rPr>
        <w:t>са</w:t>
      </w:r>
      <w:r w:rsidRPr="00920A2D">
        <w:rPr>
          <w:lang w:val="sr-Latn-CS"/>
        </w:rPr>
        <w:t xml:space="preserve"> </w:t>
      </w:r>
      <w:r>
        <w:rPr>
          <w:lang w:val="sr-Latn-CS"/>
        </w:rPr>
        <w:t>њиховим</w:t>
      </w:r>
      <w:r w:rsidRPr="00920A2D">
        <w:rPr>
          <w:lang w:val="sr-Latn-CS"/>
        </w:rPr>
        <w:t xml:space="preserve"> </w:t>
      </w:r>
      <w:r>
        <w:rPr>
          <w:lang w:val="sr-Latn-CS"/>
        </w:rPr>
        <w:t>приоритетним</w:t>
      </w:r>
      <w:r w:rsidRPr="00920A2D">
        <w:rPr>
          <w:lang w:val="sr-Latn-CS"/>
        </w:rPr>
        <w:t xml:space="preserve"> </w:t>
      </w:r>
      <w:r>
        <w:rPr>
          <w:lang w:val="sr-Latn-CS"/>
        </w:rPr>
        <w:t>циљевима</w:t>
      </w:r>
      <w:r w:rsidRPr="00920A2D">
        <w:rPr>
          <w:lang w:val="sr-Latn-CS"/>
        </w:rPr>
        <w:t xml:space="preserve">. </w:t>
      </w:r>
      <w:r>
        <w:rPr>
          <w:lang w:val="sr-Latn-CS"/>
        </w:rPr>
        <w:t>Специфично</w:t>
      </w:r>
      <w:r w:rsidRPr="00920A2D">
        <w:rPr>
          <w:lang w:val="sr-Latn-CS"/>
        </w:rPr>
        <w:t xml:space="preserve"> </w:t>
      </w:r>
      <w:r>
        <w:rPr>
          <w:lang w:val="sr-Latn-CS"/>
        </w:rPr>
        <w:t>треба</w:t>
      </w:r>
      <w:r w:rsidRPr="00920A2D">
        <w:rPr>
          <w:lang w:val="sr-Latn-CS"/>
        </w:rPr>
        <w:t xml:space="preserve"> </w:t>
      </w:r>
      <w:r>
        <w:rPr>
          <w:lang w:val="sr-Latn-CS"/>
        </w:rPr>
        <w:t>нагласити</w:t>
      </w:r>
      <w:r w:rsidRPr="00920A2D">
        <w:rPr>
          <w:lang w:val="sr-Latn-CS"/>
        </w:rPr>
        <w:t xml:space="preserve"> </w:t>
      </w:r>
      <w:r>
        <w:rPr>
          <w:lang w:val="sr-Latn-CS"/>
        </w:rPr>
        <w:t>да</w:t>
      </w:r>
      <w:r w:rsidRPr="00920A2D">
        <w:rPr>
          <w:lang w:val="sr-Latn-CS"/>
        </w:rPr>
        <w:t xml:space="preserve"> </w:t>
      </w:r>
      <w:r>
        <w:rPr>
          <w:lang w:val="sr-Latn-CS"/>
        </w:rPr>
        <w:t>у</w:t>
      </w:r>
      <w:r w:rsidRPr="00920A2D">
        <w:rPr>
          <w:lang w:val="sr-Latn-CS"/>
        </w:rPr>
        <w:t xml:space="preserve"> </w:t>
      </w:r>
      <w:r>
        <w:rPr>
          <w:lang w:val="sr-Latn-CS"/>
        </w:rPr>
        <w:t>наменској</w:t>
      </w:r>
      <w:r w:rsidRPr="00920A2D">
        <w:rPr>
          <w:lang w:val="sr-Latn-CS"/>
        </w:rPr>
        <w:t xml:space="preserve"> </w:t>
      </w:r>
      <w:r>
        <w:rPr>
          <w:lang w:val="sr-Latn-CS"/>
        </w:rPr>
        <w:t>целини</w:t>
      </w:r>
      <w:r w:rsidRPr="00920A2D">
        <w:rPr>
          <w:lang w:val="sr-Latn-CS"/>
        </w:rPr>
        <w:t xml:space="preserve">  </w:t>
      </w:r>
      <w:r w:rsidR="00DE49C7">
        <w:rPr>
          <w:lang w:val="sr-Cyrl-RS"/>
        </w:rPr>
        <w:t>82</w:t>
      </w:r>
      <w:r w:rsidRPr="00920A2D">
        <w:rPr>
          <w:lang w:val="sr-Latn-CS"/>
        </w:rPr>
        <w:t xml:space="preserve"> </w:t>
      </w:r>
      <w:r>
        <w:rPr>
          <w:lang w:val="sr-Latn-CS"/>
        </w:rPr>
        <w:t>се</w:t>
      </w:r>
      <w:r w:rsidRPr="00920A2D">
        <w:rPr>
          <w:lang w:val="sr-Latn-CS"/>
        </w:rPr>
        <w:t xml:space="preserve"> </w:t>
      </w:r>
      <w:r>
        <w:rPr>
          <w:lang w:val="sr-Latn-CS"/>
        </w:rPr>
        <w:t>могу</w:t>
      </w:r>
      <w:r w:rsidRPr="00920A2D">
        <w:rPr>
          <w:lang w:val="sr-Latn-CS"/>
        </w:rPr>
        <w:t xml:space="preserve"> </w:t>
      </w:r>
      <w:r>
        <w:rPr>
          <w:lang w:val="sr-Latn-CS"/>
        </w:rPr>
        <w:t>спроводити</w:t>
      </w:r>
      <w:r w:rsidRPr="00920A2D">
        <w:rPr>
          <w:lang w:val="sr-Latn-CS"/>
        </w:rPr>
        <w:t xml:space="preserve"> </w:t>
      </w:r>
      <w:r>
        <w:rPr>
          <w:lang w:val="sr-Latn-CS"/>
        </w:rPr>
        <w:t>сече</w:t>
      </w:r>
      <w:r w:rsidRPr="00920A2D">
        <w:rPr>
          <w:lang w:val="sr-Latn-CS"/>
        </w:rPr>
        <w:t xml:space="preserve"> </w:t>
      </w:r>
      <w:r>
        <w:rPr>
          <w:lang w:val="sr-Latn-CS"/>
        </w:rPr>
        <w:t>само</w:t>
      </w:r>
      <w:r w:rsidRPr="00920A2D">
        <w:rPr>
          <w:lang w:val="sr-Latn-CS"/>
        </w:rPr>
        <w:t xml:space="preserve"> </w:t>
      </w:r>
      <w:r>
        <w:rPr>
          <w:lang w:val="sr-Latn-CS"/>
        </w:rPr>
        <w:t>уз</w:t>
      </w:r>
      <w:r w:rsidRPr="00920A2D">
        <w:rPr>
          <w:lang w:val="sr-Latn-CS"/>
        </w:rPr>
        <w:t xml:space="preserve"> </w:t>
      </w:r>
      <w:r>
        <w:rPr>
          <w:lang w:val="sr-Latn-CS"/>
        </w:rPr>
        <w:t>услов</w:t>
      </w:r>
      <w:r w:rsidRPr="00920A2D">
        <w:rPr>
          <w:lang w:val="sr-Latn-CS"/>
        </w:rPr>
        <w:t xml:space="preserve"> </w:t>
      </w:r>
      <w:r>
        <w:rPr>
          <w:lang w:val="sr-Latn-CS"/>
        </w:rPr>
        <w:t>да</w:t>
      </w:r>
      <w:r w:rsidRPr="00920A2D">
        <w:rPr>
          <w:lang w:val="sr-Latn-CS"/>
        </w:rPr>
        <w:t xml:space="preserve"> </w:t>
      </w:r>
      <w:r>
        <w:rPr>
          <w:lang w:val="sr-Latn-CS"/>
        </w:rPr>
        <w:t>нису</w:t>
      </w:r>
      <w:r w:rsidRPr="00920A2D">
        <w:rPr>
          <w:lang w:val="sr-Latn-CS"/>
        </w:rPr>
        <w:t xml:space="preserve"> </w:t>
      </w:r>
      <w:r>
        <w:rPr>
          <w:lang w:val="sr-Latn-CS"/>
        </w:rPr>
        <w:t>у</w:t>
      </w:r>
      <w:r w:rsidRPr="00920A2D">
        <w:rPr>
          <w:lang w:val="sr-Latn-CS"/>
        </w:rPr>
        <w:t xml:space="preserve"> </w:t>
      </w:r>
      <w:r>
        <w:rPr>
          <w:lang w:val="sr-Latn-CS"/>
        </w:rPr>
        <w:t>супротности</w:t>
      </w:r>
      <w:r w:rsidRPr="00920A2D">
        <w:rPr>
          <w:lang w:val="sr-Latn-CS"/>
        </w:rPr>
        <w:t xml:space="preserve"> </w:t>
      </w:r>
      <w:r>
        <w:rPr>
          <w:lang w:val="sr-Latn-CS"/>
        </w:rPr>
        <w:t>са</w:t>
      </w:r>
      <w:r w:rsidRPr="00920A2D">
        <w:rPr>
          <w:lang w:val="sr-Latn-CS"/>
        </w:rPr>
        <w:t xml:space="preserve"> </w:t>
      </w:r>
      <w:r>
        <w:rPr>
          <w:lang w:val="sr-Latn-CS"/>
        </w:rPr>
        <w:t>уредбом</w:t>
      </w:r>
      <w:r w:rsidRPr="00920A2D">
        <w:rPr>
          <w:lang w:val="sr-Latn-CS"/>
        </w:rPr>
        <w:t xml:space="preserve"> </w:t>
      </w:r>
      <w:r>
        <w:rPr>
          <w:lang w:val="sr-Latn-CS"/>
        </w:rPr>
        <w:t>о</w:t>
      </w:r>
      <w:r w:rsidRPr="00920A2D">
        <w:rPr>
          <w:lang w:val="sr-Latn-CS"/>
        </w:rPr>
        <w:t xml:space="preserve"> </w:t>
      </w:r>
      <w:r>
        <w:rPr>
          <w:lang w:val="sr-Latn-CS"/>
        </w:rPr>
        <w:t>заштити</w:t>
      </w:r>
      <w:r w:rsidRPr="00920A2D">
        <w:rPr>
          <w:lang w:val="sr-Latn-CS"/>
        </w:rPr>
        <w:t xml:space="preserve"> </w:t>
      </w:r>
      <w:r>
        <w:rPr>
          <w:lang w:val="sr-Latn-CS"/>
        </w:rPr>
        <w:t>природног</w:t>
      </w:r>
      <w:r w:rsidRPr="00920A2D">
        <w:rPr>
          <w:lang w:val="sr-Latn-CS"/>
        </w:rPr>
        <w:t xml:space="preserve"> </w:t>
      </w:r>
      <w:r>
        <w:rPr>
          <w:lang w:val="sr-Latn-CS"/>
        </w:rPr>
        <w:t>добра</w:t>
      </w:r>
      <w:r w:rsidRPr="00920A2D">
        <w:rPr>
          <w:lang w:val="sr-Latn-CS"/>
        </w:rPr>
        <w:t xml:space="preserve">. </w:t>
      </w:r>
      <w:r>
        <w:rPr>
          <w:lang w:val="sr-Latn-CS"/>
        </w:rPr>
        <w:t>Као</w:t>
      </w:r>
      <w:r w:rsidRPr="00920A2D">
        <w:rPr>
          <w:lang w:val="sr-Latn-CS"/>
        </w:rPr>
        <w:t xml:space="preserve"> </w:t>
      </w:r>
      <w:r>
        <w:rPr>
          <w:lang w:val="sr-Latn-CS"/>
        </w:rPr>
        <w:t>и</w:t>
      </w:r>
      <w:r w:rsidRPr="00920A2D">
        <w:rPr>
          <w:lang w:val="sr-Latn-CS"/>
        </w:rPr>
        <w:t xml:space="preserve"> </w:t>
      </w:r>
      <w:r>
        <w:rPr>
          <w:lang w:val="sr-Latn-CS"/>
        </w:rPr>
        <w:t>у</w:t>
      </w:r>
      <w:r w:rsidRPr="00920A2D">
        <w:rPr>
          <w:lang w:val="sr-Latn-CS"/>
        </w:rPr>
        <w:t xml:space="preserve"> </w:t>
      </w:r>
      <w:r>
        <w:rPr>
          <w:lang w:val="sr-Latn-CS"/>
        </w:rPr>
        <w:t>наменск</w:t>
      </w:r>
      <w:r w:rsidR="00DE49C7">
        <w:rPr>
          <w:lang w:val="sr-Cyrl-RS"/>
        </w:rPr>
        <w:t>ој</w:t>
      </w:r>
      <w:r w:rsidRPr="00920A2D">
        <w:rPr>
          <w:lang w:val="sr-Latn-CS"/>
        </w:rPr>
        <w:t xml:space="preserve"> </w:t>
      </w:r>
      <w:r>
        <w:rPr>
          <w:lang w:val="sr-Latn-CS"/>
        </w:rPr>
        <w:t>целин</w:t>
      </w:r>
      <w:r w:rsidR="00DE49C7">
        <w:rPr>
          <w:lang w:val="sr-Cyrl-RS"/>
        </w:rPr>
        <w:t>и 81</w:t>
      </w:r>
      <w:r w:rsidRPr="00920A2D">
        <w:rPr>
          <w:lang w:val="sr-Latn-CS"/>
        </w:rPr>
        <w:t xml:space="preserve"> </w:t>
      </w:r>
      <w:r>
        <w:rPr>
          <w:lang w:val="sr-Latn-CS"/>
        </w:rPr>
        <w:t>где</w:t>
      </w:r>
      <w:r w:rsidRPr="00920A2D">
        <w:rPr>
          <w:lang w:val="sr-Latn-CS"/>
        </w:rPr>
        <w:t xml:space="preserve"> </w:t>
      </w:r>
      <w:r>
        <w:rPr>
          <w:lang w:val="sr-Latn-CS"/>
        </w:rPr>
        <w:t>су</w:t>
      </w:r>
      <w:r w:rsidRPr="00920A2D">
        <w:rPr>
          <w:lang w:val="sr-Latn-CS"/>
        </w:rPr>
        <w:t xml:space="preserve"> </w:t>
      </w:r>
      <w:r>
        <w:rPr>
          <w:lang w:val="sr-Latn-CS"/>
        </w:rPr>
        <w:t>забрањене</w:t>
      </w:r>
      <w:r w:rsidRPr="00920A2D">
        <w:rPr>
          <w:lang w:val="sr-Latn-CS"/>
        </w:rPr>
        <w:t xml:space="preserve"> </w:t>
      </w:r>
      <w:r>
        <w:rPr>
          <w:lang w:val="sr-Latn-CS"/>
        </w:rPr>
        <w:t>и</w:t>
      </w:r>
      <w:r w:rsidRPr="00920A2D">
        <w:rPr>
          <w:lang w:val="sr-Latn-CS"/>
        </w:rPr>
        <w:t xml:space="preserve"> </w:t>
      </w:r>
      <w:r>
        <w:rPr>
          <w:lang w:val="sr-Latn-CS"/>
        </w:rPr>
        <w:t>не</w:t>
      </w:r>
      <w:r w:rsidRPr="00920A2D">
        <w:rPr>
          <w:lang w:val="sr-Latn-CS"/>
        </w:rPr>
        <w:t xml:space="preserve"> </w:t>
      </w:r>
      <w:r>
        <w:rPr>
          <w:lang w:val="sr-Latn-CS"/>
        </w:rPr>
        <w:t>спроводе</w:t>
      </w:r>
      <w:r w:rsidRPr="00920A2D">
        <w:rPr>
          <w:lang w:val="sr-Latn-CS"/>
        </w:rPr>
        <w:t xml:space="preserve"> </w:t>
      </w:r>
      <w:r>
        <w:rPr>
          <w:lang w:val="sr-Latn-CS"/>
        </w:rPr>
        <w:t>се</w:t>
      </w:r>
      <w:r w:rsidRPr="00920A2D">
        <w:rPr>
          <w:lang w:val="sr-Latn-CS"/>
        </w:rPr>
        <w:t xml:space="preserve"> </w:t>
      </w:r>
      <w:r>
        <w:rPr>
          <w:lang w:val="sr-Latn-CS"/>
        </w:rPr>
        <w:t>никакве</w:t>
      </w:r>
      <w:r w:rsidRPr="00920A2D">
        <w:rPr>
          <w:lang w:val="sr-Latn-CS"/>
        </w:rPr>
        <w:t xml:space="preserve"> </w:t>
      </w:r>
      <w:r>
        <w:rPr>
          <w:lang w:val="sr-Latn-CS"/>
        </w:rPr>
        <w:t>сече</w:t>
      </w:r>
      <w:r w:rsidRPr="00920A2D">
        <w:rPr>
          <w:lang w:val="sr-Latn-CS"/>
        </w:rPr>
        <w:t xml:space="preserve">, </w:t>
      </w:r>
      <w:r>
        <w:rPr>
          <w:lang w:val="sr-Latn-CS"/>
        </w:rPr>
        <w:t>осим</w:t>
      </w:r>
      <w:r w:rsidRPr="00920A2D">
        <w:rPr>
          <w:lang w:val="sr-Latn-CS"/>
        </w:rPr>
        <w:t xml:space="preserve"> </w:t>
      </w:r>
      <w:r>
        <w:rPr>
          <w:lang w:val="sr-Latn-CS"/>
        </w:rPr>
        <w:t>у</w:t>
      </w:r>
      <w:r w:rsidRPr="00920A2D">
        <w:rPr>
          <w:lang w:val="sr-Latn-CS"/>
        </w:rPr>
        <w:t xml:space="preserve"> </w:t>
      </w:r>
      <w:r>
        <w:rPr>
          <w:lang w:val="sr-Latn-CS"/>
        </w:rPr>
        <w:t>посебним</w:t>
      </w:r>
      <w:r w:rsidRPr="00920A2D">
        <w:rPr>
          <w:lang w:val="sr-Latn-CS"/>
        </w:rPr>
        <w:t xml:space="preserve"> </w:t>
      </w:r>
      <w:r>
        <w:rPr>
          <w:lang w:val="sr-Latn-CS"/>
        </w:rPr>
        <w:t>случајевима</w:t>
      </w:r>
      <w:r w:rsidRPr="00920A2D">
        <w:rPr>
          <w:lang w:val="sr-Latn-CS"/>
        </w:rPr>
        <w:t xml:space="preserve"> </w:t>
      </w:r>
      <w:r>
        <w:rPr>
          <w:lang w:val="sr-Latn-CS"/>
        </w:rPr>
        <w:t>када</w:t>
      </w:r>
      <w:r w:rsidRPr="00920A2D">
        <w:rPr>
          <w:lang w:val="sr-Latn-CS"/>
        </w:rPr>
        <w:t xml:space="preserve"> </w:t>
      </w:r>
      <w:r>
        <w:rPr>
          <w:lang w:val="sr-Latn-CS"/>
        </w:rPr>
        <w:t>је</w:t>
      </w:r>
      <w:r w:rsidRPr="00920A2D">
        <w:rPr>
          <w:lang w:val="sr-Latn-CS"/>
        </w:rPr>
        <w:t xml:space="preserve"> </w:t>
      </w:r>
      <w:r>
        <w:rPr>
          <w:lang w:val="sr-Latn-CS"/>
        </w:rPr>
        <w:t>то</w:t>
      </w:r>
      <w:r w:rsidRPr="00920A2D">
        <w:rPr>
          <w:lang w:val="sr-Latn-CS"/>
        </w:rPr>
        <w:t xml:space="preserve"> </w:t>
      </w:r>
      <w:r>
        <w:rPr>
          <w:lang w:val="sr-Latn-CS"/>
        </w:rPr>
        <w:t>одобрено</w:t>
      </w:r>
      <w:r w:rsidRPr="00920A2D">
        <w:rPr>
          <w:lang w:val="sr-Latn-CS"/>
        </w:rPr>
        <w:t xml:space="preserve"> </w:t>
      </w:r>
      <w:r>
        <w:rPr>
          <w:lang w:val="sr-Latn-CS"/>
        </w:rPr>
        <w:t>од</w:t>
      </w:r>
      <w:r w:rsidRPr="00920A2D">
        <w:rPr>
          <w:lang w:val="sr-Latn-CS"/>
        </w:rPr>
        <w:t xml:space="preserve"> </w:t>
      </w:r>
      <w:r>
        <w:rPr>
          <w:lang w:val="sr-Latn-CS"/>
        </w:rPr>
        <w:t>надлежних</w:t>
      </w:r>
      <w:r w:rsidRPr="00920A2D">
        <w:rPr>
          <w:lang w:val="sr-Latn-CS"/>
        </w:rPr>
        <w:t xml:space="preserve"> </w:t>
      </w:r>
      <w:r>
        <w:rPr>
          <w:lang w:val="sr-Latn-CS"/>
        </w:rPr>
        <w:t>институција</w:t>
      </w:r>
      <w:r w:rsidRPr="00920A2D">
        <w:rPr>
          <w:lang w:val="sr-Latn-CS"/>
        </w:rPr>
        <w:t>.</w:t>
      </w:r>
    </w:p>
    <w:p w:rsidR="0089590A" w:rsidRDefault="0089590A" w:rsidP="00B5350C">
      <w:pPr>
        <w:ind w:firstLine="567"/>
        <w:rPr>
          <w:szCs w:val="24"/>
          <w:lang w:val="sr-Latn-CS"/>
        </w:rPr>
      </w:pPr>
    </w:p>
    <w:p w:rsidR="00C808E8" w:rsidRPr="00203C83" w:rsidRDefault="00BE010D" w:rsidP="00B5350C">
      <w:pPr>
        <w:ind w:firstLine="567"/>
        <w:rPr>
          <w:i/>
          <w:szCs w:val="24"/>
          <w:u w:val="single"/>
          <w:lang w:val="sr-Latn-CS"/>
        </w:rPr>
      </w:pPr>
      <w:r>
        <w:rPr>
          <w:i/>
          <w:szCs w:val="24"/>
          <w:u w:val="single"/>
          <w:lang w:val="sr-Latn-CS"/>
        </w:rPr>
        <w:t>И</w:t>
      </w:r>
      <w:r w:rsidR="00B61EF7">
        <w:rPr>
          <w:i/>
          <w:szCs w:val="24"/>
          <w:u w:val="single"/>
          <w:lang w:val="sr-Latn-CS"/>
        </w:rPr>
        <w:t>з</w:t>
      </w:r>
      <w:r>
        <w:rPr>
          <w:i/>
          <w:szCs w:val="24"/>
          <w:u w:val="single"/>
          <w:lang w:val="sr-Latn-CS"/>
        </w:rPr>
        <w:t>б</w:t>
      </w:r>
      <w:r w:rsidR="00B61EF7">
        <w:rPr>
          <w:i/>
          <w:szCs w:val="24"/>
          <w:u w:val="single"/>
          <w:lang w:val="sr-Latn-CS"/>
        </w:rPr>
        <w:t>ор</w:t>
      </w:r>
      <w:r w:rsidR="00C808E8" w:rsidRPr="00203C83">
        <w:rPr>
          <w:i/>
          <w:szCs w:val="24"/>
          <w:u w:val="single"/>
          <w:lang w:val="sr-Latn-CS"/>
        </w:rPr>
        <w:t xml:space="preserve"> </w:t>
      </w:r>
      <w:r>
        <w:rPr>
          <w:i/>
          <w:szCs w:val="24"/>
          <w:u w:val="single"/>
          <w:lang w:val="sr-Latn-CS"/>
        </w:rPr>
        <w:t>в</w:t>
      </w:r>
      <w:r w:rsidR="00B61EF7">
        <w:rPr>
          <w:i/>
          <w:szCs w:val="24"/>
          <w:u w:val="single"/>
          <w:lang w:val="sr-Latn-CS"/>
        </w:rPr>
        <w:t>рст</w:t>
      </w:r>
      <w:r>
        <w:rPr>
          <w:i/>
          <w:szCs w:val="24"/>
          <w:u w:val="single"/>
          <w:lang w:val="sr-Latn-CS"/>
        </w:rPr>
        <w:t>е</w:t>
      </w:r>
      <w:r w:rsidR="00C808E8" w:rsidRPr="00203C83">
        <w:rPr>
          <w:i/>
          <w:szCs w:val="24"/>
          <w:u w:val="single"/>
          <w:lang w:val="sr-Latn-CS"/>
        </w:rPr>
        <w:t xml:space="preserve"> </w:t>
      </w:r>
      <w:r>
        <w:rPr>
          <w:i/>
          <w:szCs w:val="24"/>
          <w:u w:val="single"/>
          <w:lang w:val="sr-Latn-CS"/>
        </w:rPr>
        <w:t>д</w:t>
      </w:r>
      <w:r w:rsidR="00B61EF7">
        <w:rPr>
          <w:i/>
          <w:szCs w:val="24"/>
          <w:u w:val="single"/>
          <w:lang w:val="sr-Latn-CS"/>
        </w:rPr>
        <w:t>р</w:t>
      </w:r>
      <w:r>
        <w:rPr>
          <w:i/>
          <w:szCs w:val="24"/>
          <w:u w:val="single"/>
          <w:lang w:val="sr-Latn-CS"/>
        </w:rPr>
        <w:t>ве</w:t>
      </w:r>
      <w:r w:rsidR="00B61EF7">
        <w:rPr>
          <w:i/>
          <w:szCs w:val="24"/>
          <w:u w:val="single"/>
          <w:lang w:val="sr-Latn-CS"/>
        </w:rPr>
        <w:t>ћ</w:t>
      </w:r>
      <w:r>
        <w:rPr>
          <w:i/>
          <w:szCs w:val="24"/>
          <w:u w:val="single"/>
          <w:lang w:val="sr-Latn-CS"/>
        </w:rPr>
        <w:t>а</w:t>
      </w:r>
      <w:bookmarkEnd w:id="720"/>
      <w:bookmarkEnd w:id="721"/>
    </w:p>
    <w:p w:rsidR="00C808E8" w:rsidRPr="00203C83" w:rsidRDefault="00C808E8" w:rsidP="00B5350C">
      <w:pPr>
        <w:rPr>
          <w:szCs w:val="24"/>
          <w:lang w:val="sr-Latn-CS"/>
        </w:rPr>
      </w:pPr>
    </w:p>
    <w:p w:rsidR="00DE49C7" w:rsidRPr="00981C5C" w:rsidRDefault="00DE49C7" w:rsidP="00DE49C7">
      <w:pPr>
        <w:ind w:firstLine="567"/>
        <w:rPr>
          <w:lang w:val="sr-Latn-CS"/>
        </w:rPr>
      </w:pPr>
      <w:r>
        <w:rPr>
          <w:lang w:val="sr-Latn-CS"/>
        </w:rPr>
        <w:t>Избор</w:t>
      </w:r>
      <w:r w:rsidRPr="00981C5C">
        <w:rPr>
          <w:lang w:val="sr-Latn-CS"/>
        </w:rPr>
        <w:t xml:space="preserve"> </w:t>
      </w:r>
      <w:r>
        <w:rPr>
          <w:lang w:val="sr-Latn-CS"/>
        </w:rPr>
        <w:t>врсте</w:t>
      </w:r>
      <w:r w:rsidRPr="00981C5C">
        <w:rPr>
          <w:lang w:val="sr-Latn-CS"/>
        </w:rPr>
        <w:t xml:space="preserve"> </w:t>
      </w:r>
      <w:r>
        <w:rPr>
          <w:lang w:val="sr-Latn-CS"/>
        </w:rPr>
        <w:t>дрвећа</w:t>
      </w:r>
      <w:r w:rsidRPr="00981C5C">
        <w:rPr>
          <w:lang w:val="sr-Latn-CS"/>
        </w:rPr>
        <w:t xml:space="preserve"> </w:t>
      </w:r>
      <w:r>
        <w:rPr>
          <w:lang w:val="sr-Latn-CS"/>
        </w:rPr>
        <w:t>је</w:t>
      </w:r>
      <w:r w:rsidRPr="00981C5C">
        <w:rPr>
          <w:lang w:val="sr-Latn-CS"/>
        </w:rPr>
        <w:t xml:space="preserve"> </w:t>
      </w:r>
      <w:r>
        <w:rPr>
          <w:lang w:val="sr-Latn-CS"/>
        </w:rPr>
        <w:t>у</w:t>
      </w:r>
      <w:r w:rsidRPr="00981C5C">
        <w:rPr>
          <w:lang w:val="sr-Latn-CS"/>
        </w:rPr>
        <w:t xml:space="preserve"> </w:t>
      </w:r>
      <w:r>
        <w:rPr>
          <w:lang w:val="sr-Latn-CS"/>
        </w:rPr>
        <w:t>извесној</w:t>
      </w:r>
      <w:r w:rsidRPr="00981C5C">
        <w:rPr>
          <w:lang w:val="sr-Latn-CS"/>
        </w:rPr>
        <w:t xml:space="preserve"> </w:t>
      </w:r>
      <w:r>
        <w:rPr>
          <w:lang w:val="sr-Latn-CS"/>
        </w:rPr>
        <w:t>мери</w:t>
      </w:r>
      <w:r w:rsidRPr="00981C5C">
        <w:rPr>
          <w:lang w:val="sr-Latn-CS"/>
        </w:rPr>
        <w:t xml:space="preserve">  </w:t>
      </w:r>
      <w:r>
        <w:rPr>
          <w:lang w:val="sr-Latn-CS"/>
        </w:rPr>
        <w:t>ограничен</w:t>
      </w:r>
      <w:r w:rsidRPr="00981C5C">
        <w:rPr>
          <w:lang w:val="sr-Latn-CS"/>
        </w:rPr>
        <w:t xml:space="preserve"> </w:t>
      </w:r>
      <w:r>
        <w:rPr>
          <w:lang w:val="sr-Latn-CS"/>
        </w:rPr>
        <w:t>законским</w:t>
      </w:r>
      <w:r w:rsidRPr="00981C5C">
        <w:rPr>
          <w:lang w:val="sr-Latn-CS"/>
        </w:rPr>
        <w:t xml:space="preserve"> </w:t>
      </w:r>
      <w:r>
        <w:rPr>
          <w:lang w:val="sr-Latn-CS"/>
        </w:rPr>
        <w:t>опредељењем</w:t>
      </w:r>
      <w:r w:rsidRPr="00981C5C">
        <w:rPr>
          <w:lang w:val="sr-Latn-CS"/>
        </w:rPr>
        <w:t xml:space="preserve">, </w:t>
      </w:r>
      <w:r>
        <w:rPr>
          <w:lang w:val="sr-Latn-CS"/>
        </w:rPr>
        <w:t>да</w:t>
      </w:r>
      <w:r w:rsidRPr="00981C5C">
        <w:rPr>
          <w:lang w:val="sr-Latn-CS"/>
        </w:rPr>
        <w:t xml:space="preserve"> </w:t>
      </w:r>
      <w:r>
        <w:rPr>
          <w:lang w:val="sr-Latn-CS"/>
        </w:rPr>
        <w:t>је</w:t>
      </w:r>
      <w:r w:rsidRPr="00981C5C">
        <w:rPr>
          <w:lang w:val="sr-Latn-CS"/>
        </w:rPr>
        <w:t xml:space="preserve">, </w:t>
      </w:r>
      <w:r>
        <w:rPr>
          <w:lang w:val="sr-Latn-CS"/>
        </w:rPr>
        <w:t>једна</w:t>
      </w:r>
      <w:r w:rsidRPr="00981C5C">
        <w:rPr>
          <w:lang w:val="sr-Latn-CS"/>
        </w:rPr>
        <w:t xml:space="preserve"> </w:t>
      </w:r>
      <w:r>
        <w:rPr>
          <w:lang w:val="sr-Latn-CS"/>
        </w:rPr>
        <w:t>од</w:t>
      </w:r>
      <w:r w:rsidRPr="00981C5C">
        <w:rPr>
          <w:lang w:val="sr-Latn-CS"/>
        </w:rPr>
        <w:t xml:space="preserve"> </w:t>
      </w:r>
      <w:r>
        <w:rPr>
          <w:lang w:val="sr-Latn-CS"/>
        </w:rPr>
        <w:t>општих</w:t>
      </w:r>
      <w:r w:rsidRPr="00981C5C">
        <w:rPr>
          <w:lang w:val="sr-Latn-CS"/>
        </w:rPr>
        <w:t xml:space="preserve"> </w:t>
      </w:r>
      <w:r>
        <w:rPr>
          <w:lang w:val="sr-Latn-CS"/>
        </w:rPr>
        <w:t>мера</w:t>
      </w:r>
      <w:r w:rsidRPr="00981C5C">
        <w:rPr>
          <w:lang w:val="sr-Latn-CS"/>
        </w:rPr>
        <w:t xml:space="preserve"> </w:t>
      </w:r>
      <w:r>
        <w:rPr>
          <w:lang w:val="sr-Latn-CS"/>
        </w:rPr>
        <w:t>заштите</w:t>
      </w:r>
      <w:r w:rsidRPr="00981C5C">
        <w:rPr>
          <w:lang w:val="sr-Latn-CS"/>
        </w:rPr>
        <w:t xml:space="preserve"> - </w:t>
      </w:r>
      <w:r>
        <w:rPr>
          <w:lang w:val="sr-Latn-CS"/>
        </w:rPr>
        <w:t>забрана</w:t>
      </w:r>
      <w:r w:rsidRPr="00981C5C">
        <w:rPr>
          <w:lang w:val="sr-Latn-CS"/>
        </w:rPr>
        <w:t xml:space="preserve"> </w:t>
      </w:r>
      <w:r>
        <w:rPr>
          <w:lang w:val="sr-Latn-CS"/>
        </w:rPr>
        <w:t>уношења</w:t>
      </w:r>
      <w:r w:rsidRPr="00981C5C">
        <w:rPr>
          <w:lang w:val="sr-Latn-CS"/>
        </w:rPr>
        <w:t xml:space="preserve"> </w:t>
      </w:r>
      <w:r>
        <w:rPr>
          <w:lang w:val="sr-Latn-CS"/>
        </w:rPr>
        <w:t>страних</w:t>
      </w:r>
      <w:r w:rsidRPr="00981C5C">
        <w:rPr>
          <w:lang w:val="sr-Latn-CS"/>
        </w:rPr>
        <w:t xml:space="preserve"> </w:t>
      </w:r>
      <w:r>
        <w:rPr>
          <w:lang w:val="sr-Latn-CS"/>
        </w:rPr>
        <w:t>врста</w:t>
      </w:r>
      <w:r w:rsidRPr="00981C5C">
        <w:rPr>
          <w:lang w:val="sr-Latn-CS"/>
        </w:rPr>
        <w:t xml:space="preserve"> </w:t>
      </w:r>
      <w:r>
        <w:rPr>
          <w:lang w:val="sr-Latn-CS"/>
        </w:rPr>
        <w:t>дрвећа</w:t>
      </w:r>
      <w:r w:rsidRPr="00981C5C">
        <w:rPr>
          <w:lang w:val="sr-Latn-CS"/>
        </w:rPr>
        <w:t xml:space="preserve">, </w:t>
      </w:r>
      <w:r>
        <w:rPr>
          <w:lang w:val="sr-Latn-CS"/>
        </w:rPr>
        <w:t>а</w:t>
      </w:r>
      <w:r w:rsidRPr="00981C5C">
        <w:rPr>
          <w:lang w:val="sr-Latn-CS"/>
        </w:rPr>
        <w:t xml:space="preserve"> </w:t>
      </w:r>
      <w:r>
        <w:rPr>
          <w:lang w:val="sr-Latn-CS"/>
        </w:rPr>
        <w:t>нарочито</w:t>
      </w:r>
      <w:r w:rsidRPr="00981C5C">
        <w:rPr>
          <w:lang w:val="sr-Latn-CS"/>
        </w:rPr>
        <w:t xml:space="preserve"> </w:t>
      </w:r>
      <w:r>
        <w:rPr>
          <w:lang w:val="sr-Latn-CS"/>
        </w:rPr>
        <w:t>егзота</w:t>
      </w:r>
      <w:r w:rsidRPr="00981C5C">
        <w:rPr>
          <w:lang w:val="sr-Latn-CS"/>
        </w:rPr>
        <w:t xml:space="preserve">, </w:t>
      </w:r>
      <w:r>
        <w:rPr>
          <w:lang w:val="sr-Latn-CS"/>
        </w:rPr>
        <w:t>изузетак</w:t>
      </w:r>
      <w:r w:rsidRPr="00981C5C">
        <w:rPr>
          <w:lang w:val="sr-Latn-CS"/>
        </w:rPr>
        <w:t xml:space="preserve"> </w:t>
      </w:r>
      <w:r>
        <w:rPr>
          <w:lang w:val="sr-Latn-CS"/>
        </w:rPr>
        <w:t>чине</w:t>
      </w:r>
      <w:r w:rsidRPr="00981C5C">
        <w:rPr>
          <w:lang w:val="sr-Latn-CS"/>
        </w:rPr>
        <w:t xml:space="preserve"> </w:t>
      </w:r>
      <w:r>
        <w:rPr>
          <w:lang w:val="sr-Latn-CS"/>
        </w:rPr>
        <w:t>екстремна</w:t>
      </w:r>
      <w:r w:rsidRPr="00981C5C">
        <w:rPr>
          <w:lang w:val="sr-Latn-CS"/>
        </w:rPr>
        <w:t xml:space="preserve">, </w:t>
      </w:r>
      <w:r>
        <w:rPr>
          <w:lang w:val="sr-Latn-CS"/>
        </w:rPr>
        <w:t>еродирана</w:t>
      </w:r>
      <w:r w:rsidRPr="00981C5C">
        <w:rPr>
          <w:lang w:val="sr-Latn-CS"/>
        </w:rPr>
        <w:t xml:space="preserve">, </w:t>
      </w:r>
      <w:r>
        <w:rPr>
          <w:lang w:val="sr-Latn-CS"/>
        </w:rPr>
        <w:t>станишта</w:t>
      </w:r>
      <w:r w:rsidRPr="00981C5C">
        <w:rPr>
          <w:lang w:val="sr-Latn-CS"/>
        </w:rPr>
        <w:t xml:space="preserve"> </w:t>
      </w:r>
      <w:r>
        <w:rPr>
          <w:lang w:val="sr-Latn-CS"/>
        </w:rPr>
        <w:t>на</w:t>
      </w:r>
      <w:r w:rsidRPr="00981C5C">
        <w:rPr>
          <w:lang w:val="sr-Latn-CS"/>
        </w:rPr>
        <w:t xml:space="preserve"> </w:t>
      </w:r>
      <w:r>
        <w:rPr>
          <w:lang w:val="sr-Latn-CS"/>
        </w:rPr>
        <w:t>којима</w:t>
      </w:r>
      <w:r w:rsidRPr="00981C5C">
        <w:rPr>
          <w:lang w:val="sr-Latn-CS"/>
        </w:rPr>
        <w:t xml:space="preserve"> </w:t>
      </w:r>
      <w:r>
        <w:rPr>
          <w:lang w:val="sr-Latn-CS"/>
        </w:rPr>
        <w:t>се</w:t>
      </w:r>
      <w:r w:rsidRPr="00981C5C">
        <w:rPr>
          <w:lang w:val="sr-Latn-CS"/>
        </w:rPr>
        <w:t xml:space="preserve"> </w:t>
      </w:r>
      <w:r>
        <w:rPr>
          <w:lang w:val="sr-Latn-CS"/>
        </w:rPr>
        <w:t>мора</w:t>
      </w:r>
      <w:r w:rsidRPr="00981C5C">
        <w:rPr>
          <w:lang w:val="sr-Latn-CS"/>
        </w:rPr>
        <w:t xml:space="preserve"> </w:t>
      </w:r>
      <w:r>
        <w:rPr>
          <w:lang w:val="sr-Latn-CS"/>
        </w:rPr>
        <w:t>стартовати</w:t>
      </w:r>
      <w:r w:rsidRPr="00981C5C">
        <w:rPr>
          <w:lang w:val="sr-Latn-CS"/>
        </w:rPr>
        <w:t xml:space="preserve"> </w:t>
      </w:r>
      <w:r>
        <w:rPr>
          <w:lang w:val="sr-Latn-CS"/>
        </w:rPr>
        <w:t>пионирским</w:t>
      </w:r>
      <w:r w:rsidRPr="00981C5C">
        <w:rPr>
          <w:lang w:val="sr-Latn-CS"/>
        </w:rPr>
        <w:t xml:space="preserve"> </w:t>
      </w:r>
      <w:r>
        <w:rPr>
          <w:lang w:val="sr-Latn-CS"/>
        </w:rPr>
        <w:t>врстама</w:t>
      </w:r>
      <w:r w:rsidRPr="00981C5C">
        <w:rPr>
          <w:lang w:val="sr-Latn-CS"/>
        </w:rPr>
        <w:t xml:space="preserve">, </w:t>
      </w:r>
      <w:r>
        <w:rPr>
          <w:lang w:val="sr-Latn-CS"/>
        </w:rPr>
        <w:t>па</w:t>
      </w:r>
      <w:r w:rsidRPr="00981C5C">
        <w:rPr>
          <w:lang w:val="sr-Latn-CS"/>
        </w:rPr>
        <w:t xml:space="preserve">, </w:t>
      </w:r>
      <w:r>
        <w:rPr>
          <w:lang w:val="sr-Latn-CS"/>
        </w:rPr>
        <w:t>тек</w:t>
      </w:r>
      <w:r w:rsidRPr="00981C5C">
        <w:rPr>
          <w:lang w:val="sr-Latn-CS"/>
        </w:rPr>
        <w:t xml:space="preserve">, </w:t>
      </w:r>
      <w:r>
        <w:rPr>
          <w:lang w:val="sr-Latn-CS"/>
        </w:rPr>
        <w:t>по</w:t>
      </w:r>
      <w:r w:rsidRPr="00981C5C">
        <w:rPr>
          <w:lang w:val="sr-Latn-CS"/>
        </w:rPr>
        <w:t xml:space="preserve"> </w:t>
      </w:r>
      <w:r>
        <w:rPr>
          <w:lang w:val="sr-Latn-CS"/>
        </w:rPr>
        <w:t>заустављању</w:t>
      </w:r>
      <w:r w:rsidRPr="00981C5C">
        <w:rPr>
          <w:lang w:val="sr-Latn-CS"/>
        </w:rPr>
        <w:t xml:space="preserve"> </w:t>
      </w:r>
      <w:r>
        <w:rPr>
          <w:lang w:val="sr-Latn-CS"/>
        </w:rPr>
        <w:t>негативних</w:t>
      </w:r>
      <w:r w:rsidRPr="00981C5C">
        <w:rPr>
          <w:lang w:val="sr-Latn-CS"/>
        </w:rPr>
        <w:t xml:space="preserve"> </w:t>
      </w:r>
      <w:r>
        <w:rPr>
          <w:lang w:val="sr-Latn-CS"/>
        </w:rPr>
        <w:t>процеса</w:t>
      </w:r>
      <w:r w:rsidRPr="00981C5C">
        <w:rPr>
          <w:lang w:val="sr-Latn-CS"/>
        </w:rPr>
        <w:t xml:space="preserve"> </w:t>
      </w:r>
      <w:r>
        <w:rPr>
          <w:lang w:val="sr-Latn-CS"/>
        </w:rPr>
        <w:t>аутохтоним</w:t>
      </w:r>
      <w:r w:rsidRPr="00981C5C">
        <w:rPr>
          <w:lang w:val="sr-Latn-CS"/>
        </w:rPr>
        <w:t xml:space="preserve"> </w:t>
      </w:r>
      <w:r>
        <w:rPr>
          <w:lang w:val="sr-Latn-CS"/>
        </w:rPr>
        <w:t>врстама</w:t>
      </w:r>
      <w:r w:rsidRPr="00981C5C">
        <w:rPr>
          <w:lang w:val="sr-Latn-CS"/>
        </w:rPr>
        <w:t>.</w:t>
      </w:r>
    </w:p>
    <w:p w:rsidR="00DE49C7" w:rsidRPr="00981C5C" w:rsidRDefault="00DE49C7" w:rsidP="00DE49C7">
      <w:pPr>
        <w:ind w:firstLine="567"/>
        <w:rPr>
          <w:lang w:val="sr-Latn-CS"/>
        </w:rPr>
      </w:pPr>
      <w:r>
        <w:rPr>
          <w:lang w:val="sr-Latn-CS"/>
        </w:rPr>
        <w:t>Прилоком</w:t>
      </w:r>
      <w:r w:rsidRPr="00981C5C">
        <w:rPr>
          <w:lang w:val="sr-Latn-CS"/>
        </w:rPr>
        <w:t xml:space="preserve"> </w:t>
      </w:r>
      <w:r>
        <w:rPr>
          <w:lang w:val="sr-Latn-CS"/>
        </w:rPr>
        <w:t>избора</w:t>
      </w:r>
      <w:r w:rsidRPr="00981C5C">
        <w:rPr>
          <w:lang w:val="sr-Latn-CS"/>
        </w:rPr>
        <w:t xml:space="preserve"> </w:t>
      </w:r>
      <w:r>
        <w:rPr>
          <w:lang w:val="sr-Latn-CS"/>
        </w:rPr>
        <w:t>врста</w:t>
      </w:r>
      <w:r w:rsidRPr="00981C5C">
        <w:rPr>
          <w:lang w:val="sr-Latn-CS"/>
        </w:rPr>
        <w:t xml:space="preserve"> </w:t>
      </w:r>
      <w:r>
        <w:rPr>
          <w:lang w:val="sr-Latn-CS"/>
        </w:rPr>
        <w:t>дрвећа</w:t>
      </w:r>
      <w:r w:rsidRPr="00981C5C">
        <w:rPr>
          <w:lang w:val="sr-Latn-CS"/>
        </w:rPr>
        <w:t xml:space="preserve"> </w:t>
      </w:r>
      <w:r>
        <w:rPr>
          <w:lang w:val="sr-Latn-CS"/>
        </w:rPr>
        <w:t>треба</w:t>
      </w:r>
      <w:r w:rsidRPr="00981C5C">
        <w:rPr>
          <w:lang w:val="sr-Latn-CS"/>
        </w:rPr>
        <w:t xml:space="preserve"> </w:t>
      </w:r>
      <w:r>
        <w:rPr>
          <w:lang w:val="sr-Latn-CS"/>
        </w:rPr>
        <w:t>водити</w:t>
      </w:r>
      <w:r w:rsidRPr="00981C5C">
        <w:rPr>
          <w:lang w:val="sr-Latn-CS"/>
        </w:rPr>
        <w:t xml:space="preserve"> </w:t>
      </w:r>
      <w:r>
        <w:rPr>
          <w:lang w:val="sr-Latn-CS"/>
        </w:rPr>
        <w:t>рачуна</w:t>
      </w:r>
      <w:r w:rsidRPr="00981C5C">
        <w:rPr>
          <w:lang w:val="sr-Latn-CS"/>
        </w:rPr>
        <w:t xml:space="preserve"> </w:t>
      </w:r>
      <w:r>
        <w:rPr>
          <w:lang w:val="sr-Latn-CS"/>
        </w:rPr>
        <w:t>и</w:t>
      </w:r>
      <w:r w:rsidRPr="00981C5C">
        <w:rPr>
          <w:lang w:val="sr-Latn-CS"/>
        </w:rPr>
        <w:t xml:space="preserve"> </w:t>
      </w:r>
      <w:r>
        <w:rPr>
          <w:lang w:val="sr-Latn-CS"/>
        </w:rPr>
        <w:t>о</w:t>
      </w:r>
      <w:r w:rsidRPr="00981C5C">
        <w:rPr>
          <w:lang w:val="sr-Latn-CS"/>
        </w:rPr>
        <w:t xml:space="preserve"> </w:t>
      </w:r>
      <w:r>
        <w:rPr>
          <w:lang w:val="sr-Latn-CS"/>
        </w:rPr>
        <w:t>препорукама</w:t>
      </w:r>
      <w:r w:rsidRPr="00981C5C">
        <w:rPr>
          <w:lang w:val="sr-Latn-CS"/>
        </w:rPr>
        <w:t xml:space="preserve"> </w:t>
      </w:r>
      <w:r>
        <w:rPr>
          <w:lang w:val="sr-Latn-CS"/>
        </w:rPr>
        <w:t>датим</w:t>
      </w:r>
      <w:r w:rsidRPr="00981C5C">
        <w:rPr>
          <w:lang w:val="sr-Latn-CS"/>
        </w:rPr>
        <w:t xml:space="preserve"> </w:t>
      </w:r>
      <w:r>
        <w:rPr>
          <w:lang w:val="sr-Latn-CS"/>
        </w:rPr>
        <w:t>од</w:t>
      </w:r>
      <w:r w:rsidRPr="00981C5C">
        <w:rPr>
          <w:lang w:val="sr-Latn-CS"/>
        </w:rPr>
        <w:t xml:space="preserve"> </w:t>
      </w:r>
      <w:r>
        <w:rPr>
          <w:lang w:val="sr-Latn-CS"/>
        </w:rPr>
        <w:t>стране</w:t>
      </w:r>
      <w:r w:rsidRPr="00981C5C">
        <w:rPr>
          <w:lang w:val="sr-Latn-CS"/>
        </w:rPr>
        <w:t xml:space="preserve">  </w:t>
      </w:r>
      <w:r>
        <w:rPr>
          <w:lang w:val="sr-Latn-CS"/>
        </w:rPr>
        <w:t>Покрајинског</w:t>
      </w:r>
      <w:r w:rsidRPr="00981C5C">
        <w:rPr>
          <w:lang w:val="sr-Latn-CS"/>
        </w:rPr>
        <w:t xml:space="preserve"> </w:t>
      </w:r>
      <w:r>
        <w:rPr>
          <w:lang w:val="sr-Latn-CS"/>
        </w:rPr>
        <w:t>завода</w:t>
      </w:r>
      <w:r w:rsidRPr="00981C5C">
        <w:rPr>
          <w:lang w:val="sr-Latn-CS"/>
        </w:rPr>
        <w:t xml:space="preserve"> </w:t>
      </w:r>
      <w:r>
        <w:rPr>
          <w:lang w:val="sr-Latn-CS"/>
        </w:rPr>
        <w:t>за</w:t>
      </w:r>
      <w:r w:rsidRPr="00981C5C">
        <w:rPr>
          <w:lang w:val="sr-Latn-CS"/>
        </w:rPr>
        <w:t xml:space="preserve"> </w:t>
      </w:r>
      <w:r>
        <w:rPr>
          <w:lang w:val="sr-Latn-CS"/>
        </w:rPr>
        <w:t>заштиту</w:t>
      </w:r>
      <w:r w:rsidRPr="00981C5C">
        <w:rPr>
          <w:lang w:val="sr-Latn-CS"/>
        </w:rPr>
        <w:t xml:space="preserve"> </w:t>
      </w:r>
      <w:r>
        <w:rPr>
          <w:lang w:val="sr-Latn-CS"/>
        </w:rPr>
        <w:t>природе</w:t>
      </w:r>
      <w:r w:rsidRPr="00981C5C">
        <w:rPr>
          <w:lang w:val="sr-Latn-CS"/>
        </w:rPr>
        <w:t xml:space="preserve"> </w:t>
      </w:r>
      <w:r>
        <w:rPr>
          <w:lang w:val="sr-Latn-CS"/>
        </w:rPr>
        <w:t>- решење</w:t>
      </w:r>
      <w:r w:rsidRPr="00981C5C">
        <w:rPr>
          <w:lang w:val="sr-Latn-CS"/>
        </w:rPr>
        <w:t xml:space="preserve"> </w:t>
      </w:r>
      <w:r>
        <w:rPr>
          <w:lang w:val="sr-Latn-CS"/>
        </w:rPr>
        <w:t>о</w:t>
      </w:r>
      <w:r w:rsidRPr="00981C5C">
        <w:rPr>
          <w:lang w:val="sr-Latn-CS"/>
        </w:rPr>
        <w:t xml:space="preserve"> </w:t>
      </w:r>
      <w:r>
        <w:rPr>
          <w:lang w:val="sr-Latn-CS"/>
        </w:rPr>
        <w:t>условима</w:t>
      </w:r>
      <w:r w:rsidRPr="00981C5C">
        <w:rPr>
          <w:lang w:val="sr-Latn-CS"/>
        </w:rPr>
        <w:t xml:space="preserve"> </w:t>
      </w:r>
      <w:r>
        <w:rPr>
          <w:lang w:val="sr-Latn-CS"/>
        </w:rPr>
        <w:t>заштите</w:t>
      </w:r>
      <w:r w:rsidRPr="00981C5C">
        <w:rPr>
          <w:lang w:val="sr-Latn-CS"/>
        </w:rPr>
        <w:t xml:space="preserve"> </w:t>
      </w:r>
      <w:r>
        <w:rPr>
          <w:lang w:val="sr-Latn-CS"/>
        </w:rPr>
        <w:t>природе</w:t>
      </w:r>
      <w:r w:rsidRPr="00981C5C">
        <w:rPr>
          <w:lang w:val="sr-Latn-CS"/>
        </w:rPr>
        <w:t xml:space="preserve"> - </w:t>
      </w:r>
      <w:r>
        <w:rPr>
          <w:szCs w:val="24"/>
          <w:shd w:val="clear" w:color="auto" w:fill="FFFFFF"/>
        </w:rPr>
        <w:t>бр</w:t>
      </w:r>
      <w:r w:rsidRPr="00B108F4">
        <w:rPr>
          <w:szCs w:val="24"/>
          <w:shd w:val="clear" w:color="auto" w:fill="FFFFFF"/>
        </w:rPr>
        <w:t>. 03-</w:t>
      </w:r>
      <w:r>
        <w:rPr>
          <w:szCs w:val="24"/>
          <w:shd w:val="clear" w:color="auto" w:fill="FFFFFF"/>
        </w:rPr>
        <w:t>3674</w:t>
      </w:r>
      <w:r w:rsidRPr="00B108F4">
        <w:rPr>
          <w:szCs w:val="24"/>
          <w:shd w:val="clear" w:color="auto" w:fill="FFFFFF"/>
        </w:rPr>
        <w:t>/</w:t>
      </w:r>
      <w:r>
        <w:rPr>
          <w:szCs w:val="24"/>
          <w:shd w:val="clear" w:color="auto" w:fill="FFFFFF"/>
        </w:rPr>
        <w:t>3/2018</w:t>
      </w:r>
      <w:r w:rsidRPr="00B108F4">
        <w:rPr>
          <w:rStyle w:val="apple-converted-space"/>
          <w:szCs w:val="24"/>
          <w:shd w:val="clear" w:color="auto" w:fill="FFFFFF"/>
        </w:rPr>
        <w:t xml:space="preserve"> </w:t>
      </w:r>
      <w:r>
        <w:rPr>
          <w:rStyle w:val="apple-converted-space"/>
          <w:szCs w:val="24"/>
          <w:shd w:val="clear" w:color="auto" w:fill="FFFFFF"/>
        </w:rPr>
        <w:t>од</w:t>
      </w:r>
      <w:r w:rsidRPr="00B108F4">
        <w:rPr>
          <w:rStyle w:val="apple-converted-space"/>
          <w:szCs w:val="24"/>
          <w:shd w:val="clear" w:color="auto" w:fill="FFFFFF"/>
        </w:rPr>
        <w:t xml:space="preserve"> </w:t>
      </w:r>
      <w:r>
        <w:rPr>
          <w:rStyle w:val="apple-converted-space"/>
          <w:szCs w:val="24"/>
          <w:shd w:val="clear" w:color="auto" w:fill="FFFFFF"/>
        </w:rPr>
        <w:t>29</w:t>
      </w:r>
      <w:r w:rsidRPr="00B108F4">
        <w:rPr>
          <w:rStyle w:val="apple-converted-space"/>
          <w:szCs w:val="24"/>
          <w:shd w:val="clear" w:color="auto" w:fill="FFFFFF"/>
        </w:rPr>
        <w:t>.0</w:t>
      </w:r>
      <w:r>
        <w:rPr>
          <w:rStyle w:val="apple-converted-space"/>
          <w:szCs w:val="24"/>
          <w:shd w:val="clear" w:color="auto" w:fill="FFFFFF"/>
        </w:rPr>
        <w:t>3</w:t>
      </w:r>
      <w:r w:rsidRPr="00B108F4">
        <w:rPr>
          <w:rStyle w:val="apple-converted-space"/>
          <w:szCs w:val="24"/>
          <w:shd w:val="clear" w:color="auto" w:fill="FFFFFF"/>
        </w:rPr>
        <w:t>.201</w:t>
      </w:r>
      <w:r>
        <w:rPr>
          <w:rStyle w:val="apple-converted-space"/>
          <w:szCs w:val="24"/>
          <w:shd w:val="clear" w:color="auto" w:fill="FFFFFF"/>
        </w:rPr>
        <w:t>9</w:t>
      </w:r>
      <w:r w:rsidRPr="00B108F4">
        <w:rPr>
          <w:rStyle w:val="apple-converted-space"/>
          <w:szCs w:val="24"/>
          <w:shd w:val="clear" w:color="auto" w:fill="FFFFFF"/>
        </w:rPr>
        <w:t xml:space="preserve">. </w:t>
      </w:r>
      <w:r>
        <w:rPr>
          <w:rStyle w:val="apple-converted-space"/>
          <w:szCs w:val="24"/>
          <w:shd w:val="clear" w:color="auto" w:fill="FFFFFF"/>
        </w:rPr>
        <w:t>године</w:t>
      </w:r>
      <w:r w:rsidRPr="00981C5C">
        <w:rPr>
          <w:lang w:val="sr-Latn-CS"/>
        </w:rPr>
        <w:t xml:space="preserve">, </w:t>
      </w:r>
      <w:r>
        <w:rPr>
          <w:lang w:val="sr-Latn-CS"/>
        </w:rPr>
        <w:t>да</w:t>
      </w:r>
      <w:r w:rsidRPr="00981C5C">
        <w:rPr>
          <w:lang w:val="sr-Latn-CS"/>
        </w:rPr>
        <w:t xml:space="preserve"> </w:t>
      </w:r>
      <w:r>
        <w:rPr>
          <w:lang w:val="sr-Latn-CS"/>
        </w:rPr>
        <w:t>се</w:t>
      </w:r>
      <w:r w:rsidRPr="00981C5C">
        <w:rPr>
          <w:lang w:val="sr-Latn-CS"/>
        </w:rPr>
        <w:t xml:space="preserve"> </w:t>
      </w:r>
      <w:r>
        <w:rPr>
          <w:lang w:val="sr-Latn-CS"/>
        </w:rPr>
        <w:t>за</w:t>
      </w:r>
      <w:r w:rsidRPr="00981C5C">
        <w:rPr>
          <w:lang w:val="sr-Latn-CS"/>
        </w:rPr>
        <w:t xml:space="preserve"> </w:t>
      </w:r>
      <w:r>
        <w:rPr>
          <w:lang w:val="sr-Latn-CS"/>
        </w:rPr>
        <w:t>пошумљавање</w:t>
      </w:r>
      <w:r w:rsidRPr="00981C5C">
        <w:rPr>
          <w:lang w:val="sr-Latn-CS"/>
        </w:rPr>
        <w:t xml:space="preserve"> </w:t>
      </w:r>
      <w:r>
        <w:rPr>
          <w:lang w:val="sr-Latn-CS"/>
        </w:rPr>
        <w:t>не</w:t>
      </w:r>
      <w:r w:rsidRPr="00981C5C">
        <w:rPr>
          <w:lang w:val="sr-Latn-CS"/>
        </w:rPr>
        <w:t xml:space="preserve"> </w:t>
      </w:r>
      <w:r>
        <w:rPr>
          <w:lang w:val="sr-Latn-CS"/>
        </w:rPr>
        <w:t>смеју</w:t>
      </w:r>
      <w:r w:rsidRPr="00981C5C">
        <w:rPr>
          <w:lang w:val="sr-Latn-CS"/>
        </w:rPr>
        <w:t xml:space="preserve"> </w:t>
      </w:r>
      <w:r>
        <w:rPr>
          <w:lang w:val="sr-Latn-CS"/>
        </w:rPr>
        <w:t>користити</w:t>
      </w:r>
      <w:r w:rsidRPr="00981C5C">
        <w:rPr>
          <w:lang w:val="sr-Latn-CS"/>
        </w:rPr>
        <w:t xml:space="preserve"> </w:t>
      </w:r>
      <w:r>
        <w:rPr>
          <w:lang w:val="sr-Latn-CS"/>
        </w:rPr>
        <w:t>инвазивне</w:t>
      </w:r>
      <w:r w:rsidRPr="00981C5C">
        <w:rPr>
          <w:lang w:val="sr-Latn-CS"/>
        </w:rPr>
        <w:t xml:space="preserve"> </w:t>
      </w:r>
      <w:r>
        <w:rPr>
          <w:lang w:val="sr-Latn-CS"/>
        </w:rPr>
        <w:t>врсте</w:t>
      </w:r>
      <w:r w:rsidRPr="00981C5C">
        <w:rPr>
          <w:lang w:val="sr-Latn-CS"/>
        </w:rPr>
        <w:t xml:space="preserve"> </w:t>
      </w:r>
      <w:r>
        <w:rPr>
          <w:lang w:val="sr-Latn-CS"/>
        </w:rPr>
        <w:t>дрвећа</w:t>
      </w:r>
      <w:r w:rsidRPr="00981C5C">
        <w:rPr>
          <w:lang w:val="sr-Latn-CS"/>
        </w:rPr>
        <w:t>.</w:t>
      </w:r>
    </w:p>
    <w:p w:rsidR="00DE49C7" w:rsidRDefault="00DE49C7" w:rsidP="00DE49C7">
      <w:pPr>
        <w:ind w:firstLine="567"/>
        <w:rPr>
          <w:lang w:val="sr-Latn-CS"/>
        </w:rPr>
      </w:pPr>
      <w:r>
        <w:rPr>
          <w:lang w:val="sr-Latn-CS"/>
        </w:rPr>
        <w:t>Основне</w:t>
      </w:r>
      <w:r w:rsidRPr="00981C5C">
        <w:rPr>
          <w:lang w:val="sr-Latn-CS"/>
        </w:rPr>
        <w:t xml:space="preserve"> </w:t>
      </w:r>
      <w:r>
        <w:rPr>
          <w:lang w:val="sr-Latn-CS"/>
        </w:rPr>
        <w:t>врсте</w:t>
      </w:r>
      <w:r w:rsidRPr="00981C5C">
        <w:rPr>
          <w:lang w:val="sr-Latn-CS"/>
        </w:rPr>
        <w:t xml:space="preserve"> </w:t>
      </w:r>
      <w:r>
        <w:rPr>
          <w:lang w:val="sr-Latn-CS"/>
        </w:rPr>
        <w:t>дрвећа</w:t>
      </w:r>
      <w:r w:rsidRPr="00981C5C">
        <w:rPr>
          <w:lang w:val="sr-Latn-CS"/>
        </w:rPr>
        <w:t xml:space="preserve">, </w:t>
      </w:r>
      <w:r>
        <w:rPr>
          <w:lang w:val="sr-Latn-CS"/>
        </w:rPr>
        <w:t>при</w:t>
      </w:r>
      <w:r w:rsidRPr="00981C5C">
        <w:rPr>
          <w:lang w:val="sr-Latn-CS"/>
        </w:rPr>
        <w:t xml:space="preserve"> </w:t>
      </w:r>
      <w:r>
        <w:rPr>
          <w:lang w:val="sr-Latn-CS"/>
        </w:rPr>
        <w:t>том</w:t>
      </w:r>
      <w:r w:rsidRPr="00981C5C">
        <w:rPr>
          <w:lang w:val="sr-Latn-CS"/>
        </w:rPr>
        <w:t xml:space="preserve">, </w:t>
      </w:r>
      <w:r>
        <w:rPr>
          <w:lang w:val="sr-Latn-CS"/>
        </w:rPr>
        <w:t>су</w:t>
      </w:r>
      <w:r w:rsidRPr="00981C5C">
        <w:rPr>
          <w:lang w:val="sr-Latn-CS"/>
        </w:rPr>
        <w:t>:</w:t>
      </w:r>
      <w:r w:rsidR="005E7364">
        <w:rPr>
          <w:lang w:val="sr-Cyrl-RS"/>
        </w:rPr>
        <w:t xml:space="preserve"> Црни бор, Копривић, Бела топола</w:t>
      </w:r>
      <w:r>
        <w:rPr>
          <w:lang w:val="sr-Latn-CS"/>
        </w:rPr>
        <w:t xml:space="preserve">, </w:t>
      </w:r>
      <w:r w:rsidR="005E7364">
        <w:rPr>
          <w:lang w:val="sr-Cyrl-RS"/>
        </w:rPr>
        <w:t>Багрем, Л</w:t>
      </w:r>
      <w:r>
        <w:rPr>
          <w:lang w:val="sr-Latn-CS"/>
        </w:rPr>
        <w:t>ужњак</w:t>
      </w:r>
      <w:r w:rsidRPr="00981C5C">
        <w:rPr>
          <w:lang w:val="sr-Latn-CS"/>
        </w:rPr>
        <w:t xml:space="preserve"> </w:t>
      </w:r>
      <w:r>
        <w:rPr>
          <w:lang w:val="sr-Latn-CS"/>
        </w:rPr>
        <w:t>и</w:t>
      </w:r>
      <w:r w:rsidRPr="00981C5C">
        <w:rPr>
          <w:lang w:val="sr-Latn-CS"/>
        </w:rPr>
        <w:t xml:space="preserve"> </w:t>
      </w:r>
      <w:r>
        <w:rPr>
          <w:lang w:val="sr-Latn-CS"/>
        </w:rPr>
        <w:t>друге</w:t>
      </w:r>
      <w:r w:rsidRPr="00981C5C">
        <w:rPr>
          <w:lang w:val="sr-Latn-CS"/>
        </w:rPr>
        <w:t xml:space="preserve"> </w:t>
      </w:r>
      <w:r>
        <w:rPr>
          <w:lang w:val="sr-Latn-CS"/>
        </w:rPr>
        <w:t>аутохтоне</w:t>
      </w:r>
      <w:r w:rsidRPr="00981C5C">
        <w:rPr>
          <w:lang w:val="sr-Latn-CS"/>
        </w:rPr>
        <w:t xml:space="preserve"> </w:t>
      </w:r>
      <w:r>
        <w:rPr>
          <w:lang w:val="sr-Latn-CS"/>
        </w:rPr>
        <w:t>врсте</w:t>
      </w:r>
      <w:r w:rsidRPr="00981C5C">
        <w:rPr>
          <w:lang w:val="sr-Latn-CS"/>
        </w:rPr>
        <w:t xml:space="preserve"> </w:t>
      </w:r>
      <w:r>
        <w:rPr>
          <w:lang w:val="sr-Latn-CS"/>
        </w:rPr>
        <w:t>лишћара</w:t>
      </w:r>
      <w:r w:rsidRPr="00981C5C">
        <w:rPr>
          <w:lang w:val="sr-Latn-CS"/>
        </w:rPr>
        <w:t xml:space="preserve">. </w:t>
      </w:r>
    </w:p>
    <w:p w:rsidR="00124FD8" w:rsidRPr="00203C83" w:rsidRDefault="00124FD8" w:rsidP="00B5350C">
      <w:pPr>
        <w:ind w:firstLine="567"/>
        <w:rPr>
          <w:szCs w:val="24"/>
          <w:lang w:val="sr-Latn-CS"/>
        </w:rPr>
      </w:pPr>
    </w:p>
    <w:p w:rsidR="00C808E8" w:rsidRPr="00203C83" w:rsidRDefault="00BE010D" w:rsidP="00B5350C">
      <w:pPr>
        <w:ind w:left="720"/>
        <w:rPr>
          <w:i/>
          <w:szCs w:val="24"/>
          <w:u w:val="single"/>
          <w:lang w:val="sr-Latn-CS"/>
        </w:rPr>
      </w:pPr>
      <w:bookmarkStart w:id="722" w:name="_Toc86563799"/>
      <w:bookmarkStart w:id="723" w:name="_Toc86565166"/>
      <w:r>
        <w:rPr>
          <w:i/>
          <w:szCs w:val="24"/>
          <w:u w:val="single"/>
          <w:lang w:val="sr-Latn-CS"/>
        </w:rPr>
        <w:t>И</w:t>
      </w:r>
      <w:r w:rsidR="00B61EF7">
        <w:rPr>
          <w:i/>
          <w:szCs w:val="24"/>
          <w:u w:val="single"/>
          <w:lang w:val="sr-Latn-CS"/>
        </w:rPr>
        <w:t>з</w:t>
      </w:r>
      <w:r>
        <w:rPr>
          <w:i/>
          <w:szCs w:val="24"/>
          <w:u w:val="single"/>
          <w:lang w:val="sr-Latn-CS"/>
        </w:rPr>
        <w:t>б</w:t>
      </w:r>
      <w:r w:rsidR="00B61EF7">
        <w:rPr>
          <w:i/>
          <w:szCs w:val="24"/>
          <w:u w:val="single"/>
          <w:lang w:val="sr-Latn-CS"/>
        </w:rPr>
        <w:t>ор</w:t>
      </w:r>
      <w:r w:rsidR="00C808E8" w:rsidRPr="00203C83">
        <w:rPr>
          <w:i/>
          <w:szCs w:val="24"/>
          <w:u w:val="single"/>
          <w:lang w:val="sr-Latn-CS"/>
        </w:rPr>
        <w:t xml:space="preserve"> </w:t>
      </w:r>
      <w:r w:rsidR="00B61EF7">
        <w:rPr>
          <w:i/>
          <w:szCs w:val="24"/>
          <w:u w:val="single"/>
          <w:lang w:val="sr-Latn-CS"/>
        </w:rPr>
        <w:t>н</w:t>
      </w:r>
      <w:r>
        <w:rPr>
          <w:i/>
          <w:szCs w:val="24"/>
          <w:u w:val="single"/>
          <w:lang w:val="sr-Latn-CS"/>
        </w:rPr>
        <w:t>а</w:t>
      </w:r>
      <w:r w:rsidR="00B61EF7">
        <w:rPr>
          <w:i/>
          <w:szCs w:val="24"/>
          <w:u w:val="single"/>
          <w:lang w:val="sr-Latn-CS"/>
        </w:rPr>
        <w:t>чин</w:t>
      </w:r>
      <w:r>
        <w:rPr>
          <w:i/>
          <w:szCs w:val="24"/>
          <w:u w:val="single"/>
          <w:lang w:val="sr-Latn-CS"/>
        </w:rPr>
        <w:t>а</w:t>
      </w:r>
      <w:r w:rsidR="00C808E8" w:rsidRPr="00203C83">
        <w:rPr>
          <w:i/>
          <w:szCs w:val="24"/>
          <w:u w:val="single"/>
          <w:lang w:val="sr-Latn-CS"/>
        </w:rPr>
        <w:t xml:space="preserve"> </w:t>
      </w:r>
      <w:r w:rsidR="00B61EF7">
        <w:rPr>
          <w:i/>
          <w:szCs w:val="24"/>
          <w:u w:val="single"/>
          <w:lang w:val="sr-Latn-CS"/>
        </w:rPr>
        <w:t>н</w:t>
      </w:r>
      <w:r>
        <w:rPr>
          <w:i/>
          <w:szCs w:val="24"/>
          <w:u w:val="single"/>
          <w:lang w:val="sr-Latn-CS"/>
        </w:rPr>
        <w:t>еге</w:t>
      </w:r>
      <w:bookmarkEnd w:id="722"/>
      <w:bookmarkEnd w:id="723"/>
    </w:p>
    <w:p w:rsidR="00C808E8" w:rsidRPr="00203C83" w:rsidRDefault="00C808E8" w:rsidP="00B5350C">
      <w:pPr>
        <w:rPr>
          <w:szCs w:val="24"/>
          <w:lang w:val="sr-Latn-CS"/>
        </w:rPr>
      </w:pPr>
    </w:p>
    <w:p w:rsidR="005E7364" w:rsidRPr="00981C5C" w:rsidRDefault="005E7364" w:rsidP="005E7364">
      <w:pPr>
        <w:ind w:firstLine="567"/>
        <w:rPr>
          <w:lang w:val="sr-Latn-CS"/>
        </w:rPr>
      </w:pPr>
      <w:bookmarkStart w:id="724" w:name="_Toc329146660"/>
      <w:bookmarkStart w:id="725" w:name="_Toc329328398"/>
      <w:bookmarkStart w:id="726" w:name="_Toc410988357"/>
      <w:bookmarkStart w:id="727" w:name="_Toc478456550"/>
      <w:bookmarkStart w:id="728" w:name="_Toc503785491"/>
      <w:bookmarkStart w:id="729" w:name="_Toc503786066"/>
      <w:bookmarkStart w:id="730" w:name="_Toc503786555"/>
      <w:bookmarkStart w:id="731" w:name="_Toc503787426"/>
      <w:bookmarkStart w:id="732" w:name="_Toc535232873"/>
      <w:bookmarkStart w:id="733" w:name="_Toc535233739"/>
      <w:r>
        <w:rPr>
          <w:lang w:val="sr-Latn-CS"/>
        </w:rPr>
        <w:t>Избор</w:t>
      </w:r>
      <w:r w:rsidRPr="00981C5C">
        <w:rPr>
          <w:lang w:val="sr-Latn-CS"/>
        </w:rPr>
        <w:t xml:space="preserve"> </w:t>
      </w:r>
      <w:r>
        <w:rPr>
          <w:lang w:val="sr-Latn-CS"/>
        </w:rPr>
        <w:t>начина</w:t>
      </w:r>
      <w:r w:rsidRPr="00981C5C">
        <w:rPr>
          <w:lang w:val="sr-Latn-CS"/>
        </w:rPr>
        <w:t xml:space="preserve"> </w:t>
      </w:r>
      <w:r>
        <w:rPr>
          <w:lang w:val="sr-Latn-CS"/>
        </w:rPr>
        <w:t>неге</w:t>
      </w:r>
      <w:r w:rsidRPr="00981C5C">
        <w:rPr>
          <w:lang w:val="sr-Latn-CS"/>
        </w:rPr>
        <w:t xml:space="preserve"> </w:t>
      </w:r>
      <w:r>
        <w:rPr>
          <w:lang w:val="sr-Latn-CS"/>
        </w:rPr>
        <w:t>је</w:t>
      </w:r>
      <w:r w:rsidRPr="00981C5C">
        <w:rPr>
          <w:lang w:val="sr-Latn-CS"/>
        </w:rPr>
        <w:t xml:space="preserve"> </w:t>
      </w:r>
      <w:r>
        <w:rPr>
          <w:lang w:val="sr-Latn-CS"/>
        </w:rPr>
        <w:t>у</w:t>
      </w:r>
      <w:r w:rsidRPr="00981C5C">
        <w:rPr>
          <w:lang w:val="sr-Latn-CS"/>
        </w:rPr>
        <w:t xml:space="preserve"> </w:t>
      </w:r>
      <w:r>
        <w:rPr>
          <w:lang w:val="sr-Latn-CS"/>
        </w:rPr>
        <w:t>највећој</w:t>
      </w:r>
      <w:r w:rsidRPr="00981C5C">
        <w:rPr>
          <w:lang w:val="sr-Latn-CS"/>
        </w:rPr>
        <w:t xml:space="preserve"> </w:t>
      </w:r>
      <w:r>
        <w:rPr>
          <w:lang w:val="sr-Latn-CS"/>
        </w:rPr>
        <w:t>мери</w:t>
      </w:r>
      <w:r w:rsidRPr="00981C5C">
        <w:rPr>
          <w:lang w:val="sr-Latn-CS"/>
        </w:rPr>
        <w:t xml:space="preserve"> </w:t>
      </w:r>
      <w:r>
        <w:rPr>
          <w:lang w:val="sr-Latn-CS"/>
        </w:rPr>
        <w:t>условљен</w:t>
      </w:r>
      <w:r w:rsidRPr="00981C5C">
        <w:rPr>
          <w:lang w:val="sr-Latn-CS"/>
        </w:rPr>
        <w:t xml:space="preserve"> </w:t>
      </w:r>
      <w:r>
        <w:rPr>
          <w:lang w:val="sr-Latn-CS"/>
        </w:rPr>
        <w:t>затеченим</w:t>
      </w:r>
      <w:r w:rsidRPr="00981C5C">
        <w:rPr>
          <w:lang w:val="sr-Latn-CS"/>
        </w:rPr>
        <w:t xml:space="preserve"> </w:t>
      </w:r>
      <w:r>
        <w:rPr>
          <w:lang w:val="sr-Latn-CS"/>
        </w:rPr>
        <w:t>стањем</w:t>
      </w:r>
      <w:r w:rsidRPr="00981C5C">
        <w:rPr>
          <w:lang w:val="sr-Latn-CS"/>
        </w:rPr>
        <w:t xml:space="preserve"> </w:t>
      </w:r>
      <w:r>
        <w:rPr>
          <w:lang w:val="sr-Latn-CS"/>
        </w:rPr>
        <w:t>ових</w:t>
      </w:r>
      <w:r w:rsidRPr="00981C5C">
        <w:rPr>
          <w:lang w:val="sr-Latn-CS"/>
        </w:rPr>
        <w:t xml:space="preserve"> </w:t>
      </w:r>
      <w:r>
        <w:rPr>
          <w:lang w:val="sr-Latn-CS"/>
        </w:rPr>
        <w:t>састојина</w:t>
      </w:r>
      <w:r w:rsidRPr="00981C5C">
        <w:rPr>
          <w:lang w:val="sr-Latn-CS"/>
        </w:rPr>
        <w:t xml:space="preserve"> (</w:t>
      </w:r>
      <w:r>
        <w:rPr>
          <w:lang w:val="sr-Latn-CS"/>
        </w:rPr>
        <w:t>старошћу</w:t>
      </w:r>
      <w:r w:rsidRPr="00981C5C">
        <w:rPr>
          <w:lang w:val="sr-Latn-CS"/>
        </w:rPr>
        <w:t xml:space="preserve"> </w:t>
      </w:r>
      <w:r>
        <w:rPr>
          <w:lang w:val="sr-Latn-CS"/>
        </w:rPr>
        <w:t>и</w:t>
      </w:r>
      <w:r w:rsidRPr="00981C5C">
        <w:rPr>
          <w:lang w:val="sr-Latn-CS"/>
        </w:rPr>
        <w:t xml:space="preserve"> </w:t>
      </w:r>
      <w:r>
        <w:rPr>
          <w:lang w:val="sr-Latn-CS"/>
        </w:rPr>
        <w:t>развојном</w:t>
      </w:r>
      <w:r w:rsidRPr="00981C5C">
        <w:rPr>
          <w:lang w:val="sr-Latn-CS"/>
        </w:rPr>
        <w:t xml:space="preserve"> </w:t>
      </w:r>
      <w:r>
        <w:rPr>
          <w:lang w:val="sr-Latn-CS"/>
        </w:rPr>
        <w:t>фазом</w:t>
      </w:r>
      <w:r w:rsidRPr="00981C5C">
        <w:rPr>
          <w:lang w:val="sr-Latn-CS"/>
        </w:rPr>
        <w:t xml:space="preserve">, </w:t>
      </w:r>
      <w:r>
        <w:rPr>
          <w:lang w:val="sr-Latn-CS"/>
        </w:rPr>
        <w:t>структуром</w:t>
      </w:r>
      <w:r w:rsidRPr="00981C5C">
        <w:rPr>
          <w:lang w:val="sr-Latn-CS"/>
        </w:rPr>
        <w:t xml:space="preserve">, </w:t>
      </w:r>
      <w:r>
        <w:rPr>
          <w:lang w:val="sr-Latn-CS"/>
        </w:rPr>
        <w:t>врстом</w:t>
      </w:r>
      <w:r w:rsidRPr="00981C5C">
        <w:rPr>
          <w:lang w:val="sr-Latn-CS"/>
        </w:rPr>
        <w:t xml:space="preserve"> </w:t>
      </w:r>
      <w:r>
        <w:rPr>
          <w:lang w:val="sr-Latn-CS"/>
        </w:rPr>
        <w:t>дрвећа</w:t>
      </w:r>
      <w:r w:rsidRPr="00981C5C">
        <w:rPr>
          <w:lang w:val="sr-Latn-CS"/>
        </w:rPr>
        <w:t xml:space="preserve">, </w:t>
      </w:r>
      <w:r>
        <w:rPr>
          <w:lang w:val="sr-Latn-CS"/>
        </w:rPr>
        <w:t>очуваношћу</w:t>
      </w:r>
      <w:r w:rsidRPr="00981C5C">
        <w:rPr>
          <w:lang w:val="sr-Latn-CS"/>
        </w:rPr>
        <w:t xml:space="preserve"> </w:t>
      </w:r>
      <w:r>
        <w:rPr>
          <w:lang w:val="sr-Latn-CS"/>
        </w:rPr>
        <w:t>и</w:t>
      </w:r>
      <w:r w:rsidRPr="00981C5C">
        <w:rPr>
          <w:lang w:val="sr-Latn-CS"/>
        </w:rPr>
        <w:t xml:space="preserve"> </w:t>
      </w:r>
      <w:r>
        <w:rPr>
          <w:lang w:val="sr-Latn-CS"/>
        </w:rPr>
        <w:t>досадашњим</w:t>
      </w:r>
      <w:r w:rsidRPr="00981C5C">
        <w:rPr>
          <w:lang w:val="sr-Latn-CS"/>
        </w:rPr>
        <w:t xml:space="preserve"> </w:t>
      </w:r>
      <w:r>
        <w:rPr>
          <w:lang w:val="sr-Latn-CS"/>
        </w:rPr>
        <w:t>узгојним</w:t>
      </w:r>
      <w:r w:rsidRPr="00981C5C">
        <w:rPr>
          <w:lang w:val="sr-Latn-CS"/>
        </w:rPr>
        <w:t xml:space="preserve"> </w:t>
      </w:r>
      <w:r>
        <w:rPr>
          <w:lang w:val="sr-Latn-CS"/>
        </w:rPr>
        <w:t>поступком</w:t>
      </w:r>
      <w:r w:rsidRPr="00981C5C">
        <w:rPr>
          <w:lang w:val="sr-Latn-CS"/>
        </w:rPr>
        <w:t xml:space="preserve">), </w:t>
      </w:r>
      <w:r>
        <w:rPr>
          <w:lang w:val="sr-Latn-CS"/>
        </w:rPr>
        <w:t>при</w:t>
      </w:r>
      <w:r w:rsidRPr="00981C5C">
        <w:rPr>
          <w:lang w:val="sr-Latn-CS"/>
        </w:rPr>
        <w:t xml:space="preserve"> </w:t>
      </w:r>
      <w:r>
        <w:rPr>
          <w:lang w:val="sr-Latn-CS"/>
        </w:rPr>
        <w:t>чему</w:t>
      </w:r>
      <w:r w:rsidRPr="00981C5C">
        <w:rPr>
          <w:lang w:val="sr-Latn-CS"/>
        </w:rPr>
        <w:t xml:space="preserve">, </w:t>
      </w:r>
      <w:r>
        <w:rPr>
          <w:lang w:val="sr-Latn-CS"/>
        </w:rPr>
        <w:t>посебно</w:t>
      </w:r>
      <w:r w:rsidRPr="00981C5C">
        <w:rPr>
          <w:lang w:val="sr-Latn-CS"/>
        </w:rPr>
        <w:t xml:space="preserve">, </w:t>
      </w:r>
      <w:r>
        <w:rPr>
          <w:lang w:val="sr-Latn-CS"/>
        </w:rPr>
        <w:t>треба</w:t>
      </w:r>
      <w:r w:rsidRPr="00981C5C">
        <w:rPr>
          <w:lang w:val="sr-Latn-CS"/>
        </w:rPr>
        <w:t xml:space="preserve"> </w:t>
      </w:r>
      <w:r>
        <w:rPr>
          <w:lang w:val="sr-Latn-CS"/>
        </w:rPr>
        <w:t>водити</w:t>
      </w:r>
      <w:r w:rsidRPr="00981C5C">
        <w:rPr>
          <w:lang w:val="sr-Latn-CS"/>
        </w:rPr>
        <w:t xml:space="preserve"> </w:t>
      </w:r>
      <w:r>
        <w:rPr>
          <w:lang w:val="sr-Latn-CS"/>
        </w:rPr>
        <w:t>рачуна</w:t>
      </w:r>
      <w:r w:rsidRPr="00981C5C">
        <w:rPr>
          <w:lang w:val="sr-Latn-CS"/>
        </w:rPr>
        <w:t xml:space="preserve"> </w:t>
      </w:r>
      <w:r>
        <w:rPr>
          <w:lang w:val="sr-Latn-CS"/>
        </w:rPr>
        <w:t>о</w:t>
      </w:r>
      <w:r w:rsidRPr="00981C5C">
        <w:rPr>
          <w:lang w:val="sr-Latn-CS"/>
        </w:rPr>
        <w:t xml:space="preserve"> </w:t>
      </w:r>
      <w:r>
        <w:rPr>
          <w:lang w:val="sr-Latn-CS"/>
        </w:rPr>
        <w:t>основној</w:t>
      </w:r>
      <w:r w:rsidRPr="00981C5C">
        <w:rPr>
          <w:lang w:val="sr-Latn-CS"/>
        </w:rPr>
        <w:t xml:space="preserve"> </w:t>
      </w:r>
      <w:r>
        <w:rPr>
          <w:lang w:val="sr-Latn-CS"/>
        </w:rPr>
        <w:t>намени</w:t>
      </w:r>
      <w:r w:rsidRPr="00981C5C">
        <w:rPr>
          <w:lang w:val="sr-Latn-CS"/>
        </w:rPr>
        <w:t xml:space="preserve"> </w:t>
      </w:r>
      <w:r>
        <w:rPr>
          <w:lang w:val="sr-Latn-CS"/>
        </w:rPr>
        <w:t>сваке</w:t>
      </w:r>
      <w:r w:rsidRPr="00981C5C">
        <w:rPr>
          <w:lang w:val="sr-Latn-CS"/>
        </w:rPr>
        <w:t xml:space="preserve"> </w:t>
      </w:r>
      <w:r>
        <w:rPr>
          <w:lang w:val="sr-Latn-CS"/>
        </w:rPr>
        <w:t>састојине</w:t>
      </w:r>
      <w:r w:rsidRPr="00981C5C">
        <w:rPr>
          <w:lang w:val="sr-Latn-CS"/>
        </w:rPr>
        <w:t xml:space="preserve">, </w:t>
      </w:r>
      <w:r>
        <w:rPr>
          <w:lang w:val="sr-Latn-CS"/>
        </w:rPr>
        <w:t>појединачно</w:t>
      </w:r>
      <w:r w:rsidRPr="00981C5C">
        <w:rPr>
          <w:lang w:val="sr-Latn-CS"/>
        </w:rPr>
        <w:t xml:space="preserve">. </w:t>
      </w:r>
    </w:p>
    <w:p w:rsidR="005E7364" w:rsidRPr="00981C5C" w:rsidRDefault="005E7364" w:rsidP="005E7364">
      <w:pPr>
        <w:ind w:firstLine="567"/>
        <w:rPr>
          <w:lang w:val="sr-Latn-CS"/>
        </w:rPr>
      </w:pPr>
      <w:r>
        <w:rPr>
          <w:lang w:val="sr-Latn-CS"/>
        </w:rPr>
        <w:t>Полазећи</w:t>
      </w:r>
      <w:r w:rsidRPr="00981C5C">
        <w:rPr>
          <w:lang w:val="sr-Latn-CS"/>
        </w:rPr>
        <w:t xml:space="preserve"> </w:t>
      </w:r>
      <w:r>
        <w:rPr>
          <w:lang w:val="sr-Latn-CS"/>
        </w:rPr>
        <w:t>од</w:t>
      </w:r>
      <w:r w:rsidRPr="00981C5C">
        <w:rPr>
          <w:lang w:val="sr-Latn-CS"/>
        </w:rPr>
        <w:t xml:space="preserve"> </w:t>
      </w:r>
      <w:r>
        <w:rPr>
          <w:lang w:val="sr-Latn-CS"/>
        </w:rPr>
        <w:t>претходних</w:t>
      </w:r>
      <w:r w:rsidRPr="00981C5C">
        <w:rPr>
          <w:lang w:val="sr-Latn-CS"/>
        </w:rPr>
        <w:t xml:space="preserve"> </w:t>
      </w:r>
      <w:r>
        <w:rPr>
          <w:lang w:val="sr-Latn-CS"/>
        </w:rPr>
        <w:t>одредница</w:t>
      </w:r>
      <w:r w:rsidRPr="00981C5C">
        <w:rPr>
          <w:lang w:val="sr-Latn-CS"/>
        </w:rPr>
        <w:t xml:space="preserve"> </w:t>
      </w:r>
      <w:r>
        <w:rPr>
          <w:lang w:val="sr-Latn-CS"/>
        </w:rPr>
        <w:t>основни</w:t>
      </w:r>
      <w:r w:rsidRPr="00981C5C">
        <w:rPr>
          <w:lang w:val="sr-Latn-CS"/>
        </w:rPr>
        <w:t xml:space="preserve"> </w:t>
      </w:r>
      <w:r>
        <w:rPr>
          <w:lang w:val="sr-Latn-CS"/>
        </w:rPr>
        <w:t>начин</w:t>
      </w:r>
      <w:r w:rsidRPr="00981C5C">
        <w:rPr>
          <w:lang w:val="sr-Latn-CS"/>
        </w:rPr>
        <w:t xml:space="preserve"> </w:t>
      </w:r>
      <w:r>
        <w:rPr>
          <w:lang w:val="sr-Latn-CS"/>
        </w:rPr>
        <w:t>неге</w:t>
      </w:r>
      <w:r w:rsidRPr="00981C5C">
        <w:rPr>
          <w:lang w:val="sr-Latn-CS"/>
        </w:rPr>
        <w:t xml:space="preserve"> </w:t>
      </w:r>
      <w:r>
        <w:rPr>
          <w:lang w:val="sr-Latn-CS"/>
        </w:rPr>
        <w:t>састојина</w:t>
      </w:r>
      <w:r w:rsidRPr="00981C5C">
        <w:rPr>
          <w:lang w:val="sr-Latn-CS"/>
        </w:rPr>
        <w:t xml:space="preserve"> </w:t>
      </w:r>
      <w:r>
        <w:rPr>
          <w:lang w:val="sr-Latn-CS"/>
        </w:rPr>
        <w:t>у</w:t>
      </w:r>
      <w:r w:rsidRPr="00981C5C">
        <w:rPr>
          <w:lang w:val="sr-Latn-CS"/>
        </w:rPr>
        <w:t xml:space="preserve"> </w:t>
      </w:r>
      <w:r>
        <w:rPr>
          <w:lang w:val="sr-Cyrl-RS"/>
        </w:rPr>
        <w:t xml:space="preserve">ГЈ „Суботичке шуме“ </w:t>
      </w:r>
      <w:r>
        <w:rPr>
          <w:lang w:val="sr-Latn-CS"/>
        </w:rPr>
        <w:t>биће</w:t>
      </w:r>
      <w:r w:rsidRPr="00981C5C">
        <w:rPr>
          <w:lang w:val="sr-Latn-CS"/>
        </w:rPr>
        <w:t>:</w:t>
      </w:r>
    </w:p>
    <w:p w:rsidR="005E7364" w:rsidRPr="00981C5C" w:rsidRDefault="005E7364" w:rsidP="005E7364">
      <w:pPr>
        <w:tabs>
          <w:tab w:val="left" w:pos="1134"/>
        </w:tabs>
        <w:ind w:firstLine="709"/>
        <w:rPr>
          <w:lang w:val="sr-Latn-CS"/>
        </w:rPr>
      </w:pPr>
      <w:r w:rsidRPr="00981C5C">
        <w:rPr>
          <w:lang w:val="sr-Latn-CS"/>
        </w:rPr>
        <w:t>−</w:t>
      </w:r>
      <w:r w:rsidRPr="00981C5C">
        <w:rPr>
          <w:lang w:val="sr-Latn-CS"/>
        </w:rPr>
        <w:tab/>
      </w:r>
      <w:r>
        <w:rPr>
          <w:lang w:val="sr-Latn-CS"/>
        </w:rPr>
        <w:t>попуњавање</w:t>
      </w:r>
      <w:r w:rsidRPr="00981C5C">
        <w:rPr>
          <w:lang w:val="sr-Latn-CS"/>
        </w:rPr>
        <w:t xml:space="preserve"> </w:t>
      </w:r>
      <w:r>
        <w:rPr>
          <w:lang w:val="sr-Latn-CS"/>
        </w:rPr>
        <w:t>и</w:t>
      </w:r>
      <w:r w:rsidRPr="00981C5C">
        <w:rPr>
          <w:lang w:val="sr-Latn-CS"/>
        </w:rPr>
        <w:t xml:space="preserve"> </w:t>
      </w:r>
      <w:r>
        <w:rPr>
          <w:lang w:val="sr-Latn-CS"/>
        </w:rPr>
        <w:t>осветљавање</w:t>
      </w:r>
      <w:r w:rsidRPr="00981C5C">
        <w:rPr>
          <w:lang w:val="sr-Latn-CS"/>
        </w:rPr>
        <w:t xml:space="preserve"> </w:t>
      </w:r>
      <w:r>
        <w:rPr>
          <w:lang w:val="sr-Latn-CS"/>
        </w:rPr>
        <w:t>тек</w:t>
      </w:r>
      <w:r w:rsidRPr="00981C5C">
        <w:rPr>
          <w:lang w:val="sr-Latn-CS"/>
        </w:rPr>
        <w:t xml:space="preserve"> </w:t>
      </w:r>
      <w:r>
        <w:rPr>
          <w:lang w:val="sr-Latn-CS"/>
        </w:rPr>
        <w:t>обновљених</w:t>
      </w:r>
      <w:r w:rsidRPr="00981C5C">
        <w:rPr>
          <w:lang w:val="sr-Latn-CS"/>
        </w:rPr>
        <w:t xml:space="preserve"> </w:t>
      </w:r>
      <w:r>
        <w:rPr>
          <w:lang w:val="sr-Latn-CS"/>
        </w:rPr>
        <w:t>површина</w:t>
      </w:r>
      <w:r w:rsidRPr="00981C5C">
        <w:rPr>
          <w:lang w:val="sr-Latn-CS"/>
        </w:rPr>
        <w:t xml:space="preserve"> </w:t>
      </w:r>
      <w:r>
        <w:rPr>
          <w:lang w:val="sr-Latn-CS"/>
        </w:rPr>
        <w:t>састојина</w:t>
      </w:r>
      <w:r w:rsidRPr="00981C5C">
        <w:rPr>
          <w:lang w:val="sr-Latn-CS"/>
        </w:rPr>
        <w:t>,</w:t>
      </w:r>
    </w:p>
    <w:p w:rsidR="005E7364" w:rsidRPr="00981C5C" w:rsidRDefault="005E7364" w:rsidP="005E7364">
      <w:pPr>
        <w:tabs>
          <w:tab w:val="left" w:pos="1134"/>
        </w:tabs>
        <w:ind w:firstLine="709"/>
        <w:rPr>
          <w:lang w:val="sr-Latn-CS"/>
        </w:rPr>
      </w:pPr>
      <w:r w:rsidRPr="00981C5C">
        <w:rPr>
          <w:lang w:val="sr-Latn-CS"/>
        </w:rPr>
        <w:t>−</w:t>
      </w:r>
      <w:r w:rsidRPr="00981C5C">
        <w:rPr>
          <w:lang w:val="sr-Latn-CS"/>
        </w:rPr>
        <w:tab/>
      </w:r>
      <w:r>
        <w:rPr>
          <w:lang w:val="sr-Latn-CS"/>
        </w:rPr>
        <w:t>чишћење</w:t>
      </w:r>
      <w:r w:rsidRPr="00981C5C">
        <w:rPr>
          <w:lang w:val="sr-Latn-CS"/>
        </w:rPr>
        <w:t xml:space="preserve"> </w:t>
      </w:r>
      <w:r>
        <w:rPr>
          <w:lang w:val="sr-Latn-CS"/>
        </w:rPr>
        <w:t>у</w:t>
      </w:r>
      <w:r w:rsidRPr="00981C5C">
        <w:rPr>
          <w:lang w:val="sr-Latn-CS"/>
        </w:rPr>
        <w:t xml:space="preserve"> </w:t>
      </w:r>
      <w:r>
        <w:rPr>
          <w:lang w:val="sr-Latn-CS"/>
        </w:rPr>
        <w:t>младим</w:t>
      </w:r>
      <w:r w:rsidRPr="00981C5C">
        <w:rPr>
          <w:lang w:val="sr-Latn-CS"/>
        </w:rPr>
        <w:t xml:space="preserve"> </w:t>
      </w:r>
      <w:r>
        <w:rPr>
          <w:lang w:val="sr-Latn-CS"/>
        </w:rPr>
        <w:t>природним</w:t>
      </w:r>
      <w:r w:rsidRPr="00981C5C">
        <w:rPr>
          <w:lang w:val="sr-Latn-CS"/>
        </w:rPr>
        <w:t xml:space="preserve"> </w:t>
      </w:r>
      <w:r>
        <w:rPr>
          <w:lang w:val="sr-Latn-CS"/>
        </w:rPr>
        <w:t>састојинама</w:t>
      </w:r>
      <w:r w:rsidRPr="00981C5C">
        <w:rPr>
          <w:lang w:val="sr-Latn-CS"/>
        </w:rPr>
        <w:t xml:space="preserve"> </w:t>
      </w:r>
      <w:r>
        <w:rPr>
          <w:lang w:val="sr-Latn-CS"/>
        </w:rPr>
        <w:t>и</w:t>
      </w:r>
      <w:r w:rsidRPr="00981C5C">
        <w:rPr>
          <w:lang w:val="sr-Latn-CS"/>
        </w:rPr>
        <w:t xml:space="preserve"> </w:t>
      </w:r>
      <w:r>
        <w:rPr>
          <w:lang w:val="sr-Latn-CS"/>
        </w:rPr>
        <w:t>културама</w:t>
      </w:r>
      <w:r w:rsidRPr="00981C5C">
        <w:rPr>
          <w:lang w:val="sr-Latn-CS"/>
        </w:rPr>
        <w:t>,</w:t>
      </w:r>
    </w:p>
    <w:p w:rsidR="005E7364" w:rsidRPr="00981C5C" w:rsidRDefault="005E7364" w:rsidP="005E7364">
      <w:pPr>
        <w:tabs>
          <w:tab w:val="left" w:pos="1134"/>
        </w:tabs>
        <w:ind w:firstLine="709"/>
        <w:rPr>
          <w:lang w:val="sr-Latn-CS"/>
        </w:rPr>
      </w:pPr>
      <w:r w:rsidRPr="00981C5C">
        <w:rPr>
          <w:lang w:val="sr-Latn-CS"/>
        </w:rPr>
        <w:t>−</w:t>
      </w:r>
      <w:r w:rsidRPr="00981C5C">
        <w:rPr>
          <w:lang w:val="sr-Latn-CS"/>
        </w:rPr>
        <w:tab/>
      </w:r>
      <w:r>
        <w:rPr>
          <w:lang w:val="sr-Latn-CS"/>
        </w:rPr>
        <w:t>прореда</w:t>
      </w:r>
      <w:r w:rsidRPr="00981C5C">
        <w:rPr>
          <w:lang w:val="sr-Latn-CS"/>
        </w:rPr>
        <w:t xml:space="preserve"> </w:t>
      </w:r>
      <w:r>
        <w:rPr>
          <w:lang w:val="sr-Latn-CS"/>
        </w:rPr>
        <w:t>у</w:t>
      </w:r>
      <w:r w:rsidRPr="00981C5C">
        <w:rPr>
          <w:lang w:val="sr-Latn-CS"/>
        </w:rPr>
        <w:t xml:space="preserve"> </w:t>
      </w:r>
      <w:r>
        <w:rPr>
          <w:lang w:val="sr-Latn-CS"/>
        </w:rPr>
        <w:t>срењодобним</w:t>
      </w:r>
      <w:r w:rsidRPr="00981C5C">
        <w:rPr>
          <w:lang w:val="sr-Latn-CS"/>
        </w:rPr>
        <w:t xml:space="preserve"> </w:t>
      </w:r>
      <w:r>
        <w:rPr>
          <w:lang w:val="sr-Latn-CS"/>
        </w:rPr>
        <w:t>и</w:t>
      </w:r>
      <w:r w:rsidRPr="00981C5C">
        <w:rPr>
          <w:lang w:val="sr-Latn-CS"/>
        </w:rPr>
        <w:t xml:space="preserve"> </w:t>
      </w:r>
      <w:r>
        <w:rPr>
          <w:lang w:val="sr-Latn-CS"/>
        </w:rPr>
        <w:t>дозревајућим</w:t>
      </w:r>
      <w:r w:rsidRPr="00981C5C">
        <w:rPr>
          <w:lang w:val="sr-Latn-CS"/>
        </w:rPr>
        <w:t xml:space="preserve"> </w:t>
      </w:r>
      <w:r>
        <w:rPr>
          <w:lang w:val="sr-Latn-CS"/>
        </w:rPr>
        <w:t>састојинама</w:t>
      </w:r>
      <w:r w:rsidRPr="00981C5C">
        <w:rPr>
          <w:lang w:val="sr-Latn-CS"/>
        </w:rPr>
        <w:t xml:space="preserve"> </w:t>
      </w:r>
      <w:r>
        <w:rPr>
          <w:lang w:val="sr-Latn-CS"/>
        </w:rPr>
        <w:t>и</w:t>
      </w:r>
      <w:r w:rsidRPr="00981C5C">
        <w:rPr>
          <w:lang w:val="sr-Latn-CS"/>
        </w:rPr>
        <w:t xml:space="preserve"> </w:t>
      </w:r>
    </w:p>
    <w:p w:rsidR="005E7364" w:rsidRPr="00981C5C" w:rsidRDefault="005E7364" w:rsidP="005E7364">
      <w:pPr>
        <w:tabs>
          <w:tab w:val="left" w:pos="1134"/>
        </w:tabs>
        <w:ind w:firstLine="709"/>
        <w:rPr>
          <w:lang w:val="sr-Latn-CS"/>
        </w:rPr>
      </w:pPr>
      <w:r w:rsidRPr="00981C5C">
        <w:rPr>
          <w:lang w:val="sr-Latn-CS"/>
        </w:rPr>
        <w:t>−</w:t>
      </w:r>
      <w:r w:rsidRPr="00981C5C">
        <w:rPr>
          <w:lang w:val="sr-Latn-CS"/>
        </w:rPr>
        <w:tab/>
      </w:r>
      <w:r>
        <w:rPr>
          <w:lang w:val="sr-Latn-CS"/>
        </w:rPr>
        <w:t>санитарно</w:t>
      </w:r>
      <w:r w:rsidRPr="00981C5C">
        <w:rPr>
          <w:lang w:val="sr-Latn-CS"/>
        </w:rPr>
        <w:t xml:space="preserve"> </w:t>
      </w:r>
      <w:r>
        <w:rPr>
          <w:lang w:val="sr-Latn-CS"/>
        </w:rPr>
        <w:t>узгојне</w:t>
      </w:r>
      <w:r w:rsidRPr="00981C5C">
        <w:rPr>
          <w:lang w:val="sr-Latn-CS"/>
        </w:rPr>
        <w:t xml:space="preserve"> </w:t>
      </w:r>
      <w:r>
        <w:rPr>
          <w:lang w:val="sr-Latn-CS"/>
        </w:rPr>
        <w:t>сече</w:t>
      </w:r>
      <w:r w:rsidRPr="00981C5C">
        <w:rPr>
          <w:lang w:val="sr-Latn-CS"/>
        </w:rPr>
        <w:t xml:space="preserve"> </w:t>
      </w:r>
      <w:r>
        <w:rPr>
          <w:lang w:val="sr-Latn-CS"/>
        </w:rPr>
        <w:t>у</w:t>
      </w:r>
      <w:r w:rsidRPr="00981C5C">
        <w:rPr>
          <w:lang w:val="sr-Latn-CS"/>
        </w:rPr>
        <w:t xml:space="preserve"> </w:t>
      </w:r>
      <w:r>
        <w:rPr>
          <w:lang w:val="sr-Latn-CS"/>
        </w:rPr>
        <w:t>евентуално</w:t>
      </w:r>
      <w:r w:rsidRPr="00981C5C">
        <w:rPr>
          <w:lang w:val="sr-Latn-CS"/>
        </w:rPr>
        <w:t xml:space="preserve"> </w:t>
      </w:r>
      <w:r>
        <w:rPr>
          <w:lang w:val="sr-Latn-CS"/>
        </w:rPr>
        <w:t>сушењем</w:t>
      </w:r>
      <w:r w:rsidRPr="00981C5C">
        <w:rPr>
          <w:lang w:val="sr-Latn-CS"/>
        </w:rPr>
        <w:t xml:space="preserve"> </w:t>
      </w:r>
      <w:r>
        <w:rPr>
          <w:lang w:val="sr-Latn-CS"/>
        </w:rPr>
        <w:t>угроженим</w:t>
      </w:r>
      <w:r w:rsidRPr="00981C5C">
        <w:rPr>
          <w:lang w:val="sr-Latn-CS"/>
        </w:rPr>
        <w:t xml:space="preserve"> </w:t>
      </w:r>
      <w:r>
        <w:rPr>
          <w:lang w:val="sr-Latn-CS"/>
        </w:rPr>
        <w:t>састојинама</w:t>
      </w:r>
      <w:r w:rsidRPr="00981C5C">
        <w:rPr>
          <w:lang w:val="sr-Latn-CS"/>
        </w:rPr>
        <w:t>.</w:t>
      </w:r>
    </w:p>
    <w:p w:rsidR="00C808E8" w:rsidRPr="00203C83" w:rsidRDefault="00C808E8" w:rsidP="00B5350C">
      <w:pPr>
        <w:pStyle w:val="Heading3"/>
        <w:rPr>
          <w:noProof/>
          <w:szCs w:val="24"/>
          <w:lang w:val="sr-Latn-CS"/>
        </w:rPr>
      </w:pPr>
      <w:r w:rsidRPr="00203C83">
        <w:rPr>
          <w:noProof/>
          <w:szCs w:val="24"/>
          <w:lang w:val="sr-Latn-CS"/>
        </w:rPr>
        <w:t xml:space="preserve">7.4.2. </w:t>
      </w:r>
      <w:r w:rsidR="00BE010D">
        <w:rPr>
          <w:noProof/>
          <w:szCs w:val="24"/>
        </w:rPr>
        <w:t>У</w:t>
      </w:r>
      <w:r w:rsidR="00B61EF7">
        <w:rPr>
          <w:noProof/>
          <w:szCs w:val="24"/>
        </w:rPr>
        <w:t>р</w:t>
      </w:r>
      <w:r w:rsidR="00BE010D">
        <w:rPr>
          <w:noProof/>
          <w:szCs w:val="24"/>
        </w:rPr>
        <w:t>е</w:t>
      </w:r>
      <w:r w:rsidR="00BE010D">
        <w:rPr>
          <w:noProof/>
          <w:szCs w:val="24"/>
          <w:lang w:val="sr-Latn-CS"/>
        </w:rPr>
        <w:t>ђ</w:t>
      </w:r>
      <w:r w:rsidR="00BE010D">
        <w:rPr>
          <w:noProof/>
          <w:szCs w:val="24"/>
        </w:rPr>
        <w:t>а</w:t>
      </w:r>
      <w:r w:rsidR="00B61EF7">
        <w:rPr>
          <w:noProof/>
          <w:szCs w:val="24"/>
        </w:rPr>
        <w:t>јн</w:t>
      </w:r>
      <w:r w:rsidR="00BE010D">
        <w:rPr>
          <w:noProof/>
          <w:szCs w:val="24"/>
        </w:rPr>
        <w:t>е</w:t>
      </w:r>
      <w:r w:rsidRPr="00203C83">
        <w:rPr>
          <w:noProof/>
          <w:szCs w:val="24"/>
          <w:lang w:val="sr-Latn-CS"/>
        </w:rPr>
        <w:t xml:space="preserve"> </w:t>
      </w:r>
      <w:r w:rsidR="00B61EF7">
        <w:rPr>
          <w:noProof/>
          <w:szCs w:val="24"/>
        </w:rPr>
        <w:t>м</w:t>
      </w:r>
      <w:r w:rsidR="00BE010D">
        <w:rPr>
          <w:noProof/>
          <w:szCs w:val="24"/>
        </w:rPr>
        <w:t>е</w:t>
      </w:r>
      <w:r w:rsidR="00B61EF7">
        <w:rPr>
          <w:noProof/>
          <w:szCs w:val="24"/>
        </w:rPr>
        <w:t>р</w:t>
      </w:r>
      <w:r w:rsidR="00BE010D">
        <w:rPr>
          <w:noProof/>
          <w:szCs w:val="24"/>
        </w:rPr>
        <w:t>е</w:t>
      </w:r>
      <w:bookmarkEnd w:id="724"/>
      <w:bookmarkEnd w:id="725"/>
      <w:bookmarkEnd w:id="726"/>
      <w:bookmarkEnd w:id="727"/>
      <w:bookmarkEnd w:id="728"/>
      <w:bookmarkEnd w:id="729"/>
      <w:bookmarkEnd w:id="730"/>
      <w:bookmarkEnd w:id="731"/>
      <w:bookmarkEnd w:id="732"/>
      <w:bookmarkEnd w:id="733"/>
    </w:p>
    <w:p w:rsidR="00C808E8" w:rsidRPr="00203C83" w:rsidRDefault="00BE010D" w:rsidP="00B5350C">
      <w:pPr>
        <w:ind w:firstLine="567"/>
        <w:rPr>
          <w:szCs w:val="24"/>
          <w:lang w:val="sr-Latn-CS"/>
        </w:rPr>
      </w:pPr>
      <w:r>
        <w:rPr>
          <w:szCs w:val="24"/>
          <w:lang w:val="sr-Latn-CS"/>
        </w:rPr>
        <w:t>У</w:t>
      </w:r>
      <w:r w:rsidR="00C808E8" w:rsidRPr="00203C83">
        <w:rPr>
          <w:szCs w:val="24"/>
          <w:lang w:val="sr-Latn-CS"/>
        </w:rPr>
        <w:t xml:space="preserve"> </w:t>
      </w:r>
      <w:r w:rsidR="00B61EF7">
        <w:rPr>
          <w:szCs w:val="24"/>
          <w:lang w:val="sr-Latn-CS"/>
        </w:rPr>
        <w:t>ј</w:t>
      </w:r>
      <w:r>
        <w:rPr>
          <w:szCs w:val="24"/>
          <w:lang w:val="sr-Latn-CS"/>
        </w:rPr>
        <w:t>ед</w:t>
      </w:r>
      <w:r w:rsidR="00B61EF7">
        <w:rPr>
          <w:szCs w:val="24"/>
          <w:lang w:val="sr-Latn-CS"/>
        </w:rPr>
        <w:t>но</w:t>
      </w:r>
      <w:r>
        <w:rPr>
          <w:szCs w:val="24"/>
          <w:lang w:val="sr-Latn-CS"/>
        </w:rPr>
        <w:t>д</w:t>
      </w:r>
      <w:r w:rsidR="00B61EF7">
        <w:rPr>
          <w:szCs w:val="24"/>
          <w:lang w:val="sr-Latn-CS"/>
        </w:rPr>
        <w:t>о</w:t>
      </w:r>
      <w:r>
        <w:rPr>
          <w:szCs w:val="24"/>
          <w:lang w:val="sr-Latn-CS"/>
        </w:rPr>
        <w:t>б</w:t>
      </w:r>
      <w:r w:rsidR="00B61EF7">
        <w:rPr>
          <w:szCs w:val="24"/>
          <w:lang w:val="sr-Latn-CS"/>
        </w:rPr>
        <w:t>ним</w:t>
      </w:r>
      <w:r w:rsidR="00C808E8" w:rsidRPr="00203C83">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C808E8" w:rsidRPr="00203C83">
        <w:rPr>
          <w:szCs w:val="24"/>
          <w:lang w:val="sr-Latn-CS"/>
        </w:rPr>
        <w:t xml:space="preserve"> </w:t>
      </w:r>
      <w:r w:rsidR="00B61EF7">
        <w:rPr>
          <w:szCs w:val="24"/>
          <w:lang w:val="sr-Latn-CS"/>
        </w:rPr>
        <w:t>з</w:t>
      </w:r>
      <w:r>
        <w:rPr>
          <w:szCs w:val="24"/>
          <w:lang w:val="sr-Latn-CS"/>
        </w:rPr>
        <w:t>а</w:t>
      </w:r>
      <w:r w:rsidR="00C808E8" w:rsidRPr="00203C83">
        <w:rPr>
          <w:szCs w:val="24"/>
          <w:lang w:val="sr-Latn-CS"/>
        </w:rPr>
        <w:t xml:space="preserve"> </w:t>
      </w:r>
      <w:r w:rsidR="00B61EF7">
        <w:rPr>
          <w:szCs w:val="24"/>
          <w:lang w:val="sr-Latn-CS"/>
        </w:rPr>
        <w:t>кој</w:t>
      </w:r>
      <w:r>
        <w:rPr>
          <w:szCs w:val="24"/>
          <w:lang w:val="sr-Latn-CS"/>
        </w:rPr>
        <w:t>е</w:t>
      </w:r>
      <w:r w:rsidR="00C808E8" w:rsidRPr="00203C83">
        <w:rPr>
          <w:szCs w:val="24"/>
          <w:lang w:val="sr-Latn-CS"/>
        </w:rPr>
        <w:t xml:space="preserve"> </w:t>
      </w:r>
      <w:r w:rsidR="00B61EF7">
        <w:rPr>
          <w:szCs w:val="24"/>
          <w:lang w:val="sr-Latn-CS"/>
        </w:rPr>
        <w:t>ј</w:t>
      </w:r>
      <w:r>
        <w:rPr>
          <w:szCs w:val="24"/>
          <w:lang w:val="sr-Latn-CS"/>
        </w:rPr>
        <w:t>е</w:t>
      </w:r>
      <w:r w:rsidR="00C808E8" w:rsidRPr="00203C83">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кт</w:t>
      </w:r>
      <w:r>
        <w:rPr>
          <w:szCs w:val="24"/>
          <w:lang w:val="sr-Latn-CS"/>
        </w:rPr>
        <w:t>е</w:t>
      </w:r>
      <w:r w:rsidR="00B61EF7">
        <w:rPr>
          <w:szCs w:val="24"/>
          <w:lang w:val="sr-Latn-CS"/>
        </w:rPr>
        <w:t>ристично</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стојинско</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н</w:t>
      </w:r>
      <w:r>
        <w:rPr>
          <w:szCs w:val="24"/>
          <w:lang w:val="sr-Latn-CS"/>
        </w:rPr>
        <w:t>е</w:t>
      </w:r>
      <w:r w:rsidR="00B61EF7">
        <w:rPr>
          <w:szCs w:val="24"/>
          <w:lang w:val="sr-Latn-CS"/>
        </w:rPr>
        <w:t>опхо</w:t>
      </w:r>
      <w:r>
        <w:rPr>
          <w:szCs w:val="24"/>
          <w:lang w:val="sr-Latn-CS"/>
        </w:rPr>
        <w:t>д</w:t>
      </w:r>
      <w:r w:rsidR="00B61EF7">
        <w:rPr>
          <w:szCs w:val="24"/>
          <w:lang w:val="sr-Latn-CS"/>
        </w:rPr>
        <w:t>но</w:t>
      </w:r>
      <w:r w:rsidR="00C808E8" w:rsidRPr="00203C83">
        <w:rPr>
          <w:szCs w:val="24"/>
          <w:lang w:val="sr-Latn-CS"/>
        </w:rPr>
        <w:t xml:space="preserve"> </w:t>
      </w:r>
      <w:r w:rsidR="00B61EF7">
        <w:rPr>
          <w:szCs w:val="24"/>
          <w:lang w:val="sr-Latn-CS"/>
        </w:rPr>
        <w:t>ј</w:t>
      </w:r>
      <w:r>
        <w:rPr>
          <w:szCs w:val="24"/>
          <w:lang w:val="sr-Latn-CS"/>
        </w:rPr>
        <w:t>е</w:t>
      </w:r>
      <w:r w:rsidR="00C808E8" w:rsidRPr="00203C83">
        <w:rPr>
          <w:szCs w:val="24"/>
          <w:lang w:val="sr-Latn-CS"/>
        </w:rPr>
        <w:t xml:space="preserve"> </w:t>
      </w:r>
      <w:r w:rsidR="00B61EF7">
        <w:rPr>
          <w:szCs w:val="24"/>
          <w:lang w:val="sr-Latn-CS"/>
        </w:rPr>
        <w:t>о</w:t>
      </w:r>
      <w:r>
        <w:rPr>
          <w:szCs w:val="24"/>
          <w:lang w:val="sr-Latn-CS"/>
        </w:rPr>
        <w:t>д</w:t>
      </w:r>
      <w:r w:rsidR="00B61EF7">
        <w:rPr>
          <w:szCs w:val="24"/>
          <w:lang w:val="sr-Latn-CS"/>
        </w:rPr>
        <w:t>р</w:t>
      </w:r>
      <w:r>
        <w:rPr>
          <w:szCs w:val="24"/>
          <w:lang w:val="sr-Latn-CS"/>
        </w:rPr>
        <w:t>ед</w:t>
      </w:r>
      <w:r w:rsidR="00B61EF7">
        <w:rPr>
          <w:szCs w:val="24"/>
          <w:lang w:val="sr-Latn-CS"/>
        </w:rPr>
        <w:t>ити</w:t>
      </w:r>
      <w:r w:rsidR="00C808E8" w:rsidRPr="00203C83">
        <w:rPr>
          <w:szCs w:val="24"/>
          <w:lang w:val="sr-Latn-CS"/>
        </w:rPr>
        <w:t xml:space="preserve"> </w:t>
      </w:r>
      <w:r>
        <w:rPr>
          <w:szCs w:val="24"/>
          <w:lang w:val="sr-Latn-CS"/>
        </w:rPr>
        <w:t>д</w:t>
      </w:r>
      <w:r w:rsidR="00B61EF7">
        <w:rPr>
          <w:szCs w:val="24"/>
          <w:lang w:val="sr-Latn-CS"/>
        </w:rPr>
        <w:t>ужину</w:t>
      </w:r>
      <w:r w:rsidR="00C808E8" w:rsidRPr="00203C83">
        <w:rPr>
          <w:szCs w:val="24"/>
          <w:lang w:val="sr-Latn-CS"/>
        </w:rPr>
        <w:t xml:space="preserve"> </w:t>
      </w:r>
      <w:r w:rsidR="00B61EF7">
        <w:rPr>
          <w:szCs w:val="24"/>
          <w:lang w:val="sr-Latn-CS"/>
        </w:rPr>
        <w:t>тр</w:t>
      </w:r>
      <w:r>
        <w:rPr>
          <w:szCs w:val="24"/>
          <w:lang w:val="sr-Latn-CS"/>
        </w:rPr>
        <w:t>а</w:t>
      </w:r>
      <w:r w:rsidR="00B61EF7">
        <w:rPr>
          <w:szCs w:val="24"/>
          <w:lang w:val="sr-Latn-CS"/>
        </w:rPr>
        <w:t>ј</w:t>
      </w:r>
      <w:r>
        <w:rPr>
          <w:szCs w:val="24"/>
          <w:lang w:val="sr-Latn-CS"/>
        </w:rPr>
        <w:t>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но</w:t>
      </w:r>
      <w:r>
        <w:rPr>
          <w:szCs w:val="24"/>
          <w:lang w:val="sr-Latn-CS"/>
        </w:rPr>
        <w:t>г</w:t>
      </w:r>
      <w:r w:rsidR="00C808E8" w:rsidRPr="00203C83">
        <w:rPr>
          <w:szCs w:val="24"/>
          <w:lang w:val="sr-Latn-CS"/>
        </w:rPr>
        <w:t xml:space="preserve"> </w:t>
      </w:r>
      <w:r w:rsidR="00B61EF7">
        <w:rPr>
          <w:szCs w:val="24"/>
          <w:lang w:val="sr-Latn-CS"/>
        </w:rPr>
        <w:t>проц</w:t>
      </w:r>
      <w:r>
        <w:rPr>
          <w:szCs w:val="24"/>
          <w:lang w:val="sr-Latn-CS"/>
        </w:rPr>
        <w:t>е</w:t>
      </w:r>
      <w:r w:rsidR="00B61EF7">
        <w:rPr>
          <w:szCs w:val="24"/>
          <w:lang w:val="sr-Latn-CS"/>
        </w:rPr>
        <w:t>с</w:t>
      </w:r>
      <w:r>
        <w:rPr>
          <w:szCs w:val="24"/>
          <w:lang w:val="sr-Latn-CS"/>
        </w:rPr>
        <w:t>а</w:t>
      </w:r>
      <w:r w:rsidR="00C808E8" w:rsidRPr="00203C83">
        <w:rPr>
          <w:szCs w:val="24"/>
          <w:lang w:val="sr-Latn-CS"/>
        </w:rPr>
        <w:t>-</w:t>
      </w:r>
      <w:r w:rsidR="00B61EF7">
        <w:rPr>
          <w:szCs w:val="24"/>
          <w:lang w:val="sr-Latn-CS"/>
        </w:rPr>
        <w:t>опхо</w:t>
      </w:r>
      <w:r>
        <w:rPr>
          <w:szCs w:val="24"/>
          <w:lang w:val="sr-Latn-CS"/>
        </w:rPr>
        <w:t>д</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тр</w:t>
      </w:r>
      <w:r>
        <w:rPr>
          <w:szCs w:val="24"/>
          <w:lang w:val="sr-Latn-CS"/>
        </w:rPr>
        <w:t>а</w:t>
      </w:r>
      <w:r w:rsidR="00B61EF7">
        <w:rPr>
          <w:szCs w:val="24"/>
          <w:lang w:val="sr-Latn-CS"/>
        </w:rPr>
        <w:t>ј</w:t>
      </w:r>
      <w:r>
        <w:rPr>
          <w:szCs w:val="24"/>
          <w:lang w:val="sr-Latn-CS"/>
        </w:rPr>
        <w:t>а</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по</w:t>
      </w:r>
      <w:r>
        <w:rPr>
          <w:szCs w:val="24"/>
          <w:lang w:val="sr-Latn-CS"/>
        </w:rPr>
        <w:t>д</w:t>
      </w:r>
      <w:r w:rsidR="00B61EF7">
        <w:rPr>
          <w:szCs w:val="24"/>
          <w:lang w:val="sr-Latn-CS"/>
        </w:rPr>
        <w:t>мл</w:t>
      </w:r>
      <w:r>
        <w:rPr>
          <w:szCs w:val="24"/>
          <w:lang w:val="sr-Latn-CS"/>
        </w:rPr>
        <w:t>ад</w:t>
      </w:r>
      <w:r w:rsidR="00B61EF7">
        <w:rPr>
          <w:szCs w:val="24"/>
          <w:lang w:val="sr-Latn-CS"/>
        </w:rPr>
        <w:t>но</w:t>
      </w:r>
      <w:r>
        <w:rPr>
          <w:szCs w:val="24"/>
          <w:lang w:val="sr-Latn-CS"/>
        </w:rPr>
        <w:t>г</w:t>
      </w:r>
      <w:r w:rsidR="00C808E8" w:rsidRPr="00203C83">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Pr>
          <w:szCs w:val="24"/>
          <w:lang w:val="sr-Latn-CS"/>
        </w:rPr>
        <w:t>а</w:t>
      </w:r>
      <w:r w:rsidR="00C808E8" w:rsidRPr="00203C83">
        <w:rPr>
          <w:szCs w:val="24"/>
          <w:lang w:val="sr-Latn-CS"/>
        </w:rPr>
        <w:t xml:space="preserve">. </w:t>
      </w:r>
    </w:p>
    <w:p w:rsidR="00C808E8" w:rsidRPr="00203C83" w:rsidRDefault="00C808E8" w:rsidP="00B108F4">
      <w:pPr>
        <w:rPr>
          <w:lang w:val="sr-Latn-CS"/>
        </w:rPr>
      </w:pPr>
    </w:p>
    <w:p w:rsidR="00C808E8" w:rsidRPr="00203C83" w:rsidRDefault="00BE010D" w:rsidP="00B108F4">
      <w:pPr>
        <w:ind w:firstLine="709"/>
        <w:rPr>
          <w:u w:val="single"/>
          <w:lang w:val="sr-Latn-CS"/>
        </w:rPr>
      </w:pPr>
      <w:r>
        <w:rPr>
          <w:u w:val="single"/>
        </w:rPr>
        <w:t>И</w:t>
      </w:r>
      <w:r w:rsidR="00B61EF7">
        <w:rPr>
          <w:u w:val="single"/>
        </w:rPr>
        <w:t>з</w:t>
      </w:r>
      <w:r>
        <w:rPr>
          <w:u w:val="single"/>
        </w:rPr>
        <w:t>б</w:t>
      </w:r>
      <w:r w:rsidR="00B61EF7">
        <w:rPr>
          <w:u w:val="single"/>
        </w:rPr>
        <w:t>ор</w:t>
      </w:r>
      <w:r w:rsidR="00C808E8" w:rsidRPr="00203C83">
        <w:rPr>
          <w:u w:val="single"/>
          <w:lang w:val="sr-Latn-CS"/>
        </w:rPr>
        <w:t xml:space="preserve"> </w:t>
      </w:r>
      <w:r w:rsidR="00B61EF7">
        <w:rPr>
          <w:u w:val="single"/>
        </w:rPr>
        <w:t>тр</w:t>
      </w:r>
      <w:r>
        <w:rPr>
          <w:u w:val="single"/>
        </w:rPr>
        <w:t>а</w:t>
      </w:r>
      <w:r w:rsidR="00B61EF7">
        <w:rPr>
          <w:u w:val="single"/>
        </w:rPr>
        <w:t>ј</w:t>
      </w:r>
      <w:r>
        <w:rPr>
          <w:u w:val="single"/>
        </w:rPr>
        <w:t>а</w:t>
      </w:r>
      <w:r w:rsidR="001019E7">
        <w:rPr>
          <w:u w:val="single"/>
        </w:rPr>
        <w:t>њ</w:t>
      </w:r>
      <w:r>
        <w:rPr>
          <w:u w:val="single"/>
        </w:rPr>
        <w:t>а</w:t>
      </w:r>
      <w:r w:rsidR="00C808E8" w:rsidRPr="00203C83">
        <w:rPr>
          <w:u w:val="single"/>
          <w:lang w:val="sr-Latn-CS"/>
        </w:rPr>
        <w:t xml:space="preserve"> </w:t>
      </w:r>
      <w:r w:rsidR="00B61EF7">
        <w:rPr>
          <w:u w:val="single"/>
        </w:rPr>
        <w:t>охо</w:t>
      </w:r>
      <w:r>
        <w:rPr>
          <w:u w:val="single"/>
        </w:rPr>
        <w:t>д</w:t>
      </w:r>
      <w:r w:rsidR="001019E7">
        <w:rPr>
          <w:u w:val="single"/>
        </w:rPr>
        <w:t>њ</w:t>
      </w:r>
      <w:r>
        <w:rPr>
          <w:u w:val="single"/>
        </w:rPr>
        <w:t>е</w:t>
      </w:r>
    </w:p>
    <w:p w:rsidR="00C808E8" w:rsidRPr="00203C83" w:rsidRDefault="00BE010D" w:rsidP="005E7364">
      <w:pPr>
        <w:tabs>
          <w:tab w:val="left" w:pos="18976"/>
        </w:tabs>
        <w:ind w:firstLine="567"/>
        <w:rPr>
          <w:szCs w:val="24"/>
          <w:lang w:val="sr-Latn-CS"/>
        </w:rPr>
      </w:pPr>
      <w:r>
        <w:rPr>
          <w:szCs w:val="24"/>
          <w:lang w:val="sr-Latn-CS"/>
        </w:rPr>
        <w:t>Де</w:t>
      </w:r>
      <w:r w:rsidR="00B61EF7">
        <w:rPr>
          <w:szCs w:val="24"/>
          <w:lang w:val="sr-Latn-CS"/>
        </w:rPr>
        <w:t>финис</w:t>
      </w:r>
      <w:r>
        <w:rPr>
          <w:szCs w:val="24"/>
          <w:lang w:val="sr-Latn-CS"/>
        </w:rPr>
        <w:t>а</w:t>
      </w:r>
      <w:r w:rsidR="001019E7">
        <w:rPr>
          <w:szCs w:val="24"/>
          <w:lang w:val="sr-Latn-CS"/>
        </w:rPr>
        <w:t>њ</w:t>
      </w:r>
      <w:r>
        <w:rPr>
          <w:szCs w:val="24"/>
          <w:lang w:val="sr-Latn-CS"/>
        </w:rPr>
        <w:t>е</w:t>
      </w:r>
      <w:r w:rsidR="00C808E8" w:rsidRPr="00203C83">
        <w:rPr>
          <w:szCs w:val="24"/>
          <w:lang w:val="sr-Latn-CS"/>
        </w:rPr>
        <w:t xml:space="preserve"> </w:t>
      </w:r>
      <w:r>
        <w:rPr>
          <w:szCs w:val="24"/>
          <w:lang w:val="sr-Latn-CS"/>
        </w:rPr>
        <w:t>д</w:t>
      </w:r>
      <w:r w:rsidR="00B61EF7">
        <w:rPr>
          <w:szCs w:val="24"/>
          <w:lang w:val="sr-Latn-CS"/>
        </w:rPr>
        <w:t>ужин</w:t>
      </w:r>
      <w:r>
        <w:rPr>
          <w:szCs w:val="24"/>
          <w:lang w:val="sr-Latn-CS"/>
        </w:rPr>
        <w:t>е</w:t>
      </w:r>
      <w:r w:rsidR="00C808E8" w:rsidRPr="00203C83">
        <w:rPr>
          <w:szCs w:val="24"/>
          <w:lang w:val="sr-Latn-CS"/>
        </w:rPr>
        <w:t xml:space="preserve"> </w:t>
      </w:r>
      <w:r w:rsidR="00B61EF7">
        <w:rPr>
          <w:szCs w:val="24"/>
          <w:lang w:val="sr-Latn-CS"/>
        </w:rPr>
        <w:t>тр</w:t>
      </w:r>
      <w:r>
        <w:rPr>
          <w:szCs w:val="24"/>
          <w:lang w:val="sr-Latn-CS"/>
        </w:rPr>
        <w:t>а</w:t>
      </w:r>
      <w:r w:rsidR="00B61EF7">
        <w:rPr>
          <w:szCs w:val="24"/>
          <w:lang w:val="sr-Latn-CS"/>
        </w:rPr>
        <w:t>ј</w:t>
      </w:r>
      <w:r>
        <w:rPr>
          <w:szCs w:val="24"/>
          <w:lang w:val="sr-Latn-CS"/>
        </w:rPr>
        <w:t>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но</w:t>
      </w:r>
      <w:r>
        <w:rPr>
          <w:szCs w:val="24"/>
          <w:lang w:val="sr-Latn-CS"/>
        </w:rPr>
        <w:t>г</w:t>
      </w:r>
      <w:r w:rsidR="00C808E8" w:rsidRPr="00203C83">
        <w:rPr>
          <w:szCs w:val="24"/>
          <w:lang w:val="sr-Latn-CS"/>
        </w:rPr>
        <w:t xml:space="preserve"> </w:t>
      </w:r>
      <w:r w:rsidR="00B61EF7">
        <w:rPr>
          <w:szCs w:val="24"/>
          <w:lang w:val="sr-Latn-CS"/>
        </w:rPr>
        <w:t>проц</w:t>
      </w:r>
      <w:r>
        <w:rPr>
          <w:szCs w:val="24"/>
          <w:lang w:val="sr-Latn-CS"/>
        </w:rPr>
        <w:t>е</w:t>
      </w:r>
      <w:r w:rsidR="00B61EF7">
        <w:rPr>
          <w:szCs w:val="24"/>
          <w:lang w:val="sr-Latn-CS"/>
        </w:rPr>
        <w:t>с</w:t>
      </w:r>
      <w:r>
        <w:rPr>
          <w:szCs w:val="24"/>
          <w:lang w:val="sr-Latn-CS"/>
        </w:rPr>
        <w:t>а</w:t>
      </w:r>
      <w:r w:rsidR="00C808E8" w:rsidRPr="00203C83">
        <w:rPr>
          <w:szCs w:val="24"/>
          <w:lang w:val="sr-Latn-CS"/>
        </w:rPr>
        <w:t xml:space="preserve"> – </w:t>
      </w:r>
      <w:r w:rsidR="00B61EF7">
        <w:rPr>
          <w:szCs w:val="24"/>
          <w:lang w:val="sr-Latn-CS"/>
        </w:rPr>
        <w:t>опхо</w:t>
      </w:r>
      <w:r>
        <w:rPr>
          <w:szCs w:val="24"/>
          <w:lang w:val="sr-Latn-CS"/>
        </w:rPr>
        <w:t>д</w:t>
      </w:r>
      <w:r w:rsidR="001019E7">
        <w:rPr>
          <w:szCs w:val="24"/>
          <w:lang w:val="sr-Latn-CS"/>
        </w:rPr>
        <w:t>њ</w:t>
      </w:r>
      <w:r>
        <w:rPr>
          <w:szCs w:val="24"/>
          <w:lang w:val="sr-Latn-CS"/>
        </w:rPr>
        <w:t>е</w:t>
      </w:r>
      <w:r w:rsidR="00C808E8" w:rsidRPr="00203C83">
        <w:rPr>
          <w:szCs w:val="24"/>
          <w:lang w:val="sr-Latn-CS"/>
        </w:rPr>
        <w:t xml:space="preserve"> </w:t>
      </w:r>
      <w:r w:rsidR="00B61EF7">
        <w:rPr>
          <w:szCs w:val="24"/>
          <w:lang w:val="sr-Latn-CS"/>
        </w:rPr>
        <w:t>осно</w:t>
      </w:r>
      <w:r>
        <w:rPr>
          <w:szCs w:val="24"/>
          <w:lang w:val="sr-Latn-CS"/>
        </w:rPr>
        <w:t>в</w:t>
      </w:r>
      <w:r w:rsidR="00B61EF7">
        <w:rPr>
          <w:szCs w:val="24"/>
          <w:lang w:val="sr-Latn-CS"/>
        </w:rPr>
        <w:t>н</w:t>
      </w:r>
      <w:r>
        <w:rPr>
          <w:szCs w:val="24"/>
          <w:lang w:val="sr-Latn-CS"/>
        </w:rPr>
        <w:t>а</w:t>
      </w:r>
      <w:r w:rsidR="00C808E8" w:rsidRPr="00203C83">
        <w:rPr>
          <w:szCs w:val="24"/>
          <w:lang w:val="sr-Latn-CS"/>
        </w:rPr>
        <w:t xml:space="preserve"> </w:t>
      </w:r>
      <w:r w:rsidR="00B61EF7">
        <w:rPr>
          <w:szCs w:val="24"/>
          <w:lang w:val="sr-Latn-CS"/>
        </w:rPr>
        <w:t>ј</w:t>
      </w:r>
      <w:r>
        <w:rPr>
          <w:szCs w:val="24"/>
          <w:lang w:val="sr-Latn-CS"/>
        </w:rPr>
        <w:t>е</w:t>
      </w:r>
      <w:r w:rsidR="00C808E8" w:rsidRPr="00203C83">
        <w:rPr>
          <w:szCs w:val="24"/>
          <w:lang w:val="sr-Latn-CS"/>
        </w:rPr>
        <w:t xml:space="preserve"> </w:t>
      </w:r>
      <w:r w:rsidR="00B61EF7">
        <w:rPr>
          <w:szCs w:val="24"/>
          <w:lang w:val="sr-Latn-CS"/>
        </w:rPr>
        <w:t>ур</w:t>
      </w:r>
      <w:r>
        <w:rPr>
          <w:szCs w:val="24"/>
          <w:lang w:val="sr-Latn-CS"/>
        </w:rPr>
        <w:t>еђа</w:t>
      </w:r>
      <w:r w:rsidR="00B61EF7">
        <w:rPr>
          <w:szCs w:val="24"/>
          <w:lang w:val="sr-Latn-CS"/>
        </w:rPr>
        <w:t>јн</w:t>
      </w:r>
      <w:r>
        <w:rPr>
          <w:szCs w:val="24"/>
          <w:lang w:val="sr-Latn-CS"/>
        </w:rPr>
        <w:t>а</w:t>
      </w:r>
      <w:r w:rsidR="00C808E8" w:rsidRPr="00203C83">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Pr>
          <w:szCs w:val="24"/>
          <w:lang w:val="sr-Latn-CS"/>
        </w:rPr>
        <w:t>д</w:t>
      </w:r>
      <w:r w:rsidR="00B61EF7">
        <w:rPr>
          <w:szCs w:val="24"/>
          <w:lang w:val="sr-Latn-CS"/>
        </w:rPr>
        <w:t>ир</w:t>
      </w:r>
      <w:r>
        <w:rPr>
          <w:szCs w:val="24"/>
          <w:lang w:val="sr-Latn-CS"/>
        </w:rPr>
        <w:t>е</w:t>
      </w:r>
      <w:r w:rsidR="00B61EF7">
        <w:rPr>
          <w:szCs w:val="24"/>
          <w:lang w:val="sr-Latn-CS"/>
        </w:rPr>
        <w:t>кт</w:t>
      </w:r>
      <w:r>
        <w:rPr>
          <w:szCs w:val="24"/>
          <w:lang w:val="sr-Latn-CS"/>
        </w:rPr>
        <w:t>а</w:t>
      </w:r>
      <w:r w:rsidR="00B61EF7">
        <w:rPr>
          <w:szCs w:val="24"/>
          <w:lang w:val="sr-Latn-CS"/>
        </w:rPr>
        <w:t>н</w:t>
      </w:r>
      <w:r w:rsidR="00C808E8" w:rsidRPr="00203C83">
        <w:rPr>
          <w:szCs w:val="24"/>
          <w:lang w:val="sr-Latn-CS"/>
        </w:rPr>
        <w:t xml:space="preserve"> </w:t>
      </w:r>
      <w:r w:rsidR="00B61EF7">
        <w:rPr>
          <w:szCs w:val="24"/>
          <w:lang w:val="sr-Latn-CS"/>
        </w:rPr>
        <w:t>ј</w:t>
      </w:r>
      <w:r>
        <w:rPr>
          <w:szCs w:val="24"/>
          <w:lang w:val="sr-Latn-CS"/>
        </w:rPr>
        <w:t>е</w:t>
      </w:r>
      <w:r w:rsidR="00C808E8" w:rsidRPr="00203C83">
        <w:rPr>
          <w:szCs w:val="24"/>
          <w:lang w:val="sr-Latn-CS"/>
        </w:rPr>
        <w:t xml:space="preserve"> </w:t>
      </w:r>
      <w:r w:rsidR="00B61EF7">
        <w:rPr>
          <w:szCs w:val="24"/>
          <w:lang w:val="sr-Latn-CS"/>
        </w:rPr>
        <w:t>о</w:t>
      </w:r>
      <w:r>
        <w:rPr>
          <w:szCs w:val="24"/>
          <w:lang w:val="sr-Latn-CS"/>
        </w:rPr>
        <w:t>д</w:t>
      </w:r>
      <w:r w:rsidR="00B61EF7">
        <w:rPr>
          <w:szCs w:val="24"/>
          <w:lang w:val="sr-Latn-CS"/>
        </w:rPr>
        <w:t>р</w:t>
      </w:r>
      <w:r>
        <w:rPr>
          <w:szCs w:val="24"/>
          <w:lang w:val="sr-Latn-CS"/>
        </w:rPr>
        <w:t>а</w:t>
      </w:r>
      <w:r w:rsidR="00B61EF7">
        <w:rPr>
          <w:szCs w:val="24"/>
          <w:lang w:val="sr-Latn-CS"/>
        </w:rPr>
        <w:t>з</w:t>
      </w:r>
      <w:r w:rsidR="00C808E8" w:rsidRPr="00203C83">
        <w:rPr>
          <w:szCs w:val="24"/>
          <w:lang w:val="sr-Latn-CS"/>
        </w:rPr>
        <w:t xml:space="preserve"> </w:t>
      </w:r>
      <w:r w:rsidR="00B61EF7">
        <w:rPr>
          <w:szCs w:val="24"/>
          <w:lang w:val="sr-Latn-CS"/>
        </w:rPr>
        <w:t>пост</w:t>
      </w:r>
      <w:r>
        <w:rPr>
          <w:szCs w:val="24"/>
          <w:lang w:val="sr-Latn-CS"/>
        </w:rPr>
        <w:t>ав</w:t>
      </w:r>
      <w:r w:rsidR="001019E7">
        <w:rPr>
          <w:szCs w:val="24"/>
          <w:lang w:val="sr-Latn-CS"/>
        </w:rPr>
        <w:t>љ</w:t>
      </w:r>
      <w:r>
        <w:rPr>
          <w:szCs w:val="24"/>
          <w:lang w:val="sr-Latn-CS"/>
        </w:rPr>
        <w:t>е</w:t>
      </w:r>
      <w:r w:rsidR="00B61EF7">
        <w:rPr>
          <w:szCs w:val="24"/>
          <w:lang w:val="sr-Latn-CS"/>
        </w:rPr>
        <w:t>них</w:t>
      </w:r>
      <w:r w:rsidR="00C808E8" w:rsidRPr="00203C83">
        <w:rPr>
          <w:szCs w:val="24"/>
          <w:lang w:val="sr-Latn-CS"/>
        </w:rPr>
        <w:t xml:space="preserve"> </w:t>
      </w:r>
      <w:r w:rsidR="00B61EF7">
        <w:rPr>
          <w:szCs w:val="24"/>
          <w:lang w:val="sr-Latn-CS"/>
        </w:rPr>
        <w:t>општих</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пос</w:t>
      </w:r>
      <w:r>
        <w:rPr>
          <w:szCs w:val="24"/>
          <w:lang w:val="sr-Latn-CS"/>
        </w:rPr>
        <w:t>еб</w:t>
      </w:r>
      <w:r w:rsidR="00B61EF7">
        <w:rPr>
          <w:szCs w:val="24"/>
          <w:lang w:val="sr-Latn-CS"/>
        </w:rPr>
        <w:t>них</w:t>
      </w:r>
      <w:r w:rsidR="00C808E8" w:rsidRPr="00203C83">
        <w:rPr>
          <w:szCs w:val="24"/>
          <w:lang w:val="sr-Latn-CS"/>
        </w:rPr>
        <w:t xml:space="preserve"> </w:t>
      </w:r>
      <w:r w:rsidR="00B61EF7">
        <w:rPr>
          <w:szCs w:val="24"/>
          <w:lang w:val="sr-Latn-CS"/>
        </w:rPr>
        <w:t>ци</w:t>
      </w:r>
      <w:r w:rsidR="001019E7">
        <w:rPr>
          <w:szCs w:val="24"/>
          <w:lang w:val="sr-Latn-CS"/>
        </w:rPr>
        <w:t>љ</w:t>
      </w:r>
      <w:r>
        <w:rPr>
          <w:szCs w:val="24"/>
          <w:lang w:val="sr-Latn-CS"/>
        </w:rPr>
        <w:t>ева</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у</w:t>
      </w:r>
      <w:r w:rsidR="00C808E8" w:rsidRPr="00203C83">
        <w:rPr>
          <w:szCs w:val="24"/>
          <w:lang w:val="sr-Latn-CS"/>
        </w:rPr>
        <w:t xml:space="preserve"> </w:t>
      </w:r>
      <w:r w:rsidR="00B61EF7">
        <w:rPr>
          <w:szCs w:val="24"/>
          <w:lang w:val="sr-Latn-CS"/>
        </w:rPr>
        <w:t>скл</w:t>
      </w:r>
      <w:r>
        <w:rPr>
          <w:szCs w:val="24"/>
          <w:lang w:val="sr-Latn-CS"/>
        </w:rPr>
        <w:t>ад</w:t>
      </w:r>
      <w:r w:rsidR="00B61EF7">
        <w:rPr>
          <w:szCs w:val="24"/>
          <w:lang w:val="sr-Latn-CS"/>
        </w:rPr>
        <w:t>у</w:t>
      </w:r>
      <w:r w:rsidR="00C808E8" w:rsidRPr="00203C83">
        <w:rPr>
          <w:szCs w:val="24"/>
          <w:lang w:val="sr-Latn-CS"/>
        </w:rPr>
        <w:t xml:space="preserve"> </w:t>
      </w:r>
      <w:r w:rsidR="00B61EF7">
        <w:rPr>
          <w:szCs w:val="24"/>
          <w:lang w:val="sr-Latn-CS"/>
        </w:rPr>
        <w:t>с</w:t>
      </w:r>
      <w:r>
        <w:rPr>
          <w:szCs w:val="24"/>
          <w:lang w:val="sr-Latn-CS"/>
        </w:rPr>
        <w:t>а</w:t>
      </w:r>
      <w:r w:rsidR="00C808E8" w:rsidRPr="00203C83">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е</w:t>
      </w:r>
      <w:r w:rsidR="00B61EF7">
        <w:rPr>
          <w:szCs w:val="24"/>
          <w:lang w:val="sr-Latn-CS"/>
        </w:rPr>
        <w:t>м</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C808E8" w:rsidRPr="00203C83">
        <w:rPr>
          <w:szCs w:val="24"/>
          <w:lang w:val="sr-Latn-CS"/>
        </w:rPr>
        <w:t xml:space="preserve">. </w:t>
      </w:r>
      <w:r>
        <w:rPr>
          <w:szCs w:val="24"/>
          <w:lang w:val="sr-Latn-CS"/>
        </w:rPr>
        <w:t>б</w:t>
      </w:r>
      <w:r w:rsidR="00B61EF7">
        <w:rPr>
          <w:szCs w:val="24"/>
          <w:lang w:val="sr-Latn-CS"/>
        </w:rPr>
        <w:t>ио</w:t>
      </w:r>
      <w:r>
        <w:rPr>
          <w:szCs w:val="24"/>
          <w:lang w:val="sr-Latn-CS"/>
        </w:rPr>
        <w:t>е</w:t>
      </w:r>
      <w:r w:rsidR="00B61EF7">
        <w:rPr>
          <w:szCs w:val="24"/>
          <w:lang w:val="sr-Latn-CS"/>
        </w:rPr>
        <w:t>колошким</w:t>
      </w:r>
      <w:r w:rsidR="00C808E8" w:rsidRPr="00203C83">
        <w:rPr>
          <w:szCs w:val="24"/>
          <w:lang w:val="sr-Latn-CS"/>
        </w:rPr>
        <w:t xml:space="preserve"> </w:t>
      </w:r>
      <w:r w:rsidR="00B61EF7">
        <w:rPr>
          <w:szCs w:val="24"/>
          <w:lang w:val="sr-Latn-CS"/>
        </w:rPr>
        <w:t>усло</w:t>
      </w:r>
      <w:r>
        <w:rPr>
          <w:szCs w:val="24"/>
          <w:lang w:val="sr-Latn-CS"/>
        </w:rPr>
        <w:t>в</w:t>
      </w:r>
      <w:r w:rsidR="00B61EF7">
        <w:rPr>
          <w:szCs w:val="24"/>
          <w:lang w:val="sr-Latn-CS"/>
        </w:rPr>
        <w:t>им</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ут</w:t>
      </w:r>
      <w:r>
        <w:rPr>
          <w:szCs w:val="24"/>
          <w:lang w:val="sr-Latn-CS"/>
        </w:rPr>
        <w:t>в</w:t>
      </w:r>
      <w:r w:rsidR="00B61EF7">
        <w:rPr>
          <w:szCs w:val="24"/>
          <w:lang w:val="sr-Latn-CS"/>
        </w:rPr>
        <w:t>р</w:t>
      </w:r>
      <w:r>
        <w:rPr>
          <w:szCs w:val="24"/>
          <w:lang w:val="sr-Latn-CS"/>
        </w:rPr>
        <w:t>ђе</w:t>
      </w:r>
      <w:r w:rsidR="00B61EF7">
        <w:rPr>
          <w:szCs w:val="24"/>
          <w:lang w:val="sr-Latn-CS"/>
        </w:rPr>
        <w:t>ним</w:t>
      </w:r>
      <w:r w:rsidR="00C808E8" w:rsidRPr="00203C83">
        <w:rPr>
          <w:szCs w:val="24"/>
          <w:lang w:val="sr-Latn-CS"/>
        </w:rPr>
        <w:t xml:space="preserve"> </w:t>
      </w:r>
      <w:r w:rsidR="00B61EF7">
        <w:rPr>
          <w:szCs w:val="24"/>
          <w:lang w:val="sr-Latn-CS"/>
        </w:rPr>
        <w:t>функциј</w:t>
      </w:r>
      <w:r>
        <w:rPr>
          <w:szCs w:val="24"/>
          <w:lang w:val="sr-Latn-CS"/>
        </w:rPr>
        <w:t>а</w:t>
      </w:r>
      <w:r w:rsidR="00B61EF7">
        <w:rPr>
          <w:szCs w:val="24"/>
          <w:lang w:val="sr-Latn-CS"/>
        </w:rPr>
        <w:t>м</w:t>
      </w:r>
      <w:r>
        <w:rPr>
          <w:szCs w:val="24"/>
          <w:lang w:val="sr-Latn-CS"/>
        </w:rPr>
        <w:t>а</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w:t>
      </w:r>
      <w:r>
        <w:rPr>
          <w:szCs w:val="24"/>
          <w:lang w:val="sr-Latn-CS"/>
        </w:rPr>
        <w:t>а</w:t>
      </w:r>
      <w:r w:rsidR="00B61EF7">
        <w:rPr>
          <w:szCs w:val="24"/>
          <w:lang w:val="sr-Latn-CS"/>
        </w:rPr>
        <w:t>м</w:t>
      </w:r>
      <w:r>
        <w:rPr>
          <w:szCs w:val="24"/>
          <w:lang w:val="sr-Latn-CS"/>
        </w:rPr>
        <w:t>а</w:t>
      </w:r>
      <w:r w:rsidR="00C808E8" w:rsidRPr="00203C83">
        <w:rPr>
          <w:szCs w:val="24"/>
          <w:lang w:val="sr-Latn-CS"/>
        </w:rPr>
        <w:t xml:space="preserve">. </w:t>
      </w:r>
      <w:r>
        <w:rPr>
          <w:szCs w:val="24"/>
          <w:lang w:val="sr-Latn-CS"/>
        </w:rPr>
        <w:t>Та</w:t>
      </w:r>
      <w:r w:rsidR="00B61EF7">
        <w:rPr>
          <w:szCs w:val="24"/>
          <w:lang w:val="sr-Latn-CS"/>
        </w:rPr>
        <w:t>ко</w:t>
      </w:r>
      <w:r>
        <w:rPr>
          <w:szCs w:val="24"/>
          <w:lang w:val="sr-Latn-CS"/>
        </w:rPr>
        <w:t>ђе</w:t>
      </w:r>
      <w:r w:rsidR="00C808E8" w:rsidRPr="00203C83">
        <w:rPr>
          <w:szCs w:val="24"/>
          <w:lang w:val="sr-Latn-CS"/>
        </w:rPr>
        <w:t xml:space="preserve"> </w:t>
      </w:r>
      <w:r w:rsidR="00B61EF7">
        <w:rPr>
          <w:szCs w:val="24"/>
          <w:lang w:val="sr-Latn-CS"/>
        </w:rPr>
        <w:t>ко</w:t>
      </w:r>
      <w:r>
        <w:rPr>
          <w:szCs w:val="24"/>
          <w:lang w:val="sr-Latn-CS"/>
        </w:rPr>
        <w:t>д</w:t>
      </w:r>
      <w:r w:rsidR="00C808E8" w:rsidRPr="00203C83">
        <w:rPr>
          <w:szCs w:val="24"/>
          <w:lang w:val="sr-Latn-CS"/>
        </w:rPr>
        <w:t xml:space="preserve"> </w:t>
      </w:r>
      <w:r w:rsidR="00B61EF7">
        <w:rPr>
          <w:szCs w:val="24"/>
          <w:lang w:val="sr-Latn-CS"/>
        </w:rPr>
        <w:t>ум</w:t>
      </w:r>
      <w:r>
        <w:rPr>
          <w:szCs w:val="24"/>
          <w:lang w:val="sr-Latn-CS"/>
        </w:rPr>
        <w:t>е</w:t>
      </w:r>
      <w:r w:rsidR="00B61EF7">
        <w:rPr>
          <w:szCs w:val="24"/>
          <w:lang w:val="sr-Latn-CS"/>
        </w:rPr>
        <w:t>р</w:t>
      </w:r>
      <w:r>
        <w:rPr>
          <w:szCs w:val="24"/>
          <w:lang w:val="sr-Latn-CS"/>
        </w:rPr>
        <w:t>е</w:t>
      </w:r>
      <w:r w:rsidR="00B61EF7">
        <w:rPr>
          <w:szCs w:val="24"/>
          <w:lang w:val="sr-Latn-CS"/>
        </w:rPr>
        <w:t>но</w:t>
      </w:r>
      <w:r w:rsidR="00C808E8"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стојинско</w:t>
      </w:r>
      <w:r>
        <w:rPr>
          <w:szCs w:val="24"/>
          <w:lang w:val="sr-Latn-CS"/>
        </w:rPr>
        <w:t>г</w:t>
      </w:r>
      <w:r w:rsidR="00C808E8"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опхо</w:t>
      </w:r>
      <w:r>
        <w:rPr>
          <w:szCs w:val="24"/>
          <w:lang w:val="sr-Latn-CS"/>
        </w:rPr>
        <w:t>д</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ј</w:t>
      </w:r>
      <w:r>
        <w:rPr>
          <w:szCs w:val="24"/>
          <w:lang w:val="sr-Latn-CS"/>
        </w:rPr>
        <w:t>е</w:t>
      </w:r>
      <w:r w:rsidR="00C808E8" w:rsidRPr="00203C83">
        <w:rPr>
          <w:szCs w:val="24"/>
          <w:lang w:val="sr-Latn-CS"/>
        </w:rPr>
        <w:t xml:space="preserve"> </w:t>
      </w:r>
      <w:r w:rsidR="00B61EF7">
        <w:rPr>
          <w:szCs w:val="24"/>
          <w:lang w:val="sr-Latn-CS"/>
        </w:rPr>
        <w:t>ј</w:t>
      </w:r>
      <w:r>
        <w:rPr>
          <w:szCs w:val="24"/>
          <w:lang w:val="sr-Latn-CS"/>
        </w:rPr>
        <w:t>еда</w:t>
      </w:r>
      <w:r w:rsidR="00B61EF7">
        <w:rPr>
          <w:szCs w:val="24"/>
          <w:lang w:val="sr-Latn-CS"/>
        </w:rPr>
        <w:t>н</w:t>
      </w:r>
      <w:r w:rsidR="00C808E8" w:rsidRPr="00203C83">
        <w:rPr>
          <w:szCs w:val="24"/>
          <w:lang w:val="sr-Latn-CS"/>
        </w:rPr>
        <w:t xml:space="preserve"> </w:t>
      </w:r>
      <w:r w:rsidR="00B61EF7">
        <w:rPr>
          <w:szCs w:val="24"/>
          <w:lang w:val="sr-Latn-CS"/>
        </w:rPr>
        <w:t>о</w:t>
      </w:r>
      <w:r>
        <w:rPr>
          <w:szCs w:val="24"/>
          <w:lang w:val="sr-Latn-CS"/>
        </w:rPr>
        <w:t>д</w:t>
      </w:r>
      <w:r w:rsidR="00C808E8" w:rsidRPr="00203C83">
        <w:rPr>
          <w:szCs w:val="24"/>
          <w:lang w:val="sr-Latn-CS"/>
        </w:rPr>
        <w:t xml:space="preserve"> </w:t>
      </w:r>
      <w:r w:rsidR="00B61EF7">
        <w:rPr>
          <w:szCs w:val="24"/>
          <w:lang w:val="sr-Latn-CS"/>
        </w:rPr>
        <w:t>осно</w:t>
      </w:r>
      <w:r>
        <w:rPr>
          <w:szCs w:val="24"/>
          <w:lang w:val="sr-Latn-CS"/>
        </w:rPr>
        <w:t>в</w:t>
      </w:r>
      <w:r w:rsidR="00B61EF7">
        <w:rPr>
          <w:szCs w:val="24"/>
          <w:lang w:val="sr-Latn-CS"/>
        </w:rPr>
        <w:t>них</w:t>
      </w:r>
      <w:r w:rsidR="00C808E8" w:rsidRPr="00203C83">
        <w:rPr>
          <w:szCs w:val="24"/>
          <w:lang w:val="sr-Latn-CS"/>
        </w:rPr>
        <w:t xml:space="preserve"> </w:t>
      </w:r>
      <w:r w:rsidR="00B61EF7">
        <w:rPr>
          <w:szCs w:val="24"/>
          <w:lang w:val="sr-Latn-CS"/>
        </w:rPr>
        <w:t>крит</w:t>
      </w:r>
      <w:r>
        <w:rPr>
          <w:szCs w:val="24"/>
          <w:lang w:val="sr-Latn-CS"/>
        </w:rPr>
        <w:t>е</w:t>
      </w:r>
      <w:r w:rsidR="00B61EF7">
        <w:rPr>
          <w:szCs w:val="24"/>
          <w:lang w:val="sr-Latn-CS"/>
        </w:rPr>
        <w:t>ријум</w:t>
      </w:r>
      <w:r>
        <w:rPr>
          <w:szCs w:val="24"/>
          <w:lang w:val="sr-Latn-CS"/>
        </w:rPr>
        <w:t>а</w:t>
      </w:r>
      <w:r w:rsidR="00C808E8" w:rsidRPr="00203C83">
        <w:rPr>
          <w:szCs w:val="24"/>
          <w:lang w:val="sr-Latn-CS"/>
        </w:rPr>
        <w:t xml:space="preserve"> </w:t>
      </w:r>
      <w:r w:rsidR="00B61EF7">
        <w:rPr>
          <w:szCs w:val="24"/>
          <w:lang w:val="sr-Latn-CS"/>
        </w:rPr>
        <w:t>ко</w:t>
      </w:r>
      <w:r>
        <w:rPr>
          <w:szCs w:val="24"/>
          <w:lang w:val="sr-Latn-CS"/>
        </w:rPr>
        <w:t>д</w:t>
      </w:r>
      <w:r w:rsidR="00C808E8" w:rsidRPr="00203C83">
        <w:rPr>
          <w:szCs w:val="24"/>
          <w:lang w:val="sr-Latn-CS"/>
        </w:rPr>
        <w:t xml:space="preserve"> </w:t>
      </w:r>
      <w:r w:rsidR="00B61EF7">
        <w:rPr>
          <w:szCs w:val="24"/>
          <w:lang w:val="sr-Latn-CS"/>
        </w:rPr>
        <w:t>ут</w:t>
      </w:r>
      <w:r>
        <w:rPr>
          <w:szCs w:val="24"/>
          <w:lang w:val="sr-Latn-CS"/>
        </w:rPr>
        <w:t>в</w:t>
      </w:r>
      <w:r w:rsidR="00B61EF7">
        <w:rPr>
          <w:szCs w:val="24"/>
          <w:lang w:val="sr-Latn-CS"/>
        </w:rPr>
        <w:t>р</w:t>
      </w:r>
      <w:r>
        <w:rPr>
          <w:szCs w:val="24"/>
          <w:lang w:val="sr-Latn-CS"/>
        </w:rPr>
        <w:t>ђ</w:t>
      </w:r>
      <w:r w:rsidR="00B61EF7">
        <w:rPr>
          <w:szCs w:val="24"/>
          <w:lang w:val="sr-Latn-CS"/>
        </w:rPr>
        <w:t>и</w:t>
      </w:r>
      <w:r>
        <w:rPr>
          <w:szCs w:val="24"/>
          <w:lang w:val="sr-Latn-CS"/>
        </w:rPr>
        <w:t>ва</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при</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но</w:t>
      </w:r>
      <w:r>
        <w:rPr>
          <w:szCs w:val="24"/>
          <w:lang w:val="sr-Latn-CS"/>
        </w:rPr>
        <w:t>г</w:t>
      </w:r>
      <w:r w:rsidR="00C808E8" w:rsidRPr="00203C83">
        <w:rPr>
          <w:szCs w:val="24"/>
          <w:lang w:val="sr-Latn-CS"/>
        </w:rPr>
        <w:t xml:space="preserve"> </w:t>
      </w:r>
      <w:r w:rsidR="00B61EF7">
        <w:rPr>
          <w:szCs w:val="24"/>
          <w:lang w:val="sr-Latn-CS"/>
        </w:rPr>
        <w:t>и</w:t>
      </w:r>
      <w:r w:rsidR="00C808E8" w:rsidRPr="00203C83">
        <w:rPr>
          <w:szCs w:val="24"/>
          <w:lang w:val="sr-Latn-CS"/>
        </w:rPr>
        <w:t xml:space="preserve"> </w:t>
      </w:r>
      <w:r w:rsidR="00B61EF7">
        <w:rPr>
          <w:szCs w:val="24"/>
          <w:lang w:val="sr-Latn-CS"/>
        </w:rPr>
        <w:t>кон</w:t>
      </w:r>
      <w:r>
        <w:rPr>
          <w:szCs w:val="24"/>
          <w:lang w:val="sr-Latn-CS"/>
        </w:rPr>
        <w:t>а</w:t>
      </w:r>
      <w:r w:rsidR="00B61EF7">
        <w:rPr>
          <w:szCs w:val="24"/>
          <w:lang w:val="sr-Latn-CS"/>
        </w:rPr>
        <w:t>чно</w:t>
      </w:r>
      <w:r>
        <w:rPr>
          <w:szCs w:val="24"/>
          <w:lang w:val="sr-Latn-CS"/>
        </w:rPr>
        <w:t>г</w:t>
      </w:r>
      <w:r w:rsidR="00C808E8" w:rsidRPr="00203C83">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C808E8" w:rsidRPr="00203C83">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шум</w:t>
      </w:r>
      <w:r>
        <w:rPr>
          <w:szCs w:val="24"/>
          <w:lang w:val="sr-Latn-CS"/>
        </w:rPr>
        <w:t>а</w:t>
      </w:r>
      <w:r w:rsidR="00C808E8" w:rsidRPr="00203C83">
        <w:rPr>
          <w:szCs w:val="24"/>
          <w:lang w:val="sr-Latn-CS"/>
        </w:rPr>
        <w:t>.</w:t>
      </w:r>
    </w:p>
    <w:p w:rsidR="00C808E8" w:rsidRPr="00203C83" w:rsidRDefault="00BE010D" w:rsidP="005E7364">
      <w:pPr>
        <w:tabs>
          <w:tab w:val="left" w:pos="18976"/>
        </w:tabs>
        <w:ind w:firstLine="567"/>
        <w:rPr>
          <w:szCs w:val="24"/>
          <w:lang w:val="sr-Latn-CS"/>
        </w:rPr>
      </w:pPr>
      <w:r>
        <w:rPr>
          <w:szCs w:val="24"/>
          <w:lang w:val="sr-Latn-CS"/>
        </w:rPr>
        <w:t>О</w:t>
      </w:r>
      <w:r w:rsidR="00B61EF7">
        <w:rPr>
          <w:szCs w:val="24"/>
          <w:lang w:val="sr-Latn-CS"/>
        </w:rPr>
        <w:t>пхо</w:t>
      </w:r>
      <w:r>
        <w:rPr>
          <w:szCs w:val="24"/>
          <w:lang w:val="sr-Latn-CS"/>
        </w:rPr>
        <w:t>д</w:t>
      </w:r>
      <w:r w:rsidR="001019E7">
        <w:rPr>
          <w:szCs w:val="24"/>
          <w:lang w:val="sr-Latn-CS"/>
        </w:rPr>
        <w:t>њ</w:t>
      </w:r>
      <w:r>
        <w:rPr>
          <w:szCs w:val="24"/>
          <w:lang w:val="sr-Latn-CS"/>
        </w:rPr>
        <w:t>а</w:t>
      </w:r>
      <w:r w:rsidR="00C808E8" w:rsidRPr="00203C83">
        <w:rPr>
          <w:szCs w:val="24"/>
          <w:lang w:val="sr-Latn-CS"/>
        </w:rPr>
        <w:t xml:space="preserve"> </w:t>
      </w:r>
      <w:r w:rsidR="00B61EF7">
        <w:rPr>
          <w:szCs w:val="24"/>
          <w:lang w:val="sr-Latn-CS"/>
        </w:rPr>
        <w:t>осно</w:t>
      </w:r>
      <w:r>
        <w:rPr>
          <w:szCs w:val="24"/>
          <w:lang w:val="sr-Latn-CS"/>
        </w:rPr>
        <w:t>в</w:t>
      </w:r>
      <w:r w:rsidR="00B61EF7">
        <w:rPr>
          <w:szCs w:val="24"/>
          <w:lang w:val="sr-Latn-CS"/>
        </w:rPr>
        <w:t>них</w:t>
      </w:r>
      <w:r w:rsidR="00C808E8" w:rsidRPr="00203C83">
        <w:rPr>
          <w:szCs w:val="24"/>
          <w:lang w:val="sr-Latn-CS"/>
        </w:rPr>
        <w:t xml:space="preserve"> </w:t>
      </w:r>
      <w:r>
        <w:rPr>
          <w:szCs w:val="24"/>
          <w:lang w:val="sr-Latn-CS"/>
        </w:rPr>
        <w:t>в</w:t>
      </w:r>
      <w:r w:rsidR="00B61EF7">
        <w:rPr>
          <w:szCs w:val="24"/>
          <w:lang w:val="sr-Latn-CS"/>
        </w:rPr>
        <w:t>рст</w:t>
      </w:r>
      <w:r>
        <w:rPr>
          <w:szCs w:val="24"/>
          <w:lang w:val="sr-Latn-CS"/>
        </w:rPr>
        <w:t>е</w:t>
      </w:r>
      <w:r w:rsidR="00C808E8" w:rsidRPr="00203C83">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C808E8" w:rsidRPr="00203C83">
        <w:rPr>
          <w:szCs w:val="24"/>
          <w:lang w:val="sr-Latn-CS"/>
        </w:rPr>
        <w:t xml:space="preserve"> </w:t>
      </w:r>
      <w:r w:rsidR="00B61EF7">
        <w:rPr>
          <w:szCs w:val="24"/>
          <w:lang w:val="sr-Latn-CS"/>
        </w:rPr>
        <w:t>износи</w:t>
      </w:r>
      <w:r w:rsidR="00C808E8" w:rsidRPr="00203C83">
        <w:rPr>
          <w:szCs w:val="24"/>
          <w:lang w:val="sr-Latn-CS"/>
        </w:rPr>
        <w:t>:</w:t>
      </w:r>
    </w:p>
    <w:p w:rsidR="00C808E8" w:rsidRPr="00203C83" w:rsidRDefault="00C808E8" w:rsidP="005E7364">
      <w:pPr>
        <w:tabs>
          <w:tab w:val="left" w:pos="993"/>
          <w:tab w:val="left" w:pos="18976"/>
        </w:tabs>
        <w:ind w:firstLine="567"/>
        <w:rPr>
          <w:szCs w:val="24"/>
          <w:lang w:val="sr-Latn-CS"/>
        </w:rPr>
      </w:pPr>
      <w:r w:rsidRPr="00203C83">
        <w:rPr>
          <w:szCs w:val="24"/>
          <w:lang w:val="sr-Latn-CS"/>
        </w:rPr>
        <w:t>−</w:t>
      </w:r>
      <w:r w:rsidRPr="00203C83">
        <w:rPr>
          <w:szCs w:val="24"/>
          <w:lang w:val="sr-Latn-CS"/>
        </w:rPr>
        <w:tab/>
      </w:r>
      <w:r w:rsidR="00B61EF7">
        <w:rPr>
          <w:szCs w:val="24"/>
          <w:lang w:val="sr-Latn-CS"/>
        </w:rPr>
        <w:t>луж</w:t>
      </w:r>
      <w:r w:rsidR="001019E7">
        <w:rPr>
          <w:szCs w:val="24"/>
          <w:lang w:val="sr-Latn-CS"/>
        </w:rPr>
        <w:t>њ</w:t>
      </w:r>
      <w:r w:rsidR="00BE010D">
        <w:rPr>
          <w:szCs w:val="24"/>
          <w:lang w:val="sr-Latn-CS"/>
        </w:rPr>
        <w:t>а</w:t>
      </w:r>
      <w:r w:rsidR="00B61EF7">
        <w:rPr>
          <w:szCs w:val="24"/>
          <w:lang w:val="sr-Latn-CS"/>
        </w:rPr>
        <w:t>к</w:t>
      </w:r>
      <w:r w:rsidRPr="00203C83">
        <w:rPr>
          <w:szCs w:val="24"/>
          <w:lang w:val="sr-Latn-CS"/>
        </w:rPr>
        <w:t xml:space="preserve"> - 120 </w:t>
      </w:r>
      <w:r w:rsidR="00BE010D">
        <w:rPr>
          <w:szCs w:val="24"/>
          <w:lang w:val="sr-Latn-CS"/>
        </w:rPr>
        <w:t>г</w:t>
      </w:r>
      <w:r w:rsidR="00B61EF7">
        <w:rPr>
          <w:szCs w:val="24"/>
          <w:lang w:val="sr-Latn-CS"/>
        </w:rPr>
        <w:t>о</w:t>
      </w:r>
      <w:r w:rsidR="00BE010D">
        <w:rPr>
          <w:szCs w:val="24"/>
          <w:lang w:val="sr-Latn-CS"/>
        </w:rPr>
        <w:t>д</w:t>
      </w:r>
      <w:r w:rsidR="00B61EF7">
        <w:rPr>
          <w:szCs w:val="24"/>
          <w:lang w:val="sr-Latn-CS"/>
        </w:rPr>
        <w:t>ин</w:t>
      </w:r>
      <w:r w:rsidR="00BE010D">
        <w:rPr>
          <w:szCs w:val="24"/>
          <w:lang w:val="sr-Latn-CS"/>
        </w:rPr>
        <w:t>а</w:t>
      </w:r>
      <w:r w:rsidRPr="00203C83">
        <w:rPr>
          <w:szCs w:val="24"/>
          <w:lang w:val="sr-Latn-CS"/>
        </w:rPr>
        <w:t>.</w:t>
      </w:r>
    </w:p>
    <w:p w:rsidR="00C808E8" w:rsidRPr="00203C83" w:rsidRDefault="00C808E8" w:rsidP="005E7364">
      <w:pPr>
        <w:tabs>
          <w:tab w:val="left" w:pos="993"/>
        </w:tabs>
        <w:ind w:firstLine="567"/>
        <w:rPr>
          <w:szCs w:val="24"/>
          <w:lang w:val="sr-Latn-CS"/>
        </w:rPr>
      </w:pPr>
      <w:r w:rsidRPr="00203C83">
        <w:rPr>
          <w:szCs w:val="24"/>
          <w:lang w:val="sr-Latn-CS"/>
        </w:rPr>
        <w:t>−</w:t>
      </w:r>
      <w:r w:rsidRPr="00203C83">
        <w:rPr>
          <w:szCs w:val="24"/>
          <w:lang w:val="sr-Latn-CS"/>
        </w:rPr>
        <w:tab/>
      </w:r>
      <w:r w:rsidR="00B61EF7">
        <w:rPr>
          <w:szCs w:val="24"/>
          <w:lang w:val="sr-Latn-CS"/>
        </w:rPr>
        <w:t>с</w:t>
      </w:r>
      <w:r w:rsidR="00BE010D">
        <w:rPr>
          <w:szCs w:val="24"/>
          <w:lang w:val="sr-Latn-CS"/>
        </w:rPr>
        <w:t>а</w:t>
      </w:r>
      <w:r w:rsidR="00B61EF7">
        <w:rPr>
          <w:szCs w:val="24"/>
          <w:lang w:val="sr-Latn-CS"/>
        </w:rPr>
        <w:t>стојин</w:t>
      </w:r>
      <w:r w:rsidR="00BE010D">
        <w:rPr>
          <w:szCs w:val="24"/>
          <w:lang w:val="sr-Latn-CS"/>
        </w:rPr>
        <w:t>е</w:t>
      </w:r>
      <w:r w:rsidRPr="00203C83">
        <w:rPr>
          <w:szCs w:val="24"/>
          <w:lang w:val="sr-Latn-CS"/>
        </w:rPr>
        <w:t xml:space="preserve"> </w:t>
      </w:r>
      <w:r w:rsidR="00B61EF7">
        <w:rPr>
          <w:szCs w:val="24"/>
          <w:lang w:val="sr-Latn-CS"/>
        </w:rPr>
        <w:t>ј</w:t>
      </w:r>
      <w:r w:rsidR="00BE010D">
        <w:rPr>
          <w:szCs w:val="24"/>
          <w:lang w:val="sr-Latn-CS"/>
        </w:rPr>
        <w:t>а</w:t>
      </w:r>
      <w:r w:rsidR="00B61EF7">
        <w:rPr>
          <w:szCs w:val="24"/>
          <w:lang w:val="sr-Latn-CS"/>
        </w:rPr>
        <w:t>с</w:t>
      </w:r>
      <w:r w:rsidR="00BE010D">
        <w:rPr>
          <w:szCs w:val="24"/>
          <w:lang w:val="sr-Latn-CS"/>
        </w:rPr>
        <w:t>е</w:t>
      </w:r>
      <w:r w:rsidR="00B61EF7">
        <w:rPr>
          <w:szCs w:val="24"/>
          <w:lang w:val="sr-Latn-CS"/>
        </w:rPr>
        <w:t>н</w:t>
      </w:r>
      <w:r w:rsidR="00BE010D">
        <w:rPr>
          <w:szCs w:val="24"/>
          <w:lang w:val="sr-Latn-CS"/>
        </w:rPr>
        <w:t>а</w:t>
      </w:r>
      <w:r w:rsidR="005E7364">
        <w:rPr>
          <w:szCs w:val="24"/>
          <w:lang w:val="sr-Cyrl-RS"/>
        </w:rPr>
        <w:t xml:space="preserve">, копривића, борова </w:t>
      </w:r>
      <w:r w:rsidRPr="00203C83">
        <w:rPr>
          <w:szCs w:val="24"/>
          <w:lang w:val="sr-Latn-CS"/>
        </w:rPr>
        <w:t xml:space="preserve"> </w:t>
      </w:r>
      <w:r w:rsidR="00B61EF7">
        <w:rPr>
          <w:szCs w:val="24"/>
          <w:lang w:val="sr-Latn-CS"/>
        </w:rPr>
        <w:t>и</w:t>
      </w:r>
      <w:r w:rsidRPr="00203C83">
        <w:rPr>
          <w:szCs w:val="24"/>
          <w:lang w:val="sr-Latn-CS"/>
        </w:rPr>
        <w:t xml:space="preserve"> </w:t>
      </w:r>
      <w:r w:rsidR="00BE010D">
        <w:rPr>
          <w:szCs w:val="24"/>
          <w:lang w:val="sr-Latn-CS"/>
        </w:rPr>
        <w:t>ОТЛ</w:t>
      </w:r>
      <w:r w:rsidRPr="00203C83">
        <w:rPr>
          <w:szCs w:val="24"/>
          <w:lang w:val="sr-Latn-CS"/>
        </w:rPr>
        <w:t xml:space="preserve"> – 80 </w:t>
      </w:r>
      <w:r w:rsidR="00BE010D">
        <w:rPr>
          <w:szCs w:val="24"/>
          <w:lang w:val="sr-Latn-CS"/>
        </w:rPr>
        <w:t>г</w:t>
      </w:r>
      <w:r w:rsidR="00B61EF7">
        <w:rPr>
          <w:szCs w:val="24"/>
          <w:lang w:val="sr-Latn-CS"/>
        </w:rPr>
        <w:t>о</w:t>
      </w:r>
      <w:r w:rsidR="00BE010D">
        <w:rPr>
          <w:szCs w:val="24"/>
          <w:lang w:val="sr-Latn-CS"/>
        </w:rPr>
        <w:t>д</w:t>
      </w:r>
      <w:r w:rsidR="00B61EF7">
        <w:rPr>
          <w:szCs w:val="24"/>
          <w:lang w:val="sr-Latn-CS"/>
        </w:rPr>
        <w:t>ин</w:t>
      </w:r>
      <w:r w:rsidR="00BE010D">
        <w:rPr>
          <w:szCs w:val="24"/>
          <w:lang w:val="sr-Latn-CS"/>
        </w:rPr>
        <w:t>а</w:t>
      </w:r>
      <w:r w:rsidRPr="00203C83">
        <w:rPr>
          <w:szCs w:val="24"/>
          <w:lang w:val="sr-Latn-CS"/>
        </w:rPr>
        <w:t>.</w:t>
      </w:r>
    </w:p>
    <w:p w:rsidR="00C808E8" w:rsidRPr="00203C83" w:rsidRDefault="00C808E8" w:rsidP="005E7364">
      <w:pPr>
        <w:tabs>
          <w:tab w:val="left" w:pos="993"/>
          <w:tab w:val="left" w:pos="18976"/>
        </w:tabs>
        <w:ind w:firstLine="567"/>
        <w:rPr>
          <w:szCs w:val="24"/>
          <w:lang w:val="sr-Latn-CS"/>
        </w:rPr>
      </w:pPr>
      <w:r w:rsidRPr="00203C83">
        <w:rPr>
          <w:szCs w:val="24"/>
          <w:lang w:val="sr-Latn-CS"/>
        </w:rPr>
        <w:t>−</w:t>
      </w:r>
      <w:r w:rsidRPr="00203C83">
        <w:rPr>
          <w:szCs w:val="24"/>
          <w:lang w:val="sr-Latn-CS"/>
        </w:rPr>
        <w:tab/>
      </w:r>
      <w:r w:rsidR="00BE010D">
        <w:rPr>
          <w:szCs w:val="24"/>
          <w:lang w:val="sr-Latn-CS"/>
        </w:rPr>
        <w:t>баг</w:t>
      </w:r>
      <w:r w:rsidR="00B61EF7">
        <w:rPr>
          <w:szCs w:val="24"/>
          <w:lang w:val="sr-Latn-CS"/>
        </w:rPr>
        <w:t>р</w:t>
      </w:r>
      <w:r w:rsidR="00BE010D">
        <w:rPr>
          <w:szCs w:val="24"/>
          <w:lang w:val="sr-Latn-CS"/>
        </w:rPr>
        <w:t>е</w:t>
      </w:r>
      <w:r w:rsidR="00B61EF7">
        <w:rPr>
          <w:szCs w:val="24"/>
          <w:lang w:val="sr-Latn-CS"/>
        </w:rPr>
        <w:t>м</w:t>
      </w:r>
      <w:r w:rsidRPr="00203C83">
        <w:rPr>
          <w:szCs w:val="24"/>
          <w:lang w:val="sr-Latn-CS"/>
        </w:rPr>
        <w:t xml:space="preserve"> - 30 </w:t>
      </w:r>
      <w:r w:rsidR="00BE010D">
        <w:rPr>
          <w:szCs w:val="24"/>
          <w:lang w:val="sr-Latn-CS"/>
        </w:rPr>
        <w:t>г</w:t>
      </w:r>
      <w:r w:rsidR="00B61EF7">
        <w:rPr>
          <w:szCs w:val="24"/>
          <w:lang w:val="sr-Latn-CS"/>
        </w:rPr>
        <w:t>о</w:t>
      </w:r>
      <w:r w:rsidR="00BE010D">
        <w:rPr>
          <w:szCs w:val="24"/>
          <w:lang w:val="sr-Latn-CS"/>
        </w:rPr>
        <w:t>д</w:t>
      </w:r>
      <w:r w:rsidR="00B61EF7">
        <w:rPr>
          <w:szCs w:val="24"/>
          <w:lang w:val="sr-Latn-CS"/>
        </w:rPr>
        <w:t>ин</w:t>
      </w:r>
      <w:r w:rsidR="00BE010D">
        <w:rPr>
          <w:szCs w:val="24"/>
          <w:lang w:val="sr-Latn-CS"/>
        </w:rPr>
        <w:t>а</w:t>
      </w:r>
      <w:r w:rsidRPr="00203C83">
        <w:rPr>
          <w:szCs w:val="24"/>
          <w:lang w:val="sr-Latn-CS"/>
        </w:rPr>
        <w:t>.</w:t>
      </w:r>
    </w:p>
    <w:p w:rsidR="00C808E8" w:rsidRPr="00203C83" w:rsidRDefault="00C808E8" w:rsidP="005E7364">
      <w:pPr>
        <w:tabs>
          <w:tab w:val="left" w:pos="993"/>
          <w:tab w:val="left" w:pos="18976"/>
        </w:tabs>
        <w:ind w:firstLine="567"/>
        <w:rPr>
          <w:szCs w:val="24"/>
          <w:lang w:val="sr-Latn-CS"/>
        </w:rPr>
      </w:pPr>
      <w:r w:rsidRPr="00203C83">
        <w:rPr>
          <w:szCs w:val="24"/>
          <w:lang w:val="sr-Latn-CS"/>
        </w:rPr>
        <w:t>−</w:t>
      </w:r>
      <w:r w:rsidRPr="00203C83">
        <w:rPr>
          <w:szCs w:val="24"/>
          <w:lang w:val="sr-Latn-CS"/>
        </w:rPr>
        <w:tab/>
      </w:r>
      <w:r w:rsidR="00BE010D">
        <w:rPr>
          <w:szCs w:val="24"/>
          <w:lang w:val="sr-Latn-CS"/>
        </w:rPr>
        <w:t>Е</w:t>
      </w:r>
      <w:r w:rsidR="00CA736E">
        <w:rPr>
          <w:szCs w:val="24"/>
          <w:lang w:val="sr-Latn-CS"/>
        </w:rPr>
        <w:t>А</w:t>
      </w:r>
      <w:r w:rsidR="00B61EF7">
        <w:rPr>
          <w:szCs w:val="24"/>
          <w:lang w:val="sr-Latn-CS"/>
        </w:rPr>
        <w:t>топол</w:t>
      </w:r>
      <w:r w:rsidR="00BE010D">
        <w:rPr>
          <w:szCs w:val="24"/>
          <w:lang w:val="sr-Latn-CS"/>
        </w:rPr>
        <w:t>е</w:t>
      </w:r>
      <w:r w:rsidRPr="00203C83">
        <w:rPr>
          <w:szCs w:val="24"/>
          <w:lang w:val="sr-Latn-CS"/>
        </w:rPr>
        <w:t xml:space="preserve"> - 25 </w:t>
      </w:r>
      <w:r w:rsidR="00BE010D">
        <w:rPr>
          <w:szCs w:val="24"/>
          <w:lang w:val="sr-Latn-CS"/>
        </w:rPr>
        <w:t>г</w:t>
      </w:r>
      <w:r w:rsidR="00B61EF7">
        <w:rPr>
          <w:szCs w:val="24"/>
          <w:lang w:val="sr-Latn-CS"/>
        </w:rPr>
        <w:t>о</w:t>
      </w:r>
      <w:r w:rsidR="00BE010D">
        <w:rPr>
          <w:szCs w:val="24"/>
          <w:lang w:val="sr-Latn-CS"/>
        </w:rPr>
        <w:t>д</w:t>
      </w:r>
      <w:r w:rsidR="00B61EF7">
        <w:rPr>
          <w:szCs w:val="24"/>
          <w:lang w:val="sr-Latn-CS"/>
        </w:rPr>
        <w:t>ин</w:t>
      </w:r>
      <w:r w:rsidR="00BE010D">
        <w:rPr>
          <w:szCs w:val="24"/>
          <w:lang w:val="sr-Latn-CS"/>
        </w:rPr>
        <w:t>а</w:t>
      </w:r>
      <w:r w:rsidRPr="00203C83">
        <w:rPr>
          <w:szCs w:val="24"/>
          <w:lang w:val="sr-Latn-CS"/>
        </w:rPr>
        <w:t>.</w:t>
      </w:r>
    </w:p>
    <w:p w:rsidR="00C808E8" w:rsidRPr="00203C83" w:rsidRDefault="00C808E8" w:rsidP="005E7364">
      <w:pPr>
        <w:tabs>
          <w:tab w:val="left" w:pos="993"/>
          <w:tab w:val="left" w:pos="18976"/>
        </w:tabs>
        <w:ind w:firstLine="567"/>
        <w:rPr>
          <w:szCs w:val="24"/>
          <w:lang w:val="sr-Latn-CS"/>
        </w:rPr>
      </w:pPr>
      <w:r w:rsidRPr="00203C83">
        <w:rPr>
          <w:szCs w:val="24"/>
          <w:lang w:val="sr-Latn-CS"/>
        </w:rPr>
        <w:t>−</w:t>
      </w:r>
      <w:r w:rsidRPr="00203C83">
        <w:rPr>
          <w:szCs w:val="24"/>
          <w:lang w:val="sr-Latn-CS"/>
        </w:rPr>
        <w:tab/>
      </w:r>
      <w:r w:rsidR="00BE010D">
        <w:rPr>
          <w:szCs w:val="24"/>
          <w:lang w:val="sr-Latn-CS"/>
        </w:rPr>
        <w:t>д</w:t>
      </w:r>
      <w:r w:rsidR="00B61EF7">
        <w:rPr>
          <w:szCs w:val="24"/>
          <w:lang w:val="sr-Latn-CS"/>
        </w:rPr>
        <w:t>ом</w:t>
      </w:r>
      <w:r w:rsidR="00BE010D">
        <w:rPr>
          <w:szCs w:val="24"/>
          <w:lang w:val="sr-Latn-CS"/>
        </w:rPr>
        <w:t>а</w:t>
      </w:r>
      <w:r w:rsidR="00B61EF7">
        <w:rPr>
          <w:szCs w:val="24"/>
          <w:lang w:val="sr-Latn-CS"/>
        </w:rPr>
        <w:t>ћ</w:t>
      </w:r>
      <w:r w:rsidR="00BE010D">
        <w:rPr>
          <w:szCs w:val="24"/>
          <w:lang w:val="sr-Latn-CS"/>
        </w:rPr>
        <w:t>е</w:t>
      </w:r>
      <w:r w:rsidRPr="00203C83">
        <w:rPr>
          <w:szCs w:val="24"/>
          <w:lang w:val="sr-Latn-CS"/>
        </w:rPr>
        <w:t xml:space="preserve"> </w:t>
      </w:r>
      <w:r w:rsidR="00B61EF7">
        <w:rPr>
          <w:szCs w:val="24"/>
          <w:lang w:val="sr-Latn-CS"/>
        </w:rPr>
        <w:t>топол</w:t>
      </w:r>
      <w:r w:rsidR="00BE010D">
        <w:rPr>
          <w:szCs w:val="24"/>
          <w:lang w:val="sr-Latn-CS"/>
        </w:rPr>
        <w:t>е</w:t>
      </w:r>
      <w:r w:rsidRPr="00203C83">
        <w:rPr>
          <w:szCs w:val="24"/>
          <w:lang w:val="sr-Latn-CS"/>
        </w:rPr>
        <w:t xml:space="preserve"> – 40 </w:t>
      </w:r>
      <w:r w:rsidR="00BE010D">
        <w:rPr>
          <w:szCs w:val="24"/>
          <w:lang w:val="sr-Latn-CS"/>
        </w:rPr>
        <w:t>г</w:t>
      </w:r>
      <w:r w:rsidR="00B61EF7">
        <w:rPr>
          <w:szCs w:val="24"/>
          <w:lang w:val="sr-Latn-CS"/>
        </w:rPr>
        <w:t>о</w:t>
      </w:r>
      <w:r w:rsidR="00BE010D">
        <w:rPr>
          <w:szCs w:val="24"/>
          <w:lang w:val="sr-Latn-CS"/>
        </w:rPr>
        <w:t>д</w:t>
      </w:r>
      <w:r w:rsidR="00B61EF7">
        <w:rPr>
          <w:szCs w:val="24"/>
          <w:lang w:val="sr-Latn-CS"/>
        </w:rPr>
        <w:t>ин</w:t>
      </w:r>
      <w:r w:rsidR="00BE010D">
        <w:rPr>
          <w:szCs w:val="24"/>
          <w:lang w:val="sr-Latn-CS"/>
        </w:rPr>
        <w:t>а</w:t>
      </w:r>
      <w:r w:rsidRPr="00203C83">
        <w:rPr>
          <w:szCs w:val="24"/>
          <w:lang w:val="sr-Latn-CS"/>
        </w:rPr>
        <w:t>.</w:t>
      </w:r>
    </w:p>
    <w:p w:rsidR="00C808E8" w:rsidRDefault="00B61EF7" w:rsidP="005E7364">
      <w:pPr>
        <w:tabs>
          <w:tab w:val="left" w:pos="18976"/>
        </w:tabs>
        <w:ind w:firstLine="567"/>
        <w:rPr>
          <w:szCs w:val="24"/>
          <w:lang w:val="sr-Latn-CS"/>
        </w:rPr>
      </w:pPr>
      <w:r>
        <w:rPr>
          <w:szCs w:val="24"/>
          <w:lang w:val="sr-Latn-CS"/>
        </w:rPr>
        <w:t>Н</w:t>
      </w:r>
      <w:r w:rsidR="00BE010D">
        <w:rPr>
          <w:szCs w:val="24"/>
          <w:lang w:val="sr-Latn-CS"/>
        </w:rPr>
        <w:t>аведе</w:t>
      </w:r>
      <w:r>
        <w:rPr>
          <w:szCs w:val="24"/>
          <w:lang w:val="sr-Latn-CS"/>
        </w:rPr>
        <w:t>н</w:t>
      </w:r>
      <w:r w:rsidR="00BE010D">
        <w:rPr>
          <w:szCs w:val="24"/>
          <w:lang w:val="sr-Latn-CS"/>
        </w:rPr>
        <w:t>е</w:t>
      </w:r>
      <w:r w:rsidR="00C808E8" w:rsidRPr="00203C83">
        <w:rPr>
          <w:szCs w:val="24"/>
          <w:lang w:val="sr-Latn-CS"/>
        </w:rPr>
        <w:t xml:space="preserve"> </w:t>
      </w:r>
      <w:r>
        <w:rPr>
          <w:szCs w:val="24"/>
          <w:lang w:val="sr-Latn-CS"/>
        </w:rPr>
        <w:t>опхо</w:t>
      </w:r>
      <w:r w:rsidR="00BE010D">
        <w:rPr>
          <w:szCs w:val="24"/>
          <w:lang w:val="sr-Latn-CS"/>
        </w:rPr>
        <w:t>д</w:t>
      </w:r>
      <w:r w:rsidR="001019E7">
        <w:rPr>
          <w:szCs w:val="24"/>
          <w:lang w:val="sr-Latn-CS"/>
        </w:rPr>
        <w:t>њ</w:t>
      </w:r>
      <w:r w:rsidR="00BE010D">
        <w:rPr>
          <w:szCs w:val="24"/>
          <w:lang w:val="sr-Latn-CS"/>
        </w:rPr>
        <w:t>е</w:t>
      </w:r>
      <w:r w:rsidR="00C808E8" w:rsidRPr="00203C83">
        <w:rPr>
          <w:szCs w:val="24"/>
          <w:lang w:val="sr-Latn-CS"/>
        </w:rPr>
        <w:t xml:space="preserve"> </w:t>
      </w:r>
      <w:r w:rsidR="00BE010D">
        <w:rPr>
          <w:szCs w:val="24"/>
          <w:lang w:val="sr-Latn-CS"/>
        </w:rPr>
        <w:t>да</w:t>
      </w:r>
      <w:r>
        <w:rPr>
          <w:szCs w:val="24"/>
          <w:lang w:val="sr-Latn-CS"/>
        </w:rPr>
        <w:t>т</w:t>
      </w:r>
      <w:r w:rsidR="00BE010D">
        <w:rPr>
          <w:szCs w:val="24"/>
          <w:lang w:val="sr-Latn-CS"/>
        </w:rPr>
        <w:t>е</w:t>
      </w:r>
      <w:r w:rsidR="00C808E8" w:rsidRPr="00203C83">
        <w:rPr>
          <w:szCs w:val="24"/>
          <w:lang w:val="sr-Latn-CS"/>
        </w:rPr>
        <w:t xml:space="preserve"> </w:t>
      </w:r>
      <w:r>
        <w:rPr>
          <w:szCs w:val="24"/>
          <w:lang w:val="sr-Latn-CS"/>
        </w:rPr>
        <w:t>з</w:t>
      </w:r>
      <w:r w:rsidR="00BE010D">
        <w:rPr>
          <w:szCs w:val="24"/>
          <w:lang w:val="sr-Latn-CS"/>
        </w:rPr>
        <w:t>а</w:t>
      </w:r>
      <w:r w:rsidR="00C808E8" w:rsidRPr="00203C83">
        <w:rPr>
          <w:szCs w:val="24"/>
          <w:lang w:val="sr-Latn-CS"/>
        </w:rPr>
        <w:t xml:space="preserve"> </w:t>
      </w:r>
      <w:r w:rsidR="00BE010D">
        <w:rPr>
          <w:szCs w:val="24"/>
          <w:lang w:val="sr-Latn-CS"/>
        </w:rPr>
        <w:t>г</w:t>
      </w:r>
      <w:r>
        <w:rPr>
          <w:szCs w:val="24"/>
          <w:lang w:val="sr-Latn-CS"/>
        </w:rPr>
        <w:t>л</w:t>
      </w:r>
      <w:r w:rsidR="00BE010D">
        <w:rPr>
          <w:szCs w:val="24"/>
          <w:lang w:val="sr-Latn-CS"/>
        </w:rPr>
        <w:t>ав</w:t>
      </w:r>
      <w:r>
        <w:rPr>
          <w:szCs w:val="24"/>
          <w:lang w:val="sr-Latn-CS"/>
        </w:rPr>
        <w:t>н</w:t>
      </w:r>
      <w:r w:rsidR="00BE010D">
        <w:rPr>
          <w:szCs w:val="24"/>
          <w:lang w:val="sr-Latn-CS"/>
        </w:rPr>
        <w:t>е</w:t>
      </w:r>
      <w:r w:rsidR="00C808E8" w:rsidRPr="00203C83">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w:t>
      </w:r>
      <w:r w:rsidR="00BE010D">
        <w:rPr>
          <w:szCs w:val="24"/>
          <w:lang w:val="sr-Latn-CS"/>
        </w:rPr>
        <w:t>е</w:t>
      </w:r>
      <w:r w:rsidR="00C808E8" w:rsidRPr="00203C83">
        <w:rPr>
          <w:szCs w:val="24"/>
          <w:lang w:val="sr-Latn-CS"/>
        </w:rPr>
        <w:t xml:space="preserve"> </w:t>
      </w:r>
      <w:r w:rsidR="00BE010D">
        <w:rPr>
          <w:szCs w:val="24"/>
          <w:lang w:val="sr-Latn-CS"/>
        </w:rPr>
        <w:t>в</w:t>
      </w:r>
      <w:r>
        <w:rPr>
          <w:szCs w:val="24"/>
          <w:lang w:val="sr-Latn-CS"/>
        </w:rPr>
        <w:t>рст</w:t>
      </w:r>
      <w:r w:rsidR="00BE010D">
        <w:rPr>
          <w:szCs w:val="24"/>
          <w:lang w:val="sr-Latn-CS"/>
        </w:rPr>
        <w:t>е</w:t>
      </w:r>
      <w:r w:rsidR="00C808E8" w:rsidRPr="00203C83">
        <w:rPr>
          <w:szCs w:val="24"/>
          <w:lang w:val="sr-Latn-CS"/>
        </w:rPr>
        <w:t xml:space="preserve"> </w:t>
      </w:r>
      <w:r>
        <w:rPr>
          <w:szCs w:val="24"/>
          <w:lang w:val="sr-Latn-CS"/>
        </w:rPr>
        <w:t>о</w:t>
      </w:r>
      <w:r w:rsidR="00BE010D">
        <w:rPr>
          <w:szCs w:val="24"/>
          <w:lang w:val="sr-Latn-CS"/>
        </w:rPr>
        <w:t>д</w:t>
      </w:r>
      <w:r>
        <w:rPr>
          <w:szCs w:val="24"/>
          <w:lang w:val="sr-Latn-CS"/>
        </w:rPr>
        <w:t>нос</w:t>
      </w:r>
      <w:r w:rsidR="00BE010D">
        <w:rPr>
          <w:szCs w:val="24"/>
          <w:lang w:val="sr-Latn-CS"/>
        </w:rPr>
        <w:t>е</w:t>
      </w:r>
      <w:r w:rsidR="00C808E8" w:rsidRPr="00203C83">
        <w:rPr>
          <w:szCs w:val="24"/>
          <w:lang w:val="sr-Latn-CS"/>
        </w:rPr>
        <w:t xml:space="preserve"> </w:t>
      </w:r>
      <w:r>
        <w:rPr>
          <w:szCs w:val="24"/>
          <w:lang w:val="sr-Latn-CS"/>
        </w:rPr>
        <w:t>с</w:t>
      </w:r>
      <w:r w:rsidR="00BE010D">
        <w:rPr>
          <w:szCs w:val="24"/>
          <w:lang w:val="sr-Latn-CS"/>
        </w:rPr>
        <w:t>е</w:t>
      </w:r>
      <w:r w:rsidR="00C808E8" w:rsidRPr="00203C83">
        <w:rPr>
          <w:szCs w:val="24"/>
          <w:lang w:val="sr-Latn-CS"/>
        </w:rPr>
        <w:t xml:space="preserve"> </w:t>
      </w:r>
      <w:r>
        <w:rPr>
          <w:szCs w:val="24"/>
          <w:lang w:val="sr-Latn-CS"/>
        </w:rPr>
        <w:t>н</w:t>
      </w:r>
      <w:r w:rsidR="00BE010D">
        <w:rPr>
          <w:szCs w:val="24"/>
          <w:lang w:val="sr-Latn-CS"/>
        </w:rPr>
        <w:t>а</w:t>
      </w:r>
      <w:r w:rsidR="00C808E8" w:rsidRPr="00203C83">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w:t>
      </w:r>
      <w:r w:rsidR="00BE010D">
        <w:rPr>
          <w:szCs w:val="24"/>
          <w:lang w:val="sr-Latn-CS"/>
        </w:rPr>
        <w:t>е</w:t>
      </w:r>
      <w:r w:rsidR="00C808E8" w:rsidRPr="00203C83">
        <w:rPr>
          <w:szCs w:val="24"/>
          <w:lang w:val="sr-Latn-CS"/>
        </w:rPr>
        <w:t xml:space="preserve"> </w:t>
      </w:r>
      <w:r>
        <w:rPr>
          <w:szCs w:val="24"/>
          <w:lang w:val="sr-Latn-CS"/>
        </w:rPr>
        <w:t>кл</w:t>
      </w:r>
      <w:r w:rsidR="00BE010D">
        <w:rPr>
          <w:szCs w:val="24"/>
          <w:lang w:val="sr-Latn-CS"/>
        </w:rPr>
        <w:t>а</w:t>
      </w:r>
      <w:r>
        <w:rPr>
          <w:szCs w:val="24"/>
          <w:lang w:val="sr-Latn-CS"/>
        </w:rPr>
        <w:t>с</w:t>
      </w:r>
      <w:r w:rsidR="00BE010D">
        <w:rPr>
          <w:szCs w:val="24"/>
          <w:lang w:val="sr-Latn-CS"/>
        </w:rPr>
        <w:t>е</w:t>
      </w:r>
      <w:r w:rsidR="00C808E8" w:rsidRPr="00203C83">
        <w:rPr>
          <w:szCs w:val="24"/>
          <w:lang w:val="sr-Latn-CS"/>
        </w:rPr>
        <w:t xml:space="preserve"> </w:t>
      </w:r>
      <w:r w:rsidR="00BE010D">
        <w:rPr>
          <w:szCs w:val="24"/>
          <w:lang w:val="sr-Latn-CS"/>
        </w:rPr>
        <w:t>где</w:t>
      </w:r>
      <w:r w:rsidR="00C808E8" w:rsidRPr="00203C83">
        <w:rPr>
          <w:szCs w:val="24"/>
          <w:lang w:val="sr-Latn-CS"/>
        </w:rPr>
        <w:t xml:space="preserve"> </w:t>
      </w:r>
      <w:r>
        <w:rPr>
          <w:szCs w:val="24"/>
          <w:lang w:val="sr-Latn-CS"/>
        </w:rPr>
        <w:t>су</w:t>
      </w:r>
      <w:r w:rsidR="00C808E8" w:rsidRPr="00203C83">
        <w:rPr>
          <w:szCs w:val="24"/>
          <w:lang w:val="sr-Latn-CS"/>
        </w:rPr>
        <w:t xml:space="preserve"> </w:t>
      </w:r>
      <w:r>
        <w:rPr>
          <w:szCs w:val="24"/>
          <w:lang w:val="sr-Latn-CS"/>
        </w:rPr>
        <w:t>ист</w:t>
      </w:r>
      <w:r w:rsidR="00BE010D">
        <w:rPr>
          <w:szCs w:val="24"/>
          <w:lang w:val="sr-Latn-CS"/>
        </w:rPr>
        <w:t>е</w:t>
      </w:r>
      <w:r w:rsidR="00C808E8" w:rsidRPr="00203C83">
        <w:rPr>
          <w:szCs w:val="24"/>
          <w:lang w:val="sr-Latn-CS"/>
        </w:rPr>
        <w:t xml:space="preserve"> </w:t>
      </w:r>
      <w:r>
        <w:rPr>
          <w:szCs w:val="24"/>
          <w:lang w:val="sr-Latn-CS"/>
        </w:rPr>
        <w:t>потпуно</w:t>
      </w:r>
      <w:r w:rsidR="00C808E8" w:rsidRPr="00203C83">
        <w:rPr>
          <w:szCs w:val="24"/>
          <w:lang w:val="sr-Latn-CS"/>
        </w:rPr>
        <w:t xml:space="preserve"> </w:t>
      </w:r>
      <w:r>
        <w:rPr>
          <w:szCs w:val="24"/>
          <w:lang w:val="sr-Latn-CS"/>
        </w:rPr>
        <w:t>з</w:t>
      </w:r>
      <w:r w:rsidR="00BE010D">
        <w:rPr>
          <w:szCs w:val="24"/>
          <w:lang w:val="sr-Latn-CS"/>
        </w:rPr>
        <w:t>а</w:t>
      </w:r>
      <w:r>
        <w:rPr>
          <w:szCs w:val="24"/>
          <w:lang w:val="sr-Latn-CS"/>
        </w:rPr>
        <w:t>ступ</w:t>
      </w:r>
      <w:r w:rsidR="001019E7">
        <w:rPr>
          <w:szCs w:val="24"/>
          <w:lang w:val="sr-Latn-CS"/>
        </w:rPr>
        <w:t>љ</w:t>
      </w:r>
      <w:r w:rsidR="00BE010D">
        <w:rPr>
          <w:szCs w:val="24"/>
          <w:lang w:val="sr-Latn-CS"/>
        </w:rPr>
        <w:t>е</w:t>
      </w:r>
      <w:r>
        <w:rPr>
          <w:szCs w:val="24"/>
          <w:lang w:val="sr-Latn-CS"/>
        </w:rPr>
        <w:t>н</w:t>
      </w:r>
      <w:r w:rsidR="00BE010D">
        <w:rPr>
          <w:szCs w:val="24"/>
          <w:lang w:val="sr-Latn-CS"/>
        </w:rPr>
        <w:t>е</w:t>
      </w:r>
      <w:r w:rsidR="00C808E8" w:rsidRPr="00203C83">
        <w:rPr>
          <w:szCs w:val="24"/>
          <w:lang w:val="sr-Latn-CS"/>
        </w:rPr>
        <w:t xml:space="preserve"> (</w:t>
      </w:r>
      <w:r>
        <w:rPr>
          <w:szCs w:val="24"/>
          <w:lang w:val="sr-Latn-CS"/>
        </w:rPr>
        <w:t>чист</w:t>
      </w:r>
      <w:r w:rsidR="00BE010D">
        <w:rPr>
          <w:szCs w:val="24"/>
          <w:lang w:val="sr-Latn-CS"/>
        </w:rPr>
        <w:t>е</w:t>
      </w:r>
      <w:r w:rsidR="00C808E8" w:rsidRPr="00203C83">
        <w:rPr>
          <w:szCs w:val="24"/>
          <w:lang w:val="sr-Latn-CS"/>
        </w:rPr>
        <w:t xml:space="preserve"> </w:t>
      </w:r>
      <w:r>
        <w:rPr>
          <w:szCs w:val="24"/>
          <w:lang w:val="sr-Latn-CS"/>
        </w:rPr>
        <w:t>с</w:t>
      </w:r>
      <w:r w:rsidR="00BE010D">
        <w:rPr>
          <w:szCs w:val="24"/>
          <w:lang w:val="sr-Latn-CS"/>
        </w:rPr>
        <w:t>а</w:t>
      </w:r>
      <w:r>
        <w:rPr>
          <w:szCs w:val="24"/>
          <w:lang w:val="sr-Latn-CS"/>
        </w:rPr>
        <w:t>стојин</w:t>
      </w:r>
      <w:r w:rsidR="00BE010D">
        <w:rPr>
          <w:szCs w:val="24"/>
          <w:lang w:val="sr-Latn-CS"/>
        </w:rPr>
        <w:t>е</w:t>
      </w:r>
      <w:r w:rsidR="00C808E8" w:rsidRPr="00203C83">
        <w:rPr>
          <w:szCs w:val="24"/>
          <w:lang w:val="sr-Latn-CS"/>
        </w:rPr>
        <w:t xml:space="preserve">). </w:t>
      </w:r>
      <w:r>
        <w:rPr>
          <w:szCs w:val="24"/>
          <w:lang w:val="sr-Latn-CS"/>
        </w:rPr>
        <w:t>или</w:t>
      </w:r>
      <w:r w:rsidR="00C808E8" w:rsidRPr="00203C83">
        <w:rPr>
          <w:szCs w:val="24"/>
          <w:lang w:val="sr-Latn-CS"/>
        </w:rPr>
        <w:t xml:space="preserve"> </w:t>
      </w:r>
      <w:r>
        <w:rPr>
          <w:szCs w:val="24"/>
          <w:lang w:val="sr-Latn-CS"/>
        </w:rPr>
        <w:t>пр</w:t>
      </w:r>
      <w:r w:rsidR="00BE010D">
        <w:rPr>
          <w:szCs w:val="24"/>
          <w:lang w:val="sr-Latn-CS"/>
        </w:rPr>
        <w:t>е</w:t>
      </w:r>
      <w:r>
        <w:rPr>
          <w:szCs w:val="24"/>
          <w:lang w:val="sr-Latn-CS"/>
        </w:rPr>
        <w:t>м</w:t>
      </w:r>
      <w:r w:rsidR="00BE010D">
        <w:rPr>
          <w:szCs w:val="24"/>
          <w:lang w:val="sr-Latn-CS"/>
        </w:rPr>
        <w:t>а</w:t>
      </w:r>
      <w:r w:rsidR="00C808E8" w:rsidRPr="00203C83">
        <w:rPr>
          <w:szCs w:val="24"/>
          <w:lang w:val="sr-Latn-CS"/>
        </w:rPr>
        <w:t xml:space="preserve"> </w:t>
      </w:r>
      <w:r>
        <w:rPr>
          <w:szCs w:val="24"/>
          <w:lang w:val="sr-Latn-CS"/>
        </w:rPr>
        <w:t>уч</w:t>
      </w:r>
      <w:r w:rsidR="00BE010D">
        <w:rPr>
          <w:szCs w:val="24"/>
          <w:lang w:val="sr-Latn-CS"/>
        </w:rPr>
        <w:t>е</w:t>
      </w:r>
      <w:r>
        <w:rPr>
          <w:szCs w:val="24"/>
          <w:lang w:val="sr-Latn-CS"/>
        </w:rPr>
        <w:t>шћу</w:t>
      </w:r>
      <w:r w:rsidR="00C808E8" w:rsidRPr="00203C83">
        <w:rPr>
          <w:szCs w:val="24"/>
          <w:lang w:val="sr-Latn-CS"/>
        </w:rPr>
        <w:t xml:space="preserve"> </w:t>
      </w:r>
      <w:r>
        <w:rPr>
          <w:szCs w:val="24"/>
          <w:lang w:val="sr-Latn-CS"/>
        </w:rPr>
        <w:t>з</w:t>
      </w:r>
      <w:r w:rsidR="00BE010D">
        <w:rPr>
          <w:szCs w:val="24"/>
          <w:lang w:val="sr-Latn-CS"/>
        </w:rPr>
        <w:t>а</w:t>
      </w:r>
      <w:r>
        <w:rPr>
          <w:szCs w:val="24"/>
          <w:lang w:val="sr-Latn-CS"/>
        </w:rPr>
        <w:t>хт</w:t>
      </w:r>
      <w:r w:rsidR="00BE010D">
        <w:rPr>
          <w:szCs w:val="24"/>
          <w:lang w:val="sr-Latn-CS"/>
        </w:rPr>
        <w:t>ева</w:t>
      </w:r>
      <w:r>
        <w:rPr>
          <w:szCs w:val="24"/>
          <w:lang w:val="sr-Latn-CS"/>
        </w:rPr>
        <w:t>ју</w:t>
      </w:r>
      <w:r w:rsidR="00C808E8" w:rsidRPr="00203C83">
        <w:rPr>
          <w:szCs w:val="24"/>
          <w:lang w:val="sr-Latn-CS"/>
        </w:rPr>
        <w:t xml:space="preserve"> </w:t>
      </w:r>
      <w:r>
        <w:rPr>
          <w:szCs w:val="24"/>
          <w:lang w:val="sr-Latn-CS"/>
        </w:rPr>
        <w:t>и</w:t>
      </w:r>
      <w:r w:rsidR="00C808E8" w:rsidRPr="00203C83">
        <w:rPr>
          <w:szCs w:val="24"/>
          <w:lang w:val="sr-Latn-CS"/>
        </w:rPr>
        <w:t xml:space="preserve"> </w:t>
      </w:r>
      <w:r w:rsidR="00BE010D">
        <w:rPr>
          <w:szCs w:val="24"/>
          <w:lang w:val="sr-Latn-CS"/>
        </w:rPr>
        <w:t>д</w:t>
      </w:r>
      <w:r>
        <w:rPr>
          <w:szCs w:val="24"/>
          <w:lang w:val="sr-Latn-CS"/>
        </w:rPr>
        <w:t>иктир</w:t>
      </w:r>
      <w:r w:rsidR="00BE010D">
        <w:rPr>
          <w:szCs w:val="24"/>
          <w:lang w:val="sr-Latn-CS"/>
        </w:rPr>
        <w:t>а</w:t>
      </w:r>
      <w:r>
        <w:rPr>
          <w:szCs w:val="24"/>
          <w:lang w:val="sr-Latn-CS"/>
        </w:rPr>
        <w:t>ју</w:t>
      </w:r>
      <w:r w:rsidR="00C808E8" w:rsidRPr="00203C83">
        <w:rPr>
          <w:szCs w:val="24"/>
          <w:lang w:val="sr-Latn-CS"/>
        </w:rPr>
        <w:t xml:space="preserve"> </w:t>
      </w:r>
      <w:r>
        <w:rPr>
          <w:szCs w:val="24"/>
          <w:lang w:val="sr-Latn-CS"/>
        </w:rPr>
        <w:t>прим</w:t>
      </w:r>
      <w:r w:rsidR="00BE010D">
        <w:rPr>
          <w:szCs w:val="24"/>
          <w:lang w:val="sr-Latn-CS"/>
        </w:rPr>
        <w:t>е</w:t>
      </w:r>
      <w:r>
        <w:rPr>
          <w:szCs w:val="24"/>
          <w:lang w:val="sr-Latn-CS"/>
        </w:rPr>
        <w:t>ну</w:t>
      </w:r>
      <w:r w:rsidR="00C808E8" w:rsidRPr="00203C83">
        <w:rPr>
          <w:szCs w:val="24"/>
          <w:lang w:val="sr-Latn-CS"/>
        </w:rPr>
        <w:t xml:space="preserve"> </w:t>
      </w:r>
      <w:r>
        <w:rPr>
          <w:szCs w:val="24"/>
          <w:lang w:val="sr-Latn-CS"/>
        </w:rPr>
        <w:t>истих</w:t>
      </w:r>
      <w:r w:rsidR="00C808E8" w:rsidRPr="00203C83">
        <w:rPr>
          <w:szCs w:val="24"/>
          <w:lang w:val="sr-Latn-CS"/>
        </w:rPr>
        <w:t>.</w:t>
      </w:r>
    </w:p>
    <w:p w:rsidR="005E7364" w:rsidRPr="00267D82" w:rsidRDefault="005E7364" w:rsidP="005E7364">
      <w:pPr>
        <w:tabs>
          <w:tab w:val="left" w:pos="18976"/>
        </w:tabs>
        <w:ind w:firstLine="567"/>
        <w:rPr>
          <w:szCs w:val="24"/>
          <w:lang w:val="sr-Latn-CS"/>
        </w:rPr>
      </w:pPr>
      <w:r>
        <w:rPr>
          <w:szCs w:val="24"/>
          <w:lang w:val="sr-Latn-CS"/>
        </w:rPr>
        <w:lastRenderedPageBreak/>
        <w:t>За</w:t>
      </w:r>
      <w:r w:rsidRPr="00267D82">
        <w:rPr>
          <w:szCs w:val="24"/>
          <w:lang w:val="sr-Latn-CS"/>
        </w:rPr>
        <w:t xml:space="preserve"> </w:t>
      </w:r>
      <w:r>
        <w:rPr>
          <w:szCs w:val="24"/>
          <w:lang w:val="sr-Latn-CS"/>
        </w:rPr>
        <w:t>састојине</w:t>
      </w:r>
      <w:r w:rsidRPr="00267D82">
        <w:rPr>
          <w:szCs w:val="24"/>
          <w:lang w:val="sr-Latn-CS"/>
        </w:rPr>
        <w:t xml:space="preserve"> </w:t>
      </w:r>
      <w:r>
        <w:rPr>
          <w:szCs w:val="24"/>
          <w:lang w:val="sr-Latn-CS"/>
        </w:rPr>
        <w:t>тврдих</w:t>
      </w:r>
      <w:r w:rsidRPr="00267D82">
        <w:rPr>
          <w:szCs w:val="24"/>
          <w:lang w:val="sr-Latn-CS"/>
        </w:rPr>
        <w:t xml:space="preserve"> </w:t>
      </w:r>
      <w:r>
        <w:rPr>
          <w:szCs w:val="24"/>
          <w:lang w:val="sr-Latn-CS"/>
        </w:rPr>
        <w:t>лишћара</w:t>
      </w:r>
      <w:r w:rsidRPr="00267D82">
        <w:rPr>
          <w:szCs w:val="24"/>
          <w:lang w:val="sr-Latn-CS"/>
        </w:rPr>
        <w:t xml:space="preserve"> </w:t>
      </w:r>
      <w:r>
        <w:rPr>
          <w:szCs w:val="24"/>
          <w:lang w:val="sr-Latn-CS"/>
        </w:rPr>
        <w:t>које</w:t>
      </w:r>
      <w:r w:rsidRPr="00267D82">
        <w:rPr>
          <w:szCs w:val="24"/>
          <w:lang w:val="sr-Latn-CS"/>
        </w:rPr>
        <w:t xml:space="preserve"> </w:t>
      </w:r>
      <w:r>
        <w:rPr>
          <w:szCs w:val="24"/>
          <w:lang w:val="sr-Latn-CS"/>
        </w:rPr>
        <w:t>се</w:t>
      </w:r>
      <w:r w:rsidRPr="00267D82">
        <w:rPr>
          <w:szCs w:val="24"/>
          <w:lang w:val="sr-Latn-CS"/>
        </w:rPr>
        <w:t xml:space="preserve"> </w:t>
      </w:r>
      <w:r>
        <w:rPr>
          <w:szCs w:val="24"/>
          <w:lang w:val="sr-Latn-CS"/>
        </w:rPr>
        <w:t>обнављају</w:t>
      </w:r>
      <w:r w:rsidRPr="00267D82">
        <w:rPr>
          <w:szCs w:val="24"/>
          <w:lang w:val="sr-Latn-CS"/>
        </w:rPr>
        <w:t xml:space="preserve"> </w:t>
      </w:r>
      <w:r>
        <w:rPr>
          <w:szCs w:val="24"/>
          <w:lang w:val="sr-Latn-CS"/>
        </w:rPr>
        <w:t>оплодним</w:t>
      </w:r>
      <w:r w:rsidRPr="00267D82">
        <w:rPr>
          <w:szCs w:val="24"/>
          <w:lang w:val="sr-Latn-CS"/>
        </w:rPr>
        <w:t xml:space="preserve"> </w:t>
      </w:r>
      <w:r>
        <w:rPr>
          <w:szCs w:val="24"/>
          <w:lang w:val="sr-Latn-CS"/>
        </w:rPr>
        <w:t>сечама</w:t>
      </w:r>
      <w:r w:rsidRPr="00267D82">
        <w:rPr>
          <w:szCs w:val="24"/>
          <w:lang w:val="sr-Latn-CS"/>
        </w:rPr>
        <w:t xml:space="preserve"> </w:t>
      </w:r>
      <w:r>
        <w:rPr>
          <w:szCs w:val="24"/>
          <w:lang w:val="sr-Latn-CS"/>
        </w:rPr>
        <w:t>потребно</w:t>
      </w:r>
      <w:r w:rsidRPr="00267D82">
        <w:rPr>
          <w:szCs w:val="24"/>
          <w:lang w:val="sr-Latn-CS"/>
        </w:rPr>
        <w:t xml:space="preserve"> </w:t>
      </w:r>
      <w:r>
        <w:rPr>
          <w:szCs w:val="24"/>
          <w:lang w:val="sr-Latn-CS"/>
        </w:rPr>
        <w:t>је</w:t>
      </w:r>
      <w:r w:rsidRPr="00267D82">
        <w:rPr>
          <w:szCs w:val="24"/>
          <w:lang w:val="sr-Latn-CS"/>
        </w:rPr>
        <w:t xml:space="preserve"> </w:t>
      </w:r>
      <w:r>
        <w:rPr>
          <w:szCs w:val="24"/>
          <w:lang w:val="sr-Latn-CS"/>
        </w:rPr>
        <w:t>одредити</w:t>
      </w:r>
      <w:r w:rsidRPr="00267D82">
        <w:rPr>
          <w:szCs w:val="24"/>
          <w:lang w:val="sr-Latn-CS"/>
        </w:rPr>
        <w:t xml:space="preserve"> </w:t>
      </w:r>
      <w:r>
        <w:rPr>
          <w:szCs w:val="24"/>
          <w:lang w:val="sr-Latn-CS"/>
        </w:rPr>
        <w:t>дужину</w:t>
      </w:r>
      <w:r w:rsidRPr="00267D82">
        <w:rPr>
          <w:szCs w:val="24"/>
          <w:lang w:val="sr-Latn-CS"/>
        </w:rPr>
        <w:t xml:space="preserve"> </w:t>
      </w:r>
      <w:r>
        <w:rPr>
          <w:szCs w:val="24"/>
          <w:lang w:val="sr-Latn-CS"/>
        </w:rPr>
        <w:t>подмладног</w:t>
      </w:r>
      <w:r w:rsidRPr="00267D82">
        <w:rPr>
          <w:szCs w:val="24"/>
          <w:lang w:val="sr-Latn-CS"/>
        </w:rPr>
        <w:t xml:space="preserve"> </w:t>
      </w:r>
      <w:r>
        <w:rPr>
          <w:szCs w:val="24"/>
          <w:lang w:val="sr-Latn-CS"/>
        </w:rPr>
        <w:t>раздобља</w:t>
      </w:r>
      <w:r w:rsidRPr="00267D82">
        <w:rPr>
          <w:szCs w:val="24"/>
          <w:lang w:val="sr-Latn-CS"/>
        </w:rPr>
        <w:t xml:space="preserve">. </w:t>
      </w:r>
      <w:r>
        <w:rPr>
          <w:szCs w:val="24"/>
          <w:lang w:val="sr-Latn-CS"/>
        </w:rPr>
        <w:t>Ранија</w:t>
      </w:r>
      <w:r w:rsidRPr="00267D82">
        <w:rPr>
          <w:szCs w:val="24"/>
          <w:lang w:val="sr-Latn-CS"/>
        </w:rPr>
        <w:t xml:space="preserve"> </w:t>
      </w:r>
      <w:r>
        <w:rPr>
          <w:szCs w:val="24"/>
          <w:lang w:val="sr-Latn-CS"/>
        </w:rPr>
        <w:t>искуства</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обнављању</w:t>
      </w:r>
      <w:r w:rsidRPr="00267D82">
        <w:rPr>
          <w:szCs w:val="24"/>
          <w:lang w:val="sr-Latn-CS"/>
        </w:rPr>
        <w:t xml:space="preserve"> </w:t>
      </w:r>
      <w:r>
        <w:rPr>
          <w:szCs w:val="24"/>
          <w:lang w:val="sr-Latn-CS"/>
        </w:rPr>
        <w:t>састојина</w:t>
      </w:r>
      <w:r w:rsidRPr="00267D82">
        <w:rPr>
          <w:szCs w:val="24"/>
          <w:lang w:val="sr-Latn-CS"/>
        </w:rPr>
        <w:t xml:space="preserve"> </w:t>
      </w:r>
      <w:r>
        <w:rPr>
          <w:szCs w:val="24"/>
          <w:lang w:val="sr-Latn-CS"/>
        </w:rPr>
        <w:t>храста</w:t>
      </w:r>
      <w:r w:rsidRPr="00267D82">
        <w:rPr>
          <w:szCs w:val="24"/>
          <w:lang w:val="sr-Latn-CS"/>
        </w:rPr>
        <w:t xml:space="preserve"> </w:t>
      </w:r>
      <w:r>
        <w:rPr>
          <w:szCs w:val="24"/>
          <w:lang w:val="sr-Latn-CS"/>
        </w:rPr>
        <w:t>лужњака</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јасена</w:t>
      </w:r>
      <w:r w:rsidRPr="00267D82">
        <w:rPr>
          <w:szCs w:val="24"/>
          <w:lang w:val="sr-Latn-CS"/>
        </w:rPr>
        <w:t xml:space="preserve"> </w:t>
      </w:r>
      <w:r>
        <w:rPr>
          <w:szCs w:val="24"/>
          <w:lang w:val="sr-Latn-CS"/>
        </w:rPr>
        <w:t>предвиђала</w:t>
      </w:r>
      <w:r w:rsidRPr="00267D82">
        <w:rPr>
          <w:szCs w:val="24"/>
          <w:lang w:val="sr-Latn-CS"/>
        </w:rPr>
        <w:t xml:space="preserve"> </w:t>
      </w:r>
      <w:r>
        <w:rPr>
          <w:szCs w:val="24"/>
          <w:lang w:val="sr-Latn-CS"/>
        </w:rPr>
        <w:t>су</w:t>
      </w:r>
      <w:r w:rsidRPr="00267D82">
        <w:rPr>
          <w:szCs w:val="24"/>
          <w:lang w:val="sr-Latn-CS"/>
        </w:rPr>
        <w:t xml:space="preserve"> </w:t>
      </w:r>
      <w:r>
        <w:rPr>
          <w:szCs w:val="24"/>
          <w:lang w:val="sr-Latn-CS"/>
        </w:rPr>
        <w:t>опште</w:t>
      </w:r>
      <w:r w:rsidRPr="00267D82">
        <w:rPr>
          <w:szCs w:val="24"/>
          <w:lang w:val="sr-Latn-CS"/>
        </w:rPr>
        <w:t xml:space="preserve"> </w:t>
      </w:r>
      <w:r>
        <w:rPr>
          <w:szCs w:val="24"/>
          <w:lang w:val="sr-Latn-CS"/>
        </w:rPr>
        <w:t>подмладно</w:t>
      </w:r>
      <w:r w:rsidRPr="00267D82">
        <w:rPr>
          <w:szCs w:val="24"/>
          <w:lang w:val="sr-Latn-CS"/>
        </w:rPr>
        <w:t xml:space="preserve"> </w:t>
      </w:r>
      <w:r>
        <w:rPr>
          <w:szCs w:val="24"/>
          <w:lang w:val="sr-Latn-CS"/>
        </w:rPr>
        <w:t>раздобље</w:t>
      </w:r>
      <w:r w:rsidRPr="00267D82">
        <w:rPr>
          <w:szCs w:val="24"/>
          <w:lang w:val="sr-Latn-CS"/>
        </w:rPr>
        <w:t xml:space="preserve"> </w:t>
      </w:r>
      <w:r>
        <w:rPr>
          <w:szCs w:val="24"/>
          <w:lang w:val="sr-Latn-CS"/>
        </w:rPr>
        <w:t>дужине</w:t>
      </w:r>
      <w:r w:rsidRPr="00267D82">
        <w:rPr>
          <w:szCs w:val="24"/>
          <w:lang w:val="sr-Latn-CS"/>
        </w:rPr>
        <w:t xml:space="preserve"> 20 </w:t>
      </w:r>
      <w:r>
        <w:rPr>
          <w:szCs w:val="24"/>
          <w:lang w:val="sr-Latn-CS"/>
        </w:rPr>
        <w:t>година</w:t>
      </w:r>
      <w:r w:rsidRPr="00267D82">
        <w:rPr>
          <w:szCs w:val="24"/>
          <w:lang w:val="sr-Latn-CS"/>
        </w:rPr>
        <w:t>.</w:t>
      </w:r>
    </w:p>
    <w:p w:rsidR="005E7364" w:rsidRPr="00267D82" w:rsidRDefault="005E7364" w:rsidP="005E7364">
      <w:pPr>
        <w:tabs>
          <w:tab w:val="left" w:pos="18976"/>
        </w:tabs>
        <w:ind w:firstLine="567"/>
        <w:rPr>
          <w:szCs w:val="24"/>
          <w:lang w:val="sr-Latn-CS"/>
        </w:rPr>
      </w:pPr>
      <w:r>
        <w:rPr>
          <w:szCs w:val="24"/>
          <w:lang w:val="sr-Latn-CS"/>
        </w:rPr>
        <w:t>Технолошки</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технички</w:t>
      </w:r>
      <w:r w:rsidRPr="00267D82">
        <w:rPr>
          <w:szCs w:val="24"/>
          <w:lang w:val="sr-Latn-CS"/>
        </w:rPr>
        <w:t xml:space="preserve"> </w:t>
      </w:r>
      <w:r>
        <w:rPr>
          <w:szCs w:val="24"/>
          <w:lang w:val="sr-Latn-CS"/>
        </w:rPr>
        <w:t>напредак</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фази</w:t>
      </w:r>
      <w:r w:rsidRPr="00267D82">
        <w:rPr>
          <w:szCs w:val="24"/>
          <w:lang w:val="sr-Latn-CS"/>
        </w:rPr>
        <w:t xml:space="preserve"> </w:t>
      </w:r>
      <w:r>
        <w:rPr>
          <w:szCs w:val="24"/>
          <w:lang w:val="sr-Latn-CS"/>
        </w:rPr>
        <w:t>припреме</w:t>
      </w:r>
      <w:r w:rsidRPr="00267D82">
        <w:rPr>
          <w:szCs w:val="24"/>
          <w:lang w:val="sr-Latn-CS"/>
        </w:rPr>
        <w:t xml:space="preserve"> </w:t>
      </w:r>
      <w:r>
        <w:rPr>
          <w:szCs w:val="24"/>
          <w:lang w:val="sr-Latn-CS"/>
        </w:rPr>
        <w:t>за</w:t>
      </w:r>
      <w:r w:rsidRPr="00267D82">
        <w:rPr>
          <w:szCs w:val="24"/>
          <w:lang w:val="sr-Latn-CS"/>
        </w:rPr>
        <w:t xml:space="preserve"> </w:t>
      </w:r>
      <w:r>
        <w:rPr>
          <w:szCs w:val="24"/>
          <w:lang w:val="sr-Latn-CS"/>
        </w:rPr>
        <w:t>обнављање</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самом</w:t>
      </w:r>
      <w:r w:rsidRPr="00267D82">
        <w:rPr>
          <w:szCs w:val="24"/>
          <w:lang w:val="sr-Latn-CS"/>
        </w:rPr>
        <w:t xml:space="preserve"> </w:t>
      </w:r>
      <w:r>
        <w:rPr>
          <w:szCs w:val="24"/>
          <w:lang w:val="sr-Latn-CS"/>
        </w:rPr>
        <w:t>обнављању</w:t>
      </w:r>
      <w:r w:rsidRPr="00267D82">
        <w:rPr>
          <w:szCs w:val="24"/>
          <w:lang w:val="sr-Latn-CS"/>
        </w:rPr>
        <w:t xml:space="preserve"> </w:t>
      </w:r>
      <w:r>
        <w:rPr>
          <w:szCs w:val="24"/>
          <w:lang w:val="sr-Latn-CS"/>
        </w:rPr>
        <w:t>ових</w:t>
      </w:r>
      <w:r w:rsidRPr="00267D82">
        <w:rPr>
          <w:szCs w:val="24"/>
          <w:lang w:val="sr-Latn-CS"/>
        </w:rPr>
        <w:t xml:space="preserve"> </w:t>
      </w:r>
      <w:r>
        <w:rPr>
          <w:szCs w:val="24"/>
          <w:lang w:val="sr-Latn-CS"/>
        </w:rPr>
        <w:t>састојина</w:t>
      </w:r>
      <w:r w:rsidRPr="00267D82">
        <w:rPr>
          <w:szCs w:val="24"/>
          <w:lang w:val="sr-Latn-CS"/>
        </w:rPr>
        <w:t xml:space="preserve"> </w:t>
      </w:r>
      <w:r>
        <w:rPr>
          <w:szCs w:val="24"/>
          <w:lang w:val="sr-Latn-CS"/>
        </w:rPr>
        <w:t>отвара</w:t>
      </w:r>
      <w:r w:rsidRPr="00267D82">
        <w:rPr>
          <w:szCs w:val="24"/>
          <w:lang w:val="sr-Latn-CS"/>
        </w:rPr>
        <w:t xml:space="preserve"> </w:t>
      </w:r>
      <w:r>
        <w:rPr>
          <w:szCs w:val="24"/>
          <w:lang w:val="sr-Latn-CS"/>
        </w:rPr>
        <w:t>питање</w:t>
      </w:r>
      <w:r w:rsidRPr="00267D82">
        <w:rPr>
          <w:szCs w:val="24"/>
          <w:lang w:val="sr-Latn-CS"/>
        </w:rPr>
        <w:t xml:space="preserve"> </w:t>
      </w:r>
      <w:r>
        <w:rPr>
          <w:szCs w:val="24"/>
          <w:lang w:val="sr-Latn-CS"/>
        </w:rPr>
        <w:t>скраћивања</w:t>
      </w:r>
      <w:r w:rsidRPr="00267D82">
        <w:rPr>
          <w:szCs w:val="24"/>
          <w:lang w:val="sr-Latn-CS"/>
        </w:rPr>
        <w:t xml:space="preserve"> </w:t>
      </w:r>
      <w:r>
        <w:rPr>
          <w:szCs w:val="24"/>
          <w:lang w:val="sr-Latn-CS"/>
        </w:rPr>
        <w:t>дужине</w:t>
      </w:r>
      <w:r w:rsidRPr="00267D82">
        <w:rPr>
          <w:szCs w:val="24"/>
          <w:lang w:val="sr-Latn-CS"/>
        </w:rPr>
        <w:t xml:space="preserve"> </w:t>
      </w:r>
      <w:r>
        <w:rPr>
          <w:szCs w:val="24"/>
          <w:lang w:val="sr-Latn-CS"/>
        </w:rPr>
        <w:t>подмладног</w:t>
      </w:r>
      <w:r w:rsidRPr="00267D82">
        <w:rPr>
          <w:szCs w:val="24"/>
          <w:lang w:val="sr-Latn-CS"/>
        </w:rPr>
        <w:t xml:space="preserve"> </w:t>
      </w:r>
      <w:r>
        <w:rPr>
          <w:szCs w:val="24"/>
          <w:lang w:val="sr-Latn-CS"/>
        </w:rPr>
        <w:t>раздобља</w:t>
      </w:r>
      <w:r w:rsidRPr="00267D82">
        <w:rPr>
          <w:szCs w:val="24"/>
          <w:lang w:val="sr-Latn-CS"/>
        </w:rPr>
        <w:t xml:space="preserve">. </w:t>
      </w:r>
      <w:r>
        <w:rPr>
          <w:szCs w:val="24"/>
          <w:lang w:val="sr-Latn-CS"/>
        </w:rPr>
        <w:t>Овај</w:t>
      </w:r>
      <w:r w:rsidRPr="00267D82">
        <w:rPr>
          <w:szCs w:val="24"/>
          <w:lang w:val="sr-Latn-CS"/>
        </w:rPr>
        <w:t xml:space="preserve"> </w:t>
      </w:r>
      <w:r>
        <w:rPr>
          <w:szCs w:val="24"/>
          <w:lang w:val="sr-Latn-CS"/>
        </w:rPr>
        <w:t>напредак</w:t>
      </w:r>
      <w:r w:rsidRPr="00267D82">
        <w:rPr>
          <w:szCs w:val="24"/>
          <w:lang w:val="sr-Latn-CS"/>
        </w:rPr>
        <w:t xml:space="preserve"> </w:t>
      </w:r>
      <w:r>
        <w:rPr>
          <w:szCs w:val="24"/>
          <w:lang w:val="sr-Latn-CS"/>
        </w:rPr>
        <w:t>се</w:t>
      </w:r>
      <w:r w:rsidRPr="00267D82">
        <w:rPr>
          <w:szCs w:val="24"/>
          <w:lang w:val="sr-Latn-CS"/>
        </w:rPr>
        <w:t xml:space="preserve"> </w:t>
      </w:r>
      <w:r>
        <w:rPr>
          <w:szCs w:val="24"/>
          <w:lang w:val="sr-Latn-CS"/>
        </w:rPr>
        <w:t>огледа</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примени</w:t>
      </w:r>
      <w:r w:rsidRPr="00267D82">
        <w:rPr>
          <w:szCs w:val="24"/>
          <w:lang w:val="sr-Latn-CS"/>
        </w:rPr>
        <w:t xml:space="preserve"> </w:t>
      </w:r>
      <w:r>
        <w:rPr>
          <w:szCs w:val="24"/>
          <w:lang w:val="sr-Latn-CS"/>
        </w:rPr>
        <w:t>механизованих</w:t>
      </w:r>
      <w:r w:rsidRPr="00267D82">
        <w:rPr>
          <w:szCs w:val="24"/>
          <w:lang w:val="sr-Latn-CS"/>
        </w:rPr>
        <w:t xml:space="preserve"> </w:t>
      </w:r>
      <w:r>
        <w:rPr>
          <w:szCs w:val="24"/>
          <w:lang w:val="sr-Latn-CS"/>
        </w:rPr>
        <w:t>средстава</w:t>
      </w:r>
      <w:r w:rsidRPr="00267D82">
        <w:rPr>
          <w:szCs w:val="24"/>
          <w:lang w:val="sr-Latn-CS"/>
        </w:rPr>
        <w:t xml:space="preserve"> (</w:t>
      </w:r>
      <w:r>
        <w:rPr>
          <w:szCs w:val="24"/>
          <w:lang w:val="sr-Latn-CS"/>
        </w:rPr>
        <w:t>таруп</w:t>
      </w:r>
      <w:r w:rsidRPr="00267D82">
        <w:rPr>
          <w:szCs w:val="24"/>
          <w:lang w:val="sr-Latn-CS"/>
        </w:rPr>
        <w:t xml:space="preserve">, </w:t>
      </w:r>
      <w:r>
        <w:rPr>
          <w:szCs w:val="24"/>
          <w:lang w:val="sr-Latn-CS"/>
        </w:rPr>
        <w:t>дискосни</w:t>
      </w:r>
      <w:r w:rsidRPr="00267D82">
        <w:rPr>
          <w:szCs w:val="24"/>
          <w:lang w:val="sr-Latn-CS"/>
        </w:rPr>
        <w:t xml:space="preserve"> </w:t>
      </w:r>
      <w:r>
        <w:rPr>
          <w:szCs w:val="24"/>
          <w:lang w:val="sr-Latn-CS"/>
        </w:rPr>
        <w:t>плуг</w:t>
      </w:r>
      <w:r w:rsidRPr="00267D82">
        <w:rPr>
          <w:szCs w:val="24"/>
          <w:lang w:val="sr-Latn-CS"/>
        </w:rPr>
        <w:t xml:space="preserve">, </w:t>
      </w:r>
      <w:r>
        <w:rPr>
          <w:szCs w:val="24"/>
          <w:lang w:val="sr-Latn-CS"/>
        </w:rPr>
        <w:t>тањираче</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друга</w:t>
      </w:r>
      <w:r w:rsidRPr="00267D82">
        <w:rPr>
          <w:szCs w:val="24"/>
          <w:lang w:val="sr-Latn-CS"/>
        </w:rPr>
        <w:t xml:space="preserve"> </w:t>
      </w:r>
      <w:r>
        <w:rPr>
          <w:szCs w:val="24"/>
          <w:lang w:val="sr-Latn-CS"/>
        </w:rPr>
        <w:t>средства</w:t>
      </w:r>
      <w:r w:rsidRPr="00267D82">
        <w:rPr>
          <w:szCs w:val="24"/>
          <w:lang w:val="sr-Latn-CS"/>
        </w:rPr>
        <w:t xml:space="preserve">), </w:t>
      </w:r>
      <w:r>
        <w:rPr>
          <w:szCs w:val="24"/>
          <w:lang w:val="sr-Latn-CS"/>
        </w:rPr>
        <w:t>која</w:t>
      </w:r>
      <w:r w:rsidRPr="00267D82">
        <w:rPr>
          <w:szCs w:val="24"/>
          <w:lang w:val="sr-Latn-CS"/>
        </w:rPr>
        <w:t xml:space="preserve"> </w:t>
      </w:r>
      <w:r>
        <w:rPr>
          <w:szCs w:val="24"/>
          <w:lang w:val="sr-Latn-CS"/>
        </w:rPr>
        <w:t>знатно</w:t>
      </w:r>
      <w:r w:rsidRPr="00267D82">
        <w:rPr>
          <w:szCs w:val="24"/>
          <w:lang w:val="sr-Latn-CS"/>
        </w:rPr>
        <w:t xml:space="preserve"> </w:t>
      </w:r>
      <w:r>
        <w:rPr>
          <w:szCs w:val="24"/>
          <w:lang w:val="sr-Latn-CS"/>
        </w:rPr>
        <w:t>скраћују</w:t>
      </w:r>
      <w:r w:rsidRPr="00267D82">
        <w:rPr>
          <w:szCs w:val="24"/>
          <w:lang w:val="sr-Latn-CS"/>
        </w:rPr>
        <w:t xml:space="preserve"> </w:t>
      </w:r>
      <w:r>
        <w:rPr>
          <w:szCs w:val="24"/>
          <w:lang w:val="sr-Latn-CS"/>
        </w:rPr>
        <w:t>време</w:t>
      </w:r>
      <w:r w:rsidRPr="00267D82">
        <w:rPr>
          <w:szCs w:val="24"/>
          <w:lang w:val="sr-Latn-CS"/>
        </w:rPr>
        <w:t xml:space="preserve"> </w:t>
      </w:r>
      <w:r>
        <w:rPr>
          <w:szCs w:val="24"/>
          <w:lang w:val="sr-Latn-CS"/>
        </w:rPr>
        <w:t>потребно</w:t>
      </w:r>
      <w:r w:rsidRPr="00267D82">
        <w:rPr>
          <w:szCs w:val="24"/>
          <w:lang w:val="sr-Latn-CS"/>
        </w:rPr>
        <w:t xml:space="preserve"> </w:t>
      </w:r>
      <w:r>
        <w:rPr>
          <w:szCs w:val="24"/>
          <w:lang w:val="sr-Latn-CS"/>
        </w:rPr>
        <w:t>за</w:t>
      </w:r>
      <w:r w:rsidRPr="00267D82">
        <w:rPr>
          <w:szCs w:val="24"/>
          <w:lang w:val="sr-Latn-CS"/>
        </w:rPr>
        <w:t xml:space="preserve"> </w:t>
      </w:r>
      <w:r>
        <w:rPr>
          <w:szCs w:val="24"/>
          <w:lang w:val="sr-Latn-CS"/>
        </w:rPr>
        <w:t>припрему</w:t>
      </w:r>
      <w:r w:rsidRPr="00267D82">
        <w:rPr>
          <w:szCs w:val="24"/>
          <w:lang w:val="sr-Latn-CS"/>
        </w:rPr>
        <w:t xml:space="preserve"> </w:t>
      </w:r>
      <w:r>
        <w:rPr>
          <w:szCs w:val="24"/>
          <w:lang w:val="sr-Latn-CS"/>
        </w:rPr>
        <w:t>земљишта</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терена</w:t>
      </w:r>
      <w:r w:rsidRPr="00267D82">
        <w:rPr>
          <w:szCs w:val="24"/>
          <w:lang w:val="sr-Latn-CS"/>
        </w:rPr>
        <w:t xml:space="preserve"> </w:t>
      </w:r>
      <w:r>
        <w:rPr>
          <w:szCs w:val="24"/>
          <w:lang w:val="sr-Latn-CS"/>
        </w:rPr>
        <w:t>за</w:t>
      </w:r>
      <w:r w:rsidRPr="00267D82">
        <w:rPr>
          <w:szCs w:val="24"/>
          <w:lang w:val="sr-Latn-CS"/>
        </w:rPr>
        <w:t xml:space="preserve"> </w:t>
      </w:r>
      <w:r>
        <w:rPr>
          <w:szCs w:val="24"/>
          <w:lang w:val="sr-Latn-CS"/>
        </w:rPr>
        <w:t>пошумљавање</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односу</w:t>
      </w:r>
      <w:r w:rsidRPr="00267D82">
        <w:rPr>
          <w:szCs w:val="24"/>
          <w:lang w:val="sr-Latn-CS"/>
        </w:rPr>
        <w:t xml:space="preserve"> </w:t>
      </w:r>
      <w:r>
        <w:rPr>
          <w:szCs w:val="24"/>
          <w:lang w:val="sr-Latn-CS"/>
        </w:rPr>
        <w:t>на</w:t>
      </w:r>
      <w:r w:rsidRPr="00267D82">
        <w:rPr>
          <w:szCs w:val="24"/>
          <w:lang w:val="sr-Latn-CS"/>
        </w:rPr>
        <w:t xml:space="preserve"> </w:t>
      </w:r>
      <w:r>
        <w:rPr>
          <w:szCs w:val="24"/>
          <w:lang w:val="sr-Latn-CS"/>
        </w:rPr>
        <w:t>раније</w:t>
      </w:r>
      <w:r w:rsidRPr="00267D82">
        <w:rPr>
          <w:szCs w:val="24"/>
          <w:lang w:val="sr-Latn-CS"/>
        </w:rPr>
        <w:t xml:space="preserve"> </w:t>
      </w:r>
      <w:r>
        <w:rPr>
          <w:szCs w:val="24"/>
          <w:lang w:val="sr-Latn-CS"/>
        </w:rPr>
        <w:t>примењиване</w:t>
      </w:r>
      <w:r w:rsidRPr="00267D82">
        <w:rPr>
          <w:szCs w:val="24"/>
          <w:lang w:val="sr-Latn-CS"/>
        </w:rPr>
        <w:t xml:space="preserve"> </w:t>
      </w:r>
      <w:r>
        <w:rPr>
          <w:szCs w:val="24"/>
          <w:lang w:val="sr-Latn-CS"/>
        </w:rPr>
        <w:t>методе</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поступке</w:t>
      </w:r>
      <w:r w:rsidRPr="00267D82">
        <w:rPr>
          <w:szCs w:val="24"/>
          <w:lang w:val="sr-Latn-CS"/>
        </w:rPr>
        <w:t xml:space="preserve">. </w:t>
      </w:r>
      <w:r>
        <w:rPr>
          <w:szCs w:val="24"/>
          <w:lang w:val="sr-Latn-CS"/>
        </w:rPr>
        <w:t>Такође</w:t>
      </w:r>
      <w:r w:rsidRPr="00267D82">
        <w:rPr>
          <w:szCs w:val="24"/>
          <w:lang w:val="sr-Latn-CS"/>
        </w:rPr>
        <w:t xml:space="preserve">, </w:t>
      </w:r>
      <w:r>
        <w:rPr>
          <w:szCs w:val="24"/>
          <w:lang w:val="sr-Latn-CS"/>
        </w:rPr>
        <w:t>уношење</w:t>
      </w:r>
      <w:r w:rsidRPr="00267D82">
        <w:rPr>
          <w:szCs w:val="24"/>
          <w:lang w:val="sr-Latn-CS"/>
        </w:rPr>
        <w:t xml:space="preserve"> </w:t>
      </w:r>
      <w:r>
        <w:rPr>
          <w:szCs w:val="24"/>
          <w:lang w:val="sr-Latn-CS"/>
        </w:rPr>
        <w:t>семена</w:t>
      </w:r>
      <w:r w:rsidRPr="00267D82">
        <w:rPr>
          <w:szCs w:val="24"/>
          <w:lang w:val="sr-Latn-CS"/>
        </w:rPr>
        <w:t xml:space="preserve"> </w:t>
      </w:r>
      <w:r>
        <w:rPr>
          <w:szCs w:val="24"/>
          <w:lang w:val="sr-Latn-CS"/>
        </w:rPr>
        <w:t>из</w:t>
      </w:r>
      <w:r w:rsidRPr="00267D82">
        <w:rPr>
          <w:szCs w:val="24"/>
          <w:lang w:val="sr-Latn-CS"/>
        </w:rPr>
        <w:t xml:space="preserve"> </w:t>
      </w:r>
      <w:r>
        <w:rPr>
          <w:szCs w:val="24"/>
          <w:lang w:val="sr-Latn-CS"/>
        </w:rPr>
        <w:t>семенских</w:t>
      </w:r>
      <w:r w:rsidRPr="00267D82">
        <w:rPr>
          <w:szCs w:val="24"/>
          <w:lang w:val="sr-Latn-CS"/>
        </w:rPr>
        <w:t xml:space="preserve"> </w:t>
      </w:r>
      <w:r>
        <w:rPr>
          <w:szCs w:val="24"/>
          <w:lang w:val="sr-Latn-CS"/>
        </w:rPr>
        <w:t>објеката</w:t>
      </w:r>
      <w:r w:rsidRPr="00267D82">
        <w:rPr>
          <w:szCs w:val="24"/>
          <w:lang w:val="sr-Latn-CS"/>
        </w:rPr>
        <w:t xml:space="preserve"> </w:t>
      </w:r>
      <w:r>
        <w:rPr>
          <w:szCs w:val="24"/>
          <w:lang w:val="sr-Latn-CS"/>
        </w:rPr>
        <w:t>ради</w:t>
      </w:r>
      <w:r w:rsidRPr="00267D82">
        <w:rPr>
          <w:szCs w:val="24"/>
          <w:lang w:val="sr-Latn-CS"/>
        </w:rPr>
        <w:t xml:space="preserve"> </w:t>
      </w:r>
      <w:r>
        <w:rPr>
          <w:szCs w:val="24"/>
          <w:lang w:val="sr-Latn-CS"/>
        </w:rPr>
        <w:t>попуњавања</w:t>
      </w:r>
      <w:r w:rsidRPr="00267D82">
        <w:rPr>
          <w:szCs w:val="24"/>
          <w:lang w:val="sr-Latn-CS"/>
        </w:rPr>
        <w:t xml:space="preserve"> </w:t>
      </w:r>
      <w:r>
        <w:rPr>
          <w:szCs w:val="24"/>
          <w:lang w:val="sr-Latn-CS"/>
        </w:rPr>
        <w:t>урода</w:t>
      </w:r>
      <w:r w:rsidRPr="00267D82">
        <w:rPr>
          <w:szCs w:val="24"/>
          <w:lang w:val="sr-Latn-CS"/>
        </w:rPr>
        <w:t xml:space="preserve"> </w:t>
      </w:r>
      <w:r>
        <w:rPr>
          <w:szCs w:val="24"/>
          <w:lang w:val="sr-Latn-CS"/>
        </w:rPr>
        <w:t>семена</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састојинама</w:t>
      </w:r>
      <w:r w:rsidRPr="00267D82">
        <w:rPr>
          <w:szCs w:val="24"/>
          <w:lang w:val="sr-Latn-CS"/>
        </w:rPr>
        <w:t xml:space="preserve"> </w:t>
      </w:r>
      <w:r>
        <w:rPr>
          <w:szCs w:val="24"/>
          <w:lang w:val="sr-Latn-CS"/>
        </w:rPr>
        <w:t>које</w:t>
      </w:r>
      <w:r w:rsidRPr="00267D82">
        <w:rPr>
          <w:szCs w:val="24"/>
          <w:lang w:val="sr-Latn-CS"/>
        </w:rPr>
        <w:t xml:space="preserve"> </w:t>
      </w:r>
      <w:r>
        <w:rPr>
          <w:szCs w:val="24"/>
          <w:lang w:val="sr-Latn-CS"/>
        </w:rPr>
        <w:t>су</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фази</w:t>
      </w:r>
      <w:r w:rsidRPr="00267D82">
        <w:rPr>
          <w:szCs w:val="24"/>
          <w:lang w:val="sr-Latn-CS"/>
        </w:rPr>
        <w:t xml:space="preserve"> </w:t>
      </w:r>
      <w:r>
        <w:rPr>
          <w:szCs w:val="24"/>
          <w:lang w:val="sr-Latn-CS"/>
        </w:rPr>
        <w:t>обнављања</w:t>
      </w:r>
      <w:r w:rsidRPr="00267D82">
        <w:rPr>
          <w:szCs w:val="24"/>
          <w:lang w:val="sr-Latn-CS"/>
        </w:rPr>
        <w:t xml:space="preserve"> </w:t>
      </w:r>
      <w:r>
        <w:rPr>
          <w:szCs w:val="24"/>
          <w:lang w:val="sr-Latn-CS"/>
        </w:rPr>
        <w:t>омогућава</w:t>
      </w:r>
      <w:r w:rsidRPr="00267D82">
        <w:rPr>
          <w:szCs w:val="24"/>
          <w:lang w:val="sr-Latn-CS"/>
        </w:rPr>
        <w:t xml:space="preserve"> </w:t>
      </w:r>
      <w:r>
        <w:rPr>
          <w:szCs w:val="24"/>
          <w:lang w:val="sr-Latn-CS"/>
        </w:rPr>
        <w:t>брзо</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ефикасно</w:t>
      </w:r>
      <w:r w:rsidRPr="00267D82">
        <w:rPr>
          <w:szCs w:val="24"/>
          <w:lang w:val="sr-Latn-CS"/>
        </w:rPr>
        <w:t xml:space="preserve"> </w:t>
      </w:r>
      <w:r>
        <w:rPr>
          <w:szCs w:val="24"/>
          <w:lang w:val="sr-Latn-CS"/>
        </w:rPr>
        <w:t>пошумљавање</w:t>
      </w:r>
      <w:r w:rsidRPr="00267D82">
        <w:rPr>
          <w:szCs w:val="24"/>
          <w:lang w:val="sr-Latn-CS"/>
        </w:rPr>
        <w:t xml:space="preserve"> </w:t>
      </w:r>
      <w:r>
        <w:rPr>
          <w:szCs w:val="24"/>
          <w:lang w:val="sr-Latn-CS"/>
        </w:rPr>
        <w:t>независно</w:t>
      </w:r>
      <w:r w:rsidRPr="00267D82">
        <w:rPr>
          <w:szCs w:val="24"/>
          <w:lang w:val="sr-Latn-CS"/>
        </w:rPr>
        <w:t xml:space="preserve"> </w:t>
      </w:r>
      <w:r>
        <w:rPr>
          <w:szCs w:val="24"/>
          <w:lang w:val="sr-Latn-CS"/>
        </w:rPr>
        <w:t>од</w:t>
      </w:r>
      <w:r w:rsidRPr="00267D82">
        <w:rPr>
          <w:szCs w:val="24"/>
          <w:lang w:val="sr-Latn-CS"/>
        </w:rPr>
        <w:t xml:space="preserve"> </w:t>
      </w:r>
      <w:r>
        <w:rPr>
          <w:szCs w:val="24"/>
          <w:lang w:val="sr-Latn-CS"/>
        </w:rPr>
        <w:t>непожељних</w:t>
      </w:r>
      <w:r w:rsidRPr="00267D82">
        <w:rPr>
          <w:szCs w:val="24"/>
          <w:lang w:val="sr-Latn-CS"/>
        </w:rPr>
        <w:t xml:space="preserve"> </w:t>
      </w:r>
      <w:r>
        <w:rPr>
          <w:szCs w:val="24"/>
          <w:lang w:val="sr-Latn-CS"/>
        </w:rPr>
        <w:t>природних</w:t>
      </w:r>
      <w:r w:rsidRPr="00267D82">
        <w:rPr>
          <w:szCs w:val="24"/>
          <w:lang w:val="sr-Latn-CS"/>
        </w:rPr>
        <w:t xml:space="preserve"> </w:t>
      </w:r>
      <w:r>
        <w:rPr>
          <w:szCs w:val="24"/>
          <w:lang w:val="sr-Latn-CS"/>
        </w:rPr>
        <w:t>услова</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кључним</w:t>
      </w:r>
      <w:r w:rsidRPr="00267D82">
        <w:rPr>
          <w:szCs w:val="24"/>
          <w:lang w:val="sr-Latn-CS"/>
        </w:rPr>
        <w:t xml:space="preserve"> </w:t>
      </w:r>
      <w:r>
        <w:rPr>
          <w:szCs w:val="24"/>
          <w:lang w:val="sr-Latn-CS"/>
        </w:rPr>
        <w:t>моментима</w:t>
      </w:r>
      <w:r w:rsidRPr="00267D82">
        <w:rPr>
          <w:szCs w:val="24"/>
          <w:lang w:val="sr-Latn-CS"/>
        </w:rPr>
        <w:t xml:space="preserve"> </w:t>
      </w:r>
      <w:r>
        <w:rPr>
          <w:szCs w:val="24"/>
          <w:lang w:val="sr-Latn-CS"/>
        </w:rPr>
        <w:t>за</w:t>
      </w:r>
      <w:r w:rsidRPr="00267D82">
        <w:rPr>
          <w:szCs w:val="24"/>
          <w:lang w:val="sr-Latn-CS"/>
        </w:rPr>
        <w:t xml:space="preserve"> </w:t>
      </w:r>
      <w:r>
        <w:rPr>
          <w:szCs w:val="24"/>
          <w:lang w:val="sr-Latn-CS"/>
        </w:rPr>
        <w:t>успешно</w:t>
      </w:r>
      <w:r w:rsidRPr="00267D82">
        <w:rPr>
          <w:szCs w:val="24"/>
          <w:lang w:val="sr-Latn-CS"/>
        </w:rPr>
        <w:t xml:space="preserve"> </w:t>
      </w:r>
      <w:r>
        <w:rPr>
          <w:szCs w:val="24"/>
          <w:lang w:val="sr-Latn-CS"/>
        </w:rPr>
        <w:t>обнављање</w:t>
      </w:r>
      <w:r w:rsidRPr="00267D82">
        <w:rPr>
          <w:szCs w:val="24"/>
          <w:lang w:val="sr-Latn-CS"/>
        </w:rPr>
        <w:t xml:space="preserve">. </w:t>
      </w:r>
      <w:r>
        <w:rPr>
          <w:szCs w:val="24"/>
          <w:lang w:val="sr-Latn-CS"/>
        </w:rPr>
        <w:t>Технологија</w:t>
      </w:r>
      <w:r w:rsidRPr="00267D82">
        <w:rPr>
          <w:szCs w:val="24"/>
          <w:lang w:val="sr-Latn-CS"/>
        </w:rPr>
        <w:t xml:space="preserve"> </w:t>
      </w:r>
      <w:r>
        <w:rPr>
          <w:szCs w:val="24"/>
          <w:lang w:val="sr-Latn-CS"/>
        </w:rPr>
        <w:t>сакупљања</w:t>
      </w:r>
      <w:r w:rsidRPr="00267D82">
        <w:rPr>
          <w:szCs w:val="24"/>
          <w:lang w:val="sr-Latn-CS"/>
        </w:rPr>
        <w:t xml:space="preserve"> </w:t>
      </w:r>
      <w:r>
        <w:rPr>
          <w:szCs w:val="24"/>
          <w:lang w:val="sr-Latn-CS"/>
        </w:rPr>
        <w:t>семена</w:t>
      </w:r>
      <w:r w:rsidRPr="00267D82">
        <w:rPr>
          <w:szCs w:val="24"/>
          <w:lang w:val="sr-Latn-CS"/>
        </w:rPr>
        <w:t xml:space="preserve"> </w:t>
      </w:r>
      <w:r>
        <w:rPr>
          <w:szCs w:val="24"/>
          <w:lang w:val="sr-Latn-CS"/>
        </w:rPr>
        <w:t>из</w:t>
      </w:r>
      <w:r w:rsidRPr="00267D82">
        <w:rPr>
          <w:szCs w:val="24"/>
          <w:lang w:val="sr-Latn-CS"/>
        </w:rPr>
        <w:t xml:space="preserve"> </w:t>
      </w:r>
      <w:r>
        <w:rPr>
          <w:szCs w:val="24"/>
          <w:lang w:val="sr-Latn-CS"/>
        </w:rPr>
        <w:t>семенских</w:t>
      </w:r>
      <w:r w:rsidRPr="00267D82">
        <w:rPr>
          <w:szCs w:val="24"/>
          <w:lang w:val="sr-Latn-CS"/>
        </w:rPr>
        <w:t xml:space="preserve"> </w:t>
      </w:r>
      <w:r>
        <w:rPr>
          <w:szCs w:val="24"/>
          <w:lang w:val="sr-Latn-CS"/>
        </w:rPr>
        <w:t>састојина</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његово</w:t>
      </w:r>
      <w:r w:rsidRPr="00267D82">
        <w:rPr>
          <w:szCs w:val="24"/>
          <w:lang w:val="sr-Latn-CS"/>
        </w:rPr>
        <w:t xml:space="preserve"> </w:t>
      </w:r>
      <w:r>
        <w:rPr>
          <w:szCs w:val="24"/>
          <w:lang w:val="sr-Latn-CS"/>
        </w:rPr>
        <w:t>складиштење</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хладњачама</w:t>
      </w:r>
      <w:r w:rsidRPr="00267D82">
        <w:rPr>
          <w:szCs w:val="24"/>
          <w:lang w:val="sr-Latn-CS"/>
        </w:rPr>
        <w:t xml:space="preserve"> </w:t>
      </w:r>
      <w:r>
        <w:rPr>
          <w:szCs w:val="24"/>
          <w:lang w:val="sr-Latn-CS"/>
        </w:rPr>
        <w:t>ради</w:t>
      </w:r>
      <w:r w:rsidRPr="00267D82">
        <w:rPr>
          <w:szCs w:val="24"/>
          <w:lang w:val="sr-Latn-CS"/>
        </w:rPr>
        <w:t xml:space="preserve"> </w:t>
      </w:r>
      <w:r>
        <w:rPr>
          <w:szCs w:val="24"/>
          <w:lang w:val="sr-Latn-CS"/>
        </w:rPr>
        <w:t>задржавања</w:t>
      </w:r>
      <w:r w:rsidRPr="00267D82">
        <w:rPr>
          <w:szCs w:val="24"/>
          <w:lang w:val="sr-Latn-CS"/>
        </w:rPr>
        <w:t xml:space="preserve"> </w:t>
      </w:r>
      <w:r>
        <w:rPr>
          <w:szCs w:val="24"/>
          <w:lang w:val="sr-Latn-CS"/>
        </w:rPr>
        <w:t>процеса</w:t>
      </w:r>
      <w:r w:rsidRPr="00267D82">
        <w:rPr>
          <w:szCs w:val="24"/>
          <w:lang w:val="sr-Latn-CS"/>
        </w:rPr>
        <w:t xml:space="preserve"> </w:t>
      </w:r>
      <w:r>
        <w:rPr>
          <w:szCs w:val="24"/>
          <w:lang w:val="sr-Latn-CS"/>
        </w:rPr>
        <w:t>клијавости</w:t>
      </w:r>
      <w:r w:rsidRPr="00267D82">
        <w:rPr>
          <w:szCs w:val="24"/>
          <w:lang w:val="sr-Latn-CS"/>
        </w:rPr>
        <w:t xml:space="preserve"> </w:t>
      </w:r>
      <w:r>
        <w:rPr>
          <w:szCs w:val="24"/>
          <w:lang w:val="sr-Latn-CS"/>
        </w:rPr>
        <w:t>до</w:t>
      </w:r>
      <w:r w:rsidRPr="00267D82">
        <w:rPr>
          <w:szCs w:val="24"/>
          <w:lang w:val="sr-Latn-CS"/>
        </w:rPr>
        <w:t xml:space="preserve"> </w:t>
      </w:r>
      <w:r>
        <w:rPr>
          <w:szCs w:val="24"/>
          <w:lang w:val="sr-Latn-CS"/>
        </w:rPr>
        <w:t>изношења</w:t>
      </w:r>
      <w:r w:rsidRPr="00267D82">
        <w:rPr>
          <w:szCs w:val="24"/>
          <w:lang w:val="sr-Latn-CS"/>
        </w:rPr>
        <w:t xml:space="preserve"> </w:t>
      </w:r>
      <w:r>
        <w:rPr>
          <w:szCs w:val="24"/>
          <w:lang w:val="sr-Latn-CS"/>
        </w:rPr>
        <w:t>на</w:t>
      </w:r>
      <w:r w:rsidRPr="00267D82">
        <w:rPr>
          <w:szCs w:val="24"/>
          <w:lang w:val="sr-Latn-CS"/>
        </w:rPr>
        <w:t xml:space="preserve"> </w:t>
      </w:r>
      <w:r>
        <w:rPr>
          <w:szCs w:val="24"/>
          <w:lang w:val="sr-Latn-CS"/>
        </w:rPr>
        <w:t>терен</w:t>
      </w:r>
      <w:r w:rsidRPr="00267D82">
        <w:rPr>
          <w:szCs w:val="24"/>
          <w:lang w:val="sr-Latn-CS"/>
        </w:rPr>
        <w:t xml:space="preserve">, </w:t>
      </w:r>
      <w:r>
        <w:rPr>
          <w:szCs w:val="24"/>
          <w:lang w:val="sr-Latn-CS"/>
        </w:rPr>
        <w:t>омогућава</w:t>
      </w:r>
      <w:r w:rsidRPr="00267D82">
        <w:rPr>
          <w:szCs w:val="24"/>
          <w:lang w:val="sr-Latn-CS"/>
        </w:rPr>
        <w:t xml:space="preserve"> </w:t>
      </w:r>
      <w:r>
        <w:rPr>
          <w:szCs w:val="24"/>
          <w:lang w:val="sr-Latn-CS"/>
        </w:rPr>
        <w:t>пошумљавања</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годинама</w:t>
      </w:r>
      <w:r w:rsidRPr="00267D82">
        <w:rPr>
          <w:szCs w:val="24"/>
          <w:lang w:val="sr-Latn-CS"/>
        </w:rPr>
        <w:t xml:space="preserve"> </w:t>
      </w:r>
      <w:r>
        <w:rPr>
          <w:szCs w:val="24"/>
          <w:lang w:val="sr-Latn-CS"/>
        </w:rPr>
        <w:t>када</w:t>
      </w:r>
      <w:r w:rsidRPr="00267D82">
        <w:rPr>
          <w:szCs w:val="24"/>
          <w:lang w:val="sr-Latn-CS"/>
        </w:rPr>
        <w:t xml:space="preserve"> </w:t>
      </w:r>
      <w:r>
        <w:rPr>
          <w:szCs w:val="24"/>
          <w:lang w:val="sr-Latn-CS"/>
        </w:rPr>
        <w:t>нема</w:t>
      </w:r>
      <w:r w:rsidRPr="00267D82">
        <w:rPr>
          <w:szCs w:val="24"/>
          <w:lang w:val="sr-Latn-CS"/>
        </w:rPr>
        <w:t xml:space="preserve"> </w:t>
      </w:r>
      <w:r>
        <w:rPr>
          <w:szCs w:val="24"/>
          <w:lang w:val="sr-Latn-CS"/>
        </w:rPr>
        <w:t>довољног</w:t>
      </w:r>
      <w:r w:rsidRPr="00267D82">
        <w:rPr>
          <w:szCs w:val="24"/>
          <w:lang w:val="sr-Latn-CS"/>
        </w:rPr>
        <w:t xml:space="preserve"> </w:t>
      </w:r>
      <w:r>
        <w:rPr>
          <w:szCs w:val="24"/>
          <w:lang w:val="sr-Latn-CS"/>
        </w:rPr>
        <w:t>урода</w:t>
      </w:r>
      <w:r w:rsidRPr="00267D82">
        <w:rPr>
          <w:szCs w:val="24"/>
          <w:lang w:val="sr-Latn-CS"/>
        </w:rPr>
        <w:t xml:space="preserve"> </w:t>
      </w:r>
      <w:r>
        <w:rPr>
          <w:szCs w:val="24"/>
          <w:lang w:val="sr-Latn-CS"/>
        </w:rPr>
        <w:t>семена</w:t>
      </w:r>
      <w:r w:rsidRPr="00267D82">
        <w:rPr>
          <w:szCs w:val="24"/>
          <w:lang w:val="sr-Latn-CS"/>
        </w:rPr>
        <w:t>.</w:t>
      </w:r>
    </w:p>
    <w:p w:rsidR="005E7364" w:rsidRPr="00267D82" w:rsidRDefault="005E7364" w:rsidP="005E7364">
      <w:pPr>
        <w:tabs>
          <w:tab w:val="left" w:pos="18976"/>
        </w:tabs>
        <w:ind w:firstLine="567"/>
        <w:rPr>
          <w:szCs w:val="24"/>
          <w:lang w:val="sr-Latn-CS"/>
        </w:rPr>
      </w:pPr>
      <w:r>
        <w:rPr>
          <w:szCs w:val="24"/>
          <w:lang w:val="sr-Latn-CS"/>
        </w:rPr>
        <w:t>Из</w:t>
      </w:r>
      <w:r w:rsidRPr="00267D82">
        <w:rPr>
          <w:szCs w:val="24"/>
          <w:lang w:val="sr-Latn-CS"/>
        </w:rPr>
        <w:t xml:space="preserve"> </w:t>
      </w:r>
      <w:r>
        <w:rPr>
          <w:szCs w:val="24"/>
          <w:lang w:val="sr-Latn-CS"/>
        </w:rPr>
        <w:t>напред</w:t>
      </w:r>
      <w:r w:rsidRPr="00267D82">
        <w:rPr>
          <w:szCs w:val="24"/>
          <w:lang w:val="sr-Latn-CS"/>
        </w:rPr>
        <w:t xml:space="preserve"> </w:t>
      </w:r>
      <w:r>
        <w:rPr>
          <w:szCs w:val="24"/>
          <w:lang w:val="sr-Latn-CS"/>
        </w:rPr>
        <w:t>наведених</w:t>
      </w:r>
      <w:r w:rsidRPr="00267D82">
        <w:rPr>
          <w:szCs w:val="24"/>
          <w:lang w:val="sr-Latn-CS"/>
        </w:rPr>
        <w:t xml:space="preserve"> </w:t>
      </w:r>
      <w:r>
        <w:rPr>
          <w:szCs w:val="24"/>
          <w:lang w:val="sr-Latn-CS"/>
        </w:rPr>
        <w:t>разлога</w:t>
      </w:r>
      <w:r w:rsidRPr="00267D82">
        <w:rPr>
          <w:szCs w:val="24"/>
          <w:lang w:val="sr-Latn-CS"/>
        </w:rPr>
        <w:t xml:space="preserve"> </w:t>
      </w:r>
      <w:r>
        <w:rPr>
          <w:szCs w:val="24"/>
          <w:lang w:val="sr-Latn-CS"/>
        </w:rPr>
        <w:t>могло</w:t>
      </w:r>
      <w:r w:rsidRPr="00267D82">
        <w:rPr>
          <w:szCs w:val="24"/>
          <w:lang w:val="sr-Latn-CS"/>
        </w:rPr>
        <w:t xml:space="preserve"> </w:t>
      </w:r>
      <w:r>
        <w:rPr>
          <w:szCs w:val="24"/>
          <w:lang w:val="sr-Latn-CS"/>
        </w:rPr>
        <w:t>би</w:t>
      </w:r>
      <w:r w:rsidRPr="00267D82">
        <w:rPr>
          <w:szCs w:val="24"/>
          <w:lang w:val="sr-Latn-CS"/>
        </w:rPr>
        <w:t xml:space="preserve"> </w:t>
      </w:r>
      <w:r>
        <w:rPr>
          <w:szCs w:val="24"/>
          <w:lang w:val="sr-Latn-CS"/>
        </w:rPr>
        <w:t>се</w:t>
      </w:r>
      <w:r w:rsidRPr="00267D82">
        <w:rPr>
          <w:szCs w:val="24"/>
          <w:lang w:val="sr-Latn-CS"/>
        </w:rPr>
        <w:t xml:space="preserve"> </w:t>
      </w:r>
      <w:r>
        <w:rPr>
          <w:szCs w:val="24"/>
          <w:lang w:val="sr-Latn-CS"/>
        </w:rPr>
        <w:t>одредити</w:t>
      </w:r>
      <w:r w:rsidRPr="00267D82">
        <w:rPr>
          <w:szCs w:val="24"/>
          <w:lang w:val="sr-Latn-CS"/>
        </w:rPr>
        <w:t xml:space="preserve"> </w:t>
      </w:r>
      <w:r>
        <w:rPr>
          <w:szCs w:val="24"/>
          <w:lang w:val="sr-Latn-CS"/>
        </w:rPr>
        <w:t>краће</w:t>
      </w:r>
      <w:r w:rsidRPr="00267D82">
        <w:rPr>
          <w:szCs w:val="24"/>
          <w:lang w:val="sr-Latn-CS"/>
        </w:rPr>
        <w:t xml:space="preserve"> </w:t>
      </w:r>
      <w:r>
        <w:rPr>
          <w:szCs w:val="24"/>
          <w:lang w:val="sr-Latn-CS"/>
        </w:rPr>
        <w:t>подмладно</w:t>
      </w:r>
      <w:r w:rsidRPr="00267D82">
        <w:rPr>
          <w:szCs w:val="24"/>
          <w:lang w:val="sr-Latn-CS"/>
        </w:rPr>
        <w:t xml:space="preserve"> </w:t>
      </w:r>
      <w:r>
        <w:rPr>
          <w:szCs w:val="24"/>
          <w:lang w:val="sr-Latn-CS"/>
        </w:rPr>
        <w:t>раздобље</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овим</w:t>
      </w:r>
      <w:r w:rsidRPr="00267D82">
        <w:rPr>
          <w:szCs w:val="24"/>
          <w:lang w:val="sr-Latn-CS"/>
        </w:rPr>
        <w:t xml:space="preserve"> </w:t>
      </w:r>
      <w:r>
        <w:rPr>
          <w:szCs w:val="24"/>
          <w:lang w:val="sr-Latn-CS"/>
        </w:rPr>
        <w:t>састојинама</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односу</w:t>
      </w:r>
      <w:r w:rsidRPr="00267D82">
        <w:rPr>
          <w:szCs w:val="24"/>
          <w:lang w:val="sr-Latn-CS"/>
        </w:rPr>
        <w:t xml:space="preserve"> </w:t>
      </w:r>
      <w:r>
        <w:rPr>
          <w:szCs w:val="24"/>
          <w:lang w:val="sr-Latn-CS"/>
        </w:rPr>
        <w:t>на</w:t>
      </w:r>
      <w:r w:rsidRPr="00267D82">
        <w:rPr>
          <w:szCs w:val="24"/>
          <w:lang w:val="sr-Latn-CS"/>
        </w:rPr>
        <w:t xml:space="preserve"> </w:t>
      </w:r>
      <w:r>
        <w:rPr>
          <w:szCs w:val="24"/>
          <w:lang w:val="sr-Latn-CS"/>
        </w:rPr>
        <w:t>ранији</w:t>
      </w:r>
      <w:r w:rsidRPr="00267D82">
        <w:rPr>
          <w:szCs w:val="24"/>
          <w:lang w:val="sr-Latn-CS"/>
        </w:rPr>
        <w:t xml:space="preserve"> </w:t>
      </w:r>
      <w:r>
        <w:rPr>
          <w:szCs w:val="24"/>
          <w:lang w:val="sr-Latn-CS"/>
        </w:rPr>
        <w:t>период</w:t>
      </w:r>
      <w:r w:rsidRPr="00267D82">
        <w:rPr>
          <w:szCs w:val="24"/>
          <w:lang w:val="sr-Latn-CS"/>
        </w:rPr>
        <w:t xml:space="preserve">. </w:t>
      </w:r>
      <w:r>
        <w:rPr>
          <w:szCs w:val="24"/>
          <w:lang w:val="sr-Latn-CS"/>
        </w:rPr>
        <w:t>Међутим</w:t>
      </w:r>
      <w:r w:rsidRPr="00267D82">
        <w:rPr>
          <w:szCs w:val="24"/>
          <w:lang w:val="sr-Latn-CS"/>
        </w:rPr>
        <w:t xml:space="preserve">, </w:t>
      </w:r>
      <w:r>
        <w:rPr>
          <w:szCs w:val="24"/>
          <w:lang w:val="sr-Latn-CS"/>
        </w:rPr>
        <w:t>због</w:t>
      </w:r>
      <w:r w:rsidRPr="00267D82">
        <w:rPr>
          <w:szCs w:val="24"/>
          <w:lang w:val="sr-Latn-CS"/>
        </w:rPr>
        <w:t xml:space="preserve"> </w:t>
      </w:r>
      <w:r>
        <w:rPr>
          <w:szCs w:val="24"/>
          <w:lang w:val="sr-Latn-CS"/>
        </w:rPr>
        <w:t>могућих</w:t>
      </w:r>
      <w:r w:rsidRPr="00267D82">
        <w:rPr>
          <w:szCs w:val="24"/>
          <w:lang w:val="sr-Latn-CS"/>
        </w:rPr>
        <w:t xml:space="preserve"> </w:t>
      </w:r>
      <w:r>
        <w:rPr>
          <w:szCs w:val="24"/>
          <w:lang w:val="sr-Latn-CS"/>
        </w:rPr>
        <w:t>осцилација</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спешности</w:t>
      </w:r>
      <w:r w:rsidRPr="00267D82">
        <w:rPr>
          <w:szCs w:val="24"/>
          <w:lang w:val="sr-Latn-CS"/>
        </w:rPr>
        <w:t xml:space="preserve"> </w:t>
      </w:r>
      <w:r>
        <w:rPr>
          <w:szCs w:val="24"/>
          <w:lang w:val="sr-Latn-CS"/>
        </w:rPr>
        <w:t>обнављања</w:t>
      </w:r>
      <w:r w:rsidRPr="00267D82">
        <w:rPr>
          <w:szCs w:val="24"/>
          <w:lang w:val="sr-Latn-CS"/>
        </w:rPr>
        <w:t xml:space="preserve"> </w:t>
      </w:r>
      <w:r>
        <w:rPr>
          <w:szCs w:val="24"/>
          <w:lang w:val="sr-Latn-CS"/>
        </w:rPr>
        <w:t>састојина</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непредвиђених</w:t>
      </w:r>
      <w:r w:rsidRPr="00267D82">
        <w:rPr>
          <w:szCs w:val="24"/>
          <w:lang w:val="sr-Latn-CS"/>
        </w:rPr>
        <w:t xml:space="preserve"> </w:t>
      </w:r>
      <w:r>
        <w:rPr>
          <w:szCs w:val="24"/>
          <w:lang w:val="sr-Latn-CS"/>
        </w:rPr>
        <w:t>ситуација</w:t>
      </w:r>
      <w:r w:rsidRPr="00267D82">
        <w:rPr>
          <w:szCs w:val="24"/>
          <w:lang w:val="sr-Latn-CS"/>
        </w:rPr>
        <w:t xml:space="preserve">, </w:t>
      </w:r>
      <w:r>
        <w:rPr>
          <w:szCs w:val="24"/>
          <w:lang w:val="sr-Latn-CS"/>
        </w:rPr>
        <w:t>као</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због</w:t>
      </w:r>
      <w:r w:rsidRPr="00267D82">
        <w:rPr>
          <w:szCs w:val="24"/>
          <w:lang w:val="sr-Latn-CS"/>
        </w:rPr>
        <w:t xml:space="preserve"> </w:t>
      </w:r>
      <w:r>
        <w:rPr>
          <w:szCs w:val="24"/>
          <w:lang w:val="sr-Latn-CS"/>
        </w:rPr>
        <w:t>сигурнијег</w:t>
      </w:r>
      <w:r w:rsidRPr="00267D82">
        <w:rPr>
          <w:szCs w:val="24"/>
          <w:lang w:val="sr-Latn-CS"/>
        </w:rPr>
        <w:t xml:space="preserve"> </w:t>
      </w:r>
      <w:r>
        <w:rPr>
          <w:szCs w:val="24"/>
          <w:lang w:val="sr-Latn-CS"/>
        </w:rPr>
        <w:t>остварења</w:t>
      </w:r>
      <w:r w:rsidRPr="00267D82">
        <w:rPr>
          <w:szCs w:val="24"/>
          <w:lang w:val="sr-Latn-CS"/>
        </w:rPr>
        <w:t xml:space="preserve"> </w:t>
      </w:r>
      <w:r>
        <w:rPr>
          <w:szCs w:val="24"/>
          <w:lang w:val="sr-Latn-CS"/>
        </w:rPr>
        <w:t>трајности</w:t>
      </w:r>
      <w:r w:rsidRPr="00267D82">
        <w:rPr>
          <w:szCs w:val="24"/>
          <w:lang w:val="sr-Latn-CS"/>
        </w:rPr>
        <w:t xml:space="preserve"> </w:t>
      </w:r>
      <w:r>
        <w:rPr>
          <w:szCs w:val="24"/>
          <w:lang w:val="sr-Latn-CS"/>
        </w:rPr>
        <w:t>приноса</w:t>
      </w:r>
      <w:r w:rsidRPr="00267D82">
        <w:rPr>
          <w:szCs w:val="24"/>
          <w:lang w:val="sr-Latn-CS"/>
        </w:rPr>
        <w:t xml:space="preserve">, </w:t>
      </w:r>
      <w:r>
        <w:rPr>
          <w:szCs w:val="24"/>
          <w:lang w:val="sr-Latn-CS"/>
        </w:rPr>
        <w:t>одређује</w:t>
      </w:r>
      <w:r w:rsidRPr="00267D82">
        <w:rPr>
          <w:szCs w:val="24"/>
          <w:lang w:val="sr-Latn-CS"/>
        </w:rPr>
        <w:t xml:space="preserve"> </w:t>
      </w:r>
      <w:r>
        <w:rPr>
          <w:szCs w:val="24"/>
          <w:lang w:val="sr-Latn-CS"/>
        </w:rPr>
        <w:t>се</w:t>
      </w:r>
      <w:r w:rsidRPr="00267D82">
        <w:rPr>
          <w:szCs w:val="24"/>
          <w:lang w:val="sr-Latn-CS"/>
        </w:rPr>
        <w:t xml:space="preserve"> </w:t>
      </w:r>
      <w:r>
        <w:rPr>
          <w:szCs w:val="24"/>
          <w:lang w:val="sr-Latn-CS"/>
        </w:rPr>
        <w:t>да</w:t>
      </w:r>
      <w:r w:rsidRPr="00267D82">
        <w:rPr>
          <w:szCs w:val="24"/>
          <w:lang w:val="sr-Latn-CS"/>
        </w:rPr>
        <w:t xml:space="preserve"> </w:t>
      </w:r>
      <w:r>
        <w:rPr>
          <w:szCs w:val="24"/>
          <w:lang w:val="sr-Latn-CS"/>
        </w:rPr>
        <w:t>дужина</w:t>
      </w:r>
      <w:r w:rsidRPr="00267D82">
        <w:rPr>
          <w:szCs w:val="24"/>
          <w:lang w:val="sr-Latn-CS"/>
        </w:rPr>
        <w:t xml:space="preserve"> </w:t>
      </w:r>
      <w:r>
        <w:rPr>
          <w:szCs w:val="24"/>
          <w:lang w:val="sr-Latn-CS"/>
        </w:rPr>
        <w:t>подмладног</w:t>
      </w:r>
      <w:r w:rsidRPr="00267D82">
        <w:rPr>
          <w:szCs w:val="24"/>
          <w:lang w:val="sr-Latn-CS"/>
        </w:rPr>
        <w:t xml:space="preserve"> </w:t>
      </w:r>
      <w:r>
        <w:rPr>
          <w:szCs w:val="24"/>
          <w:lang w:val="sr-Latn-CS"/>
        </w:rPr>
        <w:t>раздобља</w:t>
      </w:r>
      <w:r w:rsidRPr="00267D82">
        <w:rPr>
          <w:szCs w:val="24"/>
          <w:lang w:val="sr-Latn-CS"/>
        </w:rPr>
        <w:t xml:space="preserve"> </w:t>
      </w:r>
      <w:r>
        <w:rPr>
          <w:szCs w:val="24"/>
          <w:lang w:val="sr-Latn-CS"/>
        </w:rPr>
        <w:t>буде</w:t>
      </w:r>
      <w:r w:rsidRPr="00267D82">
        <w:rPr>
          <w:szCs w:val="24"/>
          <w:lang w:val="sr-Latn-CS"/>
        </w:rPr>
        <w:t xml:space="preserve"> 10-20 </w:t>
      </w:r>
      <w:r>
        <w:rPr>
          <w:szCs w:val="24"/>
          <w:lang w:val="sr-Latn-CS"/>
        </w:rPr>
        <w:t>година</w:t>
      </w:r>
      <w:r w:rsidRPr="00267D82">
        <w:rPr>
          <w:szCs w:val="24"/>
          <w:lang w:val="sr-Latn-CS"/>
        </w:rPr>
        <w:t xml:space="preserve">, </w:t>
      </w:r>
      <w:r>
        <w:rPr>
          <w:szCs w:val="24"/>
          <w:lang w:val="sr-Latn-CS"/>
        </w:rPr>
        <w:t>а</w:t>
      </w:r>
      <w:r w:rsidRPr="00267D82">
        <w:rPr>
          <w:szCs w:val="24"/>
          <w:lang w:val="sr-Latn-CS"/>
        </w:rPr>
        <w:t xml:space="preserve"> </w:t>
      </w:r>
      <w:r>
        <w:rPr>
          <w:szCs w:val="24"/>
          <w:lang w:val="sr-Latn-CS"/>
        </w:rPr>
        <w:t>односи</w:t>
      </w:r>
      <w:r w:rsidRPr="00267D82">
        <w:rPr>
          <w:szCs w:val="24"/>
          <w:lang w:val="sr-Latn-CS"/>
        </w:rPr>
        <w:t xml:space="preserve"> </w:t>
      </w:r>
      <w:r>
        <w:rPr>
          <w:szCs w:val="24"/>
          <w:lang w:val="sr-Latn-CS"/>
        </w:rPr>
        <w:t>се</w:t>
      </w:r>
      <w:r w:rsidRPr="00267D82">
        <w:rPr>
          <w:szCs w:val="24"/>
          <w:lang w:val="sr-Latn-CS"/>
        </w:rPr>
        <w:t xml:space="preserve"> </w:t>
      </w:r>
      <w:r>
        <w:rPr>
          <w:szCs w:val="24"/>
          <w:lang w:val="sr-Latn-CS"/>
        </w:rPr>
        <w:t>на</w:t>
      </w:r>
      <w:r w:rsidRPr="00267D82">
        <w:rPr>
          <w:szCs w:val="24"/>
          <w:lang w:val="sr-Latn-CS"/>
        </w:rPr>
        <w:t xml:space="preserve"> </w:t>
      </w:r>
      <w:r>
        <w:rPr>
          <w:szCs w:val="24"/>
          <w:lang w:val="sr-Latn-CS"/>
        </w:rPr>
        <w:t>наменске</w:t>
      </w:r>
      <w:r w:rsidRPr="00267D82">
        <w:rPr>
          <w:szCs w:val="24"/>
          <w:lang w:val="sr-Latn-CS"/>
        </w:rPr>
        <w:t xml:space="preserve"> </w:t>
      </w:r>
      <w:r>
        <w:rPr>
          <w:szCs w:val="24"/>
          <w:lang w:val="sr-Latn-CS"/>
        </w:rPr>
        <w:t>целине</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газдинске</w:t>
      </w:r>
      <w:r w:rsidRPr="00267D82">
        <w:rPr>
          <w:szCs w:val="24"/>
          <w:lang w:val="sr-Latn-CS"/>
        </w:rPr>
        <w:t xml:space="preserve"> </w:t>
      </w:r>
      <w:r>
        <w:rPr>
          <w:szCs w:val="24"/>
          <w:lang w:val="sr-Latn-CS"/>
        </w:rPr>
        <w:t>класе</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којима</w:t>
      </w:r>
      <w:r w:rsidRPr="00267D82">
        <w:rPr>
          <w:szCs w:val="24"/>
          <w:lang w:val="sr-Latn-CS"/>
        </w:rPr>
        <w:t xml:space="preserve"> </w:t>
      </w:r>
      <w:r>
        <w:rPr>
          <w:szCs w:val="24"/>
          <w:lang w:val="sr-Latn-CS"/>
        </w:rPr>
        <w:t>је</w:t>
      </w:r>
      <w:r w:rsidRPr="00267D82">
        <w:rPr>
          <w:szCs w:val="24"/>
          <w:lang w:val="sr-Latn-CS"/>
        </w:rPr>
        <w:t xml:space="preserve"> </w:t>
      </w:r>
      <w:r>
        <w:rPr>
          <w:szCs w:val="24"/>
          <w:lang w:val="sr-Latn-CS"/>
        </w:rPr>
        <w:t>дозвољено</w:t>
      </w:r>
      <w:r w:rsidRPr="00267D82">
        <w:rPr>
          <w:szCs w:val="24"/>
          <w:lang w:val="sr-Latn-CS"/>
        </w:rPr>
        <w:t xml:space="preserve"> </w:t>
      </w:r>
      <w:r>
        <w:rPr>
          <w:szCs w:val="24"/>
          <w:lang w:val="sr-Latn-CS"/>
        </w:rPr>
        <w:t>обнављане</w:t>
      </w:r>
      <w:r w:rsidRPr="00267D82">
        <w:rPr>
          <w:szCs w:val="24"/>
          <w:lang w:val="sr-Latn-CS"/>
        </w:rPr>
        <w:t xml:space="preserve"> </w:t>
      </w:r>
      <w:r>
        <w:rPr>
          <w:szCs w:val="24"/>
          <w:lang w:val="sr-Latn-CS"/>
        </w:rPr>
        <w:t>ових</w:t>
      </w:r>
      <w:r w:rsidRPr="00267D82">
        <w:rPr>
          <w:szCs w:val="24"/>
          <w:lang w:val="sr-Latn-CS"/>
        </w:rPr>
        <w:t xml:space="preserve"> </w:t>
      </w:r>
      <w:r>
        <w:rPr>
          <w:szCs w:val="24"/>
          <w:lang w:val="sr-Latn-CS"/>
        </w:rPr>
        <w:t>састојина</w:t>
      </w:r>
      <w:r w:rsidRPr="00267D82">
        <w:rPr>
          <w:szCs w:val="24"/>
          <w:lang w:val="sr-Latn-CS"/>
        </w:rPr>
        <w:t>.</w:t>
      </w:r>
    </w:p>
    <w:p w:rsidR="005E7364" w:rsidRDefault="005E7364" w:rsidP="005E7364">
      <w:pPr>
        <w:tabs>
          <w:tab w:val="left" w:pos="18976"/>
        </w:tabs>
        <w:ind w:firstLine="567"/>
        <w:rPr>
          <w:szCs w:val="24"/>
          <w:lang w:val="sr-Latn-CS"/>
        </w:rPr>
      </w:pPr>
      <w:r>
        <w:rPr>
          <w:szCs w:val="24"/>
          <w:lang w:val="sr-Latn-CS"/>
        </w:rPr>
        <w:t>У</w:t>
      </w:r>
      <w:r w:rsidRPr="00267D82">
        <w:rPr>
          <w:szCs w:val="24"/>
          <w:lang w:val="sr-Latn-CS"/>
        </w:rPr>
        <w:t xml:space="preserve"> </w:t>
      </w:r>
      <w:r>
        <w:rPr>
          <w:szCs w:val="24"/>
          <w:lang w:val="sr-Latn-CS"/>
        </w:rPr>
        <w:t>ситуацијама</w:t>
      </w:r>
      <w:r w:rsidRPr="00267D82">
        <w:rPr>
          <w:szCs w:val="24"/>
          <w:lang w:val="sr-Latn-CS"/>
        </w:rPr>
        <w:t xml:space="preserve"> </w:t>
      </w:r>
      <w:r>
        <w:rPr>
          <w:szCs w:val="24"/>
          <w:lang w:val="sr-Latn-CS"/>
        </w:rPr>
        <w:t>где</w:t>
      </w:r>
      <w:r w:rsidRPr="00267D82">
        <w:rPr>
          <w:szCs w:val="24"/>
          <w:lang w:val="sr-Latn-CS"/>
        </w:rPr>
        <w:t xml:space="preserve"> </w:t>
      </w:r>
      <w:r>
        <w:rPr>
          <w:szCs w:val="24"/>
          <w:lang w:val="sr-Latn-CS"/>
        </w:rPr>
        <w:t>је</w:t>
      </w:r>
      <w:r w:rsidRPr="00267D82">
        <w:rPr>
          <w:szCs w:val="24"/>
          <w:lang w:val="sr-Latn-CS"/>
        </w:rPr>
        <w:t xml:space="preserve"> </w:t>
      </w:r>
      <w:r>
        <w:rPr>
          <w:szCs w:val="24"/>
          <w:lang w:val="sr-Latn-CS"/>
        </w:rPr>
        <w:t>то</w:t>
      </w:r>
      <w:r w:rsidRPr="00267D82">
        <w:rPr>
          <w:szCs w:val="24"/>
          <w:lang w:val="sr-Latn-CS"/>
        </w:rPr>
        <w:t xml:space="preserve"> </w:t>
      </w:r>
      <w:r>
        <w:rPr>
          <w:szCs w:val="24"/>
          <w:lang w:val="sr-Latn-CS"/>
        </w:rPr>
        <w:t>могуће</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због</w:t>
      </w:r>
      <w:r w:rsidRPr="00267D82">
        <w:rPr>
          <w:szCs w:val="24"/>
          <w:lang w:val="sr-Latn-CS"/>
        </w:rPr>
        <w:t xml:space="preserve"> </w:t>
      </w:r>
      <w:r>
        <w:rPr>
          <w:szCs w:val="24"/>
          <w:lang w:val="sr-Latn-CS"/>
        </w:rPr>
        <w:t>лошег</w:t>
      </w:r>
      <w:r w:rsidRPr="00267D82">
        <w:rPr>
          <w:szCs w:val="24"/>
          <w:lang w:val="sr-Latn-CS"/>
        </w:rPr>
        <w:t xml:space="preserve"> </w:t>
      </w:r>
      <w:r>
        <w:rPr>
          <w:szCs w:val="24"/>
          <w:lang w:val="sr-Latn-CS"/>
        </w:rPr>
        <w:t>затеченог</w:t>
      </w:r>
      <w:r w:rsidRPr="00267D82">
        <w:rPr>
          <w:szCs w:val="24"/>
          <w:lang w:val="sr-Latn-CS"/>
        </w:rPr>
        <w:t xml:space="preserve"> </w:t>
      </w:r>
      <w:r>
        <w:rPr>
          <w:szCs w:val="24"/>
          <w:lang w:val="sr-Latn-CS"/>
        </w:rPr>
        <w:t>стања</w:t>
      </w:r>
      <w:r w:rsidRPr="00267D82">
        <w:rPr>
          <w:szCs w:val="24"/>
          <w:lang w:val="sr-Latn-CS"/>
        </w:rPr>
        <w:t xml:space="preserve"> </w:t>
      </w:r>
      <w:r>
        <w:rPr>
          <w:szCs w:val="24"/>
          <w:lang w:val="sr-Latn-CS"/>
        </w:rPr>
        <w:t>неопходно</w:t>
      </w:r>
      <w:r w:rsidRPr="00267D82">
        <w:rPr>
          <w:szCs w:val="24"/>
          <w:lang w:val="sr-Latn-CS"/>
        </w:rPr>
        <w:t xml:space="preserve">, </w:t>
      </w:r>
      <w:r>
        <w:rPr>
          <w:szCs w:val="24"/>
          <w:lang w:val="sr-Latn-CS"/>
        </w:rPr>
        <w:t>период</w:t>
      </w:r>
      <w:r w:rsidRPr="00267D82">
        <w:rPr>
          <w:szCs w:val="24"/>
          <w:lang w:val="sr-Latn-CS"/>
        </w:rPr>
        <w:t xml:space="preserve"> </w:t>
      </w:r>
      <w:r>
        <w:rPr>
          <w:szCs w:val="24"/>
          <w:lang w:val="sr-Latn-CS"/>
        </w:rPr>
        <w:t>подмлађивања</w:t>
      </w:r>
      <w:r w:rsidRPr="00267D82">
        <w:rPr>
          <w:szCs w:val="24"/>
          <w:lang w:val="sr-Latn-CS"/>
        </w:rPr>
        <w:t xml:space="preserve"> </w:t>
      </w:r>
      <w:r>
        <w:rPr>
          <w:szCs w:val="24"/>
          <w:lang w:val="sr-Latn-CS"/>
        </w:rPr>
        <w:t>састојине</w:t>
      </w:r>
      <w:r w:rsidRPr="00267D82">
        <w:rPr>
          <w:szCs w:val="24"/>
          <w:lang w:val="sr-Latn-CS"/>
        </w:rPr>
        <w:t xml:space="preserve"> </w:t>
      </w:r>
      <w:r>
        <w:rPr>
          <w:szCs w:val="24"/>
          <w:lang w:val="sr-Latn-CS"/>
        </w:rPr>
        <w:t>ће</w:t>
      </w:r>
      <w:r w:rsidRPr="00267D82">
        <w:rPr>
          <w:szCs w:val="24"/>
          <w:lang w:val="sr-Latn-CS"/>
        </w:rPr>
        <w:t xml:space="preserve"> </w:t>
      </w:r>
      <w:r>
        <w:rPr>
          <w:szCs w:val="24"/>
          <w:lang w:val="sr-Latn-CS"/>
        </w:rPr>
        <w:t>трајати</w:t>
      </w:r>
      <w:r w:rsidRPr="00267D82">
        <w:rPr>
          <w:szCs w:val="24"/>
          <w:lang w:val="sr-Latn-CS"/>
        </w:rPr>
        <w:t xml:space="preserve"> </w:t>
      </w:r>
      <w:r>
        <w:rPr>
          <w:szCs w:val="24"/>
          <w:lang w:val="sr-Latn-CS"/>
        </w:rPr>
        <w:t>знатно</w:t>
      </w:r>
      <w:r w:rsidRPr="00267D82">
        <w:rPr>
          <w:szCs w:val="24"/>
          <w:lang w:val="sr-Latn-CS"/>
        </w:rPr>
        <w:t xml:space="preserve"> </w:t>
      </w:r>
      <w:r>
        <w:rPr>
          <w:szCs w:val="24"/>
          <w:lang w:val="sr-Latn-CS"/>
        </w:rPr>
        <w:t>краће</w:t>
      </w:r>
      <w:r w:rsidRPr="00267D82">
        <w:rPr>
          <w:szCs w:val="24"/>
          <w:lang w:val="sr-Latn-CS"/>
        </w:rPr>
        <w:t xml:space="preserve"> (</w:t>
      </w:r>
      <w:r>
        <w:rPr>
          <w:szCs w:val="24"/>
          <w:lang w:val="sr-Latn-CS"/>
        </w:rPr>
        <w:t>око</w:t>
      </w:r>
      <w:r w:rsidRPr="00267D82">
        <w:rPr>
          <w:szCs w:val="24"/>
          <w:lang w:val="sr-Latn-CS"/>
        </w:rPr>
        <w:t xml:space="preserve"> 10 </w:t>
      </w:r>
      <w:r>
        <w:rPr>
          <w:szCs w:val="24"/>
          <w:lang w:val="sr-Latn-CS"/>
        </w:rPr>
        <w:t>година</w:t>
      </w:r>
      <w:r w:rsidRPr="00267D82">
        <w:rPr>
          <w:szCs w:val="24"/>
          <w:lang w:val="sr-Latn-CS"/>
        </w:rPr>
        <w:t xml:space="preserve">), </w:t>
      </w:r>
      <w:r>
        <w:rPr>
          <w:szCs w:val="24"/>
          <w:lang w:val="sr-Latn-CS"/>
        </w:rPr>
        <w:t>али</w:t>
      </w:r>
      <w:r w:rsidRPr="00267D82">
        <w:rPr>
          <w:szCs w:val="24"/>
          <w:lang w:val="sr-Latn-CS"/>
        </w:rPr>
        <w:t xml:space="preserve"> </w:t>
      </w:r>
      <w:r>
        <w:rPr>
          <w:szCs w:val="24"/>
          <w:lang w:val="sr-Latn-CS"/>
        </w:rPr>
        <w:t>то</w:t>
      </w:r>
      <w:r w:rsidRPr="00267D82">
        <w:rPr>
          <w:szCs w:val="24"/>
          <w:lang w:val="sr-Latn-CS"/>
        </w:rPr>
        <w:t xml:space="preserve"> </w:t>
      </w:r>
      <w:r>
        <w:rPr>
          <w:szCs w:val="24"/>
          <w:lang w:val="sr-Latn-CS"/>
        </w:rPr>
        <w:t>није</w:t>
      </w:r>
      <w:r w:rsidRPr="00267D82">
        <w:rPr>
          <w:szCs w:val="24"/>
          <w:lang w:val="sr-Latn-CS"/>
        </w:rPr>
        <w:t xml:space="preserve"> </w:t>
      </w:r>
      <w:r>
        <w:rPr>
          <w:szCs w:val="24"/>
          <w:lang w:val="sr-Latn-CS"/>
        </w:rPr>
        <w:t>обавезујуће</w:t>
      </w:r>
      <w:r w:rsidRPr="00267D82">
        <w:rPr>
          <w:szCs w:val="24"/>
          <w:lang w:val="sr-Latn-CS"/>
        </w:rPr>
        <w:t xml:space="preserve">. </w:t>
      </w:r>
      <w:r>
        <w:rPr>
          <w:szCs w:val="24"/>
          <w:lang w:val="sr-Latn-CS"/>
        </w:rPr>
        <w:t>Том</w:t>
      </w:r>
      <w:r w:rsidRPr="00267D82">
        <w:rPr>
          <w:szCs w:val="24"/>
          <w:lang w:val="sr-Latn-CS"/>
        </w:rPr>
        <w:t xml:space="preserve"> </w:t>
      </w:r>
      <w:r>
        <w:rPr>
          <w:szCs w:val="24"/>
          <w:lang w:val="sr-Latn-CS"/>
        </w:rPr>
        <w:t>приликом</w:t>
      </w:r>
      <w:r w:rsidRPr="00267D82">
        <w:rPr>
          <w:szCs w:val="24"/>
          <w:lang w:val="sr-Latn-CS"/>
        </w:rPr>
        <w:t xml:space="preserve"> </w:t>
      </w:r>
      <w:r>
        <w:rPr>
          <w:szCs w:val="24"/>
          <w:lang w:val="sr-Latn-CS"/>
        </w:rPr>
        <w:t>се</w:t>
      </w:r>
      <w:r w:rsidRPr="00267D82">
        <w:rPr>
          <w:szCs w:val="24"/>
          <w:lang w:val="sr-Latn-CS"/>
        </w:rPr>
        <w:t xml:space="preserve"> </w:t>
      </w:r>
      <w:r>
        <w:rPr>
          <w:szCs w:val="24"/>
          <w:lang w:val="sr-Latn-CS"/>
        </w:rPr>
        <w:t>процес</w:t>
      </w:r>
      <w:r w:rsidRPr="00267D82">
        <w:rPr>
          <w:szCs w:val="24"/>
          <w:lang w:val="sr-Latn-CS"/>
        </w:rPr>
        <w:t xml:space="preserve"> </w:t>
      </w:r>
      <w:r>
        <w:rPr>
          <w:szCs w:val="24"/>
          <w:lang w:val="sr-Latn-CS"/>
        </w:rPr>
        <w:t>обнављања</w:t>
      </w:r>
      <w:r w:rsidRPr="00267D82">
        <w:rPr>
          <w:szCs w:val="24"/>
          <w:lang w:val="sr-Latn-CS"/>
        </w:rPr>
        <w:t xml:space="preserve"> </w:t>
      </w:r>
      <w:r>
        <w:rPr>
          <w:szCs w:val="24"/>
          <w:lang w:val="sr-Latn-CS"/>
        </w:rPr>
        <w:t>у</w:t>
      </w:r>
      <w:r w:rsidRPr="00267D82">
        <w:rPr>
          <w:szCs w:val="24"/>
          <w:lang w:val="sr-Latn-CS"/>
        </w:rPr>
        <w:t xml:space="preserve"> </w:t>
      </w:r>
      <w:r>
        <w:rPr>
          <w:szCs w:val="24"/>
          <w:lang w:val="sr-Latn-CS"/>
        </w:rPr>
        <w:t>значајној</w:t>
      </w:r>
      <w:r w:rsidRPr="00267D82">
        <w:rPr>
          <w:szCs w:val="24"/>
          <w:lang w:val="sr-Latn-CS"/>
        </w:rPr>
        <w:t xml:space="preserve"> </w:t>
      </w:r>
      <w:r>
        <w:rPr>
          <w:szCs w:val="24"/>
          <w:lang w:val="sr-Latn-CS"/>
        </w:rPr>
        <w:t>мери</w:t>
      </w:r>
      <w:r w:rsidRPr="00267D82">
        <w:rPr>
          <w:szCs w:val="24"/>
          <w:lang w:val="sr-Latn-CS"/>
        </w:rPr>
        <w:t xml:space="preserve"> </w:t>
      </w:r>
      <w:r>
        <w:rPr>
          <w:szCs w:val="24"/>
          <w:lang w:val="sr-Latn-CS"/>
        </w:rPr>
        <w:t>потпомаже</w:t>
      </w:r>
      <w:r w:rsidRPr="00267D82">
        <w:rPr>
          <w:szCs w:val="24"/>
          <w:lang w:val="sr-Latn-CS"/>
        </w:rPr>
        <w:t xml:space="preserve"> </w:t>
      </w:r>
      <w:r>
        <w:rPr>
          <w:szCs w:val="24"/>
          <w:lang w:val="sr-Latn-CS"/>
        </w:rPr>
        <w:t>напред</w:t>
      </w:r>
      <w:r w:rsidRPr="00267D82">
        <w:rPr>
          <w:szCs w:val="24"/>
          <w:lang w:val="sr-Latn-CS"/>
        </w:rPr>
        <w:t xml:space="preserve"> </w:t>
      </w:r>
      <w:r>
        <w:rPr>
          <w:szCs w:val="24"/>
          <w:lang w:val="sr-Latn-CS"/>
        </w:rPr>
        <w:t>наведеним</w:t>
      </w:r>
      <w:r w:rsidRPr="00267D82">
        <w:rPr>
          <w:szCs w:val="24"/>
          <w:lang w:val="sr-Latn-CS"/>
        </w:rPr>
        <w:t xml:space="preserve"> </w:t>
      </w:r>
      <w:r>
        <w:rPr>
          <w:szCs w:val="24"/>
          <w:lang w:val="sr-Latn-CS"/>
        </w:rPr>
        <w:t>технолошким</w:t>
      </w:r>
      <w:r w:rsidRPr="00267D82">
        <w:rPr>
          <w:szCs w:val="24"/>
          <w:lang w:val="sr-Latn-CS"/>
        </w:rPr>
        <w:t xml:space="preserve"> </w:t>
      </w:r>
      <w:r>
        <w:rPr>
          <w:szCs w:val="24"/>
          <w:lang w:val="sr-Latn-CS"/>
        </w:rPr>
        <w:t>и</w:t>
      </w:r>
      <w:r w:rsidRPr="00267D82">
        <w:rPr>
          <w:szCs w:val="24"/>
          <w:lang w:val="sr-Latn-CS"/>
        </w:rPr>
        <w:t xml:space="preserve"> </w:t>
      </w:r>
      <w:r>
        <w:rPr>
          <w:szCs w:val="24"/>
          <w:lang w:val="sr-Latn-CS"/>
        </w:rPr>
        <w:t>техничким</w:t>
      </w:r>
      <w:r w:rsidRPr="00267D82">
        <w:rPr>
          <w:szCs w:val="24"/>
          <w:lang w:val="sr-Latn-CS"/>
        </w:rPr>
        <w:t xml:space="preserve"> </w:t>
      </w:r>
      <w:r>
        <w:rPr>
          <w:szCs w:val="24"/>
          <w:lang w:val="sr-Latn-CS"/>
        </w:rPr>
        <w:t>мерама</w:t>
      </w:r>
      <w:r w:rsidRPr="00267D82">
        <w:rPr>
          <w:szCs w:val="24"/>
          <w:lang w:val="sr-Latn-CS"/>
        </w:rPr>
        <w:t>.</w:t>
      </w:r>
    </w:p>
    <w:p w:rsidR="005E7364" w:rsidRDefault="005E7364" w:rsidP="005E7364">
      <w:pPr>
        <w:ind w:firstLine="709"/>
        <w:rPr>
          <w:u w:val="single"/>
        </w:rPr>
      </w:pPr>
    </w:p>
    <w:p w:rsidR="005E7364" w:rsidRPr="00203C83" w:rsidRDefault="005E7364" w:rsidP="005E7364">
      <w:pPr>
        <w:ind w:firstLine="709"/>
        <w:rPr>
          <w:u w:val="single"/>
          <w:lang w:val="sr-Latn-CS"/>
        </w:rPr>
      </w:pPr>
      <w:r>
        <w:rPr>
          <w:u w:val="single"/>
        </w:rPr>
        <w:t>Избор</w:t>
      </w:r>
      <w:r w:rsidRPr="00203C83">
        <w:rPr>
          <w:u w:val="single"/>
          <w:lang w:val="sr-Latn-CS"/>
        </w:rPr>
        <w:t xml:space="preserve"> </w:t>
      </w:r>
      <w:r>
        <w:rPr>
          <w:u w:val="single"/>
          <w:lang w:val="sr-Cyrl-RS"/>
        </w:rPr>
        <w:t>реконструкционог и конверзионог раздобља</w:t>
      </w:r>
    </w:p>
    <w:p w:rsidR="005E7364" w:rsidRPr="00132AC7" w:rsidRDefault="005E7364" w:rsidP="005E7364">
      <w:pPr>
        <w:tabs>
          <w:tab w:val="left" w:pos="18976"/>
        </w:tabs>
        <w:ind w:firstLine="720"/>
        <w:rPr>
          <w:szCs w:val="24"/>
          <w:lang w:val="sr-Latn-CS"/>
        </w:rPr>
      </w:pPr>
      <w:r>
        <w:rPr>
          <w:szCs w:val="24"/>
          <w:lang w:val="sr-Latn-CS"/>
        </w:rPr>
        <w:t>Дужина</w:t>
      </w:r>
      <w:r w:rsidRPr="00132AC7">
        <w:rPr>
          <w:szCs w:val="24"/>
          <w:lang w:val="sr-Latn-CS"/>
        </w:rPr>
        <w:t xml:space="preserve"> </w:t>
      </w:r>
      <w:r>
        <w:rPr>
          <w:szCs w:val="24"/>
          <w:lang w:val="sr-Latn-CS"/>
        </w:rPr>
        <w:t>трајања</w:t>
      </w:r>
      <w:r w:rsidRPr="00132AC7">
        <w:rPr>
          <w:szCs w:val="24"/>
          <w:lang w:val="sr-Latn-CS"/>
        </w:rPr>
        <w:t xml:space="preserve"> </w:t>
      </w:r>
      <w:r>
        <w:rPr>
          <w:szCs w:val="24"/>
          <w:lang w:val="sr-Latn-CS"/>
        </w:rPr>
        <w:t>конверзионог</w:t>
      </w:r>
      <w:r w:rsidRPr="00132AC7">
        <w:rPr>
          <w:szCs w:val="24"/>
          <w:lang w:val="sr-Latn-CS"/>
        </w:rPr>
        <w:t xml:space="preserve"> </w:t>
      </w:r>
      <w:r>
        <w:rPr>
          <w:szCs w:val="24"/>
          <w:lang w:val="sr-Latn-CS"/>
        </w:rPr>
        <w:t>раздобља</w:t>
      </w:r>
      <w:r w:rsidRPr="00132AC7">
        <w:rPr>
          <w:szCs w:val="24"/>
          <w:lang w:val="sr-Latn-CS"/>
        </w:rPr>
        <w:t xml:space="preserve"> </w:t>
      </w:r>
      <w:r>
        <w:rPr>
          <w:szCs w:val="24"/>
          <w:lang w:val="sr-Latn-CS"/>
        </w:rPr>
        <w:t>је</w:t>
      </w:r>
      <w:r w:rsidRPr="00132AC7">
        <w:rPr>
          <w:szCs w:val="24"/>
          <w:lang w:val="sr-Latn-CS"/>
        </w:rPr>
        <w:t xml:space="preserve"> </w:t>
      </w:r>
      <w:r>
        <w:rPr>
          <w:szCs w:val="24"/>
          <w:lang w:val="sr-Latn-CS"/>
        </w:rPr>
        <w:t>усклађена</w:t>
      </w:r>
      <w:r w:rsidRPr="00132AC7">
        <w:rPr>
          <w:szCs w:val="24"/>
          <w:lang w:val="sr-Latn-CS"/>
        </w:rPr>
        <w:t xml:space="preserve"> </w:t>
      </w:r>
      <w:r>
        <w:rPr>
          <w:szCs w:val="24"/>
          <w:lang w:val="sr-Latn-CS"/>
        </w:rPr>
        <w:t>са</w:t>
      </w:r>
      <w:r w:rsidRPr="00132AC7">
        <w:rPr>
          <w:szCs w:val="24"/>
          <w:lang w:val="sr-Latn-CS"/>
        </w:rPr>
        <w:t xml:space="preserve"> </w:t>
      </w:r>
      <w:r>
        <w:rPr>
          <w:szCs w:val="24"/>
          <w:lang w:val="sr-Latn-CS"/>
        </w:rPr>
        <w:t>глобалном</w:t>
      </w:r>
      <w:r w:rsidRPr="00132AC7">
        <w:rPr>
          <w:szCs w:val="24"/>
          <w:lang w:val="sr-Latn-CS"/>
        </w:rPr>
        <w:t xml:space="preserve"> </w:t>
      </w:r>
      <w:r>
        <w:rPr>
          <w:szCs w:val="24"/>
          <w:lang w:val="sr-Latn-CS"/>
        </w:rPr>
        <w:t>и</w:t>
      </w:r>
      <w:r w:rsidRPr="00132AC7">
        <w:rPr>
          <w:szCs w:val="24"/>
          <w:lang w:val="sr-Latn-CS"/>
        </w:rPr>
        <w:t xml:space="preserve"> </w:t>
      </w:r>
      <w:r>
        <w:rPr>
          <w:szCs w:val="24"/>
          <w:lang w:val="sr-Latn-CS"/>
        </w:rPr>
        <w:t>основним</w:t>
      </w:r>
      <w:r w:rsidRPr="00132AC7">
        <w:rPr>
          <w:szCs w:val="24"/>
          <w:lang w:val="sr-Latn-CS"/>
        </w:rPr>
        <w:t xml:space="preserve"> </w:t>
      </w:r>
      <w:r>
        <w:rPr>
          <w:szCs w:val="24"/>
          <w:lang w:val="sr-Latn-CS"/>
        </w:rPr>
        <w:t>наменама</w:t>
      </w:r>
      <w:r w:rsidRPr="00132AC7">
        <w:rPr>
          <w:szCs w:val="24"/>
          <w:lang w:val="sr-Latn-CS"/>
        </w:rPr>
        <w:t xml:space="preserve"> </w:t>
      </w:r>
      <w:r>
        <w:rPr>
          <w:szCs w:val="24"/>
          <w:lang w:val="sr-Latn-CS"/>
        </w:rPr>
        <w:t>шума</w:t>
      </w:r>
      <w:r w:rsidRPr="00132AC7">
        <w:rPr>
          <w:szCs w:val="24"/>
          <w:lang w:val="sr-Latn-CS"/>
        </w:rPr>
        <w:t xml:space="preserve"> </w:t>
      </w:r>
      <w:r>
        <w:rPr>
          <w:szCs w:val="24"/>
          <w:lang w:val="sr-Latn-CS"/>
        </w:rPr>
        <w:t>ове</w:t>
      </w:r>
      <w:r w:rsidRPr="00132AC7">
        <w:rPr>
          <w:szCs w:val="24"/>
          <w:lang w:val="sr-Latn-CS"/>
        </w:rPr>
        <w:t xml:space="preserve"> </w:t>
      </w:r>
      <w:r>
        <w:rPr>
          <w:szCs w:val="24"/>
          <w:lang w:val="sr-Cyrl-RS"/>
        </w:rPr>
        <w:t>газдинске јединице</w:t>
      </w:r>
      <w:r w:rsidRPr="00132AC7">
        <w:rPr>
          <w:szCs w:val="24"/>
          <w:lang w:val="sr-Latn-CS"/>
        </w:rPr>
        <w:t xml:space="preserve">, </w:t>
      </w:r>
      <w:r>
        <w:rPr>
          <w:szCs w:val="24"/>
          <w:lang w:val="sr-Latn-CS"/>
        </w:rPr>
        <w:t>а</w:t>
      </w:r>
      <w:r w:rsidRPr="00132AC7">
        <w:rPr>
          <w:szCs w:val="24"/>
          <w:lang w:val="sr-Latn-CS"/>
        </w:rPr>
        <w:t xml:space="preserve"> </w:t>
      </w:r>
      <w:r>
        <w:rPr>
          <w:szCs w:val="24"/>
          <w:lang w:val="sr-Latn-CS"/>
        </w:rPr>
        <w:t>превасходно</w:t>
      </w:r>
      <w:r w:rsidRPr="00132AC7">
        <w:rPr>
          <w:szCs w:val="24"/>
          <w:lang w:val="sr-Latn-CS"/>
        </w:rPr>
        <w:t xml:space="preserve"> </w:t>
      </w:r>
      <w:r>
        <w:rPr>
          <w:szCs w:val="24"/>
          <w:lang w:val="sr-Latn-CS"/>
        </w:rPr>
        <w:t>стањем</w:t>
      </w:r>
      <w:r w:rsidRPr="00132AC7">
        <w:rPr>
          <w:szCs w:val="24"/>
          <w:lang w:val="sr-Latn-CS"/>
        </w:rPr>
        <w:t xml:space="preserve"> </w:t>
      </w:r>
      <w:r>
        <w:rPr>
          <w:szCs w:val="24"/>
          <w:lang w:val="sr-Latn-CS"/>
        </w:rPr>
        <w:t>шума</w:t>
      </w:r>
      <w:r w:rsidRPr="00132AC7">
        <w:rPr>
          <w:szCs w:val="24"/>
          <w:lang w:val="sr-Latn-CS"/>
        </w:rPr>
        <w:t xml:space="preserve"> (</w:t>
      </w:r>
      <w:r>
        <w:rPr>
          <w:szCs w:val="24"/>
          <w:lang w:val="sr-Latn-CS"/>
        </w:rPr>
        <w:t>старошћу</w:t>
      </w:r>
      <w:r w:rsidRPr="00132AC7">
        <w:rPr>
          <w:szCs w:val="24"/>
          <w:lang w:val="sr-Latn-CS"/>
        </w:rPr>
        <w:t xml:space="preserve">) </w:t>
      </w:r>
      <w:r>
        <w:rPr>
          <w:szCs w:val="24"/>
          <w:lang w:val="sr-Latn-CS"/>
        </w:rPr>
        <w:t>и</w:t>
      </w:r>
      <w:r w:rsidRPr="00132AC7">
        <w:rPr>
          <w:szCs w:val="24"/>
          <w:lang w:val="sr-Latn-CS"/>
        </w:rPr>
        <w:t xml:space="preserve"> </w:t>
      </w:r>
      <w:r>
        <w:rPr>
          <w:szCs w:val="24"/>
          <w:lang w:val="sr-Latn-CS"/>
        </w:rPr>
        <w:t>економским</w:t>
      </w:r>
      <w:r w:rsidRPr="00132AC7">
        <w:rPr>
          <w:szCs w:val="24"/>
          <w:lang w:val="sr-Latn-CS"/>
        </w:rPr>
        <w:t xml:space="preserve"> </w:t>
      </w:r>
      <w:r>
        <w:rPr>
          <w:szCs w:val="24"/>
          <w:lang w:val="sr-Latn-CS"/>
        </w:rPr>
        <w:t>приликама</w:t>
      </w:r>
      <w:r w:rsidRPr="00132AC7">
        <w:rPr>
          <w:szCs w:val="24"/>
          <w:lang w:val="sr-Latn-CS"/>
        </w:rPr>
        <w:t xml:space="preserve">. </w:t>
      </w:r>
      <w:r>
        <w:rPr>
          <w:szCs w:val="24"/>
          <w:lang w:val="sr-Latn-CS"/>
        </w:rPr>
        <w:t>У</w:t>
      </w:r>
      <w:r w:rsidRPr="00132AC7">
        <w:rPr>
          <w:szCs w:val="24"/>
          <w:lang w:val="sr-Latn-CS"/>
        </w:rPr>
        <w:t xml:space="preserve"> </w:t>
      </w:r>
      <w:r>
        <w:rPr>
          <w:szCs w:val="24"/>
          <w:lang w:val="sr-Latn-CS"/>
        </w:rPr>
        <w:t>том</w:t>
      </w:r>
      <w:r w:rsidRPr="00132AC7">
        <w:rPr>
          <w:szCs w:val="24"/>
          <w:lang w:val="sr-Latn-CS"/>
        </w:rPr>
        <w:t xml:space="preserve"> </w:t>
      </w:r>
      <w:r>
        <w:rPr>
          <w:szCs w:val="24"/>
          <w:lang w:val="sr-Latn-CS"/>
        </w:rPr>
        <w:t>смислу</w:t>
      </w:r>
      <w:r w:rsidRPr="00132AC7">
        <w:rPr>
          <w:szCs w:val="24"/>
          <w:lang w:val="sr-Latn-CS"/>
        </w:rPr>
        <w:t xml:space="preserve"> </w:t>
      </w:r>
      <w:r>
        <w:rPr>
          <w:szCs w:val="24"/>
          <w:lang w:val="sr-Latn-CS"/>
        </w:rPr>
        <w:t>одређује</w:t>
      </w:r>
      <w:r w:rsidRPr="00132AC7">
        <w:rPr>
          <w:szCs w:val="24"/>
          <w:lang w:val="sr-Latn-CS"/>
        </w:rPr>
        <w:t xml:space="preserve"> </w:t>
      </w:r>
      <w:r>
        <w:rPr>
          <w:szCs w:val="24"/>
          <w:lang w:val="sr-Latn-CS"/>
        </w:rPr>
        <w:t>се</w:t>
      </w:r>
      <w:r w:rsidRPr="00132AC7">
        <w:rPr>
          <w:szCs w:val="24"/>
          <w:lang w:val="sr-Latn-CS"/>
        </w:rPr>
        <w:t xml:space="preserve"> </w:t>
      </w:r>
      <w:r>
        <w:rPr>
          <w:szCs w:val="24"/>
          <w:lang w:val="sr-Latn-CS"/>
        </w:rPr>
        <w:t>дужина</w:t>
      </w:r>
      <w:r w:rsidRPr="00132AC7">
        <w:rPr>
          <w:szCs w:val="24"/>
          <w:lang w:val="sr-Latn-CS"/>
        </w:rPr>
        <w:t xml:space="preserve"> </w:t>
      </w:r>
      <w:r>
        <w:rPr>
          <w:szCs w:val="24"/>
          <w:lang w:val="sr-Latn-CS"/>
        </w:rPr>
        <w:t>трајања</w:t>
      </w:r>
      <w:r w:rsidRPr="00132AC7">
        <w:rPr>
          <w:szCs w:val="24"/>
          <w:lang w:val="sr-Latn-CS"/>
        </w:rPr>
        <w:t xml:space="preserve"> </w:t>
      </w:r>
      <w:r>
        <w:rPr>
          <w:szCs w:val="24"/>
          <w:lang w:val="sr-Latn-CS"/>
        </w:rPr>
        <w:t>конверзионог</w:t>
      </w:r>
      <w:r w:rsidRPr="00132AC7">
        <w:rPr>
          <w:szCs w:val="24"/>
          <w:lang w:val="sr-Latn-CS"/>
        </w:rPr>
        <w:t xml:space="preserve"> </w:t>
      </w:r>
      <w:r>
        <w:rPr>
          <w:szCs w:val="24"/>
          <w:lang w:val="sr-Latn-CS"/>
        </w:rPr>
        <w:t>раздобља</w:t>
      </w:r>
      <w:r w:rsidRPr="00132AC7">
        <w:rPr>
          <w:szCs w:val="24"/>
          <w:lang w:val="sr-Latn-CS"/>
        </w:rPr>
        <w:t xml:space="preserve"> </w:t>
      </w:r>
      <w:r>
        <w:rPr>
          <w:szCs w:val="24"/>
          <w:lang w:val="sr-Latn-CS"/>
        </w:rPr>
        <w:t>на</w:t>
      </w:r>
      <w:r w:rsidRPr="00132AC7">
        <w:rPr>
          <w:szCs w:val="24"/>
          <w:lang w:val="sr-Latn-CS"/>
        </w:rPr>
        <w:t xml:space="preserve"> </w:t>
      </w:r>
      <w:r>
        <w:rPr>
          <w:szCs w:val="24"/>
          <w:lang w:val="sr-Latn-CS"/>
        </w:rPr>
        <w:t>период</w:t>
      </w:r>
      <w:r w:rsidRPr="00132AC7">
        <w:rPr>
          <w:szCs w:val="24"/>
          <w:lang w:val="sr-Latn-CS"/>
        </w:rPr>
        <w:t xml:space="preserve"> </w:t>
      </w:r>
      <w:r>
        <w:rPr>
          <w:szCs w:val="24"/>
          <w:lang w:val="sr-Latn-CS"/>
        </w:rPr>
        <w:t>од</w:t>
      </w:r>
      <w:r w:rsidRPr="00132AC7">
        <w:rPr>
          <w:szCs w:val="24"/>
          <w:lang w:val="sr-Latn-CS"/>
        </w:rPr>
        <w:t xml:space="preserve"> </w:t>
      </w:r>
      <w:r>
        <w:rPr>
          <w:szCs w:val="24"/>
          <w:lang w:val="sr-Latn-CS"/>
        </w:rPr>
        <w:t>2</w:t>
      </w:r>
      <w:r w:rsidRPr="00132AC7">
        <w:rPr>
          <w:szCs w:val="24"/>
          <w:lang w:val="sr-Latn-CS"/>
        </w:rPr>
        <w:t xml:space="preserve">0 </w:t>
      </w:r>
      <w:r>
        <w:rPr>
          <w:szCs w:val="24"/>
          <w:lang w:val="sr-Latn-CS"/>
        </w:rPr>
        <w:t>година</w:t>
      </w:r>
      <w:r w:rsidRPr="00132AC7">
        <w:rPr>
          <w:szCs w:val="24"/>
          <w:lang w:val="sr-Latn-CS"/>
        </w:rPr>
        <w:t xml:space="preserve">. </w:t>
      </w:r>
    </w:p>
    <w:p w:rsidR="005E7364" w:rsidRPr="00132AC7" w:rsidRDefault="005E7364" w:rsidP="005E7364">
      <w:pPr>
        <w:tabs>
          <w:tab w:val="left" w:pos="18976"/>
        </w:tabs>
        <w:ind w:firstLine="720"/>
        <w:rPr>
          <w:szCs w:val="24"/>
          <w:lang w:val="sr-Latn-CS"/>
        </w:rPr>
      </w:pPr>
      <w:r>
        <w:rPr>
          <w:szCs w:val="24"/>
          <w:lang w:val="sr-Latn-CS"/>
        </w:rPr>
        <w:t>Приликом мелиорација</w:t>
      </w:r>
      <w:r w:rsidRPr="00132AC7">
        <w:rPr>
          <w:szCs w:val="24"/>
          <w:lang w:val="sr-Latn-CS"/>
        </w:rPr>
        <w:t xml:space="preserve"> </w:t>
      </w:r>
      <w:r>
        <w:rPr>
          <w:szCs w:val="24"/>
          <w:lang w:val="sr-Latn-CS"/>
        </w:rPr>
        <w:t>изданачких</w:t>
      </w:r>
      <w:r w:rsidRPr="00132AC7">
        <w:rPr>
          <w:szCs w:val="24"/>
          <w:lang w:val="sr-Latn-CS"/>
        </w:rPr>
        <w:t xml:space="preserve"> </w:t>
      </w:r>
      <w:r>
        <w:rPr>
          <w:szCs w:val="24"/>
          <w:lang w:val="sr-Latn-CS"/>
        </w:rPr>
        <w:t>шума</w:t>
      </w:r>
      <w:r w:rsidRPr="00132AC7">
        <w:rPr>
          <w:szCs w:val="24"/>
          <w:lang w:val="sr-Latn-CS"/>
        </w:rPr>
        <w:t xml:space="preserve">, </w:t>
      </w:r>
      <w:r>
        <w:rPr>
          <w:szCs w:val="24"/>
          <w:lang w:val="sr-Latn-CS"/>
        </w:rPr>
        <w:t>зависно</w:t>
      </w:r>
      <w:r w:rsidRPr="00132AC7">
        <w:rPr>
          <w:szCs w:val="24"/>
          <w:lang w:val="sr-Latn-CS"/>
        </w:rPr>
        <w:t xml:space="preserve"> </w:t>
      </w:r>
      <w:r>
        <w:rPr>
          <w:szCs w:val="24"/>
          <w:lang w:val="sr-Latn-CS"/>
        </w:rPr>
        <w:t>од</w:t>
      </w:r>
      <w:r w:rsidRPr="00132AC7">
        <w:rPr>
          <w:szCs w:val="24"/>
          <w:lang w:val="sr-Latn-CS"/>
        </w:rPr>
        <w:t xml:space="preserve"> </w:t>
      </w:r>
      <w:r>
        <w:rPr>
          <w:szCs w:val="24"/>
          <w:lang w:val="sr-Latn-CS"/>
        </w:rPr>
        <w:t>стања</w:t>
      </w:r>
      <w:r w:rsidRPr="00132AC7">
        <w:rPr>
          <w:szCs w:val="24"/>
          <w:lang w:val="sr-Latn-CS"/>
        </w:rPr>
        <w:t xml:space="preserve"> </w:t>
      </w:r>
      <w:r>
        <w:rPr>
          <w:szCs w:val="24"/>
          <w:lang w:val="sr-Latn-CS"/>
        </w:rPr>
        <w:t>очуваности</w:t>
      </w:r>
      <w:r w:rsidRPr="00132AC7">
        <w:rPr>
          <w:szCs w:val="24"/>
          <w:lang w:val="sr-Latn-CS"/>
        </w:rPr>
        <w:t xml:space="preserve">, </w:t>
      </w:r>
      <w:r>
        <w:rPr>
          <w:szCs w:val="24"/>
          <w:lang w:val="sr-Latn-CS"/>
        </w:rPr>
        <w:t>одговарали</w:t>
      </w:r>
      <w:r w:rsidRPr="00132AC7">
        <w:rPr>
          <w:szCs w:val="24"/>
          <w:lang w:val="sr-Latn-CS"/>
        </w:rPr>
        <w:t xml:space="preserve"> </w:t>
      </w:r>
      <w:r>
        <w:rPr>
          <w:szCs w:val="24"/>
          <w:lang w:val="sr-Latn-CS"/>
        </w:rPr>
        <w:t>би</w:t>
      </w:r>
      <w:r w:rsidRPr="00132AC7">
        <w:rPr>
          <w:szCs w:val="24"/>
          <w:lang w:val="sr-Latn-CS"/>
        </w:rPr>
        <w:t xml:space="preserve"> </w:t>
      </w:r>
      <w:r>
        <w:rPr>
          <w:szCs w:val="24"/>
          <w:lang w:val="sr-Latn-CS"/>
        </w:rPr>
        <w:t>следећи</w:t>
      </w:r>
      <w:r w:rsidRPr="00132AC7">
        <w:rPr>
          <w:szCs w:val="24"/>
          <w:lang w:val="sr-Latn-CS"/>
        </w:rPr>
        <w:t xml:space="preserve"> </w:t>
      </w:r>
      <w:r>
        <w:rPr>
          <w:szCs w:val="24"/>
          <w:lang w:val="sr-Latn-CS"/>
        </w:rPr>
        <w:t>узгојни</w:t>
      </w:r>
      <w:r w:rsidRPr="00132AC7">
        <w:rPr>
          <w:szCs w:val="24"/>
          <w:lang w:val="sr-Latn-CS"/>
        </w:rPr>
        <w:t xml:space="preserve"> </w:t>
      </w:r>
      <w:r>
        <w:rPr>
          <w:szCs w:val="24"/>
          <w:lang w:val="sr-Latn-CS"/>
        </w:rPr>
        <w:t>захвати</w:t>
      </w:r>
      <w:r w:rsidRPr="00132AC7">
        <w:rPr>
          <w:szCs w:val="24"/>
          <w:lang w:val="sr-Latn-CS"/>
        </w:rPr>
        <w:t>:</w:t>
      </w:r>
    </w:p>
    <w:p w:rsidR="005E7364" w:rsidRPr="00132AC7" w:rsidRDefault="005E7364" w:rsidP="005E7364">
      <w:pPr>
        <w:tabs>
          <w:tab w:val="left" w:pos="18976"/>
        </w:tabs>
        <w:ind w:firstLine="720"/>
        <w:rPr>
          <w:szCs w:val="24"/>
          <w:lang w:val="sr-Latn-CS"/>
        </w:rPr>
      </w:pPr>
      <w:r w:rsidRPr="00132AC7">
        <w:rPr>
          <w:szCs w:val="24"/>
          <w:lang w:val="sr-Latn-CS"/>
        </w:rPr>
        <w:t xml:space="preserve">-  </w:t>
      </w:r>
      <w:r>
        <w:rPr>
          <w:szCs w:val="24"/>
          <w:lang w:val="sr-Latn-CS"/>
        </w:rPr>
        <w:t>за</w:t>
      </w:r>
      <w:r w:rsidRPr="00132AC7">
        <w:rPr>
          <w:szCs w:val="24"/>
          <w:lang w:val="sr-Latn-CS"/>
        </w:rPr>
        <w:t xml:space="preserve"> </w:t>
      </w:r>
      <w:r>
        <w:rPr>
          <w:szCs w:val="24"/>
          <w:lang w:val="sr-Latn-CS"/>
        </w:rPr>
        <w:t>очуване</w:t>
      </w:r>
      <w:r w:rsidRPr="00132AC7">
        <w:rPr>
          <w:szCs w:val="24"/>
          <w:lang w:val="sr-Latn-CS"/>
        </w:rPr>
        <w:t xml:space="preserve"> </w:t>
      </w:r>
      <w:r>
        <w:rPr>
          <w:szCs w:val="24"/>
          <w:lang w:val="sr-Latn-CS"/>
        </w:rPr>
        <w:t>састојине</w:t>
      </w:r>
      <w:r w:rsidRPr="00132AC7">
        <w:rPr>
          <w:szCs w:val="24"/>
          <w:lang w:val="sr-Latn-CS"/>
        </w:rPr>
        <w:t xml:space="preserve">, </w:t>
      </w:r>
      <w:r>
        <w:rPr>
          <w:szCs w:val="24"/>
          <w:lang w:val="sr-Latn-CS"/>
        </w:rPr>
        <w:t>индиректна</w:t>
      </w:r>
      <w:r w:rsidRPr="00132AC7">
        <w:rPr>
          <w:szCs w:val="24"/>
          <w:lang w:val="sr-Latn-CS"/>
        </w:rPr>
        <w:t xml:space="preserve"> </w:t>
      </w:r>
      <w:r>
        <w:rPr>
          <w:szCs w:val="24"/>
          <w:lang w:val="sr-Latn-CS"/>
        </w:rPr>
        <w:t>конверзија</w:t>
      </w:r>
      <w:r w:rsidRPr="00132AC7">
        <w:rPr>
          <w:szCs w:val="24"/>
          <w:lang w:val="sr-Latn-CS"/>
        </w:rPr>
        <w:t>;</w:t>
      </w:r>
    </w:p>
    <w:p w:rsidR="005E7364" w:rsidRPr="00132AC7" w:rsidRDefault="005E7364" w:rsidP="005E7364">
      <w:pPr>
        <w:tabs>
          <w:tab w:val="left" w:pos="18976"/>
        </w:tabs>
        <w:ind w:firstLine="720"/>
        <w:rPr>
          <w:szCs w:val="24"/>
          <w:lang w:val="sr-Latn-CS"/>
        </w:rPr>
      </w:pPr>
      <w:r w:rsidRPr="00132AC7">
        <w:rPr>
          <w:szCs w:val="24"/>
          <w:lang w:val="sr-Latn-CS"/>
        </w:rPr>
        <w:t xml:space="preserve">-  </w:t>
      </w:r>
      <w:r>
        <w:rPr>
          <w:szCs w:val="24"/>
          <w:lang w:val="sr-Latn-CS"/>
        </w:rPr>
        <w:t>за</w:t>
      </w:r>
      <w:r w:rsidRPr="00132AC7">
        <w:rPr>
          <w:szCs w:val="24"/>
          <w:lang w:val="sr-Latn-CS"/>
        </w:rPr>
        <w:t xml:space="preserve"> </w:t>
      </w:r>
      <w:r>
        <w:rPr>
          <w:szCs w:val="24"/>
          <w:lang w:val="sr-Latn-CS"/>
        </w:rPr>
        <w:t>разређене</w:t>
      </w:r>
      <w:r w:rsidRPr="00132AC7">
        <w:rPr>
          <w:szCs w:val="24"/>
          <w:lang w:val="sr-Latn-CS"/>
        </w:rPr>
        <w:t xml:space="preserve">, </w:t>
      </w:r>
      <w:r>
        <w:rPr>
          <w:szCs w:val="24"/>
          <w:lang w:val="sr-Latn-CS"/>
        </w:rPr>
        <w:t>комбинација</w:t>
      </w:r>
      <w:r w:rsidRPr="00132AC7">
        <w:rPr>
          <w:szCs w:val="24"/>
          <w:lang w:val="sr-Latn-CS"/>
        </w:rPr>
        <w:t xml:space="preserve"> </w:t>
      </w:r>
      <w:r>
        <w:rPr>
          <w:szCs w:val="24"/>
          <w:lang w:val="sr-Latn-CS"/>
        </w:rPr>
        <w:t>индиректне</w:t>
      </w:r>
      <w:r w:rsidRPr="00132AC7">
        <w:rPr>
          <w:szCs w:val="24"/>
          <w:lang w:val="sr-Latn-CS"/>
        </w:rPr>
        <w:t xml:space="preserve"> </w:t>
      </w:r>
      <w:r>
        <w:rPr>
          <w:szCs w:val="24"/>
          <w:lang w:val="sr-Latn-CS"/>
        </w:rPr>
        <w:t>конверзије</w:t>
      </w:r>
      <w:r w:rsidRPr="00132AC7">
        <w:rPr>
          <w:szCs w:val="24"/>
          <w:lang w:val="sr-Latn-CS"/>
        </w:rPr>
        <w:t xml:space="preserve"> </w:t>
      </w:r>
      <w:r>
        <w:rPr>
          <w:szCs w:val="24"/>
          <w:lang w:val="sr-Latn-CS"/>
        </w:rPr>
        <w:t>и</w:t>
      </w:r>
      <w:r w:rsidRPr="00132AC7">
        <w:rPr>
          <w:szCs w:val="24"/>
          <w:lang w:val="sr-Latn-CS"/>
        </w:rPr>
        <w:t xml:space="preserve"> </w:t>
      </w:r>
      <w:r>
        <w:rPr>
          <w:szCs w:val="24"/>
          <w:lang w:val="sr-Latn-CS"/>
        </w:rPr>
        <w:t>реституције</w:t>
      </w:r>
      <w:r w:rsidRPr="00132AC7">
        <w:rPr>
          <w:szCs w:val="24"/>
          <w:lang w:val="sr-Latn-CS"/>
        </w:rPr>
        <w:t>;</w:t>
      </w:r>
    </w:p>
    <w:p w:rsidR="005E7364" w:rsidRPr="00132AC7" w:rsidRDefault="005E7364" w:rsidP="005E7364">
      <w:pPr>
        <w:tabs>
          <w:tab w:val="left" w:pos="18976"/>
        </w:tabs>
        <w:ind w:firstLine="720"/>
        <w:rPr>
          <w:szCs w:val="24"/>
          <w:lang w:val="sr-Latn-CS"/>
        </w:rPr>
      </w:pPr>
      <w:r w:rsidRPr="00132AC7">
        <w:rPr>
          <w:szCs w:val="24"/>
          <w:lang w:val="sr-Latn-CS"/>
        </w:rPr>
        <w:t xml:space="preserve">-  </w:t>
      </w:r>
      <w:r>
        <w:rPr>
          <w:szCs w:val="24"/>
          <w:lang w:val="sr-Latn-CS"/>
        </w:rPr>
        <w:t>за</w:t>
      </w:r>
      <w:r w:rsidRPr="00132AC7">
        <w:rPr>
          <w:szCs w:val="24"/>
          <w:lang w:val="sr-Latn-CS"/>
        </w:rPr>
        <w:t xml:space="preserve"> </w:t>
      </w:r>
      <w:r>
        <w:rPr>
          <w:szCs w:val="24"/>
          <w:lang w:val="sr-Latn-CS"/>
        </w:rPr>
        <w:t>девастиране</w:t>
      </w:r>
      <w:r w:rsidRPr="00132AC7">
        <w:rPr>
          <w:szCs w:val="24"/>
          <w:lang w:val="sr-Latn-CS"/>
        </w:rPr>
        <w:t xml:space="preserve">, </w:t>
      </w:r>
      <w:r>
        <w:rPr>
          <w:szCs w:val="24"/>
          <w:lang w:val="sr-Latn-CS"/>
        </w:rPr>
        <w:t>директна</w:t>
      </w:r>
      <w:r w:rsidRPr="00132AC7">
        <w:rPr>
          <w:szCs w:val="24"/>
          <w:lang w:val="sr-Latn-CS"/>
        </w:rPr>
        <w:t xml:space="preserve"> </w:t>
      </w:r>
      <w:r>
        <w:rPr>
          <w:szCs w:val="24"/>
          <w:lang w:val="sr-Latn-CS"/>
        </w:rPr>
        <w:t>конверзија</w:t>
      </w:r>
      <w:r w:rsidRPr="00132AC7">
        <w:rPr>
          <w:szCs w:val="24"/>
          <w:lang w:val="sr-Latn-CS"/>
        </w:rPr>
        <w:t xml:space="preserve"> - </w:t>
      </w:r>
      <w:r>
        <w:rPr>
          <w:szCs w:val="24"/>
          <w:lang w:val="sr-Latn-CS"/>
        </w:rPr>
        <w:t>комбинација</w:t>
      </w:r>
      <w:r w:rsidRPr="00132AC7">
        <w:rPr>
          <w:szCs w:val="24"/>
          <w:lang w:val="sr-Latn-CS"/>
        </w:rPr>
        <w:t xml:space="preserve"> </w:t>
      </w:r>
      <w:r>
        <w:rPr>
          <w:szCs w:val="24"/>
          <w:lang w:val="sr-Latn-CS"/>
        </w:rPr>
        <w:t>реституције</w:t>
      </w:r>
      <w:r w:rsidRPr="00132AC7">
        <w:rPr>
          <w:szCs w:val="24"/>
          <w:lang w:val="sr-Latn-CS"/>
        </w:rPr>
        <w:t xml:space="preserve"> </w:t>
      </w:r>
      <w:r>
        <w:rPr>
          <w:szCs w:val="24"/>
          <w:lang w:val="sr-Latn-CS"/>
        </w:rPr>
        <w:t>и</w:t>
      </w:r>
      <w:r w:rsidRPr="00132AC7">
        <w:rPr>
          <w:szCs w:val="24"/>
          <w:lang w:val="sr-Latn-CS"/>
        </w:rPr>
        <w:t xml:space="preserve"> </w:t>
      </w:r>
      <w:r>
        <w:rPr>
          <w:szCs w:val="24"/>
          <w:lang w:val="sr-Latn-CS"/>
        </w:rPr>
        <w:t>супституције</w:t>
      </w:r>
      <w:r w:rsidRPr="00132AC7">
        <w:rPr>
          <w:szCs w:val="24"/>
          <w:lang w:val="sr-Latn-CS"/>
        </w:rPr>
        <w:t>.</w:t>
      </w:r>
    </w:p>
    <w:p w:rsidR="005E7364" w:rsidRDefault="005E7364" w:rsidP="005E7364"/>
    <w:p w:rsidR="00EC0507" w:rsidRPr="00203C83" w:rsidRDefault="00EC0507" w:rsidP="00B5350C">
      <w:pPr>
        <w:pStyle w:val="Heading1"/>
        <w:rPr>
          <w:noProof/>
          <w:sz w:val="24"/>
          <w:szCs w:val="24"/>
          <w:lang w:val="sr-Latn-CS"/>
        </w:rPr>
      </w:pPr>
      <w:bookmarkStart w:id="734" w:name="_Toc535232874"/>
      <w:bookmarkStart w:id="735" w:name="_Toc535233740"/>
      <w:r w:rsidRPr="00203C83">
        <w:rPr>
          <w:noProof/>
          <w:sz w:val="24"/>
          <w:szCs w:val="24"/>
          <w:lang w:val="sr-Latn-CS"/>
        </w:rPr>
        <w:t xml:space="preserve">8.  </w:t>
      </w:r>
      <w:r w:rsidR="00BE010D">
        <w:rPr>
          <w:noProof/>
          <w:sz w:val="24"/>
          <w:szCs w:val="24"/>
        </w:rPr>
        <w:t>ПЛ</w:t>
      </w:r>
      <w:r w:rsidR="00CA736E">
        <w:rPr>
          <w:noProof/>
          <w:sz w:val="24"/>
          <w:szCs w:val="24"/>
        </w:rPr>
        <w:t>А</w:t>
      </w:r>
      <w:r w:rsidR="00B61EF7">
        <w:rPr>
          <w:noProof/>
          <w:sz w:val="24"/>
          <w:szCs w:val="24"/>
        </w:rPr>
        <w:t>Н</w:t>
      </w:r>
      <w:r w:rsidR="00BE010D">
        <w:rPr>
          <w:noProof/>
          <w:sz w:val="24"/>
          <w:szCs w:val="24"/>
        </w:rPr>
        <w:t>ОВИ</w:t>
      </w:r>
      <w:r w:rsidRPr="00203C83">
        <w:rPr>
          <w:noProof/>
          <w:sz w:val="24"/>
          <w:szCs w:val="24"/>
          <w:lang w:val="sr-Latn-CS"/>
        </w:rPr>
        <w:t xml:space="preserve"> </w:t>
      </w:r>
      <w:r w:rsidR="00BE010D">
        <w:rPr>
          <w:noProof/>
          <w:sz w:val="24"/>
          <w:szCs w:val="24"/>
        </w:rPr>
        <w:t>Г</w:t>
      </w:r>
      <w:r w:rsidR="00CA736E">
        <w:rPr>
          <w:noProof/>
          <w:sz w:val="24"/>
          <w:szCs w:val="24"/>
        </w:rPr>
        <w:t>А</w:t>
      </w:r>
      <w:r w:rsidR="00BE010D">
        <w:rPr>
          <w:noProof/>
          <w:sz w:val="24"/>
          <w:szCs w:val="24"/>
        </w:rPr>
        <w:t>ЗДОВ</w:t>
      </w:r>
      <w:r w:rsidR="00CA736E">
        <w:rPr>
          <w:noProof/>
          <w:sz w:val="24"/>
          <w:szCs w:val="24"/>
        </w:rPr>
        <w:t>А</w:t>
      </w:r>
      <w:r w:rsidR="001019E7">
        <w:rPr>
          <w:noProof/>
          <w:sz w:val="24"/>
          <w:szCs w:val="24"/>
        </w:rPr>
        <w:t>Њ</w:t>
      </w:r>
      <w:r w:rsidR="00CA736E">
        <w:rPr>
          <w:noProof/>
          <w:sz w:val="24"/>
          <w:szCs w:val="24"/>
        </w:rPr>
        <w:t>А</w:t>
      </w:r>
      <w:r w:rsidRPr="00203C83">
        <w:rPr>
          <w:noProof/>
          <w:sz w:val="24"/>
          <w:szCs w:val="24"/>
          <w:lang w:val="sr-Latn-CS"/>
        </w:rPr>
        <w:t xml:space="preserve"> </w:t>
      </w:r>
      <w:r w:rsidR="00BE010D">
        <w:rPr>
          <w:noProof/>
          <w:sz w:val="24"/>
          <w:szCs w:val="24"/>
          <w:lang w:val="sr-Latn-CS"/>
        </w:rPr>
        <w:t>Ш</w:t>
      </w:r>
      <w:r w:rsidR="00BE010D">
        <w:rPr>
          <w:noProof/>
          <w:sz w:val="24"/>
          <w:szCs w:val="24"/>
        </w:rPr>
        <w:t>УМ</w:t>
      </w:r>
      <w:r w:rsidR="00CA736E">
        <w:rPr>
          <w:noProof/>
          <w:sz w:val="24"/>
          <w:szCs w:val="24"/>
        </w:rPr>
        <w:t>А</w:t>
      </w:r>
      <w:r w:rsidR="00BE010D">
        <w:rPr>
          <w:noProof/>
          <w:sz w:val="24"/>
          <w:szCs w:val="24"/>
        </w:rPr>
        <w:t>М</w:t>
      </w:r>
      <w:r w:rsidR="00CA736E">
        <w:rPr>
          <w:noProof/>
          <w:sz w:val="24"/>
          <w:szCs w:val="24"/>
        </w:rPr>
        <w:t>А</w:t>
      </w:r>
      <w:bookmarkEnd w:id="620"/>
      <w:bookmarkEnd w:id="621"/>
      <w:bookmarkEnd w:id="622"/>
      <w:bookmarkEnd w:id="623"/>
      <w:bookmarkEnd w:id="734"/>
      <w:bookmarkEnd w:id="735"/>
    </w:p>
    <w:p w:rsidR="00EC0507" w:rsidRPr="00203C83" w:rsidRDefault="00EC0507" w:rsidP="00B5350C">
      <w:pPr>
        <w:rPr>
          <w:lang w:val="sr-Latn-CS"/>
        </w:rPr>
      </w:pPr>
    </w:p>
    <w:p w:rsidR="00EC0507" w:rsidRPr="00203C83" w:rsidRDefault="00B61EF7" w:rsidP="00B5350C">
      <w:pPr>
        <w:ind w:firstLine="567"/>
        <w:rPr>
          <w:lang w:val="sr-Latn-CS"/>
        </w:rPr>
      </w:pPr>
      <w:r>
        <w:rPr>
          <w:lang w:val="sr-Latn-CS"/>
        </w:rPr>
        <w:t>Н</w:t>
      </w:r>
      <w:r w:rsidR="00BE010D">
        <w:rPr>
          <w:lang w:val="sr-Latn-CS"/>
        </w:rPr>
        <w:t>а</w:t>
      </w:r>
      <w:r w:rsidR="00EC0507" w:rsidRPr="00203C83">
        <w:rPr>
          <w:lang w:val="sr-Latn-CS"/>
        </w:rPr>
        <w:t xml:space="preserve"> </w:t>
      </w:r>
      <w:r>
        <w:rPr>
          <w:lang w:val="sr-Latn-CS"/>
        </w:rPr>
        <w:t>осно</w:t>
      </w:r>
      <w:r w:rsidR="00BE010D">
        <w:rPr>
          <w:lang w:val="sr-Latn-CS"/>
        </w:rPr>
        <w:t>в</w:t>
      </w:r>
      <w:r>
        <w:rPr>
          <w:lang w:val="sr-Latn-CS"/>
        </w:rPr>
        <w:t>у</w:t>
      </w:r>
      <w:r w:rsidR="00EC0507" w:rsidRPr="00203C83">
        <w:rPr>
          <w:lang w:val="sr-Latn-CS"/>
        </w:rPr>
        <w:t xml:space="preserve"> </w:t>
      </w:r>
      <w:r>
        <w:rPr>
          <w:lang w:val="sr-Latn-CS"/>
        </w:rPr>
        <w:t>ут</w:t>
      </w:r>
      <w:r w:rsidR="00BE010D">
        <w:rPr>
          <w:lang w:val="sr-Latn-CS"/>
        </w:rPr>
        <w:t>в</w:t>
      </w:r>
      <w:r>
        <w:rPr>
          <w:lang w:val="sr-Latn-CS"/>
        </w:rPr>
        <w:t>р</w:t>
      </w:r>
      <w:r w:rsidR="00BE010D">
        <w:rPr>
          <w:lang w:val="sr-Latn-CS"/>
        </w:rPr>
        <w:t>ђе</w:t>
      </w:r>
      <w:r>
        <w:rPr>
          <w:lang w:val="sr-Latn-CS"/>
        </w:rPr>
        <w:t>но</w:t>
      </w:r>
      <w:r w:rsidR="00BE010D">
        <w:rPr>
          <w:lang w:val="sr-Latn-CS"/>
        </w:rPr>
        <w:t>г</w:t>
      </w:r>
      <w:r w:rsidR="00EC0507" w:rsidRPr="00203C83">
        <w:rPr>
          <w:lang w:val="sr-Latn-CS"/>
        </w:rPr>
        <w:t xml:space="preserve"> </w:t>
      </w:r>
      <w:r>
        <w:rPr>
          <w:lang w:val="sr-Latn-CS"/>
        </w:rPr>
        <w:t>ст</w:t>
      </w:r>
      <w:r w:rsidR="00BE010D">
        <w:rPr>
          <w:lang w:val="sr-Latn-CS"/>
        </w:rPr>
        <w:t>а</w:t>
      </w:r>
      <w:r w:rsidR="001019E7">
        <w:rPr>
          <w:lang w:val="sr-Latn-CS"/>
        </w:rPr>
        <w:t>њ</w:t>
      </w:r>
      <w:r w:rsidR="00BE010D">
        <w:rPr>
          <w:lang w:val="sr-Latn-CS"/>
        </w:rPr>
        <w:t>а</w:t>
      </w:r>
      <w:r w:rsidR="00EC0507" w:rsidRPr="00203C83">
        <w:rPr>
          <w:lang w:val="sr-Latn-CS"/>
        </w:rPr>
        <w:t xml:space="preserve"> </w:t>
      </w:r>
      <w:r>
        <w:rPr>
          <w:lang w:val="sr-Latn-CS"/>
        </w:rPr>
        <w:t>шум</w:t>
      </w:r>
      <w:r w:rsidR="00BE010D">
        <w:rPr>
          <w:lang w:val="sr-Latn-CS"/>
        </w:rPr>
        <w:t>а</w:t>
      </w:r>
      <w:r w:rsidR="00EC0507" w:rsidRPr="00203C83">
        <w:rPr>
          <w:lang w:val="sr-Latn-CS"/>
        </w:rPr>
        <w:t xml:space="preserve">, </w:t>
      </w:r>
      <w:r>
        <w:rPr>
          <w:lang w:val="sr-Latn-CS"/>
        </w:rPr>
        <w:t>ут</w:t>
      </w:r>
      <w:r w:rsidR="00BE010D">
        <w:rPr>
          <w:lang w:val="sr-Latn-CS"/>
        </w:rPr>
        <w:t>в</w:t>
      </w:r>
      <w:r>
        <w:rPr>
          <w:lang w:val="sr-Latn-CS"/>
        </w:rPr>
        <w:t>р</w:t>
      </w:r>
      <w:r w:rsidR="00BE010D">
        <w:rPr>
          <w:lang w:val="sr-Latn-CS"/>
        </w:rPr>
        <w:t>ђе</w:t>
      </w:r>
      <w:r>
        <w:rPr>
          <w:lang w:val="sr-Latn-CS"/>
        </w:rPr>
        <w:t>них</w:t>
      </w:r>
      <w:r w:rsidR="00EC0507" w:rsidRPr="00203C83">
        <w:rPr>
          <w:lang w:val="sr-Latn-CS"/>
        </w:rPr>
        <w:t xml:space="preserve"> </w:t>
      </w:r>
      <w:r w:rsidR="00BE010D">
        <w:rPr>
          <w:lang w:val="sr-Latn-CS"/>
        </w:rPr>
        <w:t>д</w:t>
      </w:r>
      <w:r>
        <w:rPr>
          <w:lang w:val="sr-Latn-CS"/>
        </w:rPr>
        <w:t>у</w:t>
      </w:r>
      <w:r w:rsidR="00BE010D">
        <w:rPr>
          <w:lang w:val="sr-Latn-CS"/>
        </w:rPr>
        <w:t>г</w:t>
      </w:r>
      <w:r>
        <w:rPr>
          <w:lang w:val="sr-Latn-CS"/>
        </w:rPr>
        <w:t>орочних</w:t>
      </w:r>
      <w:r w:rsidR="00EC0507" w:rsidRPr="00203C83">
        <w:rPr>
          <w:lang w:val="sr-Latn-CS"/>
        </w:rPr>
        <w:t xml:space="preserve"> </w:t>
      </w:r>
      <w:r>
        <w:rPr>
          <w:lang w:val="sr-Latn-CS"/>
        </w:rPr>
        <w:t>и</w:t>
      </w:r>
      <w:r w:rsidR="00EC0507" w:rsidRPr="00203C83">
        <w:rPr>
          <w:lang w:val="sr-Latn-CS"/>
        </w:rPr>
        <w:t xml:space="preserve"> </w:t>
      </w:r>
      <w:r>
        <w:rPr>
          <w:lang w:val="sr-Latn-CS"/>
        </w:rPr>
        <w:t>кр</w:t>
      </w:r>
      <w:r w:rsidR="00BE010D">
        <w:rPr>
          <w:lang w:val="sr-Latn-CS"/>
        </w:rPr>
        <w:t>а</w:t>
      </w:r>
      <w:r>
        <w:rPr>
          <w:lang w:val="sr-Latn-CS"/>
        </w:rPr>
        <w:t>ткорочних</w:t>
      </w:r>
      <w:r w:rsidR="00EC0507" w:rsidRPr="00203C83">
        <w:rPr>
          <w:lang w:val="sr-Latn-CS"/>
        </w:rPr>
        <w:t xml:space="preserve"> </w:t>
      </w:r>
      <w:r>
        <w:rPr>
          <w:lang w:val="sr-Latn-CS"/>
        </w:rPr>
        <w:t>ци</w:t>
      </w:r>
      <w:r w:rsidR="001019E7">
        <w:rPr>
          <w:lang w:val="sr-Latn-CS"/>
        </w:rPr>
        <w:t>љ</w:t>
      </w:r>
      <w:r w:rsidR="00BE010D">
        <w:rPr>
          <w:lang w:val="sr-Latn-CS"/>
        </w:rPr>
        <w:t>ева</w:t>
      </w:r>
      <w:r w:rsidR="00EC0507" w:rsidRPr="00203C83">
        <w:rPr>
          <w:lang w:val="sr-Latn-CS"/>
        </w:rPr>
        <w:t xml:space="preserve"> </w:t>
      </w:r>
      <w:r w:rsidR="00BE010D">
        <w:rPr>
          <w:lang w:val="sr-Latn-CS"/>
        </w:rPr>
        <w:t>га</w:t>
      </w:r>
      <w:r>
        <w:rPr>
          <w:lang w:val="sr-Latn-CS"/>
        </w:rPr>
        <w:t>з</w:t>
      </w:r>
      <w:r w:rsidR="00BE010D">
        <w:rPr>
          <w:lang w:val="sr-Latn-CS"/>
        </w:rPr>
        <w:t>д</w:t>
      </w:r>
      <w:r>
        <w:rPr>
          <w:lang w:val="sr-Latn-CS"/>
        </w:rPr>
        <w:t>о</w:t>
      </w:r>
      <w:r w:rsidR="00BE010D">
        <w:rPr>
          <w:lang w:val="sr-Latn-CS"/>
        </w:rPr>
        <w:t>ва</w:t>
      </w:r>
      <w:r w:rsidR="001019E7">
        <w:rPr>
          <w:lang w:val="sr-Latn-CS"/>
        </w:rPr>
        <w:t>њ</w:t>
      </w:r>
      <w:r w:rsidR="00BE010D">
        <w:rPr>
          <w:lang w:val="sr-Latn-CS"/>
        </w:rPr>
        <w:t>а</w:t>
      </w:r>
      <w:r w:rsidR="00EC0507" w:rsidRPr="00203C83">
        <w:rPr>
          <w:lang w:val="sr-Latn-CS"/>
        </w:rPr>
        <w:t xml:space="preserve"> </w:t>
      </w:r>
      <w:r>
        <w:rPr>
          <w:lang w:val="sr-Latn-CS"/>
        </w:rPr>
        <w:t>и</w:t>
      </w:r>
      <w:r w:rsidR="00EC0507" w:rsidRPr="00203C83">
        <w:rPr>
          <w:lang w:val="sr-Latn-CS"/>
        </w:rPr>
        <w:t xml:space="preserve"> </w:t>
      </w:r>
      <w:r>
        <w:rPr>
          <w:lang w:val="sr-Latn-CS"/>
        </w:rPr>
        <w:t>мо</w:t>
      </w:r>
      <w:r w:rsidR="00BE010D">
        <w:rPr>
          <w:lang w:val="sr-Latn-CS"/>
        </w:rPr>
        <w:t>г</w:t>
      </w:r>
      <w:r>
        <w:rPr>
          <w:lang w:val="sr-Latn-CS"/>
        </w:rPr>
        <w:t>ућности</w:t>
      </w:r>
      <w:r w:rsidR="00EC0507" w:rsidRPr="00203C83">
        <w:rPr>
          <w:lang w:val="sr-Latn-CS"/>
        </w:rPr>
        <w:t xml:space="preserve"> </w:t>
      </w:r>
      <w:r w:rsidR="001019E7">
        <w:rPr>
          <w:lang w:val="sr-Latn-CS"/>
        </w:rPr>
        <w:t>њ</w:t>
      </w:r>
      <w:r>
        <w:rPr>
          <w:lang w:val="sr-Latn-CS"/>
        </w:rPr>
        <w:t>ихо</w:t>
      </w:r>
      <w:r w:rsidR="00BE010D">
        <w:rPr>
          <w:lang w:val="sr-Latn-CS"/>
        </w:rPr>
        <w:t>в</w:t>
      </w:r>
      <w:r>
        <w:rPr>
          <w:lang w:val="sr-Latn-CS"/>
        </w:rPr>
        <w:t>о</w:t>
      </w:r>
      <w:r w:rsidR="00BE010D">
        <w:rPr>
          <w:lang w:val="sr-Latn-CS"/>
        </w:rPr>
        <w:t>г</w:t>
      </w:r>
      <w:r w:rsidR="00EC0507" w:rsidRPr="00203C83">
        <w:rPr>
          <w:lang w:val="sr-Latn-CS"/>
        </w:rPr>
        <w:t xml:space="preserve"> </w:t>
      </w:r>
      <w:r>
        <w:rPr>
          <w:lang w:val="sr-Latn-CS"/>
        </w:rPr>
        <w:t>о</w:t>
      </w:r>
      <w:r w:rsidR="00BE010D">
        <w:rPr>
          <w:lang w:val="sr-Latn-CS"/>
        </w:rPr>
        <w:t>бе</w:t>
      </w:r>
      <w:r>
        <w:rPr>
          <w:lang w:val="sr-Latn-CS"/>
        </w:rPr>
        <w:t>з</w:t>
      </w:r>
      <w:r w:rsidR="00BE010D">
        <w:rPr>
          <w:lang w:val="sr-Latn-CS"/>
        </w:rPr>
        <w:t>беђе</w:t>
      </w:r>
      <w:r w:rsidR="001019E7">
        <w:rPr>
          <w:lang w:val="sr-Latn-CS"/>
        </w:rPr>
        <w:t>њ</w:t>
      </w:r>
      <w:r w:rsidR="00BE010D">
        <w:rPr>
          <w:lang w:val="sr-Latn-CS"/>
        </w:rPr>
        <w:t>а</w:t>
      </w:r>
      <w:r w:rsidR="00EC0507" w:rsidRPr="00203C83">
        <w:rPr>
          <w:lang w:val="sr-Latn-CS"/>
        </w:rPr>
        <w:t xml:space="preserve"> </w:t>
      </w:r>
      <w:r>
        <w:rPr>
          <w:lang w:val="sr-Latn-CS"/>
        </w:rPr>
        <w:t>и</w:t>
      </w:r>
      <w:r w:rsidR="00EC0507" w:rsidRPr="00203C83">
        <w:rPr>
          <w:lang w:val="sr-Latn-CS"/>
        </w:rPr>
        <w:t xml:space="preserve"> </w:t>
      </w:r>
      <w:r>
        <w:rPr>
          <w:lang w:val="sr-Latn-CS"/>
        </w:rPr>
        <w:t>ут</w:t>
      </w:r>
      <w:r w:rsidR="00BE010D">
        <w:rPr>
          <w:lang w:val="sr-Latn-CS"/>
        </w:rPr>
        <w:t>в</w:t>
      </w:r>
      <w:r>
        <w:rPr>
          <w:lang w:val="sr-Latn-CS"/>
        </w:rPr>
        <w:t>р</w:t>
      </w:r>
      <w:r w:rsidR="00BE010D">
        <w:rPr>
          <w:lang w:val="sr-Latn-CS"/>
        </w:rPr>
        <w:t>ђе</w:t>
      </w:r>
      <w:r>
        <w:rPr>
          <w:lang w:val="sr-Latn-CS"/>
        </w:rPr>
        <w:t>н</w:t>
      </w:r>
      <w:r w:rsidR="00BE010D">
        <w:rPr>
          <w:lang w:val="sr-Latn-CS"/>
        </w:rPr>
        <w:t>е</w:t>
      </w:r>
      <w:r w:rsidR="00EC0507" w:rsidRPr="00203C83">
        <w:rPr>
          <w:lang w:val="sr-Latn-CS"/>
        </w:rPr>
        <w:t xml:space="preserve"> </w:t>
      </w:r>
      <w:r>
        <w:rPr>
          <w:lang w:val="sr-Latn-CS"/>
        </w:rPr>
        <w:t>осно</w:t>
      </w:r>
      <w:r w:rsidR="00BE010D">
        <w:rPr>
          <w:lang w:val="sr-Latn-CS"/>
        </w:rPr>
        <w:t>в</w:t>
      </w:r>
      <w:r>
        <w:rPr>
          <w:lang w:val="sr-Latn-CS"/>
        </w:rPr>
        <w:t>н</w:t>
      </w:r>
      <w:r w:rsidR="00BE010D">
        <w:rPr>
          <w:lang w:val="sr-Latn-CS"/>
        </w:rPr>
        <w:t>е</w:t>
      </w:r>
      <w:r w:rsidR="00EC0507" w:rsidRPr="00203C83">
        <w:rPr>
          <w:lang w:val="sr-Latn-CS"/>
        </w:rPr>
        <w:t xml:space="preserve"> </w:t>
      </w:r>
      <w:r>
        <w:rPr>
          <w:lang w:val="sr-Latn-CS"/>
        </w:rPr>
        <w:t>н</w:t>
      </w:r>
      <w:r w:rsidR="00BE010D">
        <w:rPr>
          <w:lang w:val="sr-Latn-CS"/>
        </w:rPr>
        <w:t>а</w:t>
      </w:r>
      <w:r>
        <w:rPr>
          <w:lang w:val="sr-Latn-CS"/>
        </w:rPr>
        <w:t>м</w:t>
      </w:r>
      <w:r w:rsidR="00BE010D">
        <w:rPr>
          <w:lang w:val="sr-Latn-CS"/>
        </w:rPr>
        <w:t>е</w:t>
      </w:r>
      <w:r>
        <w:rPr>
          <w:lang w:val="sr-Latn-CS"/>
        </w:rPr>
        <w:t>н</w:t>
      </w:r>
      <w:r w:rsidR="00BE010D">
        <w:rPr>
          <w:lang w:val="sr-Latn-CS"/>
        </w:rPr>
        <w:t>е</w:t>
      </w:r>
      <w:r w:rsidR="00EC0507" w:rsidRPr="00203C83">
        <w:rPr>
          <w:lang w:val="sr-Latn-CS"/>
        </w:rPr>
        <w:t xml:space="preserve">, </w:t>
      </w:r>
      <w:r>
        <w:rPr>
          <w:lang w:val="sr-Latn-CS"/>
        </w:rPr>
        <w:t>изр</w:t>
      </w:r>
      <w:r w:rsidR="00BE010D">
        <w:rPr>
          <w:lang w:val="sr-Latn-CS"/>
        </w:rPr>
        <w:t>ађ</w:t>
      </w:r>
      <w:r>
        <w:rPr>
          <w:lang w:val="sr-Latn-CS"/>
        </w:rPr>
        <w:t>ују</w:t>
      </w:r>
      <w:r w:rsidR="00EC0507" w:rsidRPr="00203C83">
        <w:rPr>
          <w:lang w:val="sr-Latn-CS"/>
        </w:rPr>
        <w:t xml:space="preserve"> </w:t>
      </w:r>
      <w:r>
        <w:rPr>
          <w:lang w:val="sr-Latn-CS"/>
        </w:rPr>
        <w:t>с</w:t>
      </w:r>
      <w:r w:rsidR="00BE010D">
        <w:rPr>
          <w:lang w:val="sr-Latn-CS"/>
        </w:rPr>
        <w:t>е</w:t>
      </w:r>
      <w:r w:rsidR="00EC0507" w:rsidRPr="00203C83">
        <w:rPr>
          <w:lang w:val="sr-Latn-CS"/>
        </w:rPr>
        <w:t xml:space="preserve"> </w:t>
      </w:r>
      <w:r>
        <w:rPr>
          <w:lang w:val="sr-Latn-CS"/>
        </w:rPr>
        <w:t>пл</w:t>
      </w:r>
      <w:r w:rsidR="00BE010D">
        <w:rPr>
          <w:lang w:val="sr-Latn-CS"/>
        </w:rPr>
        <w:t>а</w:t>
      </w:r>
      <w:r>
        <w:rPr>
          <w:lang w:val="sr-Latn-CS"/>
        </w:rPr>
        <w:t>но</w:t>
      </w:r>
      <w:r w:rsidR="00BE010D">
        <w:rPr>
          <w:lang w:val="sr-Latn-CS"/>
        </w:rPr>
        <w:t>в</w:t>
      </w:r>
      <w:r>
        <w:rPr>
          <w:lang w:val="sr-Latn-CS"/>
        </w:rPr>
        <w:t>и</w:t>
      </w:r>
      <w:r w:rsidR="00EC0507" w:rsidRPr="00203C83">
        <w:rPr>
          <w:lang w:val="sr-Latn-CS"/>
        </w:rPr>
        <w:t xml:space="preserve"> </w:t>
      </w:r>
      <w:r w:rsidR="00BE010D">
        <w:rPr>
          <w:lang w:val="sr-Latn-CS"/>
        </w:rPr>
        <w:t>б</w:t>
      </w:r>
      <w:r>
        <w:rPr>
          <w:lang w:val="sr-Latn-CS"/>
        </w:rPr>
        <w:t>у</w:t>
      </w:r>
      <w:r w:rsidR="00BE010D">
        <w:rPr>
          <w:lang w:val="sr-Latn-CS"/>
        </w:rPr>
        <w:t>д</w:t>
      </w:r>
      <w:r>
        <w:rPr>
          <w:lang w:val="sr-Latn-CS"/>
        </w:rPr>
        <w:t>ућ</w:t>
      </w:r>
      <w:r w:rsidR="00BE010D">
        <w:rPr>
          <w:lang w:val="sr-Latn-CS"/>
        </w:rPr>
        <w:t>ег</w:t>
      </w:r>
      <w:r w:rsidR="00EC0507" w:rsidRPr="00203C83">
        <w:rPr>
          <w:lang w:val="sr-Latn-CS"/>
        </w:rPr>
        <w:t xml:space="preserve"> </w:t>
      </w:r>
      <w:r w:rsidR="00BE010D">
        <w:rPr>
          <w:lang w:val="sr-Latn-CS"/>
        </w:rPr>
        <w:t>га</w:t>
      </w:r>
      <w:r>
        <w:rPr>
          <w:lang w:val="sr-Latn-CS"/>
        </w:rPr>
        <w:t>з</w:t>
      </w:r>
      <w:r w:rsidR="00BE010D">
        <w:rPr>
          <w:lang w:val="sr-Latn-CS"/>
        </w:rPr>
        <w:t>д</w:t>
      </w:r>
      <w:r>
        <w:rPr>
          <w:lang w:val="sr-Latn-CS"/>
        </w:rPr>
        <w:t>о</w:t>
      </w:r>
      <w:r w:rsidR="00BE010D">
        <w:rPr>
          <w:lang w:val="sr-Latn-CS"/>
        </w:rPr>
        <w:t>ва</w:t>
      </w:r>
      <w:r w:rsidR="001019E7">
        <w:rPr>
          <w:lang w:val="sr-Latn-CS"/>
        </w:rPr>
        <w:t>њ</w:t>
      </w:r>
      <w:r w:rsidR="00BE010D">
        <w:rPr>
          <w:lang w:val="sr-Latn-CS"/>
        </w:rPr>
        <w:t>а</w:t>
      </w:r>
      <w:r w:rsidR="00EC0507" w:rsidRPr="00203C83">
        <w:rPr>
          <w:lang w:val="sr-Latn-CS"/>
        </w:rPr>
        <w:t xml:space="preserve">. </w:t>
      </w:r>
      <w:r w:rsidR="00BE010D">
        <w:rPr>
          <w:lang w:val="sr-Latn-CS"/>
        </w:rPr>
        <w:t>О</w:t>
      </w:r>
      <w:r>
        <w:rPr>
          <w:lang w:val="sr-Latn-CS"/>
        </w:rPr>
        <w:t>сно</w:t>
      </w:r>
      <w:r w:rsidR="00BE010D">
        <w:rPr>
          <w:lang w:val="sr-Latn-CS"/>
        </w:rPr>
        <w:t>в</w:t>
      </w:r>
      <w:r>
        <w:rPr>
          <w:lang w:val="sr-Latn-CS"/>
        </w:rPr>
        <w:t>ни</w:t>
      </w:r>
      <w:r w:rsidR="00EC0507" w:rsidRPr="00203C83">
        <w:rPr>
          <w:lang w:val="sr-Latn-CS"/>
        </w:rPr>
        <w:t xml:space="preserve"> </w:t>
      </w:r>
      <w:r>
        <w:rPr>
          <w:lang w:val="sr-Latn-CS"/>
        </w:rPr>
        <w:t>з</w:t>
      </w:r>
      <w:r w:rsidR="00BE010D">
        <w:rPr>
          <w:lang w:val="sr-Latn-CS"/>
        </w:rPr>
        <w:t>ада</w:t>
      </w:r>
      <w:r>
        <w:rPr>
          <w:lang w:val="sr-Latn-CS"/>
        </w:rPr>
        <w:t>т</w:t>
      </w:r>
      <w:r w:rsidR="00BE010D">
        <w:rPr>
          <w:lang w:val="sr-Latn-CS"/>
        </w:rPr>
        <w:t>а</w:t>
      </w:r>
      <w:r>
        <w:rPr>
          <w:lang w:val="sr-Latn-CS"/>
        </w:rPr>
        <w:t>к</w:t>
      </w:r>
      <w:r w:rsidR="00EC0507" w:rsidRPr="00203C83">
        <w:rPr>
          <w:lang w:val="sr-Latn-CS"/>
        </w:rPr>
        <w:t xml:space="preserve"> </w:t>
      </w:r>
      <w:r>
        <w:rPr>
          <w:lang w:val="sr-Latn-CS"/>
        </w:rPr>
        <w:t>изр</w:t>
      </w:r>
      <w:r w:rsidR="00BE010D">
        <w:rPr>
          <w:lang w:val="sr-Latn-CS"/>
        </w:rPr>
        <w:t>ађе</w:t>
      </w:r>
      <w:r>
        <w:rPr>
          <w:lang w:val="sr-Latn-CS"/>
        </w:rPr>
        <w:t>них</w:t>
      </w:r>
      <w:r w:rsidR="00EC0507" w:rsidRPr="00203C83">
        <w:rPr>
          <w:lang w:val="sr-Latn-CS"/>
        </w:rPr>
        <w:t xml:space="preserve"> </w:t>
      </w:r>
      <w:r>
        <w:rPr>
          <w:lang w:val="sr-Latn-CS"/>
        </w:rPr>
        <w:t>пл</w:t>
      </w:r>
      <w:r w:rsidR="00BE010D">
        <w:rPr>
          <w:lang w:val="sr-Latn-CS"/>
        </w:rPr>
        <w:t>а</w:t>
      </w:r>
      <w:r>
        <w:rPr>
          <w:lang w:val="sr-Latn-CS"/>
        </w:rPr>
        <w:t>но</w:t>
      </w:r>
      <w:r w:rsidR="00BE010D">
        <w:rPr>
          <w:lang w:val="sr-Latn-CS"/>
        </w:rPr>
        <w:t>ва</w:t>
      </w:r>
      <w:r w:rsidR="00EC0507" w:rsidRPr="00203C83">
        <w:rPr>
          <w:lang w:val="sr-Latn-CS"/>
        </w:rPr>
        <w:t xml:space="preserve"> </w:t>
      </w:r>
      <w:r w:rsidR="00BE010D">
        <w:rPr>
          <w:lang w:val="sr-Latn-CS"/>
        </w:rPr>
        <w:t>га</w:t>
      </w:r>
      <w:r>
        <w:rPr>
          <w:lang w:val="sr-Latn-CS"/>
        </w:rPr>
        <w:t>з</w:t>
      </w:r>
      <w:r w:rsidR="00BE010D">
        <w:rPr>
          <w:lang w:val="sr-Latn-CS"/>
        </w:rPr>
        <w:t>д</w:t>
      </w:r>
      <w:r>
        <w:rPr>
          <w:lang w:val="sr-Latn-CS"/>
        </w:rPr>
        <w:t>о</w:t>
      </w:r>
      <w:r w:rsidR="00BE010D">
        <w:rPr>
          <w:lang w:val="sr-Latn-CS"/>
        </w:rPr>
        <w:t>ва</w:t>
      </w:r>
      <w:r w:rsidR="001019E7">
        <w:rPr>
          <w:lang w:val="sr-Latn-CS"/>
        </w:rPr>
        <w:t>њ</w:t>
      </w:r>
      <w:r w:rsidR="00BE010D">
        <w:rPr>
          <w:lang w:val="sr-Latn-CS"/>
        </w:rPr>
        <w:t>а</w:t>
      </w:r>
      <w:r w:rsidR="00EC0507" w:rsidRPr="00203C83">
        <w:rPr>
          <w:lang w:val="sr-Latn-CS"/>
        </w:rPr>
        <w:t xml:space="preserve"> </w:t>
      </w:r>
      <w:r>
        <w:rPr>
          <w:lang w:val="sr-Latn-CS"/>
        </w:rPr>
        <w:t>ј</w:t>
      </w:r>
      <w:r w:rsidR="00BE010D">
        <w:rPr>
          <w:lang w:val="sr-Latn-CS"/>
        </w:rPr>
        <w:t>е</w:t>
      </w:r>
      <w:r w:rsidR="00EC0507" w:rsidRPr="00203C83">
        <w:rPr>
          <w:lang w:val="sr-Latn-CS"/>
        </w:rPr>
        <w:t xml:space="preserve"> </w:t>
      </w:r>
      <w:r w:rsidR="00BE010D">
        <w:rPr>
          <w:lang w:val="sr-Latn-CS"/>
        </w:rPr>
        <w:t>да</w:t>
      </w:r>
      <w:r w:rsidR="00EC0507" w:rsidRPr="00203C83">
        <w:rPr>
          <w:lang w:val="sr-Latn-CS"/>
        </w:rPr>
        <w:t xml:space="preserve"> </w:t>
      </w:r>
      <w:r>
        <w:rPr>
          <w:lang w:val="sr-Latn-CS"/>
        </w:rPr>
        <w:t>у</w:t>
      </w:r>
      <w:r w:rsidR="00EC0507" w:rsidRPr="00203C83">
        <w:rPr>
          <w:lang w:val="sr-Latn-CS"/>
        </w:rPr>
        <w:t xml:space="preserve"> </w:t>
      </w:r>
      <w:r>
        <w:rPr>
          <w:lang w:val="sr-Latn-CS"/>
        </w:rPr>
        <w:t>з</w:t>
      </w:r>
      <w:r w:rsidR="00BE010D">
        <w:rPr>
          <w:lang w:val="sr-Latn-CS"/>
        </w:rPr>
        <w:t>ав</w:t>
      </w:r>
      <w:r>
        <w:rPr>
          <w:lang w:val="sr-Latn-CS"/>
        </w:rPr>
        <w:t>исности</w:t>
      </w:r>
      <w:r w:rsidR="00EC0507" w:rsidRPr="00203C83">
        <w:rPr>
          <w:lang w:val="sr-Latn-CS"/>
        </w:rPr>
        <w:t xml:space="preserve"> </w:t>
      </w:r>
      <w:r>
        <w:rPr>
          <w:lang w:val="sr-Latn-CS"/>
        </w:rPr>
        <w:t>о</w:t>
      </w:r>
      <w:r w:rsidR="00BE010D">
        <w:rPr>
          <w:lang w:val="sr-Latn-CS"/>
        </w:rPr>
        <w:t>д</w:t>
      </w:r>
      <w:r w:rsidR="00EC0507" w:rsidRPr="00203C83">
        <w:rPr>
          <w:lang w:val="sr-Latn-CS"/>
        </w:rPr>
        <w:t xml:space="preserve"> </w:t>
      </w:r>
      <w:r>
        <w:rPr>
          <w:lang w:val="sr-Latn-CS"/>
        </w:rPr>
        <w:t>з</w:t>
      </w:r>
      <w:r w:rsidR="00BE010D">
        <w:rPr>
          <w:lang w:val="sr-Latn-CS"/>
        </w:rPr>
        <w:t>а</w:t>
      </w:r>
      <w:r>
        <w:rPr>
          <w:lang w:val="sr-Latn-CS"/>
        </w:rPr>
        <w:t>т</w:t>
      </w:r>
      <w:r w:rsidR="00BE010D">
        <w:rPr>
          <w:lang w:val="sr-Latn-CS"/>
        </w:rPr>
        <w:t>е</w:t>
      </w:r>
      <w:r>
        <w:rPr>
          <w:lang w:val="sr-Latn-CS"/>
        </w:rPr>
        <w:t>ч</w:t>
      </w:r>
      <w:r w:rsidR="00BE010D">
        <w:rPr>
          <w:lang w:val="sr-Latn-CS"/>
        </w:rPr>
        <w:t>е</w:t>
      </w:r>
      <w:r>
        <w:rPr>
          <w:lang w:val="sr-Latn-CS"/>
        </w:rPr>
        <w:t>но</w:t>
      </w:r>
      <w:r w:rsidR="00BE010D">
        <w:rPr>
          <w:lang w:val="sr-Latn-CS"/>
        </w:rPr>
        <w:t>г</w:t>
      </w:r>
      <w:r w:rsidR="00EC0507" w:rsidRPr="00203C83">
        <w:rPr>
          <w:lang w:val="sr-Latn-CS"/>
        </w:rPr>
        <w:t xml:space="preserve"> </w:t>
      </w:r>
      <w:r>
        <w:rPr>
          <w:lang w:val="sr-Latn-CS"/>
        </w:rPr>
        <w:t>ст</w:t>
      </w:r>
      <w:r w:rsidR="00BE010D">
        <w:rPr>
          <w:lang w:val="sr-Latn-CS"/>
        </w:rPr>
        <w:t>а</w:t>
      </w:r>
      <w:r w:rsidR="001019E7">
        <w:rPr>
          <w:lang w:val="sr-Latn-CS"/>
        </w:rPr>
        <w:t>њ</w:t>
      </w:r>
      <w:r w:rsidR="00BE010D">
        <w:rPr>
          <w:lang w:val="sr-Latn-CS"/>
        </w:rPr>
        <w:t>а</w:t>
      </w:r>
      <w:r w:rsidR="00EC0507" w:rsidRPr="00203C83">
        <w:rPr>
          <w:lang w:val="sr-Latn-CS"/>
        </w:rPr>
        <w:t xml:space="preserve"> </w:t>
      </w:r>
      <w:r>
        <w:rPr>
          <w:lang w:val="sr-Latn-CS"/>
        </w:rPr>
        <w:t>омо</w:t>
      </w:r>
      <w:r w:rsidR="00BE010D">
        <w:rPr>
          <w:lang w:val="sr-Latn-CS"/>
        </w:rPr>
        <w:t>г</w:t>
      </w:r>
      <w:r>
        <w:rPr>
          <w:lang w:val="sr-Latn-CS"/>
        </w:rPr>
        <w:t>ућ</w:t>
      </w:r>
      <w:r w:rsidR="00BE010D">
        <w:rPr>
          <w:lang w:val="sr-Latn-CS"/>
        </w:rPr>
        <w:t>е</w:t>
      </w:r>
      <w:r w:rsidR="00EC0507" w:rsidRPr="00203C83">
        <w:rPr>
          <w:lang w:val="sr-Latn-CS"/>
        </w:rPr>
        <w:t xml:space="preserve"> </w:t>
      </w:r>
      <w:r>
        <w:rPr>
          <w:lang w:val="sr-Latn-CS"/>
        </w:rPr>
        <w:t>по</w:t>
      </w:r>
      <w:r w:rsidR="00BE010D">
        <w:rPr>
          <w:lang w:val="sr-Latn-CS"/>
        </w:rPr>
        <w:t>д</w:t>
      </w:r>
      <w:r>
        <w:rPr>
          <w:lang w:val="sr-Latn-CS"/>
        </w:rPr>
        <w:t>мир</w:t>
      </w:r>
      <w:r w:rsidR="00BE010D">
        <w:rPr>
          <w:lang w:val="sr-Latn-CS"/>
        </w:rPr>
        <w:t>е</w:t>
      </w:r>
      <w:r w:rsidR="001019E7">
        <w:rPr>
          <w:lang w:val="sr-Latn-CS"/>
        </w:rPr>
        <w:t>њ</w:t>
      </w:r>
      <w:r w:rsidR="00BE010D">
        <w:rPr>
          <w:lang w:val="sr-Latn-CS"/>
        </w:rPr>
        <w:t>е</w:t>
      </w:r>
      <w:r w:rsidR="00EC0507" w:rsidRPr="00203C83">
        <w:rPr>
          <w:lang w:val="sr-Latn-CS"/>
        </w:rPr>
        <w:t xml:space="preserve"> </w:t>
      </w:r>
      <w:r>
        <w:rPr>
          <w:lang w:val="sr-Latn-CS"/>
        </w:rPr>
        <w:t>о</w:t>
      </w:r>
      <w:r w:rsidR="00BE010D">
        <w:rPr>
          <w:lang w:val="sr-Latn-CS"/>
        </w:rPr>
        <w:t>дг</w:t>
      </w:r>
      <w:r>
        <w:rPr>
          <w:lang w:val="sr-Latn-CS"/>
        </w:rPr>
        <w:t>о</w:t>
      </w:r>
      <w:r w:rsidR="00BE010D">
        <w:rPr>
          <w:lang w:val="sr-Latn-CS"/>
        </w:rPr>
        <w:t>ва</w:t>
      </w:r>
      <w:r>
        <w:rPr>
          <w:lang w:val="sr-Latn-CS"/>
        </w:rPr>
        <w:t>р</w:t>
      </w:r>
      <w:r w:rsidR="00BE010D">
        <w:rPr>
          <w:lang w:val="sr-Latn-CS"/>
        </w:rPr>
        <w:t>а</w:t>
      </w:r>
      <w:r>
        <w:rPr>
          <w:lang w:val="sr-Latn-CS"/>
        </w:rPr>
        <w:t>јућих</w:t>
      </w:r>
      <w:r w:rsidR="00EC0507" w:rsidRPr="00203C83">
        <w:rPr>
          <w:lang w:val="sr-Latn-CS"/>
        </w:rPr>
        <w:t xml:space="preserve"> </w:t>
      </w:r>
      <w:r w:rsidR="00BE010D">
        <w:rPr>
          <w:lang w:val="sr-Latn-CS"/>
        </w:rPr>
        <w:t>д</w:t>
      </w:r>
      <w:r>
        <w:rPr>
          <w:lang w:val="sr-Latn-CS"/>
        </w:rPr>
        <w:t>рушт</w:t>
      </w:r>
      <w:r w:rsidR="00BE010D">
        <w:rPr>
          <w:lang w:val="sr-Latn-CS"/>
        </w:rPr>
        <w:t>ве</w:t>
      </w:r>
      <w:r>
        <w:rPr>
          <w:lang w:val="sr-Latn-CS"/>
        </w:rPr>
        <w:t>них</w:t>
      </w:r>
      <w:r w:rsidR="00EC0507" w:rsidRPr="00203C83">
        <w:rPr>
          <w:lang w:val="sr-Latn-CS"/>
        </w:rPr>
        <w:t xml:space="preserve"> </w:t>
      </w:r>
      <w:r>
        <w:rPr>
          <w:lang w:val="sr-Latn-CS"/>
        </w:rPr>
        <w:t>потр</w:t>
      </w:r>
      <w:r w:rsidR="00BE010D">
        <w:rPr>
          <w:lang w:val="sr-Latn-CS"/>
        </w:rPr>
        <w:t>еба</w:t>
      </w:r>
      <w:r w:rsidR="00EC0507" w:rsidRPr="00203C83">
        <w:rPr>
          <w:lang w:val="sr-Latn-CS"/>
        </w:rPr>
        <w:t xml:space="preserve"> </w:t>
      </w:r>
      <w:r>
        <w:rPr>
          <w:lang w:val="sr-Latn-CS"/>
        </w:rPr>
        <w:t>и</w:t>
      </w:r>
      <w:r w:rsidR="00EC0507" w:rsidRPr="00203C83">
        <w:rPr>
          <w:lang w:val="sr-Latn-CS"/>
        </w:rPr>
        <w:t xml:space="preserve"> </w:t>
      </w:r>
      <w:r>
        <w:rPr>
          <w:lang w:val="sr-Latn-CS"/>
        </w:rPr>
        <w:t>ун</w:t>
      </w:r>
      <w:r w:rsidR="00BE010D">
        <w:rPr>
          <w:lang w:val="sr-Latn-CS"/>
        </w:rPr>
        <w:t>а</w:t>
      </w:r>
      <w:r>
        <w:rPr>
          <w:lang w:val="sr-Latn-CS"/>
        </w:rPr>
        <w:t>пр</w:t>
      </w:r>
      <w:r w:rsidR="00BE010D">
        <w:rPr>
          <w:lang w:val="sr-Latn-CS"/>
        </w:rPr>
        <w:t>еђ</w:t>
      </w:r>
      <w:r>
        <w:rPr>
          <w:lang w:val="sr-Latn-CS"/>
        </w:rPr>
        <w:t>и</w:t>
      </w:r>
      <w:r w:rsidR="00BE010D">
        <w:rPr>
          <w:lang w:val="sr-Latn-CS"/>
        </w:rPr>
        <w:t>ва</w:t>
      </w:r>
      <w:r w:rsidR="001019E7">
        <w:rPr>
          <w:lang w:val="sr-Latn-CS"/>
        </w:rPr>
        <w:t>њ</w:t>
      </w:r>
      <w:r w:rsidR="00BE010D">
        <w:rPr>
          <w:lang w:val="sr-Latn-CS"/>
        </w:rPr>
        <w:t>е</w:t>
      </w:r>
      <w:r w:rsidR="00EC0507" w:rsidRPr="00203C83">
        <w:rPr>
          <w:lang w:val="sr-Latn-CS"/>
        </w:rPr>
        <w:t xml:space="preserve"> </w:t>
      </w:r>
      <w:r>
        <w:rPr>
          <w:lang w:val="sr-Latn-CS"/>
        </w:rPr>
        <w:t>ст</w:t>
      </w:r>
      <w:r w:rsidR="00BE010D">
        <w:rPr>
          <w:lang w:val="sr-Latn-CS"/>
        </w:rPr>
        <w:t>а</w:t>
      </w:r>
      <w:r w:rsidR="001019E7">
        <w:rPr>
          <w:lang w:val="sr-Latn-CS"/>
        </w:rPr>
        <w:t>њ</w:t>
      </w:r>
      <w:r w:rsidR="00BE010D">
        <w:rPr>
          <w:lang w:val="sr-Latn-CS"/>
        </w:rPr>
        <w:t>а</w:t>
      </w:r>
      <w:r w:rsidR="00EC0507" w:rsidRPr="00203C83">
        <w:rPr>
          <w:lang w:val="sr-Latn-CS"/>
        </w:rPr>
        <w:t xml:space="preserve"> </w:t>
      </w:r>
      <w:r>
        <w:rPr>
          <w:lang w:val="sr-Latn-CS"/>
        </w:rPr>
        <w:t>к</w:t>
      </w:r>
      <w:r w:rsidR="00BE010D">
        <w:rPr>
          <w:lang w:val="sr-Latn-CS"/>
        </w:rPr>
        <w:t>а</w:t>
      </w:r>
      <w:r>
        <w:rPr>
          <w:lang w:val="sr-Latn-CS"/>
        </w:rPr>
        <w:t>о</w:t>
      </w:r>
      <w:r w:rsidR="00EC0507" w:rsidRPr="00203C83">
        <w:rPr>
          <w:lang w:val="sr-Latn-CS"/>
        </w:rPr>
        <w:t xml:space="preserve"> </w:t>
      </w:r>
      <w:r w:rsidR="00BE010D">
        <w:rPr>
          <w:lang w:val="sr-Latn-CS"/>
        </w:rPr>
        <w:t>д</w:t>
      </w:r>
      <w:r>
        <w:rPr>
          <w:lang w:val="sr-Latn-CS"/>
        </w:rPr>
        <w:t>у</w:t>
      </w:r>
      <w:r w:rsidR="00BE010D">
        <w:rPr>
          <w:lang w:val="sr-Latn-CS"/>
        </w:rPr>
        <w:t>г</w:t>
      </w:r>
      <w:r>
        <w:rPr>
          <w:lang w:val="sr-Latn-CS"/>
        </w:rPr>
        <w:t>орочно</w:t>
      </w:r>
      <w:r w:rsidR="00BE010D">
        <w:rPr>
          <w:lang w:val="sr-Latn-CS"/>
        </w:rPr>
        <w:t>г</w:t>
      </w:r>
      <w:r w:rsidR="00EC0507" w:rsidRPr="00203C83">
        <w:rPr>
          <w:lang w:val="sr-Latn-CS"/>
        </w:rPr>
        <w:t xml:space="preserve"> </w:t>
      </w:r>
      <w:r>
        <w:rPr>
          <w:lang w:val="sr-Latn-CS"/>
        </w:rPr>
        <w:t>ци</w:t>
      </w:r>
      <w:r w:rsidR="001019E7">
        <w:rPr>
          <w:lang w:val="sr-Latn-CS"/>
        </w:rPr>
        <w:t>љ</w:t>
      </w:r>
      <w:r w:rsidR="00BE010D">
        <w:rPr>
          <w:lang w:val="sr-Latn-CS"/>
        </w:rPr>
        <w:t>а</w:t>
      </w:r>
      <w:r w:rsidR="00EC0507" w:rsidRPr="00203C83">
        <w:rPr>
          <w:lang w:val="sr-Latn-CS"/>
        </w:rPr>
        <w:t>.</w:t>
      </w:r>
    </w:p>
    <w:p w:rsidR="00EC0507" w:rsidRPr="00203C83" w:rsidRDefault="00BE010D" w:rsidP="00B5350C">
      <w:pPr>
        <w:ind w:firstLine="567"/>
        <w:rPr>
          <w:lang w:val="sr-Latn-CS"/>
        </w:rPr>
      </w:pPr>
      <w:r>
        <w:t>Св</w:t>
      </w:r>
      <w:r w:rsidR="00B61EF7">
        <w:t>и</w:t>
      </w:r>
      <w:r w:rsidR="00EC0507" w:rsidRPr="00203C83">
        <w:rPr>
          <w:lang w:val="sr-Latn-CS"/>
        </w:rPr>
        <w:t xml:space="preserve"> </w:t>
      </w:r>
      <w:r w:rsidR="00B61EF7">
        <w:t>пл</w:t>
      </w:r>
      <w:r>
        <w:t>а</w:t>
      </w:r>
      <w:r w:rsidR="00B61EF7">
        <w:t>но</w:t>
      </w:r>
      <w:r>
        <w:t>в</w:t>
      </w:r>
      <w:r w:rsidR="00B61EF7">
        <w:t>и</w:t>
      </w:r>
      <w:r w:rsidR="00EC0507" w:rsidRPr="00203C83">
        <w:rPr>
          <w:lang w:val="sr-Latn-CS"/>
        </w:rPr>
        <w:t xml:space="preserve"> </w:t>
      </w:r>
      <w:r>
        <w:t>га</w:t>
      </w:r>
      <w:r w:rsidR="00B61EF7">
        <w:t>з</w:t>
      </w:r>
      <w:r>
        <w:t>д</w:t>
      </w:r>
      <w:r w:rsidR="00B61EF7">
        <w:t>о</w:t>
      </w:r>
      <w:r>
        <w:t>ва</w:t>
      </w:r>
      <w:r w:rsidR="001019E7">
        <w:t>њ</w:t>
      </w:r>
      <w:r>
        <w:t>а</w:t>
      </w:r>
      <w:r w:rsidR="00EC0507" w:rsidRPr="00203C83">
        <w:rPr>
          <w:lang w:val="sr-Latn-CS"/>
        </w:rPr>
        <w:t xml:space="preserve"> </w:t>
      </w:r>
      <w:r w:rsidR="00B61EF7">
        <w:rPr>
          <w:lang w:val="sr-Latn-CS"/>
        </w:rPr>
        <w:t>ш</w:t>
      </w:r>
      <w:r w:rsidR="00B61EF7">
        <w:t>ум</w:t>
      </w:r>
      <w:r>
        <w:t>а</w:t>
      </w:r>
      <w:r w:rsidR="00B61EF7">
        <w:t>м</w:t>
      </w:r>
      <w:r>
        <w:t>а</w:t>
      </w:r>
      <w:r w:rsidR="00EC0507" w:rsidRPr="00203C83">
        <w:rPr>
          <w:lang w:val="sr-Latn-CS"/>
        </w:rPr>
        <w:t xml:space="preserve"> </w:t>
      </w:r>
      <w:r w:rsidR="00B61EF7">
        <w:t>су</w:t>
      </w:r>
      <w:r w:rsidR="00EC0507" w:rsidRPr="00203C83">
        <w:rPr>
          <w:lang w:val="sr-Latn-CS"/>
        </w:rPr>
        <w:t xml:space="preserve"> </w:t>
      </w:r>
      <w:r w:rsidR="00B61EF7">
        <w:t>у</w:t>
      </w:r>
      <w:r w:rsidR="00EC0507" w:rsidRPr="00203C83">
        <w:rPr>
          <w:lang w:val="sr-Latn-CS"/>
        </w:rPr>
        <w:t xml:space="preserve"> </w:t>
      </w:r>
      <w:r w:rsidR="00B61EF7">
        <w:t>скл</w:t>
      </w:r>
      <w:r>
        <w:t>ад</w:t>
      </w:r>
      <w:r w:rsidR="00B61EF7">
        <w:t>у</w:t>
      </w:r>
      <w:r w:rsidR="00EC0507" w:rsidRPr="00203C83">
        <w:rPr>
          <w:lang w:val="sr-Latn-CS"/>
        </w:rPr>
        <w:t xml:space="preserve"> </w:t>
      </w:r>
      <w:r w:rsidR="00B61EF7">
        <w:t>с</w:t>
      </w:r>
      <w:r>
        <w:t>а</w:t>
      </w:r>
      <w:r w:rsidR="00EC0507" w:rsidRPr="00203C83">
        <w:rPr>
          <w:lang w:val="sr-Latn-CS"/>
        </w:rPr>
        <w:t xml:space="preserve"> </w:t>
      </w:r>
      <w:r w:rsidR="00B61EF7">
        <w:t>про</w:t>
      </w:r>
      <w:r>
        <w:t>г</w:t>
      </w:r>
      <w:r w:rsidR="00B61EF7">
        <w:t>л</w:t>
      </w:r>
      <w:r>
        <w:t>а</w:t>
      </w:r>
      <w:r w:rsidR="00B61EF7">
        <w:rPr>
          <w:lang w:val="sr-Latn-CS"/>
        </w:rPr>
        <w:t>ш</w:t>
      </w:r>
      <w:r>
        <w:t>е</w:t>
      </w:r>
      <w:r w:rsidR="00B61EF7">
        <w:t>ним</w:t>
      </w:r>
      <w:r w:rsidR="00EC0507" w:rsidRPr="00203C83">
        <w:rPr>
          <w:lang w:val="sr-Latn-CS"/>
        </w:rPr>
        <w:t xml:space="preserve"> </w:t>
      </w:r>
      <w:r w:rsidR="00B61EF7">
        <w:t>р</w:t>
      </w:r>
      <w:r>
        <w:t>е</w:t>
      </w:r>
      <w:r w:rsidR="00B61EF7">
        <w:rPr>
          <w:lang w:val="sr-Latn-CS"/>
        </w:rPr>
        <w:t>ж</w:t>
      </w:r>
      <w:r w:rsidR="00B61EF7">
        <w:t>имим</w:t>
      </w:r>
      <w:r>
        <w:t>а</w:t>
      </w:r>
      <w:r w:rsidR="00EC0507" w:rsidRPr="00203C83">
        <w:rPr>
          <w:lang w:val="sr-Latn-CS"/>
        </w:rPr>
        <w:t xml:space="preserve"> </w:t>
      </w:r>
      <w:r w:rsidR="00B61EF7">
        <w:t>з</w:t>
      </w:r>
      <w:r>
        <w:t>а</w:t>
      </w:r>
      <w:r w:rsidR="00B61EF7">
        <w:rPr>
          <w:lang w:val="sr-Latn-CS"/>
        </w:rPr>
        <w:t>ш</w:t>
      </w:r>
      <w:r w:rsidR="00B61EF7">
        <w:t>тит</w:t>
      </w:r>
      <w:r>
        <w:t>е</w:t>
      </w:r>
      <w:r w:rsidR="00EC0507" w:rsidRPr="00203C83">
        <w:rPr>
          <w:lang w:val="sr-Latn-CS"/>
        </w:rPr>
        <w:t xml:space="preserve"> </w:t>
      </w:r>
      <w:r w:rsidR="00B61EF7">
        <w:t>у</w:t>
      </w:r>
      <w:r w:rsidR="00EC0507" w:rsidRPr="00203C83">
        <w:rPr>
          <w:lang w:val="sr-Latn-CS"/>
        </w:rPr>
        <w:t xml:space="preserve"> </w:t>
      </w:r>
      <w:r w:rsidR="00B61EF7">
        <w:t>о</w:t>
      </w:r>
      <w:r>
        <w:t>в</w:t>
      </w:r>
      <w:r w:rsidR="00B61EF7">
        <w:t>ој</w:t>
      </w:r>
      <w:r w:rsidR="00EC0507" w:rsidRPr="00203C83">
        <w:rPr>
          <w:lang w:val="sr-Latn-CS"/>
        </w:rPr>
        <w:t xml:space="preserve"> </w:t>
      </w:r>
      <w:r>
        <w:t>га</w:t>
      </w:r>
      <w:r w:rsidR="00B61EF7">
        <w:t>з</w:t>
      </w:r>
      <w:r>
        <w:t>д</w:t>
      </w:r>
      <w:r w:rsidR="00B61EF7">
        <w:t>инској</w:t>
      </w:r>
      <w:r w:rsidR="00EC0507" w:rsidRPr="00203C83">
        <w:rPr>
          <w:lang w:val="sr-Latn-CS"/>
        </w:rPr>
        <w:t xml:space="preserve"> </w:t>
      </w:r>
      <w:r w:rsidR="00B61EF7">
        <w:t>ј</w:t>
      </w:r>
      <w:r>
        <w:t>ед</w:t>
      </w:r>
      <w:r w:rsidR="00B61EF7">
        <w:t>иници</w:t>
      </w:r>
      <w:r w:rsidR="00EC0507" w:rsidRPr="00203C83">
        <w:rPr>
          <w:lang w:val="sr-Latn-CS"/>
        </w:rPr>
        <w:t>.</w:t>
      </w:r>
    </w:p>
    <w:p w:rsidR="00732569" w:rsidRPr="00203C83" w:rsidRDefault="00732569" w:rsidP="00B5350C">
      <w:pPr>
        <w:pStyle w:val="Heading2"/>
        <w:rPr>
          <w:noProof/>
          <w:szCs w:val="24"/>
          <w:lang w:val="sr-Latn-CS"/>
        </w:rPr>
      </w:pPr>
      <w:bookmarkStart w:id="736" w:name="_Toc329146662"/>
      <w:bookmarkStart w:id="737" w:name="_Toc329328400"/>
      <w:bookmarkStart w:id="738" w:name="_Toc410988359"/>
      <w:bookmarkStart w:id="739" w:name="_Toc478456552"/>
      <w:bookmarkStart w:id="740" w:name="_Toc503785492"/>
      <w:bookmarkStart w:id="741" w:name="_Toc503786067"/>
      <w:bookmarkStart w:id="742" w:name="_Toc503786556"/>
      <w:bookmarkStart w:id="743" w:name="_Toc503787427"/>
      <w:bookmarkStart w:id="744" w:name="_Toc535232875"/>
      <w:bookmarkStart w:id="745" w:name="_Toc535233741"/>
      <w:r w:rsidRPr="00203C83">
        <w:rPr>
          <w:noProof/>
          <w:szCs w:val="24"/>
          <w:lang w:val="sr-Latn-CS"/>
        </w:rPr>
        <w:t xml:space="preserve">8.1. </w:t>
      </w:r>
      <w:r w:rsidR="00BE010D">
        <w:rPr>
          <w:noProof/>
          <w:szCs w:val="24"/>
        </w:rPr>
        <w:t>П</w:t>
      </w:r>
      <w:r w:rsidR="00B61EF7">
        <w:rPr>
          <w:noProof/>
          <w:szCs w:val="24"/>
        </w:rPr>
        <w:t>л</w:t>
      </w:r>
      <w:r w:rsidR="00BE010D">
        <w:rPr>
          <w:noProof/>
          <w:szCs w:val="24"/>
        </w:rPr>
        <w:t>а</w:t>
      </w:r>
      <w:r w:rsidR="00B61EF7">
        <w:rPr>
          <w:noProof/>
          <w:szCs w:val="24"/>
        </w:rPr>
        <w:t>н</w:t>
      </w:r>
      <w:r w:rsidRPr="00203C83">
        <w:rPr>
          <w:noProof/>
          <w:szCs w:val="24"/>
          <w:lang w:val="sr-Latn-CS"/>
        </w:rPr>
        <w:t xml:space="preserve"> </w:t>
      </w:r>
      <w:r w:rsidR="00BE010D">
        <w:rPr>
          <w:noProof/>
          <w:szCs w:val="24"/>
        </w:rPr>
        <w:t>га</w:t>
      </w:r>
      <w:r w:rsidR="00B61EF7">
        <w:rPr>
          <w:noProof/>
          <w:szCs w:val="24"/>
        </w:rPr>
        <w:t>ј</w:t>
      </w:r>
      <w:r w:rsidR="00BE010D">
        <w:rPr>
          <w:noProof/>
          <w:szCs w:val="24"/>
        </w:rPr>
        <w:t>е</w:t>
      </w:r>
      <w:r w:rsidR="001019E7">
        <w:rPr>
          <w:noProof/>
          <w:szCs w:val="24"/>
        </w:rPr>
        <w:t>њ</w:t>
      </w:r>
      <w:r w:rsidR="00BE010D">
        <w:rPr>
          <w:noProof/>
          <w:szCs w:val="24"/>
        </w:rPr>
        <w:t>а</w:t>
      </w:r>
      <w:r w:rsidRPr="00203C83">
        <w:rPr>
          <w:noProof/>
          <w:szCs w:val="24"/>
          <w:lang w:val="sr-Latn-CS"/>
        </w:rPr>
        <w:t xml:space="preserve"> </w:t>
      </w:r>
      <w:r w:rsidR="00B61EF7">
        <w:rPr>
          <w:noProof/>
          <w:szCs w:val="24"/>
          <w:lang w:val="sr-Latn-CS"/>
        </w:rPr>
        <w:t>ш</w:t>
      </w:r>
      <w:r w:rsidR="00B61EF7">
        <w:rPr>
          <w:noProof/>
          <w:szCs w:val="24"/>
        </w:rPr>
        <w:t>ум</w:t>
      </w:r>
      <w:r w:rsidR="00BE010D">
        <w:rPr>
          <w:noProof/>
          <w:szCs w:val="24"/>
        </w:rPr>
        <w:t>а</w:t>
      </w:r>
      <w:bookmarkEnd w:id="736"/>
      <w:bookmarkEnd w:id="737"/>
      <w:bookmarkEnd w:id="738"/>
      <w:bookmarkEnd w:id="739"/>
      <w:bookmarkEnd w:id="740"/>
      <w:bookmarkEnd w:id="741"/>
      <w:bookmarkEnd w:id="742"/>
      <w:bookmarkEnd w:id="743"/>
      <w:bookmarkEnd w:id="744"/>
      <w:bookmarkEnd w:id="745"/>
    </w:p>
    <w:p w:rsidR="00732569" w:rsidRPr="00203C83" w:rsidRDefault="00732569" w:rsidP="00B5350C">
      <w:pPr>
        <w:rPr>
          <w:noProof/>
          <w:szCs w:val="24"/>
          <w:lang w:val="sr-Latn-CS"/>
        </w:rPr>
      </w:pPr>
    </w:p>
    <w:p w:rsidR="00732569" w:rsidRPr="00203C83" w:rsidRDefault="00BE010D" w:rsidP="00E23CA1">
      <w:pPr>
        <w:ind w:firstLine="567"/>
        <w:rPr>
          <w:szCs w:val="24"/>
          <w:lang w:val="sr-Latn-CS"/>
        </w:rPr>
      </w:pPr>
      <w:r>
        <w:rPr>
          <w:szCs w:val="24"/>
          <w:lang w:val="sr-Latn-CS"/>
        </w:rPr>
        <w:t>О</w:t>
      </w:r>
      <w:r w:rsidR="00B61EF7">
        <w:rPr>
          <w:szCs w:val="24"/>
          <w:lang w:val="sr-Latn-CS"/>
        </w:rPr>
        <w:t>сно</w:t>
      </w:r>
      <w:r>
        <w:rPr>
          <w:szCs w:val="24"/>
          <w:lang w:val="sr-Latn-CS"/>
        </w:rPr>
        <w:t>в</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конц</w:t>
      </w:r>
      <w:r>
        <w:rPr>
          <w:szCs w:val="24"/>
          <w:lang w:val="sr-Latn-CS"/>
        </w:rPr>
        <w:t>е</w:t>
      </w:r>
      <w:r w:rsidR="00B61EF7">
        <w:rPr>
          <w:szCs w:val="24"/>
          <w:lang w:val="sr-Latn-CS"/>
        </w:rPr>
        <w:t>пциј</w:t>
      </w:r>
      <w:r>
        <w:rPr>
          <w:szCs w:val="24"/>
          <w:lang w:val="sr-Latn-CS"/>
        </w:rPr>
        <w:t>е</w:t>
      </w:r>
      <w:r w:rsidR="00732569" w:rsidRPr="00203C83">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732569" w:rsidRPr="00203C83">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п</w:t>
      </w:r>
      <w:r>
        <w:rPr>
          <w:szCs w:val="24"/>
          <w:lang w:val="sr-Latn-CS"/>
        </w:rPr>
        <w:t>а</w:t>
      </w:r>
      <w:r w:rsidR="00732569" w:rsidRPr="00203C83">
        <w:rPr>
          <w:szCs w:val="24"/>
          <w:lang w:val="sr-Latn-CS"/>
        </w:rPr>
        <w:t xml:space="preserve"> </w:t>
      </w:r>
      <w:r w:rsidR="00B61EF7">
        <w:rPr>
          <w:szCs w:val="24"/>
          <w:lang w:val="sr-Latn-CS"/>
        </w:rPr>
        <w:t>схо</w:t>
      </w:r>
      <w:r>
        <w:rPr>
          <w:szCs w:val="24"/>
          <w:lang w:val="sr-Latn-CS"/>
        </w:rPr>
        <w:t>д</w:t>
      </w:r>
      <w:r w:rsidR="00B61EF7">
        <w:rPr>
          <w:szCs w:val="24"/>
          <w:lang w:val="sr-Latn-CS"/>
        </w:rPr>
        <w:t>но</w:t>
      </w:r>
      <w:r w:rsidR="00732569" w:rsidRPr="00203C83">
        <w:rPr>
          <w:szCs w:val="24"/>
          <w:lang w:val="sr-Latn-CS"/>
        </w:rPr>
        <w:t xml:space="preserve"> </w:t>
      </w:r>
      <w:r w:rsidR="00B61EF7">
        <w:rPr>
          <w:szCs w:val="24"/>
          <w:lang w:val="sr-Latn-CS"/>
        </w:rPr>
        <w:t>том</w:t>
      </w:r>
      <w:r>
        <w:rPr>
          <w:szCs w:val="24"/>
          <w:lang w:val="sr-Latn-CS"/>
        </w:rPr>
        <w:t>е</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им</w:t>
      </w:r>
      <w:r w:rsidR="00732569" w:rsidRPr="00203C83">
        <w:rPr>
          <w:szCs w:val="24"/>
          <w:lang w:val="sr-Latn-CS"/>
        </w:rPr>
        <w:t xml:space="preserve"> </w:t>
      </w:r>
      <w:r w:rsidR="00B61EF7">
        <w:rPr>
          <w:szCs w:val="24"/>
          <w:lang w:val="sr-Latn-CS"/>
        </w:rPr>
        <w:t>шумско</w:t>
      </w:r>
      <w:r w:rsidR="00732569" w:rsidRPr="00203C83">
        <w:rPr>
          <w:szCs w:val="24"/>
          <w:lang w:val="sr-Latn-CS"/>
        </w:rPr>
        <w:t>-</w:t>
      </w:r>
      <w:r w:rsidR="00B61EF7">
        <w:rPr>
          <w:szCs w:val="24"/>
          <w:lang w:val="sr-Latn-CS"/>
        </w:rPr>
        <w:t>уз</w:t>
      </w:r>
      <w:r>
        <w:rPr>
          <w:szCs w:val="24"/>
          <w:lang w:val="sr-Latn-CS"/>
        </w:rPr>
        <w:t>г</w:t>
      </w:r>
      <w:r w:rsidR="00B61EF7">
        <w:rPr>
          <w:szCs w:val="24"/>
          <w:lang w:val="sr-Latn-CS"/>
        </w:rPr>
        <w:t>ојних</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т</w:t>
      </w:r>
      <w:r>
        <w:rPr>
          <w:szCs w:val="24"/>
          <w:lang w:val="sr-Latn-CS"/>
        </w:rPr>
        <w:t>е</w:t>
      </w:r>
      <w:r w:rsidR="00B61EF7">
        <w:rPr>
          <w:szCs w:val="24"/>
          <w:lang w:val="sr-Latn-CS"/>
        </w:rPr>
        <w:t>м</w:t>
      </w:r>
      <w:r>
        <w:rPr>
          <w:szCs w:val="24"/>
          <w:lang w:val="sr-Latn-CS"/>
        </w:rPr>
        <w:t>е</w:t>
      </w:r>
      <w:r w:rsidR="001019E7">
        <w:rPr>
          <w:szCs w:val="24"/>
          <w:lang w:val="sr-Latn-CS"/>
        </w:rPr>
        <w:t>љ</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пр</w:t>
      </w:r>
      <w:r>
        <w:rPr>
          <w:szCs w:val="24"/>
          <w:lang w:val="sr-Latn-CS"/>
        </w:rPr>
        <w:t>ве</w:t>
      </w:r>
      <w:r w:rsidR="00B61EF7">
        <w:rPr>
          <w:szCs w:val="24"/>
          <w:lang w:val="sr-Latn-CS"/>
        </w:rPr>
        <w:t>нст</w:t>
      </w:r>
      <w:r>
        <w:rPr>
          <w:szCs w:val="24"/>
          <w:lang w:val="sr-Latn-CS"/>
        </w:rPr>
        <w:t>ве</w:t>
      </w:r>
      <w:r w:rsidR="00B61EF7">
        <w:rPr>
          <w:szCs w:val="24"/>
          <w:lang w:val="sr-Latn-CS"/>
        </w:rPr>
        <w:t>но</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сл</w:t>
      </w:r>
      <w:r>
        <w:rPr>
          <w:szCs w:val="24"/>
          <w:lang w:val="sr-Latn-CS"/>
        </w:rPr>
        <w:t>еде</w:t>
      </w:r>
      <w:r w:rsidR="00B61EF7">
        <w:rPr>
          <w:szCs w:val="24"/>
          <w:lang w:val="sr-Latn-CS"/>
        </w:rPr>
        <w:t>ћим</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р</w:t>
      </w:r>
      <w:r>
        <w:rPr>
          <w:szCs w:val="24"/>
          <w:lang w:val="sr-Latn-CS"/>
        </w:rPr>
        <w:t>едба</w:t>
      </w:r>
      <w:r w:rsidR="00B61EF7">
        <w:rPr>
          <w:szCs w:val="24"/>
          <w:lang w:val="sr-Latn-CS"/>
        </w:rPr>
        <w:t>м</w:t>
      </w:r>
      <w:r>
        <w:rPr>
          <w:szCs w:val="24"/>
          <w:lang w:val="sr-Latn-CS"/>
        </w:rPr>
        <w:t>а</w:t>
      </w:r>
      <w:r w:rsidR="00732569" w:rsidRPr="00203C83">
        <w:rPr>
          <w:szCs w:val="24"/>
          <w:lang w:val="sr-Latn-CS"/>
        </w:rPr>
        <w:t>:</w:t>
      </w:r>
    </w:p>
    <w:p w:rsidR="00732569" w:rsidRPr="00203C83" w:rsidRDefault="00732569" w:rsidP="00B5350C">
      <w:pPr>
        <w:rPr>
          <w:szCs w:val="24"/>
          <w:lang w:val="sr-Latn-CS"/>
        </w:rPr>
      </w:pPr>
    </w:p>
    <w:p w:rsidR="00732569" w:rsidRPr="00203C83" w:rsidRDefault="00B61EF7" w:rsidP="00B5350C">
      <w:pPr>
        <w:numPr>
          <w:ilvl w:val="1"/>
          <w:numId w:val="26"/>
        </w:numPr>
        <w:rPr>
          <w:szCs w:val="24"/>
          <w:lang w:val="sr-Latn-CS"/>
        </w:rPr>
      </w:pPr>
      <w:r>
        <w:rPr>
          <w:szCs w:val="24"/>
          <w:lang w:val="sr-Latn-CS"/>
        </w:rPr>
        <w:t>постој</w:t>
      </w:r>
      <w:r w:rsidR="00BE010D">
        <w:rPr>
          <w:szCs w:val="24"/>
          <w:lang w:val="sr-Latn-CS"/>
        </w:rPr>
        <w:t>е</w:t>
      </w:r>
      <w:r>
        <w:rPr>
          <w:szCs w:val="24"/>
          <w:lang w:val="sr-Latn-CS"/>
        </w:rPr>
        <w:t>ћим</w:t>
      </w:r>
      <w:r w:rsidR="00732569" w:rsidRPr="00203C83">
        <w:rPr>
          <w:szCs w:val="24"/>
          <w:lang w:val="sr-Latn-CS"/>
        </w:rPr>
        <w:t xml:space="preserve"> </w:t>
      </w:r>
      <w:r>
        <w:rPr>
          <w:szCs w:val="24"/>
          <w:lang w:val="sr-Latn-CS"/>
        </w:rPr>
        <w:t>произ</w:t>
      </w:r>
      <w:r w:rsidR="00BE010D">
        <w:rPr>
          <w:szCs w:val="24"/>
          <w:lang w:val="sr-Latn-CS"/>
        </w:rPr>
        <w:t>в</w:t>
      </w:r>
      <w:r>
        <w:rPr>
          <w:szCs w:val="24"/>
          <w:lang w:val="sr-Latn-CS"/>
        </w:rPr>
        <w:t>о</w:t>
      </w:r>
      <w:r w:rsidR="00BE010D">
        <w:rPr>
          <w:szCs w:val="24"/>
          <w:lang w:val="sr-Latn-CS"/>
        </w:rPr>
        <w:t>д</w:t>
      </w:r>
      <w:r>
        <w:rPr>
          <w:szCs w:val="24"/>
          <w:lang w:val="sr-Latn-CS"/>
        </w:rPr>
        <w:t>ним</w:t>
      </w:r>
      <w:r w:rsidR="00732569" w:rsidRPr="00203C83">
        <w:rPr>
          <w:szCs w:val="24"/>
          <w:lang w:val="sr-Latn-CS"/>
        </w:rPr>
        <w:t xml:space="preserve"> </w:t>
      </w:r>
      <w:r>
        <w:rPr>
          <w:szCs w:val="24"/>
          <w:lang w:val="sr-Latn-CS"/>
        </w:rPr>
        <w:t>пот</w:t>
      </w:r>
      <w:r w:rsidR="00BE010D">
        <w:rPr>
          <w:szCs w:val="24"/>
          <w:lang w:val="sr-Latn-CS"/>
        </w:rPr>
        <w:t>е</w:t>
      </w:r>
      <w:r>
        <w:rPr>
          <w:szCs w:val="24"/>
          <w:lang w:val="sr-Latn-CS"/>
        </w:rPr>
        <w:t>нциј</w:t>
      </w:r>
      <w:r w:rsidR="00BE010D">
        <w:rPr>
          <w:szCs w:val="24"/>
          <w:lang w:val="sr-Latn-CS"/>
        </w:rPr>
        <w:t>а</w:t>
      </w:r>
      <w:r>
        <w:rPr>
          <w:szCs w:val="24"/>
          <w:lang w:val="sr-Latn-CS"/>
        </w:rPr>
        <w:t>лим</w:t>
      </w:r>
      <w:r w:rsidR="00BE010D">
        <w:rPr>
          <w:szCs w:val="24"/>
          <w:lang w:val="sr-Latn-CS"/>
        </w:rPr>
        <w:t>а</w:t>
      </w:r>
      <w:r w:rsidR="00732569" w:rsidRPr="00203C83">
        <w:rPr>
          <w:szCs w:val="24"/>
          <w:lang w:val="sr-Latn-CS"/>
        </w:rPr>
        <w:t xml:space="preserve"> </w:t>
      </w:r>
      <w:r>
        <w:rPr>
          <w:szCs w:val="24"/>
          <w:lang w:val="sr-Latn-CS"/>
        </w:rPr>
        <w:t>шумских</w:t>
      </w:r>
      <w:r w:rsidR="00732569" w:rsidRPr="00203C83">
        <w:rPr>
          <w:szCs w:val="24"/>
          <w:lang w:val="sr-Latn-CS"/>
        </w:rPr>
        <w:t xml:space="preserve"> </w:t>
      </w:r>
      <w:r>
        <w:rPr>
          <w:szCs w:val="24"/>
          <w:lang w:val="sr-Latn-CS"/>
        </w:rPr>
        <w:t>ст</w:t>
      </w:r>
      <w:r w:rsidR="00BE010D">
        <w:rPr>
          <w:szCs w:val="24"/>
          <w:lang w:val="sr-Latn-CS"/>
        </w:rPr>
        <w:t>а</w:t>
      </w:r>
      <w:r>
        <w:rPr>
          <w:szCs w:val="24"/>
          <w:lang w:val="sr-Latn-CS"/>
        </w:rPr>
        <w:t>ништ</w:t>
      </w:r>
      <w:r w:rsidR="00BE010D">
        <w:rPr>
          <w:szCs w:val="24"/>
          <w:lang w:val="sr-Latn-CS"/>
        </w:rPr>
        <w:t>а</w:t>
      </w:r>
      <w:r w:rsidR="00732569" w:rsidRPr="00203C83">
        <w:rPr>
          <w:szCs w:val="24"/>
          <w:lang w:val="sr-Latn-CS"/>
        </w:rPr>
        <w:t>,</w:t>
      </w:r>
    </w:p>
    <w:p w:rsidR="00732569" w:rsidRPr="00203C83" w:rsidRDefault="00B61EF7" w:rsidP="00B5350C">
      <w:pPr>
        <w:numPr>
          <w:ilvl w:val="1"/>
          <w:numId w:val="26"/>
        </w:numPr>
        <w:rPr>
          <w:szCs w:val="24"/>
          <w:lang w:val="sr-Latn-CS"/>
        </w:rPr>
      </w:pPr>
      <w:r>
        <w:rPr>
          <w:szCs w:val="24"/>
          <w:lang w:val="sr-Latn-CS"/>
        </w:rPr>
        <w:t>ст</w:t>
      </w:r>
      <w:r w:rsidR="00BE010D">
        <w:rPr>
          <w:szCs w:val="24"/>
          <w:lang w:val="sr-Latn-CS"/>
        </w:rPr>
        <w:t>а</w:t>
      </w:r>
      <w:r w:rsidR="001019E7">
        <w:rPr>
          <w:szCs w:val="24"/>
          <w:lang w:val="sr-Latn-CS"/>
        </w:rPr>
        <w:t>њ</w:t>
      </w:r>
      <w:r w:rsidR="00BE010D">
        <w:rPr>
          <w:szCs w:val="24"/>
          <w:lang w:val="sr-Latn-CS"/>
        </w:rPr>
        <w:t>е</w:t>
      </w:r>
      <w:r>
        <w:rPr>
          <w:szCs w:val="24"/>
          <w:lang w:val="sr-Latn-CS"/>
        </w:rPr>
        <w:t>м</w:t>
      </w:r>
      <w:r w:rsidR="00732569" w:rsidRPr="00203C83">
        <w:rPr>
          <w:szCs w:val="24"/>
          <w:lang w:val="sr-Latn-CS"/>
        </w:rPr>
        <w:t xml:space="preserve"> </w:t>
      </w:r>
      <w:r>
        <w:rPr>
          <w:szCs w:val="24"/>
          <w:lang w:val="sr-Latn-CS"/>
        </w:rPr>
        <w:t>шум</w:t>
      </w:r>
      <w:r w:rsidR="00BE010D">
        <w:rPr>
          <w:szCs w:val="24"/>
          <w:lang w:val="sr-Latn-CS"/>
        </w:rPr>
        <w:t>а</w:t>
      </w:r>
      <w:r w:rsidR="00732569" w:rsidRPr="00203C83">
        <w:rPr>
          <w:szCs w:val="24"/>
          <w:lang w:val="sr-Latn-CS"/>
        </w:rPr>
        <w:t xml:space="preserve"> </w:t>
      </w:r>
      <w:r>
        <w:rPr>
          <w:szCs w:val="24"/>
          <w:lang w:val="sr-Latn-CS"/>
        </w:rPr>
        <w:t>и</w:t>
      </w:r>
      <w:r w:rsidR="00732569" w:rsidRPr="00203C83">
        <w:rPr>
          <w:szCs w:val="24"/>
          <w:lang w:val="sr-Latn-CS"/>
        </w:rPr>
        <w:t xml:space="preserve"> </w:t>
      </w:r>
      <w:r>
        <w:rPr>
          <w:szCs w:val="24"/>
          <w:lang w:val="sr-Latn-CS"/>
        </w:rPr>
        <w:t>потр</w:t>
      </w:r>
      <w:r w:rsidR="00BE010D">
        <w:rPr>
          <w:szCs w:val="24"/>
          <w:lang w:val="sr-Latn-CS"/>
        </w:rPr>
        <w:t>еб</w:t>
      </w:r>
      <w:r>
        <w:rPr>
          <w:szCs w:val="24"/>
          <w:lang w:val="sr-Latn-CS"/>
        </w:rPr>
        <w:t>ним</w:t>
      </w:r>
      <w:r w:rsidR="00732569" w:rsidRPr="00203C83">
        <w:rPr>
          <w:szCs w:val="24"/>
          <w:lang w:val="sr-Latn-CS"/>
        </w:rPr>
        <w:t xml:space="preserve"> </w:t>
      </w:r>
      <w:r>
        <w:rPr>
          <w:szCs w:val="24"/>
          <w:lang w:val="sr-Latn-CS"/>
        </w:rPr>
        <w:t>уз</w:t>
      </w:r>
      <w:r w:rsidR="00BE010D">
        <w:rPr>
          <w:szCs w:val="24"/>
          <w:lang w:val="sr-Latn-CS"/>
        </w:rPr>
        <w:t>г</w:t>
      </w:r>
      <w:r>
        <w:rPr>
          <w:szCs w:val="24"/>
          <w:lang w:val="sr-Latn-CS"/>
        </w:rPr>
        <w:t>ојним</w:t>
      </w:r>
      <w:r w:rsidR="00732569" w:rsidRPr="00203C83">
        <w:rPr>
          <w:szCs w:val="24"/>
          <w:lang w:val="sr-Latn-CS"/>
        </w:rPr>
        <w:t xml:space="preserve"> </w:t>
      </w:r>
      <w:r>
        <w:rPr>
          <w:szCs w:val="24"/>
          <w:lang w:val="sr-Latn-CS"/>
        </w:rPr>
        <w:t>м</w:t>
      </w:r>
      <w:r w:rsidR="00BE010D">
        <w:rPr>
          <w:szCs w:val="24"/>
          <w:lang w:val="sr-Latn-CS"/>
        </w:rPr>
        <w:t>е</w:t>
      </w:r>
      <w:r>
        <w:rPr>
          <w:szCs w:val="24"/>
          <w:lang w:val="sr-Latn-CS"/>
        </w:rPr>
        <w:t>р</w:t>
      </w:r>
      <w:r w:rsidR="00BE010D">
        <w:rPr>
          <w:szCs w:val="24"/>
          <w:lang w:val="sr-Latn-CS"/>
        </w:rPr>
        <w:t>а</w:t>
      </w:r>
      <w:r>
        <w:rPr>
          <w:szCs w:val="24"/>
          <w:lang w:val="sr-Latn-CS"/>
        </w:rPr>
        <w:t>м</w:t>
      </w:r>
      <w:r w:rsidR="00BE010D">
        <w:rPr>
          <w:szCs w:val="24"/>
          <w:lang w:val="sr-Latn-CS"/>
        </w:rPr>
        <w:t>а</w:t>
      </w:r>
      <w:r w:rsidR="00732569" w:rsidRPr="00203C83">
        <w:rPr>
          <w:szCs w:val="24"/>
          <w:lang w:val="sr-Latn-CS"/>
        </w:rPr>
        <w:t xml:space="preserve">, </w:t>
      </w:r>
      <w:r>
        <w:rPr>
          <w:szCs w:val="24"/>
          <w:lang w:val="sr-Latn-CS"/>
        </w:rPr>
        <w:t>н</w:t>
      </w:r>
      <w:r w:rsidR="00BE010D">
        <w:rPr>
          <w:szCs w:val="24"/>
          <w:lang w:val="sr-Latn-CS"/>
        </w:rPr>
        <w:t>а</w:t>
      </w:r>
      <w:r>
        <w:rPr>
          <w:szCs w:val="24"/>
          <w:lang w:val="sr-Latn-CS"/>
        </w:rPr>
        <w:t>рочито</w:t>
      </w:r>
      <w:r w:rsidR="00732569" w:rsidRPr="00203C83">
        <w:rPr>
          <w:szCs w:val="24"/>
          <w:lang w:val="sr-Latn-CS"/>
        </w:rPr>
        <w:t xml:space="preserve"> </w:t>
      </w:r>
      <w:r>
        <w:rPr>
          <w:szCs w:val="24"/>
          <w:lang w:val="sr-Latn-CS"/>
        </w:rPr>
        <w:t>оних</w:t>
      </w:r>
      <w:r w:rsidR="00732569" w:rsidRPr="00203C83">
        <w:rPr>
          <w:szCs w:val="24"/>
          <w:lang w:val="sr-Latn-CS"/>
        </w:rPr>
        <w:t xml:space="preserve"> </w:t>
      </w:r>
      <w:r>
        <w:rPr>
          <w:szCs w:val="24"/>
          <w:lang w:val="sr-Latn-CS"/>
        </w:rPr>
        <w:t>хитно</w:t>
      </w:r>
      <w:r w:rsidR="00BE010D">
        <w:rPr>
          <w:szCs w:val="24"/>
          <w:lang w:val="sr-Latn-CS"/>
        </w:rPr>
        <w:t>г</w:t>
      </w:r>
      <w:r w:rsidR="00732569" w:rsidRPr="00203C83">
        <w:rPr>
          <w:szCs w:val="24"/>
          <w:lang w:val="sr-Latn-CS"/>
        </w:rPr>
        <w:t xml:space="preserve"> </w:t>
      </w:r>
      <w:r>
        <w:rPr>
          <w:szCs w:val="24"/>
          <w:lang w:val="sr-Latn-CS"/>
        </w:rPr>
        <w:t>к</w:t>
      </w:r>
      <w:r w:rsidR="00BE010D">
        <w:rPr>
          <w:szCs w:val="24"/>
          <w:lang w:val="sr-Latn-CS"/>
        </w:rPr>
        <w:t>а</w:t>
      </w:r>
      <w:r>
        <w:rPr>
          <w:szCs w:val="24"/>
          <w:lang w:val="sr-Latn-CS"/>
        </w:rPr>
        <w:t>р</w:t>
      </w:r>
      <w:r w:rsidR="00BE010D">
        <w:rPr>
          <w:szCs w:val="24"/>
          <w:lang w:val="sr-Latn-CS"/>
        </w:rPr>
        <w:t>а</w:t>
      </w:r>
      <w:r>
        <w:rPr>
          <w:szCs w:val="24"/>
          <w:lang w:val="sr-Latn-CS"/>
        </w:rPr>
        <w:t>кт</w:t>
      </w:r>
      <w:r w:rsidR="00BE010D">
        <w:rPr>
          <w:szCs w:val="24"/>
          <w:lang w:val="sr-Latn-CS"/>
        </w:rPr>
        <w:t>е</w:t>
      </w:r>
      <w:r>
        <w:rPr>
          <w:szCs w:val="24"/>
          <w:lang w:val="sr-Latn-CS"/>
        </w:rPr>
        <w:t>р</w:t>
      </w:r>
      <w:r w:rsidR="00BE010D">
        <w:rPr>
          <w:szCs w:val="24"/>
          <w:lang w:val="sr-Latn-CS"/>
        </w:rPr>
        <w:t>а</w:t>
      </w:r>
      <w:r w:rsidR="00732569" w:rsidRPr="00203C83">
        <w:rPr>
          <w:szCs w:val="24"/>
          <w:lang w:val="sr-Latn-CS"/>
        </w:rPr>
        <w:t xml:space="preserve">, </w:t>
      </w:r>
      <w:r>
        <w:rPr>
          <w:szCs w:val="24"/>
          <w:lang w:val="sr-Latn-CS"/>
        </w:rPr>
        <w:t>којим</w:t>
      </w:r>
      <w:r w:rsidR="00BE010D">
        <w:rPr>
          <w:szCs w:val="24"/>
          <w:lang w:val="sr-Latn-CS"/>
        </w:rPr>
        <w:t>а</w:t>
      </w:r>
      <w:r w:rsidR="00732569" w:rsidRPr="00203C83">
        <w:rPr>
          <w:szCs w:val="24"/>
          <w:lang w:val="sr-Latn-CS"/>
        </w:rPr>
        <w:t xml:space="preserve"> </w:t>
      </w:r>
      <w:r>
        <w:rPr>
          <w:szCs w:val="24"/>
          <w:lang w:val="sr-Latn-CS"/>
        </w:rPr>
        <w:t>с</w:t>
      </w:r>
      <w:r w:rsidR="00BE010D">
        <w:rPr>
          <w:szCs w:val="24"/>
          <w:lang w:val="sr-Latn-CS"/>
        </w:rPr>
        <w:t>е</w:t>
      </w:r>
      <w:r w:rsidR="00732569" w:rsidRPr="00203C83">
        <w:rPr>
          <w:szCs w:val="24"/>
          <w:lang w:val="sr-Latn-CS"/>
        </w:rPr>
        <w:t xml:space="preserve"> </w:t>
      </w:r>
      <w:r>
        <w:rPr>
          <w:szCs w:val="24"/>
          <w:lang w:val="sr-Latn-CS"/>
        </w:rPr>
        <w:t>з</w:t>
      </w:r>
      <w:r w:rsidR="00BE010D">
        <w:rPr>
          <w:szCs w:val="24"/>
          <w:lang w:val="sr-Latn-CS"/>
        </w:rPr>
        <w:t>а</w:t>
      </w:r>
      <w:r>
        <w:rPr>
          <w:szCs w:val="24"/>
          <w:lang w:val="sr-Latn-CS"/>
        </w:rPr>
        <w:t>т</w:t>
      </w:r>
      <w:r w:rsidR="00BE010D">
        <w:rPr>
          <w:szCs w:val="24"/>
          <w:lang w:val="sr-Latn-CS"/>
        </w:rPr>
        <w:t>е</w:t>
      </w:r>
      <w:r>
        <w:rPr>
          <w:szCs w:val="24"/>
          <w:lang w:val="sr-Latn-CS"/>
        </w:rPr>
        <w:t>ч</w:t>
      </w:r>
      <w:r w:rsidR="00BE010D">
        <w:rPr>
          <w:szCs w:val="24"/>
          <w:lang w:val="sr-Latn-CS"/>
        </w:rPr>
        <w:t>е</w:t>
      </w:r>
      <w:r>
        <w:rPr>
          <w:szCs w:val="24"/>
          <w:lang w:val="sr-Latn-CS"/>
        </w:rPr>
        <w:t>но</w:t>
      </w:r>
      <w:r w:rsidR="00732569" w:rsidRPr="00203C83">
        <w:rPr>
          <w:szCs w:val="24"/>
          <w:lang w:val="sr-Latn-CS"/>
        </w:rPr>
        <w:t xml:space="preserve"> </w:t>
      </w:r>
      <w:r>
        <w:rPr>
          <w:szCs w:val="24"/>
          <w:lang w:val="sr-Latn-CS"/>
        </w:rPr>
        <w:t>ст</w:t>
      </w:r>
      <w:r w:rsidR="00BE010D">
        <w:rPr>
          <w:szCs w:val="24"/>
          <w:lang w:val="sr-Latn-CS"/>
        </w:rPr>
        <w:t>а</w:t>
      </w:r>
      <w:r w:rsidR="001019E7">
        <w:rPr>
          <w:szCs w:val="24"/>
          <w:lang w:val="sr-Latn-CS"/>
        </w:rPr>
        <w:t>њ</w:t>
      </w:r>
      <w:r w:rsidR="00BE010D">
        <w:rPr>
          <w:szCs w:val="24"/>
          <w:lang w:val="sr-Latn-CS"/>
        </w:rPr>
        <w:t>е</w:t>
      </w:r>
      <w:r w:rsidR="00732569" w:rsidRPr="00203C83">
        <w:rPr>
          <w:szCs w:val="24"/>
          <w:lang w:val="sr-Latn-CS"/>
        </w:rPr>
        <w:t xml:space="preserve"> </w:t>
      </w:r>
      <w:r>
        <w:rPr>
          <w:szCs w:val="24"/>
          <w:lang w:val="sr-Latn-CS"/>
        </w:rPr>
        <w:t>мож</w:t>
      </w:r>
      <w:r w:rsidR="00BE010D">
        <w:rPr>
          <w:szCs w:val="24"/>
          <w:lang w:val="sr-Latn-CS"/>
        </w:rPr>
        <w:t>е</w:t>
      </w:r>
      <w:r w:rsidR="00732569" w:rsidRPr="00203C83">
        <w:rPr>
          <w:szCs w:val="24"/>
          <w:lang w:val="sr-Latn-CS"/>
        </w:rPr>
        <w:t xml:space="preserve"> </w:t>
      </w:r>
      <w:r w:rsidR="00BE010D">
        <w:rPr>
          <w:szCs w:val="24"/>
          <w:lang w:val="sr-Latn-CS"/>
        </w:rPr>
        <w:t>е</w:t>
      </w:r>
      <w:r>
        <w:rPr>
          <w:szCs w:val="24"/>
          <w:lang w:val="sr-Latn-CS"/>
        </w:rPr>
        <w:t>фик</w:t>
      </w:r>
      <w:r w:rsidR="00BE010D">
        <w:rPr>
          <w:szCs w:val="24"/>
          <w:lang w:val="sr-Latn-CS"/>
        </w:rPr>
        <w:t>а</w:t>
      </w:r>
      <w:r>
        <w:rPr>
          <w:szCs w:val="24"/>
          <w:lang w:val="sr-Latn-CS"/>
        </w:rPr>
        <w:t>сно</w:t>
      </w:r>
      <w:r w:rsidR="00732569" w:rsidRPr="00203C83">
        <w:rPr>
          <w:szCs w:val="24"/>
          <w:lang w:val="sr-Latn-CS"/>
        </w:rPr>
        <w:t xml:space="preserve"> </w:t>
      </w:r>
      <w:r>
        <w:rPr>
          <w:szCs w:val="24"/>
          <w:lang w:val="sr-Latn-CS"/>
        </w:rPr>
        <w:t>по</w:t>
      </w:r>
      <w:r w:rsidR="00BE010D">
        <w:rPr>
          <w:szCs w:val="24"/>
          <w:lang w:val="sr-Latn-CS"/>
        </w:rPr>
        <w:t>б</w:t>
      </w:r>
      <w:r>
        <w:rPr>
          <w:szCs w:val="24"/>
          <w:lang w:val="sr-Latn-CS"/>
        </w:rPr>
        <w:t>о</w:t>
      </w:r>
      <w:r w:rsidR="001019E7">
        <w:rPr>
          <w:szCs w:val="24"/>
          <w:lang w:val="sr-Latn-CS"/>
        </w:rPr>
        <w:t>љ</w:t>
      </w:r>
      <w:r>
        <w:rPr>
          <w:szCs w:val="24"/>
          <w:lang w:val="sr-Latn-CS"/>
        </w:rPr>
        <w:t>ш</w:t>
      </w:r>
      <w:r w:rsidR="00BE010D">
        <w:rPr>
          <w:szCs w:val="24"/>
          <w:lang w:val="sr-Latn-CS"/>
        </w:rPr>
        <w:t>а</w:t>
      </w:r>
      <w:r>
        <w:rPr>
          <w:szCs w:val="24"/>
          <w:lang w:val="sr-Latn-CS"/>
        </w:rPr>
        <w:t>ти</w:t>
      </w:r>
      <w:r w:rsidR="00732569" w:rsidRPr="00203C83">
        <w:rPr>
          <w:szCs w:val="24"/>
          <w:lang w:val="sr-Latn-CS"/>
        </w:rPr>
        <w:t>,</w:t>
      </w:r>
    </w:p>
    <w:p w:rsidR="00732569" w:rsidRPr="00203C83" w:rsidRDefault="00B61EF7" w:rsidP="00B5350C">
      <w:pPr>
        <w:numPr>
          <w:ilvl w:val="1"/>
          <w:numId w:val="26"/>
        </w:numPr>
        <w:rPr>
          <w:szCs w:val="24"/>
          <w:lang w:val="sr-Latn-CS"/>
        </w:rPr>
      </w:pPr>
      <w:r>
        <w:rPr>
          <w:szCs w:val="24"/>
          <w:lang w:val="sr-Latn-CS"/>
        </w:rPr>
        <w:t>пост</w:t>
      </w:r>
      <w:r w:rsidR="00BE010D">
        <w:rPr>
          <w:szCs w:val="24"/>
          <w:lang w:val="sr-Latn-CS"/>
        </w:rPr>
        <w:t>ав</w:t>
      </w:r>
      <w:r w:rsidR="001019E7">
        <w:rPr>
          <w:szCs w:val="24"/>
          <w:lang w:val="sr-Latn-CS"/>
        </w:rPr>
        <w:t>љ</w:t>
      </w:r>
      <w:r w:rsidR="00BE010D">
        <w:rPr>
          <w:szCs w:val="24"/>
          <w:lang w:val="sr-Latn-CS"/>
        </w:rPr>
        <w:t>е</w:t>
      </w:r>
      <w:r>
        <w:rPr>
          <w:szCs w:val="24"/>
          <w:lang w:val="sr-Latn-CS"/>
        </w:rPr>
        <w:t>ним</w:t>
      </w:r>
      <w:r w:rsidR="00732569" w:rsidRPr="00203C83">
        <w:rPr>
          <w:szCs w:val="24"/>
          <w:lang w:val="sr-Latn-CS"/>
        </w:rPr>
        <w:t xml:space="preserve"> </w:t>
      </w:r>
      <w:r>
        <w:rPr>
          <w:szCs w:val="24"/>
          <w:lang w:val="sr-Latn-CS"/>
        </w:rPr>
        <w:t>ци</w:t>
      </w:r>
      <w:r w:rsidR="001019E7">
        <w:rPr>
          <w:szCs w:val="24"/>
          <w:lang w:val="sr-Latn-CS"/>
        </w:rPr>
        <w:t>љ</w:t>
      </w:r>
      <w:r w:rsidR="00BE010D">
        <w:rPr>
          <w:szCs w:val="24"/>
          <w:lang w:val="sr-Latn-CS"/>
        </w:rPr>
        <w:t>ев</w:t>
      </w:r>
      <w:r>
        <w:rPr>
          <w:szCs w:val="24"/>
          <w:lang w:val="sr-Latn-CS"/>
        </w:rPr>
        <w:t>им</w:t>
      </w:r>
      <w:r w:rsidR="00BE010D">
        <w:rPr>
          <w:szCs w:val="24"/>
          <w:lang w:val="sr-Latn-CS"/>
        </w:rPr>
        <w:t>а</w:t>
      </w:r>
      <w:r w:rsidR="00732569" w:rsidRPr="00203C83">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о</w:t>
      </w:r>
      <w:r w:rsidR="00BE010D">
        <w:rPr>
          <w:szCs w:val="24"/>
          <w:lang w:val="sr-Latn-CS"/>
        </w:rPr>
        <w:t>ва</w:t>
      </w:r>
      <w:r w:rsidR="001019E7">
        <w:rPr>
          <w:szCs w:val="24"/>
          <w:lang w:val="sr-Latn-CS"/>
        </w:rPr>
        <w:t>њ</w:t>
      </w:r>
      <w:r w:rsidR="00BE010D">
        <w:rPr>
          <w:szCs w:val="24"/>
          <w:lang w:val="sr-Latn-CS"/>
        </w:rPr>
        <w:t>а</w:t>
      </w:r>
      <w:r w:rsidR="00732569" w:rsidRPr="00203C83">
        <w:rPr>
          <w:szCs w:val="24"/>
          <w:lang w:val="sr-Latn-CS"/>
        </w:rPr>
        <w:t>,</w:t>
      </w:r>
    </w:p>
    <w:p w:rsidR="00732569" w:rsidRPr="00203C83" w:rsidRDefault="00B61EF7" w:rsidP="00B5350C">
      <w:pPr>
        <w:numPr>
          <w:ilvl w:val="1"/>
          <w:numId w:val="26"/>
        </w:numPr>
        <w:rPr>
          <w:szCs w:val="24"/>
          <w:lang w:val="sr-Latn-CS"/>
        </w:rPr>
      </w:pPr>
      <w:r>
        <w:rPr>
          <w:szCs w:val="24"/>
          <w:lang w:val="sr-Latn-CS"/>
        </w:rPr>
        <w:t>потр</w:t>
      </w:r>
      <w:r w:rsidR="00BE010D">
        <w:rPr>
          <w:szCs w:val="24"/>
          <w:lang w:val="sr-Latn-CS"/>
        </w:rPr>
        <w:t>ебе</w:t>
      </w:r>
      <w:r w:rsidR="00732569" w:rsidRPr="00203C83">
        <w:rPr>
          <w:szCs w:val="24"/>
          <w:lang w:val="sr-Latn-CS"/>
        </w:rPr>
        <w:t xml:space="preserve"> </w:t>
      </w:r>
      <w:r>
        <w:rPr>
          <w:szCs w:val="24"/>
          <w:lang w:val="sr-Latn-CS"/>
        </w:rPr>
        <w:t>у</w:t>
      </w:r>
      <w:r w:rsidR="00732569" w:rsidRPr="00203C83">
        <w:rPr>
          <w:szCs w:val="24"/>
          <w:lang w:val="sr-Latn-CS"/>
        </w:rPr>
        <w:t xml:space="preserve"> </w:t>
      </w:r>
      <w:r w:rsidR="00BE010D">
        <w:rPr>
          <w:szCs w:val="24"/>
          <w:lang w:val="sr-Latn-CS"/>
        </w:rPr>
        <w:t>д</w:t>
      </w:r>
      <w:r>
        <w:rPr>
          <w:szCs w:val="24"/>
          <w:lang w:val="sr-Latn-CS"/>
        </w:rPr>
        <w:t>р</w:t>
      </w:r>
      <w:r w:rsidR="00BE010D">
        <w:rPr>
          <w:szCs w:val="24"/>
          <w:lang w:val="sr-Latn-CS"/>
        </w:rPr>
        <w:t>ве</w:t>
      </w:r>
      <w:r>
        <w:rPr>
          <w:szCs w:val="24"/>
          <w:lang w:val="sr-Latn-CS"/>
        </w:rPr>
        <w:t>ту</w:t>
      </w:r>
      <w:r w:rsidR="00732569" w:rsidRPr="00203C83">
        <w:rPr>
          <w:szCs w:val="24"/>
          <w:lang w:val="sr-Latn-CS"/>
        </w:rPr>
        <w:t xml:space="preserve"> </w:t>
      </w:r>
      <w:r>
        <w:rPr>
          <w:szCs w:val="24"/>
          <w:lang w:val="sr-Latn-CS"/>
        </w:rPr>
        <w:t>лок</w:t>
      </w:r>
      <w:r w:rsidR="00BE010D">
        <w:rPr>
          <w:szCs w:val="24"/>
          <w:lang w:val="sr-Latn-CS"/>
        </w:rPr>
        <w:t>а</w:t>
      </w:r>
      <w:r>
        <w:rPr>
          <w:szCs w:val="24"/>
          <w:lang w:val="sr-Latn-CS"/>
        </w:rPr>
        <w:t>лн</w:t>
      </w:r>
      <w:r w:rsidR="00BE010D">
        <w:rPr>
          <w:szCs w:val="24"/>
          <w:lang w:val="sr-Latn-CS"/>
        </w:rPr>
        <w:t>е</w:t>
      </w:r>
      <w:r w:rsidR="00732569" w:rsidRPr="00203C83">
        <w:rPr>
          <w:szCs w:val="24"/>
          <w:lang w:val="sr-Latn-CS"/>
        </w:rPr>
        <w:t xml:space="preserve"> </w:t>
      </w:r>
      <w:r>
        <w:rPr>
          <w:szCs w:val="24"/>
          <w:lang w:val="sr-Latn-CS"/>
        </w:rPr>
        <w:t>пр</w:t>
      </w:r>
      <w:r w:rsidR="00BE010D">
        <w:rPr>
          <w:szCs w:val="24"/>
          <w:lang w:val="sr-Latn-CS"/>
        </w:rPr>
        <w:t>е</w:t>
      </w:r>
      <w:r>
        <w:rPr>
          <w:szCs w:val="24"/>
          <w:lang w:val="sr-Latn-CS"/>
        </w:rPr>
        <w:t>р</w:t>
      </w:r>
      <w:r w:rsidR="00BE010D">
        <w:rPr>
          <w:szCs w:val="24"/>
          <w:lang w:val="sr-Latn-CS"/>
        </w:rPr>
        <w:t>ађ</w:t>
      </w:r>
      <w:r>
        <w:rPr>
          <w:szCs w:val="24"/>
          <w:lang w:val="sr-Latn-CS"/>
        </w:rPr>
        <w:t>и</w:t>
      </w:r>
      <w:r w:rsidR="00BE010D">
        <w:rPr>
          <w:szCs w:val="24"/>
          <w:lang w:val="sr-Latn-CS"/>
        </w:rPr>
        <w:t>ва</w:t>
      </w:r>
      <w:r>
        <w:rPr>
          <w:szCs w:val="24"/>
          <w:lang w:val="sr-Latn-CS"/>
        </w:rPr>
        <w:t>чк</w:t>
      </w:r>
      <w:r w:rsidR="00BE010D">
        <w:rPr>
          <w:szCs w:val="24"/>
          <w:lang w:val="sr-Latn-CS"/>
        </w:rPr>
        <w:t>е</w:t>
      </w:r>
      <w:r w:rsidR="00732569" w:rsidRPr="00203C83">
        <w:rPr>
          <w:szCs w:val="24"/>
          <w:lang w:val="sr-Latn-CS"/>
        </w:rPr>
        <w:t xml:space="preserve"> </w:t>
      </w:r>
      <w:r>
        <w:rPr>
          <w:szCs w:val="24"/>
          <w:lang w:val="sr-Latn-CS"/>
        </w:rPr>
        <w:t>ин</w:t>
      </w:r>
      <w:r w:rsidR="00BE010D">
        <w:rPr>
          <w:szCs w:val="24"/>
          <w:lang w:val="sr-Latn-CS"/>
        </w:rPr>
        <w:t>д</w:t>
      </w:r>
      <w:r>
        <w:rPr>
          <w:szCs w:val="24"/>
          <w:lang w:val="sr-Latn-CS"/>
        </w:rPr>
        <w:t>устриј</w:t>
      </w:r>
      <w:r w:rsidR="00BE010D">
        <w:rPr>
          <w:szCs w:val="24"/>
          <w:lang w:val="sr-Latn-CS"/>
        </w:rPr>
        <w:t>е</w:t>
      </w:r>
      <w:r w:rsidR="00732569" w:rsidRPr="00203C83">
        <w:rPr>
          <w:szCs w:val="24"/>
          <w:lang w:val="sr-Latn-CS"/>
        </w:rPr>
        <w:t>,</w:t>
      </w:r>
    </w:p>
    <w:p w:rsidR="00732569" w:rsidRPr="00203C83" w:rsidRDefault="00B61EF7" w:rsidP="00B5350C">
      <w:pPr>
        <w:numPr>
          <w:ilvl w:val="1"/>
          <w:numId w:val="26"/>
        </w:numPr>
        <w:rPr>
          <w:szCs w:val="24"/>
          <w:lang w:val="sr-Latn-CS"/>
        </w:rPr>
      </w:pPr>
      <w:r>
        <w:rPr>
          <w:szCs w:val="24"/>
          <w:lang w:val="sr-Latn-CS"/>
        </w:rPr>
        <w:t>р</w:t>
      </w:r>
      <w:r w:rsidR="00BE010D">
        <w:rPr>
          <w:szCs w:val="24"/>
          <w:lang w:val="sr-Latn-CS"/>
        </w:rPr>
        <w:t>еа</w:t>
      </w:r>
      <w:r>
        <w:rPr>
          <w:szCs w:val="24"/>
          <w:lang w:val="sr-Latn-CS"/>
        </w:rPr>
        <w:t>лним</w:t>
      </w:r>
      <w:r w:rsidR="00732569" w:rsidRPr="00203C83">
        <w:rPr>
          <w:szCs w:val="24"/>
          <w:lang w:val="sr-Latn-CS"/>
        </w:rPr>
        <w:t xml:space="preserve"> </w:t>
      </w:r>
      <w:r>
        <w:rPr>
          <w:szCs w:val="24"/>
          <w:lang w:val="sr-Latn-CS"/>
        </w:rPr>
        <w:t>мо</w:t>
      </w:r>
      <w:r w:rsidR="00BE010D">
        <w:rPr>
          <w:szCs w:val="24"/>
          <w:lang w:val="sr-Latn-CS"/>
        </w:rPr>
        <w:t>г</w:t>
      </w:r>
      <w:r>
        <w:rPr>
          <w:szCs w:val="24"/>
          <w:lang w:val="sr-Latn-CS"/>
        </w:rPr>
        <w:t>ућностим</w:t>
      </w:r>
      <w:r w:rsidR="00BE010D">
        <w:rPr>
          <w:szCs w:val="24"/>
          <w:lang w:val="sr-Latn-CS"/>
        </w:rPr>
        <w:t>а</w:t>
      </w:r>
      <w:r w:rsidR="00732569" w:rsidRPr="00203C83">
        <w:rPr>
          <w:szCs w:val="24"/>
          <w:lang w:val="sr-Latn-CS"/>
        </w:rPr>
        <w:t xml:space="preserve"> (</w:t>
      </w:r>
      <w:r>
        <w:rPr>
          <w:szCs w:val="24"/>
          <w:lang w:val="sr-Latn-CS"/>
        </w:rPr>
        <w:t>фин</w:t>
      </w:r>
      <w:r w:rsidR="00BE010D">
        <w:rPr>
          <w:szCs w:val="24"/>
          <w:lang w:val="sr-Latn-CS"/>
        </w:rPr>
        <w:t>а</w:t>
      </w:r>
      <w:r>
        <w:rPr>
          <w:szCs w:val="24"/>
          <w:lang w:val="sr-Latn-CS"/>
        </w:rPr>
        <w:t>нсијско</w:t>
      </w:r>
      <w:r w:rsidR="00732569" w:rsidRPr="00203C83">
        <w:rPr>
          <w:szCs w:val="24"/>
          <w:lang w:val="sr-Latn-CS"/>
        </w:rPr>
        <w:t>-</w:t>
      </w:r>
      <w:r>
        <w:rPr>
          <w:szCs w:val="24"/>
          <w:lang w:val="sr-Latn-CS"/>
        </w:rPr>
        <w:t>т</w:t>
      </w:r>
      <w:r w:rsidR="00BE010D">
        <w:rPr>
          <w:szCs w:val="24"/>
          <w:lang w:val="sr-Latn-CS"/>
        </w:rPr>
        <w:t>е</w:t>
      </w:r>
      <w:r>
        <w:rPr>
          <w:szCs w:val="24"/>
          <w:lang w:val="sr-Latn-CS"/>
        </w:rPr>
        <w:t>хничким</w:t>
      </w:r>
      <w:r w:rsidR="00732569" w:rsidRPr="00203C83">
        <w:rPr>
          <w:szCs w:val="24"/>
          <w:lang w:val="sr-Latn-CS"/>
        </w:rPr>
        <w:t xml:space="preserve"> </w:t>
      </w:r>
      <w:r>
        <w:rPr>
          <w:szCs w:val="24"/>
          <w:lang w:val="sr-Latn-CS"/>
        </w:rPr>
        <w:t>к</w:t>
      </w:r>
      <w:r w:rsidR="00BE010D">
        <w:rPr>
          <w:szCs w:val="24"/>
          <w:lang w:val="sr-Latn-CS"/>
        </w:rPr>
        <w:t>ад</w:t>
      </w:r>
      <w:r>
        <w:rPr>
          <w:szCs w:val="24"/>
          <w:lang w:val="sr-Latn-CS"/>
        </w:rPr>
        <w:t>ро</w:t>
      </w:r>
      <w:r w:rsidR="00BE010D">
        <w:rPr>
          <w:szCs w:val="24"/>
          <w:lang w:val="sr-Latn-CS"/>
        </w:rPr>
        <w:t>в</w:t>
      </w:r>
      <w:r>
        <w:rPr>
          <w:szCs w:val="24"/>
          <w:lang w:val="sr-Latn-CS"/>
        </w:rPr>
        <w:t>ским</w:t>
      </w:r>
      <w:r w:rsidR="00732569" w:rsidRPr="00203C83">
        <w:rPr>
          <w:szCs w:val="24"/>
          <w:lang w:val="sr-Latn-CS"/>
        </w:rPr>
        <w:t xml:space="preserve"> </w:t>
      </w:r>
      <w:r>
        <w:rPr>
          <w:szCs w:val="24"/>
          <w:lang w:val="sr-Latn-CS"/>
        </w:rPr>
        <w:t>и</w:t>
      </w:r>
      <w:r w:rsidR="00732569" w:rsidRPr="00203C83">
        <w:rPr>
          <w:szCs w:val="24"/>
          <w:lang w:val="sr-Latn-CS"/>
        </w:rPr>
        <w:t xml:space="preserve"> </w:t>
      </w:r>
      <w:r w:rsidR="00BE010D">
        <w:rPr>
          <w:szCs w:val="24"/>
          <w:lang w:val="sr-Latn-CS"/>
        </w:rPr>
        <w:t>д</w:t>
      </w:r>
      <w:r>
        <w:rPr>
          <w:szCs w:val="24"/>
          <w:lang w:val="sr-Latn-CS"/>
        </w:rPr>
        <w:t>р</w:t>
      </w:r>
      <w:r w:rsidR="00732569" w:rsidRPr="00203C83">
        <w:rPr>
          <w:szCs w:val="24"/>
          <w:lang w:val="sr-Latn-CS"/>
        </w:rPr>
        <w:t xml:space="preserve">.) </w:t>
      </w:r>
      <w:r>
        <w:rPr>
          <w:szCs w:val="24"/>
          <w:lang w:val="sr-Latn-CS"/>
        </w:rPr>
        <w:t>шумско</w:t>
      </w:r>
      <w:r w:rsidR="00BE010D">
        <w:rPr>
          <w:szCs w:val="24"/>
          <w:lang w:val="sr-Latn-CS"/>
        </w:rPr>
        <w:t>г</w:t>
      </w:r>
      <w:r w:rsidR="00732569" w:rsidRPr="00203C83">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инст</w:t>
      </w:r>
      <w:r w:rsidR="00BE010D">
        <w:rPr>
          <w:szCs w:val="24"/>
          <w:lang w:val="sr-Latn-CS"/>
        </w:rPr>
        <w:t>ва</w:t>
      </w:r>
      <w:r w:rsidR="00732569" w:rsidRPr="00203C83">
        <w:rPr>
          <w:szCs w:val="24"/>
          <w:lang w:val="sr-Latn-CS"/>
        </w:rPr>
        <w:t>,</w:t>
      </w:r>
    </w:p>
    <w:p w:rsidR="00732569" w:rsidRPr="00203C83" w:rsidRDefault="00B61EF7" w:rsidP="00B5350C">
      <w:pPr>
        <w:numPr>
          <w:ilvl w:val="1"/>
          <w:numId w:val="26"/>
        </w:numPr>
        <w:rPr>
          <w:szCs w:val="24"/>
          <w:lang w:val="sr-Latn-CS"/>
        </w:rPr>
      </w:pPr>
      <w:r>
        <w:rPr>
          <w:szCs w:val="24"/>
          <w:lang w:val="sr-Latn-CS"/>
        </w:rPr>
        <w:t>оч</w:t>
      </w:r>
      <w:r w:rsidR="00BE010D">
        <w:rPr>
          <w:szCs w:val="24"/>
          <w:lang w:val="sr-Latn-CS"/>
        </w:rPr>
        <w:t>е</w:t>
      </w:r>
      <w:r>
        <w:rPr>
          <w:szCs w:val="24"/>
          <w:lang w:val="sr-Latn-CS"/>
        </w:rPr>
        <w:t>ки</w:t>
      </w:r>
      <w:r w:rsidR="00BE010D">
        <w:rPr>
          <w:szCs w:val="24"/>
          <w:lang w:val="sr-Latn-CS"/>
        </w:rPr>
        <w:t>ва</w:t>
      </w:r>
      <w:r>
        <w:rPr>
          <w:szCs w:val="24"/>
          <w:lang w:val="sr-Latn-CS"/>
        </w:rPr>
        <w:t>ној</w:t>
      </w:r>
      <w:r w:rsidR="00732569" w:rsidRPr="00203C83">
        <w:rPr>
          <w:szCs w:val="24"/>
          <w:lang w:val="sr-Latn-CS"/>
        </w:rPr>
        <w:t xml:space="preserve"> </w:t>
      </w:r>
      <w:r>
        <w:rPr>
          <w:szCs w:val="24"/>
          <w:lang w:val="sr-Latn-CS"/>
        </w:rPr>
        <w:t>фин</w:t>
      </w:r>
      <w:r w:rsidR="00BE010D">
        <w:rPr>
          <w:szCs w:val="24"/>
          <w:lang w:val="sr-Latn-CS"/>
        </w:rPr>
        <w:t>а</w:t>
      </w:r>
      <w:r>
        <w:rPr>
          <w:szCs w:val="24"/>
          <w:lang w:val="sr-Latn-CS"/>
        </w:rPr>
        <w:t>нсијској</w:t>
      </w:r>
      <w:r w:rsidR="00732569" w:rsidRPr="00203C83">
        <w:rPr>
          <w:szCs w:val="24"/>
          <w:lang w:val="sr-Latn-CS"/>
        </w:rPr>
        <w:t xml:space="preserve"> </w:t>
      </w:r>
      <w:r>
        <w:rPr>
          <w:szCs w:val="24"/>
          <w:lang w:val="sr-Latn-CS"/>
        </w:rPr>
        <w:t>помоћи</w:t>
      </w:r>
      <w:r w:rsidR="00732569" w:rsidRPr="00203C83">
        <w:rPr>
          <w:szCs w:val="24"/>
          <w:lang w:val="sr-Latn-CS"/>
        </w:rPr>
        <w:t xml:space="preserve"> </w:t>
      </w:r>
      <w:r>
        <w:rPr>
          <w:szCs w:val="24"/>
          <w:lang w:val="sr-Latn-CS"/>
        </w:rPr>
        <w:t>из</w:t>
      </w:r>
      <w:r w:rsidR="00732569" w:rsidRPr="00203C83">
        <w:rPr>
          <w:szCs w:val="24"/>
          <w:lang w:val="sr-Latn-CS"/>
        </w:rPr>
        <w:t xml:space="preserve"> </w:t>
      </w:r>
      <w:r w:rsidR="00BE010D">
        <w:rPr>
          <w:szCs w:val="24"/>
          <w:lang w:val="sr-Latn-CS"/>
        </w:rPr>
        <w:t>б</w:t>
      </w:r>
      <w:r>
        <w:rPr>
          <w:szCs w:val="24"/>
          <w:lang w:val="sr-Latn-CS"/>
        </w:rPr>
        <w:t>у</w:t>
      </w:r>
      <w:r w:rsidR="00BE010D">
        <w:rPr>
          <w:szCs w:val="24"/>
          <w:lang w:val="sr-Latn-CS"/>
        </w:rPr>
        <w:t>д</w:t>
      </w:r>
      <w:r>
        <w:rPr>
          <w:szCs w:val="24"/>
          <w:lang w:val="sr-Latn-CS"/>
        </w:rPr>
        <w:t>ж</w:t>
      </w:r>
      <w:r w:rsidR="00BE010D">
        <w:rPr>
          <w:szCs w:val="24"/>
          <w:lang w:val="sr-Latn-CS"/>
        </w:rPr>
        <w:t>е</w:t>
      </w:r>
      <w:r>
        <w:rPr>
          <w:szCs w:val="24"/>
          <w:lang w:val="sr-Latn-CS"/>
        </w:rPr>
        <w:t>т</w:t>
      </w:r>
      <w:r w:rsidR="00BE010D">
        <w:rPr>
          <w:szCs w:val="24"/>
          <w:lang w:val="sr-Latn-CS"/>
        </w:rPr>
        <w:t>а</w:t>
      </w:r>
      <w:r w:rsidR="00732569" w:rsidRPr="00203C83">
        <w:rPr>
          <w:szCs w:val="24"/>
          <w:lang w:val="sr-Latn-CS"/>
        </w:rPr>
        <w:t xml:space="preserve"> </w:t>
      </w:r>
      <w:r w:rsidR="00BE010D">
        <w:rPr>
          <w:szCs w:val="24"/>
          <w:lang w:val="sr-Latn-CS"/>
        </w:rPr>
        <w:t>Ре</w:t>
      </w:r>
      <w:r>
        <w:rPr>
          <w:szCs w:val="24"/>
          <w:lang w:val="sr-Latn-CS"/>
        </w:rPr>
        <w:t>пу</w:t>
      </w:r>
      <w:r w:rsidR="00BE010D">
        <w:rPr>
          <w:szCs w:val="24"/>
          <w:lang w:val="sr-Latn-CS"/>
        </w:rPr>
        <w:t>б</w:t>
      </w:r>
      <w:r>
        <w:rPr>
          <w:szCs w:val="24"/>
          <w:lang w:val="sr-Latn-CS"/>
        </w:rPr>
        <w:t>лик</w:t>
      </w:r>
      <w:r w:rsidR="00BE010D">
        <w:rPr>
          <w:szCs w:val="24"/>
          <w:lang w:val="sr-Latn-CS"/>
        </w:rPr>
        <w:t>е</w:t>
      </w:r>
      <w:r w:rsidR="00732569" w:rsidRPr="00203C83">
        <w:rPr>
          <w:szCs w:val="24"/>
          <w:lang w:val="sr-Latn-CS"/>
        </w:rPr>
        <w:t xml:space="preserve"> </w:t>
      </w:r>
      <w:r w:rsidR="00BE010D">
        <w:rPr>
          <w:szCs w:val="24"/>
          <w:lang w:val="sr-Latn-CS"/>
        </w:rPr>
        <w:t>С</w:t>
      </w:r>
      <w:r>
        <w:rPr>
          <w:szCs w:val="24"/>
          <w:lang w:val="sr-Latn-CS"/>
        </w:rPr>
        <w:t>р</w:t>
      </w:r>
      <w:r w:rsidR="00BE010D">
        <w:rPr>
          <w:szCs w:val="24"/>
          <w:lang w:val="sr-Latn-CS"/>
        </w:rPr>
        <w:t>б</w:t>
      </w:r>
      <w:r>
        <w:rPr>
          <w:szCs w:val="24"/>
          <w:lang w:val="sr-Latn-CS"/>
        </w:rPr>
        <w:t>иј</w:t>
      </w:r>
      <w:r w:rsidR="00BE010D">
        <w:rPr>
          <w:szCs w:val="24"/>
          <w:lang w:val="sr-Latn-CS"/>
        </w:rPr>
        <w:t>е</w:t>
      </w:r>
      <w:r w:rsidR="00732569" w:rsidRPr="00203C83">
        <w:rPr>
          <w:szCs w:val="24"/>
          <w:lang w:val="sr-Latn-CS"/>
        </w:rPr>
        <w:t xml:space="preserve"> </w:t>
      </w:r>
      <w:r>
        <w:rPr>
          <w:szCs w:val="24"/>
          <w:lang w:val="sr-Latn-CS"/>
        </w:rPr>
        <w:t>и</w:t>
      </w:r>
      <w:r w:rsidR="00732569" w:rsidRPr="00203C83">
        <w:rPr>
          <w:szCs w:val="24"/>
          <w:lang w:val="sr-Latn-CS"/>
        </w:rPr>
        <w:t xml:space="preserve"> </w:t>
      </w:r>
      <w:r w:rsidR="00BE010D">
        <w:rPr>
          <w:szCs w:val="24"/>
          <w:lang w:val="sr-Latn-CS"/>
        </w:rPr>
        <w:t>б</w:t>
      </w:r>
      <w:r>
        <w:rPr>
          <w:szCs w:val="24"/>
          <w:lang w:val="sr-Latn-CS"/>
        </w:rPr>
        <w:t>у</w:t>
      </w:r>
      <w:r w:rsidR="00BE010D">
        <w:rPr>
          <w:szCs w:val="24"/>
          <w:lang w:val="sr-Latn-CS"/>
        </w:rPr>
        <w:t>д</w:t>
      </w:r>
      <w:r>
        <w:rPr>
          <w:szCs w:val="24"/>
          <w:lang w:val="sr-Latn-CS"/>
        </w:rPr>
        <w:t>ж</w:t>
      </w:r>
      <w:r w:rsidR="00BE010D">
        <w:rPr>
          <w:szCs w:val="24"/>
          <w:lang w:val="sr-Latn-CS"/>
        </w:rPr>
        <w:t>е</w:t>
      </w:r>
      <w:r>
        <w:rPr>
          <w:szCs w:val="24"/>
          <w:lang w:val="sr-Latn-CS"/>
        </w:rPr>
        <w:t>т</w:t>
      </w:r>
      <w:r w:rsidR="00BE010D">
        <w:rPr>
          <w:szCs w:val="24"/>
          <w:lang w:val="sr-Latn-CS"/>
        </w:rPr>
        <w:t>а</w:t>
      </w:r>
      <w:r w:rsidR="00732569" w:rsidRPr="00203C83">
        <w:rPr>
          <w:szCs w:val="24"/>
          <w:lang w:val="sr-Latn-CS"/>
        </w:rPr>
        <w:t xml:space="preserve"> </w:t>
      </w:r>
      <w:r w:rsidR="00CA736E">
        <w:rPr>
          <w:szCs w:val="24"/>
          <w:lang w:val="sr-Latn-CS"/>
        </w:rPr>
        <w:t>А</w:t>
      </w:r>
      <w:r w:rsidR="00BE010D">
        <w:rPr>
          <w:szCs w:val="24"/>
          <w:lang w:val="sr-Latn-CS"/>
        </w:rPr>
        <w:t>П</w:t>
      </w:r>
      <w:r w:rsidR="00732569" w:rsidRPr="00203C83">
        <w:rPr>
          <w:szCs w:val="24"/>
          <w:lang w:val="sr-Latn-CS"/>
        </w:rPr>
        <w:t xml:space="preserve"> </w:t>
      </w:r>
      <w:r w:rsidR="00BE010D">
        <w:rPr>
          <w:szCs w:val="24"/>
          <w:lang w:val="sr-Latn-CS"/>
        </w:rPr>
        <w:t>В</w:t>
      </w:r>
      <w:r>
        <w:rPr>
          <w:szCs w:val="24"/>
          <w:lang w:val="sr-Latn-CS"/>
        </w:rPr>
        <w:t>ој</w:t>
      </w:r>
      <w:r w:rsidR="00BE010D">
        <w:rPr>
          <w:szCs w:val="24"/>
          <w:lang w:val="sr-Latn-CS"/>
        </w:rPr>
        <w:t>в</w:t>
      </w:r>
      <w:r>
        <w:rPr>
          <w:szCs w:val="24"/>
          <w:lang w:val="sr-Latn-CS"/>
        </w:rPr>
        <w:t>о</w:t>
      </w:r>
      <w:r w:rsidR="00BE010D">
        <w:rPr>
          <w:szCs w:val="24"/>
          <w:lang w:val="sr-Latn-CS"/>
        </w:rPr>
        <w:t>д</w:t>
      </w:r>
      <w:r>
        <w:rPr>
          <w:szCs w:val="24"/>
          <w:lang w:val="sr-Latn-CS"/>
        </w:rPr>
        <w:t>ин</w:t>
      </w:r>
      <w:r w:rsidR="00BE010D">
        <w:rPr>
          <w:szCs w:val="24"/>
          <w:lang w:val="sr-Latn-CS"/>
        </w:rPr>
        <w:t>е</w:t>
      </w:r>
      <w:r w:rsidR="00732569" w:rsidRPr="00203C83">
        <w:rPr>
          <w:szCs w:val="24"/>
          <w:lang w:val="sr-Latn-CS"/>
        </w:rPr>
        <w:t>.</w:t>
      </w:r>
    </w:p>
    <w:p w:rsidR="00732569" w:rsidRPr="00203C83" w:rsidRDefault="00732569" w:rsidP="00B5350C">
      <w:pPr>
        <w:rPr>
          <w:szCs w:val="24"/>
          <w:lang w:val="sr-Latn-CS"/>
        </w:rPr>
      </w:pPr>
    </w:p>
    <w:p w:rsidR="00732569" w:rsidRPr="00203C83" w:rsidRDefault="00BE010D" w:rsidP="00B5350C">
      <w:pPr>
        <w:ind w:firstLine="709"/>
        <w:rPr>
          <w:szCs w:val="24"/>
          <w:lang w:val="sr-Latn-CS"/>
        </w:rPr>
      </w:pPr>
      <w:r>
        <w:rPr>
          <w:szCs w:val="24"/>
          <w:lang w:val="sr-Latn-CS"/>
        </w:rPr>
        <w:t>Те</w:t>
      </w:r>
      <w:r w:rsidR="00B61EF7">
        <w:rPr>
          <w:szCs w:val="24"/>
          <w:lang w:val="sr-Latn-CS"/>
        </w:rPr>
        <w:t>жишт</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ст</w:t>
      </w:r>
      <w:r>
        <w:rPr>
          <w:szCs w:val="24"/>
          <w:lang w:val="sr-Latn-CS"/>
        </w:rPr>
        <w:t>ав</w:t>
      </w:r>
      <w:r w:rsidR="001019E7">
        <w:rPr>
          <w:szCs w:val="24"/>
          <w:lang w:val="sr-Latn-CS"/>
        </w:rPr>
        <w:t>љ</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рж</w:t>
      </w:r>
      <w:r>
        <w:rPr>
          <w:szCs w:val="24"/>
          <w:lang w:val="sr-Latn-CS"/>
        </w:rPr>
        <w:t>ава</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н</w:t>
      </w:r>
      <w:r>
        <w:rPr>
          <w:szCs w:val="24"/>
          <w:lang w:val="sr-Latn-CS"/>
        </w:rPr>
        <w:t>ег</w:t>
      </w:r>
      <w:r w:rsidR="00B61EF7">
        <w:rPr>
          <w:szCs w:val="24"/>
          <w:lang w:val="sr-Latn-CS"/>
        </w:rPr>
        <w:t>у</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шумских</w:t>
      </w:r>
      <w:r w:rsidR="00732569" w:rsidRPr="00203C83">
        <w:rPr>
          <w:szCs w:val="24"/>
          <w:lang w:val="sr-Latn-CS"/>
        </w:rPr>
        <w:t xml:space="preserve"> </w:t>
      </w:r>
      <w:r w:rsidR="00B61EF7">
        <w:rPr>
          <w:szCs w:val="24"/>
          <w:lang w:val="sr-Latn-CS"/>
        </w:rPr>
        <w:t>култур</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з</w:t>
      </w:r>
      <w:r>
        <w:rPr>
          <w:szCs w:val="24"/>
          <w:lang w:val="sr-Latn-CS"/>
        </w:rPr>
        <w:t>а</w:t>
      </w:r>
      <w:r w:rsidR="00B61EF7">
        <w:rPr>
          <w:szCs w:val="24"/>
          <w:lang w:val="sr-Latn-CS"/>
        </w:rPr>
        <w:t>с</w:t>
      </w:r>
      <w:r>
        <w:rPr>
          <w:szCs w:val="24"/>
          <w:lang w:val="sr-Latn-CS"/>
        </w:rPr>
        <w:t>ада</w:t>
      </w:r>
      <w:r w:rsidR="00732569" w:rsidRPr="00203C83">
        <w:rPr>
          <w:szCs w:val="24"/>
          <w:lang w:val="sr-Latn-CS"/>
        </w:rPr>
        <w:t xml:space="preserve">, </w:t>
      </w:r>
      <w:r>
        <w:rPr>
          <w:szCs w:val="24"/>
          <w:lang w:val="sr-Latn-CS"/>
        </w:rPr>
        <w:t>а</w:t>
      </w:r>
      <w:r w:rsidR="00732569" w:rsidRPr="00203C83">
        <w:rPr>
          <w:szCs w:val="24"/>
          <w:lang w:val="sr-Latn-CS"/>
        </w:rPr>
        <w:t xml:space="preserve"> </w:t>
      </w:r>
      <w:r>
        <w:rPr>
          <w:szCs w:val="24"/>
          <w:lang w:val="sr-Latn-CS"/>
        </w:rPr>
        <w:t>д</w:t>
      </w:r>
      <w:r w:rsidR="00B61EF7">
        <w:rPr>
          <w:szCs w:val="24"/>
          <w:lang w:val="sr-Latn-CS"/>
        </w:rPr>
        <w:t>ин</w:t>
      </w:r>
      <w:r>
        <w:rPr>
          <w:szCs w:val="24"/>
          <w:lang w:val="sr-Latn-CS"/>
        </w:rPr>
        <w:t>а</w:t>
      </w:r>
      <w:r w:rsidR="00B61EF7">
        <w:rPr>
          <w:szCs w:val="24"/>
          <w:lang w:val="sr-Latn-CS"/>
        </w:rPr>
        <w:t>мичк</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ускл</w:t>
      </w:r>
      <w:r>
        <w:rPr>
          <w:szCs w:val="24"/>
          <w:lang w:val="sr-Latn-CS"/>
        </w:rPr>
        <w:t>ађ</w:t>
      </w:r>
      <w:r w:rsidR="00B61EF7">
        <w:rPr>
          <w:szCs w:val="24"/>
          <w:lang w:val="sr-Latn-CS"/>
        </w:rPr>
        <w:t>уј</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а</w:t>
      </w:r>
      <w:r w:rsidR="00732569" w:rsidRPr="00203C83">
        <w:rPr>
          <w:szCs w:val="24"/>
          <w:lang w:val="sr-Latn-CS"/>
        </w:rPr>
        <w:t xml:space="preserve"> </w:t>
      </w:r>
      <w:r w:rsidR="00B61EF7">
        <w:rPr>
          <w:szCs w:val="24"/>
          <w:lang w:val="sr-Latn-CS"/>
        </w:rPr>
        <w:t>тр</w:t>
      </w:r>
      <w:r>
        <w:rPr>
          <w:szCs w:val="24"/>
          <w:lang w:val="sr-Latn-CS"/>
        </w:rPr>
        <w:t>а</w:t>
      </w:r>
      <w:r w:rsidR="00B61EF7">
        <w:rPr>
          <w:szCs w:val="24"/>
          <w:lang w:val="sr-Latn-CS"/>
        </w:rPr>
        <w:t>јношћу</w:t>
      </w:r>
      <w:r w:rsidR="00732569" w:rsidRPr="00203C83">
        <w:rPr>
          <w:szCs w:val="24"/>
          <w:lang w:val="sr-Latn-CS"/>
        </w:rPr>
        <w:t xml:space="preserve"> </w:t>
      </w:r>
      <w:r w:rsidR="00B61EF7">
        <w:rPr>
          <w:szCs w:val="24"/>
          <w:lang w:val="sr-Latn-CS"/>
        </w:rPr>
        <w:t>принос</w:t>
      </w:r>
      <w:r>
        <w:rPr>
          <w:szCs w:val="24"/>
          <w:lang w:val="sr-Latn-CS"/>
        </w:rPr>
        <w:t>а</w:t>
      </w:r>
      <w:r w:rsidR="00732569" w:rsidRPr="00203C83">
        <w:rPr>
          <w:szCs w:val="24"/>
          <w:lang w:val="sr-Latn-CS"/>
        </w:rPr>
        <w:t xml:space="preserve">. </w:t>
      </w:r>
      <w:r>
        <w:rPr>
          <w:szCs w:val="24"/>
          <w:lang w:val="sr-Latn-CS"/>
        </w:rPr>
        <w:t>О</w:t>
      </w:r>
      <w:r w:rsidR="00B61EF7">
        <w:rPr>
          <w:szCs w:val="24"/>
          <w:lang w:val="sr-Latn-CS"/>
        </w:rPr>
        <w:t>риј</w:t>
      </w:r>
      <w:r>
        <w:rPr>
          <w:szCs w:val="24"/>
          <w:lang w:val="sr-Latn-CS"/>
        </w:rPr>
        <w:t>е</w:t>
      </w:r>
      <w:r w:rsidR="00B61EF7">
        <w:rPr>
          <w:szCs w:val="24"/>
          <w:lang w:val="sr-Latn-CS"/>
        </w:rPr>
        <w:t>нт</w:t>
      </w:r>
      <w:r>
        <w:rPr>
          <w:szCs w:val="24"/>
          <w:lang w:val="sr-Latn-CS"/>
        </w:rPr>
        <w:t>а</w:t>
      </w:r>
      <w:r w:rsidR="00B61EF7">
        <w:rPr>
          <w:szCs w:val="24"/>
          <w:lang w:val="sr-Latn-CS"/>
        </w:rPr>
        <w:t>циј</w:t>
      </w:r>
      <w:r>
        <w:rPr>
          <w:szCs w:val="24"/>
          <w:lang w:val="sr-Latn-CS"/>
        </w:rPr>
        <w:t>а</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пр</w:t>
      </w:r>
      <w:r>
        <w:rPr>
          <w:szCs w:val="24"/>
          <w:lang w:val="sr-Latn-CS"/>
        </w:rPr>
        <w:t>ве</w:t>
      </w:r>
      <w:r w:rsidR="00B61EF7">
        <w:rPr>
          <w:szCs w:val="24"/>
          <w:lang w:val="sr-Latn-CS"/>
        </w:rPr>
        <w:t>нст</w:t>
      </w:r>
      <w:r>
        <w:rPr>
          <w:szCs w:val="24"/>
          <w:lang w:val="sr-Latn-CS"/>
        </w:rPr>
        <w:t>ве</w:t>
      </w:r>
      <w:r w:rsidR="00B61EF7">
        <w:rPr>
          <w:szCs w:val="24"/>
          <w:lang w:val="sr-Latn-CS"/>
        </w:rPr>
        <w:t>но</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Pr>
          <w:szCs w:val="24"/>
          <w:lang w:val="sr-Latn-CS"/>
        </w:rPr>
        <w:t>ве</w:t>
      </w:r>
      <w:r w:rsidR="00B61EF7">
        <w:rPr>
          <w:szCs w:val="24"/>
          <w:lang w:val="sr-Latn-CS"/>
        </w:rPr>
        <w:t>шт</w:t>
      </w:r>
      <w:r>
        <w:rPr>
          <w:szCs w:val="24"/>
          <w:lang w:val="sr-Latn-CS"/>
        </w:rPr>
        <w:t>а</w:t>
      </w:r>
      <w:r w:rsidR="00B61EF7">
        <w:rPr>
          <w:szCs w:val="24"/>
          <w:lang w:val="sr-Latn-CS"/>
        </w:rPr>
        <w:t>чком</w:t>
      </w:r>
      <w:r w:rsidR="00732569" w:rsidRPr="00203C83">
        <w:rPr>
          <w:szCs w:val="24"/>
          <w:lang w:val="sr-Latn-CS"/>
        </w:rPr>
        <w:t xml:space="preserve"> </w:t>
      </w:r>
      <w:r w:rsidR="00B61EF7">
        <w:rPr>
          <w:szCs w:val="24"/>
          <w:lang w:val="sr-Latn-CS"/>
        </w:rPr>
        <w:t>пошум</w:t>
      </w:r>
      <w:r w:rsidR="001019E7">
        <w:rPr>
          <w:szCs w:val="24"/>
          <w:lang w:val="sr-Latn-CS"/>
        </w:rPr>
        <w:t>љ</w:t>
      </w:r>
      <w:r>
        <w:rPr>
          <w:szCs w:val="24"/>
          <w:lang w:val="sr-Latn-CS"/>
        </w:rPr>
        <w:t>ава</w:t>
      </w:r>
      <w:r w:rsidR="001019E7">
        <w:rPr>
          <w:szCs w:val="24"/>
          <w:lang w:val="sr-Latn-CS"/>
        </w:rPr>
        <w:t>њ</w:t>
      </w:r>
      <w:r w:rsidR="00B61EF7">
        <w:rPr>
          <w:szCs w:val="24"/>
          <w:lang w:val="sr-Latn-CS"/>
        </w:rPr>
        <w:t>у</w:t>
      </w:r>
      <w:r w:rsidR="00732569" w:rsidRPr="00203C83">
        <w:rPr>
          <w:szCs w:val="24"/>
          <w:lang w:val="sr-Latn-CS"/>
        </w:rPr>
        <w:t>.</w:t>
      </w:r>
    </w:p>
    <w:p w:rsidR="00732569" w:rsidRPr="00203C83" w:rsidRDefault="00BE010D" w:rsidP="00B5350C">
      <w:pPr>
        <w:ind w:firstLine="709"/>
        <w:rPr>
          <w:szCs w:val="24"/>
          <w:lang w:val="sr-Latn-CS"/>
        </w:rPr>
      </w:pPr>
      <w:r>
        <w:rPr>
          <w:szCs w:val="24"/>
          <w:lang w:val="sr-Latn-CS"/>
        </w:rPr>
        <w:lastRenderedPageBreak/>
        <w:t>П</w:t>
      </w:r>
      <w:r w:rsidR="00B61EF7">
        <w:rPr>
          <w:szCs w:val="24"/>
          <w:lang w:val="sr-Latn-CS"/>
        </w:rPr>
        <w:t>л</w:t>
      </w:r>
      <w:r>
        <w:rPr>
          <w:szCs w:val="24"/>
          <w:lang w:val="sr-Latn-CS"/>
        </w:rPr>
        <w:t>а</w:t>
      </w:r>
      <w:r w:rsidR="00B61EF7">
        <w:rPr>
          <w:szCs w:val="24"/>
          <w:lang w:val="sr-Latn-CS"/>
        </w:rPr>
        <w:t>н</w:t>
      </w:r>
      <w:r w:rsidR="00732569" w:rsidRPr="00203C83">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зуј</w:t>
      </w:r>
      <w:r>
        <w:rPr>
          <w:szCs w:val="24"/>
          <w:lang w:val="sr-Latn-CS"/>
        </w:rPr>
        <w:t>е</w:t>
      </w:r>
      <w:r w:rsidR="00732569" w:rsidRPr="00203C83">
        <w:rPr>
          <w:szCs w:val="24"/>
          <w:lang w:val="sr-Latn-CS"/>
        </w:rPr>
        <w:t xml:space="preserve"> </w:t>
      </w:r>
      <w:r w:rsidR="00B61EF7">
        <w:rPr>
          <w:szCs w:val="24"/>
          <w:lang w:val="sr-Latn-CS"/>
        </w:rPr>
        <w:t>кроз</w:t>
      </w:r>
      <w:r w:rsidR="00732569" w:rsidRPr="00203C83">
        <w:rPr>
          <w:szCs w:val="24"/>
          <w:lang w:val="sr-Latn-CS"/>
        </w:rPr>
        <w:t xml:space="preserve">: </w:t>
      </w:r>
      <w:r w:rsidR="00B61EF7">
        <w:rPr>
          <w:szCs w:val="24"/>
          <w:lang w:val="sr-Latn-CS"/>
        </w:rPr>
        <w:t>р</w:t>
      </w:r>
      <w:r>
        <w:rPr>
          <w:szCs w:val="24"/>
          <w:lang w:val="sr-Latn-CS"/>
        </w:rPr>
        <w:t>ед</w:t>
      </w:r>
      <w:r w:rsidR="00B61EF7">
        <w:rPr>
          <w:szCs w:val="24"/>
          <w:lang w:val="sr-Latn-CS"/>
        </w:rPr>
        <w:t>о</w:t>
      </w:r>
      <w:r>
        <w:rPr>
          <w:szCs w:val="24"/>
          <w:lang w:val="sr-Latn-CS"/>
        </w:rPr>
        <w:t>в</w:t>
      </w:r>
      <w:r w:rsidR="00B61EF7">
        <w:rPr>
          <w:szCs w:val="24"/>
          <w:lang w:val="sr-Latn-CS"/>
        </w:rPr>
        <w:t>но</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рж</w:t>
      </w:r>
      <w:r>
        <w:rPr>
          <w:szCs w:val="24"/>
          <w:lang w:val="sr-Latn-CS"/>
        </w:rPr>
        <w:t>ава</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прост</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н</w:t>
      </w:r>
      <w:r>
        <w:rPr>
          <w:szCs w:val="24"/>
          <w:lang w:val="sr-Latn-CS"/>
        </w:rPr>
        <w:t>ега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прим</w:t>
      </w:r>
      <w:r>
        <w:rPr>
          <w:szCs w:val="24"/>
          <w:lang w:val="sr-Latn-CS"/>
        </w:rPr>
        <w:t>е</w:t>
      </w:r>
      <w:r w:rsidR="00B61EF7">
        <w:rPr>
          <w:szCs w:val="24"/>
          <w:lang w:val="sr-Latn-CS"/>
        </w:rPr>
        <w:t>ном</w:t>
      </w:r>
      <w:r w:rsidR="00732569" w:rsidRPr="00203C83">
        <w:rPr>
          <w:szCs w:val="24"/>
          <w:lang w:val="sr-Latn-CS"/>
        </w:rPr>
        <w:t xml:space="preserve"> </w:t>
      </w:r>
      <w:r w:rsidR="00B61EF7">
        <w:rPr>
          <w:szCs w:val="24"/>
          <w:lang w:val="sr-Latn-CS"/>
        </w:rPr>
        <w:t>уз</w:t>
      </w:r>
      <w:r>
        <w:rPr>
          <w:szCs w:val="24"/>
          <w:lang w:val="sr-Latn-CS"/>
        </w:rPr>
        <w:t>г</w:t>
      </w:r>
      <w:r w:rsidR="00B61EF7">
        <w:rPr>
          <w:szCs w:val="24"/>
          <w:lang w:val="sr-Latn-CS"/>
        </w:rPr>
        <w:t>ојних</w:t>
      </w:r>
      <w:r w:rsidR="00732569" w:rsidRPr="00203C83">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а</w:t>
      </w:r>
      <w:r w:rsidR="00732569" w:rsidRPr="00203C83">
        <w:rPr>
          <w:szCs w:val="24"/>
          <w:lang w:val="sr-Latn-CS"/>
        </w:rPr>
        <w:t xml:space="preserve"> </w:t>
      </w:r>
      <w:r w:rsidR="00B61EF7">
        <w:rPr>
          <w:szCs w:val="24"/>
          <w:lang w:val="sr-Latn-CS"/>
        </w:rPr>
        <w:t>кој</w:t>
      </w:r>
      <w:r>
        <w:rPr>
          <w:szCs w:val="24"/>
          <w:lang w:val="sr-Latn-CS"/>
        </w:rPr>
        <w:t>е</w:t>
      </w:r>
      <w:r w:rsidR="00732569" w:rsidRPr="00203C83">
        <w:rPr>
          <w:szCs w:val="24"/>
          <w:lang w:val="sr-Latn-CS"/>
        </w:rPr>
        <w:t xml:space="preserve"> </w:t>
      </w:r>
      <w:r w:rsidR="00B61EF7">
        <w:rPr>
          <w:szCs w:val="24"/>
          <w:lang w:val="sr-Latn-CS"/>
        </w:rPr>
        <w:t>омо</w:t>
      </w:r>
      <w:r>
        <w:rPr>
          <w:szCs w:val="24"/>
          <w:lang w:val="sr-Latn-CS"/>
        </w:rPr>
        <w:t>г</w:t>
      </w:r>
      <w:r w:rsidR="00B61EF7">
        <w:rPr>
          <w:szCs w:val="24"/>
          <w:lang w:val="sr-Latn-CS"/>
        </w:rPr>
        <w:t>ућују</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ј</w:t>
      </w:r>
      <w:r>
        <w:rPr>
          <w:szCs w:val="24"/>
          <w:lang w:val="sr-Latn-CS"/>
        </w:rPr>
        <w:t>б</w:t>
      </w:r>
      <w:r w:rsidR="00B61EF7">
        <w:rPr>
          <w:szCs w:val="24"/>
          <w:lang w:val="sr-Latn-CS"/>
        </w:rPr>
        <w:t>о</w:t>
      </w:r>
      <w:r w:rsidR="001019E7">
        <w:rPr>
          <w:szCs w:val="24"/>
          <w:lang w:val="sr-Latn-CS"/>
        </w:rPr>
        <w:t>љ</w:t>
      </w:r>
      <w:r>
        <w:rPr>
          <w:szCs w:val="24"/>
          <w:lang w:val="sr-Latn-CS"/>
        </w:rPr>
        <w:t>е</w:t>
      </w:r>
      <w:r w:rsidR="00732569" w:rsidRPr="00203C83">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B61EF7">
        <w:rPr>
          <w:szCs w:val="24"/>
          <w:lang w:val="sr-Latn-CS"/>
        </w:rPr>
        <w:t>них</w:t>
      </w:r>
      <w:r w:rsidR="00732569" w:rsidRPr="00203C83">
        <w:rPr>
          <w:szCs w:val="24"/>
          <w:lang w:val="sr-Latn-CS"/>
        </w:rPr>
        <w:t xml:space="preserve"> </w:t>
      </w:r>
      <w:r w:rsidR="00B61EF7">
        <w:rPr>
          <w:szCs w:val="24"/>
          <w:lang w:val="sr-Latn-CS"/>
        </w:rPr>
        <w:t>мо</w:t>
      </w:r>
      <w:r>
        <w:rPr>
          <w:szCs w:val="24"/>
          <w:lang w:val="sr-Latn-CS"/>
        </w:rPr>
        <w:t>г</w:t>
      </w:r>
      <w:r w:rsidR="00B61EF7">
        <w:rPr>
          <w:szCs w:val="24"/>
          <w:lang w:val="sr-Latn-CS"/>
        </w:rPr>
        <w:t>ућности</w:t>
      </w:r>
      <w:r w:rsidR="00732569" w:rsidRPr="00203C83">
        <w:rPr>
          <w:szCs w:val="24"/>
          <w:lang w:val="sr-Latn-CS"/>
        </w:rPr>
        <w:t xml:space="preserve"> </w:t>
      </w:r>
      <w:r w:rsidR="00B61EF7">
        <w:rPr>
          <w:szCs w:val="24"/>
          <w:lang w:val="sr-Latn-CS"/>
        </w:rPr>
        <w:t>ст</w:t>
      </w:r>
      <w:r>
        <w:rPr>
          <w:szCs w:val="24"/>
          <w:lang w:val="sr-Latn-CS"/>
        </w:rPr>
        <w:t>а</w:t>
      </w:r>
      <w:r w:rsidR="00B61EF7">
        <w:rPr>
          <w:szCs w:val="24"/>
          <w:lang w:val="sr-Latn-CS"/>
        </w:rPr>
        <w:t>ништ</w:t>
      </w:r>
      <w:r>
        <w:rPr>
          <w:szCs w:val="24"/>
          <w:lang w:val="sr-Latn-CS"/>
        </w:rPr>
        <w:t>а</w:t>
      </w:r>
    </w:p>
    <w:p w:rsidR="00732569" w:rsidRPr="00203C83" w:rsidRDefault="00BE010D" w:rsidP="00B5350C">
      <w:pPr>
        <w:ind w:firstLine="709"/>
        <w:rPr>
          <w:szCs w:val="24"/>
          <w:lang w:val="sr-Latn-CS"/>
        </w:rPr>
      </w:pPr>
      <w:r>
        <w:rPr>
          <w:szCs w:val="24"/>
          <w:lang w:val="sr-Latn-CS"/>
        </w:rPr>
        <w:t>П</w:t>
      </w:r>
      <w:r w:rsidR="00B61EF7">
        <w:rPr>
          <w:szCs w:val="24"/>
          <w:lang w:val="sr-Latn-CS"/>
        </w:rPr>
        <w:t>л</w:t>
      </w:r>
      <w:r>
        <w:rPr>
          <w:szCs w:val="24"/>
          <w:lang w:val="sr-Latn-CS"/>
        </w:rPr>
        <w:t>а</w:t>
      </w:r>
      <w:r w:rsidR="00B61EF7">
        <w:rPr>
          <w:szCs w:val="24"/>
          <w:lang w:val="sr-Latn-CS"/>
        </w:rPr>
        <w:t>н</w:t>
      </w:r>
      <w:r w:rsidR="00732569" w:rsidRPr="00203C83">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прост</w:t>
      </w:r>
      <w:r>
        <w:rPr>
          <w:szCs w:val="24"/>
          <w:lang w:val="sr-Latn-CS"/>
        </w:rPr>
        <w:t>а</w:t>
      </w:r>
      <w:r w:rsidR="00732569" w:rsidRPr="00203C83">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w:t>
      </w:r>
      <w:r>
        <w:rPr>
          <w:szCs w:val="24"/>
          <w:lang w:val="sr-Latn-CS"/>
        </w:rPr>
        <w:t>а</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баве</w:t>
      </w:r>
      <w:r w:rsidR="00B61EF7">
        <w:rPr>
          <w:szCs w:val="24"/>
          <w:lang w:val="sr-Latn-CS"/>
        </w:rPr>
        <w:t>з</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Pr>
          <w:szCs w:val="24"/>
          <w:lang w:val="sr-Latn-CS"/>
        </w:rPr>
        <w:t>За</w:t>
      </w:r>
      <w:r w:rsidR="00B61EF7">
        <w:rPr>
          <w:szCs w:val="24"/>
          <w:lang w:val="sr-Latn-CS"/>
        </w:rPr>
        <w:t>кону</w:t>
      </w:r>
      <w:r w:rsidR="00732569" w:rsidRPr="00203C83">
        <w:rPr>
          <w:szCs w:val="24"/>
          <w:lang w:val="sr-Latn-CS"/>
        </w:rPr>
        <w:t xml:space="preserve"> </w:t>
      </w:r>
      <w:r w:rsidR="00B61EF7">
        <w:rPr>
          <w:szCs w:val="24"/>
          <w:lang w:val="sr-Latn-CS"/>
        </w:rPr>
        <w:t>о</w:t>
      </w:r>
      <w:r w:rsidR="00732569" w:rsidRPr="00203C83">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он</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осл</w:t>
      </w:r>
      <w:r>
        <w:rPr>
          <w:szCs w:val="24"/>
          <w:lang w:val="sr-Latn-CS"/>
        </w:rPr>
        <w:t>а</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пр</w:t>
      </w:r>
      <w:r>
        <w:rPr>
          <w:szCs w:val="24"/>
          <w:lang w:val="sr-Latn-CS"/>
        </w:rPr>
        <w:t>ве</w:t>
      </w:r>
      <w:r w:rsidR="00B61EF7">
        <w:rPr>
          <w:szCs w:val="24"/>
          <w:lang w:val="sr-Latn-CS"/>
        </w:rPr>
        <w:t>нст</w:t>
      </w:r>
      <w:r>
        <w:rPr>
          <w:szCs w:val="24"/>
          <w:lang w:val="sr-Latn-CS"/>
        </w:rPr>
        <w:t>ве</w:t>
      </w:r>
      <w:r w:rsidR="00B61EF7">
        <w:rPr>
          <w:szCs w:val="24"/>
          <w:lang w:val="sr-Latn-CS"/>
        </w:rPr>
        <w:t>но</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сопст</w:t>
      </w:r>
      <w:r>
        <w:rPr>
          <w:szCs w:val="24"/>
          <w:lang w:val="sr-Latn-CS"/>
        </w:rPr>
        <w:t>ве</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фин</w:t>
      </w:r>
      <w:r>
        <w:rPr>
          <w:szCs w:val="24"/>
          <w:lang w:val="sr-Latn-CS"/>
        </w:rPr>
        <w:t>а</w:t>
      </w:r>
      <w:r w:rsidR="00B61EF7">
        <w:rPr>
          <w:szCs w:val="24"/>
          <w:lang w:val="sr-Latn-CS"/>
        </w:rPr>
        <w:t>нсијск</w:t>
      </w:r>
      <w:r>
        <w:rPr>
          <w:szCs w:val="24"/>
          <w:lang w:val="sr-Latn-CS"/>
        </w:rPr>
        <w:t>а</w:t>
      </w:r>
      <w:r w:rsidR="00732569" w:rsidRPr="00203C83">
        <w:rPr>
          <w:szCs w:val="24"/>
          <w:lang w:val="sr-Latn-CS"/>
        </w:rPr>
        <w:t xml:space="preserve"> </w:t>
      </w:r>
      <w:r w:rsidR="00B61EF7">
        <w:rPr>
          <w:szCs w:val="24"/>
          <w:lang w:val="sr-Latn-CS"/>
        </w:rPr>
        <w:t>ср</w:t>
      </w:r>
      <w:r>
        <w:rPr>
          <w:szCs w:val="24"/>
          <w:lang w:val="sr-Latn-CS"/>
        </w:rPr>
        <w:t>ед</w:t>
      </w:r>
      <w:r w:rsidR="00B61EF7">
        <w:rPr>
          <w:szCs w:val="24"/>
          <w:lang w:val="sr-Latn-CS"/>
        </w:rPr>
        <w:t>ст</w:t>
      </w:r>
      <w:r>
        <w:rPr>
          <w:szCs w:val="24"/>
          <w:lang w:val="sr-Latn-CS"/>
        </w:rPr>
        <w:t>ва</w:t>
      </w:r>
      <w:r w:rsidR="00732569" w:rsidRPr="00203C83">
        <w:rPr>
          <w:szCs w:val="24"/>
          <w:lang w:val="sr-Latn-CS"/>
        </w:rPr>
        <w:t xml:space="preserve"> </w:t>
      </w:r>
      <w:r w:rsidR="00B61EF7">
        <w:rPr>
          <w:szCs w:val="24"/>
          <w:lang w:val="sr-Latn-CS"/>
        </w:rPr>
        <w:t>з</w:t>
      </w:r>
      <w:r>
        <w:rPr>
          <w:szCs w:val="24"/>
          <w:lang w:val="sr-Latn-CS"/>
        </w:rPr>
        <w:t>а</w:t>
      </w:r>
      <w:r w:rsidR="00732569" w:rsidRPr="00203C83">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укцију</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шумско</w:t>
      </w:r>
      <w:r>
        <w:rPr>
          <w:szCs w:val="24"/>
          <w:lang w:val="sr-Latn-CS"/>
        </w:rPr>
        <w:t>г</w:t>
      </w:r>
      <w:r w:rsidR="00732569"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инст</w:t>
      </w:r>
      <w:r>
        <w:rPr>
          <w:szCs w:val="24"/>
          <w:lang w:val="sr-Latn-CS"/>
        </w:rPr>
        <w:t>ва</w:t>
      </w:r>
      <w:r w:rsidR="00732569" w:rsidRPr="00203C83">
        <w:rPr>
          <w:szCs w:val="24"/>
          <w:lang w:val="sr-Latn-CS"/>
        </w:rPr>
        <w:t xml:space="preserve">. </w:t>
      </w:r>
      <w:r>
        <w:rPr>
          <w:szCs w:val="24"/>
          <w:lang w:val="sr-Latn-CS"/>
        </w:rPr>
        <w:t>П</w:t>
      </w:r>
      <w:r w:rsidR="00B61EF7">
        <w:rPr>
          <w:szCs w:val="24"/>
          <w:lang w:val="sr-Latn-CS"/>
        </w:rPr>
        <w:t>ростој</w:t>
      </w:r>
      <w:r w:rsidR="00732569" w:rsidRPr="00203C83">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укцији</w:t>
      </w:r>
      <w:r w:rsidR="00732569" w:rsidRPr="00203C83">
        <w:rPr>
          <w:szCs w:val="24"/>
          <w:lang w:val="sr-Latn-CS"/>
        </w:rPr>
        <w:t xml:space="preserve"> </w:t>
      </w:r>
      <w:r w:rsidR="00B61EF7">
        <w:rPr>
          <w:szCs w:val="24"/>
          <w:lang w:val="sr-Latn-CS"/>
        </w:rPr>
        <w:t>прип</w:t>
      </w:r>
      <w:r>
        <w:rPr>
          <w:szCs w:val="24"/>
          <w:lang w:val="sr-Latn-CS"/>
        </w:rPr>
        <w:t>ада</w:t>
      </w:r>
      <w:r w:rsidR="00B61EF7">
        <w:rPr>
          <w:szCs w:val="24"/>
          <w:lang w:val="sr-Latn-CS"/>
        </w:rPr>
        <w:t>ју</w:t>
      </w:r>
      <w:r w:rsidR="00732569" w:rsidRPr="00203C83">
        <w:rPr>
          <w:szCs w:val="24"/>
          <w:lang w:val="sr-Latn-CS"/>
        </w:rPr>
        <w:t xml:space="preserve"> </w:t>
      </w:r>
      <w:r w:rsidR="00B61EF7">
        <w:rPr>
          <w:szCs w:val="24"/>
          <w:lang w:val="sr-Latn-CS"/>
        </w:rPr>
        <w:t>с</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уз</w:t>
      </w:r>
      <w:r>
        <w:rPr>
          <w:szCs w:val="24"/>
          <w:lang w:val="sr-Latn-CS"/>
        </w:rPr>
        <w:t>г</w:t>
      </w:r>
      <w:r w:rsidR="00B61EF7">
        <w:rPr>
          <w:szCs w:val="24"/>
          <w:lang w:val="sr-Latn-CS"/>
        </w:rPr>
        <w:t>ојни</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који</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бав</w:t>
      </w:r>
      <w:r w:rsidR="001019E7">
        <w:rPr>
          <w:szCs w:val="24"/>
          <w:lang w:val="sr-Latn-CS"/>
        </w:rPr>
        <w:t>љ</w:t>
      </w:r>
      <w:r>
        <w:rPr>
          <w:szCs w:val="24"/>
          <w:lang w:val="sr-Latn-CS"/>
        </w:rPr>
        <w:t>а</w:t>
      </w:r>
      <w:r w:rsidR="00B61EF7">
        <w:rPr>
          <w:szCs w:val="24"/>
          <w:lang w:val="sr-Latn-CS"/>
        </w:rPr>
        <w:t>ју</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р</w:t>
      </w:r>
      <w:r>
        <w:rPr>
          <w:szCs w:val="24"/>
          <w:lang w:val="sr-Latn-CS"/>
        </w:rPr>
        <w:t>ед</w:t>
      </w:r>
      <w:r w:rsidR="00B61EF7">
        <w:rPr>
          <w:szCs w:val="24"/>
          <w:lang w:val="sr-Latn-CS"/>
        </w:rPr>
        <w:t>о</w:t>
      </w:r>
      <w:r>
        <w:rPr>
          <w:szCs w:val="24"/>
          <w:lang w:val="sr-Latn-CS"/>
        </w:rPr>
        <w:t>в</w:t>
      </w:r>
      <w:r w:rsidR="00B61EF7">
        <w:rPr>
          <w:szCs w:val="24"/>
          <w:lang w:val="sr-Latn-CS"/>
        </w:rPr>
        <w:t>ном</w:t>
      </w:r>
      <w:r w:rsidR="00732569" w:rsidRPr="00203C83">
        <w:rPr>
          <w:szCs w:val="24"/>
          <w:lang w:val="sr-Latn-CS"/>
        </w:rPr>
        <w:t xml:space="preserve"> </w:t>
      </w:r>
      <w:r w:rsidR="00B61EF7">
        <w:rPr>
          <w:szCs w:val="24"/>
          <w:lang w:val="sr-Latn-CS"/>
        </w:rPr>
        <w:t>проц</w:t>
      </w:r>
      <w:r>
        <w:rPr>
          <w:szCs w:val="24"/>
          <w:lang w:val="sr-Latn-CS"/>
        </w:rPr>
        <w:t>е</w:t>
      </w:r>
      <w:r w:rsidR="00B61EF7">
        <w:rPr>
          <w:szCs w:val="24"/>
          <w:lang w:val="sr-Latn-CS"/>
        </w:rPr>
        <w:t>су</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носно</w:t>
      </w:r>
      <w:r w:rsidR="00732569" w:rsidRPr="00203C83">
        <w:rPr>
          <w:szCs w:val="24"/>
          <w:lang w:val="sr-Latn-CS"/>
        </w:rPr>
        <w:t xml:space="preserve"> </w:t>
      </w:r>
      <w:r w:rsidR="00B61EF7">
        <w:rPr>
          <w:szCs w:val="24"/>
          <w:lang w:val="sr-Latn-CS"/>
        </w:rPr>
        <w:t>с</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који</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бав</w:t>
      </w:r>
      <w:r w:rsidR="001019E7">
        <w:rPr>
          <w:szCs w:val="24"/>
          <w:lang w:val="sr-Latn-CS"/>
        </w:rPr>
        <w:t>љ</w:t>
      </w:r>
      <w:r>
        <w:rPr>
          <w:szCs w:val="24"/>
          <w:lang w:val="sr-Latn-CS"/>
        </w:rPr>
        <w:t>а</w:t>
      </w:r>
      <w:r w:rsidR="00B61EF7">
        <w:rPr>
          <w:szCs w:val="24"/>
          <w:lang w:val="sr-Latn-CS"/>
        </w:rPr>
        <w:t>ју</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с</w:t>
      </w:r>
      <w:r>
        <w:rPr>
          <w:szCs w:val="24"/>
          <w:lang w:val="sr-Latn-CS"/>
        </w:rPr>
        <w:t>е</w:t>
      </w:r>
      <w:r w:rsidR="00B61EF7">
        <w:rPr>
          <w:szCs w:val="24"/>
          <w:lang w:val="sr-Latn-CS"/>
        </w:rPr>
        <w:t>к</w:t>
      </w:r>
      <w:r>
        <w:rPr>
          <w:szCs w:val="24"/>
          <w:lang w:val="sr-Latn-CS"/>
        </w:rPr>
        <w:t>а</w:t>
      </w:r>
      <w:r w:rsidR="00732569" w:rsidRPr="00203C83">
        <w:rPr>
          <w:szCs w:val="24"/>
          <w:lang w:val="sr-Latn-CS"/>
        </w:rPr>
        <w:t xml:space="preserve"> </w:t>
      </w:r>
      <w:r w:rsidR="00B61EF7">
        <w:rPr>
          <w:szCs w:val="24"/>
          <w:lang w:val="sr-Latn-CS"/>
        </w:rPr>
        <w:t>посл</w:t>
      </w:r>
      <w:r>
        <w:rPr>
          <w:szCs w:val="24"/>
          <w:lang w:val="sr-Latn-CS"/>
        </w:rPr>
        <w:t>е</w:t>
      </w:r>
      <w:r w:rsidR="00732569" w:rsidRPr="00203C83">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732569" w:rsidRPr="00203C83">
        <w:rPr>
          <w:szCs w:val="24"/>
          <w:lang w:val="sr-Latn-CS"/>
        </w:rPr>
        <w:t xml:space="preserve">, </w:t>
      </w:r>
      <w:r w:rsidR="00B61EF7">
        <w:rPr>
          <w:szCs w:val="24"/>
          <w:lang w:val="sr-Latn-CS"/>
        </w:rPr>
        <w:t>к</w:t>
      </w:r>
      <w:r>
        <w:rPr>
          <w:szCs w:val="24"/>
          <w:lang w:val="sr-Latn-CS"/>
        </w:rPr>
        <w:t>а</w:t>
      </w:r>
      <w:r w:rsidR="00B61EF7">
        <w:rPr>
          <w:szCs w:val="24"/>
          <w:lang w:val="sr-Latn-CS"/>
        </w:rPr>
        <w:t>о</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с</w:t>
      </w:r>
      <w:r>
        <w:rPr>
          <w:szCs w:val="24"/>
          <w:lang w:val="sr-Latn-CS"/>
        </w:rPr>
        <w:t>ве</w:t>
      </w:r>
      <w:r w:rsidR="00732569" w:rsidRPr="00203C83">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еге</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з</w:t>
      </w:r>
      <w:r>
        <w:rPr>
          <w:szCs w:val="24"/>
          <w:lang w:val="sr-Latn-CS"/>
        </w:rPr>
        <w:t>а</w:t>
      </w:r>
      <w:r w:rsidR="00B61EF7">
        <w:rPr>
          <w:szCs w:val="24"/>
          <w:lang w:val="sr-Latn-CS"/>
        </w:rPr>
        <w:t>штити</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тим</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постој</w:t>
      </w:r>
      <w:r>
        <w:rPr>
          <w:szCs w:val="24"/>
          <w:lang w:val="sr-Latn-CS"/>
        </w:rPr>
        <w:t>е</w:t>
      </w:r>
      <w:r w:rsidR="00B61EF7">
        <w:rPr>
          <w:szCs w:val="24"/>
          <w:lang w:val="sr-Latn-CS"/>
        </w:rPr>
        <w:t>ћим</w:t>
      </w:r>
      <w:r w:rsidR="00732569"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732569" w:rsidRPr="00203C83">
        <w:rPr>
          <w:szCs w:val="24"/>
          <w:lang w:val="sr-Latn-CS"/>
        </w:rPr>
        <w:t>.</w:t>
      </w:r>
    </w:p>
    <w:p w:rsidR="00732569" w:rsidRPr="00203C83" w:rsidRDefault="00732569" w:rsidP="00B5350C">
      <w:pPr>
        <w:pStyle w:val="Heading3"/>
        <w:rPr>
          <w:noProof/>
          <w:szCs w:val="24"/>
          <w:lang w:val="sr-Latn-CS"/>
        </w:rPr>
      </w:pPr>
      <w:bookmarkStart w:id="746" w:name="_Toc329146663"/>
      <w:bookmarkStart w:id="747" w:name="_Toc329328401"/>
      <w:bookmarkStart w:id="748" w:name="_Toc410988360"/>
      <w:bookmarkStart w:id="749" w:name="_Toc478456553"/>
      <w:bookmarkStart w:id="750" w:name="_Toc503785493"/>
      <w:bookmarkStart w:id="751" w:name="_Toc503786068"/>
      <w:bookmarkStart w:id="752" w:name="_Toc503786557"/>
      <w:bookmarkStart w:id="753" w:name="_Toc503787428"/>
      <w:bookmarkStart w:id="754" w:name="_Toc535232876"/>
      <w:bookmarkStart w:id="755" w:name="_Toc535233742"/>
      <w:r w:rsidRPr="00203C83">
        <w:rPr>
          <w:noProof/>
          <w:szCs w:val="24"/>
          <w:lang w:val="sr-Latn-CS"/>
        </w:rPr>
        <w:t xml:space="preserve">8.1.1.  </w:t>
      </w:r>
      <w:r w:rsidR="00BE010D">
        <w:rPr>
          <w:noProof/>
          <w:szCs w:val="24"/>
        </w:rPr>
        <w:t>П</w:t>
      </w:r>
      <w:r w:rsidR="00B61EF7">
        <w:rPr>
          <w:noProof/>
          <w:szCs w:val="24"/>
        </w:rPr>
        <w:t>л</w:t>
      </w:r>
      <w:r w:rsidR="00BE010D">
        <w:rPr>
          <w:noProof/>
          <w:szCs w:val="24"/>
        </w:rPr>
        <w:t>а</w:t>
      </w:r>
      <w:r w:rsidR="00B61EF7">
        <w:rPr>
          <w:noProof/>
          <w:szCs w:val="24"/>
        </w:rPr>
        <w:t>н</w:t>
      </w:r>
      <w:r w:rsidRPr="00203C83">
        <w:rPr>
          <w:noProof/>
          <w:szCs w:val="24"/>
          <w:lang w:val="sr-Latn-CS"/>
        </w:rPr>
        <w:t xml:space="preserve"> </w:t>
      </w:r>
      <w:r w:rsidR="00B61EF7">
        <w:rPr>
          <w:noProof/>
          <w:szCs w:val="24"/>
        </w:rPr>
        <w:t>о</w:t>
      </w:r>
      <w:r w:rsidR="00BE010D">
        <w:rPr>
          <w:noProof/>
          <w:szCs w:val="24"/>
        </w:rPr>
        <w:t>б</w:t>
      </w:r>
      <w:r w:rsidR="00B61EF7">
        <w:rPr>
          <w:noProof/>
          <w:szCs w:val="24"/>
        </w:rPr>
        <w:t>н</w:t>
      </w:r>
      <w:r w:rsidR="00BE010D">
        <w:rPr>
          <w:noProof/>
          <w:szCs w:val="24"/>
        </w:rPr>
        <w:t>ав</w:t>
      </w:r>
      <w:r w:rsidR="001019E7">
        <w:rPr>
          <w:noProof/>
          <w:szCs w:val="24"/>
        </w:rPr>
        <w:t>љ</w:t>
      </w:r>
      <w:r w:rsidR="00BE010D">
        <w:rPr>
          <w:noProof/>
          <w:szCs w:val="24"/>
        </w:rPr>
        <w:t>а</w:t>
      </w:r>
      <w:r w:rsidR="001019E7">
        <w:rPr>
          <w:noProof/>
          <w:szCs w:val="24"/>
        </w:rPr>
        <w:t>њ</w:t>
      </w:r>
      <w:r w:rsidR="00BE010D">
        <w:rPr>
          <w:noProof/>
          <w:szCs w:val="24"/>
        </w:rPr>
        <w:t>а</w:t>
      </w:r>
      <w:r w:rsidRPr="00203C83">
        <w:rPr>
          <w:noProof/>
          <w:szCs w:val="24"/>
          <w:lang w:val="sr-Latn-CS"/>
        </w:rPr>
        <w:t xml:space="preserve"> </w:t>
      </w:r>
      <w:r w:rsidR="00B61EF7">
        <w:rPr>
          <w:noProof/>
          <w:szCs w:val="24"/>
        </w:rPr>
        <w:t>и</w:t>
      </w:r>
      <w:r w:rsidRPr="00203C83">
        <w:rPr>
          <w:noProof/>
          <w:szCs w:val="24"/>
          <w:lang w:val="sr-Latn-CS"/>
        </w:rPr>
        <w:t xml:space="preserve"> </w:t>
      </w:r>
      <w:r w:rsidR="00B61EF7">
        <w:rPr>
          <w:noProof/>
          <w:szCs w:val="24"/>
        </w:rPr>
        <w:t>по</w:t>
      </w:r>
      <w:r w:rsidR="00BE010D">
        <w:rPr>
          <w:noProof/>
          <w:szCs w:val="24"/>
        </w:rPr>
        <w:t>д</w:t>
      </w:r>
      <w:r w:rsidR="00B61EF7">
        <w:rPr>
          <w:noProof/>
          <w:szCs w:val="24"/>
        </w:rPr>
        <w:t>из</w:t>
      </w:r>
      <w:r w:rsidR="00BE010D">
        <w:rPr>
          <w:noProof/>
          <w:szCs w:val="24"/>
        </w:rPr>
        <w:t>а</w:t>
      </w:r>
      <w:r w:rsidR="001019E7">
        <w:rPr>
          <w:noProof/>
          <w:szCs w:val="24"/>
        </w:rPr>
        <w:t>њ</w:t>
      </w:r>
      <w:r w:rsidR="00BE010D">
        <w:rPr>
          <w:noProof/>
          <w:szCs w:val="24"/>
        </w:rPr>
        <w:t>а</w:t>
      </w:r>
      <w:r w:rsidRPr="00203C83">
        <w:rPr>
          <w:noProof/>
          <w:szCs w:val="24"/>
          <w:lang w:val="sr-Latn-CS"/>
        </w:rPr>
        <w:t xml:space="preserve"> </w:t>
      </w:r>
      <w:r w:rsidR="00B61EF7">
        <w:rPr>
          <w:noProof/>
          <w:szCs w:val="24"/>
        </w:rPr>
        <w:t>но</w:t>
      </w:r>
      <w:r w:rsidR="00BE010D">
        <w:rPr>
          <w:noProof/>
          <w:szCs w:val="24"/>
        </w:rPr>
        <w:t>в</w:t>
      </w:r>
      <w:r w:rsidR="00B61EF7">
        <w:rPr>
          <w:noProof/>
          <w:szCs w:val="24"/>
        </w:rPr>
        <w:t>их</w:t>
      </w:r>
      <w:r w:rsidRPr="00203C83">
        <w:rPr>
          <w:noProof/>
          <w:szCs w:val="24"/>
          <w:lang w:val="sr-Latn-CS"/>
        </w:rPr>
        <w:t xml:space="preserve"> </w:t>
      </w:r>
      <w:r w:rsidR="00B61EF7">
        <w:rPr>
          <w:noProof/>
          <w:szCs w:val="24"/>
          <w:lang w:val="sr-Latn-CS"/>
        </w:rPr>
        <w:t>ш</w:t>
      </w:r>
      <w:r w:rsidR="00B61EF7">
        <w:rPr>
          <w:noProof/>
          <w:szCs w:val="24"/>
        </w:rPr>
        <w:t>ум</w:t>
      </w:r>
      <w:r w:rsidR="00BE010D">
        <w:rPr>
          <w:noProof/>
          <w:szCs w:val="24"/>
        </w:rPr>
        <w:t>а</w:t>
      </w:r>
      <w:bookmarkEnd w:id="746"/>
      <w:bookmarkEnd w:id="747"/>
      <w:bookmarkEnd w:id="748"/>
      <w:bookmarkEnd w:id="749"/>
      <w:bookmarkEnd w:id="750"/>
      <w:bookmarkEnd w:id="751"/>
      <w:bookmarkEnd w:id="752"/>
      <w:bookmarkEnd w:id="753"/>
      <w:bookmarkEnd w:id="754"/>
      <w:bookmarkEnd w:id="755"/>
    </w:p>
    <w:p w:rsidR="00732569" w:rsidRPr="00203C83" w:rsidRDefault="00BE010D" w:rsidP="00B5350C">
      <w:pPr>
        <w:ind w:firstLine="709"/>
        <w:rPr>
          <w:szCs w:val="24"/>
          <w:lang w:val="sr-Latn-CS"/>
        </w:rPr>
      </w:pPr>
      <w:r>
        <w:rPr>
          <w:szCs w:val="24"/>
          <w:lang w:val="sr-Latn-CS"/>
        </w:rPr>
        <w:t>У</w:t>
      </w:r>
      <w:r w:rsidR="00B61EF7">
        <w:rPr>
          <w:szCs w:val="24"/>
          <w:lang w:val="sr-Latn-CS"/>
        </w:rPr>
        <w:t>куп</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sidR="00732569" w:rsidRPr="00203C83">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них</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sidR="00B61EF7">
        <w:rPr>
          <w:szCs w:val="24"/>
          <w:lang w:val="sr-Latn-CS"/>
        </w:rPr>
        <w:t>у</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по</w:t>
      </w:r>
      <w:r>
        <w:rPr>
          <w:szCs w:val="24"/>
          <w:lang w:val="sr-Latn-CS"/>
        </w:rPr>
        <w:t>д</w:t>
      </w:r>
      <w:r w:rsidR="00B61EF7">
        <w:rPr>
          <w:szCs w:val="24"/>
          <w:lang w:val="sr-Latn-CS"/>
        </w:rPr>
        <w:t>из</w:t>
      </w:r>
      <w:r>
        <w:rPr>
          <w:szCs w:val="24"/>
          <w:lang w:val="sr-Latn-CS"/>
        </w:rPr>
        <w:t>а</w:t>
      </w:r>
      <w:r w:rsidR="001019E7">
        <w:rPr>
          <w:szCs w:val="24"/>
          <w:lang w:val="sr-Latn-CS"/>
        </w:rPr>
        <w:t>њ</w:t>
      </w:r>
      <w:r w:rsidR="00B61EF7">
        <w:rPr>
          <w:szCs w:val="24"/>
          <w:lang w:val="sr-Latn-CS"/>
        </w:rPr>
        <w:t>у</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03C83">
        <w:rPr>
          <w:szCs w:val="24"/>
          <w:lang w:val="sr-Latn-CS"/>
        </w:rPr>
        <w:t xml:space="preserve"> 8.1.1-0.</w:t>
      </w:r>
    </w:p>
    <w:p w:rsidR="00732569" w:rsidRPr="00203C83" w:rsidRDefault="00732569" w:rsidP="00B5350C">
      <w:pPr>
        <w:rPr>
          <w:szCs w:val="24"/>
          <w:lang w:val="sr-Latn-CS"/>
        </w:rPr>
      </w:pPr>
    </w:p>
    <w:tbl>
      <w:tblPr>
        <w:tblW w:w="13740" w:type="dxa"/>
        <w:tblInd w:w="108" w:type="dxa"/>
        <w:tblLook w:val="0000" w:firstRow="0" w:lastRow="0" w:firstColumn="0" w:lastColumn="0" w:noHBand="0" w:noVBand="0"/>
      </w:tblPr>
      <w:tblGrid>
        <w:gridCol w:w="6129"/>
        <w:gridCol w:w="1291"/>
        <w:gridCol w:w="1246"/>
        <w:gridCol w:w="1291"/>
        <w:gridCol w:w="1246"/>
        <w:gridCol w:w="1291"/>
        <w:gridCol w:w="1246"/>
      </w:tblGrid>
      <w:tr w:rsidR="005A0CB3" w:rsidRPr="00203C83" w:rsidTr="005E6A65">
        <w:trPr>
          <w:trHeight w:val="624"/>
        </w:trPr>
        <w:tc>
          <w:tcPr>
            <w:tcW w:w="6129" w:type="dxa"/>
            <w:tcBorders>
              <w:top w:val="nil"/>
              <w:left w:val="nil"/>
              <w:bottom w:val="nil"/>
              <w:right w:val="nil"/>
            </w:tcBorders>
            <w:shd w:val="clear" w:color="auto" w:fill="D9D9D9" w:themeFill="background1" w:themeFillShade="D9"/>
            <w:noWrap/>
            <w:vAlign w:val="center"/>
          </w:tcPr>
          <w:p w:rsidR="005A0CB3" w:rsidRPr="00203C83" w:rsidRDefault="005A0CB3" w:rsidP="00B5350C">
            <w:pPr>
              <w:jc w:val="center"/>
              <w:rPr>
                <w:szCs w:val="24"/>
                <w:lang w:val="sr-Latn-CS"/>
              </w:rPr>
            </w:pPr>
            <w:bookmarkStart w:id="756" w:name="OLE_LINK2"/>
          </w:p>
          <w:p w:rsidR="005A0CB3" w:rsidRPr="00203C83" w:rsidRDefault="00BE010D" w:rsidP="00B5350C">
            <w:pPr>
              <w:jc w:val="center"/>
              <w:rPr>
                <w:szCs w:val="24"/>
                <w:lang w:val="sr-Latn-CS"/>
              </w:rPr>
            </w:pPr>
            <w:r>
              <w:rPr>
                <w:szCs w:val="24"/>
                <w:lang w:val="sr-Latn-CS"/>
              </w:rPr>
              <w:t>Табе</w:t>
            </w:r>
            <w:r w:rsidR="00B61EF7">
              <w:rPr>
                <w:szCs w:val="24"/>
                <w:lang w:val="sr-Latn-CS"/>
              </w:rPr>
              <w:t>л</w:t>
            </w:r>
            <w:r>
              <w:rPr>
                <w:szCs w:val="24"/>
                <w:lang w:val="sr-Latn-CS"/>
              </w:rPr>
              <w:t>а</w:t>
            </w:r>
            <w:r w:rsidR="005A0CB3" w:rsidRPr="00203C83">
              <w:rPr>
                <w:szCs w:val="24"/>
                <w:lang w:val="sr-Latn-CS"/>
              </w:rPr>
              <w:t xml:space="preserve">  8.1.1.-0 – </w:t>
            </w:r>
            <w:r>
              <w:rPr>
                <w:szCs w:val="24"/>
                <w:lang w:val="sr-Latn-CS"/>
              </w:rPr>
              <w:t>П</w:t>
            </w:r>
            <w:r w:rsidR="00B61EF7">
              <w:rPr>
                <w:szCs w:val="24"/>
                <w:lang w:val="sr-Latn-CS"/>
              </w:rPr>
              <w:t>л</w:t>
            </w:r>
            <w:r>
              <w:rPr>
                <w:szCs w:val="24"/>
                <w:lang w:val="sr-Latn-CS"/>
              </w:rPr>
              <w:t>а</w:t>
            </w:r>
            <w:r w:rsidR="00B61EF7">
              <w:rPr>
                <w:szCs w:val="24"/>
                <w:lang w:val="sr-Latn-CS"/>
              </w:rPr>
              <w:t>нир</w:t>
            </w:r>
            <w:r>
              <w:rPr>
                <w:szCs w:val="24"/>
                <w:lang w:val="sr-Latn-CS"/>
              </w:rPr>
              <w:t>а</w:t>
            </w:r>
            <w:r w:rsidR="00B61EF7">
              <w:rPr>
                <w:szCs w:val="24"/>
                <w:lang w:val="sr-Latn-CS"/>
              </w:rPr>
              <w:t>ни</w:t>
            </w:r>
            <w:r w:rsidR="005A0CB3"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5A0CB3" w:rsidRPr="00203C83">
              <w:rPr>
                <w:szCs w:val="24"/>
                <w:lang w:val="sr-Latn-CS"/>
              </w:rPr>
              <w:t xml:space="preserve"> </w:t>
            </w:r>
            <w:r w:rsidR="00B61EF7">
              <w:rPr>
                <w:szCs w:val="24"/>
                <w:lang w:val="sr-Latn-CS"/>
              </w:rPr>
              <w:t>н</w:t>
            </w:r>
            <w:r>
              <w:rPr>
                <w:szCs w:val="24"/>
                <w:lang w:val="sr-Latn-CS"/>
              </w:rPr>
              <w:t>а</w:t>
            </w:r>
            <w:r w:rsidR="005A0CB3" w:rsidRPr="00203C83">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sidR="00B61EF7">
              <w:rPr>
                <w:szCs w:val="24"/>
                <w:lang w:val="sr-Latn-CS"/>
              </w:rPr>
              <w:t>у</w:t>
            </w:r>
            <w:r w:rsidR="005A0CB3" w:rsidRPr="00203C83">
              <w:rPr>
                <w:szCs w:val="24"/>
                <w:lang w:val="sr-Latn-CS"/>
              </w:rPr>
              <w:t xml:space="preserve"> </w:t>
            </w:r>
            <w:r w:rsidR="00B61EF7">
              <w:rPr>
                <w:szCs w:val="24"/>
                <w:lang w:val="sr-Latn-CS"/>
              </w:rPr>
              <w:t>и</w:t>
            </w:r>
            <w:r w:rsidR="005A0CB3" w:rsidRPr="00203C83">
              <w:rPr>
                <w:szCs w:val="24"/>
                <w:lang w:val="sr-Latn-CS"/>
              </w:rPr>
              <w:t xml:space="preserve"> </w:t>
            </w:r>
            <w:r w:rsidR="00B61EF7">
              <w:rPr>
                <w:szCs w:val="24"/>
                <w:lang w:val="sr-Latn-CS"/>
              </w:rPr>
              <w:t>по</w:t>
            </w:r>
            <w:r>
              <w:rPr>
                <w:szCs w:val="24"/>
                <w:lang w:val="sr-Latn-CS"/>
              </w:rPr>
              <w:t>д</w:t>
            </w:r>
            <w:r w:rsidR="00B61EF7">
              <w:rPr>
                <w:szCs w:val="24"/>
                <w:lang w:val="sr-Latn-CS"/>
              </w:rPr>
              <w:t>из</w:t>
            </w:r>
            <w:r>
              <w:rPr>
                <w:szCs w:val="24"/>
                <w:lang w:val="sr-Latn-CS"/>
              </w:rPr>
              <w:t>а</w:t>
            </w:r>
            <w:r w:rsidR="001019E7">
              <w:rPr>
                <w:szCs w:val="24"/>
                <w:lang w:val="sr-Latn-CS"/>
              </w:rPr>
              <w:t>њ</w:t>
            </w:r>
            <w:r w:rsidR="00B61EF7">
              <w:rPr>
                <w:szCs w:val="24"/>
                <w:lang w:val="sr-Latn-CS"/>
              </w:rPr>
              <w:t>у</w:t>
            </w:r>
            <w:r w:rsidR="005A0CB3" w:rsidRPr="00203C83">
              <w:rPr>
                <w:szCs w:val="24"/>
                <w:lang w:val="sr-Latn-CS"/>
              </w:rPr>
              <w:t xml:space="preserve"> </w:t>
            </w:r>
            <w:r w:rsidR="00B61EF7">
              <w:rPr>
                <w:szCs w:val="24"/>
                <w:lang w:val="sr-Latn-CS"/>
              </w:rPr>
              <w:t>шум</w:t>
            </w:r>
            <w:r>
              <w:rPr>
                <w:szCs w:val="24"/>
                <w:lang w:val="sr-Latn-CS"/>
              </w:rPr>
              <w:t>а</w:t>
            </w:r>
          </w:p>
        </w:tc>
        <w:tc>
          <w:tcPr>
            <w:tcW w:w="2537"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5A0CB3" w:rsidRPr="00203C83" w:rsidRDefault="00BE010D" w:rsidP="00B5350C">
            <w:pPr>
              <w:jc w:val="center"/>
              <w:rPr>
                <w:szCs w:val="24"/>
              </w:rPr>
            </w:pPr>
            <w:r>
              <w:rPr>
                <w:szCs w:val="24"/>
              </w:rPr>
              <w:t>ПРОСТ</w:t>
            </w:r>
            <w:r w:rsidR="00CA736E">
              <w:rPr>
                <w:szCs w:val="24"/>
              </w:rPr>
              <w:t>А</w:t>
            </w:r>
            <w:r w:rsidR="005A0CB3" w:rsidRPr="00203C83">
              <w:rPr>
                <w:szCs w:val="24"/>
              </w:rPr>
              <w:t xml:space="preserve"> </w:t>
            </w:r>
            <w:r>
              <w:rPr>
                <w:szCs w:val="24"/>
              </w:rPr>
              <w:t>РЕПРОДУКЦИЈ</w:t>
            </w:r>
            <w:r w:rsidR="00CA736E">
              <w:rPr>
                <w:szCs w:val="24"/>
              </w:rPr>
              <w:t>А</w:t>
            </w:r>
          </w:p>
        </w:tc>
        <w:tc>
          <w:tcPr>
            <w:tcW w:w="2537"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5A0CB3" w:rsidRPr="00203C83" w:rsidRDefault="00BE010D" w:rsidP="00B5350C">
            <w:pPr>
              <w:jc w:val="center"/>
              <w:rPr>
                <w:szCs w:val="24"/>
              </w:rPr>
            </w:pPr>
            <w:r>
              <w:rPr>
                <w:szCs w:val="24"/>
              </w:rPr>
              <w:t>ПРОШИРЕ</w:t>
            </w:r>
            <w:r w:rsidR="00B61EF7">
              <w:rPr>
                <w:szCs w:val="24"/>
              </w:rPr>
              <w:t>Н</w:t>
            </w:r>
            <w:r w:rsidR="00CA736E">
              <w:rPr>
                <w:szCs w:val="24"/>
              </w:rPr>
              <w:t>А</w:t>
            </w:r>
            <w:r w:rsidR="005A0CB3" w:rsidRPr="00203C83">
              <w:rPr>
                <w:szCs w:val="24"/>
              </w:rPr>
              <w:t xml:space="preserve"> </w:t>
            </w:r>
            <w:r>
              <w:rPr>
                <w:szCs w:val="24"/>
              </w:rPr>
              <w:t>РЕПРОДУКЦИЈ</w:t>
            </w:r>
            <w:r w:rsidR="00CA736E">
              <w:rPr>
                <w:szCs w:val="24"/>
              </w:rPr>
              <w:t>А</w:t>
            </w:r>
          </w:p>
        </w:tc>
        <w:tc>
          <w:tcPr>
            <w:tcW w:w="2537" w:type="dxa"/>
            <w:gridSpan w:val="2"/>
            <w:tcBorders>
              <w:top w:val="single" w:sz="8" w:space="0" w:color="auto"/>
              <w:left w:val="single" w:sz="4" w:space="0" w:color="auto"/>
              <w:bottom w:val="single" w:sz="4" w:space="0" w:color="auto"/>
              <w:right w:val="single" w:sz="8" w:space="0" w:color="000000"/>
            </w:tcBorders>
            <w:shd w:val="clear" w:color="auto" w:fill="D9D9D9" w:themeFill="background1" w:themeFillShade="D9"/>
            <w:vAlign w:val="center"/>
          </w:tcPr>
          <w:p w:rsidR="005A0CB3" w:rsidRPr="00203C83" w:rsidRDefault="00BE010D" w:rsidP="00B5350C">
            <w:pPr>
              <w:jc w:val="center"/>
              <w:rPr>
                <w:szCs w:val="24"/>
              </w:rPr>
            </w:pPr>
            <w:r>
              <w:rPr>
                <w:szCs w:val="24"/>
              </w:rPr>
              <w:t>УКУП</w:t>
            </w:r>
            <w:r w:rsidR="00B61EF7">
              <w:rPr>
                <w:szCs w:val="24"/>
              </w:rPr>
              <w:t>Н</w:t>
            </w:r>
            <w:r>
              <w:rPr>
                <w:szCs w:val="24"/>
              </w:rPr>
              <w:t>О</w:t>
            </w:r>
          </w:p>
        </w:tc>
      </w:tr>
      <w:tr w:rsidR="005A0CB3" w:rsidRPr="00203C83" w:rsidTr="005E6A65">
        <w:trPr>
          <w:trHeight w:val="812"/>
        </w:trPr>
        <w:tc>
          <w:tcPr>
            <w:tcW w:w="6129"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5A0CB3" w:rsidRPr="00203C83" w:rsidRDefault="00BE010D" w:rsidP="00B5350C">
            <w:pPr>
              <w:jc w:val="left"/>
              <w:rPr>
                <w:szCs w:val="24"/>
              </w:rPr>
            </w:pPr>
            <w:r>
              <w:rPr>
                <w:szCs w:val="24"/>
              </w:rPr>
              <w:t>В</w:t>
            </w:r>
            <w:r w:rsidR="00B61EF7">
              <w:rPr>
                <w:szCs w:val="24"/>
              </w:rPr>
              <w:t>рст</w:t>
            </w:r>
            <w:r>
              <w:rPr>
                <w:szCs w:val="24"/>
              </w:rPr>
              <w:t>а</w:t>
            </w:r>
            <w:r w:rsidR="005A0CB3" w:rsidRPr="00203C83">
              <w:rPr>
                <w:szCs w:val="24"/>
              </w:rPr>
              <w:t xml:space="preserve"> </w:t>
            </w:r>
            <w:r w:rsidR="00B61EF7">
              <w:rPr>
                <w:szCs w:val="24"/>
              </w:rPr>
              <w:t>р</w:t>
            </w:r>
            <w:r>
              <w:rPr>
                <w:szCs w:val="24"/>
              </w:rPr>
              <w:t>ада</w:t>
            </w:r>
          </w:p>
        </w:tc>
        <w:tc>
          <w:tcPr>
            <w:tcW w:w="1291" w:type="dxa"/>
            <w:tcBorders>
              <w:top w:val="nil"/>
              <w:left w:val="single" w:sz="8" w:space="0" w:color="auto"/>
              <w:bottom w:val="single" w:sz="8" w:space="0" w:color="auto"/>
              <w:right w:val="single" w:sz="4" w:space="0" w:color="auto"/>
            </w:tcBorders>
            <w:shd w:val="clear" w:color="auto" w:fill="D9D9D9" w:themeFill="background1" w:themeFillShade="D9"/>
            <w:vAlign w:val="center"/>
          </w:tcPr>
          <w:p w:rsidR="005A0CB3" w:rsidRPr="00203C83" w:rsidRDefault="00BE010D" w:rsidP="00B5350C">
            <w:pPr>
              <w:jc w:val="center"/>
              <w:rPr>
                <w:szCs w:val="24"/>
              </w:rPr>
            </w:pPr>
            <w:r>
              <w:rPr>
                <w:szCs w:val="24"/>
              </w:rPr>
              <w:t>П</w:t>
            </w:r>
            <w:r w:rsidR="00B61EF7">
              <w:rPr>
                <w:szCs w:val="24"/>
              </w:rPr>
              <w:t>о</w:t>
            </w:r>
            <w:r>
              <w:rPr>
                <w:szCs w:val="24"/>
              </w:rPr>
              <w:t>в</w:t>
            </w:r>
            <w:r w:rsidR="00B61EF7">
              <w:rPr>
                <w:szCs w:val="24"/>
              </w:rPr>
              <w:t>ршин</w:t>
            </w:r>
            <w:r>
              <w:rPr>
                <w:szCs w:val="24"/>
              </w:rPr>
              <w:t>а</w:t>
            </w:r>
            <w:r w:rsidR="005A0CB3" w:rsidRPr="00203C83">
              <w:rPr>
                <w:szCs w:val="24"/>
              </w:rPr>
              <w:t xml:space="preserve"> (</w:t>
            </w:r>
            <w:r w:rsidR="00B61EF7">
              <w:rPr>
                <w:szCs w:val="24"/>
              </w:rPr>
              <w:t>х</w:t>
            </w:r>
            <w:r>
              <w:rPr>
                <w:szCs w:val="24"/>
              </w:rPr>
              <w:t>а</w:t>
            </w:r>
            <w:r w:rsidR="005A0CB3" w:rsidRPr="00203C83">
              <w:rPr>
                <w:szCs w:val="24"/>
              </w:rPr>
              <w:t>)</w:t>
            </w:r>
          </w:p>
        </w:tc>
        <w:tc>
          <w:tcPr>
            <w:tcW w:w="1246" w:type="dxa"/>
            <w:tcBorders>
              <w:top w:val="nil"/>
              <w:left w:val="nil"/>
              <w:bottom w:val="single" w:sz="8" w:space="0" w:color="auto"/>
              <w:right w:val="single" w:sz="4" w:space="0" w:color="auto"/>
            </w:tcBorders>
            <w:shd w:val="clear" w:color="auto" w:fill="D9D9D9" w:themeFill="background1" w:themeFillShade="D9"/>
            <w:vAlign w:val="center"/>
          </w:tcPr>
          <w:p w:rsidR="005A0CB3" w:rsidRPr="00203C83" w:rsidRDefault="00BE010D" w:rsidP="00B5350C">
            <w:pPr>
              <w:jc w:val="center"/>
              <w:rPr>
                <w:szCs w:val="24"/>
              </w:rPr>
            </w:pPr>
            <w:r>
              <w:rPr>
                <w:szCs w:val="24"/>
              </w:rPr>
              <w:t>Рад</w:t>
            </w:r>
            <w:r w:rsidR="00B61EF7">
              <w:rPr>
                <w:szCs w:val="24"/>
              </w:rPr>
              <w:t>н</w:t>
            </w:r>
            <w:r>
              <w:rPr>
                <w:szCs w:val="24"/>
              </w:rPr>
              <w:t>а</w:t>
            </w:r>
            <w:r w:rsidR="005A0CB3" w:rsidRPr="00203C83">
              <w:rPr>
                <w:szCs w:val="24"/>
              </w:rPr>
              <w:t xml:space="preserve"> </w:t>
            </w:r>
            <w:r w:rsidR="00B61EF7">
              <w:rPr>
                <w:szCs w:val="24"/>
              </w:rPr>
              <w:t>по</w:t>
            </w:r>
            <w:r>
              <w:rPr>
                <w:szCs w:val="24"/>
              </w:rPr>
              <w:t>в</w:t>
            </w:r>
            <w:r w:rsidR="00B61EF7">
              <w:rPr>
                <w:szCs w:val="24"/>
              </w:rPr>
              <w:t>ршин</w:t>
            </w:r>
            <w:r>
              <w:rPr>
                <w:szCs w:val="24"/>
              </w:rPr>
              <w:t>а</w:t>
            </w:r>
            <w:r w:rsidR="005A0CB3" w:rsidRPr="00203C83">
              <w:rPr>
                <w:szCs w:val="24"/>
              </w:rPr>
              <w:t xml:space="preserve"> (</w:t>
            </w:r>
            <w:r w:rsidR="00B61EF7">
              <w:rPr>
                <w:szCs w:val="24"/>
              </w:rPr>
              <w:t>х</w:t>
            </w:r>
            <w:r>
              <w:rPr>
                <w:szCs w:val="24"/>
              </w:rPr>
              <w:t>а</w:t>
            </w:r>
            <w:r w:rsidR="005A0CB3" w:rsidRPr="00203C83">
              <w:rPr>
                <w:szCs w:val="24"/>
              </w:rPr>
              <w:t>)</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CB3" w:rsidRPr="00203C83" w:rsidRDefault="00BE010D" w:rsidP="00B5350C">
            <w:pPr>
              <w:jc w:val="center"/>
              <w:rPr>
                <w:szCs w:val="24"/>
              </w:rPr>
            </w:pPr>
            <w:r>
              <w:rPr>
                <w:szCs w:val="24"/>
              </w:rPr>
              <w:t>П</w:t>
            </w:r>
            <w:r w:rsidR="00B61EF7">
              <w:rPr>
                <w:szCs w:val="24"/>
              </w:rPr>
              <w:t>о</w:t>
            </w:r>
            <w:r>
              <w:rPr>
                <w:szCs w:val="24"/>
              </w:rPr>
              <w:t>в</w:t>
            </w:r>
            <w:r w:rsidR="00B61EF7">
              <w:rPr>
                <w:szCs w:val="24"/>
              </w:rPr>
              <w:t>ршин</w:t>
            </w:r>
            <w:r>
              <w:rPr>
                <w:szCs w:val="24"/>
              </w:rPr>
              <w:t>а</w:t>
            </w:r>
            <w:r w:rsidR="005A0CB3" w:rsidRPr="00203C83">
              <w:rPr>
                <w:szCs w:val="24"/>
              </w:rPr>
              <w:t xml:space="preserve"> (</w:t>
            </w:r>
            <w:r w:rsidR="00B61EF7">
              <w:rPr>
                <w:szCs w:val="24"/>
              </w:rPr>
              <w:t>х</w:t>
            </w:r>
            <w:r>
              <w:rPr>
                <w:szCs w:val="24"/>
              </w:rPr>
              <w:t>а</w:t>
            </w:r>
            <w:r w:rsidR="005A0CB3" w:rsidRPr="00203C83">
              <w:rPr>
                <w:szCs w:val="24"/>
              </w:rPr>
              <w:t>)</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CB3" w:rsidRPr="00203C83" w:rsidRDefault="00BE010D" w:rsidP="00B5350C">
            <w:pPr>
              <w:jc w:val="center"/>
              <w:rPr>
                <w:szCs w:val="24"/>
              </w:rPr>
            </w:pPr>
            <w:r>
              <w:rPr>
                <w:szCs w:val="24"/>
              </w:rPr>
              <w:t>Рад</w:t>
            </w:r>
            <w:r w:rsidR="00B61EF7">
              <w:rPr>
                <w:szCs w:val="24"/>
              </w:rPr>
              <w:t>н</w:t>
            </w:r>
            <w:r>
              <w:rPr>
                <w:szCs w:val="24"/>
              </w:rPr>
              <w:t>а</w:t>
            </w:r>
            <w:r w:rsidR="005A0CB3" w:rsidRPr="00203C83">
              <w:rPr>
                <w:szCs w:val="24"/>
              </w:rPr>
              <w:t xml:space="preserve"> </w:t>
            </w:r>
            <w:r w:rsidR="00B61EF7">
              <w:rPr>
                <w:szCs w:val="24"/>
              </w:rPr>
              <w:t>по</w:t>
            </w:r>
            <w:r>
              <w:rPr>
                <w:szCs w:val="24"/>
              </w:rPr>
              <w:t>в</w:t>
            </w:r>
            <w:r w:rsidR="00B61EF7">
              <w:rPr>
                <w:szCs w:val="24"/>
              </w:rPr>
              <w:t>ршин</w:t>
            </w:r>
            <w:r>
              <w:rPr>
                <w:szCs w:val="24"/>
              </w:rPr>
              <w:t>а</w:t>
            </w:r>
            <w:r w:rsidR="005A0CB3" w:rsidRPr="00203C83">
              <w:rPr>
                <w:szCs w:val="24"/>
              </w:rPr>
              <w:t xml:space="preserve"> (</w:t>
            </w:r>
            <w:r w:rsidR="00B61EF7">
              <w:rPr>
                <w:szCs w:val="24"/>
              </w:rPr>
              <w:t>х</w:t>
            </w:r>
            <w:r>
              <w:rPr>
                <w:szCs w:val="24"/>
              </w:rPr>
              <w:t>а</w:t>
            </w:r>
            <w:r w:rsidR="005A0CB3" w:rsidRPr="00203C83">
              <w:rPr>
                <w:szCs w:val="24"/>
              </w:rPr>
              <w:t>)</w:t>
            </w:r>
          </w:p>
        </w:tc>
        <w:tc>
          <w:tcPr>
            <w:tcW w:w="1291"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A0CB3" w:rsidRPr="00203C83" w:rsidRDefault="00BE010D" w:rsidP="00B5350C">
            <w:pPr>
              <w:jc w:val="center"/>
              <w:rPr>
                <w:szCs w:val="24"/>
              </w:rPr>
            </w:pPr>
            <w:r>
              <w:rPr>
                <w:szCs w:val="24"/>
              </w:rPr>
              <w:t>П</w:t>
            </w:r>
            <w:r w:rsidR="00B61EF7">
              <w:rPr>
                <w:szCs w:val="24"/>
              </w:rPr>
              <w:t>о</w:t>
            </w:r>
            <w:r>
              <w:rPr>
                <w:szCs w:val="24"/>
              </w:rPr>
              <w:t>в</w:t>
            </w:r>
            <w:r w:rsidR="00B61EF7">
              <w:rPr>
                <w:szCs w:val="24"/>
              </w:rPr>
              <w:t>ршин</w:t>
            </w:r>
            <w:r>
              <w:rPr>
                <w:szCs w:val="24"/>
              </w:rPr>
              <w:t>а</w:t>
            </w:r>
            <w:r w:rsidR="005A0CB3" w:rsidRPr="00203C83">
              <w:rPr>
                <w:szCs w:val="24"/>
              </w:rPr>
              <w:t xml:space="preserve"> (</w:t>
            </w:r>
            <w:r w:rsidR="00B61EF7">
              <w:rPr>
                <w:szCs w:val="24"/>
              </w:rPr>
              <w:t>х</w:t>
            </w:r>
            <w:r>
              <w:rPr>
                <w:szCs w:val="24"/>
              </w:rPr>
              <w:t>а</w:t>
            </w:r>
            <w:r w:rsidR="005A0CB3" w:rsidRPr="00203C83">
              <w:rPr>
                <w:szCs w:val="24"/>
              </w:rPr>
              <w:t>)</w:t>
            </w:r>
          </w:p>
        </w:tc>
        <w:tc>
          <w:tcPr>
            <w:tcW w:w="1246"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5A0CB3" w:rsidRPr="00203C83" w:rsidRDefault="00BE010D" w:rsidP="00B5350C">
            <w:pPr>
              <w:jc w:val="center"/>
              <w:rPr>
                <w:szCs w:val="24"/>
              </w:rPr>
            </w:pPr>
            <w:r>
              <w:rPr>
                <w:szCs w:val="24"/>
              </w:rPr>
              <w:t>Рад</w:t>
            </w:r>
            <w:r w:rsidR="00B61EF7">
              <w:rPr>
                <w:szCs w:val="24"/>
              </w:rPr>
              <w:t>н</w:t>
            </w:r>
            <w:r>
              <w:rPr>
                <w:szCs w:val="24"/>
              </w:rPr>
              <w:t>а</w:t>
            </w:r>
            <w:r w:rsidR="005A0CB3" w:rsidRPr="00203C83">
              <w:rPr>
                <w:szCs w:val="24"/>
              </w:rPr>
              <w:t xml:space="preserve"> </w:t>
            </w:r>
            <w:r w:rsidR="00B61EF7">
              <w:rPr>
                <w:szCs w:val="24"/>
              </w:rPr>
              <w:t>по</w:t>
            </w:r>
            <w:r>
              <w:rPr>
                <w:szCs w:val="24"/>
              </w:rPr>
              <w:t>в</w:t>
            </w:r>
            <w:r w:rsidR="00B61EF7">
              <w:rPr>
                <w:szCs w:val="24"/>
              </w:rPr>
              <w:t>ршин</w:t>
            </w:r>
            <w:r>
              <w:rPr>
                <w:szCs w:val="24"/>
              </w:rPr>
              <w:t>а</w:t>
            </w:r>
            <w:r w:rsidR="005A0CB3" w:rsidRPr="00203C83">
              <w:rPr>
                <w:szCs w:val="24"/>
              </w:rPr>
              <w:t xml:space="preserve"> (</w:t>
            </w:r>
            <w:r w:rsidR="00B61EF7">
              <w:rPr>
                <w:szCs w:val="24"/>
              </w:rPr>
              <w:t>х</w:t>
            </w:r>
            <w:r>
              <w:rPr>
                <w:szCs w:val="24"/>
              </w:rPr>
              <w:t>а</w:t>
            </w:r>
            <w:r w:rsidR="005A0CB3" w:rsidRPr="00203C83">
              <w:rPr>
                <w:szCs w:val="24"/>
              </w:rPr>
              <w:t>)</w:t>
            </w:r>
          </w:p>
        </w:tc>
      </w:tr>
      <w:tr w:rsidR="00F65C18" w:rsidRPr="00203C83" w:rsidTr="005E6A65">
        <w:trPr>
          <w:trHeight w:val="234"/>
        </w:trPr>
        <w:tc>
          <w:tcPr>
            <w:tcW w:w="6129" w:type="dxa"/>
            <w:tcBorders>
              <w:top w:val="nil"/>
              <w:left w:val="single" w:sz="8" w:space="0" w:color="auto"/>
              <w:bottom w:val="single" w:sz="4" w:space="0" w:color="auto"/>
              <w:right w:val="single" w:sz="4" w:space="0" w:color="auto"/>
            </w:tcBorders>
            <w:shd w:val="clear" w:color="auto" w:fill="auto"/>
            <w:noWrap/>
            <w:vAlign w:val="center"/>
          </w:tcPr>
          <w:p w:rsidR="00F65C18" w:rsidRPr="001F1898" w:rsidRDefault="00F65C18" w:rsidP="00F65C18">
            <w:pPr>
              <w:jc w:val="left"/>
              <w:rPr>
                <w:szCs w:val="24"/>
                <w:lang w:val="sr-Cyrl-RS"/>
              </w:rPr>
            </w:pPr>
            <w:r w:rsidRPr="00203C83">
              <w:rPr>
                <w:szCs w:val="24"/>
              </w:rPr>
              <w:t>1</w:t>
            </w:r>
            <w:r>
              <w:rPr>
                <w:szCs w:val="24"/>
              </w:rPr>
              <w:t>14</w:t>
            </w:r>
            <w:r w:rsidRPr="00203C83">
              <w:rPr>
                <w:szCs w:val="24"/>
              </w:rPr>
              <w:t xml:space="preserve"> </w:t>
            </w:r>
            <w:r>
              <w:rPr>
                <w:szCs w:val="24"/>
                <w:lang w:val="sr-Cyrl-RS"/>
              </w:rPr>
              <w:t>Тарупирање подраста машински</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F65C18" w:rsidRPr="0057352F" w:rsidRDefault="00F65C18" w:rsidP="00F65C18">
            <w:pPr>
              <w:jc w:val="right"/>
              <w:rPr>
                <w:szCs w:val="24"/>
                <w:lang w:val="sr-Cyrl-RS" w:eastAsia="sr-Latn-CS"/>
              </w:rPr>
            </w:pPr>
            <w:r>
              <w:rPr>
                <w:szCs w:val="24"/>
                <w:lang w:eastAsia="sr-Latn-CS"/>
              </w:rPr>
              <w:t>51</w:t>
            </w:r>
            <w:r>
              <w:rPr>
                <w:szCs w:val="24"/>
                <w:lang w:val="sr-Cyrl-RS" w:eastAsia="sr-Latn-CS"/>
              </w:rPr>
              <w:t>8</w:t>
            </w:r>
            <w:r>
              <w:rPr>
                <w:szCs w:val="24"/>
                <w:lang w:eastAsia="sr-Latn-CS"/>
              </w:rPr>
              <w:t>,</w:t>
            </w:r>
            <w:r>
              <w:rPr>
                <w:szCs w:val="24"/>
                <w:lang w:val="sr-Cyrl-RS" w:eastAsia="sr-Latn-CS"/>
              </w:rPr>
              <w:t>02</w:t>
            </w:r>
          </w:p>
        </w:tc>
        <w:tc>
          <w:tcPr>
            <w:tcW w:w="1246" w:type="dxa"/>
            <w:tcBorders>
              <w:top w:val="nil"/>
              <w:left w:val="nil"/>
              <w:bottom w:val="single" w:sz="4" w:space="0" w:color="auto"/>
              <w:right w:val="single" w:sz="4" w:space="0" w:color="auto"/>
            </w:tcBorders>
            <w:shd w:val="clear" w:color="auto" w:fill="auto"/>
            <w:noWrap/>
            <w:vAlign w:val="center"/>
          </w:tcPr>
          <w:p w:rsidR="00F65C18" w:rsidRPr="0057352F" w:rsidRDefault="00F65C18" w:rsidP="00F65C18">
            <w:pPr>
              <w:jc w:val="right"/>
              <w:rPr>
                <w:szCs w:val="24"/>
                <w:lang w:val="sr-Cyrl-RS" w:eastAsia="sr-Latn-CS"/>
              </w:rPr>
            </w:pPr>
            <w:r>
              <w:rPr>
                <w:szCs w:val="24"/>
                <w:lang w:eastAsia="sr-Latn-CS"/>
              </w:rPr>
              <w:t>5</w:t>
            </w:r>
            <w:r>
              <w:rPr>
                <w:szCs w:val="24"/>
                <w:lang w:val="sr-Cyrl-RS" w:eastAsia="sr-Latn-CS"/>
              </w:rPr>
              <w:t>18</w:t>
            </w:r>
            <w:r>
              <w:rPr>
                <w:szCs w:val="24"/>
                <w:lang w:eastAsia="sr-Latn-CS"/>
              </w:rPr>
              <w:t>,</w:t>
            </w:r>
            <w:r>
              <w:rPr>
                <w:szCs w:val="24"/>
                <w:lang w:val="sr-Cyrl-RS" w:eastAsia="sr-Latn-CS"/>
              </w:rPr>
              <w:t>02</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F65C18" w:rsidRPr="00764339" w:rsidRDefault="00F65C18" w:rsidP="00F65C18">
            <w:pPr>
              <w:jc w:val="right"/>
              <w:rPr>
                <w:szCs w:val="24"/>
                <w:lang w:val="sr-Cyrl-RS" w:eastAsia="sr-Latn-CS"/>
              </w:rPr>
            </w:pPr>
            <w:r>
              <w:rPr>
                <w:szCs w:val="24"/>
                <w:lang w:val="sr-Cyrl-RS" w:eastAsia="sr-Latn-CS"/>
              </w:rPr>
              <w:t>50,61</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F65C18" w:rsidRPr="00764339" w:rsidRDefault="00F65C18" w:rsidP="00F65C18">
            <w:pPr>
              <w:jc w:val="right"/>
              <w:rPr>
                <w:szCs w:val="24"/>
                <w:lang w:val="sr-Cyrl-RS" w:eastAsia="sr-Latn-CS"/>
              </w:rPr>
            </w:pPr>
            <w:r>
              <w:rPr>
                <w:szCs w:val="24"/>
                <w:lang w:val="sr-Cyrl-RS" w:eastAsia="sr-Latn-CS"/>
              </w:rPr>
              <w:t>50,61</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F65C18" w:rsidRPr="00F65C18" w:rsidRDefault="00F65C18" w:rsidP="00F65C18">
            <w:pPr>
              <w:jc w:val="right"/>
              <w:rPr>
                <w:szCs w:val="24"/>
                <w:lang w:val="sr-Cyrl-RS" w:eastAsia="sr-Latn-CS"/>
              </w:rPr>
            </w:pPr>
            <w:r>
              <w:rPr>
                <w:szCs w:val="24"/>
                <w:lang w:val="sr-Cyrl-RS" w:eastAsia="sr-Latn-CS"/>
              </w:rPr>
              <w:t>568,63</w:t>
            </w:r>
          </w:p>
        </w:tc>
        <w:tc>
          <w:tcPr>
            <w:tcW w:w="1246" w:type="dxa"/>
            <w:tcBorders>
              <w:top w:val="nil"/>
              <w:left w:val="nil"/>
              <w:bottom w:val="single" w:sz="4" w:space="0" w:color="auto"/>
              <w:right w:val="single" w:sz="8" w:space="0" w:color="auto"/>
            </w:tcBorders>
            <w:shd w:val="clear" w:color="auto" w:fill="auto"/>
            <w:noWrap/>
            <w:vAlign w:val="center"/>
          </w:tcPr>
          <w:p w:rsidR="00F65C18" w:rsidRPr="00F65C18" w:rsidRDefault="00F65C18" w:rsidP="00F65C18">
            <w:pPr>
              <w:jc w:val="right"/>
              <w:rPr>
                <w:szCs w:val="24"/>
                <w:lang w:val="sr-Cyrl-RS" w:eastAsia="sr-Latn-CS"/>
              </w:rPr>
            </w:pPr>
            <w:r>
              <w:rPr>
                <w:szCs w:val="24"/>
                <w:lang w:val="sr-Cyrl-RS" w:eastAsia="sr-Latn-CS"/>
              </w:rPr>
              <w:t>568,63</w:t>
            </w:r>
          </w:p>
        </w:tc>
      </w:tr>
      <w:tr w:rsidR="00F65C18" w:rsidRPr="00203C83" w:rsidTr="005E6A65">
        <w:trPr>
          <w:trHeight w:val="234"/>
        </w:trPr>
        <w:tc>
          <w:tcPr>
            <w:tcW w:w="6129" w:type="dxa"/>
            <w:tcBorders>
              <w:top w:val="nil"/>
              <w:left w:val="single" w:sz="8" w:space="0" w:color="auto"/>
              <w:bottom w:val="single" w:sz="4" w:space="0" w:color="auto"/>
              <w:right w:val="single" w:sz="4" w:space="0" w:color="auto"/>
            </w:tcBorders>
            <w:shd w:val="clear" w:color="auto" w:fill="auto"/>
            <w:noWrap/>
            <w:vAlign w:val="center"/>
          </w:tcPr>
          <w:p w:rsidR="00F65C18" w:rsidRPr="001F1898" w:rsidRDefault="00F65C18" w:rsidP="00F65C18">
            <w:pPr>
              <w:jc w:val="left"/>
              <w:rPr>
                <w:szCs w:val="24"/>
                <w:lang w:val="sr-Cyrl-RS"/>
              </w:rPr>
            </w:pPr>
            <w:r>
              <w:rPr>
                <w:szCs w:val="24"/>
                <w:lang w:val="sr-Cyrl-RS"/>
              </w:rPr>
              <w:t>120 Сакупљање режијског отпада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F65C18" w:rsidRPr="001F1898" w:rsidRDefault="00F65C18" w:rsidP="00F65C18">
            <w:pPr>
              <w:jc w:val="right"/>
              <w:rPr>
                <w:szCs w:val="24"/>
                <w:lang w:val="sr-Cyrl-RS" w:eastAsia="sr-Latn-CS"/>
              </w:rPr>
            </w:pPr>
            <w:r>
              <w:rPr>
                <w:szCs w:val="24"/>
                <w:lang w:val="sr-Cyrl-RS" w:eastAsia="sr-Latn-CS"/>
              </w:rPr>
              <w:t>105,86</w:t>
            </w:r>
          </w:p>
        </w:tc>
        <w:tc>
          <w:tcPr>
            <w:tcW w:w="1246" w:type="dxa"/>
            <w:tcBorders>
              <w:top w:val="nil"/>
              <w:left w:val="nil"/>
              <w:bottom w:val="single" w:sz="4" w:space="0" w:color="auto"/>
              <w:right w:val="single" w:sz="4" w:space="0" w:color="auto"/>
            </w:tcBorders>
            <w:shd w:val="clear" w:color="auto" w:fill="auto"/>
            <w:noWrap/>
            <w:vAlign w:val="center"/>
          </w:tcPr>
          <w:p w:rsidR="00F65C18" w:rsidRPr="001F1898" w:rsidRDefault="00F65C18" w:rsidP="00F65C18">
            <w:pPr>
              <w:jc w:val="right"/>
              <w:rPr>
                <w:szCs w:val="24"/>
                <w:lang w:val="sr-Cyrl-RS" w:eastAsia="sr-Latn-CS"/>
              </w:rPr>
            </w:pPr>
            <w:r>
              <w:rPr>
                <w:szCs w:val="24"/>
                <w:lang w:val="sr-Cyrl-RS" w:eastAsia="sr-Latn-CS"/>
              </w:rPr>
              <w:t>105,86</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F65C18" w:rsidRPr="00764339" w:rsidRDefault="00F65C18" w:rsidP="00F65C18">
            <w:pPr>
              <w:jc w:val="right"/>
              <w:rPr>
                <w:szCs w:val="24"/>
                <w:lang w:val="sr-Cyrl-RS" w:eastAsia="sr-Latn-CS"/>
              </w:rPr>
            </w:pPr>
            <w:r>
              <w:rPr>
                <w:szCs w:val="24"/>
                <w:lang w:val="sr-Cyrl-RS" w:eastAsia="sr-Latn-CS"/>
              </w:rPr>
              <w:t>50,61</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F65C18" w:rsidRPr="00764339" w:rsidRDefault="00F65C18" w:rsidP="00F65C18">
            <w:pPr>
              <w:jc w:val="right"/>
              <w:rPr>
                <w:szCs w:val="24"/>
                <w:lang w:val="sr-Cyrl-RS" w:eastAsia="sr-Latn-CS"/>
              </w:rPr>
            </w:pPr>
            <w:r>
              <w:rPr>
                <w:szCs w:val="24"/>
                <w:lang w:val="sr-Cyrl-RS" w:eastAsia="sr-Latn-CS"/>
              </w:rPr>
              <w:t>50,61</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F65C18" w:rsidRPr="00F65C18" w:rsidRDefault="00F65C18" w:rsidP="00F65C18">
            <w:pPr>
              <w:jc w:val="right"/>
              <w:rPr>
                <w:szCs w:val="24"/>
                <w:lang w:val="sr-Cyrl-RS" w:eastAsia="sr-Latn-CS"/>
              </w:rPr>
            </w:pPr>
            <w:r>
              <w:rPr>
                <w:szCs w:val="24"/>
                <w:lang w:val="sr-Cyrl-RS" w:eastAsia="sr-Latn-CS"/>
              </w:rPr>
              <w:t>156,47</w:t>
            </w:r>
          </w:p>
        </w:tc>
        <w:tc>
          <w:tcPr>
            <w:tcW w:w="1246" w:type="dxa"/>
            <w:tcBorders>
              <w:top w:val="nil"/>
              <w:left w:val="nil"/>
              <w:bottom w:val="single" w:sz="4" w:space="0" w:color="auto"/>
              <w:right w:val="single" w:sz="8" w:space="0" w:color="auto"/>
            </w:tcBorders>
            <w:shd w:val="clear" w:color="auto" w:fill="auto"/>
            <w:noWrap/>
            <w:vAlign w:val="center"/>
          </w:tcPr>
          <w:p w:rsidR="00F65C18" w:rsidRPr="00F65C18" w:rsidRDefault="00F65C18" w:rsidP="00F65C18">
            <w:pPr>
              <w:jc w:val="right"/>
              <w:rPr>
                <w:szCs w:val="24"/>
                <w:lang w:val="sr-Cyrl-RS" w:eastAsia="sr-Latn-CS"/>
              </w:rPr>
            </w:pPr>
            <w:r>
              <w:rPr>
                <w:szCs w:val="24"/>
                <w:lang w:val="sr-Cyrl-RS" w:eastAsia="sr-Latn-CS"/>
              </w:rPr>
              <w:t>156,47</w:t>
            </w:r>
          </w:p>
        </w:tc>
      </w:tr>
      <w:tr w:rsidR="00B633B7" w:rsidRPr="00203C83" w:rsidTr="005E6A65">
        <w:trPr>
          <w:trHeight w:val="234"/>
        </w:trPr>
        <w:tc>
          <w:tcPr>
            <w:tcW w:w="6129" w:type="dxa"/>
            <w:tcBorders>
              <w:top w:val="nil"/>
              <w:left w:val="single" w:sz="8" w:space="0" w:color="auto"/>
              <w:bottom w:val="single" w:sz="4" w:space="0" w:color="auto"/>
              <w:right w:val="single" w:sz="4" w:space="0" w:color="auto"/>
            </w:tcBorders>
            <w:shd w:val="clear" w:color="auto" w:fill="auto"/>
            <w:noWrap/>
            <w:vAlign w:val="bottom"/>
          </w:tcPr>
          <w:p w:rsidR="00B633B7" w:rsidRPr="00203C83" w:rsidRDefault="00B633B7" w:rsidP="00B633B7">
            <w:pPr>
              <w:rPr>
                <w:szCs w:val="24"/>
              </w:rPr>
            </w:pPr>
            <w:r w:rsidRPr="00203C83">
              <w:rPr>
                <w:szCs w:val="24"/>
              </w:rPr>
              <w:t xml:space="preserve">214 </w:t>
            </w:r>
            <w:r>
              <w:rPr>
                <w:szCs w:val="24"/>
              </w:rPr>
              <w:t>Размеравање</w:t>
            </w:r>
            <w:r w:rsidRPr="00203C83">
              <w:rPr>
                <w:szCs w:val="24"/>
              </w:rPr>
              <w:t xml:space="preserve"> </w:t>
            </w:r>
            <w:r>
              <w:rPr>
                <w:szCs w:val="24"/>
              </w:rPr>
              <w:t>и</w:t>
            </w:r>
            <w:r w:rsidRPr="00203C83">
              <w:rPr>
                <w:szCs w:val="24"/>
              </w:rPr>
              <w:t xml:space="preserve"> </w:t>
            </w:r>
            <w:r>
              <w:rPr>
                <w:szCs w:val="24"/>
              </w:rPr>
              <w:t>обележавање</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B633B7" w:rsidRPr="001F1898" w:rsidRDefault="00B633B7" w:rsidP="00B633B7">
            <w:pPr>
              <w:jc w:val="right"/>
              <w:rPr>
                <w:szCs w:val="24"/>
                <w:lang w:val="sr-Cyrl-RS" w:eastAsia="sr-Latn-CS"/>
              </w:rPr>
            </w:pPr>
            <w:r>
              <w:rPr>
                <w:szCs w:val="24"/>
                <w:lang w:val="sr-Cyrl-RS" w:eastAsia="sr-Latn-CS"/>
              </w:rPr>
              <w:t>105,86</w:t>
            </w:r>
          </w:p>
        </w:tc>
        <w:tc>
          <w:tcPr>
            <w:tcW w:w="1246" w:type="dxa"/>
            <w:tcBorders>
              <w:top w:val="nil"/>
              <w:left w:val="nil"/>
              <w:bottom w:val="single" w:sz="4" w:space="0" w:color="auto"/>
              <w:right w:val="single" w:sz="4" w:space="0" w:color="auto"/>
            </w:tcBorders>
            <w:shd w:val="clear" w:color="auto" w:fill="auto"/>
            <w:noWrap/>
            <w:vAlign w:val="center"/>
          </w:tcPr>
          <w:p w:rsidR="00B633B7" w:rsidRPr="001F1898" w:rsidRDefault="00B633B7" w:rsidP="00B633B7">
            <w:pPr>
              <w:jc w:val="right"/>
              <w:rPr>
                <w:szCs w:val="24"/>
                <w:lang w:val="sr-Cyrl-RS" w:eastAsia="sr-Latn-CS"/>
              </w:rPr>
            </w:pPr>
            <w:r>
              <w:rPr>
                <w:szCs w:val="24"/>
                <w:lang w:val="sr-Cyrl-RS" w:eastAsia="sr-Latn-CS"/>
              </w:rPr>
              <w:t>105,86</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B633B7" w:rsidRPr="0019519F" w:rsidRDefault="00B633B7" w:rsidP="00B633B7">
            <w:pPr>
              <w:jc w:val="right"/>
              <w:rPr>
                <w:szCs w:val="24"/>
                <w:lang w:val="sr-Latn-RS" w:eastAsia="sr-Latn-CS"/>
              </w:rPr>
            </w:pPr>
            <w:r w:rsidRPr="0019519F">
              <w:rPr>
                <w:szCs w:val="24"/>
                <w:lang w:val="sr-Latn-RS" w:eastAsia="sr-Latn-CS"/>
              </w:rPr>
              <w:t>58,58</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B633B7" w:rsidRPr="0019519F" w:rsidRDefault="00B633B7" w:rsidP="00B633B7">
            <w:pPr>
              <w:jc w:val="right"/>
              <w:rPr>
                <w:szCs w:val="24"/>
                <w:lang w:val="sr-Latn-RS" w:eastAsia="sr-Latn-CS"/>
              </w:rPr>
            </w:pPr>
            <w:r w:rsidRPr="0019519F">
              <w:rPr>
                <w:szCs w:val="24"/>
                <w:lang w:val="sr-Latn-RS" w:eastAsia="sr-Latn-CS"/>
              </w:rPr>
              <w:t>58,58</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B633B7" w:rsidRPr="0019519F" w:rsidRDefault="00B633B7" w:rsidP="00B633B7">
            <w:pPr>
              <w:jc w:val="right"/>
              <w:rPr>
                <w:szCs w:val="24"/>
                <w:lang w:val="sr-Latn-RS" w:eastAsia="sr-Latn-CS"/>
              </w:rPr>
            </w:pPr>
            <w:r w:rsidRPr="0019519F">
              <w:rPr>
                <w:szCs w:val="24"/>
                <w:lang w:val="sr-Cyrl-RS" w:eastAsia="sr-Latn-CS"/>
              </w:rPr>
              <w:t>1</w:t>
            </w:r>
            <w:r w:rsidRPr="0019519F">
              <w:rPr>
                <w:szCs w:val="24"/>
                <w:lang w:val="sr-Latn-RS" w:eastAsia="sr-Latn-CS"/>
              </w:rPr>
              <w:t>64</w:t>
            </w:r>
            <w:r w:rsidRPr="0019519F">
              <w:rPr>
                <w:szCs w:val="24"/>
                <w:lang w:val="sr-Cyrl-RS" w:eastAsia="sr-Latn-CS"/>
              </w:rPr>
              <w:t>,</w:t>
            </w:r>
            <w:r w:rsidRPr="0019519F">
              <w:rPr>
                <w:szCs w:val="24"/>
                <w:lang w:val="sr-Latn-RS" w:eastAsia="sr-Latn-CS"/>
              </w:rPr>
              <w:t>44</w:t>
            </w:r>
          </w:p>
        </w:tc>
        <w:tc>
          <w:tcPr>
            <w:tcW w:w="1246" w:type="dxa"/>
            <w:tcBorders>
              <w:top w:val="nil"/>
              <w:left w:val="nil"/>
              <w:bottom w:val="single" w:sz="4" w:space="0" w:color="auto"/>
              <w:right w:val="single" w:sz="8" w:space="0" w:color="auto"/>
            </w:tcBorders>
            <w:shd w:val="clear" w:color="auto" w:fill="auto"/>
            <w:noWrap/>
            <w:vAlign w:val="center"/>
          </w:tcPr>
          <w:p w:rsidR="00B633B7" w:rsidRPr="0019519F" w:rsidRDefault="00B633B7" w:rsidP="00B633B7">
            <w:pPr>
              <w:jc w:val="right"/>
              <w:rPr>
                <w:szCs w:val="24"/>
                <w:lang w:val="sr-Latn-RS" w:eastAsia="sr-Latn-CS"/>
              </w:rPr>
            </w:pPr>
            <w:r w:rsidRPr="0019519F">
              <w:rPr>
                <w:szCs w:val="24"/>
                <w:lang w:val="sr-Cyrl-RS" w:eastAsia="sr-Latn-CS"/>
              </w:rPr>
              <w:t>1</w:t>
            </w:r>
            <w:r w:rsidRPr="0019519F">
              <w:rPr>
                <w:szCs w:val="24"/>
                <w:lang w:val="sr-Latn-RS" w:eastAsia="sr-Latn-CS"/>
              </w:rPr>
              <w:t>64</w:t>
            </w:r>
            <w:r w:rsidRPr="0019519F">
              <w:rPr>
                <w:szCs w:val="24"/>
                <w:lang w:val="sr-Cyrl-RS" w:eastAsia="sr-Latn-CS"/>
              </w:rPr>
              <w:t>,</w:t>
            </w:r>
            <w:r w:rsidRPr="0019519F">
              <w:rPr>
                <w:szCs w:val="24"/>
                <w:lang w:val="sr-Latn-RS" w:eastAsia="sr-Latn-CS"/>
              </w:rPr>
              <w:t>44</w:t>
            </w:r>
          </w:p>
        </w:tc>
      </w:tr>
      <w:tr w:rsidR="00B633B7" w:rsidRPr="00203C83" w:rsidTr="005E6A65">
        <w:trPr>
          <w:trHeight w:val="234"/>
        </w:trPr>
        <w:tc>
          <w:tcPr>
            <w:tcW w:w="6129" w:type="dxa"/>
            <w:tcBorders>
              <w:top w:val="nil"/>
              <w:left w:val="single" w:sz="8" w:space="0" w:color="auto"/>
              <w:bottom w:val="single" w:sz="4" w:space="0" w:color="auto"/>
              <w:right w:val="single" w:sz="4" w:space="0" w:color="auto"/>
            </w:tcBorders>
            <w:shd w:val="clear" w:color="auto" w:fill="auto"/>
            <w:noWrap/>
            <w:vAlign w:val="bottom"/>
          </w:tcPr>
          <w:p w:rsidR="00B633B7" w:rsidRPr="00203C83" w:rsidRDefault="00B633B7" w:rsidP="00B633B7">
            <w:pPr>
              <w:rPr>
                <w:szCs w:val="24"/>
              </w:rPr>
            </w:pPr>
            <w:r w:rsidRPr="00203C83">
              <w:rPr>
                <w:szCs w:val="24"/>
              </w:rPr>
              <w:t xml:space="preserve">218 </w:t>
            </w:r>
            <w:r>
              <w:rPr>
                <w:szCs w:val="24"/>
              </w:rPr>
              <w:t>Бушење</w:t>
            </w:r>
            <w:r w:rsidRPr="00203C83">
              <w:rPr>
                <w:szCs w:val="24"/>
              </w:rPr>
              <w:t xml:space="preserve"> </w:t>
            </w:r>
            <w:r>
              <w:rPr>
                <w:szCs w:val="24"/>
              </w:rPr>
              <w:t>рупа</w:t>
            </w:r>
            <w:r w:rsidRPr="00203C83">
              <w:rPr>
                <w:szCs w:val="24"/>
              </w:rPr>
              <w:t xml:space="preserve"> </w:t>
            </w:r>
            <w:r>
              <w:rPr>
                <w:szCs w:val="24"/>
              </w:rPr>
              <w:t>машински</w:t>
            </w:r>
            <w:r w:rsidRPr="00203C83">
              <w:rPr>
                <w:szCs w:val="24"/>
              </w:rPr>
              <w:t xml:space="preserve"> (</w:t>
            </w:r>
            <w:r>
              <w:rPr>
                <w:szCs w:val="24"/>
              </w:rPr>
              <w:t>плитка</w:t>
            </w:r>
            <w:r w:rsidRPr="00203C83">
              <w:rPr>
                <w:szCs w:val="24"/>
              </w:rPr>
              <w:t xml:space="preserve"> </w:t>
            </w:r>
            <w:r>
              <w:rPr>
                <w:szCs w:val="24"/>
              </w:rPr>
              <w:t>садња</w:t>
            </w:r>
            <w:r w:rsidRPr="00203C83">
              <w:rPr>
                <w:szCs w:val="24"/>
              </w:rPr>
              <w:t>)</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B633B7" w:rsidRPr="001F1898" w:rsidRDefault="00B633B7" w:rsidP="00B633B7">
            <w:pPr>
              <w:jc w:val="right"/>
              <w:rPr>
                <w:szCs w:val="24"/>
                <w:lang w:val="sr-Cyrl-RS" w:eastAsia="sr-Latn-CS"/>
              </w:rPr>
            </w:pPr>
            <w:r>
              <w:rPr>
                <w:szCs w:val="24"/>
                <w:lang w:val="sr-Cyrl-RS" w:eastAsia="sr-Latn-CS"/>
              </w:rPr>
              <w:t>100,46</w:t>
            </w:r>
          </w:p>
        </w:tc>
        <w:tc>
          <w:tcPr>
            <w:tcW w:w="1246" w:type="dxa"/>
            <w:tcBorders>
              <w:top w:val="nil"/>
              <w:left w:val="nil"/>
              <w:bottom w:val="single" w:sz="4" w:space="0" w:color="auto"/>
              <w:right w:val="single" w:sz="4" w:space="0" w:color="auto"/>
            </w:tcBorders>
            <w:shd w:val="clear" w:color="auto" w:fill="auto"/>
            <w:noWrap/>
            <w:vAlign w:val="center"/>
          </w:tcPr>
          <w:p w:rsidR="00B633B7" w:rsidRPr="00456E12" w:rsidRDefault="00B633B7" w:rsidP="00B633B7">
            <w:pPr>
              <w:jc w:val="right"/>
              <w:rPr>
                <w:szCs w:val="24"/>
                <w:lang w:val="sr-Latn-RS" w:eastAsia="sr-Latn-CS"/>
              </w:rPr>
            </w:pPr>
            <w:r>
              <w:rPr>
                <w:szCs w:val="24"/>
                <w:lang w:val="sr-Cyrl-RS" w:eastAsia="sr-Latn-CS"/>
              </w:rPr>
              <w:t>100,46</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B633B7" w:rsidRPr="0019519F" w:rsidRDefault="00B633B7" w:rsidP="00B633B7">
            <w:pPr>
              <w:jc w:val="right"/>
              <w:rPr>
                <w:szCs w:val="24"/>
                <w:lang w:val="sr-Latn-RS" w:eastAsia="sr-Latn-CS"/>
              </w:rPr>
            </w:pPr>
            <w:r w:rsidRPr="0019519F">
              <w:rPr>
                <w:szCs w:val="24"/>
                <w:lang w:val="sr-Latn-RS" w:eastAsia="sr-Latn-CS"/>
              </w:rPr>
              <w:t>58,58</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B633B7" w:rsidRPr="0019519F" w:rsidRDefault="00B633B7" w:rsidP="00B633B7">
            <w:pPr>
              <w:jc w:val="right"/>
              <w:rPr>
                <w:szCs w:val="24"/>
                <w:lang w:val="sr-Latn-RS" w:eastAsia="sr-Latn-CS"/>
              </w:rPr>
            </w:pPr>
            <w:r w:rsidRPr="0019519F">
              <w:rPr>
                <w:szCs w:val="24"/>
                <w:lang w:val="sr-Latn-RS" w:eastAsia="sr-Latn-CS"/>
              </w:rPr>
              <w:t>58,58</w:t>
            </w: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B633B7" w:rsidRPr="0019519F" w:rsidRDefault="00B633B7" w:rsidP="00B633B7">
            <w:pPr>
              <w:jc w:val="right"/>
              <w:rPr>
                <w:szCs w:val="24"/>
                <w:lang w:val="sr-Latn-RS" w:eastAsia="sr-Latn-CS"/>
              </w:rPr>
            </w:pPr>
            <w:r w:rsidRPr="0019519F">
              <w:rPr>
                <w:szCs w:val="24"/>
                <w:lang w:val="sr-Cyrl-RS" w:eastAsia="sr-Latn-CS"/>
              </w:rPr>
              <w:t>1</w:t>
            </w:r>
            <w:r w:rsidRPr="0019519F">
              <w:rPr>
                <w:szCs w:val="24"/>
                <w:lang w:val="sr-Latn-RS" w:eastAsia="sr-Latn-CS"/>
              </w:rPr>
              <w:t>59</w:t>
            </w:r>
            <w:r w:rsidRPr="0019519F">
              <w:rPr>
                <w:szCs w:val="24"/>
                <w:lang w:val="sr-Cyrl-RS" w:eastAsia="sr-Latn-CS"/>
              </w:rPr>
              <w:t>,0</w:t>
            </w:r>
            <w:r w:rsidRPr="0019519F">
              <w:rPr>
                <w:szCs w:val="24"/>
                <w:lang w:val="sr-Latn-RS" w:eastAsia="sr-Latn-CS"/>
              </w:rPr>
              <w:t>4</w:t>
            </w:r>
          </w:p>
        </w:tc>
        <w:tc>
          <w:tcPr>
            <w:tcW w:w="1246" w:type="dxa"/>
            <w:tcBorders>
              <w:top w:val="nil"/>
              <w:left w:val="nil"/>
              <w:bottom w:val="single" w:sz="4" w:space="0" w:color="auto"/>
              <w:right w:val="single" w:sz="8" w:space="0" w:color="auto"/>
            </w:tcBorders>
            <w:shd w:val="clear" w:color="auto" w:fill="auto"/>
            <w:noWrap/>
            <w:vAlign w:val="center"/>
          </w:tcPr>
          <w:p w:rsidR="00B633B7" w:rsidRPr="0019519F" w:rsidRDefault="00B633B7" w:rsidP="00B633B7">
            <w:pPr>
              <w:jc w:val="right"/>
              <w:rPr>
                <w:szCs w:val="24"/>
                <w:lang w:val="sr-Latn-RS" w:eastAsia="sr-Latn-CS"/>
              </w:rPr>
            </w:pPr>
            <w:r w:rsidRPr="0019519F">
              <w:rPr>
                <w:szCs w:val="24"/>
                <w:lang w:val="sr-Cyrl-RS" w:eastAsia="sr-Latn-CS"/>
              </w:rPr>
              <w:t>1</w:t>
            </w:r>
            <w:r w:rsidRPr="0019519F">
              <w:rPr>
                <w:szCs w:val="24"/>
                <w:lang w:val="sr-Latn-RS" w:eastAsia="sr-Latn-CS"/>
              </w:rPr>
              <w:t>59</w:t>
            </w:r>
            <w:r w:rsidRPr="0019519F">
              <w:rPr>
                <w:szCs w:val="24"/>
                <w:lang w:val="sr-Cyrl-RS" w:eastAsia="sr-Latn-CS"/>
              </w:rPr>
              <w:t>,0</w:t>
            </w:r>
            <w:r w:rsidRPr="0019519F">
              <w:rPr>
                <w:szCs w:val="24"/>
                <w:lang w:val="sr-Latn-RS" w:eastAsia="sr-Latn-CS"/>
              </w:rPr>
              <w:t>4</w:t>
            </w:r>
          </w:p>
        </w:tc>
      </w:tr>
      <w:tr w:rsidR="00F65C18" w:rsidRPr="00203C83" w:rsidTr="005E6A65">
        <w:trPr>
          <w:trHeight w:val="234"/>
        </w:trPr>
        <w:tc>
          <w:tcPr>
            <w:tcW w:w="6129" w:type="dxa"/>
            <w:tcBorders>
              <w:top w:val="nil"/>
              <w:left w:val="single" w:sz="8" w:space="0" w:color="auto"/>
              <w:bottom w:val="single" w:sz="4" w:space="0" w:color="auto"/>
              <w:right w:val="single" w:sz="4" w:space="0" w:color="auto"/>
            </w:tcBorders>
            <w:shd w:val="clear" w:color="auto" w:fill="auto"/>
            <w:noWrap/>
            <w:vAlign w:val="bottom"/>
          </w:tcPr>
          <w:p w:rsidR="00F65C18" w:rsidRPr="001F1898" w:rsidRDefault="00F65C18" w:rsidP="00F65C18">
            <w:pPr>
              <w:rPr>
                <w:szCs w:val="24"/>
                <w:lang w:val="sr-Cyrl-RS"/>
              </w:rPr>
            </w:pPr>
            <w:r>
              <w:rPr>
                <w:szCs w:val="24"/>
                <w:lang w:val="sr-Cyrl-RS"/>
              </w:rPr>
              <w:t xml:space="preserve">219 </w:t>
            </w:r>
            <w:r>
              <w:rPr>
                <w:szCs w:val="24"/>
              </w:rPr>
              <w:t>Бушење</w:t>
            </w:r>
            <w:r w:rsidRPr="00203C83">
              <w:rPr>
                <w:szCs w:val="24"/>
              </w:rPr>
              <w:t xml:space="preserve"> </w:t>
            </w:r>
            <w:r>
              <w:rPr>
                <w:szCs w:val="24"/>
              </w:rPr>
              <w:t>рупа</w:t>
            </w:r>
            <w:r w:rsidRPr="00203C83">
              <w:rPr>
                <w:szCs w:val="24"/>
              </w:rPr>
              <w:t xml:space="preserve"> </w:t>
            </w:r>
            <w:r>
              <w:rPr>
                <w:szCs w:val="24"/>
              </w:rPr>
              <w:t>машински</w:t>
            </w:r>
            <w:r w:rsidRPr="00203C83">
              <w:rPr>
                <w:szCs w:val="24"/>
              </w:rPr>
              <w:t xml:space="preserve"> (</w:t>
            </w:r>
            <w:r>
              <w:rPr>
                <w:szCs w:val="24"/>
                <w:lang w:val="sr-Cyrl-RS"/>
              </w:rPr>
              <w:t>дубока</w:t>
            </w:r>
            <w:r w:rsidRPr="00203C83">
              <w:rPr>
                <w:szCs w:val="24"/>
              </w:rPr>
              <w:t xml:space="preserve"> </w:t>
            </w:r>
            <w:r>
              <w:rPr>
                <w:szCs w:val="24"/>
              </w:rPr>
              <w:t>садња</w:t>
            </w:r>
            <w:r w:rsidRPr="00203C83">
              <w:rPr>
                <w:szCs w:val="24"/>
              </w:rPr>
              <w:t>)</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F65C18" w:rsidRDefault="00F65C18" w:rsidP="00F65C18">
            <w:pPr>
              <w:jc w:val="right"/>
              <w:rPr>
                <w:szCs w:val="24"/>
                <w:lang w:val="sr-Cyrl-RS" w:eastAsia="sr-Latn-CS"/>
              </w:rPr>
            </w:pPr>
            <w:r>
              <w:rPr>
                <w:szCs w:val="24"/>
                <w:lang w:val="sr-Cyrl-RS" w:eastAsia="sr-Latn-CS"/>
              </w:rPr>
              <w:t>5,40</w:t>
            </w:r>
          </w:p>
        </w:tc>
        <w:tc>
          <w:tcPr>
            <w:tcW w:w="1246" w:type="dxa"/>
            <w:tcBorders>
              <w:top w:val="nil"/>
              <w:left w:val="nil"/>
              <w:bottom w:val="single" w:sz="4" w:space="0" w:color="auto"/>
              <w:right w:val="single" w:sz="4" w:space="0" w:color="auto"/>
            </w:tcBorders>
            <w:shd w:val="clear" w:color="auto" w:fill="auto"/>
            <w:noWrap/>
            <w:vAlign w:val="center"/>
          </w:tcPr>
          <w:p w:rsidR="00F65C18" w:rsidRDefault="00F65C18" w:rsidP="00F65C18">
            <w:pPr>
              <w:jc w:val="right"/>
              <w:rPr>
                <w:szCs w:val="24"/>
                <w:lang w:val="sr-Cyrl-RS" w:eastAsia="sr-Latn-CS"/>
              </w:rPr>
            </w:pPr>
            <w:r>
              <w:rPr>
                <w:szCs w:val="24"/>
                <w:lang w:val="sr-Cyrl-RS" w:eastAsia="sr-Latn-CS"/>
              </w:rPr>
              <w:t>5,40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F65C18" w:rsidRPr="0019519F" w:rsidRDefault="00F65C18" w:rsidP="00F65C18">
            <w:pPr>
              <w:jc w:val="right"/>
              <w:rPr>
                <w:szCs w:val="24"/>
                <w:lang w:eastAsia="sr-Latn-CS"/>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F65C18" w:rsidRPr="0019519F" w:rsidRDefault="00F65C18" w:rsidP="00F65C18">
            <w:pPr>
              <w:jc w:val="right"/>
              <w:rPr>
                <w:szCs w:val="24"/>
                <w:lang w:eastAsia="sr-Latn-CS"/>
              </w:rPr>
            </w:pP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F65C18" w:rsidRPr="0019519F" w:rsidRDefault="00F65C18" w:rsidP="00F65C18">
            <w:pPr>
              <w:jc w:val="right"/>
              <w:rPr>
                <w:szCs w:val="24"/>
                <w:lang w:val="sr-Cyrl-RS" w:eastAsia="sr-Latn-CS"/>
              </w:rPr>
            </w:pPr>
            <w:r w:rsidRPr="0019519F">
              <w:rPr>
                <w:szCs w:val="24"/>
                <w:lang w:val="sr-Cyrl-RS" w:eastAsia="sr-Latn-CS"/>
              </w:rPr>
              <w:t>5,40</w:t>
            </w:r>
          </w:p>
        </w:tc>
        <w:tc>
          <w:tcPr>
            <w:tcW w:w="1246" w:type="dxa"/>
            <w:tcBorders>
              <w:top w:val="nil"/>
              <w:left w:val="nil"/>
              <w:bottom w:val="single" w:sz="4" w:space="0" w:color="auto"/>
              <w:right w:val="single" w:sz="8" w:space="0" w:color="auto"/>
            </w:tcBorders>
            <w:shd w:val="clear" w:color="auto" w:fill="auto"/>
            <w:noWrap/>
            <w:vAlign w:val="center"/>
          </w:tcPr>
          <w:p w:rsidR="00F65C18" w:rsidRPr="0019519F" w:rsidRDefault="00F65C18" w:rsidP="00F65C18">
            <w:pPr>
              <w:jc w:val="right"/>
              <w:rPr>
                <w:szCs w:val="24"/>
                <w:lang w:val="sr-Cyrl-RS" w:eastAsia="sr-Latn-CS"/>
              </w:rPr>
            </w:pPr>
            <w:r w:rsidRPr="0019519F">
              <w:rPr>
                <w:szCs w:val="24"/>
                <w:lang w:val="sr-Cyrl-RS" w:eastAsia="sr-Latn-CS"/>
              </w:rPr>
              <w:t>5,40</w:t>
            </w:r>
          </w:p>
        </w:tc>
      </w:tr>
      <w:tr w:rsidR="00F65C18" w:rsidRPr="00203C83" w:rsidTr="005E6A65">
        <w:trPr>
          <w:trHeight w:val="234"/>
        </w:trPr>
        <w:tc>
          <w:tcPr>
            <w:tcW w:w="6129" w:type="dxa"/>
            <w:tcBorders>
              <w:top w:val="nil"/>
              <w:left w:val="single" w:sz="8" w:space="0" w:color="auto"/>
              <w:bottom w:val="single" w:sz="4" w:space="0" w:color="auto"/>
              <w:right w:val="single" w:sz="4" w:space="0" w:color="auto"/>
            </w:tcBorders>
            <w:shd w:val="clear" w:color="auto" w:fill="auto"/>
            <w:noWrap/>
            <w:vAlign w:val="bottom"/>
          </w:tcPr>
          <w:p w:rsidR="00F65C18" w:rsidRPr="005E6A65" w:rsidRDefault="00F65C18" w:rsidP="00F65C18">
            <w:pPr>
              <w:rPr>
                <w:szCs w:val="24"/>
                <w:lang w:val="sr-Cyrl-RS"/>
              </w:rPr>
            </w:pPr>
            <w:r>
              <w:rPr>
                <w:szCs w:val="24"/>
                <w:lang w:val="sr-Latn-RS"/>
              </w:rPr>
              <w:t xml:space="preserve">224 </w:t>
            </w:r>
            <w:r>
              <w:rPr>
                <w:szCs w:val="24"/>
                <w:lang w:val="sr-Cyrl-RS"/>
              </w:rPr>
              <w:t>Орање дискосним плугом</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F65C18" w:rsidRDefault="00F65C18" w:rsidP="00F65C18">
            <w:pPr>
              <w:jc w:val="right"/>
              <w:rPr>
                <w:szCs w:val="24"/>
                <w:lang w:val="sr-Cyrl-RS" w:eastAsia="sr-Latn-CS"/>
              </w:rPr>
            </w:pPr>
            <w:r>
              <w:rPr>
                <w:szCs w:val="24"/>
                <w:lang w:val="sr-Cyrl-RS" w:eastAsia="sr-Latn-CS"/>
              </w:rPr>
              <w:t>412,16</w:t>
            </w:r>
          </w:p>
        </w:tc>
        <w:tc>
          <w:tcPr>
            <w:tcW w:w="1246" w:type="dxa"/>
            <w:tcBorders>
              <w:top w:val="nil"/>
              <w:left w:val="nil"/>
              <w:bottom w:val="single" w:sz="4" w:space="0" w:color="auto"/>
              <w:right w:val="single" w:sz="4" w:space="0" w:color="auto"/>
            </w:tcBorders>
            <w:shd w:val="clear" w:color="auto" w:fill="auto"/>
            <w:noWrap/>
            <w:vAlign w:val="center"/>
          </w:tcPr>
          <w:p w:rsidR="00F65C18" w:rsidRDefault="00F65C18" w:rsidP="00F65C18">
            <w:pPr>
              <w:jc w:val="right"/>
              <w:rPr>
                <w:szCs w:val="24"/>
                <w:lang w:val="sr-Cyrl-RS" w:eastAsia="sr-Latn-CS"/>
              </w:rPr>
            </w:pPr>
            <w:r>
              <w:rPr>
                <w:szCs w:val="24"/>
                <w:lang w:val="sr-Cyrl-RS" w:eastAsia="sr-Latn-CS"/>
              </w:rPr>
              <w:t>412,16</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F65C18" w:rsidRPr="0019519F" w:rsidRDefault="00F65C18" w:rsidP="00F65C18">
            <w:pPr>
              <w:jc w:val="right"/>
              <w:rPr>
                <w:szCs w:val="24"/>
                <w:lang w:eastAsia="sr-Latn-CS"/>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F65C18" w:rsidRPr="0019519F" w:rsidRDefault="00F65C18" w:rsidP="00F65C18">
            <w:pPr>
              <w:jc w:val="right"/>
              <w:rPr>
                <w:szCs w:val="24"/>
                <w:lang w:eastAsia="sr-Latn-CS"/>
              </w:rPr>
            </w:pPr>
          </w:p>
        </w:tc>
        <w:tc>
          <w:tcPr>
            <w:tcW w:w="1291" w:type="dxa"/>
            <w:tcBorders>
              <w:top w:val="nil"/>
              <w:left w:val="single" w:sz="4" w:space="0" w:color="auto"/>
              <w:bottom w:val="single" w:sz="4" w:space="0" w:color="auto"/>
              <w:right w:val="single" w:sz="4" w:space="0" w:color="auto"/>
            </w:tcBorders>
            <w:shd w:val="clear" w:color="auto" w:fill="auto"/>
            <w:noWrap/>
            <w:vAlign w:val="center"/>
          </w:tcPr>
          <w:p w:rsidR="00F65C18" w:rsidRPr="0019519F" w:rsidRDefault="00F65C18" w:rsidP="00F65C18">
            <w:pPr>
              <w:jc w:val="right"/>
              <w:rPr>
                <w:szCs w:val="24"/>
                <w:lang w:val="sr-Cyrl-RS" w:eastAsia="sr-Latn-CS"/>
              </w:rPr>
            </w:pPr>
            <w:r w:rsidRPr="0019519F">
              <w:rPr>
                <w:szCs w:val="24"/>
                <w:lang w:val="sr-Cyrl-RS" w:eastAsia="sr-Latn-CS"/>
              </w:rPr>
              <w:t>412,16</w:t>
            </w:r>
          </w:p>
        </w:tc>
        <w:tc>
          <w:tcPr>
            <w:tcW w:w="1246" w:type="dxa"/>
            <w:tcBorders>
              <w:top w:val="nil"/>
              <w:left w:val="nil"/>
              <w:bottom w:val="single" w:sz="4" w:space="0" w:color="auto"/>
              <w:right w:val="single" w:sz="8" w:space="0" w:color="auto"/>
            </w:tcBorders>
            <w:shd w:val="clear" w:color="auto" w:fill="auto"/>
            <w:noWrap/>
            <w:vAlign w:val="center"/>
          </w:tcPr>
          <w:p w:rsidR="00F65C18" w:rsidRPr="0019519F" w:rsidRDefault="00F65C18" w:rsidP="00F65C18">
            <w:pPr>
              <w:jc w:val="right"/>
              <w:rPr>
                <w:szCs w:val="24"/>
                <w:lang w:val="sr-Cyrl-RS" w:eastAsia="sr-Latn-CS"/>
              </w:rPr>
            </w:pPr>
            <w:r w:rsidRPr="0019519F">
              <w:rPr>
                <w:szCs w:val="24"/>
                <w:lang w:val="sr-Cyrl-RS" w:eastAsia="sr-Latn-CS"/>
              </w:rPr>
              <w:t>412,16</w:t>
            </w:r>
          </w:p>
        </w:tc>
      </w:tr>
      <w:tr w:rsidR="00F65C18" w:rsidRPr="00203C83" w:rsidTr="00764339">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5C18" w:rsidRPr="005E6A65" w:rsidRDefault="00F65C18" w:rsidP="00F65C18">
            <w:pPr>
              <w:rPr>
                <w:szCs w:val="24"/>
                <w:lang w:val="sr-Cyrl-RS"/>
              </w:rPr>
            </w:pPr>
            <w:r>
              <w:rPr>
                <w:szCs w:val="24"/>
                <w:lang w:val="sr-Cyrl-RS"/>
              </w:rPr>
              <w:t>311 Обнављање оплодним сечама</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C18" w:rsidRPr="005E6A65" w:rsidRDefault="00F65C18" w:rsidP="00F65C18">
            <w:pPr>
              <w:jc w:val="right"/>
              <w:rPr>
                <w:szCs w:val="24"/>
                <w:lang w:val="sr-Cyrl-RS" w:eastAsia="sr-Latn-CS"/>
              </w:rPr>
            </w:pPr>
            <w:r>
              <w:rPr>
                <w:szCs w:val="24"/>
                <w:lang w:val="sr-Cyrl-RS" w:eastAsia="sr-Latn-CS"/>
              </w:rPr>
              <w:t>10,29</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C18" w:rsidRPr="005E6A65" w:rsidRDefault="00F65C18" w:rsidP="00F65C18">
            <w:pPr>
              <w:jc w:val="right"/>
              <w:rPr>
                <w:szCs w:val="24"/>
                <w:lang w:val="sr-Cyrl-RS" w:eastAsia="sr-Latn-CS"/>
              </w:rPr>
            </w:pPr>
            <w:r>
              <w:rPr>
                <w:szCs w:val="24"/>
                <w:lang w:val="sr-Cyrl-RS" w:eastAsia="sr-Latn-CS"/>
              </w:rPr>
              <w:t>10,29</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F65C18" w:rsidRPr="0019519F" w:rsidRDefault="00F65C18" w:rsidP="00F65C18">
            <w:pPr>
              <w:jc w:val="right"/>
              <w:rPr>
                <w:szCs w:val="24"/>
                <w:lang w:eastAsia="sr-Latn-CS"/>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F65C18" w:rsidRPr="0019519F" w:rsidRDefault="00F65C18" w:rsidP="00F65C18">
            <w:pPr>
              <w:jc w:val="right"/>
              <w:rPr>
                <w:szCs w:val="24"/>
                <w:lang w:eastAsia="sr-Latn-CS"/>
              </w:rPr>
            </w:pP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C18" w:rsidRPr="0019519F" w:rsidRDefault="00F65C18" w:rsidP="00F65C18">
            <w:pPr>
              <w:jc w:val="right"/>
              <w:rPr>
                <w:szCs w:val="24"/>
                <w:lang w:val="sr-Cyrl-RS" w:eastAsia="sr-Latn-CS"/>
              </w:rPr>
            </w:pPr>
            <w:r w:rsidRPr="0019519F">
              <w:rPr>
                <w:szCs w:val="24"/>
                <w:lang w:val="sr-Cyrl-RS" w:eastAsia="sr-Latn-CS"/>
              </w:rPr>
              <w:t>10,29</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C18" w:rsidRPr="0019519F" w:rsidRDefault="00F65C18" w:rsidP="00F65C18">
            <w:pPr>
              <w:jc w:val="right"/>
              <w:rPr>
                <w:szCs w:val="24"/>
                <w:lang w:val="sr-Cyrl-RS" w:eastAsia="sr-Latn-CS"/>
              </w:rPr>
            </w:pPr>
            <w:r w:rsidRPr="0019519F">
              <w:rPr>
                <w:szCs w:val="24"/>
                <w:lang w:val="sr-Cyrl-RS" w:eastAsia="sr-Latn-CS"/>
              </w:rPr>
              <w:t>10,29</w:t>
            </w:r>
          </w:p>
        </w:tc>
      </w:tr>
      <w:tr w:rsidR="00B633B7" w:rsidRPr="00203C83" w:rsidTr="005E6A65">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33B7" w:rsidRPr="00203C83" w:rsidRDefault="00B633B7" w:rsidP="00B633B7">
            <w:pPr>
              <w:rPr>
                <w:szCs w:val="24"/>
              </w:rPr>
            </w:pPr>
            <w:r w:rsidRPr="00203C83">
              <w:rPr>
                <w:szCs w:val="24"/>
              </w:rPr>
              <w:t>31</w:t>
            </w:r>
            <w:r>
              <w:rPr>
                <w:szCs w:val="24"/>
                <w:lang w:val="sr-Cyrl-RS"/>
              </w:rPr>
              <w:t>7</w:t>
            </w:r>
            <w:r w:rsidRPr="00203C83">
              <w:rPr>
                <w:szCs w:val="24"/>
              </w:rPr>
              <w:t xml:space="preserve"> </w:t>
            </w:r>
            <w:r>
              <w:rPr>
                <w:szCs w:val="24"/>
                <w:lang w:val="sr-Cyrl-RS"/>
              </w:rPr>
              <w:t>В</w:t>
            </w:r>
            <w:r>
              <w:rPr>
                <w:szCs w:val="24"/>
              </w:rPr>
              <w:t>ештачко</w:t>
            </w:r>
            <w:r w:rsidRPr="00203C83">
              <w:rPr>
                <w:szCs w:val="24"/>
              </w:rPr>
              <w:t xml:space="preserve"> </w:t>
            </w:r>
            <w:r>
              <w:rPr>
                <w:szCs w:val="24"/>
              </w:rPr>
              <w:t>пошумљавање</w:t>
            </w:r>
            <w:r w:rsidRPr="00203C83">
              <w:rPr>
                <w:szCs w:val="24"/>
              </w:rPr>
              <w:t xml:space="preserve"> </w:t>
            </w:r>
            <w:r>
              <w:rPr>
                <w:szCs w:val="24"/>
              </w:rPr>
              <w:t>садњом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B7" w:rsidRPr="0057352F" w:rsidRDefault="00B633B7" w:rsidP="00B633B7">
            <w:pPr>
              <w:jc w:val="right"/>
              <w:rPr>
                <w:szCs w:val="24"/>
                <w:lang w:val="sr-Cyrl-RS" w:eastAsia="sr-Latn-CS"/>
              </w:rPr>
            </w:pPr>
            <w:r>
              <w:rPr>
                <w:szCs w:val="24"/>
                <w:lang w:val="sr-Cyrl-RS" w:eastAsia="sr-Latn-CS"/>
              </w:rPr>
              <w:t>98,55</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B7" w:rsidRPr="0057352F" w:rsidRDefault="00B633B7" w:rsidP="00B633B7">
            <w:pPr>
              <w:jc w:val="right"/>
              <w:rPr>
                <w:szCs w:val="24"/>
                <w:lang w:val="sr-Cyrl-RS" w:eastAsia="sr-Latn-CS"/>
              </w:rPr>
            </w:pPr>
            <w:r>
              <w:rPr>
                <w:szCs w:val="24"/>
                <w:lang w:val="sr-Cyrl-RS" w:eastAsia="sr-Latn-CS"/>
              </w:rPr>
              <w:t>98,55</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B633B7" w:rsidRPr="0019519F" w:rsidRDefault="00B633B7" w:rsidP="00B633B7">
            <w:pPr>
              <w:jc w:val="right"/>
              <w:rPr>
                <w:szCs w:val="24"/>
                <w:lang w:val="sr-Latn-RS" w:eastAsia="sr-Latn-CS"/>
              </w:rPr>
            </w:pPr>
            <w:r w:rsidRPr="0019519F">
              <w:rPr>
                <w:szCs w:val="24"/>
                <w:lang w:val="sr-Latn-RS" w:eastAsia="sr-Latn-CS"/>
              </w:rPr>
              <w:t>37,53</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B633B7" w:rsidRPr="0019519F" w:rsidRDefault="00B633B7" w:rsidP="00B633B7">
            <w:pPr>
              <w:jc w:val="right"/>
              <w:rPr>
                <w:szCs w:val="24"/>
                <w:lang w:val="sr-Latn-RS" w:eastAsia="sr-Latn-CS"/>
              </w:rPr>
            </w:pPr>
            <w:r w:rsidRPr="0019519F">
              <w:rPr>
                <w:szCs w:val="24"/>
                <w:lang w:val="sr-Latn-RS" w:eastAsia="sr-Latn-CS"/>
              </w:rPr>
              <w:t>37,53</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B7" w:rsidRPr="0019519F" w:rsidRDefault="00B633B7" w:rsidP="00B633B7">
            <w:pPr>
              <w:jc w:val="right"/>
              <w:rPr>
                <w:szCs w:val="24"/>
                <w:lang w:val="sr-Latn-RS" w:eastAsia="sr-Latn-CS"/>
              </w:rPr>
            </w:pPr>
            <w:r w:rsidRPr="0019519F">
              <w:rPr>
                <w:szCs w:val="24"/>
                <w:lang w:val="sr-Cyrl-RS" w:eastAsia="sr-Latn-CS"/>
              </w:rPr>
              <w:t>1</w:t>
            </w:r>
            <w:r w:rsidRPr="0019519F">
              <w:rPr>
                <w:szCs w:val="24"/>
                <w:lang w:val="sr-Latn-RS" w:eastAsia="sr-Latn-CS"/>
              </w:rPr>
              <w:t>36</w:t>
            </w:r>
            <w:r w:rsidRPr="0019519F">
              <w:rPr>
                <w:szCs w:val="24"/>
                <w:lang w:val="sr-Cyrl-RS" w:eastAsia="sr-Latn-CS"/>
              </w:rPr>
              <w:t>,</w:t>
            </w:r>
            <w:r w:rsidRPr="0019519F">
              <w:rPr>
                <w:szCs w:val="24"/>
                <w:lang w:val="sr-Latn-RS" w:eastAsia="sr-Latn-CS"/>
              </w:rPr>
              <w:t>08</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B7" w:rsidRPr="0019519F" w:rsidRDefault="00B633B7" w:rsidP="00B633B7">
            <w:pPr>
              <w:jc w:val="right"/>
              <w:rPr>
                <w:szCs w:val="24"/>
                <w:lang w:val="sr-Latn-RS" w:eastAsia="sr-Latn-CS"/>
              </w:rPr>
            </w:pPr>
            <w:r w:rsidRPr="0019519F">
              <w:rPr>
                <w:szCs w:val="24"/>
                <w:lang w:val="sr-Cyrl-RS" w:eastAsia="sr-Latn-CS"/>
              </w:rPr>
              <w:t>1</w:t>
            </w:r>
            <w:r w:rsidRPr="0019519F">
              <w:rPr>
                <w:szCs w:val="24"/>
                <w:lang w:val="sr-Latn-RS" w:eastAsia="sr-Latn-CS"/>
              </w:rPr>
              <w:t>36</w:t>
            </w:r>
            <w:r w:rsidRPr="0019519F">
              <w:rPr>
                <w:szCs w:val="24"/>
                <w:lang w:val="sr-Cyrl-RS" w:eastAsia="sr-Latn-CS"/>
              </w:rPr>
              <w:t>,</w:t>
            </w:r>
            <w:r w:rsidRPr="0019519F">
              <w:rPr>
                <w:szCs w:val="24"/>
                <w:lang w:val="sr-Latn-RS" w:eastAsia="sr-Latn-CS"/>
              </w:rPr>
              <w:t>08</w:t>
            </w:r>
          </w:p>
        </w:tc>
      </w:tr>
      <w:tr w:rsidR="00F65C18" w:rsidRPr="00203C83" w:rsidTr="005E6A65">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5C18" w:rsidRDefault="00F65C18" w:rsidP="00F65C18">
            <w:pPr>
              <w:rPr>
                <w:szCs w:val="24"/>
                <w:lang w:val="sr-Cyrl-RS"/>
              </w:rPr>
            </w:pPr>
            <w:r>
              <w:rPr>
                <w:szCs w:val="24"/>
                <w:lang w:val="sr-Cyrl-RS"/>
              </w:rPr>
              <w:t>319 Вештачко пошумљавање тополом дубоком садњом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C18" w:rsidRDefault="00F65C18" w:rsidP="00F65C18">
            <w:pPr>
              <w:jc w:val="right"/>
              <w:rPr>
                <w:szCs w:val="24"/>
                <w:lang w:val="sr-Cyrl-RS" w:eastAsia="sr-Latn-CS"/>
              </w:rPr>
            </w:pPr>
            <w:r>
              <w:rPr>
                <w:szCs w:val="24"/>
                <w:lang w:val="sr-Cyrl-RS" w:eastAsia="sr-Latn-CS"/>
              </w:rPr>
              <w:t>5,40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C18" w:rsidRDefault="00F65C18" w:rsidP="00F65C18">
            <w:pPr>
              <w:jc w:val="right"/>
              <w:rPr>
                <w:szCs w:val="24"/>
                <w:lang w:val="sr-Cyrl-RS" w:eastAsia="sr-Latn-CS"/>
              </w:rPr>
            </w:pPr>
            <w:r>
              <w:rPr>
                <w:szCs w:val="24"/>
                <w:lang w:val="sr-Cyrl-RS" w:eastAsia="sr-Latn-CS"/>
              </w:rPr>
              <w:t>5,40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F65C18" w:rsidRPr="0019519F" w:rsidRDefault="00F65C18" w:rsidP="00F65C18">
            <w:pPr>
              <w:jc w:val="right"/>
              <w:rPr>
                <w:szCs w:val="24"/>
                <w:lang w:eastAsia="sr-Latn-CS"/>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F65C18" w:rsidRPr="0019519F" w:rsidRDefault="00F65C18" w:rsidP="00F65C18">
            <w:pPr>
              <w:jc w:val="right"/>
              <w:rPr>
                <w:szCs w:val="24"/>
                <w:lang w:eastAsia="sr-Latn-CS"/>
              </w:rPr>
            </w:pP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C18" w:rsidRPr="0019519F" w:rsidRDefault="00F65C18" w:rsidP="00F65C18">
            <w:pPr>
              <w:jc w:val="right"/>
              <w:rPr>
                <w:szCs w:val="24"/>
                <w:lang w:val="sr-Cyrl-RS" w:eastAsia="sr-Latn-CS"/>
              </w:rPr>
            </w:pPr>
            <w:r w:rsidRPr="0019519F">
              <w:rPr>
                <w:szCs w:val="24"/>
                <w:lang w:val="sr-Cyrl-RS" w:eastAsia="sr-Latn-CS"/>
              </w:rPr>
              <w:t>5,40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C18" w:rsidRPr="0019519F" w:rsidRDefault="00F65C18" w:rsidP="00F65C18">
            <w:pPr>
              <w:jc w:val="right"/>
              <w:rPr>
                <w:szCs w:val="24"/>
                <w:lang w:val="sr-Cyrl-RS" w:eastAsia="sr-Latn-CS"/>
              </w:rPr>
            </w:pPr>
            <w:r w:rsidRPr="0019519F">
              <w:rPr>
                <w:szCs w:val="24"/>
                <w:lang w:val="sr-Cyrl-RS" w:eastAsia="sr-Latn-CS"/>
              </w:rPr>
              <w:t>5,40</w:t>
            </w:r>
          </w:p>
        </w:tc>
      </w:tr>
      <w:tr w:rsidR="00F65C18" w:rsidRPr="00203C83" w:rsidTr="005E6A65">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5C18" w:rsidRDefault="00F65C18" w:rsidP="00F65C18">
            <w:pPr>
              <w:rPr>
                <w:szCs w:val="24"/>
                <w:lang w:val="sr-Cyrl-RS"/>
              </w:rPr>
            </w:pPr>
            <w:r>
              <w:rPr>
                <w:szCs w:val="24"/>
                <w:lang w:val="sr-Cyrl-RS"/>
              </w:rPr>
              <w:t>320 Вештачко пошумљавање белом тополом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C18" w:rsidRDefault="00F65C18" w:rsidP="00F65C18">
            <w:pPr>
              <w:jc w:val="right"/>
              <w:rPr>
                <w:szCs w:val="24"/>
                <w:lang w:val="sr-Cyrl-RS" w:eastAsia="sr-Latn-CS"/>
              </w:rPr>
            </w:pPr>
            <w:r>
              <w:rPr>
                <w:szCs w:val="24"/>
                <w:lang w:val="sr-Cyrl-RS" w:eastAsia="sr-Latn-CS"/>
              </w:rPr>
              <w:t>1,91</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C18" w:rsidRDefault="00F65C18" w:rsidP="00F65C18">
            <w:pPr>
              <w:jc w:val="right"/>
              <w:rPr>
                <w:szCs w:val="24"/>
                <w:lang w:val="sr-Cyrl-RS" w:eastAsia="sr-Latn-CS"/>
              </w:rPr>
            </w:pPr>
            <w:r>
              <w:rPr>
                <w:szCs w:val="24"/>
                <w:lang w:val="sr-Cyrl-RS" w:eastAsia="sr-Latn-CS"/>
              </w:rPr>
              <w:t>1,91</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F65C18" w:rsidRPr="0019519F" w:rsidRDefault="00F65C18" w:rsidP="00F65C18">
            <w:pPr>
              <w:jc w:val="right"/>
              <w:rPr>
                <w:szCs w:val="24"/>
                <w:lang w:val="sr-Cyrl-RS" w:eastAsia="sr-Latn-CS"/>
              </w:rPr>
            </w:pPr>
            <w:r w:rsidRPr="0019519F">
              <w:rPr>
                <w:szCs w:val="24"/>
                <w:lang w:val="sr-Cyrl-RS" w:eastAsia="sr-Latn-CS"/>
              </w:rPr>
              <w:t>21,05</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F65C18" w:rsidRPr="0019519F" w:rsidRDefault="00F65C18" w:rsidP="00F65C18">
            <w:pPr>
              <w:jc w:val="right"/>
              <w:rPr>
                <w:szCs w:val="24"/>
                <w:lang w:val="sr-Cyrl-RS" w:eastAsia="sr-Latn-CS"/>
              </w:rPr>
            </w:pPr>
            <w:r w:rsidRPr="0019519F">
              <w:rPr>
                <w:szCs w:val="24"/>
                <w:lang w:val="sr-Cyrl-RS" w:eastAsia="sr-Latn-CS"/>
              </w:rPr>
              <w:t>21,05</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C18" w:rsidRPr="0019519F" w:rsidRDefault="00F65C18" w:rsidP="00F65C18">
            <w:pPr>
              <w:jc w:val="right"/>
              <w:rPr>
                <w:szCs w:val="24"/>
                <w:lang w:val="sr-Cyrl-RS" w:eastAsia="sr-Latn-CS"/>
              </w:rPr>
            </w:pPr>
            <w:r w:rsidRPr="0019519F">
              <w:rPr>
                <w:szCs w:val="24"/>
                <w:lang w:val="sr-Cyrl-RS" w:eastAsia="sr-Latn-CS"/>
              </w:rPr>
              <w:t>22,96</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C18" w:rsidRPr="0019519F" w:rsidRDefault="00F65C18" w:rsidP="00F65C18">
            <w:pPr>
              <w:jc w:val="right"/>
              <w:rPr>
                <w:szCs w:val="24"/>
                <w:lang w:val="sr-Cyrl-RS" w:eastAsia="sr-Latn-CS"/>
              </w:rPr>
            </w:pPr>
            <w:r w:rsidRPr="0019519F">
              <w:rPr>
                <w:szCs w:val="24"/>
                <w:lang w:val="sr-Cyrl-RS" w:eastAsia="sr-Latn-CS"/>
              </w:rPr>
              <w:t>22,96</w:t>
            </w:r>
          </w:p>
        </w:tc>
      </w:tr>
      <w:tr w:rsidR="00E16982" w:rsidRPr="00203C83" w:rsidTr="005E6A65">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6982" w:rsidRDefault="00E16982" w:rsidP="00E16982">
            <w:pPr>
              <w:rPr>
                <w:szCs w:val="24"/>
                <w:lang w:val="sr-Cyrl-RS"/>
              </w:rPr>
            </w:pPr>
            <w:r>
              <w:rPr>
                <w:szCs w:val="24"/>
                <w:lang w:val="sr-Cyrl-RS"/>
              </w:rPr>
              <w:t>322 Обнова копривића вегетативним путем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982" w:rsidRDefault="00E16982" w:rsidP="00E16982">
            <w:pPr>
              <w:jc w:val="right"/>
              <w:rPr>
                <w:szCs w:val="24"/>
                <w:lang w:val="sr-Cyrl-RS" w:eastAsia="sr-Latn-CS"/>
              </w:rPr>
            </w:pPr>
            <w:r>
              <w:rPr>
                <w:szCs w:val="24"/>
                <w:lang w:val="sr-Cyrl-RS" w:eastAsia="sr-Latn-CS"/>
              </w:rPr>
              <w:t>9,62</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982" w:rsidRDefault="00E16982" w:rsidP="00E16982">
            <w:pPr>
              <w:jc w:val="right"/>
              <w:rPr>
                <w:szCs w:val="24"/>
                <w:lang w:val="sr-Cyrl-RS" w:eastAsia="sr-Latn-CS"/>
              </w:rPr>
            </w:pPr>
            <w:r>
              <w:rPr>
                <w:szCs w:val="24"/>
                <w:lang w:val="sr-Cyrl-RS" w:eastAsia="sr-Latn-CS"/>
              </w:rPr>
              <w:t>9,62</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E16982" w:rsidRPr="0019519F" w:rsidRDefault="00E16982" w:rsidP="00E16982">
            <w:pPr>
              <w:jc w:val="right"/>
              <w:rPr>
                <w:szCs w:val="24"/>
                <w:lang w:eastAsia="sr-Latn-CS"/>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E16982" w:rsidRPr="0019519F" w:rsidRDefault="00E16982" w:rsidP="00E16982">
            <w:pPr>
              <w:jc w:val="right"/>
              <w:rPr>
                <w:szCs w:val="24"/>
                <w:lang w:eastAsia="sr-Latn-CS"/>
              </w:rPr>
            </w:pP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982" w:rsidRPr="0019519F" w:rsidRDefault="00E16982" w:rsidP="00E16982">
            <w:pPr>
              <w:jc w:val="right"/>
              <w:rPr>
                <w:szCs w:val="24"/>
                <w:lang w:val="sr-Cyrl-RS" w:eastAsia="sr-Latn-CS"/>
              </w:rPr>
            </w:pPr>
            <w:r w:rsidRPr="0019519F">
              <w:rPr>
                <w:szCs w:val="24"/>
                <w:lang w:val="sr-Cyrl-RS" w:eastAsia="sr-Latn-CS"/>
              </w:rPr>
              <w:t>9,62</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982" w:rsidRPr="0019519F" w:rsidRDefault="00E16982" w:rsidP="00E16982">
            <w:pPr>
              <w:jc w:val="right"/>
              <w:rPr>
                <w:szCs w:val="24"/>
                <w:lang w:val="sr-Cyrl-RS" w:eastAsia="sr-Latn-CS"/>
              </w:rPr>
            </w:pPr>
            <w:r w:rsidRPr="0019519F">
              <w:rPr>
                <w:szCs w:val="24"/>
                <w:lang w:val="sr-Cyrl-RS" w:eastAsia="sr-Latn-CS"/>
              </w:rPr>
              <w:t>9,62</w:t>
            </w:r>
          </w:p>
        </w:tc>
      </w:tr>
      <w:tr w:rsidR="00445001" w:rsidRPr="00203C83" w:rsidTr="005E6A65">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001" w:rsidRDefault="00445001" w:rsidP="00445001">
            <w:pPr>
              <w:rPr>
                <w:szCs w:val="24"/>
                <w:lang w:val="sr-Cyrl-RS"/>
              </w:rPr>
            </w:pPr>
            <w:r>
              <w:rPr>
                <w:szCs w:val="24"/>
                <w:lang w:val="sr-Cyrl-RS"/>
              </w:rPr>
              <w:t>323 Обнова тополе вегетативним путем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Default="00445001" w:rsidP="00445001">
            <w:pPr>
              <w:jc w:val="right"/>
              <w:rPr>
                <w:szCs w:val="24"/>
                <w:lang w:val="sr-Cyrl-RS" w:eastAsia="sr-Latn-CS"/>
              </w:rPr>
            </w:pPr>
            <w:r>
              <w:rPr>
                <w:szCs w:val="24"/>
                <w:lang w:val="sr-Cyrl-RS" w:eastAsia="sr-Latn-CS"/>
              </w:rPr>
              <w:t>87,27</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Default="00445001" w:rsidP="00445001">
            <w:pPr>
              <w:jc w:val="right"/>
              <w:rPr>
                <w:szCs w:val="24"/>
                <w:lang w:val="sr-Cyrl-RS" w:eastAsia="sr-Latn-CS"/>
              </w:rPr>
            </w:pPr>
            <w:r>
              <w:rPr>
                <w:szCs w:val="24"/>
                <w:lang w:val="sr-Cyrl-RS" w:eastAsia="sr-Latn-CS"/>
              </w:rPr>
              <w:t>87,27</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445001" w:rsidRPr="0019519F" w:rsidRDefault="00445001" w:rsidP="00445001">
            <w:pPr>
              <w:jc w:val="right"/>
              <w:rPr>
                <w:szCs w:val="24"/>
                <w:lang w:eastAsia="sr-Latn-CS"/>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445001" w:rsidRPr="0019519F" w:rsidRDefault="00445001" w:rsidP="00445001">
            <w:pPr>
              <w:jc w:val="right"/>
              <w:rPr>
                <w:szCs w:val="24"/>
                <w:lang w:eastAsia="sr-Latn-CS"/>
              </w:rPr>
            </w:pP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19519F" w:rsidRDefault="00445001" w:rsidP="00445001">
            <w:pPr>
              <w:jc w:val="right"/>
              <w:rPr>
                <w:szCs w:val="24"/>
                <w:lang w:val="sr-Cyrl-RS" w:eastAsia="sr-Latn-CS"/>
              </w:rPr>
            </w:pPr>
            <w:r w:rsidRPr="0019519F">
              <w:rPr>
                <w:szCs w:val="24"/>
                <w:lang w:val="sr-Cyrl-RS" w:eastAsia="sr-Latn-CS"/>
              </w:rPr>
              <w:t>87,27</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19519F" w:rsidRDefault="00445001" w:rsidP="00445001">
            <w:pPr>
              <w:jc w:val="right"/>
              <w:rPr>
                <w:szCs w:val="24"/>
                <w:lang w:val="sr-Cyrl-RS" w:eastAsia="sr-Latn-CS"/>
              </w:rPr>
            </w:pPr>
            <w:r w:rsidRPr="0019519F">
              <w:rPr>
                <w:szCs w:val="24"/>
                <w:lang w:val="sr-Cyrl-RS" w:eastAsia="sr-Latn-CS"/>
              </w:rPr>
              <w:t>87,27</w:t>
            </w:r>
          </w:p>
        </w:tc>
      </w:tr>
      <w:tr w:rsidR="00445001" w:rsidRPr="00203C83" w:rsidTr="005E6A65">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001" w:rsidRDefault="00445001" w:rsidP="00445001">
            <w:pPr>
              <w:rPr>
                <w:szCs w:val="24"/>
                <w:lang w:val="sr-Cyrl-RS"/>
              </w:rPr>
            </w:pPr>
            <w:r>
              <w:rPr>
                <w:szCs w:val="24"/>
                <w:lang w:val="sr-Cyrl-RS"/>
              </w:rPr>
              <w:t>328 Обнова багрема вегетативним путем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Default="00445001" w:rsidP="00445001">
            <w:pPr>
              <w:jc w:val="right"/>
              <w:rPr>
                <w:szCs w:val="24"/>
                <w:lang w:val="sr-Cyrl-RS" w:eastAsia="sr-Latn-CS"/>
              </w:rPr>
            </w:pPr>
            <w:r>
              <w:rPr>
                <w:szCs w:val="24"/>
                <w:lang w:val="sr-Cyrl-RS" w:eastAsia="sr-Latn-CS"/>
              </w:rPr>
              <w:t>315,27</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Default="00445001" w:rsidP="00445001">
            <w:pPr>
              <w:jc w:val="right"/>
              <w:rPr>
                <w:szCs w:val="24"/>
                <w:lang w:val="sr-Cyrl-RS" w:eastAsia="sr-Latn-CS"/>
              </w:rPr>
            </w:pPr>
            <w:r>
              <w:rPr>
                <w:szCs w:val="24"/>
                <w:lang w:val="sr-Cyrl-RS" w:eastAsia="sr-Latn-CS"/>
              </w:rPr>
              <w:t>315,27</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445001" w:rsidRPr="0019519F" w:rsidRDefault="00445001" w:rsidP="00445001">
            <w:pPr>
              <w:jc w:val="right"/>
              <w:rPr>
                <w:szCs w:val="24"/>
                <w:lang w:eastAsia="sr-Latn-CS"/>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445001" w:rsidRPr="0019519F" w:rsidRDefault="00445001" w:rsidP="00445001">
            <w:pPr>
              <w:jc w:val="right"/>
              <w:rPr>
                <w:szCs w:val="24"/>
                <w:lang w:eastAsia="sr-Latn-CS"/>
              </w:rPr>
            </w:pP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19519F" w:rsidRDefault="00445001" w:rsidP="00445001">
            <w:pPr>
              <w:jc w:val="right"/>
              <w:rPr>
                <w:szCs w:val="24"/>
                <w:lang w:val="sr-Cyrl-RS" w:eastAsia="sr-Latn-CS"/>
              </w:rPr>
            </w:pPr>
            <w:r w:rsidRPr="0019519F">
              <w:rPr>
                <w:szCs w:val="24"/>
                <w:lang w:val="sr-Cyrl-RS" w:eastAsia="sr-Latn-CS"/>
              </w:rPr>
              <w:t>315,27</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19519F" w:rsidRDefault="00445001" w:rsidP="00445001">
            <w:pPr>
              <w:jc w:val="right"/>
              <w:rPr>
                <w:szCs w:val="24"/>
                <w:lang w:val="sr-Cyrl-RS" w:eastAsia="sr-Latn-CS"/>
              </w:rPr>
            </w:pPr>
            <w:r w:rsidRPr="0019519F">
              <w:rPr>
                <w:szCs w:val="24"/>
                <w:lang w:val="sr-Cyrl-RS" w:eastAsia="sr-Latn-CS"/>
              </w:rPr>
              <w:t>315,27</w:t>
            </w:r>
          </w:p>
        </w:tc>
      </w:tr>
      <w:tr w:rsidR="00445001" w:rsidRPr="00203C83" w:rsidTr="005E6A65">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001" w:rsidRDefault="00445001" w:rsidP="00445001">
            <w:pPr>
              <w:rPr>
                <w:szCs w:val="24"/>
                <w:lang w:val="sr-Cyrl-RS"/>
              </w:rPr>
            </w:pPr>
            <w:r>
              <w:rPr>
                <w:szCs w:val="24"/>
                <w:lang w:val="sr-Cyrl-RS"/>
              </w:rPr>
              <w:t>411 Попуњавање прир. обн. површина сетвом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Default="00445001" w:rsidP="00445001">
            <w:pPr>
              <w:jc w:val="right"/>
              <w:rPr>
                <w:szCs w:val="24"/>
                <w:lang w:val="sr-Cyrl-RS" w:eastAsia="sr-Latn-CS"/>
              </w:rPr>
            </w:pPr>
            <w:r>
              <w:rPr>
                <w:szCs w:val="24"/>
                <w:lang w:val="sr-Cyrl-RS" w:eastAsia="sr-Latn-CS"/>
              </w:rPr>
              <w:t>8,66</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5E6A65" w:rsidRDefault="00445001" w:rsidP="00445001">
            <w:pPr>
              <w:jc w:val="right"/>
              <w:rPr>
                <w:szCs w:val="24"/>
                <w:lang w:val="sr-Latn-RS" w:eastAsia="sr-Latn-CS"/>
              </w:rPr>
            </w:pPr>
            <w:r>
              <w:rPr>
                <w:szCs w:val="24"/>
                <w:lang w:val="sr-Latn-RS" w:eastAsia="sr-Latn-CS"/>
              </w:rPr>
              <w:t>4,33</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445001" w:rsidRPr="0019519F" w:rsidRDefault="00445001" w:rsidP="00445001">
            <w:pPr>
              <w:jc w:val="right"/>
              <w:rPr>
                <w:szCs w:val="24"/>
                <w:lang w:eastAsia="sr-Latn-CS"/>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445001" w:rsidRPr="0019519F" w:rsidRDefault="00445001" w:rsidP="00445001">
            <w:pPr>
              <w:jc w:val="right"/>
              <w:rPr>
                <w:szCs w:val="24"/>
                <w:lang w:eastAsia="sr-Latn-CS"/>
              </w:rPr>
            </w:pP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19519F" w:rsidRDefault="00445001" w:rsidP="00445001">
            <w:pPr>
              <w:jc w:val="right"/>
              <w:rPr>
                <w:szCs w:val="24"/>
                <w:lang w:val="sr-Cyrl-RS" w:eastAsia="sr-Latn-CS"/>
              </w:rPr>
            </w:pPr>
            <w:r w:rsidRPr="0019519F">
              <w:rPr>
                <w:szCs w:val="24"/>
                <w:lang w:val="sr-Cyrl-RS" w:eastAsia="sr-Latn-CS"/>
              </w:rPr>
              <w:t>8,66</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19519F" w:rsidRDefault="00445001" w:rsidP="00445001">
            <w:pPr>
              <w:jc w:val="right"/>
              <w:rPr>
                <w:szCs w:val="24"/>
                <w:lang w:val="sr-Cyrl-RS" w:eastAsia="sr-Latn-CS"/>
              </w:rPr>
            </w:pPr>
            <w:r w:rsidRPr="0019519F">
              <w:rPr>
                <w:szCs w:val="24"/>
                <w:lang w:val="sr-Cyrl-RS" w:eastAsia="sr-Latn-CS"/>
              </w:rPr>
              <w:t>4,33</w:t>
            </w:r>
          </w:p>
        </w:tc>
      </w:tr>
      <w:tr w:rsidR="00445001" w:rsidRPr="00203C83" w:rsidTr="005E6A65">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001" w:rsidRDefault="00445001" w:rsidP="00445001">
            <w:pPr>
              <w:rPr>
                <w:szCs w:val="24"/>
                <w:lang w:val="sr-Cyrl-RS"/>
              </w:rPr>
            </w:pPr>
            <w:r>
              <w:rPr>
                <w:szCs w:val="24"/>
                <w:lang w:val="sr-Cyrl-RS"/>
              </w:rPr>
              <w:t>41</w:t>
            </w:r>
            <w:r>
              <w:rPr>
                <w:szCs w:val="24"/>
                <w:lang w:val="sr-Latn-RS"/>
              </w:rPr>
              <w:t>2</w:t>
            </w:r>
            <w:r>
              <w:rPr>
                <w:szCs w:val="24"/>
                <w:lang w:val="sr-Cyrl-RS"/>
              </w:rPr>
              <w:t xml:space="preserve"> Попуњавање прир. обн. површина садњом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Default="00445001" w:rsidP="00445001">
            <w:pPr>
              <w:jc w:val="right"/>
              <w:rPr>
                <w:szCs w:val="24"/>
                <w:lang w:val="sr-Cyrl-RS" w:eastAsia="sr-Latn-CS"/>
              </w:rPr>
            </w:pPr>
            <w:r>
              <w:rPr>
                <w:szCs w:val="24"/>
                <w:lang w:val="sr-Cyrl-RS" w:eastAsia="sr-Latn-CS"/>
              </w:rPr>
              <w:t>1,63</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Default="00445001" w:rsidP="00445001">
            <w:pPr>
              <w:jc w:val="right"/>
              <w:rPr>
                <w:szCs w:val="24"/>
                <w:lang w:val="sr-Cyrl-RS" w:eastAsia="sr-Latn-CS"/>
              </w:rPr>
            </w:pPr>
            <w:r>
              <w:rPr>
                <w:szCs w:val="24"/>
                <w:lang w:val="sr-Cyrl-RS" w:eastAsia="sr-Latn-CS"/>
              </w:rPr>
              <w:t>0,33</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445001" w:rsidRPr="0019519F" w:rsidRDefault="00445001" w:rsidP="00445001">
            <w:pPr>
              <w:jc w:val="right"/>
              <w:rPr>
                <w:szCs w:val="24"/>
                <w:lang w:val="sr-Cyrl-RS" w:eastAsia="sr-Latn-CS"/>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445001" w:rsidRPr="0019519F" w:rsidRDefault="00445001" w:rsidP="00445001">
            <w:pPr>
              <w:jc w:val="right"/>
              <w:rPr>
                <w:szCs w:val="24"/>
                <w:lang w:val="sr-Cyrl-RS" w:eastAsia="sr-Latn-CS"/>
              </w:rPr>
            </w:pP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19519F" w:rsidRDefault="00445001" w:rsidP="00445001">
            <w:pPr>
              <w:jc w:val="right"/>
              <w:rPr>
                <w:szCs w:val="24"/>
                <w:lang w:val="sr-Cyrl-RS" w:eastAsia="sr-Latn-CS"/>
              </w:rPr>
            </w:pPr>
            <w:r w:rsidRPr="0019519F">
              <w:rPr>
                <w:szCs w:val="24"/>
                <w:lang w:val="sr-Cyrl-RS" w:eastAsia="sr-Latn-CS"/>
              </w:rPr>
              <w:t>1,63</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19519F" w:rsidRDefault="00445001" w:rsidP="00445001">
            <w:pPr>
              <w:jc w:val="right"/>
              <w:rPr>
                <w:szCs w:val="24"/>
                <w:lang w:val="sr-Cyrl-RS" w:eastAsia="sr-Latn-CS"/>
              </w:rPr>
            </w:pPr>
            <w:r w:rsidRPr="0019519F">
              <w:rPr>
                <w:szCs w:val="24"/>
                <w:lang w:val="sr-Cyrl-RS" w:eastAsia="sr-Latn-CS"/>
              </w:rPr>
              <w:t>0,33</w:t>
            </w:r>
          </w:p>
        </w:tc>
      </w:tr>
      <w:tr w:rsidR="00445001" w:rsidRPr="00203C83" w:rsidTr="005E6A65">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001" w:rsidRDefault="00445001" w:rsidP="00445001">
            <w:pPr>
              <w:rPr>
                <w:szCs w:val="24"/>
                <w:lang w:val="sr-Cyrl-RS"/>
              </w:rPr>
            </w:pPr>
            <w:r>
              <w:rPr>
                <w:szCs w:val="24"/>
                <w:lang w:val="sr-Cyrl-RS"/>
              </w:rPr>
              <w:t>414 Попуњавање вешт. под. површина садњом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Default="00445001" w:rsidP="00445001">
            <w:pPr>
              <w:jc w:val="right"/>
              <w:rPr>
                <w:szCs w:val="24"/>
                <w:lang w:val="sr-Cyrl-RS" w:eastAsia="sr-Latn-CS"/>
              </w:rPr>
            </w:pPr>
            <w:r>
              <w:rPr>
                <w:szCs w:val="24"/>
                <w:lang w:val="sr-Cyrl-RS" w:eastAsia="sr-Latn-CS"/>
              </w:rPr>
              <w:t>126,21</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Default="00445001" w:rsidP="00445001">
            <w:pPr>
              <w:jc w:val="right"/>
              <w:rPr>
                <w:szCs w:val="24"/>
                <w:lang w:val="sr-Cyrl-RS" w:eastAsia="sr-Latn-CS"/>
              </w:rPr>
            </w:pPr>
            <w:r>
              <w:rPr>
                <w:szCs w:val="24"/>
                <w:lang w:val="sr-Cyrl-RS" w:eastAsia="sr-Latn-CS"/>
              </w:rPr>
              <w:t>25,24</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445001" w:rsidRPr="0019519F" w:rsidRDefault="00B633B7" w:rsidP="00445001">
            <w:pPr>
              <w:jc w:val="right"/>
              <w:rPr>
                <w:szCs w:val="24"/>
                <w:lang w:val="sr-Latn-RS" w:eastAsia="sr-Latn-CS"/>
              </w:rPr>
            </w:pPr>
            <w:r w:rsidRPr="0019519F">
              <w:rPr>
                <w:szCs w:val="24"/>
                <w:lang w:val="sr-Latn-RS" w:eastAsia="sr-Latn-CS"/>
              </w:rPr>
              <w:t>58,58</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445001" w:rsidRPr="0019519F" w:rsidRDefault="00B633B7" w:rsidP="00445001">
            <w:pPr>
              <w:jc w:val="right"/>
              <w:rPr>
                <w:szCs w:val="24"/>
                <w:lang w:val="sr-Latn-RS" w:eastAsia="sr-Latn-CS"/>
              </w:rPr>
            </w:pPr>
            <w:r w:rsidRPr="0019519F">
              <w:rPr>
                <w:szCs w:val="24"/>
                <w:lang w:val="sr-Latn-RS" w:eastAsia="sr-Latn-CS"/>
              </w:rPr>
              <w:t>11,72</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19519F" w:rsidRDefault="00B633B7" w:rsidP="00B633B7">
            <w:pPr>
              <w:jc w:val="right"/>
              <w:rPr>
                <w:szCs w:val="24"/>
                <w:lang w:val="sr-Latn-RS" w:eastAsia="sr-Latn-CS"/>
              </w:rPr>
            </w:pPr>
            <w:r w:rsidRPr="0019519F">
              <w:rPr>
                <w:szCs w:val="24"/>
                <w:lang w:val="sr-Latn-RS" w:eastAsia="sr-Latn-CS"/>
              </w:rPr>
              <w:t>184</w:t>
            </w:r>
            <w:r w:rsidR="00445001" w:rsidRPr="0019519F">
              <w:rPr>
                <w:szCs w:val="24"/>
                <w:lang w:val="sr-Cyrl-RS" w:eastAsia="sr-Latn-CS"/>
              </w:rPr>
              <w:t>,</w:t>
            </w:r>
            <w:r w:rsidRPr="0019519F">
              <w:rPr>
                <w:szCs w:val="24"/>
                <w:lang w:val="sr-Latn-RS" w:eastAsia="sr-Latn-CS"/>
              </w:rPr>
              <w:t>79</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19519F" w:rsidRDefault="00B633B7" w:rsidP="00B633B7">
            <w:pPr>
              <w:jc w:val="right"/>
              <w:rPr>
                <w:szCs w:val="24"/>
                <w:lang w:val="sr-Latn-RS" w:eastAsia="sr-Latn-CS"/>
              </w:rPr>
            </w:pPr>
            <w:r w:rsidRPr="0019519F">
              <w:rPr>
                <w:szCs w:val="24"/>
                <w:lang w:val="sr-Latn-RS" w:eastAsia="sr-Latn-CS"/>
              </w:rPr>
              <w:t>36</w:t>
            </w:r>
            <w:r w:rsidR="00445001" w:rsidRPr="0019519F">
              <w:rPr>
                <w:szCs w:val="24"/>
                <w:lang w:val="sr-Cyrl-RS" w:eastAsia="sr-Latn-CS"/>
              </w:rPr>
              <w:t>,</w:t>
            </w:r>
            <w:r w:rsidRPr="0019519F">
              <w:rPr>
                <w:szCs w:val="24"/>
                <w:lang w:val="sr-Latn-RS" w:eastAsia="sr-Latn-CS"/>
              </w:rPr>
              <w:t>96</w:t>
            </w:r>
          </w:p>
        </w:tc>
      </w:tr>
      <w:tr w:rsidR="00445001" w:rsidRPr="00203C83" w:rsidTr="005E6A65">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445001" w:rsidRPr="00203C83" w:rsidRDefault="00445001" w:rsidP="00445001">
            <w:pPr>
              <w:rPr>
                <w:szCs w:val="24"/>
              </w:rPr>
            </w:pPr>
            <w:r>
              <w:rPr>
                <w:szCs w:val="24"/>
              </w:rPr>
              <w:t>Укупно</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45001" w:rsidRPr="00203C83" w:rsidRDefault="00D00004" w:rsidP="00445001">
            <w:pPr>
              <w:jc w:val="right"/>
              <w:rPr>
                <w:szCs w:val="24"/>
                <w:lang w:eastAsia="sr-Latn-CS"/>
              </w:rPr>
            </w:pPr>
            <w:r>
              <w:rPr>
                <w:szCs w:val="24"/>
                <w:lang w:eastAsia="sr-Latn-CS"/>
              </w:rPr>
              <w:t>1.912,57</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45001" w:rsidRPr="00203C83" w:rsidRDefault="00D00004" w:rsidP="00445001">
            <w:pPr>
              <w:jc w:val="right"/>
              <w:rPr>
                <w:szCs w:val="24"/>
                <w:lang w:eastAsia="sr-Latn-CS"/>
              </w:rPr>
            </w:pPr>
            <w:r>
              <w:rPr>
                <w:szCs w:val="24"/>
                <w:lang w:eastAsia="sr-Latn-CS"/>
              </w:rPr>
              <w:t>1.805,97</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5001" w:rsidRPr="00203C83" w:rsidRDefault="00B633B7" w:rsidP="00445001">
            <w:pPr>
              <w:jc w:val="right"/>
              <w:rPr>
                <w:szCs w:val="24"/>
                <w:lang w:eastAsia="sr-Latn-CS"/>
              </w:rPr>
            </w:pPr>
            <w:r>
              <w:rPr>
                <w:szCs w:val="24"/>
                <w:lang w:eastAsia="sr-Latn-CS"/>
              </w:rPr>
              <w:t>335,54</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5001" w:rsidRPr="00203C83" w:rsidRDefault="00B633B7" w:rsidP="00445001">
            <w:pPr>
              <w:jc w:val="right"/>
              <w:rPr>
                <w:szCs w:val="24"/>
                <w:lang w:eastAsia="sr-Latn-CS"/>
              </w:rPr>
            </w:pPr>
            <w:r>
              <w:rPr>
                <w:szCs w:val="24"/>
                <w:lang w:eastAsia="sr-Latn-CS"/>
              </w:rPr>
              <w:t>288,68</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45001" w:rsidRPr="00203C83" w:rsidRDefault="00D00004" w:rsidP="00B633B7">
            <w:pPr>
              <w:jc w:val="right"/>
              <w:rPr>
                <w:szCs w:val="24"/>
                <w:lang w:eastAsia="sr-Latn-CS"/>
              </w:rPr>
            </w:pPr>
            <w:r>
              <w:rPr>
                <w:szCs w:val="24"/>
                <w:lang w:eastAsia="sr-Latn-CS"/>
              </w:rPr>
              <w:t>2.</w:t>
            </w:r>
            <w:r w:rsidR="00B633B7">
              <w:rPr>
                <w:szCs w:val="24"/>
                <w:lang w:eastAsia="sr-Latn-CS"/>
              </w:rPr>
              <w:t>248</w:t>
            </w:r>
            <w:r>
              <w:rPr>
                <w:szCs w:val="24"/>
                <w:lang w:eastAsia="sr-Latn-CS"/>
              </w:rPr>
              <w:t>,</w:t>
            </w:r>
            <w:r w:rsidR="00B633B7">
              <w:rPr>
                <w:szCs w:val="24"/>
                <w:lang w:eastAsia="sr-Latn-CS"/>
              </w:rPr>
              <w:t>11</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45001" w:rsidRPr="00203C83" w:rsidRDefault="00D00004" w:rsidP="00B633B7">
            <w:pPr>
              <w:jc w:val="right"/>
              <w:rPr>
                <w:szCs w:val="24"/>
                <w:lang w:eastAsia="sr-Latn-CS"/>
              </w:rPr>
            </w:pPr>
            <w:r>
              <w:rPr>
                <w:szCs w:val="24"/>
                <w:lang w:eastAsia="sr-Latn-CS"/>
              </w:rPr>
              <w:t>2.</w:t>
            </w:r>
            <w:r w:rsidR="00B633B7">
              <w:rPr>
                <w:szCs w:val="24"/>
                <w:lang w:eastAsia="sr-Latn-CS"/>
              </w:rPr>
              <w:t>094</w:t>
            </w:r>
            <w:r>
              <w:rPr>
                <w:szCs w:val="24"/>
                <w:lang w:eastAsia="sr-Latn-CS"/>
              </w:rPr>
              <w:t>,6</w:t>
            </w:r>
            <w:r w:rsidR="00B633B7">
              <w:rPr>
                <w:szCs w:val="24"/>
                <w:lang w:eastAsia="sr-Latn-CS"/>
              </w:rPr>
              <w:t>5</w:t>
            </w:r>
          </w:p>
        </w:tc>
      </w:tr>
      <w:bookmarkEnd w:id="756"/>
    </w:tbl>
    <w:p w:rsidR="003F1658" w:rsidRDefault="003F1658" w:rsidP="00B5350C">
      <w:pPr>
        <w:ind w:firstLine="709"/>
        <w:rPr>
          <w:szCs w:val="24"/>
          <w:lang w:val="sr-Latn-CS"/>
        </w:rPr>
      </w:pPr>
    </w:p>
    <w:p w:rsidR="00732569" w:rsidRPr="00203C83" w:rsidRDefault="00BE010D" w:rsidP="00B5350C">
      <w:pPr>
        <w:ind w:firstLine="709"/>
        <w:rPr>
          <w:szCs w:val="24"/>
          <w:lang w:val="sr-Latn-CS"/>
        </w:rPr>
      </w:pPr>
      <w:r>
        <w:rPr>
          <w:szCs w:val="24"/>
          <w:lang w:val="sr-Latn-CS"/>
        </w:rPr>
        <w:t>И</w:t>
      </w:r>
      <w:r w:rsidR="00B61EF7">
        <w:rPr>
          <w:szCs w:val="24"/>
          <w:lang w:val="sr-Latn-CS"/>
        </w:rPr>
        <w:t>з</w:t>
      </w:r>
      <w:r w:rsidR="00732569" w:rsidRPr="00203C83">
        <w:rPr>
          <w:szCs w:val="24"/>
          <w:lang w:val="sr-Latn-CS"/>
        </w:rPr>
        <w:t xml:space="preserve"> </w:t>
      </w:r>
      <w:r w:rsidR="00B61EF7">
        <w:rPr>
          <w:szCs w:val="24"/>
          <w:lang w:val="sr-Latn-CS"/>
        </w:rPr>
        <w:t>пр</w:t>
      </w:r>
      <w:r>
        <w:rPr>
          <w:szCs w:val="24"/>
          <w:lang w:val="sr-Latn-CS"/>
        </w:rPr>
        <w:t>е</w:t>
      </w:r>
      <w:r w:rsidR="00B61EF7">
        <w:rPr>
          <w:szCs w:val="24"/>
          <w:lang w:val="sr-Latn-CS"/>
        </w:rPr>
        <w:t>тхо</w:t>
      </w:r>
      <w:r>
        <w:rPr>
          <w:szCs w:val="24"/>
          <w:lang w:val="sr-Latn-CS"/>
        </w:rPr>
        <w:t>д</w:t>
      </w:r>
      <w:r w:rsidR="00B61EF7">
        <w:rPr>
          <w:szCs w:val="24"/>
          <w:lang w:val="sr-Latn-CS"/>
        </w:rPr>
        <w:t>но</w:t>
      </w:r>
      <w:r>
        <w:rPr>
          <w:szCs w:val="24"/>
          <w:lang w:val="sr-Latn-CS"/>
        </w:rPr>
        <w:t>г</w:t>
      </w:r>
      <w:r w:rsidR="00732569" w:rsidRPr="00203C83">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уоч</w:t>
      </w:r>
      <w:r>
        <w:rPr>
          <w:szCs w:val="24"/>
          <w:lang w:val="sr-Latn-CS"/>
        </w:rPr>
        <w:t>ава</w:t>
      </w:r>
      <w:r w:rsidR="00732569" w:rsidRPr="00203C83">
        <w:rPr>
          <w:szCs w:val="24"/>
          <w:lang w:val="sr-Latn-CS"/>
        </w:rPr>
        <w:t xml:space="preserve"> </w:t>
      </w:r>
      <w:r>
        <w:rPr>
          <w:szCs w:val="24"/>
          <w:lang w:val="sr-Latn-CS"/>
        </w:rPr>
        <w:t>да</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sidR="00B61EF7">
        <w:rPr>
          <w:szCs w:val="24"/>
          <w:lang w:val="sr-Latn-CS"/>
        </w:rPr>
        <w:t>ко</w:t>
      </w:r>
      <w:r>
        <w:rPr>
          <w:szCs w:val="24"/>
          <w:lang w:val="sr-Latn-CS"/>
        </w:rPr>
        <w:t>д</w:t>
      </w:r>
      <w:r w:rsidR="00732569" w:rsidRPr="00203C83">
        <w:rPr>
          <w:szCs w:val="24"/>
          <w:lang w:val="sr-Latn-CS"/>
        </w:rPr>
        <w:t xml:space="preserve"> </w:t>
      </w:r>
      <w:r w:rsidR="00B61EF7">
        <w:rPr>
          <w:szCs w:val="24"/>
          <w:lang w:val="sr-Latn-CS"/>
        </w:rPr>
        <w:t>по</w:t>
      </w:r>
      <w:r>
        <w:rPr>
          <w:szCs w:val="24"/>
          <w:lang w:val="sr-Latn-CS"/>
        </w:rPr>
        <w:t>д</w:t>
      </w:r>
      <w:r w:rsidR="00B61EF7">
        <w:rPr>
          <w:szCs w:val="24"/>
          <w:lang w:val="sr-Latn-CS"/>
        </w:rPr>
        <w:t>из</w:t>
      </w:r>
      <w:r>
        <w:rPr>
          <w:szCs w:val="24"/>
          <w:lang w:val="sr-Latn-CS"/>
        </w:rPr>
        <w:t>а</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е</w:t>
      </w:r>
      <w:r w:rsidR="00B61EF7">
        <w:rPr>
          <w:szCs w:val="24"/>
          <w:lang w:val="sr-Latn-CS"/>
        </w:rPr>
        <w:t>ки</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уј</w:t>
      </w:r>
      <w:r>
        <w:rPr>
          <w:szCs w:val="24"/>
          <w:lang w:val="sr-Latn-CS"/>
        </w:rPr>
        <w:t>ед</w:t>
      </w:r>
      <w:r w:rsidR="00B61EF7">
        <w:rPr>
          <w:szCs w:val="24"/>
          <w:lang w:val="sr-Latn-CS"/>
        </w:rPr>
        <w:t>н</w:t>
      </w:r>
      <w:r>
        <w:rPr>
          <w:szCs w:val="24"/>
          <w:lang w:val="sr-Latn-CS"/>
        </w:rPr>
        <w:t>а</w:t>
      </w:r>
      <w:r w:rsidR="00B61EF7">
        <w:rPr>
          <w:szCs w:val="24"/>
          <w:lang w:val="sr-Latn-CS"/>
        </w:rPr>
        <w:t>ч</w:t>
      </w:r>
      <w:r>
        <w:rPr>
          <w:szCs w:val="24"/>
          <w:lang w:val="sr-Latn-CS"/>
        </w:rPr>
        <w:t>е</w:t>
      </w:r>
      <w:r w:rsidR="00B61EF7">
        <w:rPr>
          <w:szCs w:val="24"/>
          <w:lang w:val="sr-Latn-CS"/>
        </w:rPr>
        <w:t>ни</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732569" w:rsidRPr="00203C83">
        <w:rPr>
          <w:szCs w:val="24"/>
          <w:lang w:val="sr-Latn-CS"/>
        </w:rPr>
        <w:t xml:space="preserve"> </w:t>
      </w:r>
      <w:r w:rsidR="00B61EF7">
        <w:rPr>
          <w:szCs w:val="24"/>
          <w:lang w:val="sr-Latn-CS"/>
        </w:rPr>
        <w:t>ј</w:t>
      </w:r>
      <w:r>
        <w:rPr>
          <w:szCs w:val="24"/>
          <w:lang w:val="sr-Latn-CS"/>
        </w:rPr>
        <w:t>е</w:t>
      </w:r>
      <w:r w:rsidR="00B61EF7">
        <w:rPr>
          <w:szCs w:val="24"/>
          <w:lang w:val="sr-Latn-CS"/>
        </w:rPr>
        <w:t>р</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бав</w:t>
      </w:r>
      <w:r w:rsidR="001019E7">
        <w:rPr>
          <w:szCs w:val="24"/>
          <w:lang w:val="sr-Latn-CS"/>
        </w:rPr>
        <w:t>љ</w:t>
      </w:r>
      <w:r>
        <w:rPr>
          <w:szCs w:val="24"/>
          <w:lang w:val="sr-Latn-CS"/>
        </w:rPr>
        <w:t>а</w:t>
      </w:r>
      <w:r w:rsidR="00B61EF7">
        <w:rPr>
          <w:szCs w:val="24"/>
          <w:lang w:val="sr-Latn-CS"/>
        </w:rPr>
        <w:t>ју</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низу</w:t>
      </w:r>
      <w:r w:rsidR="00732569" w:rsidRPr="00203C83">
        <w:rPr>
          <w:szCs w:val="24"/>
          <w:lang w:val="sr-Latn-CS"/>
        </w:rPr>
        <w:t xml:space="preserve"> </w:t>
      </w:r>
      <w:r w:rsidR="00B61EF7">
        <w:rPr>
          <w:szCs w:val="24"/>
          <w:lang w:val="sr-Latn-CS"/>
        </w:rPr>
        <w:t>ј</w:t>
      </w:r>
      <w:r>
        <w:rPr>
          <w:szCs w:val="24"/>
          <w:lang w:val="sr-Latn-CS"/>
        </w:rPr>
        <w:t>еда</w:t>
      </w:r>
      <w:r w:rsidR="00B61EF7">
        <w:rPr>
          <w:szCs w:val="24"/>
          <w:lang w:val="sr-Latn-CS"/>
        </w:rPr>
        <w:t>н</w:t>
      </w:r>
      <w:r w:rsidR="00732569" w:rsidRPr="00203C83">
        <w:rPr>
          <w:szCs w:val="24"/>
          <w:lang w:val="sr-Latn-CS"/>
        </w:rPr>
        <w:t xml:space="preserve"> </w:t>
      </w:r>
      <w:r w:rsidR="00B61EF7">
        <w:rPr>
          <w:szCs w:val="24"/>
          <w:lang w:val="sr-Latn-CS"/>
        </w:rPr>
        <w:t>из</w:t>
      </w:r>
      <w:r>
        <w:rPr>
          <w:szCs w:val="24"/>
          <w:lang w:val="sr-Latn-CS"/>
        </w:rPr>
        <w:t>а</w:t>
      </w:r>
      <w:r w:rsidR="00732569" w:rsidRPr="00203C83">
        <w:rPr>
          <w:szCs w:val="24"/>
          <w:lang w:val="sr-Latn-CS"/>
        </w:rPr>
        <w:t xml:space="preserve"> </w:t>
      </w:r>
      <w:r>
        <w:rPr>
          <w:szCs w:val="24"/>
          <w:lang w:val="sr-Latn-CS"/>
        </w:rPr>
        <w:t>д</w:t>
      </w:r>
      <w:r w:rsidR="00B61EF7">
        <w:rPr>
          <w:szCs w:val="24"/>
          <w:lang w:val="sr-Latn-CS"/>
        </w:rPr>
        <w:t>ру</w:t>
      </w:r>
      <w:r>
        <w:rPr>
          <w:szCs w:val="24"/>
          <w:lang w:val="sr-Latn-CS"/>
        </w:rPr>
        <w:t>г</w:t>
      </w:r>
      <w:r w:rsidR="00B61EF7">
        <w:rPr>
          <w:szCs w:val="24"/>
          <w:lang w:val="sr-Latn-CS"/>
        </w:rPr>
        <w:t>о</w:t>
      </w:r>
      <w:r>
        <w:rPr>
          <w:szCs w:val="24"/>
          <w:lang w:val="sr-Latn-CS"/>
        </w:rPr>
        <w:t>г</w:t>
      </w:r>
      <w:r w:rsidR="00732569" w:rsidRPr="00203C83">
        <w:rPr>
          <w:szCs w:val="24"/>
          <w:lang w:val="sr-Latn-CS"/>
        </w:rPr>
        <w:t>.</w:t>
      </w:r>
    </w:p>
    <w:p w:rsidR="00732569" w:rsidRDefault="00BE010D" w:rsidP="00B5350C">
      <w:pPr>
        <w:ind w:firstLine="709"/>
        <w:rPr>
          <w:szCs w:val="24"/>
          <w:lang w:val="sr-Latn-CS"/>
        </w:rPr>
      </w:pPr>
      <w:r>
        <w:rPr>
          <w:szCs w:val="24"/>
          <w:lang w:val="sr-Latn-CS"/>
        </w:rPr>
        <w:t>У</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ним</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Pr>
          <w:szCs w:val="24"/>
          <w:lang w:val="sr-Latn-CS"/>
        </w:rPr>
        <w:t>да</w:t>
      </w:r>
      <w:r w:rsidR="00B61EF7">
        <w:rPr>
          <w:szCs w:val="24"/>
          <w:lang w:val="sr-Latn-CS"/>
        </w:rPr>
        <w:t>ју</w:t>
      </w:r>
      <w:r w:rsidR="00732569" w:rsidRPr="00203C83">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w:t>
      </w:r>
      <w:r w:rsidR="00B61EF7">
        <w:rPr>
          <w:szCs w:val="24"/>
          <w:lang w:val="sr-Latn-CS"/>
        </w:rPr>
        <w:t>и</w:t>
      </w:r>
      <w:r w:rsidR="00732569" w:rsidRPr="00203C83">
        <w:rPr>
          <w:szCs w:val="24"/>
          <w:lang w:val="sr-Latn-CS"/>
        </w:rPr>
        <w:t xml:space="preserve"> </w:t>
      </w:r>
      <w:r w:rsidR="00B61EF7">
        <w:rPr>
          <w:szCs w:val="24"/>
          <w:lang w:val="sr-Latn-CS"/>
        </w:rPr>
        <w:t>о</w:t>
      </w:r>
      <w:r>
        <w:rPr>
          <w:szCs w:val="24"/>
          <w:lang w:val="sr-Latn-CS"/>
        </w:rPr>
        <w:t>в</w:t>
      </w:r>
      <w:r w:rsidR="00B61EF7">
        <w:rPr>
          <w:szCs w:val="24"/>
          <w:lang w:val="sr-Latn-CS"/>
        </w:rPr>
        <w:t>их</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рст</w:t>
      </w:r>
      <w:r>
        <w:rPr>
          <w:szCs w:val="24"/>
          <w:lang w:val="sr-Latn-CS"/>
        </w:rPr>
        <w:t>а</w:t>
      </w:r>
      <w:r w:rsidR="00B61EF7">
        <w:rPr>
          <w:szCs w:val="24"/>
          <w:lang w:val="sr-Latn-CS"/>
        </w:rPr>
        <w:t>ни</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732569" w:rsidRPr="00203C83">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Pr>
          <w:szCs w:val="24"/>
          <w:lang w:val="sr-Latn-CS"/>
        </w:rPr>
        <w:t>У</w:t>
      </w:r>
      <w:r w:rsidR="00732569" w:rsidRPr="00203C83">
        <w:rPr>
          <w:szCs w:val="24"/>
          <w:lang w:val="sr-Latn-CS"/>
        </w:rPr>
        <w:t xml:space="preserve"> </w:t>
      </w:r>
      <w:r w:rsidR="00B61EF7">
        <w:rPr>
          <w:szCs w:val="24"/>
          <w:lang w:val="sr-Latn-CS"/>
        </w:rPr>
        <w:t>з</w:t>
      </w:r>
      <w:r>
        <w:rPr>
          <w:szCs w:val="24"/>
          <w:lang w:val="sr-Latn-CS"/>
        </w:rPr>
        <w:t>а</w:t>
      </w:r>
      <w:r w:rsidR="00B61EF7">
        <w:rPr>
          <w:szCs w:val="24"/>
          <w:lang w:val="sr-Latn-CS"/>
        </w:rPr>
        <w:t>с</w:t>
      </w:r>
      <w:r>
        <w:rPr>
          <w:szCs w:val="24"/>
          <w:lang w:val="sr-Latn-CS"/>
        </w:rPr>
        <w:t>еб</w:t>
      </w:r>
      <w:r w:rsidR="00B61EF7">
        <w:rPr>
          <w:szCs w:val="24"/>
          <w:lang w:val="sr-Latn-CS"/>
        </w:rPr>
        <w:t>ним</w:t>
      </w:r>
      <w:r w:rsidR="00732569" w:rsidRPr="00203C83">
        <w:rPr>
          <w:szCs w:val="24"/>
          <w:lang w:val="sr-Latn-CS"/>
        </w:rPr>
        <w:t xml:space="preserve"> </w:t>
      </w:r>
      <w:r w:rsidR="00B61EF7">
        <w:rPr>
          <w:szCs w:val="24"/>
          <w:lang w:val="sr-Latn-CS"/>
        </w:rPr>
        <w:t>колон</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којим</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бав</w:t>
      </w:r>
      <w:r w:rsidR="001019E7">
        <w:rPr>
          <w:szCs w:val="24"/>
          <w:lang w:val="sr-Latn-CS"/>
        </w:rPr>
        <w:t>љ</w:t>
      </w:r>
      <w:r>
        <w:rPr>
          <w:szCs w:val="24"/>
          <w:lang w:val="sr-Latn-CS"/>
        </w:rPr>
        <w:t>а</w:t>
      </w:r>
      <w:r w:rsidR="00B61EF7">
        <w:rPr>
          <w:szCs w:val="24"/>
          <w:lang w:val="sr-Latn-CS"/>
        </w:rPr>
        <w:t>ју</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укупн</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732569" w:rsidRPr="00203C83">
        <w:rPr>
          <w:szCs w:val="24"/>
          <w:lang w:val="sr-Latn-CS"/>
        </w:rPr>
        <w:t xml:space="preserve"> (</w:t>
      </w:r>
      <w:r w:rsidR="00B61EF7">
        <w:rPr>
          <w:szCs w:val="24"/>
          <w:lang w:val="sr-Latn-CS"/>
        </w:rPr>
        <w:t>з</w:t>
      </w:r>
      <w:r>
        <w:rPr>
          <w:szCs w:val="24"/>
          <w:lang w:val="sr-Latn-CS"/>
        </w:rPr>
        <w:t>ав</w:t>
      </w:r>
      <w:r w:rsidR="00B61EF7">
        <w:rPr>
          <w:szCs w:val="24"/>
          <w:lang w:val="sr-Latn-CS"/>
        </w:rPr>
        <w:t>исно</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Pr>
          <w:szCs w:val="24"/>
          <w:lang w:val="sr-Latn-CS"/>
        </w:rPr>
        <w:t>б</w:t>
      </w:r>
      <w:r w:rsidR="00B61EF7">
        <w:rPr>
          <w:szCs w:val="24"/>
          <w:lang w:val="sr-Latn-CS"/>
        </w:rPr>
        <w:t>рој</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ав</w:t>
      </w:r>
      <w:r w:rsidR="00B61EF7">
        <w:rPr>
          <w:szCs w:val="24"/>
          <w:lang w:val="sr-Latn-CS"/>
        </w:rPr>
        <w:t>р</w:t>
      </w:r>
      <w:r>
        <w:rPr>
          <w:szCs w:val="24"/>
          <w:lang w:val="sr-Latn-CS"/>
        </w:rPr>
        <w:t>а</w:t>
      </w:r>
      <w:r w:rsidR="00B61EF7">
        <w:rPr>
          <w:szCs w:val="24"/>
          <w:lang w:val="sr-Latn-CS"/>
        </w:rPr>
        <w:t>т</w:t>
      </w:r>
      <w:r>
        <w:rPr>
          <w:szCs w:val="24"/>
          <w:lang w:val="sr-Latn-CS"/>
        </w:rPr>
        <w:t>а</w:t>
      </w:r>
      <w:r w:rsidR="00732569" w:rsidRPr="00203C83">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Pr>
          <w:szCs w:val="24"/>
          <w:lang w:val="sr-Latn-CS"/>
        </w:rPr>
        <w:t>Рад</w:t>
      </w:r>
      <w:r w:rsidR="00B61EF7">
        <w:rPr>
          <w:szCs w:val="24"/>
          <w:lang w:val="sr-Latn-CS"/>
        </w:rPr>
        <w:t>и</w:t>
      </w:r>
      <w:r w:rsidR="00732569" w:rsidRPr="00203C83">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w:t>
      </w:r>
      <w:r w:rsidR="00B61EF7">
        <w:rPr>
          <w:szCs w:val="24"/>
          <w:lang w:val="sr-Latn-CS"/>
        </w:rPr>
        <w:t>ности</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них</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Pr>
          <w:szCs w:val="24"/>
          <w:lang w:val="sr-Latn-CS"/>
        </w:rPr>
        <w:t>г</w:t>
      </w:r>
      <w:r w:rsidR="00B61EF7">
        <w:rPr>
          <w:szCs w:val="24"/>
          <w:lang w:val="sr-Latn-CS"/>
        </w:rPr>
        <w:t>рупис</w:t>
      </w:r>
      <w:r>
        <w:rPr>
          <w:szCs w:val="24"/>
          <w:lang w:val="sr-Latn-CS"/>
        </w:rPr>
        <w:t>а</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sidR="00B61EF7">
        <w:rPr>
          <w:szCs w:val="24"/>
          <w:lang w:val="sr-Latn-CS"/>
        </w:rPr>
        <w:t>ф</w:t>
      </w:r>
      <w:r>
        <w:rPr>
          <w:szCs w:val="24"/>
          <w:lang w:val="sr-Latn-CS"/>
        </w:rPr>
        <w:t>а</w:t>
      </w:r>
      <w:r w:rsidR="00B61EF7">
        <w:rPr>
          <w:szCs w:val="24"/>
          <w:lang w:val="sr-Latn-CS"/>
        </w:rPr>
        <w:t>з</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 xml:space="preserve"> (</w:t>
      </w:r>
      <w:r w:rsidR="00B61EF7">
        <w:rPr>
          <w:szCs w:val="24"/>
          <w:lang w:val="sr-Latn-CS"/>
        </w:rPr>
        <w:t>припр</w:t>
      </w:r>
      <w:r>
        <w:rPr>
          <w:szCs w:val="24"/>
          <w:lang w:val="sr-Latn-CS"/>
        </w:rPr>
        <w:t>е</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т</w:t>
      </w:r>
      <w:r>
        <w:rPr>
          <w:szCs w:val="24"/>
          <w:lang w:val="sr-Latn-CS"/>
        </w:rPr>
        <w:t>е</w:t>
      </w:r>
      <w:r w:rsidR="00B61EF7">
        <w:rPr>
          <w:szCs w:val="24"/>
          <w:lang w:val="sr-Latn-CS"/>
        </w:rPr>
        <w:t>р</w:t>
      </w:r>
      <w:r>
        <w:rPr>
          <w:szCs w:val="24"/>
          <w:lang w:val="sr-Latn-CS"/>
        </w:rPr>
        <w:t>е</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а</w:t>
      </w:r>
      <w:r w:rsidR="00732569" w:rsidRPr="00203C83">
        <w:rPr>
          <w:szCs w:val="24"/>
          <w:lang w:val="sr-Latn-CS"/>
        </w:rPr>
        <w:t xml:space="preserve"> </w:t>
      </w:r>
      <w:r w:rsidR="00B61EF7">
        <w:rPr>
          <w:szCs w:val="24"/>
          <w:lang w:val="sr-Latn-CS"/>
        </w:rPr>
        <w:t>з</w:t>
      </w:r>
      <w:r>
        <w:rPr>
          <w:szCs w:val="24"/>
          <w:lang w:val="sr-Latn-CS"/>
        </w:rPr>
        <w:t>а</w:t>
      </w:r>
      <w:r w:rsidR="00732569" w:rsidRPr="00203C83">
        <w:rPr>
          <w:szCs w:val="24"/>
          <w:lang w:val="sr-Latn-CS"/>
        </w:rPr>
        <w:t xml:space="preserve"> </w:t>
      </w:r>
      <w:r w:rsidR="00B61EF7">
        <w:rPr>
          <w:szCs w:val="24"/>
          <w:lang w:val="sr-Latn-CS"/>
        </w:rPr>
        <w:t>пошум</w:t>
      </w:r>
      <w:r w:rsidR="001019E7">
        <w:rPr>
          <w:szCs w:val="24"/>
          <w:lang w:val="sr-Latn-CS"/>
        </w:rPr>
        <w:t>љ</w:t>
      </w:r>
      <w:r>
        <w:rPr>
          <w:szCs w:val="24"/>
          <w:lang w:val="sr-Latn-CS"/>
        </w:rPr>
        <w:t>ава</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пошум</w:t>
      </w:r>
      <w:r w:rsidR="001019E7">
        <w:rPr>
          <w:szCs w:val="24"/>
          <w:lang w:val="sr-Latn-CS"/>
        </w:rPr>
        <w:t>љ</w:t>
      </w:r>
      <w:r>
        <w:rPr>
          <w:szCs w:val="24"/>
          <w:lang w:val="sr-Latn-CS"/>
        </w:rPr>
        <w:t>ава</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ега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з</w:t>
      </w:r>
      <w:r>
        <w:rPr>
          <w:szCs w:val="24"/>
          <w:lang w:val="sr-Latn-CS"/>
        </w:rPr>
        <w:t>а</w:t>
      </w:r>
      <w:r w:rsidR="00B61EF7">
        <w:rPr>
          <w:szCs w:val="24"/>
          <w:lang w:val="sr-Latn-CS"/>
        </w:rPr>
        <w:t>штит</w:t>
      </w:r>
      <w:r>
        <w:rPr>
          <w:szCs w:val="24"/>
          <w:lang w:val="sr-Latn-CS"/>
        </w:rPr>
        <w:t>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Pr>
          <w:szCs w:val="24"/>
          <w:lang w:val="sr-Latn-CS"/>
        </w:rPr>
        <w:t>а</w:t>
      </w:r>
      <w:r w:rsidR="00732569" w:rsidRPr="00203C83">
        <w:rPr>
          <w:szCs w:val="24"/>
          <w:lang w:val="sr-Latn-CS"/>
        </w:rPr>
        <w:t xml:space="preserve"> </w:t>
      </w:r>
      <w:r>
        <w:rPr>
          <w:szCs w:val="24"/>
          <w:lang w:val="sr-Latn-CS"/>
        </w:rPr>
        <w:t>да</w:t>
      </w:r>
      <w:r w:rsidR="00B61EF7">
        <w:rPr>
          <w:szCs w:val="24"/>
          <w:lang w:val="sr-Latn-CS"/>
        </w:rPr>
        <w:t>т</w:t>
      </w:r>
      <w:r>
        <w:rPr>
          <w:szCs w:val="24"/>
          <w:lang w:val="sr-Latn-CS"/>
        </w:rPr>
        <w:t>е</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шифр</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чиј</w:t>
      </w:r>
      <w:r>
        <w:rPr>
          <w:szCs w:val="24"/>
          <w:lang w:val="sr-Latn-CS"/>
        </w:rPr>
        <w:t>е</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зн</w:t>
      </w:r>
      <w:r>
        <w:rPr>
          <w:szCs w:val="24"/>
          <w:lang w:val="sr-Latn-CS"/>
        </w:rPr>
        <w:t>а</w:t>
      </w:r>
      <w:r w:rsidR="00B61EF7">
        <w:rPr>
          <w:szCs w:val="24"/>
          <w:lang w:val="sr-Latn-CS"/>
        </w:rPr>
        <w:t>ч</w:t>
      </w:r>
      <w:r>
        <w:rPr>
          <w:szCs w:val="24"/>
          <w:lang w:val="sr-Latn-CS"/>
        </w:rPr>
        <w:t>е</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опис</w:t>
      </w:r>
      <w:r>
        <w:rPr>
          <w:szCs w:val="24"/>
          <w:lang w:val="sr-Latn-CS"/>
        </w:rPr>
        <w:t>а</w:t>
      </w:r>
      <w:r w:rsidR="00B61EF7">
        <w:rPr>
          <w:szCs w:val="24"/>
          <w:lang w:val="sr-Latn-CS"/>
        </w:rPr>
        <w:t>но</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03C83">
        <w:rPr>
          <w:szCs w:val="24"/>
          <w:lang w:val="sr-Latn-CS"/>
        </w:rPr>
        <w:t xml:space="preserve"> 8.1.1.-0.</w:t>
      </w:r>
    </w:p>
    <w:p w:rsidR="003F1658" w:rsidRDefault="003F1658" w:rsidP="00B5350C">
      <w:pPr>
        <w:ind w:firstLine="709"/>
        <w:rPr>
          <w:szCs w:val="24"/>
          <w:lang w:val="sr-Latn-CS"/>
        </w:rPr>
      </w:pPr>
    </w:p>
    <w:p w:rsidR="003F1658" w:rsidRDefault="003F1658" w:rsidP="00B5350C">
      <w:pPr>
        <w:ind w:firstLine="709"/>
        <w:rPr>
          <w:szCs w:val="24"/>
          <w:lang w:val="sr-Latn-CS"/>
        </w:rPr>
      </w:pPr>
    </w:p>
    <w:p w:rsidR="003F1658" w:rsidRDefault="003F1658" w:rsidP="00B5350C">
      <w:pPr>
        <w:ind w:firstLine="709"/>
        <w:rPr>
          <w:szCs w:val="24"/>
          <w:lang w:val="sr-Latn-CS"/>
        </w:rPr>
      </w:pPr>
    </w:p>
    <w:p w:rsidR="003F1658" w:rsidRDefault="003F1658" w:rsidP="00B5350C">
      <w:pPr>
        <w:ind w:firstLine="709"/>
        <w:rPr>
          <w:szCs w:val="24"/>
          <w:lang w:val="sr-Latn-CS"/>
        </w:rPr>
      </w:pPr>
    </w:p>
    <w:p w:rsidR="003F1658" w:rsidRPr="00203C83" w:rsidRDefault="003F1658" w:rsidP="00B5350C">
      <w:pPr>
        <w:ind w:firstLine="709"/>
        <w:rPr>
          <w:szCs w:val="24"/>
          <w:lang w:val="sr-Latn-CS"/>
        </w:rPr>
      </w:pPr>
    </w:p>
    <w:tbl>
      <w:tblPr>
        <w:tblW w:w="16477" w:type="dxa"/>
        <w:tblInd w:w="98" w:type="dxa"/>
        <w:tblLayout w:type="fixed"/>
        <w:tblLook w:val="0000" w:firstRow="0" w:lastRow="0" w:firstColumn="0" w:lastColumn="0" w:noHBand="0" w:noVBand="0"/>
      </w:tblPr>
      <w:tblGrid>
        <w:gridCol w:w="1452"/>
        <w:gridCol w:w="939"/>
        <w:gridCol w:w="939"/>
        <w:gridCol w:w="939"/>
        <w:gridCol w:w="939"/>
        <w:gridCol w:w="939"/>
        <w:gridCol w:w="939"/>
        <w:gridCol w:w="939"/>
        <w:gridCol w:w="939"/>
        <w:gridCol w:w="939"/>
        <w:gridCol w:w="939"/>
        <w:gridCol w:w="939"/>
        <w:gridCol w:w="939"/>
        <w:gridCol w:w="939"/>
        <w:gridCol w:w="939"/>
        <w:gridCol w:w="939"/>
        <w:gridCol w:w="940"/>
      </w:tblGrid>
      <w:tr w:rsidR="003F1658" w:rsidRPr="00203C83" w:rsidTr="003F1658">
        <w:trPr>
          <w:trHeight w:val="255"/>
        </w:trPr>
        <w:tc>
          <w:tcPr>
            <w:tcW w:w="16477" w:type="dxa"/>
            <w:gridSpan w:val="17"/>
            <w:tcBorders>
              <w:bottom w:val="single" w:sz="4" w:space="0" w:color="auto"/>
            </w:tcBorders>
            <w:shd w:val="clear" w:color="auto" w:fill="auto"/>
            <w:noWrap/>
            <w:vAlign w:val="center"/>
          </w:tcPr>
          <w:p w:rsidR="003F1658" w:rsidRDefault="003F1658" w:rsidP="003F1658">
            <w:pPr>
              <w:jc w:val="left"/>
              <w:rPr>
                <w:szCs w:val="24"/>
              </w:rPr>
            </w:pPr>
            <w:r>
              <w:rPr>
                <w:szCs w:val="24"/>
                <w:lang w:val="sr-Latn-CS"/>
              </w:rPr>
              <w:lastRenderedPageBreak/>
              <w:t>Табела</w:t>
            </w:r>
            <w:r w:rsidRPr="00203C83">
              <w:rPr>
                <w:szCs w:val="24"/>
                <w:lang w:val="sr-Latn-CS"/>
              </w:rPr>
              <w:t xml:space="preserve">  8.1.1.-1.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на</w:t>
            </w:r>
            <w:r w:rsidRPr="00203C83">
              <w:rPr>
                <w:szCs w:val="24"/>
                <w:lang w:val="sr-Latn-CS"/>
              </w:rPr>
              <w:t xml:space="preserve"> </w:t>
            </w:r>
            <w:r>
              <w:rPr>
                <w:szCs w:val="24"/>
                <w:lang w:val="sr-Latn-CS"/>
              </w:rPr>
              <w:t>обнављању</w:t>
            </w:r>
            <w:r w:rsidRPr="00203C83">
              <w:rPr>
                <w:szCs w:val="24"/>
                <w:lang w:val="sr-Latn-CS"/>
              </w:rPr>
              <w:t xml:space="preserve"> </w:t>
            </w:r>
            <w:r>
              <w:rPr>
                <w:szCs w:val="24"/>
                <w:lang w:val="sr-Latn-CS"/>
              </w:rPr>
              <w:t>и</w:t>
            </w:r>
            <w:r w:rsidRPr="00203C83">
              <w:rPr>
                <w:szCs w:val="24"/>
                <w:lang w:val="sr-Latn-CS"/>
              </w:rPr>
              <w:t xml:space="preserve"> </w:t>
            </w:r>
            <w:r>
              <w:rPr>
                <w:szCs w:val="24"/>
                <w:lang w:val="sr-Latn-CS"/>
              </w:rPr>
              <w:t>подизању</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проста</w:t>
            </w:r>
            <w:r w:rsidRPr="00203C83">
              <w:rPr>
                <w:szCs w:val="24"/>
                <w:lang w:val="sr-Latn-CS"/>
              </w:rPr>
              <w:t xml:space="preserve"> </w:t>
            </w:r>
            <w:r>
              <w:rPr>
                <w:szCs w:val="24"/>
                <w:lang w:val="sr-Latn-CS"/>
              </w:rPr>
              <w:t>репродукција</w:t>
            </w:r>
          </w:p>
        </w:tc>
      </w:tr>
      <w:tr w:rsidR="0057352F" w:rsidRPr="00203C83" w:rsidTr="003F1658">
        <w:trPr>
          <w:trHeight w:val="255"/>
        </w:trPr>
        <w:tc>
          <w:tcPr>
            <w:tcW w:w="1452" w:type="dxa"/>
            <w:vMerge w:val="restart"/>
            <w:tcBorders>
              <w:top w:val="single" w:sz="4" w:space="0" w:color="auto"/>
              <w:left w:val="single" w:sz="8" w:space="0" w:color="auto"/>
              <w:right w:val="single" w:sz="8" w:space="0" w:color="auto"/>
            </w:tcBorders>
            <w:shd w:val="clear" w:color="auto" w:fill="D9D9D9" w:themeFill="background1" w:themeFillShade="D9"/>
            <w:noWrap/>
            <w:vAlign w:val="center"/>
          </w:tcPr>
          <w:p w:rsidR="0057352F" w:rsidRPr="00203C83" w:rsidRDefault="0057352F" w:rsidP="0057352F">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5025" w:type="dxa"/>
            <w:gridSpan w:val="16"/>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7352F" w:rsidRPr="00203C83" w:rsidRDefault="0057352F" w:rsidP="0057352F">
            <w:pPr>
              <w:jc w:val="center"/>
              <w:rPr>
                <w:szCs w:val="24"/>
              </w:rPr>
            </w:pPr>
            <w:r>
              <w:rPr>
                <w:szCs w:val="24"/>
              </w:rPr>
              <w:t>Припрема</w:t>
            </w:r>
            <w:r w:rsidRPr="00203C83">
              <w:rPr>
                <w:szCs w:val="24"/>
              </w:rPr>
              <w:t xml:space="preserve"> </w:t>
            </w:r>
            <w:r>
              <w:rPr>
                <w:szCs w:val="24"/>
              </w:rPr>
              <w:t>терена</w:t>
            </w:r>
            <w:r w:rsidRPr="00203C83">
              <w:rPr>
                <w:szCs w:val="24"/>
              </w:rPr>
              <w:t xml:space="preserve"> </w:t>
            </w:r>
            <w:r>
              <w:rPr>
                <w:szCs w:val="24"/>
              </w:rPr>
              <w:t>и</w:t>
            </w:r>
            <w:r w:rsidRPr="00203C83">
              <w:rPr>
                <w:szCs w:val="24"/>
              </w:rPr>
              <w:t xml:space="preserve"> </w:t>
            </w:r>
            <w:r>
              <w:rPr>
                <w:szCs w:val="24"/>
              </w:rPr>
              <w:t>земљишта</w:t>
            </w:r>
            <w:r w:rsidRPr="00203C83">
              <w:rPr>
                <w:szCs w:val="24"/>
              </w:rPr>
              <w:t xml:space="preserve"> </w:t>
            </w:r>
            <w:r>
              <w:rPr>
                <w:szCs w:val="24"/>
              </w:rPr>
              <w:t>за</w:t>
            </w:r>
            <w:r w:rsidRPr="00203C83">
              <w:rPr>
                <w:szCs w:val="24"/>
              </w:rPr>
              <w:t xml:space="preserve"> </w:t>
            </w:r>
            <w:r>
              <w:rPr>
                <w:szCs w:val="24"/>
              </w:rPr>
              <w:t>пошумљавање</w:t>
            </w:r>
          </w:p>
        </w:tc>
      </w:tr>
      <w:tr w:rsidR="0057352F" w:rsidRPr="00203C83" w:rsidTr="00EF3EB7">
        <w:trPr>
          <w:trHeight w:val="255"/>
        </w:trPr>
        <w:tc>
          <w:tcPr>
            <w:tcW w:w="1452"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57352F" w:rsidRPr="00203C83" w:rsidRDefault="0057352F" w:rsidP="0057352F">
            <w:pPr>
              <w:jc w:val="left"/>
              <w:rPr>
                <w:szCs w:val="24"/>
              </w:rPr>
            </w:pPr>
          </w:p>
        </w:tc>
        <w:tc>
          <w:tcPr>
            <w:tcW w:w="1878"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57352F" w:rsidRPr="00764339" w:rsidRDefault="0057352F" w:rsidP="00764339">
            <w:pPr>
              <w:jc w:val="center"/>
              <w:rPr>
                <w:szCs w:val="24"/>
                <w:lang w:val="sr-Cyrl-RS"/>
              </w:rPr>
            </w:pPr>
            <w:r w:rsidRPr="00203C83">
              <w:rPr>
                <w:szCs w:val="24"/>
              </w:rPr>
              <w:t>11</w:t>
            </w:r>
            <w:r w:rsidR="00764339">
              <w:rPr>
                <w:szCs w:val="24"/>
                <w:lang w:val="sr-Cyrl-RS"/>
              </w:rPr>
              <w:t>4</w:t>
            </w:r>
          </w:p>
        </w:tc>
        <w:tc>
          <w:tcPr>
            <w:tcW w:w="1878"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57352F" w:rsidRPr="00764339" w:rsidRDefault="00764339" w:rsidP="0057352F">
            <w:pPr>
              <w:jc w:val="center"/>
              <w:rPr>
                <w:szCs w:val="24"/>
                <w:lang w:val="sr-Cyrl-RS"/>
              </w:rPr>
            </w:pPr>
            <w:r>
              <w:rPr>
                <w:szCs w:val="24"/>
                <w:lang w:val="sr-Cyrl-RS"/>
              </w:rPr>
              <w:t>120</w:t>
            </w:r>
          </w:p>
        </w:tc>
        <w:tc>
          <w:tcPr>
            <w:tcW w:w="1878"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57352F" w:rsidRPr="00764339" w:rsidRDefault="00764339" w:rsidP="0057352F">
            <w:pPr>
              <w:jc w:val="center"/>
              <w:rPr>
                <w:szCs w:val="24"/>
                <w:lang w:val="sr-Cyrl-RS"/>
              </w:rPr>
            </w:pPr>
            <w:r>
              <w:rPr>
                <w:szCs w:val="24"/>
                <w:lang w:val="sr-Cyrl-RS"/>
              </w:rPr>
              <w:t>214</w:t>
            </w:r>
          </w:p>
        </w:tc>
        <w:tc>
          <w:tcPr>
            <w:tcW w:w="1878"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57352F" w:rsidRPr="00764339" w:rsidRDefault="00764339" w:rsidP="0057352F">
            <w:pPr>
              <w:jc w:val="center"/>
              <w:rPr>
                <w:szCs w:val="24"/>
                <w:lang w:val="sr-Cyrl-RS"/>
              </w:rPr>
            </w:pPr>
            <w:r>
              <w:rPr>
                <w:szCs w:val="24"/>
                <w:lang w:val="sr-Cyrl-RS"/>
              </w:rPr>
              <w:t>218</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352F" w:rsidRPr="00764339" w:rsidRDefault="00764339" w:rsidP="0057352F">
            <w:pPr>
              <w:jc w:val="center"/>
              <w:rPr>
                <w:szCs w:val="24"/>
                <w:lang w:val="sr-Cyrl-RS"/>
              </w:rPr>
            </w:pPr>
            <w:r>
              <w:rPr>
                <w:szCs w:val="24"/>
                <w:lang w:val="sr-Cyrl-RS"/>
              </w:rPr>
              <w:t>219</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352F" w:rsidRPr="00764339" w:rsidRDefault="00764339" w:rsidP="0057352F">
            <w:pPr>
              <w:jc w:val="center"/>
              <w:rPr>
                <w:szCs w:val="24"/>
                <w:lang w:val="sr-Cyrl-RS"/>
              </w:rPr>
            </w:pPr>
            <w:r>
              <w:rPr>
                <w:szCs w:val="24"/>
                <w:lang w:val="sr-Cyrl-RS"/>
              </w:rPr>
              <w:t>224</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352F" w:rsidRPr="00764339" w:rsidRDefault="00764339" w:rsidP="0057352F">
            <w:pPr>
              <w:jc w:val="center"/>
              <w:rPr>
                <w:szCs w:val="24"/>
                <w:lang w:val="sr-Cyrl-RS"/>
              </w:rPr>
            </w:pPr>
            <w:r>
              <w:rPr>
                <w:szCs w:val="24"/>
                <w:lang w:val="sr-Cyrl-RS"/>
              </w:rPr>
              <w:t>311</w:t>
            </w:r>
          </w:p>
        </w:tc>
        <w:tc>
          <w:tcPr>
            <w:tcW w:w="18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352F" w:rsidRPr="00764339" w:rsidRDefault="00764339" w:rsidP="00764339">
            <w:pPr>
              <w:jc w:val="center"/>
              <w:rPr>
                <w:szCs w:val="24"/>
                <w:lang w:val="sr-Cyrl-RS"/>
              </w:rPr>
            </w:pPr>
            <w:r>
              <w:rPr>
                <w:szCs w:val="24"/>
                <w:lang w:val="sr-Cyrl-RS"/>
              </w:rPr>
              <w:t>317</w:t>
            </w:r>
          </w:p>
        </w:tc>
      </w:tr>
      <w:tr w:rsidR="00764339" w:rsidRPr="00203C83" w:rsidTr="00EF3EB7">
        <w:trPr>
          <w:trHeight w:val="823"/>
        </w:trPr>
        <w:tc>
          <w:tcPr>
            <w:tcW w:w="1452"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764339" w:rsidRPr="00203C83" w:rsidRDefault="00764339" w:rsidP="00764339">
            <w:pPr>
              <w:jc w:val="center"/>
              <w:rPr>
                <w:szCs w:val="24"/>
              </w:rPr>
            </w:pPr>
            <w:r>
              <w:rPr>
                <w:szCs w:val="24"/>
              </w:rPr>
              <w:t>ГК</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nil"/>
              <w:bottom w:val="single" w:sz="8" w:space="0" w:color="auto"/>
              <w:right w:val="nil"/>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D14F9B" w:rsidRPr="00203C83" w:rsidTr="00EF3EB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4F9B" w:rsidRPr="00203C83" w:rsidRDefault="00D14F9B" w:rsidP="00D14F9B">
            <w:pPr>
              <w:jc w:val="center"/>
              <w:rPr>
                <w:bCs/>
                <w:szCs w:val="24"/>
              </w:rPr>
            </w:pPr>
            <w:r w:rsidRPr="00203C83">
              <w:rPr>
                <w:bCs/>
                <w:szCs w:val="24"/>
              </w:rPr>
              <w:t>12 1</w:t>
            </w:r>
            <w:r>
              <w:rPr>
                <w:bCs/>
                <w:szCs w:val="24"/>
                <w:lang w:val="sr-Cyrl-RS"/>
              </w:rPr>
              <w:t>2</w:t>
            </w:r>
            <w:r w:rsidRPr="00203C83">
              <w:rPr>
                <w:bCs/>
                <w:szCs w:val="24"/>
              </w:rPr>
              <w:t>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0,46</w:t>
            </w:r>
          </w:p>
        </w:tc>
        <w:tc>
          <w:tcPr>
            <w:tcW w:w="939" w:type="dxa"/>
            <w:tcBorders>
              <w:top w:val="single" w:sz="4" w:space="0" w:color="auto"/>
              <w:left w:val="nil"/>
              <w:bottom w:val="single" w:sz="4" w:space="0" w:color="auto"/>
              <w:right w:val="nil"/>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0,46</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0,46</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0,46</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r>
      <w:tr w:rsidR="00D14F9B" w:rsidRPr="00203C83" w:rsidTr="00EF3EB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4F9B" w:rsidRPr="00203C83" w:rsidRDefault="00D14F9B" w:rsidP="00D14F9B">
            <w:pPr>
              <w:jc w:val="center"/>
              <w:rPr>
                <w:bCs/>
                <w:szCs w:val="24"/>
              </w:rPr>
            </w:pPr>
            <w:r>
              <w:rPr>
                <w:bCs/>
                <w:szCs w:val="24"/>
              </w:rPr>
              <w:t>12 123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8,41</w:t>
            </w:r>
          </w:p>
        </w:tc>
        <w:tc>
          <w:tcPr>
            <w:tcW w:w="939" w:type="dxa"/>
            <w:tcBorders>
              <w:top w:val="single" w:sz="4" w:space="0" w:color="auto"/>
              <w:left w:val="nil"/>
              <w:bottom w:val="single" w:sz="4" w:space="0" w:color="auto"/>
              <w:right w:val="nil"/>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8,41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8,41</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8,41</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r>
      <w:tr w:rsidR="00D14F9B" w:rsidRPr="00203C83" w:rsidTr="00EF3EB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4F9B" w:rsidRPr="00203C83" w:rsidRDefault="00D14F9B" w:rsidP="00D14F9B">
            <w:pPr>
              <w:jc w:val="center"/>
              <w:rPr>
                <w:bCs/>
                <w:szCs w:val="24"/>
              </w:rPr>
            </w:pPr>
            <w:r>
              <w:rPr>
                <w:bCs/>
                <w:szCs w:val="24"/>
              </w:rPr>
              <w:t>12 270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5,78</w:t>
            </w:r>
          </w:p>
        </w:tc>
        <w:tc>
          <w:tcPr>
            <w:tcW w:w="939" w:type="dxa"/>
            <w:tcBorders>
              <w:top w:val="single" w:sz="4" w:space="0" w:color="auto"/>
              <w:left w:val="nil"/>
              <w:bottom w:val="single" w:sz="4" w:space="0" w:color="auto"/>
              <w:right w:val="nil"/>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5,78</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5,78</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5,78</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r>
      <w:tr w:rsidR="00D14F9B" w:rsidRPr="00203C83" w:rsidTr="00EF3EB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4F9B" w:rsidRPr="00203C83" w:rsidRDefault="00D14F9B" w:rsidP="00D14F9B">
            <w:pPr>
              <w:jc w:val="center"/>
              <w:rPr>
                <w:bCs/>
                <w:szCs w:val="24"/>
              </w:rPr>
            </w:pPr>
            <w:r>
              <w:rPr>
                <w:bCs/>
                <w:szCs w:val="24"/>
              </w:rPr>
              <w:t>12 325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110,63</w:t>
            </w:r>
          </w:p>
        </w:tc>
        <w:tc>
          <w:tcPr>
            <w:tcW w:w="939" w:type="dxa"/>
            <w:tcBorders>
              <w:top w:val="single" w:sz="4" w:space="0" w:color="auto"/>
              <w:left w:val="nil"/>
              <w:bottom w:val="single" w:sz="4" w:space="0" w:color="auto"/>
              <w:right w:val="nil"/>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110,63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110,63</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110,63</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r>
      <w:tr w:rsidR="00D14F9B" w:rsidRPr="00203C83" w:rsidTr="00EF3EB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4F9B" w:rsidRPr="00F65C18" w:rsidRDefault="00D14F9B" w:rsidP="00D14F9B">
            <w:pPr>
              <w:jc w:val="center"/>
              <w:rPr>
                <w:bCs/>
                <w:szCs w:val="24"/>
                <w:lang w:val="sr-Cyrl-RS"/>
              </w:rPr>
            </w:pPr>
            <w:r>
              <w:rPr>
                <w:bCs/>
                <w:szCs w:val="24"/>
                <w:lang w:val="sr-Cyrl-RS"/>
              </w:rPr>
              <w:t>12 453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5,40</w:t>
            </w:r>
          </w:p>
        </w:tc>
        <w:tc>
          <w:tcPr>
            <w:tcW w:w="939" w:type="dxa"/>
            <w:tcBorders>
              <w:top w:val="single" w:sz="4" w:space="0" w:color="auto"/>
              <w:left w:val="nil"/>
              <w:bottom w:val="single" w:sz="4" w:space="0" w:color="auto"/>
              <w:right w:val="nil"/>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5,40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5,40</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5,40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5,40</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5,40</w:t>
            </w: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14F9B" w:rsidRPr="00D14F9B" w:rsidRDefault="00D14F9B" w:rsidP="00D14F9B">
            <w:pPr>
              <w:jc w:val="right"/>
              <w:rPr>
                <w:szCs w:val="24"/>
                <w:lang w:val="sr-Cyrl-RS" w:eastAsia="sr-Latn-CS"/>
              </w:rPr>
            </w:pPr>
            <w:r>
              <w:rPr>
                <w:szCs w:val="24"/>
                <w:lang w:val="sr-Cyrl-RS" w:eastAsia="sr-Latn-CS"/>
              </w:rPr>
              <w:t>5,40</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5,40</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r>
      <w:tr w:rsidR="00D14F9B" w:rsidRPr="00203C83" w:rsidTr="00EF3EB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4F9B" w:rsidRDefault="00D14F9B" w:rsidP="00D14F9B">
            <w:pPr>
              <w:jc w:val="center"/>
              <w:rPr>
                <w:bCs/>
                <w:szCs w:val="24"/>
                <w:lang w:val="sr-Cyrl-RS"/>
              </w:rPr>
            </w:pPr>
            <w:r>
              <w:rPr>
                <w:bCs/>
                <w:szCs w:val="24"/>
                <w:lang w:val="sr-Cyrl-RS"/>
              </w:rPr>
              <w:t>12 457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Default="00D14F9B" w:rsidP="00D14F9B">
            <w:pPr>
              <w:jc w:val="right"/>
              <w:rPr>
                <w:szCs w:val="24"/>
                <w:lang w:val="sr-Cyrl-RS" w:eastAsia="sr-Latn-CS"/>
              </w:rPr>
            </w:pPr>
          </w:p>
        </w:tc>
        <w:tc>
          <w:tcPr>
            <w:tcW w:w="939" w:type="dxa"/>
            <w:tcBorders>
              <w:top w:val="single" w:sz="4" w:space="0" w:color="auto"/>
              <w:left w:val="nil"/>
              <w:bottom w:val="single" w:sz="4" w:space="0" w:color="auto"/>
              <w:right w:val="nil"/>
            </w:tcBorders>
            <w:shd w:val="clear" w:color="auto" w:fill="auto"/>
            <w:noWrap/>
            <w:vAlign w:val="center"/>
          </w:tcPr>
          <w:p w:rsidR="00D14F9B" w:rsidRDefault="00D14F9B" w:rsidP="00D14F9B">
            <w:pPr>
              <w:jc w:val="right"/>
              <w:rPr>
                <w:szCs w:val="24"/>
                <w:lang w:val="sr-Cyrl-RS"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Default="00D14F9B" w:rsidP="00D14F9B">
            <w:pPr>
              <w:jc w:val="right"/>
              <w:rPr>
                <w:szCs w:val="24"/>
                <w:lang w:val="sr-Cyrl-RS"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Default="00D14F9B" w:rsidP="00D14F9B">
            <w:pPr>
              <w:jc w:val="right"/>
              <w:rPr>
                <w:szCs w:val="24"/>
                <w:lang w:val="sr-Cyrl-RS"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Default="00D14F9B" w:rsidP="00D14F9B">
            <w:pPr>
              <w:jc w:val="right"/>
              <w:rPr>
                <w:szCs w:val="24"/>
                <w:lang w:val="sr-Cyrl-RS"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Default="00D14F9B" w:rsidP="00D14F9B">
            <w:pPr>
              <w:jc w:val="right"/>
              <w:rPr>
                <w:szCs w:val="24"/>
                <w:lang w:val="sr-Cyrl-RS"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Default="00D14F9B" w:rsidP="00D14F9B">
            <w:pPr>
              <w:jc w:val="right"/>
              <w:rPr>
                <w:szCs w:val="24"/>
                <w:lang w:val="sr-Cyrl-RS"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Default="00D14F9B" w:rsidP="00D14F9B">
            <w:pPr>
              <w:jc w:val="right"/>
              <w:rPr>
                <w:szCs w:val="24"/>
                <w:lang w:val="sr-Cyrl-RS"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5,35</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5,35</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r>
      <w:tr w:rsidR="00D14F9B" w:rsidRPr="00203C83" w:rsidTr="00EF3EB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4F9B" w:rsidRPr="00F65C18" w:rsidRDefault="00D14F9B" w:rsidP="00D14F9B">
            <w:pPr>
              <w:jc w:val="center"/>
              <w:rPr>
                <w:bCs/>
                <w:szCs w:val="24"/>
                <w:lang w:val="sr-Cyrl-RS"/>
              </w:rPr>
            </w:pPr>
            <w:r>
              <w:rPr>
                <w:bCs/>
                <w:szCs w:val="24"/>
                <w:lang w:val="sr-Cyrl-RS"/>
              </w:rPr>
              <w:t>12 469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1,91</w:t>
            </w:r>
          </w:p>
        </w:tc>
        <w:tc>
          <w:tcPr>
            <w:tcW w:w="939" w:type="dxa"/>
            <w:tcBorders>
              <w:top w:val="single" w:sz="4" w:space="0" w:color="auto"/>
              <w:left w:val="nil"/>
              <w:bottom w:val="single" w:sz="4" w:space="0" w:color="auto"/>
              <w:right w:val="nil"/>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1,91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1,91</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1,91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1,91</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1,91</w:t>
            </w: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D14F9B" w:rsidRDefault="00D14F9B" w:rsidP="00D14F9B">
            <w:pPr>
              <w:jc w:val="right"/>
              <w:rPr>
                <w:szCs w:val="24"/>
                <w:lang w:val="sr-Cyrl-RS" w:eastAsia="sr-Latn-CS"/>
              </w:rPr>
            </w:pPr>
            <w:r>
              <w:rPr>
                <w:szCs w:val="24"/>
                <w:lang w:val="sr-Cyrl-RS" w:eastAsia="sr-Latn-CS"/>
              </w:rPr>
              <w:t>1,91</w:t>
            </w: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D14F9B" w:rsidRDefault="00D14F9B" w:rsidP="00D14F9B">
            <w:pPr>
              <w:jc w:val="right"/>
              <w:rPr>
                <w:szCs w:val="24"/>
                <w:lang w:val="sr-Cyrl-RS" w:eastAsia="sr-Latn-CS"/>
              </w:rPr>
            </w:pPr>
            <w:r>
              <w:rPr>
                <w:szCs w:val="24"/>
                <w:lang w:val="sr-Cyrl-RS" w:eastAsia="sr-Latn-CS"/>
              </w:rPr>
              <w:t>1,91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r>
      <w:tr w:rsidR="00D14F9B" w:rsidRPr="00203C83" w:rsidTr="00EF3EB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4F9B" w:rsidRPr="00F65C18" w:rsidRDefault="00D14F9B" w:rsidP="00D14F9B">
            <w:pPr>
              <w:jc w:val="center"/>
              <w:rPr>
                <w:bCs/>
                <w:szCs w:val="24"/>
                <w:lang w:val="sr-Cyrl-RS"/>
              </w:rPr>
            </w:pPr>
            <w:r>
              <w:rPr>
                <w:bCs/>
                <w:szCs w:val="24"/>
                <w:lang w:val="sr-Cyrl-RS"/>
              </w:rPr>
              <w:t>12 475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6,27</w:t>
            </w:r>
          </w:p>
        </w:tc>
        <w:tc>
          <w:tcPr>
            <w:tcW w:w="939" w:type="dxa"/>
            <w:tcBorders>
              <w:top w:val="single" w:sz="4" w:space="0" w:color="auto"/>
              <w:left w:val="nil"/>
              <w:bottom w:val="single" w:sz="4" w:space="0" w:color="auto"/>
              <w:right w:val="nil"/>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6,27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6,27</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6,27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6,27</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6,27</w:t>
            </w: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D14F9B" w:rsidRDefault="00D14F9B" w:rsidP="00D14F9B">
            <w:pPr>
              <w:jc w:val="right"/>
              <w:rPr>
                <w:szCs w:val="24"/>
                <w:lang w:val="sr-Cyrl-RS" w:eastAsia="sr-Latn-CS"/>
              </w:rPr>
            </w:pPr>
            <w:r>
              <w:rPr>
                <w:szCs w:val="24"/>
                <w:lang w:val="sr-Cyrl-RS" w:eastAsia="sr-Latn-CS"/>
              </w:rPr>
              <w:t>6,27</w:t>
            </w: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D14F9B" w:rsidRDefault="00D14F9B" w:rsidP="00D14F9B">
            <w:pPr>
              <w:jc w:val="right"/>
              <w:rPr>
                <w:szCs w:val="24"/>
                <w:lang w:val="sr-Cyrl-RS" w:eastAsia="sr-Latn-CS"/>
              </w:rPr>
            </w:pPr>
            <w:r>
              <w:rPr>
                <w:szCs w:val="24"/>
                <w:lang w:val="sr-Cyrl-RS" w:eastAsia="sr-Latn-CS"/>
              </w:rPr>
              <w:t>6,27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6,27</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6,27</w:t>
            </w:r>
          </w:p>
        </w:tc>
      </w:tr>
      <w:tr w:rsidR="00D14F9B" w:rsidRPr="00203C83" w:rsidTr="00EF3EB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4F9B" w:rsidRPr="00F65C18" w:rsidRDefault="00D14F9B" w:rsidP="00D14F9B">
            <w:pPr>
              <w:jc w:val="center"/>
              <w:rPr>
                <w:bCs/>
                <w:szCs w:val="24"/>
                <w:lang w:val="sr-Cyrl-RS"/>
              </w:rPr>
            </w:pPr>
            <w:r>
              <w:rPr>
                <w:bCs/>
                <w:szCs w:val="24"/>
                <w:lang w:val="sr-Cyrl-RS"/>
              </w:rPr>
              <w:t>12 483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1,11</w:t>
            </w:r>
          </w:p>
        </w:tc>
        <w:tc>
          <w:tcPr>
            <w:tcW w:w="939" w:type="dxa"/>
            <w:tcBorders>
              <w:top w:val="single" w:sz="4" w:space="0" w:color="auto"/>
              <w:left w:val="nil"/>
              <w:bottom w:val="single" w:sz="4" w:space="0" w:color="auto"/>
              <w:right w:val="nil"/>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1,11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1,11</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1,11</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r>
      <w:tr w:rsidR="00D14F9B" w:rsidRPr="00203C83" w:rsidTr="00EF3EB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4F9B" w:rsidRPr="00F65C18" w:rsidRDefault="00D14F9B" w:rsidP="00D14F9B">
            <w:pPr>
              <w:jc w:val="center"/>
              <w:rPr>
                <w:bCs/>
                <w:szCs w:val="24"/>
                <w:lang w:val="sr-Cyrl-RS"/>
              </w:rPr>
            </w:pPr>
            <w:r>
              <w:rPr>
                <w:bCs/>
                <w:szCs w:val="24"/>
                <w:lang w:val="sr-Cyrl-RS"/>
              </w:rPr>
              <w:t>83 121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0,62</w:t>
            </w:r>
          </w:p>
        </w:tc>
        <w:tc>
          <w:tcPr>
            <w:tcW w:w="939" w:type="dxa"/>
            <w:tcBorders>
              <w:top w:val="single" w:sz="4" w:space="0" w:color="auto"/>
              <w:left w:val="nil"/>
              <w:bottom w:val="single" w:sz="4" w:space="0" w:color="auto"/>
              <w:right w:val="nil"/>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0,62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0,62</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0,62</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r>
      <w:tr w:rsidR="00D14F9B" w:rsidRPr="00203C83" w:rsidTr="00EF3EB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4F9B" w:rsidRPr="00F65C18" w:rsidRDefault="00D14F9B" w:rsidP="00D14F9B">
            <w:pPr>
              <w:jc w:val="center"/>
              <w:rPr>
                <w:bCs/>
                <w:szCs w:val="24"/>
                <w:lang w:val="sr-Cyrl-RS"/>
              </w:rPr>
            </w:pPr>
            <w:r>
              <w:rPr>
                <w:bCs/>
                <w:szCs w:val="24"/>
                <w:lang w:val="sr-Cyrl-RS"/>
              </w:rPr>
              <w:t>83 123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77,78</w:t>
            </w:r>
          </w:p>
        </w:tc>
        <w:tc>
          <w:tcPr>
            <w:tcW w:w="939" w:type="dxa"/>
            <w:tcBorders>
              <w:top w:val="single" w:sz="4" w:space="0" w:color="auto"/>
              <w:left w:val="nil"/>
              <w:bottom w:val="single" w:sz="4" w:space="0" w:color="auto"/>
              <w:right w:val="nil"/>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77,78</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77,78</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77,78</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r>
      <w:tr w:rsidR="00D14F9B" w:rsidRPr="00203C83" w:rsidTr="00EF3EB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4F9B" w:rsidRPr="00F65C18" w:rsidRDefault="00D14F9B" w:rsidP="00D14F9B">
            <w:pPr>
              <w:jc w:val="center"/>
              <w:rPr>
                <w:bCs/>
                <w:szCs w:val="24"/>
                <w:lang w:val="sr-Cyrl-RS"/>
              </w:rPr>
            </w:pPr>
            <w:r>
              <w:rPr>
                <w:bCs/>
                <w:szCs w:val="24"/>
                <w:lang w:val="sr-Cyrl-RS"/>
              </w:rPr>
              <w:t>83 269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1,66</w:t>
            </w:r>
          </w:p>
        </w:tc>
        <w:tc>
          <w:tcPr>
            <w:tcW w:w="939" w:type="dxa"/>
            <w:tcBorders>
              <w:top w:val="single" w:sz="4" w:space="0" w:color="auto"/>
              <w:left w:val="nil"/>
              <w:bottom w:val="single" w:sz="4" w:space="0" w:color="auto"/>
              <w:right w:val="nil"/>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1,66</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1,66</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1,66</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r>
      <w:tr w:rsidR="00D14F9B" w:rsidRPr="00203C83" w:rsidTr="00EF3EB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4F9B" w:rsidRPr="00F65C18" w:rsidRDefault="00D14F9B" w:rsidP="00D14F9B">
            <w:pPr>
              <w:jc w:val="center"/>
              <w:rPr>
                <w:bCs/>
                <w:szCs w:val="24"/>
                <w:lang w:val="sr-Cyrl-RS"/>
              </w:rPr>
            </w:pPr>
            <w:r>
              <w:rPr>
                <w:bCs/>
                <w:szCs w:val="24"/>
                <w:lang w:val="sr-Cyrl-RS"/>
              </w:rPr>
              <w:t>83 270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2,18</w:t>
            </w:r>
          </w:p>
        </w:tc>
        <w:tc>
          <w:tcPr>
            <w:tcW w:w="939" w:type="dxa"/>
            <w:tcBorders>
              <w:top w:val="single" w:sz="4" w:space="0" w:color="auto"/>
              <w:left w:val="nil"/>
              <w:bottom w:val="single" w:sz="4" w:space="0" w:color="auto"/>
              <w:right w:val="nil"/>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2,18</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2,18</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2,18</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r>
      <w:tr w:rsidR="00D14F9B" w:rsidRPr="00203C83" w:rsidTr="00EF3EB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4F9B" w:rsidRPr="00F65C18" w:rsidRDefault="00D14F9B" w:rsidP="00D14F9B">
            <w:pPr>
              <w:jc w:val="center"/>
              <w:rPr>
                <w:bCs/>
                <w:szCs w:val="24"/>
                <w:lang w:val="sr-Cyrl-RS"/>
              </w:rPr>
            </w:pPr>
            <w:r>
              <w:rPr>
                <w:bCs/>
                <w:szCs w:val="24"/>
                <w:lang w:val="sr-Cyrl-RS"/>
              </w:rPr>
              <w:t>83 325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202,64</w:t>
            </w:r>
          </w:p>
        </w:tc>
        <w:tc>
          <w:tcPr>
            <w:tcW w:w="939" w:type="dxa"/>
            <w:tcBorders>
              <w:top w:val="single" w:sz="4" w:space="0" w:color="auto"/>
              <w:left w:val="nil"/>
              <w:bottom w:val="single" w:sz="4" w:space="0" w:color="auto"/>
              <w:right w:val="nil"/>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202,64</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202,64</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202,64</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r>
      <w:tr w:rsidR="00D14F9B" w:rsidRPr="00203C83" w:rsidTr="00EF3EB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4F9B" w:rsidRDefault="00D14F9B" w:rsidP="00D14F9B">
            <w:pPr>
              <w:jc w:val="center"/>
              <w:rPr>
                <w:bCs/>
                <w:szCs w:val="24"/>
                <w:lang w:val="sr-Cyrl-RS"/>
              </w:rPr>
            </w:pPr>
            <w:r>
              <w:rPr>
                <w:bCs/>
                <w:szCs w:val="24"/>
                <w:lang w:val="sr-Cyrl-RS"/>
              </w:rPr>
              <w:t>83 455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Default="00D14F9B" w:rsidP="00D14F9B">
            <w:pPr>
              <w:jc w:val="right"/>
              <w:rPr>
                <w:szCs w:val="24"/>
                <w:lang w:val="sr-Cyrl-RS" w:eastAsia="sr-Latn-CS"/>
              </w:rPr>
            </w:pPr>
          </w:p>
        </w:tc>
        <w:tc>
          <w:tcPr>
            <w:tcW w:w="939" w:type="dxa"/>
            <w:tcBorders>
              <w:top w:val="single" w:sz="4" w:space="0" w:color="auto"/>
              <w:left w:val="nil"/>
              <w:bottom w:val="single" w:sz="4" w:space="0" w:color="auto"/>
              <w:right w:val="nil"/>
            </w:tcBorders>
            <w:shd w:val="clear" w:color="auto" w:fill="auto"/>
            <w:noWrap/>
            <w:vAlign w:val="center"/>
          </w:tcPr>
          <w:p w:rsidR="00D14F9B" w:rsidRDefault="00D14F9B" w:rsidP="00D14F9B">
            <w:pPr>
              <w:jc w:val="right"/>
              <w:rPr>
                <w:szCs w:val="24"/>
                <w:lang w:val="sr-Cyrl-RS"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Default="00D14F9B" w:rsidP="00D14F9B">
            <w:pPr>
              <w:jc w:val="right"/>
              <w:rPr>
                <w:szCs w:val="24"/>
                <w:lang w:val="sr-Cyrl-RS"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Default="00D14F9B" w:rsidP="00D14F9B">
            <w:pPr>
              <w:jc w:val="right"/>
              <w:rPr>
                <w:szCs w:val="24"/>
                <w:lang w:val="sr-Cyrl-RS"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1,63</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1,63</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r>
      <w:tr w:rsidR="00D14F9B" w:rsidRPr="00203C83" w:rsidTr="00EF3EB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4F9B" w:rsidRDefault="00D14F9B" w:rsidP="00D14F9B">
            <w:pPr>
              <w:jc w:val="center"/>
              <w:rPr>
                <w:bCs/>
                <w:szCs w:val="24"/>
                <w:lang w:val="sr-Cyrl-RS"/>
              </w:rPr>
            </w:pPr>
            <w:r>
              <w:rPr>
                <w:bCs/>
                <w:szCs w:val="24"/>
                <w:lang w:val="sr-Cyrl-RS"/>
              </w:rPr>
              <w:t>83 457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Default="00D14F9B" w:rsidP="00D14F9B">
            <w:pPr>
              <w:jc w:val="right"/>
              <w:rPr>
                <w:szCs w:val="24"/>
                <w:lang w:val="sr-Cyrl-RS" w:eastAsia="sr-Latn-CS"/>
              </w:rPr>
            </w:pPr>
          </w:p>
        </w:tc>
        <w:tc>
          <w:tcPr>
            <w:tcW w:w="939" w:type="dxa"/>
            <w:tcBorders>
              <w:top w:val="single" w:sz="4" w:space="0" w:color="auto"/>
              <w:left w:val="nil"/>
              <w:bottom w:val="single" w:sz="4" w:space="0" w:color="auto"/>
              <w:right w:val="nil"/>
            </w:tcBorders>
            <w:shd w:val="clear" w:color="auto" w:fill="auto"/>
            <w:noWrap/>
            <w:vAlign w:val="center"/>
          </w:tcPr>
          <w:p w:rsidR="00D14F9B" w:rsidRDefault="00D14F9B" w:rsidP="00D14F9B">
            <w:pPr>
              <w:jc w:val="right"/>
              <w:rPr>
                <w:szCs w:val="24"/>
                <w:lang w:val="sr-Cyrl-RS"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Default="00D14F9B" w:rsidP="00D14F9B">
            <w:pPr>
              <w:jc w:val="right"/>
              <w:rPr>
                <w:szCs w:val="24"/>
                <w:lang w:val="sr-Cyrl-RS"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Default="00D14F9B" w:rsidP="00D14F9B">
            <w:pPr>
              <w:jc w:val="right"/>
              <w:rPr>
                <w:szCs w:val="24"/>
                <w:lang w:val="sr-Cyrl-RS"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Default="00D14F9B" w:rsidP="00D14F9B">
            <w:pPr>
              <w:jc w:val="right"/>
              <w:rPr>
                <w:szCs w:val="24"/>
                <w:lang w:val="sr-Cyrl-RS" w:eastAsia="sr-Latn-CS"/>
              </w:rPr>
            </w:pPr>
            <w:r>
              <w:rPr>
                <w:szCs w:val="24"/>
                <w:lang w:val="sr-Cyrl-RS" w:eastAsia="sr-Latn-CS"/>
              </w:rPr>
              <w:t>3,31</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Default="00D14F9B" w:rsidP="00D14F9B">
            <w:pPr>
              <w:jc w:val="right"/>
              <w:rPr>
                <w:szCs w:val="24"/>
                <w:lang w:val="sr-Cyrl-RS" w:eastAsia="sr-Latn-CS"/>
              </w:rPr>
            </w:pPr>
            <w:r>
              <w:rPr>
                <w:szCs w:val="24"/>
                <w:lang w:val="sr-Cyrl-RS" w:eastAsia="sr-Latn-CS"/>
              </w:rPr>
              <w:t>3,31</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r>
      <w:tr w:rsidR="00D14F9B" w:rsidRPr="00203C83" w:rsidTr="00EF3EB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4F9B" w:rsidRPr="00F65C18" w:rsidRDefault="00D14F9B" w:rsidP="00D14F9B">
            <w:pPr>
              <w:jc w:val="center"/>
              <w:rPr>
                <w:bCs/>
                <w:szCs w:val="24"/>
                <w:lang w:val="sr-Cyrl-RS"/>
              </w:rPr>
            </w:pPr>
            <w:r>
              <w:rPr>
                <w:bCs/>
                <w:szCs w:val="24"/>
                <w:lang w:val="sr-Cyrl-RS"/>
              </w:rPr>
              <w:t>83 475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92,28</w:t>
            </w:r>
          </w:p>
        </w:tc>
        <w:tc>
          <w:tcPr>
            <w:tcW w:w="939" w:type="dxa"/>
            <w:tcBorders>
              <w:top w:val="single" w:sz="4" w:space="0" w:color="auto"/>
              <w:left w:val="nil"/>
              <w:bottom w:val="single" w:sz="4" w:space="0" w:color="auto"/>
              <w:right w:val="nil"/>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92,28</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92,28</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92,28</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92,28</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92,28</w:t>
            </w: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D14F9B" w:rsidRDefault="00D14F9B" w:rsidP="00D14F9B">
            <w:pPr>
              <w:jc w:val="right"/>
              <w:rPr>
                <w:szCs w:val="24"/>
                <w:lang w:val="sr-Cyrl-RS" w:eastAsia="sr-Latn-CS"/>
              </w:rPr>
            </w:pPr>
            <w:r>
              <w:rPr>
                <w:szCs w:val="24"/>
                <w:lang w:val="sr-Cyrl-RS" w:eastAsia="sr-Latn-CS"/>
              </w:rPr>
              <w:t>92,28</w:t>
            </w: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D14F9B" w:rsidRDefault="00D14F9B" w:rsidP="00D14F9B">
            <w:pPr>
              <w:jc w:val="right"/>
              <w:rPr>
                <w:szCs w:val="24"/>
                <w:lang w:val="sr-Cyrl-RS" w:eastAsia="sr-Latn-CS"/>
              </w:rPr>
            </w:pPr>
            <w:r>
              <w:rPr>
                <w:szCs w:val="24"/>
                <w:lang w:val="sr-Cyrl-RS" w:eastAsia="sr-Latn-CS"/>
              </w:rPr>
              <w:t>92,28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0,89</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0,89</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92,28</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14F9B" w:rsidRPr="00D14F9B" w:rsidRDefault="00D14F9B" w:rsidP="00D14F9B">
            <w:pPr>
              <w:jc w:val="right"/>
              <w:rPr>
                <w:szCs w:val="24"/>
                <w:lang w:val="sr-Cyrl-RS" w:eastAsia="sr-Latn-CS"/>
              </w:rPr>
            </w:pPr>
            <w:r>
              <w:rPr>
                <w:szCs w:val="24"/>
                <w:lang w:val="sr-Cyrl-RS" w:eastAsia="sr-Latn-CS"/>
              </w:rPr>
              <w:t>92,28</w:t>
            </w:r>
          </w:p>
        </w:tc>
      </w:tr>
      <w:tr w:rsidR="00D14F9B" w:rsidRPr="00203C83" w:rsidTr="00EF3EB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4F9B" w:rsidRPr="00F65C18" w:rsidRDefault="00D14F9B" w:rsidP="00D14F9B">
            <w:pPr>
              <w:jc w:val="center"/>
              <w:rPr>
                <w:bCs/>
                <w:szCs w:val="24"/>
                <w:lang w:val="sr-Cyrl-RS"/>
              </w:rPr>
            </w:pPr>
            <w:r>
              <w:rPr>
                <w:bCs/>
                <w:szCs w:val="24"/>
                <w:lang w:val="sr-Cyrl-RS"/>
              </w:rPr>
              <w:t>83 483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0,89</w:t>
            </w:r>
          </w:p>
        </w:tc>
        <w:tc>
          <w:tcPr>
            <w:tcW w:w="939" w:type="dxa"/>
            <w:tcBorders>
              <w:top w:val="single" w:sz="4" w:space="0" w:color="auto"/>
              <w:left w:val="nil"/>
              <w:bottom w:val="single" w:sz="4" w:space="0" w:color="auto"/>
              <w:right w:val="nil"/>
            </w:tcBorders>
            <w:shd w:val="clear" w:color="auto" w:fill="auto"/>
            <w:noWrap/>
            <w:vAlign w:val="center"/>
          </w:tcPr>
          <w:p w:rsidR="00D14F9B" w:rsidRPr="00F65C18" w:rsidRDefault="00D14F9B" w:rsidP="00D14F9B">
            <w:pPr>
              <w:jc w:val="right"/>
              <w:rPr>
                <w:szCs w:val="24"/>
                <w:lang w:val="sr-Cyrl-RS" w:eastAsia="sr-Latn-CS"/>
              </w:rPr>
            </w:pPr>
            <w:r>
              <w:rPr>
                <w:szCs w:val="24"/>
                <w:lang w:val="sr-Cyrl-RS" w:eastAsia="sr-Latn-CS"/>
              </w:rPr>
              <w:t>0,89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D14F9B" w:rsidRPr="00203C83" w:rsidRDefault="00D14F9B" w:rsidP="00D14F9B">
            <w:pPr>
              <w:jc w:val="right"/>
              <w:rPr>
                <w:szCs w:val="24"/>
                <w:lang w:eastAsia="sr-Latn-CS"/>
              </w:rPr>
            </w:pPr>
          </w:p>
        </w:tc>
      </w:tr>
      <w:tr w:rsidR="00D14F9B" w:rsidRPr="00203C83" w:rsidTr="00EF3EB7">
        <w:trPr>
          <w:trHeight w:val="255"/>
        </w:trPr>
        <w:tc>
          <w:tcPr>
            <w:tcW w:w="1452"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D14F9B" w:rsidRPr="00203C83" w:rsidRDefault="00D14F9B" w:rsidP="00D14F9B">
            <w:pPr>
              <w:jc w:val="center"/>
              <w:rPr>
                <w:szCs w:val="24"/>
              </w:rPr>
            </w:pPr>
            <w:r>
              <w:rPr>
                <w:szCs w:val="24"/>
              </w:rPr>
              <w:t>Укупно</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F9B" w:rsidRPr="00F65C18" w:rsidRDefault="00D14F9B" w:rsidP="00D14F9B">
            <w:pPr>
              <w:jc w:val="right"/>
              <w:rPr>
                <w:szCs w:val="24"/>
                <w:lang w:val="sr-Cyrl-RS" w:eastAsia="sr-Latn-CS"/>
              </w:rPr>
            </w:pPr>
            <w:r>
              <w:rPr>
                <w:szCs w:val="24"/>
                <w:lang w:val="sr-Cyrl-RS" w:eastAsia="sr-Latn-CS"/>
              </w:rPr>
              <w:t>518,02</w:t>
            </w:r>
          </w:p>
        </w:tc>
        <w:tc>
          <w:tcPr>
            <w:tcW w:w="939" w:type="dxa"/>
            <w:tcBorders>
              <w:top w:val="single" w:sz="4" w:space="0" w:color="auto"/>
              <w:left w:val="nil"/>
              <w:bottom w:val="single" w:sz="4" w:space="0" w:color="auto"/>
              <w:right w:val="nil"/>
            </w:tcBorders>
            <w:shd w:val="clear" w:color="auto" w:fill="D9D9D9" w:themeFill="background1" w:themeFillShade="D9"/>
            <w:noWrap/>
            <w:vAlign w:val="center"/>
          </w:tcPr>
          <w:p w:rsidR="00D14F9B" w:rsidRPr="00F65C18" w:rsidRDefault="00D14F9B" w:rsidP="00D14F9B">
            <w:pPr>
              <w:jc w:val="right"/>
              <w:rPr>
                <w:szCs w:val="24"/>
                <w:lang w:val="sr-Cyrl-RS" w:eastAsia="sr-Latn-CS"/>
              </w:rPr>
            </w:pPr>
            <w:r>
              <w:rPr>
                <w:szCs w:val="24"/>
                <w:lang w:val="sr-Cyrl-RS" w:eastAsia="sr-Latn-CS"/>
              </w:rPr>
              <w:t>518,02</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F9B" w:rsidRPr="00F65C18" w:rsidRDefault="00D14F9B" w:rsidP="00D14F9B">
            <w:pPr>
              <w:jc w:val="right"/>
              <w:rPr>
                <w:szCs w:val="24"/>
                <w:lang w:val="sr-Cyrl-RS" w:eastAsia="sr-Latn-CS"/>
              </w:rPr>
            </w:pPr>
            <w:r>
              <w:rPr>
                <w:szCs w:val="24"/>
                <w:lang w:val="sr-Cyrl-RS" w:eastAsia="sr-Latn-CS"/>
              </w:rPr>
              <w:t>105,86</w:t>
            </w:r>
          </w:p>
        </w:tc>
        <w:tc>
          <w:tcPr>
            <w:tcW w:w="939"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D14F9B" w:rsidRPr="00F65C18" w:rsidRDefault="00D14F9B" w:rsidP="00D14F9B">
            <w:pPr>
              <w:jc w:val="right"/>
              <w:rPr>
                <w:szCs w:val="24"/>
                <w:lang w:val="sr-Cyrl-RS" w:eastAsia="sr-Latn-CS"/>
              </w:rPr>
            </w:pPr>
            <w:r>
              <w:rPr>
                <w:szCs w:val="24"/>
                <w:lang w:val="sr-Cyrl-RS" w:eastAsia="sr-Latn-CS"/>
              </w:rPr>
              <w:t>105,86</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F9B" w:rsidRPr="00F65C18" w:rsidRDefault="00D14F9B" w:rsidP="00D14F9B">
            <w:pPr>
              <w:jc w:val="right"/>
              <w:rPr>
                <w:szCs w:val="24"/>
                <w:lang w:val="sr-Cyrl-RS" w:eastAsia="sr-Latn-CS"/>
              </w:rPr>
            </w:pPr>
            <w:r>
              <w:rPr>
                <w:szCs w:val="24"/>
                <w:lang w:val="sr-Cyrl-RS" w:eastAsia="sr-Latn-CS"/>
              </w:rPr>
              <w:t>105,86</w:t>
            </w:r>
          </w:p>
        </w:tc>
        <w:tc>
          <w:tcPr>
            <w:tcW w:w="939"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D14F9B" w:rsidRPr="00F65C18" w:rsidRDefault="00D14F9B" w:rsidP="00D14F9B">
            <w:pPr>
              <w:jc w:val="right"/>
              <w:rPr>
                <w:szCs w:val="24"/>
                <w:lang w:val="sr-Cyrl-RS" w:eastAsia="sr-Latn-CS"/>
              </w:rPr>
            </w:pPr>
            <w:r>
              <w:rPr>
                <w:szCs w:val="24"/>
                <w:lang w:val="sr-Cyrl-RS" w:eastAsia="sr-Latn-CS"/>
              </w:rPr>
              <w:t>105,86</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4F9B" w:rsidRPr="00D14F9B" w:rsidRDefault="00D14F9B" w:rsidP="00D14F9B">
            <w:pPr>
              <w:jc w:val="right"/>
              <w:rPr>
                <w:szCs w:val="24"/>
                <w:lang w:val="sr-Cyrl-RS" w:eastAsia="sr-Latn-CS"/>
              </w:rPr>
            </w:pPr>
            <w:r>
              <w:rPr>
                <w:szCs w:val="24"/>
                <w:lang w:val="sr-Cyrl-RS" w:eastAsia="sr-Latn-CS"/>
              </w:rPr>
              <w:t>100,46</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4F9B" w:rsidRPr="00D14F9B" w:rsidRDefault="00D14F9B" w:rsidP="00D14F9B">
            <w:pPr>
              <w:jc w:val="right"/>
              <w:rPr>
                <w:szCs w:val="24"/>
                <w:lang w:val="sr-Cyrl-RS" w:eastAsia="sr-Latn-CS"/>
              </w:rPr>
            </w:pPr>
            <w:r>
              <w:rPr>
                <w:szCs w:val="24"/>
                <w:lang w:val="sr-Cyrl-RS" w:eastAsia="sr-Latn-CS"/>
              </w:rPr>
              <w:t>100,46</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4F9B" w:rsidRPr="00D14F9B" w:rsidRDefault="00D14F9B" w:rsidP="00D14F9B">
            <w:pPr>
              <w:jc w:val="right"/>
              <w:rPr>
                <w:szCs w:val="24"/>
                <w:lang w:val="sr-Cyrl-RS" w:eastAsia="sr-Latn-CS"/>
              </w:rPr>
            </w:pPr>
            <w:r>
              <w:rPr>
                <w:szCs w:val="24"/>
                <w:lang w:val="sr-Cyrl-RS" w:eastAsia="sr-Latn-CS"/>
              </w:rPr>
              <w:t>5,40</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4F9B" w:rsidRPr="00D14F9B" w:rsidRDefault="00D14F9B" w:rsidP="00D14F9B">
            <w:pPr>
              <w:jc w:val="right"/>
              <w:rPr>
                <w:szCs w:val="24"/>
                <w:lang w:val="sr-Cyrl-RS" w:eastAsia="sr-Latn-CS"/>
              </w:rPr>
            </w:pPr>
            <w:r>
              <w:rPr>
                <w:szCs w:val="24"/>
                <w:lang w:val="sr-Cyrl-RS" w:eastAsia="sr-Latn-CS"/>
              </w:rPr>
              <w:t>5,40</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4F9B" w:rsidRPr="00D14F9B" w:rsidRDefault="00D14F9B" w:rsidP="00D14F9B">
            <w:pPr>
              <w:jc w:val="right"/>
              <w:rPr>
                <w:szCs w:val="24"/>
                <w:lang w:val="sr-Cyrl-RS" w:eastAsia="sr-Latn-CS"/>
              </w:rPr>
            </w:pPr>
            <w:r>
              <w:rPr>
                <w:szCs w:val="24"/>
                <w:lang w:val="sr-Cyrl-RS" w:eastAsia="sr-Latn-CS"/>
              </w:rPr>
              <w:t>412,16</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4F9B" w:rsidRPr="00D14F9B" w:rsidRDefault="00D14F9B" w:rsidP="00D14F9B">
            <w:pPr>
              <w:jc w:val="right"/>
              <w:rPr>
                <w:szCs w:val="24"/>
                <w:lang w:val="sr-Cyrl-RS" w:eastAsia="sr-Latn-CS"/>
              </w:rPr>
            </w:pPr>
            <w:r>
              <w:rPr>
                <w:szCs w:val="24"/>
                <w:lang w:val="sr-Cyrl-RS" w:eastAsia="sr-Latn-CS"/>
              </w:rPr>
              <w:t>412,16</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4F9B" w:rsidRPr="00D14F9B" w:rsidRDefault="00D14F9B" w:rsidP="00D14F9B">
            <w:pPr>
              <w:jc w:val="right"/>
              <w:rPr>
                <w:szCs w:val="24"/>
                <w:lang w:val="sr-Cyrl-RS" w:eastAsia="sr-Latn-CS"/>
              </w:rPr>
            </w:pPr>
            <w:r>
              <w:rPr>
                <w:szCs w:val="24"/>
                <w:lang w:val="sr-Cyrl-RS" w:eastAsia="sr-Latn-CS"/>
              </w:rPr>
              <w:t>10,29</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4F9B" w:rsidRPr="00D14F9B" w:rsidRDefault="00D14F9B" w:rsidP="00D14F9B">
            <w:pPr>
              <w:jc w:val="right"/>
              <w:rPr>
                <w:szCs w:val="24"/>
                <w:lang w:val="sr-Cyrl-RS" w:eastAsia="sr-Latn-CS"/>
              </w:rPr>
            </w:pPr>
            <w:r>
              <w:rPr>
                <w:szCs w:val="24"/>
                <w:lang w:val="sr-Cyrl-RS" w:eastAsia="sr-Latn-CS"/>
              </w:rPr>
              <w:t>10,29</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4F9B" w:rsidRPr="00D14F9B" w:rsidRDefault="00D14F9B" w:rsidP="00D14F9B">
            <w:pPr>
              <w:jc w:val="right"/>
              <w:rPr>
                <w:szCs w:val="24"/>
                <w:lang w:val="sr-Cyrl-RS" w:eastAsia="sr-Latn-CS"/>
              </w:rPr>
            </w:pPr>
            <w:r>
              <w:rPr>
                <w:szCs w:val="24"/>
                <w:lang w:val="sr-Cyrl-RS" w:eastAsia="sr-Latn-CS"/>
              </w:rPr>
              <w:t>98,55</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4F9B" w:rsidRPr="00D14F9B" w:rsidRDefault="00D14F9B" w:rsidP="00D14F9B">
            <w:pPr>
              <w:jc w:val="right"/>
              <w:rPr>
                <w:szCs w:val="24"/>
                <w:lang w:val="sr-Cyrl-RS" w:eastAsia="sr-Latn-CS"/>
              </w:rPr>
            </w:pPr>
            <w:r>
              <w:rPr>
                <w:szCs w:val="24"/>
                <w:lang w:val="sr-Cyrl-RS" w:eastAsia="sr-Latn-CS"/>
              </w:rPr>
              <w:t>98,55</w:t>
            </w:r>
          </w:p>
        </w:tc>
      </w:tr>
    </w:tbl>
    <w:p w:rsidR="00764339" w:rsidRDefault="00764339"/>
    <w:tbl>
      <w:tblPr>
        <w:tblW w:w="16477" w:type="dxa"/>
        <w:tblInd w:w="98" w:type="dxa"/>
        <w:tblLayout w:type="fixed"/>
        <w:tblLook w:val="0000" w:firstRow="0" w:lastRow="0" w:firstColumn="0" w:lastColumn="0" w:noHBand="0" w:noVBand="0"/>
      </w:tblPr>
      <w:tblGrid>
        <w:gridCol w:w="1710"/>
        <w:gridCol w:w="922"/>
        <w:gridCol w:w="922"/>
        <w:gridCol w:w="923"/>
        <w:gridCol w:w="923"/>
        <w:gridCol w:w="923"/>
        <w:gridCol w:w="923"/>
        <w:gridCol w:w="923"/>
        <w:gridCol w:w="923"/>
        <w:gridCol w:w="923"/>
        <w:gridCol w:w="923"/>
        <w:gridCol w:w="923"/>
        <w:gridCol w:w="923"/>
        <w:gridCol w:w="923"/>
        <w:gridCol w:w="923"/>
        <w:gridCol w:w="923"/>
        <w:gridCol w:w="924"/>
      </w:tblGrid>
      <w:tr w:rsidR="003F1658" w:rsidRPr="00203C83" w:rsidTr="003F1658">
        <w:trPr>
          <w:trHeight w:val="255"/>
          <w:tblHeader/>
        </w:trPr>
        <w:tc>
          <w:tcPr>
            <w:tcW w:w="16477" w:type="dxa"/>
            <w:gridSpan w:val="17"/>
            <w:tcBorders>
              <w:bottom w:val="single" w:sz="4" w:space="0" w:color="auto"/>
            </w:tcBorders>
            <w:shd w:val="clear" w:color="auto" w:fill="auto"/>
            <w:noWrap/>
            <w:vAlign w:val="center"/>
          </w:tcPr>
          <w:p w:rsidR="003F1658" w:rsidRDefault="003F1658" w:rsidP="003F1658">
            <w:pPr>
              <w:jc w:val="left"/>
              <w:rPr>
                <w:szCs w:val="24"/>
              </w:rPr>
            </w:pPr>
            <w:r>
              <w:rPr>
                <w:szCs w:val="24"/>
                <w:lang w:val="sr-Latn-CS"/>
              </w:rPr>
              <w:t>Табела</w:t>
            </w:r>
            <w:r w:rsidRPr="00203C83">
              <w:rPr>
                <w:szCs w:val="24"/>
                <w:lang w:val="sr-Latn-CS"/>
              </w:rPr>
              <w:t xml:space="preserve">  8.1.1.-1.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на</w:t>
            </w:r>
            <w:r w:rsidRPr="00203C83">
              <w:rPr>
                <w:szCs w:val="24"/>
                <w:lang w:val="sr-Latn-CS"/>
              </w:rPr>
              <w:t xml:space="preserve"> </w:t>
            </w:r>
            <w:r>
              <w:rPr>
                <w:szCs w:val="24"/>
                <w:lang w:val="sr-Latn-CS"/>
              </w:rPr>
              <w:t>обнављању</w:t>
            </w:r>
            <w:r w:rsidRPr="00203C83">
              <w:rPr>
                <w:szCs w:val="24"/>
                <w:lang w:val="sr-Latn-CS"/>
              </w:rPr>
              <w:t xml:space="preserve"> </w:t>
            </w:r>
            <w:r>
              <w:rPr>
                <w:szCs w:val="24"/>
                <w:lang w:val="sr-Latn-CS"/>
              </w:rPr>
              <w:t>и</w:t>
            </w:r>
            <w:r w:rsidRPr="00203C83">
              <w:rPr>
                <w:szCs w:val="24"/>
                <w:lang w:val="sr-Latn-CS"/>
              </w:rPr>
              <w:t xml:space="preserve"> </w:t>
            </w:r>
            <w:r>
              <w:rPr>
                <w:szCs w:val="24"/>
                <w:lang w:val="sr-Latn-CS"/>
              </w:rPr>
              <w:t>подизању</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проста</w:t>
            </w:r>
            <w:r w:rsidRPr="00203C83">
              <w:rPr>
                <w:szCs w:val="24"/>
                <w:lang w:val="sr-Latn-CS"/>
              </w:rPr>
              <w:t xml:space="preserve"> </w:t>
            </w:r>
            <w:r>
              <w:rPr>
                <w:szCs w:val="24"/>
                <w:lang w:val="sr-Latn-CS"/>
              </w:rPr>
              <w:t>репродукција</w:t>
            </w:r>
          </w:p>
        </w:tc>
      </w:tr>
      <w:tr w:rsidR="00764339" w:rsidRPr="00203C83" w:rsidTr="00FA43DC">
        <w:trPr>
          <w:trHeight w:val="255"/>
          <w:tblHeader/>
        </w:trPr>
        <w:tc>
          <w:tcPr>
            <w:tcW w:w="1710"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rsidR="00764339" w:rsidRPr="00203C83" w:rsidRDefault="00764339" w:rsidP="00764339">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4767" w:type="dxa"/>
            <w:gridSpan w:val="16"/>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764339" w:rsidRPr="00203C83" w:rsidRDefault="00764339" w:rsidP="00764339">
            <w:pPr>
              <w:jc w:val="center"/>
              <w:rPr>
                <w:szCs w:val="24"/>
              </w:rPr>
            </w:pPr>
            <w:r>
              <w:rPr>
                <w:szCs w:val="24"/>
              </w:rPr>
              <w:t>Припрема</w:t>
            </w:r>
            <w:r w:rsidRPr="00203C83">
              <w:rPr>
                <w:szCs w:val="24"/>
              </w:rPr>
              <w:t xml:space="preserve"> </w:t>
            </w:r>
            <w:r>
              <w:rPr>
                <w:szCs w:val="24"/>
              </w:rPr>
              <w:t>терена</w:t>
            </w:r>
            <w:r w:rsidRPr="00203C83">
              <w:rPr>
                <w:szCs w:val="24"/>
              </w:rPr>
              <w:t xml:space="preserve"> </w:t>
            </w:r>
            <w:r>
              <w:rPr>
                <w:szCs w:val="24"/>
              </w:rPr>
              <w:t>и</w:t>
            </w:r>
            <w:r w:rsidRPr="00203C83">
              <w:rPr>
                <w:szCs w:val="24"/>
              </w:rPr>
              <w:t xml:space="preserve"> </w:t>
            </w:r>
            <w:r>
              <w:rPr>
                <w:szCs w:val="24"/>
              </w:rPr>
              <w:t>земљишта</w:t>
            </w:r>
            <w:r w:rsidRPr="00203C83">
              <w:rPr>
                <w:szCs w:val="24"/>
              </w:rPr>
              <w:t xml:space="preserve"> </w:t>
            </w:r>
            <w:r>
              <w:rPr>
                <w:szCs w:val="24"/>
              </w:rPr>
              <w:t>за</w:t>
            </w:r>
            <w:r w:rsidRPr="00203C83">
              <w:rPr>
                <w:szCs w:val="24"/>
              </w:rPr>
              <w:t xml:space="preserve"> </w:t>
            </w:r>
            <w:r>
              <w:rPr>
                <w:szCs w:val="24"/>
              </w:rPr>
              <w:t>пошумљавање</w:t>
            </w:r>
          </w:p>
        </w:tc>
      </w:tr>
      <w:tr w:rsidR="00764339" w:rsidRPr="00203C83" w:rsidTr="00FA43DC">
        <w:trPr>
          <w:trHeight w:val="255"/>
          <w:tblHeader/>
        </w:trPr>
        <w:tc>
          <w:tcPr>
            <w:tcW w:w="1710"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764339" w:rsidRPr="00203C83" w:rsidRDefault="00764339" w:rsidP="00764339">
            <w:pPr>
              <w:jc w:val="left"/>
              <w:rPr>
                <w:szCs w:val="24"/>
              </w:rPr>
            </w:pPr>
          </w:p>
        </w:tc>
        <w:tc>
          <w:tcPr>
            <w:tcW w:w="1844"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764339" w:rsidRPr="00764339" w:rsidRDefault="00764339" w:rsidP="00764339">
            <w:pPr>
              <w:jc w:val="center"/>
              <w:rPr>
                <w:szCs w:val="24"/>
                <w:lang w:val="sr-Cyrl-RS"/>
              </w:rPr>
            </w:pPr>
            <w:r>
              <w:rPr>
                <w:szCs w:val="24"/>
                <w:lang w:val="sr-Cyrl-RS"/>
              </w:rPr>
              <w:t>319</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764339" w:rsidRPr="00764339" w:rsidRDefault="00764339" w:rsidP="00764339">
            <w:pPr>
              <w:jc w:val="center"/>
              <w:rPr>
                <w:szCs w:val="24"/>
                <w:lang w:val="sr-Cyrl-RS"/>
              </w:rPr>
            </w:pPr>
            <w:r>
              <w:rPr>
                <w:szCs w:val="24"/>
                <w:lang w:val="sr-Cyrl-RS"/>
              </w:rPr>
              <w:t>320</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764339" w:rsidRPr="00764339" w:rsidRDefault="00764339" w:rsidP="00764339">
            <w:pPr>
              <w:jc w:val="center"/>
              <w:rPr>
                <w:szCs w:val="24"/>
                <w:lang w:val="sr-Cyrl-RS"/>
              </w:rPr>
            </w:pPr>
            <w:r>
              <w:rPr>
                <w:szCs w:val="24"/>
                <w:lang w:val="sr-Cyrl-RS"/>
              </w:rPr>
              <w:t>322</w:t>
            </w:r>
          </w:p>
        </w:tc>
        <w:tc>
          <w:tcPr>
            <w:tcW w:w="1846"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764339" w:rsidRPr="00764339" w:rsidRDefault="00764339" w:rsidP="00764339">
            <w:pPr>
              <w:jc w:val="center"/>
              <w:rPr>
                <w:szCs w:val="24"/>
                <w:lang w:val="sr-Cyrl-RS"/>
              </w:rPr>
            </w:pPr>
            <w:r>
              <w:rPr>
                <w:szCs w:val="24"/>
                <w:lang w:val="sr-Cyrl-RS"/>
              </w:rPr>
              <w:t>323</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4339" w:rsidRPr="00764339" w:rsidRDefault="00764339" w:rsidP="00764339">
            <w:pPr>
              <w:jc w:val="center"/>
              <w:rPr>
                <w:szCs w:val="24"/>
                <w:lang w:val="sr-Cyrl-RS"/>
              </w:rPr>
            </w:pPr>
            <w:r>
              <w:rPr>
                <w:szCs w:val="24"/>
                <w:lang w:val="sr-Cyrl-RS"/>
              </w:rPr>
              <w:t>328</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4339" w:rsidRPr="00764339" w:rsidRDefault="00764339" w:rsidP="00764339">
            <w:pPr>
              <w:jc w:val="center"/>
              <w:rPr>
                <w:szCs w:val="24"/>
                <w:lang w:val="sr-Cyrl-RS"/>
              </w:rPr>
            </w:pPr>
            <w:r>
              <w:rPr>
                <w:szCs w:val="24"/>
                <w:lang w:val="sr-Cyrl-RS"/>
              </w:rPr>
              <w:t>411</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4339" w:rsidRPr="00764339" w:rsidRDefault="00764339" w:rsidP="00764339">
            <w:pPr>
              <w:jc w:val="center"/>
              <w:rPr>
                <w:szCs w:val="24"/>
                <w:lang w:val="sr-Cyrl-RS"/>
              </w:rPr>
            </w:pPr>
            <w:r>
              <w:rPr>
                <w:szCs w:val="24"/>
                <w:lang w:val="sr-Cyrl-RS"/>
              </w:rPr>
              <w:t>412</w:t>
            </w:r>
          </w:p>
        </w:tc>
        <w:tc>
          <w:tcPr>
            <w:tcW w:w="18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4339" w:rsidRPr="00764339" w:rsidRDefault="00764339" w:rsidP="00764339">
            <w:pPr>
              <w:jc w:val="center"/>
              <w:rPr>
                <w:szCs w:val="24"/>
                <w:lang w:val="sr-Cyrl-RS"/>
              </w:rPr>
            </w:pPr>
            <w:r>
              <w:rPr>
                <w:szCs w:val="24"/>
                <w:lang w:val="sr-Cyrl-RS"/>
              </w:rPr>
              <w:t>414</w:t>
            </w:r>
          </w:p>
        </w:tc>
      </w:tr>
      <w:tr w:rsidR="00764339" w:rsidRPr="00203C83" w:rsidTr="00FA43DC">
        <w:trPr>
          <w:trHeight w:val="823"/>
          <w:tblHeader/>
        </w:trPr>
        <w:tc>
          <w:tcPr>
            <w:tcW w:w="171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764339" w:rsidRPr="00203C83" w:rsidRDefault="00764339" w:rsidP="00764339">
            <w:pPr>
              <w:jc w:val="center"/>
              <w:rPr>
                <w:szCs w:val="24"/>
              </w:rPr>
            </w:pPr>
            <w:r>
              <w:rPr>
                <w:szCs w:val="24"/>
              </w:rPr>
              <w:t>ГК</w:t>
            </w:r>
          </w:p>
        </w:tc>
        <w:tc>
          <w:tcPr>
            <w:tcW w:w="92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22" w:type="dxa"/>
            <w:tcBorders>
              <w:top w:val="single" w:sz="4" w:space="0" w:color="auto"/>
              <w:left w:val="nil"/>
              <w:bottom w:val="single" w:sz="8" w:space="0" w:color="auto"/>
              <w:right w:val="nil"/>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П</w:t>
            </w:r>
            <w:r w:rsidRPr="00203C83">
              <w:rPr>
                <w:szCs w:val="24"/>
              </w:rPr>
              <w:br/>
              <w:t>(</w:t>
            </w:r>
            <w:r>
              <w:rPr>
                <w:szCs w:val="24"/>
              </w:rPr>
              <w:t>ха</w:t>
            </w:r>
            <w:r w:rsidRPr="00203C83">
              <w:rPr>
                <w:szCs w:val="24"/>
              </w:rPr>
              <w:t>)</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339" w:rsidRPr="00203C83" w:rsidRDefault="00764339" w:rsidP="00764339">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445001"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445001" w:rsidRPr="00203C83" w:rsidRDefault="00445001" w:rsidP="00445001">
            <w:pPr>
              <w:jc w:val="center"/>
              <w:rPr>
                <w:bCs/>
                <w:szCs w:val="24"/>
              </w:rPr>
            </w:pPr>
            <w:r w:rsidRPr="00203C83">
              <w:rPr>
                <w:bCs/>
                <w:szCs w:val="24"/>
              </w:rPr>
              <w:t>12 1</w:t>
            </w:r>
            <w:r>
              <w:rPr>
                <w:bCs/>
                <w:szCs w:val="24"/>
                <w:lang w:val="sr-Cyrl-RS"/>
              </w:rPr>
              <w:t>2</w:t>
            </w:r>
            <w:r w:rsidRPr="00203C83">
              <w:rPr>
                <w:bCs/>
                <w:szCs w:val="24"/>
              </w:rPr>
              <w:t>1</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F65C18" w:rsidRDefault="00445001" w:rsidP="00445001">
            <w:pPr>
              <w:jc w:val="right"/>
              <w:rPr>
                <w:szCs w:val="24"/>
                <w:lang w:val="sr-Cyrl-RS" w:eastAsia="sr-Latn-CS"/>
              </w:rPr>
            </w:pPr>
          </w:p>
        </w:tc>
        <w:tc>
          <w:tcPr>
            <w:tcW w:w="922" w:type="dxa"/>
            <w:tcBorders>
              <w:top w:val="single" w:sz="4" w:space="0" w:color="auto"/>
              <w:left w:val="nil"/>
              <w:bottom w:val="single" w:sz="4" w:space="0" w:color="auto"/>
              <w:right w:val="nil"/>
            </w:tcBorders>
            <w:shd w:val="clear" w:color="auto" w:fill="auto"/>
            <w:noWrap/>
            <w:vAlign w:val="center"/>
          </w:tcPr>
          <w:p w:rsidR="00445001" w:rsidRPr="00F65C18"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203C83" w:rsidRDefault="00445001" w:rsidP="00445001">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203C83" w:rsidRDefault="00445001" w:rsidP="00445001">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445001" w:rsidRPr="00E16982" w:rsidRDefault="00445001" w:rsidP="00445001">
            <w:pPr>
              <w:jc w:val="right"/>
              <w:rPr>
                <w:szCs w:val="24"/>
                <w:lang w:val="sr-Cyrl-RS" w:eastAsia="sr-Latn-CS"/>
              </w:rPr>
            </w:pPr>
            <w:r>
              <w:rPr>
                <w:szCs w:val="24"/>
                <w:lang w:val="sr-Cyrl-RS" w:eastAsia="sr-Latn-CS"/>
              </w:rPr>
              <w:t>0,46</w:t>
            </w:r>
          </w:p>
        </w:tc>
        <w:tc>
          <w:tcPr>
            <w:tcW w:w="923" w:type="dxa"/>
            <w:tcBorders>
              <w:top w:val="single" w:sz="4" w:space="0" w:color="auto"/>
              <w:left w:val="single" w:sz="4" w:space="0" w:color="auto"/>
              <w:bottom w:val="single" w:sz="4" w:space="0" w:color="auto"/>
              <w:right w:val="single" w:sz="4" w:space="0" w:color="auto"/>
            </w:tcBorders>
            <w:vAlign w:val="center"/>
          </w:tcPr>
          <w:p w:rsidR="00445001" w:rsidRPr="00E16982" w:rsidRDefault="00445001" w:rsidP="00445001">
            <w:pPr>
              <w:jc w:val="right"/>
              <w:rPr>
                <w:szCs w:val="24"/>
                <w:lang w:val="sr-Cyrl-RS" w:eastAsia="sr-Latn-CS"/>
              </w:rPr>
            </w:pPr>
            <w:r>
              <w:rPr>
                <w:szCs w:val="24"/>
                <w:lang w:val="sr-Cyrl-RS" w:eastAsia="sr-Latn-CS"/>
              </w:rPr>
              <w:t>0,46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D14F9B"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D14F9B"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r>
      <w:tr w:rsidR="00445001"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445001" w:rsidRPr="00203C83" w:rsidRDefault="00445001" w:rsidP="00445001">
            <w:pPr>
              <w:jc w:val="center"/>
              <w:rPr>
                <w:bCs/>
                <w:szCs w:val="24"/>
              </w:rPr>
            </w:pPr>
            <w:r>
              <w:rPr>
                <w:bCs/>
                <w:szCs w:val="24"/>
              </w:rPr>
              <w:t>12 123</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F65C18" w:rsidRDefault="00445001" w:rsidP="00445001">
            <w:pPr>
              <w:jc w:val="right"/>
              <w:rPr>
                <w:szCs w:val="24"/>
                <w:lang w:val="sr-Cyrl-RS" w:eastAsia="sr-Latn-CS"/>
              </w:rPr>
            </w:pPr>
          </w:p>
        </w:tc>
        <w:tc>
          <w:tcPr>
            <w:tcW w:w="922" w:type="dxa"/>
            <w:tcBorders>
              <w:top w:val="single" w:sz="4" w:space="0" w:color="auto"/>
              <w:left w:val="nil"/>
              <w:bottom w:val="single" w:sz="4" w:space="0" w:color="auto"/>
              <w:right w:val="nil"/>
            </w:tcBorders>
            <w:shd w:val="clear" w:color="auto" w:fill="auto"/>
            <w:noWrap/>
            <w:vAlign w:val="center"/>
          </w:tcPr>
          <w:p w:rsidR="00445001" w:rsidRPr="00F65C18"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203C83" w:rsidRDefault="00445001" w:rsidP="00445001">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203C83" w:rsidRDefault="00445001" w:rsidP="00445001">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445001" w:rsidRPr="00E16982" w:rsidRDefault="00445001" w:rsidP="00445001">
            <w:pPr>
              <w:jc w:val="right"/>
              <w:rPr>
                <w:szCs w:val="24"/>
                <w:lang w:val="sr-Cyrl-RS" w:eastAsia="sr-Latn-CS"/>
              </w:rPr>
            </w:pPr>
            <w:r>
              <w:rPr>
                <w:szCs w:val="24"/>
                <w:lang w:val="sr-Cyrl-RS" w:eastAsia="sr-Latn-CS"/>
              </w:rPr>
              <w:t>8,41</w:t>
            </w:r>
          </w:p>
        </w:tc>
        <w:tc>
          <w:tcPr>
            <w:tcW w:w="923" w:type="dxa"/>
            <w:tcBorders>
              <w:top w:val="single" w:sz="4" w:space="0" w:color="auto"/>
              <w:left w:val="single" w:sz="4" w:space="0" w:color="auto"/>
              <w:bottom w:val="single" w:sz="4" w:space="0" w:color="auto"/>
              <w:right w:val="single" w:sz="4" w:space="0" w:color="auto"/>
            </w:tcBorders>
            <w:vAlign w:val="center"/>
          </w:tcPr>
          <w:p w:rsidR="00445001" w:rsidRPr="00E16982" w:rsidRDefault="00445001" w:rsidP="00445001">
            <w:pPr>
              <w:jc w:val="right"/>
              <w:rPr>
                <w:szCs w:val="24"/>
                <w:lang w:val="sr-Cyrl-RS" w:eastAsia="sr-Latn-CS"/>
              </w:rPr>
            </w:pPr>
            <w:r>
              <w:rPr>
                <w:szCs w:val="24"/>
                <w:lang w:val="sr-Cyrl-RS" w:eastAsia="sr-Latn-CS"/>
              </w:rPr>
              <w:t>8,41</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D14F9B"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D14F9B"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r>
      <w:tr w:rsidR="00445001"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445001" w:rsidRPr="00203C83" w:rsidRDefault="00445001" w:rsidP="00445001">
            <w:pPr>
              <w:jc w:val="center"/>
              <w:rPr>
                <w:bCs/>
                <w:szCs w:val="24"/>
              </w:rPr>
            </w:pPr>
            <w:r>
              <w:rPr>
                <w:bCs/>
                <w:szCs w:val="24"/>
              </w:rPr>
              <w:t>12 270</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F65C18" w:rsidRDefault="00445001" w:rsidP="00445001">
            <w:pPr>
              <w:jc w:val="right"/>
              <w:rPr>
                <w:szCs w:val="24"/>
                <w:lang w:val="sr-Cyrl-RS" w:eastAsia="sr-Latn-CS"/>
              </w:rPr>
            </w:pPr>
          </w:p>
        </w:tc>
        <w:tc>
          <w:tcPr>
            <w:tcW w:w="922" w:type="dxa"/>
            <w:tcBorders>
              <w:top w:val="single" w:sz="4" w:space="0" w:color="auto"/>
              <w:left w:val="nil"/>
              <w:bottom w:val="single" w:sz="4" w:space="0" w:color="auto"/>
              <w:right w:val="nil"/>
            </w:tcBorders>
            <w:shd w:val="clear" w:color="auto" w:fill="auto"/>
            <w:noWrap/>
            <w:vAlign w:val="center"/>
          </w:tcPr>
          <w:p w:rsidR="00445001" w:rsidRPr="00F65C18"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203C83" w:rsidRDefault="00445001" w:rsidP="00445001">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E16982" w:rsidRDefault="00445001" w:rsidP="00445001">
            <w:pPr>
              <w:jc w:val="right"/>
              <w:rPr>
                <w:szCs w:val="24"/>
                <w:lang w:val="sr-Cyrl-RS" w:eastAsia="sr-Latn-CS"/>
              </w:rPr>
            </w:pPr>
            <w:r>
              <w:rPr>
                <w:szCs w:val="24"/>
                <w:lang w:val="sr-Cyrl-RS" w:eastAsia="sr-Latn-CS"/>
              </w:rPr>
              <w:t>5,78</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445001" w:rsidRPr="00E16982" w:rsidRDefault="00445001" w:rsidP="00445001">
            <w:pPr>
              <w:jc w:val="right"/>
              <w:rPr>
                <w:szCs w:val="24"/>
                <w:lang w:val="sr-Cyrl-RS" w:eastAsia="sr-Latn-CS"/>
              </w:rPr>
            </w:pPr>
            <w:r>
              <w:rPr>
                <w:szCs w:val="24"/>
                <w:lang w:val="sr-Cyrl-RS" w:eastAsia="sr-Latn-CS"/>
              </w:rPr>
              <w:t>5,78</w:t>
            </w:r>
          </w:p>
        </w:tc>
        <w:tc>
          <w:tcPr>
            <w:tcW w:w="923" w:type="dxa"/>
            <w:tcBorders>
              <w:top w:val="single" w:sz="4" w:space="0" w:color="auto"/>
              <w:left w:val="single" w:sz="4" w:space="0" w:color="auto"/>
              <w:bottom w:val="single" w:sz="4" w:space="0" w:color="auto"/>
              <w:right w:val="single" w:sz="4" w:space="0" w:color="auto"/>
            </w:tcBorders>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D14F9B"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D14F9B"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r>
      <w:tr w:rsidR="00445001"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445001" w:rsidRPr="00203C83" w:rsidRDefault="00445001" w:rsidP="00445001">
            <w:pPr>
              <w:jc w:val="center"/>
              <w:rPr>
                <w:bCs/>
                <w:szCs w:val="24"/>
              </w:rPr>
            </w:pPr>
            <w:r>
              <w:rPr>
                <w:bCs/>
                <w:szCs w:val="24"/>
              </w:rPr>
              <w:t>12 325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F65C18" w:rsidRDefault="00445001" w:rsidP="00445001">
            <w:pPr>
              <w:jc w:val="right"/>
              <w:rPr>
                <w:szCs w:val="24"/>
                <w:lang w:val="sr-Cyrl-RS" w:eastAsia="sr-Latn-CS"/>
              </w:rPr>
            </w:pPr>
          </w:p>
        </w:tc>
        <w:tc>
          <w:tcPr>
            <w:tcW w:w="922" w:type="dxa"/>
            <w:tcBorders>
              <w:top w:val="single" w:sz="4" w:space="0" w:color="auto"/>
              <w:left w:val="nil"/>
              <w:bottom w:val="single" w:sz="4" w:space="0" w:color="auto"/>
              <w:right w:val="nil"/>
            </w:tcBorders>
            <w:shd w:val="clear" w:color="auto" w:fill="auto"/>
            <w:noWrap/>
            <w:vAlign w:val="center"/>
          </w:tcPr>
          <w:p w:rsidR="00445001" w:rsidRPr="00F65C18"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203C83" w:rsidRDefault="00445001" w:rsidP="00445001">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203C83" w:rsidRDefault="00445001" w:rsidP="00445001">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45001" w:rsidRPr="00445001" w:rsidRDefault="00445001" w:rsidP="00445001">
            <w:pPr>
              <w:jc w:val="right"/>
              <w:rPr>
                <w:szCs w:val="24"/>
                <w:lang w:val="sr-Cyrl-RS" w:eastAsia="sr-Latn-CS"/>
              </w:rPr>
            </w:pPr>
            <w:r>
              <w:rPr>
                <w:szCs w:val="24"/>
                <w:lang w:val="sr-Cyrl-RS" w:eastAsia="sr-Latn-CS"/>
              </w:rPr>
              <w:t>110,63</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45001" w:rsidRPr="00445001" w:rsidRDefault="00445001" w:rsidP="00445001">
            <w:pPr>
              <w:jc w:val="right"/>
              <w:rPr>
                <w:szCs w:val="24"/>
                <w:lang w:val="sr-Cyrl-RS" w:eastAsia="sr-Latn-CS"/>
              </w:rPr>
            </w:pPr>
            <w:r>
              <w:rPr>
                <w:szCs w:val="24"/>
                <w:lang w:val="sr-Cyrl-RS" w:eastAsia="sr-Latn-CS"/>
              </w:rPr>
              <w:t>110,63</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D14F9B"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D14F9B"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r>
      <w:tr w:rsidR="00445001"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445001" w:rsidRPr="00F65C18" w:rsidRDefault="00445001" w:rsidP="00445001">
            <w:pPr>
              <w:jc w:val="center"/>
              <w:rPr>
                <w:bCs/>
                <w:szCs w:val="24"/>
                <w:lang w:val="sr-Cyrl-RS"/>
              </w:rPr>
            </w:pPr>
            <w:r>
              <w:rPr>
                <w:bCs/>
                <w:szCs w:val="24"/>
                <w:lang w:val="sr-Cyrl-RS"/>
              </w:rPr>
              <w:t>12 453</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F65C18" w:rsidRDefault="00445001" w:rsidP="00445001">
            <w:pPr>
              <w:jc w:val="right"/>
              <w:rPr>
                <w:szCs w:val="24"/>
                <w:lang w:val="sr-Cyrl-RS" w:eastAsia="sr-Latn-CS"/>
              </w:rPr>
            </w:pPr>
            <w:r>
              <w:rPr>
                <w:szCs w:val="24"/>
                <w:lang w:val="sr-Cyrl-RS" w:eastAsia="sr-Latn-CS"/>
              </w:rPr>
              <w:t>5,40</w:t>
            </w:r>
          </w:p>
        </w:tc>
        <w:tc>
          <w:tcPr>
            <w:tcW w:w="922" w:type="dxa"/>
            <w:tcBorders>
              <w:top w:val="single" w:sz="4" w:space="0" w:color="auto"/>
              <w:left w:val="nil"/>
              <w:bottom w:val="single" w:sz="4" w:space="0" w:color="auto"/>
              <w:right w:val="nil"/>
            </w:tcBorders>
            <w:shd w:val="clear" w:color="auto" w:fill="auto"/>
            <w:noWrap/>
            <w:vAlign w:val="center"/>
          </w:tcPr>
          <w:p w:rsidR="00445001" w:rsidRPr="00F65C18" w:rsidRDefault="00445001" w:rsidP="00445001">
            <w:pPr>
              <w:jc w:val="right"/>
              <w:rPr>
                <w:szCs w:val="24"/>
                <w:lang w:val="sr-Cyrl-RS" w:eastAsia="sr-Latn-CS"/>
              </w:rPr>
            </w:pPr>
            <w:r>
              <w:rPr>
                <w:szCs w:val="24"/>
                <w:lang w:val="sr-Cyrl-RS" w:eastAsia="sr-Latn-CS"/>
              </w:rPr>
              <w:t>5,40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F65C18" w:rsidRDefault="00445001" w:rsidP="00445001">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445001" w:rsidRPr="00F65C18"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Pr="00F65C18" w:rsidRDefault="00445001" w:rsidP="00445001">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445001" w:rsidRPr="00F65C18"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45001" w:rsidRPr="00D14F9B"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45001" w:rsidRPr="00D14F9B"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E3683D" w:rsidRDefault="00E3683D" w:rsidP="00445001">
            <w:pPr>
              <w:jc w:val="right"/>
              <w:rPr>
                <w:szCs w:val="24"/>
                <w:lang w:val="sr-Cyrl-RS" w:eastAsia="sr-Latn-CS"/>
              </w:rPr>
            </w:pPr>
            <w:r>
              <w:rPr>
                <w:szCs w:val="24"/>
                <w:lang w:val="sr-Cyrl-RS" w:eastAsia="sr-Latn-CS"/>
              </w:rPr>
              <w:t>5,40</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445001" w:rsidRPr="00E3683D" w:rsidRDefault="00E3683D" w:rsidP="00445001">
            <w:pPr>
              <w:jc w:val="right"/>
              <w:rPr>
                <w:szCs w:val="24"/>
                <w:lang w:val="sr-Cyrl-RS" w:eastAsia="sr-Latn-CS"/>
              </w:rPr>
            </w:pPr>
            <w:r>
              <w:rPr>
                <w:szCs w:val="24"/>
                <w:lang w:val="sr-Cyrl-RS" w:eastAsia="sr-Latn-CS"/>
              </w:rPr>
              <w:t>1,08</w:t>
            </w:r>
          </w:p>
        </w:tc>
      </w:tr>
      <w:tr w:rsidR="00445001"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445001" w:rsidRDefault="00445001" w:rsidP="00445001">
            <w:pPr>
              <w:jc w:val="center"/>
              <w:rPr>
                <w:bCs/>
                <w:szCs w:val="24"/>
                <w:lang w:val="sr-Cyrl-RS"/>
              </w:rPr>
            </w:pPr>
            <w:r>
              <w:rPr>
                <w:bCs/>
                <w:szCs w:val="24"/>
                <w:lang w:val="sr-Cyrl-RS"/>
              </w:rPr>
              <w:t>12 457</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Default="00445001" w:rsidP="00445001">
            <w:pPr>
              <w:jc w:val="right"/>
              <w:rPr>
                <w:szCs w:val="24"/>
                <w:lang w:val="sr-Cyrl-RS" w:eastAsia="sr-Latn-CS"/>
              </w:rPr>
            </w:pPr>
          </w:p>
        </w:tc>
        <w:tc>
          <w:tcPr>
            <w:tcW w:w="922" w:type="dxa"/>
            <w:tcBorders>
              <w:top w:val="single" w:sz="4" w:space="0" w:color="auto"/>
              <w:left w:val="nil"/>
              <w:bottom w:val="single" w:sz="4" w:space="0" w:color="auto"/>
              <w:right w:val="nil"/>
            </w:tcBorders>
            <w:shd w:val="clear" w:color="auto" w:fill="auto"/>
            <w:noWrap/>
            <w:vAlign w:val="center"/>
          </w:tcPr>
          <w:p w:rsidR="00445001"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Default="00445001" w:rsidP="00445001">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445001"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001" w:rsidRDefault="00445001" w:rsidP="00445001">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445001"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445001"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445001"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45001" w:rsidRPr="00203C83" w:rsidRDefault="00445001" w:rsidP="0044500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445001" w:rsidRDefault="00445001" w:rsidP="00445001">
            <w:pPr>
              <w:jc w:val="right"/>
              <w:rPr>
                <w:szCs w:val="24"/>
                <w:lang w:val="sr-Cyrl-RS" w:eastAsia="sr-Latn-CS"/>
              </w:rPr>
            </w:pPr>
            <w:r>
              <w:rPr>
                <w:szCs w:val="24"/>
                <w:lang w:val="sr-Cyrl-RS" w:eastAsia="sr-Latn-CS"/>
              </w:rPr>
              <w:t>5,35</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445001" w:rsidRDefault="00445001" w:rsidP="00445001">
            <w:pPr>
              <w:jc w:val="right"/>
              <w:rPr>
                <w:szCs w:val="24"/>
                <w:lang w:val="sr-Cyrl-RS" w:eastAsia="sr-Latn-CS"/>
              </w:rPr>
            </w:pPr>
            <w:r>
              <w:rPr>
                <w:szCs w:val="24"/>
                <w:lang w:val="sr-Cyrl-RS" w:eastAsia="sr-Latn-CS"/>
              </w:rPr>
              <w:t>2,68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D14F9B"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D14F9B" w:rsidRDefault="00445001" w:rsidP="00445001">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445001" w:rsidRPr="00203C83" w:rsidRDefault="00445001" w:rsidP="00445001">
            <w:pPr>
              <w:jc w:val="right"/>
              <w:rPr>
                <w:szCs w:val="24"/>
                <w:lang w:eastAsia="sr-Latn-CS"/>
              </w:rPr>
            </w:pPr>
          </w:p>
        </w:tc>
      </w:tr>
      <w:tr w:rsidR="00E3683D"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E3683D" w:rsidRPr="00F65C18" w:rsidRDefault="00E3683D" w:rsidP="00E3683D">
            <w:pPr>
              <w:jc w:val="center"/>
              <w:rPr>
                <w:bCs/>
                <w:szCs w:val="24"/>
                <w:lang w:val="sr-Cyrl-RS"/>
              </w:rPr>
            </w:pPr>
            <w:r>
              <w:rPr>
                <w:bCs/>
                <w:szCs w:val="24"/>
                <w:lang w:val="sr-Cyrl-RS"/>
              </w:rPr>
              <w:t>12 469</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2" w:type="dxa"/>
            <w:tcBorders>
              <w:top w:val="single" w:sz="4" w:space="0" w:color="auto"/>
              <w:left w:val="nil"/>
              <w:bottom w:val="single" w:sz="4" w:space="0" w:color="auto"/>
              <w:right w:val="nil"/>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F65C18" w:rsidRDefault="00E3683D" w:rsidP="00E3683D">
            <w:pPr>
              <w:jc w:val="right"/>
              <w:rPr>
                <w:szCs w:val="24"/>
                <w:lang w:val="sr-Cyrl-RS" w:eastAsia="sr-Latn-CS"/>
              </w:rPr>
            </w:pPr>
            <w:r>
              <w:rPr>
                <w:szCs w:val="24"/>
                <w:lang w:val="sr-Cyrl-RS" w:eastAsia="sr-Latn-CS"/>
              </w:rPr>
              <w:t>1,91</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F65C18" w:rsidRDefault="00E3683D" w:rsidP="00E3683D">
            <w:pPr>
              <w:jc w:val="right"/>
              <w:rPr>
                <w:szCs w:val="24"/>
                <w:lang w:val="sr-Cyrl-RS" w:eastAsia="sr-Latn-CS"/>
              </w:rPr>
            </w:pPr>
            <w:r>
              <w:rPr>
                <w:szCs w:val="24"/>
                <w:lang w:val="sr-Cyrl-RS" w:eastAsia="sr-Latn-CS"/>
              </w:rPr>
              <w:t>1,91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r>
              <w:rPr>
                <w:szCs w:val="24"/>
                <w:lang w:val="sr-Cyrl-RS" w:eastAsia="sr-Latn-CS"/>
              </w:rPr>
              <w:t>1,91</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r>
              <w:rPr>
                <w:szCs w:val="24"/>
                <w:lang w:val="sr-Cyrl-RS" w:eastAsia="sr-Latn-CS"/>
              </w:rPr>
              <w:t>0,38</w:t>
            </w:r>
          </w:p>
        </w:tc>
      </w:tr>
      <w:tr w:rsidR="00E3683D"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E3683D" w:rsidRPr="00F65C18" w:rsidRDefault="00E3683D" w:rsidP="00E3683D">
            <w:pPr>
              <w:jc w:val="center"/>
              <w:rPr>
                <w:bCs/>
                <w:szCs w:val="24"/>
                <w:lang w:val="sr-Cyrl-RS"/>
              </w:rPr>
            </w:pPr>
            <w:r>
              <w:rPr>
                <w:bCs/>
                <w:szCs w:val="24"/>
                <w:lang w:val="sr-Cyrl-RS"/>
              </w:rPr>
              <w:t>12 475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2" w:type="dxa"/>
            <w:tcBorders>
              <w:top w:val="single" w:sz="4" w:space="0" w:color="auto"/>
              <w:left w:val="nil"/>
              <w:bottom w:val="single" w:sz="4" w:space="0" w:color="auto"/>
              <w:right w:val="nil"/>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r>
              <w:rPr>
                <w:szCs w:val="24"/>
                <w:lang w:val="sr-Cyrl-RS" w:eastAsia="sr-Latn-CS"/>
              </w:rPr>
              <w:t>6,27</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r>
              <w:rPr>
                <w:szCs w:val="24"/>
                <w:lang w:val="sr-Cyrl-RS" w:eastAsia="sr-Latn-CS"/>
              </w:rPr>
              <w:t>1,25</w:t>
            </w:r>
          </w:p>
        </w:tc>
      </w:tr>
      <w:tr w:rsidR="00E3683D"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E3683D" w:rsidRPr="00F65C18" w:rsidRDefault="00E3683D" w:rsidP="00E3683D">
            <w:pPr>
              <w:jc w:val="center"/>
              <w:rPr>
                <w:bCs/>
                <w:szCs w:val="24"/>
                <w:lang w:val="sr-Cyrl-RS"/>
              </w:rPr>
            </w:pPr>
            <w:r>
              <w:rPr>
                <w:bCs/>
                <w:szCs w:val="24"/>
                <w:lang w:val="sr-Cyrl-RS"/>
              </w:rPr>
              <w:t>12 483</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2" w:type="dxa"/>
            <w:tcBorders>
              <w:top w:val="single" w:sz="4" w:space="0" w:color="auto"/>
              <w:left w:val="nil"/>
              <w:bottom w:val="single" w:sz="4" w:space="0" w:color="auto"/>
              <w:right w:val="nil"/>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445001" w:rsidRDefault="00E3683D" w:rsidP="00E3683D">
            <w:pPr>
              <w:jc w:val="right"/>
              <w:rPr>
                <w:szCs w:val="24"/>
                <w:lang w:val="sr-Cyrl-RS" w:eastAsia="sr-Latn-CS"/>
              </w:rPr>
            </w:pPr>
            <w:r>
              <w:rPr>
                <w:szCs w:val="24"/>
                <w:lang w:val="sr-Cyrl-RS" w:eastAsia="sr-Latn-CS"/>
              </w:rPr>
              <w:t>1,11</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445001" w:rsidRDefault="00E3683D" w:rsidP="00E3683D">
            <w:pPr>
              <w:jc w:val="right"/>
              <w:rPr>
                <w:szCs w:val="24"/>
                <w:lang w:val="sr-Cyrl-RS" w:eastAsia="sr-Latn-CS"/>
              </w:rPr>
            </w:pPr>
            <w:r>
              <w:rPr>
                <w:szCs w:val="24"/>
                <w:lang w:val="sr-Cyrl-RS" w:eastAsia="sr-Latn-CS"/>
              </w:rPr>
              <w:t>1,11</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r>
      <w:tr w:rsidR="00E3683D"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E3683D" w:rsidRDefault="00E3683D" w:rsidP="00E3683D">
            <w:pPr>
              <w:jc w:val="center"/>
              <w:rPr>
                <w:bCs/>
                <w:szCs w:val="24"/>
                <w:lang w:val="sr-Cyrl-RS"/>
              </w:rPr>
            </w:pPr>
            <w:r>
              <w:rPr>
                <w:bCs/>
                <w:szCs w:val="24"/>
                <w:lang w:val="sr-Cyrl-RS"/>
              </w:rPr>
              <w:lastRenderedPageBreak/>
              <w:t>82 475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2" w:type="dxa"/>
            <w:tcBorders>
              <w:top w:val="single" w:sz="4" w:space="0" w:color="auto"/>
              <w:left w:val="nil"/>
              <w:bottom w:val="single" w:sz="4" w:space="0" w:color="auto"/>
              <w:right w:val="nil"/>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E3683D" w:rsidRDefault="00E3683D" w:rsidP="00E3683D">
            <w:pPr>
              <w:jc w:val="right"/>
              <w:rPr>
                <w:szCs w:val="24"/>
                <w:lang w:val="sr-Cyrl-RS" w:eastAsia="sr-Latn-CS"/>
              </w:rPr>
            </w:pPr>
            <w:r>
              <w:rPr>
                <w:szCs w:val="24"/>
                <w:lang w:val="sr-Cyrl-RS" w:eastAsia="sr-Latn-CS"/>
              </w:rPr>
              <w:t>1,13</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E3683D" w:rsidRPr="00E3683D" w:rsidRDefault="00E3683D" w:rsidP="00E3683D">
            <w:pPr>
              <w:jc w:val="right"/>
              <w:rPr>
                <w:szCs w:val="24"/>
                <w:lang w:val="sr-Cyrl-RS" w:eastAsia="sr-Latn-CS"/>
              </w:rPr>
            </w:pPr>
            <w:r>
              <w:rPr>
                <w:szCs w:val="24"/>
                <w:lang w:val="sr-Cyrl-RS" w:eastAsia="sr-Latn-CS"/>
              </w:rPr>
              <w:t>0,23</w:t>
            </w:r>
          </w:p>
        </w:tc>
      </w:tr>
      <w:tr w:rsidR="00E3683D"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E3683D" w:rsidRPr="00F65C18" w:rsidRDefault="00E3683D" w:rsidP="00E3683D">
            <w:pPr>
              <w:jc w:val="center"/>
              <w:rPr>
                <w:bCs/>
                <w:szCs w:val="24"/>
                <w:lang w:val="sr-Cyrl-RS"/>
              </w:rPr>
            </w:pPr>
            <w:r>
              <w:rPr>
                <w:bCs/>
                <w:szCs w:val="24"/>
                <w:lang w:val="sr-Cyrl-RS"/>
              </w:rPr>
              <w:t>83 121</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2" w:type="dxa"/>
            <w:tcBorders>
              <w:top w:val="single" w:sz="4" w:space="0" w:color="auto"/>
              <w:left w:val="nil"/>
              <w:bottom w:val="single" w:sz="4" w:space="0" w:color="auto"/>
              <w:right w:val="nil"/>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E16982" w:rsidRDefault="00E3683D" w:rsidP="00E3683D">
            <w:pPr>
              <w:jc w:val="right"/>
              <w:rPr>
                <w:szCs w:val="24"/>
                <w:lang w:val="sr-Cyrl-RS" w:eastAsia="sr-Latn-CS"/>
              </w:rPr>
            </w:pPr>
            <w:r>
              <w:rPr>
                <w:szCs w:val="24"/>
                <w:lang w:val="sr-Cyrl-RS" w:eastAsia="sr-Latn-CS"/>
              </w:rPr>
              <w:t>0,62</w:t>
            </w: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E16982" w:rsidRDefault="00E3683D" w:rsidP="00E3683D">
            <w:pPr>
              <w:jc w:val="right"/>
              <w:rPr>
                <w:szCs w:val="24"/>
                <w:lang w:val="sr-Cyrl-RS" w:eastAsia="sr-Latn-CS"/>
              </w:rPr>
            </w:pPr>
            <w:r>
              <w:rPr>
                <w:szCs w:val="24"/>
                <w:lang w:val="sr-Cyrl-RS" w:eastAsia="sr-Latn-CS"/>
              </w:rPr>
              <w:t>0,62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r>
      <w:tr w:rsidR="00E3683D"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E3683D" w:rsidRPr="00F65C18" w:rsidRDefault="00E3683D" w:rsidP="00E3683D">
            <w:pPr>
              <w:jc w:val="center"/>
              <w:rPr>
                <w:bCs/>
                <w:szCs w:val="24"/>
                <w:lang w:val="sr-Cyrl-RS"/>
              </w:rPr>
            </w:pPr>
            <w:r>
              <w:rPr>
                <w:bCs/>
                <w:szCs w:val="24"/>
                <w:lang w:val="sr-Cyrl-RS"/>
              </w:rPr>
              <w:t>83 123</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2" w:type="dxa"/>
            <w:tcBorders>
              <w:top w:val="single" w:sz="4" w:space="0" w:color="auto"/>
              <w:left w:val="nil"/>
              <w:bottom w:val="single" w:sz="4" w:space="0" w:color="auto"/>
              <w:right w:val="nil"/>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E16982" w:rsidRDefault="00E3683D" w:rsidP="00E3683D">
            <w:pPr>
              <w:jc w:val="right"/>
              <w:rPr>
                <w:szCs w:val="24"/>
                <w:lang w:val="sr-Cyrl-RS" w:eastAsia="sr-Latn-CS"/>
              </w:rPr>
            </w:pPr>
            <w:r>
              <w:rPr>
                <w:szCs w:val="24"/>
                <w:lang w:val="sr-Cyrl-RS" w:eastAsia="sr-Latn-CS"/>
              </w:rPr>
              <w:t>77,78</w:t>
            </w: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E16982" w:rsidRDefault="00E3683D" w:rsidP="00E3683D">
            <w:pPr>
              <w:jc w:val="right"/>
              <w:rPr>
                <w:szCs w:val="24"/>
                <w:lang w:val="sr-Cyrl-RS" w:eastAsia="sr-Latn-CS"/>
              </w:rPr>
            </w:pPr>
            <w:r>
              <w:rPr>
                <w:szCs w:val="24"/>
                <w:lang w:val="sr-Cyrl-RS" w:eastAsia="sr-Latn-CS"/>
              </w:rPr>
              <w:t>77,78</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E3683D" w:rsidRDefault="00E3683D" w:rsidP="00E3683D">
            <w:pPr>
              <w:jc w:val="right"/>
              <w:rPr>
                <w:szCs w:val="24"/>
                <w:lang w:val="sr-Cyrl-RS"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E3683D" w:rsidRPr="00E3683D" w:rsidRDefault="00E3683D" w:rsidP="00E3683D">
            <w:pPr>
              <w:jc w:val="right"/>
              <w:rPr>
                <w:szCs w:val="24"/>
                <w:lang w:val="sr-Cyrl-RS" w:eastAsia="sr-Latn-CS"/>
              </w:rPr>
            </w:pPr>
          </w:p>
        </w:tc>
      </w:tr>
      <w:tr w:rsidR="00E3683D"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E3683D" w:rsidRPr="00F65C18" w:rsidRDefault="00E3683D" w:rsidP="00E3683D">
            <w:pPr>
              <w:jc w:val="center"/>
              <w:rPr>
                <w:bCs/>
                <w:szCs w:val="24"/>
                <w:lang w:val="sr-Cyrl-RS"/>
              </w:rPr>
            </w:pPr>
            <w:r>
              <w:rPr>
                <w:bCs/>
                <w:szCs w:val="24"/>
                <w:lang w:val="sr-Cyrl-RS"/>
              </w:rPr>
              <w:t>83 269</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2" w:type="dxa"/>
            <w:tcBorders>
              <w:top w:val="single" w:sz="4" w:space="0" w:color="auto"/>
              <w:left w:val="nil"/>
              <w:bottom w:val="single" w:sz="4" w:space="0" w:color="auto"/>
              <w:right w:val="nil"/>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E16982" w:rsidRDefault="00E3683D" w:rsidP="00E3683D">
            <w:pPr>
              <w:jc w:val="right"/>
              <w:rPr>
                <w:szCs w:val="24"/>
                <w:lang w:val="sr-Cyrl-RS" w:eastAsia="sr-Latn-CS"/>
              </w:rPr>
            </w:pPr>
            <w:r>
              <w:rPr>
                <w:szCs w:val="24"/>
                <w:lang w:val="sr-Cyrl-RS" w:eastAsia="sr-Latn-CS"/>
              </w:rPr>
              <w:t>1,66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E16982" w:rsidRDefault="00E3683D" w:rsidP="00E3683D">
            <w:pPr>
              <w:jc w:val="right"/>
              <w:rPr>
                <w:szCs w:val="24"/>
                <w:lang w:val="sr-Cyrl-RS" w:eastAsia="sr-Latn-CS"/>
              </w:rPr>
            </w:pPr>
            <w:r>
              <w:rPr>
                <w:szCs w:val="24"/>
                <w:lang w:val="sr-Cyrl-RS" w:eastAsia="sr-Latn-CS"/>
              </w:rPr>
              <w:t>1,66</w:t>
            </w: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r>
      <w:tr w:rsidR="00E3683D"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E3683D" w:rsidRPr="00F65C18" w:rsidRDefault="00E3683D" w:rsidP="00E3683D">
            <w:pPr>
              <w:jc w:val="center"/>
              <w:rPr>
                <w:bCs/>
                <w:szCs w:val="24"/>
                <w:lang w:val="sr-Cyrl-RS"/>
              </w:rPr>
            </w:pPr>
            <w:r>
              <w:rPr>
                <w:bCs/>
                <w:szCs w:val="24"/>
                <w:lang w:val="sr-Cyrl-RS"/>
              </w:rPr>
              <w:t>83 270</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2" w:type="dxa"/>
            <w:tcBorders>
              <w:top w:val="single" w:sz="4" w:space="0" w:color="auto"/>
              <w:left w:val="nil"/>
              <w:bottom w:val="single" w:sz="4" w:space="0" w:color="auto"/>
              <w:right w:val="nil"/>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E16982" w:rsidRDefault="00E3683D" w:rsidP="00E3683D">
            <w:pPr>
              <w:jc w:val="right"/>
              <w:rPr>
                <w:szCs w:val="24"/>
                <w:lang w:val="sr-Cyrl-RS" w:eastAsia="sr-Latn-CS"/>
              </w:rPr>
            </w:pPr>
            <w:r>
              <w:rPr>
                <w:szCs w:val="24"/>
                <w:lang w:val="sr-Cyrl-RS" w:eastAsia="sr-Latn-CS"/>
              </w:rPr>
              <w:t>2,18</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E16982" w:rsidRDefault="00E3683D" w:rsidP="00E3683D">
            <w:pPr>
              <w:jc w:val="right"/>
              <w:rPr>
                <w:szCs w:val="24"/>
                <w:lang w:val="sr-Cyrl-RS" w:eastAsia="sr-Latn-CS"/>
              </w:rPr>
            </w:pPr>
            <w:r>
              <w:rPr>
                <w:szCs w:val="24"/>
                <w:lang w:val="sr-Cyrl-RS" w:eastAsia="sr-Latn-CS"/>
              </w:rPr>
              <w:t>2,18</w:t>
            </w: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r>
      <w:tr w:rsidR="00E3683D"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E3683D" w:rsidRPr="00F65C18" w:rsidRDefault="00E3683D" w:rsidP="00E3683D">
            <w:pPr>
              <w:jc w:val="center"/>
              <w:rPr>
                <w:bCs/>
                <w:szCs w:val="24"/>
                <w:lang w:val="sr-Cyrl-RS"/>
              </w:rPr>
            </w:pPr>
            <w:r>
              <w:rPr>
                <w:bCs/>
                <w:szCs w:val="24"/>
                <w:lang w:val="sr-Cyrl-RS"/>
              </w:rPr>
              <w:t>83 325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2" w:type="dxa"/>
            <w:tcBorders>
              <w:top w:val="single" w:sz="4" w:space="0" w:color="auto"/>
              <w:left w:val="nil"/>
              <w:bottom w:val="single" w:sz="4" w:space="0" w:color="auto"/>
              <w:right w:val="nil"/>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445001" w:rsidRDefault="00E3683D" w:rsidP="00E3683D">
            <w:pPr>
              <w:jc w:val="right"/>
              <w:rPr>
                <w:szCs w:val="24"/>
                <w:lang w:val="sr-Cyrl-RS" w:eastAsia="sr-Latn-CS"/>
              </w:rPr>
            </w:pPr>
            <w:r>
              <w:rPr>
                <w:szCs w:val="24"/>
                <w:lang w:val="sr-Cyrl-RS" w:eastAsia="sr-Latn-CS"/>
              </w:rPr>
              <w:t>202,64</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445001" w:rsidRDefault="00E3683D" w:rsidP="00E3683D">
            <w:pPr>
              <w:jc w:val="right"/>
              <w:rPr>
                <w:szCs w:val="24"/>
                <w:lang w:val="sr-Cyrl-RS" w:eastAsia="sr-Latn-CS"/>
              </w:rPr>
            </w:pPr>
            <w:r>
              <w:rPr>
                <w:szCs w:val="24"/>
                <w:lang w:val="sr-Cyrl-RS" w:eastAsia="sr-Latn-CS"/>
              </w:rPr>
              <w:t>202,64</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E3683D" w:rsidRDefault="00E3683D" w:rsidP="00E3683D">
            <w:pPr>
              <w:jc w:val="right"/>
              <w:rPr>
                <w:szCs w:val="24"/>
                <w:lang w:val="sr-Cyrl-RS"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E3683D" w:rsidRPr="00E3683D" w:rsidRDefault="00E3683D" w:rsidP="00E3683D">
            <w:pPr>
              <w:jc w:val="right"/>
              <w:rPr>
                <w:szCs w:val="24"/>
                <w:lang w:val="sr-Cyrl-RS" w:eastAsia="sr-Latn-CS"/>
              </w:rPr>
            </w:pPr>
          </w:p>
        </w:tc>
      </w:tr>
      <w:tr w:rsidR="00E3683D"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E3683D" w:rsidRDefault="00E3683D" w:rsidP="00E3683D">
            <w:pPr>
              <w:jc w:val="center"/>
              <w:rPr>
                <w:bCs/>
                <w:szCs w:val="24"/>
                <w:lang w:val="sr-Cyrl-RS"/>
              </w:rPr>
            </w:pPr>
            <w:r>
              <w:rPr>
                <w:bCs/>
                <w:szCs w:val="24"/>
                <w:lang w:val="sr-Cyrl-RS"/>
              </w:rPr>
              <w:t>83 455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Default="00E3683D" w:rsidP="00E3683D">
            <w:pPr>
              <w:jc w:val="right"/>
              <w:rPr>
                <w:szCs w:val="24"/>
                <w:lang w:val="sr-Cyrl-RS" w:eastAsia="sr-Latn-CS"/>
              </w:rPr>
            </w:pPr>
          </w:p>
        </w:tc>
        <w:tc>
          <w:tcPr>
            <w:tcW w:w="922" w:type="dxa"/>
            <w:tcBorders>
              <w:top w:val="single" w:sz="4" w:space="0" w:color="auto"/>
              <w:left w:val="nil"/>
              <w:bottom w:val="single" w:sz="4" w:space="0" w:color="auto"/>
              <w:right w:val="nil"/>
            </w:tcBorders>
            <w:shd w:val="clear" w:color="auto" w:fill="auto"/>
            <w:noWrap/>
            <w:vAlign w:val="center"/>
          </w:tcPr>
          <w:p w:rsidR="00E3683D"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r>
              <w:rPr>
                <w:szCs w:val="24"/>
                <w:lang w:val="sr-Cyrl-RS" w:eastAsia="sr-Latn-CS"/>
              </w:rPr>
              <w:t>1,63</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r>
              <w:rPr>
                <w:szCs w:val="24"/>
                <w:lang w:val="sr-Cyrl-RS" w:eastAsia="sr-Latn-CS"/>
              </w:rPr>
              <w:t>0,33</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r>
      <w:tr w:rsidR="00E3683D"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E3683D" w:rsidRDefault="00E3683D" w:rsidP="00E3683D">
            <w:pPr>
              <w:jc w:val="center"/>
              <w:rPr>
                <w:bCs/>
                <w:szCs w:val="24"/>
                <w:lang w:val="sr-Cyrl-RS"/>
              </w:rPr>
            </w:pPr>
            <w:r>
              <w:rPr>
                <w:bCs/>
                <w:szCs w:val="24"/>
                <w:lang w:val="sr-Cyrl-RS"/>
              </w:rPr>
              <w:t>83 457</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Default="00E3683D" w:rsidP="00E3683D">
            <w:pPr>
              <w:jc w:val="right"/>
              <w:rPr>
                <w:szCs w:val="24"/>
                <w:lang w:val="sr-Cyrl-RS" w:eastAsia="sr-Latn-CS"/>
              </w:rPr>
            </w:pPr>
          </w:p>
        </w:tc>
        <w:tc>
          <w:tcPr>
            <w:tcW w:w="922" w:type="dxa"/>
            <w:tcBorders>
              <w:top w:val="single" w:sz="4" w:space="0" w:color="auto"/>
              <w:left w:val="nil"/>
              <w:bottom w:val="single" w:sz="4" w:space="0" w:color="auto"/>
              <w:right w:val="nil"/>
            </w:tcBorders>
            <w:shd w:val="clear" w:color="auto" w:fill="auto"/>
            <w:noWrap/>
            <w:vAlign w:val="center"/>
          </w:tcPr>
          <w:p w:rsidR="00E3683D"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Default="00E3683D" w:rsidP="00E3683D">
            <w:pPr>
              <w:jc w:val="right"/>
              <w:rPr>
                <w:szCs w:val="24"/>
                <w:lang w:val="sr-Cyrl-RS" w:eastAsia="sr-Latn-CS"/>
              </w:rPr>
            </w:pPr>
            <w:r>
              <w:rPr>
                <w:szCs w:val="24"/>
                <w:lang w:val="sr-Cyrl-RS" w:eastAsia="sr-Latn-CS"/>
              </w:rPr>
              <w:t>3,31</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Default="00E3683D" w:rsidP="00E3683D">
            <w:pPr>
              <w:jc w:val="right"/>
              <w:rPr>
                <w:szCs w:val="24"/>
                <w:lang w:val="sr-Cyrl-RS" w:eastAsia="sr-Latn-CS"/>
              </w:rPr>
            </w:pPr>
            <w:r>
              <w:rPr>
                <w:szCs w:val="24"/>
                <w:lang w:val="sr-Cyrl-RS" w:eastAsia="sr-Latn-CS"/>
              </w:rPr>
              <w:t>1,66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r>
      <w:tr w:rsidR="00E3683D"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E3683D" w:rsidRPr="00F65C18" w:rsidRDefault="00E3683D" w:rsidP="00E3683D">
            <w:pPr>
              <w:jc w:val="center"/>
              <w:rPr>
                <w:bCs/>
                <w:szCs w:val="24"/>
                <w:lang w:val="sr-Cyrl-RS"/>
              </w:rPr>
            </w:pPr>
            <w:r>
              <w:rPr>
                <w:bCs/>
                <w:szCs w:val="24"/>
                <w:lang w:val="sr-Cyrl-RS"/>
              </w:rPr>
              <w:t>83 475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2" w:type="dxa"/>
            <w:tcBorders>
              <w:top w:val="single" w:sz="4" w:space="0" w:color="auto"/>
              <w:left w:val="nil"/>
              <w:bottom w:val="single" w:sz="4" w:space="0" w:color="auto"/>
              <w:right w:val="nil"/>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r>
              <w:rPr>
                <w:szCs w:val="24"/>
                <w:lang w:val="sr-Cyrl-RS" w:eastAsia="sr-Latn-CS"/>
              </w:rPr>
              <w:t>111,50</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E3683D" w:rsidRPr="00D14F9B" w:rsidRDefault="00E3683D" w:rsidP="00E3683D">
            <w:pPr>
              <w:jc w:val="right"/>
              <w:rPr>
                <w:szCs w:val="24"/>
                <w:lang w:val="sr-Cyrl-RS" w:eastAsia="sr-Latn-CS"/>
              </w:rPr>
            </w:pPr>
            <w:r>
              <w:rPr>
                <w:szCs w:val="24"/>
                <w:lang w:val="sr-Cyrl-RS" w:eastAsia="sr-Latn-CS"/>
              </w:rPr>
              <w:t>22,30</w:t>
            </w:r>
          </w:p>
        </w:tc>
      </w:tr>
      <w:tr w:rsidR="00E3683D"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auto"/>
            <w:noWrap/>
            <w:vAlign w:val="center"/>
          </w:tcPr>
          <w:p w:rsidR="00E3683D" w:rsidRPr="00F65C18" w:rsidRDefault="00E3683D" w:rsidP="00E3683D">
            <w:pPr>
              <w:jc w:val="center"/>
              <w:rPr>
                <w:bCs/>
                <w:szCs w:val="24"/>
                <w:lang w:val="sr-Cyrl-RS"/>
              </w:rPr>
            </w:pPr>
            <w:r>
              <w:rPr>
                <w:bCs/>
                <w:szCs w:val="24"/>
                <w:lang w:val="sr-Cyrl-RS"/>
              </w:rPr>
              <w:t>83 483</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F65C18" w:rsidRDefault="00E3683D" w:rsidP="00E3683D">
            <w:pPr>
              <w:jc w:val="right"/>
              <w:rPr>
                <w:szCs w:val="24"/>
                <w:lang w:val="sr-Cyrl-RS" w:eastAsia="sr-Latn-CS"/>
              </w:rPr>
            </w:pPr>
          </w:p>
        </w:tc>
        <w:tc>
          <w:tcPr>
            <w:tcW w:w="922" w:type="dxa"/>
            <w:tcBorders>
              <w:top w:val="single" w:sz="4" w:space="0" w:color="auto"/>
              <w:left w:val="nil"/>
              <w:bottom w:val="single" w:sz="4" w:space="0" w:color="auto"/>
              <w:right w:val="nil"/>
            </w:tcBorders>
            <w:shd w:val="clear" w:color="auto" w:fill="auto"/>
            <w:noWrap/>
            <w:vAlign w:val="center"/>
          </w:tcPr>
          <w:p w:rsidR="00E3683D" w:rsidRPr="00F65C18" w:rsidRDefault="00E3683D" w:rsidP="00E3683D">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445001" w:rsidRDefault="00E3683D" w:rsidP="00E3683D">
            <w:pPr>
              <w:jc w:val="right"/>
              <w:rPr>
                <w:szCs w:val="24"/>
                <w:lang w:val="sr-Cyrl-RS" w:eastAsia="sr-Latn-CS"/>
              </w:rPr>
            </w:pPr>
            <w:r>
              <w:rPr>
                <w:szCs w:val="24"/>
                <w:lang w:val="sr-Cyrl-RS" w:eastAsia="sr-Latn-CS"/>
              </w:rPr>
              <w:t>0,89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E3683D" w:rsidRPr="00445001" w:rsidRDefault="00E3683D" w:rsidP="00E3683D">
            <w:pPr>
              <w:jc w:val="right"/>
              <w:rPr>
                <w:szCs w:val="24"/>
                <w:lang w:val="sr-Cyrl-RS" w:eastAsia="sr-Latn-CS"/>
              </w:rPr>
            </w:pPr>
            <w:r>
              <w:rPr>
                <w:szCs w:val="24"/>
                <w:lang w:val="sr-Cyrl-RS" w:eastAsia="sr-Latn-CS"/>
              </w:rPr>
              <w:t>0,89</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E3683D" w:rsidRPr="00203C83" w:rsidRDefault="00E3683D" w:rsidP="00E3683D">
            <w:pPr>
              <w:jc w:val="right"/>
              <w:rPr>
                <w:szCs w:val="24"/>
                <w:lang w:eastAsia="sr-Latn-CS"/>
              </w:rPr>
            </w:pPr>
          </w:p>
        </w:tc>
      </w:tr>
      <w:tr w:rsidR="00E3683D" w:rsidRPr="00203C83" w:rsidTr="00FA43DC">
        <w:trPr>
          <w:trHeight w:val="255"/>
        </w:trPr>
        <w:tc>
          <w:tcPr>
            <w:tcW w:w="1710"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E3683D" w:rsidRPr="00203C83" w:rsidRDefault="00E3683D" w:rsidP="00E3683D">
            <w:pPr>
              <w:jc w:val="center"/>
              <w:rPr>
                <w:szCs w:val="24"/>
              </w:rPr>
            </w:pPr>
            <w:r>
              <w:rPr>
                <w:szCs w:val="24"/>
              </w:rPr>
              <w:t>Укупно</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3683D" w:rsidRPr="00E16982" w:rsidRDefault="00E3683D" w:rsidP="00E3683D">
            <w:pPr>
              <w:jc w:val="right"/>
              <w:rPr>
                <w:szCs w:val="24"/>
                <w:lang w:val="sr-Cyrl-RS" w:eastAsia="sr-Latn-CS"/>
              </w:rPr>
            </w:pPr>
            <w:r>
              <w:rPr>
                <w:szCs w:val="24"/>
                <w:lang w:val="sr-Cyrl-RS" w:eastAsia="sr-Latn-CS"/>
              </w:rPr>
              <w:t>5,40</w:t>
            </w:r>
          </w:p>
        </w:tc>
        <w:tc>
          <w:tcPr>
            <w:tcW w:w="922" w:type="dxa"/>
            <w:tcBorders>
              <w:top w:val="single" w:sz="4" w:space="0" w:color="auto"/>
              <w:left w:val="nil"/>
              <w:bottom w:val="single" w:sz="4" w:space="0" w:color="auto"/>
              <w:right w:val="nil"/>
            </w:tcBorders>
            <w:shd w:val="clear" w:color="auto" w:fill="D9D9D9" w:themeFill="background1" w:themeFillShade="D9"/>
            <w:noWrap/>
            <w:vAlign w:val="center"/>
          </w:tcPr>
          <w:p w:rsidR="00E3683D" w:rsidRPr="00E16982" w:rsidRDefault="00E3683D" w:rsidP="00E3683D">
            <w:pPr>
              <w:jc w:val="right"/>
              <w:rPr>
                <w:szCs w:val="24"/>
                <w:lang w:val="sr-Cyrl-RS" w:eastAsia="sr-Latn-CS"/>
              </w:rPr>
            </w:pPr>
            <w:r>
              <w:rPr>
                <w:szCs w:val="24"/>
                <w:lang w:val="sr-Cyrl-RS" w:eastAsia="sr-Latn-CS"/>
              </w:rPr>
              <w:t>5,40</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3683D" w:rsidRPr="00E16982" w:rsidRDefault="00E3683D" w:rsidP="00E3683D">
            <w:pPr>
              <w:jc w:val="right"/>
              <w:rPr>
                <w:szCs w:val="24"/>
                <w:lang w:val="sr-Cyrl-RS" w:eastAsia="sr-Latn-CS"/>
              </w:rPr>
            </w:pPr>
            <w:r>
              <w:rPr>
                <w:szCs w:val="24"/>
                <w:lang w:val="sr-Cyrl-RS" w:eastAsia="sr-Latn-CS"/>
              </w:rPr>
              <w:t>1,91</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E3683D" w:rsidRPr="00E16982" w:rsidRDefault="00E3683D" w:rsidP="00E3683D">
            <w:pPr>
              <w:jc w:val="right"/>
              <w:rPr>
                <w:szCs w:val="24"/>
                <w:lang w:val="sr-Cyrl-RS" w:eastAsia="sr-Latn-CS"/>
              </w:rPr>
            </w:pPr>
            <w:r>
              <w:rPr>
                <w:szCs w:val="24"/>
                <w:lang w:val="sr-Cyrl-RS" w:eastAsia="sr-Latn-CS"/>
              </w:rPr>
              <w:t>1,91</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3683D" w:rsidRPr="00E16982" w:rsidRDefault="00E3683D" w:rsidP="00E3683D">
            <w:pPr>
              <w:jc w:val="right"/>
              <w:rPr>
                <w:szCs w:val="24"/>
                <w:lang w:val="sr-Cyrl-RS" w:eastAsia="sr-Latn-CS"/>
              </w:rPr>
            </w:pPr>
            <w:r>
              <w:rPr>
                <w:szCs w:val="24"/>
                <w:lang w:val="sr-Cyrl-RS" w:eastAsia="sr-Latn-CS"/>
              </w:rPr>
              <w:t>9,62</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E3683D" w:rsidRPr="00E16982" w:rsidRDefault="00E3683D" w:rsidP="00E3683D">
            <w:pPr>
              <w:jc w:val="right"/>
              <w:rPr>
                <w:szCs w:val="24"/>
                <w:lang w:val="sr-Cyrl-RS" w:eastAsia="sr-Latn-CS"/>
              </w:rPr>
            </w:pPr>
            <w:r>
              <w:rPr>
                <w:szCs w:val="24"/>
                <w:lang w:val="sr-Cyrl-RS" w:eastAsia="sr-Latn-CS"/>
              </w:rPr>
              <w:t>9,62</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683D" w:rsidRPr="00E16982" w:rsidRDefault="00E3683D" w:rsidP="00E3683D">
            <w:pPr>
              <w:jc w:val="right"/>
              <w:rPr>
                <w:szCs w:val="24"/>
                <w:lang w:val="sr-Cyrl-RS" w:eastAsia="sr-Latn-CS"/>
              </w:rPr>
            </w:pPr>
            <w:r>
              <w:rPr>
                <w:szCs w:val="24"/>
                <w:lang w:val="sr-Cyrl-RS" w:eastAsia="sr-Latn-CS"/>
              </w:rPr>
              <w:t>87,27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683D" w:rsidRPr="00E16982" w:rsidRDefault="00E3683D" w:rsidP="00E3683D">
            <w:pPr>
              <w:jc w:val="right"/>
              <w:rPr>
                <w:szCs w:val="24"/>
                <w:lang w:val="sr-Cyrl-RS" w:eastAsia="sr-Latn-CS"/>
              </w:rPr>
            </w:pPr>
            <w:r>
              <w:rPr>
                <w:szCs w:val="24"/>
                <w:lang w:val="sr-Cyrl-RS" w:eastAsia="sr-Latn-CS"/>
              </w:rPr>
              <w:t>87,27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683D" w:rsidRPr="00445001" w:rsidRDefault="00E3683D" w:rsidP="00E3683D">
            <w:pPr>
              <w:jc w:val="right"/>
              <w:rPr>
                <w:szCs w:val="24"/>
                <w:lang w:val="sr-Cyrl-RS" w:eastAsia="sr-Latn-CS"/>
              </w:rPr>
            </w:pPr>
            <w:r>
              <w:rPr>
                <w:szCs w:val="24"/>
                <w:lang w:val="sr-Cyrl-RS" w:eastAsia="sr-Latn-CS"/>
              </w:rPr>
              <w:t>315,27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683D" w:rsidRPr="00445001" w:rsidRDefault="00E3683D" w:rsidP="00E3683D">
            <w:pPr>
              <w:jc w:val="right"/>
              <w:rPr>
                <w:szCs w:val="24"/>
                <w:lang w:val="sr-Cyrl-RS" w:eastAsia="sr-Latn-CS"/>
              </w:rPr>
            </w:pPr>
            <w:r>
              <w:rPr>
                <w:szCs w:val="24"/>
                <w:lang w:val="sr-Cyrl-RS" w:eastAsia="sr-Latn-CS"/>
              </w:rPr>
              <w:t>315,27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683D" w:rsidRPr="00445001" w:rsidRDefault="00E3683D" w:rsidP="00E3683D">
            <w:pPr>
              <w:jc w:val="right"/>
              <w:rPr>
                <w:szCs w:val="24"/>
                <w:lang w:val="sr-Cyrl-RS" w:eastAsia="sr-Latn-CS"/>
              </w:rPr>
            </w:pPr>
            <w:r>
              <w:rPr>
                <w:szCs w:val="24"/>
                <w:lang w:val="sr-Cyrl-RS" w:eastAsia="sr-Latn-CS"/>
              </w:rPr>
              <w:t>8,66</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683D" w:rsidRPr="00445001" w:rsidRDefault="00E3683D" w:rsidP="00E3683D">
            <w:pPr>
              <w:jc w:val="right"/>
              <w:rPr>
                <w:szCs w:val="24"/>
                <w:lang w:val="sr-Cyrl-RS" w:eastAsia="sr-Latn-CS"/>
              </w:rPr>
            </w:pPr>
            <w:r>
              <w:rPr>
                <w:szCs w:val="24"/>
                <w:lang w:val="sr-Cyrl-RS" w:eastAsia="sr-Latn-CS"/>
              </w:rPr>
              <w:t>4,33</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683D" w:rsidRPr="00445001" w:rsidRDefault="00E3683D" w:rsidP="00E3683D">
            <w:pPr>
              <w:jc w:val="right"/>
              <w:rPr>
                <w:szCs w:val="24"/>
                <w:lang w:val="sr-Cyrl-RS" w:eastAsia="sr-Latn-CS"/>
              </w:rPr>
            </w:pPr>
            <w:r>
              <w:rPr>
                <w:szCs w:val="24"/>
                <w:lang w:val="sr-Cyrl-RS" w:eastAsia="sr-Latn-CS"/>
              </w:rPr>
              <w:t>1,63</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683D" w:rsidRPr="00445001" w:rsidRDefault="00E3683D" w:rsidP="00E3683D">
            <w:pPr>
              <w:jc w:val="right"/>
              <w:rPr>
                <w:szCs w:val="24"/>
                <w:lang w:val="sr-Cyrl-RS" w:eastAsia="sr-Latn-CS"/>
              </w:rPr>
            </w:pPr>
            <w:r>
              <w:rPr>
                <w:szCs w:val="24"/>
                <w:lang w:val="sr-Cyrl-RS" w:eastAsia="sr-Latn-CS"/>
              </w:rPr>
              <w:t>0,33</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683D" w:rsidRPr="00E3683D" w:rsidRDefault="00E3683D" w:rsidP="00E3683D">
            <w:pPr>
              <w:jc w:val="right"/>
              <w:rPr>
                <w:szCs w:val="24"/>
                <w:lang w:val="sr-Cyrl-RS" w:eastAsia="sr-Latn-CS"/>
              </w:rPr>
            </w:pPr>
            <w:r>
              <w:rPr>
                <w:szCs w:val="24"/>
                <w:lang w:val="sr-Cyrl-RS" w:eastAsia="sr-Latn-CS"/>
              </w:rPr>
              <w:t>126,21</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683D" w:rsidRPr="00E3683D" w:rsidRDefault="00E3683D" w:rsidP="00E3683D">
            <w:pPr>
              <w:jc w:val="right"/>
              <w:rPr>
                <w:szCs w:val="24"/>
                <w:lang w:val="sr-Cyrl-RS" w:eastAsia="sr-Latn-CS"/>
              </w:rPr>
            </w:pPr>
            <w:r>
              <w:rPr>
                <w:szCs w:val="24"/>
                <w:lang w:val="sr-Cyrl-RS" w:eastAsia="sr-Latn-CS"/>
              </w:rPr>
              <w:t>25,24</w:t>
            </w:r>
          </w:p>
        </w:tc>
      </w:tr>
    </w:tbl>
    <w:p w:rsidR="00764339" w:rsidRDefault="00764339" w:rsidP="00B5350C">
      <w:pPr>
        <w:ind w:right="-29"/>
        <w:rPr>
          <w:szCs w:val="24"/>
          <w:lang w:val="sr-Latn-CS"/>
        </w:rPr>
      </w:pPr>
    </w:p>
    <w:tbl>
      <w:tblPr>
        <w:tblW w:w="16477" w:type="dxa"/>
        <w:tblInd w:w="98" w:type="dxa"/>
        <w:tblLayout w:type="fixed"/>
        <w:tblLook w:val="0000" w:firstRow="0" w:lastRow="0" w:firstColumn="0" w:lastColumn="0" w:noHBand="0" w:noVBand="0"/>
      </w:tblPr>
      <w:tblGrid>
        <w:gridCol w:w="1711"/>
        <w:gridCol w:w="922"/>
        <w:gridCol w:w="923"/>
        <w:gridCol w:w="923"/>
        <w:gridCol w:w="923"/>
        <w:gridCol w:w="923"/>
        <w:gridCol w:w="923"/>
        <w:gridCol w:w="923"/>
        <w:gridCol w:w="923"/>
        <w:gridCol w:w="922"/>
        <w:gridCol w:w="923"/>
        <w:gridCol w:w="923"/>
        <w:gridCol w:w="923"/>
        <w:gridCol w:w="923"/>
        <w:gridCol w:w="923"/>
        <w:gridCol w:w="923"/>
        <w:gridCol w:w="923"/>
      </w:tblGrid>
      <w:tr w:rsidR="003F1658" w:rsidRPr="00203C83" w:rsidTr="003F1658">
        <w:trPr>
          <w:trHeight w:val="255"/>
          <w:tblHeader/>
        </w:trPr>
        <w:tc>
          <w:tcPr>
            <w:tcW w:w="16477" w:type="dxa"/>
            <w:gridSpan w:val="17"/>
            <w:tcBorders>
              <w:bottom w:val="single" w:sz="4" w:space="0" w:color="auto"/>
            </w:tcBorders>
            <w:shd w:val="clear" w:color="auto" w:fill="auto"/>
            <w:noWrap/>
            <w:vAlign w:val="center"/>
          </w:tcPr>
          <w:p w:rsidR="003F1658" w:rsidRDefault="003F1658" w:rsidP="003F1658">
            <w:pPr>
              <w:jc w:val="left"/>
              <w:rPr>
                <w:szCs w:val="24"/>
              </w:rPr>
            </w:pPr>
            <w:r>
              <w:rPr>
                <w:szCs w:val="24"/>
                <w:lang w:val="sr-Latn-CS"/>
              </w:rPr>
              <w:t>Табела  8.1.1.-2</w:t>
            </w:r>
            <w:r w:rsidRPr="00203C83">
              <w:rPr>
                <w:szCs w:val="24"/>
                <w:lang w:val="sr-Latn-CS"/>
              </w:rPr>
              <w:t xml:space="preserve">.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на</w:t>
            </w:r>
            <w:r w:rsidRPr="00203C83">
              <w:rPr>
                <w:szCs w:val="24"/>
                <w:lang w:val="sr-Latn-CS"/>
              </w:rPr>
              <w:t xml:space="preserve"> </w:t>
            </w:r>
            <w:r>
              <w:rPr>
                <w:szCs w:val="24"/>
                <w:lang w:val="sr-Latn-CS"/>
              </w:rPr>
              <w:t>обнављању</w:t>
            </w:r>
            <w:r w:rsidRPr="00203C83">
              <w:rPr>
                <w:szCs w:val="24"/>
                <w:lang w:val="sr-Latn-CS"/>
              </w:rPr>
              <w:t xml:space="preserve"> </w:t>
            </w:r>
            <w:r>
              <w:rPr>
                <w:szCs w:val="24"/>
                <w:lang w:val="sr-Latn-CS"/>
              </w:rPr>
              <w:t>и</w:t>
            </w:r>
            <w:r w:rsidRPr="00203C83">
              <w:rPr>
                <w:szCs w:val="24"/>
                <w:lang w:val="sr-Latn-CS"/>
              </w:rPr>
              <w:t xml:space="preserve"> </w:t>
            </w:r>
            <w:r>
              <w:rPr>
                <w:szCs w:val="24"/>
                <w:lang w:val="sr-Latn-CS"/>
              </w:rPr>
              <w:t>подизању</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пр</w:t>
            </w:r>
            <w:r>
              <w:rPr>
                <w:szCs w:val="24"/>
                <w:lang w:val="sr-Cyrl-RS"/>
              </w:rPr>
              <w:t>оширена</w:t>
            </w:r>
            <w:r w:rsidRPr="00203C83">
              <w:rPr>
                <w:szCs w:val="24"/>
                <w:lang w:val="sr-Latn-CS"/>
              </w:rPr>
              <w:t xml:space="preserve"> </w:t>
            </w:r>
            <w:r>
              <w:rPr>
                <w:szCs w:val="24"/>
                <w:lang w:val="sr-Latn-CS"/>
              </w:rPr>
              <w:t>репродукција</w:t>
            </w:r>
          </w:p>
        </w:tc>
      </w:tr>
      <w:tr w:rsidR="00445001" w:rsidRPr="00203C83" w:rsidTr="003F1658">
        <w:trPr>
          <w:trHeight w:val="255"/>
          <w:tblHeader/>
        </w:trPr>
        <w:tc>
          <w:tcPr>
            <w:tcW w:w="1711"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rsidR="00445001" w:rsidRPr="00203C83" w:rsidRDefault="00445001" w:rsidP="00445001">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4766" w:type="dxa"/>
            <w:gridSpan w:val="16"/>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445001" w:rsidRPr="00203C83" w:rsidRDefault="00445001" w:rsidP="00445001">
            <w:pPr>
              <w:jc w:val="center"/>
              <w:rPr>
                <w:szCs w:val="24"/>
              </w:rPr>
            </w:pPr>
            <w:r>
              <w:rPr>
                <w:szCs w:val="24"/>
              </w:rPr>
              <w:t>Припрема</w:t>
            </w:r>
            <w:r w:rsidRPr="00203C83">
              <w:rPr>
                <w:szCs w:val="24"/>
              </w:rPr>
              <w:t xml:space="preserve"> </w:t>
            </w:r>
            <w:r>
              <w:rPr>
                <w:szCs w:val="24"/>
              </w:rPr>
              <w:t>терена</w:t>
            </w:r>
            <w:r w:rsidRPr="00203C83">
              <w:rPr>
                <w:szCs w:val="24"/>
              </w:rPr>
              <w:t xml:space="preserve"> </w:t>
            </w:r>
            <w:r>
              <w:rPr>
                <w:szCs w:val="24"/>
              </w:rPr>
              <w:t>и</w:t>
            </w:r>
            <w:r w:rsidRPr="00203C83">
              <w:rPr>
                <w:szCs w:val="24"/>
              </w:rPr>
              <w:t xml:space="preserve"> </w:t>
            </w:r>
            <w:r>
              <w:rPr>
                <w:szCs w:val="24"/>
              </w:rPr>
              <w:t>земљишта</w:t>
            </w:r>
            <w:r w:rsidRPr="00203C83">
              <w:rPr>
                <w:szCs w:val="24"/>
              </w:rPr>
              <w:t xml:space="preserve"> </w:t>
            </w:r>
            <w:r>
              <w:rPr>
                <w:szCs w:val="24"/>
              </w:rPr>
              <w:t>за</w:t>
            </w:r>
            <w:r w:rsidRPr="00203C83">
              <w:rPr>
                <w:szCs w:val="24"/>
              </w:rPr>
              <w:t xml:space="preserve"> </w:t>
            </w:r>
            <w:r>
              <w:rPr>
                <w:szCs w:val="24"/>
              </w:rPr>
              <w:t>пошумљавање</w:t>
            </w:r>
          </w:p>
        </w:tc>
      </w:tr>
      <w:tr w:rsidR="00445001" w:rsidRPr="00203C83" w:rsidTr="003F1658">
        <w:trPr>
          <w:trHeight w:val="255"/>
          <w:tblHeader/>
        </w:trPr>
        <w:tc>
          <w:tcPr>
            <w:tcW w:w="1711"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445001" w:rsidRPr="00203C83" w:rsidRDefault="00445001" w:rsidP="00445001">
            <w:pPr>
              <w:jc w:val="left"/>
              <w:rPr>
                <w:szCs w:val="24"/>
              </w:rPr>
            </w:pPr>
          </w:p>
        </w:tc>
        <w:tc>
          <w:tcPr>
            <w:tcW w:w="1845"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445001" w:rsidRPr="00764339" w:rsidRDefault="00445001" w:rsidP="00445001">
            <w:pPr>
              <w:jc w:val="center"/>
              <w:rPr>
                <w:szCs w:val="24"/>
                <w:lang w:val="sr-Cyrl-RS"/>
              </w:rPr>
            </w:pPr>
            <w:r w:rsidRPr="00203C83">
              <w:rPr>
                <w:szCs w:val="24"/>
              </w:rPr>
              <w:t>11</w:t>
            </w:r>
            <w:r>
              <w:rPr>
                <w:szCs w:val="24"/>
                <w:lang w:val="sr-Cyrl-RS"/>
              </w:rPr>
              <w:t>4</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445001" w:rsidRPr="00764339" w:rsidRDefault="00445001" w:rsidP="00445001">
            <w:pPr>
              <w:jc w:val="center"/>
              <w:rPr>
                <w:szCs w:val="24"/>
                <w:lang w:val="sr-Cyrl-RS"/>
              </w:rPr>
            </w:pPr>
            <w:r>
              <w:rPr>
                <w:szCs w:val="24"/>
                <w:lang w:val="sr-Cyrl-RS"/>
              </w:rPr>
              <w:t>120</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445001" w:rsidRPr="00764339" w:rsidRDefault="00445001" w:rsidP="00445001">
            <w:pPr>
              <w:jc w:val="center"/>
              <w:rPr>
                <w:szCs w:val="24"/>
                <w:lang w:val="sr-Cyrl-RS"/>
              </w:rPr>
            </w:pPr>
            <w:r>
              <w:rPr>
                <w:szCs w:val="24"/>
                <w:lang w:val="sr-Cyrl-RS"/>
              </w:rPr>
              <w:t>214</w:t>
            </w:r>
          </w:p>
        </w:tc>
        <w:tc>
          <w:tcPr>
            <w:tcW w:w="1846"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445001" w:rsidRPr="00764339" w:rsidRDefault="00445001" w:rsidP="00445001">
            <w:pPr>
              <w:jc w:val="center"/>
              <w:rPr>
                <w:szCs w:val="24"/>
                <w:lang w:val="sr-Cyrl-RS"/>
              </w:rPr>
            </w:pPr>
            <w:r>
              <w:rPr>
                <w:szCs w:val="24"/>
                <w:lang w:val="sr-Cyrl-RS"/>
              </w:rPr>
              <w:t>218</w:t>
            </w:r>
          </w:p>
        </w:tc>
        <w:tc>
          <w:tcPr>
            <w:tcW w:w="18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5001" w:rsidRPr="00764339" w:rsidRDefault="00445001" w:rsidP="00445001">
            <w:pPr>
              <w:jc w:val="center"/>
              <w:rPr>
                <w:szCs w:val="24"/>
                <w:lang w:val="sr-Cyrl-RS"/>
              </w:rPr>
            </w:pPr>
            <w:r>
              <w:rPr>
                <w:szCs w:val="24"/>
                <w:lang w:val="sr-Cyrl-RS"/>
              </w:rPr>
              <w:t>219</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5001" w:rsidRPr="00764339" w:rsidRDefault="00445001" w:rsidP="00445001">
            <w:pPr>
              <w:jc w:val="center"/>
              <w:rPr>
                <w:szCs w:val="24"/>
                <w:lang w:val="sr-Cyrl-RS"/>
              </w:rPr>
            </w:pPr>
            <w:r>
              <w:rPr>
                <w:szCs w:val="24"/>
                <w:lang w:val="sr-Cyrl-RS"/>
              </w:rPr>
              <w:t>224</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5001" w:rsidRPr="00764339" w:rsidRDefault="00445001" w:rsidP="00445001">
            <w:pPr>
              <w:jc w:val="center"/>
              <w:rPr>
                <w:szCs w:val="24"/>
                <w:lang w:val="sr-Cyrl-RS"/>
              </w:rPr>
            </w:pPr>
            <w:r>
              <w:rPr>
                <w:szCs w:val="24"/>
                <w:lang w:val="sr-Cyrl-RS"/>
              </w:rPr>
              <w:t>311</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5001" w:rsidRPr="00764339" w:rsidRDefault="00445001" w:rsidP="00445001">
            <w:pPr>
              <w:jc w:val="center"/>
              <w:rPr>
                <w:szCs w:val="24"/>
                <w:lang w:val="sr-Cyrl-RS"/>
              </w:rPr>
            </w:pPr>
            <w:r>
              <w:rPr>
                <w:szCs w:val="24"/>
                <w:lang w:val="sr-Cyrl-RS"/>
              </w:rPr>
              <w:t>317</w:t>
            </w:r>
          </w:p>
        </w:tc>
      </w:tr>
      <w:tr w:rsidR="00445001" w:rsidRPr="00203C83" w:rsidTr="003F1658">
        <w:trPr>
          <w:trHeight w:val="823"/>
          <w:tblHeader/>
        </w:trPr>
        <w:tc>
          <w:tcPr>
            <w:tcW w:w="1711"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445001" w:rsidRPr="00203C83" w:rsidRDefault="00445001" w:rsidP="00445001">
            <w:pPr>
              <w:jc w:val="center"/>
              <w:rPr>
                <w:szCs w:val="24"/>
              </w:rPr>
            </w:pPr>
            <w:r>
              <w:rPr>
                <w:szCs w:val="24"/>
              </w:rPr>
              <w:t>ГК</w:t>
            </w:r>
          </w:p>
        </w:tc>
        <w:tc>
          <w:tcPr>
            <w:tcW w:w="92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nil"/>
            </w:tcBorders>
            <w:shd w:val="clear" w:color="auto" w:fill="D9D9D9" w:themeFill="background1" w:themeFillShade="D9"/>
            <w:vAlign w:val="center"/>
          </w:tcPr>
          <w:p w:rsidR="00445001" w:rsidRPr="00203C83" w:rsidRDefault="00445001" w:rsidP="00445001">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AD6996" w:rsidRPr="00203C83" w:rsidTr="00F2429B">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AD6996" w:rsidRPr="00203C83" w:rsidRDefault="00AD6996" w:rsidP="00AD6996">
            <w:pPr>
              <w:jc w:val="center"/>
              <w:rPr>
                <w:bCs/>
                <w:szCs w:val="24"/>
              </w:rPr>
            </w:pPr>
            <w:r>
              <w:rPr>
                <w:bCs/>
                <w:szCs w:val="24"/>
              </w:rPr>
              <w:t>12 123</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5,20</w:t>
            </w:r>
          </w:p>
        </w:tc>
        <w:tc>
          <w:tcPr>
            <w:tcW w:w="923" w:type="dxa"/>
            <w:tcBorders>
              <w:top w:val="single" w:sz="4" w:space="0" w:color="auto"/>
              <w:left w:val="nil"/>
              <w:bottom w:val="single" w:sz="4" w:space="0" w:color="auto"/>
              <w:right w:val="nil"/>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5,20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5,20</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5,20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996" w:rsidRPr="00AD6996" w:rsidRDefault="00AD6996" w:rsidP="00AD6996">
            <w:pPr>
              <w:jc w:val="right"/>
              <w:rPr>
                <w:szCs w:val="24"/>
                <w:lang w:val="sr-Cyrl-RS" w:eastAsia="sr-Latn-CS"/>
              </w:rPr>
            </w:pPr>
            <w:r>
              <w:rPr>
                <w:szCs w:val="24"/>
                <w:lang w:val="sr-Cyrl-RS" w:eastAsia="sr-Latn-CS"/>
              </w:rPr>
              <w:t>5,20</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D6996" w:rsidRPr="00AD6996" w:rsidRDefault="00AD6996" w:rsidP="00AD6996">
            <w:pPr>
              <w:jc w:val="right"/>
              <w:rPr>
                <w:szCs w:val="24"/>
                <w:lang w:val="sr-Cyrl-RS" w:eastAsia="sr-Latn-CS"/>
              </w:rPr>
            </w:pPr>
            <w:r>
              <w:rPr>
                <w:szCs w:val="24"/>
                <w:lang w:val="sr-Cyrl-RS" w:eastAsia="sr-Latn-CS"/>
              </w:rPr>
              <w:t>5,20</w:t>
            </w:r>
          </w:p>
        </w:tc>
        <w:tc>
          <w:tcPr>
            <w:tcW w:w="923" w:type="dxa"/>
            <w:tcBorders>
              <w:top w:val="single" w:sz="4" w:space="0" w:color="auto"/>
              <w:left w:val="single" w:sz="4" w:space="0" w:color="auto"/>
              <w:bottom w:val="single" w:sz="4" w:space="0" w:color="auto"/>
              <w:right w:val="single" w:sz="4" w:space="0" w:color="auto"/>
            </w:tcBorders>
            <w:vAlign w:val="center"/>
          </w:tcPr>
          <w:p w:rsidR="00AD6996" w:rsidRPr="00AD6996" w:rsidRDefault="00AD6996" w:rsidP="00AD6996">
            <w:pPr>
              <w:jc w:val="right"/>
              <w:rPr>
                <w:szCs w:val="24"/>
                <w:lang w:val="sr-Cyrl-RS" w:eastAsia="sr-Latn-CS"/>
              </w:rPr>
            </w:pPr>
            <w:r>
              <w:rPr>
                <w:szCs w:val="24"/>
                <w:lang w:val="sr-Cyrl-RS" w:eastAsia="sr-Latn-CS"/>
              </w:rPr>
              <w:t>5,20</w:t>
            </w:r>
          </w:p>
        </w:tc>
        <w:tc>
          <w:tcPr>
            <w:tcW w:w="923" w:type="dxa"/>
            <w:tcBorders>
              <w:top w:val="single" w:sz="4" w:space="0" w:color="auto"/>
              <w:left w:val="single" w:sz="4" w:space="0" w:color="auto"/>
              <w:bottom w:val="single" w:sz="4" w:space="0" w:color="auto"/>
              <w:right w:val="single" w:sz="4" w:space="0" w:color="auto"/>
            </w:tcBorders>
            <w:vAlign w:val="center"/>
          </w:tcPr>
          <w:p w:rsidR="00AD6996" w:rsidRPr="00AD6996" w:rsidRDefault="00AD6996" w:rsidP="00AD6996">
            <w:pPr>
              <w:jc w:val="right"/>
              <w:rPr>
                <w:szCs w:val="24"/>
                <w:lang w:val="sr-Cyrl-RS" w:eastAsia="sr-Latn-CS"/>
              </w:rPr>
            </w:pPr>
            <w:r>
              <w:rPr>
                <w:szCs w:val="24"/>
                <w:lang w:val="sr-Cyrl-RS" w:eastAsia="sr-Latn-CS"/>
              </w:rPr>
              <w:t>5,20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D14F9B" w:rsidRDefault="00AD6996" w:rsidP="00AD6996">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D14F9B" w:rsidRDefault="00AD6996" w:rsidP="00AD6996">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r>
      <w:tr w:rsidR="00AD6996" w:rsidRPr="00203C83" w:rsidTr="00F2429B">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AD6996" w:rsidRPr="00203C83" w:rsidRDefault="00AD6996" w:rsidP="00AD6996">
            <w:pPr>
              <w:jc w:val="center"/>
              <w:rPr>
                <w:bCs/>
                <w:szCs w:val="24"/>
              </w:rPr>
            </w:pPr>
            <w:r>
              <w:rPr>
                <w:bCs/>
                <w:szCs w:val="24"/>
              </w:rPr>
              <w:t>12 270</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1,22</w:t>
            </w:r>
          </w:p>
        </w:tc>
        <w:tc>
          <w:tcPr>
            <w:tcW w:w="923" w:type="dxa"/>
            <w:tcBorders>
              <w:top w:val="single" w:sz="4" w:space="0" w:color="auto"/>
              <w:left w:val="nil"/>
              <w:bottom w:val="single" w:sz="4" w:space="0" w:color="auto"/>
              <w:right w:val="nil"/>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1,22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1,22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1,22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996" w:rsidRPr="00AD6996" w:rsidRDefault="00AD6996" w:rsidP="00AD6996">
            <w:pPr>
              <w:jc w:val="right"/>
              <w:rPr>
                <w:szCs w:val="24"/>
                <w:lang w:val="sr-Cyrl-RS" w:eastAsia="sr-Latn-CS"/>
              </w:rPr>
            </w:pPr>
            <w:r>
              <w:rPr>
                <w:szCs w:val="24"/>
                <w:lang w:val="sr-Cyrl-RS" w:eastAsia="sr-Latn-CS"/>
              </w:rPr>
              <w:t>1,22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D6996" w:rsidRPr="00AD6996" w:rsidRDefault="00AD6996" w:rsidP="00AD6996">
            <w:pPr>
              <w:jc w:val="right"/>
              <w:rPr>
                <w:szCs w:val="24"/>
                <w:lang w:val="sr-Cyrl-RS" w:eastAsia="sr-Latn-CS"/>
              </w:rPr>
            </w:pPr>
            <w:r>
              <w:rPr>
                <w:szCs w:val="24"/>
                <w:lang w:val="sr-Cyrl-RS" w:eastAsia="sr-Latn-CS"/>
              </w:rPr>
              <w:t>1,22</w:t>
            </w:r>
          </w:p>
        </w:tc>
        <w:tc>
          <w:tcPr>
            <w:tcW w:w="923" w:type="dxa"/>
            <w:tcBorders>
              <w:top w:val="single" w:sz="4" w:space="0" w:color="auto"/>
              <w:left w:val="single" w:sz="4" w:space="0" w:color="auto"/>
              <w:bottom w:val="single" w:sz="4" w:space="0" w:color="auto"/>
              <w:right w:val="single" w:sz="4" w:space="0" w:color="auto"/>
            </w:tcBorders>
            <w:vAlign w:val="center"/>
          </w:tcPr>
          <w:p w:rsidR="00AD6996" w:rsidRPr="00AD6996" w:rsidRDefault="00AD6996" w:rsidP="00AD6996">
            <w:pPr>
              <w:jc w:val="right"/>
              <w:rPr>
                <w:szCs w:val="24"/>
                <w:lang w:val="sr-Cyrl-RS" w:eastAsia="sr-Latn-CS"/>
              </w:rPr>
            </w:pPr>
            <w:r>
              <w:rPr>
                <w:szCs w:val="24"/>
                <w:lang w:val="sr-Cyrl-RS" w:eastAsia="sr-Latn-CS"/>
              </w:rPr>
              <w:t>1,22</w:t>
            </w:r>
          </w:p>
        </w:tc>
        <w:tc>
          <w:tcPr>
            <w:tcW w:w="923" w:type="dxa"/>
            <w:tcBorders>
              <w:top w:val="single" w:sz="4" w:space="0" w:color="auto"/>
              <w:left w:val="single" w:sz="4" w:space="0" w:color="auto"/>
              <w:bottom w:val="single" w:sz="4" w:space="0" w:color="auto"/>
              <w:right w:val="single" w:sz="4" w:space="0" w:color="auto"/>
            </w:tcBorders>
            <w:vAlign w:val="center"/>
          </w:tcPr>
          <w:p w:rsidR="00AD6996" w:rsidRPr="00AD6996" w:rsidRDefault="00AD6996" w:rsidP="00AD6996">
            <w:pPr>
              <w:jc w:val="right"/>
              <w:rPr>
                <w:szCs w:val="24"/>
                <w:lang w:val="sr-Cyrl-RS" w:eastAsia="sr-Latn-CS"/>
              </w:rPr>
            </w:pPr>
            <w:r>
              <w:rPr>
                <w:szCs w:val="24"/>
                <w:lang w:val="sr-Cyrl-RS" w:eastAsia="sr-Latn-CS"/>
              </w:rPr>
              <w:t>1,22</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D14F9B" w:rsidRDefault="00AD6996" w:rsidP="00AD6996">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D14F9B" w:rsidRDefault="00AD6996" w:rsidP="00AD6996">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r>
      <w:tr w:rsidR="00AD6996" w:rsidRPr="00203C83" w:rsidTr="00F2429B">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AD6996" w:rsidRPr="00203C83" w:rsidRDefault="00AD6996" w:rsidP="00AD6996">
            <w:pPr>
              <w:jc w:val="center"/>
              <w:rPr>
                <w:bCs/>
                <w:szCs w:val="24"/>
              </w:rPr>
            </w:pPr>
            <w:r>
              <w:rPr>
                <w:bCs/>
                <w:szCs w:val="24"/>
              </w:rPr>
              <w:t>12 325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19,16</w:t>
            </w:r>
          </w:p>
        </w:tc>
        <w:tc>
          <w:tcPr>
            <w:tcW w:w="923" w:type="dxa"/>
            <w:tcBorders>
              <w:top w:val="single" w:sz="4" w:space="0" w:color="auto"/>
              <w:left w:val="nil"/>
              <w:bottom w:val="single" w:sz="4" w:space="0" w:color="auto"/>
              <w:right w:val="nil"/>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19,16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19,16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19,16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996" w:rsidRPr="00AD6996" w:rsidRDefault="00AD6996" w:rsidP="00AD6996">
            <w:pPr>
              <w:jc w:val="right"/>
              <w:rPr>
                <w:szCs w:val="24"/>
                <w:lang w:val="sr-Cyrl-RS" w:eastAsia="sr-Latn-CS"/>
              </w:rPr>
            </w:pPr>
            <w:r>
              <w:rPr>
                <w:szCs w:val="24"/>
                <w:lang w:val="sr-Cyrl-RS" w:eastAsia="sr-Latn-CS"/>
              </w:rPr>
              <w:t>19,16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D6996" w:rsidRPr="00AD6996" w:rsidRDefault="00AD6996" w:rsidP="00AD6996">
            <w:pPr>
              <w:jc w:val="right"/>
              <w:rPr>
                <w:szCs w:val="24"/>
                <w:lang w:val="sr-Cyrl-RS" w:eastAsia="sr-Latn-CS"/>
              </w:rPr>
            </w:pPr>
            <w:r>
              <w:rPr>
                <w:szCs w:val="24"/>
                <w:lang w:val="sr-Cyrl-RS" w:eastAsia="sr-Latn-CS"/>
              </w:rPr>
              <w:t>19,16</w:t>
            </w:r>
          </w:p>
        </w:tc>
        <w:tc>
          <w:tcPr>
            <w:tcW w:w="923" w:type="dxa"/>
            <w:tcBorders>
              <w:top w:val="single" w:sz="4" w:space="0" w:color="auto"/>
              <w:left w:val="single" w:sz="4" w:space="0" w:color="auto"/>
              <w:bottom w:val="single" w:sz="4" w:space="0" w:color="auto"/>
              <w:right w:val="single" w:sz="4" w:space="0" w:color="auto"/>
            </w:tcBorders>
            <w:vAlign w:val="center"/>
          </w:tcPr>
          <w:p w:rsidR="00AD6996" w:rsidRPr="00AD6996" w:rsidRDefault="00AD6996" w:rsidP="00AD6996">
            <w:pPr>
              <w:jc w:val="right"/>
              <w:rPr>
                <w:szCs w:val="24"/>
                <w:lang w:val="sr-Cyrl-RS" w:eastAsia="sr-Latn-CS"/>
              </w:rPr>
            </w:pPr>
            <w:r>
              <w:rPr>
                <w:szCs w:val="24"/>
                <w:lang w:val="sr-Cyrl-RS" w:eastAsia="sr-Latn-CS"/>
              </w:rPr>
              <w:t>19,16</w:t>
            </w:r>
          </w:p>
        </w:tc>
        <w:tc>
          <w:tcPr>
            <w:tcW w:w="923" w:type="dxa"/>
            <w:tcBorders>
              <w:top w:val="single" w:sz="4" w:space="0" w:color="auto"/>
              <w:left w:val="single" w:sz="4" w:space="0" w:color="auto"/>
              <w:bottom w:val="single" w:sz="4" w:space="0" w:color="auto"/>
              <w:right w:val="single" w:sz="4" w:space="0" w:color="auto"/>
            </w:tcBorders>
            <w:vAlign w:val="center"/>
          </w:tcPr>
          <w:p w:rsidR="00AD6996" w:rsidRPr="00AD6996" w:rsidRDefault="00AD6996" w:rsidP="00AD6996">
            <w:pPr>
              <w:jc w:val="right"/>
              <w:rPr>
                <w:szCs w:val="24"/>
                <w:lang w:val="sr-Cyrl-RS" w:eastAsia="sr-Latn-CS"/>
              </w:rPr>
            </w:pPr>
            <w:r>
              <w:rPr>
                <w:szCs w:val="24"/>
                <w:lang w:val="sr-Cyrl-RS" w:eastAsia="sr-Latn-CS"/>
              </w:rPr>
              <w:t>19,16</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D14F9B" w:rsidRDefault="00AD6996" w:rsidP="00AD6996">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D14F9B" w:rsidRDefault="00AD6996" w:rsidP="00AD6996">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AD6996" w:rsidRDefault="00AD6996" w:rsidP="00AD6996">
            <w:pPr>
              <w:jc w:val="right"/>
              <w:rPr>
                <w:szCs w:val="24"/>
                <w:lang w:val="sr-Cyrl-RS" w:eastAsia="sr-Latn-CS"/>
              </w:rPr>
            </w:pPr>
            <w:r>
              <w:rPr>
                <w:szCs w:val="24"/>
                <w:lang w:val="sr-Cyrl-RS" w:eastAsia="sr-Latn-CS"/>
              </w:rPr>
              <w:t>19,16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AD6996" w:rsidRDefault="00AD6996" w:rsidP="00AD6996">
            <w:pPr>
              <w:jc w:val="right"/>
              <w:rPr>
                <w:szCs w:val="24"/>
                <w:lang w:val="sr-Cyrl-RS" w:eastAsia="sr-Latn-CS"/>
              </w:rPr>
            </w:pPr>
            <w:r>
              <w:rPr>
                <w:szCs w:val="24"/>
                <w:lang w:val="sr-Cyrl-RS" w:eastAsia="sr-Latn-CS"/>
              </w:rPr>
              <w:t>19,16</w:t>
            </w:r>
          </w:p>
        </w:tc>
      </w:tr>
      <w:tr w:rsidR="00AD6996" w:rsidRPr="00203C83" w:rsidTr="00F2429B">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AD6996" w:rsidRPr="00F65C18" w:rsidRDefault="00AD6996" w:rsidP="00AD6996">
            <w:pPr>
              <w:jc w:val="center"/>
              <w:rPr>
                <w:bCs/>
                <w:szCs w:val="24"/>
                <w:lang w:val="sr-Cyrl-RS"/>
              </w:rPr>
            </w:pPr>
            <w:r>
              <w:rPr>
                <w:bCs/>
                <w:szCs w:val="24"/>
                <w:lang w:val="sr-Cyrl-RS"/>
              </w:rPr>
              <w:t>83 123</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14,63</w:t>
            </w:r>
          </w:p>
        </w:tc>
        <w:tc>
          <w:tcPr>
            <w:tcW w:w="923" w:type="dxa"/>
            <w:tcBorders>
              <w:top w:val="single" w:sz="4" w:space="0" w:color="auto"/>
              <w:left w:val="nil"/>
              <w:bottom w:val="single" w:sz="4" w:space="0" w:color="auto"/>
              <w:right w:val="nil"/>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14,63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14,63</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14,63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996" w:rsidRPr="00AD6996" w:rsidRDefault="00AD6996" w:rsidP="00AD6996">
            <w:pPr>
              <w:jc w:val="right"/>
              <w:rPr>
                <w:szCs w:val="24"/>
                <w:lang w:val="sr-Cyrl-RS" w:eastAsia="sr-Latn-CS"/>
              </w:rPr>
            </w:pPr>
            <w:r>
              <w:rPr>
                <w:szCs w:val="24"/>
                <w:lang w:val="sr-Cyrl-RS" w:eastAsia="sr-Latn-CS"/>
              </w:rPr>
              <w:t>14,63</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D6996" w:rsidRPr="00AD6996" w:rsidRDefault="00AD6996" w:rsidP="00AD6996">
            <w:pPr>
              <w:jc w:val="right"/>
              <w:rPr>
                <w:szCs w:val="24"/>
                <w:lang w:val="sr-Cyrl-RS" w:eastAsia="sr-Latn-CS"/>
              </w:rPr>
            </w:pPr>
            <w:r>
              <w:rPr>
                <w:szCs w:val="24"/>
                <w:lang w:val="sr-Cyrl-RS" w:eastAsia="sr-Latn-CS"/>
              </w:rPr>
              <w:t>14,63</w:t>
            </w:r>
          </w:p>
        </w:tc>
        <w:tc>
          <w:tcPr>
            <w:tcW w:w="923" w:type="dxa"/>
            <w:tcBorders>
              <w:top w:val="single" w:sz="4" w:space="0" w:color="auto"/>
              <w:left w:val="single" w:sz="4" w:space="0" w:color="auto"/>
              <w:bottom w:val="single" w:sz="4" w:space="0" w:color="auto"/>
              <w:right w:val="single" w:sz="4" w:space="0" w:color="auto"/>
            </w:tcBorders>
            <w:vAlign w:val="center"/>
          </w:tcPr>
          <w:p w:rsidR="00AD6996" w:rsidRPr="00AD6996" w:rsidRDefault="00AD6996" w:rsidP="00AD6996">
            <w:pPr>
              <w:jc w:val="right"/>
              <w:rPr>
                <w:szCs w:val="24"/>
                <w:lang w:val="sr-Cyrl-RS" w:eastAsia="sr-Latn-CS"/>
              </w:rPr>
            </w:pPr>
            <w:r>
              <w:rPr>
                <w:szCs w:val="24"/>
                <w:lang w:val="sr-Cyrl-RS" w:eastAsia="sr-Latn-CS"/>
              </w:rPr>
              <w:t>14,63</w:t>
            </w:r>
          </w:p>
        </w:tc>
        <w:tc>
          <w:tcPr>
            <w:tcW w:w="923" w:type="dxa"/>
            <w:tcBorders>
              <w:top w:val="single" w:sz="4" w:space="0" w:color="auto"/>
              <w:left w:val="single" w:sz="4" w:space="0" w:color="auto"/>
              <w:bottom w:val="single" w:sz="4" w:space="0" w:color="auto"/>
              <w:right w:val="single" w:sz="4" w:space="0" w:color="auto"/>
            </w:tcBorders>
            <w:vAlign w:val="center"/>
          </w:tcPr>
          <w:p w:rsidR="00AD6996" w:rsidRPr="00AD6996" w:rsidRDefault="00AD6996" w:rsidP="00AD6996">
            <w:pPr>
              <w:jc w:val="right"/>
              <w:rPr>
                <w:szCs w:val="24"/>
                <w:lang w:val="sr-Cyrl-RS" w:eastAsia="sr-Latn-CS"/>
              </w:rPr>
            </w:pPr>
            <w:r>
              <w:rPr>
                <w:szCs w:val="24"/>
                <w:lang w:val="sr-Cyrl-RS" w:eastAsia="sr-Latn-CS"/>
              </w:rPr>
              <w:t>14,63</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D14F9B" w:rsidRDefault="00AD6996" w:rsidP="00AD6996">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D14F9B" w:rsidRDefault="00AD6996" w:rsidP="00AD6996">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r>
      <w:tr w:rsidR="00AD6996" w:rsidRPr="00203C83" w:rsidTr="00F2429B">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AD6996" w:rsidRPr="00F65C18" w:rsidRDefault="00AD6996" w:rsidP="00AD6996">
            <w:pPr>
              <w:jc w:val="center"/>
              <w:rPr>
                <w:bCs/>
                <w:szCs w:val="24"/>
                <w:lang w:val="sr-Cyrl-RS"/>
              </w:rPr>
            </w:pPr>
            <w:r>
              <w:rPr>
                <w:bCs/>
                <w:szCs w:val="24"/>
                <w:lang w:val="sr-Cyrl-RS"/>
              </w:rPr>
              <w:t>83 325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10,40</w:t>
            </w:r>
          </w:p>
        </w:tc>
        <w:tc>
          <w:tcPr>
            <w:tcW w:w="923" w:type="dxa"/>
            <w:tcBorders>
              <w:top w:val="single" w:sz="4" w:space="0" w:color="auto"/>
              <w:left w:val="nil"/>
              <w:bottom w:val="single" w:sz="4" w:space="0" w:color="auto"/>
              <w:right w:val="nil"/>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10,40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10,40</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D6996" w:rsidRPr="00F65C18" w:rsidRDefault="00AD6996" w:rsidP="00AD6996">
            <w:pPr>
              <w:jc w:val="right"/>
              <w:rPr>
                <w:szCs w:val="24"/>
                <w:lang w:val="sr-Cyrl-RS" w:eastAsia="sr-Latn-CS"/>
              </w:rPr>
            </w:pPr>
            <w:r>
              <w:rPr>
                <w:szCs w:val="24"/>
                <w:lang w:val="sr-Cyrl-RS" w:eastAsia="sr-Latn-CS"/>
              </w:rPr>
              <w:t>10,40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996" w:rsidRPr="00AD6996" w:rsidRDefault="00AD6996" w:rsidP="00AD6996">
            <w:pPr>
              <w:jc w:val="right"/>
              <w:rPr>
                <w:szCs w:val="24"/>
                <w:lang w:val="sr-Cyrl-RS" w:eastAsia="sr-Latn-CS"/>
              </w:rPr>
            </w:pPr>
            <w:r>
              <w:rPr>
                <w:szCs w:val="24"/>
                <w:lang w:val="sr-Cyrl-RS" w:eastAsia="sr-Latn-CS"/>
              </w:rPr>
              <w:t>10,40</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AD6996" w:rsidRPr="00AD6996" w:rsidRDefault="00AD6996" w:rsidP="00AD6996">
            <w:pPr>
              <w:jc w:val="right"/>
              <w:rPr>
                <w:szCs w:val="24"/>
                <w:lang w:val="sr-Cyrl-RS" w:eastAsia="sr-Latn-CS"/>
              </w:rPr>
            </w:pPr>
            <w:r>
              <w:rPr>
                <w:szCs w:val="24"/>
                <w:lang w:val="sr-Cyrl-RS" w:eastAsia="sr-Latn-CS"/>
              </w:rPr>
              <w:t>10,40</w:t>
            </w:r>
          </w:p>
        </w:tc>
        <w:tc>
          <w:tcPr>
            <w:tcW w:w="923" w:type="dxa"/>
            <w:tcBorders>
              <w:top w:val="single" w:sz="4" w:space="0" w:color="auto"/>
              <w:left w:val="single" w:sz="4" w:space="0" w:color="auto"/>
              <w:bottom w:val="single" w:sz="4" w:space="0" w:color="auto"/>
              <w:right w:val="single" w:sz="4" w:space="0" w:color="auto"/>
            </w:tcBorders>
            <w:vAlign w:val="center"/>
          </w:tcPr>
          <w:p w:rsidR="00AD6996" w:rsidRPr="00AD6996" w:rsidRDefault="00AD6996" w:rsidP="00AD6996">
            <w:pPr>
              <w:jc w:val="right"/>
              <w:rPr>
                <w:szCs w:val="24"/>
                <w:lang w:val="sr-Cyrl-RS" w:eastAsia="sr-Latn-CS"/>
              </w:rPr>
            </w:pPr>
            <w:r>
              <w:rPr>
                <w:szCs w:val="24"/>
                <w:lang w:val="sr-Cyrl-RS" w:eastAsia="sr-Latn-CS"/>
              </w:rPr>
              <w:t>10,40</w:t>
            </w:r>
          </w:p>
        </w:tc>
        <w:tc>
          <w:tcPr>
            <w:tcW w:w="923" w:type="dxa"/>
            <w:tcBorders>
              <w:top w:val="single" w:sz="4" w:space="0" w:color="auto"/>
              <w:left w:val="single" w:sz="4" w:space="0" w:color="auto"/>
              <w:bottom w:val="single" w:sz="4" w:space="0" w:color="auto"/>
              <w:right w:val="single" w:sz="4" w:space="0" w:color="auto"/>
            </w:tcBorders>
            <w:vAlign w:val="center"/>
          </w:tcPr>
          <w:p w:rsidR="00AD6996" w:rsidRPr="00AD6996" w:rsidRDefault="00AD6996" w:rsidP="00AD6996">
            <w:pPr>
              <w:jc w:val="right"/>
              <w:rPr>
                <w:szCs w:val="24"/>
                <w:lang w:val="sr-Cyrl-RS" w:eastAsia="sr-Latn-CS"/>
              </w:rPr>
            </w:pPr>
            <w:r>
              <w:rPr>
                <w:szCs w:val="24"/>
                <w:lang w:val="sr-Cyrl-RS" w:eastAsia="sr-Latn-CS"/>
              </w:rPr>
              <w:t>10,40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D14F9B" w:rsidRDefault="00AD6996" w:rsidP="00AD6996">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D14F9B" w:rsidRDefault="00AD6996" w:rsidP="00AD6996">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203C83" w:rsidRDefault="00AD6996" w:rsidP="00AD6996">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AD6996" w:rsidRDefault="00AD6996" w:rsidP="00AD6996">
            <w:pPr>
              <w:jc w:val="right"/>
              <w:rPr>
                <w:szCs w:val="24"/>
                <w:lang w:val="sr-Cyrl-RS" w:eastAsia="sr-Latn-CS"/>
              </w:rPr>
            </w:pPr>
            <w:r>
              <w:rPr>
                <w:szCs w:val="24"/>
                <w:lang w:val="sr-Cyrl-RS" w:eastAsia="sr-Latn-CS"/>
              </w:rPr>
              <w:t>10,40</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AD6996" w:rsidRPr="00AD6996" w:rsidRDefault="00AD6996" w:rsidP="00AD6996">
            <w:pPr>
              <w:jc w:val="right"/>
              <w:rPr>
                <w:szCs w:val="24"/>
                <w:lang w:val="sr-Cyrl-RS" w:eastAsia="sr-Latn-CS"/>
              </w:rPr>
            </w:pPr>
            <w:r>
              <w:rPr>
                <w:szCs w:val="24"/>
                <w:lang w:val="sr-Cyrl-RS" w:eastAsia="sr-Latn-CS"/>
              </w:rPr>
              <w:t>10,40</w:t>
            </w:r>
          </w:p>
        </w:tc>
      </w:tr>
      <w:tr w:rsidR="008D10FE" w:rsidRPr="00203C83" w:rsidTr="000702BF">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8D10FE" w:rsidRDefault="008D10FE" w:rsidP="008D10FE">
            <w:pPr>
              <w:jc w:val="center"/>
              <w:rPr>
                <w:bCs/>
                <w:szCs w:val="24"/>
                <w:lang w:val="sr-Cyrl-RS"/>
              </w:rPr>
            </w:pPr>
            <w:r>
              <w:rPr>
                <w:bCs/>
                <w:szCs w:val="24"/>
                <w:lang w:val="sr-Cyrl-RS"/>
              </w:rPr>
              <w:t>Чистине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0FE" w:rsidRPr="00F65C18" w:rsidRDefault="008D10FE" w:rsidP="008D10FE">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8D10FE" w:rsidRPr="00F65C18" w:rsidRDefault="008D10FE" w:rsidP="008D10FE">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0FE" w:rsidRPr="00F65C18" w:rsidRDefault="008D10FE" w:rsidP="008D10FE">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8D10FE" w:rsidRPr="00F65C18" w:rsidRDefault="008D10FE" w:rsidP="008D10FE">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0FE" w:rsidRPr="008D10FE" w:rsidRDefault="008D10FE" w:rsidP="008D10FE">
            <w:pPr>
              <w:jc w:val="right"/>
              <w:rPr>
                <w:szCs w:val="24"/>
                <w:lang w:val="sr-Latn-RS" w:eastAsia="sr-Latn-CS"/>
              </w:rPr>
            </w:pPr>
            <w:r>
              <w:rPr>
                <w:szCs w:val="24"/>
                <w:lang w:val="sr-Latn-RS" w:eastAsia="sr-Latn-CS"/>
              </w:rPr>
              <w:t>7,97</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8D10FE" w:rsidRPr="008D10FE" w:rsidRDefault="008D10FE" w:rsidP="008D10FE">
            <w:pPr>
              <w:jc w:val="right"/>
              <w:rPr>
                <w:szCs w:val="24"/>
                <w:lang w:val="sr-Latn-RS" w:eastAsia="sr-Latn-CS"/>
              </w:rPr>
            </w:pPr>
            <w:r>
              <w:rPr>
                <w:szCs w:val="24"/>
                <w:lang w:val="sr-Latn-RS" w:eastAsia="sr-Latn-CS"/>
              </w:rPr>
              <w:t>7,97</w:t>
            </w:r>
          </w:p>
        </w:tc>
        <w:tc>
          <w:tcPr>
            <w:tcW w:w="923" w:type="dxa"/>
            <w:tcBorders>
              <w:top w:val="single" w:sz="4" w:space="0" w:color="auto"/>
              <w:left w:val="single" w:sz="4" w:space="0" w:color="auto"/>
              <w:bottom w:val="single" w:sz="4" w:space="0" w:color="auto"/>
              <w:right w:val="single" w:sz="4" w:space="0" w:color="auto"/>
            </w:tcBorders>
            <w:vAlign w:val="center"/>
          </w:tcPr>
          <w:p w:rsidR="008D10FE" w:rsidRPr="008D10FE" w:rsidRDefault="008D10FE" w:rsidP="008D10FE">
            <w:pPr>
              <w:jc w:val="right"/>
              <w:rPr>
                <w:szCs w:val="24"/>
                <w:lang w:val="sr-Latn-RS" w:eastAsia="sr-Latn-CS"/>
              </w:rPr>
            </w:pPr>
            <w:r>
              <w:rPr>
                <w:szCs w:val="24"/>
                <w:lang w:val="sr-Latn-RS" w:eastAsia="sr-Latn-CS"/>
              </w:rPr>
              <w:t>7,97</w:t>
            </w:r>
          </w:p>
        </w:tc>
        <w:tc>
          <w:tcPr>
            <w:tcW w:w="923" w:type="dxa"/>
            <w:tcBorders>
              <w:top w:val="single" w:sz="4" w:space="0" w:color="auto"/>
              <w:left w:val="single" w:sz="4" w:space="0" w:color="auto"/>
              <w:bottom w:val="single" w:sz="4" w:space="0" w:color="auto"/>
              <w:right w:val="single" w:sz="4" w:space="0" w:color="auto"/>
            </w:tcBorders>
            <w:vAlign w:val="center"/>
          </w:tcPr>
          <w:p w:rsidR="008D10FE" w:rsidRPr="008D10FE" w:rsidRDefault="008D10FE" w:rsidP="008D10FE">
            <w:pPr>
              <w:jc w:val="right"/>
              <w:rPr>
                <w:szCs w:val="24"/>
                <w:lang w:val="sr-Latn-RS" w:eastAsia="sr-Latn-CS"/>
              </w:rPr>
            </w:pPr>
            <w:r>
              <w:rPr>
                <w:szCs w:val="24"/>
                <w:lang w:val="sr-Latn-RS" w:eastAsia="sr-Latn-CS"/>
              </w:rPr>
              <w:t>7,97</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8D10FE" w:rsidRPr="00203C83" w:rsidRDefault="008D10FE" w:rsidP="008D10FE">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D10FE" w:rsidRPr="00203C83" w:rsidRDefault="008D10FE" w:rsidP="008D10FE">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D10FE" w:rsidRPr="00203C83" w:rsidRDefault="008D10FE" w:rsidP="008D10FE">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D10FE" w:rsidRPr="00203C83" w:rsidRDefault="008D10FE" w:rsidP="008D10FE">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D10FE" w:rsidRPr="00203C83" w:rsidRDefault="008D10FE" w:rsidP="008D10FE">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D10FE" w:rsidRPr="00203C83" w:rsidRDefault="008D10FE" w:rsidP="008D10FE">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D10FE" w:rsidRPr="008D10FE" w:rsidRDefault="008D10FE" w:rsidP="008D10FE">
            <w:pPr>
              <w:jc w:val="right"/>
              <w:rPr>
                <w:szCs w:val="24"/>
                <w:lang w:val="sr-Latn-RS" w:eastAsia="sr-Latn-CS"/>
              </w:rPr>
            </w:pPr>
            <w:r>
              <w:rPr>
                <w:szCs w:val="24"/>
                <w:lang w:val="sr-Latn-RS" w:eastAsia="sr-Latn-CS"/>
              </w:rPr>
              <w:t>7,97</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D10FE" w:rsidRPr="008D10FE" w:rsidRDefault="008D10FE" w:rsidP="008D10FE">
            <w:pPr>
              <w:jc w:val="right"/>
              <w:rPr>
                <w:szCs w:val="24"/>
                <w:lang w:val="sr-Latn-RS" w:eastAsia="sr-Latn-CS"/>
              </w:rPr>
            </w:pPr>
            <w:r>
              <w:rPr>
                <w:szCs w:val="24"/>
                <w:lang w:val="sr-Latn-RS" w:eastAsia="sr-Latn-CS"/>
              </w:rPr>
              <w:t>7,97</w:t>
            </w:r>
          </w:p>
        </w:tc>
      </w:tr>
      <w:tr w:rsidR="008D10FE" w:rsidRPr="00203C83" w:rsidTr="00F2429B">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8D10FE" w:rsidRPr="00203C83" w:rsidRDefault="008D10FE" w:rsidP="008D10FE">
            <w:pPr>
              <w:jc w:val="center"/>
              <w:rPr>
                <w:szCs w:val="24"/>
              </w:rPr>
            </w:pPr>
            <w:r>
              <w:rPr>
                <w:szCs w:val="24"/>
              </w:rPr>
              <w:t>Укупно</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D10FE" w:rsidRPr="00F65C18" w:rsidRDefault="008D10FE" w:rsidP="008D10FE">
            <w:pPr>
              <w:jc w:val="right"/>
              <w:rPr>
                <w:szCs w:val="24"/>
                <w:lang w:val="sr-Cyrl-RS" w:eastAsia="sr-Latn-CS"/>
              </w:rPr>
            </w:pPr>
            <w:r>
              <w:rPr>
                <w:szCs w:val="24"/>
                <w:lang w:val="sr-Cyrl-RS" w:eastAsia="sr-Latn-CS"/>
              </w:rPr>
              <w:t>50,61</w:t>
            </w:r>
          </w:p>
        </w:tc>
        <w:tc>
          <w:tcPr>
            <w:tcW w:w="923" w:type="dxa"/>
            <w:tcBorders>
              <w:top w:val="single" w:sz="4" w:space="0" w:color="auto"/>
              <w:left w:val="nil"/>
              <w:bottom w:val="single" w:sz="4" w:space="0" w:color="auto"/>
              <w:right w:val="nil"/>
            </w:tcBorders>
            <w:shd w:val="clear" w:color="auto" w:fill="D9D9D9" w:themeFill="background1" w:themeFillShade="D9"/>
            <w:noWrap/>
            <w:vAlign w:val="center"/>
          </w:tcPr>
          <w:p w:rsidR="008D10FE" w:rsidRPr="00F65C18" w:rsidRDefault="008D10FE" w:rsidP="008D10FE">
            <w:pPr>
              <w:jc w:val="right"/>
              <w:rPr>
                <w:szCs w:val="24"/>
                <w:lang w:val="sr-Cyrl-RS" w:eastAsia="sr-Latn-CS"/>
              </w:rPr>
            </w:pPr>
            <w:r>
              <w:rPr>
                <w:szCs w:val="24"/>
                <w:lang w:val="sr-Cyrl-RS" w:eastAsia="sr-Latn-CS"/>
              </w:rPr>
              <w:t>50,61</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D10FE" w:rsidRPr="00F65C18" w:rsidRDefault="008D10FE" w:rsidP="008D10FE">
            <w:pPr>
              <w:jc w:val="right"/>
              <w:rPr>
                <w:szCs w:val="24"/>
                <w:lang w:val="sr-Cyrl-RS" w:eastAsia="sr-Latn-CS"/>
              </w:rPr>
            </w:pPr>
            <w:r>
              <w:rPr>
                <w:szCs w:val="24"/>
                <w:lang w:val="sr-Cyrl-RS" w:eastAsia="sr-Latn-CS"/>
              </w:rPr>
              <w:t>50,61</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8D10FE" w:rsidRPr="00F65C18" w:rsidRDefault="008D10FE" w:rsidP="008D10FE">
            <w:pPr>
              <w:jc w:val="right"/>
              <w:rPr>
                <w:szCs w:val="24"/>
                <w:lang w:val="sr-Cyrl-RS" w:eastAsia="sr-Latn-CS"/>
              </w:rPr>
            </w:pPr>
            <w:r>
              <w:rPr>
                <w:szCs w:val="24"/>
                <w:lang w:val="sr-Cyrl-RS" w:eastAsia="sr-Latn-CS"/>
              </w:rPr>
              <w:t>50,61</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D10FE" w:rsidRPr="008D10FE" w:rsidRDefault="008D10FE" w:rsidP="008D10FE">
            <w:pPr>
              <w:jc w:val="right"/>
              <w:rPr>
                <w:szCs w:val="24"/>
                <w:lang w:val="sr-Latn-RS" w:eastAsia="sr-Latn-CS"/>
              </w:rPr>
            </w:pPr>
            <w:r>
              <w:rPr>
                <w:szCs w:val="24"/>
                <w:lang w:val="sr-Latn-RS" w:eastAsia="sr-Latn-CS"/>
              </w:rPr>
              <w:t>58,58</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8D10FE" w:rsidRPr="008D10FE" w:rsidRDefault="008D10FE" w:rsidP="008D10FE">
            <w:pPr>
              <w:jc w:val="right"/>
              <w:rPr>
                <w:szCs w:val="24"/>
                <w:lang w:val="sr-Latn-RS" w:eastAsia="sr-Latn-CS"/>
              </w:rPr>
            </w:pPr>
            <w:r>
              <w:rPr>
                <w:szCs w:val="24"/>
                <w:lang w:val="sr-Latn-RS" w:eastAsia="sr-Latn-CS"/>
              </w:rPr>
              <w:t>58,58</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10FE" w:rsidRPr="008D10FE" w:rsidRDefault="008D10FE" w:rsidP="008D10FE">
            <w:pPr>
              <w:jc w:val="right"/>
              <w:rPr>
                <w:szCs w:val="24"/>
                <w:lang w:val="sr-Latn-RS" w:eastAsia="sr-Latn-CS"/>
              </w:rPr>
            </w:pPr>
            <w:r>
              <w:rPr>
                <w:szCs w:val="24"/>
                <w:lang w:val="sr-Latn-RS" w:eastAsia="sr-Latn-CS"/>
              </w:rPr>
              <w:t>58,58</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10FE" w:rsidRPr="008D10FE" w:rsidRDefault="008D10FE" w:rsidP="008D10FE">
            <w:pPr>
              <w:jc w:val="right"/>
              <w:rPr>
                <w:szCs w:val="24"/>
                <w:lang w:val="sr-Latn-RS" w:eastAsia="sr-Latn-CS"/>
              </w:rPr>
            </w:pPr>
            <w:r>
              <w:rPr>
                <w:szCs w:val="24"/>
                <w:lang w:val="sr-Latn-RS" w:eastAsia="sr-Latn-CS"/>
              </w:rPr>
              <w:t>58,58</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10FE" w:rsidRPr="00D14F9B" w:rsidRDefault="008D10FE" w:rsidP="008D10FE">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0FE" w:rsidRPr="00D14F9B" w:rsidRDefault="008D10FE" w:rsidP="008D10FE">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0FE" w:rsidRPr="00D14F9B" w:rsidRDefault="008D10FE" w:rsidP="008D10FE">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0FE" w:rsidRPr="00D14F9B" w:rsidRDefault="008D10FE" w:rsidP="008D10FE">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0FE" w:rsidRPr="00D14F9B" w:rsidRDefault="008D10FE" w:rsidP="008D10FE">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0FE" w:rsidRPr="00D14F9B" w:rsidRDefault="008D10FE" w:rsidP="008D10FE">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0FE" w:rsidRPr="008D10FE" w:rsidRDefault="008D10FE" w:rsidP="008D10FE">
            <w:pPr>
              <w:jc w:val="right"/>
              <w:rPr>
                <w:szCs w:val="24"/>
                <w:lang w:val="sr-Latn-RS" w:eastAsia="sr-Latn-CS"/>
              </w:rPr>
            </w:pPr>
            <w:r>
              <w:rPr>
                <w:szCs w:val="24"/>
                <w:lang w:val="sr-Latn-RS" w:eastAsia="sr-Latn-CS"/>
              </w:rPr>
              <w:t>37</w:t>
            </w:r>
            <w:r>
              <w:rPr>
                <w:szCs w:val="24"/>
                <w:lang w:val="sr-Cyrl-RS" w:eastAsia="sr-Latn-CS"/>
              </w:rPr>
              <w:t>,</w:t>
            </w:r>
            <w:r>
              <w:rPr>
                <w:szCs w:val="24"/>
                <w:lang w:val="sr-Latn-RS" w:eastAsia="sr-Latn-CS"/>
              </w:rPr>
              <w:t>53</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0FE" w:rsidRPr="008D10FE" w:rsidRDefault="008D10FE" w:rsidP="008D10FE">
            <w:pPr>
              <w:jc w:val="right"/>
              <w:rPr>
                <w:szCs w:val="24"/>
                <w:lang w:val="sr-Latn-RS" w:eastAsia="sr-Latn-CS"/>
              </w:rPr>
            </w:pPr>
            <w:r>
              <w:rPr>
                <w:szCs w:val="24"/>
                <w:lang w:val="sr-Latn-RS" w:eastAsia="sr-Latn-CS"/>
              </w:rPr>
              <w:t>37</w:t>
            </w:r>
            <w:r>
              <w:rPr>
                <w:szCs w:val="24"/>
                <w:lang w:val="sr-Cyrl-RS" w:eastAsia="sr-Latn-CS"/>
              </w:rPr>
              <w:t>,</w:t>
            </w:r>
            <w:r>
              <w:rPr>
                <w:szCs w:val="24"/>
                <w:lang w:val="sr-Latn-RS" w:eastAsia="sr-Latn-CS"/>
              </w:rPr>
              <w:t>53</w:t>
            </w:r>
          </w:p>
        </w:tc>
      </w:tr>
    </w:tbl>
    <w:p w:rsidR="00764339" w:rsidRDefault="00764339" w:rsidP="00B5350C">
      <w:pPr>
        <w:ind w:right="-29"/>
        <w:rPr>
          <w:szCs w:val="24"/>
          <w:lang w:val="sr-Latn-CS"/>
        </w:rPr>
      </w:pPr>
    </w:p>
    <w:tbl>
      <w:tblPr>
        <w:tblW w:w="16487" w:type="dxa"/>
        <w:tblInd w:w="98" w:type="dxa"/>
        <w:tblLayout w:type="fixed"/>
        <w:tblLook w:val="0000" w:firstRow="0" w:lastRow="0" w:firstColumn="0" w:lastColumn="0" w:noHBand="0" w:noVBand="0"/>
      </w:tblPr>
      <w:tblGrid>
        <w:gridCol w:w="10"/>
        <w:gridCol w:w="1711"/>
        <w:gridCol w:w="922"/>
        <w:gridCol w:w="923"/>
        <w:gridCol w:w="923"/>
        <w:gridCol w:w="923"/>
        <w:gridCol w:w="923"/>
        <w:gridCol w:w="923"/>
        <w:gridCol w:w="923"/>
        <w:gridCol w:w="923"/>
        <w:gridCol w:w="922"/>
        <w:gridCol w:w="923"/>
        <w:gridCol w:w="923"/>
        <w:gridCol w:w="923"/>
        <w:gridCol w:w="923"/>
        <w:gridCol w:w="923"/>
        <w:gridCol w:w="923"/>
        <w:gridCol w:w="913"/>
        <w:gridCol w:w="10"/>
      </w:tblGrid>
      <w:tr w:rsidR="003F1658" w:rsidRPr="00203C83" w:rsidTr="003F1658">
        <w:trPr>
          <w:gridAfter w:val="1"/>
          <w:wAfter w:w="10" w:type="dxa"/>
          <w:trHeight w:val="255"/>
          <w:tblHeader/>
        </w:trPr>
        <w:tc>
          <w:tcPr>
            <w:tcW w:w="16477" w:type="dxa"/>
            <w:gridSpan w:val="18"/>
            <w:tcBorders>
              <w:bottom w:val="single" w:sz="4" w:space="0" w:color="auto"/>
            </w:tcBorders>
            <w:shd w:val="clear" w:color="auto" w:fill="auto"/>
            <w:noWrap/>
            <w:vAlign w:val="center"/>
          </w:tcPr>
          <w:p w:rsidR="003F1658" w:rsidRDefault="003F1658" w:rsidP="003F1658">
            <w:pPr>
              <w:jc w:val="left"/>
              <w:rPr>
                <w:szCs w:val="24"/>
              </w:rPr>
            </w:pPr>
            <w:r>
              <w:rPr>
                <w:szCs w:val="24"/>
                <w:lang w:val="sr-Latn-CS"/>
              </w:rPr>
              <w:t>Табела  8.1.1.-2</w:t>
            </w:r>
            <w:r w:rsidRPr="00203C83">
              <w:rPr>
                <w:szCs w:val="24"/>
                <w:lang w:val="sr-Latn-CS"/>
              </w:rPr>
              <w:t xml:space="preserve">.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на</w:t>
            </w:r>
            <w:r w:rsidRPr="00203C83">
              <w:rPr>
                <w:szCs w:val="24"/>
                <w:lang w:val="sr-Latn-CS"/>
              </w:rPr>
              <w:t xml:space="preserve"> </w:t>
            </w:r>
            <w:r>
              <w:rPr>
                <w:szCs w:val="24"/>
                <w:lang w:val="sr-Latn-CS"/>
              </w:rPr>
              <w:t>обнављању</w:t>
            </w:r>
            <w:r w:rsidRPr="00203C83">
              <w:rPr>
                <w:szCs w:val="24"/>
                <w:lang w:val="sr-Latn-CS"/>
              </w:rPr>
              <w:t xml:space="preserve"> </w:t>
            </w:r>
            <w:r>
              <w:rPr>
                <w:szCs w:val="24"/>
                <w:lang w:val="sr-Latn-CS"/>
              </w:rPr>
              <w:t>и</w:t>
            </w:r>
            <w:r w:rsidRPr="00203C83">
              <w:rPr>
                <w:szCs w:val="24"/>
                <w:lang w:val="sr-Latn-CS"/>
              </w:rPr>
              <w:t xml:space="preserve"> </w:t>
            </w:r>
            <w:r>
              <w:rPr>
                <w:szCs w:val="24"/>
                <w:lang w:val="sr-Latn-CS"/>
              </w:rPr>
              <w:t>подизању</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пр</w:t>
            </w:r>
            <w:r>
              <w:rPr>
                <w:szCs w:val="24"/>
                <w:lang w:val="sr-Cyrl-RS"/>
              </w:rPr>
              <w:t>оширена</w:t>
            </w:r>
            <w:r w:rsidRPr="00203C83">
              <w:rPr>
                <w:szCs w:val="24"/>
                <w:lang w:val="sr-Latn-CS"/>
              </w:rPr>
              <w:t xml:space="preserve"> </w:t>
            </w:r>
            <w:r>
              <w:rPr>
                <w:szCs w:val="24"/>
                <w:lang w:val="sr-Latn-CS"/>
              </w:rPr>
              <w:t>репродукција</w:t>
            </w:r>
          </w:p>
        </w:tc>
      </w:tr>
      <w:tr w:rsidR="00445001" w:rsidRPr="00203C83" w:rsidTr="003F1658">
        <w:trPr>
          <w:gridBefore w:val="1"/>
          <w:wBefore w:w="10" w:type="dxa"/>
          <w:trHeight w:val="255"/>
          <w:tblHeader/>
        </w:trPr>
        <w:tc>
          <w:tcPr>
            <w:tcW w:w="1711"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rsidR="00445001" w:rsidRPr="00203C83" w:rsidRDefault="00445001" w:rsidP="00445001">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4766" w:type="dxa"/>
            <w:gridSpan w:val="17"/>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445001" w:rsidRPr="00203C83" w:rsidRDefault="00445001" w:rsidP="00445001">
            <w:pPr>
              <w:jc w:val="center"/>
              <w:rPr>
                <w:szCs w:val="24"/>
              </w:rPr>
            </w:pPr>
            <w:r>
              <w:rPr>
                <w:szCs w:val="24"/>
              </w:rPr>
              <w:t>Припрема</w:t>
            </w:r>
            <w:r w:rsidRPr="00203C83">
              <w:rPr>
                <w:szCs w:val="24"/>
              </w:rPr>
              <w:t xml:space="preserve"> </w:t>
            </w:r>
            <w:r>
              <w:rPr>
                <w:szCs w:val="24"/>
              </w:rPr>
              <w:t>терена</w:t>
            </w:r>
            <w:r w:rsidRPr="00203C83">
              <w:rPr>
                <w:szCs w:val="24"/>
              </w:rPr>
              <w:t xml:space="preserve"> </w:t>
            </w:r>
            <w:r>
              <w:rPr>
                <w:szCs w:val="24"/>
              </w:rPr>
              <w:t>и</w:t>
            </w:r>
            <w:r w:rsidRPr="00203C83">
              <w:rPr>
                <w:szCs w:val="24"/>
              </w:rPr>
              <w:t xml:space="preserve"> </w:t>
            </w:r>
            <w:r>
              <w:rPr>
                <w:szCs w:val="24"/>
              </w:rPr>
              <w:t>земљишта</w:t>
            </w:r>
            <w:r w:rsidRPr="00203C83">
              <w:rPr>
                <w:szCs w:val="24"/>
              </w:rPr>
              <w:t xml:space="preserve"> </w:t>
            </w:r>
            <w:r>
              <w:rPr>
                <w:szCs w:val="24"/>
              </w:rPr>
              <w:t>за</w:t>
            </w:r>
            <w:r w:rsidRPr="00203C83">
              <w:rPr>
                <w:szCs w:val="24"/>
              </w:rPr>
              <w:t xml:space="preserve"> </w:t>
            </w:r>
            <w:r>
              <w:rPr>
                <w:szCs w:val="24"/>
              </w:rPr>
              <w:t>пошумљавање</w:t>
            </w:r>
          </w:p>
        </w:tc>
      </w:tr>
      <w:tr w:rsidR="00445001" w:rsidRPr="00203C83" w:rsidTr="003F1658">
        <w:trPr>
          <w:gridBefore w:val="1"/>
          <w:wBefore w:w="10" w:type="dxa"/>
          <w:trHeight w:val="255"/>
          <w:tblHeader/>
        </w:trPr>
        <w:tc>
          <w:tcPr>
            <w:tcW w:w="1711"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445001" w:rsidRPr="00203C83" w:rsidRDefault="00445001" w:rsidP="00445001">
            <w:pPr>
              <w:jc w:val="left"/>
              <w:rPr>
                <w:szCs w:val="24"/>
              </w:rPr>
            </w:pPr>
          </w:p>
        </w:tc>
        <w:tc>
          <w:tcPr>
            <w:tcW w:w="1845"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445001" w:rsidRPr="00764339" w:rsidRDefault="00445001" w:rsidP="00445001">
            <w:pPr>
              <w:jc w:val="center"/>
              <w:rPr>
                <w:szCs w:val="24"/>
                <w:lang w:val="sr-Cyrl-RS"/>
              </w:rPr>
            </w:pPr>
            <w:r>
              <w:rPr>
                <w:szCs w:val="24"/>
                <w:lang w:val="sr-Cyrl-RS"/>
              </w:rPr>
              <w:t>319</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445001" w:rsidRPr="00764339" w:rsidRDefault="00445001" w:rsidP="00445001">
            <w:pPr>
              <w:jc w:val="center"/>
              <w:rPr>
                <w:szCs w:val="24"/>
                <w:lang w:val="sr-Cyrl-RS"/>
              </w:rPr>
            </w:pPr>
            <w:r>
              <w:rPr>
                <w:szCs w:val="24"/>
                <w:lang w:val="sr-Cyrl-RS"/>
              </w:rPr>
              <w:t>320</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445001" w:rsidRPr="00764339" w:rsidRDefault="00445001" w:rsidP="00445001">
            <w:pPr>
              <w:jc w:val="center"/>
              <w:rPr>
                <w:szCs w:val="24"/>
                <w:lang w:val="sr-Cyrl-RS"/>
              </w:rPr>
            </w:pPr>
            <w:r>
              <w:rPr>
                <w:szCs w:val="24"/>
                <w:lang w:val="sr-Cyrl-RS"/>
              </w:rPr>
              <w:t>322</w:t>
            </w:r>
          </w:p>
        </w:tc>
        <w:tc>
          <w:tcPr>
            <w:tcW w:w="1846"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445001" w:rsidRPr="00764339" w:rsidRDefault="00445001" w:rsidP="00445001">
            <w:pPr>
              <w:jc w:val="center"/>
              <w:rPr>
                <w:szCs w:val="24"/>
                <w:lang w:val="sr-Cyrl-RS"/>
              </w:rPr>
            </w:pPr>
            <w:r>
              <w:rPr>
                <w:szCs w:val="24"/>
                <w:lang w:val="sr-Cyrl-RS"/>
              </w:rPr>
              <w:t>323</w:t>
            </w:r>
          </w:p>
        </w:tc>
        <w:tc>
          <w:tcPr>
            <w:tcW w:w="18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5001" w:rsidRPr="00764339" w:rsidRDefault="00445001" w:rsidP="00445001">
            <w:pPr>
              <w:jc w:val="center"/>
              <w:rPr>
                <w:szCs w:val="24"/>
                <w:lang w:val="sr-Cyrl-RS"/>
              </w:rPr>
            </w:pPr>
            <w:r>
              <w:rPr>
                <w:szCs w:val="24"/>
                <w:lang w:val="sr-Cyrl-RS"/>
              </w:rPr>
              <w:t>328</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5001" w:rsidRPr="00764339" w:rsidRDefault="00445001" w:rsidP="00445001">
            <w:pPr>
              <w:jc w:val="center"/>
              <w:rPr>
                <w:szCs w:val="24"/>
                <w:lang w:val="sr-Cyrl-RS"/>
              </w:rPr>
            </w:pPr>
            <w:r>
              <w:rPr>
                <w:szCs w:val="24"/>
                <w:lang w:val="sr-Cyrl-RS"/>
              </w:rPr>
              <w:t>411</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5001" w:rsidRPr="00764339" w:rsidRDefault="00445001" w:rsidP="00445001">
            <w:pPr>
              <w:jc w:val="center"/>
              <w:rPr>
                <w:szCs w:val="24"/>
                <w:lang w:val="sr-Cyrl-RS"/>
              </w:rPr>
            </w:pPr>
            <w:r>
              <w:rPr>
                <w:szCs w:val="24"/>
                <w:lang w:val="sr-Cyrl-RS"/>
              </w:rPr>
              <w:t>412</w:t>
            </w:r>
          </w:p>
        </w:tc>
        <w:tc>
          <w:tcPr>
            <w:tcW w:w="184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5001" w:rsidRPr="00764339" w:rsidRDefault="00445001" w:rsidP="00445001">
            <w:pPr>
              <w:jc w:val="center"/>
              <w:rPr>
                <w:szCs w:val="24"/>
                <w:lang w:val="sr-Cyrl-RS"/>
              </w:rPr>
            </w:pPr>
            <w:r>
              <w:rPr>
                <w:szCs w:val="24"/>
                <w:lang w:val="sr-Cyrl-RS"/>
              </w:rPr>
              <w:t>414</w:t>
            </w:r>
          </w:p>
        </w:tc>
      </w:tr>
      <w:tr w:rsidR="00445001" w:rsidRPr="00203C83" w:rsidTr="003F1658">
        <w:trPr>
          <w:gridBefore w:val="1"/>
          <w:wBefore w:w="10" w:type="dxa"/>
          <w:trHeight w:val="823"/>
          <w:tblHeader/>
        </w:trPr>
        <w:tc>
          <w:tcPr>
            <w:tcW w:w="1711"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445001" w:rsidRPr="00203C83" w:rsidRDefault="00445001" w:rsidP="00445001">
            <w:pPr>
              <w:jc w:val="center"/>
              <w:rPr>
                <w:szCs w:val="24"/>
              </w:rPr>
            </w:pPr>
            <w:r>
              <w:rPr>
                <w:szCs w:val="24"/>
              </w:rPr>
              <w:t>ГК</w:t>
            </w:r>
          </w:p>
        </w:tc>
        <w:tc>
          <w:tcPr>
            <w:tcW w:w="92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nil"/>
            </w:tcBorders>
            <w:shd w:val="clear" w:color="auto" w:fill="D9D9D9" w:themeFill="background1" w:themeFillShade="D9"/>
            <w:vAlign w:val="center"/>
          </w:tcPr>
          <w:p w:rsidR="00445001" w:rsidRPr="00203C83" w:rsidRDefault="00445001" w:rsidP="00445001">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П</w:t>
            </w:r>
            <w:r w:rsidRPr="00203C83">
              <w:rPr>
                <w:szCs w:val="24"/>
              </w:rPr>
              <w:br/>
              <w:t>(</w:t>
            </w:r>
            <w:r>
              <w:rPr>
                <w:szCs w:val="24"/>
              </w:rPr>
              <w:t>ха</w:t>
            </w:r>
            <w:r w:rsidRPr="00203C83">
              <w:rPr>
                <w:szCs w:val="24"/>
              </w:rPr>
              <w:t>)</w:t>
            </w:r>
          </w:p>
        </w:tc>
        <w:tc>
          <w:tcPr>
            <w:tcW w:w="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5001" w:rsidRPr="00203C83" w:rsidRDefault="00445001" w:rsidP="00445001">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77652C"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7652C" w:rsidRPr="00203C83" w:rsidRDefault="0077652C" w:rsidP="0077652C">
            <w:pPr>
              <w:jc w:val="center"/>
              <w:rPr>
                <w:bCs/>
                <w:szCs w:val="24"/>
              </w:rPr>
            </w:pPr>
            <w:r>
              <w:rPr>
                <w:bCs/>
                <w:szCs w:val="24"/>
              </w:rPr>
              <w:t>12 123</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2C" w:rsidRPr="00F65C18" w:rsidRDefault="0077652C" w:rsidP="0077652C">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7652C" w:rsidRPr="00F65C18"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2C" w:rsidRPr="00AD6996" w:rsidRDefault="0077652C" w:rsidP="0077652C">
            <w:pPr>
              <w:jc w:val="right"/>
              <w:rPr>
                <w:szCs w:val="24"/>
                <w:lang w:val="sr-Cyrl-RS" w:eastAsia="sr-Latn-CS"/>
              </w:rPr>
            </w:pPr>
            <w:r>
              <w:rPr>
                <w:szCs w:val="24"/>
                <w:lang w:val="sr-Cyrl-RS" w:eastAsia="sr-Latn-CS"/>
              </w:rPr>
              <w:t>5,20</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7652C" w:rsidRPr="00AD6996" w:rsidRDefault="0077652C" w:rsidP="0077652C">
            <w:pPr>
              <w:jc w:val="right"/>
              <w:rPr>
                <w:szCs w:val="24"/>
                <w:lang w:val="sr-Cyrl-RS" w:eastAsia="sr-Latn-CS"/>
              </w:rPr>
            </w:pPr>
            <w:r>
              <w:rPr>
                <w:szCs w:val="24"/>
                <w:lang w:val="sr-Cyrl-RS" w:eastAsia="sr-Latn-CS"/>
              </w:rPr>
              <w:t>5,20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2C" w:rsidRPr="00203C83" w:rsidRDefault="0077652C" w:rsidP="0077652C">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7652C" w:rsidRPr="00E16982"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7652C" w:rsidRPr="00E16982" w:rsidRDefault="0077652C" w:rsidP="0077652C">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D14F9B"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D14F9B"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77652C" w:rsidRDefault="0077652C" w:rsidP="0077652C">
            <w:pPr>
              <w:jc w:val="right"/>
              <w:rPr>
                <w:szCs w:val="24"/>
                <w:lang w:val="sr-Cyrl-RS" w:eastAsia="sr-Latn-CS"/>
              </w:rPr>
            </w:pPr>
            <w:r>
              <w:rPr>
                <w:szCs w:val="24"/>
                <w:lang w:val="sr-Cyrl-RS" w:eastAsia="sr-Latn-CS"/>
              </w:rPr>
              <w:t>5,20</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tcPr>
          <w:p w:rsidR="0077652C" w:rsidRPr="0077652C" w:rsidRDefault="0077652C" w:rsidP="0077652C">
            <w:pPr>
              <w:jc w:val="right"/>
              <w:rPr>
                <w:szCs w:val="24"/>
                <w:lang w:val="sr-Cyrl-RS" w:eastAsia="sr-Latn-CS"/>
              </w:rPr>
            </w:pPr>
            <w:r>
              <w:rPr>
                <w:szCs w:val="24"/>
                <w:lang w:val="sr-Cyrl-RS" w:eastAsia="sr-Latn-CS"/>
              </w:rPr>
              <w:t>1,04</w:t>
            </w:r>
          </w:p>
        </w:tc>
      </w:tr>
      <w:tr w:rsidR="0077652C"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7652C" w:rsidRPr="00203C83" w:rsidRDefault="0077652C" w:rsidP="0077652C">
            <w:pPr>
              <w:jc w:val="center"/>
              <w:rPr>
                <w:bCs/>
                <w:szCs w:val="24"/>
              </w:rPr>
            </w:pPr>
            <w:r>
              <w:rPr>
                <w:bCs/>
                <w:szCs w:val="24"/>
              </w:rPr>
              <w:t>12 270</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2C" w:rsidRPr="00F65C18" w:rsidRDefault="0077652C" w:rsidP="0077652C">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7652C" w:rsidRPr="00F65C18"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2C" w:rsidRPr="00AD6996" w:rsidRDefault="0077652C" w:rsidP="0077652C">
            <w:pPr>
              <w:jc w:val="right"/>
              <w:rPr>
                <w:szCs w:val="24"/>
                <w:lang w:val="sr-Cyrl-RS" w:eastAsia="sr-Latn-CS"/>
              </w:rPr>
            </w:pPr>
            <w:r>
              <w:rPr>
                <w:szCs w:val="24"/>
                <w:lang w:val="sr-Cyrl-RS" w:eastAsia="sr-Latn-CS"/>
              </w:rPr>
              <w:t>1,22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7652C" w:rsidRPr="00AD6996" w:rsidRDefault="0077652C" w:rsidP="0077652C">
            <w:pPr>
              <w:jc w:val="right"/>
              <w:rPr>
                <w:szCs w:val="24"/>
                <w:lang w:val="sr-Cyrl-RS" w:eastAsia="sr-Latn-CS"/>
              </w:rPr>
            </w:pPr>
            <w:r>
              <w:rPr>
                <w:szCs w:val="24"/>
                <w:lang w:val="sr-Cyrl-RS" w:eastAsia="sr-Latn-CS"/>
              </w:rPr>
              <w:t>1,22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2C" w:rsidRPr="00E16982" w:rsidRDefault="0077652C" w:rsidP="0077652C">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7652C" w:rsidRPr="00E16982"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7652C" w:rsidRPr="00203C83" w:rsidRDefault="0077652C" w:rsidP="0077652C">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D14F9B"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D14F9B"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77652C" w:rsidRDefault="0077652C" w:rsidP="0077652C">
            <w:pPr>
              <w:jc w:val="right"/>
              <w:rPr>
                <w:szCs w:val="24"/>
                <w:lang w:val="sr-Cyrl-RS" w:eastAsia="sr-Latn-CS"/>
              </w:rPr>
            </w:pPr>
            <w:r>
              <w:rPr>
                <w:szCs w:val="24"/>
                <w:lang w:val="sr-Cyrl-RS" w:eastAsia="sr-Latn-CS"/>
              </w:rPr>
              <w:t>1,22</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tcPr>
          <w:p w:rsidR="0077652C" w:rsidRPr="0077652C" w:rsidRDefault="0077652C" w:rsidP="0077652C">
            <w:pPr>
              <w:jc w:val="right"/>
              <w:rPr>
                <w:szCs w:val="24"/>
                <w:lang w:val="sr-Cyrl-RS" w:eastAsia="sr-Latn-CS"/>
              </w:rPr>
            </w:pPr>
            <w:r>
              <w:rPr>
                <w:szCs w:val="24"/>
                <w:lang w:val="sr-Cyrl-RS" w:eastAsia="sr-Latn-CS"/>
              </w:rPr>
              <w:t>0,24</w:t>
            </w:r>
          </w:p>
        </w:tc>
      </w:tr>
      <w:tr w:rsidR="0077652C"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7652C" w:rsidRPr="00203C83" w:rsidRDefault="0077652C" w:rsidP="0077652C">
            <w:pPr>
              <w:jc w:val="center"/>
              <w:rPr>
                <w:bCs/>
                <w:szCs w:val="24"/>
              </w:rPr>
            </w:pPr>
            <w:r>
              <w:rPr>
                <w:bCs/>
                <w:szCs w:val="24"/>
              </w:rPr>
              <w:t>12 325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2C" w:rsidRPr="00F65C18" w:rsidRDefault="0077652C" w:rsidP="0077652C">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7652C" w:rsidRPr="00F65C18"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2C" w:rsidRPr="00203C83" w:rsidRDefault="0077652C" w:rsidP="0077652C">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2C" w:rsidRPr="00203C83" w:rsidRDefault="0077652C" w:rsidP="0077652C">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7652C" w:rsidRPr="00203C83" w:rsidRDefault="0077652C" w:rsidP="0077652C">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7652C" w:rsidRPr="00445001"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7652C" w:rsidRPr="00445001"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D14F9B"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D14F9B"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77652C" w:rsidRDefault="0077652C" w:rsidP="0077652C">
            <w:pPr>
              <w:jc w:val="right"/>
              <w:rPr>
                <w:szCs w:val="24"/>
                <w:lang w:val="sr-Cyrl-RS" w:eastAsia="sr-Latn-CS"/>
              </w:rPr>
            </w:pPr>
            <w:r>
              <w:rPr>
                <w:szCs w:val="24"/>
                <w:lang w:val="sr-Cyrl-RS" w:eastAsia="sr-Latn-CS"/>
              </w:rPr>
              <w:t>19,16</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tcPr>
          <w:p w:rsidR="0077652C" w:rsidRPr="0077652C" w:rsidRDefault="0077652C" w:rsidP="0077652C">
            <w:pPr>
              <w:jc w:val="right"/>
              <w:rPr>
                <w:szCs w:val="24"/>
                <w:lang w:val="sr-Cyrl-RS" w:eastAsia="sr-Latn-CS"/>
              </w:rPr>
            </w:pPr>
            <w:r>
              <w:rPr>
                <w:szCs w:val="24"/>
                <w:lang w:val="sr-Cyrl-RS" w:eastAsia="sr-Latn-CS"/>
              </w:rPr>
              <w:t>3,83</w:t>
            </w:r>
          </w:p>
        </w:tc>
      </w:tr>
      <w:tr w:rsidR="0077652C"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7652C" w:rsidRPr="00F65C18" w:rsidRDefault="0077652C" w:rsidP="0077652C">
            <w:pPr>
              <w:jc w:val="center"/>
              <w:rPr>
                <w:bCs/>
                <w:szCs w:val="24"/>
                <w:lang w:val="sr-Cyrl-RS"/>
              </w:rPr>
            </w:pPr>
            <w:r>
              <w:rPr>
                <w:bCs/>
                <w:szCs w:val="24"/>
                <w:lang w:val="sr-Cyrl-RS"/>
              </w:rPr>
              <w:lastRenderedPageBreak/>
              <w:t>83 123</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2C" w:rsidRPr="00F65C18" w:rsidRDefault="0077652C" w:rsidP="0077652C">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7652C" w:rsidRPr="00F65C18"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2C" w:rsidRPr="00AD6996" w:rsidRDefault="0077652C" w:rsidP="0077652C">
            <w:pPr>
              <w:jc w:val="right"/>
              <w:rPr>
                <w:szCs w:val="24"/>
                <w:lang w:val="sr-Cyrl-RS" w:eastAsia="sr-Latn-CS"/>
              </w:rPr>
            </w:pPr>
            <w:r>
              <w:rPr>
                <w:szCs w:val="24"/>
                <w:lang w:val="sr-Cyrl-RS" w:eastAsia="sr-Latn-CS"/>
              </w:rPr>
              <w:t>14,63</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7652C" w:rsidRPr="00AD6996" w:rsidRDefault="0077652C" w:rsidP="0077652C">
            <w:pPr>
              <w:jc w:val="right"/>
              <w:rPr>
                <w:szCs w:val="24"/>
                <w:lang w:val="sr-Cyrl-RS" w:eastAsia="sr-Latn-CS"/>
              </w:rPr>
            </w:pPr>
            <w:r>
              <w:rPr>
                <w:szCs w:val="24"/>
                <w:lang w:val="sr-Cyrl-RS" w:eastAsia="sr-Latn-CS"/>
              </w:rPr>
              <w:t>14,63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2C" w:rsidRPr="00203C83" w:rsidRDefault="0077652C" w:rsidP="0077652C">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7652C" w:rsidRPr="00E16982"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7652C" w:rsidRPr="00E16982" w:rsidRDefault="0077652C" w:rsidP="0077652C">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D14F9B"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D14F9B"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77652C" w:rsidRDefault="0077652C" w:rsidP="0077652C">
            <w:pPr>
              <w:jc w:val="right"/>
              <w:rPr>
                <w:szCs w:val="24"/>
                <w:lang w:val="sr-Cyrl-RS" w:eastAsia="sr-Latn-CS"/>
              </w:rPr>
            </w:pPr>
            <w:r>
              <w:rPr>
                <w:szCs w:val="24"/>
                <w:lang w:val="sr-Cyrl-RS" w:eastAsia="sr-Latn-CS"/>
              </w:rPr>
              <w:t>14,63</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tcPr>
          <w:p w:rsidR="0077652C" w:rsidRPr="0077652C" w:rsidRDefault="0077652C" w:rsidP="0077652C">
            <w:pPr>
              <w:jc w:val="right"/>
              <w:rPr>
                <w:szCs w:val="24"/>
                <w:lang w:val="sr-Cyrl-RS" w:eastAsia="sr-Latn-CS"/>
              </w:rPr>
            </w:pPr>
            <w:r>
              <w:rPr>
                <w:szCs w:val="24"/>
                <w:lang w:val="sr-Cyrl-RS" w:eastAsia="sr-Latn-CS"/>
              </w:rPr>
              <w:t>2,93</w:t>
            </w:r>
          </w:p>
        </w:tc>
      </w:tr>
      <w:tr w:rsidR="0077652C"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7652C" w:rsidRPr="00F65C18" w:rsidRDefault="0077652C" w:rsidP="0077652C">
            <w:pPr>
              <w:jc w:val="center"/>
              <w:rPr>
                <w:bCs/>
                <w:szCs w:val="24"/>
                <w:lang w:val="sr-Cyrl-RS"/>
              </w:rPr>
            </w:pPr>
            <w:r>
              <w:rPr>
                <w:bCs/>
                <w:szCs w:val="24"/>
                <w:lang w:val="sr-Cyrl-RS"/>
              </w:rPr>
              <w:t>83 325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2C" w:rsidRPr="00F65C18" w:rsidRDefault="0077652C" w:rsidP="0077652C">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7652C" w:rsidRPr="00F65C18"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2C" w:rsidRPr="00203C83" w:rsidRDefault="0077652C" w:rsidP="0077652C">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2C" w:rsidRPr="00203C83" w:rsidRDefault="0077652C" w:rsidP="0077652C">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7652C" w:rsidRPr="00203C83" w:rsidRDefault="0077652C" w:rsidP="0077652C">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7652C" w:rsidRPr="00445001"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7652C" w:rsidRPr="00445001"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D14F9B"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D14F9B"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77652C" w:rsidRDefault="0077652C" w:rsidP="0077652C">
            <w:pPr>
              <w:jc w:val="right"/>
              <w:rPr>
                <w:szCs w:val="24"/>
                <w:lang w:val="sr-Cyrl-RS" w:eastAsia="sr-Latn-CS"/>
              </w:rPr>
            </w:pPr>
            <w:r>
              <w:rPr>
                <w:szCs w:val="24"/>
                <w:lang w:val="sr-Cyrl-RS" w:eastAsia="sr-Latn-CS"/>
              </w:rPr>
              <w:t>10,40</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tcPr>
          <w:p w:rsidR="0077652C" w:rsidRPr="0077652C" w:rsidRDefault="0077652C" w:rsidP="0077652C">
            <w:pPr>
              <w:jc w:val="right"/>
              <w:rPr>
                <w:szCs w:val="24"/>
                <w:lang w:val="sr-Cyrl-RS" w:eastAsia="sr-Latn-CS"/>
              </w:rPr>
            </w:pPr>
            <w:r>
              <w:rPr>
                <w:szCs w:val="24"/>
                <w:lang w:val="sr-Cyrl-RS" w:eastAsia="sr-Latn-CS"/>
              </w:rPr>
              <w:t>2,08</w:t>
            </w:r>
          </w:p>
        </w:tc>
      </w:tr>
      <w:tr w:rsidR="0077652C"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7652C" w:rsidRDefault="0077652C" w:rsidP="0077652C">
            <w:pPr>
              <w:jc w:val="center"/>
              <w:rPr>
                <w:bCs/>
                <w:szCs w:val="24"/>
                <w:lang w:val="sr-Cyrl-RS"/>
              </w:rPr>
            </w:pPr>
            <w:r>
              <w:rPr>
                <w:bCs/>
                <w:szCs w:val="24"/>
                <w:lang w:val="sr-Cyrl-RS"/>
              </w:rPr>
              <w:t>Чистине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2C" w:rsidRPr="00F65C18" w:rsidRDefault="0077652C" w:rsidP="0077652C">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7652C" w:rsidRPr="00F65C18"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2C" w:rsidRPr="00203C83" w:rsidRDefault="0077652C" w:rsidP="0077652C">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52C" w:rsidRPr="00203C83" w:rsidRDefault="0077652C" w:rsidP="0077652C">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7652C" w:rsidRPr="00203C83" w:rsidRDefault="0077652C" w:rsidP="0077652C">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7652C" w:rsidRPr="00445001"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7652C" w:rsidRPr="00445001"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203C83" w:rsidRDefault="0077652C" w:rsidP="0077652C">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7652C" w:rsidRPr="008D10FE" w:rsidRDefault="008D10FE" w:rsidP="0077652C">
            <w:pPr>
              <w:jc w:val="right"/>
              <w:rPr>
                <w:szCs w:val="24"/>
                <w:lang w:val="sr-Latn-RS" w:eastAsia="sr-Latn-CS"/>
              </w:rPr>
            </w:pPr>
            <w:r>
              <w:rPr>
                <w:szCs w:val="24"/>
                <w:lang w:val="sr-Latn-RS" w:eastAsia="sr-Latn-CS"/>
              </w:rPr>
              <w:t>7,97</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tcPr>
          <w:p w:rsidR="0077652C" w:rsidRPr="008D10FE" w:rsidRDefault="008D10FE" w:rsidP="0077652C">
            <w:pPr>
              <w:jc w:val="right"/>
              <w:rPr>
                <w:szCs w:val="24"/>
                <w:lang w:val="sr-Latn-RS" w:eastAsia="sr-Latn-CS"/>
              </w:rPr>
            </w:pPr>
            <w:r>
              <w:rPr>
                <w:szCs w:val="24"/>
                <w:lang w:val="sr-Latn-RS" w:eastAsia="sr-Latn-CS"/>
              </w:rPr>
              <w:t>1,59</w:t>
            </w:r>
          </w:p>
        </w:tc>
      </w:tr>
      <w:tr w:rsidR="0077652C"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77652C" w:rsidRPr="00203C83" w:rsidRDefault="0077652C" w:rsidP="0077652C">
            <w:pPr>
              <w:jc w:val="center"/>
              <w:rPr>
                <w:szCs w:val="24"/>
              </w:rPr>
            </w:pPr>
            <w:r>
              <w:rPr>
                <w:szCs w:val="24"/>
              </w:rPr>
              <w:t>Укупно</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7652C" w:rsidRPr="00E16982" w:rsidRDefault="0077652C" w:rsidP="0077652C">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D9D9D9" w:themeFill="background1" w:themeFillShade="D9"/>
            <w:noWrap/>
            <w:vAlign w:val="center"/>
          </w:tcPr>
          <w:p w:rsidR="0077652C" w:rsidRPr="00E16982"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7652C" w:rsidRPr="00E16982" w:rsidRDefault="0077652C" w:rsidP="0077652C">
            <w:pPr>
              <w:jc w:val="right"/>
              <w:rPr>
                <w:szCs w:val="24"/>
                <w:lang w:val="sr-Cyrl-RS" w:eastAsia="sr-Latn-CS"/>
              </w:rPr>
            </w:pPr>
            <w:r>
              <w:rPr>
                <w:szCs w:val="24"/>
                <w:lang w:val="sr-Cyrl-RS" w:eastAsia="sr-Latn-CS"/>
              </w:rPr>
              <w:t>21,05</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77652C" w:rsidRPr="00E16982" w:rsidRDefault="0077652C" w:rsidP="0077652C">
            <w:pPr>
              <w:jc w:val="right"/>
              <w:rPr>
                <w:szCs w:val="24"/>
                <w:lang w:val="sr-Cyrl-RS" w:eastAsia="sr-Latn-CS"/>
              </w:rPr>
            </w:pPr>
            <w:r>
              <w:rPr>
                <w:szCs w:val="24"/>
                <w:lang w:val="sr-Cyrl-RS" w:eastAsia="sr-Latn-CS"/>
              </w:rPr>
              <w:t>21,05</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7652C" w:rsidRPr="00E16982" w:rsidRDefault="0077652C" w:rsidP="0077652C">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77652C" w:rsidRPr="00E16982"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E16982"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E16982" w:rsidRDefault="0077652C" w:rsidP="0077652C">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445001"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445001"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652C" w:rsidRPr="00445001"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652C" w:rsidRPr="00445001"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652C" w:rsidRPr="00445001"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652C" w:rsidRPr="00445001" w:rsidRDefault="0077652C" w:rsidP="0077652C">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652C" w:rsidRPr="008D10FE" w:rsidRDefault="008D10FE" w:rsidP="0077652C">
            <w:pPr>
              <w:jc w:val="right"/>
              <w:rPr>
                <w:szCs w:val="24"/>
                <w:lang w:val="sr-Latn-RS" w:eastAsia="sr-Latn-CS"/>
              </w:rPr>
            </w:pPr>
            <w:r>
              <w:rPr>
                <w:szCs w:val="24"/>
                <w:lang w:val="sr-Latn-RS" w:eastAsia="sr-Latn-CS"/>
              </w:rPr>
              <w:t>58,58</w:t>
            </w:r>
          </w:p>
        </w:tc>
        <w:tc>
          <w:tcPr>
            <w:tcW w:w="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652C" w:rsidRPr="008D10FE" w:rsidRDefault="008D10FE" w:rsidP="0077652C">
            <w:pPr>
              <w:jc w:val="right"/>
              <w:rPr>
                <w:szCs w:val="24"/>
                <w:lang w:val="sr-Latn-RS" w:eastAsia="sr-Latn-CS"/>
              </w:rPr>
            </w:pPr>
            <w:r>
              <w:rPr>
                <w:szCs w:val="24"/>
                <w:lang w:val="sr-Latn-RS" w:eastAsia="sr-Latn-CS"/>
              </w:rPr>
              <w:t>11,72</w:t>
            </w:r>
          </w:p>
        </w:tc>
      </w:tr>
    </w:tbl>
    <w:p w:rsidR="00764339" w:rsidRPr="00203C83" w:rsidRDefault="00764339" w:rsidP="00B5350C">
      <w:pPr>
        <w:ind w:right="-29"/>
        <w:rPr>
          <w:szCs w:val="24"/>
          <w:lang w:val="sr-Latn-CS"/>
        </w:rPr>
      </w:pPr>
    </w:p>
    <w:tbl>
      <w:tblPr>
        <w:tblW w:w="16487" w:type="dxa"/>
        <w:tblInd w:w="98" w:type="dxa"/>
        <w:tblLayout w:type="fixed"/>
        <w:tblLook w:val="0000" w:firstRow="0" w:lastRow="0" w:firstColumn="0" w:lastColumn="0" w:noHBand="0" w:noVBand="0"/>
      </w:tblPr>
      <w:tblGrid>
        <w:gridCol w:w="1711"/>
        <w:gridCol w:w="922"/>
        <w:gridCol w:w="923"/>
        <w:gridCol w:w="923"/>
        <w:gridCol w:w="923"/>
        <w:gridCol w:w="923"/>
        <w:gridCol w:w="923"/>
        <w:gridCol w:w="923"/>
        <w:gridCol w:w="923"/>
        <w:gridCol w:w="922"/>
        <w:gridCol w:w="923"/>
        <w:gridCol w:w="923"/>
        <w:gridCol w:w="923"/>
        <w:gridCol w:w="923"/>
        <w:gridCol w:w="923"/>
        <w:gridCol w:w="923"/>
        <w:gridCol w:w="923"/>
        <w:gridCol w:w="10"/>
      </w:tblGrid>
      <w:tr w:rsidR="003F1658" w:rsidRPr="00203C83" w:rsidTr="003F1658">
        <w:trPr>
          <w:gridAfter w:val="1"/>
          <w:wAfter w:w="10" w:type="dxa"/>
          <w:trHeight w:val="255"/>
          <w:tblHeader/>
        </w:trPr>
        <w:tc>
          <w:tcPr>
            <w:tcW w:w="16477" w:type="dxa"/>
            <w:gridSpan w:val="17"/>
            <w:tcBorders>
              <w:bottom w:val="single" w:sz="4" w:space="0" w:color="auto"/>
            </w:tcBorders>
            <w:shd w:val="clear" w:color="auto" w:fill="auto"/>
            <w:noWrap/>
            <w:vAlign w:val="center"/>
          </w:tcPr>
          <w:p w:rsidR="003F1658" w:rsidRDefault="003F1658" w:rsidP="003F1658">
            <w:pPr>
              <w:jc w:val="left"/>
              <w:rPr>
                <w:szCs w:val="24"/>
              </w:rPr>
            </w:pPr>
            <w:r>
              <w:rPr>
                <w:szCs w:val="24"/>
                <w:lang w:val="sr-Latn-CS"/>
              </w:rPr>
              <w:t>Табела  8.1.1.-</w:t>
            </w:r>
            <w:r>
              <w:rPr>
                <w:szCs w:val="24"/>
                <w:lang w:val="sr-Cyrl-RS"/>
              </w:rPr>
              <w:t>3</w:t>
            </w:r>
            <w:r w:rsidRPr="00203C83">
              <w:rPr>
                <w:szCs w:val="24"/>
                <w:lang w:val="sr-Latn-CS"/>
              </w:rPr>
              <w:t xml:space="preserve">.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на</w:t>
            </w:r>
            <w:r w:rsidRPr="00203C83">
              <w:rPr>
                <w:szCs w:val="24"/>
                <w:lang w:val="sr-Latn-CS"/>
              </w:rPr>
              <w:t xml:space="preserve"> </w:t>
            </w:r>
            <w:r>
              <w:rPr>
                <w:szCs w:val="24"/>
                <w:lang w:val="sr-Latn-CS"/>
              </w:rPr>
              <w:t>обнављању</w:t>
            </w:r>
            <w:r w:rsidRPr="00203C83">
              <w:rPr>
                <w:szCs w:val="24"/>
                <w:lang w:val="sr-Latn-CS"/>
              </w:rPr>
              <w:t xml:space="preserve"> </w:t>
            </w:r>
            <w:r>
              <w:rPr>
                <w:szCs w:val="24"/>
                <w:lang w:val="sr-Latn-CS"/>
              </w:rPr>
              <w:t>и</w:t>
            </w:r>
            <w:r w:rsidRPr="00203C83">
              <w:rPr>
                <w:szCs w:val="24"/>
                <w:lang w:val="sr-Latn-CS"/>
              </w:rPr>
              <w:t xml:space="preserve"> </w:t>
            </w:r>
            <w:r>
              <w:rPr>
                <w:szCs w:val="24"/>
                <w:lang w:val="sr-Latn-CS"/>
              </w:rPr>
              <w:t>подизању</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укупно</w:t>
            </w:r>
          </w:p>
        </w:tc>
      </w:tr>
      <w:tr w:rsidR="0077652C" w:rsidRPr="00203C83" w:rsidTr="008D10FE">
        <w:trPr>
          <w:trHeight w:val="255"/>
          <w:tblHeader/>
        </w:trPr>
        <w:tc>
          <w:tcPr>
            <w:tcW w:w="1711"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rsidR="0077652C" w:rsidRPr="00203C83" w:rsidRDefault="0077652C" w:rsidP="0078158A">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4776" w:type="dxa"/>
            <w:gridSpan w:val="17"/>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77652C" w:rsidRPr="00203C83" w:rsidRDefault="0077652C" w:rsidP="0078158A">
            <w:pPr>
              <w:jc w:val="center"/>
              <w:rPr>
                <w:szCs w:val="24"/>
              </w:rPr>
            </w:pPr>
            <w:r>
              <w:rPr>
                <w:szCs w:val="24"/>
              </w:rPr>
              <w:t>Припрема</w:t>
            </w:r>
            <w:r w:rsidRPr="00203C83">
              <w:rPr>
                <w:szCs w:val="24"/>
              </w:rPr>
              <w:t xml:space="preserve"> </w:t>
            </w:r>
            <w:r>
              <w:rPr>
                <w:szCs w:val="24"/>
              </w:rPr>
              <w:t>терена</w:t>
            </w:r>
            <w:r w:rsidRPr="00203C83">
              <w:rPr>
                <w:szCs w:val="24"/>
              </w:rPr>
              <w:t xml:space="preserve"> </w:t>
            </w:r>
            <w:r>
              <w:rPr>
                <w:szCs w:val="24"/>
              </w:rPr>
              <w:t>и</w:t>
            </w:r>
            <w:r w:rsidRPr="00203C83">
              <w:rPr>
                <w:szCs w:val="24"/>
              </w:rPr>
              <w:t xml:space="preserve"> </w:t>
            </w:r>
            <w:r>
              <w:rPr>
                <w:szCs w:val="24"/>
              </w:rPr>
              <w:t>земљишта</w:t>
            </w:r>
            <w:r w:rsidRPr="00203C83">
              <w:rPr>
                <w:szCs w:val="24"/>
              </w:rPr>
              <w:t xml:space="preserve"> </w:t>
            </w:r>
            <w:r>
              <w:rPr>
                <w:szCs w:val="24"/>
              </w:rPr>
              <w:t>за</w:t>
            </w:r>
            <w:r w:rsidRPr="00203C83">
              <w:rPr>
                <w:szCs w:val="24"/>
              </w:rPr>
              <w:t xml:space="preserve"> </w:t>
            </w:r>
            <w:r>
              <w:rPr>
                <w:szCs w:val="24"/>
              </w:rPr>
              <w:t>пошумљавање</w:t>
            </w:r>
          </w:p>
        </w:tc>
      </w:tr>
      <w:tr w:rsidR="0077652C" w:rsidRPr="00203C83" w:rsidTr="008D10FE">
        <w:trPr>
          <w:trHeight w:val="255"/>
          <w:tblHeader/>
        </w:trPr>
        <w:tc>
          <w:tcPr>
            <w:tcW w:w="1711"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77652C" w:rsidRPr="00203C83" w:rsidRDefault="0077652C" w:rsidP="0078158A">
            <w:pPr>
              <w:jc w:val="left"/>
              <w:rPr>
                <w:szCs w:val="24"/>
              </w:rPr>
            </w:pPr>
          </w:p>
        </w:tc>
        <w:tc>
          <w:tcPr>
            <w:tcW w:w="1845"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77652C" w:rsidRPr="00764339" w:rsidRDefault="0077652C" w:rsidP="0078158A">
            <w:pPr>
              <w:jc w:val="center"/>
              <w:rPr>
                <w:szCs w:val="24"/>
                <w:lang w:val="sr-Cyrl-RS"/>
              </w:rPr>
            </w:pPr>
            <w:r w:rsidRPr="00203C83">
              <w:rPr>
                <w:szCs w:val="24"/>
              </w:rPr>
              <w:t>11</w:t>
            </w:r>
            <w:r>
              <w:rPr>
                <w:szCs w:val="24"/>
                <w:lang w:val="sr-Cyrl-RS"/>
              </w:rPr>
              <w:t>4</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77652C" w:rsidRPr="00764339" w:rsidRDefault="0077652C" w:rsidP="0078158A">
            <w:pPr>
              <w:jc w:val="center"/>
              <w:rPr>
                <w:szCs w:val="24"/>
                <w:lang w:val="sr-Cyrl-RS"/>
              </w:rPr>
            </w:pPr>
            <w:r>
              <w:rPr>
                <w:szCs w:val="24"/>
                <w:lang w:val="sr-Cyrl-RS"/>
              </w:rPr>
              <w:t>120</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77652C" w:rsidRPr="00764339" w:rsidRDefault="0077652C" w:rsidP="0078158A">
            <w:pPr>
              <w:jc w:val="center"/>
              <w:rPr>
                <w:szCs w:val="24"/>
                <w:lang w:val="sr-Cyrl-RS"/>
              </w:rPr>
            </w:pPr>
            <w:r>
              <w:rPr>
                <w:szCs w:val="24"/>
                <w:lang w:val="sr-Cyrl-RS"/>
              </w:rPr>
              <w:t>214</w:t>
            </w:r>
          </w:p>
        </w:tc>
        <w:tc>
          <w:tcPr>
            <w:tcW w:w="1846"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77652C" w:rsidRPr="00764339" w:rsidRDefault="0077652C" w:rsidP="0078158A">
            <w:pPr>
              <w:jc w:val="center"/>
              <w:rPr>
                <w:szCs w:val="24"/>
                <w:lang w:val="sr-Cyrl-RS"/>
              </w:rPr>
            </w:pPr>
            <w:r>
              <w:rPr>
                <w:szCs w:val="24"/>
                <w:lang w:val="sr-Cyrl-RS"/>
              </w:rPr>
              <w:t>218</w:t>
            </w:r>
          </w:p>
        </w:tc>
        <w:tc>
          <w:tcPr>
            <w:tcW w:w="18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652C" w:rsidRPr="00764339" w:rsidRDefault="0077652C" w:rsidP="0078158A">
            <w:pPr>
              <w:jc w:val="center"/>
              <w:rPr>
                <w:szCs w:val="24"/>
                <w:lang w:val="sr-Cyrl-RS"/>
              </w:rPr>
            </w:pPr>
            <w:r>
              <w:rPr>
                <w:szCs w:val="24"/>
                <w:lang w:val="sr-Cyrl-RS"/>
              </w:rPr>
              <w:t>219</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652C" w:rsidRPr="00764339" w:rsidRDefault="0077652C" w:rsidP="0078158A">
            <w:pPr>
              <w:jc w:val="center"/>
              <w:rPr>
                <w:szCs w:val="24"/>
                <w:lang w:val="sr-Cyrl-RS"/>
              </w:rPr>
            </w:pPr>
            <w:r>
              <w:rPr>
                <w:szCs w:val="24"/>
                <w:lang w:val="sr-Cyrl-RS"/>
              </w:rPr>
              <w:t>224</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652C" w:rsidRPr="00764339" w:rsidRDefault="0077652C" w:rsidP="0078158A">
            <w:pPr>
              <w:jc w:val="center"/>
              <w:rPr>
                <w:szCs w:val="24"/>
                <w:lang w:val="sr-Cyrl-RS"/>
              </w:rPr>
            </w:pPr>
            <w:r>
              <w:rPr>
                <w:szCs w:val="24"/>
                <w:lang w:val="sr-Cyrl-RS"/>
              </w:rPr>
              <w:t>311</w:t>
            </w:r>
          </w:p>
        </w:tc>
        <w:tc>
          <w:tcPr>
            <w:tcW w:w="18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652C" w:rsidRPr="00764339" w:rsidRDefault="0077652C" w:rsidP="0078158A">
            <w:pPr>
              <w:jc w:val="center"/>
              <w:rPr>
                <w:szCs w:val="24"/>
                <w:lang w:val="sr-Cyrl-RS"/>
              </w:rPr>
            </w:pPr>
            <w:r>
              <w:rPr>
                <w:szCs w:val="24"/>
                <w:lang w:val="sr-Cyrl-RS"/>
              </w:rPr>
              <w:t>317</w:t>
            </w:r>
          </w:p>
        </w:tc>
      </w:tr>
      <w:tr w:rsidR="0077652C" w:rsidRPr="00203C83" w:rsidTr="008D10FE">
        <w:trPr>
          <w:trHeight w:val="823"/>
          <w:tblHeader/>
        </w:trPr>
        <w:tc>
          <w:tcPr>
            <w:tcW w:w="1711"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77652C" w:rsidRPr="00203C83" w:rsidRDefault="0077652C" w:rsidP="0078158A">
            <w:pPr>
              <w:jc w:val="center"/>
              <w:rPr>
                <w:szCs w:val="24"/>
              </w:rPr>
            </w:pPr>
            <w:r>
              <w:rPr>
                <w:szCs w:val="24"/>
              </w:rPr>
              <w:t>ГК</w:t>
            </w:r>
          </w:p>
        </w:tc>
        <w:tc>
          <w:tcPr>
            <w:tcW w:w="92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nil"/>
            </w:tcBorders>
            <w:shd w:val="clear" w:color="auto" w:fill="D9D9D9" w:themeFill="background1" w:themeFillShade="D9"/>
            <w:vAlign w:val="center"/>
          </w:tcPr>
          <w:p w:rsidR="0077652C" w:rsidRPr="00203C83" w:rsidRDefault="0077652C" w:rsidP="0078158A">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П</w:t>
            </w:r>
            <w:r w:rsidRPr="00203C83">
              <w:rPr>
                <w:szCs w:val="24"/>
              </w:rPr>
              <w:br/>
              <w:t>(</w:t>
            </w:r>
            <w:r>
              <w:rPr>
                <w:szCs w:val="24"/>
              </w:rPr>
              <w:t>ха</w:t>
            </w:r>
            <w:r w:rsidRPr="00203C83">
              <w:rPr>
                <w:szCs w:val="24"/>
              </w:rPr>
              <w:t>)</w:t>
            </w:r>
          </w:p>
        </w:tc>
        <w:tc>
          <w:tcPr>
            <w:tcW w:w="9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845891"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845891" w:rsidRPr="00203C83" w:rsidRDefault="00845891" w:rsidP="00845891">
            <w:pPr>
              <w:jc w:val="center"/>
              <w:rPr>
                <w:bCs/>
                <w:szCs w:val="24"/>
              </w:rPr>
            </w:pPr>
            <w:r w:rsidRPr="00203C83">
              <w:rPr>
                <w:bCs/>
                <w:szCs w:val="24"/>
              </w:rPr>
              <w:t>12 1</w:t>
            </w:r>
            <w:r>
              <w:rPr>
                <w:bCs/>
                <w:szCs w:val="24"/>
                <w:lang w:val="sr-Cyrl-RS"/>
              </w:rPr>
              <w:t>2</w:t>
            </w:r>
            <w:r w:rsidRPr="00203C83">
              <w:rPr>
                <w:bCs/>
                <w:szCs w:val="24"/>
              </w:rPr>
              <w:t>1</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891" w:rsidRPr="00F65C18" w:rsidRDefault="00845891" w:rsidP="00845891">
            <w:pPr>
              <w:jc w:val="right"/>
              <w:rPr>
                <w:szCs w:val="24"/>
                <w:lang w:val="sr-Cyrl-RS" w:eastAsia="sr-Latn-CS"/>
              </w:rPr>
            </w:pPr>
            <w:r>
              <w:rPr>
                <w:szCs w:val="24"/>
                <w:lang w:val="sr-Cyrl-RS" w:eastAsia="sr-Latn-CS"/>
              </w:rPr>
              <w:t>0,46</w:t>
            </w:r>
          </w:p>
        </w:tc>
        <w:tc>
          <w:tcPr>
            <w:tcW w:w="923" w:type="dxa"/>
            <w:tcBorders>
              <w:top w:val="single" w:sz="4" w:space="0" w:color="auto"/>
              <w:left w:val="nil"/>
              <w:bottom w:val="single" w:sz="4" w:space="0" w:color="auto"/>
              <w:right w:val="nil"/>
            </w:tcBorders>
            <w:shd w:val="clear" w:color="auto" w:fill="auto"/>
            <w:noWrap/>
            <w:vAlign w:val="center"/>
          </w:tcPr>
          <w:p w:rsidR="00845891" w:rsidRPr="00F65C18" w:rsidRDefault="00845891" w:rsidP="00845891">
            <w:pPr>
              <w:jc w:val="right"/>
              <w:rPr>
                <w:szCs w:val="24"/>
                <w:lang w:val="sr-Cyrl-RS" w:eastAsia="sr-Latn-CS"/>
              </w:rPr>
            </w:pPr>
            <w:r>
              <w:rPr>
                <w:szCs w:val="24"/>
                <w:lang w:val="sr-Cyrl-RS" w:eastAsia="sr-Latn-CS"/>
              </w:rPr>
              <w:t>0,46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891" w:rsidRPr="00203C83" w:rsidRDefault="00845891" w:rsidP="00845891">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845891" w:rsidRPr="00203C83" w:rsidRDefault="00845891" w:rsidP="0084589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891" w:rsidRPr="00203C83" w:rsidRDefault="00845891" w:rsidP="00845891">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845891" w:rsidRPr="00203C83" w:rsidRDefault="00845891" w:rsidP="0084589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845891" w:rsidRPr="00203C83" w:rsidRDefault="00845891" w:rsidP="0084589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845891" w:rsidRPr="00203C83" w:rsidRDefault="00845891" w:rsidP="00845891">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845891" w:rsidRPr="00203C83" w:rsidRDefault="00845891" w:rsidP="0084589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45891" w:rsidRPr="00203C83" w:rsidRDefault="00845891" w:rsidP="0084589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45891" w:rsidRPr="00D14F9B" w:rsidRDefault="00845891" w:rsidP="00845891">
            <w:pPr>
              <w:jc w:val="right"/>
              <w:rPr>
                <w:szCs w:val="24"/>
                <w:lang w:val="sr-Cyrl-RS" w:eastAsia="sr-Latn-CS"/>
              </w:rPr>
            </w:pPr>
            <w:r>
              <w:rPr>
                <w:szCs w:val="24"/>
                <w:lang w:val="sr-Cyrl-RS" w:eastAsia="sr-Latn-CS"/>
              </w:rPr>
              <w:t>0,46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45891" w:rsidRPr="00D14F9B" w:rsidRDefault="00845891" w:rsidP="00845891">
            <w:pPr>
              <w:jc w:val="right"/>
              <w:rPr>
                <w:szCs w:val="24"/>
                <w:lang w:val="sr-Cyrl-RS" w:eastAsia="sr-Latn-CS"/>
              </w:rPr>
            </w:pPr>
            <w:r>
              <w:rPr>
                <w:szCs w:val="24"/>
                <w:lang w:val="sr-Cyrl-RS" w:eastAsia="sr-Latn-CS"/>
              </w:rPr>
              <w:t>0,46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45891" w:rsidRPr="00203C83" w:rsidRDefault="00845891" w:rsidP="0084589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45891" w:rsidRPr="00203C83" w:rsidRDefault="00845891" w:rsidP="0084589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45891" w:rsidRPr="00203C83" w:rsidRDefault="00845891" w:rsidP="00845891">
            <w:pPr>
              <w:jc w:val="right"/>
              <w:rPr>
                <w:szCs w:val="24"/>
                <w:lang w:eastAsia="sr-Latn-CS"/>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Pr>
          <w:p w:rsidR="00845891" w:rsidRPr="00203C83" w:rsidRDefault="00845891" w:rsidP="00845891">
            <w:pPr>
              <w:jc w:val="right"/>
              <w:rPr>
                <w:szCs w:val="24"/>
                <w:lang w:eastAsia="sr-Latn-CS"/>
              </w:rPr>
            </w:pPr>
          </w:p>
        </w:tc>
      </w:tr>
      <w:tr w:rsidR="00845891"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845891" w:rsidRPr="00203C83" w:rsidRDefault="00845891" w:rsidP="00845891">
            <w:pPr>
              <w:jc w:val="center"/>
              <w:rPr>
                <w:bCs/>
                <w:szCs w:val="24"/>
              </w:rPr>
            </w:pPr>
            <w:r>
              <w:rPr>
                <w:bCs/>
                <w:szCs w:val="24"/>
              </w:rPr>
              <w:t>12 123</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891" w:rsidRPr="00F65C18" w:rsidRDefault="00845891" w:rsidP="00845891">
            <w:pPr>
              <w:jc w:val="right"/>
              <w:rPr>
                <w:szCs w:val="24"/>
                <w:lang w:val="sr-Cyrl-RS" w:eastAsia="sr-Latn-CS"/>
              </w:rPr>
            </w:pPr>
            <w:r>
              <w:rPr>
                <w:szCs w:val="24"/>
                <w:lang w:val="sr-Cyrl-RS" w:eastAsia="sr-Latn-CS"/>
              </w:rPr>
              <w:t>13,61</w:t>
            </w:r>
          </w:p>
        </w:tc>
        <w:tc>
          <w:tcPr>
            <w:tcW w:w="923" w:type="dxa"/>
            <w:tcBorders>
              <w:top w:val="single" w:sz="4" w:space="0" w:color="auto"/>
              <w:left w:val="nil"/>
              <w:bottom w:val="single" w:sz="4" w:space="0" w:color="auto"/>
              <w:right w:val="nil"/>
            </w:tcBorders>
            <w:shd w:val="clear" w:color="auto" w:fill="auto"/>
            <w:noWrap/>
            <w:vAlign w:val="center"/>
          </w:tcPr>
          <w:p w:rsidR="00845891" w:rsidRPr="00F65C18" w:rsidRDefault="00845891" w:rsidP="00845891">
            <w:pPr>
              <w:jc w:val="right"/>
              <w:rPr>
                <w:szCs w:val="24"/>
                <w:lang w:val="sr-Cyrl-RS" w:eastAsia="sr-Latn-CS"/>
              </w:rPr>
            </w:pPr>
            <w:r>
              <w:rPr>
                <w:szCs w:val="24"/>
                <w:lang w:val="sr-Cyrl-RS" w:eastAsia="sr-Latn-CS"/>
              </w:rPr>
              <w:t>13,61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891" w:rsidRPr="00F65C18" w:rsidRDefault="00845891" w:rsidP="00845891">
            <w:pPr>
              <w:jc w:val="right"/>
              <w:rPr>
                <w:szCs w:val="24"/>
                <w:lang w:val="sr-Cyrl-RS" w:eastAsia="sr-Latn-CS"/>
              </w:rPr>
            </w:pPr>
            <w:r>
              <w:rPr>
                <w:szCs w:val="24"/>
                <w:lang w:val="sr-Cyrl-RS" w:eastAsia="sr-Latn-CS"/>
              </w:rPr>
              <w:t>5,20</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845891" w:rsidRPr="00F65C18" w:rsidRDefault="00845891" w:rsidP="00845891">
            <w:pPr>
              <w:jc w:val="right"/>
              <w:rPr>
                <w:szCs w:val="24"/>
                <w:lang w:val="sr-Cyrl-RS" w:eastAsia="sr-Latn-CS"/>
              </w:rPr>
            </w:pPr>
            <w:r>
              <w:rPr>
                <w:szCs w:val="24"/>
                <w:lang w:val="sr-Cyrl-RS" w:eastAsia="sr-Latn-CS"/>
              </w:rPr>
              <w:t>5,20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891" w:rsidRPr="00F65C18" w:rsidRDefault="00845891" w:rsidP="00845891">
            <w:pPr>
              <w:jc w:val="right"/>
              <w:rPr>
                <w:szCs w:val="24"/>
                <w:lang w:val="sr-Cyrl-RS" w:eastAsia="sr-Latn-CS"/>
              </w:rPr>
            </w:pPr>
            <w:r>
              <w:rPr>
                <w:szCs w:val="24"/>
                <w:lang w:val="sr-Cyrl-RS" w:eastAsia="sr-Latn-CS"/>
              </w:rPr>
              <w:t>5,20</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845891" w:rsidRPr="00F65C18" w:rsidRDefault="00845891" w:rsidP="00845891">
            <w:pPr>
              <w:jc w:val="right"/>
              <w:rPr>
                <w:szCs w:val="24"/>
                <w:lang w:val="sr-Cyrl-RS" w:eastAsia="sr-Latn-CS"/>
              </w:rPr>
            </w:pPr>
            <w:r>
              <w:rPr>
                <w:szCs w:val="24"/>
                <w:lang w:val="sr-Cyrl-RS" w:eastAsia="sr-Latn-CS"/>
              </w:rPr>
              <w:t>5,20</w:t>
            </w:r>
          </w:p>
        </w:tc>
        <w:tc>
          <w:tcPr>
            <w:tcW w:w="923" w:type="dxa"/>
            <w:tcBorders>
              <w:top w:val="single" w:sz="4" w:space="0" w:color="auto"/>
              <w:left w:val="single" w:sz="4" w:space="0" w:color="auto"/>
              <w:bottom w:val="single" w:sz="4" w:space="0" w:color="auto"/>
              <w:right w:val="single" w:sz="4" w:space="0" w:color="auto"/>
            </w:tcBorders>
            <w:vAlign w:val="center"/>
          </w:tcPr>
          <w:p w:rsidR="00845891" w:rsidRPr="00F65C18" w:rsidRDefault="00845891" w:rsidP="00845891">
            <w:pPr>
              <w:jc w:val="right"/>
              <w:rPr>
                <w:szCs w:val="24"/>
                <w:lang w:val="sr-Cyrl-RS" w:eastAsia="sr-Latn-CS"/>
              </w:rPr>
            </w:pPr>
            <w:r>
              <w:rPr>
                <w:szCs w:val="24"/>
                <w:lang w:val="sr-Cyrl-RS" w:eastAsia="sr-Latn-CS"/>
              </w:rPr>
              <w:t>5,20</w:t>
            </w:r>
          </w:p>
        </w:tc>
        <w:tc>
          <w:tcPr>
            <w:tcW w:w="923" w:type="dxa"/>
            <w:tcBorders>
              <w:top w:val="single" w:sz="4" w:space="0" w:color="auto"/>
              <w:left w:val="single" w:sz="4" w:space="0" w:color="auto"/>
              <w:bottom w:val="single" w:sz="4" w:space="0" w:color="auto"/>
              <w:right w:val="single" w:sz="4" w:space="0" w:color="auto"/>
            </w:tcBorders>
            <w:vAlign w:val="center"/>
          </w:tcPr>
          <w:p w:rsidR="00845891" w:rsidRPr="00F65C18" w:rsidRDefault="00845891" w:rsidP="00845891">
            <w:pPr>
              <w:jc w:val="right"/>
              <w:rPr>
                <w:szCs w:val="24"/>
                <w:lang w:val="sr-Cyrl-RS" w:eastAsia="sr-Latn-CS"/>
              </w:rPr>
            </w:pPr>
            <w:r>
              <w:rPr>
                <w:szCs w:val="24"/>
                <w:lang w:val="sr-Cyrl-RS" w:eastAsia="sr-Latn-CS"/>
              </w:rPr>
              <w:t>5,20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845891" w:rsidRPr="00203C83" w:rsidRDefault="00845891" w:rsidP="0084589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45891" w:rsidRPr="00203C83" w:rsidRDefault="00845891" w:rsidP="0084589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45891" w:rsidRPr="00D14F9B" w:rsidRDefault="00845891" w:rsidP="00845891">
            <w:pPr>
              <w:jc w:val="right"/>
              <w:rPr>
                <w:szCs w:val="24"/>
                <w:lang w:val="sr-Cyrl-RS" w:eastAsia="sr-Latn-CS"/>
              </w:rPr>
            </w:pPr>
            <w:r>
              <w:rPr>
                <w:szCs w:val="24"/>
                <w:lang w:val="sr-Cyrl-RS" w:eastAsia="sr-Latn-CS"/>
              </w:rPr>
              <w:t>8,41</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45891" w:rsidRPr="00D14F9B" w:rsidRDefault="00845891" w:rsidP="00845891">
            <w:pPr>
              <w:jc w:val="right"/>
              <w:rPr>
                <w:szCs w:val="24"/>
                <w:lang w:val="sr-Cyrl-RS" w:eastAsia="sr-Latn-CS"/>
              </w:rPr>
            </w:pPr>
            <w:r>
              <w:rPr>
                <w:szCs w:val="24"/>
                <w:lang w:val="sr-Cyrl-RS" w:eastAsia="sr-Latn-CS"/>
              </w:rPr>
              <w:t>8,41</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45891" w:rsidRPr="00203C83" w:rsidRDefault="00845891" w:rsidP="0084589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45891" w:rsidRPr="00203C83" w:rsidRDefault="00845891" w:rsidP="0084589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45891" w:rsidRPr="00203C83" w:rsidRDefault="00845891" w:rsidP="00845891">
            <w:pPr>
              <w:jc w:val="right"/>
              <w:rPr>
                <w:szCs w:val="24"/>
                <w:lang w:eastAsia="sr-Latn-CS"/>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Pr>
          <w:p w:rsidR="00845891" w:rsidRPr="00203C83" w:rsidRDefault="00845891" w:rsidP="00845891">
            <w:pPr>
              <w:jc w:val="right"/>
              <w:rPr>
                <w:szCs w:val="24"/>
                <w:lang w:eastAsia="sr-Latn-CS"/>
              </w:rPr>
            </w:pPr>
          </w:p>
        </w:tc>
      </w:tr>
      <w:tr w:rsidR="00845891"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845891" w:rsidRPr="00203C83" w:rsidRDefault="00845891" w:rsidP="00845891">
            <w:pPr>
              <w:jc w:val="center"/>
              <w:rPr>
                <w:bCs/>
                <w:szCs w:val="24"/>
              </w:rPr>
            </w:pPr>
            <w:r>
              <w:rPr>
                <w:bCs/>
                <w:szCs w:val="24"/>
              </w:rPr>
              <w:t>12 270</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891" w:rsidRPr="00F65C18" w:rsidRDefault="00845891" w:rsidP="00845891">
            <w:pPr>
              <w:jc w:val="right"/>
              <w:rPr>
                <w:szCs w:val="24"/>
                <w:lang w:val="sr-Cyrl-RS" w:eastAsia="sr-Latn-CS"/>
              </w:rPr>
            </w:pPr>
            <w:r>
              <w:rPr>
                <w:szCs w:val="24"/>
                <w:lang w:val="sr-Cyrl-RS" w:eastAsia="sr-Latn-CS"/>
              </w:rPr>
              <w:t>7,00</w:t>
            </w:r>
          </w:p>
        </w:tc>
        <w:tc>
          <w:tcPr>
            <w:tcW w:w="923" w:type="dxa"/>
            <w:tcBorders>
              <w:top w:val="single" w:sz="4" w:space="0" w:color="auto"/>
              <w:left w:val="nil"/>
              <w:bottom w:val="single" w:sz="4" w:space="0" w:color="auto"/>
              <w:right w:val="nil"/>
            </w:tcBorders>
            <w:shd w:val="clear" w:color="auto" w:fill="auto"/>
            <w:noWrap/>
            <w:vAlign w:val="center"/>
          </w:tcPr>
          <w:p w:rsidR="00845891" w:rsidRPr="00F65C18" w:rsidRDefault="00845891" w:rsidP="00845891">
            <w:pPr>
              <w:jc w:val="right"/>
              <w:rPr>
                <w:szCs w:val="24"/>
                <w:lang w:val="sr-Cyrl-RS" w:eastAsia="sr-Latn-CS"/>
              </w:rPr>
            </w:pPr>
            <w:r>
              <w:rPr>
                <w:szCs w:val="24"/>
                <w:lang w:val="sr-Cyrl-RS" w:eastAsia="sr-Latn-CS"/>
              </w:rPr>
              <w:t>7,00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891" w:rsidRPr="00F65C18" w:rsidRDefault="00845891" w:rsidP="00845891">
            <w:pPr>
              <w:jc w:val="right"/>
              <w:rPr>
                <w:szCs w:val="24"/>
                <w:lang w:val="sr-Cyrl-RS" w:eastAsia="sr-Latn-CS"/>
              </w:rPr>
            </w:pPr>
            <w:r>
              <w:rPr>
                <w:szCs w:val="24"/>
                <w:lang w:val="sr-Cyrl-RS" w:eastAsia="sr-Latn-CS"/>
              </w:rPr>
              <w:t>1,22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845891" w:rsidRPr="00F65C18" w:rsidRDefault="00845891" w:rsidP="00845891">
            <w:pPr>
              <w:jc w:val="right"/>
              <w:rPr>
                <w:szCs w:val="24"/>
                <w:lang w:val="sr-Cyrl-RS" w:eastAsia="sr-Latn-CS"/>
              </w:rPr>
            </w:pPr>
            <w:r>
              <w:rPr>
                <w:szCs w:val="24"/>
                <w:lang w:val="sr-Cyrl-RS" w:eastAsia="sr-Latn-CS"/>
              </w:rPr>
              <w:t>1,22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891" w:rsidRPr="00F65C18" w:rsidRDefault="00845891" w:rsidP="00845891">
            <w:pPr>
              <w:jc w:val="right"/>
              <w:rPr>
                <w:szCs w:val="24"/>
                <w:lang w:val="sr-Cyrl-RS" w:eastAsia="sr-Latn-CS"/>
              </w:rPr>
            </w:pPr>
            <w:r>
              <w:rPr>
                <w:szCs w:val="24"/>
                <w:lang w:val="sr-Cyrl-RS" w:eastAsia="sr-Latn-CS"/>
              </w:rPr>
              <w:t>1,22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845891" w:rsidRPr="00F65C18" w:rsidRDefault="00845891" w:rsidP="00845891">
            <w:pPr>
              <w:jc w:val="right"/>
              <w:rPr>
                <w:szCs w:val="24"/>
                <w:lang w:val="sr-Cyrl-RS" w:eastAsia="sr-Latn-CS"/>
              </w:rPr>
            </w:pPr>
            <w:r>
              <w:rPr>
                <w:szCs w:val="24"/>
                <w:lang w:val="sr-Cyrl-RS" w:eastAsia="sr-Latn-CS"/>
              </w:rPr>
              <w:t>1,22</w:t>
            </w:r>
          </w:p>
        </w:tc>
        <w:tc>
          <w:tcPr>
            <w:tcW w:w="923" w:type="dxa"/>
            <w:tcBorders>
              <w:top w:val="single" w:sz="4" w:space="0" w:color="auto"/>
              <w:left w:val="single" w:sz="4" w:space="0" w:color="auto"/>
              <w:bottom w:val="single" w:sz="4" w:space="0" w:color="auto"/>
              <w:right w:val="single" w:sz="4" w:space="0" w:color="auto"/>
            </w:tcBorders>
            <w:vAlign w:val="center"/>
          </w:tcPr>
          <w:p w:rsidR="00845891" w:rsidRPr="00F65C18" w:rsidRDefault="00845891" w:rsidP="00845891">
            <w:pPr>
              <w:jc w:val="right"/>
              <w:rPr>
                <w:szCs w:val="24"/>
                <w:lang w:val="sr-Cyrl-RS" w:eastAsia="sr-Latn-CS"/>
              </w:rPr>
            </w:pPr>
            <w:r>
              <w:rPr>
                <w:szCs w:val="24"/>
                <w:lang w:val="sr-Cyrl-RS" w:eastAsia="sr-Latn-CS"/>
              </w:rPr>
              <w:t>1,22</w:t>
            </w:r>
          </w:p>
        </w:tc>
        <w:tc>
          <w:tcPr>
            <w:tcW w:w="923" w:type="dxa"/>
            <w:tcBorders>
              <w:top w:val="single" w:sz="4" w:space="0" w:color="auto"/>
              <w:left w:val="single" w:sz="4" w:space="0" w:color="auto"/>
              <w:bottom w:val="single" w:sz="4" w:space="0" w:color="auto"/>
              <w:right w:val="single" w:sz="4" w:space="0" w:color="auto"/>
            </w:tcBorders>
            <w:vAlign w:val="center"/>
          </w:tcPr>
          <w:p w:rsidR="00845891" w:rsidRPr="00F65C18" w:rsidRDefault="00845891" w:rsidP="00845891">
            <w:pPr>
              <w:jc w:val="right"/>
              <w:rPr>
                <w:szCs w:val="24"/>
                <w:lang w:val="sr-Cyrl-RS" w:eastAsia="sr-Latn-CS"/>
              </w:rPr>
            </w:pPr>
            <w:r>
              <w:rPr>
                <w:szCs w:val="24"/>
                <w:lang w:val="sr-Cyrl-RS" w:eastAsia="sr-Latn-CS"/>
              </w:rPr>
              <w:t>1,22</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845891" w:rsidRPr="00203C83" w:rsidRDefault="00845891" w:rsidP="0084589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45891" w:rsidRPr="00203C83" w:rsidRDefault="00845891" w:rsidP="0084589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45891" w:rsidRPr="00D14F9B" w:rsidRDefault="00845891" w:rsidP="00845891">
            <w:pPr>
              <w:jc w:val="right"/>
              <w:rPr>
                <w:szCs w:val="24"/>
                <w:lang w:val="sr-Cyrl-RS" w:eastAsia="sr-Latn-CS"/>
              </w:rPr>
            </w:pPr>
            <w:r>
              <w:rPr>
                <w:szCs w:val="24"/>
                <w:lang w:val="sr-Cyrl-RS" w:eastAsia="sr-Latn-CS"/>
              </w:rPr>
              <w:t>5,78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45891" w:rsidRPr="00D14F9B" w:rsidRDefault="00845891" w:rsidP="00845891">
            <w:pPr>
              <w:jc w:val="right"/>
              <w:rPr>
                <w:szCs w:val="24"/>
                <w:lang w:val="sr-Cyrl-RS" w:eastAsia="sr-Latn-CS"/>
              </w:rPr>
            </w:pPr>
            <w:r>
              <w:rPr>
                <w:szCs w:val="24"/>
                <w:lang w:val="sr-Cyrl-RS" w:eastAsia="sr-Latn-CS"/>
              </w:rPr>
              <w:t>5,78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45891" w:rsidRPr="00203C83" w:rsidRDefault="00845891" w:rsidP="0084589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45891" w:rsidRPr="00203C83" w:rsidRDefault="00845891" w:rsidP="00845891">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45891" w:rsidRPr="00203C83" w:rsidRDefault="00845891" w:rsidP="00845891">
            <w:pPr>
              <w:jc w:val="right"/>
              <w:rPr>
                <w:szCs w:val="24"/>
                <w:lang w:eastAsia="sr-Latn-CS"/>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Pr>
          <w:p w:rsidR="00845891" w:rsidRPr="00203C83" w:rsidRDefault="00845891" w:rsidP="00845891">
            <w:pPr>
              <w:jc w:val="right"/>
              <w:rPr>
                <w:szCs w:val="24"/>
                <w:lang w:eastAsia="sr-Latn-CS"/>
              </w:rPr>
            </w:pPr>
          </w:p>
        </w:tc>
      </w:tr>
      <w:tr w:rsidR="0078158A"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203C83" w:rsidRDefault="0078158A" w:rsidP="0078158A">
            <w:pPr>
              <w:jc w:val="center"/>
              <w:rPr>
                <w:bCs/>
                <w:szCs w:val="24"/>
              </w:rPr>
            </w:pPr>
            <w:r>
              <w:rPr>
                <w:bCs/>
                <w:szCs w:val="24"/>
              </w:rPr>
              <w:t>12 325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129,79</w:t>
            </w: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129,79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19,16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19,16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19,16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19,16</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r>
              <w:rPr>
                <w:szCs w:val="24"/>
                <w:lang w:val="sr-Cyrl-RS" w:eastAsia="sr-Latn-CS"/>
              </w:rPr>
              <w:t>19,16</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r>
              <w:rPr>
                <w:szCs w:val="24"/>
                <w:lang w:val="sr-Cyrl-RS" w:eastAsia="sr-Latn-CS"/>
              </w:rPr>
              <w:t>19,16</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110,63</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110,63</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F65C18" w:rsidRDefault="0078158A" w:rsidP="0078158A">
            <w:pPr>
              <w:jc w:val="right"/>
              <w:rPr>
                <w:szCs w:val="24"/>
                <w:lang w:val="sr-Cyrl-RS" w:eastAsia="sr-Latn-CS"/>
              </w:rPr>
            </w:pPr>
            <w:r>
              <w:rPr>
                <w:szCs w:val="24"/>
                <w:lang w:val="sr-Cyrl-RS" w:eastAsia="sr-Latn-CS"/>
              </w:rPr>
              <w:t>19,16</w:t>
            </w: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58A" w:rsidRPr="00F65C18" w:rsidRDefault="0078158A" w:rsidP="0078158A">
            <w:pPr>
              <w:jc w:val="right"/>
              <w:rPr>
                <w:szCs w:val="24"/>
                <w:lang w:val="sr-Cyrl-RS" w:eastAsia="sr-Latn-CS"/>
              </w:rPr>
            </w:pPr>
            <w:r>
              <w:rPr>
                <w:szCs w:val="24"/>
                <w:lang w:val="sr-Cyrl-RS" w:eastAsia="sr-Latn-CS"/>
              </w:rPr>
              <w:t>19,16</w:t>
            </w:r>
          </w:p>
        </w:tc>
      </w:tr>
      <w:tr w:rsidR="0078158A"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12 453</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5,40</w:t>
            </w: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5,40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5,40</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5,40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5,40</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5,40</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D14F9B" w:rsidRDefault="0078158A" w:rsidP="0078158A">
            <w:pPr>
              <w:jc w:val="right"/>
              <w:rPr>
                <w:szCs w:val="24"/>
                <w:lang w:val="sr-Cyrl-RS" w:eastAsia="sr-Latn-CS"/>
              </w:rPr>
            </w:pPr>
            <w:r>
              <w:rPr>
                <w:szCs w:val="24"/>
                <w:lang w:val="sr-Cyrl-RS" w:eastAsia="sr-Latn-CS"/>
              </w:rPr>
              <w:t>5,40</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5,40</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Default="0078158A" w:rsidP="0078158A">
            <w:pPr>
              <w:jc w:val="center"/>
              <w:rPr>
                <w:bCs/>
                <w:szCs w:val="24"/>
                <w:lang w:val="sr-Cyrl-RS"/>
              </w:rPr>
            </w:pPr>
            <w:r>
              <w:rPr>
                <w:bCs/>
                <w:szCs w:val="24"/>
                <w:lang w:val="sr-Cyrl-RS"/>
              </w:rPr>
              <w:t>12 457</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Default="0078158A" w:rsidP="0078158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5,35</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5,35</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12 469</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1,91</w:t>
            </w: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1,91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1,91</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1,91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1,91</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1,91</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r>
              <w:rPr>
                <w:szCs w:val="24"/>
                <w:lang w:val="sr-Cyrl-RS" w:eastAsia="sr-Latn-CS"/>
              </w:rPr>
              <w:t>1,91</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r>
              <w:rPr>
                <w:szCs w:val="24"/>
                <w:lang w:val="sr-Cyrl-RS" w:eastAsia="sr-Latn-CS"/>
              </w:rPr>
              <w:t>1,91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12 475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6,27</w:t>
            </w: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6,27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6,27</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6,27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6,27</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6,27</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r>
              <w:rPr>
                <w:szCs w:val="24"/>
                <w:lang w:val="sr-Cyrl-RS" w:eastAsia="sr-Latn-CS"/>
              </w:rPr>
              <w:t>6,27</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r>
              <w:rPr>
                <w:szCs w:val="24"/>
                <w:lang w:val="sr-Cyrl-RS" w:eastAsia="sr-Latn-CS"/>
              </w:rPr>
              <w:t>6,27</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F65C18" w:rsidRDefault="0078158A" w:rsidP="0078158A">
            <w:pPr>
              <w:jc w:val="right"/>
              <w:rPr>
                <w:szCs w:val="24"/>
                <w:lang w:val="sr-Cyrl-RS" w:eastAsia="sr-Latn-CS"/>
              </w:rPr>
            </w:pPr>
            <w:r>
              <w:rPr>
                <w:szCs w:val="24"/>
                <w:lang w:val="sr-Cyrl-RS" w:eastAsia="sr-Latn-CS"/>
              </w:rPr>
              <w:t>6,27</w:t>
            </w: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58A" w:rsidRPr="00F65C18" w:rsidRDefault="0078158A" w:rsidP="0078158A">
            <w:pPr>
              <w:jc w:val="right"/>
              <w:rPr>
                <w:szCs w:val="24"/>
                <w:lang w:val="sr-Cyrl-RS" w:eastAsia="sr-Latn-CS"/>
              </w:rPr>
            </w:pPr>
            <w:r>
              <w:rPr>
                <w:szCs w:val="24"/>
                <w:lang w:val="sr-Cyrl-RS" w:eastAsia="sr-Latn-CS"/>
              </w:rPr>
              <w:t>6,27</w:t>
            </w:r>
          </w:p>
        </w:tc>
      </w:tr>
      <w:tr w:rsidR="0078158A"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12 483</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1,11</w:t>
            </w: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1,11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1,11</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1,11</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Default="0078158A" w:rsidP="0078158A">
            <w:pPr>
              <w:jc w:val="center"/>
              <w:rPr>
                <w:bCs/>
                <w:szCs w:val="24"/>
                <w:lang w:val="sr-Cyrl-RS"/>
              </w:rPr>
            </w:pPr>
            <w:r>
              <w:rPr>
                <w:bCs/>
                <w:szCs w:val="24"/>
                <w:lang w:val="sr-Cyrl-RS"/>
              </w:rPr>
              <w:t>82 475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83 121</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0,62</w:t>
            </w: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0,62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0,62</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0,62</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83 123</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92,41</w:t>
            </w: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92,41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14,63</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14,63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14,63</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14,63</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r>
              <w:rPr>
                <w:szCs w:val="24"/>
                <w:lang w:val="sr-Cyrl-RS" w:eastAsia="sr-Latn-CS"/>
              </w:rPr>
              <w:t>14,63</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r>
              <w:rPr>
                <w:szCs w:val="24"/>
                <w:lang w:val="sr-Cyrl-RS" w:eastAsia="sr-Latn-CS"/>
              </w:rPr>
              <w:t>14,63</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77,78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77,78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83 269</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1,66</w:t>
            </w: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1,66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1,66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1,66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83 270</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2,18</w:t>
            </w: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2,18</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2,18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2,18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83 325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213,04</w:t>
            </w: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213,04</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10,40</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10,40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10,40</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10,40</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r>
              <w:rPr>
                <w:szCs w:val="24"/>
                <w:lang w:val="sr-Cyrl-RS" w:eastAsia="sr-Latn-CS"/>
              </w:rPr>
              <w:t>10,40</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r>
              <w:rPr>
                <w:szCs w:val="24"/>
                <w:lang w:val="sr-Cyrl-RS" w:eastAsia="sr-Latn-CS"/>
              </w:rPr>
              <w:t>10,40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202,64</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202,64</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F65C18" w:rsidRDefault="0078158A" w:rsidP="0078158A">
            <w:pPr>
              <w:jc w:val="right"/>
              <w:rPr>
                <w:szCs w:val="24"/>
                <w:lang w:val="sr-Cyrl-RS" w:eastAsia="sr-Latn-CS"/>
              </w:rPr>
            </w:pPr>
            <w:r>
              <w:rPr>
                <w:szCs w:val="24"/>
                <w:lang w:val="sr-Cyrl-RS" w:eastAsia="sr-Latn-CS"/>
              </w:rPr>
              <w:t>10,40</w:t>
            </w: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58A" w:rsidRPr="00F65C18" w:rsidRDefault="0078158A" w:rsidP="0078158A">
            <w:pPr>
              <w:jc w:val="right"/>
              <w:rPr>
                <w:szCs w:val="24"/>
                <w:lang w:val="sr-Cyrl-RS" w:eastAsia="sr-Latn-CS"/>
              </w:rPr>
            </w:pPr>
            <w:r>
              <w:rPr>
                <w:szCs w:val="24"/>
                <w:lang w:val="sr-Cyrl-RS" w:eastAsia="sr-Latn-CS"/>
              </w:rPr>
              <w:t>10,40</w:t>
            </w:r>
          </w:p>
        </w:tc>
      </w:tr>
      <w:tr w:rsidR="0078158A"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Default="0078158A" w:rsidP="0078158A">
            <w:pPr>
              <w:jc w:val="center"/>
              <w:rPr>
                <w:bCs/>
                <w:szCs w:val="24"/>
                <w:lang w:val="sr-Cyrl-RS"/>
              </w:rPr>
            </w:pPr>
            <w:r>
              <w:rPr>
                <w:bCs/>
                <w:szCs w:val="24"/>
                <w:lang w:val="sr-Cyrl-RS"/>
              </w:rPr>
              <w:t>83 455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Default="0078158A" w:rsidP="0078158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1,63</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1,63</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Default="0078158A" w:rsidP="0078158A">
            <w:pPr>
              <w:jc w:val="center"/>
              <w:rPr>
                <w:bCs/>
                <w:szCs w:val="24"/>
                <w:lang w:val="sr-Cyrl-RS"/>
              </w:rPr>
            </w:pPr>
            <w:r>
              <w:rPr>
                <w:bCs/>
                <w:szCs w:val="24"/>
                <w:lang w:val="sr-Cyrl-RS"/>
              </w:rPr>
              <w:t>83 457</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Default="0078158A" w:rsidP="0078158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Default="0078158A" w:rsidP="0078158A">
            <w:pPr>
              <w:jc w:val="right"/>
              <w:rPr>
                <w:szCs w:val="24"/>
                <w:lang w:val="sr-Cyrl-RS" w:eastAsia="sr-Latn-CS"/>
              </w:rPr>
            </w:pPr>
            <w:r>
              <w:rPr>
                <w:szCs w:val="24"/>
                <w:lang w:val="sr-Cyrl-RS" w:eastAsia="sr-Latn-CS"/>
              </w:rPr>
              <w:t>3,31</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Default="0078158A" w:rsidP="0078158A">
            <w:pPr>
              <w:jc w:val="right"/>
              <w:rPr>
                <w:szCs w:val="24"/>
                <w:lang w:val="sr-Cyrl-RS" w:eastAsia="sr-Latn-CS"/>
              </w:rPr>
            </w:pPr>
            <w:r>
              <w:rPr>
                <w:szCs w:val="24"/>
                <w:lang w:val="sr-Cyrl-RS" w:eastAsia="sr-Latn-CS"/>
              </w:rPr>
              <w:t>3,31</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83 475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92,28</w:t>
            </w: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92,28</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92,28</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92,28</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92,28</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92,28</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r>
              <w:rPr>
                <w:szCs w:val="24"/>
                <w:lang w:val="sr-Cyrl-RS" w:eastAsia="sr-Latn-CS"/>
              </w:rPr>
              <w:t>92,28</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F65C18" w:rsidRDefault="0078158A" w:rsidP="0078158A">
            <w:pPr>
              <w:jc w:val="right"/>
              <w:rPr>
                <w:szCs w:val="24"/>
                <w:lang w:val="sr-Cyrl-RS" w:eastAsia="sr-Latn-CS"/>
              </w:rPr>
            </w:pPr>
            <w:r>
              <w:rPr>
                <w:szCs w:val="24"/>
                <w:lang w:val="sr-Cyrl-RS" w:eastAsia="sr-Latn-CS"/>
              </w:rPr>
              <w:t>92,28</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0,89</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0,89</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F65C18" w:rsidRDefault="0078158A" w:rsidP="0078158A">
            <w:pPr>
              <w:jc w:val="right"/>
              <w:rPr>
                <w:szCs w:val="24"/>
                <w:lang w:val="sr-Cyrl-RS" w:eastAsia="sr-Latn-CS"/>
              </w:rPr>
            </w:pPr>
            <w:r>
              <w:rPr>
                <w:szCs w:val="24"/>
                <w:lang w:val="sr-Cyrl-RS" w:eastAsia="sr-Latn-CS"/>
              </w:rPr>
              <w:t>92,28</w:t>
            </w: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58A" w:rsidRPr="00F65C18" w:rsidRDefault="0078158A" w:rsidP="0078158A">
            <w:pPr>
              <w:jc w:val="right"/>
              <w:rPr>
                <w:szCs w:val="24"/>
                <w:lang w:val="sr-Cyrl-RS" w:eastAsia="sr-Latn-CS"/>
              </w:rPr>
            </w:pPr>
            <w:r>
              <w:rPr>
                <w:szCs w:val="24"/>
                <w:lang w:val="sr-Cyrl-RS" w:eastAsia="sr-Latn-CS"/>
              </w:rPr>
              <w:t>92,28</w:t>
            </w:r>
          </w:p>
        </w:tc>
      </w:tr>
      <w:tr w:rsidR="0078158A"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83 483</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0,89</w:t>
            </w: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0,89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8D10FE"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8D10FE" w:rsidRDefault="008D10FE" w:rsidP="008D10FE">
            <w:pPr>
              <w:jc w:val="center"/>
              <w:rPr>
                <w:bCs/>
                <w:szCs w:val="24"/>
                <w:lang w:val="sr-Cyrl-RS"/>
              </w:rPr>
            </w:pPr>
            <w:r>
              <w:rPr>
                <w:bCs/>
                <w:szCs w:val="24"/>
                <w:lang w:val="sr-Cyrl-RS"/>
              </w:rPr>
              <w:t>Чистине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0FE" w:rsidRPr="00F65C18" w:rsidRDefault="008D10FE" w:rsidP="008D10FE">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8D10FE" w:rsidRPr="00F65C18" w:rsidRDefault="008D10FE" w:rsidP="008D10FE">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0FE" w:rsidRPr="00F65C18" w:rsidRDefault="008D10FE" w:rsidP="008D10FE">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8D10FE" w:rsidRPr="00F65C18" w:rsidRDefault="008D10FE" w:rsidP="008D10FE">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0FE" w:rsidRPr="008D10FE" w:rsidRDefault="008D10FE" w:rsidP="008D10FE">
            <w:pPr>
              <w:jc w:val="right"/>
              <w:rPr>
                <w:szCs w:val="24"/>
                <w:lang w:val="sr-Latn-RS" w:eastAsia="sr-Latn-CS"/>
              </w:rPr>
            </w:pPr>
            <w:r>
              <w:rPr>
                <w:szCs w:val="24"/>
                <w:lang w:val="sr-Latn-RS" w:eastAsia="sr-Latn-CS"/>
              </w:rPr>
              <w:t>7,97</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8D10FE" w:rsidRPr="008D10FE" w:rsidRDefault="008D10FE" w:rsidP="008D10FE">
            <w:pPr>
              <w:jc w:val="right"/>
              <w:rPr>
                <w:szCs w:val="24"/>
                <w:lang w:val="sr-Latn-RS" w:eastAsia="sr-Latn-CS"/>
              </w:rPr>
            </w:pPr>
            <w:r>
              <w:rPr>
                <w:szCs w:val="24"/>
                <w:lang w:val="sr-Latn-RS" w:eastAsia="sr-Latn-CS"/>
              </w:rPr>
              <w:t>7,97</w:t>
            </w:r>
          </w:p>
        </w:tc>
        <w:tc>
          <w:tcPr>
            <w:tcW w:w="923" w:type="dxa"/>
            <w:tcBorders>
              <w:top w:val="single" w:sz="4" w:space="0" w:color="auto"/>
              <w:left w:val="single" w:sz="4" w:space="0" w:color="auto"/>
              <w:bottom w:val="single" w:sz="4" w:space="0" w:color="auto"/>
              <w:right w:val="single" w:sz="4" w:space="0" w:color="auto"/>
            </w:tcBorders>
            <w:vAlign w:val="center"/>
          </w:tcPr>
          <w:p w:rsidR="008D10FE" w:rsidRPr="008D10FE" w:rsidRDefault="008D10FE" w:rsidP="008D10FE">
            <w:pPr>
              <w:jc w:val="right"/>
              <w:rPr>
                <w:szCs w:val="24"/>
                <w:lang w:val="sr-Latn-RS" w:eastAsia="sr-Latn-CS"/>
              </w:rPr>
            </w:pPr>
            <w:r>
              <w:rPr>
                <w:szCs w:val="24"/>
                <w:lang w:val="sr-Latn-RS" w:eastAsia="sr-Latn-CS"/>
              </w:rPr>
              <w:t>7,97</w:t>
            </w:r>
          </w:p>
        </w:tc>
        <w:tc>
          <w:tcPr>
            <w:tcW w:w="923" w:type="dxa"/>
            <w:tcBorders>
              <w:top w:val="single" w:sz="4" w:space="0" w:color="auto"/>
              <w:left w:val="single" w:sz="4" w:space="0" w:color="auto"/>
              <w:bottom w:val="single" w:sz="4" w:space="0" w:color="auto"/>
              <w:right w:val="single" w:sz="4" w:space="0" w:color="auto"/>
            </w:tcBorders>
            <w:vAlign w:val="center"/>
          </w:tcPr>
          <w:p w:rsidR="008D10FE" w:rsidRPr="008D10FE" w:rsidRDefault="008D10FE" w:rsidP="008D10FE">
            <w:pPr>
              <w:jc w:val="right"/>
              <w:rPr>
                <w:szCs w:val="24"/>
                <w:lang w:val="sr-Latn-RS" w:eastAsia="sr-Latn-CS"/>
              </w:rPr>
            </w:pPr>
            <w:r>
              <w:rPr>
                <w:szCs w:val="24"/>
                <w:lang w:val="sr-Latn-RS" w:eastAsia="sr-Latn-CS"/>
              </w:rPr>
              <w:t>7,97</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8D10FE" w:rsidRPr="00203C83" w:rsidRDefault="008D10FE" w:rsidP="008D10FE">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D10FE" w:rsidRPr="00203C83" w:rsidRDefault="008D10FE" w:rsidP="008D10FE">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D10FE" w:rsidRPr="00203C83" w:rsidRDefault="008D10FE" w:rsidP="008D10FE">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D10FE" w:rsidRPr="00203C83" w:rsidRDefault="008D10FE" w:rsidP="008D10FE">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D10FE" w:rsidRPr="00203C83" w:rsidRDefault="008D10FE" w:rsidP="008D10FE">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8D10FE" w:rsidRPr="00203C83" w:rsidRDefault="008D10FE" w:rsidP="008D10FE">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8D10FE" w:rsidRPr="008D10FE" w:rsidRDefault="008D10FE" w:rsidP="008D10FE">
            <w:pPr>
              <w:jc w:val="right"/>
              <w:rPr>
                <w:szCs w:val="24"/>
                <w:lang w:val="sr-Latn-RS" w:eastAsia="sr-Latn-CS"/>
              </w:rPr>
            </w:pPr>
            <w:r>
              <w:rPr>
                <w:szCs w:val="24"/>
                <w:lang w:val="sr-Latn-RS" w:eastAsia="sr-Latn-CS"/>
              </w:rPr>
              <w:t>7,97</w:t>
            </w:r>
          </w:p>
        </w:tc>
        <w:tc>
          <w:tcPr>
            <w:tcW w:w="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0FE" w:rsidRPr="008D10FE" w:rsidRDefault="008D10FE" w:rsidP="008D10FE">
            <w:pPr>
              <w:jc w:val="right"/>
              <w:rPr>
                <w:szCs w:val="24"/>
                <w:lang w:val="sr-Latn-RS" w:eastAsia="sr-Latn-CS"/>
              </w:rPr>
            </w:pPr>
            <w:r>
              <w:rPr>
                <w:szCs w:val="24"/>
                <w:lang w:val="sr-Latn-RS" w:eastAsia="sr-Latn-CS"/>
              </w:rPr>
              <w:t>7,97</w:t>
            </w:r>
          </w:p>
        </w:tc>
      </w:tr>
      <w:tr w:rsidR="0078158A" w:rsidRPr="00203C83" w:rsidTr="008D10FE">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78158A" w:rsidRPr="00203C83" w:rsidRDefault="0078158A" w:rsidP="0078158A">
            <w:pPr>
              <w:jc w:val="center"/>
              <w:rPr>
                <w:szCs w:val="24"/>
              </w:rPr>
            </w:pPr>
            <w:r>
              <w:rPr>
                <w:szCs w:val="24"/>
              </w:rPr>
              <w:t>Укупно</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8158A" w:rsidRPr="00F65C18" w:rsidRDefault="0078158A" w:rsidP="0078158A">
            <w:pPr>
              <w:jc w:val="right"/>
              <w:rPr>
                <w:szCs w:val="24"/>
                <w:lang w:val="sr-Cyrl-RS" w:eastAsia="sr-Latn-CS"/>
              </w:rPr>
            </w:pPr>
            <w:r>
              <w:rPr>
                <w:szCs w:val="24"/>
                <w:lang w:val="sr-Cyrl-RS" w:eastAsia="sr-Latn-CS"/>
              </w:rPr>
              <w:t>568,63</w:t>
            </w:r>
          </w:p>
        </w:tc>
        <w:tc>
          <w:tcPr>
            <w:tcW w:w="923" w:type="dxa"/>
            <w:tcBorders>
              <w:top w:val="single" w:sz="4" w:space="0" w:color="auto"/>
              <w:left w:val="nil"/>
              <w:bottom w:val="single" w:sz="4" w:space="0" w:color="auto"/>
              <w:right w:val="nil"/>
            </w:tcBorders>
            <w:shd w:val="clear" w:color="auto" w:fill="D9D9D9" w:themeFill="background1" w:themeFillShade="D9"/>
            <w:noWrap/>
            <w:vAlign w:val="center"/>
          </w:tcPr>
          <w:p w:rsidR="0078158A" w:rsidRPr="00F65C18" w:rsidRDefault="0078158A" w:rsidP="0078158A">
            <w:pPr>
              <w:jc w:val="right"/>
              <w:rPr>
                <w:szCs w:val="24"/>
                <w:lang w:val="sr-Cyrl-RS" w:eastAsia="sr-Latn-CS"/>
              </w:rPr>
            </w:pPr>
            <w:r>
              <w:rPr>
                <w:szCs w:val="24"/>
                <w:lang w:val="sr-Cyrl-RS" w:eastAsia="sr-Latn-CS"/>
              </w:rPr>
              <w:t>568,63</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8158A" w:rsidRPr="00F65C18" w:rsidRDefault="0078158A" w:rsidP="0078158A">
            <w:pPr>
              <w:jc w:val="right"/>
              <w:rPr>
                <w:szCs w:val="24"/>
                <w:lang w:val="sr-Cyrl-RS" w:eastAsia="sr-Latn-CS"/>
              </w:rPr>
            </w:pPr>
            <w:r>
              <w:rPr>
                <w:szCs w:val="24"/>
                <w:lang w:val="sr-Cyrl-RS" w:eastAsia="sr-Latn-CS"/>
              </w:rPr>
              <w:t>156,47</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78158A" w:rsidRPr="00F65C18" w:rsidRDefault="0078158A" w:rsidP="0078158A">
            <w:pPr>
              <w:jc w:val="right"/>
              <w:rPr>
                <w:szCs w:val="24"/>
                <w:lang w:val="sr-Cyrl-RS" w:eastAsia="sr-Latn-CS"/>
              </w:rPr>
            </w:pPr>
            <w:r>
              <w:rPr>
                <w:szCs w:val="24"/>
                <w:lang w:val="sr-Cyrl-RS" w:eastAsia="sr-Latn-CS"/>
              </w:rPr>
              <w:t>156,47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8158A" w:rsidRPr="008D10FE" w:rsidRDefault="008D10FE" w:rsidP="0078158A">
            <w:pPr>
              <w:jc w:val="right"/>
              <w:rPr>
                <w:szCs w:val="24"/>
                <w:lang w:val="sr-Latn-RS" w:eastAsia="sr-Latn-CS"/>
              </w:rPr>
            </w:pPr>
            <w:r>
              <w:rPr>
                <w:szCs w:val="24"/>
                <w:lang w:val="sr-Latn-RS" w:eastAsia="sr-Latn-CS"/>
              </w:rPr>
              <w:t>164,44</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78158A" w:rsidRPr="008D10FE" w:rsidRDefault="008D10FE" w:rsidP="0078158A">
            <w:pPr>
              <w:jc w:val="right"/>
              <w:rPr>
                <w:szCs w:val="24"/>
                <w:lang w:val="sr-Latn-RS" w:eastAsia="sr-Latn-CS"/>
              </w:rPr>
            </w:pPr>
            <w:r>
              <w:rPr>
                <w:szCs w:val="24"/>
                <w:lang w:val="sr-Latn-RS" w:eastAsia="sr-Latn-CS"/>
              </w:rPr>
              <w:t>164,44</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158A" w:rsidRPr="008D10FE" w:rsidRDefault="008D10FE" w:rsidP="0078158A">
            <w:pPr>
              <w:jc w:val="right"/>
              <w:rPr>
                <w:szCs w:val="24"/>
                <w:lang w:val="sr-Latn-RS" w:eastAsia="sr-Latn-CS"/>
              </w:rPr>
            </w:pPr>
            <w:r>
              <w:rPr>
                <w:szCs w:val="24"/>
                <w:lang w:val="sr-Latn-RS" w:eastAsia="sr-Latn-CS"/>
              </w:rPr>
              <w:t>159,04</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158A" w:rsidRPr="008D10FE" w:rsidRDefault="008D10FE" w:rsidP="0078158A">
            <w:pPr>
              <w:jc w:val="right"/>
              <w:rPr>
                <w:szCs w:val="24"/>
                <w:lang w:val="sr-Latn-RS" w:eastAsia="sr-Latn-CS"/>
              </w:rPr>
            </w:pPr>
            <w:r>
              <w:rPr>
                <w:szCs w:val="24"/>
                <w:lang w:val="sr-Latn-RS" w:eastAsia="sr-Latn-CS"/>
              </w:rPr>
              <w:t>159,04</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158A" w:rsidRPr="00D14F9B" w:rsidRDefault="0078158A" w:rsidP="0078158A">
            <w:pPr>
              <w:jc w:val="right"/>
              <w:rPr>
                <w:szCs w:val="24"/>
                <w:lang w:val="sr-Cyrl-RS" w:eastAsia="sr-Latn-CS"/>
              </w:rPr>
            </w:pPr>
            <w:r>
              <w:rPr>
                <w:szCs w:val="24"/>
                <w:lang w:val="sr-Cyrl-RS" w:eastAsia="sr-Latn-CS"/>
              </w:rPr>
              <w:t>5,40</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58A" w:rsidRPr="00D14F9B" w:rsidRDefault="0078158A" w:rsidP="0078158A">
            <w:pPr>
              <w:jc w:val="right"/>
              <w:rPr>
                <w:szCs w:val="24"/>
                <w:lang w:val="sr-Cyrl-RS" w:eastAsia="sr-Latn-CS"/>
              </w:rPr>
            </w:pPr>
            <w:r>
              <w:rPr>
                <w:szCs w:val="24"/>
                <w:lang w:val="sr-Cyrl-RS" w:eastAsia="sr-Latn-CS"/>
              </w:rPr>
              <w:t>5,40</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58A" w:rsidRPr="00D14F9B" w:rsidRDefault="0078158A" w:rsidP="0078158A">
            <w:pPr>
              <w:jc w:val="right"/>
              <w:rPr>
                <w:szCs w:val="24"/>
                <w:lang w:val="sr-Cyrl-RS" w:eastAsia="sr-Latn-CS"/>
              </w:rPr>
            </w:pPr>
            <w:r>
              <w:rPr>
                <w:szCs w:val="24"/>
                <w:lang w:val="sr-Cyrl-RS" w:eastAsia="sr-Latn-CS"/>
              </w:rPr>
              <w:t>412,16</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58A" w:rsidRPr="00D14F9B" w:rsidRDefault="0078158A" w:rsidP="0078158A">
            <w:pPr>
              <w:jc w:val="right"/>
              <w:rPr>
                <w:szCs w:val="24"/>
                <w:lang w:val="sr-Cyrl-RS" w:eastAsia="sr-Latn-CS"/>
              </w:rPr>
            </w:pPr>
            <w:r>
              <w:rPr>
                <w:szCs w:val="24"/>
                <w:lang w:val="sr-Cyrl-RS" w:eastAsia="sr-Latn-CS"/>
              </w:rPr>
              <w:t>412,16</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58A" w:rsidRPr="00D14F9B" w:rsidRDefault="0078158A" w:rsidP="0078158A">
            <w:pPr>
              <w:jc w:val="right"/>
              <w:rPr>
                <w:szCs w:val="24"/>
                <w:lang w:val="sr-Cyrl-RS" w:eastAsia="sr-Latn-CS"/>
              </w:rPr>
            </w:pPr>
            <w:r>
              <w:rPr>
                <w:szCs w:val="24"/>
                <w:lang w:val="sr-Cyrl-RS" w:eastAsia="sr-Latn-CS"/>
              </w:rPr>
              <w:t>10,29</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58A" w:rsidRPr="00D14F9B" w:rsidRDefault="0078158A" w:rsidP="0078158A">
            <w:pPr>
              <w:jc w:val="right"/>
              <w:rPr>
                <w:szCs w:val="24"/>
                <w:lang w:val="sr-Cyrl-RS" w:eastAsia="sr-Latn-CS"/>
              </w:rPr>
            </w:pPr>
            <w:r>
              <w:rPr>
                <w:szCs w:val="24"/>
                <w:lang w:val="sr-Cyrl-RS" w:eastAsia="sr-Latn-CS"/>
              </w:rPr>
              <w:t>10,29</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58A" w:rsidRPr="008D10FE" w:rsidRDefault="008D10FE" w:rsidP="0078158A">
            <w:pPr>
              <w:jc w:val="right"/>
              <w:rPr>
                <w:szCs w:val="24"/>
                <w:lang w:val="sr-Latn-RS" w:eastAsia="sr-Latn-CS"/>
              </w:rPr>
            </w:pPr>
            <w:r>
              <w:rPr>
                <w:szCs w:val="24"/>
                <w:lang w:val="sr-Latn-RS" w:eastAsia="sr-Latn-CS"/>
              </w:rPr>
              <w:t>136,08</w:t>
            </w:r>
          </w:p>
        </w:tc>
        <w:tc>
          <w:tcPr>
            <w:tcW w:w="9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58A" w:rsidRPr="008D10FE" w:rsidRDefault="008D10FE" w:rsidP="0078158A">
            <w:pPr>
              <w:jc w:val="right"/>
              <w:rPr>
                <w:szCs w:val="24"/>
                <w:lang w:val="sr-Latn-RS" w:eastAsia="sr-Latn-CS"/>
              </w:rPr>
            </w:pPr>
            <w:r>
              <w:rPr>
                <w:szCs w:val="24"/>
                <w:lang w:val="sr-Latn-RS" w:eastAsia="sr-Latn-CS"/>
              </w:rPr>
              <w:t>136,08</w:t>
            </w:r>
          </w:p>
        </w:tc>
      </w:tr>
    </w:tbl>
    <w:p w:rsidR="0077652C" w:rsidRDefault="0077652C" w:rsidP="0077652C">
      <w:pPr>
        <w:ind w:right="-29"/>
        <w:rPr>
          <w:szCs w:val="24"/>
          <w:lang w:val="sr-Latn-CS"/>
        </w:rPr>
      </w:pPr>
    </w:p>
    <w:tbl>
      <w:tblPr>
        <w:tblW w:w="16487" w:type="dxa"/>
        <w:tblInd w:w="98" w:type="dxa"/>
        <w:tblLayout w:type="fixed"/>
        <w:tblLook w:val="0000" w:firstRow="0" w:lastRow="0" w:firstColumn="0" w:lastColumn="0" w:noHBand="0" w:noVBand="0"/>
      </w:tblPr>
      <w:tblGrid>
        <w:gridCol w:w="10"/>
        <w:gridCol w:w="1711"/>
        <w:gridCol w:w="922"/>
        <w:gridCol w:w="923"/>
        <w:gridCol w:w="923"/>
        <w:gridCol w:w="923"/>
        <w:gridCol w:w="923"/>
        <w:gridCol w:w="923"/>
        <w:gridCol w:w="923"/>
        <w:gridCol w:w="923"/>
        <w:gridCol w:w="922"/>
        <w:gridCol w:w="923"/>
        <w:gridCol w:w="923"/>
        <w:gridCol w:w="923"/>
        <w:gridCol w:w="923"/>
        <w:gridCol w:w="923"/>
        <w:gridCol w:w="923"/>
        <w:gridCol w:w="923"/>
      </w:tblGrid>
      <w:tr w:rsidR="003F1658" w:rsidRPr="00203C83" w:rsidTr="003F1658">
        <w:trPr>
          <w:trHeight w:val="255"/>
          <w:tblHeader/>
        </w:trPr>
        <w:tc>
          <w:tcPr>
            <w:tcW w:w="16487" w:type="dxa"/>
            <w:gridSpan w:val="18"/>
            <w:tcBorders>
              <w:bottom w:val="single" w:sz="4" w:space="0" w:color="auto"/>
            </w:tcBorders>
            <w:shd w:val="clear" w:color="auto" w:fill="auto"/>
            <w:noWrap/>
            <w:vAlign w:val="center"/>
          </w:tcPr>
          <w:p w:rsidR="003F1658" w:rsidRDefault="003F1658" w:rsidP="003F1658">
            <w:pPr>
              <w:jc w:val="left"/>
              <w:rPr>
                <w:szCs w:val="24"/>
              </w:rPr>
            </w:pPr>
            <w:r>
              <w:rPr>
                <w:szCs w:val="24"/>
                <w:lang w:val="sr-Latn-CS"/>
              </w:rPr>
              <w:lastRenderedPageBreak/>
              <w:t>Табела  8.1.1.-</w:t>
            </w:r>
            <w:r>
              <w:rPr>
                <w:szCs w:val="24"/>
                <w:lang w:val="sr-Cyrl-RS"/>
              </w:rPr>
              <w:t>3</w:t>
            </w:r>
            <w:r w:rsidRPr="00203C83">
              <w:rPr>
                <w:szCs w:val="24"/>
                <w:lang w:val="sr-Latn-CS"/>
              </w:rPr>
              <w:t xml:space="preserve">.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на</w:t>
            </w:r>
            <w:r w:rsidRPr="00203C83">
              <w:rPr>
                <w:szCs w:val="24"/>
                <w:lang w:val="sr-Latn-CS"/>
              </w:rPr>
              <w:t xml:space="preserve"> </w:t>
            </w:r>
            <w:r>
              <w:rPr>
                <w:szCs w:val="24"/>
                <w:lang w:val="sr-Latn-CS"/>
              </w:rPr>
              <w:t>обнављању</w:t>
            </w:r>
            <w:r w:rsidRPr="00203C83">
              <w:rPr>
                <w:szCs w:val="24"/>
                <w:lang w:val="sr-Latn-CS"/>
              </w:rPr>
              <w:t xml:space="preserve"> </w:t>
            </w:r>
            <w:r>
              <w:rPr>
                <w:szCs w:val="24"/>
                <w:lang w:val="sr-Latn-CS"/>
              </w:rPr>
              <w:t>и</w:t>
            </w:r>
            <w:r w:rsidRPr="00203C83">
              <w:rPr>
                <w:szCs w:val="24"/>
                <w:lang w:val="sr-Latn-CS"/>
              </w:rPr>
              <w:t xml:space="preserve"> </w:t>
            </w:r>
            <w:r>
              <w:rPr>
                <w:szCs w:val="24"/>
                <w:lang w:val="sr-Latn-CS"/>
              </w:rPr>
              <w:t>подизању</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укупно</w:t>
            </w:r>
          </w:p>
        </w:tc>
      </w:tr>
      <w:tr w:rsidR="0077652C" w:rsidRPr="00203C83" w:rsidTr="003F1658">
        <w:trPr>
          <w:gridBefore w:val="1"/>
          <w:wBefore w:w="10" w:type="dxa"/>
          <w:trHeight w:val="255"/>
          <w:tblHeader/>
        </w:trPr>
        <w:tc>
          <w:tcPr>
            <w:tcW w:w="1711"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rsidR="0077652C" w:rsidRPr="00203C83" w:rsidRDefault="0077652C" w:rsidP="0078158A">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4766" w:type="dxa"/>
            <w:gridSpan w:val="16"/>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77652C" w:rsidRPr="00203C83" w:rsidRDefault="0077652C" w:rsidP="0078158A">
            <w:pPr>
              <w:jc w:val="center"/>
              <w:rPr>
                <w:szCs w:val="24"/>
              </w:rPr>
            </w:pPr>
            <w:r>
              <w:rPr>
                <w:szCs w:val="24"/>
              </w:rPr>
              <w:t>Припрема</w:t>
            </w:r>
            <w:r w:rsidRPr="00203C83">
              <w:rPr>
                <w:szCs w:val="24"/>
              </w:rPr>
              <w:t xml:space="preserve"> </w:t>
            </w:r>
            <w:r>
              <w:rPr>
                <w:szCs w:val="24"/>
              </w:rPr>
              <w:t>терена</w:t>
            </w:r>
            <w:r w:rsidRPr="00203C83">
              <w:rPr>
                <w:szCs w:val="24"/>
              </w:rPr>
              <w:t xml:space="preserve"> </w:t>
            </w:r>
            <w:r>
              <w:rPr>
                <w:szCs w:val="24"/>
              </w:rPr>
              <w:t>и</w:t>
            </w:r>
            <w:r w:rsidRPr="00203C83">
              <w:rPr>
                <w:szCs w:val="24"/>
              </w:rPr>
              <w:t xml:space="preserve"> </w:t>
            </w:r>
            <w:r>
              <w:rPr>
                <w:szCs w:val="24"/>
              </w:rPr>
              <w:t>земљишта</w:t>
            </w:r>
            <w:r w:rsidRPr="00203C83">
              <w:rPr>
                <w:szCs w:val="24"/>
              </w:rPr>
              <w:t xml:space="preserve"> </w:t>
            </w:r>
            <w:r>
              <w:rPr>
                <w:szCs w:val="24"/>
              </w:rPr>
              <w:t>за</w:t>
            </w:r>
            <w:r w:rsidRPr="00203C83">
              <w:rPr>
                <w:szCs w:val="24"/>
              </w:rPr>
              <w:t xml:space="preserve"> </w:t>
            </w:r>
            <w:r>
              <w:rPr>
                <w:szCs w:val="24"/>
              </w:rPr>
              <w:t>пошумљавање</w:t>
            </w:r>
          </w:p>
        </w:tc>
      </w:tr>
      <w:tr w:rsidR="0077652C" w:rsidRPr="00203C83" w:rsidTr="003F1658">
        <w:trPr>
          <w:gridBefore w:val="1"/>
          <w:wBefore w:w="10" w:type="dxa"/>
          <w:trHeight w:val="255"/>
          <w:tblHeader/>
        </w:trPr>
        <w:tc>
          <w:tcPr>
            <w:tcW w:w="1711"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77652C" w:rsidRPr="00203C83" w:rsidRDefault="0077652C" w:rsidP="0078158A">
            <w:pPr>
              <w:jc w:val="left"/>
              <w:rPr>
                <w:szCs w:val="24"/>
              </w:rPr>
            </w:pPr>
          </w:p>
        </w:tc>
        <w:tc>
          <w:tcPr>
            <w:tcW w:w="1845"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77652C" w:rsidRPr="00764339" w:rsidRDefault="0077652C" w:rsidP="0078158A">
            <w:pPr>
              <w:jc w:val="center"/>
              <w:rPr>
                <w:szCs w:val="24"/>
                <w:lang w:val="sr-Cyrl-RS"/>
              </w:rPr>
            </w:pPr>
            <w:r>
              <w:rPr>
                <w:szCs w:val="24"/>
                <w:lang w:val="sr-Cyrl-RS"/>
              </w:rPr>
              <w:t>319</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77652C" w:rsidRPr="00764339" w:rsidRDefault="0077652C" w:rsidP="0078158A">
            <w:pPr>
              <w:jc w:val="center"/>
              <w:rPr>
                <w:szCs w:val="24"/>
                <w:lang w:val="sr-Cyrl-RS"/>
              </w:rPr>
            </w:pPr>
            <w:r>
              <w:rPr>
                <w:szCs w:val="24"/>
                <w:lang w:val="sr-Cyrl-RS"/>
              </w:rPr>
              <w:t>320</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77652C" w:rsidRPr="00764339" w:rsidRDefault="0077652C" w:rsidP="0078158A">
            <w:pPr>
              <w:jc w:val="center"/>
              <w:rPr>
                <w:szCs w:val="24"/>
                <w:lang w:val="sr-Cyrl-RS"/>
              </w:rPr>
            </w:pPr>
            <w:r>
              <w:rPr>
                <w:szCs w:val="24"/>
                <w:lang w:val="sr-Cyrl-RS"/>
              </w:rPr>
              <w:t>322</w:t>
            </w:r>
          </w:p>
        </w:tc>
        <w:tc>
          <w:tcPr>
            <w:tcW w:w="1846"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77652C" w:rsidRPr="00764339" w:rsidRDefault="0077652C" w:rsidP="0078158A">
            <w:pPr>
              <w:jc w:val="center"/>
              <w:rPr>
                <w:szCs w:val="24"/>
                <w:lang w:val="sr-Cyrl-RS"/>
              </w:rPr>
            </w:pPr>
            <w:r>
              <w:rPr>
                <w:szCs w:val="24"/>
                <w:lang w:val="sr-Cyrl-RS"/>
              </w:rPr>
              <w:t>323</w:t>
            </w:r>
          </w:p>
        </w:tc>
        <w:tc>
          <w:tcPr>
            <w:tcW w:w="18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652C" w:rsidRPr="00764339" w:rsidRDefault="0077652C" w:rsidP="0078158A">
            <w:pPr>
              <w:jc w:val="center"/>
              <w:rPr>
                <w:szCs w:val="24"/>
                <w:lang w:val="sr-Cyrl-RS"/>
              </w:rPr>
            </w:pPr>
            <w:r>
              <w:rPr>
                <w:szCs w:val="24"/>
                <w:lang w:val="sr-Cyrl-RS"/>
              </w:rPr>
              <w:t>328</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652C" w:rsidRPr="00764339" w:rsidRDefault="0077652C" w:rsidP="0078158A">
            <w:pPr>
              <w:jc w:val="center"/>
              <w:rPr>
                <w:szCs w:val="24"/>
                <w:lang w:val="sr-Cyrl-RS"/>
              </w:rPr>
            </w:pPr>
            <w:r>
              <w:rPr>
                <w:szCs w:val="24"/>
                <w:lang w:val="sr-Cyrl-RS"/>
              </w:rPr>
              <w:t>411</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652C" w:rsidRPr="00764339" w:rsidRDefault="0077652C" w:rsidP="0078158A">
            <w:pPr>
              <w:jc w:val="center"/>
              <w:rPr>
                <w:szCs w:val="24"/>
                <w:lang w:val="sr-Cyrl-RS"/>
              </w:rPr>
            </w:pPr>
            <w:r>
              <w:rPr>
                <w:szCs w:val="24"/>
                <w:lang w:val="sr-Cyrl-RS"/>
              </w:rPr>
              <w:t>412</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652C" w:rsidRPr="00764339" w:rsidRDefault="0077652C" w:rsidP="0078158A">
            <w:pPr>
              <w:jc w:val="center"/>
              <w:rPr>
                <w:szCs w:val="24"/>
                <w:lang w:val="sr-Cyrl-RS"/>
              </w:rPr>
            </w:pPr>
            <w:r>
              <w:rPr>
                <w:szCs w:val="24"/>
                <w:lang w:val="sr-Cyrl-RS"/>
              </w:rPr>
              <w:t>414</w:t>
            </w:r>
          </w:p>
        </w:tc>
      </w:tr>
      <w:tr w:rsidR="0077652C" w:rsidRPr="00203C83" w:rsidTr="003F1658">
        <w:trPr>
          <w:gridBefore w:val="1"/>
          <w:wBefore w:w="10" w:type="dxa"/>
          <w:trHeight w:val="823"/>
          <w:tblHeader/>
        </w:trPr>
        <w:tc>
          <w:tcPr>
            <w:tcW w:w="1711"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77652C" w:rsidRPr="00203C83" w:rsidRDefault="0077652C" w:rsidP="0078158A">
            <w:pPr>
              <w:jc w:val="center"/>
              <w:rPr>
                <w:szCs w:val="24"/>
              </w:rPr>
            </w:pPr>
            <w:r>
              <w:rPr>
                <w:szCs w:val="24"/>
              </w:rPr>
              <w:t>ГК</w:t>
            </w:r>
          </w:p>
        </w:tc>
        <w:tc>
          <w:tcPr>
            <w:tcW w:w="92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nil"/>
            </w:tcBorders>
            <w:shd w:val="clear" w:color="auto" w:fill="D9D9D9" w:themeFill="background1" w:themeFillShade="D9"/>
            <w:vAlign w:val="center"/>
          </w:tcPr>
          <w:p w:rsidR="0077652C" w:rsidRPr="00203C83" w:rsidRDefault="0077652C" w:rsidP="0078158A">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П</w:t>
            </w:r>
            <w:r w:rsidRPr="00203C83">
              <w:rPr>
                <w:szCs w:val="24"/>
              </w:rPr>
              <w:br/>
              <w:t>(</w:t>
            </w:r>
            <w:r>
              <w:rPr>
                <w:szCs w:val="24"/>
              </w:rPr>
              <w:t>ха</w:t>
            </w:r>
            <w:r w:rsidRPr="00203C83">
              <w:rPr>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652C" w:rsidRPr="00203C83" w:rsidRDefault="0077652C" w:rsidP="0078158A">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203C83" w:rsidRDefault="0078158A" w:rsidP="0078158A">
            <w:pPr>
              <w:jc w:val="center"/>
              <w:rPr>
                <w:bCs/>
                <w:szCs w:val="24"/>
              </w:rPr>
            </w:pPr>
            <w:r w:rsidRPr="00203C83">
              <w:rPr>
                <w:bCs/>
                <w:szCs w:val="24"/>
              </w:rPr>
              <w:t>12 1</w:t>
            </w:r>
            <w:r>
              <w:rPr>
                <w:bCs/>
                <w:szCs w:val="24"/>
                <w:lang w:val="sr-Cyrl-RS"/>
              </w:rPr>
              <w:t>2</w:t>
            </w:r>
            <w:r w:rsidRPr="00203C83">
              <w:rPr>
                <w:bCs/>
                <w:szCs w:val="24"/>
              </w:rPr>
              <w:t>1</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E16982" w:rsidRDefault="0078158A" w:rsidP="0078158A">
            <w:pPr>
              <w:jc w:val="right"/>
              <w:rPr>
                <w:szCs w:val="24"/>
                <w:lang w:val="sr-Cyrl-RS" w:eastAsia="sr-Latn-CS"/>
              </w:rPr>
            </w:pPr>
            <w:r>
              <w:rPr>
                <w:szCs w:val="24"/>
                <w:lang w:val="sr-Cyrl-RS" w:eastAsia="sr-Latn-CS"/>
              </w:rPr>
              <w:t>0,46</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E16982" w:rsidRDefault="0078158A" w:rsidP="0078158A">
            <w:pPr>
              <w:jc w:val="right"/>
              <w:rPr>
                <w:szCs w:val="24"/>
                <w:lang w:val="sr-Cyrl-RS" w:eastAsia="sr-Latn-CS"/>
              </w:rPr>
            </w:pPr>
            <w:r>
              <w:rPr>
                <w:szCs w:val="24"/>
                <w:lang w:val="sr-Cyrl-RS" w:eastAsia="sr-Latn-CS"/>
              </w:rPr>
              <w:t>0,46</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203C83" w:rsidRDefault="0078158A" w:rsidP="0078158A">
            <w:pPr>
              <w:jc w:val="center"/>
              <w:rPr>
                <w:bCs/>
                <w:szCs w:val="24"/>
              </w:rPr>
            </w:pPr>
            <w:r>
              <w:rPr>
                <w:bCs/>
                <w:szCs w:val="24"/>
              </w:rPr>
              <w:t>12 123</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AD6996" w:rsidRDefault="0078158A" w:rsidP="0078158A">
            <w:pPr>
              <w:jc w:val="right"/>
              <w:rPr>
                <w:szCs w:val="24"/>
                <w:lang w:val="sr-Cyrl-RS" w:eastAsia="sr-Latn-CS"/>
              </w:rPr>
            </w:pPr>
            <w:r>
              <w:rPr>
                <w:szCs w:val="24"/>
                <w:lang w:val="sr-Cyrl-RS" w:eastAsia="sr-Latn-CS"/>
              </w:rPr>
              <w:t>5,20</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AD6996" w:rsidRDefault="0078158A" w:rsidP="0078158A">
            <w:pPr>
              <w:jc w:val="right"/>
              <w:rPr>
                <w:szCs w:val="24"/>
                <w:lang w:val="sr-Cyrl-RS" w:eastAsia="sr-Latn-CS"/>
              </w:rPr>
            </w:pPr>
            <w:r>
              <w:rPr>
                <w:szCs w:val="24"/>
                <w:lang w:val="sr-Cyrl-RS" w:eastAsia="sr-Latn-CS"/>
              </w:rPr>
              <w:t>5,20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E16982" w:rsidRDefault="0078158A" w:rsidP="0078158A">
            <w:pPr>
              <w:jc w:val="right"/>
              <w:rPr>
                <w:szCs w:val="24"/>
                <w:lang w:val="sr-Cyrl-RS" w:eastAsia="sr-Latn-CS"/>
              </w:rPr>
            </w:pPr>
            <w:r>
              <w:rPr>
                <w:szCs w:val="24"/>
                <w:lang w:val="sr-Cyrl-RS" w:eastAsia="sr-Latn-CS"/>
              </w:rPr>
              <w:t>8,41</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E16982" w:rsidRDefault="0078158A" w:rsidP="0078158A">
            <w:pPr>
              <w:jc w:val="right"/>
              <w:rPr>
                <w:szCs w:val="24"/>
                <w:lang w:val="sr-Cyrl-RS" w:eastAsia="sr-Latn-CS"/>
              </w:rPr>
            </w:pPr>
            <w:r>
              <w:rPr>
                <w:szCs w:val="24"/>
                <w:lang w:val="sr-Cyrl-RS" w:eastAsia="sr-Latn-CS"/>
              </w:rPr>
              <w:t>8,41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77652C" w:rsidRDefault="0078158A" w:rsidP="0078158A">
            <w:pPr>
              <w:jc w:val="center"/>
              <w:rPr>
                <w:szCs w:val="24"/>
                <w:lang w:val="sr-Cyrl-RS" w:eastAsia="sr-Latn-CS"/>
              </w:rPr>
            </w:pPr>
            <w:r>
              <w:rPr>
                <w:szCs w:val="24"/>
                <w:lang w:val="sr-Cyrl-RS" w:eastAsia="sr-Latn-CS"/>
              </w:rPr>
              <w:t>5,20</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77652C" w:rsidRDefault="0078158A" w:rsidP="0078158A">
            <w:pPr>
              <w:jc w:val="right"/>
              <w:rPr>
                <w:szCs w:val="24"/>
                <w:lang w:val="sr-Cyrl-RS" w:eastAsia="sr-Latn-CS"/>
              </w:rPr>
            </w:pPr>
            <w:r>
              <w:rPr>
                <w:szCs w:val="24"/>
                <w:lang w:val="sr-Cyrl-RS" w:eastAsia="sr-Latn-CS"/>
              </w:rPr>
              <w:t>1,04</w:t>
            </w: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203C83" w:rsidRDefault="0078158A" w:rsidP="0078158A">
            <w:pPr>
              <w:jc w:val="center"/>
              <w:rPr>
                <w:bCs/>
                <w:szCs w:val="24"/>
              </w:rPr>
            </w:pPr>
            <w:r>
              <w:rPr>
                <w:bCs/>
                <w:szCs w:val="24"/>
              </w:rPr>
              <w:t>12 270</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AD6996" w:rsidRDefault="0078158A" w:rsidP="0078158A">
            <w:pPr>
              <w:jc w:val="right"/>
              <w:rPr>
                <w:szCs w:val="24"/>
                <w:lang w:val="sr-Cyrl-RS" w:eastAsia="sr-Latn-CS"/>
              </w:rPr>
            </w:pPr>
            <w:r>
              <w:rPr>
                <w:szCs w:val="24"/>
                <w:lang w:val="sr-Cyrl-RS" w:eastAsia="sr-Latn-CS"/>
              </w:rPr>
              <w:t>1,22</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AD6996" w:rsidRDefault="0078158A" w:rsidP="0078158A">
            <w:pPr>
              <w:jc w:val="right"/>
              <w:rPr>
                <w:szCs w:val="24"/>
                <w:lang w:val="sr-Cyrl-RS" w:eastAsia="sr-Latn-CS"/>
              </w:rPr>
            </w:pPr>
            <w:r>
              <w:rPr>
                <w:szCs w:val="24"/>
                <w:lang w:val="sr-Cyrl-RS" w:eastAsia="sr-Latn-CS"/>
              </w:rPr>
              <w:t>1,22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E16982" w:rsidRDefault="0078158A" w:rsidP="0078158A">
            <w:pPr>
              <w:jc w:val="right"/>
              <w:rPr>
                <w:szCs w:val="24"/>
                <w:lang w:val="sr-Cyrl-RS" w:eastAsia="sr-Latn-CS"/>
              </w:rPr>
            </w:pPr>
            <w:r>
              <w:rPr>
                <w:szCs w:val="24"/>
                <w:lang w:val="sr-Cyrl-RS" w:eastAsia="sr-Latn-CS"/>
              </w:rPr>
              <w:t>5,78</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E16982" w:rsidRDefault="0078158A" w:rsidP="0078158A">
            <w:pPr>
              <w:jc w:val="right"/>
              <w:rPr>
                <w:szCs w:val="24"/>
                <w:lang w:val="sr-Cyrl-RS" w:eastAsia="sr-Latn-CS"/>
              </w:rPr>
            </w:pPr>
            <w:r>
              <w:rPr>
                <w:szCs w:val="24"/>
                <w:lang w:val="sr-Cyrl-RS" w:eastAsia="sr-Latn-CS"/>
              </w:rPr>
              <w:t>5,78</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77652C" w:rsidRDefault="0078158A" w:rsidP="0078158A">
            <w:pPr>
              <w:jc w:val="right"/>
              <w:rPr>
                <w:szCs w:val="24"/>
                <w:lang w:val="sr-Cyrl-RS" w:eastAsia="sr-Latn-CS"/>
              </w:rPr>
            </w:pPr>
            <w:r>
              <w:rPr>
                <w:szCs w:val="24"/>
                <w:lang w:val="sr-Cyrl-RS" w:eastAsia="sr-Latn-CS"/>
              </w:rPr>
              <w:t>1,22</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77652C" w:rsidRDefault="0078158A" w:rsidP="0078158A">
            <w:pPr>
              <w:jc w:val="right"/>
              <w:rPr>
                <w:szCs w:val="24"/>
                <w:lang w:val="sr-Cyrl-RS" w:eastAsia="sr-Latn-CS"/>
              </w:rPr>
            </w:pPr>
            <w:r>
              <w:rPr>
                <w:szCs w:val="24"/>
                <w:lang w:val="sr-Cyrl-RS" w:eastAsia="sr-Latn-CS"/>
              </w:rPr>
              <w:t>0,24</w:t>
            </w: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203C83" w:rsidRDefault="0078158A" w:rsidP="0078158A">
            <w:pPr>
              <w:jc w:val="center"/>
              <w:rPr>
                <w:bCs/>
                <w:szCs w:val="24"/>
              </w:rPr>
            </w:pPr>
            <w:r>
              <w:rPr>
                <w:bCs/>
                <w:szCs w:val="24"/>
              </w:rPr>
              <w:t>12 325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445001" w:rsidRDefault="0078158A" w:rsidP="0078158A">
            <w:pPr>
              <w:jc w:val="right"/>
              <w:rPr>
                <w:szCs w:val="24"/>
                <w:lang w:val="sr-Cyrl-RS" w:eastAsia="sr-Latn-CS"/>
              </w:rPr>
            </w:pPr>
            <w:r>
              <w:rPr>
                <w:szCs w:val="24"/>
                <w:lang w:val="sr-Cyrl-RS" w:eastAsia="sr-Latn-CS"/>
              </w:rPr>
              <w:t>110,63</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445001" w:rsidRDefault="0078158A" w:rsidP="0078158A">
            <w:pPr>
              <w:jc w:val="right"/>
              <w:rPr>
                <w:szCs w:val="24"/>
                <w:lang w:val="sr-Cyrl-RS" w:eastAsia="sr-Latn-CS"/>
              </w:rPr>
            </w:pPr>
            <w:r>
              <w:rPr>
                <w:szCs w:val="24"/>
                <w:lang w:val="sr-Cyrl-RS" w:eastAsia="sr-Latn-CS"/>
              </w:rPr>
              <w:t>110,63</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77652C" w:rsidRDefault="0078158A" w:rsidP="0078158A">
            <w:pPr>
              <w:jc w:val="right"/>
              <w:rPr>
                <w:szCs w:val="24"/>
                <w:lang w:val="sr-Cyrl-RS" w:eastAsia="sr-Latn-CS"/>
              </w:rPr>
            </w:pPr>
            <w:r>
              <w:rPr>
                <w:szCs w:val="24"/>
                <w:lang w:val="sr-Cyrl-RS" w:eastAsia="sr-Latn-CS"/>
              </w:rPr>
              <w:t>19,16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77652C" w:rsidRDefault="0078158A" w:rsidP="0078158A">
            <w:pPr>
              <w:jc w:val="right"/>
              <w:rPr>
                <w:szCs w:val="24"/>
                <w:lang w:val="sr-Cyrl-RS" w:eastAsia="sr-Latn-CS"/>
              </w:rPr>
            </w:pPr>
            <w:r>
              <w:rPr>
                <w:szCs w:val="24"/>
                <w:lang w:val="sr-Cyrl-RS" w:eastAsia="sr-Latn-CS"/>
              </w:rPr>
              <w:t>3,83</w:t>
            </w: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12 453</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5,40</w:t>
            </w: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5,40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78158A" w:rsidRDefault="0078158A" w:rsidP="0078158A">
            <w:pPr>
              <w:jc w:val="right"/>
              <w:rPr>
                <w:szCs w:val="24"/>
                <w:lang w:val="sr-Cyrl-RS" w:eastAsia="sr-Latn-CS"/>
              </w:rPr>
            </w:pPr>
            <w:r>
              <w:rPr>
                <w:szCs w:val="24"/>
                <w:lang w:val="sr-Cyrl-RS" w:eastAsia="sr-Latn-CS"/>
              </w:rPr>
              <w:t>5,40</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78158A" w:rsidRDefault="0078158A" w:rsidP="0078158A">
            <w:pPr>
              <w:jc w:val="right"/>
              <w:rPr>
                <w:szCs w:val="24"/>
                <w:lang w:val="sr-Cyrl-RS" w:eastAsia="sr-Latn-CS"/>
              </w:rPr>
            </w:pPr>
            <w:r>
              <w:rPr>
                <w:szCs w:val="24"/>
                <w:lang w:val="sr-Cyrl-RS" w:eastAsia="sr-Latn-CS"/>
              </w:rPr>
              <w:t>1,08</w:t>
            </w: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Default="0078158A" w:rsidP="0078158A">
            <w:pPr>
              <w:jc w:val="center"/>
              <w:rPr>
                <w:bCs/>
                <w:szCs w:val="24"/>
                <w:lang w:val="sr-Cyrl-RS"/>
              </w:rPr>
            </w:pPr>
            <w:r>
              <w:rPr>
                <w:bCs/>
                <w:szCs w:val="24"/>
                <w:lang w:val="sr-Cyrl-RS"/>
              </w:rPr>
              <w:t>12 457</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Default="0078158A" w:rsidP="0078158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445001" w:rsidRDefault="0078158A" w:rsidP="0078158A">
            <w:pPr>
              <w:jc w:val="right"/>
              <w:rPr>
                <w:szCs w:val="24"/>
                <w:lang w:val="sr-Cyrl-RS" w:eastAsia="sr-Latn-CS"/>
              </w:rPr>
            </w:pPr>
            <w:r>
              <w:rPr>
                <w:szCs w:val="24"/>
                <w:lang w:val="sr-Cyrl-RS" w:eastAsia="sr-Latn-CS"/>
              </w:rPr>
              <w:t>5,35</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445001" w:rsidRDefault="0078158A" w:rsidP="0078158A">
            <w:pPr>
              <w:jc w:val="right"/>
              <w:rPr>
                <w:szCs w:val="24"/>
                <w:lang w:val="sr-Cyrl-RS" w:eastAsia="sr-Latn-CS"/>
              </w:rPr>
            </w:pPr>
            <w:r>
              <w:rPr>
                <w:szCs w:val="24"/>
                <w:lang w:val="sr-Cyrl-RS" w:eastAsia="sr-Latn-CS"/>
              </w:rPr>
              <w:t>2,68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12 469</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1,91</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r>
              <w:rPr>
                <w:szCs w:val="24"/>
                <w:lang w:val="sr-Cyrl-RS" w:eastAsia="sr-Latn-CS"/>
              </w:rPr>
              <w:t>1,91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D14F9B" w:rsidRDefault="0078158A" w:rsidP="0078158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78158A" w:rsidRDefault="0078158A" w:rsidP="0078158A">
            <w:pPr>
              <w:jc w:val="right"/>
              <w:rPr>
                <w:szCs w:val="24"/>
                <w:lang w:val="sr-Cyrl-RS" w:eastAsia="sr-Latn-CS"/>
              </w:rPr>
            </w:pPr>
            <w:r>
              <w:rPr>
                <w:szCs w:val="24"/>
                <w:lang w:val="sr-Cyrl-RS" w:eastAsia="sr-Latn-CS"/>
              </w:rPr>
              <w:t>1,91</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78158A" w:rsidRDefault="0078158A" w:rsidP="0078158A">
            <w:pPr>
              <w:jc w:val="right"/>
              <w:rPr>
                <w:szCs w:val="24"/>
                <w:lang w:val="sr-Cyrl-RS" w:eastAsia="sr-Latn-CS"/>
              </w:rPr>
            </w:pPr>
            <w:r>
              <w:rPr>
                <w:szCs w:val="24"/>
                <w:lang w:val="sr-Cyrl-RS" w:eastAsia="sr-Latn-CS"/>
              </w:rPr>
              <w:t>0,38</w:t>
            </w: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12 475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D14F9B" w:rsidRDefault="0078158A" w:rsidP="0078158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6,27</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1,25</w:t>
            </w: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12 483</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445001" w:rsidRDefault="0078158A" w:rsidP="0078158A">
            <w:pPr>
              <w:jc w:val="right"/>
              <w:rPr>
                <w:szCs w:val="24"/>
                <w:lang w:val="sr-Cyrl-RS" w:eastAsia="sr-Latn-CS"/>
              </w:rPr>
            </w:pPr>
            <w:r>
              <w:rPr>
                <w:szCs w:val="24"/>
                <w:lang w:val="sr-Cyrl-RS" w:eastAsia="sr-Latn-CS"/>
              </w:rPr>
              <w:t>1,11</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445001" w:rsidRDefault="0078158A" w:rsidP="0078158A">
            <w:pPr>
              <w:jc w:val="right"/>
              <w:rPr>
                <w:szCs w:val="24"/>
                <w:lang w:val="sr-Cyrl-RS" w:eastAsia="sr-Latn-CS"/>
              </w:rPr>
            </w:pPr>
            <w:r>
              <w:rPr>
                <w:szCs w:val="24"/>
                <w:lang w:val="sr-Cyrl-RS" w:eastAsia="sr-Latn-CS"/>
              </w:rPr>
              <w:t>1,11</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Default="0078158A" w:rsidP="0078158A">
            <w:pPr>
              <w:jc w:val="center"/>
              <w:rPr>
                <w:bCs/>
                <w:szCs w:val="24"/>
                <w:lang w:val="sr-Cyrl-RS"/>
              </w:rPr>
            </w:pPr>
            <w:r>
              <w:rPr>
                <w:bCs/>
                <w:szCs w:val="24"/>
                <w:lang w:val="sr-Cyrl-RS"/>
              </w:rPr>
              <w:t>82 475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78158A" w:rsidRDefault="0078158A" w:rsidP="0078158A">
            <w:pPr>
              <w:jc w:val="right"/>
              <w:rPr>
                <w:szCs w:val="24"/>
                <w:lang w:val="sr-Cyrl-RS" w:eastAsia="sr-Latn-CS"/>
              </w:rPr>
            </w:pPr>
            <w:r>
              <w:rPr>
                <w:szCs w:val="24"/>
                <w:lang w:val="sr-Cyrl-RS" w:eastAsia="sr-Latn-CS"/>
              </w:rPr>
              <w:t>1,13</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78158A" w:rsidRDefault="0078158A" w:rsidP="0078158A">
            <w:pPr>
              <w:jc w:val="right"/>
              <w:rPr>
                <w:szCs w:val="24"/>
                <w:lang w:val="sr-Cyrl-RS" w:eastAsia="sr-Latn-CS"/>
              </w:rPr>
            </w:pPr>
            <w:r>
              <w:rPr>
                <w:szCs w:val="24"/>
                <w:lang w:val="sr-Cyrl-RS" w:eastAsia="sr-Latn-CS"/>
              </w:rPr>
              <w:t>0,23</w:t>
            </w: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83 121</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E16982" w:rsidRDefault="0078158A" w:rsidP="0078158A">
            <w:pPr>
              <w:jc w:val="right"/>
              <w:rPr>
                <w:szCs w:val="24"/>
                <w:lang w:val="sr-Cyrl-RS" w:eastAsia="sr-Latn-CS"/>
              </w:rPr>
            </w:pPr>
            <w:r>
              <w:rPr>
                <w:szCs w:val="24"/>
                <w:lang w:val="sr-Cyrl-RS" w:eastAsia="sr-Latn-CS"/>
              </w:rPr>
              <w:t>0,62</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E16982" w:rsidRDefault="0078158A" w:rsidP="0078158A">
            <w:pPr>
              <w:jc w:val="right"/>
              <w:rPr>
                <w:szCs w:val="24"/>
                <w:lang w:val="sr-Cyrl-RS" w:eastAsia="sr-Latn-CS"/>
              </w:rPr>
            </w:pPr>
            <w:r>
              <w:rPr>
                <w:szCs w:val="24"/>
                <w:lang w:val="sr-Cyrl-RS" w:eastAsia="sr-Latn-CS"/>
              </w:rPr>
              <w:t>0,62</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83 123</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AD6996" w:rsidRDefault="0078158A" w:rsidP="0078158A">
            <w:pPr>
              <w:jc w:val="right"/>
              <w:rPr>
                <w:szCs w:val="24"/>
                <w:lang w:val="sr-Cyrl-RS" w:eastAsia="sr-Latn-CS"/>
              </w:rPr>
            </w:pPr>
            <w:r>
              <w:rPr>
                <w:szCs w:val="24"/>
                <w:lang w:val="sr-Cyrl-RS" w:eastAsia="sr-Latn-CS"/>
              </w:rPr>
              <w:t>14,63</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AD6996" w:rsidRDefault="0078158A" w:rsidP="0078158A">
            <w:pPr>
              <w:jc w:val="right"/>
              <w:rPr>
                <w:szCs w:val="24"/>
                <w:lang w:val="sr-Cyrl-RS" w:eastAsia="sr-Latn-CS"/>
              </w:rPr>
            </w:pPr>
            <w:r>
              <w:rPr>
                <w:szCs w:val="24"/>
                <w:lang w:val="sr-Cyrl-RS" w:eastAsia="sr-Latn-CS"/>
              </w:rPr>
              <w:t>14,63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E16982" w:rsidRDefault="0078158A" w:rsidP="0078158A">
            <w:pPr>
              <w:jc w:val="right"/>
              <w:rPr>
                <w:szCs w:val="24"/>
                <w:lang w:val="sr-Cyrl-RS" w:eastAsia="sr-Latn-CS"/>
              </w:rPr>
            </w:pPr>
            <w:r>
              <w:rPr>
                <w:szCs w:val="24"/>
                <w:lang w:val="sr-Cyrl-RS" w:eastAsia="sr-Latn-CS"/>
              </w:rPr>
              <w:t>77,78</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E16982" w:rsidRDefault="0078158A" w:rsidP="0078158A">
            <w:pPr>
              <w:jc w:val="right"/>
              <w:rPr>
                <w:szCs w:val="24"/>
                <w:lang w:val="sr-Cyrl-RS" w:eastAsia="sr-Latn-CS"/>
              </w:rPr>
            </w:pPr>
            <w:r>
              <w:rPr>
                <w:szCs w:val="24"/>
                <w:lang w:val="sr-Cyrl-RS" w:eastAsia="sr-Latn-CS"/>
              </w:rPr>
              <w:t>77,78</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77652C" w:rsidRDefault="0078158A" w:rsidP="0078158A">
            <w:pPr>
              <w:jc w:val="right"/>
              <w:rPr>
                <w:szCs w:val="24"/>
                <w:lang w:val="sr-Cyrl-RS" w:eastAsia="sr-Latn-CS"/>
              </w:rPr>
            </w:pPr>
            <w:r>
              <w:rPr>
                <w:szCs w:val="24"/>
                <w:lang w:val="sr-Cyrl-RS" w:eastAsia="sr-Latn-CS"/>
              </w:rPr>
              <w:t>14,63</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77652C" w:rsidRDefault="0078158A" w:rsidP="0078158A">
            <w:pPr>
              <w:jc w:val="right"/>
              <w:rPr>
                <w:szCs w:val="24"/>
                <w:lang w:val="sr-Cyrl-RS" w:eastAsia="sr-Latn-CS"/>
              </w:rPr>
            </w:pPr>
            <w:r>
              <w:rPr>
                <w:szCs w:val="24"/>
                <w:lang w:val="sr-Cyrl-RS" w:eastAsia="sr-Latn-CS"/>
              </w:rPr>
              <w:t>2,93</w:t>
            </w: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83 269</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E16982" w:rsidRDefault="0078158A" w:rsidP="0078158A">
            <w:pPr>
              <w:jc w:val="right"/>
              <w:rPr>
                <w:szCs w:val="24"/>
                <w:lang w:val="sr-Cyrl-RS" w:eastAsia="sr-Latn-CS"/>
              </w:rPr>
            </w:pPr>
            <w:r>
              <w:rPr>
                <w:szCs w:val="24"/>
                <w:lang w:val="sr-Cyrl-RS" w:eastAsia="sr-Latn-CS"/>
              </w:rPr>
              <w:t>1,66</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E16982" w:rsidRDefault="0078158A" w:rsidP="0078158A">
            <w:pPr>
              <w:jc w:val="right"/>
              <w:rPr>
                <w:szCs w:val="24"/>
                <w:lang w:val="sr-Cyrl-RS" w:eastAsia="sr-Latn-CS"/>
              </w:rPr>
            </w:pPr>
            <w:r>
              <w:rPr>
                <w:szCs w:val="24"/>
                <w:lang w:val="sr-Cyrl-RS" w:eastAsia="sr-Latn-CS"/>
              </w:rPr>
              <w:t>1,66</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83 270</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E16982" w:rsidRDefault="0078158A" w:rsidP="0078158A">
            <w:pPr>
              <w:jc w:val="right"/>
              <w:rPr>
                <w:szCs w:val="24"/>
                <w:lang w:val="sr-Cyrl-RS" w:eastAsia="sr-Latn-CS"/>
              </w:rPr>
            </w:pPr>
            <w:r>
              <w:rPr>
                <w:szCs w:val="24"/>
                <w:lang w:val="sr-Cyrl-RS" w:eastAsia="sr-Latn-CS"/>
              </w:rPr>
              <w:t>2,18</w:t>
            </w: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E16982" w:rsidRDefault="0078158A" w:rsidP="0078158A">
            <w:pPr>
              <w:jc w:val="right"/>
              <w:rPr>
                <w:szCs w:val="24"/>
                <w:lang w:val="sr-Cyrl-RS" w:eastAsia="sr-Latn-CS"/>
              </w:rPr>
            </w:pPr>
            <w:r>
              <w:rPr>
                <w:szCs w:val="24"/>
                <w:lang w:val="sr-Cyrl-RS" w:eastAsia="sr-Latn-CS"/>
              </w:rPr>
              <w:t>2,18</w:t>
            </w: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83 325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445001" w:rsidRDefault="0078158A" w:rsidP="0078158A">
            <w:pPr>
              <w:jc w:val="right"/>
              <w:rPr>
                <w:szCs w:val="24"/>
                <w:lang w:val="sr-Cyrl-RS" w:eastAsia="sr-Latn-CS"/>
              </w:rPr>
            </w:pPr>
            <w:r>
              <w:rPr>
                <w:szCs w:val="24"/>
                <w:lang w:val="sr-Cyrl-RS" w:eastAsia="sr-Latn-CS"/>
              </w:rPr>
              <w:t>202,64</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445001" w:rsidRDefault="0078158A" w:rsidP="0078158A">
            <w:pPr>
              <w:jc w:val="right"/>
              <w:rPr>
                <w:szCs w:val="24"/>
                <w:lang w:val="sr-Cyrl-RS" w:eastAsia="sr-Latn-CS"/>
              </w:rPr>
            </w:pPr>
            <w:r>
              <w:rPr>
                <w:szCs w:val="24"/>
                <w:lang w:val="sr-Cyrl-RS" w:eastAsia="sr-Latn-CS"/>
              </w:rPr>
              <w:t>202,64</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77652C" w:rsidRDefault="0078158A" w:rsidP="0078158A">
            <w:pPr>
              <w:jc w:val="right"/>
              <w:rPr>
                <w:szCs w:val="24"/>
                <w:lang w:val="sr-Cyrl-RS" w:eastAsia="sr-Latn-CS"/>
              </w:rPr>
            </w:pPr>
            <w:r>
              <w:rPr>
                <w:szCs w:val="24"/>
                <w:lang w:val="sr-Cyrl-RS" w:eastAsia="sr-Latn-CS"/>
              </w:rPr>
              <w:t>10,40</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77652C" w:rsidRDefault="0078158A" w:rsidP="0078158A">
            <w:pPr>
              <w:jc w:val="right"/>
              <w:rPr>
                <w:szCs w:val="24"/>
                <w:lang w:val="sr-Cyrl-RS" w:eastAsia="sr-Latn-CS"/>
              </w:rPr>
            </w:pPr>
            <w:r>
              <w:rPr>
                <w:szCs w:val="24"/>
                <w:lang w:val="sr-Cyrl-RS" w:eastAsia="sr-Latn-CS"/>
              </w:rPr>
              <w:t>2,08</w:t>
            </w: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Default="0078158A" w:rsidP="0078158A">
            <w:pPr>
              <w:jc w:val="center"/>
              <w:rPr>
                <w:bCs/>
                <w:szCs w:val="24"/>
                <w:lang w:val="sr-Cyrl-RS"/>
              </w:rPr>
            </w:pPr>
            <w:r>
              <w:rPr>
                <w:bCs/>
                <w:szCs w:val="24"/>
                <w:lang w:val="sr-Cyrl-RS"/>
              </w:rPr>
              <w:t>83 455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1,63</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0,33</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Default="0078158A" w:rsidP="0078158A">
            <w:pPr>
              <w:jc w:val="center"/>
              <w:rPr>
                <w:bCs/>
                <w:szCs w:val="24"/>
                <w:lang w:val="sr-Cyrl-RS"/>
              </w:rPr>
            </w:pPr>
            <w:r>
              <w:rPr>
                <w:bCs/>
                <w:szCs w:val="24"/>
                <w:lang w:val="sr-Cyrl-RS"/>
              </w:rPr>
              <w:t>83 457</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Default="0078158A" w:rsidP="0078158A">
            <w:pPr>
              <w:jc w:val="right"/>
              <w:rPr>
                <w:szCs w:val="24"/>
                <w:lang w:val="sr-Cyrl-RS" w:eastAsia="sr-Latn-CS"/>
              </w:rPr>
            </w:pPr>
            <w:r>
              <w:rPr>
                <w:szCs w:val="24"/>
                <w:lang w:val="sr-Cyrl-RS" w:eastAsia="sr-Latn-CS"/>
              </w:rPr>
              <w:t>3,31</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Default="0078158A" w:rsidP="0078158A">
            <w:pPr>
              <w:jc w:val="right"/>
              <w:rPr>
                <w:szCs w:val="24"/>
                <w:lang w:val="sr-Cyrl-RS" w:eastAsia="sr-Latn-CS"/>
              </w:rPr>
            </w:pPr>
            <w:r>
              <w:rPr>
                <w:szCs w:val="24"/>
                <w:lang w:val="sr-Cyrl-RS" w:eastAsia="sr-Latn-CS"/>
              </w:rPr>
              <w:t>1,66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83 475</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D14F9B" w:rsidRDefault="0078158A" w:rsidP="0078158A">
            <w:pPr>
              <w:jc w:val="right"/>
              <w:rPr>
                <w:szCs w:val="24"/>
                <w:lang w:val="sr-Cyrl-RS"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111,50</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D14F9B" w:rsidRDefault="0078158A" w:rsidP="0078158A">
            <w:pPr>
              <w:jc w:val="right"/>
              <w:rPr>
                <w:szCs w:val="24"/>
                <w:lang w:val="sr-Cyrl-RS" w:eastAsia="sr-Latn-CS"/>
              </w:rPr>
            </w:pPr>
            <w:r>
              <w:rPr>
                <w:szCs w:val="24"/>
                <w:lang w:val="sr-Cyrl-RS" w:eastAsia="sr-Latn-CS"/>
              </w:rPr>
              <w:t>22,30</w:t>
            </w: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Pr="00F65C18" w:rsidRDefault="0078158A" w:rsidP="0078158A">
            <w:pPr>
              <w:jc w:val="center"/>
              <w:rPr>
                <w:bCs/>
                <w:szCs w:val="24"/>
                <w:lang w:val="sr-Cyrl-RS"/>
              </w:rPr>
            </w:pPr>
            <w:r>
              <w:rPr>
                <w:bCs/>
                <w:szCs w:val="24"/>
                <w:lang w:val="sr-Cyrl-RS"/>
              </w:rPr>
              <w:t>83 483</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445001" w:rsidRDefault="0078158A" w:rsidP="0078158A">
            <w:pPr>
              <w:jc w:val="right"/>
              <w:rPr>
                <w:szCs w:val="24"/>
                <w:lang w:val="sr-Cyrl-RS" w:eastAsia="sr-Latn-CS"/>
              </w:rPr>
            </w:pPr>
            <w:r>
              <w:rPr>
                <w:szCs w:val="24"/>
                <w:lang w:val="sr-Cyrl-RS" w:eastAsia="sr-Latn-CS"/>
              </w:rPr>
              <w:t>0,89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Pr="00445001" w:rsidRDefault="0078158A" w:rsidP="0078158A">
            <w:pPr>
              <w:jc w:val="right"/>
              <w:rPr>
                <w:szCs w:val="24"/>
                <w:lang w:val="sr-Cyrl-RS" w:eastAsia="sr-Latn-CS"/>
              </w:rPr>
            </w:pPr>
            <w:r>
              <w:rPr>
                <w:szCs w:val="24"/>
                <w:lang w:val="sr-Cyrl-RS" w:eastAsia="sr-Latn-CS"/>
              </w:rPr>
              <w:t>0,89</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158A" w:rsidRDefault="0078158A" w:rsidP="0078158A">
            <w:pPr>
              <w:jc w:val="center"/>
              <w:rPr>
                <w:bCs/>
                <w:szCs w:val="24"/>
                <w:lang w:val="sr-Cyrl-RS"/>
              </w:rPr>
            </w:pPr>
            <w:r>
              <w:rPr>
                <w:bCs/>
                <w:szCs w:val="24"/>
                <w:lang w:val="sr-Cyrl-RS"/>
              </w:rPr>
              <w:t>Чистине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nil"/>
              <w:bottom w:val="single" w:sz="4" w:space="0" w:color="auto"/>
              <w:right w:val="nil"/>
            </w:tcBorders>
            <w:shd w:val="clear" w:color="auto" w:fill="auto"/>
            <w:noWrap/>
            <w:vAlign w:val="center"/>
          </w:tcPr>
          <w:p w:rsidR="0078158A" w:rsidRPr="00F65C18"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vAlign w:val="center"/>
          </w:tcPr>
          <w:p w:rsidR="0078158A" w:rsidRPr="00203C83" w:rsidRDefault="0078158A" w:rsidP="0078158A">
            <w:pPr>
              <w:jc w:val="right"/>
              <w:rPr>
                <w:szCs w:val="24"/>
                <w:lang w:eastAsia="sr-Latn-CS"/>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8158A" w:rsidRDefault="0078158A" w:rsidP="0078158A">
            <w:pPr>
              <w:jc w:val="right"/>
              <w:rPr>
                <w:szCs w:val="24"/>
                <w:lang w:val="sr-Cyrl-RS"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203C83" w:rsidRDefault="0078158A" w:rsidP="0078158A">
            <w:pPr>
              <w:jc w:val="right"/>
              <w:rPr>
                <w:szCs w:val="24"/>
                <w:lang w:eastAsia="sr-Latn-C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8D10FE" w:rsidRDefault="008D10FE" w:rsidP="0078158A">
            <w:pPr>
              <w:jc w:val="right"/>
              <w:rPr>
                <w:szCs w:val="24"/>
                <w:lang w:val="sr-Latn-RS" w:eastAsia="sr-Latn-CS"/>
              </w:rPr>
            </w:pPr>
            <w:r>
              <w:rPr>
                <w:szCs w:val="24"/>
                <w:lang w:val="sr-Latn-RS" w:eastAsia="sr-Latn-CS"/>
              </w:rPr>
              <w:t>7,97</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8158A" w:rsidRPr="008D10FE" w:rsidRDefault="008D10FE" w:rsidP="0078158A">
            <w:pPr>
              <w:jc w:val="right"/>
              <w:rPr>
                <w:szCs w:val="24"/>
                <w:lang w:val="sr-Latn-RS" w:eastAsia="sr-Latn-CS"/>
              </w:rPr>
            </w:pPr>
            <w:r>
              <w:rPr>
                <w:szCs w:val="24"/>
                <w:lang w:val="sr-Latn-RS" w:eastAsia="sr-Latn-CS"/>
              </w:rPr>
              <w:t>1,59</w:t>
            </w:r>
          </w:p>
        </w:tc>
      </w:tr>
      <w:tr w:rsidR="0078158A" w:rsidRPr="00203C83" w:rsidTr="003F1658">
        <w:trPr>
          <w:gridBefore w:val="1"/>
          <w:wBefore w:w="10" w:type="dxa"/>
          <w:trHeight w:val="255"/>
        </w:trPr>
        <w:tc>
          <w:tcPr>
            <w:tcW w:w="1711"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78158A" w:rsidRPr="00203C83" w:rsidRDefault="0078158A" w:rsidP="0078158A">
            <w:pPr>
              <w:jc w:val="center"/>
              <w:rPr>
                <w:szCs w:val="24"/>
              </w:rPr>
            </w:pPr>
            <w:r>
              <w:rPr>
                <w:szCs w:val="24"/>
              </w:rPr>
              <w:t>Укупно</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8158A" w:rsidRPr="00E16982" w:rsidRDefault="0078158A" w:rsidP="0078158A">
            <w:pPr>
              <w:jc w:val="right"/>
              <w:rPr>
                <w:szCs w:val="24"/>
                <w:lang w:val="sr-Cyrl-RS" w:eastAsia="sr-Latn-CS"/>
              </w:rPr>
            </w:pPr>
            <w:r>
              <w:rPr>
                <w:szCs w:val="24"/>
                <w:lang w:val="sr-Cyrl-RS" w:eastAsia="sr-Latn-CS"/>
              </w:rPr>
              <w:t>5,40</w:t>
            </w:r>
          </w:p>
        </w:tc>
        <w:tc>
          <w:tcPr>
            <w:tcW w:w="923" w:type="dxa"/>
            <w:tcBorders>
              <w:top w:val="single" w:sz="4" w:space="0" w:color="auto"/>
              <w:left w:val="nil"/>
              <w:bottom w:val="single" w:sz="4" w:space="0" w:color="auto"/>
              <w:right w:val="nil"/>
            </w:tcBorders>
            <w:shd w:val="clear" w:color="auto" w:fill="D9D9D9" w:themeFill="background1" w:themeFillShade="D9"/>
            <w:noWrap/>
            <w:vAlign w:val="center"/>
          </w:tcPr>
          <w:p w:rsidR="0078158A" w:rsidRPr="00E16982" w:rsidRDefault="0078158A" w:rsidP="0078158A">
            <w:pPr>
              <w:jc w:val="right"/>
              <w:rPr>
                <w:szCs w:val="24"/>
                <w:lang w:val="sr-Cyrl-RS" w:eastAsia="sr-Latn-CS"/>
              </w:rPr>
            </w:pPr>
            <w:r>
              <w:rPr>
                <w:szCs w:val="24"/>
                <w:lang w:val="sr-Cyrl-RS" w:eastAsia="sr-Latn-CS"/>
              </w:rPr>
              <w:t>5,40</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8158A" w:rsidRPr="00E16982" w:rsidRDefault="0078158A" w:rsidP="0078158A">
            <w:pPr>
              <w:jc w:val="right"/>
              <w:rPr>
                <w:szCs w:val="24"/>
                <w:lang w:val="sr-Cyrl-RS" w:eastAsia="sr-Latn-CS"/>
              </w:rPr>
            </w:pPr>
            <w:r>
              <w:rPr>
                <w:szCs w:val="24"/>
                <w:lang w:val="sr-Cyrl-RS" w:eastAsia="sr-Latn-CS"/>
              </w:rPr>
              <w:t>22,96</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78158A" w:rsidRPr="00E16982" w:rsidRDefault="0078158A" w:rsidP="0078158A">
            <w:pPr>
              <w:jc w:val="right"/>
              <w:rPr>
                <w:szCs w:val="24"/>
                <w:lang w:val="sr-Cyrl-RS" w:eastAsia="sr-Latn-CS"/>
              </w:rPr>
            </w:pPr>
            <w:r>
              <w:rPr>
                <w:szCs w:val="24"/>
                <w:lang w:val="sr-Cyrl-RS" w:eastAsia="sr-Latn-CS"/>
              </w:rPr>
              <w:t>22,96</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8158A" w:rsidRPr="00E16982" w:rsidRDefault="0078158A" w:rsidP="0078158A">
            <w:pPr>
              <w:jc w:val="right"/>
              <w:rPr>
                <w:szCs w:val="24"/>
                <w:lang w:val="sr-Cyrl-RS" w:eastAsia="sr-Latn-CS"/>
              </w:rPr>
            </w:pPr>
            <w:r>
              <w:rPr>
                <w:szCs w:val="24"/>
                <w:lang w:val="sr-Cyrl-RS" w:eastAsia="sr-Latn-CS"/>
              </w:rPr>
              <w:t>9,62</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78158A" w:rsidRPr="00E16982" w:rsidRDefault="0078158A" w:rsidP="0078158A">
            <w:pPr>
              <w:jc w:val="right"/>
              <w:rPr>
                <w:szCs w:val="24"/>
                <w:lang w:val="sr-Cyrl-RS" w:eastAsia="sr-Latn-CS"/>
              </w:rPr>
            </w:pPr>
            <w:r>
              <w:rPr>
                <w:szCs w:val="24"/>
                <w:lang w:val="sr-Cyrl-RS" w:eastAsia="sr-Latn-CS"/>
              </w:rPr>
              <w:t>9,62</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158A" w:rsidRPr="00E16982" w:rsidRDefault="0078158A" w:rsidP="0078158A">
            <w:pPr>
              <w:jc w:val="right"/>
              <w:rPr>
                <w:szCs w:val="24"/>
                <w:lang w:val="sr-Cyrl-RS" w:eastAsia="sr-Latn-CS"/>
              </w:rPr>
            </w:pPr>
            <w:r>
              <w:rPr>
                <w:szCs w:val="24"/>
                <w:lang w:val="sr-Cyrl-RS" w:eastAsia="sr-Latn-CS"/>
              </w:rPr>
              <w:t>87,27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158A" w:rsidRPr="00E16982" w:rsidRDefault="0078158A" w:rsidP="0078158A">
            <w:pPr>
              <w:jc w:val="right"/>
              <w:rPr>
                <w:szCs w:val="24"/>
                <w:lang w:val="sr-Cyrl-RS" w:eastAsia="sr-Latn-CS"/>
              </w:rPr>
            </w:pPr>
            <w:r>
              <w:rPr>
                <w:szCs w:val="24"/>
                <w:lang w:val="sr-Cyrl-RS" w:eastAsia="sr-Latn-CS"/>
              </w:rPr>
              <w:t>87,27</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158A" w:rsidRPr="00445001" w:rsidRDefault="0078158A" w:rsidP="0078158A">
            <w:pPr>
              <w:jc w:val="right"/>
              <w:rPr>
                <w:szCs w:val="24"/>
                <w:lang w:val="sr-Cyrl-RS" w:eastAsia="sr-Latn-CS"/>
              </w:rPr>
            </w:pPr>
            <w:r>
              <w:rPr>
                <w:szCs w:val="24"/>
                <w:lang w:val="sr-Cyrl-RS" w:eastAsia="sr-Latn-CS"/>
              </w:rPr>
              <w:t>315,27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158A" w:rsidRPr="00445001" w:rsidRDefault="0078158A" w:rsidP="0078158A">
            <w:pPr>
              <w:jc w:val="right"/>
              <w:rPr>
                <w:szCs w:val="24"/>
                <w:lang w:val="sr-Cyrl-RS" w:eastAsia="sr-Latn-CS"/>
              </w:rPr>
            </w:pPr>
            <w:r>
              <w:rPr>
                <w:szCs w:val="24"/>
                <w:lang w:val="sr-Cyrl-RS" w:eastAsia="sr-Latn-CS"/>
              </w:rPr>
              <w:t>315,27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58A" w:rsidRPr="00445001" w:rsidRDefault="0078158A" w:rsidP="0078158A">
            <w:pPr>
              <w:jc w:val="right"/>
              <w:rPr>
                <w:szCs w:val="24"/>
                <w:lang w:val="sr-Cyrl-RS" w:eastAsia="sr-Latn-CS"/>
              </w:rPr>
            </w:pPr>
            <w:r>
              <w:rPr>
                <w:szCs w:val="24"/>
                <w:lang w:val="sr-Cyrl-RS" w:eastAsia="sr-Latn-CS"/>
              </w:rPr>
              <w:t>8,66</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58A" w:rsidRPr="00445001" w:rsidRDefault="0078158A" w:rsidP="0078158A">
            <w:pPr>
              <w:jc w:val="right"/>
              <w:rPr>
                <w:szCs w:val="24"/>
                <w:lang w:val="sr-Cyrl-RS" w:eastAsia="sr-Latn-CS"/>
              </w:rPr>
            </w:pPr>
            <w:r>
              <w:rPr>
                <w:szCs w:val="24"/>
                <w:lang w:val="sr-Cyrl-RS" w:eastAsia="sr-Latn-CS"/>
              </w:rPr>
              <w:t>4,33</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58A" w:rsidRPr="00445001" w:rsidRDefault="0078158A" w:rsidP="0078158A">
            <w:pPr>
              <w:jc w:val="right"/>
              <w:rPr>
                <w:szCs w:val="24"/>
                <w:lang w:val="sr-Cyrl-RS" w:eastAsia="sr-Latn-CS"/>
              </w:rPr>
            </w:pPr>
            <w:r>
              <w:rPr>
                <w:szCs w:val="24"/>
                <w:lang w:val="sr-Cyrl-RS" w:eastAsia="sr-Latn-CS"/>
              </w:rPr>
              <w:t>1,63</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58A" w:rsidRPr="00445001" w:rsidRDefault="0078158A" w:rsidP="0078158A">
            <w:pPr>
              <w:jc w:val="right"/>
              <w:rPr>
                <w:szCs w:val="24"/>
                <w:lang w:val="sr-Cyrl-RS" w:eastAsia="sr-Latn-CS"/>
              </w:rPr>
            </w:pPr>
            <w:r>
              <w:rPr>
                <w:szCs w:val="24"/>
                <w:lang w:val="sr-Cyrl-RS" w:eastAsia="sr-Latn-CS"/>
              </w:rPr>
              <w:t>0,33</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58A" w:rsidRPr="008D10FE" w:rsidRDefault="008D10FE" w:rsidP="0078158A">
            <w:pPr>
              <w:jc w:val="right"/>
              <w:rPr>
                <w:szCs w:val="24"/>
                <w:lang w:val="sr-Latn-RS" w:eastAsia="sr-Latn-CS"/>
              </w:rPr>
            </w:pPr>
            <w:r>
              <w:rPr>
                <w:szCs w:val="24"/>
                <w:lang w:val="sr-Latn-RS" w:eastAsia="sr-Latn-CS"/>
              </w:rPr>
              <w:t>184,79</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58A" w:rsidRPr="006015FE" w:rsidRDefault="006015FE" w:rsidP="0078158A">
            <w:pPr>
              <w:jc w:val="right"/>
              <w:rPr>
                <w:szCs w:val="24"/>
                <w:lang w:val="sr-Latn-RS" w:eastAsia="sr-Latn-CS"/>
              </w:rPr>
            </w:pPr>
            <w:r>
              <w:rPr>
                <w:szCs w:val="24"/>
                <w:lang w:val="sr-Latn-RS" w:eastAsia="sr-Latn-CS"/>
              </w:rPr>
              <w:t>36,96</w:t>
            </w:r>
          </w:p>
        </w:tc>
      </w:tr>
    </w:tbl>
    <w:p w:rsidR="004274A8" w:rsidRDefault="004274A8" w:rsidP="00B5350C">
      <w:pPr>
        <w:ind w:firstLine="709"/>
        <w:rPr>
          <w:szCs w:val="24"/>
          <w:lang w:val="sr-Latn-CS"/>
        </w:rPr>
      </w:pPr>
    </w:p>
    <w:p w:rsidR="00732569" w:rsidRPr="00203C83" w:rsidRDefault="00BE010D" w:rsidP="00B5350C">
      <w:pPr>
        <w:ind w:firstLine="709"/>
        <w:rPr>
          <w:szCs w:val="24"/>
          <w:lang w:val="sr-Latn-CS"/>
        </w:rPr>
      </w:pPr>
      <w:r>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8.1.1.-0., 8.1.1.-1.</w:t>
      </w:r>
      <w:r w:rsidR="004274A8" w:rsidRPr="00203C83">
        <w:rPr>
          <w:szCs w:val="24"/>
          <w:lang w:val="sr-Latn-CS"/>
        </w:rPr>
        <w:t>,</w:t>
      </w:r>
      <w:r w:rsidR="00732569" w:rsidRPr="00203C83">
        <w:rPr>
          <w:szCs w:val="24"/>
          <w:lang w:val="sr-Latn-CS"/>
        </w:rPr>
        <w:t xml:space="preserve"> </w:t>
      </w:r>
      <w:r w:rsidR="004274A8" w:rsidRPr="00203C83">
        <w:rPr>
          <w:szCs w:val="24"/>
          <w:lang w:val="sr-Latn-CS"/>
        </w:rPr>
        <w:t xml:space="preserve">8.1.1.-2. </w:t>
      </w:r>
      <w:r w:rsidR="00B61EF7">
        <w:rPr>
          <w:szCs w:val="24"/>
          <w:lang w:val="sr-Latn-CS"/>
        </w:rPr>
        <w:t>и</w:t>
      </w:r>
      <w:r w:rsidR="004274A8" w:rsidRPr="00203C83">
        <w:rPr>
          <w:szCs w:val="24"/>
          <w:lang w:val="sr-Latn-CS"/>
        </w:rPr>
        <w:t xml:space="preserve"> 8.1.1.-3.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им</w:t>
      </w:r>
      <w:r w:rsidR="00732569" w:rsidRPr="00203C83">
        <w:rPr>
          <w:szCs w:val="24"/>
          <w:lang w:val="sr-Latn-CS"/>
        </w:rPr>
        <w:t xml:space="preserve"> </w:t>
      </w:r>
      <w:r w:rsidR="00B61EF7">
        <w:rPr>
          <w:szCs w:val="24"/>
          <w:lang w:val="sr-Latn-CS"/>
        </w:rPr>
        <w:t>пој</w:t>
      </w:r>
      <w:r>
        <w:rPr>
          <w:szCs w:val="24"/>
          <w:lang w:val="sr-Latn-CS"/>
        </w:rPr>
        <w:t>ед</w:t>
      </w:r>
      <w:r w:rsidR="00B61EF7">
        <w:rPr>
          <w:szCs w:val="24"/>
          <w:lang w:val="sr-Latn-CS"/>
        </w:rPr>
        <w:t>иних</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а</w:t>
      </w:r>
      <w:r w:rsidR="00732569" w:rsidRPr="00203C83">
        <w:rPr>
          <w:szCs w:val="24"/>
          <w:lang w:val="sr-Latn-CS"/>
        </w:rPr>
        <w:t xml:space="preserve"> </w:t>
      </w:r>
      <w:r w:rsidR="00B61EF7">
        <w:rPr>
          <w:szCs w:val="24"/>
          <w:lang w:val="sr-Latn-CS"/>
        </w:rPr>
        <w:t>уз</w:t>
      </w:r>
      <w:r>
        <w:rPr>
          <w:szCs w:val="24"/>
          <w:lang w:val="sr-Latn-CS"/>
        </w:rPr>
        <w:t>г</w:t>
      </w:r>
      <w:r w:rsidR="00B61EF7">
        <w:rPr>
          <w:szCs w:val="24"/>
          <w:lang w:val="sr-Latn-CS"/>
        </w:rPr>
        <w:t>ојних</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sidR="00B61EF7">
        <w:rPr>
          <w:szCs w:val="24"/>
          <w:lang w:val="sr-Latn-CS"/>
        </w:rPr>
        <w:t>ф</w:t>
      </w:r>
      <w:r>
        <w:rPr>
          <w:szCs w:val="24"/>
          <w:lang w:val="sr-Latn-CS"/>
        </w:rPr>
        <w:t>а</w:t>
      </w:r>
      <w:r w:rsidR="00B61EF7">
        <w:rPr>
          <w:szCs w:val="24"/>
          <w:lang w:val="sr-Latn-CS"/>
        </w:rPr>
        <w:t>з</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који</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нос</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припр</w:t>
      </w:r>
      <w:r>
        <w:rPr>
          <w:szCs w:val="24"/>
          <w:lang w:val="sr-Latn-CS"/>
        </w:rPr>
        <w:t>е</w:t>
      </w:r>
      <w:r w:rsidR="00B61EF7">
        <w:rPr>
          <w:szCs w:val="24"/>
          <w:lang w:val="sr-Latn-CS"/>
        </w:rPr>
        <w:t>му</w:t>
      </w:r>
      <w:r w:rsidR="00732569" w:rsidRPr="00203C83">
        <w:rPr>
          <w:szCs w:val="24"/>
          <w:lang w:val="sr-Latn-CS"/>
        </w:rPr>
        <w:t xml:space="preserve"> </w:t>
      </w:r>
      <w:r w:rsidR="00B61EF7">
        <w:rPr>
          <w:szCs w:val="24"/>
          <w:lang w:val="sr-Latn-CS"/>
        </w:rPr>
        <w:t>т</w:t>
      </w:r>
      <w:r>
        <w:rPr>
          <w:szCs w:val="24"/>
          <w:lang w:val="sr-Latn-CS"/>
        </w:rPr>
        <w:t>е</w:t>
      </w:r>
      <w:r w:rsidR="00B61EF7">
        <w:rPr>
          <w:szCs w:val="24"/>
          <w:lang w:val="sr-Latn-CS"/>
        </w:rPr>
        <w:t>р</w:t>
      </w:r>
      <w:r>
        <w:rPr>
          <w:szCs w:val="24"/>
          <w:lang w:val="sr-Latn-CS"/>
        </w:rPr>
        <w:t>е</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з</w:t>
      </w:r>
      <w:r>
        <w:rPr>
          <w:szCs w:val="24"/>
          <w:lang w:val="sr-Latn-CS"/>
        </w:rPr>
        <w:t>а</w:t>
      </w:r>
      <w:r w:rsidR="00732569" w:rsidRPr="00203C83">
        <w:rPr>
          <w:szCs w:val="24"/>
          <w:lang w:val="sr-Latn-CS"/>
        </w:rPr>
        <w:t xml:space="preserve"> </w:t>
      </w:r>
      <w:r w:rsidR="00B61EF7">
        <w:rPr>
          <w:szCs w:val="24"/>
          <w:lang w:val="sr-Latn-CS"/>
        </w:rPr>
        <w:t>пошум</w:t>
      </w:r>
      <w:r w:rsidR="001019E7">
        <w:rPr>
          <w:szCs w:val="24"/>
          <w:lang w:val="sr-Latn-CS"/>
        </w:rPr>
        <w:t>љ</w:t>
      </w:r>
      <w:r>
        <w:rPr>
          <w:szCs w:val="24"/>
          <w:lang w:val="sr-Latn-CS"/>
        </w:rPr>
        <w:t>ава</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пошум</w:t>
      </w:r>
      <w:r w:rsidR="001019E7">
        <w:rPr>
          <w:szCs w:val="24"/>
          <w:lang w:val="sr-Latn-CS"/>
        </w:rPr>
        <w:t>љ</w:t>
      </w:r>
      <w:r>
        <w:rPr>
          <w:szCs w:val="24"/>
          <w:lang w:val="sr-Latn-CS"/>
        </w:rPr>
        <w:t>ава</w:t>
      </w:r>
      <w:r w:rsidR="001019E7">
        <w:rPr>
          <w:szCs w:val="24"/>
          <w:lang w:val="sr-Latn-CS"/>
        </w:rPr>
        <w:t>њ</w:t>
      </w:r>
      <w:r>
        <w:rPr>
          <w:szCs w:val="24"/>
          <w:lang w:val="sr-Latn-CS"/>
        </w:rPr>
        <w:t>е</w:t>
      </w:r>
      <w:r w:rsidR="00732569" w:rsidRPr="00203C83">
        <w:rPr>
          <w:szCs w:val="24"/>
          <w:lang w:val="sr-Latn-CS"/>
        </w:rPr>
        <w:t xml:space="preserve">). </w:t>
      </w:r>
      <w:r>
        <w:rPr>
          <w:szCs w:val="24"/>
          <w:lang w:val="sr-Latn-CS"/>
        </w:rPr>
        <w:t>Св</w:t>
      </w:r>
      <w:r w:rsidR="00B61EF7">
        <w:rPr>
          <w:szCs w:val="24"/>
          <w:lang w:val="sr-Latn-CS"/>
        </w:rPr>
        <w:t>и</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ни</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4274A8" w:rsidRPr="00203C83">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4274A8" w:rsidRPr="00203C83">
        <w:rPr>
          <w:szCs w:val="24"/>
          <w:lang w:val="sr-Latn-CS"/>
        </w:rPr>
        <w:t xml:space="preserve">. </w:t>
      </w:r>
      <w:r>
        <w:rPr>
          <w:szCs w:val="24"/>
          <w:lang w:val="sr-Latn-CS"/>
        </w:rPr>
        <w:t>К</w:t>
      </w:r>
      <w:r w:rsidR="00B61EF7">
        <w:rPr>
          <w:szCs w:val="24"/>
          <w:lang w:val="sr-Latn-CS"/>
        </w:rPr>
        <w:t>о</w:t>
      </w:r>
      <w:r>
        <w:rPr>
          <w:szCs w:val="24"/>
          <w:lang w:val="sr-Latn-CS"/>
        </w:rPr>
        <w:t>д</w:t>
      </w:r>
      <w:r w:rsidR="004274A8" w:rsidRPr="00203C83">
        <w:rPr>
          <w:szCs w:val="24"/>
          <w:lang w:val="sr-Latn-CS"/>
        </w:rPr>
        <w:t xml:space="preserve"> </w:t>
      </w:r>
      <w:r w:rsidR="00B61EF7">
        <w:rPr>
          <w:szCs w:val="24"/>
          <w:lang w:val="sr-Latn-CS"/>
        </w:rPr>
        <w:t>попу</w:t>
      </w:r>
      <w:r w:rsidR="001019E7">
        <w:rPr>
          <w:szCs w:val="24"/>
          <w:lang w:val="sr-Latn-CS"/>
        </w:rPr>
        <w:t>њ</w:t>
      </w:r>
      <w:r>
        <w:rPr>
          <w:szCs w:val="24"/>
          <w:lang w:val="sr-Latn-CS"/>
        </w:rPr>
        <w:t>ава</w:t>
      </w:r>
      <w:r w:rsidR="001019E7">
        <w:rPr>
          <w:szCs w:val="24"/>
          <w:lang w:val="sr-Latn-CS"/>
        </w:rPr>
        <w:t>њ</w:t>
      </w:r>
      <w:r>
        <w:rPr>
          <w:szCs w:val="24"/>
          <w:lang w:val="sr-Latn-CS"/>
        </w:rPr>
        <w:t>а</w:t>
      </w:r>
      <w:r w:rsidR="004274A8" w:rsidRPr="00203C83">
        <w:rPr>
          <w:szCs w:val="24"/>
          <w:lang w:val="sr-Latn-CS"/>
        </w:rPr>
        <w:t xml:space="preserve"> (</w:t>
      </w:r>
      <w:r w:rsidR="00E3683D">
        <w:rPr>
          <w:szCs w:val="24"/>
          <w:lang w:val="sr-Cyrl-RS"/>
        </w:rPr>
        <w:t>412,414</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20% </w:t>
      </w:r>
      <w:r w:rsidR="00B61EF7">
        <w:rPr>
          <w:szCs w:val="24"/>
          <w:lang w:val="sr-Latn-CS"/>
        </w:rPr>
        <w:t>о</w:t>
      </w:r>
      <w:r>
        <w:rPr>
          <w:szCs w:val="24"/>
          <w:lang w:val="sr-Latn-CS"/>
        </w:rPr>
        <w:t>д</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којој</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д</w:t>
      </w:r>
      <w:r w:rsidR="00B61EF7">
        <w:rPr>
          <w:szCs w:val="24"/>
          <w:lang w:val="sr-Latn-CS"/>
        </w:rPr>
        <w:t>и</w:t>
      </w:r>
      <w:r w:rsidR="00E3683D">
        <w:rPr>
          <w:szCs w:val="24"/>
          <w:lang w:val="sr-Cyrl-RS"/>
        </w:rPr>
        <w:t xml:space="preserve"> док је попуњавање оплодних сеча планирано са 50% јер се обнављају састојине са малим бројем стабала матичне састојине.</w:t>
      </w:r>
      <w:r w:rsidR="00732569" w:rsidRPr="00203C83">
        <w:rPr>
          <w:szCs w:val="24"/>
          <w:lang w:val="sr-Latn-CS"/>
        </w:rPr>
        <w:t>.</w:t>
      </w:r>
    </w:p>
    <w:p w:rsidR="00732569" w:rsidRPr="00203C83" w:rsidRDefault="00BE010D" w:rsidP="00B5350C">
      <w:pPr>
        <w:ind w:firstLine="709"/>
        <w:rPr>
          <w:szCs w:val="24"/>
          <w:lang w:val="sr-Latn-CS"/>
        </w:rPr>
      </w:pPr>
      <w:r>
        <w:rPr>
          <w:szCs w:val="24"/>
          <w:lang w:val="sr-Latn-CS"/>
        </w:rPr>
        <w:t>З</w:t>
      </w:r>
      <w:r w:rsidR="00B61EF7">
        <w:rPr>
          <w:szCs w:val="24"/>
          <w:lang w:val="sr-Latn-CS"/>
        </w:rPr>
        <w:t>н</w:t>
      </w:r>
      <w:r>
        <w:rPr>
          <w:szCs w:val="24"/>
          <w:lang w:val="sr-Latn-CS"/>
        </w:rPr>
        <w:t>а</w:t>
      </w:r>
      <w:r w:rsidR="00B61EF7">
        <w:rPr>
          <w:szCs w:val="24"/>
          <w:lang w:val="sr-Latn-CS"/>
        </w:rPr>
        <w:t>ч</w:t>
      </w:r>
      <w:r>
        <w:rPr>
          <w:szCs w:val="24"/>
          <w:lang w:val="sr-Latn-CS"/>
        </w:rPr>
        <w:t>е</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пој</w:t>
      </w:r>
      <w:r>
        <w:rPr>
          <w:szCs w:val="24"/>
          <w:lang w:val="sr-Latn-CS"/>
        </w:rPr>
        <w:t>ед</w:t>
      </w:r>
      <w:r w:rsidR="00B61EF7">
        <w:rPr>
          <w:szCs w:val="24"/>
          <w:lang w:val="sr-Latn-CS"/>
        </w:rPr>
        <w:t>иних</w:t>
      </w:r>
      <w:r w:rsidR="00732569" w:rsidRPr="00203C83">
        <w:rPr>
          <w:szCs w:val="24"/>
          <w:lang w:val="sr-Latn-CS"/>
        </w:rPr>
        <w:t xml:space="preserve"> </w:t>
      </w:r>
      <w:r w:rsidR="00B61EF7">
        <w:rPr>
          <w:szCs w:val="24"/>
          <w:lang w:val="sr-Latn-CS"/>
        </w:rPr>
        <w:t>шиф</w:t>
      </w:r>
      <w:r>
        <w:rPr>
          <w:szCs w:val="24"/>
          <w:lang w:val="sr-Latn-CS"/>
        </w:rPr>
        <w:t>а</w:t>
      </w:r>
      <w:r w:rsidR="00B61EF7">
        <w:rPr>
          <w:szCs w:val="24"/>
          <w:lang w:val="sr-Latn-CS"/>
        </w:rPr>
        <w:t>р</w:t>
      </w:r>
      <w:r>
        <w:rPr>
          <w:szCs w:val="24"/>
          <w:lang w:val="sr-Latn-CS"/>
        </w:rPr>
        <w:t>а</w:t>
      </w:r>
      <w:r w:rsidR="00732569" w:rsidRPr="00203C83">
        <w:rPr>
          <w:szCs w:val="24"/>
          <w:lang w:val="sr-Latn-CS"/>
        </w:rPr>
        <w:t xml:space="preserve"> </w:t>
      </w:r>
      <w:r w:rsidR="00B61EF7">
        <w:rPr>
          <w:szCs w:val="24"/>
          <w:lang w:val="sr-Latn-CS"/>
        </w:rPr>
        <w:t>з</w:t>
      </w:r>
      <w:r>
        <w:rPr>
          <w:szCs w:val="24"/>
          <w:lang w:val="sr-Latn-CS"/>
        </w:rPr>
        <w:t>а</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Pr>
          <w:szCs w:val="24"/>
          <w:lang w:val="sr-Latn-CS"/>
        </w:rPr>
        <w:t>г</w:t>
      </w:r>
      <w:r w:rsidR="00B61EF7">
        <w:rPr>
          <w:szCs w:val="24"/>
          <w:lang w:val="sr-Latn-CS"/>
        </w:rPr>
        <w:t>ор</w:t>
      </w:r>
      <w:r w:rsidR="001019E7">
        <w:rPr>
          <w:szCs w:val="24"/>
          <w:lang w:val="sr-Latn-CS"/>
        </w:rPr>
        <w:t>њ</w:t>
      </w:r>
      <w:r w:rsidR="00B61EF7">
        <w:rPr>
          <w:szCs w:val="24"/>
          <w:lang w:val="sr-Latn-CS"/>
        </w:rPr>
        <w:t>им</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мож</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Pr>
          <w:szCs w:val="24"/>
          <w:lang w:val="sr-Latn-CS"/>
        </w:rPr>
        <w:t>в</w:t>
      </w:r>
      <w:r w:rsidR="00B61EF7">
        <w:rPr>
          <w:szCs w:val="24"/>
          <w:lang w:val="sr-Latn-CS"/>
        </w:rPr>
        <w:t>и</w:t>
      </w:r>
      <w:r>
        <w:rPr>
          <w:szCs w:val="24"/>
          <w:lang w:val="sr-Latn-CS"/>
        </w:rPr>
        <w:t>де</w:t>
      </w:r>
      <w:r w:rsidR="00B61EF7">
        <w:rPr>
          <w:szCs w:val="24"/>
          <w:lang w:val="sr-Latn-CS"/>
        </w:rPr>
        <w:t>ти</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03C83">
        <w:rPr>
          <w:szCs w:val="24"/>
          <w:lang w:val="sr-Latn-CS"/>
        </w:rPr>
        <w:t xml:space="preserve"> 8.1.1.-0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поч</w:t>
      </w:r>
      <w:r>
        <w:rPr>
          <w:szCs w:val="24"/>
          <w:lang w:val="sr-Latn-CS"/>
        </w:rPr>
        <w:t>е</w:t>
      </w:r>
      <w:r w:rsidR="00B61EF7">
        <w:rPr>
          <w:szCs w:val="24"/>
          <w:lang w:val="sr-Latn-CS"/>
        </w:rPr>
        <w:t>тку</w:t>
      </w:r>
      <w:r w:rsidR="00732569" w:rsidRPr="00203C83">
        <w:rPr>
          <w:szCs w:val="24"/>
          <w:lang w:val="sr-Latn-CS"/>
        </w:rPr>
        <w:t xml:space="preserve"> </w:t>
      </w:r>
      <w:r w:rsidR="00B61EF7">
        <w:rPr>
          <w:szCs w:val="24"/>
          <w:lang w:val="sr-Latn-CS"/>
        </w:rPr>
        <w:t>о</w:t>
      </w:r>
      <w:r>
        <w:rPr>
          <w:szCs w:val="24"/>
          <w:lang w:val="sr-Latn-CS"/>
        </w:rPr>
        <w:t>в</w:t>
      </w:r>
      <w:r w:rsidR="00B61EF7">
        <w:rPr>
          <w:szCs w:val="24"/>
          <w:lang w:val="sr-Latn-CS"/>
        </w:rPr>
        <w:t>о</w:t>
      </w:r>
      <w:r>
        <w:rPr>
          <w:szCs w:val="24"/>
          <w:lang w:val="sr-Latn-CS"/>
        </w:rPr>
        <w:t>г</w:t>
      </w:r>
      <w:r w:rsidR="00732569" w:rsidRPr="00203C83">
        <w:rPr>
          <w:szCs w:val="24"/>
          <w:lang w:val="sr-Latn-CS"/>
        </w:rPr>
        <w:t xml:space="preserve"> </w:t>
      </w:r>
      <w:r w:rsidR="00B61EF7">
        <w:rPr>
          <w:szCs w:val="24"/>
          <w:lang w:val="sr-Latn-CS"/>
        </w:rPr>
        <w:t>по</w:t>
      </w:r>
      <w:r>
        <w:rPr>
          <w:szCs w:val="24"/>
          <w:lang w:val="sr-Latn-CS"/>
        </w:rPr>
        <w:t>г</w:t>
      </w:r>
      <w:r w:rsidR="00B61EF7">
        <w:rPr>
          <w:szCs w:val="24"/>
          <w:lang w:val="sr-Latn-CS"/>
        </w:rPr>
        <w:t>л</w:t>
      </w:r>
      <w:r>
        <w:rPr>
          <w:szCs w:val="24"/>
          <w:lang w:val="sr-Latn-CS"/>
        </w:rPr>
        <w:t>ав</w:t>
      </w:r>
      <w:r w:rsidR="001019E7">
        <w:rPr>
          <w:szCs w:val="24"/>
          <w:lang w:val="sr-Latn-CS"/>
        </w:rPr>
        <w:t>љ</w:t>
      </w:r>
      <w:r>
        <w:rPr>
          <w:szCs w:val="24"/>
          <w:lang w:val="sr-Latn-CS"/>
        </w:rPr>
        <w:t>а</w:t>
      </w:r>
      <w:r w:rsidR="00732569" w:rsidRPr="00203C83">
        <w:rPr>
          <w:szCs w:val="24"/>
          <w:lang w:val="sr-Latn-CS"/>
        </w:rPr>
        <w:t xml:space="preserve">, </w:t>
      </w:r>
      <w:r>
        <w:rPr>
          <w:szCs w:val="24"/>
          <w:lang w:val="sr-Latn-CS"/>
        </w:rPr>
        <w:t>где</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пр</w:t>
      </w:r>
      <w:r>
        <w:rPr>
          <w:szCs w:val="24"/>
          <w:lang w:val="sr-Latn-CS"/>
        </w:rPr>
        <w:t>в</w:t>
      </w:r>
      <w:r w:rsidR="00B61EF7">
        <w:rPr>
          <w:szCs w:val="24"/>
          <w:lang w:val="sr-Latn-CS"/>
        </w:rPr>
        <w:t>ој</w:t>
      </w:r>
      <w:r w:rsidR="00732569" w:rsidRPr="00203C83">
        <w:rPr>
          <w:szCs w:val="24"/>
          <w:lang w:val="sr-Latn-CS"/>
        </w:rPr>
        <w:t xml:space="preserve"> </w:t>
      </w:r>
      <w:r w:rsidR="00B61EF7">
        <w:rPr>
          <w:szCs w:val="24"/>
          <w:lang w:val="sr-Latn-CS"/>
        </w:rPr>
        <w:t>колони</w:t>
      </w:r>
      <w:r w:rsidR="00732569" w:rsidRPr="00203C83">
        <w:rPr>
          <w:szCs w:val="24"/>
          <w:lang w:val="sr-Latn-CS"/>
        </w:rPr>
        <w:t xml:space="preserve"> </w:t>
      </w:r>
      <w:r w:rsidR="00B61EF7">
        <w:rPr>
          <w:szCs w:val="24"/>
          <w:lang w:val="sr-Latn-CS"/>
        </w:rPr>
        <w:t>н</w:t>
      </w:r>
      <w:r>
        <w:rPr>
          <w:szCs w:val="24"/>
          <w:lang w:val="sr-Latn-CS"/>
        </w:rPr>
        <w:t>аведе</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шифр</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а</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w:t>
      </w:r>
    </w:p>
    <w:p w:rsidR="00732569" w:rsidRDefault="00BE010D" w:rsidP="00B5350C">
      <w:pPr>
        <w:ind w:firstLine="709"/>
        <w:rPr>
          <w:szCs w:val="24"/>
          <w:lang w:val="sr-Latn-CS"/>
        </w:rPr>
      </w:pPr>
      <w:r>
        <w:rPr>
          <w:szCs w:val="24"/>
          <w:lang w:val="sr-Latn-CS"/>
        </w:rPr>
        <w:t>Та</w:t>
      </w:r>
      <w:r w:rsidR="00B61EF7">
        <w:rPr>
          <w:szCs w:val="24"/>
          <w:lang w:val="sr-Latn-CS"/>
        </w:rPr>
        <w:t>ч</w:t>
      </w:r>
      <w:r>
        <w:rPr>
          <w:szCs w:val="24"/>
          <w:lang w:val="sr-Latn-CS"/>
        </w:rPr>
        <w:t>а</w:t>
      </w:r>
      <w:r w:rsidR="00B61EF7">
        <w:rPr>
          <w:szCs w:val="24"/>
          <w:lang w:val="sr-Latn-CS"/>
        </w:rPr>
        <w:t>н</w:t>
      </w:r>
      <w:r w:rsidR="00732569" w:rsidRPr="00203C83">
        <w:rPr>
          <w:szCs w:val="24"/>
          <w:lang w:val="sr-Latn-CS"/>
        </w:rPr>
        <w:t xml:space="preserve"> </w:t>
      </w:r>
      <w:r>
        <w:rPr>
          <w:szCs w:val="24"/>
          <w:lang w:val="sr-Latn-CS"/>
        </w:rPr>
        <w:t>б</w:t>
      </w:r>
      <w:r w:rsidR="00B61EF7">
        <w:rPr>
          <w:szCs w:val="24"/>
          <w:lang w:val="sr-Latn-CS"/>
        </w:rPr>
        <w:t>рој</w:t>
      </w:r>
      <w:r w:rsidR="00732569" w:rsidRPr="00203C83">
        <w:rPr>
          <w:szCs w:val="24"/>
          <w:lang w:val="sr-Latn-CS"/>
        </w:rPr>
        <w:t xml:space="preserve"> </w:t>
      </w:r>
      <w:r w:rsidR="00B61EF7">
        <w:rPr>
          <w:szCs w:val="24"/>
          <w:lang w:val="sr-Latn-CS"/>
        </w:rPr>
        <w:t>н</w:t>
      </w:r>
      <w:r>
        <w:rPr>
          <w:szCs w:val="24"/>
          <w:lang w:val="sr-Latn-CS"/>
        </w:rPr>
        <w:t>ав</w:t>
      </w:r>
      <w:r w:rsidR="00B61EF7">
        <w:rPr>
          <w:szCs w:val="24"/>
          <w:lang w:val="sr-Latn-CS"/>
        </w:rPr>
        <w:t>р</w:t>
      </w:r>
      <w:r>
        <w:rPr>
          <w:szCs w:val="24"/>
          <w:lang w:val="sr-Latn-CS"/>
        </w:rPr>
        <w:t>а</w:t>
      </w:r>
      <w:r w:rsidR="00B61EF7">
        <w:rPr>
          <w:szCs w:val="24"/>
          <w:lang w:val="sr-Latn-CS"/>
        </w:rPr>
        <w:t>т</w:t>
      </w:r>
      <w:r>
        <w:rPr>
          <w:szCs w:val="24"/>
          <w:lang w:val="sr-Latn-CS"/>
        </w:rPr>
        <w:t>а</w:t>
      </w:r>
      <w:r w:rsidR="00732569" w:rsidRPr="00203C83">
        <w:rPr>
          <w:szCs w:val="24"/>
          <w:lang w:val="sr-Latn-CS"/>
        </w:rPr>
        <w:t xml:space="preserve"> </w:t>
      </w:r>
      <w:r w:rsidR="00B61EF7">
        <w:rPr>
          <w:szCs w:val="24"/>
          <w:lang w:val="sr-Latn-CS"/>
        </w:rPr>
        <w:t>з</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ве</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пој</w:t>
      </w:r>
      <w:r>
        <w:rPr>
          <w:szCs w:val="24"/>
          <w:lang w:val="sr-Latn-CS"/>
        </w:rPr>
        <w:t>ед</w:t>
      </w:r>
      <w:r w:rsidR="00B61EF7">
        <w:rPr>
          <w:szCs w:val="24"/>
          <w:lang w:val="sr-Latn-CS"/>
        </w:rPr>
        <w:t>иним</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с</w:t>
      </w:r>
      <w:r>
        <w:rPr>
          <w:szCs w:val="24"/>
          <w:lang w:val="sr-Latn-CS"/>
        </w:rPr>
        <w:t>е</w:t>
      </w:r>
      <w:r w:rsidR="00B61EF7">
        <w:rPr>
          <w:szCs w:val="24"/>
          <w:lang w:val="sr-Latn-CS"/>
        </w:rPr>
        <w:t>цим</w:t>
      </w:r>
      <w:r>
        <w:rPr>
          <w:szCs w:val="24"/>
          <w:lang w:val="sr-Latn-CS"/>
        </w:rPr>
        <w:t>а</w:t>
      </w:r>
      <w:r w:rsidR="00732569" w:rsidRPr="00203C83">
        <w:rPr>
          <w:szCs w:val="24"/>
          <w:lang w:val="sr-Latn-CS"/>
        </w:rPr>
        <w:t xml:space="preserve"> </w:t>
      </w:r>
      <w:r>
        <w:rPr>
          <w:szCs w:val="24"/>
          <w:lang w:val="sr-Latn-CS"/>
        </w:rPr>
        <w:t>да</w:t>
      </w:r>
      <w:r w:rsidR="00B61EF7">
        <w:rPr>
          <w:szCs w:val="24"/>
          <w:lang w:val="sr-Latn-CS"/>
        </w:rPr>
        <w:t>т</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прило</w:t>
      </w:r>
      <w:r>
        <w:rPr>
          <w:szCs w:val="24"/>
          <w:lang w:val="sr-Latn-CS"/>
        </w:rPr>
        <w:t>г</w:t>
      </w:r>
      <w:r w:rsidR="00B61EF7">
        <w:rPr>
          <w:szCs w:val="24"/>
          <w:lang w:val="sr-Latn-CS"/>
        </w:rPr>
        <w:t>у</w:t>
      </w:r>
      <w:r w:rsidR="00732569" w:rsidRPr="00203C83">
        <w:rPr>
          <w:szCs w:val="24"/>
          <w:lang w:val="sr-Latn-CS"/>
        </w:rPr>
        <w:t xml:space="preserve"> </w:t>
      </w:r>
      <w:r>
        <w:rPr>
          <w:szCs w:val="24"/>
          <w:lang w:val="sr-Latn-CS"/>
        </w:rPr>
        <w:t>ПЛ</w:t>
      </w:r>
      <w:r w:rsidR="00CA736E">
        <w:rPr>
          <w:szCs w:val="24"/>
          <w:lang w:val="sr-Latn-CS"/>
        </w:rPr>
        <w:t>А</w:t>
      </w:r>
      <w:r w:rsidR="00B61EF7">
        <w:rPr>
          <w:szCs w:val="24"/>
          <w:lang w:val="sr-Latn-CS"/>
        </w:rPr>
        <w:t>Н</w:t>
      </w:r>
      <w:r w:rsidR="00732569" w:rsidRPr="00203C83">
        <w:rPr>
          <w:szCs w:val="24"/>
          <w:lang w:val="sr-Latn-CS"/>
        </w:rPr>
        <w:t xml:space="preserve"> </w:t>
      </w:r>
      <w:r>
        <w:rPr>
          <w:szCs w:val="24"/>
          <w:lang w:val="sr-Latn-CS"/>
        </w:rPr>
        <w:t>Г</w:t>
      </w:r>
      <w:r w:rsidR="00CA736E">
        <w:rPr>
          <w:szCs w:val="24"/>
          <w:lang w:val="sr-Latn-CS"/>
        </w:rPr>
        <w:t>А</w:t>
      </w:r>
      <w:r>
        <w:rPr>
          <w:szCs w:val="24"/>
          <w:lang w:val="sr-Latn-CS"/>
        </w:rPr>
        <w:t>ЈЕ</w:t>
      </w:r>
      <w:r w:rsidR="001019E7">
        <w:rPr>
          <w:szCs w:val="24"/>
          <w:lang w:val="sr-Latn-CS"/>
        </w:rPr>
        <w:t>Њ</w:t>
      </w:r>
      <w:r w:rsidR="00CA736E">
        <w:rPr>
          <w:szCs w:val="24"/>
          <w:lang w:val="sr-Latn-CS"/>
        </w:rPr>
        <w:t>А</w:t>
      </w:r>
      <w:r w:rsidR="00732569" w:rsidRPr="00203C83">
        <w:rPr>
          <w:szCs w:val="24"/>
          <w:lang w:val="sr-Latn-CS"/>
        </w:rPr>
        <w:t xml:space="preserve"> </w:t>
      </w:r>
      <w:r>
        <w:rPr>
          <w:szCs w:val="24"/>
          <w:lang w:val="sr-Latn-CS"/>
        </w:rPr>
        <w:t>ШУМ</w:t>
      </w:r>
      <w:r w:rsidR="00CA736E">
        <w:rPr>
          <w:szCs w:val="24"/>
          <w:lang w:val="sr-Latn-CS"/>
        </w:rPr>
        <w:t>А</w:t>
      </w:r>
      <w:r w:rsidR="00732569" w:rsidRPr="00203C83">
        <w:rPr>
          <w:szCs w:val="24"/>
          <w:lang w:val="sr-Latn-CS"/>
        </w:rPr>
        <w:t>.</w:t>
      </w:r>
    </w:p>
    <w:p w:rsidR="00FA43DC" w:rsidRDefault="00FA43DC" w:rsidP="00B5350C">
      <w:pPr>
        <w:ind w:firstLine="709"/>
        <w:rPr>
          <w:szCs w:val="24"/>
          <w:lang w:val="sr-Latn-CS"/>
        </w:rPr>
      </w:pPr>
    </w:p>
    <w:p w:rsidR="00FA43DC" w:rsidRDefault="00FA43DC" w:rsidP="00B5350C">
      <w:pPr>
        <w:ind w:firstLine="709"/>
        <w:rPr>
          <w:szCs w:val="24"/>
          <w:lang w:val="sr-Latn-CS"/>
        </w:rPr>
      </w:pPr>
    </w:p>
    <w:p w:rsidR="00FA43DC" w:rsidRDefault="00FA43DC" w:rsidP="00B5350C">
      <w:pPr>
        <w:ind w:firstLine="709"/>
        <w:rPr>
          <w:szCs w:val="24"/>
          <w:lang w:val="sr-Latn-CS"/>
        </w:rPr>
      </w:pPr>
    </w:p>
    <w:p w:rsidR="00FA43DC" w:rsidRDefault="00FA43DC" w:rsidP="00B5350C">
      <w:pPr>
        <w:ind w:firstLine="709"/>
        <w:rPr>
          <w:szCs w:val="24"/>
          <w:lang w:val="sr-Latn-CS"/>
        </w:rPr>
      </w:pPr>
    </w:p>
    <w:p w:rsidR="00FA43DC" w:rsidRDefault="00FA43DC" w:rsidP="00B5350C">
      <w:pPr>
        <w:ind w:firstLine="709"/>
        <w:rPr>
          <w:szCs w:val="24"/>
          <w:lang w:val="sr-Latn-CS"/>
        </w:rPr>
      </w:pPr>
    </w:p>
    <w:p w:rsidR="00FA43DC" w:rsidRPr="00203C83" w:rsidRDefault="00FA43DC" w:rsidP="00B5350C">
      <w:pPr>
        <w:ind w:firstLine="709"/>
        <w:rPr>
          <w:szCs w:val="24"/>
          <w:lang w:val="sr-Latn-CS"/>
        </w:rPr>
      </w:pPr>
    </w:p>
    <w:p w:rsidR="00732569" w:rsidRPr="00203C83" w:rsidRDefault="00732569" w:rsidP="00B5350C">
      <w:pPr>
        <w:pStyle w:val="Heading3"/>
        <w:rPr>
          <w:szCs w:val="24"/>
          <w:lang w:val="sr-Latn-CS"/>
        </w:rPr>
      </w:pPr>
      <w:bookmarkStart w:id="757" w:name="_Toc329146700"/>
      <w:bookmarkStart w:id="758" w:name="_Toc329328442"/>
      <w:bookmarkStart w:id="759" w:name="_Toc410988407"/>
      <w:bookmarkStart w:id="760" w:name="_Toc478456554"/>
      <w:bookmarkStart w:id="761" w:name="_Toc503785494"/>
      <w:bookmarkStart w:id="762" w:name="_Toc503786069"/>
      <w:bookmarkStart w:id="763" w:name="_Toc503786558"/>
      <w:bookmarkStart w:id="764" w:name="_Toc503787429"/>
      <w:bookmarkStart w:id="765" w:name="_Toc535232877"/>
      <w:bookmarkStart w:id="766" w:name="_Toc535233743"/>
      <w:r w:rsidRPr="00203C83">
        <w:rPr>
          <w:szCs w:val="24"/>
          <w:lang w:val="sr-Latn-CS"/>
        </w:rPr>
        <w:lastRenderedPageBreak/>
        <w:t xml:space="preserve">8.1.2.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н</w:t>
      </w:r>
      <w:r w:rsidR="00BE010D">
        <w:rPr>
          <w:szCs w:val="24"/>
        </w:rPr>
        <w:t>еге</w:t>
      </w:r>
      <w:r w:rsidRPr="00203C83">
        <w:rPr>
          <w:szCs w:val="24"/>
          <w:lang w:val="sr-Latn-CS"/>
        </w:rPr>
        <w:t xml:space="preserve"> </w:t>
      </w:r>
      <w:r w:rsidR="00B61EF7">
        <w:rPr>
          <w:szCs w:val="24"/>
          <w:lang w:val="sr-Latn-CS"/>
        </w:rPr>
        <w:t>ш</w:t>
      </w:r>
      <w:r w:rsidR="00B61EF7">
        <w:rPr>
          <w:szCs w:val="24"/>
        </w:rPr>
        <w:t>ум</w:t>
      </w:r>
      <w:r w:rsidR="00BE010D">
        <w:rPr>
          <w:szCs w:val="24"/>
        </w:rPr>
        <w:t>а</w:t>
      </w:r>
      <w:bookmarkEnd w:id="757"/>
      <w:bookmarkEnd w:id="758"/>
      <w:bookmarkEnd w:id="759"/>
      <w:bookmarkEnd w:id="760"/>
      <w:bookmarkEnd w:id="761"/>
      <w:bookmarkEnd w:id="762"/>
      <w:bookmarkEnd w:id="763"/>
      <w:bookmarkEnd w:id="764"/>
      <w:bookmarkEnd w:id="765"/>
      <w:bookmarkEnd w:id="766"/>
    </w:p>
    <w:p w:rsidR="00732569" w:rsidRPr="00203C83" w:rsidRDefault="00BE010D" w:rsidP="00B5350C">
      <w:pPr>
        <w:ind w:firstLine="567"/>
        <w:rPr>
          <w:szCs w:val="24"/>
          <w:lang w:val="sr-Latn-CS"/>
        </w:rPr>
      </w:pPr>
      <w:r>
        <w:rPr>
          <w:szCs w:val="24"/>
          <w:lang w:val="sr-Latn-CS"/>
        </w:rPr>
        <w:t>У</w:t>
      </w:r>
      <w:r w:rsidR="00B61EF7">
        <w:rPr>
          <w:szCs w:val="24"/>
          <w:lang w:val="sr-Latn-CS"/>
        </w:rPr>
        <w:t>куп</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sidR="00732569" w:rsidRPr="00203C83">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них</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н</w:t>
      </w:r>
      <w:r>
        <w:rPr>
          <w:szCs w:val="24"/>
          <w:lang w:val="sr-Latn-CS"/>
        </w:rPr>
        <w:t>еге</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03C83">
        <w:rPr>
          <w:szCs w:val="24"/>
          <w:lang w:val="sr-Latn-CS"/>
        </w:rPr>
        <w:t xml:space="preserve"> 8.1.2.-0.</w:t>
      </w:r>
    </w:p>
    <w:tbl>
      <w:tblPr>
        <w:tblW w:w="13531" w:type="dxa"/>
        <w:tblInd w:w="108" w:type="dxa"/>
        <w:tblLook w:val="0000" w:firstRow="0" w:lastRow="0" w:firstColumn="0" w:lastColumn="0" w:noHBand="0" w:noVBand="0"/>
      </w:tblPr>
      <w:tblGrid>
        <w:gridCol w:w="5920"/>
        <w:gridCol w:w="1291"/>
        <w:gridCol w:w="1246"/>
        <w:gridCol w:w="1291"/>
        <w:gridCol w:w="1246"/>
        <w:gridCol w:w="1291"/>
        <w:gridCol w:w="1246"/>
      </w:tblGrid>
      <w:tr w:rsidR="009D5C9E" w:rsidRPr="00203C83" w:rsidTr="00121E89">
        <w:trPr>
          <w:trHeight w:val="600"/>
          <w:tblHeader/>
        </w:trPr>
        <w:tc>
          <w:tcPr>
            <w:tcW w:w="5920" w:type="dxa"/>
            <w:tcBorders>
              <w:top w:val="nil"/>
              <w:left w:val="nil"/>
              <w:bottom w:val="nil"/>
              <w:right w:val="nil"/>
            </w:tcBorders>
            <w:shd w:val="clear" w:color="auto" w:fill="D9D9D9" w:themeFill="background1" w:themeFillShade="D9"/>
            <w:noWrap/>
            <w:vAlign w:val="center"/>
          </w:tcPr>
          <w:p w:rsidR="009D5C9E" w:rsidRPr="00203C83" w:rsidRDefault="00BE010D" w:rsidP="00B5350C">
            <w:pPr>
              <w:jc w:val="center"/>
              <w:rPr>
                <w:szCs w:val="24"/>
                <w:lang w:val="sr-Latn-CS"/>
              </w:rPr>
            </w:pPr>
            <w:r>
              <w:rPr>
                <w:szCs w:val="24"/>
                <w:lang w:val="sr-Latn-CS"/>
              </w:rPr>
              <w:t>Табе</w:t>
            </w:r>
            <w:r w:rsidR="00B61EF7">
              <w:rPr>
                <w:szCs w:val="24"/>
                <w:lang w:val="sr-Latn-CS"/>
              </w:rPr>
              <w:t>л</w:t>
            </w:r>
            <w:r>
              <w:rPr>
                <w:szCs w:val="24"/>
                <w:lang w:val="sr-Latn-CS"/>
              </w:rPr>
              <w:t>а</w:t>
            </w:r>
            <w:r w:rsidR="009D5C9E" w:rsidRPr="00203C83">
              <w:rPr>
                <w:szCs w:val="24"/>
                <w:lang w:val="sr-Latn-CS"/>
              </w:rPr>
              <w:t xml:space="preserve">  8.1.2.-0 – </w:t>
            </w:r>
            <w:r>
              <w:rPr>
                <w:szCs w:val="24"/>
                <w:lang w:val="sr-Latn-CS"/>
              </w:rPr>
              <w:t>П</w:t>
            </w:r>
            <w:r w:rsidR="00B61EF7">
              <w:rPr>
                <w:szCs w:val="24"/>
                <w:lang w:val="sr-Latn-CS"/>
              </w:rPr>
              <w:t>л</w:t>
            </w:r>
            <w:r>
              <w:rPr>
                <w:szCs w:val="24"/>
                <w:lang w:val="sr-Latn-CS"/>
              </w:rPr>
              <w:t>а</w:t>
            </w:r>
            <w:r w:rsidR="00B61EF7">
              <w:rPr>
                <w:szCs w:val="24"/>
                <w:lang w:val="sr-Latn-CS"/>
              </w:rPr>
              <w:t>нир</w:t>
            </w:r>
            <w:r>
              <w:rPr>
                <w:szCs w:val="24"/>
                <w:lang w:val="sr-Latn-CS"/>
              </w:rPr>
              <w:t>а</w:t>
            </w:r>
            <w:r w:rsidR="00B61EF7">
              <w:rPr>
                <w:szCs w:val="24"/>
                <w:lang w:val="sr-Latn-CS"/>
              </w:rPr>
              <w:t>ни</w:t>
            </w:r>
            <w:r w:rsidR="009D5C9E"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9D5C9E" w:rsidRPr="00203C83">
              <w:rPr>
                <w:szCs w:val="24"/>
                <w:lang w:val="sr-Latn-CS"/>
              </w:rPr>
              <w:t xml:space="preserve"> </w:t>
            </w:r>
            <w:r w:rsidR="00B61EF7">
              <w:rPr>
                <w:szCs w:val="24"/>
                <w:lang w:val="sr-Latn-CS"/>
              </w:rPr>
              <w:t>н</w:t>
            </w:r>
            <w:r>
              <w:rPr>
                <w:szCs w:val="24"/>
                <w:lang w:val="sr-Latn-CS"/>
              </w:rPr>
              <w:t>еге</w:t>
            </w:r>
            <w:r w:rsidR="009D5C9E" w:rsidRPr="00203C83">
              <w:rPr>
                <w:szCs w:val="24"/>
                <w:lang w:val="sr-Latn-CS"/>
              </w:rPr>
              <w:t xml:space="preserve"> </w:t>
            </w:r>
            <w:r w:rsidR="00B61EF7">
              <w:rPr>
                <w:szCs w:val="24"/>
                <w:lang w:val="sr-Latn-CS"/>
              </w:rPr>
              <w:t>шум</w:t>
            </w:r>
            <w:r>
              <w:rPr>
                <w:szCs w:val="24"/>
                <w:lang w:val="sr-Latn-CS"/>
              </w:rPr>
              <w:t>а</w:t>
            </w:r>
          </w:p>
        </w:tc>
        <w:tc>
          <w:tcPr>
            <w:tcW w:w="2537" w:type="dxa"/>
            <w:gridSpan w:val="2"/>
            <w:tcBorders>
              <w:top w:val="single" w:sz="8" w:space="0" w:color="auto"/>
              <w:left w:val="single" w:sz="8" w:space="0" w:color="auto"/>
              <w:bottom w:val="single" w:sz="8" w:space="0" w:color="auto"/>
              <w:right w:val="nil"/>
            </w:tcBorders>
            <w:shd w:val="clear" w:color="auto" w:fill="D9D9D9" w:themeFill="background1" w:themeFillShade="D9"/>
            <w:vAlign w:val="center"/>
          </w:tcPr>
          <w:p w:rsidR="009D5C9E" w:rsidRPr="00203C83" w:rsidRDefault="00BE010D" w:rsidP="00B5350C">
            <w:pPr>
              <w:jc w:val="center"/>
              <w:rPr>
                <w:szCs w:val="24"/>
              </w:rPr>
            </w:pPr>
            <w:r>
              <w:rPr>
                <w:szCs w:val="24"/>
              </w:rPr>
              <w:t>ПРОСТ</w:t>
            </w:r>
            <w:r w:rsidR="00CA736E">
              <w:rPr>
                <w:szCs w:val="24"/>
              </w:rPr>
              <w:t>А</w:t>
            </w:r>
            <w:r w:rsidR="009D5C9E" w:rsidRPr="00203C83">
              <w:rPr>
                <w:szCs w:val="24"/>
              </w:rPr>
              <w:t xml:space="preserve"> </w:t>
            </w:r>
            <w:r>
              <w:rPr>
                <w:szCs w:val="24"/>
              </w:rPr>
              <w:t>РЕПРОДУКЦИЈ</w:t>
            </w:r>
            <w:r w:rsidR="00CA736E">
              <w:rPr>
                <w:szCs w:val="24"/>
              </w:rPr>
              <w:t>А</w:t>
            </w:r>
          </w:p>
        </w:tc>
        <w:tc>
          <w:tcPr>
            <w:tcW w:w="2537"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9D5C9E" w:rsidRPr="00203C83" w:rsidRDefault="00BE010D" w:rsidP="00B5350C">
            <w:pPr>
              <w:jc w:val="center"/>
              <w:rPr>
                <w:szCs w:val="24"/>
              </w:rPr>
            </w:pPr>
            <w:r>
              <w:rPr>
                <w:szCs w:val="24"/>
              </w:rPr>
              <w:t>ПРОШИРЕ</w:t>
            </w:r>
            <w:r w:rsidR="00B61EF7">
              <w:rPr>
                <w:szCs w:val="24"/>
              </w:rPr>
              <w:t>Н</w:t>
            </w:r>
            <w:r w:rsidR="00CA736E">
              <w:rPr>
                <w:szCs w:val="24"/>
              </w:rPr>
              <w:t>А</w:t>
            </w:r>
            <w:r w:rsidR="009D5C9E" w:rsidRPr="00203C83">
              <w:rPr>
                <w:szCs w:val="24"/>
              </w:rPr>
              <w:t xml:space="preserve"> </w:t>
            </w:r>
            <w:r>
              <w:rPr>
                <w:szCs w:val="24"/>
              </w:rPr>
              <w:t>РЕПРОДУКЦИЈ</w:t>
            </w:r>
            <w:r w:rsidR="00CA736E">
              <w:rPr>
                <w:szCs w:val="24"/>
              </w:rPr>
              <w:t>А</w:t>
            </w:r>
          </w:p>
        </w:tc>
        <w:tc>
          <w:tcPr>
            <w:tcW w:w="2537" w:type="dxa"/>
            <w:gridSpan w:val="2"/>
            <w:tcBorders>
              <w:top w:val="single" w:sz="8" w:space="0" w:color="auto"/>
              <w:left w:val="single" w:sz="4" w:space="0" w:color="auto"/>
              <w:bottom w:val="single" w:sz="8" w:space="0" w:color="auto"/>
              <w:right w:val="single" w:sz="8" w:space="0" w:color="000000"/>
            </w:tcBorders>
            <w:shd w:val="clear" w:color="auto" w:fill="D9D9D9" w:themeFill="background1" w:themeFillShade="D9"/>
            <w:vAlign w:val="center"/>
          </w:tcPr>
          <w:p w:rsidR="009D5C9E" w:rsidRPr="00203C83" w:rsidRDefault="00BE010D" w:rsidP="00B5350C">
            <w:pPr>
              <w:jc w:val="center"/>
              <w:rPr>
                <w:szCs w:val="24"/>
              </w:rPr>
            </w:pPr>
            <w:r>
              <w:rPr>
                <w:szCs w:val="24"/>
              </w:rPr>
              <w:t>УКУП</w:t>
            </w:r>
            <w:r w:rsidR="00B61EF7">
              <w:rPr>
                <w:szCs w:val="24"/>
              </w:rPr>
              <w:t>Н</w:t>
            </w:r>
            <w:r>
              <w:rPr>
                <w:szCs w:val="24"/>
              </w:rPr>
              <w:t>О</w:t>
            </w:r>
          </w:p>
        </w:tc>
      </w:tr>
      <w:tr w:rsidR="009D5C9E" w:rsidRPr="00203C83" w:rsidTr="00121E89">
        <w:trPr>
          <w:trHeight w:val="780"/>
          <w:tblHeader/>
        </w:trPr>
        <w:tc>
          <w:tcPr>
            <w:tcW w:w="592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9D5C9E" w:rsidRPr="00203C83" w:rsidRDefault="00BE010D" w:rsidP="00B5350C">
            <w:pPr>
              <w:jc w:val="left"/>
              <w:rPr>
                <w:szCs w:val="24"/>
              </w:rPr>
            </w:pPr>
            <w:r>
              <w:rPr>
                <w:szCs w:val="24"/>
              </w:rPr>
              <w:t>В</w:t>
            </w:r>
            <w:r w:rsidR="00B61EF7">
              <w:rPr>
                <w:szCs w:val="24"/>
              </w:rPr>
              <w:t>рст</w:t>
            </w:r>
            <w:r>
              <w:rPr>
                <w:szCs w:val="24"/>
              </w:rPr>
              <w:t>а</w:t>
            </w:r>
            <w:r w:rsidR="009D5C9E" w:rsidRPr="00203C83">
              <w:rPr>
                <w:szCs w:val="24"/>
              </w:rPr>
              <w:t xml:space="preserve"> </w:t>
            </w:r>
            <w:r w:rsidR="00B61EF7">
              <w:rPr>
                <w:szCs w:val="24"/>
              </w:rPr>
              <w:t>р</w:t>
            </w:r>
            <w:r>
              <w:rPr>
                <w:szCs w:val="24"/>
              </w:rPr>
              <w:t>ада</w:t>
            </w:r>
          </w:p>
        </w:tc>
        <w:tc>
          <w:tcPr>
            <w:tcW w:w="1291" w:type="dxa"/>
            <w:tcBorders>
              <w:top w:val="nil"/>
              <w:left w:val="single" w:sz="8" w:space="0" w:color="auto"/>
              <w:bottom w:val="single" w:sz="8" w:space="0" w:color="auto"/>
              <w:right w:val="single" w:sz="4" w:space="0" w:color="auto"/>
            </w:tcBorders>
            <w:shd w:val="clear" w:color="auto" w:fill="D9D9D9" w:themeFill="background1" w:themeFillShade="D9"/>
            <w:vAlign w:val="center"/>
          </w:tcPr>
          <w:p w:rsidR="009D5C9E" w:rsidRPr="00203C83" w:rsidRDefault="00BE010D" w:rsidP="00B5350C">
            <w:pPr>
              <w:jc w:val="center"/>
              <w:rPr>
                <w:szCs w:val="24"/>
              </w:rPr>
            </w:pPr>
            <w:r>
              <w:rPr>
                <w:szCs w:val="24"/>
              </w:rPr>
              <w:t>П</w:t>
            </w:r>
            <w:r w:rsidR="00B61EF7">
              <w:rPr>
                <w:szCs w:val="24"/>
              </w:rPr>
              <w:t>о</w:t>
            </w:r>
            <w:r>
              <w:rPr>
                <w:szCs w:val="24"/>
              </w:rPr>
              <w:t>в</w:t>
            </w:r>
            <w:r w:rsidR="00B61EF7">
              <w:rPr>
                <w:szCs w:val="24"/>
              </w:rPr>
              <w:t>ршин</w:t>
            </w:r>
            <w:r>
              <w:rPr>
                <w:szCs w:val="24"/>
              </w:rPr>
              <w:t>а</w:t>
            </w:r>
            <w:r w:rsidR="009D5C9E" w:rsidRPr="00203C83">
              <w:rPr>
                <w:szCs w:val="24"/>
              </w:rPr>
              <w:t xml:space="preserve"> (</w:t>
            </w:r>
            <w:r w:rsidR="00B61EF7">
              <w:rPr>
                <w:szCs w:val="24"/>
              </w:rPr>
              <w:t>х</w:t>
            </w:r>
            <w:r>
              <w:rPr>
                <w:szCs w:val="24"/>
              </w:rPr>
              <w:t>а</w:t>
            </w:r>
            <w:r w:rsidR="009D5C9E" w:rsidRPr="00203C83">
              <w:rPr>
                <w:szCs w:val="24"/>
              </w:rPr>
              <w:t>)</w:t>
            </w:r>
          </w:p>
        </w:tc>
        <w:tc>
          <w:tcPr>
            <w:tcW w:w="1246" w:type="dxa"/>
            <w:tcBorders>
              <w:top w:val="nil"/>
              <w:left w:val="nil"/>
              <w:bottom w:val="single" w:sz="8" w:space="0" w:color="auto"/>
              <w:right w:val="single" w:sz="4" w:space="0" w:color="auto"/>
            </w:tcBorders>
            <w:shd w:val="clear" w:color="auto" w:fill="D9D9D9" w:themeFill="background1" w:themeFillShade="D9"/>
            <w:vAlign w:val="center"/>
          </w:tcPr>
          <w:p w:rsidR="009D5C9E" w:rsidRPr="00203C83" w:rsidRDefault="00BE010D" w:rsidP="00B5350C">
            <w:pPr>
              <w:jc w:val="center"/>
              <w:rPr>
                <w:szCs w:val="24"/>
              </w:rPr>
            </w:pPr>
            <w:r>
              <w:rPr>
                <w:szCs w:val="24"/>
              </w:rPr>
              <w:t>Рад</w:t>
            </w:r>
            <w:r w:rsidR="00B61EF7">
              <w:rPr>
                <w:szCs w:val="24"/>
              </w:rPr>
              <w:t>н</w:t>
            </w:r>
            <w:r>
              <w:rPr>
                <w:szCs w:val="24"/>
              </w:rPr>
              <w:t>а</w:t>
            </w:r>
            <w:r w:rsidR="009D5C9E" w:rsidRPr="00203C83">
              <w:rPr>
                <w:szCs w:val="24"/>
              </w:rPr>
              <w:t xml:space="preserve"> </w:t>
            </w:r>
            <w:r w:rsidR="00B61EF7">
              <w:rPr>
                <w:szCs w:val="24"/>
              </w:rPr>
              <w:t>по</w:t>
            </w:r>
            <w:r>
              <w:rPr>
                <w:szCs w:val="24"/>
              </w:rPr>
              <w:t>в</w:t>
            </w:r>
            <w:r w:rsidR="00B61EF7">
              <w:rPr>
                <w:szCs w:val="24"/>
              </w:rPr>
              <w:t>ршин</w:t>
            </w:r>
            <w:r>
              <w:rPr>
                <w:szCs w:val="24"/>
              </w:rPr>
              <w:t>а</w:t>
            </w:r>
            <w:r w:rsidR="009D5C9E" w:rsidRPr="00203C83">
              <w:rPr>
                <w:szCs w:val="24"/>
              </w:rPr>
              <w:t xml:space="preserve"> (</w:t>
            </w:r>
            <w:r w:rsidR="00B61EF7">
              <w:rPr>
                <w:szCs w:val="24"/>
              </w:rPr>
              <w:t>х</w:t>
            </w:r>
            <w:r>
              <w:rPr>
                <w:szCs w:val="24"/>
              </w:rPr>
              <w:t>а</w:t>
            </w:r>
            <w:r w:rsidR="009D5C9E" w:rsidRPr="00203C83">
              <w:rPr>
                <w:szCs w:val="24"/>
              </w:rPr>
              <w:t>)</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C9E" w:rsidRPr="00203C83" w:rsidRDefault="00BE010D" w:rsidP="00B5350C">
            <w:pPr>
              <w:jc w:val="center"/>
              <w:rPr>
                <w:szCs w:val="24"/>
              </w:rPr>
            </w:pPr>
            <w:r>
              <w:rPr>
                <w:szCs w:val="24"/>
              </w:rPr>
              <w:t>П</w:t>
            </w:r>
            <w:r w:rsidR="00B61EF7">
              <w:rPr>
                <w:szCs w:val="24"/>
              </w:rPr>
              <w:t>о</w:t>
            </w:r>
            <w:r>
              <w:rPr>
                <w:szCs w:val="24"/>
              </w:rPr>
              <w:t>в</w:t>
            </w:r>
            <w:r w:rsidR="00B61EF7">
              <w:rPr>
                <w:szCs w:val="24"/>
              </w:rPr>
              <w:t>ршин</w:t>
            </w:r>
            <w:r>
              <w:rPr>
                <w:szCs w:val="24"/>
              </w:rPr>
              <w:t>а</w:t>
            </w:r>
            <w:r w:rsidR="009D5C9E" w:rsidRPr="00203C83">
              <w:rPr>
                <w:szCs w:val="24"/>
              </w:rPr>
              <w:t xml:space="preserve"> (</w:t>
            </w:r>
            <w:r w:rsidR="00B61EF7">
              <w:rPr>
                <w:szCs w:val="24"/>
              </w:rPr>
              <w:t>х</w:t>
            </w:r>
            <w:r>
              <w:rPr>
                <w:szCs w:val="24"/>
              </w:rPr>
              <w:t>а</w:t>
            </w:r>
            <w:r w:rsidR="009D5C9E" w:rsidRPr="00203C83">
              <w:rPr>
                <w:szCs w:val="24"/>
              </w:rPr>
              <w:t>)</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C9E" w:rsidRPr="00203C83" w:rsidRDefault="00BE010D" w:rsidP="00B5350C">
            <w:pPr>
              <w:jc w:val="center"/>
              <w:rPr>
                <w:szCs w:val="24"/>
              </w:rPr>
            </w:pPr>
            <w:r>
              <w:rPr>
                <w:szCs w:val="24"/>
              </w:rPr>
              <w:t>Рад</w:t>
            </w:r>
            <w:r w:rsidR="00B61EF7">
              <w:rPr>
                <w:szCs w:val="24"/>
              </w:rPr>
              <w:t>н</w:t>
            </w:r>
            <w:r>
              <w:rPr>
                <w:szCs w:val="24"/>
              </w:rPr>
              <w:t>а</w:t>
            </w:r>
            <w:r w:rsidR="009D5C9E" w:rsidRPr="00203C83">
              <w:rPr>
                <w:szCs w:val="24"/>
              </w:rPr>
              <w:t xml:space="preserve"> </w:t>
            </w:r>
            <w:r w:rsidR="00B61EF7">
              <w:rPr>
                <w:szCs w:val="24"/>
              </w:rPr>
              <w:t>по</w:t>
            </w:r>
            <w:r>
              <w:rPr>
                <w:szCs w:val="24"/>
              </w:rPr>
              <w:t>в</w:t>
            </w:r>
            <w:r w:rsidR="00B61EF7">
              <w:rPr>
                <w:szCs w:val="24"/>
              </w:rPr>
              <w:t>ршин</w:t>
            </w:r>
            <w:r>
              <w:rPr>
                <w:szCs w:val="24"/>
              </w:rPr>
              <w:t>а</w:t>
            </w:r>
            <w:r w:rsidR="009D5C9E" w:rsidRPr="00203C83">
              <w:rPr>
                <w:szCs w:val="24"/>
              </w:rPr>
              <w:t xml:space="preserve"> (</w:t>
            </w:r>
            <w:r w:rsidR="00B61EF7">
              <w:rPr>
                <w:szCs w:val="24"/>
              </w:rPr>
              <w:t>х</w:t>
            </w:r>
            <w:r>
              <w:rPr>
                <w:szCs w:val="24"/>
              </w:rPr>
              <w:t>а</w:t>
            </w:r>
            <w:r w:rsidR="009D5C9E" w:rsidRPr="00203C83">
              <w:rPr>
                <w:szCs w:val="24"/>
              </w:rPr>
              <w:t>)</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C9E" w:rsidRPr="00203C83" w:rsidRDefault="00BE010D" w:rsidP="00B5350C">
            <w:pPr>
              <w:jc w:val="center"/>
              <w:rPr>
                <w:szCs w:val="24"/>
              </w:rPr>
            </w:pPr>
            <w:r>
              <w:rPr>
                <w:szCs w:val="24"/>
              </w:rPr>
              <w:t>П</w:t>
            </w:r>
            <w:r w:rsidR="00B61EF7">
              <w:rPr>
                <w:szCs w:val="24"/>
              </w:rPr>
              <w:t>о</w:t>
            </w:r>
            <w:r>
              <w:rPr>
                <w:szCs w:val="24"/>
              </w:rPr>
              <w:t>в</w:t>
            </w:r>
            <w:r w:rsidR="00B61EF7">
              <w:rPr>
                <w:szCs w:val="24"/>
              </w:rPr>
              <w:t>ршин</w:t>
            </w:r>
            <w:r>
              <w:rPr>
                <w:szCs w:val="24"/>
              </w:rPr>
              <w:t>а</w:t>
            </w:r>
            <w:r w:rsidR="009D5C9E" w:rsidRPr="00203C83">
              <w:rPr>
                <w:szCs w:val="24"/>
              </w:rPr>
              <w:t xml:space="preserve"> </w:t>
            </w:r>
          </w:p>
          <w:p w:rsidR="009D5C9E" w:rsidRPr="00203C83" w:rsidRDefault="009D5C9E" w:rsidP="00B5350C">
            <w:pPr>
              <w:jc w:val="center"/>
              <w:rPr>
                <w:szCs w:val="24"/>
              </w:rPr>
            </w:pPr>
            <w:r w:rsidRPr="00203C83">
              <w:rPr>
                <w:szCs w:val="24"/>
              </w:rPr>
              <w:t>(</w:t>
            </w:r>
            <w:r w:rsidR="00B61EF7">
              <w:rPr>
                <w:szCs w:val="24"/>
              </w:rPr>
              <w:t>х</w:t>
            </w:r>
            <w:r w:rsidR="00BE010D">
              <w:rPr>
                <w:szCs w:val="24"/>
              </w:rPr>
              <w:t>а</w:t>
            </w:r>
            <w:r w:rsidRPr="00203C83">
              <w:rPr>
                <w:szCs w:val="24"/>
              </w:rPr>
              <w:t>)</w:t>
            </w:r>
          </w:p>
        </w:tc>
        <w:tc>
          <w:tcPr>
            <w:tcW w:w="1246" w:type="dxa"/>
            <w:tcBorders>
              <w:top w:val="nil"/>
              <w:left w:val="nil"/>
              <w:bottom w:val="single" w:sz="8" w:space="0" w:color="auto"/>
              <w:right w:val="single" w:sz="8" w:space="0" w:color="auto"/>
            </w:tcBorders>
            <w:shd w:val="clear" w:color="auto" w:fill="D9D9D9" w:themeFill="background1" w:themeFillShade="D9"/>
            <w:vAlign w:val="center"/>
          </w:tcPr>
          <w:p w:rsidR="009D5C9E" w:rsidRPr="00203C83" w:rsidRDefault="00BE010D" w:rsidP="00B5350C">
            <w:pPr>
              <w:jc w:val="center"/>
              <w:rPr>
                <w:szCs w:val="24"/>
              </w:rPr>
            </w:pPr>
            <w:r>
              <w:rPr>
                <w:szCs w:val="24"/>
              </w:rPr>
              <w:t>Рад</w:t>
            </w:r>
            <w:r w:rsidR="00B61EF7">
              <w:rPr>
                <w:szCs w:val="24"/>
              </w:rPr>
              <w:t>н</w:t>
            </w:r>
            <w:r>
              <w:rPr>
                <w:szCs w:val="24"/>
              </w:rPr>
              <w:t>а</w:t>
            </w:r>
            <w:r w:rsidR="009D5C9E" w:rsidRPr="00203C83">
              <w:rPr>
                <w:szCs w:val="24"/>
              </w:rPr>
              <w:t xml:space="preserve"> </w:t>
            </w:r>
            <w:r w:rsidR="00B61EF7">
              <w:rPr>
                <w:szCs w:val="24"/>
              </w:rPr>
              <w:t>по</w:t>
            </w:r>
            <w:r>
              <w:rPr>
                <w:szCs w:val="24"/>
              </w:rPr>
              <w:t>в</w:t>
            </w:r>
            <w:r w:rsidR="00B61EF7">
              <w:rPr>
                <w:szCs w:val="24"/>
              </w:rPr>
              <w:t>ршин</w:t>
            </w:r>
            <w:r>
              <w:rPr>
                <w:szCs w:val="24"/>
              </w:rPr>
              <w:t>а</w:t>
            </w:r>
            <w:r w:rsidR="009D5C9E" w:rsidRPr="00203C83">
              <w:rPr>
                <w:szCs w:val="24"/>
              </w:rPr>
              <w:t xml:space="preserve"> (</w:t>
            </w:r>
            <w:r w:rsidR="00B61EF7">
              <w:rPr>
                <w:szCs w:val="24"/>
              </w:rPr>
              <w:t>х</w:t>
            </w:r>
            <w:r>
              <w:rPr>
                <w:szCs w:val="24"/>
              </w:rPr>
              <w:t>а</w:t>
            </w:r>
            <w:r w:rsidR="009D5C9E" w:rsidRPr="00203C83">
              <w:rPr>
                <w:szCs w:val="24"/>
              </w:rPr>
              <w:t>)</w:t>
            </w:r>
          </w:p>
        </w:tc>
      </w:tr>
      <w:tr w:rsidR="009D5C9E" w:rsidRPr="00203C83" w:rsidTr="005900BE">
        <w:trPr>
          <w:trHeight w:val="225"/>
        </w:trPr>
        <w:tc>
          <w:tcPr>
            <w:tcW w:w="5920" w:type="dxa"/>
            <w:tcBorders>
              <w:top w:val="nil"/>
              <w:left w:val="single" w:sz="8" w:space="0" w:color="auto"/>
              <w:bottom w:val="single" w:sz="4" w:space="0" w:color="auto"/>
              <w:right w:val="single" w:sz="4" w:space="0" w:color="auto"/>
            </w:tcBorders>
            <w:shd w:val="clear" w:color="auto" w:fill="auto"/>
            <w:noWrap/>
            <w:vAlign w:val="center"/>
          </w:tcPr>
          <w:p w:rsidR="009D5C9E" w:rsidRPr="00203C83" w:rsidRDefault="009D5C9E" w:rsidP="005900BE">
            <w:pPr>
              <w:jc w:val="left"/>
              <w:rPr>
                <w:szCs w:val="24"/>
              </w:rPr>
            </w:pPr>
            <w:r w:rsidRPr="00203C83">
              <w:rPr>
                <w:szCs w:val="24"/>
              </w:rPr>
              <w:t>51</w:t>
            </w:r>
            <w:r w:rsidR="005900BE">
              <w:rPr>
                <w:szCs w:val="24"/>
                <w:lang w:val="sr-Cyrl-RS"/>
              </w:rPr>
              <w:t>0</w:t>
            </w:r>
            <w:r w:rsidRPr="00203C83">
              <w:rPr>
                <w:szCs w:val="24"/>
              </w:rPr>
              <w:t xml:space="preserve"> </w:t>
            </w:r>
            <w:r w:rsidR="005900BE">
              <w:rPr>
                <w:szCs w:val="24"/>
                <w:lang w:val="sr-Cyrl-RS"/>
              </w:rPr>
              <w:t>Осветљавање потмлатка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9D5C9E" w:rsidRPr="005900BE" w:rsidRDefault="005900BE" w:rsidP="00B5350C">
            <w:pPr>
              <w:jc w:val="right"/>
              <w:rPr>
                <w:szCs w:val="24"/>
                <w:lang w:val="sr-Cyrl-RS" w:eastAsia="sr-Latn-CS"/>
              </w:rPr>
            </w:pPr>
            <w:r>
              <w:rPr>
                <w:szCs w:val="24"/>
                <w:lang w:val="sr-Cyrl-RS" w:eastAsia="sr-Latn-CS"/>
              </w:rPr>
              <w:t>4,94</w:t>
            </w:r>
          </w:p>
        </w:tc>
        <w:tc>
          <w:tcPr>
            <w:tcW w:w="1246" w:type="dxa"/>
            <w:tcBorders>
              <w:top w:val="nil"/>
              <w:left w:val="nil"/>
              <w:bottom w:val="single" w:sz="4" w:space="0" w:color="auto"/>
              <w:right w:val="single" w:sz="4" w:space="0" w:color="auto"/>
            </w:tcBorders>
            <w:shd w:val="clear" w:color="auto" w:fill="auto"/>
            <w:noWrap/>
            <w:vAlign w:val="center"/>
          </w:tcPr>
          <w:p w:rsidR="009D5C9E" w:rsidRPr="005900BE" w:rsidRDefault="005900BE" w:rsidP="00B5350C">
            <w:pPr>
              <w:jc w:val="right"/>
              <w:rPr>
                <w:szCs w:val="24"/>
                <w:lang w:val="sr-Cyrl-RS" w:eastAsia="sr-Latn-CS"/>
              </w:rPr>
            </w:pPr>
            <w:r>
              <w:rPr>
                <w:szCs w:val="24"/>
                <w:lang w:val="sr-Cyrl-RS" w:eastAsia="sr-Latn-CS"/>
              </w:rPr>
              <w:t>4,94</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9D5C9E" w:rsidRPr="00203C83" w:rsidRDefault="009D5C9E" w:rsidP="00B5350C">
            <w:pPr>
              <w:jc w:val="right"/>
              <w:rPr>
                <w:szCs w:val="24"/>
                <w:lang w:eastAsia="sr-Latn-CS"/>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9D5C9E" w:rsidRPr="00203C83" w:rsidRDefault="009D5C9E" w:rsidP="00B5350C">
            <w:pPr>
              <w:jc w:val="right"/>
              <w:rPr>
                <w:szCs w:val="24"/>
                <w:lang w:eastAsia="sr-Latn-CS"/>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D5C9E" w:rsidRPr="00F561B2" w:rsidRDefault="00F561B2" w:rsidP="00B5350C">
            <w:pPr>
              <w:jc w:val="right"/>
              <w:rPr>
                <w:szCs w:val="24"/>
                <w:lang w:val="sr-Cyrl-RS" w:eastAsia="sr-Latn-CS"/>
              </w:rPr>
            </w:pPr>
            <w:r>
              <w:rPr>
                <w:szCs w:val="24"/>
                <w:lang w:val="sr-Cyrl-RS" w:eastAsia="sr-Latn-CS"/>
              </w:rPr>
              <w:t>4,94</w:t>
            </w:r>
          </w:p>
        </w:tc>
        <w:tc>
          <w:tcPr>
            <w:tcW w:w="1246" w:type="dxa"/>
            <w:tcBorders>
              <w:top w:val="nil"/>
              <w:left w:val="nil"/>
              <w:bottom w:val="single" w:sz="4" w:space="0" w:color="auto"/>
              <w:right w:val="single" w:sz="8" w:space="0" w:color="auto"/>
            </w:tcBorders>
            <w:shd w:val="clear" w:color="auto" w:fill="auto"/>
            <w:noWrap/>
            <w:vAlign w:val="center"/>
          </w:tcPr>
          <w:p w:rsidR="009D5C9E" w:rsidRPr="00F561B2" w:rsidRDefault="00F561B2" w:rsidP="00B5350C">
            <w:pPr>
              <w:jc w:val="right"/>
              <w:rPr>
                <w:szCs w:val="24"/>
                <w:lang w:val="sr-Cyrl-RS" w:eastAsia="sr-Latn-CS"/>
              </w:rPr>
            </w:pPr>
            <w:r>
              <w:rPr>
                <w:szCs w:val="24"/>
                <w:lang w:val="sr-Cyrl-RS" w:eastAsia="sr-Latn-CS"/>
              </w:rPr>
              <w:t>4,94</w:t>
            </w:r>
          </w:p>
        </w:tc>
      </w:tr>
      <w:tr w:rsidR="005900BE" w:rsidRPr="00203C83" w:rsidTr="005900BE">
        <w:trPr>
          <w:trHeight w:val="225"/>
        </w:trPr>
        <w:tc>
          <w:tcPr>
            <w:tcW w:w="5920" w:type="dxa"/>
            <w:tcBorders>
              <w:top w:val="nil"/>
              <w:left w:val="single" w:sz="8" w:space="0" w:color="auto"/>
              <w:bottom w:val="single" w:sz="4" w:space="0" w:color="auto"/>
              <w:right w:val="single" w:sz="4" w:space="0" w:color="auto"/>
            </w:tcBorders>
            <w:shd w:val="clear" w:color="auto" w:fill="auto"/>
            <w:noWrap/>
            <w:vAlign w:val="center"/>
          </w:tcPr>
          <w:p w:rsidR="005900BE" w:rsidRPr="00203C83" w:rsidRDefault="005900BE" w:rsidP="005900BE">
            <w:pPr>
              <w:jc w:val="left"/>
              <w:rPr>
                <w:szCs w:val="24"/>
              </w:rPr>
            </w:pPr>
            <w:r w:rsidRPr="00203C83">
              <w:rPr>
                <w:szCs w:val="24"/>
              </w:rPr>
              <w:t>51</w:t>
            </w:r>
            <w:r>
              <w:rPr>
                <w:szCs w:val="24"/>
                <w:lang w:val="sr-Cyrl-RS"/>
              </w:rPr>
              <w:t>4</w:t>
            </w:r>
            <w:r w:rsidRPr="00203C83">
              <w:rPr>
                <w:szCs w:val="24"/>
              </w:rPr>
              <w:t xml:space="preserve"> </w:t>
            </w:r>
            <w:r>
              <w:rPr>
                <w:szCs w:val="24"/>
                <w:lang w:val="sr-Cyrl-RS"/>
              </w:rPr>
              <w:t>Сеча избојака машински</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5900BE" w:rsidRPr="005900BE" w:rsidRDefault="005900BE" w:rsidP="005900BE">
            <w:pPr>
              <w:jc w:val="right"/>
              <w:rPr>
                <w:szCs w:val="24"/>
                <w:lang w:val="sr-Cyrl-RS" w:eastAsia="sr-Latn-CS"/>
              </w:rPr>
            </w:pPr>
            <w:r>
              <w:rPr>
                <w:szCs w:val="24"/>
                <w:lang w:val="sr-Cyrl-RS" w:eastAsia="sr-Latn-CS"/>
              </w:rPr>
              <w:t>105,86</w:t>
            </w:r>
          </w:p>
        </w:tc>
        <w:tc>
          <w:tcPr>
            <w:tcW w:w="1246" w:type="dxa"/>
            <w:tcBorders>
              <w:top w:val="nil"/>
              <w:left w:val="nil"/>
              <w:bottom w:val="single" w:sz="4" w:space="0" w:color="auto"/>
              <w:right w:val="single" w:sz="4" w:space="0" w:color="auto"/>
            </w:tcBorders>
            <w:shd w:val="clear" w:color="auto" w:fill="auto"/>
            <w:noWrap/>
            <w:vAlign w:val="center"/>
          </w:tcPr>
          <w:p w:rsidR="005900BE" w:rsidRPr="00AA6DDD" w:rsidRDefault="00AA6DDD" w:rsidP="005900BE">
            <w:pPr>
              <w:jc w:val="right"/>
              <w:rPr>
                <w:szCs w:val="24"/>
                <w:lang w:val="sr-Latn-RS" w:eastAsia="sr-Latn-CS"/>
              </w:rPr>
            </w:pPr>
            <w:r>
              <w:rPr>
                <w:szCs w:val="24"/>
                <w:lang w:val="sr-Latn-RS" w:eastAsia="sr-Latn-CS"/>
              </w:rPr>
              <w:t>211,72</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5900BE" w:rsidRPr="005900BE" w:rsidRDefault="005900BE" w:rsidP="005900BE">
            <w:pPr>
              <w:jc w:val="right"/>
              <w:rPr>
                <w:szCs w:val="24"/>
                <w:lang w:val="sr-Cyrl-RS" w:eastAsia="sr-Latn-CS"/>
              </w:rPr>
            </w:pPr>
            <w:r>
              <w:rPr>
                <w:szCs w:val="24"/>
                <w:lang w:val="sr-Cyrl-RS" w:eastAsia="sr-Latn-CS"/>
              </w:rPr>
              <w:t>50,61</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5900BE" w:rsidRPr="00AA6DDD" w:rsidRDefault="00AA6DDD" w:rsidP="005900BE">
            <w:pPr>
              <w:jc w:val="right"/>
              <w:rPr>
                <w:szCs w:val="24"/>
                <w:lang w:val="sr-Latn-RS" w:eastAsia="sr-Latn-CS"/>
              </w:rPr>
            </w:pPr>
            <w:r>
              <w:rPr>
                <w:szCs w:val="24"/>
                <w:lang w:val="sr-Latn-RS" w:eastAsia="sr-Latn-CS"/>
              </w:rPr>
              <w:t>101,22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5900BE" w:rsidRPr="005900BE" w:rsidRDefault="005900BE" w:rsidP="005900BE">
            <w:pPr>
              <w:jc w:val="right"/>
              <w:rPr>
                <w:szCs w:val="24"/>
                <w:lang w:val="sr-Cyrl-RS" w:eastAsia="sr-Latn-CS"/>
              </w:rPr>
            </w:pPr>
            <w:r>
              <w:rPr>
                <w:szCs w:val="24"/>
                <w:lang w:val="sr-Cyrl-RS" w:eastAsia="sr-Latn-CS"/>
              </w:rPr>
              <w:t>156,47</w:t>
            </w:r>
          </w:p>
        </w:tc>
        <w:tc>
          <w:tcPr>
            <w:tcW w:w="1246" w:type="dxa"/>
            <w:tcBorders>
              <w:top w:val="nil"/>
              <w:left w:val="nil"/>
              <w:bottom w:val="single" w:sz="4" w:space="0" w:color="auto"/>
              <w:right w:val="single" w:sz="8" w:space="0" w:color="auto"/>
            </w:tcBorders>
            <w:shd w:val="clear" w:color="auto" w:fill="auto"/>
            <w:noWrap/>
            <w:vAlign w:val="center"/>
          </w:tcPr>
          <w:p w:rsidR="005900BE" w:rsidRPr="00AA6DDD" w:rsidRDefault="00AA6DDD" w:rsidP="005900BE">
            <w:pPr>
              <w:jc w:val="right"/>
              <w:rPr>
                <w:szCs w:val="24"/>
                <w:lang w:val="sr-Latn-RS" w:eastAsia="sr-Latn-CS"/>
              </w:rPr>
            </w:pPr>
            <w:r>
              <w:rPr>
                <w:szCs w:val="24"/>
                <w:lang w:val="sr-Latn-RS" w:eastAsia="sr-Latn-CS"/>
              </w:rPr>
              <w:t>312,94</w:t>
            </w:r>
          </w:p>
        </w:tc>
      </w:tr>
      <w:tr w:rsidR="005900BE" w:rsidRPr="00203C83" w:rsidTr="005900BE">
        <w:trPr>
          <w:trHeight w:val="225"/>
        </w:trPr>
        <w:tc>
          <w:tcPr>
            <w:tcW w:w="5920" w:type="dxa"/>
            <w:tcBorders>
              <w:top w:val="nil"/>
              <w:left w:val="single" w:sz="8" w:space="0" w:color="auto"/>
              <w:bottom w:val="single" w:sz="4" w:space="0" w:color="auto"/>
              <w:right w:val="single" w:sz="4" w:space="0" w:color="auto"/>
            </w:tcBorders>
            <w:shd w:val="clear" w:color="auto" w:fill="auto"/>
            <w:noWrap/>
            <w:vAlign w:val="center"/>
          </w:tcPr>
          <w:p w:rsidR="005900BE" w:rsidRPr="00203C83" w:rsidRDefault="005900BE" w:rsidP="005900BE">
            <w:pPr>
              <w:jc w:val="left"/>
              <w:rPr>
                <w:szCs w:val="24"/>
              </w:rPr>
            </w:pPr>
            <w:r w:rsidRPr="00203C83">
              <w:rPr>
                <w:szCs w:val="24"/>
              </w:rPr>
              <w:t xml:space="preserve">518 </w:t>
            </w:r>
            <w:r>
              <w:rPr>
                <w:szCs w:val="24"/>
                <w:lang w:val="sr-Cyrl-RS"/>
              </w:rPr>
              <w:t>О</w:t>
            </w:r>
            <w:r>
              <w:rPr>
                <w:szCs w:val="24"/>
              </w:rPr>
              <w:t>копавање</w:t>
            </w:r>
            <w:r w:rsidRPr="00203C83">
              <w:rPr>
                <w:szCs w:val="24"/>
              </w:rPr>
              <w:t xml:space="preserve"> </w:t>
            </w:r>
            <w:r>
              <w:rPr>
                <w:szCs w:val="24"/>
              </w:rPr>
              <w:t>и</w:t>
            </w:r>
            <w:r w:rsidRPr="00203C83">
              <w:rPr>
                <w:szCs w:val="24"/>
              </w:rPr>
              <w:t xml:space="preserve"> </w:t>
            </w:r>
            <w:r>
              <w:rPr>
                <w:szCs w:val="24"/>
              </w:rPr>
              <w:t>прашење</w:t>
            </w:r>
            <w:r w:rsidRPr="00203C83">
              <w:rPr>
                <w:szCs w:val="24"/>
              </w:rPr>
              <w:t xml:space="preserve"> </w:t>
            </w:r>
            <w:r>
              <w:rPr>
                <w:szCs w:val="24"/>
              </w:rPr>
              <w:t>у</w:t>
            </w:r>
            <w:r w:rsidRPr="00203C83">
              <w:rPr>
                <w:szCs w:val="24"/>
              </w:rPr>
              <w:t xml:space="preserve"> </w:t>
            </w:r>
            <w:r>
              <w:rPr>
                <w:szCs w:val="24"/>
              </w:rPr>
              <w:t>културама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5900BE" w:rsidRPr="00F561B2" w:rsidRDefault="00F561B2" w:rsidP="005900BE">
            <w:pPr>
              <w:jc w:val="right"/>
              <w:rPr>
                <w:szCs w:val="24"/>
                <w:lang w:val="sr-Cyrl-RS" w:eastAsia="sr-Latn-CS"/>
              </w:rPr>
            </w:pPr>
            <w:r>
              <w:rPr>
                <w:szCs w:val="24"/>
                <w:lang w:val="sr-Cyrl-RS" w:eastAsia="sr-Latn-CS"/>
              </w:rPr>
              <w:t>105,86</w:t>
            </w:r>
          </w:p>
        </w:tc>
        <w:tc>
          <w:tcPr>
            <w:tcW w:w="1246" w:type="dxa"/>
            <w:tcBorders>
              <w:top w:val="nil"/>
              <w:left w:val="nil"/>
              <w:bottom w:val="single" w:sz="4" w:space="0" w:color="auto"/>
              <w:right w:val="single" w:sz="4" w:space="0" w:color="auto"/>
            </w:tcBorders>
            <w:shd w:val="clear" w:color="auto" w:fill="auto"/>
            <w:noWrap/>
            <w:vAlign w:val="center"/>
          </w:tcPr>
          <w:p w:rsidR="005900BE" w:rsidRPr="00F561B2" w:rsidRDefault="00F561B2" w:rsidP="005900BE">
            <w:pPr>
              <w:jc w:val="right"/>
              <w:rPr>
                <w:szCs w:val="24"/>
                <w:lang w:val="sr-Cyrl-RS" w:eastAsia="sr-Latn-CS"/>
              </w:rPr>
            </w:pPr>
            <w:r>
              <w:rPr>
                <w:szCs w:val="24"/>
                <w:lang w:val="sr-Cyrl-RS" w:eastAsia="sr-Latn-CS"/>
              </w:rPr>
              <w:t>211,72</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5900BE" w:rsidRPr="0019519F" w:rsidRDefault="006015FE" w:rsidP="005900BE">
            <w:pPr>
              <w:jc w:val="right"/>
              <w:rPr>
                <w:szCs w:val="24"/>
                <w:lang w:val="sr-Latn-RS" w:eastAsia="sr-Latn-CS"/>
              </w:rPr>
            </w:pPr>
            <w:r w:rsidRPr="0019519F">
              <w:rPr>
                <w:szCs w:val="24"/>
                <w:lang w:val="sr-Latn-RS" w:eastAsia="sr-Latn-CS"/>
              </w:rPr>
              <w:t>58,58</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5900BE" w:rsidRPr="0019519F" w:rsidRDefault="006015FE" w:rsidP="005900BE">
            <w:pPr>
              <w:jc w:val="right"/>
              <w:rPr>
                <w:szCs w:val="24"/>
                <w:lang w:val="sr-Latn-RS" w:eastAsia="sr-Latn-CS"/>
              </w:rPr>
            </w:pPr>
            <w:r w:rsidRPr="0019519F">
              <w:rPr>
                <w:szCs w:val="24"/>
                <w:lang w:val="sr-Latn-RS" w:eastAsia="sr-Latn-CS"/>
              </w:rPr>
              <w:t>117,16</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5900BE" w:rsidRPr="0019519F" w:rsidRDefault="006015FE" w:rsidP="005900BE">
            <w:pPr>
              <w:jc w:val="right"/>
              <w:rPr>
                <w:szCs w:val="24"/>
                <w:lang w:val="sr-Latn-RS" w:eastAsia="sr-Latn-CS"/>
              </w:rPr>
            </w:pPr>
            <w:r w:rsidRPr="0019519F">
              <w:rPr>
                <w:szCs w:val="24"/>
                <w:lang w:val="sr-Latn-RS" w:eastAsia="sr-Latn-CS"/>
              </w:rPr>
              <w:t>164,44</w:t>
            </w:r>
          </w:p>
        </w:tc>
        <w:tc>
          <w:tcPr>
            <w:tcW w:w="1246" w:type="dxa"/>
            <w:tcBorders>
              <w:top w:val="nil"/>
              <w:left w:val="nil"/>
              <w:bottom w:val="single" w:sz="4" w:space="0" w:color="auto"/>
              <w:right w:val="single" w:sz="8" w:space="0" w:color="auto"/>
            </w:tcBorders>
            <w:shd w:val="clear" w:color="auto" w:fill="auto"/>
            <w:noWrap/>
            <w:vAlign w:val="center"/>
          </w:tcPr>
          <w:p w:rsidR="005900BE" w:rsidRPr="0019519F" w:rsidRDefault="006015FE" w:rsidP="005900BE">
            <w:pPr>
              <w:jc w:val="right"/>
              <w:rPr>
                <w:szCs w:val="24"/>
                <w:lang w:val="sr-Latn-RS" w:eastAsia="sr-Latn-CS"/>
              </w:rPr>
            </w:pPr>
            <w:r w:rsidRPr="0019519F">
              <w:rPr>
                <w:szCs w:val="24"/>
                <w:lang w:val="sr-Latn-RS" w:eastAsia="sr-Latn-CS"/>
              </w:rPr>
              <w:t>328,88</w:t>
            </w:r>
          </w:p>
        </w:tc>
      </w:tr>
      <w:tr w:rsidR="005900BE" w:rsidRPr="00203C83" w:rsidTr="005900BE">
        <w:trPr>
          <w:trHeight w:val="225"/>
        </w:trPr>
        <w:tc>
          <w:tcPr>
            <w:tcW w:w="5920" w:type="dxa"/>
            <w:tcBorders>
              <w:top w:val="nil"/>
              <w:left w:val="single" w:sz="8" w:space="0" w:color="auto"/>
              <w:bottom w:val="single" w:sz="4" w:space="0" w:color="auto"/>
              <w:right w:val="single" w:sz="4" w:space="0" w:color="auto"/>
            </w:tcBorders>
            <w:shd w:val="clear" w:color="auto" w:fill="auto"/>
            <w:noWrap/>
            <w:vAlign w:val="center"/>
          </w:tcPr>
          <w:p w:rsidR="005900BE" w:rsidRPr="00203C83" w:rsidRDefault="005900BE" w:rsidP="005900BE">
            <w:pPr>
              <w:jc w:val="left"/>
              <w:rPr>
                <w:szCs w:val="24"/>
              </w:rPr>
            </w:pPr>
            <w:r>
              <w:rPr>
                <w:szCs w:val="24"/>
              </w:rPr>
              <w:t>522</w:t>
            </w:r>
            <w:r w:rsidRPr="00203C83">
              <w:rPr>
                <w:szCs w:val="24"/>
              </w:rPr>
              <w:t xml:space="preserve"> </w:t>
            </w:r>
            <w:r>
              <w:rPr>
                <w:szCs w:val="24"/>
                <w:lang w:val="sr-Cyrl-RS"/>
              </w:rPr>
              <w:t>Кресање грана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5900BE" w:rsidRPr="00F561B2" w:rsidRDefault="00F561B2" w:rsidP="005900BE">
            <w:pPr>
              <w:jc w:val="right"/>
              <w:rPr>
                <w:szCs w:val="24"/>
                <w:lang w:val="sr-Cyrl-RS" w:eastAsia="sr-Latn-CS"/>
              </w:rPr>
            </w:pPr>
            <w:r>
              <w:rPr>
                <w:szCs w:val="24"/>
                <w:lang w:val="sr-Cyrl-RS" w:eastAsia="sr-Latn-CS"/>
              </w:rPr>
              <w:t>3,37</w:t>
            </w:r>
          </w:p>
        </w:tc>
        <w:tc>
          <w:tcPr>
            <w:tcW w:w="1246" w:type="dxa"/>
            <w:tcBorders>
              <w:top w:val="nil"/>
              <w:left w:val="nil"/>
              <w:bottom w:val="single" w:sz="4" w:space="0" w:color="auto"/>
              <w:right w:val="single" w:sz="4" w:space="0" w:color="auto"/>
            </w:tcBorders>
            <w:shd w:val="clear" w:color="auto" w:fill="auto"/>
            <w:noWrap/>
            <w:vAlign w:val="center"/>
          </w:tcPr>
          <w:p w:rsidR="005900BE" w:rsidRPr="00F561B2" w:rsidRDefault="00F561B2" w:rsidP="005900BE">
            <w:pPr>
              <w:jc w:val="right"/>
              <w:rPr>
                <w:szCs w:val="24"/>
                <w:lang w:val="sr-Cyrl-RS" w:eastAsia="sr-Latn-CS"/>
              </w:rPr>
            </w:pPr>
            <w:r>
              <w:rPr>
                <w:szCs w:val="24"/>
                <w:lang w:val="sr-Cyrl-RS" w:eastAsia="sr-Latn-CS"/>
              </w:rPr>
              <w:t>3,37</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5900BE" w:rsidRPr="0019519F" w:rsidRDefault="005900BE" w:rsidP="005900BE">
            <w:pPr>
              <w:jc w:val="right"/>
              <w:rPr>
                <w:szCs w:val="24"/>
                <w:lang w:eastAsia="sr-Latn-CS"/>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5900BE" w:rsidRPr="0019519F" w:rsidRDefault="005900BE" w:rsidP="005900BE">
            <w:pPr>
              <w:jc w:val="right"/>
              <w:rPr>
                <w:szCs w:val="24"/>
                <w:lang w:eastAsia="sr-Latn-CS"/>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5900BE" w:rsidRPr="0019519F" w:rsidRDefault="00F561B2" w:rsidP="005900BE">
            <w:pPr>
              <w:jc w:val="right"/>
              <w:rPr>
                <w:szCs w:val="24"/>
                <w:lang w:val="sr-Cyrl-RS" w:eastAsia="sr-Latn-CS"/>
              </w:rPr>
            </w:pPr>
            <w:r w:rsidRPr="0019519F">
              <w:rPr>
                <w:szCs w:val="24"/>
                <w:lang w:val="sr-Cyrl-RS" w:eastAsia="sr-Latn-CS"/>
              </w:rPr>
              <w:t>3,37</w:t>
            </w:r>
          </w:p>
        </w:tc>
        <w:tc>
          <w:tcPr>
            <w:tcW w:w="1246" w:type="dxa"/>
            <w:tcBorders>
              <w:top w:val="nil"/>
              <w:left w:val="nil"/>
              <w:bottom w:val="single" w:sz="4" w:space="0" w:color="auto"/>
              <w:right w:val="single" w:sz="8" w:space="0" w:color="auto"/>
            </w:tcBorders>
            <w:shd w:val="clear" w:color="auto" w:fill="auto"/>
            <w:noWrap/>
            <w:vAlign w:val="center"/>
          </w:tcPr>
          <w:p w:rsidR="005900BE" w:rsidRPr="0019519F" w:rsidRDefault="00F561B2" w:rsidP="005900BE">
            <w:pPr>
              <w:jc w:val="right"/>
              <w:rPr>
                <w:szCs w:val="24"/>
                <w:lang w:val="sr-Cyrl-RS" w:eastAsia="sr-Latn-CS"/>
              </w:rPr>
            </w:pPr>
            <w:r w:rsidRPr="0019519F">
              <w:rPr>
                <w:szCs w:val="24"/>
                <w:lang w:val="sr-Cyrl-RS" w:eastAsia="sr-Latn-CS"/>
              </w:rPr>
              <w:t>3,37</w:t>
            </w:r>
          </w:p>
        </w:tc>
      </w:tr>
      <w:tr w:rsidR="006015FE" w:rsidRPr="00203C83" w:rsidTr="005900BE">
        <w:trPr>
          <w:trHeight w:val="225"/>
        </w:trPr>
        <w:tc>
          <w:tcPr>
            <w:tcW w:w="5920" w:type="dxa"/>
            <w:tcBorders>
              <w:top w:val="nil"/>
              <w:left w:val="single" w:sz="8" w:space="0" w:color="auto"/>
              <w:bottom w:val="single" w:sz="4" w:space="0" w:color="auto"/>
              <w:right w:val="single" w:sz="4" w:space="0" w:color="auto"/>
            </w:tcBorders>
            <w:shd w:val="clear" w:color="auto" w:fill="auto"/>
            <w:noWrap/>
            <w:vAlign w:val="center"/>
          </w:tcPr>
          <w:p w:rsidR="006015FE" w:rsidRPr="00203C83" w:rsidRDefault="006015FE" w:rsidP="006015FE">
            <w:pPr>
              <w:jc w:val="left"/>
              <w:rPr>
                <w:szCs w:val="24"/>
              </w:rPr>
            </w:pPr>
            <w:r w:rsidRPr="00203C83">
              <w:rPr>
                <w:szCs w:val="24"/>
              </w:rPr>
              <w:t>5</w:t>
            </w:r>
            <w:r>
              <w:rPr>
                <w:szCs w:val="24"/>
                <w:lang w:val="sr-Cyrl-RS"/>
              </w:rPr>
              <w:t>23</w:t>
            </w:r>
            <w:r w:rsidRPr="00203C83">
              <w:rPr>
                <w:szCs w:val="24"/>
              </w:rPr>
              <w:t xml:space="preserve"> </w:t>
            </w:r>
            <w:r>
              <w:rPr>
                <w:szCs w:val="24"/>
                <w:lang w:val="sr-Cyrl-RS"/>
              </w:rPr>
              <w:t>Чишћење од доњих грана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6015FE" w:rsidRPr="00F561B2" w:rsidRDefault="006015FE" w:rsidP="006015FE">
            <w:pPr>
              <w:jc w:val="right"/>
              <w:rPr>
                <w:szCs w:val="24"/>
                <w:lang w:val="sr-Cyrl-RS" w:eastAsia="sr-Latn-CS"/>
              </w:rPr>
            </w:pPr>
            <w:r>
              <w:rPr>
                <w:szCs w:val="24"/>
                <w:lang w:val="sr-Cyrl-RS" w:eastAsia="sr-Latn-CS"/>
              </w:rPr>
              <w:t>112,38</w:t>
            </w:r>
          </w:p>
        </w:tc>
        <w:tc>
          <w:tcPr>
            <w:tcW w:w="1246" w:type="dxa"/>
            <w:tcBorders>
              <w:top w:val="nil"/>
              <w:left w:val="nil"/>
              <w:bottom w:val="single" w:sz="4" w:space="0" w:color="auto"/>
              <w:right w:val="single" w:sz="4" w:space="0" w:color="auto"/>
            </w:tcBorders>
            <w:shd w:val="clear" w:color="auto" w:fill="auto"/>
            <w:noWrap/>
            <w:vAlign w:val="center"/>
          </w:tcPr>
          <w:p w:rsidR="006015FE" w:rsidRPr="00F561B2" w:rsidRDefault="006015FE" w:rsidP="006015FE">
            <w:pPr>
              <w:jc w:val="right"/>
              <w:rPr>
                <w:szCs w:val="24"/>
                <w:lang w:val="sr-Cyrl-RS" w:eastAsia="sr-Latn-CS"/>
              </w:rPr>
            </w:pPr>
            <w:r>
              <w:rPr>
                <w:szCs w:val="24"/>
                <w:lang w:val="sr-Cyrl-RS" w:eastAsia="sr-Latn-CS"/>
              </w:rPr>
              <w:t>112,38</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6015FE" w:rsidRPr="0019519F" w:rsidRDefault="006015FE" w:rsidP="006015FE">
            <w:pPr>
              <w:jc w:val="right"/>
              <w:rPr>
                <w:szCs w:val="24"/>
                <w:lang w:val="sr-Latn-RS" w:eastAsia="sr-Latn-CS"/>
              </w:rPr>
            </w:pPr>
            <w:r w:rsidRPr="0019519F">
              <w:rPr>
                <w:szCs w:val="24"/>
                <w:lang w:val="sr-Latn-RS" w:eastAsia="sr-Latn-CS"/>
              </w:rPr>
              <w:t>31,76</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6015FE" w:rsidRPr="0019519F" w:rsidRDefault="006015FE" w:rsidP="006015FE">
            <w:pPr>
              <w:jc w:val="right"/>
              <w:rPr>
                <w:szCs w:val="24"/>
                <w:lang w:val="sr-Latn-RS" w:eastAsia="sr-Latn-CS"/>
              </w:rPr>
            </w:pPr>
            <w:r w:rsidRPr="0019519F">
              <w:rPr>
                <w:szCs w:val="24"/>
                <w:lang w:val="sr-Latn-RS" w:eastAsia="sr-Latn-CS"/>
              </w:rPr>
              <w:t>31,76</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015FE" w:rsidRPr="0019519F" w:rsidRDefault="006015FE" w:rsidP="006015FE">
            <w:pPr>
              <w:jc w:val="right"/>
              <w:rPr>
                <w:szCs w:val="24"/>
                <w:lang w:val="sr-Latn-RS" w:eastAsia="sr-Latn-CS"/>
              </w:rPr>
            </w:pPr>
            <w:r w:rsidRPr="0019519F">
              <w:rPr>
                <w:szCs w:val="24"/>
                <w:lang w:val="sr-Latn-RS" w:eastAsia="sr-Latn-CS"/>
              </w:rPr>
              <w:t>144,14</w:t>
            </w:r>
          </w:p>
        </w:tc>
        <w:tc>
          <w:tcPr>
            <w:tcW w:w="1246" w:type="dxa"/>
            <w:tcBorders>
              <w:top w:val="nil"/>
              <w:left w:val="nil"/>
              <w:bottom w:val="single" w:sz="4" w:space="0" w:color="auto"/>
              <w:right w:val="single" w:sz="8" w:space="0" w:color="auto"/>
            </w:tcBorders>
            <w:shd w:val="clear" w:color="auto" w:fill="auto"/>
            <w:noWrap/>
            <w:vAlign w:val="center"/>
          </w:tcPr>
          <w:p w:rsidR="006015FE" w:rsidRPr="0019519F" w:rsidRDefault="006015FE" w:rsidP="006015FE">
            <w:pPr>
              <w:jc w:val="right"/>
              <w:rPr>
                <w:szCs w:val="24"/>
                <w:lang w:val="sr-Latn-RS" w:eastAsia="sr-Latn-CS"/>
              </w:rPr>
            </w:pPr>
            <w:r w:rsidRPr="0019519F">
              <w:rPr>
                <w:szCs w:val="24"/>
                <w:lang w:val="sr-Latn-RS" w:eastAsia="sr-Latn-CS"/>
              </w:rPr>
              <w:t>144,14</w:t>
            </w:r>
          </w:p>
        </w:tc>
      </w:tr>
      <w:tr w:rsidR="005900BE" w:rsidRPr="00203C83" w:rsidTr="005900BE">
        <w:trPr>
          <w:trHeight w:val="184"/>
        </w:trPr>
        <w:tc>
          <w:tcPr>
            <w:tcW w:w="5920" w:type="dxa"/>
            <w:tcBorders>
              <w:top w:val="nil"/>
              <w:left w:val="single" w:sz="8" w:space="0" w:color="auto"/>
              <w:bottom w:val="single" w:sz="4" w:space="0" w:color="auto"/>
              <w:right w:val="single" w:sz="4" w:space="0" w:color="auto"/>
            </w:tcBorders>
            <w:shd w:val="clear" w:color="auto" w:fill="auto"/>
            <w:noWrap/>
            <w:vAlign w:val="center"/>
          </w:tcPr>
          <w:p w:rsidR="005900BE" w:rsidRPr="00203C83" w:rsidRDefault="005900BE" w:rsidP="005900BE">
            <w:pPr>
              <w:jc w:val="left"/>
              <w:rPr>
                <w:szCs w:val="24"/>
              </w:rPr>
            </w:pPr>
            <w:r w:rsidRPr="00203C83">
              <w:rPr>
                <w:szCs w:val="24"/>
              </w:rPr>
              <w:t>52</w:t>
            </w:r>
            <w:r>
              <w:rPr>
                <w:szCs w:val="24"/>
                <w:lang w:val="sr-Cyrl-RS"/>
              </w:rPr>
              <w:t>6</w:t>
            </w:r>
            <w:r w:rsidRPr="00203C83">
              <w:rPr>
                <w:szCs w:val="24"/>
              </w:rPr>
              <w:t xml:space="preserve"> </w:t>
            </w:r>
            <w:r>
              <w:rPr>
                <w:szCs w:val="24"/>
                <w:lang w:val="sr-Cyrl-RS"/>
              </w:rPr>
              <w:t>Чишћење у младим природним састојинама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5900BE" w:rsidRPr="00F561B2" w:rsidRDefault="00F561B2" w:rsidP="005900BE">
            <w:pPr>
              <w:jc w:val="right"/>
              <w:rPr>
                <w:szCs w:val="24"/>
                <w:lang w:val="sr-Cyrl-RS" w:eastAsia="sr-Latn-CS"/>
              </w:rPr>
            </w:pPr>
            <w:r>
              <w:rPr>
                <w:szCs w:val="24"/>
                <w:lang w:val="sr-Cyrl-RS" w:eastAsia="sr-Latn-CS"/>
              </w:rPr>
              <w:t>557,90</w:t>
            </w:r>
          </w:p>
        </w:tc>
        <w:tc>
          <w:tcPr>
            <w:tcW w:w="1246" w:type="dxa"/>
            <w:tcBorders>
              <w:top w:val="nil"/>
              <w:left w:val="nil"/>
              <w:bottom w:val="single" w:sz="4" w:space="0" w:color="auto"/>
              <w:right w:val="single" w:sz="4" w:space="0" w:color="auto"/>
            </w:tcBorders>
            <w:shd w:val="clear" w:color="auto" w:fill="auto"/>
            <w:noWrap/>
            <w:vAlign w:val="center"/>
          </w:tcPr>
          <w:p w:rsidR="005900BE" w:rsidRPr="00F561B2" w:rsidRDefault="00F561B2" w:rsidP="005900BE">
            <w:pPr>
              <w:jc w:val="right"/>
              <w:rPr>
                <w:szCs w:val="24"/>
                <w:lang w:val="sr-Cyrl-RS" w:eastAsia="sr-Latn-CS"/>
              </w:rPr>
            </w:pPr>
            <w:r>
              <w:rPr>
                <w:szCs w:val="24"/>
                <w:lang w:val="sr-Cyrl-RS" w:eastAsia="sr-Latn-CS"/>
              </w:rPr>
              <w:t>557,90</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5900BE" w:rsidRPr="0019519F" w:rsidRDefault="005900BE" w:rsidP="005900BE">
            <w:pPr>
              <w:jc w:val="right"/>
              <w:rPr>
                <w:szCs w:val="24"/>
                <w:lang w:eastAsia="sr-Latn-CS"/>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5900BE" w:rsidRPr="0019519F" w:rsidRDefault="005900BE" w:rsidP="005900BE">
            <w:pPr>
              <w:jc w:val="right"/>
              <w:rPr>
                <w:szCs w:val="24"/>
                <w:lang w:eastAsia="sr-Latn-CS"/>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5900BE" w:rsidRPr="0019519F" w:rsidRDefault="00F561B2" w:rsidP="005900BE">
            <w:pPr>
              <w:jc w:val="right"/>
              <w:rPr>
                <w:szCs w:val="24"/>
                <w:lang w:val="sr-Cyrl-RS" w:eastAsia="sr-Latn-CS"/>
              </w:rPr>
            </w:pPr>
            <w:r w:rsidRPr="0019519F">
              <w:rPr>
                <w:szCs w:val="24"/>
                <w:lang w:val="sr-Cyrl-RS" w:eastAsia="sr-Latn-CS"/>
              </w:rPr>
              <w:t>557,90</w:t>
            </w:r>
          </w:p>
        </w:tc>
        <w:tc>
          <w:tcPr>
            <w:tcW w:w="1246" w:type="dxa"/>
            <w:tcBorders>
              <w:top w:val="nil"/>
              <w:left w:val="nil"/>
              <w:bottom w:val="single" w:sz="4" w:space="0" w:color="auto"/>
              <w:right w:val="single" w:sz="8" w:space="0" w:color="auto"/>
            </w:tcBorders>
            <w:shd w:val="clear" w:color="auto" w:fill="auto"/>
            <w:noWrap/>
            <w:vAlign w:val="center"/>
          </w:tcPr>
          <w:p w:rsidR="005900BE" w:rsidRPr="0019519F" w:rsidRDefault="00F561B2" w:rsidP="005900BE">
            <w:pPr>
              <w:jc w:val="right"/>
              <w:rPr>
                <w:szCs w:val="24"/>
                <w:lang w:val="sr-Cyrl-RS" w:eastAsia="sr-Latn-CS"/>
              </w:rPr>
            </w:pPr>
            <w:r w:rsidRPr="0019519F">
              <w:rPr>
                <w:szCs w:val="24"/>
                <w:lang w:val="sr-Cyrl-RS" w:eastAsia="sr-Latn-CS"/>
              </w:rPr>
              <w:t>557,90</w:t>
            </w:r>
          </w:p>
        </w:tc>
      </w:tr>
      <w:tr w:rsidR="005900BE" w:rsidRPr="00203C83" w:rsidTr="005900BE">
        <w:trPr>
          <w:trHeight w:val="184"/>
        </w:trPr>
        <w:tc>
          <w:tcPr>
            <w:tcW w:w="5920" w:type="dxa"/>
            <w:tcBorders>
              <w:top w:val="nil"/>
              <w:left w:val="single" w:sz="8" w:space="0" w:color="auto"/>
              <w:bottom w:val="single" w:sz="4" w:space="0" w:color="auto"/>
              <w:right w:val="single" w:sz="4" w:space="0" w:color="auto"/>
            </w:tcBorders>
            <w:shd w:val="clear" w:color="auto" w:fill="auto"/>
            <w:noWrap/>
            <w:vAlign w:val="center"/>
          </w:tcPr>
          <w:p w:rsidR="005900BE" w:rsidRPr="00203C83" w:rsidRDefault="005900BE" w:rsidP="005900BE">
            <w:pPr>
              <w:jc w:val="left"/>
              <w:rPr>
                <w:szCs w:val="24"/>
              </w:rPr>
            </w:pPr>
            <w:r w:rsidRPr="00203C83">
              <w:rPr>
                <w:szCs w:val="24"/>
              </w:rPr>
              <w:t>52</w:t>
            </w:r>
            <w:r>
              <w:rPr>
                <w:szCs w:val="24"/>
                <w:lang w:val="sr-Cyrl-RS"/>
              </w:rPr>
              <w:t>7</w:t>
            </w:r>
            <w:r w:rsidRPr="00203C83">
              <w:rPr>
                <w:szCs w:val="24"/>
              </w:rPr>
              <w:t xml:space="preserve"> </w:t>
            </w:r>
            <w:r>
              <w:rPr>
                <w:szCs w:val="24"/>
                <w:lang w:val="sr-Cyrl-RS"/>
              </w:rPr>
              <w:t>Чишћење у младим културама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rsidR="005900BE" w:rsidRPr="00F561B2" w:rsidRDefault="00F561B2" w:rsidP="005900BE">
            <w:pPr>
              <w:jc w:val="right"/>
              <w:rPr>
                <w:szCs w:val="24"/>
                <w:lang w:val="sr-Cyrl-RS" w:eastAsia="sr-Latn-CS"/>
              </w:rPr>
            </w:pPr>
            <w:r>
              <w:rPr>
                <w:szCs w:val="24"/>
                <w:lang w:val="sr-Cyrl-RS" w:eastAsia="sr-Latn-CS"/>
              </w:rPr>
              <w:t>21,93</w:t>
            </w:r>
          </w:p>
        </w:tc>
        <w:tc>
          <w:tcPr>
            <w:tcW w:w="1246" w:type="dxa"/>
            <w:tcBorders>
              <w:top w:val="nil"/>
              <w:left w:val="nil"/>
              <w:bottom w:val="single" w:sz="4" w:space="0" w:color="auto"/>
              <w:right w:val="single" w:sz="4" w:space="0" w:color="auto"/>
            </w:tcBorders>
            <w:shd w:val="clear" w:color="auto" w:fill="auto"/>
            <w:noWrap/>
            <w:vAlign w:val="center"/>
          </w:tcPr>
          <w:p w:rsidR="005900BE" w:rsidRPr="00F561B2" w:rsidRDefault="00F561B2" w:rsidP="005900BE">
            <w:pPr>
              <w:jc w:val="right"/>
              <w:rPr>
                <w:szCs w:val="24"/>
                <w:lang w:val="sr-Cyrl-RS" w:eastAsia="sr-Latn-CS"/>
              </w:rPr>
            </w:pPr>
            <w:r>
              <w:rPr>
                <w:szCs w:val="24"/>
                <w:lang w:val="sr-Cyrl-RS" w:eastAsia="sr-Latn-CS"/>
              </w:rPr>
              <w:t>21,93</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5900BE" w:rsidRPr="0019519F" w:rsidRDefault="005900BE" w:rsidP="005900BE">
            <w:pPr>
              <w:jc w:val="right"/>
              <w:rPr>
                <w:szCs w:val="24"/>
                <w:lang w:eastAsia="sr-Latn-CS"/>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5900BE" w:rsidRPr="0019519F" w:rsidRDefault="005900BE" w:rsidP="005900BE">
            <w:pPr>
              <w:jc w:val="right"/>
              <w:rPr>
                <w:szCs w:val="24"/>
                <w:lang w:eastAsia="sr-Latn-CS"/>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5900BE" w:rsidRPr="0019519F" w:rsidRDefault="00F561B2" w:rsidP="005900BE">
            <w:pPr>
              <w:jc w:val="right"/>
              <w:rPr>
                <w:szCs w:val="24"/>
                <w:lang w:val="sr-Cyrl-RS" w:eastAsia="sr-Latn-CS"/>
              </w:rPr>
            </w:pPr>
            <w:r w:rsidRPr="0019519F">
              <w:rPr>
                <w:szCs w:val="24"/>
                <w:lang w:val="sr-Cyrl-RS" w:eastAsia="sr-Latn-CS"/>
              </w:rPr>
              <w:t>21,93</w:t>
            </w:r>
          </w:p>
        </w:tc>
        <w:tc>
          <w:tcPr>
            <w:tcW w:w="1246" w:type="dxa"/>
            <w:tcBorders>
              <w:top w:val="nil"/>
              <w:left w:val="nil"/>
              <w:bottom w:val="single" w:sz="4" w:space="0" w:color="auto"/>
              <w:right w:val="single" w:sz="8" w:space="0" w:color="auto"/>
            </w:tcBorders>
            <w:shd w:val="clear" w:color="auto" w:fill="auto"/>
            <w:noWrap/>
            <w:vAlign w:val="center"/>
          </w:tcPr>
          <w:p w:rsidR="005900BE" w:rsidRPr="0019519F" w:rsidRDefault="00F561B2" w:rsidP="005900BE">
            <w:pPr>
              <w:jc w:val="right"/>
              <w:rPr>
                <w:szCs w:val="24"/>
                <w:lang w:val="sr-Cyrl-RS" w:eastAsia="sr-Latn-CS"/>
              </w:rPr>
            </w:pPr>
            <w:r w:rsidRPr="0019519F">
              <w:rPr>
                <w:szCs w:val="24"/>
                <w:lang w:val="sr-Cyrl-RS" w:eastAsia="sr-Latn-CS"/>
              </w:rPr>
              <w:t>21,93</w:t>
            </w:r>
          </w:p>
        </w:tc>
      </w:tr>
      <w:tr w:rsidR="005900BE" w:rsidRPr="00203C83" w:rsidTr="005900BE">
        <w:trPr>
          <w:trHeight w:val="184"/>
        </w:trPr>
        <w:tc>
          <w:tcPr>
            <w:tcW w:w="592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5900BE" w:rsidRPr="00203C83" w:rsidRDefault="005900BE" w:rsidP="005900BE">
            <w:pPr>
              <w:jc w:val="left"/>
              <w:rPr>
                <w:szCs w:val="24"/>
              </w:rPr>
            </w:pPr>
            <w:r>
              <w:rPr>
                <w:szCs w:val="24"/>
              </w:rPr>
              <w:t>Укупно</w:t>
            </w:r>
          </w:p>
        </w:tc>
        <w:tc>
          <w:tcPr>
            <w:tcW w:w="1291" w:type="dxa"/>
            <w:tcBorders>
              <w:top w:val="nil"/>
              <w:left w:val="single" w:sz="8" w:space="0" w:color="auto"/>
              <w:bottom w:val="single" w:sz="4" w:space="0" w:color="auto"/>
              <w:right w:val="single" w:sz="4" w:space="0" w:color="auto"/>
            </w:tcBorders>
            <w:shd w:val="clear" w:color="auto" w:fill="D9D9D9" w:themeFill="background1" w:themeFillShade="D9"/>
            <w:noWrap/>
            <w:vAlign w:val="bottom"/>
          </w:tcPr>
          <w:p w:rsidR="005900BE" w:rsidRDefault="001B5BA1" w:rsidP="005900BE">
            <w:pPr>
              <w:jc w:val="right"/>
              <w:rPr>
                <w:color w:val="000000"/>
                <w:szCs w:val="24"/>
              </w:rPr>
            </w:pPr>
            <w:r>
              <w:rPr>
                <w:color w:val="000000"/>
                <w:szCs w:val="24"/>
              </w:rPr>
              <w:t>912,24</w:t>
            </w:r>
          </w:p>
        </w:tc>
        <w:tc>
          <w:tcPr>
            <w:tcW w:w="1246" w:type="dxa"/>
            <w:tcBorders>
              <w:top w:val="nil"/>
              <w:left w:val="nil"/>
              <w:bottom w:val="single" w:sz="4" w:space="0" w:color="auto"/>
              <w:right w:val="single" w:sz="4" w:space="0" w:color="auto"/>
            </w:tcBorders>
            <w:shd w:val="clear" w:color="auto" w:fill="D9D9D9" w:themeFill="background1" w:themeFillShade="D9"/>
            <w:noWrap/>
            <w:vAlign w:val="bottom"/>
          </w:tcPr>
          <w:p w:rsidR="005900BE" w:rsidRPr="00690DBB" w:rsidRDefault="001B5BA1" w:rsidP="00690DBB">
            <w:pPr>
              <w:jc w:val="right"/>
              <w:rPr>
                <w:color w:val="000000"/>
                <w:szCs w:val="24"/>
                <w:lang w:val="sr-Cyrl-RS"/>
              </w:rPr>
            </w:pPr>
            <w:r>
              <w:rPr>
                <w:color w:val="000000"/>
                <w:szCs w:val="24"/>
              </w:rPr>
              <w:t>1.</w:t>
            </w:r>
            <w:r w:rsidR="00690DBB">
              <w:rPr>
                <w:color w:val="000000"/>
                <w:szCs w:val="24"/>
                <w:lang w:val="sr-Cyrl-RS"/>
              </w:rPr>
              <w:t>123</w:t>
            </w:r>
            <w:r>
              <w:rPr>
                <w:color w:val="000000"/>
                <w:szCs w:val="24"/>
              </w:rPr>
              <w:t>,</w:t>
            </w:r>
            <w:r w:rsidR="00690DBB">
              <w:rPr>
                <w:color w:val="000000"/>
                <w:szCs w:val="24"/>
                <w:lang w:val="sr-Cyrl-RS"/>
              </w:rPr>
              <w:t>96</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00BE" w:rsidRPr="0019519F" w:rsidRDefault="006015FE" w:rsidP="005900BE">
            <w:pPr>
              <w:jc w:val="right"/>
              <w:rPr>
                <w:szCs w:val="24"/>
              </w:rPr>
            </w:pPr>
            <w:r w:rsidRPr="0019519F">
              <w:rPr>
                <w:szCs w:val="24"/>
              </w:rPr>
              <w:t>140,95</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00BE" w:rsidRPr="0019519F" w:rsidRDefault="006015FE" w:rsidP="00690DBB">
            <w:pPr>
              <w:jc w:val="right"/>
              <w:rPr>
                <w:szCs w:val="24"/>
                <w:lang w:val="sr-Latn-RS"/>
              </w:rPr>
            </w:pPr>
            <w:r w:rsidRPr="0019519F">
              <w:rPr>
                <w:szCs w:val="24"/>
                <w:lang w:val="sr-Latn-RS"/>
              </w:rPr>
              <w:t>250,14</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900BE" w:rsidRPr="0019519F" w:rsidRDefault="001B5BA1" w:rsidP="006015FE">
            <w:pPr>
              <w:jc w:val="right"/>
              <w:rPr>
                <w:szCs w:val="24"/>
              </w:rPr>
            </w:pPr>
            <w:r w:rsidRPr="0019519F">
              <w:rPr>
                <w:szCs w:val="24"/>
              </w:rPr>
              <w:t>1.0</w:t>
            </w:r>
            <w:r w:rsidR="006015FE" w:rsidRPr="0019519F">
              <w:rPr>
                <w:szCs w:val="24"/>
              </w:rPr>
              <w:t>53</w:t>
            </w:r>
            <w:r w:rsidRPr="0019519F">
              <w:rPr>
                <w:szCs w:val="24"/>
              </w:rPr>
              <w:t>,</w:t>
            </w:r>
            <w:r w:rsidR="006015FE" w:rsidRPr="0019519F">
              <w:rPr>
                <w:szCs w:val="24"/>
              </w:rPr>
              <w:t>19</w:t>
            </w:r>
          </w:p>
        </w:tc>
        <w:tc>
          <w:tcPr>
            <w:tcW w:w="1246" w:type="dxa"/>
            <w:tcBorders>
              <w:top w:val="nil"/>
              <w:left w:val="nil"/>
              <w:bottom w:val="single" w:sz="4" w:space="0" w:color="auto"/>
              <w:right w:val="single" w:sz="8" w:space="0" w:color="auto"/>
            </w:tcBorders>
            <w:shd w:val="clear" w:color="auto" w:fill="D9D9D9" w:themeFill="background1" w:themeFillShade="D9"/>
            <w:noWrap/>
            <w:vAlign w:val="bottom"/>
          </w:tcPr>
          <w:p w:rsidR="005900BE" w:rsidRPr="0019519F" w:rsidRDefault="001B5BA1" w:rsidP="006015FE">
            <w:pPr>
              <w:jc w:val="right"/>
              <w:rPr>
                <w:szCs w:val="24"/>
                <w:lang w:val="sr-Cyrl-RS"/>
              </w:rPr>
            </w:pPr>
            <w:r w:rsidRPr="0019519F">
              <w:rPr>
                <w:szCs w:val="24"/>
              </w:rPr>
              <w:t>1.</w:t>
            </w:r>
            <w:r w:rsidR="006015FE" w:rsidRPr="0019519F">
              <w:rPr>
                <w:szCs w:val="24"/>
              </w:rPr>
              <w:t>374</w:t>
            </w:r>
            <w:r w:rsidRPr="0019519F">
              <w:rPr>
                <w:szCs w:val="24"/>
              </w:rPr>
              <w:t>,</w:t>
            </w:r>
            <w:r w:rsidR="006015FE" w:rsidRPr="0019519F">
              <w:rPr>
                <w:szCs w:val="24"/>
              </w:rPr>
              <w:t>10</w:t>
            </w:r>
          </w:p>
        </w:tc>
      </w:tr>
    </w:tbl>
    <w:p w:rsidR="00121E89" w:rsidRDefault="00121E89" w:rsidP="00B5350C">
      <w:pPr>
        <w:ind w:firstLine="709"/>
        <w:rPr>
          <w:szCs w:val="24"/>
          <w:lang w:val="sr-Latn-CS"/>
        </w:rPr>
      </w:pPr>
    </w:p>
    <w:p w:rsidR="00732569" w:rsidRPr="00203C83" w:rsidRDefault="00BE010D" w:rsidP="00B5350C">
      <w:pPr>
        <w:ind w:firstLine="709"/>
        <w:rPr>
          <w:szCs w:val="24"/>
          <w:lang w:val="sr-Latn-CS"/>
        </w:rPr>
      </w:pPr>
      <w:r>
        <w:rPr>
          <w:szCs w:val="24"/>
          <w:lang w:val="sr-Latn-CS"/>
        </w:rPr>
        <w:t>И</w:t>
      </w:r>
      <w:r w:rsidR="00B61EF7">
        <w:rPr>
          <w:szCs w:val="24"/>
          <w:lang w:val="sr-Latn-CS"/>
        </w:rPr>
        <w:t>з</w:t>
      </w:r>
      <w:r w:rsidR="00732569" w:rsidRPr="00203C83">
        <w:rPr>
          <w:szCs w:val="24"/>
          <w:lang w:val="sr-Latn-CS"/>
        </w:rPr>
        <w:t xml:space="preserve"> </w:t>
      </w:r>
      <w:r w:rsidR="00B61EF7">
        <w:rPr>
          <w:szCs w:val="24"/>
          <w:lang w:val="sr-Latn-CS"/>
        </w:rPr>
        <w:t>пр</w:t>
      </w:r>
      <w:r>
        <w:rPr>
          <w:szCs w:val="24"/>
          <w:lang w:val="sr-Latn-CS"/>
        </w:rPr>
        <w:t>е</w:t>
      </w:r>
      <w:r w:rsidR="00B61EF7">
        <w:rPr>
          <w:szCs w:val="24"/>
          <w:lang w:val="sr-Latn-CS"/>
        </w:rPr>
        <w:t>тхо</w:t>
      </w:r>
      <w:r>
        <w:rPr>
          <w:szCs w:val="24"/>
          <w:lang w:val="sr-Latn-CS"/>
        </w:rPr>
        <w:t>д</w:t>
      </w:r>
      <w:r w:rsidR="00B61EF7">
        <w:rPr>
          <w:szCs w:val="24"/>
          <w:lang w:val="sr-Latn-CS"/>
        </w:rPr>
        <w:t>но</w:t>
      </w:r>
      <w:r>
        <w:rPr>
          <w:szCs w:val="24"/>
          <w:lang w:val="sr-Latn-CS"/>
        </w:rPr>
        <w:t>г</w:t>
      </w:r>
      <w:r w:rsidR="00732569" w:rsidRPr="00203C83">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уоч</w:t>
      </w:r>
      <w:r>
        <w:rPr>
          <w:szCs w:val="24"/>
          <w:lang w:val="sr-Latn-CS"/>
        </w:rPr>
        <w:t>ава</w:t>
      </w:r>
      <w:r w:rsidR="00732569" w:rsidRPr="00203C83">
        <w:rPr>
          <w:szCs w:val="24"/>
          <w:lang w:val="sr-Latn-CS"/>
        </w:rPr>
        <w:t xml:space="preserve"> </w:t>
      </w:r>
      <w:r>
        <w:rPr>
          <w:szCs w:val="24"/>
          <w:lang w:val="sr-Latn-CS"/>
        </w:rPr>
        <w:t>да</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sidR="00B61EF7">
        <w:rPr>
          <w:szCs w:val="24"/>
          <w:lang w:val="sr-Latn-CS"/>
        </w:rPr>
        <w:t>ко</w:t>
      </w:r>
      <w:r>
        <w:rPr>
          <w:szCs w:val="24"/>
          <w:lang w:val="sr-Latn-CS"/>
        </w:rPr>
        <w:t>д</w:t>
      </w:r>
      <w:r w:rsidR="00732569" w:rsidRPr="00203C83">
        <w:rPr>
          <w:szCs w:val="24"/>
          <w:lang w:val="sr-Latn-CS"/>
        </w:rPr>
        <w:t xml:space="preserve"> </w:t>
      </w:r>
      <w:r w:rsidR="00B61EF7">
        <w:rPr>
          <w:szCs w:val="24"/>
          <w:lang w:val="sr-Latn-CS"/>
        </w:rPr>
        <w:t>н</w:t>
      </w:r>
      <w:r>
        <w:rPr>
          <w:szCs w:val="24"/>
          <w:lang w:val="sr-Latn-CS"/>
        </w:rPr>
        <w:t>еге</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н</w:t>
      </w:r>
      <w:r>
        <w:rPr>
          <w:szCs w:val="24"/>
          <w:lang w:val="sr-Latn-CS"/>
        </w:rPr>
        <w:t>е</w:t>
      </w:r>
      <w:r w:rsidR="00B61EF7">
        <w:rPr>
          <w:szCs w:val="24"/>
          <w:lang w:val="sr-Latn-CS"/>
        </w:rPr>
        <w:t>уј</w:t>
      </w:r>
      <w:r>
        <w:rPr>
          <w:szCs w:val="24"/>
          <w:lang w:val="sr-Latn-CS"/>
        </w:rPr>
        <w:t>ед</w:t>
      </w:r>
      <w:r w:rsidR="00B61EF7">
        <w:rPr>
          <w:szCs w:val="24"/>
          <w:lang w:val="sr-Latn-CS"/>
        </w:rPr>
        <w:t>н</w:t>
      </w:r>
      <w:r>
        <w:rPr>
          <w:szCs w:val="24"/>
          <w:lang w:val="sr-Latn-CS"/>
        </w:rPr>
        <w:t>а</w:t>
      </w:r>
      <w:r w:rsidR="00B61EF7">
        <w:rPr>
          <w:szCs w:val="24"/>
          <w:lang w:val="sr-Latn-CS"/>
        </w:rPr>
        <w:t>ч</w:t>
      </w:r>
      <w:r>
        <w:rPr>
          <w:szCs w:val="24"/>
          <w:lang w:val="sr-Latn-CS"/>
        </w:rPr>
        <w:t>е</w:t>
      </w:r>
      <w:r w:rsidR="00B61EF7">
        <w:rPr>
          <w:szCs w:val="24"/>
          <w:lang w:val="sr-Latn-CS"/>
        </w:rPr>
        <w:t>ни</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732569" w:rsidRPr="00203C83">
        <w:rPr>
          <w:szCs w:val="24"/>
          <w:lang w:val="sr-Latn-CS"/>
        </w:rPr>
        <w:t xml:space="preserve"> </w:t>
      </w:r>
      <w:r w:rsidR="00B61EF7">
        <w:rPr>
          <w:szCs w:val="24"/>
          <w:lang w:val="sr-Latn-CS"/>
        </w:rPr>
        <w:t>ј</w:t>
      </w:r>
      <w:r>
        <w:rPr>
          <w:szCs w:val="24"/>
          <w:lang w:val="sr-Latn-CS"/>
        </w:rPr>
        <w:t>е</w:t>
      </w:r>
      <w:r w:rsidR="00B61EF7">
        <w:rPr>
          <w:szCs w:val="24"/>
          <w:lang w:val="sr-Latn-CS"/>
        </w:rPr>
        <w:t>р</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бав</w:t>
      </w:r>
      <w:r w:rsidR="001019E7">
        <w:rPr>
          <w:szCs w:val="24"/>
          <w:lang w:val="sr-Latn-CS"/>
        </w:rPr>
        <w:t>љ</w:t>
      </w:r>
      <w:r>
        <w:rPr>
          <w:szCs w:val="24"/>
          <w:lang w:val="sr-Latn-CS"/>
        </w:rPr>
        <w:t>а</w:t>
      </w:r>
      <w:r w:rsidR="00B61EF7">
        <w:rPr>
          <w:szCs w:val="24"/>
          <w:lang w:val="sr-Latn-CS"/>
        </w:rPr>
        <w:t>ју</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Pr>
          <w:szCs w:val="24"/>
          <w:lang w:val="sr-Latn-CS"/>
        </w:rPr>
        <w:t>в</w:t>
      </w:r>
      <w:r w:rsidR="00B61EF7">
        <w:rPr>
          <w:szCs w:val="24"/>
          <w:lang w:val="sr-Latn-CS"/>
        </w:rPr>
        <w:t>иш</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ав</w:t>
      </w:r>
      <w:r w:rsidR="00B61EF7">
        <w:rPr>
          <w:szCs w:val="24"/>
          <w:lang w:val="sr-Latn-CS"/>
        </w:rPr>
        <w:t>р</w:t>
      </w:r>
      <w:r>
        <w:rPr>
          <w:szCs w:val="24"/>
          <w:lang w:val="sr-Latn-CS"/>
        </w:rPr>
        <w:t>а</w:t>
      </w:r>
      <w:r w:rsidR="00B61EF7">
        <w:rPr>
          <w:szCs w:val="24"/>
          <w:lang w:val="sr-Latn-CS"/>
        </w:rPr>
        <w:t>т</w:t>
      </w:r>
      <w:r>
        <w:rPr>
          <w:szCs w:val="24"/>
          <w:lang w:val="sr-Latn-CS"/>
        </w:rPr>
        <w:t>а</w:t>
      </w:r>
      <w:r w:rsidR="00732569" w:rsidRPr="00203C83">
        <w:rPr>
          <w:szCs w:val="24"/>
          <w:lang w:val="sr-Latn-CS"/>
        </w:rPr>
        <w:t>.</w:t>
      </w:r>
    </w:p>
    <w:p w:rsidR="00732569" w:rsidRDefault="00BE010D" w:rsidP="00B5350C">
      <w:pPr>
        <w:ind w:firstLine="709"/>
        <w:rPr>
          <w:szCs w:val="24"/>
          <w:lang w:val="sr-Latn-CS"/>
        </w:rPr>
      </w:pPr>
      <w:r>
        <w:rPr>
          <w:szCs w:val="24"/>
          <w:lang w:val="sr-Latn-CS"/>
        </w:rPr>
        <w:t>Рад</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sidR="00B61EF7">
        <w:rPr>
          <w:szCs w:val="24"/>
          <w:lang w:val="sr-Latn-CS"/>
        </w:rPr>
        <w:t>р</w:t>
      </w:r>
      <w:r>
        <w:rPr>
          <w:szCs w:val="24"/>
          <w:lang w:val="sr-Latn-CS"/>
        </w:rPr>
        <w:t>а</w:t>
      </w:r>
      <w:r w:rsidR="00B61EF7">
        <w:rPr>
          <w:szCs w:val="24"/>
          <w:lang w:val="sr-Latn-CS"/>
        </w:rPr>
        <w:t>зличит</w:t>
      </w:r>
      <w:r>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з</w:t>
      </w:r>
      <w:r>
        <w:rPr>
          <w:szCs w:val="24"/>
          <w:lang w:val="sr-Latn-CS"/>
        </w:rPr>
        <w:t>ав</w:t>
      </w:r>
      <w:r w:rsidR="00B61EF7">
        <w:rPr>
          <w:szCs w:val="24"/>
          <w:lang w:val="sr-Latn-CS"/>
        </w:rPr>
        <w:t>исности</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Pr>
          <w:szCs w:val="24"/>
          <w:lang w:val="sr-Latn-CS"/>
        </w:rPr>
        <w:t>б</w:t>
      </w:r>
      <w:r w:rsidR="00B61EF7">
        <w:rPr>
          <w:szCs w:val="24"/>
          <w:lang w:val="sr-Latn-CS"/>
        </w:rPr>
        <w:t>рој</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ав</w:t>
      </w:r>
      <w:r w:rsidR="00B61EF7">
        <w:rPr>
          <w:szCs w:val="24"/>
          <w:lang w:val="sr-Latn-CS"/>
        </w:rPr>
        <w:t>р</w:t>
      </w:r>
      <w:r>
        <w:rPr>
          <w:szCs w:val="24"/>
          <w:lang w:val="sr-Latn-CS"/>
        </w:rPr>
        <w:t>а</w:t>
      </w:r>
      <w:r w:rsidR="00B61EF7">
        <w:rPr>
          <w:szCs w:val="24"/>
          <w:lang w:val="sr-Latn-CS"/>
        </w:rPr>
        <w:t>т</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ва</w:t>
      </w:r>
      <w:r w:rsidR="00B61EF7">
        <w:rPr>
          <w:szCs w:val="24"/>
          <w:lang w:val="sr-Latn-CS"/>
        </w:rPr>
        <w:t>ко</w:t>
      </w:r>
      <w:r>
        <w:rPr>
          <w:szCs w:val="24"/>
          <w:lang w:val="sr-Latn-CS"/>
        </w:rPr>
        <w:t>г</w:t>
      </w:r>
      <w:r w:rsidR="00732569" w:rsidRPr="00203C83">
        <w:rPr>
          <w:szCs w:val="24"/>
          <w:lang w:val="sr-Latn-CS"/>
        </w:rPr>
        <w:t xml:space="preserve"> </w:t>
      </w:r>
      <w:r w:rsidR="00B61EF7">
        <w:rPr>
          <w:szCs w:val="24"/>
          <w:lang w:val="sr-Latn-CS"/>
        </w:rPr>
        <w:t>пој</w:t>
      </w:r>
      <w:r>
        <w:rPr>
          <w:szCs w:val="24"/>
          <w:lang w:val="sr-Latn-CS"/>
        </w:rPr>
        <w:t>ед</w:t>
      </w:r>
      <w:r w:rsidR="00B61EF7">
        <w:rPr>
          <w:szCs w:val="24"/>
          <w:lang w:val="sr-Latn-CS"/>
        </w:rPr>
        <w:t>ино</w:t>
      </w:r>
      <w:r>
        <w:rPr>
          <w:szCs w:val="24"/>
          <w:lang w:val="sr-Latn-CS"/>
        </w:rPr>
        <w:t>г</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 xml:space="preserve">: </w:t>
      </w:r>
    </w:p>
    <w:p w:rsidR="00690DBB" w:rsidRDefault="00690DBB" w:rsidP="00690DBB">
      <w:pPr>
        <w:pStyle w:val="ListParagraph"/>
        <w:numPr>
          <w:ilvl w:val="0"/>
          <w:numId w:val="54"/>
        </w:numPr>
        <w:tabs>
          <w:tab w:val="clear" w:pos="2509"/>
        </w:tabs>
        <w:ind w:left="567" w:firstLine="567"/>
        <w:rPr>
          <w:lang w:val="sr-Cyrl-RS"/>
        </w:rPr>
      </w:pPr>
      <w:r w:rsidRPr="00690DBB">
        <w:rPr>
          <w:lang w:val="sr-Cyrl-RS"/>
        </w:rPr>
        <w:t xml:space="preserve">Осветљавање подмлатка </w:t>
      </w:r>
      <w:r>
        <w:rPr>
          <w:lang w:val="sr-Cyrl-RS"/>
        </w:rPr>
        <w:t xml:space="preserve">(510) </w:t>
      </w:r>
      <w:r w:rsidRPr="00690DBB">
        <w:rPr>
          <w:lang w:val="sr-Cyrl-RS"/>
        </w:rPr>
        <w:t>се врши након оплодних сеча у једном наврату у овом уређајном раздобљу</w:t>
      </w:r>
      <w:r>
        <w:rPr>
          <w:lang w:val="sr-Cyrl-RS"/>
        </w:rPr>
        <w:t>,</w:t>
      </w:r>
    </w:p>
    <w:p w:rsidR="00690DBB" w:rsidRPr="00690DBB" w:rsidRDefault="00690DBB" w:rsidP="00690DBB">
      <w:pPr>
        <w:pStyle w:val="ListParagraph"/>
        <w:numPr>
          <w:ilvl w:val="0"/>
          <w:numId w:val="54"/>
        </w:numPr>
        <w:tabs>
          <w:tab w:val="clear" w:pos="2509"/>
        </w:tabs>
        <w:ind w:left="567" w:firstLine="567"/>
        <w:rPr>
          <w:lang w:val="sr-Cyrl-RS"/>
        </w:rPr>
      </w:pPr>
      <w:r>
        <w:rPr>
          <w:lang w:val="sr-Cyrl-RS"/>
        </w:rPr>
        <w:t>Сеча избојака (514) је планирана у два наврата,</w:t>
      </w:r>
    </w:p>
    <w:p w:rsidR="00732569" w:rsidRPr="00203C83" w:rsidRDefault="00B61EF7" w:rsidP="00B5350C">
      <w:pPr>
        <w:numPr>
          <w:ilvl w:val="1"/>
          <w:numId w:val="26"/>
        </w:numPr>
        <w:tabs>
          <w:tab w:val="clear" w:pos="1800"/>
        </w:tabs>
        <w:ind w:left="426" w:firstLine="709"/>
        <w:rPr>
          <w:szCs w:val="24"/>
          <w:lang w:val="sr-Latn-CS"/>
        </w:rPr>
      </w:pPr>
      <w:r>
        <w:rPr>
          <w:bCs/>
          <w:szCs w:val="24"/>
        </w:rPr>
        <w:t>окоп</w:t>
      </w:r>
      <w:r w:rsidR="00BE010D">
        <w:rPr>
          <w:bCs/>
          <w:szCs w:val="24"/>
        </w:rPr>
        <w:t>ава</w:t>
      </w:r>
      <w:r w:rsidR="001019E7">
        <w:rPr>
          <w:bCs/>
          <w:szCs w:val="24"/>
        </w:rPr>
        <w:t>њ</w:t>
      </w:r>
      <w:r w:rsidR="00BE010D">
        <w:rPr>
          <w:bCs/>
          <w:szCs w:val="24"/>
        </w:rPr>
        <w:t>е</w:t>
      </w:r>
      <w:r w:rsidR="00732569" w:rsidRPr="00203C83">
        <w:rPr>
          <w:bCs/>
          <w:szCs w:val="24"/>
          <w:lang w:val="sr-Latn-CS"/>
        </w:rPr>
        <w:t xml:space="preserve"> </w:t>
      </w:r>
      <w:r>
        <w:rPr>
          <w:bCs/>
          <w:szCs w:val="24"/>
        </w:rPr>
        <w:t>и</w:t>
      </w:r>
      <w:r w:rsidR="00732569" w:rsidRPr="00203C83">
        <w:rPr>
          <w:bCs/>
          <w:szCs w:val="24"/>
          <w:lang w:val="sr-Latn-CS"/>
        </w:rPr>
        <w:t xml:space="preserve"> </w:t>
      </w:r>
      <w:r>
        <w:rPr>
          <w:bCs/>
          <w:szCs w:val="24"/>
        </w:rPr>
        <w:t>пр</w:t>
      </w:r>
      <w:r w:rsidR="00BE010D">
        <w:rPr>
          <w:bCs/>
          <w:szCs w:val="24"/>
        </w:rPr>
        <w:t>а</w:t>
      </w:r>
      <w:r>
        <w:rPr>
          <w:bCs/>
          <w:szCs w:val="24"/>
          <w:lang w:val="sr-Latn-CS"/>
        </w:rPr>
        <w:t>ш</w:t>
      </w:r>
      <w:r w:rsidR="00BE010D">
        <w:rPr>
          <w:bCs/>
          <w:szCs w:val="24"/>
        </w:rPr>
        <w:t>е</w:t>
      </w:r>
      <w:r w:rsidR="001019E7">
        <w:rPr>
          <w:bCs/>
          <w:szCs w:val="24"/>
        </w:rPr>
        <w:t>њ</w:t>
      </w:r>
      <w:r w:rsidR="00BE010D">
        <w:rPr>
          <w:bCs/>
          <w:szCs w:val="24"/>
        </w:rPr>
        <w:t>е</w:t>
      </w:r>
      <w:r w:rsidR="00732569" w:rsidRPr="00203C83">
        <w:rPr>
          <w:bCs/>
          <w:szCs w:val="24"/>
          <w:lang w:val="sr-Latn-CS"/>
        </w:rPr>
        <w:t xml:space="preserve"> </w:t>
      </w:r>
      <w:r>
        <w:rPr>
          <w:bCs/>
          <w:szCs w:val="24"/>
        </w:rPr>
        <w:t>у</w:t>
      </w:r>
      <w:r w:rsidR="00732569" w:rsidRPr="00203C83">
        <w:rPr>
          <w:bCs/>
          <w:szCs w:val="24"/>
          <w:lang w:val="sr-Latn-CS"/>
        </w:rPr>
        <w:t xml:space="preserve"> </w:t>
      </w:r>
      <w:r>
        <w:rPr>
          <w:bCs/>
          <w:szCs w:val="24"/>
        </w:rPr>
        <w:t>култур</w:t>
      </w:r>
      <w:r w:rsidR="00BE010D">
        <w:rPr>
          <w:bCs/>
          <w:szCs w:val="24"/>
        </w:rPr>
        <w:t>а</w:t>
      </w:r>
      <w:r>
        <w:rPr>
          <w:bCs/>
          <w:szCs w:val="24"/>
        </w:rPr>
        <w:t>м</w:t>
      </w:r>
      <w:r w:rsidR="00BE010D">
        <w:rPr>
          <w:bCs/>
          <w:szCs w:val="24"/>
        </w:rPr>
        <w:t>а</w:t>
      </w:r>
      <w:r w:rsidR="00732569" w:rsidRPr="00203C83">
        <w:rPr>
          <w:bCs/>
          <w:szCs w:val="24"/>
          <w:lang w:val="sr-Latn-CS"/>
        </w:rPr>
        <w:t xml:space="preserve"> (</w:t>
      </w:r>
      <w:r>
        <w:rPr>
          <w:bCs/>
          <w:szCs w:val="24"/>
          <w:lang w:val="sr-Latn-CS"/>
        </w:rPr>
        <w:t>ш</w:t>
      </w:r>
      <w:r>
        <w:rPr>
          <w:bCs/>
          <w:szCs w:val="24"/>
        </w:rPr>
        <w:t>ифр</w:t>
      </w:r>
      <w:r w:rsidR="00BE010D">
        <w:rPr>
          <w:bCs/>
          <w:szCs w:val="24"/>
        </w:rPr>
        <w:t>а</w:t>
      </w:r>
      <w:r w:rsidR="00732569" w:rsidRPr="00203C83">
        <w:rPr>
          <w:bCs/>
          <w:szCs w:val="24"/>
          <w:lang w:val="sr-Latn-CS"/>
        </w:rPr>
        <w:t xml:space="preserve"> 518 )</w:t>
      </w:r>
      <w:r w:rsidR="00732569" w:rsidRPr="00203C83">
        <w:rPr>
          <w:szCs w:val="24"/>
          <w:lang w:val="sr-Latn-CS"/>
        </w:rPr>
        <w:t xml:space="preserve"> </w:t>
      </w:r>
      <w:r>
        <w:rPr>
          <w:szCs w:val="24"/>
          <w:lang w:val="sr-Latn-CS"/>
        </w:rPr>
        <w:t>о</w:t>
      </w:r>
      <w:r w:rsidR="00BE010D">
        <w:rPr>
          <w:szCs w:val="24"/>
          <w:lang w:val="sr-Latn-CS"/>
        </w:rPr>
        <w:t>бав</w:t>
      </w:r>
      <w:r w:rsidR="001019E7">
        <w:rPr>
          <w:szCs w:val="24"/>
          <w:lang w:val="sr-Latn-CS"/>
        </w:rPr>
        <w:t>љ</w:t>
      </w:r>
      <w:r w:rsidR="00BE010D">
        <w:rPr>
          <w:szCs w:val="24"/>
          <w:lang w:val="sr-Latn-CS"/>
        </w:rPr>
        <w:t>а</w:t>
      </w:r>
      <w:r w:rsidR="00732569" w:rsidRPr="00203C83">
        <w:rPr>
          <w:szCs w:val="24"/>
          <w:lang w:val="sr-Latn-CS"/>
        </w:rPr>
        <w:t xml:space="preserve"> </w:t>
      </w:r>
      <w:r>
        <w:rPr>
          <w:szCs w:val="24"/>
          <w:lang w:val="sr-Latn-CS"/>
        </w:rPr>
        <w:t>с</w:t>
      </w:r>
      <w:r w:rsidR="00BE010D">
        <w:rPr>
          <w:szCs w:val="24"/>
          <w:lang w:val="sr-Latn-CS"/>
        </w:rPr>
        <w:t>е</w:t>
      </w:r>
      <w:r w:rsidR="00732569" w:rsidRPr="00203C83">
        <w:rPr>
          <w:szCs w:val="24"/>
          <w:lang w:val="sr-Latn-CS"/>
        </w:rPr>
        <w:t xml:space="preserve"> </w:t>
      </w:r>
      <w:r>
        <w:rPr>
          <w:szCs w:val="24"/>
          <w:lang w:val="sr-Latn-CS"/>
        </w:rPr>
        <w:t>у</w:t>
      </w:r>
      <w:r w:rsidR="001B5BA1">
        <w:rPr>
          <w:szCs w:val="24"/>
          <w:lang w:val="sr-Latn-CS"/>
        </w:rPr>
        <w:t xml:space="preserve"> 2</w:t>
      </w:r>
      <w:r w:rsidR="00732569" w:rsidRPr="00203C83">
        <w:rPr>
          <w:szCs w:val="24"/>
          <w:lang w:val="sr-Latn-CS"/>
        </w:rPr>
        <w:t xml:space="preserve"> </w:t>
      </w:r>
      <w:r>
        <w:rPr>
          <w:szCs w:val="24"/>
          <w:lang w:val="sr-Latn-CS"/>
        </w:rPr>
        <w:t>н</w:t>
      </w:r>
      <w:r w:rsidR="00BE010D">
        <w:rPr>
          <w:szCs w:val="24"/>
          <w:lang w:val="sr-Latn-CS"/>
        </w:rPr>
        <w:t>ав</w:t>
      </w:r>
      <w:r>
        <w:rPr>
          <w:szCs w:val="24"/>
          <w:lang w:val="sr-Latn-CS"/>
        </w:rPr>
        <w:t>р</w:t>
      </w:r>
      <w:r w:rsidR="00BE010D">
        <w:rPr>
          <w:szCs w:val="24"/>
          <w:lang w:val="sr-Latn-CS"/>
        </w:rPr>
        <w:t>а</w:t>
      </w:r>
      <w:r>
        <w:rPr>
          <w:szCs w:val="24"/>
          <w:lang w:val="sr-Latn-CS"/>
        </w:rPr>
        <w:t>т</w:t>
      </w:r>
      <w:r w:rsidR="00BE010D">
        <w:rPr>
          <w:szCs w:val="24"/>
          <w:lang w:val="sr-Latn-CS"/>
        </w:rPr>
        <w:t>а</w:t>
      </w:r>
      <w:r w:rsidR="00732569" w:rsidRPr="00203C83">
        <w:rPr>
          <w:szCs w:val="24"/>
          <w:lang w:val="sr-Latn-CS"/>
        </w:rPr>
        <w:t xml:space="preserve"> (</w:t>
      </w:r>
      <w:r>
        <w:rPr>
          <w:szCs w:val="24"/>
          <w:lang w:val="sr-Latn-CS"/>
        </w:rPr>
        <w:t>у</w:t>
      </w:r>
      <w:r w:rsidR="00732569" w:rsidRPr="00203C83">
        <w:rPr>
          <w:szCs w:val="24"/>
          <w:lang w:val="sr-Latn-CS"/>
        </w:rPr>
        <w:t xml:space="preserve"> </w:t>
      </w:r>
      <w:r>
        <w:rPr>
          <w:szCs w:val="24"/>
          <w:lang w:val="sr-Latn-CS"/>
        </w:rPr>
        <w:t>з</w:t>
      </w:r>
      <w:r w:rsidR="00BE010D">
        <w:rPr>
          <w:szCs w:val="24"/>
          <w:lang w:val="sr-Latn-CS"/>
        </w:rPr>
        <w:t>ав</w:t>
      </w:r>
      <w:r>
        <w:rPr>
          <w:szCs w:val="24"/>
          <w:lang w:val="sr-Latn-CS"/>
        </w:rPr>
        <w:t>исности</w:t>
      </w:r>
      <w:r w:rsidR="00732569" w:rsidRPr="00203C83">
        <w:rPr>
          <w:szCs w:val="24"/>
          <w:lang w:val="sr-Latn-CS"/>
        </w:rPr>
        <w:t xml:space="preserve"> </w:t>
      </w:r>
      <w:r>
        <w:rPr>
          <w:szCs w:val="24"/>
          <w:lang w:val="sr-Latn-CS"/>
        </w:rPr>
        <w:t>о</w:t>
      </w:r>
      <w:r w:rsidR="00BE010D">
        <w:rPr>
          <w:szCs w:val="24"/>
          <w:lang w:val="sr-Latn-CS"/>
        </w:rPr>
        <w:t>д</w:t>
      </w:r>
      <w:r w:rsidR="00732569" w:rsidRPr="00203C83">
        <w:rPr>
          <w:szCs w:val="24"/>
          <w:lang w:val="sr-Latn-CS"/>
        </w:rPr>
        <w:t xml:space="preserve"> </w:t>
      </w:r>
      <w:r>
        <w:rPr>
          <w:szCs w:val="24"/>
          <w:lang w:val="sr-Latn-CS"/>
        </w:rPr>
        <w:t>ст</w:t>
      </w:r>
      <w:r w:rsidR="00BE010D">
        <w:rPr>
          <w:szCs w:val="24"/>
          <w:lang w:val="sr-Latn-CS"/>
        </w:rPr>
        <w:t>а</w:t>
      </w:r>
      <w:r>
        <w:rPr>
          <w:szCs w:val="24"/>
          <w:lang w:val="sr-Latn-CS"/>
        </w:rPr>
        <w:t>рости</w:t>
      </w:r>
      <w:r w:rsidR="00732569" w:rsidRPr="00203C83">
        <w:rPr>
          <w:szCs w:val="24"/>
          <w:lang w:val="sr-Latn-CS"/>
        </w:rPr>
        <w:t xml:space="preserve"> </w:t>
      </w:r>
      <w:r>
        <w:rPr>
          <w:szCs w:val="24"/>
          <w:lang w:val="sr-Latn-CS"/>
        </w:rPr>
        <w:t>пој</w:t>
      </w:r>
      <w:r w:rsidR="00BE010D">
        <w:rPr>
          <w:szCs w:val="24"/>
          <w:lang w:val="sr-Latn-CS"/>
        </w:rPr>
        <w:t>ед</w:t>
      </w:r>
      <w:r>
        <w:rPr>
          <w:szCs w:val="24"/>
          <w:lang w:val="sr-Latn-CS"/>
        </w:rPr>
        <w:t>иних</w:t>
      </w:r>
      <w:r w:rsidR="00732569" w:rsidRPr="00203C83">
        <w:rPr>
          <w:szCs w:val="24"/>
          <w:lang w:val="sr-Latn-CS"/>
        </w:rPr>
        <w:t xml:space="preserve"> </w:t>
      </w:r>
      <w:r>
        <w:rPr>
          <w:szCs w:val="24"/>
          <w:lang w:val="sr-Latn-CS"/>
        </w:rPr>
        <w:t>о</w:t>
      </w:r>
      <w:r w:rsidR="00BE010D">
        <w:rPr>
          <w:szCs w:val="24"/>
          <w:lang w:val="sr-Latn-CS"/>
        </w:rPr>
        <w:t>д</w:t>
      </w:r>
      <w:r>
        <w:rPr>
          <w:szCs w:val="24"/>
          <w:lang w:val="sr-Latn-CS"/>
        </w:rPr>
        <w:t>с</w:t>
      </w:r>
      <w:r w:rsidR="00BE010D">
        <w:rPr>
          <w:szCs w:val="24"/>
          <w:lang w:val="sr-Latn-CS"/>
        </w:rPr>
        <w:t>е</w:t>
      </w:r>
      <w:r>
        <w:rPr>
          <w:szCs w:val="24"/>
          <w:lang w:val="sr-Latn-CS"/>
        </w:rPr>
        <w:t>к</w:t>
      </w:r>
      <w:r w:rsidR="00BE010D">
        <w:rPr>
          <w:szCs w:val="24"/>
          <w:lang w:val="sr-Latn-CS"/>
        </w:rPr>
        <w:t>а</w:t>
      </w:r>
      <w:r w:rsidR="00732569" w:rsidRPr="00203C83">
        <w:rPr>
          <w:szCs w:val="24"/>
          <w:lang w:val="sr-Latn-CS"/>
        </w:rPr>
        <w:t xml:space="preserve"> </w:t>
      </w:r>
      <w:r>
        <w:rPr>
          <w:szCs w:val="24"/>
          <w:lang w:val="sr-Latn-CS"/>
        </w:rPr>
        <w:t>мож</w:t>
      </w:r>
      <w:r w:rsidR="00BE010D">
        <w:rPr>
          <w:szCs w:val="24"/>
          <w:lang w:val="sr-Latn-CS"/>
        </w:rPr>
        <w:t>е</w:t>
      </w:r>
      <w:r w:rsidR="00732569" w:rsidRPr="00203C83">
        <w:rPr>
          <w:szCs w:val="24"/>
          <w:lang w:val="sr-Latn-CS"/>
        </w:rPr>
        <w:t xml:space="preserve"> </w:t>
      </w:r>
      <w:r w:rsidR="00BE010D">
        <w:rPr>
          <w:szCs w:val="24"/>
          <w:lang w:val="sr-Latn-CS"/>
        </w:rPr>
        <w:t>б</w:t>
      </w:r>
      <w:r>
        <w:rPr>
          <w:szCs w:val="24"/>
          <w:lang w:val="sr-Latn-CS"/>
        </w:rPr>
        <w:t>ити</w:t>
      </w:r>
      <w:r w:rsidR="00732569" w:rsidRPr="00203C83">
        <w:rPr>
          <w:szCs w:val="24"/>
          <w:lang w:val="sr-Latn-CS"/>
        </w:rPr>
        <w:t xml:space="preserve"> 1-</w:t>
      </w:r>
      <w:r w:rsidR="001B5BA1">
        <w:rPr>
          <w:szCs w:val="24"/>
          <w:lang w:val="sr-Latn-CS"/>
        </w:rPr>
        <w:t>2</w:t>
      </w:r>
      <w:r w:rsidR="00732569" w:rsidRPr="00203C83">
        <w:rPr>
          <w:szCs w:val="24"/>
          <w:lang w:val="sr-Latn-CS"/>
        </w:rPr>
        <w:t>),</w:t>
      </w:r>
    </w:p>
    <w:p w:rsidR="00732569" w:rsidRPr="00203C83" w:rsidRDefault="00B61EF7" w:rsidP="00B5350C">
      <w:pPr>
        <w:numPr>
          <w:ilvl w:val="1"/>
          <w:numId w:val="26"/>
        </w:numPr>
        <w:tabs>
          <w:tab w:val="clear" w:pos="1800"/>
        </w:tabs>
        <w:ind w:left="426" w:firstLine="709"/>
        <w:rPr>
          <w:szCs w:val="24"/>
          <w:lang w:val="sr-Latn-CS"/>
        </w:rPr>
      </w:pPr>
      <w:r>
        <w:rPr>
          <w:szCs w:val="24"/>
          <w:lang w:val="sr-Latn-CS"/>
        </w:rPr>
        <w:t>кр</w:t>
      </w:r>
      <w:r w:rsidR="00BE010D">
        <w:rPr>
          <w:szCs w:val="24"/>
          <w:lang w:val="sr-Latn-CS"/>
        </w:rPr>
        <w:t>е</w:t>
      </w:r>
      <w:r>
        <w:rPr>
          <w:szCs w:val="24"/>
          <w:lang w:val="sr-Latn-CS"/>
        </w:rPr>
        <w:t>с</w:t>
      </w:r>
      <w:r w:rsidR="00BE010D">
        <w:rPr>
          <w:szCs w:val="24"/>
          <w:lang w:val="sr-Latn-CS"/>
        </w:rPr>
        <w:t>а</w:t>
      </w:r>
      <w:r w:rsidR="001019E7">
        <w:rPr>
          <w:szCs w:val="24"/>
          <w:lang w:val="sr-Latn-CS"/>
        </w:rPr>
        <w:t>њ</w:t>
      </w:r>
      <w:r w:rsidR="00BE010D">
        <w:rPr>
          <w:szCs w:val="24"/>
          <w:lang w:val="sr-Latn-CS"/>
        </w:rPr>
        <w:t>е</w:t>
      </w:r>
      <w:r w:rsidR="004274A8" w:rsidRPr="00203C83">
        <w:rPr>
          <w:szCs w:val="24"/>
          <w:lang w:val="sr-Latn-CS"/>
        </w:rPr>
        <w:t xml:space="preserve"> </w:t>
      </w:r>
      <w:r w:rsidR="00BE010D">
        <w:rPr>
          <w:szCs w:val="24"/>
          <w:lang w:val="sr-Latn-CS"/>
        </w:rPr>
        <w:t>г</w:t>
      </w:r>
      <w:r>
        <w:rPr>
          <w:szCs w:val="24"/>
          <w:lang w:val="sr-Latn-CS"/>
        </w:rPr>
        <w:t>р</w:t>
      </w:r>
      <w:r w:rsidR="00BE010D">
        <w:rPr>
          <w:szCs w:val="24"/>
          <w:lang w:val="sr-Latn-CS"/>
        </w:rPr>
        <w:t>а</w:t>
      </w:r>
      <w:r>
        <w:rPr>
          <w:szCs w:val="24"/>
          <w:lang w:val="sr-Latn-CS"/>
        </w:rPr>
        <w:t>н</w:t>
      </w:r>
      <w:r w:rsidR="00BE010D">
        <w:rPr>
          <w:szCs w:val="24"/>
          <w:lang w:val="sr-Latn-CS"/>
        </w:rPr>
        <w:t>а</w:t>
      </w:r>
      <w:r w:rsidR="004274A8" w:rsidRPr="00203C83">
        <w:rPr>
          <w:szCs w:val="24"/>
          <w:lang w:val="sr-Latn-CS"/>
        </w:rPr>
        <w:t xml:space="preserve"> </w:t>
      </w:r>
      <w:r w:rsidR="00732569" w:rsidRPr="00203C83">
        <w:rPr>
          <w:bCs/>
          <w:szCs w:val="24"/>
          <w:lang w:val="sr-Latn-CS"/>
        </w:rPr>
        <w:t>(</w:t>
      </w:r>
      <w:r>
        <w:rPr>
          <w:bCs/>
          <w:szCs w:val="24"/>
          <w:lang w:val="sr-Latn-CS"/>
        </w:rPr>
        <w:t>ш</w:t>
      </w:r>
      <w:r>
        <w:rPr>
          <w:bCs/>
          <w:szCs w:val="24"/>
        </w:rPr>
        <w:t>ифр</w:t>
      </w:r>
      <w:r w:rsidR="00BE010D">
        <w:rPr>
          <w:bCs/>
          <w:szCs w:val="24"/>
        </w:rPr>
        <w:t>а</w:t>
      </w:r>
      <w:r w:rsidR="00732569" w:rsidRPr="00203C83">
        <w:rPr>
          <w:bCs/>
          <w:szCs w:val="24"/>
          <w:lang w:val="sr-Latn-CS"/>
        </w:rPr>
        <w:t xml:space="preserve"> 52</w:t>
      </w:r>
      <w:r w:rsidR="004274A8" w:rsidRPr="00203C83">
        <w:rPr>
          <w:bCs/>
          <w:szCs w:val="24"/>
          <w:lang w:val="sr-Latn-CS"/>
        </w:rPr>
        <w:t>2</w:t>
      </w:r>
      <w:r w:rsidR="00732569" w:rsidRPr="00203C83">
        <w:rPr>
          <w:bCs/>
          <w:szCs w:val="24"/>
          <w:lang w:val="sr-Latn-CS"/>
        </w:rPr>
        <w:t xml:space="preserve"> )</w:t>
      </w:r>
      <w:r w:rsidR="00732569" w:rsidRPr="00203C83">
        <w:rPr>
          <w:szCs w:val="24"/>
          <w:lang w:val="sr-Latn-CS"/>
        </w:rPr>
        <w:t xml:space="preserve"> </w:t>
      </w:r>
      <w:r w:rsidR="00690DBB">
        <w:rPr>
          <w:szCs w:val="24"/>
          <w:lang w:val="sr-Cyrl-RS"/>
        </w:rPr>
        <w:t xml:space="preserve">и чишћење од доњих грана (523) </w:t>
      </w:r>
      <w:r>
        <w:rPr>
          <w:szCs w:val="24"/>
          <w:lang w:val="sr-Latn-CS"/>
        </w:rPr>
        <w:t>о</w:t>
      </w:r>
      <w:r w:rsidR="00BE010D">
        <w:rPr>
          <w:szCs w:val="24"/>
          <w:lang w:val="sr-Latn-CS"/>
        </w:rPr>
        <w:t>бав</w:t>
      </w:r>
      <w:r w:rsidR="001019E7">
        <w:rPr>
          <w:szCs w:val="24"/>
          <w:lang w:val="sr-Latn-CS"/>
        </w:rPr>
        <w:t>љ</w:t>
      </w:r>
      <w:r w:rsidR="00BE010D">
        <w:rPr>
          <w:szCs w:val="24"/>
          <w:lang w:val="sr-Latn-CS"/>
        </w:rPr>
        <w:t>а</w:t>
      </w:r>
      <w:r w:rsidR="00690DBB">
        <w:rPr>
          <w:szCs w:val="24"/>
          <w:lang w:val="sr-Cyrl-RS"/>
        </w:rPr>
        <w:t>ју</w:t>
      </w:r>
      <w:r w:rsidR="00732569" w:rsidRPr="00203C83">
        <w:rPr>
          <w:szCs w:val="24"/>
          <w:lang w:val="sr-Latn-CS"/>
        </w:rPr>
        <w:t xml:space="preserve"> </w:t>
      </w:r>
      <w:r>
        <w:rPr>
          <w:szCs w:val="24"/>
          <w:lang w:val="sr-Latn-CS"/>
        </w:rPr>
        <w:t>с</w:t>
      </w:r>
      <w:r w:rsidR="00BE010D">
        <w:rPr>
          <w:szCs w:val="24"/>
          <w:lang w:val="sr-Latn-CS"/>
        </w:rPr>
        <w:t>е</w:t>
      </w:r>
      <w:r w:rsidR="00732569" w:rsidRPr="00203C83">
        <w:rPr>
          <w:szCs w:val="24"/>
          <w:lang w:val="sr-Latn-CS"/>
        </w:rPr>
        <w:t xml:space="preserve"> </w:t>
      </w:r>
      <w:r>
        <w:rPr>
          <w:szCs w:val="24"/>
          <w:lang w:val="sr-Latn-CS"/>
        </w:rPr>
        <w:t>у</w:t>
      </w:r>
      <w:r w:rsidR="00732569" w:rsidRPr="00203C83">
        <w:rPr>
          <w:szCs w:val="24"/>
          <w:lang w:val="sr-Latn-CS"/>
        </w:rPr>
        <w:t xml:space="preserve"> </w:t>
      </w:r>
      <w:r w:rsidR="00690DBB">
        <w:rPr>
          <w:szCs w:val="24"/>
          <w:lang w:val="sr-Cyrl-RS"/>
        </w:rPr>
        <w:t xml:space="preserve">једном </w:t>
      </w:r>
      <w:r>
        <w:rPr>
          <w:szCs w:val="24"/>
          <w:lang w:val="sr-Latn-CS"/>
        </w:rPr>
        <w:t>н</w:t>
      </w:r>
      <w:r w:rsidR="00BE010D">
        <w:rPr>
          <w:szCs w:val="24"/>
          <w:lang w:val="sr-Latn-CS"/>
        </w:rPr>
        <w:t>ав</w:t>
      </w:r>
      <w:r>
        <w:rPr>
          <w:szCs w:val="24"/>
          <w:lang w:val="sr-Latn-CS"/>
        </w:rPr>
        <w:t>р</w:t>
      </w:r>
      <w:r w:rsidR="00BE010D">
        <w:rPr>
          <w:szCs w:val="24"/>
          <w:lang w:val="sr-Latn-CS"/>
        </w:rPr>
        <w:t>а</w:t>
      </w:r>
      <w:r>
        <w:rPr>
          <w:szCs w:val="24"/>
          <w:lang w:val="sr-Latn-CS"/>
        </w:rPr>
        <w:t>т</w:t>
      </w:r>
      <w:r w:rsidR="00690DBB">
        <w:rPr>
          <w:szCs w:val="24"/>
          <w:lang w:val="sr-Cyrl-RS"/>
        </w:rPr>
        <w:t>у</w:t>
      </w:r>
      <w:r w:rsidR="00690DBB">
        <w:rPr>
          <w:szCs w:val="24"/>
          <w:lang w:val="sr-Latn-CS"/>
        </w:rPr>
        <w:t>,</w:t>
      </w:r>
    </w:p>
    <w:p w:rsidR="00732569" w:rsidRPr="00203C83" w:rsidRDefault="00690DBB" w:rsidP="00B5350C">
      <w:pPr>
        <w:numPr>
          <w:ilvl w:val="1"/>
          <w:numId w:val="26"/>
        </w:numPr>
        <w:tabs>
          <w:tab w:val="clear" w:pos="1800"/>
        </w:tabs>
        <w:ind w:left="426" w:firstLine="709"/>
        <w:rPr>
          <w:szCs w:val="24"/>
          <w:lang w:val="sr-Latn-CS"/>
        </w:rPr>
      </w:pPr>
      <w:r>
        <w:rPr>
          <w:szCs w:val="24"/>
          <w:lang w:val="sr-Cyrl-RS"/>
        </w:rPr>
        <w:t xml:space="preserve">Чишћење се </w:t>
      </w:r>
      <w:r w:rsidR="00B61EF7">
        <w:rPr>
          <w:szCs w:val="24"/>
          <w:lang w:val="sr-Latn-CS"/>
        </w:rPr>
        <w:t>о</w:t>
      </w:r>
      <w:r w:rsidR="00BE010D">
        <w:rPr>
          <w:szCs w:val="24"/>
          <w:lang w:val="sr-Latn-CS"/>
        </w:rPr>
        <w:t>бав</w:t>
      </w:r>
      <w:r w:rsidR="001019E7">
        <w:rPr>
          <w:szCs w:val="24"/>
          <w:lang w:val="sr-Latn-CS"/>
        </w:rPr>
        <w:t>љ</w:t>
      </w:r>
      <w:r w:rsidR="00BE010D">
        <w:rPr>
          <w:szCs w:val="24"/>
          <w:lang w:val="sr-Latn-CS"/>
        </w:rPr>
        <w:t>а</w:t>
      </w:r>
      <w:r>
        <w:rPr>
          <w:szCs w:val="24"/>
          <w:lang w:val="sr-Cyrl-RS"/>
        </w:rPr>
        <w:t xml:space="preserve"> у младим природним састојинама и младим културама у једном наврату у овом уређајном раздобљу</w:t>
      </w:r>
      <w:r>
        <w:rPr>
          <w:szCs w:val="24"/>
          <w:lang w:val="sr-Latn-CS"/>
        </w:rPr>
        <w:t>.</w:t>
      </w:r>
    </w:p>
    <w:p w:rsidR="00732569" w:rsidRPr="00203C83" w:rsidRDefault="00BE010D" w:rsidP="00B5350C">
      <w:pPr>
        <w:ind w:firstLine="709"/>
        <w:rPr>
          <w:szCs w:val="24"/>
          <w:lang w:val="sr-Latn-CS"/>
        </w:rPr>
      </w:pPr>
      <w:r>
        <w:rPr>
          <w:szCs w:val="24"/>
          <w:lang w:val="sr-Latn-CS"/>
        </w:rPr>
        <w:t>Та</w:t>
      </w:r>
      <w:r w:rsidR="00B61EF7">
        <w:rPr>
          <w:szCs w:val="24"/>
          <w:lang w:val="sr-Latn-CS"/>
        </w:rPr>
        <w:t>ч</w:t>
      </w:r>
      <w:r>
        <w:rPr>
          <w:szCs w:val="24"/>
          <w:lang w:val="sr-Latn-CS"/>
        </w:rPr>
        <w:t>а</w:t>
      </w:r>
      <w:r w:rsidR="00B61EF7">
        <w:rPr>
          <w:szCs w:val="24"/>
          <w:lang w:val="sr-Latn-CS"/>
        </w:rPr>
        <w:t>н</w:t>
      </w:r>
      <w:r w:rsidR="00732569" w:rsidRPr="00203C83">
        <w:rPr>
          <w:szCs w:val="24"/>
          <w:lang w:val="sr-Latn-CS"/>
        </w:rPr>
        <w:t xml:space="preserve"> </w:t>
      </w:r>
      <w:r>
        <w:rPr>
          <w:szCs w:val="24"/>
          <w:lang w:val="sr-Latn-CS"/>
        </w:rPr>
        <w:t>б</w:t>
      </w:r>
      <w:r w:rsidR="00B61EF7">
        <w:rPr>
          <w:szCs w:val="24"/>
          <w:lang w:val="sr-Latn-CS"/>
        </w:rPr>
        <w:t>рој</w:t>
      </w:r>
      <w:r w:rsidR="00732569" w:rsidRPr="00203C83">
        <w:rPr>
          <w:szCs w:val="24"/>
          <w:lang w:val="sr-Latn-CS"/>
        </w:rPr>
        <w:t xml:space="preserve"> </w:t>
      </w:r>
      <w:r w:rsidR="00B61EF7">
        <w:rPr>
          <w:szCs w:val="24"/>
          <w:lang w:val="sr-Latn-CS"/>
        </w:rPr>
        <w:t>н</w:t>
      </w:r>
      <w:r>
        <w:rPr>
          <w:szCs w:val="24"/>
          <w:lang w:val="sr-Latn-CS"/>
        </w:rPr>
        <w:t>ав</w:t>
      </w:r>
      <w:r w:rsidR="00B61EF7">
        <w:rPr>
          <w:szCs w:val="24"/>
          <w:lang w:val="sr-Latn-CS"/>
        </w:rPr>
        <w:t>р</w:t>
      </w:r>
      <w:r>
        <w:rPr>
          <w:szCs w:val="24"/>
          <w:lang w:val="sr-Latn-CS"/>
        </w:rPr>
        <w:t>а</w:t>
      </w:r>
      <w:r w:rsidR="00B61EF7">
        <w:rPr>
          <w:szCs w:val="24"/>
          <w:lang w:val="sr-Latn-CS"/>
        </w:rPr>
        <w:t>т</w:t>
      </w:r>
      <w:r>
        <w:rPr>
          <w:szCs w:val="24"/>
          <w:lang w:val="sr-Latn-CS"/>
        </w:rPr>
        <w:t>а</w:t>
      </w:r>
      <w:r w:rsidR="00732569" w:rsidRPr="00203C83">
        <w:rPr>
          <w:szCs w:val="24"/>
          <w:lang w:val="sr-Latn-CS"/>
        </w:rPr>
        <w:t xml:space="preserve"> </w:t>
      </w:r>
      <w:r w:rsidR="00B61EF7">
        <w:rPr>
          <w:szCs w:val="24"/>
          <w:lang w:val="sr-Latn-CS"/>
        </w:rPr>
        <w:t>з</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ве</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пој</w:t>
      </w:r>
      <w:r>
        <w:rPr>
          <w:szCs w:val="24"/>
          <w:lang w:val="sr-Latn-CS"/>
        </w:rPr>
        <w:t>ед</w:t>
      </w:r>
      <w:r w:rsidR="00B61EF7">
        <w:rPr>
          <w:szCs w:val="24"/>
          <w:lang w:val="sr-Latn-CS"/>
        </w:rPr>
        <w:t>иним</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с</w:t>
      </w:r>
      <w:r>
        <w:rPr>
          <w:szCs w:val="24"/>
          <w:lang w:val="sr-Latn-CS"/>
        </w:rPr>
        <w:t>е</w:t>
      </w:r>
      <w:r w:rsidR="00B61EF7">
        <w:rPr>
          <w:szCs w:val="24"/>
          <w:lang w:val="sr-Latn-CS"/>
        </w:rPr>
        <w:t>цим</w:t>
      </w:r>
      <w:r>
        <w:rPr>
          <w:szCs w:val="24"/>
          <w:lang w:val="sr-Latn-CS"/>
        </w:rPr>
        <w:t>а</w:t>
      </w:r>
      <w:r w:rsidR="00732569" w:rsidRPr="00203C83">
        <w:rPr>
          <w:szCs w:val="24"/>
          <w:lang w:val="sr-Latn-CS"/>
        </w:rPr>
        <w:t xml:space="preserve"> </w:t>
      </w:r>
      <w:r>
        <w:rPr>
          <w:szCs w:val="24"/>
          <w:lang w:val="sr-Latn-CS"/>
        </w:rPr>
        <w:t>да</w:t>
      </w:r>
      <w:r w:rsidR="00B61EF7">
        <w:rPr>
          <w:szCs w:val="24"/>
          <w:lang w:val="sr-Latn-CS"/>
        </w:rPr>
        <w:t>т</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прило</w:t>
      </w:r>
      <w:r>
        <w:rPr>
          <w:szCs w:val="24"/>
          <w:lang w:val="sr-Latn-CS"/>
        </w:rPr>
        <w:t>г</w:t>
      </w:r>
      <w:r w:rsidR="00B61EF7">
        <w:rPr>
          <w:szCs w:val="24"/>
          <w:lang w:val="sr-Latn-CS"/>
        </w:rPr>
        <w:t>у</w:t>
      </w:r>
      <w:r w:rsidR="00732569" w:rsidRPr="00203C83">
        <w:rPr>
          <w:szCs w:val="24"/>
          <w:lang w:val="sr-Latn-CS"/>
        </w:rPr>
        <w:t xml:space="preserve"> </w:t>
      </w:r>
      <w:r>
        <w:rPr>
          <w:szCs w:val="24"/>
          <w:lang w:val="sr-Latn-CS"/>
        </w:rPr>
        <w:t>ПЛ</w:t>
      </w:r>
      <w:r w:rsidR="00CA736E">
        <w:rPr>
          <w:szCs w:val="24"/>
          <w:lang w:val="sr-Latn-CS"/>
        </w:rPr>
        <w:t>А</w:t>
      </w:r>
      <w:r w:rsidR="00B61EF7">
        <w:rPr>
          <w:szCs w:val="24"/>
          <w:lang w:val="sr-Latn-CS"/>
        </w:rPr>
        <w:t>Н</w:t>
      </w:r>
      <w:r w:rsidR="00732569" w:rsidRPr="00203C83">
        <w:rPr>
          <w:szCs w:val="24"/>
          <w:lang w:val="sr-Latn-CS"/>
        </w:rPr>
        <w:t xml:space="preserve"> </w:t>
      </w:r>
      <w:r>
        <w:rPr>
          <w:szCs w:val="24"/>
          <w:lang w:val="sr-Latn-CS"/>
        </w:rPr>
        <w:t>Г</w:t>
      </w:r>
      <w:r w:rsidR="00CA736E">
        <w:rPr>
          <w:szCs w:val="24"/>
          <w:lang w:val="sr-Latn-CS"/>
        </w:rPr>
        <w:t>А</w:t>
      </w:r>
      <w:r>
        <w:rPr>
          <w:szCs w:val="24"/>
          <w:lang w:val="sr-Latn-CS"/>
        </w:rPr>
        <w:t>ЈЕ</w:t>
      </w:r>
      <w:r w:rsidR="001019E7">
        <w:rPr>
          <w:szCs w:val="24"/>
          <w:lang w:val="sr-Latn-CS"/>
        </w:rPr>
        <w:t>Њ</w:t>
      </w:r>
      <w:r w:rsidR="00CA736E">
        <w:rPr>
          <w:szCs w:val="24"/>
          <w:lang w:val="sr-Latn-CS"/>
        </w:rPr>
        <w:t>А</w:t>
      </w:r>
      <w:r w:rsidR="00732569" w:rsidRPr="00203C83">
        <w:rPr>
          <w:szCs w:val="24"/>
          <w:lang w:val="sr-Latn-CS"/>
        </w:rPr>
        <w:t xml:space="preserve"> </w:t>
      </w:r>
      <w:r>
        <w:rPr>
          <w:szCs w:val="24"/>
          <w:lang w:val="sr-Latn-CS"/>
        </w:rPr>
        <w:t>ШУМ</w:t>
      </w:r>
      <w:r w:rsidR="00CA736E">
        <w:rPr>
          <w:szCs w:val="24"/>
          <w:lang w:val="sr-Latn-CS"/>
        </w:rPr>
        <w:t>А</w:t>
      </w:r>
      <w:r w:rsidR="00732569" w:rsidRPr="00203C83">
        <w:rPr>
          <w:szCs w:val="24"/>
          <w:lang w:val="sr-Latn-CS"/>
        </w:rPr>
        <w:t>.</w:t>
      </w:r>
    </w:p>
    <w:p w:rsidR="00732569" w:rsidRPr="00203C83" w:rsidRDefault="00BE010D" w:rsidP="00B5350C">
      <w:pPr>
        <w:ind w:firstLine="709"/>
        <w:rPr>
          <w:szCs w:val="24"/>
          <w:lang w:val="sr-Latn-CS"/>
        </w:rPr>
      </w:pPr>
      <w:r>
        <w:rPr>
          <w:szCs w:val="24"/>
          <w:lang w:val="sr-Latn-CS"/>
        </w:rPr>
        <w:t>У</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ним</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Pr>
          <w:szCs w:val="24"/>
          <w:lang w:val="sr-Latn-CS"/>
        </w:rPr>
        <w:t>да</w:t>
      </w:r>
      <w:r w:rsidR="00B61EF7">
        <w:rPr>
          <w:szCs w:val="24"/>
          <w:lang w:val="sr-Latn-CS"/>
        </w:rPr>
        <w:t>ју</w:t>
      </w:r>
      <w:r w:rsidR="00732569" w:rsidRPr="00203C83">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w:t>
      </w:r>
      <w:r w:rsidR="00B61EF7">
        <w:rPr>
          <w:szCs w:val="24"/>
          <w:lang w:val="sr-Latn-CS"/>
        </w:rPr>
        <w:t>и</w:t>
      </w:r>
      <w:r w:rsidR="00732569" w:rsidRPr="00203C83">
        <w:rPr>
          <w:szCs w:val="24"/>
          <w:lang w:val="sr-Latn-CS"/>
        </w:rPr>
        <w:t xml:space="preserve"> </w:t>
      </w:r>
      <w:r w:rsidR="00B61EF7">
        <w:rPr>
          <w:szCs w:val="24"/>
          <w:lang w:val="sr-Latn-CS"/>
        </w:rPr>
        <w:t>о</w:t>
      </w:r>
      <w:r>
        <w:rPr>
          <w:szCs w:val="24"/>
          <w:lang w:val="sr-Latn-CS"/>
        </w:rPr>
        <w:t>в</w:t>
      </w:r>
      <w:r w:rsidR="00B61EF7">
        <w:rPr>
          <w:szCs w:val="24"/>
          <w:lang w:val="sr-Latn-CS"/>
        </w:rPr>
        <w:t>их</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рст</w:t>
      </w:r>
      <w:r>
        <w:rPr>
          <w:szCs w:val="24"/>
          <w:lang w:val="sr-Latn-CS"/>
        </w:rPr>
        <w:t>а</w:t>
      </w:r>
      <w:r w:rsidR="00B61EF7">
        <w:rPr>
          <w:szCs w:val="24"/>
          <w:lang w:val="sr-Latn-CS"/>
        </w:rPr>
        <w:t>ни</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732569" w:rsidRPr="00203C83">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Pr>
          <w:szCs w:val="24"/>
          <w:lang w:val="sr-Latn-CS"/>
        </w:rPr>
        <w:t>У</w:t>
      </w:r>
      <w:r w:rsidR="00732569" w:rsidRPr="00203C83">
        <w:rPr>
          <w:szCs w:val="24"/>
          <w:lang w:val="sr-Latn-CS"/>
        </w:rPr>
        <w:t xml:space="preserve"> </w:t>
      </w:r>
      <w:r w:rsidR="00B61EF7">
        <w:rPr>
          <w:szCs w:val="24"/>
          <w:lang w:val="sr-Latn-CS"/>
        </w:rPr>
        <w:t>з</w:t>
      </w:r>
      <w:r>
        <w:rPr>
          <w:szCs w:val="24"/>
          <w:lang w:val="sr-Latn-CS"/>
        </w:rPr>
        <w:t>а</w:t>
      </w:r>
      <w:r w:rsidR="00B61EF7">
        <w:rPr>
          <w:szCs w:val="24"/>
          <w:lang w:val="sr-Latn-CS"/>
        </w:rPr>
        <w:t>с</w:t>
      </w:r>
      <w:r>
        <w:rPr>
          <w:szCs w:val="24"/>
          <w:lang w:val="sr-Latn-CS"/>
        </w:rPr>
        <w:t>еб</w:t>
      </w:r>
      <w:r w:rsidR="00B61EF7">
        <w:rPr>
          <w:szCs w:val="24"/>
          <w:lang w:val="sr-Latn-CS"/>
        </w:rPr>
        <w:t>ним</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којим</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бав</w:t>
      </w:r>
      <w:r w:rsidR="001019E7">
        <w:rPr>
          <w:szCs w:val="24"/>
          <w:lang w:val="sr-Latn-CS"/>
        </w:rPr>
        <w:t>љ</w:t>
      </w:r>
      <w:r>
        <w:rPr>
          <w:szCs w:val="24"/>
          <w:lang w:val="sr-Latn-CS"/>
        </w:rPr>
        <w:t>а</w:t>
      </w:r>
      <w:r w:rsidR="00B61EF7">
        <w:rPr>
          <w:szCs w:val="24"/>
          <w:lang w:val="sr-Latn-CS"/>
        </w:rPr>
        <w:t>ју</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укупн</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732569" w:rsidRPr="00203C83">
        <w:rPr>
          <w:szCs w:val="24"/>
          <w:lang w:val="sr-Latn-CS"/>
        </w:rPr>
        <w:t xml:space="preserve"> (</w:t>
      </w:r>
      <w:r w:rsidR="00B61EF7">
        <w:rPr>
          <w:szCs w:val="24"/>
          <w:lang w:val="sr-Latn-CS"/>
        </w:rPr>
        <w:t>з</w:t>
      </w:r>
      <w:r>
        <w:rPr>
          <w:szCs w:val="24"/>
          <w:lang w:val="sr-Latn-CS"/>
        </w:rPr>
        <w:t>ав</w:t>
      </w:r>
      <w:r w:rsidR="00B61EF7">
        <w:rPr>
          <w:szCs w:val="24"/>
          <w:lang w:val="sr-Latn-CS"/>
        </w:rPr>
        <w:t>исно</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Pr>
          <w:szCs w:val="24"/>
          <w:lang w:val="sr-Latn-CS"/>
        </w:rPr>
        <w:t>б</w:t>
      </w:r>
      <w:r w:rsidR="00B61EF7">
        <w:rPr>
          <w:szCs w:val="24"/>
          <w:lang w:val="sr-Latn-CS"/>
        </w:rPr>
        <w:t>рој</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ав</w:t>
      </w:r>
      <w:r w:rsidR="00B61EF7">
        <w:rPr>
          <w:szCs w:val="24"/>
          <w:lang w:val="sr-Latn-CS"/>
        </w:rPr>
        <w:t>р</w:t>
      </w:r>
      <w:r>
        <w:rPr>
          <w:szCs w:val="24"/>
          <w:lang w:val="sr-Latn-CS"/>
        </w:rPr>
        <w:t>а</w:t>
      </w:r>
      <w:r w:rsidR="00B61EF7">
        <w:rPr>
          <w:szCs w:val="24"/>
          <w:lang w:val="sr-Latn-CS"/>
        </w:rPr>
        <w:t>т</w:t>
      </w:r>
      <w:r>
        <w:rPr>
          <w:szCs w:val="24"/>
          <w:lang w:val="sr-Latn-CS"/>
        </w:rPr>
        <w:t>а</w:t>
      </w:r>
      <w:r w:rsidR="00732569" w:rsidRPr="00203C83">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Pr>
          <w:szCs w:val="24"/>
          <w:lang w:val="sr-Latn-CS"/>
        </w:rPr>
        <w:t>Рад</w:t>
      </w:r>
      <w:r w:rsidR="00B61EF7">
        <w:rPr>
          <w:szCs w:val="24"/>
          <w:lang w:val="sr-Latn-CS"/>
        </w:rPr>
        <w:t>и</w:t>
      </w:r>
      <w:r w:rsidR="00732569" w:rsidRPr="00203C83">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w:t>
      </w:r>
      <w:r w:rsidR="00B61EF7">
        <w:rPr>
          <w:szCs w:val="24"/>
          <w:lang w:val="sr-Latn-CS"/>
        </w:rPr>
        <w:t>ности</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них</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Pr>
          <w:szCs w:val="24"/>
          <w:lang w:val="sr-Latn-CS"/>
        </w:rPr>
        <w:t>да</w:t>
      </w:r>
      <w:r w:rsidR="00B61EF7">
        <w:rPr>
          <w:szCs w:val="24"/>
          <w:lang w:val="sr-Latn-CS"/>
        </w:rPr>
        <w:t>т</w:t>
      </w:r>
      <w:r>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шифр</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чиј</w:t>
      </w:r>
      <w:r>
        <w:rPr>
          <w:szCs w:val="24"/>
          <w:lang w:val="sr-Latn-CS"/>
        </w:rPr>
        <w:t>е</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зн</w:t>
      </w:r>
      <w:r>
        <w:rPr>
          <w:szCs w:val="24"/>
          <w:lang w:val="sr-Latn-CS"/>
        </w:rPr>
        <w:t>а</w:t>
      </w:r>
      <w:r w:rsidR="00B61EF7">
        <w:rPr>
          <w:szCs w:val="24"/>
          <w:lang w:val="sr-Latn-CS"/>
        </w:rPr>
        <w:t>ч</w:t>
      </w:r>
      <w:r>
        <w:rPr>
          <w:szCs w:val="24"/>
          <w:lang w:val="sr-Latn-CS"/>
        </w:rPr>
        <w:t>е</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опис</w:t>
      </w:r>
      <w:r>
        <w:rPr>
          <w:szCs w:val="24"/>
          <w:lang w:val="sr-Latn-CS"/>
        </w:rPr>
        <w:t>а</w:t>
      </w:r>
      <w:r w:rsidR="00B61EF7">
        <w:rPr>
          <w:szCs w:val="24"/>
          <w:lang w:val="sr-Latn-CS"/>
        </w:rPr>
        <w:t>но</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03C83">
        <w:rPr>
          <w:szCs w:val="24"/>
          <w:lang w:val="sr-Latn-CS"/>
        </w:rPr>
        <w:t xml:space="preserve"> 8.1.2.-0.</w:t>
      </w:r>
    </w:p>
    <w:p w:rsidR="00732569" w:rsidRDefault="00732569" w:rsidP="00B5350C">
      <w:pPr>
        <w:rPr>
          <w:szCs w:val="24"/>
          <w:lang w:val="sr-Latn-CS"/>
        </w:rPr>
      </w:pPr>
    </w:p>
    <w:tbl>
      <w:tblPr>
        <w:tblW w:w="17317" w:type="dxa"/>
        <w:tblInd w:w="98" w:type="dxa"/>
        <w:tblLayout w:type="fixed"/>
        <w:tblLook w:val="0000" w:firstRow="0" w:lastRow="0" w:firstColumn="0" w:lastColumn="0" w:noHBand="0" w:noVBand="0"/>
      </w:tblPr>
      <w:tblGrid>
        <w:gridCol w:w="1711"/>
        <w:gridCol w:w="975"/>
        <w:gridCol w:w="975"/>
        <w:gridCol w:w="975"/>
        <w:gridCol w:w="976"/>
        <w:gridCol w:w="975"/>
        <w:gridCol w:w="975"/>
        <w:gridCol w:w="975"/>
        <w:gridCol w:w="976"/>
        <w:gridCol w:w="975"/>
        <w:gridCol w:w="976"/>
        <w:gridCol w:w="975"/>
        <w:gridCol w:w="976"/>
        <w:gridCol w:w="975"/>
        <w:gridCol w:w="976"/>
        <w:gridCol w:w="975"/>
        <w:gridCol w:w="976"/>
      </w:tblGrid>
      <w:tr w:rsidR="00121E89" w:rsidRPr="00203C83" w:rsidTr="00121E89">
        <w:trPr>
          <w:trHeight w:val="255"/>
          <w:tblHeader/>
        </w:trPr>
        <w:tc>
          <w:tcPr>
            <w:tcW w:w="17317" w:type="dxa"/>
            <w:gridSpan w:val="17"/>
            <w:tcBorders>
              <w:bottom w:val="single" w:sz="4" w:space="0" w:color="auto"/>
            </w:tcBorders>
            <w:shd w:val="clear" w:color="auto" w:fill="auto"/>
            <w:noWrap/>
            <w:vAlign w:val="center"/>
          </w:tcPr>
          <w:p w:rsidR="00121E89" w:rsidRDefault="00121E89" w:rsidP="00121E89">
            <w:pPr>
              <w:jc w:val="left"/>
              <w:rPr>
                <w:szCs w:val="24"/>
              </w:rPr>
            </w:pPr>
            <w:r>
              <w:rPr>
                <w:szCs w:val="24"/>
                <w:lang w:val="sr-Latn-CS"/>
              </w:rPr>
              <w:t>Табела</w:t>
            </w:r>
            <w:r w:rsidRPr="00203C83">
              <w:rPr>
                <w:szCs w:val="24"/>
                <w:lang w:val="sr-Latn-CS"/>
              </w:rPr>
              <w:t xml:space="preserve">  8.1.2.-1.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неге</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проста</w:t>
            </w:r>
            <w:r w:rsidRPr="00203C83">
              <w:rPr>
                <w:szCs w:val="24"/>
                <w:lang w:val="sr-Latn-CS"/>
              </w:rPr>
              <w:t xml:space="preserve"> </w:t>
            </w:r>
            <w:r>
              <w:rPr>
                <w:szCs w:val="24"/>
                <w:lang w:val="sr-Latn-CS"/>
              </w:rPr>
              <w:t>репродукција</w:t>
            </w:r>
          </w:p>
        </w:tc>
      </w:tr>
      <w:tr w:rsidR="005900BE" w:rsidRPr="00203C83" w:rsidTr="00121E89">
        <w:trPr>
          <w:trHeight w:val="255"/>
          <w:tblHeader/>
        </w:trPr>
        <w:tc>
          <w:tcPr>
            <w:tcW w:w="1711" w:type="dxa"/>
            <w:vMerge w:val="restart"/>
            <w:tcBorders>
              <w:top w:val="single" w:sz="4" w:space="0" w:color="auto"/>
              <w:left w:val="single" w:sz="8" w:space="0" w:color="auto"/>
              <w:right w:val="single" w:sz="8" w:space="0" w:color="auto"/>
            </w:tcBorders>
            <w:shd w:val="clear" w:color="auto" w:fill="D9D9D9" w:themeFill="background1" w:themeFillShade="D9"/>
            <w:noWrap/>
            <w:vAlign w:val="center"/>
          </w:tcPr>
          <w:p w:rsidR="005900BE" w:rsidRPr="00203C83" w:rsidRDefault="005900BE" w:rsidP="00B2643F">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5606" w:type="dxa"/>
            <w:gridSpan w:val="16"/>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900BE" w:rsidRPr="00A60193" w:rsidRDefault="00A60193" w:rsidP="00B2643F">
            <w:pPr>
              <w:jc w:val="center"/>
              <w:rPr>
                <w:szCs w:val="24"/>
                <w:lang w:val="sr-Cyrl-RS"/>
              </w:rPr>
            </w:pPr>
            <w:r>
              <w:rPr>
                <w:szCs w:val="24"/>
                <w:lang w:val="sr-Cyrl-RS"/>
              </w:rPr>
              <w:t>Нега шума</w:t>
            </w:r>
          </w:p>
        </w:tc>
      </w:tr>
      <w:tr w:rsidR="005900BE" w:rsidRPr="00203C83" w:rsidTr="001E71BC">
        <w:trPr>
          <w:trHeight w:val="255"/>
          <w:tblHeader/>
        </w:trPr>
        <w:tc>
          <w:tcPr>
            <w:tcW w:w="1711"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5900BE" w:rsidRPr="00203C83" w:rsidRDefault="005900BE" w:rsidP="00B2643F">
            <w:pPr>
              <w:jc w:val="left"/>
              <w:rPr>
                <w:szCs w:val="24"/>
              </w:rPr>
            </w:pPr>
          </w:p>
        </w:tc>
        <w:tc>
          <w:tcPr>
            <w:tcW w:w="1950"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5900BE" w:rsidRPr="005900BE" w:rsidRDefault="005900BE" w:rsidP="00B2643F">
            <w:pPr>
              <w:jc w:val="center"/>
              <w:rPr>
                <w:szCs w:val="24"/>
                <w:lang w:val="sr-Cyrl-RS"/>
              </w:rPr>
            </w:pPr>
            <w:r>
              <w:rPr>
                <w:szCs w:val="24"/>
                <w:lang w:val="sr-Cyrl-RS"/>
              </w:rPr>
              <w:t>510</w:t>
            </w:r>
          </w:p>
        </w:tc>
        <w:tc>
          <w:tcPr>
            <w:tcW w:w="1951"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5900BE" w:rsidRPr="00764339" w:rsidRDefault="005900BE" w:rsidP="00B2643F">
            <w:pPr>
              <w:jc w:val="center"/>
              <w:rPr>
                <w:szCs w:val="24"/>
                <w:lang w:val="sr-Cyrl-RS"/>
              </w:rPr>
            </w:pPr>
            <w:r>
              <w:rPr>
                <w:szCs w:val="24"/>
                <w:lang w:val="sr-Cyrl-RS"/>
              </w:rPr>
              <w:t>514</w:t>
            </w:r>
          </w:p>
        </w:tc>
        <w:tc>
          <w:tcPr>
            <w:tcW w:w="1950"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5900BE" w:rsidRPr="00764339" w:rsidRDefault="005900BE" w:rsidP="00B2643F">
            <w:pPr>
              <w:jc w:val="center"/>
              <w:rPr>
                <w:szCs w:val="24"/>
                <w:lang w:val="sr-Cyrl-RS"/>
              </w:rPr>
            </w:pPr>
            <w:r>
              <w:rPr>
                <w:szCs w:val="24"/>
                <w:lang w:val="sr-Cyrl-RS"/>
              </w:rPr>
              <w:t>518</w:t>
            </w:r>
          </w:p>
        </w:tc>
        <w:tc>
          <w:tcPr>
            <w:tcW w:w="1951"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5900BE" w:rsidRPr="00764339" w:rsidRDefault="005900BE" w:rsidP="00B2643F">
            <w:pPr>
              <w:jc w:val="center"/>
              <w:rPr>
                <w:szCs w:val="24"/>
                <w:lang w:val="sr-Cyrl-RS"/>
              </w:rPr>
            </w:pPr>
            <w:r>
              <w:rPr>
                <w:szCs w:val="24"/>
                <w:lang w:val="sr-Cyrl-RS"/>
              </w:rPr>
              <w:t>522</w:t>
            </w:r>
          </w:p>
        </w:tc>
        <w:tc>
          <w:tcPr>
            <w:tcW w:w="19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00BE" w:rsidRPr="00764339" w:rsidRDefault="005900BE" w:rsidP="00B2643F">
            <w:pPr>
              <w:jc w:val="center"/>
              <w:rPr>
                <w:szCs w:val="24"/>
                <w:lang w:val="sr-Cyrl-RS"/>
              </w:rPr>
            </w:pPr>
            <w:r>
              <w:rPr>
                <w:szCs w:val="24"/>
                <w:lang w:val="sr-Cyrl-RS"/>
              </w:rPr>
              <w:t>523</w:t>
            </w:r>
          </w:p>
        </w:tc>
        <w:tc>
          <w:tcPr>
            <w:tcW w:w="19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00BE" w:rsidRPr="00764339" w:rsidRDefault="005900BE" w:rsidP="00B2643F">
            <w:pPr>
              <w:jc w:val="center"/>
              <w:rPr>
                <w:szCs w:val="24"/>
                <w:lang w:val="sr-Cyrl-RS"/>
              </w:rPr>
            </w:pPr>
            <w:r>
              <w:rPr>
                <w:szCs w:val="24"/>
                <w:lang w:val="sr-Cyrl-RS"/>
              </w:rPr>
              <w:t>526</w:t>
            </w:r>
          </w:p>
        </w:tc>
        <w:tc>
          <w:tcPr>
            <w:tcW w:w="19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00BE" w:rsidRPr="00764339" w:rsidRDefault="005900BE" w:rsidP="00B2643F">
            <w:pPr>
              <w:jc w:val="center"/>
              <w:rPr>
                <w:szCs w:val="24"/>
                <w:lang w:val="sr-Cyrl-RS"/>
              </w:rPr>
            </w:pPr>
            <w:r>
              <w:rPr>
                <w:szCs w:val="24"/>
                <w:lang w:val="sr-Cyrl-RS"/>
              </w:rPr>
              <w:t>527</w:t>
            </w:r>
          </w:p>
        </w:tc>
        <w:tc>
          <w:tcPr>
            <w:tcW w:w="195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5900BE" w:rsidRPr="00764339" w:rsidRDefault="005900BE" w:rsidP="00B2643F">
            <w:pPr>
              <w:jc w:val="center"/>
              <w:rPr>
                <w:szCs w:val="24"/>
                <w:lang w:val="sr-Cyrl-RS"/>
              </w:rPr>
            </w:pPr>
          </w:p>
        </w:tc>
      </w:tr>
      <w:tr w:rsidR="005900BE" w:rsidRPr="00203C83" w:rsidTr="001E71BC">
        <w:trPr>
          <w:trHeight w:val="823"/>
          <w:tblHeader/>
        </w:trPr>
        <w:tc>
          <w:tcPr>
            <w:tcW w:w="1711"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5900BE" w:rsidRPr="00203C83" w:rsidRDefault="005900BE" w:rsidP="00B2643F">
            <w:pPr>
              <w:jc w:val="center"/>
              <w:rPr>
                <w:szCs w:val="24"/>
              </w:rPr>
            </w:pPr>
            <w:r>
              <w:rPr>
                <w:szCs w:val="24"/>
              </w:rPr>
              <w:t>ГК</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5" w:type="dxa"/>
            <w:tcBorders>
              <w:top w:val="single" w:sz="4" w:space="0" w:color="auto"/>
              <w:left w:val="nil"/>
              <w:bottom w:val="single" w:sz="8" w:space="0" w:color="auto"/>
              <w:right w:val="nil"/>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6"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5"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6"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Pr="00203C83" w:rsidRDefault="00C23ADF" w:rsidP="00C23ADF">
            <w:pPr>
              <w:jc w:val="center"/>
              <w:rPr>
                <w:bCs/>
                <w:szCs w:val="24"/>
              </w:rPr>
            </w:pPr>
            <w:r w:rsidRPr="00203C83">
              <w:rPr>
                <w:bCs/>
                <w:szCs w:val="24"/>
              </w:rPr>
              <w:t>12 1</w:t>
            </w:r>
            <w:r>
              <w:rPr>
                <w:bCs/>
                <w:szCs w:val="24"/>
                <w:lang w:val="sr-Cyrl-RS"/>
              </w:rPr>
              <w:t>2</w:t>
            </w:r>
            <w:r w:rsidRPr="00203C83">
              <w:rPr>
                <w:bCs/>
                <w:szCs w:val="24"/>
              </w:rPr>
              <w:t>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203C83" w:rsidRDefault="00C23ADF" w:rsidP="00C23ADF">
            <w:pPr>
              <w:jc w:val="right"/>
              <w:rPr>
                <w:szCs w:val="24"/>
                <w:lang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203C83" w:rsidRDefault="00C23ADF" w:rsidP="00C23ADF">
            <w:pPr>
              <w:jc w:val="right"/>
              <w:rPr>
                <w:szCs w:val="24"/>
                <w:lang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r>
              <w:rPr>
                <w:szCs w:val="24"/>
                <w:lang w:val="sr-Cyrl-RS" w:eastAsia="sr-Latn-CS"/>
              </w:rPr>
              <w:t>0,46</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r>
              <w:rPr>
                <w:szCs w:val="24"/>
                <w:lang w:val="sr-Cyrl-RS" w:eastAsia="sr-Latn-CS"/>
              </w:rPr>
              <w:t>0,46</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Pr="00203C83" w:rsidRDefault="00C23ADF" w:rsidP="00C23ADF">
            <w:pPr>
              <w:jc w:val="center"/>
              <w:rPr>
                <w:bCs/>
                <w:szCs w:val="24"/>
              </w:rPr>
            </w:pPr>
            <w:r>
              <w:rPr>
                <w:bCs/>
                <w:szCs w:val="24"/>
              </w:rPr>
              <w:t>12 123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r>
              <w:rPr>
                <w:szCs w:val="24"/>
                <w:lang w:val="sr-Cyrl-RS" w:eastAsia="sr-Latn-CS"/>
              </w:rPr>
              <w:t>2,68</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r>
              <w:rPr>
                <w:szCs w:val="24"/>
                <w:lang w:val="sr-Cyrl-RS" w:eastAsia="sr-Latn-CS"/>
              </w:rPr>
              <w:t>2,68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Pr="00203C83" w:rsidRDefault="00C23ADF" w:rsidP="00C23ADF">
            <w:pPr>
              <w:jc w:val="center"/>
              <w:rPr>
                <w:bCs/>
                <w:szCs w:val="24"/>
              </w:rPr>
            </w:pPr>
            <w:r>
              <w:rPr>
                <w:bCs/>
                <w:szCs w:val="24"/>
              </w:rPr>
              <w:t>12 270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r>
              <w:rPr>
                <w:szCs w:val="24"/>
                <w:lang w:val="sr-Cyrl-RS" w:eastAsia="sr-Latn-CS"/>
              </w:rPr>
              <w:t>12,03</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r>
              <w:rPr>
                <w:szCs w:val="24"/>
                <w:lang w:val="sr-Cyrl-RS" w:eastAsia="sr-Latn-CS"/>
              </w:rPr>
              <w:t>12,03</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Pr="00203C83" w:rsidRDefault="00C23ADF" w:rsidP="00C23ADF">
            <w:pPr>
              <w:jc w:val="center"/>
              <w:rPr>
                <w:bCs/>
                <w:szCs w:val="24"/>
              </w:rPr>
            </w:pPr>
            <w:r>
              <w:rPr>
                <w:bCs/>
                <w:szCs w:val="24"/>
              </w:rPr>
              <w:t>12 325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r>
              <w:rPr>
                <w:szCs w:val="24"/>
                <w:lang w:val="sr-Cyrl-RS" w:eastAsia="sr-Latn-CS"/>
              </w:rPr>
              <w:t>79,55</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r>
              <w:rPr>
                <w:szCs w:val="24"/>
                <w:lang w:val="sr-Cyrl-RS" w:eastAsia="sr-Latn-CS"/>
              </w:rPr>
              <w:t>79,55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23ADF" w:rsidRPr="00F65C18" w:rsidRDefault="00C23ADF" w:rsidP="00C23ADF">
            <w:pPr>
              <w:jc w:val="right"/>
              <w:rPr>
                <w:szCs w:val="24"/>
                <w:lang w:val="sr-Cyrl-RS"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Pr="00C23ADF" w:rsidRDefault="00C23ADF" w:rsidP="00C23ADF">
            <w:pPr>
              <w:jc w:val="center"/>
              <w:rPr>
                <w:bCs/>
                <w:szCs w:val="24"/>
                <w:lang w:val="sr-Cyrl-RS"/>
              </w:rPr>
            </w:pPr>
            <w:r>
              <w:rPr>
                <w:bCs/>
                <w:szCs w:val="24"/>
                <w:lang w:val="sr-Cyrl-RS"/>
              </w:rPr>
              <w:t>12 340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r>
              <w:rPr>
                <w:szCs w:val="24"/>
                <w:lang w:val="sr-Cyrl-RS" w:eastAsia="sr-Latn-CS"/>
              </w:rPr>
              <w:t>3,61</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r>
              <w:rPr>
                <w:szCs w:val="24"/>
                <w:lang w:val="sr-Cyrl-RS" w:eastAsia="sr-Latn-CS"/>
              </w:rPr>
              <w:t>3,61</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23ADF" w:rsidRPr="00F65C18" w:rsidRDefault="00C23ADF" w:rsidP="00C23ADF">
            <w:pPr>
              <w:jc w:val="right"/>
              <w:rPr>
                <w:szCs w:val="24"/>
                <w:lang w:val="sr-Cyrl-RS"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Pr="00F65C18" w:rsidRDefault="00C23ADF" w:rsidP="00C23ADF">
            <w:pPr>
              <w:jc w:val="center"/>
              <w:rPr>
                <w:bCs/>
                <w:szCs w:val="24"/>
                <w:lang w:val="sr-Cyrl-RS"/>
              </w:rPr>
            </w:pPr>
            <w:r>
              <w:rPr>
                <w:bCs/>
                <w:szCs w:val="24"/>
                <w:lang w:val="sr-Cyrl-RS"/>
              </w:rPr>
              <w:t>12 453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r>
              <w:rPr>
                <w:szCs w:val="24"/>
                <w:lang w:val="sr-Cyrl-RS" w:eastAsia="sr-Latn-CS"/>
              </w:rPr>
              <w:t>5,40</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r>
              <w:rPr>
                <w:szCs w:val="24"/>
                <w:lang w:val="sr-Cyrl-RS" w:eastAsia="sr-Latn-CS"/>
              </w:rPr>
              <w:t>10,80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r>
              <w:rPr>
                <w:szCs w:val="24"/>
                <w:lang w:val="sr-Cyrl-RS" w:eastAsia="sr-Latn-CS"/>
              </w:rPr>
              <w:t>5,40</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r>
              <w:rPr>
                <w:szCs w:val="24"/>
                <w:lang w:val="sr-Cyrl-RS" w:eastAsia="sr-Latn-CS"/>
              </w:rPr>
              <w:t>10,80</w:t>
            </w:r>
          </w:p>
        </w:tc>
        <w:tc>
          <w:tcPr>
            <w:tcW w:w="975"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r>
              <w:rPr>
                <w:szCs w:val="24"/>
                <w:lang w:val="sr-Cyrl-RS" w:eastAsia="sr-Latn-CS"/>
              </w:rPr>
              <w:t>3,37</w:t>
            </w:r>
          </w:p>
        </w:tc>
        <w:tc>
          <w:tcPr>
            <w:tcW w:w="976"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r>
              <w:rPr>
                <w:szCs w:val="24"/>
                <w:lang w:val="sr-Cyrl-RS" w:eastAsia="sr-Latn-CS"/>
              </w:rPr>
              <w:t>3,37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Pr="00D14F9B"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Pr="00F65C18" w:rsidRDefault="00C23ADF" w:rsidP="00C23ADF">
            <w:pPr>
              <w:jc w:val="center"/>
              <w:rPr>
                <w:bCs/>
                <w:szCs w:val="24"/>
                <w:lang w:val="sr-Cyrl-RS"/>
              </w:rPr>
            </w:pPr>
            <w:r>
              <w:rPr>
                <w:bCs/>
                <w:szCs w:val="24"/>
                <w:lang w:val="sr-Cyrl-RS"/>
              </w:rPr>
              <w:t>12 469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r>
              <w:rPr>
                <w:szCs w:val="24"/>
                <w:lang w:val="sr-Cyrl-RS" w:eastAsia="sr-Latn-CS"/>
              </w:rPr>
              <w:t>1,91</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r>
              <w:rPr>
                <w:szCs w:val="24"/>
                <w:lang w:val="sr-Cyrl-RS" w:eastAsia="sr-Latn-CS"/>
              </w:rPr>
              <w:t>3,82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r>
              <w:rPr>
                <w:szCs w:val="24"/>
                <w:lang w:val="sr-Cyrl-RS" w:eastAsia="sr-Latn-CS"/>
              </w:rPr>
              <w:t>1,91</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r>
              <w:rPr>
                <w:szCs w:val="24"/>
                <w:lang w:val="sr-Cyrl-RS" w:eastAsia="sr-Latn-CS"/>
              </w:rPr>
              <w:t>3,82</w:t>
            </w:r>
          </w:p>
        </w:tc>
        <w:tc>
          <w:tcPr>
            <w:tcW w:w="975"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Pr="00F65C18" w:rsidRDefault="00C23ADF" w:rsidP="00C23ADF">
            <w:pPr>
              <w:jc w:val="center"/>
              <w:rPr>
                <w:bCs/>
                <w:szCs w:val="24"/>
                <w:lang w:val="sr-Cyrl-RS"/>
              </w:rPr>
            </w:pPr>
            <w:r>
              <w:rPr>
                <w:bCs/>
                <w:szCs w:val="24"/>
                <w:lang w:val="sr-Cyrl-RS"/>
              </w:rPr>
              <w:lastRenderedPageBreak/>
              <w:t>12 475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r>
              <w:rPr>
                <w:szCs w:val="24"/>
                <w:lang w:val="sr-Cyrl-RS" w:eastAsia="sr-Latn-CS"/>
              </w:rPr>
              <w:t>6,27</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r>
              <w:rPr>
                <w:szCs w:val="24"/>
                <w:lang w:val="sr-Cyrl-RS" w:eastAsia="sr-Latn-CS"/>
              </w:rPr>
              <w:t>12,54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r>
              <w:rPr>
                <w:szCs w:val="24"/>
                <w:lang w:val="sr-Cyrl-RS" w:eastAsia="sr-Latn-CS"/>
              </w:rPr>
              <w:t>6,27</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r>
              <w:rPr>
                <w:szCs w:val="24"/>
                <w:lang w:val="sr-Cyrl-RS" w:eastAsia="sr-Latn-CS"/>
              </w:rPr>
              <w:t>12,54</w:t>
            </w:r>
          </w:p>
        </w:tc>
        <w:tc>
          <w:tcPr>
            <w:tcW w:w="975"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Pr="00C23ADF" w:rsidRDefault="00C23ADF" w:rsidP="00C23ADF">
            <w:pPr>
              <w:jc w:val="right"/>
              <w:rPr>
                <w:szCs w:val="24"/>
                <w:lang w:val="sr-Cyrl-RS" w:eastAsia="sr-Latn-CS"/>
              </w:rPr>
            </w:pPr>
            <w:r>
              <w:rPr>
                <w:szCs w:val="24"/>
                <w:lang w:val="sr-Cyrl-RS" w:eastAsia="sr-Latn-CS"/>
              </w:rPr>
              <w:t>2,61</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C23ADF" w:rsidRDefault="00C23ADF" w:rsidP="00C23ADF">
            <w:pPr>
              <w:jc w:val="right"/>
              <w:rPr>
                <w:szCs w:val="24"/>
                <w:lang w:val="sr-Cyrl-RS" w:eastAsia="sr-Latn-CS"/>
              </w:rPr>
            </w:pPr>
            <w:r>
              <w:rPr>
                <w:szCs w:val="24"/>
                <w:lang w:val="sr-Cyrl-RS" w:eastAsia="sr-Latn-CS"/>
              </w:rPr>
              <w:t>2,61</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23ADF" w:rsidRPr="00F65C18" w:rsidRDefault="00C23ADF" w:rsidP="00C23ADF">
            <w:pPr>
              <w:jc w:val="right"/>
              <w:rPr>
                <w:szCs w:val="24"/>
                <w:lang w:val="sr-Cyrl-RS"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Default="00C23ADF" w:rsidP="00C23ADF">
            <w:pPr>
              <w:jc w:val="center"/>
              <w:rPr>
                <w:bCs/>
                <w:szCs w:val="24"/>
                <w:lang w:val="sr-Cyrl-RS"/>
              </w:rPr>
            </w:pPr>
            <w:r>
              <w:rPr>
                <w:bCs/>
                <w:szCs w:val="24"/>
                <w:lang w:val="sr-Cyrl-RS"/>
              </w:rPr>
              <w:t>82 121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Default="00C23ADF"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r>
              <w:rPr>
                <w:szCs w:val="24"/>
                <w:lang w:val="sr-Cyrl-RS" w:eastAsia="sr-Latn-CS"/>
              </w:rPr>
              <w:t>0,65</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r>
              <w:rPr>
                <w:szCs w:val="24"/>
                <w:lang w:val="sr-Cyrl-RS" w:eastAsia="sr-Latn-CS"/>
              </w:rPr>
              <w:t>0,65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Default="00C23ADF" w:rsidP="00C23ADF">
            <w:pPr>
              <w:jc w:val="center"/>
              <w:rPr>
                <w:bCs/>
                <w:szCs w:val="24"/>
                <w:lang w:val="sr-Cyrl-RS"/>
              </w:rPr>
            </w:pPr>
            <w:r>
              <w:rPr>
                <w:bCs/>
                <w:szCs w:val="24"/>
                <w:lang w:val="sr-Cyrl-RS"/>
              </w:rPr>
              <w:t>82 123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Default="00C23ADF"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r>
              <w:rPr>
                <w:szCs w:val="24"/>
                <w:lang w:val="sr-Cyrl-RS" w:eastAsia="sr-Latn-CS"/>
              </w:rPr>
              <w:t>1,96</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r>
              <w:rPr>
                <w:szCs w:val="24"/>
                <w:lang w:val="sr-Cyrl-RS" w:eastAsia="sr-Latn-CS"/>
              </w:rPr>
              <w:t>1,96</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Default="00C23ADF" w:rsidP="00C23ADF">
            <w:pPr>
              <w:jc w:val="center"/>
              <w:rPr>
                <w:bCs/>
                <w:szCs w:val="24"/>
                <w:lang w:val="sr-Cyrl-RS"/>
              </w:rPr>
            </w:pPr>
            <w:r>
              <w:rPr>
                <w:bCs/>
                <w:szCs w:val="24"/>
                <w:lang w:val="sr-Cyrl-RS"/>
              </w:rPr>
              <w:t>82 469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Default="00C23ADF"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1D7BF3" w:rsidRDefault="001D7BF3" w:rsidP="00C23ADF">
            <w:pPr>
              <w:jc w:val="right"/>
              <w:rPr>
                <w:szCs w:val="24"/>
                <w:lang w:val="sr-Cyrl-RS" w:eastAsia="sr-Latn-CS"/>
              </w:rPr>
            </w:pPr>
            <w:r>
              <w:rPr>
                <w:szCs w:val="24"/>
                <w:lang w:val="sr-Cyrl-RS" w:eastAsia="sr-Latn-CS"/>
              </w:rPr>
              <w:t>0,79</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1D7BF3" w:rsidRDefault="001D7BF3" w:rsidP="00C23ADF">
            <w:pPr>
              <w:jc w:val="right"/>
              <w:rPr>
                <w:szCs w:val="24"/>
                <w:lang w:val="sr-Cyrl-RS" w:eastAsia="sr-Latn-CS"/>
              </w:rPr>
            </w:pPr>
            <w:r>
              <w:rPr>
                <w:szCs w:val="24"/>
                <w:lang w:val="sr-Cyrl-RS" w:eastAsia="sr-Latn-CS"/>
              </w:rPr>
              <w:t>0,79</w:t>
            </w: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Default="00C23ADF" w:rsidP="00C23ADF">
            <w:pPr>
              <w:jc w:val="center"/>
              <w:rPr>
                <w:bCs/>
                <w:szCs w:val="24"/>
                <w:lang w:val="sr-Cyrl-RS"/>
              </w:rPr>
            </w:pPr>
            <w:r>
              <w:rPr>
                <w:bCs/>
                <w:szCs w:val="24"/>
                <w:lang w:val="sr-Cyrl-RS"/>
              </w:rPr>
              <w:t>82 475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Default="00C23ADF"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Pr="00C23ADF" w:rsidRDefault="00C23ADF" w:rsidP="00C23ADF">
            <w:pPr>
              <w:jc w:val="right"/>
              <w:rPr>
                <w:szCs w:val="24"/>
                <w:lang w:val="sr-Cyrl-RS" w:eastAsia="sr-Latn-CS"/>
              </w:rPr>
            </w:pPr>
            <w:r>
              <w:rPr>
                <w:szCs w:val="24"/>
                <w:lang w:val="sr-Cyrl-RS" w:eastAsia="sr-Latn-CS"/>
              </w:rPr>
              <w:t>14,93</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C23ADF" w:rsidRDefault="00C23ADF" w:rsidP="00C23ADF">
            <w:pPr>
              <w:jc w:val="right"/>
              <w:rPr>
                <w:szCs w:val="24"/>
                <w:lang w:val="sr-Cyrl-RS" w:eastAsia="sr-Latn-CS"/>
              </w:rPr>
            </w:pPr>
            <w:r>
              <w:rPr>
                <w:szCs w:val="24"/>
                <w:lang w:val="sr-Cyrl-RS" w:eastAsia="sr-Latn-CS"/>
              </w:rPr>
              <w:t>14,93</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Pr="00F65C18" w:rsidRDefault="00C23ADF" w:rsidP="00C23ADF">
            <w:pPr>
              <w:jc w:val="center"/>
              <w:rPr>
                <w:bCs/>
                <w:szCs w:val="24"/>
                <w:lang w:val="sr-Cyrl-RS"/>
              </w:rPr>
            </w:pPr>
            <w:r>
              <w:rPr>
                <w:bCs/>
                <w:szCs w:val="24"/>
                <w:lang w:val="sr-Cyrl-RS"/>
              </w:rPr>
              <w:t>83 121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r>
              <w:rPr>
                <w:szCs w:val="24"/>
                <w:lang w:val="sr-Cyrl-RS" w:eastAsia="sr-Latn-CS"/>
              </w:rPr>
              <w:t>1,41</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r>
              <w:rPr>
                <w:szCs w:val="24"/>
                <w:lang w:val="sr-Cyrl-RS" w:eastAsia="sr-Latn-CS"/>
              </w:rPr>
              <w:t>1,41</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Pr="00F65C18" w:rsidRDefault="00C23ADF" w:rsidP="00C23ADF">
            <w:pPr>
              <w:jc w:val="center"/>
              <w:rPr>
                <w:bCs/>
                <w:szCs w:val="24"/>
                <w:lang w:val="sr-Cyrl-RS"/>
              </w:rPr>
            </w:pPr>
            <w:r>
              <w:rPr>
                <w:bCs/>
                <w:szCs w:val="24"/>
                <w:lang w:val="sr-Cyrl-RS"/>
              </w:rPr>
              <w:t>83 123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r>
              <w:rPr>
                <w:szCs w:val="24"/>
                <w:lang w:val="sr-Cyrl-RS" w:eastAsia="sr-Latn-CS"/>
              </w:rPr>
              <w:t>95,05</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r>
              <w:rPr>
                <w:szCs w:val="24"/>
                <w:lang w:val="sr-Cyrl-RS" w:eastAsia="sr-Latn-CS"/>
              </w:rPr>
              <w:t>95,05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Pr="00F65C18" w:rsidRDefault="00C23ADF" w:rsidP="00C23ADF">
            <w:pPr>
              <w:jc w:val="center"/>
              <w:rPr>
                <w:bCs/>
                <w:szCs w:val="24"/>
                <w:lang w:val="sr-Cyrl-RS"/>
              </w:rPr>
            </w:pPr>
            <w:r>
              <w:rPr>
                <w:bCs/>
                <w:szCs w:val="24"/>
                <w:lang w:val="sr-Cyrl-RS"/>
              </w:rPr>
              <w:t>83 269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r>
              <w:rPr>
                <w:szCs w:val="24"/>
                <w:lang w:val="sr-Cyrl-RS" w:eastAsia="sr-Latn-CS"/>
              </w:rPr>
              <w:t>6,21</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r>
              <w:rPr>
                <w:szCs w:val="24"/>
                <w:lang w:val="sr-Cyrl-RS" w:eastAsia="sr-Latn-CS"/>
              </w:rPr>
              <w:t>6,21</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Pr="00F65C18" w:rsidRDefault="00C23ADF" w:rsidP="00C23ADF">
            <w:pPr>
              <w:jc w:val="center"/>
              <w:rPr>
                <w:bCs/>
                <w:szCs w:val="24"/>
                <w:lang w:val="sr-Cyrl-RS"/>
              </w:rPr>
            </w:pPr>
            <w:r>
              <w:rPr>
                <w:bCs/>
                <w:szCs w:val="24"/>
                <w:lang w:val="sr-Cyrl-RS"/>
              </w:rPr>
              <w:t>83 270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r>
              <w:rPr>
                <w:szCs w:val="24"/>
                <w:lang w:val="sr-Cyrl-RS" w:eastAsia="sr-Latn-CS"/>
              </w:rPr>
              <w:t>106,65</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r>
              <w:rPr>
                <w:szCs w:val="24"/>
                <w:lang w:val="sr-Cyrl-RS" w:eastAsia="sr-Latn-CS"/>
              </w:rPr>
              <w:t>106,65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Pr="00F65C18" w:rsidRDefault="00C23ADF" w:rsidP="00C23ADF">
            <w:pPr>
              <w:jc w:val="center"/>
              <w:rPr>
                <w:bCs/>
                <w:szCs w:val="24"/>
                <w:lang w:val="sr-Cyrl-RS"/>
              </w:rPr>
            </w:pPr>
            <w:r>
              <w:rPr>
                <w:bCs/>
                <w:szCs w:val="24"/>
                <w:lang w:val="sr-Cyrl-RS"/>
              </w:rPr>
              <w:t>83 325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r>
              <w:rPr>
                <w:szCs w:val="24"/>
                <w:lang w:val="sr-Cyrl-RS" w:eastAsia="sr-Latn-CS"/>
              </w:rPr>
              <w:t>247,64</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r>
              <w:rPr>
                <w:szCs w:val="24"/>
                <w:lang w:val="sr-Cyrl-RS" w:eastAsia="sr-Latn-CS"/>
              </w:rPr>
              <w:t>247,64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23ADF" w:rsidRPr="00F65C18" w:rsidRDefault="00C23ADF" w:rsidP="00C23ADF">
            <w:pPr>
              <w:jc w:val="right"/>
              <w:rPr>
                <w:szCs w:val="24"/>
                <w:lang w:val="sr-Cyrl-RS"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Default="00C23ADF" w:rsidP="00C23ADF">
            <w:pPr>
              <w:jc w:val="center"/>
              <w:rPr>
                <w:bCs/>
                <w:szCs w:val="24"/>
                <w:lang w:val="sr-Cyrl-RS"/>
              </w:rPr>
            </w:pPr>
            <w:r>
              <w:rPr>
                <w:bCs/>
                <w:szCs w:val="24"/>
                <w:lang w:val="sr-Cyrl-RS"/>
              </w:rPr>
              <w:t>83 455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Default="00C23ADF" w:rsidP="00C23ADF">
            <w:pPr>
              <w:jc w:val="right"/>
              <w:rPr>
                <w:szCs w:val="24"/>
                <w:lang w:val="sr-Cyrl-RS" w:eastAsia="sr-Latn-CS"/>
              </w:rPr>
            </w:pPr>
            <w:r>
              <w:rPr>
                <w:szCs w:val="24"/>
                <w:lang w:val="sr-Cyrl-RS" w:eastAsia="sr-Latn-CS"/>
              </w:rPr>
              <w:t>1,63</w:t>
            </w:r>
          </w:p>
        </w:tc>
        <w:tc>
          <w:tcPr>
            <w:tcW w:w="975" w:type="dxa"/>
            <w:tcBorders>
              <w:top w:val="single" w:sz="4" w:space="0" w:color="auto"/>
              <w:left w:val="nil"/>
              <w:bottom w:val="single" w:sz="4" w:space="0" w:color="auto"/>
              <w:right w:val="nil"/>
            </w:tcBorders>
            <w:shd w:val="clear" w:color="auto" w:fill="auto"/>
            <w:noWrap/>
            <w:vAlign w:val="center"/>
          </w:tcPr>
          <w:p w:rsidR="00C23ADF" w:rsidRDefault="00C23ADF" w:rsidP="00C23ADF">
            <w:pPr>
              <w:jc w:val="right"/>
              <w:rPr>
                <w:szCs w:val="24"/>
                <w:lang w:val="sr-Cyrl-RS" w:eastAsia="sr-Latn-CS"/>
              </w:rPr>
            </w:pPr>
            <w:r>
              <w:rPr>
                <w:szCs w:val="24"/>
                <w:lang w:val="sr-Cyrl-RS" w:eastAsia="sr-Latn-CS"/>
              </w:rPr>
              <w:t>1,63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Default="00C23ADF" w:rsidP="00C23ADF">
            <w:pPr>
              <w:jc w:val="right"/>
              <w:rPr>
                <w:szCs w:val="24"/>
                <w:lang w:val="sr-Cyrl-RS"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Default="00C23ADF" w:rsidP="00C23ADF">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C23ADF"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Default="00C23ADF" w:rsidP="00C23ADF">
            <w:pPr>
              <w:jc w:val="center"/>
              <w:rPr>
                <w:bCs/>
                <w:szCs w:val="24"/>
                <w:lang w:val="sr-Cyrl-RS"/>
              </w:rPr>
            </w:pPr>
            <w:r>
              <w:rPr>
                <w:bCs/>
                <w:szCs w:val="24"/>
                <w:lang w:val="sr-Cyrl-RS"/>
              </w:rPr>
              <w:t>83 457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Default="00C23ADF" w:rsidP="00C23ADF">
            <w:pPr>
              <w:jc w:val="right"/>
              <w:rPr>
                <w:szCs w:val="24"/>
                <w:lang w:val="sr-Cyrl-RS" w:eastAsia="sr-Latn-CS"/>
              </w:rPr>
            </w:pPr>
            <w:r>
              <w:rPr>
                <w:szCs w:val="24"/>
                <w:lang w:val="sr-Cyrl-RS" w:eastAsia="sr-Latn-CS"/>
              </w:rPr>
              <w:t>3,31</w:t>
            </w:r>
          </w:p>
        </w:tc>
        <w:tc>
          <w:tcPr>
            <w:tcW w:w="975" w:type="dxa"/>
            <w:tcBorders>
              <w:top w:val="single" w:sz="4" w:space="0" w:color="auto"/>
              <w:left w:val="nil"/>
              <w:bottom w:val="single" w:sz="4" w:space="0" w:color="auto"/>
              <w:right w:val="nil"/>
            </w:tcBorders>
            <w:shd w:val="clear" w:color="auto" w:fill="auto"/>
            <w:noWrap/>
            <w:vAlign w:val="center"/>
          </w:tcPr>
          <w:p w:rsidR="00C23ADF" w:rsidRDefault="00C23ADF" w:rsidP="00C23ADF">
            <w:pPr>
              <w:jc w:val="right"/>
              <w:rPr>
                <w:szCs w:val="24"/>
                <w:lang w:val="sr-Cyrl-RS" w:eastAsia="sr-Latn-CS"/>
              </w:rPr>
            </w:pPr>
            <w:r>
              <w:rPr>
                <w:szCs w:val="24"/>
                <w:lang w:val="sr-Cyrl-RS" w:eastAsia="sr-Latn-CS"/>
              </w:rPr>
              <w:t>3,31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Default="00C23ADF" w:rsidP="00C23ADF">
            <w:pPr>
              <w:jc w:val="right"/>
              <w:rPr>
                <w:szCs w:val="24"/>
                <w:lang w:val="sr-Cyrl-RS"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Default="00C23ADF" w:rsidP="00C23ADF">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C23ADF"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203C83" w:rsidRDefault="00C23ADF" w:rsidP="00C23ADF">
            <w:pPr>
              <w:jc w:val="right"/>
              <w:rPr>
                <w:szCs w:val="24"/>
                <w:lang w:eastAsia="sr-Latn-CS"/>
              </w:rPr>
            </w:pPr>
          </w:p>
        </w:tc>
      </w:tr>
      <w:tr w:rsidR="001D7BF3"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Default="001D7BF3" w:rsidP="00C23ADF">
            <w:pPr>
              <w:jc w:val="center"/>
              <w:rPr>
                <w:bCs/>
                <w:szCs w:val="24"/>
                <w:lang w:val="sr-Cyrl-RS"/>
              </w:rPr>
            </w:pPr>
            <w:r>
              <w:rPr>
                <w:bCs/>
                <w:szCs w:val="24"/>
                <w:lang w:val="sr-Cyrl-RS"/>
              </w:rPr>
              <w:t>83 469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Default="001D7BF3"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1D7BF3" w:rsidRDefault="001D7BF3"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Default="001D7BF3" w:rsidP="00C23ADF">
            <w:pPr>
              <w:jc w:val="right"/>
              <w:rPr>
                <w:szCs w:val="24"/>
                <w:lang w:val="sr-Cyrl-RS"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1D7BF3" w:rsidRDefault="001D7BF3"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Default="001D7BF3" w:rsidP="00C23ADF">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Default="001D7BF3"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Default="001D7BF3"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1D7BF3" w:rsidRDefault="001D7BF3"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C23ADF">
            <w:pPr>
              <w:jc w:val="right"/>
              <w:rPr>
                <w:szCs w:val="24"/>
                <w:lang w:val="sr-Cyrl-RS" w:eastAsia="sr-Latn-CS"/>
              </w:rPr>
            </w:pPr>
            <w:r>
              <w:rPr>
                <w:szCs w:val="24"/>
                <w:lang w:val="sr-Cyrl-RS" w:eastAsia="sr-Latn-CS"/>
              </w:rPr>
              <w:t>1,20</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C23ADF">
            <w:pPr>
              <w:jc w:val="right"/>
              <w:rPr>
                <w:szCs w:val="24"/>
                <w:lang w:val="sr-Cyrl-RS" w:eastAsia="sr-Latn-CS"/>
              </w:rPr>
            </w:pPr>
            <w:r>
              <w:rPr>
                <w:szCs w:val="24"/>
                <w:lang w:val="sr-Cyrl-RS" w:eastAsia="sr-Latn-CS"/>
              </w:rPr>
              <w:t>1,20</w:t>
            </w: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C23ADF">
            <w:pPr>
              <w:jc w:val="right"/>
              <w:rPr>
                <w:szCs w:val="24"/>
                <w:lang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Pr="00F65C18" w:rsidRDefault="00C23ADF" w:rsidP="00C23ADF">
            <w:pPr>
              <w:jc w:val="center"/>
              <w:rPr>
                <w:bCs/>
                <w:szCs w:val="24"/>
                <w:lang w:val="sr-Cyrl-RS"/>
              </w:rPr>
            </w:pPr>
            <w:r>
              <w:rPr>
                <w:bCs/>
                <w:szCs w:val="24"/>
                <w:lang w:val="sr-Cyrl-RS"/>
              </w:rPr>
              <w:t>83 475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r>
              <w:rPr>
                <w:szCs w:val="24"/>
                <w:lang w:val="sr-Cyrl-RS" w:eastAsia="sr-Latn-CS"/>
              </w:rPr>
              <w:t>92,28</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r>
              <w:rPr>
                <w:szCs w:val="24"/>
                <w:lang w:val="sr-Cyrl-RS" w:eastAsia="sr-Latn-CS"/>
              </w:rPr>
              <w:t>184,56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r>
              <w:rPr>
                <w:szCs w:val="24"/>
                <w:lang w:val="sr-Cyrl-RS" w:eastAsia="sr-Latn-CS"/>
              </w:rPr>
              <w:t>92,28</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Pr="00F65C18" w:rsidRDefault="00C23ADF" w:rsidP="00C23ADF">
            <w:pPr>
              <w:jc w:val="right"/>
              <w:rPr>
                <w:szCs w:val="24"/>
                <w:lang w:val="sr-Cyrl-RS" w:eastAsia="sr-Latn-CS"/>
              </w:rPr>
            </w:pPr>
            <w:r>
              <w:rPr>
                <w:szCs w:val="24"/>
                <w:lang w:val="sr-Cyrl-RS" w:eastAsia="sr-Latn-CS"/>
              </w:rPr>
              <w:t>184,56</w:t>
            </w:r>
          </w:p>
        </w:tc>
        <w:tc>
          <w:tcPr>
            <w:tcW w:w="975"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Pr="00C23ADF" w:rsidRDefault="00C23ADF" w:rsidP="00C23ADF">
            <w:pPr>
              <w:jc w:val="right"/>
              <w:rPr>
                <w:szCs w:val="24"/>
                <w:lang w:val="sr-Cyrl-RS" w:eastAsia="sr-Latn-CS"/>
              </w:rPr>
            </w:pPr>
            <w:r>
              <w:rPr>
                <w:szCs w:val="24"/>
                <w:lang w:val="sr-Cyrl-RS" w:eastAsia="sr-Latn-CS"/>
              </w:rPr>
              <w:t>93,50</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C23ADF" w:rsidRDefault="00C23ADF" w:rsidP="00C23ADF">
            <w:pPr>
              <w:jc w:val="right"/>
              <w:rPr>
                <w:szCs w:val="24"/>
                <w:lang w:val="sr-Cyrl-RS" w:eastAsia="sr-Latn-CS"/>
              </w:rPr>
            </w:pPr>
            <w:r>
              <w:rPr>
                <w:szCs w:val="24"/>
                <w:lang w:val="sr-Cyrl-RS" w:eastAsia="sr-Latn-CS"/>
              </w:rPr>
              <w:t>93,50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23ADF" w:rsidRPr="00F65C18" w:rsidRDefault="00C23ADF" w:rsidP="00C23ADF">
            <w:pPr>
              <w:jc w:val="right"/>
              <w:rPr>
                <w:szCs w:val="24"/>
                <w:lang w:val="sr-Cyrl-RS"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23ADF" w:rsidRDefault="00C23ADF" w:rsidP="00C23ADF">
            <w:pPr>
              <w:jc w:val="center"/>
              <w:rPr>
                <w:bCs/>
                <w:szCs w:val="24"/>
                <w:lang w:val="sr-Cyrl-RS"/>
              </w:rPr>
            </w:pPr>
            <w:r>
              <w:rPr>
                <w:bCs/>
                <w:szCs w:val="24"/>
                <w:lang w:val="sr-Cyrl-RS"/>
              </w:rPr>
              <w:t>83 477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Default="00C23ADF" w:rsidP="00C23ADF">
            <w:pPr>
              <w:jc w:val="right"/>
              <w:rPr>
                <w:szCs w:val="24"/>
                <w:lang w:val="sr-Cyrl-RS"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ADF" w:rsidRDefault="00C23ADF" w:rsidP="00C23ADF">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C23ADF"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C23ADF" w:rsidRPr="00F65C18"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23ADF" w:rsidRDefault="00C23ADF" w:rsidP="00C23ADF">
            <w:pPr>
              <w:jc w:val="right"/>
              <w:rPr>
                <w:szCs w:val="24"/>
                <w:lang w:val="sr-Cyrl-RS" w:eastAsia="sr-Latn-CS"/>
              </w:rPr>
            </w:pPr>
            <w:r>
              <w:rPr>
                <w:szCs w:val="24"/>
                <w:lang w:val="sr-Cyrl-RS" w:eastAsia="sr-Latn-CS"/>
              </w:rPr>
              <w:t>1,34</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Default="00C23ADF" w:rsidP="00C23ADF">
            <w:pPr>
              <w:jc w:val="right"/>
              <w:rPr>
                <w:szCs w:val="24"/>
                <w:lang w:val="sr-Cyrl-RS" w:eastAsia="sr-Latn-CS"/>
              </w:rPr>
            </w:pPr>
            <w:r>
              <w:rPr>
                <w:szCs w:val="24"/>
                <w:lang w:val="sr-Cyrl-RS" w:eastAsia="sr-Latn-CS"/>
              </w:rPr>
              <w:t>1,34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D14F9B" w:rsidRDefault="00C23ADF" w:rsidP="00C23ADF">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23ADF" w:rsidRPr="00203C83" w:rsidRDefault="00C23ADF" w:rsidP="00C23ADF">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23ADF" w:rsidRPr="00F65C18"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23ADF" w:rsidRPr="00F65C18" w:rsidRDefault="00C23ADF" w:rsidP="00C23ADF">
            <w:pPr>
              <w:jc w:val="right"/>
              <w:rPr>
                <w:szCs w:val="24"/>
                <w:lang w:val="sr-Cyrl-RS" w:eastAsia="sr-Latn-CS"/>
              </w:rPr>
            </w:pPr>
          </w:p>
        </w:tc>
      </w:tr>
      <w:tr w:rsidR="00A60193"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A60193" w:rsidRPr="00F65C18" w:rsidRDefault="00A60193" w:rsidP="00A60193">
            <w:pPr>
              <w:jc w:val="center"/>
              <w:rPr>
                <w:bCs/>
                <w:szCs w:val="24"/>
                <w:lang w:val="sr-Cyrl-RS"/>
              </w:rPr>
            </w:pPr>
            <w:r>
              <w:rPr>
                <w:bCs/>
                <w:szCs w:val="24"/>
                <w:lang w:val="sr-Cyrl-RS"/>
              </w:rPr>
              <w:t>83 483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93" w:rsidRPr="00F65C18" w:rsidRDefault="00A60193" w:rsidP="00A60193">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A60193" w:rsidRPr="00F65C18" w:rsidRDefault="00A60193" w:rsidP="00A6019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93" w:rsidRPr="00F65C18" w:rsidRDefault="00A60193" w:rsidP="00A60193">
            <w:pPr>
              <w:jc w:val="right"/>
              <w:rPr>
                <w:szCs w:val="24"/>
                <w:lang w:val="sr-Cyrl-RS"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A60193" w:rsidRPr="00F65C18" w:rsidRDefault="00A60193" w:rsidP="00A6019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93" w:rsidRPr="00203C83" w:rsidRDefault="00A60193" w:rsidP="00A60193">
            <w:pPr>
              <w:jc w:val="right"/>
              <w:rPr>
                <w:szCs w:val="24"/>
                <w:lang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A60193" w:rsidRPr="00203C83" w:rsidRDefault="00A60193" w:rsidP="00A6019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A60193" w:rsidRPr="00203C83" w:rsidRDefault="00A60193" w:rsidP="00A60193">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A60193" w:rsidRPr="00203C83" w:rsidRDefault="00A60193" w:rsidP="00A6019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60193" w:rsidRPr="00C23ADF" w:rsidRDefault="00A60193" w:rsidP="00A60193">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A60193" w:rsidRPr="00203C83" w:rsidRDefault="00A60193" w:rsidP="00A6019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A60193" w:rsidRPr="00203C83" w:rsidRDefault="00A60193" w:rsidP="00A60193">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A60193" w:rsidRPr="00203C83" w:rsidRDefault="00A60193" w:rsidP="00A6019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A60193" w:rsidRPr="001D7BF3" w:rsidRDefault="00A60193" w:rsidP="00A60193">
            <w:pPr>
              <w:jc w:val="right"/>
              <w:rPr>
                <w:szCs w:val="24"/>
                <w:lang w:val="sr-Cyrl-RS" w:eastAsia="sr-Latn-CS"/>
              </w:rPr>
            </w:pPr>
            <w:r>
              <w:rPr>
                <w:szCs w:val="24"/>
                <w:lang w:val="sr-Cyrl-RS" w:eastAsia="sr-Latn-CS"/>
              </w:rPr>
              <w:t>19,94</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A60193" w:rsidRPr="001D7BF3" w:rsidRDefault="00A60193" w:rsidP="00A60193">
            <w:pPr>
              <w:jc w:val="right"/>
              <w:rPr>
                <w:szCs w:val="24"/>
                <w:lang w:val="sr-Cyrl-RS" w:eastAsia="sr-Latn-CS"/>
              </w:rPr>
            </w:pPr>
            <w:r>
              <w:rPr>
                <w:szCs w:val="24"/>
                <w:lang w:val="sr-Cyrl-RS" w:eastAsia="sr-Latn-CS"/>
              </w:rPr>
              <w:t>19,94</w:t>
            </w: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60193" w:rsidRPr="00203C83" w:rsidRDefault="00A60193" w:rsidP="00A60193">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60193" w:rsidRPr="00203C83" w:rsidRDefault="00A60193" w:rsidP="00A60193">
            <w:pPr>
              <w:jc w:val="right"/>
              <w:rPr>
                <w:szCs w:val="24"/>
                <w:lang w:eastAsia="sr-Latn-CS"/>
              </w:rPr>
            </w:pPr>
          </w:p>
        </w:tc>
      </w:tr>
      <w:tr w:rsidR="00C23ADF"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C23ADF" w:rsidRPr="00203C83" w:rsidRDefault="00C23ADF" w:rsidP="00C23ADF">
            <w:pPr>
              <w:jc w:val="center"/>
              <w:rPr>
                <w:szCs w:val="24"/>
              </w:rPr>
            </w:pPr>
            <w:r>
              <w:rPr>
                <w:szCs w:val="24"/>
              </w:rPr>
              <w:t>Укупно</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23ADF" w:rsidRPr="00F65C18" w:rsidRDefault="00C23ADF" w:rsidP="00C23ADF">
            <w:pPr>
              <w:jc w:val="right"/>
              <w:rPr>
                <w:szCs w:val="24"/>
                <w:lang w:val="sr-Cyrl-RS" w:eastAsia="sr-Latn-CS"/>
              </w:rPr>
            </w:pPr>
            <w:r>
              <w:rPr>
                <w:szCs w:val="24"/>
                <w:lang w:val="sr-Cyrl-RS" w:eastAsia="sr-Latn-CS"/>
              </w:rPr>
              <w:t>4,94</w:t>
            </w:r>
          </w:p>
        </w:tc>
        <w:tc>
          <w:tcPr>
            <w:tcW w:w="975" w:type="dxa"/>
            <w:tcBorders>
              <w:top w:val="single" w:sz="4" w:space="0" w:color="auto"/>
              <w:left w:val="nil"/>
              <w:bottom w:val="single" w:sz="4" w:space="0" w:color="auto"/>
              <w:right w:val="nil"/>
            </w:tcBorders>
            <w:shd w:val="clear" w:color="auto" w:fill="D9D9D9" w:themeFill="background1" w:themeFillShade="D9"/>
            <w:noWrap/>
            <w:vAlign w:val="center"/>
          </w:tcPr>
          <w:p w:rsidR="00C23ADF" w:rsidRPr="00F65C18" w:rsidRDefault="00C23ADF" w:rsidP="00C23ADF">
            <w:pPr>
              <w:jc w:val="right"/>
              <w:rPr>
                <w:szCs w:val="24"/>
                <w:lang w:val="sr-Cyrl-RS" w:eastAsia="sr-Latn-CS"/>
              </w:rPr>
            </w:pPr>
            <w:r>
              <w:rPr>
                <w:szCs w:val="24"/>
                <w:lang w:val="sr-Cyrl-RS" w:eastAsia="sr-Latn-CS"/>
              </w:rPr>
              <w:t>4,94</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23ADF" w:rsidRPr="00F65C18" w:rsidRDefault="00C23ADF" w:rsidP="00C23ADF">
            <w:pPr>
              <w:jc w:val="right"/>
              <w:rPr>
                <w:szCs w:val="24"/>
                <w:lang w:val="sr-Cyrl-RS" w:eastAsia="sr-Latn-CS"/>
              </w:rPr>
            </w:pPr>
            <w:r>
              <w:rPr>
                <w:szCs w:val="24"/>
                <w:lang w:val="sr-Cyrl-RS" w:eastAsia="sr-Latn-CS"/>
              </w:rPr>
              <w:t>105,86</w:t>
            </w:r>
          </w:p>
        </w:tc>
        <w:tc>
          <w:tcPr>
            <w:tcW w:w="976"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C23ADF" w:rsidRPr="00F65C18" w:rsidRDefault="00C23ADF" w:rsidP="00C23ADF">
            <w:pPr>
              <w:jc w:val="right"/>
              <w:rPr>
                <w:szCs w:val="24"/>
                <w:lang w:val="sr-Cyrl-RS" w:eastAsia="sr-Latn-CS"/>
              </w:rPr>
            </w:pPr>
            <w:r>
              <w:rPr>
                <w:szCs w:val="24"/>
                <w:lang w:val="sr-Cyrl-RS" w:eastAsia="sr-Latn-CS"/>
              </w:rPr>
              <w:t>211,72</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23ADF" w:rsidRPr="00F65C18" w:rsidRDefault="00C23ADF" w:rsidP="00C23ADF">
            <w:pPr>
              <w:jc w:val="right"/>
              <w:rPr>
                <w:szCs w:val="24"/>
                <w:lang w:val="sr-Cyrl-RS" w:eastAsia="sr-Latn-CS"/>
              </w:rPr>
            </w:pPr>
            <w:r>
              <w:rPr>
                <w:szCs w:val="24"/>
                <w:lang w:val="sr-Cyrl-RS" w:eastAsia="sr-Latn-CS"/>
              </w:rPr>
              <w:t>105,86</w:t>
            </w:r>
          </w:p>
        </w:tc>
        <w:tc>
          <w:tcPr>
            <w:tcW w:w="975"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C23ADF" w:rsidRPr="00F65C18" w:rsidRDefault="00C23ADF" w:rsidP="00C23ADF">
            <w:pPr>
              <w:jc w:val="right"/>
              <w:rPr>
                <w:szCs w:val="24"/>
                <w:lang w:val="sr-Cyrl-RS" w:eastAsia="sr-Latn-CS"/>
              </w:rPr>
            </w:pPr>
            <w:r>
              <w:rPr>
                <w:szCs w:val="24"/>
                <w:lang w:val="sr-Cyrl-RS" w:eastAsia="sr-Latn-CS"/>
              </w:rPr>
              <w:t>211,72</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3ADF" w:rsidRPr="00F65C18" w:rsidRDefault="00C23ADF" w:rsidP="00C23ADF">
            <w:pPr>
              <w:jc w:val="right"/>
              <w:rPr>
                <w:szCs w:val="24"/>
                <w:lang w:val="sr-Cyrl-RS" w:eastAsia="sr-Latn-CS"/>
              </w:rPr>
            </w:pPr>
            <w:r>
              <w:rPr>
                <w:szCs w:val="24"/>
                <w:lang w:val="sr-Cyrl-RS" w:eastAsia="sr-Latn-CS"/>
              </w:rPr>
              <w:t>3,37</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3ADF" w:rsidRPr="00F65C18" w:rsidRDefault="00C23ADF" w:rsidP="00C23ADF">
            <w:pPr>
              <w:jc w:val="right"/>
              <w:rPr>
                <w:szCs w:val="24"/>
                <w:lang w:val="sr-Cyrl-RS" w:eastAsia="sr-Latn-CS"/>
              </w:rPr>
            </w:pPr>
            <w:r>
              <w:rPr>
                <w:szCs w:val="24"/>
                <w:lang w:val="sr-Cyrl-RS" w:eastAsia="sr-Latn-CS"/>
              </w:rPr>
              <w:t>3,37</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3ADF" w:rsidRPr="00D14F9B" w:rsidRDefault="00C23ADF" w:rsidP="00C23ADF">
            <w:pPr>
              <w:jc w:val="right"/>
              <w:rPr>
                <w:szCs w:val="24"/>
                <w:lang w:val="sr-Cyrl-RS" w:eastAsia="sr-Latn-CS"/>
              </w:rPr>
            </w:pPr>
            <w:r>
              <w:rPr>
                <w:szCs w:val="24"/>
                <w:lang w:val="sr-Cyrl-RS" w:eastAsia="sr-Latn-CS"/>
              </w:rPr>
              <w:t>112,38</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3ADF" w:rsidRPr="00D14F9B" w:rsidRDefault="00C23ADF" w:rsidP="00C23ADF">
            <w:pPr>
              <w:jc w:val="right"/>
              <w:rPr>
                <w:szCs w:val="24"/>
                <w:lang w:val="sr-Cyrl-RS" w:eastAsia="sr-Latn-CS"/>
              </w:rPr>
            </w:pPr>
            <w:r>
              <w:rPr>
                <w:szCs w:val="24"/>
                <w:lang w:val="sr-Cyrl-RS" w:eastAsia="sr-Latn-CS"/>
              </w:rPr>
              <w:t>112,38</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3ADF" w:rsidRPr="00D14F9B" w:rsidRDefault="00C23ADF" w:rsidP="00C23ADF">
            <w:pPr>
              <w:jc w:val="right"/>
              <w:rPr>
                <w:szCs w:val="24"/>
                <w:lang w:val="sr-Cyrl-RS" w:eastAsia="sr-Latn-CS"/>
              </w:rPr>
            </w:pPr>
            <w:r>
              <w:rPr>
                <w:szCs w:val="24"/>
                <w:lang w:val="sr-Cyrl-RS" w:eastAsia="sr-Latn-CS"/>
              </w:rPr>
              <w:t>557,90</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3ADF" w:rsidRPr="00D14F9B" w:rsidRDefault="00C23ADF" w:rsidP="00C23ADF">
            <w:pPr>
              <w:jc w:val="right"/>
              <w:rPr>
                <w:szCs w:val="24"/>
                <w:lang w:val="sr-Cyrl-RS" w:eastAsia="sr-Latn-CS"/>
              </w:rPr>
            </w:pPr>
            <w:r>
              <w:rPr>
                <w:szCs w:val="24"/>
                <w:lang w:val="sr-Cyrl-RS" w:eastAsia="sr-Latn-CS"/>
              </w:rPr>
              <w:t>557,90</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3ADF" w:rsidRPr="00D14F9B" w:rsidRDefault="001D7BF3" w:rsidP="00C23ADF">
            <w:pPr>
              <w:jc w:val="right"/>
              <w:rPr>
                <w:szCs w:val="24"/>
                <w:lang w:val="sr-Cyrl-RS" w:eastAsia="sr-Latn-CS"/>
              </w:rPr>
            </w:pPr>
            <w:r>
              <w:rPr>
                <w:szCs w:val="24"/>
                <w:lang w:val="sr-Cyrl-RS" w:eastAsia="sr-Latn-CS"/>
              </w:rPr>
              <w:t>21,93</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3ADF" w:rsidRPr="00D14F9B" w:rsidRDefault="001D7BF3" w:rsidP="00C23ADF">
            <w:pPr>
              <w:jc w:val="right"/>
              <w:rPr>
                <w:szCs w:val="24"/>
                <w:lang w:val="sr-Cyrl-RS" w:eastAsia="sr-Latn-CS"/>
              </w:rPr>
            </w:pPr>
            <w:r>
              <w:rPr>
                <w:szCs w:val="24"/>
                <w:lang w:val="sr-Cyrl-RS" w:eastAsia="sr-Latn-CS"/>
              </w:rPr>
              <w:t>21,93</w:t>
            </w: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D14F9B" w:rsidRDefault="00C23ADF" w:rsidP="00C23ADF">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23ADF" w:rsidRPr="00D14F9B" w:rsidRDefault="00C23ADF" w:rsidP="00C23ADF">
            <w:pPr>
              <w:jc w:val="right"/>
              <w:rPr>
                <w:szCs w:val="24"/>
                <w:lang w:val="sr-Cyrl-RS" w:eastAsia="sr-Latn-CS"/>
              </w:rPr>
            </w:pPr>
          </w:p>
        </w:tc>
      </w:tr>
    </w:tbl>
    <w:p w:rsidR="005900BE" w:rsidRDefault="005900BE" w:rsidP="005900BE">
      <w:pPr>
        <w:ind w:right="-29"/>
        <w:rPr>
          <w:szCs w:val="24"/>
          <w:lang w:val="sr-Latn-CS"/>
        </w:rPr>
      </w:pPr>
    </w:p>
    <w:tbl>
      <w:tblPr>
        <w:tblW w:w="17317" w:type="dxa"/>
        <w:tblInd w:w="98" w:type="dxa"/>
        <w:tblLayout w:type="fixed"/>
        <w:tblLook w:val="0000" w:firstRow="0" w:lastRow="0" w:firstColumn="0" w:lastColumn="0" w:noHBand="0" w:noVBand="0"/>
      </w:tblPr>
      <w:tblGrid>
        <w:gridCol w:w="1711"/>
        <w:gridCol w:w="975"/>
        <w:gridCol w:w="975"/>
        <w:gridCol w:w="975"/>
        <w:gridCol w:w="976"/>
        <w:gridCol w:w="975"/>
        <w:gridCol w:w="975"/>
        <w:gridCol w:w="975"/>
        <w:gridCol w:w="976"/>
        <w:gridCol w:w="975"/>
        <w:gridCol w:w="976"/>
        <w:gridCol w:w="975"/>
        <w:gridCol w:w="976"/>
        <w:gridCol w:w="975"/>
        <w:gridCol w:w="976"/>
        <w:gridCol w:w="975"/>
        <w:gridCol w:w="976"/>
      </w:tblGrid>
      <w:tr w:rsidR="00121E89" w:rsidRPr="00203C83" w:rsidTr="00121E89">
        <w:trPr>
          <w:trHeight w:val="255"/>
          <w:tblHeader/>
        </w:trPr>
        <w:tc>
          <w:tcPr>
            <w:tcW w:w="17317" w:type="dxa"/>
            <w:gridSpan w:val="17"/>
            <w:tcBorders>
              <w:bottom w:val="single" w:sz="4" w:space="0" w:color="auto"/>
            </w:tcBorders>
            <w:shd w:val="clear" w:color="auto" w:fill="auto"/>
            <w:noWrap/>
            <w:vAlign w:val="center"/>
          </w:tcPr>
          <w:p w:rsidR="00121E89" w:rsidRDefault="00121E89" w:rsidP="00121E89">
            <w:pPr>
              <w:jc w:val="left"/>
              <w:rPr>
                <w:szCs w:val="24"/>
              </w:rPr>
            </w:pPr>
            <w:r>
              <w:rPr>
                <w:szCs w:val="24"/>
                <w:lang w:val="sr-Latn-CS"/>
              </w:rPr>
              <w:t>Табела</w:t>
            </w:r>
            <w:r w:rsidRPr="00203C83">
              <w:rPr>
                <w:szCs w:val="24"/>
                <w:lang w:val="sr-Latn-CS"/>
              </w:rPr>
              <w:t xml:space="preserve">  8.1.2.-</w:t>
            </w:r>
            <w:r>
              <w:rPr>
                <w:szCs w:val="24"/>
                <w:lang w:val="sr-Cyrl-RS"/>
              </w:rPr>
              <w:t>2</w:t>
            </w:r>
            <w:r w:rsidRPr="00203C83">
              <w:rPr>
                <w:szCs w:val="24"/>
                <w:lang w:val="sr-Latn-CS"/>
              </w:rPr>
              <w:t xml:space="preserve">.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неге</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про</w:t>
            </w:r>
            <w:r>
              <w:rPr>
                <w:szCs w:val="24"/>
                <w:lang w:val="sr-Cyrl-RS"/>
              </w:rPr>
              <w:t>ширена</w:t>
            </w:r>
            <w:r w:rsidRPr="00203C83">
              <w:rPr>
                <w:szCs w:val="24"/>
                <w:lang w:val="sr-Latn-CS"/>
              </w:rPr>
              <w:t xml:space="preserve"> </w:t>
            </w:r>
            <w:r>
              <w:rPr>
                <w:szCs w:val="24"/>
                <w:lang w:val="sr-Latn-CS"/>
              </w:rPr>
              <w:t>репродукција</w:t>
            </w:r>
          </w:p>
        </w:tc>
      </w:tr>
      <w:tr w:rsidR="00A60193" w:rsidRPr="00203C83" w:rsidTr="00121E89">
        <w:trPr>
          <w:trHeight w:val="255"/>
          <w:tblHeader/>
        </w:trPr>
        <w:tc>
          <w:tcPr>
            <w:tcW w:w="1711"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rsidR="00A60193" w:rsidRPr="00203C83" w:rsidRDefault="00A60193" w:rsidP="00A60193">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5606" w:type="dxa"/>
            <w:gridSpan w:val="16"/>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A60193" w:rsidRPr="00A60193" w:rsidRDefault="00A60193" w:rsidP="00A60193">
            <w:pPr>
              <w:jc w:val="center"/>
              <w:rPr>
                <w:szCs w:val="24"/>
                <w:lang w:val="sr-Cyrl-RS"/>
              </w:rPr>
            </w:pPr>
            <w:r>
              <w:rPr>
                <w:szCs w:val="24"/>
                <w:lang w:val="sr-Cyrl-RS"/>
              </w:rPr>
              <w:t>Нега шума</w:t>
            </w:r>
          </w:p>
        </w:tc>
      </w:tr>
      <w:tr w:rsidR="005900BE" w:rsidRPr="00203C83" w:rsidTr="001E71BC">
        <w:trPr>
          <w:trHeight w:val="255"/>
          <w:tblHeader/>
        </w:trPr>
        <w:tc>
          <w:tcPr>
            <w:tcW w:w="1711"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5900BE" w:rsidRPr="00203C83" w:rsidRDefault="005900BE" w:rsidP="005900BE">
            <w:pPr>
              <w:jc w:val="left"/>
              <w:rPr>
                <w:szCs w:val="24"/>
              </w:rPr>
            </w:pPr>
          </w:p>
        </w:tc>
        <w:tc>
          <w:tcPr>
            <w:tcW w:w="1950"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5900BE" w:rsidRPr="005900BE" w:rsidRDefault="005900BE" w:rsidP="005900BE">
            <w:pPr>
              <w:jc w:val="center"/>
              <w:rPr>
                <w:szCs w:val="24"/>
                <w:lang w:val="sr-Cyrl-RS"/>
              </w:rPr>
            </w:pPr>
            <w:r>
              <w:rPr>
                <w:szCs w:val="24"/>
                <w:lang w:val="sr-Cyrl-RS"/>
              </w:rPr>
              <w:t>510</w:t>
            </w:r>
          </w:p>
        </w:tc>
        <w:tc>
          <w:tcPr>
            <w:tcW w:w="1951"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5900BE" w:rsidRPr="00764339" w:rsidRDefault="005900BE" w:rsidP="005900BE">
            <w:pPr>
              <w:jc w:val="center"/>
              <w:rPr>
                <w:szCs w:val="24"/>
                <w:lang w:val="sr-Cyrl-RS"/>
              </w:rPr>
            </w:pPr>
            <w:r>
              <w:rPr>
                <w:szCs w:val="24"/>
                <w:lang w:val="sr-Cyrl-RS"/>
              </w:rPr>
              <w:t>514</w:t>
            </w:r>
          </w:p>
        </w:tc>
        <w:tc>
          <w:tcPr>
            <w:tcW w:w="1950"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5900BE" w:rsidRPr="00764339" w:rsidRDefault="005900BE" w:rsidP="005900BE">
            <w:pPr>
              <w:jc w:val="center"/>
              <w:rPr>
                <w:szCs w:val="24"/>
                <w:lang w:val="sr-Cyrl-RS"/>
              </w:rPr>
            </w:pPr>
            <w:r>
              <w:rPr>
                <w:szCs w:val="24"/>
                <w:lang w:val="sr-Cyrl-RS"/>
              </w:rPr>
              <w:t>518</w:t>
            </w:r>
          </w:p>
        </w:tc>
        <w:tc>
          <w:tcPr>
            <w:tcW w:w="1951"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5900BE" w:rsidRPr="00764339" w:rsidRDefault="005900BE" w:rsidP="005900BE">
            <w:pPr>
              <w:jc w:val="center"/>
              <w:rPr>
                <w:szCs w:val="24"/>
                <w:lang w:val="sr-Cyrl-RS"/>
              </w:rPr>
            </w:pPr>
            <w:r>
              <w:rPr>
                <w:szCs w:val="24"/>
                <w:lang w:val="sr-Cyrl-RS"/>
              </w:rPr>
              <w:t>522</w:t>
            </w:r>
          </w:p>
        </w:tc>
        <w:tc>
          <w:tcPr>
            <w:tcW w:w="19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00BE" w:rsidRPr="00764339" w:rsidRDefault="005900BE" w:rsidP="005900BE">
            <w:pPr>
              <w:jc w:val="center"/>
              <w:rPr>
                <w:szCs w:val="24"/>
                <w:lang w:val="sr-Cyrl-RS"/>
              </w:rPr>
            </w:pPr>
            <w:r>
              <w:rPr>
                <w:szCs w:val="24"/>
                <w:lang w:val="sr-Cyrl-RS"/>
              </w:rPr>
              <w:t>523</w:t>
            </w:r>
          </w:p>
        </w:tc>
        <w:tc>
          <w:tcPr>
            <w:tcW w:w="19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00BE" w:rsidRPr="00764339" w:rsidRDefault="005900BE" w:rsidP="005900BE">
            <w:pPr>
              <w:jc w:val="center"/>
              <w:rPr>
                <w:szCs w:val="24"/>
                <w:lang w:val="sr-Cyrl-RS"/>
              </w:rPr>
            </w:pPr>
            <w:r>
              <w:rPr>
                <w:szCs w:val="24"/>
                <w:lang w:val="sr-Cyrl-RS"/>
              </w:rPr>
              <w:t>526</w:t>
            </w:r>
          </w:p>
        </w:tc>
        <w:tc>
          <w:tcPr>
            <w:tcW w:w="19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00BE" w:rsidRPr="00764339" w:rsidRDefault="005900BE" w:rsidP="005900BE">
            <w:pPr>
              <w:jc w:val="center"/>
              <w:rPr>
                <w:szCs w:val="24"/>
                <w:lang w:val="sr-Cyrl-RS"/>
              </w:rPr>
            </w:pPr>
            <w:r>
              <w:rPr>
                <w:szCs w:val="24"/>
                <w:lang w:val="sr-Cyrl-RS"/>
              </w:rPr>
              <w:t>527</w:t>
            </w:r>
          </w:p>
        </w:tc>
        <w:tc>
          <w:tcPr>
            <w:tcW w:w="195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5900BE" w:rsidRPr="00764339" w:rsidRDefault="005900BE" w:rsidP="005900BE">
            <w:pPr>
              <w:jc w:val="center"/>
              <w:rPr>
                <w:szCs w:val="24"/>
                <w:lang w:val="sr-Cyrl-RS"/>
              </w:rPr>
            </w:pPr>
          </w:p>
        </w:tc>
      </w:tr>
      <w:tr w:rsidR="005900BE" w:rsidRPr="00203C83" w:rsidTr="001E71BC">
        <w:trPr>
          <w:trHeight w:val="823"/>
          <w:tblHeader/>
        </w:trPr>
        <w:tc>
          <w:tcPr>
            <w:tcW w:w="1711"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5900BE" w:rsidRPr="00203C83" w:rsidRDefault="005900BE" w:rsidP="00B2643F">
            <w:pPr>
              <w:jc w:val="center"/>
              <w:rPr>
                <w:szCs w:val="24"/>
              </w:rPr>
            </w:pPr>
            <w:r>
              <w:rPr>
                <w:szCs w:val="24"/>
              </w:rPr>
              <w:t>ГК</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5" w:type="dxa"/>
            <w:tcBorders>
              <w:top w:val="single" w:sz="4" w:space="0" w:color="auto"/>
              <w:left w:val="nil"/>
              <w:bottom w:val="single" w:sz="8" w:space="0" w:color="auto"/>
              <w:right w:val="nil"/>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6"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5"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6"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F561B2"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F561B2" w:rsidRPr="00203C83" w:rsidRDefault="00F561B2" w:rsidP="00F561B2">
            <w:pPr>
              <w:jc w:val="center"/>
              <w:rPr>
                <w:bCs/>
                <w:szCs w:val="24"/>
              </w:rPr>
            </w:pPr>
            <w:r>
              <w:rPr>
                <w:bCs/>
                <w:szCs w:val="24"/>
              </w:rPr>
              <w:t>12 123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1B2" w:rsidRPr="00F65C18" w:rsidRDefault="00F561B2" w:rsidP="00F561B2">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F561B2" w:rsidRPr="00F65C18" w:rsidRDefault="00F561B2" w:rsidP="00F561B2">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1B2" w:rsidRPr="00AD6996" w:rsidRDefault="00F561B2" w:rsidP="00F561B2">
            <w:pPr>
              <w:jc w:val="right"/>
              <w:rPr>
                <w:szCs w:val="24"/>
                <w:lang w:val="sr-Cyrl-RS" w:eastAsia="sr-Latn-CS"/>
              </w:rPr>
            </w:pPr>
            <w:r>
              <w:rPr>
                <w:szCs w:val="24"/>
                <w:lang w:val="sr-Cyrl-RS" w:eastAsia="sr-Latn-CS"/>
              </w:rPr>
              <w:t>5,20</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F561B2" w:rsidRPr="00AD6996" w:rsidRDefault="00F561B2" w:rsidP="00F561B2">
            <w:pPr>
              <w:jc w:val="right"/>
              <w:rPr>
                <w:szCs w:val="24"/>
                <w:lang w:val="sr-Cyrl-RS" w:eastAsia="sr-Latn-CS"/>
              </w:rPr>
            </w:pPr>
            <w:r>
              <w:rPr>
                <w:szCs w:val="24"/>
                <w:lang w:val="sr-Cyrl-RS" w:eastAsia="sr-Latn-CS"/>
              </w:rPr>
              <w:t>10,40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1B2" w:rsidRPr="00B2643F" w:rsidRDefault="00B2643F" w:rsidP="00F561B2">
            <w:pPr>
              <w:jc w:val="right"/>
              <w:rPr>
                <w:szCs w:val="24"/>
                <w:lang w:val="sr-Cyrl-RS" w:eastAsia="sr-Latn-CS"/>
              </w:rPr>
            </w:pPr>
            <w:r>
              <w:rPr>
                <w:szCs w:val="24"/>
                <w:lang w:val="sr-Cyrl-RS" w:eastAsia="sr-Latn-CS"/>
              </w:rPr>
              <w:t>5,20</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F561B2" w:rsidRPr="00B2643F" w:rsidRDefault="00B2643F" w:rsidP="00F561B2">
            <w:pPr>
              <w:jc w:val="right"/>
              <w:rPr>
                <w:szCs w:val="24"/>
                <w:lang w:val="sr-Cyrl-RS" w:eastAsia="sr-Latn-CS"/>
              </w:rPr>
            </w:pPr>
            <w:r>
              <w:rPr>
                <w:szCs w:val="24"/>
                <w:lang w:val="sr-Cyrl-RS" w:eastAsia="sr-Latn-CS"/>
              </w:rPr>
              <w:t>10,40</w:t>
            </w:r>
          </w:p>
        </w:tc>
        <w:tc>
          <w:tcPr>
            <w:tcW w:w="975" w:type="dxa"/>
            <w:tcBorders>
              <w:top w:val="single" w:sz="4" w:space="0" w:color="auto"/>
              <w:left w:val="single" w:sz="4" w:space="0" w:color="auto"/>
              <w:bottom w:val="single" w:sz="4" w:space="0" w:color="auto"/>
              <w:right w:val="single" w:sz="4" w:space="0" w:color="auto"/>
            </w:tcBorders>
            <w:vAlign w:val="center"/>
          </w:tcPr>
          <w:p w:rsidR="00F561B2" w:rsidRPr="00E16982" w:rsidRDefault="00F561B2" w:rsidP="00F561B2">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F561B2" w:rsidRPr="00E16982" w:rsidRDefault="00F561B2" w:rsidP="00F561B2">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F561B2" w:rsidRPr="00203C83" w:rsidRDefault="00F561B2" w:rsidP="00F561B2">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561B2" w:rsidRPr="00203C83" w:rsidRDefault="00F561B2" w:rsidP="00F561B2">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F561B2" w:rsidRPr="00D14F9B" w:rsidRDefault="00F561B2" w:rsidP="00F561B2">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F561B2" w:rsidRPr="00D14F9B" w:rsidRDefault="00F561B2" w:rsidP="00F561B2">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F561B2" w:rsidRPr="00203C83" w:rsidRDefault="00F561B2" w:rsidP="00F561B2">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F561B2" w:rsidRPr="00203C83" w:rsidRDefault="00F561B2" w:rsidP="00F561B2">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561B2" w:rsidRPr="0077652C" w:rsidRDefault="00F561B2" w:rsidP="00F561B2">
            <w:pPr>
              <w:jc w:val="center"/>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561B2" w:rsidRPr="0077652C" w:rsidRDefault="00F561B2" w:rsidP="00F561B2">
            <w:pPr>
              <w:jc w:val="right"/>
              <w:rPr>
                <w:szCs w:val="24"/>
                <w:lang w:val="sr-Cyrl-RS" w:eastAsia="sr-Latn-CS"/>
              </w:rPr>
            </w:pPr>
          </w:p>
        </w:tc>
      </w:tr>
      <w:tr w:rsidR="00F561B2"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F561B2" w:rsidRPr="00203C83" w:rsidRDefault="00F561B2" w:rsidP="00F561B2">
            <w:pPr>
              <w:jc w:val="center"/>
              <w:rPr>
                <w:bCs/>
                <w:szCs w:val="24"/>
              </w:rPr>
            </w:pPr>
            <w:r>
              <w:rPr>
                <w:bCs/>
                <w:szCs w:val="24"/>
              </w:rPr>
              <w:t>12 270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1B2" w:rsidRPr="00F65C18" w:rsidRDefault="00F561B2" w:rsidP="00F561B2">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F561B2" w:rsidRPr="00F65C18" w:rsidRDefault="00F561B2" w:rsidP="00F561B2">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1B2" w:rsidRPr="00AD6996" w:rsidRDefault="00F561B2" w:rsidP="00F561B2">
            <w:pPr>
              <w:jc w:val="right"/>
              <w:rPr>
                <w:szCs w:val="24"/>
                <w:lang w:val="sr-Cyrl-RS" w:eastAsia="sr-Latn-CS"/>
              </w:rPr>
            </w:pPr>
            <w:r>
              <w:rPr>
                <w:szCs w:val="24"/>
                <w:lang w:val="sr-Cyrl-RS" w:eastAsia="sr-Latn-CS"/>
              </w:rPr>
              <w:t>1,22</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F561B2" w:rsidRPr="00AD6996" w:rsidRDefault="00F561B2" w:rsidP="00F561B2">
            <w:pPr>
              <w:jc w:val="right"/>
              <w:rPr>
                <w:szCs w:val="24"/>
                <w:lang w:val="sr-Cyrl-RS" w:eastAsia="sr-Latn-CS"/>
              </w:rPr>
            </w:pPr>
            <w:r>
              <w:rPr>
                <w:szCs w:val="24"/>
                <w:lang w:val="sr-Cyrl-RS" w:eastAsia="sr-Latn-CS"/>
              </w:rPr>
              <w:t>2,44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1B2" w:rsidRPr="00E16982" w:rsidRDefault="00B2643F" w:rsidP="00F561B2">
            <w:pPr>
              <w:jc w:val="right"/>
              <w:rPr>
                <w:szCs w:val="24"/>
                <w:lang w:val="sr-Cyrl-RS" w:eastAsia="sr-Latn-CS"/>
              </w:rPr>
            </w:pPr>
            <w:r>
              <w:rPr>
                <w:szCs w:val="24"/>
                <w:lang w:val="sr-Cyrl-RS" w:eastAsia="sr-Latn-CS"/>
              </w:rPr>
              <w:t>1,22</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F561B2" w:rsidRPr="00E16982" w:rsidRDefault="00B2643F" w:rsidP="00F561B2">
            <w:pPr>
              <w:jc w:val="right"/>
              <w:rPr>
                <w:szCs w:val="24"/>
                <w:lang w:val="sr-Cyrl-RS" w:eastAsia="sr-Latn-CS"/>
              </w:rPr>
            </w:pPr>
            <w:r>
              <w:rPr>
                <w:szCs w:val="24"/>
                <w:lang w:val="sr-Cyrl-RS" w:eastAsia="sr-Latn-CS"/>
              </w:rPr>
              <w:t>2,44</w:t>
            </w:r>
          </w:p>
        </w:tc>
        <w:tc>
          <w:tcPr>
            <w:tcW w:w="975" w:type="dxa"/>
            <w:tcBorders>
              <w:top w:val="single" w:sz="4" w:space="0" w:color="auto"/>
              <w:left w:val="single" w:sz="4" w:space="0" w:color="auto"/>
              <w:bottom w:val="single" w:sz="4" w:space="0" w:color="auto"/>
              <w:right w:val="single" w:sz="4" w:space="0" w:color="auto"/>
            </w:tcBorders>
            <w:vAlign w:val="center"/>
          </w:tcPr>
          <w:p w:rsidR="00F561B2" w:rsidRPr="00203C83" w:rsidRDefault="00F561B2" w:rsidP="00F561B2">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F561B2" w:rsidRPr="00203C83" w:rsidRDefault="00F561B2" w:rsidP="00F561B2">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F561B2" w:rsidRPr="00203C83" w:rsidRDefault="00F561B2" w:rsidP="00F561B2">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561B2" w:rsidRPr="00203C83" w:rsidRDefault="00F561B2" w:rsidP="00F561B2">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F561B2" w:rsidRPr="00D14F9B" w:rsidRDefault="00F561B2" w:rsidP="00F561B2">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F561B2" w:rsidRPr="00D14F9B" w:rsidRDefault="00F561B2" w:rsidP="00F561B2">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F561B2" w:rsidRPr="00203C83" w:rsidRDefault="00F561B2" w:rsidP="00F561B2">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F561B2" w:rsidRPr="00203C83" w:rsidRDefault="00F561B2" w:rsidP="00F561B2">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561B2" w:rsidRPr="0077652C" w:rsidRDefault="00F561B2" w:rsidP="00F561B2">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561B2" w:rsidRPr="0077652C" w:rsidRDefault="00F561B2" w:rsidP="00F561B2">
            <w:pPr>
              <w:jc w:val="right"/>
              <w:rPr>
                <w:szCs w:val="24"/>
                <w:lang w:val="sr-Cyrl-RS" w:eastAsia="sr-Latn-CS"/>
              </w:rPr>
            </w:pPr>
          </w:p>
        </w:tc>
      </w:tr>
      <w:tr w:rsidR="00F561B2"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F561B2" w:rsidRPr="00203C83" w:rsidRDefault="00F561B2" w:rsidP="00F561B2">
            <w:pPr>
              <w:jc w:val="center"/>
              <w:rPr>
                <w:bCs/>
                <w:szCs w:val="24"/>
              </w:rPr>
            </w:pPr>
            <w:r>
              <w:rPr>
                <w:bCs/>
                <w:szCs w:val="24"/>
              </w:rPr>
              <w:t>12 325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1B2" w:rsidRPr="00F65C18" w:rsidRDefault="00F561B2" w:rsidP="00F561B2">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F561B2" w:rsidRPr="00F65C18" w:rsidRDefault="00F561B2" w:rsidP="00F561B2">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1B2" w:rsidRPr="00F561B2" w:rsidRDefault="00F561B2" w:rsidP="00F561B2">
            <w:pPr>
              <w:jc w:val="right"/>
              <w:rPr>
                <w:szCs w:val="24"/>
                <w:lang w:val="sr-Cyrl-RS" w:eastAsia="sr-Latn-CS"/>
              </w:rPr>
            </w:pPr>
            <w:r>
              <w:rPr>
                <w:szCs w:val="24"/>
                <w:lang w:val="sr-Cyrl-RS" w:eastAsia="sr-Latn-CS"/>
              </w:rPr>
              <w:t>19,16</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F561B2" w:rsidRPr="00F561B2" w:rsidRDefault="00F561B2" w:rsidP="00F561B2">
            <w:pPr>
              <w:jc w:val="right"/>
              <w:rPr>
                <w:szCs w:val="24"/>
                <w:lang w:val="sr-Cyrl-RS" w:eastAsia="sr-Latn-CS"/>
              </w:rPr>
            </w:pPr>
            <w:r>
              <w:rPr>
                <w:szCs w:val="24"/>
                <w:lang w:val="sr-Cyrl-RS" w:eastAsia="sr-Latn-CS"/>
              </w:rPr>
              <w:t>38,32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1B2" w:rsidRPr="00B2643F" w:rsidRDefault="00B2643F" w:rsidP="00F561B2">
            <w:pPr>
              <w:jc w:val="right"/>
              <w:rPr>
                <w:szCs w:val="24"/>
                <w:lang w:val="sr-Cyrl-RS" w:eastAsia="sr-Latn-CS"/>
              </w:rPr>
            </w:pPr>
            <w:r>
              <w:rPr>
                <w:szCs w:val="24"/>
                <w:lang w:val="sr-Cyrl-RS" w:eastAsia="sr-Latn-CS"/>
              </w:rPr>
              <w:t>19,16</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F561B2" w:rsidRPr="00B2643F" w:rsidRDefault="00B2643F" w:rsidP="00F561B2">
            <w:pPr>
              <w:jc w:val="right"/>
              <w:rPr>
                <w:szCs w:val="24"/>
                <w:lang w:val="sr-Cyrl-RS" w:eastAsia="sr-Latn-CS"/>
              </w:rPr>
            </w:pPr>
            <w:r>
              <w:rPr>
                <w:szCs w:val="24"/>
                <w:lang w:val="sr-Cyrl-RS" w:eastAsia="sr-Latn-CS"/>
              </w:rPr>
              <w:t>38,32</w:t>
            </w:r>
          </w:p>
        </w:tc>
        <w:tc>
          <w:tcPr>
            <w:tcW w:w="975" w:type="dxa"/>
            <w:tcBorders>
              <w:top w:val="single" w:sz="4" w:space="0" w:color="auto"/>
              <w:left w:val="single" w:sz="4" w:space="0" w:color="auto"/>
              <w:bottom w:val="single" w:sz="4" w:space="0" w:color="auto"/>
              <w:right w:val="single" w:sz="4" w:space="0" w:color="auto"/>
            </w:tcBorders>
            <w:vAlign w:val="center"/>
          </w:tcPr>
          <w:p w:rsidR="00F561B2" w:rsidRPr="00203C83" w:rsidRDefault="00F561B2" w:rsidP="00F561B2">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F561B2" w:rsidRPr="00203C83" w:rsidRDefault="00F561B2" w:rsidP="00F561B2">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F561B2" w:rsidRPr="00445001" w:rsidRDefault="00C23ADF" w:rsidP="00F561B2">
            <w:pPr>
              <w:jc w:val="right"/>
              <w:rPr>
                <w:szCs w:val="24"/>
                <w:lang w:val="sr-Cyrl-RS" w:eastAsia="sr-Latn-CS"/>
              </w:rPr>
            </w:pPr>
            <w:r>
              <w:rPr>
                <w:szCs w:val="24"/>
                <w:lang w:val="sr-Cyrl-RS" w:eastAsia="sr-Latn-CS"/>
              </w:rPr>
              <w:t>15,60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561B2" w:rsidRPr="00445001" w:rsidRDefault="00C23ADF" w:rsidP="00F561B2">
            <w:pPr>
              <w:jc w:val="right"/>
              <w:rPr>
                <w:szCs w:val="24"/>
                <w:lang w:val="sr-Cyrl-RS" w:eastAsia="sr-Latn-CS"/>
              </w:rPr>
            </w:pPr>
            <w:r>
              <w:rPr>
                <w:szCs w:val="24"/>
                <w:lang w:val="sr-Cyrl-RS" w:eastAsia="sr-Latn-CS"/>
              </w:rPr>
              <w:t>15,60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F561B2" w:rsidRPr="00D14F9B" w:rsidRDefault="00F561B2" w:rsidP="00F561B2">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F561B2" w:rsidRPr="00D14F9B" w:rsidRDefault="00F561B2" w:rsidP="00F561B2">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F561B2" w:rsidRPr="00203C83" w:rsidRDefault="00F561B2" w:rsidP="00F561B2">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F561B2" w:rsidRPr="00203C83" w:rsidRDefault="00F561B2" w:rsidP="00F561B2">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561B2" w:rsidRPr="0077652C" w:rsidRDefault="00F561B2" w:rsidP="00F561B2">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561B2" w:rsidRPr="0077652C" w:rsidRDefault="00F561B2" w:rsidP="00F561B2">
            <w:pPr>
              <w:jc w:val="right"/>
              <w:rPr>
                <w:szCs w:val="24"/>
                <w:lang w:val="sr-Cyrl-RS" w:eastAsia="sr-Latn-CS"/>
              </w:rPr>
            </w:pPr>
          </w:p>
        </w:tc>
      </w:tr>
      <w:tr w:rsidR="00F561B2"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F561B2" w:rsidRPr="00F65C18" w:rsidRDefault="00F561B2" w:rsidP="00F561B2">
            <w:pPr>
              <w:jc w:val="center"/>
              <w:rPr>
                <w:bCs/>
                <w:szCs w:val="24"/>
                <w:lang w:val="sr-Cyrl-RS"/>
              </w:rPr>
            </w:pPr>
            <w:r>
              <w:rPr>
                <w:bCs/>
                <w:szCs w:val="24"/>
                <w:lang w:val="sr-Cyrl-RS"/>
              </w:rPr>
              <w:t>83 123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1B2" w:rsidRPr="00F65C18" w:rsidRDefault="00F561B2" w:rsidP="00F561B2">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F561B2" w:rsidRPr="00F65C18" w:rsidRDefault="00F561B2" w:rsidP="00F561B2">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1B2" w:rsidRPr="00AD6996" w:rsidRDefault="00F561B2" w:rsidP="00F561B2">
            <w:pPr>
              <w:jc w:val="right"/>
              <w:rPr>
                <w:szCs w:val="24"/>
                <w:lang w:val="sr-Cyrl-RS" w:eastAsia="sr-Latn-CS"/>
              </w:rPr>
            </w:pPr>
            <w:r>
              <w:rPr>
                <w:szCs w:val="24"/>
                <w:lang w:val="sr-Cyrl-RS" w:eastAsia="sr-Latn-CS"/>
              </w:rPr>
              <w:t>14,63</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F561B2" w:rsidRPr="00AD6996" w:rsidRDefault="00B2643F" w:rsidP="00F561B2">
            <w:pPr>
              <w:jc w:val="right"/>
              <w:rPr>
                <w:szCs w:val="24"/>
                <w:lang w:val="sr-Cyrl-RS" w:eastAsia="sr-Latn-CS"/>
              </w:rPr>
            </w:pPr>
            <w:r>
              <w:rPr>
                <w:szCs w:val="24"/>
                <w:lang w:val="sr-Cyrl-RS" w:eastAsia="sr-Latn-CS"/>
              </w:rPr>
              <w:t>29,26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1B2" w:rsidRPr="00B2643F" w:rsidRDefault="00B2643F" w:rsidP="00F561B2">
            <w:pPr>
              <w:jc w:val="right"/>
              <w:rPr>
                <w:szCs w:val="24"/>
                <w:lang w:val="sr-Cyrl-RS" w:eastAsia="sr-Latn-CS"/>
              </w:rPr>
            </w:pPr>
            <w:r>
              <w:rPr>
                <w:szCs w:val="24"/>
                <w:lang w:val="sr-Cyrl-RS" w:eastAsia="sr-Latn-CS"/>
              </w:rPr>
              <w:t>14,63</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F561B2" w:rsidRPr="00B2643F" w:rsidRDefault="00B2643F" w:rsidP="00F561B2">
            <w:pPr>
              <w:jc w:val="right"/>
              <w:rPr>
                <w:szCs w:val="24"/>
                <w:lang w:val="sr-Cyrl-RS" w:eastAsia="sr-Latn-CS"/>
              </w:rPr>
            </w:pPr>
            <w:r>
              <w:rPr>
                <w:szCs w:val="24"/>
                <w:lang w:val="sr-Cyrl-RS" w:eastAsia="sr-Latn-CS"/>
              </w:rPr>
              <w:t>29,26</w:t>
            </w:r>
          </w:p>
        </w:tc>
        <w:tc>
          <w:tcPr>
            <w:tcW w:w="975" w:type="dxa"/>
            <w:tcBorders>
              <w:top w:val="single" w:sz="4" w:space="0" w:color="auto"/>
              <w:left w:val="single" w:sz="4" w:space="0" w:color="auto"/>
              <w:bottom w:val="single" w:sz="4" w:space="0" w:color="auto"/>
              <w:right w:val="single" w:sz="4" w:space="0" w:color="auto"/>
            </w:tcBorders>
            <w:vAlign w:val="center"/>
          </w:tcPr>
          <w:p w:rsidR="00F561B2" w:rsidRPr="00E16982" w:rsidRDefault="00F561B2" w:rsidP="00F561B2">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F561B2" w:rsidRPr="00E16982" w:rsidRDefault="00F561B2" w:rsidP="00F561B2">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F561B2" w:rsidRPr="00203C83" w:rsidRDefault="00F561B2" w:rsidP="00F561B2">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561B2" w:rsidRPr="00203C83" w:rsidRDefault="00F561B2" w:rsidP="00F561B2">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F561B2" w:rsidRPr="00D14F9B" w:rsidRDefault="00F561B2" w:rsidP="00F561B2">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F561B2" w:rsidRPr="00D14F9B" w:rsidRDefault="00F561B2" w:rsidP="00F561B2">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F561B2" w:rsidRPr="00203C83" w:rsidRDefault="00F561B2" w:rsidP="00F561B2">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F561B2" w:rsidRPr="00203C83" w:rsidRDefault="00F561B2" w:rsidP="00F561B2">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561B2" w:rsidRPr="0077652C" w:rsidRDefault="00F561B2" w:rsidP="00F561B2">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561B2" w:rsidRPr="0077652C" w:rsidRDefault="00F561B2" w:rsidP="00F561B2">
            <w:pPr>
              <w:jc w:val="right"/>
              <w:rPr>
                <w:szCs w:val="24"/>
                <w:lang w:val="sr-Cyrl-RS" w:eastAsia="sr-Latn-CS"/>
              </w:rPr>
            </w:pPr>
          </w:p>
        </w:tc>
      </w:tr>
      <w:tr w:rsidR="00F561B2"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F561B2" w:rsidRPr="00F65C18" w:rsidRDefault="00F561B2" w:rsidP="00F561B2">
            <w:pPr>
              <w:jc w:val="center"/>
              <w:rPr>
                <w:bCs/>
                <w:szCs w:val="24"/>
                <w:lang w:val="sr-Cyrl-RS"/>
              </w:rPr>
            </w:pPr>
            <w:r>
              <w:rPr>
                <w:bCs/>
                <w:szCs w:val="24"/>
                <w:lang w:val="sr-Cyrl-RS"/>
              </w:rPr>
              <w:t>83 325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1B2" w:rsidRPr="00F65C18" w:rsidRDefault="00F561B2" w:rsidP="00F561B2">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F561B2" w:rsidRPr="00F65C18" w:rsidRDefault="00F561B2" w:rsidP="00F561B2">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1B2" w:rsidRPr="00F561B2" w:rsidRDefault="00F561B2" w:rsidP="00F561B2">
            <w:pPr>
              <w:jc w:val="right"/>
              <w:rPr>
                <w:szCs w:val="24"/>
                <w:lang w:val="sr-Cyrl-RS" w:eastAsia="sr-Latn-CS"/>
              </w:rPr>
            </w:pPr>
            <w:r>
              <w:rPr>
                <w:szCs w:val="24"/>
                <w:lang w:val="sr-Cyrl-RS" w:eastAsia="sr-Latn-CS"/>
              </w:rPr>
              <w:t>10,40</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F561B2" w:rsidRPr="00F561B2" w:rsidRDefault="00B2643F" w:rsidP="00F561B2">
            <w:pPr>
              <w:jc w:val="right"/>
              <w:rPr>
                <w:szCs w:val="24"/>
                <w:lang w:val="sr-Cyrl-RS" w:eastAsia="sr-Latn-CS"/>
              </w:rPr>
            </w:pPr>
            <w:r>
              <w:rPr>
                <w:szCs w:val="24"/>
                <w:lang w:val="sr-Cyrl-RS" w:eastAsia="sr-Latn-CS"/>
              </w:rPr>
              <w:t>20,80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1B2" w:rsidRPr="00B2643F" w:rsidRDefault="00B2643F" w:rsidP="00F561B2">
            <w:pPr>
              <w:jc w:val="right"/>
              <w:rPr>
                <w:szCs w:val="24"/>
                <w:lang w:val="sr-Cyrl-RS" w:eastAsia="sr-Latn-CS"/>
              </w:rPr>
            </w:pPr>
            <w:r>
              <w:rPr>
                <w:szCs w:val="24"/>
                <w:lang w:val="sr-Cyrl-RS" w:eastAsia="sr-Latn-CS"/>
              </w:rPr>
              <w:t>10,40</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F561B2" w:rsidRPr="00B2643F" w:rsidRDefault="00B2643F" w:rsidP="00F561B2">
            <w:pPr>
              <w:jc w:val="right"/>
              <w:rPr>
                <w:szCs w:val="24"/>
                <w:lang w:val="sr-Cyrl-RS" w:eastAsia="sr-Latn-CS"/>
              </w:rPr>
            </w:pPr>
            <w:r>
              <w:rPr>
                <w:szCs w:val="24"/>
                <w:lang w:val="sr-Cyrl-RS" w:eastAsia="sr-Latn-CS"/>
              </w:rPr>
              <w:t>20,80</w:t>
            </w:r>
          </w:p>
        </w:tc>
        <w:tc>
          <w:tcPr>
            <w:tcW w:w="975" w:type="dxa"/>
            <w:tcBorders>
              <w:top w:val="single" w:sz="4" w:space="0" w:color="auto"/>
              <w:left w:val="single" w:sz="4" w:space="0" w:color="auto"/>
              <w:bottom w:val="single" w:sz="4" w:space="0" w:color="auto"/>
              <w:right w:val="single" w:sz="4" w:space="0" w:color="auto"/>
            </w:tcBorders>
            <w:vAlign w:val="center"/>
          </w:tcPr>
          <w:p w:rsidR="00F561B2" w:rsidRPr="00203C83" w:rsidRDefault="00F561B2" w:rsidP="00F561B2">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F561B2" w:rsidRPr="00203C83" w:rsidRDefault="00F561B2" w:rsidP="00F561B2">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F561B2" w:rsidRPr="00445001" w:rsidRDefault="00C23ADF" w:rsidP="00F561B2">
            <w:pPr>
              <w:jc w:val="right"/>
              <w:rPr>
                <w:szCs w:val="24"/>
                <w:lang w:val="sr-Cyrl-RS" w:eastAsia="sr-Latn-CS"/>
              </w:rPr>
            </w:pPr>
            <w:r>
              <w:rPr>
                <w:szCs w:val="24"/>
                <w:lang w:val="sr-Cyrl-RS" w:eastAsia="sr-Latn-CS"/>
              </w:rPr>
              <w:t>8,19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561B2" w:rsidRPr="00445001" w:rsidRDefault="00C23ADF" w:rsidP="00F561B2">
            <w:pPr>
              <w:jc w:val="right"/>
              <w:rPr>
                <w:szCs w:val="24"/>
                <w:lang w:val="sr-Cyrl-RS" w:eastAsia="sr-Latn-CS"/>
              </w:rPr>
            </w:pPr>
            <w:r>
              <w:rPr>
                <w:szCs w:val="24"/>
                <w:lang w:val="sr-Cyrl-RS" w:eastAsia="sr-Latn-CS"/>
              </w:rPr>
              <w:t>8,19</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F561B2" w:rsidRPr="00D14F9B" w:rsidRDefault="00F561B2" w:rsidP="00F561B2">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F561B2" w:rsidRPr="00D14F9B" w:rsidRDefault="00F561B2" w:rsidP="00F561B2">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F561B2" w:rsidRPr="00203C83" w:rsidRDefault="00F561B2" w:rsidP="00F561B2">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F561B2" w:rsidRPr="00203C83" w:rsidRDefault="00F561B2" w:rsidP="00F561B2">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561B2" w:rsidRPr="0077652C" w:rsidRDefault="00F561B2" w:rsidP="00F561B2">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561B2" w:rsidRPr="0077652C" w:rsidRDefault="00F561B2" w:rsidP="00F561B2">
            <w:pPr>
              <w:jc w:val="right"/>
              <w:rPr>
                <w:szCs w:val="24"/>
                <w:lang w:val="sr-Cyrl-RS" w:eastAsia="sr-Latn-CS"/>
              </w:rPr>
            </w:pPr>
          </w:p>
        </w:tc>
      </w:tr>
      <w:tr w:rsidR="007C0DE6"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C0DE6" w:rsidRDefault="007C0DE6" w:rsidP="00F561B2">
            <w:pPr>
              <w:jc w:val="center"/>
              <w:rPr>
                <w:bCs/>
                <w:szCs w:val="24"/>
                <w:lang w:val="sr-Cyrl-RS"/>
              </w:rPr>
            </w:pPr>
            <w:r>
              <w:rPr>
                <w:bCs/>
                <w:szCs w:val="24"/>
                <w:lang w:val="sr-Cyrl-RS"/>
              </w:rPr>
              <w:t>Чистине</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DE6" w:rsidRPr="00F65C18" w:rsidRDefault="007C0DE6" w:rsidP="00F561B2">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auto"/>
            <w:noWrap/>
            <w:vAlign w:val="center"/>
          </w:tcPr>
          <w:p w:rsidR="007C0DE6" w:rsidRPr="00F65C18" w:rsidRDefault="007C0DE6" w:rsidP="00F561B2">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DE6" w:rsidRPr="00203C83" w:rsidRDefault="007C0DE6" w:rsidP="00F561B2">
            <w:pPr>
              <w:jc w:val="right"/>
              <w:rPr>
                <w:szCs w:val="24"/>
                <w:lang w:eastAsia="sr-Latn-CS"/>
              </w:rPr>
            </w:pP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7C0DE6" w:rsidRPr="00203C83" w:rsidRDefault="007C0DE6" w:rsidP="00F561B2">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DE6" w:rsidRPr="00203C83" w:rsidRDefault="007C0DE6" w:rsidP="00F561B2">
            <w:pPr>
              <w:jc w:val="right"/>
              <w:rPr>
                <w:szCs w:val="24"/>
                <w:lang w:eastAsia="sr-Latn-CS"/>
              </w:rPr>
            </w:pPr>
            <w:r>
              <w:rPr>
                <w:szCs w:val="24"/>
                <w:lang w:eastAsia="sr-Latn-CS"/>
              </w:rPr>
              <w:t>7,97</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7C0DE6" w:rsidRPr="00203C83" w:rsidRDefault="007C0DE6" w:rsidP="00F561B2">
            <w:pPr>
              <w:jc w:val="right"/>
              <w:rPr>
                <w:szCs w:val="24"/>
                <w:lang w:eastAsia="sr-Latn-CS"/>
              </w:rPr>
            </w:pPr>
            <w:r>
              <w:rPr>
                <w:szCs w:val="24"/>
                <w:lang w:eastAsia="sr-Latn-CS"/>
              </w:rPr>
              <w:t>15,94</w:t>
            </w:r>
          </w:p>
        </w:tc>
        <w:tc>
          <w:tcPr>
            <w:tcW w:w="975" w:type="dxa"/>
            <w:tcBorders>
              <w:top w:val="single" w:sz="4" w:space="0" w:color="auto"/>
              <w:left w:val="single" w:sz="4" w:space="0" w:color="auto"/>
              <w:bottom w:val="single" w:sz="4" w:space="0" w:color="auto"/>
              <w:right w:val="single" w:sz="4" w:space="0" w:color="auto"/>
            </w:tcBorders>
            <w:vAlign w:val="center"/>
          </w:tcPr>
          <w:p w:rsidR="007C0DE6" w:rsidRPr="00203C83" w:rsidRDefault="007C0DE6" w:rsidP="00F561B2">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vAlign w:val="center"/>
          </w:tcPr>
          <w:p w:rsidR="007C0DE6" w:rsidRPr="00203C83" w:rsidRDefault="007C0DE6" w:rsidP="00F561B2">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7C0DE6" w:rsidRPr="00203C83" w:rsidRDefault="007C0DE6" w:rsidP="000702BF">
            <w:pPr>
              <w:jc w:val="right"/>
              <w:rPr>
                <w:szCs w:val="24"/>
                <w:lang w:eastAsia="sr-Latn-CS"/>
              </w:rPr>
            </w:pPr>
            <w:r>
              <w:rPr>
                <w:szCs w:val="24"/>
                <w:lang w:eastAsia="sr-Latn-CS"/>
              </w:rPr>
              <w:t>7,97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C0DE6" w:rsidRPr="00203C83" w:rsidRDefault="007C0DE6" w:rsidP="000702BF">
            <w:pPr>
              <w:jc w:val="right"/>
              <w:rPr>
                <w:szCs w:val="24"/>
                <w:lang w:eastAsia="sr-Latn-CS"/>
              </w:rPr>
            </w:pPr>
            <w:r>
              <w:rPr>
                <w:szCs w:val="24"/>
                <w:lang w:eastAsia="sr-Latn-CS"/>
              </w:rPr>
              <w:t>7,97</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C0DE6" w:rsidRPr="00203C83" w:rsidRDefault="007C0DE6" w:rsidP="00F561B2">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7C0DE6" w:rsidRPr="00203C83" w:rsidRDefault="007C0DE6" w:rsidP="00F561B2">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7C0DE6" w:rsidRPr="00203C83" w:rsidRDefault="007C0DE6" w:rsidP="00F561B2">
            <w:pPr>
              <w:jc w:val="right"/>
              <w:rPr>
                <w:szCs w:val="24"/>
                <w:lang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7C0DE6" w:rsidRPr="00203C83" w:rsidRDefault="007C0DE6" w:rsidP="00F561B2">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7C0DE6" w:rsidRPr="0077652C" w:rsidRDefault="007C0DE6" w:rsidP="00F561B2">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7C0DE6" w:rsidRPr="0077652C" w:rsidRDefault="007C0DE6" w:rsidP="00F561B2">
            <w:pPr>
              <w:jc w:val="right"/>
              <w:rPr>
                <w:szCs w:val="24"/>
                <w:lang w:val="sr-Cyrl-RS" w:eastAsia="sr-Latn-CS"/>
              </w:rPr>
            </w:pPr>
          </w:p>
        </w:tc>
      </w:tr>
      <w:tr w:rsidR="00F561B2" w:rsidRPr="00203C83" w:rsidTr="001E71B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F561B2" w:rsidRPr="00203C83" w:rsidRDefault="00F561B2" w:rsidP="00F561B2">
            <w:pPr>
              <w:jc w:val="center"/>
              <w:rPr>
                <w:szCs w:val="24"/>
              </w:rPr>
            </w:pPr>
            <w:r>
              <w:rPr>
                <w:szCs w:val="24"/>
              </w:rPr>
              <w:t>Укупно</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561B2" w:rsidRPr="00E16982" w:rsidRDefault="00F561B2" w:rsidP="00F561B2">
            <w:pPr>
              <w:jc w:val="right"/>
              <w:rPr>
                <w:szCs w:val="24"/>
                <w:lang w:val="sr-Cyrl-RS" w:eastAsia="sr-Latn-CS"/>
              </w:rPr>
            </w:pPr>
          </w:p>
        </w:tc>
        <w:tc>
          <w:tcPr>
            <w:tcW w:w="975" w:type="dxa"/>
            <w:tcBorders>
              <w:top w:val="single" w:sz="4" w:space="0" w:color="auto"/>
              <w:left w:val="nil"/>
              <w:bottom w:val="single" w:sz="4" w:space="0" w:color="auto"/>
              <w:right w:val="nil"/>
            </w:tcBorders>
            <w:shd w:val="clear" w:color="auto" w:fill="D9D9D9" w:themeFill="background1" w:themeFillShade="D9"/>
            <w:noWrap/>
            <w:vAlign w:val="center"/>
          </w:tcPr>
          <w:p w:rsidR="00F561B2" w:rsidRPr="00E16982" w:rsidRDefault="00F561B2" w:rsidP="00F561B2">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561B2" w:rsidRPr="00E16982" w:rsidRDefault="00F561B2" w:rsidP="00F561B2">
            <w:pPr>
              <w:jc w:val="right"/>
              <w:rPr>
                <w:szCs w:val="24"/>
                <w:lang w:val="sr-Cyrl-RS" w:eastAsia="sr-Latn-CS"/>
              </w:rPr>
            </w:pPr>
            <w:r>
              <w:rPr>
                <w:szCs w:val="24"/>
                <w:lang w:val="sr-Cyrl-RS" w:eastAsia="sr-Latn-CS"/>
              </w:rPr>
              <w:t>50,61</w:t>
            </w:r>
          </w:p>
        </w:tc>
        <w:tc>
          <w:tcPr>
            <w:tcW w:w="976"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F561B2" w:rsidRPr="00E16982" w:rsidRDefault="00B2643F" w:rsidP="00F561B2">
            <w:pPr>
              <w:jc w:val="right"/>
              <w:rPr>
                <w:szCs w:val="24"/>
                <w:lang w:val="sr-Cyrl-RS" w:eastAsia="sr-Latn-CS"/>
              </w:rPr>
            </w:pPr>
            <w:r>
              <w:rPr>
                <w:szCs w:val="24"/>
                <w:lang w:val="sr-Cyrl-RS" w:eastAsia="sr-Latn-CS"/>
              </w:rPr>
              <w:t>101,22</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561B2" w:rsidRPr="007C0DE6" w:rsidRDefault="007C0DE6" w:rsidP="00F561B2">
            <w:pPr>
              <w:jc w:val="right"/>
              <w:rPr>
                <w:szCs w:val="24"/>
                <w:lang w:val="sr-Latn-RS" w:eastAsia="sr-Latn-CS"/>
              </w:rPr>
            </w:pPr>
            <w:r>
              <w:rPr>
                <w:szCs w:val="24"/>
                <w:lang w:val="sr-Latn-RS" w:eastAsia="sr-Latn-CS"/>
              </w:rPr>
              <w:t>58,58</w:t>
            </w:r>
          </w:p>
        </w:tc>
        <w:tc>
          <w:tcPr>
            <w:tcW w:w="975"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F561B2" w:rsidRPr="007C0DE6" w:rsidRDefault="00B2643F" w:rsidP="007C0DE6">
            <w:pPr>
              <w:jc w:val="right"/>
              <w:rPr>
                <w:szCs w:val="24"/>
                <w:lang w:val="sr-Latn-RS" w:eastAsia="sr-Latn-CS"/>
              </w:rPr>
            </w:pPr>
            <w:r>
              <w:rPr>
                <w:szCs w:val="24"/>
                <w:lang w:val="sr-Cyrl-RS" w:eastAsia="sr-Latn-CS"/>
              </w:rPr>
              <w:t>1</w:t>
            </w:r>
            <w:r w:rsidR="007C0DE6">
              <w:rPr>
                <w:szCs w:val="24"/>
                <w:lang w:val="sr-Latn-RS" w:eastAsia="sr-Latn-CS"/>
              </w:rPr>
              <w:t>17</w:t>
            </w:r>
            <w:r>
              <w:rPr>
                <w:szCs w:val="24"/>
                <w:lang w:val="sr-Cyrl-RS" w:eastAsia="sr-Latn-CS"/>
              </w:rPr>
              <w:t>,</w:t>
            </w:r>
            <w:r w:rsidR="007C0DE6">
              <w:rPr>
                <w:szCs w:val="24"/>
                <w:lang w:val="sr-Latn-RS" w:eastAsia="sr-Latn-CS"/>
              </w:rPr>
              <w:t>16</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61B2" w:rsidRPr="00E16982" w:rsidRDefault="00F561B2" w:rsidP="00F561B2">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61B2" w:rsidRPr="00E16982" w:rsidRDefault="00F561B2" w:rsidP="00F561B2">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61B2" w:rsidRPr="007C0DE6" w:rsidRDefault="007C0DE6" w:rsidP="00F561B2">
            <w:pPr>
              <w:jc w:val="right"/>
              <w:rPr>
                <w:szCs w:val="24"/>
                <w:lang w:val="sr-Latn-RS" w:eastAsia="sr-Latn-CS"/>
              </w:rPr>
            </w:pPr>
            <w:r>
              <w:rPr>
                <w:szCs w:val="24"/>
                <w:lang w:val="sr-Latn-RS" w:eastAsia="sr-Latn-CS"/>
              </w:rPr>
              <w:t>31,76</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61B2" w:rsidRPr="007C0DE6" w:rsidRDefault="007C0DE6" w:rsidP="00F561B2">
            <w:pPr>
              <w:jc w:val="right"/>
              <w:rPr>
                <w:szCs w:val="24"/>
                <w:lang w:val="sr-Latn-RS" w:eastAsia="sr-Latn-CS"/>
              </w:rPr>
            </w:pPr>
            <w:r>
              <w:rPr>
                <w:szCs w:val="24"/>
                <w:lang w:val="sr-Latn-RS" w:eastAsia="sr-Latn-CS"/>
              </w:rPr>
              <w:t>31,76</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61B2" w:rsidRPr="00445001" w:rsidRDefault="00F561B2" w:rsidP="00F561B2">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61B2" w:rsidRPr="00445001" w:rsidRDefault="00F561B2" w:rsidP="00F561B2">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61B2" w:rsidRPr="00445001" w:rsidRDefault="00F561B2" w:rsidP="00F561B2">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61B2" w:rsidRPr="00445001" w:rsidRDefault="00F561B2" w:rsidP="00F561B2">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561B2" w:rsidRPr="0077652C" w:rsidRDefault="00F561B2" w:rsidP="00F561B2">
            <w:pPr>
              <w:jc w:val="right"/>
              <w:rPr>
                <w:szCs w:val="24"/>
                <w:lang w:val="sr-Cyrl-RS" w:eastAsia="sr-Latn-CS"/>
              </w:rPr>
            </w:pP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F561B2" w:rsidRPr="0077652C" w:rsidRDefault="00F561B2" w:rsidP="00F561B2">
            <w:pPr>
              <w:jc w:val="right"/>
              <w:rPr>
                <w:szCs w:val="24"/>
                <w:lang w:val="sr-Cyrl-RS" w:eastAsia="sr-Latn-CS"/>
              </w:rPr>
            </w:pPr>
          </w:p>
        </w:tc>
      </w:tr>
    </w:tbl>
    <w:p w:rsidR="004274A8" w:rsidRPr="00203C83" w:rsidRDefault="004274A8" w:rsidP="00B5350C">
      <w:pPr>
        <w:rPr>
          <w:szCs w:val="24"/>
          <w:lang w:val="sr-Latn-CS"/>
        </w:rPr>
      </w:pPr>
    </w:p>
    <w:tbl>
      <w:tblPr>
        <w:tblW w:w="17317" w:type="dxa"/>
        <w:tblInd w:w="98" w:type="dxa"/>
        <w:tblLayout w:type="fixed"/>
        <w:tblLook w:val="0000" w:firstRow="0" w:lastRow="0" w:firstColumn="0" w:lastColumn="0" w:noHBand="0" w:noVBand="0"/>
      </w:tblPr>
      <w:tblGrid>
        <w:gridCol w:w="6"/>
        <w:gridCol w:w="1709"/>
        <w:gridCol w:w="975"/>
        <w:gridCol w:w="974"/>
        <w:gridCol w:w="974"/>
        <w:gridCol w:w="975"/>
        <w:gridCol w:w="974"/>
        <w:gridCol w:w="974"/>
        <w:gridCol w:w="974"/>
        <w:gridCol w:w="975"/>
        <w:gridCol w:w="974"/>
        <w:gridCol w:w="975"/>
        <w:gridCol w:w="974"/>
        <w:gridCol w:w="975"/>
        <w:gridCol w:w="974"/>
        <w:gridCol w:w="975"/>
        <w:gridCol w:w="974"/>
        <w:gridCol w:w="975"/>
        <w:gridCol w:w="11"/>
      </w:tblGrid>
      <w:tr w:rsidR="00121E89" w:rsidRPr="00203C83" w:rsidTr="00A60193">
        <w:trPr>
          <w:gridAfter w:val="1"/>
          <w:wAfter w:w="11" w:type="dxa"/>
          <w:trHeight w:val="255"/>
          <w:tblHeader/>
        </w:trPr>
        <w:tc>
          <w:tcPr>
            <w:tcW w:w="17306" w:type="dxa"/>
            <w:gridSpan w:val="18"/>
            <w:tcBorders>
              <w:bottom w:val="single" w:sz="4" w:space="0" w:color="auto"/>
            </w:tcBorders>
            <w:shd w:val="clear" w:color="auto" w:fill="auto"/>
            <w:noWrap/>
            <w:vAlign w:val="center"/>
          </w:tcPr>
          <w:p w:rsidR="00121E89" w:rsidRDefault="00121E89" w:rsidP="00121E89">
            <w:pPr>
              <w:jc w:val="left"/>
              <w:rPr>
                <w:szCs w:val="24"/>
              </w:rPr>
            </w:pPr>
            <w:r>
              <w:rPr>
                <w:szCs w:val="24"/>
                <w:lang w:val="sr-Latn-CS"/>
              </w:rPr>
              <w:lastRenderedPageBreak/>
              <w:t>Табела</w:t>
            </w:r>
            <w:r w:rsidRPr="00203C83">
              <w:rPr>
                <w:szCs w:val="24"/>
                <w:lang w:val="sr-Latn-CS"/>
              </w:rPr>
              <w:t xml:space="preserve">  8.1.2.-</w:t>
            </w:r>
            <w:r>
              <w:rPr>
                <w:szCs w:val="24"/>
                <w:lang w:val="sr-Cyrl-RS"/>
              </w:rPr>
              <w:t>3</w:t>
            </w:r>
            <w:r w:rsidRPr="00203C83">
              <w:rPr>
                <w:szCs w:val="24"/>
                <w:lang w:val="sr-Latn-CS"/>
              </w:rPr>
              <w:t xml:space="preserve">.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неге</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r>
              <w:rPr>
                <w:szCs w:val="24"/>
                <w:lang w:val="sr-Latn-CS"/>
              </w:rPr>
              <w:t>укупно</w:t>
            </w:r>
          </w:p>
        </w:tc>
      </w:tr>
      <w:tr w:rsidR="00A60193" w:rsidRPr="00203C83" w:rsidTr="00A60193">
        <w:trPr>
          <w:gridBefore w:val="1"/>
          <w:wBefore w:w="6" w:type="dxa"/>
          <w:trHeight w:val="255"/>
          <w:tblHeader/>
        </w:trPr>
        <w:tc>
          <w:tcPr>
            <w:tcW w:w="1709"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rsidR="00A60193" w:rsidRPr="00203C83" w:rsidRDefault="00A60193" w:rsidP="00A60193">
            <w:pPr>
              <w:jc w:val="center"/>
              <w:rPr>
                <w:szCs w:val="24"/>
              </w:rPr>
            </w:pPr>
            <w:r>
              <w:rPr>
                <w:szCs w:val="24"/>
              </w:rPr>
              <w:t>Врста</w:t>
            </w:r>
            <w:r w:rsidRPr="00203C83">
              <w:rPr>
                <w:szCs w:val="24"/>
              </w:rPr>
              <w:t xml:space="preserve"> </w:t>
            </w:r>
            <w:r>
              <w:rPr>
                <w:szCs w:val="24"/>
              </w:rPr>
              <w:t>рада</w:t>
            </w:r>
            <w:r w:rsidRPr="00203C83">
              <w:rPr>
                <w:szCs w:val="24"/>
              </w:rPr>
              <w:t>:</w:t>
            </w:r>
          </w:p>
        </w:tc>
        <w:tc>
          <w:tcPr>
            <w:tcW w:w="15602" w:type="dxa"/>
            <w:gridSpan w:val="17"/>
            <w:tcBorders>
              <w:top w:val="single" w:sz="8" w:space="0" w:color="auto"/>
              <w:left w:val="nil"/>
              <w:bottom w:val="single" w:sz="4" w:space="0" w:color="auto"/>
              <w:right w:val="single" w:sz="4" w:space="0" w:color="auto"/>
            </w:tcBorders>
            <w:shd w:val="clear" w:color="auto" w:fill="D9D9D9" w:themeFill="background1" w:themeFillShade="D9"/>
            <w:vAlign w:val="center"/>
          </w:tcPr>
          <w:p w:rsidR="00A60193" w:rsidRPr="00A60193" w:rsidRDefault="00A60193" w:rsidP="00A60193">
            <w:pPr>
              <w:jc w:val="center"/>
              <w:rPr>
                <w:szCs w:val="24"/>
                <w:lang w:val="sr-Cyrl-RS"/>
              </w:rPr>
            </w:pPr>
            <w:r>
              <w:rPr>
                <w:szCs w:val="24"/>
                <w:lang w:val="sr-Cyrl-RS"/>
              </w:rPr>
              <w:t>Нега шума</w:t>
            </w:r>
          </w:p>
        </w:tc>
      </w:tr>
      <w:tr w:rsidR="005900BE" w:rsidRPr="00203C83" w:rsidTr="001E71BC">
        <w:trPr>
          <w:gridBefore w:val="1"/>
          <w:gridAfter w:val="1"/>
          <w:wBefore w:w="6" w:type="dxa"/>
          <w:wAfter w:w="11" w:type="dxa"/>
          <w:trHeight w:val="255"/>
          <w:tblHeader/>
        </w:trPr>
        <w:tc>
          <w:tcPr>
            <w:tcW w:w="1709"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5900BE" w:rsidRPr="00203C83" w:rsidRDefault="005900BE" w:rsidP="005900BE">
            <w:pPr>
              <w:jc w:val="left"/>
              <w:rPr>
                <w:szCs w:val="24"/>
              </w:rPr>
            </w:pPr>
          </w:p>
        </w:tc>
        <w:tc>
          <w:tcPr>
            <w:tcW w:w="1949"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5900BE" w:rsidRPr="005900BE" w:rsidRDefault="005900BE" w:rsidP="005900BE">
            <w:pPr>
              <w:jc w:val="center"/>
              <w:rPr>
                <w:szCs w:val="24"/>
                <w:lang w:val="sr-Cyrl-RS"/>
              </w:rPr>
            </w:pPr>
            <w:r>
              <w:rPr>
                <w:szCs w:val="24"/>
                <w:lang w:val="sr-Cyrl-RS"/>
              </w:rPr>
              <w:t>510</w:t>
            </w:r>
          </w:p>
        </w:tc>
        <w:tc>
          <w:tcPr>
            <w:tcW w:w="1949"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5900BE" w:rsidRPr="00764339" w:rsidRDefault="005900BE" w:rsidP="005900BE">
            <w:pPr>
              <w:jc w:val="center"/>
              <w:rPr>
                <w:szCs w:val="24"/>
                <w:lang w:val="sr-Cyrl-RS"/>
              </w:rPr>
            </w:pPr>
            <w:r>
              <w:rPr>
                <w:szCs w:val="24"/>
                <w:lang w:val="sr-Cyrl-RS"/>
              </w:rPr>
              <w:t>514</w:t>
            </w:r>
          </w:p>
        </w:tc>
        <w:tc>
          <w:tcPr>
            <w:tcW w:w="1948"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5900BE" w:rsidRPr="00764339" w:rsidRDefault="005900BE" w:rsidP="005900BE">
            <w:pPr>
              <w:jc w:val="center"/>
              <w:rPr>
                <w:szCs w:val="24"/>
                <w:lang w:val="sr-Cyrl-RS"/>
              </w:rPr>
            </w:pPr>
            <w:r>
              <w:rPr>
                <w:szCs w:val="24"/>
                <w:lang w:val="sr-Cyrl-RS"/>
              </w:rPr>
              <w:t>518</w:t>
            </w:r>
          </w:p>
        </w:tc>
        <w:tc>
          <w:tcPr>
            <w:tcW w:w="1949"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5900BE" w:rsidRPr="00764339" w:rsidRDefault="005900BE" w:rsidP="005900BE">
            <w:pPr>
              <w:jc w:val="center"/>
              <w:rPr>
                <w:szCs w:val="24"/>
                <w:lang w:val="sr-Cyrl-RS"/>
              </w:rPr>
            </w:pPr>
            <w:r>
              <w:rPr>
                <w:szCs w:val="24"/>
                <w:lang w:val="sr-Cyrl-RS"/>
              </w:rPr>
              <w:t>522</w:t>
            </w:r>
          </w:p>
        </w:tc>
        <w:tc>
          <w:tcPr>
            <w:tcW w:w="19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00BE" w:rsidRPr="00764339" w:rsidRDefault="005900BE" w:rsidP="005900BE">
            <w:pPr>
              <w:jc w:val="center"/>
              <w:rPr>
                <w:szCs w:val="24"/>
                <w:lang w:val="sr-Cyrl-RS"/>
              </w:rPr>
            </w:pPr>
            <w:r>
              <w:rPr>
                <w:szCs w:val="24"/>
                <w:lang w:val="sr-Cyrl-RS"/>
              </w:rPr>
              <w:t>523</w:t>
            </w:r>
          </w:p>
        </w:tc>
        <w:tc>
          <w:tcPr>
            <w:tcW w:w="19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00BE" w:rsidRPr="00764339" w:rsidRDefault="005900BE" w:rsidP="005900BE">
            <w:pPr>
              <w:jc w:val="center"/>
              <w:rPr>
                <w:szCs w:val="24"/>
                <w:lang w:val="sr-Cyrl-RS"/>
              </w:rPr>
            </w:pPr>
            <w:r>
              <w:rPr>
                <w:szCs w:val="24"/>
                <w:lang w:val="sr-Cyrl-RS"/>
              </w:rPr>
              <w:t>526</w:t>
            </w:r>
          </w:p>
        </w:tc>
        <w:tc>
          <w:tcPr>
            <w:tcW w:w="19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00BE" w:rsidRPr="00764339" w:rsidRDefault="005900BE" w:rsidP="005900BE">
            <w:pPr>
              <w:jc w:val="center"/>
              <w:rPr>
                <w:szCs w:val="24"/>
                <w:lang w:val="sr-Cyrl-RS"/>
              </w:rPr>
            </w:pPr>
            <w:r>
              <w:rPr>
                <w:szCs w:val="24"/>
                <w:lang w:val="sr-Cyrl-RS"/>
              </w:rPr>
              <w:t>527</w:t>
            </w:r>
          </w:p>
        </w:tc>
        <w:tc>
          <w:tcPr>
            <w:tcW w:w="194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5900BE" w:rsidRPr="00764339" w:rsidRDefault="005900BE" w:rsidP="005900BE">
            <w:pPr>
              <w:jc w:val="center"/>
              <w:rPr>
                <w:szCs w:val="24"/>
                <w:lang w:val="sr-Cyrl-RS"/>
              </w:rPr>
            </w:pPr>
          </w:p>
        </w:tc>
      </w:tr>
      <w:tr w:rsidR="005900BE" w:rsidRPr="00203C83" w:rsidTr="001E71BC">
        <w:trPr>
          <w:gridBefore w:val="1"/>
          <w:gridAfter w:val="1"/>
          <w:wBefore w:w="6" w:type="dxa"/>
          <w:wAfter w:w="11" w:type="dxa"/>
          <w:trHeight w:val="823"/>
          <w:tblHeader/>
        </w:trPr>
        <w:tc>
          <w:tcPr>
            <w:tcW w:w="1709"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5900BE" w:rsidRPr="00203C83" w:rsidRDefault="005900BE" w:rsidP="00B2643F">
            <w:pPr>
              <w:jc w:val="center"/>
              <w:rPr>
                <w:szCs w:val="24"/>
              </w:rPr>
            </w:pPr>
            <w:r>
              <w:rPr>
                <w:szCs w:val="24"/>
              </w:rPr>
              <w:t>ГК</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4" w:type="dxa"/>
            <w:tcBorders>
              <w:top w:val="single" w:sz="4" w:space="0" w:color="auto"/>
              <w:left w:val="nil"/>
              <w:bottom w:val="single" w:sz="8" w:space="0" w:color="auto"/>
              <w:right w:val="nil"/>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4"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5"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4"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4"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4"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900BE" w:rsidRPr="00203C83" w:rsidRDefault="005900BE" w:rsidP="00B2643F">
            <w:pPr>
              <w:jc w:val="center"/>
              <w:rPr>
                <w:szCs w:val="24"/>
              </w:rPr>
            </w:pPr>
            <w:r>
              <w:rPr>
                <w:szCs w:val="24"/>
              </w:rPr>
              <w:t>П</w:t>
            </w:r>
            <w:r w:rsidRPr="00203C83">
              <w:rPr>
                <w:szCs w:val="24"/>
              </w:rPr>
              <w:br/>
              <w:t>(</w:t>
            </w:r>
            <w:r>
              <w:rPr>
                <w:szCs w:val="24"/>
              </w:rPr>
              <w:t>ха</w:t>
            </w:r>
            <w:r w:rsidRPr="00203C83">
              <w:rPr>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900BE" w:rsidRPr="00203C83" w:rsidRDefault="005900BE" w:rsidP="00B2643F">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Pr="00203C83" w:rsidRDefault="001D7BF3" w:rsidP="001D7BF3">
            <w:pPr>
              <w:jc w:val="center"/>
              <w:rPr>
                <w:bCs/>
                <w:szCs w:val="24"/>
              </w:rPr>
            </w:pPr>
            <w:r w:rsidRPr="00203C83">
              <w:rPr>
                <w:bCs/>
                <w:szCs w:val="24"/>
              </w:rPr>
              <w:t>12 1</w:t>
            </w:r>
            <w:r>
              <w:rPr>
                <w:bCs/>
                <w:szCs w:val="24"/>
                <w:lang w:val="sr-Cyrl-RS"/>
              </w:rPr>
              <w:t>2</w:t>
            </w:r>
            <w:r w:rsidRPr="00203C83">
              <w:rPr>
                <w:bCs/>
                <w:szCs w:val="24"/>
              </w:rPr>
              <w:t>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E16982"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E16982"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r>
              <w:rPr>
                <w:szCs w:val="24"/>
                <w:lang w:val="sr-Cyrl-RS" w:eastAsia="sr-Latn-CS"/>
              </w:rPr>
              <w:t>0,46</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r>
              <w:rPr>
                <w:szCs w:val="24"/>
                <w:lang w:val="sr-Cyrl-RS" w:eastAsia="sr-Latn-CS"/>
              </w:rPr>
              <w:t>0,46</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Pr="00203C83" w:rsidRDefault="001D7BF3" w:rsidP="001D7BF3">
            <w:pPr>
              <w:jc w:val="center"/>
              <w:rPr>
                <w:bCs/>
                <w:szCs w:val="24"/>
              </w:rPr>
            </w:pPr>
            <w:r>
              <w:rPr>
                <w:bCs/>
                <w:szCs w:val="24"/>
              </w:rPr>
              <w:t>12 123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AD6996" w:rsidRDefault="001D7BF3" w:rsidP="001D7BF3">
            <w:pPr>
              <w:jc w:val="right"/>
              <w:rPr>
                <w:szCs w:val="24"/>
                <w:lang w:val="sr-Cyrl-RS" w:eastAsia="sr-Latn-CS"/>
              </w:rPr>
            </w:pPr>
            <w:r>
              <w:rPr>
                <w:szCs w:val="24"/>
                <w:lang w:val="sr-Cyrl-RS" w:eastAsia="sr-Latn-CS"/>
              </w:rPr>
              <w:t>5,20</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AD6996" w:rsidRDefault="001D7BF3" w:rsidP="001D7BF3">
            <w:pPr>
              <w:jc w:val="right"/>
              <w:rPr>
                <w:szCs w:val="24"/>
                <w:lang w:val="sr-Cyrl-RS" w:eastAsia="sr-Latn-CS"/>
              </w:rPr>
            </w:pPr>
            <w:r>
              <w:rPr>
                <w:szCs w:val="24"/>
                <w:lang w:val="sr-Cyrl-RS" w:eastAsia="sr-Latn-CS"/>
              </w:rPr>
              <w:t>10,40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B2643F" w:rsidRDefault="001D7BF3" w:rsidP="001D7BF3">
            <w:pPr>
              <w:jc w:val="right"/>
              <w:rPr>
                <w:szCs w:val="24"/>
                <w:lang w:val="sr-Cyrl-RS" w:eastAsia="sr-Latn-CS"/>
              </w:rPr>
            </w:pPr>
            <w:r>
              <w:rPr>
                <w:szCs w:val="24"/>
                <w:lang w:val="sr-Cyrl-RS" w:eastAsia="sr-Latn-CS"/>
              </w:rPr>
              <w:t>5,20</w:t>
            </w: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B2643F" w:rsidRDefault="001D7BF3" w:rsidP="001D7BF3">
            <w:pPr>
              <w:jc w:val="right"/>
              <w:rPr>
                <w:szCs w:val="24"/>
                <w:lang w:val="sr-Cyrl-RS" w:eastAsia="sr-Latn-CS"/>
              </w:rPr>
            </w:pPr>
            <w:r>
              <w:rPr>
                <w:szCs w:val="24"/>
                <w:lang w:val="sr-Cyrl-RS" w:eastAsia="sr-Latn-CS"/>
              </w:rPr>
              <w:t>10,40</w:t>
            </w: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E16982"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E16982"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r>
              <w:rPr>
                <w:szCs w:val="24"/>
                <w:lang w:val="sr-Cyrl-RS" w:eastAsia="sr-Latn-CS"/>
              </w:rPr>
              <w:t>2,68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r>
              <w:rPr>
                <w:szCs w:val="24"/>
                <w:lang w:val="sr-Cyrl-RS" w:eastAsia="sr-Latn-CS"/>
              </w:rPr>
              <w:t>2,68</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7652C" w:rsidRDefault="001D7BF3" w:rsidP="001D7BF3">
            <w:pPr>
              <w:jc w:val="center"/>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7652C" w:rsidRDefault="001D7BF3" w:rsidP="001D7BF3">
            <w:pPr>
              <w:jc w:val="right"/>
              <w:rPr>
                <w:szCs w:val="24"/>
                <w:lang w:val="sr-Cyrl-RS"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Pr="00203C83" w:rsidRDefault="001D7BF3" w:rsidP="001D7BF3">
            <w:pPr>
              <w:jc w:val="center"/>
              <w:rPr>
                <w:bCs/>
                <w:szCs w:val="24"/>
              </w:rPr>
            </w:pPr>
            <w:r>
              <w:rPr>
                <w:bCs/>
                <w:szCs w:val="24"/>
              </w:rPr>
              <w:t>12 270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AD6996" w:rsidRDefault="001D7BF3" w:rsidP="001D7BF3">
            <w:pPr>
              <w:jc w:val="right"/>
              <w:rPr>
                <w:szCs w:val="24"/>
                <w:lang w:val="sr-Cyrl-RS" w:eastAsia="sr-Latn-CS"/>
              </w:rPr>
            </w:pPr>
            <w:r>
              <w:rPr>
                <w:szCs w:val="24"/>
                <w:lang w:val="sr-Cyrl-RS" w:eastAsia="sr-Latn-CS"/>
              </w:rPr>
              <w:t>1,22</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AD6996" w:rsidRDefault="001D7BF3" w:rsidP="001D7BF3">
            <w:pPr>
              <w:jc w:val="right"/>
              <w:rPr>
                <w:szCs w:val="24"/>
                <w:lang w:val="sr-Cyrl-RS" w:eastAsia="sr-Latn-CS"/>
              </w:rPr>
            </w:pPr>
            <w:r>
              <w:rPr>
                <w:szCs w:val="24"/>
                <w:lang w:val="sr-Cyrl-RS" w:eastAsia="sr-Latn-CS"/>
              </w:rPr>
              <w:t>2,44</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E16982" w:rsidRDefault="001D7BF3" w:rsidP="001D7BF3">
            <w:pPr>
              <w:jc w:val="right"/>
              <w:rPr>
                <w:szCs w:val="24"/>
                <w:lang w:val="sr-Cyrl-RS" w:eastAsia="sr-Latn-CS"/>
              </w:rPr>
            </w:pPr>
            <w:r>
              <w:rPr>
                <w:szCs w:val="24"/>
                <w:lang w:val="sr-Cyrl-RS" w:eastAsia="sr-Latn-CS"/>
              </w:rPr>
              <w:t>1,22</w:t>
            </w: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E16982" w:rsidRDefault="001D7BF3" w:rsidP="001D7BF3">
            <w:pPr>
              <w:jc w:val="right"/>
              <w:rPr>
                <w:szCs w:val="24"/>
                <w:lang w:val="sr-Cyrl-RS" w:eastAsia="sr-Latn-CS"/>
              </w:rPr>
            </w:pPr>
            <w:r>
              <w:rPr>
                <w:szCs w:val="24"/>
                <w:lang w:val="sr-Cyrl-RS" w:eastAsia="sr-Latn-CS"/>
              </w:rPr>
              <w:t>2,44</w:t>
            </w: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r>
              <w:rPr>
                <w:szCs w:val="24"/>
                <w:lang w:val="sr-Cyrl-RS" w:eastAsia="sr-Latn-CS"/>
              </w:rPr>
              <w:t>12,03</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r>
              <w:rPr>
                <w:szCs w:val="24"/>
                <w:lang w:val="sr-Cyrl-RS" w:eastAsia="sr-Latn-CS"/>
              </w:rPr>
              <w:t>12,03</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7652C"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7652C" w:rsidRDefault="001D7BF3" w:rsidP="001D7BF3">
            <w:pPr>
              <w:jc w:val="right"/>
              <w:rPr>
                <w:szCs w:val="24"/>
                <w:lang w:val="sr-Cyrl-RS"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Pr="00203C83" w:rsidRDefault="001D7BF3" w:rsidP="001D7BF3">
            <w:pPr>
              <w:jc w:val="center"/>
              <w:rPr>
                <w:bCs/>
                <w:szCs w:val="24"/>
              </w:rPr>
            </w:pPr>
            <w:r>
              <w:rPr>
                <w:bCs/>
                <w:szCs w:val="24"/>
              </w:rPr>
              <w:t>12 325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B2643F" w:rsidRDefault="001D7BF3" w:rsidP="001D7BF3">
            <w:pPr>
              <w:jc w:val="right"/>
              <w:rPr>
                <w:szCs w:val="24"/>
                <w:lang w:val="sr-Cyrl-RS" w:eastAsia="sr-Latn-CS"/>
              </w:rPr>
            </w:pPr>
            <w:r>
              <w:rPr>
                <w:szCs w:val="24"/>
                <w:lang w:val="sr-Cyrl-RS" w:eastAsia="sr-Latn-CS"/>
              </w:rPr>
              <w:t>19,16</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B2643F" w:rsidRDefault="001D7BF3" w:rsidP="001D7BF3">
            <w:pPr>
              <w:jc w:val="right"/>
              <w:rPr>
                <w:szCs w:val="24"/>
                <w:lang w:val="sr-Cyrl-RS" w:eastAsia="sr-Latn-CS"/>
              </w:rPr>
            </w:pPr>
            <w:r>
              <w:rPr>
                <w:szCs w:val="24"/>
                <w:lang w:val="sr-Cyrl-RS" w:eastAsia="sr-Latn-CS"/>
              </w:rPr>
              <w:t>38,32</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B2643F" w:rsidRDefault="001D7BF3" w:rsidP="001D7BF3">
            <w:pPr>
              <w:jc w:val="right"/>
              <w:rPr>
                <w:szCs w:val="24"/>
                <w:lang w:val="sr-Cyrl-RS" w:eastAsia="sr-Latn-CS"/>
              </w:rPr>
            </w:pPr>
            <w:r>
              <w:rPr>
                <w:szCs w:val="24"/>
                <w:lang w:val="sr-Cyrl-RS" w:eastAsia="sr-Latn-CS"/>
              </w:rPr>
              <w:t>19,16</w:t>
            </w: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B2643F" w:rsidRDefault="001D7BF3" w:rsidP="001D7BF3">
            <w:pPr>
              <w:jc w:val="right"/>
              <w:rPr>
                <w:szCs w:val="24"/>
                <w:lang w:val="sr-Cyrl-RS" w:eastAsia="sr-Latn-CS"/>
              </w:rPr>
            </w:pPr>
            <w:r>
              <w:rPr>
                <w:szCs w:val="24"/>
                <w:lang w:val="sr-Cyrl-RS" w:eastAsia="sr-Latn-CS"/>
              </w:rPr>
              <w:t>38,32</w:t>
            </w: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445001" w:rsidRDefault="001D7BF3" w:rsidP="001D7BF3">
            <w:pPr>
              <w:jc w:val="right"/>
              <w:rPr>
                <w:szCs w:val="24"/>
                <w:lang w:val="sr-Cyrl-RS" w:eastAsia="sr-Latn-CS"/>
              </w:rPr>
            </w:pPr>
            <w:r>
              <w:rPr>
                <w:szCs w:val="24"/>
                <w:lang w:val="sr-Cyrl-RS" w:eastAsia="sr-Latn-CS"/>
              </w:rPr>
              <w:t>15,60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445001" w:rsidRDefault="001D7BF3" w:rsidP="001D7BF3">
            <w:pPr>
              <w:jc w:val="right"/>
              <w:rPr>
                <w:szCs w:val="24"/>
                <w:lang w:val="sr-Cyrl-RS" w:eastAsia="sr-Latn-CS"/>
              </w:rPr>
            </w:pPr>
            <w:r>
              <w:rPr>
                <w:szCs w:val="24"/>
                <w:lang w:val="sr-Cyrl-RS" w:eastAsia="sr-Latn-CS"/>
              </w:rPr>
              <w:t>15,60</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r>
              <w:rPr>
                <w:szCs w:val="24"/>
                <w:lang w:val="sr-Cyrl-RS" w:eastAsia="sr-Latn-CS"/>
              </w:rPr>
              <w:t>79,55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r>
              <w:rPr>
                <w:szCs w:val="24"/>
                <w:lang w:val="sr-Cyrl-RS" w:eastAsia="sr-Latn-CS"/>
              </w:rPr>
              <w:t>79,55</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7652C"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7652C" w:rsidRDefault="001D7BF3" w:rsidP="001D7BF3">
            <w:pPr>
              <w:jc w:val="right"/>
              <w:rPr>
                <w:szCs w:val="24"/>
                <w:lang w:val="sr-Cyrl-RS"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Pr="00C23ADF" w:rsidRDefault="001D7BF3" w:rsidP="001D7BF3">
            <w:pPr>
              <w:jc w:val="center"/>
              <w:rPr>
                <w:bCs/>
                <w:szCs w:val="24"/>
                <w:lang w:val="sr-Cyrl-RS"/>
              </w:rPr>
            </w:pPr>
            <w:r>
              <w:rPr>
                <w:bCs/>
                <w:szCs w:val="24"/>
                <w:lang w:val="sr-Cyrl-RS"/>
              </w:rPr>
              <w:t>12 340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Default="001D7BF3" w:rsidP="001D7BF3">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Default="001D7BF3" w:rsidP="001D7BF3">
            <w:pPr>
              <w:jc w:val="right"/>
              <w:rPr>
                <w:szCs w:val="24"/>
                <w:lang w:val="sr-Cyrl-RS" w:eastAsia="sr-Latn-CS"/>
              </w:rPr>
            </w:pP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1D7BF3">
            <w:pPr>
              <w:jc w:val="right"/>
              <w:rPr>
                <w:szCs w:val="24"/>
                <w:lang w:val="sr-Cyrl-RS" w:eastAsia="sr-Latn-CS"/>
              </w:rPr>
            </w:pPr>
            <w:r>
              <w:rPr>
                <w:szCs w:val="24"/>
                <w:lang w:val="sr-Cyrl-RS" w:eastAsia="sr-Latn-CS"/>
              </w:rPr>
              <w:t>3,61</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1D7BF3">
            <w:pPr>
              <w:jc w:val="right"/>
              <w:rPr>
                <w:szCs w:val="24"/>
                <w:lang w:val="sr-Cyrl-RS" w:eastAsia="sr-Latn-CS"/>
              </w:rPr>
            </w:pPr>
            <w:r>
              <w:rPr>
                <w:szCs w:val="24"/>
                <w:lang w:val="sr-Cyrl-RS" w:eastAsia="sr-Latn-CS"/>
              </w:rPr>
              <w:t>3,61</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7652C"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7652C" w:rsidRDefault="001D7BF3" w:rsidP="001D7BF3">
            <w:pPr>
              <w:jc w:val="right"/>
              <w:rPr>
                <w:szCs w:val="24"/>
                <w:lang w:val="sr-Cyrl-RS"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Pr="00F65C18" w:rsidRDefault="001D7BF3" w:rsidP="001D7BF3">
            <w:pPr>
              <w:jc w:val="center"/>
              <w:rPr>
                <w:bCs/>
                <w:szCs w:val="24"/>
                <w:lang w:val="sr-Cyrl-RS"/>
              </w:rPr>
            </w:pPr>
            <w:r>
              <w:rPr>
                <w:bCs/>
                <w:szCs w:val="24"/>
                <w:lang w:val="sr-Cyrl-RS"/>
              </w:rPr>
              <w:t>12 453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r>
              <w:rPr>
                <w:szCs w:val="24"/>
                <w:lang w:val="sr-Cyrl-RS" w:eastAsia="sr-Latn-CS"/>
              </w:rPr>
              <w:t>5,40</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F65C18" w:rsidRDefault="001D7BF3" w:rsidP="001D7BF3">
            <w:pPr>
              <w:jc w:val="right"/>
              <w:rPr>
                <w:szCs w:val="24"/>
                <w:lang w:val="sr-Cyrl-RS" w:eastAsia="sr-Latn-CS"/>
              </w:rPr>
            </w:pPr>
            <w:r>
              <w:rPr>
                <w:szCs w:val="24"/>
                <w:lang w:val="sr-Cyrl-RS" w:eastAsia="sr-Latn-CS"/>
              </w:rPr>
              <w:t>10,80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r>
              <w:rPr>
                <w:szCs w:val="24"/>
                <w:lang w:val="sr-Cyrl-RS" w:eastAsia="sr-Latn-CS"/>
              </w:rPr>
              <w:t>5,40</w:t>
            </w: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F65C18" w:rsidRDefault="001D7BF3" w:rsidP="001D7BF3">
            <w:pPr>
              <w:jc w:val="right"/>
              <w:rPr>
                <w:szCs w:val="24"/>
                <w:lang w:val="sr-Cyrl-RS" w:eastAsia="sr-Latn-CS"/>
              </w:rPr>
            </w:pPr>
            <w:r>
              <w:rPr>
                <w:szCs w:val="24"/>
                <w:lang w:val="sr-Cyrl-RS" w:eastAsia="sr-Latn-CS"/>
              </w:rPr>
              <w:t>10,80</w:t>
            </w: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B2643F" w:rsidRDefault="001D7BF3" w:rsidP="001D7BF3">
            <w:pPr>
              <w:jc w:val="right"/>
              <w:rPr>
                <w:szCs w:val="24"/>
                <w:lang w:val="sr-Cyrl-RS" w:eastAsia="sr-Latn-CS"/>
              </w:rPr>
            </w:pPr>
            <w:r>
              <w:rPr>
                <w:szCs w:val="24"/>
                <w:lang w:val="sr-Cyrl-RS" w:eastAsia="sr-Latn-CS"/>
              </w:rPr>
              <w:t>3,37</w:t>
            </w: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B2643F" w:rsidRDefault="001D7BF3" w:rsidP="001D7BF3">
            <w:pPr>
              <w:jc w:val="right"/>
              <w:rPr>
                <w:szCs w:val="24"/>
                <w:lang w:val="sr-Cyrl-RS" w:eastAsia="sr-Latn-CS"/>
              </w:rPr>
            </w:pPr>
            <w:r>
              <w:rPr>
                <w:szCs w:val="24"/>
                <w:lang w:val="sr-Cyrl-RS" w:eastAsia="sr-Latn-CS"/>
              </w:rPr>
              <w:t>3,37</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D14F9B"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D14F9B"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8158A"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8158A" w:rsidRDefault="001D7BF3" w:rsidP="001D7BF3">
            <w:pPr>
              <w:jc w:val="right"/>
              <w:rPr>
                <w:szCs w:val="24"/>
                <w:lang w:val="sr-Cyrl-RS"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Default="001D7BF3" w:rsidP="001D7BF3">
            <w:pPr>
              <w:jc w:val="center"/>
              <w:rPr>
                <w:bCs/>
                <w:szCs w:val="24"/>
                <w:lang w:val="sr-Cyrl-RS"/>
              </w:rPr>
            </w:pPr>
            <w:r>
              <w:rPr>
                <w:bCs/>
                <w:szCs w:val="24"/>
                <w:lang w:val="sr-Cyrl-RS"/>
              </w:rPr>
              <w:t>12 457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Default="001D7BF3" w:rsidP="001D7BF3">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Default="001D7BF3" w:rsidP="001D7BF3">
            <w:pPr>
              <w:jc w:val="right"/>
              <w:rPr>
                <w:szCs w:val="24"/>
                <w:lang w:val="sr-Cyrl-RS" w:eastAsia="sr-Latn-CS"/>
              </w:rPr>
            </w:pP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vAlign w:val="center"/>
          </w:tcPr>
          <w:p w:rsidR="001D7BF3"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Pr="00F65C18" w:rsidRDefault="001D7BF3" w:rsidP="001D7BF3">
            <w:pPr>
              <w:jc w:val="center"/>
              <w:rPr>
                <w:bCs/>
                <w:szCs w:val="24"/>
                <w:lang w:val="sr-Cyrl-RS"/>
              </w:rPr>
            </w:pPr>
            <w:r>
              <w:rPr>
                <w:bCs/>
                <w:szCs w:val="24"/>
                <w:lang w:val="sr-Cyrl-RS"/>
              </w:rPr>
              <w:t>12 469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r>
              <w:rPr>
                <w:szCs w:val="24"/>
                <w:lang w:val="sr-Cyrl-RS" w:eastAsia="sr-Latn-CS"/>
              </w:rPr>
              <w:t>1,91</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F65C18" w:rsidRDefault="001D7BF3" w:rsidP="001D7BF3">
            <w:pPr>
              <w:jc w:val="right"/>
              <w:rPr>
                <w:szCs w:val="24"/>
                <w:lang w:val="sr-Cyrl-RS" w:eastAsia="sr-Latn-CS"/>
              </w:rPr>
            </w:pPr>
            <w:r>
              <w:rPr>
                <w:szCs w:val="24"/>
                <w:lang w:val="sr-Cyrl-RS" w:eastAsia="sr-Latn-CS"/>
              </w:rPr>
              <w:t>3,82</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r>
              <w:rPr>
                <w:szCs w:val="24"/>
                <w:lang w:val="sr-Cyrl-RS" w:eastAsia="sr-Latn-CS"/>
              </w:rPr>
              <w:t>1,91</w:t>
            </w: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F65C18" w:rsidRDefault="001D7BF3" w:rsidP="001D7BF3">
            <w:pPr>
              <w:jc w:val="right"/>
              <w:rPr>
                <w:szCs w:val="24"/>
                <w:lang w:val="sr-Cyrl-RS" w:eastAsia="sr-Latn-CS"/>
              </w:rPr>
            </w:pPr>
            <w:r>
              <w:rPr>
                <w:szCs w:val="24"/>
                <w:lang w:val="sr-Cyrl-RS" w:eastAsia="sr-Latn-CS"/>
              </w:rPr>
              <w:t>3,82</w:t>
            </w: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D14F9B"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D14F9B"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8158A"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8158A" w:rsidRDefault="001D7BF3" w:rsidP="001D7BF3">
            <w:pPr>
              <w:jc w:val="right"/>
              <w:rPr>
                <w:szCs w:val="24"/>
                <w:lang w:val="sr-Cyrl-RS"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Pr="00F65C18" w:rsidRDefault="001D7BF3" w:rsidP="001D7BF3">
            <w:pPr>
              <w:jc w:val="center"/>
              <w:rPr>
                <w:bCs/>
                <w:szCs w:val="24"/>
                <w:lang w:val="sr-Cyrl-RS"/>
              </w:rPr>
            </w:pPr>
            <w:r>
              <w:rPr>
                <w:bCs/>
                <w:szCs w:val="24"/>
                <w:lang w:val="sr-Cyrl-RS"/>
              </w:rPr>
              <w:t>12 475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r>
              <w:rPr>
                <w:szCs w:val="24"/>
                <w:lang w:val="sr-Cyrl-RS" w:eastAsia="sr-Latn-CS"/>
              </w:rPr>
              <w:t>6,27</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F65C18" w:rsidRDefault="001D7BF3" w:rsidP="001D7BF3">
            <w:pPr>
              <w:jc w:val="right"/>
              <w:rPr>
                <w:szCs w:val="24"/>
                <w:lang w:val="sr-Cyrl-RS" w:eastAsia="sr-Latn-CS"/>
              </w:rPr>
            </w:pPr>
            <w:r>
              <w:rPr>
                <w:szCs w:val="24"/>
                <w:lang w:val="sr-Cyrl-RS" w:eastAsia="sr-Latn-CS"/>
              </w:rPr>
              <w:t>12,54</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r>
              <w:rPr>
                <w:szCs w:val="24"/>
                <w:lang w:val="sr-Cyrl-RS" w:eastAsia="sr-Latn-CS"/>
              </w:rPr>
              <w:t>6,27</w:t>
            </w: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F65C18" w:rsidRDefault="001D7BF3" w:rsidP="001D7BF3">
            <w:pPr>
              <w:jc w:val="right"/>
              <w:rPr>
                <w:szCs w:val="24"/>
                <w:lang w:val="sr-Cyrl-RS" w:eastAsia="sr-Latn-CS"/>
              </w:rPr>
            </w:pPr>
            <w:r>
              <w:rPr>
                <w:szCs w:val="24"/>
                <w:lang w:val="sr-Cyrl-RS" w:eastAsia="sr-Latn-CS"/>
              </w:rPr>
              <w:t>12,54</w:t>
            </w: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D14F9B"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D14F9B"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C23ADF" w:rsidRDefault="001D7BF3" w:rsidP="001D7BF3">
            <w:pPr>
              <w:jc w:val="right"/>
              <w:rPr>
                <w:szCs w:val="24"/>
                <w:lang w:val="sr-Cyrl-RS" w:eastAsia="sr-Latn-CS"/>
              </w:rPr>
            </w:pPr>
            <w:r>
              <w:rPr>
                <w:szCs w:val="24"/>
                <w:lang w:val="sr-Cyrl-RS" w:eastAsia="sr-Latn-CS"/>
              </w:rPr>
              <w:t>2,61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C23ADF" w:rsidRDefault="001D7BF3" w:rsidP="001D7BF3">
            <w:pPr>
              <w:jc w:val="right"/>
              <w:rPr>
                <w:szCs w:val="24"/>
                <w:lang w:val="sr-Cyrl-RS" w:eastAsia="sr-Latn-CS"/>
              </w:rPr>
            </w:pPr>
            <w:r>
              <w:rPr>
                <w:szCs w:val="24"/>
                <w:lang w:val="sr-Cyrl-RS" w:eastAsia="sr-Latn-CS"/>
              </w:rPr>
              <w:t>2,61</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D14F9B"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D14F9B" w:rsidRDefault="001D7BF3" w:rsidP="001D7BF3">
            <w:pPr>
              <w:jc w:val="right"/>
              <w:rPr>
                <w:szCs w:val="24"/>
                <w:lang w:val="sr-Cyrl-RS"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Pr="00F65C18" w:rsidRDefault="001D7BF3" w:rsidP="001D7BF3">
            <w:pPr>
              <w:jc w:val="center"/>
              <w:rPr>
                <w:bCs/>
                <w:szCs w:val="24"/>
                <w:lang w:val="sr-Cyrl-RS"/>
              </w:rPr>
            </w:pPr>
            <w:r>
              <w:rPr>
                <w:bCs/>
                <w:szCs w:val="24"/>
                <w:lang w:val="sr-Cyrl-RS"/>
              </w:rPr>
              <w:t>12 483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445001"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445001"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Default="001D7BF3" w:rsidP="001D7BF3">
            <w:pPr>
              <w:jc w:val="center"/>
              <w:rPr>
                <w:bCs/>
                <w:szCs w:val="24"/>
                <w:lang w:val="sr-Cyrl-RS"/>
              </w:rPr>
            </w:pPr>
            <w:r>
              <w:rPr>
                <w:bCs/>
                <w:szCs w:val="24"/>
                <w:lang w:val="sr-Cyrl-RS"/>
              </w:rPr>
              <w:t>82 121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445001"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445001"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1D7BF3">
            <w:pPr>
              <w:jc w:val="right"/>
              <w:rPr>
                <w:szCs w:val="24"/>
                <w:lang w:val="sr-Cyrl-RS" w:eastAsia="sr-Latn-CS"/>
              </w:rPr>
            </w:pPr>
            <w:r>
              <w:rPr>
                <w:szCs w:val="24"/>
                <w:lang w:val="sr-Cyrl-RS" w:eastAsia="sr-Latn-CS"/>
              </w:rPr>
              <w:t>0,65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1D7BF3">
            <w:pPr>
              <w:jc w:val="right"/>
              <w:rPr>
                <w:szCs w:val="24"/>
                <w:lang w:val="sr-Cyrl-RS" w:eastAsia="sr-Latn-CS"/>
              </w:rPr>
            </w:pPr>
            <w:r>
              <w:rPr>
                <w:szCs w:val="24"/>
                <w:lang w:val="sr-Cyrl-RS" w:eastAsia="sr-Latn-CS"/>
              </w:rPr>
              <w:t>0,65</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Default="001D7BF3" w:rsidP="001D7BF3">
            <w:pPr>
              <w:jc w:val="center"/>
              <w:rPr>
                <w:bCs/>
                <w:szCs w:val="24"/>
                <w:lang w:val="sr-Cyrl-RS"/>
              </w:rPr>
            </w:pPr>
            <w:r>
              <w:rPr>
                <w:bCs/>
                <w:szCs w:val="24"/>
                <w:lang w:val="sr-Cyrl-RS"/>
              </w:rPr>
              <w:t>82 123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445001"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445001"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1D7BF3">
            <w:pPr>
              <w:jc w:val="right"/>
              <w:rPr>
                <w:szCs w:val="24"/>
                <w:lang w:val="sr-Cyrl-RS" w:eastAsia="sr-Latn-CS"/>
              </w:rPr>
            </w:pPr>
            <w:r>
              <w:rPr>
                <w:szCs w:val="24"/>
                <w:lang w:val="sr-Cyrl-RS" w:eastAsia="sr-Latn-CS"/>
              </w:rPr>
              <w:t>1,96</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1D7BF3">
            <w:pPr>
              <w:jc w:val="right"/>
              <w:rPr>
                <w:szCs w:val="24"/>
                <w:lang w:val="sr-Cyrl-RS" w:eastAsia="sr-Latn-CS"/>
              </w:rPr>
            </w:pPr>
            <w:r>
              <w:rPr>
                <w:szCs w:val="24"/>
                <w:lang w:val="sr-Cyrl-RS" w:eastAsia="sr-Latn-CS"/>
              </w:rPr>
              <w:t>1,96</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Default="001D7BF3" w:rsidP="001D7BF3">
            <w:pPr>
              <w:jc w:val="center"/>
              <w:rPr>
                <w:bCs/>
                <w:szCs w:val="24"/>
                <w:lang w:val="sr-Cyrl-RS"/>
              </w:rPr>
            </w:pPr>
            <w:r>
              <w:rPr>
                <w:bCs/>
                <w:szCs w:val="24"/>
                <w:lang w:val="sr-Cyrl-RS"/>
              </w:rPr>
              <w:t>82 469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445001"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445001"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1D7BF3" w:rsidRDefault="001D7BF3" w:rsidP="001D7BF3">
            <w:pPr>
              <w:jc w:val="right"/>
              <w:rPr>
                <w:szCs w:val="24"/>
                <w:lang w:val="sr-Cyrl-RS" w:eastAsia="sr-Latn-CS"/>
              </w:rPr>
            </w:pPr>
            <w:r>
              <w:rPr>
                <w:szCs w:val="24"/>
                <w:lang w:val="sr-Cyrl-RS" w:eastAsia="sr-Latn-CS"/>
              </w:rPr>
              <w:t>0,79</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1D7BF3" w:rsidRDefault="001D7BF3" w:rsidP="001D7BF3">
            <w:pPr>
              <w:jc w:val="right"/>
              <w:rPr>
                <w:szCs w:val="24"/>
                <w:lang w:val="sr-Cyrl-RS" w:eastAsia="sr-Latn-CS"/>
              </w:rPr>
            </w:pPr>
            <w:r>
              <w:rPr>
                <w:szCs w:val="24"/>
                <w:lang w:val="sr-Cyrl-RS" w:eastAsia="sr-Latn-CS"/>
              </w:rPr>
              <w:t>0,79</w:t>
            </w: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Default="001D7BF3" w:rsidP="001D7BF3">
            <w:pPr>
              <w:jc w:val="center"/>
              <w:rPr>
                <w:bCs/>
                <w:szCs w:val="24"/>
                <w:lang w:val="sr-Cyrl-RS"/>
              </w:rPr>
            </w:pPr>
            <w:r>
              <w:rPr>
                <w:bCs/>
                <w:szCs w:val="24"/>
                <w:lang w:val="sr-Cyrl-RS"/>
              </w:rPr>
              <w:t>82 475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Default="001D7BF3" w:rsidP="001D7BF3">
            <w:pPr>
              <w:jc w:val="right"/>
              <w:rPr>
                <w:szCs w:val="24"/>
                <w:lang w:val="sr-Cyrl-RS" w:eastAsia="sr-Latn-CS"/>
              </w:rPr>
            </w:pPr>
            <w:r>
              <w:rPr>
                <w:szCs w:val="24"/>
                <w:lang w:val="sr-Cyrl-RS" w:eastAsia="sr-Latn-CS"/>
              </w:rPr>
              <w:t>14,93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Default="001D7BF3" w:rsidP="001D7BF3">
            <w:pPr>
              <w:jc w:val="right"/>
              <w:rPr>
                <w:szCs w:val="24"/>
                <w:lang w:val="sr-Cyrl-RS" w:eastAsia="sr-Latn-CS"/>
              </w:rPr>
            </w:pPr>
            <w:r>
              <w:rPr>
                <w:szCs w:val="24"/>
                <w:lang w:val="sr-Cyrl-RS" w:eastAsia="sr-Latn-CS"/>
              </w:rPr>
              <w:t>14,93</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8158A"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8158A" w:rsidRDefault="001D7BF3" w:rsidP="001D7BF3">
            <w:pPr>
              <w:jc w:val="right"/>
              <w:rPr>
                <w:szCs w:val="24"/>
                <w:lang w:val="sr-Cyrl-RS"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Pr="00F65C18" w:rsidRDefault="001D7BF3" w:rsidP="001D7BF3">
            <w:pPr>
              <w:jc w:val="center"/>
              <w:rPr>
                <w:bCs/>
                <w:szCs w:val="24"/>
                <w:lang w:val="sr-Cyrl-RS"/>
              </w:rPr>
            </w:pPr>
            <w:r>
              <w:rPr>
                <w:bCs/>
                <w:szCs w:val="24"/>
                <w:lang w:val="sr-Cyrl-RS"/>
              </w:rPr>
              <w:t>83 121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E16982"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E16982"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r>
              <w:rPr>
                <w:szCs w:val="24"/>
                <w:lang w:val="sr-Cyrl-RS" w:eastAsia="sr-Latn-CS"/>
              </w:rPr>
              <w:t>1,41</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r>
              <w:rPr>
                <w:szCs w:val="24"/>
                <w:lang w:val="sr-Cyrl-RS" w:eastAsia="sr-Latn-CS"/>
              </w:rPr>
              <w:t>1,41</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Pr="00F65C18" w:rsidRDefault="001D7BF3" w:rsidP="001D7BF3">
            <w:pPr>
              <w:jc w:val="center"/>
              <w:rPr>
                <w:bCs/>
                <w:szCs w:val="24"/>
                <w:lang w:val="sr-Cyrl-RS"/>
              </w:rPr>
            </w:pPr>
            <w:r>
              <w:rPr>
                <w:bCs/>
                <w:szCs w:val="24"/>
                <w:lang w:val="sr-Cyrl-RS"/>
              </w:rPr>
              <w:t>83 123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AD6996" w:rsidRDefault="001D7BF3" w:rsidP="001D7BF3">
            <w:pPr>
              <w:jc w:val="right"/>
              <w:rPr>
                <w:szCs w:val="24"/>
                <w:lang w:val="sr-Cyrl-RS" w:eastAsia="sr-Latn-CS"/>
              </w:rPr>
            </w:pPr>
            <w:r>
              <w:rPr>
                <w:szCs w:val="24"/>
                <w:lang w:val="sr-Cyrl-RS" w:eastAsia="sr-Latn-CS"/>
              </w:rPr>
              <w:t>14,63</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AD6996" w:rsidRDefault="001D7BF3" w:rsidP="001D7BF3">
            <w:pPr>
              <w:jc w:val="right"/>
              <w:rPr>
                <w:szCs w:val="24"/>
                <w:lang w:val="sr-Cyrl-RS" w:eastAsia="sr-Latn-CS"/>
              </w:rPr>
            </w:pPr>
            <w:r>
              <w:rPr>
                <w:szCs w:val="24"/>
                <w:lang w:val="sr-Cyrl-RS" w:eastAsia="sr-Latn-CS"/>
              </w:rPr>
              <w:t>29,26</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B2643F" w:rsidRDefault="001D7BF3" w:rsidP="001D7BF3">
            <w:pPr>
              <w:jc w:val="right"/>
              <w:rPr>
                <w:szCs w:val="24"/>
                <w:lang w:val="sr-Cyrl-RS" w:eastAsia="sr-Latn-CS"/>
              </w:rPr>
            </w:pPr>
            <w:r>
              <w:rPr>
                <w:szCs w:val="24"/>
                <w:lang w:val="sr-Cyrl-RS" w:eastAsia="sr-Latn-CS"/>
              </w:rPr>
              <w:t>14,63</w:t>
            </w: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B2643F" w:rsidRDefault="001D7BF3" w:rsidP="001D7BF3">
            <w:pPr>
              <w:jc w:val="right"/>
              <w:rPr>
                <w:szCs w:val="24"/>
                <w:lang w:val="sr-Cyrl-RS" w:eastAsia="sr-Latn-CS"/>
              </w:rPr>
            </w:pPr>
            <w:r>
              <w:rPr>
                <w:szCs w:val="24"/>
                <w:lang w:val="sr-Cyrl-RS" w:eastAsia="sr-Latn-CS"/>
              </w:rPr>
              <w:t>29,26</w:t>
            </w: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E16982"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E16982"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r>
              <w:rPr>
                <w:szCs w:val="24"/>
                <w:lang w:val="sr-Cyrl-RS" w:eastAsia="sr-Latn-CS"/>
              </w:rPr>
              <w:t>95,05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r>
              <w:rPr>
                <w:szCs w:val="24"/>
                <w:lang w:val="sr-Cyrl-RS" w:eastAsia="sr-Latn-CS"/>
              </w:rPr>
              <w:t>95,05</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7652C"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7652C" w:rsidRDefault="001D7BF3" w:rsidP="001D7BF3">
            <w:pPr>
              <w:jc w:val="right"/>
              <w:rPr>
                <w:szCs w:val="24"/>
                <w:lang w:val="sr-Cyrl-RS"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Pr="00F65C18" w:rsidRDefault="001D7BF3" w:rsidP="001D7BF3">
            <w:pPr>
              <w:jc w:val="center"/>
              <w:rPr>
                <w:bCs/>
                <w:szCs w:val="24"/>
                <w:lang w:val="sr-Cyrl-RS"/>
              </w:rPr>
            </w:pPr>
            <w:r>
              <w:rPr>
                <w:bCs/>
                <w:szCs w:val="24"/>
                <w:lang w:val="sr-Cyrl-RS"/>
              </w:rPr>
              <w:t>83 269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E16982" w:rsidRDefault="001D7BF3" w:rsidP="001D7BF3">
            <w:pPr>
              <w:jc w:val="right"/>
              <w:rPr>
                <w:szCs w:val="24"/>
                <w:lang w:val="sr-Cyrl-RS" w:eastAsia="sr-Latn-CS"/>
              </w:rPr>
            </w:pP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E16982"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r>
              <w:rPr>
                <w:szCs w:val="24"/>
                <w:lang w:val="sr-Cyrl-RS" w:eastAsia="sr-Latn-CS"/>
              </w:rPr>
              <w:t>6,21</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r>
              <w:rPr>
                <w:szCs w:val="24"/>
                <w:lang w:val="sr-Cyrl-RS" w:eastAsia="sr-Latn-CS"/>
              </w:rPr>
              <w:t>6,21</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Pr="00F65C18" w:rsidRDefault="001D7BF3" w:rsidP="001D7BF3">
            <w:pPr>
              <w:jc w:val="center"/>
              <w:rPr>
                <w:bCs/>
                <w:szCs w:val="24"/>
                <w:lang w:val="sr-Cyrl-RS"/>
              </w:rPr>
            </w:pPr>
            <w:r>
              <w:rPr>
                <w:bCs/>
                <w:szCs w:val="24"/>
                <w:lang w:val="sr-Cyrl-RS"/>
              </w:rPr>
              <w:t>83 270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E16982" w:rsidRDefault="001D7BF3" w:rsidP="001D7BF3">
            <w:pPr>
              <w:jc w:val="right"/>
              <w:rPr>
                <w:szCs w:val="24"/>
                <w:lang w:val="sr-Cyrl-RS" w:eastAsia="sr-Latn-CS"/>
              </w:rPr>
            </w:pP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E16982"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r>
              <w:rPr>
                <w:szCs w:val="24"/>
                <w:lang w:val="sr-Cyrl-RS" w:eastAsia="sr-Latn-CS"/>
              </w:rPr>
              <w:t>106,65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r>
              <w:rPr>
                <w:szCs w:val="24"/>
                <w:lang w:val="sr-Cyrl-RS" w:eastAsia="sr-Latn-CS"/>
              </w:rPr>
              <w:t>106,65</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Pr="00F65C18" w:rsidRDefault="001D7BF3" w:rsidP="001D7BF3">
            <w:pPr>
              <w:jc w:val="center"/>
              <w:rPr>
                <w:bCs/>
                <w:szCs w:val="24"/>
                <w:lang w:val="sr-Cyrl-RS"/>
              </w:rPr>
            </w:pPr>
            <w:r>
              <w:rPr>
                <w:bCs/>
                <w:szCs w:val="24"/>
                <w:lang w:val="sr-Cyrl-RS"/>
              </w:rPr>
              <w:t>83 325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B2643F" w:rsidRDefault="001D7BF3" w:rsidP="001D7BF3">
            <w:pPr>
              <w:jc w:val="right"/>
              <w:rPr>
                <w:szCs w:val="24"/>
                <w:lang w:val="sr-Cyrl-RS" w:eastAsia="sr-Latn-CS"/>
              </w:rPr>
            </w:pPr>
            <w:r>
              <w:rPr>
                <w:szCs w:val="24"/>
                <w:lang w:val="sr-Cyrl-RS" w:eastAsia="sr-Latn-CS"/>
              </w:rPr>
              <w:t>10,40</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B2643F" w:rsidRDefault="001D7BF3" w:rsidP="001D7BF3">
            <w:pPr>
              <w:jc w:val="right"/>
              <w:rPr>
                <w:szCs w:val="24"/>
                <w:lang w:val="sr-Cyrl-RS" w:eastAsia="sr-Latn-CS"/>
              </w:rPr>
            </w:pPr>
            <w:r>
              <w:rPr>
                <w:szCs w:val="24"/>
                <w:lang w:val="sr-Cyrl-RS" w:eastAsia="sr-Latn-CS"/>
              </w:rPr>
              <w:t>20,80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B2643F" w:rsidRDefault="001D7BF3" w:rsidP="001D7BF3">
            <w:pPr>
              <w:jc w:val="right"/>
              <w:rPr>
                <w:szCs w:val="24"/>
                <w:lang w:val="sr-Cyrl-RS" w:eastAsia="sr-Latn-CS"/>
              </w:rPr>
            </w:pPr>
            <w:r>
              <w:rPr>
                <w:szCs w:val="24"/>
                <w:lang w:val="sr-Cyrl-RS" w:eastAsia="sr-Latn-CS"/>
              </w:rPr>
              <w:t>10,40</w:t>
            </w: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B2643F" w:rsidRDefault="001D7BF3" w:rsidP="001D7BF3">
            <w:pPr>
              <w:jc w:val="right"/>
              <w:rPr>
                <w:szCs w:val="24"/>
                <w:lang w:val="sr-Cyrl-RS" w:eastAsia="sr-Latn-CS"/>
              </w:rPr>
            </w:pPr>
            <w:r>
              <w:rPr>
                <w:szCs w:val="24"/>
                <w:lang w:val="sr-Cyrl-RS" w:eastAsia="sr-Latn-CS"/>
              </w:rPr>
              <w:t>20,80</w:t>
            </w: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445001" w:rsidRDefault="001D7BF3" w:rsidP="001D7BF3">
            <w:pPr>
              <w:jc w:val="right"/>
              <w:rPr>
                <w:szCs w:val="24"/>
                <w:lang w:val="sr-Cyrl-RS" w:eastAsia="sr-Latn-CS"/>
              </w:rPr>
            </w:pPr>
            <w:r>
              <w:rPr>
                <w:szCs w:val="24"/>
                <w:lang w:val="sr-Cyrl-RS" w:eastAsia="sr-Latn-CS"/>
              </w:rPr>
              <w:t>8,19</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445001" w:rsidRDefault="001D7BF3" w:rsidP="001D7BF3">
            <w:pPr>
              <w:jc w:val="right"/>
              <w:rPr>
                <w:szCs w:val="24"/>
                <w:lang w:val="sr-Cyrl-RS" w:eastAsia="sr-Latn-CS"/>
              </w:rPr>
            </w:pPr>
            <w:r>
              <w:rPr>
                <w:szCs w:val="24"/>
                <w:lang w:val="sr-Cyrl-RS" w:eastAsia="sr-Latn-CS"/>
              </w:rPr>
              <w:t>8,19</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r>
              <w:rPr>
                <w:szCs w:val="24"/>
                <w:lang w:val="sr-Cyrl-RS" w:eastAsia="sr-Latn-CS"/>
              </w:rPr>
              <w:t>247,64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r>
              <w:rPr>
                <w:szCs w:val="24"/>
                <w:lang w:val="sr-Cyrl-RS" w:eastAsia="sr-Latn-CS"/>
              </w:rPr>
              <w:t>247,64</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7652C"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7652C" w:rsidRDefault="001D7BF3" w:rsidP="001D7BF3">
            <w:pPr>
              <w:jc w:val="right"/>
              <w:rPr>
                <w:szCs w:val="24"/>
                <w:lang w:val="sr-Cyrl-RS"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Default="001D7BF3" w:rsidP="001D7BF3">
            <w:pPr>
              <w:jc w:val="center"/>
              <w:rPr>
                <w:bCs/>
                <w:szCs w:val="24"/>
                <w:lang w:val="sr-Cyrl-RS"/>
              </w:rPr>
            </w:pPr>
            <w:r>
              <w:rPr>
                <w:bCs/>
                <w:szCs w:val="24"/>
                <w:lang w:val="sr-Cyrl-RS"/>
              </w:rPr>
              <w:t>83 455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Default="001D7BF3" w:rsidP="001D7BF3">
            <w:pPr>
              <w:jc w:val="right"/>
              <w:rPr>
                <w:szCs w:val="24"/>
                <w:lang w:val="sr-Cyrl-RS" w:eastAsia="sr-Latn-CS"/>
              </w:rPr>
            </w:pPr>
            <w:r>
              <w:rPr>
                <w:szCs w:val="24"/>
                <w:lang w:val="sr-Cyrl-RS" w:eastAsia="sr-Latn-CS"/>
              </w:rPr>
              <w:t>1,63</w:t>
            </w:r>
          </w:p>
        </w:tc>
        <w:tc>
          <w:tcPr>
            <w:tcW w:w="974" w:type="dxa"/>
            <w:tcBorders>
              <w:top w:val="single" w:sz="4" w:space="0" w:color="auto"/>
              <w:left w:val="nil"/>
              <w:bottom w:val="single" w:sz="4" w:space="0" w:color="auto"/>
              <w:right w:val="nil"/>
            </w:tcBorders>
            <w:shd w:val="clear" w:color="auto" w:fill="auto"/>
            <w:noWrap/>
            <w:vAlign w:val="center"/>
          </w:tcPr>
          <w:p w:rsidR="001D7BF3" w:rsidRDefault="001D7BF3" w:rsidP="001D7BF3">
            <w:pPr>
              <w:jc w:val="right"/>
              <w:rPr>
                <w:szCs w:val="24"/>
                <w:lang w:val="sr-Cyrl-RS" w:eastAsia="sr-Latn-CS"/>
              </w:rPr>
            </w:pPr>
            <w:r>
              <w:rPr>
                <w:szCs w:val="24"/>
                <w:lang w:val="sr-Cyrl-RS" w:eastAsia="sr-Latn-CS"/>
              </w:rPr>
              <w:t>1,63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Default="001D7BF3" w:rsidP="001D7BF3">
            <w:pPr>
              <w:jc w:val="center"/>
              <w:rPr>
                <w:bCs/>
                <w:szCs w:val="24"/>
                <w:lang w:val="sr-Cyrl-RS"/>
              </w:rPr>
            </w:pPr>
            <w:r>
              <w:rPr>
                <w:bCs/>
                <w:szCs w:val="24"/>
                <w:lang w:val="sr-Cyrl-RS"/>
              </w:rPr>
              <w:t>83 457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Default="001D7BF3" w:rsidP="001D7BF3">
            <w:pPr>
              <w:jc w:val="right"/>
              <w:rPr>
                <w:szCs w:val="24"/>
                <w:lang w:val="sr-Cyrl-RS" w:eastAsia="sr-Latn-CS"/>
              </w:rPr>
            </w:pPr>
            <w:r>
              <w:rPr>
                <w:szCs w:val="24"/>
                <w:lang w:val="sr-Cyrl-RS" w:eastAsia="sr-Latn-CS"/>
              </w:rPr>
              <w:t>3,31</w:t>
            </w:r>
          </w:p>
        </w:tc>
        <w:tc>
          <w:tcPr>
            <w:tcW w:w="974" w:type="dxa"/>
            <w:tcBorders>
              <w:top w:val="single" w:sz="4" w:space="0" w:color="auto"/>
              <w:left w:val="nil"/>
              <w:bottom w:val="single" w:sz="4" w:space="0" w:color="auto"/>
              <w:right w:val="nil"/>
            </w:tcBorders>
            <w:shd w:val="clear" w:color="auto" w:fill="auto"/>
            <w:noWrap/>
            <w:vAlign w:val="center"/>
          </w:tcPr>
          <w:p w:rsidR="001D7BF3" w:rsidRDefault="001D7BF3" w:rsidP="001D7BF3">
            <w:pPr>
              <w:jc w:val="right"/>
              <w:rPr>
                <w:szCs w:val="24"/>
                <w:lang w:val="sr-Cyrl-RS" w:eastAsia="sr-Latn-CS"/>
              </w:rPr>
            </w:pPr>
            <w:r>
              <w:rPr>
                <w:szCs w:val="24"/>
                <w:lang w:val="sr-Cyrl-RS" w:eastAsia="sr-Latn-CS"/>
              </w:rPr>
              <w:t>3,31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203C83" w:rsidRDefault="001D7BF3" w:rsidP="001D7BF3">
            <w:pPr>
              <w:jc w:val="right"/>
              <w:rPr>
                <w:szCs w:val="24"/>
                <w:lang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Default="001D7BF3" w:rsidP="001D7BF3">
            <w:pPr>
              <w:jc w:val="center"/>
              <w:rPr>
                <w:bCs/>
                <w:szCs w:val="24"/>
                <w:lang w:val="sr-Cyrl-RS"/>
              </w:rPr>
            </w:pPr>
            <w:r>
              <w:rPr>
                <w:bCs/>
                <w:szCs w:val="24"/>
                <w:lang w:val="sr-Cyrl-RS"/>
              </w:rPr>
              <w:t>83 469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Default="001D7BF3" w:rsidP="001D7BF3">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Default="001D7BF3" w:rsidP="001D7BF3">
            <w:pPr>
              <w:jc w:val="right"/>
              <w:rPr>
                <w:szCs w:val="24"/>
                <w:lang w:val="sr-Cyrl-RS" w:eastAsia="sr-Latn-CS"/>
              </w:rPr>
            </w:pP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D14F9B"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D14F9B"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1D7BF3">
            <w:pPr>
              <w:jc w:val="right"/>
              <w:rPr>
                <w:szCs w:val="24"/>
                <w:lang w:val="sr-Cyrl-RS" w:eastAsia="sr-Latn-CS"/>
              </w:rPr>
            </w:pPr>
            <w:r>
              <w:rPr>
                <w:szCs w:val="24"/>
                <w:lang w:val="sr-Cyrl-RS" w:eastAsia="sr-Latn-CS"/>
              </w:rPr>
              <w:t>1,20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Default="001D7BF3" w:rsidP="001D7BF3">
            <w:pPr>
              <w:jc w:val="right"/>
              <w:rPr>
                <w:szCs w:val="24"/>
                <w:lang w:val="sr-Cyrl-RS" w:eastAsia="sr-Latn-CS"/>
              </w:rPr>
            </w:pPr>
            <w:r>
              <w:rPr>
                <w:szCs w:val="24"/>
                <w:lang w:val="sr-Cyrl-RS" w:eastAsia="sr-Latn-CS"/>
              </w:rPr>
              <w:t>1,20</w:t>
            </w: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D14F9B"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D14F9B" w:rsidRDefault="001D7BF3" w:rsidP="001D7BF3">
            <w:pPr>
              <w:jc w:val="right"/>
              <w:rPr>
                <w:szCs w:val="24"/>
                <w:lang w:val="sr-Cyrl-RS"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Pr="00F65C18" w:rsidRDefault="001D7BF3" w:rsidP="001D7BF3">
            <w:pPr>
              <w:jc w:val="center"/>
              <w:rPr>
                <w:bCs/>
                <w:szCs w:val="24"/>
                <w:lang w:val="sr-Cyrl-RS"/>
              </w:rPr>
            </w:pPr>
            <w:r>
              <w:rPr>
                <w:bCs/>
                <w:szCs w:val="24"/>
                <w:lang w:val="sr-Cyrl-RS"/>
              </w:rPr>
              <w:t>83 475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r>
              <w:rPr>
                <w:szCs w:val="24"/>
                <w:lang w:val="sr-Cyrl-RS" w:eastAsia="sr-Latn-CS"/>
              </w:rPr>
              <w:t>92,28</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F65C18" w:rsidRDefault="001D7BF3" w:rsidP="001D7BF3">
            <w:pPr>
              <w:jc w:val="right"/>
              <w:rPr>
                <w:szCs w:val="24"/>
                <w:lang w:val="sr-Cyrl-RS" w:eastAsia="sr-Latn-CS"/>
              </w:rPr>
            </w:pPr>
            <w:r>
              <w:rPr>
                <w:szCs w:val="24"/>
                <w:lang w:val="sr-Cyrl-RS" w:eastAsia="sr-Latn-CS"/>
              </w:rPr>
              <w:t>184,56</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r>
              <w:rPr>
                <w:szCs w:val="24"/>
                <w:lang w:val="sr-Cyrl-RS" w:eastAsia="sr-Latn-CS"/>
              </w:rPr>
              <w:t>92,28</w:t>
            </w: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F65C18" w:rsidRDefault="001D7BF3" w:rsidP="001D7BF3">
            <w:pPr>
              <w:jc w:val="right"/>
              <w:rPr>
                <w:szCs w:val="24"/>
                <w:lang w:val="sr-Cyrl-RS" w:eastAsia="sr-Latn-CS"/>
              </w:rPr>
            </w:pPr>
            <w:r>
              <w:rPr>
                <w:szCs w:val="24"/>
                <w:lang w:val="sr-Cyrl-RS" w:eastAsia="sr-Latn-CS"/>
              </w:rPr>
              <w:t>184,56</w:t>
            </w: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D14F9B"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D14F9B"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C23ADF" w:rsidRDefault="001D7BF3" w:rsidP="001D7BF3">
            <w:pPr>
              <w:jc w:val="right"/>
              <w:rPr>
                <w:szCs w:val="24"/>
                <w:lang w:val="sr-Cyrl-RS" w:eastAsia="sr-Latn-CS"/>
              </w:rPr>
            </w:pPr>
            <w:r>
              <w:rPr>
                <w:szCs w:val="24"/>
                <w:lang w:val="sr-Cyrl-RS" w:eastAsia="sr-Latn-CS"/>
              </w:rPr>
              <w:t>93,50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C23ADF" w:rsidRDefault="001D7BF3" w:rsidP="001D7BF3">
            <w:pPr>
              <w:jc w:val="right"/>
              <w:rPr>
                <w:szCs w:val="24"/>
                <w:lang w:val="sr-Cyrl-RS" w:eastAsia="sr-Latn-CS"/>
              </w:rPr>
            </w:pPr>
            <w:r>
              <w:rPr>
                <w:szCs w:val="24"/>
                <w:lang w:val="sr-Cyrl-RS" w:eastAsia="sr-Latn-CS"/>
              </w:rPr>
              <w:t>93,50</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D14F9B"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D14F9B" w:rsidRDefault="001D7BF3" w:rsidP="001D7BF3">
            <w:pPr>
              <w:jc w:val="right"/>
              <w:rPr>
                <w:szCs w:val="24"/>
                <w:lang w:val="sr-Cyrl-RS"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Default="001D7BF3" w:rsidP="001D7BF3">
            <w:pPr>
              <w:jc w:val="center"/>
              <w:rPr>
                <w:bCs/>
                <w:szCs w:val="24"/>
                <w:lang w:val="sr-Cyrl-RS"/>
              </w:rPr>
            </w:pPr>
            <w:r>
              <w:rPr>
                <w:bCs/>
                <w:szCs w:val="24"/>
                <w:lang w:val="sr-Cyrl-RS"/>
              </w:rPr>
              <w:t>83 477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Default="001D7BF3" w:rsidP="001D7BF3">
            <w:pPr>
              <w:jc w:val="right"/>
              <w:rPr>
                <w:szCs w:val="24"/>
                <w:lang w:val="sr-Cyrl-RS"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Default="001D7BF3" w:rsidP="001D7BF3">
            <w:pPr>
              <w:jc w:val="right"/>
              <w:rPr>
                <w:szCs w:val="24"/>
                <w:lang w:val="sr-Cyrl-RS" w:eastAsia="sr-Latn-CS"/>
              </w:rPr>
            </w:pP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D14F9B"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D14F9B"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C23ADF" w:rsidRDefault="001D7BF3" w:rsidP="001D7BF3">
            <w:pPr>
              <w:jc w:val="right"/>
              <w:rPr>
                <w:szCs w:val="24"/>
                <w:lang w:val="sr-Cyrl-RS" w:eastAsia="sr-Latn-CS"/>
              </w:rPr>
            </w:pPr>
            <w:r>
              <w:rPr>
                <w:szCs w:val="24"/>
                <w:lang w:val="sr-Cyrl-RS" w:eastAsia="sr-Latn-CS"/>
              </w:rPr>
              <w:t>1,34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Pr="00C23ADF" w:rsidRDefault="001D7BF3" w:rsidP="001D7BF3">
            <w:pPr>
              <w:jc w:val="right"/>
              <w:rPr>
                <w:szCs w:val="24"/>
                <w:lang w:val="sr-Cyrl-RS" w:eastAsia="sr-Latn-CS"/>
              </w:rPr>
            </w:pPr>
            <w:r>
              <w:rPr>
                <w:szCs w:val="24"/>
                <w:lang w:val="sr-Cyrl-RS" w:eastAsia="sr-Latn-CS"/>
              </w:rPr>
              <w:t>1,34</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D14F9B"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D14F9B"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D14F9B" w:rsidRDefault="001D7BF3" w:rsidP="001D7BF3">
            <w:pPr>
              <w:jc w:val="right"/>
              <w:rPr>
                <w:szCs w:val="24"/>
                <w:lang w:val="sr-Cyrl-RS" w:eastAsia="sr-Latn-CS"/>
              </w:rPr>
            </w:pPr>
          </w:p>
        </w:tc>
      </w:tr>
      <w:tr w:rsidR="00A6019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A60193" w:rsidRPr="00F65C18" w:rsidRDefault="00A60193" w:rsidP="00A60193">
            <w:pPr>
              <w:jc w:val="center"/>
              <w:rPr>
                <w:bCs/>
                <w:szCs w:val="24"/>
                <w:lang w:val="sr-Cyrl-RS"/>
              </w:rPr>
            </w:pPr>
            <w:r>
              <w:rPr>
                <w:bCs/>
                <w:szCs w:val="24"/>
                <w:lang w:val="sr-Cyrl-RS"/>
              </w:rPr>
              <w:t>83 483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93" w:rsidRPr="00F65C18" w:rsidRDefault="00A60193" w:rsidP="00A6019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A60193" w:rsidRPr="00F65C18" w:rsidRDefault="00A60193" w:rsidP="00A6019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93" w:rsidRPr="00203C83" w:rsidRDefault="00A60193" w:rsidP="00A60193">
            <w:pPr>
              <w:jc w:val="right"/>
              <w:rPr>
                <w:szCs w:val="24"/>
                <w:lang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A60193" w:rsidRPr="00203C83" w:rsidRDefault="00A60193" w:rsidP="00A6019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93" w:rsidRPr="00203C83" w:rsidRDefault="00A60193" w:rsidP="00A60193">
            <w:pPr>
              <w:jc w:val="right"/>
              <w:rPr>
                <w:szCs w:val="24"/>
                <w:lang w:eastAsia="sr-Latn-CS"/>
              </w:rPr>
            </w:pP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A60193" w:rsidRPr="00203C83" w:rsidRDefault="00A60193" w:rsidP="00A6019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vAlign w:val="center"/>
          </w:tcPr>
          <w:p w:rsidR="00A60193" w:rsidRPr="00203C83" w:rsidRDefault="00A60193" w:rsidP="00A6019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A60193" w:rsidRPr="00203C83" w:rsidRDefault="00A60193" w:rsidP="00A6019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60193" w:rsidRPr="00445001" w:rsidRDefault="00A60193" w:rsidP="00A6019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60193" w:rsidRPr="00445001" w:rsidRDefault="00A60193" w:rsidP="00A6019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A60193" w:rsidRPr="00203C83" w:rsidRDefault="00A60193" w:rsidP="00A6019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A60193" w:rsidRPr="00203C83" w:rsidRDefault="00A60193" w:rsidP="00A6019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A60193" w:rsidRPr="001D7BF3" w:rsidRDefault="00A60193" w:rsidP="00A60193">
            <w:pPr>
              <w:jc w:val="right"/>
              <w:rPr>
                <w:szCs w:val="24"/>
                <w:lang w:val="sr-Cyrl-RS" w:eastAsia="sr-Latn-CS"/>
              </w:rPr>
            </w:pPr>
            <w:r>
              <w:rPr>
                <w:szCs w:val="24"/>
                <w:lang w:val="sr-Cyrl-RS" w:eastAsia="sr-Latn-CS"/>
              </w:rPr>
              <w:t>19,94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A60193" w:rsidRPr="001D7BF3" w:rsidRDefault="00A60193" w:rsidP="00A60193">
            <w:pPr>
              <w:jc w:val="right"/>
              <w:rPr>
                <w:szCs w:val="24"/>
                <w:lang w:val="sr-Cyrl-RS" w:eastAsia="sr-Latn-CS"/>
              </w:rPr>
            </w:pPr>
            <w:r>
              <w:rPr>
                <w:szCs w:val="24"/>
                <w:lang w:val="sr-Cyrl-RS" w:eastAsia="sr-Latn-CS"/>
              </w:rPr>
              <w:t>19,94</w:t>
            </w: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60193" w:rsidRPr="00203C83" w:rsidRDefault="00A60193" w:rsidP="00A6019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A60193" w:rsidRPr="00203C83" w:rsidRDefault="00A60193" w:rsidP="00A60193">
            <w:pPr>
              <w:jc w:val="right"/>
              <w:rPr>
                <w:szCs w:val="24"/>
                <w:lang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1D7BF3" w:rsidRDefault="001D7BF3" w:rsidP="001D7BF3">
            <w:pPr>
              <w:jc w:val="center"/>
              <w:rPr>
                <w:bCs/>
                <w:szCs w:val="24"/>
                <w:lang w:val="sr-Cyrl-RS"/>
              </w:rPr>
            </w:pPr>
            <w:r>
              <w:rPr>
                <w:bCs/>
                <w:szCs w:val="24"/>
                <w:lang w:val="sr-Cyrl-RS"/>
              </w:rPr>
              <w:t>Чистине</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nil"/>
              <w:bottom w:val="single" w:sz="4" w:space="0" w:color="auto"/>
              <w:right w:val="nil"/>
            </w:tcBorders>
            <w:shd w:val="clear" w:color="auto" w:fill="auto"/>
            <w:noWrap/>
            <w:vAlign w:val="center"/>
          </w:tcPr>
          <w:p w:rsidR="001D7BF3" w:rsidRPr="00F65C18"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203C83" w:rsidRDefault="001D7BF3" w:rsidP="001D7BF3">
            <w:pPr>
              <w:jc w:val="right"/>
              <w:rPr>
                <w:szCs w:val="24"/>
                <w:lang w:eastAsia="sr-Latn-CS"/>
              </w:rPr>
            </w:pP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BF3" w:rsidRPr="00A60193" w:rsidRDefault="00A60193" w:rsidP="001D7BF3">
            <w:pPr>
              <w:jc w:val="right"/>
              <w:rPr>
                <w:szCs w:val="24"/>
                <w:lang w:val="sr-Cyrl-RS" w:eastAsia="sr-Latn-CS"/>
              </w:rPr>
            </w:pPr>
            <w:r>
              <w:rPr>
                <w:szCs w:val="24"/>
                <w:lang w:val="sr-Cyrl-RS" w:eastAsia="sr-Latn-CS"/>
              </w:rPr>
              <w:t>7,97</w:t>
            </w:r>
          </w:p>
        </w:tc>
        <w:tc>
          <w:tcPr>
            <w:tcW w:w="974" w:type="dxa"/>
            <w:tcBorders>
              <w:top w:val="single" w:sz="4" w:space="0" w:color="auto"/>
              <w:left w:val="nil"/>
              <w:bottom w:val="single" w:sz="4" w:space="0" w:color="auto"/>
              <w:right w:val="single" w:sz="8" w:space="0" w:color="auto"/>
            </w:tcBorders>
            <w:shd w:val="clear" w:color="auto" w:fill="auto"/>
            <w:noWrap/>
            <w:vAlign w:val="center"/>
          </w:tcPr>
          <w:p w:rsidR="001D7BF3" w:rsidRPr="00A60193" w:rsidRDefault="00A60193" w:rsidP="001D7BF3">
            <w:pPr>
              <w:jc w:val="right"/>
              <w:rPr>
                <w:szCs w:val="24"/>
                <w:lang w:val="sr-Cyrl-RS" w:eastAsia="sr-Latn-CS"/>
              </w:rPr>
            </w:pPr>
            <w:r>
              <w:rPr>
                <w:szCs w:val="24"/>
                <w:lang w:val="sr-Cyrl-RS" w:eastAsia="sr-Latn-CS"/>
              </w:rPr>
              <w:t>15,94</w:t>
            </w:r>
          </w:p>
        </w:tc>
        <w:tc>
          <w:tcPr>
            <w:tcW w:w="974"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vAlign w:val="center"/>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D7BF3"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203C83" w:rsidRDefault="001D7BF3" w:rsidP="001D7BF3">
            <w:pPr>
              <w:jc w:val="right"/>
              <w:rPr>
                <w:szCs w:val="24"/>
                <w:lang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D7BF3" w:rsidRPr="001D7BF3"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1D7BF3" w:rsidRPr="001D7BF3" w:rsidRDefault="001D7BF3" w:rsidP="001D7BF3">
            <w:pPr>
              <w:jc w:val="right"/>
              <w:rPr>
                <w:szCs w:val="24"/>
                <w:lang w:val="sr-Cyrl-RS" w:eastAsia="sr-Latn-CS"/>
              </w:rPr>
            </w:pP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7652C"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7652C" w:rsidRDefault="001D7BF3" w:rsidP="001D7BF3">
            <w:pPr>
              <w:jc w:val="right"/>
              <w:rPr>
                <w:szCs w:val="24"/>
                <w:lang w:val="sr-Cyrl-RS" w:eastAsia="sr-Latn-CS"/>
              </w:rPr>
            </w:pPr>
          </w:p>
        </w:tc>
      </w:tr>
      <w:tr w:rsidR="001D7BF3" w:rsidRPr="00203C83" w:rsidTr="001E71BC">
        <w:trPr>
          <w:gridBefore w:val="1"/>
          <w:gridAfter w:val="1"/>
          <w:wBefore w:w="6" w:type="dxa"/>
          <w:wAfter w:w="11" w:type="dxa"/>
          <w:trHeight w:val="255"/>
        </w:trPr>
        <w:tc>
          <w:tcPr>
            <w:tcW w:w="1709"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1D7BF3" w:rsidRPr="00203C83" w:rsidRDefault="001D7BF3" w:rsidP="001D7BF3">
            <w:pPr>
              <w:jc w:val="center"/>
              <w:rPr>
                <w:szCs w:val="24"/>
              </w:rPr>
            </w:pPr>
            <w:r>
              <w:rPr>
                <w:szCs w:val="24"/>
              </w:rPr>
              <w:t>Укупно</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D7BF3" w:rsidRPr="00F65C18" w:rsidRDefault="001D7BF3" w:rsidP="001D7BF3">
            <w:pPr>
              <w:jc w:val="right"/>
              <w:rPr>
                <w:szCs w:val="24"/>
                <w:lang w:val="sr-Cyrl-RS" w:eastAsia="sr-Latn-CS"/>
              </w:rPr>
            </w:pPr>
            <w:r>
              <w:rPr>
                <w:szCs w:val="24"/>
                <w:lang w:val="sr-Cyrl-RS" w:eastAsia="sr-Latn-CS"/>
              </w:rPr>
              <w:t>4,94</w:t>
            </w:r>
          </w:p>
        </w:tc>
        <w:tc>
          <w:tcPr>
            <w:tcW w:w="974" w:type="dxa"/>
            <w:tcBorders>
              <w:top w:val="single" w:sz="4" w:space="0" w:color="auto"/>
              <w:left w:val="nil"/>
              <w:bottom w:val="single" w:sz="4" w:space="0" w:color="auto"/>
              <w:right w:val="nil"/>
            </w:tcBorders>
            <w:shd w:val="clear" w:color="auto" w:fill="D9D9D9" w:themeFill="background1" w:themeFillShade="D9"/>
            <w:noWrap/>
            <w:vAlign w:val="center"/>
          </w:tcPr>
          <w:p w:rsidR="001D7BF3" w:rsidRPr="00F65C18" w:rsidRDefault="001D7BF3" w:rsidP="001D7BF3">
            <w:pPr>
              <w:jc w:val="right"/>
              <w:rPr>
                <w:szCs w:val="24"/>
                <w:lang w:val="sr-Cyrl-RS" w:eastAsia="sr-Latn-CS"/>
              </w:rPr>
            </w:pPr>
            <w:r>
              <w:rPr>
                <w:szCs w:val="24"/>
                <w:lang w:val="sr-Cyrl-RS" w:eastAsia="sr-Latn-CS"/>
              </w:rPr>
              <w:t>4,94</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D7BF3" w:rsidRPr="00E16982" w:rsidRDefault="001D7BF3" w:rsidP="001D7BF3">
            <w:pPr>
              <w:jc w:val="right"/>
              <w:rPr>
                <w:szCs w:val="24"/>
                <w:lang w:val="sr-Cyrl-RS" w:eastAsia="sr-Latn-CS"/>
              </w:rPr>
            </w:pPr>
            <w:r>
              <w:rPr>
                <w:szCs w:val="24"/>
                <w:lang w:val="sr-Cyrl-RS" w:eastAsia="sr-Latn-CS"/>
              </w:rPr>
              <w:t>156,47</w:t>
            </w:r>
          </w:p>
        </w:tc>
        <w:tc>
          <w:tcPr>
            <w:tcW w:w="975"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1D7BF3" w:rsidRPr="00E16982" w:rsidRDefault="001D7BF3" w:rsidP="001D7BF3">
            <w:pPr>
              <w:jc w:val="right"/>
              <w:rPr>
                <w:szCs w:val="24"/>
                <w:lang w:val="sr-Cyrl-RS" w:eastAsia="sr-Latn-CS"/>
              </w:rPr>
            </w:pPr>
            <w:r>
              <w:rPr>
                <w:szCs w:val="24"/>
                <w:lang w:val="sr-Cyrl-RS" w:eastAsia="sr-Latn-CS"/>
              </w:rPr>
              <w:t>312,94</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D7BF3" w:rsidRPr="00111350" w:rsidRDefault="00111350" w:rsidP="001D7BF3">
            <w:pPr>
              <w:jc w:val="right"/>
              <w:rPr>
                <w:szCs w:val="24"/>
                <w:lang w:val="sr-Latn-RS" w:eastAsia="sr-Latn-CS"/>
              </w:rPr>
            </w:pPr>
            <w:r>
              <w:rPr>
                <w:szCs w:val="24"/>
                <w:lang w:val="sr-Latn-RS" w:eastAsia="sr-Latn-CS"/>
              </w:rPr>
              <w:t>164,44</w:t>
            </w:r>
          </w:p>
        </w:tc>
        <w:tc>
          <w:tcPr>
            <w:tcW w:w="974"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1D7BF3" w:rsidRPr="00111350" w:rsidRDefault="00111350" w:rsidP="001D7BF3">
            <w:pPr>
              <w:jc w:val="right"/>
              <w:rPr>
                <w:szCs w:val="24"/>
                <w:lang w:val="sr-Latn-RS" w:eastAsia="sr-Latn-CS"/>
              </w:rPr>
            </w:pPr>
            <w:r>
              <w:rPr>
                <w:szCs w:val="24"/>
                <w:lang w:val="sr-Latn-RS" w:eastAsia="sr-Latn-CS"/>
              </w:rPr>
              <w:t>328,88</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7BF3" w:rsidRPr="00111350" w:rsidRDefault="00111350" w:rsidP="001D7BF3">
            <w:pPr>
              <w:jc w:val="right"/>
              <w:rPr>
                <w:szCs w:val="24"/>
                <w:lang w:val="sr-Latn-RS" w:eastAsia="sr-Latn-CS"/>
              </w:rPr>
            </w:pPr>
            <w:r>
              <w:rPr>
                <w:szCs w:val="24"/>
                <w:lang w:val="sr-Latn-RS" w:eastAsia="sr-Latn-CS"/>
              </w:rPr>
              <w:t>3,37</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7BF3" w:rsidRPr="00111350" w:rsidRDefault="00111350" w:rsidP="001D7BF3">
            <w:pPr>
              <w:jc w:val="right"/>
              <w:rPr>
                <w:szCs w:val="24"/>
                <w:lang w:val="sr-Latn-RS" w:eastAsia="sr-Latn-CS"/>
              </w:rPr>
            </w:pPr>
            <w:r>
              <w:rPr>
                <w:szCs w:val="24"/>
                <w:lang w:val="sr-Latn-RS" w:eastAsia="sr-Latn-CS"/>
              </w:rPr>
              <w:t>3,37</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7BF3" w:rsidRPr="00111350" w:rsidRDefault="00111350" w:rsidP="001D7BF3">
            <w:pPr>
              <w:jc w:val="right"/>
              <w:rPr>
                <w:szCs w:val="24"/>
                <w:lang w:val="sr-Latn-RS" w:eastAsia="sr-Latn-CS"/>
              </w:rPr>
            </w:pPr>
            <w:r>
              <w:rPr>
                <w:szCs w:val="24"/>
                <w:lang w:val="sr-Latn-RS" w:eastAsia="sr-Latn-CS"/>
              </w:rPr>
              <w:t>144,14</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7BF3" w:rsidRPr="00111350" w:rsidRDefault="00111350" w:rsidP="001D7BF3">
            <w:pPr>
              <w:jc w:val="right"/>
              <w:rPr>
                <w:szCs w:val="24"/>
                <w:lang w:val="sr-Latn-RS" w:eastAsia="sr-Latn-CS"/>
              </w:rPr>
            </w:pPr>
            <w:r>
              <w:rPr>
                <w:szCs w:val="24"/>
                <w:lang w:val="sr-Latn-RS" w:eastAsia="sr-Latn-CS"/>
              </w:rPr>
              <w:t>144,14</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7BF3" w:rsidRPr="00D14F9B" w:rsidRDefault="001D7BF3" w:rsidP="001D7BF3">
            <w:pPr>
              <w:jc w:val="right"/>
              <w:rPr>
                <w:szCs w:val="24"/>
                <w:lang w:val="sr-Cyrl-RS" w:eastAsia="sr-Latn-CS"/>
              </w:rPr>
            </w:pPr>
            <w:r>
              <w:rPr>
                <w:szCs w:val="24"/>
                <w:lang w:val="sr-Cyrl-RS" w:eastAsia="sr-Latn-CS"/>
              </w:rPr>
              <w:t>557,90</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7BF3" w:rsidRPr="00D14F9B" w:rsidRDefault="001D7BF3" w:rsidP="001D7BF3">
            <w:pPr>
              <w:jc w:val="right"/>
              <w:rPr>
                <w:szCs w:val="24"/>
                <w:lang w:val="sr-Cyrl-RS" w:eastAsia="sr-Latn-CS"/>
              </w:rPr>
            </w:pPr>
            <w:r>
              <w:rPr>
                <w:szCs w:val="24"/>
                <w:lang w:val="sr-Cyrl-RS" w:eastAsia="sr-Latn-CS"/>
              </w:rPr>
              <w:t>557,90</w:t>
            </w:r>
          </w:p>
        </w:tc>
        <w:tc>
          <w:tcPr>
            <w:tcW w:w="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7BF3" w:rsidRPr="00D14F9B" w:rsidRDefault="001D7BF3" w:rsidP="001D7BF3">
            <w:pPr>
              <w:jc w:val="right"/>
              <w:rPr>
                <w:szCs w:val="24"/>
                <w:lang w:val="sr-Cyrl-RS" w:eastAsia="sr-Latn-CS"/>
              </w:rPr>
            </w:pPr>
            <w:r>
              <w:rPr>
                <w:szCs w:val="24"/>
                <w:lang w:val="sr-Cyrl-RS" w:eastAsia="sr-Latn-CS"/>
              </w:rPr>
              <w:t>21,93</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7BF3" w:rsidRPr="00D14F9B" w:rsidRDefault="001D7BF3" w:rsidP="001D7BF3">
            <w:pPr>
              <w:jc w:val="right"/>
              <w:rPr>
                <w:szCs w:val="24"/>
                <w:lang w:val="sr-Cyrl-RS" w:eastAsia="sr-Latn-CS"/>
              </w:rPr>
            </w:pPr>
            <w:r>
              <w:rPr>
                <w:szCs w:val="24"/>
                <w:lang w:val="sr-Cyrl-RS" w:eastAsia="sr-Latn-CS"/>
              </w:rPr>
              <w:t>21,93</w:t>
            </w:r>
          </w:p>
        </w:tc>
        <w:tc>
          <w:tcPr>
            <w:tcW w:w="97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7652C" w:rsidRDefault="001D7BF3" w:rsidP="001D7BF3">
            <w:pPr>
              <w:jc w:val="right"/>
              <w:rPr>
                <w:szCs w:val="24"/>
                <w:lang w:val="sr-Cyrl-RS" w:eastAsia="sr-Latn-CS"/>
              </w:rPr>
            </w:pPr>
          </w:p>
        </w:tc>
        <w:tc>
          <w:tcPr>
            <w:tcW w:w="9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D7BF3" w:rsidRPr="0077652C" w:rsidRDefault="001D7BF3" w:rsidP="001D7BF3">
            <w:pPr>
              <w:jc w:val="right"/>
              <w:rPr>
                <w:szCs w:val="24"/>
                <w:lang w:val="sr-Cyrl-RS" w:eastAsia="sr-Latn-CS"/>
              </w:rPr>
            </w:pPr>
          </w:p>
        </w:tc>
      </w:tr>
    </w:tbl>
    <w:p w:rsidR="005900BE" w:rsidRDefault="005900BE"/>
    <w:p w:rsidR="00732569" w:rsidRPr="00203C83" w:rsidRDefault="00BE010D" w:rsidP="00B5350C">
      <w:pPr>
        <w:ind w:firstLine="709"/>
        <w:rPr>
          <w:szCs w:val="24"/>
          <w:lang w:val="sr-Latn-CS"/>
        </w:rPr>
      </w:pPr>
      <w:r>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8.1.2.-0., 8.1.2.-1.</w:t>
      </w:r>
      <w:r w:rsidR="004274A8" w:rsidRPr="00203C83">
        <w:rPr>
          <w:szCs w:val="24"/>
          <w:lang w:val="sr-Latn-CS"/>
        </w:rPr>
        <w:t xml:space="preserve">, 8.1.2.-2. </w:t>
      </w:r>
      <w:r w:rsidR="00B61EF7">
        <w:rPr>
          <w:szCs w:val="24"/>
          <w:lang w:val="sr-Latn-CS"/>
        </w:rPr>
        <w:t>и</w:t>
      </w:r>
      <w:r w:rsidR="004274A8" w:rsidRPr="00203C83">
        <w:rPr>
          <w:szCs w:val="24"/>
          <w:lang w:val="sr-Latn-CS"/>
        </w:rPr>
        <w:t xml:space="preserve"> 8.1.2.-3.</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им</w:t>
      </w:r>
      <w:r w:rsidR="00732569" w:rsidRPr="00203C83">
        <w:rPr>
          <w:szCs w:val="24"/>
          <w:lang w:val="sr-Latn-CS"/>
        </w:rPr>
        <w:t xml:space="preserve"> </w:t>
      </w:r>
      <w:r w:rsidR="00B61EF7">
        <w:rPr>
          <w:szCs w:val="24"/>
          <w:lang w:val="sr-Latn-CS"/>
        </w:rPr>
        <w:t>пој</w:t>
      </w:r>
      <w:r>
        <w:rPr>
          <w:szCs w:val="24"/>
          <w:lang w:val="sr-Latn-CS"/>
        </w:rPr>
        <w:t>ед</w:t>
      </w:r>
      <w:r w:rsidR="00B61EF7">
        <w:rPr>
          <w:szCs w:val="24"/>
          <w:lang w:val="sr-Latn-CS"/>
        </w:rPr>
        <w:t>иних</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а</w:t>
      </w:r>
      <w:r w:rsidR="00732569" w:rsidRPr="00203C83">
        <w:rPr>
          <w:szCs w:val="24"/>
          <w:lang w:val="sr-Latn-CS"/>
        </w:rPr>
        <w:t xml:space="preserve"> </w:t>
      </w:r>
      <w:r w:rsidR="00B61EF7">
        <w:rPr>
          <w:szCs w:val="24"/>
          <w:lang w:val="sr-Latn-CS"/>
        </w:rPr>
        <w:t>уз</w:t>
      </w:r>
      <w:r>
        <w:rPr>
          <w:szCs w:val="24"/>
          <w:lang w:val="sr-Latn-CS"/>
        </w:rPr>
        <w:t>г</w:t>
      </w:r>
      <w:r w:rsidR="00B61EF7">
        <w:rPr>
          <w:szCs w:val="24"/>
          <w:lang w:val="sr-Latn-CS"/>
        </w:rPr>
        <w:t>ојних</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sidR="00B61EF7">
        <w:rPr>
          <w:szCs w:val="24"/>
          <w:lang w:val="sr-Latn-CS"/>
        </w:rPr>
        <w:t>ф</w:t>
      </w:r>
      <w:r>
        <w:rPr>
          <w:szCs w:val="24"/>
          <w:lang w:val="sr-Latn-CS"/>
        </w:rPr>
        <w:t>а</w:t>
      </w:r>
      <w:r w:rsidR="00B61EF7">
        <w:rPr>
          <w:szCs w:val="24"/>
          <w:lang w:val="sr-Latn-CS"/>
        </w:rPr>
        <w:t>з</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који</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нос</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ег</w:t>
      </w:r>
      <w:r w:rsidR="00B61EF7">
        <w:rPr>
          <w:szCs w:val="24"/>
          <w:lang w:val="sr-Latn-CS"/>
        </w:rPr>
        <w:t>у</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w:t>
      </w:r>
      <w:r w:rsidR="001019E7">
        <w:rPr>
          <w:szCs w:val="24"/>
          <w:lang w:val="sr-Latn-CS"/>
        </w:rPr>
        <w:t>љ</w:t>
      </w:r>
      <w:r>
        <w:rPr>
          <w:szCs w:val="24"/>
          <w:lang w:val="sr-Latn-CS"/>
        </w:rPr>
        <w:t>е</w:t>
      </w:r>
      <w:r w:rsidR="00B61EF7">
        <w:rPr>
          <w:szCs w:val="24"/>
          <w:lang w:val="sr-Latn-CS"/>
        </w:rPr>
        <w:t>них</w:t>
      </w:r>
      <w:r w:rsidR="00732569"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732569" w:rsidRPr="00203C83">
        <w:rPr>
          <w:szCs w:val="24"/>
          <w:lang w:val="sr-Latn-CS"/>
        </w:rPr>
        <w:t xml:space="preserve">). </w:t>
      </w:r>
      <w:r>
        <w:rPr>
          <w:szCs w:val="24"/>
          <w:lang w:val="sr-Latn-CS"/>
        </w:rPr>
        <w:t>Св</w:t>
      </w:r>
      <w:r w:rsidR="00B61EF7">
        <w:rPr>
          <w:szCs w:val="24"/>
          <w:lang w:val="sr-Latn-CS"/>
        </w:rPr>
        <w:t>и</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ни</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732569" w:rsidRPr="00203C83">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p>
    <w:p w:rsidR="00732569" w:rsidRPr="00203C83" w:rsidRDefault="00732569" w:rsidP="00B5350C">
      <w:pPr>
        <w:pStyle w:val="Heading3"/>
        <w:rPr>
          <w:szCs w:val="24"/>
          <w:lang w:val="sr-Latn-CS"/>
        </w:rPr>
      </w:pPr>
      <w:bookmarkStart w:id="767" w:name="_Toc329146708"/>
      <w:bookmarkStart w:id="768" w:name="_Toc329328450"/>
      <w:bookmarkStart w:id="769" w:name="_Toc410988408"/>
      <w:bookmarkStart w:id="770" w:name="_Toc478456555"/>
      <w:bookmarkStart w:id="771" w:name="_Toc503785495"/>
      <w:bookmarkStart w:id="772" w:name="_Toc503786070"/>
      <w:bookmarkStart w:id="773" w:name="_Toc503786559"/>
      <w:bookmarkStart w:id="774" w:name="_Toc503787430"/>
      <w:bookmarkStart w:id="775" w:name="_Toc535232878"/>
      <w:bookmarkStart w:id="776" w:name="_Toc535233744"/>
      <w:r w:rsidRPr="00203C83">
        <w:rPr>
          <w:szCs w:val="24"/>
          <w:lang w:val="sr-Latn-CS"/>
        </w:rPr>
        <w:t xml:space="preserve">8.1.3.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попу</w:t>
      </w:r>
      <w:r w:rsidR="001019E7">
        <w:rPr>
          <w:szCs w:val="24"/>
        </w:rPr>
        <w:t>њ</w:t>
      </w:r>
      <w:r w:rsidR="00BE010D">
        <w:rPr>
          <w:szCs w:val="24"/>
        </w:rPr>
        <w:t>ава</w:t>
      </w:r>
      <w:r w:rsidR="001019E7">
        <w:rPr>
          <w:szCs w:val="24"/>
        </w:rPr>
        <w:t>њ</w:t>
      </w:r>
      <w:r w:rsidR="00BE010D">
        <w:rPr>
          <w:szCs w:val="24"/>
        </w:rPr>
        <w:t>а</w:t>
      </w:r>
      <w:bookmarkEnd w:id="767"/>
      <w:bookmarkEnd w:id="768"/>
      <w:bookmarkEnd w:id="769"/>
      <w:bookmarkEnd w:id="770"/>
      <w:bookmarkEnd w:id="771"/>
      <w:bookmarkEnd w:id="772"/>
      <w:bookmarkEnd w:id="773"/>
      <w:bookmarkEnd w:id="774"/>
      <w:bookmarkEnd w:id="775"/>
      <w:bookmarkEnd w:id="776"/>
    </w:p>
    <w:p w:rsidR="00732569" w:rsidRPr="00203C83" w:rsidRDefault="00BE010D" w:rsidP="00B5350C">
      <w:pPr>
        <w:ind w:firstLine="567"/>
        <w:rPr>
          <w:szCs w:val="24"/>
          <w:lang w:val="sr-Latn-CS"/>
        </w:rPr>
      </w:pPr>
      <w:r>
        <w:rPr>
          <w:szCs w:val="24"/>
          <w:lang w:val="sr-Latn-CS"/>
        </w:rPr>
        <w:t>Об</w:t>
      </w:r>
      <w:r w:rsidR="00B61EF7">
        <w:rPr>
          <w:szCs w:val="24"/>
          <w:lang w:val="sr-Latn-CS"/>
        </w:rPr>
        <w:t>зиром</w:t>
      </w:r>
      <w:r w:rsidR="00732569" w:rsidRPr="00203C83">
        <w:rPr>
          <w:szCs w:val="24"/>
          <w:lang w:val="sr-Latn-CS"/>
        </w:rPr>
        <w:t xml:space="preserve"> </w:t>
      </w:r>
      <w:r>
        <w:rPr>
          <w:szCs w:val="24"/>
          <w:lang w:val="sr-Latn-CS"/>
        </w:rPr>
        <w:t>да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им</w:t>
      </w:r>
      <w:r w:rsidR="00732569" w:rsidRPr="00203C83">
        <w:rPr>
          <w:szCs w:val="24"/>
          <w:lang w:val="sr-Latn-CS"/>
        </w:rPr>
        <w:t xml:space="preserve"> </w:t>
      </w:r>
      <w:r w:rsidR="00B61EF7">
        <w:rPr>
          <w:szCs w:val="24"/>
          <w:lang w:val="sr-Latn-CS"/>
        </w:rPr>
        <w:t>потр</w:t>
      </w:r>
      <w:r>
        <w:rPr>
          <w:szCs w:val="24"/>
          <w:lang w:val="sr-Latn-CS"/>
        </w:rPr>
        <w:t>еб</w:t>
      </w:r>
      <w:r w:rsidR="00B61EF7">
        <w:rPr>
          <w:szCs w:val="24"/>
          <w:lang w:val="sr-Latn-CS"/>
        </w:rPr>
        <w:t>них</w:t>
      </w:r>
      <w:r w:rsidR="00732569" w:rsidRPr="00203C83">
        <w:rPr>
          <w:szCs w:val="24"/>
          <w:lang w:val="sr-Latn-CS"/>
        </w:rPr>
        <w:t xml:space="preserve"> </w:t>
      </w:r>
      <w:r w:rsidR="00B61EF7">
        <w:rPr>
          <w:szCs w:val="24"/>
          <w:lang w:val="sr-Latn-CS"/>
        </w:rPr>
        <w:t>попу</w:t>
      </w:r>
      <w:r w:rsidR="001019E7">
        <w:rPr>
          <w:szCs w:val="24"/>
          <w:lang w:val="sr-Latn-CS"/>
        </w:rPr>
        <w:t>њ</w:t>
      </w:r>
      <w:r>
        <w:rPr>
          <w:szCs w:val="24"/>
          <w:lang w:val="sr-Latn-CS"/>
        </w:rPr>
        <w:t>ава</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Pr>
          <w:szCs w:val="24"/>
          <w:lang w:val="sr-Latn-CS"/>
        </w:rPr>
        <w:t>де</w:t>
      </w:r>
      <w:r w:rsidR="00B61EF7">
        <w:rPr>
          <w:szCs w:val="24"/>
          <w:lang w:val="sr-Latn-CS"/>
        </w:rPr>
        <w:t>ло</w:t>
      </w:r>
      <w:r>
        <w:rPr>
          <w:szCs w:val="24"/>
          <w:lang w:val="sr-Latn-CS"/>
        </w:rPr>
        <w:t>в</w:t>
      </w:r>
      <w:r w:rsidR="00B61EF7">
        <w:rPr>
          <w:szCs w:val="24"/>
          <w:lang w:val="sr-Latn-CS"/>
        </w:rPr>
        <w:t>им</w:t>
      </w:r>
      <w:r>
        <w:rPr>
          <w:szCs w:val="24"/>
          <w:lang w:val="sr-Latn-CS"/>
        </w:rPr>
        <w:t>а</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а</w:t>
      </w:r>
      <w:r w:rsidR="00732569" w:rsidRPr="00203C83">
        <w:rPr>
          <w:szCs w:val="24"/>
          <w:lang w:val="sr-Latn-CS"/>
        </w:rPr>
        <w:t xml:space="preserve"> </w:t>
      </w:r>
      <w:r w:rsidR="00B61EF7">
        <w:rPr>
          <w:szCs w:val="24"/>
          <w:lang w:val="sr-Latn-CS"/>
        </w:rPr>
        <w:t>сл</w:t>
      </w:r>
      <w:r>
        <w:rPr>
          <w:szCs w:val="24"/>
          <w:lang w:val="sr-Latn-CS"/>
        </w:rPr>
        <w:t>аб</w:t>
      </w:r>
      <w:r w:rsidR="00B61EF7">
        <w:rPr>
          <w:szCs w:val="24"/>
          <w:lang w:val="sr-Latn-CS"/>
        </w:rPr>
        <w:t>ијим</w:t>
      </w:r>
      <w:r w:rsidR="00732569" w:rsidRPr="00203C83">
        <w:rPr>
          <w:szCs w:val="24"/>
          <w:lang w:val="sr-Latn-CS"/>
        </w:rPr>
        <w:t xml:space="preserve"> </w:t>
      </w:r>
      <w:r w:rsidR="00B61EF7">
        <w:rPr>
          <w:szCs w:val="24"/>
          <w:lang w:val="sr-Latn-CS"/>
        </w:rPr>
        <w:t>усп</w:t>
      </w:r>
      <w:r>
        <w:rPr>
          <w:szCs w:val="24"/>
          <w:lang w:val="sr-Latn-CS"/>
        </w:rPr>
        <w:t>е</w:t>
      </w:r>
      <w:r w:rsidR="00B61EF7">
        <w:rPr>
          <w:szCs w:val="24"/>
          <w:lang w:val="sr-Latn-CS"/>
        </w:rPr>
        <w:t>хом</w:t>
      </w:r>
      <w:r w:rsidR="00732569" w:rsidRPr="00203C83">
        <w:rPr>
          <w:szCs w:val="24"/>
          <w:lang w:val="sr-Latn-CS"/>
        </w:rPr>
        <w:t xml:space="preserve"> </w:t>
      </w:r>
      <w:r w:rsidR="00B61EF7">
        <w:rPr>
          <w:szCs w:val="24"/>
          <w:lang w:val="sr-Latn-CS"/>
        </w:rPr>
        <w:t>пошум</w:t>
      </w:r>
      <w:r w:rsidR="001019E7">
        <w:rPr>
          <w:szCs w:val="24"/>
          <w:lang w:val="sr-Latn-CS"/>
        </w:rPr>
        <w:t>љ</w:t>
      </w:r>
      <w:r>
        <w:rPr>
          <w:szCs w:val="24"/>
          <w:lang w:val="sr-Latn-CS"/>
        </w:rPr>
        <w:t>ава</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мож</w:t>
      </w:r>
      <w:r>
        <w:rPr>
          <w:szCs w:val="24"/>
          <w:lang w:val="sr-Latn-CS"/>
        </w:rPr>
        <w:t>е</w:t>
      </w:r>
      <w:r w:rsidR="00732569" w:rsidRPr="00203C83">
        <w:rPr>
          <w:szCs w:val="24"/>
          <w:lang w:val="sr-Latn-CS"/>
        </w:rPr>
        <w:t xml:space="preserve"> </w:t>
      </w:r>
      <w:r>
        <w:rPr>
          <w:szCs w:val="24"/>
          <w:lang w:val="sr-Latn-CS"/>
        </w:rPr>
        <w:t>де</w:t>
      </w:r>
      <w:r w:rsidR="00B61EF7">
        <w:rPr>
          <w:szCs w:val="24"/>
          <w:lang w:val="sr-Latn-CS"/>
        </w:rPr>
        <w:t>т</w:t>
      </w:r>
      <w:r>
        <w:rPr>
          <w:szCs w:val="24"/>
          <w:lang w:val="sr-Latn-CS"/>
        </w:rPr>
        <w:t>а</w:t>
      </w:r>
      <w:r w:rsidR="001019E7">
        <w:rPr>
          <w:szCs w:val="24"/>
          <w:lang w:val="sr-Latn-CS"/>
        </w:rPr>
        <w:t>љ</w:t>
      </w:r>
      <w:r w:rsidR="00B61EF7">
        <w:rPr>
          <w:szCs w:val="24"/>
          <w:lang w:val="sr-Latn-CS"/>
        </w:rPr>
        <w:t>но</w:t>
      </w:r>
      <w:r w:rsidR="00732569" w:rsidRPr="00203C83">
        <w:rPr>
          <w:szCs w:val="24"/>
          <w:lang w:val="sr-Latn-CS"/>
        </w:rPr>
        <w:t xml:space="preserve"> </w:t>
      </w:r>
      <w:r w:rsidR="00B61EF7">
        <w:rPr>
          <w:szCs w:val="24"/>
          <w:lang w:val="sr-Latn-CS"/>
        </w:rPr>
        <w:t>пр</w:t>
      </w:r>
      <w:r>
        <w:rPr>
          <w:szCs w:val="24"/>
          <w:lang w:val="sr-Latn-CS"/>
        </w:rPr>
        <w:t>едв</w:t>
      </w:r>
      <w:r w:rsidR="00B61EF7">
        <w:rPr>
          <w:szCs w:val="24"/>
          <w:lang w:val="sr-Latn-CS"/>
        </w:rPr>
        <w:t>и</w:t>
      </w:r>
      <w:r>
        <w:rPr>
          <w:szCs w:val="24"/>
          <w:lang w:val="sr-Latn-CS"/>
        </w:rPr>
        <w:t>де</w:t>
      </w:r>
      <w:r w:rsidR="00B61EF7">
        <w:rPr>
          <w:szCs w:val="24"/>
          <w:lang w:val="sr-Latn-CS"/>
        </w:rPr>
        <w:t>ти</w:t>
      </w:r>
      <w:r w:rsidR="00732569" w:rsidRPr="00203C83">
        <w:rPr>
          <w:szCs w:val="24"/>
          <w:lang w:val="sr-Latn-CS"/>
        </w:rPr>
        <w:t xml:space="preserve"> </w:t>
      </w:r>
      <w:r w:rsidR="00B61EF7">
        <w:rPr>
          <w:szCs w:val="24"/>
          <w:lang w:val="sr-Latn-CS"/>
        </w:rPr>
        <w:t>з</w:t>
      </w:r>
      <w:r>
        <w:rPr>
          <w:szCs w:val="24"/>
          <w:lang w:val="sr-Latn-CS"/>
        </w:rPr>
        <w:t>а</w:t>
      </w:r>
      <w:r w:rsidR="00732569" w:rsidRPr="00203C83">
        <w:rPr>
          <w:szCs w:val="24"/>
          <w:lang w:val="sr-Latn-CS"/>
        </w:rPr>
        <w:t xml:space="preserve"> </w:t>
      </w:r>
      <w:r w:rsidR="00B61EF7">
        <w:rPr>
          <w:szCs w:val="24"/>
          <w:lang w:val="sr-Latn-CS"/>
        </w:rPr>
        <w:t>конкр</w:t>
      </w:r>
      <w:r>
        <w:rPr>
          <w:szCs w:val="24"/>
          <w:lang w:val="sr-Latn-CS"/>
        </w:rPr>
        <w:t>е</w:t>
      </w:r>
      <w:r w:rsidR="00B61EF7">
        <w:rPr>
          <w:szCs w:val="24"/>
          <w:lang w:val="sr-Latn-CS"/>
        </w:rPr>
        <w:t>тн</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с</w:t>
      </w:r>
      <w:r>
        <w:rPr>
          <w:szCs w:val="24"/>
          <w:lang w:val="sr-Latn-CS"/>
        </w:rPr>
        <w:t>е</w:t>
      </w:r>
      <w:r w:rsidR="00B61EF7">
        <w:rPr>
          <w:szCs w:val="24"/>
          <w:lang w:val="sr-Latn-CS"/>
        </w:rPr>
        <w:t>к</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вде</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Pr>
          <w:szCs w:val="24"/>
          <w:lang w:val="sr-Latn-CS"/>
        </w:rPr>
        <w:t>да</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проц</w:t>
      </w:r>
      <w:r>
        <w:rPr>
          <w:szCs w:val="24"/>
          <w:lang w:val="sr-Latn-CS"/>
        </w:rPr>
        <w:t>е</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потр</w:t>
      </w:r>
      <w:r>
        <w:rPr>
          <w:szCs w:val="24"/>
          <w:lang w:val="sr-Latn-CS"/>
        </w:rPr>
        <w:t>еб</w:t>
      </w:r>
      <w:r w:rsidR="00B61EF7">
        <w:rPr>
          <w:szCs w:val="24"/>
          <w:lang w:val="sr-Latn-CS"/>
        </w:rPr>
        <w:t>них</w:t>
      </w:r>
      <w:r w:rsidR="00732569" w:rsidRPr="00203C83">
        <w:rPr>
          <w:szCs w:val="24"/>
          <w:lang w:val="sr-Latn-CS"/>
        </w:rPr>
        <w:t xml:space="preserve"> </w:t>
      </w:r>
      <w:r w:rsidR="00B61EF7">
        <w:rPr>
          <w:szCs w:val="24"/>
          <w:lang w:val="sr-Latn-CS"/>
        </w:rPr>
        <w:t>попу</w:t>
      </w:r>
      <w:r w:rsidR="001019E7">
        <w:rPr>
          <w:szCs w:val="24"/>
          <w:lang w:val="sr-Latn-CS"/>
        </w:rPr>
        <w:t>њ</w:t>
      </w:r>
      <w:r>
        <w:rPr>
          <w:szCs w:val="24"/>
          <w:lang w:val="sr-Latn-CS"/>
        </w:rPr>
        <w:t>ава</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износу</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20% </w:t>
      </w:r>
      <w:r w:rsidR="00B61EF7">
        <w:rPr>
          <w:szCs w:val="24"/>
          <w:lang w:val="sr-Latn-CS"/>
        </w:rPr>
        <w:t>о</w:t>
      </w:r>
      <w:r>
        <w:rPr>
          <w:szCs w:val="24"/>
          <w:lang w:val="sr-Latn-CS"/>
        </w:rPr>
        <w:t>д</w:t>
      </w:r>
      <w:r w:rsidR="00732569" w:rsidRPr="00203C83">
        <w:rPr>
          <w:szCs w:val="24"/>
          <w:lang w:val="sr-Latn-CS"/>
        </w:rPr>
        <w:t xml:space="preserve"> </w:t>
      </w:r>
      <w:r w:rsidR="00B61EF7">
        <w:rPr>
          <w:szCs w:val="24"/>
          <w:lang w:val="sr-Latn-CS"/>
        </w:rPr>
        <w:t>с</w:t>
      </w:r>
      <w:r>
        <w:rPr>
          <w:szCs w:val="24"/>
          <w:lang w:val="sr-Latn-CS"/>
        </w:rPr>
        <w:t>в</w:t>
      </w:r>
      <w:r w:rsidR="00B61EF7">
        <w:rPr>
          <w:szCs w:val="24"/>
          <w:lang w:val="sr-Latn-CS"/>
        </w:rPr>
        <w:t>их</w:t>
      </w:r>
      <w:r w:rsidR="00732569" w:rsidRPr="00203C83">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них</w:t>
      </w:r>
      <w:r w:rsidR="00732569" w:rsidRPr="00203C83">
        <w:rPr>
          <w:szCs w:val="24"/>
          <w:lang w:val="sr-Latn-CS"/>
        </w:rPr>
        <w:t xml:space="preserve"> </w:t>
      </w:r>
      <w:r w:rsidR="00B61EF7">
        <w:rPr>
          <w:szCs w:val="24"/>
          <w:lang w:val="sr-Latn-CS"/>
        </w:rPr>
        <w:t>пошум</w:t>
      </w:r>
      <w:r w:rsidR="001019E7">
        <w:rPr>
          <w:szCs w:val="24"/>
          <w:lang w:val="sr-Latn-CS"/>
        </w:rPr>
        <w:t>љ</w:t>
      </w:r>
      <w:r>
        <w:rPr>
          <w:szCs w:val="24"/>
          <w:lang w:val="sr-Latn-CS"/>
        </w:rPr>
        <w:t>ава</w:t>
      </w:r>
      <w:r w:rsidR="001019E7">
        <w:rPr>
          <w:szCs w:val="24"/>
          <w:lang w:val="sr-Latn-CS"/>
        </w:rPr>
        <w:t>њ</w:t>
      </w:r>
      <w:r>
        <w:rPr>
          <w:szCs w:val="24"/>
          <w:lang w:val="sr-Latn-CS"/>
        </w:rPr>
        <w:t>а</w:t>
      </w:r>
      <w:r w:rsidR="00732569" w:rsidRPr="00203C83">
        <w:rPr>
          <w:szCs w:val="24"/>
          <w:lang w:val="sr-Latn-CS"/>
        </w:rPr>
        <w:t xml:space="preserve">. </w:t>
      </w:r>
      <w:r>
        <w:rPr>
          <w:szCs w:val="24"/>
          <w:lang w:val="sr-Latn-CS"/>
        </w:rPr>
        <w:t>Од</w:t>
      </w:r>
      <w:r w:rsidR="00732569" w:rsidRPr="00203C83">
        <w:rPr>
          <w:szCs w:val="24"/>
          <w:lang w:val="sr-Latn-CS"/>
        </w:rPr>
        <w:t xml:space="preserve"> </w:t>
      </w:r>
      <w:r w:rsidR="00B61EF7">
        <w:rPr>
          <w:szCs w:val="24"/>
          <w:lang w:val="sr-Latn-CS"/>
        </w:rPr>
        <w:t>с</w:t>
      </w:r>
      <w:r>
        <w:rPr>
          <w:szCs w:val="24"/>
          <w:lang w:val="sr-Latn-CS"/>
        </w:rPr>
        <w:t>в</w:t>
      </w:r>
      <w:r w:rsidR="00B61EF7">
        <w:rPr>
          <w:szCs w:val="24"/>
          <w:lang w:val="sr-Latn-CS"/>
        </w:rPr>
        <w:t>их</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пр</w:t>
      </w:r>
      <w:r>
        <w:rPr>
          <w:szCs w:val="24"/>
          <w:lang w:val="sr-Latn-CS"/>
        </w:rPr>
        <w:t>ед</w:t>
      </w:r>
      <w:r w:rsidR="00732569" w:rsidRPr="00203C83">
        <w:rPr>
          <w:szCs w:val="24"/>
          <w:lang w:val="sr-Latn-CS"/>
        </w:rPr>
        <w:t xml:space="preserve"> </w:t>
      </w:r>
      <w:r w:rsidR="00B61EF7">
        <w:rPr>
          <w:szCs w:val="24"/>
          <w:lang w:val="sr-Latn-CS"/>
        </w:rPr>
        <w:t>н</w:t>
      </w:r>
      <w:r>
        <w:rPr>
          <w:szCs w:val="24"/>
          <w:lang w:val="sr-Latn-CS"/>
        </w:rPr>
        <w:t>аведе</w:t>
      </w:r>
      <w:r w:rsidR="00B61EF7">
        <w:rPr>
          <w:szCs w:val="24"/>
          <w:lang w:val="sr-Latn-CS"/>
        </w:rPr>
        <w:t>них</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sidR="00B61EF7">
        <w:rPr>
          <w:szCs w:val="24"/>
          <w:lang w:val="sr-Latn-CS"/>
        </w:rPr>
        <w:t>у</w:t>
      </w:r>
      <w:r w:rsidR="00732569" w:rsidRPr="00203C83">
        <w:rPr>
          <w:szCs w:val="24"/>
          <w:lang w:val="sr-Latn-CS"/>
        </w:rPr>
        <w:t xml:space="preserve">, </w:t>
      </w:r>
      <w:r w:rsidR="00B61EF7">
        <w:rPr>
          <w:szCs w:val="24"/>
          <w:lang w:val="sr-Latn-CS"/>
        </w:rPr>
        <w:t>по</w:t>
      </w:r>
      <w:r>
        <w:rPr>
          <w:szCs w:val="24"/>
          <w:lang w:val="sr-Latn-CS"/>
        </w:rPr>
        <w:t>д</w:t>
      </w:r>
      <w:r w:rsidR="00B61EF7">
        <w:rPr>
          <w:szCs w:val="24"/>
          <w:lang w:val="sr-Latn-CS"/>
        </w:rPr>
        <w:t>из</w:t>
      </w:r>
      <w:r>
        <w:rPr>
          <w:szCs w:val="24"/>
          <w:lang w:val="sr-Latn-CS"/>
        </w:rPr>
        <w:t>а</w:t>
      </w:r>
      <w:r w:rsidR="001019E7">
        <w:rPr>
          <w:szCs w:val="24"/>
          <w:lang w:val="sr-Latn-CS"/>
        </w:rPr>
        <w:t>њ</w:t>
      </w:r>
      <w:r w:rsidR="00B61EF7">
        <w:rPr>
          <w:szCs w:val="24"/>
          <w:lang w:val="sr-Latn-CS"/>
        </w:rPr>
        <w:t>у</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н</w:t>
      </w:r>
      <w:r>
        <w:rPr>
          <w:szCs w:val="24"/>
          <w:lang w:val="sr-Latn-CS"/>
        </w:rPr>
        <w:t>е</w:t>
      </w:r>
      <w:r w:rsidR="00B61EF7">
        <w:rPr>
          <w:szCs w:val="24"/>
          <w:lang w:val="sr-Latn-CS"/>
        </w:rPr>
        <w:t>зи</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попу</w:t>
      </w:r>
      <w:r w:rsidR="001019E7">
        <w:rPr>
          <w:szCs w:val="24"/>
          <w:lang w:val="sr-Latn-CS"/>
        </w:rPr>
        <w:t>њ</w:t>
      </w:r>
      <w:r>
        <w:rPr>
          <w:szCs w:val="24"/>
          <w:lang w:val="sr-Latn-CS"/>
        </w:rPr>
        <w:t>ава</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носи</w:t>
      </w:r>
      <w:r w:rsidR="00493354" w:rsidRPr="00203C83">
        <w:rPr>
          <w:szCs w:val="24"/>
          <w:lang w:val="sr-Latn-CS"/>
        </w:rPr>
        <w:t xml:space="preserve"> </w:t>
      </w:r>
      <w:r w:rsidR="00B61EF7">
        <w:rPr>
          <w:szCs w:val="24"/>
          <w:lang w:val="sr-Latn-CS"/>
        </w:rPr>
        <w:t>с</w:t>
      </w:r>
      <w:r>
        <w:rPr>
          <w:szCs w:val="24"/>
          <w:lang w:val="sr-Latn-CS"/>
        </w:rPr>
        <w:t>а</w:t>
      </w:r>
      <w:r w:rsidR="00B61EF7">
        <w:rPr>
          <w:szCs w:val="24"/>
          <w:lang w:val="sr-Latn-CS"/>
        </w:rPr>
        <w:t>мо</w:t>
      </w:r>
      <w:r w:rsidR="00493354" w:rsidRPr="00203C83">
        <w:rPr>
          <w:szCs w:val="24"/>
          <w:lang w:val="sr-Latn-CS"/>
        </w:rPr>
        <w:t xml:space="preserve"> </w:t>
      </w:r>
      <w:r w:rsidR="00B61EF7">
        <w:rPr>
          <w:szCs w:val="24"/>
          <w:lang w:val="sr-Latn-CS"/>
        </w:rPr>
        <w:t>н</w:t>
      </w:r>
      <w:r>
        <w:rPr>
          <w:szCs w:val="24"/>
          <w:lang w:val="sr-Latn-CS"/>
        </w:rPr>
        <w:t>а</w:t>
      </w:r>
      <w:r w:rsidR="00493354"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ве</w:t>
      </w:r>
      <w:r w:rsidR="00493354" w:rsidRPr="00203C83">
        <w:rPr>
          <w:szCs w:val="24"/>
          <w:lang w:val="sr-Latn-CS"/>
        </w:rPr>
        <w:t xml:space="preserve"> </w:t>
      </w:r>
      <w:r w:rsidR="00B61EF7">
        <w:rPr>
          <w:szCs w:val="24"/>
          <w:lang w:val="sr-Latn-CS"/>
        </w:rPr>
        <w:t>по</w:t>
      </w:r>
      <w:r>
        <w:rPr>
          <w:szCs w:val="24"/>
          <w:lang w:val="sr-Latn-CS"/>
        </w:rPr>
        <w:t>д</w:t>
      </w:r>
      <w:r w:rsidR="00493354" w:rsidRPr="00203C83">
        <w:rPr>
          <w:szCs w:val="24"/>
          <w:lang w:val="sr-Latn-CS"/>
        </w:rPr>
        <w:t xml:space="preserve"> </w:t>
      </w:r>
      <w:r w:rsidR="001D7BF3">
        <w:rPr>
          <w:szCs w:val="24"/>
          <w:lang w:val="sr-Latn-CS"/>
        </w:rPr>
        <w:t>шифрама 411, 412 и 414</w:t>
      </w:r>
      <w:r w:rsidR="00732569" w:rsidRPr="00203C83">
        <w:rPr>
          <w:szCs w:val="24"/>
          <w:lang w:val="sr-Latn-CS"/>
        </w:rPr>
        <w:t>.</w:t>
      </w:r>
    </w:p>
    <w:p w:rsidR="00732569" w:rsidRPr="00203C83" w:rsidRDefault="00BE010D" w:rsidP="00B5350C">
      <w:pPr>
        <w:ind w:firstLine="709"/>
        <w:rPr>
          <w:szCs w:val="24"/>
          <w:lang w:val="sr-Latn-CS"/>
        </w:rPr>
      </w:pPr>
      <w:r>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8.1.1.-0., 8.1.1.-1.</w:t>
      </w:r>
      <w:r w:rsidR="00493354" w:rsidRPr="00203C83">
        <w:rPr>
          <w:szCs w:val="24"/>
          <w:lang w:val="sr-Latn-CS"/>
        </w:rPr>
        <w:t xml:space="preserve">, 8.1.1.-2. </w:t>
      </w:r>
      <w:r w:rsidR="00B61EF7">
        <w:rPr>
          <w:szCs w:val="24"/>
          <w:lang w:val="sr-Latn-CS"/>
        </w:rPr>
        <w:t>и</w:t>
      </w:r>
      <w:r w:rsidR="00493354" w:rsidRPr="00203C83">
        <w:rPr>
          <w:szCs w:val="24"/>
          <w:lang w:val="sr-Latn-CS"/>
        </w:rPr>
        <w:t xml:space="preserve"> 8.1.1.-3.</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им</w:t>
      </w:r>
      <w:r w:rsidR="00732569" w:rsidRPr="00203C83">
        <w:rPr>
          <w:szCs w:val="24"/>
          <w:lang w:val="sr-Latn-CS"/>
        </w:rPr>
        <w:t xml:space="preserve"> </w:t>
      </w:r>
      <w:r w:rsidR="00B61EF7">
        <w:rPr>
          <w:szCs w:val="24"/>
          <w:lang w:val="sr-Latn-CS"/>
        </w:rPr>
        <w:t>попу</w:t>
      </w:r>
      <w:r w:rsidR="001019E7">
        <w:rPr>
          <w:szCs w:val="24"/>
          <w:lang w:val="sr-Latn-CS"/>
        </w:rPr>
        <w:t>њ</w:t>
      </w:r>
      <w:r>
        <w:rPr>
          <w:szCs w:val="24"/>
          <w:lang w:val="sr-Latn-CS"/>
        </w:rPr>
        <w:t>ава</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у</w:t>
      </w:r>
      <w:r w:rsidR="00493354" w:rsidRPr="00203C83">
        <w:rPr>
          <w:szCs w:val="24"/>
          <w:lang w:val="sr-Latn-CS"/>
        </w:rPr>
        <w:t xml:space="preserve"> </w:t>
      </w:r>
      <w:r w:rsidR="00B61EF7">
        <w:rPr>
          <w:szCs w:val="24"/>
          <w:lang w:val="sr-Latn-CS"/>
        </w:rPr>
        <w:t>простој</w:t>
      </w:r>
      <w:r w:rsidR="00493354" w:rsidRPr="00203C83">
        <w:rPr>
          <w:szCs w:val="24"/>
          <w:lang w:val="sr-Latn-CS"/>
        </w:rPr>
        <w:t xml:space="preserve">, </w:t>
      </w:r>
      <w:r w:rsidR="00B61EF7">
        <w:rPr>
          <w:szCs w:val="24"/>
          <w:lang w:val="sr-Latn-CS"/>
        </w:rPr>
        <w:t>прошир</w:t>
      </w:r>
      <w:r>
        <w:rPr>
          <w:szCs w:val="24"/>
          <w:lang w:val="sr-Latn-CS"/>
        </w:rPr>
        <w:t>е</w:t>
      </w:r>
      <w:r w:rsidR="00B61EF7">
        <w:rPr>
          <w:szCs w:val="24"/>
          <w:lang w:val="sr-Latn-CS"/>
        </w:rPr>
        <w:t>ној</w:t>
      </w:r>
      <w:r w:rsidR="00493354" w:rsidRPr="00203C83">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укцији</w:t>
      </w:r>
      <w:r w:rsidR="00493354" w:rsidRPr="00203C83">
        <w:rPr>
          <w:szCs w:val="24"/>
          <w:lang w:val="sr-Latn-CS"/>
        </w:rPr>
        <w:t xml:space="preserve"> </w:t>
      </w:r>
      <w:r w:rsidR="00B61EF7">
        <w:rPr>
          <w:szCs w:val="24"/>
          <w:lang w:val="sr-Latn-CS"/>
        </w:rPr>
        <w:t>и</w:t>
      </w:r>
      <w:r w:rsidR="00493354" w:rsidRPr="00203C83">
        <w:rPr>
          <w:szCs w:val="24"/>
          <w:lang w:val="sr-Latn-CS"/>
        </w:rPr>
        <w:t xml:space="preserve"> </w:t>
      </w:r>
      <w:r w:rsidR="00B61EF7">
        <w:rPr>
          <w:szCs w:val="24"/>
          <w:lang w:val="sr-Latn-CS"/>
        </w:rPr>
        <w:t>укупно</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732569" w:rsidRPr="00203C83">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p>
    <w:p w:rsidR="00732569" w:rsidRPr="00203C83" w:rsidRDefault="00732569" w:rsidP="00B5350C">
      <w:pPr>
        <w:pStyle w:val="Heading3"/>
        <w:rPr>
          <w:szCs w:val="24"/>
          <w:lang w:val="sr-Latn-CS"/>
        </w:rPr>
      </w:pPr>
      <w:bookmarkStart w:id="777" w:name="_Toc329146709"/>
      <w:bookmarkStart w:id="778" w:name="_Toc329328451"/>
      <w:bookmarkStart w:id="779" w:name="_Toc410988409"/>
      <w:bookmarkStart w:id="780" w:name="_Toc478456556"/>
      <w:bookmarkStart w:id="781" w:name="_Toc503785496"/>
      <w:bookmarkStart w:id="782" w:name="_Toc503786071"/>
      <w:bookmarkStart w:id="783" w:name="_Toc503786560"/>
      <w:bookmarkStart w:id="784" w:name="_Toc503787431"/>
      <w:bookmarkStart w:id="785" w:name="_Toc535232879"/>
      <w:bookmarkStart w:id="786" w:name="_Toc535233745"/>
      <w:r w:rsidRPr="00203C83">
        <w:rPr>
          <w:szCs w:val="24"/>
          <w:lang w:val="sr-Latn-CS"/>
        </w:rPr>
        <w:lastRenderedPageBreak/>
        <w:t xml:space="preserve">8.1.4.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с</w:t>
      </w:r>
      <w:r w:rsidR="00BE010D">
        <w:rPr>
          <w:szCs w:val="24"/>
        </w:rPr>
        <w:t>е</w:t>
      </w:r>
      <w:r w:rsidR="00B61EF7">
        <w:rPr>
          <w:szCs w:val="24"/>
        </w:rPr>
        <w:t>м</w:t>
      </w:r>
      <w:r w:rsidR="00BE010D">
        <w:rPr>
          <w:szCs w:val="24"/>
        </w:rPr>
        <w:t>е</w:t>
      </w:r>
      <w:r w:rsidR="00B61EF7">
        <w:rPr>
          <w:szCs w:val="24"/>
        </w:rPr>
        <w:t>нск</w:t>
      </w:r>
      <w:r w:rsidR="00BE010D">
        <w:rPr>
          <w:szCs w:val="24"/>
        </w:rPr>
        <w:t>е</w:t>
      </w:r>
      <w:r w:rsidRPr="00203C83">
        <w:rPr>
          <w:szCs w:val="24"/>
          <w:lang w:val="sr-Latn-CS"/>
        </w:rPr>
        <w:t xml:space="preserve"> </w:t>
      </w:r>
      <w:r w:rsidR="00B61EF7">
        <w:rPr>
          <w:szCs w:val="24"/>
        </w:rPr>
        <w:t>и</w:t>
      </w:r>
      <w:r w:rsidRPr="00203C83">
        <w:rPr>
          <w:szCs w:val="24"/>
          <w:lang w:val="sr-Latn-CS"/>
        </w:rPr>
        <w:t xml:space="preserve"> </w:t>
      </w:r>
      <w:r w:rsidR="00B61EF7">
        <w:rPr>
          <w:szCs w:val="24"/>
        </w:rPr>
        <w:t>р</w:t>
      </w:r>
      <w:r w:rsidR="00BE010D">
        <w:rPr>
          <w:szCs w:val="24"/>
        </w:rPr>
        <w:t>а</w:t>
      </w:r>
      <w:r w:rsidR="00B61EF7">
        <w:rPr>
          <w:szCs w:val="24"/>
        </w:rPr>
        <w:t>с</w:t>
      </w:r>
      <w:r w:rsidR="00BE010D">
        <w:rPr>
          <w:szCs w:val="24"/>
        </w:rPr>
        <w:t>ад</w:t>
      </w:r>
      <w:r w:rsidR="00B61EF7">
        <w:rPr>
          <w:szCs w:val="24"/>
        </w:rPr>
        <w:t>ни</w:t>
      </w:r>
      <w:r w:rsidR="00B61EF7">
        <w:rPr>
          <w:szCs w:val="24"/>
          <w:lang w:val="sr-Latn-CS"/>
        </w:rPr>
        <w:t>ч</w:t>
      </w:r>
      <w:r w:rsidR="00B61EF7">
        <w:rPr>
          <w:szCs w:val="24"/>
        </w:rPr>
        <w:t>к</w:t>
      </w:r>
      <w:r w:rsidR="00BE010D">
        <w:rPr>
          <w:szCs w:val="24"/>
        </w:rPr>
        <w:t>е</w:t>
      </w:r>
      <w:r w:rsidRPr="00203C83">
        <w:rPr>
          <w:szCs w:val="24"/>
          <w:lang w:val="sr-Latn-CS"/>
        </w:rPr>
        <w:t xml:space="preserve"> </w:t>
      </w:r>
      <w:r w:rsidR="00B61EF7">
        <w:rPr>
          <w:szCs w:val="24"/>
        </w:rPr>
        <w:t>произ</w:t>
      </w:r>
      <w:r w:rsidR="00BE010D">
        <w:rPr>
          <w:szCs w:val="24"/>
        </w:rPr>
        <w:t>в</w:t>
      </w:r>
      <w:r w:rsidR="00B61EF7">
        <w:rPr>
          <w:szCs w:val="24"/>
        </w:rPr>
        <w:t>о</w:t>
      </w:r>
      <w:r w:rsidR="00BE010D">
        <w:rPr>
          <w:szCs w:val="24"/>
        </w:rPr>
        <w:t>д</w:t>
      </w:r>
      <w:r w:rsidR="001019E7">
        <w:rPr>
          <w:szCs w:val="24"/>
        </w:rPr>
        <w:t>њ</w:t>
      </w:r>
      <w:r w:rsidR="00BE010D">
        <w:rPr>
          <w:szCs w:val="24"/>
        </w:rPr>
        <w:t>е</w:t>
      </w:r>
      <w:bookmarkEnd w:id="777"/>
      <w:bookmarkEnd w:id="778"/>
      <w:bookmarkEnd w:id="779"/>
      <w:bookmarkEnd w:id="780"/>
      <w:bookmarkEnd w:id="781"/>
      <w:bookmarkEnd w:id="782"/>
      <w:bookmarkEnd w:id="783"/>
      <w:bookmarkEnd w:id="784"/>
      <w:bookmarkEnd w:id="785"/>
      <w:bookmarkEnd w:id="786"/>
    </w:p>
    <w:p w:rsidR="00732569" w:rsidRPr="00203C83" w:rsidRDefault="00BE010D" w:rsidP="00B5350C">
      <w:pPr>
        <w:ind w:firstLine="709"/>
        <w:rPr>
          <w:szCs w:val="24"/>
          <w:lang w:val="sr-Latn-CS"/>
        </w:rPr>
      </w:pPr>
      <w:r>
        <w:rPr>
          <w:szCs w:val="24"/>
          <w:lang w:val="sr-Latn-CS"/>
        </w:rPr>
        <w:t>У</w:t>
      </w:r>
      <w:r w:rsidR="00B61EF7">
        <w:rPr>
          <w:szCs w:val="24"/>
          <w:lang w:val="sr-Latn-CS"/>
        </w:rPr>
        <w:t>купн</w:t>
      </w:r>
      <w:r>
        <w:rPr>
          <w:szCs w:val="24"/>
          <w:lang w:val="sr-Latn-CS"/>
        </w:rPr>
        <w:t>а</w:t>
      </w:r>
      <w:r w:rsidR="00732569" w:rsidRPr="00203C83">
        <w:rPr>
          <w:szCs w:val="24"/>
          <w:lang w:val="sr-Latn-CS"/>
        </w:rPr>
        <w:t xml:space="preserve"> </w:t>
      </w:r>
      <w:r w:rsidR="00B61EF7">
        <w:rPr>
          <w:szCs w:val="24"/>
          <w:lang w:val="sr-Latn-CS"/>
        </w:rPr>
        <w:t>количин</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ад</w:t>
      </w:r>
      <w:r w:rsidR="00B61EF7">
        <w:rPr>
          <w:szCs w:val="24"/>
          <w:lang w:val="sr-Latn-CS"/>
        </w:rPr>
        <w:t>ниц</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с</w:t>
      </w:r>
      <w:r>
        <w:rPr>
          <w:szCs w:val="24"/>
          <w:lang w:val="sr-Latn-CS"/>
        </w:rPr>
        <w:t>е</w:t>
      </w:r>
      <w:r w:rsidR="00B61EF7">
        <w:rPr>
          <w:szCs w:val="24"/>
          <w:lang w:val="sr-Latn-CS"/>
        </w:rPr>
        <w:t>м</w:t>
      </w:r>
      <w:r>
        <w:rPr>
          <w:szCs w:val="24"/>
          <w:lang w:val="sr-Latn-CS"/>
        </w:rPr>
        <w:t>е</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з</w:t>
      </w:r>
      <w:r>
        <w:rPr>
          <w:szCs w:val="24"/>
          <w:lang w:val="sr-Latn-CS"/>
        </w:rPr>
        <w:t>а</w:t>
      </w:r>
      <w:r w:rsidR="00732569" w:rsidRPr="00203C83">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пошум</w:t>
      </w:r>
      <w:r w:rsidR="001019E7">
        <w:rPr>
          <w:szCs w:val="24"/>
          <w:lang w:val="sr-Latn-CS"/>
        </w:rPr>
        <w:t>љ</w:t>
      </w:r>
      <w:r>
        <w:rPr>
          <w:szCs w:val="24"/>
          <w:lang w:val="sr-Latn-CS"/>
        </w:rPr>
        <w:t>ава</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попу</w:t>
      </w:r>
      <w:r w:rsidR="001019E7">
        <w:rPr>
          <w:szCs w:val="24"/>
          <w:lang w:val="sr-Latn-CS"/>
        </w:rPr>
        <w:t>њ</w:t>
      </w:r>
      <w:r>
        <w:rPr>
          <w:szCs w:val="24"/>
          <w:lang w:val="sr-Latn-CS"/>
        </w:rPr>
        <w:t>ава</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03C83">
        <w:rPr>
          <w:szCs w:val="24"/>
          <w:lang w:val="sr-Latn-CS"/>
        </w:rPr>
        <w:t xml:space="preserve"> 8.1.4.</w:t>
      </w:r>
    </w:p>
    <w:p w:rsidR="00732569" w:rsidRPr="00203C83" w:rsidRDefault="00BE010D" w:rsidP="00B5350C">
      <w:pPr>
        <w:ind w:right="-29"/>
        <w:rPr>
          <w:noProof/>
          <w:szCs w:val="24"/>
        </w:rPr>
      </w:pPr>
      <w:r>
        <w:rPr>
          <w:szCs w:val="24"/>
          <w:lang w:val="sr-Latn-CS"/>
        </w:rPr>
        <w:t>Табе</w:t>
      </w:r>
      <w:r w:rsidR="00B61EF7">
        <w:rPr>
          <w:szCs w:val="24"/>
          <w:lang w:val="sr-Latn-CS"/>
        </w:rPr>
        <w:t>л</w:t>
      </w:r>
      <w:r>
        <w:rPr>
          <w:szCs w:val="24"/>
          <w:lang w:val="sr-Latn-CS"/>
        </w:rPr>
        <w:t>а</w:t>
      </w:r>
      <w:r w:rsidR="00732569" w:rsidRPr="00203C83">
        <w:rPr>
          <w:szCs w:val="24"/>
          <w:lang w:val="sr-Latn-CS"/>
        </w:rPr>
        <w:t xml:space="preserve"> 8.1.4.-1. – </w:t>
      </w:r>
      <w:r>
        <w:rPr>
          <w:szCs w:val="24"/>
        </w:rPr>
        <w:t>П</w:t>
      </w:r>
      <w:r w:rsidR="00B61EF7">
        <w:rPr>
          <w:szCs w:val="24"/>
        </w:rPr>
        <w:t>л</w:t>
      </w:r>
      <w:r>
        <w:rPr>
          <w:szCs w:val="24"/>
        </w:rPr>
        <w:t>а</w:t>
      </w:r>
      <w:r w:rsidR="00B61EF7">
        <w:rPr>
          <w:szCs w:val="24"/>
        </w:rPr>
        <w:t>н</w:t>
      </w:r>
      <w:r w:rsidR="00732569" w:rsidRPr="00203C83">
        <w:rPr>
          <w:szCs w:val="24"/>
        </w:rPr>
        <w:t xml:space="preserve"> </w:t>
      </w:r>
      <w:r w:rsidR="00B61EF7">
        <w:rPr>
          <w:szCs w:val="24"/>
        </w:rPr>
        <w:t>с</w:t>
      </w:r>
      <w:r>
        <w:rPr>
          <w:szCs w:val="24"/>
        </w:rPr>
        <w:t>е</w:t>
      </w:r>
      <w:r w:rsidR="00B61EF7">
        <w:rPr>
          <w:szCs w:val="24"/>
        </w:rPr>
        <w:t>м</w:t>
      </w:r>
      <w:r>
        <w:rPr>
          <w:szCs w:val="24"/>
        </w:rPr>
        <w:t>е</w:t>
      </w:r>
      <w:r w:rsidR="00B61EF7">
        <w:rPr>
          <w:szCs w:val="24"/>
        </w:rPr>
        <w:t>нск</w:t>
      </w:r>
      <w:r>
        <w:rPr>
          <w:szCs w:val="24"/>
        </w:rPr>
        <w:t>е</w:t>
      </w:r>
      <w:r w:rsidR="00732569" w:rsidRPr="00203C83">
        <w:rPr>
          <w:szCs w:val="24"/>
        </w:rPr>
        <w:t xml:space="preserve"> </w:t>
      </w:r>
      <w:r w:rsidR="00B61EF7">
        <w:rPr>
          <w:szCs w:val="24"/>
        </w:rPr>
        <w:t>и</w:t>
      </w:r>
      <w:r w:rsidR="00732569" w:rsidRPr="00203C83">
        <w:rPr>
          <w:szCs w:val="24"/>
        </w:rPr>
        <w:t xml:space="preserve"> </w:t>
      </w:r>
      <w:r w:rsidR="00B61EF7">
        <w:rPr>
          <w:szCs w:val="24"/>
        </w:rPr>
        <w:t>р</w:t>
      </w:r>
      <w:r>
        <w:rPr>
          <w:szCs w:val="24"/>
        </w:rPr>
        <w:t>а</w:t>
      </w:r>
      <w:r w:rsidR="00B61EF7">
        <w:rPr>
          <w:szCs w:val="24"/>
        </w:rPr>
        <w:t>с</w:t>
      </w:r>
      <w:r>
        <w:rPr>
          <w:szCs w:val="24"/>
        </w:rPr>
        <w:t>ад</w:t>
      </w:r>
      <w:r w:rsidR="00B61EF7">
        <w:rPr>
          <w:szCs w:val="24"/>
        </w:rPr>
        <w:t>ничк</w:t>
      </w:r>
      <w:r>
        <w:rPr>
          <w:szCs w:val="24"/>
        </w:rPr>
        <w:t>е</w:t>
      </w:r>
      <w:r w:rsidR="00732569" w:rsidRPr="00203C83">
        <w:rPr>
          <w:szCs w:val="24"/>
        </w:rPr>
        <w:t xml:space="preserve"> </w:t>
      </w:r>
      <w:r w:rsidR="00B61EF7">
        <w:rPr>
          <w:szCs w:val="24"/>
        </w:rPr>
        <w:t>произ</w:t>
      </w:r>
      <w:r>
        <w:rPr>
          <w:szCs w:val="24"/>
        </w:rPr>
        <w:t>в</w:t>
      </w:r>
      <w:r w:rsidR="00B61EF7">
        <w:rPr>
          <w:szCs w:val="24"/>
        </w:rPr>
        <w:t>о</w:t>
      </w:r>
      <w:r>
        <w:rPr>
          <w:szCs w:val="24"/>
        </w:rPr>
        <w:t>д</w:t>
      </w:r>
      <w:r w:rsidR="001019E7">
        <w:rPr>
          <w:szCs w:val="24"/>
        </w:rPr>
        <w:t>њ</w:t>
      </w:r>
      <w:r>
        <w:rPr>
          <w:szCs w:val="24"/>
        </w:rPr>
        <w:t>е</w:t>
      </w:r>
      <w:r w:rsidR="00732569" w:rsidRPr="00203C83">
        <w:rPr>
          <w:szCs w:val="24"/>
        </w:rPr>
        <w:t>:</w:t>
      </w:r>
    </w:p>
    <w:tbl>
      <w:tblPr>
        <w:tblW w:w="13341" w:type="dxa"/>
        <w:tblInd w:w="98" w:type="dxa"/>
        <w:tblLayout w:type="fixed"/>
        <w:tblLook w:val="0000" w:firstRow="0" w:lastRow="0" w:firstColumn="0" w:lastColumn="0" w:noHBand="0" w:noVBand="0"/>
      </w:tblPr>
      <w:tblGrid>
        <w:gridCol w:w="2562"/>
        <w:gridCol w:w="1299"/>
        <w:gridCol w:w="1118"/>
        <w:gridCol w:w="1122"/>
        <w:gridCol w:w="1304"/>
        <w:gridCol w:w="1125"/>
        <w:gridCol w:w="1125"/>
        <w:gridCol w:w="1436"/>
        <w:gridCol w:w="1125"/>
        <w:gridCol w:w="1125"/>
      </w:tblGrid>
      <w:tr w:rsidR="009D5C9E" w:rsidRPr="00203C83" w:rsidTr="00B87D89">
        <w:trPr>
          <w:trHeight w:val="480"/>
        </w:trPr>
        <w:tc>
          <w:tcPr>
            <w:tcW w:w="2562" w:type="dxa"/>
            <w:vMerge w:val="restart"/>
            <w:tcBorders>
              <w:top w:val="single" w:sz="8" w:space="0" w:color="auto"/>
              <w:left w:val="single" w:sz="8" w:space="0" w:color="auto"/>
              <w:right w:val="nil"/>
            </w:tcBorders>
            <w:shd w:val="clear" w:color="auto" w:fill="D9D9D9" w:themeFill="background1" w:themeFillShade="D9"/>
            <w:noWrap/>
            <w:vAlign w:val="center"/>
          </w:tcPr>
          <w:p w:rsidR="009D5C9E" w:rsidRPr="00203C83" w:rsidRDefault="00BE010D" w:rsidP="00B5350C">
            <w:pPr>
              <w:jc w:val="center"/>
              <w:rPr>
                <w:szCs w:val="24"/>
              </w:rPr>
            </w:pPr>
            <w:r>
              <w:rPr>
                <w:szCs w:val="24"/>
              </w:rPr>
              <w:t>В</w:t>
            </w:r>
            <w:r w:rsidR="00B61EF7">
              <w:rPr>
                <w:szCs w:val="24"/>
              </w:rPr>
              <w:t>рст</w:t>
            </w:r>
            <w:r>
              <w:rPr>
                <w:szCs w:val="24"/>
              </w:rPr>
              <w:t>а</w:t>
            </w:r>
          </w:p>
        </w:tc>
        <w:tc>
          <w:tcPr>
            <w:tcW w:w="3539" w:type="dxa"/>
            <w:gridSpan w:val="3"/>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rsidR="009D5C9E" w:rsidRPr="00203C83" w:rsidRDefault="00BE010D" w:rsidP="00B5350C">
            <w:pPr>
              <w:jc w:val="center"/>
              <w:rPr>
                <w:szCs w:val="24"/>
              </w:rPr>
            </w:pPr>
            <w:r>
              <w:rPr>
                <w:szCs w:val="24"/>
              </w:rPr>
              <w:t>П</w:t>
            </w:r>
            <w:r w:rsidR="00B61EF7">
              <w:rPr>
                <w:szCs w:val="24"/>
              </w:rPr>
              <w:t>рост</w:t>
            </w:r>
            <w:r>
              <w:rPr>
                <w:szCs w:val="24"/>
              </w:rPr>
              <w:t>а</w:t>
            </w:r>
            <w:r w:rsidR="009D5C9E" w:rsidRPr="00203C83">
              <w:rPr>
                <w:szCs w:val="24"/>
              </w:rPr>
              <w:t xml:space="preserve"> </w:t>
            </w:r>
            <w:r w:rsidR="00B61EF7">
              <w:rPr>
                <w:szCs w:val="24"/>
              </w:rPr>
              <w:t>р</w:t>
            </w:r>
            <w:r>
              <w:rPr>
                <w:szCs w:val="24"/>
              </w:rPr>
              <w:t>е</w:t>
            </w:r>
            <w:r w:rsidR="00B61EF7">
              <w:rPr>
                <w:szCs w:val="24"/>
              </w:rPr>
              <w:t>про</w:t>
            </w:r>
            <w:r>
              <w:rPr>
                <w:szCs w:val="24"/>
              </w:rPr>
              <w:t>д</w:t>
            </w:r>
            <w:r w:rsidR="00B61EF7">
              <w:rPr>
                <w:szCs w:val="24"/>
              </w:rPr>
              <w:t>укциј</w:t>
            </w:r>
            <w:r>
              <w:rPr>
                <w:szCs w:val="24"/>
              </w:rPr>
              <w:t>а</w:t>
            </w:r>
          </w:p>
        </w:tc>
        <w:tc>
          <w:tcPr>
            <w:tcW w:w="3554" w:type="dxa"/>
            <w:gridSpan w:val="3"/>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rsidR="009D5C9E" w:rsidRPr="00203C83" w:rsidRDefault="00BE010D" w:rsidP="00B5350C">
            <w:pPr>
              <w:jc w:val="center"/>
              <w:rPr>
                <w:szCs w:val="24"/>
              </w:rPr>
            </w:pPr>
            <w:r>
              <w:rPr>
                <w:szCs w:val="24"/>
              </w:rPr>
              <w:t>П</w:t>
            </w:r>
            <w:r w:rsidR="00B61EF7">
              <w:rPr>
                <w:szCs w:val="24"/>
              </w:rPr>
              <w:t>рошир</w:t>
            </w:r>
            <w:r>
              <w:rPr>
                <w:szCs w:val="24"/>
              </w:rPr>
              <w:t>е</w:t>
            </w:r>
            <w:r w:rsidR="00B61EF7">
              <w:rPr>
                <w:szCs w:val="24"/>
              </w:rPr>
              <w:t>н</w:t>
            </w:r>
            <w:r>
              <w:rPr>
                <w:szCs w:val="24"/>
              </w:rPr>
              <w:t>а</w:t>
            </w:r>
            <w:r w:rsidR="009D5C9E" w:rsidRPr="00203C83">
              <w:rPr>
                <w:szCs w:val="24"/>
              </w:rPr>
              <w:t xml:space="preserve"> </w:t>
            </w:r>
            <w:r w:rsidR="00B61EF7">
              <w:rPr>
                <w:szCs w:val="24"/>
              </w:rPr>
              <w:t>р</w:t>
            </w:r>
            <w:r>
              <w:rPr>
                <w:szCs w:val="24"/>
              </w:rPr>
              <w:t>е</w:t>
            </w:r>
            <w:r w:rsidR="00B61EF7">
              <w:rPr>
                <w:szCs w:val="24"/>
              </w:rPr>
              <w:t>про</w:t>
            </w:r>
            <w:r>
              <w:rPr>
                <w:szCs w:val="24"/>
              </w:rPr>
              <w:t>д</w:t>
            </w:r>
            <w:r w:rsidR="00B61EF7">
              <w:rPr>
                <w:szCs w:val="24"/>
              </w:rPr>
              <w:t>укциј</w:t>
            </w:r>
            <w:r>
              <w:rPr>
                <w:szCs w:val="24"/>
              </w:rPr>
              <w:t>а</w:t>
            </w:r>
          </w:p>
        </w:tc>
        <w:tc>
          <w:tcPr>
            <w:tcW w:w="3686" w:type="dxa"/>
            <w:gridSpan w:val="3"/>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rsidR="009D5C9E" w:rsidRPr="00203C83" w:rsidRDefault="00BE010D" w:rsidP="00B5350C">
            <w:pPr>
              <w:jc w:val="center"/>
              <w:rPr>
                <w:szCs w:val="24"/>
              </w:rPr>
            </w:pPr>
            <w:r>
              <w:rPr>
                <w:szCs w:val="24"/>
              </w:rPr>
              <w:t>У</w:t>
            </w:r>
            <w:r w:rsidR="00B61EF7">
              <w:rPr>
                <w:szCs w:val="24"/>
              </w:rPr>
              <w:t>купно</w:t>
            </w:r>
          </w:p>
        </w:tc>
      </w:tr>
      <w:tr w:rsidR="00147A5E" w:rsidRPr="00203C83" w:rsidTr="00B87D89">
        <w:trPr>
          <w:trHeight w:val="360"/>
        </w:trPr>
        <w:tc>
          <w:tcPr>
            <w:tcW w:w="2562" w:type="dxa"/>
            <w:vMerge/>
            <w:tcBorders>
              <w:left w:val="single" w:sz="8" w:space="0" w:color="auto"/>
              <w:bottom w:val="single" w:sz="4" w:space="0" w:color="auto"/>
              <w:right w:val="nil"/>
            </w:tcBorders>
            <w:shd w:val="clear" w:color="auto" w:fill="D9D9D9" w:themeFill="background1" w:themeFillShade="D9"/>
            <w:vAlign w:val="center"/>
          </w:tcPr>
          <w:p w:rsidR="00147A5E" w:rsidRPr="00203C83" w:rsidRDefault="00147A5E" w:rsidP="00B5350C">
            <w:pPr>
              <w:jc w:val="left"/>
              <w:rPr>
                <w:szCs w:val="24"/>
              </w:rPr>
            </w:pPr>
          </w:p>
        </w:tc>
        <w:tc>
          <w:tcPr>
            <w:tcW w:w="1299" w:type="dxa"/>
            <w:tcBorders>
              <w:top w:val="nil"/>
              <w:left w:val="single" w:sz="8" w:space="0" w:color="auto"/>
              <w:bottom w:val="single" w:sz="4" w:space="0" w:color="auto"/>
              <w:right w:val="single" w:sz="4" w:space="0" w:color="auto"/>
            </w:tcBorders>
            <w:shd w:val="clear" w:color="auto" w:fill="D9D9D9" w:themeFill="background1" w:themeFillShade="D9"/>
            <w:vAlign w:val="center"/>
          </w:tcPr>
          <w:p w:rsidR="00147A5E" w:rsidRPr="00203C83" w:rsidRDefault="00BE010D" w:rsidP="00B5350C">
            <w:pPr>
              <w:jc w:val="center"/>
              <w:rPr>
                <w:szCs w:val="24"/>
              </w:rPr>
            </w:pPr>
            <w:r>
              <w:rPr>
                <w:szCs w:val="24"/>
              </w:rPr>
              <w:t>П</w:t>
            </w:r>
            <w:r w:rsidR="00B61EF7">
              <w:rPr>
                <w:szCs w:val="24"/>
              </w:rPr>
              <w:t>ошум</w:t>
            </w:r>
            <w:r w:rsidR="001019E7">
              <w:rPr>
                <w:szCs w:val="24"/>
              </w:rPr>
              <w:t>љ</w:t>
            </w:r>
            <w:r w:rsidR="00147A5E" w:rsidRPr="00203C83">
              <w:rPr>
                <w:szCs w:val="24"/>
              </w:rPr>
              <w:t>.</w:t>
            </w:r>
          </w:p>
        </w:tc>
        <w:tc>
          <w:tcPr>
            <w:tcW w:w="1118" w:type="dxa"/>
            <w:tcBorders>
              <w:top w:val="nil"/>
              <w:left w:val="nil"/>
              <w:bottom w:val="single" w:sz="4" w:space="0" w:color="auto"/>
              <w:right w:val="single" w:sz="4" w:space="0" w:color="auto"/>
            </w:tcBorders>
            <w:shd w:val="clear" w:color="auto" w:fill="D9D9D9" w:themeFill="background1" w:themeFillShade="D9"/>
            <w:vAlign w:val="center"/>
          </w:tcPr>
          <w:p w:rsidR="00147A5E" w:rsidRPr="00203C83" w:rsidRDefault="00BE010D" w:rsidP="00B5350C">
            <w:pPr>
              <w:jc w:val="center"/>
              <w:rPr>
                <w:szCs w:val="24"/>
              </w:rPr>
            </w:pPr>
            <w:r>
              <w:rPr>
                <w:szCs w:val="24"/>
              </w:rPr>
              <w:t>П</w:t>
            </w:r>
            <w:r w:rsidR="00B61EF7">
              <w:rPr>
                <w:szCs w:val="24"/>
              </w:rPr>
              <w:t>опу</w:t>
            </w:r>
            <w:r w:rsidR="001019E7">
              <w:rPr>
                <w:szCs w:val="24"/>
              </w:rPr>
              <w:t>њ</w:t>
            </w:r>
            <w:r w:rsidR="00147A5E" w:rsidRPr="00203C83">
              <w:rPr>
                <w:szCs w:val="24"/>
              </w:rPr>
              <w:t>.</w:t>
            </w:r>
          </w:p>
        </w:tc>
        <w:tc>
          <w:tcPr>
            <w:tcW w:w="1122" w:type="dxa"/>
            <w:tcBorders>
              <w:top w:val="nil"/>
              <w:left w:val="nil"/>
              <w:bottom w:val="single" w:sz="4" w:space="0" w:color="auto"/>
              <w:right w:val="single" w:sz="4" w:space="0" w:color="auto"/>
            </w:tcBorders>
            <w:shd w:val="clear" w:color="auto" w:fill="D9D9D9" w:themeFill="background1" w:themeFillShade="D9"/>
            <w:vAlign w:val="center"/>
          </w:tcPr>
          <w:p w:rsidR="00147A5E" w:rsidRPr="00203C83" w:rsidRDefault="00BE010D" w:rsidP="00B5350C">
            <w:pPr>
              <w:jc w:val="center"/>
              <w:rPr>
                <w:szCs w:val="24"/>
              </w:rPr>
            </w:pPr>
            <w:r>
              <w:rPr>
                <w:szCs w:val="24"/>
              </w:rPr>
              <w:t>Свега</w:t>
            </w:r>
          </w:p>
        </w:tc>
        <w:tc>
          <w:tcPr>
            <w:tcW w:w="13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47A5E" w:rsidRPr="00203C83" w:rsidRDefault="00BE010D" w:rsidP="00B5350C">
            <w:pPr>
              <w:jc w:val="center"/>
              <w:rPr>
                <w:szCs w:val="24"/>
              </w:rPr>
            </w:pPr>
            <w:r>
              <w:rPr>
                <w:szCs w:val="24"/>
              </w:rPr>
              <w:t>П</w:t>
            </w:r>
            <w:r w:rsidR="00B61EF7">
              <w:rPr>
                <w:szCs w:val="24"/>
              </w:rPr>
              <w:t>ошум</w:t>
            </w:r>
            <w:r w:rsidR="001019E7">
              <w:rPr>
                <w:szCs w:val="24"/>
              </w:rPr>
              <w:t>љ</w:t>
            </w:r>
            <w:r w:rsidR="00147A5E" w:rsidRPr="00203C83">
              <w:rPr>
                <w:szCs w:val="24"/>
              </w:rPr>
              <w:t>.</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47A5E" w:rsidRPr="00203C83" w:rsidRDefault="00BE010D" w:rsidP="00B5350C">
            <w:pPr>
              <w:jc w:val="center"/>
              <w:rPr>
                <w:szCs w:val="24"/>
              </w:rPr>
            </w:pPr>
            <w:r>
              <w:rPr>
                <w:szCs w:val="24"/>
              </w:rPr>
              <w:t>П</w:t>
            </w:r>
            <w:r w:rsidR="00B61EF7">
              <w:rPr>
                <w:szCs w:val="24"/>
              </w:rPr>
              <w:t>опу</w:t>
            </w:r>
            <w:r w:rsidR="001019E7">
              <w:rPr>
                <w:szCs w:val="24"/>
              </w:rPr>
              <w:t>њ</w:t>
            </w:r>
            <w:r w:rsidR="00147A5E" w:rsidRPr="00203C83">
              <w:rPr>
                <w:szCs w:val="24"/>
              </w:rPr>
              <w:t>.</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47A5E" w:rsidRPr="00203C83" w:rsidRDefault="00BE010D" w:rsidP="00B5350C">
            <w:pPr>
              <w:jc w:val="center"/>
              <w:rPr>
                <w:szCs w:val="24"/>
              </w:rPr>
            </w:pPr>
            <w:r>
              <w:rPr>
                <w:szCs w:val="24"/>
              </w:rPr>
              <w:t>Свега</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47A5E" w:rsidRPr="00203C83" w:rsidRDefault="00BE010D" w:rsidP="00B5350C">
            <w:pPr>
              <w:jc w:val="center"/>
              <w:rPr>
                <w:szCs w:val="24"/>
              </w:rPr>
            </w:pPr>
            <w:r>
              <w:rPr>
                <w:szCs w:val="24"/>
              </w:rPr>
              <w:t>П</w:t>
            </w:r>
            <w:r w:rsidR="00B61EF7">
              <w:rPr>
                <w:szCs w:val="24"/>
              </w:rPr>
              <w:t>ошум</w:t>
            </w:r>
            <w:r w:rsidR="001019E7">
              <w:rPr>
                <w:szCs w:val="24"/>
              </w:rPr>
              <w:t>љ</w:t>
            </w:r>
            <w:r w:rsidR="00147A5E" w:rsidRPr="00203C83">
              <w:rPr>
                <w:szCs w:val="24"/>
              </w:rPr>
              <w:t>.</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47A5E" w:rsidRPr="00203C83" w:rsidRDefault="00BE010D" w:rsidP="00B5350C">
            <w:pPr>
              <w:jc w:val="center"/>
              <w:rPr>
                <w:szCs w:val="24"/>
              </w:rPr>
            </w:pPr>
            <w:r>
              <w:rPr>
                <w:szCs w:val="24"/>
              </w:rPr>
              <w:t>П</w:t>
            </w:r>
            <w:r w:rsidR="00B61EF7">
              <w:rPr>
                <w:szCs w:val="24"/>
              </w:rPr>
              <w:t>опу</w:t>
            </w:r>
            <w:r w:rsidR="001019E7">
              <w:rPr>
                <w:szCs w:val="24"/>
              </w:rPr>
              <w:t>њ</w:t>
            </w:r>
            <w:r w:rsidR="00147A5E" w:rsidRPr="00203C83">
              <w:rPr>
                <w:szCs w:val="24"/>
              </w:rPr>
              <w:t>.</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47A5E" w:rsidRPr="00203C83" w:rsidRDefault="00BE010D" w:rsidP="00B5350C">
            <w:pPr>
              <w:jc w:val="center"/>
              <w:rPr>
                <w:szCs w:val="24"/>
              </w:rPr>
            </w:pPr>
            <w:r>
              <w:rPr>
                <w:szCs w:val="24"/>
              </w:rPr>
              <w:t>Свега</w:t>
            </w:r>
          </w:p>
        </w:tc>
      </w:tr>
      <w:tr w:rsidR="00493354" w:rsidRPr="00203C83" w:rsidTr="00B87D89">
        <w:trPr>
          <w:trHeight w:val="270"/>
        </w:trPr>
        <w:tc>
          <w:tcPr>
            <w:tcW w:w="2562" w:type="dxa"/>
            <w:tcBorders>
              <w:top w:val="nil"/>
              <w:left w:val="single" w:sz="8" w:space="0" w:color="auto"/>
              <w:bottom w:val="single" w:sz="8" w:space="0" w:color="auto"/>
              <w:right w:val="single" w:sz="4" w:space="0" w:color="auto"/>
            </w:tcBorders>
            <w:shd w:val="clear" w:color="auto" w:fill="auto"/>
            <w:noWrap/>
            <w:vAlign w:val="center"/>
          </w:tcPr>
          <w:p w:rsidR="009D5C9E" w:rsidRPr="00B87D89" w:rsidRDefault="00BE010D" w:rsidP="00B5350C">
            <w:pPr>
              <w:jc w:val="left"/>
              <w:rPr>
                <w:szCs w:val="24"/>
                <w:lang w:val="sr-Cyrl-RS"/>
              </w:rPr>
            </w:pPr>
            <w:r>
              <w:rPr>
                <w:szCs w:val="24"/>
              </w:rPr>
              <w:t>Т</w:t>
            </w:r>
            <w:r w:rsidR="00B61EF7">
              <w:rPr>
                <w:szCs w:val="24"/>
              </w:rPr>
              <w:t>опол</w:t>
            </w:r>
            <w:r>
              <w:rPr>
                <w:szCs w:val="24"/>
              </w:rPr>
              <w:t>а</w:t>
            </w:r>
            <w:r w:rsidR="009D5C9E" w:rsidRPr="00203C83">
              <w:rPr>
                <w:szCs w:val="24"/>
              </w:rPr>
              <w:t>-</w:t>
            </w:r>
            <w:r w:rsidR="00B61EF7">
              <w:rPr>
                <w:szCs w:val="24"/>
              </w:rPr>
              <w:t>м</w:t>
            </w:r>
            <w:r w:rsidR="009D5C9E" w:rsidRPr="00203C83">
              <w:rPr>
                <w:szCs w:val="24"/>
              </w:rPr>
              <w:t>1</w:t>
            </w:r>
            <w:r w:rsidR="00B87D89">
              <w:rPr>
                <w:szCs w:val="24"/>
                <w:lang w:val="sr-Cyrl-RS"/>
              </w:rPr>
              <w:t xml:space="preserve"> (ком)</w:t>
            </w:r>
          </w:p>
        </w:tc>
        <w:tc>
          <w:tcPr>
            <w:tcW w:w="1299" w:type="dxa"/>
            <w:tcBorders>
              <w:top w:val="nil"/>
              <w:left w:val="single" w:sz="4" w:space="0" w:color="auto"/>
              <w:bottom w:val="single" w:sz="8" w:space="0" w:color="auto"/>
              <w:right w:val="single" w:sz="4" w:space="0" w:color="auto"/>
            </w:tcBorders>
            <w:shd w:val="clear" w:color="auto" w:fill="auto"/>
            <w:noWrap/>
            <w:vAlign w:val="center"/>
          </w:tcPr>
          <w:p w:rsidR="009D5C9E" w:rsidRPr="00C11300" w:rsidRDefault="00C11300" w:rsidP="00B5350C">
            <w:pPr>
              <w:jc w:val="right"/>
              <w:rPr>
                <w:szCs w:val="24"/>
                <w:lang w:val="sr-Latn-RS"/>
              </w:rPr>
            </w:pPr>
            <w:r>
              <w:rPr>
                <w:szCs w:val="24"/>
                <w:lang w:val="sr-Latn-RS"/>
              </w:rPr>
              <w:t>1.501</w:t>
            </w:r>
          </w:p>
        </w:tc>
        <w:tc>
          <w:tcPr>
            <w:tcW w:w="1118" w:type="dxa"/>
            <w:tcBorders>
              <w:top w:val="nil"/>
              <w:left w:val="nil"/>
              <w:bottom w:val="single" w:sz="8" w:space="0" w:color="auto"/>
              <w:right w:val="single" w:sz="4" w:space="0" w:color="auto"/>
            </w:tcBorders>
            <w:shd w:val="clear" w:color="auto" w:fill="auto"/>
            <w:noWrap/>
            <w:vAlign w:val="center"/>
          </w:tcPr>
          <w:p w:rsidR="009D5C9E" w:rsidRPr="00C11300" w:rsidRDefault="00C11300" w:rsidP="00B5350C">
            <w:pPr>
              <w:jc w:val="right"/>
              <w:rPr>
                <w:szCs w:val="24"/>
                <w:lang w:val="sr-Latn-RS"/>
              </w:rPr>
            </w:pPr>
            <w:r>
              <w:rPr>
                <w:szCs w:val="24"/>
                <w:lang w:val="sr-Latn-RS"/>
              </w:rPr>
              <w:t>300</w:t>
            </w:r>
          </w:p>
        </w:tc>
        <w:tc>
          <w:tcPr>
            <w:tcW w:w="1122" w:type="dxa"/>
            <w:tcBorders>
              <w:top w:val="nil"/>
              <w:left w:val="nil"/>
              <w:bottom w:val="single" w:sz="8" w:space="0" w:color="auto"/>
              <w:right w:val="single" w:sz="4" w:space="0" w:color="auto"/>
            </w:tcBorders>
            <w:shd w:val="clear" w:color="auto" w:fill="auto"/>
            <w:noWrap/>
            <w:vAlign w:val="center"/>
          </w:tcPr>
          <w:p w:rsidR="009D5C9E" w:rsidRPr="00B87D89" w:rsidRDefault="00B87D89" w:rsidP="00B5350C">
            <w:pPr>
              <w:jc w:val="right"/>
              <w:rPr>
                <w:szCs w:val="24"/>
                <w:lang w:val="sr-Cyrl-RS"/>
              </w:rPr>
            </w:pPr>
            <w:r>
              <w:rPr>
                <w:szCs w:val="24"/>
                <w:lang w:val="sr-Cyrl-RS"/>
              </w:rPr>
              <w:t>1</w:t>
            </w:r>
            <w:r w:rsidR="00C11300">
              <w:rPr>
                <w:szCs w:val="24"/>
                <w:lang w:val="sr-Latn-RS"/>
              </w:rPr>
              <w:t>.</w:t>
            </w:r>
            <w:r>
              <w:rPr>
                <w:szCs w:val="24"/>
                <w:lang w:val="sr-Cyrl-RS"/>
              </w:rPr>
              <w:t>801</w:t>
            </w:r>
          </w:p>
        </w:tc>
        <w:tc>
          <w:tcPr>
            <w:tcW w:w="1304"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9D5C9E" w:rsidP="00B5350C">
            <w:pPr>
              <w:jc w:val="right"/>
              <w:rPr>
                <w:szCs w:val="24"/>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9D5C9E" w:rsidP="00B5350C">
            <w:pPr>
              <w:jc w:val="right"/>
              <w:rPr>
                <w:szCs w:val="24"/>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9D5C9E" w:rsidP="00B5350C">
            <w:pPr>
              <w:jc w:val="right"/>
              <w:rPr>
                <w:szCs w:val="24"/>
              </w:rPr>
            </w:pPr>
          </w:p>
        </w:tc>
        <w:tc>
          <w:tcPr>
            <w:tcW w:w="1436" w:type="dxa"/>
            <w:tcBorders>
              <w:top w:val="single" w:sz="4" w:space="0" w:color="auto"/>
              <w:left w:val="nil"/>
              <w:bottom w:val="single" w:sz="4" w:space="0" w:color="auto"/>
              <w:right w:val="single" w:sz="4" w:space="0" w:color="auto"/>
            </w:tcBorders>
            <w:shd w:val="clear" w:color="auto" w:fill="auto"/>
            <w:vAlign w:val="center"/>
          </w:tcPr>
          <w:p w:rsidR="009D5C9E" w:rsidRPr="00B87D89" w:rsidRDefault="00B87D89" w:rsidP="00B5350C">
            <w:pPr>
              <w:jc w:val="right"/>
              <w:rPr>
                <w:szCs w:val="24"/>
                <w:lang w:val="sr-Cyrl-RS"/>
              </w:rPr>
            </w:pPr>
            <w:r>
              <w:rPr>
                <w:szCs w:val="24"/>
                <w:lang w:val="sr-Cyrl-RS"/>
              </w:rPr>
              <w:t>1</w:t>
            </w:r>
            <w:r w:rsidR="00C11300">
              <w:rPr>
                <w:szCs w:val="24"/>
                <w:lang w:val="sr-Latn-RS"/>
              </w:rPr>
              <w:t>.</w:t>
            </w:r>
            <w:r>
              <w:rPr>
                <w:szCs w:val="24"/>
                <w:lang w:val="sr-Cyrl-RS"/>
              </w:rPr>
              <w:t>501</w:t>
            </w: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B87D89" w:rsidRDefault="00B87D89" w:rsidP="00B5350C">
            <w:pPr>
              <w:jc w:val="right"/>
              <w:rPr>
                <w:szCs w:val="24"/>
                <w:lang w:val="sr-Cyrl-RS"/>
              </w:rPr>
            </w:pPr>
            <w:r>
              <w:rPr>
                <w:szCs w:val="24"/>
                <w:lang w:val="sr-Cyrl-RS"/>
              </w:rPr>
              <w:t>300</w:t>
            </w: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B87D89" w:rsidRDefault="00B87D89" w:rsidP="00B5350C">
            <w:pPr>
              <w:jc w:val="right"/>
              <w:rPr>
                <w:szCs w:val="24"/>
                <w:lang w:val="sr-Cyrl-RS"/>
              </w:rPr>
            </w:pPr>
            <w:r>
              <w:rPr>
                <w:szCs w:val="24"/>
                <w:lang w:val="sr-Cyrl-RS"/>
              </w:rPr>
              <w:t>1</w:t>
            </w:r>
            <w:r w:rsidR="00C11300">
              <w:rPr>
                <w:szCs w:val="24"/>
                <w:lang w:val="sr-Latn-RS"/>
              </w:rPr>
              <w:t>.</w:t>
            </w:r>
            <w:r>
              <w:rPr>
                <w:szCs w:val="24"/>
                <w:lang w:val="sr-Cyrl-RS"/>
              </w:rPr>
              <w:t>801</w:t>
            </w:r>
          </w:p>
        </w:tc>
      </w:tr>
      <w:tr w:rsidR="00493354" w:rsidRPr="00203C83" w:rsidTr="00B87D89">
        <w:trPr>
          <w:trHeight w:val="270"/>
        </w:trPr>
        <w:tc>
          <w:tcPr>
            <w:tcW w:w="2562" w:type="dxa"/>
            <w:tcBorders>
              <w:top w:val="nil"/>
              <w:left w:val="single" w:sz="8" w:space="0" w:color="auto"/>
              <w:bottom w:val="single" w:sz="8" w:space="0" w:color="auto"/>
              <w:right w:val="nil"/>
            </w:tcBorders>
            <w:shd w:val="clear" w:color="auto" w:fill="auto"/>
            <w:noWrap/>
            <w:vAlign w:val="center"/>
          </w:tcPr>
          <w:p w:rsidR="009D5C9E" w:rsidRPr="00B87D89" w:rsidRDefault="00B87D89" w:rsidP="00B5350C">
            <w:pPr>
              <w:jc w:val="left"/>
              <w:rPr>
                <w:szCs w:val="24"/>
                <w:lang w:val="sr-Cyrl-RS"/>
              </w:rPr>
            </w:pPr>
            <w:r>
              <w:rPr>
                <w:szCs w:val="24"/>
                <w:lang w:val="sr-Cyrl-RS"/>
              </w:rPr>
              <w:t>Лужњак (кг)</w:t>
            </w:r>
          </w:p>
        </w:tc>
        <w:tc>
          <w:tcPr>
            <w:tcW w:w="1299" w:type="dxa"/>
            <w:tcBorders>
              <w:top w:val="nil"/>
              <w:left w:val="single" w:sz="8" w:space="0" w:color="auto"/>
              <w:bottom w:val="single" w:sz="8" w:space="0" w:color="auto"/>
              <w:right w:val="single" w:sz="4" w:space="0" w:color="auto"/>
            </w:tcBorders>
            <w:shd w:val="clear" w:color="auto" w:fill="auto"/>
            <w:noWrap/>
            <w:vAlign w:val="center"/>
          </w:tcPr>
          <w:p w:rsidR="009D5C9E" w:rsidRPr="00203C83" w:rsidRDefault="009D5C9E" w:rsidP="00B5350C">
            <w:pPr>
              <w:jc w:val="right"/>
              <w:rPr>
                <w:szCs w:val="24"/>
              </w:rPr>
            </w:pPr>
          </w:p>
        </w:tc>
        <w:tc>
          <w:tcPr>
            <w:tcW w:w="1118" w:type="dxa"/>
            <w:tcBorders>
              <w:top w:val="nil"/>
              <w:left w:val="nil"/>
              <w:bottom w:val="single" w:sz="8" w:space="0" w:color="auto"/>
              <w:right w:val="single" w:sz="4" w:space="0" w:color="auto"/>
            </w:tcBorders>
            <w:shd w:val="clear" w:color="auto" w:fill="auto"/>
            <w:noWrap/>
            <w:vAlign w:val="center"/>
          </w:tcPr>
          <w:p w:rsidR="009D5C9E" w:rsidRPr="00B87D89" w:rsidRDefault="00B87D89" w:rsidP="00B5350C">
            <w:pPr>
              <w:jc w:val="right"/>
              <w:rPr>
                <w:szCs w:val="24"/>
                <w:lang w:val="sr-Cyrl-RS"/>
              </w:rPr>
            </w:pPr>
            <w:r>
              <w:rPr>
                <w:szCs w:val="24"/>
                <w:lang w:val="sr-Cyrl-RS"/>
              </w:rPr>
              <w:t>3</w:t>
            </w:r>
            <w:r w:rsidR="00C11300">
              <w:rPr>
                <w:szCs w:val="24"/>
                <w:lang w:val="sr-Latn-RS"/>
              </w:rPr>
              <w:t>.</w:t>
            </w:r>
            <w:r>
              <w:rPr>
                <w:szCs w:val="24"/>
                <w:lang w:val="sr-Cyrl-RS"/>
              </w:rPr>
              <w:t>031</w:t>
            </w:r>
          </w:p>
        </w:tc>
        <w:tc>
          <w:tcPr>
            <w:tcW w:w="1122" w:type="dxa"/>
            <w:tcBorders>
              <w:top w:val="nil"/>
              <w:left w:val="nil"/>
              <w:bottom w:val="single" w:sz="8" w:space="0" w:color="auto"/>
              <w:right w:val="single" w:sz="4" w:space="0" w:color="auto"/>
            </w:tcBorders>
            <w:shd w:val="clear" w:color="auto" w:fill="auto"/>
            <w:noWrap/>
            <w:vAlign w:val="center"/>
          </w:tcPr>
          <w:p w:rsidR="009D5C9E" w:rsidRPr="00B87D89" w:rsidRDefault="00B87D89" w:rsidP="00B5350C">
            <w:pPr>
              <w:jc w:val="right"/>
              <w:rPr>
                <w:szCs w:val="24"/>
                <w:lang w:val="sr-Cyrl-RS"/>
              </w:rPr>
            </w:pPr>
            <w:r>
              <w:rPr>
                <w:szCs w:val="24"/>
                <w:lang w:val="sr-Cyrl-RS"/>
              </w:rPr>
              <w:t>3</w:t>
            </w:r>
            <w:r w:rsidR="00C11300">
              <w:rPr>
                <w:szCs w:val="24"/>
                <w:lang w:val="sr-Latn-RS"/>
              </w:rPr>
              <w:t>.</w:t>
            </w:r>
            <w:r>
              <w:rPr>
                <w:szCs w:val="24"/>
                <w:lang w:val="sr-Cyrl-RS"/>
              </w:rPr>
              <w:t>031</w:t>
            </w:r>
          </w:p>
        </w:tc>
        <w:tc>
          <w:tcPr>
            <w:tcW w:w="1304"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9D5C9E" w:rsidP="00B5350C">
            <w:pPr>
              <w:jc w:val="right"/>
              <w:rPr>
                <w:szCs w:val="24"/>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9D5C9E" w:rsidP="00B5350C">
            <w:pPr>
              <w:jc w:val="right"/>
              <w:rPr>
                <w:szCs w:val="24"/>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9D5C9E" w:rsidP="00B5350C">
            <w:pPr>
              <w:jc w:val="right"/>
              <w:rPr>
                <w:szCs w:val="24"/>
              </w:rPr>
            </w:pPr>
          </w:p>
        </w:tc>
        <w:tc>
          <w:tcPr>
            <w:tcW w:w="1436"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9D5C9E" w:rsidP="00B5350C">
            <w:pPr>
              <w:jc w:val="right"/>
              <w:rPr>
                <w:szCs w:val="24"/>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B87D89" w:rsidRDefault="00B87D89" w:rsidP="00B5350C">
            <w:pPr>
              <w:jc w:val="right"/>
              <w:rPr>
                <w:szCs w:val="24"/>
                <w:lang w:val="sr-Cyrl-RS"/>
              </w:rPr>
            </w:pPr>
            <w:r>
              <w:rPr>
                <w:szCs w:val="24"/>
                <w:lang w:val="sr-Cyrl-RS"/>
              </w:rPr>
              <w:t>3</w:t>
            </w:r>
            <w:r w:rsidR="00C11300">
              <w:rPr>
                <w:szCs w:val="24"/>
                <w:lang w:val="sr-Latn-RS"/>
              </w:rPr>
              <w:t>.</w:t>
            </w:r>
            <w:r>
              <w:rPr>
                <w:szCs w:val="24"/>
                <w:lang w:val="sr-Cyrl-RS"/>
              </w:rPr>
              <w:t>031</w:t>
            </w: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B87D89" w:rsidRDefault="00B87D89" w:rsidP="00B5350C">
            <w:pPr>
              <w:jc w:val="right"/>
              <w:rPr>
                <w:szCs w:val="24"/>
                <w:lang w:val="sr-Cyrl-RS"/>
              </w:rPr>
            </w:pPr>
            <w:r>
              <w:rPr>
                <w:szCs w:val="24"/>
                <w:lang w:val="sr-Cyrl-RS"/>
              </w:rPr>
              <w:t>3</w:t>
            </w:r>
            <w:r w:rsidR="00C11300">
              <w:rPr>
                <w:szCs w:val="24"/>
                <w:lang w:val="sr-Latn-RS"/>
              </w:rPr>
              <w:t>.</w:t>
            </w:r>
            <w:r>
              <w:rPr>
                <w:szCs w:val="24"/>
                <w:lang w:val="sr-Cyrl-RS"/>
              </w:rPr>
              <w:t>031</w:t>
            </w:r>
          </w:p>
        </w:tc>
      </w:tr>
      <w:tr w:rsidR="00493354" w:rsidRPr="00203C83" w:rsidTr="00B87D89">
        <w:trPr>
          <w:trHeight w:val="270"/>
        </w:trPr>
        <w:tc>
          <w:tcPr>
            <w:tcW w:w="2562" w:type="dxa"/>
            <w:tcBorders>
              <w:top w:val="nil"/>
              <w:left w:val="single" w:sz="8" w:space="0" w:color="auto"/>
              <w:bottom w:val="single" w:sz="4" w:space="0" w:color="auto"/>
              <w:right w:val="nil"/>
            </w:tcBorders>
            <w:shd w:val="clear" w:color="auto" w:fill="auto"/>
            <w:noWrap/>
            <w:vAlign w:val="center"/>
          </w:tcPr>
          <w:p w:rsidR="009D5C9E" w:rsidRPr="00203C83" w:rsidRDefault="00BE010D" w:rsidP="00B5350C">
            <w:pPr>
              <w:jc w:val="left"/>
              <w:rPr>
                <w:szCs w:val="24"/>
              </w:rPr>
            </w:pPr>
            <w:r>
              <w:rPr>
                <w:szCs w:val="24"/>
              </w:rPr>
              <w:t>Бе</w:t>
            </w:r>
            <w:r w:rsidR="00B61EF7">
              <w:rPr>
                <w:szCs w:val="24"/>
              </w:rPr>
              <w:t>л</w:t>
            </w:r>
            <w:r>
              <w:rPr>
                <w:szCs w:val="24"/>
              </w:rPr>
              <w:t>а</w:t>
            </w:r>
            <w:r w:rsidR="009D5C9E" w:rsidRPr="00203C83">
              <w:rPr>
                <w:szCs w:val="24"/>
              </w:rPr>
              <w:t xml:space="preserve"> </w:t>
            </w:r>
            <w:r w:rsidR="00B61EF7">
              <w:rPr>
                <w:szCs w:val="24"/>
              </w:rPr>
              <w:t>топол</w:t>
            </w:r>
            <w:r>
              <w:rPr>
                <w:szCs w:val="24"/>
              </w:rPr>
              <w:t>а</w:t>
            </w:r>
            <w:r w:rsidR="00B87D89">
              <w:rPr>
                <w:szCs w:val="24"/>
                <w:lang w:val="sr-Cyrl-RS"/>
              </w:rPr>
              <w:t xml:space="preserve"> (ком)</w:t>
            </w:r>
          </w:p>
        </w:tc>
        <w:tc>
          <w:tcPr>
            <w:tcW w:w="1299" w:type="dxa"/>
            <w:tcBorders>
              <w:top w:val="nil"/>
              <w:left w:val="single" w:sz="8" w:space="0" w:color="auto"/>
              <w:bottom w:val="single" w:sz="4" w:space="0" w:color="auto"/>
              <w:right w:val="single" w:sz="4" w:space="0" w:color="auto"/>
            </w:tcBorders>
            <w:shd w:val="clear" w:color="auto" w:fill="auto"/>
            <w:noWrap/>
            <w:vAlign w:val="center"/>
          </w:tcPr>
          <w:p w:rsidR="009D5C9E" w:rsidRPr="00B87D89" w:rsidRDefault="00B87D89" w:rsidP="00B5350C">
            <w:pPr>
              <w:jc w:val="right"/>
              <w:rPr>
                <w:szCs w:val="24"/>
                <w:lang w:val="sr-Cyrl-RS"/>
              </w:rPr>
            </w:pPr>
            <w:r>
              <w:rPr>
                <w:szCs w:val="24"/>
                <w:lang w:val="sr-Cyrl-RS"/>
              </w:rPr>
              <w:t>2</w:t>
            </w:r>
            <w:r w:rsidR="00C11300">
              <w:rPr>
                <w:szCs w:val="24"/>
                <w:lang w:val="sr-Latn-RS"/>
              </w:rPr>
              <w:t>.</w:t>
            </w:r>
            <w:r>
              <w:rPr>
                <w:szCs w:val="24"/>
                <w:lang w:val="sr-Cyrl-RS"/>
              </w:rPr>
              <w:t>122</w:t>
            </w:r>
          </w:p>
        </w:tc>
        <w:tc>
          <w:tcPr>
            <w:tcW w:w="1118" w:type="dxa"/>
            <w:tcBorders>
              <w:top w:val="nil"/>
              <w:left w:val="nil"/>
              <w:bottom w:val="single" w:sz="4" w:space="0" w:color="auto"/>
              <w:right w:val="single" w:sz="4" w:space="0" w:color="auto"/>
            </w:tcBorders>
            <w:shd w:val="clear" w:color="auto" w:fill="auto"/>
            <w:noWrap/>
            <w:vAlign w:val="center"/>
          </w:tcPr>
          <w:p w:rsidR="009D5C9E" w:rsidRPr="00B87D89" w:rsidRDefault="003F4B06" w:rsidP="003F4B06">
            <w:pPr>
              <w:jc w:val="right"/>
              <w:rPr>
                <w:szCs w:val="24"/>
                <w:lang w:val="sr-Cyrl-RS"/>
              </w:rPr>
            </w:pPr>
            <w:r>
              <w:rPr>
                <w:szCs w:val="24"/>
                <w:lang w:val="sr-Cyrl-RS"/>
              </w:rPr>
              <w:t>787</w:t>
            </w:r>
          </w:p>
        </w:tc>
        <w:tc>
          <w:tcPr>
            <w:tcW w:w="1122" w:type="dxa"/>
            <w:tcBorders>
              <w:top w:val="nil"/>
              <w:left w:val="nil"/>
              <w:bottom w:val="single" w:sz="4" w:space="0" w:color="auto"/>
              <w:right w:val="single" w:sz="4" w:space="0" w:color="auto"/>
            </w:tcBorders>
            <w:shd w:val="clear" w:color="auto" w:fill="auto"/>
            <w:noWrap/>
            <w:vAlign w:val="center"/>
          </w:tcPr>
          <w:p w:rsidR="009D5C9E" w:rsidRPr="00111350" w:rsidRDefault="00C11300" w:rsidP="003F4B06">
            <w:pPr>
              <w:jc w:val="right"/>
              <w:rPr>
                <w:szCs w:val="24"/>
                <w:lang w:val="sr-Latn-RS"/>
              </w:rPr>
            </w:pPr>
            <w:r w:rsidRPr="00111350">
              <w:rPr>
                <w:szCs w:val="24"/>
                <w:lang w:val="sr-Latn-RS"/>
              </w:rPr>
              <w:t>2.909</w:t>
            </w:r>
          </w:p>
        </w:tc>
        <w:tc>
          <w:tcPr>
            <w:tcW w:w="1304" w:type="dxa"/>
            <w:tcBorders>
              <w:top w:val="single" w:sz="4" w:space="0" w:color="auto"/>
              <w:left w:val="nil"/>
              <w:bottom w:val="single" w:sz="4" w:space="0" w:color="auto"/>
              <w:right w:val="single" w:sz="4" w:space="0" w:color="auto"/>
            </w:tcBorders>
            <w:shd w:val="clear" w:color="auto" w:fill="auto"/>
            <w:vAlign w:val="center"/>
          </w:tcPr>
          <w:p w:rsidR="009D5C9E" w:rsidRPr="00B87D89" w:rsidRDefault="00B87D89" w:rsidP="00B5350C">
            <w:pPr>
              <w:jc w:val="right"/>
              <w:rPr>
                <w:szCs w:val="24"/>
                <w:lang w:val="sr-Cyrl-RS"/>
              </w:rPr>
            </w:pPr>
            <w:r>
              <w:rPr>
                <w:szCs w:val="24"/>
                <w:lang w:val="sr-Cyrl-RS"/>
              </w:rPr>
              <w:t>23</w:t>
            </w:r>
            <w:r w:rsidR="00C11300">
              <w:rPr>
                <w:szCs w:val="24"/>
                <w:lang w:val="sr-Latn-RS"/>
              </w:rPr>
              <w:t>.</w:t>
            </w:r>
            <w:r>
              <w:rPr>
                <w:szCs w:val="24"/>
                <w:lang w:val="sr-Cyrl-RS"/>
              </w:rPr>
              <w:t>387</w:t>
            </w: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B87D89" w:rsidRDefault="00B87D89" w:rsidP="00B5350C">
            <w:pPr>
              <w:jc w:val="right"/>
              <w:rPr>
                <w:szCs w:val="24"/>
                <w:lang w:val="sr-Cyrl-RS"/>
              </w:rPr>
            </w:pPr>
            <w:r>
              <w:rPr>
                <w:szCs w:val="24"/>
                <w:lang w:val="sr-Cyrl-RS"/>
              </w:rPr>
              <w:t>4</w:t>
            </w:r>
            <w:r w:rsidR="00C11300">
              <w:rPr>
                <w:szCs w:val="24"/>
                <w:lang w:val="sr-Latn-RS"/>
              </w:rPr>
              <w:t>.</w:t>
            </w:r>
            <w:r>
              <w:rPr>
                <w:szCs w:val="24"/>
                <w:lang w:val="sr-Cyrl-RS"/>
              </w:rPr>
              <w:t>677</w:t>
            </w: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B87D89" w:rsidRDefault="00B87D89" w:rsidP="00B5350C">
            <w:pPr>
              <w:jc w:val="right"/>
              <w:rPr>
                <w:szCs w:val="24"/>
                <w:lang w:val="sr-Latn-RS"/>
              </w:rPr>
            </w:pPr>
            <w:r>
              <w:rPr>
                <w:szCs w:val="24"/>
                <w:lang w:val="sr-Cyrl-RS"/>
              </w:rPr>
              <w:t>28</w:t>
            </w:r>
            <w:r w:rsidR="00C11300">
              <w:rPr>
                <w:szCs w:val="24"/>
                <w:lang w:val="sr-Latn-RS"/>
              </w:rPr>
              <w:t>.</w:t>
            </w:r>
            <w:r>
              <w:rPr>
                <w:szCs w:val="24"/>
                <w:lang w:val="sr-Cyrl-RS"/>
              </w:rPr>
              <w:t>064</w:t>
            </w:r>
          </w:p>
        </w:tc>
        <w:tc>
          <w:tcPr>
            <w:tcW w:w="1436"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B87D89" w:rsidP="00B5350C">
            <w:pPr>
              <w:jc w:val="right"/>
              <w:rPr>
                <w:szCs w:val="24"/>
              </w:rPr>
            </w:pPr>
            <w:r>
              <w:rPr>
                <w:szCs w:val="24"/>
              </w:rPr>
              <w:t>25</w:t>
            </w:r>
            <w:r w:rsidR="00C11300">
              <w:rPr>
                <w:szCs w:val="24"/>
              </w:rPr>
              <w:t>.</w:t>
            </w:r>
            <w:r>
              <w:rPr>
                <w:szCs w:val="24"/>
              </w:rPr>
              <w:t>509</w:t>
            </w: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C11300" w:rsidRDefault="00C11300" w:rsidP="00B5350C">
            <w:pPr>
              <w:jc w:val="right"/>
              <w:rPr>
                <w:szCs w:val="24"/>
                <w:lang w:val="sr-Latn-RS"/>
              </w:rPr>
            </w:pPr>
            <w:r>
              <w:rPr>
                <w:szCs w:val="24"/>
                <w:lang w:val="sr-Latn-RS"/>
              </w:rPr>
              <w:t>5.464</w:t>
            </w: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3F4B06" w:rsidRDefault="00B87D89" w:rsidP="00111350">
            <w:pPr>
              <w:jc w:val="right"/>
              <w:rPr>
                <w:szCs w:val="24"/>
                <w:lang w:val="sr-Cyrl-RS"/>
              </w:rPr>
            </w:pPr>
            <w:r>
              <w:rPr>
                <w:szCs w:val="24"/>
              </w:rPr>
              <w:t>3</w:t>
            </w:r>
            <w:r w:rsidR="00111350">
              <w:rPr>
                <w:szCs w:val="24"/>
              </w:rPr>
              <w:t>0</w:t>
            </w:r>
            <w:r w:rsidR="00C11300">
              <w:rPr>
                <w:szCs w:val="24"/>
              </w:rPr>
              <w:t>.</w:t>
            </w:r>
            <w:r w:rsidR="00111350">
              <w:rPr>
                <w:szCs w:val="24"/>
              </w:rPr>
              <w:t>973</w:t>
            </w:r>
          </w:p>
        </w:tc>
      </w:tr>
      <w:tr w:rsidR="00B87D89" w:rsidRPr="00203C83" w:rsidTr="00B87D89">
        <w:trPr>
          <w:trHeight w:val="270"/>
        </w:trPr>
        <w:tc>
          <w:tcPr>
            <w:tcW w:w="2562" w:type="dxa"/>
            <w:tcBorders>
              <w:top w:val="nil"/>
              <w:left w:val="single" w:sz="8" w:space="0" w:color="auto"/>
              <w:bottom w:val="single" w:sz="4" w:space="0" w:color="auto"/>
              <w:right w:val="nil"/>
            </w:tcBorders>
            <w:shd w:val="clear" w:color="auto" w:fill="auto"/>
            <w:noWrap/>
            <w:vAlign w:val="center"/>
          </w:tcPr>
          <w:p w:rsidR="00B87D89" w:rsidRPr="00B87D89" w:rsidRDefault="00B87D89" w:rsidP="00B5350C">
            <w:pPr>
              <w:jc w:val="left"/>
              <w:rPr>
                <w:szCs w:val="24"/>
                <w:lang w:val="sr-Cyrl-RS"/>
              </w:rPr>
            </w:pPr>
            <w:r>
              <w:rPr>
                <w:szCs w:val="24"/>
                <w:lang w:val="sr-Cyrl-RS"/>
              </w:rPr>
              <w:t>Црни бор (ком)</w:t>
            </w:r>
          </w:p>
        </w:tc>
        <w:tc>
          <w:tcPr>
            <w:tcW w:w="1299" w:type="dxa"/>
            <w:tcBorders>
              <w:top w:val="nil"/>
              <w:left w:val="single" w:sz="8" w:space="0" w:color="auto"/>
              <w:bottom w:val="single" w:sz="4" w:space="0" w:color="auto"/>
              <w:right w:val="single" w:sz="4" w:space="0" w:color="auto"/>
            </w:tcBorders>
            <w:shd w:val="clear" w:color="auto" w:fill="auto"/>
            <w:noWrap/>
            <w:vAlign w:val="center"/>
          </w:tcPr>
          <w:p w:rsidR="00B87D89" w:rsidRPr="00203C83" w:rsidRDefault="00C11300" w:rsidP="00B5350C">
            <w:pPr>
              <w:jc w:val="right"/>
              <w:rPr>
                <w:szCs w:val="24"/>
              </w:rPr>
            </w:pPr>
            <w:r>
              <w:rPr>
                <w:szCs w:val="24"/>
              </w:rPr>
              <w:t>163.849</w:t>
            </w:r>
          </w:p>
        </w:tc>
        <w:tc>
          <w:tcPr>
            <w:tcW w:w="1118" w:type="dxa"/>
            <w:tcBorders>
              <w:top w:val="nil"/>
              <w:left w:val="nil"/>
              <w:bottom w:val="single" w:sz="4" w:space="0" w:color="auto"/>
              <w:right w:val="single" w:sz="4" w:space="0" w:color="auto"/>
            </w:tcBorders>
            <w:shd w:val="clear" w:color="auto" w:fill="auto"/>
            <w:noWrap/>
            <w:vAlign w:val="center"/>
          </w:tcPr>
          <w:p w:rsidR="00B87D89" w:rsidRPr="00203C83" w:rsidRDefault="00C11300" w:rsidP="00B5350C">
            <w:pPr>
              <w:jc w:val="right"/>
              <w:rPr>
                <w:szCs w:val="24"/>
              </w:rPr>
            </w:pPr>
            <w:r>
              <w:rPr>
                <w:szCs w:val="24"/>
              </w:rPr>
              <w:t>39.555</w:t>
            </w:r>
          </w:p>
        </w:tc>
        <w:tc>
          <w:tcPr>
            <w:tcW w:w="1122" w:type="dxa"/>
            <w:tcBorders>
              <w:top w:val="nil"/>
              <w:left w:val="nil"/>
              <w:bottom w:val="single" w:sz="4" w:space="0" w:color="auto"/>
              <w:right w:val="single" w:sz="4" w:space="0" w:color="auto"/>
            </w:tcBorders>
            <w:shd w:val="clear" w:color="auto" w:fill="auto"/>
            <w:noWrap/>
            <w:vAlign w:val="center"/>
          </w:tcPr>
          <w:p w:rsidR="00B87D89" w:rsidRPr="00203C83" w:rsidRDefault="00C11300" w:rsidP="00C11300">
            <w:pPr>
              <w:jc w:val="right"/>
              <w:rPr>
                <w:szCs w:val="24"/>
              </w:rPr>
            </w:pPr>
            <w:r>
              <w:rPr>
                <w:szCs w:val="24"/>
              </w:rPr>
              <w:t>203.404</w:t>
            </w:r>
          </w:p>
        </w:tc>
        <w:tc>
          <w:tcPr>
            <w:tcW w:w="1304" w:type="dxa"/>
            <w:tcBorders>
              <w:top w:val="single" w:sz="4" w:space="0" w:color="auto"/>
              <w:left w:val="nil"/>
              <w:bottom w:val="single" w:sz="4" w:space="0" w:color="auto"/>
              <w:right w:val="single" w:sz="4" w:space="0" w:color="auto"/>
            </w:tcBorders>
            <w:shd w:val="clear" w:color="auto" w:fill="auto"/>
            <w:vAlign w:val="center"/>
          </w:tcPr>
          <w:p w:rsidR="00B87D89" w:rsidRPr="0019519F" w:rsidRDefault="007C0DE6" w:rsidP="00B5350C">
            <w:pPr>
              <w:jc w:val="right"/>
              <w:rPr>
                <w:szCs w:val="24"/>
              </w:rPr>
            </w:pPr>
            <w:r w:rsidRPr="0019519F">
              <w:rPr>
                <w:szCs w:val="24"/>
              </w:rPr>
              <w:t>62</w:t>
            </w:r>
            <w:r w:rsidR="00C11300">
              <w:rPr>
                <w:szCs w:val="24"/>
              </w:rPr>
              <w:t>.</w:t>
            </w:r>
            <w:r w:rsidRPr="0019519F">
              <w:rPr>
                <w:szCs w:val="24"/>
              </w:rPr>
              <w:t>563</w:t>
            </w:r>
          </w:p>
        </w:tc>
        <w:tc>
          <w:tcPr>
            <w:tcW w:w="1125" w:type="dxa"/>
            <w:tcBorders>
              <w:top w:val="single" w:sz="4" w:space="0" w:color="auto"/>
              <w:left w:val="nil"/>
              <w:bottom w:val="single" w:sz="4" w:space="0" w:color="auto"/>
              <w:right w:val="single" w:sz="4" w:space="0" w:color="auto"/>
            </w:tcBorders>
            <w:shd w:val="clear" w:color="auto" w:fill="auto"/>
            <w:vAlign w:val="center"/>
          </w:tcPr>
          <w:p w:rsidR="00B87D89" w:rsidRPr="0019519F" w:rsidRDefault="00C11300" w:rsidP="00B5350C">
            <w:pPr>
              <w:jc w:val="right"/>
              <w:rPr>
                <w:szCs w:val="24"/>
              </w:rPr>
            </w:pPr>
            <w:r>
              <w:rPr>
                <w:szCs w:val="24"/>
              </w:rPr>
              <w:t>12.513</w:t>
            </w:r>
          </w:p>
        </w:tc>
        <w:tc>
          <w:tcPr>
            <w:tcW w:w="1125" w:type="dxa"/>
            <w:tcBorders>
              <w:top w:val="single" w:sz="4" w:space="0" w:color="auto"/>
              <w:left w:val="nil"/>
              <w:bottom w:val="single" w:sz="4" w:space="0" w:color="auto"/>
              <w:right w:val="single" w:sz="4" w:space="0" w:color="auto"/>
            </w:tcBorders>
            <w:shd w:val="clear" w:color="auto" w:fill="auto"/>
            <w:vAlign w:val="center"/>
          </w:tcPr>
          <w:p w:rsidR="00B87D89" w:rsidRPr="0019519F" w:rsidRDefault="007C0DE6" w:rsidP="00C11300">
            <w:pPr>
              <w:jc w:val="right"/>
              <w:rPr>
                <w:szCs w:val="24"/>
              </w:rPr>
            </w:pPr>
            <w:r w:rsidRPr="0019519F">
              <w:rPr>
                <w:szCs w:val="24"/>
              </w:rPr>
              <w:t>7</w:t>
            </w:r>
            <w:r w:rsidR="00C11300">
              <w:rPr>
                <w:szCs w:val="24"/>
              </w:rPr>
              <w:t>5.076</w:t>
            </w:r>
          </w:p>
        </w:tc>
        <w:tc>
          <w:tcPr>
            <w:tcW w:w="1436" w:type="dxa"/>
            <w:tcBorders>
              <w:top w:val="single" w:sz="4" w:space="0" w:color="auto"/>
              <w:left w:val="nil"/>
              <w:bottom w:val="single" w:sz="4" w:space="0" w:color="auto"/>
              <w:right w:val="single" w:sz="4" w:space="0" w:color="auto"/>
            </w:tcBorders>
            <w:shd w:val="clear" w:color="auto" w:fill="auto"/>
            <w:vAlign w:val="center"/>
          </w:tcPr>
          <w:p w:rsidR="00B87D89" w:rsidRPr="0019519F" w:rsidRDefault="00C11300" w:rsidP="00B5350C">
            <w:pPr>
              <w:jc w:val="right"/>
              <w:rPr>
                <w:szCs w:val="24"/>
              </w:rPr>
            </w:pPr>
            <w:r>
              <w:rPr>
                <w:szCs w:val="24"/>
              </w:rPr>
              <w:t>226.412</w:t>
            </w:r>
          </w:p>
        </w:tc>
        <w:tc>
          <w:tcPr>
            <w:tcW w:w="1125" w:type="dxa"/>
            <w:tcBorders>
              <w:top w:val="single" w:sz="4" w:space="0" w:color="auto"/>
              <w:left w:val="nil"/>
              <w:bottom w:val="single" w:sz="4" w:space="0" w:color="auto"/>
              <w:right w:val="single" w:sz="4" w:space="0" w:color="auto"/>
            </w:tcBorders>
            <w:shd w:val="clear" w:color="auto" w:fill="auto"/>
            <w:vAlign w:val="center"/>
          </w:tcPr>
          <w:p w:rsidR="00B87D89" w:rsidRPr="0019519F" w:rsidRDefault="00C11300" w:rsidP="00B5350C">
            <w:pPr>
              <w:jc w:val="right"/>
              <w:rPr>
                <w:szCs w:val="24"/>
              </w:rPr>
            </w:pPr>
            <w:r>
              <w:rPr>
                <w:szCs w:val="24"/>
              </w:rPr>
              <w:t>52.068</w:t>
            </w:r>
          </w:p>
        </w:tc>
        <w:tc>
          <w:tcPr>
            <w:tcW w:w="1125" w:type="dxa"/>
            <w:tcBorders>
              <w:top w:val="single" w:sz="4" w:space="0" w:color="auto"/>
              <w:left w:val="nil"/>
              <w:bottom w:val="single" w:sz="4" w:space="0" w:color="auto"/>
              <w:right w:val="single" w:sz="4" w:space="0" w:color="auto"/>
            </w:tcBorders>
            <w:shd w:val="clear" w:color="auto" w:fill="auto"/>
            <w:vAlign w:val="center"/>
          </w:tcPr>
          <w:p w:rsidR="00B87D89" w:rsidRPr="0019519F" w:rsidRDefault="00111350" w:rsidP="00111350">
            <w:pPr>
              <w:jc w:val="right"/>
              <w:rPr>
                <w:szCs w:val="24"/>
              </w:rPr>
            </w:pPr>
            <w:r>
              <w:rPr>
                <w:szCs w:val="24"/>
              </w:rPr>
              <w:t>278</w:t>
            </w:r>
            <w:r w:rsidR="00C11300">
              <w:rPr>
                <w:szCs w:val="24"/>
              </w:rPr>
              <w:t>.</w:t>
            </w:r>
            <w:r>
              <w:rPr>
                <w:szCs w:val="24"/>
              </w:rPr>
              <w:t>480</w:t>
            </w:r>
          </w:p>
        </w:tc>
      </w:tr>
    </w:tbl>
    <w:p w:rsidR="00732569" w:rsidRPr="00203C83" w:rsidRDefault="00732569" w:rsidP="00B5350C">
      <w:pPr>
        <w:rPr>
          <w:szCs w:val="24"/>
          <w:lang w:val="sr-Latn-CS"/>
        </w:rPr>
      </w:pPr>
    </w:p>
    <w:p w:rsidR="00732569" w:rsidRDefault="00BE010D" w:rsidP="00B5350C">
      <w:pPr>
        <w:ind w:firstLine="567"/>
        <w:rPr>
          <w:szCs w:val="24"/>
          <w:lang w:val="sr-Cyrl-RS"/>
        </w:rPr>
      </w:pPr>
      <w:r>
        <w:rPr>
          <w:szCs w:val="24"/>
          <w:lang w:val="sr-Latn-CS"/>
        </w:rPr>
        <w:t>У</w:t>
      </w:r>
      <w:r w:rsidR="00B61EF7">
        <w:rPr>
          <w:szCs w:val="24"/>
          <w:lang w:val="sr-Latn-CS"/>
        </w:rPr>
        <w:t>купн</w:t>
      </w:r>
      <w:r>
        <w:rPr>
          <w:szCs w:val="24"/>
          <w:lang w:val="sr-Latn-CS"/>
        </w:rPr>
        <w:t>а</w:t>
      </w:r>
      <w:r w:rsidR="00732569" w:rsidRPr="00203C83">
        <w:rPr>
          <w:szCs w:val="24"/>
          <w:lang w:val="sr-Latn-CS"/>
        </w:rPr>
        <w:t xml:space="preserve"> </w:t>
      </w:r>
      <w:r w:rsidR="00B61EF7">
        <w:rPr>
          <w:szCs w:val="24"/>
          <w:lang w:val="sr-Latn-CS"/>
        </w:rPr>
        <w:t>количин</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ад</w:t>
      </w:r>
      <w:r w:rsidR="00B61EF7">
        <w:rPr>
          <w:szCs w:val="24"/>
          <w:lang w:val="sr-Latn-CS"/>
        </w:rPr>
        <w:t>ниц</w:t>
      </w:r>
      <w:r>
        <w:rPr>
          <w:szCs w:val="24"/>
          <w:lang w:val="sr-Latn-CS"/>
        </w:rPr>
        <w:t>а</w:t>
      </w:r>
      <w:r w:rsidR="00732569" w:rsidRPr="00203C83">
        <w:rPr>
          <w:szCs w:val="24"/>
          <w:lang w:val="sr-Latn-CS"/>
        </w:rPr>
        <w:t xml:space="preserve"> </w:t>
      </w:r>
      <w:r w:rsidR="00B61EF7">
        <w:rPr>
          <w:szCs w:val="24"/>
          <w:lang w:val="sr-Latn-CS"/>
        </w:rPr>
        <w:t>топол</w:t>
      </w:r>
      <w:r>
        <w:rPr>
          <w:szCs w:val="24"/>
          <w:lang w:val="sr-Latn-CS"/>
        </w:rPr>
        <w:t>е</w:t>
      </w:r>
      <w:r w:rsidR="00732569" w:rsidRPr="00203C83">
        <w:rPr>
          <w:szCs w:val="24"/>
          <w:lang w:val="sr-Latn-CS"/>
        </w:rPr>
        <w:t xml:space="preserve"> </w:t>
      </w:r>
      <w:r w:rsidR="00B61EF7">
        <w:rPr>
          <w:szCs w:val="24"/>
          <w:lang w:val="sr-Latn-CS"/>
        </w:rPr>
        <w:t>м</w:t>
      </w:r>
      <w:r w:rsidR="00732569" w:rsidRPr="00203C83">
        <w:rPr>
          <w:szCs w:val="24"/>
          <w:lang w:val="sr-Latn-CS"/>
        </w:rPr>
        <w:t xml:space="preserve">-1, </w:t>
      </w:r>
      <w:r w:rsidR="00B87D89">
        <w:rPr>
          <w:szCs w:val="24"/>
          <w:lang w:val="sr-Cyrl-RS"/>
        </w:rPr>
        <w:t xml:space="preserve">црног бора </w:t>
      </w:r>
      <w:r w:rsidR="00B61EF7">
        <w:rPr>
          <w:szCs w:val="24"/>
          <w:lang w:val="sr-Latn-CS"/>
        </w:rPr>
        <w:t>и</w:t>
      </w:r>
      <w:r w:rsidR="00493354" w:rsidRPr="00203C83">
        <w:rPr>
          <w:szCs w:val="24"/>
          <w:lang w:val="sr-Latn-CS"/>
        </w:rPr>
        <w:t xml:space="preserve"> </w:t>
      </w:r>
      <w:r>
        <w:rPr>
          <w:szCs w:val="24"/>
          <w:lang w:val="sr-Latn-CS"/>
        </w:rPr>
        <w:t>бе</w:t>
      </w:r>
      <w:r w:rsidR="00B61EF7">
        <w:rPr>
          <w:szCs w:val="24"/>
          <w:lang w:val="sr-Latn-CS"/>
        </w:rPr>
        <w:t>л</w:t>
      </w:r>
      <w:r>
        <w:rPr>
          <w:szCs w:val="24"/>
          <w:lang w:val="sr-Latn-CS"/>
        </w:rPr>
        <w:t>е</w:t>
      </w:r>
      <w:r w:rsidR="00493354" w:rsidRPr="00203C83">
        <w:rPr>
          <w:szCs w:val="24"/>
          <w:lang w:val="sr-Latn-CS"/>
        </w:rPr>
        <w:t xml:space="preserve"> </w:t>
      </w:r>
      <w:r w:rsidR="00B61EF7">
        <w:rPr>
          <w:szCs w:val="24"/>
          <w:lang w:val="sr-Latn-CS"/>
        </w:rPr>
        <w:t>топ</w:t>
      </w:r>
      <w:r w:rsidR="00B87D89">
        <w:rPr>
          <w:szCs w:val="24"/>
          <w:lang w:val="sr-Cyrl-RS"/>
        </w:rPr>
        <w:t>о</w:t>
      </w:r>
      <w:r w:rsidR="00B61EF7">
        <w:rPr>
          <w:szCs w:val="24"/>
          <w:lang w:val="sr-Latn-CS"/>
        </w:rPr>
        <w:t>л</w:t>
      </w:r>
      <w:r>
        <w:rPr>
          <w:szCs w:val="24"/>
          <w:lang w:val="sr-Latn-CS"/>
        </w:rPr>
        <w:t>е</w:t>
      </w:r>
      <w:r w:rsidR="00732569" w:rsidRPr="00203C83">
        <w:rPr>
          <w:szCs w:val="24"/>
          <w:lang w:val="sr-Latn-CS"/>
        </w:rPr>
        <w:t xml:space="preserve"> </w:t>
      </w:r>
      <w:r w:rsidR="00B61EF7">
        <w:rPr>
          <w:szCs w:val="24"/>
          <w:lang w:val="sr-Latn-CS"/>
        </w:rPr>
        <w:t>потр</w:t>
      </w:r>
      <w:r>
        <w:rPr>
          <w:szCs w:val="24"/>
          <w:lang w:val="sr-Latn-CS"/>
        </w:rPr>
        <w:t>еб</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з</w:t>
      </w:r>
      <w:r>
        <w:rPr>
          <w:szCs w:val="24"/>
          <w:lang w:val="sr-Latn-CS"/>
        </w:rPr>
        <w:t>а</w:t>
      </w:r>
      <w:r w:rsidR="00732569" w:rsidRPr="00203C83">
        <w:rPr>
          <w:szCs w:val="24"/>
          <w:lang w:val="sr-Latn-CS"/>
        </w:rPr>
        <w:t xml:space="preserve"> </w:t>
      </w:r>
      <w:r w:rsidR="00B61EF7">
        <w:rPr>
          <w:szCs w:val="24"/>
          <w:lang w:val="sr-Latn-CS"/>
        </w:rPr>
        <w:t>пошум</w:t>
      </w:r>
      <w:r w:rsidR="001019E7">
        <w:rPr>
          <w:szCs w:val="24"/>
          <w:lang w:val="sr-Latn-CS"/>
        </w:rPr>
        <w:t>љ</w:t>
      </w:r>
      <w:r>
        <w:rPr>
          <w:szCs w:val="24"/>
          <w:lang w:val="sr-Latn-CS"/>
        </w:rPr>
        <w:t>ава</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бе</w:t>
      </w:r>
      <w:r w:rsidR="00B61EF7">
        <w:rPr>
          <w:szCs w:val="24"/>
          <w:lang w:val="sr-Latn-CS"/>
        </w:rPr>
        <w:t>з</w:t>
      </w:r>
      <w:r>
        <w:rPr>
          <w:szCs w:val="24"/>
          <w:lang w:val="sr-Latn-CS"/>
        </w:rPr>
        <w:t>бед</w:t>
      </w:r>
      <w:r w:rsidR="00B61EF7">
        <w:rPr>
          <w:szCs w:val="24"/>
          <w:lang w:val="sr-Latn-CS"/>
        </w:rPr>
        <w:t>ић</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из</w:t>
      </w:r>
      <w:r w:rsidR="00732569" w:rsidRPr="00203C83">
        <w:rPr>
          <w:szCs w:val="24"/>
          <w:lang w:val="sr-Latn-CS"/>
        </w:rPr>
        <w:t xml:space="preserve"> </w:t>
      </w:r>
      <w:r w:rsidR="00B61EF7">
        <w:rPr>
          <w:szCs w:val="24"/>
          <w:lang w:val="sr-Latn-CS"/>
        </w:rPr>
        <w:t>р</w:t>
      </w:r>
      <w:r>
        <w:rPr>
          <w:szCs w:val="24"/>
          <w:lang w:val="sr-Latn-CS"/>
        </w:rPr>
        <w:t>ег</w:t>
      </w:r>
      <w:r w:rsidR="00B61EF7">
        <w:rPr>
          <w:szCs w:val="24"/>
          <w:lang w:val="sr-Latn-CS"/>
        </w:rPr>
        <w:t>истро</w:t>
      </w:r>
      <w:r>
        <w:rPr>
          <w:szCs w:val="24"/>
          <w:lang w:val="sr-Latn-CS"/>
        </w:rPr>
        <w:t>ва</w:t>
      </w:r>
      <w:r w:rsidR="00B61EF7">
        <w:rPr>
          <w:szCs w:val="24"/>
          <w:lang w:val="sr-Latn-CS"/>
        </w:rPr>
        <w:t>них</w:t>
      </w:r>
      <w:r w:rsidR="00732569" w:rsidRPr="00203C83">
        <w:rPr>
          <w:szCs w:val="24"/>
          <w:lang w:val="sr-Latn-CS"/>
        </w:rPr>
        <w:t xml:space="preserve"> </w:t>
      </w:r>
      <w:r w:rsidR="00B61EF7">
        <w:rPr>
          <w:szCs w:val="24"/>
          <w:lang w:val="sr-Latn-CS"/>
        </w:rPr>
        <w:t>р</w:t>
      </w:r>
      <w:r>
        <w:rPr>
          <w:szCs w:val="24"/>
          <w:lang w:val="sr-Latn-CS"/>
        </w:rPr>
        <w:t>а</w:t>
      </w:r>
      <w:r w:rsidR="00B61EF7">
        <w:rPr>
          <w:szCs w:val="24"/>
          <w:lang w:val="sr-Latn-CS"/>
        </w:rPr>
        <w:t>с</w:t>
      </w:r>
      <w:r>
        <w:rPr>
          <w:szCs w:val="24"/>
          <w:lang w:val="sr-Latn-CS"/>
        </w:rPr>
        <w:t>ад</w:t>
      </w:r>
      <w:r w:rsidR="00B61EF7">
        <w:rPr>
          <w:szCs w:val="24"/>
          <w:lang w:val="sr-Latn-CS"/>
        </w:rPr>
        <w:t>ник</w:t>
      </w:r>
      <w:r>
        <w:rPr>
          <w:szCs w:val="24"/>
          <w:lang w:val="sr-Latn-CS"/>
        </w:rPr>
        <w:t>а</w:t>
      </w:r>
      <w:r w:rsidR="00732569" w:rsidRPr="00203C83">
        <w:rPr>
          <w:szCs w:val="24"/>
          <w:lang w:val="sr-Latn-CS"/>
        </w:rPr>
        <w:t xml:space="preserve"> </w:t>
      </w:r>
      <w:r>
        <w:rPr>
          <w:szCs w:val="24"/>
          <w:lang w:val="sr-Latn-CS"/>
        </w:rPr>
        <w:t>ЈП</w:t>
      </w:r>
      <w:r w:rsidR="00732569" w:rsidRPr="00203C83">
        <w:rPr>
          <w:szCs w:val="24"/>
          <w:lang w:val="sr-Latn-CS"/>
        </w:rPr>
        <w:t xml:space="preserve"> „</w:t>
      </w:r>
      <w:r>
        <w:rPr>
          <w:szCs w:val="24"/>
          <w:lang w:val="sr-Latn-CS"/>
        </w:rPr>
        <w:t>В</w:t>
      </w:r>
      <w:r w:rsidR="00B61EF7">
        <w:rPr>
          <w:szCs w:val="24"/>
          <w:lang w:val="sr-Latn-CS"/>
        </w:rPr>
        <w:t>ој</w:t>
      </w:r>
      <w:r>
        <w:rPr>
          <w:szCs w:val="24"/>
          <w:lang w:val="sr-Latn-CS"/>
        </w:rPr>
        <w:t>в</w:t>
      </w:r>
      <w:r w:rsidR="00B61EF7">
        <w:rPr>
          <w:szCs w:val="24"/>
          <w:lang w:val="sr-Latn-CS"/>
        </w:rPr>
        <w:t>о</w:t>
      </w:r>
      <w:r>
        <w:rPr>
          <w:szCs w:val="24"/>
          <w:lang w:val="sr-Latn-CS"/>
        </w:rPr>
        <w:t>д</w:t>
      </w:r>
      <w:r w:rsidR="00B61EF7">
        <w:rPr>
          <w:szCs w:val="24"/>
          <w:lang w:val="sr-Latn-CS"/>
        </w:rPr>
        <w:t>ин</w:t>
      </w:r>
      <w:r>
        <w:rPr>
          <w:szCs w:val="24"/>
          <w:lang w:val="sr-Latn-CS"/>
        </w:rPr>
        <w:t>а</w:t>
      </w:r>
      <w:r w:rsidR="00B61EF7">
        <w:rPr>
          <w:szCs w:val="24"/>
          <w:lang w:val="sr-Latn-CS"/>
        </w:rPr>
        <w:t>шум</w:t>
      </w:r>
      <w:r>
        <w:rPr>
          <w:szCs w:val="24"/>
          <w:lang w:val="sr-Latn-CS"/>
        </w:rPr>
        <w:t>е</w:t>
      </w:r>
      <w:r w:rsidR="00732569" w:rsidRPr="00203C83">
        <w:rPr>
          <w:szCs w:val="24"/>
          <w:lang w:val="sr-Latn-CS"/>
        </w:rPr>
        <w:t>“.</w:t>
      </w:r>
      <w:r w:rsidR="00B87D89">
        <w:rPr>
          <w:szCs w:val="24"/>
          <w:lang w:val="sr-Cyrl-RS"/>
        </w:rPr>
        <w:t xml:space="preserve"> Потребна количина жира сакупиће се из регистрованих семенских објеката</w:t>
      </w:r>
      <w:r w:rsidR="003F4B06">
        <w:rPr>
          <w:szCs w:val="24"/>
          <w:lang w:val="sr-Cyrl-RS"/>
        </w:rPr>
        <w:t>.</w:t>
      </w:r>
    </w:p>
    <w:p w:rsidR="00121E89" w:rsidRDefault="00121E89" w:rsidP="00B5350C">
      <w:pPr>
        <w:ind w:firstLine="567"/>
        <w:rPr>
          <w:szCs w:val="24"/>
          <w:lang w:val="sr-Latn-CS"/>
        </w:rPr>
      </w:pPr>
    </w:p>
    <w:p w:rsidR="00732569" w:rsidRPr="00203C83" w:rsidRDefault="00732569" w:rsidP="00B5350C">
      <w:pPr>
        <w:pStyle w:val="Heading2"/>
        <w:rPr>
          <w:szCs w:val="24"/>
          <w:lang w:val="sr-Latn-CS"/>
        </w:rPr>
      </w:pPr>
      <w:bookmarkStart w:id="787" w:name="_Toc329146710"/>
      <w:bookmarkStart w:id="788" w:name="_Toc329328452"/>
      <w:bookmarkStart w:id="789" w:name="_Toc410988410"/>
      <w:bookmarkStart w:id="790" w:name="_Toc478456557"/>
      <w:bookmarkStart w:id="791" w:name="_Toc503785497"/>
      <w:bookmarkStart w:id="792" w:name="_Toc503786072"/>
      <w:bookmarkStart w:id="793" w:name="_Toc503786561"/>
      <w:bookmarkStart w:id="794" w:name="_Toc503787432"/>
      <w:bookmarkStart w:id="795" w:name="_Toc535232880"/>
      <w:bookmarkStart w:id="796" w:name="_Toc535233746"/>
      <w:r w:rsidRPr="00203C83">
        <w:rPr>
          <w:szCs w:val="24"/>
          <w:lang w:val="sr-Latn-CS"/>
        </w:rPr>
        <w:t xml:space="preserve">8.2.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з</w:t>
      </w:r>
      <w:r w:rsidR="00BE010D">
        <w:rPr>
          <w:szCs w:val="24"/>
        </w:rPr>
        <w:t>а</w:t>
      </w:r>
      <w:r w:rsidR="00B61EF7">
        <w:rPr>
          <w:szCs w:val="24"/>
          <w:lang w:val="sr-Latn-CS"/>
        </w:rPr>
        <w:t>ш</w:t>
      </w:r>
      <w:r w:rsidR="00B61EF7">
        <w:rPr>
          <w:szCs w:val="24"/>
        </w:rPr>
        <w:t>тит</w:t>
      </w:r>
      <w:r w:rsidR="00BE010D">
        <w:rPr>
          <w:szCs w:val="24"/>
        </w:rPr>
        <w:t>е</w:t>
      </w:r>
      <w:r w:rsidRPr="00203C83">
        <w:rPr>
          <w:szCs w:val="24"/>
          <w:lang w:val="sr-Latn-CS"/>
        </w:rPr>
        <w:t xml:space="preserve"> </w:t>
      </w:r>
      <w:r w:rsidR="00B61EF7">
        <w:rPr>
          <w:szCs w:val="24"/>
        </w:rPr>
        <w:t>и</w:t>
      </w:r>
      <w:r w:rsidRPr="00203C83">
        <w:rPr>
          <w:szCs w:val="24"/>
          <w:lang w:val="sr-Latn-CS"/>
        </w:rPr>
        <w:t xml:space="preserve"> </w:t>
      </w:r>
      <w:r w:rsidR="00B61EF7">
        <w:rPr>
          <w:szCs w:val="24"/>
          <w:lang w:val="sr-Latn-CS"/>
        </w:rPr>
        <w:t>ч</w:t>
      </w:r>
      <w:r w:rsidR="00B61EF7">
        <w:rPr>
          <w:szCs w:val="24"/>
        </w:rPr>
        <w:t>у</w:t>
      </w:r>
      <w:r w:rsidR="00BE010D">
        <w:rPr>
          <w:szCs w:val="24"/>
        </w:rPr>
        <w:t>ва</w:t>
      </w:r>
      <w:r w:rsidR="001019E7">
        <w:rPr>
          <w:szCs w:val="24"/>
        </w:rPr>
        <w:t>њ</w:t>
      </w:r>
      <w:r w:rsidR="00BE010D">
        <w:rPr>
          <w:szCs w:val="24"/>
        </w:rPr>
        <w:t>а</w:t>
      </w:r>
      <w:r w:rsidRPr="00203C83">
        <w:rPr>
          <w:szCs w:val="24"/>
          <w:lang w:val="sr-Latn-CS"/>
        </w:rPr>
        <w:t xml:space="preserve"> </w:t>
      </w:r>
      <w:r w:rsidR="00B61EF7">
        <w:rPr>
          <w:szCs w:val="24"/>
          <w:lang w:val="sr-Latn-CS"/>
        </w:rPr>
        <w:t>ш</w:t>
      </w:r>
      <w:r w:rsidR="00B61EF7">
        <w:rPr>
          <w:szCs w:val="24"/>
        </w:rPr>
        <w:t>ум</w:t>
      </w:r>
      <w:r w:rsidR="00BE010D">
        <w:rPr>
          <w:szCs w:val="24"/>
        </w:rPr>
        <w:t>а</w:t>
      </w:r>
      <w:bookmarkEnd w:id="787"/>
      <w:bookmarkEnd w:id="788"/>
      <w:bookmarkEnd w:id="789"/>
      <w:bookmarkEnd w:id="790"/>
      <w:bookmarkEnd w:id="791"/>
      <w:bookmarkEnd w:id="792"/>
      <w:bookmarkEnd w:id="793"/>
      <w:bookmarkEnd w:id="794"/>
      <w:bookmarkEnd w:id="795"/>
      <w:bookmarkEnd w:id="796"/>
    </w:p>
    <w:p w:rsidR="001E71BC" w:rsidRDefault="001E71BC" w:rsidP="00B5350C">
      <w:pPr>
        <w:ind w:firstLine="567"/>
        <w:rPr>
          <w:noProof/>
          <w:szCs w:val="24"/>
        </w:rPr>
      </w:pPr>
    </w:p>
    <w:p w:rsidR="00732569" w:rsidRDefault="00BE010D" w:rsidP="00B5350C">
      <w:pPr>
        <w:ind w:firstLine="567"/>
        <w:rPr>
          <w:noProof/>
          <w:szCs w:val="24"/>
          <w:lang w:val="sr-Latn-CS"/>
        </w:rPr>
      </w:pPr>
      <w:r>
        <w:rPr>
          <w:noProof/>
          <w:szCs w:val="24"/>
        </w:rPr>
        <w:t>За</w:t>
      </w:r>
      <w:r w:rsidR="00B61EF7">
        <w:rPr>
          <w:noProof/>
          <w:szCs w:val="24"/>
        </w:rPr>
        <w:t>коном</w:t>
      </w:r>
      <w:r w:rsidR="00732569" w:rsidRPr="00203C83">
        <w:rPr>
          <w:noProof/>
          <w:szCs w:val="24"/>
          <w:lang w:val="sr-Latn-CS"/>
        </w:rPr>
        <w:t xml:space="preserve"> </w:t>
      </w:r>
      <w:r w:rsidR="00B61EF7">
        <w:rPr>
          <w:noProof/>
          <w:szCs w:val="24"/>
        </w:rPr>
        <w:t>о</w:t>
      </w:r>
      <w:r w:rsidR="00732569" w:rsidRPr="00203C83">
        <w:rPr>
          <w:noProof/>
          <w:szCs w:val="24"/>
          <w:lang w:val="sr-Latn-CS"/>
        </w:rPr>
        <w:t xml:space="preserve"> </w:t>
      </w:r>
      <w:r w:rsidR="00B61EF7">
        <w:rPr>
          <w:noProof/>
          <w:szCs w:val="24"/>
          <w:lang w:val="sr-Latn-CS"/>
        </w:rPr>
        <w:t>ш</w:t>
      </w:r>
      <w:r w:rsidR="00B61EF7">
        <w:rPr>
          <w:noProof/>
          <w:szCs w:val="24"/>
        </w:rPr>
        <w:t>ум</w:t>
      </w:r>
      <w:r>
        <w:rPr>
          <w:noProof/>
          <w:szCs w:val="24"/>
        </w:rPr>
        <w:t>а</w:t>
      </w:r>
      <w:r w:rsidR="00B61EF7">
        <w:rPr>
          <w:noProof/>
          <w:szCs w:val="24"/>
        </w:rPr>
        <w:t>м</w:t>
      </w:r>
      <w:r>
        <w:rPr>
          <w:noProof/>
          <w:szCs w:val="24"/>
        </w:rPr>
        <w:t>а</w:t>
      </w:r>
      <w:r w:rsidR="00732569" w:rsidRPr="00203C83">
        <w:rPr>
          <w:noProof/>
          <w:szCs w:val="24"/>
          <w:lang w:val="sr-Latn-CS"/>
        </w:rPr>
        <w:t xml:space="preserve"> </w:t>
      </w:r>
      <w:r w:rsidR="00B61EF7">
        <w:rPr>
          <w:noProof/>
          <w:szCs w:val="24"/>
        </w:rPr>
        <w:t>пропис</w:t>
      </w:r>
      <w:r>
        <w:rPr>
          <w:noProof/>
          <w:szCs w:val="24"/>
        </w:rPr>
        <w:t>а</w:t>
      </w:r>
      <w:r w:rsidR="00B61EF7">
        <w:rPr>
          <w:noProof/>
          <w:szCs w:val="24"/>
        </w:rPr>
        <w:t>но</w:t>
      </w:r>
      <w:r w:rsidR="00732569" w:rsidRPr="00203C83">
        <w:rPr>
          <w:noProof/>
          <w:szCs w:val="24"/>
          <w:lang w:val="sr-Latn-CS"/>
        </w:rPr>
        <w:t xml:space="preserve"> </w:t>
      </w:r>
      <w:r w:rsidR="00B61EF7">
        <w:rPr>
          <w:noProof/>
          <w:szCs w:val="24"/>
        </w:rPr>
        <w:t>ј</w:t>
      </w:r>
      <w:r>
        <w:rPr>
          <w:noProof/>
          <w:szCs w:val="24"/>
        </w:rPr>
        <w:t>е</w:t>
      </w:r>
      <w:r w:rsidR="00732569" w:rsidRPr="00203C83">
        <w:rPr>
          <w:noProof/>
          <w:szCs w:val="24"/>
          <w:lang w:val="sr-Latn-CS"/>
        </w:rPr>
        <w:t xml:space="preserve"> </w:t>
      </w:r>
      <w:r>
        <w:rPr>
          <w:noProof/>
          <w:szCs w:val="24"/>
        </w:rPr>
        <w:t>да</w:t>
      </w:r>
      <w:r w:rsidR="00732569" w:rsidRPr="00203C83">
        <w:rPr>
          <w:noProof/>
          <w:szCs w:val="24"/>
          <w:lang w:val="sr-Latn-CS"/>
        </w:rPr>
        <w:t xml:space="preserve"> </w:t>
      </w:r>
      <w:r w:rsidR="00B61EF7">
        <w:rPr>
          <w:noProof/>
          <w:szCs w:val="24"/>
        </w:rPr>
        <w:t>су</w:t>
      </w:r>
      <w:r w:rsidR="00732569" w:rsidRPr="00203C83">
        <w:rPr>
          <w:noProof/>
          <w:szCs w:val="24"/>
          <w:lang w:val="sr-Latn-CS"/>
        </w:rPr>
        <w:t xml:space="preserve"> </w:t>
      </w:r>
      <w:r w:rsidR="00B61EF7">
        <w:rPr>
          <w:noProof/>
          <w:szCs w:val="24"/>
        </w:rPr>
        <w:t>корисници</w:t>
      </w:r>
      <w:r w:rsidR="00732569" w:rsidRPr="00203C83">
        <w:rPr>
          <w:noProof/>
          <w:szCs w:val="24"/>
          <w:lang w:val="sr-Latn-CS"/>
        </w:rPr>
        <w:t xml:space="preserve"> </w:t>
      </w:r>
      <w:r w:rsidR="00B61EF7">
        <w:rPr>
          <w:noProof/>
          <w:szCs w:val="24"/>
          <w:lang w:val="sr-Latn-CS"/>
        </w:rPr>
        <w:t>ш</w:t>
      </w:r>
      <w:r w:rsidR="00B61EF7">
        <w:rPr>
          <w:noProof/>
          <w:szCs w:val="24"/>
        </w:rPr>
        <w:t>ум</w:t>
      </w:r>
      <w:r>
        <w:rPr>
          <w:noProof/>
          <w:szCs w:val="24"/>
        </w:rPr>
        <w:t>е</w:t>
      </w:r>
      <w:r w:rsidR="00732569" w:rsidRPr="00203C83">
        <w:rPr>
          <w:noProof/>
          <w:szCs w:val="24"/>
          <w:lang w:val="sr-Latn-CS"/>
        </w:rPr>
        <w:t xml:space="preserve"> </w:t>
      </w:r>
      <w:r>
        <w:rPr>
          <w:noProof/>
          <w:szCs w:val="24"/>
        </w:rPr>
        <w:t>д</w:t>
      </w:r>
      <w:r w:rsidR="00B61EF7">
        <w:rPr>
          <w:noProof/>
          <w:szCs w:val="24"/>
        </w:rPr>
        <w:t>у</w:t>
      </w:r>
      <w:r w:rsidR="00B61EF7">
        <w:rPr>
          <w:noProof/>
          <w:szCs w:val="24"/>
          <w:lang w:val="sr-Latn-CS"/>
        </w:rPr>
        <w:t>ж</w:t>
      </w:r>
      <w:r w:rsidR="00B61EF7">
        <w:rPr>
          <w:noProof/>
          <w:szCs w:val="24"/>
        </w:rPr>
        <w:t>ни</w:t>
      </w:r>
      <w:r w:rsidR="00732569" w:rsidRPr="00203C83">
        <w:rPr>
          <w:noProof/>
          <w:szCs w:val="24"/>
          <w:lang w:val="sr-Latn-CS"/>
        </w:rPr>
        <w:t xml:space="preserve"> </w:t>
      </w:r>
      <w:r>
        <w:rPr>
          <w:noProof/>
          <w:szCs w:val="24"/>
        </w:rPr>
        <w:t>да</w:t>
      </w:r>
      <w:r w:rsidR="00732569" w:rsidRPr="00203C83">
        <w:rPr>
          <w:noProof/>
          <w:szCs w:val="24"/>
          <w:lang w:val="sr-Latn-CS"/>
        </w:rPr>
        <w:t xml:space="preserve"> </w:t>
      </w:r>
      <w:r w:rsidR="00B61EF7">
        <w:rPr>
          <w:noProof/>
          <w:szCs w:val="24"/>
        </w:rPr>
        <w:t>пр</w:t>
      </w:r>
      <w:r>
        <w:rPr>
          <w:noProof/>
          <w:szCs w:val="24"/>
        </w:rPr>
        <w:t>ед</w:t>
      </w:r>
      <w:r w:rsidR="00B61EF7">
        <w:rPr>
          <w:noProof/>
          <w:szCs w:val="24"/>
        </w:rPr>
        <w:t>узим</w:t>
      </w:r>
      <w:r>
        <w:rPr>
          <w:noProof/>
          <w:szCs w:val="24"/>
        </w:rPr>
        <w:t>а</w:t>
      </w:r>
      <w:r w:rsidR="00B61EF7">
        <w:rPr>
          <w:noProof/>
          <w:szCs w:val="24"/>
        </w:rPr>
        <w:t>ју</w:t>
      </w:r>
      <w:r w:rsidR="00732569" w:rsidRPr="00203C83">
        <w:rPr>
          <w:noProof/>
          <w:szCs w:val="24"/>
          <w:lang w:val="sr-Latn-CS"/>
        </w:rPr>
        <w:t xml:space="preserve"> </w:t>
      </w:r>
      <w:r w:rsidR="00B61EF7">
        <w:rPr>
          <w:noProof/>
          <w:szCs w:val="24"/>
        </w:rPr>
        <w:t>м</w:t>
      </w:r>
      <w:r>
        <w:rPr>
          <w:noProof/>
          <w:szCs w:val="24"/>
        </w:rPr>
        <w:t>е</w:t>
      </w:r>
      <w:r w:rsidR="00B61EF7">
        <w:rPr>
          <w:noProof/>
          <w:szCs w:val="24"/>
        </w:rPr>
        <w:t>р</w:t>
      </w:r>
      <w:r>
        <w:rPr>
          <w:noProof/>
          <w:szCs w:val="24"/>
        </w:rPr>
        <w:t>е</w:t>
      </w:r>
      <w:r w:rsidR="00732569" w:rsidRPr="00203C83">
        <w:rPr>
          <w:noProof/>
          <w:szCs w:val="24"/>
          <w:lang w:val="sr-Latn-CS"/>
        </w:rPr>
        <w:t xml:space="preserve"> </w:t>
      </w:r>
      <w:r w:rsidR="00B61EF7">
        <w:rPr>
          <w:noProof/>
          <w:szCs w:val="24"/>
        </w:rPr>
        <w:t>з</w:t>
      </w:r>
      <w:r>
        <w:rPr>
          <w:noProof/>
          <w:szCs w:val="24"/>
        </w:rPr>
        <w:t>а</w:t>
      </w:r>
      <w:r w:rsidR="00B61EF7">
        <w:rPr>
          <w:noProof/>
          <w:szCs w:val="24"/>
          <w:lang w:val="sr-Latn-CS"/>
        </w:rPr>
        <w:t>ш</w:t>
      </w:r>
      <w:r w:rsidR="00B61EF7">
        <w:rPr>
          <w:noProof/>
          <w:szCs w:val="24"/>
        </w:rPr>
        <w:t>тит</w:t>
      </w:r>
      <w:r>
        <w:rPr>
          <w:noProof/>
          <w:szCs w:val="24"/>
        </w:rPr>
        <w:t>е</w:t>
      </w:r>
      <w:r w:rsidR="00732569" w:rsidRPr="00203C83">
        <w:rPr>
          <w:noProof/>
          <w:szCs w:val="24"/>
          <w:lang w:val="sr-Latn-CS"/>
        </w:rPr>
        <w:t xml:space="preserve"> </w:t>
      </w:r>
      <w:r w:rsidR="00B61EF7">
        <w:rPr>
          <w:noProof/>
          <w:szCs w:val="24"/>
          <w:lang w:val="sr-Latn-CS"/>
        </w:rPr>
        <w:t>ш</w:t>
      </w:r>
      <w:r w:rsidR="00B61EF7">
        <w:rPr>
          <w:noProof/>
          <w:szCs w:val="24"/>
        </w:rPr>
        <w:t>ум</w:t>
      </w:r>
      <w:r>
        <w:rPr>
          <w:noProof/>
          <w:szCs w:val="24"/>
        </w:rPr>
        <w:t>а</w:t>
      </w:r>
      <w:r w:rsidR="00732569" w:rsidRPr="00203C83">
        <w:rPr>
          <w:noProof/>
          <w:szCs w:val="24"/>
          <w:lang w:val="sr-Latn-CS"/>
        </w:rPr>
        <w:t>.</w:t>
      </w:r>
    </w:p>
    <w:p w:rsidR="00732569" w:rsidRPr="00203C83" w:rsidRDefault="00732569" w:rsidP="00B5350C">
      <w:pPr>
        <w:pStyle w:val="Heading3"/>
        <w:rPr>
          <w:szCs w:val="24"/>
          <w:lang w:val="sr-Latn-CS"/>
        </w:rPr>
      </w:pPr>
      <w:bookmarkStart w:id="797" w:name="_Toc478456558"/>
      <w:bookmarkStart w:id="798" w:name="_Toc503785498"/>
      <w:bookmarkStart w:id="799" w:name="_Toc503786073"/>
      <w:bookmarkStart w:id="800" w:name="_Toc503786562"/>
      <w:bookmarkStart w:id="801" w:name="_Toc503787433"/>
      <w:bookmarkStart w:id="802" w:name="_Toc535232881"/>
      <w:bookmarkStart w:id="803" w:name="_Toc535233747"/>
      <w:bookmarkStart w:id="804" w:name="_Toc329146711"/>
      <w:bookmarkStart w:id="805" w:name="_Toc329328453"/>
      <w:bookmarkStart w:id="806" w:name="_Toc410988411"/>
      <w:r w:rsidRPr="00203C83">
        <w:rPr>
          <w:szCs w:val="24"/>
          <w:lang w:val="sr-Latn-CS"/>
        </w:rPr>
        <w:t xml:space="preserve">8.2.1.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з</w:t>
      </w:r>
      <w:r w:rsidR="00BE010D">
        <w:rPr>
          <w:szCs w:val="24"/>
        </w:rPr>
        <w:t>а</w:t>
      </w:r>
      <w:r w:rsidR="00B61EF7">
        <w:rPr>
          <w:szCs w:val="24"/>
          <w:lang w:val="sr-Latn-CS"/>
        </w:rPr>
        <w:t>ш</w:t>
      </w:r>
      <w:r w:rsidR="00B61EF7">
        <w:rPr>
          <w:szCs w:val="24"/>
        </w:rPr>
        <w:t>тит</w:t>
      </w:r>
      <w:r w:rsidR="00BE010D">
        <w:rPr>
          <w:szCs w:val="24"/>
        </w:rPr>
        <w:t>е</w:t>
      </w:r>
      <w:r w:rsidRPr="00203C83">
        <w:rPr>
          <w:szCs w:val="24"/>
          <w:lang w:val="sr-Latn-CS"/>
        </w:rPr>
        <w:t xml:space="preserve"> </w:t>
      </w:r>
      <w:r w:rsidR="00B61EF7">
        <w:rPr>
          <w:szCs w:val="24"/>
          <w:lang w:val="sr-Latn-CS"/>
        </w:rPr>
        <w:t>ш</w:t>
      </w:r>
      <w:r w:rsidR="00B61EF7">
        <w:rPr>
          <w:szCs w:val="24"/>
        </w:rPr>
        <w:t>ум</w:t>
      </w:r>
      <w:r w:rsidR="00BE010D">
        <w:rPr>
          <w:szCs w:val="24"/>
        </w:rPr>
        <w:t>а</w:t>
      </w:r>
      <w:r w:rsidRPr="00203C83">
        <w:rPr>
          <w:szCs w:val="24"/>
          <w:lang w:val="sr-Latn-CS"/>
        </w:rPr>
        <w:t xml:space="preserve"> </w:t>
      </w:r>
      <w:r w:rsidR="00B61EF7">
        <w:rPr>
          <w:szCs w:val="24"/>
        </w:rPr>
        <w:t>о</w:t>
      </w:r>
      <w:r w:rsidR="00BE010D">
        <w:rPr>
          <w:szCs w:val="24"/>
        </w:rPr>
        <w:t>д</w:t>
      </w:r>
      <w:r w:rsidRPr="00203C83">
        <w:rPr>
          <w:szCs w:val="24"/>
          <w:lang w:val="sr-Latn-CS"/>
        </w:rPr>
        <w:t xml:space="preserve"> </w:t>
      </w:r>
      <w:r w:rsidR="00B61EF7">
        <w:rPr>
          <w:szCs w:val="24"/>
          <w:lang w:val="sr-Latn-CS"/>
        </w:rPr>
        <w:t>ш</w:t>
      </w:r>
      <w:r w:rsidR="00B61EF7">
        <w:rPr>
          <w:szCs w:val="24"/>
        </w:rPr>
        <w:t>т</w:t>
      </w:r>
      <w:r w:rsidR="00BE010D">
        <w:rPr>
          <w:szCs w:val="24"/>
        </w:rPr>
        <w:t>е</w:t>
      </w:r>
      <w:r w:rsidR="00B61EF7">
        <w:rPr>
          <w:szCs w:val="24"/>
        </w:rPr>
        <w:t>тних</w:t>
      </w:r>
      <w:r w:rsidRPr="00203C83">
        <w:rPr>
          <w:szCs w:val="24"/>
          <w:lang w:val="sr-Latn-CS"/>
        </w:rPr>
        <w:t xml:space="preserve"> </w:t>
      </w:r>
      <w:r w:rsidR="00B61EF7">
        <w:rPr>
          <w:szCs w:val="24"/>
        </w:rPr>
        <w:t>инс</w:t>
      </w:r>
      <w:r w:rsidR="00BE010D">
        <w:rPr>
          <w:szCs w:val="24"/>
        </w:rPr>
        <w:t>е</w:t>
      </w:r>
      <w:r w:rsidR="00B61EF7">
        <w:rPr>
          <w:szCs w:val="24"/>
        </w:rPr>
        <w:t>к</w:t>
      </w:r>
      <w:r w:rsidR="00BE010D">
        <w:rPr>
          <w:szCs w:val="24"/>
        </w:rPr>
        <w:t>а</w:t>
      </w:r>
      <w:r w:rsidR="00B61EF7">
        <w:rPr>
          <w:szCs w:val="24"/>
        </w:rPr>
        <w:t>т</w:t>
      </w:r>
      <w:r w:rsidR="00BE010D">
        <w:rPr>
          <w:szCs w:val="24"/>
        </w:rPr>
        <w:t>а</w:t>
      </w:r>
      <w:r w:rsidRPr="00203C83">
        <w:rPr>
          <w:szCs w:val="24"/>
          <w:lang w:val="sr-Latn-CS"/>
        </w:rPr>
        <w:t xml:space="preserve"> </w:t>
      </w:r>
      <w:r w:rsidR="00B61EF7">
        <w:rPr>
          <w:szCs w:val="24"/>
          <w:lang w:val="sr-Latn-CS"/>
        </w:rPr>
        <w:t>и</w:t>
      </w:r>
      <w:r w:rsidRPr="00203C83">
        <w:rPr>
          <w:szCs w:val="24"/>
          <w:lang w:val="sr-Latn-CS"/>
        </w:rPr>
        <w:t xml:space="preserve"> </w:t>
      </w:r>
      <w:r w:rsidR="00BE010D">
        <w:rPr>
          <w:szCs w:val="24"/>
        </w:rPr>
        <w:t>б</w:t>
      </w:r>
      <w:r w:rsidR="00B61EF7">
        <w:rPr>
          <w:szCs w:val="24"/>
        </w:rPr>
        <w:t>и</w:t>
      </w:r>
      <w:r w:rsidR="001019E7">
        <w:rPr>
          <w:szCs w:val="24"/>
        </w:rPr>
        <w:t>љ</w:t>
      </w:r>
      <w:r w:rsidR="00B61EF7">
        <w:rPr>
          <w:szCs w:val="24"/>
        </w:rPr>
        <w:t>них</w:t>
      </w:r>
      <w:r w:rsidRPr="00203C83">
        <w:rPr>
          <w:szCs w:val="24"/>
          <w:lang w:val="sr-Latn-CS"/>
        </w:rPr>
        <w:t xml:space="preserve"> </w:t>
      </w:r>
      <w:r w:rsidR="00BE010D">
        <w:rPr>
          <w:szCs w:val="24"/>
        </w:rPr>
        <w:t>б</w:t>
      </w:r>
      <w:r w:rsidR="00B61EF7">
        <w:rPr>
          <w:szCs w:val="24"/>
        </w:rPr>
        <w:t>ол</w:t>
      </w:r>
      <w:r w:rsidR="00BE010D">
        <w:rPr>
          <w:szCs w:val="24"/>
        </w:rPr>
        <w:t>е</w:t>
      </w:r>
      <w:r w:rsidR="00B61EF7">
        <w:rPr>
          <w:szCs w:val="24"/>
        </w:rPr>
        <w:t>сти</w:t>
      </w:r>
      <w:bookmarkEnd w:id="797"/>
      <w:bookmarkEnd w:id="798"/>
      <w:bookmarkEnd w:id="799"/>
      <w:bookmarkEnd w:id="800"/>
      <w:bookmarkEnd w:id="801"/>
      <w:bookmarkEnd w:id="802"/>
      <w:bookmarkEnd w:id="803"/>
      <w:r w:rsidRPr="00203C83">
        <w:rPr>
          <w:szCs w:val="24"/>
          <w:lang w:val="sr-Latn-CS"/>
        </w:rPr>
        <w:t xml:space="preserve"> </w:t>
      </w:r>
      <w:bookmarkEnd w:id="804"/>
      <w:bookmarkEnd w:id="805"/>
      <w:bookmarkEnd w:id="806"/>
    </w:p>
    <w:p w:rsidR="00732569" w:rsidRPr="00203C83" w:rsidRDefault="00BE010D" w:rsidP="00B5350C">
      <w:pPr>
        <w:ind w:firstLine="567"/>
        <w:rPr>
          <w:szCs w:val="24"/>
          <w:lang w:val="sr-Latn-CS"/>
        </w:rPr>
      </w:pPr>
      <w:r>
        <w:rPr>
          <w:szCs w:val="24"/>
          <w:lang w:val="sr-Latn-CS"/>
        </w:rPr>
        <w:t>П</w:t>
      </w:r>
      <w:r w:rsidR="00B61EF7">
        <w:rPr>
          <w:szCs w:val="24"/>
          <w:lang w:val="sr-Latn-CS"/>
        </w:rPr>
        <w:t>л</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з</w:t>
      </w:r>
      <w:r>
        <w:rPr>
          <w:szCs w:val="24"/>
          <w:lang w:val="sr-Latn-CS"/>
        </w:rPr>
        <w:t>а</w:t>
      </w:r>
      <w:r w:rsidR="00B61EF7">
        <w:rPr>
          <w:szCs w:val="24"/>
          <w:lang w:val="sr-Latn-CS"/>
        </w:rPr>
        <w:t>штити</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sidR="00B61EF7">
        <w:rPr>
          <w:szCs w:val="24"/>
          <w:lang w:val="sr-Latn-CS"/>
        </w:rPr>
        <w:t>шт</w:t>
      </w:r>
      <w:r>
        <w:rPr>
          <w:szCs w:val="24"/>
          <w:lang w:val="sr-Latn-CS"/>
        </w:rPr>
        <w:t>е</w:t>
      </w:r>
      <w:r w:rsidR="00B61EF7">
        <w:rPr>
          <w:szCs w:val="24"/>
          <w:lang w:val="sr-Latn-CS"/>
        </w:rPr>
        <w:t>тних</w:t>
      </w:r>
      <w:r w:rsidR="00732569" w:rsidRPr="00203C83">
        <w:rPr>
          <w:szCs w:val="24"/>
          <w:lang w:val="sr-Latn-CS"/>
        </w:rPr>
        <w:t xml:space="preserve"> </w:t>
      </w:r>
      <w:r w:rsidR="00B61EF7">
        <w:rPr>
          <w:szCs w:val="24"/>
          <w:lang w:val="sr-Latn-CS"/>
        </w:rPr>
        <w:t>инс</w:t>
      </w:r>
      <w:r>
        <w:rPr>
          <w:szCs w:val="24"/>
          <w:lang w:val="sr-Latn-CS"/>
        </w:rPr>
        <w:t>е</w:t>
      </w:r>
      <w:r w:rsidR="00B61EF7">
        <w:rPr>
          <w:szCs w:val="24"/>
          <w:lang w:val="sr-Latn-CS"/>
        </w:rPr>
        <w:t>к</w:t>
      </w:r>
      <w:r>
        <w:rPr>
          <w:szCs w:val="24"/>
          <w:lang w:val="sr-Latn-CS"/>
        </w:rPr>
        <w:t>а</w:t>
      </w:r>
      <w:r w:rsidR="00B61EF7">
        <w:rPr>
          <w:szCs w:val="24"/>
          <w:lang w:val="sr-Latn-CS"/>
        </w:rPr>
        <w:t>т</w:t>
      </w:r>
      <w:r>
        <w:rPr>
          <w:szCs w:val="24"/>
          <w:lang w:val="sr-Latn-CS"/>
        </w:rPr>
        <w:t>а</w:t>
      </w:r>
      <w:r w:rsidR="00732569" w:rsidRPr="00203C83">
        <w:rPr>
          <w:szCs w:val="24"/>
          <w:lang w:val="sr-Latn-CS"/>
        </w:rPr>
        <w:t xml:space="preserve">, </w:t>
      </w:r>
      <w:r>
        <w:rPr>
          <w:szCs w:val="24"/>
          <w:lang w:val="sr-Latn-CS"/>
        </w:rPr>
        <w:t>б</w:t>
      </w:r>
      <w:r w:rsidR="00B61EF7">
        <w:rPr>
          <w:szCs w:val="24"/>
          <w:lang w:val="sr-Latn-CS"/>
        </w:rPr>
        <w:t>и</w:t>
      </w:r>
      <w:r w:rsidR="001019E7">
        <w:rPr>
          <w:szCs w:val="24"/>
          <w:lang w:val="sr-Latn-CS"/>
        </w:rPr>
        <w:t>љ</w:t>
      </w:r>
      <w:r w:rsidR="00B61EF7">
        <w:rPr>
          <w:szCs w:val="24"/>
          <w:lang w:val="sr-Latn-CS"/>
        </w:rPr>
        <w:t>них</w:t>
      </w:r>
      <w:r w:rsidR="00732569" w:rsidRPr="00203C83">
        <w:rPr>
          <w:szCs w:val="24"/>
          <w:lang w:val="sr-Latn-CS"/>
        </w:rPr>
        <w:t xml:space="preserve"> </w:t>
      </w:r>
      <w:r>
        <w:rPr>
          <w:szCs w:val="24"/>
          <w:lang w:val="sr-Latn-CS"/>
        </w:rPr>
        <w:t>б</w:t>
      </w:r>
      <w:r w:rsidR="00B61EF7">
        <w:rPr>
          <w:szCs w:val="24"/>
          <w:lang w:val="sr-Latn-CS"/>
        </w:rPr>
        <w:t>ол</w:t>
      </w:r>
      <w:r>
        <w:rPr>
          <w:szCs w:val="24"/>
          <w:lang w:val="sr-Latn-CS"/>
        </w:rPr>
        <w:t>е</w:t>
      </w:r>
      <w:r w:rsidR="00B61EF7">
        <w:rPr>
          <w:szCs w:val="24"/>
          <w:lang w:val="sr-Latn-CS"/>
        </w:rPr>
        <w:t>сти</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Pr>
          <w:szCs w:val="24"/>
          <w:lang w:val="sr-Latn-CS"/>
        </w:rPr>
        <w:t>г</w:t>
      </w:r>
      <w:r w:rsidR="00B61EF7">
        <w:rPr>
          <w:szCs w:val="24"/>
          <w:lang w:val="sr-Latn-CS"/>
        </w:rPr>
        <w:t>ло</w:t>
      </w:r>
      <w:r>
        <w:rPr>
          <w:szCs w:val="24"/>
          <w:lang w:val="sr-Latn-CS"/>
        </w:rPr>
        <w:t>да</w:t>
      </w:r>
      <w:r w:rsidR="00B61EF7">
        <w:rPr>
          <w:szCs w:val="24"/>
          <w:lang w:val="sr-Latn-CS"/>
        </w:rPr>
        <w:t>р</w:t>
      </w:r>
      <w:r>
        <w:rPr>
          <w:szCs w:val="24"/>
          <w:lang w:val="sr-Latn-CS"/>
        </w:rPr>
        <w:t>а</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03C83">
        <w:rPr>
          <w:szCs w:val="24"/>
          <w:lang w:val="sr-Latn-CS"/>
        </w:rPr>
        <w:t xml:space="preserve"> 8.2.1.-0.</w:t>
      </w:r>
    </w:p>
    <w:tbl>
      <w:tblPr>
        <w:tblW w:w="12801" w:type="dxa"/>
        <w:tblInd w:w="108" w:type="dxa"/>
        <w:tblLook w:val="0000" w:firstRow="0" w:lastRow="0" w:firstColumn="0" w:lastColumn="0" w:noHBand="0" w:noVBand="0"/>
      </w:tblPr>
      <w:tblGrid>
        <w:gridCol w:w="6480"/>
        <w:gridCol w:w="1291"/>
        <w:gridCol w:w="1246"/>
        <w:gridCol w:w="1291"/>
        <w:gridCol w:w="1246"/>
        <w:gridCol w:w="1291"/>
        <w:gridCol w:w="1246"/>
      </w:tblGrid>
      <w:tr w:rsidR="009B1254" w:rsidRPr="00203C83" w:rsidTr="009B1254">
        <w:trPr>
          <w:trHeight w:val="600"/>
        </w:trPr>
        <w:tc>
          <w:tcPr>
            <w:tcW w:w="6480" w:type="dxa"/>
            <w:tcBorders>
              <w:top w:val="nil"/>
              <w:left w:val="nil"/>
              <w:bottom w:val="nil"/>
              <w:right w:val="nil"/>
            </w:tcBorders>
            <w:shd w:val="clear" w:color="auto" w:fill="D9D9D9" w:themeFill="background1" w:themeFillShade="D9"/>
            <w:noWrap/>
            <w:vAlign w:val="center"/>
          </w:tcPr>
          <w:p w:rsidR="009B1254" w:rsidRPr="00203C83" w:rsidRDefault="00BE010D" w:rsidP="00B5350C">
            <w:pPr>
              <w:rPr>
                <w:szCs w:val="24"/>
                <w:lang w:val="sr-Latn-CS"/>
              </w:rPr>
            </w:pPr>
            <w:r>
              <w:rPr>
                <w:szCs w:val="24"/>
                <w:lang w:val="sr-Latn-CS"/>
              </w:rPr>
              <w:t>Табе</w:t>
            </w:r>
            <w:r w:rsidR="00B61EF7">
              <w:rPr>
                <w:szCs w:val="24"/>
                <w:lang w:val="sr-Latn-CS"/>
              </w:rPr>
              <w:t>л</w:t>
            </w:r>
            <w:r>
              <w:rPr>
                <w:szCs w:val="24"/>
                <w:lang w:val="sr-Latn-CS"/>
              </w:rPr>
              <w:t>а</w:t>
            </w:r>
            <w:r w:rsidR="009B1254" w:rsidRPr="00203C83">
              <w:rPr>
                <w:szCs w:val="24"/>
                <w:lang w:val="sr-Latn-CS"/>
              </w:rPr>
              <w:t xml:space="preserve">  8.2.1.-0. – </w:t>
            </w:r>
            <w:r>
              <w:rPr>
                <w:szCs w:val="24"/>
                <w:lang w:val="sr-Latn-CS"/>
              </w:rPr>
              <w:t>П</w:t>
            </w:r>
            <w:r w:rsidR="00B61EF7">
              <w:rPr>
                <w:szCs w:val="24"/>
                <w:lang w:val="sr-Latn-CS"/>
              </w:rPr>
              <w:t>л</w:t>
            </w:r>
            <w:r>
              <w:rPr>
                <w:szCs w:val="24"/>
                <w:lang w:val="sr-Latn-CS"/>
              </w:rPr>
              <w:t>а</w:t>
            </w:r>
            <w:r w:rsidR="00B61EF7">
              <w:rPr>
                <w:szCs w:val="24"/>
                <w:lang w:val="sr-Latn-CS"/>
              </w:rPr>
              <w:t>нир</w:t>
            </w:r>
            <w:r>
              <w:rPr>
                <w:szCs w:val="24"/>
                <w:lang w:val="sr-Latn-CS"/>
              </w:rPr>
              <w:t>а</w:t>
            </w:r>
            <w:r w:rsidR="00B61EF7">
              <w:rPr>
                <w:szCs w:val="24"/>
                <w:lang w:val="sr-Latn-CS"/>
              </w:rPr>
              <w:t>ни</w:t>
            </w:r>
            <w:r w:rsidR="009B1254"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9B1254" w:rsidRPr="00203C83">
              <w:rPr>
                <w:szCs w:val="24"/>
                <w:lang w:val="sr-Latn-CS"/>
              </w:rPr>
              <w:t xml:space="preserve"> </w:t>
            </w:r>
            <w:r w:rsidR="00B61EF7">
              <w:rPr>
                <w:szCs w:val="24"/>
                <w:lang w:val="sr-Latn-CS"/>
              </w:rPr>
              <w:t>з</w:t>
            </w:r>
            <w:r>
              <w:rPr>
                <w:szCs w:val="24"/>
                <w:lang w:val="sr-Latn-CS"/>
              </w:rPr>
              <w:t>а</w:t>
            </w:r>
            <w:r w:rsidR="00B61EF7">
              <w:rPr>
                <w:szCs w:val="24"/>
                <w:lang w:val="sr-Latn-CS"/>
              </w:rPr>
              <w:t>штит</w:t>
            </w:r>
            <w:r>
              <w:rPr>
                <w:szCs w:val="24"/>
                <w:lang w:val="sr-Latn-CS"/>
              </w:rPr>
              <w:t>е</w:t>
            </w:r>
            <w:r w:rsidR="009B1254" w:rsidRPr="00203C83">
              <w:rPr>
                <w:szCs w:val="24"/>
                <w:lang w:val="sr-Latn-CS"/>
              </w:rPr>
              <w:t xml:space="preserve">  </w:t>
            </w:r>
            <w:r w:rsidR="00B61EF7">
              <w:rPr>
                <w:szCs w:val="24"/>
                <w:lang w:val="sr-Latn-CS"/>
              </w:rPr>
              <w:t>шум</w:t>
            </w:r>
            <w:r>
              <w:rPr>
                <w:szCs w:val="24"/>
                <w:lang w:val="sr-Latn-CS"/>
              </w:rPr>
              <w:t>а</w:t>
            </w:r>
          </w:p>
        </w:tc>
        <w:tc>
          <w:tcPr>
            <w:tcW w:w="2123"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9B1254" w:rsidRPr="00203C83" w:rsidRDefault="00BE010D" w:rsidP="00B5350C">
            <w:pPr>
              <w:jc w:val="center"/>
              <w:rPr>
                <w:szCs w:val="24"/>
              </w:rPr>
            </w:pPr>
            <w:r>
              <w:rPr>
                <w:szCs w:val="24"/>
              </w:rPr>
              <w:t>ПРОСТ</w:t>
            </w:r>
            <w:r w:rsidR="00CA736E">
              <w:rPr>
                <w:szCs w:val="24"/>
              </w:rPr>
              <w:t>А</w:t>
            </w:r>
            <w:r w:rsidR="009B1254" w:rsidRPr="00203C83">
              <w:rPr>
                <w:szCs w:val="24"/>
              </w:rPr>
              <w:t xml:space="preserve"> </w:t>
            </w:r>
            <w:r>
              <w:rPr>
                <w:szCs w:val="24"/>
              </w:rPr>
              <w:t>РЕПРОДУКЦИЈ</w:t>
            </w:r>
            <w:r w:rsidR="00CA736E">
              <w:rPr>
                <w:szCs w:val="24"/>
              </w:rPr>
              <w:t>А</w:t>
            </w:r>
          </w:p>
        </w:tc>
        <w:tc>
          <w:tcPr>
            <w:tcW w:w="2099" w:type="dxa"/>
            <w:gridSpan w:val="2"/>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9B1254" w:rsidRPr="00203C83" w:rsidRDefault="00BE010D" w:rsidP="00B5350C">
            <w:pPr>
              <w:jc w:val="center"/>
              <w:rPr>
                <w:szCs w:val="24"/>
              </w:rPr>
            </w:pPr>
            <w:r>
              <w:rPr>
                <w:szCs w:val="24"/>
              </w:rPr>
              <w:t>ПРОШИРЕ</w:t>
            </w:r>
            <w:r w:rsidR="00B61EF7">
              <w:rPr>
                <w:szCs w:val="24"/>
              </w:rPr>
              <w:t>Н</w:t>
            </w:r>
            <w:r w:rsidR="00CA736E">
              <w:rPr>
                <w:szCs w:val="24"/>
              </w:rPr>
              <w:t>А</w:t>
            </w:r>
            <w:r w:rsidR="009B1254" w:rsidRPr="00203C83">
              <w:rPr>
                <w:szCs w:val="24"/>
              </w:rPr>
              <w:t xml:space="preserve"> </w:t>
            </w:r>
            <w:r>
              <w:rPr>
                <w:szCs w:val="24"/>
              </w:rPr>
              <w:t>РЕПРОДУКЦИЈ</w:t>
            </w:r>
            <w:r w:rsidR="00CA736E">
              <w:rPr>
                <w:szCs w:val="24"/>
              </w:rPr>
              <w:t>А</w:t>
            </w:r>
          </w:p>
        </w:tc>
        <w:tc>
          <w:tcPr>
            <w:tcW w:w="2099" w:type="dxa"/>
            <w:gridSpan w:val="2"/>
            <w:tcBorders>
              <w:top w:val="single" w:sz="8" w:space="0" w:color="auto"/>
              <w:left w:val="single" w:sz="4" w:space="0" w:color="auto"/>
              <w:bottom w:val="single" w:sz="8" w:space="0" w:color="auto"/>
              <w:right w:val="single" w:sz="8" w:space="0" w:color="000000"/>
            </w:tcBorders>
            <w:shd w:val="clear" w:color="auto" w:fill="D9D9D9" w:themeFill="background1" w:themeFillShade="D9"/>
            <w:vAlign w:val="center"/>
          </w:tcPr>
          <w:p w:rsidR="009B1254" w:rsidRPr="00203C83" w:rsidRDefault="00BE010D" w:rsidP="00B5350C">
            <w:pPr>
              <w:jc w:val="center"/>
              <w:rPr>
                <w:szCs w:val="24"/>
              </w:rPr>
            </w:pPr>
            <w:r>
              <w:rPr>
                <w:szCs w:val="24"/>
              </w:rPr>
              <w:t>УКУП</w:t>
            </w:r>
            <w:r w:rsidR="00B61EF7">
              <w:rPr>
                <w:szCs w:val="24"/>
              </w:rPr>
              <w:t>Н</w:t>
            </w:r>
            <w:r>
              <w:rPr>
                <w:szCs w:val="24"/>
              </w:rPr>
              <w:t>О</w:t>
            </w:r>
          </w:p>
        </w:tc>
      </w:tr>
      <w:tr w:rsidR="009B1254" w:rsidRPr="00203C83" w:rsidTr="007F2B63">
        <w:trPr>
          <w:trHeight w:val="780"/>
        </w:trPr>
        <w:tc>
          <w:tcPr>
            <w:tcW w:w="64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9B1254" w:rsidRPr="00203C83" w:rsidRDefault="00BE010D" w:rsidP="00B5350C">
            <w:pPr>
              <w:jc w:val="left"/>
              <w:rPr>
                <w:szCs w:val="24"/>
              </w:rPr>
            </w:pPr>
            <w:r>
              <w:rPr>
                <w:szCs w:val="24"/>
              </w:rPr>
              <w:t>В</w:t>
            </w:r>
            <w:r w:rsidR="00B61EF7">
              <w:rPr>
                <w:szCs w:val="24"/>
              </w:rPr>
              <w:t>рст</w:t>
            </w:r>
            <w:r>
              <w:rPr>
                <w:szCs w:val="24"/>
              </w:rPr>
              <w:t>а</w:t>
            </w:r>
            <w:r w:rsidR="009B1254" w:rsidRPr="00203C83">
              <w:rPr>
                <w:szCs w:val="24"/>
              </w:rPr>
              <w:t xml:space="preserve"> </w:t>
            </w:r>
            <w:r w:rsidR="00B61EF7">
              <w:rPr>
                <w:szCs w:val="24"/>
              </w:rPr>
              <w:t>р</w:t>
            </w:r>
            <w:r>
              <w:rPr>
                <w:szCs w:val="24"/>
              </w:rPr>
              <w:t>ада</w:t>
            </w:r>
          </w:p>
        </w:tc>
        <w:tc>
          <w:tcPr>
            <w:tcW w:w="1080" w:type="dxa"/>
            <w:tcBorders>
              <w:top w:val="nil"/>
              <w:left w:val="single" w:sz="8" w:space="0" w:color="auto"/>
              <w:bottom w:val="single" w:sz="8" w:space="0" w:color="auto"/>
              <w:right w:val="single" w:sz="4" w:space="0" w:color="auto"/>
            </w:tcBorders>
            <w:shd w:val="clear" w:color="auto" w:fill="D9D9D9" w:themeFill="background1" w:themeFillShade="D9"/>
            <w:vAlign w:val="center"/>
          </w:tcPr>
          <w:p w:rsidR="009B1254" w:rsidRPr="00203C83" w:rsidRDefault="00BE010D" w:rsidP="00B5350C">
            <w:pPr>
              <w:jc w:val="center"/>
              <w:rPr>
                <w:szCs w:val="24"/>
              </w:rPr>
            </w:pPr>
            <w:r>
              <w:rPr>
                <w:szCs w:val="24"/>
              </w:rPr>
              <w:t>П</w:t>
            </w:r>
            <w:r w:rsidR="00B61EF7">
              <w:rPr>
                <w:szCs w:val="24"/>
              </w:rPr>
              <w:t>о</w:t>
            </w:r>
            <w:r>
              <w:rPr>
                <w:szCs w:val="24"/>
              </w:rPr>
              <w:t>в</w:t>
            </w:r>
            <w:r w:rsidR="00B61EF7">
              <w:rPr>
                <w:szCs w:val="24"/>
              </w:rPr>
              <w:t>ршин</w:t>
            </w:r>
            <w:r>
              <w:rPr>
                <w:szCs w:val="24"/>
              </w:rPr>
              <w:t>а</w:t>
            </w:r>
            <w:r w:rsidR="009B1254" w:rsidRPr="00203C83">
              <w:rPr>
                <w:szCs w:val="24"/>
              </w:rPr>
              <w:t xml:space="preserve"> (</w:t>
            </w:r>
            <w:r w:rsidR="00B61EF7">
              <w:rPr>
                <w:szCs w:val="24"/>
              </w:rPr>
              <w:t>х</w:t>
            </w:r>
            <w:r>
              <w:rPr>
                <w:szCs w:val="24"/>
              </w:rPr>
              <w:t>а</w:t>
            </w:r>
            <w:r w:rsidR="009B1254" w:rsidRPr="00203C83">
              <w:rPr>
                <w:szCs w:val="24"/>
              </w:rPr>
              <w:t>)</w:t>
            </w:r>
          </w:p>
        </w:tc>
        <w:tc>
          <w:tcPr>
            <w:tcW w:w="1043" w:type="dxa"/>
            <w:tcBorders>
              <w:top w:val="nil"/>
              <w:left w:val="nil"/>
              <w:bottom w:val="single" w:sz="8" w:space="0" w:color="auto"/>
              <w:right w:val="single" w:sz="4" w:space="0" w:color="auto"/>
            </w:tcBorders>
            <w:shd w:val="clear" w:color="auto" w:fill="D9D9D9" w:themeFill="background1" w:themeFillShade="D9"/>
            <w:vAlign w:val="center"/>
          </w:tcPr>
          <w:p w:rsidR="009B1254" w:rsidRPr="00203C83" w:rsidRDefault="00BE010D" w:rsidP="00B5350C">
            <w:pPr>
              <w:jc w:val="center"/>
              <w:rPr>
                <w:szCs w:val="24"/>
              </w:rPr>
            </w:pPr>
            <w:r>
              <w:rPr>
                <w:szCs w:val="24"/>
              </w:rPr>
              <w:t>Рад</w:t>
            </w:r>
            <w:r w:rsidR="00B61EF7">
              <w:rPr>
                <w:szCs w:val="24"/>
              </w:rPr>
              <w:t>н</w:t>
            </w:r>
            <w:r>
              <w:rPr>
                <w:szCs w:val="24"/>
              </w:rPr>
              <w:t>а</w:t>
            </w:r>
            <w:r w:rsidR="009B1254" w:rsidRPr="00203C83">
              <w:rPr>
                <w:szCs w:val="24"/>
              </w:rPr>
              <w:t xml:space="preserve"> </w:t>
            </w:r>
            <w:r w:rsidR="00B61EF7">
              <w:rPr>
                <w:szCs w:val="24"/>
              </w:rPr>
              <w:t>по</w:t>
            </w:r>
            <w:r>
              <w:rPr>
                <w:szCs w:val="24"/>
              </w:rPr>
              <w:t>в</w:t>
            </w:r>
            <w:r w:rsidR="00B61EF7">
              <w:rPr>
                <w:szCs w:val="24"/>
              </w:rPr>
              <w:t>ршин</w:t>
            </w:r>
            <w:r>
              <w:rPr>
                <w:szCs w:val="24"/>
              </w:rPr>
              <w:t>а</w:t>
            </w:r>
            <w:r w:rsidR="009B1254" w:rsidRPr="00203C83">
              <w:rPr>
                <w:szCs w:val="24"/>
              </w:rPr>
              <w:t xml:space="preserve"> (</w:t>
            </w:r>
            <w:r w:rsidR="00B61EF7">
              <w:rPr>
                <w:szCs w:val="24"/>
              </w:rPr>
              <w:t>х</w:t>
            </w:r>
            <w:r>
              <w:rPr>
                <w:szCs w:val="24"/>
              </w:rPr>
              <w:t>а</w:t>
            </w:r>
            <w:r w:rsidR="009B1254" w:rsidRPr="00203C83">
              <w:rPr>
                <w:szCs w:val="24"/>
              </w:rPr>
              <w:t>)</w:t>
            </w:r>
          </w:p>
        </w:tc>
        <w:tc>
          <w:tcPr>
            <w:tcW w:w="1056" w:type="dxa"/>
            <w:tcBorders>
              <w:top w:val="nil"/>
              <w:left w:val="single" w:sz="4" w:space="0" w:color="auto"/>
              <w:bottom w:val="single" w:sz="8" w:space="0" w:color="auto"/>
              <w:right w:val="single" w:sz="4" w:space="0" w:color="auto"/>
            </w:tcBorders>
            <w:shd w:val="clear" w:color="auto" w:fill="D9D9D9" w:themeFill="background1" w:themeFillShade="D9"/>
            <w:vAlign w:val="center"/>
          </w:tcPr>
          <w:p w:rsidR="009B1254" w:rsidRPr="00203C83" w:rsidRDefault="00BE010D" w:rsidP="00C429F7">
            <w:pPr>
              <w:jc w:val="center"/>
              <w:rPr>
                <w:szCs w:val="24"/>
              </w:rPr>
            </w:pPr>
            <w:r>
              <w:rPr>
                <w:szCs w:val="24"/>
              </w:rPr>
              <w:t>П</w:t>
            </w:r>
            <w:r w:rsidR="00B61EF7">
              <w:rPr>
                <w:szCs w:val="24"/>
              </w:rPr>
              <w:t>о</w:t>
            </w:r>
            <w:r>
              <w:rPr>
                <w:szCs w:val="24"/>
              </w:rPr>
              <w:t>в</w:t>
            </w:r>
            <w:r w:rsidR="00B61EF7">
              <w:rPr>
                <w:szCs w:val="24"/>
              </w:rPr>
              <w:t>ршин</w:t>
            </w:r>
            <w:r>
              <w:rPr>
                <w:szCs w:val="24"/>
              </w:rPr>
              <w:t>а</w:t>
            </w:r>
            <w:r w:rsidR="009B1254" w:rsidRPr="00203C83">
              <w:rPr>
                <w:szCs w:val="24"/>
              </w:rPr>
              <w:t xml:space="preserve"> (</w:t>
            </w:r>
            <w:r w:rsidR="00B61EF7">
              <w:rPr>
                <w:szCs w:val="24"/>
              </w:rPr>
              <w:t>х</w:t>
            </w:r>
            <w:r>
              <w:rPr>
                <w:szCs w:val="24"/>
              </w:rPr>
              <w:t>а</w:t>
            </w:r>
            <w:r w:rsidR="009B1254" w:rsidRPr="00203C83">
              <w:rPr>
                <w:szCs w:val="24"/>
              </w:rPr>
              <w:t>)</w:t>
            </w:r>
          </w:p>
        </w:tc>
        <w:tc>
          <w:tcPr>
            <w:tcW w:w="1043" w:type="dxa"/>
            <w:tcBorders>
              <w:top w:val="nil"/>
              <w:left w:val="single" w:sz="4" w:space="0" w:color="auto"/>
              <w:bottom w:val="single" w:sz="8" w:space="0" w:color="auto"/>
              <w:right w:val="single" w:sz="4" w:space="0" w:color="auto"/>
            </w:tcBorders>
            <w:shd w:val="clear" w:color="auto" w:fill="D9D9D9" w:themeFill="background1" w:themeFillShade="D9"/>
            <w:vAlign w:val="center"/>
          </w:tcPr>
          <w:p w:rsidR="009B1254" w:rsidRPr="00203C83" w:rsidRDefault="00BE010D" w:rsidP="00C429F7">
            <w:pPr>
              <w:jc w:val="center"/>
              <w:rPr>
                <w:szCs w:val="24"/>
              </w:rPr>
            </w:pPr>
            <w:r>
              <w:rPr>
                <w:szCs w:val="24"/>
              </w:rPr>
              <w:t>Рад</w:t>
            </w:r>
            <w:r w:rsidR="00B61EF7">
              <w:rPr>
                <w:szCs w:val="24"/>
              </w:rPr>
              <w:t>н</w:t>
            </w:r>
            <w:r>
              <w:rPr>
                <w:szCs w:val="24"/>
              </w:rPr>
              <w:t>а</w:t>
            </w:r>
            <w:r w:rsidR="009B1254" w:rsidRPr="00203C83">
              <w:rPr>
                <w:szCs w:val="24"/>
              </w:rPr>
              <w:t xml:space="preserve"> </w:t>
            </w:r>
            <w:r w:rsidR="00B61EF7">
              <w:rPr>
                <w:szCs w:val="24"/>
              </w:rPr>
              <w:t>по</w:t>
            </w:r>
            <w:r>
              <w:rPr>
                <w:szCs w:val="24"/>
              </w:rPr>
              <w:t>в</w:t>
            </w:r>
            <w:r w:rsidR="00B61EF7">
              <w:rPr>
                <w:szCs w:val="24"/>
              </w:rPr>
              <w:t>ршин</w:t>
            </w:r>
            <w:r>
              <w:rPr>
                <w:szCs w:val="24"/>
              </w:rPr>
              <w:t>а</w:t>
            </w:r>
            <w:r w:rsidR="009B1254" w:rsidRPr="00203C83">
              <w:rPr>
                <w:szCs w:val="24"/>
              </w:rPr>
              <w:t xml:space="preserve"> (</w:t>
            </w:r>
            <w:r w:rsidR="00B61EF7">
              <w:rPr>
                <w:szCs w:val="24"/>
              </w:rPr>
              <w:t>х</w:t>
            </w:r>
            <w:r>
              <w:rPr>
                <w:szCs w:val="24"/>
              </w:rPr>
              <w:t>а</w:t>
            </w:r>
            <w:r w:rsidR="009B1254" w:rsidRPr="00203C83">
              <w:rPr>
                <w:szCs w:val="24"/>
              </w:rPr>
              <w:t>)</w:t>
            </w:r>
          </w:p>
        </w:tc>
        <w:tc>
          <w:tcPr>
            <w:tcW w:w="1056" w:type="dxa"/>
            <w:tcBorders>
              <w:top w:val="nil"/>
              <w:left w:val="single" w:sz="4" w:space="0" w:color="auto"/>
              <w:bottom w:val="single" w:sz="8" w:space="0" w:color="auto"/>
              <w:right w:val="single" w:sz="4" w:space="0" w:color="auto"/>
            </w:tcBorders>
            <w:shd w:val="clear" w:color="auto" w:fill="D9D9D9" w:themeFill="background1" w:themeFillShade="D9"/>
            <w:vAlign w:val="center"/>
          </w:tcPr>
          <w:p w:rsidR="009B1254" w:rsidRPr="00203C83" w:rsidRDefault="00BE010D" w:rsidP="00B5350C">
            <w:pPr>
              <w:jc w:val="center"/>
              <w:rPr>
                <w:szCs w:val="24"/>
              </w:rPr>
            </w:pPr>
            <w:r>
              <w:rPr>
                <w:szCs w:val="24"/>
              </w:rPr>
              <w:t>П</w:t>
            </w:r>
            <w:r w:rsidR="00B61EF7">
              <w:rPr>
                <w:szCs w:val="24"/>
              </w:rPr>
              <w:t>о</w:t>
            </w:r>
            <w:r>
              <w:rPr>
                <w:szCs w:val="24"/>
              </w:rPr>
              <w:t>в</w:t>
            </w:r>
            <w:r w:rsidR="00B61EF7">
              <w:rPr>
                <w:szCs w:val="24"/>
              </w:rPr>
              <w:t>ршин</w:t>
            </w:r>
            <w:r>
              <w:rPr>
                <w:szCs w:val="24"/>
              </w:rPr>
              <w:t>а</w:t>
            </w:r>
            <w:r w:rsidR="009B1254" w:rsidRPr="00203C83">
              <w:rPr>
                <w:szCs w:val="24"/>
              </w:rPr>
              <w:t xml:space="preserve"> (</w:t>
            </w:r>
            <w:r w:rsidR="00B61EF7">
              <w:rPr>
                <w:szCs w:val="24"/>
              </w:rPr>
              <w:t>х</w:t>
            </w:r>
            <w:r>
              <w:rPr>
                <w:szCs w:val="24"/>
              </w:rPr>
              <w:t>а</w:t>
            </w:r>
            <w:r w:rsidR="009B1254" w:rsidRPr="00203C83">
              <w:rPr>
                <w:szCs w:val="24"/>
              </w:rPr>
              <w:t>)</w:t>
            </w:r>
          </w:p>
        </w:tc>
        <w:tc>
          <w:tcPr>
            <w:tcW w:w="1043" w:type="dxa"/>
            <w:tcBorders>
              <w:top w:val="nil"/>
              <w:left w:val="nil"/>
              <w:bottom w:val="single" w:sz="8" w:space="0" w:color="auto"/>
              <w:right w:val="single" w:sz="8" w:space="0" w:color="auto"/>
            </w:tcBorders>
            <w:shd w:val="clear" w:color="auto" w:fill="D9D9D9" w:themeFill="background1" w:themeFillShade="D9"/>
            <w:vAlign w:val="center"/>
          </w:tcPr>
          <w:p w:rsidR="009B1254" w:rsidRPr="00203C83" w:rsidRDefault="00BE010D" w:rsidP="00B5350C">
            <w:pPr>
              <w:jc w:val="center"/>
              <w:rPr>
                <w:szCs w:val="24"/>
              </w:rPr>
            </w:pPr>
            <w:r>
              <w:rPr>
                <w:szCs w:val="24"/>
              </w:rPr>
              <w:t>Рад</w:t>
            </w:r>
            <w:r w:rsidR="00B61EF7">
              <w:rPr>
                <w:szCs w:val="24"/>
              </w:rPr>
              <w:t>н</w:t>
            </w:r>
            <w:r>
              <w:rPr>
                <w:szCs w:val="24"/>
              </w:rPr>
              <w:t>а</w:t>
            </w:r>
            <w:r w:rsidR="009B1254" w:rsidRPr="00203C83">
              <w:rPr>
                <w:szCs w:val="24"/>
              </w:rPr>
              <w:t xml:space="preserve"> </w:t>
            </w:r>
            <w:r w:rsidR="00B61EF7">
              <w:rPr>
                <w:szCs w:val="24"/>
              </w:rPr>
              <w:t>по</w:t>
            </w:r>
            <w:r>
              <w:rPr>
                <w:szCs w:val="24"/>
              </w:rPr>
              <w:t>в</w:t>
            </w:r>
            <w:r w:rsidR="00B61EF7">
              <w:rPr>
                <w:szCs w:val="24"/>
              </w:rPr>
              <w:t>ршин</w:t>
            </w:r>
            <w:r>
              <w:rPr>
                <w:szCs w:val="24"/>
              </w:rPr>
              <w:t>а</w:t>
            </w:r>
            <w:r w:rsidR="009B1254" w:rsidRPr="00203C83">
              <w:rPr>
                <w:szCs w:val="24"/>
              </w:rPr>
              <w:t xml:space="preserve"> (</w:t>
            </w:r>
            <w:r w:rsidR="00B61EF7">
              <w:rPr>
                <w:szCs w:val="24"/>
              </w:rPr>
              <w:t>х</w:t>
            </w:r>
            <w:r>
              <w:rPr>
                <w:szCs w:val="24"/>
              </w:rPr>
              <w:t>а</w:t>
            </w:r>
            <w:r w:rsidR="009B1254" w:rsidRPr="00203C83">
              <w:rPr>
                <w:szCs w:val="24"/>
              </w:rPr>
              <w:t>)</w:t>
            </w:r>
          </w:p>
        </w:tc>
      </w:tr>
      <w:tr w:rsidR="007F2B63" w:rsidRPr="00203C83" w:rsidTr="007F2B63">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rsidR="007F2B63" w:rsidRPr="00203C83" w:rsidRDefault="007F2B63" w:rsidP="00A9706A">
            <w:pPr>
              <w:jc w:val="left"/>
              <w:rPr>
                <w:szCs w:val="24"/>
              </w:rPr>
            </w:pPr>
            <w:r w:rsidRPr="00203C83">
              <w:rPr>
                <w:szCs w:val="24"/>
              </w:rPr>
              <w:t xml:space="preserve">611 </w:t>
            </w:r>
            <w:r w:rsidR="00A9706A">
              <w:rPr>
                <w:szCs w:val="24"/>
                <w:lang w:val="sr-Cyrl-RS"/>
              </w:rPr>
              <w:t>З</w:t>
            </w:r>
            <w:r w:rsidR="00BE010D">
              <w:rPr>
                <w:szCs w:val="24"/>
              </w:rPr>
              <w:t>а</w:t>
            </w:r>
            <w:r w:rsidR="00B61EF7">
              <w:rPr>
                <w:szCs w:val="24"/>
              </w:rPr>
              <w:t>штит</w:t>
            </w:r>
            <w:r w:rsidR="00BE010D">
              <w:rPr>
                <w:szCs w:val="24"/>
              </w:rPr>
              <w:t>а</w:t>
            </w:r>
            <w:r w:rsidRPr="00203C83">
              <w:rPr>
                <w:szCs w:val="24"/>
              </w:rPr>
              <w:t xml:space="preserve"> </w:t>
            </w:r>
            <w:r w:rsidR="00B61EF7">
              <w:rPr>
                <w:szCs w:val="24"/>
              </w:rPr>
              <w:t>шум</w:t>
            </w:r>
            <w:r w:rsidR="00BE010D">
              <w:rPr>
                <w:szCs w:val="24"/>
              </w:rPr>
              <w:t>а</w:t>
            </w:r>
            <w:r w:rsidRPr="00203C83">
              <w:rPr>
                <w:szCs w:val="24"/>
              </w:rPr>
              <w:t xml:space="preserve"> </w:t>
            </w:r>
            <w:r w:rsidR="00B61EF7">
              <w:rPr>
                <w:szCs w:val="24"/>
              </w:rPr>
              <w:t>о</w:t>
            </w:r>
            <w:r w:rsidR="00BE010D">
              <w:rPr>
                <w:szCs w:val="24"/>
              </w:rPr>
              <w:t>д</w:t>
            </w:r>
            <w:r w:rsidRPr="00203C83">
              <w:rPr>
                <w:szCs w:val="24"/>
              </w:rPr>
              <w:t xml:space="preserve"> </w:t>
            </w:r>
            <w:r w:rsidR="00BE010D">
              <w:rPr>
                <w:szCs w:val="24"/>
              </w:rPr>
              <w:t>б</w:t>
            </w:r>
            <w:r w:rsidR="00B61EF7">
              <w:rPr>
                <w:szCs w:val="24"/>
              </w:rPr>
              <w:t>и</w:t>
            </w:r>
            <w:r w:rsidR="001019E7">
              <w:rPr>
                <w:szCs w:val="24"/>
              </w:rPr>
              <w:t>љ</w:t>
            </w:r>
            <w:r w:rsidR="00B61EF7">
              <w:rPr>
                <w:szCs w:val="24"/>
              </w:rPr>
              <w:t>них</w:t>
            </w:r>
            <w:r w:rsidRPr="00203C83">
              <w:rPr>
                <w:szCs w:val="24"/>
              </w:rPr>
              <w:t xml:space="preserve"> </w:t>
            </w:r>
            <w:r w:rsidR="00BE010D">
              <w:rPr>
                <w:szCs w:val="24"/>
              </w:rPr>
              <w:t>б</w:t>
            </w:r>
            <w:r w:rsidR="00B61EF7">
              <w:rPr>
                <w:szCs w:val="24"/>
              </w:rPr>
              <w:t>ол</w:t>
            </w:r>
            <w:r w:rsidR="00BE010D">
              <w:rPr>
                <w:szCs w:val="24"/>
              </w:rPr>
              <w:t>е</w:t>
            </w:r>
            <w:r w:rsidR="00B61EF7">
              <w:rPr>
                <w:szCs w:val="24"/>
              </w:rPr>
              <w:t>сти</w:t>
            </w: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7F2B63" w:rsidRPr="00A9706A" w:rsidRDefault="00A9706A" w:rsidP="007F2B63">
            <w:pPr>
              <w:jc w:val="right"/>
              <w:rPr>
                <w:color w:val="000000"/>
                <w:szCs w:val="24"/>
                <w:lang w:val="sr-Cyrl-RS"/>
              </w:rPr>
            </w:pPr>
            <w:r>
              <w:rPr>
                <w:color w:val="000000"/>
                <w:szCs w:val="24"/>
                <w:lang w:val="sr-Cyrl-RS"/>
              </w:rPr>
              <w:t>114,24</w:t>
            </w:r>
          </w:p>
        </w:tc>
        <w:tc>
          <w:tcPr>
            <w:tcW w:w="1043" w:type="dxa"/>
            <w:tcBorders>
              <w:top w:val="nil"/>
              <w:left w:val="nil"/>
              <w:bottom w:val="single" w:sz="4" w:space="0" w:color="auto"/>
              <w:right w:val="single" w:sz="4" w:space="0" w:color="auto"/>
            </w:tcBorders>
            <w:shd w:val="clear" w:color="auto" w:fill="auto"/>
            <w:noWrap/>
            <w:vAlign w:val="bottom"/>
          </w:tcPr>
          <w:p w:rsidR="007F2B63" w:rsidRPr="00A9706A" w:rsidRDefault="00A9706A" w:rsidP="00A9706A">
            <w:pPr>
              <w:jc w:val="right"/>
              <w:rPr>
                <w:color w:val="000000"/>
                <w:szCs w:val="24"/>
                <w:lang w:val="sr-Cyrl-RS"/>
              </w:rPr>
            </w:pPr>
            <w:r>
              <w:rPr>
                <w:color w:val="000000"/>
                <w:szCs w:val="24"/>
                <w:lang w:val="sr-Cyrl-RS"/>
              </w:rPr>
              <w:t>238,77</w:t>
            </w:r>
          </w:p>
        </w:tc>
        <w:tc>
          <w:tcPr>
            <w:tcW w:w="1056" w:type="dxa"/>
            <w:tcBorders>
              <w:top w:val="nil"/>
              <w:left w:val="single" w:sz="4" w:space="0" w:color="auto"/>
              <w:bottom w:val="single" w:sz="4" w:space="0" w:color="auto"/>
              <w:right w:val="single" w:sz="4" w:space="0" w:color="auto"/>
            </w:tcBorders>
          </w:tcPr>
          <w:p w:rsidR="007F2B63" w:rsidRPr="0019519F" w:rsidRDefault="006E06F3" w:rsidP="007F2B63">
            <w:pPr>
              <w:jc w:val="right"/>
              <w:rPr>
                <w:szCs w:val="24"/>
                <w:lang w:val="sr-Latn-RS"/>
              </w:rPr>
            </w:pPr>
            <w:r w:rsidRPr="0019519F">
              <w:rPr>
                <w:szCs w:val="24"/>
                <w:lang w:val="sr-Latn-RS"/>
              </w:rPr>
              <w:t>37,53</w:t>
            </w:r>
          </w:p>
        </w:tc>
        <w:tc>
          <w:tcPr>
            <w:tcW w:w="1043" w:type="dxa"/>
            <w:tcBorders>
              <w:top w:val="nil"/>
              <w:left w:val="single" w:sz="4" w:space="0" w:color="auto"/>
              <w:bottom w:val="single" w:sz="4" w:space="0" w:color="auto"/>
              <w:right w:val="single" w:sz="4" w:space="0" w:color="auto"/>
            </w:tcBorders>
          </w:tcPr>
          <w:p w:rsidR="007F2B63" w:rsidRPr="0019519F" w:rsidRDefault="006E06F3">
            <w:pPr>
              <w:jc w:val="right"/>
              <w:rPr>
                <w:szCs w:val="24"/>
                <w:lang w:val="sr-Latn-RS"/>
              </w:rPr>
            </w:pPr>
            <w:r w:rsidRPr="0019519F">
              <w:rPr>
                <w:szCs w:val="24"/>
                <w:lang w:val="sr-Latn-RS"/>
              </w:rPr>
              <w:t>75,06</w:t>
            </w:r>
          </w:p>
        </w:tc>
        <w:tc>
          <w:tcPr>
            <w:tcW w:w="1056" w:type="dxa"/>
            <w:tcBorders>
              <w:top w:val="nil"/>
              <w:left w:val="single" w:sz="4" w:space="0" w:color="auto"/>
              <w:bottom w:val="single" w:sz="4" w:space="0" w:color="auto"/>
              <w:right w:val="single" w:sz="4" w:space="0" w:color="auto"/>
            </w:tcBorders>
            <w:shd w:val="clear" w:color="auto" w:fill="auto"/>
            <w:noWrap/>
            <w:vAlign w:val="bottom"/>
          </w:tcPr>
          <w:p w:rsidR="007F2B63" w:rsidRPr="0019519F" w:rsidRDefault="006E06F3">
            <w:pPr>
              <w:jc w:val="right"/>
              <w:rPr>
                <w:szCs w:val="24"/>
                <w:lang w:val="sr-Latn-RS"/>
              </w:rPr>
            </w:pPr>
            <w:r w:rsidRPr="0019519F">
              <w:rPr>
                <w:szCs w:val="24"/>
                <w:lang w:val="sr-Latn-RS"/>
              </w:rPr>
              <w:t>151,77</w:t>
            </w:r>
          </w:p>
        </w:tc>
        <w:tc>
          <w:tcPr>
            <w:tcW w:w="1043" w:type="dxa"/>
            <w:tcBorders>
              <w:top w:val="nil"/>
              <w:left w:val="nil"/>
              <w:bottom w:val="single" w:sz="4" w:space="0" w:color="auto"/>
              <w:right w:val="single" w:sz="8" w:space="0" w:color="auto"/>
            </w:tcBorders>
            <w:shd w:val="clear" w:color="auto" w:fill="auto"/>
            <w:noWrap/>
            <w:vAlign w:val="bottom"/>
          </w:tcPr>
          <w:p w:rsidR="007F2B63" w:rsidRPr="0019519F" w:rsidRDefault="006E06F3">
            <w:pPr>
              <w:jc w:val="right"/>
              <w:rPr>
                <w:szCs w:val="24"/>
                <w:lang w:val="sr-Latn-RS"/>
              </w:rPr>
            </w:pPr>
            <w:r w:rsidRPr="0019519F">
              <w:rPr>
                <w:szCs w:val="24"/>
                <w:lang w:val="sr-Latn-RS"/>
              </w:rPr>
              <w:t>313,83</w:t>
            </w:r>
          </w:p>
        </w:tc>
      </w:tr>
      <w:tr w:rsidR="007F2B63" w:rsidRPr="00203C83" w:rsidTr="007F2B63">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rsidR="007F2B63" w:rsidRPr="00203C83" w:rsidRDefault="007F2B63" w:rsidP="00B5350C">
            <w:pPr>
              <w:jc w:val="left"/>
              <w:rPr>
                <w:szCs w:val="24"/>
              </w:rPr>
            </w:pPr>
            <w:r w:rsidRPr="00203C83">
              <w:rPr>
                <w:szCs w:val="24"/>
              </w:rPr>
              <w:t xml:space="preserve">612 </w:t>
            </w:r>
            <w:r w:rsidR="00A9706A">
              <w:rPr>
                <w:szCs w:val="24"/>
              </w:rPr>
              <w:t>З</w:t>
            </w:r>
            <w:r w:rsidR="00BE010D">
              <w:rPr>
                <w:szCs w:val="24"/>
              </w:rPr>
              <w:t>а</w:t>
            </w:r>
            <w:r w:rsidR="00B61EF7">
              <w:rPr>
                <w:szCs w:val="24"/>
              </w:rPr>
              <w:t>штит</w:t>
            </w:r>
            <w:r w:rsidR="00BE010D">
              <w:rPr>
                <w:szCs w:val="24"/>
              </w:rPr>
              <w:t>а</w:t>
            </w:r>
            <w:r w:rsidRPr="00203C83">
              <w:rPr>
                <w:szCs w:val="24"/>
              </w:rPr>
              <w:t xml:space="preserve"> </w:t>
            </w:r>
            <w:r w:rsidR="00B61EF7">
              <w:rPr>
                <w:szCs w:val="24"/>
              </w:rPr>
              <w:t>шум</w:t>
            </w:r>
            <w:r w:rsidR="00BE010D">
              <w:rPr>
                <w:szCs w:val="24"/>
              </w:rPr>
              <w:t>а</w:t>
            </w:r>
            <w:r w:rsidRPr="00203C83">
              <w:rPr>
                <w:szCs w:val="24"/>
              </w:rPr>
              <w:t xml:space="preserve"> </w:t>
            </w:r>
            <w:r w:rsidR="00B61EF7">
              <w:rPr>
                <w:szCs w:val="24"/>
              </w:rPr>
              <w:t>о</w:t>
            </w:r>
            <w:r w:rsidR="00BE010D">
              <w:rPr>
                <w:szCs w:val="24"/>
              </w:rPr>
              <w:t>д</w:t>
            </w:r>
            <w:r w:rsidRPr="00203C83">
              <w:rPr>
                <w:szCs w:val="24"/>
              </w:rPr>
              <w:t xml:space="preserve"> </w:t>
            </w:r>
            <w:r w:rsidR="00BE010D">
              <w:rPr>
                <w:szCs w:val="24"/>
              </w:rPr>
              <w:t>е</w:t>
            </w:r>
            <w:r w:rsidR="00B61EF7">
              <w:rPr>
                <w:szCs w:val="24"/>
              </w:rPr>
              <w:t>нтомолоских</w:t>
            </w:r>
            <w:r w:rsidRPr="00203C83">
              <w:rPr>
                <w:szCs w:val="24"/>
              </w:rPr>
              <w:t xml:space="preserve"> </w:t>
            </w:r>
            <w:r w:rsidR="00B61EF7">
              <w:rPr>
                <w:szCs w:val="24"/>
              </w:rPr>
              <w:t>о</w:t>
            </w:r>
            <w:r w:rsidR="00BE010D">
              <w:rPr>
                <w:szCs w:val="24"/>
              </w:rPr>
              <w:t>б</w:t>
            </w:r>
            <w:r w:rsidR="00B61EF7">
              <w:rPr>
                <w:szCs w:val="24"/>
              </w:rPr>
              <w:t>о</w:t>
            </w:r>
            <w:r w:rsidR="001019E7">
              <w:rPr>
                <w:szCs w:val="24"/>
              </w:rPr>
              <w:t>љ</w:t>
            </w:r>
            <w:r w:rsidR="00BE010D">
              <w:rPr>
                <w:szCs w:val="24"/>
              </w:rPr>
              <w:t>е</w:t>
            </w:r>
            <w:r w:rsidR="001019E7">
              <w:rPr>
                <w:szCs w:val="24"/>
              </w:rPr>
              <w:t>њ</w:t>
            </w:r>
            <w:r w:rsidR="00BE010D">
              <w:rPr>
                <w:szCs w:val="24"/>
              </w:rPr>
              <w:t>а</w:t>
            </w: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7F2B63" w:rsidRPr="00A9706A" w:rsidRDefault="00A9706A" w:rsidP="007F2B63">
            <w:pPr>
              <w:jc w:val="right"/>
              <w:rPr>
                <w:color w:val="000000"/>
                <w:szCs w:val="24"/>
                <w:lang w:val="sr-Cyrl-RS"/>
              </w:rPr>
            </w:pPr>
            <w:r>
              <w:rPr>
                <w:color w:val="000000"/>
                <w:szCs w:val="24"/>
                <w:lang w:val="sr-Cyrl-RS"/>
              </w:rPr>
              <w:t>15,69</w:t>
            </w:r>
          </w:p>
        </w:tc>
        <w:tc>
          <w:tcPr>
            <w:tcW w:w="1043" w:type="dxa"/>
            <w:tcBorders>
              <w:top w:val="nil"/>
              <w:left w:val="nil"/>
              <w:bottom w:val="single" w:sz="4" w:space="0" w:color="auto"/>
              <w:right w:val="single" w:sz="4" w:space="0" w:color="auto"/>
            </w:tcBorders>
            <w:shd w:val="clear" w:color="auto" w:fill="auto"/>
            <w:noWrap/>
            <w:vAlign w:val="bottom"/>
          </w:tcPr>
          <w:p w:rsidR="007F2B63" w:rsidRPr="00A9706A" w:rsidRDefault="00A9706A">
            <w:pPr>
              <w:jc w:val="right"/>
              <w:rPr>
                <w:color w:val="000000"/>
                <w:szCs w:val="24"/>
                <w:lang w:val="sr-Cyrl-RS"/>
              </w:rPr>
            </w:pPr>
            <w:r>
              <w:rPr>
                <w:color w:val="000000"/>
                <w:szCs w:val="24"/>
                <w:lang w:val="sr-Cyrl-RS"/>
              </w:rPr>
              <w:t>21,09</w:t>
            </w:r>
          </w:p>
        </w:tc>
        <w:tc>
          <w:tcPr>
            <w:tcW w:w="1056" w:type="dxa"/>
            <w:tcBorders>
              <w:top w:val="nil"/>
              <w:left w:val="single" w:sz="4" w:space="0" w:color="auto"/>
              <w:bottom w:val="single" w:sz="4" w:space="0" w:color="auto"/>
              <w:right w:val="single" w:sz="4" w:space="0" w:color="auto"/>
            </w:tcBorders>
          </w:tcPr>
          <w:p w:rsidR="007F2B63" w:rsidRPr="0019519F" w:rsidRDefault="007F2B63" w:rsidP="007F2B63">
            <w:pPr>
              <w:jc w:val="right"/>
              <w:rPr>
                <w:szCs w:val="24"/>
              </w:rPr>
            </w:pPr>
          </w:p>
        </w:tc>
        <w:tc>
          <w:tcPr>
            <w:tcW w:w="1043" w:type="dxa"/>
            <w:tcBorders>
              <w:top w:val="nil"/>
              <w:left w:val="single" w:sz="4" w:space="0" w:color="auto"/>
              <w:bottom w:val="single" w:sz="4" w:space="0" w:color="auto"/>
              <w:right w:val="single" w:sz="4" w:space="0" w:color="auto"/>
            </w:tcBorders>
          </w:tcPr>
          <w:p w:rsidR="007F2B63" w:rsidRPr="0019519F" w:rsidRDefault="007F2B63">
            <w:pPr>
              <w:jc w:val="right"/>
              <w:rPr>
                <w:szCs w:val="24"/>
              </w:rPr>
            </w:pPr>
          </w:p>
        </w:tc>
        <w:tc>
          <w:tcPr>
            <w:tcW w:w="1056" w:type="dxa"/>
            <w:tcBorders>
              <w:top w:val="nil"/>
              <w:left w:val="single" w:sz="4" w:space="0" w:color="auto"/>
              <w:bottom w:val="single" w:sz="4" w:space="0" w:color="auto"/>
              <w:right w:val="single" w:sz="4" w:space="0" w:color="auto"/>
            </w:tcBorders>
            <w:shd w:val="clear" w:color="auto" w:fill="auto"/>
            <w:noWrap/>
            <w:vAlign w:val="bottom"/>
          </w:tcPr>
          <w:p w:rsidR="007F2B63" w:rsidRPr="0019519F" w:rsidRDefault="00A9706A">
            <w:pPr>
              <w:jc w:val="right"/>
              <w:rPr>
                <w:szCs w:val="24"/>
                <w:lang w:val="sr-Cyrl-RS"/>
              </w:rPr>
            </w:pPr>
            <w:r w:rsidRPr="0019519F">
              <w:rPr>
                <w:szCs w:val="24"/>
                <w:lang w:val="sr-Cyrl-RS"/>
              </w:rPr>
              <w:t>15,69</w:t>
            </w:r>
          </w:p>
        </w:tc>
        <w:tc>
          <w:tcPr>
            <w:tcW w:w="1043" w:type="dxa"/>
            <w:tcBorders>
              <w:top w:val="nil"/>
              <w:left w:val="nil"/>
              <w:bottom w:val="single" w:sz="4" w:space="0" w:color="auto"/>
              <w:right w:val="single" w:sz="8" w:space="0" w:color="auto"/>
            </w:tcBorders>
            <w:shd w:val="clear" w:color="auto" w:fill="auto"/>
            <w:noWrap/>
            <w:vAlign w:val="bottom"/>
          </w:tcPr>
          <w:p w:rsidR="007F2B63" w:rsidRPr="0019519F" w:rsidRDefault="00A9706A">
            <w:pPr>
              <w:jc w:val="right"/>
              <w:rPr>
                <w:szCs w:val="24"/>
                <w:lang w:val="sr-Cyrl-RS"/>
              </w:rPr>
            </w:pPr>
            <w:r w:rsidRPr="0019519F">
              <w:rPr>
                <w:szCs w:val="24"/>
                <w:lang w:val="sr-Cyrl-RS"/>
              </w:rPr>
              <w:t>21,09</w:t>
            </w:r>
          </w:p>
        </w:tc>
      </w:tr>
      <w:tr w:rsidR="00A9706A" w:rsidRPr="00203C83" w:rsidTr="007F2B63">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rsidR="00A9706A" w:rsidRPr="00A9706A" w:rsidRDefault="00A9706A" w:rsidP="00B5350C">
            <w:pPr>
              <w:jc w:val="left"/>
              <w:rPr>
                <w:szCs w:val="24"/>
                <w:lang w:val="sr-Cyrl-RS"/>
              </w:rPr>
            </w:pPr>
            <w:r>
              <w:rPr>
                <w:szCs w:val="24"/>
                <w:lang w:val="sr-Cyrl-RS"/>
              </w:rPr>
              <w:t>614 Заштита шума од дивљачи</w:t>
            </w: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A9706A" w:rsidRPr="007C7E25" w:rsidRDefault="007C7E25" w:rsidP="007F2B63">
            <w:pPr>
              <w:jc w:val="right"/>
              <w:rPr>
                <w:color w:val="000000"/>
                <w:lang w:val="sr-Cyrl-RS"/>
              </w:rPr>
            </w:pPr>
            <w:r>
              <w:rPr>
                <w:color w:val="000000"/>
                <w:lang w:val="sr-Cyrl-RS"/>
              </w:rPr>
              <w:t>100,67</w:t>
            </w:r>
          </w:p>
        </w:tc>
        <w:tc>
          <w:tcPr>
            <w:tcW w:w="1043" w:type="dxa"/>
            <w:tcBorders>
              <w:top w:val="nil"/>
              <w:left w:val="nil"/>
              <w:bottom w:val="single" w:sz="4" w:space="0" w:color="auto"/>
              <w:right w:val="single" w:sz="4" w:space="0" w:color="auto"/>
            </w:tcBorders>
            <w:shd w:val="clear" w:color="auto" w:fill="auto"/>
            <w:noWrap/>
            <w:vAlign w:val="bottom"/>
          </w:tcPr>
          <w:p w:rsidR="00A9706A" w:rsidRPr="007C7E25" w:rsidRDefault="007C7E25">
            <w:pPr>
              <w:jc w:val="right"/>
              <w:rPr>
                <w:color w:val="000000"/>
                <w:lang w:val="sr-Cyrl-RS"/>
              </w:rPr>
            </w:pPr>
            <w:r>
              <w:rPr>
                <w:color w:val="000000"/>
                <w:lang w:val="sr-Cyrl-RS"/>
              </w:rPr>
              <w:t>100,67</w:t>
            </w:r>
          </w:p>
        </w:tc>
        <w:tc>
          <w:tcPr>
            <w:tcW w:w="1056" w:type="dxa"/>
            <w:tcBorders>
              <w:top w:val="nil"/>
              <w:left w:val="single" w:sz="4" w:space="0" w:color="auto"/>
              <w:bottom w:val="single" w:sz="4" w:space="0" w:color="auto"/>
              <w:right w:val="single" w:sz="4" w:space="0" w:color="auto"/>
            </w:tcBorders>
          </w:tcPr>
          <w:p w:rsidR="00A9706A" w:rsidRPr="0019519F" w:rsidRDefault="006E06F3" w:rsidP="006E06F3">
            <w:pPr>
              <w:jc w:val="right"/>
              <w:rPr>
                <w:lang w:val="sr-Latn-RS"/>
              </w:rPr>
            </w:pPr>
            <w:r w:rsidRPr="0019519F">
              <w:rPr>
                <w:lang w:val="sr-Latn-RS"/>
              </w:rPr>
              <w:t>57,77</w:t>
            </w:r>
          </w:p>
        </w:tc>
        <w:tc>
          <w:tcPr>
            <w:tcW w:w="1043" w:type="dxa"/>
            <w:tcBorders>
              <w:top w:val="nil"/>
              <w:left w:val="single" w:sz="4" w:space="0" w:color="auto"/>
              <w:bottom w:val="single" w:sz="4" w:space="0" w:color="auto"/>
              <w:right w:val="single" w:sz="4" w:space="0" w:color="auto"/>
            </w:tcBorders>
          </w:tcPr>
          <w:p w:rsidR="00A9706A" w:rsidRPr="0019519F" w:rsidRDefault="006E06F3" w:rsidP="006E06F3">
            <w:pPr>
              <w:jc w:val="right"/>
              <w:rPr>
                <w:lang w:val="sr-Latn-RS"/>
              </w:rPr>
            </w:pPr>
            <w:r w:rsidRPr="0019519F">
              <w:rPr>
                <w:lang w:val="sr-Latn-RS"/>
              </w:rPr>
              <w:t>57,77</w:t>
            </w:r>
          </w:p>
        </w:tc>
        <w:tc>
          <w:tcPr>
            <w:tcW w:w="1056" w:type="dxa"/>
            <w:tcBorders>
              <w:top w:val="nil"/>
              <w:left w:val="single" w:sz="4" w:space="0" w:color="auto"/>
              <w:bottom w:val="single" w:sz="4" w:space="0" w:color="auto"/>
              <w:right w:val="single" w:sz="4" w:space="0" w:color="auto"/>
            </w:tcBorders>
            <w:shd w:val="clear" w:color="auto" w:fill="auto"/>
            <w:noWrap/>
            <w:vAlign w:val="bottom"/>
          </w:tcPr>
          <w:p w:rsidR="00A9706A" w:rsidRPr="0019519F" w:rsidRDefault="006E06F3" w:rsidP="00167F2E">
            <w:pPr>
              <w:jc w:val="right"/>
              <w:rPr>
                <w:lang w:val="sr-Latn-RS"/>
              </w:rPr>
            </w:pPr>
            <w:r w:rsidRPr="0019519F">
              <w:rPr>
                <w:lang w:val="sr-Latn-RS"/>
              </w:rPr>
              <w:t>15</w:t>
            </w:r>
            <w:r w:rsidR="00167F2E" w:rsidRPr="0019519F">
              <w:rPr>
                <w:lang w:val="sr-Latn-RS"/>
              </w:rPr>
              <w:t>8</w:t>
            </w:r>
            <w:r w:rsidRPr="0019519F">
              <w:rPr>
                <w:lang w:val="sr-Latn-RS"/>
              </w:rPr>
              <w:t>,</w:t>
            </w:r>
            <w:r w:rsidR="00167F2E" w:rsidRPr="0019519F">
              <w:rPr>
                <w:lang w:val="sr-Latn-RS"/>
              </w:rPr>
              <w:t>44</w:t>
            </w:r>
          </w:p>
        </w:tc>
        <w:tc>
          <w:tcPr>
            <w:tcW w:w="1043" w:type="dxa"/>
            <w:tcBorders>
              <w:top w:val="nil"/>
              <w:left w:val="nil"/>
              <w:bottom w:val="single" w:sz="4" w:space="0" w:color="auto"/>
              <w:right w:val="single" w:sz="8" w:space="0" w:color="auto"/>
            </w:tcBorders>
            <w:shd w:val="clear" w:color="auto" w:fill="auto"/>
            <w:noWrap/>
            <w:vAlign w:val="bottom"/>
          </w:tcPr>
          <w:p w:rsidR="00A9706A" w:rsidRPr="0019519F" w:rsidRDefault="00167F2E">
            <w:pPr>
              <w:jc w:val="right"/>
              <w:rPr>
                <w:lang w:val="sr-Latn-RS"/>
              </w:rPr>
            </w:pPr>
            <w:r w:rsidRPr="0019519F">
              <w:rPr>
                <w:lang w:val="sr-Latn-RS"/>
              </w:rPr>
              <w:t>158,44</w:t>
            </w:r>
          </w:p>
        </w:tc>
      </w:tr>
      <w:tr w:rsidR="00A9706A" w:rsidRPr="00203C83" w:rsidTr="007F2B63">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rsidR="00A9706A" w:rsidRPr="00A9706A" w:rsidRDefault="00A9706A" w:rsidP="00B5350C">
            <w:pPr>
              <w:jc w:val="left"/>
              <w:rPr>
                <w:szCs w:val="24"/>
                <w:lang w:val="sr-Cyrl-RS"/>
              </w:rPr>
            </w:pPr>
            <w:r>
              <w:rPr>
                <w:szCs w:val="24"/>
                <w:lang w:val="sr-Cyrl-RS"/>
              </w:rPr>
              <w:t>622 Заштита шума од дивљачи у гатеру</w:t>
            </w: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A9706A" w:rsidRPr="007C7E25" w:rsidRDefault="007C7E25" w:rsidP="007F2B63">
            <w:pPr>
              <w:jc w:val="right"/>
              <w:rPr>
                <w:color w:val="000000"/>
                <w:lang w:val="sr-Cyrl-RS"/>
              </w:rPr>
            </w:pPr>
            <w:r>
              <w:rPr>
                <w:color w:val="000000"/>
                <w:lang w:val="sr-Cyrl-RS"/>
              </w:rPr>
              <w:t>75,30</w:t>
            </w:r>
          </w:p>
        </w:tc>
        <w:tc>
          <w:tcPr>
            <w:tcW w:w="1043" w:type="dxa"/>
            <w:tcBorders>
              <w:top w:val="nil"/>
              <w:left w:val="nil"/>
              <w:bottom w:val="single" w:sz="4" w:space="0" w:color="auto"/>
              <w:right w:val="single" w:sz="4" w:space="0" w:color="auto"/>
            </w:tcBorders>
            <w:shd w:val="clear" w:color="auto" w:fill="auto"/>
            <w:noWrap/>
            <w:vAlign w:val="bottom"/>
          </w:tcPr>
          <w:p w:rsidR="00A9706A" w:rsidRPr="007C7E25" w:rsidRDefault="007C7E25">
            <w:pPr>
              <w:jc w:val="right"/>
              <w:rPr>
                <w:color w:val="000000"/>
                <w:lang w:val="sr-Cyrl-RS"/>
              </w:rPr>
            </w:pPr>
            <w:r>
              <w:rPr>
                <w:color w:val="000000"/>
                <w:lang w:val="sr-Cyrl-RS"/>
              </w:rPr>
              <w:t>75,30</w:t>
            </w:r>
          </w:p>
        </w:tc>
        <w:tc>
          <w:tcPr>
            <w:tcW w:w="1056" w:type="dxa"/>
            <w:tcBorders>
              <w:top w:val="nil"/>
              <w:left w:val="single" w:sz="4" w:space="0" w:color="auto"/>
              <w:bottom w:val="single" w:sz="4" w:space="0" w:color="auto"/>
              <w:right w:val="single" w:sz="4" w:space="0" w:color="auto"/>
            </w:tcBorders>
          </w:tcPr>
          <w:p w:rsidR="00A9706A" w:rsidRPr="0019519F" w:rsidRDefault="007C7E25" w:rsidP="007F2B63">
            <w:pPr>
              <w:jc w:val="right"/>
              <w:rPr>
                <w:lang w:val="sr-Cyrl-RS"/>
              </w:rPr>
            </w:pPr>
            <w:r w:rsidRPr="0019519F">
              <w:rPr>
                <w:lang w:val="sr-Cyrl-RS"/>
              </w:rPr>
              <w:t>0,81</w:t>
            </w:r>
          </w:p>
        </w:tc>
        <w:tc>
          <w:tcPr>
            <w:tcW w:w="1043" w:type="dxa"/>
            <w:tcBorders>
              <w:top w:val="nil"/>
              <w:left w:val="single" w:sz="4" w:space="0" w:color="auto"/>
              <w:bottom w:val="single" w:sz="4" w:space="0" w:color="auto"/>
              <w:right w:val="single" w:sz="4" w:space="0" w:color="auto"/>
            </w:tcBorders>
          </w:tcPr>
          <w:p w:rsidR="00A9706A" w:rsidRPr="0019519F" w:rsidRDefault="007C7E25">
            <w:pPr>
              <w:jc w:val="right"/>
              <w:rPr>
                <w:lang w:val="sr-Cyrl-RS"/>
              </w:rPr>
            </w:pPr>
            <w:r w:rsidRPr="0019519F">
              <w:rPr>
                <w:lang w:val="sr-Cyrl-RS"/>
              </w:rPr>
              <w:t>0,81</w:t>
            </w:r>
          </w:p>
        </w:tc>
        <w:tc>
          <w:tcPr>
            <w:tcW w:w="1056" w:type="dxa"/>
            <w:tcBorders>
              <w:top w:val="nil"/>
              <w:left w:val="single" w:sz="4" w:space="0" w:color="auto"/>
              <w:bottom w:val="single" w:sz="4" w:space="0" w:color="auto"/>
              <w:right w:val="single" w:sz="4" w:space="0" w:color="auto"/>
            </w:tcBorders>
            <w:shd w:val="clear" w:color="auto" w:fill="auto"/>
            <w:noWrap/>
            <w:vAlign w:val="bottom"/>
          </w:tcPr>
          <w:p w:rsidR="00A9706A" w:rsidRPr="0019519F" w:rsidRDefault="007C7E25">
            <w:pPr>
              <w:jc w:val="right"/>
              <w:rPr>
                <w:lang w:val="sr-Cyrl-RS"/>
              </w:rPr>
            </w:pPr>
            <w:r w:rsidRPr="0019519F">
              <w:rPr>
                <w:lang w:val="sr-Cyrl-RS"/>
              </w:rPr>
              <w:t>76,11</w:t>
            </w:r>
          </w:p>
        </w:tc>
        <w:tc>
          <w:tcPr>
            <w:tcW w:w="1043" w:type="dxa"/>
            <w:tcBorders>
              <w:top w:val="nil"/>
              <w:left w:val="nil"/>
              <w:bottom w:val="single" w:sz="4" w:space="0" w:color="auto"/>
              <w:right w:val="single" w:sz="8" w:space="0" w:color="auto"/>
            </w:tcBorders>
            <w:shd w:val="clear" w:color="auto" w:fill="auto"/>
            <w:noWrap/>
            <w:vAlign w:val="bottom"/>
          </w:tcPr>
          <w:p w:rsidR="00A9706A" w:rsidRPr="0019519F" w:rsidRDefault="007C7E25">
            <w:pPr>
              <w:jc w:val="right"/>
              <w:rPr>
                <w:lang w:val="sr-Cyrl-RS"/>
              </w:rPr>
            </w:pPr>
            <w:r w:rsidRPr="0019519F">
              <w:rPr>
                <w:lang w:val="sr-Cyrl-RS"/>
              </w:rPr>
              <w:t>76,11</w:t>
            </w:r>
          </w:p>
        </w:tc>
      </w:tr>
      <w:tr w:rsidR="007F2B63" w:rsidRPr="00203C83" w:rsidTr="007F2B63">
        <w:trPr>
          <w:trHeight w:val="269"/>
        </w:trPr>
        <w:tc>
          <w:tcPr>
            <w:tcW w:w="64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7F2B63" w:rsidRPr="00203C83" w:rsidRDefault="00BE010D" w:rsidP="00B5350C">
            <w:pPr>
              <w:jc w:val="left"/>
              <w:rPr>
                <w:szCs w:val="24"/>
              </w:rPr>
            </w:pPr>
            <w:r>
              <w:rPr>
                <w:szCs w:val="24"/>
              </w:rPr>
              <w:t>У</w:t>
            </w:r>
            <w:r w:rsidR="00B61EF7">
              <w:rPr>
                <w:szCs w:val="24"/>
              </w:rPr>
              <w:t>купно</w:t>
            </w:r>
          </w:p>
        </w:tc>
        <w:tc>
          <w:tcPr>
            <w:tcW w:w="10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tcPr>
          <w:p w:rsidR="007F2B63" w:rsidRPr="007C7E25" w:rsidRDefault="007C7E25" w:rsidP="007F2B63">
            <w:pPr>
              <w:jc w:val="right"/>
              <w:rPr>
                <w:color w:val="000000"/>
                <w:szCs w:val="24"/>
                <w:lang w:val="sr-Cyrl-RS"/>
              </w:rPr>
            </w:pPr>
            <w:r>
              <w:rPr>
                <w:color w:val="000000"/>
                <w:szCs w:val="24"/>
                <w:lang w:val="sr-Cyrl-RS"/>
              </w:rPr>
              <w:t>305,90</w:t>
            </w:r>
          </w:p>
        </w:tc>
        <w:tc>
          <w:tcPr>
            <w:tcW w:w="104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F2B63" w:rsidRPr="007C7E25" w:rsidRDefault="007C7E25">
            <w:pPr>
              <w:jc w:val="right"/>
              <w:rPr>
                <w:color w:val="000000"/>
                <w:szCs w:val="24"/>
                <w:lang w:val="sr-Cyrl-RS"/>
              </w:rPr>
            </w:pPr>
            <w:r>
              <w:rPr>
                <w:color w:val="000000"/>
                <w:szCs w:val="24"/>
                <w:lang w:val="sr-Cyrl-RS"/>
              </w:rPr>
              <w:t>435,83</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2B63" w:rsidRPr="0019519F" w:rsidRDefault="006E06F3" w:rsidP="006E06F3">
            <w:pPr>
              <w:jc w:val="right"/>
              <w:rPr>
                <w:szCs w:val="24"/>
                <w:lang w:val="sr-Latn-RS"/>
              </w:rPr>
            </w:pPr>
            <w:r w:rsidRPr="0019519F">
              <w:rPr>
                <w:szCs w:val="24"/>
                <w:lang w:val="sr-Latn-RS"/>
              </w:rPr>
              <w:t>96,11</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2B63" w:rsidRPr="0019519F" w:rsidRDefault="006E06F3" w:rsidP="006E06F3">
            <w:pPr>
              <w:jc w:val="right"/>
              <w:rPr>
                <w:szCs w:val="24"/>
                <w:lang w:val="sr-Latn-RS"/>
              </w:rPr>
            </w:pPr>
            <w:r w:rsidRPr="0019519F">
              <w:rPr>
                <w:szCs w:val="24"/>
                <w:lang w:val="sr-Latn-RS"/>
              </w:rPr>
              <w:t>133,64</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F2B63" w:rsidRPr="0019519F" w:rsidRDefault="007C7E25" w:rsidP="00167F2E">
            <w:pPr>
              <w:jc w:val="right"/>
              <w:rPr>
                <w:szCs w:val="24"/>
                <w:lang w:val="sr-Cyrl-RS"/>
              </w:rPr>
            </w:pPr>
            <w:r w:rsidRPr="0019519F">
              <w:rPr>
                <w:szCs w:val="24"/>
                <w:lang w:val="sr-Cyrl-RS"/>
              </w:rPr>
              <w:t>4</w:t>
            </w:r>
            <w:r w:rsidR="00167F2E" w:rsidRPr="0019519F">
              <w:rPr>
                <w:szCs w:val="24"/>
                <w:lang w:val="sr-Latn-RS"/>
              </w:rPr>
              <w:t>02</w:t>
            </w:r>
            <w:r w:rsidRPr="0019519F">
              <w:rPr>
                <w:szCs w:val="24"/>
                <w:lang w:val="sr-Cyrl-RS"/>
              </w:rPr>
              <w:t>,</w:t>
            </w:r>
            <w:r w:rsidR="00167F2E" w:rsidRPr="0019519F">
              <w:rPr>
                <w:szCs w:val="24"/>
                <w:lang w:val="sr-Latn-RS"/>
              </w:rPr>
              <w:t>0</w:t>
            </w:r>
            <w:r w:rsidRPr="0019519F">
              <w:rPr>
                <w:szCs w:val="24"/>
                <w:lang w:val="sr-Cyrl-RS"/>
              </w:rPr>
              <w:t>1</w:t>
            </w:r>
          </w:p>
        </w:tc>
        <w:tc>
          <w:tcPr>
            <w:tcW w:w="1043" w:type="dxa"/>
            <w:tcBorders>
              <w:top w:val="single" w:sz="4" w:space="0" w:color="auto"/>
              <w:left w:val="nil"/>
              <w:bottom w:val="single" w:sz="4" w:space="0" w:color="auto"/>
              <w:right w:val="single" w:sz="8" w:space="0" w:color="auto"/>
            </w:tcBorders>
            <w:shd w:val="clear" w:color="auto" w:fill="D9D9D9" w:themeFill="background1" w:themeFillShade="D9"/>
            <w:noWrap/>
            <w:vAlign w:val="bottom"/>
          </w:tcPr>
          <w:p w:rsidR="007F2B63" w:rsidRPr="0019519F" w:rsidRDefault="00167F2E">
            <w:pPr>
              <w:jc w:val="right"/>
              <w:rPr>
                <w:szCs w:val="24"/>
                <w:lang w:val="sr-Latn-RS"/>
              </w:rPr>
            </w:pPr>
            <w:r w:rsidRPr="0019519F">
              <w:rPr>
                <w:szCs w:val="24"/>
                <w:lang w:val="sr-Latn-RS"/>
              </w:rPr>
              <w:t>569,47</w:t>
            </w:r>
          </w:p>
        </w:tc>
      </w:tr>
    </w:tbl>
    <w:p w:rsidR="00732569" w:rsidRPr="00203C83" w:rsidRDefault="00BE010D" w:rsidP="00B5350C">
      <w:pPr>
        <w:ind w:firstLine="567"/>
        <w:rPr>
          <w:szCs w:val="24"/>
          <w:lang w:val="sr-Latn-CS"/>
        </w:rPr>
      </w:pPr>
      <w:r>
        <w:rPr>
          <w:szCs w:val="24"/>
          <w:lang w:val="sr-Latn-CS"/>
        </w:rPr>
        <w:t>Рад</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sidR="00B61EF7">
        <w:rPr>
          <w:szCs w:val="24"/>
          <w:lang w:val="sr-Latn-CS"/>
        </w:rPr>
        <w:t>р</w:t>
      </w:r>
      <w:r>
        <w:rPr>
          <w:szCs w:val="24"/>
          <w:lang w:val="sr-Latn-CS"/>
        </w:rPr>
        <w:t>а</w:t>
      </w:r>
      <w:r w:rsidR="00B61EF7">
        <w:rPr>
          <w:szCs w:val="24"/>
          <w:lang w:val="sr-Latn-CS"/>
        </w:rPr>
        <w:t>зличит</w:t>
      </w:r>
      <w:r>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з</w:t>
      </w:r>
      <w:r>
        <w:rPr>
          <w:szCs w:val="24"/>
          <w:lang w:val="sr-Latn-CS"/>
        </w:rPr>
        <w:t>ав</w:t>
      </w:r>
      <w:r w:rsidR="00B61EF7">
        <w:rPr>
          <w:szCs w:val="24"/>
          <w:lang w:val="sr-Latn-CS"/>
        </w:rPr>
        <w:t>исности</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Pr>
          <w:szCs w:val="24"/>
          <w:lang w:val="sr-Latn-CS"/>
        </w:rPr>
        <w:t>б</w:t>
      </w:r>
      <w:r w:rsidR="00B61EF7">
        <w:rPr>
          <w:szCs w:val="24"/>
          <w:lang w:val="sr-Latn-CS"/>
        </w:rPr>
        <w:t>рој</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ав</w:t>
      </w:r>
      <w:r w:rsidR="00B61EF7">
        <w:rPr>
          <w:szCs w:val="24"/>
          <w:lang w:val="sr-Latn-CS"/>
        </w:rPr>
        <w:t>р</w:t>
      </w:r>
      <w:r>
        <w:rPr>
          <w:szCs w:val="24"/>
          <w:lang w:val="sr-Latn-CS"/>
        </w:rPr>
        <w:t>а</w:t>
      </w:r>
      <w:r w:rsidR="00B61EF7">
        <w:rPr>
          <w:szCs w:val="24"/>
          <w:lang w:val="sr-Latn-CS"/>
        </w:rPr>
        <w:t>т</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ва</w:t>
      </w:r>
      <w:r w:rsidR="00B61EF7">
        <w:rPr>
          <w:szCs w:val="24"/>
          <w:lang w:val="sr-Latn-CS"/>
        </w:rPr>
        <w:t>ко</w:t>
      </w:r>
      <w:r>
        <w:rPr>
          <w:szCs w:val="24"/>
          <w:lang w:val="sr-Latn-CS"/>
        </w:rPr>
        <w:t>г</w:t>
      </w:r>
      <w:r w:rsidR="00732569" w:rsidRPr="00203C83">
        <w:rPr>
          <w:szCs w:val="24"/>
          <w:lang w:val="sr-Latn-CS"/>
        </w:rPr>
        <w:t xml:space="preserve"> </w:t>
      </w:r>
      <w:r w:rsidR="00B61EF7">
        <w:rPr>
          <w:szCs w:val="24"/>
          <w:lang w:val="sr-Latn-CS"/>
        </w:rPr>
        <w:t>пој</w:t>
      </w:r>
      <w:r>
        <w:rPr>
          <w:szCs w:val="24"/>
          <w:lang w:val="sr-Latn-CS"/>
        </w:rPr>
        <w:t>ед</w:t>
      </w:r>
      <w:r w:rsidR="00B61EF7">
        <w:rPr>
          <w:szCs w:val="24"/>
          <w:lang w:val="sr-Latn-CS"/>
        </w:rPr>
        <w:t>ино</w:t>
      </w:r>
      <w:r>
        <w:rPr>
          <w:szCs w:val="24"/>
          <w:lang w:val="sr-Latn-CS"/>
        </w:rPr>
        <w:t>г</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w:t>
      </w:r>
    </w:p>
    <w:p w:rsidR="00732569" w:rsidRPr="00203C83" w:rsidRDefault="00732569" w:rsidP="00B5350C">
      <w:pPr>
        <w:rPr>
          <w:szCs w:val="24"/>
          <w:lang w:val="sr-Latn-CS"/>
        </w:rPr>
      </w:pPr>
      <w:r w:rsidRPr="00203C83">
        <w:rPr>
          <w:szCs w:val="24"/>
          <w:lang w:val="sr-Latn-CS"/>
        </w:rPr>
        <w:t xml:space="preserve">                        -     </w:t>
      </w:r>
      <w:r w:rsidR="00B61EF7">
        <w:rPr>
          <w:szCs w:val="24"/>
          <w:lang w:val="sr-Latn-CS"/>
        </w:rPr>
        <w:t>з</w:t>
      </w:r>
      <w:r w:rsidR="00BE010D">
        <w:rPr>
          <w:szCs w:val="24"/>
          <w:lang w:val="sr-Latn-CS"/>
        </w:rPr>
        <w:t>а</w:t>
      </w:r>
      <w:r w:rsidR="00B61EF7">
        <w:rPr>
          <w:szCs w:val="24"/>
          <w:lang w:val="sr-Latn-CS"/>
        </w:rPr>
        <w:t>штит</w:t>
      </w:r>
      <w:r w:rsidR="00BE010D">
        <w:rPr>
          <w:szCs w:val="24"/>
          <w:lang w:val="sr-Latn-CS"/>
        </w:rPr>
        <w:t>а</w:t>
      </w:r>
      <w:r w:rsidRPr="00203C83">
        <w:rPr>
          <w:szCs w:val="24"/>
          <w:lang w:val="sr-Latn-CS"/>
        </w:rPr>
        <w:t xml:space="preserve"> </w:t>
      </w:r>
      <w:r w:rsidR="00B61EF7">
        <w:rPr>
          <w:szCs w:val="24"/>
          <w:lang w:val="sr-Latn-CS"/>
        </w:rPr>
        <w:t>шум</w:t>
      </w:r>
      <w:r w:rsidR="00BE010D">
        <w:rPr>
          <w:szCs w:val="24"/>
          <w:lang w:val="sr-Latn-CS"/>
        </w:rPr>
        <w:t>а</w:t>
      </w:r>
      <w:r w:rsidRPr="00203C83">
        <w:rPr>
          <w:szCs w:val="24"/>
          <w:lang w:val="sr-Latn-CS"/>
        </w:rPr>
        <w:t xml:space="preserve"> </w:t>
      </w:r>
      <w:r w:rsidR="00B61EF7">
        <w:rPr>
          <w:szCs w:val="24"/>
          <w:lang w:val="sr-Latn-CS"/>
        </w:rPr>
        <w:t>о</w:t>
      </w:r>
      <w:r w:rsidR="00BE010D">
        <w:rPr>
          <w:szCs w:val="24"/>
          <w:lang w:val="sr-Latn-CS"/>
        </w:rPr>
        <w:t>д</w:t>
      </w:r>
      <w:r w:rsidRPr="00203C83">
        <w:rPr>
          <w:szCs w:val="24"/>
          <w:lang w:val="sr-Latn-CS"/>
        </w:rPr>
        <w:t xml:space="preserve"> </w:t>
      </w:r>
      <w:r w:rsidR="00BE010D">
        <w:rPr>
          <w:szCs w:val="24"/>
          <w:lang w:val="sr-Latn-CS"/>
        </w:rPr>
        <w:t>б</w:t>
      </w:r>
      <w:r w:rsidR="00B61EF7">
        <w:rPr>
          <w:szCs w:val="24"/>
          <w:lang w:val="sr-Latn-CS"/>
        </w:rPr>
        <w:t>и</w:t>
      </w:r>
      <w:r w:rsidR="001019E7">
        <w:rPr>
          <w:szCs w:val="24"/>
          <w:lang w:val="sr-Latn-CS"/>
        </w:rPr>
        <w:t>љ</w:t>
      </w:r>
      <w:r w:rsidR="00B61EF7">
        <w:rPr>
          <w:szCs w:val="24"/>
          <w:lang w:val="sr-Latn-CS"/>
        </w:rPr>
        <w:t>них</w:t>
      </w:r>
      <w:r w:rsidRPr="00203C83">
        <w:rPr>
          <w:szCs w:val="24"/>
          <w:lang w:val="sr-Latn-CS"/>
        </w:rPr>
        <w:t xml:space="preserve"> </w:t>
      </w:r>
      <w:r w:rsidR="00BE010D">
        <w:rPr>
          <w:szCs w:val="24"/>
          <w:lang w:val="sr-Latn-CS"/>
        </w:rPr>
        <w:t>б</w:t>
      </w:r>
      <w:r w:rsidR="00B61EF7">
        <w:rPr>
          <w:szCs w:val="24"/>
          <w:lang w:val="sr-Latn-CS"/>
        </w:rPr>
        <w:t>ол</w:t>
      </w:r>
      <w:r w:rsidR="00BE010D">
        <w:rPr>
          <w:szCs w:val="24"/>
          <w:lang w:val="sr-Latn-CS"/>
        </w:rPr>
        <w:t>е</w:t>
      </w:r>
      <w:r w:rsidR="00B61EF7">
        <w:rPr>
          <w:szCs w:val="24"/>
          <w:lang w:val="sr-Latn-CS"/>
        </w:rPr>
        <w:t>сти</w:t>
      </w:r>
      <w:r w:rsidRPr="00203C83">
        <w:rPr>
          <w:szCs w:val="24"/>
          <w:lang w:val="sr-Latn-CS"/>
        </w:rPr>
        <w:t xml:space="preserve"> (</w:t>
      </w:r>
      <w:r w:rsidR="00B61EF7">
        <w:rPr>
          <w:szCs w:val="24"/>
          <w:lang w:val="sr-Latn-CS"/>
        </w:rPr>
        <w:t>шифр</w:t>
      </w:r>
      <w:r w:rsidR="00BE010D">
        <w:rPr>
          <w:szCs w:val="24"/>
          <w:lang w:val="sr-Latn-CS"/>
        </w:rPr>
        <w:t>а</w:t>
      </w:r>
      <w:r w:rsidRPr="00203C83">
        <w:rPr>
          <w:szCs w:val="24"/>
          <w:lang w:val="sr-Latn-CS"/>
        </w:rPr>
        <w:t xml:space="preserve"> 611) </w:t>
      </w:r>
      <w:r w:rsidR="00B61EF7">
        <w:rPr>
          <w:szCs w:val="24"/>
          <w:lang w:val="sr-Latn-CS"/>
        </w:rPr>
        <w:t>о</w:t>
      </w:r>
      <w:r w:rsidR="00BE010D">
        <w:rPr>
          <w:szCs w:val="24"/>
          <w:lang w:val="sr-Latn-CS"/>
        </w:rPr>
        <w:t>бав</w:t>
      </w:r>
      <w:r w:rsidR="001019E7">
        <w:rPr>
          <w:szCs w:val="24"/>
          <w:lang w:val="sr-Latn-CS"/>
        </w:rPr>
        <w:t>љ</w:t>
      </w:r>
      <w:r w:rsidR="00BE010D">
        <w:rPr>
          <w:szCs w:val="24"/>
          <w:lang w:val="sr-Latn-CS"/>
        </w:rPr>
        <w:t>а</w:t>
      </w:r>
      <w:r w:rsidRPr="00203C83">
        <w:rPr>
          <w:szCs w:val="24"/>
          <w:lang w:val="sr-Latn-CS"/>
        </w:rPr>
        <w:t xml:space="preserve"> </w:t>
      </w:r>
      <w:r w:rsidR="00B61EF7">
        <w:rPr>
          <w:szCs w:val="24"/>
          <w:lang w:val="sr-Latn-CS"/>
        </w:rPr>
        <w:t>с</w:t>
      </w:r>
      <w:r w:rsidR="00BE010D">
        <w:rPr>
          <w:szCs w:val="24"/>
          <w:lang w:val="sr-Latn-CS"/>
        </w:rPr>
        <w:t>е</w:t>
      </w:r>
      <w:r w:rsidRPr="00203C83">
        <w:rPr>
          <w:szCs w:val="24"/>
          <w:lang w:val="sr-Latn-CS"/>
        </w:rPr>
        <w:t xml:space="preserve"> </w:t>
      </w:r>
      <w:r w:rsidR="00B61EF7">
        <w:rPr>
          <w:szCs w:val="24"/>
          <w:lang w:val="sr-Latn-CS"/>
        </w:rPr>
        <w:t>у</w:t>
      </w:r>
      <w:r w:rsidRPr="00203C83">
        <w:rPr>
          <w:szCs w:val="24"/>
          <w:lang w:val="sr-Latn-CS"/>
        </w:rPr>
        <w:t xml:space="preserve"> </w:t>
      </w:r>
      <w:r w:rsidR="00CC2BAD">
        <w:rPr>
          <w:szCs w:val="24"/>
          <w:lang w:val="sr-Cyrl-RS"/>
        </w:rPr>
        <w:t xml:space="preserve">два или </w:t>
      </w:r>
      <w:r w:rsidR="00CF593D">
        <w:rPr>
          <w:szCs w:val="24"/>
          <w:lang w:val="sr-Cyrl-RS"/>
        </w:rPr>
        <w:t>три</w:t>
      </w:r>
      <w:r w:rsidRPr="00203C83">
        <w:rPr>
          <w:szCs w:val="24"/>
          <w:lang w:val="sr-Latn-CS"/>
        </w:rPr>
        <w:t xml:space="preserve"> </w:t>
      </w:r>
      <w:r w:rsidR="00B61EF7">
        <w:rPr>
          <w:szCs w:val="24"/>
          <w:lang w:val="sr-Latn-CS"/>
        </w:rPr>
        <w:t>н</w:t>
      </w:r>
      <w:r w:rsidR="00BE010D">
        <w:rPr>
          <w:szCs w:val="24"/>
          <w:lang w:val="sr-Latn-CS"/>
        </w:rPr>
        <w:t>ав</w:t>
      </w:r>
      <w:r w:rsidR="00B61EF7">
        <w:rPr>
          <w:szCs w:val="24"/>
          <w:lang w:val="sr-Latn-CS"/>
        </w:rPr>
        <w:t>р</w:t>
      </w:r>
      <w:r w:rsidR="00BE010D">
        <w:rPr>
          <w:szCs w:val="24"/>
          <w:lang w:val="sr-Latn-CS"/>
        </w:rPr>
        <w:t>а</w:t>
      </w:r>
      <w:r w:rsidR="00B61EF7">
        <w:rPr>
          <w:szCs w:val="24"/>
          <w:lang w:val="sr-Latn-CS"/>
        </w:rPr>
        <w:t>т</w:t>
      </w:r>
      <w:r w:rsidR="00BE010D">
        <w:rPr>
          <w:szCs w:val="24"/>
          <w:lang w:val="sr-Latn-CS"/>
        </w:rPr>
        <w:t>а</w:t>
      </w:r>
      <w:r w:rsidRPr="00203C83">
        <w:rPr>
          <w:szCs w:val="24"/>
          <w:lang w:val="sr-Latn-CS"/>
        </w:rPr>
        <w:t>,</w:t>
      </w:r>
      <w:r w:rsidRPr="00203C83">
        <w:rPr>
          <w:bCs/>
          <w:szCs w:val="24"/>
        </w:rPr>
        <w:t xml:space="preserve"> </w:t>
      </w:r>
      <w:r w:rsidRPr="00203C83">
        <w:rPr>
          <w:szCs w:val="24"/>
          <w:lang w:val="sr-Latn-CS"/>
        </w:rPr>
        <w:t>(</w:t>
      </w:r>
      <w:r w:rsidR="00B61EF7">
        <w:rPr>
          <w:szCs w:val="24"/>
          <w:lang w:val="sr-Latn-CS"/>
        </w:rPr>
        <w:t>у</w:t>
      </w:r>
      <w:r w:rsidRPr="00203C83">
        <w:rPr>
          <w:szCs w:val="24"/>
          <w:lang w:val="sr-Latn-CS"/>
        </w:rPr>
        <w:t xml:space="preserve"> </w:t>
      </w:r>
      <w:r w:rsidR="00B61EF7">
        <w:rPr>
          <w:szCs w:val="24"/>
          <w:lang w:val="sr-Latn-CS"/>
        </w:rPr>
        <w:t>з</w:t>
      </w:r>
      <w:r w:rsidR="00BE010D">
        <w:rPr>
          <w:szCs w:val="24"/>
          <w:lang w:val="sr-Latn-CS"/>
        </w:rPr>
        <w:t>ав</w:t>
      </w:r>
      <w:r w:rsidR="00B61EF7">
        <w:rPr>
          <w:szCs w:val="24"/>
          <w:lang w:val="sr-Latn-CS"/>
        </w:rPr>
        <w:t>исности</w:t>
      </w:r>
      <w:r w:rsidRPr="00203C83">
        <w:rPr>
          <w:szCs w:val="24"/>
          <w:lang w:val="sr-Latn-CS"/>
        </w:rPr>
        <w:t xml:space="preserve"> </w:t>
      </w:r>
      <w:r w:rsidR="00B61EF7">
        <w:rPr>
          <w:szCs w:val="24"/>
          <w:lang w:val="sr-Latn-CS"/>
        </w:rPr>
        <w:t>о</w:t>
      </w:r>
      <w:r w:rsidR="00BE010D">
        <w:rPr>
          <w:szCs w:val="24"/>
          <w:lang w:val="sr-Latn-CS"/>
        </w:rPr>
        <w:t>д</w:t>
      </w:r>
      <w:r w:rsidRPr="00203C83">
        <w:rPr>
          <w:szCs w:val="24"/>
          <w:lang w:val="sr-Latn-CS"/>
        </w:rPr>
        <w:t xml:space="preserve"> </w:t>
      </w:r>
      <w:r w:rsidR="00CC2BAD">
        <w:rPr>
          <w:szCs w:val="24"/>
          <w:lang w:val="sr-Cyrl-RS"/>
        </w:rPr>
        <w:t>газдинске класе и</w:t>
      </w:r>
      <w:r w:rsidRPr="00203C83">
        <w:rPr>
          <w:szCs w:val="24"/>
          <w:lang w:val="sr-Latn-CS"/>
        </w:rPr>
        <w:t xml:space="preserve"> </w:t>
      </w:r>
      <w:r w:rsidR="00B61EF7">
        <w:rPr>
          <w:szCs w:val="24"/>
          <w:lang w:val="sr-Latn-CS"/>
        </w:rPr>
        <w:t>мож</w:t>
      </w:r>
      <w:r w:rsidR="00BE010D">
        <w:rPr>
          <w:szCs w:val="24"/>
          <w:lang w:val="sr-Latn-CS"/>
        </w:rPr>
        <w:t>е</w:t>
      </w:r>
      <w:r w:rsidRPr="00203C83">
        <w:rPr>
          <w:szCs w:val="24"/>
          <w:lang w:val="sr-Latn-CS"/>
        </w:rPr>
        <w:t xml:space="preserve"> </w:t>
      </w:r>
      <w:r w:rsidR="00BE010D">
        <w:rPr>
          <w:szCs w:val="24"/>
          <w:lang w:val="sr-Latn-CS"/>
        </w:rPr>
        <w:t>б</w:t>
      </w:r>
      <w:r w:rsidR="00B61EF7">
        <w:rPr>
          <w:szCs w:val="24"/>
          <w:lang w:val="sr-Latn-CS"/>
        </w:rPr>
        <w:t>ити</w:t>
      </w:r>
      <w:r w:rsidRPr="00203C83">
        <w:rPr>
          <w:szCs w:val="24"/>
          <w:lang w:val="sr-Latn-CS"/>
        </w:rPr>
        <w:t xml:space="preserve"> 1-</w:t>
      </w:r>
      <w:r w:rsidR="00CF593D">
        <w:rPr>
          <w:szCs w:val="24"/>
          <w:lang w:val="sr-Cyrl-RS"/>
        </w:rPr>
        <w:t>3</w:t>
      </w:r>
      <w:r w:rsidRPr="00203C83">
        <w:rPr>
          <w:szCs w:val="24"/>
          <w:lang w:val="sr-Latn-CS"/>
        </w:rPr>
        <w:t>),</w:t>
      </w:r>
    </w:p>
    <w:p w:rsidR="00732569" w:rsidRDefault="00B61EF7" w:rsidP="00B5350C">
      <w:pPr>
        <w:numPr>
          <w:ilvl w:val="1"/>
          <w:numId w:val="26"/>
        </w:numPr>
        <w:rPr>
          <w:szCs w:val="24"/>
          <w:lang w:val="sr-Latn-CS"/>
        </w:rPr>
      </w:pPr>
      <w:r>
        <w:rPr>
          <w:szCs w:val="24"/>
          <w:lang w:val="sr-Latn-CS"/>
        </w:rPr>
        <w:t>з</w:t>
      </w:r>
      <w:r w:rsidR="00BE010D">
        <w:rPr>
          <w:szCs w:val="24"/>
          <w:lang w:val="sr-Latn-CS"/>
        </w:rPr>
        <w:t>а</w:t>
      </w:r>
      <w:r>
        <w:rPr>
          <w:szCs w:val="24"/>
          <w:lang w:val="sr-Latn-CS"/>
        </w:rPr>
        <w:t>штит</w:t>
      </w:r>
      <w:r w:rsidR="00BE010D">
        <w:rPr>
          <w:szCs w:val="24"/>
          <w:lang w:val="sr-Latn-CS"/>
        </w:rPr>
        <w:t>а</w:t>
      </w:r>
      <w:r w:rsidR="00732569" w:rsidRPr="00203C83">
        <w:rPr>
          <w:szCs w:val="24"/>
          <w:lang w:val="sr-Latn-CS"/>
        </w:rPr>
        <w:t xml:space="preserve"> </w:t>
      </w:r>
      <w:r>
        <w:rPr>
          <w:szCs w:val="24"/>
          <w:lang w:val="sr-Latn-CS"/>
        </w:rPr>
        <w:t>шум</w:t>
      </w:r>
      <w:r w:rsidR="00BE010D">
        <w:rPr>
          <w:szCs w:val="24"/>
          <w:lang w:val="sr-Latn-CS"/>
        </w:rPr>
        <w:t>а</w:t>
      </w:r>
      <w:r w:rsidR="00732569" w:rsidRPr="00203C83">
        <w:rPr>
          <w:szCs w:val="24"/>
          <w:lang w:val="sr-Latn-CS"/>
        </w:rPr>
        <w:t xml:space="preserve"> </w:t>
      </w:r>
      <w:r>
        <w:rPr>
          <w:szCs w:val="24"/>
          <w:lang w:val="sr-Latn-CS"/>
        </w:rPr>
        <w:t>о</w:t>
      </w:r>
      <w:r w:rsidR="00BE010D">
        <w:rPr>
          <w:szCs w:val="24"/>
          <w:lang w:val="sr-Latn-CS"/>
        </w:rPr>
        <w:t>д</w:t>
      </w:r>
      <w:r w:rsidR="00732569" w:rsidRPr="00203C83">
        <w:rPr>
          <w:szCs w:val="24"/>
          <w:lang w:val="sr-Latn-CS"/>
        </w:rPr>
        <w:t xml:space="preserve"> </w:t>
      </w:r>
      <w:r w:rsidR="00BE010D">
        <w:rPr>
          <w:szCs w:val="24"/>
          <w:lang w:val="sr-Latn-CS"/>
        </w:rPr>
        <w:t>е</w:t>
      </w:r>
      <w:r>
        <w:rPr>
          <w:szCs w:val="24"/>
          <w:lang w:val="sr-Latn-CS"/>
        </w:rPr>
        <w:t>нтомолошких</w:t>
      </w:r>
      <w:r w:rsidR="00732569" w:rsidRPr="00203C83">
        <w:rPr>
          <w:szCs w:val="24"/>
          <w:lang w:val="sr-Latn-CS"/>
        </w:rPr>
        <w:t xml:space="preserve"> </w:t>
      </w:r>
      <w:r>
        <w:rPr>
          <w:szCs w:val="24"/>
          <w:lang w:val="sr-Latn-CS"/>
        </w:rPr>
        <w:t>о</w:t>
      </w:r>
      <w:r w:rsidR="00BE010D">
        <w:rPr>
          <w:szCs w:val="24"/>
          <w:lang w:val="sr-Latn-CS"/>
        </w:rPr>
        <w:t>б</w:t>
      </w:r>
      <w:r>
        <w:rPr>
          <w:szCs w:val="24"/>
          <w:lang w:val="sr-Latn-CS"/>
        </w:rPr>
        <w:t>ол</w:t>
      </w:r>
      <w:r w:rsidR="00BE010D">
        <w:rPr>
          <w:szCs w:val="24"/>
          <w:lang w:val="sr-Latn-CS"/>
        </w:rPr>
        <w:t>е</w:t>
      </w:r>
      <w:r w:rsidR="001019E7">
        <w:rPr>
          <w:szCs w:val="24"/>
          <w:lang w:val="sr-Latn-CS"/>
        </w:rPr>
        <w:t>њ</w:t>
      </w:r>
      <w:r w:rsidR="00BE010D">
        <w:rPr>
          <w:szCs w:val="24"/>
          <w:lang w:val="sr-Latn-CS"/>
        </w:rPr>
        <w:t>а</w:t>
      </w:r>
      <w:r w:rsidR="00732569" w:rsidRPr="00203C83">
        <w:rPr>
          <w:szCs w:val="24"/>
          <w:lang w:val="sr-Latn-CS"/>
        </w:rPr>
        <w:t xml:space="preserve"> (</w:t>
      </w:r>
      <w:r>
        <w:rPr>
          <w:szCs w:val="24"/>
          <w:lang w:val="sr-Latn-CS"/>
        </w:rPr>
        <w:t>шифр</w:t>
      </w:r>
      <w:r w:rsidR="00BE010D">
        <w:rPr>
          <w:szCs w:val="24"/>
          <w:lang w:val="sr-Latn-CS"/>
        </w:rPr>
        <w:t>а</w:t>
      </w:r>
      <w:r w:rsidR="00732569" w:rsidRPr="00203C83">
        <w:rPr>
          <w:szCs w:val="24"/>
          <w:lang w:val="sr-Latn-CS"/>
        </w:rPr>
        <w:t xml:space="preserve"> 612) </w:t>
      </w:r>
      <w:r>
        <w:rPr>
          <w:szCs w:val="24"/>
          <w:lang w:val="sr-Latn-CS"/>
        </w:rPr>
        <w:t>о</w:t>
      </w:r>
      <w:r w:rsidR="00BE010D">
        <w:rPr>
          <w:szCs w:val="24"/>
          <w:lang w:val="sr-Latn-CS"/>
        </w:rPr>
        <w:t>бав</w:t>
      </w:r>
      <w:r w:rsidR="001019E7">
        <w:rPr>
          <w:szCs w:val="24"/>
          <w:lang w:val="sr-Latn-CS"/>
        </w:rPr>
        <w:t>љ</w:t>
      </w:r>
      <w:r w:rsidR="00BE010D">
        <w:rPr>
          <w:szCs w:val="24"/>
          <w:lang w:val="sr-Latn-CS"/>
        </w:rPr>
        <w:t>а</w:t>
      </w:r>
      <w:r w:rsidR="00732569" w:rsidRPr="00203C83">
        <w:rPr>
          <w:szCs w:val="24"/>
          <w:lang w:val="sr-Latn-CS"/>
        </w:rPr>
        <w:t xml:space="preserve"> </w:t>
      </w:r>
      <w:r>
        <w:rPr>
          <w:szCs w:val="24"/>
          <w:lang w:val="sr-Latn-CS"/>
        </w:rPr>
        <w:t>с</w:t>
      </w:r>
      <w:r w:rsidR="00BE010D">
        <w:rPr>
          <w:szCs w:val="24"/>
          <w:lang w:val="sr-Latn-CS"/>
        </w:rPr>
        <w:t>е</w:t>
      </w:r>
      <w:r w:rsidR="00732569" w:rsidRPr="00203C83">
        <w:rPr>
          <w:szCs w:val="24"/>
          <w:lang w:val="sr-Latn-CS"/>
        </w:rPr>
        <w:t xml:space="preserve"> </w:t>
      </w:r>
      <w:r w:rsidR="00CC2BAD">
        <w:rPr>
          <w:szCs w:val="24"/>
          <w:lang w:val="sr-Cyrl-RS"/>
        </w:rPr>
        <w:t>један или два</w:t>
      </w:r>
      <w:r w:rsidR="00CC2BAD" w:rsidRPr="00203C83">
        <w:rPr>
          <w:szCs w:val="24"/>
          <w:lang w:val="sr-Latn-CS"/>
        </w:rPr>
        <w:t xml:space="preserve"> </w:t>
      </w:r>
      <w:r w:rsidR="00CC2BAD">
        <w:rPr>
          <w:szCs w:val="24"/>
          <w:lang w:val="sr-Latn-CS"/>
        </w:rPr>
        <w:t>наврата</w:t>
      </w:r>
      <w:r w:rsidR="00CC2BAD" w:rsidRPr="00203C83">
        <w:rPr>
          <w:szCs w:val="24"/>
          <w:lang w:val="sr-Latn-CS"/>
        </w:rPr>
        <w:t>,</w:t>
      </w:r>
      <w:r w:rsidR="00CC2BAD" w:rsidRPr="00203C83">
        <w:rPr>
          <w:bCs/>
          <w:szCs w:val="24"/>
        </w:rPr>
        <w:t xml:space="preserve"> </w:t>
      </w:r>
      <w:r w:rsidR="00CC2BAD" w:rsidRPr="00203C83">
        <w:rPr>
          <w:szCs w:val="24"/>
          <w:lang w:val="sr-Latn-CS"/>
        </w:rPr>
        <w:t>(</w:t>
      </w:r>
      <w:r w:rsidR="00CC2BAD">
        <w:rPr>
          <w:szCs w:val="24"/>
          <w:lang w:val="sr-Latn-CS"/>
        </w:rPr>
        <w:t>у</w:t>
      </w:r>
      <w:r w:rsidR="00CC2BAD" w:rsidRPr="00203C83">
        <w:rPr>
          <w:szCs w:val="24"/>
          <w:lang w:val="sr-Latn-CS"/>
        </w:rPr>
        <w:t xml:space="preserve"> </w:t>
      </w:r>
      <w:r w:rsidR="00CC2BAD">
        <w:rPr>
          <w:szCs w:val="24"/>
          <w:lang w:val="sr-Latn-CS"/>
        </w:rPr>
        <w:t>зависности</w:t>
      </w:r>
      <w:r w:rsidR="00CC2BAD" w:rsidRPr="00203C83">
        <w:rPr>
          <w:szCs w:val="24"/>
          <w:lang w:val="sr-Latn-CS"/>
        </w:rPr>
        <w:t xml:space="preserve"> </w:t>
      </w:r>
      <w:r w:rsidR="00CC2BAD">
        <w:rPr>
          <w:szCs w:val="24"/>
          <w:lang w:val="sr-Latn-CS"/>
        </w:rPr>
        <w:t>од</w:t>
      </w:r>
      <w:r w:rsidR="00CC2BAD" w:rsidRPr="00203C83">
        <w:rPr>
          <w:szCs w:val="24"/>
          <w:lang w:val="sr-Latn-CS"/>
        </w:rPr>
        <w:t xml:space="preserve"> </w:t>
      </w:r>
      <w:r w:rsidR="00CC2BAD">
        <w:rPr>
          <w:szCs w:val="24"/>
          <w:lang w:val="sr-Cyrl-RS"/>
        </w:rPr>
        <w:t>газдинске класе и</w:t>
      </w:r>
      <w:r w:rsidR="00CC2BAD" w:rsidRPr="00203C83">
        <w:rPr>
          <w:szCs w:val="24"/>
          <w:lang w:val="sr-Latn-CS"/>
        </w:rPr>
        <w:t xml:space="preserve"> </w:t>
      </w:r>
      <w:r w:rsidR="00CC2BAD">
        <w:rPr>
          <w:szCs w:val="24"/>
          <w:lang w:val="sr-Latn-CS"/>
        </w:rPr>
        <w:t>може</w:t>
      </w:r>
      <w:r w:rsidR="00CC2BAD" w:rsidRPr="00203C83">
        <w:rPr>
          <w:szCs w:val="24"/>
          <w:lang w:val="sr-Latn-CS"/>
        </w:rPr>
        <w:t xml:space="preserve"> </w:t>
      </w:r>
      <w:r w:rsidR="00CC2BAD">
        <w:rPr>
          <w:szCs w:val="24"/>
          <w:lang w:val="sr-Latn-CS"/>
        </w:rPr>
        <w:t>бити</w:t>
      </w:r>
      <w:r w:rsidR="00CC2BAD" w:rsidRPr="00203C83">
        <w:rPr>
          <w:szCs w:val="24"/>
          <w:lang w:val="sr-Latn-CS"/>
        </w:rPr>
        <w:t xml:space="preserve"> 1-</w:t>
      </w:r>
      <w:r w:rsidR="00CC2BAD">
        <w:rPr>
          <w:szCs w:val="24"/>
          <w:lang w:val="sr-Cyrl-RS"/>
        </w:rPr>
        <w:t>2</w:t>
      </w:r>
      <w:r w:rsidR="00CC2BAD" w:rsidRPr="00203C83">
        <w:rPr>
          <w:szCs w:val="24"/>
          <w:lang w:val="sr-Latn-CS"/>
        </w:rPr>
        <w:t>),</w:t>
      </w:r>
      <w:r w:rsidR="00732569" w:rsidRPr="00203C83">
        <w:rPr>
          <w:szCs w:val="24"/>
          <w:lang w:val="sr-Latn-CS"/>
        </w:rPr>
        <w:t>,</w:t>
      </w:r>
    </w:p>
    <w:p w:rsidR="007C7E25" w:rsidRDefault="007C7E25" w:rsidP="00B5350C">
      <w:pPr>
        <w:numPr>
          <w:ilvl w:val="1"/>
          <w:numId w:val="26"/>
        </w:numPr>
        <w:rPr>
          <w:szCs w:val="24"/>
          <w:lang w:val="sr-Latn-CS"/>
        </w:rPr>
      </w:pPr>
      <w:r>
        <w:rPr>
          <w:szCs w:val="24"/>
          <w:lang w:val="sr-Cyrl-RS"/>
        </w:rPr>
        <w:t xml:space="preserve">заштита шума од дивљачи </w:t>
      </w:r>
      <w:r w:rsidRPr="00203C83">
        <w:rPr>
          <w:szCs w:val="24"/>
          <w:lang w:val="sr-Latn-CS"/>
        </w:rPr>
        <w:t>(</w:t>
      </w:r>
      <w:r>
        <w:rPr>
          <w:szCs w:val="24"/>
          <w:lang w:val="sr-Latn-CS"/>
        </w:rPr>
        <w:t>шифра</w:t>
      </w:r>
      <w:r w:rsidRPr="00203C83">
        <w:rPr>
          <w:szCs w:val="24"/>
          <w:lang w:val="sr-Latn-CS"/>
        </w:rPr>
        <w:t xml:space="preserve"> 61</w:t>
      </w:r>
      <w:r>
        <w:rPr>
          <w:szCs w:val="24"/>
          <w:lang w:val="sr-Cyrl-RS"/>
        </w:rPr>
        <w:t>4</w:t>
      </w:r>
      <w:r w:rsidRPr="00203C83">
        <w:rPr>
          <w:szCs w:val="24"/>
          <w:lang w:val="sr-Latn-CS"/>
        </w:rPr>
        <w:t xml:space="preserve">) </w:t>
      </w:r>
      <w:r>
        <w:rPr>
          <w:szCs w:val="24"/>
          <w:lang w:val="sr-Latn-CS"/>
        </w:rPr>
        <w:t>обавља</w:t>
      </w:r>
      <w:r w:rsidRPr="00203C83">
        <w:rPr>
          <w:szCs w:val="24"/>
          <w:lang w:val="sr-Latn-CS"/>
        </w:rPr>
        <w:t xml:space="preserve"> </w:t>
      </w:r>
      <w:r>
        <w:rPr>
          <w:szCs w:val="24"/>
          <w:lang w:val="sr-Latn-CS"/>
        </w:rPr>
        <w:t>се</w:t>
      </w:r>
      <w:r w:rsidRPr="00203C83">
        <w:rPr>
          <w:szCs w:val="24"/>
          <w:lang w:val="sr-Latn-CS"/>
        </w:rPr>
        <w:t xml:space="preserve"> </w:t>
      </w:r>
      <w:r>
        <w:rPr>
          <w:szCs w:val="24"/>
          <w:lang w:val="sr-Latn-CS"/>
        </w:rPr>
        <w:t>у</w:t>
      </w:r>
      <w:r w:rsidRPr="00203C83">
        <w:rPr>
          <w:szCs w:val="24"/>
          <w:lang w:val="sr-Latn-CS"/>
        </w:rPr>
        <w:t xml:space="preserve"> </w:t>
      </w:r>
      <w:r>
        <w:rPr>
          <w:szCs w:val="24"/>
          <w:lang w:val="sr-Cyrl-RS"/>
        </w:rPr>
        <w:t xml:space="preserve">једном </w:t>
      </w:r>
      <w:r>
        <w:rPr>
          <w:szCs w:val="24"/>
          <w:lang w:val="sr-Latn-CS"/>
        </w:rPr>
        <w:t>наврат</w:t>
      </w:r>
      <w:r>
        <w:rPr>
          <w:szCs w:val="24"/>
          <w:lang w:val="sr-Cyrl-RS"/>
        </w:rPr>
        <w:t>у</w:t>
      </w:r>
      <w:r w:rsidRPr="00203C83">
        <w:rPr>
          <w:szCs w:val="24"/>
          <w:lang w:val="sr-Latn-CS"/>
        </w:rPr>
        <w:t>,</w:t>
      </w:r>
    </w:p>
    <w:p w:rsidR="007C7E25" w:rsidRPr="007C7E25" w:rsidRDefault="007C7E25" w:rsidP="007C7E25">
      <w:pPr>
        <w:numPr>
          <w:ilvl w:val="1"/>
          <w:numId w:val="26"/>
        </w:numPr>
        <w:rPr>
          <w:szCs w:val="24"/>
          <w:lang w:val="sr-Latn-CS"/>
        </w:rPr>
      </w:pPr>
      <w:r>
        <w:rPr>
          <w:szCs w:val="24"/>
          <w:lang w:val="sr-Cyrl-RS"/>
        </w:rPr>
        <w:t xml:space="preserve">заштита шума од дивљачи у гатеру </w:t>
      </w:r>
      <w:r w:rsidRPr="00203C83">
        <w:rPr>
          <w:szCs w:val="24"/>
          <w:lang w:val="sr-Latn-CS"/>
        </w:rPr>
        <w:t>(</w:t>
      </w:r>
      <w:r>
        <w:rPr>
          <w:szCs w:val="24"/>
          <w:lang w:val="sr-Latn-CS"/>
        </w:rPr>
        <w:t>шифра</w:t>
      </w:r>
      <w:r w:rsidRPr="00203C83">
        <w:rPr>
          <w:szCs w:val="24"/>
          <w:lang w:val="sr-Latn-CS"/>
        </w:rPr>
        <w:t xml:space="preserve"> 6</w:t>
      </w:r>
      <w:r>
        <w:rPr>
          <w:szCs w:val="24"/>
          <w:lang w:val="sr-Cyrl-RS"/>
        </w:rPr>
        <w:t>22</w:t>
      </w:r>
      <w:r w:rsidRPr="00203C83">
        <w:rPr>
          <w:szCs w:val="24"/>
          <w:lang w:val="sr-Latn-CS"/>
        </w:rPr>
        <w:t xml:space="preserve">) </w:t>
      </w:r>
      <w:r>
        <w:rPr>
          <w:szCs w:val="24"/>
          <w:lang w:val="sr-Latn-CS"/>
        </w:rPr>
        <w:t>обавља</w:t>
      </w:r>
      <w:r w:rsidRPr="00203C83">
        <w:rPr>
          <w:szCs w:val="24"/>
          <w:lang w:val="sr-Latn-CS"/>
        </w:rPr>
        <w:t xml:space="preserve"> </w:t>
      </w:r>
      <w:r>
        <w:rPr>
          <w:szCs w:val="24"/>
          <w:lang w:val="sr-Latn-CS"/>
        </w:rPr>
        <w:t>се</w:t>
      </w:r>
      <w:r w:rsidRPr="00203C83">
        <w:rPr>
          <w:szCs w:val="24"/>
          <w:lang w:val="sr-Latn-CS"/>
        </w:rPr>
        <w:t xml:space="preserve"> </w:t>
      </w:r>
      <w:r>
        <w:rPr>
          <w:szCs w:val="24"/>
          <w:lang w:val="sr-Latn-CS"/>
        </w:rPr>
        <w:t>у</w:t>
      </w:r>
      <w:r w:rsidRPr="00203C83">
        <w:rPr>
          <w:szCs w:val="24"/>
          <w:lang w:val="sr-Latn-CS"/>
        </w:rPr>
        <w:t xml:space="preserve"> </w:t>
      </w:r>
      <w:r>
        <w:rPr>
          <w:szCs w:val="24"/>
          <w:lang w:val="sr-Cyrl-RS"/>
        </w:rPr>
        <w:t xml:space="preserve">једном </w:t>
      </w:r>
      <w:r>
        <w:rPr>
          <w:szCs w:val="24"/>
          <w:lang w:val="sr-Latn-CS"/>
        </w:rPr>
        <w:t>наврат</w:t>
      </w:r>
      <w:r>
        <w:rPr>
          <w:szCs w:val="24"/>
          <w:lang w:val="sr-Cyrl-RS"/>
        </w:rPr>
        <w:t>у</w:t>
      </w:r>
      <w:r w:rsidRPr="00203C83">
        <w:rPr>
          <w:szCs w:val="24"/>
          <w:lang w:val="sr-Latn-CS"/>
        </w:rPr>
        <w:t>,</w:t>
      </w:r>
    </w:p>
    <w:p w:rsidR="00732569" w:rsidRDefault="00BE010D" w:rsidP="00B5350C">
      <w:pPr>
        <w:ind w:firstLine="567"/>
        <w:rPr>
          <w:szCs w:val="24"/>
          <w:lang w:val="sr-Latn-CS"/>
        </w:rPr>
      </w:pPr>
      <w:r>
        <w:rPr>
          <w:szCs w:val="24"/>
          <w:lang w:val="sr-Latn-CS"/>
        </w:rPr>
        <w:t>У</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ним</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Pr>
          <w:szCs w:val="24"/>
          <w:lang w:val="sr-Latn-CS"/>
        </w:rPr>
        <w:t>да</w:t>
      </w:r>
      <w:r w:rsidR="00B61EF7">
        <w:rPr>
          <w:szCs w:val="24"/>
          <w:lang w:val="sr-Latn-CS"/>
        </w:rPr>
        <w:t>ју</w:t>
      </w:r>
      <w:r w:rsidR="00732569" w:rsidRPr="00203C83">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w:t>
      </w:r>
      <w:r w:rsidR="00B61EF7">
        <w:rPr>
          <w:szCs w:val="24"/>
          <w:lang w:val="sr-Latn-CS"/>
        </w:rPr>
        <w:t>и</w:t>
      </w:r>
      <w:r w:rsidR="00732569" w:rsidRPr="00203C83">
        <w:rPr>
          <w:szCs w:val="24"/>
          <w:lang w:val="sr-Latn-CS"/>
        </w:rPr>
        <w:t xml:space="preserve"> </w:t>
      </w:r>
      <w:r w:rsidR="00B61EF7">
        <w:rPr>
          <w:szCs w:val="24"/>
          <w:lang w:val="sr-Latn-CS"/>
        </w:rPr>
        <w:t>о</w:t>
      </w:r>
      <w:r>
        <w:rPr>
          <w:szCs w:val="24"/>
          <w:lang w:val="sr-Latn-CS"/>
        </w:rPr>
        <w:t>в</w:t>
      </w:r>
      <w:r w:rsidR="00B61EF7">
        <w:rPr>
          <w:szCs w:val="24"/>
          <w:lang w:val="sr-Latn-CS"/>
        </w:rPr>
        <w:t>их</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03C83">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рст</w:t>
      </w:r>
      <w:r>
        <w:rPr>
          <w:szCs w:val="24"/>
          <w:lang w:val="sr-Latn-CS"/>
        </w:rPr>
        <w:t>а</w:t>
      </w:r>
      <w:r w:rsidR="00B61EF7">
        <w:rPr>
          <w:szCs w:val="24"/>
          <w:lang w:val="sr-Latn-CS"/>
        </w:rPr>
        <w:t>ни</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732569" w:rsidRPr="00203C83">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Pr>
          <w:szCs w:val="24"/>
          <w:lang w:val="sr-Latn-CS"/>
        </w:rPr>
        <w:t>Рад</w:t>
      </w:r>
      <w:r w:rsidR="00B61EF7">
        <w:rPr>
          <w:szCs w:val="24"/>
          <w:lang w:val="sr-Latn-CS"/>
        </w:rPr>
        <w:t>и</w:t>
      </w:r>
      <w:r w:rsidR="00732569" w:rsidRPr="00203C83">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w:t>
      </w:r>
      <w:r w:rsidR="00B61EF7">
        <w:rPr>
          <w:szCs w:val="24"/>
          <w:lang w:val="sr-Latn-CS"/>
        </w:rPr>
        <w:t>ности</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них</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732569" w:rsidRPr="00203C83">
        <w:rPr>
          <w:szCs w:val="24"/>
          <w:lang w:val="sr-Latn-CS"/>
        </w:rPr>
        <w:t xml:space="preserve">, </w:t>
      </w:r>
      <w:r>
        <w:rPr>
          <w:szCs w:val="24"/>
          <w:lang w:val="sr-Latn-CS"/>
        </w:rPr>
        <w:t>в</w:t>
      </w:r>
      <w:r w:rsidR="00B61EF7">
        <w:rPr>
          <w:szCs w:val="24"/>
          <w:lang w:val="sr-Latn-CS"/>
        </w:rPr>
        <w:t>рст</w:t>
      </w:r>
      <w:r>
        <w:rPr>
          <w:szCs w:val="24"/>
          <w:lang w:val="sr-Latn-CS"/>
        </w:rPr>
        <w:t>е</w:t>
      </w:r>
      <w:r w:rsidR="00732569" w:rsidRPr="00203C83">
        <w:rPr>
          <w:szCs w:val="24"/>
          <w:lang w:val="sr-Latn-CS"/>
        </w:rPr>
        <w:t xml:space="preserve"> </w:t>
      </w:r>
      <w:r w:rsidR="00B61EF7">
        <w:rPr>
          <w:szCs w:val="24"/>
          <w:lang w:val="sr-Latn-CS"/>
        </w:rPr>
        <w:t>р</w:t>
      </w:r>
      <w:r>
        <w:rPr>
          <w:szCs w:val="24"/>
          <w:lang w:val="sr-Latn-CS"/>
        </w:rPr>
        <w:t>ада</w:t>
      </w:r>
      <w:r w:rsidR="00732569" w:rsidRPr="00203C83">
        <w:rPr>
          <w:szCs w:val="24"/>
          <w:lang w:val="sr-Latn-CS"/>
        </w:rPr>
        <w:t xml:space="preserve"> </w:t>
      </w:r>
      <w:r w:rsidR="00B61EF7">
        <w:rPr>
          <w:szCs w:val="24"/>
          <w:lang w:val="sr-Latn-CS"/>
        </w:rPr>
        <w:t>су</w:t>
      </w:r>
      <w:r w:rsidR="00732569" w:rsidRPr="00203C83">
        <w:rPr>
          <w:szCs w:val="24"/>
          <w:lang w:val="sr-Latn-CS"/>
        </w:rPr>
        <w:t xml:space="preserve"> </w:t>
      </w:r>
      <w:r>
        <w:rPr>
          <w:szCs w:val="24"/>
          <w:lang w:val="sr-Latn-CS"/>
        </w:rPr>
        <w:t>да</w:t>
      </w:r>
      <w:r w:rsidR="00B61EF7">
        <w:rPr>
          <w:szCs w:val="24"/>
          <w:lang w:val="sr-Latn-CS"/>
        </w:rPr>
        <w:t>т</w:t>
      </w:r>
      <w:r>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шифр</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чиј</w:t>
      </w:r>
      <w:r>
        <w:rPr>
          <w:szCs w:val="24"/>
          <w:lang w:val="sr-Latn-CS"/>
        </w:rPr>
        <w:t>е</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зн</w:t>
      </w:r>
      <w:r>
        <w:rPr>
          <w:szCs w:val="24"/>
          <w:lang w:val="sr-Latn-CS"/>
        </w:rPr>
        <w:t>а</w:t>
      </w:r>
      <w:r w:rsidR="00B61EF7">
        <w:rPr>
          <w:szCs w:val="24"/>
          <w:lang w:val="sr-Latn-CS"/>
        </w:rPr>
        <w:t>ч</w:t>
      </w:r>
      <w:r>
        <w:rPr>
          <w:szCs w:val="24"/>
          <w:lang w:val="sr-Latn-CS"/>
        </w:rPr>
        <w:t>е</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опис</w:t>
      </w:r>
      <w:r>
        <w:rPr>
          <w:szCs w:val="24"/>
          <w:lang w:val="sr-Latn-CS"/>
        </w:rPr>
        <w:t>а</w:t>
      </w:r>
      <w:r w:rsidR="00B61EF7">
        <w:rPr>
          <w:szCs w:val="24"/>
          <w:lang w:val="sr-Latn-CS"/>
        </w:rPr>
        <w:t>но</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03C83">
        <w:rPr>
          <w:szCs w:val="24"/>
          <w:lang w:val="sr-Latn-CS"/>
        </w:rPr>
        <w:t xml:space="preserve"> 8.2.1.-0.</w:t>
      </w:r>
    </w:p>
    <w:p w:rsidR="00A60193" w:rsidRDefault="00A60193" w:rsidP="00B5350C">
      <w:pPr>
        <w:ind w:firstLine="567"/>
        <w:rPr>
          <w:szCs w:val="24"/>
          <w:lang w:val="sr-Latn-CS"/>
        </w:rPr>
      </w:pPr>
    </w:p>
    <w:p w:rsidR="00A60193" w:rsidRDefault="00A60193" w:rsidP="00B5350C">
      <w:pPr>
        <w:ind w:firstLine="567"/>
        <w:rPr>
          <w:szCs w:val="24"/>
          <w:lang w:val="sr-Latn-CS"/>
        </w:rPr>
      </w:pPr>
    </w:p>
    <w:p w:rsidR="00A60193" w:rsidRDefault="00A60193" w:rsidP="00B5350C">
      <w:pPr>
        <w:ind w:firstLine="567"/>
        <w:rPr>
          <w:szCs w:val="24"/>
          <w:lang w:val="sr-Latn-CS"/>
        </w:rPr>
      </w:pPr>
    </w:p>
    <w:p w:rsidR="00732569" w:rsidRPr="00203C83" w:rsidRDefault="00BE010D" w:rsidP="00B5350C">
      <w:pPr>
        <w:rPr>
          <w:szCs w:val="24"/>
          <w:lang w:val="sr-Latn-CS"/>
        </w:rPr>
      </w:pPr>
      <w:r>
        <w:rPr>
          <w:szCs w:val="24"/>
          <w:lang w:val="sr-Latn-CS"/>
        </w:rPr>
        <w:lastRenderedPageBreak/>
        <w:t>Табе</w:t>
      </w:r>
      <w:r w:rsidR="00B61EF7">
        <w:rPr>
          <w:szCs w:val="24"/>
          <w:lang w:val="sr-Latn-CS"/>
        </w:rPr>
        <w:t>л</w:t>
      </w:r>
      <w:r>
        <w:rPr>
          <w:szCs w:val="24"/>
          <w:lang w:val="sr-Latn-CS"/>
        </w:rPr>
        <w:t>а</w:t>
      </w:r>
      <w:r w:rsidR="00732569" w:rsidRPr="00203C83">
        <w:rPr>
          <w:szCs w:val="24"/>
          <w:lang w:val="sr-Latn-CS"/>
        </w:rPr>
        <w:t xml:space="preserve">  8.2.1.-1. – </w:t>
      </w:r>
      <w:r>
        <w:rPr>
          <w:szCs w:val="24"/>
          <w:lang w:val="sr-Latn-CS"/>
        </w:rPr>
        <w:t>П</w:t>
      </w:r>
      <w:r w:rsidR="00B61EF7">
        <w:rPr>
          <w:szCs w:val="24"/>
          <w:lang w:val="sr-Latn-CS"/>
        </w:rPr>
        <w:t>л</w:t>
      </w:r>
      <w:r>
        <w:rPr>
          <w:szCs w:val="24"/>
          <w:lang w:val="sr-Latn-CS"/>
        </w:rPr>
        <w:t>а</w:t>
      </w:r>
      <w:r w:rsidR="00B61EF7">
        <w:rPr>
          <w:szCs w:val="24"/>
          <w:lang w:val="sr-Latn-CS"/>
        </w:rPr>
        <w:t>нир</w:t>
      </w:r>
      <w:r>
        <w:rPr>
          <w:szCs w:val="24"/>
          <w:lang w:val="sr-Latn-CS"/>
        </w:rPr>
        <w:t>а</w:t>
      </w:r>
      <w:r w:rsidR="00B61EF7">
        <w:rPr>
          <w:szCs w:val="24"/>
          <w:lang w:val="sr-Latn-CS"/>
        </w:rPr>
        <w:t>ни</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з</w:t>
      </w:r>
      <w:r>
        <w:rPr>
          <w:szCs w:val="24"/>
          <w:lang w:val="sr-Latn-CS"/>
        </w:rPr>
        <w:t>а</w:t>
      </w:r>
      <w:r w:rsidR="00B61EF7">
        <w:rPr>
          <w:szCs w:val="24"/>
          <w:lang w:val="sr-Latn-CS"/>
        </w:rPr>
        <w:t>штит</w:t>
      </w:r>
      <w:r>
        <w:rPr>
          <w:szCs w:val="24"/>
          <w:lang w:val="sr-Latn-CS"/>
        </w:rPr>
        <w:t>е</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732569" w:rsidRPr="00203C83">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CF593D">
        <w:rPr>
          <w:szCs w:val="24"/>
          <w:lang w:val="sr-Cyrl-RS"/>
        </w:rPr>
        <w:t xml:space="preserve"> у </w:t>
      </w:r>
      <w:r w:rsidR="00B61EF7">
        <w:rPr>
          <w:szCs w:val="24"/>
          <w:lang w:val="sr-Latn-CS"/>
        </w:rPr>
        <w:t>прост</w:t>
      </w:r>
      <w:r w:rsidR="00CF593D">
        <w:rPr>
          <w:szCs w:val="24"/>
          <w:lang w:val="sr-Cyrl-RS"/>
        </w:rPr>
        <w:t>ој</w:t>
      </w:r>
      <w:r w:rsidR="00732569" w:rsidRPr="00203C83">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w:t>
      </w:r>
      <w:r w:rsidR="00CF593D">
        <w:rPr>
          <w:szCs w:val="24"/>
          <w:lang w:val="sr-Cyrl-RS"/>
        </w:rPr>
        <w:t>и</w:t>
      </w:r>
    </w:p>
    <w:tbl>
      <w:tblPr>
        <w:tblW w:w="11658" w:type="dxa"/>
        <w:tblInd w:w="98" w:type="dxa"/>
        <w:tblLayout w:type="fixed"/>
        <w:tblLook w:val="0000" w:firstRow="0" w:lastRow="0" w:firstColumn="0" w:lastColumn="0" w:noHBand="0" w:noVBand="0"/>
      </w:tblPr>
      <w:tblGrid>
        <w:gridCol w:w="1718"/>
        <w:gridCol w:w="1293"/>
        <w:gridCol w:w="1417"/>
        <w:gridCol w:w="1011"/>
        <w:gridCol w:w="1012"/>
        <w:gridCol w:w="1238"/>
        <w:gridCol w:w="1275"/>
        <w:gridCol w:w="1398"/>
        <w:gridCol w:w="1296"/>
      </w:tblGrid>
      <w:tr w:rsidR="00620D2C" w:rsidRPr="00203C83" w:rsidTr="00393CDD">
        <w:trPr>
          <w:trHeight w:val="255"/>
        </w:trPr>
        <w:tc>
          <w:tcPr>
            <w:tcW w:w="1718" w:type="dxa"/>
            <w:vMerge w:val="restart"/>
            <w:tcBorders>
              <w:top w:val="single" w:sz="8" w:space="0" w:color="auto"/>
              <w:left w:val="single" w:sz="8" w:space="0" w:color="auto"/>
              <w:bottom w:val="single" w:sz="4" w:space="0" w:color="000000"/>
              <w:right w:val="single" w:sz="4" w:space="0" w:color="auto"/>
            </w:tcBorders>
            <w:shd w:val="clear" w:color="auto" w:fill="D9D9D9" w:themeFill="background1" w:themeFillShade="D9"/>
            <w:noWrap/>
            <w:tcMar>
              <w:left w:w="115" w:type="dxa"/>
              <w:right w:w="115" w:type="dxa"/>
            </w:tcMar>
            <w:vAlign w:val="center"/>
          </w:tcPr>
          <w:p w:rsidR="00620D2C" w:rsidRPr="00203C83" w:rsidRDefault="00620D2C" w:rsidP="00B5350C">
            <w:pPr>
              <w:jc w:val="center"/>
              <w:rPr>
                <w:szCs w:val="24"/>
              </w:rPr>
            </w:pPr>
            <w:r>
              <w:rPr>
                <w:szCs w:val="24"/>
              </w:rPr>
              <w:t>Врста</w:t>
            </w:r>
            <w:r w:rsidRPr="00203C83">
              <w:rPr>
                <w:szCs w:val="24"/>
              </w:rPr>
              <w:t xml:space="preserve"> </w:t>
            </w:r>
            <w:r>
              <w:rPr>
                <w:szCs w:val="24"/>
              </w:rPr>
              <w:t>рада</w:t>
            </w:r>
            <w:r w:rsidRPr="00203C83">
              <w:rPr>
                <w:szCs w:val="24"/>
              </w:rPr>
              <w:t>:</w:t>
            </w:r>
          </w:p>
        </w:tc>
        <w:tc>
          <w:tcPr>
            <w:tcW w:w="9940" w:type="dxa"/>
            <w:gridSpan w:val="8"/>
            <w:tcBorders>
              <w:top w:val="single" w:sz="4" w:space="0" w:color="auto"/>
              <w:left w:val="single" w:sz="4" w:space="0" w:color="auto"/>
              <w:bottom w:val="single" w:sz="4" w:space="0" w:color="auto"/>
              <w:right w:val="single" w:sz="8" w:space="0" w:color="000000"/>
            </w:tcBorders>
            <w:shd w:val="clear" w:color="auto" w:fill="D9D9D9" w:themeFill="background1" w:themeFillShade="D9"/>
          </w:tcPr>
          <w:p w:rsidR="00620D2C" w:rsidRPr="00203C83" w:rsidRDefault="00620D2C" w:rsidP="00B5350C">
            <w:pPr>
              <w:jc w:val="center"/>
              <w:rPr>
                <w:szCs w:val="24"/>
              </w:rPr>
            </w:pPr>
            <w:r>
              <w:rPr>
                <w:szCs w:val="24"/>
              </w:rPr>
              <w:t>Заштита шума</w:t>
            </w:r>
          </w:p>
        </w:tc>
      </w:tr>
      <w:tr w:rsidR="007C7E25" w:rsidRPr="00203C83" w:rsidTr="007C7E25">
        <w:trPr>
          <w:trHeight w:val="255"/>
        </w:trPr>
        <w:tc>
          <w:tcPr>
            <w:tcW w:w="1718"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tcMar>
              <w:left w:w="115" w:type="dxa"/>
              <w:right w:w="115" w:type="dxa"/>
            </w:tcMar>
            <w:vAlign w:val="center"/>
          </w:tcPr>
          <w:p w:rsidR="007C7E25" w:rsidRPr="00203C83" w:rsidRDefault="007C7E25" w:rsidP="007C7E25">
            <w:pPr>
              <w:jc w:val="left"/>
              <w:rPr>
                <w:szCs w:val="24"/>
              </w:rPr>
            </w:pPr>
          </w:p>
        </w:tc>
        <w:tc>
          <w:tcPr>
            <w:tcW w:w="2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7E25" w:rsidRPr="00203C83" w:rsidRDefault="007C7E25" w:rsidP="007C7E25">
            <w:pPr>
              <w:jc w:val="center"/>
              <w:rPr>
                <w:szCs w:val="24"/>
              </w:rPr>
            </w:pPr>
            <w:r w:rsidRPr="00203C83">
              <w:rPr>
                <w:szCs w:val="24"/>
              </w:rPr>
              <w:t>611</w:t>
            </w:r>
          </w:p>
        </w:tc>
        <w:tc>
          <w:tcPr>
            <w:tcW w:w="20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7E25" w:rsidRPr="00203C83" w:rsidRDefault="007C7E25" w:rsidP="007C7E25">
            <w:pPr>
              <w:jc w:val="center"/>
              <w:rPr>
                <w:szCs w:val="24"/>
              </w:rPr>
            </w:pPr>
            <w:r w:rsidRPr="00203C83">
              <w:rPr>
                <w:szCs w:val="24"/>
              </w:rPr>
              <w:t>612</w:t>
            </w:r>
          </w:p>
        </w:tc>
        <w:tc>
          <w:tcPr>
            <w:tcW w:w="2513" w:type="dxa"/>
            <w:gridSpan w:val="2"/>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rsidR="007C7E25" w:rsidRPr="00203C83" w:rsidRDefault="007C7E25" w:rsidP="007C7E25">
            <w:pPr>
              <w:jc w:val="center"/>
              <w:rPr>
                <w:szCs w:val="24"/>
              </w:rPr>
            </w:pPr>
            <w:r>
              <w:rPr>
                <w:szCs w:val="24"/>
              </w:rPr>
              <w:t>614</w:t>
            </w:r>
          </w:p>
        </w:tc>
        <w:tc>
          <w:tcPr>
            <w:tcW w:w="2694" w:type="dxa"/>
            <w:gridSpan w:val="2"/>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rsidR="007C7E25" w:rsidRPr="00203C83" w:rsidRDefault="007C7E25" w:rsidP="007C7E25">
            <w:pPr>
              <w:jc w:val="center"/>
              <w:rPr>
                <w:szCs w:val="24"/>
              </w:rPr>
            </w:pPr>
            <w:r>
              <w:rPr>
                <w:szCs w:val="24"/>
              </w:rPr>
              <w:t>62</w:t>
            </w:r>
            <w:r w:rsidRPr="00203C83">
              <w:rPr>
                <w:szCs w:val="24"/>
              </w:rPr>
              <w:t>2</w:t>
            </w:r>
          </w:p>
        </w:tc>
      </w:tr>
      <w:tr w:rsidR="007C7E25" w:rsidRPr="00203C83" w:rsidTr="007C7E25">
        <w:trPr>
          <w:trHeight w:val="525"/>
        </w:trPr>
        <w:tc>
          <w:tcPr>
            <w:tcW w:w="1718" w:type="dxa"/>
            <w:tcBorders>
              <w:top w:val="nil"/>
              <w:left w:val="single" w:sz="8"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7C7E25" w:rsidRPr="00203C83" w:rsidRDefault="007C7E25" w:rsidP="007C7E25">
            <w:pPr>
              <w:jc w:val="center"/>
              <w:rPr>
                <w:szCs w:val="24"/>
              </w:rPr>
            </w:pPr>
            <w:r>
              <w:rPr>
                <w:szCs w:val="24"/>
              </w:rPr>
              <w:t>ГК</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7E25" w:rsidRPr="00203C83" w:rsidRDefault="007C7E25" w:rsidP="007C7E25">
            <w:pPr>
              <w:jc w:val="center"/>
              <w:rPr>
                <w:szCs w:val="24"/>
              </w:rPr>
            </w:pPr>
            <w:r>
              <w:rPr>
                <w:szCs w:val="24"/>
              </w:rPr>
              <w:t>П</w:t>
            </w:r>
            <w:r w:rsidRPr="00203C83">
              <w:rPr>
                <w:szCs w:val="24"/>
              </w:rPr>
              <w:br/>
              <w:t>(</w:t>
            </w:r>
            <w:r>
              <w:rPr>
                <w:szCs w:val="24"/>
              </w:rPr>
              <w:t>ха</w:t>
            </w:r>
            <w:r w:rsidRPr="00203C83">
              <w:rPr>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7E25" w:rsidRPr="00203C83" w:rsidRDefault="007C7E25" w:rsidP="007C7E25">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7E25" w:rsidRPr="00203C83" w:rsidRDefault="007C7E25" w:rsidP="007C7E25">
            <w:pPr>
              <w:jc w:val="center"/>
              <w:rPr>
                <w:szCs w:val="24"/>
              </w:rPr>
            </w:pPr>
            <w:r>
              <w:rPr>
                <w:szCs w:val="24"/>
              </w:rPr>
              <w:t>П</w:t>
            </w:r>
            <w:r w:rsidRPr="00203C83">
              <w:rPr>
                <w:szCs w:val="24"/>
              </w:rPr>
              <w:br/>
              <w:t>(</w:t>
            </w:r>
            <w:r>
              <w:rPr>
                <w:szCs w:val="24"/>
              </w:rPr>
              <w:t>ха</w:t>
            </w:r>
            <w:r w:rsidRPr="00203C83">
              <w:rPr>
                <w:szCs w:val="24"/>
              </w:rPr>
              <w:t>)</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7E25" w:rsidRPr="00203C83" w:rsidRDefault="007C7E25" w:rsidP="007C7E25">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238"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rsidR="007C7E25" w:rsidRPr="00203C83" w:rsidRDefault="007C7E25" w:rsidP="007C7E25">
            <w:pPr>
              <w:jc w:val="center"/>
              <w:rPr>
                <w:szCs w:val="24"/>
              </w:rPr>
            </w:pPr>
            <w:r>
              <w:rPr>
                <w:szCs w:val="24"/>
              </w:rPr>
              <w:t>П</w:t>
            </w:r>
            <w:r w:rsidRPr="00203C83">
              <w:rPr>
                <w:szCs w:val="24"/>
              </w:rPr>
              <w:br/>
              <w:t>(</w:t>
            </w:r>
            <w:r>
              <w:rPr>
                <w:szCs w:val="24"/>
              </w:rPr>
              <w:t>ха</w:t>
            </w:r>
            <w:r w:rsidRPr="00203C83">
              <w:rPr>
                <w:szCs w:val="24"/>
              </w:rPr>
              <w:t>)</w:t>
            </w:r>
          </w:p>
        </w:tc>
        <w:tc>
          <w:tcPr>
            <w:tcW w:w="1275" w:type="dxa"/>
            <w:tcBorders>
              <w:top w:val="single" w:sz="4" w:space="0" w:color="auto"/>
              <w:left w:val="nil"/>
              <w:bottom w:val="single" w:sz="8" w:space="0" w:color="auto"/>
              <w:right w:val="nil"/>
            </w:tcBorders>
            <w:shd w:val="clear" w:color="auto" w:fill="D9D9D9" w:themeFill="background1" w:themeFillShade="D9"/>
            <w:tcMar>
              <w:left w:w="115" w:type="dxa"/>
              <w:right w:w="115" w:type="dxa"/>
            </w:tcMar>
            <w:vAlign w:val="center"/>
          </w:tcPr>
          <w:p w:rsidR="007C7E25" w:rsidRPr="00203C83" w:rsidRDefault="007C7E25" w:rsidP="007C7E25">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398"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rsidR="007C7E25" w:rsidRPr="00203C83" w:rsidRDefault="007C7E25" w:rsidP="007C7E25">
            <w:pPr>
              <w:jc w:val="center"/>
              <w:rPr>
                <w:szCs w:val="24"/>
              </w:rPr>
            </w:pPr>
            <w:r>
              <w:rPr>
                <w:szCs w:val="24"/>
              </w:rPr>
              <w:t>П</w:t>
            </w:r>
            <w:r w:rsidRPr="00203C83">
              <w:rPr>
                <w:szCs w:val="24"/>
              </w:rPr>
              <w:br/>
              <w:t>(</w:t>
            </w:r>
            <w:r>
              <w:rPr>
                <w:szCs w:val="24"/>
              </w:rPr>
              <w:t>ха</w:t>
            </w:r>
            <w:r w:rsidRPr="00203C83">
              <w:rPr>
                <w:szCs w:val="24"/>
              </w:rPr>
              <w:t>)</w:t>
            </w:r>
          </w:p>
        </w:tc>
        <w:tc>
          <w:tcPr>
            <w:tcW w:w="1296" w:type="dxa"/>
            <w:tcBorders>
              <w:top w:val="single" w:sz="4" w:space="0" w:color="auto"/>
              <w:left w:val="nil"/>
              <w:bottom w:val="single" w:sz="8" w:space="0" w:color="auto"/>
              <w:right w:val="single" w:sz="4" w:space="0" w:color="auto"/>
            </w:tcBorders>
            <w:shd w:val="clear" w:color="auto" w:fill="D9D9D9" w:themeFill="background1" w:themeFillShade="D9"/>
            <w:tcMar>
              <w:left w:w="115" w:type="dxa"/>
              <w:right w:w="115" w:type="dxa"/>
            </w:tcMar>
            <w:vAlign w:val="center"/>
          </w:tcPr>
          <w:p w:rsidR="007C7E25" w:rsidRPr="00203C83" w:rsidRDefault="007C7E25" w:rsidP="007C7E25">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620D2C" w:rsidRPr="00203C83" w:rsidTr="007C7E25">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620D2C" w:rsidRPr="00203C83" w:rsidRDefault="00620D2C" w:rsidP="00620D2C">
            <w:pPr>
              <w:jc w:val="right"/>
              <w:rPr>
                <w:bCs/>
                <w:szCs w:val="24"/>
              </w:rPr>
            </w:pPr>
            <w:r w:rsidRPr="00203C83">
              <w:rPr>
                <w:bCs/>
                <w:szCs w:val="24"/>
              </w:rPr>
              <w:t>12 453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5,40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10,80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5,40</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10,80</w:t>
            </w: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620D2C" w:rsidRPr="00620D2C" w:rsidRDefault="00620D2C" w:rsidP="00620D2C">
            <w:pPr>
              <w:jc w:val="right"/>
              <w:rPr>
                <w:szCs w:val="24"/>
                <w:lang w:val="sr-Cyrl-RS"/>
              </w:rPr>
            </w:pPr>
            <w:r>
              <w:rPr>
                <w:szCs w:val="24"/>
                <w:lang w:val="sr-Cyrl-RS"/>
              </w:rPr>
              <w:t>5,40</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620D2C" w:rsidRPr="00620D2C" w:rsidRDefault="00620D2C" w:rsidP="00620D2C">
            <w:pPr>
              <w:jc w:val="right"/>
              <w:rPr>
                <w:szCs w:val="24"/>
                <w:lang w:val="sr-Cyrl-RS"/>
              </w:rPr>
            </w:pPr>
            <w:r>
              <w:rPr>
                <w:szCs w:val="24"/>
                <w:lang w:val="sr-Cyrl-RS"/>
              </w:rPr>
              <w:t>5,40</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620D2C" w:rsidRPr="00203C83" w:rsidRDefault="00620D2C" w:rsidP="00620D2C">
            <w:pPr>
              <w:jc w:val="right"/>
              <w:rPr>
                <w:szCs w:val="24"/>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620D2C" w:rsidRPr="00203C83" w:rsidRDefault="00620D2C" w:rsidP="00620D2C">
            <w:pPr>
              <w:jc w:val="right"/>
              <w:rPr>
                <w:szCs w:val="24"/>
              </w:rPr>
            </w:pPr>
          </w:p>
        </w:tc>
      </w:tr>
      <w:tr w:rsidR="00620D2C" w:rsidRPr="00203C83" w:rsidTr="00393CDD">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620D2C" w:rsidRPr="00CF593D" w:rsidRDefault="00620D2C" w:rsidP="00620D2C">
            <w:pPr>
              <w:jc w:val="right"/>
              <w:rPr>
                <w:bCs/>
                <w:szCs w:val="24"/>
                <w:lang w:val="sr-Cyrl-RS"/>
              </w:rPr>
            </w:pPr>
            <w:r>
              <w:rPr>
                <w:bCs/>
                <w:szCs w:val="24"/>
                <w:lang w:val="sr-Cyrl-RS"/>
              </w:rPr>
              <w:t>12 457</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5,35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16,05</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5,35</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5,35</w:t>
            </w: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tcPr>
          <w:p w:rsidR="00620D2C" w:rsidRPr="00CF593D" w:rsidRDefault="00620D2C" w:rsidP="00620D2C">
            <w:pPr>
              <w:jc w:val="right"/>
              <w:rPr>
                <w:szCs w:val="24"/>
                <w:lang w:val="sr-Cyrl-RS"/>
              </w:rPr>
            </w:pPr>
            <w:r>
              <w:rPr>
                <w:szCs w:val="24"/>
                <w:lang w:val="sr-Cyrl-RS"/>
              </w:rPr>
              <w:t>5,35</w:t>
            </w:r>
          </w:p>
        </w:tc>
        <w:tc>
          <w:tcPr>
            <w:tcW w:w="1275" w:type="dxa"/>
            <w:tcBorders>
              <w:top w:val="nil"/>
              <w:left w:val="nil"/>
              <w:bottom w:val="single" w:sz="4" w:space="0" w:color="auto"/>
              <w:right w:val="nil"/>
            </w:tcBorders>
            <w:shd w:val="clear" w:color="auto" w:fill="auto"/>
            <w:noWrap/>
            <w:tcMar>
              <w:left w:w="115" w:type="dxa"/>
              <w:right w:w="115" w:type="dxa"/>
            </w:tcMar>
          </w:tcPr>
          <w:p w:rsidR="00620D2C" w:rsidRPr="00CF593D" w:rsidRDefault="00620D2C" w:rsidP="00620D2C">
            <w:pPr>
              <w:jc w:val="right"/>
              <w:rPr>
                <w:szCs w:val="24"/>
                <w:lang w:val="sr-Cyrl-RS"/>
              </w:rPr>
            </w:pPr>
            <w:r>
              <w:rPr>
                <w:szCs w:val="24"/>
                <w:lang w:val="sr-Cyrl-RS"/>
              </w:rPr>
              <w:t>5,35</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620D2C" w:rsidRDefault="00620D2C" w:rsidP="00620D2C">
            <w:pPr>
              <w:jc w:val="right"/>
              <w:rPr>
                <w:szCs w:val="24"/>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620D2C" w:rsidRDefault="00620D2C" w:rsidP="00620D2C">
            <w:pPr>
              <w:jc w:val="right"/>
              <w:rPr>
                <w:szCs w:val="24"/>
              </w:rPr>
            </w:pPr>
          </w:p>
        </w:tc>
      </w:tr>
      <w:tr w:rsidR="00620D2C" w:rsidRPr="00203C83" w:rsidTr="00393CDD">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620D2C" w:rsidRDefault="00620D2C" w:rsidP="00620D2C">
            <w:pPr>
              <w:jc w:val="right"/>
              <w:rPr>
                <w:bCs/>
                <w:szCs w:val="24"/>
                <w:lang w:val="sr-Cyrl-RS"/>
              </w:rPr>
            </w:pPr>
            <w:r>
              <w:rPr>
                <w:bCs/>
                <w:szCs w:val="24"/>
                <w:lang w:val="sr-Cyrl-RS"/>
              </w:rPr>
              <w:t>12 469</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620D2C" w:rsidRDefault="00620D2C" w:rsidP="00620D2C">
            <w:pPr>
              <w:jc w:val="right"/>
              <w:rPr>
                <w:szCs w:val="24"/>
                <w:lang w:val="sr-Cyrl-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0D2C" w:rsidRDefault="00620D2C" w:rsidP="00620D2C">
            <w:pPr>
              <w:jc w:val="right"/>
              <w:rPr>
                <w:szCs w:val="24"/>
                <w:lang w:val="sr-Cyrl-R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620D2C" w:rsidRDefault="00620D2C" w:rsidP="00620D2C">
            <w:pPr>
              <w:jc w:val="right"/>
              <w:rPr>
                <w:szCs w:val="24"/>
                <w:lang w:val="sr-Cyrl-RS"/>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620D2C" w:rsidRDefault="00620D2C" w:rsidP="00620D2C">
            <w:pPr>
              <w:jc w:val="right"/>
              <w:rPr>
                <w:szCs w:val="24"/>
                <w:lang w:val="sr-Cyrl-RS"/>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tcPr>
          <w:p w:rsidR="00620D2C" w:rsidRDefault="00620D2C" w:rsidP="00620D2C">
            <w:pPr>
              <w:jc w:val="right"/>
              <w:rPr>
                <w:szCs w:val="24"/>
                <w:lang w:val="sr-Cyrl-RS"/>
              </w:rPr>
            </w:pPr>
            <w:r>
              <w:rPr>
                <w:szCs w:val="24"/>
                <w:lang w:val="sr-Cyrl-RS"/>
              </w:rPr>
              <w:t>1,91</w:t>
            </w:r>
          </w:p>
        </w:tc>
        <w:tc>
          <w:tcPr>
            <w:tcW w:w="1275" w:type="dxa"/>
            <w:tcBorders>
              <w:top w:val="nil"/>
              <w:left w:val="nil"/>
              <w:bottom w:val="single" w:sz="4" w:space="0" w:color="auto"/>
              <w:right w:val="nil"/>
            </w:tcBorders>
            <w:shd w:val="clear" w:color="auto" w:fill="auto"/>
            <w:noWrap/>
            <w:tcMar>
              <w:left w:w="115" w:type="dxa"/>
              <w:right w:w="115" w:type="dxa"/>
            </w:tcMar>
          </w:tcPr>
          <w:p w:rsidR="00620D2C" w:rsidRDefault="00620D2C" w:rsidP="00620D2C">
            <w:pPr>
              <w:jc w:val="right"/>
              <w:rPr>
                <w:szCs w:val="24"/>
                <w:lang w:val="sr-Cyrl-RS"/>
              </w:rPr>
            </w:pPr>
            <w:r>
              <w:rPr>
                <w:szCs w:val="24"/>
                <w:lang w:val="sr-Cyrl-RS"/>
              </w:rPr>
              <w:t>1,91</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620D2C" w:rsidRDefault="00620D2C" w:rsidP="00620D2C">
            <w:pPr>
              <w:jc w:val="right"/>
              <w:rPr>
                <w:szCs w:val="24"/>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620D2C" w:rsidRDefault="00620D2C" w:rsidP="00620D2C">
            <w:pPr>
              <w:jc w:val="right"/>
              <w:rPr>
                <w:szCs w:val="24"/>
              </w:rPr>
            </w:pPr>
          </w:p>
        </w:tc>
      </w:tr>
      <w:tr w:rsidR="00620D2C" w:rsidRPr="00203C83" w:rsidTr="007C7E25">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620D2C" w:rsidRPr="00CF593D" w:rsidRDefault="00620D2C" w:rsidP="00620D2C">
            <w:pPr>
              <w:jc w:val="right"/>
              <w:rPr>
                <w:bCs/>
                <w:szCs w:val="24"/>
                <w:lang w:val="sr-Cyrl-RS"/>
              </w:rPr>
            </w:pPr>
            <w:r>
              <w:rPr>
                <w:bCs/>
                <w:szCs w:val="24"/>
                <w:lang w:val="sr-Cyrl-RS"/>
              </w:rPr>
              <w:t>12 475</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6,27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12,54</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620D2C" w:rsidRDefault="00620D2C" w:rsidP="00620D2C">
            <w:pPr>
              <w:jc w:val="right"/>
              <w:rPr>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620D2C" w:rsidRDefault="00620D2C" w:rsidP="00620D2C">
            <w:pPr>
              <w:jc w:val="right"/>
              <w:rPr>
                <w:szCs w:val="24"/>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620D2C" w:rsidRPr="00620D2C" w:rsidRDefault="00620D2C" w:rsidP="00620D2C">
            <w:pPr>
              <w:jc w:val="right"/>
              <w:rPr>
                <w:szCs w:val="24"/>
                <w:lang w:val="sr-Cyrl-RS"/>
              </w:rPr>
            </w:pPr>
            <w:r>
              <w:rPr>
                <w:szCs w:val="24"/>
                <w:lang w:val="sr-Cyrl-RS"/>
              </w:rPr>
              <w:t>6,27</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620D2C" w:rsidRPr="00620D2C" w:rsidRDefault="00620D2C" w:rsidP="00620D2C">
            <w:pPr>
              <w:jc w:val="right"/>
              <w:rPr>
                <w:szCs w:val="24"/>
                <w:lang w:val="sr-Cyrl-RS"/>
              </w:rPr>
            </w:pPr>
            <w:r>
              <w:rPr>
                <w:szCs w:val="24"/>
                <w:lang w:val="sr-Cyrl-RS"/>
              </w:rPr>
              <w:t>6,27</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620D2C" w:rsidRDefault="00620D2C" w:rsidP="00620D2C">
            <w:pPr>
              <w:jc w:val="right"/>
              <w:rPr>
                <w:szCs w:val="24"/>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620D2C" w:rsidRDefault="00620D2C" w:rsidP="00620D2C">
            <w:pPr>
              <w:jc w:val="right"/>
              <w:rPr>
                <w:szCs w:val="24"/>
              </w:rPr>
            </w:pPr>
          </w:p>
        </w:tc>
      </w:tr>
      <w:tr w:rsidR="002951F2" w:rsidRPr="00203C83" w:rsidTr="007C7E25">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2951F2" w:rsidRDefault="002951F2" w:rsidP="00620D2C">
            <w:pPr>
              <w:jc w:val="right"/>
              <w:rPr>
                <w:bCs/>
                <w:szCs w:val="24"/>
                <w:lang w:val="sr-Cyrl-RS"/>
              </w:rPr>
            </w:pPr>
            <w:r>
              <w:rPr>
                <w:bCs/>
                <w:szCs w:val="24"/>
                <w:lang w:val="sr-Cyrl-RS"/>
              </w:rPr>
              <w:t>83 123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620D2C">
            <w:pPr>
              <w:jc w:val="right"/>
              <w:rPr>
                <w:szCs w:val="24"/>
                <w:lang w:val="sr-Cyrl-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620D2C">
            <w:pPr>
              <w:jc w:val="right"/>
              <w:rPr>
                <w:szCs w:val="24"/>
                <w:lang w:val="sr-Cyrl-R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620D2C">
            <w:pPr>
              <w:jc w:val="right"/>
              <w:rPr>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620D2C">
            <w:pPr>
              <w:jc w:val="right"/>
              <w:rPr>
                <w:szCs w:val="24"/>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Default="002951F2" w:rsidP="00620D2C">
            <w:pPr>
              <w:jc w:val="right"/>
              <w:rPr>
                <w:szCs w:val="24"/>
                <w:lang w:val="sr-Cyrl-RS"/>
              </w:rPr>
            </w:pP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2951F2" w:rsidRDefault="002951F2" w:rsidP="00620D2C">
            <w:pPr>
              <w:jc w:val="right"/>
              <w:rPr>
                <w:szCs w:val="24"/>
                <w:lang w:val="sr-Cyrl-RS"/>
              </w:rPr>
            </w:pP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2951F2" w:rsidRDefault="002951F2" w:rsidP="00620D2C">
            <w:pPr>
              <w:jc w:val="right"/>
              <w:rPr>
                <w:szCs w:val="24"/>
                <w:lang w:val="sr-Cyrl-RS"/>
              </w:rPr>
            </w:pPr>
            <w:r>
              <w:rPr>
                <w:szCs w:val="24"/>
                <w:lang w:val="sr-Cyrl-RS"/>
              </w:rPr>
              <w:t>15,91</w:t>
            </w: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2951F2" w:rsidRPr="002951F2" w:rsidRDefault="002951F2" w:rsidP="00620D2C">
            <w:pPr>
              <w:jc w:val="right"/>
              <w:rPr>
                <w:szCs w:val="24"/>
                <w:lang w:val="sr-Cyrl-RS"/>
              </w:rPr>
            </w:pPr>
            <w:r>
              <w:rPr>
                <w:szCs w:val="24"/>
                <w:lang w:val="sr-Cyrl-RS"/>
              </w:rPr>
              <w:t>15,91</w:t>
            </w:r>
          </w:p>
        </w:tc>
      </w:tr>
      <w:tr w:rsidR="00620D2C" w:rsidRPr="00203C83" w:rsidTr="007C7E25">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620D2C" w:rsidRDefault="00620D2C" w:rsidP="00620D2C">
            <w:pPr>
              <w:jc w:val="right"/>
              <w:rPr>
                <w:bCs/>
                <w:szCs w:val="24"/>
                <w:lang w:val="sr-Cyrl-RS"/>
              </w:rPr>
            </w:pPr>
            <w:r>
              <w:rPr>
                <w:bCs/>
                <w:szCs w:val="24"/>
                <w:lang w:val="sr-Cyrl-RS"/>
              </w:rPr>
              <w:t>83 325</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620D2C" w:rsidRDefault="00620D2C" w:rsidP="00620D2C">
            <w:pPr>
              <w:jc w:val="right"/>
              <w:rPr>
                <w:szCs w:val="24"/>
                <w:lang w:val="sr-Cyrl-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0D2C" w:rsidRDefault="00620D2C" w:rsidP="00620D2C">
            <w:pPr>
              <w:jc w:val="right"/>
              <w:rPr>
                <w:szCs w:val="24"/>
                <w:lang w:val="sr-Cyrl-R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620D2C" w:rsidRDefault="00620D2C" w:rsidP="00620D2C">
            <w:pPr>
              <w:jc w:val="right"/>
              <w:rPr>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620D2C" w:rsidRDefault="00620D2C" w:rsidP="00620D2C">
            <w:pPr>
              <w:jc w:val="right"/>
              <w:rPr>
                <w:szCs w:val="24"/>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620D2C" w:rsidRDefault="00620D2C" w:rsidP="00620D2C">
            <w:pPr>
              <w:jc w:val="right"/>
              <w:rPr>
                <w:szCs w:val="24"/>
              </w:rPr>
            </w:pP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620D2C" w:rsidRDefault="00620D2C" w:rsidP="00620D2C">
            <w:pPr>
              <w:jc w:val="right"/>
              <w:rPr>
                <w:szCs w:val="24"/>
              </w:rPr>
            </w:pP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620D2C" w:rsidRPr="002951F2" w:rsidRDefault="002951F2" w:rsidP="00620D2C">
            <w:pPr>
              <w:jc w:val="right"/>
              <w:rPr>
                <w:szCs w:val="24"/>
                <w:lang w:val="sr-Cyrl-RS"/>
              </w:rPr>
            </w:pPr>
            <w:r>
              <w:rPr>
                <w:szCs w:val="24"/>
                <w:lang w:val="sr-Cyrl-RS"/>
              </w:rPr>
              <w:t>43,91</w:t>
            </w: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620D2C" w:rsidRPr="002951F2" w:rsidRDefault="002951F2" w:rsidP="00620D2C">
            <w:pPr>
              <w:jc w:val="right"/>
              <w:rPr>
                <w:szCs w:val="24"/>
                <w:lang w:val="sr-Cyrl-RS"/>
              </w:rPr>
            </w:pPr>
            <w:r>
              <w:rPr>
                <w:szCs w:val="24"/>
                <w:lang w:val="sr-Cyrl-RS"/>
              </w:rPr>
              <w:t>43,91</w:t>
            </w:r>
          </w:p>
        </w:tc>
      </w:tr>
      <w:tr w:rsidR="00620D2C" w:rsidRPr="00203C83" w:rsidTr="007C7E25">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620D2C" w:rsidRPr="00CF593D" w:rsidRDefault="00620D2C" w:rsidP="00620D2C">
            <w:pPr>
              <w:jc w:val="right"/>
              <w:rPr>
                <w:bCs/>
                <w:szCs w:val="24"/>
                <w:lang w:val="sr-Cyrl-RS"/>
              </w:rPr>
            </w:pPr>
            <w:r>
              <w:rPr>
                <w:bCs/>
                <w:szCs w:val="24"/>
                <w:lang w:val="sr-Cyrl-RS"/>
              </w:rPr>
              <w:t>83 455</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1,63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4,89</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1,63</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1,63</w:t>
            </w: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620D2C" w:rsidRPr="00620D2C" w:rsidRDefault="00620D2C" w:rsidP="00620D2C">
            <w:pPr>
              <w:jc w:val="right"/>
              <w:rPr>
                <w:szCs w:val="24"/>
                <w:lang w:val="sr-Cyrl-RS"/>
              </w:rPr>
            </w:pPr>
            <w:r>
              <w:rPr>
                <w:szCs w:val="24"/>
                <w:lang w:val="sr-Cyrl-RS"/>
              </w:rPr>
              <w:t>1,63</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620D2C" w:rsidRPr="00620D2C" w:rsidRDefault="00620D2C" w:rsidP="00620D2C">
            <w:pPr>
              <w:jc w:val="right"/>
              <w:rPr>
                <w:szCs w:val="24"/>
                <w:lang w:val="sr-Cyrl-RS"/>
              </w:rPr>
            </w:pPr>
            <w:r>
              <w:rPr>
                <w:szCs w:val="24"/>
                <w:lang w:val="sr-Cyrl-RS"/>
              </w:rPr>
              <w:t>1,63</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620D2C" w:rsidRDefault="00620D2C" w:rsidP="00620D2C">
            <w:pPr>
              <w:jc w:val="right"/>
              <w:rPr>
                <w:szCs w:val="24"/>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620D2C" w:rsidRDefault="00620D2C" w:rsidP="00620D2C">
            <w:pPr>
              <w:jc w:val="right"/>
              <w:rPr>
                <w:szCs w:val="24"/>
              </w:rPr>
            </w:pPr>
          </w:p>
        </w:tc>
      </w:tr>
      <w:tr w:rsidR="00620D2C" w:rsidRPr="00203C83" w:rsidTr="007C7E25">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620D2C" w:rsidRPr="00CF593D" w:rsidRDefault="00620D2C" w:rsidP="00620D2C">
            <w:pPr>
              <w:jc w:val="right"/>
              <w:rPr>
                <w:bCs/>
                <w:szCs w:val="24"/>
                <w:lang w:val="sr-Cyrl-RS"/>
              </w:rPr>
            </w:pPr>
            <w:r>
              <w:rPr>
                <w:bCs/>
                <w:szCs w:val="24"/>
                <w:lang w:val="sr-Cyrl-RS"/>
              </w:rPr>
              <w:t>83 457</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3,31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9,93</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3,31</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3,31</w:t>
            </w: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620D2C" w:rsidRPr="00620D2C" w:rsidRDefault="00620D2C" w:rsidP="00620D2C">
            <w:pPr>
              <w:jc w:val="right"/>
              <w:rPr>
                <w:szCs w:val="24"/>
                <w:lang w:val="sr-Cyrl-RS"/>
              </w:rPr>
            </w:pPr>
            <w:r>
              <w:rPr>
                <w:szCs w:val="24"/>
                <w:lang w:val="sr-Cyrl-RS"/>
              </w:rPr>
              <w:t>3,31</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620D2C" w:rsidRPr="00620D2C" w:rsidRDefault="00620D2C" w:rsidP="00620D2C">
            <w:pPr>
              <w:jc w:val="right"/>
              <w:rPr>
                <w:szCs w:val="24"/>
                <w:lang w:val="sr-Cyrl-RS"/>
              </w:rPr>
            </w:pPr>
            <w:r>
              <w:rPr>
                <w:szCs w:val="24"/>
                <w:lang w:val="sr-Cyrl-RS"/>
              </w:rPr>
              <w:t>3,31</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620D2C" w:rsidRDefault="00620D2C" w:rsidP="00620D2C">
            <w:pPr>
              <w:jc w:val="right"/>
              <w:rPr>
                <w:szCs w:val="24"/>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620D2C" w:rsidRDefault="00620D2C" w:rsidP="00620D2C">
            <w:pPr>
              <w:jc w:val="right"/>
              <w:rPr>
                <w:szCs w:val="24"/>
              </w:rPr>
            </w:pPr>
          </w:p>
        </w:tc>
      </w:tr>
      <w:tr w:rsidR="00620D2C" w:rsidRPr="00203C83" w:rsidTr="007C7E25">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620D2C" w:rsidRDefault="00620D2C" w:rsidP="00620D2C">
            <w:pPr>
              <w:jc w:val="right"/>
              <w:rPr>
                <w:bCs/>
                <w:szCs w:val="24"/>
                <w:lang w:val="sr-Cyrl-RS"/>
              </w:rPr>
            </w:pPr>
            <w:r>
              <w:rPr>
                <w:bCs/>
                <w:szCs w:val="24"/>
                <w:lang w:val="sr-Cyrl-RS"/>
              </w:rPr>
              <w:t>83 475</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620D2C" w:rsidRDefault="00620D2C" w:rsidP="00620D2C">
            <w:pPr>
              <w:jc w:val="right"/>
              <w:rPr>
                <w:szCs w:val="24"/>
                <w:lang w:val="sr-Cyrl-RS"/>
              </w:rPr>
            </w:pPr>
            <w:r>
              <w:rPr>
                <w:szCs w:val="24"/>
                <w:lang w:val="sr-Cyrl-RS"/>
              </w:rPr>
              <w:t>92,28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0D2C" w:rsidRDefault="00620D2C" w:rsidP="00620D2C">
            <w:pPr>
              <w:jc w:val="right"/>
              <w:rPr>
                <w:szCs w:val="24"/>
                <w:lang w:val="sr-Cyrl-RS"/>
              </w:rPr>
            </w:pPr>
            <w:r>
              <w:rPr>
                <w:szCs w:val="24"/>
                <w:lang w:val="sr-Cyrl-RS"/>
              </w:rPr>
              <w:t>184,56</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620D2C" w:rsidRDefault="00620D2C" w:rsidP="00620D2C">
            <w:pPr>
              <w:jc w:val="right"/>
              <w:rPr>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620D2C" w:rsidRDefault="00620D2C" w:rsidP="00620D2C">
            <w:pPr>
              <w:jc w:val="right"/>
              <w:rPr>
                <w:szCs w:val="24"/>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620D2C" w:rsidRPr="00620D2C" w:rsidRDefault="00620D2C" w:rsidP="00620D2C">
            <w:pPr>
              <w:jc w:val="right"/>
              <w:rPr>
                <w:szCs w:val="24"/>
                <w:lang w:val="sr-Cyrl-RS"/>
              </w:rPr>
            </w:pPr>
            <w:r>
              <w:rPr>
                <w:szCs w:val="24"/>
                <w:lang w:val="sr-Cyrl-RS"/>
              </w:rPr>
              <w:t>76,80</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620D2C" w:rsidRPr="00620D2C" w:rsidRDefault="00620D2C" w:rsidP="00620D2C">
            <w:pPr>
              <w:jc w:val="right"/>
              <w:rPr>
                <w:szCs w:val="24"/>
                <w:lang w:val="sr-Cyrl-RS"/>
              </w:rPr>
            </w:pPr>
            <w:r>
              <w:rPr>
                <w:szCs w:val="24"/>
                <w:lang w:val="sr-Cyrl-RS"/>
              </w:rPr>
              <w:t>76,80</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620D2C" w:rsidRPr="002951F2" w:rsidRDefault="002951F2" w:rsidP="00620D2C">
            <w:pPr>
              <w:jc w:val="right"/>
              <w:rPr>
                <w:szCs w:val="24"/>
                <w:lang w:val="sr-Cyrl-RS"/>
              </w:rPr>
            </w:pPr>
            <w:r>
              <w:rPr>
                <w:szCs w:val="24"/>
                <w:lang w:val="sr-Cyrl-RS"/>
              </w:rPr>
              <w:t>15,48</w:t>
            </w: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620D2C" w:rsidRPr="002951F2" w:rsidRDefault="002951F2" w:rsidP="00620D2C">
            <w:pPr>
              <w:jc w:val="right"/>
              <w:rPr>
                <w:szCs w:val="24"/>
                <w:lang w:val="sr-Cyrl-RS"/>
              </w:rPr>
            </w:pPr>
            <w:r>
              <w:rPr>
                <w:szCs w:val="24"/>
                <w:lang w:val="sr-Cyrl-RS"/>
              </w:rPr>
              <w:t>15,48</w:t>
            </w:r>
          </w:p>
        </w:tc>
      </w:tr>
      <w:tr w:rsidR="002951F2" w:rsidRPr="00203C83" w:rsidTr="007C7E25">
        <w:trPr>
          <w:trHeight w:val="255"/>
        </w:trPr>
        <w:tc>
          <w:tcPr>
            <w:tcW w:w="1718"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2951F2" w:rsidRPr="00203C83" w:rsidRDefault="002951F2" w:rsidP="002951F2">
            <w:pPr>
              <w:jc w:val="center"/>
              <w:rPr>
                <w:szCs w:val="24"/>
              </w:rPr>
            </w:pPr>
            <w:r>
              <w:rPr>
                <w:szCs w:val="24"/>
              </w:rPr>
              <w:t>Укупно</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1F2" w:rsidRPr="00620D2C" w:rsidRDefault="002951F2" w:rsidP="002951F2">
            <w:pPr>
              <w:jc w:val="right"/>
              <w:rPr>
                <w:szCs w:val="24"/>
                <w:lang w:val="sr-Cyrl-RS"/>
              </w:rPr>
            </w:pPr>
            <w:r>
              <w:rPr>
                <w:szCs w:val="24"/>
                <w:lang w:val="sr-Cyrl-RS"/>
              </w:rPr>
              <w:t>114,24</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1F2" w:rsidRPr="00620D2C" w:rsidRDefault="002951F2" w:rsidP="002951F2">
            <w:pPr>
              <w:jc w:val="right"/>
              <w:rPr>
                <w:szCs w:val="24"/>
                <w:lang w:val="sr-Cyrl-RS"/>
              </w:rPr>
            </w:pPr>
            <w:r>
              <w:rPr>
                <w:szCs w:val="24"/>
                <w:lang w:val="sr-Cyrl-RS"/>
              </w:rPr>
              <w:t>238,77</w:t>
            </w:r>
          </w:p>
        </w:tc>
        <w:tc>
          <w:tcPr>
            <w:tcW w:w="1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1F2" w:rsidRPr="00620D2C" w:rsidRDefault="002951F2" w:rsidP="002951F2">
            <w:pPr>
              <w:jc w:val="right"/>
              <w:rPr>
                <w:szCs w:val="24"/>
                <w:lang w:val="sr-Cyrl-RS"/>
              </w:rPr>
            </w:pPr>
            <w:r>
              <w:rPr>
                <w:szCs w:val="24"/>
                <w:lang w:val="sr-Cyrl-RS"/>
              </w:rPr>
              <w:t>15,69</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1F2" w:rsidRPr="00620D2C" w:rsidRDefault="002951F2" w:rsidP="002951F2">
            <w:pPr>
              <w:jc w:val="right"/>
              <w:rPr>
                <w:szCs w:val="24"/>
                <w:lang w:val="sr-Cyrl-RS"/>
              </w:rPr>
            </w:pPr>
            <w:r>
              <w:rPr>
                <w:szCs w:val="24"/>
                <w:lang w:val="sr-Cyrl-RS"/>
              </w:rPr>
              <w:t>21,09</w:t>
            </w:r>
          </w:p>
        </w:tc>
        <w:tc>
          <w:tcPr>
            <w:tcW w:w="1238"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2951F2" w:rsidRPr="00620D2C" w:rsidRDefault="002951F2" w:rsidP="002951F2">
            <w:pPr>
              <w:jc w:val="right"/>
              <w:rPr>
                <w:szCs w:val="24"/>
                <w:lang w:val="sr-Cyrl-RS"/>
              </w:rPr>
            </w:pPr>
            <w:r>
              <w:rPr>
                <w:szCs w:val="24"/>
                <w:lang w:val="sr-Cyrl-RS"/>
              </w:rPr>
              <w:t>100,67</w:t>
            </w:r>
          </w:p>
        </w:tc>
        <w:tc>
          <w:tcPr>
            <w:tcW w:w="1275" w:type="dxa"/>
            <w:tcBorders>
              <w:top w:val="single" w:sz="8" w:space="0" w:color="auto"/>
              <w:left w:val="nil"/>
              <w:bottom w:val="single" w:sz="8" w:space="0" w:color="auto"/>
              <w:right w:val="nil"/>
            </w:tcBorders>
            <w:shd w:val="clear" w:color="auto" w:fill="D9D9D9" w:themeFill="background1" w:themeFillShade="D9"/>
            <w:noWrap/>
            <w:tcMar>
              <w:left w:w="115" w:type="dxa"/>
              <w:right w:w="115" w:type="dxa"/>
            </w:tcMar>
            <w:vAlign w:val="center"/>
          </w:tcPr>
          <w:p w:rsidR="002951F2" w:rsidRPr="00620D2C" w:rsidRDefault="002951F2" w:rsidP="002951F2">
            <w:pPr>
              <w:jc w:val="right"/>
              <w:rPr>
                <w:szCs w:val="24"/>
                <w:lang w:val="sr-Cyrl-RS"/>
              </w:rPr>
            </w:pPr>
            <w:r>
              <w:rPr>
                <w:szCs w:val="24"/>
                <w:lang w:val="sr-Cyrl-RS"/>
              </w:rPr>
              <w:t>100,67</w:t>
            </w:r>
          </w:p>
        </w:tc>
        <w:tc>
          <w:tcPr>
            <w:tcW w:w="1398"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2951F2" w:rsidRPr="002951F2" w:rsidRDefault="002951F2" w:rsidP="002951F2">
            <w:pPr>
              <w:jc w:val="right"/>
              <w:rPr>
                <w:szCs w:val="24"/>
                <w:lang w:val="sr-Cyrl-RS"/>
              </w:rPr>
            </w:pPr>
            <w:r>
              <w:rPr>
                <w:szCs w:val="24"/>
                <w:lang w:val="sr-Cyrl-RS"/>
              </w:rPr>
              <w:t>75,30</w:t>
            </w:r>
          </w:p>
        </w:tc>
        <w:tc>
          <w:tcPr>
            <w:tcW w:w="1296" w:type="dxa"/>
            <w:tcBorders>
              <w:top w:val="single" w:sz="8" w:space="0" w:color="auto"/>
              <w:left w:val="nil"/>
              <w:bottom w:val="single" w:sz="8" w:space="0" w:color="auto"/>
              <w:right w:val="single" w:sz="4" w:space="0" w:color="auto"/>
            </w:tcBorders>
            <w:shd w:val="clear" w:color="auto" w:fill="D9D9D9" w:themeFill="background1" w:themeFillShade="D9"/>
            <w:noWrap/>
            <w:tcMar>
              <w:left w:w="115" w:type="dxa"/>
              <w:right w:w="115" w:type="dxa"/>
            </w:tcMar>
            <w:vAlign w:val="center"/>
          </w:tcPr>
          <w:p w:rsidR="002951F2" w:rsidRPr="002951F2" w:rsidRDefault="002951F2" w:rsidP="002951F2">
            <w:pPr>
              <w:jc w:val="right"/>
              <w:rPr>
                <w:szCs w:val="24"/>
                <w:lang w:val="sr-Cyrl-RS"/>
              </w:rPr>
            </w:pPr>
            <w:r>
              <w:rPr>
                <w:szCs w:val="24"/>
                <w:lang w:val="sr-Cyrl-RS"/>
              </w:rPr>
              <w:t>75,30</w:t>
            </w:r>
          </w:p>
        </w:tc>
      </w:tr>
    </w:tbl>
    <w:p w:rsidR="00A60193" w:rsidRDefault="00A60193" w:rsidP="00CF593D">
      <w:pPr>
        <w:rPr>
          <w:szCs w:val="24"/>
          <w:lang w:val="sr-Latn-CS"/>
        </w:rPr>
      </w:pPr>
    </w:p>
    <w:p w:rsidR="00CF593D" w:rsidRPr="00203C83" w:rsidRDefault="00CF593D" w:rsidP="00CF593D">
      <w:pPr>
        <w:rPr>
          <w:szCs w:val="24"/>
          <w:lang w:val="sr-Latn-CS"/>
        </w:rPr>
      </w:pPr>
      <w:r>
        <w:rPr>
          <w:szCs w:val="24"/>
          <w:lang w:val="sr-Latn-CS"/>
        </w:rPr>
        <w:t>Табела</w:t>
      </w:r>
      <w:r w:rsidRPr="00203C83">
        <w:rPr>
          <w:szCs w:val="24"/>
          <w:lang w:val="sr-Latn-CS"/>
        </w:rPr>
        <w:t xml:space="preserve">  8.2.1.-</w:t>
      </w:r>
      <w:r>
        <w:rPr>
          <w:szCs w:val="24"/>
          <w:lang w:val="sr-Cyrl-RS"/>
        </w:rPr>
        <w:t>2</w:t>
      </w:r>
      <w:r w:rsidRPr="00203C83">
        <w:rPr>
          <w:szCs w:val="24"/>
          <w:lang w:val="sr-Latn-CS"/>
        </w:rPr>
        <w:t xml:space="preserve">.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заштите</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Pr>
          <w:szCs w:val="24"/>
          <w:lang w:val="sr-Cyrl-RS"/>
        </w:rPr>
        <w:t xml:space="preserve"> у </w:t>
      </w:r>
      <w:r>
        <w:rPr>
          <w:szCs w:val="24"/>
          <w:lang w:val="sr-Latn-CS"/>
        </w:rPr>
        <w:t>про</w:t>
      </w:r>
      <w:r>
        <w:rPr>
          <w:szCs w:val="24"/>
          <w:lang w:val="sr-Cyrl-RS"/>
        </w:rPr>
        <w:t>ширеној</w:t>
      </w:r>
      <w:r w:rsidRPr="00203C83">
        <w:rPr>
          <w:szCs w:val="24"/>
          <w:lang w:val="sr-Latn-CS"/>
        </w:rPr>
        <w:t xml:space="preserve"> </w:t>
      </w:r>
      <w:r>
        <w:rPr>
          <w:szCs w:val="24"/>
          <w:lang w:val="sr-Latn-CS"/>
        </w:rPr>
        <w:t>репродукциј</w:t>
      </w:r>
      <w:r>
        <w:rPr>
          <w:szCs w:val="24"/>
          <w:lang w:val="sr-Cyrl-RS"/>
        </w:rPr>
        <w:t>и</w:t>
      </w:r>
    </w:p>
    <w:tbl>
      <w:tblPr>
        <w:tblW w:w="11658" w:type="dxa"/>
        <w:tblInd w:w="98" w:type="dxa"/>
        <w:tblLayout w:type="fixed"/>
        <w:tblLook w:val="0000" w:firstRow="0" w:lastRow="0" w:firstColumn="0" w:lastColumn="0" w:noHBand="0" w:noVBand="0"/>
      </w:tblPr>
      <w:tblGrid>
        <w:gridCol w:w="1718"/>
        <w:gridCol w:w="1293"/>
        <w:gridCol w:w="1417"/>
        <w:gridCol w:w="1011"/>
        <w:gridCol w:w="1012"/>
        <w:gridCol w:w="1238"/>
        <w:gridCol w:w="1275"/>
        <w:gridCol w:w="1398"/>
        <w:gridCol w:w="1296"/>
      </w:tblGrid>
      <w:tr w:rsidR="00620D2C" w:rsidRPr="00203C83" w:rsidTr="00393CDD">
        <w:trPr>
          <w:trHeight w:val="255"/>
        </w:trPr>
        <w:tc>
          <w:tcPr>
            <w:tcW w:w="1718" w:type="dxa"/>
            <w:vMerge w:val="restart"/>
            <w:tcBorders>
              <w:top w:val="single" w:sz="8" w:space="0" w:color="auto"/>
              <w:left w:val="single" w:sz="8" w:space="0" w:color="auto"/>
              <w:bottom w:val="single" w:sz="4" w:space="0" w:color="000000"/>
              <w:right w:val="single" w:sz="4" w:space="0" w:color="auto"/>
            </w:tcBorders>
            <w:shd w:val="clear" w:color="auto" w:fill="D9D9D9" w:themeFill="background1" w:themeFillShade="D9"/>
            <w:noWrap/>
            <w:tcMar>
              <w:left w:w="115" w:type="dxa"/>
              <w:right w:w="115" w:type="dxa"/>
            </w:tcMar>
            <w:vAlign w:val="center"/>
          </w:tcPr>
          <w:p w:rsidR="00620D2C" w:rsidRPr="00203C83" w:rsidRDefault="00620D2C" w:rsidP="00CF593D">
            <w:pPr>
              <w:jc w:val="center"/>
              <w:rPr>
                <w:szCs w:val="24"/>
              </w:rPr>
            </w:pPr>
            <w:r>
              <w:rPr>
                <w:szCs w:val="24"/>
              </w:rPr>
              <w:t>Врста</w:t>
            </w:r>
            <w:r w:rsidRPr="00203C83">
              <w:rPr>
                <w:szCs w:val="24"/>
              </w:rPr>
              <w:t xml:space="preserve"> </w:t>
            </w:r>
            <w:r>
              <w:rPr>
                <w:szCs w:val="24"/>
              </w:rPr>
              <w:t>рада</w:t>
            </w:r>
            <w:r w:rsidRPr="00203C83">
              <w:rPr>
                <w:szCs w:val="24"/>
              </w:rPr>
              <w:t>:</w:t>
            </w:r>
          </w:p>
        </w:tc>
        <w:tc>
          <w:tcPr>
            <w:tcW w:w="9940" w:type="dxa"/>
            <w:gridSpan w:val="8"/>
            <w:tcBorders>
              <w:top w:val="single" w:sz="4" w:space="0" w:color="auto"/>
              <w:left w:val="single" w:sz="4" w:space="0" w:color="auto"/>
              <w:bottom w:val="single" w:sz="4" w:space="0" w:color="auto"/>
              <w:right w:val="single" w:sz="8" w:space="0" w:color="000000"/>
            </w:tcBorders>
            <w:shd w:val="clear" w:color="auto" w:fill="D9D9D9" w:themeFill="background1" w:themeFillShade="D9"/>
          </w:tcPr>
          <w:p w:rsidR="00620D2C" w:rsidRPr="00203C83" w:rsidRDefault="00620D2C" w:rsidP="00CF593D">
            <w:pPr>
              <w:jc w:val="center"/>
              <w:rPr>
                <w:szCs w:val="24"/>
              </w:rPr>
            </w:pPr>
            <w:r>
              <w:rPr>
                <w:szCs w:val="24"/>
              </w:rPr>
              <w:t>Заштита шума</w:t>
            </w:r>
          </w:p>
        </w:tc>
      </w:tr>
      <w:tr w:rsidR="00CF593D" w:rsidRPr="00203C83" w:rsidTr="00CF593D">
        <w:trPr>
          <w:trHeight w:val="255"/>
        </w:trPr>
        <w:tc>
          <w:tcPr>
            <w:tcW w:w="1718"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tcMar>
              <w:left w:w="115" w:type="dxa"/>
              <w:right w:w="115" w:type="dxa"/>
            </w:tcMar>
            <w:vAlign w:val="center"/>
          </w:tcPr>
          <w:p w:rsidR="00CF593D" w:rsidRPr="00203C83" w:rsidRDefault="00CF593D" w:rsidP="00CF593D">
            <w:pPr>
              <w:jc w:val="left"/>
              <w:rPr>
                <w:szCs w:val="24"/>
              </w:rPr>
            </w:pPr>
          </w:p>
        </w:tc>
        <w:tc>
          <w:tcPr>
            <w:tcW w:w="2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93D" w:rsidRPr="00203C83" w:rsidRDefault="00CF593D" w:rsidP="00CF593D">
            <w:pPr>
              <w:jc w:val="center"/>
              <w:rPr>
                <w:szCs w:val="24"/>
              </w:rPr>
            </w:pPr>
            <w:r w:rsidRPr="00203C83">
              <w:rPr>
                <w:szCs w:val="24"/>
              </w:rPr>
              <w:t>611</w:t>
            </w:r>
          </w:p>
        </w:tc>
        <w:tc>
          <w:tcPr>
            <w:tcW w:w="20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93D" w:rsidRPr="00203C83" w:rsidRDefault="00CF593D" w:rsidP="00CF593D">
            <w:pPr>
              <w:jc w:val="center"/>
              <w:rPr>
                <w:szCs w:val="24"/>
              </w:rPr>
            </w:pPr>
            <w:r w:rsidRPr="00203C83">
              <w:rPr>
                <w:szCs w:val="24"/>
              </w:rPr>
              <w:t>612</w:t>
            </w:r>
          </w:p>
        </w:tc>
        <w:tc>
          <w:tcPr>
            <w:tcW w:w="2513" w:type="dxa"/>
            <w:gridSpan w:val="2"/>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rsidR="00CF593D" w:rsidRPr="00203C83" w:rsidRDefault="00CF593D" w:rsidP="00CF593D">
            <w:pPr>
              <w:jc w:val="center"/>
              <w:rPr>
                <w:szCs w:val="24"/>
              </w:rPr>
            </w:pPr>
            <w:r>
              <w:rPr>
                <w:szCs w:val="24"/>
              </w:rPr>
              <w:t>614</w:t>
            </w:r>
          </w:p>
        </w:tc>
        <w:tc>
          <w:tcPr>
            <w:tcW w:w="2694" w:type="dxa"/>
            <w:gridSpan w:val="2"/>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rsidR="00CF593D" w:rsidRPr="00203C83" w:rsidRDefault="00CF593D" w:rsidP="00CF593D">
            <w:pPr>
              <w:jc w:val="center"/>
              <w:rPr>
                <w:szCs w:val="24"/>
              </w:rPr>
            </w:pPr>
            <w:r>
              <w:rPr>
                <w:szCs w:val="24"/>
              </w:rPr>
              <w:t>62</w:t>
            </w:r>
            <w:r w:rsidRPr="00203C83">
              <w:rPr>
                <w:szCs w:val="24"/>
              </w:rPr>
              <w:t>2</w:t>
            </w:r>
          </w:p>
        </w:tc>
      </w:tr>
      <w:tr w:rsidR="00CF593D" w:rsidRPr="00203C83" w:rsidTr="00CF593D">
        <w:trPr>
          <w:trHeight w:val="525"/>
        </w:trPr>
        <w:tc>
          <w:tcPr>
            <w:tcW w:w="1718" w:type="dxa"/>
            <w:tcBorders>
              <w:top w:val="nil"/>
              <w:left w:val="single" w:sz="8"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CF593D" w:rsidRPr="00203C83" w:rsidRDefault="00CF593D" w:rsidP="00CF593D">
            <w:pPr>
              <w:jc w:val="center"/>
              <w:rPr>
                <w:szCs w:val="24"/>
              </w:rPr>
            </w:pPr>
            <w:r>
              <w:rPr>
                <w:szCs w:val="24"/>
              </w:rPr>
              <w:t>ГК</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93D" w:rsidRPr="00203C83" w:rsidRDefault="00CF593D" w:rsidP="00CF593D">
            <w:pPr>
              <w:jc w:val="center"/>
              <w:rPr>
                <w:szCs w:val="24"/>
              </w:rPr>
            </w:pPr>
            <w:r>
              <w:rPr>
                <w:szCs w:val="24"/>
              </w:rPr>
              <w:t>П</w:t>
            </w:r>
            <w:r w:rsidRPr="00203C83">
              <w:rPr>
                <w:szCs w:val="24"/>
              </w:rPr>
              <w:br/>
              <w:t>(</w:t>
            </w:r>
            <w:r>
              <w:rPr>
                <w:szCs w:val="24"/>
              </w:rPr>
              <w:t>ха</w:t>
            </w:r>
            <w:r w:rsidRPr="00203C83">
              <w:rPr>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93D" w:rsidRPr="00203C83" w:rsidRDefault="00CF593D" w:rsidP="00CF593D">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93D" w:rsidRPr="00203C83" w:rsidRDefault="00CF593D" w:rsidP="00CF593D">
            <w:pPr>
              <w:jc w:val="center"/>
              <w:rPr>
                <w:szCs w:val="24"/>
              </w:rPr>
            </w:pPr>
            <w:r>
              <w:rPr>
                <w:szCs w:val="24"/>
              </w:rPr>
              <w:t>П</w:t>
            </w:r>
            <w:r w:rsidRPr="00203C83">
              <w:rPr>
                <w:szCs w:val="24"/>
              </w:rPr>
              <w:br/>
              <w:t>(</w:t>
            </w:r>
            <w:r>
              <w:rPr>
                <w:szCs w:val="24"/>
              </w:rPr>
              <w:t>ха</w:t>
            </w:r>
            <w:r w:rsidRPr="00203C83">
              <w:rPr>
                <w:szCs w:val="24"/>
              </w:rPr>
              <w:t>)</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93D" w:rsidRPr="00203C83" w:rsidRDefault="00CF593D" w:rsidP="00CF593D">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238"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rsidR="00CF593D" w:rsidRPr="00203C83" w:rsidRDefault="00CF593D" w:rsidP="00CF593D">
            <w:pPr>
              <w:jc w:val="center"/>
              <w:rPr>
                <w:szCs w:val="24"/>
              </w:rPr>
            </w:pPr>
            <w:r>
              <w:rPr>
                <w:szCs w:val="24"/>
              </w:rPr>
              <w:t>П</w:t>
            </w:r>
            <w:r w:rsidRPr="00203C83">
              <w:rPr>
                <w:szCs w:val="24"/>
              </w:rPr>
              <w:br/>
              <w:t>(</w:t>
            </w:r>
            <w:r>
              <w:rPr>
                <w:szCs w:val="24"/>
              </w:rPr>
              <w:t>ха</w:t>
            </w:r>
            <w:r w:rsidRPr="00203C83">
              <w:rPr>
                <w:szCs w:val="24"/>
              </w:rPr>
              <w:t>)</w:t>
            </w:r>
          </w:p>
        </w:tc>
        <w:tc>
          <w:tcPr>
            <w:tcW w:w="1275" w:type="dxa"/>
            <w:tcBorders>
              <w:top w:val="single" w:sz="4" w:space="0" w:color="auto"/>
              <w:left w:val="nil"/>
              <w:bottom w:val="single" w:sz="8" w:space="0" w:color="auto"/>
              <w:right w:val="nil"/>
            </w:tcBorders>
            <w:shd w:val="clear" w:color="auto" w:fill="D9D9D9" w:themeFill="background1" w:themeFillShade="D9"/>
            <w:tcMar>
              <w:left w:w="115" w:type="dxa"/>
              <w:right w:w="115" w:type="dxa"/>
            </w:tcMar>
            <w:vAlign w:val="center"/>
          </w:tcPr>
          <w:p w:rsidR="00CF593D" w:rsidRPr="00203C83" w:rsidRDefault="00CF593D" w:rsidP="00CF593D">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398"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rsidR="00CF593D" w:rsidRPr="00203C83" w:rsidRDefault="00CF593D" w:rsidP="00CF593D">
            <w:pPr>
              <w:jc w:val="center"/>
              <w:rPr>
                <w:szCs w:val="24"/>
              </w:rPr>
            </w:pPr>
            <w:r>
              <w:rPr>
                <w:szCs w:val="24"/>
              </w:rPr>
              <w:t>П</w:t>
            </w:r>
            <w:r w:rsidRPr="00203C83">
              <w:rPr>
                <w:szCs w:val="24"/>
              </w:rPr>
              <w:br/>
              <w:t>(</w:t>
            </w:r>
            <w:r>
              <w:rPr>
                <w:szCs w:val="24"/>
              </w:rPr>
              <w:t>ха</w:t>
            </w:r>
            <w:r w:rsidRPr="00203C83">
              <w:rPr>
                <w:szCs w:val="24"/>
              </w:rPr>
              <w:t>)</w:t>
            </w:r>
          </w:p>
        </w:tc>
        <w:tc>
          <w:tcPr>
            <w:tcW w:w="1296" w:type="dxa"/>
            <w:tcBorders>
              <w:top w:val="single" w:sz="4" w:space="0" w:color="auto"/>
              <w:left w:val="nil"/>
              <w:bottom w:val="single" w:sz="8" w:space="0" w:color="auto"/>
              <w:right w:val="single" w:sz="4" w:space="0" w:color="auto"/>
            </w:tcBorders>
            <w:shd w:val="clear" w:color="auto" w:fill="D9D9D9" w:themeFill="background1" w:themeFillShade="D9"/>
            <w:tcMar>
              <w:left w:w="115" w:type="dxa"/>
              <w:right w:w="115" w:type="dxa"/>
            </w:tcMar>
            <w:vAlign w:val="center"/>
          </w:tcPr>
          <w:p w:rsidR="00CF593D" w:rsidRPr="00203C83" w:rsidRDefault="00CF593D" w:rsidP="00CF593D">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CF593D" w:rsidRPr="00203C83" w:rsidTr="00CF593D">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CF593D" w:rsidRPr="00CF593D" w:rsidRDefault="00620D2C" w:rsidP="00CF593D">
            <w:pPr>
              <w:jc w:val="right"/>
              <w:rPr>
                <w:bCs/>
                <w:szCs w:val="24"/>
                <w:lang w:val="sr-Cyrl-RS"/>
              </w:rPr>
            </w:pPr>
            <w:r>
              <w:rPr>
                <w:bCs/>
                <w:szCs w:val="24"/>
                <w:lang w:val="sr-Cyrl-RS"/>
              </w:rPr>
              <w:t>12 123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CF593D" w:rsidRPr="00CF593D" w:rsidRDefault="00CF593D" w:rsidP="00CF593D">
            <w:pPr>
              <w:jc w:val="right"/>
              <w:rPr>
                <w:szCs w:val="24"/>
                <w:lang w:val="sr-Cyrl-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593D" w:rsidRPr="00CF593D" w:rsidRDefault="00CF593D" w:rsidP="00CF593D">
            <w:pPr>
              <w:jc w:val="right"/>
              <w:rPr>
                <w:szCs w:val="24"/>
                <w:lang w:val="sr-Cyrl-R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CF593D" w:rsidRDefault="00CF593D" w:rsidP="00CF593D">
            <w:pPr>
              <w:jc w:val="right"/>
              <w:rPr>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CF593D" w:rsidRDefault="00CF593D" w:rsidP="00CF593D">
            <w:pPr>
              <w:jc w:val="right"/>
              <w:rPr>
                <w:szCs w:val="24"/>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CF593D" w:rsidRPr="002951F2" w:rsidRDefault="002951F2" w:rsidP="00CF593D">
            <w:pPr>
              <w:jc w:val="right"/>
              <w:rPr>
                <w:szCs w:val="24"/>
                <w:lang w:val="sr-Cyrl-RS"/>
              </w:rPr>
            </w:pPr>
            <w:r>
              <w:rPr>
                <w:szCs w:val="24"/>
                <w:lang w:val="sr-Cyrl-RS"/>
              </w:rPr>
              <w:t>5,20</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CF593D" w:rsidRPr="002951F2" w:rsidRDefault="002951F2" w:rsidP="00CF593D">
            <w:pPr>
              <w:jc w:val="right"/>
              <w:rPr>
                <w:szCs w:val="24"/>
                <w:lang w:val="sr-Cyrl-RS"/>
              </w:rPr>
            </w:pPr>
            <w:r>
              <w:rPr>
                <w:szCs w:val="24"/>
                <w:lang w:val="sr-Cyrl-RS"/>
              </w:rPr>
              <w:t>5,20</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CF593D" w:rsidRPr="00203C83" w:rsidRDefault="00CF593D" w:rsidP="00CF593D">
            <w:pPr>
              <w:jc w:val="right"/>
              <w:rPr>
                <w:szCs w:val="24"/>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CF593D" w:rsidRPr="00203C83" w:rsidRDefault="00CF593D" w:rsidP="00CF593D">
            <w:pPr>
              <w:jc w:val="right"/>
              <w:rPr>
                <w:szCs w:val="24"/>
              </w:rPr>
            </w:pPr>
          </w:p>
        </w:tc>
      </w:tr>
      <w:tr w:rsidR="002951F2" w:rsidRPr="00203C83" w:rsidTr="00CF593D">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2951F2" w:rsidRDefault="002951F2" w:rsidP="00620D2C">
            <w:pPr>
              <w:jc w:val="right"/>
              <w:rPr>
                <w:bCs/>
                <w:szCs w:val="24"/>
              </w:rPr>
            </w:pPr>
            <w:r>
              <w:rPr>
                <w:bCs/>
                <w:szCs w:val="24"/>
                <w:lang w:val="sr-Cyrl-RS"/>
              </w:rPr>
              <w:t>12 270</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620D2C">
            <w:pPr>
              <w:jc w:val="right"/>
              <w:rPr>
                <w:szCs w:val="24"/>
                <w:lang w:val="sr-Cyrl-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620D2C">
            <w:pPr>
              <w:jc w:val="right"/>
              <w:rPr>
                <w:szCs w:val="24"/>
                <w:lang w:val="sr-Cyrl-R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620D2C">
            <w:pPr>
              <w:jc w:val="right"/>
              <w:rPr>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620D2C">
            <w:pPr>
              <w:jc w:val="right"/>
              <w:rPr>
                <w:szCs w:val="24"/>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2951F2" w:rsidRDefault="002951F2" w:rsidP="00620D2C">
            <w:pPr>
              <w:jc w:val="right"/>
              <w:rPr>
                <w:szCs w:val="24"/>
                <w:lang w:val="sr-Cyrl-RS"/>
              </w:rPr>
            </w:pPr>
            <w:r>
              <w:rPr>
                <w:szCs w:val="24"/>
                <w:lang w:val="sr-Cyrl-RS"/>
              </w:rPr>
              <w:t>1,22</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2951F2" w:rsidRPr="002951F2" w:rsidRDefault="002951F2" w:rsidP="00620D2C">
            <w:pPr>
              <w:jc w:val="right"/>
              <w:rPr>
                <w:szCs w:val="24"/>
                <w:lang w:val="sr-Cyrl-RS"/>
              </w:rPr>
            </w:pPr>
            <w:r>
              <w:rPr>
                <w:szCs w:val="24"/>
                <w:lang w:val="sr-Cyrl-RS"/>
              </w:rPr>
              <w:t>1,22</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203C83" w:rsidRDefault="002951F2" w:rsidP="00620D2C">
            <w:pPr>
              <w:jc w:val="right"/>
              <w:rPr>
                <w:szCs w:val="24"/>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2951F2" w:rsidRPr="00203C83" w:rsidRDefault="002951F2" w:rsidP="00620D2C">
            <w:pPr>
              <w:jc w:val="right"/>
              <w:rPr>
                <w:szCs w:val="24"/>
              </w:rPr>
            </w:pPr>
          </w:p>
        </w:tc>
      </w:tr>
      <w:tr w:rsidR="00620D2C" w:rsidRPr="00203C83" w:rsidTr="00CF593D">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620D2C" w:rsidRPr="00CF593D" w:rsidRDefault="00620D2C" w:rsidP="00620D2C">
            <w:pPr>
              <w:jc w:val="right"/>
              <w:rPr>
                <w:bCs/>
                <w:szCs w:val="24"/>
                <w:lang w:val="sr-Cyrl-RS"/>
              </w:rPr>
            </w:pPr>
            <w:r>
              <w:rPr>
                <w:bCs/>
                <w:szCs w:val="24"/>
              </w:rPr>
              <w:t xml:space="preserve">12 </w:t>
            </w:r>
            <w:r w:rsidRPr="00203C83">
              <w:rPr>
                <w:bCs/>
                <w:szCs w:val="24"/>
              </w:rPr>
              <w:t>3</w:t>
            </w:r>
            <w:r>
              <w:rPr>
                <w:bCs/>
                <w:szCs w:val="24"/>
                <w:lang w:val="sr-Cyrl-RS"/>
              </w:rPr>
              <w:t>25</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19,16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38,32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620D2C" w:rsidRDefault="00620D2C" w:rsidP="00620D2C">
            <w:pPr>
              <w:jc w:val="right"/>
              <w:rPr>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620D2C" w:rsidRDefault="00620D2C" w:rsidP="00620D2C">
            <w:pPr>
              <w:jc w:val="right"/>
              <w:rPr>
                <w:szCs w:val="24"/>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620D2C" w:rsidRPr="002951F2" w:rsidRDefault="002951F2" w:rsidP="00620D2C">
            <w:pPr>
              <w:jc w:val="right"/>
              <w:rPr>
                <w:szCs w:val="24"/>
                <w:lang w:val="sr-Cyrl-RS"/>
              </w:rPr>
            </w:pPr>
            <w:r>
              <w:rPr>
                <w:szCs w:val="24"/>
                <w:lang w:val="sr-Cyrl-RS"/>
              </w:rPr>
              <w:t>19,16</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620D2C" w:rsidRPr="002951F2" w:rsidRDefault="002951F2" w:rsidP="00620D2C">
            <w:pPr>
              <w:jc w:val="right"/>
              <w:rPr>
                <w:szCs w:val="24"/>
                <w:lang w:val="sr-Cyrl-RS"/>
              </w:rPr>
            </w:pPr>
            <w:r>
              <w:rPr>
                <w:szCs w:val="24"/>
                <w:lang w:val="sr-Cyrl-RS"/>
              </w:rPr>
              <w:t>19,16</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620D2C" w:rsidRPr="00203C83" w:rsidRDefault="00620D2C" w:rsidP="00620D2C">
            <w:pPr>
              <w:jc w:val="right"/>
              <w:rPr>
                <w:szCs w:val="24"/>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620D2C" w:rsidRPr="00203C83" w:rsidRDefault="00620D2C" w:rsidP="00620D2C">
            <w:pPr>
              <w:jc w:val="right"/>
              <w:rPr>
                <w:szCs w:val="24"/>
              </w:rPr>
            </w:pPr>
          </w:p>
        </w:tc>
      </w:tr>
      <w:tr w:rsidR="002951F2" w:rsidRPr="00203C83" w:rsidTr="00CF593D">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2951F2" w:rsidRDefault="002951F2" w:rsidP="00620D2C">
            <w:pPr>
              <w:jc w:val="right"/>
              <w:rPr>
                <w:bCs/>
                <w:szCs w:val="24"/>
                <w:lang w:val="sr-Cyrl-RS"/>
              </w:rPr>
            </w:pPr>
            <w:r>
              <w:rPr>
                <w:bCs/>
                <w:szCs w:val="24"/>
                <w:lang w:val="sr-Cyrl-RS"/>
              </w:rPr>
              <w:t>83 123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620D2C">
            <w:pPr>
              <w:jc w:val="right"/>
              <w:rPr>
                <w:szCs w:val="24"/>
                <w:lang w:val="sr-Cyrl-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620D2C">
            <w:pPr>
              <w:jc w:val="right"/>
              <w:rPr>
                <w:szCs w:val="24"/>
                <w:lang w:val="sr-Cyrl-R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620D2C">
            <w:pPr>
              <w:jc w:val="right"/>
              <w:rPr>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620D2C">
            <w:pPr>
              <w:jc w:val="right"/>
              <w:rPr>
                <w:szCs w:val="24"/>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2951F2" w:rsidRDefault="002951F2" w:rsidP="00620D2C">
            <w:pPr>
              <w:jc w:val="right"/>
              <w:rPr>
                <w:szCs w:val="24"/>
                <w:lang w:val="sr-Cyrl-RS"/>
              </w:rPr>
            </w:pPr>
            <w:r>
              <w:rPr>
                <w:szCs w:val="24"/>
                <w:lang w:val="sr-Cyrl-RS"/>
              </w:rPr>
              <w:t>14,63</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2951F2" w:rsidRPr="002951F2" w:rsidRDefault="002951F2" w:rsidP="00620D2C">
            <w:pPr>
              <w:jc w:val="right"/>
              <w:rPr>
                <w:szCs w:val="24"/>
                <w:lang w:val="sr-Cyrl-RS"/>
              </w:rPr>
            </w:pPr>
            <w:r>
              <w:rPr>
                <w:szCs w:val="24"/>
                <w:lang w:val="sr-Cyrl-RS"/>
              </w:rPr>
              <w:t>14,63</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Default="002951F2" w:rsidP="00620D2C">
            <w:pPr>
              <w:jc w:val="right"/>
              <w:rPr>
                <w:szCs w:val="24"/>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2951F2" w:rsidRDefault="002951F2" w:rsidP="00620D2C">
            <w:pPr>
              <w:jc w:val="right"/>
              <w:rPr>
                <w:szCs w:val="24"/>
              </w:rPr>
            </w:pPr>
          </w:p>
        </w:tc>
      </w:tr>
      <w:tr w:rsidR="00620D2C" w:rsidRPr="00203C83" w:rsidTr="00CF593D">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620D2C" w:rsidRDefault="00620D2C" w:rsidP="00620D2C">
            <w:pPr>
              <w:jc w:val="right"/>
              <w:rPr>
                <w:bCs/>
                <w:szCs w:val="24"/>
                <w:lang w:val="sr-Cyrl-RS"/>
              </w:rPr>
            </w:pPr>
            <w:r>
              <w:rPr>
                <w:bCs/>
                <w:szCs w:val="24"/>
                <w:lang w:val="sr-Cyrl-RS"/>
              </w:rPr>
              <w:t>83 325</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10,40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0D2C" w:rsidRPr="00CF593D" w:rsidRDefault="00620D2C" w:rsidP="00620D2C">
            <w:pPr>
              <w:jc w:val="right"/>
              <w:rPr>
                <w:szCs w:val="24"/>
                <w:lang w:val="sr-Cyrl-RS"/>
              </w:rPr>
            </w:pPr>
            <w:r>
              <w:rPr>
                <w:szCs w:val="24"/>
                <w:lang w:val="sr-Cyrl-RS"/>
              </w:rPr>
              <w:t>20,80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620D2C" w:rsidRDefault="00620D2C" w:rsidP="00620D2C">
            <w:pPr>
              <w:jc w:val="right"/>
              <w:rPr>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620D2C" w:rsidRDefault="00620D2C" w:rsidP="00620D2C">
            <w:pPr>
              <w:jc w:val="right"/>
              <w:rPr>
                <w:szCs w:val="24"/>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620D2C" w:rsidRPr="002951F2" w:rsidRDefault="002951F2" w:rsidP="00620D2C">
            <w:pPr>
              <w:jc w:val="right"/>
              <w:rPr>
                <w:szCs w:val="24"/>
                <w:lang w:val="sr-Cyrl-RS"/>
              </w:rPr>
            </w:pPr>
            <w:r>
              <w:rPr>
                <w:szCs w:val="24"/>
                <w:lang w:val="sr-Cyrl-RS"/>
              </w:rPr>
              <w:t>9,59</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620D2C" w:rsidRPr="002951F2" w:rsidRDefault="002951F2" w:rsidP="00620D2C">
            <w:pPr>
              <w:jc w:val="right"/>
              <w:rPr>
                <w:szCs w:val="24"/>
                <w:lang w:val="sr-Cyrl-RS"/>
              </w:rPr>
            </w:pPr>
            <w:r>
              <w:rPr>
                <w:szCs w:val="24"/>
                <w:lang w:val="sr-Cyrl-RS"/>
              </w:rPr>
              <w:t>9,59</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620D2C" w:rsidRPr="002951F2" w:rsidRDefault="002951F2" w:rsidP="00620D2C">
            <w:pPr>
              <w:jc w:val="right"/>
              <w:rPr>
                <w:szCs w:val="24"/>
                <w:lang w:val="sr-Cyrl-RS"/>
              </w:rPr>
            </w:pPr>
            <w:r>
              <w:rPr>
                <w:szCs w:val="24"/>
                <w:lang w:val="sr-Cyrl-RS"/>
              </w:rPr>
              <w:t>0,81</w:t>
            </w: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620D2C" w:rsidRPr="002951F2" w:rsidRDefault="002951F2" w:rsidP="00620D2C">
            <w:pPr>
              <w:jc w:val="right"/>
              <w:rPr>
                <w:szCs w:val="24"/>
                <w:lang w:val="sr-Cyrl-RS"/>
              </w:rPr>
            </w:pPr>
            <w:r>
              <w:rPr>
                <w:szCs w:val="24"/>
                <w:lang w:val="sr-Cyrl-RS"/>
              </w:rPr>
              <w:t>0,81</w:t>
            </w:r>
          </w:p>
        </w:tc>
      </w:tr>
      <w:tr w:rsidR="00167F2E" w:rsidRPr="00203C83" w:rsidTr="000702BF">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167F2E" w:rsidRPr="00203C83" w:rsidRDefault="00167F2E" w:rsidP="00167F2E">
            <w:pPr>
              <w:jc w:val="right"/>
              <w:rPr>
                <w:bCs/>
                <w:szCs w:val="24"/>
              </w:rPr>
            </w:pPr>
            <w:r>
              <w:rPr>
                <w:bCs/>
                <w:szCs w:val="24"/>
              </w:rPr>
              <w:t>чистине</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167F2E" w:rsidRPr="00167F2E" w:rsidRDefault="00167F2E" w:rsidP="00167F2E">
            <w:pPr>
              <w:jc w:val="right"/>
              <w:rPr>
                <w:szCs w:val="24"/>
                <w:lang w:val="sr-Latn-RS" w:eastAsia="sr-Latn-CS"/>
              </w:rPr>
            </w:pPr>
            <w:r>
              <w:rPr>
                <w:szCs w:val="24"/>
                <w:lang w:val="sr-Latn-RS" w:eastAsia="sr-Latn-CS"/>
              </w:rPr>
              <w:t>7,97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7F2E" w:rsidRPr="00167F2E" w:rsidRDefault="00167F2E" w:rsidP="00167F2E">
            <w:pPr>
              <w:jc w:val="right"/>
              <w:rPr>
                <w:szCs w:val="24"/>
                <w:lang w:val="sr-Latn-RS" w:eastAsia="sr-Latn-CS"/>
              </w:rPr>
            </w:pPr>
            <w:r>
              <w:rPr>
                <w:szCs w:val="24"/>
                <w:lang w:val="sr-Latn-RS" w:eastAsia="sr-Latn-CS"/>
              </w:rPr>
              <w:t>15,94</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167F2E" w:rsidRPr="00203C83" w:rsidRDefault="00167F2E" w:rsidP="00167F2E">
            <w:pPr>
              <w:jc w:val="right"/>
              <w:rPr>
                <w:szCs w:val="24"/>
                <w:lang w:eastAsia="sr-Latn-CS"/>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167F2E" w:rsidRPr="00203C83" w:rsidRDefault="00167F2E" w:rsidP="00167F2E">
            <w:pPr>
              <w:jc w:val="right"/>
              <w:rPr>
                <w:szCs w:val="24"/>
                <w:lang w:eastAsia="sr-Latn-CS"/>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tcPr>
          <w:p w:rsidR="00167F2E" w:rsidRPr="00167F2E" w:rsidRDefault="00167F2E" w:rsidP="00167F2E">
            <w:pPr>
              <w:jc w:val="right"/>
              <w:rPr>
                <w:szCs w:val="24"/>
                <w:lang w:val="sr-Latn-RS" w:eastAsia="sr-Latn-CS"/>
              </w:rPr>
            </w:pPr>
            <w:r>
              <w:rPr>
                <w:szCs w:val="24"/>
                <w:lang w:val="sr-Latn-RS" w:eastAsia="sr-Latn-CS"/>
              </w:rPr>
              <w:t>7,97</w:t>
            </w:r>
          </w:p>
        </w:tc>
        <w:tc>
          <w:tcPr>
            <w:tcW w:w="1275" w:type="dxa"/>
            <w:tcBorders>
              <w:top w:val="nil"/>
              <w:left w:val="nil"/>
              <w:bottom w:val="single" w:sz="4" w:space="0" w:color="auto"/>
              <w:right w:val="nil"/>
            </w:tcBorders>
            <w:shd w:val="clear" w:color="auto" w:fill="auto"/>
            <w:noWrap/>
            <w:tcMar>
              <w:left w:w="115" w:type="dxa"/>
              <w:right w:w="115" w:type="dxa"/>
            </w:tcMar>
          </w:tcPr>
          <w:p w:rsidR="00167F2E" w:rsidRPr="00167F2E" w:rsidRDefault="00167F2E" w:rsidP="00167F2E">
            <w:pPr>
              <w:jc w:val="right"/>
              <w:rPr>
                <w:szCs w:val="24"/>
                <w:lang w:val="sr-Latn-RS" w:eastAsia="sr-Latn-CS"/>
              </w:rPr>
            </w:pPr>
            <w:r>
              <w:rPr>
                <w:szCs w:val="24"/>
                <w:lang w:val="sr-Latn-RS" w:eastAsia="sr-Latn-CS"/>
              </w:rPr>
              <w:t>7,97</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167F2E" w:rsidRPr="00203C83" w:rsidRDefault="00167F2E" w:rsidP="00167F2E">
            <w:pPr>
              <w:jc w:val="right"/>
              <w:rPr>
                <w:szCs w:val="24"/>
                <w:lang w:eastAsia="sr-Latn-CS"/>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167F2E" w:rsidRPr="00203C83" w:rsidRDefault="00167F2E" w:rsidP="00167F2E">
            <w:pPr>
              <w:jc w:val="right"/>
              <w:rPr>
                <w:szCs w:val="24"/>
                <w:lang w:eastAsia="sr-Latn-CS"/>
              </w:rPr>
            </w:pPr>
          </w:p>
        </w:tc>
      </w:tr>
      <w:tr w:rsidR="00167F2E" w:rsidRPr="00203C83" w:rsidTr="00F2429B">
        <w:trPr>
          <w:trHeight w:val="255"/>
        </w:trPr>
        <w:tc>
          <w:tcPr>
            <w:tcW w:w="1718"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167F2E" w:rsidRPr="00203C83" w:rsidRDefault="00167F2E" w:rsidP="00167F2E">
            <w:pPr>
              <w:jc w:val="center"/>
              <w:rPr>
                <w:szCs w:val="24"/>
              </w:rPr>
            </w:pPr>
            <w:r>
              <w:rPr>
                <w:szCs w:val="24"/>
              </w:rPr>
              <w:t>Укупно</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7F2E" w:rsidRDefault="00B63470" w:rsidP="00167F2E">
            <w:pPr>
              <w:jc w:val="right"/>
              <w:rPr>
                <w:szCs w:val="24"/>
              </w:rPr>
            </w:pPr>
            <w:r>
              <w:rPr>
                <w:szCs w:val="24"/>
              </w:rPr>
              <w:t>37,53</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7F2E" w:rsidRDefault="00B63470" w:rsidP="00167F2E">
            <w:pPr>
              <w:jc w:val="right"/>
              <w:rPr>
                <w:szCs w:val="24"/>
              </w:rPr>
            </w:pPr>
            <w:r>
              <w:rPr>
                <w:szCs w:val="24"/>
              </w:rPr>
              <w:t>75,06</w:t>
            </w:r>
          </w:p>
        </w:tc>
        <w:tc>
          <w:tcPr>
            <w:tcW w:w="1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7F2E" w:rsidRDefault="00167F2E" w:rsidP="00167F2E">
            <w:pPr>
              <w:jc w:val="right"/>
              <w:rPr>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7F2E" w:rsidRDefault="00167F2E" w:rsidP="00167F2E">
            <w:pPr>
              <w:jc w:val="right"/>
              <w:rPr>
                <w:szCs w:val="24"/>
              </w:rPr>
            </w:pPr>
          </w:p>
        </w:tc>
        <w:tc>
          <w:tcPr>
            <w:tcW w:w="1238"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167F2E" w:rsidRPr="00B63470" w:rsidRDefault="00B63470" w:rsidP="00167F2E">
            <w:pPr>
              <w:jc w:val="right"/>
              <w:rPr>
                <w:szCs w:val="24"/>
                <w:lang w:val="sr-Latn-RS"/>
              </w:rPr>
            </w:pPr>
            <w:r>
              <w:rPr>
                <w:szCs w:val="24"/>
                <w:lang w:val="sr-Latn-RS"/>
              </w:rPr>
              <w:t>57,77</w:t>
            </w:r>
          </w:p>
        </w:tc>
        <w:tc>
          <w:tcPr>
            <w:tcW w:w="1275" w:type="dxa"/>
            <w:tcBorders>
              <w:top w:val="single" w:sz="8" w:space="0" w:color="auto"/>
              <w:left w:val="nil"/>
              <w:bottom w:val="single" w:sz="8" w:space="0" w:color="auto"/>
              <w:right w:val="nil"/>
            </w:tcBorders>
            <w:shd w:val="clear" w:color="auto" w:fill="D9D9D9" w:themeFill="background1" w:themeFillShade="D9"/>
            <w:noWrap/>
            <w:tcMar>
              <w:left w:w="115" w:type="dxa"/>
              <w:right w:w="115" w:type="dxa"/>
            </w:tcMar>
            <w:vAlign w:val="center"/>
          </w:tcPr>
          <w:p w:rsidR="00167F2E" w:rsidRPr="00B63470" w:rsidRDefault="00B63470" w:rsidP="00167F2E">
            <w:pPr>
              <w:jc w:val="right"/>
              <w:rPr>
                <w:szCs w:val="24"/>
                <w:lang w:val="sr-Latn-RS"/>
              </w:rPr>
            </w:pPr>
            <w:r>
              <w:rPr>
                <w:szCs w:val="24"/>
                <w:lang w:val="sr-Latn-RS"/>
              </w:rPr>
              <w:t>57,77</w:t>
            </w:r>
          </w:p>
        </w:tc>
        <w:tc>
          <w:tcPr>
            <w:tcW w:w="1398"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167F2E" w:rsidRPr="002951F2" w:rsidRDefault="00167F2E" w:rsidP="00167F2E">
            <w:pPr>
              <w:jc w:val="right"/>
              <w:rPr>
                <w:szCs w:val="24"/>
                <w:lang w:val="sr-Cyrl-RS"/>
              </w:rPr>
            </w:pPr>
            <w:r>
              <w:rPr>
                <w:szCs w:val="24"/>
                <w:lang w:val="sr-Cyrl-RS"/>
              </w:rPr>
              <w:t>0,81</w:t>
            </w:r>
          </w:p>
        </w:tc>
        <w:tc>
          <w:tcPr>
            <w:tcW w:w="1296" w:type="dxa"/>
            <w:tcBorders>
              <w:top w:val="single" w:sz="8" w:space="0" w:color="auto"/>
              <w:left w:val="nil"/>
              <w:bottom w:val="single" w:sz="8" w:space="0" w:color="auto"/>
              <w:right w:val="single" w:sz="4" w:space="0" w:color="auto"/>
            </w:tcBorders>
            <w:shd w:val="clear" w:color="auto" w:fill="D9D9D9" w:themeFill="background1" w:themeFillShade="D9"/>
            <w:noWrap/>
            <w:tcMar>
              <w:left w:w="115" w:type="dxa"/>
              <w:right w:w="115" w:type="dxa"/>
            </w:tcMar>
            <w:vAlign w:val="center"/>
          </w:tcPr>
          <w:p w:rsidR="00167F2E" w:rsidRPr="002951F2" w:rsidRDefault="00167F2E" w:rsidP="00167F2E">
            <w:pPr>
              <w:jc w:val="right"/>
              <w:rPr>
                <w:szCs w:val="24"/>
                <w:lang w:val="sr-Cyrl-RS"/>
              </w:rPr>
            </w:pPr>
            <w:r>
              <w:rPr>
                <w:szCs w:val="24"/>
                <w:lang w:val="sr-Cyrl-RS"/>
              </w:rPr>
              <w:t>0,81</w:t>
            </w:r>
          </w:p>
        </w:tc>
      </w:tr>
    </w:tbl>
    <w:p w:rsidR="00CF593D" w:rsidRDefault="00CF593D" w:rsidP="00B5350C">
      <w:pPr>
        <w:ind w:firstLine="567"/>
        <w:rPr>
          <w:szCs w:val="24"/>
          <w:lang w:val="sr-Latn-CS"/>
        </w:rPr>
      </w:pPr>
    </w:p>
    <w:tbl>
      <w:tblPr>
        <w:tblW w:w="11658" w:type="dxa"/>
        <w:tblInd w:w="98" w:type="dxa"/>
        <w:tblLayout w:type="fixed"/>
        <w:tblLook w:val="0000" w:firstRow="0" w:lastRow="0" w:firstColumn="0" w:lastColumn="0" w:noHBand="0" w:noVBand="0"/>
      </w:tblPr>
      <w:tblGrid>
        <w:gridCol w:w="1718"/>
        <w:gridCol w:w="1293"/>
        <w:gridCol w:w="1417"/>
        <w:gridCol w:w="1011"/>
        <w:gridCol w:w="1012"/>
        <w:gridCol w:w="1238"/>
        <w:gridCol w:w="1275"/>
        <w:gridCol w:w="1398"/>
        <w:gridCol w:w="1296"/>
      </w:tblGrid>
      <w:tr w:rsidR="00A60193" w:rsidRPr="00203C83" w:rsidTr="00A60193">
        <w:trPr>
          <w:trHeight w:val="255"/>
          <w:tblHeader/>
        </w:trPr>
        <w:tc>
          <w:tcPr>
            <w:tcW w:w="11658" w:type="dxa"/>
            <w:gridSpan w:val="9"/>
            <w:tcBorders>
              <w:bottom w:val="single" w:sz="4" w:space="0" w:color="auto"/>
            </w:tcBorders>
            <w:shd w:val="clear" w:color="auto" w:fill="auto"/>
            <w:noWrap/>
            <w:tcMar>
              <w:left w:w="115" w:type="dxa"/>
              <w:right w:w="115" w:type="dxa"/>
            </w:tcMar>
            <w:vAlign w:val="center"/>
          </w:tcPr>
          <w:p w:rsidR="00A60193" w:rsidRDefault="00A60193" w:rsidP="00A60193">
            <w:pPr>
              <w:jc w:val="left"/>
              <w:rPr>
                <w:szCs w:val="24"/>
              </w:rPr>
            </w:pPr>
            <w:r>
              <w:rPr>
                <w:szCs w:val="24"/>
                <w:lang w:val="sr-Latn-CS"/>
              </w:rPr>
              <w:t>Табела</w:t>
            </w:r>
            <w:r w:rsidRPr="00203C83">
              <w:rPr>
                <w:szCs w:val="24"/>
                <w:lang w:val="sr-Latn-CS"/>
              </w:rPr>
              <w:t xml:space="preserve">  8.2.1.-</w:t>
            </w:r>
            <w:r>
              <w:rPr>
                <w:szCs w:val="24"/>
                <w:lang w:val="sr-Cyrl-RS"/>
              </w:rPr>
              <w:t>3</w:t>
            </w:r>
            <w:r w:rsidRPr="00203C83">
              <w:rPr>
                <w:szCs w:val="24"/>
                <w:lang w:val="sr-Latn-CS"/>
              </w:rPr>
              <w:t xml:space="preserve">. – </w:t>
            </w:r>
            <w:r>
              <w:rPr>
                <w:szCs w:val="24"/>
                <w:lang w:val="sr-Latn-CS"/>
              </w:rPr>
              <w:t>Планирани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заштите</w:t>
            </w:r>
            <w:r w:rsidRPr="00203C83">
              <w:rPr>
                <w:szCs w:val="24"/>
                <w:lang w:val="sr-Latn-CS"/>
              </w:rPr>
              <w:t xml:space="preserve">  </w:t>
            </w:r>
            <w:r>
              <w:rPr>
                <w:szCs w:val="24"/>
                <w:lang w:val="sr-Latn-CS"/>
              </w:rPr>
              <w:t>шума</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Pr>
                <w:szCs w:val="24"/>
                <w:lang w:val="sr-Cyrl-RS"/>
              </w:rPr>
              <w:t xml:space="preserve"> укупно</w:t>
            </w:r>
          </w:p>
        </w:tc>
      </w:tr>
      <w:tr w:rsidR="00620D2C" w:rsidRPr="00203C83" w:rsidTr="00A60193">
        <w:trPr>
          <w:trHeight w:val="255"/>
          <w:tblHeader/>
        </w:trPr>
        <w:tc>
          <w:tcPr>
            <w:tcW w:w="1718" w:type="dxa"/>
            <w:vMerge w:val="restart"/>
            <w:tcBorders>
              <w:top w:val="single" w:sz="4" w:space="0" w:color="auto"/>
              <w:left w:val="single" w:sz="8" w:space="0" w:color="auto"/>
              <w:bottom w:val="single" w:sz="4" w:space="0" w:color="000000"/>
              <w:right w:val="single" w:sz="4" w:space="0" w:color="auto"/>
            </w:tcBorders>
            <w:shd w:val="clear" w:color="auto" w:fill="D9D9D9" w:themeFill="background1" w:themeFillShade="D9"/>
            <w:noWrap/>
            <w:tcMar>
              <w:left w:w="115" w:type="dxa"/>
              <w:right w:w="115" w:type="dxa"/>
            </w:tcMar>
            <w:vAlign w:val="center"/>
          </w:tcPr>
          <w:p w:rsidR="00620D2C" w:rsidRPr="00203C83" w:rsidRDefault="00620D2C" w:rsidP="00CF593D">
            <w:pPr>
              <w:jc w:val="center"/>
              <w:rPr>
                <w:szCs w:val="24"/>
              </w:rPr>
            </w:pPr>
            <w:r>
              <w:rPr>
                <w:szCs w:val="24"/>
              </w:rPr>
              <w:t>Врста</w:t>
            </w:r>
            <w:r w:rsidRPr="00203C83">
              <w:rPr>
                <w:szCs w:val="24"/>
              </w:rPr>
              <w:t xml:space="preserve"> </w:t>
            </w:r>
            <w:r>
              <w:rPr>
                <w:szCs w:val="24"/>
              </w:rPr>
              <w:t>рада</w:t>
            </w:r>
            <w:r w:rsidRPr="00203C83">
              <w:rPr>
                <w:szCs w:val="24"/>
              </w:rPr>
              <w:t>:</w:t>
            </w:r>
          </w:p>
        </w:tc>
        <w:tc>
          <w:tcPr>
            <w:tcW w:w="9940" w:type="dxa"/>
            <w:gridSpan w:val="8"/>
            <w:tcBorders>
              <w:top w:val="single" w:sz="4" w:space="0" w:color="auto"/>
              <w:left w:val="single" w:sz="4" w:space="0" w:color="auto"/>
              <w:bottom w:val="single" w:sz="4" w:space="0" w:color="auto"/>
              <w:right w:val="single" w:sz="8" w:space="0" w:color="000000"/>
            </w:tcBorders>
            <w:shd w:val="clear" w:color="auto" w:fill="D9D9D9" w:themeFill="background1" w:themeFillShade="D9"/>
          </w:tcPr>
          <w:p w:rsidR="00620D2C" w:rsidRPr="00203C83" w:rsidRDefault="00620D2C" w:rsidP="00CF593D">
            <w:pPr>
              <w:jc w:val="center"/>
              <w:rPr>
                <w:szCs w:val="24"/>
              </w:rPr>
            </w:pPr>
            <w:r>
              <w:rPr>
                <w:szCs w:val="24"/>
              </w:rPr>
              <w:t>Заштита шума</w:t>
            </w:r>
          </w:p>
        </w:tc>
      </w:tr>
      <w:tr w:rsidR="00CF593D" w:rsidRPr="00203C83" w:rsidTr="00A60193">
        <w:trPr>
          <w:trHeight w:val="255"/>
          <w:tblHeader/>
        </w:trPr>
        <w:tc>
          <w:tcPr>
            <w:tcW w:w="1718"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tcMar>
              <w:left w:w="115" w:type="dxa"/>
              <w:right w:w="115" w:type="dxa"/>
            </w:tcMar>
            <w:vAlign w:val="center"/>
          </w:tcPr>
          <w:p w:rsidR="00CF593D" w:rsidRPr="00203C83" w:rsidRDefault="00CF593D" w:rsidP="00CF593D">
            <w:pPr>
              <w:jc w:val="left"/>
              <w:rPr>
                <w:szCs w:val="24"/>
              </w:rPr>
            </w:pPr>
          </w:p>
        </w:tc>
        <w:tc>
          <w:tcPr>
            <w:tcW w:w="2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93D" w:rsidRPr="00203C83" w:rsidRDefault="00CF593D" w:rsidP="00CF593D">
            <w:pPr>
              <w:jc w:val="center"/>
              <w:rPr>
                <w:szCs w:val="24"/>
              </w:rPr>
            </w:pPr>
            <w:r w:rsidRPr="00203C83">
              <w:rPr>
                <w:szCs w:val="24"/>
              </w:rPr>
              <w:t>611</w:t>
            </w:r>
          </w:p>
        </w:tc>
        <w:tc>
          <w:tcPr>
            <w:tcW w:w="20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93D" w:rsidRPr="00203C83" w:rsidRDefault="00CF593D" w:rsidP="00CF593D">
            <w:pPr>
              <w:jc w:val="center"/>
              <w:rPr>
                <w:szCs w:val="24"/>
              </w:rPr>
            </w:pPr>
            <w:r w:rsidRPr="00203C83">
              <w:rPr>
                <w:szCs w:val="24"/>
              </w:rPr>
              <w:t>612</w:t>
            </w:r>
          </w:p>
        </w:tc>
        <w:tc>
          <w:tcPr>
            <w:tcW w:w="2513" w:type="dxa"/>
            <w:gridSpan w:val="2"/>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rsidR="00CF593D" w:rsidRPr="00203C83" w:rsidRDefault="00CF593D" w:rsidP="00CF593D">
            <w:pPr>
              <w:jc w:val="center"/>
              <w:rPr>
                <w:szCs w:val="24"/>
              </w:rPr>
            </w:pPr>
            <w:r>
              <w:rPr>
                <w:szCs w:val="24"/>
              </w:rPr>
              <w:t>614</w:t>
            </w:r>
          </w:p>
        </w:tc>
        <w:tc>
          <w:tcPr>
            <w:tcW w:w="2694" w:type="dxa"/>
            <w:gridSpan w:val="2"/>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rsidR="00CF593D" w:rsidRPr="00203C83" w:rsidRDefault="00CF593D" w:rsidP="00CF593D">
            <w:pPr>
              <w:jc w:val="center"/>
              <w:rPr>
                <w:szCs w:val="24"/>
              </w:rPr>
            </w:pPr>
            <w:r>
              <w:rPr>
                <w:szCs w:val="24"/>
              </w:rPr>
              <w:t>62</w:t>
            </w:r>
            <w:r w:rsidRPr="00203C83">
              <w:rPr>
                <w:szCs w:val="24"/>
              </w:rPr>
              <w:t>2</w:t>
            </w:r>
          </w:p>
        </w:tc>
      </w:tr>
      <w:tr w:rsidR="00CF593D" w:rsidRPr="00203C83" w:rsidTr="00A60193">
        <w:trPr>
          <w:trHeight w:val="525"/>
          <w:tblHeader/>
        </w:trPr>
        <w:tc>
          <w:tcPr>
            <w:tcW w:w="1718" w:type="dxa"/>
            <w:tcBorders>
              <w:top w:val="nil"/>
              <w:left w:val="single" w:sz="8"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CF593D" w:rsidRPr="00203C83" w:rsidRDefault="00CF593D" w:rsidP="00CF593D">
            <w:pPr>
              <w:jc w:val="center"/>
              <w:rPr>
                <w:szCs w:val="24"/>
              </w:rPr>
            </w:pPr>
            <w:r>
              <w:rPr>
                <w:szCs w:val="24"/>
              </w:rPr>
              <w:t>ГК</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93D" w:rsidRPr="00203C83" w:rsidRDefault="00CF593D" w:rsidP="00CF593D">
            <w:pPr>
              <w:jc w:val="center"/>
              <w:rPr>
                <w:szCs w:val="24"/>
              </w:rPr>
            </w:pPr>
            <w:r>
              <w:rPr>
                <w:szCs w:val="24"/>
              </w:rPr>
              <w:t>П</w:t>
            </w:r>
            <w:r w:rsidRPr="00203C83">
              <w:rPr>
                <w:szCs w:val="24"/>
              </w:rPr>
              <w:br/>
              <w:t>(</w:t>
            </w:r>
            <w:r>
              <w:rPr>
                <w:szCs w:val="24"/>
              </w:rPr>
              <w:t>ха</w:t>
            </w:r>
            <w:r w:rsidRPr="00203C83">
              <w:rPr>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93D" w:rsidRPr="00203C83" w:rsidRDefault="00CF593D" w:rsidP="00CF593D">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93D" w:rsidRPr="00203C83" w:rsidRDefault="00CF593D" w:rsidP="00CF593D">
            <w:pPr>
              <w:jc w:val="center"/>
              <w:rPr>
                <w:szCs w:val="24"/>
              </w:rPr>
            </w:pPr>
            <w:r>
              <w:rPr>
                <w:szCs w:val="24"/>
              </w:rPr>
              <w:t>П</w:t>
            </w:r>
            <w:r w:rsidRPr="00203C83">
              <w:rPr>
                <w:szCs w:val="24"/>
              </w:rPr>
              <w:br/>
              <w:t>(</w:t>
            </w:r>
            <w:r>
              <w:rPr>
                <w:szCs w:val="24"/>
              </w:rPr>
              <w:t>ха</w:t>
            </w:r>
            <w:r w:rsidRPr="00203C83">
              <w:rPr>
                <w:szCs w:val="24"/>
              </w:rPr>
              <w:t>)</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93D" w:rsidRPr="00203C83" w:rsidRDefault="00CF593D" w:rsidP="00CF593D">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238"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rsidR="00CF593D" w:rsidRPr="00203C83" w:rsidRDefault="00CF593D" w:rsidP="00CF593D">
            <w:pPr>
              <w:jc w:val="center"/>
              <w:rPr>
                <w:szCs w:val="24"/>
              </w:rPr>
            </w:pPr>
            <w:r>
              <w:rPr>
                <w:szCs w:val="24"/>
              </w:rPr>
              <w:t>П</w:t>
            </w:r>
            <w:r w:rsidRPr="00203C83">
              <w:rPr>
                <w:szCs w:val="24"/>
              </w:rPr>
              <w:br/>
              <w:t>(</w:t>
            </w:r>
            <w:r>
              <w:rPr>
                <w:szCs w:val="24"/>
              </w:rPr>
              <w:t>ха</w:t>
            </w:r>
            <w:r w:rsidRPr="00203C83">
              <w:rPr>
                <w:szCs w:val="24"/>
              </w:rPr>
              <w:t>)</w:t>
            </w:r>
          </w:p>
        </w:tc>
        <w:tc>
          <w:tcPr>
            <w:tcW w:w="1275" w:type="dxa"/>
            <w:tcBorders>
              <w:top w:val="single" w:sz="4" w:space="0" w:color="auto"/>
              <w:left w:val="nil"/>
              <w:bottom w:val="single" w:sz="8" w:space="0" w:color="auto"/>
              <w:right w:val="nil"/>
            </w:tcBorders>
            <w:shd w:val="clear" w:color="auto" w:fill="D9D9D9" w:themeFill="background1" w:themeFillShade="D9"/>
            <w:tcMar>
              <w:left w:w="115" w:type="dxa"/>
              <w:right w:w="115" w:type="dxa"/>
            </w:tcMar>
            <w:vAlign w:val="center"/>
          </w:tcPr>
          <w:p w:rsidR="00CF593D" w:rsidRPr="00203C83" w:rsidRDefault="00CF593D" w:rsidP="00CF593D">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c>
          <w:tcPr>
            <w:tcW w:w="1398"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rsidR="00CF593D" w:rsidRPr="00203C83" w:rsidRDefault="00CF593D" w:rsidP="00CF593D">
            <w:pPr>
              <w:jc w:val="center"/>
              <w:rPr>
                <w:szCs w:val="24"/>
              </w:rPr>
            </w:pPr>
            <w:r>
              <w:rPr>
                <w:szCs w:val="24"/>
              </w:rPr>
              <w:t>П</w:t>
            </w:r>
            <w:r w:rsidRPr="00203C83">
              <w:rPr>
                <w:szCs w:val="24"/>
              </w:rPr>
              <w:br/>
              <w:t>(</w:t>
            </w:r>
            <w:r>
              <w:rPr>
                <w:szCs w:val="24"/>
              </w:rPr>
              <w:t>ха</w:t>
            </w:r>
            <w:r w:rsidRPr="00203C83">
              <w:rPr>
                <w:szCs w:val="24"/>
              </w:rPr>
              <w:t>)</w:t>
            </w:r>
          </w:p>
        </w:tc>
        <w:tc>
          <w:tcPr>
            <w:tcW w:w="1296" w:type="dxa"/>
            <w:tcBorders>
              <w:top w:val="single" w:sz="4" w:space="0" w:color="auto"/>
              <w:left w:val="nil"/>
              <w:bottom w:val="single" w:sz="8" w:space="0" w:color="auto"/>
              <w:right w:val="single" w:sz="4" w:space="0" w:color="auto"/>
            </w:tcBorders>
            <w:shd w:val="clear" w:color="auto" w:fill="D9D9D9" w:themeFill="background1" w:themeFillShade="D9"/>
            <w:tcMar>
              <w:left w:w="115" w:type="dxa"/>
              <w:right w:w="115" w:type="dxa"/>
            </w:tcMar>
            <w:vAlign w:val="center"/>
          </w:tcPr>
          <w:p w:rsidR="00CF593D" w:rsidRPr="00203C83" w:rsidRDefault="00CF593D" w:rsidP="00CF593D">
            <w:pPr>
              <w:jc w:val="center"/>
              <w:rPr>
                <w:szCs w:val="24"/>
              </w:rPr>
            </w:pPr>
            <w:r>
              <w:rPr>
                <w:szCs w:val="24"/>
              </w:rPr>
              <w:t>радна</w:t>
            </w:r>
            <w:r w:rsidRPr="00203C83">
              <w:rPr>
                <w:szCs w:val="24"/>
              </w:rPr>
              <w:br/>
            </w:r>
            <w:r>
              <w:rPr>
                <w:szCs w:val="24"/>
              </w:rPr>
              <w:t>П</w:t>
            </w:r>
            <w:r w:rsidRPr="00203C83">
              <w:rPr>
                <w:szCs w:val="24"/>
              </w:rPr>
              <w:t xml:space="preserve"> (</w:t>
            </w:r>
            <w:r>
              <w:rPr>
                <w:szCs w:val="24"/>
              </w:rPr>
              <w:t>ха</w:t>
            </w:r>
            <w:r w:rsidRPr="00203C83">
              <w:rPr>
                <w:szCs w:val="24"/>
              </w:rPr>
              <w:t>)</w:t>
            </w:r>
          </w:p>
        </w:tc>
      </w:tr>
      <w:tr w:rsidR="002951F2" w:rsidRPr="00203C83" w:rsidTr="002951F2">
        <w:trPr>
          <w:trHeight w:val="220"/>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2951F2" w:rsidRPr="00CF593D" w:rsidRDefault="002951F2" w:rsidP="002951F2">
            <w:pPr>
              <w:jc w:val="right"/>
              <w:rPr>
                <w:bCs/>
                <w:szCs w:val="24"/>
                <w:lang w:val="sr-Cyrl-RS"/>
              </w:rPr>
            </w:pPr>
            <w:r>
              <w:rPr>
                <w:bCs/>
                <w:szCs w:val="24"/>
                <w:lang w:val="sr-Cyrl-RS"/>
              </w:rPr>
              <w:t>12 123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2951F2" w:rsidRDefault="002951F2" w:rsidP="002951F2">
            <w:pPr>
              <w:jc w:val="right"/>
              <w:rPr>
                <w:szCs w:val="24"/>
                <w:lang w:val="sr-Cyrl-RS"/>
              </w:rPr>
            </w:pPr>
            <w:r>
              <w:rPr>
                <w:szCs w:val="24"/>
                <w:lang w:val="sr-Cyrl-RS"/>
              </w:rPr>
              <w:t>5,20</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2951F2" w:rsidRPr="002951F2" w:rsidRDefault="002951F2" w:rsidP="002951F2">
            <w:pPr>
              <w:jc w:val="right"/>
              <w:rPr>
                <w:szCs w:val="24"/>
                <w:lang w:val="sr-Cyrl-RS"/>
              </w:rPr>
            </w:pPr>
            <w:r>
              <w:rPr>
                <w:szCs w:val="24"/>
                <w:lang w:val="sr-Cyrl-RS"/>
              </w:rPr>
              <w:t>5,20</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203C83" w:rsidRDefault="002951F2" w:rsidP="002951F2">
            <w:pPr>
              <w:jc w:val="right"/>
              <w:rPr>
                <w:szCs w:val="24"/>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2951F2" w:rsidRPr="00203C83" w:rsidRDefault="002951F2" w:rsidP="002951F2">
            <w:pPr>
              <w:jc w:val="right"/>
              <w:rPr>
                <w:szCs w:val="24"/>
              </w:rPr>
            </w:pPr>
          </w:p>
        </w:tc>
      </w:tr>
      <w:tr w:rsidR="002951F2" w:rsidRPr="00203C83" w:rsidTr="00CF593D">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2951F2" w:rsidRDefault="002951F2" w:rsidP="002951F2">
            <w:pPr>
              <w:jc w:val="right"/>
              <w:rPr>
                <w:bCs/>
                <w:szCs w:val="24"/>
                <w:lang w:val="sr-Cyrl-RS"/>
              </w:rPr>
            </w:pPr>
            <w:r>
              <w:rPr>
                <w:bCs/>
                <w:szCs w:val="24"/>
                <w:lang w:val="sr-Cyrl-RS"/>
              </w:rPr>
              <w:t>12 270</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2951F2" w:rsidRDefault="002951F2" w:rsidP="002951F2">
            <w:pPr>
              <w:jc w:val="right"/>
              <w:rPr>
                <w:szCs w:val="24"/>
                <w:lang w:val="sr-Cyrl-RS"/>
              </w:rPr>
            </w:pPr>
            <w:r>
              <w:rPr>
                <w:szCs w:val="24"/>
                <w:lang w:val="sr-Cyrl-RS"/>
              </w:rPr>
              <w:t>1,22</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2951F2" w:rsidRPr="002951F2" w:rsidRDefault="002951F2" w:rsidP="002951F2">
            <w:pPr>
              <w:jc w:val="right"/>
              <w:rPr>
                <w:szCs w:val="24"/>
                <w:lang w:val="sr-Cyrl-RS"/>
              </w:rPr>
            </w:pPr>
            <w:r>
              <w:rPr>
                <w:szCs w:val="24"/>
                <w:lang w:val="sr-Cyrl-RS"/>
              </w:rPr>
              <w:t>1,22</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203C83" w:rsidRDefault="002951F2" w:rsidP="002951F2">
            <w:pPr>
              <w:jc w:val="right"/>
              <w:rPr>
                <w:szCs w:val="24"/>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2951F2" w:rsidRPr="00203C83" w:rsidRDefault="002951F2" w:rsidP="002951F2">
            <w:pPr>
              <w:jc w:val="right"/>
              <w:rPr>
                <w:szCs w:val="24"/>
              </w:rPr>
            </w:pPr>
          </w:p>
        </w:tc>
      </w:tr>
      <w:tr w:rsidR="002951F2" w:rsidRPr="00203C83" w:rsidTr="00CF593D">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2951F2" w:rsidRPr="00CF593D" w:rsidRDefault="002951F2" w:rsidP="002951F2">
            <w:pPr>
              <w:jc w:val="right"/>
              <w:rPr>
                <w:bCs/>
                <w:szCs w:val="24"/>
                <w:lang w:val="sr-Cyrl-RS"/>
              </w:rPr>
            </w:pPr>
            <w:r w:rsidRPr="00203C83">
              <w:rPr>
                <w:bCs/>
                <w:szCs w:val="24"/>
              </w:rPr>
              <w:t xml:space="preserve">12 </w:t>
            </w:r>
            <w:r>
              <w:rPr>
                <w:bCs/>
                <w:szCs w:val="24"/>
                <w:lang w:val="sr-Cyrl-RS"/>
              </w:rPr>
              <w:t>325</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19,16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38,32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2951F2" w:rsidRDefault="002951F2" w:rsidP="002951F2">
            <w:pPr>
              <w:jc w:val="right"/>
              <w:rPr>
                <w:szCs w:val="24"/>
                <w:lang w:val="sr-Cyrl-RS"/>
              </w:rPr>
            </w:pPr>
            <w:r>
              <w:rPr>
                <w:szCs w:val="24"/>
                <w:lang w:val="sr-Cyrl-RS"/>
              </w:rPr>
              <w:t>19,16</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2951F2" w:rsidRPr="002951F2" w:rsidRDefault="002951F2" w:rsidP="002951F2">
            <w:pPr>
              <w:jc w:val="right"/>
              <w:rPr>
                <w:szCs w:val="24"/>
                <w:lang w:val="sr-Cyrl-RS"/>
              </w:rPr>
            </w:pPr>
            <w:r>
              <w:rPr>
                <w:szCs w:val="24"/>
                <w:lang w:val="sr-Cyrl-RS"/>
              </w:rPr>
              <w:t>19,16</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203C83" w:rsidRDefault="002951F2" w:rsidP="002951F2">
            <w:pPr>
              <w:jc w:val="right"/>
              <w:rPr>
                <w:szCs w:val="24"/>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2951F2" w:rsidRPr="00203C83" w:rsidRDefault="002951F2" w:rsidP="002951F2">
            <w:pPr>
              <w:jc w:val="right"/>
              <w:rPr>
                <w:szCs w:val="24"/>
              </w:rPr>
            </w:pPr>
          </w:p>
        </w:tc>
      </w:tr>
      <w:tr w:rsidR="002951F2" w:rsidRPr="00203C83" w:rsidTr="00CF593D">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2951F2" w:rsidRPr="00203C83" w:rsidRDefault="002951F2" w:rsidP="002951F2">
            <w:pPr>
              <w:jc w:val="right"/>
              <w:rPr>
                <w:bCs/>
                <w:szCs w:val="24"/>
              </w:rPr>
            </w:pPr>
            <w:r w:rsidRPr="00203C83">
              <w:rPr>
                <w:bCs/>
                <w:szCs w:val="24"/>
              </w:rPr>
              <w:t>12 453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5,40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10,80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5,40</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10,80</w:t>
            </w: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620D2C" w:rsidRDefault="002951F2" w:rsidP="002951F2">
            <w:pPr>
              <w:jc w:val="right"/>
              <w:rPr>
                <w:szCs w:val="24"/>
                <w:lang w:val="sr-Cyrl-RS"/>
              </w:rPr>
            </w:pPr>
            <w:r>
              <w:rPr>
                <w:szCs w:val="24"/>
                <w:lang w:val="sr-Cyrl-RS"/>
              </w:rPr>
              <w:t>5,40</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2951F2" w:rsidRPr="00620D2C" w:rsidRDefault="002951F2" w:rsidP="002951F2">
            <w:pPr>
              <w:jc w:val="right"/>
              <w:rPr>
                <w:szCs w:val="24"/>
                <w:lang w:val="sr-Cyrl-RS"/>
              </w:rPr>
            </w:pPr>
            <w:r>
              <w:rPr>
                <w:szCs w:val="24"/>
                <w:lang w:val="sr-Cyrl-RS"/>
              </w:rPr>
              <w:t>5,40</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203C83" w:rsidRDefault="002951F2" w:rsidP="002951F2">
            <w:pPr>
              <w:jc w:val="right"/>
              <w:rPr>
                <w:szCs w:val="24"/>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2951F2" w:rsidRPr="00203C83" w:rsidRDefault="002951F2" w:rsidP="002951F2">
            <w:pPr>
              <w:jc w:val="right"/>
              <w:rPr>
                <w:szCs w:val="24"/>
              </w:rPr>
            </w:pPr>
          </w:p>
        </w:tc>
      </w:tr>
      <w:tr w:rsidR="002951F2" w:rsidRPr="00203C83" w:rsidTr="00393CDD">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2951F2" w:rsidRPr="00CF593D" w:rsidRDefault="002951F2" w:rsidP="002951F2">
            <w:pPr>
              <w:jc w:val="right"/>
              <w:rPr>
                <w:bCs/>
                <w:szCs w:val="24"/>
                <w:lang w:val="sr-Cyrl-RS"/>
              </w:rPr>
            </w:pPr>
            <w:r>
              <w:rPr>
                <w:bCs/>
                <w:szCs w:val="24"/>
                <w:lang w:val="sr-Cyrl-RS"/>
              </w:rPr>
              <w:t>12 457</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5,35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16,05</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5,35</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5,35</w:t>
            </w: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tcPr>
          <w:p w:rsidR="002951F2" w:rsidRPr="00CF593D" w:rsidRDefault="002951F2" w:rsidP="002951F2">
            <w:pPr>
              <w:jc w:val="right"/>
              <w:rPr>
                <w:szCs w:val="24"/>
                <w:lang w:val="sr-Cyrl-RS"/>
              </w:rPr>
            </w:pPr>
            <w:r>
              <w:rPr>
                <w:szCs w:val="24"/>
                <w:lang w:val="sr-Cyrl-RS"/>
              </w:rPr>
              <w:t>5,35</w:t>
            </w:r>
          </w:p>
        </w:tc>
        <w:tc>
          <w:tcPr>
            <w:tcW w:w="1275" w:type="dxa"/>
            <w:tcBorders>
              <w:top w:val="nil"/>
              <w:left w:val="nil"/>
              <w:bottom w:val="single" w:sz="4" w:space="0" w:color="auto"/>
              <w:right w:val="nil"/>
            </w:tcBorders>
            <w:shd w:val="clear" w:color="auto" w:fill="auto"/>
            <w:noWrap/>
            <w:tcMar>
              <w:left w:w="115" w:type="dxa"/>
              <w:right w:w="115" w:type="dxa"/>
            </w:tcMar>
          </w:tcPr>
          <w:p w:rsidR="002951F2" w:rsidRPr="00CF593D" w:rsidRDefault="002951F2" w:rsidP="002951F2">
            <w:pPr>
              <w:jc w:val="right"/>
              <w:rPr>
                <w:szCs w:val="24"/>
                <w:lang w:val="sr-Cyrl-RS"/>
              </w:rPr>
            </w:pPr>
            <w:r>
              <w:rPr>
                <w:szCs w:val="24"/>
                <w:lang w:val="sr-Cyrl-RS"/>
              </w:rPr>
              <w:t>5,35</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Default="002951F2" w:rsidP="002951F2">
            <w:pPr>
              <w:jc w:val="right"/>
              <w:rPr>
                <w:szCs w:val="24"/>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2951F2" w:rsidRDefault="002951F2" w:rsidP="002951F2">
            <w:pPr>
              <w:jc w:val="right"/>
              <w:rPr>
                <w:szCs w:val="24"/>
              </w:rPr>
            </w:pPr>
          </w:p>
        </w:tc>
      </w:tr>
      <w:tr w:rsidR="002951F2" w:rsidRPr="00203C83" w:rsidTr="00393CDD">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2951F2" w:rsidRDefault="002951F2" w:rsidP="002951F2">
            <w:pPr>
              <w:jc w:val="right"/>
              <w:rPr>
                <w:bCs/>
                <w:szCs w:val="24"/>
                <w:lang w:val="sr-Cyrl-RS"/>
              </w:rPr>
            </w:pPr>
            <w:r>
              <w:rPr>
                <w:bCs/>
                <w:szCs w:val="24"/>
                <w:lang w:val="sr-Cyrl-RS"/>
              </w:rPr>
              <w:t>12 469</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lang w:val="sr-Cyrl-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lang w:val="sr-Cyrl-R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lang w:val="sr-Cyrl-RS"/>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lang w:val="sr-Cyrl-RS"/>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tcPr>
          <w:p w:rsidR="002951F2" w:rsidRDefault="002951F2" w:rsidP="002951F2">
            <w:pPr>
              <w:jc w:val="right"/>
              <w:rPr>
                <w:szCs w:val="24"/>
                <w:lang w:val="sr-Cyrl-RS"/>
              </w:rPr>
            </w:pPr>
            <w:r>
              <w:rPr>
                <w:szCs w:val="24"/>
                <w:lang w:val="sr-Cyrl-RS"/>
              </w:rPr>
              <w:t>1,91</w:t>
            </w:r>
          </w:p>
        </w:tc>
        <w:tc>
          <w:tcPr>
            <w:tcW w:w="1275" w:type="dxa"/>
            <w:tcBorders>
              <w:top w:val="nil"/>
              <w:left w:val="nil"/>
              <w:bottom w:val="single" w:sz="4" w:space="0" w:color="auto"/>
              <w:right w:val="nil"/>
            </w:tcBorders>
            <w:shd w:val="clear" w:color="auto" w:fill="auto"/>
            <w:noWrap/>
            <w:tcMar>
              <w:left w:w="115" w:type="dxa"/>
              <w:right w:w="115" w:type="dxa"/>
            </w:tcMar>
          </w:tcPr>
          <w:p w:rsidR="002951F2" w:rsidRDefault="002951F2" w:rsidP="002951F2">
            <w:pPr>
              <w:jc w:val="right"/>
              <w:rPr>
                <w:szCs w:val="24"/>
                <w:lang w:val="sr-Cyrl-RS"/>
              </w:rPr>
            </w:pPr>
            <w:r>
              <w:rPr>
                <w:szCs w:val="24"/>
                <w:lang w:val="sr-Cyrl-RS"/>
              </w:rPr>
              <w:t>1,91</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Default="002951F2" w:rsidP="002951F2">
            <w:pPr>
              <w:jc w:val="right"/>
              <w:rPr>
                <w:szCs w:val="24"/>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2951F2" w:rsidRDefault="002951F2" w:rsidP="002951F2">
            <w:pPr>
              <w:jc w:val="right"/>
              <w:rPr>
                <w:szCs w:val="24"/>
              </w:rPr>
            </w:pPr>
          </w:p>
        </w:tc>
      </w:tr>
      <w:tr w:rsidR="002951F2" w:rsidRPr="00203C83" w:rsidTr="00CF593D">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2951F2" w:rsidRPr="00CF593D" w:rsidRDefault="002951F2" w:rsidP="002951F2">
            <w:pPr>
              <w:jc w:val="right"/>
              <w:rPr>
                <w:bCs/>
                <w:szCs w:val="24"/>
                <w:lang w:val="sr-Cyrl-RS"/>
              </w:rPr>
            </w:pPr>
            <w:r>
              <w:rPr>
                <w:bCs/>
                <w:szCs w:val="24"/>
                <w:lang w:val="sr-Cyrl-RS"/>
              </w:rPr>
              <w:t>12 475</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6,27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12,54</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620D2C" w:rsidRDefault="002951F2" w:rsidP="002951F2">
            <w:pPr>
              <w:jc w:val="right"/>
              <w:rPr>
                <w:szCs w:val="24"/>
                <w:lang w:val="sr-Cyrl-RS"/>
              </w:rPr>
            </w:pPr>
            <w:r>
              <w:rPr>
                <w:szCs w:val="24"/>
                <w:lang w:val="sr-Cyrl-RS"/>
              </w:rPr>
              <w:t>6,27</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2951F2" w:rsidRPr="00620D2C" w:rsidRDefault="002951F2" w:rsidP="002951F2">
            <w:pPr>
              <w:jc w:val="right"/>
              <w:rPr>
                <w:szCs w:val="24"/>
                <w:lang w:val="sr-Cyrl-RS"/>
              </w:rPr>
            </w:pPr>
            <w:r>
              <w:rPr>
                <w:szCs w:val="24"/>
                <w:lang w:val="sr-Cyrl-RS"/>
              </w:rPr>
              <w:t>6,27</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Default="002951F2" w:rsidP="002951F2">
            <w:pPr>
              <w:jc w:val="right"/>
              <w:rPr>
                <w:szCs w:val="24"/>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2951F2" w:rsidRDefault="002951F2" w:rsidP="002951F2">
            <w:pPr>
              <w:jc w:val="right"/>
              <w:rPr>
                <w:szCs w:val="24"/>
              </w:rPr>
            </w:pPr>
          </w:p>
        </w:tc>
      </w:tr>
      <w:tr w:rsidR="002951F2" w:rsidRPr="00203C83" w:rsidTr="00CF593D">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2951F2" w:rsidRDefault="002951F2" w:rsidP="002951F2">
            <w:pPr>
              <w:jc w:val="right"/>
              <w:rPr>
                <w:bCs/>
                <w:szCs w:val="24"/>
                <w:lang w:val="sr-Cyrl-RS"/>
              </w:rPr>
            </w:pPr>
            <w:r>
              <w:rPr>
                <w:bCs/>
                <w:szCs w:val="24"/>
                <w:lang w:val="sr-Cyrl-RS"/>
              </w:rPr>
              <w:lastRenderedPageBreak/>
              <w:t>83 123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lang w:val="sr-Cyrl-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lang w:val="sr-Cyrl-R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2951F2" w:rsidRDefault="002951F2" w:rsidP="002951F2">
            <w:pPr>
              <w:jc w:val="right"/>
              <w:rPr>
                <w:szCs w:val="24"/>
                <w:lang w:val="sr-Cyrl-RS"/>
              </w:rPr>
            </w:pPr>
            <w:r>
              <w:rPr>
                <w:szCs w:val="24"/>
                <w:lang w:val="sr-Cyrl-RS"/>
              </w:rPr>
              <w:t>14,63</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2951F2" w:rsidRPr="002951F2" w:rsidRDefault="002951F2" w:rsidP="002951F2">
            <w:pPr>
              <w:jc w:val="right"/>
              <w:rPr>
                <w:szCs w:val="24"/>
                <w:lang w:val="sr-Cyrl-RS"/>
              </w:rPr>
            </w:pPr>
            <w:r>
              <w:rPr>
                <w:szCs w:val="24"/>
                <w:lang w:val="sr-Cyrl-RS"/>
              </w:rPr>
              <w:t>14,63</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2951F2" w:rsidRDefault="002951F2" w:rsidP="002951F2">
            <w:pPr>
              <w:jc w:val="right"/>
              <w:rPr>
                <w:szCs w:val="24"/>
                <w:lang w:val="sr-Cyrl-RS"/>
              </w:rPr>
            </w:pPr>
            <w:r>
              <w:rPr>
                <w:szCs w:val="24"/>
                <w:lang w:val="sr-Cyrl-RS"/>
              </w:rPr>
              <w:t>15,91</w:t>
            </w: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2951F2" w:rsidRPr="002951F2" w:rsidRDefault="002951F2" w:rsidP="002951F2">
            <w:pPr>
              <w:jc w:val="right"/>
              <w:rPr>
                <w:szCs w:val="24"/>
                <w:lang w:val="sr-Cyrl-RS"/>
              </w:rPr>
            </w:pPr>
            <w:r>
              <w:rPr>
                <w:szCs w:val="24"/>
                <w:lang w:val="sr-Cyrl-RS"/>
              </w:rPr>
              <w:t>15,91</w:t>
            </w:r>
          </w:p>
        </w:tc>
      </w:tr>
      <w:tr w:rsidR="002951F2" w:rsidRPr="00203C83" w:rsidTr="00CF593D">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2951F2" w:rsidRDefault="002951F2" w:rsidP="002951F2">
            <w:pPr>
              <w:jc w:val="right"/>
              <w:rPr>
                <w:bCs/>
                <w:szCs w:val="24"/>
                <w:lang w:val="sr-Cyrl-RS"/>
              </w:rPr>
            </w:pPr>
            <w:r>
              <w:rPr>
                <w:bCs/>
                <w:szCs w:val="24"/>
                <w:lang w:val="sr-Cyrl-RS"/>
              </w:rPr>
              <w:t>83 325</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10,40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20,80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2951F2" w:rsidRDefault="002951F2" w:rsidP="002951F2">
            <w:pPr>
              <w:jc w:val="right"/>
              <w:rPr>
                <w:szCs w:val="24"/>
                <w:lang w:val="sr-Cyrl-RS"/>
              </w:rPr>
            </w:pPr>
            <w:r>
              <w:rPr>
                <w:szCs w:val="24"/>
                <w:lang w:val="sr-Cyrl-RS"/>
              </w:rPr>
              <w:t>9,59</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2951F2" w:rsidRPr="002951F2" w:rsidRDefault="002951F2" w:rsidP="002951F2">
            <w:pPr>
              <w:jc w:val="right"/>
              <w:rPr>
                <w:szCs w:val="24"/>
                <w:lang w:val="sr-Cyrl-RS"/>
              </w:rPr>
            </w:pPr>
            <w:r>
              <w:rPr>
                <w:szCs w:val="24"/>
                <w:lang w:val="sr-Cyrl-RS"/>
              </w:rPr>
              <w:t>9,59</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2951F2" w:rsidRDefault="002951F2" w:rsidP="002951F2">
            <w:pPr>
              <w:jc w:val="right"/>
              <w:rPr>
                <w:szCs w:val="24"/>
                <w:lang w:val="sr-Cyrl-RS"/>
              </w:rPr>
            </w:pPr>
            <w:r>
              <w:rPr>
                <w:szCs w:val="24"/>
                <w:lang w:val="sr-Cyrl-RS"/>
              </w:rPr>
              <w:t>44,72</w:t>
            </w: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2951F2" w:rsidRPr="002951F2" w:rsidRDefault="002951F2" w:rsidP="002951F2">
            <w:pPr>
              <w:jc w:val="right"/>
              <w:rPr>
                <w:szCs w:val="24"/>
                <w:lang w:val="sr-Cyrl-RS"/>
              </w:rPr>
            </w:pPr>
            <w:r>
              <w:rPr>
                <w:szCs w:val="24"/>
                <w:lang w:val="sr-Cyrl-RS"/>
              </w:rPr>
              <w:t>44,72</w:t>
            </w:r>
          </w:p>
        </w:tc>
      </w:tr>
      <w:tr w:rsidR="002951F2" w:rsidRPr="00203C83" w:rsidTr="00CF593D">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2951F2" w:rsidRPr="00CF593D" w:rsidRDefault="002951F2" w:rsidP="002951F2">
            <w:pPr>
              <w:jc w:val="right"/>
              <w:rPr>
                <w:bCs/>
                <w:szCs w:val="24"/>
                <w:lang w:val="sr-Cyrl-RS"/>
              </w:rPr>
            </w:pPr>
            <w:r>
              <w:rPr>
                <w:bCs/>
                <w:szCs w:val="24"/>
                <w:lang w:val="sr-Cyrl-RS"/>
              </w:rPr>
              <w:t>83 455</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1,63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4,89</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1,63</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1,63</w:t>
            </w: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620D2C" w:rsidRDefault="002951F2" w:rsidP="002951F2">
            <w:pPr>
              <w:jc w:val="right"/>
              <w:rPr>
                <w:szCs w:val="24"/>
                <w:lang w:val="sr-Cyrl-RS"/>
              </w:rPr>
            </w:pPr>
            <w:r>
              <w:rPr>
                <w:szCs w:val="24"/>
                <w:lang w:val="sr-Cyrl-RS"/>
              </w:rPr>
              <w:t>1,63</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2951F2" w:rsidRPr="00620D2C" w:rsidRDefault="002951F2" w:rsidP="002951F2">
            <w:pPr>
              <w:jc w:val="right"/>
              <w:rPr>
                <w:szCs w:val="24"/>
                <w:lang w:val="sr-Cyrl-RS"/>
              </w:rPr>
            </w:pPr>
            <w:r>
              <w:rPr>
                <w:szCs w:val="24"/>
                <w:lang w:val="sr-Cyrl-RS"/>
              </w:rPr>
              <w:t>1,63</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Default="002951F2" w:rsidP="002951F2">
            <w:pPr>
              <w:jc w:val="right"/>
              <w:rPr>
                <w:szCs w:val="24"/>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2951F2" w:rsidRDefault="002951F2" w:rsidP="002951F2">
            <w:pPr>
              <w:jc w:val="right"/>
              <w:rPr>
                <w:szCs w:val="24"/>
              </w:rPr>
            </w:pPr>
          </w:p>
        </w:tc>
      </w:tr>
      <w:tr w:rsidR="002951F2" w:rsidRPr="00203C83" w:rsidTr="00CF593D">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2951F2" w:rsidRPr="00CF593D" w:rsidRDefault="002951F2" w:rsidP="002951F2">
            <w:pPr>
              <w:jc w:val="right"/>
              <w:rPr>
                <w:bCs/>
                <w:szCs w:val="24"/>
                <w:lang w:val="sr-Cyrl-RS"/>
              </w:rPr>
            </w:pPr>
            <w:r>
              <w:rPr>
                <w:bCs/>
                <w:szCs w:val="24"/>
                <w:lang w:val="sr-Cyrl-RS"/>
              </w:rPr>
              <w:t>83 457</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3,31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9,93</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3,31</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2951F2" w:rsidRPr="00CF593D" w:rsidRDefault="002951F2" w:rsidP="002951F2">
            <w:pPr>
              <w:jc w:val="right"/>
              <w:rPr>
                <w:szCs w:val="24"/>
                <w:lang w:val="sr-Cyrl-RS"/>
              </w:rPr>
            </w:pPr>
            <w:r>
              <w:rPr>
                <w:szCs w:val="24"/>
                <w:lang w:val="sr-Cyrl-RS"/>
              </w:rPr>
              <w:t>3,31</w:t>
            </w: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620D2C" w:rsidRDefault="002951F2" w:rsidP="002951F2">
            <w:pPr>
              <w:jc w:val="right"/>
              <w:rPr>
                <w:szCs w:val="24"/>
                <w:lang w:val="sr-Cyrl-RS"/>
              </w:rPr>
            </w:pPr>
            <w:r>
              <w:rPr>
                <w:szCs w:val="24"/>
                <w:lang w:val="sr-Cyrl-RS"/>
              </w:rPr>
              <w:t>3,31</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2951F2" w:rsidRPr="00620D2C" w:rsidRDefault="002951F2" w:rsidP="002951F2">
            <w:pPr>
              <w:jc w:val="right"/>
              <w:rPr>
                <w:szCs w:val="24"/>
                <w:lang w:val="sr-Cyrl-RS"/>
              </w:rPr>
            </w:pPr>
            <w:r>
              <w:rPr>
                <w:szCs w:val="24"/>
                <w:lang w:val="sr-Cyrl-RS"/>
              </w:rPr>
              <w:t>3,31</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Default="002951F2" w:rsidP="002951F2">
            <w:pPr>
              <w:jc w:val="right"/>
              <w:rPr>
                <w:szCs w:val="24"/>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2951F2" w:rsidRDefault="002951F2" w:rsidP="002951F2">
            <w:pPr>
              <w:jc w:val="right"/>
              <w:rPr>
                <w:szCs w:val="24"/>
              </w:rPr>
            </w:pPr>
          </w:p>
        </w:tc>
      </w:tr>
      <w:tr w:rsidR="002951F2" w:rsidRPr="00203C83" w:rsidTr="00CF593D">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2951F2" w:rsidRDefault="002951F2" w:rsidP="002951F2">
            <w:pPr>
              <w:jc w:val="right"/>
              <w:rPr>
                <w:bCs/>
                <w:szCs w:val="24"/>
                <w:lang w:val="sr-Cyrl-RS"/>
              </w:rPr>
            </w:pPr>
            <w:r>
              <w:rPr>
                <w:bCs/>
                <w:szCs w:val="24"/>
                <w:lang w:val="sr-Cyrl-RS"/>
              </w:rPr>
              <w:t>83 475</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lang w:val="sr-Cyrl-RS"/>
              </w:rPr>
            </w:pPr>
            <w:r>
              <w:rPr>
                <w:szCs w:val="24"/>
                <w:lang w:val="sr-Cyrl-RS"/>
              </w:rPr>
              <w:t>92,28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lang w:val="sr-Cyrl-RS"/>
              </w:rPr>
            </w:pPr>
            <w:r>
              <w:rPr>
                <w:szCs w:val="24"/>
                <w:lang w:val="sr-Cyrl-RS"/>
              </w:rPr>
              <w:t>184,56</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2951F2" w:rsidRDefault="002951F2" w:rsidP="002951F2">
            <w:pPr>
              <w:jc w:val="right"/>
              <w:rPr>
                <w:szCs w:val="24"/>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620D2C" w:rsidRDefault="002951F2" w:rsidP="002951F2">
            <w:pPr>
              <w:jc w:val="right"/>
              <w:rPr>
                <w:szCs w:val="24"/>
                <w:lang w:val="sr-Cyrl-RS"/>
              </w:rPr>
            </w:pPr>
            <w:r>
              <w:rPr>
                <w:szCs w:val="24"/>
                <w:lang w:val="sr-Cyrl-RS"/>
              </w:rPr>
              <w:t>76,80</w:t>
            </w:r>
          </w:p>
        </w:tc>
        <w:tc>
          <w:tcPr>
            <w:tcW w:w="1275" w:type="dxa"/>
            <w:tcBorders>
              <w:top w:val="nil"/>
              <w:left w:val="nil"/>
              <w:bottom w:val="single" w:sz="4" w:space="0" w:color="auto"/>
              <w:right w:val="nil"/>
            </w:tcBorders>
            <w:shd w:val="clear" w:color="auto" w:fill="auto"/>
            <w:noWrap/>
            <w:tcMar>
              <w:left w:w="115" w:type="dxa"/>
              <w:right w:w="115" w:type="dxa"/>
            </w:tcMar>
            <w:vAlign w:val="center"/>
          </w:tcPr>
          <w:p w:rsidR="002951F2" w:rsidRPr="00620D2C" w:rsidRDefault="002951F2" w:rsidP="002951F2">
            <w:pPr>
              <w:jc w:val="right"/>
              <w:rPr>
                <w:szCs w:val="24"/>
                <w:lang w:val="sr-Cyrl-RS"/>
              </w:rPr>
            </w:pPr>
            <w:r>
              <w:rPr>
                <w:szCs w:val="24"/>
                <w:lang w:val="sr-Cyrl-RS"/>
              </w:rPr>
              <w:t>76,80</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2951F2" w:rsidRPr="002951F2" w:rsidRDefault="002951F2" w:rsidP="002951F2">
            <w:pPr>
              <w:jc w:val="right"/>
              <w:rPr>
                <w:szCs w:val="24"/>
                <w:lang w:val="sr-Cyrl-RS"/>
              </w:rPr>
            </w:pPr>
            <w:r>
              <w:rPr>
                <w:szCs w:val="24"/>
                <w:lang w:val="sr-Cyrl-RS"/>
              </w:rPr>
              <w:t>15,48</w:t>
            </w: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2951F2" w:rsidRPr="002951F2" w:rsidRDefault="002951F2" w:rsidP="002951F2">
            <w:pPr>
              <w:jc w:val="right"/>
              <w:rPr>
                <w:szCs w:val="24"/>
                <w:lang w:val="sr-Cyrl-RS"/>
              </w:rPr>
            </w:pPr>
            <w:r>
              <w:rPr>
                <w:szCs w:val="24"/>
                <w:lang w:val="sr-Cyrl-RS"/>
              </w:rPr>
              <w:t>15,48</w:t>
            </w:r>
          </w:p>
        </w:tc>
      </w:tr>
      <w:tr w:rsidR="00B63470" w:rsidRPr="00203C83" w:rsidTr="000702BF">
        <w:trPr>
          <w:trHeight w:val="255"/>
        </w:trPr>
        <w:tc>
          <w:tcPr>
            <w:tcW w:w="1718"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rsidR="00B63470" w:rsidRPr="00203C83" w:rsidRDefault="00B63470" w:rsidP="00B63470">
            <w:pPr>
              <w:jc w:val="right"/>
              <w:rPr>
                <w:bCs/>
                <w:szCs w:val="24"/>
              </w:rPr>
            </w:pPr>
            <w:r>
              <w:rPr>
                <w:bCs/>
                <w:szCs w:val="24"/>
              </w:rPr>
              <w:t>чистине</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B63470" w:rsidRPr="00B63470" w:rsidRDefault="00B63470" w:rsidP="00B63470">
            <w:pPr>
              <w:jc w:val="right"/>
              <w:rPr>
                <w:szCs w:val="24"/>
                <w:lang w:val="sr-Latn-RS" w:eastAsia="sr-Latn-CS"/>
              </w:rPr>
            </w:pPr>
            <w:r>
              <w:rPr>
                <w:szCs w:val="24"/>
                <w:lang w:val="sr-Latn-RS" w:eastAsia="sr-Latn-CS"/>
              </w:rPr>
              <w:t>7,97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63470" w:rsidRPr="00B63470" w:rsidRDefault="00B63470" w:rsidP="00B63470">
            <w:pPr>
              <w:jc w:val="right"/>
              <w:rPr>
                <w:szCs w:val="24"/>
                <w:lang w:val="sr-Latn-RS" w:eastAsia="sr-Latn-CS"/>
              </w:rPr>
            </w:pPr>
            <w:r>
              <w:rPr>
                <w:szCs w:val="24"/>
                <w:lang w:val="sr-Latn-RS" w:eastAsia="sr-Latn-CS"/>
              </w:rPr>
              <w:t>15,94</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63470" w:rsidRPr="00203C83" w:rsidRDefault="00B63470" w:rsidP="00B63470">
            <w:pPr>
              <w:jc w:val="right"/>
              <w:rPr>
                <w:szCs w:val="24"/>
                <w:lang w:eastAsia="sr-Latn-CS"/>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B63470" w:rsidRPr="00203C83" w:rsidRDefault="00B63470" w:rsidP="00B63470">
            <w:pPr>
              <w:jc w:val="right"/>
              <w:rPr>
                <w:szCs w:val="24"/>
                <w:lang w:eastAsia="sr-Latn-CS"/>
              </w:rPr>
            </w:pPr>
          </w:p>
        </w:tc>
        <w:tc>
          <w:tcPr>
            <w:tcW w:w="1238" w:type="dxa"/>
            <w:tcBorders>
              <w:top w:val="nil"/>
              <w:left w:val="single" w:sz="4" w:space="0" w:color="auto"/>
              <w:bottom w:val="single" w:sz="4" w:space="0" w:color="auto"/>
              <w:right w:val="single" w:sz="4" w:space="0" w:color="auto"/>
            </w:tcBorders>
            <w:shd w:val="clear" w:color="auto" w:fill="auto"/>
            <w:noWrap/>
            <w:tcMar>
              <w:left w:w="115" w:type="dxa"/>
              <w:right w:w="115" w:type="dxa"/>
            </w:tcMar>
          </w:tcPr>
          <w:p w:rsidR="00B63470" w:rsidRPr="00167F2E" w:rsidRDefault="00B63470" w:rsidP="00B63470">
            <w:pPr>
              <w:jc w:val="right"/>
              <w:rPr>
                <w:szCs w:val="24"/>
                <w:lang w:val="sr-Latn-RS" w:eastAsia="sr-Latn-CS"/>
              </w:rPr>
            </w:pPr>
            <w:r>
              <w:rPr>
                <w:szCs w:val="24"/>
                <w:lang w:val="sr-Latn-RS" w:eastAsia="sr-Latn-CS"/>
              </w:rPr>
              <w:t>7,97</w:t>
            </w:r>
          </w:p>
        </w:tc>
        <w:tc>
          <w:tcPr>
            <w:tcW w:w="1275" w:type="dxa"/>
            <w:tcBorders>
              <w:top w:val="nil"/>
              <w:left w:val="nil"/>
              <w:bottom w:val="single" w:sz="4" w:space="0" w:color="auto"/>
              <w:right w:val="nil"/>
            </w:tcBorders>
            <w:shd w:val="clear" w:color="auto" w:fill="auto"/>
            <w:noWrap/>
            <w:tcMar>
              <w:left w:w="115" w:type="dxa"/>
              <w:right w:w="115" w:type="dxa"/>
            </w:tcMar>
          </w:tcPr>
          <w:p w:rsidR="00B63470" w:rsidRPr="00167F2E" w:rsidRDefault="00B63470" w:rsidP="00B63470">
            <w:pPr>
              <w:jc w:val="right"/>
              <w:rPr>
                <w:szCs w:val="24"/>
                <w:lang w:val="sr-Latn-RS" w:eastAsia="sr-Latn-CS"/>
              </w:rPr>
            </w:pPr>
            <w:r>
              <w:rPr>
                <w:szCs w:val="24"/>
                <w:lang w:val="sr-Latn-RS" w:eastAsia="sr-Latn-CS"/>
              </w:rPr>
              <w:t>7,97</w:t>
            </w:r>
          </w:p>
        </w:tc>
        <w:tc>
          <w:tcPr>
            <w:tcW w:w="1398"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B63470" w:rsidRPr="00203C83" w:rsidRDefault="00B63470" w:rsidP="00B63470">
            <w:pPr>
              <w:jc w:val="right"/>
              <w:rPr>
                <w:szCs w:val="24"/>
                <w:lang w:eastAsia="sr-Latn-CS"/>
              </w:rPr>
            </w:pPr>
          </w:p>
        </w:tc>
        <w:tc>
          <w:tcPr>
            <w:tcW w:w="1296"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B63470" w:rsidRPr="00203C83" w:rsidRDefault="00B63470" w:rsidP="00B63470">
            <w:pPr>
              <w:jc w:val="right"/>
              <w:rPr>
                <w:szCs w:val="24"/>
                <w:lang w:eastAsia="sr-Latn-CS"/>
              </w:rPr>
            </w:pPr>
          </w:p>
        </w:tc>
      </w:tr>
      <w:tr w:rsidR="002951F2" w:rsidRPr="00203C83" w:rsidTr="00CF593D">
        <w:trPr>
          <w:trHeight w:val="255"/>
        </w:trPr>
        <w:tc>
          <w:tcPr>
            <w:tcW w:w="1718"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2951F2" w:rsidRPr="00203C83" w:rsidRDefault="002951F2" w:rsidP="002951F2">
            <w:pPr>
              <w:jc w:val="center"/>
              <w:rPr>
                <w:szCs w:val="24"/>
              </w:rPr>
            </w:pPr>
            <w:r>
              <w:rPr>
                <w:szCs w:val="24"/>
              </w:rPr>
              <w:t>Укупно</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1F2" w:rsidRPr="00B63470" w:rsidRDefault="00B63470" w:rsidP="002951F2">
            <w:pPr>
              <w:jc w:val="right"/>
              <w:rPr>
                <w:szCs w:val="24"/>
                <w:lang w:val="sr-Latn-RS"/>
              </w:rPr>
            </w:pPr>
            <w:r>
              <w:rPr>
                <w:szCs w:val="24"/>
                <w:lang w:val="sr-Latn-RS"/>
              </w:rPr>
              <w:t>151,77</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1F2" w:rsidRPr="00B63470" w:rsidRDefault="00B63470" w:rsidP="002951F2">
            <w:pPr>
              <w:jc w:val="right"/>
              <w:rPr>
                <w:szCs w:val="24"/>
                <w:lang w:val="sr-Latn-RS"/>
              </w:rPr>
            </w:pPr>
            <w:r>
              <w:rPr>
                <w:szCs w:val="24"/>
                <w:lang w:val="sr-Latn-RS"/>
              </w:rPr>
              <w:t>313,83</w:t>
            </w:r>
          </w:p>
        </w:tc>
        <w:tc>
          <w:tcPr>
            <w:tcW w:w="1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1F2" w:rsidRPr="00620D2C" w:rsidRDefault="002951F2" w:rsidP="002951F2">
            <w:pPr>
              <w:jc w:val="right"/>
              <w:rPr>
                <w:szCs w:val="24"/>
                <w:lang w:val="sr-Cyrl-RS"/>
              </w:rPr>
            </w:pPr>
            <w:r>
              <w:rPr>
                <w:szCs w:val="24"/>
                <w:lang w:val="sr-Cyrl-RS"/>
              </w:rPr>
              <w:t>15,69</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1F2" w:rsidRPr="00620D2C" w:rsidRDefault="002951F2" w:rsidP="002951F2">
            <w:pPr>
              <w:jc w:val="right"/>
              <w:rPr>
                <w:szCs w:val="24"/>
                <w:lang w:val="sr-Cyrl-RS"/>
              </w:rPr>
            </w:pPr>
            <w:r>
              <w:rPr>
                <w:szCs w:val="24"/>
                <w:lang w:val="sr-Cyrl-RS"/>
              </w:rPr>
              <w:t>21,09</w:t>
            </w:r>
          </w:p>
        </w:tc>
        <w:tc>
          <w:tcPr>
            <w:tcW w:w="1238"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2951F2" w:rsidRPr="00B63470" w:rsidRDefault="00B63470" w:rsidP="002951F2">
            <w:pPr>
              <w:jc w:val="right"/>
              <w:rPr>
                <w:szCs w:val="24"/>
                <w:lang w:val="sr-Latn-RS"/>
              </w:rPr>
            </w:pPr>
            <w:r>
              <w:rPr>
                <w:szCs w:val="24"/>
                <w:lang w:val="sr-Latn-RS"/>
              </w:rPr>
              <w:t>158,44</w:t>
            </w:r>
          </w:p>
        </w:tc>
        <w:tc>
          <w:tcPr>
            <w:tcW w:w="1275" w:type="dxa"/>
            <w:tcBorders>
              <w:top w:val="single" w:sz="8" w:space="0" w:color="auto"/>
              <w:left w:val="nil"/>
              <w:bottom w:val="single" w:sz="8" w:space="0" w:color="auto"/>
              <w:right w:val="nil"/>
            </w:tcBorders>
            <w:shd w:val="clear" w:color="auto" w:fill="D9D9D9" w:themeFill="background1" w:themeFillShade="D9"/>
            <w:noWrap/>
            <w:tcMar>
              <w:left w:w="115" w:type="dxa"/>
              <w:right w:w="115" w:type="dxa"/>
            </w:tcMar>
            <w:vAlign w:val="center"/>
          </w:tcPr>
          <w:p w:rsidR="002951F2" w:rsidRPr="00B63470" w:rsidRDefault="00B63470" w:rsidP="002951F2">
            <w:pPr>
              <w:jc w:val="right"/>
              <w:rPr>
                <w:szCs w:val="24"/>
                <w:lang w:val="sr-Latn-RS"/>
              </w:rPr>
            </w:pPr>
            <w:r>
              <w:rPr>
                <w:szCs w:val="24"/>
                <w:lang w:val="sr-Latn-RS"/>
              </w:rPr>
              <w:t>158,44</w:t>
            </w:r>
          </w:p>
        </w:tc>
        <w:tc>
          <w:tcPr>
            <w:tcW w:w="1398"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2951F2" w:rsidRPr="002951F2" w:rsidRDefault="002951F2" w:rsidP="002951F2">
            <w:pPr>
              <w:jc w:val="right"/>
              <w:rPr>
                <w:szCs w:val="24"/>
                <w:lang w:val="sr-Cyrl-RS"/>
              </w:rPr>
            </w:pPr>
            <w:r>
              <w:rPr>
                <w:szCs w:val="24"/>
                <w:lang w:val="sr-Cyrl-RS"/>
              </w:rPr>
              <w:t>76,11</w:t>
            </w:r>
          </w:p>
        </w:tc>
        <w:tc>
          <w:tcPr>
            <w:tcW w:w="1296" w:type="dxa"/>
            <w:tcBorders>
              <w:top w:val="single" w:sz="8" w:space="0" w:color="auto"/>
              <w:left w:val="nil"/>
              <w:bottom w:val="single" w:sz="8" w:space="0" w:color="auto"/>
              <w:right w:val="single" w:sz="4" w:space="0" w:color="auto"/>
            </w:tcBorders>
            <w:shd w:val="clear" w:color="auto" w:fill="D9D9D9" w:themeFill="background1" w:themeFillShade="D9"/>
            <w:noWrap/>
            <w:tcMar>
              <w:left w:w="115" w:type="dxa"/>
              <w:right w:w="115" w:type="dxa"/>
            </w:tcMar>
            <w:vAlign w:val="center"/>
          </w:tcPr>
          <w:p w:rsidR="002951F2" w:rsidRPr="002951F2" w:rsidRDefault="002951F2" w:rsidP="002951F2">
            <w:pPr>
              <w:jc w:val="right"/>
              <w:rPr>
                <w:szCs w:val="24"/>
                <w:lang w:val="sr-Cyrl-RS"/>
              </w:rPr>
            </w:pPr>
            <w:r>
              <w:rPr>
                <w:szCs w:val="24"/>
                <w:lang w:val="sr-Cyrl-RS"/>
              </w:rPr>
              <w:t>76,11</w:t>
            </w:r>
          </w:p>
        </w:tc>
      </w:tr>
    </w:tbl>
    <w:p w:rsidR="00CF593D" w:rsidRDefault="00CF593D" w:rsidP="00B5350C">
      <w:pPr>
        <w:ind w:firstLine="567"/>
        <w:rPr>
          <w:szCs w:val="24"/>
          <w:lang w:val="sr-Latn-CS"/>
        </w:rPr>
      </w:pPr>
    </w:p>
    <w:p w:rsidR="00CC2BAD" w:rsidRPr="00203C83" w:rsidRDefault="00CC2BAD" w:rsidP="00CC2BAD">
      <w:pPr>
        <w:ind w:firstLine="709"/>
        <w:rPr>
          <w:szCs w:val="24"/>
          <w:lang w:val="sr-Latn-CS"/>
        </w:rPr>
      </w:pPr>
      <w:r>
        <w:rPr>
          <w:szCs w:val="24"/>
          <w:lang w:val="sr-Latn-CS"/>
        </w:rPr>
        <w:t>У</w:t>
      </w:r>
      <w:r w:rsidRPr="00203C83">
        <w:rPr>
          <w:szCs w:val="24"/>
          <w:lang w:val="sr-Latn-CS"/>
        </w:rPr>
        <w:t xml:space="preserve"> </w:t>
      </w:r>
      <w:r>
        <w:rPr>
          <w:szCs w:val="24"/>
          <w:lang w:val="sr-Latn-CS"/>
        </w:rPr>
        <w:t>табелама</w:t>
      </w:r>
      <w:r w:rsidRPr="00203C83">
        <w:rPr>
          <w:szCs w:val="24"/>
          <w:lang w:val="sr-Latn-CS"/>
        </w:rPr>
        <w:t xml:space="preserve"> 8.</w:t>
      </w:r>
      <w:r>
        <w:rPr>
          <w:szCs w:val="24"/>
          <w:lang w:val="sr-Cyrl-RS"/>
        </w:rPr>
        <w:t>2</w:t>
      </w:r>
      <w:r w:rsidRPr="00203C83">
        <w:rPr>
          <w:szCs w:val="24"/>
          <w:lang w:val="sr-Latn-CS"/>
        </w:rPr>
        <w:t>.</w:t>
      </w:r>
      <w:r>
        <w:rPr>
          <w:szCs w:val="24"/>
          <w:lang w:val="sr-Cyrl-RS"/>
        </w:rPr>
        <w:t>1</w:t>
      </w:r>
      <w:r w:rsidRPr="00203C83">
        <w:rPr>
          <w:szCs w:val="24"/>
          <w:lang w:val="sr-Latn-CS"/>
        </w:rPr>
        <w:t>.-0., 8.</w:t>
      </w:r>
      <w:r>
        <w:rPr>
          <w:szCs w:val="24"/>
          <w:lang w:val="sr-Cyrl-RS"/>
        </w:rPr>
        <w:t>2</w:t>
      </w:r>
      <w:r w:rsidRPr="00203C83">
        <w:rPr>
          <w:szCs w:val="24"/>
          <w:lang w:val="sr-Latn-CS"/>
        </w:rPr>
        <w:t>.</w:t>
      </w:r>
      <w:r>
        <w:rPr>
          <w:szCs w:val="24"/>
          <w:lang w:val="sr-Cyrl-RS"/>
        </w:rPr>
        <w:t>1</w:t>
      </w:r>
      <w:r w:rsidRPr="00203C83">
        <w:rPr>
          <w:szCs w:val="24"/>
          <w:lang w:val="sr-Latn-CS"/>
        </w:rPr>
        <w:t>.-1., 8.</w:t>
      </w:r>
      <w:r>
        <w:rPr>
          <w:szCs w:val="24"/>
          <w:lang w:val="sr-Cyrl-RS"/>
        </w:rPr>
        <w:t>2</w:t>
      </w:r>
      <w:r w:rsidRPr="00203C83">
        <w:rPr>
          <w:szCs w:val="24"/>
          <w:lang w:val="sr-Latn-CS"/>
        </w:rPr>
        <w:t>.</w:t>
      </w:r>
      <w:r>
        <w:rPr>
          <w:szCs w:val="24"/>
          <w:lang w:val="sr-Cyrl-RS"/>
        </w:rPr>
        <w:t>1</w:t>
      </w:r>
      <w:r w:rsidRPr="00203C83">
        <w:rPr>
          <w:szCs w:val="24"/>
          <w:lang w:val="sr-Latn-CS"/>
        </w:rPr>
        <w:t xml:space="preserve">.-2. </w:t>
      </w:r>
      <w:r>
        <w:rPr>
          <w:szCs w:val="24"/>
          <w:lang w:val="sr-Latn-CS"/>
        </w:rPr>
        <w:t>и</w:t>
      </w:r>
      <w:r w:rsidRPr="00203C83">
        <w:rPr>
          <w:szCs w:val="24"/>
          <w:lang w:val="sr-Latn-CS"/>
        </w:rPr>
        <w:t xml:space="preserve"> 8.</w:t>
      </w:r>
      <w:r>
        <w:rPr>
          <w:szCs w:val="24"/>
          <w:lang w:val="sr-Cyrl-RS"/>
        </w:rPr>
        <w:t>2</w:t>
      </w:r>
      <w:r w:rsidRPr="00203C83">
        <w:rPr>
          <w:szCs w:val="24"/>
          <w:lang w:val="sr-Latn-CS"/>
        </w:rPr>
        <w:t>.</w:t>
      </w:r>
      <w:r>
        <w:rPr>
          <w:szCs w:val="24"/>
          <w:lang w:val="sr-Cyrl-RS"/>
        </w:rPr>
        <w:t>1</w:t>
      </w:r>
      <w:r w:rsidRPr="00203C83">
        <w:rPr>
          <w:szCs w:val="24"/>
          <w:lang w:val="sr-Latn-CS"/>
        </w:rPr>
        <w:t xml:space="preserve">.-3. </w:t>
      </w:r>
      <w:r>
        <w:rPr>
          <w:szCs w:val="24"/>
          <w:lang w:val="sr-Latn-CS"/>
        </w:rPr>
        <w:t>приказан</w:t>
      </w:r>
      <w:r w:rsidRPr="00203C83">
        <w:rPr>
          <w:szCs w:val="24"/>
          <w:lang w:val="sr-Latn-CS"/>
        </w:rPr>
        <w:t xml:space="preserve"> </w:t>
      </w:r>
      <w:r>
        <w:rPr>
          <w:szCs w:val="24"/>
          <w:lang w:val="sr-Latn-CS"/>
        </w:rPr>
        <w:t>је</w:t>
      </w:r>
      <w:r w:rsidRPr="00203C83">
        <w:rPr>
          <w:szCs w:val="24"/>
          <w:lang w:val="sr-Latn-CS"/>
        </w:rPr>
        <w:t xml:space="preserve"> </w:t>
      </w:r>
      <w:r>
        <w:rPr>
          <w:szCs w:val="24"/>
          <w:lang w:val="sr-Latn-CS"/>
        </w:rPr>
        <w:t>обим</w:t>
      </w:r>
      <w:r w:rsidRPr="00203C83">
        <w:rPr>
          <w:szCs w:val="24"/>
          <w:lang w:val="sr-Latn-CS"/>
        </w:rPr>
        <w:t xml:space="preserve"> </w:t>
      </w:r>
      <w:r>
        <w:rPr>
          <w:szCs w:val="24"/>
          <w:lang w:val="sr-Latn-CS"/>
        </w:rPr>
        <w:t>појединих</w:t>
      </w:r>
      <w:r w:rsidRPr="00203C83">
        <w:rPr>
          <w:szCs w:val="24"/>
          <w:lang w:val="sr-Latn-CS"/>
        </w:rPr>
        <w:t xml:space="preserve"> </w:t>
      </w:r>
      <w:r>
        <w:rPr>
          <w:szCs w:val="24"/>
          <w:lang w:val="sr-Latn-CS"/>
        </w:rPr>
        <w:t>врста</w:t>
      </w:r>
      <w:r w:rsidRPr="00203C83">
        <w:rPr>
          <w:szCs w:val="24"/>
          <w:lang w:val="sr-Latn-CS"/>
        </w:rPr>
        <w:t xml:space="preserve"> </w:t>
      </w:r>
      <w:r>
        <w:rPr>
          <w:szCs w:val="24"/>
          <w:lang w:val="sr-Latn-CS"/>
        </w:rPr>
        <w:t>радова</w:t>
      </w:r>
      <w:r>
        <w:rPr>
          <w:szCs w:val="24"/>
          <w:lang w:val="sr-Cyrl-RS"/>
        </w:rPr>
        <w:t xml:space="preserve"> на заштити шума</w:t>
      </w:r>
      <w:r w:rsidRPr="00203C83">
        <w:rPr>
          <w:szCs w:val="24"/>
          <w:lang w:val="sr-Latn-CS"/>
        </w:rPr>
        <w:t xml:space="preserve"> . </w:t>
      </w:r>
      <w:r>
        <w:rPr>
          <w:szCs w:val="24"/>
          <w:lang w:val="sr-Latn-CS"/>
        </w:rPr>
        <w:t>Сви</w:t>
      </w:r>
      <w:r w:rsidRPr="00203C83">
        <w:rPr>
          <w:szCs w:val="24"/>
          <w:lang w:val="sr-Latn-CS"/>
        </w:rPr>
        <w:t xml:space="preserve"> </w:t>
      </w:r>
      <w:r>
        <w:rPr>
          <w:szCs w:val="24"/>
          <w:lang w:val="sr-Latn-CS"/>
        </w:rPr>
        <w:t>радови</w:t>
      </w:r>
      <w:r w:rsidRPr="00203C83">
        <w:rPr>
          <w:szCs w:val="24"/>
          <w:lang w:val="sr-Latn-CS"/>
        </w:rPr>
        <w:t xml:space="preserve"> </w:t>
      </w:r>
      <w:r>
        <w:rPr>
          <w:szCs w:val="24"/>
          <w:lang w:val="sr-Latn-CS"/>
        </w:rPr>
        <w:t>су</w:t>
      </w:r>
      <w:r w:rsidRPr="00203C83">
        <w:rPr>
          <w:szCs w:val="24"/>
          <w:lang w:val="sr-Latn-CS"/>
        </w:rPr>
        <w:t xml:space="preserve"> </w:t>
      </w:r>
      <w:r>
        <w:rPr>
          <w:szCs w:val="24"/>
          <w:lang w:val="sr-Latn-CS"/>
        </w:rPr>
        <w:t>приказани</w:t>
      </w:r>
      <w:r w:rsidRPr="00203C83">
        <w:rPr>
          <w:szCs w:val="24"/>
          <w:lang w:val="sr-Latn-CS"/>
        </w:rPr>
        <w:t xml:space="preserve"> </w:t>
      </w:r>
      <w:r>
        <w:rPr>
          <w:szCs w:val="24"/>
          <w:lang w:val="sr-Latn-CS"/>
        </w:rPr>
        <w:t>по</w:t>
      </w:r>
      <w:r w:rsidRPr="00203C83">
        <w:rPr>
          <w:szCs w:val="24"/>
          <w:lang w:val="sr-Latn-CS"/>
        </w:rPr>
        <w:t xml:space="preserve"> </w:t>
      </w:r>
      <w:r>
        <w:rPr>
          <w:szCs w:val="24"/>
          <w:lang w:val="sr-Latn-CS"/>
        </w:rPr>
        <w:t>газдинским</w:t>
      </w:r>
      <w:r w:rsidRPr="00203C83">
        <w:rPr>
          <w:szCs w:val="24"/>
          <w:lang w:val="sr-Latn-CS"/>
        </w:rPr>
        <w:t xml:space="preserve"> </w:t>
      </w:r>
      <w:r>
        <w:rPr>
          <w:szCs w:val="24"/>
          <w:lang w:val="sr-Latn-CS"/>
        </w:rPr>
        <w:t>класама</w:t>
      </w:r>
      <w:r w:rsidRPr="00203C83">
        <w:rPr>
          <w:szCs w:val="24"/>
          <w:lang w:val="sr-Latn-CS"/>
        </w:rPr>
        <w:t xml:space="preserve">. </w:t>
      </w:r>
    </w:p>
    <w:p w:rsidR="00732569" w:rsidRPr="00203C83" w:rsidRDefault="00732569" w:rsidP="00B5350C">
      <w:pPr>
        <w:pStyle w:val="Heading3"/>
        <w:rPr>
          <w:szCs w:val="24"/>
          <w:lang w:val="sr-Latn-CS"/>
        </w:rPr>
      </w:pPr>
      <w:bookmarkStart w:id="807" w:name="_Toc329146740"/>
      <w:bookmarkStart w:id="808" w:name="_Toc329328458"/>
      <w:bookmarkStart w:id="809" w:name="_Toc410988412"/>
      <w:bookmarkStart w:id="810" w:name="_Toc478456559"/>
      <w:bookmarkStart w:id="811" w:name="_Toc503785499"/>
      <w:bookmarkStart w:id="812" w:name="_Toc503786074"/>
      <w:bookmarkStart w:id="813" w:name="_Toc503786563"/>
      <w:bookmarkStart w:id="814" w:name="_Toc503787434"/>
      <w:bookmarkStart w:id="815" w:name="_Toc535232882"/>
      <w:bookmarkStart w:id="816" w:name="_Toc535233748"/>
      <w:r w:rsidRPr="00203C83">
        <w:rPr>
          <w:szCs w:val="24"/>
          <w:lang w:val="sr-Latn-CS"/>
        </w:rPr>
        <w:t xml:space="preserve">8.2.2.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з</w:t>
      </w:r>
      <w:r w:rsidR="00BE010D">
        <w:rPr>
          <w:szCs w:val="24"/>
        </w:rPr>
        <w:t>а</w:t>
      </w:r>
      <w:r w:rsidR="00B61EF7">
        <w:rPr>
          <w:szCs w:val="24"/>
          <w:lang w:val="sr-Latn-CS"/>
        </w:rPr>
        <w:t>ш</w:t>
      </w:r>
      <w:r w:rsidR="00B61EF7">
        <w:rPr>
          <w:szCs w:val="24"/>
        </w:rPr>
        <w:t>тит</w:t>
      </w:r>
      <w:r w:rsidR="00BE010D">
        <w:rPr>
          <w:szCs w:val="24"/>
        </w:rPr>
        <w:t>е</w:t>
      </w:r>
      <w:r w:rsidRPr="00203C83">
        <w:rPr>
          <w:szCs w:val="24"/>
          <w:lang w:val="sr-Latn-CS"/>
        </w:rPr>
        <w:t xml:space="preserve"> </w:t>
      </w:r>
      <w:r w:rsidR="00B61EF7">
        <w:rPr>
          <w:szCs w:val="24"/>
          <w:lang w:val="sr-Latn-CS"/>
        </w:rPr>
        <w:t>ш</w:t>
      </w:r>
      <w:r w:rsidR="00B61EF7">
        <w:rPr>
          <w:szCs w:val="24"/>
        </w:rPr>
        <w:t>ум</w:t>
      </w:r>
      <w:r w:rsidR="00BE010D">
        <w:rPr>
          <w:szCs w:val="24"/>
        </w:rPr>
        <w:t>а</w:t>
      </w:r>
      <w:r w:rsidRPr="00203C83">
        <w:rPr>
          <w:szCs w:val="24"/>
          <w:lang w:val="sr-Latn-CS"/>
        </w:rPr>
        <w:t xml:space="preserve"> </w:t>
      </w:r>
      <w:r w:rsidR="00B61EF7">
        <w:rPr>
          <w:szCs w:val="24"/>
        </w:rPr>
        <w:t>о</w:t>
      </w:r>
      <w:r w:rsidR="00BE010D">
        <w:rPr>
          <w:szCs w:val="24"/>
        </w:rPr>
        <w:t>д</w:t>
      </w:r>
      <w:r w:rsidRPr="00203C83">
        <w:rPr>
          <w:szCs w:val="24"/>
          <w:lang w:val="sr-Latn-CS"/>
        </w:rPr>
        <w:t xml:space="preserve"> </w:t>
      </w:r>
      <w:r w:rsidR="00B61EF7">
        <w:rPr>
          <w:szCs w:val="24"/>
        </w:rPr>
        <w:t>сток</w:t>
      </w:r>
      <w:r w:rsidR="00BE010D">
        <w:rPr>
          <w:szCs w:val="24"/>
        </w:rPr>
        <w:t>е</w:t>
      </w:r>
      <w:bookmarkEnd w:id="807"/>
      <w:bookmarkEnd w:id="808"/>
      <w:bookmarkEnd w:id="809"/>
      <w:bookmarkEnd w:id="810"/>
      <w:bookmarkEnd w:id="811"/>
      <w:bookmarkEnd w:id="812"/>
      <w:bookmarkEnd w:id="813"/>
      <w:bookmarkEnd w:id="814"/>
      <w:bookmarkEnd w:id="815"/>
      <w:bookmarkEnd w:id="816"/>
    </w:p>
    <w:p w:rsidR="00732569" w:rsidRPr="00203C83" w:rsidRDefault="00BE010D" w:rsidP="00B5350C">
      <w:pPr>
        <w:ind w:left="-142" w:firstLine="862"/>
        <w:rPr>
          <w:szCs w:val="24"/>
        </w:rPr>
      </w:pPr>
      <w:r>
        <w:rPr>
          <w:szCs w:val="24"/>
          <w:lang w:val="sr-Latn-CS"/>
        </w:rPr>
        <w:t>За</w:t>
      </w:r>
      <w:r w:rsidR="00B61EF7">
        <w:rPr>
          <w:szCs w:val="24"/>
          <w:lang w:val="sr-Latn-CS"/>
        </w:rPr>
        <w:t>штит</w:t>
      </w:r>
      <w:r>
        <w:rPr>
          <w:szCs w:val="24"/>
          <w:lang w:val="sr-Latn-CS"/>
        </w:rPr>
        <w:t>а</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sidR="00B61EF7">
        <w:rPr>
          <w:szCs w:val="24"/>
          <w:lang w:val="sr-Latn-CS"/>
        </w:rPr>
        <w:t>сток</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спро</w:t>
      </w:r>
      <w:r>
        <w:rPr>
          <w:szCs w:val="24"/>
          <w:lang w:val="sr-Latn-CS"/>
        </w:rPr>
        <w:t>в</w:t>
      </w:r>
      <w:r w:rsidR="00B61EF7">
        <w:rPr>
          <w:szCs w:val="24"/>
          <w:lang w:val="sr-Latn-CS"/>
        </w:rPr>
        <w:t>о</w:t>
      </w:r>
      <w:r>
        <w:rPr>
          <w:szCs w:val="24"/>
          <w:lang w:val="sr-Latn-CS"/>
        </w:rPr>
        <w:t>д</w:t>
      </w:r>
      <w:r w:rsidR="00B61EF7">
        <w:rPr>
          <w:szCs w:val="24"/>
          <w:lang w:val="sr-Latn-CS"/>
        </w:rPr>
        <w:t>и</w:t>
      </w:r>
      <w:r w:rsidR="00732569" w:rsidRPr="00203C83">
        <w:rPr>
          <w:szCs w:val="24"/>
          <w:lang w:val="sr-Latn-CS"/>
        </w:rPr>
        <w:t xml:space="preserve"> </w:t>
      </w:r>
      <w:r w:rsidR="00B61EF7">
        <w:rPr>
          <w:szCs w:val="24"/>
          <w:lang w:val="sr-Latn-CS"/>
        </w:rPr>
        <w:t>з</w:t>
      </w:r>
      <w:r>
        <w:rPr>
          <w:szCs w:val="24"/>
          <w:lang w:val="sr-Latn-CS"/>
        </w:rPr>
        <w:t>аб</w:t>
      </w:r>
      <w:r w:rsidR="00B61EF7">
        <w:rPr>
          <w:szCs w:val="24"/>
          <w:lang w:val="sr-Latn-CS"/>
        </w:rPr>
        <w:t>р</w:t>
      </w:r>
      <w:r>
        <w:rPr>
          <w:szCs w:val="24"/>
          <w:lang w:val="sr-Latn-CS"/>
        </w:rPr>
        <w:t>а</w:t>
      </w:r>
      <w:r w:rsidR="00B61EF7">
        <w:rPr>
          <w:szCs w:val="24"/>
          <w:lang w:val="sr-Latn-CS"/>
        </w:rPr>
        <w:t>ном</w:t>
      </w:r>
      <w:r w:rsidR="00732569" w:rsidRPr="00203C83">
        <w:rPr>
          <w:szCs w:val="24"/>
          <w:lang w:val="sr-Latn-CS"/>
        </w:rPr>
        <w:t xml:space="preserve"> </w:t>
      </w:r>
      <w:r w:rsidR="00B61EF7">
        <w:rPr>
          <w:szCs w:val="24"/>
          <w:lang w:val="sr-Latn-CS"/>
        </w:rPr>
        <w:t>исп</w:t>
      </w:r>
      <w:r>
        <w:rPr>
          <w:szCs w:val="24"/>
          <w:lang w:val="sr-Latn-CS"/>
        </w:rPr>
        <w:t>а</w:t>
      </w:r>
      <w:r w:rsidR="00B61EF7">
        <w:rPr>
          <w:szCs w:val="24"/>
          <w:lang w:val="sr-Latn-CS"/>
        </w:rPr>
        <w:t>ш</w:t>
      </w:r>
      <w:r>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мл</w:t>
      </w:r>
      <w:r>
        <w:rPr>
          <w:szCs w:val="24"/>
          <w:lang w:val="sr-Latn-CS"/>
        </w:rPr>
        <w:t>ад</w:t>
      </w:r>
      <w:r w:rsidR="00B61EF7">
        <w:rPr>
          <w:szCs w:val="24"/>
          <w:lang w:val="sr-Latn-CS"/>
        </w:rPr>
        <w:t>им</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w:t>
      </w:r>
      <w:r w:rsidR="001019E7">
        <w:rPr>
          <w:szCs w:val="24"/>
          <w:lang w:val="sr-Latn-CS"/>
        </w:rPr>
        <w:t>љ</w:t>
      </w:r>
      <w:r>
        <w:rPr>
          <w:szCs w:val="24"/>
          <w:lang w:val="sr-Latn-CS"/>
        </w:rPr>
        <w:t>е</w:t>
      </w:r>
      <w:r w:rsidR="00B61EF7">
        <w:rPr>
          <w:szCs w:val="24"/>
          <w:lang w:val="sr-Latn-CS"/>
        </w:rPr>
        <w:t>ним</w:t>
      </w:r>
      <w:r w:rsidR="00732569"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к</w:t>
      </w:r>
      <w:r>
        <w:rPr>
          <w:szCs w:val="24"/>
          <w:lang w:val="sr-Latn-CS"/>
        </w:rPr>
        <w:t>а</w:t>
      </w:r>
      <w:r w:rsidR="00B61EF7">
        <w:rPr>
          <w:szCs w:val="24"/>
          <w:lang w:val="sr-Latn-CS"/>
        </w:rPr>
        <w:t>о</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кој</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л</w:t>
      </w:r>
      <w:r>
        <w:rPr>
          <w:szCs w:val="24"/>
          <w:lang w:val="sr-Latn-CS"/>
        </w:rPr>
        <w:t>а</w:t>
      </w:r>
      <w:r w:rsidR="00B61EF7">
        <w:rPr>
          <w:szCs w:val="24"/>
          <w:lang w:val="sr-Latn-CS"/>
        </w:rPr>
        <w:t>з</w:t>
      </w:r>
      <w:r>
        <w:rPr>
          <w:szCs w:val="24"/>
          <w:lang w:val="sr-Latn-CS"/>
        </w:rPr>
        <w:t>е</w:t>
      </w:r>
      <w:r w:rsidR="00732569" w:rsidRPr="00203C83">
        <w:rPr>
          <w:szCs w:val="24"/>
          <w:lang w:val="sr-Latn-CS"/>
        </w:rPr>
        <w:t xml:space="preserve"> </w:t>
      </w:r>
      <w:r w:rsidR="00B61EF7">
        <w:rPr>
          <w:szCs w:val="24"/>
          <w:lang w:val="sr-Latn-CS"/>
        </w:rPr>
        <w:t>уз</w:t>
      </w:r>
      <w:r w:rsidR="00732569" w:rsidRPr="00203C83">
        <w:rPr>
          <w:szCs w:val="24"/>
          <w:lang w:val="sr-Latn-CS"/>
        </w:rPr>
        <w:t xml:space="preserve"> </w:t>
      </w:r>
      <w:r w:rsidR="001019E7">
        <w:rPr>
          <w:szCs w:val="24"/>
          <w:lang w:val="sr-Latn-CS"/>
        </w:rPr>
        <w:t>њ</w:t>
      </w:r>
      <w:r w:rsidR="00B61EF7">
        <w:rPr>
          <w:szCs w:val="24"/>
          <w:lang w:val="sr-Latn-CS"/>
        </w:rPr>
        <w:t>их</w:t>
      </w:r>
      <w:r w:rsidR="00732569" w:rsidRPr="00203C83">
        <w:rPr>
          <w:szCs w:val="24"/>
          <w:lang w:val="sr-Latn-CS"/>
        </w:rPr>
        <w:t xml:space="preserve">, </w:t>
      </w:r>
      <w:r>
        <w:rPr>
          <w:szCs w:val="24"/>
          <w:lang w:val="sr-Latn-CS"/>
        </w:rPr>
        <w:t>а</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скл</w:t>
      </w:r>
      <w:r>
        <w:rPr>
          <w:szCs w:val="24"/>
          <w:lang w:val="sr-Latn-CS"/>
        </w:rPr>
        <w:t>ад</w:t>
      </w:r>
      <w:r w:rsidR="00B61EF7">
        <w:rPr>
          <w:szCs w:val="24"/>
          <w:lang w:val="sr-Latn-CS"/>
        </w:rPr>
        <w:t>у</w:t>
      </w:r>
      <w:r w:rsidR="00732569" w:rsidRPr="00203C83">
        <w:rPr>
          <w:szCs w:val="24"/>
          <w:lang w:val="sr-Latn-CS"/>
        </w:rPr>
        <w:t xml:space="preserve"> </w:t>
      </w:r>
      <w:r w:rsidR="00B61EF7">
        <w:rPr>
          <w:szCs w:val="24"/>
          <w:lang w:val="sr-Latn-CS"/>
        </w:rPr>
        <w:t>с</w:t>
      </w:r>
      <w:r>
        <w:rPr>
          <w:szCs w:val="24"/>
          <w:lang w:val="sr-Latn-CS"/>
        </w:rPr>
        <w:t>а</w:t>
      </w:r>
      <w:r w:rsidR="00732569" w:rsidRPr="00203C83">
        <w:rPr>
          <w:szCs w:val="24"/>
          <w:lang w:val="sr-Latn-CS"/>
        </w:rPr>
        <w:t xml:space="preserve"> </w:t>
      </w:r>
      <w:r w:rsidR="00B61EF7">
        <w:rPr>
          <w:szCs w:val="24"/>
          <w:lang w:val="sr-Latn-CS"/>
        </w:rPr>
        <w:t>чл</w:t>
      </w:r>
      <w:r>
        <w:rPr>
          <w:szCs w:val="24"/>
          <w:lang w:val="sr-Latn-CS"/>
        </w:rPr>
        <w:t>а</w:t>
      </w:r>
      <w:r w:rsidR="00B61EF7">
        <w:rPr>
          <w:szCs w:val="24"/>
          <w:lang w:val="sr-Latn-CS"/>
        </w:rPr>
        <w:t>ном</w:t>
      </w:r>
      <w:r w:rsidR="00732569" w:rsidRPr="00203C83">
        <w:rPr>
          <w:szCs w:val="24"/>
          <w:lang w:val="sr-Latn-CS"/>
        </w:rPr>
        <w:t xml:space="preserve"> 52 </w:t>
      </w:r>
      <w:r>
        <w:rPr>
          <w:szCs w:val="24"/>
          <w:lang w:val="sr-Latn-CS"/>
        </w:rPr>
        <w:t>За</w:t>
      </w:r>
      <w:r w:rsidR="00B61EF7">
        <w:rPr>
          <w:szCs w:val="24"/>
          <w:lang w:val="sr-Latn-CS"/>
        </w:rPr>
        <w:t>кон</w:t>
      </w:r>
      <w:r>
        <w:rPr>
          <w:szCs w:val="24"/>
          <w:lang w:val="sr-Latn-CS"/>
        </w:rPr>
        <w:t>а</w:t>
      </w:r>
      <w:r w:rsidR="00732569" w:rsidRPr="00203C83">
        <w:rPr>
          <w:szCs w:val="24"/>
          <w:lang w:val="sr-Latn-CS"/>
        </w:rPr>
        <w:t xml:space="preserve"> </w:t>
      </w:r>
      <w:r w:rsidR="00B61EF7">
        <w:rPr>
          <w:szCs w:val="24"/>
          <w:lang w:val="sr-Latn-CS"/>
        </w:rPr>
        <w:t>о</w:t>
      </w:r>
      <w:r w:rsidR="00732569" w:rsidRPr="00203C83">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sidR="00732569" w:rsidRPr="00203C83">
        <w:rPr>
          <w:szCs w:val="24"/>
          <w:lang w:val="ru-RU"/>
        </w:rPr>
        <w:t>(</w:t>
      </w:r>
      <w:r w:rsidR="00732569" w:rsidRPr="00203C83">
        <w:rPr>
          <w:szCs w:val="24"/>
          <w:lang w:val="sr-Cyrl-CS"/>
        </w:rPr>
        <w:t>„</w:t>
      </w:r>
      <w:r>
        <w:rPr>
          <w:szCs w:val="24"/>
          <w:lang w:val="ru-RU"/>
        </w:rPr>
        <w:t>С</w:t>
      </w:r>
      <w:r w:rsidR="00B61EF7">
        <w:rPr>
          <w:szCs w:val="24"/>
          <w:lang w:val="ru-RU"/>
        </w:rPr>
        <w:t>л</w:t>
      </w:r>
      <w:r w:rsidR="00732569" w:rsidRPr="00203C83">
        <w:rPr>
          <w:szCs w:val="24"/>
          <w:lang w:val="ru-RU"/>
        </w:rPr>
        <w:t xml:space="preserve">. </w:t>
      </w:r>
      <w:r>
        <w:rPr>
          <w:szCs w:val="24"/>
          <w:lang w:val="ru-RU"/>
        </w:rPr>
        <w:t>г</w:t>
      </w:r>
      <w:r w:rsidR="00B61EF7">
        <w:rPr>
          <w:szCs w:val="24"/>
          <w:lang w:val="ru-RU"/>
        </w:rPr>
        <w:t>л</w:t>
      </w:r>
      <w:r w:rsidR="00732569" w:rsidRPr="00203C83">
        <w:rPr>
          <w:szCs w:val="24"/>
          <w:lang w:val="ru-RU"/>
        </w:rPr>
        <w:t xml:space="preserve">. </w:t>
      </w:r>
      <w:r>
        <w:rPr>
          <w:szCs w:val="24"/>
        </w:rPr>
        <w:t>РС</w:t>
      </w:r>
      <w:r w:rsidR="00732569" w:rsidRPr="00203C83">
        <w:rPr>
          <w:szCs w:val="24"/>
          <w:lang w:val="sr-Cyrl-CS"/>
        </w:rPr>
        <w:t>“</w:t>
      </w:r>
      <w:r w:rsidR="00732569" w:rsidRPr="00203C83">
        <w:rPr>
          <w:szCs w:val="24"/>
        </w:rPr>
        <w:t xml:space="preserve"> </w:t>
      </w:r>
      <w:r>
        <w:rPr>
          <w:szCs w:val="24"/>
        </w:rPr>
        <w:t>б</w:t>
      </w:r>
      <w:r w:rsidR="00B61EF7">
        <w:rPr>
          <w:szCs w:val="24"/>
        </w:rPr>
        <w:t>р</w:t>
      </w:r>
      <w:r w:rsidR="00732569" w:rsidRPr="00203C83">
        <w:rPr>
          <w:szCs w:val="24"/>
        </w:rPr>
        <w:t xml:space="preserve">. </w:t>
      </w:r>
      <w:r w:rsidR="00732569" w:rsidRPr="00203C83">
        <w:rPr>
          <w:szCs w:val="24"/>
          <w:lang w:val="sr-Cyrl-CS"/>
        </w:rPr>
        <w:t xml:space="preserve">30/10, 93/12 </w:t>
      </w:r>
      <w:r w:rsidR="00B61EF7">
        <w:rPr>
          <w:szCs w:val="24"/>
          <w:lang w:val="sr-Cyrl-CS"/>
        </w:rPr>
        <w:t>и</w:t>
      </w:r>
      <w:r w:rsidR="00732569" w:rsidRPr="00203C83">
        <w:rPr>
          <w:szCs w:val="24"/>
          <w:lang w:val="sr-Cyrl-CS"/>
        </w:rPr>
        <w:t xml:space="preserve"> 89/15)</w:t>
      </w:r>
      <w:r w:rsidR="00732569" w:rsidRPr="00203C83">
        <w:rPr>
          <w:szCs w:val="24"/>
        </w:rPr>
        <w:t>.</w:t>
      </w:r>
    </w:p>
    <w:p w:rsidR="00732569" w:rsidRPr="00203C83" w:rsidRDefault="00732569" w:rsidP="00B5350C">
      <w:pPr>
        <w:pStyle w:val="Heading3"/>
        <w:rPr>
          <w:szCs w:val="24"/>
          <w:lang w:val="sr-Latn-CS"/>
        </w:rPr>
      </w:pPr>
      <w:bookmarkStart w:id="817" w:name="_Toc329146741"/>
      <w:bookmarkStart w:id="818" w:name="_Toc329328459"/>
      <w:bookmarkStart w:id="819" w:name="_Toc410988413"/>
      <w:bookmarkStart w:id="820" w:name="_Toc478456560"/>
      <w:bookmarkStart w:id="821" w:name="_Toc503785500"/>
      <w:bookmarkStart w:id="822" w:name="_Toc503786075"/>
      <w:bookmarkStart w:id="823" w:name="_Toc503786564"/>
      <w:bookmarkStart w:id="824" w:name="_Toc503787435"/>
      <w:bookmarkStart w:id="825" w:name="_Toc535232883"/>
      <w:bookmarkStart w:id="826" w:name="_Toc535233749"/>
      <w:r w:rsidRPr="00203C83">
        <w:rPr>
          <w:szCs w:val="24"/>
          <w:lang w:val="sr-Latn-CS"/>
        </w:rPr>
        <w:t xml:space="preserve">8.2.3.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з</w:t>
      </w:r>
      <w:r w:rsidR="00BE010D">
        <w:rPr>
          <w:szCs w:val="24"/>
        </w:rPr>
        <w:t>а</w:t>
      </w:r>
      <w:r w:rsidR="00B61EF7">
        <w:rPr>
          <w:szCs w:val="24"/>
          <w:lang w:val="sr-Latn-CS"/>
        </w:rPr>
        <w:t>ш</w:t>
      </w:r>
      <w:r w:rsidR="00B61EF7">
        <w:rPr>
          <w:szCs w:val="24"/>
        </w:rPr>
        <w:t>тит</w:t>
      </w:r>
      <w:r w:rsidR="00BE010D">
        <w:rPr>
          <w:szCs w:val="24"/>
        </w:rPr>
        <w:t>е</w:t>
      </w:r>
      <w:r w:rsidRPr="00203C83">
        <w:rPr>
          <w:szCs w:val="24"/>
          <w:lang w:val="sr-Latn-CS"/>
        </w:rPr>
        <w:t xml:space="preserve"> </w:t>
      </w:r>
      <w:r w:rsidR="00B61EF7">
        <w:rPr>
          <w:szCs w:val="24"/>
          <w:lang w:val="sr-Latn-CS"/>
        </w:rPr>
        <w:t>ш</w:t>
      </w:r>
      <w:r w:rsidR="00B61EF7">
        <w:rPr>
          <w:szCs w:val="24"/>
        </w:rPr>
        <w:t>ум</w:t>
      </w:r>
      <w:r w:rsidR="00BE010D">
        <w:rPr>
          <w:szCs w:val="24"/>
        </w:rPr>
        <w:t>а</w:t>
      </w:r>
      <w:r w:rsidRPr="00203C83">
        <w:rPr>
          <w:szCs w:val="24"/>
          <w:lang w:val="sr-Latn-CS"/>
        </w:rPr>
        <w:t xml:space="preserve"> </w:t>
      </w:r>
      <w:r w:rsidR="00B61EF7">
        <w:rPr>
          <w:szCs w:val="24"/>
        </w:rPr>
        <w:t>о</w:t>
      </w:r>
      <w:r w:rsidR="00BE010D">
        <w:rPr>
          <w:szCs w:val="24"/>
        </w:rPr>
        <w:t>д</w:t>
      </w:r>
      <w:r w:rsidRPr="00203C83">
        <w:rPr>
          <w:szCs w:val="24"/>
          <w:lang w:val="sr-Latn-CS"/>
        </w:rPr>
        <w:t xml:space="preserve"> </w:t>
      </w:r>
      <w:r w:rsidR="00BE010D">
        <w:rPr>
          <w:szCs w:val="24"/>
        </w:rPr>
        <w:t>д</w:t>
      </w:r>
      <w:r w:rsidR="00B61EF7">
        <w:rPr>
          <w:szCs w:val="24"/>
        </w:rPr>
        <w:t>и</w:t>
      </w:r>
      <w:r w:rsidR="00BE010D">
        <w:rPr>
          <w:szCs w:val="24"/>
        </w:rPr>
        <w:t>в</w:t>
      </w:r>
      <w:r w:rsidR="001019E7">
        <w:rPr>
          <w:szCs w:val="24"/>
        </w:rPr>
        <w:t>љ</w:t>
      </w:r>
      <w:r w:rsidR="00BE010D">
        <w:rPr>
          <w:szCs w:val="24"/>
        </w:rPr>
        <w:t>а</w:t>
      </w:r>
      <w:r w:rsidR="00B61EF7">
        <w:rPr>
          <w:szCs w:val="24"/>
          <w:lang w:val="sr-Latn-CS"/>
        </w:rPr>
        <w:t>ч</w:t>
      </w:r>
      <w:r w:rsidR="00B61EF7">
        <w:rPr>
          <w:szCs w:val="24"/>
        </w:rPr>
        <w:t>и</w:t>
      </w:r>
      <w:bookmarkEnd w:id="817"/>
      <w:bookmarkEnd w:id="818"/>
      <w:bookmarkEnd w:id="819"/>
      <w:bookmarkEnd w:id="820"/>
      <w:bookmarkEnd w:id="821"/>
      <w:bookmarkEnd w:id="822"/>
      <w:bookmarkEnd w:id="823"/>
      <w:bookmarkEnd w:id="824"/>
      <w:bookmarkEnd w:id="825"/>
      <w:bookmarkEnd w:id="826"/>
    </w:p>
    <w:p w:rsidR="00732569" w:rsidRDefault="00BE010D" w:rsidP="00B5350C">
      <w:pPr>
        <w:ind w:left="-142" w:firstLine="862"/>
        <w:rPr>
          <w:szCs w:val="24"/>
          <w:lang w:val="sr-Latn-CS"/>
        </w:rPr>
      </w:pPr>
      <w:r>
        <w:rPr>
          <w:szCs w:val="24"/>
          <w:lang w:val="sr-Latn-CS"/>
        </w:rPr>
        <w:t>За</w:t>
      </w:r>
      <w:r w:rsidR="00B61EF7">
        <w:rPr>
          <w:szCs w:val="24"/>
          <w:lang w:val="sr-Latn-CS"/>
        </w:rPr>
        <w:t>штит</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Pr>
          <w:szCs w:val="24"/>
          <w:lang w:val="sr-Latn-CS"/>
        </w:rPr>
        <w:t>д</w:t>
      </w:r>
      <w:r w:rsidR="00B61EF7">
        <w:rPr>
          <w:szCs w:val="24"/>
          <w:lang w:val="sr-Latn-CS"/>
        </w:rPr>
        <w:t>и</w:t>
      </w:r>
      <w:r>
        <w:rPr>
          <w:szCs w:val="24"/>
          <w:lang w:val="sr-Latn-CS"/>
        </w:rPr>
        <w:t>в</w:t>
      </w:r>
      <w:r w:rsidR="001019E7">
        <w:rPr>
          <w:szCs w:val="24"/>
          <w:lang w:val="sr-Latn-CS"/>
        </w:rPr>
        <w:t>љ</w:t>
      </w:r>
      <w:r>
        <w:rPr>
          <w:szCs w:val="24"/>
          <w:lang w:val="sr-Latn-CS"/>
        </w:rPr>
        <w:t>а</w:t>
      </w:r>
      <w:r w:rsidR="00B61EF7">
        <w:rPr>
          <w:szCs w:val="24"/>
          <w:lang w:val="sr-Latn-CS"/>
        </w:rPr>
        <w:t>чи</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спро</w:t>
      </w:r>
      <w:r>
        <w:rPr>
          <w:szCs w:val="24"/>
          <w:lang w:val="sr-Latn-CS"/>
        </w:rPr>
        <w:t>в</w:t>
      </w:r>
      <w:r w:rsidR="00B61EF7">
        <w:rPr>
          <w:szCs w:val="24"/>
          <w:lang w:val="sr-Latn-CS"/>
        </w:rPr>
        <w:t>о</w:t>
      </w:r>
      <w:r>
        <w:rPr>
          <w:szCs w:val="24"/>
          <w:lang w:val="sr-Latn-CS"/>
        </w:rPr>
        <w:t>д</w:t>
      </w:r>
      <w:r w:rsidR="00B61EF7">
        <w:rPr>
          <w:szCs w:val="24"/>
          <w:lang w:val="sr-Latn-CS"/>
        </w:rPr>
        <w:t>и</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рж</w:t>
      </w:r>
      <w:r>
        <w:rPr>
          <w:szCs w:val="24"/>
          <w:lang w:val="sr-Latn-CS"/>
        </w:rPr>
        <w:t>ава</w:t>
      </w:r>
      <w:r w:rsidR="001019E7">
        <w:rPr>
          <w:szCs w:val="24"/>
          <w:lang w:val="sr-Latn-CS"/>
        </w:rPr>
        <w:t>њ</w:t>
      </w:r>
      <w:r>
        <w:rPr>
          <w:szCs w:val="24"/>
          <w:lang w:val="sr-Latn-CS"/>
        </w:rPr>
        <w:t>е</w:t>
      </w:r>
      <w:r w:rsidR="00B61EF7">
        <w:rPr>
          <w:szCs w:val="24"/>
          <w:lang w:val="sr-Latn-CS"/>
        </w:rPr>
        <w:t>м</w:t>
      </w:r>
      <w:r w:rsidR="00732569" w:rsidRPr="00203C83">
        <w:rPr>
          <w:szCs w:val="24"/>
          <w:lang w:val="sr-Latn-CS"/>
        </w:rPr>
        <w:t xml:space="preserve"> </w:t>
      </w:r>
      <w:r>
        <w:rPr>
          <w:szCs w:val="24"/>
          <w:lang w:val="sr-Latn-CS"/>
        </w:rPr>
        <w:t>б</w:t>
      </w:r>
      <w:r w:rsidR="00B61EF7">
        <w:rPr>
          <w:szCs w:val="24"/>
          <w:lang w:val="sr-Latn-CS"/>
        </w:rPr>
        <w:t>ројно</w:t>
      </w:r>
      <w:r>
        <w:rPr>
          <w:szCs w:val="24"/>
          <w:lang w:val="sr-Latn-CS"/>
        </w:rPr>
        <w:t>г</w:t>
      </w:r>
      <w:r w:rsidR="00732569" w:rsidRPr="00203C83">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732569" w:rsidRPr="00203C83">
        <w:rPr>
          <w:szCs w:val="24"/>
          <w:lang w:val="sr-Latn-CS"/>
        </w:rPr>
        <w:t xml:space="preserve"> </w:t>
      </w:r>
      <w:r>
        <w:rPr>
          <w:szCs w:val="24"/>
          <w:lang w:val="sr-Latn-CS"/>
        </w:rPr>
        <w:t>д</w:t>
      </w:r>
      <w:r w:rsidR="00B61EF7">
        <w:rPr>
          <w:szCs w:val="24"/>
          <w:lang w:val="sr-Latn-CS"/>
        </w:rPr>
        <w:t>и</w:t>
      </w:r>
      <w:r>
        <w:rPr>
          <w:szCs w:val="24"/>
          <w:lang w:val="sr-Latn-CS"/>
        </w:rPr>
        <w:t>в</w:t>
      </w:r>
      <w:r w:rsidR="001019E7">
        <w:rPr>
          <w:szCs w:val="24"/>
          <w:lang w:val="sr-Latn-CS"/>
        </w:rPr>
        <w:t>љ</w:t>
      </w:r>
      <w:r>
        <w:rPr>
          <w:szCs w:val="24"/>
          <w:lang w:val="sr-Latn-CS"/>
        </w:rPr>
        <w:t>а</w:t>
      </w:r>
      <w:r w:rsidR="00B61EF7">
        <w:rPr>
          <w:szCs w:val="24"/>
          <w:lang w:val="sr-Latn-CS"/>
        </w:rPr>
        <w:t>чи</w:t>
      </w:r>
      <w:r w:rsidR="00732569" w:rsidRPr="00203C83">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пропис</w:t>
      </w:r>
      <w:r>
        <w:rPr>
          <w:szCs w:val="24"/>
          <w:lang w:val="sr-Latn-CS"/>
        </w:rPr>
        <w:t>а</w:t>
      </w:r>
      <w:r w:rsidR="00B61EF7">
        <w:rPr>
          <w:szCs w:val="24"/>
          <w:lang w:val="sr-Latn-CS"/>
        </w:rPr>
        <w:t>ном</w:t>
      </w:r>
      <w:r w:rsidR="00732569" w:rsidRPr="00203C83">
        <w:rPr>
          <w:szCs w:val="24"/>
          <w:lang w:val="sr-Latn-CS"/>
        </w:rPr>
        <w:t xml:space="preserve"> </w:t>
      </w:r>
      <w:r w:rsidR="00B61EF7">
        <w:rPr>
          <w:szCs w:val="24"/>
          <w:lang w:val="sr-Latn-CS"/>
        </w:rPr>
        <w:t>ст</w:t>
      </w:r>
      <w:r>
        <w:rPr>
          <w:szCs w:val="24"/>
          <w:lang w:val="sr-Latn-CS"/>
        </w:rPr>
        <w:t>а</w:t>
      </w:r>
      <w:r w:rsidR="001019E7">
        <w:rPr>
          <w:szCs w:val="24"/>
          <w:lang w:val="sr-Latn-CS"/>
        </w:rPr>
        <w:t>њ</w:t>
      </w:r>
      <w:r w:rsidR="00B61EF7">
        <w:rPr>
          <w:szCs w:val="24"/>
          <w:lang w:val="sr-Latn-CS"/>
        </w:rPr>
        <w:t>у</w:t>
      </w:r>
      <w:r w:rsidR="00732569" w:rsidRPr="00203C83">
        <w:rPr>
          <w:szCs w:val="24"/>
          <w:lang w:val="sr-Latn-CS"/>
        </w:rPr>
        <w:t xml:space="preserve"> </w:t>
      </w:r>
      <w:r w:rsidR="00B61EF7">
        <w:rPr>
          <w:szCs w:val="24"/>
          <w:lang w:val="sr-Latn-CS"/>
        </w:rPr>
        <w:t>по</w:t>
      </w:r>
      <w:r w:rsidR="00732569" w:rsidRPr="00203C83">
        <w:rPr>
          <w:szCs w:val="24"/>
          <w:lang w:val="sr-Latn-CS"/>
        </w:rPr>
        <w:t xml:space="preserve"> </w:t>
      </w:r>
      <w:r w:rsidR="00B61EF7">
        <w:rPr>
          <w:szCs w:val="24"/>
          <w:lang w:val="sr-Latn-CS"/>
        </w:rPr>
        <w:t>ло</w:t>
      </w:r>
      <w:r>
        <w:rPr>
          <w:szCs w:val="24"/>
          <w:lang w:val="sr-Latn-CS"/>
        </w:rPr>
        <w:t>в</w:t>
      </w:r>
      <w:r w:rsidR="00B61EF7">
        <w:rPr>
          <w:szCs w:val="24"/>
          <w:lang w:val="sr-Latn-CS"/>
        </w:rPr>
        <w:t>ној</w:t>
      </w:r>
      <w:r w:rsidR="00732569" w:rsidRPr="00203C83">
        <w:rPr>
          <w:szCs w:val="24"/>
          <w:lang w:val="sr-Latn-CS"/>
        </w:rPr>
        <w:t xml:space="preserve"> </w:t>
      </w:r>
      <w:r w:rsidR="00B61EF7">
        <w:rPr>
          <w:szCs w:val="24"/>
          <w:lang w:val="sr-Latn-CS"/>
        </w:rPr>
        <w:t>осно</w:t>
      </w:r>
      <w:r>
        <w:rPr>
          <w:szCs w:val="24"/>
          <w:lang w:val="sr-Latn-CS"/>
        </w:rPr>
        <w:t>в</w:t>
      </w:r>
      <w:r w:rsidR="00B61EF7">
        <w:rPr>
          <w:szCs w:val="24"/>
          <w:lang w:val="sr-Latn-CS"/>
        </w:rPr>
        <w:t>и</w:t>
      </w:r>
      <w:r w:rsidR="00732569" w:rsidRPr="00203C83">
        <w:rPr>
          <w:szCs w:val="24"/>
          <w:lang w:val="sr-Latn-CS"/>
        </w:rPr>
        <w:t xml:space="preserve">, </w:t>
      </w:r>
      <w:r>
        <w:rPr>
          <w:szCs w:val="24"/>
          <w:lang w:val="sr-Latn-CS"/>
        </w:rPr>
        <w:t>а</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скл</w:t>
      </w:r>
      <w:r>
        <w:rPr>
          <w:szCs w:val="24"/>
          <w:lang w:val="sr-Latn-CS"/>
        </w:rPr>
        <w:t>ад</w:t>
      </w:r>
      <w:r w:rsidR="00B61EF7">
        <w:rPr>
          <w:szCs w:val="24"/>
          <w:lang w:val="sr-Latn-CS"/>
        </w:rPr>
        <w:t>у</w:t>
      </w:r>
      <w:r w:rsidR="00732569" w:rsidRPr="00203C83">
        <w:rPr>
          <w:szCs w:val="24"/>
          <w:lang w:val="sr-Latn-CS"/>
        </w:rPr>
        <w:t xml:space="preserve"> </w:t>
      </w:r>
      <w:r w:rsidR="00B61EF7">
        <w:rPr>
          <w:szCs w:val="24"/>
          <w:lang w:val="sr-Latn-CS"/>
        </w:rPr>
        <w:t>с</w:t>
      </w:r>
      <w:r>
        <w:rPr>
          <w:szCs w:val="24"/>
          <w:lang w:val="sr-Latn-CS"/>
        </w:rPr>
        <w:t>а</w:t>
      </w:r>
      <w:r w:rsidR="00732569" w:rsidRPr="00203C83">
        <w:rPr>
          <w:szCs w:val="24"/>
          <w:lang w:val="sr-Latn-CS"/>
        </w:rPr>
        <w:t xml:space="preserve"> </w:t>
      </w:r>
      <w:r w:rsidR="00B61EF7">
        <w:rPr>
          <w:szCs w:val="24"/>
          <w:lang w:val="sr-Latn-CS"/>
        </w:rPr>
        <w:t>чл</w:t>
      </w:r>
      <w:r>
        <w:rPr>
          <w:szCs w:val="24"/>
          <w:lang w:val="sr-Latn-CS"/>
        </w:rPr>
        <w:t>а</w:t>
      </w:r>
      <w:r w:rsidR="00B61EF7">
        <w:rPr>
          <w:szCs w:val="24"/>
          <w:lang w:val="sr-Latn-CS"/>
        </w:rPr>
        <w:t>ном</w:t>
      </w:r>
      <w:r w:rsidR="00732569" w:rsidRPr="00203C83">
        <w:rPr>
          <w:szCs w:val="24"/>
          <w:lang w:val="sr-Latn-CS"/>
        </w:rPr>
        <w:t xml:space="preserve"> 53 </w:t>
      </w:r>
      <w:r>
        <w:rPr>
          <w:szCs w:val="24"/>
          <w:lang w:val="sr-Latn-CS"/>
        </w:rPr>
        <w:t>За</w:t>
      </w:r>
      <w:r w:rsidR="00B61EF7">
        <w:rPr>
          <w:szCs w:val="24"/>
          <w:lang w:val="sr-Latn-CS"/>
        </w:rPr>
        <w:t>кон</w:t>
      </w:r>
      <w:r>
        <w:rPr>
          <w:szCs w:val="24"/>
          <w:lang w:val="sr-Latn-CS"/>
        </w:rPr>
        <w:t>а</w:t>
      </w:r>
      <w:r w:rsidR="00732569" w:rsidRPr="00203C83">
        <w:rPr>
          <w:szCs w:val="24"/>
          <w:lang w:val="sr-Latn-CS"/>
        </w:rPr>
        <w:t xml:space="preserve"> </w:t>
      </w:r>
      <w:r w:rsidR="00B61EF7">
        <w:rPr>
          <w:szCs w:val="24"/>
          <w:lang w:val="sr-Latn-CS"/>
        </w:rPr>
        <w:t>о</w:t>
      </w:r>
      <w:r w:rsidR="00732569" w:rsidRPr="00203C83">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732569" w:rsidRPr="00203C83">
        <w:rPr>
          <w:szCs w:val="24"/>
          <w:lang w:val="sr-Latn-CS"/>
        </w:rPr>
        <w:t xml:space="preserve"> (</w:t>
      </w:r>
      <w:r>
        <w:rPr>
          <w:szCs w:val="24"/>
          <w:lang w:val="sr-Latn-CS"/>
        </w:rPr>
        <w:t>С</w:t>
      </w:r>
      <w:r w:rsidR="00B61EF7">
        <w:rPr>
          <w:szCs w:val="24"/>
          <w:lang w:val="sr-Latn-CS"/>
        </w:rPr>
        <w:t>л</w:t>
      </w:r>
      <w:r w:rsidR="00732569" w:rsidRPr="00203C83">
        <w:rPr>
          <w:szCs w:val="24"/>
          <w:lang w:val="sr-Latn-CS"/>
        </w:rPr>
        <w:t>.</w:t>
      </w:r>
      <w:r>
        <w:rPr>
          <w:szCs w:val="24"/>
          <w:lang w:val="sr-Latn-CS"/>
        </w:rPr>
        <w:t>г</w:t>
      </w:r>
      <w:r w:rsidR="00B61EF7">
        <w:rPr>
          <w:szCs w:val="24"/>
          <w:lang w:val="sr-Latn-CS"/>
        </w:rPr>
        <w:t>л</w:t>
      </w:r>
      <w:r w:rsidR="00732569" w:rsidRPr="00203C83">
        <w:rPr>
          <w:szCs w:val="24"/>
          <w:lang w:val="sr-Latn-CS"/>
        </w:rPr>
        <w:t xml:space="preserve">. </w:t>
      </w:r>
      <w:r>
        <w:rPr>
          <w:szCs w:val="24"/>
          <w:lang w:val="sr-Latn-CS"/>
        </w:rPr>
        <w:t>РС</w:t>
      </w:r>
      <w:r w:rsidR="00732569" w:rsidRPr="00203C83">
        <w:rPr>
          <w:szCs w:val="24"/>
          <w:lang w:val="sr-Latn-CS"/>
        </w:rPr>
        <w:t xml:space="preserve"> </w:t>
      </w:r>
      <w:r>
        <w:rPr>
          <w:szCs w:val="24"/>
          <w:lang w:val="sr-Latn-CS"/>
        </w:rPr>
        <w:t>б</w:t>
      </w:r>
      <w:r w:rsidR="00B61EF7">
        <w:rPr>
          <w:szCs w:val="24"/>
          <w:lang w:val="sr-Latn-CS"/>
        </w:rPr>
        <w:t>р</w:t>
      </w:r>
      <w:r w:rsidR="00732569" w:rsidRPr="00203C83">
        <w:rPr>
          <w:szCs w:val="24"/>
          <w:lang w:val="sr-Latn-CS"/>
        </w:rPr>
        <w:t xml:space="preserve">. 30/10, 93/12 </w:t>
      </w:r>
      <w:r w:rsidR="00B61EF7">
        <w:rPr>
          <w:szCs w:val="24"/>
          <w:lang w:val="sr-Latn-CS"/>
        </w:rPr>
        <w:t>и</w:t>
      </w:r>
      <w:r w:rsidR="00732569" w:rsidRPr="00203C83">
        <w:rPr>
          <w:szCs w:val="24"/>
          <w:lang w:val="sr-Latn-CS"/>
        </w:rPr>
        <w:t xml:space="preserve"> 89/15). </w:t>
      </w:r>
      <w:r>
        <w:rPr>
          <w:szCs w:val="24"/>
          <w:lang w:val="sr-Latn-CS"/>
        </w:rPr>
        <w:t>О</w:t>
      </w:r>
      <w:r w:rsidR="00B61EF7">
        <w:rPr>
          <w:szCs w:val="24"/>
          <w:lang w:val="sr-Latn-CS"/>
        </w:rPr>
        <w:t>сим</w:t>
      </w:r>
      <w:r w:rsidR="00732569" w:rsidRPr="00203C83">
        <w:rPr>
          <w:szCs w:val="24"/>
          <w:lang w:val="sr-Latn-CS"/>
        </w:rPr>
        <w:t xml:space="preserve"> </w:t>
      </w:r>
      <w:r w:rsidR="00B61EF7">
        <w:rPr>
          <w:szCs w:val="24"/>
          <w:lang w:val="sr-Latn-CS"/>
        </w:rPr>
        <w:t>о</w:t>
      </w:r>
      <w:r>
        <w:rPr>
          <w:szCs w:val="24"/>
          <w:lang w:val="sr-Latn-CS"/>
        </w:rPr>
        <w:t>д</w:t>
      </w:r>
      <w:r w:rsidR="00B61EF7">
        <w:rPr>
          <w:szCs w:val="24"/>
          <w:lang w:val="sr-Latn-CS"/>
        </w:rPr>
        <w:t>рж</w:t>
      </w:r>
      <w:r>
        <w:rPr>
          <w:szCs w:val="24"/>
          <w:lang w:val="sr-Latn-CS"/>
        </w:rPr>
        <w:t>ава</w:t>
      </w:r>
      <w:r w:rsidR="001019E7">
        <w:rPr>
          <w:szCs w:val="24"/>
          <w:lang w:val="sr-Latn-CS"/>
        </w:rPr>
        <w:t>њ</w:t>
      </w:r>
      <w:r>
        <w:rPr>
          <w:szCs w:val="24"/>
          <w:lang w:val="sr-Latn-CS"/>
        </w:rPr>
        <w:t>а</w:t>
      </w:r>
      <w:r w:rsidR="00732569" w:rsidRPr="00203C83">
        <w:rPr>
          <w:szCs w:val="24"/>
          <w:lang w:val="sr-Latn-CS"/>
        </w:rPr>
        <w:t xml:space="preserve"> </w:t>
      </w:r>
      <w:r>
        <w:rPr>
          <w:szCs w:val="24"/>
          <w:lang w:val="sr-Latn-CS"/>
        </w:rPr>
        <w:t>б</w:t>
      </w:r>
      <w:r w:rsidR="00B61EF7">
        <w:rPr>
          <w:szCs w:val="24"/>
          <w:lang w:val="sr-Latn-CS"/>
        </w:rPr>
        <w:t>ројно</w:t>
      </w:r>
      <w:r>
        <w:rPr>
          <w:szCs w:val="24"/>
          <w:lang w:val="sr-Latn-CS"/>
        </w:rPr>
        <w:t>г</w:t>
      </w:r>
      <w:r w:rsidR="00732569" w:rsidRPr="00203C83">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732569" w:rsidRPr="00203C83">
        <w:rPr>
          <w:szCs w:val="24"/>
          <w:lang w:val="sr-Latn-CS"/>
        </w:rPr>
        <w:t xml:space="preserve"> </w:t>
      </w:r>
      <w:r>
        <w:rPr>
          <w:szCs w:val="24"/>
          <w:lang w:val="sr-Latn-CS"/>
        </w:rPr>
        <w:t>д</w:t>
      </w:r>
      <w:r w:rsidR="00B61EF7">
        <w:rPr>
          <w:szCs w:val="24"/>
          <w:lang w:val="sr-Latn-CS"/>
        </w:rPr>
        <w:t>и</w:t>
      </w:r>
      <w:r>
        <w:rPr>
          <w:szCs w:val="24"/>
          <w:lang w:val="sr-Latn-CS"/>
        </w:rPr>
        <w:t>в</w:t>
      </w:r>
      <w:r w:rsidR="001019E7">
        <w:rPr>
          <w:szCs w:val="24"/>
          <w:lang w:val="sr-Latn-CS"/>
        </w:rPr>
        <w:t>љ</w:t>
      </w:r>
      <w:r>
        <w:rPr>
          <w:szCs w:val="24"/>
          <w:lang w:val="sr-Latn-CS"/>
        </w:rPr>
        <w:t>а</w:t>
      </w:r>
      <w:r w:rsidR="00B61EF7">
        <w:rPr>
          <w:szCs w:val="24"/>
          <w:lang w:val="sr-Latn-CS"/>
        </w:rPr>
        <w:t>чи</w:t>
      </w:r>
      <w:r w:rsidR="00732569" w:rsidRPr="00203C83">
        <w:rPr>
          <w:szCs w:val="24"/>
          <w:lang w:val="sr-Latn-CS"/>
        </w:rPr>
        <w:t xml:space="preserve"> </w:t>
      </w:r>
      <w:r w:rsidR="00B61EF7">
        <w:rPr>
          <w:szCs w:val="24"/>
          <w:lang w:val="sr-Latn-CS"/>
        </w:rPr>
        <w:t>н</w:t>
      </w:r>
      <w:r>
        <w:rPr>
          <w:szCs w:val="24"/>
          <w:lang w:val="sr-Latn-CS"/>
        </w:rPr>
        <w:t>е</w:t>
      </w:r>
      <w:r w:rsidR="00B61EF7">
        <w:rPr>
          <w:szCs w:val="24"/>
          <w:lang w:val="sr-Latn-CS"/>
        </w:rPr>
        <w:t>опхо</w:t>
      </w:r>
      <w:r>
        <w:rPr>
          <w:szCs w:val="24"/>
          <w:lang w:val="sr-Latn-CS"/>
        </w:rPr>
        <w:t>д</w:t>
      </w:r>
      <w:r w:rsidR="00B61EF7">
        <w:rPr>
          <w:szCs w:val="24"/>
          <w:lang w:val="sr-Latn-CS"/>
        </w:rPr>
        <w:t>но</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зимском</w:t>
      </w:r>
      <w:r w:rsidR="00732569" w:rsidRPr="00203C83">
        <w:rPr>
          <w:szCs w:val="24"/>
          <w:lang w:val="sr-Latn-CS"/>
        </w:rPr>
        <w:t xml:space="preserve"> </w:t>
      </w:r>
      <w:r w:rsidR="00B61EF7">
        <w:rPr>
          <w:szCs w:val="24"/>
          <w:lang w:val="sr-Latn-CS"/>
        </w:rPr>
        <w:t>п</w:t>
      </w:r>
      <w:r>
        <w:rPr>
          <w:szCs w:val="24"/>
          <w:lang w:val="sr-Latn-CS"/>
        </w:rPr>
        <w:t>е</w:t>
      </w:r>
      <w:r w:rsidR="00B61EF7">
        <w:rPr>
          <w:szCs w:val="24"/>
          <w:lang w:val="sr-Latn-CS"/>
        </w:rPr>
        <w:t>рио</w:t>
      </w:r>
      <w:r>
        <w:rPr>
          <w:szCs w:val="24"/>
          <w:lang w:val="sr-Latn-CS"/>
        </w:rPr>
        <w:t>д</w:t>
      </w:r>
      <w:r w:rsidR="00B61EF7">
        <w:rPr>
          <w:szCs w:val="24"/>
          <w:lang w:val="sr-Latn-CS"/>
        </w:rPr>
        <w:t>у</w:t>
      </w:r>
      <w:r w:rsidR="00732569" w:rsidRPr="00203C83">
        <w:rPr>
          <w:szCs w:val="24"/>
          <w:lang w:val="sr-Latn-CS"/>
        </w:rPr>
        <w:t xml:space="preserve"> </w:t>
      </w:r>
      <w:r>
        <w:rPr>
          <w:szCs w:val="24"/>
          <w:lang w:val="sr-Latn-CS"/>
        </w:rPr>
        <w:t>в</w:t>
      </w:r>
      <w:r w:rsidR="00B61EF7">
        <w:rPr>
          <w:szCs w:val="24"/>
          <w:lang w:val="sr-Latn-CS"/>
        </w:rPr>
        <w:t>ршити</w:t>
      </w:r>
      <w:r w:rsidR="00732569" w:rsidRPr="00203C83">
        <w:rPr>
          <w:szCs w:val="24"/>
          <w:lang w:val="sr-Latn-CS"/>
        </w:rPr>
        <w:t xml:space="preserve"> </w:t>
      </w:r>
      <w:r>
        <w:rPr>
          <w:szCs w:val="24"/>
          <w:lang w:val="sr-Latn-CS"/>
        </w:rPr>
        <w:t>д</w:t>
      </w:r>
      <w:r w:rsidR="00B61EF7">
        <w:rPr>
          <w:szCs w:val="24"/>
          <w:lang w:val="sr-Latn-CS"/>
        </w:rPr>
        <w:t>опунску</w:t>
      </w:r>
      <w:r w:rsidR="00732569" w:rsidRPr="00203C83">
        <w:rPr>
          <w:szCs w:val="24"/>
          <w:lang w:val="sr-Latn-CS"/>
        </w:rPr>
        <w:t xml:space="preserve"> </w:t>
      </w:r>
      <w:r w:rsidR="00B61EF7">
        <w:rPr>
          <w:szCs w:val="24"/>
          <w:lang w:val="sr-Latn-CS"/>
        </w:rPr>
        <w:t>исхр</w:t>
      </w:r>
      <w:r>
        <w:rPr>
          <w:szCs w:val="24"/>
          <w:lang w:val="sr-Latn-CS"/>
        </w:rPr>
        <w:t>а</w:t>
      </w:r>
      <w:r w:rsidR="00B61EF7">
        <w:rPr>
          <w:szCs w:val="24"/>
          <w:lang w:val="sr-Latn-CS"/>
        </w:rPr>
        <w:t>ну</w:t>
      </w:r>
      <w:r w:rsidR="00732569" w:rsidRPr="00203C83">
        <w:rPr>
          <w:szCs w:val="24"/>
          <w:lang w:val="sr-Latn-CS"/>
        </w:rPr>
        <w:t xml:space="preserve"> </w:t>
      </w:r>
      <w:r>
        <w:rPr>
          <w:szCs w:val="24"/>
          <w:lang w:val="sr-Latn-CS"/>
        </w:rPr>
        <w:t>д</w:t>
      </w:r>
      <w:r w:rsidR="00B61EF7">
        <w:rPr>
          <w:szCs w:val="24"/>
          <w:lang w:val="sr-Latn-CS"/>
        </w:rPr>
        <w:t>и</w:t>
      </w:r>
      <w:r>
        <w:rPr>
          <w:szCs w:val="24"/>
          <w:lang w:val="sr-Latn-CS"/>
        </w:rPr>
        <w:t>в</w:t>
      </w:r>
      <w:r w:rsidR="001019E7">
        <w:rPr>
          <w:szCs w:val="24"/>
          <w:lang w:val="sr-Latn-CS"/>
        </w:rPr>
        <w:t>љ</w:t>
      </w:r>
      <w:r>
        <w:rPr>
          <w:szCs w:val="24"/>
          <w:lang w:val="sr-Latn-CS"/>
        </w:rPr>
        <w:t>а</w:t>
      </w:r>
      <w:r w:rsidR="00B61EF7">
        <w:rPr>
          <w:szCs w:val="24"/>
          <w:lang w:val="sr-Latn-CS"/>
        </w:rPr>
        <w:t>чи</w:t>
      </w:r>
      <w:r w:rsidR="00732569" w:rsidRPr="00203C83">
        <w:rPr>
          <w:szCs w:val="24"/>
          <w:lang w:val="sr-Latn-CS"/>
        </w:rPr>
        <w:t xml:space="preserve"> </w:t>
      </w:r>
      <w:r w:rsidR="00B61EF7">
        <w:rPr>
          <w:szCs w:val="24"/>
          <w:lang w:val="sr-Latn-CS"/>
        </w:rPr>
        <w:t>к</w:t>
      </w:r>
      <w:r>
        <w:rPr>
          <w:szCs w:val="24"/>
          <w:lang w:val="sr-Latn-CS"/>
        </w:rPr>
        <w:t>а</w:t>
      </w:r>
      <w:r w:rsidR="00B61EF7">
        <w:rPr>
          <w:szCs w:val="24"/>
          <w:lang w:val="sr-Latn-CS"/>
        </w:rPr>
        <w:t>ко</w:t>
      </w:r>
      <w:r w:rsidR="00732569" w:rsidRPr="00203C83">
        <w:rPr>
          <w:szCs w:val="24"/>
          <w:lang w:val="sr-Latn-CS"/>
        </w:rPr>
        <w:t xml:space="preserve"> </w:t>
      </w:r>
      <w:r>
        <w:rPr>
          <w:szCs w:val="24"/>
          <w:lang w:val="sr-Latn-CS"/>
        </w:rPr>
        <w:t>б</w:t>
      </w:r>
      <w:r w:rsidR="00B61EF7">
        <w:rPr>
          <w:szCs w:val="24"/>
          <w:lang w:val="sr-Latn-CS"/>
        </w:rPr>
        <w:t>и</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шт</w:t>
      </w:r>
      <w:r>
        <w:rPr>
          <w:szCs w:val="24"/>
          <w:lang w:val="sr-Latn-CS"/>
        </w:rPr>
        <w:t>е</w:t>
      </w:r>
      <w:r w:rsidR="00B61EF7">
        <w:rPr>
          <w:szCs w:val="24"/>
          <w:lang w:val="sr-Latn-CS"/>
        </w:rPr>
        <w:t>т</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Pr>
          <w:szCs w:val="24"/>
          <w:lang w:val="sr-Latn-CS"/>
        </w:rPr>
        <w:t>д</w:t>
      </w:r>
      <w:r w:rsidR="00B61EF7">
        <w:rPr>
          <w:szCs w:val="24"/>
          <w:lang w:val="sr-Latn-CS"/>
        </w:rPr>
        <w:t>и</w:t>
      </w:r>
      <w:r>
        <w:rPr>
          <w:szCs w:val="24"/>
          <w:lang w:val="sr-Latn-CS"/>
        </w:rPr>
        <w:t>в</w:t>
      </w:r>
      <w:r w:rsidR="001019E7">
        <w:rPr>
          <w:szCs w:val="24"/>
          <w:lang w:val="sr-Latn-CS"/>
        </w:rPr>
        <w:t>љ</w:t>
      </w:r>
      <w:r>
        <w:rPr>
          <w:szCs w:val="24"/>
          <w:lang w:val="sr-Latn-CS"/>
        </w:rPr>
        <w:t>а</w:t>
      </w:r>
      <w:r w:rsidR="00B61EF7">
        <w:rPr>
          <w:szCs w:val="24"/>
          <w:lang w:val="sr-Latn-CS"/>
        </w:rPr>
        <w:t>чи</w:t>
      </w:r>
      <w:r w:rsidR="00732569" w:rsidRPr="00203C83">
        <w:rPr>
          <w:szCs w:val="24"/>
          <w:lang w:val="sr-Latn-CS"/>
        </w:rPr>
        <w:t xml:space="preserve"> </w:t>
      </w:r>
      <w:r w:rsidR="00B61EF7">
        <w:rPr>
          <w:szCs w:val="24"/>
          <w:lang w:val="sr-Latn-CS"/>
        </w:rPr>
        <w:t>с</w:t>
      </w:r>
      <w:r>
        <w:rPr>
          <w:szCs w:val="24"/>
          <w:lang w:val="sr-Latn-CS"/>
        </w:rPr>
        <w:t>ве</w:t>
      </w:r>
      <w:r w:rsidR="00B61EF7">
        <w:rPr>
          <w:szCs w:val="24"/>
          <w:lang w:val="sr-Latn-CS"/>
        </w:rPr>
        <w:t>л</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јм</w:t>
      </w:r>
      <w:r>
        <w:rPr>
          <w:szCs w:val="24"/>
          <w:lang w:val="sr-Latn-CS"/>
        </w:rPr>
        <w:t>а</w:t>
      </w:r>
      <w:r w:rsidR="001019E7">
        <w:rPr>
          <w:szCs w:val="24"/>
          <w:lang w:val="sr-Latn-CS"/>
        </w:rPr>
        <w:t>њ</w:t>
      </w:r>
      <w:r w:rsidR="00B61EF7">
        <w:rPr>
          <w:szCs w:val="24"/>
          <w:lang w:val="sr-Latn-CS"/>
        </w:rPr>
        <w:t>у</w:t>
      </w:r>
      <w:r w:rsidR="00732569" w:rsidRPr="00203C83">
        <w:rPr>
          <w:szCs w:val="24"/>
          <w:lang w:val="sr-Latn-CS"/>
        </w:rPr>
        <w:t xml:space="preserve"> </w:t>
      </w:r>
      <w:r w:rsidR="00B61EF7">
        <w:rPr>
          <w:szCs w:val="24"/>
          <w:lang w:val="sr-Latn-CS"/>
        </w:rPr>
        <w:t>мо</w:t>
      </w:r>
      <w:r>
        <w:rPr>
          <w:szCs w:val="24"/>
          <w:lang w:val="sr-Latn-CS"/>
        </w:rPr>
        <w:t>г</w:t>
      </w:r>
      <w:r w:rsidR="00B61EF7">
        <w:rPr>
          <w:szCs w:val="24"/>
          <w:lang w:val="sr-Latn-CS"/>
        </w:rPr>
        <w:t>ућу</w:t>
      </w:r>
      <w:r w:rsidR="00732569" w:rsidRPr="00203C83">
        <w:rPr>
          <w:szCs w:val="24"/>
          <w:lang w:val="sr-Latn-CS"/>
        </w:rPr>
        <w:t xml:space="preserve"> </w:t>
      </w:r>
      <w:r w:rsidR="00B61EF7">
        <w:rPr>
          <w:szCs w:val="24"/>
          <w:lang w:val="sr-Latn-CS"/>
        </w:rPr>
        <w:t>м</w:t>
      </w:r>
      <w:r>
        <w:rPr>
          <w:szCs w:val="24"/>
          <w:lang w:val="sr-Latn-CS"/>
        </w:rPr>
        <w:t>е</w:t>
      </w:r>
      <w:r w:rsidR="00B61EF7">
        <w:rPr>
          <w:szCs w:val="24"/>
          <w:lang w:val="sr-Latn-CS"/>
        </w:rPr>
        <w:t>ру</w:t>
      </w:r>
      <w:r w:rsidR="00C808E8" w:rsidRPr="00203C83">
        <w:rPr>
          <w:szCs w:val="24"/>
          <w:lang w:val="sr-Latn-CS"/>
        </w:rPr>
        <w:t>.</w:t>
      </w:r>
      <w:r w:rsidR="00732569" w:rsidRPr="00203C83">
        <w:rPr>
          <w:szCs w:val="24"/>
          <w:lang w:val="sr-Latn-CS"/>
        </w:rPr>
        <w:t xml:space="preserve"> </w:t>
      </w:r>
    </w:p>
    <w:p w:rsidR="00732569" w:rsidRPr="00203C83" w:rsidRDefault="00732569" w:rsidP="00B5350C">
      <w:pPr>
        <w:pStyle w:val="Heading3"/>
        <w:rPr>
          <w:szCs w:val="24"/>
          <w:lang w:val="sr-Latn-CS"/>
        </w:rPr>
      </w:pPr>
      <w:bookmarkStart w:id="827" w:name="_Toc329146742"/>
      <w:bookmarkStart w:id="828" w:name="_Toc329328460"/>
      <w:bookmarkStart w:id="829" w:name="_Toc410988414"/>
      <w:bookmarkStart w:id="830" w:name="_Toc478456561"/>
      <w:bookmarkStart w:id="831" w:name="_Toc503785501"/>
      <w:bookmarkStart w:id="832" w:name="_Toc503786076"/>
      <w:bookmarkStart w:id="833" w:name="_Toc503786565"/>
      <w:bookmarkStart w:id="834" w:name="_Toc503787436"/>
      <w:bookmarkStart w:id="835" w:name="_Toc535232884"/>
      <w:bookmarkStart w:id="836" w:name="_Toc535233750"/>
      <w:r w:rsidRPr="00203C83">
        <w:rPr>
          <w:szCs w:val="24"/>
          <w:lang w:val="sr-Latn-CS"/>
        </w:rPr>
        <w:t xml:space="preserve">8.2.4.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з</w:t>
      </w:r>
      <w:r w:rsidR="00BE010D">
        <w:rPr>
          <w:szCs w:val="24"/>
        </w:rPr>
        <w:t>а</w:t>
      </w:r>
      <w:r w:rsidR="00B61EF7">
        <w:rPr>
          <w:szCs w:val="24"/>
          <w:lang w:val="sr-Latn-CS"/>
        </w:rPr>
        <w:t>ш</w:t>
      </w:r>
      <w:r w:rsidR="00B61EF7">
        <w:rPr>
          <w:szCs w:val="24"/>
        </w:rPr>
        <w:t>тит</w:t>
      </w:r>
      <w:r w:rsidR="00BE010D">
        <w:rPr>
          <w:szCs w:val="24"/>
        </w:rPr>
        <w:t>а</w:t>
      </w:r>
      <w:r w:rsidRPr="00203C83">
        <w:rPr>
          <w:szCs w:val="24"/>
          <w:lang w:val="sr-Latn-CS"/>
        </w:rPr>
        <w:t xml:space="preserve"> </w:t>
      </w:r>
      <w:r w:rsidR="00B61EF7">
        <w:rPr>
          <w:szCs w:val="24"/>
          <w:lang w:val="sr-Latn-CS"/>
        </w:rPr>
        <w:t>ш</w:t>
      </w:r>
      <w:r w:rsidR="00B61EF7">
        <w:rPr>
          <w:szCs w:val="24"/>
        </w:rPr>
        <w:t>ум</w:t>
      </w:r>
      <w:r w:rsidR="00BE010D">
        <w:rPr>
          <w:szCs w:val="24"/>
        </w:rPr>
        <w:t>а</w:t>
      </w:r>
      <w:r w:rsidRPr="00203C83">
        <w:rPr>
          <w:szCs w:val="24"/>
          <w:lang w:val="sr-Latn-CS"/>
        </w:rPr>
        <w:t xml:space="preserve"> </w:t>
      </w:r>
      <w:r w:rsidR="00B61EF7">
        <w:rPr>
          <w:szCs w:val="24"/>
        </w:rPr>
        <w:t>о</w:t>
      </w:r>
      <w:r w:rsidR="00BE010D">
        <w:rPr>
          <w:szCs w:val="24"/>
        </w:rPr>
        <w:t>д</w:t>
      </w:r>
      <w:r w:rsidRPr="00203C83">
        <w:rPr>
          <w:szCs w:val="24"/>
          <w:lang w:val="sr-Latn-CS"/>
        </w:rPr>
        <w:t xml:space="preserve"> </w:t>
      </w:r>
      <w:r w:rsidR="00B61EF7">
        <w:rPr>
          <w:szCs w:val="24"/>
          <w:lang w:val="sr-Latn-CS"/>
        </w:rPr>
        <w:t>ч</w:t>
      </w:r>
      <w:r w:rsidR="00B61EF7">
        <w:rPr>
          <w:szCs w:val="24"/>
        </w:rPr>
        <w:t>о</w:t>
      </w:r>
      <w:r w:rsidR="00BE010D">
        <w:rPr>
          <w:szCs w:val="24"/>
        </w:rPr>
        <w:t>ве</w:t>
      </w:r>
      <w:r w:rsidR="00B61EF7">
        <w:rPr>
          <w:szCs w:val="24"/>
        </w:rPr>
        <w:t>к</w:t>
      </w:r>
      <w:r w:rsidR="00BE010D">
        <w:rPr>
          <w:szCs w:val="24"/>
        </w:rPr>
        <w:t>а</w:t>
      </w:r>
      <w:bookmarkEnd w:id="827"/>
      <w:bookmarkEnd w:id="828"/>
      <w:bookmarkEnd w:id="829"/>
      <w:bookmarkEnd w:id="830"/>
      <w:bookmarkEnd w:id="831"/>
      <w:bookmarkEnd w:id="832"/>
      <w:bookmarkEnd w:id="833"/>
      <w:bookmarkEnd w:id="834"/>
      <w:bookmarkEnd w:id="835"/>
      <w:bookmarkEnd w:id="836"/>
    </w:p>
    <w:p w:rsidR="00732569" w:rsidRPr="00203C83" w:rsidRDefault="00BE010D" w:rsidP="00B5350C">
      <w:pPr>
        <w:ind w:firstLine="567"/>
        <w:rPr>
          <w:szCs w:val="24"/>
          <w:lang w:val="sr-Latn-CS"/>
        </w:rPr>
      </w:pPr>
      <w:r>
        <w:rPr>
          <w:szCs w:val="24"/>
          <w:lang w:val="sr-Latn-CS"/>
        </w:rPr>
        <w:t>Ш</w:t>
      </w:r>
      <w:r w:rsidR="00B61EF7">
        <w:rPr>
          <w:szCs w:val="24"/>
          <w:lang w:val="sr-Latn-CS"/>
        </w:rPr>
        <w:t>т</w:t>
      </w:r>
      <w:r>
        <w:rPr>
          <w:szCs w:val="24"/>
          <w:lang w:val="sr-Latn-CS"/>
        </w:rPr>
        <w:t>е</w:t>
      </w:r>
      <w:r w:rsidR="00B61EF7">
        <w:rPr>
          <w:szCs w:val="24"/>
          <w:lang w:val="sr-Latn-CS"/>
        </w:rPr>
        <w:t>т</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sidR="00B61EF7">
        <w:rPr>
          <w:szCs w:val="24"/>
          <w:lang w:val="sr-Latn-CS"/>
        </w:rPr>
        <w:t>чо</w:t>
      </w:r>
      <w:r>
        <w:rPr>
          <w:szCs w:val="24"/>
          <w:lang w:val="sr-Latn-CS"/>
        </w:rPr>
        <w:t>ве</w:t>
      </w:r>
      <w:r w:rsidR="00B61EF7">
        <w:rPr>
          <w:szCs w:val="24"/>
          <w:lang w:val="sr-Latn-CS"/>
        </w:rPr>
        <w:t>к</w:t>
      </w:r>
      <w:r>
        <w:rPr>
          <w:szCs w:val="24"/>
          <w:lang w:val="sr-Latn-CS"/>
        </w:rPr>
        <w:t>а</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о</w:t>
      </w:r>
      <w:r>
        <w:rPr>
          <w:szCs w:val="24"/>
          <w:lang w:val="sr-Latn-CS"/>
        </w:rPr>
        <w:t>в</w:t>
      </w:r>
      <w:r w:rsidR="00B61EF7">
        <w:rPr>
          <w:szCs w:val="24"/>
          <w:lang w:val="sr-Latn-CS"/>
        </w:rPr>
        <w:t>ој</w:t>
      </w:r>
      <w:r w:rsidR="00732569"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732569" w:rsidRPr="00203C83">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732569" w:rsidRPr="00203C83">
        <w:rPr>
          <w:szCs w:val="24"/>
          <w:lang w:val="sr-Latn-CS"/>
        </w:rPr>
        <w:t xml:space="preserve"> </w:t>
      </w:r>
      <w:r w:rsidR="00B61EF7">
        <w:rPr>
          <w:szCs w:val="24"/>
          <w:lang w:val="sr-Latn-CS"/>
        </w:rPr>
        <w:t>нису</w:t>
      </w:r>
      <w:r w:rsidR="00732569" w:rsidRPr="00203C83">
        <w:rPr>
          <w:szCs w:val="24"/>
          <w:lang w:val="sr-Latn-CS"/>
        </w:rPr>
        <w:t xml:space="preserve"> </w:t>
      </w:r>
      <w:r>
        <w:rPr>
          <w:szCs w:val="24"/>
          <w:lang w:val="sr-Latn-CS"/>
        </w:rPr>
        <w:t>ве</w:t>
      </w:r>
      <w:r w:rsidR="00B61EF7">
        <w:rPr>
          <w:szCs w:val="24"/>
          <w:lang w:val="sr-Latn-CS"/>
        </w:rPr>
        <w:t>лик</w:t>
      </w:r>
      <w:r>
        <w:rPr>
          <w:szCs w:val="24"/>
          <w:lang w:val="sr-Latn-CS"/>
        </w:rPr>
        <w:t>е</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у</w:t>
      </w:r>
      <w:r>
        <w:rPr>
          <w:szCs w:val="24"/>
          <w:lang w:val="sr-Latn-CS"/>
        </w:rPr>
        <w:t>г</w:t>
      </w:r>
      <w:r w:rsidR="00B61EF7">
        <w:rPr>
          <w:szCs w:val="24"/>
          <w:lang w:val="sr-Latn-CS"/>
        </w:rPr>
        <w:t>л</w:t>
      </w:r>
      <w:r>
        <w:rPr>
          <w:szCs w:val="24"/>
          <w:lang w:val="sr-Latn-CS"/>
        </w:rPr>
        <w:t>ав</w:t>
      </w:r>
      <w:r w:rsidR="00B61EF7">
        <w:rPr>
          <w:szCs w:val="24"/>
          <w:lang w:val="sr-Latn-CS"/>
        </w:rPr>
        <w:t>ном</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в</w:t>
      </w:r>
      <w:r w:rsidR="00B61EF7">
        <w:rPr>
          <w:szCs w:val="24"/>
          <w:lang w:val="sr-Latn-CS"/>
        </w:rPr>
        <w:t>о</w:t>
      </w:r>
      <w:r>
        <w:rPr>
          <w:szCs w:val="24"/>
          <w:lang w:val="sr-Latn-CS"/>
        </w:rPr>
        <w:t>де</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Pr>
          <w:szCs w:val="24"/>
          <w:lang w:val="sr-Latn-CS"/>
        </w:rPr>
        <w:t>бе</w:t>
      </w:r>
      <w:r w:rsidR="00B61EF7">
        <w:rPr>
          <w:szCs w:val="24"/>
          <w:lang w:val="sr-Latn-CS"/>
        </w:rPr>
        <w:t>спр</w:t>
      </w:r>
      <w:r>
        <w:rPr>
          <w:szCs w:val="24"/>
          <w:lang w:val="sr-Latn-CS"/>
        </w:rPr>
        <w:t>ав</w:t>
      </w:r>
      <w:r w:rsidR="00B61EF7">
        <w:rPr>
          <w:szCs w:val="24"/>
          <w:lang w:val="sr-Latn-CS"/>
        </w:rPr>
        <w:t>ну</w:t>
      </w:r>
      <w:r w:rsidR="00732569" w:rsidRPr="00203C83">
        <w:rPr>
          <w:szCs w:val="24"/>
          <w:lang w:val="sr-Latn-CS"/>
        </w:rPr>
        <w:t xml:space="preserve"> </w:t>
      </w:r>
      <w:r w:rsidR="00B61EF7">
        <w:rPr>
          <w:szCs w:val="24"/>
          <w:lang w:val="sr-Latn-CS"/>
        </w:rPr>
        <w:t>с</w:t>
      </w:r>
      <w:r>
        <w:rPr>
          <w:szCs w:val="24"/>
          <w:lang w:val="sr-Latn-CS"/>
        </w:rPr>
        <w:t>е</w:t>
      </w:r>
      <w:r w:rsidR="00B61EF7">
        <w:rPr>
          <w:szCs w:val="24"/>
          <w:lang w:val="sr-Latn-CS"/>
        </w:rPr>
        <w:t>чу</w:t>
      </w:r>
      <w:r w:rsidR="007E3363">
        <w:rPr>
          <w:szCs w:val="24"/>
          <w:lang w:val="sr-Latn-CS"/>
        </w:rPr>
        <w:t xml:space="preserve"> </w:t>
      </w:r>
      <w:r w:rsidR="00B61EF7">
        <w:rPr>
          <w:szCs w:val="24"/>
          <w:lang w:val="sr-Latn-CS"/>
        </w:rPr>
        <w:t>и</w:t>
      </w:r>
      <w:r w:rsidR="007E3363">
        <w:rPr>
          <w:szCs w:val="24"/>
          <w:lang w:val="sr-Latn-CS"/>
        </w:rPr>
        <w:t xml:space="preserve"> </w:t>
      </w:r>
      <w:r>
        <w:rPr>
          <w:szCs w:val="24"/>
          <w:lang w:val="sr-Latn-CS"/>
        </w:rPr>
        <w:t>да</w:t>
      </w:r>
      <w:r w:rsidR="007E3363">
        <w:rPr>
          <w:szCs w:val="24"/>
          <w:lang w:val="sr-Latn-CS"/>
        </w:rPr>
        <w:t xml:space="preserve"> </w:t>
      </w:r>
      <w:r>
        <w:rPr>
          <w:szCs w:val="24"/>
          <w:lang w:val="sr-Latn-CS"/>
        </w:rPr>
        <w:t>б</w:t>
      </w:r>
      <w:r w:rsidR="00B61EF7">
        <w:rPr>
          <w:szCs w:val="24"/>
          <w:lang w:val="sr-Latn-CS"/>
        </w:rPr>
        <w:t>и</w:t>
      </w:r>
      <w:r w:rsidR="007E3363">
        <w:rPr>
          <w:szCs w:val="24"/>
          <w:lang w:val="sr-Latn-CS"/>
        </w:rPr>
        <w:t xml:space="preserve"> </w:t>
      </w:r>
      <w:r w:rsidR="00B61EF7">
        <w:rPr>
          <w:szCs w:val="24"/>
          <w:lang w:val="sr-Latn-CS"/>
        </w:rPr>
        <w:t>с</w:t>
      </w:r>
      <w:r>
        <w:rPr>
          <w:szCs w:val="24"/>
          <w:lang w:val="sr-Latn-CS"/>
        </w:rPr>
        <w:t>е</w:t>
      </w:r>
      <w:r w:rsidR="007E3363">
        <w:rPr>
          <w:szCs w:val="24"/>
          <w:lang w:val="sr-Latn-CS"/>
        </w:rPr>
        <w:t xml:space="preserve"> </w:t>
      </w:r>
      <w:r>
        <w:rPr>
          <w:szCs w:val="24"/>
          <w:lang w:val="sr-Latn-CS"/>
        </w:rPr>
        <w:t>е</w:t>
      </w:r>
      <w:r w:rsidR="00B61EF7">
        <w:rPr>
          <w:szCs w:val="24"/>
          <w:lang w:val="sr-Latn-CS"/>
        </w:rPr>
        <w:t>лиминис</w:t>
      </w:r>
      <w:r>
        <w:rPr>
          <w:szCs w:val="24"/>
          <w:lang w:val="sr-Latn-CS"/>
        </w:rPr>
        <w:t>а</w:t>
      </w:r>
      <w:r w:rsidR="00B61EF7">
        <w:rPr>
          <w:szCs w:val="24"/>
          <w:lang w:val="sr-Latn-CS"/>
        </w:rPr>
        <w:t>л</w:t>
      </w:r>
      <w:r>
        <w:rPr>
          <w:szCs w:val="24"/>
          <w:lang w:val="sr-Latn-CS"/>
        </w:rPr>
        <w:t>е</w:t>
      </w:r>
      <w:r w:rsidR="00732569" w:rsidRPr="00203C83">
        <w:rPr>
          <w:szCs w:val="24"/>
          <w:lang w:val="sr-Latn-CS"/>
        </w:rPr>
        <w:t xml:space="preserve"> </w:t>
      </w:r>
      <w:r w:rsidR="00B61EF7">
        <w:rPr>
          <w:szCs w:val="24"/>
          <w:lang w:val="sr-Latn-CS"/>
        </w:rPr>
        <w:t>потр</w:t>
      </w:r>
      <w:r>
        <w:rPr>
          <w:szCs w:val="24"/>
          <w:lang w:val="sr-Latn-CS"/>
        </w:rPr>
        <w:t>еб</w:t>
      </w:r>
      <w:r w:rsidR="00B61EF7">
        <w:rPr>
          <w:szCs w:val="24"/>
          <w:lang w:val="sr-Latn-CS"/>
        </w:rPr>
        <w:t>но</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пр</w:t>
      </w:r>
      <w:r>
        <w:rPr>
          <w:szCs w:val="24"/>
          <w:lang w:val="sr-Latn-CS"/>
        </w:rPr>
        <w:t>ед</w:t>
      </w:r>
      <w:r w:rsidR="00B61EF7">
        <w:rPr>
          <w:szCs w:val="24"/>
          <w:lang w:val="sr-Latn-CS"/>
        </w:rPr>
        <w:t>уз</w:t>
      </w:r>
      <w:r>
        <w:rPr>
          <w:szCs w:val="24"/>
          <w:lang w:val="sr-Latn-CS"/>
        </w:rPr>
        <w:t>е</w:t>
      </w:r>
      <w:r w:rsidR="00B61EF7">
        <w:rPr>
          <w:szCs w:val="24"/>
          <w:lang w:val="sr-Latn-CS"/>
        </w:rPr>
        <w:t>ти</w:t>
      </w:r>
      <w:r w:rsidR="00732569" w:rsidRPr="00203C83">
        <w:rPr>
          <w:szCs w:val="24"/>
          <w:lang w:val="sr-Latn-CS"/>
        </w:rPr>
        <w:t xml:space="preserve"> </w:t>
      </w:r>
      <w:r w:rsidR="00B61EF7">
        <w:rPr>
          <w:szCs w:val="24"/>
          <w:lang w:val="sr-Latn-CS"/>
        </w:rPr>
        <w:t>сл</w:t>
      </w:r>
      <w:r>
        <w:rPr>
          <w:szCs w:val="24"/>
          <w:lang w:val="sr-Latn-CS"/>
        </w:rPr>
        <w:t>еде</w:t>
      </w:r>
      <w:r w:rsidR="00B61EF7">
        <w:rPr>
          <w:szCs w:val="24"/>
          <w:lang w:val="sr-Latn-CS"/>
        </w:rPr>
        <w:t>ћ</w:t>
      </w:r>
      <w:r>
        <w:rPr>
          <w:szCs w:val="24"/>
          <w:lang w:val="sr-Latn-CS"/>
        </w:rPr>
        <w:t>е</w:t>
      </w:r>
      <w:r w:rsidR="00732569" w:rsidRPr="00203C83">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е</w:t>
      </w:r>
      <w:r w:rsidR="00732569" w:rsidRPr="00203C83">
        <w:rPr>
          <w:szCs w:val="24"/>
          <w:lang w:val="sr-Latn-CS"/>
        </w:rPr>
        <w:t>:</w:t>
      </w:r>
    </w:p>
    <w:p w:rsidR="00732569" w:rsidRPr="00203C83" w:rsidRDefault="00BE010D" w:rsidP="00B5350C">
      <w:pPr>
        <w:numPr>
          <w:ilvl w:val="0"/>
          <w:numId w:val="16"/>
        </w:numPr>
        <w:tabs>
          <w:tab w:val="clear" w:pos="1080"/>
          <w:tab w:val="num" w:pos="709"/>
        </w:tabs>
        <w:ind w:left="284" w:firstLine="720"/>
        <w:rPr>
          <w:szCs w:val="24"/>
          <w:lang w:val="sr-Latn-CS"/>
        </w:rPr>
      </w:pPr>
      <w:r>
        <w:rPr>
          <w:szCs w:val="24"/>
          <w:lang w:val="sr-Latn-CS"/>
        </w:rPr>
        <w:t>е</w:t>
      </w:r>
      <w:r w:rsidR="00B61EF7">
        <w:rPr>
          <w:szCs w:val="24"/>
          <w:lang w:val="sr-Latn-CS"/>
        </w:rPr>
        <w:t>фик</w:t>
      </w:r>
      <w:r>
        <w:rPr>
          <w:szCs w:val="24"/>
          <w:lang w:val="sr-Latn-CS"/>
        </w:rPr>
        <w:t>а</w:t>
      </w:r>
      <w:r w:rsidR="00B61EF7">
        <w:rPr>
          <w:szCs w:val="24"/>
          <w:lang w:val="sr-Latn-CS"/>
        </w:rPr>
        <w:t>сност</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Pr>
          <w:szCs w:val="24"/>
          <w:lang w:val="sr-Latn-CS"/>
        </w:rPr>
        <w:t>б</w:t>
      </w:r>
      <w:r w:rsidR="00B61EF7">
        <w:rPr>
          <w:szCs w:val="24"/>
          <w:lang w:val="sr-Latn-CS"/>
        </w:rPr>
        <w:t>ројност</w:t>
      </w:r>
      <w:r w:rsidR="00732569" w:rsidRPr="00203C83">
        <w:rPr>
          <w:szCs w:val="24"/>
          <w:lang w:val="sr-Latn-CS"/>
        </w:rPr>
        <w:t xml:space="preserve"> </w:t>
      </w:r>
      <w:r w:rsidR="00B61EF7">
        <w:rPr>
          <w:szCs w:val="24"/>
          <w:lang w:val="sr-Latn-CS"/>
        </w:rPr>
        <w:t>чу</w:t>
      </w:r>
      <w:r>
        <w:rPr>
          <w:szCs w:val="24"/>
          <w:lang w:val="sr-Latn-CS"/>
        </w:rPr>
        <w:t>ва</w:t>
      </w:r>
      <w:r w:rsidR="00B61EF7">
        <w:rPr>
          <w:szCs w:val="24"/>
          <w:lang w:val="sr-Latn-CS"/>
        </w:rPr>
        <w:t>рск</w:t>
      </w:r>
      <w:r>
        <w:rPr>
          <w:szCs w:val="24"/>
          <w:lang w:val="sr-Latn-CS"/>
        </w:rPr>
        <w:t>е</w:t>
      </w:r>
      <w:r w:rsidR="00732569" w:rsidRPr="00203C83">
        <w:rPr>
          <w:szCs w:val="24"/>
          <w:lang w:val="sr-Latn-CS"/>
        </w:rPr>
        <w:t xml:space="preserve"> </w:t>
      </w:r>
      <w:r w:rsidR="00B61EF7">
        <w:rPr>
          <w:szCs w:val="24"/>
          <w:lang w:val="sr-Latn-CS"/>
        </w:rPr>
        <w:t>служ</w:t>
      </w:r>
      <w:r>
        <w:rPr>
          <w:szCs w:val="24"/>
          <w:lang w:val="sr-Latn-CS"/>
        </w:rPr>
        <w:t>бе</w:t>
      </w:r>
      <w:r w:rsidR="00732569" w:rsidRPr="00203C83">
        <w:rPr>
          <w:szCs w:val="24"/>
          <w:lang w:val="sr-Latn-CS"/>
        </w:rPr>
        <w:t xml:space="preserve"> </w:t>
      </w:r>
      <w:r>
        <w:rPr>
          <w:szCs w:val="24"/>
          <w:lang w:val="sr-Latn-CS"/>
        </w:rPr>
        <w:t>д</w:t>
      </w:r>
      <w:r w:rsidR="00B61EF7">
        <w:rPr>
          <w:szCs w:val="24"/>
          <w:lang w:val="sr-Latn-CS"/>
        </w:rPr>
        <w:t>рж</w:t>
      </w:r>
      <w:r>
        <w:rPr>
          <w:szCs w:val="24"/>
          <w:lang w:val="sr-Latn-CS"/>
        </w:rPr>
        <w:t>а</w:t>
      </w:r>
      <w:r w:rsidR="00B61EF7">
        <w:rPr>
          <w:szCs w:val="24"/>
          <w:lang w:val="sr-Latn-CS"/>
        </w:rPr>
        <w:t>ти</w:t>
      </w:r>
      <w:r w:rsidR="00732569" w:rsidRPr="00203C83">
        <w:rPr>
          <w:szCs w:val="24"/>
          <w:lang w:val="sr-Latn-CS"/>
        </w:rPr>
        <w:t xml:space="preserve"> </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потр</w:t>
      </w:r>
      <w:r>
        <w:rPr>
          <w:szCs w:val="24"/>
          <w:lang w:val="sr-Latn-CS"/>
        </w:rPr>
        <w:t>еб</w:t>
      </w:r>
      <w:r w:rsidR="00B61EF7">
        <w:rPr>
          <w:szCs w:val="24"/>
          <w:lang w:val="sr-Latn-CS"/>
        </w:rPr>
        <w:t>ном</w:t>
      </w:r>
      <w:r w:rsidR="00732569" w:rsidRPr="00203C83">
        <w:rPr>
          <w:szCs w:val="24"/>
          <w:lang w:val="sr-Latn-CS"/>
        </w:rPr>
        <w:t xml:space="preserve"> </w:t>
      </w:r>
      <w:r w:rsidR="00B61EF7">
        <w:rPr>
          <w:szCs w:val="24"/>
          <w:lang w:val="sr-Latn-CS"/>
        </w:rPr>
        <w:t>ни</w:t>
      </w:r>
      <w:r>
        <w:rPr>
          <w:szCs w:val="24"/>
          <w:lang w:val="sr-Latn-CS"/>
        </w:rPr>
        <w:t>в</w:t>
      </w:r>
      <w:r w:rsidR="00B61EF7">
        <w:rPr>
          <w:szCs w:val="24"/>
          <w:lang w:val="sr-Latn-CS"/>
        </w:rPr>
        <w:t>оу</w:t>
      </w:r>
      <w:r w:rsidR="00732569" w:rsidRPr="00203C83">
        <w:rPr>
          <w:szCs w:val="24"/>
          <w:lang w:val="sr-Latn-CS"/>
        </w:rPr>
        <w:t>;</w:t>
      </w:r>
    </w:p>
    <w:p w:rsidR="00732569" w:rsidRPr="00203C83" w:rsidRDefault="00B61EF7" w:rsidP="00B5350C">
      <w:pPr>
        <w:numPr>
          <w:ilvl w:val="0"/>
          <w:numId w:val="16"/>
        </w:numPr>
        <w:tabs>
          <w:tab w:val="clear" w:pos="1080"/>
          <w:tab w:val="num" w:pos="709"/>
        </w:tabs>
        <w:ind w:left="284" w:firstLine="720"/>
        <w:rPr>
          <w:szCs w:val="24"/>
          <w:lang w:val="sr-Latn-CS"/>
        </w:rPr>
      </w:pPr>
      <w:r>
        <w:rPr>
          <w:szCs w:val="24"/>
          <w:lang w:val="sr-Latn-CS"/>
        </w:rPr>
        <w:t>околном</w:t>
      </w:r>
      <w:r w:rsidR="00732569" w:rsidRPr="00203C83">
        <w:rPr>
          <w:szCs w:val="24"/>
          <w:lang w:val="sr-Latn-CS"/>
        </w:rPr>
        <w:t xml:space="preserve"> </w:t>
      </w:r>
      <w:r>
        <w:rPr>
          <w:szCs w:val="24"/>
          <w:lang w:val="sr-Latn-CS"/>
        </w:rPr>
        <w:t>ст</w:t>
      </w:r>
      <w:r w:rsidR="00BE010D">
        <w:rPr>
          <w:szCs w:val="24"/>
          <w:lang w:val="sr-Latn-CS"/>
        </w:rPr>
        <w:t>а</w:t>
      </w:r>
      <w:r>
        <w:rPr>
          <w:szCs w:val="24"/>
          <w:lang w:val="sr-Latn-CS"/>
        </w:rPr>
        <w:t>но</w:t>
      </w:r>
      <w:r w:rsidR="00BE010D">
        <w:rPr>
          <w:szCs w:val="24"/>
          <w:lang w:val="sr-Latn-CS"/>
        </w:rPr>
        <w:t>в</w:t>
      </w:r>
      <w:r>
        <w:rPr>
          <w:szCs w:val="24"/>
          <w:lang w:val="sr-Latn-CS"/>
        </w:rPr>
        <w:t>ништ</w:t>
      </w:r>
      <w:r w:rsidR="00BE010D">
        <w:rPr>
          <w:szCs w:val="24"/>
          <w:lang w:val="sr-Latn-CS"/>
        </w:rPr>
        <w:t>в</w:t>
      </w:r>
      <w:r>
        <w:rPr>
          <w:szCs w:val="24"/>
          <w:lang w:val="sr-Latn-CS"/>
        </w:rPr>
        <w:t>у</w:t>
      </w:r>
      <w:r w:rsidR="00732569" w:rsidRPr="00203C83">
        <w:rPr>
          <w:szCs w:val="24"/>
          <w:lang w:val="sr-Latn-CS"/>
        </w:rPr>
        <w:t xml:space="preserve"> </w:t>
      </w:r>
      <w:r>
        <w:rPr>
          <w:szCs w:val="24"/>
          <w:lang w:val="sr-Latn-CS"/>
        </w:rPr>
        <w:t>омо</w:t>
      </w:r>
      <w:r w:rsidR="00BE010D">
        <w:rPr>
          <w:szCs w:val="24"/>
          <w:lang w:val="sr-Latn-CS"/>
        </w:rPr>
        <w:t>г</w:t>
      </w:r>
      <w:r>
        <w:rPr>
          <w:szCs w:val="24"/>
          <w:lang w:val="sr-Latn-CS"/>
        </w:rPr>
        <w:t>ућити</w:t>
      </w:r>
      <w:r w:rsidR="00732569" w:rsidRPr="00203C83">
        <w:rPr>
          <w:szCs w:val="24"/>
          <w:lang w:val="sr-Latn-CS"/>
        </w:rPr>
        <w:t xml:space="preserve"> </w:t>
      </w:r>
      <w:r>
        <w:rPr>
          <w:szCs w:val="24"/>
          <w:lang w:val="sr-Latn-CS"/>
        </w:rPr>
        <w:t>с</w:t>
      </w:r>
      <w:r w:rsidR="00BE010D">
        <w:rPr>
          <w:szCs w:val="24"/>
          <w:lang w:val="sr-Latn-CS"/>
        </w:rPr>
        <w:t>а</w:t>
      </w:r>
      <w:r>
        <w:rPr>
          <w:szCs w:val="24"/>
          <w:lang w:val="sr-Latn-CS"/>
        </w:rPr>
        <w:t>куп</w:t>
      </w:r>
      <w:r w:rsidR="001019E7">
        <w:rPr>
          <w:szCs w:val="24"/>
          <w:lang w:val="sr-Latn-CS"/>
        </w:rPr>
        <w:t>љ</w:t>
      </w:r>
      <w:r w:rsidR="00BE010D">
        <w:rPr>
          <w:szCs w:val="24"/>
          <w:lang w:val="sr-Latn-CS"/>
        </w:rPr>
        <w:t>а</w:t>
      </w:r>
      <w:r w:rsidR="001019E7">
        <w:rPr>
          <w:szCs w:val="24"/>
          <w:lang w:val="sr-Latn-CS"/>
        </w:rPr>
        <w:t>њ</w:t>
      </w:r>
      <w:r w:rsidR="00BE010D">
        <w:rPr>
          <w:szCs w:val="24"/>
          <w:lang w:val="sr-Latn-CS"/>
        </w:rPr>
        <w:t>е</w:t>
      </w:r>
      <w:r w:rsidR="00732569" w:rsidRPr="00203C83">
        <w:rPr>
          <w:szCs w:val="24"/>
          <w:lang w:val="sr-Latn-CS"/>
        </w:rPr>
        <w:t xml:space="preserve"> </w:t>
      </w:r>
      <w:r w:rsidR="00BE010D">
        <w:rPr>
          <w:szCs w:val="24"/>
          <w:lang w:val="sr-Latn-CS"/>
        </w:rPr>
        <w:t>д</w:t>
      </w:r>
      <w:r>
        <w:rPr>
          <w:szCs w:val="24"/>
          <w:lang w:val="sr-Latn-CS"/>
        </w:rPr>
        <w:t>р</w:t>
      </w:r>
      <w:r w:rsidR="00BE010D">
        <w:rPr>
          <w:szCs w:val="24"/>
          <w:lang w:val="sr-Latn-CS"/>
        </w:rPr>
        <w:t>в</w:t>
      </w:r>
      <w:r>
        <w:rPr>
          <w:szCs w:val="24"/>
          <w:lang w:val="sr-Latn-CS"/>
        </w:rPr>
        <w:t>них</w:t>
      </w:r>
      <w:r w:rsidR="00732569" w:rsidRPr="00203C83">
        <w:rPr>
          <w:szCs w:val="24"/>
          <w:lang w:val="sr-Latn-CS"/>
        </w:rPr>
        <w:t xml:space="preserve"> </w:t>
      </w:r>
      <w:r>
        <w:rPr>
          <w:szCs w:val="24"/>
          <w:lang w:val="sr-Latn-CS"/>
        </w:rPr>
        <w:t>ост</w:t>
      </w:r>
      <w:r w:rsidR="00BE010D">
        <w:rPr>
          <w:szCs w:val="24"/>
          <w:lang w:val="sr-Latn-CS"/>
        </w:rPr>
        <w:t>а</w:t>
      </w:r>
      <w:r>
        <w:rPr>
          <w:szCs w:val="24"/>
          <w:lang w:val="sr-Latn-CS"/>
        </w:rPr>
        <w:t>т</w:t>
      </w:r>
      <w:r w:rsidR="00BE010D">
        <w:rPr>
          <w:szCs w:val="24"/>
          <w:lang w:val="sr-Latn-CS"/>
        </w:rPr>
        <w:t>а</w:t>
      </w:r>
      <w:r>
        <w:rPr>
          <w:szCs w:val="24"/>
          <w:lang w:val="sr-Latn-CS"/>
        </w:rPr>
        <w:t>к</w:t>
      </w:r>
      <w:r w:rsidR="00BE010D">
        <w:rPr>
          <w:szCs w:val="24"/>
          <w:lang w:val="sr-Latn-CS"/>
        </w:rPr>
        <w:t>а</w:t>
      </w:r>
      <w:r w:rsidR="00732569" w:rsidRPr="00203C83">
        <w:rPr>
          <w:szCs w:val="24"/>
          <w:lang w:val="sr-Latn-CS"/>
        </w:rPr>
        <w:t xml:space="preserve"> </w:t>
      </w:r>
      <w:r>
        <w:rPr>
          <w:szCs w:val="24"/>
          <w:lang w:val="sr-Latn-CS"/>
        </w:rPr>
        <w:t>и</w:t>
      </w:r>
      <w:r w:rsidR="00732569" w:rsidRPr="00203C83">
        <w:rPr>
          <w:szCs w:val="24"/>
          <w:lang w:val="sr-Latn-CS"/>
        </w:rPr>
        <w:t xml:space="preserve"> </w:t>
      </w:r>
      <w:r>
        <w:rPr>
          <w:szCs w:val="24"/>
          <w:lang w:val="sr-Latn-CS"/>
        </w:rPr>
        <w:t>купо</w:t>
      </w:r>
      <w:r w:rsidR="00BE010D">
        <w:rPr>
          <w:szCs w:val="24"/>
          <w:lang w:val="sr-Latn-CS"/>
        </w:rPr>
        <w:t>в</w:t>
      </w:r>
      <w:r>
        <w:rPr>
          <w:szCs w:val="24"/>
          <w:lang w:val="sr-Latn-CS"/>
        </w:rPr>
        <w:t>ину</w:t>
      </w:r>
      <w:r w:rsidR="00732569" w:rsidRPr="00203C83">
        <w:rPr>
          <w:szCs w:val="24"/>
          <w:lang w:val="sr-Latn-CS"/>
        </w:rPr>
        <w:t xml:space="preserve"> </w:t>
      </w:r>
      <w:r>
        <w:rPr>
          <w:szCs w:val="24"/>
          <w:lang w:val="sr-Latn-CS"/>
        </w:rPr>
        <w:t>о</w:t>
      </w:r>
      <w:r w:rsidR="00BE010D">
        <w:rPr>
          <w:szCs w:val="24"/>
          <w:lang w:val="sr-Latn-CS"/>
        </w:rPr>
        <w:t>г</w:t>
      </w:r>
      <w:r>
        <w:rPr>
          <w:szCs w:val="24"/>
          <w:lang w:val="sr-Latn-CS"/>
        </w:rPr>
        <w:t>р</w:t>
      </w:r>
      <w:r w:rsidR="00BE010D">
        <w:rPr>
          <w:szCs w:val="24"/>
          <w:lang w:val="sr-Latn-CS"/>
        </w:rPr>
        <w:t>ев</w:t>
      </w:r>
      <w:r>
        <w:rPr>
          <w:szCs w:val="24"/>
          <w:lang w:val="sr-Latn-CS"/>
        </w:rPr>
        <w:t>но</w:t>
      </w:r>
      <w:r w:rsidR="00BE010D">
        <w:rPr>
          <w:szCs w:val="24"/>
          <w:lang w:val="sr-Latn-CS"/>
        </w:rPr>
        <w:t>г</w:t>
      </w:r>
      <w:r w:rsidR="00732569" w:rsidRPr="00203C83">
        <w:rPr>
          <w:szCs w:val="24"/>
          <w:lang w:val="sr-Latn-CS"/>
        </w:rPr>
        <w:t xml:space="preserve"> </w:t>
      </w:r>
      <w:r w:rsidR="00BE010D">
        <w:rPr>
          <w:szCs w:val="24"/>
          <w:lang w:val="sr-Latn-CS"/>
        </w:rPr>
        <w:t>д</w:t>
      </w:r>
      <w:r>
        <w:rPr>
          <w:szCs w:val="24"/>
          <w:lang w:val="sr-Latn-CS"/>
        </w:rPr>
        <w:t>р</w:t>
      </w:r>
      <w:r w:rsidR="00BE010D">
        <w:rPr>
          <w:szCs w:val="24"/>
          <w:lang w:val="sr-Latn-CS"/>
        </w:rPr>
        <w:t>ве</w:t>
      </w:r>
      <w:r>
        <w:rPr>
          <w:szCs w:val="24"/>
          <w:lang w:val="sr-Latn-CS"/>
        </w:rPr>
        <w:t>т</w:t>
      </w:r>
      <w:r w:rsidR="00BE010D">
        <w:rPr>
          <w:szCs w:val="24"/>
          <w:lang w:val="sr-Latn-CS"/>
        </w:rPr>
        <w:t>а</w:t>
      </w:r>
      <w:r w:rsidR="00732569" w:rsidRPr="00203C83">
        <w:rPr>
          <w:szCs w:val="24"/>
          <w:lang w:val="sr-Latn-CS"/>
        </w:rPr>
        <w:t>;</w:t>
      </w:r>
    </w:p>
    <w:p w:rsidR="00732569" w:rsidRPr="00203C83" w:rsidRDefault="00B61EF7" w:rsidP="00B5350C">
      <w:pPr>
        <w:numPr>
          <w:ilvl w:val="0"/>
          <w:numId w:val="16"/>
        </w:numPr>
        <w:tabs>
          <w:tab w:val="clear" w:pos="1080"/>
          <w:tab w:val="num" w:pos="709"/>
        </w:tabs>
        <w:ind w:left="284" w:firstLine="720"/>
        <w:rPr>
          <w:szCs w:val="24"/>
          <w:lang w:val="sr-Latn-CS"/>
        </w:rPr>
      </w:pPr>
      <w:r>
        <w:rPr>
          <w:szCs w:val="24"/>
          <w:lang w:val="sr-Latn-CS"/>
        </w:rPr>
        <w:t>н</w:t>
      </w:r>
      <w:r w:rsidR="00BE010D">
        <w:rPr>
          <w:szCs w:val="24"/>
          <w:lang w:val="sr-Latn-CS"/>
        </w:rPr>
        <w:t>а</w:t>
      </w:r>
      <w:r w:rsidR="00732569" w:rsidRPr="00203C83">
        <w:rPr>
          <w:szCs w:val="24"/>
          <w:lang w:val="sr-Latn-CS"/>
        </w:rPr>
        <w:t xml:space="preserve"> </w:t>
      </w:r>
      <w:r w:rsidR="00BE010D">
        <w:rPr>
          <w:szCs w:val="24"/>
          <w:lang w:val="sr-Latn-CS"/>
        </w:rPr>
        <w:t>в</w:t>
      </w:r>
      <w:r>
        <w:rPr>
          <w:szCs w:val="24"/>
          <w:lang w:val="sr-Latn-CS"/>
        </w:rPr>
        <w:t>и</w:t>
      </w:r>
      <w:r w:rsidR="00BE010D">
        <w:rPr>
          <w:szCs w:val="24"/>
          <w:lang w:val="sr-Latn-CS"/>
        </w:rPr>
        <w:t>д</w:t>
      </w:r>
      <w:r>
        <w:rPr>
          <w:szCs w:val="24"/>
          <w:lang w:val="sr-Latn-CS"/>
        </w:rPr>
        <w:t>ним</w:t>
      </w:r>
      <w:r w:rsidR="00732569" w:rsidRPr="00203C83">
        <w:rPr>
          <w:szCs w:val="24"/>
          <w:lang w:val="sr-Latn-CS"/>
        </w:rPr>
        <w:t xml:space="preserve"> </w:t>
      </w:r>
      <w:r>
        <w:rPr>
          <w:szCs w:val="24"/>
          <w:lang w:val="sr-Latn-CS"/>
        </w:rPr>
        <w:t>м</w:t>
      </w:r>
      <w:r w:rsidR="00BE010D">
        <w:rPr>
          <w:szCs w:val="24"/>
          <w:lang w:val="sr-Latn-CS"/>
        </w:rPr>
        <w:t>е</w:t>
      </w:r>
      <w:r>
        <w:rPr>
          <w:szCs w:val="24"/>
          <w:lang w:val="sr-Latn-CS"/>
        </w:rPr>
        <w:t>стим</w:t>
      </w:r>
      <w:r w:rsidR="00BE010D">
        <w:rPr>
          <w:szCs w:val="24"/>
          <w:lang w:val="sr-Latn-CS"/>
        </w:rPr>
        <w:t>а</w:t>
      </w:r>
      <w:r w:rsidR="00732569" w:rsidRPr="00203C83">
        <w:rPr>
          <w:szCs w:val="24"/>
          <w:lang w:val="sr-Latn-CS"/>
        </w:rPr>
        <w:t xml:space="preserve"> </w:t>
      </w:r>
      <w:r>
        <w:rPr>
          <w:szCs w:val="24"/>
          <w:lang w:val="sr-Latn-CS"/>
        </w:rPr>
        <w:t>ист</w:t>
      </w:r>
      <w:r w:rsidR="00BE010D">
        <w:rPr>
          <w:szCs w:val="24"/>
          <w:lang w:val="sr-Latn-CS"/>
        </w:rPr>
        <w:t>а</w:t>
      </w:r>
      <w:r>
        <w:rPr>
          <w:szCs w:val="24"/>
          <w:lang w:val="sr-Latn-CS"/>
        </w:rPr>
        <w:t>ћи</w:t>
      </w:r>
      <w:r w:rsidR="00732569" w:rsidRPr="00203C83">
        <w:rPr>
          <w:szCs w:val="24"/>
          <w:lang w:val="sr-Latn-CS"/>
        </w:rPr>
        <w:t xml:space="preserve"> </w:t>
      </w:r>
      <w:r>
        <w:rPr>
          <w:szCs w:val="24"/>
          <w:lang w:val="sr-Latn-CS"/>
        </w:rPr>
        <w:t>упозор</w:t>
      </w:r>
      <w:r w:rsidR="00BE010D">
        <w:rPr>
          <w:szCs w:val="24"/>
          <w:lang w:val="sr-Latn-CS"/>
        </w:rPr>
        <w:t>е</w:t>
      </w:r>
      <w:r w:rsidR="001019E7">
        <w:rPr>
          <w:szCs w:val="24"/>
          <w:lang w:val="sr-Latn-CS"/>
        </w:rPr>
        <w:t>њ</w:t>
      </w:r>
      <w:r w:rsidR="00BE010D">
        <w:rPr>
          <w:szCs w:val="24"/>
          <w:lang w:val="sr-Latn-CS"/>
        </w:rPr>
        <w:t>е</w:t>
      </w:r>
      <w:r w:rsidR="00732569" w:rsidRPr="00203C83">
        <w:rPr>
          <w:szCs w:val="24"/>
          <w:lang w:val="sr-Latn-CS"/>
        </w:rPr>
        <w:t xml:space="preserve"> </w:t>
      </w:r>
      <w:r>
        <w:rPr>
          <w:szCs w:val="24"/>
          <w:lang w:val="sr-Latn-CS"/>
        </w:rPr>
        <w:t>о</w:t>
      </w:r>
      <w:r w:rsidR="00732569" w:rsidRPr="00203C83">
        <w:rPr>
          <w:szCs w:val="24"/>
          <w:lang w:val="sr-Latn-CS"/>
        </w:rPr>
        <w:t xml:space="preserve"> </w:t>
      </w:r>
      <w:r>
        <w:rPr>
          <w:szCs w:val="24"/>
          <w:lang w:val="sr-Latn-CS"/>
        </w:rPr>
        <w:t>потр</w:t>
      </w:r>
      <w:r w:rsidR="00BE010D">
        <w:rPr>
          <w:szCs w:val="24"/>
          <w:lang w:val="sr-Latn-CS"/>
        </w:rPr>
        <w:t>еб</w:t>
      </w:r>
      <w:r>
        <w:rPr>
          <w:szCs w:val="24"/>
          <w:lang w:val="sr-Latn-CS"/>
        </w:rPr>
        <w:t>и</w:t>
      </w:r>
      <w:r w:rsidR="00732569" w:rsidRPr="00203C83">
        <w:rPr>
          <w:szCs w:val="24"/>
          <w:lang w:val="sr-Latn-CS"/>
        </w:rPr>
        <w:t xml:space="preserve"> </w:t>
      </w:r>
      <w:r>
        <w:rPr>
          <w:szCs w:val="24"/>
          <w:lang w:val="sr-Latn-CS"/>
        </w:rPr>
        <w:t>чу</w:t>
      </w:r>
      <w:r w:rsidR="00BE010D">
        <w:rPr>
          <w:szCs w:val="24"/>
          <w:lang w:val="sr-Latn-CS"/>
        </w:rPr>
        <w:t>ва</w:t>
      </w:r>
      <w:r w:rsidR="001019E7">
        <w:rPr>
          <w:szCs w:val="24"/>
          <w:lang w:val="sr-Latn-CS"/>
        </w:rPr>
        <w:t>њ</w:t>
      </w:r>
      <w:r w:rsidR="00BE010D">
        <w:rPr>
          <w:szCs w:val="24"/>
          <w:lang w:val="sr-Latn-CS"/>
        </w:rPr>
        <w:t>а</w:t>
      </w:r>
      <w:r w:rsidR="00732569" w:rsidRPr="00203C83">
        <w:rPr>
          <w:szCs w:val="24"/>
          <w:lang w:val="sr-Latn-CS"/>
        </w:rPr>
        <w:t xml:space="preserve"> </w:t>
      </w:r>
      <w:r>
        <w:rPr>
          <w:szCs w:val="24"/>
          <w:lang w:val="sr-Latn-CS"/>
        </w:rPr>
        <w:t>мл</w:t>
      </w:r>
      <w:r w:rsidR="00BE010D">
        <w:rPr>
          <w:szCs w:val="24"/>
          <w:lang w:val="sr-Latn-CS"/>
        </w:rPr>
        <w:t>ад</w:t>
      </w:r>
      <w:r>
        <w:rPr>
          <w:szCs w:val="24"/>
          <w:lang w:val="sr-Latn-CS"/>
        </w:rPr>
        <w:t>их</w:t>
      </w:r>
      <w:r w:rsidR="00732569" w:rsidRPr="00203C83">
        <w:rPr>
          <w:szCs w:val="24"/>
          <w:lang w:val="sr-Latn-CS"/>
        </w:rPr>
        <w:t xml:space="preserve"> </w:t>
      </w:r>
      <w:r>
        <w:rPr>
          <w:szCs w:val="24"/>
          <w:lang w:val="sr-Latn-CS"/>
        </w:rPr>
        <w:t>з</w:t>
      </w:r>
      <w:r w:rsidR="00BE010D">
        <w:rPr>
          <w:szCs w:val="24"/>
          <w:lang w:val="sr-Latn-CS"/>
        </w:rPr>
        <w:t>а</w:t>
      </w:r>
      <w:r>
        <w:rPr>
          <w:szCs w:val="24"/>
          <w:lang w:val="sr-Latn-CS"/>
        </w:rPr>
        <w:t>с</w:t>
      </w:r>
      <w:r w:rsidR="00BE010D">
        <w:rPr>
          <w:szCs w:val="24"/>
          <w:lang w:val="sr-Latn-CS"/>
        </w:rPr>
        <w:t>ада</w:t>
      </w:r>
      <w:r w:rsidR="00732569" w:rsidRPr="00203C83">
        <w:rPr>
          <w:szCs w:val="24"/>
          <w:lang w:val="sr-Latn-CS"/>
        </w:rPr>
        <w:t xml:space="preserve"> </w:t>
      </w:r>
      <w:r>
        <w:rPr>
          <w:szCs w:val="24"/>
          <w:lang w:val="sr-Latn-CS"/>
        </w:rPr>
        <w:t>о</w:t>
      </w:r>
      <w:r w:rsidR="00BE010D">
        <w:rPr>
          <w:szCs w:val="24"/>
          <w:lang w:val="sr-Latn-CS"/>
        </w:rPr>
        <w:t>д</w:t>
      </w:r>
      <w:r w:rsidR="00732569" w:rsidRPr="00203C83">
        <w:rPr>
          <w:szCs w:val="24"/>
          <w:lang w:val="sr-Latn-CS"/>
        </w:rPr>
        <w:t xml:space="preserve"> </w:t>
      </w:r>
      <w:r>
        <w:rPr>
          <w:szCs w:val="24"/>
          <w:lang w:val="sr-Latn-CS"/>
        </w:rPr>
        <w:t>ошт</w:t>
      </w:r>
      <w:r w:rsidR="00BE010D">
        <w:rPr>
          <w:szCs w:val="24"/>
          <w:lang w:val="sr-Latn-CS"/>
        </w:rPr>
        <w:t>е</w:t>
      </w:r>
      <w:r>
        <w:rPr>
          <w:szCs w:val="24"/>
          <w:lang w:val="sr-Latn-CS"/>
        </w:rPr>
        <w:t>ћи</w:t>
      </w:r>
      <w:r w:rsidR="00BE010D">
        <w:rPr>
          <w:szCs w:val="24"/>
          <w:lang w:val="sr-Latn-CS"/>
        </w:rPr>
        <w:t>ва</w:t>
      </w:r>
      <w:r w:rsidR="001019E7">
        <w:rPr>
          <w:szCs w:val="24"/>
          <w:lang w:val="sr-Latn-CS"/>
        </w:rPr>
        <w:t>њ</w:t>
      </w:r>
      <w:r w:rsidR="00BE010D">
        <w:rPr>
          <w:szCs w:val="24"/>
          <w:lang w:val="sr-Latn-CS"/>
        </w:rPr>
        <w:t>а</w:t>
      </w:r>
      <w:r w:rsidR="00732569" w:rsidRPr="00203C83">
        <w:rPr>
          <w:szCs w:val="24"/>
          <w:lang w:val="sr-Latn-CS"/>
        </w:rPr>
        <w:t>;</w:t>
      </w:r>
    </w:p>
    <w:p w:rsidR="00732569" w:rsidRPr="00203C83" w:rsidRDefault="00B61EF7" w:rsidP="00B5350C">
      <w:pPr>
        <w:numPr>
          <w:ilvl w:val="0"/>
          <w:numId w:val="16"/>
        </w:numPr>
        <w:tabs>
          <w:tab w:val="clear" w:pos="1080"/>
          <w:tab w:val="num" w:pos="709"/>
        </w:tabs>
        <w:ind w:left="284" w:firstLine="720"/>
        <w:rPr>
          <w:szCs w:val="24"/>
          <w:lang w:val="sr-Latn-CS"/>
        </w:rPr>
      </w:pPr>
      <w:r>
        <w:rPr>
          <w:szCs w:val="24"/>
          <w:lang w:val="sr-Latn-CS"/>
        </w:rPr>
        <w:t>по</w:t>
      </w:r>
      <w:r w:rsidR="00BE010D">
        <w:rPr>
          <w:szCs w:val="24"/>
          <w:lang w:val="sr-Latn-CS"/>
        </w:rPr>
        <w:t>ве</w:t>
      </w:r>
      <w:r>
        <w:rPr>
          <w:szCs w:val="24"/>
          <w:lang w:val="sr-Latn-CS"/>
        </w:rPr>
        <w:t>ћ</w:t>
      </w:r>
      <w:r w:rsidR="00BE010D">
        <w:rPr>
          <w:szCs w:val="24"/>
          <w:lang w:val="sr-Latn-CS"/>
        </w:rPr>
        <w:t>а</w:t>
      </w:r>
      <w:r>
        <w:rPr>
          <w:szCs w:val="24"/>
          <w:lang w:val="sr-Latn-CS"/>
        </w:rPr>
        <w:t>ти</w:t>
      </w:r>
      <w:r w:rsidR="00732569" w:rsidRPr="00203C83">
        <w:rPr>
          <w:szCs w:val="24"/>
          <w:lang w:val="sr-Latn-CS"/>
        </w:rPr>
        <w:t xml:space="preserve"> </w:t>
      </w:r>
      <w:r>
        <w:rPr>
          <w:szCs w:val="24"/>
          <w:lang w:val="sr-Latn-CS"/>
        </w:rPr>
        <w:t>с</w:t>
      </w:r>
      <w:r w:rsidR="00BE010D">
        <w:rPr>
          <w:szCs w:val="24"/>
          <w:lang w:val="sr-Latn-CS"/>
        </w:rPr>
        <w:t>а</w:t>
      </w:r>
      <w:r>
        <w:rPr>
          <w:szCs w:val="24"/>
          <w:lang w:val="sr-Latn-CS"/>
        </w:rPr>
        <w:t>р</w:t>
      </w:r>
      <w:r w:rsidR="00BE010D">
        <w:rPr>
          <w:szCs w:val="24"/>
          <w:lang w:val="sr-Latn-CS"/>
        </w:rPr>
        <w:t>ад</w:t>
      </w:r>
      <w:r w:rsidR="001019E7">
        <w:rPr>
          <w:szCs w:val="24"/>
          <w:lang w:val="sr-Latn-CS"/>
        </w:rPr>
        <w:t>њ</w:t>
      </w:r>
      <w:r>
        <w:rPr>
          <w:szCs w:val="24"/>
          <w:lang w:val="sr-Latn-CS"/>
        </w:rPr>
        <w:t>у</w:t>
      </w:r>
      <w:r w:rsidR="00732569" w:rsidRPr="00203C83">
        <w:rPr>
          <w:szCs w:val="24"/>
          <w:lang w:val="sr-Latn-CS"/>
        </w:rPr>
        <w:t xml:space="preserve"> </w:t>
      </w:r>
      <w:r>
        <w:rPr>
          <w:szCs w:val="24"/>
          <w:lang w:val="sr-Latn-CS"/>
        </w:rPr>
        <w:t>с</w:t>
      </w:r>
      <w:r w:rsidR="00BE010D">
        <w:rPr>
          <w:szCs w:val="24"/>
          <w:lang w:val="sr-Latn-CS"/>
        </w:rPr>
        <w:t>а</w:t>
      </w:r>
      <w:r w:rsidR="00732569" w:rsidRPr="00203C83">
        <w:rPr>
          <w:szCs w:val="24"/>
          <w:lang w:val="sr-Latn-CS"/>
        </w:rPr>
        <w:t xml:space="preserve"> </w:t>
      </w:r>
      <w:r>
        <w:rPr>
          <w:szCs w:val="24"/>
          <w:lang w:val="sr-Latn-CS"/>
        </w:rPr>
        <w:t>лок</w:t>
      </w:r>
      <w:r w:rsidR="00BE010D">
        <w:rPr>
          <w:szCs w:val="24"/>
          <w:lang w:val="sr-Latn-CS"/>
        </w:rPr>
        <w:t>а</w:t>
      </w:r>
      <w:r>
        <w:rPr>
          <w:szCs w:val="24"/>
          <w:lang w:val="sr-Latn-CS"/>
        </w:rPr>
        <w:t>лним</w:t>
      </w:r>
      <w:r w:rsidR="00732569" w:rsidRPr="00203C83">
        <w:rPr>
          <w:szCs w:val="24"/>
          <w:lang w:val="sr-Latn-CS"/>
        </w:rPr>
        <w:t xml:space="preserve"> </w:t>
      </w:r>
      <w:r>
        <w:rPr>
          <w:szCs w:val="24"/>
          <w:lang w:val="sr-Latn-CS"/>
        </w:rPr>
        <w:t>ор</w:t>
      </w:r>
      <w:r w:rsidR="00BE010D">
        <w:rPr>
          <w:szCs w:val="24"/>
          <w:lang w:val="sr-Latn-CS"/>
        </w:rPr>
        <w:t>га</w:t>
      </w:r>
      <w:r>
        <w:rPr>
          <w:szCs w:val="24"/>
          <w:lang w:val="sr-Latn-CS"/>
        </w:rPr>
        <w:t>ним</w:t>
      </w:r>
      <w:r w:rsidR="00BE010D">
        <w:rPr>
          <w:szCs w:val="24"/>
          <w:lang w:val="sr-Latn-CS"/>
        </w:rPr>
        <w:t>а</w:t>
      </w:r>
      <w:r w:rsidR="00732569" w:rsidRPr="00203C83">
        <w:rPr>
          <w:szCs w:val="24"/>
          <w:lang w:val="sr-Latn-CS"/>
        </w:rPr>
        <w:t xml:space="preserve"> </w:t>
      </w:r>
      <w:r>
        <w:rPr>
          <w:szCs w:val="24"/>
          <w:lang w:val="sr-Latn-CS"/>
        </w:rPr>
        <w:t>унутр</w:t>
      </w:r>
      <w:r w:rsidR="00BE010D">
        <w:rPr>
          <w:szCs w:val="24"/>
          <w:lang w:val="sr-Latn-CS"/>
        </w:rPr>
        <w:t>а</w:t>
      </w:r>
      <w:r>
        <w:rPr>
          <w:szCs w:val="24"/>
          <w:lang w:val="sr-Latn-CS"/>
        </w:rPr>
        <w:t>ш</w:t>
      </w:r>
      <w:r w:rsidR="001019E7">
        <w:rPr>
          <w:szCs w:val="24"/>
          <w:lang w:val="sr-Latn-CS"/>
        </w:rPr>
        <w:t>њ</w:t>
      </w:r>
      <w:r>
        <w:rPr>
          <w:szCs w:val="24"/>
          <w:lang w:val="sr-Latn-CS"/>
        </w:rPr>
        <w:t>их</w:t>
      </w:r>
      <w:r w:rsidR="00732569" w:rsidRPr="00203C83">
        <w:rPr>
          <w:szCs w:val="24"/>
          <w:lang w:val="sr-Latn-CS"/>
        </w:rPr>
        <w:t xml:space="preserve"> </w:t>
      </w:r>
      <w:r>
        <w:rPr>
          <w:szCs w:val="24"/>
          <w:lang w:val="sr-Latn-CS"/>
        </w:rPr>
        <w:t>посло</w:t>
      </w:r>
      <w:r w:rsidR="00BE010D">
        <w:rPr>
          <w:szCs w:val="24"/>
          <w:lang w:val="sr-Latn-CS"/>
        </w:rPr>
        <w:t>ва</w:t>
      </w:r>
      <w:r w:rsidR="00732569" w:rsidRPr="00203C83">
        <w:rPr>
          <w:szCs w:val="24"/>
          <w:lang w:val="sr-Latn-CS"/>
        </w:rPr>
        <w:t>;</w:t>
      </w:r>
    </w:p>
    <w:p w:rsidR="00732569" w:rsidRPr="00203C83" w:rsidRDefault="00B61EF7" w:rsidP="00B5350C">
      <w:pPr>
        <w:numPr>
          <w:ilvl w:val="0"/>
          <w:numId w:val="16"/>
        </w:numPr>
        <w:tabs>
          <w:tab w:val="clear" w:pos="1080"/>
          <w:tab w:val="num" w:pos="709"/>
        </w:tabs>
        <w:ind w:left="284" w:firstLine="720"/>
        <w:rPr>
          <w:szCs w:val="24"/>
          <w:lang w:val="sr-Latn-CS"/>
        </w:rPr>
      </w:pPr>
      <w:r>
        <w:rPr>
          <w:szCs w:val="24"/>
          <w:lang w:val="sr-Latn-CS"/>
        </w:rPr>
        <w:t>по</w:t>
      </w:r>
      <w:r w:rsidR="00BE010D">
        <w:rPr>
          <w:szCs w:val="24"/>
          <w:lang w:val="sr-Latn-CS"/>
        </w:rPr>
        <w:t>ве</w:t>
      </w:r>
      <w:r>
        <w:rPr>
          <w:szCs w:val="24"/>
          <w:lang w:val="sr-Latn-CS"/>
        </w:rPr>
        <w:t>ћ</w:t>
      </w:r>
      <w:r w:rsidR="00BE010D">
        <w:rPr>
          <w:szCs w:val="24"/>
          <w:lang w:val="sr-Latn-CS"/>
        </w:rPr>
        <w:t>а</w:t>
      </w:r>
      <w:r>
        <w:rPr>
          <w:szCs w:val="24"/>
          <w:lang w:val="sr-Latn-CS"/>
        </w:rPr>
        <w:t>ти</w:t>
      </w:r>
      <w:r w:rsidR="00732569" w:rsidRPr="00203C83">
        <w:rPr>
          <w:szCs w:val="24"/>
          <w:lang w:val="sr-Latn-CS"/>
        </w:rPr>
        <w:t xml:space="preserve"> </w:t>
      </w:r>
      <w:r>
        <w:rPr>
          <w:szCs w:val="24"/>
          <w:lang w:val="sr-Latn-CS"/>
        </w:rPr>
        <w:t>с</w:t>
      </w:r>
      <w:r w:rsidR="00BE010D">
        <w:rPr>
          <w:szCs w:val="24"/>
          <w:lang w:val="sr-Latn-CS"/>
        </w:rPr>
        <w:t>а</w:t>
      </w:r>
      <w:r>
        <w:rPr>
          <w:szCs w:val="24"/>
          <w:lang w:val="sr-Latn-CS"/>
        </w:rPr>
        <w:t>р</w:t>
      </w:r>
      <w:r w:rsidR="00BE010D">
        <w:rPr>
          <w:szCs w:val="24"/>
          <w:lang w:val="sr-Latn-CS"/>
        </w:rPr>
        <w:t>ад</w:t>
      </w:r>
      <w:r w:rsidR="001019E7">
        <w:rPr>
          <w:szCs w:val="24"/>
          <w:lang w:val="sr-Latn-CS"/>
        </w:rPr>
        <w:t>њ</w:t>
      </w:r>
      <w:r>
        <w:rPr>
          <w:szCs w:val="24"/>
          <w:lang w:val="sr-Latn-CS"/>
        </w:rPr>
        <w:t>у</w:t>
      </w:r>
      <w:r w:rsidR="00732569" w:rsidRPr="00203C83">
        <w:rPr>
          <w:szCs w:val="24"/>
          <w:lang w:val="sr-Latn-CS"/>
        </w:rPr>
        <w:t xml:space="preserve"> </w:t>
      </w:r>
      <w:r>
        <w:rPr>
          <w:szCs w:val="24"/>
          <w:lang w:val="sr-Latn-CS"/>
        </w:rPr>
        <w:t>с</w:t>
      </w:r>
      <w:r w:rsidR="00BE010D">
        <w:rPr>
          <w:szCs w:val="24"/>
          <w:lang w:val="sr-Latn-CS"/>
        </w:rPr>
        <w:t>а</w:t>
      </w:r>
      <w:r w:rsidR="00732569" w:rsidRPr="00203C83">
        <w:rPr>
          <w:szCs w:val="24"/>
          <w:lang w:val="sr-Latn-CS"/>
        </w:rPr>
        <w:t xml:space="preserve"> </w:t>
      </w:r>
      <w:r>
        <w:rPr>
          <w:szCs w:val="24"/>
          <w:lang w:val="sr-Latn-CS"/>
        </w:rPr>
        <w:t>инсп</w:t>
      </w:r>
      <w:r w:rsidR="00BE010D">
        <w:rPr>
          <w:szCs w:val="24"/>
          <w:lang w:val="sr-Latn-CS"/>
        </w:rPr>
        <w:t>е</w:t>
      </w:r>
      <w:r>
        <w:rPr>
          <w:szCs w:val="24"/>
          <w:lang w:val="sr-Latn-CS"/>
        </w:rPr>
        <w:t>кцијским</w:t>
      </w:r>
      <w:r w:rsidR="00732569" w:rsidRPr="00203C83">
        <w:rPr>
          <w:szCs w:val="24"/>
          <w:lang w:val="sr-Latn-CS"/>
        </w:rPr>
        <w:t xml:space="preserve"> </w:t>
      </w:r>
      <w:r>
        <w:rPr>
          <w:szCs w:val="24"/>
          <w:lang w:val="sr-Latn-CS"/>
        </w:rPr>
        <w:t>служ</w:t>
      </w:r>
      <w:r w:rsidR="00BE010D">
        <w:rPr>
          <w:szCs w:val="24"/>
          <w:lang w:val="sr-Latn-CS"/>
        </w:rPr>
        <w:t>ба</w:t>
      </w:r>
      <w:r>
        <w:rPr>
          <w:szCs w:val="24"/>
          <w:lang w:val="sr-Latn-CS"/>
        </w:rPr>
        <w:t>м</w:t>
      </w:r>
      <w:r w:rsidR="00BE010D">
        <w:rPr>
          <w:szCs w:val="24"/>
          <w:lang w:val="sr-Latn-CS"/>
        </w:rPr>
        <w:t>а</w:t>
      </w:r>
      <w:r w:rsidR="00732569" w:rsidRPr="00203C83">
        <w:rPr>
          <w:szCs w:val="24"/>
          <w:lang w:val="sr-Latn-CS"/>
        </w:rPr>
        <w:t>.</w:t>
      </w:r>
    </w:p>
    <w:p w:rsidR="00732569" w:rsidRPr="00203C83" w:rsidRDefault="00732569" w:rsidP="00B5350C">
      <w:pPr>
        <w:pStyle w:val="Heading3"/>
        <w:rPr>
          <w:szCs w:val="24"/>
          <w:lang w:val="sr-Latn-CS"/>
        </w:rPr>
      </w:pPr>
      <w:bookmarkStart w:id="837" w:name="_Toc329146743"/>
      <w:bookmarkStart w:id="838" w:name="_Toc329328461"/>
      <w:bookmarkStart w:id="839" w:name="_Toc410988415"/>
      <w:bookmarkStart w:id="840" w:name="_Toc478456562"/>
      <w:bookmarkStart w:id="841" w:name="_Toc503785502"/>
      <w:bookmarkStart w:id="842" w:name="_Toc503786077"/>
      <w:bookmarkStart w:id="843" w:name="_Toc503786566"/>
      <w:bookmarkStart w:id="844" w:name="_Toc503787437"/>
      <w:bookmarkStart w:id="845" w:name="_Toc535232885"/>
      <w:bookmarkStart w:id="846" w:name="_Toc535233751"/>
      <w:r w:rsidRPr="00203C83">
        <w:rPr>
          <w:szCs w:val="24"/>
          <w:lang w:val="sr-Latn-CS"/>
        </w:rPr>
        <w:t xml:space="preserve">8.2.5.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з</w:t>
      </w:r>
      <w:r w:rsidR="00BE010D">
        <w:rPr>
          <w:szCs w:val="24"/>
        </w:rPr>
        <w:t>а</w:t>
      </w:r>
      <w:r w:rsidR="00B61EF7">
        <w:rPr>
          <w:szCs w:val="24"/>
          <w:lang w:val="sr-Latn-CS"/>
        </w:rPr>
        <w:t>ш</w:t>
      </w:r>
      <w:r w:rsidR="00B61EF7">
        <w:rPr>
          <w:szCs w:val="24"/>
        </w:rPr>
        <w:t>тит</w:t>
      </w:r>
      <w:r w:rsidR="00BE010D">
        <w:rPr>
          <w:szCs w:val="24"/>
        </w:rPr>
        <w:t>е</w:t>
      </w:r>
      <w:r w:rsidRPr="00203C83">
        <w:rPr>
          <w:szCs w:val="24"/>
          <w:lang w:val="sr-Latn-CS"/>
        </w:rPr>
        <w:t xml:space="preserve"> </w:t>
      </w:r>
      <w:r w:rsidR="00B61EF7">
        <w:rPr>
          <w:szCs w:val="24"/>
          <w:lang w:val="sr-Latn-CS"/>
        </w:rPr>
        <w:t>ш</w:t>
      </w:r>
      <w:r w:rsidR="00B61EF7">
        <w:rPr>
          <w:szCs w:val="24"/>
        </w:rPr>
        <w:t>ум</w:t>
      </w:r>
      <w:r w:rsidR="00BE010D">
        <w:rPr>
          <w:szCs w:val="24"/>
        </w:rPr>
        <w:t>а</w:t>
      </w:r>
      <w:r w:rsidRPr="00203C83">
        <w:rPr>
          <w:szCs w:val="24"/>
          <w:lang w:val="sr-Latn-CS"/>
        </w:rPr>
        <w:t xml:space="preserve"> </w:t>
      </w:r>
      <w:r w:rsidR="00B61EF7">
        <w:rPr>
          <w:szCs w:val="24"/>
        </w:rPr>
        <w:t>о</w:t>
      </w:r>
      <w:r w:rsidR="00BE010D">
        <w:rPr>
          <w:szCs w:val="24"/>
        </w:rPr>
        <w:t>д</w:t>
      </w:r>
      <w:r w:rsidRPr="00203C83">
        <w:rPr>
          <w:szCs w:val="24"/>
          <w:lang w:val="sr-Latn-CS"/>
        </w:rPr>
        <w:t xml:space="preserve"> </w:t>
      </w:r>
      <w:r w:rsidR="00B61EF7">
        <w:rPr>
          <w:szCs w:val="24"/>
        </w:rPr>
        <w:t>по</w:t>
      </w:r>
      <w:r w:rsidR="00B61EF7">
        <w:rPr>
          <w:szCs w:val="24"/>
          <w:lang w:val="sr-Latn-CS"/>
        </w:rPr>
        <w:t>ж</w:t>
      </w:r>
      <w:r w:rsidR="00BE010D">
        <w:rPr>
          <w:szCs w:val="24"/>
        </w:rPr>
        <w:t>а</w:t>
      </w:r>
      <w:r w:rsidR="00B61EF7">
        <w:rPr>
          <w:szCs w:val="24"/>
        </w:rPr>
        <w:t>р</w:t>
      </w:r>
      <w:r w:rsidR="00BE010D">
        <w:rPr>
          <w:szCs w:val="24"/>
        </w:rPr>
        <w:t>а</w:t>
      </w:r>
      <w:bookmarkEnd w:id="837"/>
      <w:bookmarkEnd w:id="838"/>
      <w:bookmarkEnd w:id="839"/>
      <w:bookmarkEnd w:id="840"/>
      <w:bookmarkEnd w:id="841"/>
      <w:bookmarkEnd w:id="842"/>
      <w:bookmarkEnd w:id="843"/>
      <w:bookmarkEnd w:id="844"/>
      <w:bookmarkEnd w:id="845"/>
      <w:bookmarkEnd w:id="846"/>
    </w:p>
    <w:p w:rsidR="00732569" w:rsidRPr="00203C83" w:rsidRDefault="00BE010D" w:rsidP="00B5350C">
      <w:pPr>
        <w:ind w:firstLine="709"/>
        <w:rPr>
          <w:szCs w:val="24"/>
          <w:lang w:val="sr-Latn-CS"/>
        </w:rPr>
      </w:pPr>
      <w:r>
        <w:rPr>
          <w:szCs w:val="24"/>
          <w:lang w:val="sr-Latn-CS"/>
        </w:rPr>
        <w:t>Об</w:t>
      </w:r>
      <w:r w:rsidR="00B61EF7">
        <w:rPr>
          <w:szCs w:val="24"/>
          <w:lang w:val="sr-Latn-CS"/>
        </w:rPr>
        <w:t>зиром</w:t>
      </w:r>
      <w:r w:rsidR="00732569" w:rsidRPr="00203C83">
        <w:rPr>
          <w:szCs w:val="24"/>
          <w:lang w:val="sr-Latn-CS"/>
        </w:rPr>
        <w:t xml:space="preserve"> </w:t>
      </w:r>
      <w:r>
        <w:rPr>
          <w:szCs w:val="24"/>
          <w:lang w:val="sr-Latn-CS"/>
        </w:rPr>
        <w:t>да</w:t>
      </w:r>
      <w:r w:rsidR="00732569" w:rsidRPr="00203C83">
        <w:rPr>
          <w:szCs w:val="24"/>
          <w:lang w:val="sr-Latn-CS"/>
        </w:rPr>
        <w:t xml:space="preserve"> </w:t>
      </w:r>
      <w:r w:rsidR="00B61EF7">
        <w:rPr>
          <w:szCs w:val="24"/>
          <w:lang w:val="sr-Latn-CS"/>
        </w:rPr>
        <w:t>о</w:t>
      </w:r>
      <w:r>
        <w:rPr>
          <w:szCs w:val="24"/>
          <w:lang w:val="sr-Latn-CS"/>
        </w:rPr>
        <w:t>ва</w:t>
      </w:r>
      <w:r w:rsidR="00732569"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а</w:t>
      </w:r>
      <w:r w:rsidR="00732569" w:rsidRPr="00203C83">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а</w:t>
      </w:r>
      <w:r w:rsidR="00732569" w:rsidRPr="00203C83">
        <w:rPr>
          <w:szCs w:val="24"/>
          <w:lang w:val="sr-Latn-CS"/>
        </w:rPr>
        <w:t xml:space="preserve"> </w:t>
      </w:r>
      <w:r w:rsidR="00B61EF7">
        <w:rPr>
          <w:szCs w:val="24"/>
          <w:lang w:val="sr-Latn-CS"/>
        </w:rPr>
        <w:t>ниј</w:t>
      </w:r>
      <w:r>
        <w:rPr>
          <w:szCs w:val="24"/>
          <w:lang w:val="sr-Latn-CS"/>
        </w:rPr>
        <w:t>е</w:t>
      </w:r>
      <w:r w:rsidR="00732569" w:rsidRPr="00203C83">
        <w:rPr>
          <w:szCs w:val="24"/>
          <w:lang w:val="sr-Latn-CS"/>
        </w:rPr>
        <w:t xml:space="preserve"> </w:t>
      </w:r>
      <w:r w:rsidR="00B61EF7">
        <w:rPr>
          <w:szCs w:val="24"/>
          <w:lang w:val="sr-Latn-CS"/>
        </w:rPr>
        <w:t>ј</w:t>
      </w:r>
      <w:r>
        <w:rPr>
          <w:szCs w:val="24"/>
          <w:lang w:val="sr-Latn-CS"/>
        </w:rPr>
        <w:t>а</w:t>
      </w:r>
      <w:r w:rsidR="00B61EF7">
        <w:rPr>
          <w:szCs w:val="24"/>
          <w:lang w:val="sr-Latn-CS"/>
        </w:rPr>
        <w:t>ко</w:t>
      </w:r>
      <w:r w:rsidR="00732569" w:rsidRPr="00203C83">
        <w:rPr>
          <w:szCs w:val="24"/>
          <w:lang w:val="sr-Latn-CS"/>
        </w:rPr>
        <w:t xml:space="preserve"> </w:t>
      </w:r>
      <w:r w:rsidR="00B61EF7">
        <w:rPr>
          <w:szCs w:val="24"/>
          <w:lang w:val="sr-Latn-CS"/>
        </w:rPr>
        <w:t>у</w:t>
      </w:r>
      <w:r>
        <w:rPr>
          <w:szCs w:val="24"/>
          <w:lang w:val="sr-Latn-CS"/>
        </w:rPr>
        <w:t>г</w:t>
      </w:r>
      <w:r w:rsidR="00B61EF7">
        <w:rPr>
          <w:szCs w:val="24"/>
          <w:lang w:val="sr-Latn-CS"/>
        </w:rPr>
        <w:t>рож</w:t>
      </w:r>
      <w:r>
        <w:rPr>
          <w:szCs w:val="24"/>
          <w:lang w:val="sr-Latn-CS"/>
        </w:rPr>
        <w:t>е</w:t>
      </w:r>
      <w:r w:rsidR="00B61EF7">
        <w:rPr>
          <w:szCs w:val="24"/>
          <w:lang w:val="sr-Latn-CS"/>
        </w:rPr>
        <w:t>н</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sidR="00B61EF7">
        <w:rPr>
          <w:szCs w:val="24"/>
          <w:lang w:val="sr-Latn-CS"/>
        </w:rPr>
        <w:t>пож</w:t>
      </w:r>
      <w:r>
        <w:rPr>
          <w:szCs w:val="24"/>
          <w:lang w:val="sr-Latn-CS"/>
        </w:rPr>
        <w:t>а</w:t>
      </w:r>
      <w:r w:rsidR="00B61EF7">
        <w:rPr>
          <w:szCs w:val="24"/>
          <w:lang w:val="sr-Latn-CS"/>
        </w:rPr>
        <w:t>р</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ју</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пос</w:t>
      </w:r>
      <w:r>
        <w:rPr>
          <w:szCs w:val="24"/>
          <w:lang w:val="sr-Latn-CS"/>
        </w:rPr>
        <w:t>еб</w:t>
      </w:r>
      <w:r w:rsidR="00B61EF7">
        <w:rPr>
          <w:szCs w:val="24"/>
          <w:lang w:val="sr-Latn-CS"/>
        </w:rPr>
        <w:t>но</w:t>
      </w:r>
      <w:r w:rsidR="00732569" w:rsidRPr="00203C83">
        <w:rPr>
          <w:szCs w:val="24"/>
          <w:lang w:val="sr-Latn-CS"/>
        </w:rPr>
        <w:t xml:space="preserve"> </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203C83">
        <w:rPr>
          <w:szCs w:val="24"/>
          <w:lang w:val="sr-Latn-CS"/>
        </w:rPr>
        <w:t xml:space="preserve">. </w:t>
      </w:r>
      <w:r>
        <w:rPr>
          <w:szCs w:val="24"/>
          <w:lang w:val="sr-Latn-CS"/>
        </w:rPr>
        <w:t>Уг</w:t>
      </w:r>
      <w:r w:rsidR="00B61EF7">
        <w:rPr>
          <w:szCs w:val="24"/>
          <w:lang w:val="sr-Latn-CS"/>
        </w:rPr>
        <w:t>рож</w:t>
      </w:r>
      <w:r>
        <w:rPr>
          <w:szCs w:val="24"/>
          <w:lang w:val="sr-Latn-CS"/>
        </w:rPr>
        <w:t>е</w:t>
      </w:r>
      <w:r w:rsidR="00B61EF7">
        <w:rPr>
          <w:szCs w:val="24"/>
          <w:lang w:val="sr-Latn-CS"/>
        </w:rPr>
        <w:t>ност</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sidR="00B61EF7">
        <w:rPr>
          <w:szCs w:val="24"/>
          <w:lang w:val="sr-Latn-CS"/>
        </w:rPr>
        <w:t>пож</w:t>
      </w:r>
      <w:r>
        <w:rPr>
          <w:szCs w:val="24"/>
          <w:lang w:val="sr-Latn-CS"/>
        </w:rPr>
        <w:t>а</w:t>
      </w:r>
      <w:r w:rsidR="00B61EF7">
        <w:rPr>
          <w:szCs w:val="24"/>
          <w:lang w:val="sr-Latn-CS"/>
        </w:rPr>
        <w:t>р</w:t>
      </w:r>
      <w:r>
        <w:rPr>
          <w:szCs w:val="24"/>
          <w:lang w:val="sr-Latn-CS"/>
        </w:rPr>
        <w:t>а</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ј</w:t>
      </w:r>
      <w:r>
        <w:rPr>
          <w:szCs w:val="24"/>
          <w:lang w:val="sr-Latn-CS"/>
        </w:rPr>
        <w:t>ве</w:t>
      </w:r>
      <w:r w:rsidR="00B61EF7">
        <w:rPr>
          <w:szCs w:val="24"/>
          <w:lang w:val="sr-Latn-CS"/>
        </w:rPr>
        <w:t>ћ</w:t>
      </w:r>
      <w:r>
        <w:rPr>
          <w:szCs w:val="24"/>
          <w:lang w:val="sr-Latn-CS"/>
        </w:rPr>
        <w:t>а</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р</w:t>
      </w:r>
      <w:r>
        <w:rPr>
          <w:szCs w:val="24"/>
          <w:lang w:val="sr-Latn-CS"/>
        </w:rPr>
        <w:t>а</w:t>
      </w:r>
      <w:r w:rsidR="00B61EF7">
        <w:rPr>
          <w:szCs w:val="24"/>
          <w:lang w:val="sr-Latn-CS"/>
        </w:rPr>
        <w:t>но</w:t>
      </w:r>
      <w:r w:rsidR="00732569" w:rsidRPr="00203C83">
        <w:rPr>
          <w:szCs w:val="24"/>
          <w:lang w:val="sr-Latn-CS"/>
        </w:rPr>
        <w:t xml:space="preserve"> </w:t>
      </w:r>
      <w:r w:rsidR="00B61EF7">
        <w:rPr>
          <w:szCs w:val="24"/>
          <w:lang w:val="sr-Latn-CS"/>
        </w:rPr>
        <w:t>прол</w:t>
      </w:r>
      <w:r>
        <w:rPr>
          <w:szCs w:val="24"/>
          <w:lang w:val="sr-Latn-CS"/>
        </w:rPr>
        <w:t>е</w:t>
      </w:r>
      <w:r w:rsidR="00B61EF7">
        <w:rPr>
          <w:szCs w:val="24"/>
          <w:lang w:val="sr-Latn-CS"/>
        </w:rPr>
        <w:t>ћ</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sidR="00B61EF7">
        <w:rPr>
          <w:szCs w:val="24"/>
          <w:lang w:val="sr-Latn-CS"/>
        </w:rPr>
        <w:t>топ</w:t>
      </w:r>
      <w:r w:rsidR="001019E7">
        <w:rPr>
          <w:szCs w:val="24"/>
          <w:lang w:val="sr-Latn-CS"/>
        </w:rPr>
        <w:t>љ</w:t>
      </w:r>
      <w:r>
        <w:rPr>
          <w:szCs w:val="24"/>
          <w:lang w:val="sr-Latn-CS"/>
        </w:rPr>
        <w:t>е</w:t>
      </w:r>
      <w:r w:rsidR="001019E7">
        <w:rPr>
          <w:szCs w:val="24"/>
          <w:lang w:val="sr-Latn-CS"/>
        </w:rPr>
        <w:t>њ</w:t>
      </w:r>
      <w:r>
        <w:rPr>
          <w:szCs w:val="24"/>
          <w:lang w:val="sr-Latn-CS"/>
        </w:rPr>
        <w:t>а</w:t>
      </w:r>
      <w:r w:rsidR="00732569" w:rsidRPr="00203C83">
        <w:rPr>
          <w:szCs w:val="24"/>
          <w:lang w:val="sr-Latn-CS"/>
        </w:rPr>
        <w:t xml:space="preserve"> </w:t>
      </w:r>
      <w:r w:rsidR="00B61EF7">
        <w:rPr>
          <w:szCs w:val="24"/>
          <w:lang w:val="sr-Latn-CS"/>
        </w:rPr>
        <w:t>сн</w:t>
      </w:r>
      <w:r>
        <w:rPr>
          <w:szCs w:val="24"/>
          <w:lang w:val="sr-Latn-CS"/>
        </w:rPr>
        <w:t>ега</w:t>
      </w:r>
      <w:r w:rsidR="00732569" w:rsidRPr="00203C83">
        <w:rPr>
          <w:szCs w:val="24"/>
          <w:lang w:val="sr-Latn-CS"/>
        </w:rPr>
        <w:t xml:space="preserve"> </w:t>
      </w:r>
      <w:r>
        <w:rPr>
          <w:szCs w:val="24"/>
          <w:lang w:val="sr-Latn-CS"/>
        </w:rPr>
        <w:t>д</w:t>
      </w:r>
      <w:r w:rsidR="00B61EF7">
        <w:rPr>
          <w:szCs w:val="24"/>
          <w:lang w:val="sr-Latn-CS"/>
        </w:rPr>
        <w:t>о</w:t>
      </w:r>
      <w:r w:rsidR="00732569" w:rsidRPr="00203C83">
        <w:rPr>
          <w:szCs w:val="24"/>
          <w:lang w:val="sr-Latn-CS"/>
        </w:rPr>
        <w:t xml:space="preserve"> </w:t>
      </w:r>
      <w:r w:rsidR="00B61EF7">
        <w:rPr>
          <w:szCs w:val="24"/>
          <w:lang w:val="sr-Latn-CS"/>
        </w:rPr>
        <w:t>поч</w:t>
      </w:r>
      <w:r>
        <w:rPr>
          <w:szCs w:val="24"/>
          <w:lang w:val="sr-Latn-CS"/>
        </w:rPr>
        <w:t>е</w:t>
      </w:r>
      <w:r w:rsidR="00B61EF7">
        <w:rPr>
          <w:szCs w:val="24"/>
          <w:lang w:val="sr-Latn-CS"/>
        </w:rPr>
        <w:t>тк</w:t>
      </w:r>
      <w:r>
        <w:rPr>
          <w:szCs w:val="24"/>
          <w:lang w:val="sr-Latn-CS"/>
        </w:rPr>
        <w:t>а</w:t>
      </w:r>
      <w:r w:rsidR="00732569" w:rsidRPr="00203C83">
        <w:rPr>
          <w:szCs w:val="24"/>
          <w:lang w:val="sr-Latn-CS"/>
        </w:rPr>
        <w:t xml:space="preserve"> </w:t>
      </w:r>
      <w:r>
        <w:rPr>
          <w:szCs w:val="24"/>
          <w:lang w:val="sr-Latn-CS"/>
        </w:rPr>
        <w:t>веге</w:t>
      </w:r>
      <w:r w:rsidR="00B61EF7">
        <w:rPr>
          <w:szCs w:val="24"/>
          <w:lang w:val="sr-Latn-CS"/>
        </w:rPr>
        <w:t>т</w:t>
      </w:r>
      <w:r>
        <w:rPr>
          <w:szCs w:val="24"/>
          <w:lang w:val="sr-Latn-CS"/>
        </w:rPr>
        <w:t>а</w:t>
      </w:r>
      <w:r w:rsidR="00B61EF7">
        <w:rPr>
          <w:szCs w:val="24"/>
          <w:lang w:val="sr-Latn-CS"/>
        </w:rPr>
        <w:t>циј</w:t>
      </w:r>
      <w:r>
        <w:rPr>
          <w:szCs w:val="24"/>
          <w:lang w:val="sr-Latn-CS"/>
        </w:rPr>
        <w:t>е</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sidR="00B61EF7">
        <w:rPr>
          <w:szCs w:val="24"/>
          <w:lang w:val="sr-Latn-CS"/>
        </w:rPr>
        <w:t>ј</w:t>
      </w:r>
      <w:r>
        <w:rPr>
          <w:szCs w:val="24"/>
          <w:lang w:val="sr-Latn-CS"/>
        </w:rPr>
        <w:t>е</w:t>
      </w:r>
      <w:r w:rsidR="00B61EF7">
        <w:rPr>
          <w:szCs w:val="24"/>
          <w:lang w:val="sr-Latn-CS"/>
        </w:rPr>
        <w:t>с</w:t>
      </w:r>
      <w:r>
        <w:rPr>
          <w:szCs w:val="24"/>
          <w:lang w:val="sr-Latn-CS"/>
        </w:rPr>
        <w:t>е</w:t>
      </w:r>
      <w:r w:rsidR="00B61EF7">
        <w:rPr>
          <w:szCs w:val="24"/>
          <w:lang w:val="sr-Latn-CS"/>
        </w:rPr>
        <w:t>н</w:t>
      </w:r>
      <w:r w:rsidR="00732569" w:rsidRPr="00203C83">
        <w:rPr>
          <w:szCs w:val="24"/>
          <w:lang w:val="sr-Latn-CS"/>
        </w:rPr>
        <w:t xml:space="preserve"> </w:t>
      </w:r>
      <w:r w:rsidR="00B61EF7">
        <w:rPr>
          <w:szCs w:val="24"/>
          <w:lang w:val="sr-Latn-CS"/>
        </w:rPr>
        <w:t>уколико</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732569" w:rsidRPr="00203C83">
        <w:rPr>
          <w:szCs w:val="24"/>
          <w:lang w:val="sr-Latn-CS"/>
        </w:rPr>
        <w:t xml:space="preserve"> </w:t>
      </w:r>
      <w:r w:rsidR="00B61EF7">
        <w:rPr>
          <w:szCs w:val="24"/>
          <w:lang w:val="sr-Latn-CS"/>
        </w:rPr>
        <w:t>изуз</w:t>
      </w:r>
      <w:r>
        <w:rPr>
          <w:szCs w:val="24"/>
          <w:lang w:val="sr-Latn-CS"/>
        </w:rPr>
        <w:t>е</w:t>
      </w:r>
      <w:r w:rsidR="00B61EF7">
        <w:rPr>
          <w:szCs w:val="24"/>
          <w:lang w:val="sr-Latn-CS"/>
        </w:rPr>
        <w:t>тно</w:t>
      </w:r>
      <w:r w:rsidR="00732569" w:rsidRPr="00203C83">
        <w:rPr>
          <w:szCs w:val="24"/>
          <w:lang w:val="sr-Latn-CS"/>
        </w:rPr>
        <w:t xml:space="preserve"> </w:t>
      </w:r>
      <w:r w:rsidR="00B61EF7">
        <w:rPr>
          <w:szCs w:val="24"/>
          <w:lang w:val="sr-Latn-CS"/>
        </w:rPr>
        <w:t>су</w:t>
      </w:r>
      <w:r>
        <w:rPr>
          <w:szCs w:val="24"/>
          <w:lang w:val="sr-Latn-CS"/>
        </w:rPr>
        <w:t>в</w:t>
      </w:r>
      <w:r w:rsidR="00B61EF7">
        <w:rPr>
          <w:szCs w:val="24"/>
          <w:lang w:val="sr-Latn-CS"/>
        </w:rPr>
        <w:t>о</w:t>
      </w:r>
      <w:r w:rsidR="00732569" w:rsidRPr="00203C83">
        <w:rPr>
          <w:szCs w:val="24"/>
          <w:lang w:val="sr-Latn-CS"/>
        </w:rPr>
        <w:t xml:space="preserve">. </w:t>
      </w:r>
      <w:r>
        <w:rPr>
          <w:szCs w:val="24"/>
          <w:lang w:val="sr-Latn-CS"/>
        </w:rPr>
        <w:t>У</w:t>
      </w:r>
      <w:r w:rsidR="00732569" w:rsidRPr="00203C83">
        <w:rPr>
          <w:szCs w:val="24"/>
          <w:lang w:val="sr-Latn-CS"/>
        </w:rPr>
        <w:t xml:space="preserve"> </w:t>
      </w:r>
      <w:r w:rsidR="00B61EF7">
        <w:rPr>
          <w:szCs w:val="24"/>
          <w:lang w:val="sr-Latn-CS"/>
        </w:rPr>
        <w:t>о</w:t>
      </w:r>
      <w:r>
        <w:rPr>
          <w:szCs w:val="24"/>
          <w:lang w:val="sr-Latn-CS"/>
        </w:rPr>
        <w:t>ба</w:t>
      </w:r>
      <w:r w:rsidR="00732569" w:rsidRPr="00203C83">
        <w:rPr>
          <w:szCs w:val="24"/>
          <w:lang w:val="sr-Latn-CS"/>
        </w:rPr>
        <w:t xml:space="preserve"> </w:t>
      </w:r>
      <w:r w:rsidR="00B61EF7">
        <w:rPr>
          <w:szCs w:val="24"/>
          <w:lang w:val="sr-Latn-CS"/>
        </w:rPr>
        <w:t>случ</w:t>
      </w:r>
      <w:r>
        <w:rPr>
          <w:szCs w:val="24"/>
          <w:lang w:val="sr-Latn-CS"/>
        </w:rPr>
        <w:t>а</w:t>
      </w:r>
      <w:r w:rsidR="00B61EF7">
        <w:rPr>
          <w:szCs w:val="24"/>
          <w:lang w:val="sr-Latn-CS"/>
        </w:rPr>
        <w:t>ј</w:t>
      </w:r>
      <w:r>
        <w:rPr>
          <w:szCs w:val="24"/>
          <w:lang w:val="sr-Latn-CS"/>
        </w:rPr>
        <w:t>а</w:t>
      </w:r>
      <w:r w:rsidR="00732569" w:rsidRPr="00203C83">
        <w:rPr>
          <w:szCs w:val="24"/>
          <w:lang w:val="sr-Latn-CS"/>
        </w:rPr>
        <w:t xml:space="preserve"> </w:t>
      </w:r>
      <w:r w:rsidR="00B61EF7">
        <w:rPr>
          <w:szCs w:val="24"/>
          <w:lang w:val="sr-Latn-CS"/>
        </w:rPr>
        <w:t>ј</w:t>
      </w:r>
      <w:r>
        <w:rPr>
          <w:szCs w:val="24"/>
          <w:lang w:val="sr-Latn-CS"/>
        </w:rPr>
        <w:t>ав</w:t>
      </w:r>
      <w:r w:rsidR="001019E7">
        <w:rPr>
          <w:szCs w:val="24"/>
          <w:lang w:val="sr-Latn-CS"/>
        </w:rPr>
        <w:t>љ</w:t>
      </w:r>
      <w:r>
        <w:rPr>
          <w:szCs w:val="24"/>
          <w:lang w:val="sr-Latn-CS"/>
        </w:rPr>
        <w:t>а</w:t>
      </w:r>
      <w:r w:rsidR="00B61EF7">
        <w:rPr>
          <w:szCs w:val="24"/>
          <w:lang w:val="sr-Latn-CS"/>
        </w:rPr>
        <w:t>ју</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Pr>
          <w:szCs w:val="24"/>
          <w:lang w:val="sr-Latn-CS"/>
        </w:rPr>
        <w:t>ве</w:t>
      </w:r>
      <w:r w:rsidR="00B61EF7">
        <w:rPr>
          <w:szCs w:val="24"/>
          <w:lang w:val="sr-Latn-CS"/>
        </w:rPr>
        <w:t>лик</w:t>
      </w:r>
      <w:r>
        <w:rPr>
          <w:szCs w:val="24"/>
          <w:lang w:val="sr-Latn-CS"/>
        </w:rPr>
        <w:t>е</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732569" w:rsidRPr="00203C83">
        <w:rPr>
          <w:szCs w:val="24"/>
          <w:lang w:val="sr-Latn-CS"/>
        </w:rPr>
        <w:t xml:space="preserve"> </w:t>
      </w:r>
      <w:r w:rsidR="00B61EF7">
        <w:rPr>
          <w:szCs w:val="24"/>
          <w:lang w:val="sr-Latn-CS"/>
        </w:rPr>
        <w:t>су</w:t>
      </w:r>
      <w:r>
        <w:rPr>
          <w:szCs w:val="24"/>
          <w:lang w:val="sr-Latn-CS"/>
        </w:rPr>
        <w:t>ве</w:t>
      </w:r>
      <w:r w:rsidR="00732569" w:rsidRPr="00203C83">
        <w:rPr>
          <w:szCs w:val="24"/>
          <w:lang w:val="sr-Latn-CS"/>
        </w:rPr>
        <w:t xml:space="preserve"> </w:t>
      </w:r>
      <w:r w:rsidR="00B61EF7">
        <w:rPr>
          <w:szCs w:val="24"/>
          <w:lang w:val="sr-Latn-CS"/>
        </w:rPr>
        <w:t>тр</w:t>
      </w:r>
      <w:r>
        <w:rPr>
          <w:szCs w:val="24"/>
          <w:lang w:val="sr-Latn-CS"/>
        </w:rPr>
        <w:t>аве</w:t>
      </w:r>
      <w:r w:rsidR="00732569" w:rsidRPr="00203C83">
        <w:rPr>
          <w:szCs w:val="24"/>
          <w:lang w:val="sr-Latn-CS"/>
        </w:rPr>
        <w:t xml:space="preserve"> </w:t>
      </w:r>
      <w:r w:rsidR="00B61EF7">
        <w:rPr>
          <w:szCs w:val="24"/>
          <w:lang w:val="sr-Latn-CS"/>
        </w:rPr>
        <w:t>кој</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л</w:t>
      </w:r>
      <w:r>
        <w:rPr>
          <w:szCs w:val="24"/>
          <w:lang w:val="sr-Latn-CS"/>
        </w:rPr>
        <w:t>а</w:t>
      </w:r>
      <w:r w:rsidR="00B61EF7">
        <w:rPr>
          <w:szCs w:val="24"/>
          <w:lang w:val="sr-Latn-CS"/>
        </w:rPr>
        <w:t>ко</w:t>
      </w:r>
      <w:r w:rsidR="00732569" w:rsidRPr="00203C83">
        <w:rPr>
          <w:szCs w:val="24"/>
          <w:lang w:val="sr-Latn-CS"/>
        </w:rPr>
        <w:t xml:space="preserve"> </w:t>
      </w:r>
      <w:r w:rsidR="00B61EF7">
        <w:rPr>
          <w:szCs w:val="24"/>
          <w:lang w:val="sr-Latn-CS"/>
        </w:rPr>
        <w:t>п</w:t>
      </w:r>
      <w:r>
        <w:rPr>
          <w:szCs w:val="24"/>
          <w:lang w:val="sr-Latn-CS"/>
        </w:rPr>
        <w:t>а</w:t>
      </w:r>
      <w:r w:rsidR="00B61EF7">
        <w:rPr>
          <w:szCs w:val="24"/>
          <w:lang w:val="sr-Latn-CS"/>
        </w:rPr>
        <w:t>ли</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Pr>
          <w:szCs w:val="24"/>
          <w:lang w:val="sr-Latn-CS"/>
        </w:rPr>
        <w:t>б</w:t>
      </w:r>
      <w:r w:rsidR="00B61EF7">
        <w:rPr>
          <w:szCs w:val="24"/>
          <w:lang w:val="sr-Latn-CS"/>
        </w:rPr>
        <w:t>рзо</w:t>
      </w:r>
      <w:r w:rsidR="00732569" w:rsidRPr="00203C83">
        <w:rPr>
          <w:szCs w:val="24"/>
          <w:lang w:val="sr-Latn-CS"/>
        </w:rPr>
        <w:t xml:space="preserve"> </w:t>
      </w:r>
      <w:r>
        <w:rPr>
          <w:szCs w:val="24"/>
          <w:lang w:val="sr-Latn-CS"/>
        </w:rPr>
        <w:t>г</w:t>
      </w:r>
      <w:r w:rsidR="00B61EF7">
        <w:rPr>
          <w:szCs w:val="24"/>
          <w:lang w:val="sr-Latn-CS"/>
        </w:rPr>
        <w:t>ори</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рочито</w:t>
      </w:r>
      <w:r w:rsidR="00732569" w:rsidRPr="00203C83">
        <w:rPr>
          <w:szCs w:val="24"/>
          <w:lang w:val="sr-Latn-CS"/>
        </w:rPr>
        <w:t xml:space="preserve"> </w:t>
      </w:r>
      <w:r w:rsidR="00B61EF7">
        <w:rPr>
          <w:szCs w:val="24"/>
          <w:lang w:val="sr-Latn-CS"/>
        </w:rPr>
        <w:t>ј</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sidR="00B61EF7">
        <w:rPr>
          <w:szCs w:val="24"/>
          <w:lang w:val="sr-Latn-CS"/>
        </w:rPr>
        <w:t>пож</w:t>
      </w:r>
      <w:r>
        <w:rPr>
          <w:szCs w:val="24"/>
          <w:lang w:val="sr-Latn-CS"/>
        </w:rPr>
        <w:t>а</w:t>
      </w:r>
      <w:r w:rsidR="00B61EF7">
        <w:rPr>
          <w:szCs w:val="24"/>
          <w:lang w:val="sr-Latn-CS"/>
        </w:rPr>
        <w:t>р</w:t>
      </w:r>
      <w:r>
        <w:rPr>
          <w:szCs w:val="24"/>
          <w:lang w:val="sr-Latn-CS"/>
        </w:rPr>
        <w:t>а</w:t>
      </w:r>
      <w:r w:rsidR="00732569" w:rsidRPr="00203C83">
        <w:rPr>
          <w:szCs w:val="24"/>
          <w:lang w:val="sr-Latn-CS"/>
        </w:rPr>
        <w:t xml:space="preserve"> </w:t>
      </w:r>
      <w:r w:rsidR="00B61EF7">
        <w:rPr>
          <w:szCs w:val="24"/>
          <w:lang w:val="sr-Latn-CS"/>
        </w:rPr>
        <w:t>у</w:t>
      </w:r>
      <w:r>
        <w:rPr>
          <w:szCs w:val="24"/>
          <w:lang w:val="sr-Latn-CS"/>
        </w:rPr>
        <w:t>г</w:t>
      </w:r>
      <w:r w:rsidR="00B61EF7">
        <w:rPr>
          <w:szCs w:val="24"/>
          <w:lang w:val="sr-Latn-CS"/>
        </w:rPr>
        <w:t>рож</w:t>
      </w:r>
      <w:r>
        <w:rPr>
          <w:szCs w:val="24"/>
          <w:lang w:val="sr-Latn-CS"/>
        </w:rPr>
        <w:t>е</w:t>
      </w:r>
      <w:r w:rsidR="00B61EF7">
        <w:rPr>
          <w:szCs w:val="24"/>
          <w:lang w:val="sr-Latn-CS"/>
        </w:rPr>
        <w:t>н</w:t>
      </w:r>
      <w:r w:rsidR="00732569" w:rsidRPr="00203C83">
        <w:rPr>
          <w:szCs w:val="24"/>
          <w:lang w:val="sr-Latn-CS"/>
        </w:rPr>
        <w:t xml:space="preserve"> </w:t>
      </w:r>
      <w:r>
        <w:rPr>
          <w:szCs w:val="24"/>
          <w:lang w:val="sr-Latn-CS"/>
        </w:rPr>
        <w:t>де</w:t>
      </w:r>
      <w:r w:rsidR="00B61EF7">
        <w:rPr>
          <w:szCs w:val="24"/>
          <w:lang w:val="sr-Latn-CS"/>
        </w:rPr>
        <w:t>о</w:t>
      </w:r>
      <w:r w:rsidR="00732569" w:rsidRPr="00203C83">
        <w:rPr>
          <w:szCs w:val="24"/>
          <w:lang w:val="sr-Latn-CS"/>
        </w:rPr>
        <w:t xml:space="preserve"> </w:t>
      </w:r>
      <w:r w:rsidR="00B61EF7">
        <w:rPr>
          <w:szCs w:val="24"/>
          <w:lang w:val="sr-Latn-CS"/>
        </w:rPr>
        <w:t>шум</w:t>
      </w:r>
      <w:r>
        <w:rPr>
          <w:szCs w:val="24"/>
          <w:lang w:val="sr-Latn-CS"/>
        </w:rPr>
        <w:t>е</w:t>
      </w:r>
      <w:r w:rsidR="00732569" w:rsidRPr="00203C83">
        <w:rPr>
          <w:szCs w:val="24"/>
          <w:lang w:val="sr-Latn-CS"/>
        </w:rPr>
        <w:t xml:space="preserve"> </w:t>
      </w:r>
      <w:r w:rsidR="00B61EF7">
        <w:rPr>
          <w:szCs w:val="24"/>
          <w:lang w:val="sr-Latn-CS"/>
        </w:rPr>
        <w:t>који</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л</w:t>
      </w:r>
      <w:r>
        <w:rPr>
          <w:szCs w:val="24"/>
          <w:lang w:val="sr-Latn-CS"/>
        </w:rPr>
        <w:t>а</w:t>
      </w:r>
      <w:r w:rsidR="00B61EF7">
        <w:rPr>
          <w:szCs w:val="24"/>
          <w:lang w:val="sr-Latn-CS"/>
        </w:rPr>
        <w:t>зи</w:t>
      </w:r>
      <w:r w:rsidR="00732569" w:rsidRPr="00203C83">
        <w:rPr>
          <w:szCs w:val="24"/>
          <w:lang w:val="sr-Latn-CS"/>
        </w:rPr>
        <w:t xml:space="preserve"> </w:t>
      </w:r>
      <w:r w:rsidR="00B61EF7">
        <w:rPr>
          <w:szCs w:val="24"/>
          <w:lang w:val="sr-Latn-CS"/>
        </w:rPr>
        <w:t>у</w:t>
      </w:r>
      <w:r w:rsidR="00732569" w:rsidRPr="00203C83">
        <w:rPr>
          <w:szCs w:val="24"/>
          <w:lang w:val="sr-Latn-CS"/>
        </w:rPr>
        <w:t xml:space="preserve"> </w:t>
      </w:r>
      <w:r>
        <w:rPr>
          <w:szCs w:val="24"/>
          <w:lang w:val="sr-Latn-CS"/>
        </w:rPr>
        <w:t>б</w:t>
      </w:r>
      <w:r w:rsidR="00B61EF7">
        <w:rPr>
          <w:szCs w:val="24"/>
          <w:lang w:val="sr-Latn-CS"/>
        </w:rPr>
        <w:t>лизини</w:t>
      </w:r>
      <w:r w:rsidR="00732569" w:rsidRPr="00203C83">
        <w:rPr>
          <w:szCs w:val="24"/>
          <w:lang w:val="sr-Latn-CS"/>
        </w:rPr>
        <w:t xml:space="preserve"> </w:t>
      </w:r>
      <w:r w:rsidR="00B61EF7">
        <w:rPr>
          <w:szCs w:val="24"/>
          <w:lang w:val="sr-Latn-CS"/>
        </w:rPr>
        <w:t>н</w:t>
      </w:r>
      <w:r>
        <w:rPr>
          <w:szCs w:val="24"/>
          <w:lang w:val="sr-Latn-CS"/>
        </w:rPr>
        <w:t>а</w:t>
      </w:r>
      <w:r w:rsidR="00B61EF7">
        <w:rPr>
          <w:szCs w:val="24"/>
          <w:lang w:val="sr-Latn-CS"/>
        </w:rPr>
        <w:t>с</w:t>
      </w:r>
      <w:r>
        <w:rPr>
          <w:szCs w:val="24"/>
          <w:lang w:val="sr-Latn-CS"/>
        </w:rPr>
        <w:t>е</w:t>
      </w:r>
      <w:r w:rsidR="001019E7">
        <w:rPr>
          <w:szCs w:val="24"/>
          <w:lang w:val="sr-Latn-CS"/>
        </w:rPr>
        <w:t>љ</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пут</w:t>
      </w:r>
      <w:r>
        <w:rPr>
          <w:szCs w:val="24"/>
          <w:lang w:val="sr-Latn-CS"/>
        </w:rPr>
        <w:t>ева</w:t>
      </w:r>
      <w:r w:rsidR="00732569" w:rsidRPr="00203C83">
        <w:rPr>
          <w:szCs w:val="24"/>
          <w:lang w:val="sr-Latn-CS"/>
        </w:rPr>
        <w:t xml:space="preserve">, </w:t>
      </w:r>
      <w:r>
        <w:rPr>
          <w:szCs w:val="24"/>
          <w:lang w:val="sr-Latn-CS"/>
        </w:rPr>
        <w:t>где</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ч</w:t>
      </w:r>
      <w:r>
        <w:rPr>
          <w:szCs w:val="24"/>
          <w:lang w:val="sr-Latn-CS"/>
        </w:rPr>
        <w:t>е</w:t>
      </w:r>
      <w:r w:rsidR="00B61EF7">
        <w:rPr>
          <w:szCs w:val="24"/>
          <w:lang w:val="sr-Latn-CS"/>
        </w:rPr>
        <w:t>сто</w:t>
      </w:r>
      <w:r w:rsidR="00732569" w:rsidRPr="00203C83">
        <w:rPr>
          <w:szCs w:val="24"/>
          <w:lang w:val="sr-Latn-CS"/>
        </w:rPr>
        <w:t xml:space="preserve"> </w:t>
      </w:r>
      <w:r>
        <w:rPr>
          <w:szCs w:val="24"/>
          <w:lang w:val="sr-Latn-CS"/>
        </w:rPr>
        <w:t>в</w:t>
      </w:r>
      <w:r w:rsidR="00B61EF7">
        <w:rPr>
          <w:szCs w:val="24"/>
          <w:lang w:val="sr-Latn-CS"/>
        </w:rPr>
        <w:t>рши</w:t>
      </w:r>
      <w:r w:rsidR="00732569" w:rsidRPr="00203C83">
        <w:rPr>
          <w:szCs w:val="24"/>
          <w:lang w:val="sr-Latn-CS"/>
        </w:rPr>
        <w:t xml:space="preserve"> </w:t>
      </w:r>
      <w:r w:rsidR="00B61EF7">
        <w:rPr>
          <w:szCs w:val="24"/>
          <w:lang w:val="sr-Latn-CS"/>
        </w:rPr>
        <w:t>п</w:t>
      </w:r>
      <w:r>
        <w:rPr>
          <w:szCs w:val="24"/>
          <w:lang w:val="sr-Latn-CS"/>
        </w:rPr>
        <w:t>а</w:t>
      </w:r>
      <w:r w:rsidR="001019E7">
        <w:rPr>
          <w:szCs w:val="24"/>
          <w:lang w:val="sr-Latn-CS"/>
        </w:rPr>
        <w:t>љ</w:t>
      </w:r>
      <w:r>
        <w:rPr>
          <w:szCs w:val="24"/>
          <w:lang w:val="sr-Latn-CS"/>
        </w:rPr>
        <w:t>е</w:t>
      </w:r>
      <w:r w:rsidR="001019E7">
        <w:rPr>
          <w:szCs w:val="24"/>
          <w:lang w:val="sr-Latn-CS"/>
        </w:rPr>
        <w:t>њ</w:t>
      </w:r>
      <w:r>
        <w:rPr>
          <w:szCs w:val="24"/>
          <w:lang w:val="sr-Latn-CS"/>
        </w:rPr>
        <w:t>е</w:t>
      </w:r>
      <w:r w:rsidR="00732569" w:rsidRPr="00203C83">
        <w:rPr>
          <w:szCs w:val="24"/>
          <w:lang w:val="sr-Latn-CS"/>
        </w:rPr>
        <w:t xml:space="preserve"> </w:t>
      </w:r>
      <w:r w:rsidR="00B61EF7">
        <w:rPr>
          <w:szCs w:val="24"/>
          <w:lang w:val="sr-Latn-CS"/>
        </w:rPr>
        <w:t>коро</w:t>
      </w:r>
      <w:r>
        <w:rPr>
          <w:szCs w:val="24"/>
          <w:lang w:val="sr-Latn-CS"/>
        </w:rPr>
        <w:t>ва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стр</w:t>
      </w:r>
      <w:r w:rsidR="001019E7">
        <w:rPr>
          <w:szCs w:val="24"/>
          <w:lang w:val="sr-Latn-CS"/>
        </w:rPr>
        <w:t>њ</w:t>
      </w:r>
      <w:r w:rsidR="00B61EF7">
        <w:rPr>
          <w:szCs w:val="24"/>
          <w:lang w:val="sr-Latn-CS"/>
        </w:rPr>
        <w:t>ик</w:t>
      </w:r>
      <w:r>
        <w:rPr>
          <w:szCs w:val="24"/>
          <w:lang w:val="sr-Latn-CS"/>
        </w:rPr>
        <w:t>а</w:t>
      </w:r>
      <w:r w:rsidR="00732569" w:rsidRPr="00203C83">
        <w:rPr>
          <w:szCs w:val="24"/>
          <w:lang w:val="sr-Latn-CS"/>
        </w:rPr>
        <w:t xml:space="preserve">. </w:t>
      </w:r>
      <w:r>
        <w:rPr>
          <w:szCs w:val="24"/>
          <w:lang w:val="sr-Latn-CS"/>
        </w:rPr>
        <w:t>Рад</w:t>
      </w:r>
      <w:r w:rsidR="00B61EF7">
        <w:rPr>
          <w:szCs w:val="24"/>
          <w:lang w:val="sr-Latn-CS"/>
        </w:rPr>
        <w:t>и</w:t>
      </w:r>
      <w:r w:rsidR="00732569" w:rsidRPr="00203C83">
        <w:rPr>
          <w:szCs w:val="24"/>
          <w:lang w:val="sr-Latn-CS"/>
        </w:rPr>
        <w:t xml:space="preserve"> </w:t>
      </w:r>
      <w:r>
        <w:rPr>
          <w:szCs w:val="24"/>
          <w:lang w:val="sr-Latn-CS"/>
        </w:rPr>
        <w:t>е</w:t>
      </w:r>
      <w:r w:rsidR="00B61EF7">
        <w:rPr>
          <w:szCs w:val="24"/>
          <w:lang w:val="sr-Latn-CS"/>
        </w:rPr>
        <w:t>фик</w:t>
      </w:r>
      <w:r>
        <w:rPr>
          <w:szCs w:val="24"/>
          <w:lang w:val="sr-Latn-CS"/>
        </w:rPr>
        <w:t>а</w:t>
      </w:r>
      <w:r w:rsidR="00B61EF7">
        <w:rPr>
          <w:szCs w:val="24"/>
          <w:lang w:val="sr-Latn-CS"/>
        </w:rPr>
        <w:t>сниј</w:t>
      </w:r>
      <w:r>
        <w:rPr>
          <w:szCs w:val="24"/>
          <w:lang w:val="sr-Latn-CS"/>
        </w:rPr>
        <w:t>е</w:t>
      </w:r>
      <w:r w:rsidR="00732569" w:rsidRPr="00203C83">
        <w:rPr>
          <w:szCs w:val="24"/>
          <w:lang w:val="sr-Latn-CS"/>
        </w:rPr>
        <w:t xml:space="preserve"> </w:t>
      </w:r>
      <w:r w:rsidR="00B61EF7">
        <w:rPr>
          <w:szCs w:val="24"/>
          <w:lang w:val="sr-Latn-CS"/>
        </w:rPr>
        <w:t>з</w:t>
      </w:r>
      <w:r>
        <w:rPr>
          <w:szCs w:val="24"/>
          <w:lang w:val="sr-Latn-CS"/>
        </w:rPr>
        <w:t>а</w:t>
      </w:r>
      <w:r w:rsidR="00B61EF7">
        <w:rPr>
          <w:szCs w:val="24"/>
          <w:lang w:val="sr-Latn-CS"/>
        </w:rPr>
        <w:t>штит</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sidR="00B61EF7">
        <w:rPr>
          <w:szCs w:val="24"/>
          <w:lang w:val="sr-Latn-CS"/>
        </w:rPr>
        <w:t>пож</w:t>
      </w:r>
      <w:r>
        <w:rPr>
          <w:szCs w:val="24"/>
          <w:lang w:val="sr-Latn-CS"/>
        </w:rPr>
        <w:t>а</w:t>
      </w:r>
      <w:r w:rsidR="00B61EF7">
        <w:rPr>
          <w:szCs w:val="24"/>
          <w:lang w:val="sr-Latn-CS"/>
        </w:rPr>
        <w:t>р</w:t>
      </w:r>
      <w:r>
        <w:rPr>
          <w:szCs w:val="24"/>
          <w:lang w:val="sr-Latn-CS"/>
        </w:rPr>
        <w:t>а</w:t>
      </w:r>
      <w:r w:rsidR="00732569" w:rsidRPr="00203C83">
        <w:rPr>
          <w:szCs w:val="24"/>
          <w:lang w:val="sr-Latn-CS"/>
        </w:rPr>
        <w:t xml:space="preserve"> </w:t>
      </w:r>
      <w:r w:rsidR="00B61EF7">
        <w:rPr>
          <w:szCs w:val="24"/>
          <w:lang w:val="sr-Latn-CS"/>
        </w:rPr>
        <w:t>изр</w:t>
      </w:r>
      <w:r>
        <w:rPr>
          <w:szCs w:val="24"/>
          <w:lang w:val="sr-Latn-CS"/>
        </w:rPr>
        <w:t>ађ</w:t>
      </w:r>
      <w:r w:rsidR="00B61EF7">
        <w:rPr>
          <w:szCs w:val="24"/>
          <w:lang w:val="sr-Latn-CS"/>
        </w:rPr>
        <w:t>уј</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проти</w:t>
      </w:r>
      <w:r>
        <w:rPr>
          <w:szCs w:val="24"/>
          <w:lang w:val="sr-Latn-CS"/>
        </w:rPr>
        <w:t>в</w:t>
      </w:r>
      <w:r w:rsidR="00B61EF7">
        <w:rPr>
          <w:szCs w:val="24"/>
          <w:lang w:val="sr-Latn-CS"/>
        </w:rPr>
        <w:t>пож</w:t>
      </w:r>
      <w:r>
        <w:rPr>
          <w:szCs w:val="24"/>
          <w:lang w:val="sr-Latn-CS"/>
        </w:rPr>
        <w:t>а</w:t>
      </w:r>
      <w:r w:rsidR="00B61EF7">
        <w:rPr>
          <w:szCs w:val="24"/>
          <w:lang w:val="sr-Latn-CS"/>
        </w:rPr>
        <w:t>рни</w:t>
      </w:r>
      <w:r w:rsidR="00732569" w:rsidRPr="00203C83">
        <w:rPr>
          <w:szCs w:val="24"/>
          <w:lang w:val="sr-Latn-CS"/>
        </w:rPr>
        <w:t xml:space="preserve"> </w:t>
      </w:r>
      <w:r w:rsidR="00B61EF7">
        <w:rPr>
          <w:szCs w:val="24"/>
          <w:lang w:val="sr-Latn-CS"/>
        </w:rPr>
        <w:t>пл</w:t>
      </w:r>
      <w:r>
        <w:rPr>
          <w:szCs w:val="24"/>
          <w:lang w:val="sr-Latn-CS"/>
        </w:rPr>
        <w:t>а</w:t>
      </w:r>
      <w:r w:rsidR="00B61EF7">
        <w:rPr>
          <w:szCs w:val="24"/>
          <w:lang w:val="sr-Latn-CS"/>
        </w:rPr>
        <w:t>н</w:t>
      </w:r>
      <w:r w:rsidR="00732569" w:rsidRPr="00203C83">
        <w:rPr>
          <w:szCs w:val="24"/>
          <w:lang w:val="sr-Latn-CS"/>
        </w:rPr>
        <w:t xml:space="preserve"> </w:t>
      </w:r>
      <w:r w:rsidR="00B61EF7">
        <w:rPr>
          <w:szCs w:val="24"/>
          <w:lang w:val="sr-Latn-CS"/>
        </w:rPr>
        <w:t>з</w:t>
      </w:r>
      <w:r>
        <w:rPr>
          <w:szCs w:val="24"/>
          <w:lang w:val="sr-Latn-CS"/>
        </w:rPr>
        <w:t>а</w:t>
      </w:r>
      <w:r w:rsidR="00732569" w:rsidRPr="00203C83">
        <w:rPr>
          <w:szCs w:val="24"/>
          <w:lang w:val="sr-Latn-CS"/>
        </w:rPr>
        <w:t xml:space="preserve"> </w:t>
      </w:r>
      <w:r w:rsidR="00B61EF7">
        <w:rPr>
          <w:szCs w:val="24"/>
          <w:lang w:val="sr-Latn-CS"/>
        </w:rPr>
        <w:t>ни</w:t>
      </w:r>
      <w:r>
        <w:rPr>
          <w:szCs w:val="24"/>
          <w:lang w:val="sr-Latn-CS"/>
        </w:rPr>
        <w:t>в</w:t>
      </w:r>
      <w:r w:rsidR="00B61EF7">
        <w:rPr>
          <w:szCs w:val="24"/>
          <w:lang w:val="sr-Latn-CS"/>
        </w:rPr>
        <w:t>о</w:t>
      </w:r>
      <w:r w:rsidR="00732569" w:rsidRPr="00203C83">
        <w:rPr>
          <w:szCs w:val="24"/>
          <w:lang w:val="sr-Latn-CS"/>
        </w:rPr>
        <w:t xml:space="preserve"> </w:t>
      </w:r>
      <w:r w:rsidR="00B61EF7">
        <w:rPr>
          <w:szCs w:val="24"/>
          <w:lang w:val="sr-Latn-CS"/>
        </w:rPr>
        <w:t>шумск</w:t>
      </w:r>
      <w:r>
        <w:rPr>
          <w:szCs w:val="24"/>
          <w:lang w:val="sr-Latn-CS"/>
        </w:rPr>
        <w:t>е</w:t>
      </w:r>
      <w:r w:rsidR="00732569" w:rsidRPr="00203C83">
        <w:rPr>
          <w:szCs w:val="24"/>
          <w:lang w:val="sr-Latn-CS"/>
        </w:rPr>
        <w:t xml:space="preserve"> </w:t>
      </w:r>
      <w:r w:rsidR="00B61EF7">
        <w:rPr>
          <w:szCs w:val="24"/>
          <w:lang w:val="sr-Latn-CS"/>
        </w:rPr>
        <w:t>упр</w:t>
      </w:r>
      <w:r>
        <w:rPr>
          <w:szCs w:val="24"/>
          <w:lang w:val="sr-Latn-CS"/>
        </w:rPr>
        <w:t>аве</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о</w:t>
      </w:r>
      <w:r>
        <w:rPr>
          <w:szCs w:val="24"/>
          <w:lang w:val="sr-Latn-CS"/>
        </w:rPr>
        <w:t>в</w:t>
      </w:r>
      <w:r w:rsidR="00B61EF7">
        <w:rPr>
          <w:szCs w:val="24"/>
          <w:lang w:val="sr-Latn-CS"/>
        </w:rPr>
        <w:t>им</w:t>
      </w:r>
      <w:r w:rsidR="00732569" w:rsidRPr="00203C83">
        <w:rPr>
          <w:szCs w:val="24"/>
          <w:lang w:val="sr-Latn-CS"/>
        </w:rPr>
        <w:t xml:space="preserve"> </w:t>
      </w:r>
      <w:r w:rsidR="00B61EF7">
        <w:rPr>
          <w:szCs w:val="24"/>
          <w:lang w:val="sr-Latn-CS"/>
        </w:rPr>
        <w:t>пл</w:t>
      </w:r>
      <w:r>
        <w:rPr>
          <w:szCs w:val="24"/>
          <w:lang w:val="sr-Latn-CS"/>
        </w:rPr>
        <w:t>а</w:t>
      </w:r>
      <w:r w:rsidR="00B61EF7">
        <w:rPr>
          <w:szCs w:val="24"/>
          <w:lang w:val="sr-Latn-CS"/>
        </w:rPr>
        <w:t>ном</w:t>
      </w:r>
      <w:r w:rsidR="00732569" w:rsidRPr="00203C83">
        <w:rPr>
          <w:szCs w:val="24"/>
          <w:lang w:val="sr-Latn-CS"/>
        </w:rPr>
        <w:t xml:space="preserve"> </w:t>
      </w:r>
      <w:r w:rsidR="00B61EF7">
        <w:rPr>
          <w:szCs w:val="24"/>
          <w:lang w:val="sr-Latn-CS"/>
        </w:rPr>
        <w:t>ћ</w:t>
      </w:r>
      <w:r>
        <w:rPr>
          <w:szCs w:val="24"/>
          <w:lang w:val="sr-Latn-CS"/>
        </w:rPr>
        <w:t>е</w:t>
      </w:r>
      <w:r w:rsidR="00732569" w:rsidRPr="00203C83">
        <w:rPr>
          <w:szCs w:val="24"/>
          <w:lang w:val="sr-Latn-CS"/>
        </w:rPr>
        <w:t xml:space="preserve"> </w:t>
      </w:r>
      <w:r>
        <w:rPr>
          <w:szCs w:val="24"/>
          <w:lang w:val="sr-Latn-CS"/>
        </w:rPr>
        <w:t>б</w:t>
      </w:r>
      <w:r w:rsidR="00B61EF7">
        <w:rPr>
          <w:szCs w:val="24"/>
          <w:lang w:val="sr-Latn-CS"/>
        </w:rPr>
        <w:t>ити</w:t>
      </w:r>
      <w:r w:rsidR="00732569" w:rsidRPr="00203C83">
        <w:rPr>
          <w:szCs w:val="24"/>
          <w:lang w:val="sr-Latn-CS"/>
        </w:rPr>
        <w:t xml:space="preserve"> </w:t>
      </w:r>
      <w:r w:rsidR="00B61EF7">
        <w:rPr>
          <w:szCs w:val="24"/>
          <w:lang w:val="sr-Latn-CS"/>
        </w:rPr>
        <w:t>о</w:t>
      </w:r>
      <w:r>
        <w:rPr>
          <w:szCs w:val="24"/>
          <w:lang w:val="sr-Latn-CS"/>
        </w:rPr>
        <w:t>б</w:t>
      </w:r>
      <w:r w:rsidR="00B61EF7">
        <w:rPr>
          <w:szCs w:val="24"/>
          <w:lang w:val="sr-Latn-CS"/>
        </w:rPr>
        <w:t>ух</w:t>
      </w:r>
      <w:r>
        <w:rPr>
          <w:szCs w:val="24"/>
          <w:lang w:val="sr-Latn-CS"/>
        </w:rPr>
        <w:t>ва</w:t>
      </w:r>
      <w:r w:rsidR="00B61EF7">
        <w:rPr>
          <w:szCs w:val="24"/>
          <w:lang w:val="sr-Latn-CS"/>
        </w:rPr>
        <w:t>ћ</w:t>
      </w:r>
      <w:r>
        <w:rPr>
          <w:szCs w:val="24"/>
          <w:lang w:val="sr-Latn-CS"/>
        </w:rPr>
        <w:t>е</w:t>
      </w:r>
      <w:r w:rsidR="00B61EF7">
        <w:rPr>
          <w:szCs w:val="24"/>
          <w:lang w:val="sr-Latn-CS"/>
        </w:rPr>
        <w:t>н</w:t>
      </w:r>
      <w:r>
        <w:rPr>
          <w:szCs w:val="24"/>
          <w:lang w:val="sr-Latn-CS"/>
        </w:rPr>
        <w:t>е</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шум</w:t>
      </w:r>
      <w:r>
        <w:rPr>
          <w:szCs w:val="24"/>
          <w:lang w:val="sr-Latn-CS"/>
        </w:rPr>
        <w:t>е</w:t>
      </w:r>
      <w:r w:rsidR="00732569" w:rsidRPr="00203C83">
        <w:rPr>
          <w:szCs w:val="24"/>
          <w:lang w:val="sr-Latn-CS"/>
        </w:rPr>
        <w:t xml:space="preserve"> </w:t>
      </w:r>
      <w:r w:rsidR="00B61EF7">
        <w:rPr>
          <w:szCs w:val="24"/>
          <w:lang w:val="sr-Latn-CS"/>
        </w:rPr>
        <w:t>о</w:t>
      </w:r>
      <w:r>
        <w:rPr>
          <w:szCs w:val="24"/>
          <w:lang w:val="sr-Latn-CS"/>
        </w:rPr>
        <w:t>ве</w:t>
      </w:r>
      <w:r w:rsidR="00732569" w:rsidRPr="00203C83">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732569" w:rsidRPr="00203C83">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732569" w:rsidRPr="00203C83">
        <w:rPr>
          <w:szCs w:val="24"/>
          <w:lang w:val="sr-Latn-CS"/>
        </w:rPr>
        <w:t>.</w:t>
      </w:r>
    </w:p>
    <w:p w:rsidR="00732569" w:rsidRDefault="00BE010D" w:rsidP="00B5350C">
      <w:pPr>
        <w:ind w:firstLine="709"/>
        <w:rPr>
          <w:szCs w:val="24"/>
          <w:lang w:val="sr-Latn-CS"/>
        </w:rPr>
      </w:pPr>
      <w:r>
        <w:rPr>
          <w:szCs w:val="24"/>
          <w:lang w:val="sr-Latn-CS"/>
        </w:rPr>
        <w:t>П</w:t>
      </w:r>
      <w:r w:rsidR="00B61EF7">
        <w:rPr>
          <w:szCs w:val="24"/>
          <w:lang w:val="sr-Latn-CS"/>
        </w:rPr>
        <w:t>р</w:t>
      </w:r>
      <w:r>
        <w:rPr>
          <w:szCs w:val="24"/>
          <w:lang w:val="sr-Latn-CS"/>
        </w:rPr>
        <w:t>е</w:t>
      </w:r>
      <w:r w:rsidR="00B61EF7">
        <w:rPr>
          <w:szCs w:val="24"/>
          <w:lang w:val="sr-Latn-CS"/>
        </w:rPr>
        <w:t>м</w:t>
      </w:r>
      <w:r>
        <w:rPr>
          <w:szCs w:val="24"/>
          <w:lang w:val="sr-Latn-CS"/>
        </w:rPr>
        <w:t>а</w:t>
      </w:r>
      <w:r w:rsidR="00732569" w:rsidRPr="00203C83">
        <w:rPr>
          <w:szCs w:val="24"/>
          <w:lang w:val="sr-Latn-CS"/>
        </w:rPr>
        <w:t xml:space="preserve"> </w:t>
      </w:r>
      <w:r w:rsidR="00B61EF7">
        <w:rPr>
          <w:szCs w:val="24"/>
          <w:lang w:val="sr-Latn-CS"/>
        </w:rPr>
        <w:t>кл</w:t>
      </w:r>
      <w:r>
        <w:rPr>
          <w:szCs w:val="24"/>
          <w:lang w:val="sr-Latn-CS"/>
        </w:rPr>
        <w:t>а</w:t>
      </w:r>
      <w:r w:rsidR="00B61EF7">
        <w:rPr>
          <w:szCs w:val="24"/>
          <w:lang w:val="sr-Latn-CS"/>
        </w:rPr>
        <w:t>сифик</w:t>
      </w:r>
      <w:r>
        <w:rPr>
          <w:szCs w:val="24"/>
          <w:lang w:val="sr-Latn-CS"/>
        </w:rPr>
        <w:t>а</w:t>
      </w:r>
      <w:r w:rsidR="00B61EF7">
        <w:rPr>
          <w:szCs w:val="24"/>
          <w:lang w:val="sr-Latn-CS"/>
        </w:rPr>
        <w:t>цији</w:t>
      </w:r>
      <w:r w:rsidR="00732569" w:rsidRPr="00203C83">
        <w:rPr>
          <w:szCs w:val="24"/>
          <w:lang w:val="sr-Latn-CS"/>
        </w:rPr>
        <w:t xml:space="preserve"> </w:t>
      </w:r>
      <w:r w:rsidR="00B61EF7">
        <w:rPr>
          <w:szCs w:val="24"/>
          <w:lang w:val="sr-Latn-CS"/>
        </w:rPr>
        <w:t>у</w:t>
      </w:r>
      <w:r>
        <w:rPr>
          <w:szCs w:val="24"/>
          <w:lang w:val="sr-Latn-CS"/>
        </w:rPr>
        <w:t>г</w:t>
      </w:r>
      <w:r w:rsidR="00B61EF7">
        <w:rPr>
          <w:szCs w:val="24"/>
          <w:lang w:val="sr-Latn-CS"/>
        </w:rPr>
        <w:t>рож</w:t>
      </w:r>
      <w:r>
        <w:rPr>
          <w:szCs w:val="24"/>
          <w:lang w:val="sr-Latn-CS"/>
        </w:rPr>
        <w:t>е</w:t>
      </w:r>
      <w:r w:rsidR="00B61EF7">
        <w:rPr>
          <w:szCs w:val="24"/>
          <w:lang w:val="sr-Latn-CS"/>
        </w:rPr>
        <w:t>ности</w:t>
      </w:r>
      <w:r w:rsidR="00732569" w:rsidRPr="00203C83">
        <w:rPr>
          <w:szCs w:val="24"/>
          <w:lang w:val="sr-Latn-CS"/>
        </w:rPr>
        <w:t xml:space="preserve"> </w:t>
      </w:r>
      <w:r w:rsidR="00B61EF7">
        <w:rPr>
          <w:szCs w:val="24"/>
          <w:lang w:val="sr-Latn-CS"/>
        </w:rPr>
        <w:t>шум</w:t>
      </w:r>
      <w:r>
        <w:rPr>
          <w:szCs w:val="24"/>
          <w:lang w:val="sr-Latn-CS"/>
        </w:rPr>
        <w:t>а</w:t>
      </w:r>
      <w:r w:rsidR="00732569" w:rsidRPr="00203C83">
        <w:rPr>
          <w:szCs w:val="24"/>
          <w:lang w:val="sr-Latn-CS"/>
        </w:rPr>
        <w:t xml:space="preserve"> </w:t>
      </w:r>
      <w:r w:rsidR="00B61EF7">
        <w:rPr>
          <w:szCs w:val="24"/>
          <w:lang w:val="sr-Latn-CS"/>
        </w:rPr>
        <w:t>и</w:t>
      </w:r>
      <w:r w:rsidR="00732569" w:rsidRPr="00203C83">
        <w:rPr>
          <w:szCs w:val="24"/>
          <w:lang w:val="sr-Latn-CS"/>
        </w:rPr>
        <w:t xml:space="preserve"> </w:t>
      </w:r>
      <w:r w:rsidR="00B61EF7">
        <w:rPr>
          <w:szCs w:val="24"/>
          <w:lang w:val="sr-Latn-CS"/>
        </w:rPr>
        <w:t>шумских</w:t>
      </w:r>
      <w:r w:rsidR="00732569" w:rsidRPr="00203C83">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а</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sidR="00B61EF7">
        <w:rPr>
          <w:szCs w:val="24"/>
          <w:lang w:val="sr-Latn-CS"/>
        </w:rPr>
        <w:t>пож</w:t>
      </w:r>
      <w:r>
        <w:rPr>
          <w:szCs w:val="24"/>
          <w:lang w:val="sr-Latn-CS"/>
        </w:rPr>
        <w:t>а</w:t>
      </w:r>
      <w:r w:rsidR="00B61EF7">
        <w:rPr>
          <w:szCs w:val="24"/>
          <w:lang w:val="sr-Latn-CS"/>
        </w:rPr>
        <w:t>р</w:t>
      </w:r>
      <w:r>
        <w:rPr>
          <w:szCs w:val="24"/>
          <w:lang w:val="sr-Latn-CS"/>
        </w:rPr>
        <w:t>а</w:t>
      </w:r>
      <w:r w:rsidR="00732569" w:rsidRPr="00203C83">
        <w:rPr>
          <w:szCs w:val="24"/>
          <w:lang w:val="sr-Latn-CS"/>
        </w:rPr>
        <w:t xml:space="preserve"> </w:t>
      </w:r>
      <w:r w:rsidR="00B61EF7">
        <w:rPr>
          <w:szCs w:val="24"/>
          <w:lang w:val="sr-Latn-CS"/>
        </w:rPr>
        <w:t>мож</w:t>
      </w:r>
      <w:r>
        <w:rPr>
          <w:szCs w:val="24"/>
          <w:lang w:val="sr-Latn-CS"/>
        </w:rPr>
        <w:t>е</w:t>
      </w:r>
      <w:r w:rsidR="00732569" w:rsidRPr="00203C83">
        <w:rPr>
          <w:szCs w:val="24"/>
          <w:lang w:val="sr-Latn-CS"/>
        </w:rPr>
        <w:t xml:space="preserve"> </w:t>
      </w:r>
      <w:r w:rsidR="00B61EF7">
        <w:rPr>
          <w:szCs w:val="24"/>
          <w:lang w:val="sr-Latn-CS"/>
        </w:rPr>
        <w:t>с</w:t>
      </w:r>
      <w:r>
        <w:rPr>
          <w:szCs w:val="24"/>
          <w:lang w:val="sr-Latn-CS"/>
        </w:rPr>
        <w:t>е</w:t>
      </w:r>
      <w:r w:rsidR="00732569" w:rsidRPr="00203C83">
        <w:rPr>
          <w:szCs w:val="24"/>
          <w:lang w:val="sr-Latn-CS"/>
        </w:rPr>
        <w:t xml:space="preserve"> </w:t>
      </w:r>
      <w:r w:rsidR="00B61EF7">
        <w:rPr>
          <w:szCs w:val="24"/>
          <w:lang w:val="sr-Latn-CS"/>
        </w:rPr>
        <w:t>конст</w:t>
      </w:r>
      <w:r>
        <w:rPr>
          <w:szCs w:val="24"/>
          <w:lang w:val="sr-Latn-CS"/>
        </w:rPr>
        <w:t>а</w:t>
      </w:r>
      <w:r w:rsidR="00B61EF7">
        <w:rPr>
          <w:szCs w:val="24"/>
          <w:lang w:val="sr-Latn-CS"/>
        </w:rPr>
        <w:t>то</w:t>
      </w:r>
      <w:r>
        <w:rPr>
          <w:szCs w:val="24"/>
          <w:lang w:val="sr-Latn-CS"/>
        </w:rPr>
        <w:t>ва</w:t>
      </w:r>
      <w:r w:rsidR="00B61EF7">
        <w:rPr>
          <w:szCs w:val="24"/>
          <w:lang w:val="sr-Latn-CS"/>
        </w:rPr>
        <w:t>ти</w:t>
      </w:r>
      <w:r w:rsidR="00732569" w:rsidRPr="00203C83">
        <w:rPr>
          <w:szCs w:val="24"/>
          <w:lang w:val="sr-Latn-CS"/>
        </w:rPr>
        <w:t xml:space="preserve"> </w:t>
      </w:r>
      <w:r>
        <w:rPr>
          <w:szCs w:val="24"/>
          <w:lang w:val="sr-Latn-CS"/>
        </w:rPr>
        <w:t>да</w:t>
      </w:r>
      <w:r w:rsidR="00732569" w:rsidRPr="00203C83">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732569" w:rsidRPr="00203C83">
        <w:rPr>
          <w:szCs w:val="24"/>
          <w:lang w:val="sr-Latn-CS"/>
        </w:rPr>
        <w:t xml:space="preserve"> </w:t>
      </w:r>
      <w:r>
        <w:rPr>
          <w:szCs w:val="24"/>
          <w:lang w:val="sr-Latn-CS"/>
        </w:rPr>
        <w:t>Е</w:t>
      </w:r>
      <w:r w:rsidR="00CA736E">
        <w:rPr>
          <w:szCs w:val="24"/>
          <w:lang w:val="sr-Latn-CS"/>
        </w:rPr>
        <w:t>А</w:t>
      </w:r>
      <w:r>
        <w:rPr>
          <w:szCs w:val="24"/>
          <w:lang w:val="sr-Latn-CS"/>
        </w:rPr>
        <w:t>Та</w:t>
      </w:r>
      <w:r w:rsidR="00DC03EE" w:rsidRPr="00203C83">
        <w:rPr>
          <w:szCs w:val="24"/>
          <w:lang w:val="sr-Latn-CS"/>
        </w:rPr>
        <w:t xml:space="preserve"> </w:t>
      </w:r>
      <w:r w:rsidR="00B61EF7">
        <w:rPr>
          <w:szCs w:val="24"/>
          <w:lang w:val="sr-Latn-CS"/>
        </w:rPr>
        <w:t>прип</w:t>
      </w:r>
      <w:r>
        <w:rPr>
          <w:szCs w:val="24"/>
          <w:lang w:val="sr-Latn-CS"/>
        </w:rPr>
        <w:t>ада</w:t>
      </w:r>
      <w:r w:rsidR="00B61EF7">
        <w:rPr>
          <w:szCs w:val="24"/>
          <w:lang w:val="sr-Latn-CS"/>
        </w:rPr>
        <w:t>ју</w:t>
      </w:r>
      <w:r w:rsidR="002C266C" w:rsidRPr="00203C83">
        <w:rPr>
          <w:szCs w:val="24"/>
          <w:lang w:val="sr-Latn-CS"/>
        </w:rPr>
        <w:t xml:space="preserve"> </w:t>
      </w:r>
      <w:r>
        <w:rPr>
          <w:szCs w:val="24"/>
          <w:lang w:val="sr-Latn-CS"/>
        </w:rPr>
        <w:t>В</w:t>
      </w:r>
      <w:r w:rsidR="00732569" w:rsidRPr="00203C83">
        <w:rPr>
          <w:szCs w:val="24"/>
          <w:lang w:val="sr-Latn-CS"/>
        </w:rPr>
        <w:t xml:space="preserve"> </w:t>
      </w:r>
      <w:r w:rsidR="00B61EF7">
        <w:rPr>
          <w:szCs w:val="24"/>
          <w:lang w:val="sr-Latn-CS"/>
        </w:rPr>
        <w:t>ст</w:t>
      </w:r>
      <w:r>
        <w:rPr>
          <w:szCs w:val="24"/>
          <w:lang w:val="sr-Latn-CS"/>
        </w:rPr>
        <w:t>е</w:t>
      </w:r>
      <w:r w:rsidR="00B61EF7">
        <w:rPr>
          <w:szCs w:val="24"/>
          <w:lang w:val="sr-Latn-CS"/>
        </w:rPr>
        <w:t>п</w:t>
      </w:r>
      <w:r>
        <w:rPr>
          <w:szCs w:val="24"/>
          <w:lang w:val="sr-Latn-CS"/>
        </w:rPr>
        <w:t>е</w:t>
      </w:r>
      <w:r w:rsidR="00B61EF7">
        <w:rPr>
          <w:szCs w:val="24"/>
          <w:lang w:val="sr-Latn-CS"/>
        </w:rPr>
        <w:t>ну</w:t>
      </w:r>
      <w:r w:rsidR="00732569" w:rsidRPr="00203C83">
        <w:rPr>
          <w:szCs w:val="24"/>
          <w:lang w:val="sr-Latn-CS"/>
        </w:rPr>
        <w:t xml:space="preserve"> </w:t>
      </w:r>
      <w:r w:rsidR="00B61EF7">
        <w:rPr>
          <w:szCs w:val="24"/>
          <w:lang w:val="sr-Latn-CS"/>
        </w:rPr>
        <w:t>у</w:t>
      </w:r>
      <w:r>
        <w:rPr>
          <w:szCs w:val="24"/>
          <w:lang w:val="sr-Latn-CS"/>
        </w:rPr>
        <w:t>г</w:t>
      </w:r>
      <w:r w:rsidR="00B61EF7">
        <w:rPr>
          <w:szCs w:val="24"/>
          <w:lang w:val="sr-Latn-CS"/>
        </w:rPr>
        <w:t>рож</w:t>
      </w:r>
      <w:r>
        <w:rPr>
          <w:szCs w:val="24"/>
          <w:lang w:val="sr-Latn-CS"/>
        </w:rPr>
        <w:t>е</w:t>
      </w:r>
      <w:r w:rsidR="00B61EF7">
        <w:rPr>
          <w:szCs w:val="24"/>
          <w:lang w:val="sr-Latn-CS"/>
        </w:rPr>
        <w:t>ности</w:t>
      </w:r>
      <w:r w:rsidR="00732569" w:rsidRPr="00203C83">
        <w:rPr>
          <w:szCs w:val="24"/>
          <w:lang w:val="sr-Latn-CS"/>
        </w:rPr>
        <w:t xml:space="preserve"> </w:t>
      </w:r>
      <w:r>
        <w:rPr>
          <w:szCs w:val="24"/>
          <w:lang w:val="sr-Latn-CS"/>
        </w:rPr>
        <w:t>а</w:t>
      </w:r>
      <w:r w:rsidR="00732569" w:rsidRPr="00203C83">
        <w:rPr>
          <w:szCs w:val="24"/>
          <w:lang w:val="sr-Latn-CS"/>
        </w:rPr>
        <w:t xml:space="preserve"> </w:t>
      </w:r>
      <w:r w:rsidR="00B61EF7">
        <w:rPr>
          <w:szCs w:val="24"/>
          <w:lang w:val="sr-Latn-CS"/>
        </w:rPr>
        <w:t>с</w:t>
      </w:r>
      <w:r>
        <w:rPr>
          <w:szCs w:val="24"/>
          <w:lang w:val="sr-Latn-CS"/>
        </w:rPr>
        <w:t>ве</w:t>
      </w:r>
      <w:r w:rsidR="00732569" w:rsidRPr="00203C83">
        <w:rPr>
          <w:szCs w:val="24"/>
          <w:lang w:val="sr-Latn-CS"/>
        </w:rPr>
        <w:t xml:space="preserve"> </w:t>
      </w:r>
      <w:r w:rsidR="00B61EF7">
        <w:rPr>
          <w:szCs w:val="24"/>
          <w:lang w:val="sr-Latn-CS"/>
        </w:rPr>
        <w:t>н</w:t>
      </w:r>
      <w:r>
        <w:rPr>
          <w:szCs w:val="24"/>
          <w:lang w:val="sr-Latn-CS"/>
        </w:rPr>
        <w:t>е</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сл</w:t>
      </w:r>
      <w:r>
        <w:rPr>
          <w:szCs w:val="24"/>
          <w:lang w:val="sr-Latn-CS"/>
        </w:rPr>
        <w:t>е</w:t>
      </w:r>
      <w:r w:rsidR="00732569" w:rsidRPr="00203C83">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732569" w:rsidRPr="00203C83">
        <w:rPr>
          <w:szCs w:val="24"/>
          <w:lang w:val="sr-Latn-CS"/>
        </w:rPr>
        <w:t xml:space="preserve"> </w:t>
      </w:r>
      <w:r w:rsidR="00B61EF7">
        <w:rPr>
          <w:szCs w:val="24"/>
          <w:lang w:val="sr-Latn-CS"/>
        </w:rPr>
        <w:t>прип</w:t>
      </w:r>
      <w:r>
        <w:rPr>
          <w:szCs w:val="24"/>
          <w:lang w:val="sr-Latn-CS"/>
        </w:rPr>
        <w:t>ада</w:t>
      </w:r>
      <w:r w:rsidR="00B61EF7">
        <w:rPr>
          <w:szCs w:val="24"/>
          <w:lang w:val="sr-Latn-CS"/>
        </w:rPr>
        <w:t>ју</w:t>
      </w:r>
      <w:r w:rsidR="00732569" w:rsidRPr="00203C83">
        <w:rPr>
          <w:szCs w:val="24"/>
          <w:lang w:val="sr-Latn-CS"/>
        </w:rPr>
        <w:t xml:space="preserve"> </w:t>
      </w:r>
      <w:r>
        <w:rPr>
          <w:szCs w:val="24"/>
          <w:lang w:val="sr-Latn-CS"/>
        </w:rPr>
        <w:t>ВИ</w:t>
      </w:r>
      <w:r w:rsidR="00732569" w:rsidRPr="00203C83">
        <w:rPr>
          <w:szCs w:val="24"/>
          <w:lang w:val="sr-Latn-CS"/>
        </w:rPr>
        <w:t xml:space="preserve"> </w:t>
      </w:r>
      <w:r w:rsidR="00B61EF7">
        <w:rPr>
          <w:szCs w:val="24"/>
          <w:lang w:val="sr-Latn-CS"/>
        </w:rPr>
        <w:t>ст</w:t>
      </w:r>
      <w:r>
        <w:rPr>
          <w:szCs w:val="24"/>
          <w:lang w:val="sr-Latn-CS"/>
        </w:rPr>
        <w:t>е</w:t>
      </w:r>
      <w:r w:rsidR="00B61EF7">
        <w:rPr>
          <w:szCs w:val="24"/>
          <w:lang w:val="sr-Latn-CS"/>
        </w:rPr>
        <w:t>п</w:t>
      </w:r>
      <w:r>
        <w:rPr>
          <w:szCs w:val="24"/>
          <w:lang w:val="sr-Latn-CS"/>
        </w:rPr>
        <w:t>е</w:t>
      </w:r>
      <w:r w:rsidR="00B61EF7">
        <w:rPr>
          <w:szCs w:val="24"/>
          <w:lang w:val="sr-Latn-CS"/>
        </w:rPr>
        <w:t>ну</w:t>
      </w:r>
      <w:r w:rsidR="00732569" w:rsidRPr="00203C83">
        <w:rPr>
          <w:szCs w:val="24"/>
          <w:lang w:val="sr-Latn-CS"/>
        </w:rPr>
        <w:t xml:space="preserve"> </w:t>
      </w:r>
      <w:r w:rsidR="00B61EF7">
        <w:rPr>
          <w:szCs w:val="24"/>
          <w:lang w:val="sr-Latn-CS"/>
        </w:rPr>
        <w:t>у</w:t>
      </w:r>
      <w:r>
        <w:rPr>
          <w:szCs w:val="24"/>
          <w:lang w:val="sr-Latn-CS"/>
        </w:rPr>
        <w:t>г</w:t>
      </w:r>
      <w:r w:rsidR="00B61EF7">
        <w:rPr>
          <w:szCs w:val="24"/>
          <w:lang w:val="sr-Latn-CS"/>
        </w:rPr>
        <w:t>рож</w:t>
      </w:r>
      <w:r>
        <w:rPr>
          <w:szCs w:val="24"/>
          <w:lang w:val="sr-Latn-CS"/>
        </w:rPr>
        <w:t>е</w:t>
      </w:r>
      <w:r w:rsidR="00B61EF7">
        <w:rPr>
          <w:szCs w:val="24"/>
          <w:lang w:val="sr-Latn-CS"/>
        </w:rPr>
        <w:t>ности</w:t>
      </w:r>
      <w:r w:rsidR="00732569" w:rsidRPr="00203C83">
        <w:rPr>
          <w:szCs w:val="24"/>
          <w:lang w:val="sr-Latn-CS"/>
        </w:rPr>
        <w:t xml:space="preserve"> </w:t>
      </w:r>
      <w:r w:rsidR="00B61EF7">
        <w:rPr>
          <w:szCs w:val="24"/>
          <w:lang w:val="sr-Latn-CS"/>
        </w:rPr>
        <w:t>о</w:t>
      </w:r>
      <w:r>
        <w:rPr>
          <w:szCs w:val="24"/>
          <w:lang w:val="sr-Latn-CS"/>
        </w:rPr>
        <w:t>д</w:t>
      </w:r>
      <w:r w:rsidR="00732569" w:rsidRPr="00203C83">
        <w:rPr>
          <w:szCs w:val="24"/>
          <w:lang w:val="sr-Latn-CS"/>
        </w:rPr>
        <w:t xml:space="preserve"> </w:t>
      </w:r>
      <w:r w:rsidR="00B61EF7">
        <w:rPr>
          <w:szCs w:val="24"/>
          <w:lang w:val="sr-Latn-CS"/>
        </w:rPr>
        <w:t>пож</w:t>
      </w:r>
      <w:r>
        <w:rPr>
          <w:szCs w:val="24"/>
          <w:lang w:val="sr-Latn-CS"/>
        </w:rPr>
        <w:t>а</w:t>
      </w:r>
      <w:r w:rsidR="00B61EF7">
        <w:rPr>
          <w:szCs w:val="24"/>
          <w:lang w:val="sr-Latn-CS"/>
        </w:rPr>
        <w:t>р</w:t>
      </w:r>
      <w:r>
        <w:rPr>
          <w:szCs w:val="24"/>
          <w:lang w:val="sr-Latn-CS"/>
        </w:rPr>
        <w:t>а</w:t>
      </w:r>
      <w:r w:rsidR="00732569" w:rsidRPr="00203C83">
        <w:rPr>
          <w:szCs w:val="24"/>
          <w:lang w:val="sr-Latn-CS"/>
        </w:rPr>
        <w:t>.</w:t>
      </w:r>
    </w:p>
    <w:p w:rsidR="00A60193" w:rsidRDefault="00A60193" w:rsidP="00B5350C">
      <w:pPr>
        <w:ind w:firstLine="709"/>
        <w:rPr>
          <w:szCs w:val="24"/>
          <w:lang w:val="sr-Latn-CS"/>
        </w:rPr>
      </w:pPr>
    </w:p>
    <w:p w:rsidR="00732569" w:rsidRPr="00203C83" w:rsidRDefault="00732569" w:rsidP="00B5350C">
      <w:pPr>
        <w:pStyle w:val="Heading2"/>
        <w:rPr>
          <w:szCs w:val="24"/>
          <w:lang w:val="sr-Latn-CS"/>
        </w:rPr>
      </w:pPr>
      <w:bookmarkStart w:id="847" w:name="_Toc329146745"/>
      <w:bookmarkStart w:id="848" w:name="_Toc329328463"/>
      <w:bookmarkStart w:id="849" w:name="_Toc410988417"/>
      <w:bookmarkStart w:id="850" w:name="_Toc478456563"/>
      <w:bookmarkStart w:id="851" w:name="_Toc503785503"/>
      <w:bookmarkStart w:id="852" w:name="_Toc503786078"/>
      <w:bookmarkStart w:id="853" w:name="_Toc503786567"/>
      <w:bookmarkStart w:id="854" w:name="_Toc503787438"/>
      <w:bookmarkStart w:id="855" w:name="_Toc535232886"/>
      <w:bookmarkStart w:id="856" w:name="_Toc535233752"/>
      <w:r w:rsidRPr="00203C83">
        <w:rPr>
          <w:szCs w:val="24"/>
          <w:lang w:val="sr-Latn-CS"/>
        </w:rPr>
        <w:lastRenderedPageBreak/>
        <w:t xml:space="preserve">8.3. </w:t>
      </w:r>
      <w:r w:rsidR="00BE010D">
        <w:rPr>
          <w:szCs w:val="24"/>
        </w:rPr>
        <w:t>П</w:t>
      </w:r>
      <w:r w:rsidR="00B61EF7">
        <w:rPr>
          <w:szCs w:val="24"/>
        </w:rPr>
        <w:t>л</w:t>
      </w:r>
      <w:r w:rsidR="00BE010D">
        <w:rPr>
          <w:szCs w:val="24"/>
        </w:rPr>
        <w:t>а</w:t>
      </w:r>
      <w:r w:rsidR="00B61EF7">
        <w:rPr>
          <w:szCs w:val="24"/>
        </w:rPr>
        <w:t>н</w:t>
      </w:r>
      <w:r w:rsidRPr="00203C83">
        <w:rPr>
          <w:szCs w:val="24"/>
          <w:lang w:val="sr-Latn-CS"/>
        </w:rPr>
        <w:t xml:space="preserve"> </w:t>
      </w:r>
      <w:r w:rsidR="00B61EF7">
        <w:rPr>
          <w:szCs w:val="24"/>
        </w:rPr>
        <w:t>кори</w:t>
      </w:r>
      <w:r w:rsidR="00B61EF7">
        <w:rPr>
          <w:szCs w:val="24"/>
          <w:lang w:val="sr-Latn-CS"/>
        </w:rPr>
        <w:t>шћ</w:t>
      </w:r>
      <w:r w:rsidR="00BE010D">
        <w:rPr>
          <w:szCs w:val="24"/>
        </w:rPr>
        <w:t>е</w:t>
      </w:r>
      <w:r w:rsidR="001019E7">
        <w:rPr>
          <w:szCs w:val="24"/>
        </w:rPr>
        <w:t>њ</w:t>
      </w:r>
      <w:r w:rsidR="00BE010D">
        <w:rPr>
          <w:szCs w:val="24"/>
        </w:rPr>
        <w:t>а</w:t>
      </w:r>
      <w:r w:rsidRPr="00203C83">
        <w:rPr>
          <w:szCs w:val="24"/>
          <w:lang w:val="sr-Latn-CS"/>
        </w:rPr>
        <w:t xml:space="preserve"> </w:t>
      </w:r>
      <w:r w:rsidR="00B61EF7">
        <w:rPr>
          <w:szCs w:val="24"/>
          <w:lang w:val="sr-Latn-CS"/>
        </w:rPr>
        <w:t>ш</w:t>
      </w:r>
      <w:r w:rsidR="00B61EF7">
        <w:rPr>
          <w:szCs w:val="24"/>
        </w:rPr>
        <w:t>ум</w:t>
      </w:r>
      <w:r w:rsidR="00BE010D">
        <w:rPr>
          <w:szCs w:val="24"/>
        </w:rPr>
        <w:t>а</w:t>
      </w:r>
      <w:bookmarkEnd w:id="847"/>
      <w:bookmarkEnd w:id="848"/>
      <w:bookmarkEnd w:id="849"/>
      <w:bookmarkEnd w:id="850"/>
      <w:bookmarkEnd w:id="851"/>
      <w:bookmarkEnd w:id="852"/>
      <w:bookmarkEnd w:id="853"/>
      <w:bookmarkEnd w:id="854"/>
      <w:bookmarkEnd w:id="855"/>
      <w:bookmarkEnd w:id="856"/>
    </w:p>
    <w:p w:rsidR="00732569" w:rsidRPr="007E3363" w:rsidRDefault="00732569" w:rsidP="00B5350C">
      <w:pPr>
        <w:ind w:firstLine="709"/>
        <w:rPr>
          <w:noProof/>
          <w:sz w:val="16"/>
          <w:szCs w:val="16"/>
        </w:rPr>
      </w:pPr>
    </w:p>
    <w:p w:rsidR="00732569" w:rsidRPr="00203C83" w:rsidRDefault="00BE010D" w:rsidP="00B5350C">
      <w:pPr>
        <w:ind w:firstLine="709"/>
        <w:rPr>
          <w:noProof/>
          <w:szCs w:val="24"/>
          <w:lang w:val="sr-Latn-CS"/>
        </w:rPr>
      </w:pPr>
      <w:r>
        <w:rPr>
          <w:noProof/>
          <w:szCs w:val="24"/>
        </w:rPr>
        <w:t>П</w:t>
      </w:r>
      <w:r w:rsidR="00B61EF7">
        <w:rPr>
          <w:noProof/>
          <w:szCs w:val="24"/>
        </w:rPr>
        <w:t>л</w:t>
      </w:r>
      <w:r>
        <w:rPr>
          <w:noProof/>
          <w:szCs w:val="24"/>
        </w:rPr>
        <w:t>а</w:t>
      </w:r>
      <w:r w:rsidR="00B61EF7">
        <w:rPr>
          <w:noProof/>
          <w:szCs w:val="24"/>
        </w:rPr>
        <w:t>н</w:t>
      </w:r>
      <w:r w:rsidR="00732569" w:rsidRPr="00203C83">
        <w:rPr>
          <w:noProof/>
          <w:szCs w:val="24"/>
          <w:lang w:val="sr-Latn-CS"/>
        </w:rPr>
        <w:t xml:space="preserve"> </w:t>
      </w:r>
      <w:r w:rsidR="00B61EF7">
        <w:rPr>
          <w:noProof/>
          <w:szCs w:val="24"/>
        </w:rPr>
        <w:t>кори</w:t>
      </w:r>
      <w:r w:rsidR="00B61EF7">
        <w:rPr>
          <w:noProof/>
          <w:szCs w:val="24"/>
          <w:lang w:val="sr-Latn-CS"/>
        </w:rPr>
        <w:t>шћ</w:t>
      </w:r>
      <w:r>
        <w:rPr>
          <w:noProof/>
          <w:szCs w:val="24"/>
        </w:rPr>
        <w:t>е</w:t>
      </w:r>
      <w:r w:rsidR="001019E7">
        <w:rPr>
          <w:noProof/>
          <w:szCs w:val="24"/>
        </w:rPr>
        <w:t>њ</w:t>
      </w:r>
      <w:r>
        <w:rPr>
          <w:noProof/>
          <w:szCs w:val="24"/>
        </w:rPr>
        <w:t>а</w:t>
      </w:r>
      <w:r w:rsidR="00732569" w:rsidRPr="00203C83">
        <w:rPr>
          <w:noProof/>
          <w:szCs w:val="24"/>
          <w:lang w:val="sr-Latn-CS"/>
        </w:rPr>
        <w:t xml:space="preserve"> </w:t>
      </w:r>
      <w:r w:rsidR="00B61EF7">
        <w:rPr>
          <w:noProof/>
          <w:szCs w:val="24"/>
          <w:lang w:val="sr-Latn-CS"/>
        </w:rPr>
        <w:t>ш</w:t>
      </w:r>
      <w:r w:rsidR="00B61EF7">
        <w:rPr>
          <w:noProof/>
          <w:szCs w:val="24"/>
        </w:rPr>
        <w:t>ум</w:t>
      </w:r>
      <w:r>
        <w:rPr>
          <w:noProof/>
          <w:szCs w:val="24"/>
        </w:rPr>
        <w:t>а</w:t>
      </w:r>
      <w:r w:rsidR="00732569" w:rsidRPr="00203C83">
        <w:rPr>
          <w:noProof/>
          <w:szCs w:val="24"/>
          <w:lang w:val="sr-Latn-CS"/>
        </w:rPr>
        <w:t xml:space="preserve"> </w:t>
      </w:r>
      <w:r w:rsidR="00B61EF7">
        <w:rPr>
          <w:noProof/>
          <w:szCs w:val="24"/>
        </w:rPr>
        <w:t>мо</w:t>
      </w:r>
      <w:r w:rsidR="00B61EF7">
        <w:rPr>
          <w:noProof/>
          <w:szCs w:val="24"/>
          <w:lang w:val="sr-Latn-CS"/>
        </w:rPr>
        <w:t>ж</w:t>
      </w:r>
      <w:r>
        <w:rPr>
          <w:noProof/>
          <w:szCs w:val="24"/>
        </w:rPr>
        <w:t>е</w:t>
      </w:r>
      <w:r w:rsidR="00732569" w:rsidRPr="00203C83">
        <w:rPr>
          <w:noProof/>
          <w:szCs w:val="24"/>
          <w:lang w:val="sr-Latn-CS"/>
        </w:rPr>
        <w:t xml:space="preserve"> </w:t>
      </w:r>
      <w:r w:rsidR="00B61EF7">
        <w:rPr>
          <w:noProof/>
          <w:szCs w:val="24"/>
        </w:rPr>
        <w:t>с</w:t>
      </w:r>
      <w:r>
        <w:rPr>
          <w:noProof/>
          <w:szCs w:val="24"/>
        </w:rPr>
        <w:t>е</w:t>
      </w:r>
      <w:r w:rsidR="00732569" w:rsidRPr="00203C83">
        <w:rPr>
          <w:noProof/>
          <w:szCs w:val="24"/>
          <w:lang w:val="sr-Latn-CS"/>
        </w:rPr>
        <w:t xml:space="preserve"> </w:t>
      </w:r>
      <w:r w:rsidR="00B61EF7">
        <w:rPr>
          <w:noProof/>
          <w:szCs w:val="24"/>
        </w:rPr>
        <w:t>посм</w:t>
      </w:r>
      <w:r>
        <w:rPr>
          <w:noProof/>
          <w:szCs w:val="24"/>
        </w:rPr>
        <w:t>а</w:t>
      </w:r>
      <w:r w:rsidR="00B61EF7">
        <w:rPr>
          <w:noProof/>
          <w:szCs w:val="24"/>
        </w:rPr>
        <w:t>тр</w:t>
      </w:r>
      <w:r>
        <w:rPr>
          <w:noProof/>
          <w:szCs w:val="24"/>
        </w:rPr>
        <w:t>а</w:t>
      </w:r>
      <w:r w:rsidR="00B61EF7">
        <w:rPr>
          <w:noProof/>
          <w:szCs w:val="24"/>
        </w:rPr>
        <w:t>ти</w:t>
      </w:r>
      <w:r w:rsidR="00732569" w:rsidRPr="00203C83">
        <w:rPr>
          <w:noProof/>
          <w:szCs w:val="24"/>
          <w:lang w:val="sr-Latn-CS"/>
        </w:rPr>
        <w:t xml:space="preserve"> </w:t>
      </w:r>
      <w:r w:rsidR="00B61EF7">
        <w:rPr>
          <w:noProof/>
          <w:szCs w:val="24"/>
        </w:rPr>
        <w:t>у</w:t>
      </w:r>
      <w:r w:rsidR="00732569" w:rsidRPr="00203C83">
        <w:rPr>
          <w:noProof/>
          <w:szCs w:val="24"/>
          <w:lang w:val="sr-Latn-CS"/>
        </w:rPr>
        <w:t xml:space="preserve"> </w:t>
      </w:r>
      <w:r>
        <w:rPr>
          <w:noProof/>
          <w:szCs w:val="24"/>
        </w:rPr>
        <w:t>г</w:t>
      </w:r>
      <w:r w:rsidR="00B61EF7">
        <w:rPr>
          <w:noProof/>
          <w:szCs w:val="24"/>
        </w:rPr>
        <w:t>ло</w:t>
      </w:r>
      <w:r>
        <w:rPr>
          <w:noProof/>
          <w:szCs w:val="24"/>
        </w:rPr>
        <w:t>ба</w:t>
      </w:r>
      <w:r w:rsidR="00B61EF7">
        <w:rPr>
          <w:noProof/>
          <w:szCs w:val="24"/>
        </w:rPr>
        <w:t>лу</w:t>
      </w:r>
      <w:r w:rsidR="00732569" w:rsidRPr="00203C83">
        <w:rPr>
          <w:noProof/>
          <w:szCs w:val="24"/>
          <w:lang w:val="sr-Latn-CS"/>
        </w:rPr>
        <w:t xml:space="preserve"> </w:t>
      </w:r>
      <w:r w:rsidR="00B61EF7">
        <w:rPr>
          <w:noProof/>
          <w:szCs w:val="24"/>
        </w:rPr>
        <w:t>к</w:t>
      </w:r>
      <w:r>
        <w:rPr>
          <w:noProof/>
          <w:szCs w:val="24"/>
        </w:rPr>
        <w:t>а</w:t>
      </w:r>
      <w:r w:rsidR="00B61EF7">
        <w:rPr>
          <w:noProof/>
          <w:szCs w:val="24"/>
        </w:rPr>
        <w:t>о</w:t>
      </w:r>
      <w:r w:rsidR="00732569" w:rsidRPr="00203C83">
        <w:rPr>
          <w:noProof/>
          <w:szCs w:val="24"/>
          <w:lang w:val="sr-Latn-CS"/>
        </w:rPr>
        <w:t xml:space="preserve"> </w:t>
      </w:r>
      <w:r w:rsidR="00B61EF7">
        <w:rPr>
          <w:noProof/>
          <w:szCs w:val="24"/>
        </w:rPr>
        <w:t>кори</w:t>
      </w:r>
      <w:r w:rsidR="00B61EF7">
        <w:rPr>
          <w:noProof/>
          <w:szCs w:val="24"/>
          <w:lang w:val="sr-Latn-CS"/>
        </w:rPr>
        <w:t>шћ</w:t>
      </w:r>
      <w:r>
        <w:rPr>
          <w:noProof/>
          <w:szCs w:val="24"/>
        </w:rPr>
        <w:t>е</w:t>
      </w:r>
      <w:r w:rsidR="001019E7">
        <w:rPr>
          <w:noProof/>
          <w:szCs w:val="24"/>
        </w:rPr>
        <w:t>њ</w:t>
      </w:r>
      <w:r>
        <w:rPr>
          <w:noProof/>
          <w:szCs w:val="24"/>
        </w:rPr>
        <w:t>е</w:t>
      </w:r>
      <w:r w:rsidR="00732569" w:rsidRPr="00203C83">
        <w:rPr>
          <w:noProof/>
          <w:szCs w:val="24"/>
          <w:lang w:val="sr-Latn-CS"/>
        </w:rPr>
        <w:t xml:space="preserve"> </w:t>
      </w:r>
      <w:r w:rsidR="00B61EF7">
        <w:rPr>
          <w:noProof/>
          <w:szCs w:val="24"/>
        </w:rPr>
        <w:t>функциј</w:t>
      </w:r>
      <w:r>
        <w:rPr>
          <w:noProof/>
          <w:szCs w:val="24"/>
        </w:rPr>
        <w:t>а</w:t>
      </w:r>
      <w:r w:rsidR="00732569" w:rsidRPr="00203C83">
        <w:rPr>
          <w:noProof/>
          <w:szCs w:val="24"/>
          <w:lang w:val="sr-Latn-CS"/>
        </w:rPr>
        <w:t xml:space="preserve"> </w:t>
      </w:r>
      <w:r w:rsidR="00B61EF7">
        <w:rPr>
          <w:noProof/>
          <w:szCs w:val="24"/>
          <w:lang w:val="sr-Latn-CS"/>
        </w:rPr>
        <w:t>ш</w:t>
      </w:r>
      <w:r w:rsidR="00B61EF7">
        <w:rPr>
          <w:noProof/>
          <w:szCs w:val="24"/>
        </w:rPr>
        <w:t>ум</w:t>
      </w:r>
      <w:r>
        <w:rPr>
          <w:noProof/>
          <w:szCs w:val="24"/>
        </w:rPr>
        <w:t>а</w:t>
      </w:r>
      <w:r w:rsidR="00732569" w:rsidRPr="00203C83">
        <w:rPr>
          <w:noProof/>
          <w:szCs w:val="24"/>
          <w:lang w:val="sr-Latn-CS"/>
        </w:rPr>
        <w:t xml:space="preserve"> </w:t>
      </w:r>
      <w:r w:rsidR="00B61EF7">
        <w:rPr>
          <w:noProof/>
          <w:szCs w:val="24"/>
        </w:rPr>
        <w:t>у</w:t>
      </w:r>
      <w:r w:rsidR="00732569" w:rsidRPr="00203C83">
        <w:rPr>
          <w:noProof/>
          <w:szCs w:val="24"/>
          <w:lang w:val="sr-Latn-CS"/>
        </w:rPr>
        <w:t xml:space="preserve"> </w:t>
      </w:r>
      <w:r w:rsidR="00B61EF7">
        <w:rPr>
          <w:noProof/>
          <w:szCs w:val="24"/>
          <w:lang w:val="sr-Latn-CS"/>
        </w:rPr>
        <w:t>ш</w:t>
      </w:r>
      <w:r w:rsidR="00B61EF7">
        <w:rPr>
          <w:noProof/>
          <w:szCs w:val="24"/>
        </w:rPr>
        <w:t>ир</w:t>
      </w:r>
      <w:r>
        <w:rPr>
          <w:noProof/>
          <w:szCs w:val="24"/>
        </w:rPr>
        <w:t>е</w:t>
      </w:r>
      <w:r w:rsidR="00B61EF7">
        <w:rPr>
          <w:noProof/>
          <w:szCs w:val="24"/>
        </w:rPr>
        <w:t>м</w:t>
      </w:r>
      <w:r w:rsidR="00732569" w:rsidRPr="00203C83">
        <w:rPr>
          <w:noProof/>
          <w:szCs w:val="24"/>
          <w:lang w:val="sr-Latn-CS"/>
        </w:rPr>
        <w:t xml:space="preserve"> </w:t>
      </w:r>
      <w:r w:rsidR="00B61EF7">
        <w:rPr>
          <w:noProof/>
          <w:szCs w:val="24"/>
        </w:rPr>
        <w:t>смислу</w:t>
      </w:r>
      <w:r w:rsidR="00732569" w:rsidRPr="00203C83">
        <w:rPr>
          <w:noProof/>
          <w:szCs w:val="24"/>
          <w:lang w:val="sr-Latn-CS"/>
        </w:rPr>
        <w:t xml:space="preserve"> </w:t>
      </w:r>
      <w:r w:rsidR="00B61EF7">
        <w:rPr>
          <w:noProof/>
          <w:szCs w:val="24"/>
        </w:rPr>
        <w:t>или</w:t>
      </w:r>
      <w:r w:rsidR="00732569" w:rsidRPr="00203C83">
        <w:rPr>
          <w:noProof/>
          <w:szCs w:val="24"/>
          <w:lang w:val="sr-Latn-CS"/>
        </w:rPr>
        <w:t xml:space="preserve"> </w:t>
      </w:r>
      <w:r w:rsidR="00B61EF7">
        <w:rPr>
          <w:noProof/>
          <w:szCs w:val="24"/>
        </w:rPr>
        <w:t>к</w:t>
      </w:r>
      <w:r>
        <w:rPr>
          <w:noProof/>
          <w:szCs w:val="24"/>
        </w:rPr>
        <w:t>а</w:t>
      </w:r>
      <w:r w:rsidR="00B61EF7">
        <w:rPr>
          <w:noProof/>
          <w:szCs w:val="24"/>
        </w:rPr>
        <w:t>о</w:t>
      </w:r>
      <w:r w:rsidR="00732569" w:rsidRPr="00203C83">
        <w:rPr>
          <w:noProof/>
          <w:szCs w:val="24"/>
          <w:lang w:val="sr-Latn-CS"/>
        </w:rPr>
        <w:t xml:space="preserve"> </w:t>
      </w:r>
      <w:r w:rsidR="00B61EF7">
        <w:rPr>
          <w:noProof/>
          <w:szCs w:val="24"/>
        </w:rPr>
        <w:t>пл</w:t>
      </w:r>
      <w:r>
        <w:rPr>
          <w:noProof/>
          <w:szCs w:val="24"/>
        </w:rPr>
        <w:t>а</w:t>
      </w:r>
      <w:r w:rsidR="00B61EF7">
        <w:rPr>
          <w:noProof/>
          <w:szCs w:val="24"/>
        </w:rPr>
        <w:t>н</w:t>
      </w:r>
      <w:r w:rsidR="00732569" w:rsidRPr="00203C83">
        <w:rPr>
          <w:noProof/>
          <w:szCs w:val="24"/>
          <w:lang w:val="sr-Latn-CS"/>
        </w:rPr>
        <w:t xml:space="preserve"> </w:t>
      </w:r>
      <w:r w:rsidR="00B61EF7">
        <w:rPr>
          <w:noProof/>
          <w:szCs w:val="24"/>
        </w:rPr>
        <w:t>кори</w:t>
      </w:r>
      <w:r w:rsidR="00B61EF7">
        <w:rPr>
          <w:noProof/>
          <w:szCs w:val="24"/>
          <w:lang w:val="sr-Latn-CS"/>
        </w:rPr>
        <w:t>шћ</w:t>
      </w:r>
      <w:r>
        <w:rPr>
          <w:noProof/>
          <w:szCs w:val="24"/>
        </w:rPr>
        <w:t>е</w:t>
      </w:r>
      <w:r w:rsidR="001019E7">
        <w:rPr>
          <w:noProof/>
          <w:szCs w:val="24"/>
        </w:rPr>
        <w:t>њ</w:t>
      </w:r>
      <w:r>
        <w:rPr>
          <w:noProof/>
          <w:szCs w:val="24"/>
        </w:rPr>
        <w:t>а</w:t>
      </w:r>
      <w:r w:rsidR="00732569" w:rsidRPr="00203C83">
        <w:rPr>
          <w:noProof/>
          <w:szCs w:val="24"/>
          <w:lang w:val="sr-Latn-CS"/>
        </w:rPr>
        <w:t xml:space="preserve"> </w:t>
      </w:r>
      <w:r>
        <w:rPr>
          <w:noProof/>
          <w:szCs w:val="24"/>
        </w:rPr>
        <w:t>д</w:t>
      </w:r>
      <w:r w:rsidR="00B61EF7">
        <w:rPr>
          <w:noProof/>
          <w:szCs w:val="24"/>
        </w:rPr>
        <w:t>р</w:t>
      </w:r>
      <w:r>
        <w:rPr>
          <w:noProof/>
          <w:szCs w:val="24"/>
        </w:rPr>
        <w:t>ве</w:t>
      </w:r>
      <w:r w:rsidR="00B61EF7">
        <w:rPr>
          <w:noProof/>
          <w:szCs w:val="24"/>
        </w:rPr>
        <w:t>т</w:t>
      </w:r>
      <w:r>
        <w:rPr>
          <w:noProof/>
          <w:szCs w:val="24"/>
        </w:rPr>
        <w:t>а</w:t>
      </w:r>
      <w:r w:rsidR="00732569" w:rsidRPr="00203C83">
        <w:rPr>
          <w:noProof/>
          <w:szCs w:val="24"/>
        </w:rPr>
        <w:t xml:space="preserve"> </w:t>
      </w:r>
      <w:r w:rsidR="00B61EF7">
        <w:rPr>
          <w:noProof/>
          <w:szCs w:val="24"/>
        </w:rPr>
        <w:t>у</w:t>
      </w:r>
      <w:r w:rsidR="00732569" w:rsidRPr="00203C83">
        <w:rPr>
          <w:noProof/>
          <w:szCs w:val="24"/>
          <w:lang w:val="sr-Latn-CS"/>
        </w:rPr>
        <w:t xml:space="preserve"> </w:t>
      </w:r>
      <w:r w:rsidR="00B61EF7">
        <w:rPr>
          <w:noProof/>
          <w:szCs w:val="24"/>
        </w:rPr>
        <w:t>у</w:t>
      </w:r>
      <w:r w:rsidR="00B61EF7">
        <w:rPr>
          <w:noProof/>
          <w:szCs w:val="24"/>
          <w:lang w:val="sr-Latn-CS"/>
        </w:rPr>
        <w:t>ж</w:t>
      </w:r>
      <w:r>
        <w:rPr>
          <w:noProof/>
          <w:szCs w:val="24"/>
        </w:rPr>
        <w:t>е</w:t>
      </w:r>
      <w:r w:rsidR="00B61EF7">
        <w:rPr>
          <w:noProof/>
          <w:szCs w:val="24"/>
        </w:rPr>
        <w:t>м</w:t>
      </w:r>
      <w:r w:rsidR="00732569" w:rsidRPr="00203C83">
        <w:rPr>
          <w:noProof/>
          <w:szCs w:val="24"/>
          <w:lang w:val="sr-Latn-CS"/>
        </w:rPr>
        <w:t xml:space="preserve"> </w:t>
      </w:r>
      <w:r w:rsidR="00B61EF7">
        <w:rPr>
          <w:noProof/>
          <w:szCs w:val="24"/>
        </w:rPr>
        <w:t>смислу</w:t>
      </w:r>
      <w:r w:rsidR="00732569" w:rsidRPr="00203C83">
        <w:rPr>
          <w:noProof/>
          <w:szCs w:val="24"/>
          <w:lang w:val="sr-Latn-CS"/>
        </w:rPr>
        <w:t>.</w:t>
      </w:r>
    </w:p>
    <w:p w:rsidR="00732569" w:rsidRDefault="00BE010D" w:rsidP="00B5350C">
      <w:pPr>
        <w:ind w:firstLine="709"/>
        <w:rPr>
          <w:noProof/>
          <w:szCs w:val="24"/>
          <w:lang w:val="sr-Latn-CS"/>
        </w:rPr>
      </w:pPr>
      <w:r>
        <w:rPr>
          <w:noProof/>
          <w:szCs w:val="24"/>
        </w:rPr>
        <w:t>У</w:t>
      </w:r>
      <w:r w:rsidR="00732569" w:rsidRPr="00203C83">
        <w:rPr>
          <w:noProof/>
          <w:szCs w:val="24"/>
          <w:lang w:val="sr-Latn-CS"/>
        </w:rPr>
        <w:t xml:space="preserve"> </w:t>
      </w:r>
      <w:r w:rsidR="00B61EF7">
        <w:rPr>
          <w:noProof/>
          <w:szCs w:val="24"/>
        </w:rPr>
        <w:t>ок</w:t>
      </w:r>
      <w:r>
        <w:rPr>
          <w:noProof/>
          <w:szCs w:val="24"/>
        </w:rPr>
        <w:t>в</w:t>
      </w:r>
      <w:r w:rsidR="00B61EF7">
        <w:rPr>
          <w:noProof/>
          <w:szCs w:val="24"/>
        </w:rPr>
        <w:t>иру</w:t>
      </w:r>
      <w:r w:rsidR="00732569" w:rsidRPr="00203C83">
        <w:rPr>
          <w:noProof/>
          <w:szCs w:val="24"/>
          <w:lang w:val="sr-Latn-CS"/>
        </w:rPr>
        <w:t xml:space="preserve"> </w:t>
      </w:r>
      <w:r w:rsidR="00B61EF7">
        <w:rPr>
          <w:noProof/>
          <w:szCs w:val="24"/>
        </w:rPr>
        <w:t>о</w:t>
      </w:r>
      <w:r>
        <w:rPr>
          <w:noProof/>
          <w:szCs w:val="24"/>
        </w:rPr>
        <w:t>в</w:t>
      </w:r>
      <w:r w:rsidR="00B61EF7">
        <w:rPr>
          <w:noProof/>
          <w:szCs w:val="24"/>
        </w:rPr>
        <w:t>о</w:t>
      </w:r>
      <w:r>
        <w:rPr>
          <w:noProof/>
          <w:szCs w:val="24"/>
        </w:rPr>
        <w:t>г</w:t>
      </w:r>
      <w:r w:rsidR="00732569" w:rsidRPr="00203C83">
        <w:rPr>
          <w:noProof/>
          <w:szCs w:val="24"/>
          <w:lang w:val="sr-Latn-CS"/>
        </w:rPr>
        <w:t xml:space="preserve"> </w:t>
      </w:r>
      <w:r w:rsidR="00B61EF7">
        <w:rPr>
          <w:noProof/>
          <w:szCs w:val="24"/>
        </w:rPr>
        <w:t>пл</w:t>
      </w:r>
      <w:r>
        <w:rPr>
          <w:noProof/>
          <w:szCs w:val="24"/>
        </w:rPr>
        <w:t>а</w:t>
      </w:r>
      <w:r w:rsidR="00B61EF7">
        <w:rPr>
          <w:noProof/>
          <w:szCs w:val="24"/>
        </w:rPr>
        <w:t>н</w:t>
      </w:r>
      <w:r>
        <w:rPr>
          <w:noProof/>
          <w:szCs w:val="24"/>
        </w:rPr>
        <w:t>а</w:t>
      </w:r>
      <w:r w:rsidR="00732569" w:rsidRPr="00203C83">
        <w:rPr>
          <w:noProof/>
          <w:szCs w:val="24"/>
          <w:lang w:val="sr-Latn-CS"/>
        </w:rPr>
        <w:t xml:space="preserve"> </w:t>
      </w:r>
      <w:r>
        <w:rPr>
          <w:noProof/>
          <w:szCs w:val="24"/>
        </w:rPr>
        <w:t>б</w:t>
      </w:r>
      <w:r w:rsidR="00B61EF7">
        <w:rPr>
          <w:noProof/>
          <w:szCs w:val="24"/>
        </w:rPr>
        <w:t>и</w:t>
      </w:r>
      <w:r w:rsidR="00B61EF7">
        <w:rPr>
          <w:noProof/>
          <w:szCs w:val="24"/>
          <w:lang w:val="sr-Latn-CS"/>
        </w:rPr>
        <w:t>ћ</w:t>
      </w:r>
      <w:r>
        <w:rPr>
          <w:noProof/>
          <w:szCs w:val="24"/>
        </w:rPr>
        <w:t>е</w:t>
      </w:r>
      <w:r w:rsidR="00732569" w:rsidRPr="00203C83">
        <w:rPr>
          <w:noProof/>
          <w:szCs w:val="24"/>
          <w:lang w:val="sr-Latn-CS"/>
        </w:rPr>
        <w:t xml:space="preserve"> </w:t>
      </w:r>
      <w:r w:rsidR="00B61EF7">
        <w:rPr>
          <w:noProof/>
          <w:szCs w:val="24"/>
        </w:rPr>
        <w:t>прик</w:t>
      </w:r>
      <w:r>
        <w:rPr>
          <w:noProof/>
          <w:szCs w:val="24"/>
        </w:rPr>
        <w:t>а</w:t>
      </w:r>
      <w:r w:rsidR="00B61EF7">
        <w:rPr>
          <w:noProof/>
          <w:szCs w:val="24"/>
        </w:rPr>
        <w:t>з</w:t>
      </w:r>
      <w:r>
        <w:rPr>
          <w:noProof/>
          <w:szCs w:val="24"/>
        </w:rPr>
        <w:t>а</w:t>
      </w:r>
      <w:r w:rsidR="00B61EF7">
        <w:rPr>
          <w:noProof/>
          <w:szCs w:val="24"/>
        </w:rPr>
        <w:t>н</w:t>
      </w:r>
      <w:r w:rsidR="00732569" w:rsidRPr="00203C83">
        <w:rPr>
          <w:noProof/>
          <w:szCs w:val="24"/>
          <w:lang w:val="sr-Latn-CS"/>
        </w:rPr>
        <w:t xml:space="preserve"> </w:t>
      </w:r>
      <w:r w:rsidR="00B61EF7">
        <w:rPr>
          <w:noProof/>
          <w:szCs w:val="24"/>
        </w:rPr>
        <w:t>с</w:t>
      </w:r>
      <w:r>
        <w:rPr>
          <w:noProof/>
          <w:szCs w:val="24"/>
        </w:rPr>
        <w:t>а</w:t>
      </w:r>
      <w:r w:rsidR="00B61EF7">
        <w:rPr>
          <w:noProof/>
          <w:szCs w:val="24"/>
        </w:rPr>
        <w:t>мо</w:t>
      </w:r>
      <w:r w:rsidR="00732569" w:rsidRPr="00203C83">
        <w:rPr>
          <w:noProof/>
          <w:szCs w:val="24"/>
          <w:lang w:val="sr-Latn-CS"/>
        </w:rPr>
        <w:t xml:space="preserve"> </w:t>
      </w:r>
      <w:r w:rsidR="00B61EF7">
        <w:rPr>
          <w:noProof/>
          <w:szCs w:val="24"/>
        </w:rPr>
        <w:t>пл</w:t>
      </w:r>
      <w:r>
        <w:rPr>
          <w:noProof/>
          <w:szCs w:val="24"/>
        </w:rPr>
        <w:t>а</w:t>
      </w:r>
      <w:r w:rsidR="00B61EF7">
        <w:rPr>
          <w:noProof/>
          <w:szCs w:val="24"/>
        </w:rPr>
        <w:t>н</w:t>
      </w:r>
      <w:r w:rsidR="00732569" w:rsidRPr="00203C83">
        <w:rPr>
          <w:noProof/>
          <w:szCs w:val="24"/>
          <w:lang w:val="sr-Latn-CS"/>
        </w:rPr>
        <w:t xml:space="preserve"> </w:t>
      </w:r>
      <w:r w:rsidR="00B61EF7">
        <w:rPr>
          <w:noProof/>
          <w:szCs w:val="24"/>
        </w:rPr>
        <w:t>кори</w:t>
      </w:r>
      <w:r w:rsidR="00B61EF7">
        <w:rPr>
          <w:noProof/>
          <w:szCs w:val="24"/>
          <w:lang w:val="sr-Latn-CS"/>
        </w:rPr>
        <w:t>шћ</w:t>
      </w:r>
      <w:r>
        <w:rPr>
          <w:noProof/>
          <w:szCs w:val="24"/>
        </w:rPr>
        <w:t>е</w:t>
      </w:r>
      <w:r w:rsidR="001019E7">
        <w:rPr>
          <w:noProof/>
          <w:szCs w:val="24"/>
        </w:rPr>
        <w:t>њ</w:t>
      </w:r>
      <w:r>
        <w:rPr>
          <w:noProof/>
          <w:szCs w:val="24"/>
        </w:rPr>
        <w:t>а</w:t>
      </w:r>
      <w:r w:rsidR="00732569" w:rsidRPr="00203C83">
        <w:rPr>
          <w:noProof/>
          <w:szCs w:val="24"/>
          <w:lang w:val="sr-Latn-CS"/>
        </w:rPr>
        <w:t xml:space="preserve"> </w:t>
      </w:r>
      <w:r>
        <w:rPr>
          <w:noProof/>
          <w:szCs w:val="24"/>
        </w:rPr>
        <w:t>д</w:t>
      </w:r>
      <w:r w:rsidR="00B61EF7">
        <w:rPr>
          <w:noProof/>
          <w:szCs w:val="24"/>
        </w:rPr>
        <w:t>р</w:t>
      </w:r>
      <w:r>
        <w:rPr>
          <w:noProof/>
          <w:szCs w:val="24"/>
        </w:rPr>
        <w:t>в</w:t>
      </w:r>
      <w:r w:rsidR="00B61EF7">
        <w:rPr>
          <w:noProof/>
          <w:szCs w:val="24"/>
        </w:rPr>
        <w:t>них</w:t>
      </w:r>
      <w:r w:rsidR="00732569" w:rsidRPr="00203C83">
        <w:rPr>
          <w:noProof/>
          <w:szCs w:val="24"/>
          <w:lang w:val="sr-Latn-CS"/>
        </w:rPr>
        <w:t xml:space="preserve"> </w:t>
      </w:r>
      <w:r w:rsidR="00B61EF7">
        <w:rPr>
          <w:noProof/>
          <w:szCs w:val="24"/>
        </w:rPr>
        <w:t>сортим</w:t>
      </w:r>
      <w:r>
        <w:rPr>
          <w:noProof/>
          <w:szCs w:val="24"/>
        </w:rPr>
        <w:t>е</w:t>
      </w:r>
      <w:r w:rsidR="00B61EF7">
        <w:rPr>
          <w:noProof/>
          <w:szCs w:val="24"/>
        </w:rPr>
        <w:t>н</w:t>
      </w:r>
      <w:r>
        <w:rPr>
          <w:noProof/>
          <w:szCs w:val="24"/>
        </w:rPr>
        <w:t>а</w:t>
      </w:r>
      <w:r w:rsidR="00B61EF7">
        <w:rPr>
          <w:noProof/>
          <w:szCs w:val="24"/>
        </w:rPr>
        <w:t>т</w:t>
      </w:r>
      <w:r>
        <w:rPr>
          <w:noProof/>
          <w:szCs w:val="24"/>
        </w:rPr>
        <w:t>а</w:t>
      </w:r>
      <w:r w:rsidR="00732569" w:rsidRPr="00203C83">
        <w:rPr>
          <w:noProof/>
          <w:szCs w:val="24"/>
          <w:lang w:val="sr-Latn-CS"/>
        </w:rPr>
        <w:t xml:space="preserve"> </w:t>
      </w:r>
      <w:r w:rsidR="00B61EF7">
        <w:rPr>
          <w:noProof/>
          <w:szCs w:val="24"/>
        </w:rPr>
        <w:t>изр</w:t>
      </w:r>
      <w:r>
        <w:rPr>
          <w:noProof/>
          <w:szCs w:val="24"/>
        </w:rPr>
        <w:t>а</w:t>
      </w:r>
      <w:r w:rsidR="00B61EF7">
        <w:rPr>
          <w:noProof/>
          <w:szCs w:val="24"/>
          <w:lang w:val="sr-Latn-CS"/>
        </w:rPr>
        <w:t>ж</w:t>
      </w:r>
      <w:r>
        <w:rPr>
          <w:noProof/>
          <w:szCs w:val="24"/>
        </w:rPr>
        <w:t>е</w:t>
      </w:r>
      <w:r w:rsidR="00B61EF7">
        <w:rPr>
          <w:noProof/>
          <w:szCs w:val="24"/>
        </w:rPr>
        <w:t>н</w:t>
      </w:r>
      <w:r w:rsidR="00732569" w:rsidRPr="00203C83">
        <w:rPr>
          <w:noProof/>
          <w:szCs w:val="24"/>
          <w:lang w:val="sr-Latn-CS"/>
        </w:rPr>
        <w:t xml:space="preserve"> </w:t>
      </w:r>
      <w:r w:rsidR="00B61EF7">
        <w:rPr>
          <w:noProof/>
          <w:szCs w:val="24"/>
        </w:rPr>
        <w:t>с</w:t>
      </w:r>
      <w:r>
        <w:rPr>
          <w:noProof/>
          <w:szCs w:val="24"/>
        </w:rPr>
        <w:t>е</w:t>
      </w:r>
      <w:r w:rsidR="00B61EF7">
        <w:rPr>
          <w:noProof/>
          <w:szCs w:val="24"/>
          <w:lang w:val="sr-Latn-CS"/>
        </w:rPr>
        <w:t>ч</w:t>
      </w:r>
      <w:r w:rsidR="00B61EF7">
        <w:rPr>
          <w:noProof/>
          <w:szCs w:val="24"/>
        </w:rPr>
        <w:t>и</w:t>
      </w:r>
      <w:r>
        <w:rPr>
          <w:noProof/>
          <w:szCs w:val="24"/>
        </w:rPr>
        <w:t>в</w:t>
      </w:r>
      <w:r w:rsidR="00B61EF7">
        <w:rPr>
          <w:noProof/>
          <w:szCs w:val="24"/>
        </w:rPr>
        <w:t>ом</w:t>
      </w:r>
      <w:r w:rsidR="00732569" w:rsidRPr="00203C83">
        <w:rPr>
          <w:noProof/>
          <w:szCs w:val="24"/>
          <w:lang w:val="sr-Latn-CS"/>
        </w:rPr>
        <w:t xml:space="preserve"> </w:t>
      </w:r>
      <w:r w:rsidR="00B61EF7">
        <w:rPr>
          <w:noProof/>
          <w:szCs w:val="24"/>
        </w:rPr>
        <w:t>з</w:t>
      </w:r>
      <w:r>
        <w:rPr>
          <w:noProof/>
          <w:szCs w:val="24"/>
        </w:rPr>
        <w:t>а</w:t>
      </w:r>
      <w:r w:rsidR="00B61EF7">
        <w:rPr>
          <w:noProof/>
          <w:szCs w:val="24"/>
        </w:rPr>
        <w:t>пр</w:t>
      </w:r>
      <w:r>
        <w:rPr>
          <w:noProof/>
          <w:szCs w:val="24"/>
        </w:rPr>
        <w:t>е</w:t>
      </w:r>
      <w:r w:rsidR="00B61EF7">
        <w:rPr>
          <w:noProof/>
          <w:szCs w:val="24"/>
        </w:rPr>
        <w:t>мином</w:t>
      </w:r>
      <w:r w:rsidR="00732569" w:rsidRPr="00203C83">
        <w:rPr>
          <w:noProof/>
          <w:szCs w:val="24"/>
          <w:lang w:val="sr-Latn-CS"/>
        </w:rPr>
        <w:t xml:space="preserve"> </w:t>
      </w:r>
      <w:r>
        <w:rPr>
          <w:noProof/>
          <w:szCs w:val="24"/>
        </w:rPr>
        <w:t>г</w:t>
      </w:r>
      <w:r w:rsidR="00B61EF7">
        <w:rPr>
          <w:noProof/>
          <w:szCs w:val="24"/>
        </w:rPr>
        <w:t>л</w:t>
      </w:r>
      <w:r>
        <w:rPr>
          <w:noProof/>
          <w:szCs w:val="24"/>
        </w:rPr>
        <w:t>ав</w:t>
      </w:r>
      <w:r w:rsidR="00B61EF7">
        <w:rPr>
          <w:noProof/>
          <w:szCs w:val="24"/>
        </w:rPr>
        <w:t>но</w:t>
      </w:r>
      <w:r>
        <w:rPr>
          <w:noProof/>
          <w:szCs w:val="24"/>
        </w:rPr>
        <w:t>г</w:t>
      </w:r>
      <w:r w:rsidR="00732569" w:rsidRPr="00203C83">
        <w:rPr>
          <w:noProof/>
          <w:szCs w:val="24"/>
          <w:lang w:val="sr-Latn-CS"/>
        </w:rPr>
        <w:t xml:space="preserve"> </w:t>
      </w:r>
      <w:r w:rsidR="00B61EF7">
        <w:rPr>
          <w:noProof/>
          <w:szCs w:val="24"/>
        </w:rPr>
        <w:t>и</w:t>
      </w:r>
      <w:r w:rsidR="00732569" w:rsidRPr="00203C83">
        <w:rPr>
          <w:noProof/>
          <w:szCs w:val="24"/>
          <w:lang w:val="sr-Latn-CS"/>
        </w:rPr>
        <w:t xml:space="preserve"> </w:t>
      </w:r>
      <w:r w:rsidR="00B61EF7">
        <w:rPr>
          <w:noProof/>
          <w:szCs w:val="24"/>
        </w:rPr>
        <w:t>пр</w:t>
      </w:r>
      <w:r>
        <w:rPr>
          <w:noProof/>
          <w:szCs w:val="24"/>
        </w:rPr>
        <w:t>е</w:t>
      </w:r>
      <w:r w:rsidR="00B61EF7">
        <w:rPr>
          <w:noProof/>
          <w:szCs w:val="24"/>
        </w:rPr>
        <w:t>тхо</w:t>
      </w:r>
      <w:r>
        <w:rPr>
          <w:noProof/>
          <w:szCs w:val="24"/>
        </w:rPr>
        <w:t>д</w:t>
      </w:r>
      <w:r w:rsidR="00B61EF7">
        <w:rPr>
          <w:noProof/>
          <w:szCs w:val="24"/>
        </w:rPr>
        <w:t>но</w:t>
      </w:r>
      <w:r>
        <w:rPr>
          <w:noProof/>
          <w:szCs w:val="24"/>
        </w:rPr>
        <w:t>г</w:t>
      </w:r>
      <w:r w:rsidR="00732569" w:rsidRPr="00203C83">
        <w:rPr>
          <w:noProof/>
          <w:szCs w:val="24"/>
          <w:lang w:val="sr-Latn-CS"/>
        </w:rPr>
        <w:t xml:space="preserve"> </w:t>
      </w:r>
      <w:r w:rsidR="00B61EF7">
        <w:rPr>
          <w:noProof/>
          <w:szCs w:val="24"/>
        </w:rPr>
        <w:t>принос</w:t>
      </w:r>
      <w:r>
        <w:rPr>
          <w:noProof/>
          <w:szCs w:val="24"/>
        </w:rPr>
        <w:t>а</w:t>
      </w:r>
      <w:r w:rsidR="00732569" w:rsidRPr="00203C83">
        <w:rPr>
          <w:noProof/>
          <w:szCs w:val="24"/>
          <w:lang w:val="sr-Latn-CS"/>
        </w:rPr>
        <w:t>.</w:t>
      </w:r>
    </w:p>
    <w:p w:rsidR="00732569" w:rsidRPr="00203C83" w:rsidRDefault="00732569" w:rsidP="00B5350C">
      <w:pPr>
        <w:pStyle w:val="Heading3"/>
        <w:rPr>
          <w:szCs w:val="24"/>
          <w:lang w:val="sr-Latn-CS"/>
        </w:rPr>
      </w:pPr>
      <w:bookmarkStart w:id="857" w:name="_Toc329146746"/>
      <w:bookmarkStart w:id="858" w:name="_Toc329328464"/>
      <w:bookmarkStart w:id="859" w:name="_Toc410988418"/>
      <w:bookmarkStart w:id="860" w:name="_Toc478456564"/>
      <w:bookmarkStart w:id="861" w:name="_Toc503785504"/>
      <w:bookmarkStart w:id="862" w:name="_Toc503786079"/>
      <w:bookmarkStart w:id="863" w:name="_Toc503786568"/>
      <w:bookmarkStart w:id="864" w:name="_Toc503787439"/>
      <w:bookmarkStart w:id="865" w:name="_Toc535232887"/>
      <w:bookmarkStart w:id="866" w:name="_Toc535233753"/>
      <w:r w:rsidRPr="00203C83">
        <w:rPr>
          <w:szCs w:val="24"/>
          <w:lang w:val="sr-Latn-CS"/>
        </w:rPr>
        <w:t xml:space="preserve">8.3.1. </w:t>
      </w:r>
      <w:r w:rsidR="00BE010D">
        <w:rPr>
          <w:szCs w:val="24"/>
        </w:rPr>
        <w:t>П</w:t>
      </w:r>
      <w:r w:rsidR="00B61EF7">
        <w:rPr>
          <w:szCs w:val="24"/>
        </w:rPr>
        <w:t>ри</w:t>
      </w:r>
      <w:r w:rsidR="00BE010D">
        <w:rPr>
          <w:szCs w:val="24"/>
        </w:rPr>
        <w:t>в</w:t>
      </w:r>
      <w:r w:rsidR="00B61EF7">
        <w:rPr>
          <w:szCs w:val="24"/>
        </w:rPr>
        <w:t>р</w:t>
      </w:r>
      <w:r w:rsidR="00BE010D">
        <w:rPr>
          <w:szCs w:val="24"/>
        </w:rPr>
        <w:t>е</w:t>
      </w:r>
      <w:r w:rsidR="00B61EF7">
        <w:rPr>
          <w:szCs w:val="24"/>
        </w:rPr>
        <w:t>м</w:t>
      </w:r>
      <w:r w:rsidR="00BE010D">
        <w:rPr>
          <w:szCs w:val="24"/>
        </w:rPr>
        <w:t>е</w:t>
      </w:r>
      <w:r w:rsidR="00B61EF7">
        <w:rPr>
          <w:szCs w:val="24"/>
        </w:rPr>
        <w:t>ни</w:t>
      </w:r>
      <w:r w:rsidRPr="00203C83">
        <w:rPr>
          <w:szCs w:val="24"/>
          <w:lang w:val="sr-Latn-CS"/>
        </w:rPr>
        <w:t xml:space="preserve"> </w:t>
      </w:r>
      <w:r w:rsidR="00B61EF7">
        <w:rPr>
          <w:szCs w:val="24"/>
        </w:rPr>
        <w:t>пл</w:t>
      </w:r>
      <w:r w:rsidR="00BE010D">
        <w:rPr>
          <w:szCs w:val="24"/>
        </w:rPr>
        <w:t>а</w:t>
      </w:r>
      <w:r w:rsidR="00B61EF7">
        <w:rPr>
          <w:szCs w:val="24"/>
        </w:rPr>
        <w:t>н</w:t>
      </w:r>
      <w:r w:rsidRPr="00203C83">
        <w:rPr>
          <w:szCs w:val="24"/>
          <w:lang w:val="sr-Latn-CS"/>
        </w:rPr>
        <w:t xml:space="preserve"> </w:t>
      </w:r>
      <w:r w:rsidR="00B61EF7">
        <w:rPr>
          <w:szCs w:val="24"/>
        </w:rPr>
        <w:t>с</w:t>
      </w:r>
      <w:r w:rsidR="00BE010D">
        <w:rPr>
          <w:szCs w:val="24"/>
        </w:rPr>
        <w:t>е</w:t>
      </w:r>
      <w:r w:rsidR="00B61EF7">
        <w:rPr>
          <w:szCs w:val="24"/>
          <w:lang w:val="sr-Latn-CS"/>
        </w:rPr>
        <w:t>ч</w:t>
      </w:r>
      <w:r w:rsidR="00BE010D">
        <w:rPr>
          <w:szCs w:val="24"/>
        </w:rPr>
        <w:t>а</w:t>
      </w:r>
      <w:bookmarkEnd w:id="857"/>
      <w:bookmarkEnd w:id="858"/>
      <w:bookmarkEnd w:id="859"/>
      <w:bookmarkEnd w:id="860"/>
      <w:bookmarkEnd w:id="861"/>
      <w:bookmarkEnd w:id="862"/>
      <w:bookmarkEnd w:id="863"/>
      <w:bookmarkEnd w:id="864"/>
      <w:bookmarkEnd w:id="865"/>
      <w:bookmarkEnd w:id="866"/>
      <w:r w:rsidRPr="00203C83">
        <w:rPr>
          <w:szCs w:val="24"/>
          <w:lang w:val="sr-Latn-CS"/>
        </w:rPr>
        <w:t xml:space="preserve"> </w:t>
      </w:r>
    </w:p>
    <w:p w:rsidR="002C266C" w:rsidRDefault="00B61EF7" w:rsidP="00BC5B29">
      <w:pPr>
        <w:ind w:firstLine="567"/>
        <w:rPr>
          <w:szCs w:val="24"/>
          <w:lang w:val="sr-Latn-CS"/>
        </w:rPr>
      </w:pPr>
      <w:bookmarkStart w:id="867" w:name="_Toc329146791"/>
      <w:bookmarkStart w:id="868" w:name="_Toc329328509"/>
      <w:bookmarkStart w:id="869" w:name="_Toc410988419"/>
      <w:bookmarkStart w:id="870" w:name="_Toc478456565"/>
      <w:bookmarkStart w:id="871" w:name="_Toc503785505"/>
      <w:bookmarkStart w:id="872" w:name="_Toc503786080"/>
      <w:bookmarkStart w:id="873" w:name="_Toc503786569"/>
      <w:bookmarkStart w:id="874" w:name="_Toc503787440"/>
      <w:r>
        <w:rPr>
          <w:szCs w:val="24"/>
          <w:lang w:val="sr-Latn-CS"/>
        </w:rPr>
        <w:t>Н</w:t>
      </w:r>
      <w:r w:rsidR="00BE010D">
        <w:rPr>
          <w:szCs w:val="24"/>
          <w:lang w:val="sr-Latn-CS"/>
        </w:rPr>
        <w:t>а</w:t>
      </w:r>
      <w:r w:rsidR="003F0DCB" w:rsidRPr="003864A4">
        <w:rPr>
          <w:szCs w:val="24"/>
          <w:lang w:val="sr-Latn-CS"/>
        </w:rPr>
        <w:t xml:space="preserve"> </w:t>
      </w:r>
      <w:r>
        <w:rPr>
          <w:szCs w:val="24"/>
          <w:lang w:val="sr-Latn-CS"/>
        </w:rPr>
        <w:t>осно</w:t>
      </w:r>
      <w:r w:rsidR="00BE010D">
        <w:rPr>
          <w:szCs w:val="24"/>
          <w:lang w:val="sr-Latn-CS"/>
        </w:rPr>
        <w:t>в</w:t>
      </w:r>
      <w:r>
        <w:rPr>
          <w:szCs w:val="24"/>
          <w:lang w:val="sr-Latn-CS"/>
        </w:rPr>
        <w:t>у</w:t>
      </w:r>
      <w:r w:rsidR="003F0DCB" w:rsidRPr="003864A4">
        <w:rPr>
          <w:szCs w:val="24"/>
          <w:lang w:val="sr-Latn-CS"/>
        </w:rPr>
        <w:t xml:space="preserve"> </w:t>
      </w:r>
      <w:r>
        <w:rPr>
          <w:szCs w:val="24"/>
          <w:lang w:val="sr-Latn-CS"/>
        </w:rPr>
        <w:t>ст</w:t>
      </w:r>
      <w:r w:rsidR="00BE010D">
        <w:rPr>
          <w:szCs w:val="24"/>
          <w:lang w:val="sr-Latn-CS"/>
        </w:rPr>
        <w:t>а</w:t>
      </w:r>
      <w:r w:rsidR="001019E7">
        <w:rPr>
          <w:szCs w:val="24"/>
          <w:lang w:val="sr-Latn-CS"/>
        </w:rPr>
        <w:t>њ</w:t>
      </w:r>
      <w:r w:rsidR="00BE010D">
        <w:rPr>
          <w:szCs w:val="24"/>
          <w:lang w:val="sr-Latn-CS"/>
        </w:rPr>
        <w:t>а</w:t>
      </w:r>
      <w:r w:rsidR="003F0DCB" w:rsidRPr="003864A4">
        <w:rPr>
          <w:szCs w:val="24"/>
          <w:lang w:val="sr-Latn-CS"/>
        </w:rPr>
        <w:t xml:space="preserve"> </w:t>
      </w:r>
      <w:r>
        <w:rPr>
          <w:szCs w:val="24"/>
          <w:lang w:val="sr-Latn-CS"/>
        </w:rPr>
        <w:t>н</w:t>
      </w:r>
      <w:r w:rsidR="00BE010D">
        <w:rPr>
          <w:szCs w:val="24"/>
          <w:lang w:val="sr-Latn-CS"/>
        </w:rPr>
        <w:t>а</w:t>
      </w:r>
      <w:r w:rsidR="003F0DCB" w:rsidRPr="003864A4">
        <w:rPr>
          <w:szCs w:val="24"/>
          <w:lang w:val="sr-Latn-CS"/>
        </w:rPr>
        <w:t xml:space="preserve"> </w:t>
      </w:r>
      <w:r>
        <w:rPr>
          <w:szCs w:val="24"/>
          <w:lang w:val="sr-Latn-CS"/>
        </w:rPr>
        <w:t>т</w:t>
      </w:r>
      <w:r w:rsidR="00BE010D">
        <w:rPr>
          <w:szCs w:val="24"/>
          <w:lang w:val="sr-Latn-CS"/>
        </w:rPr>
        <w:t>е</w:t>
      </w:r>
      <w:r>
        <w:rPr>
          <w:szCs w:val="24"/>
          <w:lang w:val="sr-Latn-CS"/>
        </w:rPr>
        <w:t>р</w:t>
      </w:r>
      <w:r w:rsidR="00BE010D">
        <w:rPr>
          <w:szCs w:val="24"/>
          <w:lang w:val="sr-Latn-CS"/>
        </w:rPr>
        <w:t>е</w:t>
      </w:r>
      <w:r>
        <w:rPr>
          <w:szCs w:val="24"/>
          <w:lang w:val="sr-Latn-CS"/>
        </w:rPr>
        <w:t>ну</w:t>
      </w:r>
      <w:r w:rsidR="003F0DCB" w:rsidRPr="003864A4">
        <w:rPr>
          <w:szCs w:val="24"/>
          <w:lang w:val="sr-Latn-CS"/>
        </w:rPr>
        <w:t xml:space="preserve"> </w:t>
      </w:r>
      <w:r>
        <w:rPr>
          <w:szCs w:val="24"/>
          <w:lang w:val="sr-Latn-CS"/>
        </w:rPr>
        <w:t>и</w:t>
      </w:r>
      <w:r w:rsidR="003F0DCB" w:rsidRPr="003864A4">
        <w:rPr>
          <w:szCs w:val="24"/>
          <w:lang w:val="sr-Latn-CS"/>
        </w:rPr>
        <w:t xml:space="preserve"> </w:t>
      </w:r>
      <w:r>
        <w:rPr>
          <w:szCs w:val="24"/>
          <w:lang w:val="sr-Latn-CS"/>
        </w:rPr>
        <w:t>укупно</w:t>
      </w:r>
      <w:r w:rsidR="00BE010D">
        <w:rPr>
          <w:szCs w:val="24"/>
          <w:lang w:val="sr-Latn-CS"/>
        </w:rPr>
        <w:t>г</w:t>
      </w:r>
      <w:r w:rsidR="003F0DCB" w:rsidRPr="003864A4">
        <w:rPr>
          <w:szCs w:val="24"/>
          <w:lang w:val="sr-Latn-CS"/>
        </w:rPr>
        <w:t xml:space="preserve"> </w:t>
      </w:r>
      <w:r>
        <w:rPr>
          <w:szCs w:val="24"/>
          <w:lang w:val="sr-Latn-CS"/>
        </w:rPr>
        <w:t>ст</w:t>
      </w:r>
      <w:r w:rsidR="00BE010D">
        <w:rPr>
          <w:szCs w:val="24"/>
          <w:lang w:val="sr-Latn-CS"/>
        </w:rPr>
        <w:t>а</w:t>
      </w:r>
      <w:r w:rsidR="001019E7">
        <w:rPr>
          <w:szCs w:val="24"/>
          <w:lang w:val="sr-Latn-CS"/>
        </w:rPr>
        <w:t>њ</w:t>
      </w:r>
      <w:r w:rsidR="00BE010D">
        <w:rPr>
          <w:szCs w:val="24"/>
          <w:lang w:val="sr-Latn-CS"/>
        </w:rPr>
        <w:t>а</w:t>
      </w:r>
      <w:r w:rsidR="003F0DCB" w:rsidRPr="003864A4">
        <w:rPr>
          <w:szCs w:val="24"/>
          <w:lang w:val="sr-Latn-CS"/>
        </w:rPr>
        <w:t xml:space="preserve"> </w:t>
      </w:r>
      <w:r>
        <w:rPr>
          <w:szCs w:val="24"/>
          <w:lang w:val="sr-Latn-CS"/>
        </w:rPr>
        <w:t>с</w:t>
      </w:r>
      <w:r w:rsidR="00BE010D">
        <w:rPr>
          <w:szCs w:val="24"/>
          <w:lang w:val="sr-Latn-CS"/>
        </w:rPr>
        <w:t>а</w:t>
      </w:r>
      <w:r>
        <w:rPr>
          <w:szCs w:val="24"/>
          <w:lang w:val="sr-Latn-CS"/>
        </w:rPr>
        <w:t>стојин</w:t>
      </w:r>
      <w:r w:rsidR="00BE010D">
        <w:rPr>
          <w:szCs w:val="24"/>
          <w:lang w:val="sr-Latn-CS"/>
        </w:rPr>
        <w:t>а</w:t>
      </w:r>
      <w:r w:rsidR="003F0DCB" w:rsidRPr="003864A4">
        <w:rPr>
          <w:szCs w:val="24"/>
          <w:lang w:val="sr-Latn-CS"/>
        </w:rPr>
        <w:t xml:space="preserve"> </w:t>
      </w:r>
      <w:r>
        <w:rPr>
          <w:szCs w:val="24"/>
          <w:lang w:val="sr-Latn-CS"/>
        </w:rPr>
        <w:t>кој</w:t>
      </w:r>
      <w:r w:rsidR="00BE010D">
        <w:rPr>
          <w:szCs w:val="24"/>
          <w:lang w:val="sr-Latn-CS"/>
        </w:rPr>
        <w:t>е</w:t>
      </w:r>
      <w:r w:rsidR="003F0DCB" w:rsidRPr="003864A4">
        <w:rPr>
          <w:szCs w:val="24"/>
          <w:lang w:val="sr-Latn-CS"/>
        </w:rPr>
        <w:t xml:space="preserve"> </w:t>
      </w:r>
      <w:r w:rsidR="00BE010D">
        <w:rPr>
          <w:szCs w:val="24"/>
          <w:lang w:val="sr-Latn-CS"/>
        </w:rPr>
        <w:t>д</w:t>
      </w:r>
      <w:r>
        <w:rPr>
          <w:szCs w:val="24"/>
          <w:lang w:val="sr-Latn-CS"/>
        </w:rPr>
        <w:t>ол</w:t>
      </w:r>
      <w:r w:rsidR="00BE010D">
        <w:rPr>
          <w:szCs w:val="24"/>
          <w:lang w:val="sr-Latn-CS"/>
        </w:rPr>
        <w:t>а</w:t>
      </w:r>
      <w:r>
        <w:rPr>
          <w:szCs w:val="24"/>
          <w:lang w:val="sr-Latn-CS"/>
        </w:rPr>
        <w:t>з</w:t>
      </w:r>
      <w:r w:rsidR="00BE010D">
        <w:rPr>
          <w:szCs w:val="24"/>
          <w:lang w:val="sr-Latn-CS"/>
        </w:rPr>
        <w:t>е</w:t>
      </w:r>
      <w:r w:rsidR="003F0DCB" w:rsidRPr="003864A4">
        <w:rPr>
          <w:szCs w:val="24"/>
          <w:lang w:val="sr-Latn-CS"/>
        </w:rPr>
        <w:t xml:space="preserve"> </w:t>
      </w:r>
      <w:r>
        <w:rPr>
          <w:szCs w:val="24"/>
          <w:lang w:val="sr-Latn-CS"/>
        </w:rPr>
        <w:t>у</w:t>
      </w:r>
      <w:r w:rsidR="003F0DCB" w:rsidRPr="003864A4">
        <w:rPr>
          <w:szCs w:val="24"/>
          <w:lang w:val="sr-Latn-CS"/>
        </w:rPr>
        <w:t xml:space="preserve"> </w:t>
      </w:r>
      <w:r>
        <w:rPr>
          <w:szCs w:val="24"/>
          <w:lang w:val="sr-Latn-CS"/>
        </w:rPr>
        <w:t>о</w:t>
      </w:r>
      <w:r w:rsidR="00BE010D">
        <w:rPr>
          <w:szCs w:val="24"/>
          <w:lang w:val="sr-Latn-CS"/>
        </w:rPr>
        <w:t>б</w:t>
      </w:r>
      <w:r>
        <w:rPr>
          <w:szCs w:val="24"/>
          <w:lang w:val="sr-Latn-CS"/>
        </w:rPr>
        <w:t>зир</w:t>
      </w:r>
      <w:r w:rsidR="003F0DCB" w:rsidRPr="003864A4">
        <w:rPr>
          <w:szCs w:val="24"/>
          <w:lang w:val="sr-Latn-CS"/>
        </w:rPr>
        <w:t xml:space="preserve"> </w:t>
      </w:r>
      <w:r>
        <w:rPr>
          <w:szCs w:val="24"/>
          <w:lang w:val="sr-Latn-CS"/>
        </w:rPr>
        <w:t>з</w:t>
      </w:r>
      <w:r w:rsidR="00BE010D">
        <w:rPr>
          <w:szCs w:val="24"/>
          <w:lang w:val="sr-Latn-CS"/>
        </w:rPr>
        <w:t>а</w:t>
      </w:r>
      <w:r w:rsidR="003F0DCB" w:rsidRPr="003864A4">
        <w:rPr>
          <w:szCs w:val="24"/>
          <w:lang w:val="sr-Latn-CS"/>
        </w:rPr>
        <w:t xml:space="preserve"> </w:t>
      </w:r>
      <w:r w:rsidR="00BE010D">
        <w:rPr>
          <w:szCs w:val="24"/>
          <w:lang w:val="sr-Latn-CS"/>
        </w:rPr>
        <w:t>г</w:t>
      </w:r>
      <w:r>
        <w:rPr>
          <w:szCs w:val="24"/>
          <w:lang w:val="sr-Latn-CS"/>
        </w:rPr>
        <w:t>л</w:t>
      </w:r>
      <w:r w:rsidR="00BE010D">
        <w:rPr>
          <w:szCs w:val="24"/>
          <w:lang w:val="sr-Latn-CS"/>
        </w:rPr>
        <w:t>ав</w:t>
      </w:r>
      <w:r>
        <w:rPr>
          <w:szCs w:val="24"/>
          <w:lang w:val="sr-Latn-CS"/>
        </w:rPr>
        <w:t>н</w:t>
      </w:r>
      <w:r w:rsidR="00BE010D">
        <w:rPr>
          <w:szCs w:val="24"/>
          <w:lang w:val="sr-Latn-CS"/>
        </w:rPr>
        <w:t>е</w:t>
      </w:r>
      <w:r w:rsidR="003F0DCB" w:rsidRPr="003864A4">
        <w:rPr>
          <w:szCs w:val="24"/>
          <w:lang w:val="sr-Latn-CS"/>
        </w:rPr>
        <w:t xml:space="preserve"> </w:t>
      </w:r>
      <w:r>
        <w:rPr>
          <w:szCs w:val="24"/>
          <w:lang w:val="sr-Latn-CS"/>
        </w:rPr>
        <w:t>с</w:t>
      </w:r>
      <w:r w:rsidR="00BE010D">
        <w:rPr>
          <w:szCs w:val="24"/>
          <w:lang w:val="sr-Latn-CS"/>
        </w:rPr>
        <w:t>е</w:t>
      </w:r>
      <w:r>
        <w:rPr>
          <w:szCs w:val="24"/>
          <w:lang w:val="sr-Latn-CS"/>
        </w:rPr>
        <w:t>ч</w:t>
      </w:r>
      <w:r w:rsidR="00BE010D">
        <w:rPr>
          <w:szCs w:val="24"/>
          <w:lang w:val="sr-Latn-CS"/>
        </w:rPr>
        <w:t>е</w:t>
      </w:r>
      <w:r w:rsidR="003F0DCB" w:rsidRPr="003864A4">
        <w:rPr>
          <w:szCs w:val="24"/>
          <w:lang w:val="sr-Latn-CS"/>
        </w:rPr>
        <w:t xml:space="preserve"> </w:t>
      </w:r>
      <w:r>
        <w:rPr>
          <w:szCs w:val="24"/>
          <w:lang w:val="sr-Latn-CS"/>
        </w:rPr>
        <w:t>у</w:t>
      </w:r>
      <w:r w:rsidR="003F0DCB" w:rsidRPr="003864A4">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инској</w:t>
      </w:r>
      <w:r w:rsidR="003F0DCB" w:rsidRPr="003864A4">
        <w:rPr>
          <w:szCs w:val="24"/>
          <w:lang w:val="sr-Latn-CS"/>
        </w:rPr>
        <w:t xml:space="preserve"> </w:t>
      </w:r>
      <w:r>
        <w:rPr>
          <w:szCs w:val="24"/>
          <w:lang w:val="sr-Latn-CS"/>
        </w:rPr>
        <w:t>ј</w:t>
      </w:r>
      <w:r w:rsidR="00BE010D">
        <w:rPr>
          <w:szCs w:val="24"/>
          <w:lang w:val="sr-Latn-CS"/>
        </w:rPr>
        <w:t>ед</w:t>
      </w:r>
      <w:r>
        <w:rPr>
          <w:szCs w:val="24"/>
          <w:lang w:val="sr-Latn-CS"/>
        </w:rPr>
        <w:t>иници</w:t>
      </w:r>
      <w:r w:rsidR="003F0DCB" w:rsidRPr="003864A4">
        <w:rPr>
          <w:szCs w:val="24"/>
          <w:lang w:val="sr-Latn-CS"/>
        </w:rPr>
        <w:t xml:space="preserve"> „</w:t>
      </w:r>
      <w:r w:rsidR="00BE010D">
        <w:rPr>
          <w:szCs w:val="24"/>
          <w:lang w:val="sr-Latn-CS"/>
        </w:rPr>
        <w:t>С</w:t>
      </w:r>
      <w:r>
        <w:rPr>
          <w:szCs w:val="24"/>
          <w:lang w:val="sr-Latn-CS"/>
        </w:rPr>
        <w:t>у</w:t>
      </w:r>
      <w:r w:rsidR="00BE010D">
        <w:rPr>
          <w:szCs w:val="24"/>
          <w:lang w:val="sr-Latn-CS"/>
        </w:rPr>
        <w:t>б</w:t>
      </w:r>
      <w:r>
        <w:rPr>
          <w:szCs w:val="24"/>
          <w:lang w:val="sr-Latn-CS"/>
        </w:rPr>
        <w:t>отичк</w:t>
      </w:r>
      <w:r w:rsidR="00BE010D">
        <w:rPr>
          <w:szCs w:val="24"/>
          <w:lang w:val="sr-Latn-CS"/>
        </w:rPr>
        <w:t>е</w:t>
      </w:r>
      <w:r w:rsidR="000B27C4">
        <w:rPr>
          <w:szCs w:val="24"/>
          <w:lang w:val="sr-Latn-CS"/>
        </w:rPr>
        <w:t xml:space="preserve"> </w:t>
      </w:r>
      <w:r>
        <w:rPr>
          <w:szCs w:val="24"/>
          <w:lang w:val="sr-Latn-CS"/>
        </w:rPr>
        <w:t>шум</w:t>
      </w:r>
      <w:r w:rsidR="00BE010D">
        <w:rPr>
          <w:szCs w:val="24"/>
          <w:lang w:val="sr-Latn-CS"/>
        </w:rPr>
        <w:t>е</w:t>
      </w:r>
      <w:r w:rsidR="003F0DCB" w:rsidRPr="003864A4">
        <w:rPr>
          <w:szCs w:val="24"/>
          <w:lang w:val="sr-Latn-CS"/>
        </w:rPr>
        <w:t xml:space="preserve">“, </w:t>
      </w:r>
      <w:r>
        <w:rPr>
          <w:szCs w:val="24"/>
          <w:lang w:val="sr-Latn-CS"/>
        </w:rPr>
        <w:t>ур</w:t>
      </w:r>
      <w:r w:rsidR="00BE010D">
        <w:rPr>
          <w:szCs w:val="24"/>
          <w:lang w:val="sr-Latn-CS"/>
        </w:rPr>
        <w:t>ађе</w:t>
      </w:r>
      <w:r>
        <w:rPr>
          <w:szCs w:val="24"/>
          <w:lang w:val="sr-Latn-CS"/>
        </w:rPr>
        <w:t>н</w:t>
      </w:r>
      <w:r w:rsidR="003F0DCB" w:rsidRPr="003864A4">
        <w:rPr>
          <w:szCs w:val="24"/>
          <w:lang w:val="sr-Latn-CS"/>
        </w:rPr>
        <w:t xml:space="preserve"> </w:t>
      </w:r>
      <w:r>
        <w:rPr>
          <w:szCs w:val="24"/>
          <w:lang w:val="sr-Latn-CS"/>
        </w:rPr>
        <w:t>ј</w:t>
      </w:r>
      <w:r w:rsidR="00BE010D">
        <w:rPr>
          <w:szCs w:val="24"/>
          <w:lang w:val="sr-Latn-CS"/>
        </w:rPr>
        <w:t>е</w:t>
      </w:r>
      <w:r w:rsidR="003F0DCB" w:rsidRPr="003864A4">
        <w:rPr>
          <w:szCs w:val="24"/>
          <w:lang w:val="sr-Latn-CS"/>
        </w:rPr>
        <w:t xml:space="preserve"> </w:t>
      </w:r>
      <w:r>
        <w:rPr>
          <w:szCs w:val="24"/>
          <w:lang w:val="sr-Latn-CS"/>
        </w:rPr>
        <w:t>при</w:t>
      </w:r>
      <w:r w:rsidR="00BE010D">
        <w:rPr>
          <w:szCs w:val="24"/>
          <w:lang w:val="sr-Latn-CS"/>
        </w:rPr>
        <w:t>в</w:t>
      </w:r>
      <w:r>
        <w:rPr>
          <w:szCs w:val="24"/>
          <w:lang w:val="sr-Latn-CS"/>
        </w:rPr>
        <w:t>р</w:t>
      </w:r>
      <w:r w:rsidR="00BE010D">
        <w:rPr>
          <w:szCs w:val="24"/>
          <w:lang w:val="sr-Latn-CS"/>
        </w:rPr>
        <w:t>е</w:t>
      </w:r>
      <w:r>
        <w:rPr>
          <w:szCs w:val="24"/>
          <w:lang w:val="sr-Latn-CS"/>
        </w:rPr>
        <w:t>м</w:t>
      </w:r>
      <w:r w:rsidR="00BE010D">
        <w:rPr>
          <w:szCs w:val="24"/>
          <w:lang w:val="sr-Latn-CS"/>
        </w:rPr>
        <w:t>е</w:t>
      </w:r>
      <w:r>
        <w:rPr>
          <w:szCs w:val="24"/>
          <w:lang w:val="sr-Latn-CS"/>
        </w:rPr>
        <w:t>ни</w:t>
      </w:r>
      <w:r w:rsidR="003F0DCB" w:rsidRPr="003864A4">
        <w:rPr>
          <w:szCs w:val="24"/>
          <w:lang w:val="sr-Latn-CS"/>
        </w:rPr>
        <w:t xml:space="preserve"> </w:t>
      </w:r>
      <w:r>
        <w:rPr>
          <w:szCs w:val="24"/>
          <w:lang w:val="sr-Latn-CS"/>
        </w:rPr>
        <w:t>пл</w:t>
      </w:r>
      <w:r w:rsidR="00BE010D">
        <w:rPr>
          <w:szCs w:val="24"/>
          <w:lang w:val="sr-Latn-CS"/>
        </w:rPr>
        <w:t>а</w:t>
      </w:r>
      <w:r>
        <w:rPr>
          <w:szCs w:val="24"/>
          <w:lang w:val="sr-Latn-CS"/>
        </w:rPr>
        <w:t>н</w:t>
      </w:r>
      <w:r w:rsidR="003F0DCB" w:rsidRPr="003864A4">
        <w:rPr>
          <w:szCs w:val="24"/>
          <w:lang w:val="sr-Latn-CS"/>
        </w:rPr>
        <w:t xml:space="preserve"> </w:t>
      </w:r>
      <w:r>
        <w:rPr>
          <w:szCs w:val="24"/>
          <w:lang w:val="sr-Latn-CS"/>
        </w:rPr>
        <w:t>с</w:t>
      </w:r>
      <w:r w:rsidR="00BE010D">
        <w:rPr>
          <w:szCs w:val="24"/>
          <w:lang w:val="sr-Latn-CS"/>
        </w:rPr>
        <w:t>е</w:t>
      </w:r>
      <w:r>
        <w:rPr>
          <w:szCs w:val="24"/>
          <w:lang w:val="sr-Latn-CS"/>
        </w:rPr>
        <w:t>ч</w:t>
      </w:r>
      <w:r w:rsidR="00BE010D">
        <w:rPr>
          <w:szCs w:val="24"/>
          <w:lang w:val="sr-Latn-CS"/>
        </w:rPr>
        <w:t>а</w:t>
      </w:r>
      <w:r w:rsidR="003F0DCB" w:rsidRPr="003864A4">
        <w:rPr>
          <w:szCs w:val="24"/>
          <w:lang w:val="sr-Latn-CS"/>
        </w:rPr>
        <w:t xml:space="preserve"> </w:t>
      </w:r>
      <w:r>
        <w:rPr>
          <w:szCs w:val="24"/>
          <w:lang w:val="sr-Latn-CS"/>
        </w:rPr>
        <w:t>о</w:t>
      </w:r>
      <w:r w:rsidR="00BE010D">
        <w:rPr>
          <w:szCs w:val="24"/>
          <w:lang w:val="sr-Latn-CS"/>
        </w:rPr>
        <w:t>б</w:t>
      </w:r>
      <w:r>
        <w:rPr>
          <w:szCs w:val="24"/>
          <w:lang w:val="sr-Latn-CS"/>
        </w:rPr>
        <w:t>н</w:t>
      </w:r>
      <w:r w:rsidR="00BE010D">
        <w:rPr>
          <w:szCs w:val="24"/>
          <w:lang w:val="sr-Latn-CS"/>
        </w:rPr>
        <w:t>ав</w:t>
      </w:r>
      <w:r w:rsidR="001019E7">
        <w:rPr>
          <w:szCs w:val="24"/>
          <w:lang w:val="sr-Latn-CS"/>
        </w:rPr>
        <w:t>љ</w:t>
      </w:r>
      <w:r w:rsidR="00BE010D">
        <w:rPr>
          <w:szCs w:val="24"/>
          <w:lang w:val="sr-Latn-CS"/>
        </w:rPr>
        <w:t>а</w:t>
      </w:r>
      <w:r w:rsidR="001019E7">
        <w:rPr>
          <w:szCs w:val="24"/>
          <w:lang w:val="sr-Latn-CS"/>
        </w:rPr>
        <w:t>њ</w:t>
      </w:r>
      <w:r w:rsidR="00BE010D">
        <w:rPr>
          <w:szCs w:val="24"/>
          <w:lang w:val="sr-Latn-CS"/>
        </w:rPr>
        <w:t>а</w:t>
      </w:r>
      <w:r w:rsidR="003F0DCB" w:rsidRPr="003864A4">
        <w:rPr>
          <w:szCs w:val="24"/>
          <w:lang w:val="sr-Latn-CS"/>
        </w:rPr>
        <w:t xml:space="preserve">. </w:t>
      </w:r>
      <w:r w:rsidR="00BE010D">
        <w:rPr>
          <w:szCs w:val="24"/>
          <w:lang w:val="sr-Latn-CS"/>
        </w:rPr>
        <w:t>У</w:t>
      </w:r>
      <w:r w:rsidR="003F0DCB" w:rsidRPr="003864A4">
        <w:rPr>
          <w:szCs w:val="24"/>
          <w:lang w:val="sr-Latn-CS"/>
        </w:rPr>
        <w:t xml:space="preserve"> </w:t>
      </w:r>
      <w:r>
        <w:rPr>
          <w:szCs w:val="24"/>
          <w:lang w:val="sr-Latn-CS"/>
        </w:rPr>
        <w:t>при</w:t>
      </w:r>
      <w:r w:rsidR="00BE010D">
        <w:rPr>
          <w:szCs w:val="24"/>
          <w:lang w:val="sr-Latn-CS"/>
        </w:rPr>
        <w:t>в</w:t>
      </w:r>
      <w:r>
        <w:rPr>
          <w:szCs w:val="24"/>
          <w:lang w:val="sr-Latn-CS"/>
        </w:rPr>
        <w:t>р</w:t>
      </w:r>
      <w:r w:rsidR="00BE010D">
        <w:rPr>
          <w:szCs w:val="24"/>
          <w:lang w:val="sr-Latn-CS"/>
        </w:rPr>
        <w:t>е</w:t>
      </w:r>
      <w:r>
        <w:rPr>
          <w:szCs w:val="24"/>
          <w:lang w:val="sr-Latn-CS"/>
        </w:rPr>
        <w:t>м</w:t>
      </w:r>
      <w:r w:rsidR="00BE010D">
        <w:rPr>
          <w:szCs w:val="24"/>
          <w:lang w:val="sr-Latn-CS"/>
        </w:rPr>
        <w:t>е</w:t>
      </w:r>
      <w:r>
        <w:rPr>
          <w:szCs w:val="24"/>
          <w:lang w:val="sr-Latn-CS"/>
        </w:rPr>
        <w:t>ном</w:t>
      </w:r>
      <w:r w:rsidR="003F0DCB" w:rsidRPr="003864A4">
        <w:rPr>
          <w:szCs w:val="24"/>
          <w:lang w:val="sr-Latn-CS"/>
        </w:rPr>
        <w:t xml:space="preserve"> </w:t>
      </w:r>
      <w:r>
        <w:rPr>
          <w:szCs w:val="24"/>
          <w:lang w:val="sr-Latn-CS"/>
        </w:rPr>
        <w:t>пл</w:t>
      </w:r>
      <w:r w:rsidR="00BE010D">
        <w:rPr>
          <w:szCs w:val="24"/>
          <w:lang w:val="sr-Latn-CS"/>
        </w:rPr>
        <w:t>а</w:t>
      </w:r>
      <w:r>
        <w:rPr>
          <w:szCs w:val="24"/>
          <w:lang w:val="sr-Latn-CS"/>
        </w:rPr>
        <w:t>ну</w:t>
      </w:r>
      <w:r w:rsidR="003F0DCB" w:rsidRPr="003864A4">
        <w:rPr>
          <w:szCs w:val="24"/>
          <w:lang w:val="sr-Latn-CS"/>
        </w:rPr>
        <w:t xml:space="preserve"> </w:t>
      </w:r>
      <w:r>
        <w:rPr>
          <w:szCs w:val="24"/>
          <w:lang w:val="sr-Latn-CS"/>
        </w:rPr>
        <w:t>с</w:t>
      </w:r>
      <w:r w:rsidR="00BE010D">
        <w:rPr>
          <w:szCs w:val="24"/>
          <w:lang w:val="sr-Latn-CS"/>
        </w:rPr>
        <w:t>е</w:t>
      </w:r>
      <w:r>
        <w:rPr>
          <w:szCs w:val="24"/>
          <w:lang w:val="sr-Latn-CS"/>
        </w:rPr>
        <w:t>ч</w:t>
      </w:r>
      <w:r w:rsidR="00BE010D">
        <w:rPr>
          <w:szCs w:val="24"/>
          <w:lang w:val="sr-Latn-CS"/>
        </w:rPr>
        <w:t>а</w:t>
      </w:r>
      <w:r w:rsidR="003F0DCB" w:rsidRPr="003864A4">
        <w:rPr>
          <w:szCs w:val="24"/>
          <w:lang w:val="sr-Latn-CS"/>
        </w:rPr>
        <w:t xml:space="preserve"> </w:t>
      </w:r>
      <w:r>
        <w:rPr>
          <w:szCs w:val="24"/>
          <w:lang w:val="sr-Latn-CS"/>
        </w:rPr>
        <w:t>су</w:t>
      </w:r>
      <w:r w:rsidR="003F0DCB" w:rsidRPr="003864A4">
        <w:rPr>
          <w:szCs w:val="24"/>
          <w:lang w:val="sr-Latn-CS"/>
        </w:rPr>
        <w:t xml:space="preserve"> </w:t>
      </w:r>
      <w:r>
        <w:rPr>
          <w:szCs w:val="24"/>
          <w:lang w:val="sr-Latn-CS"/>
        </w:rPr>
        <w:t>с</w:t>
      </w:r>
      <w:r w:rsidR="00BE010D">
        <w:rPr>
          <w:szCs w:val="24"/>
          <w:lang w:val="sr-Latn-CS"/>
        </w:rPr>
        <w:t>ве</w:t>
      </w:r>
      <w:r w:rsidR="003F0DCB" w:rsidRPr="003864A4">
        <w:rPr>
          <w:szCs w:val="24"/>
          <w:lang w:val="sr-Latn-CS"/>
        </w:rPr>
        <w:t xml:space="preserve"> </w:t>
      </w:r>
      <w:r>
        <w:rPr>
          <w:szCs w:val="24"/>
          <w:lang w:val="sr-Latn-CS"/>
        </w:rPr>
        <w:t>с</w:t>
      </w:r>
      <w:r w:rsidR="00BE010D">
        <w:rPr>
          <w:szCs w:val="24"/>
          <w:lang w:val="sr-Latn-CS"/>
        </w:rPr>
        <w:t>а</w:t>
      </w:r>
      <w:r>
        <w:rPr>
          <w:szCs w:val="24"/>
          <w:lang w:val="sr-Latn-CS"/>
        </w:rPr>
        <w:t>стојин</w:t>
      </w:r>
      <w:r w:rsidR="00BE010D">
        <w:rPr>
          <w:szCs w:val="24"/>
          <w:lang w:val="sr-Latn-CS"/>
        </w:rPr>
        <w:t>е</w:t>
      </w:r>
      <w:r w:rsidR="003F0DCB" w:rsidRPr="003864A4">
        <w:rPr>
          <w:szCs w:val="24"/>
          <w:lang w:val="sr-Latn-CS"/>
        </w:rPr>
        <w:t xml:space="preserve"> </w:t>
      </w:r>
      <w:r>
        <w:rPr>
          <w:szCs w:val="24"/>
          <w:lang w:val="sr-Latn-CS"/>
        </w:rPr>
        <w:t>кој</w:t>
      </w:r>
      <w:r w:rsidR="00BE010D">
        <w:rPr>
          <w:szCs w:val="24"/>
          <w:lang w:val="sr-Latn-CS"/>
        </w:rPr>
        <w:t>е</w:t>
      </w:r>
      <w:r w:rsidR="003F0DCB">
        <w:rPr>
          <w:szCs w:val="24"/>
          <w:lang w:val="sr-Latn-CS"/>
        </w:rPr>
        <w:t xml:space="preserve"> </w:t>
      </w:r>
      <w:r>
        <w:rPr>
          <w:szCs w:val="24"/>
          <w:lang w:val="sr-Latn-CS"/>
        </w:rPr>
        <w:t>су</w:t>
      </w:r>
      <w:r w:rsidR="003F0DCB">
        <w:rPr>
          <w:szCs w:val="24"/>
          <w:lang w:val="sr-Latn-CS"/>
        </w:rPr>
        <w:t xml:space="preserve"> </w:t>
      </w:r>
      <w:r w:rsidR="002A22A5">
        <w:rPr>
          <w:szCs w:val="24"/>
          <w:lang w:val="sr-Cyrl-RS"/>
        </w:rPr>
        <w:t xml:space="preserve">по свом узгојном облику (изданачки ЕАТ) или склопу </w:t>
      </w:r>
      <w:r w:rsidR="002A22A5">
        <w:rPr>
          <w:szCs w:val="24"/>
          <w:lang w:val="sr-Latn-CS"/>
        </w:rPr>
        <w:t xml:space="preserve">девастиране </w:t>
      </w:r>
      <w:r w:rsidR="002A22A5" w:rsidRPr="003864A4">
        <w:rPr>
          <w:szCs w:val="24"/>
          <w:lang w:val="sr-Latn-CS"/>
        </w:rPr>
        <w:t>(</w:t>
      </w:r>
      <w:r w:rsidR="002A22A5">
        <w:rPr>
          <w:szCs w:val="24"/>
          <w:lang w:val="sr-Latn-CS"/>
        </w:rPr>
        <w:t>табеле бр.</w:t>
      </w:r>
      <w:r w:rsidR="002A22A5" w:rsidRPr="003F0DCB">
        <w:rPr>
          <w:szCs w:val="24"/>
          <w:lang w:val="sr-Latn-CS"/>
        </w:rPr>
        <w:t xml:space="preserve"> </w:t>
      </w:r>
      <w:r w:rsidR="002A22A5">
        <w:rPr>
          <w:szCs w:val="24"/>
          <w:lang w:val="sr-Latn-CS"/>
        </w:rPr>
        <w:t>8.3.1.-1, 8.3.1.-2</w:t>
      </w:r>
      <w:r w:rsidR="005556DD">
        <w:rPr>
          <w:szCs w:val="24"/>
          <w:lang w:val="sr-Latn-CS"/>
        </w:rPr>
        <w:t>, 8.3.1.-3, 8.3.1.-4 и 8.3.1.-5</w:t>
      </w:r>
      <w:r w:rsidR="002A22A5">
        <w:rPr>
          <w:szCs w:val="24"/>
          <w:lang w:val="sr-Latn-CS"/>
        </w:rPr>
        <w:t>)</w:t>
      </w:r>
      <w:r w:rsidR="008255DF">
        <w:rPr>
          <w:szCs w:val="24"/>
          <w:lang w:val="sr-Latn-CS"/>
        </w:rPr>
        <w:t xml:space="preserve">, </w:t>
      </w:r>
      <w:r w:rsidR="008255DF">
        <w:rPr>
          <w:szCs w:val="24"/>
          <w:lang w:val="sr-Cyrl-RS"/>
        </w:rPr>
        <w:t xml:space="preserve">затим састојине по </w:t>
      </w:r>
      <w:r>
        <w:rPr>
          <w:szCs w:val="24"/>
          <w:lang w:val="sr-Latn-CS"/>
        </w:rPr>
        <w:t>ст</w:t>
      </w:r>
      <w:r w:rsidR="00BE010D">
        <w:rPr>
          <w:szCs w:val="24"/>
          <w:lang w:val="sr-Latn-CS"/>
        </w:rPr>
        <w:t>а</w:t>
      </w:r>
      <w:r>
        <w:rPr>
          <w:szCs w:val="24"/>
          <w:lang w:val="sr-Latn-CS"/>
        </w:rPr>
        <w:t>рости</w:t>
      </w:r>
      <w:r w:rsidR="003F0DCB" w:rsidRPr="003864A4">
        <w:rPr>
          <w:szCs w:val="24"/>
          <w:lang w:val="sr-Latn-CS"/>
        </w:rPr>
        <w:t xml:space="preserve"> </w:t>
      </w:r>
      <w:r>
        <w:rPr>
          <w:szCs w:val="24"/>
          <w:lang w:val="sr-Latn-CS"/>
        </w:rPr>
        <w:t>пр</w:t>
      </w:r>
      <w:r w:rsidR="00BE010D">
        <w:rPr>
          <w:szCs w:val="24"/>
          <w:lang w:val="sr-Latn-CS"/>
        </w:rPr>
        <w:t>е</w:t>
      </w:r>
      <w:r>
        <w:rPr>
          <w:szCs w:val="24"/>
          <w:lang w:val="sr-Latn-CS"/>
        </w:rPr>
        <w:t>зр</w:t>
      </w:r>
      <w:r w:rsidR="00BE010D">
        <w:rPr>
          <w:szCs w:val="24"/>
          <w:lang w:val="sr-Latn-CS"/>
        </w:rPr>
        <w:t>е</w:t>
      </w:r>
      <w:r>
        <w:rPr>
          <w:szCs w:val="24"/>
          <w:lang w:val="sr-Latn-CS"/>
        </w:rPr>
        <w:t>л</w:t>
      </w:r>
      <w:r w:rsidR="00BE010D">
        <w:rPr>
          <w:szCs w:val="24"/>
          <w:lang w:val="sr-Latn-CS"/>
        </w:rPr>
        <w:t>е</w:t>
      </w:r>
      <w:r w:rsidR="003F0DCB" w:rsidRPr="003864A4">
        <w:rPr>
          <w:szCs w:val="24"/>
          <w:lang w:val="sr-Latn-CS"/>
        </w:rPr>
        <w:t xml:space="preserve">, </w:t>
      </w:r>
      <w:r>
        <w:rPr>
          <w:szCs w:val="24"/>
          <w:lang w:val="sr-Latn-CS"/>
        </w:rPr>
        <w:t>зр</w:t>
      </w:r>
      <w:r w:rsidR="00BE010D">
        <w:rPr>
          <w:szCs w:val="24"/>
          <w:lang w:val="sr-Latn-CS"/>
        </w:rPr>
        <w:t>е</w:t>
      </w:r>
      <w:r>
        <w:rPr>
          <w:szCs w:val="24"/>
          <w:lang w:val="sr-Latn-CS"/>
        </w:rPr>
        <w:t>л</w:t>
      </w:r>
      <w:r w:rsidR="00BE010D">
        <w:rPr>
          <w:szCs w:val="24"/>
          <w:lang w:val="sr-Latn-CS"/>
        </w:rPr>
        <w:t>е</w:t>
      </w:r>
      <w:r w:rsidR="003F0DCB" w:rsidRPr="003864A4">
        <w:rPr>
          <w:szCs w:val="24"/>
          <w:lang w:val="sr-Latn-CS"/>
        </w:rPr>
        <w:t xml:space="preserve"> </w:t>
      </w:r>
      <w:r>
        <w:rPr>
          <w:szCs w:val="24"/>
          <w:lang w:val="sr-Latn-CS"/>
        </w:rPr>
        <w:t>з</w:t>
      </w:r>
      <w:r w:rsidR="00BE010D">
        <w:rPr>
          <w:szCs w:val="24"/>
          <w:lang w:val="sr-Latn-CS"/>
        </w:rPr>
        <w:t>а</w:t>
      </w:r>
      <w:r w:rsidR="003F0DCB" w:rsidRPr="003864A4">
        <w:rPr>
          <w:szCs w:val="24"/>
          <w:lang w:val="sr-Latn-CS"/>
        </w:rPr>
        <w:t xml:space="preserve"> </w:t>
      </w:r>
      <w:r>
        <w:rPr>
          <w:szCs w:val="24"/>
          <w:lang w:val="sr-Latn-CS"/>
        </w:rPr>
        <w:t>с</w:t>
      </w:r>
      <w:r w:rsidR="00BE010D">
        <w:rPr>
          <w:szCs w:val="24"/>
          <w:lang w:val="sr-Latn-CS"/>
        </w:rPr>
        <w:t>е</w:t>
      </w:r>
      <w:r>
        <w:rPr>
          <w:szCs w:val="24"/>
          <w:lang w:val="sr-Latn-CS"/>
        </w:rPr>
        <w:t>чу</w:t>
      </w:r>
      <w:r w:rsidR="003F0DCB" w:rsidRPr="003864A4">
        <w:rPr>
          <w:szCs w:val="24"/>
          <w:lang w:val="sr-Latn-CS"/>
        </w:rPr>
        <w:t xml:space="preserve"> (</w:t>
      </w:r>
      <w:r w:rsidR="00BE010D">
        <w:rPr>
          <w:szCs w:val="24"/>
          <w:lang w:val="sr-Latn-CS"/>
        </w:rPr>
        <w:t>д</w:t>
      </w:r>
      <w:r>
        <w:rPr>
          <w:szCs w:val="24"/>
          <w:lang w:val="sr-Latn-CS"/>
        </w:rPr>
        <w:t>ости</w:t>
      </w:r>
      <w:r w:rsidR="00BE010D">
        <w:rPr>
          <w:szCs w:val="24"/>
          <w:lang w:val="sr-Latn-CS"/>
        </w:rPr>
        <w:t>г</w:t>
      </w:r>
      <w:r>
        <w:rPr>
          <w:szCs w:val="24"/>
          <w:lang w:val="sr-Latn-CS"/>
        </w:rPr>
        <w:t>л</w:t>
      </w:r>
      <w:r w:rsidR="00BE010D">
        <w:rPr>
          <w:szCs w:val="24"/>
          <w:lang w:val="sr-Latn-CS"/>
        </w:rPr>
        <w:t>е</w:t>
      </w:r>
      <w:r w:rsidR="003F0DCB" w:rsidRPr="003864A4">
        <w:rPr>
          <w:szCs w:val="24"/>
          <w:lang w:val="sr-Latn-CS"/>
        </w:rPr>
        <w:t xml:space="preserve"> </w:t>
      </w:r>
      <w:r>
        <w:rPr>
          <w:szCs w:val="24"/>
          <w:lang w:val="sr-Latn-CS"/>
        </w:rPr>
        <w:t>опхо</w:t>
      </w:r>
      <w:r w:rsidR="00BE010D">
        <w:rPr>
          <w:szCs w:val="24"/>
          <w:lang w:val="sr-Latn-CS"/>
        </w:rPr>
        <w:t>д</w:t>
      </w:r>
      <w:r w:rsidR="001019E7">
        <w:rPr>
          <w:szCs w:val="24"/>
          <w:lang w:val="sr-Latn-CS"/>
        </w:rPr>
        <w:t>њ</w:t>
      </w:r>
      <w:r>
        <w:rPr>
          <w:szCs w:val="24"/>
          <w:lang w:val="sr-Latn-CS"/>
        </w:rPr>
        <w:t>у</w:t>
      </w:r>
      <w:r w:rsidR="003F0DCB">
        <w:rPr>
          <w:szCs w:val="24"/>
          <w:lang w:val="sr-Latn-CS"/>
        </w:rPr>
        <w:t xml:space="preserve">, </w:t>
      </w:r>
      <w:r>
        <w:rPr>
          <w:szCs w:val="24"/>
          <w:lang w:val="sr-Latn-CS"/>
        </w:rPr>
        <w:t>т</w:t>
      </w:r>
      <w:r w:rsidR="00BE010D">
        <w:rPr>
          <w:szCs w:val="24"/>
          <w:lang w:val="sr-Latn-CS"/>
        </w:rPr>
        <w:t>абе</w:t>
      </w:r>
      <w:r>
        <w:rPr>
          <w:szCs w:val="24"/>
          <w:lang w:val="sr-Latn-CS"/>
        </w:rPr>
        <w:t>л</w:t>
      </w:r>
      <w:r w:rsidR="00BE010D">
        <w:rPr>
          <w:szCs w:val="24"/>
          <w:lang w:val="sr-Latn-CS"/>
        </w:rPr>
        <w:t>е</w:t>
      </w:r>
      <w:r w:rsidR="003F0DCB">
        <w:rPr>
          <w:szCs w:val="24"/>
          <w:lang w:val="sr-Latn-CS"/>
        </w:rPr>
        <w:t xml:space="preserve"> </w:t>
      </w:r>
      <w:r w:rsidR="00BE010D">
        <w:rPr>
          <w:szCs w:val="24"/>
          <w:lang w:val="sr-Latn-CS"/>
        </w:rPr>
        <w:t>б</w:t>
      </w:r>
      <w:r>
        <w:rPr>
          <w:szCs w:val="24"/>
          <w:lang w:val="sr-Latn-CS"/>
        </w:rPr>
        <w:t>р</w:t>
      </w:r>
      <w:r w:rsidR="003F0DCB">
        <w:rPr>
          <w:szCs w:val="24"/>
          <w:lang w:val="sr-Latn-CS"/>
        </w:rPr>
        <w:t>.</w:t>
      </w:r>
      <w:r w:rsidR="003F0DCB" w:rsidRPr="003F0DCB">
        <w:rPr>
          <w:szCs w:val="24"/>
          <w:lang w:val="sr-Latn-CS"/>
        </w:rPr>
        <w:t xml:space="preserve"> </w:t>
      </w:r>
      <w:r w:rsidR="005556DD">
        <w:rPr>
          <w:szCs w:val="24"/>
          <w:lang w:val="sr-Latn-CS"/>
        </w:rPr>
        <w:t>8.3.1.-6</w:t>
      </w:r>
      <w:r w:rsidR="003F0DCB">
        <w:rPr>
          <w:szCs w:val="24"/>
          <w:lang w:val="sr-Latn-CS"/>
        </w:rPr>
        <w:t>, 8.3.1.-</w:t>
      </w:r>
      <w:r w:rsidR="005556DD">
        <w:rPr>
          <w:szCs w:val="24"/>
          <w:lang w:val="sr-Cyrl-RS"/>
        </w:rPr>
        <w:t>7</w:t>
      </w:r>
      <w:r w:rsidR="005556DD">
        <w:rPr>
          <w:szCs w:val="24"/>
          <w:lang w:val="en-GB"/>
        </w:rPr>
        <w:t xml:space="preserve">, </w:t>
      </w:r>
      <w:r w:rsidR="005556DD">
        <w:rPr>
          <w:szCs w:val="24"/>
          <w:lang w:val="sr-Latn-CS"/>
        </w:rPr>
        <w:t>8.3.1.-</w:t>
      </w:r>
      <w:r w:rsidR="005556DD">
        <w:rPr>
          <w:szCs w:val="24"/>
          <w:lang w:val="sr-Cyrl-RS"/>
        </w:rPr>
        <w:t xml:space="preserve">8, </w:t>
      </w:r>
      <w:r>
        <w:rPr>
          <w:szCs w:val="24"/>
          <w:lang w:val="sr-Latn-CS"/>
        </w:rPr>
        <w:t>и</w:t>
      </w:r>
      <w:r w:rsidR="003F0DCB">
        <w:rPr>
          <w:szCs w:val="24"/>
          <w:lang w:val="sr-Latn-CS"/>
        </w:rPr>
        <w:t xml:space="preserve"> 8.3.1.-</w:t>
      </w:r>
      <w:r w:rsidR="005556DD">
        <w:rPr>
          <w:szCs w:val="24"/>
          <w:lang w:val="sr-Cyrl-RS"/>
        </w:rPr>
        <w:t>9</w:t>
      </w:r>
      <w:r w:rsidR="003F0DCB">
        <w:rPr>
          <w:szCs w:val="24"/>
          <w:lang w:val="sr-Latn-CS"/>
        </w:rPr>
        <w:t xml:space="preserve">) </w:t>
      </w:r>
      <w:r>
        <w:rPr>
          <w:szCs w:val="24"/>
          <w:lang w:val="sr-Latn-CS"/>
        </w:rPr>
        <w:t>и</w:t>
      </w:r>
      <w:r w:rsidR="003F0DCB">
        <w:rPr>
          <w:szCs w:val="24"/>
          <w:lang w:val="sr-Latn-CS"/>
        </w:rPr>
        <w:t xml:space="preserve"> </w:t>
      </w:r>
      <w:r w:rsidR="00BE010D">
        <w:rPr>
          <w:szCs w:val="24"/>
          <w:lang w:val="sr-Latn-CS"/>
        </w:rPr>
        <w:t>д</w:t>
      </w:r>
      <w:r>
        <w:rPr>
          <w:szCs w:val="24"/>
          <w:lang w:val="sr-Latn-CS"/>
        </w:rPr>
        <w:t>озр</w:t>
      </w:r>
      <w:r w:rsidR="00BE010D">
        <w:rPr>
          <w:szCs w:val="24"/>
          <w:lang w:val="sr-Latn-CS"/>
        </w:rPr>
        <w:t>ева</w:t>
      </w:r>
      <w:r>
        <w:rPr>
          <w:szCs w:val="24"/>
          <w:lang w:val="sr-Latn-CS"/>
        </w:rPr>
        <w:t>јућ</w:t>
      </w:r>
      <w:r w:rsidR="00BE010D">
        <w:rPr>
          <w:szCs w:val="24"/>
          <w:lang w:val="sr-Latn-CS"/>
        </w:rPr>
        <w:t>е</w:t>
      </w:r>
      <w:r w:rsidR="003F0DCB" w:rsidRPr="003864A4">
        <w:rPr>
          <w:szCs w:val="24"/>
          <w:lang w:val="sr-Latn-CS"/>
        </w:rPr>
        <w:t xml:space="preserve"> </w:t>
      </w:r>
      <w:r>
        <w:rPr>
          <w:szCs w:val="24"/>
          <w:lang w:val="sr-Latn-CS"/>
        </w:rPr>
        <w:t>с</w:t>
      </w:r>
      <w:r w:rsidR="00BE010D">
        <w:rPr>
          <w:szCs w:val="24"/>
          <w:lang w:val="sr-Latn-CS"/>
        </w:rPr>
        <w:t>а</w:t>
      </w:r>
      <w:r>
        <w:rPr>
          <w:szCs w:val="24"/>
          <w:lang w:val="sr-Latn-CS"/>
        </w:rPr>
        <w:t>стојин</w:t>
      </w:r>
      <w:r w:rsidR="00BE010D">
        <w:rPr>
          <w:szCs w:val="24"/>
          <w:lang w:val="sr-Latn-CS"/>
        </w:rPr>
        <w:t>е</w:t>
      </w:r>
      <w:r w:rsidR="003F0DCB">
        <w:rPr>
          <w:szCs w:val="24"/>
          <w:lang w:val="sr-Latn-CS"/>
        </w:rPr>
        <w:t xml:space="preserve"> </w:t>
      </w:r>
      <w:r w:rsidR="003F0DCB" w:rsidRPr="003864A4">
        <w:rPr>
          <w:szCs w:val="24"/>
          <w:lang w:val="sr-Latn-CS"/>
        </w:rPr>
        <w:t>(</w:t>
      </w:r>
      <w:r w:rsidR="00BE010D">
        <w:rPr>
          <w:szCs w:val="24"/>
          <w:lang w:val="sr-Latn-CS"/>
        </w:rPr>
        <w:t>д</w:t>
      </w:r>
      <w:r>
        <w:rPr>
          <w:szCs w:val="24"/>
          <w:lang w:val="sr-Latn-CS"/>
        </w:rPr>
        <w:t>остижу</w:t>
      </w:r>
      <w:r w:rsidR="003F0DCB" w:rsidRPr="003864A4">
        <w:rPr>
          <w:szCs w:val="24"/>
          <w:lang w:val="sr-Latn-CS"/>
        </w:rPr>
        <w:t xml:space="preserve"> </w:t>
      </w:r>
      <w:r>
        <w:rPr>
          <w:szCs w:val="24"/>
          <w:lang w:val="sr-Latn-CS"/>
        </w:rPr>
        <w:t>опхо</w:t>
      </w:r>
      <w:r w:rsidR="00BE010D">
        <w:rPr>
          <w:szCs w:val="24"/>
          <w:lang w:val="sr-Latn-CS"/>
        </w:rPr>
        <w:t>д</w:t>
      </w:r>
      <w:r w:rsidR="001019E7">
        <w:rPr>
          <w:szCs w:val="24"/>
          <w:lang w:val="sr-Latn-CS"/>
        </w:rPr>
        <w:t>њ</w:t>
      </w:r>
      <w:r>
        <w:rPr>
          <w:szCs w:val="24"/>
          <w:lang w:val="sr-Latn-CS"/>
        </w:rPr>
        <w:t>у</w:t>
      </w:r>
      <w:r w:rsidR="003F0DCB" w:rsidRPr="003864A4">
        <w:rPr>
          <w:szCs w:val="24"/>
          <w:lang w:val="sr-Latn-CS"/>
        </w:rPr>
        <w:t xml:space="preserve"> </w:t>
      </w:r>
      <w:r>
        <w:rPr>
          <w:szCs w:val="24"/>
          <w:lang w:val="sr-Latn-CS"/>
        </w:rPr>
        <w:t>у</w:t>
      </w:r>
      <w:r w:rsidR="003F0DCB" w:rsidRPr="003864A4">
        <w:rPr>
          <w:szCs w:val="24"/>
          <w:lang w:val="sr-Latn-CS"/>
        </w:rPr>
        <w:t xml:space="preserve"> </w:t>
      </w:r>
      <w:r>
        <w:rPr>
          <w:szCs w:val="24"/>
          <w:lang w:val="sr-Latn-CS"/>
        </w:rPr>
        <w:t>о</w:t>
      </w:r>
      <w:r w:rsidR="00BE010D">
        <w:rPr>
          <w:szCs w:val="24"/>
          <w:lang w:val="sr-Latn-CS"/>
        </w:rPr>
        <w:t>в</w:t>
      </w:r>
      <w:r>
        <w:rPr>
          <w:szCs w:val="24"/>
          <w:lang w:val="sr-Latn-CS"/>
        </w:rPr>
        <w:t>ом</w:t>
      </w:r>
      <w:r w:rsidR="003F0DCB" w:rsidRPr="003864A4">
        <w:rPr>
          <w:szCs w:val="24"/>
          <w:lang w:val="sr-Latn-CS"/>
        </w:rPr>
        <w:t xml:space="preserve"> </w:t>
      </w:r>
      <w:r>
        <w:rPr>
          <w:szCs w:val="24"/>
          <w:lang w:val="sr-Latn-CS"/>
        </w:rPr>
        <w:t>ур</w:t>
      </w:r>
      <w:r w:rsidR="00BE010D">
        <w:rPr>
          <w:szCs w:val="24"/>
          <w:lang w:val="sr-Latn-CS"/>
        </w:rPr>
        <w:t>еђа</w:t>
      </w:r>
      <w:r>
        <w:rPr>
          <w:szCs w:val="24"/>
          <w:lang w:val="sr-Latn-CS"/>
        </w:rPr>
        <w:t>јном</w:t>
      </w:r>
      <w:r w:rsidR="003F0DCB" w:rsidRPr="003864A4">
        <w:rPr>
          <w:szCs w:val="24"/>
          <w:lang w:val="sr-Latn-CS"/>
        </w:rPr>
        <w:t xml:space="preserve"> </w:t>
      </w:r>
      <w:r>
        <w:rPr>
          <w:szCs w:val="24"/>
          <w:lang w:val="sr-Latn-CS"/>
        </w:rPr>
        <w:t>р</w:t>
      </w:r>
      <w:r w:rsidR="00BE010D">
        <w:rPr>
          <w:szCs w:val="24"/>
          <w:lang w:val="sr-Latn-CS"/>
        </w:rPr>
        <w:t>а</w:t>
      </w:r>
      <w:r>
        <w:rPr>
          <w:szCs w:val="24"/>
          <w:lang w:val="sr-Latn-CS"/>
        </w:rPr>
        <w:t>з</w:t>
      </w:r>
      <w:r w:rsidR="00BE010D">
        <w:rPr>
          <w:szCs w:val="24"/>
          <w:lang w:val="sr-Latn-CS"/>
        </w:rPr>
        <w:t>д</w:t>
      </w:r>
      <w:r>
        <w:rPr>
          <w:szCs w:val="24"/>
          <w:lang w:val="sr-Latn-CS"/>
        </w:rPr>
        <w:t>о</w:t>
      </w:r>
      <w:r w:rsidR="00BE010D">
        <w:rPr>
          <w:szCs w:val="24"/>
          <w:lang w:val="sr-Latn-CS"/>
        </w:rPr>
        <w:t>б</w:t>
      </w:r>
      <w:r w:rsidR="001019E7">
        <w:rPr>
          <w:szCs w:val="24"/>
          <w:lang w:val="sr-Latn-CS"/>
        </w:rPr>
        <w:t>љ</w:t>
      </w:r>
      <w:r>
        <w:rPr>
          <w:szCs w:val="24"/>
          <w:lang w:val="sr-Latn-CS"/>
        </w:rPr>
        <w:t>у</w:t>
      </w:r>
      <w:r w:rsidR="003F0DCB">
        <w:rPr>
          <w:szCs w:val="24"/>
          <w:lang w:val="sr-Latn-CS"/>
        </w:rPr>
        <w:t xml:space="preserve">, </w:t>
      </w:r>
      <w:r>
        <w:rPr>
          <w:szCs w:val="24"/>
          <w:lang w:val="sr-Latn-CS"/>
        </w:rPr>
        <w:t>т</w:t>
      </w:r>
      <w:r w:rsidR="00BE010D">
        <w:rPr>
          <w:szCs w:val="24"/>
          <w:lang w:val="sr-Latn-CS"/>
        </w:rPr>
        <w:t>абе</w:t>
      </w:r>
      <w:r>
        <w:rPr>
          <w:szCs w:val="24"/>
          <w:lang w:val="sr-Latn-CS"/>
        </w:rPr>
        <w:t>л</w:t>
      </w:r>
      <w:r w:rsidR="00BE010D">
        <w:rPr>
          <w:szCs w:val="24"/>
          <w:lang w:val="sr-Latn-CS"/>
        </w:rPr>
        <w:t>е</w:t>
      </w:r>
      <w:r w:rsidR="003F0DCB">
        <w:rPr>
          <w:szCs w:val="24"/>
          <w:lang w:val="sr-Latn-CS"/>
        </w:rPr>
        <w:t xml:space="preserve"> </w:t>
      </w:r>
      <w:r w:rsidR="00BE010D">
        <w:rPr>
          <w:szCs w:val="24"/>
          <w:lang w:val="sr-Latn-CS"/>
        </w:rPr>
        <w:t>б</w:t>
      </w:r>
      <w:r>
        <w:rPr>
          <w:szCs w:val="24"/>
          <w:lang w:val="sr-Latn-CS"/>
        </w:rPr>
        <w:t>р</w:t>
      </w:r>
      <w:r w:rsidR="003F0DCB">
        <w:rPr>
          <w:szCs w:val="24"/>
          <w:lang w:val="sr-Latn-CS"/>
        </w:rPr>
        <w:t>.8.3.1.-</w:t>
      </w:r>
      <w:r w:rsidR="005556DD">
        <w:rPr>
          <w:szCs w:val="24"/>
          <w:lang w:val="sr-Latn-CS"/>
        </w:rPr>
        <w:t>10</w:t>
      </w:r>
      <w:r w:rsidR="003F0DCB">
        <w:rPr>
          <w:szCs w:val="24"/>
          <w:lang w:val="sr-Latn-CS"/>
        </w:rPr>
        <w:t>, 8.3.1.-</w:t>
      </w:r>
      <w:r w:rsidR="005556DD">
        <w:rPr>
          <w:szCs w:val="24"/>
          <w:lang w:val="sr-Latn-CS"/>
        </w:rPr>
        <w:t xml:space="preserve">11, 8.3.1.-12, 8.3.1.-13 </w:t>
      </w:r>
      <w:r>
        <w:rPr>
          <w:szCs w:val="24"/>
          <w:lang w:val="sr-Latn-CS"/>
        </w:rPr>
        <w:t>и</w:t>
      </w:r>
      <w:r w:rsidR="005556DD">
        <w:rPr>
          <w:szCs w:val="24"/>
          <w:lang w:val="sr-Latn-CS"/>
        </w:rPr>
        <w:t xml:space="preserve"> 8.3.1.-14</w:t>
      </w:r>
      <w:r w:rsidR="003F0DCB" w:rsidRPr="003864A4">
        <w:rPr>
          <w:szCs w:val="24"/>
          <w:lang w:val="sr-Latn-CS"/>
        </w:rPr>
        <w:t>)</w:t>
      </w:r>
      <w:r w:rsidR="003F0DCB">
        <w:rPr>
          <w:szCs w:val="24"/>
          <w:lang w:val="sr-Latn-CS"/>
        </w:rPr>
        <w:t xml:space="preserve">. </w:t>
      </w:r>
      <w:r>
        <w:rPr>
          <w:szCs w:val="24"/>
          <w:lang w:val="sr-Latn-CS"/>
        </w:rPr>
        <w:t>Н</w:t>
      </w:r>
      <w:r w:rsidR="00BE010D">
        <w:rPr>
          <w:szCs w:val="24"/>
          <w:lang w:val="sr-Latn-CS"/>
        </w:rPr>
        <w:t>а</w:t>
      </w:r>
      <w:r w:rsidR="003F0DCB">
        <w:rPr>
          <w:szCs w:val="24"/>
          <w:lang w:val="sr-Latn-CS"/>
        </w:rPr>
        <w:t xml:space="preserve"> </w:t>
      </w:r>
      <w:r>
        <w:rPr>
          <w:szCs w:val="24"/>
          <w:lang w:val="sr-Latn-CS"/>
        </w:rPr>
        <w:t>кр</w:t>
      </w:r>
      <w:r w:rsidR="00BE010D">
        <w:rPr>
          <w:szCs w:val="24"/>
          <w:lang w:val="sr-Latn-CS"/>
        </w:rPr>
        <w:t>а</w:t>
      </w:r>
      <w:r>
        <w:rPr>
          <w:szCs w:val="24"/>
          <w:lang w:val="sr-Latn-CS"/>
        </w:rPr>
        <w:t>ју</w:t>
      </w:r>
      <w:r w:rsidR="003F0DCB">
        <w:rPr>
          <w:szCs w:val="24"/>
          <w:lang w:val="sr-Latn-CS"/>
        </w:rPr>
        <w:t xml:space="preserve"> </w:t>
      </w:r>
      <w:r>
        <w:rPr>
          <w:szCs w:val="24"/>
          <w:lang w:val="sr-Latn-CS"/>
        </w:rPr>
        <w:t>о</w:t>
      </w:r>
      <w:r w:rsidR="00BE010D">
        <w:rPr>
          <w:szCs w:val="24"/>
          <w:lang w:val="sr-Latn-CS"/>
        </w:rPr>
        <w:t>в</w:t>
      </w:r>
      <w:r>
        <w:rPr>
          <w:szCs w:val="24"/>
          <w:lang w:val="sr-Latn-CS"/>
        </w:rPr>
        <w:t>о</w:t>
      </w:r>
      <w:r w:rsidR="00BE010D">
        <w:rPr>
          <w:szCs w:val="24"/>
          <w:lang w:val="sr-Latn-CS"/>
        </w:rPr>
        <w:t>г</w:t>
      </w:r>
      <w:r w:rsidR="003F0DCB">
        <w:rPr>
          <w:szCs w:val="24"/>
          <w:lang w:val="sr-Latn-CS"/>
        </w:rPr>
        <w:t xml:space="preserve"> </w:t>
      </w:r>
      <w:r>
        <w:rPr>
          <w:szCs w:val="24"/>
          <w:lang w:val="sr-Latn-CS"/>
        </w:rPr>
        <w:t>пр</w:t>
      </w:r>
      <w:r w:rsidR="00BE010D">
        <w:rPr>
          <w:szCs w:val="24"/>
          <w:lang w:val="sr-Latn-CS"/>
        </w:rPr>
        <w:t>ег</w:t>
      </w:r>
      <w:r>
        <w:rPr>
          <w:szCs w:val="24"/>
          <w:lang w:val="sr-Latn-CS"/>
        </w:rPr>
        <w:t>л</w:t>
      </w:r>
      <w:r w:rsidR="00BE010D">
        <w:rPr>
          <w:szCs w:val="24"/>
          <w:lang w:val="sr-Latn-CS"/>
        </w:rPr>
        <w:t>еда</w:t>
      </w:r>
      <w:r w:rsidR="003F0DCB">
        <w:rPr>
          <w:szCs w:val="24"/>
          <w:lang w:val="sr-Latn-CS"/>
        </w:rPr>
        <w:t xml:space="preserve"> </w:t>
      </w:r>
      <w:r>
        <w:rPr>
          <w:szCs w:val="24"/>
          <w:lang w:val="sr-Latn-CS"/>
        </w:rPr>
        <w:t>ј</w:t>
      </w:r>
      <w:r w:rsidR="00BE010D">
        <w:rPr>
          <w:szCs w:val="24"/>
          <w:lang w:val="sr-Latn-CS"/>
        </w:rPr>
        <w:t>е</w:t>
      </w:r>
      <w:r w:rsidR="003F0DCB">
        <w:rPr>
          <w:szCs w:val="24"/>
          <w:lang w:val="sr-Latn-CS"/>
        </w:rPr>
        <w:t xml:space="preserve"> </w:t>
      </w:r>
      <w:r>
        <w:rPr>
          <w:szCs w:val="24"/>
          <w:lang w:val="sr-Latn-CS"/>
        </w:rPr>
        <w:t>прик</w:t>
      </w:r>
      <w:r w:rsidR="00BE010D">
        <w:rPr>
          <w:szCs w:val="24"/>
          <w:lang w:val="sr-Latn-CS"/>
        </w:rPr>
        <w:t>а</w:t>
      </w:r>
      <w:r>
        <w:rPr>
          <w:szCs w:val="24"/>
          <w:lang w:val="sr-Latn-CS"/>
        </w:rPr>
        <w:t>з</w:t>
      </w:r>
      <w:r w:rsidR="00BE010D">
        <w:rPr>
          <w:szCs w:val="24"/>
          <w:lang w:val="sr-Latn-CS"/>
        </w:rPr>
        <w:t>а</w:t>
      </w:r>
      <w:r>
        <w:rPr>
          <w:szCs w:val="24"/>
          <w:lang w:val="sr-Latn-CS"/>
        </w:rPr>
        <w:t>н</w:t>
      </w:r>
      <w:r w:rsidR="003F0DCB">
        <w:rPr>
          <w:szCs w:val="24"/>
          <w:lang w:val="sr-Latn-CS"/>
        </w:rPr>
        <w:t xml:space="preserve"> </w:t>
      </w:r>
      <w:r>
        <w:rPr>
          <w:szCs w:val="24"/>
          <w:lang w:val="sr-Latn-CS"/>
        </w:rPr>
        <w:t>укупно</w:t>
      </w:r>
      <w:r w:rsidR="003F0DCB">
        <w:rPr>
          <w:szCs w:val="24"/>
          <w:lang w:val="sr-Latn-CS"/>
        </w:rPr>
        <w:t xml:space="preserve"> </w:t>
      </w:r>
      <w:r>
        <w:rPr>
          <w:szCs w:val="24"/>
          <w:lang w:val="sr-Latn-CS"/>
        </w:rPr>
        <w:t>мо</w:t>
      </w:r>
      <w:r w:rsidR="00BE010D">
        <w:rPr>
          <w:szCs w:val="24"/>
          <w:lang w:val="sr-Latn-CS"/>
        </w:rPr>
        <w:t>г</w:t>
      </w:r>
      <w:r>
        <w:rPr>
          <w:szCs w:val="24"/>
          <w:lang w:val="sr-Latn-CS"/>
        </w:rPr>
        <w:t>ући</w:t>
      </w:r>
      <w:r w:rsidR="003F0DCB">
        <w:rPr>
          <w:szCs w:val="24"/>
          <w:lang w:val="sr-Latn-CS"/>
        </w:rPr>
        <w:t xml:space="preserve"> </w:t>
      </w:r>
      <w:r>
        <w:rPr>
          <w:szCs w:val="24"/>
          <w:lang w:val="sr-Latn-CS"/>
        </w:rPr>
        <w:t>при</w:t>
      </w:r>
      <w:r w:rsidR="00BE010D">
        <w:rPr>
          <w:szCs w:val="24"/>
          <w:lang w:val="sr-Latn-CS"/>
        </w:rPr>
        <w:t>в</w:t>
      </w:r>
      <w:r>
        <w:rPr>
          <w:szCs w:val="24"/>
          <w:lang w:val="sr-Latn-CS"/>
        </w:rPr>
        <w:t>р</w:t>
      </w:r>
      <w:r w:rsidR="00BE010D">
        <w:rPr>
          <w:szCs w:val="24"/>
          <w:lang w:val="sr-Latn-CS"/>
        </w:rPr>
        <w:t>е</w:t>
      </w:r>
      <w:r>
        <w:rPr>
          <w:szCs w:val="24"/>
          <w:lang w:val="sr-Latn-CS"/>
        </w:rPr>
        <w:t>м</w:t>
      </w:r>
      <w:r w:rsidR="00BE010D">
        <w:rPr>
          <w:szCs w:val="24"/>
          <w:lang w:val="sr-Latn-CS"/>
        </w:rPr>
        <w:t>е</w:t>
      </w:r>
      <w:r>
        <w:rPr>
          <w:szCs w:val="24"/>
          <w:lang w:val="sr-Latn-CS"/>
        </w:rPr>
        <w:t>ни</w:t>
      </w:r>
      <w:r w:rsidR="003F0DCB">
        <w:rPr>
          <w:szCs w:val="24"/>
          <w:lang w:val="sr-Latn-CS"/>
        </w:rPr>
        <w:t xml:space="preserve"> </w:t>
      </w:r>
      <w:r>
        <w:rPr>
          <w:szCs w:val="24"/>
          <w:lang w:val="sr-Latn-CS"/>
        </w:rPr>
        <w:t>пл</w:t>
      </w:r>
      <w:r w:rsidR="00BE010D">
        <w:rPr>
          <w:szCs w:val="24"/>
          <w:lang w:val="sr-Latn-CS"/>
        </w:rPr>
        <w:t>а</w:t>
      </w:r>
      <w:r>
        <w:rPr>
          <w:szCs w:val="24"/>
          <w:lang w:val="sr-Latn-CS"/>
        </w:rPr>
        <w:t>н</w:t>
      </w:r>
      <w:r w:rsidR="003F0DCB">
        <w:rPr>
          <w:szCs w:val="24"/>
          <w:lang w:val="sr-Latn-CS"/>
        </w:rPr>
        <w:t xml:space="preserve"> </w:t>
      </w:r>
      <w:r>
        <w:rPr>
          <w:szCs w:val="24"/>
          <w:lang w:val="sr-Latn-CS"/>
        </w:rPr>
        <w:t>с</w:t>
      </w:r>
      <w:r w:rsidR="00BE010D">
        <w:rPr>
          <w:szCs w:val="24"/>
          <w:lang w:val="sr-Latn-CS"/>
        </w:rPr>
        <w:t>е</w:t>
      </w:r>
      <w:r>
        <w:rPr>
          <w:szCs w:val="24"/>
          <w:lang w:val="sr-Latn-CS"/>
        </w:rPr>
        <w:t>ч</w:t>
      </w:r>
      <w:r w:rsidR="00BE010D">
        <w:rPr>
          <w:szCs w:val="24"/>
          <w:lang w:val="sr-Latn-CS"/>
        </w:rPr>
        <w:t>а</w:t>
      </w:r>
      <w:r w:rsidR="003F0DCB">
        <w:rPr>
          <w:szCs w:val="24"/>
          <w:lang w:val="sr-Latn-CS"/>
        </w:rPr>
        <w:t xml:space="preserve"> </w:t>
      </w:r>
      <w:r>
        <w:rPr>
          <w:szCs w:val="24"/>
          <w:lang w:val="sr-Latn-CS"/>
        </w:rPr>
        <w:t>у</w:t>
      </w:r>
      <w:r w:rsidR="003F0DCB">
        <w:rPr>
          <w:szCs w:val="24"/>
          <w:lang w:val="sr-Latn-CS"/>
        </w:rPr>
        <w:t xml:space="preserve"> </w:t>
      </w:r>
      <w:r>
        <w:rPr>
          <w:szCs w:val="24"/>
          <w:lang w:val="sr-Latn-CS"/>
        </w:rPr>
        <w:t>т</w:t>
      </w:r>
      <w:r w:rsidR="00BE010D">
        <w:rPr>
          <w:szCs w:val="24"/>
          <w:lang w:val="sr-Latn-CS"/>
        </w:rPr>
        <w:t>абе</w:t>
      </w:r>
      <w:r>
        <w:rPr>
          <w:szCs w:val="24"/>
          <w:lang w:val="sr-Latn-CS"/>
        </w:rPr>
        <w:t>ли</w:t>
      </w:r>
      <w:r w:rsidR="003F0DCB">
        <w:rPr>
          <w:szCs w:val="24"/>
          <w:lang w:val="sr-Latn-CS"/>
        </w:rPr>
        <w:t xml:space="preserve"> </w:t>
      </w:r>
      <w:r w:rsidR="00BE010D">
        <w:rPr>
          <w:szCs w:val="24"/>
          <w:lang w:val="sr-Latn-CS"/>
        </w:rPr>
        <w:t>б</w:t>
      </w:r>
      <w:r>
        <w:rPr>
          <w:szCs w:val="24"/>
          <w:lang w:val="sr-Latn-CS"/>
        </w:rPr>
        <w:t>р</w:t>
      </w:r>
      <w:r w:rsidR="003F0DCB">
        <w:rPr>
          <w:szCs w:val="24"/>
          <w:lang w:val="sr-Latn-CS"/>
        </w:rPr>
        <w:t>. 8.3</w:t>
      </w:r>
      <w:r w:rsidR="005556DD">
        <w:rPr>
          <w:szCs w:val="24"/>
          <w:lang w:val="sr-Latn-CS"/>
        </w:rPr>
        <w:t>.1.-15</w:t>
      </w:r>
      <w:r w:rsidR="009E5678">
        <w:rPr>
          <w:szCs w:val="24"/>
          <w:lang w:val="sr-Latn-CS"/>
        </w:rPr>
        <w:t>.</w:t>
      </w:r>
    </w:p>
    <w:tbl>
      <w:tblPr>
        <w:tblW w:w="76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2"/>
        <w:gridCol w:w="1147"/>
        <w:gridCol w:w="900"/>
        <w:gridCol w:w="1030"/>
        <w:gridCol w:w="872"/>
        <w:gridCol w:w="983"/>
        <w:gridCol w:w="877"/>
      </w:tblGrid>
      <w:tr w:rsidR="009E5678" w:rsidRPr="00A67CBC" w:rsidTr="00D0651A">
        <w:trPr>
          <w:trHeight w:val="204"/>
        </w:trPr>
        <w:tc>
          <w:tcPr>
            <w:tcW w:w="7641" w:type="dxa"/>
            <w:gridSpan w:val="7"/>
            <w:tcBorders>
              <w:top w:val="nil"/>
              <w:left w:val="nil"/>
              <w:right w:val="nil"/>
            </w:tcBorders>
            <w:shd w:val="clear" w:color="auto" w:fill="auto"/>
            <w:vAlign w:val="center"/>
          </w:tcPr>
          <w:p w:rsidR="009E5678" w:rsidRPr="00BC5B29" w:rsidRDefault="009E5678" w:rsidP="00121E89">
            <w:pPr>
              <w:rPr>
                <w:sz w:val="22"/>
                <w:szCs w:val="22"/>
                <w:lang w:val="sr-Latn-CS"/>
              </w:rPr>
            </w:pPr>
            <w:r w:rsidRPr="00BC5B29">
              <w:rPr>
                <w:sz w:val="22"/>
                <w:szCs w:val="22"/>
                <w:lang w:val="sr-Latn-CS"/>
              </w:rPr>
              <w:t xml:space="preserve">Табела  8.3.1.-1. -  Привремени план сеча – </w:t>
            </w:r>
            <w:r w:rsidRPr="00BC5B29">
              <w:rPr>
                <w:sz w:val="22"/>
                <w:szCs w:val="22"/>
                <w:lang w:val="sr-Cyrl-RS"/>
              </w:rPr>
              <w:t xml:space="preserve">девастиране </w:t>
            </w:r>
            <w:r w:rsidRPr="00BC5B29">
              <w:rPr>
                <w:sz w:val="22"/>
                <w:szCs w:val="22"/>
                <w:lang w:val="sr-Latn-CS"/>
              </w:rPr>
              <w:t>састојине, по газдинским класама за опходњу од 25 година</w:t>
            </w:r>
          </w:p>
        </w:tc>
      </w:tr>
      <w:tr w:rsidR="009E5678" w:rsidRPr="00A67CBC" w:rsidTr="00D0651A">
        <w:trPr>
          <w:trHeight w:val="204"/>
        </w:trPr>
        <w:tc>
          <w:tcPr>
            <w:tcW w:w="1832" w:type="dxa"/>
            <w:shd w:val="clear" w:color="auto" w:fill="D9D9D9" w:themeFill="background1" w:themeFillShade="D9"/>
            <w:vAlign w:val="center"/>
          </w:tcPr>
          <w:p w:rsidR="009E5678" w:rsidRPr="00BC5B29" w:rsidRDefault="009E5678" w:rsidP="00D0651A">
            <w:pPr>
              <w:jc w:val="center"/>
              <w:rPr>
                <w:b/>
                <w:bCs/>
                <w:sz w:val="22"/>
                <w:szCs w:val="22"/>
                <w:lang w:val="sr-Latn-CS" w:eastAsia="sr-Latn-CS"/>
              </w:rPr>
            </w:pPr>
            <w:r w:rsidRPr="00BC5B29">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9E5678" w:rsidRPr="00BC5B29" w:rsidRDefault="009E5678" w:rsidP="00D0651A">
            <w:pPr>
              <w:jc w:val="center"/>
              <w:rPr>
                <w:b/>
                <w:bCs/>
                <w:sz w:val="22"/>
                <w:szCs w:val="22"/>
                <w:lang w:val="sr-Latn-CS" w:eastAsia="sr-Latn-CS"/>
              </w:rPr>
            </w:pPr>
            <w:r w:rsidRPr="00BC5B29">
              <w:rPr>
                <w:b/>
                <w:bCs/>
                <w:sz w:val="22"/>
                <w:szCs w:val="22"/>
                <w:lang w:val="sr-Latn-CS" w:eastAsia="sr-Latn-CS"/>
              </w:rPr>
              <w:t>Одељење</w:t>
            </w:r>
          </w:p>
        </w:tc>
        <w:tc>
          <w:tcPr>
            <w:tcW w:w="900" w:type="dxa"/>
            <w:shd w:val="clear" w:color="auto" w:fill="D9D9D9" w:themeFill="background1" w:themeFillShade="D9"/>
            <w:noWrap/>
            <w:vAlign w:val="center"/>
            <w:hideMark/>
          </w:tcPr>
          <w:p w:rsidR="009E5678" w:rsidRPr="00BC5B29" w:rsidRDefault="009E5678" w:rsidP="00D0651A">
            <w:pPr>
              <w:jc w:val="center"/>
              <w:rPr>
                <w:b/>
                <w:bCs/>
                <w:sz w:val="22"/>
                <w:szCs w:val="22"/>
                <w:lang w:val="sr-Latn-CS" w:eastAsia="sr-Latn-CS"/>
              </w:rPr>
            </w:pPr>
            <w:r w:rsidRPr="00BC5B29">
              <w:rPr>
                <w:b/>
                <w:bCs/>
                <w:sz w:val="22"/>
                <w:szCs w:val="22"/>
                <w:lang w:val="sr-Latn-CS" w:eastAsia="sr-Latn-CS"/>
              </w:rPr>
              <w:t>Одсек</w:t>
            </w:r>
          </w:p>
        </w:tc>
        <w:tc>
          <w:tcPr>
            <w:tcW w:w="1030" w:type="dxa"/>
            <w:shd w:val="clear" w:color="auto" w:fill="D9D9D9" w:themeFill="background1" w:themeFillShade="D9"/>
            <w:noWrap/>
            <w:vAlign w:val="center"/>
            <w:hideMark/>
          </w:tcPr>
          <w:p w:rsidR="009E5678" w:rsidRPr="00BC5B29" w:rsidRDefault="009E5678" w:rsidP="00D0651A">
            <w:pPr>
              <w:jc w:val="center"/>
              <w:rPr>
                <w:b/>
                <w:bCs/>
                <w:sz w:val="22"/>
                <w:szCs w:val="22"/>
                <w:lang w:val="sr-Latn-CS" w:eastAsia="sr-Latn-CS"/>
              </w:rPr>
            </w:pPr>
            <w:r w:rsidRPr="00BC5B29">
              <w:rPr>
                <w:b/>
                <w:bCs/>
                <w:sz w:val="22"/>
                <w:szCs w:val="22"/>
                <w:lang w:val="sr-Latn-CS" w:eastAsia="sr-Latn-CS"/>
              </w:rPr>
              <w:t>Старост</w:t>
            </w:r>
          </w:p>
        </w:tc>
        <w:tc>
          <w:tcPr>
            <w:tcW w:w="872" w:type="dxa"/>
            <w:shd w:val="clear" w:color="auto" w:fill="D9D9D9" w:themeFill="background1" w:themeFillShade="D9"/>
            <w:vAlign w:val="center"/>
          </w:tcPr>
          <w:p w:rsidR="009E5678" w:rsidRPr="00BC5B29" w:rsidRDefault="009E5678" w:rsidP="00D0651A">
            <w:pPr>
              <w:jc w:val="center"/>
              <w:rPr>
                <w:b/>
                <w:bCs/>
                <w:sz w:val="22"/>
                <w:szCs w:val="22"/>
                <w:lang w:val="sr-Latn-CS" w:eastAsia="sr-Latn-CS"/>
              </w:rPr>
            </w:pPr>
            <w:r w:rsidRPr="00BC5B29">
              <w:rPr>
                <w:b/>
                <w:bCs/>
                <w:sz w:val="22"/>
                <w:szCs w:val="22"/>
                <w:lang w:val="sr-Latn-CS" w:eastAsia="sr-Latn-CS"/>
              </w:rPr>
              <w:t>P ха</w:t>
            </w:r>
          </w:p>
        </w:tc>
        <w:tc>
          <w:tcPr>
            <w:tcW w:w="983" w:type="dxa"/>
            <w:shd w:val="clear" w:color="auto" w:fill="D9D9D9" w:themeFill="background1" w:themeFillShade="D9"/>
            <w:vAlign w:val="center"/>
          </w:tcPr>
          <w:p w:rsidR="009E5678" w:rsidRPr="00BC5B29" w:rsidRDefault="009E5678" w:rsidP="00D0651A">
            <w:pPr>
              <w:jc w:val="center"/>
              <w:rPr>
                <w:b/>
                <w:bCs/>
                <w:sz w:val="22"/>
                <w:szCs w:val="22"/>
                <w:lang w:val="sr-Latn-CS" w:eastAsia="sr-Latn-CS"/>
              </w:rPr>
            </w:pPr>
            <w:r w:rsidRPr="00BC5B29">
              <w:rPr>
                <w:b/>
                <w:bCs/>
                <w:sz w:val="22"/>
                <w:szCs w:val="22"/>
                <w:lang w:val="sr-Latn-CS" w:eastAsia="sr-Latn-CS"/>
              </w:rPr>
              <w:t>V м3</w:t>
            </w:r>
          </w:p>
        </w:tc>
        <w:tc>
          <w:tcPr>
            <w:tcW w:w="877" w:type="dxa"/>
            <w:shd w:val="clear" w:color="auto" w:fill="D9D9D9" w:themeFill="background1" w:themeFillShade="D9"/>
            <w:vAlign w:val="center"/>
          </w:tcPr>
          <w:p w:rsidR="009E5678" w:rsidRPr="00BC5B29" w:rsidRDefault="009E5678" w:rsidP="00D0651A">
            <w:pPr>
              <w:jc w:val="center"/>
              <w:rPr>
                <w:b/>
                <w:bCs/>
                <w:sz w:val="22"/>
                <w:szCs w:val="22"/>
                <w:lang w:val="sr-Latn-CS" w:eastAsia="sr-Latn-CS"/>
              </w:rPr>
            </w:pPr>
            <w:r w:rsidRPr="00BC5B29">
              <w:rPr>
                <w:b/>
                <w:bCs/>
                <w:sz w:val="22"/>
                <w:szCs w:val="22"/>
                <w:lang w:val="sr-Latn-CS" w:eastAsia="sr-Latn-CS"/>
              </w:rPr>
              <w:t>Iv м3</w:t>
            </w:r>
          </w:p>
        </w:tc>
      </w:tr>
      <w:tr w:rsidR="009E5678" w:rsidRPr="00A67CBC" w:rsidTr="00D0651A">
        <w:trPr>
          <w:trHeight w:val="70"/>
        </w:trPr>
        <w:tc>
          <w:tcPr>
            <w:tcW w:w="1832" w:type="dxa"/>
            <w:shd w:val="clear" w:color="auto" w:fill="auto"/>
            <w:vAlign w:val="center"/>
          </w:tcPr>
          <w:p w:rsidR="009E5678" w:rsidRPr="00BC5B29" w:rsidRDefault="009E5678" w:rsidP="00D0651A">
            <w:pPr>
              <w:jc w:val="center"/>
              <w:rPr>
                <w:sz w:val="22"/>
                <w:szCs w:val="22"/>
              </w:rPr>
            </w:pPr>
            <w:r w:rsidRPr="00BC5B29">
              <w:rPr>
                <w:sz w:val="22"/>
                <w:szCs w:val="22"/>
              </w:rPr>
              <w:t>12 453</w:t>
            </w:r>
          </w:p>
        </w:tc>
        <w:tc>
          <w:tcPr>
            <w:tcW w:w="1147" w:type="dxa"/>
            <w:shd w:val="clear" w:color="auto" w:fill="auto"/>
            <w:noWrap/>
            <w:vAlign w:val="center"/>
            <w:hideMark/>
          </w:tcPr>
          <w:p w:rsidR="009E5678" w:rsidRPr="00BC5B29" w:rsidRDefault="009E5678" w:rsidP="00D0651A">
            <w:pPr>
              <w:jc w:val="center"/>
              <w:rPr>
                <w:sz w:val="22"/>
                <w:szCs w:val="22"/>
              </w:rPr>
            </w:pPr>
            <w:r w:rsidRPr="00BC5B29">
              <w:rPr>
                <w:sz w:val="22"/>
                <w:szCs w:val="22"/>
              </w:rPr>
              <w:t>110</w:t>
            </w:r>
          </w:p>
        </w:tc>
        <w:tc>
          <w:tcPr>
            <w:tcW w:w="900" w:type="dxa"/>
            <w:shd w:val="clear" w:color="auto" w:fill="auto"/>
            <w:noWrap/>
            <w:vAlign w:val="center"/>
            <w:hideMark/>
          </w:tcPr>
          <w:p w:rsidR="009E5678" w:rsidRPr="00BC5B29" w:rsidRDefault="009E5678" w:rsidP="00D0651A">
            <w:pPr>
              <w:jc w:val="center"/>
              <w:rPr>
                <w:sz w:val="22"/>
                <w:szCs w:val="22"/>
              </w:rPr>
            </w:pPr>
            <w:r w:rsidRPr="00BC5B29">
              <w:rPr>
                <w:sz w:val="22"/>
                <w:szCs w:val="22"/>
              </w:rPr>
              <w:t>a</w:t>
            </w:r>
          </w:p>
        </w:tc>
        <w:tc>
          <w:tcPr>
            <w:tcW w:w="1030" w:type="dxa"/>
            <w:shd w:val="clear" w:color="auto" w:fill="auto"/>
            <w:noWrap/>
            <w:vAlign w:val="center"/>
            <w:hideMark/>
          </w:tcPr>
          <w:p w:rsidR="009E5678" w:rsidRPr="00BC5B29" w:rsidRDefault="009E5678" w:rsidP="00D0651A">
            <w:pPr>
              <w:jc w:val="center"/>
              <w:rPr>
                <w:sz w:val="22"/>
                <w:szCs w:val="22"/>
              </w:rPr>
            </w:pPr>
            <w:r w:rsidRPr="00BC5B29">
              <w:rPr>
                <w:sz w:val="22"/>
                <w:szCs w:val="22"/>
              </w:rPr>
              <w:t>30</w:t>
            </w:r>
          </w:p>
        </w:tc>
        <w:tc>
          <w:tcPr>
            <w:tcW w:w="872" w:type="dxa"/>
            <w:shd w:val="clear" w:color="auto" w:fill="auto"/>
            <w:vAlign w:val="center"/>
          </w:tcPr>
          <w:p w:rsidR="009E5678" w:rsidRPr="00BC5B29" w:rsidRDefault="009E5678" w:rsidP="009E5678">
            <w:pPr>
              <w:jc w:val="right"/>
              <w:rPr>
                <w:sz w:val="22"/>
                <w:szCs w:val="22"/>
              </w:rPr>
            </w:pPr>
            <w:r w:rsidRPr="00BC5B29">
              <w:rPr>
                <w:sz w:val="22"/>
                <w:szCs w:val="22"/>
              </w:rPr>
              <w:t>0,95</w:t>
            </w:r>
          </w:p>
        </w:tc>
        <w:tc>
          <w:tcPr>
            <w:tcW w:w="983" w:type="dxa"/>
            <w:shd w:val="clear" w:color="auto" w:fill="auto"/>
            <w:vAlign w:val="center"/>
          </w:tcPr>
          <w:p w:rsidR="009E5678" w:rsidRPr="00BC5B29" w:rsidRDefault="009E5678" w:rsidP="009E5678">
            <w:pPr>
              <w:jc w:val="right"/>
              <w:rPr>
                <w:sz w:val="22"/>
                <w:szCs w:val="22"/>
              </w:rPr>
            </w:pPr>
            <w:r w:rsidRPr="00BC5B29">
              <w:rPr>
                <w:sz w:val="22"/>
                <w:szCs w:val="22"/>
              </w:rPr>
              <w:t>20,4</w:t>
            </w:r>
          </w:p>
        </w:tc>
        <w:tc>
          <w:tcPr>
            <w:tcW w:w="877" w:type="dxa"/>
            <w:shd w:val="clear" w:color="auto" w:fill="auto"/>
            <w:vAlign w:val="center"/>
          </w:tcPr>
          <w:p w:rsidR="009E5678" w:rsidRPr="00BC5B29" w:rsidRDefault="009E5678" w:rsidP="009E5678">
            <w:pPr>
              <w:jc w:val="right"/>
              <w:rPr>
                <w:sz w:val="22"/>
                <w:szCs w:val="22"/>
              </w:rPr>
            </w:pPr>
            <w:r w:rsidRPr="00BC5B29">
              <w:rPr>
                <w:sz w:val="22"/>
                <w:szCs w:val="22"/>
              </w:rPr>
              <w:t>0,6</w:t>
            </w:r>
          </w:p>
        </w:tc>
      </w:tr>
      <w:tr w:rsidR="009E5678" w:rsidRPr="00A67CBC" w:rsidTr="00D0651A">
        <w:trPr>
          <w:trHeight w:val="70"/>
        </w:trPr>
        <w:tc>
          <w:tcPr>
            <w:tcW w:w="1832" w:type="dxa"/>
            <w:shd w:val="clear" w:color="auto" w:fill="auto"/>
            <w:vAlign w:val="center"/>
          </w:tcPr>
          <w:p w:rsidR="009E5678" w:rsidRPr="00BC5B29" w:rsidRDefault="009E5678" w:rsidP="009E5678">
            <w:pPr>
              <w:jc w:val="center"/>
              <w:rPr>
                <w:sz w:val="22"/>
                <w:szCs w:val="22"/>
              </w:rPr>
            </w:pPr>
            <w:r w:rsidRPr="00BC5B29">
              <w:rPr>
                <w:sz w:val="22"/>
                <w:szCs w:val="22"/>
              </w:rPr>
              <w:t>12 453</w:t>
            </w:r>
          </w:p>
        </w:tc>
        <w:tc>
          <w:tcPr>
            <w:tcW w:w="1147" w:type="dxa"/>
            <w:shd w:val="clear" w:color="auto" w:fill="auto"/>
            <w:noWrap/>
            <w:vAlign w:val="center"/>
          </w:tcPr>
          <w:p w:rsidR="009E5678" w:rsidRPr="00BC5B29" w:rsidRDefault="009E5678" w:rsidP="009E5678">
            <w:pPr>
              <w:jc w:val="center"/>
              <w:rPr>
                <w:sz w:val="22"/>
                <w:szCs w:val="22"/>
              </w:rPr>
            </w:pPr>
            <w:r w:rsidRPr="00BC5B29">
              <w:rPr>
                <w:sz w:val="22"/>
                <w:szCs w:val="22"/>
              </w:rPr>
              <w:t>110</w:t>
            </w:r>
          </w:p>
        </w:tc>
        <w:tc>
          <w:tcPr>
            <w:tcW w:w="900" w:type="dxa"/>
            <w:shd w:val="clear" w:color="auto" w:fill="auto"/>
            <w:noWrap/>
            <w:vAlign w:val="center"/>
          </w:tcPr>
          <w:p w:rsidR="009E5678" w:rsidRPr="00BC5B29" w:rsidRDefault="009E5678" w:rsidP="009E5678">
            <w:pPr>
              <w:jc w:val="center"/>
              <w:rPr>
                <w:sz w:val="22"/>
                <w:szCs w:val="22"/>
              </w:rPr>
            </w:pPr>
            <w:r w:rsidRPr="00BC5B29">
              <w:rPr>
                <w:sz w:val="22"/>
                <w:szCs w:val="22"/>
              </w:rPr>
              <w:t>f</w:t>
            </w:r>
          </w:p>
        </w:tc>
        <w:tc>
          <w:tcPr>
            <w:tcW w:w="1030" w:type="dxa"/>
            <w:shd w:val="clear" w:color="auto" w:fill="auto"/>
            <w:noWrap/>
            <w:vAlign w:val="center"/>
          </w:tcPr>
          <w:p w:rsidR="009E5678" w:rsidRPr="00BC5B29" w:rsidRDefault="009E5678" w:rsidP="009E5678">
            <w:pPr>
              <w:jc w:val="center"/>
              <w:rPr>
                <w:sz w:val="22"/>
                <w:szCs w:val="22"/>
              </w:rPr>
            </w:pPr>
            <w:r w:rsidRPr="00BC5B29">
              <w:rPr>
                <w:sz w:val="22"/>
                <w:szCs w:val="22"/>
              </w:rPr>
              <w:t>23</w:t>
            </w:r>
          </w:p>
        </w:tc>
        <w:tc>
          <w:tcPr>
            <w:tcW w:w="872" w:type="dxa"/>
            <w:shd w:val="clear" w:color="auto" w:fill="auto"/>
            <w:vAlign w:val="center"/>
          </w:tcPr>
          <w:p w:rsidR="009E5678" w:rsidRPr="00BC5B29" w:rsidRDefault="009E5678" w:rsidP="009E5678">
            <w:pPr>
              <w:jc w:val="right"/>
              <w:rPr>
                <w:sz w:val="22"/>
                <w:szCs w:val="22"/>
              </w:rPr>
            </w:pPr>
            <w:r w:rsidRPr="00BC5B29">
              <w:rPr>
                <w:sz w:val="22"/>
                <w:szCs w:val="22"/>
              </w:rPr>
              <w:t>0,42</w:t>
            </w:r>
          </w:p>
        </w:tc>
        <w:tc>
          <w:tcPr>
            <w:tcW w:w="983" w:type="dxa"/>
            <w:shd w:val="clear" w:color="auto" w:fill="auto"/>
            <w:vAlign w:val="center"/>
          </w:tcPr>
          <w:p w:rsidR="009E5678" w:rsidRPr="00BC5B29" w:rsidRDefault="009E5678" w:rsidP="009E5678">
            <w:pPr>
              <w:jc w:val="right"/>
              <w:rPr>
                <w:sz w:val="22"/>
                <w:szCs w:val="22"/>
              </w:rPr>
            </w:pPr>
            <w:r w:rsidRPr="00BC5B29">
              <w:rPr>
                <w:sz w:val="22"/>
                <w:szCs w:val="22"/>
              </w:rPr>
              <w:t>22,9</w:t>
            </w:r>
          </w:p>
        </w:tc>
        <w:tc>
          <w:tcPr>
            <w:tcW w:w="877" w:type="dxa"/>
            <w:shd w:val="clear" w:color="auto" w:fill="auto"/>
            <w:vAlign w:val="center"/>
          </w:tcPr>
          <w:p w:rsidR="009E5678" w:rsidRPr="00BC5B29" w:rsidRDefault="009E5678" w:rsidP="009E5678">
            <w:pPr>
              <w:jc w:val="right"/>
              <w:rPr>
                <w:sz w:val="22"/>
                <w:szCs w:val="22"/>
              </w:rPr>
            </w:pPr>
            <w:r w:rsidRPr="00BC5B29">
              <w:rPr>
                <w:sz w:val="22"/>
                <w:szCs w:val="22"/>
              </w:rPr>
              <w:t>0,7</w:t>
            </w:r>
          </w:p>
        </w:tc>
      </w:tr>
      <w:tr w:rsidR="009E5678" w:rsidRPr="00A67CBC" w:rsidTr="00D0651A">
        <w:trPr>
          <w:trHeight w:val="219"/>
        </w:trPr>
        <w:tc>
          <w:tcPr>
            <w:tcW w:w="4909" w:type="dxa"/>
            <w:gridSpan w:val="4"/>
            <w:shd w:val="clear" w:color="auto" w:fill="D9D9D9" w:themeFill="background1" w:themeFillShade="D9"/>
            <w:vAlign w:val="center"/>
          </w:tcPr>
          <w:p w:rsidR="009E5678" w:rsidRPr="00BC5B29" w:rsidRDefault="009E5678" w:rsidP="009E5678">
            <w:pPr>
              <w:jc w:val="center"/>
              <w:rPr>
                <w:sz w:val="22"/>
                <w:szCs w:val="22"/>
                <w:lang w:val="sr-Cyrl-RS"/>
              </w:rPr>
            </w:pPr>
            <w:r w:rsidRPr="00BC5B29">
              <w:rPr>
                <w:sz w:val="22"/>
                <w:szCs w:val="22"/>
                <w:lang w:val="sr-Cyrl-RS"/>
              </w:rPr>
              <w:t>Свега</w:t>
            </w:r>
          </w:p>
        </w:tc>
        <w:tc>
          <w:tcPr>
            <w:tcW w:w="872" w:type="dxa"/>
            <w:shd w:val="clear" w:color="auto" w:fill="D9D9D9" w:themeFill="background1" w:themeFillShade="D9"/>
            <w:vAlign w:val="center"/>
          </w:tcPr>
          <w:p w:rsidR="009E5678" w:rsidRPr="00BC5B29" w:rsidRDefault="009E5678" w:rsidP="009E5678">
            <w:pPr>
              <w:jc w:val="right"/>
              <w:rPr>
                <w:sz w:val="22"/>
                <w:szCs w:val="22"/>
              </w:rPr>
            </w:pPr>
            <w:r w:rsidRPr="00BC5B29">
              <w:rPr>
                <w:sz w:val="22"/>
                <w:szCs w:val="22"/>
              </w:rPr>
              <w:t>1,37</w:t>
            </w:r>
          </w:p>
        </w:tc>
        <w:tc>
          <w:tcPr>
            <w:tcW w:w="983" w:type="dxa"/>
            <w:shd w:val="clear" w:color="auto" w:fill="D9D9D9" w:themeFill="background1" w:themeFillShade="D9"/>
            <w:vAlign w:val="center"/>
          </w:tcPr>
          <w:p w:rsidR="009E5678" w:rsidRPr="00BC5B29" w:rsidRDefault="009E5678" w:rsidP="009E5678">
            <w:pPr>
              <w:jc w:val="right"/>
              <w:rPr>
                <w:sz w:val="22"/>
                <w:szCs w:val="22"/>
              </w:rPr>
            </w:pPr>
            <w:r w:rsidRPr="00BC5B29">
              <w:rPr>
                <w:sz w:val="22"/>
                <w:szCs w:val="22"/>
              </w:rPr>
              <w:t>43,3</w:t>
            </w:r>
          </w:p>
        </w:tc>
        <w:tc>
          <w:tcPr>
            <w:tcW w:w="877" w:type="dxa"/>
            <w:shd w:val="clear" w:color="auto" w:fill="D9D9D9" w:themeFill="background1" w:themeFillShade="D9"/>
            <w:vAlign w:val="center"/>
          </w:tcPr>
          <w:p w:rsidR="009E5678" w:rsidRPr="00BC5B29" w:rsidRDefault="009E5678" w:rsidP="009E5678">
            <w:pPr>
              <w:jc w:val="right"/>
              <w:rPr>
                <w:sz w:val="22"/>
                <w:szCs w:val="22"/>
              </w:rPr>
            </w:pPr>
            <w:r w:rsidRPr="00BC5B29">
              <w:rPr>
                <w:sz w:val="22"/>
                <w:szCs w:val="22"/>
              </w:rPr>
              <w:t>1,3</w:t>
            </w:r>
          </w:p>
        </w:tc>
      </w:tr>
    </w:tbl>
    <w:p w:rsidR="009E5678" w:rsidRDefault="009E5678" w:rsidP="00B5350C">
      <w:pPr>
        <w:rPr>
          <w:szCs w:val="24"/>
          <w:lang w:val="sr-Latn-CS"/>
        </w:rPr>
      </w:pPr>
    </w:p>
    <w:tbl>
      <w:tblPr>
        <w:tblW w:w="77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147"/>
        <w:gridCol w:w="900"/>
        <w:gridCol w:w="1030"/>
        <w:gridCol w:w="931"/>
        <w:gridCol w:w="987"/>
        <w:gridCol w:w="880"/>
      </w:tblGrid>
      <w:tr w:rsidR="009E5678" w:rsidRPr="002B79FA" w:rsidTr="00D0651A">
        <w:trPr>
          <w:trHeight w:val="204"/>
          <w:tblHeader/>
        </w:trPr>
        <w:tc>
          <w:tcPr>
            <w:tcW w:w="7728" w:type="dxa"/>
            <w:gridSpan w:val="7"/>
            <w:tcBorders>
              <w:top w:val="nil"/>
              <w:left w:val="nil"/>
              <w:right w:val="nil"/>
            </w:tcBorders>
            <w:shd w:val="clear" w:color="auto" w:fill="auto"/>
            <w:vAlign w:val="center"/>
          </w:tcPr>
          <w:p w:rsidR="009E5678" w:rsidRPr="002B79FA" w:rsidRDefault="009E5678" w:rsidP="00121E89">
            <w:pPr>
              <w:jc w:val="left"/>
              <w:rPr>
                <w:b/>
                <w:bCs/>
                <w:sz w:val="22"/>
                <w:szCs w:val="22"/>
                <w:lang w:val="sr-Latn-CS" w:eastAsia="sr-Latn-CS"/>
              </w:rPr>
            </w:pPr>
            <w:r w:rsidRPr="002B79FA">
              <w:rPr>
                <w:sz w:val="22"/>
                <w:szCs w:val="22"/>
                <w:lang w:val="sr-Latn-CS"/>
              </w:rPr>
              <w:t xml:space="preserve">Табела  8.3.1.-2. - Привремени план сеча – </w:t>
            </w:r>
            <w:r w:rsidRPr="002B79FA">
              <w:rPr>
                <w:sz w:val="22"/>
                <w:szCs w:val="22"/>
                <w:lang w:val="sr-Cyrl-RS"/>
              </w:rPr>
              <w:t xml:space="preserve">девастиране </w:t>
            </w:r>
            <w:r w:rsidRPr="002B79FA">
              <w:rPr>
                <w:sz w:val="22"/>
                <w:szCs w:val="22"/>
                <w:lang w:val="sr-Latn-CS"/>
              </w:rPr>
              <w:t>састојине,</w:t>
            </w:r>
            <w:r w:rsidRPr="002B79FA">
              <w:rPr>
                <w:sz w:val="22"/>
                <w:szCs w:val="22"/>
                <w:lang w:val="sr-Cyrl-RS"/>
              </w:rPr>
              <w:t xml:space="preserve"> </w:t>
            </w:r>
            <w:r w:rsidRPr="002B79FA">
              <w:rPr>
                <w:sz w:val="22"/>
                <w:szCs w:val="22"/>
                <w:lang w:val="sr-Latn-CS"/>
              </w:rPr>
              <w:t>по газдинским класама за опходњу од 30 година</w:t>
            </w:r>
          </w:p>
        </w:tc>
      </w:tr>
      <w:tr w:rsidR="009E5678" w:rsidRPr="002B79FA" w:rsidTr="00D0651A">
        <w:trPr>
          <w:trHeight w:val="204"/>
          <w:tblHeader/>
        </w:trPr>
        <w:tc>
          <w:tcPr>
            <w:tcW w:w="1853" w:type="dxa"/>
            <w:shd w:val="clear" w:color="auto" w:fill="D9D9D9" w:themeFill="background1" w:themeFillShade="D9"/>
            <w:vAlign w:val="center"/>
          </w:tcPr>
          <w:p w:rsidR="009E5678" w:rsidRPr="002B79FA" w:rsidRDefault="009E5678" w:rsidP="00D0651A">
            <w:pPr>
              <w:jc w:val="center"/>
              <w:rPr>
                <w:b/>
                <w:bCs/>
                <w:sz w:val="22"/>
                <w:szCs w:val="22"/>
                <w:lang w:val="sr-Latn-CS" w:eastAsia="sr-Latn-CS"/>
              </w:rPr>
            </w:pPr>
            <w:r w:rsidRPr="002B79FA">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9E5678" w:rsidRPr="002B79FA" w:rsidRDefault="009E5678" w:rsidP="00D0651A">
            <w:pPr>
              <w:jc w:val="center"/>
              <w:rPr>
                <w:b/>
                <w:bCs/>
                <w:sz w:val="22"/>
                <w:szCs w:val="22"/>
                <w:lang w:val="sr-Latn-CS" w:eastAsia="sr-Latn-CS"/>
              </w:rPr>
            </w:pPr>
            <w:r w:rsidRPr="002B79FA">
              <w:rPr>
                <w:b/>
                <w:bCs/>
                <w:sz w:val="22"/>
                <w:szCs w:val="22"/>
                <w:lang w:val="sr-Latn-CS" w:eastAsia="sr-Latn-CS"/>
              </w:rPr>
              <w:t>Одељење</w:t>
            </w:r>
          </w:p>
        </w:tc>
        <w:tc>
          <w:tcPr>
            <w:tcW w:w="900" w:type="dxa"/>
            <w:shd w:val="clear" w:color="auto" w:fill="D9D9D9" w:themeFill="background1" w:themeFillShade="D9"/>
            <w:noWrap/>
            <w:vAlign w:val="center"/>
            <w:hideMark/>
          </w:tcPr>
          <w:p w:rsidR="009E5678" w:rsidRPr="002B79FA" w:rsidRDefault="009E5678" w:rsidP="00D0651A">
            <w:pPr>
              <w:jc w:val="center"/>
              <w:rPr>
                <w:b/>
                <w:bCs/>
                <w:sz w:val="22"/>
                <w:szCs w:val="22"/>
                <w:lang w:val="sr-Latn-CS" w:eastAsia="sr-Latn-CS"/>
              </w:rPr>
            </w:pPr>
            <w:r w:rsidRPr="002B79FA">
              <w:rPr>
                <w:b/>
                <w:bCs/>
                <w:sz w:val="22"/>
                <w:szCs w:val="22"/>
                <w:lang w:val="sr-Latn-CS" w:eastAsia="sr-Latn-CS"/>
              </w:rPr>
              <w:t>Одсек</w:t>
            </w:r>
          </w:p>
        </w:tc>
        <w:tc>
          <w:tcPr>
            <w:tcW w:w="1030" w:type="dxa"/>
            <w:shd w:val="clear" w:color="auto" w:fill="D9D9D9" w:themeFill="background1" w:themeFillShade="D9"/>
            <w:noWrap/>
            <w:vAlign w:val="center"/>
            <w:hideMark/>
          </w:tcPr>
          <w:p w:rsidR="009E5678" w:rsidRPr="002B79FA" w:rsidRDefault="009E5678" w:rsidP="00D0651A">
            <w:pPr>
              <w:jc w:val="center"/>
              <w:rPr>
                <w:b/>
                <w:bCs/>
                <w:sz w:val="22"/>
                <w:szCs w:val="22"/>
                <w:lang w:val="sr-Latn-CS" w:eastAsia="sr-Latn-CS"/>
              </w:rPr>
            </w:pPr>
            <w:r w:rsidRPr="002B79FA">
              <w:rPr>
                <w:b/>
                <w:bCs/>
                <w:sz w:val="22"/>
                <w:szCs w:val="22"/>
                <w:lang w:val="sr-Latn-CS" w:eastAsia="sr-Latn-CS"/>
              </w:rPr>
              <w:t>Старост</w:t>
            </w:r>
          </w:p>
        </w:tc>
        <w:tc>
          <w:tcPr>
            <w:tcW w:w="931" w:type="dxa"/>
            <w:shd w:val="clear" w:color="auto" w:fill="D9D9D9" w:themeFill="background1" w:themeFillShade="D9"/>
            <w:vAlign w:val="center"/>
          </w:tcPr>
          <w:p w:rsidR="009E5678" w:rsidRPr="002B79FA" w:rsidRDefault="009E5678" w:rsidP="00D0651A">
            <w:pPr>
              <w:jc w:val="center"/>
              <w:rPr>
                <w:b/>
                <w:bCs/>
                <w:sz w:val="22"/>
                <w:szCs w:val="22"/>
                <w:lang w:val="sr-Latn-CS" w:eastAsia="sr-Latn-CS"/>
              </w:rPr>
            </w:pPr>
            <w:r w:rsidRPr="002B79FA">
              <w:rPr>
                <w:b/>
                <w:bCs/>
                <w:sz w:val="22"/>
                <w:szCs w:val="22"/>
                <w:lang w:val="sr-Latn-CS" w:eastAsia="sr-Latn-CS"/>
              </w:rPr>
              <w:t>P ха</w:t>
            </w:r>
          </w:p>
        </w:tc>
        <w:tc>
          <w:tcPr>
            <w:tcW w:w="987" w:type="dxa"/>
            <w:shd w:val="clear" w:color="auto" w:fill="D9D9D9" w:themeFill="background1" w:themeFillShade="D9"/>
            <w:vAlign w:val="center"/>
          </w:tcPr>
          <w:p w:rsidR="009E5678" w:rsidRPr="002B79FA" w:rsidRDefault="009E5678" w:rsidP="00D0651A">
            <w:pPr>
              <w:jc w:val="center"/>
              <w:rPr>
                <w:b/>
                <w:bCs/>
                <w:sz w:val="22"/>
                <w:szCs w:val="22"/>
                <w:lang w:val="sr-Latn-CS" w:eastAsia="sr-Latn-CS"/>
              </w:rPr>
            </w:pPr>
            <w:r w:rsidRPr="002B79FA">
              <w:rPr>
                <w:b/>
                <w:bCs/>
                <w:sz w:val="22"/>
                <w:szCs w:val="22"/>
                <w:lang w:val="sr-Latn-CS" w:eastAsia="sr-Latn-CS"/>
              </w:rPr>
              <w:t>V м3</w:t>
            </w:r>
          </w:p>
        </w:tc>
        <w:tc>
          <w:tcPr>
            <w:tcW w:w="880" w:type="dxa"/>
            <w:shd w:val="clear" w:color="auto" w:fill="D9D9D9" w:themeFill="background1" w:themeFillShade="D9"/>
            <w:vAlign w:val="center"/>
          </w:tcPr>
          <w:p w:rsidR="009E5678" w:rsidRPr="002B79FA" w:rsidRDefault="009E5678" w:rsidP="00D0651A">
            <w:pPr>
              <w:jc w:val="center"/>
              <w:rPr>
                <w:b/>
                <w:bCs/>
                <w:sz w:val="22"/>
                <w:szCs w:val="22"/>
                <w:lang w:val="sr-Latn-CS" w:eastAsia="sr-Latn-CS"/>
              </w:rPr>
            </w:pPr>
            <w:r w:rsidRPr="002B79FA">
              <w:rPr>
                <w:b/>
                <w:bCs/>
                <w:sz w:val="22"/>
                <w:szCs w:val="22"/>
                <w:lang w:val="sr-Latn-CS" w:eastAsia="sr-Latn-CS"/>
              </w:rPr>
              <w:t>Iv м3</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rPr>
            </w:pPr>
            <w:r w:rsidRPr="002B79FA">
              <w:rPr>
                <w:color w:val="000000"/>
                <w:sz w:val="22"/>
                <w:szCs w:val="22"/>
              </w:rPr>
              <w:t>83 325</w:t>
            </w:r>
          </w:p>
        </w:tc>
        <w:tc>
          <w:tcPr>
            <w:tcW w:w="1147"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55</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v</w:t>
            </w:r>
          </w:p>
        </w:tc>
        <w:tc>
          <w:tcPr>
            <w:tcW w:w="103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32</w:t>
            </w:r>
          </w:p>
        </w:tc>
        <w:tc>
          <w:tcPr>
            <w:tcW w:w="931" w:type="dxa"/>
            <w:vAlign w:val="center"/>
          </w:tcPr>
          <w:p w:rsidR="00AB1EFD" w:rsidRPr="002B79FA" w:rsidRDefault="00AB1EFD" w:rsidP="00AB1EFD">
            <w:pPr>
              <w:jc w:val="right"/>
              <w:rPr>
                <w:color w:val="000000"/>
                <w:sz w:val="22"/>
                <w:szCs w:val="22"/>
              </w:rPr>
            </w:pPr>
            <w:r w:rsidRPr="002B79FA">
              <w:rPr>
                <w:color w:val="000000"/>
                <w:sz w:val="22"/>
                <w:szCs w:val="22"/>
              </w:rPr>
              <w:t>1,89</w:t>
            </w:r>
          </w:p>
        </w:tc>
        <w:tc>
          <w:tcPr>
            <w:tcW w:w="987" w:type="dxa"/>
            <w:vAlign w:val="center"/>
          </w:tcPr>
          <w:p w:rsidR="00AB1EFD" w:rsidRPr="002B79FA" w:rsidRDefault="00AB1EFD" w:rsidP="00AB1EFD">
            <w:pPr>
              <w:jc w:val="right"/>
              <w:rPr>
                <w:color w:val="000000"/>
                <w:sz w:val="22"/>
                <w:szCs w:val="22"/>
              </w:rPr>
            </w:pPr>
            <w:r w:rsidRPr="002B79FA">
              <w:rPr>
                <w:color w:val="000000"/>
                <w:sz w:val="22"/>
                <w:szCs w:val="22"/>
              </w:rPr>
              <w:t>2,1</w:t>
            </w:r>
          </w:p>
        </w:tc>
        <w:tc>
          <w:tcPr>
            <w:tcW w:w="880" w:type="dxa"/>
            <w:vAlign w:val="center"/>
          </w:tcPr>
          <w:p w:rsidR="00AB1EFD" w:rsidRPr="002B79FA" w:rsidRDefault="00AB1EFD" w:rsidP="00AB1EFD">
            <w:pPr>
              <w:jc w:val="right"/>
              <w:rPr>
                <w:color w:val="000000"/>
                <w:sz w:val="22"/>
                <w:szCs w:val="22"/>
              </w:rPr>
            </w:pPr>
            <w:r w:rsidRPr="002B79FA">
              <w:rPr>
                <w:color w:val="000000"/>
                <w:sz w:val="22"/>
                <w:szCs w:val="22"/>
              </w:rPr>
              <w:t>0,0</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rPr>
            </w:pPr>
            <w:r w:rsidRPr="002B79FA">
              <w:rPr>
                <w:color w:val="000000"/>
                <w:sz w:val="22"/>
                <w:szCs w:val="22"/>
              </w:rPr>
              <w:t>82 325</w:t>
            </w:r>
          </w:p>
        </w:tc>
        <w:tc>
          <w:tcPr>
            <w:tcW w:w="1147"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57</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c</w:t>
            </w:r>
          </w:p>
        </w:tc>
        <w:tc>
          <w:tcPr>
            <w:tcW w:w="103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23</w:t>
            </w:r>
          </w:p>
        </w:tc>
        <w:tc>
          <w:tcPr>
            <w:tcW w:w="931" w:type="dxa"/>
            <w:vAlign w:val="center"/>
          </w:tcPr>
          <w:p w:rsidR="00AB1EFD" w:rsidRPr="002B79FA" w:rsidRDefault="00AB1EFD" w:rsidP="00AB1EFD">
            <w:pPr>
              <w:jc w:val="right"/>
              <w:rPr>
                <w:color w:val="000000"/>
                <w:sz w:val="22"/>
                <w:szCs w:val="22"/>
              </w:rPr>
            </w:pPr>
            <w:r w:rsidRPr="002B79FA">
              <w:rPr>
                <w:color w:val="000000"/>
                <w:sz w:val="22"/>
                <w:szCs w:val="22"/>
              </w:rPr>
              <w:t>4,22</w:t>
            </w:r>
          </w:p>
        </w:tc>
        <w:tc>
          <w:tcPr>
            <w:tcW w:w="987" w:type="dxa"/>
            <w:vAlign w:val="center"/>
          </w:tcPr>
          <w:p w:rsidR="00AB1EFD" w:rsidRPr="002B79FA" w:rsidRDefault="00AB1EFD" w:rsidP="00AB1EFD">
            <w:pPr>
              <w:jc w:val="right"/>
              <w:rPr>
                <w:color w:val="000000"/>
                <w:sz w:val="22"/>
                <w:szCs w:val="22"/>
              </w:rPr>
            </w:pPr>
            <w:r w:rsidRPr="002B79FA">
              <w:rPr>
                <w:color w:val="000000"/>
                <w:sz w:val="22"/>
                <w:szCs w:val="22"/>
              </w:rPr>
              <w:t>2,4</w:t>
            </w:r>
          </w:p>
        </w:tc>
        <w:tc>
          <w:tcPr>
            <w:tcW w:w="880" w:type="dxa"/>
            <w:vAlign w:val="center"/>
          </w:tcPr>
          <w:p w:rsidR="00AB1EFD" w:rsidRPr="002B79FA" w:rsidRDefault="00AB1EFD" w:rsidP="00AB1EFD">
            <w:pPr>
              <w:jc w:val="right"/>
              <w:rPr>
                <w:color w:val="000000"/>
                <w:sz w:val="22"/>
                <w:szCs w:val="22"/>
              </w:rPr>
            </w:pPr>
            <w:r w:rsidRPr="002B79FA">
              <w:rPr>
                <w:color w:val="000000"/>
                <w:sz w:val="22"/>
                <w:szCs w:val="22"/>
              </w:rPr>
              <w:t>0,0</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rPr>
            </w:pPr>
            <w:r w:rsidRPr="002B79FA">
              <w:rPr>
                <w:color w:val="000000"/>
                <w:sz w:val="22"/>
                <w:szCs w:val="22"/>
              </w:rPr>
              <w:t>83 325</w:t>
            </w:r>
          </w:p>
        </w:tc>
        <w:tc>
          <w:tcPr>
            <w:tcW w:w="1147"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58</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k</w:t>
            </w:r>
          </w:p>
        </w:tc>
        <w:tc>
          <w:tcPr>
            <w:tcW w:w="103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17</w:t>
            </w:r>
          </w:p>
        </w:tc>
        <w:tc>
          <w:tcPr>
            <w:tcW w:w="931" w:type="dxa"/>
            <w:vAlign w:val="center"/>
          </w:tcPr>
          <w:p w:rsidR="00AB1EFD" w:rsidRPr="002B79FA" w:rsidRDefault="00AB1EFD" w:rsidP="00AB1EFD">
            <w:pPr>
              <w:jc w:val="right"/>
              <w:rPr>
                <w:color w:val="000000"/>
                <w:sz w:val="22"/>
                <w:szCs w:val="22"/>
              </w:rPr>
            </w:pPr>
            <w:r w:rsidRPr="002B79FA">
              <w:rPr>
                <w:color w:val="000000"/>
                <w:sz w:val="22"/>
                <w:szCs w:val="22"/>
              </w:rPr>
              <w:t>4,53</w:t>
            </w:r>
          </w:p>
        </w:tc>
        <w:tc>
          <w:tcPr>
            <w:tcW w:w="987" w:type="dxa"/>
            <w:vAlign w:val="center"/>
          </w:tcPr>
          <w:p w:rsidR="00AB1EFD" w:rsidRPr="002B79FA" w:rsidRDefault="00AB1EFD" w:rsidP="00AB1EFD">
            <w:pPr>
              <w:jc w:val="right"/>
              <w:rPr>
                <w:color w:val="000000"/>
                <w:sz w:val="22"/>
                <w:szCs w:val="22"/>
              </w:rPr>
            </w:pPr>
            <w:r w:rsidRPr="002B79FA">
              <w:rPr>
                <w:color w:val="000000"/>
                <w:sz w:val="22"/>
                <w:szCs w:val="22"/>
              </w:rPr>
              <w:t>8,1</w:t>
            </w:r>
          </w:p>
        </w:tc>
        <w:tc>
          <w:tcPr>
            <w:tcW w:w="880" w:type="dxa"/>
            <w:vAlign w:val="center"/>
          </w:tcPr>
          <w:p w:rsidR="00AB1EFD" w:rsidRPr="002B79FA" w:rsidRDefault="00AB1EFD" w:rsidP="00AB1EFD">
            <w:pPr>
              <w:jc w:val="right"/>
              <w:rPr>
                <w:color w:val="000000"/>
                <w:sz w:val="22"/>
                <w:szCs w:val="22"/>
              </w:rPr>
            </w:pPr>
            <w:r w:rsidRPr="002B79FA">
              <w:rPr>
                <w:color w:val="000000"/>
                <w:sz w:val="22"/>
                <w:szCs w:val="22"/>
              </w:rPr>
              <w:t>0,3</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rPr>
            </w:pPr>
            <w:r w:rsidRPr="002B79FA">
              <w:rPr>
                <w:color w:val="000000"/>
                <w:sz w:val="22"/>
                <w:szCs w:val="22"/>
              </w:rPr>
              <w:t>82 325</w:t>
            </w:r>
          </w:p>
        </w:tc>
        <w:tc>
          <w:tcPr>
            <w:tcW w:w="1147"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63</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a</w:t>
            </w:r>
          </w:p>
        </w:tc>
        <w:tc>
          <w:tcPr>
            <w:tcW w:w="103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16</w:t>
            </w:r>
          </w:p>
        </w:tc>
        <w:tc>
          <w:tcPr>
            <w:tcW w:w="931" w:type="dxa"/>
            <w:vAlign w:val="center"/>
          </w:tcPr>
          <w:p w:rsidR="00AB1EFD" w:rsidRPr="002B79FA" w:rsidRDefault="00AB1EFD" w:rsidP="00AB1EFD">
            <w:pPr>
              <w:jc w:val="right"/>
              <w:rPr>
                <w:color w:val="000000"/>
                <w:sz w:val="22"/>
                <w:szCs w:val="22"/>
              </w:rPr>
            </w:pPr>
            <w:r w:rsidRPr="002B79FA">
              <w:rPr>
                <w:color w:val="000000"/>
                <w:sz w:val="22"/>
                <w:szCs w:val="22"/>
              </w:rPr>
              <w:t>14,33</w:t>
            </w:r>
          </w:p>
        </w:tc>
        <w:tc>
          <w:tcPr>
            <w:tcW w:w="987" w:type="dxa"/>
            <w:vAlign w:val="center"/>
          </w:tcPr>
          <w:p w:rsidR="00AB1EFD" w:rsidRPr="002B79FA" w:rsidRDefault="00AB1EFD" w:rsidP="00AB1EFD">
            <w:pPr>
              <w:jc w:val="right"/>
              <w:rPr>
                <w:color w:val="000000"/>
                <w:sz w:val="22"/>
                <w:szCs w:val="22"/>
              </w:rPr>
            </w:pPr>
            <w:r w:rsidRPr="002B79FA">
              <w:rPr>
                <w:color w:val="000000"/>
                <w:sz w:val="22"/>
                <w:szCs w:val="22"/>
              </w:rPr>
              <w:t>17,2</w:t>
            </w:r>
          </w:p>
        </w:tc>
        <w:tc>
          <w:tcPr>
            <w:tcW w:w="880" w:type="dxa"/>
            <w:vAlign w:val="center"/>
          </w:tcPr>
          <w:p w:rsidR="00AB1EFD" w:rsidRPr="002B79FA" w:rsidRDefault="00AB1EFD" w:rsidP="00AB1EFD">
            <w:pPr>
              <w:jc w:val="right"/>
              <w:rPr>
                <w:color w:val="000000"/>
                <w:sz w:val="22"/>
                <w:szCs w:val="22"/>
              </w:rPr>
            </w:pPr>
            <w:r w:rsidRPr="002B79FA">
              <w:rPr>
                <w:color w:val="000000"/>
                <w:sz w:val="22"/>
                <w:szCs w:val="22"/>
              </w:rPr>
              <w:t>0,5</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rPr>
            </w:pPr>
            <w:r w:rsidRPr="002B79FA">
              <w:rPr>
                <w:color w:val="000000"/>
                <w:sz w:val="22"/>
                <w:szCs w:val="22"/>
              </w:rPr>
              <w:t>83 325</w:t>
            </w:r>
          </w:p>
        </w:tc>
        <w:tc>
          <w:tcPr>
            <w:tcW w:w="1147"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66</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c</w:t>
            </w:r>
          </w:p>
        </w:tc>
        <w:tc>
          <w:tcPr>
            <w:tcW w:w="103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24</w:t>
            </w:r>
          </w:p>
        </w:tc>
        <w:tc>
          <w:tcPr>
            <w:tcW w:w="931" w:type="dxa"/>
            <w:vAlign w:val="center"/>
          </w:tcPr>
          <w:p w:rsidR="00AB1EFD" w:rsidRPr="002B79FA" w:rsidRDefault="00AB1EFD" w:rsidP="00AB1EFD">
            <w:pPr>
              <w:jc w:val="right"/>
              <w:rPr>
                <w:color w:val="000000"/>
                <w:sz w:val="22"/>
                <w:szCs w:val="22"/>
              </w:rPr>
            </w:pPr>
            <w:r w:rsidRPr="002B79FA">
              <w:rPr>
                <w:color w:val="000000"/>
                <w:sz w:val="22"/>
                <w:szCs w:val="22"/>
              </w:rPr>
              <w:t>0,31</w:t>
            </w:r>
          </w:p>
        </w:tc>
        <w:tc>
          <w:tcPr>
            <w:tcW w:w="987" w:type="dxa"/>
            <w:vAlign w:val="center"/>
          </w:tcPr>
          <w:p w:rsidR="00AB1EFD" w:rsidRPr="002B79FA" w:rsidRDefault="00AB1EFD" w:rsidP="00AB1EFD">
            <w:pPr>
              <w:jc w:val="right"/>
              <w:rPr>
                <w:color w:val="000000"/>
                <w:sz w:val="22"/>
                <w:szCs w:val="22"/>
              </w:rPr>
            </w:pPr>
            <w:r w:rsidRPr="002B79FA">
              <w:rPr>
                <w:color w:val="000000"/>
                <w:sz w:val="22"/>
                <w:szCs w:val="22"/>
              </w:rPr>
              <w:t>0,4</w:t>
            </w:r>
          </w:p>
        </w:tc>
        <w:tc>
          <w:tcPr>
            <w:tcW w:w="880" w:type="dxa"/>
            <w:vAlign w:val="center"/>
          </w:tcPr>
          <w:p w:rsidR="00AB1EFD" w:rsidRPr="002B79FA" w:rsidRDefault="00AB1EFD" w:rsidP="00AB1EFD">
            <w:pPr>
              <w:jc w:val="right"/>
              <w:rPr>
                <w:color w:val="000000"/>
                <w:sz w:val="22"/>
                <w:szCs w:val="22"/>
              </w:rPr>
            </w:pPr>
            <w:r w:rsidRPr="002B79FA">
              <w:rPr>
                <w:color w:val="000000"/>
                <w:sz w:val="22"/>
                <w:szCs w:val="22"/>
              </w:rPr>
              <w:t>0,0</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rPr>
            </w:pPr>
            <w:r w:rsidRPr="002B79FA">
              <w:rPr>
                <w:color w:val="000000"/>
                <w:sz w:val="22"/>
                <w:szCs w:val="22"/>
              </w:rPr>
              <w:t>83 325</w:t>
            </w:r>
          </w:p>
        </w:tc>
        <w:tc>
          <w:tcPr>
            <w:tcW w:w="1147"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66</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d</w:t>
            </w:r>
          </w:p>
        </w:tc>
        <w:tc>
          <w:tcPr>
            <w:tcW w:w="103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23</w:t>
            </w:r>
          </w:p>
        </w:tc>
        <w:tc>
          <w:tcPr>
            <w:tcW w:w="931" w:type="dxa"/>
            <w:vAlign w:val="center"/>
          </w:tcPr>
          <w:p w:rsidR="00AB1EFD" w:rsidRPr="002B79FA" w:rsidRDefault="00AB1EFD" w:rsidP="00AB1EFD">
            <w:pPr>
              <w:jc w:val="right"/>
              <w:rPr>
                <w:color w:val="000000"/>
                <w:sz w:val="22"/>
                <w:szCs w:val="22"/>
              </w:rPr>
            </w:pPr>
            <w:r w:rsidRPr="002B79FA">
              <w:rPr>
                <w:color w:val="000000"/>
                <w:sz w:val="22"/>
                <w:szCs w:val="22"/>
              </w:rPr>
              <w:t>0,65</w:t>
            </w:r>
          </w:p>
        </w:tc>
        <w:tc>
          <w:tcPr>
            <w:tcW w:w="987" w:type="dxa"/>
            <w:vAlign w:val="center"/>
          </w:tcPr>
          <w:p w:rsidR="00AB1EFD" w:rsidRPr="002B79FA" w:rsidRDefault="00AB1EFD" w:rsidP="00AB1EFD">
            <w:pPr>
              <w:jc w:val="right"/>
              <w:rPr>
                <w:color w:val="000000"/>
                <w:sz w:val="22"/>
                <w:szCs w:val="22"/>
              </w:rPr>
            </w:pPr>
            <w:r w:rsidRPr="002B79FA">
              <w:rPr>
                <w:color w:val="000000"/>
                <w:sz w:val="22"/>
                <w:szCs w:val="22"/>
              </w:rPr>
              <w:t>1,3</w:t>
            </w:r>
          </w:p>
        </w:tc>
        <w:tc>
          <w:tcPr>
            <w:tcW w:w="880" w:type="dxa"/>
            <w:vAlign w:val="center"/>
          </w:tcPr>
          <w:p w:rsidR="00AB1EFD" w:rsidRPr="002B79FA" w:rsidRDefault="00AB1EFD" w:rsidP="00AB1EFD">
            <w:pPr>
              <w:jc w:val="right"/>
              <w:rPr>
                <w:color w:val="000000"/>
                <w:sz w:val="22"/>
                <w:szCs w:val="22"/>
              </w:rPr>
            </w:pPr>
            <w:r w:rsidRPr="002B79FA">
              <w:rPr>
                <w:color w:val="000000"/>
                <w:sz w:val="22"/>
                <w:szCs w:val="22"/>
              </w:rPr>
              <w:t>0,0</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rPr>
            </w:pPr>
            <w:r w:rsidRPr="002B79FA">
              <w:rPr>
                <w:color w:val="000000"/>
                <w:sz w:val="22"/>
                <w:szCs w:val="22"/>
              </w:rPr>
              <w:t>82 325</w:t>
            </w:r>
          </w:p>
        </w:tc>
        <w:tc>
          <w:tcPr>
            <w:tcW w:w="1147"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69</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e</w:t>
            </w:r>
          </w:p>
        </w:tc>
        <w:tc>
          <w:tcPr>
            <w:tcW w:w="103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21</w:t>
            </w:r>
          </w:p>
        </w:tc>
        <w:tc>
          <w:tcPr>
            <w:tcW w:w="931" w:type="dxa"/>
            <w:vAlign w:val="center"/>
          </w:tcPr>
          <w:p w:rsidR="00AB1EFD" w:rsidRPr="002B79FA" w:rsidRDefault="00AB1EFD" w:rsidP="00AB1EFD">
            <w:pPr>
              <w:jc w:val="right"/>
              <w:rPr>
                <w:color w:val="000000"/>
                <w:sz w:val="22"/>
                <w:szCs w:val="22"/>
              </w:rPr>
            </w:pPr>
            <w:r w:rsidRPr="002B79FA">
              <w:rPr>
                <w:color w:val="000000"/>
                <w:sz w:val="22"/>
                <w:szCs w:val="22"/>
              </w:rPr>
              <w:t>0,50</w:t>
            </w:r>
          </w:p>
        </w:tc>
        <w:tc>
          <w:tcPr>
            <w:tcW w:w="987" w:type="dxa"/>
            <w:vAlign w:val="center"/>
          </w:tcPr>
          <w:p w:rsidR="00AB1EFD" w:rsidRPr="002B79FA" w:rsidRDefault="00AB1EFD" w:rsidP="00AB1EFD">
            <w:pPr>
              <w:jc w:val="right"/>
              <w:rPr>
                <w:color w:val="000000"/>
                <w:sz w:val="22"/>
                <w:szCs w:val="22"/>
              </w:rPr>
            </w:pPr>
            <w:r w:rsidRPr="002B79FA">
              <w:rPr>
                <w:color w:val="000000"/>
                <w:sz w:val="22"/>
                <w:szCs w:val="22"/>
              </w:rPr>
              <w:t>1,3</w:t>
            </w:r>
          </w:p>
        </w:tc>
        <w:tc>
          <w:tcPr>
            <w:tcW w:w="880" w:type="dxa"/>
            <w:vAlign w:val="center"/>
          </w:tcPr>
          <w:p w:rsidR="00AB1EFD" w:rsidRPr="002B79FA" w:rsidRDefault="00AB1EFD" w:rsidP="00AB1EFD">
            <w:pPr>
              <w:jc w:val="right"/>
              <w:rPr>
                <w:color w:val="000000"/>
                <w:sz w:val="22"/>
                <w:szCs w:val="22"/>
              </w:rPr>
            </w:pPr>
            <w:r w:rsidRPr="002B79FA">
              <w:rPr>
                <w:color w:val="000000"/>
                <w:sz w:val="22"/>
                <w:szCs w:val="22"/>
              </w:rPr>
              <w:t>0,0</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lang w:val="sr-Cyrl-RS"/>
              </w:rPr>
            </w:pPr>
            <w:r w:rsidRPr="002B79FA">
              <w:rPr>
                <w:color w:val="000000"/>
                <w:sz w:val="22"/>
                <w:szCs w:val="22"/>
                <w:lang w:val="sr-Cyrl-RS"/>
              </w:rPr>
              <w:t>12 325</w:t>
            </w:r>
          </w:p>
        </w:tc>
        <w:tc>
          <w:tcPr>
            <w:tcW w:w="1147" w:type="dxa"/>
            <w:shd w:val="clear" w:color="auto" w:fill="auto"/>
            <w:noWrap/>
            <w:vAlign w:val="center"/>
          </w:tcPr>
          <w:p w:rsidR="00AB1EFD" w:rsidRPr="002B79FA" w:rsidRDefault="00AB1EFD" w:rsidP="00AB1EFD">
            <w:pPr>
              <w:jc w:val="center"/>
              <w:rPr>
                <w:color w:val="000000"/>
                <w:sz w:val="22"/>
                <w:szCs w:val="22"/>
                <w:lang w:val="sr-Cyrl-RS"/>
              </w:rPr>
            </w:pPr>
            <w:r w:rsidRPr="002B79FA">
              <w:rPr>
                <w:color w:val="000000"/>
                <w:sz w:val="22"/>
                <w:szCs w:val="22"/>
                <w:lang w:val="sr-Cyrl-RS"/>
              </w:rPr>
              <w:t>102</w:t>
            </w:r>
          </w:p>
        </w:tc>
        <w:tc>
          <w:tcPr>
            <w:tcW w:w="900" w:type="dxa"/>
            <w:shd w:val="clear" w:color="auto" w:fill="auto"/>
            <w:noWrap/>
            <w:vAlign w:val="center"/>
          </w:tcPr>
          <w:p w:rsidR="00AB1EFD" w:rsidRPr="002B79FA" w:rsidRDefault="00AB1EFD" w:rsidP="00AB1EFD">
            <w:pPr>
              <w:jc w:val="center"/>
              <w:rPr>
                <w:color w:val="000000"/>
                <w:sz w:val="22"/>
                <w:szCs w:val="22"/>
                <w:lang w:val="sr-Latn-RS"/>
              </w:rPr>
            </w:pPr>
            <w:r w:rsidRPr="002B79FA">
              <w:rPr>
                <w:color w:val="000000"/>
                <w:sz w:val="22"/>
                <w:szCs w:val="22"/>
                <w:lang w:val="sr-Latn-RS"/>
              </w:rPr>
              <w:t>p</w:t>
            </w:r>
          </w:p>
        </w:tc>
        <w:tc>
          <w:tcPr>
            <w:tcW w:w="103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9</w:t>
            </w:r>
          </w:p>
        </w:tc>
        <w:tc>
          <w:tcPr>
            <w:tcW w:w="931" w:type="dxa"/>
            <w:vAlign w:val="center"/>
          </w:tcPr>
          <w:p w:rsidR="00AB1EFD" w:rsidRPr="002B79FA" w:rsidRDefault="00AB1EFD" w:rsidP="00AB1EFD">
            <w:pPr>
              <w:jc w:val="right"/>
              <w:rPr>
                <w:color w:val="000000"/>
                <w:sz w:val="22"/>
                <w:szCs w:val="22"/>
              </w:rPr>
            </w:pPr>
            <w:r w:rsidRPr="002B79FA">
              <w:rPr>
                <w:color w:val="000000"/>
                <w:sz w:val="22"/>
                <w:szCs w:val="22"/>
              </w:rPr>
              <w:t>0,13</w:t>
            </w:r>
          </w:p>
        </w:tc>
        <w:tc>
          <w:tcPr>
            <w:tcW w:w="987" w:type="dxa"/>
            <w:vAlign w:val="center"/>
          </w:tcPr>
          <w:p w:rsidR="00AB1EFD" w:rsidRPr="002B79FA" w:rsidRDefault="002F1736" w:rsidP="00AB1EFD">
            <w:pPr>
              <w:jc w:val="right"/>
              <w:rPr>
                <w:color w:val="000000"/>
                <w:sz w:val="22"/>
                <w:szCs w:val="22"/>
                <w:lang w:val="sr-Cyrl-RS"/>
              </w:rPr>
            </w:pPr>
            <w:r w:rsidRPr="002B79FA">
              <w:rPr>
                <w:color w:val="000000"/>
                <w:sz w:val="22"/>
                <w:szCs w:val="22"/>
                <w:lang w:val="sr-Cyrl-RS"/>
              </w:rPr>
              <w:t>0,8</w:t>
            </w:r>
          </w:p>
        </w:tc>
        <w:tc>
          <w:tcPr>
            <w:tcW w:w="880" w:type="dxa"/>
            <w:vAlign w:val="center"/>
          </w:tcPr>
          <w:p w:rsidR="00AB1EFD" w:rsidRPr="002B79FA" w:rsidRDefault="002F1736" w:rsidP="00AB1EFD">
            <w:pPr>
              <w:jc w:val="right"/>
              <w:rPr>
                <w:color w:val="000000"/>
                <w:sz w:val="22"/>
                <w:szCs w:val="22"/>
                <w:lang w:val="sr-Cyrl-RS"/>
              </w:rPr>
            </w:pPr>
            <w:r w:rsidRPr="002B79FA">
              <w:rPr>
                <w:color w:val="000000"/>
                <w:sz w:val="22"/>
                <w:szCs w:val="22"/>
                <w:lang w:val="sr-Cyrl-RS"/>
              </w:rPr>
              <w:t>0</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lang w:val="sr-Cyrl-RS"/>
              </w:rPr>
            </w:pPr>
            <w:r w:rsidRPr="002B79FA">
              <w:rPr>
                <w:color w:val="000000"/>
                <w:sz w:val="22"/>
                <w:szCs w:val="22"/>
                <w:lang w:val="sr-Cyrl-RS"/>
              </w:rPr>
              <w:t>12 325</w:t>
            </w:r>
          </w:p>
        </w:tc>
        <w:tc>
          <w:tcPr>
            <w:tcW w:w="1147" w:type="dxa"/>
            <w:shd w:val="clear" w:color="auto" w:fill="auto"/>
            <w:noWrap/>
            <w:vAlign w:val="center"/>
          </w:tcPr>
          <w:p w:rsidR="00AB1EFD" w:rsidRPr="002B79FA" w:rsidRDefault="00AB1EFD" w:rsidP="00AB1EFD">
            <w:pPr>
              <w:jc w:val="center"/>
              <w:rPr>
                <w:color w:val="000000"/>
                <w:sz w:val="22"/>
                <w:szCs w:val="22"/>
                <w:lang w:val="sr-Cyrl-RS"/>
              </w:rPr>
            </w:pPr>
            <w:r w:rsidRPr="002B79FA">
              <w:rPr>
                <w:color w:val="000000"/>
                <w:sz w:val="22"/>
                <w:szCs w:val="22"/>
                <w:lang w:val="sr-Cyrl-RS"/>
              </w:rPr>
              <w:t>108</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s</w:t>
            </w:r>
          </w:p>
        </w:tc>
        <w:tc>
          <w:tcPr>
            <w:tcW w:w="103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18</w:t>
            </w:r>
          </w:p>
        </w:tc>
        <w:tc>
          <w:tcPr>
            <w:tcW w:w="931" w:type="dxa"/>
            <w:vAlign w:val="center"/>
          </w:tcPr>
          <w:p w:rsidR="00AB1EFD" w:rsidRPr="002B79FA" w:rsidRDefault="00AB1EFD" w:rsidP="00AB1EFD">
            <w:pPr>
              <w:jc w:val="right"/>
              <w:rPr>
                <w:color w:val="000000"/>
                <w:sz w:val="22"/>
                <w:szCs w:val="22"/>
              </w:rPr>
            </w:pPr>
            <w:r w:rsidRPr="002B79FA">
              <w:rPr>
                <w:color w:val="000000"/>
                <w:sz w:val="22"/>
                <w:szCs w:val="22"/>
              </w:rPr>
              <w:t>4,80</w:t>
            </w:r>
          </w:p>
        </w:tc>
        <w:tc>
          <w:tcPr>
            <w:tcW w:w="987" w:type="dxa"/>
            <w:vAlign w:val="center"/>
          </w:tcPr>
          <w:p w:rsidR="00AB1EFD" w:rsidRPr="002B79FA" w:rsidRDefault="002F1736" w:rsidP="00AB1EFD">
            <w:pPr>
              <w:jc w:val="right"/>
              <w:rPr>
                <w:color w:val="000000"/>
                <w:sz w:val="22"/>
                <w:szCs w:val="22"/>
                <w:lang w:val="sr-Cyrl-RS"/>
              </w:rPr>
            </w:pPr>
            <w:r w:rsidRPr="002B79FA">
              <w:rPr>
                <w:color w:val="000000"/>
                <w:sz w:val="22"/>
                <w:szCs w:val="22"/>
                <w:lang w:val="sr-Cyrl-RS"/>
              </w:rPr>
              <w:t>49,2</w:t>
            </w:r>
          </w:p>
        </w:tc>
        <w:tc>
          <w:tcPr>
            <w:tcW w:w="880" w:type="dxa"/>
            <w:vAlign w:val="center"/>
          </w:tcPr>
          <w:p w:rsidR="00AB1EFD" w:rsidRPr="002B79FA" w:rsidRDefault="002F1736" w:rsidP="00AB1EFD">
            <w:pPr>
              <w:jc w:val="right"/>
              <w:rPr>
                <w:color w:val="000000"/>
                <w:sz w:val="22"/>
                <w:szCs w:val="22"/>
                <w:lang w:val="sr-Cyrl-RS"/>
              </w:rPr>
            </w:pPr>
            <w:r w:rsidRPr="002B79FA">
              <w:rPr>
                <w:color w:val="000000"/>
                <w:sz w:val="22"/>
                <w:szCs w:val="22"/>
                <w:lang w:val="sr-Cyrl-RS"/>
              </w:rPr>
              <w:t>2,0</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lang w:val="sr-Cyrl-RS"/>
              </w:rPr>
            </w:pPr>
            <w:r w:rsidRPr="002B79FA">
              <w:rPr>
                <w:color w:val="000000"/>
                <w:sz w:val="22"/>
                <w:szCs w:val="22"/>
                <w:lang w:val="sr-Cyrl-RS"/>
              </w:rPr>
              <w:t>12 325</w:t>
            </w:r>
          </w:p>
        </w:tc>
        <w:tc>
          <w:tcPr>
            <w:tcW w:w="1147" w:type="dxa"/>
            <w:shd w:val="clear" w:color="auto" w:fill="auto"/>
            <w:noWrap/>
            <w:vAlign w:val="center"/>
          </w:tcPr>
          <w:p w:rsidR="00AB1EFD" w:rsidRPr="002B79FA" w:rsidRDefault="00AB1EFD" w:rsidP="00AB1EFD">
            <w:pPr>
              <w:jc w:val="center"/>
              <w:rPr>
                <w:color w:val="000000"/>
                <w:sz w:val="22"/>
                <w:szCs w:val="22"/>
                <w:lang w:val="sr-Cyrl-RS"/>
              </w:rPr>
            </w:pPr>
            <w:r w:rsidRPr="002B79FA">
              <w:rPr>
                <w:color w:val="000000"/>
                <w:sz w:val="22"/>
                <w:szCs w:val="22"/>
                <w:lang w:val="sr-Cyrl-RS"/>
              </w:rPr>
              <w:t>109</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c</w:t>
            </w:r>
          </w:p>
        </w:tc>
        <w:tc>
          <w:tcPr>
            <w:tcW w:w="103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6</w:t>
            </w:r>
          </w:p>
        </w:tc>
        <w:tc>
          <w:tcPr>
            <w:tcW w:w="931" w:type="dxa"/>
            <w:vAlign w:val="center"/>
          </w:tcPr>
          <w:p w:rsidR="00AB1EFD" w:rsidRPr="002B79FA" w:rsidRDefault="00AB1EFD" w:rsidP="00AB1EFD">
            <w:pPr>
              <w:jc w:val="right"/>
              <w:rPr>
                <w:color w:val="000000"/>
                <w:sz w:val="22"/>
                <w:szCs w:val="22"/>
              </w:rPr>
            </w:pPr>
            <w:r w:rsidRPr="002B79FA">
              <w:rPr>
                <w:color w:val="000000"/>
                <w:sz w:val="22"/>
                <w:szCs w:val="22"/>
              </w:rPr>
              <w:t>1,20</w:t>
            </w:r>
          </w:p>
        </w:tc>
        <w:tc>
          <w:tcPr>
            <w:tcW w:w="987" w:type="dxa"/>
            <w:vAlign w:val="center"/>
          </w:tcPr>
          <w:p w:rsidR="00AB1EFD" w:rsidRPr="002B79FA" w:rsidRDefault="002F1736" w:rsidP="00AB1EFD">
            <w:pPr>
              <w:jc w:val="right"/>
              <w:rPr>
                <w:color w:val="000000"/>
                <w:sz w:val="22"/>
                <w:szCs w:val="22"/>
                <w:lang w:val="sr-Cyrl-RS"/>
              </w:rPr>
            </w:pPr>
            <w:r w:rsidRPr="002B79FA">
              <w:rPr>
                <w:color w:val="000000"/>
                <w:sz w:val="22"/>
                <w:szCs w:val="22"/>
                <w:lang w:val="sr-Cyrl-RS"/>
              </w:rPr>
              <w:t>2,2</w:t>
            </w:r>
          </w:p>
        </w:tc>
        <w:tc>
          <w:tcPr>
            <w:tcW w:w="880" w:type="dxa"/>
            <w:vAlign w:val="center"/>
          </w:tcPr>
          <w:p w:rsidR="00AB1EFD" w:rsidRPr="002B79FA" w:rsidRDefault="002F1736" w:rsidP="00AB1EFD">
            <w:pPr>
              <w:jc w:val="right"/>
              <w:rPr>
                <w:color w:val="000000"/>
                <w:sz w:val="22"/>
                <w:szCs w:val="22"/>
                <w:lang w:val="sr-Cyrl-RS"/>
              </w:rPr>
            </w:pPr>
            <w:r w:rsidRPr="002B79FA">
              <w:rPr>
                <w:color w:val="000000"/>
                <w:sz w:val="22"/>
                <w:szCs w:val="22"/>
                <w:lang w:val="sr-Cyrl-RS"/>
              </w:rPr>
              <w:t>0,3</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lang w:val="sr-Cyrl-RS"/>
              </w:rPr>
            </w:pPr>
            <w:r w:rsidRPr="002B79FA">
              <w:rPr>
                <w:color w:val="000000"/>
                <w:sz w:val="22"/>
                <w:szCs w:val="22"/>
                <w:lang w:val="sr-Cyrl-RS"/>
              </w:rPr>
              <w:t>12 325</w:t>
            </w:r>
          </w:p>
        </w:tc>
        <w:tc>
          <w:tcPr>
            <w:tcW w:w="1147" w:type="dxa"/>
            <w:shd w:val="clear" w:color="auto" w:fill="auto"/>
            <w:noWrap/>
            <w:vAlign w:val="center"/>
          </w:tcPr>
          <w:p w:rsidR="00AB1EFD" w:rsidRPr="002B79FA" w:rsidRDefault="00AB1EFD" w:rsidP="00AB1EFD">
            <w:pPr>
              <w:jc w:val="center"/>
              <w:rPr>
                <w:color w:val="000000"/>
                <w:sz w:val="22"/>
                <w:szCs w:val="22"/>
                <w:lang w:val="sr-Cyrl-RS"/>
              </w:rPr>
            </w:pPr>
            <w:r w:rsidRPr="002B79FA">
              <w:rPr>
                <w:color w:val="000000"/>
                <w:sz w:val="22"/>
                <w:szCs w:val="22"/>
                <w:lang w:val="sr-Cyrl-RS"/>
              </w:rPr>
              <w:t>109</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f</w:t>
            </w:r>
          </w:p>
        </w:tc>
        <w:tc>
          <w:tcPr>
            <w:tcW w:w="103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8</w:t>
            </w:r>
          </w:p>
        </w:tc>
        <w:tc>
          <w:tcPr>
            <w:tcW w:w="931" w:type="dxa"/>
            <w:vAlign w:val="center"/>
          </w:tcPr>
          <w:p w:rsidR="00AB1EFD" w:rsidRPr="002B79FA" w:rsidRDefault="00AB1EFD" w:rsidP="00AB1EFD">
            <w:pPr>
              <w:jc w:val="right"/>
              <w:rPr>
                <w:color w:val="000000"/>
                <w:sz w:val="22"/>
                <w:szCs w:val="22"/>
              </w:rPr>
            </w:pPr>
            <w:r w:rsidRPr="002B79FA">
              <w:rPr>
                <w:color w:val="000000"/>
                <w:sz w:val="22"/>
                <w:szCs w:val="22"/>
              </w:rPr>
              <w:t>5,00</w:t>
            </w:r>
          </w:p>
        </w:tc>
        <w:tc>
          <w:tcPr>
            <w:tcW w:w="987" w:type="dxa"/>
            <w:vAlign w:val="center"/>
          </w:tcPr>
          <w:p w:rsidR="00AB1EFD" w:rsidRPr="002B79FA" w:rsidRDefault="002F1736" w:rsidP="00AB1EFD">
            <w:pPr>
              <w:jc w:val="right"/>
              <w:rPr>
                <w:color w:val="000000"/>
                <w:sz w:val="22"/>
                <w:szCs w:val="22"/>
                <w:lang w:val="sr-Cyrl-RS"/>
              </w:rPr>
            </w:pPr>
            <w:r w:rsidRPr="002B79FA">
              <w:rPr>
                <w:color w:val="000000"/>
                <w:sz w:val="22"/>
                <w:szCs w:val="22"/>
                <w:lang w:val="sr-Cyrl-RS"/>
              </w:rPr>
              <w:t>18,8</w:t>
            </w:r>
          </w:p>
        </w:tc>
        <w:tc>
          <w:tcPr>
            <w:tcW w:w="880" w:type="dxa"/>
            <w:vAlign w:val="center"/>
          </w:tcPr>
          <w:p w:rsidR="00AB1EFD" w:rsidRPr="002B79FA" w:rsidRDefault="002F1736" w:rsidP="00AB1EFD">
            <w:pPr>
              <w:jc w:val="right"/>
              <w:rPr>
                <w:color w:val="000000"/>
                <w:sz w:val="22"/>
                <w:szCs w:val="22"/>
                <w:lang w:val="sr-Cyrl-RS"/>
              </w:rPr>
            </w:pPr>
            <w:r w:rsidRPr="002B79FA">
              <w:rPr>
                <w:color w:val="000000"/>
                <w:sz w:val="22"/>
                <w:szCs w:val="22"/>
                <w:lang w:val="sr-Cyrl-RS"/>
              </w:rPr>
              <w:t>2,2</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lang w:val="sr-Cyrl-RS"/>
              </w:rPr>
            </w:pPr>
            <w:r w:rsidRPr="002B79FA">
              <w:rPr>
                <w:color w:val="000000"/>
                <w:sz w:val="22"/>
                <w:szCs w:val="22"/>
                <w:lang w:val="sr-Cyrl-RS"/>
              </w:rPr>
              <w:t>12 325</w:t>
            </w:r>
          </w:p>
        </w:tc>
        <w:tc>
          <w:tcPr>
            <w:tcW w:w="1147" w:type="dxa"/>
            <w:shd w:val="clear" w:color="auto" w:fill="auto"/>
            <w:noWrap/>
            <w:vAlign w:val="center"/>
          </w:tcPr>
          <w:p w:rsidR="00AB1EFD" w:rsidRPr="002B79FA" w:rsidRDefault="00AB1EFD" w:rsidP="00AB1EFD">
            <w:pPr>
              <w:jc w:val="center"/>
              <w:rPr>
                <w:color w:val="000000"/>
                <w:sz w:val="22"/>
                <w:szCs w:val="22"/>
                <w:lang w:val="sr-Cyrl-RS"/>
              </w:rPr>
            </w:pPr>
            <w:r w:rsidRPr="002B79FA">
              <w:rPr>
                <w:color w:val="000000"/>
                <w:sz w:val="22"/>
                <w:szCs w:val="22"/>
                <w:lang w:val="sr-Cyrl-RS"/>
              </w:rPr>
              <w:t>109</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h</w:t>
            </w:r>
          </w:p>
        </w:tc>
        <w:tc>
          <w:tcPr>
            <w:tcW w:w="103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7</w:t>
            </w:r>
          </w:p>
        </w:tc>
        <w:tc>
          <w:tcPr>
            <w:tcW w:w="931" w:type="dxa"/>
            <w:vAlign w:val="center"/>
          </w:tcPr>
          <w:p w:rsidR="00AB1EFD" w:rsidRPr="002B79FA" w:rsidRDefault="00AB1EFD" w:rsidP="00AB1EFD">
            <w:pPr>
              <w:jc w:val="right"/>
              <w:rPr>
                <w:color w:val="000000"/>
                <w:sz w:val="22"/>
                <w:szCs w:val="22"/>
              </w:rPr>
            </w:pPr>
            <w:r w:rsidRPr="002B79FA">
              <w:rPr>
                <w:color w:val="000000"/>
                <w:sz w:val="22"/>
                <w:szCs w:val="22"/>
              </w:rPr>
              <w:t>0,34</w:t>
            </w:r>
          </w:p>
        </w:tc>
        <w:tc>
          <w:tcPr>
            <w:tcW w:w="987" w:type="dxa"/>
            <w:vAlign w:val="center"/>
          </w:tcPr>
          <w:p w:rsidR="00AB1EFD" w:rsidRPr="002B79FA" w:rsidRDefault="002F1736" w:rsidP="00AB1EFD">
            <w:pPr>
              <w:jc w:val="right"/>
              <w:rPr>
                <w:color w:val="000000"/>
                <w:sz w:val="22"/>
                <w:szCs w:val="22"/>
                <w:lang w:val="sr-Cyrl-RS"/>
              </w:rPr>
            </w:pPr>
            <w:r w:rsidRPr="002B79FA">
              <w:rPr>
                <w:color w:val="000000"/>
                <w:sz w:val="22"/>
                <w:szCs w:val="22"/>
                <w:lang w:val="sr-Cyrl-RS"/>
              </w:rPr>
              <w:t>0,6</w:t>
            </w:r>
          </w:p>
        </w:tc>
        <w:tc>
          <w:tcPr>
            <w:tcW w:w="880" w:type="dxa"/>
            <w:vAlign w:val="center"/>
          </w:tcPr>
          <w:p w:rsidR="00AB1EFD" w:rsidRPr="002B79FA" w:rsidRDefault="002F1736" w:rsidP="00AB1EFD">
            <w:pPr>
              <w:jc w:val="right"/>
              <w:rPr>
                <w:color w:val="000000"/>
                <w:sz w:val="22"/>
                <w:szCs w:val="22"/>
                <w:lang w:val="sr-Cyrl-RS"/>
              </w:rPr>
            </w:pPr>
            <w:r w:rsidRPr="002B79FA">
              <w:rPr>
                <w:color w:val="000000"/>
                <w:sz w:val="22"/>
                <w:szCs w:val="22"/>
                <w:lang w:val="sr-Cyrl-RS"/>
              </w:rPr>
              <w:t>0,1</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lang w:val="sr-Cyrl-RS"/>
              </w:rPr>
            </w:pPr>
            <w:r w:rsidRPr="002B79FA">
              <w:rPr>
                <w:color w:val="000000"/>
                <w:sz w:val="22"/>
                <w:szCs w:val="22"/>
                <w:lang w:val="sr-Cyrl-RS"/>
              </w:rPr>
              <w:t>12 325</w:t>
            </w:r>
          </w:p>
        </w:tc>
        <w:tc>
          <w:tcPr>
            <w:tcW w:w="1147" w:type="dxa"/>
            <w:shd w:val="clear" w:color="auto" w:fill="auto"/>
            <w:noWrap/>
            <w:vAlign w:val="center"/>
          </w:tcPr>
          <w:p w:rsidR="00AB1EFD" w:rsidRPr="002B79FA" w:rsidRDefault="00AB1EFD" w:rsidP="00AB1EFD">
            <w:pPr>
              <w:jc w:val="center"/>
              <w:rPr>
                <w:color w:val="000000"/>
                <w:sz w:val="22"/>
                <w:szCs w:val="22"/>
                <w:lang w:val="sr-Cyrl-RS"/>
              </w:rPr>
            </w:pPr>
            <w:r w:rsidRPr="002B79FA">
              <w:rPr>
                <w:color w:val="000000"/>
                <w:sz w:val="22"/>
                <w:szCs w:val="22"/>
                <w:lang w:val="sr-Cyrl-RS"/>
              </w:rPr>
              <w:t>109</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j</w:t>
            </w:r>
          </w:p>
        </w:tc>
        <w:tc>
          <w:tcPr>
            <w:tcW w:w="103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9</w:t>
            </w:r>
          </w:p>
        </w:tc>
        <w:tc>
          <w:tcPr>
            <w:tcW w:w="931" w:type="dxa"/>
            <w:vAlign w:val="center"/>
          </w:tcPr>
          <w:p w:rsidR="00AB1EFD" w:rsidRPr="002B79FA" w:rsidRDefault="00AB1EFD" w:rsidP="00AB1EFD">
            <w:pPr>
              <w:jc w:val="right"/>
              <w:rPr>
                <w:color w:val="000000"/>
                <w:sz w:val="22"/>
                <w:szCs w:val="22"/>
              </w:rPr>
            </w:pPr>
            <w:r w:rsidRPr="002B79FA">
              <w:rPr>
                <w:color w:val="000000"/>
                <w:sz w:val="22"/>
                <w:szCs w:val="22"/>
              </w:rPr>
              <w:t>6,60</w:t>
            </w:r>
          </w:p>
        </w:tc>
        <w:tc>
          <w:tcPr>
            <w:tcW w:w="987" w:type="dxa"/>
            <w:vAlign w:val="center"/>
          </w:tcPr>
          <w:p w:rsidR="00AB1EFD" w:rsidRPr="002B79FA" w:rsidRDefault="002F1736" w:rsidP="00AB1EFD">
            <w:pPr>
              <w:jc w:val="right"/>
              <w:rPr>
                <w:color w:val="000000"/>
                <w:sz w:val="22"/>
                <w:szCs w:val="22"/>
                <w:lang w:val="sr-Cyrl-RS"/>
              </w:rPr>
            </w:pPr>
            <w:r w:rsidRPr="002B79FA">
              <w:rPr>
                <w:color w:val="000000"/>
                <w:sz w:val="22"/>
                <w:szCs w:val="22"/>
                <w:lang w:val="sr-Cyrl-RS"/>
              </w:rPr>
              <w:t>44,2</w:t>
            </w:r>
          </w:p>
        </w:tc>
        <w:tc>
          <w:tcPr>
            <w:tcW w:w="880" w:type="dxa"/>
            <w:vAlign w:val="center"/>
          </w:tcPr>
          <w:p w:rsidR="00AB1EFD" w:rsidRPr="002B79FA" w:rsidRDefault="002F1736" w:rsidP="00AB1EFD">
            <w:pPr>
              <w:jc w:val="right"/>
              <w:rPr>
                <w:color w:val="000000"/>
                <w:sz w:val="22"/>
                <w:szCs w:val="22"/>
                <w:lang w:val="sr-Cyrl-RS"/>
              </w:rPr>
            </w:pPr>
            <w:r w:rsidRPr="002B79FA">
              <w:rPr>
                <w:color w:val="000000"/>
                <w:sz w:val="22"/>
                <w:szCs w:val="22"/>
                <w:lang w:val="sr-Cyrl-RS"/>
              </w:rPr>
              <w:t>5,2</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lang w:val="sr-Cyrl-RS"/>
              </w:rPr>
            </w:pPr>
            <w:r w:rsidRPr="002B79FA">
              <w:rPr>
                <w:color w:val="000000"/>
                <w:sz w:val="22"/>
                <w:szCs w:val="22"/>
                <w:lang w:val="sr-Cyrl-RS"/>
              </w:rPr>
              <w:t>12 325</w:t>
            </w:r>
          </w:p>
        </w:tc>
        <w:tc>
          <w:tcPr>
            <w:tcW w:w="1147" w:type="dxa"/>
            <w:shd w:val="clear" w:color="auto" w:fill="auto"/>
            <w:noWrap/>
            <w:vAlign w:val="center"/>
          </w:tcPr>
          <w:p w:rsidR="00AB1EFD" w:rsidRPr="002B79FA" w:rsidRDefault="00AB1EFD" w:rsidP="00AB1EFD">
            <w:pPr>
              <w:jc w:val="center"/>
              <w:rPr>
                <w:color w:val="000000"/>
                <w:sz w:val="22"/>
                <w:szCs w:val="22"/>
                <w:lang w:val="sr-Cyrl-RS"/>
              </w:rPr>
            </w:pPr>
            <w:r w:rsidRPr="002B79FA">
              <w:rPr>
                <w:color w:val="000000"/>
                <w:sz w:val="22"/>
                <w:szCs w:val="22"/>
                <w:lang w:val="sr-Cyrl-RS"/>
              </w:rPr>
              <w:t>110</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h</w:t>
            </w:r>
          </w:p>
        </w:tc>
        <w:tc>
          <w:tcPr>
            <w:tcW w:w="103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9</w:t>
            </w:r>
          </w:p>
        </w:tc>
        <w:tc>
          <w:tcPr>
            <w:tcW w:w="931" w:type="dxa"/>
            <w:vAlign w:val="center"/>
          </w:tcPr>
          <w:p w:rsidR="00AB1EFD" w:rsidRPr="002B79FA" w:rsidRDefault="00AB1EFD" w:rsidP="00AB1EFD">
            <w:pPr>
              <w:jc w:val="right"/>
              <w:rPr>
                <w:color w:val="000000"/>
                <w:sz w:val="22"/>
                <w:szCs w:val="22"/>
              </w:rPr>
            </w:pPr>
            <w:r w:rsidRPr="002B79FA">
              <w:rPr>
                <w:color w:val="000000"/>
                <w:sz w:val="22"/>
                <w:szCs w:val="22"/>
              </w:rPr>
              <w:t>0,09</w:t>
            </w:r>
          </w:p>
        </w:tc>
        <w:tc>
          <w:tcPr>
            <w:tcW w:w="987" w:type="dxa"/>
            <w:vAlign w:val="center"/>
          </w:tcPr>
          <w:p w:rsidR="00AB1EFD" w:rsidRPr="002B79FA" w:rsidRDefault="002F1736" w:rsidP="00AB1EFD">
            <w:pPr>
              <w:jc w:val="right"/>
              <w:rPr>
                <w:color w:val="000000"/>
                <w:sz w:val="22"/>
                <w:szCs w:val="22"/>
                <w:lang w:val="sr-Cyrl-RS"/>
              </w:rPr>
            </w:pPr>
            <w:r w:rsidRPr="002B79FA">
              <w:rPr>
                <w:color w:val="000000"/>
                <w:sz w:val="22"/>
                <w:szCs w:val="22"/>
                <w:lang w:val="sr-Cyrl-RS"/>
              </w:rPr>
              <w:t>0,4</w:t>
            </w:r>
          </w:p>
        </w:tc>
        <w:tc>
          <w:tcPr>
            <w:tcW w:w="880" w:type="dxa"/>
            <w:vAlign w:val="center"/>
          </w:tcPr>
          <w:p w:rsidR="00AB1EFD" w:rsidRPr="002B79FA" w:rsidRDefault="002F1736" w:rsidP="00AB1EFD">
            <w:pPr>
              <w:jc w:val="right"/>
              <w:rPr>
                <w:color w:val="000000"/>
                <w:sz w:val="22"/>
                <w:szCs w:val="22"/>
                <w:lang w:val="sr-Cyrl-RS"/>
              </w:rPr>
            </w:pPr>
            <w:r w:rsidRPr="002B79FA">
              <w:rPr>
                <w:color w:val="000000"/>
                <w:sz w:val="22"/>
                <w:szCs w:val="22"/>
                <w:lang w:val="sr-Cyrl-RS"/>
              </w:rPr>
              <w:t>0</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lang w:val="sr-Cyrl-RS"/>
              </w:rPr>
            </w:pPr>
            <w:r w:rsidRPr="002B79FA">
              <w:rPr>
                <w:color w:val="000000"/>
                <w:sz w:val="22"/>
                <w:szCs w:val="22"/>
                <w:lang w:val="sr-Cyrl-RS"/>
              </w:rPr>
              <w:t>12 325</w:t>
            </w:r>
          </w:p>
        </w:tc>
        <w:tc>
          <w:tcPr>
            <w:tcW w:w="1147" w:type="dxa"/>
            <w:shd w:val="clear" w:color="auto" w:fill="auto"/>
            <w:noWrap/>
            <w:vAlign w:val="center"/>
          </w:tcPr>
          <w:p w:rsidR="00AB1EFD" w:rsidRPr="002B79FA" w:rsidRDefault="00AB1EFD" w:rsidP="00AB1EFD">
            <w:pPr>
              <w:jc w:val="center"/>
              <w:rPr>
                <w:color w:val="000000"/>
                <w:sz w:val="22"/>
                <w:szCs w:val="22"/>
                <w:lang w:val="sr-Cyrl-RS"/>
              </w:rPr>
            </w:pPr>
            <w:r w:rsidRPr="002B79FA">
              <w:rPr>
                <w:color w:val="000000"/>
                <w:sz w:val="22"/>
                <w:szCs w:val="22"/>
                <w:lang w:val="sr-Cyrl-RS"/>
              </w:rPr>
              <w:t>110</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n</w:t>
            </w:r>
          </w:p>
        </w:tc>
        <w:tc>
          <w:tcPr>
            <w:tcW w:w="103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8</w:t>
            </w:r>
          </w:p>
        </w:tc>
        <w:tc>
          <w:tcPr>
            <w:tcW w:w="931" w:type="dxa"/>
            <w:vAlign w:val="center"/>
          </w:tcPr>
          <w:p w:rsidR="00AB1EFD" w:rsidRPr="002B79FA" w:rsidRDefault="00AB1EFD" w:rsidP="00AB1EFD">
            <w:pPr>
              <w:jc w:val="right"/>
              <w:rPr>
                <w:color w:val="000000"/>
                <w:sz w:val="22"/>
                <w:szCs w:val="22"/>
              </w:rPr>
            </w:pPr>
            <w:r w:rsidRPr="002B79FA">
              <w:rPr>
                <w:color w:val="000000"/>
                <w:sz w:val="22"/>
                <w:szCs w:val="22"/>
              </w:rPr>
              <w:t>2,02</w:t>
            </w:r>
          </w:p>
        </w:tc>
        <w:tc>
          <w:tcPr>
            <w:tcW w:w="987" w:type="dxa"/>
            <w:vAlign w:val="center"/>
          </w:tcPr>
          <w:p w:rsidR="00AB1EFD" w:rsidRPr="002B79FA" w:rsidRDefault="002F1736" w:rsidP="00AB1EFD">
            <w:pPr>
              <w:jc w:val="right"/>
              <w:rPr>
                <w:color w:val="000000"/>
                <w:sz w:val="22"/>
                <w:szCs w:val="22"/>
                <w:lang w:val="sr-Cyrl-RS"/>
              </w:rPr>
            </w:pPr>
            <w:r w:rsidRPr="002B79FA">
              <w:rPr>
                <w:color w:val="000000"/>
                <w:sz w:val="22"/>
                <w:szCs w:val="22"/>
                <w:lang w:val="sr-Cyrl-RS"/>
              </w:rPr>
              <w:t>8,6</w:t>
            </w:r>
          </w:p>
        </w:tc>
        <w:tc>
          <w:tcPr>
            <w:tcW w:w="880" w:type="dxa"/>
            <w:vAlign w:val="center"/>
          </w:tcPr>
          <w:p w:rsidR="00AB1EFD" w:rsidRPr="002B79FA" w:rsidRDefault="002F1736" w:rsidP="00AB1EFD">
            <w:pPr>
              <w:jc w:val="right"/>
              <w:rPr>
                <w:color w:val="000000"/>
                <w:sz w:val="22"/>
                <w:szCs w:val="22"/>
                <w:lang w:val="sr-Cyrl-RS"/>
              </w:rPr>
            </w:pPr>
            <w:r w:rsidRPr="002B79FA">
              <w:rPr>
                <w:color w:val="000000"/>
                <w:sz w:val="22"/>
                <w:szCs w:val="22"/>
                <w:lang w:val="sr-Cyrl-RS"/>
              </w:rPr>
              <w:t>0,9</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lang w:val="sr-Cyrl-RS"/>
              </w:rPr>
            </w:pPr>
            <w:r w:rsidRPr="002B79FA">
              <w:rPr>
                <w:color w:val="000000"/>
                <w:sz w:val="22"/>
                <w:szCs w:val="22"/>
                <w:lang w:val="sr-Cyrl-RS"/>
              </w:rPr>
              <w:t>12 325</w:t>
            </w:r>
          </w:p>
        </w:tc>
        <w:tc>
          <w:tcPr>
            <w:tcW w:w="1147" w:type="dxa"/>
            <w:shd w:val="clear" w:color="auto" w:fill="auto"/>
            <w:noWrap/>
            <w:vAlign w:val="center"/>
          </w:tcPr>
          <w:p w:rsidR="00AB1EFD" w:rsidRPr="002B79FA" w:rsidRDefault="00AB1EFD" w:rsidP="00AB1EFD">
            <w:pPr>
              <w:jc w:val="center"/>
              <w:rPr>
                <w:color w:val="000000"/>
                <w:sz w:val="22"/>
                <w:szCs w:val="22"/>
                <w:lang w:val="sr-Cyrl-RS"/>
              </w:rPr>
            </w:pPr>
            <w:r w:rsidRPr="002B79FA">
              <w:rPr>
                <w:color w:val="000000"/>
                <w:sz w:val="22"/>
                <w:szCs w:val="22"/>
                <w:lang w:val="sr-Cyrl-RS"/>
              </w:rPr>
              <w:t>110</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p</w:t>
            </w:r>
          </w:p>
        </w:tc>
        <w:tc>
          <w:tcPr>
            <w:tcW w:w="103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7</w:t>
            </w:r>
          </w:p>
        </w:tc>
        <w:tc>
          <w:tcPr>
            <w:tcW w:w="931" w:type="dxa"/>
            <w:vAlign w:val="center"/>
          </w:tcPr>
          <w:p w:rsidR="00AB1EFD" w:rsidRPr="002B79FA" w:rsidRDefault="00AB1EFD" w:rsidP="00AB1EFD">
            <w:pPr>
              <w:jc w:val="right"/>
              <w:rPr>
                <w:color w:val="000000"/>
                <w:sz w:val="22"/>
                <w:szCs w:val="22"/>
              </w:rPr>
            </w:pPr>
            <w:r w:rsidRPr="002B79FA">
              <w:rPr>
                <w:color w:val="000000"/>
                <w:sz w:val="22"/>
                <w:szCs w:val="22"/>
              </w:rPr>
              <w:t>0,22</w:t>
            </w:r>
          </w:p>
        </w:tc>
        <w:tc>
          <w:tcPr>
            <w:tcW w:w="987" w:type="dxa"/>
            <w:vAlign w:val="center"/>
          </w:tcPr>
          <w:p w:rsidR="00AB1EFD" w:rsidRPr="002B79FA" w:rsidRDefault="002F1736" w:rsidP="00AB1EFD">
            <w:pPr>
              <w:jc w:val="right"/>
              <w:rPr>
                <w:color w:val="000000"/>
                <w:sz w:val="22"/>
                <w:szCs w:val="22"/>
                <w:lang w:val="sr-Cyrl-RS"/>
              </w:rPr>
            </w:pPr>
            <w:r w:rsidRPr="002B79FA">
              <w:rPr>
                <w:color w:val="000000"/>
                <w:sz w:val="22"/>
                <w:szCs w:val="22"/>
                <w:lang w:val="sr-Cyrl-RS"/>
              </w:rPr>
              <w:t>1,0</w:t>
            </w:r>
          </w:p>
        </w:tc>
        <w:tc>
          <w:tcPr>
            <w:tcW w:w="880" w:type="dxa"/>
            <w:vAlign w:val="center"/>
          </w:tcPr>
          <w:p w:rsidR="00AB1EFD" w:rsidRPr="002B79FA" w:rsidRDefault="002F1736" w:rsidP="00AB1EFD">
            <w:pPr>
              <w:jc w:val="right"/>
              <w:rPr>
                <w:color w:val="000000"/>
                <w:sz w:val="22"/>
                <w:szCs w:val="22"/>
                <w:lang w:val="sr-Cyrl-RS"/>
              </w:rPr>
            </w:pPr>
            <w:r w:rsidRPr="002B79FA">
              <w:rPr>
                <w:color w:val="000000"/>
                <w:sz w:val="22"/>
                <w:szCs w:val="22"/>
                <w:lang w:val="sr-Cyrl-RS"/>
              </w:rPr>
              <w:t>0,1</w:t>
            </w:r>
          </w:p>
        </w:tc>
      </w:tr>
      <w:tr w:rsidR="00AB1EFD" w:rsidRPr="002B79FA" w:rsidTr="00D0651A">
        <w:trPr>
          <w:trHeight w:val="204"/>
        </w:trPr>
        <w:tc>
          <w:tcPr>
            <w:tcW w:w="4930" w:type="dxa"/>
            <w:gridSpan w:val="4"/>
            <w:shd w:val="clear" w:color="auto" w:fill="D9D9D9" w:themeFill="background1" w:themeFillShade="D9"/>
            <w:vAlign w:val="center"/>
          </w:tcPr>
          <w:p w:rsidR="00AB1EFD" w:rsidRPr="002B79FA" w:rsidRDefault="00AB1EFD" w:rsidP="00AB1EFD">
            <w:pPr>
              <w:jc w:val="center"/>
              <w:rPr>
                <w:sz w:val="22"/>
                <w:szCs w:val="22"/>
                <w:lang w:val="sr-Cyrl-RS" w:eastAsia="en-GB"/>
              </w:rPr>
            </w:pPr>
            <w:r w:rsidRPr="002B79FA">
              <w:rPr>
                <w:sz w:val="22"/>
                <w:szCs w:val="22"/>
                <w:lang w:val="sr-Cyrl-RS" w:eastAsia="en-GB"/>
              </w:rPr>
              <w:t>Свега</w:t>
            </w:r>
          </w:p>
        </w:tc>
        <w:tc>
          <w:tcPr>
            <w:tcW w:w="931" w:type="dxa"/>
            <w:shd w:val="clear" w:color="auto" w:fill="D9D9D9" w:themeFill="background1" w:themeFillShade="D9"/>
            <w:vAlign w:val="center"/>
          </w:tcPr>
          <w:p w:rsidR="00AB1EFD" w:rsidRPr="002B79FA" w:rsidRDefault="00AB1EFD" w:rsidP="00AB1EFD">
            <w:pPr>
              <w:jc w:val="right"/>
              <w:rPr>
                <w:color w:val="000000"/>
                <w:sz w:val="22"/>
                <w:szCs w:val="22"/>
                <w:lang w:eastAsia="en-GB"/>
              </w:rPr>
            </w:pPr>
            <w:r w:rsidRPr="002B79FA">
              <w:rPr>
                <w:color w:val="000000"/>
                <w:sz w:val="22"/>
                <w:szCs w:val="22"/>
                <w:lang w:eastAsia="en-GB"/>
              </w:rPr>
              <w:t>46,83</w:t>
            </w:r>
          </w:p>
        </w:tc>
        <w:tc>
          <w:tcPr>
            <w:tcW w:w="987" w:type="dxa"/>
            <w:shd w:val="clear" w:color="auto" w:fill="D9D9D9" w:themeFill="background1" w:themeFillShade="D9"/>
            <w:vAlign w:val="center"/>
          </w:tcPr>
          <w:p w:rsidR="00AB1EFD" w:rsidRPr="002B79FA" w:rsidRDefault="00AB1EFD" w:rsidP="00AB1EFD">
            <w:pPr>
              <w:jc w:val="right"/>
              <w:rPr>
                <w:color w:val="000000"/>
                <w:sz w:val="22"/>
                <w:szCs w:val="22"/>
                <w:lang w:val="sr-Latn-RS" w:eastAsia="en-GB"/>
              </w:rPr>
            </w:pPr>
            <w:r w:rsidRPr="002B79FA">
              <w:rPr>
                <w:color w:val="000000"/>
                <w:sz w:val="22"/>
                <w:szCs w:val="22"/>
                <w:lang w:val="sr-Latn-RS" w:eastAsia="en-GB"/>
              </w:rPr>
              <w:t>158</w:t>
            </w:r>
            <w:r w:rsidRPr="002B79FA">
              <w:rPr>
                <w:color w:val="000000"/>
                <w:sz w:val="22"/>
                <w:szCs w:val="22"/>
                <w:lang w:val="sr-Cyrl-RS" w:eastAsia="en-GB"/>
              </w:rPr>
              <w:t>,</w:t>
            </w:r>
            <w:r w:rsidRPr="002B79FA">
              <w:rPr>
                <w:color w:val="000000"/>
                <w:sz w:val="22"/>
                <w:szCs w:val="22"/>
                <w:lang w:val="sr-Latn-RS" w:eastAsia="en-GB"/>
              </w:rPr>
              <w:t>4</w:t>
            </w:r>
          </w:p>
        </w:tc>
        <w:tc>
          <w:tcPr>
            <w:tcW w:w="880" w:type="dxa"/>
            <w:shd w:val="clear" w:color="auto" w:fill="D9D9D9" w:themeFill="background1" w:themeFillShade="D9"/>
            <w:vAlign w:val="center"/>
          </w:tcPr>
          <w:p w:rsidR="00AB1EFD" w:rsidRPr="002B79FA" w:rsidRDefault="00AB1EFD" w:rsidP="00AB1EFD">
            <w:pPr>
              <w:jc w:val="right"/>
              <w:rPr>
                <w:color w:val="000000"/>
                <w:sz w:val="22"/>
                <w:szCs w:val="22"/>
                <w:lang w:val="sr-Latn-RS" w:eastAsia="en-GB"/>
              </w:rPr>
            </w:pPr>
            <w:r w:rsidRPr="002B79FA">
              <w:rPr>
                <w:color w:val="000000"/>
                <w:sz w:val="22"/>
                <w:szCs w:val="22"/>
                <w:lang w:val="sr-Latn-RS" w:eastAsia="en-GB"/>
              </w:rPr>
              <w:t>11</w:t>
            </w:r>
            <w:r w:rsidRPr="002B79FA">
              <w:rPr>
                <w:color w:val="000000"/>
                <w:sz w:val="22"/>
                <w:szCs w:val="22"/>
                <w:lang w:val="sr-Cyrl-RS" w:eastAsia="en-GB"/>
              </w:rPr>
              <w:t>,</w:t>
            </w:r>
            <w:r w:rsidRPr="002B79FA">
              <w:rPr>
                <w:color w:val="000000"/>
                <w:sz w:val="22"/>
                <w:szCs w:val="22"/>
                <w:lang w:val="sr-Latn-RS" w:eastAsia="en-GB"/>
              </w:rPr>
              <w:t>8</w:t>
            </w:r>
          </w:p>
        </w:tc>
      </w:tr>
    </w:tbl>
    <w:p w:rsidR="002B79FA" w:rsidRDefault="002B79FA"/>
    <w:tbl>
      <w:tblPr>
        <w:tblW w:w="77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147"/>
        <w:gridCol w:w="900"/>
        <w:gridCol w:w="1030"/>
        <w:gridCol w:w="931"/>
        <w:gridCol w:w="987"/>
        <w:gridCol w:w="880"/>
      </w:tblGrid>
      <w:tr w:rsidR="00AB1EFD" w:rsidRPr="002B79FA" w:rsidTr="00D0651A">
        <w:trPr>
          <w:trHeight w:val="204"/>
          <w:tblHeader/>
        </w:trPr>
        <w:tc>
          <w:tcPr>
            <w:tcW w:w="7728" w:type="dxa"/>
            <w:gridSpan w:val="7"/>
            <w:tcBorders>
              <w:top w:val="nil"/>
              <w:left w:val="nil"/>
              <w:right w:val="nil"/>
            </w:tcBorders>
            <w:shd w:val="clear" w:color="auto" w:fill="auto"/>
            <w:vAlign w:val="center"/>
          </w:tcPr>
          <w:p w:rsidR="00AB1EFD" w:rsidRPr="002B79FA" w:rsidRDefault="00AB1EFD" w:rsidP="00AB1EFD">
            <w:pPr>
              <w:jc w:val="left"/>
              <w:rPr>
                <w:b/>
                <w:bCs/>
                <w:sz w:val="22"/>
                <w:szCs w:val="22"/>
                <w:lang w:val="sr-Latn-CS" w:eastAsia="sr-Latn-CS"/>
              </w:rPr>
            </w:pPr>
            <w:r w:rsidRPr="002B79FA">
              <w:rPr>
                <w:sz w:val="22"/>
                <w:szCs w:val="22"/>
                <w:lang w:val="sr-Latn-CS"/>
              </w:rPr>
              <w:lastRenderedPageBreak/>
              <w:t xml:space="preserve">Табела  8.3.1.-3.  -  Привремени план сеча – </w:t>
            </w:r>
            <w:r w:rsidRPr="002B79FA">
              <w:rPr>
                <w:sz w:val="22"/>
                <w:szCs w:val="22"/>
                <w:lang w:val="sr-Cyrl-RS"/>
              </w:rPr>
              <w:t xml:space="preserve">девастиране </w:t>
            </w:r>
            <w:r w:rsidRPr="002B79FA">
              <w:rPr>
                <w:sz w:val="22"/>
                <w:szCs w:val="22"/>
                <w:lang w:val="sr-Latn-CS"/>
              </w:rPr>
              <w:t>састојине,</w:t>
            </w:r>
            <w:r w:rsidRPr="002B79FA">
              <w:rPr>
                <w:sz w:val="22"/>
                <w:szCs w:val="22"/>
                <w:lang w:val="sr-Cyrl-RS"/>
              </w:rPr>
              <w:t xml:space="preserve"> </w:t>
            </w:r>
            <w:r w:rsidRPr="002B79FA">
              <w:rPr>
                <w:sz w:val="22"/>
                <w:szCs w:val="22"/>
                <w:lang w:val="sr-Latn-CS"/>
              </w:rPr>
              <w:t>по газдинским класама за опходњу од 40 година</w:t>
            </w:r>
          </w:p>
        </w:tc>
      </w:tr>
      <w:tr w:rsidR="00AB1EFD" w:rsidRPr="002B79FA" w:rsidTr="00D0651A">
        <w:trPr>
          <w:trHeight w:val="204"/>
          <w:tblHeader/>
        </w:trPr>
        <w:tc>
          <w:tcPr>
            <w:tcW w:w="1853" w:type="dxa"/>
            <w:shd w:val="clear" w:color="auto" w:fill="D9D9D9" w:themeFill="background1" w:themeFillShade="D9"/>
            <w:vAlign w:val="center"/>
          </w:tcPr>
          <w:p w:rsidR="00AB1EFD" w:rsidRPr="002B79FA" w:rsidRDefault="00AB1EFD" w:rsidP="00D0651A">
            <w:pPr>
              <w:jc w:val="center"/>
              <w:rPr>
                <w:b/>
                <w:bCs/>
                <w:sz w:val="22"/>
                <w:szCs w:val="22"/>
                <w:lang w:val="sr-Latn-CS" w:eastAsia="sr-Latn-CS"/>
              </w:rPr>
            </w:pPr>
            <w:r w:rsidRPr="002B79FA">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AB1EFD" w:rsidRPr="002B79FA" w:rsidRDefault="00AB1EFD" w:rsidP="00D0651A">
            <w:pPr>
              <w:jc w:val="center"/>
              <w:rPr>
                <w:b/>
                <w:bCs/>
                <w:sz w:val="22"/>
                <w:szCs w:val="22"/>
                <w:lang w:val="sr-Latn-CS" w:eastAsia="sr-Latn-CS"/>
              </w:rPr>
            </w:pPr>
            <w:r w:rsidRPr="002B79FA">
              <w:rPr>
                <w:b/>
                <w:bCs/>
                <w:sz w:val="22"/>
                <w:szCs w:val="22"/>
                <w:lang w:val="sr-Latn-CS" w:eastAsia="sr-Latn-CS"/>
              </w:rPr>
              <w:t>Одељење</w:t>
            </w:r>
          </w:p>
        </w:tc>
        <w:tc>
          <w:tcPr>
            <w:tcW w:w="900" w:type="dxa"/>
            <w:shd w:val="clear" w:color="auto" w:fill="D9D9D9" w:themeFill="background1" w:themeFillShade="D9"/>
            <w:noWrap/>
            <w:vAlign w:val="center"/>
            <w:hideMark/>
          </w:tcPr>
          <w:p w:rsidR="00AB1EFD" w:rsidRPr="002B79FA" w:rsidRDefault="00AB1EFD" w:rsidP="00D0651A">
            <w:pPr>
              <w:jc w:val="center"/>
              <w:rPr>
                <w:b/>
                <w:bCs/>
                <w:sz w:val="22"/>
                <w:szCs w:val="22"/>
                <w:lang w:val="sr-Latn-CS" w:eastAsia="sr-Latn-CS"/>
              </w:rPr>
            </w:pPr>
            <w:r w:rsidRPr="002B79FA">
              <w:rPr>
                <w:b/>
                <w:bCs/>
                <w:sz w:val="22"/>
                <w:szCs w:val="22"/>
                <w:lang w:val="sr-Latn-CS" w:eastAsia="sr-Latn-CS"/>
              </w:rPr>
              <w:t>Одсек</w:t>
            </w:r>
          </w:p>
        </w:tc>
        <w:tc>
          <w:tcPr>
            <w:tcW w:w="1030" w:type="dxa"/>
            <w:shd w:val="clear" w:color="auto" w:fill="D9D9D9" w:themeFill="background1" w:themeFillShade="D9"/>
            <w:noWrap/>
            <w:vAlign w:val="center"/>
            <w:hideMark/>
          </w:tcPr>
          <w:p w:rsidR="00AB1EFD" w:rsidRPr="002B79FA" w:rsidRDefault="00AB1EFD" w:rsidP="00D0651A">
            <w:pPr>
              <w:jc w:val="center"/>
              <w:rPr>
                <w:b/>
                <w:bCs/>
                <w:sz w:val="22"/>
                <w:szCs w:val="22"/>
                <w:lang w:val="sr-Latn-CS" w:eastAsia="sr-Latn-CS"/>
              </w:rPr>
            </w:pPr>
            <w:r w:rsidRPr="002B79FA">
              <w:rPr>
                <w:b/>
                <w:bCs/>
                <w:sz w:val="22"/>
                <w:szCs w:val="22"/>
                <w:lang w:val="sr-Latn-CS" w:eastAsia="sr-Latn-CS"/>
              </w:rPr>
              <w:t>Старост</w:t>
            </w:r>
          </w:p>
        </w:tc>
        <w:tc>
          <w:tcPr>
            <w:tcW w:w="931" w:type="dxa"/>
            <w:shd w:val="clear" w:color="auto" w:fill="D9D9D9" w:themeFill="background1" w:themeFillShade="D9"/>
            <w:vAlign w:val="center"/>
          </w:tcPr>
          <w:p w:rsidR="00AB1EFD" w:rsidRPr="002B79FA" w:rsidRDefault="00AB1EFD" w:rsidP="00D0651A">
            <w:pPr>
              <w:jc w:val="center"/>
              <w:rPr>
                <w:b/>
                <w:bCs/>
                <w:sz w:val="22"/>
                <w:szCs w:val="22"/>
                <w:lang w:val="sr-Latn-CS" w:eastAsia="sr-Latn-CS"/>
              </w:rPr>
            </w:pPr>
            <w:r w:rsidRPr="002B79FA">
              <w:rPr>
                <w:b/>
                <w:bCs/>
                <w:sz w:val="22"/>
                <w:szCs w:val="22"/>
                <w:lang w:val="sr-Latn-CS" w:eastAsia="sr-Latn-CS"/>
              </w:rPr>
              <w:t>P ха</w:t>
            </w:r>
          </w:p>
        </w:tc>
        <w:tc>
          <w:tcPr>
            <w:tcW w:w="987" w:type="dxa"/>
            <w:shd w:val="clear" w:color="auto" w:fill="D9D9D9" w:themeFill="background1" w:themeFillShade="D9"/>
            <w:vAlign w:val="center"/>
          </w:tcPr>
          <w:p w:rsidR="00AB1EFD" w:rsidRPr="002B79FA" w:rsidRDefault="00AB1EFD" w:rsidP="00D0651A">
            <w:pPr>
              <w:jc w:val="center"/>
              <w:rPr>
                <w:b/>
                <w:bCs/>
                <w:sz w:val="22"/>
                <w:szCs w:val="22"/>
                <w:lang w:val="sr-Latn-CS" w:eastAsia="sr-Latn-CS"/>
              </w:rPr>
            </w:pPr>
            <w:r w:rsidRPr="002B79FA">
              <w:rPr>
                <w:b/>
                <w:bCs/>
                <w:sz w:val="22"/>
                <w:szCs w:val="22"/>
                <w:lang w:val="sr-Latn-CS" w:eastAsia="sr-Latn-CS"/>
              </w:rPr>
              <w:t>V м3</w:t>
            </w:r>
          </w:p>
        </w:tc>
        <w:tc>
          <w:tcPr>
            <w:tcW w:w="880" w:type="dxa"/>
            <w:shd w:val="clear" w:color="auto" w:fill="D9D9D9" w:themeFill="background1" w:themeFillShade="D9"/>
            <w:vAlign w:val="center"/>
          </w:tcPr>
          <w:p w:rsidR="00AB1EFD" w:rsidRPr="002B79FA" w:rsidRDefault="00AB1EFD" w:rsidP="00D0651A">
            <w:pPr>
              <w:jc w:val="center"/>
              <w:rPr>
                <w:b/>
                <w:bCs/>
                <w:sz w:val="22"/>
                <w:szCs w:val="22"/>
                <w:lang w:val="sr-Latn-CS" w:eastAsia="sr-Latn-CS"/>
              </w:rPr>
            </w:pPr>
            <w:r w:rsidRPr="002B79FA">
              <w:rPr>
                <w:b/>
                <w:bCs/>
                <w:sz w:val="22"/>
                <w:szCs w:val="22"/>
                <w:lang w:val="sr-Latn-CS" w:eastAsia="sr-Latn-CS"/>
              </w:rPr>
              <w:t>Iv м3</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12 123</w:t>
            </w:r>
          </w:p>
        </w:tc>
        <w:tc>
          <w:tcPr>
            <w:tcW w:w="1147"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6</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p</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14</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0,77</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14,5</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1,0</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83 123</w:t>
            </w:r>
          </w:p>
        </w:tc>
        <w:tc>
          <w:tcPr>
            <w:tcW w:w="1147"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10</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p</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24</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2,19</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83,0</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3,2</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83 123</w:t>
            </w:r>
          </w:p>
        </w:tc>
        <w:tc>
          <w:tcPr>
            <w:tcW w:w="1147"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16</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p</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24</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2,00</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30,4</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1,1</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83 123</w:t>
            </w:r>
          </w:p>
        </w:tc>
        <w:tc>
          <w:tcPr>
            <w:tcW w:w="1147"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27</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d</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15</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4,96</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36,4</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2,0</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82 123</w:t>
            </w:r>
          </w:p>
        </w:tc>
        <w:tc>
          <w:tcPr>
            <w:tcW w:w="1147"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28</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f</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17</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0,63</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0</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0</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82 123</w:t>
            </w:r>
          </w:p>
        </w:tc>
        <w:tc>
          <w:tcPr>
            <w:tcW w:w="1147"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31</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d</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26</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5,74</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614,6</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17,8</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83 123</w:t>
            </w:r>
          </w:p>
        </w:tc>
        <w:tc>
          <w:tcPr>
            <w:tcW w:w="1147"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41</w:t>
            </w:r>
          </w:p>
        </w:tc>
        <w:tc>
          <w:tcPr>
            <w:tcW w:w="900" w:type="dxa"/>
            <w:shd w:val="clear" w:color="auto" w:fill="auto"/>
            <w:noWrap/>
            <w:vAlign w:val="center"/>
          </w:tcPr>
          <w:p w:rsidR="00D0651A" w:rsidRPr="002B79FA" w:rsidRDefault="00D0651A" w:rsidP="00D0651A">
            <w:pPr>
              <w:jc w:val="center"/>
              <w:rPr>
                <w:color w:val="000000"/>
                <w:sz w:val="22"/>
                <w:szCs w:val="22"/>
                <w:lang w:val="sr-Latn-RS"/>
              </w:rPr>
            </w:pPr>
            <w:r w:rsidRPr="002B79FA">
              <w:rPr>
                <w:color w:val="000000"/>
                <w:sz w:val="22"/>
                <w:szCs w:val="22"/>
                <w:lang w:val="sr-Latn-RS"/>
              </w:rPr>
              <w:t>l</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52</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0,29</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148,8</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1,5</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83 123</w:t>
            </w:r>
          </w:p>
        </w:tc>
        <w:tc>
          <w:tcPr>
            <w:tcW w:w="1147" w:type="dxa"/>
            <w:shd w:val="clear" w:color="auto" w:fill="auto"/>
            <w:noWrap/>
            <w:vAlign w:val="center"/>
          </w:tcPr>
          <w:p w:rsidR="00D0651A" w:rsidRPr="002B79FA" w:rsidRDefault="00D0651A" w:rsidP="00D0651A">
            <w:pPr>
              <w:jc w:val="center"/>
              <w:rPr>
                <w:color w:val="000000"/>
                <w:sz w:val="22"/>
                <w:szCs w:val="22"/>
                <w:lang w:val="sr-Latn-RS"/>
              </w:rPr>
            </w:pPr>
            <w:r w:rsidRPr="002B79FA">
              <w:rPr>
                <w:color w:val="000000"/>
                <w:sz w:val="22"/>
                <w:szCs w:val="22"/>
                <w:lang w:val="sr-Latn-RS"/>
              </w:rPr>
              <w:t>49</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c</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29</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3,15</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584,8</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11,5</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83 123</w:t>
            </w:r>
          </w:p>
        </w:tc>
        <w:tc>
          <w:tcPr>
            <w:tcW w:w="1147" w:type="dxa"/>
            <w:shd w:val="clear" w:color="auto" w:fill="auto"/>
            <w:noWrap/>
            <w:vAlign w:val="center"/>
          </w:tcPr>
          <w:p w:rsidR="00D0651A" w:rsidRPr="002B79FA" w:rsidRDefault="00D0651A" w:rsidP="00D0651A">
            <w:pPr>
              <w:jc w:val="center"/>
              <w:rPr>
                <w:color w:val="000000"/>
                <w:sz w:val="22"/>
                <w:szCs w:val="22"/>
                <w:lang w:val="sr-Latn-RS"/>
              </w:rPr>
            </w:pPr>
            <w:r w:rsidRPr="002B79FA">
              <w:rPr>
                <w:color w:val="000000"/>
                <w:sz w:val="22"/>
                <w:szCs w:val="22"/>
                <w:lang w:val="sr-Latn-RS"/>
              </w:rPr>
              <w:t>49</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l</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28</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2,14</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629,3</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12,6</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83 123</w:t>
            </w:r>
          </w:p>
        </w:tc>
        <w:tc>
          <w:tcPr>
            <w:tcW w:w="1147" w:type="dxa"/>
            <w:shd w:val="clear" w:color="auto" w:fill="auto"/>
            <w:noWrap/>
            <w:vAlign w:val="center"/>
          </w:tcPr>
          <w:p w:rsidR="00D0651A" w:rsidRPr="002B79FA" w:rsidRDefault="00D0651A" w:rsidP="00D0651A">
            <w:pPr>
              <w:jc w:val="center"/>
              <w:rPr>
                <w:color w:val="000000"/>
                <w:sz w:val="22"/>
                <w:szCs w:val="22"/>
                <w:lang w:val="sr-Latn-RS"/>
              </w:rPr>
            </w:pPr>
            <w:r w:rsidRPr="002B79FA">
              <w:rPr>
                <w:color w:val="000000"/>
                <w:sz w:val="22"/>
                <w:szCs w:val="22"/>
                <w:lang w:val="sr-Latn-RS"/>
              </w:rPr>
              <w:t>49</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n</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49</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0,47</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84,5</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0,8</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83 123</w:t>
            </w:r>
          </w:p>
        </w:tc>
        <w:tc>
          <w:tcPr>
            <w:tcW w:w="1147" w:type="dxa"/>
            <w:shd w:val="clear" w:color="auto" w:fill="auto"/>
            <w:noWrap/>
            <w:vAlign w:val="center"/>
          </w:tcPr>
          <w:p w:rsidR="00D0651A" w:rsidRPr="002B79FA" w:rsidRDefault="00D0651A" w:rsidP="00D0651A">
            <w:pPr>
              <w:jc w:val="center"/>
              <w:rPr>
                <w:color w:val="000000"/>
                <w:sz w:val="22"/>
                <w:szCs w:val="22"/>
                <w:lang w:val="sr-Latn-RS"/>
              </w:rPr>
            </w:pPr>
            <w:r w:rsidRPr="002B79FA">
              <w:rPr>
                <w:color w:val="000000"/>
                <w:sz w:val="22"/>
                <w:szCs w:val="22"/>
                <w:lang w:val="sr-Latn-RS"/>
              </w:rPr>
              <w:t>50</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j</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26</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2,47</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466,0</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11,6</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81 123</w:t>
            </w:r>
          </w:p>
        </w:tc>
        <w:tc>
          <w:tcPr>
            <w:tcW w:w="1147" w:type="dxa"/>
            <w:shd w:val="clear" w:color="auto" w:fill="auto"/>
            <w:noWrap/>
            <w:vAlign w:val="center"/>
          </w:tcPr>
          <w:p w:rsidR="00D0651A" w:rsidRPr="002B79FA" w:rsidRDefault="00D0651A" w:rsidP="00D0651A">
            <w:pPr>
              <w:jc w:val="center"/>
              <w:rPr>
                <w:color w:val="000000"/>
                <w:sz w:val="22"/>
                <w:szCs w:val="22"/>
                <w:lang w:val="sr-Latn-RS"/>
              </w:rPr>
            </w:pPr>
            <w:r w:rsidRPr="002B79FA">
              <w:rPr>
                <w:color w:val="000000"/>
                <w:sz w:val="22"/>
                <w:szCs w:val="22"/>
                <w:lang w:val="sr-Latn-RS"/>
              </w:rPr>
              <w:t>51</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f</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57</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5,49</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169,6</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0,5</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82 123</w:t>
            </w:r>
          </w:p>
        </w:tc>
        <w:tc>
          <w:tcPr>
            <w:tcW w:w="1147" w:type="dxa"/>
            <w:shd w:val="clear" w:color="auto" w:fill="auto"/>
            <w:noWrap/>
            <w:vAlign w:val="center"/>
          </w:tcPr>
          <w:p w:rsidR="00D0651A" w:rsidRPr="002B79FA" w:rsidRDefault="00D0651A" w:rsidP="00D0651A">
            <w:pPr>
              <w:jc w:val="center"/>
              <w:rPr>
                <w:color w:val="000000"/>
                <w:sz w:val="22"/>
                <w:szCs w:val="22"/>
                <w:lang w:val="sr-Latn-RS"/>
              </w:rPr>
            </w:pPr>
            <w:r w:rsidRPr="002B79FA">
              <w:rPr>
                <w:color w:val="000000"/>
                <w:sz w:val="22"/>
                <w:szCs w:val="22"/>
                <w:lang w:val="sr-Latn-RS"/>
              </w:rPr>
              <w:t>56</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a</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15</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4,73</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6,0</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0,3</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82 123</w:t>
            </w:r>
          </w:p>
        </w:tc>
        <w:tc>
          <w:tcPr>
            <w:tcW w:w="1147" w:type="dxa"/>
            <w:shd w:val="clear" w:color="auto" w:fill="auto"/>
            <w:noWrap/>
            <w:vAlign w:val="center"/>
          </w:tcPr>
          <w:p w:rsidR="00D0651A" w:rsidRPr="002B79FA" w:rsidRDefault="00D0651A" w:rsidP="00D0651A">
            <w:pPr>
              <w:jc w:val="center"/>
              <w:rPr>
                <w:color w:val="000000"/>
                <w:sz w:val="22"/>
                <w:szCs w:val="22"/>
                <w:lang w:val="sr-Latn-RS"/>
              </w:rPr>
            </w:pPr>
            <w:r w:rsidRPr="002B79FA">
              <w:rPr>
                <w:color w:val="000000"/>
                <w:sz w:val="22"/>
                <w:szCs w:val="22"/>
                <w:lang w:val="sr-Latn-RS"/>
              </w:rPr>
              <w:t>57</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o</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15</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3,59</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18,3</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0,8</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83 123</w:t>
            </w:r>
          </w:p>
        </w:tc>
        <w:tc>
          <w:tcPr>
            <w:tcW w:w="1147" w:type="dxa"/>
            <w:shd w:val="clear" w:color="auto" w:fill="auto"/>
            <w:noWrap/>
            <w:vAlign w:val="center"/>
          </w:tcPr>
          <w:p w:rsidR="00D0651A" w:rsidRPr="002B79FA" w:rsidRDefault="00D0651A" w:rsidP="00D0651A">
            <w:pPr>
              <w:jc w:val="center"/>
              <w:rPr>
                <w:color w:val="000000"/>
                <w:sz w:val="22"/>
                <w:szCs w:val="22"/>
                <w:lang w:val="sr-Latn-RS"/>
              </w:rPr>
            </w:pPr>
            <w:r w:rsidRPr="002B79FA">
              <w:rPr>
                <w:color w:val="000000"/>
                <w:sz w:val="22"/>
                <w:szCs w:val="22"/>
                <w:lang w:val="sr-Latn-RS"/>
              </w:rPr>
              <w:t>58</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c</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31</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10,39</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182,9</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2,2</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83 123</w:t>
            </w:r>
          </w:p>
        </w:tc>
        <w:tc>
          <w:tcPr>
            <w:tcW w:w="1147" w:type="dxa"/>
            <w:shd w:val="clear" w:color="auto" w:fill="auto"/>
            <w:noWrap/>
            <w:vAlign w:val="center"/>
          </w:tcPr>
          <w:p w:rsidR="00D0651A" w:rsidRPr="002B79FA" w:rsidRDefault="00D0651A" w:rsidP="00D0651A">
            <w:pPr>
              <w:jc w:val="center"/>
              <w:rPr>
                <w:color w:val="000000"/>
                <w:sz w:val="22"/>
                <w:szCs w:val="22"/>
                <w:lang w:val="sr-Latn-RS"/>
              </w:rPr>
            </w:pPr>
            <w:r w:rsidRPr="002B79FA">
              <w:rPr>
                <w:color w:val="000000"/>
                <w:sz w:val="22"/>
                <w:szCs w:val="22"/>
                <w:lang w:val="sr-Latn-RS"/>
              </w:rPr>
              <w:t>59</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h</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30</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6,21</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438,5</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6,2</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83 123</w:t>
            </w:r>
          </w:p>
        </w:tc>
        <w:tc>
          <w:tcPr>
            <w:tcW w:w="1147" w:type="dxa"/>
            <w:shd w:val="clear" w:color="auto" w:fill="auto"/>
            <w:noWrap/>
            <w:vAlign w:val="center"/>
          </w:tcPr>
          <w:p w:rsidR="00D0651A" w:rsidRPr="002B79FA" w:rsidRDefault="00D0651A" w:rsidP="00D0651A">
            <w:pPr>
              <w:jc w:val="center"/>
              <w:rPr>
                <w:color w:val="000000"/>
                <w:sz w:val="22"/>
                <w:szCs w:val="22"/>
                <w:lang w:val="sr-Latn-RS"/>
              </w:rPr>
            </w:pPr>
            <w:r w:rsidRPr="002B79FA">
              <w:rPr>
                <w:color w:val="000000"/>
                <w:sz w:val="22"/>
                <w:szCs w:val="22"/>
                <w:lang w:val="sr-Latn-RS"/>
              </w:rPr>
              <w:t>60</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e</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31</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1,75</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14,6</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0,2</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82 123</w:t>
            </w:r>
          </w:p>
        </w:tc>
        <w:tc>
          <w:tcPr>
            <w:tcW w:w="1147" w:type="dxa"/>
            <w:shd w:val="clear" w:color="auto" w:fill="auto"/>
            <w:noWrap/>
            <w:vAlign w:val="center"/>
          </w:tcPr>
          <w:p w:rsidR="00D0651A" w:rsidRPr="002B79FA" w:rsidRDefault="00D0651A" w:rsidP="00D0651A">
            <w:pPr>
              <w:jc w:val="center"/>
              <w:rPr>
                <w:color w:val="000000"/>
                <w:sz w:val="22"/>
                <w:szCs w:val="22"/>
                <w:lang w:val="sr-Latn-RS"/>
              </w:rPr>
            </w:pPr>
            <w:r w:rsidRPr="002B79FA">
              <w:rPr>
                <w:color w:val="000000"/>
                <w:sz w:val="22"/>
                <w:szCs w:val="22"/>
                <w:lang w:val="sr-Latn-RS"/>
              </w:rPr>
              <w:t>63</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d</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14</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0,78</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1,7</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0</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82 123</w:t>
            </w:r>
          </w:p>
        </w:tc>
        <w:tc>
          <w:tcPr>
            <w:tcW w:w="1147" w:type="dxa"/>
            <w:shd w:val="clear" w:color="auto" w:fill="auto"/>
            <w:noWrap/>
            <w:vAlign w:val="center"/>
          </w:tcPr>
          <w:p w:rsidR="00D0651A" w:rsidRPr="002B79FA" w:rsidRDefault="00D0651A" w:rsidP="00D0651A">
            <w:pPr>
              <w:jc w:val="center"/>
              <w:rPr>
                <w:color w:val="000000"/>
                <w:sz w:val="22"/>
                <w:szCs w:val="22"/>
                <w:lang w:val="sr-Latn-RS"/>
              </w:rPr>
            </w:pPr>
            <w:r w:rsidRPr="002B79FA">
              <w:rPr>
                <w:color w:val="000000"/>
                <w:sz w:val="22"/>
                <w:szCs w:val="22"/>
                <w:lang w:val="sr-Latn-RS"/>
              </w:rPr>
              <w:t>63</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h</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23</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0,30</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0,8</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0</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83 123</w:t>
            </w:r>
          </w:p>
        </w:tc>
        <w:tc>
          <w:tcPr>
            <w:tcW w:w="1147" w:type="dxa"/>
            <w:shd w:val="clear" w:color="auto" w:fill="auto"/>
            <w:noWrap/>
            <w:vAlign w:val="center"/>
          </w:tcPr>
          <w:p w:rsidR="00D0651A" w:rsidRPr="002B79FA" w:rsidRDefault="00D0651A" w:rsidP="00D0651A">
            <w:pPr>
              <w:jc w:val="center"/>
              <w:rPr>
                <w:color w:val="000000"/>
                <w:sz w:val="22"/>
                <w:szCs w:val="22"/>
                <w:lang w:val="sr-Latn-RS"/>
              </w:rPr>
            </w:pPr>
            <w:r w:rsidRPr="002B79FA">
              <w:rPr>
                <w:color w:val="000000"/>
                <w:sz w:val="22"/>
                <w:szCs w:val="22"/>
                <w:lang w:val="sr-Latn-RS"/>
              </w:rPr>
              <w:t>63</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i</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23</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0,49</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1,8</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0</w:t>
            </w:r>
          </w:p>
        </w:tc>
      </w:tr>
      <w:tr w:rsidR="00D0651A" w:rsidRPr="002B79FA" w:rsidTr="00D0651A">
        <w:trPr>
          <w:trHeight w:val="327"/>
        </w:trPr>
        <w:tc>
          <w:tcPr>
            <w:tcW w:w="1853" w:type="dxa"/>
            <w:vAlign w:val="center"/>
          </w:tcPr>
          <w:p w:rsidR="00D0651A" w:rsidRPr="002B79FA" w:rsidRDefault="00D0651A" w:rsidP="00D0651A">
            <w:pPr>
              <w:jc w:val="center"/>
              <w:rPr>
                <w:color w:val="000000"/>
                <w:sz w:val="22"/>
                <w:szCs w:val="22"/>
              </w:rPr>
            </w:pPr>
            <w:r w:rsidRPr="002B79FA">
              <w:rPr>
                <w:color w:val="000000"/>
                <w:sz w:val="22"/>
                <w:szCs w:val="22"/>
              </w:rPr>
              <w:t>83 123</w:t>
            </w:r>
          </w:p>
        </w:tc>
        <w:tc>
          <w:tcPr>
            <w:tcW w:w="1147" w:type="dxa"/>
            <w:shd w:val="clear" w:color="auto" w:fill="auto"/>
            <w:noWrap/>
            <w:vAlign w:val="center"/>
          </w:tcPr>
          <w:p w:rsidR="00D0651A" w:rsidRPr="002B79FA" w:rsidRDefault="00D0651A" w:rsidP="00D0651A">
            <w:pPr>
              <w:jc w:val="center"/>
              <w:rPr>
                <w:color w:val="000000"/>
                <w:sz w:val="22"/>
                <w:szCs w:val="22"/>
                <w:lang w:val="sr-Latn-RS"/>
              </w:rPr>
            </w:pPr>
            <w:r w:rsidRPr="002B79FA">
              <w:rPr>
                <w:color w:val="000000"/>
                <w:sz w:val="22"/>
                <w:szCs w:val="22"/>
                <w:lang w:val="sr-Latn-RS"/>
              </w:rPr>
              <w:t>68</w:t>
            </w:r>
          </w:p>
        </w:tc>
        <w:tc>
          <w:tcPr>
            <w:tcW w:w="90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h</w:t>
            </w:r>
          </w:p>
        </w:tc>
        <w:tc>
          <w:tcPr>
            <w:tcW w:w="1030" w:type="dxa"/>
            <w:shd w:val="clear" w:color="auto" w:fill="auto"/>
            <w:noWrap/>
            <w:vAlign w:val="center"/>
          </w:tcPr>
          <w:p w:rsidR="00D0651A" w:rsidRPr="002B79FA" w:rsidRDefault="00D0651A" w:rsidP="00D0651A">
            <w:pPr>
              <w:jc w:val="center"/>
              <w:rPr>
                <w:color w:val="000000"/>
                <w:sz w:val="22"/>
                <w:szCs w:val="22"/>
              </w:rPr>
            </w:pPr>
            <w:r w:rsidRPr="002B79FA">
              <w:rPr>
                <w:color w:val="000000"/>
                <w:sz w:val="22"/>
                <w:szCs w:val="22"/>
              </w:rPr>
              <w:t>19</w:t>
            </w:r>
          </w:p>
        </w:tc>
        <w:tc>
          <w:tcPr>
            <w:tcW w:w="931" w:type="dxa"/>
            <w:vAlign w:val="center"/>
          </w:tcPr>
          <w:p w:rsidR="00D0651A" w:rsidRPr="002B79FA" w:rsidRDefault="00D0651A" w:rsidP="00D0651A">
            <w:pPr>
              <w:jc w:val="right"/>
              <w:rPr>
                <w:color w:val="000000"/>
                <w:sz w:val="22"/>
                <w:szCs w:val="22"/>
              </w:rPr>
            </w:pPr>
            <w:r w:rsidRPr="002B79FA">
              <w:rPr>
                <w:color w:val="000000"/>
                <w:sz w:val="22"/>
                <w:szCs w:val="22"/>
              </w:rPr>
              <w:t>6,64</w:t>
            </w:r>
          </w:p>
        </w:tc>
        <w:tc>
          <w:tcPr>
            <w:tcW w:w="987" w:type="dxa"/>
            <w:vAlign w:val="center"/>
          </w:tcPr>
          <w:p w:rsidR="00D0651A" w:rsidRPr="002B79FA" w:rsidRDefault="00D0651A" w:rsidP="00D0651A">
            <w:pPr>
              <w:jc w:val="right"/>
              <w:rPr>
                <w:color w:val="000000"/>
                <w:sz w:val="22"/>
                <w:szCs w:val="22"/>
              </w:rPr>
            </w:pPr>
            <w:r w:rsidRPr="002B79FA">
              <w:rPr>
                <w:color w:val="000000"/>
                <w:sz w:val="22"/>
                <w:szCs w:val="22"/>
              </w:rPr>
              <w:t>408,8</w:t>
            </w:r>
          </w:p>
        </w:tc>
        <w:tc>
          <w:tcPr>
            <w:tcW w:w="880" w:type="dxa"/>
            <w:vAlign w:val="center"/>
          </w:tcPr>
          <w:p w:rsidR="00D0651A" w:rsidRPr="002B79FA" w:rsidRDefault="00D0651A" w:rsidP="00D0651A">
            <w:pPr>
              <w:jc w:val="right"/>
              <w:rPr>
                <w:color w:val="000000"/>
                <w:sz w:val="22"/>
                <w:szCs w:val="22"/>
              </w:rPr>
            </w:pPr>
            <w:r w:rsidRPr="002B79FA">
              <w:rPr>
                <w:color w:val="000000"/>
                <w:sz w:val="22"/>
                <w:szCs w:val="22"/>
              </w:rPr>
              <w:t>10,1</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rPr>
            </w:pPr>
            <w:r w:rsidRPr="002B79FA">
              <w:rPr>
                <w:color w:val="000000"/>
                <w:sz w:val="22"/>
                <w:szCs w:val="22"/>
              </w:rPr>
              <w:t>82 123</w:t>
            </w:r>
          </w:p>
        </w:tc>
        <w:tc>
          <w:tcPr>
            <w:tcW w:w="1147" w:type="dxa"/>
            <w:shd w:val="clear" w:color="auto" w:fill="auto"/>
            <w:noWrap/>
            <w:vAlign w:val="center"/>
          </w:tcPr>
          <w:p w:rsidR="00AB1EFD" w:rsidRPr="002B79FA" w:rsidRDefault="00AB1EFD" w:rsidP="00AB1EFD">
            <w:pPr>
              <w:jc w:val="center"/>
              <w:rPr>
                <w:color w:val="000000"/>
                <w:sz w:val="22"/>
                <w:szCs w:val="22"/>
                <w:lang w:val="sr-Latn-RS"/>
              </w:rPr>
            </w:pPr>
            <w:r w:rsidRPr="002B79FA">
              <w:rPr>
                <w:color w:val="000000"/>
                <w:sz w:val="22"/>
                <w:szCs w:val="22"/>
                <w:lang w:val="sr-Latn-RS"/>
              </w:rPr>
              <w:t>75</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l</w:t>
            </w:r>
          </w:p>
        </w:tc>
        <w:tc>
          <w:tcPr>
            <w:tcW w:w="1030" w:type="dxa"/>
            <w:shd w:val="clear" w:color="auto" w:fill="auto"/>
            <w:noWrap/>
            <w:vAlign w:val="center"/>
          </w:tcPr>
          <w:p w:rsidR="00AB1EFD" w:rsidRPr="002B79FA" w:rsidRDefault="00D0651A" w:rsidP="00AB1EFD">
            <w:pPr>
              <w:jc w:val="center"/>
              <w:rPr>
                <w:color w:val="000000"/>
                <w:sz w:val="22"/>
                <w:szCs w:val="22"/>
              </w:rPr>
            </w:pPr>
            <w:r w:rsidRPr="002B79FA">
              <w:rPr>
                <w:color w:val="000000"/>
                <w:sz w:val="22"/>
                <w:szCs w:val="22"/>
              </w:rPr>
              <w:t>31</w:t>
            </w:r>
          </w:p>
        </w:tc>
        <w:tc>
          <w:tcPr>
            <w:tcW w:w="931" w:type="dxa"/>
            <w:vAlign w:val="center"/>
          </w:tcPr>
          <w:p w:rsidR="00AB1EFD" w:rsidRPr="002B79FA" w:rsidRDefault="00D0651A" w:rsidP="00AB1EFD">
            <w:pPr>
              <w:jc w:val="right"/>
              <w:rPr>
                <w:color w:val="000000"/>
                <w:sz w:val="22"/>
                <w:szCs w:val="22"/>
              </w:rPr>
            </w:pPr>
            <w:r w:rsidRPr="002B79FA">
              <w:rPr>
                <w:color w:val="000000"/>
                <w:sz w:val="22"/>
                <w:szCs w:val="22"/>
              </w:rPr>
              <w:t>0,93</w:t>
            </w:r>
          </w:p>
        </w:tc>
        <w:tc>
          <w:tcPr>
            <w:tcW w:w="987" w:type="dxa"/>
            <w:vAlign w:val="center"/>
          </w:tcPr>
          <w:p w:rsidR="00AB1EFD" w:rsidRPr="002B79FA" w:rsidRDefault="00D0651A" w:rsidP="00AB1EFD">
            <w:pPr>
              <w:jc w:val="right"/>
              <w:rPr>
                <w:color w:val="000000"/>
                <w:sz w:val="22"/>
                <w:szCs w:val="22"/>
              </w:rPr>
            </w:pPr>
            <w:r w:rsidRPr="002B79FA">
              <w:rPr>
                <w:color w:val="000000"/>
                <w:sz w:val="22"/>
                <w:szCs w:val="22"/>
              </w:rPr>
              <w:t>13,5</w:t>
            </w:r>
          </w:p>
        </w:tc>
        <w:tc>
          <w:tcPr>
            <w:tcW w:w="880" w:type="dxa"/>
            <w:vAlign w:val="center"/>
          </w:tcPr>
          <w:p w:rsidR="00AB1EFD" w:rsidRPr="002B79FA" w:rsidRDefault="00D0651A" w:rsidP="00AB1EFD">
            <w:pPr>
              <w:jc w:val="right"/>
              <w:rPr>
                <w:color w:val="000000"/>
                <w:sz w:val="22"/>
                <w:szCs w:val="22"/>
              </w:rPr>
            </w:pPr>
            <w:r w:rsidRPr="002B79FA">
              <w:rPr>
                <w:color w:val="000000"/>
                <w:sz w:val="22"/>
                <w:szCs w:val="22"/>
              </w:rPr>
              <w:t>0,3</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rPr>
            </w:pPr>
            <w:r w:rsidRPr="002B79FA">
              <w:rPr>
                <w:color w:val="000000"/>
                <w:sz w:val="22"/>
                <w:szCs w:val="22"/>
              </w:rPr>
              <w:t>83 123</w:t>
            </w:r>
          </w:p>
        </w:tc>
        <w:tc>
          <w:tcPr>
            <w:tcW w:w="1147" w:type="dxa"/>
            <w:shd w:val="clear" w:color="auto" w:fill="auto"/>
            <w:noWrap/>
            <w:vAlign w:val="center"/>
          </w:tcPr>
          <w:p w:rsidR="00AB1EFD" w:rsidRPr="002B79FA" w:rsidRDefault="00AB1EFD" w:rsidP="00AB1EFD">
            <w:pPr>
              <w:jc w:val="center"/>
              <w:rPr>
                <w:color w:val="000000"/>
                <w:sz w:val="22"/>
                <w:szCs w:val="22"/>
                <w:lang w:val="sr-Latn-RS"/>
              </w:rPr>
            </w:pPr>
            <w:r w:rsidRPr="002B79FA">
              <w:rPr>
                <w:color w:val="000000"/>
                <w:sz w:val="22"/>
                <w:szCs w:val="22"/>
                <w:lang w:val="sr-Latn-RS"/>
              </w:rPr>
              <w:t>84</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i</w:t>
            </w:r>
          </w:p>
        </w:tc>
        <w:tc>
          <w:tcPr>
            <w:tcW w:w="1030" w:type="dxa"/>
            <w:shd w:val="clear" w:color="auto" w:fill="auto"/>
            <w:noWrap/>
            <w:vAlign w:val="center"/>
          </w:tcPr>
          <w:p w:rsidR="00AB1EFD" w:rsidRPr="002B79FA" w:rsidRDefault="00D0651A" w:rsidP="00AB1EFD">
            <w:pPr>
              <w:jc w:val="center"/>
              <w:rPr>
                <w:color w:val="000000"/>
                <w:sz w:val="22"/>
                <w:szCs w:val="22"/>
              </w:rPr>
            </w:pPr>
            <w:r w:rsidRPr="002B79FA">
              <w:rPr>
                <w:color w:val="000000"/>
                <w:sz w:val="22"/>
                <w:szCs w:val="22"/>
              </w:rPr>
              <w:t>19</w:t>
            </w:r>
          </w:p>
        </w:tc>
        <w:tc>
          <w:tcPr>
            <w:tcW w:w="931" w:type="dxa"/>
            <w:vAlign w:val="center"/>
          </w:tcPr>
          <w:p w:rsidR="00AB1EFD" w:rsidRPr="002B79FA" w:rsidRDefault="00D0651A" w:rsidP="00AB1EFD">
            <w:pPr>
              <w:jc w:val="right"/>
              <w:rPr>
                <w:color w:val="000000"/>
                <w:sz w:val="22"/>
                <w:szCs w:val="22"/>
              </w:rPr>
            </w:pPr>
            <w:r w:rsidRPr="002B79FA">
              <w:rPr>
                <w:color w:val="000000"/>
                <w:sz w:val="22"/>
                <w:szCs w:val="22"/>
              </w:rPr>
              <w:t>7,21</w:t>
            </w:r>
          </w:p>
        </w:tc>
        <w:tc>
          <w:tcPr>
            <w:tcW w:w="987" w:type="dxa"/>
            <w:vAlign w:val="center"/>
          </w:tcPr>
          <w:p w:rsidR="00AB1EFD" w:rsidRPr="002B79FA" w:rsidRDefault="00D0651A" w:rsidP="00AB1EFD">
            <w:pPr>
              <w:jc w:val="right"/>
              <w:rPr>
                <w:color w:val="000000"/>
                <w:sz w:val="22"/>
                <w:szCs w:val="22"/>
              </w:rPr>
            </w:pPr>
            <w:r w:rsidRPr="002B79FA">
              <w:rPr>
                <w:color w:val="000000"/>
                <w:sz w:val="22"/>
                <w:szCs w:val="22"/>
              </w:rPr>
              <w:t>1.327,7</w:t>
            </w:r>
          </w:p>
        </w:tc>
        <w:tc>
          <w:tcPr>
            <w:tcW w:w="880" w:type="dxa"/>
            <w:vAlign w:val="center"/>
          </w:tcPr>
          <w:p w:rsidR="00AB1EFD" w:rsidRPr="002B79FA" w:rsidRDefault="00D0651A" w:rsidP="00AB1EFD">
            <w:pPr>
              <w:jc w:val="right"/>
              <w:rPr>
                <w:color w:val="000000"/>
                <w:sz w:val="22"/>
                <w:szCs w:val="22"/>
              </w:rPr>
            </w:pPr>
            <w:r w:rsidRPr="002B79FA">
              <w:rPr>
                <w:color w:val="000000"/>
                <w:sz w:val="22"/>
                <w:szCs w:val="22"/>
              </w:rPr>
              <w:t>45,6</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rPr>
            </w:pPr>
            <w:r w:rsidRPr="002B79FA">
              <w:rPr>
                <w:color w:val="000000"/>
                <w:sz w:val="22"/>
                <w:szCs w:val="22"/>
              </w:rPr>
              <w:t>83 123</w:t>
            </w:r>
          </w:p>
        </w:tc>
        <w:tc>
          <w:tcPr>
            <w:tcW w:w="1147" w:type="dxa"/>
            <w:shd w:val="clear" w:color="auto" w:fill="auto"/>
            <w:noWrap/>
            <w:vAlign w:val="center"/>
          </w:tcPr>
          <w:p w:rsidR="00AB1EFD" w:rsidRPr="002B79FA" w:rsidRDefault="00AB1EFD" w:rsidP="00AB1EFD">
            <w:pPr>
              <w:jc w:val="center"/>
              <w:rPr>
                <w:color w:val="000000"/>
                <w:sz w:val="22"/>
                <w:szCs w:val="22"/>
                <w:lang w:val="sr-Latn-RS"/>
              </w:rPr>
            </w:pPr>
            <w:r w:rsidRPr="002B79FA">
              <w:rPr>
                <w:color w:val="000000"/>
                <w:sz w:val="22"/>
                <w:szCs w:val="22"/>
                <w:lang w:val="sr-Latn-RS"/>
              </w:rPr>
              <w:t>88</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n</w:t>
            </w:r>
          </w:p>
        </w:tc>
        <w:tc>
          <w:tcPr>
            <w:tcW w:w="1030" w:type="dxa"/>
            <w:shd w:val="clear" w:color="auto" w:fill="auto"/>
            <w:noWrap/>
            <w:vAlign w:val="center"/>
          </w:tcPr>
          <w:p w:rsidR="00AB1EFD" w:rsidRPr="002B79FA" w:rsidRDefault="00D0651A" w:rsidP="00AB1EFD">
            <w:pPr>
              <w:jc w:val="center"/>
              <w:rPr>
                <w:color w:val="000000"/>
                <w:sz w:val="22"/>
                <w:szCs w:val="22"/>
              </w:rPr>
            </w:pPr>
            <w:r w:rsidRPr="002B79FA">
              <w:rPr>
                <w:color w:val="000000"/>
                <w:sz w:val="22"/>
                <w:szCs w:val="22"/>
              </w:rPr>
              <w:t>21</w:t>
            </w:r>
          </w:p>
        </w:tc>
        <w:tc>
          <w:tcPr>
            <w:tcW w:w="931" w:type="dxa"/>
            <w:vAlign w:val="center"/>
          </w:tcPr>
          <w:p w:rsidR="00AB1EFD" w:rsidRPr="002B79FA" w:rsidRDefault="00D0651A" w:rsidP="00AB1EFD">
            <w:pPr>
              <w:jc w:val="right"/>
              <w:rPr>
                <w:color w:val="000000"/>
                <w:sz w:val="22"/>
                <w:szCs w:val="22"/>
              </w:rPr>
            </w:pPr>
            <w:r w:rsidRPr="002B79FA">
              <w:rPr>
                <w:color w:val="000000"/>
                <w:sz w:val="22"/>
                <w:szCs w:val="22"/>
              </w:rPr>
              <w:t>1,59</w:t>
            </w:r>
          </w:p>
        </w:tc>
        <w:tc>
          <w:tcPr>
            <w:tcW w:w="987" w:type="dxa"/>
            <w:vAlign w:val="center"/>
          </w:tcPr>
          <w:p w:rsidR="00AB1EFD" w:rsidRPr="002B79FA" w:rsidRDefault="00D0651A" w:rsidP="00AB1EFD">
            <w:pPr>
              <w:jc w:val="right"/>
              <w:rPr>
                <w:color w:val="000000"/>
                <w:sz w:val="22"/>
                <w:szCs w:val="22"/>
              </w:rPr>
            </w:pPr>
            <w:r w:rsidRPr="002B79FA">
              <w:rPr>
                <w:color w:val="000000"/>
                <w:sz w:val="22"/>
                <w:szCs w:val="22"/>
              </w:rPr>
              <w:t>209,2</w:t>
            </w:r>
          </w:p>
        </w:tc>
        <w:tc>
          <w:tcPr>
            <w:tcW w:w="880" w:type="dxa"/>
            <w:vAlign w:val="center"/>
          </w:tcPr>
          <w:p w:rsidR="00AB1EFD" w:rsidRPr="002B79FA" w:rsidRDefault="00D0651A" w:rsidP="00AB1EFD">
            <w:pPr>
              <w:jc w:val="right"/>
              <w:rPr>
                <w:color w:val="000000"/>
                <w:sz w:val="22"/>
                <w:szCs w:val="22"/>
              </w:rPr>
            </w:pPr>
            <w:r w:rsidRPr="002B79FA">
              <w:rPr>
                <w:color w:val="000000"/>
                <w:sz w:val="22"/>
                <w:szCs w:val="22"/>
              </w:rPr>
              <w:t>5,1</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rPr>
            </w:pPr>
            <w:r w:rsidRPr="002B79FA">
              <w:rPr>
                <w:color w:val="000000"/>
                <w:sz w:val="22"/>
                <w:szCs w:val="22"/>
              </w:rPr>
              <w:t>12 123</w:t>
            </w:r>
          </w:p>
        </w:tc>
        <w:tc>
          <w:tcPr>
            <w:tcW w:w="1147" w:type="dxa"/>
            <w:shd w:val="clear" w:color="auto" w:fill="auto"/>
            <w:noWrap/>
            <w:vAlign w:val="center"/>
          </w:tcPr>
          <w:p w:rsidR="00AB1EFD" w:rsidRPr="002B79FA" w:rsidRDefault="00AB1EFD" w:rsidP="00AB1EFD">
            <w:pPr>
              <w:jc w:val="center"/>
              <w:rPr>
                <w:color w:val="000000"/>
                <w:sz w:val="22"/>
                <w:szCs w:val="22"/>
                <w:lang w:val="sr-Latn-RS"/>
              </w:rPr>
            </w:pPr>
            <w:r w:rsidRPr="002B79FA">
              <w:rPr>
                <w:color w:val="000000"/>
                <w:sz w:val="22"/>
                <w:szCs w:val="22"/>
                <w:lang w:val="sr-Latn-RS"/>
              </w:rPr>
              <w:t>88</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q</w:t>
            </w:r>
          </w:p>
        </w:tc>
        <w:tc>
          <w:tcPr>
            <w:tcW w:w="1030" w:type="dxa"/>
            <w:shd w:val="clear" w:color="auto" w:fill="auto"/>
            <w:noWrap/>
            <w:vAlign w:val="center"/>
          </w:tcPr>
          <w:p w:rsidR="00AB1EFD" w:rsidRPr="002B79FA" w:rsidRDefault="00D0651A" w:rsidP="00AB1EFD">
            <w:pPr>
              <w:jc w:val="center"/>
              <w:rPr>
                <w:color w:val="000000"/>
                <w:sz w:val="22"/>
                <w:szCs w:val="22"/>
              </w:rPr>
            </w:pPr>
            <w:r w:rsidRPr="002B79FA">
              <w:rPr>
                <w:color w:val="000000"/>
                <w:sz w:val="22"/>
                <w:szCs w:val="22"/>
              </w:rPr>
              <w:t>40</w:t>
            </w:r>
          </w:p>
        </w:tc>
        <w:tc>
          <w:tcPr>
            <w:tcW w:w="931" w:type="dxa"/>
            <w:vAlign w:val="center"/>
          </w:tcPr>
          <w:p w:rsidR="00AB1EFD" w:rsidRPr="002B79FA" w:rsidRDefault="00D0651A" w:rsidP="00AB1EFD">
            <w:pPr>
              <w:jc w:val="right"/>
              <w:rPr>
                <w:color w:val="000000"/>
                <w:sz w:val="22"/>
                <w:szCs w:val="22"/>
              </w:rPr>
            </w:pPr>
            <w:r w:rsidRPr="002B79FA">
              <w:rPr>
                <w:color w:val="000000"/>
                <w:sz w:val="22"/>
                <w:szCs w:val="22"/>
              </w:rPr>
              <w:t>0,14</w:t>
            </w:r>
          </w:p>
        </w:tc>
        <w:tc>
          <w:tcPr>
            <w:tcW w:w="987" w:type="dxa"/>
            <w:vAlign w:val="center"/>
          </w:tcPr>
          <w:p w:rsidR="00AB1EFD" w:rsidRPr="002B79FA" w:rsidRDefault="00D0651A" w:rsidP="00AB1EFD">
            <w:pPr>
              <w:jc w:val="right"/>
              <w:rPr>
                <w:color w:val="000000"/>
                <w:sz w:val="22"/>
                <w:szCs w:val="22"/>
              </w:rPr>
            </w:pPr>
            <w:r w:rsidRPr="002B79FA">
              <w:rPr>
                <w:color w:val="000000"/>
                <w:sz w:val="22"/>
                <w:szCs w:val="22"/>
              </w:rPr>
              <w:t>3,8</w:t>
            </w:r>
          </w:p>
        </w:tc>
        <w:tc>
          <w:tcPr>
            <w:tcW w:w="880" w:type="dxa"/>
            <w:vAlign w:val="center"/>
          </w:tcPr>
          <w:p w:rsidR="00AB1EFD" w:rsidRPr="002B79FA" w:rsidRDefault="00D0651A" w:rsidP="00AB1EFD">
            <w:pPr>
              <w:jc w:val="right"/>
              <w:rPr>
                <w:color w:val="000000"/>
                <w:sz w:val="22"/>
                <w:szCs w:val="22"/>
              </w:rPr>
            </w:pPr>
            <w:r w:rsidRPr="002B79FA">
              <w:rPr>
                <w:color w:val="000000"/>
                <w:sz w:val="22"/>
                <w:szCs w:val="22"/>
              </w:rPr>
              <w:t>0</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rPr>
            </w:pPr>
            <w:r w:rsidRPr="002B79FA">
              <w:rPr>
                <w:color w:val="000000"/>
                <w:sz w:val="22"/>
                <w:szCs w:val="22"/>
              </w:rPr>
              <w:t>12 123</w:t>
            </w:r>
          </w:p>
        </w:tc>
        <w:tc>
          <w:tcPr>
            <w:tcW w:w="1147" w:type="dxa"/>
            <w:shd w:val="clear" w:color="auto" w:fill="auto"/>
            <w:noWrap/>
            <w:vAlign w:val="center"/>
          </w:tcPr>
          <w:p w:rsidR="00AB1EFD" w:rsidRPr="002B79FA" w:rsidRDefault="00AB1EFD" w:rsidP="00AB1EFD">
            <w:pPr>
              <w:jc w:val="center"/>
              <w:rPr>
                <w:color w:val="000000"/>
                <w:sz w:val="22"/>
                <w:szCs w:val="22"/>
                <w:lang w:val="sr-Latn-RS"/>
              </w:rPr>
            </w:pPr>
            <w:r w:rsidRPr="002B79FA">
              <w:rPr>
                <w:color w:val="000000"/>
                <w:sz w:val="22"/>
                <w:szCs w:val="22"/>
                <w:lang w:val="sr-Latn-RS"/>
              </w:rPr>
              <w:t>98</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k</w:t>
            </w:r>
          </w:p>
        </w:tc>
        <w:tc>
          <w:tcPr>
            <w:tcW w:w="1030" w:type="dxa"/>
            <w:shd w:val="clear" w:color="auto" w:fill="auto"/>
            <w:noWrap/>
            <w:vAlign w:val="center"/>
          </w:tcPr>
          <w:p w:rsidR="00AB1EFD" w:rsidRPr="002B79FA" w:rsidRDefault="00D0651A" w:rsidP="00AB1EFD">
            <w:pPr>
              <w:jc w:val="center"/>
              <w:rPr>
                <w:color w:val="000000"/>
                <w:sz w:val="22"/>
                <w:szCs w:val="22"/>
              </w:rPr>
            </w:pPr>
            <w:r w:rsidRPr="002B79FA">
              <w:rPr>
                <w:color w:val="000000"/>
                <w:sz w:val="22"/>
                <w:szCs w:val="22"/>
              </w:rPr>
              <w:t>18</w:t>
            </w:r>
          </w:p>
        </w:tc>
        <w:tc>
          <w:tcPr>
            <w:tcW w:w="931" w:type="dxa"/>
            <w:vAlign w:val="center"/>
          </w:tcPr>
          <w:p w:rsidR="00AB1EFD" w:rsidRPr="002B79FA" w:rsidRDefault="00D0651A" w:rsidP="00AB1EFD">
            <w:pPr>
              <w:jc w:val="right"/>
              <w:rPr>
                <w:color w:val="000000"/>
                <w:sz w:val="22"/>
                <w:szCs w:val="22"/>
              </w:rPr>
            </w:pPr>
            <w:r w:rsidRPr="002B79FA">
              <w:rPr>
                <w:color w:val="000000"/>
                <w:sz w:val="22"/>
                <w:szCs w:val="22"/>
              </w:rPr>
              <w:t>0,83</w:t>
            </w:r>
          </w:p>
        </w:tc>
        <w:tc>
          <w:tcPr>
            <w:tcW w:w="987" w:type="dxa"/>
            <w:vAlign w:val="center"/>
          </w:tcPr>
          <w:p w:rsidR="00AB1EFD" w:rsidRPr="002B79FA" w:rsidRDefault="00D0651A" w:rsidP="00AB1EFD">
            <w:pPr>
              <w:jc w:val="right"/>
              <w:rPr>
                <w:color w:val="000000"/>
                <w:sz w:val="22"/>
                <w:szCs w:val="22"/>
              </w:rPr>
            </w:pPr>
            <w:r w:rsidRPr="002B79FA">
              <w:rPr>
                <w:color w:val="000000"/>
                <w:sz w:val="22"/>
                <w:szCs w:val="22"/>
              </w:rPr>
              <w:t>156,8</w:t>
            </w:r>
          </w:p>
        </w:tc>
        <w:tc>
          <w:tcPr>
            <w:tcW w:w="880" w:type="dxa"/>
            <w:vAlign w:val="center"/>
          </w:tcPr>
          <w:p w:rsidR="00AB1EFD" w:rsidRPr="002B79FA" w:rsidRDefault="00D0651A" w:rsidP="00AB1EFD">
            <w:pPr>
              <w:jc w:val="right"/>
              <w:rPr>
                <w:color w:val="000000"/>
                <w:sz w:val="22"/>
                <w:szCs w:val="22"/>
              </w:rPr>
            </w:pPr>
            <w:r w:rsidRPr="002B79FA">
              <w:rPr>
                <w:color w:val="000000"/>
                <w:sz w:val="22"/>
                <w:szCs w:val="22"/>
              </w:rPr>
              <w:t>7,8</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rPr>
            </w:pPr>
            <w:r w:rsidRPr="002B79FA">
              <w:rPr>
                <w:color w:val="000000"/>
                <w:sz w:val="22"/>
                <w:szCs w:val="22"/>
              </w:rPr>
              <w:t>12 123</w:t>
            </w:r>
          </w:p>
        </w:tc>
        <w:tc>
          <w:tcPr>
            <w:tcW w:w="1147" w:type="dxa"/>
            <w:shd w:val="clear" w:color="auto" w:fill="auto"/>
            <w:noWrap/>
            <w:vAlign w:val="center"/>
          </w:tcPr>
          <w:p w:rsidR="00AB1EFD" w:rsidRPr="002B79FA" w:rsidRDefault="00AB1EFD" w:rsidP="00AB1EFD">
            <w:pPr>
              <w:jc w:val="center"/>
              <w:rPr>
                <w:color w:val="000000"/>
                <w:sz w:val="22"/>
                <w:szCs w:val="22"/>
                <w:lang w:val="sr-Latn-RS"/>
              </w:rPr>
            </w:pPr>
            <w:r w:rsidRPr="002B79FA">
              <w:rPr>
                <w:color w:val="000000"/>
                <w:sz w:val="22"/>
                <w:szCs w:val="22"/>
                <w:lang w:val="sr-Latn-RS"/>
              </w:rPr>
              <w:t>102</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n</w:t>
            </w:r>
          </w:p>
        </w:tc>
        <w:tc>
          <w:tcPr>
            <w:tcW w:w="1030" w:type="dxa"/>
            <w:shd w:val="clear" w:color="auto" w:fill="auto"/>
            <w:noWrap/>
            <w:vAlign w:val="center"/>
          </w:tcPr>
          <w:p w:rsidR="00AB1EFD" w:rsidRPr="002B79FA" w:rsidRDefault="00D0651A" w:rsidP="00AB1EFD">
            <w:pPr>
              <w:jc w:val="center"/>
              <w:rPr>
                <w:color w:val="000000"/>
                <w:sz w:val="22"/>
                <w:szCs w:val="22"/>
              </w:rPr>
            </w:pPr>
            <w:r w:rsidRPr="002B79FA">
              <w:rPr>
                <w:color w:val="000000"/>
                <w:sz w:val="22"/>
                <w:szCs w:val="22"/>
              </w:rPr>
              <w:t>14</w:t>
            </w:r>
          </w:p>
        </w:tc>
        <w:tc>
          <w:tcPr>
            <w:tcW w:w="931" w:type="dxa"/>
            <w:vAlign w:val="center"/>
          </w:tcPr>
          <w:p w:rsidR="00AB1EFD" w:rsidRPr="002B79FA" w:rsidRDefault="00D0651A" w:rsidP="00AB1EFD">
            <w:pPr>
              <w:jc w:val="right"/>
              <w:rPr>
                <w:color w:val="000000"/>
                <w:sz w:val="22"/>
                <w:szCs w:val="22"/>
              </w:rPr>
            </w:pPr>
            <w:r w:rsidRPr="002B79FA">
              <w:rPr>
                <w:color w:val="000000"/>
                <w:sz w:val="22"/>
                <w:szCs w:val="22"/>
              </w:rPr>
              <w:t>4,19</w:t>
            </w:r>
          </w:p>
        </w:tc>
        <w:tc>
          <w:tcPr>
            <w:tcW w:w="987" w:type="dxa"/>
            <w:vAlign w:val="center"/>
          </w:tcPr>
          <w:p w:rsidR="00AB1EFD" w:rsidRPr="002B79FA" w:rsidRDefault="00D0651A" w:rsidP="00AB1EFD">
            <w:pPr>
              <w:jc w:val="right"/>
              <w:rPr>
                <w:color w:val="000000"/>
                <w:sz w:val="22"/>
                <w:szCs w:val="22"/>
              </w:rPr>
            </w:pPr>
            <w:r w:rsidRPr="002B79FA">
              <w:rPr>
                <w:color w:val="000000"/>
                <w:sz w:val="22"/>
                <w:szCs w:val="22"/>
              </w:rPr>
              <w:t>57,1</w:t>
            </w:r>
          </w:p>
        </w:tc>
        <w:tc>
          <w:tcPr>
            <w:tcW w:w="880" w:type="dxa"/>
            <w:vAlign w:val="center"/>
          </w:tcPr>
          <w:p w:rsidR="00AB1EFD" w:rsidRPr="002B79FA" w:rsidRDefault="00D0651A" w:rsidP="00AB1EFD">
            <w:pPr>
              <w:jc w:val="right"/>
              <w:rPr>
                <w:color w:val="000000"/>
                <w:sz w:val="22"/>
                <w:szCs w:val="22"/>
              </w:rPr>
            </w:pPr>
            <w:r w:rsidRPr="002B79FA">
              <w:rPr>
                <w:color w:val="000000"/>
                <w:sz w:val="22"/>
                <w:szCs w:val="22"/>
              </w:rPr>
              <w:t>3,4</w:t>
            </w:r>
          </w:p>
        </w:tc>
      </w:tr>
      <w:tr w:rsidR="00AB1EFD" w:rsidRPr="002B79FA" w:rsidTr="00D0651A">
        <w:trPr>
          <w:trHeight w:val="327"/>
        </w:trPr>
        <w:tc>
          <w:tcPr>
            <w:tcW w:w="1853" w:type="dxa"/>
            <w:vAlign w:val="center"/>
          </w:tcPr>
          <w:p w:rsidR="00AB1EFD" w:rsidRPr="002B79FA" w:rsidRDefault="00AB1EFD" w:rsidP="00AB1EFD">
            <w:pPr>
              <w:jc w:val="center"/>
              <w:rPr>
                <w:color w:val="000000"/>
                <w:sz w:val="22"/>
                <w:szCs w:val="22"/>
              </w:rPr>
            </w:pPr>
            <w:r w:rsidRPr="002B79FA">
              <w:rPr>
                <w:color w:val="000000"/>
                <w:sz w:val="22"/>
                <w:szCs w:val="22"/>
              </w:rPr>
              <w:t>12 123</w:t>
            </w:r>
          </w:p>
        </w:tc>
        <w:tc>
          <w:tcPr>
            <w:tcW w:w="1147" w:type="dxa"/>
            <w:shd w:val="clear" w:color="auto" w:fill="auto"/>
            <w:noWrap/>
            <w:vAlign w:val="center"/>
          </w:tcPr>
          <w:p w:rsidR="00AB1EFD" w:rsidRPr="002B79FA" w:rsidRDefault="00AB1EFD" w:rsidP="00AB1EFD">
            <w:pPr>
              <w:jc w:val="center"/>
              <w:rPr>
                <w:color w:val="000000"/>
                <w:sz w:val="22"/>
                <w:szCs w:val="22"/>
                <w:lang w:val="sr-Latn-RS"/>
              </w:rPr>
            </w:pPr>
            <w:r w:rsidRPr="002B79FA">
              <w:rPr>
                <w:color w:val="000000"/>
                <w:sz w:val="22"/>
                <w:szCs w:val="22"/>
                <w:lang w:val="sr-Latn-RS"/>
              </w:rPr>
              <w:t>109</w:t>
            </w:r>
          </w:p>
        </w:tc>
        <w:tc>
          <w:tcPr>
            <w:tcW w:w="900" w:type="dxa"/>
            <w:shd w:val="clear" w:color="auto" w:fill="auto"/>
            <w:noWrap/>
            <w:vAlign w:val="center"/>
          </w:tcPr>
          <w:p w:rsidR="00AB1EFD" w:rsidRPr="002B79FA" w:rsidRDefault="00AB1EFD" w:rsidP="00AB1EFD">
            <w:pPr>
              <w:jc w:val="center"/>
              <w:rPr>
                <w:color w:val="000000"/>
                <w:sz w:val="22"/>
                <w:szCs w:val="22"/>
              </w:rPr>
            </w:pPr>
            <w:r w:rsidRPr="002B79FA">
              <w:rPr>
                <w:color w:val="000000"/>
                <w:sz w:val="22"/>
                <w:szCs w:val="22"/>
              </w:rPr>
              <w:t>q</w:t>
            </w:r>
          </w:p>
        </w:tc>
        <w:tc>
          <w:tcPr>
            <w:tcW w:w="1030" w:type="dxa"/>
            <w:shd w:val="clear" w:color="auto" w:fill="auto"/>
            <w:noWrap/>
            <w:vAlign w:val="center"/>
          </w:tcPr>
          <w:p w:rsidR="00AB1EFD" w:rsidRPr="002B79FA" w:rsidRDefault="00D0651A" w:rsidP="00AB1EFD">
            <w:pPr>
              <w:jc w:val="center"/>
              <w:rPr>
                <w:color w:val="000000"/>
                <w:sz w:val="22"/>
                <w:szCs w:val="22"/>
              </w:rPr>
            </w:pPr>
            <w:r w:rsidRPr="002B79FA">
              <w:rPr>
                <w:color w:val="000000"/>
                <w:sz w:val="22"/>
                <w:szCs w:val="22"/>
              </w:rPr>
              <w:t>28</w:t>
            </w:r>
          </w:p>
        </w:tc>
        <w:tc>
          <w:tcPr>
            <w:tcW w:w="931" w:type="dxa"/>
            <w:vAlign w:val="center"/>
          </w:tcPr>
          <w:p w:rsidR="00AB1EFD" w:rsidRPr="002B79FA" w:rsidRDefault="00D0651A" w:rsidP="00AB1EFD">
            <w:pPr>
              <w:jc w:val="right"/>
              <w:rPr>
                <w:color w:val="000000"/>
                <w:sz w:val="22"/>
                <w:szCs w:val="22"/>
              </w:rPr>
            </w:pPr>
            <w:r w:rsidRPr="002B79FA">
              <w:rPr>
                <w:color w:val="000000"/>
                <w:sz w:val="22"/>
                <w:szCs w:val="22"/>
              </w:rPr>
              <w:t>1,01</w:t>
            </w:r>
          </w:p>
        </w:tc>
        <w:tc>
          <w:tcPr>
            <w:tcW w:w="987" w:type="dxa"/>
            <w:vAlign w:val="center"/>
          </w:tcPr>
          <w:p w:rsidR="00AB1EFD" w:rsidRPr="002B79FA" w:rsidRDefault="00D0651A" w:rsidP="00AB1EFD">
            <w:pPr>
              <w:jc w:val="right"/>
              <w:rPr>
                <w:color w:val="000000"/>
                <w:sz w:val="22"/>
                <w:szCs w:val="22"/>
              </w:rPr>
            </w:pPr>
            <w:r w:rsidRPr="002B79FA">
              <w:rPr>
                <w:color w:val="000000"/>
                <w:sz w:val="22"/>
                <w:szCs w:val="22"/>
              </w:rPr>
              <w:t>63,0</w:t>
            </w:r>
          </w:p>
        </w:tc>
        <w:tc>
          <w:tcPr>
            <w:tcW w:w="880" w:type="dxa"/>
            <w:vAlign w:val="center"/>
          </w:tcPr>
          <w:p w:rsidR="00AB1EFD" w:rsidRPr="002B79FA" w:rsidRDefault="00D0651A" w:rsidP="00AB1EFD">
            <w:pPr>
              <w:jc w:val="right"/>
              <w:rPr>
                <w:color w:val="000000"/>
                <w:sz w:val="22"/>
                <w:szCs w:val="22"/>
              </w:rPr>
            </w:pPr>
            <w:r w:rsidRPr="002B79FA">
              <w:rPr>
                <w:color w:val="000000"/>
                <w:sz w:val="22"/>
                <w:szCs w:val="22"/>
              </w:rPr>
              <w:t>2,5</w:t>
            </w:r>
          </w:p>
        </w:tc>
      </w:tr>
      <w:tr w:rsidR="00AB1EFD" w:rsidRPr="002B79FA" w:rsidTr="00D0651A">
        <w:trPr>
          <w:trHeight w:val="204"/>
        </w:trPr>
        <w:tc>
          <w:tcPr>
            <w:tcW w:w="4930" w:type="dxa"/>
            <w:gridSpan w:val="4"/>
            <w:shd w:val="clear" w:color="auto" w:fill="D9D9D9" w:themeFill="background1" w:themeFillShade="D9"/>
            <w:vAlign w:val="center"/>
          </w:tcPr>
          <w:p w:rsidR="00AB1EFD" w:rsidRPr="002B79FA" w:rsidRDefault="00AB1EFD" w:rsidP="00D0651A">
            <w:pPr>
              <w:jc w:val="center"/>
              <w:rPr>
                <w:sz w:val="22"/>
                <w:szCs w:val="22"/>
                <w:lang w:val="sr-Cyrl-RS" w:eastAsia="en-GB"/>
              </w:rPr>
            </w:pPr>
            <w:r w:rsidRPr="002B79FA">
              <w:rPr>
                <w:sz w:val="22"/>
                <w:szCs w:val="22"/>
                <w:lang w:val="sr-Cyrl-RS" w:eastAsia="en-GB"/>
              </w:rPr>
              <w:t>Свега</w:t>
            </w:r>
          </w:p>
        </w:tc>
        <w:tc>
          <w:tcPr>
            <w:tcW w:w="931" w:type="dxa"/>
            <w:shd w:val="clear" w:color="auto" w:fill="D9D9D9" w:themeFill="background1" w:themeFillShade="D9"/>
            <w:vAlign w:val="center"/>
          </w:tcPr>
          <w:p w:rsidR="00AB1EFD" w:rsidRPr="002B79FA" w:rsidRDefault="00D0651A" w:rsidP="00D0651A">
            <w:pPr>
              <w:jc w:val="right"/>
              <w:rPr>
                <w:color w:val="000000"/>
                <w:sz w:val="22"/>
                <w:szCs w:val="22"/>
                <w:lang w:eastAsia="en-GB"/>
              </w:rPr>
            </w:pPr>
            <w:r w:rsidRPr="002B79FA">
              <w:rPr>
                <w:color w:val="000000"/>
                <w:sz w:val="22"/>
                <w:szCs w:val="22"/>
                <w:lang w:eastAsia="en-GB"/>
              </w:rPr>
              <w:t>81,08</w:t>
            </w:r>
          </w:p>
        </w:tc>
        <w:tc>
          <w:tcPr>
            <w:tcW w:w="987" w:type="dxa"/>
            <w:shd w:val="clear" w:color="auto" w:fill="D9D9D9" w:themeFill="background1" w:themeFillShade="D9"/>
            <w:vAlign w:val="center"/>
          </w:tcPr>
          <w:p w:rsidR="00AB1EFD" w:rsidRPr="002B79FA" w:rsidRDefault="00D0651A" w:rsidP="00D0651A">
            <w:pPr>
              <w:jc w:val="right"/>
              <w:rPr>
                <w:color w:val="000000"/>
                <w:sz w:val="22"/>
                <w:szCs w:val="22"/>
                <w:lang w:val="sr-Latn-RS" w:eastAsia="en-GB"/>
              </w:rPr>
            </w:pPr>
            <w:r w:rsidRPr="002B79FA">
              <w:rPr>
                <w:color w:val="000000"/>
                <w:sz w:val="22"/>
                <w:szCs w:val="22"/>
                <w:lang w:val="sr-Latn-RS" w:eastAsia="en-GB"/>
              </w:rPr>
              <w:t>5.766,2</w:t>
            </w:r>
          </w:p>
        </w:tc>
        <w:tc>
          <w:tcPr>
            <w:tcW w:w="880" w:type="dxa"/>
            <w:shd w:val="clear" w:color="auto" w:fill="D9D9D9" w:themeFill="background1" w:themeFillShade="D9"/>
            <w:vAlign w:val="center"/>
          </w:tcPr>
          <w:p w:rsidR="00AB1EFD" w:rsidRPr="002B79FA" w:rsidRDefault="00D0651A" w:rsidP="00D0651A">
            <w:pPr>
              <w:jc w:val="right"/>
              <w:rPr>
                <w:color w:val="000000"/>
                <w:sz w:val="22"/>
                <w:szCs w:val="22"/>
                <w:lang w:val="sr-Latn-RS" w:eastAsia="en-GB"/>
              </w:rPr>
            </w:pPr>
            <w:r w:rsidRPr="002B79FA">
              <w:rPr>
                <w:color w:val="000000"/>
                <w:sz w:val="22"/>
                <w:szCs w:val="22"/>
                <w:lang w:val="sr-Latn-RS" w:eastAsia="en-GB"/>
              </w:rPr>
              <w:t>148,3</w:t>
            </w:r>
          </w:p>
        </w:tc>
      </w:tr>
    </w:tbl>
    <w:p w:rsidR="00121E89" w:rsidRDefault="00121E89"/>
    <w:p w:rsidR="00A60193" w:rsidRDefault="00A60193"/>
    <w:tbl>
      <w:tblPr>
        <w:tblW w:w="77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147"/>
        <w:gridCol w:w="900"/>
        <w:gridCol w:w="1030"/>
        <w:gridCol w:w="879"/>
        <w:gridCol w:w="985"/>
        <w:gridCol w:w="884"/>
        <w:gridCol w:w="50"/>
      </w:tblGrid>
      <w:tr w:rsidR="001E7099" w:rsidRPr="00BC5B29" w:rsidTr="008255DF">
        <w:trPr>
          <w:cantSplit/>
          <w:trHeight w:val="204"/>
          <w:tblHeader/>
        </w:trPr>
        <w:tc>
          <w:tcPr>
            <w:tcW w:w="7728" w:type="dxa"/>
            <w:gridSpan w:val="8"/>
            <w:tcBorders>
              <w:top w:val="nil"/>
              <w:left w:val="nil"/>
              <w:bottom w:val="nil"/>
              <w:right w:val="nil"/>
            </w:tcBorders>
            <w:shd w:val="clear" w:color="auto" w:fill="auto"/>
            <w:vAlign w:val="center"/>
          </w:tcPr>
          <w:p w:rsidR="001E7099" w:rsidRPr="00BC5B29" w:rsidRDefault="001E7099" w:rsidP="001E7099">
            <w:pPr>
              <w:jc w:val="left"/>
              <w:rPr>
                <w:sz w:val="22"/>
                <w:szCs w:val="22"/>
                <w:lang w:val="sr-Latn-CS"/>
              </w:rPr>
            </w:pPr>
            <w:r w:rsidRPr="00BC5B29">
              <w:rPr>
                <w:sz w:val="22"/>
                <w:szCs w:val="22"/>
                <w:lang w:val="sr-Latn-CS"/>
              </w:rPr>
              <w:lastRenderedPageBreak/>
              <w:t>Табела  8.3.1.-</w:t>
            </w:r>
            <w:r w:rsidRPr="00BC5B29">
              <w:rPr>
                <w:sz w:val="22"/>
                <w:szCs w:val="22"/>
                <w:lang w:val="sr-Cyrl-RS"/>
              </w:rPr>
              <w:t>4</w:t>
            </w:r>
            <w:r w:rsidRPr="00BC5B29">
              <w:rPr>
                <w:sz w:val="22"/>
                <w:szCs w:val="22"/>
                <w:lang w:val="sr-Latn-CS"/>
              </w:rPr>
              <w:t xml:space="preserve">.  -  Привремени план сеча – </w:t>
            </w:r>
            <w:r w:rsidRPr="00BC5B29">
              <w:rPr>
                <w:sz w:val="22"/>
                <w:szCs w:val="22"/>
                <w:lang w:val="sr-Cyrl-RS"/>
              </w:rPr>
              <w:t xml:space="preserve">девастиране </w:t>
            </w:r>
            <w:r w:rsidRPr="00BC5B29">
              <w:rPr>
                <w:sz w:val="22"/>
                <w:szCs w:val="22"/>
                <w:lang w:val="sr-Latn-CS"/>
              </w:rPr>
              <w:t xml:space="preserve">састојине, по газдинским класама за опходњу од </w:t>
            </w:r>
            <w:r w:rsidRPr="00BC5B29">
              <w:rPr>
                <w:sz w:val="22"/>
                <w:szCs w:val="22"/>
                <w:lang w:val="sr-Cyrl-RS"/>
              </w:rPr>
              <w:t>80</w:t>
            </w:r>
            <w:r w:rsidRPr="00BC5B29">
              <w:rPr>
                <w:sz w:val="22"/>
                <w:szCs w:val="22"/>
                <w:lang w:val="sr-Latn-CS"/>
              </w:rPr>
              <w:t xml:space="preserve"> година</w:t>
            </w:r>
          </w:p>
        </w:tc>
      </w:tr>
      <w:tr w:rsidR="001E7099" w:rsidRPr="00BC5B29" w:rsidTr="008255DF">
        <w:trPr>
          <w:gridAfter w:val="1"/>
          <w:wAfter w:w="50" w:type="dxa"/>
          <w:cantSplit/>
          <w:trHeight w:val="204"/>
          <w:tblHeader/>
        </w:trPr>
        <w:tc>
          <w:tcPr>
            <w:tcW w:w="1853" w:type="dxa"/>
            <w:shd w:val="clear" w:color="auto" w:fill="D9D9D9" w:themeFill="background1" w:themeFillShade="D9"/>
            <w:vAlign w:val="center"/>
          </w:tcPr>
          <w:p w:rsidR="001E7099" w:rsidRPr="00BC5B29" w:rsidRDefault="001E7099" w:rsidP="008255DF">
            <w:pPr>
              <w:jc w:val="center"/>
              <w:rPr>
                <w:b/>
                <w:bCs/>
                <w:sz w:val="22"/>
                <w:szCs w:val="22"/>
                <w:lang w:val="sr-Latn-CS" w:eastAsia="sr-Latn-CS"/>
              </w:rPr>
            </w:pPr>
            <w:r w:rsidRPr="00BC5B29">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1E7099" w:rsidRPr="00BC5B29" w:rsidRDefault="001E7099" w:rsidP="008255DF">
            <w:pPr>
              <w:jc w:val="center"/>
              <w:rPr>
                <w:b/>
                <w:bCs/>
                <w:sz w:val="22"/>
                <w:szCs w:val="22"/>
                <w:lang w:val="sr-Latn-CS" w:eastAsia="sr-Latn-CS"/>
              </w:rPr>
            </w:pPr>
            <w:r w:rsidRPr="00BC5B29">
              <w:rPr>
                <w:b/>
                <w:bCs/>
                <w:sz w:val="22"/>
                <w:szCs w:val="22"/>
                <w:lang w:val="sr-Latn-CS" w:eastAsia="sr-Latn-CS"/>
              </w:rPr>
              <w:t>Одељење</w:t>
            </w:r>
          </w:p>
        </w:tc>
        <w:tc>
          <w:tcPr>
            <w:tcW w:w="900" w:type="dxa"/>
            <w:shd w:val="clear" w:color="auto" w:fill="D9D9D9" w:themeFill="background1" w:themeFillShade="D9"/>
            <w:noWrap/>
            <w:vAlign w:val="center"/>
            <w:hideMark/>
          </w:tcPr>
          <w:p w:rsidR="001E7099" w:rsidRPr="00BC5B29" w:rsidRDefault="001E7099" w:rsidP="008255DF">
            <w:pPr>
              <w:jc w:val="center"/>
              <w:rPr>
                <w:b/>
                <w:bCs/>
                <w:sz w:val="22"/>
                <w:szCs w:val="22"/>
                <w:lang w:val="sr-Latn-CS" w:eastAsia="sr-Latn-CS"/>
              </w:rPr>
            </w:pPr>
            <w:r w:rsidRPr="00BC5B29">
              <w:rPr>
                <w:b/>
                <w:bCs/>
                <w:sz w:val="22"/>
                <w:szCs w:val="22"/>
                <w:lang w:val="sr-Latn-CS" w:eastAsia="sr-Latn-CS"/>
              </w:rPr>
              <w:t>Одсек</w:t>
            </w:r>
          </w:p>
        </w:tc>
        <w:tc>
          <w:tcPr>
            <w:tcW w:w="1030" w:type="dxa"/>
            <w:shd w:val="clear" w:color="auto" w:fill="D9D9D9" w:themeFill="background1" w:themeFillShade="D9"/>
            <w:noWrap/>
            <w:vAlign w:val="center"/>
            <w:hideMark/>
          </w:tcPr>
          <w:p w:rsidR="001E7099" w:rsidRPr="00BC5B29" w:rsidRDefault="001E7099" w:rsidP="008255DF">
            <w:pPr>
              <w:jc w:val="center"/>
              <w:rPr>
                <w:b/>
                <w:bCs/>
                <w:sz w:val="22"/>
                <w:szCs w:val="22"/>
                <w:lang w:val="sr-Latn-CS" w:eastAsia="sr-Latn-CS"/>
              </w:rPr>
            </w:pPr>
            <w:r w:rsidRPr="00BC5B29">
              <w:rPr>
                <w:b/>
                <w:bCs/>
                <w:sz w:val="22"/>
                <w:szCs w:val="22"/>
                <w:lang w:val="sr-Latn-CS" w:eastAsia="sr-Latn-CS"/>
              </w:rPr>
              <w:t>Старост</w:t>
            </w:r>
          </w:p>
        </w:tc>
        <w:tc>
          <w:tcPr>
            <w:tcW w:w="879" w:type="dxa"/>
            <w:shd w:val="clear" w:color="auto" w:fill="D9D9D9" w:themeFill="background1" w:themeFillShade="D9"/>
            <w:vAlign w:val="center"/>
          </w:tcPr>
          <w:p w:rsidR="001E7099" w:rsidRPr="00BC5B29" w:rsidRDefault="001E7099" w:rsidP="008255DF">
            <w:pPr>
              <w:jc w:val="center"/>
              <w:rPr>
                <w:b/>
                <w:bCs/>
                <w:sz w:val="22"/>
                <w:szCs w:val="22"/>
                <w:lang w:val="sr-Latn-CS" w:eastAsia="sr-Latn-CS"/>
              </w:rPr>
            </w:pPr>
            <w:r w:rsidRPr="00BC5B29">
              <w:rPr>
                <w:b/>
                <w:bCs/>
                <w:sz w:val="22"/>
                <w:szCs w:val="22"/>
                <w:lang w:val="sr-Latn-CS" w:eastAsia="sr-Latn-CS"/>
              </w:rPr>
              <w:t>P ха</w:t>
            </w:r>
          </w:p>
        </w:tc>
        <w:tc>
          <w:tcPr>
            <w:tcW w:w="985" w:type="dxa"/>
            <w:shd w:val="clear" w:color="auto" w:fill="D9D9D9" w:themeFill="background1" w:themeFillShade="D9"/>
            <w:vAlign w:val="center"/>
          </w:tcPr>
          <w:p w:rsidR="001E7099" w:rsidRPr="00BC5B29" w:rsidRDefault="001E7099" w:rsidP="008255DF">
            <w:pPr>
              <w:jc w:val="center"/>
              <w:rPr>
                <w:b/>
                <w:bCs/>
                <w:sz w:val="22"/>
                <w:szCs w:val="22"/>
                <w:lang w:val="sr-Latn-CS" w:eastAsia="sr-Latn-CS"/>
              </w:rPr>
            </w:pPr>
            <w:r w:rsidRPr="00BC5B29">
              <w:rPr>
                <w:b/>
                <w:bCs/>
                <w:sz w:val="22"/>
                <w:szCs w:val="22"/>
                <w:lang w:val="sr-Latn-CS" w:eastAsia="sr-Latn-CS"/>
              </w:rPr>
              <w:t>V м3</w:t>
            </w:r>
          </w:p>
        </w:tc>
        <w:tc>
          <w:tcPr>
            <w:tcW w:w="884" w:type="dxa"/>
            <w:shd w:val="clear" w:color="auto" w:fill="D9D9D9" w:themeFill="background1" w:themeFillShade="D9"/>
            <w:vAlign w:val="center"/>
          </w:tcPr>
          <w:p w:rsidR="001E7099" w:rsidRPr="00BC5B29" w:rsidRDefault="001E7099" w:rsidP="008255DF">
            <w:pPr>
              <w:jc w:val="center"/>
              <w:rPr>
                <w:b/>
                <w:bCs/>
                <w:sz w:val="22"/>
                <w:szCs w:val="22"/>
                <w:lang w:val="sr-Latn-CS" w:eastAsia="sr-Latn-CS"/>
              </w:rPr>
            </w:pPr>
            <w:r w:rsidRPr="00BC5B29">
              <w:rPr>
                <w:b/>
                <w:bCs/>
                <w:sz w:val="22"/>
                <w:szCs w:val="22"/>
                <w:lang w:val="sr-Latn-CS" w:eastAsia="sr-Latn-CS"/>
              </w:rPr>
              <w:t>Iv м3</w:t>
            </w:r>
          </w:p>
        </w:tc>
      </w:tr>
      <w:tr w:rsidR="001F75A9" w:rsidRPr="00BC5B29" w:rsidTr="008255DF">
        <w:trPr>
          <w:gridAfter w:val="1"/>
          <w:wAfter w:w="50" w:type="dxa"/>
          <w:trHeight w:val="70"/>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83 475</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2</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g</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24</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6,13</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40,9</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1,6</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83 475</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5</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89</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0,54</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107,4</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1,1</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83 475</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9</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j</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52</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2,51</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400,1</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6,4</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83 475</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16</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m</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11</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1,83</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31,1</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3,0</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83 475</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16</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o</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62</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4,42</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226,6</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2,3</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82 475</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18</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g</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42</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4,77</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74,2</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1,4</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82 475</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19</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56</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8,77</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139,2</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2,4</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82 475</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29</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g</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60</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4,02</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192,6</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3,8</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83 475</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38</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91</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0,73</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51,7</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0,6</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83 475</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41</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k</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36</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0,64</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140,2</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3,8</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82 475</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52</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25</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0,57</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10,2</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0,2</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83 270</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55</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i</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27</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0,69</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1,6</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0,0</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83 475</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57</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k</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41</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0,82</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5,3</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0,0</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83 475</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60</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k</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23</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8,09</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11,7</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0,4</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82 475</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62</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i</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27</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0,63</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3,6</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0,1</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82 475</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68</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m</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21</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4,21</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8,8</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0,2</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83 475</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69</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23</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2,20</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7,3</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0,1</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82 475</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69</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k</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20</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2,90</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9,6</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0,4</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83 475</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69</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l</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72</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1,01</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105,6</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1,1</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82 475</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75</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k</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103</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2,10</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25,6</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0,0</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12 469</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106</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j</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11</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1,91</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6,6</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0,8</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12 270</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108</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o</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45</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1,22</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49,8</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0,7</w:t>
            </w:r>
          </w:p>
        </w:tc>
      </w:tr>
      <w:tr w:rsidR="001F75A9" w:rsidRPr="00BC5B29" w:rsidTr="008255DF">
        <w:trPr>
          <w:gridAfter w:val="1"/>
          <w:wAfter w:w="50" w:type="dxa"/>
          <w:trHeight w:val="204"/>
        </w:trPr>
        <w:tc>
          <w:tcPr>
            <w:tcW w:w="1853" w:type="dxa"/>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12 270</w:t>
            </w:r>
          </w:p>
        </w:tc>
        <w:tc>
          <w:tcPr>
            <w:tcW w:w="1147"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109</w:t>
            </w:r>
          </w:p>
        </w:tc>
        <w:tc>
          <w:tcPr>
            <w:tcW w:w="900" w:type="dxa"/>
            <w:shd w:val="clear" w:color="auto" w:fill="auto"/>
            <w:noWrap/>
            <w:vAlign w:val="center"/>
          </w:tcPr>
          <w:p w:rsidR="001F75A9" w:rsidRPr="00BC5B29" w:rsidRDefault="008255DF" w:rsidP="001F75A9">
            <w:pPr>
              <w:jc w:val="center"/>
              <w:rPr>
                <w:color w:val="000000"/>
                <w:sz w:val="22"/>
                <w:szCs w:val="22"/>
                <w:lang w:eastAsia="en-GB"/>
              </w:rPr>
            </w:pPr>
            <w:r w:rsidRPr="00BC5B29">
              <w:rPr>
                <w:color w:val="000000"/>
                <w:sz w:val="22"/>
                <w:szCs w:val="22"/>
                <w:lang w:eastAsia="en-GB"/>
              </w:rPr>
              <w:t>k</w:t>
            </w:r>
          </w:p>
        </w:tc>
        <w:tc>
          <w:tcPr>
            <w:tcW w:w="1030" w:type="dxa"/>
            <w:shd w:val="clear" w:color="auto" w:fill="auto"/>
            <w:noWrap/>
            <w:vAlign w:val="center"/>
          </w:tcPr>
          <w:p w:rsidR="001F75A9" w:rsidRPr="00BC5B29" w:rsidRDefault="001F75A9" w:rsidP="001F75A9">
            <w:pPr>
              <w:jc w:val="center"/>
              <w:rPr>
                <w:color w:val="000000"/>
                <w:sz w:val="22"/>
                <w:szCs w:val="22"/>
                <w:lang w:eastAsia="en-GB"/>
              </w:rPr>
            </w:pPr>
            <w:r w:rsidRPr="00BC5B29">
              <w:rPr>
                <w:color w:val="000000"/>
                <w:sz w:val="22"/>
                <w:szCs w:val="22"/>
                <w:lang w:eastAsia="en-GB"/>
              </w:rPr>
              <w:t>60</w:t>
            </w:r>
          </w:p>
        </w:tc>
        <w:tc>
          <w:tcPr>
            <w:tcW w:w="879"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5,78</w:t>
            </w:r>
          </w:p>
        </w:tc>
        <w:tc>
          <w:tcPr>
            <w:tcW w:w="985"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158,0</w:t>
            </w:r>
          </w:p>
        </w:tc>
        <w:tc>
          <w:tcPr>
            <w:tcW w:w="884" w:type="dxa"/>
            <w:vAlign w:val="center"/>
          </w:tcPr>
          <w:p w:rsidR="001F75A9" w:rsidRPr="00BC5B29" w:rsidRDefault="001F75A9" w:rsidP="001F75A9">
            <w:pPr>
              <w:jc w:val="right"/>
              <w:rPr>
                <w:color w:val="000000"/>
                <w:sz w:val="22"/>
                <w:szCs w:val="22"/>
                <w:lang w:eastAsia="en-GB"/>
              </w:rPr>
            </w:pPr>
            <w:r w:rsidRPr="00BC5B29">
              <w:rPr>
                <w:color w:val="000000"/>
                <w:sz w:val="22"/>
                <w:szCs w:val="22"/>
                <w:lang w:eastAsia="en-GB"/>
              </w:rPr>
              <w:t>1,6</w:t>
            </w:r>
          </w:p>
        </w:tc>
      </w:tr>
      <w:tr w:rsidR="008255DF" w:rsidRPr="00BC5B29" w:rsidTr="008255DF">
        <w:trPr>
          <w:gridAfter w:val="1"/>
          <w:wAfter w:w="50" w:type="dxa"/>
          <w:trHeight w:val="219"/>
        </w:trPr>
        <w:tc>
          <w:tcPr>
            <w:tcW w:w="4930" w:type="dxa"/>
            <w:gridSpan w:val="4"/>
            <w:shd w:val="clear" w:color="auto" w:fill="D9D9D9" w:themeFill="background1" w:themeFillShade="D9"/>
            <w:vAlign w:val="center"/>
          </w:tcPr>
          <w:p w:rsidR="008255DF" w:rsidRPr="00BC5B29" w:rsidRDefault="008255DF" w:rsidP="008255DF">
            <w:pPr>
              <w:jc w:val="center"/>
              <w:rPr>
                <w:sz w:val="22"/>
                <w:szCs w:val="22"/>
              </w:rPr>
            </w:pPr>
            <w:r w:rsidRPr="00BC5B29">
              <w:rPr>
                <w:sz w:val="22"/>
                <w:szCs w:val="22"/>
                <w:lang w:val="sr-Cyrl-RS"/>
              </w:rPr>
              <w:t>Свега</w:t>
            </w:r>
          </w:p>
        </w:tc>
        <w:tc>
          <w:tcPr>
            <w:tcW w:w="879" w:type="dxa"/>
            <w:shd w:val="clear" w:color="auto" w:fill="D9D9D9" w:themeFill="background1" w:themeFillShade="D9"/>
            <w:vAlign w:val="center"/>
          </w:tcPr>
          <w:p w:rsidR="008255DF" w:rsidRPr="00BC5B29" w:rsidRDefault="008255DF" w:rsidP="008255DF">
            <w:pPr>
              <w:jc w:val="right"/>
              <w:rPr>
                <w:color w:val="000000"/>
                <w:sz w:val="22"/>
                <w:szCs w:val="22"/>
                <w:lang w:eastAsia="en-GB"/>
              </w:rPr>
            </w:pPr>
            <w:r w:rsidRPr="00BC5B29">
              <w:rPr>
                <w:color w:val="000000"/>
                <w:sz w:val="22"/>
                <w:szCs w:val="22"/>
                <w:lang w:eastAsia="en-GB"/>
              </w:rPr>
              <w:t>66,49</w:t>
            </w:r>
          </w:p>
        </w:tc>
        <w:tc>
          <w:tcPr>
            <w:tcW w:w="985" w:type="dxa"/>
            <w:shd w:val="clear" w:color="auto" w:fill="D9D9D9" w:themeFill="background1" w:themeFillShade="D9"/>
            <w:vAlign w:val="center"/>
          </w:tcPr>
          <w:p w:rsidR="008255DF" w:rsidRPr="00BC5B29" w:rsidRDefault="008255DF" w:rsidP="008255DF">
            <w:pPr>
              <w:jc w:val="right"/>
              <w:rPr>
                <w:color w:val="000000"/>
                <w:sz w:val="22"/>
                <w:szCs w:val="22"/>
                <w:lang w:eastAsia="en-GB"/>
              </w:rPr>
            </w:pPr>
            <w:r w:rsidRPr="00BC5B29">
              <w:rPr>
                <w:color w:val="000000"/>
                <w:sz w:val="22"/>
                <w:szCs w:val="22"/>
                <w:lang w:eastAsia="en-GB"/>
              </w:rPr>
              <w:t>1.807,5</w:t>
            </w:r>
          </w:p>
        </w:tc>
        <w:tc>
          <w:tcPr>
            <w:tcW w:w="884" w:type="dxa"/>
            <w:shd w:val="clear" w:color="auto" w:fill="D9D9D9" w:themeFill="background1" w:themeFillShade="D9"/>
            <w:vAlign w:val="center"/>
          </w:tcPr>
          <w:p w:rsidR="008255DF" w:rsidRPr="00BC5B29" w:rsidRDefault="008255DF" w:rsidP="008255DF">
            <w:pPr>
              <w:jc w:val="right"/>
              <w:rPr>
                <w:color w:val="000000"/>
                <w:sz w:val="22"/>
                <w:szCs w:val="22"/>
                <w:lang w:eastAsia="en-GB"/>
              </w:rPr>
            </w:pPr>
            <w:r w:rsidRPr="00BC5B29">
              <w:rPr>
                <w:color w:val="000000"/>
                <w:sz w:val="22"/>
                <w:szCs w:val="22"/>
                <w:lang w:eastAsia="en-GB"/>
              </w:rPr>
              <w:t>31,9</w:t>
            </w:r>
          </w:p>
        </w:tc>
      </w:tr>
    </w:tbl>
    <w:p w:rsidR="00121E89" w:rsidRDefault="00121E89"/>
    <w:tbl>
      <w:tblPr>
        <w:tblW w:w="77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147"/>
        <w:gridCol w:w="900"/>
        <w:gridCol w:w="1030"/>
        <w:gridCol w:w="931"/>
        <w:gridCol w:w="987"/>
        <w:gridCol w:w="880"/>
      </w:tblGrid>
      <w:tr w:rsidR="00FC748E" w:rsidRPr="00BC5B29" w:rsidTr="006200E2">
        <w:trPr>
          <w:trHeight w:val="204"/>
          <w:tblHeader/>
        </w:trPr>
        <w:tc>
          <w:tcPr>
            <w:tcW w:w="7728" w:type="dxa"/>
            <w:gridSpan w:val="7"/>
            <w:tcBorders>
              <w:top w:val="nil"/>
              <w:left w:val="nil"/>
              <w:right w:val="nil"/>
            </w:tcBorders>
            <w:shd w:val="clear" w:color="auto" w:fill="auto"/>
            <w:vAlign w:val="center"/>
          </w:tcPr>
          <w:p w:rsidR="00FC748E" w:rsidRPr="00BC5B29" w:rsidRDefault="00FC748E" w:rsidP="00FC748E">
            <w:pPr>
              <w:jc w:val="left"/>
              <w:rPr>
                <w:b/>
                <w:bCs/>
                <w:sz w:val="22"/>
                <w:szCs w:val="22"/>
                <w:lang w:val="sr-Latn-CS" w:eastAsia="sr-Latn-CS"/>
              </w:rPr>
            </w:pPr>
            <w:r w:rsidRPr="00BC5B29">
              <w:rPr>
                <w:sz w:val="22"/>
                <w:szCs w:val="22"/>
                <w:lang w:val="sr-Latn-CS"/>
              </w:rPr>
              <w:t>Табела  8.3.1.-</w:t>
            </w:r>
            <w:r w:rsidRPr="00BC5B29">
              <w:rPr>
                <w:sz w:val="22"/>
                <w:szCs w:val="22"/>
                <w:lang w:val="sr-Cyrl-RS"/>
              </w:rPr>
              <w:t>5</w:t>
            </w:r>
            <w:r w:rsidRPr="00BC5B29">
              <w:rPr>
                <w:sz w:val="22"/>
                <w:szCs w:val="22"/>
                <w:lang w:val="sr-Latn-CS"/>
              </w:rPr>
              <w:t xml:space="preserve">.  -  Привремени план сеча – </w:t>
            </w:r>
            <w:r w:rsidRPr="00BC5B29">
              <w:rPr>
                <w:sz w:val="22"/>
                <w:szCs w:val="22"/>
                <w:lang w:val="sr-Cyrl-RS"/>
              </w:rPr>
              <w:t xml:space="preserve">девастиране </w:t>
            </w:r>
            <w:r w:rsidRPr="00BC5B29">
              <w:rPr>
                <w:sz w:val="22"/>
                <w:szCs w:val="22"/>
                <w:lang w:val="sr-Latn-CS"/>
              </w:rPr>
              <w:t>састојине,</w:t>
            </w:r>
            <w:r w:rsidRPr="00BC5B29">
              <w:rPr>
                <w:sz w:val="22"/>
                <w:szCs w:val="22"/>
                <w:lang w:val="sr-Cyrl-RS"/>
              </w:rPr>
              <w:t xml:space="preserve"> </w:t>
            </w:r>
            <w:r w:rsidRPr="00BC5B29">
              <w:rPr>
                <w:sz w:val="22"/>
                <w:szCs w:val="22"/>
                <w:lang w:val="sr-Latn-CS"/>
              </w:rPr>
              <w:t xml:space="preserve">по газдинским класама за опходњу од </w:t>
            </w:r>
            <w:r w:rsidRPr="00BC5B29">
              <w:rPr>
                <w:sz w:val="22"/>
                <w:szCs w:val="22"/>
                <w:lang w:val="sr-Cyrl-RS"/>
              </w:rPr>
              <w:t>120</w:t>
            </w:r>
            <w:r w:rsidRPr="00BC5B29">
              <w:rPr>
                <w:sz w:val="22"/>
                <w:szCs w:val="22"/>
                <w:lang w:val="sr-Latn-CS"/>
              </w:rPr>
              <w:t xml:space="preserve"> година</w:t>
            </w:r>
          </w:p>
        </w:tc>
      </w:tr>
      <w:tr w:rsidR="00FC748E" w:rsidRPr="00BC5B29" w:rsidTr="006200E2">
        <w:trPr>
          <w:trHeight w:val="204"/>
          <w:tblHeader/>
        </w:trPr>
        <w:tc>
          <w:tcPr>
            <w:tcW w:w="1853" w:type="dxa"/>
            <w:shd w:val="clear" w:color="auto" w:fill="D9D9D9" w:themeFill="background1" w:themeFillShade="D9"/>
            <w:vAlign w:val="center"/>
          </w:tcPr>
          <w:p w:rsidR="00FC748E" w:rsidRPr="00BC5B29" w:rsidRDefault="00FC748E" w:rsidP="006200E2">
            <w:pPr>
              <w:jc w:val="center"/>
              <w:rPr>
                <w:b/>
                <w:bCs/>
                <w:sz w:val="22"/>
                <w:szCs w:val="22"/>
                <w:lang w:val="sr-Latn-CS" w:eastAsia="sr-Latn-CS"/>
              </w:rPr>
            </w:pPr>
            <w:r w:rsidRPr="00BC5B29">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FC748E" w:rsidRPr="00BC5B29" w:rsidRDefault="00FC748E" w:rsidP="006200E2">
            <w:pPr>
              <w:jc w:val="center"/>
              <w:rPr>
                <w:b/>
                <w:bCs/>
                <w:sz w:val="22"/>
                <w:szCs w:val="22"/>
                <w:lang w:val="sr-Latn-CS" w:eastAsia="sr-Latn-CS"/>
              </w:rPr>
            </w:pPr>
            <w:r w:rsidRPr="00BC5B29">
              <w:rPr>
                <w:b/>
                <w:bCs/>
                <w:sz w:val="22"/>
                <w:szCs w:val="22"/>
                <w:lang w:val="sr-Latn-CS" w:eastAsia="sr-Latn-CS"/>
              </w:rPr>
              <w:t>Одељење</w:t>
            </w:r>
          </w:p>
        </w:tc>
        <w:tc>
          <w:tcPr>
            <w:tcW w:w="900" w:type="dxa"/>
            <w:shd w:val="clear" w:color="auto" w:fill="D9D9D9" w:themeFill="background1" w:themeFillShade="D9"/>
            <w:noWrap/>
            <w:vAlign w:val="center"/>
            <w:hideMark/>
          </w:tcPr>
          <w:p w:rsidR="00FC748E" w:rsidRPr="00BC5B29" w:rsidRDefault="00FC748E" w:rsidP="006200E2">
            <w:pPr>
              <w:jc w:val="center"/>
              <w:rPr>
                <w:b/>
                <w:bCs/>
                <w:sz w:val="22"/>
                <w:szCs w:val="22"/>
                <w:lang w:val="sr-Latn-CS" w:eastAsia="sr-Latn-CS"/>
              </w:rPr>
            </w:pPr>
            <w:r w:rsidRPr="00BC5B29">
              <w:rPr>
                <w:b/>
                <w:bCs/>
                <w:sz w:val="22"/>
                <w:szCs w:val="22"/>
                <w:lang w:val="sr-Latn-CS" w:eastAsia="sr-Latn-CS"/>
              </w:rPr>
              <w:t>Одсек</w:t>
            </w:r>
          </w:p>
        </w:tc>
        <w:tc>
          <w:tcPr>
            <w:tcW w:w="1030" w:type="dxa"/>
            <w:shd w:val="clear" w:color="auto" w:fill="D9D9D9" w:themeFill="background1" w:themeFillShade="D9"/>
            <w:noWrap/>
            <w:vAlign w:val="center"/>
            <w:hideMark/>
          </w:tcPr>
          <w:p w:rsidR="00FC748E" w:rsidRPr="00BC5B29" w:rsidRDefault="00FC748E" w:rsidP="006200E2">
            <w:pPr>
              <w:jc w:val="center"/>
              <w:rPr>
                <w:b/>
                <w:bCs/>
                <w:sz w:val="22"/>
                <w:szCs w:val="22"/>
                <w:lang w:val="sr-Latn-CS" w:eastAsia="sr-Latn-CS"/>
              </w:rPr>
            </w:pPr>
            <w:r w:rsidRPr="00BC5B29">
              <w:rPr>
                <w:b/>
                <w:bCs/>
                <w:sz w:val="22"/>
                <w:szCs w:val="22"/>
                <w:lang w:val="sr-Latn-CS" w:eastAsia="sr-Latn-CS"/>
              </w:rPr>
              <w:t>Старост</w:t>
            </w:r>
          </w:p>
        </w:tc>
        <w:tc>
          <w:tcPr>
            <w:tcW w:w="931" w:type="dxa"/>
            <w:shd w:val="clear" w:color="auto" w:fill="D9D9D9" w:themeFill="background1" w:themeFillShade="D9"/>
            <w:vAlign w:val="center"/>
          </w:tcPr>
          <w:p w:rsidR="00FC748E" w:rsidRPr="00BC5B29" w:rsidRDefault="00FC748E" w:rsidP="006200E2">
            <w:pPr>
              <w:jc w:val="center"/>
              <w:rPr>
                <w:b/>
                <w:bCs/>
                <w:sz w:val="22"/>
                <w:szCs w:val="22"/>
                <w:lang w:val="sr-Latn-CS" w:eastAsia="sr-Latn-CS"/>
              </w:rPr>
            </w:pPr>
            <w:r w:rsidRPr="00BC5B29">
              <w:rPr>
                <w:b/>
                <w:bCs/>
                <w:sz w:val="22"/>
                <w:szCs w:val="22"/>
                <w:lang w:val="sr-Latn-CS" w:eastAsia="sr-Latn-CS"/>
              </w:rPr>
              <w:t>P ха</w:t>
            </w:r>
          </w:p>
        </w:tc>
        <w:tc>
          <w:tcPr>
            <w:tcW w:w="987" w:type="dxa"/>
            <w:shd w:val="clear" w:color="auto" w:fill="D9D9D9" w:themeFill="background1" w:themeFillShade="D9"/>
            <w:vAlign w:val="center"/>
          </w:tcPr>
          <w:p w:rsidR="00FC748E" w:rsidRPr="00BC5B29" w:rsidRDefault="00FC748E" w:rsidP="006200E2">
            <w:pPr>
              <w:jc w:val="center"/>
              <w:rPr>
                <w:b/>
                <w:bCs/>
                <w:sz w:val="22"/>
                <w:szCs w:val="22"/>
                <w:lang w:val="sr-Latn-CS" w:eastAsia="sr-Latn-CS"/>
              </w:rPr>
            </w:pPr>
            <w:r w:rsidRPr="00BC5B29">
              <w:rPr>
                <w:b/>
                <w:bCs/>
                <w:sz w:val="22"/>
                <w:szCs w:val="22"/>
                <w:lang w:val="sr-Latn-CS" w:eastAsia="sr-Latn-CS"/>
              </w:rPr>
              <w:t>V м3</w:t>
            </w:r>
          </w:p>
        </w:tc>
        <w:tc>
          <w:tcPr>
            <w:tcW w:w="880" w:type="dxa"/>
            <w:shd w:val="clear" w:color="auto" w:fill="D9D9D9" w:themeFill="background1" w:themeFillShade="D9"/>
            <w:vAlign w:val="center"/>
          </w:tcPr>
          <w:p w:rsidR="00FC748E" w:rsidRPr="00BC5B29" w:rsidRDefault="00FC748E" w:rsidP="006200E2">
            <w:pPr>
              <w:jc w:val="center"/>
              <w:rPr>
                <w:b/>
                <w:bCs/>
                <w:sz w:val="22"/>
                <w:szCs w:val="22"/>
                <w:lang w:val="sr-Latn-CS" w:eastAsia="sr-Latn-CS"/>
              </w:rPr>
            </w:pPr>
            <w:r w:rsidRPr="00BC5B29">
              <w:rPr>
                <w:b/>
                <w:bCs/>
                <w:sz w:val="22"/>
                <w:szCs w:val="22"/>
                <w:lang w:val="sr-Latn-CS" w:eastAsia="sr-Latn-CS"/>
              </w:rPr>
              <w:t>Iv м3</w:t>
            </w:r>
          </w:p>
        </w:tc>
      </w:tr>
      <w:tr w:rsidR="00463832" w:rsidRPr="00BC5B29" w:rsidTr="006200E2">
        <w:trPr>
          <w:trHeight w:val="327"/>
        </w:trPr>
        <w:tc>
          <w:tcPr>
            <w:tcW w:w="1853" w:type="dxa"/>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83 457</w:t>
            </w:r>
          </w:p>
        </w:tc>
        <w:tc>
          <w:tcPr>
            <w:tcW w:w="1147"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4</w:t>
            </w:r>
          </w:p>
        </w:tc>
        <w:tc>
          <w:tcPr>
            <w:tcW w:w="900"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m</w:t>
            </w:r>
          </w:p>
        </w:tc>
        <w:tc>
          <w:tcPr>
            <w:tcW w:w="1030"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88</w:t>
            </w:r>
          </w:p>
        </w:tc>
        <w:tc>
          <w:tcPr>
            <w:tcW w:w="931"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0,98</w:t>
            </w:r>
          </w:p>
        </w:tc>
        <w:tc>
          <w:tcPr>
            <w:tcW w:w="987"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158,6</w:t>
            </w:r>
          </w:p>
        </w:tc>
        <w:tc>
          <w:tcPr>
            <w:tcW w:w="880"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1,5</w:t>
            </w:r>
          </w:p>
        </w:tc>
      </w:tr>
      <w:tr w:rsidR="00463832" w:rsidRPr="00BC5B29" w:rsidTr="006200E2">
        <w:trPr>
          <w:trHeight w:val="327"/>
        </w:trPr>
        <w:tc>
          <w:tcPr>
            <w:tcW w:w="1853" w:type="dxa"/>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83 457</w:t>
            </w:r>
          </w:p>
        </w:tc>
        <w:tc>
          <w:tcPr>
            <w:tcW w:w="1147"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5</w:t>
            </w:r>
          </w:p>
        </w:tc>
        <w:tc>
          <w:tcPr>
            <w:tcW w:w="900"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93</w:t>
            </w:r>
          </w:p>
        </w:tc>
        <w:tc>
          <w:tcPr>
            <w:tcW w:w="931"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2,33</w:t>
            </w:r>
          </w:p>
        </w:tc>
        <w:tc>
          <w:tcPr>
            <w:tcW w:w="987"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247,5</w:t>
            </w:r>
          </w:p>
        </w:tc>
        <w:tc>
          <w:tcPr>
            <w:tcW w:w="880"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2,5</w:t>
            </w:r>
          </w:p>
        </w:tc>
      </w:tr>
      <w:tr w:rsidR="00463832" w:rsidRPr="00BC5B29" w:rsidTr="006200E2">
        <w:trPr>
          <w:trHeight w:val="327"/>
        </w:trPr>
        <w:tc>
          <w:tcPr>
            <w:tcW w:w="1853" w:type="dxa"/>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83 457</w:t>
            </w:r>
          </w:p>
        </w:tc>
        <w:tc>
          <w:tcPr>
            <w:tcW w:w="1147"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7</w:t>
            </w:r>
          </w:p>
        </w:tc>
        <w:tc>
          <w:tcPr>
            <w:tcW w:w="900"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112</w:t>
            </w:r>
          </w:p>
        </w:tc>
        <w:tc>
          <w:tcPr>
            <w:tcW w:w="931"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1,96</w:t>
            </w:r>
          </w:p>
        </w:tc>
        <w:tc>
          <w:tcPr>
            <w:tcW w:w="987"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535,3</w:t>
            </w:r>
          </w:p>
        </w:tc>
        <w:tc>
          <w:tcPr>
            <w:tcW w:w="880"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2,7</w:t>
            </w:r>
          </w:p>
        </w:tc>
      </w:tr>
      <w:tr w:rsidR="00463832" w:rsidRPr="00BC5B29" w:rsidTr="006200E2">
        <w:trPr>
          <w:trHeight w:val="327"/>
        </w:trPr>
        <w:tc>
          <w:tcPr>
            <w:tcW w:w="1853" w:type="dxa"/>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83 457</w:t>
            </w:r>
          </w:p>
        </w:tc>
        <w:tc>
          <w:tcPr>
            <w:tcW w:w="1147"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7</w:t>
            </w:r>
          </w:p>
        </w:tc>
        <w:tc>
          <w:tcPr>
            <w:tcW w:w="900"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108</w:t>
            </w:r>
          </w:p>
        </w:tc>
        <w:tc>
          <w:tcPr>
            <w:tcW w:w="931"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0,60</w:t>
            </w:r>
          </w:p>
        </w:tc>
        <w:tc>
          <w:tcPr>
            <w:tcW w:w="987"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182,2</w:t>
            </w:r>
          </w:p>
        </w:tc>
        <w:tc>
          <w:tcPr>
            <w:tcW w:w="880"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0,9</w:t>
            </w:r>
          </w:p>
        </w:tc>
      </w:tr>
      <w:tr w:rsidR="00463832" w:rsidRPr="00BC5B29" w:rsidTr="006200E2">
        <w:trPr>
          <w:trHeight w:val="327"/>
        </w:trPr>
        <w:tc>
          <w:tcPr>
            <w:tcW w:w="1853" w:type="dxa"/>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82 457</w:t>
            </w:r>
          </w:p>
        </w:tc>
        <w:tc>
          <w:tcPr>
            <w:tcW w:w="1147"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37</w:t>
            </w:r>
          </w:p>
        </w:tc>
        <w:tc>
          <w:tcPr>
            <w:tcW w:w="900"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110</w:t>
            </w:r>
          </w:p>
        </w:tc>
        <w:tc>
          <w:tcPr>
            <w:tcW w:w="931"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0,60</w:t>
            </w:r>
          </w:p>
        </w:tc>
        <w:tc>
          <w:tcPr>
            <w:tcW w:w="987"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221,0</w:t>
            </w:r>
          </w:p>
        </w:tc>
        <w:tc>
          <w:tcPr>
            <w:tcW w:w="880"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3,5</w:t>
            </w:r>
          </w:p>
        </w:tc>
      </w:tr>
      <w:tr w:rsidR="00463832" w:rsidRPr="00BC5B29" w:rsidTr="006200E2">
        <w:trPr>
          <w:trHeight w:val="327"/>
        </w:trPr>
        <w:tc>
          <w:tcPr>
            <w:tcW w:w="1853" w:type="dxa"/>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82 457</w:t>
            </w:r>
          </w:p>
        </w:tc>
        <w:tc>
          <w:tcPr>
            <w:tcW w:w="1147"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38</w:t>
            </w:r>
          </w:p>
        </w:tc>
        <w:tc>
          <w:tcPr>
            <w:tcW w:w="900"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91</w:t>
            </w:r>
          </w:p>
        </w:tc>
        <w:tc>
          <w:tcPr>
            <w:tcW w:w="931"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3,03</w:t>
            </w:r>
          </w:p>
        </w:tc>
        <w:tc>
          <w:tcPr>
            <w:tcW w:w="987"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615,8</w:t>
            </w:r>
          </w:p>
        </w:tc>
        <w:tc>
          <w:tcPr>
            <w:tcW w:w="880"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6,5</w:t>
            </w:r>
          </w:p>
        </w:tc>
      </w:tr>
      <w:tr w:rsidR="00463832" w:rsidRPr="00BC5B29" w:rsidTr="006200E2">
        <w:trPr>
          <w:trHeight w:val="327"/>
        </w:trPr>
        <w:tc>
          <w:tcPr>
            <w:tcW w:w="1853" w:type="dxa"/>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83 457</w:t>
            </w:r>
          </w:p>
        </w:tc>
        <w:tc>
          <w:tcPr>
            <w:tcW w:w="1147"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41</w:t>
            </w:r>
          </w:p>
        </w:tc>
        <w:tc>
          <w:tcPr>
            <w:tcW w:w="900"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64</w:t>
            </w:r>
          </w:p>
        </w:tc>
        <w:tc>
          <w:tcPr>
            <w:tcW w:w="931"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6,42</w:t>
            </w:r>
          </w:p>
        </w:tc>
        <w:tc>
          <w:tcPr>
            <w:tcW w:w="987"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557,6</w:t>
            </w:r>
          </w:p>
        </w:tc>
        <w:tc>
          <w:tcPr>
            <w:tcW w:w="880"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15,0</w:t>
            </w:r>
          </w:p>
        </w:tc>
      </w:tr>
      <w:tr w:rsidR="00463832" w:rsidRPr="00BC5B29" w:rsidTr="006200E2">
        <w:trPr>
          <w:trHeight w:val="327"/>
        </w:trPr>
        <w:tc>
          <w:tcPr>
            <w:tcW w:w="1853" w:type="dxa"/>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12 457</w:t>
            </w:r>
          </w:p>
        </w:tc>
        <w:tc>
          <w:tcPr>
            <w:tcW w:w="1147"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104</w:t>
            </w:r>
          </w:p>
        </w:tc>
        <w:tc>
          <w:tcPr>
            <w:tcW w:w="900"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88</w:t>
            </w:r>
          </w:p>
        </w:tc>
        <w:tc>
          <w:tcPr>
            <w:tcW w:w="931"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2,05</w:t>
            </w:r>
          </w:p>
        </w:tc>
        <w:tc>
          <w:tcPr>
            <w:tcW w:w="987"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289,6</w:t>
            </w:r>
          </w:p>
        </w:tc>
        <w:tc>
          <w:tcPr>
            <w:tcW w:w="880"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2,8</w:t>
            </w:r>
          </w:p>
        </w:tc>
      </w:tr>
      <w:tr w:rsidR="00463832" w:rsidRPr="00BC5B29" w:rsidTr="006200E2">
        <w:trPr>
          <w:trHeight w:val="327"/>
        </w:trPr>
        <w:tc>
          <w:tcPr>
            <w:tcW w:w="1853" w:type="dxa"/>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12 457</w:t>
            </w:r>
          </w:p>
        </w:tc>
        <w:tc>
          <w:tcPr>
            <w:tcW w:w="1147"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104</w:t>
            </w:r>
          </w:p>
        </w:tc>
        <w:tc>
          <w:tcPr>
            <w:tcW w:w="900"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h</w:t>
            </w:r>
          </w:p>
        </w:tc>
        <w:tc>
          <w:tcPr>
            <w:tcW w:w="1030" w:type="dxa"/>
            <w:shd w:val="clear" w:color="auto" w:fill="auto"/>
            <w:noWrap/>
            <w:vAlign w:val="center"/>
          </w:tcPr>
          <w:p w:rsidR="00463832" w:rsidRPr="00BC5B29" w:rsidRDefault="00463832" w:rsidP="00463832">
            <w:pPr>
              <w:jc w:val="center"/>
              <w:rPr>
                <w:color w:val="000000"/>
                <w:sz w:val="22"/>
                <w:szCs w:val="22"/>
                <w:lang w:eastAsia="en-GB"/>
              </w:rPr>
            </w:pPr>
            <w:r w:rsidRPr="00BC5B29">
              <w:rPr>
                <w:color w:val="000000"/>
                <w:sz w:val="22"/>
                <w:szCs w:val="22"/>
                <w:lang w:eastAsia="en-GB"/>
              </w:rPr>
              <w:t>86</w:t>
            </w:r>
          </w:p>
        </w:tc>
        <w:tc>
          <w:tcPr>
            <w:tcW w:w="931"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3,30</w:t>
            </w:r>
          </w:p>
        </w:tc>
        <w:tc>
          <w:tcPr>
            <w:tcW w:w="987"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642,7</w:t>
            </w:r>
          </w:p>
        </w:tc>
        <w:tc>
          <w:tcPr>
            <w:tcW w:w="880" w:type="dxa"/>
            <w:vAlign w:val="bottom"/>
          </w:tcPr>
          <w:p w:rsidR="00463832" w:rsidRPr="00BC5B29" w:rsidRDefault="00463832" w:rsidP="00463832">
            <w:pPr>
              <w:jc w:val="right"/>
              <w:rPr>
                <w:color w:val="000000"/>
                <w:sz w:val="22"/>
                <w:szCs w:val="22"/>
                <w:lang w:eastAsia="en-GB"/>
              </w:rPr>
            </w:pPr>
            <w:r w:rsidRPr="00BC5B29">
              <w:rPr>
                <w:color w:val="000000"/>
                <w:sz w:val="22"/>
                <w:szCs w:val="22"/>
                <w:lang w:eastAsia="en-GB"/>
              </w:rPr>
              <w:t>6,1</w:t>
            </w:r>
          </w:p>
        </w:tc>
      </w:tr>
      <w:tr w:rsidR="00FC748E" w:rsidRPr="00BC5B29" w:rsidTr="006200E2">
        <w:trPr>
          <w:trHeight w:val="204"/>
        </w:trPr>
        <w:tc>
          <w:tcPr>
            <w:tcW w:w="4930" w:type="dxa"/>
            <w:gridSpan w:val="4"/>
            <w:shd w:val="clear" w:color="auto" w:fill="D9D9D9" w:themeFill="background1" w:themeFillShade="D9"/>
            <w:vAlign w:val="center"/>
          </w:tcPr>
          <w:p w:rsidR="00FC748E" w:rsidRPr="00BC5B29" w:rsidRDefault="00FC748E" w:rsidP="006200E2">
            <w:pPr>
              <w:jc w:val="center"/>
              <w:rPr>
                <w:sz w:val="22"/>
                <w:szCs w:val="22"/>
                <w:lang w:val="sr-Cyrl-RS" w:eastAsia="en-GB"/>
              </w:rPr>
            </w:pPr>
            <w:r w:rsidRPr="00BC5B29">
              <w:rPr>
                <w:sz w:val="22"/>
                <w:szCs w:val="22"/>
                <w:lang w:val="sr-Cyrl-RS" w:eastAsia="en-GB"/>
              </w:rPr>
              <w:t>Свега</w:t>
            </w:r>
          </w:p>
        </w:tc>
        <w:tc>
          <w:tcPr>
            <w:tcW w:w="931" w:type="dxa"/>
            <w:shd w:val="clear" w:color="auto" w:fill="D9D9D9" w:themeFill="background1" w:themeFillShade="D9"/>
            <w:vAlign w:val="center"/>
          </w:tcPr>
          <w:p w:rsidR="00FC748E" w:rsidRPr="00BC5B29" w:rsidRDefault="00463832" w:rsidP="00463832">
            <w:pPr>
              <w:jc w:val="right"/>
              <w:rPr>
                <w:color w:val="000000"/>
                <w:sz w:val="22"/>
                <w:szCs w:val="22"/>
                <w:lang w:val="sr-Cyrl-RS" w:eastAsia="en-GB"/>
              </w:rPr>
            </w:pPr>
            <w:r w:rsidRPr="00BC5B29">
              <w:rPr>
                <w:color w:val="000000"/>
                <w:sz w:val="22"/>
                <w:szCs w:val="22"/>
                <w:lang w:val="sr-Cyrl-RS" w:eastAsia="en-GB"/>
              </w:rPr>
              <w:t>21</w:t>
            </w:r>
            <w:r w:rsidR="00FC748E" w:rsidRPr="00BC5B29">
              <w:rPr>
                <w:color w:val="000000"/>
                <w:sz w:val="22"/>
                <w:szCs w:val="22"/>
                <w:lang w:eastAsia="en-GB"/>
              </w:rPr>
              <w:t>,</w:t>
            </w:r>
            <w:r w:rsidRPr="00BC5B29">
              <w:rPr>
                <w:color w:val="000000"/>
                <w:sz w:val="22"/>
                <w:szCs w:val="22"/>
                <w:lang w:val="sr-Cyrl-RS" w:eastAsia="en-GB"/>
              </w:rPr>
              <w:t>27</w:t>
            </w:r>
          </w:p>
        </w:tc>
        <w:tc>
          <w:tcPr>
            <w:tcW w:w="987" w:type="dxa"/>
            <w:shd w:val="clear" w:color="auto" w:fill="D9D9D9" w:themeFill="background1" w:themeFillShade="D9"/>
            <w:vAlign w:val="center"/>
          </w:tcPr>
          <w:p w:rsidR="00FC748E" w:rsidRPr="00BC5B29" w:rsidRDefault="00463832" w:rsidP="00463832">
            <w:pPr>
              <w:jc w:val="right"/>
              <w:rPr>
                <w:color w:val="000000"/>
                <w:sz w:val="22"/>
                <w:szCs w:val="22"/>
                <w:lang w:val="sr-Latn-RS" w:eastAsia="en-GB"/>
              </w:rPr>
            </w:pPr>
            <w:r w:rsidRPr="00BC5B29">
              <w:rPr>
                <w:color w:val="000000"/>
                <w:sz w:val="22"/>
                <w:szCs w:val="22"/>
                <w:lang w:val="sr-Cyrl-RS" w:eastAsia="en-GB"/>
              </w:rPr>
              <w:t>3.450</w:t>
            </w:r>
            <w:r w:rsidR="00FC748E" w:rsidRPr="00BC5B29">
              <w:rPr>
                <w:color w:val="000000"/>
                <w:sz w:val="22"/>
                <w:szCs w:val="22"/>
                <w:lang w:val="sr-Cyrl-RS" w:eastAsia="en-GB"/>
              </w:rPr>
              <w:t>,</w:t>
            </w:r>
            <w:r w:rsidRPr="00BC5B29">
              <w:rPr>
                <w:color w:val="000000"/>
                <w:sz w:val="22"/>
                <w:szCs w:val="22"/>
                <w:lang w:val="sr-Cyrl-RS" w:eastAsia="en-GB"/>
              </w:rPr>
              <w:t>2</w:t>
            </w:r>
          </w:p>
        </w:tc>
        <w:tc>
          <w:tcPr>
            <w:tcW w:w="880" w:type="dxa"/>
            <w:shd w:val="clear" w:color="auto" w:fill="D9D9D9" w:themeFill="background1" w:themeFillShade="D9"/>
            <w:vAlign w:val="center"/>
          </w:tcPr>
          <w:p w:rsidR="00FC748E" w:rsidRPr="00BC5B29" w:rsidRDefault="00463832" w:rsidP="00463832">
            <w:pPr>
              <w:jc w:val="right"/>
              <w:rPr>
                <w:color w:val="000000"/>
                <w:sz w:val="22"/>
                <w:szCs w:val="22"/>
                <w:lang w:val="sr-Latn-RS" w:eastAsia="en-GB"/>
              </w:rPr>
            </w:pPr>
            <w:r w:rsidRPr="00BC5B29">
              <w:rPr>
                <w:color w:val="000000"/>
                <w:sz w:val="22"/>
                <w:szCs w:val="22"/>
                <w:lang w:val="sr-Cyrl-RS" w:eastAsia="en-GB"/>
              </w:rPr>
              <w:t>41</w:t>
            </w:r>
            <w:r w:rsidR="00FC748E" w:rsidRPr="00BC5B29">
              <w:rPr>
                <w:color w:val="000000"/>
                <w:sz w:val="22"/>
                <w:szCs w:val="22"/>
                <w:lang w:val="sr-Cyrl-RS" w:eastAsia="en-GB"/>
              </w:rPr>
              <w:t>,</w:t>
            </w:r>
            <w:r w:rsidRPr="00BC5B29">
              <w:rPr>
                <w:color w:val="000000"/>
                <w:sz w:val="22"/>
                <w:szCs w:val="22"/>
                <w:lang w:val="sr-Cyrl-RS" w:eastAsia="en-GB"/>
              </w:rPr>
              <w:t>4</w:t>
            </w:r>
          </w:p>
        </w:tc>
      </w:tr>
    </w:tbl>
    <w:p w:rsidR="001E7099" w:rsidRPr="009E5678" w:rsidRDefault="001E7099" w:rsidP="00B5350C">
      <w:pPr>
        <w:rPr>
          <w:szCs w:val="24"/>
          <w:lang w:val="sr-Latn-CS"/>
        </w:rPr>
      </w:pPr>
    </w:p>
    <w:tbl>
      <w:tblPr>
        <w:tblW w:w="76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2"/>
        <w:gridCol w:w="1147"/>
        <w:gridCol w:w="900"/>
        <w:gridCol w:w="1030"/>
        <w:gridCol w:w="872"/>
        <w:gridCol w:w="983"/>
        <w:gridCol w:w="877"/>
      </w:tblGrid>
      <w:tr w:rsidR="009E5678" w:rsidRPr="00BC5B29" w:rsidTr="009E5678">
        <w:trPr>
          <w:trHeight w:val="204"/>
        </w:trPr>
        <w:tc>
          <w:tcPr>
            <w:tcW w:w="7641" w:type="dxa"/>
            <w:gridSpan w:val="7"/>
            <w:tcBorders>
              <w:top w:val="nil"/>
              <w:left w:val="nil"/>
              <w:right w:val="nil"/>
            </w:tcBorders>
            <w:shd w:val="clear" w:color="auto" w:fill="auto"/>
            <w:vAlign w:val="center"/>
          </w:tcPr>
          <w:p w:rsidR="009E5678" w:rsidRPr="00BC5B29" w:rsidRDefault="009E5678" w:rsidP="00FC748E">
            <w:pPr>
              <w:rPr>
                <w:sz w:val="22"/>
                <w:szCs w:val="22"/>
                <w:lang w:val="sr-Latn-CS"/>
              </w:rPr>
            </w:pPr>
            <w:r w:rsidRPr="00BC5B29">
              <w:rPr>
                <w:sz w:val="22"/>
                <w:szCs w:val="22"/>
                <w:lang w:val="sr-Latn-CS"/>
              </w:rPr>
              <w:lastRenderedPageBreak/>
              <w:t>Табела  8.3.1.-</w:t>
            </w:r>
            <w:r w:rsidR="00FC748E" w:rsidRPr="00BC5B29">
              <w:rPr>
                <w:sz w:val="22"/>
                <w:szCs w:val="22"/>
                <w:lang w:val="sr-Cyrl-RS"/>
              </w:rPr>
              <w:t>6</w:t>
            </w:r>
            <w:r w:rsidRPr="00BC5B29">
              <w:rPr>
                <w:sz w:val="22"/>
                <w:szCs w:val="22"/>
                <w:lang w:val="sr-Latn-CS"/>
              </w:rPr>
              <w:t>.  -  Привремени план сеча – састојине које су достигле опходњу, по газдинским класама за опходњу од 25 година</w:t>
            </w:r>
          </w:p>
        </w:tc>
      </w:tr>
      <w:tr w:rsidR="00203C83" w:rsidRPr="00BC5B29" w:rsidTr="00D6441F">
        <w:trPr>
          <w:trHeight w:val="204"/>
        </w:trPr>
        <w:tc>
          <w:tcPr>
            <w:tcW w:w="1832" w:type="dxa"/>
            <w:shd w:val="clear" w:color="auto" w:fill="D9D9D9" w:themeFill="background1" w:themeFillShade="D9"/>
            <w:vAlign w:val="center"/>
          </w:tcPr>
          <w:p w:rsidR="002C266C" w:rsidRPr="00BC5B29" w:rsidRDefault="00BE010D" w:rsidP="00B5350C">
            <w:pPr>
              <w:jc w:val="center"/>
              <w:rPr>
                <w:b/>
                <w:bCs/>
                <w:sz w:val="22"/>
                <w:szCs w:val="22"/>
                <w:lang w:val="sr-Latn-CS" w:eastAsia="sr-Latn-CS"/>
              </w:rPr>
            </w:pPr>
            <w:r w:rsidRPr="00BC5B29">
              <w:rPr>
                <w:b/>
                <w:bCs/>
                <w:sz w:val="22"/>
                <w:szCs w:val="22"/>
                <w:lang w:val="sr-Latn-CS" w:eastAsia="sr-Latn-CS"/>
              </w:rPr>
              <w:t>Га</w:t>
            </w:r>
            <w:r w:rsidR="00B61EF7" w:rsidRPr="00BC5B29">
              <w:rPr>
                <w:b/>
                <w:bCs/>
                <w:sz w:val="22"/>
                <w:szCs w:val="22"/>
                <w:lang w:val="sr-Latn-CS" w:eastAsia="sr-Latn-CS"/>
              </w:rPr>
              <w:t>з</w:t>
            </w:r>
            <w:r w:rsidRPr="00BC5B29">
              <w:rPr>
                <w:b/>
                <w:bCs/>
                <w:sz w:val="22"/>
                <w:szCs w:val="22"/>
                <w:lang w:val="sr-Latn-CS" w:eastAsia="sr-Latn-CS"/>
              </w:rPr>
              <w:t>д</w:t>
            </w:r>
            <w:r w:rsidR="00B61EF7" w:rsidRPr="00BC5B29">
              <w:rPr>
                <w:b/>
                <w:bCs/>
                <w:sz w:val="22"/>
                <w:szCs w:val="22"/>
                <w:lang w:val="sr-Latn-CS" w:eastAsia="sr-Latn-CS"/>
              </w:rPr>
              <w:t>инск</w:t>
            </w:r>
            <w:r w:rsidRPr="00BC5B29">
              <w:rPr>
                <w:b/>
                <w:bCs/>
                <w:sz w:val="22"/>
                <w:szCs w:val="22"/>
                <w:lang w:val="sr-Latn-CS" w:eastAsia="sr-Latn-CS"/>
              </w:rPr>
              <w:t>а</w:t>
            </w:r>
            <w:r w:rsidR="002C266C" w:rsidRPr="00BC5B29">
              <w:rPr>
                <w:b/>
                <w:bCs/>
                <w:sz w:val="22"/>
                <w:szCs w:val="22"/>
                <w:lang w:val="sr-Latn-CS" w:eastAsia="sr-Latn-CS"/>
              </w:rPr>
              <w:t xml:space="preserve"> </w:t>
            </w:r>
            <w:r w:rsidR="00B61EF7" w:rsidRPr="00BC5B29">
              <w:rPr>
                <w:b/>
                <w:bCs/>
                <w:sz w:val="22"/>
                <w:szCs w:val="22"/>
                <w:lang w:val="sr-Latn-CS" w:eastAsia="sr-Latn-CS"/>
              </w:rPr>
              <w:t>кл</w:t>
            </w:r>
            <w:r w:rsidRPr="00BC5B29">
              <w:rPr>
                <w:b/>
                <w:bCs/>
                <w:sz w:val="22"/>
                <w:szCs w:val="22"/>
                <w:lang w:val="sr-Latn-CS" w:eastAsia="sr-Latn-CS"/>
              </w:rPr>
              <w:t>а</w:t>
            </w:r>
            <w:r w:rsidR="00B61EF7" w:rsidRPr="00BC5B29">
              <w:rPr>
                <w:b/>
                <w:bCs/>
                <w:sz w:val="22"/>
                <w:szCs w:val="22"/>
                <w:lang w:val="sr-Latn-CS" w:eastAsia="sr-Latn-CS"/>
              </w:rPr>
              <w:t>с</w:t>
            </w:r>
            <w:r w:rsidRPr="00BC5B29">
              <w:rPr>
                <w:b/>
                <w:bCs/>
                <w:sz w:val="22"/>
                <w:szCs w:val="22"/>
                <w:lang w:val="sr-Latn-CS" w:eastAsia="sr-Latn-CS"/>
              </w:rPr>
              <w:t>а</w:t>
            </w:r>
          </w:p>
        </w:tc>
        <w:tc>
          <w:tcPr>
            <w:tcW w:w="1147" w:type="dxa"/>
            <w:shd w:val="clear" w:color="auto" w:fill="D9D9D9" w:themeFill="background1" w:themeFillShade="D9"/>
            <w:noWrap/>
            <w:vAlign w:val="center"/>
            <w:hideMark/>
          </w:tcPr>
          <w:p w:rsidR="002C266C" w:rsidRPr="00BC5B29" w:rsidRDefault="00BE010D" w:rsidP="00B5350C">
            <w:pPr>
              <w:jc w:val="center"/>
              <w:rPr>
                <w:b/>
                <w:bCs/>
                <w:sz w:val="22"/>
                <w:szCs w:val="22"/>
                <w:lang w:val="sr-Latn-CS" w:eastAsia="sr-Latn-CS"/>
              </w:rPr>
            </w:pPr>
            <w:r w:rsidRPr="00BC5B29">
              <w:rPr>
                <w:b/>
                <w:bCs/>
                <w:sz w:val="22"/>
                <w:szCs w:val="22"/>
                <w:lang w:val="sr-Latn-CS" w:eastAsia="sr-Latn-CS"/>
              </w:rPr>
              <w:t>Оде</w:t>
            </w:r>
            <w:r w:rsidR="001019E7" w:rsidRPr="00BC5B29">
              <w:rPr>
                <w:b/>
                <w:bCs/>
                <w:sz w:val="22"/>
                <w:szCs w:val="22"/>
                <w:lang w:val="sr-Latn-CS" w:eastAsia="sr-Latn-CS"/>
              </w:rPr>
              <w:t>љ</w:t>
            </w:r>
            <w:r w:rsidRPr="00BC5B29">
              <w:rPr>
                <w:b/>
                <w:bCs/>
                <w:sz w:val="22"/>
                <w:szCs w:val="22"/>
                <w:lang w:val="sr-Latn-CS" w:eastAsia="sr-Latn-CS"/>
              </w:rPr>
              <w:t>е</w:t>
            </w:r>
            <w:r w:rsidR="001019E7" w:rsidRPr="00BC5B29">
              <w:rPr>
                <w:b/>
                <w:bCs/>
                <w:sz w:val="22"/>
                <w:szCs w:val="22"/>
                <w:lang w:val="sr-Latn-CS" w:eastAsia="sr-Latn-CS"/>
              </w:rPr>
              <w:t>њ</w:t>
            </w:r>
            <w:r w:rsidRPr="00BC5B29">
              <w:rPr>
                <w:b/>
                <w:bCs/>
                <w:sz w:val="22"/>
                <w:szCs w:val="22"/>
                <w:lang w:val="sr-Latn-CS" w:eastAsia="sr-Latn-CS"/>
              </w:rPr>
              <w:t>е</w:t>
            </w:r>
          </w:p>
        </w:tc>
        <w:tc>
          <w:tcPr>
            <w:tcW w:w="900" w:type="dxa"/>
            <w:shd w:val="clear" w:color="auto" w:fill="D9D9D9" w:themeFill="background1" w:themeFillShade="D9"/>
            <w:noWrap/>
            <w:vAlign w:val="center"/>
            <w:hideMark/>
          </w:tcPr>
          <w:p w:rsidR="002C266C" w:rsidRPr="00BC5B29" w:rsidRDefault="00BE010D" w:rsidP="00B5350C">
            <w:pPr>
              <w:jc w:val="center"/>
              <w:rPr>
                <w:b/>
                <w:bCs/>
                <w:sz w:val="22"/>
                <w:szCs w:val="22"/>
                <w:lang w:val="sr-Latn-CS" w:eastAsia="sr-Latn-CS"/>
              </w:rPr>
            </w:pPr>
            <w:r w:rsidRPr="00BC5B29">
              <w:rPr>
                <w:b/>
                <w:bCs/>
                <w:sz w:val="22"/>
                <w:szCs w:val="22"/>
                <w:lang w:val="sr-Latn-CS" w:eastAsia="sr-Latn-CS"/>
              </w:rPr>
              <w:t>Од</w:t>
            </w:r>
            <w:r w:rsidR="00B61EF7" w:rsidRPr="00BC5B29">
              <w:rPr>
                <w:b/>
                <w:bCs/>
                <w:sz w:val="22"/>
                <w:szCs w:val="22"/>
                <w:lang w:val="sr-Latn-CS" w:eastAsia="sr-Latn-CS"/>
              </w:rPr>
              <w:t>с</w:t>
            </w:r>
            <w:r w:rsidRPr="00BC5B29">
              <w:rPr>
                <w:b/>
                <w:bCs/>
                <w:sz w:val="22"/>
                <w:szCs w:val="22"/>
                <w:lang w:val="sr-Latn-CS" w:eastAsia="sr-Latn-CS"/>
              </w:rPr>
              <w:t>е</w:t>
            </w:r>
            <w:r w:rsidR="00B61EF7" w:rsidRPr="00BC5B29">
              <w:rPr>
                <w:b/>
                <w:bCs/>
                <w:sz w:val="22"/>
                <w:szCs w:val="22"/>
                <w:lang w:val="sr-Latn-CS" w:eastAsia="sr-Latn-CS"/>
              </w:rPr>
              <w:t>к</w:t>
            </w:r>
          </w:p>
        </w:tc>
        <w:tc>
          <w:tcPr>
            <w:tcW w:w="1030" w:type="dxa"/>
            <w:shd w:val="clear" w:color="auto" w:fill="D9D9D9" w:themeFill="background1" w:themeFillShade="D9"/>
            <w:noWrap/>
            <w:vAlign w:val="center"/>
            <w:hideMark/>
          </w:tcPr>
          <w:p w:rsidR="002C266C" w:rsidRPr="00BC5B29" w:rsidRDefault="00BE010D" w:rsidP="00B5350C">
            <w:pPr>
              <w:jc w:val="center"/>
              <w:rPr>
                <w:b/>
                <w:bCs/>
                <w:sz w:val="22"/>
                <w:szCs w:val="22"/>
                <w:lang w:val="sr-Latn-CS" w:eastAsia="sr-Latn-CS"/>
              </w:rPr>
            </w:pPr>
            <w:r w:rsidRPr="00BC5B29">
              <w:rPr>
                <w:b/>
                <w:bCs/>
                <w:sz w:val="22"/>
                <w:szCs w:val="22"/>
                <w:lang w:val="sr-Latn-CS" w:eastAsia="sr-Latn-CS"/>
              </w:rPr>
              <w:t>С</w:t>
            </w:r>
            <w:r w:rsidR="00B61EF7" w:rsidRPr="00BC5B29">
              <w:rPr>
                <w:b/>
                <w:bCs/>
                <w:sz w:val="22"/>
                <w:szCs w:val="22"/>
                <w:lang w:val="sr-Latn-CS" w:eastAsia="sr-Latn-CS"/>
              </w:rPr>
              <w:t>т</w:t>
            </w:r>
            <w:r w:rsidRPr="00BC5B29">
              <w:rPr>
                <w:b/>
                <w:bCs/>
                <w:sz w:val="22"/>
                <w:szCs w:val="22"/>
                <w:lang w:val="sr-Latn-CS" w:eastAsia="sr-Latn-CS"/>
              </w:rPr>
              <w:t>а</w:t>
            </w:r>
            <w:r w:rsidR="00B61EF7" w:rsidRPr="00BC5B29">
              <w:rPr>
                <w:b/>
                <w:bCs/>
                <w:sz w:val="22"/>
                <w:szCs w:val="22"/>
                <w:lang w:val="sr-Latn-CS" w:eastAsia="sr-Latn-CS"/>
              </w:rPr>
              <w:t>рост</w:t>
            </w:r>
          </w:p>
        </w:tc>
        <w:tc>
          <w:tcPr>
            <w:tcW w:w="872" w:type="dxa"/>
            <w:shd w:val="clear" w:color="auto" w:fill="D9D9D9" w:themeFill="background1" w:themeFillShade="D9"/>
            <w:vAlign w:val="center"/>
          </w:tcPr>
          <w:p w:rsidR="002C266C" w:rsidRPr="00BC5B29" w:rsidRDefault="00D6441F" w:rsidP="00B5350C">
            <w:pPr>
              <w:jc w:val="center"/>
              <w:rPr>
                <w:b/>
                <w:bCs/>
                <w:sz w:val="22"/>
                <w:szCs w:val="22"/>
                <w:lang w:val="sr-Latn-CS" w:eastAsia="sr-Latn-CS"/>
              </w:rPr>
            </w:pPr>
            <w:r w:rsidRPr="00BC5B29">
              <w:rPr>
                <w:b/>
                <w:bCs/>
                <w:sz w:val="22"/>
                <w:szCs w:val="22"/>
                <w:lang w:val="sr-Latn-CS" w:eastAsia="sr-Latn-CS"/>
              </w:rPr>
              <w:t>P</w:t>
            </w:r>
            <w:r w:rsidR="002C266C" w:rsidRPr="00BC5B29">
              <w:rPr>
                <w:b/>
                <w:bCs/>
                <w:sz w:val="22"/>
                <w:szCs w:val="22"/>
                <w:lang w:val="sr-Latn-CS" w:eastAsia="sr-Latn-CS"/>
              </w:rPr>
              <w:t xml:space="preserve"> </w:t>
            </w:r>
            <w:r w:rsidR="00B61EF7" w:rsidRPr="00BC5B29">
              <w:rPr>
                <w:b/>
                <w:bCs/>
                <w:sz w:val="22"/>
                <w:szCs w:val="22"/>
                <w:lang w:val="sr-Latn-CS" w:eastAsia="sr-Latn-CS"/>
              </w:rPr>
              <w:t>х</w:t>
            </w:r>
            <w:r w:rsidR="00BE010D" w:rsidRPr="00BC5B29">
              <w:rPr>
                <w:b/>
                <w:bCs/>
                <w:sz w:val="22"/>
                <w:szCs w:val="22"/>
                <w:lang w:val="sr-Latn-CS" w:eastAsia="sr-Latn-CS"/>
              </w:rPr>
              <w:t>а</w:t>
            </w:r>
          </w:p>
        </w:tc>
        <w:tc>
          <w:tcPr>
            <w:tcW w:w="983" w:type="dxa"/>
            <w:shd w:val="clear" w:color="auto" w:fill="D9D9D9" w:themeFill="background1" w:themeFillShade="D9"/>
            <w:vAlign w:val="center"/>
          </w:tcPr>
          <w:p w:rsidR="002C266C" w:rsidRPr="00BC5B29" w:rsidRDefault="00D6441F" w:rsidP="00B5350C">
            <w:pPr>
              <w:jc w:val="center"/>
              <w:rPr>
                <w:b/>
                <w:bCs/>
                <w:sz w:val="22"/>
                <w:szCs w:val="22"/>
                <w:lang w:val="sr-Latn-CS" w:eastAsia="sr-Latn-CS"/>
              </w:rPr>
            </w:pPr>
            <w:r w:rsidRPr="00BC5B29">
              <w:rPr>
                <w:b/>
                <w:bCs/>
                <w:sz w:val="22"/>
                <w:szCs w:val="22"/>
                <w:lang w:val="sr-Latn-CS" w:eastAsia="sr-Latn-CS"/>
              </w:rPr>
              <w:t>V</w:t>
            </w:r>
            <w:r w:rsidR="002C266C" w:rsidRPr="00BC5B29">
              <w:rPr>
                <w:b/>
                <w:bCs/>
                <w:sz w:val="22"/>
                <w:szCs w:val="22"/>
                <w:lang w:val="sr-Latn-CS" w:eastAsia="sr-Latn-CS"/>
              </w:rPr>
              <w:t xml:space="preserve"> </w:t>
            </w:r>
            <w:r w:rsidR="00B61EF7" w:rsidRPr="00BC5B29">
              <w:rPr>
                <w:b/>
                <w:bCs/>
                <w:sz w:val="22"/>
                <w:szCs w:val="22"/>
                <w:lang w:val="sr-Latn-CS" w:eastAsia="sr-Latn-CS"/>
              </w:rPr>
              <w:t>м</w:t>
            </w:r>
            <w:r w:rsidR="002C266C" w:rsidRPr="00BC5B29">
              <w:rPr>
                <w:b/>
                <w:bCs/>
                <w:sz w:val="22"/>
                <w:szCs w:val="22"/>
                <w:lang w:val="sr-Latn-CS" w:eastAsia="sr-Latn-CS"/>
              </w:rPr>
              <w:t>3</w:t>
            </w:r>
          </w:p>
        </w:tc>
        <w:tc>
          <w:tcPr>
            <w:tcW w:w="877" w:type="dxa"/>
            <w:shd w:val="clear" w:color="auto" w:fill="D9D9D9" w:themeFill="background1" w:themeFillShade="D9"/>
            <w:vAlign w:val="center"/>
          </w:tcPr>
          <w:p w:rsidR="002C266C" w:rsidRPr="00BC5B29" w:rsidRDefault="00D6441F" w:rsidP="00B5350C">
            <w:pPr>
              <w:jc w:val="center"/>
              <w:rPr>
                <w:b/>
                <w:bCs/>
                <w:sz w:val="22"/>
                <w:szCs w:val="22"/>
                <w:lang w:val="sr-Latn-CS" w:eastAsia="sr-Latn-CS"/>
              </w:rPr>
            </w:pPr>
            <w:r w:rsidRPr="00BC5B29">
              <w:rPr>
                <w:b/>
                <w:bCs/>
                <w:sz w:val="22"/>
                <w:szCs w:val="22"/>
                <w:lang w:val="sr-Latn-CS" w:eastAsia="sr-Latn-CS"/>
              </w:rPr>
              <w:t>Iv</w:t>
            </w:r>
            <w:r w:rsidR="002C266C" w:rsidRPr="00BC5B29">
              <w:rPr>
                <w:b/>
                <w:bCs/>
                <w:sz w:val="22"/>
                <w:szCs w:val="22"/>
                <w:lang w:val="sr-Latn-CS" w:eastAsia="sr-Latn-CS"/>
              </w:rPr>
              <w:t xml:space="preserve"> </w:t>
            </w:r>
            <w:r w:rsidR="00B61EF7" w:rsidRPr="00BC5B29">
              <w:rPr>
                <w:b/>
                <w:bCs/>
                <w:sz w:val="22"/>
                <w:szCs w:val="22"/>
                <w:lang w:val="sr-Latn-CS" w:eastAsia="sr-Latn-CS"/>
              </w:rPr>
              <w:t>м</w:t>
            </w:r>
            <w:r w:rsidR="002C266C" w:rsidRPr="00BC5B29">
              <w:rPr>
                <w:b/>
                <w:bCs/>
                <w:sz w:val="22"/>
                <w:szCs w:val="22"/>
                <w:lang w:val="sr-Latn-CS" w:eastAsia="sr-Latn-CS"/>
              </w:rPr>
              <w:t>3</w:t>
            </w:r>
          </w:p>
        </w:tc>
      </w:tr>
      <w:tr w:rsidR="00203C83" w:rsidRPr="00BC5B29" w:rsidTr="00D6441F">
        <w:trPr>
          <w:trHeight w:val="70"/>
        </w:trPr>
        <w:tc>
          <w:tcPr>
            <w:tcW w:w="1832" w:type="dxa"/>
            <w:shd w:val="clear" w:color="auto" w:fill="auto"/>
            <w:vAlign w:val="center"/>
          </w:tcPr>
          <w:p w:rsidR="00165C65" w:rsidRPr="00BC5B29" w:rsidRDefault="00165C65" w:rsidP="00B5350C">
            <w:pPr>
              <w:jc w:val="center"/>
              <w:rPr>
                <w:sz w:val="22"/>
                <w:szCs w:val="22"/>
              </w:rPr>
            </w:pPr>
            <w:r w:rsidRPr="00BC5B29">
              <w:rPr>
                <w:sz w:val="22"/>
                <w:szCs w:val="22"/>
              </w:rPr>
              <w:t>12</w:t>
            </w:r>
            <w:r w:rsidR="00A67CBC" w:rsidRPr="00BC5B29">
              <w:rPr>
                <w:sz w:val="22"/>
                <w:szCs w:val="22"/>
              </w:rPr>
              <w:t xml:space="preserve"> </w:t>
            </w:r>
            <w:r w:rsidRPr="00BC5B29">
              <w:rPr>
                <w:sz w:val="22"/>
                <w:szCs w:val="22"/>
              </w:rPr>
              <w:t>453</w:t>
            </w:r>
          </w:p>
        </w:tc>
        <w:tc>
          <w:tcPr>
            <w:tcW w:w="1147" w:type="dxa"/>
            <w:shd w:val="clear" w:color="auto" w:fill="auto"/>
            <w:noWrap/>
            <w:vAlign w:val="center"/>
            <w:hideMark/>
          </w:tcPr>
          <w:p w:rsidR="00165C65" w:rsidRPr="00BC5B29" w:rsidRDefault="00D6441F" w:rsidP="00B5350C">
            <w:pPr>
              <w:jc w:val="center"/>
              <w:rPr>
                <w:sz w:val="22"/>
                <w:szCs w:val="22"/>
              </w:rPr>
            </w:pPr>
            <w:r w:rsidRPr="00BC5B29">
              <w:rPr>
                <w:sz w:val="22"/>
                <w:szCs w:val="22"/>
              </w:rPr>
              <w:t>106</w:t>
            </w:r>
          </w:p>
        </w:tc>
        <w:tc>
          <w:tcPr>
            <w:tcW w:w="900" w:type="dxa"/>
            <w:shd w:val="clear" w:color="auto" w:fill="auto"/>
            <w:noWrap/>
            <w:vAlign w:val="center"/>
            <w:hideMark/>
          </w:tcPr>
          <w:p w:rsidR="00165C65" w:rsidRPr="00BC5B29" w:rsidRDefault="00D6441F" w:rsidP="00B5350C">
            <w:pPr>
              <w:jc w:val="center"/>
              <w:rPr>
                <w:sz w:val="22"/>
                <w:szCs w:val="22"/>
              </w:rPr>
            </w:pPr>
            <w:r w:rsidRPr="00BC5B29">
              <w:rPr>
                <w:sz w:val="22"/>
                <w:szCs w:val="22"/>
              </w:rPr>
              <w:t>v</w:t>
            </w:r>
          </w:p>
        </w:tc>
        <w:tc>
          <w:tcPr>
            <w:tcW w:w="1030" w:type="dxa"/>
            <w:shd w:val="clear" w:color="auto" w:fill="auto"/>
            <w:noWrap/>
            <w:vAlign w:val="center"/>
            <w:hideMark/>
          </w:tcPr>
          <w:p w:rsidR="00165C65" w:rsidRPr="00BC5B29" w:rsidRDefault="00D6441F" w:rsidP="00B5350C">
            <w:pPr>
              <w:jc w:val="center"/>
              <w:rPr>
                <w:sz w:val="22"/>
                <w:szCs w:val="22"/>
              </w:rPr>
            </w:pPr>
            <w:r w:rsidRPr="00BC5B29">
              <w:rPr>
                <w:sz w:val="22"/>
                <w:szCs w:val="22"/>
              </w:rPr>
              <w:t>32</w:t>
            </w:r>
          </w:p>
        </w:tc>
        <w:tc>
          <w:tcPr>
            <w:tcW w:w="872" w:type="dxa"/>
            <w:shd w:val="clear" w:color="auto" w:fill="auto"/>
            <w:vAlign w:val="center"/>
          </w:tcPr>
          <w:p w:rsidR="00165C65" w:rsidRPr="00BC5B29" w:rsidRDefault="00D6441F" w:rsidP="00B5350C">
            <w:pPr>
              <w:jc w:val="right"/>
              <w:rPr>
                <w:sz w:val="22"/>
                <w:szCs w:val="22"/>
              </w:rPr>
            </w:pPr>
            <w:r w:rsidRPr="00BC5B29">
              <w:rPr>
                <w:sz w:val="22"/>
                <w:szCs w:val="22"/>
              </w:rPr>
              <w:t>0,58</w:t>
            </w:r>
          </w:p>
        </w:tc>
        <w:tc>
          <w:tcPr>
            <w:tcW w:w="983" w:type="dxa"/>
            <w:shd w:val="clear" w:color="auto" w:fill="auto"/>
            <w:vAlign w:val="center"/>
          </w:tcPr>
          <w:p w:rsidR="00165C65" w:rsidRPr="00BC5B29" w:rsidRDefault="00D6441F" w:rsidP="00B5350C">
            <w:pPr>
              <w:jc w:val="right"/>
              <w:rPr>
                <w:sz w:val="22"/>
                <w:szCs w:val="22"/>
              </w:rPr>
            </w:pPr>
            <w:r w:rsidRPr="00BC5B29">
              <w:rPr>
                <w:sz w:val="22"/>
                <w:szCs w:val="22"/>
              </w:rPr>
              <w:t>95,3</w:t>
            </w:r>
          </w:p>
        </w:tc>
        <w:tc>
          <w:tcPr>
            <w:tcW w:w="877" w:type="dxa"/>
            <w:shd w:val="clear" w:color="auto" w:fill="auto"/>
            <w:vAlign w:val="center"/>
          </w:tcPr>
          <w:p w:rsidR="00165C65" w:rsidRPr="00BC5B29" w:rsidRDefault="00D6441F" w:rsidP="00B5350C">
            <w:pPr>
              <w:jc w:val="right"/>
              <w:rPr>
                <w:sz w:val="22"/>
                <w:szCs w:val="22"/>
              </w:rPr>
            </w:pPr>
            <w:r w:rsidRPr="00BC5B29">
              <w:rPr>
                <w:sz w:val="22"/>
                <w:szCs w:val="22"/>
              </w:rPr>
              <w:t>3,8</w:t>
            </w:r>
          </w:p>
        </w:tc>
      </w:tr>
      <w:tr w:rsidR="00203C83" w:rsidRPr="00BC5B29" w:rsidTr="00D6441F">
        <w:trPr>
          <w:trHeight w:val="204"/>
        </w:trPr>
        <w:tc>
          <w:tcPr>
            <w:tcW w:w="1832" w:type="dxa"/>
            <w:shd w:val="clear" w:color="auto" w:fill="auto"/>
            <w:vAlign w:val="center"/>
          </w:tcPr>
          <w:p w:rsidR="00165C65" w:rsidRPr="00BC5B29" w:rsidRDefault="00165C65" w:rsidP="00B5350C">
            <w:pPr>
              <w:jc w:val="center"/>
              <w:rPr>
                <w:sz w:val="22"/>
                <w:szCs w:val="22"/>
              </w:rPr>
            </w:pPr>
            <w:r w:rsidRPr="00BC5B29">
              <w:rPr>
                <w:sz w:val="22"/>
                <w:szCs w:val="22"/>
              </w:rPr>
              <w:t>12</w:t>
            </w:r>
            <w:r w:rsidR="00A67CBC" w:rsidRPr="00BC5B29">
              <w:rPr>
                <w:sz w:val="22"/>
                <w:szCs w:val="22"/>
              </w:rPr>
              <w:t xml:space="preserve"> </w:t>
            </w:r>
            <w:r w:rsidRPr="00BC5B29">
              <w:rPr>
                <w:sz w:val="22"/>
                <w:szCs w:val="22"/>
              </w:rPr>
              <w:t>453</w:t>
            </w:r>
          </w:p>
        </w:tc>
        <w:tc>
          <w:tcPr>
            <w:tcW w:w="1147" w:type="dxa"/>
            <w:shd w:val="clear" w:color="auto" w:fill="auto"/>
            <w:noWrap/>
            <w:vAlign w:val="center"/>
            <w:hideMark/>
          </w:tcPr>
          <w:p w:rsidR="00165C65" w:rsidRPr="00BC5B29" w:rsidRDefault="00D6441F" w:rsidP="00B5350C">
            <w:pPr>
              <w:jc w:val="center"/>
              <w:rPr>
                <w:sz w:val="22"/>
                <w:szCs w:val="22"/>
              </w:rPr>
            </w:pPr>
            <w:r w:rsidRPr="00BC5B29">
              <w:rPr>
                <w:sz w:val="22"/>
                <w:szCs w:val="22"/>
              </w:rPr>
              <w:t>110</w:t>
            </w:r>
          </w:p>
        </w:tc>
        <w:tc>
          <w:tcPr>
            <w:tcW w:w="900" w:type="dxa"/>
            <w:shd w:val="clear" w:color="auto" w:fill="auto"/>
            <w:noWrap/>
            <w:vAlign w:val="center"/>
            <w:hideMark/>
          </w:tcPr>
          <w:p w:rsidR="00165C65" w:rsidRPr="00BC5B29" w:rsidRDefault="00D6441F" w:rsidP="00B5350C">
            <w:pPr>
              <w:jc w:val="center"/>
              <w:rPr>
                <w:sz w:val="22"/>
                <w:szCs w:val="22"/>
              </w:rPr>
            </w:pPr>
            <w:r w:rsidRPr="00BC5B29">
              <w:rPr>
                <w:sz w:val="22"/>
                <w:szCs w:val="22"/>
              </w:rPr>
              <w:t>e</w:t>
            </w:r>
          </w:p>
        </w:tc>
        <w:tc>
          <w:tcPr>
            <w:tcW w:w="1030" w:type="dxa"/>
            <w:shd w:val="clear" w:color="auto" w:fill="auto"/>
            <w:noWrap/>
            <w:vAlign w:val="center"/>
            <w:hideMark/>
          </w:tcPr>
          <w:p w:rsidR="00165C65" w:rsidRPr="00BC5B29" w:rsidRDefault="00D6441F" w:rsidP="00B5350C">
            <w:pPr>
              <w:jc w:val="center"/>
              <w:rPr>
                <w:sz w:val="22"/>
                <w:szCs w:val="22"/>
              </w:rPr>
            </w:pPr>
            <w:r w:rsidRPr="00BC5B29">
              <w:rPr>
                <w:sz w:val="22"/>
                <w:szCs w:val="22"/>
              </w:rPr>
              <w:t>31</w:t>
            </w:r>
          </w:p>
        </w:tc>
        <w:tc>
          <w:tcPr>
            <w:tcW w:w="872" w:type="dxa"/>
            <w:shd w:val="clear" w:color="auto" w:fill="auto"/>
            <w:vAlign w:val="center"/>
          </w:tcPr>
          <w:p w:rsidR="00165C65" w:rsidRPr="00BC5B29" w:rsidRDefault="00D6441F" w:rsidP="00B5350C">
            <w:pPr>
              <w:jc w:val="right"/>
              <w:rPr>
                <w:sz w:val="22"/>
                <w:szCs w:val="22"/>
              </w:rPr>
            </w:pPr>
            <w:r w:rsidRPr="00BC5B29">
              <w:rPr>
                <w:sz w:val="22"/>
                <w:szCs w:val="22"/>
              </w:rPr>
              <w:t>1,42</w:t>
            </w:r>
          </w:p>
        </w:tc>
        <w:tc>
          <w:tcPr>
            <w:tcW w:w="983" w:type="dxa"/>
            <w:shd w:val="clear" w:color="auto" w:fill="auto"/>
            <w:vAlign w:val="center"/>
          </w:tcPr>
          <w:p w:rsidR="00165C65" w:rsidRPr="00BC5B29" w:rsidRDefault="00D6441F" w:rsidP="00B5350C">
            <w:pPr>
              <w:jc w:val="right"/>
              <w:rPr>
                <w:sz w:val="22"/>
                <w:szCs w:val="22"/>
              </w:rPr>
            </w:pPr>
            <w:r w:rsidRPr="00BC5B29">
              <w:rPr>
                <w:sz w:val="22"/>
                <w:szCs w:val="22"/>
              </w:rPr>
              <w:t>176,6</w:t>
            </w:r>
          </w:p>
        </w:tc>
        <w:tc>
          <w:tcPr>
            <w:tcW w:w="877" w:type="dxa"/>
            <w:shd w:val="clear" w:color="auto" w:fill="auto"/>
            <w:vAlign w:val="center"/>
          </w:tcPr>
          <w:p w:rsidR="00165C65" w:rsidRPr="00BC5B29" w:rsidRDefault="00D6441F" w:rsidP="00B5350C">
            <w:pPr>
              <w:jc w:val="right"/>
              <w:rPr>
                <w:sz w:val="22"/>
                <w:szCs w:val="22"/>
              </w:rPr>
            </w:pPr>
            <w:r w:rsidRPr="00BC5B29">
              <w:rPr>
                <w:sz w:val="22"/>
                <w:szCs w:val="22"/>
              </w:rPr>
              <w:t>5,3</w:t>
            </w:r>
          </w:p>
        </w:tc>
      </w:tr>
      <w:tr w:rsidR="00203C83" w:rsidRPr="00BC5B29" w:rsidTr="00D6441F">
        <w:trPr>
          <w:trHeight w:val="219"/>
        </w:trPr>
        <w:tc>
          <w:tcPr>
            <w:tcW w:w="4909" w:type="dxa"/>
            <w:gridSpan w:val="4"/>
            <w:shd w:val="clear" w:color="auto" w:fill="D9D9D9" w:themeFill="background1" w:themeFillShade="D9"/>
            <w:vAlign w:val="center"/>
          </w:tcPr>
          <w:p w:rsidR="00165C65" w:rsidRPr="00BC5B29" w:rsidRDefault="009E5678" w:rsidP="00B5350C">
            <w:pPr>
              <w:jc w:val="center"/>
              <w:rPr>
                <w:sz w:val="22"/>
                <w:szCs w:val="22"/>
              </w:rPr>
            </w:pPr>
            <w:r w:rsidRPr="00BC5B29">
              <w:rPr>
                <w:sz w:val="22"/>
                <w:szCs w:val="22"/>
                <w:lang w:val="sr-Cyrl-RS"/>
              </w:rPr>
              <w:t>Свега</w:t>
            </w:r>
          </w:p>
        </w:tc>
        <w:tc>
          <w:tcPr>
            <w:tcW w:w="872" w:type="dxa"/>
            <w:shd w:val="clear" w:color="auto" w:fill="D9D9D9" w:themeFill="background1" w:themeFillShade="D9"/>
            <w:vAlign w:val="center"/>
          </w:tcPr>
          <w:p w:rsidR="00165C65" w:rsidRPr="00BC5B29" w:rsidRDefault="009E5678" w:rsidP="00B5350C">
            <w:pPr>
              <w:jc w:val="right"/>
              <w:rPr>
                <w:sz w:val="22"/>
                <w:szCs w:val="22"/>
              </w:rPr>
            </w:pPr>
            <w:r w:rsidRPr="00BC5B29">
              <w:rPr>
                <w:sz w:val="22"/>
                <w:szCs w:val="22"/>
              </w:rPr>
              <w:t>2,00</w:t>
            </w:r>
          </w:p>
        </w:tc>
        <w:tc>
          <w:tcPr>
            <w:tcW w:w="983" w:type="dxa"/>
            <w:shd w:val="clear" w:color="auto" w:fill="D9D9D9" w:themeFill="background1" w:themeFillShade="D9"/>
            <w:vAlign w:val="center"/>
          </w:tcPr>
          <w:p w:rsidR="00165C65" w:rsidRPr="00BC5B29" w:rsidRDefault="009E5678" w:rsidP="00B5350C">
            <w:pPr>
              <w:jc w:val="right"/>
              <w:rPr>
                <w:sz w:val="22"/>
                <w:szCs w:val="22"/>
              </w:rPr>
            </w:pPr>
            <w:r w:rsidRPr="00BC5B29">
              <w:rPr>
                <w:sz w:val="22"/>
                <w:szCs w:val="22"/>
              </w:rPr>
              <w:t>271,9</w:t>
            </w:r>
          </w:p>
        </w:tc>
        <w:tc>
          <w:tcPr>
            <w:tcW w:w="877" w:type="dxa"/>
            <w:shd w:val="clear" w:color="auto" w:fill="D9D9D9" w:themeFill="background1" w:themeFillShade="D9"/>
            <w:vAlign w:val="center"/>
          </w:tcPr>
          <w:p w:rsidR="00165C65" w:rsidRPr="00BC5B29" w:rsidRDefault="009E5678" w:rsidP="00B5350C">
            <w:pPr>
              <w:jc w:val="right"/>
              <w:rPr>
                <w:sz w:val="22"/>
                <w:szCs w:val="22"/>
              </w:rPr>
            </w:pPr>
            <w:r w:rsidRPr="00BC5B29">
              <w:rPr>
                <w:sz w:val="22"/>
                <w:szCs w:val="22"/>
              </w:rPr>
              <w:t>9,1</w:t>
            </w:r>
          </w:p>
        </w:tc>
      </w:tr>
    </w:tbl>
    <w:p w:rsidR="002C266C" w:rsidRPr="00203C83" w:rsidRDefault="002C266C" w:rsidP="00B5350C">
      <w:pPr>
        <w:rPr>
          <w:lang w:val="sr-Latn-CS"/>
        </w:rPr>
      </w:pPr>
    </w:p>
    <w:tbl>
      <w:tblPr>
        <w:tblW w:w="77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147"/>
        <w:gridCol w:w="900"/>
        <w:gridCol w:w="1030"/>
        <w:gridCol w:w="931"/>
        <w:gridCol w:w="987"/>
        <w:gridCol w:w="880"/>
      </w:tblGrid>
      <w:tr w:rsidR="00784B72" w:rsidRPr="00BC5B29" w:rsidTr="005A3FDC">
        <w:trPr>
          <w:trHeight w:val="204"/>
          <w:tblHeader/>
        </w:trPr>
        <w:tc>
          <w:tcPr>
            <w:tcW w:w="7728" w:type="dxa"/>
            <w:gridSpan w:val="7"/>
            <w:tcBorders>
              <w:top w:val="nil"/>
              <w:left w:val="nil"/>
              <w:right w:val="nil"/>
            </w:tcBorders>
            <w:shd w:val="clear" w:color="auto" w:fill="auto"/>
            <w:vAlign w:val="center"/>
          </w:tcPr>
          <w:p w:rsidR="00784B72" w:rsidRPr="00BC5B29" w:rsidRDefault="00784B72" w:rsidP="00FC748E">
            <w:pPr>
              <w:jc w:val="left"/>
              <w:rPr>
                <w:b/>
                <w:bCs/>
                <w:sz w:val="22"/>
                <w:szCs w:val="22"/>
                <w:lang w:val="sr-Latn-CS" w:eastAsia="sr-Latn-CS"/>
              </w:rPr>
            </w:pPr>
            <w:r w:rsidRPr="00BC5B29">
              <w:rPr>
                <w:sz w:val="22"/>
                <w:szCs w:val="22"/>
                <w:lang w:val="sr-Latn-CS"/>
              </w:rPr>
              <w:t>Табела  8.3.1.-</w:t>
            </w:r>
            <w:r w:rsidR="00FC748E" w:rsidRPr="00BC5B29">
              <w:rPr>
                <w:sz w:val="22"/>
                <w:szCs w:val="22"/>
                <w:lang w:val="sr-Cyrl-RS"/>
              </w:rPr>
              <w:t>7</w:t>
            </w:r>
            <w:r w:rsidRPr="00BC5B29">
              <w:rPr>
                <w:sz w:val="22"/>
                <w:szCs w:val="22"/>
                <w:lang w:val="sr-Latn-CS"/>
              </w:rPr>
              <w:t>.  -  Привремени план сеча – састојине које су достигле опходњу,по газдинским класама за опходњу од 30 година</w:t>
            </w:r>
          </w:p>
        </w:tc>
      </w:tr>
      <w:tr w:rsidR="00784B72" w:rsidRPr="00BC5B29" w:rsidTr="005A3FDC">
        <w:trPr>
          <w:trHeight w:val="204"/>
          <w:tblHeader/>
        </w:trPr>
        <w:tc>
          <w:tcPr>
            <w:tcW w:w="1853"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Одељење</w:t>
            </w:r>
          </w:p>
        </w:tc>
        <w:tc>
          <w:tcPr>
            <w:tcW w:w="900" w:type="dxa"/>
            <w:shd w:val="clear" w:color="auto" w:fill="D9D9D9" w:themeFill="background1" w:themeFillShade="D9"/>
            <w:noWrap/>
            <w:vAlign w:val="center"/>
            <w:hideMark/>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Одсек</w:t>
            </w:r>
          </w:p>
        </w:tc>
        <w:tc>
          <w:tcPr>
            <w:tcW w:w="1030" w:type="dxa"/>
            <w:shd w:val="clear" w:color="auto" w:fill="D9D9D9" w:themeFill="background1" w:themeFillShade="D9"/>
            <w:noWrap/>
            <w:vAlign w:val="center"/>
            <w:hideMark/>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Старост</w:t>
            </w:r>
          </w:p>
        </w:tc>
        <w:tc>
          <w:tcPr>
            <w:tcW w:w="931"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P ха</w:t>
            </w:r>
          </w:p>
        </w:tc>
        <w:tc>
          <w:tcPr>
            <w:tcW w:w="987"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V м3</w:t>
            </w:r>
          </w:p>
        </w:tc>
        <w:tc>
          <w:tcPr>
            <w:tcW w:w="880"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Iv м3</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1</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42</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13,18</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812,3</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8,1</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2</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34</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10,46</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791,1</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11,9</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2</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33</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2,61</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289,3</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4,3</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3</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42</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1,78</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204,0</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2,0</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3</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42</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0,53</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82,7</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0,8</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4</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42</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1,63</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261,2</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2,6</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6</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33</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2,03</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107,4</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1,9</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6</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33</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3,40</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242,6</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5,3</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8</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39</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6,40</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758,2</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9,1</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8</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44</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7,48</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1.192,4</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12,4</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8</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44</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5,54</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1.374,2</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23,6</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8</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h</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35</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0,98</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101,9</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8</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k</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49</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1,41</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202,0</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2,1</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8</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l</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37</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4,26</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641,6</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7,1</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k</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37</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2,80</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222,6</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2,7</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l</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37</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2,58</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225,0</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2,7</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11</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34</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11,02</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1.653,8</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30,9</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11</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32</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4,36</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468,7</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9,6</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12</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h</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33</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3,87</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366,0</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7,3</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24</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49</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2,84</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353,8</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2,2</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24</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49</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2,23</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452,0</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3,5</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34</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37</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6,25</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672,3</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7,6</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34</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31</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1,23</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97,9</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34</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37</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1,67</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155,3</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1,6</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35</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51</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3,94</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432,6</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4,3</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39</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g</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34</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0,78</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136,6</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2,6</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83 483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39</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j</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30</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0,89</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50,8</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lastRenderedPageBreak/>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40</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58</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0,88</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130,3</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1,1</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41</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i</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36</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3,34</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483,5</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7,7</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43</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40</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2,48</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691,2</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13,7</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44</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51</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1,28</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180,2</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2,0</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44</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h</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54</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2,05</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176,4</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2,5</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44</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i</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49</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0,95</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64,0</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0,6</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44</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j</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49</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0,10</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6,7</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0,1</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45</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51</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3,54</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497,8</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5,4</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45</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50</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20,57</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5.829,2</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94,0</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46</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54</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0,36</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42,3</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0,3</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47</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43</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0,81</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108,2</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1,8</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48</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44</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1,47</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106,8</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1,1</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48</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44</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4,73</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551,3</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6,5</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49</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53</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1,47</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171,9</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1,7</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49</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q</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39</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1,21</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231,0</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3,1</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49</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t</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53</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0,46</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74,2</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1,1</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52</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30</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12,42</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953,1</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17,4</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52</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55</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2,17</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250,3</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2,5</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52</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j</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42</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4,99</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647,2</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6,5</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53</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k</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40</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1,20</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126,2</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1,3</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54</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o</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54</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0,23</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80,6</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1,1</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55</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l</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32</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2,21</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19,0</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0,5</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55</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o</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36</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4,13</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826,3</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16,2</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57</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43</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10,20</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479,1</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6,1</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59</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30</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11,58</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1.113,6</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16,9</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61</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33</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7,48</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830,5</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9,6</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61</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g</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34</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1,14</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109,9</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2,0</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61</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h</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34</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0,44</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26,8</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0,4</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62</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52</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12,30</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999,4</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10,0</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62</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37</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0,86</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62,5</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0,6</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62</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h</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56</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0,91</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103,4</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75</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51</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0,71</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18,3</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0,2</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79</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45</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1,28</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95,1</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0,2</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lastRenderedPageBreak/>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79</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32</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0,84</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67,5</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0,7</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81</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40</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0,37</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42,3</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0,4</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81</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40</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0,94</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63,4</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0,6</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81</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g</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30</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0,08</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7,0</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0,1</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83</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43</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29,68</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6.286,9</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37,1</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84</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49</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4,90</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557,7</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5,6</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85</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33</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1,48</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153,6</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1,7</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85</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40</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2,52</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722,8</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5,4</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88</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44</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5,54</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690,8</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3,5</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88</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k</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42</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0,48</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77,6</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0,6</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83 325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88</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m</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42</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0,82</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132,1</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91</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39</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0,64</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18,8</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0,3</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91</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39</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0,42</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26,6</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0,3</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91</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51</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12,61</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971,8</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13,0</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92</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42</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1,14</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100,1</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92</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g</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42</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12,53</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1.722,3</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17,2</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92</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k</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32</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3,15</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213,9</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2,1</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94</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g</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33</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6,27</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991,1</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15,9</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96</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37</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3,29</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636,8</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6,5</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96</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33</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0,29</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28,5</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0,5</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96</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38</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2,07</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215,5</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3,8</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96</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37</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5,04</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861,6</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12,9</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96</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39</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5,17</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812,0</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10,2</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97</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42</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3,68</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367,5</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6,0</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97</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j</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42</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1,43</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135,4</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2,2</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98</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39</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2,49</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365,5</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6,7</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98</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52</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0,57</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182,3</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1,4</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12 483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98</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g</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33</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1,11</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193,1</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2,9</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99</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49</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10,09</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1.455,5</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12,2</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102</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41</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2,09</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191,6</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1,5</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102</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34</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6,76</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733,7</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16,1</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102</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g</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34</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1,09</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185,4</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4,0</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102</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i</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34</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0,67</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76,8</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1,2</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lastRenderedPageBreak/>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103</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38</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5,83</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717,2</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13,4</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103</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g</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38</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1,51</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152,7</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1,8</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103</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j</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38</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5,49</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547,3</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6,6</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104</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30</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15,66</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2.431,0</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29,2</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107</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35</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1,00</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21,4</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0,2</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109</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r</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30</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1,98</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58,8</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1,2</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109</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s</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30</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0,65</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71,2</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1,4</w:t>
            </w:r>
          </w:p>
        </w:tc>
      </w:tr>
      <w:tr w:rsidR="00784B72" w:rsidRPr="00BC5B29" w:rsidTr="005A3FDC">
        <w:trPr>
          <w:trHeight w:val="327"/>
        </w:trPr>
        <w:tc>
          <w:tcPr>
            <w:tcW w:w="1853" w:type="dxa"/>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 xml:space="preserve">12 325 </w:t>
            </w:r>
          </w:p>
        </w:tc>
        <w:tc>
          <w:tcPr>
            <w:tcW w:w="1147"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109</w:t>
            </w:r>
          </w:p>
        </w:tc>
        <w:tc>
          <w:tcPr>
            <w:tcW w:w="900" w:type="dxa"/>
            <w:shd w:val="clear" w:color="auto" w:fill="auto"/>
            <w:noWrap/>
            <w:vAlign w:val="center"/>
          </w:tcPr>
          <w:p w:rsidR="00784B72" w:rsidRPr="00BC5B29" w:rsidRDefault="00784B72" w:rsidP="00784B72">
            <w:pPr>
              <w:jc w:val="center"/>
              <w:rPr>
                <w:color w:val="000000"/>
                <w:sz w:val="22"/>
                <w:szCs w:val="22"/>
                <w:lang w:eastAsia="en-GB"/>
              </w:rPr>
            </w:pPr>
            <w:r w:rsidRPr="00BC5B29">
              <w:rPr>
                <w:color w:val="000000"/>
                <w:sz w:val="22"/>
                <w:szCs w:val="22"/>
                <w:lang w:eastAsia="en-GB"/>
              </w:rPr>
              <w:t>t</w:t>
            </w:r>
          </w:p>
        </w:tc>
        <w:tc>
          <w:tcPr>
            <w:tcW w:w="1030" w:type="dxa"/>
            <w:shd w:val="clear" w:color="auto" w:fill="auto"/>
            <w:noWrap/>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30</w:t>
            </w:r>
          </w:p>
        </w:tc>
        <w:tc>
          <w:tcPr>
            <w:tcW w:w="931"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0,58</w:t>
            </w:r>
          </w:p>
        </w:tc>
        <w:tc>
          <w:tcPr>
            <w:tcW w:w="987"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24,1</w:t>
            </w:r>
          </w:p>
        </w:tc>
        <w:tc>
          <w:tcPr>
            <w:tcW w:w="880" w:type="dxa"/>
            <w:vAlign w:val="bottom"/>
          </w:tcPr>
          <w:p w:rsidR="00784B72" w:rsidRPr="00BC5B29" w:rsidRDefault="00784B72" w:rsidP="00784B72">
            <w:pPr>
              <w:jc w:val="right"/>
              <w:rPr>
                <w:color w:val="000000"/>
                <w:sz w:val="22"/>
                <w:szCs w:val="22"/>
                <w:lang w:eastAsia="en-GB"/>
              </w:rPr>
            </w:pPr>
            <w:r w:rsidRPr="00BC5B29">
              <w:rPr>
                <w:color w:val="000000"/>
                <w:sz w:val="22"/>
                <w:szCs w:val="22"/>
                <w:lang w:eastAsia="en-GB"/>
              </w:rPr>
              <w:t>0,5</w:t>
            </w:r>
          </w:p>
        </w:tc>
      </w:tr>
      <w:tr w:rsidR="00784B72" w:rsidRPr="00BC5B29" w:rsidTr="005A3FDC">
        <w:trPr>
          <w:trHeight w:val="204"/>
        </w:trPr>
        <w:tc>
          <w:tcPr>
            <w:tcW w:w="4930" w:type="dxa"/>
            <w:gridSpan w:val="4"/>
            <w:shd w:val="clear" w:color="auto" w:fill="D9D9D9" w:themeFill="background1" w:themeFillShade="D9"/>
            <w:vAlign w:val="center"/>
          </w:tcPr>
          <w:p w:rsidR="00784B72" w:rsidRPr="00BC5B29" w:rsidRDefault="00784B72" w:rsidP="00784B72">
            <w:pPr>
              <w:jc w:val="center"/>
              <w:rPr>
                <w:sz w:val="22"/>
                <w:szCs w:val="22"/>
                <w:lang w:val="sr-Cyrl-RS" w:eastAsia="en-GB"/>
              </w:rPr>
            </w:pPr>
            <w:r w:rsidRPr="00BC5B29">
              <w:rPr>
                <w:sz w:val="22"/>
                <w:szCs w:val="22"/>
                <w:lang w:val="sr-Cyrl-RS" w:eastAsia="en-GB"/>
              </w:rPr>
              <w:t>Свега</w:t>
            </w:r>
          </w:p>
        </w:tc>
        <w:tc>
          <w:tcPr>
            <w:tcW w:w="931" w:type="dxa"/>
            <w:shd w:val="clear" w:color="auto" w:fill="D9D9D9" w:themeFill="background1" w:themeFillShade="D9"/>
            <w:vAlign w:val="bottom"/>
          </w:tcPr>
          <w:p w:rsidR="00784B72" w:rsidRPr="00BC5B29" w:rsidRDefault="006200E2" w:rsidP="006200E2">
            <w:pPr>
              <w:jc w:val="right"/>
              <w:rPr>
                <w:color w:val="000000"/>
                <w:sz w:val="22"/>
                <w:szCs w:val="22"/>
                <w:lang w:val="sr-Cyrl-RS" w:eastAsia="en-GB"/>
              </w:rPr>
            </w:pPr>
            <w:r w:rsidRPr="00BC5B29">
              <w:rPr>
                <w:color w:val="000000"/>
                <w:sz w:val="22"/>
                <w:szCs w:val="22"/>
                <w:lang w:val="sr-Cyrl-RS" w:eastAsia="en-GB"/>
              </w:rPr>
              <w:t>389</w:t>
            </w:r>
            <w:r w:rsidR="00784B72" w:rsidRPr="00BC5B29">
              <w:rPr>
                <w:color w:val="000000"/>
                <w:sz w:val="22"/>
                <w:szCs w:val="22"/>
                <w:lang w:eastAsia="en-GB"/>
              </w:rPr>
              <w:t>,</w:t>
            </w:r>
            <w:r w:rsidRPr="00BC5B29">
              <w:rPr>
                <w:color w:val="000000"/>
                <w:sz w:val="22"/>
                <w:szCs w:val="22"/>
                <w:lang w:val="sr-Cyrl-RS" w:eastAsia="en-GB"/>
              </w:rPr>
              <w:t>05</w:t>
            </w:r>
          </w:p>
        </w:tc>
        <w:tc>
          <w:tcPr>
            <w:tcW w:w="987" w:type="dxa"/>
            <w:shd w:val="clear" w:color="auto" w:fill="D9D9D9" w:themeFill="background1" w:themeFillShade="D9"/>
            <w:vAlign w:val="bottom"/>
          </w:tcPr>
          <w:p w:rsidR="00784B72" w:rsidRPr="00BC5B29" w:rsidRDefault="00784B72" w:rsidP="006200E2">
            <w:pPr>
              <w:jc w:val="right"/>
              <w:rPr>
                <w:color w:val="000000"/>
                <w:sz w:val="22"/>
                <w:szCs w:val="22"/>
                <w:lang w:val="sr-Cyrl-RS" w:eastAsia="en-GB"/>
              </w:rPr>
            </w:pPr>
            <w:r w:rsidRPr="00BC5B29">
              <w:rPr>
                <w:color w:val="000000"/>
                <w:sz w:val="22"/>
                <w:szCs w:val="22"/>
                <w:lang w:eastAsia="en-GB"/>
              </w:rPr>
              <w:t>51.74</w:t>
            </w:r>
            <w:r w:rsidR="006200E2" w:rsidRPr="00BC5B29">
              <w:rPr>
                <w:color w:val="000000"/>
                <w:sz w:val="22"/>
                <w:szCs w:val="22"/>
                <w:lang w:val="sr-Cyrl-RS" w:eastAsia="en-GB"/>
              </w:rPr>
              <w:t>5</w:t>
            </w:r>
            <w:r w:rsidRPr="00BC5B29">
              <w:rPr>
                <w:color w:val="000000"/>
                <w:sz w:val="22"/>
                <w:szCs w:val="22"/>
                <w:lang w:eastAsia="en-GB"/>
              </w:rPr>
              <w:t>,</w:t>
            </w:r>
            <w:r w:rsidR="006200E2" w:rsidRPr="00BC5B29">
              <w:rPr>
                <w:color w:val="000000"/>
                <w:sz w:val="22"/>
                <w:szCs w:val="22"/>
                <w:lang w:val="sr-Cyrl-RS" w:eastAsia="en-GB"/>
              </w:rPr>
              <w:t>6</w:t>
            </w:r>
          </w:p>
        </w:tc>
        <w:tc>
          <w:tcPr>
            <w:tcW w:w="880" w:type="dxa"/>
            <w:shd w:val="clear" w:color="auto" w:fill="D9D9D9" w:themeFill="background1" w:themeFillShade="D9"/>
            <w:vAlign w:val="bottom"/>
          </w:tcPr>
          <w:p w:rsidR="00784B72" w:rsidRPr="00BC5B29" w:rsidRDefault="00784B72" w:rsidP="006200E2">
            <w:pPr>
              <w:jc w:val="right"/>
              <w:rPr>
                <w:color w:val="000000"/>
                <w:sz w:val="22"/>
                <w:szCs w:val="22"/>
                <w:lang w:val="sr-Cyrl-RS" w:eastAsia="en-GB"/>
              </w:rPr>
            </w:pPr>
            <w:r w:rsidRPr="00BC5B29">
              <w:rPr>
                <w:color w:val="000000"/>
                <w:sz w:val="22"/>
                <w:szCs w:val="22"/>
                <w:lang w:eastAsia="en-GB"/>
              </w:rPr>
              <w:t>653,</w:t>
            </w:r>
            <w:r w:rsidR="006200E2" w:rsidRPr="00BC5B29">
              <w:rPr>
                <w:color w:val="000000"/>
                <w:sz w:val="22"/>
                <w:szCs w:val="22"/>
                <w:lang w:val="sr-Cyrl-RS" w:eastAsia="en-GB"/>
              </w:rPr>
              <w:t>3</w:t>
            </w:r>
          </w:p>
        </w:tc>
      </w:tr>
    </w:tbl>
    <w:p w:rsidR="005A3FDC" w:rsidRDefault="005A3FDC"/>
    <w:tbl>
      <w:tblPr>
        <w:tblW w:w="76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147"/>
        <w:gridCol w:w="900"/>
        <w:gridCol w:w="1030"/>
        <w:gridCol w:w="879"/>
        <w:gridCol w:w="985"/>
        <w:gridCol w:w="884"/>
      </w:tblGrid>
      <w:tr w:rsidR="00DE7065" w:rsidRPr="00BC5B29" w:rsidTr="00BC5B29">
        <w:trPr>
          <w:cantSplit/>
          <w:trHeight w:val="204"/>
          <w:tblHeader/>
        </w:trPr>
        <w:tc>
          <w:tcPr>
            <w:tcW w:w="7678" w:type="dxa"/>
            <w:gridSpan w:val="7"/>
            <w:tcBorders>
              <w:top w:val="nil"/>
              <w:left w:val="nil"/>
              <w:right w:val="nil"/>
            </w:tcBorders>
            <w:shd w:val="clear" w:color="auto" w:fill="auto"/>
            <w:vAlign w:val="center"/>
          </w:tcPr>
          <w:p w:rsidR="00DE7065" w:rsidRPr="00BC5B29" w:rsidRDefault="00DE7065" w:rsidP="00FC748E">
            <w:pPr>
              <w:jc w:val="left"/>
              <w:rPr>
                <w:b/>
                <w:bCs/>
                <w:sz w:val="22"/>
                <w:szCs w:val="22"/>
                <w:lang w:val="sr-Latn-CS" w:eastAsia="sr-Latn-CS"/>
              </w:rPr>
            </w:pPr>
            <w:r w:rsidRPr="00BC5B29">
              <w:rPr>
                <w:sz w:val="22"/>
                <w:szCs w:val="22"/>
                <w:lang w:val="sr-Latn-CS"/>
              </w:rPr>
              <w:t>Табела  8.3.1.-</w:t>
            </w:r>
            <w:r w:rsidR="00FC748E" w:rsidRPr="00BC5B29">
              <w:rPr>
                <w:sz w:val="22"/>
                <w:szCs w:val="22"/>
                <w:lang w:val="sr-Cyrl-RS"/>
              </w:rPr>
              <w:t>8</w:t>
            </w:r>
            <w:r w:rsidRPr="00BC5B29">
              <w:rPr>
                <w:sz w:val="22"/>
                <w:szCs w:val="22"/>
                <w:lang w:val="sr-Latn-CS"/>
              </w:rPr>
              <w:t xml:space="preserve">  -  Привремени план сеча – састојине које су достигле опходњу, по газдинским класама за опходњу од 40 година</w:t>
            </w:r>
          </w:p>
        </w:tc>
      </w:tr>
      <w:tr w:rsidR="00DE7065" w:rsidRPr="00BC5B29" w:rsidTr="00BC5B29">
        <w:trPr>
          <w:cantSplit/>
          <w:trHeight w:val="204"/>
          <w:tblHeader/>
        </w:trPr>
        <w:tc>
          <w:tcPr>
            <w:tcW w:w="1853" w:type="dxa"/>
            <w:shd w:val="clear" w:color="auto" w:fill="D9D9D9" w:themeFill="background1" w:themeFillShade="D9"/>
            <w:vAlign w:val="center"/>
          </w:tcPr>
          <w:p w:rsidR="00DE7065" w:rsidRPr="00BC5B29" w:rsidRDefault="00DE7065" w:rsidP="00A67CBC">
            <w:pPr>
              <w:jc w:val="center"/>
              <w:rPr>
                <w:b/>
                <w:bCs/>
                <w:sz w:val="22"/>
                <w:szCs w:val="22"/>
                <w:lang w:val="sr-Latn-CS" w:eastAsia="sr-Latn-CS"/>
              </w:rPr>
            </w:pPr>
            <w:r w:rsidRPr="00BC5B29">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DE7065" w:rsidRPr="00BC5B29" w:rsidRDefault="00DE7065" w:rsidP="00A67CBC">
            <w:pPr>
              <w:jc w:val="center"/>
              <w:rPr>
                <w:b/>
                <w:bCs/>
                <w:sz w:val="22"/>
                <w:szCs w:val="22"/>
                <w:lang w:val="sr-Latn-CS" w:eastAsia="sr-Latn-CS"/>
              </w:rPr>
            </w:pPr>
            <w:r w:rsidRPr="00BC5B29">
              <w:rPr>
                <w:b/>
                <w:bCs/>
                <w:sz w:val="22"/>
                <w:szCs w:val="22"/>
                <w:lang w:val="sr-Latn-CS" w:eastAsia="sr-Latn-CS"/>
              </w:rPr>
              <w:t>Одељење</w:t>
            </w:r>
          </w:p>
        </w:tc>
        <w:tc>
          <w:tcPr>
            <w:tcW w:w="900" w:type="dxa"/>
            <w:shd w:val="clear" w:color="auto" w:fill="D9D9D9" w:themeFill="background1" w:themeFillShade="D9"/>
            <w:noWrap/>
            <w:vAlign w:val="center"/>
            <w:hideMark/>
          </w:tcPr>
          <w:p w:rsidR="00DE7065" w:rsidRPr="00BC5B29" w:rsidRDefault="00DE7065" w:rsidP="00A67CBC">
            <w:pPr>
              <w:jc w:val="center"/>
              <w:rPr>
                <w:b/>
                <w:bCs/>
                <w:sz w:val="22"/>
                <w:szCs w:val="22"/>
                <w:lang w:val="sr-Latn-CS" w:eastAsia="sr-Latn-CS"/>
              </w:rPr>
            </w:pPr>
            <w:r w:rsidRPr="00BC5B29">
              <w:rPr>
                <w:b/>
                <w:bCs/>
                <w:sz w:val="22"/>
                <w:szCs w:val="22"/>
                <w:lang w:val="sr-Latn-CS" w:eastAsia="sr-Latn-CS"/>
              </w:rPr>
              <w:t>Одсек</w:t>
            </w:r>
          </w:p>
        </w:tc>
        <w:tc>
          <w:tcPr>
            <w:tcW w:w="1030" w:type="dxa"/>
            <w:shd w:val="clear" w:color="auto" w:fill="D9D9D9" w:themeFill="background1" w:themeFillShade="D9"/>
            <w:noWrap/>
            <w:vAlign w:val="center"/>
            <w:hideMark/>
          </w:tcPr>
          <w:p w:rsidR="00DE7065" w:rsidRPr="00BC5B29" w:rsidRDefault="00DE7065" w:rsidP="00A67CBC">
            <w:pPr>
              <w:jc w:val="center"/>
              <w:rPr>
                <w:b/>
                <w:bCs/>
                <w:sz w:val="22"/>
                <w:szCs w:val="22"/>
                <w:lang w:val="sr-Latn-CS" w:eastAsia="sr-Latn-CS"/>
              </w:rPr>
            </w:pPr>
            <w:r w:rsidRPr="00BC5B29">
              <w:rPr>
                <w:b/>
                <w:bCs/>
                <w:sz w:val="22"/>
                <w:szCs w:val="22"/>
                <w:lang w:val="sr-Latn-CS" w:eastAsia="sr-Latn-CS"/>
              </w:rPr>
              <w:t>Старост</w:t>
            </w:r>
          </w:p>
        </w:tc>
        <w:tc>
          <w:tcPr>
            <w:tcW w:w="879" w:type="dxa"/>
            <w:shd w:val="clear" w:color="auto" w:fill="D9D9D9" w:themeFill="background1" w:themeFillShade="D9"/>
            <w:vAlign w:val="center"/>
          </w:tcPr>
          <w:p w:rsidR="00DE7065" w:rsidRPr="00BC5B29" w:rsidRDefault="00DE7065" w:rsidP="00A67CBC">
            <w:pPr>
              <w:jc w:val="center"/>
              <w:rPr>
                <w:b/>
                <w:bCs/>
                <w:sz w:val="22"/>
                <w:szCs w:val="22"/>
                <w:lang w:val="sr-Latn-CS" w:eastAsia="sr-Latn-CS"/>
              </w:rPr>
            </w:pPr>
            <w:r w:rsidRPr="00BC5B29">
              <w:rPr>
                <w:b/>
                <w:bCs/>
                <w:sz w:val="22"/>
                <w:szCs w:val="22"/>
                <w:lang w:val="sr-Latn-CS" w:eastAsia="sr-Latn-CS"/>
              </w:rPr>
              <w:t>P ха</w:t>
            </w:r>
          </w:p>
        </w:tc>
        <w:tc>
          <w:tcPr>
            <w:tcW w:w="985" w:type="dxa"/>
            <w:shd w:val="clear" w:color="auto" w:fill="D9D9D9" w:themeFill="background1" w:themeFillShade="D9"/>
            <w:vAlign w:val="center"/>
          </w:tcPr>
          <w:p w:rsidR="00DE7065" w:rsidRPr="00BC5B29" w:rsidRDefault="00DE7065" w:rsidP="00A67CBC">
            <w:pPr>
              <w:jc w:val="center"/>
              <w:rPr>
                <w:b/>
                <w:bCs/>
                <w:sz w:val="22"/>
                <w:szCs w:val="22"/>
                <w:lang w:val="sr-Latn-CS" w:eastAsia="sr-Latn-CS"/>
              </w:rPr>
            </w:pPr>
            <w:r w:rsidRPr="00BC5B29">
              <w:rPr>
                <w:b/>
                <w:bCs/>
                <w:sz w:val="22"/>
                <w:szCs w:val="22"/>
                <w:lang w:val="sr-Latn-CS" w:eastAsia="sr-Latn-CS"/>
              </w:rPr>
              <w:t>V м3</w:t>
            </w:r>
          </w:p>
        </w:tc>
        <w:tc>
          <w:tcPr>
            <w:tcW w:w="884" w:type="dxa"/>
            <w:shd w:val="clear" w:color="auto" w:fill="D9D9D9" w:themeFill="background1" w:themeFillShade="D9"/>
            <w:vAlign w:val="center"/>
          </w:tcPr>
          <w:p w:rsidR="00DE7065" w:rsidRPr="00BC5B29" w:rsidRDefault="00DE7065" w:rsidP="00A67CBC">
            <w:pPr>
              <w:jc w:val="center"/>
              <w:rPr>
                <w:b/>
                <w:bCs/>
                <w:sz w:val="22"/>
                <w:szCs w:val="22"/>
                <w:lang w:val="sr-Latn-CS" w:eastAsia="sr-Latn-CS"/>
              </w:rPr>
            </w:pPr>
            <w:r w:rsidRPr="00BC5B29">
              <w:rPr>
                <w:b/>
                <w:bCs/>
                <w:sz w:val="22"/>
                <w:szCs w:val="22"/>
                <w:lang w:val="sr-Latn-CS" w:eastAsia="sr-Latn-CS"/>
              </w:rPr>
              <w:t>Iv м3</w:t>
            </w:r>
          </w:p>
        </w:tc>
      </w:tr>
      <w:tr w:rsidR="00DE7065" w:rsidRPr="00BC5B29" w:rsidTr="00BC5B29">
        <w:trPr>
          <w:trHeight w:val="70"/>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83 123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3</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49</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1,42</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585,2</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8,4</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83 123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3</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g</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42</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0,51</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100,7</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1,9</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83 123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q</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42</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1,48</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543,2</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10,3</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83 123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11</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g</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42</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1,72</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345,9</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5,5</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83 123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14</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k</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50</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1,31</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504,9</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5,0</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82 123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28</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54</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1,06</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153,4</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2,6</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83 123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42</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j</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52</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0,92</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238,0</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4,5</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83 123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46</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49</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5,84</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1.296,4</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13,0</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83 123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48</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h</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42</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1,10</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88,8</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1,7</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81 123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51</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44</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2,15</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351,1</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5,9</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82 123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52</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51</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0,40</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122,5</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1,8</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82 123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52</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l</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42</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0,99</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222,2</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3,4</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83 123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53</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44</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12,19</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1.107,8</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18,0</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83 123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54</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h</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44</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3,32</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1.305,0</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21,0</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82 123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54</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n</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43</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2,33</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733,9</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14,0</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82 123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56</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42</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4,27</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381,0</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5,1</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82 123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56</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43</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2,01</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205,5</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2,4</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82 123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56</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43</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2,16</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394,0</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5,0</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82 123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56</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g</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43</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1,58</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192,2</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2,3</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83 123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56</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k</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40</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4,81</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445,9</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6,3</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81 123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57</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43</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1,27</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261,6</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5,1</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82 123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57</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47</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0,45</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130,1</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1,3</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82 123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61</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54</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0,30</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82,0</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1,6</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82 123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62</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k</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52</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1,17</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242,6</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3,8</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83 123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86</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l</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49</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0,84</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263,8</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2,6</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83 123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87</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41</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2,95</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694,8</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8,9</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83 123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88</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54</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1,42</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575,3</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6,4</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lastRenderedPageBreak/>
              <w:t xml:space="preserve">83 123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88</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l</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40</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0,76</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195,1</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2,8</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12 121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92</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45</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0,46</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145,4</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1,9</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12 123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92</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i</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44</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0,70</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292,0</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4,3</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12 123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94</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41</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1,71</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402,4</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7,7</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12 123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98</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52</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0,24</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179,4</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2,3</w:t>
            </w:r>
          </w:p>
        </w:tc>
      </w:tr>
      <w:tr w:rsidR="00DE7065" w:rsidRPr="00BC5B29" w:rsidTr="00BC5B29">
        <w:trPr>
          <w:trHeight w:val="204"/>
        </w:trPr>
        <w:tc>
          <w:tcPr>
            <w:tcW w:w="1853" w:type="dxa"/>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 xml:space="preserve">12 123 </w:t>
            </w:r>
          </w:p>
        </w:tc>
        <w:tc>
          <w:tcPr>
            <w:tcW w:w="1147"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102</w:t>
            </w:r>
          </w:p>
        </w:tc>
        <w:tc>
          <w:tcPr>
            <w:tcW w:w="90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h</w:t>
            </w:r>
          </w:p>
        </w:tc>
        <w:tc>
          <w:tcPr>
            <w:tcW w:w="1030" w:type="dxa"/>
            <w:shd w:val="clear" w:color="auto" w:fill="auto"/>
            <w:noWrap/>
            <w:vAlign w:val="center"/>
          </w:tcPr>
          <w:p w:rsidR="00DE7065" w:rsidRPr="00BC5B29" w:rsidRDefault="00DE7065" w:rsidP="00A67CBC">
            <w:pPr>
              <w:jc w:val="center"/>
              <w:rPr>
                <w:color w:val="000000"/>
                <w:sz w:val="22"/>
                <w:szCs w:val="22"/>
                <w:lang w:eastAsia="en-GB"/>
              </w:rPr>
            </w:pPr>
            <w:r w:rsidRPr="00BC5B29">
              <w:rPr>
                <w:color w:val="000000"/>
                <w:sz w:val="22"/>
                <w:szCs w:val="22"/>
                <w:lang w:eastAsia="en-GB"/>
              </w:rPr>
              <w:t>41</w:t>
            </w:r>
          </w:p>
        </w:tc>
        <w:tc>
          <w:tcPr>
            <w:tcW w:w="879"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3,25</w:t>
            </w:r>
          </w:p>
        </w:tc>
        <w:tc>
          <w:tcPr>
            <w:tcW w:w="985"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1.091,3</w:t>
            </w:r>
          </w:p>
        </w:tc>
        <w:tc>
          <w:tcPr>
            <w:tcW w:w="884" w:type="dxa"/>
            <w:vAlign w:val="center"/>
          </w:tcPr>
          <w:p w:rsidR="00DE7065" w:rsidRPr="00BC5B29" w:rsidRDefault="00DE7065" w:rsidP="00A67CBC">
            <w:pPr>
              <w:jc w:val="right"/>
              <w:rPr>
                <w:color w:val="000000"/>
                <w:sz w:val="22"/>
                <w:szCs w:val="22"/>
                <w:lang w:eastAsia="en-GB"/>
              </w:rPr>
            </w:pPr>
            <w:r w:rsidRPr="00BC5B29">
              <w:rPr>
                <w:color w:val="000000"/>
                <w:sz w:val="22"/>
                <w:szCs w:val="22"/>
                <w:lang w:eastAsia="en-GB"/>
              </w:rPr>
              <w:t>16,4</w:t>
            </w:r>
          </w:p>
        </w:tc>
      </w:tr>
      <w:tr w:rsidR="00A67CBC" w:rsidRPr="00BC5B29" w:rsidTr="00BC5B29">
        <w:trPr>
          <w:trHeight w:val="204"/>
        </w:trPr>
        <w:tc>
          <w:tcPr>
            <w:tcW w:w="4930" w:type="dxa"/>
            <w:gridSpan w:val="4"/>
            <w:shd w:val="clear" w:color="auto" w:fill="D9D9D9" w:themeFill="background1" w:themeFillShade="D9"/>
            <w:vAlign w:val="center"/>
          </w:tcPr>
          <w:p w:rsidR="00A67CBC" w:rsidRPr="00BC5B29" w:rsidRDefault="00A67CBC" w:rsidP="00A67CBC">
            <w:pPr>
              <w:jc w:val="center"/>
              <w:rPr>
                <w:color w:val="000000"/>
                <w:sz w:val="22"/>
                <w:szCs w:val="22"/>
                <w:lang w:val="sr-Cyrl-RS" w:eastAsia="en-GB"/>
              </w:rPr>
            </w:pPr>
            <w:r w:rsidRPr="00BC5B29">
              <w:rPr>
                <w:color w:val="000000"/>
                <w:sz w:val="22"/>
                <w:szCs w:val="22"/>
                <w:lang w:val="sr-Cyrl-RS" w:eastAsia="en-GB"/>
              </w:rPr>
              <w:t>Свега</w:t>
            </w:r>
          </w:p>
        </w:tc>
        <w:tc>
          <w:tcPr>
            <w:tcW w:w="879" w:type="dxa"/>
            <w:shd w:val="clear" w:color="auto" w:fill="D9D9D9" w:themeFill="background1" w:themeFillShade="D9"/>
            <w:vAlign w:val="center"/>
          </w:tcPr>
          <w:p w:rsidR="00A67CBC" w:rsidRPr="00BC5B29" w:rsidRDefault="00D0651A" w:rsidP="001E7099">
            <w:pPr>
              <w:jc w:val="right"/>
              <w:rPr>
                <w:color w:val="000000"/>
                <w:sz w:val="22"/>
                <w:szCs w:val="22"/>
                <w:lang w:val="sr-Latn-RS" w:eastAsia="en-GB"/>
              </w:rPr>
            </w:pPr>
            <w:r w:rsidRPr="00BC5B29">
              <w:rPr>
                <w:color w:val="000000"/>
                <w:sz w:val="22"/>
                <w:szCs w:val="22"/>
                <w:lang w:val="sr-Latn-RS" w:eastAsia="en-GB"/>
              </w:rPr>
              <w:t>67,</w:t>
            </w:r>
            <w:r w:rsidR="001E7099" w:rsidRPr="00BC5B29">
              <w:rPr>
                <w:color w:val="000000"/>
                <w:sz w:val="22"/>
                <w:szCs w:val="22"/>
                <w:lang w:val="sr-Latn-RS" w:eastAsia="en-GB"/>
              </w:rPr>
              <w:t>09</w:t>
            </w:r>
          </w:p>
        </w:tc>
        <w:tc>
          <w:tcPr>
            <w:tcW w:w="985" w:type="dxa"/>
            <w:shd w:val="clear" w:color="auto" w:fill="D9D9D9" w:themeFill="background1" w:themeFillShade="D9"/>
            <w:vAlign w:val="center"/>
          </w:tcPr>
          <w:p w:rsidR="00A67CBC" w:rsidRPr="00BC5B29" w:rsidRDefault="00A67CBC" w:rsidP="001E7099">
            <w:pPr>
              <w:jc w:val="right"/>
              <w:rPr>
                <w:color w:val="000000"/>
                <w:sz w:val="22"/>
                <w:szCs w:val="22"/>
                <w:lang w:val="sr-Latn-RS" w:eastAsia="en-GB"/>
              </w:rPr>
            </w:pPr>
            <w:r w:rsidRPr="00BC5B29">
              <w:rPr>
                <w:color w:val="000000"/>
                <w:sz w:val="22"/>
                <w:szCs w:val="22"/>
                <w:lang w:val="sr-Cyrl-RS" w:eastAsia="en-GB"/>
              </w:rPr>
              <w:t>1</w:t>
            </w:r>
            <w:r w:rsidR="001E7099" w:rsidRPr="00BC5B29">
              <w:rPr>
                <w:color w:val="000000"/>
                <w:sz w:val="22"/>
                <w:szCs w:val="22"/>
                <w:lang w:val="sr-Latn-RS" w:eastAsia="en-GB"/>
              </w:rPr>
              <w:t>3</w:t>
            </w:r>
            <w:r w:rsidRPr="00BC5B29">
              <w:rPr>
                <w:color w:val="000000"/>
                <w:sz w:val="22"/>
                <w:szCs w:val="22"/>
                <w:lang w:val="sr-Cyrl-RS" w:eastAsia="en-GB"/>
              </w:rPr>
              <w:t>.</w:t>
            </w:r>
            <w:r w:rsidR="001E7099" w:rsidRPr="00BC5B29">
              <w:rPr>
                <w:color w:val="000000"/>
                <w:sz w:val="22"/>
                <w:szCs w:val="22"/>
                <w:lang w:val="sr-Latn-RS" w:eastAsia="en-GB"/>
              </w:rPr>
              <w:t>873</w:t>
            </w:r>
            <w:r w:rsidRPr="00BC5B29">
              <w:rPr>
                <w:color w:val="000000"/>
                <w:sz w:val="22"/>
                <w:szCs w:val="22"/>
                <w:lang w:val="sr-Cyrl-RS" w:eastAsia="en-GB"/>
              </w:rPr>
              <w:t>,</w:t>
            </w:r>
            <w:r w:rsidR="001E7099" w:rsidRPr="00BC5B29">
              <w:rPr>
                <w:color w:val="000000"/>
                <w:sz w:val="22"/>
                <w:szCs w:val="22"/>
                <w:lang w:val="sr-Latn-RS" w:eastAsia="en-GB"/>
              </w:rPr>
              <w:t>5</w:t>
            </w:r>
          </w:p>
        </w:tc>
        <w:tc>
          <w:tcPr>
            <w:tcW w:w="884" w:type="dxa"/>
            <w:shd w:val="clear" w:color="auto" w:fill="D9D9D9" w:themeFill="background1" w:themeFillShade="D9"/>
            <w:vAlign w:val="center"/>
          </w:tcPr>
          <w:p w:rsidR="00A67CBC" w:rsidRPr="00BC5B29" w:rsidRDefault="00D0651A" w:rsidP="001E7099">
            <w:pPr>
              <w:jc w:val="right"/>
              <w:rPr>
                <w:color w:val="000000"/>
                <w:sz w:val="22"/>
                <w:szCs w:val="22"/>
                <w:lang w:val="sr-Latn-RS" w:eastAsia="en-GB"/>
              </w:rPr>
            </w:pPr>
            <w:r w:rsidRPr="00BC5B29">
              <w:rPr>
                <w:color w:val="000000"/>
                <w:sz w:val="22"/>
                <w:szCs w:val="22"/>
                <w:lang w:val="sr-Latn-RS" w:eastAsia="en-GB"/>
              </w:rPr>
              <w:t>20</w:t>
            </w:r>
            <w:r w:rsidR="001E7099" w:rsidRPr="00BC5B29">
              <w:rPr>
                <w:color w:val="000000"/>
                <w:sz w:val="22"/>
                <w:szCs w:val="22"/>
                <w:lang w:val="sr-Latn-RS" w:eastAsia="en-GB"/>
              </w:rPr>
              <w:t>3</w:t>
            </w:r>
            <w:r w:rsidR="00A67CBC" w:rsidRPr="00BC5B29">
              <w:rPr>
                <w:color w:val="000000"/>
                <w:sz w:val="22"/>
                <w:szCs w:val="22"/>
                <w:lang w:val="sr-Cyrl-RS" w:eastAsia="en-GB"/>
              </w:rPr>
              <w:t>,</w:t>
            </w:r>
            <w:r w:rsidR="001E7099" w:rsidRPr="00BC5B29">
              <w:rPr>
                <w:color w:val="000000"/>
                <w:sz w:val="22"/>
                <w:szCs w:val="22"/>
                <w:lang w:val="sr-Latn-RS" w:eastAsia="en-GB"/>
              </w:rPr>
              <w:t>6</w:t>
            </w:r>
          </w:p>
        </w:tc>
      </w:tr>
    </w:tbl>
    <w:p w:rsidR="00BC5B29" w:rsidRDefault="00BC5B29"/>
    <w:tbl>
      <w:tblPr>
        <w:tblW w:w="77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147"/>
        <w:gridCol w:w="900"/>
        <w:gridCol w:w="1030"/>
        <w:gridCol w:w="879"/>
        <w:gridCol w:w="985"/>
        <w:gridCol w:w="884"/>
        <w:gridCol w:w="50"/>
      </w:tblGrid>
      <w:tr w:rsidR="005A3FDC" w:rsidRPr="00BC5B29" w:rsidTr="00BC5B29">
        <w:trPr>
          <w:cantSplit/>
          <w:trHeight w:val="204"/>
          <w:tblHeader/>
        </w:trPr>
        <w:tc>
          <w:tcPr>
            <w:tcW w:w="7728" w:type="dxa"/>
            <w:gridSpan w:val="8"/>
            <w:tcBorders>
              <w:top w:val="nil"/>
              <w:left w:val="nil"/>
              <w:bottom w:val="nil"/>
              <w:right w:val="nil"/>
            </w:tcBorders>
            <w:shd w:val="clear" w:color="auto" w:fill="auto"/>
            <w:vAlign w:val="center"/>
          </w:tcPr>
          <w:p w:rsidR="005A3FDC" w:rsidRPr="00BC5B29" w:rsidRDefault="005A3FDC" w:rsidP="00FC748E">
            <w:pPr>
              <w:jc w:val="left"/>
              <w:rPr>
                <w:sz w:val="22"/>
                <w:szCs w:val="22"/>
                <w:lang w:val="sr-Latn-CS"/>
              </w:rPr>
            </w:pPr>
            <w:r w:rsidRPr="00BC5B29">
              <w:rPr>
                <w:sz w:val="22"/>
                <w:szCs w:val="22"/>
                <w:lang w:val="sr-Latn-CS"/>
              </w:rPr>
              <w:t>Табела  8.3.1.-</w:t>
            </w:r>
            <w:r w:rsidR="00FC748E" w:rsidRPr="00BC5B29">
              <w:rPr>
                <w:sz w:val="22"/>
                <w:szCs w:val="22"/>
                <w:lang w:val="sr-Cyrl-RS"/>
              </w:rPr>
              <w:t>9</w:t>
            </w:r>
            <w:r w:rsidRPr="00BC5B29">
              <w:rPr>
                <w:sz w:val="22"/>
                <w:szCs w:val="22"/>
                <w:lang w:val="sr-Latn-CS"/>
              </w:rPr>
              <w:t xml:space="preserve">.  -  Привремени план сеча – састојине које су достигле опходњу, по газдинским класама за опходњу од </w:t>
            </w:r>
            <w:r w:rsidRPr="00BC5B29">
              <w:rPr>
                <w:sz w:val="22"/>
                <w:szCs w:val="22"/>
                <w:lang w:val="sr-Cyrl-RS"/>
              </w:rPr>
              <w:t>80</w:t>
            </w:r>
            <w:r w:rsidRPr="00BC5B29">
              <w:rPr>
                <w:sz w:val="22"/>
                <w:szCs w:val="22"/>
                <w:lang w:val="sr-Latn-CS"/>
              </w:rPr>
              <w:t xml:space="preserve"> година</w:t>
            </w:r>
          </w:p>
        </w:tc>
      </w:tr>
      <w:tr w:rsidR="00784B72" w:rsidRPr="00BC5B29" w:rsidTr="00BC5B29">
        <w:trPr>
          <w:gridAfter w:val="1"/>
          <w:wAfter w:w="50" w:type="dxa"/>
          <w:cantSplit/>
          <w:trHeight w:val="204"/>
          <w:tblHeader/>
        </w:trPr>
        <w:tc>
          <w:tcPr>
            <w:tcW w:w="1853"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Одељење</w:t>
            </w:r>
          </w:p>
        </w:tc>
        <w:tc>
          <w:tcPr>
            <w:tcW w:w="900" w:type="dxa"/>
            <w:shd w:val="clear" w:color="auto" w:fill="D9D9D9" w:themeFill="background1" w:themeFillShade="D9"/>
            <w:noWrap/>
            <w:vAlign w:val="center"/>
            <w:hideMark/>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Одсек</w:t>
            </w:r>
          </w:p>
        </w:tc>
        <w:tc>
          <w:tcPr>
            <w:tcW w:w="1030" w:type="dxa"/>
            <w:shd w:val="clear" w:color="auto" w:fill="D9D9D9" w:themeFill="background1" w:themeFillShade="D9"/>
            <w:noWrap/>
            <w:vAlign w:val="center"/>
            <w:hideMark/>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Старост</w:t>
            </w:r>
          </w:p>
        </w:tc>
        <w:tc>
          <w:tcPr>
            <w:tcW w:w="879"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P ха</w:t>
            </w:r>
          </w:p>
        </w:tc>
        <w:tc>
          <w:tcPr>
            <w:tcW w:w="985"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V м3</w:t>
            </w:r>
          </w:p>
        </w:tc>
        <w:tc>
          <w:tcPr>
            <w:tcW w:w="884"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Iv м3</w:t>
            </w:r>
          </w:p>
        </w:tc>
      </w:tr>
      <w:tr w:rsidR="005A3FDC" w:rsidRPr="00BC5B29" w:rsidTr="00BC5B29">
        <w:trPr>
          <w:gridAfter w:val="1"/>
          <w:wAfter w:w="50" w:type="dxa"/>
          <w:trHeight w:val="70"/>
        </w:trPr>
        <w:tc>
          <w:tcPr>
            <w:tcW w:w="1853" w:type="dxa"/>
            <w:vAlign w:val="center"/>
          </w:tcPr>
          <w:p w:rsidR="005A3FDC" w:rsidRPr="00BC5B29" w:rsidRDefault="000B474C" w:rsidP="005A3FDC">
            <w:pPr>
              <w:jc w:val="center"/>
              <w:rPr>
                <w:color w:val="000000"/>
                <w:sz w:val="22"/>
                <w:szCs w:val="22"/>
                <w:lang w:eastAsia="en-GB"/>
              </w:rPr>
            </w:pPr>
            <w:r w:rsidRPr="00BC5B29">
              <w:rPr>
                <w:color w:val="000000"/>
                <w:sz w:val="22"/>
                <w:szCs w:val="22"/>
                <w:lang w:eastAsia="en-GB"/>
              </w:rPr>
              <w:t>83475</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5</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89</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1,13</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239,5</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2,4</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89</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6,16</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630,8</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6,3</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89</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4,14</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510,7</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5,1</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89</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0,44</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70,1</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0,7</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g</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89</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2,92</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559,7</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5,6</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10</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h</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87</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0,45</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62,9</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0,6</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82 475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10</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j</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87</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4,28</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513,9</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5,1</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14</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l</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87</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0,26</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198,2</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1,0</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82 475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15</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83</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1,19</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187,9</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1,0</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82 475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19</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g</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106</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2,12</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541,8</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0,6</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20</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80</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0,47</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91,2</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0,9</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20</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j</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92</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0,74</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172,6</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1,7</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20</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k</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89</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2,66</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452,6</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4,5</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21</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81</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0,17</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49,8</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0,5</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21</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81</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0,96</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215,5</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2,1</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22</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91</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0,88</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201,7</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2,0</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22</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90</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0,26</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114,8</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1,1</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24</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90</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0,75</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295,5</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2,7</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24</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j</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90</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0,22</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45,2</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0,4</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25</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90</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0,77</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83,6</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0,8</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26</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88</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0,50</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74,8</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0,7</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26</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101</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0,58</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257,6</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2,8</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26</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n</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91</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0,34</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54,6</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0,5</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32</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95</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0,54</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83,0</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0,4</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32</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95</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1,85</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511,1</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3,8</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33</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j</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83</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0,66</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102,5</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1,1</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82 475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34</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101</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1,51</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279,4</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3,6</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36</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m</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95</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0,46</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134,8</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1,3</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37</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l</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85</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3,25</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518,6</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5,0</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38</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l</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98</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0,79</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196,2</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3,0</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40</w:t>
            </w:r>
          </w:p>
        </w:tc>
        <w:tc>
          <w:tcPr>
            <w:tcW w:w="900" w:type="dxa"/>
            <w:shd w:val="clear" w:color="auto" w:fill="auto"/>
            <w:noWrap/>
            <w:vAlign w:val="center"/>
          </w:tcPr>
          <w:p w:rsidR="005A3FDC" w:rsidRPr="00BC5B29" w:rsidRDefault="00BC5B29" w:rsidP="005A3FDC">
            <w:pPr>
              <w:jc w:val="center"/>
              <w:rPr>
                <w:color w:val="000000"/>
                <w:sz w:val="22"/>
                <w:szCs w:val="22"/>
                <w:lang w:eastAsia="en-GB"/>
              </w:rPr>
            </w:pPr>
            <w:r>
              <w:rPr>
                <w:color w:val="000000"/>
                <w:sz w:val="22"/>
                <w:szCs w:val="22"/>
                <w:lang w:eastAsia="en-GB"/>
              </w:rPr>
              <w:t>m</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85</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1,26</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223,2</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2,2</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lastRenderedPageBreak/>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42</w:t>
            </w:r>
          </w:p>
        </w:tc>
        <w:tc>
          <w:tcPr>
            <w:tcW w:w="900" w:type="dxa"/>
            <w:shd w:val="clear" w:color="auto" w:fill="auto"/>
            <w:noWrap/>
            <w:vAlign w:val="center"/>
          </w:tcPr>
          <w:p w:rsidR="005A3FDC" w:rsidRPr="00BC5B29" w:rsidRDefault="00BC5B29" w:rsidP="005A3FDC">
            <w:pPr>
              <w:jc w:val="center"/>
              <w:rPr>
                <w:color w:val="000000"/>
                <w:sz w:val="22"/>
                <w:szCs w:val="22"/>
                <w:lang w:eastAsia="en-GB"/>
              </w:rPr>
            </w:pPr>
            <w:r>
              <w:rPr>
                <w:color w:val="000000"/>
                <w:sz w:val="22"/>
                <w:szCs w:val="22"/>
                <w:lang w:eastAsia="en-GB"/>
              </w:rPr>
              <w:t>a</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90</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1,93</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416,4</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4,7</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43</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98</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0,99</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317,2</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3,2</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43</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i</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84</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0,29</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59,8</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0,6</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44</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80</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0,53</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139,2</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1,7</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44</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98</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0,66</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416,8</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4,5</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45</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90</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1,22</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443,3</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2,7</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47</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g</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95</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10,04</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3.834,0</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38,3</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48</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82</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0,36</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92,4</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0,9</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50</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98</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0,46</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140,7</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0,9</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50</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k</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98</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0,09</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68,5</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0,4</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52</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m</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100</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0,08</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16,1</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0,0</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83 455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54</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91</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1,63</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432,3</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1,8</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55</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84</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0,57</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212,0</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2,2</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82 475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56</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o</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80</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3,24</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1.085,6</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5,5</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56</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r</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80</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0,32</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107,2</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0,5</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82 475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57</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96</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0,63</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176,9</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0,9</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82 475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57</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h</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105</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1,03</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407,2</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4,1</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60</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98</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3,00</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1.041,0</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10,4</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82 475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63</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89</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0,53</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191,1</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1,9</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64</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83</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1,37</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383,7</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3,8</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64</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83</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1,75</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311,4</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3,7</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68</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86</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1,79</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298,6</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6,0</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68</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j</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84</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1,52</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437,9</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2,2</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71</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90</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1,45</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482,6</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9,7</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71</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j</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90</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0,44</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103,4</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1,0</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72</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85</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2,21</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726,9</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3,6</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73</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99</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1,35</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299,3</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0,5</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75</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103</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3,11</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904,4</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9,0</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75</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m</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100</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0,28</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77,8</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0,2</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77</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104</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4,42</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1.352,5</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1,4</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78</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81</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0,87</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234,2</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0,5</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78</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g</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104</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2,79</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1.136,5</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3,4</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79</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94</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4,26</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1.065,7</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3,6</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79</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81</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19,76</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4.957,0</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21,5</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80</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83</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4,30</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955,8</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5,7</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83</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98</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0,66</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167,7</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0,4</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83</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89</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0,50</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201,3</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0,9</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12 475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92</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89</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6,27</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1.562,6</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15,6</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12 475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95</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80</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4,97</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1.337,2</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11,7</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12 475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95</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85</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7,65</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2.696,2</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25,8</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12 475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96</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h</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84</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5,17</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1.648,3</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15,9</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12 475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97</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80</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9,67</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2.678,5</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25,8</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lastRenderedPageBreak/>
              <w:t xml:space="preserve">12 475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97</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80</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9,70</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4.214,7</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40,8</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12 475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99</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l</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84</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6,69</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2.392,2</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12,0</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12 475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100</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80</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10,88</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3.591,9</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18,0</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12 475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100</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87</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0,95</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285,9</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1,8</w:t>
            </w:r>
          </w:p>
        </w:tc>
      </w:tr>
      <w:tr w:rsidR="005A3FDC" w:rsidRPr="00BC5B29" w:rsidTr="00BC5B29">
        <w:trPr>
          <w:gridAfter w:val="1"/>
          <w:wAfter w:w="50" w:type="dxa"/>
          <w:trHeight w:val="204"/>
        </w:trPr>
        <w:tc>
          <w:tcPr>
            <w:tcW w:w="1853" w:type="dxa"/>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 xml:space="preserve">12 475 </w:t>
            </w:r>
          </w:p>
        </w:tc>
        <w:tc>
          <w:tcPr>
            <w:tcW w:w="1147"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103</w:t>
            </w:r>
          </w:p>
        </w:tc>
        <w:tc>
          <w:tcPr>
            <w:tcW w:w="90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a</w:t>
            </w:r>
          </w:p>
        </w:tc>
        <w:tc>
          <w:tcPr>
            <w:tcW w:w="1030" w:type="dxa"/>
            <w:shd w:val="clear" w:color="auto" w:fill="auto"/>
            <w:noWrap/>
            <w:vAlign w:val="center"/>
          </w:tcPr>
          <w:p w:rsidR="005A3FDC" w:rsidRPr="00BC5B29" w:rsidRDefault="005A3FDC" w:rsidP="005A3FDC">
            <w:pPr>
              <w:jc w:val="center"/>
              <w:rPr>
                <w:color w:val="000000"/>
                <w:sz w:val="22"/>
                <w:szCs w:val="22"/>
                <w:lang w:eastAsia="en-GB"/>
              </w:rPr>
            </w:pPr>
            <w:r w:rsidRPr="00BC5B29">
              <w:rPr>
                <w:color w:val="000000"/>
                <w:sz w:val="22"/>
                <w:szCs w:val="22"/>
                <w:lang w:eastAsia="en-GB"/>
              </w:rPr>
              <w:t>85</w:t>
            </w:r>
          </w:p>
        </w:tc>
        <w:tc>
          <w:tcPr>
            <w:tcW w:w="879"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7,28</w:t>
            </w:r>
          </w:p>
        </w:tc>
        <w:tc>
          <w:tcPr>
            <w:tcW w:w="985"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2.052,6</w:t>
            </w:r>
          </w:p>
        </w:tc>
        <w:tc>
          <w:tcPr>
            <w:tcW w:w="884" w:type="dxa"/>
            <w:vAlign w:val="bottom"/>
          </w:tcPr>
          <w:p w:rsidR="005A3FDC" w:rsidRPr="00BC5B29" w:rsidRDefault="005A3FDC" w:rsidP="005A3FDC">
            <w:pPr>
              <w:jc w:val="right"/>
              <w:rPr>
                <w:color w:val="000000"/>
                <w:sz w:val="22"/>
                <w:szCs w:val="22"/>
                <w:lang w:eastAsia="en-GB"/>
              </w:rPr>
            </w:pPr>
            <w:r w:rsidRPr="00BC5B29">
              <w:rPr>
                <w:color w:val="000000"/>
                <w:sz w:val="22"/>
                <w:szCs w:val="22"/>
                <w:lang w:eastAsia="en-GB"/>
              </w:rPr>
              <w:t>12,1</w:t>
            </w:r>
          </w:p>
        </w:tc>
      </w:tr>
      <w:tr w:rsidR="00463832" w:rsidRPr="00BC5B29" w:rsidTr="00BC5B29">
        <w:trPr>
          <w:gridAfter w:val="1"/>
          <w:wAfter w:w="50" w:type="dxa"/>
          <w:trHeight w:val="219"/>
        </w:trPr>
        <w:tc>
          <w:tcPr>
            <w:tcW w:w="4930" w:type="dxa"/>
            <w:gridSpan w:val="4"/>
            <w:shd w:val="clear" w:color="auto" w:fill="D9D9D9" w:themeFill="background1" w:themeFillShade="D9"/>
            <w:vAlign w:val="center"/>
          </w:tcPr>
          <w:p w:rsidR="00463832" w:rsidRPr="00BC5B29" w:rsidRDefault="00463832" w:rsidP="00463832">
            <w:pPr>
              <w:jc w:val="center"/>
              <w:rPr>
                <w:color w:val="000000"/>
                <w:sz w:val="22"/>
                <w:szCs w:val="22"/>
                <w:lang w:val="sr-Cyrl-RS" w:eastAsia="en-GB"/>
              </w:rPr>
            </w:pPr>
            <w:r w:rsidRPr="00BC5B29">
              <w:rPr>
                <w:color w:val="000000"/>
                <w:sz w:val="22"/>
                <w:szCs w:val="22"/>
                <w:lang w:val="sr-Cyrl-RS" w:eastAsia="en-GB"/>
              </w:rPr>
              <w:t>Свега</w:t>
            </w:r>
          </w:p>
        </w:tc>
        <w:tc>
          <w:tcPr>
            <w:tcW w:w="879" w:type="dxa"/>
            <w:shd w:val="clear" w:color="auto" w:fill="D9D9D9" w:themeFill="background1" w:themeFillShade="D9"/>
            <w:vAlign w:val="center"/>
          </w:tcPr>
          <w:p w:rsidR="00463832" w:rsidRPr="00BC5B29" w:rsidRDefault="00463832" w:rsidP="00463832">
            <w:pPr>
              <w:jc w:val="right"/>
              <w:rPr>
                <w:color w:val="000000"/>
                <w:sz w:val="22"/>
                <w:szCs w:val="22"/>
                <w:lang w:eastAsia="en-GB"/>
              </w:rPr>
            </w:pPr>
            <w:r w:rsidRPr="00BC5B29">
              <w:rPr>
                <w:color w:val="000000"/>
                <w:sz w:val="22"/>
                <w:szCs w:val="22"/>
                <w:lang w:eastAsia="en-GB"/>
              </w:rPr>
              <w:t>192,37</w:t>
            </w:r>
          </w:p>
        </w:tc>
        <w:tc>
          <w:tcPr>
            <w:tcW w:w="985" w:type="dxa"/>
            <w:shd w:val="clear" w:color="auto" w:fill="D9D9D9" w:themeFill="background1" w:themeFillShade="D9"/>
            <w:vAlign w:val="center"/>
          </w:tcPr>
          <w:p w:rsidR="00463832" w:rsidRPr="00BC5B29" w:rsidRDefault="00463832" w:rsidP="00463832">
            <w:pPr>
              <w:jc w:val="right"/>
              <w:rPr>
                <w:color w:val="000000"/>
                <w:sz w:val="22"/>
                <w:szCs w:val="22"/>
                <w:lang w:eastAsia="en-GB"/>
              </w:rPr>
            </w:pPr>
            <w:r w:rsidRPr="00BC5B29">
              <w:rPr>
                <w:color w:val="000000"/>
                <w:sz w:val="22"/>
                <w:szCs w:val="22"/>
                <w:lang w:eastAsia="en-GB"/>
              </w:rPr>
              <w:t>53.828,2</w:t>
            </w:r>
          </w:p>
        </w:tc>
        <w:tc>
          <w:tcPr>
            <w:tcW w:w="884" w:type="dxa"/>
            <w:shd w:val="clear" w:color="auto" w:fill="D9D9D9" w:themeFill="background1" w:themeFillShade="D9"/>
            <w:vAlign w:val="center"/>
          </w:tcPr>
          <w:p w:rsidR="00463832" w:rsidRPr="00BC5B29" w:rsidRDefault="00463832" w:rsidP="00463832">
            <w:pPr>
              <w:jc w:val="right"/>
              <w:rPr>
                <w:color w:val="000000"/>
                <w:sz w:val="22"/>
                <w:szCs w:val="22"/>
                <w:lang w:eastAsia="en-GB"/>
              </w:rPr>
            </w:pPr>
            <w:r w:rsidRPr="00BC5B29">
              <w:rPr>
                <w:color w:val="000000"/>
                <w:sz w:val="22"/>
                <w:szCs w:val="22"/>
                <w:lang w:eastAsia="en-GB"/>
              </w:rPr>
              <w:t>411,7</w:t>
            </w:r>
          </w:p>
        </w:tc>
      </w:tr>
    </w:tbl>
    <w:p w:rsidR="00463832" w:rsidRDefault="00463832"/>
    <w:tbl>
      <w:tblPr>
        <w:tblW w:w="768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147"/>
        <w:gridCol w:w="900"/>
        <w:gridCol w:w="1030"/>
        <w:gridCol w:w="945"/>
        <w:gridCol w:w="988"/>
        <w:gridCol w:w="823"/>
      </w:tblGrid>
      <w:tr w:rsidR="006E467C" w:rsidRPr="00BC5B29" w:rsidTr="00463832">
        <w:trPr>
          <w:trHeight w:val="204"/>
          <w:tblHeader/>
        </w:trPr>
        <w:tc>
          <w:tcPr>
            <w:tcW w:w="7686" w:type="dxa"/>
            <w:gridSpan w:val="7"/>
            <w:tcBorders>
              <w:top w:val="nil"/>
              <w:left w:val="nil"/>
              <w:right w:val="nil"/>
            </w:tcBorders>
            <w:shd w:val="clear" w:color="auto" w:fill="auto"/>
            <w:vAlign w:val="center"/>
          </w:tcPr>
          <w:p w:rsidR="006E467C" w:rsidRPr="00BC5B29" w:rsidRDefault="006E467C" w:rsidP="00FC748E">
            <w:pPr>
              <w:jc w:val="left"/>
              <w:rPr>
                <w:b/>
                <w:bCs/>
                <w:sz w:val="22"/>
                <w:szCs w:val="22"/>
                <w:lang w:val="sr-Latn-CS" w:eastAsia="sr-Latn-CS"/>
              </w:rPr>
            </w:pPr>
            <w:r w:rsidRPr="00BC5B29">
              <w:rPr>
                <w:sz w:val="22"/>
                <w:szCs w:val="22"/>
                <w:lang w:val="sr-Latn-CS"/>
              </w:rPr>
              <w:t>Табела  8.3.1.-</w:t>
            </w:r>
            <w:r w:rsidR="00FC748E" w:rsidRPr="00BC5B29">
              <w:rPr>
                <w:sz w:val="22"/>
                <w:szCs w:val="22"/>
                <w:lang w:val="sr-Cyrl-RS"/>
              </w:rPr>
              <w:t>10</w:t>
            </w:r>
            <w:r w:rsidRPr="00BC5B29">
              <w:rPr>
                <w:sz w:val="22"/>
                <w:szCs w:val="22"/>
                <w:lang w:val="sr-Latn-CS"/>
              </w:rPr>
              <w:t>.  -  Привремени план сеча – састојине које ће достићи опходњу у уређајном раздобљу за опходњу од 25 година</w:t>
            </w:r>
          </w:p>
        </w:tc>
      </w:tr>
      <w:tr w:rsidR="00784B72" w:rsidRPr="00BC5B29" w:rsidTr="00463832">
        <w:trPr>
          <w:trHeight w:val="204"/>
          <w:tblHeader/>
        </w:trPr>
        <w:tc>
          <w:tcPr>
            <w:tcW w:w="1853"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Одељење</w:t>
            </w:r>
          </w:p>
        </w:tc>
        <w:tc>
          <w:tcPr>
            <w:tcW w:w="900" w:type="dxa"/>
            <w:shd w:val="clear" w:color="auto" w:fill="D9D9D9" w:themeFill="background1" w:themeFillShade="D9"/>
            <w:noWrap/>
            <w:vAlign w:val="center"/>
            <w:hideMark/>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Одсек</w:t>
            </w:r>
          </w:p>
        </w:tc>
        <w:tc>
          <w:tcPr>
            <w:tcW w:w="1030" w:type="dxa"/>
            <w:shd w:val="clear" w:color="auto" w:fill="D9D9D9" w:themeFill="background1" w:themeFillShade="D9"/>
            <w:noWrap/>
            <w:vAlign w:val="center"/>
            <w:hideMark/>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Старост</w:t>
            </w:r>
          </w:p>
        </w:tc>
        <w:tc>
          <w:tcPr>
            <w:tcW w:w="945"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P ха</w:t>
            </w:r>
          </w:p>
        </w:tc>
        <w:tc>
          <w:tcPr>
            <w:tcW w:w="988"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V м3</w:t>
            </w:r>
          </w:p>
        </w:tc>
        <w:tc>
          <w:tcPr>
            <w:tcW w:w="823"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Iv м3</w:t>
            </w:r>
          </w:p>
        </w:tc>
      </w:tr>
      <w:tr w:rsidR="00203C83" w:rsidRPr="00BC5B29" w:rsidTr="00463832">
        <w:trPr>
          <w:trHeight w:val="204"/>
        </w:trPr>
        <w:tc>
          <w:tcPr>
            <w:tcW w:w="1853" w:type="dxa"/>
            <w:vAlign w:val="center"/>
          </w:tcPr>
          <w:p w:rsidR="00826698" w:rsidRPr="00BC5B29" w:rsidRDefault="00826698" w:rsidP="00B5350C">
            <w:pPr>
              <w:jc w:val="center"/>
              <w:rPr>
                <w:sz w:val="22"/>
                <w:szCs w:val="22"/>
              </w:rPr>
            </w:pPr>
            <w:r w:rsidRPr="00BC5B29">
              <w:rPr>
                <w:sz w:val="22"/>
                <w:szCs w:val="22"/>
              </w:rPr>
              <w:t>12</w:t>
            </w:r>
            <w:r w:rsidR="002B79FA">
              <w:rPr>
                <w:sz w:val="22"/>
                <w:szCs w:val="22"/>
              </w:rPr>
              <w:t xml:space="preserve"> </w:t>
            </w:r>
            <w:r w:rsidRPr="00BC5B29">
              <w:rPr>
                <w:sz w:val="22"/>
                <w:szCs w:val="22"/>
              </w:rPr>
              <w:t>453</w:t>
            </w:r>
          </w:p>
        </w:tc>
        <w:tc>
          <w:tcPr>
            <w:tcW w:w="1147" w:type="dxa"/>
            <w:shd w:val="clear" w:color="auto" w:fill="auto"/>
            <w:noWrap/>
            <w:vAlign w:val="center"/>
          </w:tcPr>
          <w:p w:rsidR="00826698" w:rsidRPr="00BC5B29" w:rsidRDefault="00F975CB" w:rsidP="00B5350C">
            <w:pPr>
              <w:jc w:val="center"/>
              <w:rPr>
                <w:sz w:val="22"/>
                <w:szCs w:val="22"/>
              </w:rPr>
            </w:pPr>
            <w:r w:rsidRPr="00BC5B29">
              <w:rPr>
                <w:sz w:val="22"/>
                <w:szCs w:val="22"/>
              </w:rPr>
              <w:t>106</w:t>
            </w:r>
          </w:p>
        </w:tc>
        <w:tc>
          <w:tcPr>
            <w:tcW w:w="900" w:type="dxa"/>
            <w:shd w:val="clear" w:color="auto" w:fill="auto"/>
            <w:noWrap/>
            <w:vAlign w:val="center"/>
          </w:tcPr>
          <w:p w:rsidR="00826698" w:rsidRPr="00BC5B29" w:rsidRDefault="00F975CB" w:rsidP="00B5350C">
            <w:pPr>
              <w:jc w:val="center"/>
              <w:rPr>
                <w:sz w:val="22"/>
                <w:szCs w:val="22"/>
              </w:rPr>
            </w:pPr>
            <w:r w:rsidRPr="00BC5B29">
              <w:rPr>
                <w:sz w:val="22"/>
                <w:szCs w:val="22"/>
              </w:rPr>
              <w:t>t</w:t>
            </w:r>
          </w:p>
        </w:tc>
        <w:tc>
          <w:tcPr>
            <w:tcW w:w="1030" w:type="dxa"/>
            <w:shd w:val="clear" w:color="auto" w:fill="auto"/>
            <w:noWrap/>
            <w:vAlign w:val="center"/>
          </w:tcPr>
          <w:p w:rsidR="00826698" w:rsidRPr="00BC5B29" w:rsidRDefault="00F975CB" w:rsidP="00B5350C">
            <w:pPr>
              <w:jc w:val="center"/>
              <w:rPr>
                <w:sz w:val="22"/>
                <w:szCs w:val="22"/>
              </w:rPr>
            </w:pPr>
            <w:r w:rsidRPr="00BC5B29">
              <w:rPr>
                <w:sz w:val="22"/>
                <w:szCs w:val="22"/>
              </w:rPr>
              <w:t>17</w:t>
            </w:r>
          </w:p>
        </w:tc>
        <w:tc>
          <w:tcPr>
            <w:tcW w:w="945" w:type="dxa"/>
            <w:vAlign w:val="center"/>
          </w:tcPr>
          <w:p w:rsidR="00826698" w:rsidRPr="00BC5B29" w:rsidRDefault="00F975CB" w:rsidP="00B5350C">
            <w:pPr>
              <w:jc w:val="right"/>
              <w:rPr>
                <w:sz w:val="22"/>
                <w:szCs w:val="22"/>
              </w:rPr>
            </w:pPr>
            <w:r w:rsidRPr="00BC5B29">
              <w:rPr>
                <w:sz w:val="22"/>
                <w:szCs w:val="22"/>
              </w:rPr>
              <w:t>5,65</w:t>
            </w:r>
          </w:p>
        </w:tc>
        <w:tc>
          <w:tcPr>
            <w:tcW w:w="988" w:type="dxa"/>
            <w:vAlign w:val="center"/>
          </w:tcPr>
          <w:p w:rsidR="00826698" w:rsidRPr="00BC5B29" w:rsidRDefault="00F975CB" w:rsidP="00B5350C">
            <w:pPr>
              <w:jc w:val="right"/>
              <w:rPr>
                <w:sz w:val="22"/>
                <w:szCs w:val="22"/>
              </w:rPr>
            </w:pPr>
            <w:r w:rsidRPr="00BC5B29">
              <w:rPr>
                <w:sz w:val="22"/>
                <w:szCs w:val="22"/>
              </w:rPr>
              <w:t>680,1</w:t>
            </w:r>
          </w:p>
        </w:tc>
        <w:tc>
          <w:tcPr>
            <w:tcW w:w="823" w:type="dxa"/>
            <w:vAlign w:val="center"/>
          </w:tcPr>
          <w:p w:rsidR="00826698" w:rsidRPr="00BC5B29" w:rsidRDefault="00F975CB" w:rsidP="00B5350C">
            <w:pPr>
              <w:jc w:val="right"/>
              <w:rPr>
                <w:sz w:val="22"/>
                <w:szCs w:val="22"/>
              </w:rPr>
            </w:pPr>
            <w:r w:rsidRPr="00BC5B29">
              <w:rPr>
                <w:sz w:val="22"/>
                <w:szCs w:val="22"/>
              </w:rPr>
              <w:t>81,6</w:t>
            </w:r>
          </w:p>
        </w:tc>
      </w:tr>
      <w:tr w:rsidR="00203C83" w:rsidRPr="00BC5B29" w:rsidTr="00463832">
        <w:trPr>
          <w:trHeight w:val="204"/>
        </w:trPr>
        <w:tc>
          <w:tcPr>
            <w:tcW w:w="1853" w:type="dxa"/>
            <w:vAlign w:val="center"/>
          </w:tcPr>
          <w:p w:rsidR="00826698" w:rsidRPr="00BC5B29" w:rsidRDefault="00826698" w:rsidP="00B5350C">
            <w:pPr>
              <w:jc w:val="center"/>
              <w:rPr>
                <w:sz w:val="22"/>
                <w:szCs w:val="22"/>
              </w:rPr>
            </w:pPr>
            <w:r w:rsidRPr="00BC5B29">
              <w:rPr>
                <w:sz w:val="22"/>
                <w:szCs w:val="22"/>
              </w:rPr>
              <w:t>12</w:t>
            </w:r>
            <w:r w:rsidR="002B79FA">
              <w:rPr>
                <w:sz w:val="22"/>
                <w:szCs w:val="22"/>
              </w:rPr>
              <w:t xml:space="preserve"> </w:t>
            </w:r>
            <w:r w:rsidRPr="00BC5B29">
              <w:rPr>
                <w:sz w:val="22"/>
                <w:szCs w:val="22"/>
              </w:rPr>
              <w:t>453</w:t>
            </w:r>
          </w:p>
        </w:tc>
        <w:tc>
          <w:tcPr>
            <w:tcW w:w="1147" w:type="dxa"/>
            <w:shd w:val="clear" w:color="auto" w:fill="auto"/>
            <w:noWrap/>
            <w:vAlign w:val="center"/>
          </w:tcPr>
          <w:p w:rsidR="00826698" w:rsidRPr="00BC5B29" w:rsidRDefault="00F975CB" w:rsidP="00B5350C">
            <w:pPr>
              <w:jc w:val="center"/>
              <w:rPr>
                <w:sz w:val="22"/>
                <w:szCs w:val="22"/>
              </w:rPr>
            </w:pPr>
            <w:r w:rsidRPr="00BC5B29">
              <w:rPr>
                <w:sz w:val="22"/>
                <w:szCs w:val="22"/>
              </w:rPr>
              <w:t>106</w:t>
            </w:r>
          </w:p>
        </w:tc>
        <w:tc>
          <w:tcPr>
            <w:tcW w:w="900" w:type="dxa"/>
            <w:shd w:val="clear" w:color="auto" w:fill="auto"/>
            <w:noWrap/>
            <w:vAlign w:val="center"/>
          </w:tcPr>
          <w:p w:rsidR="00826698" w:rsidRPr="00BC5B29" w:rsidRDefault="00F975CB" w:rsidP="00B5350C">
            <w:pPr>
              <w:jc w:val="center"/>
              <w:rPr>
                <w:sz w:val="22"/>
                <w:szCs w:val="22"/>
              </w:rPr>
            </w:pPr>
            <w:r w:rsidRPr="00BC5B29">
              <w:rPr>
                <w:sz w:val="22"/>
                <w:szCs w:val="22"/>
              </w:rPr>
              <w:t>x</w:t>
            </w:r>
          </w:p>
        </w:tc>
        <w:tc>
          <w:tcPr>
            <w:tcW w:w="1030" w:type="dxa"/>
            <w:shd w:val="clear" w:color="auto" w:fill="auto"/>
            <w:noWrap/>
            <w:vAlign w:val="center"/>
          </w:tcPr>
          <w:p w:rsidR="00826698" w:rsidRPr="00BC5B29" w:rsidRDefault="00F975CB" w:rsidP="00B5350C">
            <w:pPr>
              <w:jc w:val="center"/>
              <w:rPr>
                <w:sz w:val="22"/>
                <w:szCs w:val="22"/>
              </w:rPr>
            </w:pPr>
            <w:r w:rsidRPr="00BC5B29">
              <w:rPr>
                <w:sz w:val="22"/>
                <w:szCs w:val="22"/>
              </w:rPr>
              <w:t>18</w:t>
            </w:r>
          </w:p>
        </w:tc>
        <w:tc>
          <w:tcPr>
            <w:tcW w:w="945" w:type="dxa"/>
            <w:vAlign w:val="center"/>
          </w:tcPr>
          <w:p w:rsidR="00826698" w:rsidRPr="00BC5B29" w:rsidRDefault="00F975CB" w:rsidP="00B5350C">
            <w:pPr>
              <w:jc w:val="right"/>
              <w:rPr>
                <w:sz w:val="22"/>
                <w:szCs w:val="22"/>
              </w:rPr>
            </w:pPr>
            <w:r w:rsidRPr="00BC5B29">
              <w:rPr>
                <w:sz w:val="22"/>
                <w:szCs w:val="22"/>
              </w:rPr>
              <w:t>2,03</w:t>
            </w:r>
          </w:p>
        </w:tc>
        <w:tc>
          <w:tcPr>
            <w:tcW w:w="988" w:type="dxa"/>
            <w:vAlign w:val="center"/>
          </w:tcPr>
          <w:p w:rsidR="00826698" w:rsidRPr="00BC5B29" w:rsidRDefault="00F975CB" w:rsidP="00B5350C">
            <w:pPr>
              <w:jc w:val="right"/>
              <w:rPr>
                <w:sz w:val="22"/>
                <w:szCs w:val="22"/>
              </w:rPr>
            </w:pPr>
            <w:r w:rsidRPr="00BC5B29">
              <w:rPr>
                <w:sz w:val="22"/>
                <w:szCs w:val="22"/>
              </w:rPr>
              <w:t>416,4</w:t>
            </w:r>
          </w:p>
        </w:tc>
        <w:tc>
          <w:tcPr>
            <w:tcW w:w="823" w:type="dxa"/>
            <w:vAlign w:val="center"/>
          </w:tcPr>
          <w:p w:rsidR="00826698" w:rsidRPr="00BC5B29" w:rsidRDefault="00F975CB" w:rsidP="00B5350C">
            <w:pPr>
              <w:jc w:val="right"/>
              <w:rPr>
                <w:sz w:val="22"/>
                <w:szCs w:val="22"/>
              </w:rPr>
            </w:pPr>
            <w:r w:rsidRPr="00BC5B29">
              <w:rPr>
                <w:sz w:val="22"/>
                <w:szCs w:val="22"/>
              </w:rPr>
              <w:t>20,8</w:t>
            </w:r>
          </w:p>
        </w:tc>
      </w:tr>
      <w:tr w:rsidR="00463832" w:rsidRPr="00BC5B29" w:rsidTr="006200E2">
        <w:trPr>
          <w:trHeight w:val="237"/>
        </w:trPr>
        <w:tc>
          <w:tcPr>
            <w:tcW w:w="4930" w:type="dxa"/>
            <w:gridSpan w:val="4"/>
            <w:shd w:val="clear" w:color="auto" w:fill="D9D9D9" w:themeFill="background1" w:themeFillShade="D9"/>
            <w:vAlign w:val="center"/>
          </w:tcPr>
          <w:p w:rsidR="00463832" w:rsidRPr="00BC5B29" w:rsidRDefault="00463832" w:rsidP="00463832">
            <w:pPr>
              <w:jc w:val="center"/>
              <w:rPr>
                <w:color w:val="000000"/>
                <w:sz w:val="22"/>
                <w:szCs w:val="22"/>
                <w:lang w:val="sr-Cyrl-RS" w:eastAsia="en-GB"/>
              </w:rPr>
            </w:pPr>
            <w:r w:rsidRPr="00BC5B29">
              <w:rPr>
                <w:color w:val="000000"/>
                <w:sz w:val="22"/>
                <w:szCs w:val="22"/>
                <w:lang w:val="sr-Cyrl-RS" w:eastAsia="en-GB"/>
              </w:rPr>
              <w:t>Свега</w:t>
            </w:r>
          </w:p>
        </w:tc>
        <w:tc>
          <w:tcPr>
            <w:tcW w:w="945" w:type="dxa"/>
            <w:shd w:val="clear" w:color="auto" w:fill="D9D9D9" w:themeFill="background1" w:themeFillShade="D9"/>
            <w:vAlign w:val="center"/>
          </w:tcPr>
          <w:p w:rsidR="00463832" w:rsidRPr="00BC5B29" w:rsidRDefault="006200E2" w:rsidP="006200E2">
            <w:pPr>
              <w:jc w:val="right"/>
              <w:rPr>
                <w:sz w:val="22"/>
                <w:szCs w:val="22"/>
                <w:lang w:val="sr-Cyrl-RS"/>
              </w:rPr>
            </w:pPr>
            <w:r w:rsidRPr="00BC5B29">
              <w:rPr>
                <w:sz w:val="22"/>
                <w:szCs w:val="22"/>
                <w:lang w:val="sr-Cyrl-RS"/>
              </w:rPr>
              <w:t>7</w:t>
            </w:r>
            <w:r w:rsidR="00463832" w:rsidRPr="00BC5B29">
              <w:rPr>
                <w:sz w:val="22"/>
                <w:szCs w:val="22"/>
              </w:rPr>
              <w:t>,</w:t>
            </w:r>
            <w:r w:rsidRPr="00BC5B29">
              <w:rPr>
                <w:sz w:val="22"/>
                <w:szCs w:val="22"/>
                <w:lang w:val="sr-Cyrl-RS"/>
              </w:rPr>
              <w:t>69</w:t>
            </w:r>
          </w:p>
        </w:tc>
        <w:tc>
          <w:tcPr>
            <w:tcW w:w="988" w:type="dxa"/>
            <w:shd w:val="clear" w:color="auto" w:fill="D9D9D9" w:themeFill="background1" w:themeFillShade="D9"/>
            <w:vAlign w:val="center"/>
          </w:tcPr>
          <w:p w:rsidR="00463832" w:rsidRPr="00BC5B29" w:rsidRDefault="00463832" w:rsidP="006200E2">
            <w:pPr>
              <w:jc w:val="right"/>
              <w:rPr>
                <w:sz w:val="22"/>
                <w:szCs w:val="22"/>
              </w:rPr>
            </w:pPr>
            <w:r w:rsidRPr="00BC5B29">
              <w:rPr>
                <w:sz w:val="22"/>
                <w:szCs w:val="22"/>
              </w:rPr>
              <w:t>1.</w:t>
            </w:r>
            <w:r w:rsidR="006200E2" w:rsidRPr="00BC5B29">
              <w:rPr>
                <w:sz w:val="22"/>
                <w:szCs w:val="22"/>
                <w:lang w:val="sr-Cyrl-RS"/>
              </w:rPr>
              <w:t>096</w:t>
            </w:r>
            <w:r w:rsidRPr="00BC5B29">
              <w:rPr>
                <w:sz w:val="22"/>
                <w:szCs w:val="22"/>
              </w:rPr>
              <w:t>,4</w:t>
            </w:r>
          </w:p>
        </w:tc>
        <w:tc>
          <w:tcPr>
            <w:tcW w:w="823" w:type="dxa"/>
            <w:shd w:val="clear" w:color="auto" w:fill="D9D9D9" w:themeFill="background1" w:themeFillShade="D9"/>
            <w:vAlign w:val="center"/>
          </w:tcPr>
          <w:p w:rsidR="00463832" w:rsidRPr="00BC5B29" w:rsidRDefault="00463832" w:rsidP="006200E2">
            <w:pPr>
              <w:jc w:val="right"/>
              <w:rPr>
                <w:sz w:val="22"/>
                <w:szCs w:val="22"/>
                <w:lang w:val="sr-Cyrl-RS"/>
              </w:rPr>
            </w:pPr>
            <w:r w:rsidRPr="00BC5B29">
              <w:rPr>
                <w:sz w:val="22"/>
                <w:szCs w:val="22"/>
              </w:rPr>
              <w:t>10</w:t>
            </w:r>
            <w:r w:rsidR="006200E2" w:rsidRPr="00BC5B29">
              <w:rPr>
                <w:sz w:val="22"/>
                <w:szCs w:val="22"/>
                <w:lang w:val="sr-Cyrl-RS"/>
              </w:rPr>
              <w:t>2</w:t>
            </w:r>
            <w:r w:rsidRPr="00BC5B29">
              <w:rPr>
                <w:sz w:val="22"/>
                <w:szCs w:val="22"/>
              </w:rPr>
              <w:t>,</w:t>
            </w:r>
            <w:r w:rsidR="006200E2" w:rsidRPr="00BC5B29">
              <w:rPr>
                <w:sz w:val="22"/>
                <w:szCs w:val="22"/>
                <w:lang w:val="sr-Cyrl-RS"/>
              </w:rPr>
              <w:t>4</w:t>
            </w:r>
          </w:p>
        </w:tc>
      </w:tr>
    </w:tbl>
    <w:p w:rsidR="00F975CB" w:rsidRDefault="00F975CB"/>
    <w:tbl>
      <w:tblPr>
        <w:tblW w:w="77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0"/>
        <w:gridCol w:w="1067"/>
        <w:gridCol w:w="900"/>
        <w:gridCol w:w="1030"/>
        <w:gridCol w:w="934"/>
        <w:gridCol w:w="980"/>
        <w:gridCol w:w="901"/>
      </w:tblGrid>
      <w:tr w:rsidR="00AB01C9" w:rsidRPr="00BC5B29" w:rsidTr="00FC748E">
        <w:trPr>
          <w:trHeight w:val="204"/>
          <w:tblHeader/>
        </w:trPr>
        <w:tc>
          <w:tcPr>
            <w:tcW w:w="7742" w:type="dxa"/>
            <w:gridSpan w:val="7"/>
            <w:tcBorders>
              <w:top w:val="nil"/>
              <w:left w:val="nil"/>
              <w:bottom w:val="nil"/>
              <w:right w:val="nil"/>
            </w:tcBorders>
            <w:shd w:val="clear" w:color="auto" w:fill="auto"/>
            <w:vAlign w:val="center"/>
          </w:tcPr>
          <w:p w:rsidR="00AB01C9" w:rsidRPr="00BC5B29" w:rsidRDefault="00AB01C9" w:rsidP="00FC748E">
            <w:pPr>
              <w:rPr>
                <w:b/>
                <w:bCs/>
                <w:sz w:val="22"/>
                <w:szCs w:val="22"/>
                <w:lang w:val="sr-Latn-CS" w:eastAsia="sr-Latn-CS"/>
              </w:rPr>
            </w:pPr>
            <w:r w:rsidRPr="00BC5B29">
              <w:rPr>
                <w:sz w:val="22"/>
                <w:szCs w:val="22"/>
                <w:lang w:val="sr-Latn-CS"/>
              </w:rPr>
              <w:t>Табела  8.3.1.-</w:t>
            </w:r>
            <w:r w:rsidR="008255DF" w:rsidRPr="00BC5B29">
              <w:rPr>
                <w:sz w:val="22"/>
                <w:szCs w:val="22"/>
                <w:lang w:val="sr-Cyrl-RS"/>
              </w:rPr>
              <w:t>1</w:t>
            </w:r>
            <w:r w:rsidR="00FC748E" w:rsidRPr="00BC5B29">
              <w:rPr>
                <w:sz w:val="22"/>
                <w:szCs w:val="22"/>
                <w:lang w:val="sr-Cyrl-RS"/>
              </w:rPr>
              <w:t>1</w:t>
            </w:r>
            <w:r w:rsidRPr="00BC5B29">
              <w:rPr>
                <w:sz w:val="22"/>
                <w:szCs w:val="22"/>
                <w:lang w:val="sr-Latn-CS"/>
              </w:rPr>
              <w:t>.  -  Привремени план сеча – састојине које ће достићи опходњу у уређајном раздобљу за опходњу од 30 година</w:t>
            </w:r>
          </w:p>
        </w:tc>
      </w:tr>
      <w:tr w:rsidR="00AB01C9" w:rsidRPr="00BC5B29" w:rsidTr="00FC748E">
        <w:trPr>
          <w:trHeight w:val="204"/>
          <w:tblHeader/>
        </w:trPr>
        <w:tc>
          <w:tcPr>
            <w:tcW w:w="1930" w:type="dxa"/>
            <w:tcBorders>
              <w:top w:val="single" w:sz="4" w:space="0" w:color="auto"/>
            </w:tcBorders>
            <w:shd w:val="clear" w:color="auto" w:fill="D9D9D9" w:themeFill="background1" w:themeFillShade="D9"/>
            <w:vAlign w:val="center"/>
          </w:tcPr>
          <w:p w:rsidR="00AB01C9" w:rsidRPr="00BC5B29" w:rsidRDefault="00AB01C9" w:rsidP="00AB01C9">
            <w:pPr>
              <w:jc w:val="center"/>
              <w:rPr>
                <w:b/>
                <w:bCs/>
                <w:sz w:val="22"/>
                <w:szCs w:val="22"/>
                <w:lang w:val="sr-Latn-CS" w:eastAsia="sr-Latn-CS"/>
              </w:rPr>
            </w:pPr>
            <w:r w:rsidRPr="00BC5B29">
              <w:rPr>
                <w:b/>
                <w:bCs/>
                <w:sz w:val="22"/>
                <w:szCs w:val="22"/>
                <w:lang w:val="sr-Latn-CS" w:eastAsia="sr-Latn-CS"/>
              </w:rPr>
              <w:t>Газдинска класа</w:t>
            </w:r>
          </w:p>
        </w:tc>
        <w:tc>
          <w:tcPr>
            <w:tcW w:w="1067" w:type="dxa"/>
            <w:tcBorders>
              <w:top w:val="single" w:sz="4" w:space="0" w:color="auto"/>
            </w:tcBorders>
            <w:shd w:val="clear" w:color="auto" w:fill="D9D9D9" w:themeFill="background1" w:themeFillShade="D9"/>
            <w:noWrap/>
            <w:vAlign w:val="center"/>
            <w:hideMark/>
          </w:tcPr>
          <w:p w:rsidR="00AB01C9" w:rsidRPr="00BC5B29" w:rsidRDefault="00AB01C9" w:rsidP="00AB01C9">
            <w:pPr>
              <w:jc w:val="center"/>
              <w:rPr>
                <w:b/>
                <w:bCs/>
                <w:sz w:val="22"/>
                <w:szCs w:val="22"/>
                <w:lang w:val="sr-Latn-CS" w:eastAsia="sr-Latn-CS"/>
              </w:rPr>
            </w:pPr>
            <w:r w:rsidRPr="00BC5B29">
              <w:rPr>
                <w:b/>
                <w:bCs/>
                <w:sz w:val="22"/>
                <w:szCs w:val="22"/>
                <w:lang w:val="sr-Latn-CS" w:eastAsia="sr-Latn-CS"/>
              </w:rPr>
              <w:t>Одељење</w:t>
            </w:r>
          </w:p>
        </w:tc>
        <w:tc>
          <w:tcPr>
            <w:tcW w:w="900" w:type="dxa"/>
            <w:tcBorders>
              <w:top w:val="single" w:sz="4" w:space="0" w:color="auto"/>
            </w:tcBorders>
            <w:shd w:val="clear" w:color="auto" w:fill="D9D9D9" w:themeFill="background1" w:themeFillShade="D9"/>
            <w:noWrap/>
            <w:vAlign w:val="center"/>
            <w:hideMark/>
          </w:tcPr>
          <w:p w:rsidR="00AB01C9" w:rsidRPr="00BC5B29" w:rsidRDefault="00AB01C9" w:rsidP="00AB01C9">
            <w:pPr>
              <w:jc w:val="center"/>
              <w:rPr>
                <w:b/>
                <w:bCs/>
                <w:sz w:val="22"/>
                <w:szCs w:val="22"/>
                <w:lang w:val="sr-Latn-CS" w:eastAsia="sr-Latn-CS"/>
              </w:rPr>
            </w:pPr>
            <w:r w:rsidRPr="00BC5B29">
              <w:rPr>
                <w:b/>
                <w:bCs/>
                <w:sz w:val="22"/>
                <w:szCs w:val="22"/>
                <w:lang w:val="sr-Latn-CS" w:eastAsia="sr-Latn-CS"/>
              </w:rPr>
              <w:t>Одсек</w:t>
            </w:r>
          </w:p>
        </w:tc>
        <w:tc>
          <w:tcPr>
            <w:tcW w:w="1030" w:type="dxa"/>
            <w:tcBorders>
              <w:top w:val="single" w:sz="4" w:space="0" w:color="auto"/>
            </w:tcBorders>
            <w:shd w:val="clear" w:color="auto" w:fill="D9D9D9" w:themeFill="background1" w:themeFillShade="D9"/>
            <w:noWrap/>
            <w:vAlign w:val="center"/>
            <w:hideMark/>
          </w:tcPr>
          <w:p w:rsidR="00AB01C9" w:rsidRPr="00BC5B29" w:rsidRDefault="00AB01C9" w:rsidP="00AB01C9">
            <w:pPr>
              <w:jc w:val="center"/>
              <w:rPr>
                <w:b/>
                <w:bCs/>
                <w:sz w:val="22"/>
                <w:szCs w:val="22"/>
                <w:lang w:val="sr-Latn-CS" w:eastAsia="sr-Latn-CS"/>
              </w:rPr>
            </w:pPr>
            <w:r w:rsidRPr="00BC5B29">
              <w:rPr>
                <w:b/>
                <w:bCs/>
                <w:sz w:val="22"/>
                <w:szCs w:val="22"/>
                <w:lang w:val="sr-Latn-CS" w:eastAsia="sr-Latn-CS"/>
              </w:rPr>
              <w:t>Старост</w:t>
            </w:r>
          </w:p>
        </w:tc>
        <w:tc>
          <w:tcPr>
            <w:tcW w:w="934" w:type="dxa"/>
            <w:tcBorders>
              <w:top w:val="single" w:sz="4" w:space="0" w:color="auto"/>
            </w:tcBorders>
            <w:shd w:val="clear" w:color="auto" w:fill="D9D9D9" w:themeFill="background1" w:themeFillShade="D9"/>
            <w:vAlign w:val="center"/>
          </w:tcPr>
          <w:p w:rsidR="00AB01C9" w:rsidRPr="00BC5B29" w:rsidRDefault="00AB01C9" w:rsidP="00AB01C9">
            <w:pPr>
              <w:jc w:val="center"/>
              <w:rPr>
                <w:b/>
                <w:bCs/>
                <w:sz w:val="22"/>
                <w:szCs w:val="22"/>
                <w:lang w:val="sr-Latn-CS" w:eastAsia="sr-Latn-CS"/>
              </w:rPr>
            </w:pPr>
            <w:r w:rsidRPr="00BC5B29">
              <w:rPr>
                <w:b/>
                <w:bCs/>
                <w:sz w:val="22"/>
                <w:szCs w:val="22"/>
                <w:lang w:val="sr-Latn-CS" w:eastAsia="sr-Latn-CS"/>
              </w:rPr>
              <w:t>P ха</w:t>
            </w:r>
          </w:p>
        </w:tc>
        <w:tc>
          <w:tcPr>
            <w:tcW w:w="980" w:type="dxa"/>
            <w:tcBorders>
              <w:top w:val="single" w:sz="4" w:space="0" w:color="auto"/>
            </w:tcBorders>
            <w:shd w:val="clear" w:color="auto" w:fill="D9D9D9" w:themeFill="background1" w:themeFillShade="D9"/>
            <w:vAlign w:val="center"/>
          </w:tcPr>
          <w:p w:rsidR="00AB01C9" w:rsidRPr="00BC5B29" w:rsidRDefault="00AB01C9" w:rsidP="00AB01C9">
            <w:pPr>
              <w:jc w:val="center"/>
              <w:rPr>
                <w:b/>
                <w:bCs/>
                <w:sz w:val="22"/>
                <w:szCs w:val="22"/>
                <w:lang w:val="sr-Latn-CS" w:eastAsia="sr-Latn-CS"/>
              </w:rPr>
            </w:pPr>
            <w:r w:rsidRPr="00BC5B29">
              <w:rPr>
                <w:b/>
                <w:bCs/>
                <w:sz w:val="22"/>
                <w:szCs w:val="22"/>
                <w:lang w:val="sr-Latn-CS" w:eastAsia="sr-Latn-CS"/>
              </w:rPr>
              <w:t>V м3</w:t>
            </w:r>
          </w:p>
        </w:tc>
        <w:tc>
          <w:tcPr>
            <w:tcW w:w="901" w:type="dxa"/>
            <w:tcBorders>
              <w:top w:val="single" w:sz="4" w:space="0" w:color="auto"/>
            </w:tcBorders>
            <w:shd w:val="clear" w:color="auto" w:fill="D9D9D9" w:themeFill="background1" w:themeFillShade="D9"/>
            <w:vAlign w:val="center"/>
          </w:tcPr>
          <w:p w:rsidR="00AB01C9" w:rsidRPr="00BC5B29" w:rsidRDefault="00AB01C9" w:rsidP="00AB01C9">
            <w:pPr>
              <w:jc w:val="center"/>
              <w:rPr>
                <w:b/>
                <w:bCs/>
                <w:sz w:val="22"/>
                <w:szCs w:val="22"/>
                <w:lang w:val="sr-Latn-CS" w:eastAsia="sr-Latn-CS"/>
              </w:rPr>
            </w:pPr>
            <w:r w:rsidRPr="00BC5B29">
              <w:rPr>
                <w:b/>
                <w:bCs/>
                <w:sz w:val="22"/>
                <w:szCs w:val="22"/>
                <w:lang w:val="sr-Latn-CS" w:eastAsia="sr-Latn-CS"/>
              </w:rPr>
              <w:t>Iv м3</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b</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24</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4,82</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186,7</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5,6</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4</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i</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22</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2,66</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144,1</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4,7</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5</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a</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26</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24,86</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1.709,9</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54,3</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12</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g</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29</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0,13</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22,8</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0,5</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14</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j</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23</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2,68</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209,5</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6,3</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15</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a</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22</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0,65</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5,3</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0,2</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15</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b</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22</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7,26</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443,1</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13,3</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16</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a</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22</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0,29</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27,3</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0,9</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16</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j</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24</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4,89</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229,5</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6,4</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16</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n</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21</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0,82</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25,5</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0,8</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23</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d</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24</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1,32</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148,1</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4,6</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33</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e</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29</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4,12</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286,4</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4,3</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35</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b</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21</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6,11</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519,4</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19,1</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35</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k</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24</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17,45</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1.514,2</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50,2</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39</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c</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24</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2,15</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130,5</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4,7</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39</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l</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24</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1,66</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139,8</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2,6</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43</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b</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27</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1,22</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126,0</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4,1</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43</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c</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27</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0,73</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71,0</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2,6</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43</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k</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21</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3,13</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602,2</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19,2</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83 483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48</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e</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27</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8,70</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71,2</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1,1</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49</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r</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29</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0,49</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28,5</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0,6</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55</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h</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28</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0,46</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25,7</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0,6</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82 483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61</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e</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21</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3,47</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13,9</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0,0</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65</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g</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27</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2,13</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268,5</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6,3</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67</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d</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26</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0,38</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18,2</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0,3</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lastRenderedPageBreak/>
              <w:t xml:space="preserve">82 325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68</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a</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23</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0,64</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5,6</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0,2</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72</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j</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28</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0,18</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28,2</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0,6</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83 325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75</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f</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22</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11,39</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1.003,1</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37,8</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12 325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89</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a</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22</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1,46</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208,5</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7,0</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12 325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90</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a</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24</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16,16</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1.912,8</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64,2</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12 325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90</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b</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22</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12,61</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1.490,9</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57,6</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12 325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93</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b</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27</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7,65</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1.140,6</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25,1</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12 325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93</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c</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28</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6,29</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1.183,2</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24,1</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12 325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93</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d</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23</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5,38</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631,3</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15,4</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12 325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94</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d</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27</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6,98</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969,3</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19,4</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12 325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94</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e</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27</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9,54</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1.577,2</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37,0</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12 325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95</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d</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23</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0,58</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27,7</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0,9</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12 325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95</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g</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22</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1,71</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187,5</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6,9</w:t>
            </w:r>
          </w:p>
        </w:tc>
      </w:tr>
      <w:tr w:rsidR="007C7C18" w:rsidRPr="00BC5B29" w:rsidTr="00FC748E">
        <w:trPr>
          <w:trHeight w:val="204"/>
        </w:trPr>
        <w:tc>
          <w:tcPr>
            <w:tcW w:w="1930" w:type="dxa"/>
            <w:vAlign w:val="center"/>
          </w:tcPr>
          <w:p w:rsidR="007C7C18" w:rsidRPr="00BC5B29" w:rsidRDefault="007C7C18" w:rsidP="007C7C18">
            <w:pPr>
              <w:jc w:val="center"/>
              <w:rPr>
                <w:color w:val="000000"/>
                <w:sz w:val="22"/>
                <w:szCs w:val="22"/>
              </w:rPr>
            </w:pPr>
            <w:r w:rsidRPr="00BC5B29">
              <w:rPr>
                <w:color w:val="000000"/>
                <w:sz w:val="22"/>
                <w:szCs w:val="22"/>
              </w:rPr>
              <w:t xml:space="preserve">12 325 </w:t>
            </w:r>
          </w:p>
        </w:tc>
        <w:tc>
          <w:tcPr>
            <w:tcW w:w="1067"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105</w:t>
            </w:r>
          </w:p>
        </w:tc>
        <w:tc>
          <w:tcPr>
            <w:tcW w:w="90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a</w:t>
            </w:r>
          </w:p>
        </w:tc>
        <w:tc>
          <w:tcPr>
            <w:tcW w:w="1030" w:type="dxa"/>
            <w:shd w:val="clear" w:color="auto" w:fill="auto"/>
            <w:noWrap/>
            <w:vAlign w:val="center"/>
          </w:tcPr>
          <w:p w:rsidR="007C7C18" w:rsidRPr="00BC5B29" w:rsidRDefault="007C7C18" w:rsidP="007C7C18">
            <w:pPr>
              <w:jc w:val="center"/>
              <w:rPr>
                <w:color w:val="000000"/>
                <w:sz w:val="22"/>
                <w:szCs w:val="22"/>
              </w:rPr>
            </w:pPr>
            <w:r w:rsidRPr="00BC5B29">
              <w:rPr>
                <w:color w:val="000000"/>
                <w:sz w:val="22"/>
                <w:szCs w:val="22"/>
              </w:rPr>
              <w:t>23</w:t>
            </w:r>
          </w:p>
        </w:tc>
        <w:tc>
          <w:tcPr>
            <w:tcW w:w="934" w:type="dxa"/>
            <w:vAlign w:val="center"/>
          </w:tcPr>
          <w:p w:rsidR="007C7C18" w:rsidRPr="00BC5B29" w:rsidRDefault="007C7C18" w:rsidP="007C7C18">
            <w:pPr>
              <w:jc w:val="right"/>
              <w:rPr>
                <w:color w:val="000000"/>
                <w:sz w:val="22"/>
                <w:szCs w:val="22"/>
              </w:rPr>
            </w:pPr>
            <w:r w:rsidRPr="00BC5B29">
              <w:rPr>
                <w:color w:val="000000"/>
                <w:sz w:val="22"/>
                <w:szCs w:val="22"/>
              </w:rPr>
              <w:t>7,71</w:t>
            </w:r>
          </w:p>
        </w:tc>
        <w:tc>
          <w:tcPr>
            <w:tcW w:w="980" w:type="dxa"/>
            <w:vAlign w:val="center"/>
          </w:tcPr>
          <w:p w:rsidR="007C7C18" w:rsidRPr="00BC5B29" w:rsidRDefault="007C7C18" w:rsidP="007C7C18">
            <w:pPr>
              <w:jc w:val="right"/>
              <w:rPr>
                <w:color w:val="000000"/>
                <w:sz w:val="22"/>
                <w:szCs w:val="22"/>
              </w:rPr>
            </w:pPr>
            <w:r w:rsidRPr="00BC5B29">
              <w:rPr>
                <w:color w:val="000000"/>
                <w:sz w:val="22"/>
                <w:szCs w:val="22"/>
              </w:rPr>
              <w:t>360,0</w:t>
            </w:r>
          </w:p>
        </w:tc>
        <w:tc>
          <w:tcPr>
            <w:tcW w:w="901" w:type="dxa"/>
            <w:vAlign w:val="center"/>
          </w:tcPr>
          <w:p w:rsidR="007C7C18" w:rsidRPr="00BC5B29" w:rsidRDefault="007C7C18" w:rsidP="007C7C18">
            <w:pPr>
              <w:jc w:val="right"/>
              <w:rPr>
                <w:color w:val="000000"/>
                <w:sz w:val="22"/>
                <w:szCs w:val="22"/>
              </w:rPr>
            </w:pPr>
            <w:r w:rsidRPr="00BC5B29">
              <w:rPr>
                <w:color w:val="000000"/>
                <w:sz w:val="22"/>
                <w:szCs w:val="22"/>
              </w:rPr>
              <w:t>10,8</w:t>
            </w:r>
          </w:p>
        </w:tc>
      </w:tr>
      <w:tr w:rsidR="007C7C18" w:rsidRPr="00BC5B29" w:rsidTr="00FC748E">
        <w:trPr>
          <w:trHeight w:val="204"/>
        </w:trPr>
        <w:tc>
          <w:tcPr>
            <w:tcW w:w="4927" w:type="dxa"/>
            <w:gridSpan w:val="4"/>
            <w:shd w:val="clear" w:color="auto" w:fill="D9D9D9" w:themeFill="background1" w:themeFillShade="D9"/>
            <w:vAlign w:val="center"/>
          </w:tcPr>
          <w:p w:rsidR="007C7C18" w:rsidRPr="00BC5B29" w:rsidRDefault="007C7C18" w:rsidP="007C7C18">
            <w:pPr>
              <w:jc w:val="center"/>
              <w:rPr>
                <w:color w:val="000000"/>
                <w:sz w:val="22"/>
                <w:szCs w:val="22"/>
                <w:lang w:val="sr-Cyrl-RS" w:eastAsia="en-GB"/>
              </w:rPr>
            </w:pPr>
            <w:r w:rsidRPr="00BC5B29">
              <w:rPr>
                <w:color w:val="000000"/>
                <w:sz w:val="22"/>
                <w:szCs w:val="22"/>
                <w:lang w:eastAsia="en-GB"/>
              </w:rPr>
              <w:t> </w:t>
            </w:r>
            <w:r w:rsidRPr="00BC5B29">
              <w:rPr>
                <w:color w:val="000000"/>
                <w:sz w:val="22"/>
                <w:szCs w:val="22"/>
                <w:lang w:val="sr-Cyrl-RS" w:eastAsia="en-GB"/>
              </w:rPr>
              <w:t>Свега</w:t>
            </w:r>
          </w:p>
        </w:tc>
        <w:tc>
          <w:tcPr>
            <w:tcW w:w="934" w:type="dxa"/>
            <w:shd w:val="clear" w:color="auto" w:fill="D9D9D9" w:themeFill="background1" w:themeFillShade="D9"/>
            <w:vAlign w:val="center"/>
          </w:tcPr>
          <w:p w:rsidR="007C7C18" w:rsidRPr="00BC5B29" w:rsidRDefault="007C7C18" w:rsidP="001E7099">
            <w:pPr>
              <w:jc w:val="right"/>
              <w:rPr>
                <w:color w:val="000000"/>
                <w:sz w:val="22"/>
                <w:szCs w:val="22"/>
                <w:lang w:eastAsia="en-GB"/>
              </w:rPr>
            </w:pPr>
            <w:r w:rsidRPr="00BC5B29">
              <w:rPr>
                <w:color w:val="000000"/>
                <w:sz w:val="22"/>
                <w:szCs w:val="22"/>
                <w:lang w:eastAsia="en-GB"/>
              </w:rPr>
              <w:t>19</w:t>
            </w:r>
            <w:r w:rsidR="001E7099" w:rsidRPr="00BC5B29">
              <w:rPr>
                <w:color w:val="000000"/>
                <w:sz w:val="22"/>
                <w:szCs w:val="22"/>
                <w:lang w:eastAsia="en-GB"/>
              </w:rPr>
              <w:t>0</w:t>
            </w:r>
            <w:r w:rsidRPr="00BC5B29">
              <w:rPr>
                <w:color w:val="000000"/>
                <w:sz w:val="22"/>
                <w:szCs w:val="22"/>
                <w:lang w:eastAsia="en-GB"/>
              </w:rPr>
              <w:t>,</w:t>
            </w:r>
            <w:r w:rsidR="001E7099" w:rsidRPr="00BC5B29">
              <w:rPr>
                <w:color w:val="000000"/>
                <w:sz w:val="22"/>
                <w:szCs w:val="22"/>
                <w:lang w:eastAsia="en-GB"/>
              </w:rPr>
              <w:t>86</w:t>
            </w:r>
          </w:p>
        </w:tc>
        <w:tc>
          <w:tcPr>
            <w:tcW w:w="980" w:type="dxa"/>
            <w:shd w:val="clear" w:color="auto" w:fill="D9D9D9" w:themeFill="background1" w:themeFillShade="D9"/>
            <w:vAlign w:val="center"/>
          </w:tcPr>
          <w:p w:rsidR="007C7C18" w:rsidRPr="00BC5B29" w:rsidRDefault="007C7C18" w:rsidP="001E7099">
            <w:pPr>
              <w:jc w:val="right"/>
              <w:rPr>
                <w:color w:val="000000"/>
                <w:sz w:val="22"/>
                <w:szCs w:val="22"/>
                <w:lang w:eastAsia="en-GB"/>
              </w:rPr>
            </w:pPr>
            <w:r w:rsidRPr="00BC5B29">
              <w:rPr>
                <w:color w:val="000000"/>
                <w:sz w:val="22"/>
                <w:szCs w:val="22"/>
                <w:lang w:eastAsia="en-GB"/>
              </w:rPr>
              <w:t>17.69</w:t>
            </w:r>
            <w:r w:rsidR="001E7099" w:rsidRPr="00BC5B29">
              <w:rPr>
                <w:color w:val="000000"/>
                <w:sz w:val="22"/>
                <w:szCs w:val="22"/>
                <w:lang w:eastAsia="en-GB"/>
              </w:rPr>
              <w:t>3</w:t>
            </w:r>
            <w:r w:rsidRPr="00BC5B29">
              <w:rPr>
                <w:color w:val="000000"/>
                <w:sz w:val="22"/>
                <w:szCs w:val="22"/>
                <w:lang w:eastAsia="en-GB"/>
              </w:rPr>
              <w:t>,</w:t>
            </w:r>
            <w:r w:rsidR="001E7099" w:rsidRPr="00BC5B29">
              <w:rPr>
                <w:color w:val="000000"/>
                <w:sz w:val="22"/>
                <w:szCs w:val="22"/>
                <w:lang w:eastAsia="en-GB"/>
              </w:rPr>
              <w:t>2</w:t>
            </w:r>
          </w:p>
        </w:tc>
        <w:tc>
          <w:tcPr>
            <w:tcW w:w="901" w:type="dxa"/>
            <w:shd w:val="clear" w:color="auto" w:fill="D9D9D9" w:themeFill="background1" w:themeFillShade="D9"/>
            <w:vAlign w:val="center"/>
          </w:tcPr>
          <w:p w:rsidR="007C7C18" w:rsidRPr="00BC5B29" w:rsidRDefault="007C7C18" w:rsidP="006200E2">
            <w:pPr>
              <w:jc w:val="right"/>
              <w:rPr>
                <w:color w:val="000000"/>
                <w:sz w:val="22"/>
                <w:szCs w:val="22"/>
                <w:lang w:val="sr-Cyrl-RS" w:eastAsia="en-GB"/>
              </w:rPr>
            </w:pPr>
            <w:r w:rsidRPr="00BC5B29">
              <w:rPr>
                <w:color w:val="000000"/>
                <w:sz w:val="22"/>
                <w:szCs w:val="22"/>
                <w:lang w:eastAsia="en-GB"/>
              </w:rPr>
              <w:t>520,</w:t>
            </w:r>
            <w:r w:rsidR="006200E2" w:rsidRPr="00BC5B29">
              <w:rPr>
                <w:color w:val="000000"/>
                <w:sz w:val="22"/>
                <w:szCs w:val="22"/>
                <w:lang w:val="sr-Cyrl-RS" w:eastAsia="en-GB"/>
              </w:rPr>
              <w:t>2</w:t>
            </w:r>
          </w:p>
        </w:tc>
      </w:tr>
    </w:tbl>
    <w:p w:rsidR="008255DF" w:rsidRDefault="008255DF"/>
    <w:tbl>
      <w:tblPr>
        <w:tblW w:w="77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1211"/>
        <w:gridCol w:w="900"/>
        <w:gridCol w:w="1030"/>
        <w:gridCol w:w="934"/>
        <w:gridCol w:w="980"/>
        <w:gridCol w:w="871"/>
      </w:tblGrid>
      <w:tr w:rsidR="00203C83" w:rsidRPr="002B79FA" w:rsidTr="00403ABD">
        <w:trPr>
          <w:trHeight w:val="204"/>
          <w:tblHeader/>
        </w:trPr>
        <w:tc>
          <w:tcPr>
            <w:tcW w:w="7714" w:type="dxa"/>
            <w:gridSpan w:val="7"/>
            <w:tcBorders>
              <w:top w:val="nil"/>
              <w:left w:val="nil"/>
              <w:bottom w:val="nil"/>
              <w:right w:val="nil"/>
            </w:tcBorders>
            <w:shd w:val="clear" w:color="auto" w:fill="auto"/>
            <w:vAlign w:val="center"/>
          </w:tcPr>
          <w:p w:rsidR="00203C83" w:rsidRPr="002B79FA" w:rsidRDefault="00BE010D" w:rsidP="00FC748E">
            <w:pPr>
              <w:rPr>
                <w:b/>
                <w:bCs/>
                <w:sz w:val="22"/>
                <w:szCs w:val="22"/>
                <w:lang w:val="sr-Latn-CS" w:eastAsia="sr-Latn-CS"/>
              </w:rPr>
            </w:pPr>
            <w:r w:rsidRPr="002B79FA">
              <w:rPr>
                <w:sz w:val="22"/>
                <w:szCs w:val="22"/>
                <w:lang w:val="sr-Latn-CS"/>
              </w:rPr>
              <w:t>Табе</w:t>
            </w:r>
            <w:r w:rsidR="00B61EF7" w:rsidRPr="002B79FA">
              <w:rPr>
                <w:sz w:val="22"/>
                <w:szCs w:val="22"/>
                <w:lang w:val="sr-Latn-CS"/>
              </w:rPr>
              <w:t>л</w:t>
            </w:r>
            <w:r w:rsidRPr="002B79FA">
              <w:rPr>
                <w:sz w:val="22"/>
                <w:szCs w:val="22"/>
                <w:lang w:val="sr-Latn-CS"/>
              </w:rPr>
              <w:t>а</w:t>
            </w:r>
            <w:r w:rsidR="003F0DCB" w:rsidRPr="002B79FA">
              <w:rPr>
                <w:sz w:val="22"/>
                <w:szCs w:val="22"/>
                <w:lang w:val="sr-Latn-CS"/>
              </w:rPr>
              <w:t xml:space="preserve">  8.3.1.-</w:t>
            </w:r>
            <w:r w:rsidR="008255DF" w:rsidRPr="002B79FA">
              <w:rPr>
                <w:sz w:val="22"/>
                <w:szCs w:val="22"/>
                <w:lang w:val="sr-Cyrl-RS"/>
              </w:rPr>
              <w:t>1</w:t>
            </w:r>
            <w:r w:rsidR="00FC748E" w:rsidRPr="002B79FA">
              <w:rPr>
                <w:sz w:val="22"/>
                <w:szCs w:val="22"/>
                <w:lang w:val="sr-Cyrl-RS"/>
              </w:rPr>
              <w:t>2</w:t>
            </w:r>
            <w:r w:rsidR="003F0DCB" w:rsidRPr="002B79FA">
              <w:rPr>
                <w:sz w:val="22"/>
                <w:szCs w:val="22"/>
                <w:lang w:val="sr-Latn-CS"/>
              </w:rPr>
              <w:t xml:space="preserve">.  -  </w:t>
            </w:r>
            <w:r w:rsidRPr="002B79FA">
              <w:rPr>
                <w:sz w:val="22"/>
                <w:szCs w:val="22"/>
                <w:lang w:val="sr-Latn-CS"/>
              </w:rPr>
              <w:t>П</w:t>
            </w:r>
            <w:r w:rsidR="00B61EF7" w:rsidRPr="002B79FA">
              <w:rPr>
                <w:sz w:val="22"/>
                <w:szCs w:val="22"/>
                <w:lang w:val="sr-Latn-CS"/>
              </w:rPr>
              <w:t>ри</w:t>
            </w:r>
            <w:r w:rsidRPr="002B79FA">
              <w:rPr>
                <w:sz w:val="22"/>
                <w:szCs w:val="22"/>
                <w:lang w:val="sr-Latn-CS"/>
              </w:rPr>
              <w:t>в</w:t>
            </w:r>
            <w:r w:rsidR="00B61EF7" w:rsidRPr="002B79FA">
              <w:rPr>
                <w:sz w:val="22"/>
                <w:szCs w:val="22"/>
                <w:lang w:val="sr-Latn-CS"/>
              </w:rPr>
              <w:t>р</w:t>
            </w:r>
            <w:r w:rsidRPr="002B79FA">
              <w:rPr>
                <w:sz w:val="22"/>
                <w:szCs w:val="22"/>
                <w:lang w:val="sr-Latn-CS"/>
              </w:rPr>
              <w:t>е</w:t>
            </w:r>
            <w:r w:rsidR="00B61EF7" w:rsidRPr="002B79FA">
              <w:rPr>
                <w:sz w:val="22"/>
                <w:szCs w:val="22"/>
                <w:lang w:val="sr-Latn-CS"/>
              </w:rPr>
              <w:t>м</w:t>
            </w:r>
            <w:r w:rsidRPr="002B79FA">
              <w:rPr>
                <w:sz w:val="22"/>
                <w:szCs w:val="22"/>
                <w:lang w:val="sr-Latn-CS"/>
              </w:rPr>
              <w:t>е</w:t>
            </w:r>
            <w:r w:rsidR="00B61EF7" w:rsidRPr="002B79FA">
              <w:rPr>
                <w:sz w:val="22"/>
                <w:szCs w:val="22"/>
                <w:lang w:val="sr-Latn-CS"/>
              </w:rPr>
              <w:t>ни</w:t>
            </w:r>
            <w:r w:rsidR="003F0DCB" w:rsidRPr="002B79FA">
              <w:rPr>
                <w:sz w:val="22"/>
                <w:szCs w:val="22"/>
                <w:lang w:val="sr-Latn-CS"/>
              </w:rPr>
              <w:t xml:space="preserve"> </w:t>
            </w:r>
            <w:r w:rsidR="00B61EF7" w:rsidRPr="002B79FA">
              <w:rPr>
                <w:sz w:val="22"/>
                <w:szCs w:val="22"/>
                <w:lang w:val="sr-Latn-CS"/>
              </w:rPr>
              <w:t>пл</w:t>
            </w:r>
            <w:r w:rsidRPr="002B79FA">
              <w:rPr>
                <w:sz w:val="22"/>
                <w:szCs w:val="22"/>
                <w:lang w:val="sr-Latn-CS"/>
              </w:rPr>
              <w:t>а</w:t>
            </w:r>
            <w:r w:rsidR="00B61EF7" w:rsidRPr="002B79FA">
              <w:rPr>
                <w:sz w:val="22"/>
                <w:szCs w:val="22"/>
                <w:lang w:val="sr-Latn-CS"/>
              </w:rPr>
              <w:t>н</w:t>
            </w:r>
            <w:r w:rsidR="003F0DCB" w:rsidRPr="002B79FA">
              <w:rPr>
                <w:sz w:val="22"/>
                <w:szCs w:val="22"/>
                <w:lang w:val="sr-Latn-CS"/>
              </w:rPr>
              <w:t xml:space="preserve"> </w:t>
            </w:r>
            <w:r w:rsidR="00B61EF7" w:rsidRPr="002B79FA">
              <w:rPr>
                <w:sz w:val="22"/>
                <w:szCs w:val="22"/>
                <w:lang w:val="sr-Latn-CS"/>
              </w:rPr>
              <w:t>с</w:t>
            </w:r>
            <w:r w:rsidRPr="002B79FA">
              <w:rPr>
                <w:sz w:val="22"/>
                <w:szCs w:val="22"/>
                <w:lang w:val="sr-Latn-CS"/>
              </w:rPr>
              <w:t>е</w:t>
            </w:r>
            <w:r w:rsidR="00B61EF7" w:rsidRPr="002B79FA">
              <w:rPr>
                <w:sz w:val="22"/>
                <w:szCs w:val="22"/>
                <w:lang w:val="sr-Latn-CS"/>
              </w:rPr>
              <w:t>ч</w:t>
            </w:r>
            <w:r w:rsidRPr="002B79FA">
              <w:rPr>
                <w:sz w:val="22"/>
                <w:szCs w:val="22"/>
                <w:lang w:val="sr-Latn-CS"/>
              </w:rPr>
              <w:t>а</w:t>
            </w:r>
            <w:r w:rsidR="003F0DCB" w:rsidRPr="002B79FA">
              <w:rPr>
                <w:sz w:val="22"/>
                <w:szCs w:val="22"/>
                <w:lang w:val="sr-Latn-CS"/>
              </w:rPr>
              <w:t xml:space="preserve"> – </w:t>
            </w:r>
            <w:r w:rsidR="00B61EF7" w:rsidRPr="002B79FA">
              <w:rPr>
                <w:sz w:val="22"/>
                <w:szCs w:val="22"/>
                <w:lang w:val="sr-Latn-CS"/>
              </w:rPr>
              <w:t>с</w:t>
            </w:r>
            <w:r w:rsidRPr="002B79FA">
              <w:rPr>
                <w:sz w:val="22"/>
                <w:szCs w:val="22"/>
                <w:lang w:val="sr-Latn-CS"/>
              </w:rPr>
              <w:t>а</w:t>
            </w:r>
            <w:r w:rsidR="00B61EF7" w:rsidRPr="002B79FA">
              <w:rPr>
                <w:sz w:val="22"/>
                <w:szCs w:val="22"/>
                <w:lang w:val="sr-Latn-CS"/>
              </w:rPr>
              <w:t>стојин</w:t>
            </w:r>
            <w:r w:rsidRPr="002B79FA">
              <w:rPr>
                <w:sz w:val="22"/>
                <w:szCs w:val="22"/>
                <w:lang w:val="sr-Latn-CS"/>
              </w:rPr>
              <w:t>е</w:t>
            </w:r>
            <w:r w:rsidR="003F0DCB" w:rsidRPr="002B79FA">
              <w:rPr>
                <w:sz w:val="22"/>
                <w:szCs w:val="22"/>
                <w:lang w:val="sr-Latn-CS"/>
              </w:rPr>
              <w:t xml:space="preserve"> </w:t>
            </w:r>
            <w:r w:rsidR="00B61EF7" w:rsidRPr="002B79FA">
              <w:rPr>
                <w:sz w:val="22"/>
                <w:szCs w:val="22"/>
                <w:lang w:val="sr-Latn-CS"/>
              </w:rPr>
              <w:t>кој</w:t>
            </w:r>
            <w:r w:rsidRPr="002B79FA">
              <w:rPr>
                <w:sz w:val="22"/>
                <w:szCs w:val="22"/>
                <w:lang w:val="sr-Latn-CS"/>
              </w:rPr>
              <w:t>е</w:t>
            </w:r>
            <w:r w:rsidR="003F0DCB" w:rsidRPr="002B79FA">
              <w:rPr>
                <w:sz w:val="22"/>
                <w:szCs w:val="22"/>
                <w:lang w:val="sr-Latn-CS"/>
              </w:rPr>
              <w:t xml:space="preserve"> </w:t>
            </w:r>
            <w:r w:rsidR="00B61EF7" w:rsidRPr="002B79FA">
              <w:rPr>
                <w:sz w:val="22"/>
                <w:szCs w:val="22"/>
                <w:lang w:val="sr-Latn-CS"/>
              </w:rPr>
              <w:t>ћ</w:t>
            </w:r>
            <w:r w:rsidRPr="002B79FA">
              <w:rPr>
                <w:sz w:val="22"/>
                <w:szCs w:val="22"/>
                <w:lang w:val="sr-Latn-CS"/>
              </w:rPr>
              <w:t>е</w:t>
            </w:r>
            <w:r w:rsidR="003F0DCB" w:rsidRPr="002B79FA">
              <w:rPr>
                <w:sz w:val="22"/>
                <w:szCs w:val="22"/>
                <w:lang w:val="sr-Latn-CS"/>
              </w:rPr>
              <w:t xml:space="preserve"> </w:t>
            </w:r>
            <w:r w:rsidRPr="002B79FA">
              <w:rPr>
                <w:sz w:val="22"/>
                <w:szCs w:val="22"/>
                <w:lang w:val="sr-Latn-CS"/>
              </w:rPr>
              <w:t>д</w:t>
            </w:r>
            <w:r w:rsidR="00B61EF7" w:rsidRPr="002B79FA">
              <w:rPr>
                <w:sz w:val="22"/>
                <w:szCs w:val="22"/>
                <w:lang w:val="sr-Latn-CS"/>
              </w:rPr>
              <w:t>остићи</w:t>
            </w:r>
            <w:r w:rsidR="003F0DCB" w:rsidRPr="002B79FA">
              <w:rPr>
                <w:sz w:val="22"/>
                <w:szCs w:val="22"/>
                <w:lang w:val="sr-Latn-CS"/>
              </w:rPr>
              <w:t xml:space="preserve"> </w:t>
            </w:r>
            <w:r w:rsidR="00B61EF7" w:rsidRPr="002B79FA">
              <w:rPr>
                <w:sz w:val="22"/>
                <w:szCs w:val="22"/>
                <w:lang w:val="sr-Latn-CS"/>
              </w:rPr>
              <w:t>опхо</w:t>
            </w:r>
            <w:r w:rsidRPr="002B79FA">
              <w:rPr>
                <w:sz w:val="22"/>
                <w:szCs w:val="22"/>
                <w:lang w:val="sr-Latn-CS"/>
              </w:rPr>
              <w:t>д</w:t>
            </w:r>
            <w:r w:rsidR="001019E7" w:rsidRPr="002B79FA">
              <w:rPr>
                <w:sz w:val="22"/>
                <w:szCs w:val="22"/>
                <w:lang w:val="sr-Latn-CS"/>
              </w:rPr>
              <w:t>њ</w:t>
            </w:r>
            <w:r w:rsidR="00B61EF7" w:rsidRPr="002B79FA">
              <w:rPr>
                <w:sz w:val="22"/>
                <w:szCs w:val="22"/>
                <w:lang w:val="sr-Latn-CS"/>
              </w:rPr>
              <w:t>у</w:t>
            </w:r>
            <w:r w:rsidR="003F0DCB" w:rsidRPr="002B79FA">
              <w:rPr>
                <w:sz w:val="22"/>
                <w:szCs w:val="22"/>
                <w:lang w:val="sr-Latn-CS"/>
              </w:rPr>
              <w:t xml:space="preserve"> </w:t>
            </w:r>
            <w:r w:rsidR="00B61EF7" w:rsidRPr="002B79FA">
              <w:rPr>
                <w:sz w:val="22"/>
                <w:szCs w:val="22"/>
                <w:lang w:val="sr-Latn-CS"/>
              </w:rPr>
              <w:t>у</w:t>
            </w:r>
            <w:r w:rsidR="003F0DCB" w:rsidRPr="002B79FA">
              <w:rPr>
                <w:sz w:val="22"/>
                <w:szCs w:val="22"/>
                <w:lang w:val="sr-Latn-CS"/>
              </w:rPr>
              <w:t xml:space="preserve"> </w:t>
            </w:r>
            <w:r w:rsidR="00B61EF7" w:rsidRPr="002B79FA">
              <w:rPr>
                <w:sz w:val="22"/>
                <w:szCs w:val="22"/>
                <w:lang w:val="sr-Latn-CS"/>
              </w:rPr>
              <w:t>ур</w:t>
            </w:r>
            <w:r w:rsidRPr="002B79FA">
              <w:rPr>
                <w:sz w:val="22"/>
                <w:szCs w:val="22"/>
                <w:lang w:val="sr-Latn-CS"/>
              </w:rPr>
              <w:t>еђа</w:t>
            </w:r>
            <w:r w:rsidR="00B61EF7" w:rsidRPr="002B79FA">
              <w:rPr>
                <w:sz w:val="22"/>
                <w:szCs w:val="22"/>
                <w:lang w:val="sr-Latn-CS"/>
              </w:rPr>
              <w:t>јном</w:t>
            </w:r>
            <w:r w:rsidR="003F0DCB" w:rsidRPr="002B79FA">
              <w:rPr>
                <w:sz w:val="22"/>
                <w:szCs w:val="22"/>
                <w:lang w:val="sr-Latn-CS"/>
              </w:rPr>
              <w:t xml:space="preserve"> </w:t>
            </w:r>
            <w:r w:rsidR="00B61EF7" w:rsidRPr="002B79FA">
              <w:rPr>
                <w:sz w:val="22"/>
                <w:szCs w:val="22"/>
                <w:lang w:val="sr-Latn-CS"/>
              </w:rPr>
              <w:t>р</w:t>
            </w:r>
            <w:r w:rsidRPr="002B79FA">
              <w:rPr>
                <w:sz w:val="22"/>
                <w:szCs w:val="22"/>
                <w:lang w:val="sr-Latn-CS"/>
              </w:rPr>
              <w:t>а</w:t>
            </w:r>
            <w:r w:rsidR="00B61EF7" w:rsidRPr="002B79FA">
              <w:rPr>
                <w:sz w:val="22"/>
                <w:szCs w:val="22"/>
                <w:lang w:val="sr-Latn-CS"/>
              </w:rPr>
              <w:t>з</w:t>
            </w:r>
            <w:r w:rsidRPr="002B79FA">
              <w:rPr>
                <w:sz w:val="22"/>
                <w:szCs w:val="22"/>
                <w:lang w:val="sr-Latn-CS"/>
              </w:rPr>
              <w:t>д</w:t>
            </w:r>
            <w:r w:rsidR="00B61EF7" w:rsidRPr="002B79FA">
              <w:rPr>
                <w:sz w:val="22"/>
                <w:szCs w:val="22"/>
                <w:lang w:val="sr-Latn-CS"/>
              </w:rPr>
              <w:t>о</w:t>
            </w:r>
            <w:r w:rsidRPr="002B79FA">
              <w:rPr>
                <w:sz w:val="22"/>
                <w:szCs w:val="22"/>
                <w:lang w:val="sr-Latn-CS"/>
              </w:rPr>
              <w:t>б</w:t>
            </w:r>
            <w:r w:rsidR="001019E7" w:rsidRPr="002B79FA">
              <w:rPr>
                <w:sz w:val="22"/>
                <w:szCs w:val="22"/>
                <w:lang w:val="sr-Latn-CS"/>
              </w:rPr>
              <w:t>љ</w:t>
            </w:r>
            <w:r w:rsidR="00B61EF7" w:rsidRPr="002B79FA">
              <w:rPr>
                <w:sz w:val="22"/>
                <w:szCs w:val="22"/>
                <w:lang w:val="sr-Latn-CS"/>
              </w:rPr>
              <w:t>у</w:t>
            </w:r>
            <w:r w:rsidR="003F0DCB" w:rsidRPr="002B79FA">
              <w:rPr>
                <w:sz w:val="22"/>
                <w:szCs w:val="22"/>
                <w:lang w:val="sr-Latn-CS"/>
              </w:rPr>
              <w:t xml:space="preserve"> </w:t>
            </w:r>
            <w:r w:rsidR="00B61EF7" w:rsidRPr="002B79FA">
              <w:rPr>
                <w:sz w:val="22"/>
                <w:szCs w:val="22"/>
                <w:lang w:val="sr-Latn-CS"/>
              </w:rPr>
              <w:t>з</w:t>
            </w:r>
            <w:r w:rsidRPr="002B79FA">
              <w:rPr>
                <w:sz w:val="22"/>
                <w:szCs w:val="22"/>
                <w:lang w:val="sr-Latn-CS"/>
              </w:rPr>
              <w:t>а</w:t>
            </w:r>
            <w:r w:rsidR="003F0DCB" w:rsidRPr="002B79FA">
              <w:rPr>
                <w:sz w:val="22"/>
                <w:szCs w:val="22"/>
                <w:lang w:val="sr-Latn-CS"/>
              </w:rPr>
              <w:t xml:space="preserve"> </w:t>
            </w:r>
            <w:r w:rsidR="00B61EF7" w:rsidRPr="002B79FA">
              <w:rPr>
                <w:sz w:val="22"/>
                <w:szCs w:val="22"/>
                <w:lang w:val="sr-Latn-CS"/>
              </w:rPr>
              <w:t>опхо</w:t>
            </w:r>
            <w:r w:rsidRPr="002B79FA">
              <w:rPr>
                <w:sz w:val="22"/>
                <w:szCs w:val="22"/>
                <w:lang w:val="sr-Latn-CS"/>
              </w:rPr>
              <w:t>д</w:t>
            </w:r>
            <w:r w:rsidR="001019E7" w:rsidRPr="002B79FA">
              <w:rPr>
                <w:sz w:val="22"/>
                <w:szCs w:val="22"/>
                <w:lang w:val="sr-Latn-CS"/>
              </w:rPr>
              <w:t>њ</w:t>
            </w:r>
            <w:r w:rsidR="00B61EF7" w:rsidRPr="002B79FA">
              <w:rPr>
                <w:sz w:val="22"/>
                <w:szCs w:val="22"/>
                <w:lang w:val="sr-Latn-CS"/>
              </w:rPr>
              <w:t>у</w:t>
            </w:r>
            <w:r w:rsidR="003F0DCB" w:rsidRPr="002B79FA">
              <w:rPr>
                <w:sz w:val="22"/>
                <w:szCs w:val="22"/>
                <w:lang w:val="sr-Latn-CS"/>
              </w:rPr>
              <w:t xml:space="preserve"> </w:t>
            </w:r>
            <w:r w:rsidR="00B61EF7" w:rsidRPr="002B79FA">
              <w:rPr>
                <w:sz w:val="22"/>
                <w:szCs w:val="22"/>
                <w:lang w:val="sr-Latn-CS"/>
              </w:rPr>
              <w:t>о</w:t>
            </w:r>
            <w:r w:rsidRPr="002B79FA">
              <w:rPr>
                <w:sz w:val="22"/>
                <w:szCs w:val="22"/>
                <w:lang w:val="sr-Latn-CS"/>
              </w:rPr>
              <w:t>д</w:t>
            </w:r>
            <w:r w:rsidR="003F0DCB" w:rsidRPr="002B79FA">
              <w:rPr>
                <w:sz w:val="22"/>
                <w:szCs w:val="22"/>
                <w:lang w:val="sr-Latn-CS"/>
              </w:rPr>
              <w:t xml:space="preserve"> 40 </w:t>
            </w:r>
            <w:r w:rsidRPr="002B79FA">
              <w:rPr>
                <w:sz w:val="22"/>
                <w:szCs w:val="22"/>
                <w:lang w:val="sr-Latn-CS"/>
              </w:rPr>
              <w:t>г</w:t>
            </w:r>
            <w:r w:rsidR="00B61EF7" w:rsidRPr="002B79FA">
              <w:rPr>
                <w:sz w:val="22"/>
                <w:szCs w:val="22"/>
                <w:lang w:val="sr-Latn-CS"/>
              </w:rPr>
              <w:t>о</w:t>
            </w:r>
            <w:r w:rsidRPr="002B79FA">
              <w:rPr>
                <w:sz w:val="22"/>
                <w:szCs w:val="22"/>
                <w:lang w:val="sr-Latn-CS"/>
              </w:rPr>
              <w:t>д</w:t>
            </w:r>
            <w:r w:rsidR="00B61EF7" w:rsidRPr="002B79FA">
              <w:rPr>
                <w:sz w:val="22"/>
                <w:szCs w:val="22"/>
                <w:lang w:val="sr-Latn-CS"/>
              </w:rPr>
              <w:t>ин</w:t>
            </w:r>
            <w:r w:rsidRPr="002B79FA">
              <w:rPr>
                <w:sz w:val="22"/>
                <w:szCs w:val="22"/>
                <w:lang w:val="sr-Latn-CS"/>
              </w:rPr>
              <w:t>а</w:t>
            </w:r>
          </w:p>
        </w:tc>
      </w:tr>
      <w:tr w:rsidR="00784B72" w:rsidRPr="002B79FA" w:rsidTr="008255DF">
        <w:trPr>
          <w:trHeight w:val="204"/>
          <w:tblHeader/>
        </w:trPr>
        <w:tc>
          <w:tcPr>
            <w:tcW w:w="1788" w:type="dxa"/>
            <w:tcBorders>
              <w:top w:val="single" w:sz="4" w:space="0" w:color="auto"/>
            </w:tcBorders>
            <w:shd w:val="clear" w:color="auto" w:fill="D9D9D9" w:themeFill="background1" w:themeFillShade="D9"/>
            <w:vAlign w:val="center"/>
          </w:tcPr>
          <w:p w:rsidR="00784B72" w:rsidRPr="002B79FA" w:rsidRDefault="00784B72" w:rsidP="00784B72">
            <w:pPr>
              <w:jc w:val="center"/>
              <w:rPr>
                <w:b/>
                <w:bCs/>
                <w:sz w:val="22"/>
                <w:szCs w:val="22"/>
                <w:lang w:val="sr-Latn-CS" w:eastAsia="sr-Latn-CS"/>
              </w:rPr>
            </w:pPr>
            <w:r w:rsidRPr="002B79FA">
              <w:rPr>
                <w:b/>
                <w:bCs/>
                <w:sz w:val="22"/>
                <w:szCs w:val="22"/>
                <w:lang w:val="sr-Latn-CS" w:eastAsia="sr-Latn-CS"/>
              </w:rPr>
              <w:t>Газдинска класа</w:t>
            </w:r>
          </w:p>
        </w:tc>
        <w:tc>
          <w:tcPr>
            <w:tcW w:w="1211" w:type="dxa"/>
            <w:tcBorders>
              <w:top w:val="single" w:sz="4" w:space="0" w:color="auto"/>
            </w:tcBorders>
            <w:shd w:val="clear" w:color="auto" w:fill="D9D9D9" w:themeFill="background1" w:themeFillShade="D9"/>
            <w:noWrap/>
            <w:vAlign w:val="center"/>
            <w:hideMark/>
          </w:tcPr>
          <w:p w:rsidR="00784B72" w:rsidRPr="002B79FA" w:rsidRDefault="00784B72" w:rsidP="00784B72">
            <w:pPr>
              <w:jc w:val="center"/>
              <w:rPr>
                <w:b/>
                <w:bCs/>
                <w:sz w:val="22"/>
                <w:szCs w:val="22"/>
                <w:lang w:val="sr-Latn-CS" w:eastAsia="sr-Latn-CS"/>
              </w:rPr>
            </w:pPr>
            <w:r w:rsidRPr="002B79FA">
              <w:rPr>
                <w:b/>
                <w:bCs/>
                <w:sz w:val="22"/>
                <w:szCs w:val="22"/>
                <w:lang w:val="sr-Latn-CS" w:eastAsia="sr-Latn-CS"/>
              </w:rPr>
              <w:t>Одељење</w:t>
            </w:r>
          </w:p>
        </w:tc>
        <w:tc>
          <w:tcPr>
            <w:tcW w:w="900" w:type="dxa"/>
            <w:tcBorders>
              <w:top w:val="single" w:sz="4" w:space="0" w:color="auto"/>
            </w:tcBorders>
            <w:shd w:val="clear" w:color="auto" w:fill="D9D9D9" w:themeFill="background1" w:themeFillShade="D9"/>
            <w:noWrap/>
            <w:vAlign w:val="center"/>
            <w:hideMark/>
          </w:tcPr>
          <w:p w:rsidR="00784B72" w:rsidRPr="002B79FA" w:rsidRDefault="00784B72" w:rsidP="00784B72">
            <w:pPr>
              <w:jc w:val="center"/>
              <w:rPr>
                <w:b/>
                <w:bCs/>
                <w:sz w:val="22"/>
                <w:szCs w:val="22"/>
                <w:lang w:val="sr-Latn-CS" w:eastAsia="sr-Latn-CS"/>
              </w:rPr>
            </w:pPr>
            <w:r w:rsidRPr="002B79FA">
              <w:rPr>
                <w:b/>
                <w:bCs/>
                <w:sz w:val="22"/>
                <w:szCs w:val="22"/>
                <w:lang w:val="sr-Latn-CS" w:eastAsia="sr-Latn-CS"/>
              </w:rPr>
              <w:t>Одсек</w:t>
            </w:r>
          </w:p>
        </w:tc>
        <w:tc>
          <w:tcPr>
            <w:tcW w:w="1030" w:type="dxa"/>
            <w:tcBorders>
              <w:top w:val="single" w:sz="4" w:space="0" w:color="auto"/>
            </w:tcBorders>
            <w:shd w:val="clear" w:color="auto" w:fill="D9D9D9" w:themeFill="background1" w:themeFillShade="D9"/>
            <w:noWrap/>
            <w:vAlign w:val="center"/>
            <w:hideMark/>
          </w:tcPr>
          <w:p w:rsidR="00784B72" w:rsidRPr="002B79FA" w:rsidRDefault="00784B72" w:rsidP="00784B72">
            <w:pPr>
              <w:jc w:val="center"/>
              <w:rPr>
                <w:b/>
                <w:bCs/>
                <w:sz w:val="22"/>
                <w:szCs w:val="22"/>
                <w:lang w:val="sr-Latn-CS" w:eastAsia="sr-Latn-CS"/>
              </w:rPr>
            </w:pPr>
            <w:r w:rsidRPr="002B79FA">
              <w:rPr>
                <w:b/>
                <w:bCs/>
                <w:sz w:val="22"/>
                <w:szCs w:val="22"/>
                <w:lang w:val="sr-Latn-CS" w:eastAsia="sr-Latn-CS"/>
              </w:rPr>
              <w:t>Старост</w:t>
            </w:r>
          </w:p>
        </w:tc>
        <w:tc>
          <w:tcPr>
            <w:tcW w:w="934" w:type="dxa"/>
            <w:tcBorders>
              <w:top w:val="single" w:sz="4" w:space="0" w:color="auto"/>
            </w:tcBorders>
            <w:shd w:val="clear" w:color="auto" w:fill="D9D9D9" w:themeFill="background1" w:themeFillShade="D9"/>
            <w:vAlign w:val="center"/>
          </w:tcPr>
          <w:p w:rsidR="00784B72" w:rsidRPr="002B79FA" w:rsidRDefault="00784B72" w:rsidP="00784B72">
            <w:pPr>
              <w:jc w:val="center"/>
              <w:rPr>
                <w:b/>
                <w:bCs/>
                <w:sz w:val="22"/>
                <w:szCs w:val="22"/>
                <w:lang w:val="sr-Latn-CS" w:eastAsia="sr-Latn-CS"/>
              </w:rPr>
            </w:pPr>
            <w:r w:rsidRPr="002B79FA">
              <w:rPr>
                <w:b/>
                <w:bCs/>
                <w:sz w:val="22"/>
                <w:szCs w:val="22"/>
                <w:lang w:val="sr-Latn-CS" w:eastAsia="sr-Latn-CS"/>
              </w:rPr>
              <w:t>P ха</w:t>
            </w:r>
          </w:p>
        </w:tc>
        <w:tc>
          <w:tcPr>
            <w:tcW w:w="980" w:type="dxa"/>
            <w:tcBorders>
              <w:top w:val="single" w:sz="4" w:space="0" w:color="auto"/>
            </w:tcBorders>
            <w:shd w:val="clear" w:color="auto" w:fill="D9D9D9" w:themeFill="background1" w:themeFillShade="D9"/>
            <w:vAlign w:val="center"/>
          </w:tcPr>
          <w:p w:rsidR="00784B72" w:rsidRPr="002B79FA" w:rsidRDefault="00784B72" w:rsidP="00784B72">
            <w:pPr>
              <w:jc w:val="center"/>
              <w:rPr>
                <w:b/>
                <w:bCs/>
                <w:sz w:val="22"/>
                <w:szCs w:val="22"/>
                <w:lang w:val="sr-Latn-CS" w:eastAsia="sr-Latn-CS"/>
              </w:rPr>
            </w:pPr>
            <w:r w:rsidRPr="002B79FA">
              <w:rPr>
                <w:b/>
                <w:bCs/>
                <w:sz w:val="22"/>
                <w:szCs w:val="22"/>
                <w:lang w:val="sr-Latn-CS" w:eastAsia="sr-Latn-CS"/>
              </w:rPr>
              <w:t>V м3</w:t>
            </w:r>
          </w:p>
        </w:tc>
        <w:tc>
          <w:tcPr>
            <w:tcW w:w="871" w:type="dxa"/>
            <w:tcBorders>
              <w:top w:val="single" w:sz="4" w:space="0" w:color="auto"/>
            </w:tcBorders>
            <w:shd w:val="clear" w:color="auto" w:fill="D9D9D9" w:themeFill="background1" w:themeFillShade="D9"/>
            <w:vAlign w:val="center"/>
          </w:tcPr>
          <w:p w:rsidR="00784B72" w:rsidRPr="002B79FA" w:rsidRDefault="00784B72" w:rsidP="00784B72">
            <w:pPr>
              <w:jc w:val="center"/>
              <w:rPr>
                <w:b/>
                <w:bCs/>
                <w:sz w:val="22"/>
                <w:szCs w:val="22"/>
                <w:lang w:val="sr-Latn-CS" w:eastAsia="sr-Latn-CS"/>
              </w:rPr>
            </w:pPr>
            <w:r w:rsidRPr="002B79FA">
              <w:rPr>
                <w:b/>
                <w:bCs/>
                <w:sz w:val="22"/>
                <w:szCs w:val="22"/>
                <w:lang w:val="sr-Latn-CS" w:eastAsia="sr-Latn-CS"/>
              </w:rPr>
              <w:t>Iv м3</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1</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b</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39</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3,62</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1.144,6</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24,0</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83 121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2</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c</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32</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1,41</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493,6</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14,7</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83 121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4</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a</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36</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0,64</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161,4</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3,2</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83 121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6</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g</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39</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0,62</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178,9</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3,7</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6</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h</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36</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2,72</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749,5</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14,7</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7</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e</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32</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0,53</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110,1</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3,3</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8</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f</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34</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3,69</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1.068,5</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28,1</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8</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j</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35</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12,03</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3.773,7</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73,8</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11</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b</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33</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4,14</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1.327,8</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21,5</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11</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d</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32</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7,70</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2.452,8</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71,3</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12</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c</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31</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3,30</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678,4</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12,9</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12</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d</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33</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4,84</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1.886,4</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35,2</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12</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i</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33</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0,50</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100,4</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1,9</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16</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d</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31</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1,10</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183,9</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5,1</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17</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h</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32</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0,92</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222,9</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6,3</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21</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j</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34</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8,62</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1.007,3</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25,5</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25</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e</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33</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0,65</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123,6</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3,1</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36</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c</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36</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0,60</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155,6</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3,5</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47</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b</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31</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0,65</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32,1</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1,0</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50</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m</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38</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2,64</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699,2</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10,8</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82 123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52</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f</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38</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0,75</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53,0</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1,1</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53</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c</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34</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1,42</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314,5</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6,1</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lastRenderedPageBreak/>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55</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k</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31</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0,57</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118,7</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3,4</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81 123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55</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m</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39</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0,46</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96,3</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2,5</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55</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n</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33</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0,23</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85,0</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2,5</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58</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n</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32</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1,74</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229,5</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4,5</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58</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q</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31</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0,75</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188,9</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4,8</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59</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j</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33</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0,91</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96,5</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1,9</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60</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h</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36</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4,09</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1.250,9</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22,5</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62</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d</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37</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0,69</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247,4</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4,1</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82 123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62</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j</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37</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0,94</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305,5</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5,1</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82 123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69</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g</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34</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4,59</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109,7</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2,1</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83 121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72</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f</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32</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0,56</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102,5</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2,1</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73</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i</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31</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2,69</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585,8</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5,9</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81</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c</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39</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5,65</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1.559,2</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22,8</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86</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c</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39</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3,36</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1.138,7</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16,9</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88</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f</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33</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2,92</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384,0</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5,7</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83 123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88</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h</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33</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0,76</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106,5</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2,1</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12 121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94</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c</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36</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2,44</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814,8</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17,7</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12 123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94</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i</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35</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0,99</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306,1</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6,0</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12 123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94</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j</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35</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1,04</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421,7</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8,2</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12 121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96</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d</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37</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2,01</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799,7</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14,9</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12 121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96</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g</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33</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3,70</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1.623,3</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30,7</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12 123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98</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l</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39</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0,45</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188,3</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3,6</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12 123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98</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m</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39</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0,32</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151,3</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3,0</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12 123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99</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i</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33</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0,36</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86,3</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2,6</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12 123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100</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g</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34</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0,47</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45,6</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1,3</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12 123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101</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b</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36</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4,19</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897,9</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16,9</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12 123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101</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d</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33</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2,23</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319,2</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5,8</w:t>
            </w:r>
          </w:p>
        </w:tc>
      </w:tr>
      <w:tr w:rsidR="00403ABD" w:rsidRPr="002B79FA" w:rsidTr="008255DF">
        <w:trPr>
          <w:trHeight w:val="204"/>
        </w:trPr>
        <w:tc>
          <w:tcPr>
            <w:tcW w:w="1788" w:type="dxa"/>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 xml:space="preserve">12 123 </w:t>
            </w:r>
          </w:p>
        </w:tc>
        <w:tc>
          <w:tcPr>
            <w:tcW w:w="1211"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103</w:t>
            </w:r>
          </w:p>
        </w:tc>
        <w:tc>
          <w:tcPr>
            <w:tcW w:w="90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c</w:t>
            </w:r>
          </w:p>
        </w:tc>
        <w:tc>
          <w:tcPr>
            <w:tcW w:w="1030" w:type="dxa"/>
            <w:shd w:val="clear" w:color="auto" w:fill="auto"/>
            <w:noWrap/>
            <w:vAlign w:val="center"/>
          </w:tcPr>
          <w:p w:rsidR="00403ABD" w:rsidRPr="002B79FA" w:rsidRDefault="00403ABD" w:rsidP="00403ABD">
            <w:pPr>
              <w:jc w:val="center"/>
              <w:rPr>
                <w:color w:val="000000"/>
                <w:sz w:val="22"/>
                <w:szCs w:val="22"/>
                <w:lang w:eastAsia="en-GB"/>
              </w:rPr>
            </w:pPr>
            <w:r w:rsidRPr="002B79FA">
              <w:rPr>
                <w:color w:val="000000"/>
                <w:sz w:val="22"/>
                <w:szCs w:val="22"/>
                <w:lang w:eastAsia="en-GB"/>
              </w:rPr>
              <w:t>38</w:t>
            </w:r>
          </w:p>
        </w:tc>
        <w:tc>
          <w:tcPr>
            <w:tcW w:w="934"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0,98</w:t>
            </w:r>
          </w:p>
        </w:tc>
        <w:tc>
          <w:tcPr>
            <w:tcW w:w="980"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439,2</w:t>
            </w:r>
          </w:p>
        </w:tc>
        <w:tc>
          <w:tcPr>
            <w:tcW w:w="871" w:type="dxa"/>
            <w:vAlign w:val="center"/>
          </w:tcPr>
          <w:p w:rsidR="00403ABD" w:rsidRPr="002B79FA" w:rsidRDefault="00403ABD" w:rsidP="00403ABD">
            <w:pPr>
              <w:jc w:val="right"/>
              <w:rPr>
                <w:color w:val="000000"/>
                <w:sz w:val="22"/>
                <w:szCs w:val="22"/>
                <w:lang w:eastAsia="en-GB"/>
              </w:rPr>
            </w:pPr>
            <w:r w:rsidRPr="002B79FA">
              <w:rPr>
                <w:color w:val="000000"/>
                <w:sz w:val="22"/>
                <w:szCs w:val="22"/>
                <w:lang w:eastAsia="en-GB"/>
              </w:rPr>
              <w:t>9,6</w:t>
            </w:r>
          </w:p>
        </w:tc>
      </w:tr>
      <w:tr w:rsidR="00403ABD" w:rsidRPr="002B79FA" w:rsidTr="00403ABD">
        <w:trPr>
          <w:trHeight w:val="204"/>
        </w:trPr>
        <w:tc>
          <w:tcPr>
            <w:tcW w:w="4929" w:type="dxa"/>
            <w:gridSpan w:val="4"/>
            <w:shd w:val="clear" w:color="auto" w:fill="D9D9D9" w:themeFill="background1" w:themeFillShade="D9"/>
            <w:vAlign w:val="center"/>
          </w:tcPr>
          <w:p w:rsidR="00403ABD" w:rsidRPr="002B79FA" w:rsidRDefault="00403ABD" w:rsidP="00403ABD">
            <w:pPr>
              <w:jc w:val="center"/>
              <w:rPr>
                <w:color w:val="000000"/>
                <w:sz w:val="22"/>
                <w:szCs w:val="22"/>
                <w:lang w:val="sr-Cyrl-RS" w:eastAsia="en-GB"/>
              </w:rPr>
            </w:pPr>
            <w:r w:rsidRPr="002B79FA">
              <w:rPr>
                <w:color w:val="000000"/>
                <w:sz w:val="22"/>
                <w:szCs w:val="22"/>
                <w:lang w:eastAsia="en-GB"/>
              </w:rPr>
              <w:t> </w:t>
            </w:r>
            <w:r w:rsidRPr="002B79FA">
              <w:rPr>
                <w:color w:val="000000"/>
                <w:sz w:val="22"/>
                <w:szCs w:val="22"/>
                <w:lang w:val="sr-Cyrl-RS" w:eastAsia="en-GB"/>
              </w:rPr>
              <w:t>Свега</w:t>
            </w:r>
          </w:p>
        </w:tc>
        <w:tc>
          <w:tcPr>
            <w:tcW w:w="934" w:type="dxa"/>
            <w:shd w:val="clear" w:color="auto" w:fill="D9D9D9" w:themeFill="background1" w:themeFillShade="D9"/>
            <w:vAlign w:val="center"/>
          </w:tcPr>
          <w:p w:rsidR="00403ABD" w:rsidRPr="002B79FA" w:rsidRDefault="00403ABD" w:rsidP="001E7099">
            <w:pPr>
              <w:jc w:val="right"/>
              <w:rPr>
                <w:color w:val="000000"/>
                <w:sz w:val="22"/>
                <w:szCs w:val="22"/>
                <w:lang w:eastAsia="en-GB"/>
              </w:rPr>
            </w:pPr>
            <w:r w:rsidRPr="002B79FA">
              <w:rPr>
                <w:color w:val="000000"/>
                <w:sz w:val="22"/>
                <w:szCs w:val="22"/>
                <w:lang w:eastAsia="en-GB"/>
              </w:rPr>
              <w:t>1</w:t>
            </w:r>
            <w:r w:rsidR="001E7099" w:rsidRPr="002B79FA">
              <w:rPr>
                <w:color w:val="000000"/>
                <w:sz w:val="22"/>
                <w:szCs w:val="22"/>
                <w:lang w:eastAsia="en-GB"/>
              </w:rPr>
              <w:t>13</w:t>
            </w:r>
            <w:r w:rsidRPr="002B79FA">
              <w:rPr>
                <w:color w:val="000000"/>
                <w:sz w:val="22"/>
                <w:szCs w:val="22"/>
                <w:lang w:eastAsia="en-GB"/>
              </w:rPr>
              <w:t>,</w:t>
            </w:r>
            <w:r w:rsidR="001E7099" w:rsidRPr="002B79FA">
              <w:rPr>
                <w:color w:val="000000"/>
                <w:sz w:val="22"/>
                <w:szCs w:val="22"/>
                <w:lang w:eastAsia="en-GB"/>
              </w:rPr>
              <w:t>18</w:t>
            </w:r>
          </w:p>
        </w:tc>
        <w:tc>
          <w:tcPr>
            <w:tcW w:w="980" w:type="dxa"/>
            <w:shd w:val="clear" w:color="auto" w:fill="D9D9D9" w:themeFill="background1" w:themeFillShade="D9"/>
            <w:vAlign w:val="center"/>
          </w:tcPr>
          <w:p w:rsidR="00403ABD" w:rsidRPr="002B79FA" w:rsidRDefault="00403ABD" w:rsidP="001E7099">
            <w:pPr>
              <w:jc w:val="right"/>
              <w:rPr>
                <w:color w:val="000000"/>
                <w:sz w:val="22"/>
                <w:szCs w:val="22"/>
                <w:lang w:eastAsia="en-GB"/>
              </w:rPr>
            </w:pPr>
            <w:r w:rsidRPr="002B79FA">
              <w:rPr>
                <w:color w:val="000000"/>
                <w:sz w:val="22"/>
                <w:szCs w:val="22"/>
                <w:lang w:eastAsia="en-GB"/>
              </w:rPr>
              <w:t>29.</w:t>
            </w:r>
            <w:r w:rsidR="001E7099" w:rsidRPr="002B79FA">
              <w:rPr>
                <w:color w:val="000000"/>
                <w:sz w:val="22"/>
                <w:szCs w:val="22"/>
                <w:lang w:eastAsia="en-GB"/>
              </w:rPr>
              <w:t>616</w:t>
            </w:r>
            <w:r w:rsidRPr="002B79FA">
              <w:rPr>
                <w:color w:val="000000"/>
                <w:sz w:val="22"/>
                <w:szCs w:val="22"/>
                <w:lang w:eastAsia="en-GB"/>
              </w:rPr>
              <w:t>,</w:t>
            </w:r>
            <w:r w:rsidR="006200E2" w:rsidRPr="002B79FA">
              <w:rPr>
                <w:color w:val="000000"/>
                <w:sz w:val="22"/>
                <w:szCs w:val="22"/>
                <w:lang w:eastAsia="en-GB"/>
              </w:rPr>
              <w:t>7</w:t>
            </w:r>
          </w:p>
        </w:tc>
        <w:tc>
          <w:tcPr>
            <w:tcW w:w="871" w:type="dxa"/>
            <w:shd w:val="clear" w:color="auto" w:fill="D9D9D9" w:themeFill="background1" w:themeFillShade="D9"/>
            <w:vAlign w:val="center"/>
          </w:tcPr>
          <w:p w:rsidR="00403ABD" w:rsidRPr="002B79FA" w:rsidRDefault="001E7099" w:rsidP="001E7099">
            <w:pPr>
              <w:jc w:val="right"/>
              <w:rPr>
                <w:color w:val="000000"/>
                <w:sz w:val="22"/>
                <w:szCs w:val="22"/>
                <w:lang w:eastAsia="en-GB"/>
              </w:rPr>
            </w:pPr>
            <w:r w:rsidRPr="002B79FA">
              <w:rPr>
                <w:color w:val="000000"/>
                <w:sz w:val="22"/>
                <w:szCs w:val="22"/>
                <w:lang w:eastAsia="en-GB"/>
              </w:rPr>
              <w:t>599</w:t>
            </w:r>
            <w:r w:rsidR="00403ABD" w:rsidRPr="002B79FA">
              <w:rPr>
                <w:color w:val="000000"/>
                <w:sz w:val="22"/>
                <w:szCs w:val="22"/>
                <w:lang w:eastAsia="en-GB"/>
              </w:rPr>
              <w:t>,</w:t>
            </w:r>
            <w:r w:rsidRPr="002B79FA">
              <w:rPr>
                <w:color w:val="000000"/>
                <w:sz w:val="22"/>
                <w:szCs w:val="22"/>
                <w:lang w:eastAsia="en-GB"/>
              </w:rPr>
              <w:t>7</w:t>
            </w:r>
          </w:p>
        </w:tc>
      </w:tr>
    </w:tbl>
    <w:p w:rsidR="00463832" w:rsidRDefault="00463832"/>
    <w:tbl>
      <w:tblPr>
        <w:tblW w:w="77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2"/>
        <w:gridCol w:w="1147"/>
        <w:gridCol w:w="900"/>
        <w:gridCol w:w="1030"/>
        <w:gridCol w:w="934"/>
        <w:gridCol w:w="980"/>
        <w:gridCol w:w="871"/>
      </w:tblGrid>
      <w:tr w:rsidR="00403ABD" w:rsidRPr="00BC5B29" w:rsidTr="00A67CBC">
        <w:trPr>
          <w:trHeight w:val="204"/>
          <w:tblHeader/>
        </w:trPr>
        <w:tc>
          <w:tcPr>
            <w:tcW w:w="7714" w:type="dxa"/>
            <w:gridSpan w:val="7"/>
            <w:tcBorders>
              <w:top w:val="nil"/>
              <w:left w:val="nil"/>
              <w:bottom w:val="nil"/>
              <w:right w:val="nil"/>
            </w:tcBorders>
            <w:shd w:val="clear" w:color="auto" w:fill="auto"/>
            <w:vAlign w:val="center"/>
          </w:tcPr>
          <w:p w:rsidR="00403ABD" w:rsidRPr="00BC5B29" w:rsidRDefault="00403ABD" w:rsidP="00FC748E">
            <w:pPr>
              <w:rPr>
                <w:b/>
                <w:bCs/>
                <w:sz w:val="22"/>
                <w:szCs w:val="22"/>
                <w:lang w:val="sr-Latn-CS" w:eastAsia="sr-Latn-CS"/>
              </w:rPr>
            </w:pPr>
            <w:r w:rsidRPr="00BC5B29">
              <w:rPr>
                <w:sz w:val="22"/>
                <w:szCs w:val="22"/>
                <w:lang w:val="sr-Latn-CS"/>
              </w:rPr>
              <w:t>Табела  8.3.1.-</w:t>
            </w:r>
            <w:r w:rsidR="00FC748E" w:rsidRPr="00BC5B29">
              <w:rPr>
                <w:sz w:val="22"/>
                <w:szCs w:val="22"/>
                <w:lang w:val="sr-Cyrl-RS"/>
              </w:rPr>
              <w:t>13</w:t>
            </w:r>
            <w:r w:rsidRPr="00BC5B29">
              <w:rPr>
                <w:sz w:val="22"/>
                <w:szCs w:val="22"/>
                <w:lang w:val="sr-Latn-CS"/>
              </w:rPr>
              <w:t>.  -  Привремени план сеча – састојине које ће достићи опходњу у уређајном раздобљу за опходњу од 80 година</w:t>
            </w:r>
          </w:p>
        </w:tc>
      </w:tr>
      <w:tr w:rsidR="00403ABD" w:rsidRPr="00BC5B29" w:rsidTr="00A67CBC">
        <w:trPr>
          <w:trHeight w:val="204"/>
          <w:tblHeader/>
        </w:trPr>
        <w:tc>
          <w:tcPr>
            <w:tcW w:w="1852" w:type="dxa"/>
            <w:tcBorders>
              <w:top w:val="single" w:sz="4" w:space="0" w:color="auto"/>
            </w:tcBorders>
            <w:shd w:val="clear" w:color="auto" w:fill="D9D9D9" w:themeFill="background1" w:themeFillShade="D9"/>
            <w:vAlign w:val="center"/>
          </w:tcPr>
          <w:p w:rsidR="00403ABD" w:rsidRPr="00BC5B29" w:rsidRDefault="00403ABD" w:rsidP="00A67CBC">
            <w:pPr>
              <w:jc w:val="center"/>
              <w:rPr>
                <w:b/>
                <w:bCs/>
                <w:sz w:val="22"/>
                <w:szCs w:val="22"/>
                <w:lang w:val="sr-Latn-CS" w:eastAsia="sr-Latn-CS"/>
              </w:rPr>
            </w:pPr>
            <w:r w:rsidRPr="00BC5B29">
              <w:rPr>
                <w:b/>
                <w:bCs/>
                <w:sz w:val="22"/>
                <w:szCs w:val="22"/>
                <w:lang w:val="sr-Latn-CS" w:eastAsia="sr-Latn-CS"/>
              </w:rPr>
              <w:t>Газдинска класа</w:t>
            </w:r>
          </w:p>
        </w:tc>
        <w:tc>
          <w:tcPr>
            <w:tcW w:w="1147" w:type="dxa"/>
            <w:tcBorders>
              <w:top w:val="single" w:sz="4" w:space="0" w:color="auto"/>
            </w:tcBorders>
            <w:shd w:val="clear" w:color="auto" w:fill="D9D9D9" w:themeFill="background1" w:themeFillShade="D9"/>
            <w:noWrap/>
            <w:vAlign w:val="center"/>
            <w:hideMark/>
          </w:tcPr>
          <w:p w:rsidR="00403ABD" w:rsidRPr="00BC5B29" w:rsidRDefault="00403ABD" w:rsidP="00A67CBC">
            <w:pPr>
              <w:jc w:val="center"/>
              <w:rPr>
                <w:b/>
                <w:bCs/>
                <w:sz w:val="22"/>
                <w:szCs w:val="22"/>
                <w:lang w:val="sr-Latn-CS" w:eastAsia="sr-Latn-CS"/>
              </w:rPr>
            </w:pPr>
            <w:r w:rsidRPr="00BC5B29">
              <w:rPr>
                <w:b/>
                <w:bCs/>
                <w:sz w:val="22"/>
                <w:szCs w:val="22"/>
                <w:lang w:val="sr-Latn-CS" w:eastAsia="sr-Latn-CS"/>
              </w:rPr>
              <w:t>Одељење</w:t>
            </w:r>
          </w:p>
        </w:tc>
        <w:tc>
          <w:tcPr>
            <w:tcW w:w="900" w:type="dxa"/>
            <w:tcBorders>
              <w:top w:val="single" w:sz="4" w:space="0" w:color="auto"/>
            </w:tcBorders>
            <w:shd w:val="clear" w:color="auto" w:fill="D9D9D9" w:themeFill="background1" w:themeFillShade="D9"/>
            <w:noWrap/>
            <w:vAlign w:val="center"/>
            <w:hideMark/>
          </w:tcPr>
          <w:p w:rsidR="00403ABD" w:rsidRPr="00BC5B29" w:rsidRDefault="00403ABD" w:rsidP="00A67CBC">
            <w:pPr>
              <w:jc w:val="center"/>
              <w:rPr>
                <w:b/>
                <w:bCs/>
                <w:sz w:val="22"/>
                <w:szCs w:val="22"/>
                <w:lang w:val="sr-Latn-CS" w:eastAsia="sr-Latn-CS"/>
              </w:rPr>
            </w:pPr>
            <w:r w:rsidRPr="00BC5B29">
              <w:rPr>
                <w:b/>
                <w:bCs/>
                <w:sz w:val="22"/>
                <w:szCs w:val="22"/>
                <w:lang w:val="sr-Latn-CS" w:eastAsia="sr-Latn-CS"/>
              </w:rPr>
              <w:t>Одсек</w:t>
            </w:r>
          </w:p>
        </w:tc>
        <w:tc>
          <w:tcPr>
            <w:tcW w:w="1030" w:type="dxa"/>
            <w:tcBorders>
              <w:top w:val="single" w:sz="4" w:space="0" w:color="auto"/>
            </w:tcBorders>
            <w:shd w:val="clear" w:color="auto" w:fill="D9D9D9" w:themeFill="background1" w:themeFillShade="D9"/>
            <w:noWrap/>
            <w:vAlign w:val="center"/>
            <w:hideMark/>
          </w:tcPr>
          <w:p w:rsidR="00403ABD" w:rsidRPr="00BC5B29" w:rsidRDefault="00403ABD" w:rsidP="00A67CBC">
            <w:pPr>
              <w:jc w:val="center"/>
              <w:rPr>
                <w:b/>
                <w:bCs/>
                <w:sz w:val="22"/>
                <w:szCs w:val="22"/>
                <w:lang w:val="sr-Latn-CS" w:eastAsia="sr-Latn-CS"/>
              </w:rPr>
            </w:pPr>
            <w:r w:rsidRPr="00BC5B29">
              <w:rPr>
                <w:b/>
                <w:bCs/>
                <w:sz w:val="22"/>
                <w:szCs w:val="22"/>
                <w:lang w:val="sr-Latn-CS" w:eastAsia="sr-Latn-CS"/>
              </w:rPr>
              <w:t>Старост</w:t>
            </w:r>
          </w:p>
        </w:tc>
        <w:tc>
          <w:tcPr>
            <w:tcW w:w="934" w:type="dxa"/>
            <w:tcBorders>
              <w:top w:val="single" w:sz="4" w:space="0" w:color="auto"/>
            </w:tcBorders>
            <w:shd w:val="clear" w:color="auto" w:fill="D9D9D9" w:themeFill="background1" w:themeFillShade="D9"/>
            <w:vAlign w:val="center"/>
          </w:tcPr>
          <w:p w:rsidR="00403ABD" w:rsidRPr="00BC5B29" w:rsidRDefault="00403ABD" w:rsidP="00A67CBC">
            <w:pPr>
              <w:jc w:val="center"/>
              <w:rPr>
                <w:b/>
                <w:bCs/>
                <w:sz w:val="22"/>
                <w:szCs w:val="22"/>
                <w:lang w:val="sr-Latn-CS" w:eastAsia="sr-Latn-CS"/>
              </w:rPr>
            </w:pPr>
            <w:r w:rsidRPr="00BC5B29">
              <w:rPr>
                <w:b/>
                <w:bCs/>
                <w:sz w:val="22"/>
                <w:szCs w:val="22"/>
                <w:lang w:val="sr-Latn-CS" w:eastAsia="sr-Latn-CS"/>
              </w:rPr>
              <w:t>P ха</w:t>
            </w:r>
          </w:p>
        </w:tc>
        <w:tc>
          <w:tcPr>
            <w:tcW w:w="980" w:type="dxa"/>
            <w:tcBorders>
              <w:top w:val="single" w:sz="4" w:space="0" w:color="auto"/>
            </w:tcBorders>
            <w:shd w:val="clear" w:color="auto" w:fill="D9D9D9" w:themeFill="background1" w:themeFillShade="D9"/>
            <w:vAlign w:val="center"/>
          </w:tcPr>
          <w:p w:rsidR="00403ABD" w:rsidRPr="00BC5B29" w:rsidRDefault="00403ABD" w:rsidP="00A67CBC">
            <w:pPr>
              <w:jc w:val="center"/>
              <w:rPr>
                <w:b/>
                <w:bCs/>
                <w:sz w:val="22"/>
                <w:szCs w:val="22"/>
                <w:lang w:val="sr-Latn-CS" w:eastAsia="sr-Latn-CS"/>
              </w:rPr>
            </w:pPr>
            <w:r w:rsidRPr="00BC5B29">
              <w:rPr>
                <w:b/>
                <w:bCs/>
                <w:sz w:val="22"/>
                <w:szCs w:val="22"/>
                <w:lang w:val="sr-Latn-CS" w:eastAsia="sr-Latn-CS"/>
              </w:rPr>
              <w:t>V м3</w:t>
            </w:r>
          </w:p>
        </w:tc>
        <w:tc>
          <w:tcPr>
            <w:tcW w:w="871" w:type="dxa"/>
            <w:tcBorders>
              <w:top w:val="single" w:sz="4" w:space="0" w:color="auto"/>
            </w:tcBorders>
            <w:shd w:val="clear" w:color="auto" w:fill="D9D9D9" w:themeFill="background1" w:themeFillShade="D9"/>
            <w:vAlign w:val="center"/>
          </w:tcPr>
          <w:p w:rsidR="00403ABD" w:rsidRPr="00BC5B29" w:rsidRDefault="00403ABD" w:rsidP="00A67CBC">
            <w:pPr>
              <w:jc w:val="center"/>
              <w:rPr>
                <w:b/>
                <w:bCs/>
                <w:sz w:val="22"/>
                <w:szCs w:val="22"/>
                <w:lang w:val="sr-Latn-CS" w:eastAsia="sr-Latn-CS"/>
              </w:rPr>
            </w:pPr>
            <w:r w:rsidRPr="00BC5B29">
              <w:rPr>
                <w:b/>
                <w:bCs/>
                <w:sz w:val="22"/>
                <w:szCs w:val="22"/>
                <w:lang w:val="sr-Latn-CS" w:eastAsia="sr-Latn-CS"/>
              </w:rPr>
              <w:t>Iv м3</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4</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h</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78</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3,95</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939,7</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4,8</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4</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j</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78</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0,66</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143,0</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0,7</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4</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l</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79</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0,71</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152,5</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0,8</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10</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77</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2,55</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454,0</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4,5</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26</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78</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0,30</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60,2</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0,6</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 xml:space="preserve">83 270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32</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k</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72</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1,49</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243,4</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1,2</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45</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77</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4,47</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1.765,4</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17,7</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46</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78</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1,49</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704,0</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7,0</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lastRenderedPageBreak/>
              <w:t xml:space="preserve">83 475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47</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72</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1,47</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664,9</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6,6</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55</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r</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77</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0,41</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229,9</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2,4</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 xml:space="preserve">83 269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59</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74</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1,31</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226,9</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2,3</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 xml:space="preserve">83 269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71</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f</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73</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0,35</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58,6</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0,6</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73</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b</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78</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0,60</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93,4</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0,2</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73</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e</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79</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0,37</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101,3</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0,2</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81</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d</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71</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2,59</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675,7</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6,9</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87</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g</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76</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0,73</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234,3</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0,5</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 xml:space="preserve">83 475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87</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h</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76</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0,89</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270,5</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0,5</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 xml:space="preserve">12 475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95</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h</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79</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1,69</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579,4</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5,2</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 xml:space="preserve">12 475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99</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n</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78</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3,16</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1.129,4</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5,6</w:t>
            </w:r>
          </w:p>
        </w:tc>
      </w:tr>
      <w:tr w:rsidR="00403ABD" w:rsidRPr="00BC5B29" w:rsidTr="00A67CBC">
        <w:trPr>
          <w:trHeight w:val="204"/>
        </w:trPr>
        <w:tc>
          <w:tcPr>
            <w:tcW w:w="1852" w:type="dxa"/>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 xml:space="preserve">12 475 </w:t>
            </w:r>
          </w:p>
        </w:tc>
        <w:tc>
          <w:tcPr>
            <w:tcW w:w="1147"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102</w:t>
            </w:r>
          </w:p>
        </w:tc>
        <w:tc>
          <w:tcPr>
            <w:tcW w:w="90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c</w:t>
            </w:r>
          </w:p>
        </w:tc>
        <w:tc>
          <w:tcPr>
            <w:tcW w:w="1030" w:type="dxa"/>
            <w:shd w:val="clear" w:color="auto" w:fill="auto"/>
            <w:noWrap/>
            <w:vAlign w:val="center"/>
          </w:tcPr>
          <w:p w:rsidR="00403ABD" w:rsidRPr="00BC5B29" w:rsidRDefault="00403ABD" w:rsidP="00403ABD">
            <w:pPr>
              <w:jc w:val="center"/>
              <w:rPr>
                <w:color w:val="000000"/>
                <w:sz w:val="22"/>
                <w:szCs w:val="22"/>
                <w:lang w:eastAsia="en-GB"/>
              </w:rPr>
            </w:pPr>
            <w:r w:rsidRPr="00BC5B29">
              <w:rPr>
                <w:color w:val="000000"/>
                <w:sz w:val="22"/>
                <w:szCs w:val="22"/>
                <w:lang w:eastAsia="en-GB"/>
              </w:rPr>
              <w:t>79</w:t>
            </w:r>
          </w:p>
        </w:tc>
        <w:tc>
          <w:tcPr>
            <w:tcW w:w="934"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11,20</w:t>
            </w:r>
          </w:p>
        </w:tc>
        <w:tc>
          <w:tcPr>
            <w:tcW w:w="980"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3.527,7</w:t>
            </w:r>
          </w:p>
        </w:tc>
        <w:tc>
          <w:tcPr>
            <w:tcW w:w="871" w:type="dxa"/>
            <w:vAlign w:val="center"/>
          </w:tcPr>
          <w:p w:rsidR="00403ABD" w:rsidRPr="00BC5B29" w:rsidRDefault="00403ABD" w:rsidP="00403ABD">
            <w:pPr>
              <w:jc w:val="right"/>
              <w:rPr>
                <w:color w:val="000000"/>
                <w:sz w:val="22"/>
                <w:szCs w:val="22"/>
                <w:lang w:eastAsia="en-GB"/>
              </w:rPr>
            </w:pPr>
            <w:r w:rsidRPr="00BC5B29">
              <w:rPr>
                <w:color w:val="000000"/>
                <w:sz w:val="22"/>
                <w:szCs w:val="22"/>
                <w:lang w:eastAsia="en-GB"/>
              </w:rPr>
              <w:t>24,3</w:t>
            </w:r>
          </w:p>
        </w:tc>
      </w:tr>
      <w:tr w:rsidR="00403ABD" w:rsidRPr="00BC5B29" w:rsidTr="00A67CBC">
        <w:trPr>
          <w:trHeight w:val="204"/>
        </w:trPr>
        <w:tc>
          <w:tcPr>
            <w:tcW w:w="4929" w:type="dxa"/>
            <w:gridSpan w:val="4"/>
            <w:shd w:val="clear" w:color="auto" w:fill="D9D9D9" w:themeFill="background1" w:themeFillShade="D9"/>
            <w:vAlign w:val="center"/>
          </w:tcPr>
          <w:p w:rsidR="00403ABD" w:rsidRPr="00BC5B29" w:rsidRDefault="00403ABD" w:rsidP="00A67CBC">
            <w:pPr>
              <w:jc w:val="center"/>
              <w:rPr>
                <w:color w:val="000000"/>
                <w:sz w:val="22"/>
                <w:szCs w:val="22"/>
                <w:lang w:eastAsia="en-GB"/>
              </w:rPr>
            </w:pPr>
            <w:r w:rsidRPr="00BC5B29">
              <w:rPr>
                <w:color w:val="000000"/>
                <w:sz w:val="22"/>
                <w:szCs w:val="22"/>
                <w:lang w:val="sr-Cyrl-RS" w:eastAsia="en-GB"/>
              </w:rPr>
              <w:t>Свега</w:t>
            </w:r>
            <w:r w:rsidRPr="00BC5B29">
              <w:rPr>
                <w:color w:val="000000"/>
                <w:sz w:val="22"/>
                <w:szCs w:val="22"/>
                <w:lang w:eastAsia="en-GB"/>
              </w:rPr>
              <w:t> </w:t>
            </w:r>
          </w:p>
        </w:tc>
        <w:tc>
          <w:tcPr>
            <w:tcW w:w="934" w:type="dxa"/>
            <w:shd w:val="clear" w:color="auto" w:fill="D9D9D9" w:themeFill="background1" w:themeFillShade="D9"/>
            <w:vAlign w:val="center"/>
          </w:tcPr>
          <w:p w:rsidR="00403ABD" w:rsidRPr="00BC5B29" w:rsidRDefault="00403ABD" w:rsidP="008255DF">
            <w:pPr>
              <w:jc w:val="right"/>
              <w:rPr>
                <w:color w:val="000000"/>
                <w:sz w:val="22"/>
                <w:szCs w:val="22"/>
                <w:lang w:val="sr-Latn-RS" w:eastAsia="en-GB"/>
              </w:rPr>
            </w:pPr>
            <w:r w:rsidRPr="00BC5B29">
              <w:rPr>
                <w:color w:val="000000"/>
                <w:sz w:val="22"/>
                <w:szCs w:val="22"/>
                <w:lang w:val="sr-Cyrl-RS" w:eastAsia="en-GB"/>
              </w:rPr>
              <w:t>4</w:t>
            </w:r>
            <w:r w:rsidR="008255DF" w:rsidRPr="00BC5B29">
              <w:rPr>
                <w:color w:val="000000"/>
                <w:sz w:val="22"/>
                <w:szCs w:val="22"/>
                <w:lang w:val="sr-Latn-RS" w:eastAsia="en-GB"/>
              </w:rPr>
              <w:t>0</w:t>
            </w:r>
            <w:r w:rsidRPr="00BC5B29">
              <w:rPr>
                <w:color w:val="000000"/>
                <w:sz w:val="22"/>
                <w:szCs w:val="22"/>
                <w:lang w:val="sr-Cyrl-RS" w:eastAsia="en-GB"/>
              </w:rPr>
              <w:t>,</w:t>
            </w:r>
            <w:r w:rsidR="008255DF" w:rsidRPr="00BC5B29">
              <w:rPr>
                <w:color w:val="000000"/>
                <w:sz w:val="22"/>
                <w:szCs w:val="22"/>
                <w:lang w:val="sr-Latn-RS" w:eastAsia="en-GB"/>
              </w:rPr>
              <w:t>39</w:t>
            </w:r>
          </w:p>
        </w:tc>
        <w:tc>
          <w:tcPr>
            <w:tcW w:w="980" w:type="dxa"/>
            <w:shd w:val="clear" w:color="auto" w:fill="D9D9D9" w:themeFill="background1" w:themeFillShade="D9"/>
            <w:vAlign w:val="center"/>
          </w:tcPr>
          <w:p w:rsidR="00403ABD" w:rsidRPr="00BC5B29" w:rsidRDefault="00C63183" w:rsidP="008255DF">
            <w:pPr>
              <w:jc w:val="right"/>
              <w:rPr>
                <w:color w:val="000000"/>
                <w:sz w:val="22"/>
                <w:szCs w:val="22"/>
                <w:lang w:val="sr-Latn-RS" w:eastAsia="en-GB"/>
              </w:rPr>
            </w:pPr>
            <w:r w:rsidRPr="00BC5B29">
              <w:rPr>
                <w:color w:val="000000"/>
                <w:sz w:val="22"/>
                <w:szCs w:val="22"/>
                <w:lang w:val="sr-Cyrl-RS" w:eastAsia="en-GB"/>
              </w:rPr>
              <w:t>12.</w:t>
            </w:r>
            <w:r w:rsidR="008255DF" w:rsidRPr="00BC5B29">
              <w:rPr>
                <w:color w:val="000000"/>
                <w:sz w:val="22"/>
                <w:szCs w:val="22"/>
                <w:lang w:val="sr-Latn-RS" w:eastAsia="en-GB"/>
              </w:rPr>
              <w:t>254</w:t>
            </w:r>
            <w:r w:rsidRPr="00BC5B29">
              <w:rPr>
                <w:color w:val="000000"/>
                <w:sz w:val="22"/>
                <w:szCs w:val="22"/>
                <w:lang w:val="sr-Cyrl-RS" w:eastAsia="en-GB"/>
              </w:rPr>
              <w:t>,</w:t>
            </w:r>
            <w:r w:rsidR="008255DF" w:rsidRPr="00BC5B29">
              <w:rPr>
                <w:color w:val="000000"/>
                <w:sz w:val="22"/>
                <w:szCs w:val="22"/>
                <w:lang w:val="sr-Latn-RS" w:eastAsia="en-GB"/>
              </w:rPr>
              <w:t>4</w:t>
            </w:r>
          </w:p>
        </w:tc>
        <w:tc>
          <w:tcPr>
            <w:tcW w:w="871" w:type="dxa"/>
            <w:shd w:val="clear" w:color="auto" w:fill="D9D9D9" w:themeFill="background1" w:themeFillShade="D9"/>
            <w:vAlign w:val="center"/>
          </w:tcPr>
          <w:p w:rsidR="00403ABD" w:rsidRPr="00BC5B29" w:rsidRDefault="00C63183" w:rsidP="008255DF">
            <w:pPr>
              <w:jc w:val="right"/>
              <w:rPr>
                <w:color w:val="000000"/>
                <w:sz w:val="22"/>
                <w:szCs w:val="22"/>
                <w:lang w:val="sr-Latn-RS" w:eastAsia="en-GB"/>
              </w:rPr>
            </w:pPr>
            <w:r w:rsidRPr="00BC5B29">
              <w:rPr>
                <w:color w:val="000000"/>
                <w:sz w:val="22"/>
                <w:szCs w:val="22"/>
                <w:lang w:val="sr-Cyrl-RS" w:eastAsia="en-GB"/>
              </w:rPr>
              <w:t>9</w:t>
            </w:r>
            <w:r w:rsidR="008255DF" w:rsidRPr="00BC5B29">
              <w:rPr>
                <w:color w:val="000000"/>
                <w:sz w:val="22"/>
                <w:szCs w:val="22"/>
                <w:lang w:val="sr-Latn-RS" w:eastAsia="en-GB"/>
              </w:rPr>
              <w:t>2</w:t>
            </w:r>
            <w:r w:rsidRPr="00BC5B29">
              <w:rPr>
                <w:color w:val="000000"/>
                <w:sz w:val="22"/>
                <w:szCs w:val="22"/>
                <w:lang w:val="sr-Cyrl-RS" w:eastAsia="en-GB"/>
              </w:rPr>
              <w:t>,</w:t>
            </w:r>
            <w:r w:rsidR="008255DF" w:rsidRPr="00BC5B29">
              <w:rPr>
                <w:color w:val="000000"/>
                <w:sz w:val="22"/>
                <w:szCs w:val="22"/>
                <w:lang w:val="sr-Latn-RS" w:eastAsia="en-GB"/>
              </w:rPr>
              <w:t>6</w:t>
            </w:r>
          </w:p>
        </w:tc>
      </w:tr>
    </w:tbl>
    <w:p w:rsidR="00121E89" w:rsidRPr="003F0DCB" w:rsidRDefault="00121E89" w:rsidP="00B5350C">
      <w:pPr>
        <w:rPr>
          <w:lang w:val="sr-Latn-CS"/>
        </w:rPr>
      </w:pPr>
    </w:p>
    <w:tbl>
      <w:tblPr>
        <w:tblW w:w="76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3"/>
        <w:gridCol w:w="1147"/>
        <w:gridCol w:w="900"/>
        <w:gridCol w:w="1030"/>
        <w:gridCol w:w="924"/>
        <w:gridCol w:w="965"/>
        <w:gridCol w:w="858"/>
      </w:tblGrid>
      <w:tr w:rsidR="00C63183" w:rsidRPr="00BC5B29" w:rsidTr="00BC5B29">
        <w:trPr>
          <w:trHeight w:val="204"/>
        </w:trPr>
        <w:tc>
          <w:tcPr>
            <w:tcW w:w="7687" w:type="dxa"/>
            <w:gridSpan w:val="7"/>
            <w:tcBorders>
              <w:top w:val="nil"/>
              <w:left w:val="nil"/>
              <w:right w:val="nil"/>
            </w:tcBorders>
            <w:shd w:val="clear" w:color="auto" w:fill="auto"/>
            <w:vAlign w:val="center"/>
          </w:tcPr>
          <w:p w:rsidR="00C63183" w:rsidRPr="00BC5B29" w:rsidRDefault="00C63183" w:rsidP="00BC5B29">
            <w:pPr>
              <w:jc w:val="left"/>
              <w:rPr>
                <w:b/>
                <w:bCs/>
                <w:sz w:val="22"/>
                <w:szCs w:val="22"/>
                <w:lang w:val="sr-Latn-CS" w:eastAsia="sr-Latn-CS"/>
              </w:rPr>
            </w:pPr>
            <w:r w:rsidRPr="00BC5B29">
              <w:rPr>
                <w:sz w:val="22"/>
                <w:szCs w:val="22"/>
                <w:lang w:val="sr-Latn-CS"/>
              </w:rPr>
              <w:t>Табела  8.3.1.-</w:t>
            </w:r>
            <w:r w:rsidR="00FC748E" w:rsidRPr="00BC5B29">
              <w:rPr>
                <w:sz w:val="22"/>
                <w:szCs w:val="22"/>
                <w:lang w:val="sr-Cyrl-RS"/>
              </w:rPr>
              <w:t>14</w:t>
            </w:r>
            <w:r w:rsidRPr="00BC5B29">
              <w:rPr>
                <w:sz w:val="22"/>
                <w:szCs w:val="22"/>
                <w:lang w:val="sr-Latn-CS"/>
              </w:rPr>
              <w:t xml:space="preserve">.  -  Привремени план сеча – састојине које ће достићи опходњу у уређајном раздобљу за опходњу од </w:t>
            </w:r>
            <w:r w:rsidRPr="00BC5B29">
              <w:rPr>
                <w:sz w:val="22"/>
                <w:szCs w:val="22"/>
                <w:lang w:val="sr-Cyrl-RS"/>
              </w:rPr>
              <w:t>120</w:t>
            </w:r>
            <w:r w:rsidRPr="00BC5B29">
              <w:rPr>
                <w:sz w:val="22"/>
                <w:szCs w:val="22"/>
                <w:lang w:val="sr-Latn-CS"/>
              </w:rPr>
              <w:t xml:space="preserve"> година</w:t>
            </w:r>
          </w:p>
        </w:tc>
      </w:tr>
      <w:tr w:rsidR="00784B72" w:rsidRPr="00BC5B29" w:rsidTr="00C63183">
        <w:trPr>
          <w:trHeight w:val="204"/>
        </w:trPr>
        <w:tc>
          <w:tcPr>
            <w:tcW w:w="1863"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Газдинска класа</w:t>
            </w:r>
          </w:p>
        </w:tc>
        <w:tc>
          <w:tcPr>
            <w:tcW w:w="1147" w:type="dxa"/>
            <w:shd w:val="clear" w:color="auto" w:fill="D9D9D9" w:themeFill="background1" w:themeFillShade="D9"/>
            <w:noWrap/>
            <w:vAlign w:val="center"/>
            <w:hideMark/>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Одељење</w:t>
            </w:r>
          </w:p>
        </w:tc>
        <w:tc>
          <w:tcPr>
            <w:tcW w:w="900" w:type="dxa"/>
            <w:shd w:val="clear" w:color="auto" w:fill="D9D9D9" w:themeFill="background1" w:themeFillShade="D9"/>
            <w:noWrap/>
            <w:vAlign w:val="center"/>
            <w:hideMark/>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Одсек</w:t>
            </w:r>
          </w:p>
        </w:tc>
        <w:tc>
          <w:tcPr>
            <w:tcW w:w="1030" w:type="dxa"/>
            <w:shd w:val="clear" w:color="auto" w:fill="D9D9D9" w:themeFill="background1" w:themeFillShade="D9"/>
            <w:noWrap/>
            <w:vAlign w:val="center"/>
            <w:hideMark/>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Старост</w:t>
            </w:r>
          </w:p>
        </w:tc>
        <w:tc>
          <w:tcPr>
            <w:tcW w:w="924"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P ха</w:t>
            </w:r>
          </w:p>
        </w:tc>
        <w:tc>
          <w:tcPr>
            <w:tcW w:w="965"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V м3</w:t>
            </w:r>
          </w:p>
        </w:tc>
        <w:tc>
          <w:tcPr>
            <w:tcW w:w="858" w:type="dxa"/>
            <w:shd w:val="clear" w:color="auto" w:fill="D9D9D9" w:themeFill="background1" w:themeFillShade="D9"/>
            <w:vAlign w:val="center"/>
          </w:tcPr>
          <w:p w:rsidR="00784B72" w:rsidRPr="00BC5B29" w:rsidRDefault="00784B72" w:rsidP="00784B72">
            <w:pPr>
              <w:jc w:val="center"/>
              <w:rPr>
                <w:b/>
                <w:bCs/>
                <w:sz w:val="22"/>
                <w:szCs w:val="22"/>
                <w:lang w:val="sr-Latn-CS" w:eastAsia="sr-Latn-CS"/>
              </w:rPr>
            </w:pPr>
            <w:r w:rsidRPr="00BC5B29">
              <w:rPr>
                <w:b/>
                <w:bCs/>
                <w:sz w:val="22"/>
                <w:szCs w:val="22"/>
                <w:lang w:val="sr-Latn-CS" w:eastAsia="sr-Latn-CS"/>
              </w:rPr>
              <w:t>Iv м3</w:t>
            </w:r>
          </w:p>
        </w:tc>
      </w:tr>
      <w:tr w:rsidR="0083479E" w:rsidRPr="00BC5B29" w:rsidTr="00C63183">
        <w:trPr>
          <w:trHeight w:val="204"/>
        </w:trPr>
        <w:tc>
          <w:tcPr>
            <w:tcW w:w="1863" w:type="dxa"/>
            <w:vAlign w:val="center"/>
          </w:tcPr>
          <w:p w:rsidR="00C45F11" w:rsidRPr="00BC5B29" w:rsidRDefault="00C63183" w:rsidP="00C63183">
            <w:pPr>
              <w:jc w:val="center"/>
              <w:rPr>
                <w:sz w:val="22"/>
                <w:szCs w:val="22"/>
              </w:rPr>
            </w:pPr>
            <w:r w:rsidRPr="00BC5B29">
              <w:rPr>
                <w:sz w:val="22"/>
                <w:szCs w:val="22"/>
                <w:lang w:val="sr-Cyrl-RS"/>
              </w:rPr>
              <w:t>8</w:t>
            </w:r>
            <w:r w:rsidR="00C45F11" w:rsidRPr="00BC5B29">
              <w:rPr>
                <w:sz w:val="22"/>
                <w:szCs w:val="22"/>
              </w:rPr>
              <w:t>2</w:t>
            </w:r>
            <w:r w:rsidRPr="00BC5B29">
              <w:rPr>
                <w:sz w:val="22"/>
                <w:szCs w:val="22"/>
                <w:lang w:val="sr-Cyrl-RS"/>
              </w:rPr>
              <w:t xml:space="preserve"> </w:t>
            </w:r>
            <w:r w:rsidR="00C45F11" w:rsidRPr="00BC5B29">
              <w:rPr>
                <w:sz w:val="22"/>
                <w:szCs w:val="22"/>
              </w:rPr>
              <w:t>457</w:t>
            </w:r>
          </w:p>
        </w:tc>
        <w:tc>
          <w:tcPr>
            <w:tcW w:w="1147" w:type="dxa"/>
            <w:shd w:val="clear" w:color="auto" w:fill="auto"/>
            <w:noWrap/>
            <w:vAlign w:val="center"/>
          </w:tcPr>
          <w:p w:rsidR="00C45F11" w:rsidRPr="00BC5B29" w:rsidRDefault="00C63183" w:rsidP="00B5350C">
            <w:pPr>
              <w:jc w:val="center"/>
              <w:rPr>
                <w:sz w:val="22"/>
                <w:szCs w:val="22"/>
                <w:lang w:val="sr-Cyrl-RS"/>
              </w:rPr>
            </w:pPr>
            <w:r w:rsidRPr="00BC5B29">
              <w:rPr>
                <w:sz w:val="22"/>
                <w:szCs w:val="22"/>
                <w:lang w:val="sr-Cyrl-RS"/>
              </w:rPr>
              <w:t>37</w:t>
            </w:r>
          </w:p>
        </w:tc>
        <w:tc>
          <w:tcPr>
            <w:tcW w:w="900" w:type="dxa"/>
            <w:shd w:val="clear" w:color="auto" w:fill="auto"/>
            <w:noWrap/>
            <w:vAlign w:val="center"/>
          </w:tcPr>
          <w:p w:rsidR="00C45F11" w:rsidRPr="00BC5B29" w:rsidRDefault="00C63183" w:rsidP="00B5350C">
            <w:pPr>
              <w:jc w:val="center"/>
              <w:rPr>
                <w:sz w:val="22"/>
                <w:szCs w:val="22"/>
              </w:rPr>
            </w:pPr>
            <w:r w:rsidRPr="00BC5B29">
              <w:rPr>
                <w:sz w:val="22"/>
                <w:szCs w:val="22"/>
              </w:rPr>
              <w:t>a</w:t>
            </w:r>
          </w:p>
        </w:tc>
        <w:tc>
          <w:tcPr>
            <w:tcW w:w="1030" w:type="dxa"/>
            <w:shd w:val="clear" w:color="auto" w:fill="auto"/>
            <w:noWrap/>
            <w:vAlign w:val="center"/>
          </w:tcPr>
          <w:p w:rsidR="00C45F11" w:rsidRPr="00BC5B29" w:rsidRDefault="00C63183" w:rsidP="00B5350C">
            <w:pPr>
              <w:jc w:val="center"/>
              <w:rPr>
                <w:sz w:val="22"/>
                <w:szCs w:val="22"/>
              </w:rPr>
            </w:pPr>
            <w:r w:rsidRPr="00BC5B29">
              <w:rPr>
                <w:sz w:val="22"/>
                <w:szCs w:val="22"/>
              </w:rPr>
              <w:t>113</w:t>
            </w:r>
          </w:p>
        </w:tc>
        <w:tc>
          <w:tcPr>
            <w:tcW w:w="924" w:type="dxa"/>
            <w:vAlign w:val="center"/>
          </w:tcPr>
          <w:p w:rsidR="00C45F11" w:rsidRPr="00BC5B29" w:rsidRDefault="00463832" w:rsidP="00B5350C">
            <w:pPr>
              <w:jc w:val="right"/>
              <w:rPr>
                <w:sz w:val="22"/>
                <w:szCs w:val="22"/>
              </w:rPr>
            </w:pPr>
            <w:r w:rsidRPr="00BC5B29">
              <w:rPr>
                <w:sz w:val="22"/>
                <w:szCs w:val="22"/>
              </w:rPr>
              <w:t>2,</w:t>
            </w:r>
            <w:r w:rsidR="00C63183" w:rsidRPr="00BC5B29">
              <w:rPr>
                <w:sz w:val="22"/>
                <w:szCs w:val="22"/>
              </w:rPr>
              <w:t>60</w:t>
            </w:r>
          </w:p>
        </w:tc>
        <w:tc>
          <w:tcPr>
            <w:tcW w:w="965" w:type="dxa"/>
            <w:vAlign w:val="center"/>
          </w:tcPr>
          <w:p w:rsidR="00C45F11" w:rsidRPr="00BC5B29" w:rsidRDefault="00C63183" w:rsidP="00B5350C">
            <w:pPr>
              <w:jc w:val="right"/>
              <w:rPr>
                <w:sz w:val="22"/>
                <w:szCs w:val="22"/>
              </w:rPr>
            </w:pPr>
            <w:r w:rsidRPr="00BC5B29">
              <w:rPr>
                <w:sz w:val="22"/>
                <w:szCs w:val="22"/>
              </w:rPr>
              <w:t>648,4</w:t>
            </w:r>
          </w:p>
        </w:tc>
        <w:tc>
          <w:tcPr>
            <w:tcW w:w="858" w:type="dxa"/>
            <w:vAlign w:val="center"/>
          </w:tcPr>
          <w:p w:rsidR="00C45F11" w:rsidRPr="00BC5B29" w:rsidRDefault="00C63183" w:rsidP="00B5350C">
            <w:pPr>
              <w:jc w:val="right"/>
              <w:rPr>
                <w:sz w:val="22"/>
                <w:szCs w:val="22"/>
              </w:rPr>
            </w:pPr>
            <w:r w:rsidRPr="00BC5B29">
              <w:rPr>
                <w:sz w:val="22"/>
                <w:szCs w:val="22"/>
              </w:rPr>
              <w:t>7,2</w:t>
            </w:r>
          </w:p>
        </w:tc>
      </w:tr>
      <w:tr w:rsidR="0083479E" w:rsidRPr="00BC5B29" w:rsidTr="00C63183">
        <w:trPr>
          <w:trHeight w:val="204"/>
        </w:trPr>
        <w:tc>
          <w:tcPr>
            <w:tcW w:w="1863" w:type="dxa"/>
            <w:vAlign w:val="center"/>
          </w:tcPr>
          <w:p w:rsidR="00C45F11" w:rsidRPr="00BC5B29" w:rsidRDefault="00C45F11" w:rsidP="00B5350C">
            <w:pPr>
              <w:jc w:val="center"/>
              <w:rPr>
                <w:sz w:val="22"/>
                <w:szCs w:val="22"/>
              </w:rPr>
            </w:pPr>
            <w:r w:rsidRPr="00BC5B29">
              <w:rPr>
                <w:sz w:val="22"/>
                <w:szCs w:val="22"/>
              </w:rPr>
              <w:t>12</w:t>
            </w:r>
            <w:r w:rsidR="00C63183" w:rsidRPr="00BC5B29">
              <w:rPr>
                <w:sz w:val="22"/>
                <w:szCs w:val="22"/>
                <w:lang w:val="sr-Cyrl-RS"/>
              </w:rPr>
              <w:t xml:space="preserve"> </w:t>
            </w:r>
            <w:r w:rsidRPr="00BC5B29">
              <w:rPr>
                <w:sz w:val="22"/>
                <w:szCs w:val="22"/>
              </w:rPr>
              <w:t>457</w:t>
            </w:r>
          </w:p>
        </w:tc>
        <w:tc>
          <w:tcPr>
            <w:tcW w:w="1147" w:type="dxa"/>
            <w:shd w:val="clear" w:color="auto" w:fill="auto"/>
            <w:noWrap/>
            <w:vAlign w:val="center"/>
          </w:tcPr>
          <w:p w:rsidR="00C45F11" w:rsidRPr="00BC5B29" w:rsidRDefault="00C63183" w:rsidP="00B5350C">
            <w:pPr>
              <w:jc w:val="center"/>
              <w:rPr>
                <w:sz w:val="22"/>
                <w:szCs w:val="22"/>
                <w:lang w:val="sr-Cyrl-RS"/>
              </w:rPr>
            </w:pPr>
            <w:r w:rsidRPr="00BC5B29">
              <w:rPr>
                <w:sz w:val="22"/>
                <w:szCs w:val="22"/>
                <w:lang w:val="sr-Cyrl-RS"/>
              </w:rPr>
              <w:t>89</w:t>
            </w:r>
          </w:p>
        </w:tc>
        <w:tc>
          <w:tcPr>
            <w:tcW w:w="900" w:type="dxa"/>
            <w:shd w:val="clear" w:color="auto" w:fill="auto"/>
            <w:noWrap/>
            <w:vAlign w:val="center"/>
          </w:tcPr>
          <w:p w:rsidR="00C45F11" w:rsidRPr="00BC5B29" w:rsidRDefault="00C63183" w:rsidP="00B5350C">
            <w:pPr>
              <w:jc w:val="center"/>
              <w:rPr>
                <w:sz w:val="22"/>
                <w:szCs w:val="22"/>
              </w:rPr>
            </w:pPr>
            <w:r w:rsidRPr="00BC5B29">
              <w:rPr>
                <w:sz w:val="22"/>
                <w:szCs w:val="22"/>
              </w:rPr>
              <w:t>e</w:t>
            </w:r>
          </w:p>
        </w:tc>
        <w:tc>
          <w:tcPr>
            <w:tcW w:w="1030" w:type="dxa"/>
            <w:shd w:val="clear" w:color="auto" w:fill="auto"/>
            <w:noWrap/>
            <w:vAlign w:val="center"/>
          </w:tcPr>
          <w:p w:rsidR="00C45F11" w:rsidRPr="00BC5B29" w:rsidRDefault="00C63183" w:rsidP="00B5350C">
            <w:pPr>
              <w:jc w:val="center"/>
              <w:rPr>
                <w:sz w:val="22"/>
                <w:szCs w:val="22"/>
              </w:rPr>
            </w:pPr>
            <w:r w:rsidRPr="00BC5B29">
              <w:rPr>
                <w:sz w:val="22"/>
                <w:szCs w:val="22"/>
              </w:rPr>
              <w:t>115</w:t>
            </w:r>
          </w:p>
        </w:tc>
        <w:tc>
          <w:tcPr>
            <w:tcW w:w="924" w:type="dxa"/>
            <w:vAlign w:val="center"/>
          </w:tcPr>
          <w:p w:rsidR="00C45F11" w:rsidRPr="00BC5B29" w:rsidRDefault="00463832" w:rsidP="00B5350C">
            <w:pPr>
              <w:jc w:val="right"/>
              <w:rPr>
                <w:sz w:val="22"/>
                <w:szCs w:val="22"/>
              </w:rPr>
            </w:pPr>
            <w:r w:rsidRPr="00BC5B29">
              <w:rPr>
                <w:sz w:val="22"/>
                <w:szCs w:val="22"/>
              </w:rPr>
              <w:t>1,</w:t>
            </w:r>
            <w:r w:rsidR="00C63183" w:rsidRPr="00BC5B29">
              <w:rPr>
                <w:sz w:val="22"/>
                <w:szCs w:val="22"/>
              </w:rPr>
              <w:t>02</w:t>
            </w:r>
          </w:p>
        </w:tc>
        <w:tc>
          <w:tcPr>
            <w:tcW w:w="965" w:type="dxa"/>
            <w:vAlign w:val="center"/>
          </w:tcPr>
          <w:p w:rsidR="00C45F11" w:rsidRPr="00BC5B29" w:rsidRDefault="00C63183" w:rsidP="00B5350C">
            <w:pPr>
              <w:jc w:val="right"/>
              <w:rPr>
                <w:sz w:val="22"/>
                <w:szCs w:val="22"/>
              </w:rPr>
            </w:pPr>
            <w:r w:rsidRPr="00BC5B29">
              <w:rPr>
                <w:sz w:val="22"/>
                <w:szCs w:val="22"/>
              </w:rPr>
              <w:t>229,3</w:t>
            </w:r>
          </w:p>
        </w:tc>
        <w:tc>
          <w:tcPr>
            <w:tcW w:w="858" w:type="dxa"/>
            <w:vAlign w:val="center"/>
          </w:tcPr>
          <w:p w:rsidR="00C45F11" w:rsidRPr="00BC5B29" w:rsidRDefault="00C63183" w:rsidP="00B5350C">
            <w:pPr>
              <w:jc w:val="right"/>
              <w:rPr>
                <w:sz w:val="22"/>
                <w:szCs w:val="22"/>
              </w:rPr>
            </w:pPr>
            <w:r w:rsidRPr="00BC5B29">
              <w:rPr>
                <w:sz w:val="22"/>
                <w:szCs w:val="22"/>
              </w:rPr>
              <w:t>2,3</w:t>
            </w:r>
          </w:p>
        </w:tc>
      </w:tr>
      <w:tr w:rsidR="00C63183" w:rsidRPr="00BC5B29" w:rsidTr="00C63183">
        <w:trPr>
          <w:trHeight w:val="204"/>
        </w:trPr>
        <w:tc>
          <w:tcPr>
            <w:tcW w:w="4940" w:type="dxa"/>
            <w:gridSpan w:val="4"/>
            <w:shd w:val="clear" w:color="auto" w:fill="D9D9D9" w:themeFill="background1" w:themeFillShade="D9"/>
            <w:vAlign w:val="center"/>
          </w:tcPr>
          <w:p w:rsidR="00C63183" w:rsidRPr="00BC5B29" w:rsidRDefault="00C63183" w:rsidP="00C63183">
            <w:pPr>
              <w:jc w:val="center"/>
              <w:rPr>
                <w:color w:val="000000"/>
                <w:sz w:val="22"/>
                <w:szCs w:val="22"/>
                <w:lang w:eastAsia="en-GB"/>
              </w:rPr>
            </w:pPr>
            <w:r w:rsidRPr="00BC5B29">
              <w:rPr>
                <w:color w:val="000000"/>
                <w:sz w:val="22"/>
                <w:szCs w:val="22"/>
                <w:lang w:val="sr-Cyrl-RS" w:eastAsia="en-GB"/>
              </w:rPr>
              <w:t>Свега</w:t>
            </w:r>
            <w:r w:rsidRPr="00BC5B29">
              <w:rPr>
                <w:color w:val="000000"/>
                <w:sz w:val="22"/>
                <w:szCs w:val="22"/>
                <w:lang w:eastAsia="en-GB"/>
              </w:rPr>
              <w:t> </w:t>
            </w:r>
          </w:p>
        </w:tc>
        <w:tc>
          <w:tcPr>
            <w:tcW w:w="924" w:type="dxa"/>
            <w:shd w:val="clear" w:color="auto" w:fill="D9D9D9" w:themeFill="background1" w:themeFillShade="D9"/>
            <w:vAlign w:val="center"/>
          </w:tcPr>
          <w:p w:rsidR="00C63183" w:rsidRPr="00BC5B29" w:rsidRDefault="00463832" w:rsidP="00C63183">
            <w:pPr>
              <w:jc w:val="right"/>
              <w:rPr>
                <w:sz w:val="22"/>
                <w:szCs w:val="22"/>
                <w:lang w:val="sr-Cyrl-RS"/>
              </w:rPr>
            </w:pPr>
            <w:r w:rsidRPr="00BC5B29">
              <w:rPr>
                <w:sz w:val="22"/>
                <w:szCs w:val="22"/>
                <w:lang w:val="sr-Cyrl-RS"/>
              </w:rPr>
              <w:t>3,62</w:t>
            </w:r>
          </w:p>
        </w:tc>
        <w:tc>
          <w:tcPr>
            <w:tcW w:w="965" w:type="dxa"/>
            <w:shd w:val="clear" w:color="auto" w:fill="D9D9D9" w:themeFill="background1" w:themeFillShade="D9"/>
            <w:vAlign w:val="center"/>
          </w:tcPr>
          <w:p w:rsidR="00C63183" w:rsidRPr="00BC5B29" w:rsidRDefault="00463832" w:rsidP="00C63183">
            <w:pPr>
              <w:jc w:val="right"/>
              <w:rPr>
                <w:sz w:val="22"/>
                <w:szCs w:val="22"/>
                <w:lang w:val="sr-Cyrl-RS"/>
              </w:rPr>
            </w:pPr>
            <w:r w:rsidRPr="00BC5B29">
              <w:rPr>
                <w:sz w:val="22"/>
                <w:szCs w:val="22"/>
                <w:lang w:val="sr-Cyrl-RS"/>
              </w:rPr>
              <w:t>977,7</w:t>
            </w:r>
          </w:p>
        </w:tc>
        <w:tc>
          <w:tcPr>
            <w:tcW w:w="858" w:type="dxa"/>
            <w:shd w:val="clear" w:color="auto" w:fill="D9D9D9" w:themeFill="background1" w:themeFillShade="D9"/>
            <w:vAlign w:val="center"/>
          </w:tcPr>
          <w:p w:rsidR="00C63183" w:rsidRPr="00BC5B29" w:rsidRDefault="00463832" w:rsidP="00C63183">
            <w:pPr>
              <w:jc w:val="right"/>
              <w:rPr>
                <w:sz w:val="22"/>
                <w:szCs w:val="22"/>
                <w:lang w:val="sr-Cyrl-RS"/>
              </w:rPr>
            </w:pPr>
            <w:r w:rsidRPr="00BC5B29">
              <w:rPr>
                <w:sz w:val="22"/>
                <w:szCs w:val="22"/>
                <w:lang w:val="sr-Cyrl-RS"/>
              </w:rPr>
              <w:t>9,5</w:t>
            </w:r>
          </w:p>
        </w:tc>
      </w:tr>
    </w:tbl>
    <w:p w:rsidR="002C266C" w:rsidRPr="003F0DCB" w:rsidRDefault="002C266C" w:rsidP="00B5350C">
      <w:pPr>
        <w:rPr>
          <w:lang w:val="sr-Latn-CS"/>
        </w:rPr>
      </w:pPr>
    </w:p>
    <w:tbl>
      <w:tblPr>
        <w:tblW w:w="9360" w:type="dxa"/>
        <w:tblLook w:val="0000" w:firstRow="0" w:lastRow="0" w:firstColumn="0" w:lastColumn="0" w:noHBand="0" w:noVBand="0"/>
      </w:tblPr>
      <w:tblGrid>
        <w:gridCol w:w="5944"/>
        <w:gridCol w:w="1120"/>
        <w:gridCol w:w="1176"/>
        <w:gridCol w:w="1120"/>
      </w:tblGrid>
      <w:tr w:rsidR="002A7B72" w:rsidRPr="002A7B72" w:rsidTr="002A7B72">
        <w:trPr>
          <w:trHeight w:val="204"/>
        </w:trPr>
        <w:tc>
          <w:tcPr>
            <w:tcW w:w="9360" w:type="dxa"/>
            <w:gridSpan w:val="4"/>
            <w:tcBorders>
              <w:bottom w:val="single" w:sz="8" w:space="0" w:color="auto"/>
            </w:tcBorders>
            <w:shd w:val="clear" w:color="auto" w:fill="auto"/>
            <w:noWrap/>
            <w:vAlign w:val="center"/>
          </w:tcPr>
          <w:p w:rsidR="002A7B72" w:rsidRPr="002A7B72" w:rsidRDefault="002A7B72" w:rsidP="002A7B72">
            <w:pPr>
              <w:jc w:val="left"/>
              <w:rPr>
                <w:sz w:val="22"/>
                <w:szCs w:val="22"/>
                <w:lang w:val="sr-Latn-CS"/>
              </w:rPr>
            </w:pPr>
            <w:r w:rsidRPr="002A7B72">
              <w:rPr>
                <w:sz w:val="22"/>
                <w:szCs w:val="22"/>
                <w:lang w:val="sr-Latn-CS"/>
              </w:rPr>
              <w:t>Табела  8.3.1.-1</w:t>
            </w:r>
            <w:r w:rsidRPr="002A7B72">
              <w:rPr>
                <w:sz w:val="22"/>
                <w:szCs w:val="22"/>
                <w:lang w:val="sr-Cyrl-RS"/>
              </w:rPr>
              <w:t>5</w:t>
            </w:r>
            <w:r w:rsidRPr="002A7B72">
              <w:rPr>
                <w:sz w:val="22"/>
                <w:szCs w:val="22"/>
                <w:lang w:val="sr-Latn-CS"/>
              </w:rPr>
              <w:t>.  -  Привремени план сеча – укупно могуће сече</w:t>
            </w:r>
          </w:p>
        </w:tc>
      </w:tr>
      <w:tr w:rsidR="00784B72" w:rsidRPr="003F0DCB" w:rsidTr="008066CA">
        <w:trPr>
          <w:trHeight w:val="525"/>
        </w:trPr>
        <w:tc>
          <w:tcPr>
            <w:tcW w:w="5944" w:type="dxa"/>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rsidR="00784B72" w:rsidRPr="003F0DCB" w:rsidRDefault="00784B72" w:rsidP="00784B72">
            <w:pPr>
              <w:jc w:val="left"/>
              <w:rPr>
                <w:b/>
                <w:bCs/>
              </w:rPr>
            </w:pPr>
            <w:r>
              <w:rPr>
                <w:b/>
                <w:bCs/>
              </w:rPr>
              <w:t>Категорије</w:t>
            </w:r>
            <w:r w:rsidRPr="003F0DCB">
              <w:rPr>
                <w:b/>
                <w:bCs/>
              </w:rPr>
              <w:t xml:space="preserve"> </w:t>
            </w:r>
            <w:r>
              <w:rPr>
                <w:b/>
                <w:bCs/>
              </w:rPr>
              <w:t>састојина</w:t>
            </w:r>
            <w:r w:rsidRPr="003F0DCB">
              <w:rPr>
                <w:b/>
                <w:bCs/>
              </w:rPr>
              <w:t xml:space="preserve"> </w:t>
            </w:r>
            <w:r>
              <w:rPr>
                <w:b/>
                <w:bCs/>
              </w:rPr>
              <w:t>по</w:t>
            </w:r>
            <w:r w:rsidRPr="003F0DCB">
              <w:rPr>
                <w:b/>
                <w:bCs/>
              </w:rPr>
              <w:t xml:space="preserve"> </w:t>
            </w:r>
            <w:r>
              <w:rPr>
                <w:b/>
                <w:bCs/>
              </w:rPr>
              <w:t>могућностима</w:t>
            </w:r>
            <w:r w:rsidRPr="003F0DCB">
              <w:rPr>
                <w:b/>
                <w:bCs/>
              </w:rPr>
              <w:t xml:space="preserve"> </w:t>
            </w:r>
            <w:r>
              <w:rPr>
                <w:b/>
                <w:bCs/>
              </w:rPr>
              <w:t>сеча</w:t>
            </w:r>
          </w:p>
        </w:tc>
        <w:tc>
          <w:tcPr>
            <w:tcW w:w="1120" w:type="dxa"/>
            <w:tcBorders>
              <w:top w:val="single" w:sz="8" w:space="0" w:color="auto"/>
              <w:left w:val="nil"/>
              <w:bottom w:val="single" w:sz="8" w:space="0" w:color="auto"/>
              <w:right w:val="single" w:sz="4" w:space="0" w:color="auto"/>
            </w:tcBorders>
            <w:shd w:val="clear" w:color="auto" w:fill="D9D9D9" w:themeFill="background1" w:themeFillShade="D9"/>
            <w:vAlign w:val="center"/>
          </w:tcPr>
          <w:p w:rsidR="00784B72" w:rsidRPr="00203C83" w:rsidRDefault="00784B72" w:rsidP="00784B72">
            <w:pPr>
              <w:jc w:val="center"/>
              <w:rPr>
                <w:b/>
                <w:bCs/>
                <w:szCs w:val="24"/>
                <w:lang w:val="sr-Latn-CS" w:eastAsia="sr-Latn-CS"/>
              </w:rPr>
            </w:pPr>
            <w:r>
              <w:rPr>
                <w:b/>
                <w:bCs/>
                <w:szCs w:val="24"/>
                <w:lang w:val="sr-Latn-CS" w:eastAsia="sr-Latn-CS"/>
              </w:rPr>
              <w:t>P</w:t>
            </w:r>
            <w:r w:rsidRPr="00203C83">
              <w:rPr>
                <w:b/>
                <w:bCs/>
                <w:szCs w:val="24"/>
                <w:lang w:val="sr-Latn-CS" w:eastAsia="sr-Latn-CS"/>
              </w:rPr>
              <w:t xml:space="preserve"> </w:t>
            </w:r>
            <w:r>
              <w:rPr>
                <w:b/>
                <w:bCs/>
                <w:szCs w:val="24"/>
                <w:lang w:val="sr-Latn-CS" w:eastAsia="sr-Latn-CS"/>
              </w:rPr>
              <w:t>ха</w:t>
            </w:r>
          </w:p>
        </w:tc>
        <w:tc>
          <w:tcPr>
            <w:tcW w:w="1176" w:type="dxa"/>
            <w:tcBorders>
              <w:top w:val="single" w:sz="8" w:space="0" w:color="auto"/>
              <w:left w:val="nil"/>
              <w:bottom w:val="single" w:sz="8" w:space="0" w:color="auto"/>
              <w:right w:val="single" w:sz="4" w:space="0" w:color="auto"/>
            </w:tcBorders>
            <w:shd w:val="clear" w:color="auto" w:fill="D9D9D9" w:themeFill="background1" w:themeFillShade="D9"/>
            <w:vAlign w:val="center"/>
          </w:tcPr>
          <w:p w:rsidR="00784B72" w:rsidRPr="00203C83" w:rsidRDefault="00784B72" w:rsidP="00784B72">
            <w:pPr>
              <w:jc w:val="center"/>
              <w:rPr>
                <w:b/>
                <w:bCs/>
                <w:szCs w:val="24"/>
                <w:lang w:val="sr-Latn-CS" w:eastAsia="sr-Latn-CS"/>
              </w:rPr>
            </w:pPr>
            <w:r>
              <w:rPr>
                <w:b/>
                <w:bCs/>
                <w:szCs w:val="24"/>
                <w:lang w:val="sr-Latn-CS" w:eastAsia="sr-Latn-CS"/>
              </w:rPr>
              <w:t>V</w:t>
            </w:r>
            <w:r w:rsidRPr="00203C83">
              <w:rPr>
                <w:b/>
                <w:bCs/>
                <w:szCs w:val="24"/>
                <w:lang w:val="sr-Latn-CS" w:eastAsia="sr-Latn-CS"/>
              </w:rPr>
              <w:t xml:space="preserve"> </w:t>
            </w:r>
            <w:r>
              <w:rPr>
                <w:b/>
                <w:bCs/>
                <w:szCs w:val="24"/>
                <w:lang w:val="sr-Latn-CS" w:eastAsia="sr-Latn-CS"/>
              </w:rPr>
              <w:t>м</w:t>
            </w:r>
            <w:r w:rsidRPr="00203C83">
              <w:rPr>
                <w:b/>
                <w:bCs/>
                <w:szCs w:val="24"/>
                <w:lang w:val="sr-Latn-CS" w:eastAsia="sr-Latn-CS"/>
              </w:rPr>
              <w:t>3</w:t>
            </w:r>
          </w:p>
        </w:tc>
        <w:tc>
          <w:tcPr>
            <w:tcW w:w="1120"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784B72" w:rsidRPr="00203C83" w:rsidRDefault="00784B72" w:rsidP="00784B72">
            <w:pPr>
              <w:jc w:val="center"/>
              <w:rPr>
                <w:b/>
                <w:bCs/>
                <w:szCs w:val="24"/>
                <w:lang w:val="sr-Latn-CS" w:eastAsia="sr-Latn-CS"/>
              </w:rPr>
            </w:pPr>
            <w:r>
              <w:rPr>
                <w:b/>
                <w:bCs/>
                <w:szCs w:val="24"/>
                <w:lang w:val="sr-Latn-CS" w:eastAsia="sr-Latn-CS"/>
              </w:rPr>
              <w:t>Iv</w:t>
            </w:r>
            <w:r w:rsidRPr="00203C83">
              <w:rPr>
                <w:b/>
                <w:bCs/>
                <w:szCs w:val="24"/>
                <w:lang w:val="sr-Latn-CS" w:eastAsia="sr-Latn-CS"/>
              </w:rPr>
              <w:t xml:space="preserve"> </w:t>
            </w:r>
            <w:r>
              <w:rPr>
                <w:b/>
                <w:bCs/>
                <w:szCs w:val="24"/>
                <w:lang w:val="sr-Latn-CS" w:eastAsia="sr-Latn-CS"/>
              </w:rPr>
              <w:t>м</w:t>
            </w:r>
            <w:r w:rsidRPr="00203C83">
              <w:rPr>
                <w:b/>
                <w:bCs/>
                <w:szCs w:val="24"/>
                <w:lang w:val="sr-Latn-CS" w:eastAsia="sr-Latn-CS"/>
              </w:rPr>
              <w:t>3</w:t>
            </w:r>
          </w:p>
        </w:tc>
      </w:tr>
      <w:tr w:rsidR="00463832" w:rsidRPr="003F0DCB" w:rsidTr="008066CA">
        <w:trPr>
          <w:trHeight w:val="255"/>
        </w:trPr>
        <w:tc>
          <w:tcPr>
            <w:tcW w:w="5944"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463832" w:rsidRPr="00463832" w:rsidRDefault="00463832" w:rsidP="008066CA">
            <w:pPr>
              <w:jc w:val="left"/>
              <w:rPr>
                <w:b/>
                <w:bCs/>
                <w:lang w:val="sr-Cyrl-RS"/>
              </w:rPr>
            </w:pPr>
            <w:r>
              <w:rPr>
                <w:b/>
                <w:bCs/>
                <w:lang w:val="sr-Cyrl-RS"/>
              </w:rPr>
              <w:t>Девастиране</w:t>
            </w:r>
          </w:p>
        </w:tc>
        <w:tc>
          <w:tcPr>
            <w:tcW w:w="1120" w:type="dxa"/>
            <w:tcBorders>
              <w:top w:val="nil"/>
              <w:left w:val="nil"/>
              <w:bottom w:val="single" w:sz="4" w:space="0" w:color="auto"/>
              <w:right w:val="nil"/>
            </w:tcBorders>
            <w:shd w:val="clear" w:color="auto" w:fill="auto"/>
            <w:noWrap/>
            <w:vAlign w:val="center"/>
          </w:tcPr>
          <w:p w:rsidR="00463832" w:rsidRPr="004B5F6A" w:rsidRDefault="003C56FC" w:rsidP="008066CA">
            <w:pPr>
              <w:jc w:val="right"/>
              <w:rPr>
                <w:color w:val="000000"/>
                <w:szCs w:val="24"/>
                <w:lang w:val="sr-Cyrl-RS" w:eastAsia="en-GB"/>
              </w:rPr>
            </w:pPr>
            <w:r>
              <w:rPr>
                <w:color w:val="000000"/>
                <w:szCs w:val="24"/>
                <w:lang w:val="sr-Cyrl-RS" w:eastAsia="en-GB"/>
              </w:rPr>
              <w:t>217,04</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463832" w:rsidRPr="004B5F6A" w:rsidRDefault="006200E2" w:rsidP="008066CA">
            <w:pPr>
              <w:jc w:val="right"/>
              <w:rPr>
                <w:color w:val="000000"/>
                <w:szCs w:val="24"/>
                <w:lang w:val="sr-Cyrl-RS" w:eastAsia="en-GB"/>
              </w:rPr>
            </w:pPr>
            <w:r>
              <w:rPr>
                <w:color w:val="000000"/>
                <w:szCs w:val="24"/>
                <w:lang w:val="sr-Cyrl-RS" w:eastAsia="en-GB"/>
              </w:rPr>
              <w:t>11.225,7</w:t>
            </w:r>
          </w:p>
        </w:tc>
        <w:tc>
          <w:tcPr>
            <w:tcW w:w="1120" w:type="dxa"/>
            <w:tcBorders>
              <w:top w:val="nil"/>
              <w:left w:val="nil"/>
              <w:bottom w:val="single" w:sz="4" w:space="0" w:color="auto"/>
              <w:right w:val="single" w:sz="8" w:space="0" w:color="auto"/>
            </w:tcBorders>
            <w:shd w:val="clear" w:color="auto" w:fill="auto"/>
            <w:noWrap/>
            <w:vAlign w:val="center"/>
          </w:tcPr>
          <w:p w:rsidR="00463832" w:rsidRPr="004B5F6A" w:rsidRDefault="003C56FC" w:rsidP="008066CA">
            <w:pPr>
              <w:jc w:val="right"/>
              <w:rPr>
                <w:color w:val="000000"/>
                <w:szCs w:val="24"/>
                <w:lang w:val="sr-Cyrl-RS" w:eastAsia="en-GB"/>
              </w:rPr>
            </w:pPr>
            <w:r>
              <w:rPr>
                <w:color w:val="000000"/>
                <w:szCs w:val="24"/>
                <w:lang w:val="sr-Cyrl-RS" w:eastAsia="en-GB"/>
              </w:rPr>
              <w:t>234,7</w:t>
            </w:r>
          </w:p>
        </w:tc>
      </w:tr>
      <w:tr w:rsidR="008066CA" w:rsidRPr="003F0DCB" w:rsidTr="008066CA">
        <w:trPr>
          <w:trHeight w:val="255"/>
        </w:trPr>
        <w:tc>
          <w:tcPr>
            <w:tcW w:w="5944"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8066CA" w:rsidRPr="003F0DCB" w:rsidRDefault="008066CA" w:rsidP="008066CA">
            <w:pPr>
              <w:jc w:val="left"/>
              <w:rPr>
                <w:b/>
                <w:bCs/>
              </w:rPr>
            </w:pPr>
            <w:r>
              <w:rPr>
                <w:b/>
                <w:bCs/>
              </w:rPr>
              <w:t>Достигле</w:t>
            </w:r>
            <w:r w:rsidRPr="003F0DCB">
              <w:rPr>
                <w:b/>
                <w:bCs/>
              </w:rPr>
              <w:t xml:space="preserve"> </w:t>
            </w:r>
            <w:r>
              <w:rPr>
                <w:b/>
                <w:bCs/>
              </w:rPr>
              <w:t>опходњу</w:t>
            </w:r>
          </w:p>
        </w:tc>
        <w:tc>
          <w:tcPr>
            <w:tcW w:w="1120" w:type="dxa"/>
            <w:tcBorders>
              <w:top w:val="nil"/>
              <w:left w:val="nil"/>
              <w:bottom w:val="single" w:sz="4" w:space="0" w:color="auto"/>
              <w:right w:val="nil"/>
            </w:tcBorders>
            <w:shd w:val="clear" w:color="auto" w:fill="auto"/>
            <w:noWrap/>
            <w:vAlign w:val="center"/>
          </w:tcPr>
          <w:p w:rsidR="008066CA" w:rsidRPr="004B5F6A" w:rsidRDefault="008066CA" w:rsidP="0026114A">
            <w:pPr>
              <w:jc w:val="right"/>
              <w:rPr>
                <w:color w:val="000000"/>
                <w:szCs w:val="24"/>
                <w:lang w:eastAsia="en-GB"/>
              </w:rPr>
            </w:pPr>
            <w:r w:rsidRPr="004B5F6A">
              <w:rPr>
                <w:color w:val="000000"/>
                <w:szCs w:val="24"/>
                <w:lang w:val="sr-Cyrl-RS" w:eastAsia="en-GB"/>
              </w:rPr>
              <w:t>6</w:t>
            </w:r>
            <w:r w:rsidR="003C56FC">
              <w:rPr>
                <w:color w:val="000000"/>
                <w:szCs w:val="24"/>
                <w:lang w:val="sr-Cyrl-RS" w:eastAsia="en-GB"/>
              </w:rPr>
              <w:t>5</w:t>
            </w:r>
            <w:r w:rsidR="0026114A">
              <w:rPr>
                <w:color w:val="000000"/>
                <w:szCs w:val="24"/>
                <w:lang w:val="sr-Cyrl-RS" w:eastAsia="en-GB"/>
              </w:rPr>
              <w:t>0</w:t>
            </w:r>
            <w:r>
              <w:rPr>
                <w:color w:val="000000"/>
                <w:szCs w:val="24"/>
                <w:lang w:val="sr-Cyrl-RS" w:eastAsia="en-GB"/>
              </w:rPr>
              <w:t>,</w:t>
            </w:r>
            <w:r w:rsidR="0026114A">
              <w:rPr>
                <w:color w:val="000000"/>
                <w:szCs w:val="24"/>
                <w:lang w:val="sr-Cyrl-RS" w:eastAsia="en-GB"/>
              </w:rPr>
              <w:t>51</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8066CA" w:rsidRPr="004B5F6A" w:rsidRDefault="008066CA" w:rsidP="0026114A">
            <w:pPr>
              <w:jc w:val="right"/>
              <w:rPr>
                <w:color w:val="000000"/>
                <w:szCs w:val="24"/>
                <w:lang w:eastAsia="en-GB"/>
              </w:rPr>
            </w:pPr>
            <w:r w:rsidRPr="004B5F6A">
              <w:rPr>
                <w:color w:val="000000"/>
                <w:szCs w:val="24"/>
                <w:lang w:val="sr-Cyrl-RS" w:eastAsia="en-GB"/>
              </w:rPr>
              <w:t>1</w:t>
            </w:r>
            <w:r w:rsidR="003C56FC">
              <w:rPr>
                <w:color w:val="000000"/>
                <w:szCs w:val="24"/>
                <w:lang w:val="sr-Cyrl-RS" w:eastAsia="en-GB"/>
              </w:rPr>
              <w:t>19</w:t>
            </w:r>
            <w:r>
              <w:rPr>
                <w:color w:val="000000"/>
                <w:szCs w:val="24"/>
                <w:lang w:val="sr-Cyrl-RS" w:eastAsia="en-GB"/>
              </w:rPr>
              <w:t>.</w:t>
            </w:r>
            <w:r w:rsidR="003C56FC">
              <w:rPr>
                <w:color w:val="000000"/>
                <w:szCs w:val="24"/>
                <w:lang w:val="sr-Cyrl-RS" w:eastAsia="en-GB"/>
              </w:rPr>
              <w:t>7</w:t>
            </w:r>
            <w:r w:rsidR="0026114A">
              <w:rPr>
                <w:color w:val="000000"/>
                <w:szCs w:val="24"/>
                <w:lang w:val="sr-Cyrl-RS" w:eastAsia="en-GB"/>
              </w:rPr>
              <w:t>19</w:t>
            </w:r>
            <w:r>
              <w:rPr>
                <w:color w:val="000000"/>
                <w:szCs w:val="24"/>
                <w:lang w:val="sr-Cyrl-RS" w:eastAsia="en-GB"/>
              </w:rPr>
              <w:t>,</w:t>
            </w:r>
            <w:r w:rsidR="0026114A">
              <w:rPr>
                <w:color w:val="000000"/>
                <w:szCs w:val="24"/>
                <w:lang w:val="sr-Cyrl-RS" w:eastAsia="en-GB"/>
              </w:rPr>
              <w:t>2</w:t>
            </w:r>
          </w:p>
        </w:tc>
        <w:tc>
          <w:tcPr>
            <w:tcW w:w="1120" w:type="dxa"/>
            <w:tcBorders>
              <w:top w:val="nil"/>
              <w:left w:val="nil"/>
              <w:bottom w:val="single" w:sz="4" w:space="0" w:color="auto"/>
              <w:right w:val="single" w:sz="8" w:space="0" w:color="auto"/>
            </w:tcBorders>
            <w:shd w:val="clear" w:color="auto" w:fill="auto"/>
            <w:noWrap/>
            <w:vAlign w:val="center"/>
          </w:tcPr>
          <w:p w:rsidR="008066CA" w:rsidRPr="004B5F6A" w:rsidRDefault="008066CA" w:rsidP="0026114A">
            <w:pPr>
              <w:jc w:val="right"/>
              <w:rPr>
                <w:color w:val="000000"/>
                <w:szCs w:val="24"/>
                <w:lang w:eastAsia="en-GB"/>
              </w:rPr>
            </w:pPr>
            <w:r w:rsidRPr="004B5F6A">
              <w:rPr>
                <w:color w:val="000000"/>
                <w:szCs w:val="24"/>
                <w:lang w:val="sr-Cyrl-RS" w:eastAsia="en-GB"/>
              </w:rPr>
              <w:t>1</w:t>
            </w:r>
            <w:r>
              <w:rPr>
                <w:color w:val="000000"/>
                <w:szCs w:val="24"/>
                <w:lang w:val="sr-Cyrl-RS" w:eastAsia="en-GB"/>
              </w:rPr>
              <w:t>.</w:t>
            </w:r>
            <w:r w:rsidRPr="004B5F6A">
              <w:rPr>
                <w:color w:val="000000"/>
                <w:szCs w:val="24"/>
                <w:lang w:val="sr-Cyrl-RS" w:eastAsia="en-GB"/>
              </w:rPr>
              <w:t>2</w:t>
            </w:r>
            <w:r w:rsidR="003C56FC">
              <w:rPr>
                <w:color w:val="000000"/>
                <w:szCs w:val="24"/>
                <w:lang w:val="sr-Cyrl-RS" w:eastAsia="en-GB"/>
              </w:rPr>
              <w:t>77</w:t>
            </w:r>
            <w:r>
              <w:rPr>
                <w:color w:val="000000"/>
                <w:szCs w:val="24"/>
                <w:lang w:val="sr-Cyrl-RS" w:eastAsia="en-GB"/>
              </w:rPr>
              <w:t>,</w:t>
            </w:r>
            <w:r w:rsidR="0026114A">
              <w:rPr>
                <w:color w:val="000000"/>
                <w:szCs w:val="24"/>
                <w:lang w:val="sr-Cyrl-RS" w:eastAsia="en-GB"/>
              </w:rPr>
              <w:t>7</w:t>
            </w:r>
          </w:p>
        </w:tc>
      </w:tr>
      <w:tr w:rsidR="008066CA" w:rsidRPr="003F0DCB" w:rsidTr="008066CA">
        <w:trPr>
          <w:trHeight w:val="255"/>
        </w:trPr>
        <w:tc>
          <w:tcPr>
            <w:tcW w:w="5944"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8066CA" w:rsidRPr="003F0DCB" w:rsidRDefault="008066CA" w:rsidP="008066CA">
            <w:pPr>
              <w:jc w:val="left"/>
              <w:rPr>
                <w:b/>
                <w:bCs/>
              </w:rPr>
            </w:pPr>
            <w:r>
              <w:rPr>
                <w:b/>
                <w:bCs/>
              </w:rPr>
              <w:t>Достижу</w:t>
            </w:r>
            <w:r w:rsidRPr="003F0DCB">
              <w:rPr>
                <w:b/>
                <w:bCs/>
              </w:rPr>
              <w:t xml:space="preserve"> </w:t>
            </w:r>
            <w:r>
              <w:rPr>
                <w:b/>
                <w:bCs/>
              </w:rPr>
              <w:t>опходњу</w:t>
            </w:r>
            <w:r w:rsidRPr="003F0DCB">
              <w:rPr>
                <w:b/>
                <w:bCs/>
              </w:rPr>
              <w:t xml:space="preserve"> </w:t>
            </w:r>
            <w:r>
              <w:rPr>
                <w:b/>
                <w:bCs/>
              </w:rPr>
              <w:t>у</w:t>
            </w:r>
            <w:r w:rsidRPr="003F0DCB">
              <w:rPr>
                <w:b/>
                <w:bCs/>
              </w:rPr>
              <w:t xml:space="preserve"> </w:t>
            </w:r>
            <w:r>
              <w:rPr>
                <w:b/>
                <w:bCs/>
              </w:rPr>
              <w:t>наредном</w:t>
            </w:r>
            <w:r w:rsidRPr="003F0DCB">
              <w:rPr>
                <w:b/>
                <w:bCs/>
              </w:rPr>
              <w:t xml:space="preserve"> </w:t>
            </w:r>
            <w:r>
              <w:rPr>
                <w:b/>
                <w:bCs/>
              </w:rPr>
              <w:t>уређајном</w:t>
            </w:r>
            <w:r w:rsidRPr="003F0DCB">
              <w:rPr>
                <w:b/>
                <w:bCs/>
              </w:rPr>
              <w:t xml:space="preserve"> </w:t>
            </w:r>
            <w:r>
              <w:rPr>
                <w:b/>
                <w:bCs/>
              </w:rPr>
              <w:t>раздобљу</w:t>
            </w:r>
          </w:p>
        </w:tc>
        <w:tc>
          <w:tcPr>
            <w:tcW w:w="1120" w:type="dxa"/>
            <w:tcBorders>
              <w:top w:val="nil"/>
              <w:left w:val="nil"/>
              <w:bottom w:val="single" w:sz="4" w:space="0" w:color="auto"/>
              <w:right w:val="nil"/>
            </w:tcBorders>
            <w:shd w:val="clear" w:color="auto" w:fill="auto"/>
            <w:noWrap/>
            <w:vAlign w:val="center"/>
          </w:tcPr>
          <w:p w:rsidR="008066CA" w:rsidRPr="004B5F6A" w:rsidRDefault="003C56FC" w:rsidP="0026114A">
            <w:pPr>
              <w:jc w:val="right"/>
              <w:rPr>
                <w:color w:val="000000"/>
                <w:szCs w:val="24"/>
                <w:lang w:eastAsia="en-GB"/>
              </w:rPr>
            </w:pPr>
            <w:r>
              <w:rPr>
                <w:color w:val="000000"/>
                <w:szCs w:val="24"/>
                <w:lang w:val="sr-Cyrl-RS" w:eastAsia="en-GB"/>
              </w:rPr>
              <w:t>35</w:t>
            </w:r>
            <w:r w:rsidR="0026114A">
              <w:rPr>
                <w:color w:val="000000"/>
                <w:szCs w:val="24"/>
                <w:lang w:val="sr-Cyrl-RS" w:eastAsia="en-GB"/>
              </w:rPr>
              <w:t>5</w:t>
            </w:r>
            <w:r w:rsidR="008066CA">
              <w:rPr>
                <w:color w:val="000000"/>
                <w:szCs w:val="24"/>
                <w:lang w:val="sr-Cyrl-RS" w:eastAsia="en-GB"/>
              </w:rPr>
              <w:t>,</w:t>
            </w:r>
            <w:r w:rsidR="0026114A">
              <w:rPr>
                <w:color w:val="000000"/>
                <w:szCs w:val="24"/>
                <w:lang w:val="sr-Cyrl-RS" w:eastAsia="en-GB"/>
              </w:rPr>
              <w:t>74</w:t>
            </w:r>
          </w:p>
        </w:tc>
        <w:tc>
          <w:tcPr>
            <w:tcW w:w="1176" w:type="dxa"/>
            <w:tcBorders>
              <w:top w:val="nil"/>
              <w:left w:val="single" w:sz="4" w:space="0" w:color="auto"/>
              <w:bottom w:val="single" w:sz="4" w:space="0" w:color="auto"/>
              <w:right w:val="single" w:sz="4" w:space="0" w:color="auto"/>
            </w:tcBorders>
            <w:shd w:val="clear" w:color="auto" w:fill="auto"/>
            <w:noWrap/>
            <w:vAlign w:val="center"/>
          </w:tcPr>
          <w:p w:rsidR="008066CA" w:rsidRPr="004B5F6A" w:rsidRDefault="003C56FC" w:rsidP="0026114A">
            <w:pPr>
              <w:jc w:val="right"/>
              <w:rPr>
                <w:color w:val="000000"/>
                <w:szCs w:val="24"/>
                <w:lang w:eastAsia="en-GB"/>
              </w:rPr>
            </w:pPr>
            <w:r>
              <w:rPr>
                <w:color w:val="000000"/>
                <w:szCs w:val="24"/>
                <w:lang w:val="sr-Cyrl-RS" w:eastAsia="en-GB"/>
              </w:rPr>
              <w:t>61</w:t>
            </w:r>
            <w:r w:rsidR="008066CA">
              <w:rPr>
                <w:color w:val="000000"/>
                <w:szCs w:val="24"/>
                <w:lang w:val="sr-Cyrl-RS" w:eastAsia="en-GB"/>
              </w:rPr>
              <w:t>.</w:t>
            </w:r>
            <w:r>
              <w:rPr>
                <w:color w:val="000000"/>
                <w:szCs w:val="24"/>
                <w:lang w:val="sr-Cyrl-RS" w:eastAsia="en-GB"/>
              </w:rPr>
              <w:t>6</w:t>
            </w:r>
            <w:r w:rsidR="0026114A">
              <w:rPr>
                <w:color w:val="000000"/>
                <w:szCs w:val="24"/>
                <w:lang w:val="sr-Cyrl-RS" w:eastAsia="en-GB"/>
              </w:rPr>
              <w:t>38</w:t>
            </w:r>
            <w:r w:rsidR="008066CA">
              <w:rPr>
                <w:color w:val="000000"/>
                <w:szCs w:val="24"/>
                <w:lang w:val="sr-Cyrl-RS" w:eastAsia="en-GB"/>
              </w:rPr>
              <w:t>,</w:t>
            </w:r>
            <w:r w:rsidR="0026114A">
              <w:rPr>
                <w:color w:val="000000"/>
                <w:szCs w:val="24"/>
                <w:lang w:val="sr-Cyrl-RS" w:eastAsia="en-GB"/>
              </w:rPr>
              <w:t>4</w:t>
            </w:r>
          </w:p>
        </w:tc>
        <w:tc>
          <w:tcPr>
            <w:tcW w:w="1120" w:type="dxa"/>
            <w:tcBorders>
              <w:top w:val="nil"/>
              <w:left w:val="nil"/>
              <w:bottom w:val="single" w:sz="4" w:space="0" w:color="auto"/>
              <w:right w:val="single" w:sz="8" w:space="0" w:color="auto"/>
            </w:tcBorders>
            <w:shd w:val="clear" w:color="auto" w:fill="auto"/>
            <w:noWrap/>
            <w:vAlign w:val="center"/>
          </w:tcPr>
          <w:p w:rsidR="008066CA" w:rsidRPr="004B5F6A" w:rsidRDefault="003C56FC" w:rsidP="0026114A">
            <w:pPr>
              <w:jc w:val="right"/>
              <w:rPr>
                <w:color w:val="000000"/>
                <w:szCs w:val="24"/>
                <w:lang w:eastAsia="en-GB"/>
              </w:rPr>
            </w:pPr>
            <w:r>
              <w:rPr>
                <w:color w:val="000000"/>
                <w:szCs w:val="24"/>
                <w:lang w:val="sr-Cyrl-RS" w:eastAsia="en-GB"/>
              </w:rPr>
              <w:t>1.32</w:t>
            </w:r>
            <w:r w:rsidR="0026114A">
              <w:rPr>
                <w:color w:val="000000"/>
                <w:szCs w:val="24"/>
                <w:lang w:val="sr-Cyrl-RS" w:eastAsia="en-GB"/>
              </w:rPr>
              <w:t>4</w:t>
            </w:r>
            <w:r>
              <w:rPr>
                <w:color w:val="000000"/>
                <w:szCs w:val="24"/>
                <w:lang w:val="sr-Cyrl-RS" w:eastAsia="en-GB"/>
              </w:rPr>
              <w:t>,</w:t>
            </w:r>
            <w:r w:rsidR="0026114A">
              <w:rPr>
                <w:color w:val="000000"/>
                <w:szCs w:val="24"/>
                <w:lang w:val="sr-Cyrl-RS" w:eastAsia="en-GB"/>
              </w:rPr>
              <w:t>4</w:t>
            </w:r>
          </w:p>
        </w:tc>
      </w:tr>
      <w:tr w:rsidR="008066CA" w:rsidRPr="003F0DCB" w:rsidTr="008066CA">
        <w:trPr>
          <w:trHeight w:val="255"/>
        </w:trPr>
        <w:tc>
          <w:tcPr>
            <w:tcW w:w="5944" w:type="dxa"/>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tcPr>
          <w:p w:rsidR="008066CA" w:rsidRPr="003F0DCB" w:rsidRDefault="008066CA" w:rsidP="008066CA">
            <w:pPr>
              <w:jc w:val="left"/>
              <w:rPr>
                <w:b/>
              </w:rPr>
            </w:pPr>
            <w:r>
              <w:rPr>
                <w:b/>
              </w:rPr>
              <w:t>Укупно</w:t>
            </w:r>
            <w:r w:rsidRPr="003F0DCB">
              <w:rPr>
                <w:b/>
              </w:rPr>
              <w:t xml:space="preserve"> </w:t>
            </w:r>
            <w:r>
              <w:rPr>
                <w:b/>
              </w:rPr>
              <w:t>могуће</w:t>
            </w:r>
            <w:r w:rsidRPr="003F0DCB">
              <w:rPr>
                <w:b/>
              </w:rPr>
              <w:t xml:space="preserve"> </w:t>
            </w:r>
            <w:r>
              <w:rPr>
                <w:b/>
              </w:rPr>
              <w:t>сече</w:t>
            </w:r>
            <w:r w:rsidRPr="003F0DCB">
              <w:rPr>
                <w:b/>
              </w:rPr>
              <w:t>:</w:t>
            </w:r>
          </w:p>
        </w:tc>
        <w:tc>
          <w:tcPr>
            <w:tcW w:w="1120" w:type="dxa"/>
            <w:tcBorders>
              <w:top w:val="nil"/>
              <w:left w:val="nil"/>
              <w:bottom w:val="single" w:sz="4" w:space="0" w:color="auto"/>
              <w:right w:val="single" w:sz="4" w:space="0" w:color="auto"/>
            </w:tcBorders>
            <w:shd w:val="clear" w:color="auto" w:fill="D9D9D9" w:themeFill="background1" w:themeFillShade="D9"/>
            <w:noWrap/>
            <w:vAlign w:val="center"/>
          </w:tcPr>
          <w:p w:rsidR="008066CA" w:rsidRPr="003C56FC" w:rsidRDefault="003C56FC" w:rsidP="0026114A">
            <w:pPr>
              <w:jc w:val="right"/>
              <w:rPr>
                <w:color w:val="000000"/>
                <w:szCs w:val="24"/>
                <w:lang w:val="sr-Cyrl-RS" w:eastAsia="en-GB"/>
              </w:rPr>
            </w:pPr>
            <w:r>
              <w:rPr>
                <w:noProof/>
                <w:color w:val="000000"/>
                <w:szCs w:val="24"/>
                <w:lang w:val="sr-Cyrl-RS" w:eastAsia="en-GB"/>
              </w:rPr>
              <w:t>1.22</w:t>
            </w:r>
            <w:r w:rsidR="0026114A">
              <w:rPr>
                <w:noProof/>
                <w:color w:val="000000"/>
                <w:szCs w:val="24"/>
                <w:lang w:val="sr-Cyrl-RS" w:eastAsia="en-GB"/>
              </w:rPr>
              <w:t>3</w:t>
            </w:r>
            <w:r w:rsidR="008066CA">
              <w:rPr>
                <w:noProof/>
                <w:color w:val="000000"/>
                <w:szCs w:val="24"/>
                <w:lang w:eastAsia="en-GB"/>
              </w:rPr>
              <w:t>,</w:t>
            </w:r>
            <w:r w:rsidR="0026114A">
              <w:rPr>
                <w:noProof/>
                <w:color w:val="000000"/>
                <w:szCs w:val="24"/>
                <w:lang w:val="sr-Cyrl-RS" w:eastAsia="en-GB"/>
              </w:rPr>
              <w:t>2</w:t>
            </w:r>
            <w:r>
              <w:rPr>
                <w:noProof/>
                <w:color w:val="000000"/>
                <w:szCs w:val="24"/>
                <w:lang w:val="sr-Cyrl-RS" w:eastAsia="en-GB"/>
              </w:rPr>
              <w:t>9</w:t>
            </w:r>
          </w:p>
        </w:tc>
        <w:tc>
          <w:tcPr>
            <w:tcW w:w="1176" w:type="dxa"/>
            <w:tcBorders>
              <w:top w:val="nil"/>
              <w:left w:val="nil"/>
              <w:bottom w:val="single" w:sz="4" w:space="0" w:color="auto"/>
              <w:right w:val="single" w:sz="4" w:space="0" w:color="auto"/>
            </w:tcBorders>
            <w:shd w:val="clear" w:color="auto" w:fill="D9D9D9" w:themeFill="background1" w:themeFillShade="D9"/>
            <w:noWrap/>
            <w:vAlign w:val="center"/>
          </w:tcPr>
          <w:p w:rsidR="008066CA" w:rsidRPr="0026114A" w:rsidRDefault="008066CA" w:rsidP="0026114A">
            <w:pPr>
              <w:jc w:val="right"/>
              <w:rPr>
                <w:color w:val="000000"/>
                <w:szCs w:val="24"/>
                <w:lang w:val="sr-Cyrl-RS" w:eastAsia="en-GB"/>
              </w:rPr>
            </w:pPr>
            <w:r w:rsidRPr="004B5F6A">
              <w:rPr>
                <w:noProof/>
                <w:color w:val="000000"/>
                <w:szCs w:val="24"/>
                <w:lang w:eastAsia="en-GB"/>
              </w:rPr>
              <w:t>1</w:t>
            </w:r>
            <w:r w:rsidR="003C56FC">
              <w:rPr>
                <w:noProof/>
                <w:color w:val="000000"/>
                <w:szCs w:val="24"/>
                <w:lang w:val="sr-Cyrl-RS" w:eastAsia="en-GB"/>
              </w:rPr>
              <w:t>92</w:t>
            </w:r>
            <w:r>
              <w:rPr>
                <w:noProof/>
                <w:color w:val="000000"/>
                <w:szCs w:val="24"/>
                <w:lang w:eastAsia="en-GB"/>
              </w:rPr>
              <w:t>.</w:t>
            </w:r>
            <w:r w:rsidR="0026114A">
              <w:rPr>
                <w:noProof/>
                <w:color w:val="000000"/>
                <w:szCs w:val="24"/>
                <w:lang w:val="sr-Cyrl-RS" w:eastAsia="en-GB"/>
              </w:rPr>
              <w:t>583</w:t>
            </w:r>
            <w:r>
              <w:rPr>
                <w:noProof/>
                <w:color w:val="000000"/>
                <w:szCs w:val="24"/>
                <w:lang w:eastAsia="en-GB"/>
              </w:rPr>
              <w:t>,</w:t>
            </w:r>
            <w:r w:rsidR="0026114A">
              <w:rPr>
                <w:noProof/>
                <w:color w:val="000000"/>
                <w:szCs w:val="24"/>
                <w:lang w:val="sr-Cyrl-RS" w:eastAsia="en-GB"/>
              </w:rPr>
              <w:t>2</w:t>
            </w:r>
          </w:p>
        </w:tc>
        <w:tc>
          <w:tcPr>
            <w:tcW w:w="1120" w:type="dxa"/>
            <w:tcBorders>
              <w:top w:val="nil"/>
              <w:left w:val="nil"/>
              <w:bottom w:val="single" w:sz="4" w:space="0" w:color="auto"/>
              <w:right w:val="single" w:sz="8" w:space="0" w:color="auto"/>
            </w:tcBorders>
            <w:shd w:val="clear" w:color="auto" w:fill="D9D9D9" w:themeFill="background1" w:themeFillShade="D9"/>
            <w:noWrap/>
            <w:vAlign w:val="center"/>
          </w:tcPr>
          <w:p w:rsidR="008066CA" w:rsidRPr="0026114A" w:rsidRDefault="008066CA" w:rsidP="0026114A">
            <w:pPr>
              <w:jc w:val="right"/>
              <w:rPr>
                <w:color w:val="000000"/>
                <w:szCs w:val="24"/>
                <w:lang w:val="sr-Cyrl-RS" w:eastAsia="en-GB"/>
              </w:rPr>
            </w:pPr>
            <w:r w:rsidRPr="004B5F6A">
              <w:rPr>
                <w:noProof/>
                <w:color w:val="000000"/>
                <w:szCs w:val="24"/>
                <w:lang w:eastAsia="en-GB"/>
              </w:rPr>
              <w:t>2</w:t>
            </w:r>
            <w:r>
              <w:rPr>
                <w:noProof/>
                <w:color w:val="000000"/>
                <w:szCs w:val="24"/>
                <w:lang w:eastAsia="en-GB"/>
              </w:rPr>
              <w:t>.</w:t>
            </w:r>
            <w:r w:rsidR="0026114A">
              <w:rPr>
                <w:noProof/>
                <w:color w:val="000000"/>
                <w:szCs w:val="24"/>
                <w:lang w:val="sr-Cyrl-RS" w:eastAsia="en-GB"/>
              </w:rPr>
              <w:t>836</w:t>
            </w:r>
            <w:r>
              <w:rPr>
                <w:noProof/>
                <w:color w:val="000000"/>
                <w:szCs w:val="24"/>
                <w:lang w:eastAsia="en-GB"/>
              </w:rPr>
              <w:t>,</w:t>
            </w:r>
            <w:r w:rsidR="0026114A">
              <w:rPr>
                <w:noProof/>
                <w:color w:val="000000"/>
                <w:szCs w:val="24"/>
                <w:lang w:val="sr-Cyrl-RS" w:eastAsia="en-GB"/>
              </w:rPr>
              <w:t>8</w:t>
            </w:r>
          </w:p>
        </w:tc>
      </w:tr>
    </w:tbl>
    <w:p w:rsidR="002C266C" w:rsidRPr="003F0DCB" w:rsidRDefault="002C266C" w:rsidP="00B5350C">
      <w:pPr>
        <w:ind w:firstLine="709"/>
        <w:rPr>
          <w:lang w:val="sr-Latn-CS"/>
        </w:rPr>
      </w:pPr>
    </w:p>
    <w:p w:rsidR="002C266C" w:rsidRDefault="00BE010D" w:rsidP="00B5350C">
      <w:pPr>
        <w:ind w:firstLine="709"/>
        <w:rPr>
          <w:lang w:val="sr-Latn-CS"/>
        </w:rPr>
      </w:pPr>
      <w:r>
        <w:rPr>
          <w:lang w:val="sr-Latn-CS"/>
        </w:rPr>
        <w:t>У</w:t>
      </w:r>
      <w:r w:rsidR="002C266C" w:rsidRPr="003F0DCB">
        <w:rPr>
          <w:lang w:val="sr-Latn-CS"/>
        </w:rPr>
        <w:t xml:space="preserve"> </w:t>
      </w:r>
      <w:r w:rsidR="00B61EF7">
        <w:rPr>
          <w:lang w:val="sr-Latn-CS"/>
        </w:rPr>
        <w:t>пр</w:t>
      </w:r>
      <w:r>
        <w:rPr>
          <w:lang w:val="sr-Latn-CS"/>
        </w:rPr>
        <w:t>е</w:t>
      </w:r>
      <w:r w:rsidR="00B61EF7">
        <w:rPr>
          <w:lang w:val="sr-Latn-CS"/>
        </w:rPr>
        <w:t>тхо</w:t>
      </w:r>
      <w:r>
        <w:rPr>
          <w:lang w:val="sr-Latn-CS"/>
        </w:rPr>
        <w:t>д</w:t>
      </w:r>
      <w:r w:rsidR="00B61EF7">
        <w:rPr>
          <w:lang w:val="sr-Latn-CS"/>
        </w:rPr>
        <w:t>ној</w:t>
      </w:r>
      <w:r w:rsidR="002C266C" w:rsidRPr="003F0DCB">
        <w:rPr>
          <w:lang w:val="sr-Latn-CS"/>
        </w:rPr>
        <w:t xml:space="preserve"> </w:t>
      </w:r>
      <w:r w:rsidR="00B61EF7">
        <w:rPr>
          <w:lang w:val="sr-Latn-CS"/>
        </w:rPr>
        <w:t>т</w:t>
      </w:r>
      <w:r>
        <w:rPr>
          <w:lang w:val="sr-Latn-CS"/>
        </w:rPr>
        <w:t>абе</w:t>
      </w:r>
      <w:r w:rsidR="00B61EF7">
        <w:rPr>
          <w:lang w:val="sr-Latn-CS"/>
        </w:rPr>
        <w:t>ли</w:t>
      </w:r>
      <w:r w:rsidR="002C266C" w:rsidRPr="003F0DCB">
        <w:rPr>
          <w:lang w:val="sr-Latn-CS"/>
        </w:rPr>
        <w:t xml:space="preserve"> </w:t>
      </w:r>
      <w:r w:rsidR="00B61EF7">
        <w:rPr>
          <w:lang w:val="sr-Latn-CS"/>
        </w:rPr>
        <w:t>ј</w:t>
      </w:r>
      <w:r>
        <w:rPr>
          <w:lang w:val="sr-Latn-CS"/>
        </w:rPr>
        <w:t>е</w:t>
      </w:r>
      <w:r w:rsidR="002C266C" w:rsidRPr="003F0DCB">
        <w:rPr>
          <w:lang w:val="sr-Latn-CS"/>
        </w:rPr>
        <w:t xml:space="preserve"> </w:t>
      </w:r>
      <w:r>
        <w:rPr>
          <w:lang w:val="sr-Latn-CS"/>
        </w:rPr>
        <w:t>да</w:t>
      </w:r>
      <w:r w:rsidR="00B61EF7">
        <w:rPr>
          <w:lang w:val="sr-Latn-CS"/>
        </w:rPr>
        <w:t>т</w:t>
      </w:r>
      <w:r w:rsidR="002C266C" w:rsidRPr="003F0DCB">
        <w:rPr>
          <w:lang w:val="sr-Latn-CS"/>
        </w:rPr>
        <w:t xml:space="preserve"> </w:t>
      </w:r>
      <w:r w:rsidR="00B61EF7">
        <w:rPr>
          <w:lang w:val="sr-Latn-CS"/>
        </w:rPr>
        <w:t>пр</w:t>
      </w:r>
      <w:r>
        <w:rPr>
          <w:lang w:val="sr-Latn-CS"/>
        </w:rPr>
        <w:t>ег</w:t>
      </w:r>
      <w:r w:rsidR="00B61EF7">
        <w:rPr>
          <w:lang w:val="sr-Latn-CS"/>
        </w:rPr>
        <w:t>л</w:t>
      </w:r>
      <w:r>
        <w:rPr>
          <w:lang w:val="sr-Latn-CS"/>
        </w:rPr>
        <w:t>ед</w:t>
      </w:r>
      <w:r w:rsidR="002C266C" w:rsidRPr="003F0DCB">
        <w:rPr>
          <w:lang w:val="sr-Latn-CS"/>
        </w:rPr>
        <w:t xml:space="preserve"> </w:t>
      </w:r>
      <w:r w:rsidR="00B61EF7">
        <w:rPr>
          <w:lang w:val="sr-Latn-CS"/>
        </w:rPr>
        <w:t>с</w:t>
      </w:r>
      <w:r>
        <w:rPr>
          <w:lang w:val="sr-Latn-CS"/>
        </w:rPr>
        <w:t>а</w:t>
      </w:r>
      <w:r w:rsidR="00B61EF7">
        <w:rPr>
          <w:lang w:val="sr-Latn-CS"/>
        </w:rPr>
        <w:t>стојин</w:t>
      </w:r>
      <w:r>
        <w:rPr>
          <w:lang w:val="sr-Latn-CS"/>
        </w:rPr>
        <w:t>а</w:t>
      </w:r>
      <w:r w:rsidR="002C266C" w:rsidRPr="003F0DCB">
        <w:rPr>
          <w:lang w:val="sr-Latn-CS"/>
        </w:rPr>
        <w:t xml:space="preserve"> </w:t>
      </w:r>
      <w:r w:rsidR="00B61EF7">
        <w:rPr>
          <w:lang w:val="sr-Latn-CS"/>
        </w:rPr>
        <w:t>кој</w:t>
      </w:r>
      <w:r>
        <w:rPr>
          <w:lang w:val="sr-Latn-CS"/>
        </w:rPr>
        <w:t>е</w:t>
      </w:r>
      <w:r w:rsidR="002C266C" w:rsidRPr="003F0DCB">
        <w:rPr>
          <w:lang w:val="sr-Latn-CS"/>
        </w:rPr>
        <w:t xml:space="preserve"> </w:t>
      </w:r>
      <w:r>
        <w:rPr>
          <w:lang w:val="sr-Latn-CS"/>
        </w:rPr>
        <w:t>б</w:t>
      </w:r>
      <w:r w:rsidR="00B61EF7">
        <w:rPr>
          <w:lang w:val="sr-Latn-CS"/>
        </w:rPr>
        <w:t>и</w:t>
      </w:r>
      <w:r w:rsidR="002C266C" w:rsidRPr="003F0DCB">
        <w:rPr>
          <w:lang w:val="sr-Latn-CS"/>
        </w:rPr>
        <w:t xml:space="preserve"> </w:t>
      </w:r>
      <w:r w:rsidR="00B61EF7">
        <w:rPr>
          <w:lang w:val="sr-Latn-CS"/>
        </w:rPr>
        <w:t>пот</w:t>
      </w:r>
      <w:r>
        <w:rPr>
          <w:lang w:val="sr-Latn-CS"/>
        </w:rPr>
        <w:t>е</w:t>
      </w:r>
      <w:r w:rsidR="00B61EF7">
        <w:rPr>
          <w:lang w:val="sr-Latn-CS"/>
        </w:rPr>
        <w:t>нциј</w:t>
      </w:r>
      <w:r>
        <w:rPr>
          <w:lang w:val="sr-Latn-CS"/>
        </w:rPr>
        <w:t>а</w:t>
      </w:r>
      <w:r w:rsidR="00B61EF7">
        <w:rPr>
          <w:lang w:val="sr-Latn-CS"/>
        </w:rPr>
        <w:t>лно</w:t>
      </w:r>
      <w:r w:rsidR="002C266C" w:rsidRPr="003F0DCB">
        <w:rPr>
          <w:lang w:val="sr-Latn-CS"/>
        </w:rPr>
        <w:t xml:space="preserve"> </w:t>
      </w:r>
      <w:r w:rsidR="00B61EF7">
        <w:rPr>
          <w:lang w:val="sr-Latn-CS"/>
        </w:rPr>
        <w:t>мо</w:t>
      </w:r>
      <w:r>
        <w:rPr>
          <w:lang w:val="sr-Latn-CS"/>
        </w:rPr>
        <w:t>г</w:t>
      </w:r>
      <w:r w:rsidR="00B61EF7">
        <w:rPr>
          <w:lang w:val="sr-Latn-CS"/>
        </w:rPr>
        <w:t>л</w:t>
      </w:r>
      <w:r>
        <w:rPr>
          <w:lang w:val="sr-Latn-CS"/>
        </w:rPr>
        <w:t>е</w:t>
      </w:r>
      <w:r w:rsidR="002C266C" w:rsidRPr="003F0DCB">
        <w:rPr>
          <w:lang w:val="sr-Latn-CS"/>
        </w:rPr>
        <w:t xml:space="preserve"> </w:t>
      </w:r>
      <w:r w:rsidR="00B61EF7">
        <w:rPr>
          <w:lang w:val="sr-Latn-CS"/>
        </w:rPr>
        <w:t>ући</w:t>
      </w:r>
      <w:r w:rsidR="002C266C" w:rsidRPr="003F0DCB">
        <w:rPr>
          <w:lang w:val="sr-Latn-CS"/>
        </w:rPr>
        <w:t xml:space="preserve"> </w:t>
      </w:r>
      <w:r w:rsidR="00B61EF7">
        <w:rPr>
          <w:lang w:val="sr-Latn-CS"/>
        </w:rPr>
        <w:t>у</w:t>
      </w:r>
      <w:r w:rsidR="002C266C" w:rsidRPr="003F0DCB">
        <w:rPr>
          <w:lang w:val="sr-Latn-CS"/>
        </w:rPr>
        <w:t xml:space="preserve"> </w:t>
      </w:r>
      <w:r w:rsidR="00B61EF7">
        <w:rPr>
          <w:lang w:val="sr-Latn-CS"/>
        </w:rPr>
        <w:t>пл</w:t>
      </w:r>
      <w:r>
        <w:rPr>
          <w:lang w:val="sr-Latn-CS"/>
        </w:rPr>
        <w:t>а</w:t>
      </w:r>
      <w:r w:rsidR="00B61EF7">
        <w:rPr>
          <w:lang w:val="sr-Latn-CS"/>
        </w:rPr>
        <w:t>н</w:t>
      </w:r>
      <w:r w:rsidR="002C266C" w:rsidRPr="003F0DCB">
        <w:rPr>
          <w:lang w:val="sr-Latn-CS"/>
        </w:rPr>
        <w:t xml:space="preserve"> </w:t>
      </w:r>
      <w:r w:rsidR="00B61EF7">
        <w:rPr>
          <w:lang w:val="sr-Latn-CS"/>
        </w:rPr>
        <w:t>с</w:t>
      </w:r>
      <w:r>
        <w:rPr>
          <w:lang w:val="sr-Latn-CS"/>
        </w:rPr>
        <w:t>е</w:t>
      </w:r>
      <w:r w:rsidR="00B61EF7">
        <w:rPr>
          <w:lang w:val="sr-Latn-CS"/>
        </w:rPr>
        <w:t>ч</w:t>
      </w:r>
      <w:r>
        <w:rPr>
          <w:lang w:val="sr-Latn-CS"/>
        </w:rPr>
        <w:t>а</w:t>
      </w:r>
      <w:r w:rsidR="002C266C" w:rsidRPr="003F0DCB">
        <w:rPr>
          <w:lang w:val="sr-Latn-CS"/>
        </w:rPr>
        <w:t xml:space="preserve"> </w:t>
      </w:r>
      <w:r w:rsidR="00B61EF7">
        <w:rPr>
          <w:lang w:val="sr-Latn-CS"/>
        </w:rPr>
        <w:t>о</w:t>
      </w:r>
      <w:r>
        <w:rPr>
          <w:lang w:val="sr-Latn-CS"/>
        </w:rPr>
        <w:t>б</w:t>
      </w:r>
      <w:r w:rsidR="00B61EF7">
        <w:rPr>
          <w:lang w:val="sr-Latn-CS"/>
        </w:rPr>
        <w:t>н</w:t>
      </w:r>
      <w:r>
        <w:rPr>
          <w:lang w:val="sr-Latn-CS"/>
        </w:rPr>
        <w:t>ав</w:t>
      </w:r>
      <w:r w:rsidR="001019E7">
        <w:rPr>
          <w:lang w:val="sr-Latn-CS"/>
        </w:rPr>
        <w:t>љ</w:t>
      </w:r>
      <w:r>
        <w:rPr>
          <w:lang w:val="sr-Latn-CS"/>
        </w:rPr>
        <w:t>а</w:t>
      </w:r>
      <w:r w:rsidR="001019E7">
        <w:rPr>
          <w:lang w:val="sr-Latn-CS"/>
        </w:rPr>
        <w:t>њ</w:t>
      </w:r>
      <w:r>
        <w:rPr>
          <w:lang w:val="sr-Latn-CS"/>
        </w:rPr>
        <w:t>а</w:t>
      </w:r>
      <w:r w:rsidR="002C266C" w:rsidRPr="003F0DCB">
        <w:rPr>
          <w:lang w:val="sr-Latn-CS"/>
        </w:rPr>
        <w:t xml:space="preserve"> </w:t>
      </w:r>
      <w:r w:rsidR="00B61EF7">
        <w:rPr>
          <w:lang w:val="sr-Latn-CS"/>
        </w:rPr>
        <w:t>по</w:t>
      </w:r>
      <w:r w:rsidR="002C266C" w:rsidRPr="003F0DCB">
        <w:rPr>
          <w:lang w:val="sr-Latn-CS"/>
        </w:rPr>
        <w:t xml:space="preserve"> </w:t>
      </w:r>
      <w:r w:rsidR="00B61EF7">
        <w:rPr>
          <w:lang w:val="sr-Latn-CS"/>
        </w:rPr>
        <w:t>хитности</w:t>
      </w:r>
      <w:r w:rsidR="002C266C" w:rsidRPr="003F0DCB">
        <w:rPr>
          <w:lang w:val="sr-Latn-CS"/>
        </w:rPr>
        <w:t xml:space="preserve"> </w:t>
      </w:r>
      <w:r w:rsidR="00B61EF7">
        <w:rPr>
          <w:lang w:val="sr-Latn-CS"/>
        </w:rPr>
        <w:t>з</w:t>
      </w:r>
      <w:r>
        <w:rPr>
          <w:lang w:val="sr-Latn-CS"/>
        </w:rPr>
        <w:t>а</w:t>
      </w:r>
      <w:r w:rsidR="002C266C" w:rsidRPr="003F0DCB">
        <w:rPr>
          <w:lang w:val="sr-Latn-CS"/>
        </w:rPr>
        <w:t xml:space="preserve"> </w:t>
      </w:r>
      <w:r w:rsidR="00B61EF7">
        <w:rPr>
          <w:lang w:val="sr-Latn-CS"/>
        </w:rPr>
        <w:t>с</w:t>
      </w:r>
      <w:r>
        <w:rPr>
          <w:lang w:val="sr-Latn-CS"/>
        </w:rPr>
        <w:t>е</w:t>
      </w:r>
      <w:r w:rsidR="00B61EF7">
        <w:rPr>
          <w:lang w:val="sr-Latn-CS"/>
        </w:rPr>
        <w:t>чу</w:t>
      </w:r>
      <w:r w:rsidR="002C266C" w:rsidRPr="003F0DCB">
        <w:rPr>
          <w:lang w:val="sr-Latn-CS"/>
        </w:rPr>
        <w:t xml:space="preserve">. </w:t>
      </w:r>
    </w:p>
    <w:p w:rsidR="00732569" w:rsidRPr="00BA5B4D" w:rsidRDefault="00732569" w:rsidP="00B5350C">
      <w:pPr>
        <w:pStyle w:val="Heading3"/>
        <w:rPr>
          <w:szCs w:val="24"/>
          <w:lang w:val="sr-Latn-CS"/>
        </w:rPr>
      </w:pPr>
      <w:bookmarkStart w:id="875" w:name="_Toc535232888"/>
      <w:bookmarkStart w:id="876" w:name="_Toc535233754"/>
      <w:r w:rsidRPr="00BA5B4D">
        <w:rPr>
          <w:szCs w:val="24"/>
          <w:lang w:val="sr-Latn-CS"/>
        </w:rPr>
        <w:t xml:space="preserve">8.3.2. </w:t>
      </w:r>
      <w:r w:rsidR="00BE010D">
        <w:rPr>
          <w:szCs w:val="24"/>
        </w:rPr>
        <w:t>Од</w:t>
      </w:r>
      <w:r w:rsidR="00B61EF7">
        <w:rPr>
          <w:szCs w:val="24"/>
        </w:rPr>
        <w:t>р</w:t>
      </w:r>
      <w:r w:rsidR="00BE010D">
        <w:rPr>
          <w:szCs w:val="24"/>
        </w:rPr>
        <w:t>е</w:t>
      </w:r>
      <w:r w:rsidR="00BE010D">
        <w:rPr>
          <w:szCs w:val="24"/>
          <w:lang w:val="sr-Latn-CS"/>
        </w:rPr>
        <w:t>ђ</w:t>
      </w:r>
      <w:r w:rsidR="00B61EF7">
        <w:rPr>
          <w:szCs w:val="24"/>
        </w:rPr>
        <w:t>и</w:t>
      </w:r>
      <w:r w:rsidR="00BE010D">
        <w:rPr>
          <w:szCs w:val="24"/>
        </w:rPr>
        <w:t>ва</w:t>
      </w:r>
      <w:r w:rsidR="001019E7">
        <w:rPr>
          <w:szCs w:val="24"/>
        </w:rPr>
        <w:t>њ</w:t>
      </w:r>
      <w:r w:rsidR="00BE010D">
        <w:rPr>
          <w:szCs w:val="24"/>
        </w:rPr>
        <w:t>е</w:t>
      </w:r>
      <w:r w:rsidRPr="00BA5B4D">
        <w:rPr>
          <w:szCs w:val="24"/>
          <w:lang w:val="sr-Latn-CS"/>
        </w:rPr>
        <w:t xml:space="preserve"> </w:t>
      </w:r>
      <w:r w:rsidR="00BE010D">
        <w:rPr>
          <w:szCs w:val="24"/>
        </w:rPr>
        <w:t>г</w:t>
      </w:r>
      <w:r w:rsidR="00B61EF7">
        <w:rPr>
          <w:szCs w:val="24"/>
        </w:rPr>
        <w:t>л</w:t>
      </w:r>
      <w:r w:rsidR="00BE010D">
        <w:rPr>
          <w:szCs w:val="24"/>
        </w:rPr>
        <w:t>ав</w:t>
      </w:r>
      <w:r w:rsidR="00B61EF7">
        <w:rPr>
          <w:szCs w:val="24"/>
        </w:rPr>
        <w:t>но</w:t>
      </w:r>
      <w:r w:rsidR="00BE010D">
        <w:rPr>
          <w:szCs w:val="24"/>
        </w:rPr>
        <w:t>г</w:t>
      </w:r>
      <w:r w:rsidRPr="00BA5B4D">
        <w:rPr>
          <w:szCs w:val="24"/>
          <w:lang w:val="sr-Latn-CS"/>
        </w:rPr>
        <w:t xml:space="preserve"> </w:t>
      </w:r>
      <w:r w:rsidR="00B61EF7">
        <w:rPr>
          <w:szCs w:val="24"/>
        </w:rPr>
        <w:t>принос</w:t>
      </w:r>
      <w:r w:rsidR="00BE010D">
        <w:rPr>
          <w:szCs w:val="24"/>
        </w:rPr>
        <w:t>а</w:t>
      </w:r>
      <w:bookmarkEnd w:id="867"/>
      <w:bookmarkEnd w:id="868"/>
      <w:bookmarkEnd w:id="869"/>
      <w:bookmarkEnd w:id="870"/>
      <w:bookmarkEnd w:id="871"/>
      <w:bookmarkEnd w:id="872"/>
      <w:bookmarkEnd w:id="873"/>
      <w:bookmarkEnd w:id="874"/>
      <w:bookmarkEnd w:id="875"/>
      <w:bookmarkEnd w:id="876"/>
    </w:p>
    <w:p w:rsidR="00732569" w:rsidRPr="00BA5B4D" w:rsidRDefault="00BE010D" w:rsidP="00B5350C">
      <w:pPr>
        <w:ind w:firstLine="720"/>
        <w:rPr>
          <w:szCs w:val="24"/>
          <w:lang w:val="sr-Latn-CS"/>
        </w:rPr>
      </w:pPr>
      <w:r>
        <w:rPr>
          <w:szCs w:val="24"/>
          <w:lang w:val="sr-Latn-CS"/>
        </w:rPr>
        <w:t>Г</w:t>
      </w:r>
      <w:r w:rsidR="00B61EF7">
        <w:rPr>
          <w:szCs w:val="24"/>
          <w:lang w:val="sr-Latn-CS"/>
        </w:rPr>
        <w:t>л</w:t>
      </w:r>
      <w:r>
        <w:rPr>
          <w:szCs w:val="24"/>
          <w:lang w:val="sr-Latn-CS"/>
        </w:rPr>
        <w:t>ав</w:t>
      </w:r>
      <w:r w:rsidR="00B61EF7">
        <w:rPr>
          <w:szCs w:val="24"/>
          <w:lang w:val="sr-Latn-CS"/>
        </w:rPr>
        <w:t>ни</w:t>
      </w:r>
      <w:r w:rsidR="00732569" w:rsidRPr="00BA5B4D">
        <w:rPr>
          <w:szCs w:val="24"/>
          <w:lang w:val="sr-Latn-CS"/>
        </w:rPr>
        <w:t xml:space="preserve"> </w:t>
      </w:r>
      <w:r w:rsidR="00B61EF7">
        <w:rPr>
          <w:szCs w:val="24"/>
          <w:lang w:val="sr-Latn-CS"/>
        </w:rPr>
        <w:t>принос</w:t>
      </w:r>
      <w:r w:rsidR="00732569" w:rsidRPr="00BA5B4D">
        <w:rPr>
          <w:szCs w:val="24"/>
          <w:lang w:val="sr-Latn-CS"/>
        </w:rPr>
        <w:t xml:space="preserve"> </w:t>
      </w:r>
      <w:r w:rsidR="00B61EF7">
        <w:rPr>
          <w:szCs w:val="24"/>
          <w:lang w:val="sr-Latn-CS"/>
        </w:rPr>
        <w:t>ј</w:t>
      </w:r>
      <w:r>
        <w:rPr>
          <w:szCs w:val="24"/>
          <w:lang w:val="sr-Latn-CS"/>
        </w:rPr>
        <w:t>е</w:t>
      </w:r>
      <w:r w:rsidR="00732569" w:rsidRPr="00BA5B4D">
        <w:rPr>
          <w:szCs w:val="24"/>
          <w:lang w:val="sr-Latn-CS"/>
        </w:rPr>
        <w:t xml:space="preserve"> </w:t>
      </w:r>
      <w:r w:rsidR="00B61EF7">
        <w:rPr>
          <w:szCs w:val="24"/>
          <w:lang w:val="sr-Latn-CS"/>
        </w:rPr>
        <w:t>о</w:t>
      </w:r>
      <w:r>
        <w:rPr>
          <w:szCs w:val="24"/>
          <w:lang w:val="sr-Latn-CS"/>
        </w:rPr>
        <w:t>д</w:t>
      </w:r>
      <w:r w:rsidR="00B61EF7">
        <w:rPr>
          <w:szCs w:val="24"/>
          <w:lang w:val="sr-Latn-CS"/>
        </w:rPr>
        <w:t>р</w:t>
      </w:r>
      <w:r>
        <w:rPr>
          <w:szCs w:val="24"/>
          <w:lang w:val="sr-Latn-CS"/>
        </w:rPr>
        <w:t>еђе</w:t>
      </w:r>
      <w:r w:rsidR="00B61EF7">
        <w:rPr>
          <w:szCs w:val="24"/>
          <w:lang w:val="sr-Latn-CS"/>
        </w:rPr>
        <w:t>н</w:t>
      </w:r>
      <w:r w:rsidR="00732569" w:rsidRPr="00BA5B4D">
        <w:rPr>
          <w:szCs w:val="24"/>
          <w:lang w:val="sr-Latn-CS"/>
        </w:rPr>
        <w:t xml:space="preserve"> </w:t>
      </w:r>
      <w:r w:rsidR="00B61EF7">
        <w:rPr>
          <w:szCs w:val="24"/>
          <w:lang w:val="sr-Latn-CS"/>
        </w:rPr>
        <w:t>н</w:t>
      </w:r>
      <w:r>
        <w:rPr>
          <w:szCs w:val="24"/>
          <w:lang w:val="sr-Latn-CS"/>
        </w:rPr>
        <w:t>а</w:t>
      </w:r>
      <w:r w:rsidR="00732569" w:rsidRPr="00BA5B4D">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732569" w:rsidRPr="00BA5B4D">
        <w:rPr>
          <w:szCs w:val="24"/>
          <w:lang w:val="sr-Latn-CS"/>
        </w:rPr>
        <w:t xml:space="preserve"> </w:t>
      </w:r>
      <w:r w:rsidR="00B61EF7">
        <w:rPr>
          <w:szCs w:val="24"/>
          <w:lang w:val="sr-Latn-CS"/>
        </w:rPr>
        <w:t>при</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но</w:t>
      </w:r>
      <w:r>
        <w:rPr>
          <w:szCs w:val="24"/>
          <w:lang w:val="sr-Latn-CS"/>
        </w:rPr>
        <w:t>г</w:t>
      </w:r>
      <w:r w:rsidR="00732569" w:rsidRPr="00BA5B4D">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732569" w:rsidRPr="00BA5B4D">
        <w:rPr>
          <w:szCs w:val="24"/>
          <w:lang w:val="sr-Latn-CS"/>
        </w:rPr>
        <w:t xml:space="preserve"> </w:t>
      </w:r>
      <w:r w:rsidR="00B61EF7">
        <w:rPr>
          <w:szCs w:val="24"/>
          <w:lang w:val="sr-Latn-CS"/>
        </w:rPr>
        <w:t>у</w:t>
      </w:r>
      <w:r w:rsidR="00732569" w:rsidRPr="00BA5B4D">
        <w:rPr>
          <w:szCs w:val="24"/>
          <w:lang w:val="sr-Latn-CS"/>
        </w:rPr>
        <w:t xml:space="preserve"> </w:t>
      </w:r>
      <w:r w:rsidR="00B61EF7">
        <w:rPr>
          <w:szCs w:val="24"/>
          <w:lang w:val="sr-Latn-CS"/>
        </w:rPr>
        <w:t>ком</w:t>
      </w:r>
      <w:r>
        <w:rPr>
          <w:szCs w:val="24"/>
          <w:lang w:val="sr-Latn-CS"/>
        </w:rPr>
        <w:t>е</w:t>
      </w:r>
      <w:r w:rsidR="00732569" w:rsidRPr="00BA5B4D">
        <w:rPr>
          <w:szCs w:val="24"/>
          <w:lang w:val="sr-Latn-CS"/>
        </w:rPr>
        <w:t xml:space="preserve"> </w:t>
      </w:r>
      <w:r w:rsidR="00B61EF7">
        <w:rPr>
          <w:szCs w:val="24"/>
          <w:lang w:val="sr-Latn-CS"/>
        </w:rPr>
        <w:t>су</w:t>
      </w:r>
      <w:r w:rsidR="00732569" w:rsidRPr="00BA5B4D">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732569" w:rsidRPr="00BA5B4D">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рст</w:t>
      </w:r>
      <w:r>
        <w:rPr>
          <w:szCs w:val="24"/>
          <w:lang w:val="sr-Latn-CS"/>
        </w:rPr>
        <w:t>а</w:t>
      </w:r>
      <w:r w:rsidR="00B61EF7">
        <w:rPr>
          <w:szCs w:val="24"/>
          <w:lang w:val="sr-Latn-CS"/>
        </w:rPr>
        <w:t>н</w:t>
      </w:r>
      <w:r>
        <w:rPr>
          <w:szCs w:val="24"/>
          <w:lang w:val="sr-Latn-CS"/>
        </w:rPr>
        <w:t>е</w:t>
      </w:r>
      <w:r w:rsidR="00732569" w:rsidRPr="00BA5B4D">
        <w:rPr>
          <w:szCs w:val="24"/>
          <w:lang w:val="sr-Latn-CS"/>
        </w:rPr>
        <w:t xml:space="preserve"> </w:t>
      </w:r>
      <w:r w:rsidR="00B61EF7">
        <w:rPr>
          <w:szCs w:val="24"/>
          <w:lang w:val="sr-Latn-CS"/>
        </w:rPr>
        <w:t>по</w:t>
      </w:r>
      <w:r w:rsidR="00732569" w:rsidRPr="00BA5B4D">
        <w:rPr>
          <w:szCs w:val="24"/>
          <w:lang w:val="sr-Latn-CS"/>
        </w:rPr>
        <w:t xml:space="preserve"> </w:t>
      </w:r>
      <w:r w:rsidR="00B61EF7">
        <w:rPr>
          <w:szCs w:val="24"/>
          <w:lang w:val="sr-Latn-CS"/>
        </w:rPr>
        <w:t>хитности</w:t>
      </w:r>
      <w:r w:rsidR="00732569" w:rsidRPr="00BA5B4D">
        <w:rPr>
          <w:szCs w:val="24"/>
          <w:lang w:val="sr-Latn-CS"/>
        </w:rPr>
        <w:t xml:space="preserve"> </w:t>
      </w:r>
      <w:r w:rsidR="00B61EF7">
        <w:rPr>
          <w:szCs w:val="24"/>
          <w:lang w:val="sr-Latn-CS"/>
        </w:rPr>
        <w:t>з</w:t>
      </w:r>
      <w:r>
        <w:rPr>
          <w:szCs w:val="24"/>
          <w:lang w:val="sr-Latn-CS"/>
        </w:rPr>
        <w:t>а</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чу</w:t>
      </w:r>
      <w:r w:rsidR="00732569" w:rsidRPr="00BA5B4D">
        <w:rPr>
          <w:szCs w:val="24"/>
          <w:lang w:val="sr-Latn-CS"/>
        </w:rPr>
        <w:t xml:space="preserve">. </w:t>
      </w:r>
      <w:r w:rsidR="00694B23">
        <w:rPr>
          <w:szCs w:val="24"/>
          <w:lang w:val="sr-Cyrl-RS"/>
        </w:rPr>
        <w:t>Девастираних састојина има 217,04 ха, с</w:t>
      </w:r>
      <w:r>
        <w:rPr>
          <w:szCs w:val="24"/>
          <w:lang w:val="sr-Latn-CS"/>
        </w:rPr>
        <w:t>а</w:t>
      </w:r>
      <w:r w:rsidR="00B61EF7">
        <w:rPr>
          <w:szCs w:val="24"/>
          <w:lang w:val="sr-Latn-CS"/>
        </w:rPr>
        <w:t>стојин</w:t>
      </w:r>
      <w:r>
        <w:rPr>
          <w:szCs w:val="24"/>
          <w:lang w:val="sr-Latn-CS"/>
        </w:rPr>
        <w:t>а</w:t>
      </w:r>
      <w:r w:rsidR="00732569" w:rsidRPr="00BA5B4D">
        <w:rPr>
          <w:szCs w:val="24"/>
          <w:lang w:val="sr-Latn-CS"/>
        </w:rPr>
        <w:t xml:space="preserve"> </w:t>
      </w:r>
      <w:r w:rsidR="00B61EF7">
        <w:rPr>
          <w:szCs w:val="24"/>
          <w:lang w:val="sr-Latn-CS"/>
        </w:rPr>
        <w:t>кој</w:t>
      </w:r>
      <w:r>
        <w:rPr>
          <w:szCs w:val="24"/>
          <w:lang w:val="sr-Latn-CS"/>
        </w:rPr>
        <w:t>е</w:t>
      </w:r>
      <w:r w:rsidR="00732569" w:rsidRPr="00BA5B4D">
        <w:rPr>
          <w:szCs w:val="24"/>
          <w:lang w:val="sr-Latn-CS"/>
        </w:rPr>
        <w:t xml:space="preserve"> </w:t>
      </w:r>
      <w:r w:rsidR="00B61EF7">
        <w:rPr>
          <w:szCs w:val="24"/>
          <w:lang w:val="sr-Latn-CS"/>
        </w:rPr>
        <w:t>су</w:t>
      </w:r>
      <w:r w:rsidR="00732569" w:rsidRPr="00BA5B4D">
        <w:rPr>
          <w:szCs w:val="24"/>
          <w:lang w:val="sr-Latn-CS"/>
        </w:rPr>
        <w:t xml:space="preserve"> </w:t>
      </w:r>
      <w:r>
        <w:rPr>
          <w:szCs w:val="24"/>
          <w:lang w:val="sr-Latn-CS"/>
        </w:rPr>
        <w:t>д</w:t>
      </w:r>
      <w:r w:rsidR="00B61EF7">
        <w:rPr>
          <w:szCs w:val="24"/>
          <w:lang w:val="sr-Latn-CS"/>
        </w:rPr>
        <w:t>ости</w:t>
      </w:r>
      <w:r>
        <w:rPr>
          <w:szCs w:val="24"/>
          <w:lang w:val="sr-Latn-CS"/>
        </w:rPr>
        <w:t>г</w:t>
      </w:r>
      <w:r w:rsidR="00B61EF7">
        <w:rPr>
          <w:szCs w:val="24"/>
          <w:lang w:val="sr-Latn-CS"/>
        </w:rPr>
        <w:t>л</w:t>
      </w:r>
      <w:r>
        <w:rPr>
          <w:szCs w:val="24"/>
          <w:lang w:val="sr-Latn-CS"/>
        </w:rPr>
        <w:t>е</w:t>
      </w:r>
      <w:r w:rsidR="0083479E" w:rsidRPr="00BA5B4D">
        <w:rPr>
          <w:szCs w:val="24"/>
          <w:lang w:val="sr-Latn-CS"/>
        </w:rPr>
        <w:t xml:space="preserve"> </w:t>
      </w:r>
      <w:r w:rsidR="00B61EF7">
        <w:rPr>
          <w:szCs w:val="24"/>
          <w:lang w:val="sr-Latn-CS"/>
        </w:rPr>
        <w:t>опхо</w:t>
      </w:r>
      <w:r>
        <w:rPr>
          <w:szCs w:val="24"/>
          <w:lang w:val="sr-Latn-CS"/>
        </w:rPr>
        <w:t>д</w:t>
      </w:r>
      <w:r w:rsidR="001019E7">
        <w:rPr>
          <w:szCs w:val="24"/>
          <w:lang w:val="sr-Latn-CS"/>
        </w:rPr>
        <w:t>њ</w:t>
      </w:r>
      <w:r w:rsidR="00B61EF7">
        <w:rPr>
          <w:szCs w:val="24"/>
          <w:lang w:val="sr-Latn-CS"/>
        </w:rPr>
        <w:t>у</w:t>
      </w:r>
      <w:r w:rsidR="0083479E" w:rsidRPr="00BA5B4D">
        <w:rPr>
          <w:szCs w:val="24"/>
          <w:lang w:val="sr-Latn-CS"/>
        </w:rPr>
        <w:t xml:space="preserve"> </w:t>
      </w:r>
      <w:r w:rsidR="00B61EF7">
        <w:rPr>
          <w:szCs w:val="24"/>
          <w:lang w:val="sr-Latn-CS"/>
        </w:rPr>
        <w:t>им</w:t>
      </w:r>
      <w:r>
        <w:rPr>
          <w:szCs w:val="24"/>
          <w:lang w:val="sr-Latn-CS"/>
        </w:rPr>
        <w:t>а</w:t>
      </w:r>
      <w:r w:rsidR="00732569" w:rsidRPr="00BA5B4D">
        <w:rPr>
          <w:szCs w:val="24"/>
          <w:lang w:val="sr-Latn-CS"/>
        </w:rPr>
        <w:t xml:space="preserve"> </w:t>
      </w:r>
      <w:r w:rsidR="00694B23">
        <w:rPr>
          <w:szCs w:val="24"/>
          <w:lang w:val="sr-Cyrl-RS"/>
        </w:rPr>
        <w:t>65</w:t>
      </w:r>
      <w:r w:rsidR="00E47E50">
        <w:rPr>
          <w:szCs w:val="24"/>
          <w:lang w:val="sr-Cyrl-RS"/>
        </w:rPr>
        <w:t>0</w:t>
      </w:r>
      <w:r w:rsidR="00732569" w:rsidRPr="00BA5B4D">
        <w:rPr>
          <w:szCs w:val="24"/>
          <w:lang w:val="sr-Latn-CS"/>
        </w:rPr>
        <w:t>,</w:t>
      </w:r>
      <w:r w:rsidR="00E47E50">
        <w:rPr>
          <w:szCs w:val="24"/>
          <w:lang w:val="sr-Cyrl-RS"/>
        </w:rPr>
        <w:t>51</w:t>
      </w:r>
      <w:r w:rsidR="0083479E" w:rsidRPr="00BA5B4D">
        <w:rPr>
          <w:szCs w:val="24"/>
          <w:lang w:val="sr-Latn-CS"/>
        </w:rPr>
        <w:t xml:space="preserve"> </w:t>
      </w:r>
      <w:r w:rsidR="00B61EF7">
        <w:rPr>
          <w:szCs w:val="24"/>
          <w:lang w:val="sr-Latn-CS"/>
        </w:rPr>
        <w:t>х</w:t>
      </w:r>
      <w:r>
        <w:rPr>
          <w:szCs w:val="24"/>
          <w:lang w:val="sr-Latn-CS"/>
        </w:rPr>
        <w:t>а</w:t>
      </w:r>
      <w:r w:rsidR="0083479E" w:rsidRPr="00BA5B4D">
        <w:rPr>
          <w:szCs w:val="24"/>
          <w:lang w:val="sr-Latn-CS"/>
        </w:rPr>
        <w:t xml:space="preserve"> </w:t>
      </w:r>
      <w:r>
        <w:rPr>
          <w:szCs w:val="24"/>
          <w:lang w:val="sr-Latn-CS"/>
        </w:rPr>
        <w:t>д</w:t>
      </w:r>
      <w:r w:rsidR="00B61EF7">
        <w:rPr>
          <w:szCs w:val="24"/>
          <w:lang w:val="sr-Latn-CS"/>
        </w:rPr>
        <w:t>ок</w:t>
      </w:r>
      <w:r w:rsidR="0083479E" w:rsidRPr="00BA5B4D">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3479E" w:rsidRPr="00BA5B4D">
        <w:rPr>
          <w:szCs w:val="24"/>
          <w:lang w:val="sr-Latn-CS"/>
        </w:rPr>
        <w:t xml:space="preserve"> </w:t>
      </w:r>
      <w:r w:rsidR="00B61EF7">
        <w:rPr>
          <w:szCs w:val="24"/>
          <w:lang w:val="sr-Latn-CS"/>
        </w:rPr>
        <w:t>кој</w:t>
      </w:r>
      <w:r>
        <w:rPr>
          <w:szCs w:val="24"/>
          <w:lang w:val="sr-Latn-CS"/>
        </w:rPr>
        <w:t>е</w:t>
      </w:r>
      <w:r w:rsidR="0083479E" w:rsidRPr="00BA5B4D">
        <w:rPr>
          <w:szCs w:val="24"/>
          <w:lang w:val="sr-Latn-CS"/>
        </w:rPr>
        <w:t xml:space="preserve"> </w:t>
      </w:r>
      <w:r w:rsidR="00B61EF7">
        <w:rPr>
          <w:szCs w:val="24"/>
          <w:lang w:val="sr-Latn-CS"/>
        </w:rPr>
        <w:t>ћ</w:t>
      </w:r>
      <w:r>
        <w:rPr>
          <w:szCs w:val="24"/>
          <w:lang w:val="sr-Latn-CS"/>
        </w:rPr>
        <w:t>е</w:t>
      </w:r>
      <w:r w:rsidR="0083479E" w:rsidRPr="00BA5B4D">
        <w:rPr>
          <w:szCs w:val="24"/>
          <w:lang w:val="sr-Latn-CS"/>
        </w:rPr>
        <w:t xml:space="preserve"> </w:t>
      </w:r>
      <w:r w:rsidR="00B61EF7">
        <w:rPr>
          <w:szCs w:val="24"/>
          <w:lang w:val="sr-Latn-CS"/>
        </w:rPr>
        <w:t>у</w:t>
      </w:r>
      <w:r w:rsidR="0083479E" w:rsidRPr="00BA5B4D">
        <w:rPr>
          <w:szCs w:val="24"/>
          <w:lang w:val="sr-Latn-CS"/>
        </w:rPr>
        <w:t xml:space="preserve"> </w:t>
      </w:r>
      <w:r w:rsidR="00B61EF7">
        <w:rPr>
          <w:szCs w:val="24"/>
          <w:lang w:val="sr-Latn-CS"/>
        </w:rPr>
        <w:t>току</w:t>
      </w:r>
      <w:r w:rsidR="0083479E" w:rsidRPr="00BA5B4D">
        <w:rPr>
          <w:szCs w:val="24"/>
          <w:lang w:val="sr-Latn-CS"/>
        </w:rPr>
        <w:t xml:space="preserve"> </w:t>
      </w:r>
      <w:r w:rsidR="00B61EF7">
        <w:rPr>
          <w:szCs w:val="24"/>
          <w:lang w:val="sr-Latn-CS"/>
        </w:rPr>
        <w:t>ур</w:t>
      </w:r>
      <w:r>
        <w:rPr>
          <w:szCs w:val="24"/>
          <w:lang w:val="sr-Latn-CS"/>
        </w:rPr>
        <w:t>еђа</w:t>
      </w:r>
      <w:r w:rsidR="00B61EF7">
        <w:rPr>
          <w:szCs w:val="24"/>
          <w:lang w:val="sr-Latn-CS"/>
        </w:rPr>
        <w:t>јно</w:t>
      </w:r>
      <w:r>
        <w:rPr>
          <w:szCs w:val="24"/>
          <w:lang w:val="sr-Latn-CS"/>
        </w:rPr>
        <w:t>г</w:t>
      </w:r>
      <w:r w:rsidR="0083479E" w:rsidRPr="00BA5B4D">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Pr>
          <w:szCs w:val="24"/>
          <w:lang w:val="sr-Latn-CS"/>
        </w:rPr>
        <w:t>а</w:t>
      </w:r>
      <w:r w:rsidR="0083479E" w:rsidRPr="00BA5B4D">
        <w:rPr>
          <w:szCs w:val="24"/>
          <w:lang w:val="sr-Latn-CS"/>
        </w:rPr>
        <w:t xml:space="preserve"> </w:t>
      </w:r>
      <w:r>
        <w:rPr>
          <w:szCs w:val="24"/>
          <w:lang w:val="sr-Latn-CS"/>
        </w:rPr>
        <w:t>д</w:t>
      </w:r>
      <w:r w:rsidR="00B61EF7">
        <w:rPr>
          <w:szCs w:val="24"/>
          <w:lang w:val="sr-Latn-CS"/>
        </w:rPr>
        <w:t>остићи</w:t>
      </w:r>
      <w:r w:rsidR="0083479E" w:rsidRPr="00BA5B4D">
        <w:rPr>
          <w:szCs w:val="24"/>
          <w:lang w:val="sr-Latn-CS"/>
        </w:rPr>
        <w:t xml:space="preserve"> </w:t>
      </w:r>
      <w:r w:rsidR="00B61EF7">
        <w:rPr>
          <w:szCs w:val="24"/>
          <w:lang w:val="sr-Latn-CS"/>
        </w:rPr>
        <w:t>опхо</w:t>
      </w:r>
      <w:r>
        <w:rPr>
          <w:szCs w:val="24"/>
          <w:lang w:val="sr-Latn-CS"/>
        </w:rPr>
        <w:t>д</w:t>
      </w:r>
      <w:r w:rsidR="001019E7">
        <w:rPr>
          <w:szCs w:val="24"/>
          <w:lang w:val="sr-Latn-CS"/>
        </w:rPr>
        <w:t>њ</w:t>
      </w:r>
      <w:r w:rsidR="00B61EF7">
        <w:rPr>
          <w:szCs w:val="24"/>
          <w:lang w:val="sr-Latn-CS"/>
        </w:rPr>
        <w:t>у</w:t>
      </w:r>
      <w:r w:rsidR="0083479E" w:rsidRPr="00BA5B4D">
        <w:rPr>
          <w:szCs w:val="24"/>
          <w:lang w:val="sr-Latn-CS"/>
        </w:rPr>
        <w:t xml:space="preserve"> </w:t>
      </w:r>
      <w:r w:rsidR="00B61EF7">
        <w:rPr>
          <w:szCs w:val="24"/>
          <w:lang w:val="sr-Latn-CS"/>
        </w:rPr>
        <w:t>им</w:t>
      </w:r>
      <w:r>
        <w:rPr>
          <w:szCs w:val="24"/>
          <w:lang w:val="sr-Latn-CS"/>
        </w:rPr>
        <w:t>а</w:t>
      </w:r>
      <w:r w:rsidR="0083479E" w:rsidRPr="00BA5B4D">
        <w:rPr>
          <w:szCs w:val="24"/>
          <w:lang w:val="sr-Latn-CS"/>
        </w:rPr>
        <w:t xml:space="preserve"> </w:t>
      </w:r>
      <w:r w:rsidR="00694B23">
        <w:rPr>
          <w:szCs w:val="24"/>
          <w:lang w:val="sr-Cyrl-RS"/>
        </w:rPr>
        <w:t>35</w:t>
      </w:r>
      <w:r w:rsidR="00E47E50">
        <w:rPr>
          <w:szCs w:val="24"/>
          <w:lang w:val="sr-Cyrl-RS"/>
        </w:rPr>
        <w:t>5</w:t>
      </w:r>
      <w:r w:rsidR="0083479E" w:rsidRPr="00BA5B4D">
        <w:rPr>
          <w:szCs w:val="24"/>
          <w:lang w:val="sr-Latn-CS"/>
        </w:rPr>
        <w:t>,</w:t>
      </w:r>
      <w:r w:rsidR="00E47E50">
        <w:rPr>
          <w:szCs w:val="24"/>
          <w:lang w:val="sr-Cyrl-RS"/>
        </w:rPr>
        <w:t>74</w:t>
      </w:r>
      <w:r w:rsidR="0083479E" w:rsidRPr="00BA5B4D">
        <w:rPr>
          <w:szCs w:val="24"/>
          <w:lang w:val="sr-Latn-CS"/>
        </w:rPr>
        <w:t xml:space="preserve"> </w:t>
      </w:r>
      <w:r w:rsidR="00B61EF7">
        <w:rPr>
          <w:szCs w:val="24"/>
          <w:lang w:val="sr-Latn-CS"/>
        </w:rPr>
        <w:t>х</w:t>
      </w:r>
      <w:r>
        <w:rPr>
          <w:szCs w:val="24"/>
          <w:lang w:val="sr-Latn-CS"/>
        </w:rPr>
        <w:t>а</w:t>
      </w:r>
      <w:r w:rsidR="0083479E" w:rsidRPr="00BA5B4D">
        <w:rPr>
          <w:szCs w:val="24"/>
          <w:lang w:val="sr-Latn-CS"/>
        </w:rPr>
        <w:t xml:space="preserve"> </w:t>
      </w:r>
      <w:r w:rsidR="00B61EF7">
        <w:rPr>
          <w:szCs w:val="24"/>
          <w:lang w:val="sr-Latn-CS"/>
        </w:rPr>
        <w:t>што</w:t>
      </w:r>
      <w:r w:rsidR="0083479E" w:rsidRPr="00BA5B4D">
        <w:rPr>
          <w:szCs w:val="24"/>
          <w:lang w:val="sr-Latn-CS"/>
        </w:rPr>
        <w:t xml:space="preserve"> </w:t>
      </w:r>
      <w:r w:rsidR="00B61EF7">
        <w:rPr>
          <w:szCs w:val="24"/>
          <w:lang w:val="sr-Latn-CS"/>
        </w:rPr>
        <w:t>укупно</w:t>
      </w:r>
      <w:r w:rsidR="0083479E" w:rsidRPr="00BA5B4D">
        <w:rPr>
          <w:szCs w:val="24"/>
          <w:lang w:val="sr-Latn-CS"/>
        </w:rPr>
        <w:t xml:space="preserve"> </w:t>
      </w:r>
      <w:r w:rsidR="00B61EF7">
        <w:rPr>
          <w:szCs w:val="24"/>
          <w:lang w:val="sr-Latn-CS"/>
        </w:rPr>
        <w:t>чини</w:t>
      </w:r>
      <w:r w:rsidR="0083479E" w:rsidRPr="00BA5B4D">
        <w:rPr>
          <w:szCs w:val="24"/>
          <w:lang w:val="sr-Latn-CS"/>
        </w:rPr>
        <w:t xml:space="preserve"> </w:t>
      </w:r>
      <w:r w:rsidR="00694B23">
        <w:rPr>
          <w:szCs w:val="24"/>
          <w:lang w:val="sr-Cyrl-RS"/>
        </w:rPr>
        <w:t>122</w:t>
      </w:r>
      <w:r w:rsidR="00E47E50">
        <w:rPr>
          <w:szCs w:val="24"/>
          <w:lang w:val="sr-Cyrl-RS"/>
        </w:rPr>
        <w:t>3</w:t>
      </w:r>
      <w:r w:rsidR="0083479E" w:rsidRPr="00BA5B4D">
        <w:rPr>
          <w:szCs w:val="24"/>
          <w:lang w:val="sr-Latn-CS"/>
        </w:rPr>
        <w:t>,</w:t>
      </w:r>
      <w:r w:rsidR="00E47E50">
        <w:rPr>
          <w:szCs w:val="24"/>
          <w:lang w:val="sr-Cyrl-RS"/>
        </w:rPr>
        <w:t>29</w:t>
      </w:r>
      <w:r w:rsidR="0083479E" w:rsidRPr="00BA5B4D">
        <w:rPr>
          <w:szCs w:val="24"/>
          <w:lang w:val="sr-Latn-CS"/>
        </w:rPr>
        <w:t xml:space="preserve"> </w:t>
      </w:r>
      <w:r w:rsidR="00B61EF7">
        <w:rPr>
          <w:szCs w:val="24"/>
          <w:lang w:val="sr-Latn-CS"/>
        </w:rPr>
        <w:t>х</w:t>
      </w:r>
      <w:r>
        <w:rPr>
          <w:szCs w:val="24"/>
          <w:lang w:val="sr-Latn-CS"/>
        </w:rPr>
        <w:t>а</w:t>
      </w:r>
      <w:r w:rsidR="00732569" w:rsidRPr="00BA5B4D">
        <w:rPr>
          <w:szCs w:val="24"/>
          <w:lang w:val="sr-Latn-CS"/>
        </w:rPr>
        <w:t xml:space="preserve">. </w:t>
      </w:r>
      <w:r>
        <w:rPr>
          <w:szCs w:val="24"/>
          <w:lang w:val="sr-Latn-CS"/>
        </w:rPr>
        <w:t>П</w:t>
      </w:r>
      <w:r w:rsidR="00B61EF7">
        <w:rPr>
          <w:szCs w:val="24"/>
          <w:lang w:val="sr-Latn-CS"/>
        </w:rPr>
        <w:t>ол</w:t>
      </w:r>
      <w:r>
        <w:rPr>
          <w:szCs w:val="24"/>
          <w:lang w:val="sr-Latn-CS"/>
        </w:rPr>
        <w:t>а</w:t>
      </w:r>
      <w:r w:rsidR="00B61EF7">
        <w:rPr>
          <w:szCs w:val="24"/>
          <w:lang w:val="sr-Latn-CS"/>
        </w:rPr>
        <w:t>з</w:t>
      </w:r>
      <w:r>
        <w:rPr>
          <w:szCs w:val="24"/>
          <w:lang w:val="sr-Latn-CS"/>
        </w:rPr>
        <w:t>е</w:t>
      </w:r>
      <w:r w:rsidR="00B61EF7">
        <w:rPr>
          <w:szCs w:val="24"/>
          <w:lang w:val="sr-Latn-CS"/>
        </w:rPr>
        <w:t>ћи</w:t>
      </w:r>
      <w:r w:rsidR="00732569" w:rsidRPr="00BA5B4D">
        <w:rPr>
          <w:szCs w:val="24"/>
          <w:lang w:val="sr-Latn-CS"/>
        </w:rPr>
        <w:t xml:space="preserve"> </w:t>
      </w:r>
      <w:r w:rsidR="00B61EF7">
        <w:rPr>
          <w:szCs w:val="24"/>
          <w:lang w:val="sr-Latn-CS"/>
        </w:rPr>
        <w:t>о</w:t>
      </w:r>
      <w:r>
        <w:rPr>
          <w:szCs w:val="24"/>
          <w:lang w:val="sr-Latn-CS"/>
        </w:rPr>
        <w:t>д</w:t>
      </w:r>
      <w:r w:rsidR="00732569" w:rsidRPr="00BA5B4D">
        <w:rPr>
          <w:szCs w:val="24"/>
          <w:lang w:val="sr-Latn-CS"/>
        </w:rPr>
        <w:t xml:space="preserve"> </w:t>
      </w:r>
      <w:r w:rsidR="00B61EF7">
        <w:rPr>
          <w:szCs w:val="24"/>
          <w:lang w:val="sr-Latn-CS"/>
        </w:rPr>
        <w:t>укупно</w:t>
      </w:r>
      <w:r w:rsidR="00732569" w:rsidRPr="00BA5B4D">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сл</w:t>
      </w:r>
      <w:r>
        <w:rPr>
          <w:szCs w:val="24"/>
          <w:lang w:val="sr-Latn-CS"/>
        </w:rPr>
        <w:t>е</w:t>
      </w:r>
      <w:r w:rsidR="00732569" w:rsidRPr="00BA5B4D">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732569" w:rsidRPr="00BA5B4D">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732569" w:rsidRPr="00BA5B4D">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732569" w:rsidRPr="00BA5B4D">
        <w:rPr>
          <w:szCs w:val="24"/>
          <w:lang w:val="sr-Latn-CS"/>
        </w:rPr>
        <w:t xml:space="preserve"> (</w:t>
      </w:r>
      <w:r>
        <w:rPr>
          <w:szCs w:val="24"/>
          <w:lang w:val="sr-Latn-CS"/>
        </w:rPr>
        <w:t>г</w:t>
      </w:r>
      <w:r w:rsidR="00B61EF7">
        <w:rPr>
          <w:szCs w:val="24"/>
          <w:lang w:val="sr-Latn-CS"/>
        </w:rPr>
        <w:t>руп</w:t>
      </w:r>
      <w:r>
        <w:rPr>
          <w:szCs w:val="24"/>
          <w:lang w:val="sr-Latn-CS"/>
        </w:rPr>
        <w:t>е</w:t>
      </w:r>
      <w:r w:rsidR="00732569" w:rsidRPr="00BA5B4D">
        <w:rPr>
          <w:szCs w:val="24"/>
          <w:lang w:val="sr-Latn-CS"/>
        </w:rPr>
        <w:t xml:space="preserve"> </w:t>
      </w:r>
      <w:r>
        <w:rPr>
          <w:szCs w:val="24"/>
          <w:lang w:val="sr-Latn-CS"/>
        </w:rPr>
        <w:t>ГК</w:t>
      </w:r>
      <w:r w:rsidR="00732569" w:rsidRPr="00BA5B4D">
        <w:rPr>
          <w:szCs w:val="24"/>
          <w:lang w:val="sr-Latn-CS"/>
        </w:rPr>
        <w:t xml:space="preserve"> </w:t>
      </w:r>
      <w:r w:rsidR="00B61EF7">
        <w:rPr>
          <w:szCs w:val="24"/>
          <w:lang w:val="sr-Latn-CS"/>
        </w:rPr>
        <w:t>с</w:t>
      </w:r>
      <w:r>
        <w:rPr>
          <w:szCs w:val="24"/>
          <w:lang w:val="sr-Latn-CS"/>
        </w:rPr>
        <w:t>а</w:t>
      </w:r>
      <w:r w:rsidR="00732569" w:rsidRPr="00BA5B4D">
        <w:rPr>
          <w:szCs w:val="24"/>
          <w:lang w:val="sr-Latn-CS"/>
        </w:rPr>
        <w:t xml:space="preserve"> </w:t>
      </w:r>
      <w:r w:rsidR="00B61EF7">
        <w:rPr>
          <w:szCs w:val="24"/>
          <w:lang w:val="sr-Latn-CS"/>
        </w:rPr>
        <w:t>истом</w:t>
      </w:r>
      <w:r w:rsidR="00732569" w:rsidRPr="00BA5B4D">
        <w:rPr>
          <w:szCs w:val="24"/>
          <w:lang w:val="sr-Latn-CS"/>
        </w:rPr>
        <w:t xml:space="preserve"> </w:t>
      </w:r>
      <w:r w:rsidR="00B61EF7">
        <w:rPr>
          <w:szCs w:val="24"/>
          <w:lang w:val="sr-Latn-CS"/>
        </w:rPr>
        <w:t>опхо</w:t>
      </w:r>
      <w:r>
        <w:rPr>
          <w:szCs w:val="24"/>
          <w:lang w:val="sr-Latn-CS"/>
        </w:rPr>
        <w:t>д</w:t>
      </w:r>
      <w:r w:rsidR="001019E7">
        <w:rPr>
          <w:szCs w:val="24"/>
          <w:lang w:val="sr-Latn-CS"/>
        </w:rPr>
        <w:t>њ</w:t>
      </w:r>
      <w:r w:rsidR="00B61EF7">
        <w:rPr>
          <w:szCs w:val="24"/>
          <w:lang w:val="sr-Latn-CS"/>
        </w:rPr>
        <w:t>ом</w:t>
      </w:r>
      <w:r w:rsidR="00732569" w:rsidRPr="00BA5B4D">
        <w:rPr>
          <w:szCs w:val="24"/>
          <w:lang w:val="sr-Latn-CS"/>
        </w:rPr>
        <w:t xml:space="preserve">) </w:t>
      </w:r>
      <w:r w:rsidR="00B61EF7">
        <w:rPr>
          <w:szCs w:val="24"/>
          <w:lang w:val="sr-Latn-CS"/>
        </w:rPr>
        <w:t>и</w:t>
      </w:r>
      <w:r w:rsidR="00732569" w:rsidRPr="00BA5B4D">
        <w:rPr>
          <w:szCs w:val="24"/>
          <w:lang w:val="sr-Latn-CS"/>
        </w:rPr>
        <w:t xml:space="preserve"> </w:t>
      </w:r>
      <w:r w:rsidR="001019E7">
        <w:rPr>
          <w:szCs w:val="24"/>
          <w:lang w:val="sr-Latn-CS"/>
        </w:rPr>
        <w:t>њ</w:t>
      </w:r>
      <w:r>
        <w:rPr>
          <w:szCs w:val="24"/>
          <w:lang w:val="sr-Latn-CS"/>
        </w:rPr>
        <w:t>е</w:t>
      </w:r>
      <w:r w:rsidR="00B61EF7">
        <w:rPr>
          <w:szCs w:val="24"/>
          <w:lang w:val="sr-Latn-CS"/>
        </w:rPr>
        <w:t>н</w:t>
      </w:r>
      <w:r>
        <w:rPr>
          <w:szCs w:val="24"/>
          <w:lang w:val="sr-Latn-CS"/>
        </w:rPr>
        <w:t>е</w:t>
      </w:r>
      <w:r w:rsidR="00732569" w:rsidRPr="00BA5B4D">
        <w:rPr>
          <w:szCs w:val="24"/>
          <w:lang w:val="sr-Latn-CS"/>
        </w:rPr>
        <w:t xml:space="preserve"> </w:t>
      </w:r>
      <w:r w:rsidR="00B61EF7">
        <w:rPr>
          <w:szCs w:val="24"/>
          <w:lang w:val="sr-Latn-CS"/>
        </w:rPr>
        <w:t>опхо</w:t>
      </w:r>
      <w:r>
        <w:rPr>
          <w:szCs w:val="24"/>
          <w:lang w:val="sr-Latn-CS"/>
        </w:rPr>
        <w:t>д</w:t>
      </w:r>
      <w:r w:rsidR="001019E7">
        <w:rPr>
          <w:szCs w:val="24"/>
          <w:lang w:val="sr-Latn-CS"/>
        </w:rPr>
        <w:t>њ</w:t>
      </w:r>
      <w:r>
        <w:rPr>
          <w:szCs w:val="24"/>
          <w:lang w:val="sr-Latn-CS"/>
        </w:rPr>
        <w:t>е</w:t>
      </w:r>
      <w:r w:rsidR="00732569" w:rsidRPr="00BA5B4D">
        <w:rPr>
          <w:szCs w:val="24"/>
          <w:lang w:val="sr-Latn-CS"/>
        </w:rPr>
        <w:t xml:space="preserve">, </w:t>
      </w:r>
      <w:r w:rsidR="00B61EF7">
        <w:rPr>
          <w:szCs w:val="24"/>
          <w:lang w:val="sr-Latn-CS"/>
        </w:rPr>
        <w:t>прим</w:t>
      </w:r>
      <w:r>
        <w:rPr>
          <w:szCs w:val="24"/>
          <w:lang w:val="sr-Latn-CS"/>
        </w:rPr>
        <w:t>е</w:t>
      </w:r>
      <w:r w:rsidR="00B61EF7">
        <w:rPr>
          <w:szCs w:val="24"/>
          <w:lang w:val="sr-Latn-CS"/>
        </w:rPr>
        <w:t>ном</w:t>
      </w:r>
      <w:r w:rsidR="00732569" w:rsidRPr="00BA5B4D">
        <w:rPr>
          <w:szCs w:val="24"/>
          <w:lang w:val="sr-Latn-CS"/>
        </w:rPr>
        <w:t xml:space="preserve"> </w:t>
      </w:r>
      <w:r w:rsidR="00B61EF7">
        <w:rPr>
          <w:szCs w:val="24"/>
          <w:lang w:val="sr-Latn-CS"/>
        </w:rPr>
        <w:t>м</w:t>
      </w:r>
      <w:r>
        <w:rPr>
          <w:szCs w:val="24"/>
          <w:lang w:val="sr-Latn-CS"/>
        </w:rPr>
        <w:t>е</w:t>
      </w:r>
      <w:r w:rsidR="00B61EF7">
        <w:rPr>
          <w:szCs w:val="24"/>
          <w:lang w:val="sr-Latn-CS"/>
        </w:rPr>
        <w:t>то</w:t>
      </w:r>
      <w:r>
        <w:rPr>
          <w:szCs w:val="24"/>
          <w:lang w:val="sr-Latn-CS"/>
        </w:rPr>
        <w:t>да</w:t>
      </w:r>
      <w:r w:rsidR="00732569" w:rsidRPr="00BA5B4D">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них</w:t>
      </w:r>
      <w:r w:rsidR="00732569" w:rsidRPr="00BA5B4D">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732569" w:rsidRPr="00BA5B4D">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иј</w:t>
      </w:r>
      <w:r>
        <w:rPr>
          <w:szCs w:val="24"/>
          <w:lang w:val="sr-Latn-CS"/>
        </w:rPr>
        <w:t>е</w:t>
      </w:r>
      <w:r w:rsidR="00B61EF7">
        <w:rPr>
          <w:szCs w:val="24"/>
          <w:lang w:val="sr-Latn-CS"/>
        </w:rPr>
        <w:t>н</w:t>
      </w:r>
      <w:r>
        <w:rPr>
          <w:szCs w:val="24"/>
          <w:lang w:val="sr-Latn-CS"/>
        </w:rPr>
        <w:t>а</w:t>
      </w:r>
      <w:r w:rsidR="00732569" w:rsidRPr="00BA5B4D">
        <w:rPr>
          <w:szCs w:val="24"/>
          <w:lang w:val="sr-Latn-CS"/>
        </w:rPr>
        <w:t xml:space="preserve"> </w:t>
      </w:r>
      <w:r w:rsidR="00B61EF7">
        <w:rPr>
          <w:szCs w:val="24"/>
          <w:lang w:val="sr-Latn-CS"/>
        </w:rPr>
        <w:t>ј</w:t>
      </w:r>
      <w:r>
        <w:rPr>
          <w:szCs w:val="24"/>
          <w:lang w:val="sr-Latn-CS"/>
        </w:rPr>
        <w:t>е</w:t>
      </w:r>
      <w:r w:rsidR="00732569" w:rsidRPr="00BA5B4D">
        <w:rPr>
          <w:szCs w:val="24"/>
          <w:lang w:val="sr-Latn-CS"/>
        </w:rPr>
        <w:t xml:space="preserve"> </w:t>
      </w:r>
      <w:r w:rsidR="00B61EF7">
        <w:rPr>
          <w:szCs w:val="24"/>
          <w:lang w:val="sr-Latn-CS"/>
        </w:rPr>
        <w:t>норм</w:t>
      </w:r>
      <w:r>
        <w:rPr>
          <w:szCs w:val="24"/>
          <w:lang w:val="sr-Latn-CS"/>
        </w:rPr>
        <w:t>а</w:t>
      </w:r>
      <w:r w:rsidR="00B61EF7">
        <w:rPr>
          <w:szCs w:val="24"/>
          <w:lang w:val="sr-Latn-CS"/>
        </w:rPr>
        <w:t>лн</w:t>
      </w:r>
      <w:r>
        <w:rPr>
          <w:szCs w:val="24"/>
          <w:lang w:val="sr-Latn-CS"/>
        </w:rPr>
        <w:t>а</w:t>
      </w:r>
      <w:r w:rsidR="00732569" w:rsidRPr="00BA5B4D">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732569" w:rsidRPr="00BA5B4D">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но</w:t>
      </w:r>
      <w:r>
        <w:rPr>
          <w:szCs w:val="24"/>
          <w:lang w:val="sr-Latn-CS"/>
        </w:rPr>
        <w:t>г</w:t>
      </w:r>
      <w:r w:rsidR="00732569" w:rsidRPr="00BA5B4D">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732569" w:rsidRPr="00BA5B4D">
        <w:rPr>
          <w:szCs w:val="24"/>
          <w:lang w:val="sr-Latn-CS"/>
        </w:rPr>
        <w:t xml:space="preserve"> (</w:t>
      </w:r>
      <w:r w:rsidR="00CA736E">
        <w:rPr>
          <w:b/>
          <w:bCs/>
          <w:szCs w:val="24"/>
          <w:lang w:val="sr-Latn-CS"/>
        </w:rPr>
        <w:t>А</w:t>
      </w:r>
      <w:r w:rsidR="00B61EF7">
        <w:rPr>
          <w:szCs w:val="24"/>
          <w:lang w:val="sr-Latn-CS"/>
        </w:rPr>
        <w:t>н</w:t>
      </w:r>
      <w:r w:rsidR="00732569" w:rsidRPr="00BA5B4D">
        <w:rPr>
          <w:szCs w:val="24"/>
          <w:lang w:val="sr-Latn-CS"/>
        </w:rPr>
        <w:t xml:space="preserve">). </w:t>
      </w:r>
    </w:p>
    <w:p w:rsidR="00732569" w:rsidRPr="00BA5B4D" w:rsidRDefault="00732569" w:rsidP="00B5350C">
      <w:pPr>
        <w:rPr>
          <w:szCs w:val="24"/>
          <w:lang w:val="sr-Latn-CS"/>
        </w:rPr>
      </w:pPr>
      <w:r w:rsidRPr="00BA5B4D">
        <w:rPr>
          <w:szCs w:val="24"/>
          <w:lang w:val="sr-Latn-CS"/>
        </w:rPr>
        <w:t xml:space="preserve">          </w:t>
      </w:r>
      <w:r w:rsidR="00BE010D">
        <w:rPr>
          <w:szCs w:val="24"/>
          <w:lang w:val="sr-Latn-CS"/>
        </w:rPr>
        <w:t>П</w:t>
      </w:r>
      <w:r w:rsidR="00B61EF7">
        <w:rPr>
          <w:szCs w:val="24"/>
          <w:lang w:val="sr-Latn-CS"/>
        </w:rPr>
        <w:t>о</w:t>
      </w:r>
      <w:r w:rsidR="00BE010D">
        <w:rPr>
          <w:szCs w:val="24"/>
          <w:lang w:val="sr-Latn-CS"/>
        </w:rPr>
        <w:t>в</w:t>
      </w:r>
      <w:r w:rsidR="00B61EF7">
        <w:rPr>
          <w:szCs w:val="24"/>
          <w:lang w:val="sr-Latn-CS"/>
        </w:rPr>
        <w:t>ршин</w:t>
      </w:r>
      <w:r w:rsidR="00BE010D">
        <w:rPr>
          <w:szCs w:val="24"/>
          <w:lang w:val="sr-Latn-CS"/>
        </w:rPr>
        <w:t>а</w:t>
      </w:r>
      <w:r w:rsidRPr="00BA5B4D">
        <w:rPr>
          <w:szCs w:val="24"/>
          <w:lang w:val="sr-Latn-CS"/>
        </w:rPr>
        <w:t xml:space="preserve"> </w:t>
      </w:r>
      <w:r w:rsidR="00BE010D">
        <w:rPr>
          <w:szCs w:val="24"/>
          <w:lang w:val="sr-Latn-CS"/>
        </w:rPr>
        <w:t>ГК</w:t>
      </w:r>
      <w:r w:rsidRPr="00BA5B4D">
        <w:rPr>
          <w:szCs w:val="24"/>
          <w:lang w:val="sr-Latn-CS"/>
        </w:rPr>
        <w:t xml:space="preserve"> * </w:t>
      </w:r>
      <w:r w:rsidR="00B61EF7">
        <w:rPr>
          <w:szCs w:val="24"/>
          <w:lang w:val="sr-Latn-CS"/>
        </w:rPr>
        <w:t>ширин</w:t>
      </w:r>
      <w:r w:rsidR="00BE010D">
        <w:rPr>
          <w:szCs w:val="24"/>
          <w:lang w:val="sr-Latn-CS"/>
        </w:rPr>
        <w:t>а</w:t>
      </w:r>
      <w:r w:rsidRPr="00BA5B4D">
        <w:rPr>
          <w:szCs w:val="24"/>
          <w:lang w:val="sr-Latn-CS"/>
        </w:rPr>
        <w:t xml:space="preserve"> </w:t>
      </w:r>
      <w:r w:rsidR="00BE010D">
        <w:rPr>
          <w:szCs w:val="24"/>
          <w:lang w:val="sr-Latn-CS"/>
        </w:rPr>
        <w:t>д</w:t>
      </w:r>
      <w:r w:rsidR="00B61EF7">
        <w:rPr>
          <w:szCs w:val="24"/>
          <w:lang w:val="sr-Latn-CS"/>
        </w:rPr>
        <w:t>о</w:t>
      </w:r>
      <w:r w:rsidR="00BE010D">
        <w:rPr>
          <w:szCs w:val="24"/>
          <w:lang w:val="sr-Latn-CS"/>
        </w:rPr>
        <w:t>б</w:t>
      </w:r>
      <w:r w:rsidRPr="00BA5B4D">
        <w:rPr>
          <w:szCs w:val="24"/>
          <w:lang w:val="sr-Latn-CS"/>
        </w:rPr>
        <w:t>.</w:t>
      </w:r>
      <w:r w:rsidR="00B61EF7">
        <w:rPr>
          <w:szCs w:val="24"/>
          <w:lang w:val="sr-Latn-CS"/>
        </w:rPr>
        <w:t>р</w:t>
      </w:r>
      <w:r w:rsidR="00BE010D">
        <w:rPr>
          <w:szCs w:val="24"/>
          <w:lang w:val="sr-Latn-CS"/>
        </w:rPr>
        <w:t>а</w:t>
      </w:r>
      <w:r w:rsidR="00B61EF7">
        <w:rPr>
          <w:szCs w:val="24"/>
          <w:lang w:val="sr-Latn-CS"/>
        </w:rPr>
        <w:t>зр</w:t>
      </w:r>
      <w:r w:rsidRPr="00BA5B4D">
        <w:rPr>
          <w:szCs w:val="24"/>
          <w:lang w:val="sr-Latn-CS"/>
        </w:rPr>
        <w:t xml:space="preserve">.                    </w:t>
      </w:r>
    </w:p>
    <w:p w:rsidR="00732569" w:rsidRPr="00BA5B4D" w:rsidRDefault="00CA736E" w:rsidP="00B5350C">
      <w:pPr>
        <w:rPr>
          <w:szCs w:val="24"/>
          <w:lang w:val="sr-Latn-CS"/>
        </w:rPr>
      </w:pPr>
      <w:r>
        <w:rPr>
          <w:szCs w:val="24"/>
          <w:lang w:val="sr-Latn-CS"/>
        </w:rPr>
        <w:t>А</w:t>
      </w:r>
      <w:r w:rsidR="00B61EF7">
        <w:rPr>
          <w:szCs w:val="24"/>
          <w:lang w:val="sr-Latn-CS"/>
        </w:rPr>
        <w:t>н</w:t>
      </w:r>
      <w:r w:rsidR="00732569" w:rsidRPr="00BA5B4D">
        <w:rPr>
          <w:szCs w:val="24"/>
          <w:lang w:val="sr-Latn-CS"/>
        </w:rPr>
        <w:t xml:space="preserve"> =  ---------------------------------------- </w:t>
      </w:r>
    </w:p>
    <w:p w:rsidR="00732569" w:rsidRPr="00BA5B4D" w:rsidRDefault="00732569" w:rsidP="00B5350C">
      <w:pPr>
        <w:rPr>
          <w:szCs w:val="24"/>
          <w:lang w:val="sr-Latn-CS"/>
        </w:rPr>
      </w:pPr>
      <w:r w:rsidRPr="00BA5B4D">
        <w:rPr>
          <w:szCs w:val="24"/>
          <w:lang w:val="sr-Latn-CS"/>
        </w:rPr>
        <w:t xml:space="preserve">                 </w:t>
      </w:r>
      <w:r w:rsidR="00B61EF7">
        <w:rPr>
          <w:szCs w:val="24"/>
          <w:lang w:val="sr-Latn-CS"/>
        </w:rPr>
        <w:t>опхо</w:t>
      </w:r>
      <w:r w:rsidR="00BE010D">
        <w:rPr>
          <w:szCs w:val="24"/>
          <w:lang w:val="sr-Latn-CS"/>
        </w:rPr>
        <w:t>д</w:t>
      </w:r>
      <w:r w:rsidR="001019E7">
        <w:rPr>
          <w:szCs w:val="24"/>
          <w:lang w:val="sr-Latn-CS"/>
        </w:rPr>
        <w:t>њ</w:t>
      </w:r>
      <w:r w:rsidR="00BE010D">
        <w:rPr>
          <w:szCs w:val="24"/>
          <w:lang w:val="sr-Latn-CS"/>
        </w:rPr>
        <w:t>а</w:t>
      </w:r>
      <w:r w:rsidRPr="00BA5B4D">
        <w:rPr>
          <w:szCs w:val="24"/>
          <w:lang w:val="sr-Latn-CS"/>
        </w:rPr>
        <w:t xml:space="preserve"> </w:t>
      </w:r>
      <w:r w:rsidR="00BE010D">
        <w:rPr>
          <w:szCs w:val="24"/>
          <w:lang w:val="sr-Latn-CS"/>
        </w:rPr>
        <w:t>ГК</w:t>
      </w:r>
      <w:r w:rsidRPr="00BA5B4D">
        <w:rPr>
          <w:szCs w:val="24"/>
          <w:lang w:val="sr-Latn-CS"/>
        </w:rPr>
        <w:t xml:space="preserve">                                </w:t>
      </w:r>
    </w:p>
    <w:p w:rsidR="00BC5B29" w:rsidRDefault="00BC5B29" w:rsidP="00BC5B29">
      <w:pPr>
        <w:ind w:firstLine="720"/>
        <w:rPr>
          <w:szCs w:val="24"/>
          <w:lang w:val="sr-Cyrl-RS"/>
        </w:rPr>
      </w:pPr>
      <w:r>
        <w:rPr>
          <w:szCs w:val="24"/>
          <w:lang w:val="sr-Cyrl-RS"/>
        </w:rPr>
        <w:t xml:space="preserve">План сеча обнављања по групи газдинских класа на основу </w:t>
      </w:r>
      <w:r w:rsidR="00E501BA">
        <w:rPr>
          <w:szCs w:val="24"/>
          <w:lang w:val="sr-Cyrl-RS"/>
        </w:rPr>
        <w:t>састојинске припадности</w:t>
      </w:r>
      <w:r>
        <w:rPr>
          <w:szCs w:val="24"/>
          <w:lang w:val="sr-Cyrl-RS"/>
        </w:rPr>
        <w:t>:</w:t>
      </w:r>
    </w:p>
    <w:p w:rsidR="00BC5B29" w:rsidRPr="001B3920" w:rsidRDefault="00E501BA" w:rsidP="00BC5B29">
      <w:pPr>
        <w:ind w:firstLine="720"/>
        <w:rPr>
          <w:szCs w:val="24"/>
          <w:lang w:val="sr-Cyrl-RS"/>
        </w:rPr>
      </w:pPr>
      <w:r>
        <w:rPr>
          <w:szCs w:val="24"/>
          <w:lang w:val="sr-Cyrl-RS"/>
        </w:rPr>
        <w:lastRenderedPageBreak/>
        <w:t xml:space="preserve">Састојинска припадност 453, опходња 25 година </w:t>
      </w:r>
      <w:r w:rsidR="00BC5B29">
        <w:rPr>
          <w:szCs w:val="24"/>
          <w:lang w:val="sr-Cyrl-RS"/>
        </w:rPr>
        <w:t>( Ан</w:t>
      </w:r>
      <w:r>
        <w:rPr>
          <w:szCs w:val="24"/>
          <w:lang w:val="sr-Cyrl-RS"/>
        </w:rPr>
        <w:t>(5г)</w:t>
      </w:r>
      <w:r w:rsidR="00BC5B29">
        <w:rPr>
          <w:szCs w:val="24"/>
          <w:lang w:val="sr-Cyrl-RS"/>
        </w:rPr>
        <w:t>=2,50</w:t>
      </w:r>
      <w:r w:rsidR="00BC5B29">
        <w:rPr>
          <w:szCs w:val="24"/>
          <w:lang w:val="sr-Latn-RS"/>
        </w:rPr>
        <w:t>x2=5,00</w:t>
      </w:r>
      <w:r w:rsidR="005556DD">
        <w:rPr>
          <w:szCs w:val="24"/>
          <w:lang w:val="sr-Latn-RS"/>
        </w:rPr>
        <w:t xml:space="preserve"> </w:t>
      </w:r>
      <w:r w:rsidR="00BC5B29">
        <w:rPr>
          <w:szCs w:val="24"/>
          <w:lang w:val="sr-Cyrl-RS"/>
        </w:rPr>
        <w:t>ха</w:t>
      </w:r>
      <w:r w:rsidR="00BC5B29">
        <w:rPr>
          <w:szCs w:val="24"/>
          <w:lang w:val="sr-Latn-RS"/>
        </w:rPr>
        <w:t xml:space="preserve">) </w:t>
      </w:r>
      <w:r w:rsidR="00BC5B29">
        <w:rPr>
          <w:szCs w:val="24"/>
          <w:lang w:val="sr-Cyrl-RS"/>
        </w:rPr>
        <w:t>-</w:t>
      </w:r>
      <w:r w:rsidR="00BC5B29">
        <w:rPr>
          <w:szCs w:val="24"/>
          <w:lang w:val="sr-Latn-RS"/>
        </w:rPr>
        <w:t xml:space="preserve"> </w:t>
      </w:r>
      <w:r w:rsidR="00BC5B29">
        <w:rPr>
          <w:szCs w:val="24"/>
          <w:lang w:val="sr-Cyrl-RS"/>
        </w:rPr>
        <w:t>у план сеча обнављања су стављене девастиране састојине (1,37</w:t>
      </w:r>
      <w:r w:rsidR="00BC5B29">
        <w:rPr>
          <w:szCs w:val="24"/>
          <w:lang w:val="sr-Latn-RS"/>
        </w:rPr>
        <w:t xml:space="preserve"> </w:t>
      </w:r>
      <w:r w:rsidR="00BC5B29">
        <w:rPr>
          <w:szCs w:val="24"/>
          <w:lang w:val="sr-Cyrl-RS"/>
        </w:rPr>
        <w:t>ха), састојине које су достигле опходњу (2,00 ха) и део састојина које ће у наредном уређајном раздобљу достићи опходњу (2,03 ха) што укупно чини 5</w:t>
      </w:r>
      <w:r w:rsidR="00BC5B29">
        <w:rPr>
          <w:szCs w:val="24"/>
          <w:lang w:val="sr-Latn-RS"/>
        </w:rPr>
        <w:t>,</w:t>
      </w:r>
      <w:r w:rsidR="00BC5B29">
        <w:rPr>
          <w:szCs w:val="24"/>
          <w:lang w:val="sr-Cyrl-RS"/>
        </w:rPr>
        <w:t>40</w:t>
      </w:r>
      <w:r w:rsidR="00BC5B29">
        <w:rPr>
          <w:szCs w:val="24"/>
          <w:lang w:val="sr-Latn-RS"/>
        </w:rPr>
        <w:t xml:space="preserve"> </w:t>
      </w:r>
      <w:r w:rsidR="00BC5B29">
        <w:rPr>
          <w:szCs w:val="24"/>
          <w:lang w:val="sr-Cyrl-RS"/>
        </w:rPr>
        <w:t>ха.</w:t>
      </w:r>
    </w:p>
    <w:p w:rsidR="00BC5B29" w:rsidRPr="001B3920" w:rsidRDefault="00E501BA" w:rsidP="00BC5B29">
      <w:pPr>
        <w:ind w:firstLine="720"/>
        <w:rPr>
          <w:szCs w:val="24"/>
          <w:lang w:val="sr-Cyrl-RS"/>
        </w:rPr>
      </w:pPr>
      <w:r>
        <w:rPr>
          <w:szCs w:val="24"/>
          <w:lang w:val="sr-Cyrl-RS"/>
        </w:rPr>
        <w:t xml:space="preserve">Састојинска припадност 325 и 483, опходња 30 година </w:t>
      </w:r>
      <w:r w:rsidR="00BC5B29">
        <w:rPr>
          <w:szCs w:val="24"/>
          <w:lang w:val="sr-Cyrl-RS"/>
        </w:rPr>
        <w:t>( Ан</w:t>
      </w:r>
      <w:r>
        <w:rPr>
          <w:szCs w:val="24"/>
          <w:lang w:val="sr-Cyrl-RS"/>
        </w:rPr>
        <w:t>(5г)</w:t>
      </w:r>
      <w:r w:rsidR="00BC5B29">
        <w:rPr>
          <w:szCs w:val="24"/>
          <w:lang w:val="sr-Cyrl-RS"/>
        </w:rPr>
        <w:t>=</w:t>
      </w:r>
      <w:r w:rsidR="00BC5B29">
        <w:rPr>
          <w:szCs w:val="24"/>
          <w:lang w:val="sr-Latn-RS"/>
        </w:rPr>
        <w:t>172</w:t>
      </w:r>
      <w:r w:rsidR="00BC5B29">
        <w:rPr>
          <w:szCs w:val="24"/>
          <w:lang w:val="sr-Cyrl-RS"/>
        </w:rPr>
        <w:t>,</w:t>
      </w:r>
      <w:r w:rsidR="005556DD">
        <w:rPr>
          <w:szCs w:val="24"/>
          <w:lang w:val="sr-Latn-RS"/>
        </w:rPr>
        <w:t xml:space="preserve">38x2=344,76 </w:t>
      </w:r>
      <w:r w:rsidR="00BC5B29">
        <w:rPr>
          <w:szCs w:val="24"/>
          <w:lang w:val="sr-Cyrl-RS"/>
        </w:rPr>
        <w:t>ха</w:t>
      </w:r>
      <w:r w:rsidR="00BC5B29">
        <w:rPr>
          <w:szCs w:val="24"/>
          <w:lang w:val="sr-Latn-RS"/>
        </w:rPr>
        <w:t xml:space="preserve">) </w:t>
      </w:r>
      <w:r w:rsidR="00BC5B29">
        <w:rPr>
          <w:szCs w:val="24"/>
          <w:lang w:val="sr-Cyrl-RS"/>
        </w:rPr>
        <w:t>-</w:t>
      </w:r>
      <w:r w:rsidR="00BC5B29">
        <w:rPr>
          <w:szCs w:val="24"/>
          <w:lang w:val="sr-Latn-RS"/>
        </w:rPr>
        <w:t xml:space="preserve"> </w:t>
      </w:r>
      <w:r w:rsidR="00BC5B29">
        <w:rPr>
          <w:szCs w:val="24"/>
          <w:lang w:val="sr-Cyrl-RS"/>
        </w:rPr>
        <w:t>у план сеча обнављања су стављене девастиране састојине (</w:t>
      </w:r>
      <w:r w:rsidR="00BC5B29">
        <w:rPr>
          <w:szCs w:val="24"/>
          <w:lang w:val="sr-Latn-RS"/>
        </w:rPr>
        <w:t>2</w:t>
      </w:r>
      <w:r w:rsidR="00EC3659">
        <w:rPr>
          <w:szCs w:val="24"/>
          <w:lang w:val="sr-Latn-RS"/>
        </w:rPr>
        <w:t>2</w:t>
      </w:r>
      <w:r w:rsidR="00BC5B29">
        <w:rPr>
          <w:szCs w:val="24"/>
          <w:lang w:val="sr-Cyrl-RS"/>
        </w:rPr>
        <w:t>,</w:t>
      </w:r>
      <w:r w:rsidR="00EC3659">
        <w:rPr>
          <w:szCs w:val="24"/>
          <w:lang w:val="en-GB"/>
        </w:rPr>
        <w:t>9</w:t>
      </w:r>
      <w:r w:rsidR="00BC5B29">
        <w:rPr>
          <w:szCs w:val="24"/>
          <w:lang w:val="sr-Latn-RS"/>
        </w:rPr>
        <w:t xml:space="preserve">8 </w:t>
      </w:r>
      <w:r w:rsidR="00BC5B29">
        <w:rPr>
          <w:szCs w:val="24"/>
          <w:lang w:val="sr-Cyrl-RS"/>
        </w:rPr>
        <w:t>ха)</w:t>
      </w:r>
      <w:r w:rsidR="00EC3659" w:rsidRPr="00EC3659">
        <w:rPr>
          <w:szCs w:val="24"/>
          <w:lang w:val="sr-Cyrl-RS"/>
        </w:rPr>
        <w:t xml:space="preserve"> </w:t>
      </w:r>
      <w:r w:rsidR="00EC3659">
        <w:rPr>
          <w:szCs w:val="24"/>
          <w:lang w:val="sr-Cyrl-RS"/>
        </w:rPr>
        <w:t xml:space="preserve">осим састојина у којима су заступљене ретке и угрожене врсте биљака и састојина које се налазе у </w:t>
      </w:r>
      <w:r w:rsidR="00EC3659">
        <w:rPr>
          <w:szCs w:val="24"/>
          <w:lang w:val="sr-Latn-RS"/>
        </w:rPr>
        <w:t>II</w:t>
      </w:r>
      <w:r w:rsidR="00EC3659">
        <w:rPr>
          <w:szCs w:val="24"/>
          <w:lang w:val="sr-Cyrl-RS"/>
        </w:rPr>
        <w:t xml:space="preserve"> степену заштите</w:t>
      </w:r>
      <w:r w:rsidR="00DD3970">
        <w:rPr>
          <w:szCs w:val="24"/>
          <w:lang w:val="sr-Latn-RS"/>
        </w:rPr>
        <w:t xml:space="preserve"> </w:t>
      </w:r>
      <w:r w:rsidR="00DD3970">
        <w:rPr>
          <w:szCs w:val="24"/>
          <w:lang w:val="sr-Cyrl-RS"/>
        </w:rPr>
        <w:t>и део састојина</w:t>
      </w:r>
      <w:r w:rsidR="00BC5B29">
        <w:rPr>
          <w:szCs w:val="24"/>
          <w:lang w:val="sr-Cyrl-RS"/>
        </w:rPr>
        <w:t xml:space="preserve"> које су достигле опходњу</w:t>
      </w:r>
      <w:r w:rsidR="00BC5B29">
        <w:rPr>
          <w:szCs w:val="24"/>
          <w:lang w:val="sr-Latn-RS"/>
        </w:rPr>
        <w:t xml:space="preserve"> </w:t>
      </w:r>
      <w:r w:rsidR="00EC3659">
        <w:rPr>
          <w:szCs w:val="24"/>
          <w:lang w:val="sr-Cyrl-RS"/>
        </w:rPr>
        <w:t>(</w:t>
      </w:r>
      <w:r w:rsidR="00EC3659">
        <w:rPr>
          <w:szCs w:val="24"/>
          <w:lang w:val="sr-Latn-RS"/>
        </w:rPr>
        <w:t>3</w:t>
      </w:r>
      <w:r w:rsidR="00DD3970">
        <w:rPr>
          <w:szCs w:val="24"/>
          <w:lang w:val="sr-Cyrl-RS"/>
        </w:rPr>
        <w:t>21</w:t>
      </w:r>
      <w:r w:rsidR="00EC3659">
        <w:rPr>
          <w:szCs w:val="24"/>
          <w:lang w:val="sr-Cyrl-RS"/>
        </w:rPr>
        <w:t>,</w:t>
      </w:r>
      <w:r w:rsidR="00DD3970">
        <w:rPr>
          <w:szCs w:val="24"/>
          <w:lang w:val="sr-Cyrl-RS"/>
        </w:rPr>
        <w:t>85</w:t>
      </w:r>
      <w:r w:rsidR="00EC3659">
        <w:rPr>
          <w:szCs w:val="24"/>
          <w:lang w:val="sr-Cyrl-RS"/>
        </w:rPr>
        <w:t xml:space="preserve"> ха)</w:t>
      </w:r>
      <w:r w:rsidR="00EC3659">
        <w:rPr>
          <w:szCs w:val="24"/>
          <w:lang w:val="en-GB"/>
        </w:rPr>
        <w:t xml:space="preserve"> </w:t>
      </w:r>
      <w:r w:rsidR="00EC3659">
        <w:rPr>
          <w:szCs w:val="24"/>
          <w:lang w:val="sr-Cyrl-RS"/>
        </w:rPr>
        <w:t xml:space="preserve">осим састојина у којима су заступљене ретке и угрожене врсте биљака и састојина које се налазе у </w:t>
      </w:r>
      <w:r w:rsidR="00EC3659">
        <w:rPr>
          <w:szCs w:val="24"/>
          <w:lang w:val="sr-Latn-RS"/>
        </w:rPr>
        <w:t xml:space="preserve">I </w:t>
      </w:r>
      <w:r w:rsidR="00EC3659">
        <w:rPr>
          <w:szCs w:val="24"/>
          <w:lang w:val="sr-Cyrl-RS"/>
        </w:rPr>
        <w:t xml:space="preserve">или </w:t>
      </w:r>
      <w:r w:rsidR="00EC3659">
        <w:rPr>
          <w:szCs w:val="24"/>
          <w:lang w:val="sr-Latn-RS"/>
        </w:rPr>
        <w:t>II</w:t>
      </w:r>
      <w:r w:rsidR="00EC3659">
        <w:rPr>
          <w:szCs w:val="24"/>
          <w:lang w:val="sr-Cyrl-RS"/>
        </w:rPr>
        <w:t xml:space="preserve"> степену заштите</w:t>
      </w:r>
      <w:r w:rsidR="00BC5B29">
        <w:rPr>
          <w:szCs w:val="24"/>
          <w:lang w:val="sr-Cyrl-RS"/>
        </w:rPr>
        <w:t xml:space="preserve"> што укупно чини </w:t>
      </w:r>
      <w:r w:rsidR="00BC5B29">
        <w:rPr>
          <w:szCs w:val="24"/>
          <w:lang w:val="sr-Latn-RS"/>
        </w:rPr>
        <w:t>34</w:t>
      </w:r>
      <w:r w:rsidR="00DD3970">
        <w:rPr>
          <w:szCs w:val="24"/>
          <w:lang w:val="sr-Latn-RS"/>
        </w:rPr>
        <w:t>4</w:t>
      </w:r>
      <w:r w:rsidR="00BC5B29">
        <w:rPr>
          <w:szCs w:val="24"/>
          <w:lang w:val="sr-Latn-RS"/>
        </w:rPr>
        <w:t>,</w:t>
      </w:r>
      <w:r w:rsidR="00DD3970">
        <w:rPr>
          <w:szCs w:val="24"/>
          <w:lang w:val="sr-Latn-RS"/>
        </w:rPr>
        <w:t>83</w:t>
      </w:r>
      <w:r w:rsidR="00BC5B29">
        <w:rPr>
          <w:szCs w:val="24"/>
          <w:lang w:val="sr-Latn-RS"/>
        </w:rPr>
        <w:t xml:space="preserve"> </w:t>
      </w:r>
      <w:r w:rsidR="00BC5B29">
        <w:rPr>
          <w:szCs w:val="24"/>
          <w:lang w:val="sr-Cyrl-RS"/>
        </w:rPr>
        <w:t>ха.</w:t>
      </w:r>
    </w:p>
    <w:p w:rsidR="00BC5B29" w:rsidRPr="001B3920" w:rsidRDefault="00E501BA" w:rsidP="00BC5B29">
      <w:pPr>
        <w:ind w:firstLine="720"/>
        <w:rPr>
          <w:szCs w:val="24"/>
          <w:lang w:val="sr-Cyrl-RS"/>
        </w:rPr>
      </w:pPr>
      <w:r>
        <w:rPr>
          <w:szCs w:val="24"/>
          <w:lang w:val="sr-Cyrl-RS"/>
        </w:rPr>
        <w:t xml:space="preserve">Састојинска припадност 121 и 123, опходња 40 година </w:t>
      </w:r>
      <w:r w:rsidR="00BC5B29">
        <w:rPr>
          <w:szCs w:val="24"/>
          <w:lang w:val="sr-Cyrl-RS"/>
        </w:rPr>
        <w:t>( Ан</w:t>
      </w:r>
      <w:r>
        <w:rPr>
          <w:szCs w:val="24"/>
          <w:lang w:val="sr-Cyrl-RS"/>
        </w:rPr>
        <w:t>(5г)</w:t>
      </w:r>
      <w:r w:rsidR="00BC5B29">
        <w:rPr>
          <w:szCs w:val="24"/>
          <w:lang w:val="sr-Cyrl-RS"/>
        </w:rPr>
        <w:t>=</w:t>
      </w:r>
      <w:r w:rsidR="00BC5B29">
        <w:rPr>
          <w:szCs w:val="24"/>
          <w:lang w:val="sr-Latn-RS"/>
        </w:rPr>
        <w:t xml:space="preserve">53,98x2=107,96 </w:t>
      </w:r>
      <w:r w:rsidR="00BC5B29">
        <w:rPr>
          <w:szCs w:val="24"/>
          <w:lang w:val="sr-Cyrl-RS"/>
        </w:rPr>
        <w:t>ха</w:t>
      </w:r>
      <w:r w:rsidR="00BC5B29">
        <w:rPr>
          <w:szCs w:val="24"/>
          <w:lang w:val="sr-Latn-RS"/>
        </w:rPr>
        <w:t xml:space="preserve">) </w:t>
      </w:r>
      <w:r w:rsidR="00BC5B29">
        <w:rPr>
          <w:szCs w:val="24"/>
          <w:lang w:val="sr-Cyrl-RS"/>
        </w:rPr>
        <w:t>-</w:t>
      </w:r>
      <w:r w:rsidR="00BC5B29">
        <w:rPr>
          <w:szCs w:val="24"/>
          <w:lang w:val="sr-Latn-RS"/>
        </w:rPr>
        <w:t xml:space="preserve"> </w:t>
      </w:r>
      <w:r w:rsidR="00BC5B29">
        <w:rPr>
          <w:szCs w:val="24"/>
          <w:lang w:val="sr-Cyrl-RS"/>
        </w:rPr>
        <w:t>у план сеча обнављања су стављене девастиране састојине (5</w:t>
      </w:r>
      <w:r w:rsidR="00B75514">
        <w:rPr>
          <w:szCs w:val="24"/>
          <w:lang w:val="sr-Latn-RS"/>
        </w:rPr>
        <w:t>1</w:t>
      </w:r>
      <w:r w:rsidR="00BC5B29">
        <w:rPr>
          <w:szCs w:val="24"/>
          <w:lang w:val="sr-Cyrl-RS"/>
        </w:rPr>
        <w:t>,</w:t>
      </w:r>
      <w:r w:rsidR="00B75514">
        <w:rPr>
          <w:szCs w:val="24"/>
          <w:lang w:val="sr-Latn-RS"/>
        </w:rPr>
        <w:t>78</w:t>
      </w:r>
      <w:r w:rsidR="00BC5B29">
        <w:rPr>
          <w:szCs w:val="24"/>
          <w:lang w:val="sr-Latn-RS"/>
        </w:rPr>
        <w:t xml:space="preserve"> </w:t>
      </w:r>
      <w:r w:rsidR="00BC5B29">
        <w:rPr>
          <w:szCs w:val="24"/>
          <w:lang w:val="sr-Cyrl-RS"/>
        </w:rPr>
        <w:t xml:space="preserve">ха), осим састојина у којима су заступљене ретке и угрожене врсте биљака и састојина које се налазе у </w:t>
      </w:r>
      <w:r w:rsidR="00BC5B29">
        <w:rPr>
          <w:szCs w:val="24"/>
          <w:lang w:val="sr-Latn-RS"/>
        </w:rPr>
        <w:t xml:space="preserve">I </w:t>
      </w:r>
      <w:r w:rsidR="00BC5B29">
        <w:rPr>
          <w:szCs w:val="24"/>
          <w:lang w:val="sr-Cyrl-RS"/>
        </w:rPr>
        <w:t xml:space="preserve">или </w:t>
      </w:r>
      <w:r w:rsidR="00BC5B29">
        <w:rPr>
          <w:szCs w:val="24"/>
          <w:lang w:val="sr-Latn-RS"/>
        </w:rPr>
        <w:t>II</w:t>
      </w:r>
      <w:r w:rsidR="00BC5B29">
        <w:rPr>
          <w:szCs w:val="24"/>
          <w:lang w:val="sr-Cyrl-RS"/>
        </w:rPr>
        <w:t xml:space="preserve"> степену заштите, и састојине које су достигле опходњу (</w:t>
      </w:r>
      <w:r w:rsidR="00BC5B29">
        <w:rPr>
          <w:szCs w:val="24"/>
          <w:lang w:val="sr-Latn-RS"/>
        </w:rPr>
        <w:t>46</w:t>
      </w:r>
      <w:r w:rsidR="00BC5B29">
        <w:rPr>
          <w:szCs w:val="24"/>
          <w:lang w:val="sr-Cyrl-RS"/>
        </w:rPr>
        <w:t>,</w:t>
      </w:r>
      <w:r w:rsidR="00BC5B29">
        <w:rPr>
          <w:szCs w:val="24"/>
          <w:lang w:val="sr-Latn-RS"/>
        </w:rPr>
        <w:t>95</w:t>
      </w:r>
      <w:r w:rsidR="00BC5B29">
        <w:rPr>
          <w:szCs w:val="24"/>
          <w:lang w:val="sr-Cyrl-RS"/>
        </w:rPr>
        <w:t xml:space="preserve"> ха)</w:t>
      </w:r>
      <w:r w:rsidR="00BC5B29">
        <w:rPr>
          <w:szCs w:val="24"/>
          <w:lang w:val="sr-Latn-RS"/>
        </w:rPr>
        <w:t xml:space="preserve">, </w:t>
      </w:r>
      <w:r w:rsidR="00BC5B29">
        <w:rPr>
          <w:szCs w:val="24"/>
          <w:lang w:val="sr-Cyrl-RS"/>
        </w:rPr>
        <w:t xml:space="preserve">осим састојина које се налазе у </w:t>
      </w:r>
      <w:r w:rsidR="00BC5B29">
        <w:rPr>
          <w:szCs w:val="24"/>
          <w:lang w:val="sr-Latn-RS"/>
        </w:rPr>
        <w:t xml:space="preserve">I </w:t>
      </w:r>
      <w:r w:rsidR="00BC5B29">
        <w:rPr>
          <w:szCs w:val="24"/>
          <w:lang w:val="sr-Cyrl-RS"/>
        </w:rPr>
        <w:t xml:space="preserve">или </w:t>
      </w:r>
      <w:r w:rsidR="00BC5B29">
        <w:rPr>
          <w:szCs w:val="24"/>
          <w:lang w:val="sr-Latn-RS"/>
        </w:rPr>
        <w:t>II</w:t>
      </w:r>
      <w:r w:rsidR="00BC5B29">
        <w:rPr>
          <w:szCs w:val="24"/>
          <w:lang w:val="sr-Cyrl-RS"/>
        </w:rPr>
        <w:t xml:space="preserve"> степену заштите</w:t>
      </w:r>
      <w:r w:rsidR="00BC5B29">
        <w:rPr>
          <w:szCs w:val="24"/>
          <w:lang w:val="sr-Latn-RS"/>
        </w:rPr>
        <w:t>,</w:t>
      </w:r>
      <w:r w:rsidR="00BC5B29">
        <w:rPr>
          <w:szCs w:val="24"/>
          <w:lang w:val="sr-Cyrl-RS"/>
        </w:rPr>
        <w:t xml:space="preserve"> и део састојина које ће у наредном уређајном раздобљу достићи опходњу (</w:t>
      </w:r>
      <w:r w:rsidR="00BC5B29">
        <w:rPr>
          <w:szCs w:val="24"/>
          <w:lang w:val="sr-Latn-RS"/>
        </w:rPr>
        <w:t>8</w:t>
      </w:r>
      <w:r w:rsidR="00BC5B29">
        <w:rPr>
          <w:szCs w:val="24"/>
          <w:lang w:val="sr-Cyrl-RS"/>
        </w:rPr>
        <w:t>,</w:t>
      </w:r>
      <w:r w:rsidR="00BC5B29">
        <w:rPr>
          <w:szCs w:val="24"/>
          <w:lang w:val="sr-Latn-RS"/>
        </w:rPr>
        <w:t>37</w:t>
      </w:r>
      <w:r w:rsidR="00BC5B29">
        <w:rPr>
          <w:szCs w:val="24"/>
          <w:lang w:val="sr-Cyrl-RS"/>
        </w:rPr>
        <w:t xml:space="preserve"> ха) што укупно чини </w:t>
      </w:r>
      <w:r w:rsidR="00B75514">
        <w:rPr>
          <w:szCs w:val="24"/>
          <w:lang w:val="sr-Latn-RS"/>
        </w:rPr>
        <w:t>107,10</w:t>
      </w:r>
      <w:r w:rsidR="00BC5B29">
        <w:rPr>
          <w:szCs w:val="24"/>
          <w:lang w:val="sr-Latn-RS"/>
        </w:rPr>
        <w:t xml:space="preserve"> </w:t>
      </w:r>
      <w:r w:rsidR="00BC5B29">
        <w:rPr>
          <w:szCs w:val="24"/>
          <w:lang w:val="sr-Cyrl-RS"/>
        </w:rPr>
        <w:t>ха.</w:t>
      </w:r>
    </w:p>
    <w:p w:rsidR="00BC5B29" w:rsidRDefault="00E501BA" w:rsidP="00BC5B29">
      <w:pPr>
        <w:ind w:firstLine="720"/>
        <w:rPr>
          <w:szCs w:val="24"/>
          <w:lang w:val="sr-Cyrl-RS"/>
        </w:rPr>
      </w:pPr>
      <w:r>
        <w:rPr>
          <w:szCs w:val="24"/>
          <w:lang w:val="sr-Cyrl-RS"/>
        </w:rPr>
        <w:t xml:space="preserve">Састојинска припадност </w:t>
      </w:r>
      <w:r w:rsidR="00B75514">
        <w:rPr>
          <w:szCs w:val="24"/>
          <w:lang w:val="sr-Latn-RS"/>
        </w:rPr>
        <w:t xml:space="preserve">269, </w:t>
      </w:r>
      <w:r>
        <w:rPr>
          <w:szCs w:val="24"/>
          <w:lang w:val="sr-Cyrl-RS"/>
        </w:rPr>
        <w:t xml:space="preserve">270 и 469, опходња 80 година </w:t>
      </w:r>
      <w:r w:rsidR="00BC5B29">
        <w:rPr>
          <w:szCs w:val="24"/>
          <w:lang w:val="sr-Cyrl-RS"/>
        </w:rPr>
        <w:t>( Ан</w:t>
      </w:r>
      <w:r>
        <w:rPr>
          <w:szCs w:val="24"/>
          <w:lang w:val="sr-Cyrl-RS"/>
        </w:rPr>
        <w:t>(10г)</w:t>
      </w:r>
      <w:r w:rsidR="00BC5B29">
        <w:rPr>
          <w:szCs w:val="24"/>
          <w:lang w:val="sr-Cyrl-RS"/>
        </w:rPr>
        <w:t>=</w:t>
      </w:r>
      <w:r>
        <w:rPr>
          <w:szCs w:val="24"/>
          <w:lang w:val="sr-Cyrl-RS"/>
        </w:rPr>
        <w:t>144,</w:t>
      </w:r>
      <w:r w:rsidR="00B75514">
        <w:rPr>
          <w:szCs w:val="24"/>
          <w:lang w:val="sr-Latn-RS"/>
        </w:rPr>
        <w:t>16</w:t>
      </w:r>
      <w:r w:rsidR="00BC5B29">
        <w:rPr>
          <w:szCs w:val="24"/>
          <w:lang w:val="sr-Latn-RS"/>
        </w:rPr>
        <w:t xml:space="preserve"> </w:t>
      </w:r>
      <w:r w:rsidR="00BC5B29">
        <w:rPr>
          <w:szCs w:val="24"/>
          <w:lang w:val="sr-Cyrl-RS"/>
        </w:rPr>
        <w:t>ха</w:t>
      </w:r>
      <w:r w:rsidR="00BC5B29">
        <w:rPr>
          <w:szCs w:val="24"/>
          <w:lang w:val="sr-Latn-RS"/>
        </w:rPr>
        <w:t>)</w:t>
      </w:r>
      <w:r w:rsidR="00BC5B29">
        <w:rPr>
          <w:szCs w:val="24"/>
          <w:lang w:val="sr-Cyrl-RS"/>
        </w:rPr>
        <w:t xml:space="preserve"> - у план сеча обнављања су стављене девастиране састојине (</w:t>
      </w:r>
      <w:r w:rsidR="00FA00BB">
        <w:rPr>
          <w:szCs w:val="24"/>
          <w:lang w:val="sr-Cyrl-RS"/>
        </w:rPr>
        <w:t>9</w:t>
      </w:r>
      <w:r w:rsidR="00BC5B29">
        <w:rPr>
          <w:szCs w:val="24"/>
          <w:lang w:val="sr-Cyrl-RS"/>
        </w:rPr>
        <w:t>,</w:t>
      </w:r>
      <w:r w:rsidR="00FA00BB">
        <w:rPr>
          <w:szCs w:val="24"/>
          <w:lang w:val="sr-Cyrl-RS"/>
        </w:rPr>
        <w:t>60</w:t>
      </w:r>
      <w:r w:rsidR="00BC5B29">
        <w:rPr>
          <w:szCs w:val="24"/>
          <w:lang w:val="sr-Cyrl-RS"/>
        </w:rPr>
        <w:t>ха)</w:t>
      </w:r>
      <w:r w:rsidR="00BC5B29">
        <w:rPr>
          <w:szCs w:val="24"/>
          <w:lang w:val="sr-Latn-RS"/>
        </w:rPr>
        <w:t xml:space="preserve">, </w:t>
      </w:r>
      <w:r w:rsidR="00BC5B29">
        <w:rPr>
          <w:szCs w:val="24"/>
          <w:lang w:val="sr-Cyrl-RS"/>
        </w:rPr>
        <w:t xml:space="preserve">осим састојина које се налазе у </w:t>
      </w:r>
      <w:r w:rsidR="00BC5B29">
        <w:rPr>
          <w:szCs w:val="24"/>
          <w:lang w:val="sr-Latn-RS"/>
        </w:rPr>
        <w:t>II</w:t>
      </w:r>
      <w:r w:rsidR="00BC5B29">
        <w:rPr>
          <w:szCs w:val="24"/>
          <w:lang w:val="sr-Cyrl-RS"/>
        </w:rPr>
        <w:t xml:space="preserve"> степену заштите</w:t>
      </w:r>
      <w:r w:rsidR="00BC5B29">
        <w:rPr>
          <w:szCs w:val="24"/>
          <w:lang w:val="sr-Latn-RS"/>
        </w:rPr>
        <w:t>,</w:t>
      </w:r>
      <w:r w:rsidR="00BC5B29">
        <w:rPr>
          <w:szCs w:val="24"/>
          <w:lang w:val="sr-Cyrl-RS"/>
        </w:rPr>
        <w:t xml:space="preserve"> и састојине које ће у наредном уређајном раздобљу достићи опходњу (</w:t>
      </w:r>
      <w:r w:rsidR="00FA00BB">
        <w:rPr>
          <w:szCs w:val="24"/>
          <w:lang w:val="sr-Cyrl-RS"/>
        </w:rPr>
        <w:t>3</w:t>
      </w:r>
      <w:r w:rsidR="00BC5B29">
        <w:rPr>
          <w:szCs w:val="24"/>
          <w:lang w:val="sr-Cyrl-RS"/>
        </w:rPr>
        <w:t>,</w:t>
      </w:r>
      <w:r w:rsidR="00FA00BB">
        <w:rPr>
          <w:szCs w:val="24"/>
          <w:lang w:val="sr-Cyrl-RS"/>
        </w:rPr>
        <w:t>15</w:t>
      </w:r>
      <w:r w:rsidR="00BC5B29">
        <w:rPr>
          <w:szCs w:val="24"/>
          <w:lang w:val="sr-Cyrl-RS"/>
        </w:rPr>
        <w:t xml:space="preserve"> ха)</w:t>
      </w:r>
      <w:r w:rsidR="00BD3B02">
        <w:rPr>
          <w:szCs w:val="24"/>
          <w:lang w:val="sr-Cyrl-RS"/>
        </w:rPr>
        <w:t>, осим састојина у којима су заступљене ретке и угрожене врсте биљака</w:t>
      </w:r>
      <w:r w:rsidR="00BC5B29">
        <w:rPr>
          <w:szCs w:val="24"/>
          <w:lang w:val="sr-Cyrl-RS"/>
        </w:rPr>
        <w:t xml:space="preserve"> што укупно чини </w:t>
      </w:r>
      <w:r w:rsidR="00FA00BB">
        <w:rPr>
          <w:szCs w:val="24"/>
          <w:lang w:val="sr-Cyrl-RS"/>
        </w:rPr>
        <w:t>12</w:t>
      </w:r>
      <w:r w:rsidR="00BC5B29">
        <w:rPr>
          <w:szCs w:val="24"/>
          <w:lang w:val="sr-Latn-RS"/>
        </w:rPr>
        <w:t>,</w:t>
      </w:r>
      <w:r w:rsidR="00FA00BB">
        <w:rPr>
          <w:szCs w:val="24"/>
          <w:lang w:val="sr-Cyrl-RS"/>
        </w:rPr>
        <w:t>75</w:t>
      </w:r>
      <w:r w:rsidR="00BC5B29">
        <w:rPr>
          <w:szCs w:val="24"/>
          <w:lang w:val="sr-Latn-RS"/>
        </w:rPr>
        <w:t xml:space="preserve"> </w:t>
      </w:r>
      <w:r w:rsidR="00BC5B29">
        <w:rPr>
          <w:szCs w:val="24"/>
          <w:lang w:val="sr-Cyrl-RS"/>
        </w:rPr>
        <w:t>ха.</w:t>
      </w:r>
    </w:p>
    <w:p w:rsidR="00FA00BB" w:rsidRPr="001B3920" w:rsidRDefault="00FA00BB" w:rsidP="00FA00BB">
      <w:pPr>
        <w:ind w:firstLine="720"/>
        <w:rPr>
          <w:szCs w:val="24"/>
          <w:lang w:val="sr-Cyrl-RS"/>
        </w:rPr>
      </w:pPr>
      <w:r>
        <w:rPr>
          <w:szCs w:val="24"/>
          <w:lang w:val="sr-Cyrl-RS"/>
        </w:rPr>
        <w:t>Састојинска припадност 475, опходња 80 година ( Ан(10г)=97,9</w:t>
      </w:r>
      <w:r w:rsidR="00B75514">
        <w:rPr>
          <w:szCs w:val="24"/>
          <w:lang w:val="sr-Latn-RS"/>
        </w:rPr>
        <w:t>5</w:t>
      </w:r>
      <w:r>
        <w:rPr>
          <w:szCs w:val="24"/>
          <w:lang w:val="sr-Latn-RS"/>
        </w:rPr>
        <w:t xml:space="preserve"> </w:t>
      </w:r>
      <w:r>
        <w:rPr>
          <w:szCs w:val="24"/>
          <w:lang w:val="sr-Cyrl-RS"/>
        </w:rPr>
        <w:t>ха</w:t>
      </w:r>
      <w:r>
        <w:rPr>
          <w:szCs w:val="24"/>
          <w:lang w:val="sr-Latn-RS"/>
        </w:rPr>
        <w:t>)</w:t>
      </w:r>
      <w:r>
        <w:rPr>
          <w:szCs w:val="24"/>
          <w:lang w:val="sr-Cyrl-RS"/>
        </w:rPr>
        <w:t xml:space="preserve"> - у план сеча обнављања су стављене девастиране састојине (28,92ха)</w:t>
      </w:r>
      <w:r>
        <w:rPr>
          <w:szCs w:val="24"/>
          <w:lang w:val="sr-Latn-RS"/>
        </w:rPr>
        <w:t xml:space="preserve">, </w:t>
      </w:r>
      <w:r>
        <w:rPr>
          <w:szCs w:val="24"/>
          <w:lang w:val="sr-Cyrl-RS"/>
        </w:rPr>
        <w:t xml:space="preserve">осим састојина које се налазе у </w:t>
      </w:r>
      <w:r>
        <w:rPr>
          <w:szCs w:val="24"/>
          <w:lang w:val="sr-Latn-RS"/>
        </w:rPr>
        <w:t>II</w:t>
      </w:r>
      <w:r>
        <w:rPr>
          <w:szCs w:val="24"/>
          <w:lang w:val="sr-Cyrl-RS"/>
        </w:rPr>
        <w:t xml:space="preserve"> степену заштите</w:t>
      </w:r>
      <w:r>
        <w:rPr>
          <w:szCs w:val="24"/>
          <w:lang w:val="sr-Latn-RS"/>
        </w:rPr>
        <w:t>,</w:t>
      </w:r>
      <w:r>
        <w:rPr>
          <w:szCs w:val="24"/>
          <w:lang w:val="sr-Cyrl-RS"/>
        </w:rPr>
        <w:t xml:space="preserve"> и састојине које су достигле опходњу (</w:t>
      </w:r>
      <w:r w:rsidR="003E1A36">
        <w:rPr>
          <w:szCs w:val="24"/>
          <w:lang w:val="sr-Latn-RS"/>
        </w:rPr>
        <w:t>69</w:t>
      </w:r>
      <w:r>
        <w:rPr>
          <w:szCs w:val="24"/>
          <w:lang w:val="sr-Cyrl-RS"/>
        </w:rPr>
        <w:t>,</w:t>
      </w:r>
      <w:r w:rsidR="003E1A36">
        <w:rPr>
          <w:szCs w:val="24"/>
          <w:lang w:val="sr-Latn-RS"/>
        </w:rPr>
        <w:t>63</w:t>
      </w:r>
      <w:r>
        <w:rPr>
          <w:szCs w:val="24"/>
          <w:lang w:val="sr-Cyrl-RS"/>
        </w:rPr>
        <w:t xml:space="preserve"> ха), осим састојина у којима су заступљене ретке и угрожене врсте биљака што укупно чини </w:t>
      </w:r>
      <w:r w:rsidR="003E1A36">
        <w:rPr>
          <w:szCs w:val="24"/>
          <w:lang w:val="sr-Latn-RS"/>
        </w:rPr>
        <w:t>98</w:t>
      </w:r>
      <w:r>
        <w:rPr>
          <w:szCs w:val="24"/>
          <w:lang w:val="sr-Latn-RS"/>
        </w:rPr>
        <w:t>,</w:t>
      </w:r>
      <w:r w:rsidR="003E1A36">
        <w:rPr>
          <w:szCs w:val="24"/>
          <w:lang w:val="sr-Latn-RS"/>
        </w:rPr>
        <w:t>55</w:t>
      </w:r>
      <w:r>
        <w:rPr>
          <w:szCs w:val="24"/>
          <w:lang w:val="sr-Latn-RS"/>
        </w:rPr>
        <w:t xml:space="preserve"> </w:t>
      </w:r>
      <w:r>
        <w:rPr>
          <w:szCs w:val="24"/>
          <w:lang w:val="sr-Cyrl-RS"/>
        </w:rPr>
        <w:t>ха.</w:t>
      </w:r>
    </w:p>
    <w:p w:rsidR="003E1A36" w:rsidRPr="001B3920" w:rsidRDefault="003E1A36" w:rsidP="003E1A36">
      <w:pPr>
        <w:ind w:firstLine="720"/>
        <w:rPr>
          <w:szCs w:val="24"/>
          <w:lang w:val="sr-Cyrl-RS"/>
        </w:rPr>
      </w:pPr>
      <w:r>
        <w:rPr>
          <w:szCs w:val="24"/>
          <w:lang w:val="sr-Cyrl-RS"/>
        </w:rPr>
        <w:t>Састојинска припадност 4</w:t>
      </w:r>
      <w:r>
        <w:rPr>
          <w:szCs w:val="24"/>
          <w:lang w:val="sr-Latn-RS"/>
        </w:rPr>
        <w:t>5</w:t>
      </w:r>
      <w:r>
        <w:rPr>
          <w:szCs w:val="24"/>
          <w:lang w:val="sr-Cyrl-RS"/>
        </w:rPr>
        <w:t>5, опходња 80 година ( Ан(10г)=</w:t>
      </w:r>
      <w:r w:rsidR="00B75514">
        <w:rPr>
          <w:szCs w:val="24"/>
          <w:lang w:val="sr-Latn-RS"/>
        </w:rPr>
        <w:t>0</w:t>
      </w:r>
      <w:r>
        <w:rPr>
          <w:szCs w:val="24"/>
          <w:lang w:val="sr-Cyrl-RS"/>
        </w:rPr>
        <w:t>,</w:t>
      </w:r>
      <w:r w:rsidR="00B75514">
        <w:rPr>
          <w:szCs w:val="24"/>
          <w:lang w:val="sr-Latn-RS"/>
        </w:rPr>
        <w:t>81</w:t>
      </w:r>
      <w:r>
        <w:rPr>
          <w:szCs w:val="24"/>
          <w:lang w:val="sr-Latn-RS"/>
        </w:rPr>
        <w:t xml:space="preserve"> </w:t>
      </w:r>
      <w:r>
        <w:rPr>
          <w:szCs w:val="24"/>
          <w:lang w:val="sr-Cyrl-RS"/>
        </w:rPr>
        <w:t>ха</w:t>
      </w:r>
      <w:r>
        <w:rPr>
          <w:szCs w:val="24"/>
          <w:lang w:val="sr-Latn-RS"/>
        </w:rPr>
        <w:t>)</w:t>
      </w:r>
      <w:r>
        <w:rPr>
          <w:szCs w:val="24"/>
          <w:lang w:val="sr-Cyrl-RS"/>
        </w:rPr>
        <w:t xml:space="preserve"> - у план сеча обнављања су стављене састојине које су достигле опходњу (</w:t>
      </w:r>
      <w:r>
        <w:rPr>
          <w:szCs w:val="24"/>
          <w:lang w:val="sr-Latn-RS"/>
        </w:rPr>
        <w:t>1</w:t>
      </w:r>
      <w:r>
        <w:rPr>
          <w:szCs w:val="24"/>
          <w:lang w:val="sr-Cyrl-RS"/>
        </w:rPr>
        <w:t>,</w:t>
      </w:r>
      <w:r>
        <w:rPr>
          <w:szCs w:val="24"/>
          <w:lang w:val="sr-Latn-RS"/>
        </w:rPr>
        <w:t>63</w:t>
      </w:r>
      <w:r>
        <w:rPr>
          <w:szCs w:val="24"/>
          <w:lang w:val="sr-Cyrl-RS"/>
        </w:rPr>
        <w:t xml:space="preserve"> ха), осим састојина у којима су заступљене ретке и угрожене врсте биљака.</w:t>
      </w:r>
    </w:p>
    <w:p w:rsidR="00BC5B29" w:rsidRPr="001B3920" w:rsidRDefault="003E1A36" w:rsidP="00BC5B29">
      <w:pPr>
        <w:ind w:firstLine="720"/>
        <w:rPr>
          <w:szCs w:val="24"/>
          <w:lang w:val="sr-Cyrl-RS"/>
        </w:rPr>
      </w:pPr>
      <w:r>
        <w:rPr>
          <w:szCs w:val="24"/>
          <w:lang w:val="sr-Cyrl-RS"/>
        </w:rPr>
        <w:t>Састојинска припадност 4</w:t>
      </w:r>
      <w:r>
        <w:rPr>
          <w:szCs w:val="24"/>
          <w:lang w:val="sr-Latn-RS"/>
        </w:rPr>
        <w:t>5</w:t>
      </w:r>
      <w:r w:rsidR="002A7B72">
        <w:rPr>
          <w:szCs w:val="24"/>
          <w:lang w:val="sr-Latn-RS"/>
        </w:rPr>
        <w:t>7</w:t>
      </w:r>
      <w:r>
        <w:rPr>
          <w:szCs w:val="24"/>
          <w:lang w:val="sr-Latn-RS"/>
        </w:rPr>
        <w:t>, o</w:t>
      </w:r>
      <w:r w:rsidR="00BC5B29">
        <w:rPr>
          <w:szCs w:val="24"/>
          <w:lang w:val="sr-Cyrl-RS"/>
        </w:rPr>
        <w:t>пходња 120 година( Ан</w:t>
      </w:r>
      <w:r>
        <w:rPr>
          <w:szCs w:val="24"/>
          <w:lang w:val="sr-Latn-RS"/>
        </w:rPr>
        <w:t>(20</w:t>
      </w:r>
      <w:r>
        <w:rPr>
          <w:szCs w:val="24"/>
          <w:lang w:val="sr-Cyrl-RS"/>
        </w:rPr>
        <w:t>г)</w:t>
      </w:r>
      <w:r w:rsidR="00BC5B29">
        <w:rPr>
          <w:szCs w:val="24"/>
          <w:lang w:val="sr-Cyrl-RS"/>
        </w:rPr>
        <w:t>=</w:t>
      </w:r>
      <w:r>
        <w:rPr>
          <w:szCs w:val="24"/>
          <w:lang w:val="sr-Cyrl-RS"/>
        </w:rPr>
        <w:t>16</w:t>
      </w:r>
      <w:r w:rsidR="00BC5B29">
        <w:rPr>
          <w:szCs w:val="24"/>
          <w:lang w:val="sr-Latn-RS"/>
        </w:rPr>
        <w:t>,4</w:t>
      </w:r>
      <w:r w:rsidR="00CA1CE3">
        <w:rPr>
          <w:szCs w:val="24"/>
          <w:lang w:val="sr-Latn-RS"/>
        </w:rPr>
        <w:t>9</w:t>
      </w:r>
      <w:r w:rsidR="00BC5B29">
        <w:rPr>
          <w:szCs w:val="24"/>
          <w:lang w:val="sr-Latn-RS"/>
        </w:rPr>
        <w:t xml:space="preserve">/2=8,24 </w:t>
      </w:r>
      <w:r w:rsidR="00BC5B29">
        <w:rPr>
          <w:szCs w:val="24"/>
          <w:lang w:val="sr-Cyrl-RS"/>
        </w:rPr>
        <w:t>ха</w:t>
      </w:r>
      <w:r w:rsidR="00BC5B29">
        <w:rPr>
          <w:szCs w:val="24"/>
          <w:lang w:val="sr-Latn-RS"/>
        </w:rPr>
        <w:t xml:space="preserve">) </w:t>
      </w:r>
      <w:r w:rsidR="00BC5B29">
        <w:rPr>
          <w:szCs w:val="24"/>
          <w:lang w:val="sr-Cyrl-RS"/>
        </w:rPr>
        <w:t>-</w:t>
      </w:r>
      <w:r w:rsidR="00BC5B29">
        <w:rPr>
          <w:szCs w:val="24"/>
          <w:lang w:val="sr-Latn-RS"/>
        </w:rPr>
        <w:t xml:space="preserve"> </w:t>
      </w:r>
      <w:r w:rsidR="00BC5B29">
        <w:rPr>
          <w:szCs w:val="24"/>
          <w:lang w:val="sr-Cyrl-RS"/>
        </w:rPr>
        <w:t>у план сеча обнављања су стављене део девастираних састојина (8,66 ха)</w:t>
      </w:r>
      <w:r w:rsidR="00BC5B29">
        <w:rPr>
          <w:szCs w:val="24"/>
          <w:lang w:val="sr-Latn-RS"/>
        </w:rPr>
        <w:t>,</w:t>
      </w:r>
      <w:r w:rsidR="00BC5B29" w:rsidRPr="00E57072">
        <w:rPr>
          <w:szCs w:val="24"/>
          <w:lang w:val="sr-Cyrl-RS"/>
        </w:rPr>
        <w:t xml:space="preserve"> </w:t>
      </w:r>
      <w:r w:rsidR="00BC5B29">
        <w:rPr>
          <w:szCs w:val="24"/>
          <w:lang w:val="sr-Cyrl-RS"/>
        </w:rPr>
        <w:t xml:space="preserve">осим састојина у којима су заступљене ретке и угрожене врсте биљака, састојина које се налазе у </w:t>
      </w:r>
      <w:r w:rsidR="00BC5B29">
        <w:rPr>
          <w:szCs w:val="24"/>
          <w:lang w:val="sr-Latn-RS"/>
        </w:rPr>
        <w:t>II</w:t>
      </w:r>
      <w:r w:rsidR="00BC5B29">
        <w:rPr>
          <w:szCs w:val="24"/>
          <w:lang w:val="sr-Cyrl-RS"/>
        </w:rPr>
        <w:t xml:space="preserve"> степену заштите као и састојина које се налазе у </w:t>
      </w:r>
      <w:r w:rsidR="00BC5B29">
        <w:rPr>
          <w:szCs w:val="24"/>
          <w:lang w:val="sr-Latn-RS"/>
        </w:rPr>
        <w:t xml:space="preserve">III </w:t>
      </w:r>
      <w:r w:rsidR="00BC5B29">
        <w:rPr>
          <w:szCs w:val="24"/>
          <w:lang w:val="sr-Cyrl-RS"/>
        </w:rPr>
        <w:t>степену заштите а које ће ући у план реконс</w:t>
      </w:r>
      <w:r w:rsidR="00E640FB">
        <w:rPr>
          <w:szCs w:val="24"/>
          <w:lang w:val="sr-Cyrl-RS"/>
        </w:rPr>
        <w:t>т</w:t>
      </w:r>
      <w:r w:rsidR="00BC5B29">
        <w:rPr>
          <w:szCs w:val="24"/>
          <w:lang w:val="sr-Cyrl-RS"/>
        </w:rPr>
        <w:t>рукције у следећем уређајном раздобљу.</w:t>
      </w:r>
    </w:p>
    <w:p w:rsidR="00732569" w:rsidRPr="000C33A9" w:rsidRDefault="00BE010D" w:rsidP="00B5350C">
      <w:pPr>
        <w:ind w:firstLine="720"/>
        <w:rPr>
          <w:szCs w:val="24"/>
          <w:lang w:val="sr-Latn-RS"/>
        </w:rPr>
      </w:pPr>
      <w:r>
        <w:rPr>
          <w:szCs w:val="24"/>
          <w:lang w:val="sr-Latn-CS"/>
        </w:rPr>
        <w:t>Се</w:t>
      </w:r>
      <w:r w:rsidR="00B61EF7">
        <w:rPr>
          <w:szCs w:val="24"/>
          <w:lang w:val="sr-Latn-CS"/>
        </w:rPr>
        <w:t>чи</w:t>
      </w:r>
      <w:r>
        <w:rPr>
          <w:szCs w:val="24"/>
          <w:lang w:val="sr-Latn-CS"/>
        </w:rPr>
        <w:t>ва</w:t>
      </w:r>
      <w:r w:rsidR="00732569" w:rsidRPr="00BA5B4D">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а</w:t>
      </w:r>
      <w:r w:rsidR="00732569" w:rsidRPr="00BA5B4D">
        <w:rPr>
          <w:szCs w:val="24"/>
          <w:lang w:val="sr-Latn-CS"/>
        </w:rPr>
        <w:t xml:space="preserve"> </w:t>
      </w:r>
      <w:r>
        <w:rPr>
          <w:szCs w:val="24"/>
          <w:lang w:val="sr-Latn-CS"/>
        </w:rPr>
        <w:t>г</w:t>
      </w:r>
      <w:r w:rsidR="00B61EF7">
        <w:rPr>
          <w:szCs w:val="24"/>
          <w:lang w:val="sr-Latn-CS"/>
        </w:rPr>
        <w:t>л</w:t>
      </w:r>
      <w:r>
        <w:rPr>
          <w:szCs w:val="24"/>
          <w:lang w:val="sr-Latn-CS"/>
        </w:rPr>
        <w:t>ав</w:t>
      </w:r>
      <w:r w:rsidR="00B61EF7">
        <w:rPr>
          <w:szCs w:val="24"/>
          <w:lang w:val="sr-Latn-CS"/>
        </w:rPr>
        <w:t>но</w:t>
      </w:r>
      <w:r>
        <w:rPr>
          <w:szCs w:val="24"/>
          <w:lang w:val="sr-Latn-CS"/>
        </w:rPr>
        <w:t>г</w:t>
      </w:r>
      <w:r w:rsidR="00732569" w:rsidRPr="00BA5B4D">
        <w:rPr>
          <w:szCs w:val="24"/>
          <w:lang w:val="sr-Latn-CS"/>
        </w:rPr>
        <w:t xml:space="preserve"> </w:t>
      </w:r>
      <w:r w:rsidR="00B61EF7">
        <w:rPr>
          <w:szCs w:val="24"/>
          <w:lang w:val="sr-Latn-CS"/>
        </w:rPr>
        <w:t>принос</w:t>
      </w:r>
      <w:r>
        <w:rPr>
          <w:szCs w:val="24"/>
          <w:lang w:val="sr-Latn-CS"/>
        </w:rPr>
        <w:t>а</w:t>
      </w:r>
      <w:r w:rsidR="00732569" w:rsidRPr="00BA5B4D">
        <w:rPr>
          <w:szCs w:val="24"/>
          <w:lang w:val="sr-Latn-CS"/>
        </w:rPr>
        <w:t xml:space="preserve"> </w:t>
      </w:r>
      <w:r w:rsidR="00B61EF7">
        <w:rPr>
          <w:szCs w:val="24"/>
          <w:lang w:val="sr-Latn-CS"/>
        </w:rPr>
        <w:t>ј</w:t>
      </w:r>
      <w:r>
        <w:rPr>
          <w:szCs w:val="24"/>
          <w:lang w:val="sr-Latn-CS"/>
        </w:rPr>
        <w:t>е</w:t>
      </w:r>
      <w:r w:rsidR="00732569" w:rsidRPr="00BA5B4D">
        <w:rPr>
          <w:szCs w:val="24"/>
          <w:lang w:val="sr-Latn-CS"/>
        </w:rPr>
        <w:t xml:space="preserve"> </w:t>
      </w:r>
      <w:r w:rsidR="00B61EF7">
        <w:rPr>
          <w:szCs w:val="24"/>
          <w:lang w:val="sr-Latn-CS"/>
        </w:rPr>
        <w:t>ут</w:t>
      </w:r>
      <w:r>
        <w:rPr>
          <w:szCs w:val="24"/>
          <w:lang w:val="sr-Latn-CS"/>
        </w:rPr>
        <w:t>в</w:t>
      </w:r>
      <w:r w:rsidR="00B61EF7">
        <w:rPr>
          <w:szCs w:val="24"/>
          <w:lang w:val="sr-Latn-CS"/>
        </w:rPr>
        <w:t>р</w:t>
      </w:r>
      <w:r>
        <w:rPr>
          <w:szCs w:val="24"/>
          <w:lang w:val="sr-Latn-CS"/>
        </w:rPr>
        <w:t>ђе</w:t>
      </w:r>
      <w:r w:rsidR="00B61EF7">
        <w:rPr>
          <w:szCs w:val="24"/>
          <w:lang w:val="sr-Latn-CS"/>
        </w:rPr>
        <w:t>н</w:t>
      </w:r>
      <w:r>
        <w:rPr>
          <w:szCs w:val="24"/>
          <w:lang w:val="sr-Latn-CS"/>
        </w:rPr>
        <w:t>а</w:t>
      </w:r>
      <w:r w:rsidR="00732569" w:rsidRPr="00BA5B4D">
        <w:rPr>
          <w:szCs w:val="24"/>
          <w:lang w:val="sr-Latn-CS"/>
        </w:rPr>
        <w:t xml:space="preserve"> </w:t>
      </w:r>
      <w:r w:rsidR="00B61EF7">
        <w:rPr>
          <w:szCs w:val="24"/>
          <w:lang w:val="sr-Latn-CS"/>
        </w:rPr>
        <w:t>т</w:t>
      </w:r>
      <w:r>
        <w:rPr>
          <w:szCs w:val="24"/>
          <w:lang w:val="sr-Latn-CS"/>
        </w:rPr>
        <w:t>а</w:t>
      </w:r>
      <w:r w:rsidR="00B61EF7">
        <w:rPr>
          <w:szCs w:val="24"/>
          <w:lang w:val="sr-Latn-CS"/>
        </w:rPr>
        <w:t>ко</w:t>
      </w:r>
      <w:r w:rsidR="00732569" w:rsidRPr="00BA5B4D">
        <w:rPr>
          <w:szCs w:val="24"/>
          <w:lang w:val="sr-Latn-CS"/>
        </w:rPr>
        <w:t xml:space="preserve"> </w:t>
      </w:r>
      <w:r w:rsidR="00B61EF7">
        <w:rPr>
          <w:szCs w:val="24"/>
          <w:lang w:val="sr-Latn-CS"/>
        </w:rPr>
        <w:t>што</w:t>
      </w:r>
      <w:r w:rsidR="00732569" w:rsidRPr="00BA5B4D">
        <w:rPr>
          <w:szCs w:val="24"/>
          <w:lang w:val="sr-Latn-CS"/>
        </w:rPr>
        <w:t xml:space="preserve"> </w:t>
      </w:r>
      <w:r w:rsidR="00B61EF7">
        <w:rPr>
          <w:szCs w:val="24"/>
          <w:lang w:val="sr-Latn-CS"/>
        </w:rPr>
        <w:t>ј</w:t>
      </w:r>
      <w:r>
        <w:rPr>
          <w:szCs w:val="24"/>
          <w:lang w:val="sr-Latn-CS"/>
        </w:rPr>
        <w:t>е</w:t>
      </w:r>
      <w:r w:rsidR="00732569" w:rsidRPr="00BA5B4D">
        <w:rPr>
          <w:szCs w:val="24"/>
          <w:lang w:val="sr-Latn-CS"/>
        </w:rPr>
        <w:t xml:space="preserve"> </w:t>
      </w:r>
      <w:r w:rsidR="00B61EF7">
        <w:rPr>
          <w:szCs w:val="24"/>
          <w:lang w:val="sr-Latn-CS"/>
        </w:rPr>
        <w:t>з</w:t>
      </w:r>
      <w:r>
        <w:rPr>
          <w:szCs w:val="24"/>
          <w:lang w:val="sr-Latn-CS"/>
        </w:rPr>
        <w:t>а</w:t>
      </w:r>
      <w:r w:rsidR="00B61EF7">
        <w:rPr>
          <w:szCs w:val="24"/>
          <w:lang w:val="sr-Latn-CS"/>
        </w:rPr>
        <w:t>т</w:t>
      </w:r>
      <w:r>
        <w:rPr>
          <w:szCs w:val="24"/>
          <w:lang w:val="sr-Latn-CS"/>
        </w:rPr>
        <w:t>е</w:t>
      </w:r>
      <w:r w:rsidR="00B61EF7">
        <w:rPr>
          <w:szCs w:val="24"/>
          <w:lang w:val="sr-Latn-CS"/>
        </w:rPr>
        <w:t>ч</w:t>
      </w:r>
      <w:r>
        <w:rPr>
          <w:szCs w:val="24"/>
          <w:lang w:val="sr-Latn-CS"/>
        </w:rPr>
        <w:t>е</w:t>
      </w:r>
      <w:r w:rsidR="00B61EF7">
        <w:rPr>
          <w:szCs w:val="24"/>
          <w:lang w:val="sr-Latn-CS"/>
        </w:rPr>
        <w:t>ном</w:t>
      </w:r>
      <w:r w:rsidR="00732569" w:rsidRPr="00BA5B4D">
        <w:rPr>
          <w:szCs w:val="24"/>
          <w:lang w:val="sr-Latn-CS"/>
        </w:rPr>
        <w:t xml:space="preserve"> </w:t>
      </w:r>
      <w:r w:rsidR="00B61EF7">
        <w:rPr>
          <w:szCs w:val="24"/>
          <w:lang w:val="sr-Latn-CS"/>
        </w:rPr>
        <w:t>ст</w:t>
      </w:r>
      <w:r>
        <w:rPr>
          <w:szCs w:val="24"/>
          <w:lang w:val="sr-Latn-CS"/>
        </w:rPr>
        <w:t>а</w:t>
      </w:r>
      <w:r w:rsidR="001019E7">
        <w:rPr>
          <w:szCs w:val="24"/>
          <w:lang w:val="sr-Latn-CS"/>
        </w:rPr>
        <w:t>њ</w:t>
      </w:r>
      <w:r w:rsidR="00B61EF7">
        <w:rPr>
          <w:szCs w:val="24"/>
          <w:lang w:val="sr-Latn-CS"/>
        </w:rPr>
        <w:t>у</w:t>
      </w:r>
      <w:r w:rsidR="00732569" w:rsidRPr="00BA5B4D">
        <w:rPr>
          <w:szCs w:val="24"/>
          <w:lang w:val="sr-Latn-CS"/>
        </w:rPr>
        <w:t xml:space="preserve"> </w:t>
      </w:r>
      <w:r>
        <w:rPr>
          <w:szCs w:val="24"/>
          <w:lang w:val="sr-Latn-CS"/>
        </w:rPr>
        <w:t>д</w:t>
      </w:r>
      <w:r w:rsidR="00B61EF7">
        <w:rPr>
          <w:szCs w:val="24"/>
          <w:lang w:val="sr-Latn-CS"/>
        </w:rPr>
        <w:t>о</w:t>
      </w:r>
      <w:r>
        <w:rPr>
          <w:szCs w:val="24"/>
          <w:lang w:val="sr-Latn-CS"/>
        </w:rPr>
        <w:t>да</w:t>
      </w:r>
      <w:r w:rsidR="00B61EF7">
        <w:rPr>
          <w:szCs w:val="24"/>
          <w:lang w:val="sr-Latn-CS"/>
        </w:rPr>
        <w:t>т</w:t>
      </w:r>
      <w:r w:rsidR="00732569" w:rsidRPr="00BA5B4D">
        <w:rPr>
          <w:szCs w:val="24"/>
          <w:lang w:val="sr-Latn-CS"/>
        </w:rPr>
        <w:t xml:space="preserve"> </w:t>
      </w:r>
      <w:r w:rsidR="00B61EF7">
        <w:rPr>
          <w:szCs w:val="24"/>
          <w:lang w:val="sr-Latn-CS"/>
        </w:rPr>
        <w:t>прир</w:t>
      </w:r>
      <w:r>
        <w:rPr>
          <w:szCs w:val="24"/>
          <w:lang w:val="sr-Latn-CS"/>
        </w:rPr>
        <w:t>а</w:t>
      </w:r>
      <w:r w:rsidR="00B61EF7">
        <w:rPr>
          <w:szCs w:val="24"/>
          <w:lang w:val="sr-Latn-CS"/>
        </w:rPr>
        <w:t>ст</w:t>
      </w:r>
      <w:r w:rsidR="00732569" w:rsidRPr="00BA5B4D">
        <w:rPr>
          <w:szCs w:val="24"/>
          <w:lang w:val="sr-Latn-CS"/>
        </w:rPr>
        <w:t xml:space="preserve"> </w:t>
      </w:r>
      <w:r w:rsidR="00B61EF7">
        <w:rPr>
          <w:szCs w:val="24"/>
          <w:lang w:val="sr-Latn-CS"/>
        </w:rPr>
        <w:t>з</w:t>
      </w:r>
      <w:r>
        <w:rPr>
          <w:szCs w:val="24"/>
          <w:lang w:val="sr-Latn-CS"/>
        </w:rPr>
        <w:t>а</w:t>
      </w:r>
      <w:r w:rsidR="00732569" w:rsidRPr="00BA5B4D">
        <w:rPr>
          <w:szCs w:val="24"/>
          <w:lang w:val="sr-Latn-CS"/>
        </w:rPr>
        <w:t xml:space="preserve"> 2.5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732569" w:rsidRPr="00BA5B4D">
        <w:rPr>
          <w:szCs w:val="24"/>
          <w:lang w:val="sr-Latn-CS"/>
        </w:rPr>
        <w:t xml:space="preserve"> </w:t>
      </w:r>
      <w:r w:rsidR="00B61EF7">
        <w:rPr>
          <w:szCs w:val="24"/>
          <w:lang w:val="sr-Latn-CS"/>
        </w:rPr>
        <w:t>ко</w:t>
      </w:r>
      <w:r>
        <w:rPr>
          <w:szCs w:val="24"/>
          <w:lang w:val="sr-Latn-CS"/>
        </w:rPr>
        <w:t>д</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732569" w:rsidRPr="00BA5B4D">
        <w:rPr>
          <w:szCs w:val="24"/>
          <w:lang w:val="sr-Latn-CS"/>
        </w:rPr>
        <w:t xml:space="preserve"> </w:t>
      </w:r>
      <w:r w:rsidR="00B61EF7">
        <w:rPr>
          <w:szCs w:val="24"/>
          <w:lang w:val="sr-Latn-CS"/>
        </w:rPr>
        <w:t>у</w:t>
      </w:r>
      <w:r w:rsidR="00732569" w:rsidRPr="00BA5B4D">
        <w:rPr>
          <w:szCs w:val="24"/>
          <w:lang w:val="sr-Latn-CS"/>
        </w:rPr>
        <w:t xml:space="preserve"> </w:t>
      </w:r>
      <w:r w:rsidR="00337CDB">
        <w:rPr>
          <w:szCs w:val="24"/>
          <w:lang w:val="sr-Latn-CS"/>
        </w:rPr>
        <w:t>I</w:t>
      </w:r>
      <w:r w:rsidR="00732569" w:rsidRPr="00BA5B4D">
        <w:rPr>
          <w:szCs w:val="24"/>
          <w:lang w:val="sr-Latn-CS"/>
        </w:rPr>
        <w:t xml:space="preserve"> </w:t>
      </w:r>
      <w:r w:rsidR="00B61EF7">
        <w:rPr>
          <w:szCs w:val="24"/>
          <w:lang w:val="sr-Latn-CS"/>
        </w:rPr>
        <w:t>полур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sidR="00B61EF7">
        <w:rPr>
          <w:szCs w:val="24"/>
          <w:lang w:val="sr-Latn-CS"/>
        </w:rPr>
        <w:t>у</w:t>
      </w:r>
      <w:r w:rsidR="00732569" w:rsidRPr="00BA5B4D">
        <w:rPr>
          <w:szCs w:val="24"/>
          <w:lang w:val="sr-Latn-CS"/>
        </w:rPr>
        <w:t xml:space="preserve">, </w:t>
      </w:r>
      <w:r w:rsidR="00B61EF7">
        <w:rPr>
          <w:szCs w:val="24"/>
          <w:lang w:val="sr-Latn-CS"/>
        </w:rPr>
        <w:t>о</w:t>
      </w:r>
      <w:r>
        <w:rPr>
          <w:szCs w:val="24"/>
          <w:lang w:val="sr-Latn-CS"/>
        </w:rPr>
        <w:t>д</w:t>
      </w:r>
      <w:r w:rsidR="00B61EF7">
        <w:rPr>
          <w:szCs w:val="24"/>
          <w:lang w:val="sr-Latn-CS"/>
        </w:rPr>
        <w:t>носно</w:t>
      </w:r>
      <w:r w:rsidR="00732569" w:rsidRPr="00BA5B4D">
        <w:rPr>
          <w:szCs w:val="24"/>
          <w:lang w:val="sr-Latn-CS"/>
        </w:rPr>
        <w:t xml:space="preserve"> 7.5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732569" w:rsidRPr="00BA5B4D">
        <w:rPr>
          <w:szCs w:val="24"/>
          <w:lang w:val="sr-Latn-CS"/>
        </w:rPr>
        <w:t xml:space="preserve"> </w:t>
      </w:r>
      <w:r w:rsidR="00B61EF7">
        <w:rPr>
          <w:szCs w:val="24"/>
          <w:lang w:val="sr-Latn-CS"/>
        </w:rPr>
        <w:t>з</w:t>
      </w:r>
      <w:r>
        <w:rPr>
          <w:szCs w:val="24"/>
          <w:lang w:val="sr-Latn-CS"/>
        </w:rPr>
        <w:t>а</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732569" w:rsidRPr="00BA5B4D">
        <w:rPr>
          <w:szCs w:val="24"/>
          <w:lang w:val="sr-Latn-CS"/>
        </w:rPr>
        <w:t xml:space="preserve"> </w:t>
      </w:r>
      <w:r w:rsidR="00B61EF7">
        <w:rPr>
          <w:szCs w:val="24"/>
          <w:lang w:val="sr-Latn-CS"/>
        </w:rPr>
        <w:t>у</w:t>
      </w:r>
      <w:r w:rsidR="00732569" w:rsidRPr="00BA5B4D">
        <w:rPr>
          <w:szCs w:val="24"/>
          <w:lang w:val="sr-Latn-CS"/>
        </w:rPr>
        <w:t xml:space="preserve"> </w:t>
      </w:r>
      <w:r w:rsidR="00337CDB">
        <w:rPr>
          <w:szCs w:val="24"/>
          <w:lang w:val="sr-Latn-CS"/>
        </w:rPr>
        <w:t>II</w:t>
      </w:r>
      <w:r w:rsidR="00732569" w:rsidRPr="00BA5B4D">
        <w:rPr>
          <w:szCs w:val="24"/>
          <w:lang w:val="sr-Latn-CS"/>
        </w:rPr>
        <w:t xml:space="preserve"> </w:t>
      </w:r>
      <w:r w:rsidR="00B61EF7">
        <w:rPr>
          <w:szCs w:val="24"/>
          <w:lang w:val="sr-Latn-CS"/>
        </w:rPr>
        <w:t>полур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sidR="00B61EF7">
        <w:rPr>
          <w:szCs w:val="24"/>
          <w:lang w:val="sr-Latn-CS"/>
        </w:rPr>
        <w:t>у</w:t>
      </w:r>
      <w:r w:rsidR="00732569" w:rsidRPr="00BA5B4D">
        <w:rPr>
          <w:szCs w:val="24"/>
          <w:lang w:val="sr-Latn-CS"/>
        </w:rPr>
        <w:t>.</w:t>
      </w:r>
    </w:p>
    <w:p w:rsidR="00732569" w:rsidRPr="00BA5B4D" w:rsidRDefault="00BE010D" w:rsidP="00B5350C">
      <w:pPr>
        <w:ind w:firstLine="720"/>
        <w:rPr>
          <w:szCs w:val="24"/>
          <w:lang w:val="sr-Latn-CS"/>
        </w:rPr>
      </w:pPr>
      <w:r>
        <w:rPr>
          <w:szCs w:val="24"/>
          <w:lang w:val="sr-Latn-CS"/>
        </w:rPr>
        <w:t>Об</w:t>
      </w:r>
      <w:r w:rsidR="00B61EF7">
        <w:rPr>
          <w:szCs w:val="24"/>
          <w:lang w:val="sr-Latn-CS"/>
        </w:rPr>
        <w:t>им</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732569" w:rsidRPr="00BA5B4D">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732569" w:rsidRPr="00BA5B4D">
        <w:rPr>
          <w:szCs w:val="24"/>
          <w:lang w:val="sr-Latn-CS"/>
        </w:rPr>
        <w:t xml:space="preserve"> </w:t>
      </w:r>
      <w:r w:rsidR="00B61EF7">
        <w:rPr>
          <w:szCs w:val="24"/>
          <w:lang w:val="sr-Latn-CS"/>
        </w:rPr>
        <w:t>з</w:t>
      </w:r>
      <w:r>
        <w:rPr>
          <w:szCs w:val="24"/>
          <w:lang w:val="sr-Latn-CS"/>
        </w:rPr>
        <w:t>а</w:t>
      </w:r>
      <w:r w:rsidR="00732569" w:rsidRPr="00BA5B4D">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но</w:t>
      </w:r>
      <w:r w:rsidR="00732569" w:rsidRPr="00BA5B4D">
        <w:rPr>
          <w:szCs w:val="24"/>
          <w:lang w:val="sr-Latn-CS"/>
        </w:rPr>
        <w:t xml:space="preserve"> </w:t>
      </w:r>
      <w:r w:rsidR="00B61EF7">
        <w:rPr>
          <w:szCs w:val="24"/>
          <w:lang w:val="sr-Latn-CS"/>
        </w:rPr>
        <w:t>ур</w:t>
      </w:r>
      <w:r>
        <w:rPr>
          <w:szCs w:val="24"/>
          <w:lang w:val="sr-Latn-CS"/>
        </w:rPr>
        <w:t>еђа</w:t>
      </w:r>
      <w:r w:rsidR="00B61EF7">
        <w:rPr>
          <w:szCs w:val="24"/>
          <w:lang w:val="sr-Latn-CS"/>
        </w:rPr>
        <w:t>јно</w:t>
      </w:r>
      <w:r w:rsidR="00732569" w:rsidRPr="00BA5B4D">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Pr>
          <w:szCs w:val="24"/>
          <w:lang w:val="sr-Latn-CS"/>
        </w:rPr>
        <w:t>е</w:t>
      </w:r>
      <w:r w:rsidR="00732569" w:rsidRPr="00BA5B4D">
        <w:rPr>
          <w:szCs w:val="24"/>
          <w:lang w:val="sr-Latn-CS"/>
        </w:rPr>
        <w:t xml:space="preserve"> </w:t>
      </w:r>
      <w:r w:rsidR="00B61EF7">
        <w:rPr>
          <w:szCs w:val="24"/>
          <w:lang w:val="sr-Latn-CS"/>
        </w:rPr>
        <w:t>о</w:t>
      </w:r>
      <w:r>
        <w:rPr>
          <w:szCs w:val="24"/>
          <w:lang w:val="sr-Latn-CS"/>
        </w:rPr>
        <w:t>д</w:t>
      </w:r>
      <w:r w:rsidR="00337CDB">
        <w:rPr>
          <w:szCs w:val="24"/>
          <w:lang w:val="sr-Latn-CS"/>
        </w:rPr>
        <w:t xml:space="preserve"> 2020</w:t>
      </w:r>
      <w:r w:rsidR="00732569" w:rsidRPr="00BA5B4D">
        <w:rPr>
          <w:szCs w:val="24"/>
          <w:lang w:val="sr-Latn-CS"/>
        </w:rPr>
        <w:t xml:space="preserve">. </w:t>
      </w:r>
      <w:r>
        <w:rPr>
          <w:szCs w:val="24"/>
          <w:lang w:val="sr-Latn-CS"/>
        </w:rPr>
        <w:t>д</w:t>
      </w:r>
      <w:r w:rsidR="00B61EF7">
        <w:rPr>
          <w:szCs w:val="24"/>
          <w:lang w:val="sr-Latn-CS"/>
        </w:rPr>
        <w:t>о</w:t>
      </w:r>
      <w:r w:rsidR="00732569" w:rsidRPr="00BA5B4D">
        <w:rPr>
          <w:szCs w:val="24"/>
          <w:lang w:val="sr-Latn-CS"/>
        </w:rPr>
        <w:t xml:space="preserve"> 20</w:t>
      </w:r>
      <w:r w:rsidR="00337CDB">
        <w:rPr>
          <w:szCs w:val="24"/>
          <w:lang w:val="sr-Latn-CS"/>
        </w:rPr>
        <w:t>29</w:t>
      </w:r>
      <w:r w:rsidR="00732569" w:rsidRPr="00BA5B4D">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732569" w:rsidRPr="00BA5B4D">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рст</w:t>
      </w:r>
      <w:r>
        <w:rPr>
          <w:szCs w:val="24"/>
          <w:lang w:val="sr-Latn-CS"/>
        </w:rPr>
        <w:t>а</w:t>
      </w:r>
      <w:r w:rsidR="00B61EF7">
        <w:rPr>
          <w:szCs w:val="24"/>
          <w:lang w:val="sr-Latn-CS"/>
        </w:rPr>
        <w:t>н</w:t>
      </w:r>
      <w:r w:rsidR="00732569" w:rsidRPr="00BA5B4D">
        <w:rPr>
          <w:szCs w:val="24"/>
          <w:lang w:val="sr-Latn-CS"/>
        </w:rPr>
        <w:t xml:space="preserve"> </w:t>
      </w:r>
      <w:r w:rsidR="00B61EF7">
        <w:rPr>
          <w:szCs w:val="24"/>
          <w:lang w:val="sr-Latn-CS"/>
        </w:rPr>
        <w:t>по</w:t>
      </w:r>
      <w:r w:rsidR="00732569" w:rsidRPr="00BA5B4D">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732569" w:rsidRPr="00BA5B4D">
        <w:rPr>
          <w:szCs w:val="24"/>
          <w:lang w:val="sr-Latn-CS"/>
        </w:rPr>
        <w:t xml:space="preserve"> </w:t>
      </w:r>
      <w:r w:rsidR="00B61EF7">
        <w:rPr>
          <w:szCs w:val="24"/>
          <w:lang w:val="sr-Latn-CS"/>
        </w:rPr>
        <w:t>и</w:t>
      </w:r>
      <w:r w:rsidR="00732569" w:rsidRPr="00BA5B4D">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732569" w:rsidRPr="00BA5B4D">
        <w:rPr>
          <w:szCs w:val="24"/>
          <w:lang w:val="sr-Latn-CS"/>
        </w:rPr>
        <w:t xml:space="preserve">, </w:t>
      </w:r>
      <w:r w:rsidR="00B61EF7">
        <w:rPr>
          <w:szCs w:val="24"/>
          <w:lang w:val="sr-Latn-CS"/>
        </w:rPr>
        <w:t>з</w:t>
      </w:r>
      <w:r>
        <w:rPr>
          <w:szCs w:val="24"/>
          <w:lang w:val="sr-Latn-CS"/>
        </w:rPr>
        <w:t>а</w:t>
      </w:r>
      <w:r w:rsidR="00732569" w:rsidRPr="00BA5B4D">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732569" w:rsidRPr="00BA5B4D">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732569" w:rsidRPr="00BA5B4D">
        <w:rPr>
          <w:szCs w:val="24"/>
          <w:lang w:val="sr-Latn-CS"/>
        </w:rPr>
        <w:t xml:space="preserve"> </w:t>
      </w:r>
      <w:r w:rsidR="00B61EF7">
        <w:rPr>
          <w:szCs w:val="24"/>
          <w:lang w:val="sr-Latn-CS"/>
        </w:rPr>
        <w:t>и</w:t>
      </w:r>
      <w:r w:rsidR="00732569" w:rsidRPr="00BA5B4D">
        <w:rPr>
          <w:szCs w:val="24"/>
          <w:lang w:val="sr-Latn-CS"/>
        </w:rPr>
        <w:t xml:space="preserve"> </w:t>
      </w:r>
      <w:r w:rsidR="00B61EF7">
        <w:rPr>
          <w:szCs w:val="24"/>
          <w:lang w:val="sr-Latn-CS"/>
        </w:rPr>
        <w:t>полур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Pr>
          <w:szCs w:val="24"/>
          <w:lang w:val="sr-Latn-CS"/>
        </w:rPr>
        <w:t>а</w:t>
      </w:r>
      <w:r w:rsidR="00732569" w:rsidRPr="00BA5B4D">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732569" w:rsidRPr="00BA5B4D">
        <w:rPr>
          <w:szCs w:val="24"/>
          <w:lang w:val="sr-Latn-CS"/>
        </w:rPr>
        <w:t xml:space="preserve"> </w:t>
      </w:r>
      <w:r w:rsidR="00B61EF7">
        <w:rPr>
          <w:szCs w:val="24"/>
          <w:lang w:val="sr-Latn-CS"/>
        </w:rPr>
        <w:t>ј</w:t>
      </w:r>
      <w:r>
        <w:rPr>
          <w:szCs w:val="24"/>
          <w:lang w:val="sr-Latn-CS"/>
        </w:rPr>
        <w:t>е</w:t>
      </w:r>
      <w:r w:rsidR="00732569" w:rsidRPr="00BA5B4D">
        <w:rPr>
          <w:szCs w:val="24"/>
          <w:lang w:val="sr-Latn-CS"/>
        </w:rPr>
        <w:t xml:space="preserve"> </w:t>
      </w:r>
      <w:r w:rsidR="00B61EF7">
        <w:rPr>
          <w:szCs w:val="24"/>
          <w:lang w:val="sr-Latn-CS"/>
        </w:rPr>
        <w:t>у</w:t>
      </w:r>
      <w:r w:rsidR="00732569" w:rsidRPr="00BA5B4D">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BA5B4D">
        <w:rPr>
          <w:szCs w:val="24"/>
          <w:lang w:val="sr-Latn-CS"/>
        </w:rPr>
        <w:t xml:space="preserve"> 8.3.2.-1 </w:t>
      </w:r>
      <w:r>
        <w:rPr>
          <w:szCs w:val="24"/>
          <w:lang w:val="sr-Latn-CS"/>
        </w:rPr>
        <w:t>а</w:t>
      </w:r>
      <w:r w:rsidR="00732569" w:rsidRPr="00BA5B4D">
        <w:rPr>
          <w:szCs w:val="24"/>
          <w:lang w:val="sr-Latn-CS"/>
        </w:rPr>
        <w:t xml:space="preserve"> </w:t>
      </w:r>
      <w:r w:rsidR="00B61EF7">
        <w:rPr>
          <w:szCs w:val="24"/>
          <w:lang w:val="sr-Latn-CS"/>
        </w:rPr>
        <w:t>по</w:t>
      </w:r>
      <w:r w:rsidR="00732569" w:rsidRPr="00BA5B4D">
        <w:rPr>
          <w:szCs w:val="24"/>
          <w:lang w:val="sr-Latn-CS"/>
        </w:rPr>
        <w:t xml:space="preserve"> </w:t>
      </w:r>
      <w:r>
        <w:rPr>
          <w:szCs w:val="24"/>
          <w:lang w:val="sr-Latn-CS"/>
        </w:rPr>
        <w:t>в</w:t>
      </w:r>
      <w:r w:rsidR="00B61EF7">
        <w:rPr>
          <w:szCs w:val="24"/>
          <w:lang w:val="sr-Latn-CS"/>
        </w:rPr>
        <w:t>рст</w:t>
      </w:r>
      <w:r>
        <w:rPr>
          <w:szCs w:val="24"/>
          <w:lang w:val="sr-Latn-CS"/>
        </w:rPr>
        <w:t>а</w:t>
      </w:r>
      <w:r w:rsidR="00B61EF7">
        <w:rPr>
          <w:szCs w:val="24"/>
          <w:lang w:val="sr-Latn-CS"/>
        </w:rPr>
        <w:t>м</w:t>
      </w:r>
      <w:r>
        <w:rPr>
          <w:szCs w:val="24"/>
          <w:lang w:val="sr-Latn-CS"/>
        </w:rPr>
        <w:t>а</w:t>
      </w:r>
      <w:r w:rsidR="00732569" w:rsidRPr="00BA5B4D">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732569" w:rsidRPr="00BA5B4D">
        <w:rPr>
          <w:szCs w:val="24"/>
          <w:lang w:val="sr-Latn-CS"/>
        </w:rPr>
        <w:t xml:space="preserve"> </w:t>
      </w:r>
      <w:r w:rsidR="00B61EF7">
        <w:rPr>
          <w:szCs w:val="24"/>
          <w:lang w:val="sr-Latn-CS"/>
        </w:rPr>
        <w:t>у</w:t>
      </w:r>
      <w:r w:rsidR="00732569" w:rsidRPr="00BA5B4D">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BA5B4D">
        <w:rPr>
          <w:szCs w:val="24"/>
          <w:lang w:val="sr-Latn-CS"/>
        </w:rPr>
        <w:t xml:space="preserve"> 8.3.2.-2. </w:t>
      </w:r>
    </w:p>
    <w:p w:rsidR="00732569" w:rsidRPr="00BA5B4D" w:rsidRDefault="00BE010D" w:rsidP="00B5350C">
      <w:pPr>
        <w:ind w:firstLine="720"/>
        <w:rPr>
          <w:i/>
          <w:iCs/>
          <w:szCs w:val="24"/>
          <w:lang w:val="sr-Latn-CS"/>
        </w:rPr>
      </w:pPr>
      <w:r>
        <w:rPr>
          <w:szCs w:val="24"/>
          <w:lang w:val="sr-Latn-CS"/>
        </w:rPr>
        <w:t>Де</w:t>
      </w:r>
      <w:r w:rsidR="00B61EF7">
        <w:rPr>
          <w:szCs w:val="24"/>
          <w:lang w:val="sr-Latn-CS"/>
        </w:rPr>
        <w:t>т</w:t>
      </w:r>
      <w:r>
        <w:rPr>
          <w:szCs w:val="24"/>
          <w:lang w:val="sr-Latn-CS"/>
        </w:rPr>
        <w:t>а</w:t>
      </w:r>
      <w:r w:rsidR="001019E7">
        <w:rPr>
          <w:szCs w:val="24"/>
          <w:lang w:val="sr-Latn-CS"/>
        </w:rPr>
        <w:t>љ</w:t>
      </w:r>
      <w:r w:rsidR="00B61EF7">
        <w:rPr>
          <w:szCs w:val="24"/>
          <w:lang w:val="sr-Latn-CS"/>
        </w:rPr>
        <w:t>нији</w:t>
      </w:r>
      <w:r w:rsidR="00732569" w:rsidRPr="00BA5B4D">
        <w:rPr>
          <w:szCs w:val="24"/>
          <w:lang w:val="sr-Latn-CS"/>
        </w:rPr>
        <w:t xml:space="preserve"> </w:t>
      </w:r>
      <w:r w:rsidR="00B61EF7">
        <w:rPr>
          <w:szCs w:val="24"/>
          <w:lang w:val="sr-Latn-CS"/>
        </w:rPr>
        <w:t>по</w:t>
      </w:r>
      <w:r>
        <w:rPr>
          <w:szCs w:val="24"/>
          <w:lang w:val="sr-Latn-CS"/>
        </w:rPr>
        <w:t>да</w:t>
      </w:r>
      <w:r w:rsidR="00B61EF7">
        <w:rPr>
          <w:szCs w:val="24"/>
          <w:lang w:val="sr-Latn-CS"/>
        </w:rPr>
        <w:t>ци</w:t>
      </w:r>
      <w:r w:rsidR="00732569" w:rsidRPr="00BA5B4D">
        <w:rPr>
          <w:szCs w:val="24"/>
          <w:lang w:val="sr-Latn-CS"/>
        </w:rPr>
        <w:t xml:space="preserve"> </w:t>
      </w:r>
      <w:r w:rsidR="00B61EF7">
        <w:rPr>
          <w:szCs w:val="24"/>
          <w:lang w:val="sr-Latn-CS"/>
        </w:rPr>
        <w:t>о</w:t>
      </w:r>
      <w:r w:rsidR="00732569" w:rsidRPr="00BA5B4D">
        <w:rPr>
          <w:szCs w:val="24"/>
          <w:lang w:val="sr-Latn-CS"/>
        </w:rPr>
        <w:t xml:space="preserve"> </w:t>
      </w:r>
      <w:r w:rsidR="00B61EF7">
        <w:rPr>
          <w:szCs w:val="24"/>
          <w:lang w:val="sr-Latn-CS"/>
        </w:rPr>
        <w:t>о</w:t>
      </w:r>
      <w:r>
        <w:rPr>
          <w:szCs w:val="24"/>
          <w:lang w:val="sr-Latn-CS"/>
        </w:rPr>
        <w:t>б</w:t>
      </w:r>
      <w:r w:rsidR="00B61EF7">
        <w:rPr>
          <w:szCs w:val="24"/>
          <w:lang w:val="sr-Latn-CS"/>
        </w:rPr>
        <w:t>иму</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732569" w:rsidRPr="00BA5B4D">
        <w:rPr>
          <w:szCs w:val="24"/>
          <w:lang w:val="sr-Latn-CS"/>
        </w:rPr>
        <w:t xml:space="preserve">  </w:t>
      </w:r>
      <w:r>
        <w:rPr>
          <w:szCs w:val="24"/>
          <w:lang w:val="sr-Latn-CS"/>
        </w:rPr>
        <w:t>да</w:t>
      </w:r>
      <w:r w:rsidR="00B61EF7">
        <w:rPr>
          <w:szCs w:val="24"/>
          <w:lang w:val="sr-Latn-CS"/>
        </w:rPr>
        <w:t>ти</w:t>
      </w:r>
      <w:r w:rsidR="00732569" w:rsidRPr="00BA5B4D">
        <w:rPr>
          <w:szCs w:val="24"/>
          <w:lang w:val="sr-Latn-CS"/>
        </w:rPr>
        <w:t xml:space="preserve"> </w:t>
      </w:r>
      <w:r w:rsidR="00B61EF7">
        <w:rPr>
          <w:szCs w:val="24"/>
          <w:lang w:val="sr-Latn-CS"/>
        </w:rPr>
        <w:t>су</w:t>
      </w:r>
      <w:r w:rsidR="00732569" w:rsidRPr="00BA5B4D">
        <w:rPr>
          <w:szCs w:val="24"/>
          <w:lang w:val="sr-Latn-CS"/>
        </w:rPr>
        <w:t xml:space="preserve"> </w:t>
      </w:r>
      <w:r w:rsidR="00B61EF7">
        <w:rPr>
          <w:szCs w:val="24"/>
          <w:lang w:val="sr-Latn-CS"/>
        </w:rPr>
        <w:t>у</w:t>
      </w:r>
      <w:r w:rsidR="00732569" w:rsidRPr="00BA5B4D">
        <w:rPr>
          <w:szCs w:val="24"/>
          <w:lang w:val="sr-Latn-CS"/>
        </w:rPr>
        <w:t xml:space="preserve"> </w:t>
      </w:r>
      <w:r w:rsidR="00B61EF7">
        <w:rPr>
          <w:szCs w:val="24"/>
          <w:lang w:val="sr-Latn-CS"/>
        </w:rPr>
        <w:t>прило</w:t>
      </w:r>
      <w:r>
        <w:rPr>
          <w:szCs w:val="24"/>
          <w:lang w:val="sr-Latn-CS"/>
        </w:rPr>
        <w:t>г</w:t>
      </w:r>
      <w:r w:rsidR="00B61EF7">
        <w:rPr>
          <w:szCs w:val="24"/>
          <w:lang w:val="sr-Latn-CS"/>
        </w:rPr>
        <w:t>у</w:t>
      </w:r>
      <w:r w:rsidR="00732569" w:rsidRPr="00BA5B4D">
        <w:rPr>
          <w:szCs w:val="24"/>
          <w:lang w:val="sr-Latn-CS"/>
        </w:rPr>
        <w:t xml:space="preserve"> </w:t>
      </w:r>
      <w:r>
        <w:rPr>
          <w:i/>
          <w:iCs/>
          <w:szCs w:val="24"/>
          <w:lang w:val="sr-Latn-CS"/>
        </w:rPr>
        <w:t>ПЛ</w:t>
      </w:r>
      <w:r w:rsidR="00CA736E">
        <w:rPr>
          <w:i/>
          <w:iCs/>
          <w:szCs w:val="24"/>
          <w:lang w:val="sr-Latn-CS"/>
        </w:rPr>
        <w:t>А</w:t>
      </w:r>
      <w:r w:rsidR="00B61EF7">
        <w:rPr>
          <w:i/>
          <w:iCs/>
          <w:szCs w:val="24"/>
          <w:lang w:val="sr-Latn-CS"/>
        </w:rPr>
        <w:t>Н</w:t>
      </w:r>
      <w:r w:rsidR="00732569" w:rsidRPr="00BA5B4D">
        <w:rPr>
          <w:i/>
          <w:iCs/>
          <w:szCs w:val="24"/>
          <w:lang w:val="sr-Latn-CS"/>
        </w:rPr>
        <w:t xml:space="preserve"> </w:t>
      </w:r>
      <w:r>
        <w:rPr>
          <w:i/>
          <w:iCs/>
          <w:szCs w:val="24"/>
          <w:lang w:val="sr-Latn-CS"/>
        </w:rPr>
        <w:t>СЕЧ</w:t>
      </w:r>
      <w:r w:rsidR="00CA736E">
        <w:rPr>
          <w:i/>
          <w:iCs/>
          <w:szCs w:val="24"/>
          <w:lang w:val="sr-Latn-CS"/>
        </w:rPr>
        <w:t>А</w:t>
      </w:r>
      <w:r w:rsidR="00732569" w:rsidRPr="00BA5B4D">
        <w:rPr>
          <w:i/>
          <w:iCs/>
          <w:szCs w:val="24"/>
          <w:lang w:val="sr-Latn-CS"/>
        </w:rPr>
        <w:t xml:space="preserve"> </w:t>
      </w:r>
      <w:r>
        <w:rPr>
          <w:i/>
          <w:iCs/>
          <w:szCs w:val="24"/>
          <w:lang w:val="sr-Latn-CS"/>
        </w:rPr>
        <w:t>ОБ</w:t>
      </w:r>
      <w:r w:rsidR="00B61EF7">
        <w:rPr>
          <w:i/>
          <w:iCs/>
          <w:szCs w:val="24"/>
          <w:lang w:val="sr-Latn-CS"/>
        </w:rPr>
        <w:t>Н</w:t>
      </w:r>
      <w:r w:rsidR="00CA736E">
        <w:rPr>
          <w:i/>
          <w:iCs/>
          <w:szCs w:val="24"/>
          <w:lang w:val="sr-Latn-CS"/>
        </w:rPr>
        <w:t>А</w:t>
      </w:r>
      <w:r>
        <w:rPr>
          <w:i/>
          <w:iCs/>
          <w:szCs w:val="24"/>
          <w:lang w:val="sr-Latn-CS"/>
        </w:rPr>
        <w:t>В</w:t>
      </w:r>
      <w:r w:rsidR="001019E7">
        <w:rPr>
          <w:i/>
          <w:iCs/>
          <w:szCs w:val="24"/>
          <w:lang w:val="sr-Latn-CS"/>
        </w:rPr>
        <w:t>Љ</w:t>
      </w:r>
      <w:r w:rsidR="00CA736E">
        <w:rPr>
          <w:i/>
          <w:iCs/>
          <w:szCs w:val="24"/>
          <w:lang w:val="sr-Latn-CS"/>
        </w:rPr>
        <w:t>А</w:t>
      </w:r>
      <w:r w:rsidR="001019E7">
        <w:rPr>
          <w:i/>
          <w:iCs/>
          <w:szCs w:val="24"/>
          <w:lang w:val="sr-Latn-CS"/>
        </w:rPr>
        <w:t>Њ</w:t>
      </w:r>
      <w:r w:rsidR="00CA736E">
        <w:rPr>
          <w:i/>
          <w:iCs/>
          <w:szCs w:val="24"/>
          <w:lang w:val="sr-Latn-CS"/>
        </w:rPr>
        <w:t>А</w:t>
      </w:r>
      <w:r w:rsidR="00732569" w:rsidRPr="00BA5B4D">
        <w:rPr>
          <w:i/>
          <w:iCs/>
          <w:szCs w:val="24"/>
          <w:lang w:val="sr-Latn-CS"/>
        </w:rPr>
        <w:t>.</w:t>
      </w:r>
    </w:p>
    <w:tbl>
      <w:tblPr>
        <w:tblW w:w="16625" w:type="dxa"/>
        <w:tblInd w:w="98" w:type="dxa"/>
        <w:tblLayout w:type="fixed"/>
        <w:tblLook w:val="0000" w:firstRow="0" w:lastRow="0" w:firstColumn="0" w:lastColumn="0" w:noHBand="0" w:noVBand="0"/>
      </w:tblPr>
      <w:tblGrid>
        <w:gridCol w:w="1036"/>
        <w:gridCol w:w="1061"/>
        <w:gridCol w:w="1180"/>
        <w:gridCol w:w="1020"/>
        <w:gridCol w:w="805"/>
        <w:gridCol w:w="884"/>
        <w:gridCol w:w="884"/>
        <w:gridCol w:w="850"/>
        <w:gridCol w:w="1101"/>
        <w:gridCol w:w="1135"/>
        <w:gridCol w:w="1134"/>
        <w:gridCol w:w="850"/>
        <w:gridCol w:w="1003"/>
        <w:gridCol w:w="1160"/>
        <w:gridCol w:w="939"/>
        <w:gridCol w:w="717"/>
        <w:gridCol w:w="866"/>
      </w:tblGrid>
      <w:tr w:rsidR="002458A2" w:rsidRPr="002B79FA" w:rsidTr="007A1012">
        <w:trPr>
          <w:trHeight w:val="483"/>
          <w:tblHeader/>
        </w:trPr>
        <w:tc>
          <w:tcPr>
            <w:tcW w:w="16625" w:type="dxa"/>
            <w:gridSpan w:val="17"/>
            <w:tcBorders>
              <w:bottom w:val="single" w:sz="8" w:space="0" w:color="000000"/>
            </w:tcBorders>
            <w:shd w:val="clear" w:color="auto" w:fill="auto"/>
            <w:vAlign w:val="center"/>
          </w:tcPr>
          <w:p w:rsidR="00113C31" w:rsidRPr="002B79FA" w:rsidRDefault="00BE010D" w:rsidP="00B5350C">
            <w:pPr>
              <w:rPr>
                <w:sz w:val="22"/>
                <w:szCs w:val="22"/>
                <w:lang w:val="sr-Latn-CS"/>
              </w:rPr>
            </w:pPr>
            <w:r w:rsidRPr="002B79FA">
              <w:rPr>
                <w:sz w:val="22"/>
                <w:szCs w:val="22"/>
                <w:lang w:val="sr-Latn-CS"/>
              </w:rPr>
              <w:t>Табе</w:t>
            </w:r>
            <w:r w:rsidR="00B61EF7" w:rsidRPr="002B79FA">
              <w:rPr>
                <w:sz w:val="22"/>
                <w:szCs w:val="22"/>
                <w:lang w:val="sr-Latn-CS"/>
              </w:rPr>
              <w:t>л</w:t>
            </w:r>
            <w:r w:rsidRPr="002B79FA">
              <w:rPr>
                <w:sz w:val="22"/>
                <w:szCs w:val="22"/>
                <w:lang w:val="sr-Latn-CS"/>
              </w:rPr>
              <w:t>а</w:t>
            </w:r>
            <w:r w:rsidR="00113C31" w:rsidRPr="002B79FA">
              <w:rPr>
                <w:sz w:val="22"/>
                <w:szCs w:val="22"/>
                <w:lang w:val="sr-Latn-CS"/>
              </w:rPr>
              <w:t xml:space="preserve">  8.3.2.-1.  -  </w:t>
            </w:r>
            <w:r w:rsidRPr="002B79FA">
              <w:rPr>
                <w:sz w:val="22"/>
                <w:szCs w:val="22"/>
                <w:lang w:val="sr-Latn-CS"/>
              </w:rPr>
              <w:t>П</w:t>
            </w:r>
            <w:r w:rsidR="00B61EF7" w:rsidRPr="002B79FA">
              <w:rPr>
                <w:sz w:val="22"/>
                <w:szCs w:val="22"/>
                <w:lang w:val="sr-Latn-CS"/>
              </w:rPr>
              <w:t>р</w:t>
            </w:r>
            <w:r w:rsidRPr="002B79FA">
              <w:rPr>
                <w:sz w:val="22"/>
                <w:szCs w:val="22"/>
                <w:lang w:val="sr-Latn-CS"/>
              </w:rPr>
              <w:t>ег</w:t>
            </w:r>
            <w:r w:rsidR="00B61EF7" w:rsidRPr="002B79FA">
              <w:rPr>
                <w:sz w:val="22"/>
                <w:szCs w:val="22"/>
                <w:lang w:val="sr-Latn-CS"/>
              </w:rPr>
              <w:t>л</w:t>
            </w:r>
            <w:r w:rsidRPr="002B79FA">
              <w:rPr>
                <w:sz w:val="22"/>
                <w:szCs w:val="22"/>
                <w:lang w:val="sr-Latn-CS"/>
              </w:rPr>
              <w:t>ед</w:t>
            </w:r>
            <w:r w:rsidR="00113C31" w:rsidRPr="002B79FA">
              <w:rPr>
                <w:sz w:val="22"/>
                <w:szCs w:val="22"/>
                <w:lang w:val="sr-Latn-CS"/>
              </w:rPr>
              <w:t xml:space="preserve"> </w:t>
            </w:r>
            <w:r w:rsidR="00B61EF7" w:rsidRPr="002B79FA">
              <w:rPr>
                <w:sz w:val="22"/>
                <w:szCs w:val="22"/>
                <w:lang w:val="sr-Latn-CS"/>
              </w:rPr>
              <w:t>с</w:t>
            </w:r>
            <w:r w:rsidRPr="002B79FA">
              <w:rPr>
                <w:sz w:val="22"/>
                <w:szCs w:val="22"/>
                <w:lang w:val="sr-Latn-CS"/>
              </w:rPr>
              <w:t>е</w:t>
            </w:r>
            <w:r w:rsidR="00B61EF7" w:rsidRPr="002B79FA">
              <w:rPr>
                <w:sz w:val="22"/>
                <w:szCs w:val="22"/>
                <w:lang w:val="sr-Latn-CS"/>
              </w:rPr>
              <w:t>ч</w:t>
            </w:r>
            <w:r w:rsidRPr="002B79FA">
              <w:rPr>
                <w:sz w:val="22"/>
                <w:szCs w:val="22"/>
                <w:lang w:val="sr-Latn-CS"/>
              </w:rPr>
              <w:t>а</w:t>
            </w:r>
            <w:r w:rsidR="00113C31" w:rsidRPr="002B79FA">
              <w:rPr>
                <w:sz w:val="22"/>
                <w:szCs w:val="22"/>
                <w:lang w:val="sr-Latn-CS"/>
              </w:rPr>
              <w:t xml:space="preserve"> </w:t>
            </w:r>
            <w:r w:rsidR="00B61EF7" w:rsidRPr="002B79FA">
              <w:rPr>
                <w:sz w:val="22"/>
                <w:szCs w:val="22"/>
                <w:lang w:val="sr-Latn-CS"/>
              </w:rPr>
              <w:t>о</w:t>
            </w:r>
            <w:r w:rsidRPr="002B79FA">
              <w:rPr>
                <w:sz w:val="22"/>
                <w:szCs w:val="22"/>
                <w:lang w:val="sr-Latn-CS"/>
              </w:rPr>
              <w:t>б</w:t>
            </w:r>
            <w:r w:rsidR="00B61EF7" w:rsidRPr="002B79FA">
              <w:rPr>
                <w:sz w:val="22"/>
                <w:szCs w:val="22"/>
                <w:lang w:val="sr-Latn-CS"/>
              </w:rPr>
              <w:t>н</w:t>
            </w:r>
            <w:r w:rsidRPr="002B79FA">
              <w:rPr>
                <w:sz w:val="22"/>
                <w:szCs w:val="22"/>
                <w:lang w:val="sr-Latn-CS"/>
              </w:rPr>
              <w:t>ав</w:t>
            </w:r>
            <w:r w:rsidR="001019E7" w:rsidRPr="002B79FA">
              <w:rPr>
                <w:sz w:val="22"/>
                <w:szCs w:val="22"/>
                <w:lang w:val="sr-Latn-CS"/>
              </w:rPr>
              <w:t>љ</w:t>
            </w:r>
            <w:r w:rsidRPr="002B79FA">
              <w:rPr>
                <w:sz w:val="22"/>
                <w:szCs w:val="22"/>
                <w:lang w:val="sr-Latn-CS"/>
              </w:rPr>
              <w:t>а</w:t>
            </w:r>
            <w:r w:rsidR="001019E7" w:rsidRPr="002B79FA">
              <w:rPr>
                <w:sz w:val="22"/>
                <w:szCs w:val="22"/>
                <w:lang w:val="sr-Latn-CS"/>
              </w:rPr>
              <w:t>њ</w:t>
            </w:r>
            <w:r w:rsidRPr="002B79FA">
              <w:rPr>
                <w:sz w:val="22"/>
                <w:szCs w:val="22"/>
                <w:lang w:val="sr-Latn-CS"/>
              </w:rPr>
              <w:t>а</w:t>
            </w:r>
            <w:r w:rsidR="00113C31" w:rsidRPr="002B79FA">
              <w:rPr>
                <w:sz w:val="22"/>
                <w:szCs w:val="22"/>
                <w:lang w:val="sr-Latn-CS"/>
              </w:rPr>
              <w:t xml:space="preserve"> </w:t>
            </w:r>
            <w:r w:rsidR="00B61EF7" w:rsidRPr="002B79FA">
              <w:rPr>
                <w:sz w:val="22"/>
                <w:szCs w:val="22"/>
                <w:lang w:val="sr-Latn-CS"/>
              </w:rPr>
              <w:t>по</w:t>
            </w:r>
            <w:r w:rsidR="00113C31" w:rsidRPr="002B79FA">
              <w:rPr>
                <w:sz w:val="22"/>
                <w:szCs w:val="22"/>
                <w:lang w:val="sr-Latn-CS"/>
              </w:rPr>
              <w:t xml:space="preserve"> </w:t>
            </w:r>
            <w:r w:rsidRPr="002B79FA">
              <w:rPr>
                <w:sz w:val="22"/>
                <w:szCs w:val="22"/>
                <w:lang w:val="sr-Latn-CS"/>
              </w:rPr>
              <w:t>га</w:t>
            </w:r>
            <w:r w:rsidR="00B61EF7" w:rsidRPr="002B79FA">
              <w:rPr>
                <w:sz w:val="22"/>
                <w:szCs w:val="22"/>
                <w:lang w:val="sr-Latn-CS"/>
              </w:rPr>
              <w:t>з</w:t>
            </w:r>
            <w:r w:rsidRPr="002B79FA">
              <w:rPr>
                <w:sz w:val="22"/>
                <w:szCs w:val="22"/>
                <w:lang w:val="sr-Latn-CS"/>
              </w:rPr>
              <w:t>д</w:t>
            </w:r>
            <w:r w:rsidR="00B61EF7" w:rsidRPr="002B79FA">
              <w:rPr>
                <w:sz w:val="22"/>
                <w:szCs w:val="22"/>
                <w:lang w:val="sr-Latn-CS"/>
              </w:rPr>
              <w:t>инским</w:t>
            </w:r>
            <w:r w:rsidR="00113C31" w:rsidRPr="002B79FA">
              <w:rPr>
                <w:sz w:val="22"/>
                <w:szCs w:val="22"/>
                <w:lang w:val="sr-Latn-CS"/>
              </w:rPr>
              <w:t xml:space="preserve"> </w:t>
            </w:r>
            <w:r w:rsidR="00B61EF7" w:rsidRPr="002B79FA">
              <w:rPr>
                <w:sz w:val="22"/>
                <w:szCs w:val="22"/>
                <w:lang w:val="sr-Latn-CS"/>
              </w:rPr>
              <w:t>кл</w:t>
            </w:r>
            <w:r w:rsidRPr="002B79FA">
              <w:rPr>
                <w:sz w:val="22"/>
                <w:szCs w:val="22"/>
                <w:lang w:val="sr-Latn-CS"/>
              </w:rPr>
              <w:t>а</w:t>
            </w:r>
            <w:r w:rsidR="00B61EF7" w:rsidRPr="002B79FA">
              <w:rPr>
                <w:sz w:val="22"/>
                <w:szCs w:val="22"/>
                <w:lang w:val="sr-Latn-CS"/>
              </w:rPr>
              <w:t>с</w:t>
            </w:r>
            <w:r w:rsidRPr="002B79FA">
              <w:rPr>
                <w:sz w:val="22"/>
                <w:szCs w:val="22"/>
                <w:lang w:val="sr-Latn-CS"/>
              </w:rPr>
              <w:t>а</w:t>
            </w:r>
            <w:r w:rsidR="00B61EF7" w:rsidRPr="002B79FA">
              <w:rPr>
                <w:sz w:val="22"/>
                <w:szCs w:val="22"/>
                <w:lang w:val="sr-Latn-CS"/>
              </w:rPr>
              <w:t>м</w:t>
            </w:r>
            <w:r w:rsidRPr="002B79FA">
              <w:rPr>
                <w:sz w:val="22"/>
                <w:szCs w:val="22"/>
                <w:lang w:val="sr-Latn-CS"/>
              </w:rPr>
              <w:t>а</w:t>
            </w:r>
            <w:r w:rsidR="00113C31" w:rsidRPr="002B79FA">
              <w:rPr>
                <w:sz w:val="22"/>
                <w:szCs w:val="22"/>
                <w:lang w:val="sr-Latn-CS"/>
              </w:rPr>
              <w:t xml:space="preserve">, </w:t>
            </w:r>
            <w:r w:rsidR="00B61EF7" w:rsidRPr="002B79FA">
              <w:rPr>
                <w:sz w:val="22"/>
                <w:szCs w:val="22"/>
                <w:lang w:val="sr-Latn-CS"/>
              </w:rPr>
              <w:t>прост</w:t>
            </w:r>
            <w:r w:rsidRPr="002B79FA">
              <w:rPr>
                <w:sz w:val="22"/>
                <w:szCs w:val="22"/>
                <w:lang w:val="sr-Latn-CS"/>
              </w:rPr>
              <w:t>а</w:t>
            </w:r>
            <w:r w:rsidR="00113C31" w:rsidRPr="002B79FA">
              <w:rPr>
                <w:sz w:val="22"/>
                <w:szCs w:val="22"/>
                <w:lang w:val="sr-Latn-CS"/>
              </w:rPr>
              <w:t xml:space="preserve"> </w:t>
            </w:r>
            <w:r w:rsidR="00B61EF7" w:rsidRPr="002B79FA">
              <w:rPr>
                <w:sz w:val="22"/>
                <w:szCs w:val="22"/>
                <w:lang w:val="sr-Latn-CS"/>
              </w:rPr>
              <w:t>р</w:t>
            </w:r>
            <w:r w:rsidRPr="002B79FA">
              <w:rPr>
                <w:sz w:val="22"/>
                <w:szCs w:val="22"/>
                <w:lang w:val="sr-Latn-CS"/>
              </w:rPr>
              <w:t>е</w:t>
            </w:r>
            <w:r w:rsidR="00B61EF7" w:rsidRPr="002B79FA">
              <w:rPr>
                <w:sz w:val="22"/>
                <w:szCs w:val="22"/>
                <w:lang w:val="sr-Latn-CS"/>
              </w:rPr>
              <w:t>про</w:t>
            </w:r>
            <w:r w:rsidRPr="002B79FA">
              <w:rPr>
                <w:sz w:val="22"/>
                <w:szCs w:val="22"/>
                <w:lang w:val="sr-Latn-CS"/>
              </w:rPr>
              <w:t>д</w:t>
            </w:r>
            <w:r w:rsidR="00B61EF7" w:rsidRPr="002B79FA">
              <w:rPr>
                <w:sz w:val="22"/>
                <w:szCs w:val="22"/>
                <w:lang w:val="sr-Latn-CS"/>
              </w:rPr>
              <w:t>укциј</w:t>
            </w:r>
            <w:r w:rsidRPr="002B79FA">
              <w:rPr>
                <w:sz w:val="22"/>
                <w:szCs w:val="22"/>
                <w:lang w:val="sr-Latn-CS"/>
              </w:rPr>
              <w:t>а</w:t>
            </w:r>
            <w:r w:rsidR="00113C31" w:rsidRPr="002B79FA">
              <w:rPr>
                <w:sz w:val="22"/>
                <w:szCs w:val="22"/>
                <w:lang w:val="sr-Latn-CS"/>
              </w:rPr>
              <w:t xml:space="preserve"> </w:t>
            </w:r>
            <w:r w:rsidR="00B61EF7" w:rsidRPr="002B79FA">
              <w:rPr>
                <w:sz w:val="22"/>
                <w:szCs w:val="22"/>
                <w:lang w:val="sr-Latn-CS"/>
              </w:rPr>
              <w:t>и</w:t>
            </w:r>
            <w:r w:rsidR="00113C31" w:rsidRPr="002B79FA">
              <w:rPr>
                <w:sz w:val="22"/>
                <w:szCs w:val="22"/>
                <w:lang w:val="sr-Latn-CS"/>
              </w:rPr>
              <w:t xml:space="preserve"> </w:t>
            </w:r>
            <w:r w:rsidR="00B61EF7" w:rsidRPr="002B79FA">
              <w:rPr>
                <w:sz w:val="22"/>
                <w:szCs w:val="22"/>
                <w:lang w:val="sr-Latn-CS"/>
              </w:rPr>
              <w:t>укупно</w:t>
            </w:r>
          </w:p>
        </w:tc>
      </w:tr>
      <w:tr w:rsidR="002458A2" w:rsidRPr="002B79FA" w:rsidTr="007A1012">
        <w:trPr>
          <w:trHeight w:val="483"/>
          <w:tblHeader/>
        </w:trPr>
        <w:tc>
          <w:tcPr>
            <w:tcW w:w="103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A1012" w:rsidP="007A1012">
            <w:pPr>
              <w:pStyle w:val="Heading7"/>
              <w:rPr>
                <w:rFonts w:ascii="Times New Roman" w:hAnsi="Times New Roman"/>
                <w:sz w:val="22"/>
                <w:szCs w:val="22"/>
                <w:lang w:val="sr-Cyrl-RS"/>
              </w:rPr>
            </w:pPr>
            <w:r w:rsidRPr="002B79FA">
              <w:rPr>
                <w:rFonts w:ascii="Times New Roman" w:hAnsi="Times New Roman"/>
                <w:sz w:val="22"/>
                <w:szCs w:val="22"/>
                <w:lang w:val="sr-Cyrl-RS"/>
              </w:rPr>
              <w:t>ГК</w:t>
            </w:r>
          </w:p>
        </w:tc>
        <w:tc>
          <w:tcPr>
            <w:tcW w:w="3261" w:type="dxa"/>
            <w:gridSpan w:val="3"/>
            <w:tcBorders>
              <w:top w:val="single" w:sz="8" w:space="0" w:color="auto"/>
              <w:left w:val="nil"/>
              <w:bottom w:val="nil"/>
              <w:right w:val="single" w:sz="8" w:space="0" w:color="000000"/>
            </w:tcBorders>
            <w:shd w:val="clear" w:color="auto" w:fill="D9D9D9" w:themeFill="background1" w:themeFillShade="D9"/>
            <w:vAlign w:val="center"/>
          </w:tcPr>
          <w:p w:rsidR="00732569" w:rsidRPr="002B79FA" w:rsidRDefault="00BE010D" w:rsidP="00B5350C">
            <w:pPr>
              <w:pStyle w:val="Heading7"/>
              <w:rPr>
                <w:rFonts w:ascii="Times New Roman" w:hAnsi="Times New Roman"/>
                <w:sz w:val="22"/>
                <w:szCs w:val="22"/>
              </w:rPr>
            </w:pPr>
            <w:r w:rsidRPr="002B79FA">
              <w:rPr>
                <w:rFonts w:ascii="Times New Roman" w:hAnsi="Times New Roman"/>
                <w:sz w:val="22"/>
                <w:szCs w:val="22"/>
              </w:rPr>
              <w:t>С</w:t>
            </w:r>
            <w:r w:rsidR="00B61EF7" w:rsidRPr="002B79FA">
              <w:rPr>
                <w:rFonts w:ascii="Times New Roman" w:hAnsi="Times New Roman"/>
                <w:sz w:val="22"/>
                <w:szCs w:val="22"/>
              </w:rPr>
              <w:t>т</w:t>
            </w:r>
            <w:r w:rsidRPr="002B79FA">
              <w:rPr>
                <w:rFonts w:ascii="Times New Roman" w:hAnsi="Times New Roman"/>
                <w:sz w:val="22"/>
                <w:szCs w:val="22"/>
              </w:rPr>
              <w:t>а</w:t>
            </w:r>
            <w:r w:rsidR="001019E7" w:rsidRPr="002B79FA">
              <w:rPr>
                <w:rFonts w:ascii="Times New Roman" w:hAnsi="Times New Roman"/>
                <w:sz w:val="22"/>
                <w:szCs w:val="22"/>
              </w:rPr>
              <w:t>њ</w:t>
            </w:r>
            <w:r w:rsidRPr="002B79FA">
              <w:rPr>
                <w:rFonts w:ascii="Times New Roman" w:hAnsi="Times New Roman"/>
                <w:sz w:val="22"/>
                <w:szCs w:val="22"/>
              </w:rPr>
              <w:t>е</w:t>
            </w:r>
            <w:r w:rsidR="00732569" w:rsidRPr="002B79FA">
              <w:rPr>
                <w:rFonts w:ascii="Times New Roman" w:hAnsi="Times New Roman"/>
                <w:sz w:val="22"/>
                <w:szCs w:val="22"/>
              </w:rPr>
              <w:t xml:space="preserve"> </w:t>
            </w:r>
            <w:r w:rsidR="00B61EF7" w:rsidRPr="002B79FA">
              <w:rPr>
                <w:rFonts w:ascii="Times New Roman" w:hAnsi="Times New Roman"/>
                <w:sz w:val="22"/>
                <w:szCs w:val="22"/>
              </w:rPr>
              <w:t>шум</w:t>
            </w:r>
            <w:r w:rsidRPr="002B79FA">
              <w:rPr>
                <w:rFonts w:ascii="Times New Roman" w:hAnsi="Times New Roman"/>
                <w:sz w:val="22"/>
                <w:szCs w:val="22"/>
              </w:rPr>
              <w:t>а</w:t>
            </w:r>
            <w:r w:rsidR="00732569" w:rsidRPr="002B79FA">
              <w:rPr>
                <w:rFonts w:ascii="Times New Roman" w:hAnsi="Times New Roman"/>
                <w:sz w:val="22"/>
                <w:szCs w:val="22"/>
              </w:rPr>
              <w:t xml:space="preserve"> </w:t>
            </w:r>
            <w:r w:rsidR="00B61EF7" w:rsidRPr="002B79FA">
              <w:rPr>
                <w:rFonts w:ascii="Times New Roman" w:hAnsi="Times New Roman"/>
                <w:sz w:val="22"/>
                <w:szCs w:val="22"/>
              </w:rPr>
              <w:t>з</w:t>
            </w:r>
            <w:r w:rsidRPr="002B79FA">
              <w:rPr>
                <w:rFonts w:ascii="Times New Roman" w:hAnsi="Times New Roman"/>
                <w:sz w:val="22"/>
                <w:szCs w:val="22"/>
              </w:rPr>
              <w:t>а</w:t>
            </w:r>
            <w:r w:rsidR="00732569" w:rsidRPr="002B79FA">
              <w:rPr>
                <w:rFonts w:ascii="Times New Roman" w:hAnsi="Times New Roman"/>
                <w:sz w:val="22"/>
                <w:szCs w:val="22"/>
              </w:rPr>
              <w:t xml:space="preserve"> </w:t>
            </w:r>
          </w:p>
          <w:p w:rsidR="00732569" w:rsidRPr="002B79FA" w:rsidRDefault="00BE010D" w:rsidP="00B5350C">
            <w:pPr>
              <w:pStyle w:val="Heading7"/>
              <w:rPr>
                <w:rFonts w:ascii="Times New Roman" w:hAnsi="Times New Roman"/>
                <w:sz w:val="22"/>
                <w:szCs w:val="22"/>
              </w:rPr>
            </w:pPr>
            <w:r w:rsidRPr="002B79FA">
              <w:rPr>
                <w:rFonts w:ascii="Times New Roman" w:hAnsi="Times New Roman"/>
                <w:sz w:val="22"/>
                <w:szCs w:val="22"/>
              </w:rPr>
              <w:t>ГК</w:t>
            </w:r>
            <w:r w:rsidR="00732569" w:rsidRPr="002B79FA">
              <w:rPr>
                <w:rFonts w:ascii="Times New Roman" w:hAnsi="Times New Roman"/>
                <w:sz w:val="22"/>
                <w:szCs w:val="22"/>
              </w:rPr>
              <w:t xml:space="preserve"> </w:t>
            </w:r>
            <w:r w:rsidR="00B61EF7" w:rsidRPr="002B79FA">
              <w:rPr>
                <w:rFonts w:ascii="Times New Roman" w:hAnsi="Times New Roman"/>
                <w:sz w:val="22"/>
                <w:szCs w:val="22"/>
              </w:rPr>
              <w:t>у</w:t>
            </w:r>
            <w:r w:rsidR="00732569" w:rsidRPr="002B79FA">
              <w:rPr>
                <w:rFonts w:ascii="Times New Roman" w:hAnsi="Times New Roman"/>
                <w:sz w:val="22"/>
                <w:szCs w:val="22"/>
              </w:rPr>
              <w:t xml:space="preserve"> </w:t>
            </w:r>
            <w:r w:rsidR="00B61EF7" w:rsidRPr="002B79FA">
              <w:rPr>
                <w:rFonts w:ascii="Times New Roman" w:hAnsi="Times New Roman"/>
                <w:sz w:val="22"/>
                <w:szCs w:val="22"/>
              </w:rPr>
              <w:t>којим</w:t>
            </w:r>
            <w:r w:rsidRPr="002B79FA">
              <w:rPr>
                <w:rFonts w:ascii="Times New Roman" w:hAnsi="Times New Roman"/>
                <w:sz w:val="22"/>
                <w:szCs w:val="22"/>
              </w:rPr>
              <w:t>а</w:t>
            </w:r>
            <w:r w:rsidR="00732569" w:rsidRPr="002B79FA">
              <w:rPr>
                <w:rFonts w:ascii="Times New Roman" w:hAnsi="Times New Roman"/>
                <w:sz w:val="22"/>
                <w:szCs w:val="22"/>
              </w:rPr>
              <w:t xml:space="preserve"> </w:t>
            </w:r>
            <w:r w:rsidR="00B61EF7" w:rsidRPr="002B79FA">
              <w:rPr>
                <w:rFonts w:ascii="Times New Roman" w:hAnsi="Times New Roman"/>
                <w:sz w:val="22"/>
                <w:szCs w:val="22"/>
              </w:rPr>
              <w:t>с</w:t>
            </w:r>
            <w:r w:rsidRPr="002B79FA">
              <w:rPr>
                <w:rFonts w:ascii="Times New Roman" w:hAnsi="Times New Roman"/>
                <w:sz w:val="22"/>
                <w:szCs w:val="22"/>
              </w:rPr>
              <w:t>е</w:t>
            </w:r>
            <w:r w:rsidR="00732569" w:rsidRPr="002B79FA">
              <w:rPr>
                <w:rFonts w:ascii="Times New Roman" w:hAnsi="Times New Roman"/>
                <w:sz w:val="22"/>
                <w:szCs w:val="22"/>
              </w:rPr>
              <w:t xml:space="preserve"> </w:t>
            </w:r>
            <w:r w:rsidRPr="002B79FA">
              <w:rPr>
                <w:rFonts w:ascii="Times New Roman" w:hAnsi="Times New Roman"/>
                <w:sz w:val="22"/>
                <w:szCs w:val="22"/>
              </w:rPr>
              <w:t>в</w:t>
            </w:r>
            <w:r w:rsidR="00B61EF7" w:rsidRPr="002B79FA">
              <w:rPr>
                <w:rFonts w:ascii="Times New Roman" w:hAnsi="Times New Roman"/>
                <w:sz w:val="22"/>
                <w:szCs w:val="22"/>
              </w:rPr>
              <w:t>рш</w:t>
            </w:r>
            <w:r w:rsidRPr="002B79FA">
              <w:rPr>
                <w:rFonts w:ascii="Times New Roman" w:hAnsi="Times New Roman"/>
                <w:sz w:val="22"/>
                <w:szCs w:val="22"/>
              </w:rPr>
              <w:t>е</w:t>
            </w:r>
            <w:r w:rsidR="00732569" w:rsidRPr="002B79FA">
              <w:rPr>
                <w:rFonts w:ascii="Times New Roman" w:hAnsi="Times New Roman"/>
                <w:sz w:val="22"/>
                <w:szCs w:val="22"/>
              </w:rPr>
              <w:t xml:space="preserve"> </w:t>
            </w:r>
            <w:r w:rsidR="00B61EF7" w:rsidRPr="002B79FA">
              <w:rPr>
                <w:rFonts w:ascii="Times New Roman" w:hAnsi="Times New Roman"/>
                <w:sz w:val="22"/>
                <w:szCs w:val="22"/>
              </w:rPr>
              <w:t>с</w:t>
            </w:r>
            <w:r w:rsidRPr="002B79FA">
              <w:rPr>
                <w:rFonts w:ascii="Times New Roman" w:hAnsi="Times New Roman"/>
                <w:sz w:val="22"/>
                <w:szCs w:val="22"/>
              </w:rPr>
              <w:t>е</w:t>
            </w:r>
            <w:r w:rsidR="00B61EF7" w:rsidRPr="002B79FA">
              <w:rPr>
                <w:rFonts w:ascii="Times New Roman" w:hAnsi="Times New Roman"/>
                <w:sz w:val="22"/>
                <w:szCs w:val="22"/>
              </w:rPr>
              <w:t>ч</w:t>
            </w:r>
            <w:r w:rsidRPr="002B79FA">
              <w:rPr>
                <w:rFonts w:ascii="Times New Roman" w:hAnsi="Times New Roman"/>
                <w:sz w:val="22"/>
                <w:szCs w:val="22"/>
              </w:rPr>
              <w:t>е</w:t>
            </w:r>
          </w:p>
        </w:tc>
        <w:tc>
          <w:tcPr>
            <w:tcW w:w="805" w:type="dxa"/>
            <w:vMerge w:val="restart"/>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732569" w:rsidRPr="002B79FA" w:rsidRDefault="00CA736E" w:rsidP="00B5350C">
            <w:pPr>
              <w:pStyle w:val="Heading7"/>
              <w:rPr>
                <w:rFonts w:ascii="Times New Roman" w:hAnsi="Times New Roman"/>
                <w:sz w:val="22"/>
                <w:szCs w:val="22"/>
              </w:rPr>
            </w:pPr>
            <w:r w:rsidRPr="002B79FA">
              <w:rPr>
                <w:rFonts w:ascii="Times New Roman" w:hAnsi="Times New Roman"/>
                <w:sz w:val="22"/>
                <w:szCs w:val="22"/>
              </w:rPr>
              <w:t>А</w:t>
            </w:r>
            <w:r w:rsidR="00B61EF7" w:rsidRPr="002B79FA">
              <w:rPr>
                <w:rFonts w:ascii="Times New Roman" w:hAnsi="Times New Roman"/>
                <w:sz w:val="22"/>
                <w:szCs w:val="22"/>
              </w:rPr>
              <w:t>н</w:t>
            </w:r>
          </w:p>
        </w:tc>
        <w:tc>
          <w:tcPr>
            <w:tcW w:w="5988" w:type="dxa"/>
            <w:gridSpan w:val="6"/>
            <w:tcBorders>
              <w:top w:val="single" w:sz="8" w:space="0" w:color="auto"/>
              <w:left w:val="nil"/>
              <w:bottom w:val="nil"/>
              <w:right w:val="nil"/>
            </w:tcBorders>
            <w:shd w:val="clear" w:color="auto" w:fill="D9D9D9" w:themeFill="background1" w:themeFillShade="D9"/>
            <w:vAlign w:val="center"/>
          </w:tcPr>
          <w:p w:rsidR="00732569" w:rsidRPr="002B79FA" w:rsidRDefault="00BE010D" w:rsidP="00B5350C">
            <w:pPr>
              <w:pStyle w:val="Heading7"/>
              <w:rPr>
                <w:rFonts w:ascii="Times New Roman" w:hAnsi="Times New Roman"/>
                <w:sz w:val="22"/>
                <w:szCs w:val="22"/>
              </w:rPr>
            </w:pPr>
            <w:r w:rsidRPr="002B79FA">
              <w:rPr>
                <w:rFonts w:ascii="Times New Roman" w:hAnsi="Times New Roman"/>
                <w:sz w:val="22"/>
                <w:szCs w:val="22"/>
              </w:rPr>
              <w:t>П</w:t>
            </w:r>
            <w:r w:rsidR="00B61EF7" w:rsidRPr="002B79FA">
              <w:rPr>
                <w:rFonts w:ascii="Times New Roman" w:hAnsi="Times New Roman"/>
                <w:sz w:val="22"/>
                <w:szCs w:val="22"/>
              </w:rPr>
              <w:t>ринос</w:t>
            </w:r>
            <w:r w:rsidR="00732569" w:rsidRPr="002B79FA">
              <w:rPr>
                <w:rFonts w:ascii="Times New Roman" w:hAnsi="Times New Roman"/>
                <w:sz w:val="22"/>
                <w:szCs w:val="22"/>
              </w:rPr>
              <w:t xml:space="preserve"> </w:t>
            </w:r>
            <w:r w:rsidR="00B61EF7" w:rsidRPr="002B79FA">
              <w:rPr>
                <w:rFonts w:ascii="Times New Roman" w:hAnsi="Times New Roman"/>
                <w:sz w:val="22"/>
                <w:szCs w:val="22"/>
              </w:rPr>
              <w:t>из</w:t>
            </w:r>
            <w:r w:rsidR="00732569" w:rsidRPr="002B79FA">
              <w:rPr>
                <w:rFonts w:ascii="Times New Roman" w:hAnsi="Times New Roman"/>
                <w:sz w:val="22"/>
                <w:szCs w:val="22"/>
              </w:rPr>
              <w:t xml:space="preserve"> </w:t>
            </w:r>
            <w:r w:rsidR="00B61EF7" w:rsidRPr="002B79FA">
              <w:rPr>
                <w:rFonts w:ascii="Times New Roman" w:hAnsi="Times New Roman"/>
                <w:sz w:val="22"/>
                <w:szCs w:val="22"/>
              </w:rPr>
              <w:t>с</w:t>
            </w:r>
            <w:r w:rsidRPr="002B79FA">
              <w:rPr>
                <w:rFonts w:ascii="Times New Roman" w:hAnsi="Times New Roman"/>
                <w:sz w:val="22"/>
                <w:szCs w:val="22"/>
              </w:rPr>
              <w:t>е</w:t>
            </w:r>
            <w:r w:rsidR="00B61EF7" w:rsidRPr="002B79FA">
              <w:rPr>
                <w:rFonts w:ascii="Times New Roman" w:hAnsi="Times New Roman"/>
                <w:sz w:val="22"/>
                <w:szCs w:val="22"/>
              </w:rPr>
              <w:t>ч</w:t>
            </w:r>
            <w:r w:rsidRPr="002B79FA">
              <w:rPr>
                <w:rFonts w:ascii="Times New Roman" w:hAnsi="Times New Roman"/>
                <w:sz w:val="22"/>
                <w:szCs w:val="22"/>
              </w:rPr>
              <w:t>а</w:t>
            </w:r>
            <w:r w:rsidR="00732569" w:rsidRPr="002B79FA">
              <w:rPr>
                <w:rFonts w:ascii="Times New Roman" w:hAnsi="Times New Roman"/>
                <w:sz w:val="22"/>
                <w:szCs w:val="22"/>
              </w:rPr>
              <w:t xml:space="preserve"> </w:t>
            </w:r>
            <w:r w:rsidR="00B61EF7" w:rsidRPr="002B79FA">
              <w:rPr>
                <w:rFonts w:ascii="Times New Roman" w:hAnsi="Times New Roman"/>
                <w:sz w:val="22"/>
                <w:szCs w:val="22"/>
              </w:rPr>
              <w:t>о</w:t>
            </w:r>
            <w:r w:rsidRPr="002B79FA">
              <w:rPr>
                <w:rFonts w:ascii="Times New Roman" w:hAnsi="Times New Roman"/>
                <w:sz w:val="22"/>
                <w:szCs w:val="22"/>
              </w:rPr>
              <w:t>б</w:t>
            </w:r>
            <w:r w:rsidR="00B61EF7" w:rsidRPr="002B79FA">
              <w:rPr>
                <w:rFonts w:ascii="Times New Roman" w:hAnsi="Times New Roman"/>
                <w:sz w:val="22"/>
                <w:szCs w:val="22"/>
              </w:rPr>
              <w:t>н</w:t>
            </w:r>
            <w:r w:rsidRPr="002B79FA">
              <w:rPr>
                <w:rFonts w:ascii="Times New Roman" w:hAnsi="Times New Roman"/>
                <w:sz w:val="22"/>
                <w:szCs w:val="22"/>
              </w:rPr>
              <w:t>ав</w:t>
            </w:r>
            <w:r w:rsidR="001019E7" w:rsidRPr="002B79FA">
              <w:rPr>
                <w:rFonts w:ascii="Times New Roman" w:hAnsi="Times New Roman"/>
                <w:sz w:val="22"/>
                <w:szCs w:val="22"/>
              </w:rPr>
              <w:t>љ</w:t>
            </w:r>
            <w:r w:rsidRPr="002B79FA">
              <w:rPr>
                <w:rFonts w:ascii="Times New Roman" w:hAnsi="Times New Roman"/>
                <w:sz w:val="22"/>
                <w:szCs w:val="22"/>
              </w:rPr>
              <w:t>а</w:t>
            </w:r>
            <w:r w:rsidR="001019E7" w:rsidRPr="002B79FA">
              <w:rPr>
                <w:rFonts w:ascii="Times New Roman" w:hAnsi="Times New Roman"/>
                <w:sz w:val="22"/>
                <w:szCs w:val="22"/>
              </w:rPr>
              <w:t>њ</w:t>
            </w:r>
            <w:r w:rsidRPr="002B79FA">
              <w:rPr>
                <w:rFonts w:ascii="Times New Roman" w:hAnsi="Times New Roman"/>
                <w:sz w:val="22"/>
                <w:szCs w:val="22"/>
              </w:rPr>
              <w:t>а</w:t>
            </w:r>
          </w:p>
        </w:tc>
        <w:tc>
          <w:tcPr>
            <w:tcW w:w="850" w:type="dxa"/>
            <w:tcBorders>
              <w:top w:val="single" w:sz="8" w:space="0" w:color="auto"/>
              <w:left w:val="nil"/>
              <w:bottom w:val="nil"/>
              <w:right w:val="single" w:sz="8" w:space="0" w:color="auto"/>
            </w:tcBorders>
            <w:shd w:val="clear" w:color="auto" w:fill="D9D9D9" w:themeFill="background1" w:themeFillShade="D9"/>
            <w:vAlign w:val="center"/>
          </w:tcPr>
          <w:p w:rsidR="00732569" w:rsidRPr="002B79FA" w:rsidRDefault="00732569" w:rsidP="00B5350C">
            <w:pPr>
              <w:pStyle w:val="Heading7"/>
              <w:rPr>
                <w:rFonts w:ascii="Times New Roman" w:hAnsi="Times New Roman"/>
                <w:sz w:val="22"/>
                <w:szCs w:val="22"/>
              </w:rPr>
            </w:pPr>
            <w:r w:rsidRPr="002B79FA">
              <w:rPr>
                <w:rFonts w:ascii="Times New Roman" w:hAnsi="Times New Roman"/>
                <w:sz w:val="22"/>
                <w:szCs w:val="22"/>
              </w:rPr>
              <w:t> </w:t>
            </w:r>
          </w:p>
        </w:tc>
        <w:tc>
          <w:tcPr>
            <w:tcW w:w="3102" w:type="dxa"/>
            <w:gridSpan w:val="3"/>
            <w:tcBorders>
              <w:top w:val="single" w:sz="8" w:space="0" w:color="auto"/>
              <w:left w:val="nil"/>
              <w:bottom w:val="single" w:sz="4" w:space="0" w:color="auto"/>
              <w:right w:val="single" w:sz="8" w:space="0" w:color="000000"/>
            </w:tcBorders>
            <w:shd w:val="clear" w:color="auto" w:fill="D9D9D9" w:themeFill="background1" w:themeFillShade="D9"/>
            <w:vAlign w:val="center"/>
          </w:tcPr>
          <w:p w:rsidR="00732569" w:rsidRPr="002B79FA" w:rsidRDefault="00BE010D" w:rsidP="00B5350C">
            <w:pPr>
              <w:pStyle w:val="Heading7"/>
              <w:rPr>
                <w:rFonts w:ascii="Times New Roman" w:hAnsi="Times New Roman"/>
                <w:sz w:val="22"/>
                <w:szCs w:val="22"/>
              </w:rPr>
            </w:pPr>
            <w:r w:rsidRPr="002B79FA">
              <w:rPr>
                <w:rFonts w:ascii="Times New Roman" w:hAnsi="Times New Roman"/>
                <w:sz w:val="22"/>
                <w:szCs w:val="22"/>
              </w:rPr>
              <w:t>С</w:t>
            </w:r>
            <w:r w:rsidR="00B61EF7" w:rsidRPr="002B79FA">
              <w:rPr>
                <w:rFonts w:ascii="Times New Roman" w:hAnsi="Times New Roman"/>
                <w:sz w:val="22"/>
                <w:szCs w:val="22"/>
              </w:rPr>
              <w:t>ортим</w:t>
            </w:r>
            <w:r w:rsidRPr="002B79FA">
              <w:rPr>
                <w:rFonts w:ascii="Times New Roman" w:hAnsi="Times New Roman"/>
                <w:sz w:val="22"/>
                <w:szCs w:val="22"/>
              </w:rPr>
              <w:t>е</w:t>
            </w:r>
            <w:r w:rsidR="00B61EF7" w:rsidRPr="002B79FA">
              <w:rPr>
                <w:rFonts w:ascii="Times New Roman" w:hAnsi="Times New Roman"/>
                <w:sz w:val="22"/>
                <w:szCs w:val="22"/>
              </w:rPr>
              <w:t>нти</w:t>
            </w:r>
          </w:p>
        </w:tc>
        <w:tc>
          <w:tcPr>
            <w:tcW w:w="1583"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rsidR="00732569" w:rsidRPr="002B79FA" w:rsidRDefault="00BE010D" w:rsidP="00B5350C">
            <w:pPr>
              <w:pStyle w:val="Heading7"/>
              <w:rPr>
                <w:rFonts w:ascii="Times New Roman" w:hAnsi="Times New Roman"/>
                <w:sz w:val="22"/>
                <w:szCs w:val="22"/>
              </w:rPr>
            </w:pPr>
            <w:r w:rsidRPr="002B79FA">
              <w:rPr>
                <w:rFonts w:ascii="Times New Roman" w:hAnsi="Times New Roman"/>
                <w:sz w:val="22"/>
                <w:szCs w:val="22"/>
              </w:rPr>
              <w:t>И</w:t>
            </w:r>
            <w:r w:rsidR="00B61EF7" w:rsidRPr="002B79FA">
              <w:rPr>
                <w:rFonts w:ascii="Times New Roman" w:hAnsi="Times New Roman"/>
                <w:sz w:val="22"/>
                <w:szCs w:val="22"/>
              </w:rPr>
              <w:t>нт</w:t>
            </w:r>
            <w:r w:rsidRPr="002B79FA">
              <w:rPr>
                <w:rFonts w:ascii="Times New Roman" w:hAnsi="Times New Roman"/>
                <w:sz w:val="22"/>
                <w:szCs w:val="22"/>
              </w:rPr>
              <w:t>е</w:t>
            </w:r>
            <w:r w:rsidR="00B61EF7" w:rsidRPr="002B79FA">
              <w:rPr>
                <w:rFonts w:ascii="Times New Roman" w:hAnsi="Times New Roman"/>
                <w:sz w:val="22"/>
                <w:szCs w:val="22"/>
              </w:rPr>
              <w:t>нз</w:t>
            </w:r>
            <w:r w:rsidR="00732569" w:rsidRPr="002B79FA">
              <w:rPr>
                <w:rFonts w:ascii="Times New Roman" w:hAnsi="Times New Roman"/>
                <w:sz w:val="22"/>
                <w:szCs w:val="22"/>
              </w:rPr>
              <w:t xml:space="preserve">. </w:t>
            </w:r>
            <w:r w:rsidR="00B61EF7" w:rsidRPr="002B79FA">
              <w:rPr>
                <w:rFonts w:ascii="Times New Roman" w:hAnsi="Times New Roman"/>
                <w:sz w:val="22"/>
                <w:szCs w:val="22"/>
              </w:rPr>
              <w:t>с</w:t>
            </w:r>
            <w:r w:rsidRPr="002B79FA">
              <w:rPr>
                <w:rFonts w:ascii="Times New Roman" w:hAnsi="Times New Roman"/>
                <w:sz w:val="22"/>
                <w:szCs w:val="22"/>
              </w:rPr>
              <w:t>е</w:t>
            </w:r>
            <w:r w:rsidR="00B61EF7" w:rsidRPr="002B79FA">
              <w:rPr>
                <w:rFonts w:ascii="Times New Roman" w:hAnsi="Times New Roman"/>
                <w:sz w:val="22"/>
                <w:szCs w:val="22"/>
              </w:rPr>
              <w:t>ч</w:t>
            </w:r>
            <w:r w:rsidRPr="002B79FA">
              <w:rPr>
                <w:rFonts w:ascii="Times New Roman" w:hAnsi="Times New Roman"/>
                <w:sz w:val="22"/>
                <w:szCs w:val="22"/>
              </w:rPr>
              <w:t>а</w:t>
            </w:r>
          </w:p>
        </w:tc>
      </w:tr>
      <w:tr w:rsidR="002458A2" w:rsidRPr="002B79FA" w:rsidTr="007A1012">
        <w:trPr>
          <w:trHeight w:val="308"/>
          <w:tblHeader/>
        </w:trPr>
        <w:tc>
          <w:tcPr>
            <w:tcW w:w="103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B5350C">
            <w:pPr>
              <w:pStyle w:val="Heading7"/>
              <w:rPr>
                <w:rFonts w:ascii="Times New Roman" w:hAnsi="Times New Roman"/>
                <w:sz w:val="22"/>
                <w:szCs w:val="22"/>
              </w:rPr>
            </w:pPr>
          </w:p>
        </w:tc>
        <w:tc>
          <w:tcPr>
            <w:tcW w:w="1061" w:type="dxa"/>
            <w:tcBorders>
              <w:top w:val="single" w:sz="4" w:space="0" w:color="auto"/>
              <w:left w:val="nil"/>
              <w:bottom w:val="single" w:sz="4" w:space="0" w:color="auto"/>
              <w:right w:val="nil"/>
            </w:tcBorders>
            <w:shd w:val="clear" w:color="auto" w:fill="D9D9D9" w:themeFill="background1" w:themeFillShade="D9"/>
            <w:vAlign w:val="center"/>
          </w:tcPr>
          <w:p w:rsidR="00732569" w:rsidRPr="002B79FA" w:rsidRDefault="002A7B72" w:rsidP="00B5350C">
            <w:pPr>
              <w:pStyle w:val="Heading7"/>
              <w:rPr>
                <w:rFonts w:ascii="Times New Roman" w:hAnsi="Times New Roman"/>
                <w:sz w:val="22"/>
                <w:szCs w:val="22"/>
              </w:rPr>
            </w:pPr>
            <w:r w:rsidRPr="002B79FA">
              <w:rPr>
                <w:rFonts w:ascii="Times New Roman" w:hAnsi="Times New Roman"/>
                <w:sz w:val="22"/>
                <w:szCs w:val="22"/>
              </w:rPr>
              <w:t>P</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569" w:rsidRPr="002B79FA" w:rsidRDefault="002A7B72" w:rsidP="00B5350C">
            <w:pPr>
              <w:pStyle w:val="Heading7"/>
              <w:rPr>
                <w:rFonts w:ascii="Times New Roman" w:hAnsi="Times New Roman"/>
                <w:sz w:val="22"/>
                <w:szCs w:val="22"/>
              </w:rPr>
            </w:pPr>
            <w:r w:rsidRPr="002B79FA">
              <w:rPr>
                <w:rFonts w:ascii="Times New Roman" w:hAnsi="Times New Roman"/>
                <w:sz w:val="22"/>
                <w:szCs w:val="22"/>
              </w:rPr>
              <w:t>V</w:t>
            </w:r>
          </w:p>
        </w:tc>
        <w:tc>
          <w:tcPr>
            <w:tcW w:w="1020"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732569" w:rsidRPr="002B79FA" w:rsidRDefault="002A7B72" w:rsidP="00B5350C">
            <w:pPr>
              <w:pStyle w:val="Heading7"/>
              <w:rPr>
                <w:rFonts w:ascii="Times New Roman" w:hAnsi="Times New Roman"/>
                <w:sz w:val="22"/>
                <w:szCs w:val="22"/>
              </w:rPr>
            </w:pPr>
            <w:r w:rsidRPr="002B79FA">
              <w:rPr>
                <w:rFonts w:ascii="Times New Roman" w:hAnsi="Times New Roman"/>
                <w:sz w:val="22"/>
                <w:szCs w:val="22"/>
              </w:rPr>
              <w:t>Iv</w:t>
            </w:r>
          </w:p>
        </w:tc>
        <w:tc>
          <w:tcPr>
            <w:tcW w:w="805"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732569" w:rsidRPr="002B79FA" w:rsidRDefault="00732569" w:rsidP="00B5350C">
            <w:pPr>
              <w:pStyle w:val="Heading7"/>
              <w:rPr>
                <w:rFonts w:ascii="Times New Roman" w:hAnsi="Times New Roman"/>
                <w:sz w:val="22"/>
                <w:szCs w:val="22"/>
              </w:rPr>
            </w:pPr>
          </w:p>
        </w:tc>
        <w:tc>
          <w:tcPr>
            <w:tcW w:w="8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B79FA" w:rsidRDefault="002A7B72" w:rsidP="00B5350C">
            <w:pPr>
              <w:pStyle w:val="Heading7"/>
              <w:ind w:left="-57" w:right="-57"/>
              <w:rPr>
                <w:rFonts w:ascii="Times New Roman" w:hAnsi="Times New Roman"/>
                <w:sz w:val="22"/>
                <w:szCs w:val="22"/>
              </w:rPr>
            </w:pPr>
            <w:r w:rsidRPr="002B79FA">
              <w:rPr>
                <w:rFonts w:ascii="Times New Roman" w:hAnsi="Times New Roman"/>
                <w:sz w:val="22"/>
                <w:szCs w:val="22"/>
              </w:rPr>
              <w:t>I</w:t>
            </w:r>
          </w:p>
        </w:tc>
        <w:tc>
          <w:tcPr>
            <w:tcW w:w="8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B79FA" w:rsidRDefault="002A7B72" w:rsidP="00B5350C">
            <w:pPr>
              <w:pStyle w:val="Heading7"/>
              <w:ind w:left="-57" w:right="-57"/>
              <w:rPr>
                <w:rFonts w:ascii="Times New Roman" w:hAnsi="Times New Roman"/>
                <w:sz w:val="22"/>
                <w:szCs w:val="22"/>
              </w:rPr>
            </w:pPr>
            <w:r w:rsidRPr="002B79FA">
              <w:rPr>
                <w:rFonts w:ascii="Times New Roman" w:hAnsi="Times New Roman"/>
                <w:sz w:val="22"/>
                <w:szCs w:val="22"/>
              </w:rPr>
              <w:t>II</w:t>
            </w:r>
          </w:p>
        </w:tc>
        <w:tc>
          <w:tcPr>
            <w:tcW w:w="850" w:type="dxa"/>
            <w:tcBorders>
              <w:top w:val="single" w:sz="4" w:space="0" w:color="auto"/>
              <w:left w:val="nil"/>
              <w:bottom w:val="single" w:sz="4" w:space="0" w:color="auto"/>
              <w:right w:val="nil"/>
            </w:tcBorders>
            <w:shd w:val="clear" w:color="auto" w:fill="D9D9D9" w:themeFill="background1" w:themeFillShade="D9"/>
            <w:vAlign w:val="center"/>
          </w:tcPr>
          <w:p w:rsidR="00732569" w:rsidRPr="002B79FA" w:rsidRDefault="00732569" w:rsidP="00B5350C">
            <w:pPr>
              <w:pStyle w:val="Heading7"/>
              <w:ind w:left="-57" w:right="-57"/>
              <w:rPr>
                <w:rFonts w:ascii="Times New Roman" w:hAnsi="Times New Roman"/>
                <w:sz w:val="22"/>
                <w:szCs w:val="22"/>
              </w:rPr>
            </w:pPr>
            <w:r w:rsidRPr="002B79FA">
              <w:rPr>
                <w:rFonts w:ascii="Times New Roman" w:hAnsi="Times New Roman"/>
                <w:sz w:val="22"/>
                <w:szCs w:val="22"/>
              </w:rPr>
              <w:t>Ʃ</w:t>
            </w:r>
          </w:p>
        </w:tc>
        <w:tc>
          <w:tcPr>
            <w:tcW w:w="110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732569" w:rsidRPr="002B79FA" w:rsidRDefault="002A7B72" w:rsidP="00B5350C">
            <w:pPr>
              <w:pStyle w:val="Heading7"/>
              <w:ind w:left="-57" w:right="-57"/>
              <w:rPr>
                <w:rFonts w:ascii="Times New Roman" w:hAnsi="Times New Roman"/>
                <w:sz w:val="22"/>
                <w:szCs w:val="22"/>
              </w:rPr>
            </w:pPr>
            <w:r w:rsidRPr="002B79FA">
              <w:rPr>
                <w:rFonts w:ascii="Times New Roman" w:hAnsi="Times New Roman"/>
                <w:sz w:val="22"/>
                <w:szCs w:val="22"/>
              </w:rPr>
              <w:t>I</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B79FA" w:rsidRDefault="002A7B72" w:rsidP="00B5350C">
            <w:pPr>
              <w:pStyle w:val="Heading7"/>
              <w:ind w:left="-57" w:right="-57"/>
              <w:rPr>
                <w:rFonts w:ascii="Times New Roman" w:hAnsi="Times New Roman"/>
                <w:sz w:val="22"/>
                <w:szCs w:val="22"/>
              </w:rPr>
            </w:pPr>
            <w:r w:rsidRPr="002B79FA">
              <w:rPr>
                <w:rFonts w:ascii="Times New Roman" w:hAnsi="Times New Roman"/>
                <w:sz w:val="22"/>
                <w:szCs w:val="22"/>
              </w:rPr>
              <w:t>II</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732569" w:rsidRPr="002B79FA" w:rsidRDefault="00732569" w:rsidP="00B5350C">
            <w:pPr>
              <w:pStyle w:val="Heading7"/>
              <w:ind w:left="-57" w:right="-57"/>
              <w:rPr>
                <w:rFonts w:ascii="Times New Roman" w:hAnsi="Times New Roman"/>
                <w:sz w:val="22"/>
                <w:szCs w:val="22"/>
              </w:rPr>
            </w:pPr>
            <w:r w:rsidRPr="002B79FA">
              <w:rPr>
                <w:rFonts w:ascii="Times New Roman" w:hAnsi="Times New Roman"/>
                <w:sz w:val="22"/>
                <w:szCs w:val="22"/>
              </w:rPr>
              <w:t>Ʃ</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B61EF7" w:rsidP="00B5350C">
            <w:pPr>
              <w:pStyle w:val="Heading7"/>
              <w:rPr>
                <w:rFonts w:ascii="Times New Roman" w:hAnsi="Times New Roman"/>
                <w:sz w:val="22"/>
                <w:szCs w:val="22"/>
              </w:rPr>
            </w:pPr>
            <w:r w:rsidRPr="002B79FA">
              <w:rPr>
                <w:rFonts w:ascii="Times New Roman" w:hAnsi="Times New Roman"/>
                <w:sz w:val="22"/>
                <w:szCs w:val="22"/>
              </w:rPr>
              <w:t>м</w:t>
            </w:r>
            <w:r w:rsidR="00732569" w:rsidRPr="002B79FA">
              <w:rPr>
                <w:rFonts w:ascii="Times New Roman" w:hAnsi="Times New Roman"/>
                <w:sz w:val="22"/>
                <w:szCs w:val="22"/>
                <w:vertAlign w:val="superscript"/>
              </w:rPr>
              <w:t>3</w:t>
            </w:r>
            <w:r w:rsidR="00732569" w:rsidRPr="002B79FA">
              <w:rPr>
                <w:rFonts w:ascii="Times New Roman" w:hAnsi="Times New Roman"/>
                <w:sz w:val="22"/>
                <w:szCs w:val="22"/>
              </w:rPr>
              <w:t xml:space="preserve">/ </w:t>
            </w:r>
            <w:r w:rsidRPr="002B79FA">
              <w:rPr>
                <w:rFonts w:ascii="Times New Roman" w:hAnsi="Times New Roman"/>
                <w:sz w:val="22"/>
                <w:szCs w:val="22"/>
              </w:rPr>
              <w:t>х</w:t>
            </w:r>
            <w:r w:rsidR="00BE010D" w:rsidRPr="002B79FA">
              <w:rPr>
                <w:rFonts w:ascii="Times New Roman" w:hAnsi="Times New Roman"/>
                <w:sz w:val="22"/>
                <w:szCs w:val="22"/>
              </w:rPr>
              <w:t>а</w:t>
            </w:r>
          </w:p>
        </w:tc>
        <w:tc>
          <w:tcPr>
            <w:tcW w:w="1003"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E010D" w:rsidP="00B5350C">
            <w:pPr>
              <w:pStyle w:val="Heading7"/>
              <w:rPr>
                <w:rFonts w:ascii="Times New Roman" w:hAnsi="Times New Roman"/>
                <w:sz w:val="22"/>
                <w:szCs w:val="22"/>
              </w:rPr>
            </w:pPr>
            <w:r w:rsidRPr="002B79FA">
              <w:rPr>
                <w:rFonts w:ascii="Times New Roman" w:hAnsi="Times New Roman"/>
                <w:sz w:val="22"/>
                <w:szCs w:val="22"/>
              </w:rPr>
              <w:t>Те</w:t>
            </w:r>
            <w:r w:rsidR="00B61EF7" w:rsidRPr="002B79FA">
              <w:rPr>
                <w:rFonts w:ascii="Times New Roman" w:hAnsi="Times New Roman"/>
                <w:sz w:val="22"/>
                <w:szCs w:val="22"/>
              </w:rPr>
              <w:t>х</w:t>
            </w:r>
            <w:r w:rsidR="00732569" w:rsidRPr="002B79FA">
              <w:rPr>
                <w:rFonts w:ascii="Times New Roman" w:hAnsi="Times New Roman"/>
                <w:sz w:val="22"/>
                <w:szCs w:val="22"/>
              </w:rPr>
              <w:t>.</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E010D" w:rsidP="00B5350C">
            <w:pPr>
              <w:pStyle w:val="Heading7"/>
              <w:rPr>
                <w:rFonts w:ascii="Times New Roman" w:hAnsi="Times New Roman"/>
                <w:sz w:val="22"/>
                <w:szCs w:val="22"/>
              </w:rPr>
            </w:pPr>
            <w:r w:rsidRPr="002B79FA">
              <w:rPr>
                <w:rFonts w:ascii="Times New Roman" w:hAnsi="Times New Roman"/>
                <w:sz w:val="22"/>
                <w:szCs w:val="22"/>
              </w:rPr>
              <w:t>П</w:t>
            </w:r>
            <w:r w:rsidR="00B61EF7" w:rsidRPr="002B79FA">
              <w:rPr>
                <w:rFonts w:ascii="Times New Roman" w:hAnsi="Times New Roman"/>
                <w:sz w:val="22"/>
                <w:szCs w:val="22"/>
              </w:rPr>
              <w:t>рос</w:t>
            </w:r>
            <w:r w:rsidR="00732569" w:rsidRPr="002B79FA">
              <w:rPr>
                <w:rFonts w:ascii="Times New Roman" w:hAnsi="Times New Roman"/>
                <w:sz w:val="22"/>
                <w:szCs w:val="22"/>
              </w:rPr>
              <w:t>.</w:t>
            </w:r>
          </w:p>
        </w:tc>
        <w:tc>
          <w:tcPr>
            <w:tcW w:w="939" w:type="dxa"/>
            <w:tcBorders>
              <w:top w:val="nil"/>
              <w:left w:val="nil"/>
              <w:bottom w:val="single" w:sz="4" w:space="0" w:color="auto"/>
              <w:right w:val="single" w:sz="8" w:space="0" w:color="auto"/>
            </w:tcBorders>
            <w:shd w:val="clear" w:color="auto" w:fill="D9D9D9" w:themeFill="background1" w:themeFillShade="D9"/>
            <w:noWrap/>
            <w:vAlign w:val="center"/>
          </w:tcPr>
          <w:p w:rsidR="00732569" w:rsidRPr="002B79FA" w:rsidRDefault="00BE010D" w:rsidP="00B5350C">
            <w:pPr>
              <w:pStyle w:val="Heading7"/>
              <w:rPr>
                <w:rFonts w:ascii="Times New Roman" w:hAnsi="Times New Roman"/>
                <w:sz w:val="22"/>
                <w:szCs w:val="22"/>
              </w:rPr>
            </w:pPr>
            <w:r w:rsidRPr="002B79FA">
              <w:rPr>
                <w:rFonts w:ascii="Times New Roman" w:hAnsi="Times New Roman"/>
                <w:sz w:val="22"/>
                <w:szCs w:val="22"/>
              </w:rPr>
              <w:t>О</w:t>
            </w:r>
            <w:r w:rsidR="00B61EF7" w:rsidRPr="002B79FA">
              <w:rPr>
                <w:rFonts w:ascii="Times New Roman" w:hAnsi="Times New Roman"/>
                <w:sz w:val="22"/>
                <w:szCs w:val="22"/>
              </w:rPr>
              <w:t>тп</w:t>
            </w:r>
            <w:r w:rsidR="00732569" w:rsidRPr="002B79FA">
              <w:rPr>
                <w:rFonts w:ascii="Times New Roman" w:hAnsi="Times New Roman"/>
                <w:sz w:val="22"/>
                <w:szCs w:val="22"/>
              </w:rPr>
              <w:t>.</w:t>
            </w:r>
          </w:p>
        </w:tc>
        <w:tc>
          <w:tcPr>
            <w:tcW w:w="717" w:type="dxa"/>
            <w:tcBorders>
              <w:top w:val="nil"/>
              <w:left w:val="nil"/>
              <w:bottom w:val="single" w:sz="4" w:space="0" w:color="auto"/>
              <w:right w:val="single" w:sz="4" w:space="0" w:color="auto"/>
            </w:tcBorders>
            <w:shd w:val="clear" w:color="auto" w:fill="D9D9D9" w:themeFill="background1" w:themeFillShade="D9"/>
            <w:vAlign w:val="center"/>
          </w:tcPr>
          <w:p w:rsidR="00732569" w:rsidRPr="002B79FA" w:rsidRDefault="00B61EF7" w:rsidP="002A7B72">
            <w:pPr>
              <w:pStyle w:val="Heading7"/>
              <w:rPr>
                <w:rFonts w:ascii="Times New Roman" w:hAnsi="Times New Roman"/>
                <w:sz w:val="22"/>
                <w:szCs w:val="22"/>
              </w:rPr>
            </w:pPr>
            <w:r w:rsidRPr="002B79FA">
              <w:rPr>
                <w:rFonts w:ascii="Times New Roman" w:hAnsi="Times New Roman"/>
                <w:sz w:val="22"/>
                <w:szCs w:val="22"/>
              </w:rPr>
              <w:t>по</w:t>
            </w:r>
            <w:r w:rsidR="00732569" w:rsidRPr="002B79FA">
              <w:rPr>
                <w:rFonts w:ascii="Times New Roman" w:hAnsi="Times New Roman"/>
                <w:sz w:val="22"/>
                <w:szCs w:val="22"/>
              </w:rPr>
              <w:t xml:space="preserve"> </w:t>
            </w:r>
            <w:r w:rsidR="002A7B72" w:rsidRPr="002B79FA">
              <w:rPr>
                <w:rFonts w:ascii="Times New Roman" w:hAnsi="Times New Roman"/>
                <w:sz w:val="22"/>
                <w:szCs w:val="22"/>
              </w:rPr>
              <w:t>P</w:t>
            </w:r>
          </w:p>
        </w:tc>
        <w:tc>
          <w:tcPr>
            <w:tcW w:w="866" w:type="dxa"/>
            <w:tcBorders>
              <w:top w:val="nil"/>
              <w:left w:val="nil"/>
              <w:bottom w:val="single" w:sz="4" w:space="0" w:color="auto"/>
              <w:right w:val="single" w:sz="8" w:space="0" w:color="auto"/>
            </w:tcBorders>
            <w:shd w:val="clear" w:color="auto" w:fill="D9D9D9" w:themeFill="background1" w:themeFillShade="D9"/>
            <w:vAlign w:val="center"/>
          </w:tcPr>
          <w:p w:rsidR="00732569" w:rsidRPr="002B79FA" w:rsidRDefault="00B61EF7" w:rsidP="002A7B72">
            <w:pPr>
              <w:pStyle w:val="Heading7"/>
              <w:rPr>
                <w:rFonts w:ascii="Times New Roman" w:hAnsi="Times New Roman"/>
                <w:sz w:val="22"/>
                <w:szCs w:val="22"/>
              </w:rPr>
            </w:pPr>
            <w:r w:rsidRPr="002B79FA">
              <w:rPr>
                <w:rFonts w:ascii="Times New Roman" w:hAnsi="Times New Roman"/>
                <w:sz w:val="22"/>
                <w:szCs w:val="22"/>
              </w:rPr>
              <w:t>по</w:t>
            </w:r>
            <w:r w:rsidR="00732569" w:rsidRPr="002B79FA">
              <w:rPr>
                <w:rFonts w:ascii="Times New Roman" w:hAnsi="Times New Roman"/>
                <w:sz w:val="22"/>
                <w:szCs w:val="22"/>
              </w:rPr>
              <w:t xml:space="preserve"> </w:t>
            </w:r>
            <w:r w:rsidR="002A7B72" w:rsidRPr="002B79FA">
              <w:rPr>
                <w:rFonts w:ascii="Times New Roman" w:hAnsi="Times New Roman"/>
                <w:sz w:val="22"/>
                <w:szCs w:val="22"/>
              </w:rPr>
              <w:t>V</w:t>
            </w:r>
          </w:p>
        </w:tc>
      </w:tr>
      <w:tr w:rsidR="002458A2" w:rsidRPr="002B79FA" w:rsidTr="007A1012">
        <w:trPr>
          <w:trHeight w:val="278"/>
          <w:tblHeader/>
        </w:trPr>
        <w:tc>
          <w:tcPr>
            <w:tcW w:w="103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B5350C">
            <w:pPr>
              <w:pStyle w:val="Heading7"/>
              <w:rPr>
                <w:rFonts w:ascii="Times New Roman" w:hAnsi="Times New Roman"/>
                <w:sz w:val="22"/>
                <w:szCs w:val="22"/>
              </w:rPr>
            </w:pPr>
          </w:p>
        </w:tc>
        <w:tc>
          <w:tcPr>
            <w:tcW w:w="1061"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pStyle w:val="Heading7"/>
              <w:rPr>
                <w:rFonts w:ascii="Times New Roman" w:hAnsi="Times New Roman"/>
                <w:sz w:val="22"/>
                <w:szCs w:val="22"/>
              </w:rPr>
            </w:pPr>
            <w:r w:rsidRPr="002B79FA">
              <w:rPr>
                <w:rFonts w:ascii="Times New Roman" w:hAnsi="Times New Roman"/>
                <w:sz w:val="22"/>
                <w:szCs w:val="22"/>
              </w:rPr>
              <w:t>х</w:t>
            </w:r>
            <w:r w:rsidR="00BE010D" w:rsidRPr="002B79FA">
              <w:rPr>
                <w:rFonts w:ascii="Times New Roman" w:hAnsi="Times New Roman"/>
                <w:sz w:val="22"/>
                <w:szCs w:val="22"/>
              </w:rPr>
              <w:t>а</w:t>
            </w:r>
          </w:p>
        </w:tc>
        <w:tc>
          <w:tcPr>
            <w:tcW w:w="1180"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pStyle w:val="Heading7"/>
              <w:rPr>
                <w:rFonts w:ascii="Times New Roman" w:hAnsi="Times New Roman"/>
                <w:sz w:val="22"/>
                <w:szCs w:val="22"/>
              </w:rPr>
            </w:pPr>
            <w:r w:rsidRPr="002B79FA">
              <w:rPr>
                <w:rFonts w:ascii="Times New Roman" w:hAnsi="Times New Roman"/>
                <w:sz w:val="22"/>
                <w:szCs w:val="22"/>
              </w:rPr>
              <w:t>м</w:t>
            </w:r>
            <w:r w:rsidR="00732569" w:rsidRPr="002B79FA">
              <w:rPr>
                <w:rFonts w:ascii="Times New Roman" w:hAnsi="Times New Roman"/>
                <w:sz w:val="22"/>
                <w:szCs w:val="22"/>
                <w:vertAlign w:val="superscript"/>
              </w:rPr>
              <w:t>3</w:t>
            </w:r>
          </w:p>
        </w:tc>
        <w:tc>
          <w:tcPr>
            <w:tcW w:w="1020"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B79FA" w:rsidRDefault="00B61EF7" w:rsidP="00B5350C">
            <w:pPr>
              <w:pStyle w:val="Heading7"/>
              <w:rPr>
                <w:rFonts w:ascii="Times New Roman" w:hAnsi="Times New Roman"/>
                <w:sz w:val="22"/>
                <w:szCs w:val="22"/>
              </w:rPr>
            </w:pPr>
            <w:r w:rsidRPr="002B79FA">
              <w:rPr>
                <w:rFonts w:ascii="Times New Roman" w:hAnsi="Times New Roman"/>
                <w:sz w:val="22"/>
                <w:szCs w:val="22"/>
              </w:rPr>
              <w:t>м</w:t>
            </w:r>
            <w:r w:rsidR="00732569" w:rsidRPr="002B79FA">
              <w:rPr>
                <w:rFonts w:ascii="Times New Roman" w:hAnsi="Times New Roman"/>
                <w:sz w:val="22"/>
                <w:szCs w:val="22"/>
                <w:vertAlign w:val="superscript"/>
              </w:rPr>
              <w:t>3</w:t>
            </w:r>
          </w:p>
        </w:tc>
        <w:tc>
          <w:tcPr>
            <w:tcW w:w="805"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B79FA" w:rsidRDefault="00B61EF7" w:rsidP="00B5350C">
            <w:pPr>
              <w:pStyle w:val="Heading7"/>
              <w:rPr>
                <w:rFonts w:ascii="Times New Roman" w:hAnsi="Times New Roman"/>
                <w:sz w:val="22"/>
                <w:szCs w:val="22"/>
              </w:rPr>
            </w:pPr>
            <w:r w:rsidRPr="002B79FA">
              <w:rPr>
                <w:rFonts w:ascii="Times New Roman" w:hAnsi="Times New Roman"/>
                <w:sz w:val="22"/>
                <w:szCs w:val="22"/>
              </w:rPr>
              <w:t>х</w:t>
            </w:r>
            <w:r w:rsidR="00BE010D" w:rsidRPr="002B79FA">
              <w:rPr>
                <w:rFonts w:ascii="Times New Roman" w:hAnsi="Times New Roman"/>
                <w:sz w:val="22"/>
                <w:szCs w:val="22"/>
              </w:rPr>
              <w:t>а</w:t>
            </w:r>
          </w:p>
        </w:tc>
        <w:tc>
          <w:tcPr>
            <w:tcW w:w="884"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pStyle w:val="Heading7"/>
              <w:ind w:left="-57" w:right="-57"/>
              <w:rPr>
                <w:rFonts w:ascii="Times New Roman" w:hAnsi="Times New Roman"/>
                <w:sz w:val="22"/>
                <w:szCs w:val="22"/>
              </w:rPr>
            </w:pPr>
            <w:r w:rsidRPr="002B79FA">
              <w:rPr>
                <w:rFonts w:ascii="Times New Roman" w:hAnsi="Times New Roman"/>
                <w:sz w:val="22"/>
                <w:szCs w:val="22"/>
              </w:rPr>
              <w:t>х</w:t>
            </w:r>
            <w:r w:rsidR="00BE010D" w:rsidRPr="002B79FA">
              <w:rPr>
                <w:rFonts w:ascii="Times New Roman" w:hAnsi="Times New Roman"/>
                <w:sz w:val="22"/>
                <w:szCs w:val="22"/>
              </w:rPr>
              <w:t>а</w:t>
            </w:r>
          </w:p>
        </w:tc>
        <w:tc>
          <w:tcPr>
            <w:tcW w:w="884"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pStyle w:val="Heading7"/>
              <w:ind w:left="-57" w:right="-57"/>
              <w:rPr>
                <w:rFonts w:ascii="Times New Roman" w:hAnsi="Times New Roman"/>
                <w:sz w:val="22"/>
                <w:szCs w:val="22"/>
              </w:rPr>
            </w:pPr>
            <w:r w:rsidRPr="002B79FA">
              <w:rPr>
                <w:rFonts w:ascii="Times New Roman" w:hAnsi="Times New Roman"/>
                <w:sz w:val="22"/>
                <w:szCs w:val="22"/>
              </w:rPr>
              <w:t>х</w:t>
            </w:r>
            <w:r w:rsidR="00BE010D" w:rsidRPr="002B79FA">
              <w:rPr>
                <w:rFonts w:ascii="Times New Roman" w:hAnsi="Times New Roman"/>
                <w:sz w:val="22"/>
                <w:szCs w:val="22"/>
              </w:rPr>
              <w:t>а</w:t>
            </w:r>
          </w:p>
        </w:tc>
        <w:tc>
          <w:tcPr>
            <w:tcW w:w="850" w:type="dxa"/>
            <w:tcBorders>
              <w:top w:val="nil"/>
              <w:left w:val="nil"/>
              <w:bottom w:val="single" w:sz="8" w:space="0" w:color="auto"/>
              <w:right w:val="nil"/>
            </w:tcBorders>
            <w:shd w:val="clear" w:color="auto" w:fill="D9D9D9" w:themeFill="background1" w:themeFillShade="D9"/>
            <w:noWrap/>
            <w:vAlign w:val="center"/>
          </w:tcPr>
          <w:p w:rsidR="00732569" w:rsidRPr="002B79FA" w:rsidRDefault="00B61EF7" w:rsidP="00B5350C">
            <w:pPr>
              <w:pStyle w:val="Heading7"/>
              <w:ind w:left="-57" w:right="-57"/>
              <w:rPr>
                <w:rFonts w:ascii="Times New Roman" w:hAnsi="Times New Roman"/>
                <w:sz w:val="22"/>
                <w:szCs w:val="22"/>
              </w:rPr>
            </w:pPr>
            <w:r w:rsidRPr="002B79FA">
              <w:rPr>
                <w:rFonts w:ascii="Times New Roman" w:hAnsi="Times New Roman"/>
                <w:sz w:val="22"/>
                <w:szCs w:val="22"/>
              </w:rPr>
              <w:t>х</w:t>
            </w:r>
            <w:r w:rsidR="00BE010D" w:rsidRPr="002B79FA">
              <w:rPr>
                <w:rFonts w:ascii="Times New Roman" w:hAnsi="Times New Roman"/>
                <w:sz w:val="22"/>
                <w:szCs w:val="22"/>
              </w:rPr>
              <w:t>а</w:t>
            </w:r>
          </w:p>
        </w:tc>
        <w:tc>
          <w:tcPr>
            <w:tcW w:w="1101"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pStyle w:val="Heading7"/>
              <w:ind w:left="-57" w:right="-57"/>
              <w:rPr>
                <w:rFonts w:ascii="Times New Roman" w:hAnsi="Times New Roman"/>
                <w:sz w:val="22"/>
                <w:szCs w:val="22"/>
              </w:rPr>
            </w:pPr>
            <w:r w:rsidRPr="002B79FA">
              <w:rPr>
                <w:rFonts w:ascii="Times New Roman" w:hAnsi="Times New Roman"/>
                <w:sz w:val="22"/>
                <w:szCs w:val="22"/>
              </w:rPr>
              <w:t>м</w:t>
            </w:r>
            <w:r w:rsidR="00732569" w:rsidRPr="002B79FA">
              <w:rPr>
                <w:rFonts w:ascii="Times New Roman" w:hAnsi="Times New Roman"/>
                <w:sz w:val="22"/>
                <w:szCs w:val="22"/>
                <w:vertAlign w:val="superscript"/>
              </w:rPr>
              <w:t>3</w:t>
            </w:r>
          </w:p>
        </w:tc>
        <w:tc>
          <w:tcPr>
            <w:tcW w:w="1135"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pStyle w:val="Heading7"/>
              <w:ind w:left="-57" w:right="-57"/>
              <w:rPr>
                <w:rFonts w:ascii="Times New Roman" w:hAnsi="Times New Roman"/>
                <w:sz w:val="22"/>
                <w:szCs w:val="22"/>
              </w:rPr>
            </w:pPr>
            <w:r w:rsidRPr="002B79FA">
              <w:rPr>
                <w:rFonts w:ascii="Times New Roman" w:hAnsi="Times New Roman"/>
                <w:sz w:val="22"/>
                <w:szCs w:val="22"/>
              </w:rPr>
              <w:t>м</w:t>
            </w:r>
            <w:r w:rsidR="00732569" w:rsidRPr="002B79FA">
              <w:rPr>
                <w:rFonts w:ascii="Times New Roman" w:hAnsi="Times New Roman"/>
                <w:sz w:val="22"/>
                <w:szCs w:val="22"/>
                <w:vertAlign w:val="superscript"/>
              </w:rPr>
              <w:t>3</w:t>
            </w:r>
          </w:p>
        </w:tc>
        <w:tc>
          <w:tcPr>
            <w:tcW w:w="1134"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B79FA" w:rsidRDefault="00B61EF7" w:rsidP="00B5350C">
            <w:pPr>
              <w:pStyle w:val="Heading7"/>
              <w:ind w:left="-57" w:right="-57"/>
              <w:rPr>
                <w:rFonts w:ascii="Times New Roman" w:hAnsi="Times New Roman"/>
                <w:sz w:val="22"/>
                <w:szCs w:val="22"/>
              </w:rPr>
            </w:pPr>
            <w:r w:rsidRPr="002B79FA">
              <w:rPr>
                <w:rFonts w:ascii="Times New Roman" w:hAnsi="Times New Roman"/>
                <w:sz w:val="22"/>
                <w:szCs w:val="22"/>
              </w:rPr>
              <w:t>м</w:t>
            </w:r>
            <w:r w:rsidR="00732569" w:rsidRPr="002B79FA">
              <w:rPr>
                <w:rFonts w:ascii="Times New Roman" w:hAnsi="Times New Roman"/>
                <w:sz w:val="22"/>
                <w:szCs w:val="22"/>
                <w:vertAlign w:val="superscript"/>
              </w:rPr>
              <w:t>3</w:t>
            </w:r>
          </w:p>
        </w:tc>
        <w:tc>
          <w:tcPr>
            <w:tcW w:w="85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B5350C">
            <w:pPr>
              <w:pStyle w:val="Heading7"/>
              <w:rPr>
                <w:rFonts w:ascii="Times New Roman" w:hAnsi="Times New Roman"/>
                <w:sz w:val="22"/>
                <w:szCs w:val="22"/>
              </w:rPr>
            </w:pPr>
          </w:p>
        </w:tc>
        <w:tc>
          <w:tcPr>
            <w:tcW w:w="1003"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pStyle w:val="Heading7"/>
              <w:rPr>
                <w:rFonts w:ascii="Times New Roman" w:hAnsi="Times New Roman"/>
                <w:sz w:val="22"/>
                <w:szCs w:val="22"/>
              </w:rPr>
            </w:pPr>
            <w:r w:rsidRPr="002B79FA">
              <w:rPr>
                <w:rFonts w:ascii="Times New Roman" w:hAnsi="Times New Roman"/>
                <w:sz w:val="22"/>
                <w:szCs w:val="22"/>
              </w:rPr>
              <w:t>м</w:t>
            </w:r>
            <w:r w:rsidR="00732569" w:rsidRPr="002B79FA">
              <w:rPr>
                <w:rFonts w:ascii="Times New Roman" w:hAnsi="Times New Roman"/>
                <w:sz w:val="22"/>
                <w:szCs w:val="22"/>
                <w:vertAlign w:val="superscript"/>
              </w:rPr>
              <w:t>3</w:t>
            </w:r>
          </w:p>
        </w:tc>
        <w:tc>
          <w:tcPr>
            <w:tcW w:w="1160"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pStyle w:val="Heading7"/>
              <w:rPr>
                <w:rFonts w:ascii="Times New Roman" w:hAnsi="Times New Roman"/>
                <w:sz w:val="22"/>
                <w:szCs w:val="22"/>
              </w:rPr>
            </w:pPr>
            <w:r w:rsidRPr="002B79FA">
              <w:rPr>
                <w:rFonts w:ascii="Times New Roman" w:hAnsi="Times New Roman"/>
                <w:sz w:val="22"/>
                <w:szCs w:val="22"/>
              </w:rPr>
              <w:t>м</w:t>
            </w:r>
            <w:r w:rsidR="00732569" w:rsidRPr="002B79FA">
              <w:rPr>
                <w:rFonts w:ascii="Times New Roman" w:hAnsi="Times New Roman"/>
                <w:sz w:val="22"/>
                <w:szCs w:val="22"/>
                <w:vertAlign w:val="superscript"/>
              </w:rPr>
              <w:t>3</w:t>
            </w:r>
          </w:p>
        </w:tc>
        <w:tc>
          <w:tcPr>
            <w:tcW w:w="939"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B79FA" w:rsidRDefault="00B61EF7" w:rsidP="00B5350C">
            <w:pPr>
              <w:pStyle w:val="Heading7"/>
              <w:rPr>
                <w:rFonts w:ascii="Times New Roman" w:hAnsi="Times New Roman"/>
                <w:sz w:val="22"/>
                <w:szCs w:val="22"/>
              </w:rPr>
            </w:pPr>
            <w:r w:rsidRPr="002B79FA">
              <w:rPr>
                <w:rFonts w:ascii="Times New Roman" w:hAnsi="Times New Roman"/>
                <w:sz w:val="22"/>
                <w:szCs w:val="22"/>
              </w:rPr>
              <w:t>м</w:t>
            </w:r>
            <w:r w:rsidR="00732569" w:rsidRPr="002B79FA">
              <w:rPr>
                <w:rFonts w:ascii="Times New Roman" w:hAnsi="Times New Roman"/>
                <w:sz w:val="22"/>
                <w:szCs w:val="22"/>
                <w:vertAlign w:val="superscript"/>
              </w:rPr>
              <w:t>3</w:t>
            </w:r>
          </w:p>
        </w:tc>
        <w:tc>
          <w:tcPr>
            <w:tcW w:w="717"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732569" w:rsidP="00B5350C">
            <w:pPr>
              <w:pStyle w:val="Heading7"/>
              <w:rPr>
                <w:rFonts w:ascii="Times New Roman" w:hAnsi="Times New Roman"/>
                <w:sz w:val="22"/>
                <w:szCs w:val="22"/>
              </w:rPr>
            </w:pPr>
            <w:r w:rsidRPr="002B79FA">
              <w:rPr>
                <w:rFonts w:ascii="Times New Roman" w:hAnsi="Times New Roman"/>
                <w:sz w:val="22"/>
                <w:szCs w:val="22"/>
              </w:rPr>
              <w:t>%</w:t>
            </w:r>
          </w:p>
        </w:tc>
        <w:tc>
          <w:tcPr>
            <w:tcW w:w="866"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B79FA" w:rsidRDefault="00732569" w:rsidP="00B5350C">
            <w:pPr>
              <w:pStyle w:val="Heading7"/>
              <w:rPr>
                <w:rFonts w:ascii="Times New Roman" w:hAnsi="Times New Roman"/>
                <w:sz w:val="22"/>
                <w:szCs w:val="22"/>
              </w:rPr>
            </w:pPr>
            <w:r w:rsidRPr="002B79FA">
              <w:rPr>
                <w:rFonts w:ascii="Times New Roman" w:hAnsi="Times New Roman"/>
                <w:sz w:val="22"/>
                <w:szCs w:val="22"/>
              </w:rPr>
              <w:t>%</w:t>
            </w:r>
          </w:p>
        </w:tc>
      </w:tr>
      <w:tr w:rsidR="00751786" w:rsidRPr="002B79FA" w:rsidTr="00751786">
        <w:trPr>
          <w:trHeight w:val="249"/>
        </w:trPr>
        <w:tc>
          <w:tcPr>
            <w:tcW w:w="1036"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751786">
            <w:pPr>
              <w:jc w:val="center"/>
              <w:rPr>
                <w:color w:val="000000"/>
                <w:sz w:val="22"/>
                <w:szCs w:val="22"/>
                <w:lang w:eastAsia="en-GB"/>
              </w:rPr>
            </w:pPr>
            <w:r w:rsidRPr="002B79FA">
              <w:rPr>
                <w:color w:val="000000"/>
                <w:sz w:val="22"/>
                <w:szCs w:val="22"/>
                <w:lang w:eastAsia="en-GB"/>
              </w:rPr>
              <w:t>12121</w:t>
            </w:r>
          </w:p>
        </w:tc>
        <w:tc>
          <w:tcPr>
            <w:tcW w:w="1061"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12,05</w:t>
            </w:r>
          </w:p>
        </w:tc>
        <w:tc>
          <w:tcPr>
            <w:tcW w:w="118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4.415,0</w:t>
            </w:r>
          </w:p>
        </w:tc>
        <w:tc>
          <w:tcPr>
            <w:tcW w:w="1020"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106,3</w:t>
            </w:r>
          </w:p>
        </w:tc>
        <w:tc>
          <w:tcPr>
            <w:tcW w:w="805" w:type="dxa"/>
            <w:tcBorders>
              <w:top w:val="nil"/>
              <w:left w:val="nil"/>
              <w:bottom w:val="single" w:sz="4" w:space="0" w:color="auto"/>
              <w:right w:val="single" w:sz="8" w:space="0" w:color="auto"/>
            </w:tcBorders>
            <w:shd w:val="clear" w:color="auto" w:fill="FFFFFF" w:themeFill="background1"/>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1,51</w:t>
            </w:r>
          </w:p>
        </w:tc>
        <w:tc>
          <w:tcPr>
            <w:tcW w:w="884" w:type="dxa"/>
            <w:tcBorders>
              <w:top w:val="nil"/>
              <w:left w:val="nil"/>
              <w:bottom w:val="single" w:sz="4" w:space="0" w:color="auto"/>
              <w:right w:val="single" w:sz="4" w:space="0" w:color="auto"/>
            </w:tcBorders>
            <w:shd w:val="clear" w:color="auto" w:fill="FFFFFF" w:themeFill="background1"/>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0,46</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0,46</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150,2</w:t>
            </w:r>
          </w:p>
        </w:tc>
        <w:tc>
          <w:tcPr>
            <w:tcW w:w="1135"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1134"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150,2</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326,5</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30,0</w:t>
            </w:r>
          </w:p>
        </w:tc>
        <w:tc>
          <w:tcPr>
            <w:tcW w:w="116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100,7</w:t>
            </w:r>
          </w:p>
        </w:tc>
        <w:tc>
          <w:tcPr>
            <w:tcW w:w="939"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19,6</w:t>
            </w:r>
          </w:p>
        </w:tc>
        <w:tc>
          <w:tcPr>
            <w:tcW w:w="717"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3,8</w:t>
            </w:r>
          </w:p>
        </w:tc>
        <w:tc>
          <w:tcPr>
            <w:tcW w:w="866"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3,4</w:t>
            </w:r>
          </w:p>
        </w:tc>
      </w:tr>
      <w:tr w:rsidR="00751786" w:rsidRPr="002B79FA" w:rsidTr="00751786">
        <w:trPr>
          <w:trHeight w:val="249"/>
        </w:trPr>
        <w:tc>
          <w:tcPr>
            <w:tcW w:w="1036"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751786">
            <w:pPr>
              <w:jc w:val="center"/>
              <w:rPr>
                <w:color w:val="000000"/>
                <w:sz w:val="22"/>
                <w:szCs w:val="22"/>
                <w:lang w:eastAsia="en-GB"/>
              </w:rPr>
            </w:pPr>
            <w:r w:rsidRPr="002B79FA">
              <w:rPr>
                <w:color w:val="000000"/>
                <w:sz w:val="22"/>
                <w:szCs w:val="22"/>
                <w:lang w:eastAsia="en-GB"/>
              </w:rPr>
              <w:t>12123</w:t>
            </w:r>
          </w:p>
        </w:tc>
        <w:tc>
          <w:tcPr>
            <w:tcW w:w="1061"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24,98</w:t>
            </w:r>
          </w:p>
        </w:tc>
        <w:tc>
          <w:tcPr>
            <w:tcW w:w="118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5.366,2</w:t>
            </w:r>
          </w:p>
        </w:tc>
        <w:tc>
          <w:tcPr>
            <w:tcW w:w="1020"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112,3</w:t>
            </w:r>
          </w:p>
        </w:tc>
        <w:tc>
          <w:tcPr>
            <w:tcW w:w="805" w:type="dxa"/>
            <w:tcBorders>
              <w:top w:val="nil"/>
              <w:left w:val="nil"/>
              <w:bottom w:val="single" w:sz="4" w:space="0" w:color="auto"/>
              <w:right w:val="single" w:sz="8" w:space="0" w:color="auto"/>
            </w:tcBorders>
            <w:shd w:val="clear" w:color="auto" w:fill="FFFFFF" w:themeFill="background1"/>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3,12</w:t>
            </w:r>
          </w:p>
        </w:tc>
        <w:tc>
          <w:tcPr>
            <w:tcW w:w="884" w:type="dxa"/>
            <w:tcBorders>
              <w:top w:val="nil"/>
              <w:left w:val="nil"/>
              <w:bottom w:val="single" w:sz="4" w:space="0" w:color="auto"/>
              <w:right w:val="single" w:sz="4" w:space="0" w:color="auto"/>
            </w:tcBorders>
            <w:shd w:val="clear" w:color="auto" w:fill="FFFFFF" w:themeFill="background1"/>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7,88</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5,73</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13,61</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820,2</w:t>
            </w:r>
          </w:p>
        </w:tc>
        <w:tc>
          <w:tcPr>
            <w:tcW w:w="1135"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1.566,7</w:t>
            </w:r>
          </w:p>
        </w:tc>
        <w:tc>
          <w:tcPr>
            <w:tcW w:w="1134"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2.386,9</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175,4</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643,8</w:t>
            </w:r>
          </w:p>
        </w:tc>
        <w:tc>
          <w:tcPr>
            <w:tcW w:w="116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1.388,3</w:t>
            </w:r>
          </w:p>
        </w:tc>
        <w:tc>
          <w:tcPr>
            <w:tcW w:w="939"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354,7</w:t>
            </w:r>
          </w:p>
        </w:tc>
        <w:tc>
          <w:tcPr>
            <w:tcW w:w="717"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54,5</w:t>
            </w:r>
          </w:p>
        </w:tc>
        <w:tc>
          <w:tcPr>
            <w:tcW w:w="866"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44,5</w:t>
            </w:r>
          </w:p>
        </w:tc>
      </w:tr>
      <w:tr w:rsidR="00751786" w:rsidRPr="002B79FA" w:rsidTr="00751786">
        <w:trPr>
          <w:trHeight w:val="249"/>
        </w:trPr>
        <w:tc>
          <w:tcPr>
            <w:tcW w:w="1036"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751786">
            <w:pPr>
              <w:jc w:val="center"/>
              <w:rPr>
                <w:color w:val="000000"/>
                <w:sz w:val="22"/>
                <w:szCs w:val="22"/>
                <w:lang w:eastAsia="en-GB"/>
              </w:rPr>
            </w:pPr>
            <w:r w:rsidRPr="002B79FA">
              <w:rPr>
                <w:color w:val="000000"/>
                <w:sz w:val="22"/>
                <w:szCs w:val="22"/>
                <w:lang w:eastAsia="en-GB"/>
              </w:rPr>
              <w:t>12270</w:t>
            </w:r>
          </w:p>
        </w:tc>
        <w:tc>
          <w:tcPr>
            <w:tcW w:w="1061"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135,24</w:t>
            </w:r>
          </w:p>
        </w:tc>
        <w:tc>
          <w:tcPr>
            <w:tcW w:w="118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18.250,7</w:t>
            </w:r>
          </w:p>
        </w:tc>
        <w:tc>
          <w:tcPr>
            <w:tcW w:w="1020"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401,9</w:t>
            </w:r>
          </w:p>
        </w:tc>
        <w:tc>
          <w:tcPr>
            <w:tcW w:w="805"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16,91</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7,00</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7,00</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213,4</w:t>
            </w:r>
          </w:p>
        </w:tc>
        <w:tc>
          <w:tcPr>
            <w:tcW w:w="1135"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1134"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213,4</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30,5</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116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192,0</w:t>
            </w:r>
          </w:p>
        </w:tc>
        <w:tc>
          <w:tcPr>
            <w:tcW w:w="939"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21,3</w:t>
            </w:r>
          </w:p>
        </w:tc>
        <w:tc>
          <w:tcPr>
            <w:tcW w:w="717"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5,2</w:t>
            </w:r>
          </w:p>
        </w:tc>
        <w:tc>
          <w:tcPr>
            <w:tcW w:w="866"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1,2</w:t>
            </w:r>
          </w:p>
        </w:tc>
      </w:tr>
      <w:tr w:rsidR="00751786" w:rsidRPr="002B79FA" w:rsidTr="00751786">
        <w:trPr>
          <w:trHeight w:val="249"/>
        </w:trPr>
        <w:tc>
          <w:tcPr>
            <w:tcW w:w="1036"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751786">
            <w:pPr>
              <w:jc w:val="center"/>
              <w:rPr>
                <w:color w:val="000000"/>
                <w:sz w:val="22"/>
                <w:szCs w:val="22"/>
                <w:lang w:eastAsia="en-GB"/>
              </w:rPr>
            </w:pPr>
            <w:r w:rsidRPr="002B79FA">
              <w:rPr>
                <w:color w:val="000000"/>
                <w:sz w:val="22"/>
                <w:szCs w:val="22"/>
                <w:lang w:eastAsia="en-GB"/>
              </w:rPr>
              <w:t>12325</w:t>
            </w:r>
          </w:p>
        </w:tc>
        <w:tc>
          <w:tcPr>
            <w:tcW w:w="1061"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409,35</w:t>
            </w:r>
          </w:p>
        </w:tc>
        <w:tc>
          <w:tcPr>
            <w:tcW w:w="118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28.861,2</w:t>
            </w:r>
          </w:p>
        </w:tc>
        <w:tc>
          <w:tcPr>
            <w:tcW w:w="1020"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840,3</w:t>
            </w:r>
          </w:p>
        </w:tc>
        <w:tc>
          <w:tcPr>
            <w:tcW w:w="805"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68,23</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43,98</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85,81</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129,79</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3.252,3</w:t>
            </w:r>
          </w:p>
        </w:tc>
        <w:tc>
          <w:tcPr>
            <w:tcW w:w="1135"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11.902,9</w:t>
            </w:r>
          </w:p>
        </w:tc>
        <w:tc>
          <w:tcPr>
            <w:tcW w:w="1134"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15.155,2</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116,8</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888,5</w:t>
            </w:r>
          </w:p>
        </w:tc>
        <w:tc>
          <w:tcPr>
            <w:tcW w:w="116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12.101,4</w:t>
            </w:r>
          </w:p>
        </w:tc>
        <w:tc>
          <w:tcPr>
            <w:tcW w:w="939"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2.165,3</w:t>
            </w:r>
          </w:p>
        </w:tc>
        <w:tc>
          <w:tcPr>
            <w:tcW w:w="717"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31,7</w:t>
            </w:r>
          </w:p>
        </w:tc>
        <w:tc>
          <w:tcPr>
            <w:tcW w:w="866"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52,5</w:t>
            </w:r>
          </w:p>
        </w:tc>
      </w:tr>
      <w:tr w:rsidR="00751786" w:rsidRPr="002B79FA" w:rsidTr="00751786">
        <w:trPr>
          <w:trHeight w:val="249"/>
        </w:trPr>
        <w:tc>
          <w:tcPr>
            <w:tcW w:w="1036"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751786">
            <w:pPr>
              <w:jc w:val="center"/>
              <w:rPr>
                <w:color w:val="000000"/>
                <w:sz w:val="22"/>
                <w:szCs w:val="22"/>
                <w:lang w:eastAsia="en-GB"/>
              </w:rPr>
            </w:pPr>
            <w:r w:rsidRPr="002B79FA">
              <w:rPr>
                <w:color w:val="000000"/>
                <w:sz w:val="22"/>
                <w:szCs w:val="22"/>
                <w:lang w:eastAsia="en-GB"/>
              </w:rPr>
              <w:t>12453</w:t>
            </w:r>
          </w:p>
        </w:tc>
        <w:tc>
          <w:tcPr>
            <w:tcW w:w="1061"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12,50</w:t>
            </w:r>
          </w:p>
        </w:tc>
        <w:tc>
          <w:tcPr>
            <w:tcW w:w="118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1.570,5</w:t>
            </w:r>
          </w:p>
        </w:tc>
        <w:tc>
          <w:tcPr>
            <w:tcW w:w="1020"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133,5</w:t>
            </w:r>
          </w:p>
        </w:tc>
        <w:tc>
          <w:tcPr>
            <w:tcW w:w="805"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2,50</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3,37</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2,03</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5,40</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341,3</w:t>
            </w:r>
          </w:p>
        </w:tc>
        <w:tc>
          <w:tcPr>
            <w:tcW w:w="1135"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572,5</w:t>
            </w:r>
          </w:p>
        </w:tc>
        <w:tc>
          <w:tcPr>
            <w:tcW w:w="1134"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913,8</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169,2</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233,0</w:t>
            </w:r>
          </w:p>
        </w:tc>
        <w:tc>
          <w:tcPr>
            <w:tcW w:w="116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543,7</w:t>
            </w:r>
          </w:p>
        </w:tc>
        <w:tc>
          <w:tcPr>
            <w:tcW w:w="939"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137,1</w:t>
            </w:r>
          </w:p>
        </w:tc>
        <w:tc>
          <w:tcPr>
            <w:tcW w:w="717"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43,2</w:t>
            </w:r>
          </w:p>
        </w:tc>
        <w:tc>
          <w:tcPr>
            <w:tcW w:w="866"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58,2</w:t>
            </w:r>
          </w:p>
        </w:tc>
      </w:tr>
      <w:tr w:rsidR="00751786" w:rsidRPr="002B79FA" w:rsidTr="00751786">
        <w:trPr>
          <w:trHeight w:val="249"/>
        </w:trPr>
        <w:tc>
          <w:tcPr>
            <w:tcW w:w="1036"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751786">
            <w:pPr>
              <w:jc w:val="center"/>
              <w:rPr>
                <w:color w:val="000000"/>
                <w:sz w:val="22"/>
                <w:szCs w:val="22"/>
                <w:lang w:eastAsia="en-GB"/>
              </w:rPr>
            </w:pPr>
            <w:r w:rsidRPr="002B79FA">
              <w:rPr>
                <w:color w:val="000000"/>
                <w:sz w:val="22"/>
                <w:szCs w:val="22"/>
                <w:lang w:eastAsia="en-GB"/>
              </w:rPr>
              <w:t>12457</w:t>
            </w:r>
          </w:p>
        </w:tc>
        <w:tc>
          <w:tcPr>
            <w:tcW w:w="1061"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35,51</w:t>
            </w:r>
          </w:p>
        </w:tc>
        <w:tc>
          <w:tcPr>
            <w:tcW w:w="118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11.839,4</w:t>
            </w:r>
          </w:p>
        </w:tc>
        <w:tc>
          <w:tcPr>
            <w:tcW w:w="1020"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137,8</w:t>
            </w:r>
          </w:p>
        </w:tc>
        <w:tc>
          <w:tcPr>
            <w:tcW w:w="805"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5,92</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5,35</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5,35</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1135"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983,3</w:t>
            </w:r>
          </w:p>
        </w:tc>
        <w:tc>
          <w:tcPr>
            <w:tcW w:w="1134"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983,3</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183,8</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177,6</w:t>
            </w:r>
          </w:p>
        </w:tc>
        <w:tc>
          <w:tcPr>
            <w:tcW w:w="116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695,0</w:t>
            </w:r>
          </w:p>
        </w:tc>
        <w:tc>
          <w:tcPr>
            <w:tcW w:w="939"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110,7</w:t>
            </w:r>
          </w:p>
        </w:tc>
        <w:tc>
          <w:tcPr>
            <w:tcW w:w="717"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15,1</w:t>
            </w:r>
          </w:p>
        </w:tc>
        <w:tc>
          <w:tcPr>
            <w:tcW w:w="866"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8,3</w:t>
            </w:r>
          </w:p>
        </w:tc>
      </w:tr>
      <w:tr w:rsidR="00751786" w:rsidRPr="002B79FA" w:rsidTr="00751786">
        <w:trPr>
          <w:trHeight w:val="249"/>
        </w:trPr>
        <w:tc>
          <w:tcPr>
            <w:tcW w:w="1036"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751786">
            <w:pPr>
              <w:jc w:val="center"/>
              <w:rPr>
                <w:color w:val="000000"/>
                <w:sz w:val="22"/>
                <w:szCs w:val="22"/>
                <w:lang w:eastAsia="en-GB"/>
              </w:rPr>
            </w:pPr>
            <w:r w:rsidRPr="002B79FA">
              <w:rPr>
                <w:color w:val="000000"/>
                <w:sz w:val="22"/>
                <w:szCs w:val="22"/>
                <w:lang w:eastAsia="en-GB"/>
              </w:rPr>
              <w:t>12469</w:t>
            </w:r>
          </w:p>
        </w:tc>
        <w:tc>
          <w:tcPr>
            <w:tcW w:w="1061"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1,91</w:t>
            </w:r>
          </w:p>
        </w:tc>
        <w:tc>
          <w:tcPr>
            <w:tcW w:w="118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6,6</w:t>
            </w:r>
          </w:p>
        </w:tc>
        <w:tc>
          <w:tcPr>
            <w:tcW w:w="1020"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0,8</w:t>
            </w:r>
          </w:p>
        </w:tc>
        <w:tc>
          <w:tcPr>
            <w:tcW w:w="805"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0,24</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1,91</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1,91</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8,5</w:t>
            </w:r>
          </w:p>
        </w:tc>
        <w:tc>
          <w:tcPr>
            <w:tcW w:w="1135"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1134"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8,5</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4,5</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1,2</w:t>
            </w:r>
          </w:p>
        </w:tc>
        <w:tc>
          <w:tcPr>
            <w:tcW w:w="116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6,3</w:t>
            </w:r>
          </w:p>
        </w:tc>
        <w:tc>
          <w:tcPr>
            <w:tcW w:w="939"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1,0</w:t>
            </w:r>
          </w:p>
        </w:tc>
        <w:tc>
          <w:tcPr>
            <w:tcW w:w="717"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100,0</w:t>
            </w:r>
          </w:p>
        </w:tc>
        <w:tc>
          <w:tcPr>
            <w:tcW w:w="866"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128,8</w:t>
            </w:r>
          </w:p>
        </w:tc>
      </w:tr>
      <w:tr w:rsidR="00751786" w:rsidRPr="002B79FA" w:rsidTr="00751786">
        <w:trPr>
          <w:trHeight w:val="249"/>
        </w:trPr>
        <w:tc>
          <w:tcPr>
            <w:tcW w:w="1036"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751786">
            <w:pPr>
              <w:jc w:val="center"/>
              <w:rPr>
                <w:color w:val="000000"/>
                <w:sz w:val="22"/>
                <w:szCs w:val="22"/>
                <w:lang w:eastAsia="en-GB"/>
              </w:rPr>
            </w:pPr>
            <w:r w:rsidRPr="002B79FA">
              <w:rPr>
                <w:color w:val="000000"/>
                <w:sz w:val="22"/>
                <w:szCs w:val="22"/>
                <w:lang w:eastAsia="en-GB"/>
              </w:rPr>
              <w:t>12475</w:t>
            </w:r>
          </w:p>
        </w:tc>
        <w:tc>
          <w:tcPr>
            <w:tcW w:w="1061"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145,96</w:t>
            </w:r>
          </w:p>
        </w:tc>
        <w:tc>
          <w:tcPr>
            <w:tcW w:w="118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37.867,3</w:t>
            </w:r>
          </w:p>
        </w:tc>
        <w:tc>
          <w:tcPr>
            <w:tcW w:w="1020"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423,5</w:t>
            </w:r>
          </w:p>
        </w:tc>
        <w:tc>
          <w:tcPr>
            <w:tcW w:w="805"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18,25</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6,27</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6,27</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1135"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1.375,5</w:t>
            </w:r>
          </w:p>
        </w:tc>
        <w:tc>
          <w:tcPr>
            <w:tcW w:w="1134"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1.375,5</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219,4</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701,1</w:t>
            </w:r>
          </w:p>
        </w:tc>
        <w:tc>
          <w:tcPr>
            <w:tcW w:w="116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468,1</w:t>
            </w:r>
          </w:p>
        </w:tc>
        <w:tc>
          <w:tcPr>
            <w:tcW w:w="939"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206,3</w:t>
            </w:r>
          </w:p>
        </w:tc>
        <w:tc>
          <w:tcPr>
            <w:tcW w:w="717"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4,3</w:t>
            </w:r>
          </w:p>
        </w:tc>
        <w:tc>
          <w:tcPr>
            <w:tcW w:w="866"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3,6</w:t>
            </w:r>
          </w:p>
        </w:tc>
      </w:tr>
      <w:tr w:rsidR="00751786" w:rsidRPr="002B79FA" w:rsidTr="00751786">
        <w:trPr>
          <w:trHeight w:val="249"/>
        </w:trPr>
        <w:tc>
          <w:tcPr>
            <w:tcW w:w="1036"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751786">
            <w:pPr>
              <w:jc w:val="center"/>
              <w:rPr>
                <w:color w:val="000000"/>
                <w:sz w:val="22"/>
                <w:szCs w:val="22"/>
                <w:lang w:eastAsia="en-GB"/>
              </w:rPr>
            </w:pPr>
            <w:r w:rsidRPr="002B79FA">
              <w:rPr>
                <w:color w:val="000000"/>
                <w:sz w:val="22"/>
                <w:szCs w:val="22"/>
                <w:lang w:eastAsia="en-GB"/>
              </w:rPr>
              <w:t>12483</w:t>
            </w:r>
          </w:p>
        </w:tc>
        <w:tc>
          <w:tcPr>
            <w:tcW w:w="1061"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1,11</w:t>
            </w:r>
          </w:p>
        </w:tc>
        <w:tc>
          <w:tcPr>
            <w:tcW w:w="118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193,1</w:t>
            </w:r>
          </w:p>
        </w:tc>
        <w:tc>
          <w:tcPr>
            <w:tcW w:w="1020"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2,9</w:t>
            </w:r>
          </w:p>
        </w:tc>
        <w:tc>
          <w:tcPr>
            <w:tcW w:w="805"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0,19</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1,11</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1,11</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1135"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214,8</w:t>
            </w:r>
          </w:p>
        </w:tc>
        <w:tc>
          <w:tcPr>
            <w:tcW w:w="1134"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214,8</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193,5</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9,1</w:t>
            </w:r>
          </w:p>
        </w:tc>
        <w:tc>
          <w:tcPr>
            <w:tcW w:w="116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173,4</w:t>
            </w:r>
          </w:p>
        </w:tc>
        <w:tc>
          <w:tcPr>
            <w:tcW w:w="939"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32,2</w:t>
            </w:r>
          </w:p>
        </w:tc>
        <w:tc>
          <w:tcPr>
            <w:tcW w:w="717"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100,0</w:t>
            </w:r>
          </w:p>
        </w:tc>
        <w:tc>
          <w:tcPr>
            <w:tcW w:w="866"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111,2</w:t>
            </w:r>
          </w:p>
        </w:tc>
      </w:tr>
      <w:tr w:rsidR="00751786" w:rsidRPr="002B79FA" w:rsidTr="00751786">
        <w:trPr>
          <w:trHeight w:val="249"/>
        </w:trPr>
        <w:tc>
          <w:tcPr>
            <w:tcW w:w="1036"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751786">
            <w:pPr>
              <w:jc w:val="center"/>
              <w:rPr>
                <w:color w:val="000000"/>
                <w:sz w:val="22"/>
                <w:szCs w:val="22"/>
                <w:lang w:eastAsia="en-GB"/>
              </w:rPr>
            </w:pPr>
            <w:r w:rsidRPr="002B79FA">
              <w:rPr>
                <w:color w:val="000000"/>
                <w:sz w:val="22"/>
                <w:szCs w:val="22"/>
                <w:lang w:eastAsia="en-GB"/>
              </w:rPr>
              <w:t>83121</w:t>
            </w:r>
          </w:p>
        </w:tc>
        <w:tc>
          <w:tcPr>
            <w:tcW w:w="1061"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21,16</w:t>
            </w:r>
          </w:p>
        </w:tc>
        <w:tc>
          <w:tcPr>
            <w:tcW w:w="118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2.478,7</w:t>
            </w:r>
          </w:p>
        </w:tc>
        <w:tc>
          <w:tcPr>
            <w:tcW w:w="1020"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139,9</w:t>
            </w:r>
          </w:p>
        </w:tc>
        <w:tc>
          <w:tcPr>
            <w:tcW w:w="805"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2,65</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0,62</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0,62</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1135"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206,3</w:t>
            </w:r>
          </w:p>
        </w:tc>
        <w:tc>
          <w:tcPr>
            <w:tcW w:w="1134"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206,3</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332,7</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56,8</w:t>
            </w:r>
          </w:p>
        </w:tc>
        <w:tc>
          <w:tcPr>
            <w:tcW w:w="116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118,6</w:t>
            </w:r>
          </w:p>
        </w:tc>
        <w:tc>
          <w:tcPr>
            <w:tcW w:w="939"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31,0</w:t>
            </w:r>
          </w:p>
        </w:tc>
        <w:tc>
          <w:tcPr>
            <w:tcW w:w="717"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2,9</w:t>
            </w:r>
          </w:p>
        </w:tc>
        <w:tc>
          <w:tcPr>
            <w:tcW w:w="866"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8,3</w:t>
            </w:r>
          </w:p>
        </w:tc>
      </w:tr>
      <w:tr w:rsidR="00751786" w:rsidRPr="002B79FA" w:rsidTr="00751786">
        <w:trPr>
          <w:trHeight w:val="249"/>
        </w:trPr>
        <w:tc>
          <w:tcPr>
            <w:tcW w:w="1036"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751786">
            <w:pPr>
              <w:jc w:val="center"/>
              <w:rPr>
                <w:color w:val="000000"/>
                <w:sz w:val="22"/>
                <w:szCs w:val="22"/>
                <w:lang w:eastAsia="en-GB"/>
              </w:rPr>
            </w:pPr>
            <w:r w:rsidRPr="002B79FA">
              <w:rPr>
                <w:color w:val="000000"/>
                <w:sz w:val="22"/>
                <w:szCs w:val="22"/>
                <w:lang w:eastAsia="en-GB"/>
              </w:rPr>
              <w:t>83123</w:t>
            </w:r>
          </w:p>
        </w:tc>
        <w:tc>
          <w:tcPr>
            <w:tcW w:w="1061"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373,62</w:t>
            </w:r>
          </w:p>
        </w:tc>
        <w:tc>
          <w:tcPr>
            <w:tcW w:w="118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48.141,2</w:t>
            </w:r>
          </w:p>
        </w:tc>
        <w:tc>
          <w:tcPr>
            <w:tcW w:w="1020"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1.434,2</w:t>
            </w:r>
          </w:p>
        </w:tc>
        <w:tc>
          <w:tcPr>
            <w:tcW w:w="805"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46,70</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56,59</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35,82</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92,41</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7.845,6</w:t>
            </w:r>
          </w:p>
        </w:tc>
        <w:tc>
          <w:tcPr>
            <w:tcW w:w="1135"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8.480,0</w:t>
            </w:r>
          </w:p>
        </w:tc>
        <w:tc>
          <w:tcPr>
            <w:tcW w:w="1134"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16.325,6</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176,7</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3.942,9</w:t>
            </w:r>
          </w:p>
        </w:tc>
        <w:tc>
          <w:tcPr>
            <w:tcW w:w="116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10.031,5</w:t>
            </w:r>
          </w:p>
        </w:tc>
        <w:tc>
          <w:tcPr>
            <w:tcW w:w="939"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2.351,1</w:t>
            </w:r>
          </w:p>
        </w:tc>
        <w:tc>
          <w:tcPr>
            <w:tcW w:w="717"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24,7</w:t>
            </w:r>
          </w:p>
        </w:tc>
        <w:tc>
          <w:tcPr>
            <w:tcW w:w="866"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33,9</w:t>
            </w:r>
          </w:p>
        </w:tc>
      </w:tr>
      <w:tr w:rsidR="00751786" w:rsidRPr="002B79FA" w:rsidTr="00751786">
        <w:trPr>
          <w:trHeight w:val="249"/>
        </w:trPr>
        <w:tc>
          <w:tcPr>
            <w:tcW w:w="1036"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751786">
            <w:pPr>
              <w:jc w:val="center"/>
              <w:rPr>
                <w:color w:val="000000"/>
                <w:sz w:val="22"/>
                <w:szCs w:val="22"/>
                <w:lang w:eastAsia="en-GB"/>
              </w:rPr>
            </w:pPr>
            <w:r w:rsidRPr="002B79FA">
              <w:rPr>
                <w:color w:val="000000"/>
                <w:sz w:val="22"/>
                <w:szCs w:val="22"/>
                <w:lang w:eastAsia="en-GB"/>
              </w:rPr>
              <w:t>83269</w:t>
            </w:r>
          </w:p>
        </w:tc>
        <w:tc>
          <w:tcPr>
            <w:tcW w:w="1061"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284,60</w:t>
            </w:r>
          </w:p>
        </w:tc>
        <w:tc>
          <w:tcPr>
            <w:tcW w:w="118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19.500,2</w:t>
            </w:r>
          </w:p>
        </w:tc>
        <w:tc>
          <w:tcPr>
            <w:tcW w:w="1020"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312,4</w:t>
            </w:r>
          </w:p>
        </w:tc>
        <w:tc>
          <w:tcPr>
            <w:tcW w:w="805"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35,58</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1,66</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1,66</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1135"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307,0</w:t>
            </w:r>
          </w:p>
        </w:tc>
        <w:tc>
          <w:tcPr>
            <w:tcW w:w="1134"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307,0</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184,9</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2,2</w:t>
            </w:r>
          </w:p>
        </w:tc>
        <w:tc>
          <w:tcPr>
            <w:tcW w:w="116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271,5</w:t>
            </w:r>
          </w:p>
        </w:tc>
        <w:tc>
          <w:tcPr>
            <w:tcW w:w="939"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33,3</w:t>
            </w:r>
          </w:p>
        </w:tc>
        <w:tc>
          <w:tcPr>
            <w:tcW w:w="717"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0,6</w:t>
            </w:r>
          </w:p>
        </w:tc>
        <w:tc>
          <w:tcPr>
            <w:tcW w:w="866"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1,6</w:t>
            </w:r>
          </w:p>
        </w:tc>
      </w:tr>
      <w:tr w:rsidR="00751786" w:rsidRPr="002B79FA" w:rsidTr="00751786">
        <w:trPr>
          <w:trHeight w:val="249"/>
        </w:trPr>
        <w:tc>
          <w:tcPr>
            <w:tcW w:w="1036"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751786">
            <w:pPr>
              <w:jc w:val="center"/>
              <w:rPr>
                <w:color w:val="000000"/>
                <w:sz w:val="22"/>
                <w:szCs w:val="22"/>
                <w:lang w:eastAsia="en-GB"/>
              </w:rPr>
            </w:pPr>
            <w:r w:rsidRPr="002B79FA">
              <w:rPr>
                <w:color w:val="000000"/>
                <w:sz w:val="22"/>
                <w:szCs w:val="22"/>
                <w:lang w:eastAsia="en-GB"/>
              </w:rPr>
              <w:lastRenderedPageBreak/>
              <w:t>83270</w:t>
            </w:r>
          </w:p>
        </w:tc>
        <w:tc>
          <w:tcPr>
            <w:tcW w:w="1061"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731,43</w:t>
            </w:r>
          </w:p>
        </w:tc>
        <w:tc>
          <w:tcPr>
            <w:tcW w:w="118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38.452,6</w:t>
            </w:r>
          </w:p>
        </w:tc>
        <w:tc>
          <w:tcPr>
            <w:tcW w:w="1020"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1.015,8</w:t>
            </w:r>
          </w:p>
        </w:tc>
        <w:tc>
          <w:tcPr>
            <w:tcW w:w="805"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91,43</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0,69</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1,49</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2,18</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1,7</w:t>
            </w:r>
          </w:p>
        </w:tc>
        <w:tc>
          <w:tcPr>
            <w:tcW w:w="1135"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252,5</w:t>
            </w:r>
          </w:p>
        </w:tc>
        <w:tc>
          <w:tcPr>
            <w:tcW w:w="1134"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254,2</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116,6</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0,1</w:t>
            </w:r>
          </w:p>
        </w:tc>
        <w:tc>
          <w:tcPr>
            <w:tcW w:w="116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228,6</w:t>
            </w:r>
          </w:p>
        </w:tc>
        <w:tc>
          <w:tcPr>
            <w:tcW w:w="939"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25,5</w:t>
            </w:r>
          </w:p>
        </w:tc>
        <w:tc>
          <w:tcPr>
            <w:tcW w:w="717"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0,3</w:t>
            </w:r>
          </w:p>
        </w:tc>
        <w:tc>
          <w:tcPr>
            <w:tcW w:w="866"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0,7</w:t>
            </w:r>
          </w:p>
        </w:tc>
      </w:tr>
      <w:tr w:rsidR="00751786" w:rsidRPr="002B79FA" w:rsidTr="00751786">
        <w:trPr>
          <w:trHeight w:val="249"/>
        </w:trPr>
        <w:tc>
          <w:tcPr>
            <w:tcW w:w="1036"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751786">
            <w:pPr>
              <w:jc w:val="center"/>
              <w:rPr>
                <w:color w:val="000000"/>
                <w:sz w:val="22"/>
                <w:szCs w:val="22"/>
                <w:lang w:eastAsia="en-GB"/>
              </w:rPr>
            </w:pPr>
            <w:r w:rsidRPr="002B79FA">
              <w:rPr>
                <w:color w:val="000000"/>
                <w:sz w:val="22"/>
                <w:szCs w:val="22"/>
                <w:lang w:eastAsia="en-GB"/>
              </w:rPr>
              <w:t>83325</w:t>
            </w:r>
          </w:p>
        </w:tc>
        <w:tc>
          <w:tcPr>
            <w:tcW w:w="1061"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588,75</w:t>
            </w:r>
          </w:p>
        </w:tc>
        <w:tc>
          <w:tcPr>
            <w:tcW w:w="118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45.729,8</w:t>
            </w:r>
          </w:p>
        </w:tc>
        <w:tc>
          <w:tcPr>
            <w:tcW w:w="1020"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1.033,9</w:t>
            </w:r>
          </w:p>
        </w:tc>
        <w:tc>
          <w:tcPr>
            <w:tcW w:w="805"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98,13</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116,74</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96,30</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213,04</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20.884,7</w:t>
            </w:r>
          </w:p>
        </w:tc>
        <w:tc>
          <w:tcPr>
            <w:tcW w:w="1135"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12.031,1</w:t>
            </w:r>
          </w:p>
        </w:tc>
        <w:tc>
          <w:tcPr>
            <w:tcW w:w="1134"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32.915,8</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154,5</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3.606,3</w:t>
            </w:r>
          </w:p>
        </w:tc>
        <w:tc>
          <w:tcPr>
            <w:tcW w:w="116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24.695,7</w:t>
            </w:r>
          </w:p>
        </w:tc>
        <w:tc>
          <w:tcPr>
            <w:tcW w:w="939"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4.613,7</w:t>
            </w:r>
          </w:p>
        </w:tc>
        <w:tc>
          <w:tcPr>
            <w:tcW w:w="717"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36,2</w:t>
            </w:r>
          </w:p>
        </w:tc>
        <w:tc>
          <w:tcPr>
            <w:tcW w:w="866"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72,0</w:t>
            </w:r>
          </w:p>
        </w:tc>
      </w:tr>
      <w:tr w:rsidR="00751786" w:rsidRPr="002B79FA" w:rsidTr="00751786">
        <w:trPr>
          <w:trHeight w:val="249"/>
        </w:trPr>
        <w:tc>
          <w:tcPr>
            <w:tcW w:w="1036"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751786">
            <w:pPr>
              <w:jc w:val="center"/>
              <w:rPr>
                <w:color w:val="000000"/>
                <w:sz w:val="22"/>
                <w:szCs w:val="22"/>
                <w:lang w:eastAsia="en-GB"/>
              </w:rPr>
            </w:pPr>
            <w:r w:rsidRPr="002B79FA">
              <w:rPr>
                <w:color w:val="000000"/>
                <w:sz w:val="22"/>
                <w:szCs w:val="22"/>
                <w:lang w:eastAsia="en-GB"/>
              </w:rPr>
              <w:t>83455</w:t>
            </w:r>
          </w:p>
        </w:tc>
        <w:tc>
          <w:tcPr>
            <w:tcW w:w="1061"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6,51</w:t>
            </w:r>
          </w:p>
        </w:tc>
        <w:tc>
          <w:tcPr>
            <w:tcW w:w="118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946,2</w:t>
            </w:r>
          </w:p>
        </w:tc>
        <w:tc>
          <w:tcPr>
            <w:tcW w:w="1020"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7,3</w:t>
            </w:r>
          </w:p>
        </w:tc>
        <w:tc>
          <w:tcPr>
            <w:tcW w:w="805"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0,81</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1,63</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1,63</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436,7</w:t>
            </w:r>
          </w:p>
        </w:tc>
        <w:tc>
          <w:tcPr>
            <w:tcW w:w="1135"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1134"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436,7</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267,9</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74,5</w:t>
            </w:r>
          </w:p>
        </w:tc>
        <w:tc>
          <w:tcPr>
            <w:tcW w:w="116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318,4</w:t>
            </w:r>
          </w:p>
        </w:tc>
        <w:tc>
          <w:tcPr>
            <w:tcW w:w="939"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43,8</w:t>
            </w:r>
          </w:p>
        </w:tc>
        <w:tc>
          <w:tcPr>
            <w:tcW w:w="717"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25,0</w:t>
            </w:r>
          </w:p>
        </w:tc>
        <w:tc>
          <w:tcPr>
            <w:tcW w:w="866"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46,2</w:t>
            </w:r>
          </w:p>
        </w:tc>
      </w:tr>
      <w:tr w:rsidR="00751786" w:rsidRPr="002B79FA" w:rsidTr="00751786">
        <w:trPr>
          <w:trHeight w:val="249"/>
        </w:trPr>
        <w:tc>
          <w:tcPr>
            <w:tcW w:w="1036"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751786">
            <w:pPr>
              <w:jc w:val="center"/>
              <w:rPr>
                <w:color w:val="000000"/>
                <w:sz w:val="22"/>
                <w:szCs w:val="22"/>
                <w:lang w:eastAsia="en-GB"/>
              </w:rPr>
            </w:pPr>
            <w:r w:rsidRPr="002B79FA">
              <w:rPr>
                <w:color w:val="000000"/>
                <w:sz w:val="22"/>
                <w:szCs w:val="22"/>
                <w:lang w:eastAsia="en-GB"/>
              </w:rPr>
              <w:t>83457</w:t>
            </w:r>
          </w:p>
        </w:tc>
        <w:tc>
          <w:tcPr>
            <w:tcW w:w="1061"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63,39</w:t>
            </w:r>
          </w:p>
        </w:tc>
        <w:tc>
          <w:tcPr>
            <w:tcW w:w="118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14.279,0</w:t>
            </w:r>
          </w:p>
        </w:tc>
        <w:tc>
          <w:tcPr>
            <w:tcW w:w="1020"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188,4</w:t>
            </w:r>
          </w:p>
        </w:tc>
        <w:tc>
          <w:tcPr>
            <w:tcW w:w="805"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10,57</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3,31</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3,31</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416,0</w:t>
            </w:r>
          </w:p>
        </w:tc>
        <w:tc>
          <w:tcPr>
            <w:tcW w:w="1135"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1134"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416,0</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125,7</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37,4</w:t>
            </w:r>
          </w:p>
        </w:tc>
        <w:tc>
          <w:tcPr>
            <w:tcW w:w="116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336,5</w:t>
            </w:r>
          </w:p>
        </w:tc>
        <w:tc>
          <w:tcPr>
            <w:tcW w:w="939"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42,1</w:t>
            </w:r>
          </w:p>
        </w:tc>
        <w:tc>
          <w:tcPr>
            <w:tcW w:w="717"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5,2</w:t>
            </w:r>
          </w:p>
        </w:tc>
        <w:tc>
          <w:tcPr>
            <w:tcW w:w="866"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2,9</w:t>
            </w:r>
          </w:p>
        </w:tc>
      </w:tr>
      <w:tr w:rsidR="00751786" w:rsidRPr="002B79FA" w:rsidTr="00751786">
        <w:trPr>
          <w:trHeight w:val="249"/>
        </w:trPr>
        <w:tc>
          <w:tcPr>
            <w:tcW w:w="1036"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751786">
            <w:pPr>
              <w:jc w:val="center"/>
              <w:rPr>
                <w:color w:val="000000"/>
                <w:sz w:val="22"/>
                <w:szCs w:val="22"/>
                <w:lang w:eastAsia="en-GB"/>
              </w:rPr>
            </w:pPr>
            <w:r w:rsidRPr="002B79FA">
              <w:rPr>
                <w:color w:val="000000"/>
                <w:sz w:val="22"/>
                <w:szCs w:val="22"/>
                <w:lang w:eastAsia="en-GB"/>
              </w:rPr>
              <w:t>83475</w:t>
            </w:r>
          </w:p>
        </w:tc>
        <w:tc>
          <w:tcPr>
            <w:tcW w:w="1061"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637,59</w:t>
            </w:r>
          </w:p>
        </w:tc>
        <w:tc>
          <w:tcPr>
            <w:tcW w:w="118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109.666,4</w:t>
            </w:r>
          </w:p>
        </w:tc>
        <w:tc>
          <w:tcPr>
            <w:tcW w:w="1020"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1.777,0</w:t>
            </w:r>
          </w:p>
        </w:tc>
        <w:tc>
          <w:tcPr>
            <w:tcW w:w="805"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79,70</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50,57</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41,71</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92,28</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8.263,6</w:t>
            </w:r>
          </w:p>
        </w:tc>
        <w:tc>
          <w:tcPr>
            <w:tcW w:w="1135"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10.809,3</w:t>
            </w:r>
          </w:p>
        </w:tc>
        <w:tc>
          <w:tcPr>
            <w:tcW w:w="1134"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19.072,9</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206,7</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11.953,4</w:t>
            </w:r>
          </w:p>
        </w:tc>
        <w:tc>
          <w:tcPr>
            <w:tcW w:w="116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4.286,8</w:t>
            </w:r>
          </w:p>
        </w:tc>
        <w:tc>
          <w:tcPr>
            <w:tcW w:w="939"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2.832,7</w:t>
            </w:r>
          </w:p>
        </w:tc>
        <w:tc>
          <w:tcPr>
            <w:tcW w:w="717"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14,5</w:t>
            </w:r>
          </w:p>
        </w:tc>
        <w:tc>
          <w:tcPr>
            <w:tcW w:w="866"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17,4</w:t>
            </w:r>
          </w:p>
        </w:tc>
      </w:tr>
      <w:tr w:rsidR="00751786" w:rsidRPr="002B79FA" w:rsidTr="00751786">
        <w:trPr>
          <w:trHeight w:val="249"/>
        </w:trPr>
        <w:tc>
          <w:tcPr>
            <w:tcW w:w="1036"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751786">
            <w:pPr>
              <w:jc w:val="center"/>
              <w:rPr>
                <w:color w:val="000000"/>
                <w:sz w:val="22"/>
                <w:szCs w:val="22"/>
                <w:lang w:eastAsia="en-GB"/>
              </w:rPr>
            </w:pPr>
            <w:r w:rsidRPr="002B79FA">
              <w:rPr>
                <w:color w:val="000000"/>
                <w:sz w:val="22"/>
                <w:szCs w:val="22"/>
                <w:lang w:eastAsia="en-GB"/>
              </w:rPr>
              <w:t>83483</w:t>
            </w:r>
          </w:p>
        </w:tc>
        <w:tc>
          <w:tcPr>
            <w:tcW w:w="1061"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35,04</w:t>
            </w:r>
          </w:p>
        </w:tc>
        <w:tc>
          <w:tcPr>
            <w:tcW w:w="118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192,9</w:t>
            </w:r>
          </w:p>
        </w:tc>
        <w:tc>
          <w:tcPr>
            <w:tcW w:w="1020"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6,7</w:t>
            </w:r>
          </w:p>
        </w:tc>
        <w:tc>
          <w:tcPr>
            <w:tcW w:w="805"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5,84</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884"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0,89</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0,89</w:t>
            </w:r>
          </w:p>
        </w:tc>
        <w:tc>
          <w:tcPr>
            <w:tcW w:w="1101"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1135"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58,4</w:t>
            </w:r>
          </w:p>
        </w:tc>
        <w:tc>
          <w:tcPr>
            <w:tcW w:w="1134"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58,4</w:t>
            </w:r>
          </w:p>
        </w:tc>
        <w:tc>
          <w:tcPr>
            <w:tcW w:w="850" w:type="dxa"/>
            <w:tcBorders>
              <w:top w:val="nil"/>
              <w:left w:val="nil"/>
              <w:bottom w:val="single" w:sz="4" w:space="0" w:color="auto"/>
              <w:right w:val="nil"/>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65,6</w:t>
            </w:r>
          </w:p>
        </w:tc>
        <w:tc>
          <w:tcPr>
            <w:tcW w:w="1003" w:type="dxa"/>
            <w:tcBorders>
              <w:top w:val="nil"/>
              <w:left w:val="single" w:sz="8" w:space="0" w:color="auto"/>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2,5</w:t>
            </w:r>
          </w:p>
        </w:tc>
        <w:tc>
          <w:tcPr>
            <w:tcW w:w="1160"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47,2</w:t>
            </w:r>
          </w:p>
        </w:tc>
        <w:tc>
          <w:tcPr>
            <w:tcW w:w="939"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8,8</w:t>
            </w:r>
          </w:p>
        </w:tc>
        <w:tc>
          <w:tcPr>
            <w:tcW w:w="717" w:type="dxa"/>
            <w:tcBorders>
              <w:top w:val="nil"/>
              <w:left w:val="nil"/>
              <w:bottom w:val="single" w:sz="4" w:space="0" w:color="auto"/>
              <w:right w:val="single" w:sz="4"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2,5</w:t>
            </w:r>
          </w:p>
        </w:tc>
        <w:tc>
          <w:tcPr>
            <w:tcW w:w="866" w:type="dxa"/>
            <w:tcBorders>
              <w:top w:val="nil"/>
              <w:left w:val="nil"/>
              <w:bottom w:val="single" w:sz="4" w:space="0" w:color="auto"/>
              <w:right w:val="single" w:sz="8" w:space="0" w:color="auto"/>
            </w:tcBorders>
            <w:shd w:val="clear" w:color="auto" w:fill="auto"/>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30,3</w:t>
            </w:r>
          </w:p>
        </w:tc>
      </w:tr>
      <w:tr w:rsidR="00751786" w:rsidRPr="002B79FA" w:rsidTr="00751786">
        <w:trPr>
          <w:trHeight w:val="278"/>
        </w:trPr>
        <w:tc>
          <w:tcPr>
            <w:tcW w:w="1036" w:type="dxa"/>
            <w:tcBorders>
              <w:top w:val="double" w:sz="6" w:space="0" w:color="auto"/>
              <w:left w:val="single" w:sz="8" w:space="0" w:color="auto"/>
              <w:bottom w:val="single" w:sz="8" w:space="0" w:color="auto"/>
              <w:right w:val="single" w:sz="8" w:space="0" w:color="auto"/>
            </w:tcBorders>
            <w:shd w:val="clear" w:color="auto" w:fill="D9D9D9" w:themeFill="background1" w:themeFillShade="D9"/>
            <w:noWrap/>
            <w:vAlign w:val="center"/>
          </w:tcPr>
          <w:p w:rsidR="00751786" w:rsidRPr="002B79FA" w:rsidRDefault="00751786" w:rsidP="00751786">
            <w:pPr>
              <w:jc w:val="center"/>
              <w:rPr>
                <w:color w:val="000000"/>
                <w:sz w:val="22"/>
                <w:szCs w:val="22"/>
                <w:lang w:eastAsia="en-GB"/>
              </w:rPr>
            </w:pPr>
            <w:r w:rsidRPr="002B79FA">
              <w:rPr>
                <w:color w:val="000000"/>
                <w:sz w:val="22"/>
                <w:szCs w:val="22"/>
                <w:lang w:eastAsia="en-GB"/>
              </w:rPr>
              <w:t>Укупно</w:t>
            </w:r>
          </w:p>
        </w:tc>
        <w:tc>
          <w:tcPr>
            <w:tcW w:w="1061"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3.520,70</w:t>
            </w:r>
          </w:p>
        </w:tc>
        <w:tc>
          <w:tcPr>
            <w:tcW w:w="118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387.757,0</w:t>
            </w:r>
          </w:p>
        </w:tc>
        <w:tc>
          <w:tcPr>
            <w:tcW w:w="102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8</w:t>
            </w:r>
            <w:r w:rsidR="002E41BF">
              <w:rPr>
                <w:color w:val="000000"/>
                <w:sz w:val="22"/>
                <w:szCs w:val="22"/>
                <w:lang w:val="sr-Cyrl-RS" w:eastAsia="en-GB"/>
              </w:rPr>
              <w:t>.</w:t>
            </w:r>
            <w:r w:rsidRPr="002B79FA">
              <w:rPr>
                <w:color w:val="000000"/>
                <w:sz w:val="22"/>
                <w:szCs w:val="22"/>
                <w:lang w:eastAsia="en-GB"/>
              </w:rPr>
              <w:t>074,9</w:t>
            </w:r>
          </w:p>
        </w:tc>
        <w:tc>
          <w:tcPr>
            <w:tcW w:w="805"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 </w:t>
            </w:r>
          </w:p>
        </w:tc>
        <w:tc>
          <w:tcPr>
            <w:tcW w:w="88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294,13</w:t>
            </w:r>
          </w:p>
        </w:tc>
        <w:tc>
          <w:tcPr>
            <w:tcW w:w="88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284,79</w:t>
            </w:r>
          </w:p>
        </w:tc>
        <w:tc>
          <w:tcPr>
            <w:tcW w:w="850" w:type="dxa"/>
            <w:tcBorders>
              <w:top w:val="double" w:sz="6" w:space="0" w:color="auto"/>
              <w:left w:val="nil"/>
              <w:bottom w:val="single" w:sz="8" w:space="0" w:color="auto"/>
              <w:right w:val="nil"/>
            </w:tcBorders>
            <w:shd w:val="clear" w:color="auto" w:fill="D9D9D9" w:themeFill="background1" w:themeFillShade="D9"/>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578,92</w:t>
            </w:r>
          </w:p>
        </w:tc>
        <w:tc>
          <w:tcPr>
            <w:tcW w:w="1101"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42.634,2</w:t>
            </w:r>
          </w:p>
        </w:tc>
        <w:tc>
          <w:tcPr>
            <w:tcW w:w="1135"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48.760,3</w:t>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91.394,5</w:t>
            </w:r>
          </w:p>
        </w:tc>
        <w:tc>
          <w:tcPr>
            <w:tcW w:w="850" w:type="dxa"/>
            <w:tcBorders>
              <w:top w:val="double" w:sz="6" w:space="0" w:color="auto"/>
              <w:left w:val="nil"/>
              <w:bottom w:val="single" w:sz="8" w:space="0" w:color="auto"/>
              <w:right w:val="nil"/>
            </w:tcBorders>
            <w:shd w:val="clear" w:color="auto" w:fill="D9D9D9" w:themeFill="background1" w:themeFillShade="D9"/>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157,9</w:t>
            </w:r>
          </w:p>
        </w:tc>
        <w:tc>
          <w:tcPr>
            <w:tcW w:w="1003"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22.360,4</w:t>
            </w:r>
          </w:p>
        </w:tc>
        <w:tc>
          <w:tcPr>
            <w:tcW w:w="116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56.003,9</w:t>
            </w:r>
          </w:p>
        </w:tc>
        <w:tc>
          <w:tcPr>
            <w:tcW w:w="939"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751786" w:rsidRPr="002B79FA" w:rsidRDefault="00751786" w:rsidP="00751786">
            <w:pPr>
              <w:ind w:left="-57" w:right="-57"/>
              <w:jc w:val="right"/>
              <w:rPr>
                <w:color w:val="000000"/>
                <w:sz w:val="22"/>
                <w:szCs w:val="22"/>
                <w:lang w:eastAsia="en-GB"/>
              </w:rPr>
            </w:pPr>
            <w:r w:rsidRPr="002B79FA">
              <w:rPr>
                <w:color w:val="000000"/>
                <w:sz w:val="22"/>
                <w:szCs w:val="22"/>
                <w:lang w:eastAsia="en-GB"/>
              </w:rPr>
              <w:t>13.030,2</w:t>
            </w:r>
          </w:p>
        </w:tc>
        <w:tc>
          <w:tcPr>
            <w:tcW w:w="717"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16,4</w:t>
            </w:r>
          </w:p>
        </w:tc>
        <w:tc>
          <w:tcPr>
            <w:tcW w:w="86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751786" w:rsidRPr="002B79FA" w:rsidRDefault="00751786" w:rsidP="00751786">
            <w:pPr>
              <w:jc w:val="right"/>
              <w:rPr>
                <w:color w:val="000000"/>
                <w:sz w:val="22"/>
                <w:szCs w:val="22"/>
                <w:lang w:eastAsia="en-GB"/>
              </w:rPr>
            </w:pPr>
            <w:r w:rsidRPr="002B79FA">
              <w:rPr>
                <w:color w:val="000000"/>
                <w:sz w:val="22"/>
                <w:szCs w:val="22"/>
                <w:lang w:eastAsia="en-GB"/>
              </w:rPr>
              <w:t>23,6</w:t>
            </w:r>
          </w:p>
        </w:tc>
      </w:tr>
    </w:tbl>
    <w:p w:rsidR="00103FC0" w:rsidRDefault="00103FC0" w:rsidP="00103FC0">
      <w:pPr>
        <w:ind w:firstLine="709"/>
        <w:rPr>
          <w:szCs w:val="24"/>
          <w:lang w:val="sr-Latn-CS"/>
        </w:rPr>
      </w:pPr>
    </w:p>
    <w:p w:rsidR="00732569" w:rsidRPr="00BA5B4D" w:rsidRDefault="00BE010D" w:rsidP="00103FC0">
      <w:pPr>
        <w:ind w:firstLine="709"/>
        <w:rPr>
          <w:szCs w:val="24"/>
          <w:lang w:val="sr-Latn-CS"/>
        </w:rPr>
      </w:pPr>
      <w:r>
        <w:rPr>
          <w:szCs w:val="24"/>
          <w:lang w:val="sr-Latn-CS"/>
        </w:rPr>
        <w:t>У</w:t>
      </w:r>
      <w:r w:rsidR="00B61EF7">
        <w:rPr>
          <w:szCs w:val="24"/>
          <w:lang w:val="sr-Latn-CS"/>
        </w:rPr>
        <w:t>купно</w:t>
      </w:r>
      <w:r w:rsidR="00732569" w:rsidRPr="00BA5B4D">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w:t>
      </w:r>
      <w:r w:rsidR="00732569" w:rsidRPr="00BA5B4D">
        <w:rPr>
          <w:szCs w:val="24"/>
          <w:lang w:val="sr-Latn-CS"/>
        </w:rPr>
        <w:t xml:space="preserve"> </w:t>
      </w:r>
      <w:r w:rsidR="00B61EF7">
        <w:rPr>
          <w:szCs w:val="24"/>
          <w:lang w:val="sr-Latn-CS"/>
        </w:rPr>
        <w:t>принос</w:t>
      </w:r>
      <w:r w:rsidR="00732569" w:rsidRPr="00BA5B4D">
        <w:rPr>
          <w:szCs w:val="24"/>
          <w:lang w:val="sr-Latn-CS"/>
        </w:rPr>
        <w:t xml:space="preserve"> </w:t>
      </w:r>
      <w:r>
        <w:rPr>
          <w:szCs w:val="24"/>
          <w:lang w:val="sr-Latn-CS"/>
        </w:rPr>
        <w:t>г</w:t>
      </w:r>
      <w:r w:rsidR="00B61EF7">
        <w:rPr>
          <w:szCs w:val="24"/>
          <w:lang w:val="sr-Latn-CS"/>
        </w:rPr>
        <w:t>л</w:t>
      </w:r>
      <w:r>
        <w:rPr>
          <w:szCs w:val="24"/>
          <w:lang w:val="sr-Latn-CS"/>
        </w:rPr>
        <w:t>ав</w:t>
      </w:r>
      <w:r w:rsidR="00B61EF7">
        <w:rPr>
          <w:szCs w:val="24"/>
          <w:lang w:val="sr-Latn-CS"/>
        </w:rPr>
        <w:t>них</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732569" w:rsidRPr="00BA5B4D">
        <w:rPr>
          <w:szCs w:val="24"/>
          <w:lang w:val="sr-Latn-CS"/>
        </w:rPr>
        <w:t xml:space="preserve"> </w:t>
      </w:r>
      <w:r w:rsidR="00B61EF7">
        <w:rPr>
          <w:szCs w:val="24"/>
          <w:lang w:val="sr-Latn-CS"/>
        </w:rPr>
        <w:t>износи</w:t>
      </w:r>
      <w:r w:rsidR="00732569" w:rsidRPr="00BA5B4D">
        <w:rPr>
          <w:szCs w:val="24"/>
          <w:lang w:val="sr-Latn-CS"/>
        </w:rPr>
        <w:t xml:space="preserve"> </w:t>
      </w:r>
      <w:r w:rsidR="007A1012">
        <w:rPr>
          <w:szCs w:val="24"/>
          <w:lang w:val="sr-Cyrl-RS"/>
        </w:rPr>
        <w:t>91.394,5</w:t>
      </w:r>
      <w:r w:rsidR="00B61EF7">
        <w:rPr>
          <w:szCs w:val="24"/>
          <w:lang w:val="sr-Latn-CS"/>
        </w:rPr>
        <w:t>м</w:t>
      </w:r>
      <w:r w:rsidR="00732569" w:rsidRPr="00BA5B4D">
        <w:rPr>
          <w:szCs w:val="24"/>
          <w:vertAlign w:val="superscript"/>
          <w:lang w:val="sr-Latn-CS"/>
        </w:rPr>
        <w:t>3</w:t>
      </w:r>
      <w:r w:rsidR="00732569" w:rsidRPr="00BA5B4D">
        <w:rPr>
          <w:szCs w:val="24"/>
          <w:lang w:val="sr-Latn-CS"/>
        </w:rPr>
        <w:t xml:space="preserve">, </w:t>
      </w:r>
      <w:r w:rsidR="00B61EF7">
        <w:rPr>
          <w:szCs w:val="24"/>
          <w:lang w:val="sr-Latn-CS"/>
        </w:rPr>
        <w:t>и</w:t>
      </w:r>
      <w:r w:rsidR="00732569" w:rsidRPr="00BA5B4D">
        <w:rPr>
          <w:szCs w:val="24"/>
          <w:lang w:val="sr-Latn-CS"/>
        </w:rPr>
        <w:t xml:space="preserve"> </w:t>
      </w:r>
      <w:r w:rsidR="00B61EF7">
        <w:rPr>
          <w:szCs w:val="24"/>
          <w:lang w:val="sr-Latn-CS"/>
        </w:rPr>
        <w:t>ост</w:t>
      </w:r>
      <w:r>
        <w:rPr>
          <w:szCs w:val="24"/>
          <w:lang w:val="sr-Latn-CS"/>
        </w:rPr>
        <w:t>ва</w:t>
      </w:r>
      <w:r w:rsidR="00B61EF7">
        <w:rPr>
          <w:szCs w:val="24"/>
          <w:lang w:val="sr-Latn-CS"/>
        </w:rPr>
        <w:t>руј</w:t>
      </w:r>
      <w:r>
        <w:rPr>
          <w:szCs w:val="24"/>
          <w:lang w:val="sr-Latn-CS"/>
        </w:rPr>
        <w:t>е</w:t>
      </w:r>
      <w:r w:rsidR="00732569" w:rsidRPr="00BA5B4D">
        <w:rPr>
          <w:szCs w:val="24"/>
          <w:lang w:val="sr-Latn-CS"/>
        </w:rPr>
        <w:t xml:space="preserve"> </w:t>
      </w:r>
      <w:r w:rsidR="00B61EF7">
        <w:rPr>
          <w:szCs w:val="24"/>
          <w:lang w:val="sr-Latn-CS"/>
        </w:rPr>
        <w:t>с</w:t>
      </w:r>
      <w:r>
        <w:rPr>
          <w:szCs w:val="24"/>
          <w:lang w:val="sr-Latn-CS"/>
        </w:rPr>
        <w:t>е</w:t>
      </w:r>
      <w:r w:rsidR="00732569" w:rsidRPr="00BA5B4D">
        <w:rPr>
          <w:szCs w:val="24"/>
          <w:lang w:val="sr-Latn-CS"/>
        </w:rPr>
        <w:t xml:space="preserve"> </w:t>
      </w:r>
      <w:r w:rsidR="00B61EF7">
        <w:rPr>
          <w:szCs w:val="24"/>
          <w:lang w:val="sr-Latn-CS"/>
        </w:rPr>
        <w:t>н</w:t>
      </w:r>
      <w:r>
        <w:rPr>
          <w:szCs w:val="24"/>
          <w:lang w:val="sr-Latn-CS"/>
        </w:rPr>
        <w:t>а</w:t>
      </w:r>
      <w:r w:rsidR="00732569" w:rsidRPr="00BA5B4D">
        <w:rPr>
          <w:szCs w:val="24"/>
          <w:lang w:val="sr-Latn-CS"/>
        </w:rPr>
        <w:t xml:space="preserve"> </w:t>
      </w:r>
      <w:r w:rsidR="007A1012">
        <w:rPr>
          <w:szCs w:val="24"/>
          <w:lang w:val="sr-Cyrl-RS"/>
        </w:rPr>
        <w:t>578</w:t>
      </w:r>
      <w:r w:rsidR="00732569" w:rsidRPr="00BA5B4D">
        <w:rPr>
          <w:szCs w:val="24"/>
        </w:rPr>
        <w:t>,</w:t>
      </w:r>
      <w:r w:rsidR="007A1012">
        <w:rPr>
          <w:szCs w:val="24"/>
          <w:lang w:val="sr-Cyrl-RS"/>
        </w:rPr>
        <w:t>92</w:t>
      </w:r>
      <w:r w:rsidR="00A24325" w:rsidRPr="00BA5B4D">
        <w:rPr>
          <w:szCs w:val="24"/>
        </w:rPr>
        <w:t xml:space="preserve"> </w:t>
      </w:r>
      <w:r w:rsidR="00B61EF7">
        <w:rPr>
          <w:szCs w:val="24"/>
          <w:lang w:val="sr-Latn-CS"/>
        </w:rPr>
        <w:t>х</w:t>
      </w:r>
      <w:r>
        <w:rPr>
          <w:szCs w:val="24"/>
          <w:lang w:val="sr-Latn-CS"/>
        </w:rPr>
        <w:t>а</w:t>
      </w:r>
      <w:r w:rsidR="00732569" w:rsidRPr="00BA5B4D">
        <w:rPr>
          <w:szCs w:val="24"/>
          <w:lang w:val="sr-Latn-CS"/>
        </w:rPr>
        <w:t xml:space="preserve">. </w:t>
      </w:r>
      <w:r>
        <w:rPr>
          <w:szCs w:val="24"/>
          <w:lang w:val="sr-Latn-CS"/>
        </w:rPr>
        <w:t>П</w:t>
      </w:r>
      <w:r w:rsidR="00B61EF7">
        <w:rPr>
          <w:szCs w:val="24"/>
          <w:lang w:val="sr-Latn-CS"/>
        </w:rPr>
        <w:t>рос</w:t>
      </w:r>
      <w:r>
        <w:rPr>
          <w:szCs w:val="24"/>
          <w:lang w:val="sr-Latn-CS"/>
        </w:rPr>
        <w:t>е</w:t>
      </w:r>
      <w:r w:rsidR="00B61EF7">
        <w:rPr>
          <w:szCs w:val="24"/>
          <w:lang w:val="sr-Latn-CS"/>
        </w:rPr>
        <w:t>чн</w:t>
      </w:r>
      <w:r>
        <w:rPr>
          <w:szCs w:val="24"/>
          <w:lang w:val="sr-Latn-CS"/>
        </w:rPr>
        <w:t>а</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чи</w:t>
      </w:r>
      <w:r>
        <w:rPr>
          <w:szCs w:val="24"/>
          <w:lang w:val="sr-Latn-CS"/>
        </w:rPr>
        <w:t>ва</w:t>
      </w:r>
      <w:r w:rsidR="00732569" w:rsidRPr="00BA5B4D">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а</w:t>
      </w:r>
      <w:r w:rsidR="00732569" w:rsidRPr="00BA5B4D">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732569" w:rsidRPr="00BA5B4D">
        <w:rPr>
          <w:szCs w:val="24"/>
          <w:lang w:val="sr-Latn-CS"/>
        </w:rPr>
        <w:t xml:space="preserve"> </w:t>
      </w:r>
      <w:r w:rsidR="00B61EF7">
        <w:rPr>
          <w:szCs w:val="24"/>
          <w:lang w:val="sr-Latn-CS"/>
        </w:rPr>
        <w:t>кој</w:t>
      </w:r>
      <w:r>
        <w:rPr>
          <w:szCs w:val="24"/>
          <w:lang w:val="sr-Latn-CS"/>
        </w:rPr>
        <w:t>е</w:t>
      </w:r>
      <w:r w:rsidR="00732569" w:rsidRPr="00BA5B4D">
        <w:rPr>
          <w:szCs w:val="24"/>
          <w:lang w:val="sr-Latn-CS"/>
        </w:rPr>
        <w:t xml:space="preserve"> </w:t>
      </w:r>
      <w:r w:rsidR="00B61EF7">
        <w:rPr>
          <w:szCs w:val="24"/>
          <w:lang w:val="sr-Latn-CS"/>
        </w:rPr>
        <w:t>су</w:t>
      </w:r>
      <w:r w:rsidR="00732569" w:rsidRPr="00BA5B4D">
        <w:rPr>
          <w:szCs w:val="24"/>
          <w:lang w:val="sr-Latn-CS"/>
        </w:rPr>
        <w:t xml:space="preserve"> </w:t>
      </w:r>
      <w:r w:rsidR="00B61EF7">
        <w:rPr>
          <w:szCs w:val="24"/>
          <w:lang w:val="sr-Latn-CS"/>
        </w:rPr>
        <w:t>о</w:t>
      </w:r>
      <w:r>
        <w:rPr>
          <w:szCs w:val="24"/>
          <w:lang w:val="sr-Latn-CS"/>
        </w:rPr>
        <w:t>б</w:t>
      </w:r>
      <w:r w:rsidR="00B61EF7">
        <w:rPr>
          <w:szCs w:val="24"/>
          <w:lang w:val="sr-Latn-CS"/>
        </w:rPr>
        <w:t>ух</w:t>
      </w:r>
      <w:r>
        <w:rPr>
          <w:szCs w:val="24"/>
          <w:lang w:val="sr-Latn-CS"/>
        </w:rPr>
        <w:t>ва</w:t>
      </w:r>
      <w:r w:rsidR="00B61EF7">
        <w:rPr>
          <w:szCs w:val="24"/>
          <w:lang w:val="sr-Latn-CS"/>
        </w:rPr>
        <w:t>ћ</w:t>
      </w:r>
      <w:r>
        <w:rPr>
          <w:szCs w:val="24"/>
          <w:lang w:val="sr-Latn-CS"/>
        </w:rPr>
        <w:t>е</w:t>
      </w:r>
      <w:r w:rsidR="00B61EF7">
        <w:rPr>
          <w:szCs w:val="24"/>
          <w:lang w:val="sr-Latn-CS"/>
        </w:rPr>
        <w:t>н</w:t>
      </w:r>
      <w:r>
        <w:rPr>
          <w:szCs w:val="24"/>
          <w:lang w:val="sr-Latn-CS"/>
        </w:rPr>
        <w:t>е</w:t>
      </w:r>
      <w:r w:rsidR="00732569" w:rsidRPr="00BA5B4D">
        <w:rPr>
          <w:szCs w:val="24"/>
          <w:lang w:val="sr-Latn-CS"/>
        </w:rPr>
        <w:t xml:space="preserve"> </w:t>
      </w:r>
      <w:r w:rsidR="00B61EF7">
        <w:rPr>
          <w:szCs w:val="24"/>
          <w:lang w:val="sr-Latn-CS"/>
        </w:rPr>
        <w:t>пл</w:t>
      </w:r>
      <w:r>
        <w:rPr>
          <w:szCs w:val="24"/>
          <w:lang w:val="sr-Latn-CS"/>
        </w:rPr>
        <w:t>а</w:t>
      </w:r>
      <w:r w:rsidR="00B61EF7">
        <w:rPr>
          <w:szCs w:val="24"/>
          <w:lang w:val="sr-Latn-CS"/>
        </w:rPr>
        <w:t>ном</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732569" w:rsidRPr="00BA5B4D">
        <w:rPr>
          <w:szCs w:val="24"/>
          <w:lang w:val="sr-Latn-CS"/>
        </w:rPr>
        <w:t xml:space="preserve"> </w:t>
      </w:r>
      <w:r w:rsidR="00B61EF7">
        <w:rPr>
          <w:szCs w:val="24"/>
          <w:lang w:val="sr-Latn-CS"/>
        </w:rPr>
        <w:t>износи</w:t>
      </w:r>
      <w:r w:rsidR="00732569" w:rsidRPr="00BA5B4D">
        <w:rPr>
          <w:szCs w:val="24"/>
          <w:lang w:val="sr-Latn-CS"/>
        </w:rPr>
        <w:t xml:space="preserve"> </w:t>
      </w:r>
      <w:r w:rsidR="007A1012">
        <w:rPr>
          <w:szCs w:val="24"/>
          <w:lang w:val="sr-Cyrl-RS"/>
        </w:rPr>
        <w:t>157</w:t>
      </w:r>
      <w:r w:rsidR="00732569" w:rsidRPr="00BA5B4D">
        <w:rPr>
          <w:szCs w:val="24"/>
        </w:rPr>
        <w:t>,</w:t>
      </w:r>
      <w:r w:rsidR="007A1012">
        <w:rPr>
          <w:szCs w:val="24"/>
          <w:lang w:val="sr-Cyrl-RS"/>
        </w:rPr>
        <w:t>9</w:t>
      </w:r>
      <w:r w:rsidR="00732569" w:rsidRPr="00BA5B4D">
        <w:rPr>
          <w:szCs w:val="24"/>
        </w:rPr>
        <w:t xml:space="preserve"> </w:t>
      </w:r>
      <w:r w:rsidR="00B61EF7">
        <w:rPr>
          <w:szCs w:val="24"/>
        </w:rPr>
        <w:t>м</w:t>
      </w:r>
      <w:r w:rsidR="00732569" w:rsidRPr="00BA5B4D">
        <w:rPr>
          <w:szCs w:val="24"/>
          <w:vertAlign w:val="superscript"/>
          <w:lang w:val="sr-Latn-CS"/>
        </w:rPr>
        <w:t>3</w:t>
      </w:r>
      <w:r w:rsidR="00732569" w:rsidRPr="00BA5B4D">
        <w:rPr>
          <w:szCs w:val="24"/>
          <w:lang w:val="sr-Latn-CS"/>
        </w:rPr>
        <w:t>/</w:t>
      </w:r>
      <w:r w:rsidR="00B61EF7">
        <w:rPr>
          <w:szCs w:val="24"/>
          <w:lang w:val="sr-Latn-CS"/>
        </w:rPr>
        <w:t>х</w:t>
      </w:r>
      <w:r>
        <w:rPr>
          <w:szCs w:val="24"/>
          <w:lang w:val="sr-Latn-CS"/>
        </w:rPr>
        <w:t>а</w:t>
      </w:r>
      <w:r w:rsidR="00732569" w:rsidRPr="00BA5B4D">
        <w:rPr>
          <w:szCs w:val="24"/>
          <w:lang w:val="sr-Latn-CS"/>
        </w:rPr>
        <w:t xml:space="preserve"> .</w:t>
      </w:r>
    </w:p>
    <w:p w:rsidR="00732569" w:rsidRPr="00BA5B4D" w:rsidRDefault="00BE010D" w:rsidP="00B5350C">
      <w:pPr>
        <w:pStyle w:val="BodyTextIndent"/>
        <w:ind w:firstLine="709"/>
        <w:rPr>
          <w:sz w:val="24"/>
          <w:szCs w:val="24"/>
        </w:rPr>
      </w:pPr>
      <w:r>
        <w:rPr>
          <w:sz w:val="24"/>
          <w:szCs w:val="24"/>
        </w:rPr>
        <w:t>У</w:t>
      </w:r>
      <w:r w:rsidR="00732569" w:rsidRPr="00BA5B4D">
        <w:rPr>
          <w:sz w:val="24"/>
          <w:szCs w:val="24"/>
        </w:rPr>
        <w:t xml:space="preserve"> </w:t>
      </w:r>
      <w:r w:rsidR="00B61EF7">
        <w:rPr>
          <w:sz w:val="24"/>
          <w:szCs w:val="24"/>
        </w:rPr>
        <w:t>сл</w:t>
      </w:r>
      <w:r>
        <w:rPr>
          <w:sz w:val="24"/>
          <w:szCs w:val="24"/>
        </w:rPr>
        <w:t>еде</w:t>
      </w:r>
      <w:r w:rsidR="00B61EF7">
        <w:rPr>
          <w:sz w:val="24"/>
          <w:szCs w:val="24"/>
        </w:rPr>
        <w:t>ћој</w:t>
      </w:r>
      <w:r w:rsidR="00732569" w:rsidRPr="00BA5B4D">
        <w:rPr>
          <w:sz w:val="24"/>
          <w:szCs w:val="24"/>
        </w:rPr>
        <w:t xml:space="preserve"> </w:t>
      </w:r>
      <w:r w:rsidR="00B61EF7">
        <w:rPr>
          <w:sz w:val="24"/>
          <w:szCs w:val="24"/>
        </w:rPr>
        <w:t>т</w:t>
      </w:r>
      <w:r>
        <w:rPr>
          <w:sz w:val="24"/>
          <w:szCs w:val="24"/>
        </w:rPr>
        <w:t>абе</w:t>
      </w:r>
      <w:r w:rsidR="00B61EF7">
        <w:rPr>
          <w:sz w:val="24"/>
          <w:szCs w:val="24"/>
        </w:rPr>
        <w:t>ли</w:t>
      </w:r>
      <w:r w:rsidR="00732569" w:rsidRPr="00BA5B4D">
        <w:rPr>
          <w:sz w:val="24"/>
          <w:szCs w:val="24"/>
        </w:rPr>
        <w:t xml:space="preserve"> </w:t>
      </w:r>
      <w:r>
        <w:rPr>
          <w:sz w:val="24"/>
          <w:szCs w:val="24"/>
        </w:rPr>
        <w:t>да</w:t>
      </w:r>
      <w:r w:rsidR="00B61EF7">
        <w:rPr>
          <w:sz w:val="24"/>
          <w:szCs w:val="24"/>
        </w:rPr>
        <w:t>ј</w:t>
      </w:r>
      <w:r>
        <w:rPr>
          <w:sz w:val="24"/>
          <w:szCs w:val="24"/>
        </w:rPr>
        <w:t>е</w:t>
      </w:r>
      <w:r w:rsidR="00732569" w:rsidRPr="00BA5B4D">
        <w:rPr>
          <w:sz w:val="24"/>
          <w:szCs w:val="24"/>
        </w:rPr>
        <w:t xml:space="preserve"> </w:t>
      </w:r>
      <w:r w:rsidR="00B61EF7">
        <w:rPr>
          <w:sz w:val="24"/>
          <w:szCs w:val="24"/>
        </w:rPr>
        <w:t>с</w:t>
      </w:r>
      <w:r>
        <w:rPr>
          <w:sz w:val="24"/>
          <w:szCs w:val="24"/>
        </w:rPr>
        <w:t>е</w:t>
      </w:r>
      <w:r w:rsidR="00732569" w:rsidRPr="00BA5B4D">
        <w:rPr>
          <w:sz w:val="24"/>
          <w:szCs w:val="24"/>
        </w:rPr>
        <w:t xml:space="preserve"> </w:t>
      </w:r>
      <w:r w:rsidR="00B61EF7">
        <w:rPr>
          <w:sz w:val="24"/>
          <w:szCs w:val="24"/>
        </w:rPr>
        <w:t>прик</w:t>
      </w:r>
      <w:r>
        <w:rPr>
          <w:sz w:val="24"/>
          <w:szCs w:val="24"/>
        </w:rPr>
        <w:t>а</w:t>
      </w:r>
      <w:r w:rsidR="00B61EF7">
        <w:rPr>
          <w:sz w:val="24"/>
          <w:szCs w:val="24"/>
        </w:rPr>
        <w:t>з</w:t>
      </w:r>
      <w:r w:rsidR="00732569" w:rsidRPr="00BA5B4D">
        <w:rPr>
          <w:sz w:val="24"/>
          <w:szCs w:val="24"/>
        </w:rPr>
        <w:t xml:space="preserve"> </w:t>
      </w:r>
      <w:r w:rsidR="00B61EF7">
        <w:rPr>
          <w:sz w:val="24"/>
          <w:szCs w:val="24"/>
        </w:rPr>
        <w:t>пл</w:t>
      </w:r>
      <w:r>
        <w:rPr>
          <w:sz w:val="24"/>
          <w:szCs w:val="24"/>
        </w:rPr>
        <w:t>а</w:t>
      </w:r>
      <w:r w:rsidR="00B61EF7">
        <w:rPr>
          <w:sz w:val="24"/>
          <w:szCs w:val="24"/>
        </w:rPr>
        <w:t>н</w:t>
      </w:r>
      <w:r>
        <w:rPr>
          <w:sz w:val="24"/>
          <w:szCs w:val="24"/>
        </w:rPr>
        <w:t>а</w:t>
      </w:r>
      <w:r w:rsidR="00732569" w:rsidRPr="00BA5B4D">
        <w:rPr>
          <w:sz w:val="24"/>
          <w:szCs w:val="24"/>
        </w:rPr>
        <w:t xml:space="preserve"> </w:t>
      </w:r>
      <w:r w:rsidR="00B61EF7">
        <w:rPr>
          <w:sz w:val="24"/>
          <w:szCs w:val="24"/>
        </w:rPr>
        <w:t>с</w:t>
      </w:r>
      <w:r>
        <w:rPr>
          <w:sz w:val="24"/>
          <w:szCs w:val="24"/>
        </w:rPr>
        <w:t>е</w:t>
      </w:r>
      <w:r w:rsidR="00B61EF7">
        <w:rPr>
          <w:sz w:val="24"/>
          <w:szCs w:val="24"/>
        </w:rPr>
        <w:t>ч</w:t>
      </w:r>
      <w:r>
        <w:rPr>
          <w:sz w:val="24"/>
          <w:szCs w:val="24"/>
        </w:rPr>
        <w:t>а</w:t>
      </w:r>
      <w:r w:rsidR="00732569" w:rsidRPr="00BA5B4D">
        <w:rPr>
          <w:sz w:val="24"/>
          <w:szCs w:val="24"/>
        </w:rPr>
        <w:t xml:space="preserve"> </w:t>
      </w:r>
      <w:r w:rsidR="00B61EF7">
        <w:rPr>
          <w:sz w:val="24"/>
          <w:szCs w:val="24"/>
        </w:rPr>
        <w:t>о</w:t>
      </w:r>
      <w:r>
        <w:rPr>
          <w:sz w:val="24"/>
          <w:szCs w:val="24"/>
        </w:rPr>
        <w:t>б</w:t>
      </w:r>
      <w:r w:rsidR="00B61EF7">
        <w:rPr>
          <w:sz w:val="24"/>
          <w:szCs w:val="24"/>
        </w:rPr>
        <w:t>н</w:t>
      </w:r>
      <w:r>
        <w:rPr>
          <w:sz w:val="24"/>
          <w:szCs w:val="24"/>
        </w:rPr>
        <w:t>ав</w:t>
      </w:r>
      <w:r w:rsidR="001019E7">
        <w:rPr>
          <w:sz w:val="24"/>
          <w:szCs w:val="24"/>
        </w:rPr>
        <w:t>љ</w:t>
      </w:r>
      <w:r>
        <w:rPr>
          <w:sz w:val="24"/>
          <w:szCs w:val="24"/>
        </w:rPr>
        <w:t>а</w:t>
      </w:r>
      <w:r w:rsidR="001019E7">
        <w:rPr>
          <w:sz w:val="24"/>
          <w:szCs w:val="24"/>
        </w:rPr>
        <w:t>њ</w:t>
      </w:r>
      <w:r>
        <w:rPr>
          <w:sz w:val="24"/>
          <w:szCs w:val="24"/>
        </w:rPr>
        <w:t>а</w:t>
      </w:r>
      <w:r w:rsidR="00732569" w:rsidRPr="00BA5B4D">
        <w:rPr>
          <w:sz w:val="24"/>
          <w:szCs w:val="24"/>
        </w:rPr>
        <w:t xml:space="preserve"> (</w:t>
      </w:r>
      <w:r>
        <w:rPr>
          <w:sz w:val="24"/>
          <w:szCs w:val="24"/>
        </w:rPr>
        <w:t>г</w:t>
      </w:r>
      <w:r w:rsidR="00B61EF7">
        <w:rPr>
          <w:sz w:val="24"/>
          <w:szCs w:val="24"/>
        </w:rPr>
        <w:t>л</w:t>
      </w:r>
      <w:r>
        <w:rPr>
          <w:sz w:val="24"/>
          <w:szCs w:val="24"/>
        </w:rPr>
        <w:t>ав</w:t>
      </w:r>
      <w:r w:rsidR="00B61EF7">
        <w:rPr>
          <w:sz w:val="24"/>
          <w:szCs w:val="24"/>
        </w:rPr>
        <w:t>ни</w:t>
      </w:r>
      <w:r w:rsidR="00732569" w:rsidRPr="00BA5B4D">
        <w:rPr>
          <w:sz w:val="24"/>
          <w:szCs w:val="24"/>
        </w:rPr>
        <w:t xml:space="preserve"> </w:t>
      </w:r>
      <w:r w:rsidR="00B61EF7">
        <w:rPr>
          <w:sz w:val="24"/>
          <w:szCs w:val="24"/>
        </w:rPr>
        <w:t>принос</w:t>
      </w:r>
      <w:r w:rsidR="00732569" w:rsidRPr="00BA5B4D">
        <w:rPr>
          <w:sz w:val="24"/>
          <w:szCs w:val="24"/>
        </w:rPr>
        <w:t xml:space="preserve">) </w:t>
      </w:r>
      <w:r w:rsidR="00B61EF7">
        <w:rPr>
          <w:sz w:val="24"/>
          <w:szCs w:val="24"/>
        </w:rPr>
        <w:t>по</w:t>
      </w:r>
      <w:r w:rsidR="00732569" w:rsidRPr="00BA5B4D">
        <w:rPr>
          <w:sz w:val="24"/>
          <w:szCs w:val="24"/>
        </w:rPr>
        <w:t xml:space="preserve"> </w:t>
      </w:r>
      <w:r>
        <w:rPr>
          <w:sz w:val="24"/>
          <w:szCs w:val="24"/>
        </w:rPr>
        <w:t>в</w:t>
      </w:r>
      <w:r w:rsidR="00B61EF7">
        <w:rPr>
          <w:sz w:val="24"/>
          <w:szCs w:val="24"/>
        </w:rPr>
        <w:t>рст</w:t>
      </w:r>
      <w:r>
        <w:rPr>
          <w:sz w:val="24"/>
          <w:szCs w:val="24"/>
        </w:rPr>
        <w:t>а</w:t>
      </w:r>
      <w:r w:rsidR="00B61EF7">
        <w:rPr>
          <w:sz w:val="24"/>
          <w:szCs w:val="24"/>
        </w:rPr>
        <w:t>м</w:t>
      </w:r>
      <w:r>
        <w:rPr>
          <w:sz w:val="24"/>
          <w:szCs w:val="24"/>
        </w:rPr>
        <w:t>а</w:t>
      </w:r>
      <w:r w:rsidR="00732569" w:rsidRPr="00BA5B4D">
        <w:rPr>
          <w:sz w:val="24"/>
          <w:szCs w:val="24"/>
        </w:rPr>
        <w:t xml:space="preserve"> </w:t>
      </w:r>
      <w:r>
        <w:rPr>
          <w:sz w:val="24"/>
          <w:szCs w:val="24"/>
        </w:rPr>
        <w:t>д</w:t>
      </w:r>
      <w:r w:rsidR="00B61EF7">
        <w:rPr>
          <w:sz w:val="24"/>
          <w:szCs w:val="24"/>
        </w:rPr>
        <w:t>р</w:t>
      </w:r>
      <w:r>
        <w:rPr>
          <w:sz w:val="24"/>
          <w:szCs w:val="24"/>
        </w:rPr>
        <w:t>ве</w:t>
      </w:r>
      <w:r w:rsidR="00B61EF7">
        <w:rPr>
          <w:sz w:val="24"/>
          <w:szCs w:val="24"/>
        </w:rPr>
        <w:t>ћ</w:t>
      </w:r>
      <w:r>
        <w:rPr>
          <w:sz w:val="24"/>
          <w:szCs w:val="24"/>
        </w:rPr>
        <w:t>а</w:t>
      </w:r>
      <w:r w:rsidR="00732569" w:rsidRPr="00BA5B4D">
        <w:rPr>
          <w:sz w:val="24"/>
          <w:szCs w:val="24"/>
        </w:rPr>
        <w:t>:</w:t>
      </w:r>
    </w:p>
    <w:tbl>
      <w:tblPr>
        <w:tblW w:w="16500" w:type="dxa"/>
        <w:tblInd w:w="98" w:type="dxa"/>
        <w:tblLook w:val="0000" w:firstRow="0" w:lastRow="0" w:firstColumn="0" w:lastColumn="0" w:noHBand="0" w:noVBand="0"/>
      </w:tblPr>
      <w:tblGrid>
        <w:gridCol w:w="1520"/>
        <w:gridCol w:w="900"/>
        <w:gridCol w:w="1176"/>
        <w:gridCol w:w="939"/>
        <w:gridCol w:w="720"/>
        <w:gridCol w:w="992"/>
        <w:gridCol w:w="567"/>
        <w:gridCol w:w="851"/>
        <w:gridCol w:w="992"/>
        <w:gridCol w:w="1134"/>
        <w:gridCol w:w="1134"/>
        <w:gridCol w:w="851"/>
        <w:gridCol w:w="992"/>
        <w:gridCol w:w="1134"/>
        <w:gridCol w:w="986"/>
        <w:gridCol w:w="762"/>
        <w:gridCol w:w="850"/>
      </w:tblGrid>
      <w:tr w:rsidR="007E3363" w:rsidRPr="002B79FA" w:rsidTr="002E41BF">
        <w:trPr>
          <w:trHeight w:val="345"/>
          <w:tblHeader/>
        </w:trPr>
        <w:tc>
          <w:tcPr>
            <w:tcW w:w="16500" w:type="dxa"/>
            <w:gridSpan w:val="17"/>
            <w:tcBorders>
              <w:bottom w:val="single" w:sz="4" w:space="0" w:color="auto"/>
            </w:tcBorders>
            <w:shd w:val="clear" w:color="auto" w:fill="auto"/>
            <w:vAlign w:val="center"/>
          </w:tcPr>
          <w:p w:rsidR="007E3363" w:rsidRPr="002B79FA" w:rsidRDefault="00BE010D" w:rsidP="007E3363">
            <w:pPr>
              <w:rPr>
                <w:sz w:val="22"/>
                <w:szCs w:val="22"/>
                <w:lang w:val="hr-HR"/>
              </w:rPr>
            </w:pPr>
            <w:r w:rsidRPr="002B79FA">
              <w:rPr>
                <w:sz w:val="22"/>
                <w:szCs w:val="22"/>
                <w:lang w:val="sr-Latn-CS"/>
              </w:rPr>
              <w:t>Табе</w:t>
            </w:r>
            <w:r w:rsidR="00B61EF7" w:rsidRPr="002B79FA">
              <w:rPr>
                <w:sz w:val="22"/>
                <w:szCs w:val="22"/>
                <w:lang w:val="sr-Latn-CS"/>
              </w:rPr>
              <w:t>л</w:t>
            </w:r>
            <w:r w:rsidRPr="002B79FA">
              <w:rPr>
                <w:sz w:val="22"/>
                <w:szCs w:val="22"/>
                <w:lang w:val="sr-Latn-CS"/>
              </w:rPr>
              <w:t>а</w:t>
            </w:r>
            <w:r w:rsidR="007E3363" w:rsidRPr="002B79FA">
              <w:rPr>
                <w:sz w:val="22"/>
                <w:szCs w:val="22"/>
                <w:lang w:val="sr-Latn-CS"/>
              </w:rPr>
              <w:t xml:space="preserve">  8.3.2.-2.  -  </w:t>
            </w:r>
            <w:r w:rsidRPr="002B79FA">
              <w:rPr>
                <w:sz w:val="22"/>
                <w:szCs w:val="22"/>
                <w:lang w:val="sr-Latn-CS"/>
              </w:rPr>
              <w:t>П</w:t>
            </w:r>
            <w:r w:rsidR="00B61EF7" w:rsidRPr="002B79FA">
              <w:rPr>
                <w:sz w:val="22"/>
                <w:szCs w:val="22"/>
                <w:lang w:val="sr-Latn-CS"/>
              </w:rPr>
              <w:t>р</w:t>
            </w:r>
            <w:r w:rsidRPr="002B79FA">
              <w:rPr>
                <w:sz w:val="22"/>
                <w:szCs w:val="22"/>
                <w:lang w:val="sr-Latn-CS"/>
              </w:rPr>
              <w:t>ег</w:t>
            </w:r>
            <w:r w:rsidR="00B61EF7" w:rsidRPr="002B79FA">
              <w:rPr>
                <w:sz w:val="22"/>
                <w:szCs w:val="22"/>
                <w:lang w:val="sr-Latn-CS"/>
              </w:rPr>
              <w:t>л</w:t>
            </w:r>
            <w:r w:rsidRPr="002B79FA">
              <w:rPr>
                <w:sz w:val="22"/>
                <w:szCs w:val="22"/>
                <w:lang w:val="sr-Latn-CS"/>
              </w:rPr>
              <w:t>ед</w:t>
            </w:r>
            <w:r w:rsidR="007E3363" w:rsidRPr="002B79FA">
              <w:rPr>
                <w:sz w:val="22"/>
                <w:szCs w:val="22"/>
                <w:lang w:val="sr-Latn-CS"/>
              </w:rPr>
              <w:t xml:space="preserve"> </w:t>
            </w:r>
            <w:r w:rsidR="00B61EF7" w:rsidRPr="002B79FA">
              <w:rPr>
                <w:sz w:val="22"/>
                <w:szCs w:val="22"/>
                <w:lang w:val="sr-Latn-CS"/>
              </w:rPr>
              <w:t>с</w:t>
            </w:r>
            <w:r w:rsidRPr="002B79FA">
              <w:rPr>
                <w:sz w:val="22"/>
                <w:szCs w:val="22"/>
                <w:lang w:val="sr-Latn-CS"/>
              </w:rPr>
              <w:t>е</w:t>
            </w:r>
            <w:r w:rsidR="00B61EF7" w:rsidRPr="002B79FA">
              <w:rPr>
                <w:sz w:val="22"/>
                <w:szCs w:val="22"/>
                <w:lang w:val="sr-Latn-CS"/>
              </w:rPr>
              <w:t>ч</w:t>
            </w:r>
            <w:r w:rsidRPr="002B79FA">
              <w:rPr>
                <w:sz w:val="22"/>
                <w:szCs w:val="22"/>
                <w:lang w:val="sr-Latn-CS"/>
              </w:rPr>
              <w:t>а</w:t>
            </w:r>
            <w:r w:rsidR="007E3363" w:rsidRPr="002B79FA">
              <w:rPr>
                <w:sz w:val="22"/>
                <w:szCs w:val="22"/>
                <w:lang w:val="sr-Latn-CS"/>
              </w:rPr>
              <w:t xml:space="preserve"> </w:t>
            </w:r>
            <w:r w:rsidR="00B61EF7" w:rsidRPr="002B79FA">
              <w:rPr>
                <w:sz w:val="22"/>
                <w:szCs w:val="22"/>
                <w:lang w:val="sr-Latn-CS"/>
              </w:rPr>
              <w:t>о</w:t>
            </w:r>
            <w:r w:rsidRPr="002B79FA">
              <w:rPr>
                <w:sz w:val="22"/>
                <w:szCs w:val="22"/>
                <w:lang w:val="sr-Latn-CS"/>
              </w:rPr>
              <w:t>б</w:t>
            </w:r>
            <w:r w:rsidR="00B61EF7" w:rsidRPr="002B79FA">
              <w:rPr>
                <w:sz w:val="22"/>
                <w:szCs w:val="22"/>
                <w:lang w:val="sr-Latn-CS"/>
              </w:rPr>
              <w:t>н</w:t>
            </w:r>
            <w:r w:rsidRPr="002B79FA">
              <w:rPr>
                <w:sz w:val="22"/>
                <w:szCs w:val="22"/>
                <w:lang w:val="sr-Latn-CS"/>
              </w:rPr>
              <w:t>ав</w:t>
            </w:r>
            <w:r w:rsidR="001019E7" w:rsidRPr="002B79FA">
              <w:rPr>
                <w:sz w:val="22"/>
                <w:szCs w:val="22"/>
                <w:lang w:val="sr-Latn-CS"/>
              </w:rPr>
              <w:t>љ</w:t>
            </w:r>
            <w:r w:rsidRPr="002B79FA">
              <w:rPr>
                <w:sz w:val="22"/>
                <w:szCs w:val="22"/>
                <w:lang w:val="sr-Latn-CS"/>
              </w:rPr>
              <w:t>а</w:t>
            </w:r>
            <w:r w:rsidR="001019E7" w:rsidRPr="002B79FA">
              <w:rPr>
                <w:sz w:val="22"/>
                <w:szCs w:val="22"/>
                <w:lang w:val="sr-Latn-CS"/>
              </w:rPr>
              <w:t>њ</w:t>
            </w:r>
            <w:r w:rsidRPr="002B79FA">
              <w:rPr>
                <w:sz w:val="22"/>
                <w:szCs w:val="22"/>
                <w:lang w:val="sr-Latn-CS"/>
              </w:rPr>
              <w:t>а</w:t>
            </w:r>
            <w:r w:rsidR="007E3363" w:rsidRPr="002B79FA">
              <w:rPr>
                <w:sz w:val="22"/>
                <w:szCs w:val="22"/>
                <w:lang w:val="sr-Latn-CS"/>
              </w:rPr>
              <w:t xml:space="preserve"> </w:t>
            </w:r>
            <w:r w:rsidR="00B61EF7" w:rsidRPr="002B79FA">
              <w:rPr>
                <w:sz w:val="22"/>
                <w:szCs w:val="22"/>
                <w:lang w:val="sr-Latn-CS"/>
              </w:rPr>
              <w:t>по</w:t>
            </w:r>
            <w:r w:rsidR="007E3363" w:rsidRPr="002B79FA">
              <w:rPr>
                <w:sz w:val="22"/>
                <w:szCs w:val="22"/>
                <w:lang w:val="sr-Latn-CS"/>
              </w:rPr>
              <w:t xml:space="preserve"> </w:t>
            </w:r>
            <w:r w:rsidRPr="002B79FA">
              <w:rPr>
                <w:sz w:val="22"/>
                <w:szCs w:val="22"/>
                <w:lang w:val="sr-Latn-CS"/>
              </w:rPr>
              <w:t>в</w:t>
            </w:r>
            <w:r w:rsidR="00B61EF7" w:rsidRPr="002B79FA">
              <w:rPr>
                <w:sz w:val="22"/>
                <w:szCs w:val="22"/>
                <w:lang w:val="sr-Latn-CS"/>
              </w:rPr>
              <w:t>рст</w:t>
            </w:r>
            <w:r w:rsidRPr="002B79FA">
              <w:rPr>
                <w:sz w:val="22"/>
                <w:szCs w:val="22"/>
                <w:lang w:val="sr-Latn-CS"/>
              </w:rPr>
              <w:t>а</w:t>
            </w:r>
            <w:r w:rsidR="00B61EF7" w:rsidRPr="002B79FA">
              <w:rPr>
                <w:sz w:val="22"/>
                <w:szCs w:val="22"/>
                <w:lang w:val="sr-Latn-CS"/>
              </w:rPr>
              <w:t>м</w:t>
            </w:r>
            <w:r w:rsidRPr="002B79FA">
              <w:rPr>
                <w:sz w:val="22"/>
                <w:szCs w:val="22"/>
                <w:lang w:val="sr-Latn-CS"/>
              </w:rPr>
              <w:t>а</w:t>
            </w:r>
            <w:r w:rsidR="007E3363" w:rsidRPr="002B79FA">
              <w:rPr>
                <w:sz w:val="22"/>
                <w:szCs w:val="22"/>
                <w:lang w:val="sr-Latn-CS"/>
              </w:rPr>
              <w:t xml:space="preserve"> </w:t>
            </w:r>
            <w:r w:rsidRPr="002B79FA">
              <w:rPr>
                <w:sz w:val="22"/>
                <w:szCs w:val="22"/>
                <w:lang w:val="sr-Latn-CS"/>
              </w:rPr>
              <w:t>д</w:t>
            </w:r>
            <w:r w:rsidR="00B61EF7" w:rsidRPr="002B79FA">
              <w:rPr>
                <w:sz w:val="22"/>
                <w:szCs w:val="22"/>
                <w:lang w:val="sr-Latn-CS"/>
              </w:rPr>
              <w:t>р</w:t>
            </w:r>
            <w:r w:rsidRPr="002B79FA">
              <w:rPr>
                <w:sz w:val="22"/>
                <w:szCs w:val="22"/>
                <w:lang w:val="sr-Latn-CS"/>
              </w:rPr>
              <w:t>ве</w:t>
            </w:r>
            <w:r w:rsidR="00B61EF7" w:rsidRPr="002B79FA">
              <w:rPr>
                <w:sz w:val="22"/>
                <w:szCs w:val="22"/>
                <w:lang w:val="sr-Latn-CS"/>
              </w:rPr>
              <w:t>ћ</w:t>
            </w:r>
            <w:r w:rsidRPr="002B79FA">
              <w:rPr>
                <w:sz w:val="22"/>
                <w:szCs w:val="22"/>
                <w:lang w:val="sr-Latn-CS"/>
              </w:rPr>
              <w:t>а</w:t>
            </w:r>
            <w:r w:rsidR="007E3363" w:rsidRPr="002B79FA">
              <w:rPr>
                <w:sz w:val="22"/>
                <w:szCs w:val="22"/>
                <w:lang w:val="sr-Latn-CS"/>
              </w:rPr>
              <w:t xml:space="preserve">, </w:t>
            </w:r>
            <w:r w:rsidR="00B61EF7" w:rsidRPr="002B79FA">
              <w:rPr>
                <w:sz w:val="22"/>
                <w:szCs w:val="22"/>
                <w:lang w:val="sr-Latn-CS"/>
              </w:rPr>
              <w:t>прост</w:t>
            </w:r>
            <w:r w:rsidRPr="002B79FA">
              <w:rPr>
                <w:sz w:val="22"/>
                <w:szCs w:val="22"/>
                <w:lang w:val="sr-Latn-CS"/>
              </w:rPr>
              <w:t>а</w:t>
            </w:r>
            <w:r w:rsidR="007E3363" w:rsidRPr="002B79FA">
              <w:rPr>
                <w:sz w:val="22"/>
                <w:szCs w:val="22"/>
                <w:lang w:val="sr-Latn-CS"/>
              </w:rPr>
              <w:t xml:space="preserve"> </w:t>
            </w:r>
            <w:r w:rsidR="00B61EF7" w:rsidRPr="002B79FA">
              <w:rPr>
                <w:sz w:val="22"/>
                <w:szCs w:val="22"/>
                <w:lang w:val="sr-Latn-CS"/>
              </w:rPr>
              <w:t>р</w:t>
            </w:r>
            <w:r w:rsidRPr="002B79FA">
              <w:rPr>
                <w:sz w:val="22"/>
                <w:szCs w:val="22"/>
                <w:lang w:val="sr-Latn-CS"/>
              </w:rPr>
              <w:t>е</w:t>
            </w:r>
            <w:r w:rsidR="00B61EF7" w:rsidRPr="002B79FA">
              <w:rPr>
                <w:sz w:val="22"/>
                <w:szCs w:val="22"/>
                <w:lang w:val="sr-Latn-CS"/>
              </w:rPr>
              <w:t>про</w:t>
            </w:r>
            <w:r w:rsidRPr="002B79FA">
              <w:rPr>
                <w:sz w:val="22"/>
                <w:szCs w:val="22"/>
                <w:lang w:val="sr-Latn-CS"/>
              </w:rPr>
              <w:t>д</w:t>
            </w:r>
            <w:r w:rsidR="00B61EF7" w:rsidRPr="002B79FA">
              <w:rPr>
                <w:sz w:val="22"/>
                <w:szCs w:val="22"/>
                <w:lang w:val="sr-Latn-CS"/>
              </w:rPr>
              <w:t>укциј</w:t>
            </w:r>
            <w:r w:rsidRPr="002B79FA">
              <w:rPr>
                <w:sz w:val="22"/>
                <w:szCs w:val="22"/>
                <w:lang w:val="sr-Latn-CS"/>
              </w:rPr>
              <w:t>а</w:t>
            </w:r>
            <w:r w:rsidR="007E3363" w:rsidRPr="002B79FA">
              <w:rPr>
                <w:sz w:val="22"/>
                <w:szCs w:val="22"/>
                <w:lang w:val="sr-Latn-CS"/>
              </w:rPr>
              <w:t xml:space="preserve"> </w:t>
            </w:r>
            <w:r w:rsidR="00B61EF7" w:rsidRPr="002B79FA">
              <w:rPr>
                <w:sz w:val="22"/>
                <w:szCs w:val="22"/>
                <w:lang w:val="sr-Latn-CS"/>
              </w:rPr>
              <w:t>и</w:t>
            </w:r>
            <w:r w:rsidR="007E3363" w:rsidRPr="002B79FA">
              <w:rPr>
                <w:sz w:val="22"/>
                <w:szCs w:val="22"/>
                <w:lang w:val="sr-Latn-CS"/>
              </w:rPr>
              <w:t xml:space="preserve"> </w:t>
            </w:r>
            <w:r w:rsidR="00B61EF7" w:rsidRPr="002B79FA">
              <w:rPr>
                <w:sz w:val="22"/>
                <w:szCs w:val="22"/>
                <w:lang w:val="sr-Latn-CS"/>
              </w:rPr>
              <w:t>укупно</w:t>
            </w:r>
          </w:p>
        </w:tc>
      </w:tr>
      <w:tr w:rsidR="002458A2" w:rsidRPr="002B79FA" w:rsidTr="007A1012">
        <w:trPr>
          <w:trHeight w:val="540"/>
          <w:tblHeader/>
        </w:trPr>
        <w:tc>
          <w:tcPr>
            <w:tcW w:w="2420" w:type="dxa"/>
            <w:gridSpan w:val="2"/>
            <w:vMerge w:val="restart"/>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rsidR="00732569" w:rsidRPr="002B79FA" w:rsidRDefault="00BE010D" w:rsidP="00B5350C">
            <w:pPr>
              <w:jc w:val="center"/>
              <w:rPr>
                <w:sz w:val="22"/>
                <w:szCs w:val="22"/>
              </w:rPr>
            </w:pPr>
            <w:r w:rsidRPr="002B79FA">
              <w:rPr>
                <w:sz w:val="22"/>
                <w:szCs w:val="22"/>
              </w:rPr>
              <w:t>В</w:t>
            </w:r>
            <w:r w:rsidR="00B61EF7" w:rsidRPr="002B79FA">
              <w:rPr>
                <w:sz w:val="22"/>
                <w:szCs w:val="22"/>
              </w:rPr>
              <w:t>рст</w:t>
            </w:r>
            <w:r w:rsidRPr="002B79FA">
              <w:rPr>
                <w:sz w:val="22"/>
                <w:szCs w:val="22"/>
              </w:rPr>
              <w:t>а</w:t>
            </w:r>
            <w:r w:rsidR="00732569" w:rsidRPr="002B79FA">
              <w:rPr>
                <w:sz w:val="22"/>
                <w:szCs w:val="22"/>
              </w:rPr>
              <w:t xml:space="preserve"> </w:t>
            </w:r>
            <w:r w:rsidRPr="002B79FA">
              <w:rPr>
                <w:sz w:val="22"/>
                <w:szCs w:val="22"/>
              </w:rPr>
              <w:t>д</w:t>
            </w:r>
            <w:r w:rsidR="00B61EF7" w:rsidRPr="002B79FA">
              <w:rPr>
                <w:sz w:val="22"/>
                <w:szCs w:val="22"/>
              </w:rPr>
              <w:t>р</w:t>
            </w:r>
            <w:r w:rsidRPr="002B79FA">
              <w:rPr>
                <w:sz w:val="22"/>
                <w:szCs w:val="22"/>
              </w:rPr>
              <w:t>ве</w:t>
            </w:r>
            <w:r w:rsidR="00B61EF7" w:rsidRPr="002B79FA">
              <w:rPr>
                <w:sz w:val="22"/>
                <w:szCs w:val="22"/>
              </w:rPr>
              <w:t>ћ</w:t>
            </w:r>
            <w:r w:rsidRPr="002B79FA">
              <w:rPr>
                <w:sz w:val="22"/>
                <w:szCs w:val="22"/>
              </w:rPr>
              <w:t>а</w:t>
            </w:r>
          </w:p>
        </w:tc>
        <w:tc>
          <w:tcPr>
            <w:tcW w:w="2115" w:type="dxa"/>
            <w:gridSpan w:val="2"/>
            <w:tcBorders>
              <w:top w:val="single" w:sz="4" w:space="0" w:color="auto"/>
              <w:left w:val="nil"/>
              <w:bottom w:val="nil"/>
              <w:right w:val="single" w:sz="8" w:space="0" w:color="000000"/>
            </w:tcBorders>
            <w:shd w:val="clear" w:color="auto" w:fill="D9D9D9" w:themeFill="background1" w:themeFillShade="D9"/>
            <w:vAlign w:val="center"/>
          </w:tcPr>
          <w:p w:rsidR="00732569" w:rsidRPr="002B79FA" w:rsidRDefault="00BE010D" w:rsidP="00B5350C">
            <w:pPr>
              <w:jc w:val="center"/>
              <w:rPr>
                <w:sz w:val="22"/>
                <w:szCs w:val="22"/>
                <w:lang w:val="de-DE"/>
              </w:rPr>
            </w:pPr>
            <w:r w:rsidRPr="002B79FA">
              <w:rPr>
                <w:sz w:val="22"/>
                <w:szCs w:val="22"/>
                <w:lang w:val="de-DE"/>
              </w:rPr>
              <w:t>С</w:t>
            </w:r>
            <w:r w:rsidR="00B61EF7" w:rsidRPr="002B79FA">
              <w:rPr>
                <w:sz w:val="22"/>
                <w:szCs w:val="22"/>
                <w:lang w:val="de-DE"/>
              </w:rPr>
              <w:t>т</w:t>
            </w:r>
            <w:r w:rsidRPr="002B79FA">
              <w:rPr>
                <w:sz w:val="22"/>
                <w:szCs w:val="22"/>
                <w:lang w:val="de-DE"/>
              </w:rPr>
              <w:t>а</w:t>
            </w:r>
            <w:r w:rsidR="001019E7" w:rsidRPr="002B79FA">
              <w:rPr>
                <w:sz w:val="22"/>
                <w:szCs w:val="22"/>
                <w:lang w:val="de-DE"/>
              </w:rPr>
              <w:t>њ</w:t>
            </w:r>
            <w:r w:rsidRPr="002B79FA">
              <w:rPr>
                <w:sz w:val="22"/>
                <w:szCs w:val="22"/>
                <w:lang w:val="de-DE"/>
              </w:rPr>
              <w:t>е</w:t>
            </w:r>
            <w:r w:rsidR="00732569" w:rsidRPr="002B79FA">
              <w:rPr>
                <w:sz w:val="22"/>
                <w:szCs w:val="22"/>
                <w:lang w:val="de-DE"/>
              </w:rPr>
              <w:t xml:space="preserve"> </w:t>
            </w:r>
            <w:r w:rsidR="00B61EF7" w:rsidRPr="002B79FA">
              <w:rPr>
                <w:sz w:val="22"/>
                <w:szCs w:val="22"/>
                <w:lang w:val="de-DE"/>
              </w:rPr>
              <w:t>з</w:t>
            </w:r>
            <w:r w:rsidRPr="002B79FA">
              <w:rPr>
                <w:sz w:val="22"/>
                <w:szCs w:val="22"/>
                <w:lang w:val="de-DE"/>
              </w:rPr>
              <w:t>а</w:t>
            </w:r>
            <w:r w:rsidR="00732569" w:rsidRPr="002B79FA">
              <w:rPr>
                <w:sz w:val="22"/>
                <w:szCs w:val="22"/>
                <w:lang w:val="de-DE"/>
              </w:rPr>
              <w:t xml:space="preserve"> </w:t>
            </w:r>
            <w:r w:rsidRPr="002B79FA">
              <w:rPr>
                <w:sz w:val="22"/>
                <w:szCs w:val="22"/>
                <w:lang w:val="de-DE"/>
              </w:rPr>
              <w:t>в</w:t>
            </w:r>
            <w:r w:rsidR="00B61EF7" w:rsidRPr="002B79FA">
              <w:rPr>
                <w:sz w:val="22"/>
                <w:szCs w:val="22"/>
                <w:lang w:val="de-DE"/>
              </w:rPr>
              <w:t>рст</w:t>
            </w:r>
            <w:r w:rsidRPr="002B79FA">
              <w:rPr>
                <w:sz w:val="22"/>
                <w:szCs w:val="22"/>
                <w:lang w:val="de-DE"/>
              </w:rPr>
              <w:t>е</w:t>
            </w:r>
            <w:r w:rsidR="00732569" w:rsidRPr="002B79FA">
              <w:rPr>
                <w:sz w:val="22"/>
                <w:szCs w:val="22"/>
                <w:lang w:val="de-DE"/>
              </w:rPr>
              <w:t xml:space="preserve"> </w:t>
            </w:r>
            <w:r w:rsidR="00B61EF7" w:rsidRPr="002B79FA">
              <w:rPr>
                <w:sz w:val="22"/>
                <w:szCs w:val="22"/>
                <w:lang w:val="de-DE"/>
              </w:rPr>
              <w:t>з</w:t>
            </w:r>
            <w:r w:rsidRPr="002B79FA">
              <w:rPr>
                <w:sz w:val="22"/>
                <w:szCs w:val="22"/>
                <w:lang w:val="de-DE"/>
              </w:rPr>
              <w:t>а</w:t>
            </w:r>
            <w:r w:rsidR="00B61EF7" w:rsidRPr="002B79FA">
              <w:rPr>
                <w:sz w:val="22"/>
                <w:szCs w:val="22"/>
                <w:lang w:val="de-DE"/>
              </w:rPr>
              <w:t>х</w:t>
            </w:r>
            <w:r w:rsidRPr="002B79FA">
              <w:rPr>
                <w:sz w:val="22"/>
                <w:szCs w:val="22"/>
                <w:lang w:val="de-DE"/>
              </w:rPr>
              <w:t>ва</w:t>
            </w:r>
            <w:r w:rsidR="00B61EF7" w:rsidRPr="002B79FA">
              <w:rPr>
                <w:sz w:val="22"/>
                <w:szCs w:val="22"/>
                <w:lang w:val="de-DE"/>
              </w:rPr>
              <w:t>ћ</w:t>
            </w:r>
            <w:r w:rsidRPr="002B79FA">
              <w:rPr>
                <w:sz w:val="22"/>
                <w:szCs w:val="22"/>
                <w:lang w:val="de-DE"/>
              </w:rPr>
              <w:t>е</w:t>
            </w:r>
            <w:r w:rsidR="00B61EF7" w:rsidRPr="002B79FA">
              <w:rPr>
                <w:sz w:val="22"/>
                <w:szCs w:val="22"/>
                <w:lang w:val="de-DE"/>
              </w:rPr>
              <w:t>н</w:t>
            </w:r>
            <w:r w:rsidRPr="002B79FA">
              <w:rPr>
                <w:sz w:val="22"/>
                <w:szCs w:val="22"/>
                <w:lang w:val="de-DE"/>
              </w:rPr>
              <w:t>е</w:t>
            </w:r>
            <w:r w:rsidR="00732569" w:rsidRPr="002B79FA">
              <w:rPr>
                <w:sz w:val="22"/>
                <w:szCs w:val="22"/>
                <w:lang w:val="de-DE"/>
              </w:rPr>
              <w:t xml:space="preserve"> </w:t>
            </w:r>
            <w:r w:rsidR="00B61EF7" w:rsidRPr="002B79FA">
              <w:rPr>
                <w:sz w:val="22"/>
                <w:szCs w:val="22"/>
                <w:lang w:val="de-DE"/>
              </w:rPr>
              <w:t>с</w:t>
            </w:r>
            <w:r w:rsidRPr="002B79FA">
              <w:rPr>
                <w:sz w:val="22"/>
                <w:szCs w:val="22"/>
                <w:lang w:val="de-DE"/>
              </w:rPr>
              <w:t>е</w:t>
            </w:r>
            <w:r w:rsidR="00B61EF7" w:rsidRPr="002B79FA">
              <w:rPr>
                <w:sz w:val="22"/>
                <w:szCs w:val="22"/>
                <w:lang w:val="de-DE"/>
              </w:rPr>
              <w:t>чом</w:t>
            </w:r>
          </w:p>
        </w:tc>
        <w:tc>
          <w:tcPr>
            <w:tcW w:w="720"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B5350C">
            <w:pPr>
              <w:jc w:val="center"/>
              <w:rPr>
                <w:sz w:val="22"/>
                <w:szCs w:val="22"/>
                <w:lang w:val="de-DE"/>
              </w:rPr>
            </w:pPr>
            <w:r w:rsidRPr="002B79FA">
              <w:rPr>
                <w:sz w:val="22"/>
                <w:szCs w:val="22"/>
                <w:lang w:val="de-DE"/>
              </w:rPr>
              <w:t> </w:t>
            </w:r>
          </w:p>
        </w:tc>
        <w:tc>
          <w:tcPr>
            <w:tcW w:w="5670" w:type="dxa"/>
            <w:gridSpan w:val="6"/>
            <w:tcBorders>
              <w:top w:val="single" w:sz="4" w:space="0" w:color="auto"/>
              <w:left w:val="nil"/>
              <w:bottom w:val="nil"/>
              <w:right w:val="nil"/>
            </w:tcBorders>
            <w:shd w:val="clear" w:color="auto" w:fill="D9D9D9" w:themeFill="background1" w:themeFillShade="D9"/>
            <w:vAlign w:val="center"/>
          </w:tcPr>
          <w:p w:rsidR="00732569" w:rsidRPr="002B79FA" w:rsidRDefault="00BE010D" w:rsidP="00B5350C">
            <w:pPr>
              <w:jc w:val="center"/>
              <w:rPr>
                <w:sz w:val="22"/>
                <w:szCs w:val="22"/>
              </w:rPr>
            </w:pPr>
            <w:r w:rsidRPr="002B79FA">
              <w:rPr>
                <w:sz w:val="22"/>
                <w:szCs w:val="22"/>
              </w:rPr>
              <w:t>П</w:t>
            </w:r>
            <w:r w:rsidR="00B61EF7" w:rsidRPr="002B79FA">
              <w:rPr>
                <w:sz w:val="22"/>
                <w:szCs w:val="22"/>
              </w:rPr>
              <w:t>ринос</w:t>
            </w:r>
            <w:r w:rsidR="00732569" w:rsidRPr="002B79FA">
              <w:rPr>
                <w:sz w:val="22"/>
                <w:szCs w:val="22"/>
              </w:rPr>
              <w:t xml:space="preserve"> </w:t>
            </w:r>
            <w:r w:rsidR="00B61EF7" w:rsidRPr="002B79FA">
              <w:rPr>
                <w:sz w:val="22"/>
                <w:szCs w:val="22"/>
              </w:rPr>
              <w:t>из</w:t>
            </w:r>
            <w:r w:rsidR="00732569" w:rsidRPr="002B79FA">
              <w:rPr>
                <w:sz w:val="22"/>
                <w:szCs w:val="22"/>
              </w:rPr>
              <w:t xml:space="preserve"> </w:t>
            </w:r>
            <w:r w:rsidR="00B61EF7" w:rsidRPr="002B79FA">
              <w:rPr>
                <w:sz w:val="22"/>
                <w:szCs w:val="22"/>
              </w:rPr>
              <w:t>с</w:t>
            </w:r>
            <w:r w:rsidRPr="002B79FA">
              <w:rPr>
                <w:sz w:val="22"/>
                <w:szCs w:val="22"/>
              </w:rPr>
              <w:t>е</w:t>
            </w:r>
            <w:r w:rsidR="00B61EF7" w:rsidRPr="002B79FA">
              <w:rPr>
                <w:sz w:val="22"/>
                <w:szCs w:val="22"/>
              </w:rPr>
              <w:t>ч</w:t>
            </w:r>
            <w:r w:rsidRPr="002B79FA">
              <w:rPr>
                <w:sz w:val="22"/>
                <w:szCs w:val="22"/>
              </w:rPr>
              <w:t>а</w:t>
            </w:r>
            <w:r w:rsidR="00732569" w:rsidRPr="002B79FA">
              <w:rPr>
                <w:sz w:val="22"/>
                <w:szCs w:val="22"/>
              </w:rPr>
              <w:t xml:space="preserve"> </w:t>
            </w:r>
            <w:r w:rsidR="00B61EF7" w:rsidRPr="002B79FA">
              <w:rPr>
                <w:sz w:val="22"/>
                <w:szCs w:val="22"/>
              </w:rPr>
              <w:t>о</w:t>
            </w:r>
            <w:r w:rsidRPr="002B79FA">
              <w:rPr>
                <w:sz w:val="22"/>
                <w:szCs w:val="22"/>
              </w:rPr>
              <w:t>б</w:t>
            </w:r>
            <w:r w:rsidR="00B61EF7" w:rsidRPr="002B79FA">
              <w:rPr>
                <w:sz w:val="22"/>
                <w:szCs w:val="22"/>
              </w:rPr>
              <w:t>н</w:t>
            </w:r>
            <w:r w:rsidRPr="002B79FA">
              <w:rPr>
                <w:sz w:val="22"/>
                <w:szCs w:val="22"/>
              </w:rPr>
              <w:t>ав</w:t>
            </w:r>
            <w:r w:rsidR="001019E7" w:rsidRPr="002B79FA">
              <w:rPr>
                <w:sz w:val="22"/>
                <w:szCs w:val="22"/>
              </w:rPr>
              <w:t>љ</w:t>
            </w:r>
            <w:r w:rsidRPr="002B79FA">
              <w:rPr>
                <w:sz w:val="22"/>
                <w:szCs w:val="22"/>
              </w:rPr>
              <w:t>а</w:t>
            </w:r>
            <w:r w:rsidR="001019E7" w:rsidRPr="002B79FA">
              <w:rPr>
                <w:sz w:val="22"/>
                <w:szCs w:val="22"/>
              </w:rPr>
              <w:t>њ</w:t>
            </w:r>
            <w:r w:rsidRPr="002B79FA">
              <w:rPr>
                <w:sz w:val="22"/>
                <w:szCs w:val="22"/>
              </w:rPr>
              <w:t>а</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B5350C">
            <w:pPr>
              <w:jc w:val="center"/>
              <w:rPr>
                <w:sz w:val="22"/>
                <w:szCs w:val="22"/>
              </w:rPr>
            </w:pPr>
            <w:r w:rsidRPr="002B79FA">
              <w:rPr>
                <w:sz w:val="22"/>
                <w:szCs w:val="22"/>
              </w:rPr>
              <w:t> </w:t>
            </w:r>
          </w:p>
        </w:tc>
        <w:tc>
          <w:tcPr>
            <w:tcW w:w="3112" w:type="dxa"/>
            <w:gridSpan w:val="3"/>
            <w:tcBorders>
              <w:top w:val="single" w:sz="4" w:space="0" w:color="auto"/>
              <w:left w:val="nil"/>
              <w:bottom w:val="single" w:sz="4" w:space="0" w:color="auto"/>
              <w:right w:val="single" w:sz="8" w:space="0" w:color="000000"/>
            </w:tcBorders>
            <w:shd w:val="clear" w:color="auto" w:fill="D9D9D9" w:themeFill="background1" w:themeFillShade="D9"/>
            <w:vAlign w:val="center"/>
          </w:tcPr>
          <w:p w:rsidR="00732569" w:rsidRPr="002B79FA" w:rsidRDefault="00BE010D" w:rsidP="00B5350C">
            <w:pPr>
              <w:jc w:val="center"/>
              <w:rPr>
                <w:sz w:val="22"/>
                <w:szCs w:val="22"/>
              </w:rPr>
            </w:pPr>
            <w:r w:rsidRPr="002B79FA">
              <w:rPr>
                <w:sz w:val="22"/>
                <w:szCs w:val="22"/>
              </w:rPr>
              <w:t>С</w:t>
            </w:r>
            <w:r w:rsidR="00B61EF7" w:rsidRPr="002B79FA">
              <w:rPr>
                <w:sz w:val="22"/>
                <w:szCs w:val="22"/>
              </w:rPr>
              <w:t>ортим</w:t>
            </w:r>
            <w:r w:rsidRPr="002B79FA">
              <w:rPr>
                <w:sz w:val="22"/>
                <w:szCs w:val="22"/>
              </w:rPr>
              <w:t>е</w:t>
            </w:r>
            <w:r w:rsidR="00B61EF7" w:rsidRPr="002B79FA">
              <w:rPr>
                <w:sz w:val="22"/>
                <w:szCs w:val="22"/>
              </w:rPr>
              <w:t>нти</w:t>
            </w:r>
          </w:p>
        </w:tc>
        <w:tc>
          <w:tcPr>
            <w:tcW w:w="1612" w:type="dxa"/>
            <w:gridSpan w:val="2"/>
            <w:tcBorders>
              <w:top w:val="single" w:sz="4" w:space="0" w:color="auto"/>
              <w:left w:val="nil"/>
              <w:bottom w:val="single" w:sz="4" w:space="0" w:color="auto"/>
              <w:right w:val="single" w:sz="8" w:space="0" w:color="000000"/>
            </w:tcBorders>
            <w:shd w:val="clear" w:color="auto" w:fill="D9D9D9" w:themeFill="background1" w:themeFillShade="D9"/>
            <w:vAlign w:val="center"/>
          </w:tcPr>
          <w:p w:rsidR="00732569" w:rsidRPr="002B79FA" w:rsidRDefault="00BE010D" w:rsidP="00B5350C">
            <w:pPr>
              <w:jc w:val="center"/>
              <w:rPr>
                <w:sz w:val="22"/>
                <w:szCs w:val="22"/>
              </w:rPr>
            </w:pPr>
            <w:r w:rsidRPr="002B79FA">
              <w:rPr>
                <w:sz w:val="22"/>
                <w:szCs w:val="22"/>
              </w:rPr>
              <w:t>И</w:t>
            </w:r>
            <w:r w:rsidR="00B61EF7" w:rsidRPr="002B79FA">
              <w:rPr>
                <w:sz w:val="22"/>
                <w:szCs w:val="22"/>
              </w:rPr>
              <w:t>нт</w:t>
            </w:r>
            <w:r w:rsidRPr="002B79FA">
              <w:rPr>
                <w:sz w:val="22"/>
                <w:szCs w:val="22"/>
              </w:rPr>
              <w:t>е</w:t>
            </w:r>
            <w:r w:rsidR="00B61EF7" w:rsidRPr="002B79FA">
              <w:rPr>
                <w:sz w:val="22"/>
                <w:szCs w:val="22"/>
              </w:rPr>
              <w:t>нз</w:t>
            </w:r>
            <w:r w:rsidR="00732569" w:rsidRPr="002B79FA">
              <w:rPr>
                <w:sz w:val="22"/>
                <w:szCs w:val="22"/>
              </w:rPr>
              <w:t xml:space="preserve">. </w:t>
            </w:r>
            <w:r w:rsidR="007A1012" w:rsidRPr="002B79FA">
              <w:rPr>
                <w:sz w:val="22"/>
                <w:szCs w:val="22"/>
              </w:rPr>
              <w:t>С</w:t>
            </w:r>
            <w:r w:rsidRPr="002B79FA">
              <w:rPr>
                <w:sz w:val="22"/>
                <w:szCs w:val="22"/>
              </w:rPr>
              <w:t>е</w:t>
            </w:r>
            <w:r w:rsidR="00B61EF7" w:rsidRPr="002B79FA">
              <w:rPr>
                <w:sz w:val="22"/>
                <w:szCs w:val="22"/>
              </w:rPr>
              <w:t>ч</w:t>
            </w:r>
            <w:r w:rsidRPr="002B79FA">
              <w:rPr>
                <w:sz w:val="22"/>
                <w:szCs w:val="22"/>
              </w:rPr>
              <w:t>а</w:t>
            </w:r>
          </w:p>
        </w:tc>
      </w:tr>
      <w:tr w:rsidR="007A1012" w:rsidRPr="002B79FA" w:rsidTr="007A1012">
        <w:trPr>
          <w:trHeight w:val="315"/>
          <w:tblHeader/>
        </w:trPr>
        <w:tc>
          <w:tcPr>
            <w:tcW w:w="2420"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732569" w:rsidRPr="002B79FA" w:rsidRDefault="00732569" w:rsidP="00B5350C">
            <w:pPr>
              <w:jc w:val="left"/>
              <w:rPr>
                <w:sz w:val="22"/>
                <w:szCs w:val="22"/>
              </w:rPr>
            </w:pP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B79FA" w:rsidRDefault="00CA1CE3" w:rsidP="00B5350C">
            <w:pPr>
              <w:jc w:val="center"/>
              <w:rPr>
                <w:sz w:val="22"/>
                <w:szCs w:val="22"/>
              </w:rPr>
            </w:pPr>
            <w:r w:rsidRPr="002B79FA">
              <w:rPr>
                <w:sz w:val="22"/>
                <w:szCs w:val="22"/>
              </w:rPr>
              <w:t>V</w:t>
            </w:r>
          </w:p>
        </w:tc>
        <w:tc>
          <w:tcPr>
            <w:tcW w:w="939"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732569" w:rsidRPr="002B79FA" w:rsidRDefault="00CA1CE3" w:rsidP="00B5350C">
            <w:pPr>
              <w:jc w:val="center"/>
              <w:rPr>
                <w:sz w:val="22"/>
                <w:szCs w:val="22"/>
              </w:rPr>
            </w:pPr>
            <w:r w:rsidRPr="002B79FA">
              <w:rPr>
                <w:sz w:val="22"/>
                <w:szCs w:val="22"/>
              </w:rPr>
              <w:t>Iv</w:t>
            </w:r>
          </w:p>
        </w:tc>
        <w:tc>
          <w:tcPr>
            <w:tcW w:w="72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B5350C">
            <w:pPr>
              <w:jc w:val="left"/>
              <w:rPr>
                <w:sz w:val="22"/>
                <w:szCs w:val="22"/>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B79FA" w:rsidRDefault="00CA1CE3" w:rsidP="00B5350C">
            <w:pPr>
              <w:jc w:val="center"/>
              <w:rPr>
                <w:sz w:val="22"/>
                <w:szCs w:val="22"/>
              </w:rPr>
            </w:pPr>
            <w:r w:rsidRPr="002B79FA">
              <w:rPr>
                <w:sz w:val="22"/>
                <w:szCs w:val="22"/>
              </w:rPr>
              <w:t>I</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B79FA" w:rsidRDefault="00CA1CE3" w:rsidP="00B5350C">
            <w:pPr>
              <w:jc w:val="center"/>
              <w:rPr>
                <w:sz w:val="22"/>
                <w:szCs w:val="22"/>
              </w:rPr>
            </w:pPr>
            <w:r w:rsidRPr="002B79FA">
              <w:rPr>
                <w:sz w:val="22"/>
                <w:szCs w:val="22"/>
              </w:rPr>
              <w:t>II</w:t>
            </w:r>
          </w:p>
        </w:tc>
        <w:tc>
          <w:tcPr>
            <w:tcW w:w="851" w:type="dxa"/>
            <w:tcBorders>
              <w:top w:val="single" w:sz="4" w:space="0" w:color="auto"/>
              <w:left w:val="nil"/>
              <w:bottom w:val="single" w:sz="4" w:space="0" w:color="auto"/>
              <w:right w:val="nil"/>
            </w:tcBorders>
            <w:shd w:val="clear" w:color="auto" w:fill="D9D9D9" w:themeFill="background1" w:themeFillShade="D9"/>
            <w:vAlign w:val="center"/>
          </w:tcPr>
          <w:p w:rsidR="00732569" w:rsidRPr="002B79FA" w:rsidRDefault="00BE010D" w:rsidP="00B5350C">
            <w:pPr>
              <w:jc w:val="center"/>
              <w:rPr>
                <w:sz w:val="22"/>
                <w:szCs w:val="22"/>
              </w:rPr>
            </w:pPr>
            <w:r w:rsidRPr="002B79FA">
              <w:rPr>
                <w:sz w:val="22"/>
                <w:szCs w:val="22"/>
              </w:rPr>
              <w:t>Е</w:t>
            </w:r>
          </w:p>
        </w:tc>
        <w:tc>
          <w:tcPr>
            <w:tcW w:w="9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732569" w:rsidRPr="002B79FA" w:rsidRDefault="00CA1CE3" w:rsidP="00B5350C">
            <w:pPr>
              <w:jc w:val="center"/>
              <w:rPr>
                <w:sz w:val="22"/>
                <w:szCs w:val="22"/>
              </w:rPr>
            </w:pPr>
            <w:r w:rsidRPr="002B79FA">
              <w:rPr>
                <w:sz w:val="22"/>
                <w:szCs w:val="22"/>
              </w:rPr>
              <w:t>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B79FA" w:rsidRDefault="00CA1CE3" w:rsidP="00B5350C">
            <w:pPr>
              <w:jc w:val="center"/>
              <w:rPr>
                <w:sz w:val="22"/>
                <w:szCs w:val="22"/>
              </w:rPr>
            </w:pPr>
            <w:r w:rsidRPr="002B79FA">
              <w:rPr>
                <w:sz w:val="22"/>
                <w:szCs w:val="22"/>
              </w:rPr>
              <w:t>II</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732569" w:rsidRPr="002B79FA" w:rsidRDefault="00BE010D" w:rsidP="00B5350C">
            <w:pPr>
              <w:jc w:val="center"/>
              <w:rPr>
                <w:sz w:val="22"/>
                <w:szCs w:val="22"/>
              </w:rPr>
            </w:pPr>
            <w:r w:rsidRPr="002B79FA">
              <w:rPr>
                <w:sz w:val="22"/>
                <w:szCs w:val="22"/>
              </w:rPr>
              <w:t>Е</w:t>
            </w:r>
          </w:p>
        </w:tc>
        <w:tc>
          <w:tcPr>
            <w:tcW w:w="85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B5350C">
            <w:pPr>
              <w:jc w:val="left"/>
              <w:rPr>
                <w:sz w:val="22"/>
                <w:szCs w:val="22"/>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E010D" w:rsidP="00B5350C">
            <w:pPr>
              <w:jc w:val="center"/>
              <w:rPr>
                <w:sz w:val="22"/>
                <w:szCs w:val="22"/>
              </w:rPr>
            </w:pPr>
            <w:r w:rsidRPr="002B79FA">
              <w:rPr>
                <w:sz w:val="22"/>
                <w:szCs w:val="22"/>
              </w:rPr>
              <w:t>Те</w:t>
            </w:r>
            <w:r w:rsidR="00B61EF7" w:rsidRPr="002B79FA">
              <w:rPr>
                <w:sz w:val="22"/>
                <w:szCs w:val="22"/>
              </w:rPr>
              <w:t>х</w:t>
            </w:r>
            <w:r w:rsidR="00732569" w:rsidRPr="002B79FA">
              <w:rPr>
                <w:sz w:val="22"/>
                <w:szCs w:val="22"/>
              </w:rPr>
              <w: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E010D" w:rsidP="00B5350C">
            <w:pPr>
              <w:jc w:val="center"/>
              <w:rPr>
                <w:sz w:val="22"/>
                <w:szCs w:val="22"/>
              </w:rPr>
            </w:pPr>
            <w:r w:rsidRPr="002B79FA">
              <w:rPr>
                <w:sz w:val="22"/>
                <w:szCs w:val="22"/>
              </w:rPr>
              <w:t>П</w:t>
            </w:r>
            <w:r w:rsidR="00B61EF7" w:rsidRPr="002B79FA">
              <w:rPr>
                <w:sz w:val="22"/>
                <w:szCs w:val="22"/>
              </w:rPr>
              <w:t>рос</w:t>
            </w:r>
            <w:r w:rsidR="00732569" w:rsidRPr="002B79FA">
              <w:rPr>
                <w:sz w:val="22"/>
                <w:szCs w:val="22"/>
              </w:rPr>
              <w:t>.</w:t>
            </w:r>
          </w:p>
        </w:tc>
        <w:tc>
          <w:tcPr>
            <w:tcW w:w="986" w:type="dxa"/>
            <w:tcBorders>
              <w:top w:val="nil"/>
              <w:left w:val="nil"/>
              <w:bottom w:val="single" w:sz="4" w:space="0" w:color="auto"/>
              <w:right w:val="single" w:sz="8" w:space="0" w:color="auto"/>
            </w:tcBorders>
            <w:shd w:val="clear" w:color="auto" w:fill="D9D9D9" w:themeFill="background1" w:themeFillShade="D9"/>
            <w:noWrap/>
            <w:vAlign w:val="center"/>
          </w:tcPr>
          <w:p w:rsidR="00732569" w:rsidRPr="002B79FA" w:rsidRDefault="00BE010D" w:rsidP="00B5350C">
            <w:pPr>
              <w:jc w:val="center"/>
              <w:rPr>
                <w:sz w:val="22"/>
                <w:szCs w:val="22"/>
              </w:rPr>
            </w:pPr>
            <w:r w:rsidRPr="002B79FA">
              <w:rPr>
                <w:sz w:val="22"/>
                <w:szCs w:val="22"/>
              </w:rPr>
              <w:t>О</w:t>
            </w:r>
            <w:r w:rsidR="00B61EF7" w:rsidRPr="002B79FA">
              <w:rPr>
                <w:sz w:val="22"/>
                <w:szCs w:val="22"/>
              </w:rPr>
              <w:t>тп</w:t>
            </w:r>
            <w:r w:rsidR="00732569" w:rsidRPr="002B79FA">
              <w:rPr>
                <w:sz w:val="22"/>
                <w:szCs w:val="22"/>
              </w:rPr>
              <w:t>.</w:t>
            </w:r>
          </w:p>
        </w:tc>
        <w:tc>
          <w:tcPr>
            <w:tcW w:w="762" w:type="dxa"/>
            <w:tcBorders>
              <w:top w:val="nil"/>
              <w:left w:val="nil"/>
              <w:bottom w:val="single" w:sz="4" w:space="0" w:color="auto"/>
              <w:right w:val="single" w:sz="4" w:space="0" w:color="auto"/>
            </w:tcBorders>
            <w:shd w:val="clear" w:color="auto" w:fill="D9D9D9" w:themeFill="background1" w:themeFillShade="D9"/>
            <w:vAlign w:val="center"/>
          </w:tcPr>
          <w:p w:rsidR="00732569" w:rsidRPr="002B79FA" w:rsidRDefault="00B61EF7" w:rsidP="00CA1CE3">
            <w:pPr>
              <w:jc w:val="center"/>
              <w:rPr>
                <w:sz w:val="22"/>
                <w:szCs w:val="22"/>
              </w:rPr>
            </w:pPr>
            <w:r w:rsidRPr="002B79FA">
              <w:rPr>
                <w:sz w:val="22"/>
                <w:szCs w:val="22"/>
              </w:rPr>
              <w:t>по</w:t>
            </w:r>
            <w:r w:rsidR="00732569" w:rsidRPr="002B79FA">
              <w:rPr>
                <w:sz w:val="22"/>
                <w:szCs w:val="22"/>
              </w:rPr>
              <w:t xml:space="preserve"> </w:t>
            </w:r>
            <w:r w:rsidR="00CA1CE3" w:rsidRPr="002B79FA">
              <w:rPr>
                <w:sz w:val="22"/>
                <w:szCs w:val="22"/>
              </w:rPr>
              <w:t>P</w:t>
            </w:r>
          </w:p>
        </w:tc>
        <w:tc>
          <w:tcPr>
            <w:tcW w:w="850" w:type="dxa"/>
            <w:tcBorders>
              <w:top w:val="nil"/>
              <w:left w:val="nil"/>
              <w:bottom w:val="single" w:sz="4" w:space="0" w:color="auto"/>
              <w:right w:val="single" w:sz="8" w:space="0" w:color="auto"/>
            </w:tcBorders>
            <w:shd w:val="clear" w:color="auto" w:fill="D9D9D9" w:themeFill="background1" w:themeFillShade="D9"/>
            <w:vAlign w:val="center"/>
          </w:tcPr>
          <w:p w:rsidR="00732569" w:rsidRPr="002B79FA" w:rsidRDefault="00B61EF7" w:rsidP="00CA1CE3">
            <w:pPr>
              <w:jc w:val="center"/>
              <w:rPr>
                <w:sz w:val="22"/>
                <w:szCs w:val="22"/>
              </w:rPr>
            </w:pPr>
            <w:r w:rsidRPr="002B79FA">
              <w:rPr>
                <w:sz w:val="22"/>
                <w:szCs w:val="22"/>
              </w:rPr>
              <w:t>по</w:t>
            </w:r>
            <w:r w:rsidR="00732569" w:rsidRPr="002B79FA">
              <w:rPr>
                <w:sz w:val="22"/>
                <w:szCs w:val="22"/>
              </w:rPr>
              <w:t xml:space="preserve"> </w:t>
            </w:r>
            <w:r w:rsidR="00CA1CE3" w:rsidRPr="002B79FA">
              <w:rPr>
                <w:sz w:val="22"/>
                <w:szCs w:val="22"/>
              </w:rPr>
              <w:t>V</w:t>
            </w:r>
          </w:p>
        </w:tc>
      </w:tr>
      <w:tr w:rsidR="007A1012" w:rsidRPr="002B79FA" w:rsidTr="007A1012">
        <w:trPr>
          <w:trHeight w:val="285"/>
          <w:tblHeader/>
        </w:trPr>
        <w:tc>
          <w:tcPr>
            <w:tcW w:w="2420"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732569" w:rsidRPr="002B79FA" w:rsidRDefault="00732569" w:rsidP="00B5350C">
            <w:pPr>
              <w:jc w:val="left"/>
              <w:rPr>
                <w:sz w:val="22"/>
                <w:szCs w:val="22"/>
              </w:rPr>
            </w:pPr>
          </w:p>
        </w:tc>
        <w:tc>
          <w:tcPr>
            <w:tcW w:w="1176"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939"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72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B5350C">
            <w:pPr>
              <w:jc w:val="left"/>
              <w:rPr>
                <w:sz w:val="22"/>
                <w:szCs w:val="22"/>
              </w:rPr>
            </w:pPr>
          </w:p>
        </w:tc>
        <w:tc>
          <w:tcPr>
            <w:tcW w:w="992"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х</w:t>
            </w:r>
            <w:r w:rsidR="00BE010D" w:rsidRPr="002B79FA">
              <w:rPr>
                <w:sz w:val="22"/>
                <w:szCs w:val="22"/>
              </w:rPr>
              <w:t>а</w:t>
            </w:r>
          </w:p>
        </w:tc>
        <w:tc>
          <w:tcPr>
            <w:tcW w:w="567"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х</w:t>
            </w:r>
            <w:r w:rsidR="00BE010D" w:rsidRPr="002B79FA">
              <w:rPr>
                <w:sz w:val="22"/>
                <w:szCs w:val="22"/>
              </w:rPr>
              <w:t>а</w:t>
            </w:r>
          </w:p>
        </w:tc>
        <w:tc>
          <w:tcPr>
            <w:tcW w:w="851" w:type="dxa"/>
            <w:tcBorders>
              <w:top w:val="nil"/>
              <w:left w:val="nil"/>
              <w:bottom w:val="single" w:sz="8" w:space="0" w:color="auto"/>
              <w:right w:val="nil"/>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х</w:t>
            </w:r>
            <w:r w:rsidR="00BE010D" w:rsidRPr="002B79FA">
              <w:rPr>
                <w:sz w:val="22"/>
                <w:szCs w:val="22"/>
              </w:rPr>
              <w:t>а</w:t>
            </w:r>
          </w:p>
        </w:tc>
        <w:tc>
          <w:tcPr>
            <w:tcW w:w="992"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1134"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1134"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85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B5350C">
            <w:pPr>
              <w:jc w:val="left"/>
              <w:rPr>
                <w:sz w:val="22"/>
                <w:szCs w:val="22"/>
              </w:rPr>
            </w:pPr>
          </w:p>
        </w:tc>
        <w:tc>
          <w:tcPr>
            <w:tcW w:w="992"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1134"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986"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762"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B79FA" w:rsidRDefault="00732569" w:rsidP="00B5350C">
            <w:pPr>
              <w:jc w:val="center"/>
              <w:rPr>
                <w:sz w:val="22"/>
                <w:szCs w:val="22"/>
              </w:rPr>
            </w:pPr>
            <w:r w:rsidRPr="002B79FA">
              <w:rPr>
                <w:sz w:val="22"/>
                <w:szCs w:val="22"/>
              </w:rPr>
              <w:t>%</w:t>
            </w:r>
          </w:p>
        </w:tc>
        <w:tc>
          <w:tcPr>
            <w:tcW w:w="850"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B79FA" w:rsidRDefault="00732569" w:rsidP="00B5350C">
            <w:pPr>
              <w:jc w:val="center"/>
              <w:rPr>
                <w:sz w:val="22"/>
                <w:szCs w:val="22"/>
              </w:rPr>
            </w:pPr>
            <w:r w:rsidRPr="002B79FA">
              <w:rPr>
                <w:sz w:val="22"/>
                <w:szCs w:val="22"/>
              </w:rPr>
              <w:t>%</w:t>
            </w:r>
          </w:p>
        </w:tc>
      </w:tr>
      <w:tr w:rsidR="007A1012" w:rsidRPr="002B79FA" w:rsidTr="007A101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7A1012" w:rsidRPr="002B79FA" w:rsidRDefault="007A1012" w:rsidP="007A1012">
            <w:pPr>
              <w:jc w:val="left"/>
              <w:rPr>
                <w:sz w:val="22"/>
                <w:szCs w:val="22"/>
              </w:rPr>
            </w:pPr>
            <w:r w:rsidRPr="002B79FA">
              <w:rPr>
                <w:sz w:val="22"/>
                <w:szCs w:val="22"/>
              </w:rPr>
              <w:t xml:space="preserve">Бела Топола </w:t>
            </w:r>
          </w:p>
        </w:tc>
        <w:tc>
          <w:tcPr>
            <w:tcW w:w="1176"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80.379,0</w:t>
            </w:r>
          </w:p>
        </w:tc>
        <w:tc>
          <w:tcPr>
            <w:tcW w:w="939"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2.261,0</w:t>
            </w:r>
          </w:p>
        </w:tc>
        <w:tc>
          <w:tcPr>
            <w:tcW w:w="720" w:type="dxa"/>
            <w:tcBorders>
              <w:top w:val="nil"/>
              <w:left w:val="nil"/>
              <w:bottom w:val="single" w:sz="4" w:space="0" w:color="auto"/>
              <w:right w:val="single" w:sz="8" w:space="0" w:color="auto"/>
            </w:tcBorders>
            <w:shd w:val="clear" w:color="auto" w:fill="C0C0C0"/>
            <w:noWrap/>
            <w:vAlign w:val="center"/>
          </w:tcPr>
          <w:p w:rsidR="007A1012" w:rsidRPr="002B79FA" w:rsidRDefault="007A1012" w:rsidP="007A1012">
            <w:pPr>
              <w:jc w:val="left"/>
              <w:rPr>
                <w:sz w:val="22"/>
                <w:szCs w:val="22"/>
              </w:rPr>
            </w:pPr>
          </w:p>
        </w:tc>
        <w:tc>
          <w:tcPr>
            <w:tcW w:w="99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567"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13.271,6</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9.966,5</w:t>
            </w:r>
          </w:p>
        </w:tc>
        <w:tc>
          <w:tcPr>
            <w:tcW w:w="1134"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23.238,1</w:t>
            </w: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rPr>
            </w:pPr>
            <w:r w:rsidRPr="002B79FA">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6.715,8</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13.036,6</w:t>
            </w:r>
          </w:p>
        </w:tc>
        <w:tc>
          <w:tcPr>
            <w:tcW w:w="986"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3.485,7</w:t>
            </w:r>
          </w:p>
        </w:tc>
        <w:tc>
          <w:tcPr>
            <w:tcW w:w="76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 </w:t>
            </w:r>
          </w:p>
        </w:tc>
        <w:tc>
          <w:tcPr>
            <w:tcW w:w="850"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28,9</w:t>
            </w:r>
          </w:p>
        </w:tc>
      </w:tr>
      <w:tr w:rsidR="007A1012" w:rsidRPr="002B79FA" w:rsidTr="007A101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7A1012" w:rsidRPr="002B79FA" w:rsidRDefault="007A1012" w:rsidP="007A1012">
            <w:pPr>
              <w:jc w:val="left"/>
              <w:rPr>
                <w:sz w:val="22"/>
                <w:szCs w:val="22"/>
                <w:lang w:val="sr-Cyrl-RS"/>
              </w:rPr>
            </w:pPr>
            <w:r w:rsidRPr="002B79FA">
              <w:rPr>
                <w:sz w:val="22"/>
                <w:szCs w:val="22"/>
                <w:lang w:val="sr-Cyrl-RS"/>
              </w:rPr>
              <w:t>ЕАТ</w:t>
            </w:r>
          </w:p>
        </w:tc>
        <w:tc>
          <w:tcPr>
            <w:tcW w:w="1176"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13.284,0</w:t>
            </w:r>
          </w:p>
        </w:tc>
        <w:tc>
          <w:tcPr>
            <w:tcW w:w="939"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436,3</w:t>
            </w:r>
          </w:p>
        </w:tc>
        <w:tc>
          <w:tcPr>
            <w:tcW w:w="720" w:type="dxa"/>
            <w:tcBorders>
              <w:top w:val="nil"/>
              <w:left w:val="nil"/>
              <w:bottom w:val="single" w:sz="4" w:space="0" w:color="auto"/>
              <w:right w:val="single" w:sz="8" w:space="0" w:color="auto"/>
            </w:tcBorders>
            <w:shd w:val="clear" w:color="auto" w:fill="C0C0C0"/>
            <w:noWrap/>
            <w:vAlign w:val="center"/>
          </w:tcPr>
          <w:p w:rsidR="007A1012" w:rsidRPr="002B79FA" w:rsidRDefault="007A1012" w:rsidP="007A1012">
            <w:pPr>
              <w:jc w:val="left"/>
              <w:rPr>
                <w:sz w:val="22"/>
                <w:szCs w:val="22"/>
              </w:rPr>
            </w:pPr>
          </w:p>
        </w:tc>
        <w:tc>
          <w:tcPr>
            <w:tcW w:w="99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567"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4.814,0</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600,6</w:t>
            </w:r>
          </w:p>
        </w:tc>
        <w:tc>
          <w:tcPr>
            <w:tcW w:w="1134"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5.414,6</w:t>
            </w: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rPr>
            </w:pPr>
            <w:r w:rsidRPr="002B79FA">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1.380,7</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3.221,7</w:t>
            </w:r>
          </w:p>
        </w:tc>
        <w:tc>
          <w:tcPr>
            <w:tcW w:w="986"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812,2</w:t>
            </w:r>
          </w:p>
        </w:tc>
        <w:tc>
          <w:tcPr>
            <w:tcW w:w="76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 </w:t>
            </w:r>
          </w:p>
        </w:tc>
        <w:tc>
          <w:tcPr>
            <w:tcW w:w="850"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40,8</w:t>
            </w:r>
          </w:p>
        </w:tc>
      </w:tr>
      <w:tr w:rsidR="007A1012" w:rsidRPr="002B79FA" w:rsidTr="007A101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7A1012" w:rsidRPr="002B79FA" w:rsidRDefault="007A1012" w:rsidP="007A1012">
            <w:pPr>
              <w:jc w:val="left"/>
              <w:rPr>
                <w:sz w:val="22"/>
                <w:szCs w:val="22"/>
              </w:rPr>
            </w:pPr>
            <w:r w:rsidRPr="002B79FA">
              <w:rPr>
                <w:sz w:val="22"/>
                <w:szCs w:val="22"/>
              </w:rPr>
              <w:t>ОМЛ</w:t>
            </w:r>
          </w:p>
        </w:tc>
        <w:tc>
          <w:tcPr>
            <w:tcW w:w="1176"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5.525,4</w:t>
            </w:r>
          </w:p>
        </w:tc>
        <w:tc>
          <w:tcPr>
            <w:tcW w:w="939"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147,9</w:t>
            </w:r>
          </w:p>
        </w:tc>
        <w:tc>
          <w:tcPr>
            <w:tcW w:w="720" w:type="dxa"/>
            <w:tcBorders>
              <w:top w:val="nil"/>
              <w:left w:val="nil"/>
              <w:bottom w:val="single" w:sz="4" w:space="0" w:color="auto"/>
              <w:right w:val="single" w:sz="8" w:space="0" w:color="auto"/>
            </w:tcBorders>
            <w:shd w:val="clear" w:color="auto" w:fill="C0C0C0"/>
            <w:noWrap/>
            <w:vAlign w:val="center"/>
          </w:tcPr>
          <w:p w:rsidR="007A1012" w:rsidRPr="002B79FA" w:rsidRDefault="007A1012" w:rsidP="007A1012">
            <w:pPr>
              <w:jc w:val="left"/>
              <w:rPr>
                <w:sz w:val="22"/>
                <w:szCs w:val="22"/>
              </w:rPr>
            </w:pPr>
          </w:p>
        </w:tc>
        <w:tc>
          <w:tcPr>
            <w:tcW w:w="99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567"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536,3</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489,7</w:t>
            </w:r>
          </w:p>
        </w:tc>
        <w:tc>
          <w:tcPr>
            <w:tcW w:w="1134"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1.026,0</w:t>
            </w: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rPr>
            </w:pPr>
            <w:r w:rsidRPr="002B79FA">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923,4</w:t>
            </w:r>
          </w:p>
        </w:tc>
        <w:tc>
          <w:tcPr>
            <w:tcW w:w="986"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102,6</w:t>
            </w:r>
          </w:p>
        </w:tc>
        <w:tc>
          <w:tcPr>
            <w:tcW w:w="76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 </w:t>
            </w:r>
          </w:p>
        </w:tc>
        <w:tc>
          <w:tcPr>
            <w:tcW w:w="850"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18,6</w:t>
            </w:r>
          </w:p>
        </w:tc>
      </w:tr>
      <w:tr w:rsidR="007A1012" w:rsidRPr="002B79FA" w:rsidTr="007A101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7A1012" w:rsidRPr="002B79FA" w:rsidRDefault="007A1012" w:rsidP="007A1012">
            <w:pPr>
              <w:jc w:val="left"/>
              <w:rPr>
                <w:sz w:val="22"/>
                <w:szCs w:val="22"/>
                <w:lang w:val="sr-Cyrl-RS"/>
              </w:rPr>
            </w:pPr>
            <w:r w:rsidRPr="002B79FA">
              <w:rPr>
                <w:sz w:val="22"/>
                <w:szCs w:val="22"/>
                <w:lang w:val="sr-Cyrl-RS"/>
              </w:rPr>
              <w:t>П.јасен</w:t>
            </w:r>
          </w:p>
        </w:tc>
        <w:tc>
          <w:tcPr>
            <w:tcW w:w="1176"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16.405,5</w:t>
            </w:r>
          </w:p>
        </w:tc>
        <w:tc>
          <w:tcPr>
            <w:tcW w:w="939"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268,6</w:t>
            </w:r>
          </w:p>
        </w:tc>
        <w:tc>
          <w:tcPr>
            <w:tcW w:w="720" w:type="dxa"/>
            <w:tcBorders>
              <w:top w:val="nil"/>
              <w:left w:val="nil"/>
              <w:bottom w:val="single" w:sz="4" w:space="0" w:color="auto"/>
              <w:right w:val="single" w:sz="8" w:space="0" w:color="auto"/>
            </w:tcBorders>
            <w:shd w:val="clear" w:color="auto" w:fill="C0C0C0"/>
            <w:noWrap/>
            <w:vAlign w:val="center"/>
          </w:tcPr>
          <w:p w:rsidR="007A1012" w:rsidRPr="002B79FA" w:rsidRDefault="007A1012" w:rsidP="007A1012">
            <w:pPr>
              <w:jc w:val="left"/>
              <w:rPr>
                <w:sz w:val="22"/>
                <w:szCs w:val="22"/>
              </w:rPr>
            </w:pPr>
          </w:p>
        </w:tc>
        <w:tc>
          <w:tcPr>
            <w:tcW w:w="99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p>
        </w:tc>
        <w:tc>
          <w:tcPr>
            <w:tcW w:w="567"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lang w:eastAsia="sr-Latn-CS"/>
              </w:rPr>
            </w:pP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413,3</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97,5</w:t>
            </w:r>
          </w:p>
        </w:tc>
        <w:tc>
          <w:tcPr>
            <w:tcW w:w="1134"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510,8</w:t>
            </w: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lang w:eastAsia="sr-Latn-CS"/>
              </w:rPr>
            </w:pP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91,9</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367,7</w:t>
            </w:r>
          </w:p>
        </w:tc>
        <w:tc>
          <w:tcPr>
            <w:tcW w:w="986"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51,1</w:t>
            </w:r>
          </w:p>
        </w:tc>
        <w:tc>
          <w:tcPr>
            <w:tcW w:w="76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 </w:t>
            </w:r>
          </w:p>
        </w:tc>
        <w:tc>
          <w:tcPr>
            <w:tcW w:w="850"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3,1</w:t>
            </w:r>
          </w:p>
        </w:tc>
      </w:tr>
      <w:tr w:rsidR="007A1012" w:rsidRPr="002B79FA" w:rsidTr="007A101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7A1012" w:rsidRPr="002B79FA" w:rsidRDefault="007A1012" w:rsidP="007A1012">
            <w:pPr>
              <w:jc w:val="left"/>
              <w:rPr>
                <w:sz w:val="22"/>
                <w:szCs w:val="22"/>
                <w:lang w:val="sr-Cyrl-RS"/>
              </w:rPr>
            </w:pPr>
            <w:r w:rsidRPr="002B79FA">
              <w:rPr>
                <w:sz w:val="22"/>
                <w:szCs w:val="22"/>
              </w:rPr>
              <w:t>Луж</w:t>
            </w:r>
            <w:r w:rsidRPr="002B79FA">
              <w:rPr>
                <w:sz w:val="22"/>
                <w:szCs w:val="22"/>
                <w:lang w:val="sr-Cyrl-RS"/>
              </w:rPr>
              <w:t>њак</w:t>
            </w:r>
          </w:p>
        </w:tc>
        <w:tc>
          <w:tcPr>
            <w:tcW w:w="1176"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24.453,7</w:t>
            </w:r>
          </w:p>
        </w:tc>
        <w:tc>
          <w:tcPr>
            <w:tcW w:w="939"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329,6</w:t>
            </w:r>
          </w:p>
        </w:tc>
        <w:tc>
          <w:tcPr>
            <w:tcW w:w="720" w:type="dxa"/>
            <w:tcBorders>
              <w:top w:val="nil"/>
              <w:left w:val="nil"/>
              <w:bottom w:val="single" w:sz="4" w:space="0" w:color="auto"/>
              <w:right w:val="single" w:sz="8" w:space="0" w:color="auto"/>
            </w:tcBorders>
            <w:shd w:val="clear" w:color="auto" w:fill="C0C0C0"/>
            <w:noWrap/>
            <w:vAlign w:val="center"/>
          </w:tcPr>
          <w:p w:rsidR="007A1012" w:rsidRPr="002B79FA" w:rsidRDefault="007A1012" w:rsidP="007A1012">
            <w:pPr>
              <w:jc w:val="left"/>
              <w:rPr>
                <w:sz w:val="22"/>
                <w:szCs w:val="22"/>
              </w:rPr>
            </w:pPr>
          </w:p>
        </w:tc>
        <w:tc>
          <w:tcPr>
            <w:tcW w:w="99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567"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626,4</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1.613,0</w:t>
            </w:r>
          </w:p>
        </w:tc>
        <w:tc>
          <w:tcPr>
            <w:tcW w:w="1134"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2.239,4</w:t>
            </w: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rPr>
            </w:pPr>
            <w:r w:rsidRPr="002B79FA">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201,5</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1.813,9</w:t>
            </w:r>
          </w:p>
        </w:tc>
        <w:tc>
          <w:tcPr>
            <w:tcW w:w="986"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223,9</w:t>
            </w:r>
          </w:p>
        </w:tc>
        <w:tc>
          <w:tcPr>
            <w:tcW w:w="76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 </w:t>
            </w:r>
          </w:p>
        </w:tc>
        <w:tc>
          <w:tcPr>
            <w:tcW w:w="850"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9,2</w:t>
            </w:r>
          </w:p>
        </w:tc>
      </w:tr>
      <w:tr w:rsidR="007A1012" w:rsidRPr="002B79FA" w:rsidTr="007A101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7A1012" w:rsidRPr="002B79FA" w:rsidRDefault="007A1012" w:rsidP="007A1012">
            <w:pPr>
              <w:jc w:val="left"/>
              <w:rPr>
                <w:sz w:val="22"/>
                <w:szCs w:val="22"/>
              </w:rPr>
            </w:pPr>
            <w:r w:rsidRPr="002B79FA">
              <w:rPr>
                <w:sz w:val="22"/>
                <w:szCs w:val="22"/>
              </w:rPr>
              <w:t>ОТЛ</w:t>
            </w:r>
          </w:p>
        </w:tc>
        <w:tc>
          <w:tcPr>
            <w:tcW w:w="1176"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5.793,8</w:t>
            </w:r>
          </w:p>
        </w:tc>
        <w:tc>
          <w:tcPr>
            <w:tcW w:w="939"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101,8</w:t>
            </w:r>
          </w:p>
        </w:tc>
        <w:tc>
          <w:tcPr>
            <w:tcW w:w="720" w:type="dxa"/>
            <w:tcBorders>
              <w:top w:val="nil"/>
              <w:left w:val="nil"/>
              <w:bottom w:val="single" w:sz="4" w:space="0" w:color="auto"/>
              <w:right w:val="single" w:sz="8" w:space="0" w:color="auto"/>
            </w:tcBorders>
            <w:shd w:val="clear" w:color="auto" w:fill="C0C0C0"/>
            <w:noWrap/>
            <w:vAlign w:val="center"/>
          </w:tcPr>
          <w:p w:rsidR="007A1012" w:rsidRPr="002B79FA" w:rsidRDefault="007A1012" w:rsidP="007A1012">
            <w:pPr>
              <w:jc w:val="left"/>
              <w:rPr>
                <w:sz w:val="22"/>
                <w:szCs w:val="22"/>
              </w:rPr>
            </w:pPr>
          </w:p>
        </w:tc>
        <w:tc>
          <w:tcPr>
            <w:tcW w:w="99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567"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1.063,8</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963,7</w:t>
            </w:r>
          </w:p>
        </w:tc>
        <w:tc>
          <w:tcPr>
            <w:tcW w:w="1134"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2.027,5</w:t>
            </w: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rPr>
            </w:pPr>
            <w:r w:rsidRPr="002B79FA">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1.824,7</w:t>
            </w:r>
          </w:p>
        </w:tc>
        <w:tc>
          <w:tcPr>
            <w:tcW w:w="986"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202,7</w:t>
            </w:r>
          </w:p>
        </w:tc>
        <w:tc>
          <w:tcPr>
            <w:tcW w:w="76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 </w:t>
            </w:r>
          </w:p>
        </w:tc>
        <w:tc>
          <w:tcPr>
            <w:tcW w:w="850"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35,0</w:t>
            </w:r>
          </w:p>
        </w:tc>
      </w:tr>
      <w:tr w:rsidR="007A1012" w:rsidRPr="002B79FA" w:rsidTr="007A101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7A1012" w:rsidRPr="002B79FA" w:rsidRDefault="007A1012" w:rsidP="007A1012">
            <w:pPr>
              <w:jc w:val="left"/>
              <w:rPr>
                <w:sz w:val="22"/>
                <w:szCs w:val="22"/>
              </w:rPr>
            </w:pPr>
            <w:r w:rsidRPr="002B79FA">
              <w:rPr>
                <w:sz w:val="22"/>
                <w:szCs w:val="22"/>
              </w:rPr>
              <w:t>Багрем</w:t>
            </w:r>
          </w:p>
        </w:tc>
        <w:tc>
          <w:tcPr>
            <w:tcW w:w="1176"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69.376,9</w:t>
            </w:r>
          </w:p>
        </w:tc>
        <w:tc>
          <w:tcPr>
            <w:tcW w:w="939"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1.487,1</w:t>
            </w:r>
          </w:p>
        </w:tc>
        <w:tc>
          <w:tcPr>
            <w:tcW w:w="720" w:type="dxa"/>
            <w:tcBorders>
              <w:top w:val="nil"/>
              <w:left w:val="nil"/>
              <w:bottom w:val="single" w:sz="4" w:space="0" w:color="auto"/>
              <w:right w:val="single" w:sz="8" w:space="0" w:color="auto"/>
            </w:tcBorders>
            <w:shd w:val="clear" w:color="auto" w:fill="C0C0C0"/>
            <w:noWrap/>
            <w:vAlign w:val="center"/>
          </w:tcPr>
          <w:p w:rsidR="007A1012" w:rsidRPr="002B79FA" w:rsidRDefault="007A1012" w:rsidP="007A1012">
            <w:pPr>
              <w:jc w:val="left"/>
              <w:rPr>
                <w:sz w:val="22"/>
                <w:szCs w:val="22"/>
              </w:rPr>
            </w:pPr>
          </w:p>
        </w:tc>
        <w:tc>
          <w:tcPr>
            <w:tcW w:w="99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567"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11.578,0</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18.842,4</w:t>
            </w:r>
          </w:p>
        </w:tc>
        <w:tc>
          <w:tcPr>
            <w:tcW w:w="1134"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30.420,4</w:t>
            </w: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rPr>
            </w:pPr>
            <w:r w:rsidRPr="002B79FA">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51786" w:rsidP="007A1012">
            <w:pPr>
              <w:jc w:val="right"/>
              <w:rPr>
                <w:color w:val="000000"/>
                <w:sz w:val="22"/>
                <w:szCs w:val="22"/>
                <w:lang w:eastAsia="en-GB"/>
              </w:rPr>
            </w:pPr>
            <w:r w:rsidRPr="002B79FA">
              <w:rPr>
                <w:color w:val="000000"/>
                <w:sz w:val="22"/>
                <w:szCs w:val="22"/>
                <w:lang w:eastAsia="en-GB"/>
              </w:rPr>
              <w:t>1.292,9</w:t>
            </w:r>
            <w:r w:rsidR="007A1012" w:rsidRPr="002B79FA">
              <w:rPr>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51786">
            <w:pPr>
              <w:jc w:val="right"/>
              <w:rPr>
                <w:color w:val="000000"/>
                <w:sz w:val="22"/>
                <w:szCs w:val="22"/>
                <w:lang w:eastAsia="en-GB"/>
              </w:rPr>
            </w:pPr>
            <w:r w:rsidRPr="002B79FA">
              <w:rPr>
                <w:color w:val="000000"/>
                <w:sz w:val="22"/>
                <w:szCs w:val="22"/>
                <w:lang w:eastAsia="en-GB"/>
              </w:rPr>
              <w:t>2</w:t>
            </w:r>
            <w:r w:rsidR="00751786" w:rsidRPr="002B79FA">
              <w:rPr>
                <w:color w:val="000000"/>
                <w:sz w:val="22"/>
                <w:szCs w:val="22"/>
                <w:lang w:eastAsia="en-GB"/>
              </w:rPr>
              <w:t>4</w:t>
            </w:r>
            <w:r w:rsidRPr="002B79FA">
              <w:rPr>
                <w:color w:val="000000"/>
                <w:sz w:val="22"/>
                <w:szCs w:val="22"/>
                <w:lang w:eastAsia="en-GB"/>
              </w:rPr>
              <w:t>.</w:t>
            </w:r>
            <w:r w:rsidR="00751786" w:rsidRPr="002B79FA">
              <w:rPr>
                <w:color w:val="000000"/>
                <w:sz w:val="22"/>
                <w:szCs w:val="22"/>
                <w:lang w:eastAsia="en-GB"/>
              </w:rPr>
              <w:t>564</w:t>
            </w:r>
            <w:r w:rsidRPr="002B79FA">
              <w:rPr>
                <w:color w:val="000000"/>
                <w:sz w:val="22"/>
                <w:szCs w:val="22"/>
                <w:lang w:eastAsia="en-GB"/>
              </w:rPr>
              <w:t>,</w:t>
            </w:r>
            <w:r w:rsidR="00751786" w:rsidRPr="002B79FA">
              <w:rPr>
                <w:color w:val="000000"/>
                <w:sz w:val="22"/>
                <w:szCs w:val="22"/>
                <w:lang w:eastAsia="en-GB"/>
              </w:rPr>
              <w:t>4</w:t>
            </w:r>
          </w:p>
        </w:tc>
        <w:tc>
          <w:tcPr>
            <w:tcW w:w="986"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4.563,1</w:t>
            </w:r>
          </w:p>
        </w:tc>
        <w:tc>
          <w:tcPr>
            <w:tcW w:w="76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 </w:t>
            </w:r>
          </w:p>
        </w:tc>
        <w:tc>
          <w:tcPr>
            <w:tcW w:w="850"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43,8</w:t>
            </w:r>
          </w:p>
        </w:tc>
      </w:tr>
      <w:tr w:rsidR="007A1012" w:rsidRPr="002B79FA" w:rsidTr="007A101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7A1012" w:rsidRPr="002B79FA" w:rsidRDefault="007A1012" w:rsidP="007A1012">
            <w:pPr>
              <w:jc w:val="left"/>
              <w:rPr>
                <w:sz w:val="22"/>
                <w:szCs w:val="22"/>
                <w:lang w:val="sr-Cyrl-RS"/>
              </w:rPr>
            </w:pPr>
            <w:r w:rsidRPr="002B79FA">
              <w:rPr>
                <w:sz w:val="22"/>
                <w:szCs w:val="22"/>
                <w:lang w:val="sr-Cyrl-RS"/>
              </w:rPr>
              <w:t>Копривић</w:t>
            </w:r>
          </w:p>
        </w:tc>
        <w:tc>
          <w:tcPr>
            <w:tcW w:w="1176"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61.091,5</w:t>
            </w:r>
          </w:p>
        </w:tc>
        <w:tc>
          <w:tcPr>
            <w:tcW w:w="939"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1.336,2</w:t>
            </w:r>
          </w:p>
        </w:tc>
        <w:tc>
          <w:tcPr>
            <w:tcW w:w="720" w:type="dxa"/>
            <w:tcBorders>
              <w:top w:val="nil"/>
              <w:left w:val="nil"/>
              <w:bottom w:val="single" w:sz="4" w:space="0" w:color="auto"/>
              <w:right w:val="single" w:sz="8" w:space="0" w:color="auto"/>
            </w:tcBorders>
            <w:shd w:val="clear" w:color="auto" w:fill="C0C0C0"/>
            <w:noWrap/>
            <w:vAlign w:val="center"/>
          </w:tcPr>
          <w:p w:rsidR="007A1012" w:rsidRPr="002B79FA" w:rsidRDefault="007A1012" w:rsidP="007A1012">
            <w:pPr>
              <w:jc w:val="left"/>
              <w:rPr>
                <w:sz w:val="22"/>
                <w:szCs w:val="22"/>
              </w:rPr>
            </w:pPr>
          </w:p>
        </w:tc>
        <w:tc>
          <w:tcPr>
            <w:tcW w:w="99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p>
        </w:tc>
        <w:tc>
          <w:tcPr>
            <w:tcW w:w="567"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lang w:eastAsia="sr-Latn-CS"/>
              </w:rPr>
            </w:pP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2.881,0</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4.710,3</w:t>
            </w:r>
          </w:p>
        </w:tc>
        <w:tc>
          <w:tcPr>
            <w:tcW w:w="1134"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7.591,3</w:t>
            </w: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lang w:eastAsia="sr-Latn-CS"/>
              </w:rPr>
            </w:pP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6.832,2</w:t>
            </w:r>
          </w:p>
        </w:tc>
        <w:tc>
          <w:tcPr>
            <w:tcW w:w="986"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759,1</w:t>
            </w:r>
          </w:p>
        </w:tc>
        <w:tc>
          <w:tcPr>
            <w:tcW w:w="76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 </w:t>
            </w:r>
          </w:p>
        </w:tc>
        <w:tc>
          <w:tcPr>
            <w:tcW w:w="850"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12,4</w:t>
            </w:r>
          </w:p>
        </w:tc>
      </w:tr>
      <w:tr w:rsidR="007A1012" w:rsidRPr="002B79FA" w:rsidTr="007A101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7A1012" w:rsidRPr="002B79FA" w:rsidRDefault="007A1012" w:rsidP="007A1012">
            <w:pPr>
              <w:jc w:val="left"/>
              <w:rPr>
                <w:sz w:val="22"/>
                <w:szCs w:val="22"/>
              </w:rPr>
            </w:pPr>
            <w:r w:rsidRPr="002B79FA">
              <w:rPr>
                <w:sz w:val="22"/>
                <w:szCs w:val="22"/>
              </w:rPr>
              <w:t xml:space="preserve">Амерички Јасен  </w:t>
            </w:r>
          </w:p>
        </w:tc>
        <w:tc>
          <w:tcPr>
            <w:tcW w:w="1176"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2.175,2</w:t>
            </w:r>
          </w:p>
        </w:tc>
        <w:tc>
          <w:tcPr>
            <w:tcW w:w="939"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31,1</w:t>
            </w:r>
          </w:p>
        </w:tc>
        <w:tc>
          <w:tcPr>
            <w:tcW w:w="720" w:type="dxa"/>
            <w:tcBorders>
              <w:top w:val="nil"/>
              <w:left w:val="nil"/>
              <w:bottom w:val="single" w:sz="4" w:space="0" w:color="auto"/>
              <w:right w:val="single" w:sz="8" w:space="0" w:color="auto"/>
            </w:tcBorders>
            <w:shd w:val="clear" w:color="auto" w:fill="C0C0C0"/>
            <w:noWrap/>
            <w:vAlign w:val="center"/>
          </w:tcPr>
          <w:p w:rsidR="007A1012" w:rsidRPr="002B79FA" w:rsidRDefault="007A1012" w:rsidP="007A1012">
            <w:pPr>
              <w:jc w:val="left"/>
              <w:rPr>
                <w:sz w:val="22"/>
                <w:szCs w:val="22"/>
              </w:rPr>
            </w:pPr>
          </w:p>
        </w:tc>
        <w:tc>
          <w:tcPr>
            <w:tcW w:w="99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567"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52,0</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225,6</w:t>
            </w:r>
          </w:p>
        </w:tc>
        <w:tc>
          <w:tcPr>
            <w:tcW w:w="1134"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277,6</w:t>
            </w: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rPr>
            </w:pPr>
            <w:r w:rsidRPr="002B79FA">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249,9</w:t>
            </w:r>
          </w:p>
        </w:tc>
        <w:tc>
          <w:tcPr>
            <w:tcW w:w="986"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27,8</w:t>
            </w:r>
          </w:p>
        </w:tc>
        <w:tc>
          <w:tcPr>
            <w:tcW w:w="76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 </w:t>
            </w:r>
          </w:p>
        </w:tc>
        <w:tc>
          <w:tcPr>
            <w:tcW w:w="850"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12,8</w:t>
            </w:r>
          </w:p>
        </w:tc>
      </w:tr>
      <w:tr w:rsidR="007A1012" w:rsidRPr="002B79FA" w:rsidTr="007A101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7A1012" w:rsidRPr="002B79FA" w:rsidRDefault="00D26E4F" w:rsidP="007A1012">
            <w:pPr>
              <w:jc w:val="left"/>
              <w:rPr>
                <w:sz w:val="22"/>
                <w:szCs w:val="22"/>
                <w:lang w:val="sr-Cyrl-RS"/>
              </w:rPr>
            </w:pPr>
            <w:r w:rsidRPr="002B79FA">
              <w:rPr>
                <w:sz w:val="22"/>
                <w:szCs w:val="22"/>
                <w:lang w:val="sr-Cyrl-RS"/>
              </w:rPr>
              <w:t>Ц. бор</w:t>
            </w:r>
          </w:p>
        </w:tc>
        <w:tc>
          <w:tcPr>
            <w:tcW w:w="1176"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161.144,4</w:t>
            </w:r>
          </w:p>
        </w:tc>
        <w:tc>
          <w:tcPr>
            <w:tcW w:w="939"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2.510,6</w:t>
            </w:r>
          </w:p>
        </w:tc>
        <w:tc>
          <w:tcPr>
            <w:tcW w:w="720" w:type="dxa"/>
            <w:tcBorders>
              <w:top w:val="nil"/>
              <w:left w:val="nil"/>
              <w:bottom w:val="single" w:sz="4" w:space="0" w:color="auto"/>
              <w:right w:val="single" w:sz="8" w:space="0" w:color="auto"/>
            </w:tcBorders>
            <w:shd w:val="clear" w:color="auto" w:fill="C0C0C0"/>
            <w:noWrap/>
            <w:vAlign w:val="center"/>
          </w:tcPr>
          <w:p w:rsidR="007A1012" w:rsidRPr="002B79FA" w:rsidRDefault="007A1012" w:rsidP="007A1012">
            <w:pPr>
              <w:jc w:val="left"/>
              <w:rPr>
                <w:sz w:val="22"/>
                <w:szCs w:val="22"/>
              </w:rPr>
            </w:pPr>
          </w:p>
        </w:tc>
        <w:tc>
          <w:tcPr>
            <w:tcW w:w="99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p>
        </w:tc>
        <w:tc>
          <w:tcPr>
            <w:tcW w:w="567"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sz w:val="22"/>
                <w:szCs w:val="22"/>
                <w:lang w:eastAsia="sr-Latn-CS"/>
              </w:rPr>
            </w:pP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lang w:eastAsia="sr-Latn-CS"/>
              </w:rPr>
            </w:pP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7.397,8</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11.251,1</w:t>
            </w:r>
          </w:p>
        </w:tc>
        <w:tc>
          <w:tcPr>
            <w:tcW w:w="1134"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18.648,9</w:t>
            </w:r>
          </w:p>
        </w:tc>
        <w:tc>
          <w:tcPr>
            <w:tcW w:w="851" w:type="dxa"/>
            <w:tcBorders>
              <w:top w:val="nil"/>
              <w:left w:val="nil"/>
              <w:bottom w:val="single" w:sz="4" w:space="0" w:color="auto"/>
              <w:right w:val="nil"/>
            </w:tcBorders>
            <w:shd w:val="clear" w:color="auto" w:fill="C0C0C0"/>
            <w:noWrap/>
            <w:vAlign w:val="center"/>
          </w:tcPr>
          <w:p w:rsidR="007A1012" w:rsidRPr="002B79FA" w:rsidRDefault="007A1012" w:rsidP="007A1012">
            <w:pPr>
              <w:jc w:val="right"/>
              <w:rPr>
                <w:sz w:val="22"/>
                <w:szCs w:val="22"/>
                <w:lang w:eastAsia="sr-Latn-CS"/>
              </w:rPr>
            </w:pP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12.677,5</w:t>
            </w:r>
          </w:p>
        </w:tc>
        <w:tc>
          <w:tcPr>
            <w:tcW w:w="1134" w:type="dxa"/>
            <w:tcBorders>
              <w:top w:val="nil"/>
              <w:left w:val="nil"/>
              <w:bottom w:val="single" w:sz="4" w:space="0" w:color="auto"/>
              <w:right w:val="single" w:sz="4"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3.169,4</w:t>
            </w:r>
          </w:p>
        </w:tc>
        <w:tc>
          <w:tcPr>
            <w:tcW w:w="986"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2.801,9</w:t>
            </w:r>
          </w:p>
        </w:tc>
        <w:tc>
          <w:tcPr>
            <w:tcW w:w="762" w:type="dxa"/>
            <w:tcBorders>
              <w:top w:val="nil"/>
              <w:left w:val="nil"/>
              <w:bottom w:val="single" w:sz="4" w:space="0" w:color="auto"/>
              <w:right w:val="single" w:sz="4" w:space="0" w:color="auto"/>
            </w:tcBorders>
            <w:shd w:val="clear" w:color="auto" w:fill="C0C0C0"/>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 </w:t>
            </w:r>
          </w:p>
        </w:tc>
        <w:tc>
          <w:tcPr>
            <w:tcW w:w="850" w:type="dxa"/>
            <w:tcBorders>
              <w:top w:val="nil"/>
              <w:left w:val="nil"/>
              <w:bottom w:val="single" w:sz="4" w:space="0" w:color="auto"/>
              <w:right w:val="single" w:sz="8" w:space="0" w:color="auto"/>
            </w:tcBorders>
            <w:shd w:val="clear" w:color="auto" w:fill="auto"/>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11,6</w:t>
            </w:r>
          </w:p>
        </w:tc>
      </w:tr>
      <w:tr w:rsidR="007A1012" w:rsidRPr="002B79FA" w:rsidTr="007A1012">
        <w:trPr>
          <w:trHeight w:val="285"/>
        </w:trPr>
        <w:tc>
          <w:tcPr>
            <w:tcW w:w="1520" w:type="dxa"/>
            <w:tcBorders>
              <w:top w:val="double" w:sz="4" w:space="0" w:color="auto"/>
              <w:left w:val="single" w:sz="8" w:space="0" w:color="auto"/>
              <w:bottom w:val="single" w:sz="8" w:space="0" w:color="auto"/>
              <w:right w:val="nil"/>
            </w:tcBorders>
            <w:shd w:val="clear" w:color="auto" w:fill="D9D9D9" w:themeFill="background1" w:themeFillShade="D9"/>
            <w:noWrap/>
            <w:vAlign w:val="center"/>
          </w:tcPr>
          <w:p w:rsidR="007A1012" w:rsidRPr="002B79FA" w:rsidRDefault="007A1012" w:rsidP="007A1012">
            <w:pPr>
              <w:jc w:val="left"/>
              <w:rPr>
                <w:sz w:val="22"/>
                <w:szCs w:val="22"/>
              </w:rPr>
            </w:pPr>
            <w:r w:rsidRPr="002B79FA">
              <w:rPr>
                <w:sz w:val="22"/>
                <w:szCs w:val="22"/>
              </w:rPr>
              <w:t>Свега</w:t>
            </w:r>
          </w:p>
        </w:tc>
        <w:tc>
          <w:tcPr>
            <w:tcW w:w="90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7A1012" w:rsidRPr="002B79FA" w:rsidRDefault="007A1012" w:rsidP="007A1012">
            <w:pPr>
              <w:jc w:val="right"/>
              <w:rPr>
                <w:color w:val="000000"/>
                <w:sz w:val="22"/>
                <w:szCs w:val="22"/>
                <w:lang w:eastAsia="en-GB"/>
              </w:rPr>
            </w:pPr>
          </w:p>
        </w:tc>
        <w:tc>
          <w:tcPr>
            <w:tcW w:w="1176"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439.629,4</w:t>
            </w:r>
          </w:p>
        </w:tc>
        <w:tc>
          <w:tcPr>
            <w:tcW w:w="939"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7A1012" w:rsidRPr="002B79FA" w:rsidRDefault="007A1012" w:rsidP="007A1012">
            <w:pPr>
              <w:jc w:val="right"/>
              <w:rPr>
                <w:sz w:val="22"/>
                <w:szCs w:val="22"/>
                <w:lang w:val="sr-Cyrl-RS"/>
              </w:rPr>
            </w:pPr>
            <w:r w:rsidRPr="002B79FA">
              <w:rPr>
                <w:sz w:val="22"/>
                <w:szCs w:val="22"/>
                <w:lang w:val="sr-Cyrl-RS"/>
              </w:rPr>
              <w:t>8.910,2</w:t>
            </w:r>
          </w:p>
        </w:tc>
        <w:tc>
          <w:tcPr>
            <w:tcW w:w="72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992"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567"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7A1012" w:rsidRPr="002B79FA" w:rsidRDefault="007A1012" w:rsidP="007A1012">
            <w:pPr>
              <w:jc w:val="right"/>
              <w:rPr>
                <w:sz w:val="22"/>
                <w:szCs w:val="22"/>
                <w:lang w:eastAsia="sr-Latn-CS"/>
              </w:rPr>
            </w:pPr>
            <w:r w:rsidRPr="002B79FA">
              <w:rPr>
                <w:sz w:val="22"/>
                <w:szCs w:val="22"/>
                <w:lang w:eastAsia="sr-Latn-CS"/>
              </w:rPr>
              <w:t> </w:t>
            </w:r>
          </w:p>
        </w:tc>
        <w:tc>
          <w:tcPr>
            <w:tcW w:w="851" w:type="dxa"/>
            <w:tcBorders>
              <w:top w:val="double" w:sz="6" w:space="0" w:color="auto"/>
              <w:left w:val="nil"/>
              <w:bottom w:val="single" w:sz="8" w:space="0" w:color="auto"/>
              <w:right w:val="nil"/>
            </w:tcBorders>
            <w:shd w:val="clear" w:color="auto" w:fill="D9D9D9" w:themeFill="background1" w:themeFillShade="D9"/>
            <w:noWrap/>
            <w:vAlign w:val="center"/>
          </w:tcPr>
          <w:p w:rsidR="007A1012" w:rsidRPr="002B79FA" w:rsidRDefault="007A1012" w:rsidP="007A1012">
            <w:pPr>
              <w:jc w:val="right"/>
              <w:rPr>
                <w:color w:val="000000"/>
                <w:sz w:val="22"/>
                <w:szCs w:val="22"/>
                <w:lang w:eastAsia="en-GB"/>
              </w:rPr>
            </w:pPr>
          </w:p>
        </w:tc>
        <w:tc>
          <w:tcPr>
            <w:tcW w:w="992"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42.634,2</w:t>
            </w:r>
          </w:p>
        </w:tc>
        <w:tc>
          <w:tcPr>
            <w:tcW w:w="113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48.760,3</w:t>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91.394,5</w:t>
            </w:r>
          </w:p>
        </w:tc>
        <w:tc>
          <w:tcPr>
            <w:tcW w:w="851" w:type="dxa"/>
            <w:tcBorders>
              <w:top w:val="double" w:sz="6" w:space="0" w:color="auto"/>
              <w:left w:val="nil"/>
              <w:bottom w:val="single" w:sz="8" w:space="0" w:color="auto"/>
              <w:right w:val="nil"/>
            </w:tcBorders>
            <w:shd w:val="clear" w:color="auto" w:fill="D9D9D9" w:themeFill="background1" w:themeFillShade="D9"/>
            <w:noWrap/>
            <w:vAlign w:val="center"/>
          </w:tcPr>
          <w:p w:rsidR="007A1012" w:rsidRPr="002B79FA" w:rsidRDefault="007A1012" w:rsidP="007A1012">
            <w:pPr>
              <w:jc w:val="right"/>
              <w:rPr>
                <w:color w:val="000000"/>
                <w:sz w:val="22"/>
                <w:szCs w:val="22"/>
                <w:lang w:eastAsia="en-GB"/>
              </w:rPr>
            </w:pPr>
          </w:p>
        </w:tc>
        <w:tc>
          <w:tcPr>
            <w:tcW w:w="992"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7A1012" w:rsidRPr="002B79FA" w:rsidRDefault="007A1012" w:rsidP="00751786">
            <w:pPr>
              <w:jc w:val="right"/>
              <w:rPr>
                <w:color w:val="000000"/>
                <w:sz w:val="22"/>
                <w:szCs w:val="22"/>
                <w:lang w:eastAsia="en-GB"/>
              </w:rPr>
            </w:pPr>
            <w:r w:rsidRPr="002B79FA">
              <w:rPr>
                <w:color w:val="000000"/>
                <w:sz w:val="22"/>
                <w:szCs w:val="22"/>
                <w:lang w:eastAsia="en-GB"/>
              </w:rPr>
              <w:t>2</w:t>
            </w:r>
            <w:r w:rsidR="00751786" w:rsidRPr="002B79FA">
              <w:rPr>
                <w:color w:val="000000"/>
                <w:sz w:val="22"/>
                <w:szCs w:val="22"/>
                <w:lang w:eastAsia="en-GB"/>
              </w:rPr>
              <w:t>2</w:t>
            </w:r>
            <w:r w:rsidRPr="002B79FA">
              <w:rPr>
                <w:color w:val="000000"/>
                <w:sz w:val="22"/>
                <w:szCs w:val="22"/>
                <w:lang w:eastAsia="en-GB"/>
              </w:rPr>
              <w:t>.</w:t>
            </w:r>
            <w:r w:rsidR="00751786" w:rsidRPr="002B79FA">
              <w:rPr>
                <w:color w:val="000000"/>
                <w:sz w:val="22"/>
                <w:szCs w:val="22"/>
                <w:lang w:eastAsia="en-GB"/>
              </w:rPr>
              <w:t>360</w:t>
            </w:r>
            <w:r w:rsidRPr="002B79FA">
              <w:rPr>
                <w:color w:val="000000"/>
                <w:sz w:val="22"/>
                <w:szCs w:val="22"/>
                <w:lang w:eastAsia="en-GB"/>
              </w:rPr>
              <w:t>,</w:t>
            </w:r>
            <w:r w:rsidR="00751786" w:rsidRPr="002B79FA">
              <w:rPr>
                <w:color w:val="000000"/>
                <w:sz w:val="22"/>
                <w:szCs w:val="22"/>
                <w:lang w:eastAsia="en-GB"/>
              </w:rPr>
              <w:t>4</w:t>
            </w:r>
          </w:p>
        </w:tc>
        <w:tc>
          <w:tcPr>
            <w:tcW w:w="113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7A1012" w:rsidRPr="002B79FA" w:rsidRDefault="007A1012" w:rsidP="00751786">
            <w:pPr>
              <w:jc w:val="right"/>
              <w:rPr>
                <w:color w:val="000000"/>
                <w:sz w:val="22"/>
                <w:szCs w:val="22"/>
                <w:lang w:eastAsia="en-GB"/>
              </w:rPr>
            </w:pPr>
            <w:r w:rsidRPr="002B79FA">
              <w:rPr>
                <w:color w:val="000000"/>
                <w:sz w:val="22"/>
                <w:szCs w:val="22"/>
                <w:lang w:eastAsia="en-GB"/>
              </w:rPr>
              <w:t>5</w:t>
            </w:r>
            <w:r w:rsidR="00751786" w:rsidRPr="002B79FA">
              <w:rPr>
                <w:color w:val="000000"/>
                <w:sz w:val="22"/>
                <w:szCs w:val="22"/>
                <w:lang w:eastAsia="en-GB"/>
              </w:rPr>
              <w:t>6</w:t>
            </w:r>
            <w:r w:rsidRPr="002B79FA">
              <w:rPr>
                <w:color w:val="000000"/>
                <w:sz w:val="22"/>
                <w:szCs w:val="22"/>
                <w:lang w:eastAsia="en-GB"/>
              </w:rPr>
              <w:t>.</w:t>
            </w:r>
            <w:r w:rsidR="00751786" w:rsidRPr="002B79FA">
              <w:rPr>
                <w:color w:val="000000"/>
                <w:sz w:val="22"/>
                <w:szCs w:val="22"/>
                <w:lang w:eastAsia="en-GB"/>
              </w:rPr>
              <w:t>003</w:t>
            </w:r>
            <w:r w:rsidRPr="002B79FA">
              <w:rPr>
                <w:color w:val="000000"/>
                <w:sz w:val="22"/>
                <w:szCs w:val="22"/>
                <w:lang w:eastAsia="en-GB"/>
              </w:rPr>
              <w:t>,</w:t>
            </w:r>
            <w:r w:rsidR="00751786" w:rsidRPr="002B79FA">
              <w:rPr>
                <w:color w:val="000000"/>
                <w:sz w:val="22"/>
                <w:szCs w:val="22"/>
                <w:lang w:eastAsia="en-GB"/>
              </w:rPr>
              <w:t>9</w:t>
            </w:r>
          </w:p>
        </w:tc>
        <w:tc>
          <w:tcPr>
            <w:tcW w:w="98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1</w:t>
            </w:r>
            <w:r w:rsidR="00751786" w:rsidRPr="002B79FA">
              <w:rPr>
                <w:color w:val="000000"/>
                <w:sz w:val="22"/>
                <w:szCs w:val="22"/>
                <w:lang w:eastAsia="en-GB"/>
              </w:rPr>
              <w:t>3.030,2</w:t>
            </w:r>
          </w:p>
        </w:tc>
        <w:tc>
          <w:tcPr>
            <w:tcW w:w="762"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7A1012" w:rsidRPr="002B79FA" w:rsidRDefault="007A1012" w:rsidP="007A1012">
            <w:pPr>
              <w:jc w:val="right"/>
              <w:rPr>
                <w:color w:val="000000"/>
                <w:sz w:val="22"/>
                <w:szCs w:val="22"/>
                <w:lang w:eastAsia="en-GB"/>
              </w:rPr>
            </w:pPr>
          </w:p>
        </w:tc>
        <w:tc>
          <w:tcPr>
            <w:tcW w:w="85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7A1012" w:rsidRPr="002B79FA" w:rsidRDefault="007A1012" w:rsidP="007A1012">
            <w:pPr>
              <w:jc w:val="right"/>
              <w:rPr>
                <w:color w:val="000000"/>
                <w:sz w:val="22"/>
                <w:szCs w:val="22"/>
                <w:lang w:eastAsia="en-GB"/>
              </w:rPr>
            </w:pPr>
            <w:r w:rsidRPr="002B79FA">
              <w:rPr>
                <w:color w:val="000000"/>
                <w:sz w:val="22"/>
                <w:szCs w:val="22"/>
                <w:lang w:eastAsia="en-GB"/>
              </w:rPr>
              <w:t>20,8</w:t>
            </w:r>
          </w:p>
        </w:tc>
      </w:tr>
    </w:tbl>
    <w:p w:rsidR="00732569" w:rsidRPr="00BA5B4D" w:rsidRDefault="00732569" w:rsidP="00B5350C">
      <w:pPr>
        <w:rPr>
          <w:noProof/>
          <w:szCs w:val="24"/>
        </w:rPr>
      </w:pPr>
    </w:p>
    <w:p w:rsidR="00732569" w:rsidRDefault="00BE010D" w:rsidP="00B5350C">
      <w:pPr>
        <w:ind w:firstLine="567"/>
        <w:rPr>
          <w:szCs w:val="24"/>
          <w:lang w:val="sr-Latn-CS"/>
        </w:rPr>
      </w:pPr>
      <w:r>
        <w:rPr>
          <w:szCs w:val="24"/>
          <w:lang w:val="sr-Latn-CS"/>
        </w:rPr>
        <w:t>У</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B61EF7">
        <w:rPr>
          <w:szCs w:val="24"/>
          <w:lang w:val="sr-Latn-CS"/>
        </w:rPr>
        <w:t>м</w:t>
      </w:r>
      <w:r>
        <w:rPr>
          <w:szCs w:val="24"/>
          <w:lang w:val="sr-Latn-CS"/>
        </w:rPr>
        <w:t>а</w:t>
      </w:r>
      <w:r w:rsidR="00732569" w:rsidRPr="00BA5B4D">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ве</w:t>
      </w:r>
      <w:r w:rsidR="0036041F" w:rsidRPr="00BA5B4D">
        <w:rPr>
          <w:szCs w:val="24"/>
          <w:lang w:val="sr-Latn-CS"/>
        </w:rPr>
        <w:t xml:space="preserve"> </w:t>
      </w:r>
      <w:r>
        <w:rPr>
          <w:szCs w:val="24"/>
          <w:lang w:val="sr-Latn-CS"/>
        </w:rPr>
        <w:t>г</w:t>
      </w:r>
      <w:r w:rsidR="00B61EF7">
        <w:rPr>
          <w:szCs w:val="24"/>
          <w:lang w:val="sr-Latn-CS"/>
        </w:rPr>
        <w:t>л</w:t>
      </w:r>
      <w:r>
        <w:rPr>
          <w:szCs w:val="24"/>
          <w:lang w:val="sr-Latn-CS"/>
        </w:rPr>
        <w:t>ав</w:t>
      </w:r>
      <w:r w:rsidR="00B61EF7">
        <w:rPr>
          <w:szCs w:val="24"/>
          <w:lang w:val="sr-Latn-CS"/>
        </w:rPr>
        <w:t>ну</w:t>
      </w:r>
      <w:r w:rsidR="0036041F" w:rsidRPr="00BA5B4D">
        <w:rPr>
          <w:szCs w:val="24"/>
          <w:lang w:val="sr-Latn-CS"/>
        </w:rPr>
        <w:t xml:space="preserve"> </w:t>
      </w:r>
      <w:r w:rsidR="00B61EF7">
        <w:rPr>
          <w:szCs w:val="24"/>
          <w:lang w:val="sr-Latn-CS"/>
        </w:rPr>
        <w:t>с</w:t>
      </w:r>
      <w:r>
        <w:rPr>
          <w:szCs w:val="24"/>
          <w:lang w:val="sr-Latn-CS"/>
        </w:rPr>
        <w:t>е</w:t>
      </w:r>
      <w:r w:rsidR="00B61EF7">
        <w:rPr>
          <w:szCs w:val="24"/>
          <w:lang w:val="sr-Latn-CS"/>
        </w:rPr>
        <w:t>чи</w:t>
      </w:r>
      <w:r>
        <w:rPr>
          <w:szCs w:val="24"/>
          <w:lang w:val="sr-Latn-CS"/>
        </w:rPr>
        <w:t>в</w:t>
      </w:r>
      <w:r w:rsidR="00B61EF7">
        <w:rPr>
          <w:szCs w:val="24"/>
          <w:lang w:val="sr-Latn-CS"/>
        </w:rPr>
        <w:t>у</w:t>
      </w:r>
      <w:r w:rsidR="0036041F" w:rsidRPr="00BA5B4D">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36041F" w:rsidRPr="00BA5B4D">
        <w:rPr>
          <w:szCs w:val="24"/>
          <w:lang w:val="sr-Latn-CS"/>
        </w:rPr>
        <w:t xml:space="preserve"> </w:t>
      </w:r>
      <w:r w:rsidR="00B61EF7">
        <w:rPr>
          <w:szCs w:val="24"/>
          <w:lang w:val="sr-Latn-CS"/>
        </w:rPr>
        <w:t>чин</w:t>
      </w:r>
      <w:r w:rsidR="007A1012">
        <w:rPr>
          <w:szCs w:val="24"/>
          <w:lang w:val="sr-Latn-CS"/>
        </w:rPr>
        <w:t>е</w:t>
      </w:r>
      <w:r w:rsidR="00732569" w:rsidRPr="00BA5B4D">
        <w:rPr>
          <w:szCs w:val="24"/>
          <w:lang w:val="sr-Latn-CS"/>
        </w:rPr>
        <w:t xml:space="preserve"> </w:t>
      </w:r>
      <w:r w:rsidR="007A1012">
        <w:rPr>
          <w:szCs w:val="24"/>
          <w:lang w:val="sr-Cyrl-RS"/>
        </w:rPr>
        <w:t>багрем</w:t>
      </w:r>
      <w:r w:rsidR="00732569" w:rsidRPr="00BA5B4D">
        <w:rPr>
          <w:szCs w:val="24"/>
          <w:lang w:val="sr-Latn-CS"/>
        </w:rPr>
        <w:t xml:space="preserve"> </w:t>
      </w:r>
      <w:r w:rsidR="007A1012">
        <w:rPr>
          <w:szCs w:val="24"/>
          <w:lang w:val="sr-Cyrl-RS"/>
        </w:rPr>
        <w:t>(33,3%), бела топола (25,4%) и четинари , углавном црни бор (20,4%)</w:t>
      </w:r>
      <w:r w:rsidR="0036041F" w:rsidRPr="00BA5B4D">
        <w:rPr>
          <w:szCs w:val="24"/>
          <w:lang w:val="sr-Latn-CS"/>
        </w:rPr>
        <w:t>.</w:t>
      </w:r>
      <w:r w:rsidR="00732569" w:rsidRPr="00BA5B4D">
        <w:rPr>
          <w:szCs w:val="24"/>
          <w:lang w:val="sr-Latn-CS"/>
        </w:rPr>
        <w:t xml:space="preserve"> </w:t>
      </w:r>
      <w:r>
        <w:rPr>
          <w:szCs w:val="24"/>
          <w:lang w:val="sr-Latn-CS"/>
        </w:rPr>
        <w:t>У</w:t>
      </w:r>
      <w:r w:rsidR="00B61EF7">
        <w:rPr>
          <w:szCs w:val="24"/>
          <w:lang w:val="sr-Latn-CS"/>
        </w:rPr>
        <w:t>купно</w:t>
      </w:r>
      <w:r w:rsidR="00732569" w:rsidRPr="00BA5B4D">
        <w:rPr>
          <w:szCs w:val="24"/>
          <w:lang w:val="sr-Latn-CS"/>
        </w:rPr>
        <w:t xml:space="preserve"> </w:t>
      </w:r>
      <w:r w:rsidR="00B61EF7">
        <w:rPr>
          <w:szCs w:val="24"/>
          <w:lang w:val="sr-Latn-CS"/>
        </w:rPr>
        <w:t>ј</w:t>
      </w:r>
      <w:r>
        <w:rPr>
          <w:szCs w:val="24"/>
          <w:lang w:val="sr-Latn-CS"/>
        </w:rPr>
        <w:t>е</w:t>
      </w:r>
      <w:r w:rsidR="00732569" w:rsidRPr="00BA5B4D">
        <w:rPr>
          <w:szCs w:val="24"/>
          <w:lang w:val="sr-Latn-CS"/>
        </w:rPr>
        <w:t xml:space="preserve"> </w:t>
      </w:r>
      <w:r w:rsidR="00B61EF7">
        <w:rPr>
          <w:szCs w:val="24"/>
          <w:lang w:val="sr-Latn-CS"/>
        </w:rPr>
        <w:t>з</w:t>
      </w:r>
      <w:r>
        <w:rPr>
          <w:szCs w:val="24"/>
          <w:lang w:val="sr-Latn-CS"/>
        </w:rPr>
        <w:t>а</w:t>
      </w:r>
      <w:r w:rsidR="00732569" w:rsidRPr="00BA5B4D">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732569" w:rsidRPr="00BA5B4D">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ве</w:t>
      </w:r>
      <w:r w:rsidR="00732569" w:rsidRPr="00BA5B4D">
        <w:rPr>
          <w:szCs w:val="24"/>
          <w:lang w:val="sr-Latn-CS"/>
        </w:rPr>
        <w:t xml:space="preserve"> </w:t>
      </w:r>
      <w:r w:rsidR="00B61EF7">
        <w:rPr>
          <w:szCs w:val="24"/>
          <w:lang w:val="sr-Latn-CS"/>
        </w:rPr>
        <w:t>з</w:t>
      </w:r>
      <w:r>
        <w:rPr>
          <w:szCs w:val="24"/>
          <w:lang w:val="sr-Latn-CS"/>
        </w:rPr>
        <w:t>а</w:t>
      </w:r>
      <w:r w:rsidR="00732569" w:rsidRPr="00BA5B4D">
        <w:rPr>
          <w:szCs w:val="24"/>
          <w:lang w:val="sr-Latn-CS"/>
        </w:rPr>
        <w:t xml:space="preserve"> </w:t>
      </w:r>
      <w:r w:rsidR="00B61EF7">
        <w:rPr>
          <w:szCs w:val="24"/>
          <w:lang w:val="sr-Latn-CS"/>
        </w:rPr>
        <w:t>с</w:t>
      </w:r>
      <w:r>
        <w:rPr>
          <w:szCs w:val="24"/>
          <w:lang w:val="sr-Latn-CS"/>
        </w:rPr>
        <w:t>ве</w:t>
      </w:r>
      <w:r w:rsidR="00732569" w:rsidRPr="00BA5B4D">
        <w:rPr>
          <w:szCs w:val="24"/>
          <w:lang w:val="sr-Latn-CS"/>
        </w:rPr>
        <w:t xml:space="preserve"> </w:t>
      </w:r>
      <w:r>
        <w:rPr>
          <w:szCs w:val="24"/>
          <w:lang w:val="sr-Latn-CS"/>
        </w:rPr>
        <w:t>в</w:t>
      </w:r>
      <w:r w:rsidR="00B61EF7">
        <w:rPr>
          <w:szCs w:val="24"/>
          <w:lang w:val="sr-Latn-CS"/>
        </w:rPr>
        <w:t>рст</w:t>
      </w:r>
      <w:r>
        <w:rPr>
          <w:szCs w:val="24"/>
          <w:lang w:val="sr-Latn-CS"/>
        </w:rPr>
        <w:t>е</w:t>
      </w:r>
      <w:r w:rsidR="00732569" w:rsidRPr="00BA5B4D">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но</w:t>
      </w:r>
      <w:r w:rsidR="00732569" w:rsidRPr="00BA5B4D">
        <w:rPr>
          <w:szCs w:val="24"/>
          <w:lang w:val="sr-Latn-CS"/>
        </w:rPr>
        <w:t xml:space="preserve"> </w:t>
      </w:r>
      <w:r w:rsidR="007A1012">
        <w:rPr>
          <w:szCs w:val="24"/>
          <w:lang w:val="sr-Cyrl-RS"/>
        </w:rPr>
        <w:t>91.394,5</w:t>
      </w:r>
      <w:r w:rsidR="00B61EF7">
        <w:rPr>
          <w:szCs w:val="24"/>
          <w:lang w:val="sr-Latn-CS"/>
        </w:rPr>
        <w:t>м</w:t>
      </w:r>
      <w:r w:rsidR="00732569" w:rsidRPr="00BA5B4D">
        <w:rPr>
          <w:szCs w:val="24"/>
          <w:vertAlign w:val="superscript"/>
          <w:lang w:val="sr-Latn-CS"/>
        </w:rPr>
        <w:t>3</w:t>
      </w:r>
      <w:r w:rsidR="0036041F" w:rsidRPr="00BA5B4D">
        <w:rPr>
          <w:szCs w:val="24"/>
          <w:lang w:val="sr-Latn-CS"/>
        </w:rPr>
        <w:t xml:space="preserve">. </w:t>
      </w:r>
      <w:r>
        <w:rPr>
          <w:szCs w:val="24"/>
          <w:lang w:val="sr-Latn-CS"/>
        </w:rPr>
        <w:t>П</w:t>
      </w:r>
      <w:r w:rsidR="00B61EF7">
        <w:rPr>
          <w:szCs w:val="24"/>
          <w:lang w:val="sr-Latn-CS"/>
        </w:rPr>
        <w:t>л</w:t>
      </w:r>
      <w:r>
        <w:rPr>
          <w:szCs w:val="24"/>
          <w:lang w:val="sr-Latn-CS"/>
        </w:rPr>
        <w:t>а</w:t>
      </w:r>
      <w:r w:rsidR="00B61EF7">
        <w:rPr>
          <w:szCs w:val="24"/>
          <w:lang w:val="sr-Latn-CS"/>
        </w:rPr>
        <w:t>нир</w:t>
      </w:r>
      <w:r>
        <w:rPr>
          <w:szCs w:val="24"/>
          <w:lang w:val="sr-Latn-CS"/>
        </w:rPr>
        <w:t>а</w:t>
      </w:r>
      <w:r w:rsidR="00B61EF7">
        <w:rPr>
          <w:szCs w:val="24"/>
          <w:lang w:val="sr-Latn-CS"/>
        </w:rPr>
        <w:t>ни</w:t>
      </w:r>
      <w:r w:rsidR="0036041F" w:rsidRPr="00BA5B4D">
        <w:rPr>
          <w:szCs w:val="24"/>
          <w:lang w:val="sr-Latn-CS"/>
        </w:rPr>
        <w:t xml:space="preserve"> </w:t>
      </w:r>
      <w:r>
        <w:rPr>
          <w:szCs w:val="24"/>
          <w:lang w:val="sr-Latn-CS"/>
        </w:rPr>
        <w:t>е</w:t>
      </w:r>
      <w:r w:rsidR="00B61EF7">
        <w:rPr>
          <w:szCs w:val="24"/>
          <w:lang w:val="sr-Latn-CS"/>
        </w:rPr>
        <w:t>т</w:t>
      </w:r>
      <w:r>
        <w:rPr>
          <w:szCs w:val="24"/>
          <w:lang w:val="sr-Latn-CS"/>
        </w:rPr>
        <w:t>а</w:t>
      </w:r>
      <w:r w:rsidR="00B61EF7">
        <w:rPr>
          <w:szCs w:val="24"/>
          <w:lang w:val="sr-Latn-CS"/>
        </w:rPr>
        <w:t>т</w:t>
      </w:r>
      <w:r w:rsidR="0036041F" w:rsidRPr="00BA5B4D">
        <w:rPr>
          <w:szCs w:val="24"/>
          <w:lang w:val="sr-Latn-CS"/>
        </w:rPr>
        <w:t xml:space="preserve"> </w:t>
      </w:r>
      <w:r w:rsidR="00B61EF7">
        <w:rPr>
          <w:szCs w:val="24"/>
          <w:lang w:val="sr-Latn-CS"/>
        </w:rPr>
        <w:t>чини</w:t>
      </w:r>
      <w:r w:rsidR="0036041F" w:rsidRPr="00BA5B4D">
        <w:rPr>
          <w:szCs w:val="24"/>
          <w:lang w:val="sr-Latn-CS"/>
        </w:rPr>
        <w:t xml:space="preserve"> </w:t>
      </w:r>
      <w:r w:rsidR="007A1012">
        <w:rPr>
          <w:szCs w:val="24"/>
          <w:lang w:val="sr-Cyrl-RS"/>
        </w:rPr>
        <w:t>99,8</w:t>
      </w:r>
      <w:r w:rsidR="0036041F" w:rsidRPr="00BA5B4D">
        <w:rPr>
          <w:szCs w:val="24"/>
          <w:lang w:val="sr-Latn-CS"/>
        </w:rPr>
        <w:t xml:space="preserve">% </w:t>
      </w:r>
      <w:r w:rsidR="00B61EF7">
        <w:rPr>
          <w:szCs w:val="24"/>
          <w:lang w:val="sr-Latn-CS"/>
        </w:rPr>
        <w:t>о</w:t>
      </w:r>
      <w:r>
        <w:rPr>
          <w:szCs w:val="24"/>
          <w:lang w:val="sr-Latn-CS"/>
        </w:rPr>
        <w:t>д</w:t>
      </w:r>
      <w:r w:rsidR="0036041F" w:rsidRPr="00BA5B4D">
        <w:rPr>
          <w:szCs w:val="24"/>
          <w:lang w:val="sr-Latn-CS"/>
        </w:rPr>
        <w:t xml:space="preserve"> </w:t>
      </w:r>
      <w:r w:rsidR="00B61EF7">
        <w:rPr>
          <w:szCs w:val="24"/>
          <w:lang w:val="sr-Latn-CS"/>
        </w:rPr>
        <w:t>т</w:t>
      </w:r>
      <w:r>
        <w:rPr>
          <w:szCs w:val="24"/>
          <w:lang w:val="sr-Latn-CS"/>
        </w:rPr>
        <w:t>е</w:t>
      </w:r>
      <w:r w:rsidR="00B61EF7">
        <w:rPr>
          <w:szCs w:val="24"/>
          <w:lang w:val="sr-Latn-CS"/>
        </w:rPr>
        <w:t>кућ</w:t>
      </w:r>
      <w:r>
        <w:rPr>
          <w:szCs w:val="24"/>
          <w:lang w:val="sr-Latn-CS"/>
        </w:rPr>
        <w:t>ег</w:t>
      </w:r>
      <w:r w:rsidR="0036041F" w:rsidRPr="00BA5B4D">
        <w:rPr>
          <w:szCs w:val="24"/>
          <w:lang w:val="sr-Latn-CS"/>
        </w:rPr>
        <w:t xml:space="preserve"> </w:t>
      </w:r>
      <w:r w:rsidR="00B61EF7">
        <w:rPr>
          <w:szCs w:val="24"/>
          <w:lang w:val="sr-Latn-CS"/>
        </w:rPr>
        <w:t>прир</w:t>
      </w:r>
      <w:r>
        <w:rPr>
          <w:szCs w:val="24"/>
          <w:lang w:val="sr-Latn-CS"/>
        </w:rPr>
        <w:t>а</w:t>
      </w:r>
      <w:r w:rsidR="00B61EF7">
        <w:rPr>
          <w:szCs w:val="24"/>
          <w:lang w:val="sr-Latn-CS"/>
        </w:rPr>
        <w:t>ст</w:t>
      </w:r>
      <w:r>
        <w:rPr>
          <w:szCs w:val="24"/>
          <w:lang w:val="sr-Latn-CS"/>
        </w:rPr>
        <w:t>а</w:t>
      </w:r>
      <w:r w:rsidR="0036041F" w:rsidRPr="00BA5B4D">
        <w:rPr>
          <w:szCs w:val="24"/>
          <w:lang w:val="sr-Latn-CS"/>
        </w:rPr>
        <w:t>.</w:t>
      </w:r>
    </w:p>
    <w:p w:rsidR="00103FC0" w:rsidRDefault="00103FC0" w:rsidP="00B5350C">
      <w:pPr>
        <w:ind w:firstLine="567"/>
        <w:rPr>
          <w:szCs w:val="24"/>
          <w:lang w:val="sr-Latn-CS"/>
        </w:rPr>
      </w:pPr>
    </w:p>
    <w:p w:rsidR="00103FC0" w:rsidRDefault="00103FC0" w:rsidP="00B5350C">
      <w:pPr>
        <w:ind w:firstLine="567"/>
        <w:rPr>
          <w:szCs w:val="24"/>
          <w:lang w:val="sr-Latn-CS"/>
        </w:rPr>
      </w:pPr>
    </w:p>
    <w:p w:rsidR="00103FC0" w:rsidRDefault="00103FC0" w:rsidP="00B5350C">
      <w:pPr>
        <w:ind w:firstLine="567"/>
        <w:rPr>
          <w:szCs w:val="24"/>
          <w:lang w:val="sr-Latn-CS"/>
        </w:rPr>
      </w:pPr>
    </w:p>
    <w:p w:rsidR="00103FC0" w:rsidRDefault="00103FC0" w:rsidP="00B5350C">
      <w:pPr>
        <w:ind w:firstLine="567"/>
        <w:rPr>
          <w:szCs w:val="24"/>
          <w:lang w:val="sr-Latn-CS"/>
        </w:rPr>
      </w:pPr>
    </w:p>
    <w:p w:rsidR="0036041F" w:rsidRPr="002458A2" w:rsidRDefault="00732569" w:rsidP="00B5350C">
      <w:pPr>
        <w:pStyle w:val="Heading3"/>
        <w:rPr>
          <w:szCs w:val="24"/>
        </w:rPr>
      </w:pPr>
      <w:bookmarkStart w:id="877" w:name="_Toc329146792"/>
      <w:bookmarkStart w:id="878" w:name="_Toc329328510"/>
      <w:bookmarkStart w:id="879" w:name="_Toc410988420"/>
      <w:bookmarkStart w:id="880" w:name="_Toc478456566"/>
      <w:bookmarkStart w:id="881" w:name="_Toc503785506"/>
      <w:bookmarkStart w:id="882" w:name="_Toc503786081"/>
      <w:bookmarkStart w:id="883" w:name="_Toc503786570"/>
      <w:bookmarkStart w:id="884" w:name="_Toc503787441"/>
      <w:bookmarkStart w:id="885" w:name="_Toc535232889"/>
      <w:bookmarkStart w:id="886" w:name="_Toc535233755"/>
      <w:r w:rsidRPr="002458A2">
        <w:rPr>
          <w:szCs w:val="24"/>
          <w:lang w:val="sr-Latn-CS"/>
        </w:rPr>
        <w:lastRenderedPageBreak/>
        <w:t xml:space="preserve">8.3.3. </w:t>
      </w:r>
      <w:r w:rsidR="00BE010D">
        <w:rPr>
          <w:szCs w:val="24"/>
        </w:rPr>
        <w:t>Од</w:t>
      </w:r>
      <w:r w:rsidR="00B61EF7">
        <w:rPr>
          <w:szCs w:val="24"/>
        </w:rPr>
        <w:t>р</w:t>
      </w:r>
      <w:r w:rsidR="00BE010D">
        <w:rPr>
          <w:szCs w:val="24"/>
        </w:rPr>
        <w:t>е</w:t>
      </w:r>
      <w:r w:rsidR="00BE010D">
        <w:rPr>
          <w:szCs w:val="24"/>
          <w:lang w:val="sr-Latn-CS"/>
        </w:rPr>
        <w:t>ђ</w:t>
      </w:r>
      <w:r w:rsidR="00B61EF7">
        <w:rPr>
          <w:szCs w:val="24"/>
        </w:rPr>
        <w:t>и</w:t>
      </w:r>
      <w:r w:rsidR="00BE010D">
        <w:rPr>
          <w:szCs w:val="24"/>
        </w:rPr>
        <w:t>ва</w:t>
      </w:r>
      <w:r w:rsidR="001019E7">
        <w:rPr>
          <w:szCs w:val="24"/>
        </w:rPr>
        <w:t>њ</w:t>
      </w:r>
      <w:r w:rsidR="00BE010D">
        <w:rPr>
          <w:szCs w:val="24"/>
        </w:rPr>
        <w:t>е</w:t>
      </w:r>
      <w:r w:rsidRPr="002458A2">
        <w:rPr>
          <w:szCs w:val="24"/>
          <w:lang w:val="sr-Latn-CS"/>
        </w:rPr>
        <w:t xml:space="preserve"> </w:t>
      </w:r>
      <w:r w:rsidR="00B61EF7">
        <w:rPr>
          <w:szCs w:val="24"/>
        </w:rPr>
        <w:t>пр</w:t>
      </w:r>
      <w:r w:rsidR="00BE010D">
        <w:rPr>
          <w:szCs w:val="24"/>
        </w:rPr>
        <w:t>е</w:t>
      </w:r>
      <w:r w:rsidR="00B61EF7">
        <w:rPr>
          <w:szCs w:val="24"/>
        </w:rPr>
        <w:t>тхо</w:t>
      </w:r>
      <w:r w:rsidR="00BE010D">
        <w:rPr>
          <w:szCs w:val="24"/>
        </w:rPr>
        <w:t>д</w:t>
      </w:r>
      <w:r w:rsidR="00B61EF7">
        <w:rPr>
          <w:szCs w:val="24"/>
        </w:rPr>
        <w:t>но</w:t>
      </w:r>
      <w:r w:rsidR="00BE010D">
        <w:rPr>
          <w:szCs w:val="24"/>
        </w:rPr>
        <w:t>г</w:t>
      </w:r>
      <w:r w:rsidRPr="002458A2">
        <w:rPr>
          <w:szCs w:val="24"/>
          <w:lang w:val="sr-Latn-CS"/>
        </w:rPr>
        <w:t xml:space="preserve"> </w:t>
      </w:r>
      <w:r w:rsidR="00B61EF7">
        <w:rPr>
          <w:szCs w:val="24"/>
        </w:rPr>
        <w:t>принос</w:t>
      </w:r>
      <w:r w:rsidR="00BE010D">
        <w:rPr>
          <w:szCs w:val="24"/>
        </w:rPr>
        <w:t>а</w:t>
      </w:r>
      <w:bookmarkEnd w:id="877"/>
      <w:bookmarkEnd w:id="878"/>
      <w:bookmarkEnd w:id="879"/>
      <w:bookmarkEnd w:id="880"/>
      <w:bookmarkEnd w:id="881"/>
      <w:bookmarkEnd w:id="882"/>
      <w:bookmarkEnd w:id="883"/>
      <w:bookmarkEnd w:id="884"/>
      <w:bookmarkEnd w:id="885"/>
      <w:bookmarkEnd w:id="886"/>
    </w:p>
    <w:p w:rsidR="00732569" w:rsidRPr="002458A2" w:rsidRDefault="00BE010D" w:rsidP="00B5350C">
      <w:pPr>
        <w:ind w:firstLine="567"/>
        <w:rPr>
          <w:szCs w:val="24"/>
          <w:lang w:val="sr-Latn-CS"/>
        </w:rPr>
      </w:pPr>
      <w:r>
        <w:rPr>
          <w:szCs w:val="24"/>
          <w:lang w:val="sr-Latn-CS"/>
        </w:rPr>
        <w:t>П</w:t>
      </w:r>
      <w:r w:rsidR="00B61EF7">
        <w:rPr>
          <w:szCs w:val="24"/>
          <w:lang w:val="sr-Latn-CS"/>
        </w:rPr>
        <w:t>рор</w:t>
      </w:r>
      <w:r>
        <w:rPr>
          <w:szCs w:val="24"/>
          <w:lang w:val="sr-Latn-CS"/>
        </w:rPr>
        <w:t>ед</w:t>
      </w:r>
      <w:r w:rsidR="00B61EF7">
        <w:rPr>
          <w:szCs w:val="24"/>
          <w:lang w:val="sr-Latn-CS"/>
        </w:rPr>
        <w:t>н</w:t>
      </w:r>
      <w:r>
        <w:rPr>
          <w:szCs w:val="24"/>
          <w:lang w:val="sr-Latn-CS"/>
        </w:rPr>
        <w:t>е</w:t>
      </w:r>
      <w:r w:rsidR="00732569"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732569" w:rsidRPr="002458A2">
        <w:rPr>
          <w:szCs w:val="24"/>
          <w:lang w:val="sr-Latn-CS"/>
        </w:rPr>
        <w:t xml:space="preserve"> </w:t>
      </w:r>
      <w:r w:rsidR="00B61EF7">
        <w:rPr>
          <w:szCs w:val="24"/>
          <w:lang w:val="sr-Latn-CS"/>
        </w:rPr>
        <w:t>с</w:t>
      </w:r>
      <w:r>
        <w:rPr>
          <w:szCs w:val="24"/>
          <w:lang w:val="sr-Latn-CS"/>
        </w:rPr>
        <w:t>е</w:t>
      </w:r>
      <w:r w:rsidR="00732569"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ју</w:t>
      </w:r>
      <w:r w:rsidR="00732569" w:rsidRPr="002458A2">
        <w:rPr>
          <w:szCs w:val="24"/>
          <w:lang w:val="sr-Latn-CS"/>
        </w:rPr>
        <w:t xml:space="preserve"> </w:t>
      </w:r>
      <w:r w:rsidR="00B61EF7">
        <w:rPr>
          <w:szCs w:val="24"/>
          <w:lang w:val="sr-Latn-CS"/>
        </w:rPr>
        <w:t>р</w:t>
      </w:r>
      <w:r>
        <w:rPr>
          <w:szCs w:val="24"/>
          <w:lang w:val="sr-Latn-CS"/>
        </w:rPr>
        <w:t>ад</w:t>
      </w:r>
      <w:r w:rsidR="00B61EF7">
        <w:rPr>
          <w:szCs w:val="24"/>
          <w:lang w:val="sr-Latn-CS"/>
        </w:rPr>
        <w:t>и</w:t>
      </w:r>
      <w:r w:rsidR="00732569" w:rsidRPr="002458A2">
        <w:rPr>
          <w:szCs w:val="24"/>
          <w:lang w:val="sr-Latn-CS"/>
        </w:rPr>
        <w:t xml:space="preserve"> </w:t>
      </w:r>
      <w:r w:rsidR="00B61EF7">
        <w:rPr>
          <w:szCs w:val="24"/>
          <w:lang w:val="sr-Latn-CS"/>
        </w:rPr>
        <w:t>попр</w:t>
      </w:r>
      <w:r>
        <w:rPr>
          <w:szCs w:val="24"/>
          <w:lang w:val="sr-Latn-CS"/>
        </w:rPr>
        <w:t>ав</w:t>
      </w:r>
      <w:r w:rsidR="00B61EF7">
        <w:rPr>
          <w:szCs w:val="24"/>
          <w:lang w:val="sr-Latn-CS"/>
        </w:rPr>
        <w:t>к</w:t>
      </w:r>
      <w:r>
        <w:rPr>
          <w:szCs w:val="24"/>
          <w:lang w:val="sr-Latn-CS"/>
        </w:rPr>
        <w:t>е</w:t>
      </w:r>
      <w:r w:rsidR="00732569" w:rsidRPr="002458A2">
        <w:rPr>
          <w:szCs w:val="24"/>
          <w:lang w:val="sr-Latn-CS"/>
        </w:rPr>
        <w:t xml:space="preserve"> </w:t>
      </w:r>
      <w:r w:rsidR="00B61EF7">
        <w:rPr>
          <w:szCs w:val="24"/>
          <w:lang w:val="sr-Latn-CS"/>
        </w:rPr>
        <w:t>з</w:t>
      </w:r>
      <w:r>
        <w:rPr>
          <w:szCs w:val="24"/>
          <w:lang w:val="sr-Latn-CS"/>
        </w:rPr>
        <w:t>а</w:t>
      </w:r>
      <w:r w:rsidR="00B61EF7">
        <w:rPr>
          <w:szCs w:val="24"/>
          <w:lang w:val="sr-Latn-CS"/>
        </w:rPr>
        <w:t>т</w:t>
      </w:r>
      <w:r>
        <w:rPr>
          <w:szCs w:val="24"/>
          <w:lang w:val="sr-Latn-CS"/>
        </w:rPr>
        <w:t>е</w:t>
      </w:r>
      <w:r w:rsidR="00B61EF7">
        <w:rPr>
          <w:szCs w:val="24"/>
          <w:lang w:val="sr-Latn-CS"/>
        </w:rPr>
        <w:t>ч</w:t>
      </w:r>
      <w:r>
        <w:rPr>
          <w:szCs w:val="24"/>
          <w:lang w:val="sr-Latn-CS"/>
        </w:rPr>
        <w:t>е</w:t>
      </w:r>
      <w:r w:rsidR="00B61EF7">
        <w:rPr>
          <w:szCs w:val="24"/>
          <w:lang w:val="sr-Latn-CS"/>
        </w:rPr>
        <w:t>но</w:t>
      </w:r>
      <w:r>
        <w:rPr>
          <w:szCs w:val="24"/>
          <w:lang w:val="sr-Latn-CS"/>
        </w:rPr>
        <w:t>г</w:t>
      </w:r>
      <w:r w:rsidR="00732569" w:rsidRPr="002458A2">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732569" w:rsidRPr="002458A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732569" w:rsidRPr="002458A2">
        <w:rPr>
          <w:szCs w:val="24"/>
          <w:lang w:val="sr-Latn-CS"/>
        </w:rPr>
        <w:t xml:space="preserve">, </w:t>
      </w:r>
      <w:r>
        <w:rPr>
          <w:szCs w:val="24"/>
          <w:lang w:val="sr-Latn-CS"/>
        </w:rPr>
        <w:t>а</w:t>
      </w:r>
      <w:r w:rsidR="00732569" w:rsidRPr="002458A2">
        <w:rPr>
          <w:szCs w:val="24"/>
          <w:lang w:val="sr-Latn-CS"/>
        </w:rPr>
        <w:t xml:space="preserve"> </w:t>
      </w:r>
      <w:r w:rsidR="00B61EF7">
        <w:rPr>
          <w:szCs w:val="24"/>
          <w:lang w:val="sr-Latn-CS"/>
        </w:rPr>
        <w:t>с</w:t>
      </w:r>
      <w:r>
        <w:rPr>
          <w:szCs w:val="24"/>
          <w:lang w:val="sr-Latn-CS"/>
        </w:rPr>
        <w:t>ве</w:t>
      </w:r>
      <w:r w:rsidR="00732569" w:rsidRPr="002458A2">
        <w:rPr>
          <w:szCs w:val="24"/>
          <w:lang w:val="sr-Latn-CS"/>
        </w:rPr>
        <w:t xml:space="preserve"> </w:t>
      </w:r>
      <w:r w:rsidR="00B61EF7">
        <w:rPr>
          <w:szCs w:val="24"/>
          <w:lang w:val="sr-Latn-CS"/>
        </w:rPr>
        <w:t>то</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функцији</w:t>
      </w:r>
      <w:r w:rsidR="00732569" w:rsidRPr="002458A2">
        <w:rPr>
          <w:szCs w:val="24"/>
          <w:lang w:val="sr-Latn-CS"/>
        </w:rPr>
        <w:t xml:space="preserve"> </w:t>
      </w:r>
      <w:r w:rsidR="00B61EF7">
        <w:rPr>
          <w:szCs w:val="24"/>
          <w:lang w:val="sr-Latn-CS"/>
        </w:rPr>
        <w:t>тр</w:t>
      </w:r>
      <w:r>
        <w:rPr>
          <w:szCs w:val="24"/>
          <w:lang w:val="sr-Latn-CS"/>
        </w:rPr>
        <w:t>а</w:t>
      </w:r>
      <w:r w:rsidR="00B61EF7">
        <w:rPr>
          <w:szCs w:val="24"/>
          <w:lang w:val="sr-Latn-CS"/>
        </w:rPr>
        <w:t>јно</w:t>
      </w:r>
      <w:r>
        <w:rPr>
          <w:szCs w:val="24"/>
          <w:lang w:val="sr-Latn-CS"/>
        </w:rPr>
        <w:t>г</w:t>
      </w:r>
      <w:r w:rsidR="00732569" w:rsidRPr="002458A2">
        <w:rPr>
          <w:szCs w:val="24"/>
          <w:lang w:val="sr-Latn-CS"/>
        </w:rPr>
        <w:t xml:space="preserve"> </w:t>
      </w:r>
      <w:r w:rsidR="00B61EF7">
        <w:rPr>
          <w:szCs w:val="24"/>
          <w:lang w:val="sr-Latn-CS"/>
        </w:rPr>
        <w:t>и</w:t>
      </w:r>
      <w:r w:rsidR="00732569" w:rsidRPr="002458A2">
        <w:rPr>
          <w:szCs w:val="24"/>
          <w:lang w:val="sr-Latn-CS"/>
        </w:rPr>
        <w:t xml:space="preserve"> </w:t>
      </w:r>
      <w:r w:rsidR="00B61EF7">
        <w:rPr>
          <w:szCs w:val="24"/>
          <w:lang w:val="sr-Latn-CS"/>
        </w:rPr>
        <w:t>р</w:t>
      </w:r>
      <w:r>
        <w:rPr>
          <w:szCs w:val="24"/>
          <w:lang w:val="sr-Latn-CS"/>
        </w:rPr>
        <w:t>а</w:t>
      </w:r>
      <w:r w:rsidR="00B61EF7">
        <w:rPr>
          <w:szCs w:val="24"/>
          <w:lang w:val="sr-Latn-CS"/>
        </w:rPr>
        <w:t>цион</w:t>
      </w:r>
      <w:r>
        <w:rPr>
          <w:szCs w:val="24"/>
          <w:lang w:val="sr-Latn-CS"/>
        </w:rPr>
        <w:t>а</w:t>
      </w:r>
      <w:r w:rsidR="00B61EF7">
        <w:rPr>
          <w:szCs w:val="24"/>
          <w:lang w:val="sr-Latn-CS"/>
        </w:rPr>
        <w:t>лно</w:t>
      </w:r>
      <w:r>
        <w:rPr>
          <w:szCs w:val="24"/>
          <w:lang w:val="sr-Latn-CS"/>
        </w:rPr>
        <w:t>г</w:t>
      </w:r>
      <w:r w:rsidR="00732569"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а</w:t>
      </w:r>
      <w:r w:rsidR="00732569" w:rsidRPr="002458A2">
        <w:rPr>
          <w:szCs w:val="24"/>
          <w:lang w:val="sr-Latn-CS"/>
        </w:rPr>
        <w:t xml:space="preserve"> </w:t>
      </w:r>
      <w:r w:rsidR="00B61EF7">
        <w:rPr>
          <w:szCs w:val="24"/>
          <w:lang w:val="sr-Latn-CS"/>
        </w:rPr>
        <w:t>шумско</w:t>
      </w:r>
      <w:r>
        <w:rPr>
          <w:szCs w:val="24"/>
          <w:lang w:val="sr-Latn-CS"/>
        </w:rPr>
        <w:t>г</w:t>
      </w:r>
      <w:r w:rsidR="00732569" w:rsidRPr="002458A2">
        <w:rPr>
          <w:szCs w:val="24"/>
          <w:lang w:val="sr-Latn-CS"/>
        </w:rPr>
        <w:t xml:space="preserve"> </w:t>
      </w:r>
      <w:r w:rsidR="00B61EF7">
        <w:rPr>
          <w:szCs w:val="24"/>
          <w:lang w:val="sr-Latn-CS"/>
        </w:rPr>
        <w:t>простор</w:t>
      </w:r>
      <w:r>
        <w:rPr>
          <w:szCs w:val="24"/>
          <w:lang w:val="sr-Latn-CS"/>
        </w:rPr>
        <w:t>а</w:t>
      </w:r>
      <w:r w:rsidR="00732569" w:rsidRPr="002458A2">
        <w:rPr>
          <w:szCs w:val="24"/>
          <w:lang w:val="sr-Latn-CS"/>
        </w:rPr>
        <w:t>.</w:t>
      </w:r>
    </w:p>
    <w:p w:rsidR="00732569" w:rsidRDefault="00BE010D" w:rsidP="00B5350C">
      <w:pPr>
        <w:ind w:firstLine="567"/>
        <w:rPr>
          <w:szCs w:val="24"/>
          <w:lang w:val="sr-Latn-CS"/>
        </w:rPr>
      </w:pPr>
      <w:r>
        <w:rPr>
          <w:szCs w:val="24"/>
          <w:lang w:val="sr-Latn-CS"/>
        </w:rPr>
        <w:t>У</w:t>
      </w:r>
      <w:r w:rsidR="00B61EF7">
        <w:rPr>
          <w:szCs w:val="24"/>
          <w:lang w:val="sr-Latn-CS"/>
        </w:rPr>
        <w:t>купн</w:t>
      </w:r>
      <w:r>
        <w:rPr>
          <w:szCs w:val="24"/>
          <w:lang w:val="sr-Latn-CS"/>
        </w:rPr>
        <w:t>а</w:t>
      </w:r>
      <w:r w:rsidR="00732569" w:rsidRPr="002458A2">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732569"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w:t>
      </w:r>
      <w:r>
        <w:rPr>
          <w:szCs w:val="24"/>
          <w:lang w:val="sr-Latn-CS"/>
        </w:rPr>
        <w:t>а</w:t>
      </w:r>
      <w:r w:rsidR="00732569" w:rsidRPr="002458A2">
        <w:rPr>
          <w:szCs w:val="24"/>
          <w:lang w:val="sr-Latn-CS"/>
        </w:rPr>
        <w:t xml:space="preserve"> </w:t>
      </w:r>
      <w:r w:rsidR="00B61EF7">
        <w:rPr>
          <w:szCs w:val="24"/>
          <w:lang w:val="sr-Latn-CS"/>
        </w:rPr>
        <w:t>з</w:t>
      </w:r>
      <w:r>
        <w:rPr>
          <w:szCs w:val="24"/>
          <w:lang w:val="sr-Latn-CS"/>
        </w:rPr>
        <w:t>а</w:t>
      </w:r>
      <w:r w:rsidR="00732569" w:rsidRPr="002458A2">
        <w:rPr>
          <w:szCs w:val="24"/>
          <w:lang w:val="sr-Latn-CS"/>
        </w:rPr>
        <w:t xml:space="preserve"> </w:t>
      </w:r>
      <w:r w:rsidR="00B61EF7">
        <w:rPr>
          <w:szCs w:val="24"/>
          <w:lang w:val="sr-Latn-CS"/>
        </w:rPr>
        <w:t>прор</w:t>
      </w:r>
      <w:r>
        <w:rPr>
          <w:szCs w:val="24"/>
          <w:lang w:val="sr-Latn-CS"/>
        </w:rPr>
        <w:t>еде</w:t>
      </w:r>
      <w:r w:rsidR="00732569" w:rsidRPr="002458A2">
        <w:rPr>
          <w:szCs w:val="24"/>
          <w:lang w:val="sr-Latn-CS"/>
        </w:rPr>
        <w:t xml:space="preserve"> </w:t>
      </w:r>
      <w:r w:rsidR="00B61EF7">
        <w:rPr>
          <w:szCs w:val="24"/>
          <w:lang w:val="sr-Latn-CS"/>
        </w:rPr>
        <w:t>ј</w:t>
      </w:r>
      <w:r>
        <w:rPr>
          <w:szCs w:val="24"/>
          <w:lang w:val="sr-Latn-CS"/>
        </w:rPr>
        <w:t>е</w:t>
      </w:r>
      <w:r w:rsidR="00732569" w:rsidRPr="002458A2">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Pr>
          <w:szCs w:val="24"/>
          <w:lang w:val="sr-Latn-CS"/>
        </w:rPr>
        <w:t>а</w:t>
      </w:r>
      <w:r w:rsidR="00732569" w:rsidRPr="002458A2">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рст</w:t>
      </w:r>
      <w:r>
        <w:rPr>
          <w:szCs w:val="24"/>
          <w:lang w:val="sr-Latn-CS"/>
        </w:rPr>
        <w:t>а</w:t>
      </w:r>
      <w:r w:rsidR="00B61EF7">
        <w:rPr>
          <w:szCs w:val="24"/>
          <w:lang w:val="sr-Latn-CS"/>
        </w:rPr>
        <w:t>но</w:t>
      </w:r>
      <w:r w:rsidR="00732569" w:rsidRPr="002458A2">
        <w:rPr>
          <w:szCs w:val="24"/>
          <w:lang w:val="sr-Latn-CS"/>
        </w:rPr>
        <w:t xml:space="preserve"> </w:t>
      </w:r>
      <w:r w:rsidR="00B61EF7">
        <w:rPr>
          <w:szCs w:val="24"/>
          <w:lang w:val="sr-Latn-CS"/>
        </w:rPr>
        <w:t>по</w:t>
      </w:r>
      <w:r w:rsidR="00732569"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732569" w:rsidRPr="002458A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458A2">
        <w:rPr>
          <w:szCs w:val="24"/>
          <w:lang w:val="sr-Latn-CS"/>
        </w:rPr>
        <w:t xml:space="preserve"> 8.3.3.-1., </w:t>
      </w:r>
      <w:r>
        <w:rPr>
          <w:szCs w:val="24"/>
          <w:lang w:val="sr-Latn-CS"/>
        </w:rPr>
        <w:t>а</w:t>
      </w:r>
      <w:r w:rsidR="00732569" w:rsidRPr="002458A2">
        <w:rPr>
          <w:szCs w:val="24"/>
          <w:lang w:val="sr-Latn-CS"/>
        </w:rPr>
        <w:t xml:space="preserve"> </w:t>
      </w:r>
      <w:r w:rsidR="00B61EF7">
        <w:rPr>
          <w:szCs w:val="24"/>
          <w:lang w:val="sr-Latn-CS"/>
        </w:rPr>
        <w:t>по</w:t>
      </w:r>
      <w:r w:rsidR="00732569" w:rsidRPr="002458A2">
        <w:rPr>
          <w:szCs w:val="24"/>
          <w:lang w:val="sr-Latn-CS"/>
        </w:rPr>
        <w:t xml:space="preserve"> </w:t>
      </w:r>
      <w:r>
        <w:rPr>
          <w:szCs w:val="24"/>
          <w:lang w:val="sr-Latn-CS"/>
        </w:rPr>
        <w:t>в</w:t>
      </w:r>
      <w:r w:rsidR="00B61EF7">
        <w:rPr>
          <w:szCs w:val="24"/>
          <w:lang w:val="sr-Latn-CS"/>
        </w:rPr>
        <w:t>рст</w:t>
      </w:r>
      <w:r>
        <w:rPr>
          <w:szCs w:val="24"/>
          <w:lang w:val="sr-Latn-CS"/>
        </w:rPr>
        <w:t>а</w:t>
      </w:r>
      <w:r w:rsidR="00B61EF7">
        <w:rPr>
          <w:szCs w:val="24"/>
          <w:lang w:val="sr-Latn-CS"/>
        </w:rPr>
        <w:t>м</w:t>
      </w:r>
      <w:r>
        <w:rPr>
          <w:szCs w:val="24"/>
          <w:lang w:val="sr-Latn-CS"/>
        </w:rPr>
        <w:t>а</w:t>
      </w:r>
      <w:r w:rsidR="00732569" w:rsidRPr="002458A2">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458A2">
        <w:rPr>
          <w:szCs w:val="24"/>
          <w:lang w:val="sr-Latn-CS"/>
        </w:rPr>
        <w:t xml:space="preserve"> 8.3.3.-2. . </w:t>
      </w:r>
      <w:r>
        <w:rPr>
          <w:szCs w:val="24"/>
          <w:lang w:val="sr-Latn-CS"/>
        </w:rPr>
        <w:t>Све</w:t>
      </w:r>
      <w:r w:rsidR="00732569" w:rsidRPr="002458A2">
        <w:rPr>
          <w:szCs w:val="24"/>
          <w:lang w:val="sr-Latn-CS"/>
        </w:rPr>
        <w:t xml:space="preserve"> </w:t>
      </w:r>
      <w:r w:rsidR="00B61EF7">
        <w:rPr>
          <w:szCs w:val="24"/>
          <w:lang w:val="sr-Latn-CS"/>
        </w:rPr>
        <w:t>прор</w:t>
      </w:r>
      <w:r>
        <w:rPr>
          <w:szCs w:val="24"/>
          <w:lang w:val="sr-Latn-CS"/>
        </w:rPr>
        <w:t>ед</w:t>
      </w:r>
      <w:r w:rsidR="00B61EF7">
        <w:rPr>
          <w:szCs w:val="24"/>
          <w:lang w:val="sr-Latn-CS"/>
        </w:rPr>
        <w:t>н</w:t>
      </w:r>
      <w:r>
        <w:rPr>
          <w:szCs w:val="24"/>
          <w:lang w:val="sr-Latn-CS"/>
        </w:rPr>
        <w:t>е</w:t>
      </w:r>
      <w:r w:rsidR="00732569"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732569" w:rsidRPr="002458A2">
        <w:rPr>
          <w:szCs w:val="24"/>
          <w:lang w:val="sr-Latn-CS"/>
        </w:rPr>
        <w:t xml:space="preserve"> </w:t>
      </w:r>
      <w:r w:rsidR="00B61EF7">
        <w:rPr>
          <w:szCs w:val="24"/>
          <w:lang w:val="sr-Latn-CS"/>
        </w:rPr>
        <w:t>прип</w:t>
      </w:r>
      <w:r>
        <w:rPr>
          <w:szCs w:val="24"/>
          <w:lang w:val="sr-Latn-CS"/>
        </w:rPr>
        <w:t>ада</w:t>
      </w:r>
      <w:r w:rsidR="00B61EF7">
        <w:rPr>
          <w:szCs w:val="24"/>
          <w:lang w:val="sr-Latn-CS"/>
        </w:rPr>
        <w:t>ју</w:t>
      </w:r>
      <w:r w:rsidR="00732569" w:rsidRPr="002458A2">
        <w:rPr>
          <w:szCs w:val="24"/>
          <w:lang w:val="sr-Latn-CS"/>
        </w:rPr>
        <w:t xml:space="preserve"> </w:t>
      </w:r>
      <w:r w:rsidR="00B61EF7">
        <w:rPr>
          <w:szCs w:val="24"/>
          <w:lang w:val="sr-Latn-CS"/>
        </w:rPr>
        <w:t>простој</w:t>
      </w:r>
      <w:r w:rsidR="00732569" w:rsidRPr="002458A2">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укцији</w:t>
      </w:r>
      <w:r w:rsidR="00732569" w:rsidRPr="002458A2">
        <w:rPr>
          <w:szCs w:val="24"/>
          <w:lang w:val="sr-Latn-CS"/>
        </w:rPr>
        <w:t>.</w:t>
      </w:r>
    </w:p>
    <w:tbl>
      <w:tblPr>
        <w:tblpPr w:leftFromText="141" w:rightFromText="141" w:vertAnchor="text" w:tblpX="142" w:tblpY="1"/>
        <w:tblOverlap w:val="never"/>
        <w:tblW w:w="11573" w:type="dxa"/>
        <w:tblLook w:val="0000" w:firstRow="0" w:lastRow="0" w:firstColumn="0" w:lastColumn="0" w:noHBand="0" w:noVBand="0"/>
      </w:tblPr>
      <w:tblGrid>
        <w:gridCol w:w="1217"/>
        <w:gridCol w:w="1056"/>
        <w:gridCol w:w="1176"/>
        <w:gridCol w:w="776"/>
        <w:gridCol w:w="936"/>
        <w:gridCol w:w="776"/>
        <w:gridCol w:w="876"/>
        <w:gridCol w:w="1056"/>
        <w:gridCol w:w="776"/>
        <w:gridCol w:w="936"/>
        <w:gridCol w:w="1056"/>
        <w:gridCol w:w="936"/>
      </w:tblGrid>
      <w:tr w:rsidR="00E2662C" w:rsidRPr="002B79FA" w:rsidTr="002E41BF">
        <w:trPr>
          <w:trHeight w:val="20"/>
          <w:tblHeader/>
        </w:trPr>
        <w:tc>
          <w:tcPr>
            <w:tcW w:w="11573" w:type="dxa"/>
            <w:gridSpan w:val="12"/>
            <w:tcBorders>
              <w:bottom w:val="single" w:sz="4" w:space="0" w:color="auto"/>
            </w:tcBorders>
            <w:shd w:val="clear" w:color="auto" w:fill="auto"/>
            <w:vAlign w:val="center"/>
          </w:tcPr>
          <w:p w:rsidR="00E2662C" w:rsidRPr="002B79FA" w:rsidRDefault="00E2662C" w:rsidP="002E41BF">
            <w:pPr>
              <w:jc w:val="left"/>
              <w:rPr>
                <w:sz w:val="22"/>
                <w:szCs w:val="22"/>
              </w:rPr>
            </w:pPr>
            <w:r w:rsidRPr="002B79FA">
              <w:rPr>
                <w:sz w:val="22"/>
                <w:szCs w:val="22"/>
              </w:rPr>
              <w:t>Табела</w:t>
            </w:r>
            <w:r w:rsidRPr="002B79FA">
              <w:rPr>
                <w:sz w:val="22"/>
                <w:szCs w:val="22"/>
                <w:lang w:val="sr-Latn-CS"/>
              </w:rPr>
              <w:t xml:space="preserve"> 8.3.3.-1.  </w:t>
            </w:r>
            <w:r w:rsidRPr="002B79FA">
              <w:rPr>
                <w:sz w:val="22"/>
                <w:szCs w:val="22"/>
              </w:rPr>
              <w:t>Преглед</w:t>
            </w:r>
            <w:r w:rsidRPr="002B79FA">
              <w:rPr>
                <w:sz w:val="22"/>
                <w:szCs w:val="22"/>
                <w:lang w:val="sr-Latn-CS"/>
              </w:rPr>
              <w:t xml:space="preserve"> </w:t>
            </w:r>
            <w:r w:rsidRPr="002B79FA">
              <w:rPr>
                <w:sz w:val="22"/>
                <w:szCs w:val="22"/>
              </w:rPr>
              <w:t>проредних</w:t>
            </w:r>
            <w:r w:rsidRPr="002B79FA">
              <w:rPr>
                <w:sz w:val="22"/>
                <w:szCs w:val="22"/>
                <w:lang w:val="sr-Latn-CS"/>
              </w:rPr>
              <w:t xml:space="preserve"> </w:t>
            </w:r>
            <w:r w:rsidRPr="002B79FA">
              <w:rPr>
                <w:sz w:val="22"/>
                <w:szCs w:val="22"/>
              </w:rPr>
              <w:t>се</w:t>
            </w:r>
            <w:r w:rsidRPr="002B79FA">
              <w:rPr>
                <w:sz w:val="22"/>
                <w:szCs w:val="22"/>
                <w:lang w:val="sr-Latn-CS"/>
              </w:rPr>
              <w:t>ч</w:t>
            </w:r>
            <w:r w:rsidRPr="002B79FA">
              <w:rPr>
                <w:sz w:val="22"/>
                <w:szCs w:val="22"/>
              </w:rPr>
              <w:t>а</w:t>
            </w:r>
            <w:r w:rsidRPr="002B79FA">
              <w:rPr>
                <w:sz w:val="22"/>
                <w:szCs w:val="22"/>
                <w:lang w:val="sr-Latn-CS"/>
              </w:rPr>
              <w:t xml:space="preserve"> </w:t>
            </w:r>
            <w:r w:rsidRPr="002B79FA">
              <w:rPr>
                <w:sz w:val="22"/>
                <w:szCs w:val="22"/>
              </w:rPr>
              <w:t>по</w:t>
            </w:r>
            <w:r w:rsidRPr="002B79FA">
              <w:rPr>
                <w:sz w:val="22"/>
                <w:szCs w:val="22"/>
                <w:lang w:val="sr-Latn-CS"/>
              </w:rPr>
              <w:t xml:space="preserve"> </w:t>
            </w:r>
            <w:r w:rsidRPr="002B79FA">
              <w:rPr>
                <w:sz w:val="22"/>
                <w:szCs w:val="22"/>
              </w:rPr>
              <w:t>газдинским</w:t>
            </w:r>
            <w:r w:rsidRPr="002B79FA">
              <w:rPr>
                <w:sz w:val="22"/>
                <w:szCs w:val="22"/>
                <w:lang w:val="sr-Latn-CS"/>
              </w:rPr>
              <w:t xml:space="preserve"> </w:t>
            </w:r>
            <w:r w:rsidRPr="002B79FA">
              <w:rPr>
                <w:sz w:val="22"/>
                <w:szCs w:val="22"/>
              </w:rPr>
              <w:t>класама</w:t>
            </w:r>
            <w:r w:rsidRPr="002B79FA">
              <w:rPr>
                <w:sz w:val="22"/>
                <w:szCs w:val="22"/>
                <w:lang w:val="sr-Latn-CS"/>
              </w:rPr>
              <w:t xml:space="preserve">, </w:t>
            </w:r>
            <w:r w:rsidRPr="002B79FA">
              <w:rPr>
                <w:sz w:val="22"/>
                <w:szCs w:val="22"/>
              </w:rPr>
              <w:t>проста</w:t>
            </w:r>
            <w:r w:rsidRPr="002B79FA">
              <w:rPr>
                <w:sz w:val="22"/>
                <w:szCs w:val="22"/>
                <w:lang w:val="sr-Latn-CS"/>
              </w:rPr>
              <w:t xml:space="preserve"> </w:t>
            </w:r>
            <w:r w:rsidRPr="002B79FA">
              <w:rPr>
                <w:sz w:val="22"/>
                <w:szCs w:val="22"/>
              </w:rPr>
              <w:t>репродукција</w:t>
            </w:r>
            <w:r w:rsidRPr="002B79FA">
              <w:rPr>
                <w:sz w:val="22"/>
                <w:szCs w:val="22"/>
                <w:lang w:val="sr-Latn-CS"/>
              </w:rPr>
              <w:t xml:space="preserve"> и укупно</w:t>
            </w:r>
          </w:p>
        </w:tc>
      </w:tr>
      <w:tr w:rsidR="001F1482" w:rsidRPr="002B79FA" w:rsidTr="002E41BF">
        <w:trPr>
          <w:trHeight w:val="20"/>
          <w:tblHeader/>
        </w:trPr>
        <w:tc>
          <w:tcPr>
            <w:tcW w:w="1217"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1F1482" w:rsidRPr="002B79FA" w:rsidRDefault="001F1482" w:rsidP="002E41BF">
            <w:pPr>
              <w:jc w:val="center"/>
              <w:rPr>
                <w:sz w:val="22"/>
                <w:szCs w:val="22"/>
              </w:rPr>
            </w:pPr>
            <w:r w:rsidRPr="002B79FA">
              <w:rPr>
                <w:sz w:val="22"/>
                <w:szCs w:val="22"/>
              </w:rPr>
              <w:t>ГК</w:t>
            </w:r>
          </w:p>
        </w:tc>
        <w:tc>
          <w:tcPr>
            <w:tcW w:w="4720" w:type="dxa"/>
            <w:gridSpan w:val="5"/>
            <w:tcBorders>
              <w:top w:val="single" w:sz="4" w:space="0" w:color="auto"/>
              <w:left w:val="nil"/>
              <w:bottom w:val="nil"/>
              <w:right w:val="single" w:sz="8" w:space="0" w:color="000000"/>
            </w:tcBorders>
            <w:shd w:val="clear" w:color="auto" w:fill="D9D9D9" w:themeFill="background1" w:themeFillShade="D9"/>
            <w:vAlign w:val="center"/>
          </w:tcPr>
          <w:p w:rsidR="001F1482" w:rsidRPr="002B79FA" w:rsidRDefault="001F1482" w:rsidP="002E41BF">
            <w:pPr>
              <w:jc w:val="center"/>
              <w:rPr>
                <w:sz w:val="22"/>
                <w:szCs w:val="22"/>
                <w:lang w:val="de-DE"/>
              </w:rPr>
            </w:pPr>
            <w:r w:rsidRPr="002B79FA">
              <w:rPr>
                <w:sz w:val="22"/>
                <w:szCs w:val="22"/>
                <w:lang w:val="de-DE"/>
              </w:rPr>
              <w:t>Стање шума за ГК у којима се врше прореде</w:t>
            </w:r>
          </w:p>
        </w:tc>
        <w:tc>
          <w:tcPr>
            <w:tcW w:w="876" w:type="dxa"/>
            <w:vMerge w:val="restart"/>
            <w:tcBorders>
              <w:top w:val="single" w:sz="4" w:space="0" w:color="auto"/>
              <w:left w:val="single" w:sz="8" w:space="0" w:color="auto"/>
              <w:bottom w:val="single" w:sz="4" w:space="0" w:color="000000"/>
              <w:right w:val="single" w:sz="8" w:space="0" w:color="auto"/>
            </w:tcBorders>
            <w:shd w:val="clear" w:color="auto" w:fill="D9D9D9" w:themeFill="background1" w:themeFillShade="D9"/>
            <w:vAlign w:val="center"/>
          </w:tcPr>
          <w:p w:rsidR="001F1482" w:rsidRPr="002B79FA" w:rsidRDefault="001F1482" w:rsidP="002E41BF">
            <w:pPr>
              <w:jc w:val="center"/>
              <w:rPr>
                <w:sz w:val="22"/>
                <w:szCs w:val="22"/>
              </w:rPr>
            </w:pPr>
            <w:r w:rsidRPr="002B79FA">
              <w:rPr>
                <w:sz w:val="22"/>
                <w:szCs w:val="22"/>
              </w:rPr>
              <w:t>Пов.   за прор.</w:t>
            </w:r>
          </w:p>
        </w:tc>
        <w:tc>
          <w:tcPr>
            <w:tcW w:w="1832" w:type="dxa"/>
            <w:gridSpan w:val="2"/>
            <w:vMerge w:val="restart"/>
            <w:tcBorders>
              <w:top w:val="single" w:sz="4" w:space="0" w:color="auto"/>
              <w:left w:val="nil"/>
              <w:bottom w:val="single" w:sz="4" w:space="0" w:color="000000"/>
              <w:right w:val="single" w:sz="8" w:space="0" w:color="000000"/>
            </w:tcBorders>
            <w:shd w:val="clear" w:color="auto" w:fill="D9D9D9" w:themeFill="background1" w:themeFillShade="D9"/>
            <w:vAlign w:val="center"/>
          </w:tcPr>
          <w:p w:rsidR="001F1482" w:rsidRPr="002B79FA" w:rsidRDefault="001F1482" w:rsidP="002E41BF">
            <w:pPr>
              <w:jc w:val="center"/>
              <w:rPr>
                <w:sz w:val="22"/>
                <w:szCs w:val="22"/>
              </w:rPr>
            </w:pPr>
            <w:r w:rsidRPr="002B79FA">
              <w:rPr>
                <w:sz w:val="22"/>
                <w:szCs w:val="22"/>
              </w:rPr>
              <w:t>Принос из проредних сеча</w:t>
            </w:r>
          </w:p>
        </w:tc>
        <w:tc>
          <w:tcPr>
            <w:tcW w:w="2928" w:type="dxa"/>
            <w:gridSpan w:val="3"/>
            <w:tcBorders>
              <w:top w:val="single" w:sz="4" w:space="0" w:color="auto"/>
              <w:left w:val="nil"/>
              <w:bottom w:val="single" w:sz="4" w:space="0" w:color="auto"/>
              <w:right w:val="single" w:sz="8" w:space="0" w:color="000000"/>
            </w:tcBorders>
            <w:shd w:val="clear" w:color="auto" w:fill="D9D9D9" w:themeFill="background1" w:themeFillShade="D9"/>
            <w:vAlign w:val="center"/>
          </w:tcPr>
          <w:p w:rsidR="001F1482" w:rsidRPr="002B79FA" w:rsidRDefault="001F1482" w:rsidP="002E41BF">
            <w:pPr>
              <w:jc w:val="center"/>
              <w:rPr>
                <w:sz w:val="22"/>
                <w:szCs w:val="22"/>
              </w:rPr>
            </w:pPr>
            <w:r w:rsidRPr="002B79FA">
              <w:rPr>
                <w:sz w:val="22"/>
                <w:szCs w:val="22"/>
              </w:rPr>
              <w:t>Сортименти</w:t>
            </w:r>
          </w:p>
        </w:tc>
      </w:tr>
      <w:tr w:rsidR="001F1482" w:rsidRPr="002B79FA" w:rsidTr="002E41BF">
        <w:trPr>
          <w:trHeight w:val="20"/>
          <w:tblHeader/>
        </w:trPr>
        <w:tc>
          <w:tcPr>
            <w:tcW w:w="1217"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1F1482" w:rsidRPr="002B79FA" w:rsidRDefault="001F1482" w:rsidP="002E41BF">
            <w:pPr>
              <w:jc w:val="center"/>
              <w:rPr>
                <w:sz w:val="22"/>
                <w:szCs w:val="22"/>
              </w:rPr>
            </w:pPr>
          </w:p>
        </w:tc>
        <w:tc>
          <w:tcPr>
            <w:tcW w:w="1056" w:type="dxa"/>
            <w:tcBorders>
              <w:top w:val="single" w:sz="4" w:space="0" w:color="auto"/>
              <w:left w:val="nil"/>
              <w:bottom w:val="single" w:sz="4" w:space="0" w:color="auto"/>
              <w:right w:val="nil"/>
            </w:tcBorders>
            <w:shd w:val="clear" w:color="auto" w:fill="D9D9D9" w:themeFill="background1" w:themeFillShade="D9"/>
            <w:vAlign w:val="center"/>
          </w:tcPr>
          <w:p w:rsidR="001F1482" w:rsidRPr="002B79FA" w:rsidRDefault="001F1482" w:rsidP="002E41BF">
            <w:pPr>
              <w:jc w:val="center"/>
              <w:rPr>
                <w:sz w:val="22"/>
                <w:szCs w:val="22"/>
              </w:rPr>
            </w:pPr>
            <w:r w:rsidRPr="002B79FA">
              <w:rPr>
                <w:sz w:val="22"/>
                <w:szCs w:val="22"/>
              </w:rPr>
              <w:t>P</w:t>
            </w:r>
          </w:p>
        </w:tc>
        <w:tc>
          <w:tcPr>
            <w:tcW w:w="1952"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1F1482" w:rsidRPr="002B79FA" w:rsidRDefault="001F1482" w:rsidP="002E41BF">
            <w:pPr>
              <w:jc w:val="center"/>
              <w:rPr>
                <w:sz w:val="22"/>
                <w:szCs w:val="22"/>
              </w:rPr>
            </w:pPr>
            <w:r w:rsidRPr="002B79FA">
              <w:rPr>
                <w:sz w:val="22"/>
                <w:szCs w:val="22"/>
              </w:rPr>
              <w:t>V</w:t>
            </w:r>
          </w:p>
        </w:tc>
        <w:tc>
          <w:tcPr>
            <w:tcW w:w="1712" w:type="dxa"/>
            <w:gridSpan w:val="2"/>
            <w:tcBorders>
              <w:top w:val="single" w:sz="4" w:space="0" w:color="auto"/>
              <w:left w:val="nil"/>
              <w:bottom w:val="single" w:sz="4" w:space="0" w:color="auto"/>
              <w:right w:val="single" w:sz="8" w:space="0" w:color="000000"/>
            </w:tcBorders>
            <w:shd w:val="clear" w:color="auto" w:fill="D9D9D9" w:themeFill="background1" w:themeFillShade="D9"/>
            <w:vAlign w:val="center"/>
          </w:tcPr>
          <w:p w:rsidR="001F1482" w:rsidRPr="002B79FA" w:rsidRDefault="001F1482" w:rsidP="002E41BF">
            <w:pPr>
              <w:jc w:val="center"/>
              <w:rPr>
                <w:sz w:val="22"/>
                <w:szCs w:val="22"/>
              </w:rPr>
            </w:pPr>
            <w:r w:rsidRPr="002B79FA">
              <w:rPr>
                <w:sz w:val="22"/>
                <w:szCs w:val="22"/>
              </w:rPr>
              <w:t>Iv</w:t>
            </w:r>
          </w:p>
        </w:tc>
        <w:tc>
          <w:tcPr>
            <w:tcW w:w="876" w:type="dxa"/>
            <w:vMerge/>
            <w:tcBorders>
              <w:top w:val="single" w:sz="8" w:space="0" w:color="auto"/>
              <w:left w:val="single" w:sz="8" w:space="0" w:color="auto"/>
              <w:bottom w:val="single" w:sz="4" w:space="0" w:color="000000"/>
              <w:right w:val="single" w:sz="8" w:space="0" w:color="auto"/>
            </w:tcBorders>
            <w:shd w:val="clear" w:color="auto" w:fill="D9D9D9" w:themeFill="background1" w:themeFillShade="D9"/>
            <w:vAlign w:val="center"/>
          </w:tcPr>
          <w:p w:rsidR="001F1482" w:rsidRPr="002B79FA" w:rsidRDefault="001F1482" w:rsidP="002E41BF">
            <w:pPr>
              <w:jc w:val="left"/>
              <w:rPr>
                <w:sz w:val="22"/>
                <w:szCs w:val="22"/>
              </w:rPr>
            </w:pPr>
          </w:p>
        </w:tc>
        <w:tc>
          <w:tcPr>
            <w:tcW w:w="1832" w:type="dxa"/>
            <w:gridSpan w:val="2"/>
            <w:vMerge/>
            <w:tcBorders>
              <w:top w:val="single" w:sz="8" w:space="0" w:color="auto"/>
              <w:left w:val="nil"/>
              <w:bottom w:val="single" w:sz="4" w:space="0" w:color="000000"/>
              <w:right w:val="single" w:sz="8" w:space="0" w:color="000000"/>
            </w:tcBorders>
            <w:shd w:val="clear" w:color="auto" w:fill="D9D9D9" w:themeFill="background1" w:themeFillShade="D9"/>
            <w:vAlign w:val="center"/>
          </w:tcPr>
          <w:p w:rsidR="001F1482" w:rsidRPr="002B79FA" w:rsidRDefault="001F1482" w:rsidP="002E41BF">
            <w:pPr>
              <w:jc w:val="left"/>
              <w:rPr>
                <w:sz w:val="22"/>
                <w:szCs w:val="22"/>
              </w:rPr>
            </w:pP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1F1482" w:rsidRPr="002B79FA" w:rsidRDefault="001F1482" w:rsidP="002E41BF">
            <w:pPr>
              <w:jc w:val="center"/>
              <w:rPr>
                <w:sz w:val="22"/>
                <w:szCs w:val="22"/>
              </w:rPr>
            </w:pPr>
            <w:r w:rsidRPr="002B79FA">
              <w:rPr>
                <w:sz w:val="22"/>
                <w:szCs w:val="22"/>
              </w:rPr>
              <w:t>Тех.</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1F1482" w:rsidRPr="002B79FA" w:rsidRDefault="001F1482" w:rsidP="002E41BF">
            <w:pPr>
              <w:jc w:val="center"/>
              <w:rPr>
                <w:sz w:val="22"/>
                <w:szCs w:val="22"/>
              </w:rPr>
            </w:pPr>
            <w:r w:rsidRPr="002B79FA">
              <w:rPr>
                <w:sz w:val="22"/>
                <w:szCs w:val="22"/>
              </w:rPr>
              <w:t>Прос.</w:t>
            </w:r>
          </w:p>
        </w:tc>
        <w:tc>
          <w:tcPr>
            <w:tcW w:w="936" w:type="dxa"/>
            <w:tcBorders>
              <w:top w:val="nil"/>
              <w:left w:val="nil"/>
              <w:bottom w:val="single" w:sz="4" w:space="0" w:color="auto"/>
              <w:right w:val="single" w:sz="8" w:space="0" w:color="auto"/>
            </w:tcBorders>
            <w:shd w:val="clear" w:color="auto" w:fill="D9D9D9" w:themeFill="background1" w:themeFillShade="D9"/>
            <w:noWrap/>
            <w:vAlign w:val="center"/>
          </w:tcPr>
          <w:p w:rsidR="001F1482" w:rsidRPr="002B79FA" w:rsidRDefault="001F1482" w:rsidP="002E41BF">
            <w:pPr>
              <w:jc w:val="center"/>
              <w:rPr>
                <w:sz w:val="22"/>
                <w:szCs w:val="22"/>
              </w:rPr>
            </w:pPr>
            <w:r w:rsidRPr="002B79FA">
              <w:rPr>
                <w:sz w:val="22"/>
                <w:szCs w:val="22"/>
              </w:rPr>
              <w:t>Отп.</w:t>
            </w:r>
          </w:p>
        </w:tc>
      </w:tr>
      <w:tr w:rsidR="001F1482" w:rsidRPr="002B79FA" w:rsidTr="002E41BF">
        <w:trPr>
          <w:trHeight w:val="20"/>
          <w:tblHeader/>
        </w:trPr>
        <w:tc>
          <w:tcPr>
            <w:tcW w:w="1217"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1F1482" w:rsidRPr="002B79FA" w:rsidRDefault="001F1482" w:rsidP="002E41BF">
            <w:pPr>
              <w:jc w:val="center"/>
              <w:rPr>
                <w:sz w:val="22"/>
                <w:szCs w:val="22"/>
              </w:rPr>
            </w:pPr>
          </w:p>
        </w:tc>
        <w:tc>
          <w:tcPr>
            <w:tcW w:w="1056" w:type="dxa"/>
            <w:tcBorders>
              <w:top w:val="nil"/>
              <w:left w:val="nil"/>
              <w:bottom w:val="single" w:sz="8" w:space="0" w:color="auto"/>
              <w:right w:val="single" w:sz="4" w:space="0" w:color="auto"/>
            </w:tcBorders>
            <w:shd w:val="clear" w:color="auto" w:fill="D9D9D9" w:themeFill="background1" w:themeFillShade="D9"/>
            <w:noWrap/>
            <w:vAlign w:val="center"/>
          </w:tcPr>
          <w:p w:rsidR="001F1482" w:rsidRPr="002B79FA" w:rsidRDefault="001F1482" w:rsidP="002E41BF">
            <w:pPr>
              <w:jc w:val="center"/>
              <w:rPr>
                <w:sz w:val="22"/>
                <w:szCs w:val="22"/>
              </w:rPr>
            </w:pPr>
            <w:r w:rsidRPr="002B79FA">
              <w:rPr>
                <w:sz w:val="22"/>
                <w:szCs w:val="22"/>
              </w:rPr>
              <w:t>ха</w:t>
            </w:r>
          </w:p>
        </w:tc>
        <w:tc>
          <w:tcPr>
            <w:tcW w:w="1176" w:type="dxa"/>
            <w:tcBorders>
              <w:top w:val="nil"/>
              <w:left w:val="nil"/>
              <w:bottom w:val="single" w:sz="8" w:space="0" w:color="auto"/>
              <w:right w:val="single" w:sz="4" w:space="0" w:color="auto"/>
            </w:tcBorders>
            <w:shd w:val="clear" w:color="auto" w:fill="D9D9D9" w:themeFill="background1" w:themeFillShade="D9"/>
            <w:noWrap/>
            <w:vAlign w:val="center"/>
          </w:tcPr>
          <w:p w:rsidR="001F1482" w:rsidRPr="002B79FA" w:rsidRDefault="001F1482" w:rsidP="002E41BF">
            <w:pPr>
              <w:jc w:val="center"/>
              <w:rPr>
                <w:sz w:val="22"/>
                <w:szCs w:val="22"/>
              </w:rPr>
            </w:pPr>
            <w:r w:rsidRPr="002B79FA">
              <w:rPr>
                <w:sz w:val="22"/>
                <w:szCs w:val="22"/>
              </w:rPr>
              <w:t>м</w:t>
            </w:r>
            <w:r w:rsidRPr="002B79FA">
              <w:rPr>
                <w:sz w:val="22"/>
                <w:szCs w:val="22"/>
                <w:vertAlign w:val="superscript"/>
              </w:rPr>
              <w:t>3</w:t>
            </w:r>
          </w:p>
        </w:tc>
        <w:tc>
          <w:tcPr>
            <w:tcW w:w="776" w:type="dxa"/>
            <w:tcBorders>
              <w:top w:val="nil"/>
              <w:left w:val="nil"/>
              <w:bottom w:val="single" w:sz="8" w:space="0" w:color="auto"/>
              <w:right w:val="single" w:sz="4" w:space="0" w:color="auto"/>
            </w:tcBorders>
            <w:shd w:val="clear" w:color="auto" w:fill="D9D9D9" w:themeFill="background1" w:themeFillShade="D9"/>
            <w:noWrap/>
            <w:vAlign w:val="center"/>
          </w:tcPr>
          <w:p w:rsidR="001F1482" w:rsidRPr="002B79FA" w:rsidRDefault="001F1482" w:rsidP="002E41BF">
            <w:pPr>
              <w:jc w:val="center"/>
              <w:rPr>
                <w:sz w:val="22"/>
                <w:szCs w:val="22"/>
              </w:rPr>
            </w:pPr>
            <w:r w:rsidRPr="002B79FA">
              <w:rPr>
                <w:sz w:val="22"/>
                <w:szCs w:val="22"/>
              </w:rPr>
              <w:t>м</w:t>
            </w:r>
            <w:r w:rsidRPr="002B79FA">
              <w:rPr>
                <w:sz w:val="22"/>
                <w:szCs w:val="22"/>
                <w:vertAlign w:val="superscript"/>
              </w:rPr>
              <w:t>3</w:t>
            </w:r>
            <w:r w:rsidRPr="002B79FA">
              <w:rPr>
                <w:sz w:val="22"/>
                <w:szCs w:val="22"/>
              </w:rPr>
              <w:t>/ха</w:t>
            </w:r>
          </w:p>
        </w:tc>
        <w:tc>
          <w:tcPr>
            <w:tcW w:w="936" w:type="dxa"/>
            <w:tcBorders>
              <w:top w:val="nil"/>
              <w:left w:val="nil"/>
              <w:bottom w:val="single" w:sz="8" w:space="0" w:color="auto"/>
              <w:right w:val="nil"/>
            </w:tcBorders>
            <w:shd w:val="clear" w:color="auto" w:fill="D9D9D9" w:themeFill="background1" w:themeFillShade="D9"/>
            <w:noWrap/>
            <w:vAlign w:val="center"/>
          </w:tcPr>
          <w:p w:rsidR="001F1482" w:rsidRPr="002B79FA" w:rsidRDefault="001F1482" w:rsidP="002E41BF">
            <w:pPr>
              <w:jc w:val="center"/>
              <w:rPr>
                <w:sz w:val="22"/>
                <w:szCs w:val="22"/>
              </w:rPr>
            </w:pPr>
            <w:r w:rsidRPr="002B79FA">
              <w:rPr>
                <w:sz w:val="22"/>
                <w:szCs w:val="22"/>
              </w:rPr>
              <w:t>м</w:t>
            </w:r>
            <w:r w:rsidRPr="002B79FA">
              <w:rPr>
                <w:sz w:val="22"/>
                <w:szCs w:val="22"/>
                <w:vertAlign w:val="superscript"/>
              </w:rPr>
              <w:t>3</w:t>
            </w:r>
          </w:p>
        </w:tc>
        <w:tc>
          <w:tcPr>
            <w:tcW w:w="776" w:type="dxa"/>
            <w:tcBorders>
              <w:top w:val="nil"/>
              <w:left w:val="single" w:sz="4" w:space="0" w:color="auto"/>
              <w:bottom w:val="single" w:sz="8" w:space="0" w:color="auto"/>
              <w:right w:val="single" w:sz="8" w:space="0" w:color="auto"/>
            </w:tcBorders>
            <w:shd w:val="clear" w:color="auto" w:fill="D9D9D9" w:themeFill="background1" w:themeFillShade="D9"/>
            <w:noWrap/>
            <w:vAlign w:val="center"/>
          </w:tcPr>
          <w:p w:rsidR="001F1482" w:rsidRPr="002B79FA" w:rsidRDefault="001F1482" w:rsidP="002E41BF">
            <w:pPr>
              <w:jc w:val="center"/>
              <w:rPr>
                <w:sz w:val="22"/>
                <w:szCs w:val="22"/>
              </w:rPr>
            </w:pPr>
            <w:r w:rsidRPr="002B79FA">
              <w:rPr>
                <w:sz w:val="22"/>
                <w:szCs w:val="22"/>
              </w:rPr>
              <w:t>м</w:t>
            </w:r>
            <w:r w:rsidRPr="002B79FA">
              <w:rPr>
                <w:sz w:val="22"/>
                <w:szCs w:val="22"/>
                <w:vertAlign w:val="superscript"/>
              </w:rPr>
              <w:t>3</w:t>
            </w:r>
            <w:r w:rsidRPr="002B79FA">
              <w:rPr>
                <w:sz w:val="22"/>
                <w:szCs w:val="22"/>
              </w:rPr>
              <w:t>/ха</w:t>
            </w:r>
          </w:p>
        </w:tc>
        <w:tc>
          <w:tcPr>
            <w:tcW w:w="876" w:type="dxa"/>
            <w:tcBorders>
              <w:top w:val="nil"/>
              <w:left w:val="nil"/>
              <w:bottom w:val="single" w:sz="8" w:space="0" w:color="auto"/>
              <w:right w:val="single" w:sz="8" w:space="0" w:color="auto"/>
            </w:tcBorders>
            <w:shd w:val="clear" w:color="auto" w:fill="D9D9D9" w:themeFill="background1" w:themeFillShade="D9"/>
            <w:noWrap/>
            <w:vAlign w:val="center"/>
          </w:tcPr>
          <w:p w:rsidR="001F1482" w:rsidRPr="002B79FA" w:rsidRDefault="001F1482" w:rsidP="002E41BF">
            <w:pPr>
              <w:jc w:val="center"/>
              <w:rPr>
                <w:sz w:val="22"/>
                <w:szCs w:val="22"/>
              </w:rPr>
            </w:pPr>
            <w:r w:rsidRPr="002B79FA">
              <w:rPr>
                <w:sz w:val="22"/>
                <w:szCs w:val="22"/>
              </w:rPr>
              <w:t>ха</w:t>
            </w:r>
          </w:p>
        </w:tc>
        <w:tc>
          <w:tcPr>
            <w:tcW w:w="1056" w:type="dxa"/>
            <w:tcBorders>
              <w:top w:val="nil"/>
              <w:left w:val="nil"/>
              <w:bottom w:val="single" w:sz="8" w:space="0" w:color="auto"/>
              <w:right w:val="single" w:sz="4" w:space="0" w:color="auto"/>
            </w:tcBorders>
            <w:shd w:val="clear" w:color="auto" w:fill="D9D9D9" w:themeFill="background1" w:themeFillShade="D9"/>
            <w:noWrap/>
            <w:vAlign w:val="center"/>
          </w:tcPr>
          <w:p w:rsidR="001F1482" w:rsidRPr="002B79FA" w:rsidRDefault="001F1482" w:rsidP="002E41BF">
            <w:pPr>
              <w:jc w:val="center"/>
              <w:rPr>
                <w:sz w:val="22"/>
                <w:szCs w:val="22"/>
              </w:rPr>
            </w:pPr>
            <w:r w:rsidRPr="002B79FA">
              <w:rPr>
                <w:sz w:val="22"/>
                <w:szCs w:val="22"/>
              </w:rPr>
              <w:t>м</w:t>
            </w:r>
            <w:r w:rsidRPr="002B79FA">
              <w:rPr>
                <w:sz w:val="22"/>
                <w:szCs w:val="22"/>
                <w:vertAlign w:val="superscript"/>
              </w:rPr>
              <w:t>3</w:t>
            </w:r>
          </w:p>
        </w:tc>
        <w:tc>
          <w:tcPr>
            <w:tcW w:w="776" w:type="dxa"/>
            <w:tcBorders>
              <w:top w:val="nil"/>
              <w:left w:val="nil"/>
              <w:bottom w:val="single" w:sz="8" w:space="0" w:color="auto"/>
              <w:right w:val="single" w:sz="8" w:space="0" w:color="auto"/>
            </w:tcBorders>
            <w:shd w:val="clear" w:color="auto" w:fill="D9D9D9" w:themeFill="background1" w:themeFillShade="D9"/>
            <w:noWrap/>
            <w:vAlign w:val="center"/>
          </w:tcPr>
          <w:p w:rsidR="001F1482" w:rsidRPr="002B79FA" w:rsidRDefault="001F1482" w:rsidP="002E41BF">
            <w:pPr>
              <w:jc w:val="center"/>
              <w:rPr>
                <w:sz w:val="22"/>
                <w:szCs w:val="22"/>
              </w:rPr>
            </w:pPr>
            <w:r w:rsidRPr="002B79FA">
              <w:rPr>
                <w:sz w:val="22"/>
                <w:szCs w:val="22"/>
              </w:rPr>
              <w:t>м</w:t>
            </w:r>
            <w:r w:rsidRPr="002B79FA">
              <w:rPr>
                <w:sz w:val="22"/>
                <w:szCs w:val="22"/>
                <w:vertAlign w:val="superscript"/>
              </w:rPr>
              <w:t>3</w:t>
            </w:r>
            <w:r w:rsidRPr="002B79FA">
              <w:rPr>
                <w:sz w:val="22"/>
                <w:szCs w:val="22"/>
              </w:rPr>
              <w:t>/ха</w:t>
            </w:r>
          </w:p>
        </w:tc>
        <w:tc>
          <w:tcPr>
            <w:tcW w:w="936" w:type="dxa"/>
            <w:tcBorders>
              <w:top w:val="nil"/>
              <w:left w:val="nil"/>
              <w:bottom w:val="single" w:sz="8" w:space="0" w:color="auto"/>
              <w:right w:val="single" w:sz="4" w:space="0" w:color="auto"/>
            </w:tcBorders>
            <w:shd w:val="clear" w:color="auto" w:fill="D9D9D9" w:themeFill="background1" w:themeFillShade="D9"/>
            <w:noWrap/>
            <w:vAlign w:val="center"/>
          </w:tcPr>
          <w:p w:rsidR="001F1482" w:rsidRPr="002B79FA" w:rsidRDefault="001F1482" w:rsidP="002E41BF">
            <w:pPr>
              <w:jc w:val="center"/>
              <w:rPr>
                <w:sz w:val="22"/>
                <w:szCs w:val="22"/>
              </w:rPr>
            </w:pPr>
            <w:r w:rsidRPr="002B79FA">
              <w:rPr>
                <w:sz w:val="22"/>
                <w:szCs w:val="22"/>
              </w:rPr>
              <w:t>м</w:t>
            </w:r>
            <w:r w:rsidRPr="002B79FA">
              <w:rPr>
                <w:sz w:val="22"/>
                <w:szCs w:val="22"/>
                <w:vertAlign w:val="superscript"/>
              </w:rPr>
              <w:t>3</w:t>
            </w:r>
          </w:p>
        </w:tc>
        <w:tc>
          <w:tcPr>
            <w:tcW w:w="1056" w:type="dxa"/>
            <w:tcBorders>
              <w:top w:val="nil"/>
              <w:left w:val="nil"/>
              <w:bottom w:val="single" w:sz="8" w:space="0" w:color="auto"/>
              <w:right w:val="single" w:sz="4" w:space="0" w:color="auto"/>
            </w:tcBorders>
            <w:shd w:val="clear" w:color="auto" w:fill="D9D9D9" w:themeFill="background1" w:themeFillShade="D9"/>
            <w:noWrap/>
            <w:vAlign w:val="center"/>
          </w:tcPr>
          <w:p w:rsidR="001F1482" w:rsidRPr="002B79FA" w:rsidRDefault="001F1482" w:rsidP="002E41BF">
            <w:pPr>
              <w:jc w:val="center"/>
              <w:rPr>
                <w:sz w:val="22"/>
                <w:szCs w:val="22"/>
              </w:rPr>
            </w:pPr>
            <w:r w:rsidRPr="002B79FA">
              <w:rPr>
                <w:sz w:val="22"/>
                <w:szCs w:val="22"/>
              </w:rPr>
              <w:t>м</w:t>
            </w:r>
            <w:r w:rsidRPr="002B79FA">
              <w:rPr>
                <w:sz w:val="22"/>
                <w:szCs w:val="22"/>
                <w:vertAlign w:val="superscript"/>
              </w:rPr>
              <w:t>3</w:t>
            </w:r>
          </w:p>
        </w:tc>
        <w:tc>
          <w:tcPr>
            <w:tcW w:w="936" w:type="dxa"/>
            <w:tcBorders>
              <w:top w:val="nil"/>
              <w:left w:val="nil"/>
              <w:bottom w:val="single" w:sz="8" w:space="0" w:color="auto"/>
              <w:right w:val="single" w:sz="8" w:space="0" w:color="auto"/>
            </w:tcBorders>
            <w:shd w:val="clear" w:color="auto" w:fill="D9D9D9" w:themeFill="background1" w:themeFillShade="D9"/>
            <w:noWrap/>
            <w:vAlign w:val="center"/>
          </w:tcPr>
          <w:p w:rsidR="001F1482" w:rsidRPr="002B79FA" w:rsidRDefault="001F1482" w:rsidP="002E41BF">
            <w:pPr>
              <w:jc w:val="center"/>
              <w:rPr>
                <w:sz w:val="22"/>
                <w:szCs w:val="22"/>
              </w:rPr>
            </w:pPr>
            <w:r w:rsidRPr="002B79FA">
              <w:rPr>
                <w:sz w:val="22"/>
                <w:szCs w:val="22"/>
              </w:rPr>
              <w:t>м</w:t>
            </w:r>
            <w:r w:rsidRPr="002B79FA">
              <w:rPr>
                <w:sz w:val="22"/>
                <w:szCs w:val="22"/>
                <w:vertAlign w:val="superscript"/>
              </w:rPr>
              <w:t>3</w:t>
            </w:r>
          </w:p>
        </w:tc>
      </w:tr>
      <w:tr w:rsidR="00751786" w:rsidRPr="002B79FA" w:rsidTr="002E41BF">
        <w:trPr>
          <w:trHeight w:val="240"/>
        </w:trPr>
        <w:tc>
          <w:tcPr>
            <w:tcW w:w="1217"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2E41BF">
            <w:pPr>
              <w:jc w:val="center"/>
              <w:rPr>
                <w:sz w:val="22"/>
                <w:szCs w:val="22"/>
              </w:rPr>
            </w:pPr>
            <w:r w:rsidRPr="002B79FA">
              <w:rPr>
                <w:sz w:val="22"/>
                <w:szCs w:val="22"/>
              </w:rPr>
              <w:t>12270</w:t>
            </w:r>
          </w:p>
        </w:tc>
        <w:tc>
          <w:tcPr>
            <w:tcW w:w="105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135,24</w:t>
            </w:r>
          </w:p>
        </w:tc>
        <w:tc>
          <w:tcPr>
            <w:tcW w:w="117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18.250,7</w:t>
            </w:r>
          </w:p>
        </w:tc>
        <w:tc>
          <w:tcPr>
            <w:tcW w:w="77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135,0</w:t>
            </w:r>
          </w:p>
        </w:tc>
        <w:tc>
          <w:tcPr>
            <w:tcW w:w="93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401,9</w:t>
            </w:r>
          </w:p>
        </w:tc>
        <w:tc>
          <w:tcPr>
            <w:tcW w:w="776" w:type="dxa"/>
            <w:tcBorders>
              <w:top w:val="nil"/>
              <w:left w:val="nil"/>
              <w:bottom w:val="single" w:sz="4" w:space="0" w:color="auto"/>
              <w:right w:val="single" w:sz="8"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3,0</w:t>
            </w:r>
          </w:p>
        </w:tc>
        <w:tc>
          <w:tcPr>
            <w:tcW w:w="876" w:type="dxa"/>
            <w:tcBorders>
              <w:top w:val="nil"/>
              <w:left w:val="nil"/>
              <w:bottom w:val="single" w:sz="4" w:space="0" w:color="auto"/>
              <w:right w:val="single" w:sz="8"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57,45</w:t>
            </w:r>
          </w:p>
        </w:tc>
        <w:tc>
          <w:tcPr>
            <w:tcW w:w="1056" w:type="dxa"/>
            <w:tcBorders>
              <w:top w:val="nil"/>
              <w:left w:val="nil"/>
              <w:bottom w:val="single" w:sz="4" w:space="0" w:color="auto"/>
              <w:right w:val="single" w:sz="4"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1.722,0</w:t>
            </w:r>
          </w:p>
        </w:tc>
        <w:tc>
          <w:tcPr>
            <w:tcW w:w="776" w:type="dxa"/>
            <w:tcBorders>
              <w:top w:val="nil"/>
              <w:left w:val="nil"/>
              <w:bottom w:val="single" w:sz="4" w:space="0" w:color="auto"/>
              <w:right w:val="single" w:sz="8"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30,0</w:t>
            </w:r>
          </w:p>
        </w:tc>
        <w:tc>
          <w:tcPr>
            <w:tcW w:w="936" w:type="dxa"/>
            <w:tcBorders>
              <w:top w:val="nil"/>
              <w:left w:val="nil"/>
              <w:bottom w:val="single" w:sz="4" w:space="0" w:color="auto"/>
              <w:right w:val="single" w:sz="4"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57,7</w:t>
            </w:r>
          </w:p>
        </w:tc>
        <w:tc>
          <w:tcPr>
            <w:tcW w:w="1056" w:type="dxa"/>
            <w:tcBorders>
              <w:top w:val="nil"/>
              <w:left w:val="nil"/>
              <w:bottom w:val="single" w:sz="4" w:space="0" w:color="auto"/>
              <w:right w:val="single" w:sz="4"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1.406,0</w:t>
            </w:r>
          </w:p>
        </w:tc>
        <w:tc>
          <w:tcPr>
            <w:tcW w:w="936" w:type="dxa"/>
            <w:tcBorders>
              <w:top w:val="nil"/>
              <w:left w:val="nil"/>
              <w:bottom w:val="single" w:sz="4" w:space="0" w:color="auto"/>
              <w:right w:val="single" w:sz="8"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258,3</w:t>
            </w:r>
          </w:p>
        </w:tc>
      </w:tr>
      <w:tr w:rsidR="00751786" w:rsidRPr="002B79FA" w:rsidTr="002E41BF">
        <w:trPr>
          <w:trHeight w:val="240"/>
        </w:trPr>
        <w:tc>
          <w:tcPr>
            <w:tcW w:w="1217"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2E41BF">
            <w:pPr>
              <w:jc w:val="center"/>
              <w:rPr>
                <w:sz w:val="22"/>
                <w:szCs w:val="22"/>
              </w:rPr>
            </w:pPr>
            <w:r w:rsidRPr="002B79FA">
              <w:rPr>
                <w:sz w:val="22"/>
                <w:szCs w:val="22"/>
              </w:rPr>
              <w:t>12325</w:t>
            </w:r>
          </w:p>
        </w:tc>
        <w:tc>
          <w:tcPr>
            <w:tcW w:w="105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409,35</w:t>
            </w:r>
          </w:p>
        </w:tc>
        <w:tc>
          <w:tcPr>
            <w:tcW w:w="117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28.861,2</w:t>
            </w:r>
          </w:p>
        </w:tc>
        <w:tc>
          <w:tcPr>
            <w:tcW w:w="77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70,5</w:t>
            </w:r>
          </w:p>
        </w:tc>
        <w:tc>
          <w:tcPr>
            <w:tcW w:w="93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840,3</w:t>
            </w:r>
          </w:p>
        </w:tc>
        <w:tc>
          <w:tcPr>
            <w:tcW w:w="776" w:type="dxa"/>
            <w:tcBorders>
              <w:top w:val="nil"/>
              <w:left w:val="nil"/>
              <w:bottom w:val="single" w:sz="4" w:space="0" w:color="auto"/>
              <w:right w:val="single" w:sz="8"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2,1</w:t>
            </w:r>
          </w:p>
        </w:tc>
        <w:tc>
          <w:tcPr>
            <w:tcW w:w="876" w:type="dxa"/>
            <w:tcBorders>
              <w:top w:val="nil"/>
              <w:left w:val="nil"/>
              <w:bottom w:val="single" w:sz="4" w:space="0" w:color="auto"/>
              <w:right w:val="single" w:sz="8"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34,98</w:t>
            </w:r>
          </w:p>
        </w:tc>
        <w:tc>
          <w:tcPr>
            <w:tcW w:w="1056" w:type="dxa"/>
            <w:tcBorders>
              <w:top w:val="nil"/>
              <w:left w:val="nil"/>
              <w:bottom w:val="single" w:sz="4" w:space="0" w:color="auto"/>
              <w:right w:val="single" w:sz="4"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377,1</w:t>
            </w:r>
          </w:p>
        </w:tc>
        <w:tc>
          <w:tcPr>
            <w:tcW w:w="776" w:type="dxa"/>
            <w:tcBorders>
              <w:top w:val="nil"/>
              <w:left w:val="nil"/>
              <w:bottom w:val="single" w:sz="4" w:space="0" w:color="auto"/>
              <w:right w:val="single" w:sz="8"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10,8</w:t>
            </w:r>
          </w:p>
        </w:tc>
        <w:tc>
          <w:tcPr>
            <w:tcW w:w="936" w:type="dxa"/>
            <w:tcBorders>
              <w:top w:val="nil"/>
              <w:left w:val="nil"/>
              <w:bottom w:val="single" w:sz="4" w:space="0" w:color="auto"/>
              <w:right w:val="single" w:sz="4"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11,5</w:t>
            </w:r>
          </w:p>
        </w:tc>
        <w:tc>
          <w:tcPr>
            <w:tcW w:w="1056" w:type="dxa"/>
            <w:tcBorders>
              <w:top w:val="nil"/>
              <w:left w:val="nil"/>
              <w:bottom w:val="single" w:sz="4" w:space="0" w:color="auto"/>
              <w:right w:val="single" w:sz="4"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309,0</w:t>
            </w:r>
          </w:p>
        </w:tc>
        <w:tc>
          <w:tcPr>
            <w:tcW w:w="936" w:type="dxa"/>
            <w:tcBorders>
              <w:top w:val="nil"/>
              <w:left w:val="nil"/>
              <w:bottom w:val="single" w:sz="4" w:space="0" w:color="auto"/>
              <w:right w:val="single" w:sz="8"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56,6</w:t>
            </w:r>
          </w:p>
        </w:tc>
      </w:tr>
      <w:tr w:rsidR="00751786" w:rsidRPr="002B79FA" w:rsidTr="002E41BF">
        <w:trPr>
          <w:trHeight w:val="240"/>
        </w:trPr>
        <w:tc>
          <w:tcPr>
            <w:tcW w:w="1217"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2E41BF">
            <w:pPr>
              <w:jc w:val="center"/>
              <w:rPr>
                <w:sz w:val="22"/>
                <w:szCs w:val="22"/>
              </w:rPr>
            </w:pPr>
            <w:r w:rsidRPr="002B79FA">
              <w:rPr>
                <w:sz w:val="22"/>
                <w:szCs w:val="22"/>
              </w:rPr>
              <w:t>12340</w:t>
            </w:r>
          </w:p>
        </w:tc>
        <w:tc>
          <w:tcPr>
            <w:tcW w:w="105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15,42</w:t>
            </w:r>
          </w:p>
        </w:tc>
        <w:tc>
          <w:tcPr>
            <w:tcW w:w="117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166,5</w:t>
            </w:r>
          </w:p>
        </w:tc>
        <w:tc>
          <w:tcPr>
            <w:tcW w:w="77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10,8</w:t>
            </w:r>
          </w:p>
        </w:tc>
        <w:tc>
          <w:tcPr>
            <w:tcW w:w="93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9,8</w:t>
            </w:r>
          </w:p>
        </w:tc>
        <w:tc>
          <w:tcPr>
            <w:tcW w:w="776" w:type="dxa"/>
            <w:tcBorders>
              <w:top w:val="nil"/>
              <w:left w:val="nil"/>
              <w:bottom w:val="single" w:sz="4" w:space="0" w:color="auto"/>
              <w:right w:val="single" w:sz="8"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0,6</w:t>
            </w:r>
          </w:p>
        </w:tc>
        <w:tc>
          <w:tcPr>
            <w:tcW w:w="876" w:type="dxa"/>
            <w:tcBorders>
              <w:top w:val="nil"/>
              <w:left w:val="nil"/>
              <w:bottom w:val="single" w:sz="4" w:space="0" w:color="auto"/>
              <w:right w:val="single" w:sz="8"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2,48</w:t>
            </w:r>
          </w:p>
        </w:tc>
        <w:tc>
          <w:tcPr>
            <w:tcW w:w="1056" w:type="dxa"/>
            <w:tcBorders>
              <w:top w:val="nil"/>
              <w:left w:val="nil"/>
              <w:bottom w:val="single" w:sz="4" w:space="0" w:color="auto"/>
              <w:right w:val="single" w:sz="4"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27,5</w:t>
            </w:r>
          </w:p>
        </w:tc>
        <w:tc>
          <w:tcPr>
            <w:tcW w:w="776" w:type="dxa"/>
            <w:tcBorders>
              <w:top w:val="nil"/>
              <w:left w:val="nil"/>
              <w:bottom w:val="single" w:sz="4" w:space="0" w:color="auto"/>
              <w:right w:val="single" w:sz="8"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11,1</w:t>
            </w:r>
          </w:p>
        </w:tc>
        <w:tc>
          <w:tcPr>
            <w:tcW w:w="93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p>
        </w:tc>
        <w:tc>
          <w:tcPr>
            <w:tcW w:w="1056" w:type="dxa"/>
            <w:tcBorders>
              <w:top w:val="nil"/>
              <w:left w:val="nil"/>
              <w:bottom w:val="single" w:sz="4" w:space="0" w:color="auto"/>
              <w:right w:val="single" w:sz="4"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23,4</w:t>
            </w:r>
          </w:p>
        </w:tc>
        <w:tc>
          <w:tcPr>
            <w:tcW w:w="936" w:type="dxa"/>
            <w:tcBorders>
              <w:top w:val="nil"/>
              <w:left w:val="nil"/>
              <w:bottom w:val="single" w:sz="4" w:space="0" w:color="auto"/>
              <w:right w:val="single" w:sz="8"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4,1</w:t>
            </w:r>
          </w:p>
        </w:tc>
      </w:tr>
      <w:tr w:rsidR="00751786" w:rsidRPr="002B79FA" w:rsidTr="002E41BF">
        <w:trPr>
          <w:trHeight w:val="240"/>
        </w:trPr>
        <w:tc>
          <w:tcPr>
            <w:tcW w:w="1217"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2E41BF">
            <w:pPr>
              <w:jc w:val="center"/>
              <w:rPr>
                <w:sz w:val="22"/>
                <w:szCs w:val="22"/>
              </w:rPr>
            </w:pPr>
            <w:r w:rsidRPr="002B79FA">
              <w:rPr>
                <w:sz w:val="22"/>
                <w:szCs w:val="22"/>
              </w:rPr>
              <w:t>12457</w:t>
            </w:r>
          </w:p>
        </w:tc>
        <w:tc>
          <w:tcPr>
            <w:tcW w:w="105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35,51</w:t>
            </w:r>
          </w:p>
        </w:tc>
        <w:tc>
          <w:tcPr>
            <w:tcW w:w="117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11.839,4</w:t>
            </w:r>
          </w:p>
        </w:tc>
        <w:tc>
          <w:tcPr>
            <w:tcW w:w="77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333,4</w:t>
            </w:r>
          </w:p>
        </w:tc>
        <w:tc>
          <w:tcPr>
            <w:tcW w:w="93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137,8</w:t>
            </w:r>
          </w:p>
        </w:tc>
        <w:tc>
          <w:tcPr>
            <w:tcW w:w="776" w:type="dxa"/>
            <w:tcBorders>
              <w:top w:val="nil"/>
              <w:left w:val="nil"/>
              <w:bottom w:val="single" w:sz="4" w:space="0" w:color="auto"/>
              <w:right w:val="single" w:sz="8"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3,9</w:t>
            </w:r>
          </w:p>
        </w:tc>
        <w:tc>
          <w:tcPr>
            <w:tcW w:w="876" w:type="dxa"/>
            <w:tcBorders>
              <w:top w:val="nil"/>
              <w:left w:val="nil"/>
              <w:bottom w:val="single" w:sz="4" w:space="0" w:color="auto"/>
              <w:right w:val="single" w:sz="8"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7,91</w:t>
            </w:r>
          </w:p>
        </w:tc>
        <w:tc>
          <w:tcPr>
            <w:tcW w:w="1056" w:type="dxa"/>
            <w:tcBorders>
              <w:top w:val="nil"/>
              <w:left w:val="nil"/>
              <w:bottom w:val="single" w:sz="4" w:space="0" w:color="auto"/>
              <w:right w:val="single" w:sz="4"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426,6</w:t>
            </w:r>
          </w:p>
        </w:tc>
        <w:tc>
          <w:tcPr>
            <w:tcW w:w="776" w:type="dxa"/>
            <w:tcBorders>
              <w:top w:val="nil"/>
              <w:left w:val="nil"/>
              <w:bottom w:val="single" w:sz="4" w:space="0" w:color="auto"/>
              <w:right w:val="single" w:sz="8"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53,9</w:t>
            </w:r>
          </w:p>
        </w:tc>
        <w:tc>
          <w:tcPr>
            <w:tcW w:w="936" w:type="dxa"/>
            <w:tcBorders>
              <w:top w:val="nil"/>
              <w:left w:val="nil"/>
              <w:bottom w:val="single" w:sz="4" w:space="0" w:color="auto"/>
              <w:right w:val="single" w:sz="4"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2,9</w:t>
            </w:r>
          </w:p>
        </w:tc>
        <w:tc>
          <w:tcPr>
            <w:tcW w:w="1056" w:type="dxa"/>
            <w:tcBorders>
              <w:top w:val="nil"/>
              <w:left w:val="nil"/>
              <w:bottom w:val="single" w:sz="4" w:space="0" w:color="auto"/>
              <w:right w:val="single" w:sz="4"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359,7</w:t>
            </w:r>
          </w:p>
        </w:tc>
        <w:tc>
          <w:tcPr>
            <w:tcW w:w="936" w:type="dxa"/>
            <w:tcBorders>
              <w:top w:val="nil"/>
              <w:left w:val="nil"/>
              <w:bottom w:val="single" w:sz="4" w:space="0" w:color="auto"/>
              <w:right w:val="single" w:sz="8"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64,0</w:t>
            </w:r>
          </w:p>
        </w:tc>
      </w:tr>
      <w:tr w:rsidR="00751786" w:rsidRPr="002B79FA" w:rsidTr="002E41BF">
        <w:trPr>
          <w:trHeight w:val="240"/>
        </w:trPr>
        <w:tc>
          <w:tcPr>
            <w:tcW w:w="1217"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2E41BF">
            <w:pPr>
              <w:jc w:val="center"/>
              <w:rPr>
                <w:sz w:val="22"/>
                <w:szCs w:val="22"/>
              </w:rPr>
            </w:pPr>
            <w:r w:rsidRPr="002B79FA">
              <w:rPr>
                <w:sz w:val="22"/>
                <w:szCs w:val="22"/>
              </w:rPr>
              <w:t>12475</w:t>
            </w:r>
          </w:p>
        </w:tc>
        <w:tc>
          <w:tcPr>
            <w:tcW w:w="105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145,96</w:t>
            </w:r>
          </w:p>
        </w:tc>
        <w:tc>
          <w:tcPr>
            <w:tcW w:w="117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37.867,3</w:t>
            </w:r>
          </w:p>
        </w:tc>
        <w:tc>
          <w:tcPr>
            <w:tcW w:w="77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259,4</w:t>
            </w:r>
          </w:p>
        </w:tc>
        <w:tc>
          <w:tcPr>
            <w:tcW w:w="93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423,5</w:t>
            </w:r>
          </w:p>
        </w:tc>
        <w:tc>
          <w:tcPr>
            <w:tcW w:w="776" w:type="dxa"/>
            <w:tcBorders>
              <w:top w:val="nil"/>
              <w:left w:val="nil"/>
              <w:bottom w:val="single" w:sz="4" w:space="0" w:color="auto"/>
              <w:right w:val="single" w:sz="8"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2,9</w:t>
            </w:r>
          </w:p>
        </w:tc>
        <w:tc>
          <w:tcPr>
            <w:tcW w:w="876" w:type="dxa"/>
            <w:tcBorders>
              <w:top w:val="nil"/>
              <w:left w:val="nil"/>
              <w:bottom w:val="single" w:sz="4" w:space="0" w:color="auto"/>
              <w:right w:val="single" w:sz="8"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6,34</w:t>
            </w:r>
          </w:p>
        </w:tc>
        <w:tc>
          <w:tcPr>
            <w:tcW w:w="1056" w:type="dxa"/>
            <w:tcBorders>
              <w:top w:val="nil"/>
              <w:left w:val="nil"/>
              <w:bottom w:val="single" w:sz="4" w:space="0" w:color="auto"/>
              <w:right w:val="single" w:sz="4"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255,1</w:t>
            </w:r>
          </w:p>
        </w:tc>
        <w:tc>
          <w:tcPr>
            <w:tcW w:w="776" w:type="dxa"/>
            <w:tcBorders>
              <w:top w:val="nil"/>
              <w:left w:val="nil"/>
              <w:bottom w:val="single" w:sz="4" w:space="0" w:color="auto"/>
              <w:right w:val="single" w:sz="8"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40,2</w:t>
            </w:r>
          </w:p>
        </w:tc>
        <w:tc>
          <w:tcPr>
            <w:tcW w:w="936" w:type="dxa"/>
            <w:tcBorders>
              <w:top w:val="nil"/>
              <w:left w:val="nil"/>
              <w:bottom w:val="single" w:sz="4" w:space="0" w:color="auto"/>
              <w:right w:val="single" w:sz="4"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98,9</w:t>
            </w:r>
          </w:p>
        </w:tc>
        <w:tc>
          <w:tcPr>
            <w:tcW w:w="1056" w:type="dxa"/>
            <w:tcBorders>
              <w:top w:val="nil"/>
              <w:left w:val="nil"/>
              <w:bottom w:val="single" w:sz="4" w:space="0" w:color="auto"/>
              <w:right w:val="single" w:sz="4"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117,9</w:t>
            </w:r>
          </w:p>
        </w:tc>
        <w:tc>
          <w:tcPr>
            <w:tcW w:w="936" w:type="dxa"/>
            <w:tcBorders>
              <w:top w:val="nil"/>
              <w:left w:val="nil"/>
              <w:bottom w:val="single" w:sz="4" w:space="0" w:color="auto"/>
              <w:right w:val="single" w:sz="8"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38,3</w:t>
            </w:r>
          </w:p>
        </w:tc>
      </w:tr>
      <w:tr w:rsidR="00751786" w:rsidRPr="002B79FA" w:rsidTr="002E41BF">
        <w:trPr>
          <w:trHeight w:val="240"/>
        </w:trPr>
        <w:tc>
          <w:tcPr>
            <w:tcW w:w="1217"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2E41BF">
            <w:pPr>
              <w:jc w:val="center"/>
              <w:rPr>
                <w:sz w:val="22"/>
                <w:szCs w:val="22"/>
              </w:rPr>
            </w:pPr>
            <w:r w:rsidRPr="002B79FA">
              <w:rPr>
                <w:sz w:val="22"/>
                <w:szCs w:val="22"/>
              </w:rPr>
              <w:t>83123</w:t>
            </w:r>
          </w:p>
        </w:tc>
        <w:tc>
          <w:tcPr>
            <w:tcW w:w="105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373,62</w:t>
            </w:r>
          </w:p>
        </w:tc>
        <w:tc>
          <w:tcPr>
            <w:tcW w:w="117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48.141,2</w:t>
            </w:r>
          </w:p>
        </w:tc>
        <w:tc>
          <w:tcPr>
            <w:tcW w:w="77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128,9</w:t>
            </w:r>
          </w:p>
        </w:tc>
        <w:tc>
          <w:tcPr>
            <w:tcW w:w="93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1.434,2</w:t>
            </w:r>
          </w:p>
        </w:tc>
        <w:tc>
          <w:tcPr>
            <w:tcW w:w="776" w:type="dxa"/>
            <w:tcBorders>
              <w:top w:val="nil"/>
              <w:left w:val="nil"/>
              <w:bottom w:val="single" w:sz="4" w:space="0" w:color="auto"/>
              <w:right w:val="single" w:sz="8"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3,8</w:t>
            </w:r>
          </w:p>
        </w:tc>
        <w:tc>
          <w:tcPr>
            <w:tcW w:w="876" w:type="dxa"/>
            <w:tcBorders>
              <w:top w:val="nil"/>
              <w:left w:val="nil"/>
              <w:bottom w:val="single" w:sz="4" w:space="0" w:color="auto"/>
              <w:right w:val="single" w:sz="8"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62,27</w:t>
            </w:r>
          </w:p>
        </w:tc>
        <w:tc>
          <w:tcPr>
            <w:tcW w:w="1056" w:type="dxa"/>
            <w:tcBorders>
              <w:top w:val="nil"/>
              <w:left w:val="nil"/>
              <w:bottom w:val="single" w:sz="4" w:space="0" w:color="auto"/>
              <w:right w:val="single" w:sz="4"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292,0</w:t>
            </w:r>
          </w:p>
        </w:tc>
        <w:tc>
          <w:tcPr>
            <w:tcW w:w="776" w:type="dxa"/>
            <w:tcBorders>
              <w:top w:val="nil"/>
              <w:left w:val="nil"/>
              <w:bottom w:val="single" w:sz="4" w:space="0" w:color="auto"/>
              <w:right w:val="single" w:sz="8"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4,7</w:t>
            </w:r>
          </w:p>
        </w:tc>
        <w:tc>
          <w:tcPr>
            <w:tcW w:w="936" w:type="dxa"/>
            <w:tcBorders>
              <w:top w:val="nil"/>
              <w:left w:val="nil"/>
              <w:bottom w:val="single" w:sz="4" w:space="0" w:color="auto"/>
              <w:right w:val="single" w:sz="4" w:space="0" w:color="auto"/>
            </w:tcBorders>
            <w:shd w:val="clear" w:color="auto" w:fill="auto"/>
            <w:noWrap/>
            <w:vAlign w:val="center"/>
          </w:tcPr>
          <w:p w:rsidR="00751786" w:rsidRPr="00767BFE" w:rsidRDefault="00767BFE" w:rsidP="00767BFE">
            <w:pPr>
              <w:jc w:val="center"/>
              <w:rPr>
                <w:color w:val="000000"/>
                <w:sz w:val="22"/>
                <w:szCs w:val="22"/>
                <w:lang w:val="sr-Cyrl-RS" w:eastAsia="en-GB"/>
              </w:rPr>
            </w:pPr>
            <w:r>
              <w:rPr>
                <w:color w:val="000000"/>
                <w:sz w:val="22"/>
                <w:szCs w:val="22"/>
                <w:lang w:val="sr-Cyrl-RS" w:eastAsia="en-GB"/>
              </w:rPr>
              <w:t>23,5</w:t>
            </w:r>
          </w:p>
        </w:tc>
        <w:tc>
          <w:tcPr>
            <w:tcW w:w="1056" w:type="dxa"/>
            <w:tcBorders>
              <w:top w:val="nil"/>
              <w:left w:val="nil"/>
              <w:bottom w:val="single" w:sz="4" w:space="0" w:color="auto"/>
              <w:right w:val="single" w:sz="4"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224,7</w:t>
            </w:r>
          </w:p>
        </w:tc>
        <w:tc>
          <w:tcPr>
            <w:tcW w:w="936" w:type="dxa"/>
            <w:tcBorders>
              <w:top w:val="nil"/>
              <w:left w:val="nil"/>
              <w:bottom w:val="single" w:sz="4" w:space="0" w:color="auto"/>
              <w:right w:val="single" w:sz="8"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43,8</w:t>
            </w:r>
          </w:p>
        </w:tc>
      </w:tr>
      <w:tr w:rsidR="00751786" w:rsidRPr="002B79FA" w:rsidTr="002E41BF">
        <w:trPr>
          <w:trHeight w:val="240"/>
        </w:trPr>
        <w:tc>
          <w:tcPr>
            <w:tcW w:w="1217"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2E41BF">
            <w:pPr>
              <w:jc w:val="center"/>
              <w:rPr>
                <w:sz w:val="22"/>
                <w:szCs w:val="22"/>
              </w:rPr>
            </w:pPr>
            <w:r w:rsidRPr="002B79FA">
              <w:rPr>
                <w:sz w:val="22"/>
                <w:szCs w:val="22"/>
              </w:rPr>
              <w:t>83269</w:t>
            </w:r>
          </w:p>
        </w:tc>
        <w:tc>
          <w:tcPr>
            <w:tcW w:w="105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284,6</w:t>
            </w:r>
          </w:p>
        </w:tc>
        <w:tc>
          <w:tcPr>
            <w:tcW w:w="117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19.500,2</w:t>
            </w:r>
          </w:p>
        </w:tc>
        <w:tc>
          <w:tcPr>
            <w:tcW w:w="77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68,5</w:t>
            </w:r>
          </w:p>
        </w:tc>
        <w:tc>
          <w:tcPr>
            <w:tcW w:w="93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312,4</w:t>
            </w:r>
          </w:p>
        </w:tc>
        <w:tc>
          <w:tcPr>
            <w:tcW w:w="776" w:type="dxa"/>
            <w:tcBorders>
              <w:top w:val="nil"/>
              <w:left w:val="nil"/>
              <w:bottom w:val="single" w:sz="4" w:space="0" w:color="auto"/>
              <w:right w:val="single" w:sz="8"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1,1</w:t>
            </w:r>
          </w:p>
        </w:tc>
        <w:tc>
          <w:tcPr>
            <w:tcW w:w="876" w:type="dxa"/>
            <w:tcBorders>
              <w:top w:val="nil"/>
              <w:left w:val="nil"/>
              <w:bottom w:val="single" w:sz="4" w:space="0" w:color="auto"/>
              <w:right w:val="single" w:sz="8"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136,40</w:t>
            </w:r>
          </w:p>
        </w:tc>
        <w:tc>
          <w:tcPr>
            <w:tcW w:w="1056" w:type="dxa"/>
            <w:tcBorders>
              <w:top w:val="nil"/>
              <w:left w:val="nil"/>
              <w:bottom w:val="single" w:sz="4" w:space="0" w:color="auto"/>
              <w:right w:val="single" w:sz="4"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796,6</w:t>
            </w:r>
          </w:p>
        </w:tc>
        <w:tc>
          <w:tcPr>
            <w:tcW w:w="776" w:type="dxa"/>
            <w:tcBorders>
              <w:top w:val="nil"/>
              <w:left w:val="nil"/>
              <w:bottom w:val="single" w:sz="4" w:space="0" w:color="auto"/>
              <w:right w:val="single" w:sz="8"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5,8</w:t>
            </w:r>
          </w:p>
        </w:tc>
        <w:tc>
          <w:tcPr>
            <w:tcW w:w="936" w:type="dxa"/>
            <w:tcBorders>
              <w:top w:val="nil"/>
              <w:left w:val="nil"/>
              <w:bottom w:val="single" w:sz="4" w:space="0" w:color="auto"/>
              <w:right w:val="single" w:sz="4"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6,6</w:t>
            </w:r>
          </w:p>
        </w:tc>
        <w:tc>
          <w:tcPr>
            <w:tcW w:w="1056" w:type="dxa"/>
            <w:tcBorders>
              <w:top w:val="nil"/>
              <w:left w:val="nil"/>
              <w:bottom w:val="single" w:sz="4" w:space="0" w:color="auto"/>
              <w:right w:val="single" w:sz="4"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670,5</w:t>
            </w:r>
          </w:p>
        </w:tc>
        <w:tc>
          <w:tcPr>
            <w:tcW w:w="936" w:type="dxa"/>
            <w:tcBorders>
              <w:top w:val="nil"/>
              <w:left w:val="nil"/>
              <w:bottom w:val="single" w:sz="4" w:space="0" w:color="auto"/>
              <w:right w:val="single" w:sz="8"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119,5</w:t>
            </w:r>
          </w:p>
        </w:tc>
      </w:tr>
      <w:tr w:rsidR="00751786" w:rsidRPr="002B79FA" w:rsidTr="002E41BF">
        <w:trPr>
          <w:trHeight w:val="240"/>
        </w:trPr>
        <w:tc>
          <w:tcPr>
            <w:tcW w:w="1217"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2E41BF">
            <w:pPr>
              <w:jc w:val="center"/>
              <w:rPr>
                <w:sz w:val="22"/>
                <w:szCs w:val="22"/>
              </w:rPr>
            </w:pPr>
            <w:r w:rsidRPr="002B79FA">
              <w:rPr>
                <w:sz w:val="22"/>
                <w:szCs w:val="22"/>
              </w:rPr>
              <w:t>83270</w:t>
            </w:r>
          </w:p>
        </w:tc>
        <w:tc>
          <w:tcPr>
            <w:tcW w:w="105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731,43</w:t>
            </w:r>
          </w:p>
        </w:tc>
        <w:tc>
          <w:tcPr>
            <w:tcW w:w="117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38.452,6</w:t>
            </w:r>
          </w:p>
        </w:tc>
        <w:tc>
          <w:tcPr>
            <w:tcW w:w="77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52,6</w:t>
            </w:r>
          </w:p>
        </w:tc>
        <w:tc>
          <w:tcPr>
            <w:tcW w:w="93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1.015,8</w:t>
            </w:r>
          </w:p>
        </w:tc>
        <w:tc>
          <w:tcPr>
            <w:tcW w:w="776" w:type="dxa"/>
            <w:tcBorders>
              <w:top w:val="nil"/>
              <w:left w:val="nil"/>
              <w:bottom w:val="single" w:sz="4" w:space="0" w:color="auto"/>
              <w:right w:val="single" w:sz="8"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1,4</w:t>
            </w:r>
          </w:p>
        </w:tc>
        <w:tc>
          <w:tcPr>
            <w:tcW w:w="876" w:type="dxa"/>
            <w:tcBorders>
              <w:top w:val="nil"/>
              <w:left w:val="nil"/>
              <w:bottom w:val="single" w:sz="4" w:space="0" w:color="auto"/>
              <w:right w:val="single" w:sz="8"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302,05</w:t>
            </w:r>
          </w:p>
        </w:tc>
        <w:tc>
          <w:tcPr>
            <w:tcW w:w="1056" w:type="dxa"/>
            <w:tcBorders>
              <w:top w:val="nil"/>
              <w:left w:val="nil"/>
              <w:bottom w:val="single" w:sz="4" w:space="0" w:color="auto"/>
              <w:right w:val="single" w:sz="4"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2.257,9</w:t>
            </w:r>
          </w:p>
        </w:tc>
        <w:tc>
          <w:tcPr>
            <w:tcW w:w="776" w:type="dxa"/>
            <w:tcBorders>
              <w:top w:val="nil"/>
              <w:left w:val="nil"/>
              <w:bottom w:val="single" w:sz="4" w:space="0" w:color="auto"/>
              <w:right w:val="single" w:sz="8"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7,5</w:t>
            </w:r>
          </w:p>
        </w:tc>
        <w:tc>
          <w:tcPr>
            <w:tcW w:w="936" w:type="dxa"/>
            <w:tcBorders>
              <w:top w:val="nil"/>
              <w:left w:val="nil"/>
              <w:bottom w:val="single" w:sz="4" w:space="0" w:color="auto"/>
              <w:right w:val="single" w:sz="4"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34,0</w:t>
            </w:r>
          </w:p>
        </w:tc>
        <w:tc>
          <w:tcPr>
            <w:tcW w:w="1056" w:type="dxa"/>
            <w:tcBorders>
              <w:top w:val="nil"/>
              <w:left w:val="nil"/>
              <w:bottom w:val="single" w:sz="4" w:space="0" w:color="auto"/>
              <w:right w:val="single" w:sz="4"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1.885,2</w:t>
            </w:r>
          </w:p>
        </w:tc>
        <w:tc>
          <w:tcPr>
            <w:tcW w:w="936" w:type="dxa"/>
            <w:tcBorders>
              <w:top w:val="nil"/>
              <w:left w:val="nil"/>
              <w:bottom w:val="single" w:sz="4" w:space="0" w:color="auto"/>
              <w:right w:val="single" w:sz="8"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338,7</w:t>
            </w:r>
          </w:p>
        </w:tc>
      </w:tr>
      <w:tr w:rsidR="00751786" w:rsidRPr="002B79FA" w:rsidTr="00BD7849">
        <w:trPr>
          <w:trHeight w:val="240"/>
        </w:trPr>
        <w:tc>
          <w:tcPr>
            <w:tcW w:w="1217" w:type="dxa"/>
            <w:tcBorders>
              <w:top w:val="nil"/>
              <w:left w:val="single" w:sz="8" w:space="0" w:color="auto"/>
              <w:bottom w:val="single" w:sz="4" w:space="0" w:color="auto"/>
              <w:right w:val="single" w:sz="8" w:space="0" w:color="auto"/>
            </w:tcBorders>
            <w:shd w:val="clear" w:color="auto" w:fill="auto"/>
            <w:noWrap/>
            <w:vAlign w:val="center"/>
          </w:tcPr>
          <w:p w:rsidR="00751786" w:rsidRPr="002B79FA" w:rsidRDefault="00751786" w:rsidP="002E41BF">
            <w:pPr>
              <w:jc w:val="center"/>
              <w:rPr>
                <w:sz w:val="22"/>
                <w:szCs w:val="22"/>
              </w:rPr>
            </w:pPr>
            <w:r w:rsidRPr="002B79FA">
              <w:rPr>
                <w:sz w:val="22"/>
                <w:szCs w:val="22"/>
              </w:rPr>
              <w:t>83325</w:t>
            </w:r>
          </w:p>
        </w:tc>
        <w:tc>
          <w:tcPr>
            <w:tcW w:w="105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588,75</w:t>
            </w:r>
          </w:p>
        </w:tc>
        <w:tc>
          <w:tcPr>
            <w:tcW w:w="117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45.729,8</w:t>
            </w:r>
          </w:p>
        </w:tc>
        <w:tc>
          <w:tcPr>
            <w:tcW w:w="77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77,7</w:t>
            </w:r>
          </w:p>
        </w:tc>
        <w:tc>
          <w:tcPr>
            <w:tcW w:w="936" w:type="dxa"/>
            <w:tcBorders>
              <w:top w:val="nil"/>
              <w:left w:val="nil"/>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1.033,9</w:t>
            </w:r>
          </w:p>
        </w:tc>
        <w:tc>
          <w:tcPr>
            <w:tcW w:w="776" w:type="dxa"/>
            <w:tcBorders>
              <w:top w:val="nil"/>
              <w:left w:val="nil"/>
              <w:bottom w:val="single" w:sz="4" w:space="0" w:color="auto"/>
              <w:right w:val="single" w:sz="8"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1,8</w:t>
            </w:r>
          </w:p>
        </w:tc>
        <w:tc>
          <w:tcPr>
            <w:tcW w:w="876" w:type="dxa"/>
            <w:tcBorders>
              <w:top w:val="nil"/>
              <w:left w:val="nil"/>
              <w:bottom w:val="single" w:sz="4" w:space="0" w:color="auto"/>
              <w:right w:val="single" w:sz="8"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80,61</w:t>
            </w:r>
          </w:p>
        </w:tc>
        <w:tc>
          <w:tcPr>
            <w:tcW w:w="1056" w:type="dxa"/>
            <w:tcBorders>
              <w:top w:val="nil"/>
              <w:left w:val="nil"/>
              <w:bottom w:val="single" w:sz="4" w:space="0" w:color="auto"/>
              <w:right w:val="single" w:sz="4"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600,5</w:t>
            </w:r>
          </w:p>
        </w:tc>
        <w:tc>
          <w:tcPr>
            <w:tcW w:w="776" w:type="dxa"/>
            <w:tcBorders>
              <w:top w:val="nil"/>
              <w:left w:val="nil"/>
              <w:bottom w:val="single" w:sz="4" w:space="0" w:color="auto"/>
              <w:right w:val="single" w:sz="8"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7,4</w:t>
            </w:r>
          </w:p>
        </w:tc>
        <w:tc>
          <w:tcPr>
            <w:tcW w:w="936" w:type="dxa"/>
            <w:tcBorders>
              <w:top w:val="nil"/>
              <w:left w:val="nil"/>
              <w:bottom w:val="single" w:sz="4" w:space="0" w:color="auto"/>
              <w:right w:val="single" w:sz="4"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33,0</w:t>
            </w:r>
          </w:p>
        </w:tc>
        <w:tc>
          <w:tcPr>
            <w:tcW w:w="1056" w:type="dxa"/>
            <w:tcBorders>
              <w:top w:val="nil"/>
              <w:left w:val="nil"/>
              <w:bottom w:val="single" w:sz="4" w:space="0" w:color="auto"/>
              <w:right w:val="single" w:sz="4"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477,5</w:t>
            </w:r>
          </w:p>
        </w:tc>
        <w:tc>
          <w:tcPr>
            <w:tcW w:w="936" w:type="dxa"/>
            <w:tcBorders>
              <w:top w:val="nil"/>
              <w:left w:val="nil"/>
              <w:bottom w:val="single" w:sz="4" w:space="0" w:color="auto"/>
              <w:right w:val="single" w:sz="8"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90,1</w:t>
            </w:r>
          </w:p>
        </w:tc>
      </w:tr>
      <w:tr w:rsidR="00751786" w:rsidRPr="002B79FA" w:rsidTr="00BD7849">
        <w:trPr>
          <w:trHeight w:val="24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786" w:rsidRPr="002B79FA" w:rsidRDefault="00751786" w:rsidP="002E41BF">
            <w:pPr>
              <w:jc w:val="center"/>
              <w:rPr>
                <w:sz w:val="22"/>
                <w:szCs w:val="22"/>
              </w:rPr>
            </w:pPr>
            <w:r w:rsidRPr="002B79FA">
              <w:rPr>
                <w:sz w:val="22"/>
                <w:szCs w:val="22"/>
              </w:rPr>
              <w:t>83340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8,3</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1.000,7</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120,6</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13,8</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786" w:rsidRPr="002B79FA" w:rsidRDefault="00751786" w:rsidP="002E41BF">
            <w:pPr>
              <w:jc w:val="right"/>
              <w:rPr>
                <w:color w:val="000000"/>
                <w:sz w:val="22"/>
                <w:szCs w:val="22"/>
                <w:lang w:eastAsia="en-GB"/>
              </w:rPr>
            </w:pPr>
            <w:r w:rsidRPr="002B79FA">
              <w:rPr>
                <w:color w:val="000000"/>
                <w:sz w:val="22"/>
                <w:szCs w:val="22"/>
                <w:lang w:eastAsia="en-GB"/>
              </w:rPr>
              <w:t>1,90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17,0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786" w:rsidRPr="002B79FA" w:rsidRDefault="00BD7849" w:rsidP="002E41BF">
            <w:pPr>
              <w:jc w:val="right"/>
              <w:rPr>
                <w:color w:val="000000"/>
                <w:sz w:val="22"/>
                <w:szCs w:val="22"/>
                <w:lang w:eastAsia="en-GB"/>
              </w:rPr>
            </w:pPr>
            <w:r>
              <w:rPr>
                <w:color w:val="000000"/>
                <w:sz w:val="22"/>
                <w:szCs w:val="22"/>
                <w:lang w:eastAsia="en-GB"/>
              </w:rPr>
              <w:t>8,9</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0,6</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13,8</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786" w:rsidRPr="00767BFE" w:rsidRDefault="00767BFE" w:rsidP="002E41BF">
            <w:pPr>
              <w:jc w:val="right"/>
              <w:rPr>
                <w:color w:val="000000"/>
                <w:sz w:val="22"/>
                <w:szCs w:val="22"/>
                <w:lang w:val="sr-Cyrl-RS" w:eastAsia="en-GB"/>
              </w:rPr>
            </w:pPr>
            <w:r>
              <w:rPr>
                <w:color w:val="000000"/>
                <w:sz w:val="22"/>
                <w:szCs w:val="22"/>
                <w:lang w:val="sr-Cyrl-RS" w:eastAsia="en-GB"/>
              </w:rPr>
              <w:t>2,5</w:t>
            </w:r>
          </w:p>
        </w:tc>
      </w:tr>
      <w:tr w:rsidR="00BD7849" w:rsidRPr="002B79FA" w:rsidTr="00BD7849">
        <w:trPr>
          <w:trHeight w:val="24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849" w:rsidRPr="002B79FA" w:rsidRDefault="00BD7849" w:rsidP="00BD7849">
            <w:pPr>
              <w:jc w:val="center"/>
              <w:rPr>
                <w:sz w:val="22"/>
                <w:szCs w:val="22"/>
              </w:rPr>
            </w:pPr>
            <w:r w:rsidRPr="002B79FA">
              <w:rPr>
                <w:sz w:val="22"/>
                <w:szCs w:val="22"/>
              </w:rPr>
              <w:t>83457</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849" w:rsidRPr="002B79FA" w:rsidRDefault="00BD7849" w:rsidP="00BD7849">
            <w:pPr>
              <w:jc w:val="right"/>
              <w:rPr>
                <w:color w:val="000000"/>
                <w:sz w:val="22"/>
                <w:szCs w:val="22"/>
                <w:lang w:eastAsia="en-GB"/>
              </w:rPr>
            </w:pPr>
            <w:r w:rsidRPr="002B79FA">
              <w:rPr>
                <w:color w:val="000000"/>
                <w:sz w:val="22"/>
                <w:szCs w:val="22"/>
                <w:lang w:eastAsia="en-GB"/>
              </w:rPr>
              <w:t>63,39</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849" w:rsidRPr="002B79FA" w:rsidRDefault="00BD7849" w:rsidP="00BD7849">
            <w:pPr>
              <w:jc w:val="right"/>
              <w:rPr>
                <w:color w:val="000000"/>
                <w:sz w:val="22"/>
                <w:szCs w:val="22"/>
                <w:lang w:eastAsia="en-GB"/>
              </w:rPr>
            </w:pPr>
            <w:r w:rsidRPr="002B79FA">
              <w:rPr>
                <w:color w:val="000000"/>
                <w:sz w:val="22"/>
                <w:szCs w:val="22"/>
                <w:lang w:eastAsia="en-GB"/>
              </w:rPr>
              <w:t>14.279,0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849" w:rsidRPr="002B79FA" w:rsidRDefault="00BD7849" w:rsidP="00BD7849">
            <w:pPr>
              <w:jc w:val="right"/>
              <w:rPr>
                <w:color w:val="000000"/>
                <w:sz w:val="22"/>
                <w:szCs w:val="22"/>
                <w:lang w:eastAsia="en-GB"/>
              </w:rPr>
            </w:pPr>
            <w:r w:rsidRPr="002B79FA">
              <w:rPr>
                <w:color w:val="000000"/>
                <w:sz w:val="22"/>
                <w:szCs w:val="22"/>
                <w:lang w:eastAsia="en-GB"/>
              </w:rPr>
              <w:t>225,3</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849" w:rsidRPr="002B79FA" w:rsidRDefault="00BD7849" w:rsidP="00BD7849">
            <w:pPr>
              <w:jc w:val="right"/>
              <w:rPr>
                <w:color w:val="000000"/>
                <w:sz w:val="22"/>
                <w:szCs w:val="22"/>
                <w:lang w:eastAsia="en-GB"/>
              </w:rPr>
            </w:pPr>
            <w:r w:rsidRPr="002B79FA">
              <w:rPr>
                <w:color w:val="000000"/>
                <w:sz w:val="22"/>
                <w:szCs w:val="22"/>
                <w:lang w:eastAsia="en-GB"/>
              </w:rPr>
              <w:t>188,4</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849" w:rsidRPr="002B79FA" w:rsidRDefault="00BD7849" w:rsidP="00BD7849">
            <w:pPr>
              <w:jc w:val="right"/>
              <w:rPr>
                <w:color w:val="000000"/>
                <w:sz w:val="22"/>
                <w:szCs w:val="22"/>
                <w:lang w:eastAsia="en-GB"/>
              </w:rPr>
            </w:pPr>
            <w:r w:rsidRPr="002B79FA">
              <w:rPr>
                <w:color w:val="000000"/>
                <w:sz w:val="22"/>
                <w:szCs w:val="22"/>
                <w:lang w:eastAsia="en-GB"/>
              </w:rPr>
              <w:t>3,0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849" w:rsidRPr="002B79FA" w:rsidRDefault="00BD7849" w:rsidP="00BD7849">
            <w:pPr>
              <w:jc w:val="right"/>
              <w:rPr>
                <w:color w:val="000000"/>
                <w:sz w:val="22"/>
                <w:szCs w:val="22"/>
                <w:lang w:eastAsia="en-GB"/>
              </w:rPr>
            </w:pPr>
            <w:r w:rsidRPr="002B79FA">
              <w:rPr>
                <w:color w:val="000000"/>
                <w:sz w:val="22"/>
                <w:szCs w:val="22"/>
                <w:lang w:eastAsia="en-GB"/>
              </w:rPr>
              <w:t>6,06</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849" w:rsidRPr="002B79FA" w:rsidRDefault="00BD7849" w:rsidP="00BD7849">
            <w:pPr>
              <w:jc w:val="right"/>
              <w:rPr>
                <w:color w:val="000000"/>
                <w:sz w:val="22"/>
                <w:szCs w:val="22"/>
                <w:lang w:eastAsia="en-GB"/>
              </w:rPr>
            </w:pPr>
            <w:r>
              <w:rPr>
                <w:color w:val="000000"/>
                <w:sz w:val="22"/>
                <w:szCs w:val="22"/>
                <w:lang w:eastAsia="en-GB"/>
              </w:rPr>
              <w:t>237,9</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849" w:rsidRPr="002B79FA" w:rsidRDefault="00BD7849" w:rsidP="00BD7849">
            <w:pPr>
              <w:jc w:val="right"/>
              <w:rPr>
                <w:color w:val="000000"/>
                <w:sz w:val="22"/>
                <w:szCs w:val="22"/>
                <w:lang w:eastAsia="en-GB"/>
              </w:rPr>
            </w:pPr>
            <w:r>
              <w:rPr>
                <w:color w:val="000000"/>
                <w:sz w:val="22"/>
                <w:szCs w:val="22"/>
                <w:lang w:eastAsia="en-GB"/>
              </w:rPr>
              <w:t>39,3</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849" w:rsidRPr="00767BFE" w:rsidRDefault="00767BFE" w:rsidP="00BD7849">
            <w:pPr>
              <w:jc w:val="right"/>
              <w:rPr>
                <w:color w:val="000000"/>
                <w:sz w:val="22"/>
                <w:szCs w:val="22"/>
                <w:lang w:val="sr-Cyrl-RS" w:eastAsia="en-GB"/>
              </w:rPr>
            </w:pPr>
            <w:r>
              <w:rPr>
                <w:color w:val="000000"/>
                <w:sz w:val="22"/>
                <w:szCs w:val="22"/>
                <w:lang w:val="sr-Cyrl-RS" w:eastAsia="en-GB"/>
              </w:rPr>
              <w:t>31,0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849" w:rsidRPr="00767BFE" w:rsidRDefault="00767BFE" w:rsidP="00BD7849">
            <w:pPr>
              <w:jc w:val="right"/>
              <w:rPr>
                <w:color w:val="000000"/>
                <w:sz w:val="22"/>
                <w:szCs w:val="22"/>
                <w:lang w:val="sr-Cyrl-RS" w:eastAsia="en-GB"/>
              </w:rPr>
            </w:pPr>
            <w:r>
              <w:rPr>
                <w:color w:val="000000"/>
                <w:sz w:val="22"/>
                <w:szCs w:val="22"/>
                <w:lang w:val="sr-Cyrl-RS" w:eastAsia="en-GB"/>
              </w:rPr>
              <w:t>171,2</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849" w:rsidRPr="00767BFE" w:rsidRDefault="00767BFE" w:rsidP="00BD7849">
            <w:pPr>
              <w:jc w:val="right"/>
              <w:rPr>
                <w:color w:val="000000"/>
                <w:sz w:val="22"/>
                <w:szCs w:val="22"/>
                <w:lang w:val="sr-Cyrl-RS" w:eastAsia="en-GB"/>
              </w:rPr>
            </w:pPr>
            <w:r>
              <w:rPr>
                <w:color w:val="000000"/>
                <w:sz w:val="22"/>
                <w:szCs w:val="22"/>
                <w:lang w:val="sr-Cyrl-RS" w:eastAsia="en-GB"/>
              </w:rPr>
              <w:t>35,7</w:t>
            </w:r>
          </w:p>
        </w:tc>
      </w:tr>
      <w:tr w:rsidR="00BD7849" w:rsidRPr="002B79FA" w:rsidTr="002E41BF">
        <w:trPr>
          <w:trHeight w:val="240"/>
        </w:trPr>
        <w:tc>
          <w:tcPr>
            <w:tcW w:w="1217" w:type="dxa"/>
            <w:tcBorders>
              <w:top w:val="nil"/>
              <w:left w:val="single" w:sz="8" w:space="0" w:color="auto"/>
              <w:bottom w:val="single" w:sz="4" w:space="0" w:color="auto"/>
              <w:right w:val="single" w:sz="8" w:space="0" w:color="auto"/>
            </w:tcBorders>
            <w:shd w:val="clear" w:color="auto" w:fill="auto"/>
            <w:noWrap/>
            <w:vAlign w:val="center"/>
          </w:tcPr>
          <w:p w:rsidR="00BD7849" w:rsidRPr="002B79FA" w:rsidRDefault="00BD7849" w:rsidP="00BD7849">
            <w:pPr>
              <w:jc w:val="center"/>
              <w:rPr>
                <w:sz w:val="22"/>
                <w:szCs w:val="22"/>
              </w:rPr>
            </w:pPr>
            <w:r w:rsidRPr="002B79FA">
              <w:rPr>
                <w:sz w:val="22"/>
                <w:szCs w:val="22"/>
              </w:rPr>
              <w:t>83475</w:t>
            </w:r>
          </w:p>
        </w:tc>
        <w:tc>
          <w:tcPr>
            <w:tcW w:w="1056" w:type="dxa"/>
            <w:tcBorders>
              <w:top w:val="nil"/>
              <w:left w:val="nil"/>
              <w:bottom w:val="single" w:sz="4" w:space="0" w:color="auto"/>
              <w:right w:val="single" w:sz="4" w:space="0" w:color="auto"/>
            </w:tcBorders>
            <w:shd w:val="clear" w:color="auto" w:fill="auto"/>
            <w:noWrap/>
            <w:vAlign w:val="center"/>
          </w:tcPr>
          <w:p w:rsidR="00BD7849" w:rsidRPr="002B79FA" w:rsidRDefault="00BD7849" w:rsidP="00BD7849">
            <w:pPr>
              <w:jc w:val="right"/>
              <w:rPr>
                <w:color w:val="000000"/>
                <w:sz w:val="22"/>
                <w:szCs w:val="22"/>
                <w:lang w:eastAsia="en-GB"/>
              </w:rPr>
            </w:pPr>
            <w:r w:rsidRPr="002B79FA">
              <w:rPr>
                <w:color w:val="000000"/>
                <w:sz w:val="22"/>
                <w:szCs w:val="22"/>
                <w:lang w:eastAsia="en-GB"/>
              </w:rPr>
              <w:t>637,59</w:t>
            </w:r>
          </w:p>
        </w:tc>
        <w:tc>
          <w:tcPr>
            <w:tcW w:w="1176" w:type="dxa"/>
            <w:tcBorders>
              <w:top w:val="nil"/>
              <w:left w:val="nil"/>
              <w:bottom w:val="single" w:sz="4" w:space="0" w:color="auto"/>
              <w:right w:val="single" w:sz="4" w:space="0" w:color="auto"/>
            </w:tcBorders>
            <w:shd w:val="clear" w:color="auto" w:fill="auto"/>
            <w:noWrap/>
            <w:vAlign w:val="center"/>
          </w:tcPr>
          <w:p w:rsidR="00BD7849" w:rsidRPr="002B79FA" w:rsidRDefault="00BD7849" w:rsidP="00BD7849">
            <w:pPr>
              <w:jc w:val="right"/>
              <w:rPr>
                <w:color w:val="000000"/>
                <w:sz w:val="22"/>
                <w:szCs w:val="22"/>
                <w:lang w:eastAsia="en-GB"/>
              </w:rPr>
            </w:pPr>
            <w:r w:rsidRPr="002B79FA">
              <w:rPr>
                <w:color w:val="000000"/>
                <w:sz w:val="22"/>
                <w:szCs w:val="22"/>
                <w:lang w:eastAsia="en-GB"/>
              </w:rPr>
              <w:t>109.666,4</w:t>
            </w:r>
          </w:p>
        </w:tc>
        <w:tc>
          <w:tcPr>
            <w:tcW w:w="776" w:type="dxa"/>
            <w:tcBorders>
              <w:top w:val="nil"/>
              <w:left w:val="nil"/>
              <w:bottom w:val="single" w:sz="4" w:space="0" w:color="auto"/>
              <w:right w:val="single" w:sz="4" w:space="0" w:color="auto"/>
            </w:tcBorders>
            <w:shd w:val="clear" w:color="auto" w:fill="auto"/>
            <w:noWrap/>
            <w:vAlign w:val="center"/>
          </w:tcPr>
          <w:p w:rsidR="00BD7849" w:rsidRPr="002B79FA" w:rsidRDefault="00BD7849" w:rsidP="00BD7849">
            <w:pPr>
              <w:jc w:val="right"/>
              <w:rPr>
                <w:color w:val="000000"/>
                <w:sz w:val="22"/>
                <w:szCs w:val="22"/>
                <w:lang w:eastAsia="en-GB"/>
              </w:rPr>
            </w:pPr>
            <w:r w:rsidRPr="002B79FA">
              <w:rPr>
                <w:color w:val="000000"/>
                <w:sz w:val="22"/>
                <w:szCs w:val="22"/>
                <w:lang w:eastAsia="en-GB"/>
              </w:rPr>
              <w:t>172,0</w:t>
            </w:r>
          </w:p>
        </w:tc>
        <w:tc>
          <w:tcPr>
            <w:tcW w:w="936" w:type="dxa"/>
            <w:tcBorders>
              <w:top w:val="nil"/>
              <w:left w:val="nil"/>
              <w:bottom w:val="single" w:sz="4" w:space="0" w:color="auto"/>
              <w:right w:val="single" w:sz="4" w:space="0" w:color="auto"/>
            </w:tcBorders>
            <w:shd w:val="clear" w:color="auto" w:fill="auto"/>
            <w:noWrap/>
            <w:vAlign w:val="center"/>
          </w:tcPr>
          <w:p w:rsidR="00BD7849" w:rsidRPr="002B79FA" w:rsidRDefault="00BD7849" w:rsidP="00BD7849">
            <w:pPr>
              <w:jc w:val="right"/>
              <w:rPr>
                <w:color w:val="000000"/>
                <w:sz w:val="22"/>
                <w:szCs w:val="22"/>
                <w:lang w:eastAsia="en-GB"/>
              </w:rPr>
            </w:pPr>
            <w:r w:rsidRPr="002B79FA">
              <w:rPr>
                <w:color w:val="000000"/>
                <w:sz w:val="22"/>
                <w:szCs w:val="22"/>
                <w:lang w:eastAsia="en-GB"/>
              </w:rPr>
              <w:t>1.777,0</w:t>
            </w:r>
          </w:p>
        </w:tc>
        <w:tc>
          <w:tcPr>
            <w:tcW w:w="776" w:type="dxa"/>
            <w:tcBorders>
              <w:top w:val="nil"/>
              <w:left w:val="nil"/>
              <w:bottom w:val="single" w:sz="4" w:space="0" w:color="auto"/>
              <w:right w:val="single" w:sz="8" w:space="0" w:color="auto"/>
            </w:tcBorders>
            <w:shd w:val="clear" w:color="auto" w:fill="auto"/>
            <w:noWrap/>
            <w:vAlign w:val="center"/>
          </w:tcPr>
          <w:p w:rsidR="00BD7849" w:rsidRPr="002B79FA" w:rsidRDefault="00BD7849" w:rsidP="00BD7849">
            <w:pPr>
              <w:jc w:val="right"/>
              <w:rPr>
                <w:color w:val="000000"/>
                <w:sz w:val="22"/>
                <w:szCs w:val="22"/>
                <w:lang w:eastAsia="en-GB"/>
              </w:rPr>
            </w:pPr>
            <w:r w:rsidRPr="002B79FA">
              <w:rPr>
                <w:color w:val="000000"/>
                <w:sz w:val="22"/>
                <w:szCs w:val="22"/>
                <w:lang w:eastAsia="en-GB"/>
              </w:rPr>
              <w:t>2,8</w:t>
            </w:r>
          </w:p>
        </w:tc>
        <w:tc>
          <w:tcPr>
            <w:tcW w:w="876" w:type="dxa"/>
            <w:tcBorders>
              <w:top w:val="nil"/>
              <w:left w:val="nil"/>
              <w:bottom w:val="single" w:sz="4" w:space="0" w:color="auto"/>
              <w:right w:val="single" w:sz="8" w:space="0" w:color="auto"/>
            </w:tcBorders>
            <w:shd w:val="clear" w:color="auto" w:fill="auto"/>
            <w:noWrap/>
            <w:vAlign w:val="center"/>
          </w:tcPr>
          <w:p w:rsidR="00BD7849" w:rsidRPr="002B79FA" w:rsidRDefault="00BD7849" w:rsidP="00BD7849">
            <w:pPr>
              <w:jc w:val="right"/>
              <w:rPr>
                <w:color w:val="000000"/>
                <w:sz w:val="22"/>
                <w:szCs w:val="22"/>
                <w:lang w:eastAsia="en-GB"/>
              </w:rPr>
            </w:pPr>
            <w:r w:rsidRPr="002B79FA">
              <w:rPr>
                <w:color w:val="000000"/>
                <w:sz w:val="22"/>
                <w:szCs w:val="22"/>
                <w:lang w:eastAsia="en-GB"/>
              </w:rPr>
              <w:t>48,21</w:t>
            </w:r>
          </w:p>
        </w:tc>
        <w:tc>
          <w:tcPr>
            <w:tcW w:w="1056" w:type="dxa"/>
            <w:tcBorders>
              <w:top w:val="nil"/>
              <w:left w:val="nil"/>
              <w:bottom w:val="single" w:sz="4" w:space="0" w:color="auto"/>
              <w:right w:val="single" w:sz="4" w:space="0" w:color="auto"/>
            </w:tcBorders>
            <w:shd w:val="clear" w:color="auto" w:fill="auto"/>
            <w:noWrap/>
            <w:vAlign w:val="center"/>
          </w:tcPr>
          <w:p w:rsidR="00BD7849" w:rsidRPr="002B79FA" w:rsidRDefault="00BD7849" w:rsidP="00BD7849">
            <w:pPr>
              <w:jc w:val="right"/>
              <w:rPr>
                <w:color w:val="000000"/>
                <w:sz w:val="22"/>
                <w:szCs w:val="22"/>
                <w:lang w:eastAsia="en-GB"/>
              </w:rPr>
            </w:pPr>
            <w:r>
              <w:rPr>
                <w:color w:val="000000"/>
                <w:sz w:val="22"/>
                <w:szCs w:val="22"/>
                <w:lang w:eastAsia="en-GB"/>
              </w:rPr>
              <w:t>1.957,1</w:t>
            </w:r>
          </w:p>
        </w:tc>
        <w:tc>
          <w:tcPr>
            <w:tcW w:w="776" w:type="dxa"/>
            <w:tcBorders>
              <w:top w:val="nil"/>
              <w:left w:val="nil"/>
              <w:bottom w:val="single" w:sz="4" w:space="0" w:color="auto"/>
              <w:right w:val="single" w:sz="8" w:space="0" w:color="auto"/>
            </w:tcBorders>
            <w:shd w:val="clear" w:color="auto" w:fill="auto"/>
            <w:noWrap/>
            <w:vAlign w:val="center"/>
          </w:tcPr>
          <w:p w:rsidR="00BD7849" w:rsidRPr="002B79FA" w:rsidRDefault="00BD7849" w:rsidP="00BD7849">
            <w:pPr>
              <w:jc w:val="right"/>
              <w:rPr>
                <w:color w:val="000000"/>
                <w:sz w:val="22"/>
                <w:szCs w:val="22"/>
                <w:lang w:eastAsia="en-GB"/>
              </w:rPr>
            </w:pPr>
            <w:r>
              <w:rPr>
                <w:color w:val="000000"/>
                <w:sz w:val="22"/>
                <w:szCs w:val="22"/>
                <w:lang w:eastAsia="en-GB"/>
              </w:rPr>
              <w:t>40,6</w:t>
            </w:r>
          </w:p>
        </w:tc>
        <w:tc>
          <w:tcPr>
            <w:tcW w:w="936" w:type="dxa"/>
            <w:tcBorders>
              <w:top w:val="nil"/>
              <w:left w:val="nil"/>
              <w:bottom w:val="single" w:sz="4" w:space="0" w:color="auto"/>
              <w:right w:val="single" w:sz="4" w:space="0" w:color="auto"/>
            </w:tcBorders>
            <w:shd w:val="clear" w:color="auto" w:fill="auto"/>
            <w:noWrap/>
            <w:vAlign w:val="center"/>
          </w:tcPr>
          <w:p w:rsidR="00BD7849" w:rsidRPr="00767BFE" w:rsidRDefault="00767BFE" w:rsidP="00BD7849">
            <w:pPr>
              <w:jc w:val="right"/>
              <w:rPr>
                <w:color w:val="000000"/>
                <w:sz w:val="22"/>
                <w:szCs w:val="22"/>
                <w:lang w:val="sr-Cyrl-RS" w:eastAsia="en-GB"/>
              </w:rPr>
            </w:pPr>
            <w:r>
              <w:rPr>
                <w:color w:val="000000"/>
                <w:sz w:val="22"/>
                <w:szCs w:val="22"/>
                <w:lang w:val="sr-Cyrl-RS" w:eastAsia="en-GB"/>
              </w:rPr>
              <w:t>717,2</w:t>
            </w:r>
          </w:p>
        </w:tc>
        <w:tc>
          <w:tcPr>
            <w:tcW w:w="1056" w:type="dxa"/>
            <w:tcBorders>
              <w:top w:val="nil"/>
              <w:left w:val="nil"/>
              <w:bottom w:val="single" w:sz="4" w:space="0" w:color="auto"/>
              <w:right w:val="single" w:sz="4" w:space="0" w:color="auto"/>
            </w:tcBorders>
            <w:shd w:val="clear" w:color="auto" w:fill="auto"/>
            <w:noWrap/>
            <w:vAlign w:val="center"/>
          </w:tcPr>
          <w:p w:rsidR="00BD7849" w:rsidRPr="00767BFE" w:rsidRDefault="00767BFE" w:rsidP="00BD7849">
            <w:pPr>
              <w:jc w:val="right"/>
              <w:rPr>
                <w:color w:val="000000"/>
                <w:sz w:val="22"/>
                <w:szCs w:val="22"/>
                <w:lang w:val="sr-Cyrl-RS" w:eastAsia="en-GB"/>
              </w:rPr>
            </w:pPr>
            <w:r>
              <w:rPr>
                <w:color w:val="000000"/>
                <w:sz w:val="22"/>
                <w:szCs w:val="22"/>
                <w:lang w:val="sr-Cyrl-RS" w:eastAsia="en-GB"/>
              </w:rPr>
              <w:t>946,3</w:t>
            </w:r>
          </w:p>
        </w:tc>
        <w:tc>
          <w:tcPr>
            <w:tcW w:w="936" w:type="dxa"/>
            <w:tcBorders>
              <w:top w:val="nil"/>
              <w:left w:val="nil"/>
              <w:bottom w:val="single" w:sz="4" w:space="0" w:color="auto"/>
              <w:right w:val="single" w:sz="8" w:space="0" w:color="auto"/>
            </w:tcBorders>
            <w:shd w:val="clear" w:color="auto" w:fill="auto"/>
            <w:noWrap/>
            <w:vAlign w:val="center"/>
          </w:tcPr>
          <w:p w:rsidR="00BD7849" w:rsidRPr="00767BFE" w:rsidRDefault="00767BFE" w:rsidP="00BD7849">
            <w:pPr>
              <w:jc w:val="right"/>
              <w:rPr>
                <w:color w:val="000000"/>
                <w:sz w:val="22"/>
                <w:szCs w:val="22"/>
                <w:lang w:val="sr-Cyrl-RS" w:eastAsia="en-GB"/>
              </w:rPr>
            </w:pPr>
            <w:r>
              <w:rPr>
                <w:color w:val="000000"/>
                <w:sz w:val="22"/>
                <w:szCs w:val="22"/>
                <w:lang w:val="sr-Cyrl-RS" w:eastAsia="en-GB"/>
              </w:rPr>
              <w:t>293,6</w:t>
            </w:r>
          </w:p>
        </w:tc>
      </w:tr>
      <w:tr w:rsidR="00BD7849" w:rsidRPr="002B79FA" w:rsidTr="002E41BF">
        <w:trPr>
          <w:trHeight w:val="240"/>
        </w:trPr>
        <w:tc>
          <w:tcPr>
            <w:tcW w:w="1217" w:type="dxa"/>
            <w:tcBorders>
              <w:top w:val="nil"/>
              <w:left w:val="single" w:sz="8" w:space="0" w:color="auto"/>
              <w:bottom w:val="single" w:sz="4" w:space="0" w:color="auto"/>
              <w:right w:val="single" w:sz="8" w:space="0" w:color="auto"/>
            </w:tcBorders>
            <w:shd w:val="clear" w:color="auto" w:fill="auto"/>
            <w:noWrap/>
            <w:vAlign w:val="center"/>
          </w:tcPr>
          <w:p w:rsidR="00BD7849" w:rsidRPr="002B79FA" w:rsidRDefault="00BD7849" w:rsidP="00BD7849">
            <w:pPr>
              <w:jc w:val="center"/>
              <w:rPr>
                <w:sz w:val="22"/>
                <w:szCs w:val="22"/>
              </w:rPr>
            </w:pPr>
            <w:r w:rsidRPr="002B79FA">
              <w:rPr>
                <w:sz w:val="22"/>
                <w:szCs w:val="22"/>
              </w:rPr>
              <w:t>83477</w:t>
            </w:r>
          </w:p>
        </w:tc>
        <w:tc>
          <w:tcPr>
            <w:tcW w:w="1056" w:type="dxa"/>
            <w:tcBorders>
              <w:top w:val="nil"/>
              <w:left w:val="nil"/>
              <w:bottom w:val="single" w:sz="4" w:space="0" w:color="auto"/>
              <w:right w:val="single" w:sz="4" w:space="0" w:color="auto"/>
            </w:tcBorders>
            <w:shd w:val="clear" w:color="auto" w:fill="auto"/>
            <w:noWrap/>
            <w:vAlign w:val="center"/>
          </w:tcPr>
          <w:p w:rsidR="00BD7849" w:rsidRPr="002B79FA" w:rsidRDefault="00BD7849" w:rsidP="00BD7849">
            <w:pPr>
              <w:jc w:val="right"/>
              <w:rPr>
                <w:color w:val="000000"/>
                <w:sz w:val="22"/>
                <w:szCs w:val="22"/>
                <w:lang w:eastAsia="en-GB"/>
              </w:rPr>
            </w:pPr>
            <w:r w:rsidRPr="002B79FA">
              <w:rPr>
                <w:color w:val="000000"/>
                <w:sz w:val="22"/>
                <w:szCs w:val="22"/>
                <w:lang w:eastAsia="en-GB"/>
              </w:rPr>
              <w:t>62,21</w:t>
            </w:r>
          </w:p>
        </w:tc>
        <w:tc>
          <w:tcPr>
            <w:tcW w:w="1176" w:type="dxa"/>
            <w:tcBorders>
              <w:top w:val="nil"/>
              <w:left w:val="nil"/>
              <w:bottom w:val="single" w:sz="4" w:space="0" w:color="auto"/>
              <w:right w:val="single" w:sz="4" w:space="0" w:color="auto"/>
            </w:tcBorders>
            <w:shd w:val="clear" w:color="auto" w:fill="auto"/>
            <w:noWrap/>
            <w:vAlign w:val="center"/>
          </w:tcPr>
          <w:p w:rsidR="00BD7849" w:rsidRPr="002B79FA" w:rsidRDefault="00BD7849" w:rsidP="00BD7849">
            <w:pPr>
              <w:jc w:val="right"/>
              <w:rPr>
                <w:color w:val="000000"/>
                <w:sz w:val="22"/>
                <w:szCs w:val="22"/>
                <w:lang w:eastAsia="en-GB"/>
              </w:rPr>
            </w:pPr>
            <w:r w:rsidRPr="002B79FA">
              <w:rPr>
                <w:color w:val="000000"/>
                <w:sz w:val="22"/>
                <w:szCs w:val="22"/>
                <w:lang w:eastAsia="en-GB"/>
              </w:rPr>
              <w:t>15.289,4</w:t>
            </w:r>
          </w:p>
        </w:tc>
        <w:tc>
          <w:tcPr>
            <w:tcW w:w="776" w:type="dxa"/>
            <w:tcBorders>
              <w:top w:val="nil"/>
              <w:left w:val="nil"/>
              <w:bottom w:val="single" w:sz="4" w:space="0" w:color="auto"/>
              <w:right w:val="single" w:sz="4" w:space="0" w:color="auto"/>
            </w:tcBorders>
            <w:shd w:val="clear" w:color="auto" w:fill="auto"/>
            <w:noWrap/>
            <w:vAlign w:val="center"/>
          </w:tcPr>
          <w:p w:rsidR="00BD7849" w:rsidRPr="002B79FA" w:rsidRDefault="00BD7849" w:rsidP="00BD7849">
            <w:pPr>
              <w:jc w:val="right"/>
              <w:rPr>
                <w:color w:val="000000"/>
                <w:sz w:val="22"/>
                <w:szCs w:val="22"/>
                <w:lang w:eastAsia="en-GB"/>
              </w:rPr>
            </w:pPr>
            <w:r w:rsidRPr="002B79FA">
              <w:rPr>
                <w:color w:val="000000"/>
                <w:sz w:val="22"/>
                <w:szCs w:val="22"/>
                <w:lang w:eastAsia="en-GB"/>
              </w:rPr>
              <w:t>245,8</w:t>
            </w:r>
          </w:p>
        </w:tc>
        <w:tc>
          <w:tcPr>
            <w:tcW w:w="936" w:type="dxa"/>
            <w:tcBorders>
              <w:top w:val="nil"/>
              <w:left w:val="nil"/>
              <w:bottom w:val="single" w:sz="4" w:space="0" w:color="auto"/>
              <w:right w:val="single" w:sz="4" w:space="0" w:color="auto"/>
            </w:tcBorders>
            <w:shd w:val="clear" w:color="auto" w:fill="auto"/>
            <w:noWrap/>
            <w:vAlign w:val="center"/>
          </w:tcPr>
          <w:p w:rsidR="00BD7849" w:rsidRPr="002B79FA" w:rsidRDefault="00BD7849" w:rsidP="00BD7849">
            <w:pPr>
              <w:jc w:val="right"/>
              <w:rPr>
                <w:color w:val="000000"/>
                <w:sz w:val="22"/>
                <w:szCs w:val="22"/>
                <w:lang w:eastAsia="en-GB"/>
              </w:rPr>
            </w:pPr>
            <w:r w:rsidRPr="002B79FA">
              <w:rPr>
                <w:color w:val="000000"/>
                <w:sz w:val="22"/>
                <w:szCs w:val="22"/>
                <w:lang w:eastAsia="en-GB"/>
              </w:rPr>
              <w:t>236,0</w:t>
            </w:r>
          </w:p>
        </w:tc>
        <w:tc>
          <w:tcPr>
            <w:tcW w:w="776" w:type="dxa"/>
            <w:tcBorders>
              <w:top w:val="nil"/>
              <w:left w:val="nil"/>
              <w:bottom w:val="single" w:sz="4" w:space="0" w:color="auto"/>
              <w:right w:val="single" w:sz="8" w:space="0" w:color="auto"/>
            </w:tcBorders>
            <w:shd w:val="clear" w:color="auto" w:fill="auto"/>
            <w:noWrap/>
            <w:vAlign w:val="center"/>
          </w:tcPr>
          <w:p w:rsidR="00BD7849" w:rsidRPr="002B79FA" w:rsidRDefault="00BD7849" w:rsidP="00BD7849">
            <w:pPr>
              <w:jc w:val="right"/>
              <w:rPr>
                <w:color w:val="000000"/>
                <w:sz w:val="22"/>
                <w:szCs w:val="22"/>
                <w:lang w:eastAsia="en-GB"/>
              </w:rPr>
            </w:pPr>
            <w:r w:rsidRPr="002B79FA">
              <w:rPr>
                <w:color w:val="000000"/>
                <w:sz w:val="22"/>
                <w:szCs w:val="22"/>
                <w:lang w:eastAsia="en-GB"/>
              </w:rPr>
              <w:t>3,8</w:t>
            </w:r>
          </w:p>
        </w:tc>
        <w:tc>
          <w:tcPr>
            <w:tcW w:w="876" w:type="dxa"/>
            <w:tcBorders>
              <w:top w:val="nil"/>
              <w:left w:val="nil"/>
              <w:bottom w:val="single" w:sz="4" w:space="0" w:color="auto"/>
              <w:right w:val="single" w:sz="8" w:space="0" w:color="auto"/>
            </w:tcBorders>
            <w:shd w:val="clear" w:color="auto" w:fill="auto"/>
            <w:noWrap/>
            <w:vAlign w:val="center"/>
          </w:tcPr>
          <w:p w:rsidR="00BD7849" w:rsidRPr="002B79FA" w:rsidRDefault="00BD7849" w:rsidP="00BD7849">
            <w:pPr>
              <w:jc w:val="right"/>
              <w:rPr>
                <w:color w:val="000000"/>
                <w:sz w:val="22"/>
                <w:szCs w:val="22"/>
                <w:lang w:eastAsia="en-GB"/>
              </w:rPr>
            </w:pPr>
            <w:r w:rsidRPr="002B79FA">
              <w:rPr>
                <w:color w:val="000000"/>
                <w:sz w:val="22"/>
                <w:szCs w:val="22"/>
                <w:lang w:eastAsia="en-GB"/>
              </w:rPr>
              <w:t>18,71</w:t>
            </w:r>
          </w:p>
        </w:tc>
        <w:tc>
          <w:tcPr>
            <w:tcW w:w="1056" w:type="dxa"/>
            <w:tcBorders>
              <w:top w:val="nil"/>
              <w:left w:val="nil"/>
              <w:bottom w:val="single" w:sz="4" w:space="0" w:color="auto"/>
              <w:right w:val="single" w:sz="4" w:space="0" w:color="auto"/>
            </w:tcBorders>
            <w:shd w:val="clear" w:color="auto" w:fill="auto"/>
            <w:noWrap/>
            <w:vAlign w:val="center"/>
          </w:tcPr>
          <w:p w:rsidR="00BD7849" w:rsidRPr="002B79FA" w:rsidRDefault="00BD7849" w:rsidP="00BD7849">
            <w:pPr>
              <w:jc w:val="right"/>
              <w:rPr>
                <w:color w:val="000000"/>
                <w:sz w:val="22"/>
                <w:szCs w:val="22"/>
                <w:lang w:eastAsia="en-GB"/>
              </w:rPr>
            </w:pPr>
            <w:r>
              <w:rPr>
                <w:color w:val="000000"/>
                <w:sz w:val="22"/>
                <w:szCs w:val="22"/>
                <w:lang w:eastAsia="en-GB"/>
              </w:rPr>
              <w:t>669,3</w:t>
            </w:r>
          </w:p>
        </w:tc>
        <w:tc>
          <w:tcPr>
            <w:tcW w:w="776" w:type="dxa"/>
            <w:tcBorders>
              <w:top w:val="nil"/>
              <w:left w:val="nil"/>
              <w:bottom w:val="single" w:sz="4" w:space="0" w:color="auto"/>
              <w:right w:val="single" w:sz="8" w:space="0" w:color="auto"/>
            </w:tcBorders>
            <w:shd w:val="clear" w:color="auto" w:fill="auto"/>
            <w:noWrap/>
            <w:vAlign w:val="center"/>
          </w:tcPr>
          <w:p w:rsidR="00BD7849" w:rsidRPr="002B79FA" w:rsidRDefault="00BD7849" w:rsidP="00BD7849">
            <w:pPr>
              <w:jc w:val="right"/>
              <w:rPr>
                <w:color w:val="000000"/>
                <w:sz w:val="22"/>
                <w:szCs w:val="22"/>
                <w:lang w:eastAsia="en-GB"/>
              </w:rPr>
            </w:pPr>
            <w:r>
              <w:rPr>
                <w:color w:val="000000"/>
                <w:sz w:val="22"/>
                <w:szCs w:val="22"/>
                <w:lang w:eastAsia="en-GB"/>
              </w:rPr>
              <w:t>35,8</w:t>
            </w:r>
          </w:p>
        </w:tc>
        <w:tc>
          <w:tcPr>
            <w:tcW w:w="936" w:type="dxa"/>
            <w:tcBorders>
              <w:top w:val="nil"/>
              <w:left w:val="nil"/>
              <w:bottom w:val="single" w:sz="4" w:space="0" w:color="auto"/>
              <w:right w:val="single" w:sz="4" w:space="0" w:color="auto"/>
            </w:tcBorders>
            <w:shd w:val="clear" w:color="auto" w:fill="auto"/>
            <w:noWrap/>
            <w:vAlign w:val="center"/>
          </w:tcPr>
          <w:p w:rsidR="00BD7849" w:rsidRPr="00767BFE" w:rsidRDefault="00767BFE" w:rsidP="00BD7849">
            <w:pPr>
              <w:jc w:val="right"/>
              <w:rPr>
                <w:color w:val="000000"/>
                <w:sz w:val="22"/>
                <w:szCs w:val="22"/>
                <w:lang w:val="sr-Cyrl-RS" w:eastAsia="en-GB"/>
              </w:rPr>
            </w:pPr>
            <w:r>
              <w:rPr>
                <w:color w:val="000000"/>
                <w:sz w:val="22"/>
                <w:szCs w:val="22"/>
                <w:lang w:val="sr-Cyrl-RS" w:eastAsia="en-GB"/>
              </w:rPr>
              <w:t>257,8</w:t>
            </w:r>
          </w:p>
        </w:tc>
        <w:tc>
          <w:tcPr>
            <w:tcW w:w="1056" w:type="dxa"/>
            <w:tcBorders>
              <w:top w:val="nil"/>
              <w:left w:val="nil"/>
              <w:bottom w:val="single" w:sz="4" w:space="0" w:color="auto"/>
              <w:right w:val="single" w:sz="4" w:space="0" w:color="auto"/>
            </w:tcBorders>
            <w:shd w:val="clear" w:color="auto" w:fill="auto"/>
            <w:noWrap/>
            <w:vAlign w:val="center"/>
          </w:tcPr>
          <w:p w:rsidR="00BD7849" w:rsidRPr="00767BFE" w:rsidRDefault="00767BFE" w:rsidP="00BD7849">
            <w:pPr>
              <w:jc w:val="right"/>
              <w:rPr>
                <w:color w:val="000000"/>
                <w:sz w:val="22"/>
                <w:szCs w:val="22"/>
                <w:lang w:val="sr-Cyrl-RS" w:eastAsia="en-GB"/>
              </w:rPr>
            </w:pPr>
            <w:r>
              <w:rPr>
                <w:color w:val="000000"/>
                <w:sz w:val="22"/>
                <w:szCs w:val="22"/>
                <w:lang w:val="sr-Cyrl-RS" w:eastAsia="en-GB"/>
              </w:rPr>
              <w:t>311,1</w:t>
            </w:r>
          </w:p>
        </w:tc>
        <w:tc>
          <w:tcPr>
            <w:tcW w:w="936" w:type="dxa"/>
            <w:tcBorders>
              <w:top w:val="nil"/>
              <w:left w:val="nil"/>
              <w:bottom w:val="single" w:sz="4" w:space="0" w:color="auto"/>
              <w:right w:val="single" w:sz="8" w:space="0" w:color="auto"/>
            </w:tcBorders>
            <w:shd w:val="clear" w:color="auto" w:fill="auto"/>
            <w:noWrap/>
            <w:vAlign w:val="center"/>
          </w:tcPr>
          <w:p w:rsidR="00BD7849" w:rsidRPr="00767BFE" w:rsidRDefault="00767BFE" w:rsidP="00BD7849">
            <w:pPr>
              <w:jc w:val="right"/>
              <w:rPr>
                <w:color w:val="000000"/>
                <w:sz w:val="22"/>
                <w:szCs w:val="22"/>
                <w:lang w:val="sr-Cyrl-RS" w:eastAsia="en-GB"/>
              </w:rPr>
            </w:pPr>
            <w:r>
              <w:rPr>
                <w:color w:val="000000"/>
                <w:sz w:val="22"/>
                <w:szCs w:val="22"/>
                <w:lang w:val="sr-Cyrl-RS" w:eastAsia="en-GB"/>
              </w:rPr>
              <w:t>100,4</w:t>
            </w:r>
          </w:p>
        </w:tc>
      </w:tr>
      <w:tr w:rsidR="00767BFE" w:rsidRPr="002B79FA" w:rsidTr="00767BFE">
        <w:trPr>
          <w:trHeight w:val="240"/>
        </w:trPr>
        <w:tc>
          <w:tcPr>
            <w:tcW w:w="1217" w:type="dxa"/>
            <w:tcBorders>
              <w:top w:val="nil"/>
              <w:left w:val="single" w:sz="8" w:space="0" w:color="auto"/>
              <w:bottom w:val="single" w:sz="4" w:space="0" w:color="auto"/>
              <w:right w:val="single" w:sz="8" w:space="0" w:color="auto"/>
            </w:tcBorders>
            <w:shd w:val="clear" w:color="auto" w:fill="D9D9D9" w:themeFill="background1" w:themeFillShade="D9"/>
            <w:noWrap/>
            <w:vAlign w:val="center"/>
          </w:tcPr>
          <w:p w:rsidR="00767BFE" w:rsidRPr="00BD7849" w:rsidRDefault="00767BFE" w:rsidP="00767BFE">
            <w:pPr>
              <w:jc w:val="center"/>
              <w:rPr>
                <w:sz w:val="22"/>
                <w:szCs w:val="22"/>
                <w:lang w:val="sr-Cyrl-RS"/>
              </w:rPr>
            </w:pPr>
            <w:r>
              <w:rPr>
                <w:sz w:val="22"/>
                <w:szCs w:val="22"/>
                <w:lang w:val="sr-Cyrl-RS"/>
              </w:rPr>
              <w:t>Свега</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3.491,37</w:t>
            </w:r>
          </w:p>
        </w:tc>
        <w:tc>
          <w:tcPr>
            <w:tcW w:w="1176" w:type="dxa"/>
            <w:tcBorders>
              <w:top w:val="nil"/>
              <w:left w:val="nil"/>
              <w:bottom w:val="single" w:sz="4" w:space="0" w:color="auto"/>
              <w:right w:val="single" w:sz="4" w:space="0" w:color="auto"/>
            </w:tcBorders>
            <w:shd w:val="clear" w:color="auto" w:fill="D9D9D9" w:themeFill="background1" w:themeFillShade="D9"/>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389.044,4</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111,4</w:t>
            </w: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7.824,8</w:t>
            </w:r>
          </w:p>
        </w:tc>
        <w:tc>
          <w:tcPr>
            <w:tcW w:w="776" w:type="dxa"/>
            <w:tcBorders>
              <w:top w:val="nil"/>
              <w:left w:val="nil"/>
              <w:bottom w:val="single" w:sz="4" w:space="0" w:color="auto"/>
              <w:right w:val="single" w:sz="8" w:space="0" w:color="auto"/>
            </w:tcBorders>
            <w:shd w:val="clear" w:color="auto" w:fill="D9D9D9" w:themeFill="background1" w:themeFillShade="D9"/>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2,2</w:t>
            </w:r>
          </w:p>
        </w:tc>
        <w:tc>
          <w:tcPr>
            <w:tcW w:w="876" w:type="dxa"/>
            <w:tcBorders>
              <w:top w:val="nil"/>
              <w:left w:val="nil"/>
              <w:bottom w:val="single" w:sz="4" w:space="0" w:color="auto"/>
              <w:right w:val="single" w:sz="8" w:space="0" w:color="auto"/>
            </w:tcBorders>
            <w:shd w:val="clear" w:color="auto" w:fill="D9D9D9" w:themeFill="background1" w:themeFillShade="D9"/>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765,37</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767BFE" w:rsidRPr="002B79FA" w:rsidRDefault="00767BFE" w:rsidP="00767BFE">
            <w:pPr>
              <w:jc w:val="right"/>
              <w:rPr>
                <w:color w:val="000000"/>
                <w:sz w:val="22"/>
                <w:szCs w:val="22"/>
                <w:lang w:eastAsia="en-GB"/>
              </w:rPr>
            </w:pPr>
            <w:r>
              <w:rPr>
                <w:color w:val="000000"/>
                <w:sz w:val="22"/>
                <w:szCs w:val="22"/>
                <w:lang w:eastAsia="en-GB"/>
              </w:rPr>
              <w:t>9.636,6</w:t>
            </w:r>
          </w:p>
        </w:tc>
        <w:tc>
          <w:tcPr>
            <w:tcW w:w="776" w:type="dxa"/>
            <w:tcBorders>
              <w:top w:val="nil"/>
              <w:left w:val="nil"/>
              <w:bottom w:val="single" w:sz="4" w:space="0" w:color="auto"/>
              <w:right w:val="single" w:sz="8" w:space="0" w:color="auto"/>
            </w:tcBorders>
            <w:shd w:val="clear" w:color="auto" w:fill="D9D9D9" w:themeFill="background1" w:themeFillShade="D9"/>
            <w:noWrap/>
            <w:vAlign w:val="center"/>
          </w:tcPr>
          <w:p w:rsidR="00767BFE" w:rsidRPr="002B79FA" w:rsidRDefault="00767BFE" w:rsidP="00767BFE">
            <w:pPr>
              <w:jc w:val="right"/>
              <w:rPr>
                <w:color w:val="000000"/>
                <w:sz w:val="22"/>
                <w:szCs w:val="22"/>
                <w:lang w:eastAsia="en-GB"/>
              </w:rPr>
            </w:pPr>
            <w:r>
              <w:rPr>
                <w:color w:val="000000"/>
                <w:sz w:val="22"/>
                <w:szCs w:val="22"/>
                <w:lang w:eastAsia="en-GB"/>
              </w:rPr>
              <w:t>12,6</w:t>
            </w: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767BFE" w:rsidRPr="00767BFE" w:rsidRDefault="00767BFE" w:rsidP="00767BFE">
            <w:pPr>
              <w:jc w:val="right"/>
              <w:rPr>
                <w:color w:val="000000"/>
                <w:sz w:val="22"/>
                <w:szCs w:val="22"/>
                <w:lang w:val="sr-Cyrl-RS" w:eastAsia="en-GB"/>
              </w:rPr>
            </w:pPr>
            <w:r>
              <w:rPr>
                <w:color w:val="000000"/>
                <w:sz w:val="22"/>
                <w:szCs w:val="22"/>
                <w:lang w:val="sr-Cyrl-RS" w:eastAsia="en-GB"/>
              </w:rPr>
              <w:t>1.274,8</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767BFE" w:rsidRPr="00767BFE" w:rsidRDefault="00767BFE" w:rsidP="00767BFE">
            <w:pPr>
              <w:jc w:val="right"/>
              <w:rPr>
                <w:color w:val="000000"/>
                <w:sz w:val="22"/>
                <w:szCs w:val="22"/>
                <w:lang w:val="sr-Cyrl-RS" w:eastAsia="en-GB"/>
              </w:rPr>
            </w:pPr>
            <w:r>
              <w:rPr>
                <w:color w:val="000000"/>
                <w:sz w:val="22"/>
                <w:szCs w:val="22"/>
                <w:lang w:val="sr-Cyrl-RS" w:eastAsia="en-GB"/>
              </w:rPr>
              <w:t>6.916,3</w:t>
            </w:r>
          </w:p>
        </w:tc>
        <w:tc>
          <w:tcPr>
            <w:tcW w:w="936" w:type="dxa"/>
            <w:tcBorders>
              <w:top w:val="nil"/>
              <w:left w:val="nil"/>
              <w:bottom w:val="single" w:sz="4" w:space="0" w:color="auto"/>
              <w:right w:val="single" w:sz="8" w:space="0" w:color="auto"/>
            </w:tcBorders>
            <w:shd w:val="clear" w:color="auto" w:fill="D9D9D9" w:themeFill="background1" w:themeFillShade="D9"/>
            <w:noWrap/>
            <w:vAlign w:val="center"/>
          </w:tcPr>
          <w:p w:rsidR="00767BFE" w:rsidRPr="00767BFE" w:rsidRDefault="00767BFE" w:rsidP="00767BFE">
            <w:pPr>
              <w:jc w:val="right"/>
              <w:rPr>
                <w:color w:val="000000"/>
                <w:sz w:val="22"/>
                <w:szCs w:val="22"/>
                <w:lang w:val="sr-Cyrl-RS" w:eastAsia="en-GB"/>
              </w:rPr>
            </w:pPr>
            <w:r>
              <w:rPr>
                <w:color w:val="000000"/>
                <w:sz w:val="22"/>
                <w:szCs w:val="22"/>
                <w:lang w:val="sr-Cyrl-RS" w:eastAsia="en-GB"/>
              </w:rPr>
              <w:t>1.445,5</w:t>
            </w:r>
          </w:p>
        </w:tc>
      </w:tr>
    </w:tbl>
    <w:p w:rsidR="00E2662C" w:rsidRDefault="00E2662C"/>
    <w:p w:rsidR="00E2662C" w:rsidRDefault="00E2662C"/>
    <w:p w:rsidR="00E2662C" w:rsidRDefault="00E2662C"/>
    <w:p w:rsidR="002E41BF" w:rsidRDefault="002E41BF"/>
    <w:p w:rsidR="002E41BF" w:rsidRDefault="002E41BF"/>
    <w:p w:rsidR="00732569" w:rsidRPr="002458A2" w:rsidRDefault="00732569" w:rsidP="00B5350C">
      <w:pPr>
        <w:rPr>
          <w:szCs w:val="24"/>
        </w:rPr>
      </w:pPr>
    </w:p>
    <w:p w:rsidR="00732569" w:rsidRPr="002458A2" w:rsidRDefault="00732569" w:rsidP="00B5350C">
      <w:pPr>
        <w:rPr>
          <w:szCs w:val="24"/>
        </w:rPr>
      </w:pPr>
    </w:p>
    <w:p w:rsidR="00732569" w:rsidRPr="002458A2" w:rsidRDefault="00732569" w:rsidP="00B5350C">
      <w:pPr>
        <w:rPr>
          <w:szCs w:val="24"/>
        </w:rPr>
      </w:pPr>
    </w:p>
    <w:p w:rsidR="00732569" w:rsidRPr="002458A2" w:rsidRDefault="00732569" w:rsidP="00B5350C">
      <w:pPr>
        <w:rPr>
          <w:szCs w:val="24"/>
        </w:rPr>
      </w:pPr>
    </w:p>
    <w:p w:rsidR="00732569" w:rsidRPr="002458A2" w:rsidRDefault="00732569" w:rsidP="00B5350C">
      <w:pPr>
        <w:rPr>
          <w:szCs w:val="24"/>
        </w:rPr>
      </w:pPr>
    </w:p>
    <w:p w:rsidR="00732569" w:rsidRPr="002458A2" w:rsidRDefault="00732569" w:rsidP="00B5350C">
      <w:pPr>
        <w:rPr>
          <w:szCs w:val="24"/>
        </w:rPr>
      </w:pPr>
    </w:p>
    <w:p w:rsidR="00732569" w:rsidRPr="002458A2" w:rsidRDefault="00732569" w:rsidP="00B5350C">
      <w:pPr>
        <w:rPr>
          <w:szCs w:val="24"/>
        </w:rPr>
      </w:pPr>
    </w:p>
    <w:p w:rsidR="007A1012" w:rsidRDefault="007A1012" w:rsidP="00B5350C">
      <w:pPr>
        <w:ind w:firstLine="567"/>
        <w:rPr>
          <w:szCs w:val="24"/>
          <w:lang w:val="sr-Latn-CS"/>
        </w:rPr>
      </w:pPr>
    </w:p>
    <w:p w:rsidR="007A1012" w:rsidRDefault="007A1012" w:rsidP="00B5350C">
      <w:pPr>
        <w:ind w:firstLine="567"/>
        <w:rPr>
          <w:szCs w:val="24"/>
          <w:lang w:val="sr-Latn-CS"/>
        </w:rPr>
      </w:pPr>
    </w:p>
    <w:p w:rsidR="00356B1C" w:rsidRDefault="00356B1C" w:rsidP="00B5350C">
      <w:pPr>
        <w:ind w:firstLine="567"/>
        <w:rPr>
          <w:szCs w:val="24"/>
          <w:lang w:val="sr-Latn-CS"/>
        </w:rPr>
      </w:pPr>
    </w:p>
    <w:p w:rsidR="002E41BF" w:rsidRDefault="002E41BF" w:rsidP="00B5350C">
      <w:pPr>
        <w:ind w:firstLine="567"/>
        <w:rPr>
          <w:szCs w:val="24"/>
          <w:lang w:val="sr-Latn-CS"/>
        </w:rPr>
      </w:pPr>
    </w:p>
    <w:p w:rsidR="002E41BF" w:rsidRDefault="002E41BF" w:rsidP="00B5350C">
      <w:pPr>
        <w:ind w:firstLine="567"/>
        <w:rPr>
          <w:szCs w:val="24"/>
          <w:lang w:val="sr-Latn-CS"/>
        </w:rPr>
      </w:pPr>
    </w:p>
    <w:p w:rsidR="002E41BF" w:rsidRDefault="002E41BF" w:rsidP="00B5350C">
      <w:pPr>
        <w:ind w:firstLine="567"/>
        <w:rPr>
          <w:szCs w:val="24"/>
          <w:lang w:val="sr-Latn-CS"/>
        </w:rPr>
      </w:pPr>
    </w:p>
    <w:p w:rsidR="002E41BF" w:rsidRDefault="002E41BF" w:rsidP="00B5350C">
      <w:pPr>
        <w:ind w:firstLine="567"/>
        <w:rPr>
          <w:szCs w:val="24"/>
          <w:lang w:val="sr-Latn-CS"/>
        </w:rPr>
      </w:pPr>
    </w:p>
    <w:p w:rsidR="00732569" w:rsidRDefault="00BE010D" w:rsidP="00B5350C">
      <w:pPr>
        <w:ind w:firstLine="567"/>
        <w:rPr>
          <w:szCs w:val="24"/>
          <w:lang w:val="sr-Latn-CS"/>
        </w:rPr>
      </w:pPr>
      <w:r>
        <w:rPr>
          <w:szCs w:val="24"/>
          <w:lang w:val="sr-Latn-CS"/>
        </w:rPr>
        <w:t>У</w:t>
      </w:r>
      <w:r w:rsidR="00732569" w:rsidRPr="002458A2">
        <w:rPr>
          <w:szCs w:val="24"/>
          <w:lang w:val="sr-Latn-CS"/>
        </w:rPr>
        <w:t xml:space="preserve"> </w:t>
      </w:r>
      <w:r w:rsidR="00B61EF7">
        <w:rPr>
          <w:szCs w:val="24"/>
          <w:lang w:val="sr-Latn-CS"/>
        </w:rPr>
        <w:t>о</w:t>
      </w:r>
      <w:r>
        <w:rPr>
          <w:szCs w:val="24"/>
          <w:lang w:val="sr-Latn-CS"/>
        </w:rPr>
        <w:t>в</w:t>
      </w:r>
      <w:r w:rsidR="00B61EF7">
        <w:rPr>
          <w:szCs w:val="24"/>
          <w:lang w:val="sr-Latn-CS"/>
        </w:rPr>
        <w:t>ој</w:t>
      </w:r>
      <w:r w:rsidR="00732569"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732569" w:rsidRPr="002458A2">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732569" w:rsidRPr="002458A2">
        <w:rPr>
          <w:szCs w:val="24"/>
          <w:lang w:val="sr-Latn-CS"/>
        </w:rPr>
        <w:t xml:space="preserve"> </w:t>
      </w:r>
      <w:r w:rsidR="00B61EF7">
        <w:rPr>
          <w:szCs w:val="24"/>
          <w:lang w:val="sr-Latn-CS"/>
        </w:rPr>
        <w:t>с</w:t>
      </w:r>
      <w:r>
        <w:rPr>
          <w:szCs w:val="24"/>
          <w:lang w:val="sr-Latn-CS"/>
        </w:rPr>
        <w:t>е</w:t>
      </w:r>
      <w:r w:rsidR="00732569"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732569" w:rsidRPr="002458A2">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1019E7">
        <w:rPr>
          <w:szCs w:val="24"/>
          <w:lang w:val="sr-Latn-CS"/>
        </w:rPr>
        <w:t>њ</w:t>
      </w:r>
      <w:r>
        <w:rPr>
          <w:szCs w:val="24"/>
          <w:lang w:val="sr-Latn-CS"/>
        </w:rPr>
        <w:t>е</w:t>
      </w:r>
      <w:r w:rsidR="00732569" w:rsidRPr="002458A2">
        <w:rPr>
          <w:szCs w:val="24"/>
          <w:lang w:val="sr-Latn-CS"/>
        </w:rPr>
        <w:t xml:space="preserve"> </w:t>
      </w:r>
      <w:r w:rsidR="00B61EF7">
        <w:rPr>
          <w:szCs w:val="24"/>
          <w:lang w:val="sr-Latn-CS"/>
        </w:rPr>
        <w:t>с</w:t>
      </w:r>
      <w:r>
        <w:rPr>
          <w:szCs w:val="24"/>
          <w:lang w:val="sr-Latn-CS"/>
        </w:rPr>
        <w:t>е</w:t>
      </w:r>
      <w:r w:rsidR="00B61EF7">
        <w:rPr>
          <w:szCs w:val="24"/>
          <w:lang w:val="sr-Latn-CS"/>
        </w:rPr>
        <w:t>л</w:t>
      </w:r>
      <w:r>
        <w:rPr>
          <w:szCs w:val="24"/>
          <w:lang w:val="sr-Latn-CS"/>
        </w:rPr>
        <w:t>е</w:t>
      </w:r>
      <w:r w:rsidR="00B61EF7">
        <w:rPr>
          <w:szCs w:val="24"/>
          <w:lang w:val="sr-Latn-CS"/>
        </w:rPr>
        <w:t>кти</w:t>
      </w:r>
      <w:r>
        <w:rPr>
          <w:szCs w:val="24"/>
          <w:lang w:val="sr-Latn-CS"/>
        </w:rPr>
        <w:t>в</w:t>
      </w:r>
      <w:r w:rsidR="00B61EF7">
        <w:rPr>
          <w:szCs w:val="24"/>
          <w:lang w:val="sr-Latn-CS"/>
        </w:rPr>
        <w:t>них</w:t>
      </w:r>
      <w:r w:rsidR="00732569" w:rsidRPr="002458A2">
        <w:rPr>
          <w:szCs w:val="24"/>
          <w:lang w:val="sr-Latn-CS"/>
        </w:rPr>
        <w:t xml:space="preserve"> </w:t>
      </w:r>
      <w:r w:rsidR="00B61EF7">
        <w:rPr>
          <w:szCs w:val="24"/>
          <w:lang w:val="sr-Latn-CS"/>
        </w:rPr>
        <w:t>прор</w:t>
      </w:r>
      <w:r>
        <w:rPr>
          <w:szCs w:val="24"/>
          <w:lang w:val="sr-Latn-CS"/>
        </w:rPr>
        <w:t>еда</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356B1C">
        <w:rPr>
          <w:szCs w:val="24"/>
          <w:lang w:val="sr-Latn-CS"/>
        </w:rPr>
        <w:t>13</w:t>
      </w:r>
      <w:r w:rsidR="008B461D"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sidR="00356B1C">
        <w:rPr>
          <w:szCs w:val="24"/>
          <w:lang w:val="sr-Cyrl-RS"/>
        </w:rPr>
        <w:t>их</w:t>
      </w:r>
      <w:r w:rsidR="008B461D" w:rsidRPr="002458A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е</w:t>
      </w:r>
      <w:r w:rsidR="00732569" w:rsidRPr="002458A2">
        <w:rPr>
          <w:szCs w:val="24"/>
          <w:lang w:val="sr-Latn-CS"/>
        </w:rPr>
        <w:t xml:space="preserve"> </w:t>
      </w:r>
      <w:r w:rsidR="00B61EF7">
        <w:rPr>
          <w:szCs w:val="24"/>
          <w:lang w:val="sr-Latn-CS"/>
        </w:rPr>
        <w:t>н</w:t>
      </w:r>
      <w:r>
        <w:rPr>
          <w:szCs w:val="24"/>
          <w:lang w:val="sr-Latn-CS"/>
        </w:rPr>
        <w:t>а</w:t>
      </w:r>
      <w:r w:rsidR="00732569" w:rsidRPr="002458A2">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732569" w:rsidRPr="002458A2">
        <w:rPr>
          <w:szCs w:val="24"/>
          <w:lang w:val="sr-Latn-CS"/>
        </w:rPr>
        <w:t xml:space="preserve"> </w:t>
      </w:r>
      <w:r w:rsidR="00B61EF7">
        <w:rPr>
          <w:szCs w:val="24"/>
          <w:lang w:val="sr-Latn-CS"/>
        </w:rPr>
        <w:t>о</w:t>
      </w:r>
      <w:r>
        <w:rPr>
          <w:szCs w:val="24"/>
          <w:lang w:val="sr-Latn-CS"/>
        </w:rPr>
        <w:t>д</w:t>
      </w:r>
      <w:r w:rsidR="00732569" w:rsidRPr="002458A2">
        <w:rPr>
          <w:szCs w:val="24"/>
          <w:lang w:val="sr-Latn-CS"/>
        </w:rPr>
        <w:t xml:space="preserve"> </w:t>
      </w:r>
      <w:r w:rsidR="00356B1C">
        <w:rPr>
          <w:szCs w:val="24"/>
          <w:lang w:val="sr-Cyrl-RS"/>
        </w:rPr>
        <w:t>765</w:t>
      </w:r>
      <w:r w:rsidR="00732569" w:rsidRPr="002458A2">
        <w:rPr>
          <w:szCs w:val="24"/>
        </w:rPr>
        <w:t>,</w:t>
      </w:r>
      <w:r w:rsidR="00356B1C">
        <w:rPr>
          <w:szCs w:val="24"/>
          <w:lang w:val="sr-Cyrl-RS"/>
        </w:rPr>
        <w:t>37</w:t>
      </w:r>
      <w:r w:rsidR="00732569" w:rsidRPr="002458A2">
        <w:rPr>
          <w:szCs w:val="24"/>
          <w:lang w:val="sr-Latn-CS"/>
        </w:rPr>
        <w:t xml:space="preserve"> </w:t>
      </w:r>
      <w:r w:rsidR="00B61EF7">
        <w:rPr>
          <w:szCs w:val="24"/>
          <w:lang w:val="sr-Latn-CS"/>
        </w:rPr>
        <w:t>х</w:t>
      </w:r>
      <w:r>
        <w:rPr>
          <w:szCs w:val="24"/>
          <w:lang w:val="sr-Latn-CS"/>
        </w:rPr>
        <w:t>а</w:t>
      </w:r>
      <w:r w:rsidR="00732569" w:rsidRPr="002458A2">
        <w:rPr>
          <w:szCs w:val="24"/>
          <w:lang w:val="sr-Latn-CS"/>
        </w:rPr>
        <w:t xml:space="preserve"> </w:t>
      </w:r>
      <w:r w:rsidR="00B61EF7">
        <w:rPr>
          <w:szCs w:val="24"/>
          <w:lang w:val="sr-Latn-CS"/>
        </w:rPr>
        <w:t>с</w:t>
      </w:r>
      <w:r>
        <w:rPr>
          <w:szCs w:val="24"/>
          <w:lang w:val="sr-Latn-CS"/>
        </w:rPr>
        <w:t>а</w:t>
      </w:r>
      <w:r w:rsidR="00732569" w:rsidRPr="002458A2">
        <w:rPr>
          <w:szCs w:val="24"/>
          <w:lang w:val="sr-Latn-CS"/>
        </w:rPr>
        <w:t xml:space="preserve"> </w:t>
      </w:r>
      <w:r w:rsidR="00B61EF7">
        <w:rPr>
          <w:szCs w:val="24"/>
          <w:lang w:val="sr-Latn-CS"/>
        </w:rPr>
        <w:t>укупним</w:t>
      </w:r>
      <w:r w:rsidR="00732569" w:rsidRPr="002458A2">
        <w:rPr>
          <w:szCs w:val="24"/>
          <w:lang w:val="sr-Latn-CS"/>
        </w:rPr>
        <w:t xml:space="preserve"> </w:t>
      </w:r>
      <w:r w:rsidR="00B61EF7">
        <w:rPr>
          <w:szCs w:val="24"/>
          <w:lang w:val="sr-Latn-CS"/>
        </w:rPr>
        <w:t>приносом</w:t>
      </w:r>
      <w:r w:rsidR="00732569" w:rsidRPr="002458A2">
        <w:rPr>
          <w:szCs w:val="24"/>
          <w:lang w:val="sr-Latn-CS"/>
        </w:rPr>
        <w:t xml:space="preserve"> </w:t>
      </w:r>
      <w:r w:rsidR="00356B1C">
        <w:rPr>
          <w:szCs w:val="24"/>
          <w:lang w:val="sr-Cyrl-RS"/>
        </w:rPr>
        <w:t xml:space="preserve">од </w:t>
      </w:r>
      <w:r w:rsidR="00F83E41">
        <w:rPr>
          <w:szCs w:val="24"/>
          <w:lang w:val="sr-Latn-RS"/>
        </w:rPr>
        <w:t>9</w:t>
      </w:r>
      <w:r w:rsidR="00356B1C">
        <w:rPr>
          <w:szCs w:val="24"/>
          <w:lang w:val="sr-Cyrl-RS"/>
        </w:rPr>
        <w:t>.</w:t>
      </w:r>
      <w:r w:rsidR="00F83E41">
        <w:rPr>
          <w:szCs w:val="24"/>
          <w:lang w:val="sr-Latn-RS"/>
        </w:rPr>
        <w:t>636</w:t>
      </w:r>
      <w:r w:rsidR="00356B1C">
        <w:rPr>
          <w:szCs w:val="24"/>
          <w:lang w:val="sr-Cyrl-RS"/>
        </w:rPr>
        <w:t>,</w:t>
      </w:r>
      <w:r w:rsidR="00F83E41">
        <w:rPr>
          <w:szCs w:val="24"/>
          <w:lang w:val="sr-Latn-RS"/>
        </w:rPr>
        <w:t>6</w:t>
      </w:r>
      <w:r w:rsidR="00B61EF7">
        <w:rPr>
          <w:szCs w:val="24"/>
          <w:lang w:val="sr-Latn-CS"/>
        </w:rPr>
        <w:t>м</w:t>
      </w:r>
      <w:r w:rsidR="00732569" w:rsidRPr="002458A2">
        <w:rPr>
          <w:szCs w:val="24"/>
          <w:vertAlign w:val="superscript"/>
          <w:lang w:val="sr-Latn-CS"/>
        </w:rPr>
        <w:t>3</w:t>
      </w:r>
      <w:r w:rsidR="00732569" w:rsidRPr="002458A2">
        <w:rPr>
          <w:szCs w:val="24"/>
          <w:lang w:val="sr-Latn-CS"/>
        </w:rPr>
        <w:t xml:space="preserve">. </w:t>
      </w:r>
      <w:r>
        <w:rPr>
          <w:szCs w:val="24"/>
          <w:lang w:val="sr-Latn-CS"/>
        </w:rPr>
        <w:t>П</w:t>
      </w:r>
      <w:r w:rsidR="00B61EF7">
        <w:rPr>
          <w:szCs w:val="24"/>
          <w:lang w:val="sr-Latn-CS"/>
        </w:rPr>
        <w:t>рос</w:t>
      </w:r>
      <w:r>
        <w:rPr>
          <w:szCs w:val="24"/>
          <w:lang w:val="sr-Latn-CS"/>
        </w:rPr>
        <w:t>е</w:t>
      </w:r>
      <w:r w:rsidR="00B61EF7">
        <w:rPr>
          <w:szCs w:val="24"/>
          <w:lang w:val="sr-Latn-CS"/>
        </w:rPr>
        <w:t>ч</w:t>
      </w:r>
      <w:r>
        <w:rPr>
          <w:szCs w:val="24"/>
          <w:lang w:val="sr-Latn-CS"/>
        </w:rPr>
        <w:t>а</w:t>
      </w:r>
      <w:r w:rsidR="00B61EF7">
        <w:rPr>
          <w:szCs w:val="24"/>
          <w:lang w:val="sr-Latn-CS"/>
        </w:rPr>
        <w:t>н</w:t>
      </w:r>
      <w:r w:rsidR="00732569" w:rsidRPr="002458A2">
        <w:rPr>
          <w:szCs w:val="24"/>
          <w:lang w:val="sr-Latn-CS"/>
        </w:rPr>
        <w:t xml:space="preserve"> </w:t>
      </w:r>
      <w:r w:rsidR="00B61EF7">
        <w:rPr>
          <w:szCs w:val="24"/>
          <w:lang w:val="sr-Latn-CS"/>
        </w:rPr>
        <w:t>принос</w:t>
      </w:r>
      <w:r w:rsidR="00732569" w:rsidRPr="002458A2">
        <w:rPr>
          <w:szCs w:val="24"/>
          <w:lang w:val="sr-Latn-CS"/>
        </w:rPr>
        <w:t xml:space="preserve"> </w:t>
      </w:r>
      <w:r w:rsidR="00B61EF7">
        <w:rPr>
          <w:szCs w:val="24"/>
          <w:lang w:val="sr-Latn-CS"/>
        </w:rPr>
        <w:t>по</w:t>
      </w:r>
      <w:r w:rsidR="00732569" w:rsidRPr="002458A2">
        <w:rPr>
          <w:szCs w:val="24"/>
          <w:lang w:val="sr-Latn-CS"/>
        </w:rPr>
        <w:t xml:space="preserve"> </w:t>
      </w:r>
      <w:r w:rsidR="00B61EF7">
        <w:rPr>
          <w:szCs w:val="24"/>
          <w:lang w:val="sr-Latn-CS"/>
        </w:rPr>
        <w:t>х</w:t>
      </w:r>
      <w:r>
        <w:rPr>
          <w:szCs w:val="24"/>
          <w:lang w:val="sr-Latn-CS"/>
        </w:rPr>
        <w:t>е</w:t>
      </w:r>
      <w:r w:rsidR="00B61EF7">
        <w:rPr>
          <w:szCs w:val="24"/>
          <w:lang w:val="sr-Latn-CS"/>
        </w:rPr>
        <w:t>кт</w:t>
      </w:r>
      <w:r>
        <w:rPr>
          <w:szCs w:val="24"/>
          <w:lang w:val="sr-Latn-CS"/>
        </w:rPr>
        <w:t>а</w:t>
      </w:r>
      <w:r w:rsidR="00B61EF7">
        <w:rPr>
          <w:szCs w:val="24"/>
          <w:lang w:val="sr-Latn-CS"/>
        </w:rPr>
        <w:t>ру</w:t>
      </w:r>
      <w:r w:rsidR="00732569" w:rsidRPr="002458A2">
        <w:rPr>
          <w:szCs w:val="24"/>
          <w:lang w:val="sr-Latn-CS"/>
        </w:rPr>
        <w:t xml:space="preserve"> </w:t>
      </w:r>
      <w:r w:rsidR="00B61EF7">
        <w:rPr>
          <w:szCs w:val="24"/>
          <w:lang w:val="sr-Latn-CS"/>
        </w:rPr>
        <w:t>прор</w:t>
      </w:r>
      <w:r>
        <w:rPr>
          <w:szCs w:val="24"/>
          <w:lang w:val="sr-Latn-CS"/>
        </w:rPr>
        <w:t>ед</w:t>
      </w:r>
      <w:r w:rsidR="00B61EF7">
        <w:rPr>
          <w:szCs w:val="24"/>
          <w:lang w:val="sr-Latn-CS"/>
        </w:rPr>
        <w:t>них</w:t>
      </w:r>
      <w:r w:rsidR="00732569"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732569" w:rsidRPr="002458A2">
        <w:rPr>
          <w:szCs w:val="24"/>
          <w:lang w:val="sr-Latn-CS"/>
        </w:rPr>
        <w:t xml:space="preserve"> </w:t>
      </w:r>
      <w:r w:rsidR="00B61EF7">
        <w:rPr>
          <w:szCs w:val="24"/>
          <w:lang w:val="sr-Latn-CS"/>
        </w:rPr>
        <w:t>износи</w:t>
      </w:r>
      <w:r w:rsidR="00732569" w:rsidRPr="002458A2">
        <w:rPr>
          <w:szCs w:val="24"/>
          <w:lang w:val="sr-Latn-CS"/>
        </w:rPr>
        <w:t xml:space="preserve"> </w:t>
      </w:r>
      <w:r w:rsidR="00F83E41">
        <w:rPr>
          <w:szCs w:val="24"/>
          <w:lang w:val="sr-Latn-CS"/>
        </w:rPr>
        <w:t>12</w:t>
      </w:r>
      <w:r w:rsidR="00732569" w:rsidRPr="002458A2">
        <w:rPr>
          <w:szCs w:val="24"/>
          <w:lang w:val="sr-Latn-CS"/>
        </w:rPr>
        <w:t>,</w:t>
      </w:r>
      <w:r w:rsidR="00F83E41">
        <w:rPr>
          <w:szCs w:val="24"/>
          <w:lang w:val="sr-Latn-CS"/>
        </w:rPr>
        <w:t>6</w:t>
      </w:r>
      <w:r w:rsidR="00732569" w:rsidRPr="002458A2">
        <w:rPr>
          <w:szCs w:val="24"/>
          <w:lang w:val="sr-Latn-CS"/>
        </w:rPr>
        <w:t xml:space="preserve"> </w:t>
      </w:r>
      <w:r w:rsidR="00B61EF7">
        <w:rPr>
          <w:szCs w:val="24"/>
          <w:lang w:val="sr-Latn-CS"/>
        </w:rPr>
        <w:t>м</w:t>
      </w:r>
      <w:r w:rsidR="00732569" w:rsidRPr="002458A2">
        <w:rPr>
          <w:szCs w:val="24"/>
          <w:vertAlign w:val="superscript"/>
          <w:lang w:val="sr-Latn-CS"/>
        </w:rPr>
        <w:t>3</w:t>
      </w:r>
      <w:r w:rsidR="00732569" w:rsidRPr="002458A2">
        <w:rPr>
          <w:szCs w:val="24"/>
          <w:lang w:val="sr-Latn-CS"/>
        </w:rPr>
        <w:t>/</w:t>
      </w:r>
      <w:r w:rsidR="00B61EF7">
        <w:rPr>
          <w:szCs w:val="24"/>
          <w:lang w:val="sr-Latn-CS"/>
        </w:rPr>
        <w:t>х</w:t>
      </w:r>
      <w:r>
        <w:rPr>
          <w:szCs w:val="24"/>
          <w:lang w:val="sr-Latn-CS"/>
        </w:rPr>
        <w:t>а</w:t>
      </w:r>
      <w:r w:rsidR="00732569" w:rsidRPr="002458A2">
        <w:rPr>
          <w:szCs w:val="24"/>
          <w:lang w:val="sr-Latn-CS"/>
        </w:rPr>
        <w:t>.</w:t>
      </w:r>
    </w:p>
    <w:p w:rsidR="00732569" w:rsidRPr="002B79FA" w:rsidRDefault="00BE010D" w:rsidP="00B5350C">
      <w:pPr>
        <w:rPr>
          <w:sz w:val="22"/>
          <w:szCs w:val="22"/>
        </w:rPr>
      </w:pPr>
      <w:r w:rsidRPr="002B79FA">
        <w:rPr>
          <w:sz w:val="22"/>
          <w:szCs w:val="22"/>
        </w:rPr>
        <w:t>Табе</w:t>
      </w:r>
      <w:r w:rsidR="00B61EF7" w:rsidRPr="002B79FA">
        <w:rPr>
          <w:sz w:val="22"/>
          <w:szCs w:val="22"/>
        </w:rPr>
        <w:t>л</w:t>
      </w:r>
      <w:r w:rsidRPr="002B79FA">
        <w:rPr>
          <w:sz w:val="22"/>
          <w:szCs w:val="22"/>
        </w:rPr>
        <w:t>а</w:t>
      </w:r>
      <w:r w:rsidR="00732569" w:rsidRPr="002B79FA">
        <w:rPr>
          <w:sz w:val="22"/>
          <w:szCs w:val="22"/>
        </w:rPr>
        <w:t xml:space="preserve"> 8.3.3.-2.  </w:t>
      </w:r>
      <w:r w:rsidRPr="002B79FA">
        <w:rPr>
          <w:sz w:val="22"/>
          <w:szCs w:val="22"/>
        </w:rPr>
        <w:t>П</w:t>
      </w:r>
      <w:r w:rsidR="00B61EF7" w:rsidRPr="002B79FA">
        <w:rPr>
          <w:sz w:val="22"/>
          <w:szCs w:val="22"/>
        </w:rPr>
        <w:t>р</w:t>
      </w:r>
      <w:r w:rsidRPr="002B79FA">
        <w:rPr>
          <w:sz w:val="22"/>
          <w:szCs w:val="22"/>
        </w:rPr>
        <w:t>ег</w:t>
      </w:r>
      <w:r w:rsidR="00B61EF7" w:rsidRPr="002B79FA">
        <w:rPr>
          <w:sz w:val="22"/>
          <w:szCs w:val="22"/>
        </w:rPr>
        <w:t>л</w:t>
      </w:r>
      <w:r w:rsidRPr="002B79FA">
        <w:rPr>
          <w:sz w:val="22"/>
          <w:szCs w:val="22"/>
        </w:rPr>
        <w:t>ед</w:t>
      </w:r>
      <w:r w:rsidR="00732569" w:rsidRPr="002B79FA">
        <w:rPr>
          <w:sz w:val="22"/>
          <w:szCs w:val="22"/>
        </w:rPr>
        <w:t xml:space="preserve"> </w:t>
      </w:r>
      <w:r w:rsidR="00B61EF7" w:rsidRPr="002B79FA">
        <w:rPr>
          <w:sz w:val="22"/>
          <w:szCs w:val="22"/>
        </w:rPr>
        <w:t>прор</w:t>
      </w:r>
      <w:r w:rsidRPr="002B79FA">
        <w:rPr>
          <w:sz w:val="22"/>
          <w:szCs w:val="22"/>
        </w:rPr>
        <w:t>ед</w:t>
      </w:r>
      <w:r w:rsidR="00B61EF7" w:rsidRPr="002B79FA">
        <w:rPr>
          <w:sz w:val="22"/>
          <w:szCs w:val="22"/>
        </w:rPr>
        <w:t>них</w:t>
      </w:r>
      <w:r w:rsidR="00732569" w:rsidRPr="002B79FA">
        <w:rPr>
          <w:sz w:val="22"/>
          <w:szCs w:val="22"/>
        </w:rPr>
        <w:t xml:space="preserve"> </w:t>
      </w:r>
      <w:r w:rsidR="00B61EF7" w:rsidRPr="002B79FA">
        <w:rPr>
          <w:sz w:val="22"/>
          <w:szCs w:val="22"/>
        </w:rPr>
        <w:t>с</w:t>
      </w:r>
      <w:r w:rsidRPr="002B79FA">
        <w:rPr>
          <w:sz w:val="22"/>
          <w:szCs w:val="22"/>
        </w:rPr>
        <w:t>е</w:t>
      </w:r>
      <w:r w:rsidR="00B61EF7" w:rsidRPr="002B79FA">
        <w:rPr>
          <w:sz w:val="22"/>
          <w:szCs w:val="22"/>
        </w:rPr>
        <w:t>ч</w:t>
      </w:r>
      <w:r w:rsidRPr="002B79FA">
        <w:rPr>
          <w:sz w:val="22"/>
          <w:szCs w:val="22"/>
        </w:rPr>
        <w:t>а</w:t>
      </w:r>
      <w:r w:rsidR="00732569" w:rsidRPr="002B79FA">
        <w:rPr>
          <w:sz w:val="22"/>
          <w:szCs w:val="22"/>
        </w:rPr>
        <w:t xml:space="preserve"> </w:t>
      </w:r>
      <w:r w:rsidR="00B61EF7" w:rsidRPr="002B79FA">
        <w:rPr>
          <w:sz w:val="22"/>
          <w:szCs w:val="22"/>
        </w:rPr>
        <w:t>по</w:t>
      </w:r>
      <w:r w:rsidR="00732569" w:rsidRPr="002B79FA">
        <w:rPr>
          <w:sz w:val="22"/>
          <w:szCs w:val="22"/>
        </w:rPr>
        <w:t xml:space="preserve"> </w:t>
      </w:r>
      <w:r w:rsidRPr="002B79FA">
        <w:rPr>
          <w:sz w:val="22"/>
          <w:szCs w:val="22"/>
        </w:rPr>
        <w:t>в</w:t>
      </w:r>
      <w:r w:rsidR="00B61EF7" w:rsidRPr="002B79FA">
        <w:rPr>
          <w:sz w:val="22"/>
          <w:szCs w:val="22"/>
        </w:rPr>
        <w:t>рст</w:t>
      </w:r>
      <w:r w:rsidRPr="002B79FA">
        <w:rPr>
          <w:sz w:val="22"/>
          <w:szCs w:val="22"/>
        </w:rPr>
        <w:t>а</w:t>
      </w:r>
      <w:r w:rsidR="00B61EF7" w:rsidRPr="002B79FA">
        <w:rPr>
          <w:sz w:val="22"/>
          <w:szCs w:val="22"/>
        </w:rPr>
        <w:t>м</w:t>
      </w:r>
      <w:r w:rsidRPr="002B79FA">
        <w:rPr>
          <w:sz w:val="22"/>
          <w:szCs w:val="22"/>
        </w:rPr>
        <w:t>а</w:t>
      </w:r>
      <w:r w:rsidR="00732569" w:rsidRPr="002B79FA">
        <w:rPr>
          <w:sz w:val="22"/>
          <w:szCs w:val="22"/>
        </w:rPr>
        <w:t xml:space="preserve"> </w:t>
      </w:r>
      <w:r w:rsidRPr="002B79FA">
        <w:rPr>
          <w:sz w:val="22"/>
          <w:szCs w:val="22"/>
        </w:rPr>
        <w:t>д</w:t>
      </w:r>
      <w:r w:rsidR="00B61EF7" w:rsidRPr="002B79FA">
        <w:rPr>
          <w:sz w:val="22"/>
          <w:szCs w:val="22"/>
        </w:rPr>
        <w:t>р</w:t>
      </w:r>
      <w:r w:rsidRPr="002B79FA">
        <w:rPr>
          <w:sz w:val="22"/>
          <w:szCs w:val="22"/>
        </w:rPr>
        <w:t>ве</w:t>
      </w:r>
      <w:r w:rsidR="00B61EF7" w:rsidRPr="002B79FA">
        <w:rPr>
          <w:sz w:val="22"/>
          <w:szCs w:val="22"/>
        </w:rPr>
        <w:t>ћ</w:t>
      </w:r>
      <w:r w:rsidRPr="002B79FA">
        <w:rPr>
          <w:sz w:val="22"/>
          <w:szCs w:val="22"/>
        </w:rPr>
        <w:t>а</w:t>
      </w:r>
      <w:r w:rsidR="00732569" w:rsidRPr="002B79FA">
        <w:rPr>
          <w:sz w:val="22"/>
          <w:szCs w:val="22"/>
        </w:rPr>
        <w:t xml:space="preserve">, </w:t>
      </w:r>
      <w:r w:rsidR="00B61EF7" w:rsidRPr="002B79FA">
        <w:rPr>
          <w:sz w:val="22"/>
          <w:szCs w:val="22"/>
        </w:rPr>
        <w:t>прост</w:t>
      </w:r>
      <w:r w:rsidRPr="002B79FA">
        <w:rPr>
          <w:sz w:val="22"/>
          <w:szCs w:val="22"/>
        </w:rPr>
        <w:t>а</w:t>
      </w:r>
      <w:r w:rsidR="00732569" w:rsidRPr="002B79FA">
        <w:rPr>
          <w:sz w:val="22"/>
          <w:szCs w:val="22"/>
        </w:rPr>
        <w:t xml:space="preserve"> </w:t>
      </w:r>
      <w:r w:rsidR="00B61EF7" w:rsidRPr="002B79FA">
        <w:rPr>
          <w:sz w:val="22"/>
          <w:szCs w:val="22"/>
        </w:rPr>
        <w:t>р</w:t>
      </w:r>
      <w:r w:rsidRPr="002B79FA">
        <w:rPr>
          <w:sz w:val="22"/>
          <w:szCs w:val="22"/>
        </w:rPr>
        <w:t>е</w:t>
      </w:r>
      <w:r w:rsidR="00B61EF7" w:rsidRPr="002B79FA">
        <w:rPr>
          <w:sz w:val="22"/>
          <w:szCs w:val="22"/>
        </w:rPr>
        <w:t>про</w:t>
      </w:r>
      <w:r w:rsidRPr="002B79FA">
        <w:rPr>
          <w:sz w:val="22"/>
          <w:szCs w:val="22"/>
        </w:rPr>
        <w:t>д</w:t>
      </w:r>
      <w:r w:rsidR="00B61EF7" w:rsidRPr="002B79FA">
        <w:rPr>
          <w:sz w:val="22"/>
          <w:szCs w:val="22"/>
        </w:rPr>
        <w:t>укциј</w:t>
      </w:r>
      <w:r w:rsidRPr="002B79FA">
        <w:rPr>
          <w:sz w:val="22"/>
          <w:szCs w:val="22"/>
        </w:rPr>
        <w:t>а</w:t>
      </w:r>
      <w:r w:rsidR="00732569" w:rsidRPr="002B79FA">
        <w:rPr>
          <w:sz w:val="22"/>
          <w:szCs w:val="22"/>
        </w:rPr>
        <w:t xml:space="preserve"> </w:t>
      </w:r>
      <w:r w:rsidR="00B61EF7" w:rsidRPr="002B79FA">
        <w:rPr>
          <w:sz w:val="22"/>
          <w:szCs w:val="22"/>
        </w:rPr>
        <w:t>и</w:t>
      </w:r>
      <w:r w:rsidR="00732569" w:rsidRPr="002B79FA">
        <w:rPr>
          <w:sz w:val="22"/>
          <w:szCs w:val="22"/>
        </w:rPr>
        <w:t xml:space="preserve"> </w:t>
      </w:r>
      <w:r w:rsidR="00B61EF7" w:rsidRPr="002B79FA">
        <w:rPr>
          <w:sz w:val="22"/>
          <w:szCs w:val="22"/>
        </w:rPr>
        <w:t>укупно</w:t>
      </w:r>
    </w:p>
    <w:tbl>
      <w:tblPr>
        <w:tblW w:w="10912" w:type="dxa"/>
        <w:tblInd w:w="98" w:type="dxa"/>
        <w:tblLook w:val="0000" w:firstRow="0" w:lastRow="0" w:firstColumn="0" w:lastColumn="0" w:noHBand="0" w:noVBand="0"/>
      </w:tblPr>
      <w:tblGrid>
        <w:gridCol w:w="1497"/>
        <w:gridCol w:w="498"/>
        <w:gridCol w:w="1176"/>
        <w:gridCol w:w="821"/>
        <w:gridCol w:w="936"/>
        <w:gridCol w:w="776"/>
        <w:gridCol w:w="700"/>
        <w:gridCol w:w="993"/>
        <w:gridCol w:w="717"/>
        <w:gridCol w:w="936"/>
        <w:gridCol w:w="986"/>
        <w:gridCol w:w="876"/>
      </w:tblGrid>
      <w:tr w:rsidR="00931D43" w:rsidRPr="002B79FA" w:rsidTr="00FD1893">
        <w:trPr>
          <w:trHeight w:val="540"/>
        </w:trPr>
        <w:tc>
          <w:tcPr>
            <w:tcW w:w="1995" w:type="dxa"/>
            <w:gridSpan w:val="2"/>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732569" w:rsidRPr="002B79FA" w:rsidRDefault="00BE010D" w:rsidP="00B5350C">
            <w:pPr>
              <w:jc w:val="center"/>
              <w:rPr>
                <w:sz w:val="22"/>
                <w:szCs w:val="22"/>
              </w:rPr>
            </w:pPr>
            <w:r w:rsidRPr="002B79FA">
              <w:rPr>
                <w:sz w:val="22"/>
                <w:szCs w:val="22"/>
              </w:rPr>
              <w:t>В</w:t>
            </w:r>
            <w:r w:rsidR="00B61EF7" w:rsidRPr="002B79FA">
              <w:rPr>
                <w:sz w:val="22"/>
                <w:szCs w:val="22"/>
              </w:rPr>
              <w:t>рст</w:t>
            </w:r>
            <w:r w:rsidRPr="002B79FA">
              <w:rPr>
                <w:sz w:val="22"/>
                <w:szCs w:val="22"/>
              </w:rPr>
              <w:t>а</w:t>
            </w:r>
            <w:r w:rsidR="00732569" w:rsidRPr="002B79FA">
              <w:rPr>
                <w:sz w:val="22"/>
                <w:szCs w:val="22"/>
              </w:rPr>
              <w:t xml:space="preserve"> </w:t>
            </w:r>
            <w:r w:rsidRPr="002B79FA">
              <w:rPr>
                <w:sz w:val="22"/>
                <w:szCs w:val="22"/>
              </w:rPr>
              <w:t>д</w:t>
            </w:r>
            <w:r w:rsidR="00B61EF7" w:rsidRPr="002B79FA">
              <w:rPr>
                <w:sz w:val="22"/>
                <w:szCs w:val="22"/>
              </w:rPr>
              <w:t>р</w:t>
            </w:r>
            <w:r w:rsidRPr="002B79FA">
              <w:rPr>
                <w:sz w:val="22"/>
                <w:szCs w:val="22"/>
              </w:rPr>
              <w:t>ве</w:t>
            </w:r>
            <w:r w:rsidR="00B61EF7" w:rsidRPr="002B79FA">
              <w:rPr>
                <w:sz w:val="22"/>
                <w:szCs w:val="22"/>
              </w:rPr>
              <w:t>ћ</w:t>
            </w:r>
            <w:r w:rsidRPr="002B79FA">
              <w:rPr>
                <w:sz w:val="22"/>
                <w:szCs w:val="22"/>
              </w:rPr>
              <w:t>а</w:t>
            </w:r>
          </w:p>
        </w:tc>
        <w:tc>
          <w:tcPr>
            <w:tcW w:w="3709" w:type="dxa"/>
            <w:gridSpan w:val="4"/>
            <w:tcBorders>
              <w:top w:val="single" w:sz="8" w:space="0" w:color="auto"/>
              <w:left w:val="nil"/>
              <w:bottom w:val="single" w:sz="4" w:space="0" w:color="auto"/>
              <w:right w:val="single" w:sz="8" w:space="0" w:color="000000"/>
            </w:tcBorders>
            <w:shd w:val="clear" w:color="auto" w:fill="D9D9D9" w:themeFill="background1" w:themeFillShade="D9"/>
            <w:vAlign w:val="center"/>
          </w:tcPr>
          <w:p w:rsidR="00732569" w:rsidRPr="002B79FA" w:rsidRDefault="00BE010D" w:rsidP="00B5350C">
            <w:pPr>
              <w:jc w:val="center"/>
              <w:rPr>
                <w:sz w:val="22"/>
                <w:szCs w:val="22"/>
                <w:lang w:val="de-DE"/>
              </w:rPr>
            </w:pPr>
            <w:r w:rsidRPr="002B79FA">
              <w:rPr>
                <w:sz w:val="22"/>
                <w:szCs w:val="22"/>
                <w:lang w:val="de-DE"/>
              </w:rPr>
              <w:t>С</w:t>
            </w:r>
            <w:r w:rsidR="00B61EF7" w:rsidRPr="002B79FA">
              <w:rPr>
                <w:sz w:val="22"/>
                <w:szCs w:val="22"/>
                <w:lang w:val="de-DE"/>
              </w:rPr>
              <w:t>т</w:t>
            </w:r>
            <w:r w:rsidRPr="002B79FA">
              <w:rPr>
                <w:sz w:val="22"/>
                <w:szCs w:val="22"/>
                <w:lang w:val="de-DE"/>
              </w:rPr>
              <w:t>а</w:t>
            </w:r>
            <w:r w:rsidR="001019E7" w:rsidRPr="002B79FA">
              <w:rPr>
                <w:sz w:val="22"/>
                <w:szCs w:val="22"/>
                <w:lang w:val="de-DE"/>
              </w:rPr>
              <w:t>њ</w:t>
            </w:r>
            <w:r w:rsidRPr="002B79FA">
              <w:rPr>
                <w:sz w:val="22"/>
                <w:szCs w:val="22"/>
                <w:lang w:val="de-DE"/>
              </w:rPr>
              <w:t>е</w:t>
            </w:r>
            <w:r w:rsidR="00732569" w:rsidRPr="002B79FA">
              <w:rPr>
                <w:sz w:val="22"/>
                <w:szCs w:val="22"/>
                <w:lang w:val="de-DE"/>
              </w:rPr>
              <w:t xml:space="preserve"> </w:t>
            </w:r>
            <w:r w:rsidR="00B61EF7" w:rsidRPr="002B79FA">
              <w:rPr>
                <w:sz w:val="22"/>
                <w:szCs w:val="22"/>
                <w:lang w:val="de-DE"/>
              </w:rPr>
              <w:t>з</w:t>
            </w:r>
            <w:r w:rsidRPr="002B79FA">
              <w:rPr>
                <w:sz w:val="22"/>
                <w:szCs w:val="22"/>
                <w:lang w:val="de-DE"/>
              </w:rPr>
              <w:t>а</w:t>
            </w:r>
            <w:r w:rsidR="00732569" w:rsidRPr="002B79FA">
              <w:rPr>
                <w:sz w:val="22"/>
                <w:szCs w:val="22"/>
                <w:lang w:val="de-DE"/>
              </w:rPr>
              <w:t xml:space="preserve"> </w:t>
            </w:r>
            <w:r w:rsidRPr="002B79FA">
              <w:rPr>
                <w:sz w:val="22"/>
                <w:szCs w:val="22"/>
                <w:lang w:val="de-DE"/>
              </w:rPr>
              <w:t>в</w:t>
            </w:r>
            <w:r w:rsidR="00B61EF7" w:rsidRPr="002B79FA">
              <w:rPr>
                <w:sz w:val="22"/>
                <w:szCs w:val="22"/>
                <w:lang w:val="de-DE"/>
              </w:rPr>
              <w:t>рст</w:t>
            </w:r>
            <w:r w:rsidRPr="002B79FA">
              <w:rPr>
                <w:sz w:val="22"/>
                <w:szCs w:val="22"/>
                <w:lang w:val="de-DE"/>
              </w:rPr>
              <w:t>е</w:t>
            </w:r>
            <w:r w:rsidR="00732569" w:rsidRPr="002B79FA">
              <w:rPr>
                <w:sz w:val="22"/>
                <w:szCs w:val="22"/>
                <w:lang w:val="de-DE"/>
              </w:rPr>
              <w:t xml:space="preserve"> </w:t>
            </w:r>
            <w:r w:rsidR="00B61EF7" w:rsidRPr="002B79FA">
              <w:rPr>
                <w:sz w:val="22"/>
                <w:szCs w:val="22"/>
                <w:lang w:val="de-DE"/>
              </w:rPr>
              <w:t>о</w:t>
            </w:r>
            <w:r w:rsidRPr="002B79FA">
              <w:rPr>
                <w:sz w:val="22"/>
                <w:szCs w:val="22"/>
                <w:lang w:val="de-DE"/>
              </w:rPr>
              <w:t>б</w:t>
            </w:r>
            <w:r w:rsidR="00B61EF7" w:rsidRPr="002B79FA">
              <w:rPr>
                <w:sz w:val="22"/>
                <w:szCs w:val="22"/>
                <w:lang w:val="de-DE"/>
              </w:rPr>
              <w:t>ух</w:t>
            </w:r>
            <w:r w:rsidRPr="002B79FA">
              <w:rPr>
                <w:sz w:val="22"/>
                <w:szCs w:val="22"/>
                <w:lang w:val="de-DE"/>
              </w:rPr>
              <w:t>ва</w:t>
            </w:r>
            <w:r w:rsidR="00B61EF7" w:rsidRPr="002B79FA">
              <w:rPr>
                <w:sz w:val="22"/>
                <w:szCs w:val="22"/>
                <w:lang w:val="de-DE"/>
              </w:rPr>
              <w:t>ћ</w:t>
            </w:r>
            <w:r w:rsidRPr="002B79FA">
              <w:rPr>
                <w:sz w:val="22"/>
                <w:szCs w:val="22"/>
                <w:lang w:val="de-DE"/>
              </w:rPr>
              <w:t>е</w:t>
            </w:r>
            <w:r w:rsidR="00B61EF7" w:rsidRPr="002B79FA">
              <w:rPr>
                <w:sz w:val="22"/>
                <w:szCs w:val="22"/>
                <w:lang w:val="de-DE"/>
              </w:rPr>
              <w:t>н</w:t>
            </w:r>
            <w:r w:rsidRPr="002B79FA">
              <w:rPr>
                <w:sz w:val="22"/>
                <w:szCs w:val="22"/>
                <w:lang w:val="de-DE"/>
              </w:rPr>
              <w:t>е</w:t>
            </w:r>
            <w:r w:rsidR="00732569" w:rsidRPr="002B79FA">
              <w:rPr>
                <w:sz w:val="22"/>
                <w:szCs w:val="22"/>
                <w:lang w:val="de-DE"/>
              </w:rPr>
              <w:t xml:space="preserve"> </w:t>
            </w:r>
            <w:r w:rsidR="00B61EF7" w:rsidRPr="002B79FA">
              <w:rPr>
                <w:sz w:val="22"/>
                <w:szCs w:val="22"/>
                <w:lang w:val="de-DE"/>
              </w:rPr>
              <w:t>прор</w:t>
            </w:r>
            <w:r w:rsidRPr="002B79FA">
              <w:rPr>
                <w:sz w:val="22"/>
                <w:szCs w:val="22"/>
                <w:lang w:val="de-DE"/>
              </w:rPr>
              <w:t>ед</w:t>
            </w:r>
            <w:r w:rsidR="00B61EF7" w:rsidRPr="002B79FA">
              <w:rPr>
                <w:sz w:val="22"/>
                <w:szCs w:val="22"/>
                <w:lang w:val="de-DE"/>
              </w:rPr>
              <w:t>ом</w:t>
            </w:r>
          </w:p>
        </w:tc>
        <w:tc>
          <w:tcPr>
            <w:tcW w:w="70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rsidR="00732569" w:rsidRPr="002B79FA" w:rsidRDefault="00732569" w:rsidP="00B5350C">
            <w:pPr>
              <w:jc w:val="center"/>
              <w:rPr>
                <w:sz w:val="22"/>
                <w:szCs w:val="22"/>
                <w:lang w:val="de-DE"/>
              </w:rPr>
            </w:pPr>
            <w:r w:rsidRPr="002B79FA">
              <w:rPr>
                <w:sz w:val="22"/>
                <w:szCs w:val="22"/>
                <w:lang w:val="de-DE"/>
              </w:rPr>
              <w:t> </w:t>
            </w:r>
          </w:p>
        </w:tc>
        <w:tc>
          <w:tcPr>
            <w:tcW w:w="993" w:type="dxa"/>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tcPr>
          <w:p w:rsidR="00732569" w:rsidRPr="002B79FA" w:rsidRDefault="00BE010D" w:rsidP="00B5350C">
            <w:pPr>
              <w:jc w:val="center"/>
              <w:rPr>
                <w:sz w:val="22"/>
                <w:szCs w:val="22"/>
              </w:rPr>
            </w:pPr>
            <w:r w:rsidRPr="002B79FA">
              <w:rPr>
                <w:sz w:val="22"/>
                <w:szCs w:val="22"/>
              </w:rPr>
              <w:t>П</w:t>
            </w:r>
            <w:r w:rsidR="00B61EF7" w:rsidRPr="002B79FA">
              <w:rPr>
                <w:sz w:val="22"/>
                <w:szCs w:val="22"/>
              </w:rPr>
              <w:t>ринос</w:t>
            </w:r>
            <w:r w:rsidR="00732569" w:rsidRPr="002B79FA">
              <w:rPr>
                <w:sz w:val="22"/>
                <w:szCs w:val="22"/>
              </w:rPr>
              <w:t xml:space="preserve"> </w:t>
            </w:r>
            <w:r w:rsidR="00B61EF7" w:rsidRPr="002B79FA">
              <w:rPr>
                <w:sz w:val="22"/>
                <w:szCs w:val="22"/>
              </w:rPr>
              <w:t>прор</w:t>
            </w:r>
            <w:r w:rsidR="00732569" w:rsidRPr="002B79FA">
              <w:rPr>
                <w:sz w:val="22"/>
                <w:szCs w:val="22"/>
              </w:rPr>
              <w:t xml:space="preserve">. </w:t>
            </w:r>
            <w:r w:rsidR="00B61EF7" w:rsidRPr="002B79FA">
              <w:rPr>
                <w:sz w:val="22"/>
                <w:szCs w:val="22"/>
              </w:rPr>
              <w:t>с</w:t>
            </w:r>
            <w:r w:rsidRPr="002B79FA">
              <w:rPr>
                <w:sz w:val="22"/>
                <w:szCs w:val="22"/>
              </w:rPr>
              <w:t>е</w:t>
            </w:r>
            <w:r w:rsidR="00B61EF7" w:rsidRPr="002B79FA">
              <w:rPr>
                <w:sz w:val="22"/>
                <w:szCs w:val="22"/>
              </w:rPr>
              <w:t>ч</w:t>
            </w:r>
            <w:r w:rsidRPr="002B79FA">
              <w:rPr>
                <w:sz w:val="22"/>
                <w:szCs w:val="22"/>
              </w:rPr>
              <w:t>а</w:t>
            </w:r>
          </w:p>
        </w:tc>
        <w:tc>
          <w:tcPr>
            <w:tcW w:w="717"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B5350C">
            <w:pPr>
              <w:jc w:val="center"/>
              <w:rPr>
                <w:sz w:val="22"/>
                <w:szCs w:val="22"/>
              </w:rPr>
            </w:pPr>
            <w:r w:rsidRPr="002B79FA">
              <w:rPr>
                <w:sz w:val="22"/>
                <w:szCs w:val="22"/>
              </w:rPr>
              <w:t> </w:t>
            </w:r>
          </w:p>
        </w:tc>
        <w:tc>
          <w:tcPr>
            <w:tcW w:w="2798" w:type="dxa"/>
            <w:gridSpan w:val="3"/>
            <w:tcBorders>
              <w:top w:val="single" w:sz="8" w:space="0" w:color="auto"/>
              <w:left w:val="nil"/>
              <w:bottom w:val="single" w:sz="4" w:space="0" w:color="auto"/>
              <w:right w:val="single" w:sz="8" w:space="0" w:color="000000"/>
            </w:tcBorders>
            <w:shd w:val="clear" w:color="auto" w:fill="D9D9D9" w:themeFill="background1" w:themeFillShade="D9"/>
            <w:vAlign w:val="center"/>
          </w:tcPr>
          <w:p w:rsidR="00732569" w:rsidRPr="002B79FA" w:rsidRDefault="00BE010D" w:rsidP="00B5350C">
            <w:pPr>
              <w:jc w:val="center"/>
              <w:rPr>
                <w:sz w:val="22"/>
                <w:szCs w:val="22"/>
              </w:rPr>
            </w:pPr>
            <w:r w:rsidRPr="002B79FA">
              <w:rPr>
                <w:sz w:val="22"/>
                <w:szCs w:val="22"/>
              </w:rPr>
              <w:t>С</w:t>
            </w:r>
            <w:r w:rsidR="00B61EF7" w:rsidRPr="002B79FA">
              <w:rPr>
                <w:sz w:val="22"/>
                <w:szCs w:val="22"/>
              </w:rPr>
              <w:t>ортим</w:t>
            </w:r>
            <w:r w:rsidRPr="002B79FA">
              <w:rPr>
                <w:sz w:val="22"/>
                <w:szCs w:val="22"/>
              </w:rPr>
              <w:t>е</w:t>
            </w:r>
            <w:r w:rsidR="00B61EF7" w:rsidRPr="002B79FA">
              <w:rPr>
                <w:sz w:val="22"/>
                <w:szCs w:val="22"/>
              </w:rPr>
              <w:t>нти</w:t>
            </w:r>
          </w:p>
        </w:tc>
      </w:tr>
      <w:tr w:rsidR="00931D43" w:rsidRPr="002B79FA" w:rsidTr="00FD1893">
        <w:trPr>
          <w:trHeight w:val="315"/>
        </w:trPr>
        <w:tc>
          <w:tcPr>
            <w:tcW w:w="1995"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732569" w:rsidRPr="002B79FA" w:rsidRDefault="00732569" w:rsidP="00B5350C">
            <w:pPr>
              <w:jc w:val="left"/>
              <w:rPr>
                <w:sz w:val="22"/>
                <w:szCs w:val="22"/>
              </w:rPr>
            </w:pPr>
          </w:p>
        </w:tc>
        <w:tc>
          <w:tcPr>
            <w:tcW w:w="199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732569" w:rsidRPr="00052F9A" w:rsidRDefault="00052F9A" w:rsidP="00B5350C">
            <w:pPr>
              <w:jc w:val="center"/>
              <w:rPr>
                <w:sz w:val="22"/>
                <w:szCs w:val="22"/>
                <w:lang w:val="sr-Latn-RS"/>
              </w:rPr>
            </w:pPr>
            <w:r>
              <w:rPr>
                <w:sz w:val="22"/>
                <w:szCs w:val="22"/>
                <w:lang w:val="sr-Latn-RS"/>
              </w:rPr>
              <w:t>V</w:t>
            </w:r>
          </w:p>
        </w:tc>
        <w:tc>
          <w:tcPr>
            <w:tcW w:w="1712" w:type="dxa"/>
            <w:gridSpan w:val="2"/>
            <w:tcBorders>
              <w:top w:val="single" w:sz="4" w:space="0" w:color="auto"/>
              <w:left w:val="nil"/>
              <w:bottom w:val="single" w:sz="4" w:space="0" w:color="auto"/>
              <w:right w:val="single" w:sz="8" w:space="0" w:color="000000"/>
            </w:tcBorders>
            <w:shd w:val="clear" w:color="auto" w:fill="D9D9D9" w:themeFill="background1" w:themeFillShade="D9"/>
            <w:vAlign w:val="center"/>
          </w:tcPr>
          <w:p w:rsidR="00732569" w:rsidRPr="002B79FA" w:rsidRDefault="00052F9A" w:rsidP="00052F9A">
            <w:pPr>
              <w:jc w:val="center"/>
              <w:rPr>
                <w:sz w:val="22"/>
                <w:szCs w:val="22"/>
              </w:rPr>
            </w:pPr>
            <w:r>
              <w:rPr>
                <w:sz w:val="22"/>
                <w:szCs w:val="22"/>
              </w:rPr>
              <w:t>Iv</w:t>
            </w:r>
          </w:p>
        </w:tc>
        <w:tc>
          <w:tcPr>
            <w:tcW w:w="700"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rsidR="00732569" w:rsidRPr="002B79FA" w:rsidRDefault="00732569" w:rsidP="00B5350C">
            <w:pPr>
              <w:jc w:val="left"/>
              <w:rPr>
                <w:sz w:val="22"/>
                <w:szCs w:val="22"/>
              </w:rPr>
            </w:pPr>
          </w:p>
        </w:tc>
        <w:tc>
          <w:tcPr>
            <w:tcW w:w="993" w:type="dxa"/>
            <w:vMerge/>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tcPr>
          <w:p w:rsidR="00732569" w:rsidRPr="002B79FA" w:rsidRDefault="00732569" w:rsidP="00B5350C">
            <w:pPr>
              <w:jc w:val="left"/>
              <w:rPr>
                <w:sz w:val="22"/>
                <w:szCs w:val="22"/>
              </w:rPr>
            </w:pPr>
          </w:p>
        </w:tc>
        <w:tc>
          <w:tcPr>
            <w:tcW w:w="717"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732569" w:rsidRPr="002B79FA" w:rsidRDefault="00732569" w:rsidP="00B5350C">
            <w:pPr>
              <w:jc w:val="left"/>
              <w:rPr>
                <w:sz w:val="22"/>
                <w:szCs w:val="22"/>
              </w:rPr>
            </w:pP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E010D" w:rsidP="00B5350C">
            <w:pPr>
              <w:jc w:val="center"/>
              <w:rPr>
                <w:sz w:val="22"/>
                <w:szCs w:val="22"/>
              </w:rPr>
            </w:pPr>
            <w:r w:rsidRPr="002B79FA">
              <w:rPr>
                <w:sz w:val="22"/>
                <w:szCs w:val="22"/>
              </w:rPr>
              <w:t>Те</w:t>
            </w:r>
            <w:r w:rsidR="00B61EF7" w:rsidRPr="002B79FA">
              <w:rPr>
                <w:sz w:val="22"/>
                <w:szCs w:val="22"/>
              </w:rPr>
              <w:t>х</w:t>
            </w:r>
            <w:r w:rsidR="00732569" w:rsidRPr="002B79FA">
              <w:rPr>
                <w:sz w:val="22"/>
                <w:szCs w:val="22"/>
              </w:rPr>
              <w:t>.</w:t>
            </w:r>
          </w:p>
        </w:tc>
        <w:tc>
          <w:tcPr>
            <w:tcW w:w="986"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E010D" w:rsidP="00B5350C">
            <w:pPr>
              <w:jc w:val="center"/>
              <w:rPr>
                <w:sz w:val="22"/>
                <w:szCs w:val="22"/>
              </w:rPr>
            </w:pPr>
            <w:r w:rsidRPr="002B79FA">
              <w:rPr>
                <w:sz w:val="22"/>
                <w:szCs w:val="22"/>
              </w:rPr>
              <w:t>П</w:t>
            </w:r>
            <w:r w:rsidR="00B61EF7" w:rsidRPr="002B79FA">
              <w:rPr>
                <w:sz w:val="22"/>
                <w:szCs w:val="22"/>
              </w:rPr>
              <w:t>рос</w:t>
            </w:r>
            <w:r w:rsidR="00732569" w:rsidRPr="002B79FA">
              <w:rPr>
                <w:sz w:val="22"/>
                <w:szCs w:val="22"/>
              </w:rPr>
              <w:t>.</w:t>
            </w:r>
          </w:p>
        </w:tc>
        <w:tc>
          <w:tcPr>
            <w:tcW w:w="876" w:type="dxa"/>
            <w:tcBorders>
              <w:top w:val="nil"/>
              <w:left w:val="nil"/>
              <w:bottom w:val="single" w:sz="4" w:space="0" w:color="auto"/>
              <w:right w:val="single" w:sz="8" w:space="0" w:color="auto"/>
            </w:tcBorders>
            <w:shd w:val="clear" w:color="auto" w:fill="D9D9D9" w:themeFill="background1" w:themeFillShade="D9"/>
            <w:noWrap/>
            <w:vAlign w:val="center"/>
          </w:tcPr>
          <w:p w:rsidR="00732569" w:rsidRPr="002B79FA" w:rsidRDefault="00BE010D" w:rsidP="00B5350C">
            <w:pPr>
              <w:jc w:val="center"/>
              <w:rPr>
                <w:sz w:val="22"/>
                <w:szCs w:val="22"/>
              </w:rPr>
            </w:pPr>
            <w:r w:rsidRPr="002B79FA">
              <w:rPr>
                <w:sz w:val="22"/>
                <w:szCs w:val="22"/>
              </w:rPr>
              <w:t>О</w:t>
            </w:r>
            <w:r w:rsidR="00B61EF7" w:rsidRPr="002B79FA">
              <w:rPr>
                <w:sz w:val="22"/>
                <w:szCs w:val="22"/>
              </w:rPr>
              <w:t>тп</w:t>
            </w:r>
            <w:r w:rsidR="00732569" w:rsidRPr="002B79FA">
              <w:rPr>
                <w:sz w:val="22"/>
                <w:szCs w:val="22"/>
              </w:rPr>
              <w:t>.</w:t>
            </w:r>
          </w:p>
        </w:tc>
      </w:tr>
      <w:tr w:rsidR="00931D43" w:rsidRPr="002B79FA" w:rsidTr="00FD1893">
        <w:trPr>
          <w:trHeight w:val="285"/>
        </w:trPr>
        <w:tc>
          <w:tcPr>
            <w:tcW w:w="1995" w:type="dxa"/>
            <w:gridSpan w:val="2"/>
            <w:vMerge/>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rsidR="00732569" w:rsidRPr="002B79FA" w:rsidRDefault="00732569" w:rsidP="00B5350C">
            <w:pPr>
              <w:jc w:val="left"/>
              <w:rPr>
                <w:sz w:val="22"/>
                <w:szCs w:val="22"/>
              </w:rPr>
            </w:pPr>
          </w:p>
        </w:tc>
        <w:tc>
          <w:tcPr>
            <w:tcW w:w="117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821"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r w:rsidR="00732569" w:rsidRPr="002B79FA">
              <w:rPr>
                <w:sz w:val="22"/>
                <w:szCs w:val="22"/>
              </w:rPr>
              <w:t>/</w:t>
            </w:r>
            <w:r w:rsidRPr="002B79FA">
              <w:rPr>
                <w:sz w:val="22"/>
                <w:szCs w:val="22"/>
              </w:rPr>
              <w:t>х</w:t>
            </w:r>
            <w:r w:rsidR="00BE010D" w:rsidRPr="002B79FA">
              <w:rPr>
                <w:sz w:val="22"/>
                <w:szCs w:val="22"/>
              </w:rPr>
              <w:t>а</w:t>
            </w:r>
          </w:p>
        </w:tc>
        <w:tc>
          <w:tcPr>
            <w:tcW w:w="936" w:type="dxa"/>
            <w:tcBorders>
              <w:top w:val="nil"/>
              <w:left w:val="nil"/>
              <w:bottom w:val="single" w:sz="4" w:space="0" w:color="auto"/>
              <w:right w:val="nil"/>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776"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r w:rsidR="00732569" w:rsidRPr="002B79FA">
              <w:rPr>
                <w:sz w:val="22"/>
                <w:szCs w:val="22"/>
              </w:rPr>
              <w:t>/</w:t>
            </w:r>
            <w:r w:rsidRPr="002B79FA">
              <w:rPr>
                <w:sz w:val="22"/>
                <w:szCs w:val="22"/>
              </w:rPr>
              <w:t>х</w:t>
            </w:r>
            <w:r w:rsidR="00BE010D" w:rsidRPr="002B79FA">
              <w:rPr>
                <w:sz w:val="22"/>
                <w:szCs w:val="22"/>
              </w:rPr>
              <w:t>а</w:t>
            </w:r>
          </w:p>
        </w:tc>
        <w:tc>
          <w:tcPr>
            <w:tcW w:w="700"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732569" w:rsidRPr="002B79FA" w:rsidRDefault="00732569" w:rsidP="00B5350C">
            <w:pPr>
              <w:jc w:val="left"/>
              <w:rPr>
                <w:sz w:val="22"/>
                <w:szCs w:val="22"/>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717" w:type="dxa"/>
            <w:vMerge/>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732569" w:rsidRPr="002B79FA" w:rsidRDefault="00732569" w:rsidP="00B5350C">
            <w:pPr>
              <w:jc w:val="left"/>
              <w:rPr>
                <w:sz w:val="22"/>
                <w:szCs w:val="22"/>
              </w:rPr>
            </w:pP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986"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c>
          <w:tcPr>
            <w:tcW w:w="876" w:type="dxa"/>
            <w:tcBorders>
              <w:top w:val="nil"/>
              <w:left w:val="nil"/>
              <w:bottom w:val="single" w:sz="4" w:space="0" w:color="auto"/>
              <w:right w:val="single" w:sz="8" w:space="0" w:color="auto"/>
            </w:tcBorders>
            <w:shd w:val="clear" w:color="auto" w:fill="D9D9D9" w:themeFill="background1" w:themeFillShade="D9"/>
            <w:noWrap/>
            <w:vAlign w:val="center"/>
          </w:tcPr>
          <w:p w:rsidR="00732569" w:rsidRPr="002B79FA" w:rsidRDefault="00B61EF7" w:rsidP="00B5350C">
            <w:pPr>
              <w:jc w:val="center"/>
              <w:rPr>
                <w:sz w:val="22"/>
                <w:szCs w:val="22"/>
              </w:rPr>
            </w:pPr>
            <w:r w:rsidRPr="002B79FA">
              <w:rPr>
                <w:sz w:val="22"/>
                <w:szCs w:val="22"/>
              </w:rPr>
              <w:t>м</w:t>
            </w:r>
            <w:r w:rsidR="00732569" w:rsidRPr="002B79FA">
              <w:rPr>
                <w:sz w:val="22"/>
                <w:szCs w:val="22"/>
                <w:vertAlign w:val="superscript"/>
              </w:rPr>
              <w:t>3</w:t>
            </w:r>
          </w:p>
        </w:tc>
      </w:tr>
      <w:tr w:rsidR="00FD1893" w:rsidRPr="002B79FA" w:rsidTr="00FD1893">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FD1893" w:rsidRPr="002B79FA" w:rsidRDefault="00FD1893" w:rsidP="00FD1893">
            <w:pPr>
              <w:rPr>
                <w:sz w:val="22"/>
                <w:szCs w:val="22"/>
              </w:rPr>
            </w:pPr>
            <w:r w:rsidRPr="002B79FA">
              <w:rPr>
                <w:sz w:val="22"/>
                <w:szCs w:val="22"/>
              </w:rPr>
              <w:t xml:space="preserve">Бела топола  </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FD1893" w:rsidRPr="002B79FA" w:rsidRDefault="00FD1893" w:rsidP="00FD1893">
            <w:pPr>
              <w:jc w:val="right"/>
              <w:rPr>
                <w:color w:val="000000"/>
                <w:sz w:val="22"/>
                <w:szCs w:val="22"/>
                <w:lang w:eastAsia="en-GB"/>
              </w:rPr>
            </w:pPr>
            <w:r w:rsidRPr="002B79FA">
              <w:rPr>
                <w:color w:val="000000"/>
                <w:sz w:val="22"/>
                <w:szCs w:val="22"/>
                <w:lang w:eastAsia="en-GB"/>
              </w:rPr>
              <w:t>80.379,0</w:t>
            </w:r>
          </w:p>
        </w:tc>
        <w:tc>
          <w:tcPr>
            <w:tcW w:w="821" w:type="dxa"/>
            <w:tcBorders>
              <w:top w:val="single" w:sz="4" w:space="0" w:color="auto"/>
              <w:left w:val="nil"/>
              <w:bottom w:val="single" w:sz="4" w:space="0" w:color="auto"/>
              <w:right w:val="nil"/>
            </w:tcBorders>
            <w:shd w:val="clear" w:color="auto" w:fill="A6A6A6" w:themeFill="background1" w:themeFillShade="A6"/>
            <w:noWrap/>
            <w:vAlign w:val="center"/>
          </w:tcPr>
          <w:p w:rsidR="00FD1893" w:rsidRPr="002B79FA" w:rsidRDefault="00FD1893" w:rsidP="00FD1893">
            <w:pPr>
              <w:jc w:val="right"/>
              <w:rPr>
                <w:color w:val="000000"/>
                <w:sz w:val="22"/>
                <w:szCs w:val="22"/>
                <w:lang w:eastAsia="en-GB"/>
              </w:rPr>
            </w:pPr>
            <w:r w:rsidRPr="002B79FA">
              <w:rPr>
                <w:color w:val="000000"/>
                <w:sz w:val="22"/>
                <w:szCs w:val="22"/>
                <w:lang w:eastAsia="en-GB"/>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893" w:rsidRPr="002B79FA" w:rsidRDefault="00FD1893" w:rsidP="00FD1893">
            <w:pPr>
              <w:jc w:val="right"/>
              <w:rPr>
                <w:color w:val="000000"/>
                <w:sz w:val="22"/>
                <w:szCs w:val="22"/>
                <w:lang w:eastAsia="en-GB"/>
              </w:rPr>
            </w:pPr>
            <w:r w:rsidRPr="002B79FA">
              <w:rPr>
                <w:color w:val="000000"/>
                <w:sz w:val="22"/>
                <w:szCs w:val="22"/>
                <w:lang w:eastAsia="en-GB"/>
              </w:rPr>
              <w:t>2261</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FD1893" w:rsidRPr="002B79FA" w:rsidRDefault="00FD1893" w:rsidP="00FD1893">
            <w:pPr>
              <w:jc w:val="right"/>
              <w:rPr>
                <w:sz w:val="22"/>
                <w:szCs w:val="22"/>
              </w:rPr>
            </w:pPr>
          </w:p>
        </w:tc>
        <w:tc>
          <w:tcPr>
            <w:tcW w:w="70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1893" w:rsidRPr="002B79FA" w:rsidRDefault="00FD1893" w:rsidP="00FD1893">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D1893" w:rsidRPr="00767BFE" w:rsidRDefault="00767BFE" w:rsidP="00FD1893">
            <w:pPr>
              <w:jc w:val="right"/>
              <w:rPr>
                <w:color w:val="000000"/>
                <w:sz w:val="22"/>
                <w:szCs w:val="22"/>
                <w:lang w:val="sr-Cyrl-RS" w:eastAsia="en-GB"/>
              </w:rPr>
            </w:pPr>
            <w:r>
              <w:rPr>
                <w:color w:val="000000"/>
                <w:sz w:val="22"/>
                <w:szCs w:val="22"/>
                <w:lang w:val="sr-Cyrl-RS" w:eastAsia="en-GB"/>
              </w:rPr>
              <w:t>922,1</w:t>
            </w:r>
          </w:p>
        </w:tc>
        <w:tc>
          <w:tcPr>
            <w:tcW w:w="717"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FD1893" w:rsidRPr="00767BFE" w:rsidRDefault="00FD1893" w:rsidP="00FD1893">
            <w:pPr>
              <w:jc w:val="right"/>
              <w:rPr>
                <w:sz w:val="22"/>
                <w:szCs w:val="22"/>
                <w:lang w:val="sr-Cyrl-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893" w:rsidRPr="00767BFE" w:rsidRDefault="00767BFE" w:rsidP="00FD1893">
            <w:pPr>
              <w:jc w:val="right"/>
              <w:rPr>
                <w:color w:val="000000"/>
                <w:sz w:val="22"/>
                <w:szCs w:val="22"/>
                <w:lang w:val="sr-Cyrl-RS" w:eastAsia="en-GB"/>
              </w:rPr>
            </w:pPr>
            <w:r>
              <w:rPr>
                <w:color w:val="000000"/>
                <w:sz w:val="22"/>
                <w:szCs w:val="22"/>
                <w:lang w:val="sr-Cyrl-RS" w:eastAsia="en-GB"/>
              </w:rPr>
              <w:t>78,4</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D1893" w:rsidRPr="00767BFE" w:rsidRDefault="00767BFE" w:rsidP="00FD1893">
            <w:pPr>
              <w:jc w:val="right"/>
              <w:rPr>
                <w:color w:val="000000"/>
                <w:sz w:val="22"/>
                <w:szCs w:val="22"/>
                <w:lang w:val="sr-Cyrl-RS" w:eastAsia="en-GB"/>
              </w:rPr>
            </w:pPr>
            <w:r>
              <w:rPr>
                <w:color w:val="000000"/>
                <w:sz w:val="22"/>
                <w:szCs w:val="22"/>
                <w:lang w:val="sr-Cyrl-RS" w:eastAsia="en-GB"/>
              </w:rPr>
              <w:t>705,4</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FD1893" w:rsidRPr="00767BFE" w:rsidRDefault="00767BFE" w:rsidP="00FD1893">
            <w:pPr>
              <w:jc w:val="right"/>
              <w:rPr>
                <w:color w:val="000000"/>
                <w:sz w:val="22"/>
                <w:szCs w:val="22"/>
                <w:lang w:val="sr-Cyrl-RS" w:eastAsia="en-GB"/>
              </w:rPr>
            </w:pPr>
            <w:r>
              <w:rPr>
                <w:color w:val="000000"/>
                <w:sz w:val="22"/>
                <w:szCs w:val="22"/>
                <w:lang w:val="sr-Cyrl-RS" w:eastAsia="en-GB"/>
              </w:rPr>
              <w:t>138,3</w:t>
            </w:r>
          </w:p>
        </w:tc>
      </w:tr>
      <w:tr w:rsidR="00FD1893" w:rsidRPr="002B79FA" w:rsidTr="00FD1893">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FD1893" w:rsidRPr="002B79FA" w:rsidRDefault="00FD1893" w:rsidP="00FD1893">
            <w:pPr>
              <w:rPr>
                <w:sz w:val="22"/>
                <w:szCs w:val="22"/>
                <w:lang w:val="sr-Cyrl-RS"/>
              </w:rPr>
            </w:pPr>
            <w:r w:rsidRPr="002B79FA">
              <w:rPr>
                <w:sz w:val="22"/>
                <w:szCs w:val="22"/>
                <w:lang w:val="sr-Cyrl-RS"/>
              </w:rPr>
              <w:t>ЕАТ</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FD1893" w:rsidRPr="002B79FA" w:rsidRDefault="00FD1893" w:rsidP="00FD1893">
            <w:pPr>
              <w:jc w:val="right"/>
              <w:rPr>
                <w:color w:val="000000"/>
                <w:sz w:val="22"/>
                <w:szCs w:val="22"/>
                <w:lang w:eastAsia="en-GB"/>
              </w:rPr>
            </w:pPr>
            <w:r w:rsidRPr="002B79FA">
              <w:rPr>
                <w:color w:val="000000"/>
                <w:sz w:val="22"/>
                <w:szCs w:val="22"/>
                <w:lang w:eastAsia="en-GB"/>
              </w:rPr>
              <w:t>13.284,0</w:t>
            </w:r>
          </w:p>
        </w:tc>
        <w:tc>
          <w:tcPr>
            <w:tcW w:w="821" w:type="dxa"/>
            <w:tcBorders>
              <w:top w:val="single" w:sz="4" w:space="0" w:color="auto"/>
              <w:left w:val="nil"/>
              <w:bottom w:val="single" w:sz="4" w:space="0" w:color="auto"/>
              <w:right w:val="nil"/>
            </w:tcBorders>
            <w:shd w:val="clear" w:color="auto" w:fill="A6A6A6" w:themeFill="background1" w:themeFillShade="A6"/>
            <w:noWrap/>
            <w:vAlign w:val="center"/>
          </w:tcPr>
          <w:p w:rsidR="00FD1893" w:rsidRPr="002B79FA" w:rsidRDefault="00FD1893" w:rsidP="00FD1893">
            <w:pPr>
              <w:jc w:val="right"/>
              <w:rPr>
                <w:color w:val="000000"/>
                <w:sz w:val="22"/>
                <w:szCs w:val="22"/>
                <w:lang w:eastAsia="en-GB"/>
              </w:rPr>
            </w:pPr>
            <w:r w:rsidRPr="002B79FA">
              <w:rPr>
                <w:color w:val="000000"/>
                <w:sz w:val="22"/>
                <w:szCs w:val="22"/>
                <w:lang w:eastAsia="en-GB"/>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893" w:rsidRPr="002B79FA" w:rsidRDefault="00FD1893" w:rsidP="00FD1893">
            <w:pPr>
              <w:jc w:val="right"/>
              <w:rPr>
                <w:color w:val="000000"/>
                <w:sz w:val="22"/>
                <w:szCs w:val="22"/>
                <w:lang w:eastAsia="en-GB"/>
              </w:rPr>
            </w:pPr>
            <w:r w:rsidRPr="002B79FA">
              <w:rPr>
                <w:color w:val="000000"/>
                <w:sz w:val="22"/>
                <w:szCs w:val="22"/>
                <w:lang w:eastAsia="en-GB"/>
              </w:rPr>
              <w:t>435,6</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FD1893" w:rsidRPr="002B79FA" w:rsidRDefault="00FD1893" w:rsidP="00FD1893">
            <w:pPr>
              <w:jc w:val="right"/>
              <w:rPr>
                <w:sz w:val="22"/>
                <w:szCs w:val="22"/>
              </w:rPr>
            </w:pPr>
          </w:p>
        </w:tc>
        <w:tc>
          <w:tcPr>
            <w:tcW w:w="70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1893" w:rsidRPr="002B79FA" w:rsidRDefault="00FD1893" w:rsidP="00FD1893">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D1893" w:rsidRPr="00767BFE" w:rsidRDefault="00767BFE" w:rsidP="00FD1893">
            <w:pPr>
              <w:jc w:val="right"/>
              <w:rPr>
                <w:color w:val="000000"/>
                <w:sz w:val="22"/>
                <w:szCs w:val="22"/>
                <w:lang w:val="sr-Cyrl-RS" w:eastAsia="en-GB"/>
              </w:rPr>
            </w:pPr>
            <w:r>
              <w:rPr>
                <w:color w:val="000000"/>
                <w:sz w:val="22"/>
                <w:szCs w:val="22"/>
                <w:lang w:val="sr-Cyrl-RS" w:eastAsia="en-GB"/>
              </w:rPr>
              <w:t>368,0</w:t>
            </w:r>
          </w:p>
        </w:tc>
        <w:tc>
          <w:tcPr>
            <w:tcW w:w="717"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FD1893" w:rsidRPr="002B79FA" w:rsidRDefault="00FD1893" w:rsidP="00FD1893">
            <w:pPr>
              <w:jc w:val="right"/>
              <w:rPr>
                <w:sz w:val="22"/>
                <w:szCs w:val="22"/>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893" w:rsidRPr="00767BFE" w:rsidRDefault="00767BFE" w:rsidP="00FD1893">
            <w:pPr>
              <w:jc w:val="right"/>
              <w:rPr>
                <w:color w:val="000000"/>
                <w:sz w:val="22"/>
                <w:szCs w:val="22"/>
                <w:lang w:val="sr-Cyrl-RS" w:eastAsia="en-GB"/>
              </w:rPr>
            </w:pPr>
            <w:r>
              <w:rPr>
                <w:color w:val="000000"/>
                <w:sz w:val="22"/>
                <w:szCs w:val="22"/>
                <w:lang w:val="sr-Cyrl-RS" w:eastAsia="en-GB"/>
              </w:rPr>
              <w:t>46,9</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D1893" w:rsidRPr="00767BFE" w:rsidRDefault="00767BFE" w:rsidP="00FD1893">
            <w:pPr>
              <w:jc w:val="right"/>
              <w:rPr>
                <w:color w:val="000000"/>
                <w:sz w:val="22"/>
                <w:szCs w:val="22"/>
                <w:lang w:val="sr-Cyrl-RS" w:eastAsia="en-GB"/>
              </w:rPr>
            </w:pPr>
            <w:r>
              <w:rPr>
                <w:color w:val="000000"/>
                <w:sz w:val="22"/>
                <w:szCs w:val="22"/>
                <w:lang w:val="sr-Cyrl-RS" w:eastAsia="en-GB"/>
              </w:rPr>
              <w:t>265,9</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FD1893" w:rsidRPr="00767BFE" w:rsidRDefault="00767BFE" w:rsidP="00FD1893">
            <w:pPr>
              <w:jc w:val="right"/>
              <w:rPr>
                <w:color w:val="000000"/>
                <w:sz w:val="22"/>
                <w:szCs w:val="22"/>
                <w:lang w:val="sr-Cyrl-RS" w:eastAsia="en-GB"/>
              </w:rPr>
            </w:pPr>
            <w:r>
              <w:rPr>
                <w:color w:val="000000"/>
                <w:sz w:val="22"/>
                <w:szCs w:val="22"/>
                <w:lang w:val="sr-Cyrl-RS" w:eastAsia="en-GB"/>
              </w:rPr>
              <w:t>55,2</w:t>
            </w:r>
          </w:p>
        </w:tc>
      </w:tr>
      <w:tr w:rsidR="00FD1893" w:rsidRPr="002B79FA" w:rsidTr="00FD1893">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FD1893" w:rsidRPr="002B79FA" w:rsidRDefault="00FD1893" w:rsidP="00FD1893">
            <w:pPr>
              <w:rPr>
                <w:sz w:val="22"/>
                <w:szCs w:val="22"/>
                <w:lang w:val="sr-Cyrl-RS"/>
              </w:rPr>
            </w:pPr>
            <w:r w:rsidRPr="002B79FA">
              <w:rPr>
                <w:sz w:val="22"/>
                <w:szCs w:val="22"/>
                <w:lang w:val="sr-Cyrl-RS"/>
              </w:rPr>
              <w:t>ОМЛ</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FD1893" w:rsidRPr="002B79FA" w:rsidRDefault="00FD1893" w:rsidP="00FD1893">
            <w:pPr>
              <w:jc w:val="right"/>
              <w:rPr>
                <w:color w:val="000000"/>
                <w:sz w:val="22"/>
                <w:szCs w:val="22"/>
                <w:lang w:eastAsia="en-GB"/>
              </w:rPr>
            </w:pPr>
            <w:r w:rsidRPr="002B79FA">
              <w:rPr>
                <w:color w:val="000000"/>
                <w:sz w:val="22"/>
                <w:szCs w:val="22"/>
                <w:lang w:eastAsia="en-GB"/>
              </w:rPr>
              <w:t>5.525,4</w:t>
            </w:r>
          </w:p>
        </w:tc>
        <w:tc>
          <w:tcPr>
            <w:tcW w:w="821" w:type="dxa"/>
            <w:tcBorders>
              <w:top w:val="single" w:sz="4" w:space="0" w:color="auto"/>
              <w:left w:val="nil"/>
              <w:bottom w:val="single" w:sz="4" w:space="0" w:color="auto"/>
              <w:right w:val="nil"/>
            </w:tcBorders>
            <w:shd w:val="clear" w:color="auto" w:fill="A6A6A6" w:themeFill="background1" w:themeFillShade="A6"/>
            <w:noWrap/>
            <w:vAlign w:val="center"/>
          </w:tcPr>
          <w:p w:rsidR="00FD1893" w:rsidRPr="002B79FA" w:rsidRDefault="00FD1893" w:rsidP="00FD1893">
            <w:pPr>
              <w:jc w:val="right"/>
              <w:rPr>
                <w:color w:val="000000"/>
                <w:sz w:val="22"/>
                <w:szCs w:val="22"/>
                <w:lang w:eastAsia="en-GB"/>
              </w:rPr>
            </w:pPr>
            <w:r w:rsidRPr="002B79FA">
              <w:rPr>
                <w:color w:val="000000"/>
                <w:sz w:val="22"/>
                <w:szCs w:val="22"/>
                <w:lang w:eastAsia="en-GB"/>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893" w:rsidRPr="002B79FA" w:rsidRDefault="00FD1893" w:rsidP="00FD1893">
            <w:pPr>
              <w:jc w:val="right"/>
              <w:rPr>
                <w:color w:val="000000"/>
                <w:sz w:val="22"/>
                <w:szCs w:val="22"/>
                <w:lang w:eastAsia="en-GB"/>
              </w:rPr>
            </w:pPr>
            <w:r w:rsidRPr="002B79FA">
              <w:rPr>
                <w:color w:val="000000"/>
                <w:sz w:val="22"/>
                <w:szCs w:val="22"/>
                <w:lang w:eastAsia="en-GB"/>
              </w:rPr>
              <w:t>436,3</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FD1893" w:rsidRPr="002B79FA" w:rsidRDefault="00FD1893" w:rsidP="00FD1893">
            <w:pPr>
              <w:jc w:val="right"/>
              <w:rPr>
                <w:sz w:val="22"/>
                <w:szCs w:val="22"/>
              </w:rPr>
            </w:pPr>
          </w:p>
        </w:tc>
        <w:tc>
          <w:tcPr>
            <w:tcW w:w="70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1893" w:rsidRPr="002B79FA" w:rsidRDefault="00FD1893" w:rsidP="00FD1893">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D1893" w:rsidRPr="00767BFE" w:rsidRDefault="00767BFE" w:rsidP="00FD1893">
            <w:pPr>
              <w:jc w:val="right"/>
              <w:rPr>
                <w:color w:val="000000"/>
                <w:sz w:val="22"/>
                <w:szCs w:val="22"/>
                <w:lang w:val="sr-Cyrl-RS" w:eastAsia="en-GB"/>
              </w:rPr>
            </w:pPr>
            <w:r>
              <w:rPr>
                <w:color w:val="000000"/>
                <w:sz w:val="22"/>
                <w:szCs w:val="22"/>
                <w:lang w:val="sr-Cyrl-RS" w:eastAsia="en-GB"/>
              </w:rPr>
              <w:t>190,2</w:t>
            </w:r>
          </w:p>
        </w:tc>
        <w:tc>
          <w:tcPr>
            <w:tcW w:w="717"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FD1893" w:rsidRPr="002B79FA" w:rsidRDefault="00FD1893" w:rsidP="00FD1893">
            <w:pPr>
              <w:jc w:val="right"/>
              <w:rPr>
                <w:sz w:val="22"/>
                <w:szCs w:val="22"/>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893" w:rsidRPr="002B79FA" w:rsidRDefault="00FD1893" w:rsidP="00FD1893">
            <w:pPr>
              <w:jc w:val="right"/>
              <w:rPr>
                <w:color w:val="000000"/>
                <w:sz w:val="22"/>
                <w:szCs w:val="22"/>
                <w:lang w:eastAsia="en-GB"/>
              </w:rPr>
            </w:pP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D1893" w:rsidRPr="00767BFE" w:rsidRDefault="00767BFE" w:rsidP="00FD1893">
            <w:pPr>
              <w:jc w:val="right"/>
              <w:rPr>
                <w:color w:val="000000"/>
                <w:sz w:val="22"/>
                <w:szCs w:val="22"/>
                <w:lang w:val="sr-Cyrl-RS" w:eastAsia="en-GB"/>
              </w:rPr>
            </w:pPr>
            <w:r>
              <w:rPr>
                <w:color w:val="000000"/>
                <w:sz w:val="22"/>
                <w:szCs w:val="22"/>
                <w:lang w:val="sr-Cyrl-RS" w:eastAsia="en-GB"/>
              </w:rPr>
              <w:t>161,7</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FD1893" w:rsidRPr="00767BFE" w:rsidRDefault="00767BFE" w:rsidP="00FD1893">
            <w:pPr>
              <w:jc w:val="right"/>
              <w:rPr>
                <w:color w:val="000000"/>
                <w:sz w:val="22"/>
                <w:szCs w:val="22"/>
                <w:lang w:val="sr-Cyrl-RS" w:eastAsia="en-GB"/>
              </w:rPr>
            </w:pPr>
            <w:r>
              <w:rPr>
                <w:color w:val="000000"/>
                <w:sz w:val="22"/>
                <w:szCs w:val="22"/>
                <w:lang w:val="sr-Cyrl-RS" w:eastAsia="en-GB"/>
              </w:rPr>
              <w:t>28,5</w:t>
            </w:r>
          </w:p>
        </w:tc>
      </w:tr>
      <w:tr w:rsidR="00FD1893" w:rsidRPr="002B79FA" w:rsidTr="00FD1893">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FD1893" w:rsidRPr="002B79FA" w:rsidRDefault="00FD1893" w:rsidP="00FD1893">
            <w:pPr>
              <w:rPr>
                <w:sz w:val="22"/>
                <w:szCs w:val="22"/>
                <w:lang w:val="sr-Cyrl-RS"/>
              </w:rPr>
            </w:pPr>
            <w:r w:rsidRPr="002B79FA">
              <w:rPr>
                <w:sz w:val="22"/>
                <w:szCs w:val="22"/>
                <w:lang w:val="sr-Cyrl-RS"/>
              </w:rPr>
              <w:t>П.јасен</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FD1893" w:rsidRPr="002B79FA" w:rsidRDefault="00FD1893" w:rsidP="00FD1893">
            <w:pPr>
              <w:jc w:val="right"/>
              <w:rPr>
                <w:color w:val="000000"/>
                <w:sz w:val="22"/>
                <w:szCs w:val="22"/>
                <w:lang w:eastAsia="en-GB"/>
              </w:rPr>
            </w:pPr>
            <w:r w:rsidRPr="002B79FA">
              <w:rPr>
                <w:color w:val="000000"/>
                <w:sz w:val="22"/>
                <w:szCs w:val="22"/>
                <w:lang w:eastAsia="en-GB"/>
              </w:rPr>
              <w:t>16.405,5</w:t>
            </w:r>
          </w:p>
        </w:tc>
        <w:tc>
          <w:tcPr>
            <w:tcW w:w="821" w:type="dxa"/>
            <w:tcBorders>
              <w:top w:val="single" w:sz="4" w:space="0" w:color="auto"/>
              <w:left w:val="nil"/>
              <w:bottom w:val="single" w:sz="4" w:space="0" w:color="auto"/>
              <w:right w:val="nil"/>
            </w:tcBorders>
            <w:shd w:val="clear" w:color="auto" w:fill="A6A6A6" w:themeFill="background1" w:themeFillShade="A6"/>
            <w:noWrap/>
            <w:vAlign w:val="center"/>
          </w:tcPr>
          <w:p w:rsidR="00FD1893" w:rsidRPr="002B79FA" w:rsidRDefault="00FD1893" w:rsidP="00FD1893">
            <w:pPr>
              <w:jc w:val="right"/>
              <w:rPr>
                <w:color w:val="000000"/>
                <w:sz w:val="22"/>
                <w:szCs w:val="22"/>
                <w:lang w:eastAsia="en-GB"/>
              </w:rPr>
            </w:pPr>
            <w:r w:rsidRPr="002B79FA">
              <w:rPr>
                <w:color w:val="000000"/>
                <w:sz w:val="22"/>
                <w:szCs w:val="22"/>
                <w:lang w:eastAsia="en-GB"/>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893" w:rsidRPr="002B79FA" w:rsidRDefault="00FD1893" w:rsidP="00FD1893">
            <w:pPr>
              <w:jc w:val="right"/>
              <w:rPr>
                <w:color w:val="000000"/>
                <w:sz w:val="22"/>
                <w:szCs w:val="22"/>
                <w:lang w:eastAsia="en-GB"/>
              </w:rPr>
            </w:pPr>
            <w:r w:rsidRPr="002B79FA">
              <w:rPr>
                <w:color w:val="000000"/>
                <w:sz w:val="22"/>
                <w:szCs w:val="22"/>
                <w:lang w:eastAsia="en-GB"/>
              </w:rPr>
              <w:t>268,6</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FD1893" w:rsidRPr="002B79FA" w:rsidRDefault="00FD1893" w:rsidP="00FD1893">
            <w:pPr>
              <w:jc w:val="right"/>
              <w:rPr>
                <w:sz w:val="22"/>
                <w:szCs w:val="22"/>
              </w:rPr>
            </w:pPr>
          </w:p>
        </w:tc>
        <w:tc>
          <w:tcPr>
            <w:tcW w:w="70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1893" w:rsidRPr="002B79FA" w:rsidRDefault="00FD1893" w:rsidP="00FD1893">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D1893" w:rsidRPr="00767BFE" w:rsidRDefault="00767BFE" w:rsidP="00FD1893">
            <w:pPr>
              <w:jc w:val="right"/>
              <w:rPr>
                <w:color w:val="000000"/>
                <w:sz w:val="22"/>
                <w:szCs w:val="22"/>
                <w:lang w:val="sr-Cyrl-RS" w:eastAsia="en-GB"/>
              </w:rPr>
            </w:pPr>
            <w:r>
              <w:rPr>
                <w:color w:val="000000"/>
                <w:sz w:val="22"/>
                <w:szCs w:val="22"/>
                <w:lang w:val="sr-Cyrl-RS" w:eastAsia="en-GB"/>
              </w:rPr>
              <w:t>3,8</w:t>
            </w:r>
          </w:p>
        </w:tc>
        <w:tc>
          <w:tcPr>
            <w:tcW w:w="717"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FD1893" w:rsidRPr="002B79FA" w:rsidRDefault="00FD1893" w:rsidP="00FD1893">
            <w:pPr>
              <w:jc w:val="right"/>
              <w:rPr>
                <w:sz w:val="22"/>
                <w:szCs w:val="22"/>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893" w:rsidRPr="002B79FA" w:rsidRDefault="00FD1893" w:rsidP="00FD1893">
            <w:pPr>
              <w:jc w:val="right"/>
              <w:rPr>
                <w:color w:val="000000"/>
                <w:sz w:val="22"/>
                <w:szCs w:val="22"/>
                <w:lang w:eastAsia="en-GB"/>
              </w:rPr>
            </w:pP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D1893" w:rsidRPr="00767BFE" w:rsidRDefault="00767BFE" w:rsidP="00FD1893">
            <w:pPr>
              <w:jc w:val="right"/>
              <w:rPr>
                <w:color w:val="000000"/>
                <w:sz w:val="22"/>
                <w:szCs w:val="22"/>
                <w:lang w:val="sr-Cyrl-RS" w:eastAsia="en-GB"/>
              </w:rPr>
            </w:pPr>
            <w:r>
              <w:rPr>
                <w:color w:val="000000"/>
                <w:sz w:val="22"/>
                <w:szCs w:val="22"/>
                <w:lang w:val="sr-Cyrl-RS" w:eastAsia="en-GB"/>
              </w:rPr>
              <w:t>3,2</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FD1893" w:rsidRPr="00767BFE" w:rsidRDefault="00767BFE" w:rsidP="00FD1893">
            <w:pPr>
              <w:jc w:val="right"/>
              <w:rPr>
                <w:color w:val="000000"/>
                <w:sz w:val="22"/>
                <w:szCs w:val="22"/>
                <w:lang w:val="sr-Cyrl-RS" w:eastAsia="en-GB"/>
              </w:rPr>
            </w:pPr>
            <w:r>
              <w:rPr>
                <w:color w:val="000000"/>
                <w:sz w:val="22"/>
                <w:szCs w:val="22"/>
                <w:lang w:val="sr-Cyrl-RS" w:eastAsia="en-GB"/>
              </w:rPr>
              <w:t>0,6</w:t>
            </w:r>
          </w:p>
        </w:tc>
      </w:tr>
      <w:tr w:rsidR="00FD1893" w:rsidRPr="002B79FA" w:rsidTr="00FD1893">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FD1893" w:rsidRPr="002B79FA" w:rsidRDefault="00FD1893" w:rsidP="00FD1893">
            <w:pPr>
              <w:rPr>
                <w:sz w:val="22"/>
                <w:szCs w:val="22"/>
                <w:lang w:val="sr-Cyrl-RS"/>
              </w:rPr>
            </w:pPr>
            <w:r w:rsidRPr="002B79FA">
              <w:rPr>
                <w:sz w:val="22"/>
                <w:szCs w:val="22"/>
                <w:lang w:val="sr-Cyrl-RS"/>
              </w:rPr>
              <w:t>Лужњак</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FD1893" w:rsidRPr="002B79FA" w:rsidRDefault="00FD1893" w:rsidP="00FD1893">
            <w:pPr>
              <w:jc w:val="right"/>
              <w:rPr>
                <w:color w:val="000000"/>
                <w:sz w:val="22"/>
                <w:szCs w:val="22"/>
                <w:lang w:eastAsia="en-GB"/>
              </w:rPr>
            </w:pPr>
            <w:r w:rsidRPr="002B79FA">
              <w:rPr>
                <w:color w:val="000000"/>
                <w:sz w:val="22"/>
                <w:szCs w:val="22"/>
                <w:lang w:eastAsia="en-GB"/>
              </w:rPr>
              <w:t>24.453,7</w:t>
            </w:r>
          </w:p>
        </w:tc>
        <w:tc>
          <w:tcPr>
            <w:tcW w:w="821" w:type="dxa"/>
            <w:tcBorders>
              <w:top w:val="single" w:sz="4" w:space="0" w:color="auto"/>
              <w:left w:val="nil"/>
              <w:bottom w:val="single" w:sz="4" w:space="0" w:color="auto"/>
              <w:right w:val="nil"/>
            </w:tcBorders>
            <w:shd w:val="clear" w:color="auto" w:fill="A6A6A6" w:themeFill="background1" w:themeFillShade="A6"/>
            <w:noWrap/>
            <w:vAlign w:val="center"/>
          </w:tcPr>
          <w:p w:rsidR="00FD1893" w:rsidRPr="002B79FA" w:rsidRDefault="00FD1893" w:rsidP="00FD1893">
            <w:pPr>
              <w:jc w:val="right"/>
              <w:rPr>
                <w:color w:val="000000"/>
                <w:sz w:val="22"/>
                <w:szCs w:val="22"/>
                <w:lang w:eastAsia="en-GB"/>
              </w:rPr>
            </w:pPr>
            <w:r w:rsidRPr="002B79FA">
              <w:rPr>
                <w:color w:val="000000"/>
                <w:sz w:val="22"/>
                <w:szCs w:val="22"/>
                <w:lang w:eastAsia="en-GB"/>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893" w:rsidRPr="002B79FA" w:rsidRDefault="00FD1893" w:rsidP="00FD1893">
            <w:pPr>
              <w:jc w:val="right"/>
              <w:rPr>
                <w:color w:val="000000"/>
                <w:sz w:val="22"/>
                <w:szCs w:val="22"/>
                <w:lang w:eastAsia="en-GB"/>
              </w:rPr>
            </w:pPr>
            <w:r w:rsidRPr="002B79FA">
              <w:rPr>
                <w:color w:val="000000"/>
                <w:sz w:val="22"/>
                <w:szCs w:val="22"/>
                <w:lang w:eastAsia="en-GB"/>
              </w:rPr>
              <w:t>329,6</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FD1893" w:rsidRPr="002B79FA" w:rsidRDefault="00FD1893" w:rsidP="00FD1893">
            <w:pPr>
              <w:jc w:val="right"/>
              <w:rPr>
                <w:sz w:val="22"/>
                <w:szCs w:val="22"/>
              </w:rPr>
            </w:pPr>
          </w:p>
        </w:tc>
        <w:tc>
          <w:tcPr>
            <w:tcW w:w="70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1893" w:rsidRPr="002B79FA" w:rsidRDefault="00FD1893" w:rsidP="00FD1893">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D1893" w:rsidRPr="00767BFE" w:rsidRDefault="00767BFE" w:rsidP="00FD1893">
            <w:pPr>
              <w:jc w:val="right"/>
              <w:rPr>
                <w:color w:val="000000"/>
                <w:sz w:val="22"/>
                <w:szCs w:val="22"/>
                <w:lang w:val="sr-Cyrl-RS" w:eastAsia="en-GB"/>
              </w:rPr>
            </w:pPr>
            <w:r>
              <w:rPr>
                <w:color w:val="000000"/>
                <w:sz w:val="22"/>
                <w:szCs w:val="22"/>
                <w:lang w:val="sr-Cyrl-RS" w:eastAsia="en-GB"/>
              </w:rPr>
              <w:t>414,4</w:t>
            </w:r>
          </w:p>
        </w:tc>
        <w:tc>
          <w:tcPr>
            <w:tcW w:w="717"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FD1893" w:rsidRPr="002B79FA" w:rsidRDefault="00FD1893" w:rsidP="00FD1893">
            <w:pPr>
              <w:jc w:val="right"/>
              <w:rPr>
                <w:sz w:val="22"/>
                <w:szCs w:val="22"/>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893" w:rsidRPr="002B79FA" w:rsidRDefault="00FD1893" w:rsidP="00FD1893">
            <w:pPr>
              <w:jc w:val="right"/>
              <w:rPr>
                <w:color w:val="000000"/>
                <w:sz w:val="22"/>
                <w:szCs w:val="22"/>
                <w:lang w:eastAsia="en-GB"/>
              </w:rPr>
            </w:pP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D1893" w:rsidRPr="00767BFE" w:rsidRDefault="00767BFE" w:rsidP="00FD1893">
            <w:pPr>
              <w:jc w:val="right"/>
              <w:rPr>
                <w:color w:val="000000"/>
                <w:sz w:val="22"/>
                <w:szCs w:val="22"/>
                <w:lang w:val="sr-Cyrl-RS" w:eastAsia="en-GB"/>
              </w:rPr>
            </w:pPr>
            <w:r>
              <w:rPr>
                <w:color w:val="000000"/>
                <w:sz w:val="22"/>
                <w:szCs w:val="22"/>
                <w:lang w:val="sr-Cyrl-RS" w:eastAsia="en-GB"/>
              </w:rPr>
              <w:t>352,2</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FD1893" w:rsidRPr="00767BFE" w:rsidRDefault="00767BFE" w:rsidP="00FD1893">
            <w:pPr>
              <w:jc w:val="right"/>
              <w:rPr>
                <w:color w:val="000000"/>
                <w:sz w:val="22"/>
                <w:szCs w:val="22"/>
                <w:lang w:val="sr-Cyrl-RS" w:eastAsia="en-GB"/>
              </w:rPr>
            </w:pPr>
            <w:r>
              <w:rPr>
                <w:color w:val="000000"/>
                <w:sz w:val="22"/>
                <w:szCs w:val="22"/>
                <w:lang w:val="sr-Cyrl-RS" w:eastAsia="en-GB"/>
              </w:rPr>
              <w:t>62,2</w:t>
            </w:r>
          </w:p>
        </w:tc>
      </w:tr>
      <w:tr w:rsidR="00FD1893" w:rsidRPr="002B79FA" w:rsidTr="00FD1893">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FD1893" w:rsidRPr="002B79FA" w:rsidRDefault="00FD1893" w:rsidP="00FD1893">
            <w:pPr>
              <w:rPr>
                <w:sz w:val="22"/>
                <w:szCs w:val="22"/>
                <w:lang w:val="sr-Cyrl-RS"/>
              </w:rPr>
            </w:pPr>
            <w:r w:rsidRPr="002B79FA">
              <w:rPr>
                <w:sz w:val="22"/>
                <w:szCs w:val="22"/>
                <w:lang w:val="sr-Cyrl-RS"/>
              </w:rPr>
              <w:t>ОТЛ</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FD1893" w:rsidRPr="002B79FA" w:rsidRDefault="00FD1893" w:rsidP="00FD1893">
            <w:pPr>
              <w:jc w:val="right"/>
              <w:rPr>
                <w:color w:val="000000"/>
                <w:sz w:val="22"/>
                <w:szCs w:val="22"/>
                <w:lang w:eastAsia="en-GB"/>
              </w:rPr>
            </w:pPr>
            <w:r w:rsidRPr="002B79FA">
              <w:rPr>
                <w:color w:val="000000"/>
                <w:sz w:val="22"/>
                <w:szCs w:val="22"/>
                <w:lang w:eastAsia="en-GB"/>
              </w:rPr>
              <w:t>12.576,2</w:t>
            </w:r>
          </w:p>
        </w:tc>
        <w:tc>
          <w:tcPr>
            <w:tcW w:w="821" w:type="dxa"/>
            <w:tcBorders>
              <w:top w:val="single" w:sz="4" w:space="0" w:color="auto"/>
              <w:left w:val="nil"/>
              <w:bottom w:val="single" w:sz="4" w:space="0" w:color="auto"/>
              <w:right w:val="nil"/>
            </w:tcBorders>
            <w:shd w:val="clear" w:color="auto" w:fill="A6A6A6" w:themeFill="background1" w:themeFillShade="A6"/>
            <w:noWrap/>
            <w:vAlign w:val="center"/>
          </w:tcPr>
          <w:p w:rsidR="00FD1893" w:rsidRPr="002B79FA" w:rsidRDefault="00FD1893" w:rsidP="00FD1893">
            <w:pPr>
              <w:jc w:val="right"/>
              <w:rPr>
                <w:color w:val="000000"/>
                <w:sz w:val="22"/>
                <w:szCs w:val="22"/>
                <w:lang w:eastAsia="en-GB"/>
              </w:rPr>
            </w:pPr>
            <w:r w:rsidRPr="002B79FA">
              <w:rPr>
                <w:color w:val="000000"/>
                <w:sz w:val="22"/>
                <w:szCs w:val="22"/>
                <w:lang w:eastAsia="en-GB"/>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893" w:rsidRPr="002B79FA" w:rsidRDefault="00FD1893" w:rsidP="00FD1893">
            <w:pPr>
              <w:jc w:val="right"/>
              <w:rPr>
                <w:color w:val="000000"/>
                <w:sz w:val="22"/>
                <w:szCs w:val="22"/>
                <w:lang w:eastAsia="en-GB"/>
              </w:rPr>
            </w:pPr>
            <w:r w:rsidRPr="002B79FA">
              <w:rPr>
                <w:color w:val="000000"/>
                <w:sz w:val="22"/>
                <w:szCs w:val="22"/>
                <w:lang w:eastAsia="en-GB"/>
              </w:rPr>
              <w:t>170,3</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FD1893" w:rsidRPr="002B79FA" w:rsidRDefault="00FD1893" w:rsidP="00FD1893">
            <w:pPr>
              <w:jc w:val="right"/>
              <w:rPr>
                <w:sz w:val="22"/>
                <w:szCs w:val="22"/>
              </w:rPr>
            </w:pPr>
          </w:p>
        </w:tc>
        <w:tc>
          <w:tcPr>
            <w:tcW w:w="70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FD1893" w:rsidRPr="002B79FA" w:rsidRDefault="00FD1893" w:rsidP="00FD1893">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D1893" w:rsidRPr="00767BFE" w:rsidRDefault="00052F9A" w:rsidP="00FD1893">
            <w:pPr>
              <w:jc w:val="right"/>
              <w:rPr>
                <w:color w:val="000000"/>
                <w:sz w:val="22"/>
                <w:szCs w:val="22"/>
                <w:lang w:val="sr-Cyrl-RS" w:eastAsia="en-GB"/>
              </w:rPr>
            </w:pPr>
            <w:r>
              <w:rPr>
                <w:color w:val="000000"/>
                <w:sz w:val="22"/>
                <w:szCs w:val="22"/>
                <w:lang w:val="sr-Cyrl-RS" w:eastAsia="en-GB"/>
              </w:rPr>
              <w:t>1.022,6</w:t>
            </w:r>
          </w:p>
        </w:tc>
        <w:tc>
          <w:tcPr>
            <w:tcW w:w="717"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FD1893" w:rsidRPr="002B79FA" w:rsidRDefault="00FD1893" w:rsidP="00FD1893">
            <w:pPr>
              <w:jc w:val="right"/>
              <w:rPr>
                <w:sz w:val="22"/>
                <w:szCs w:val="22"/>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893" w:rsidRPr="00767BFE" w:rsidRDefault="00FD1893" w:rsidP="00FD1893">
            <w:pPr>
              <w:jc w:val="right"/>
              <w:rPr>
                <w:color w:val="000000"/>
                <w:sz w:val="22"/>
                <w:szCs w:val="22"/>
                <w:lang w:val="sr-Cyrl-RS" w:eastAsia="en-GB"/>
              </w:rPr>
            </w:pP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FD1893" w:rsidRPr="00767BFE" w:rsidRDefault="00052F9A" w:rsidP="00FD1893">
            <w:pPr>
              <w:jc w:val="right"/>
              <w:rPr>
                <w:color w:val="000000"/>
                <w:sz w:val="22"/>
                <w:szCs w:val="22"/>
                <w:lang w:val="sr-Cyrl-RS" w:eastAsia="en-GB"/>
              </w:rPr>
            </w:pPr>
            <w:r>
              <w:rPr>
                <w:color w:val="000000"/>
                <w:sz w:val="22"/>
                <w:szCs w:val="22"/>
                <w:lang w:val="sr-Cyrl-RS" w:eastAsia="en-GB"/>
              </w:rPr>
              <w:t>869,2</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FD1893" w:rsidRPr="00767BFE" w:rsidRDefault="00052F9A" w:rsidP="00FD1893">
            <w:pPr>
              <w:jc w:val="right"/>
              <w:rPr>
                <w:color w:val="000000"/>
                <w:sz w:val="22"/>
                <w:szCs w:val="22"/>
                <w:lang w:val="sr-Cyrl-RS" w:eastAsia="en-GB"/>
              </w:rPr>
            </w:pPr>
            <w:r>
              <w:rPr>
                <w:color w:val="000000"/>
                <w:sz w:val="22"/>
                <w:szCs w:val="22"/>
                <w:lang w:val="sr-Cyrl-RS" w:eastAsia="en-GB"/>
              </w:rPr>
              <w:t>153,4</w:t>
            </w:r>
          </w:p>
        </w:tc>
      </w:tr>
      <w:tr w:rsidR="00767BFE" w:rsidRPr="002B79FA" w:rsidTr="00FD1893">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767BFE" w:rsidRPr="002B79FA" w:rsidRDefault="00767BFE" w:rsidP="00767BFE">
            <w:pPr>
              <w:rPr>
                <w:sz w:val="22"/>
                <w:szCs w:val="22"/>
                <w:lang w:val="sr-Cyrl-RS"/>
              </w:rPr>
            </w:pPr>
            <w:r w:rsidRPr="002B79FA">
              <w:rPr>
                <w:sz w:val="22"/>
                <w:szCs w:val="22"/>
                <w:lang w:val="sr-Cyrl-RS"/>
              </w:rPr>
              <w:t>Копривић</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61.091,5</w:t>
            </w:r>
          </w:p>
        </w:tc>
        <w:tc>
          <w:tcPr>
            <w:tcW w:w="821" w:type="dxa"/>
            <w:tcBorders>
              <w:top w:val="single" w:sz="4" w:space="0" w:color="auto"/>
              <w:left w:val="nil"/>
              <w:bottom w:val="single" w:sz="4" w:space="0" w:color="auto"/>
              <w:right w:val="nil"/>
            </w:tcBorders>
            <w:shd w:val="clear" w:color="auto" w:fill="A6A6A6" w:themeFill="background1" w:themeFillShade="A6"/>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1336,2</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767BFE" w:rsidRPr="002B79FA" w:rsidRDefault="00767BFE" w:rsidP="00767BFE">
            <w:pPr>
              <w:jc w:val="right"/>
              <w:rPr>
                <w:sz w:val="22"/>
                <w:szCs w:val="22"/>
              </w:rPr>
            </w:pPr>
          </w:p>
        </w:tc>
        <w:tc>
          <w:tcPr>
            <w:tcW w:w="70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767BFE" w:rsidRPr="002B79FA" w:rsidRDefault="00767BFE" w:rsidP="00767BFE">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7BFE" w:rsidRPr="00767BFE" w:rsidRDefault="00767BFE" w:rsidP="00767BFE">
            <w:pPr>
              <w:jc w:val="right"/>
              <w:rPr>
                <w:color w:val="000000"/>
                <w:sz w:val="22"/>
                <w:szCs w:val="22"/>
                <w:lang w:val="sr-Cyrl-RS" w:eastAsia="en-GB"/>
              </w:rPr>
            </w:pPr>
            <w:r>
              <w:rPr>
                <w:color w:val="000000"/>
                <w:sz w:val="22"/>
                <w:szCs w:val="22"/>
                <w:lang w:val="sr-Cyrl-RS" w:eastAsia="en-GB"/>
              </w:rPr>
              <w:t>2.610,5</w:t>
            </w:r>
          </w:p>
        </w:tc>
        <w:tc>
          <w:tcPr>
            <w:tcW w:w="717"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767BFE" w:rsidRPr="002B79FA" w:rsidRDefault="00767BFE" w:rsidP="00767BFE">
            <w:pPr>
              <w:jc w:val="right"/>
              <w:rPr>
                <w:sz w:val="22"/>
                <w:szCs w:val="22"/>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BFE" w:rsidRPr="00767BFE" w:rsidRDefault="00767BFE" w:rsidP="00767BFE">
            <w:pPr>
              <w:jc w:val="right"/>
              <w:rPr>
                <w:color w:val="000000"/>
                <w:sz w:val="22"/>
                <w:szCs w:val="22"/>
                <w:lang w:val="sr-Cyrl-RS" w:eastAsia="en-GB"/>
              </w:rPr>
            </w:pP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767BFE" w:rsidRPr="00767BFE" w:rsidRDefault="00767BFE" w:rsidP="00767BFE">
            <w:pPr>
              <w:jc w:val="right"/>
              <w:rPr>
                <w:color w:val="000000"/>
                <w:sz w:val="22"/>
                <w:szCs w:val="22"/>
                <w:lang w:val="sr-Cyrl-RS" w:eastAsia="en-GB"/>
              </w:rPr>
            </w:pPr>
            <w:r>
              <w:rPr>
                <w:color w:val="000000"/>
                <w:sz w:val="22"/>
                <w:szCs w:val="22"/>
                <w:lang w:val="sr-Cyrl-RS" w:eastAsia="en-GB"/>
              </w:rPr>
              <w:t>2.218,9</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767BFE" w:rsidRPr="00767BFE" w:rsidRDefault="00767BFE" w:rsidP="00767BFE">
            <w:pPr>
              <w:jc w:val="right"/>
              <w:rPr>
                <w:color w:val="000000"/>
                <w:sz w:val="22"/>
                <w:szCs w:val="22"/>
                <w:lang w:val="sr-Cyrl-RS" w:eastAsia="en-GB"/>
              </w:rPr>
            </w:pPr>
            <w:r>
              <w:rPr>
                <w:color w:val="000000"/>
                <w:sz w:val="22"/>
                <w:szCs w:val="22"/>
                <w:lang w:val="sr-Cyrl-RS" w:eastAsia="en-GB"/>
              </w:rPr>
              <w:t>391,6</w:t>
            </w:r>
          </w:p>
        </w:tc>
      </w:tr>
      <w:tr w:rsidR="00767BFE" w:rsidRPr="002B79FA" w:rsidTr="00FD1893">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767BFE" w:rsidRPr="002B79FA" w:rsidRDefault="00767BFE" w:rsidP="00767BFE">
            <w:pPr>
              <w:rPr>
                <w:sz w:val="22"/>
                <w:szCs w:val="22"/>
                <w:lang w:val="sr-Cyrl-RS"/>
              </w:rPr>
            </w:pPr>
            <w:r w:rsidRPr="002B79FA">
              <w:rPr>
                <w:sz w:val="22"/>
                <w:szCs w:val="22"/>
                <w:lang w:val="sr-Cyrl-RS"/>
              </w:rPr>
              <w:t>Ц. бор</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161.144,4</w:t>
            </w:r>
          </w:p>
        </w:tc>
        <w:tc>
          <w:tcPr>
            <w:tcW w:w="821" w:type="dxa"/>
            <w:tcBorders>
              <w:top w:val="single" w:sz="4" w:space="0" w:color="auto"/>
              <w:left w:val="nil"/>
              <w:bottom w:val="single" w:sz="4" w:space="0" w:color="auto"/>
              <w:right w:val="nil"/>
            </w:tcBorders>
            <w:shd w:val="clear" w:color="auto" w:fill="A6A6A6" w:themeFill="background1" w:themeFillShade="A6"/>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2510,6</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767BFE" w:rsidRPr="002B79FA" w:rsidRDefault="00767BFE" w:rsidP="00767BFE">
            <w:pPr>
              <w:jc w:val="right"/>
              <w:rPr>
                <w:sz w:val="22"/>
                <w:szCs w:val="22"/>
              </w:rPr>
            </w:pPr>
          </w:p>
        </w:tc>
        <w:tc>
          <w:tcPr>
            <w:tcW w:w="70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767BFE" w:rsidRPr="002B79FA" w:rsidRDefault="00767BFE" w:rsidP="00767BFE">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7BFE" w:rsidRPr="00767BFE" w:rsidRDefault="00767BFE" w:rsidP="00767BFE">
            <w:pPr>
              <w:jc w:val="right"/>
              <w:rPr>
                <w:color w:val="000000"/>
                <w:sz w:val="22"/>
                <w:szCs w:val="22"/>
                <w:lang w:val="sr-Cyrl-RS" w:eastAsia="en-GB"/>
              </w:rPr>
            </w:pPr>
            <w:r>
              <w:rPr>
                <w:color w:val="000000"/>
                <w:sz w:val="22"/>
                <w:szCs w:val="22"/>
                <w:lang w:val="sr-Cyrl-RS" w:eastAsia="en-GB"/>
              </w:rPr>
              <w:t>2.648,3</w:t>
            </w:r>
          </w:p>
        </w:tc>
        <w:tc>
          <w:tcPr>
            <w:tcW w:w="717"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767BFE" w:rsidRPr="002B79FA" w:rsidRDefault="00767BFE" w:rsidP="00767BFE">
            <w:pPr>
              <w:jc w:val="right"/>
              <w:rPr>
                <w:sz w:val="22"/>
                <w:szCs w:val="22"/>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BFE" w:rsidRPr="00767BFE" w:rsidRDefault="00767BFE" w:rsidP="00767BFE">
            <w:pPr>
              <w:jc w:val="right"/>
              <w:rPr>
                <w:color w:val="000000"/>
                <w:sz w:val="22"/>
                <w:szCs w:val="22"/>
                <w:lang w:val="sr-Cyrl-RS" w:eastAsia="en-GB"/>
              </w:rPr>
            </w:pPr>
            <w:r>
              <w:rPr>
                <w:color w:val="000000"/>
                <w:sz w:val="22"/>
                <w:szCs w:val="22"/>
                <w:lang w:val="sr-Cyrl-RS" w:eastAsia="en-GB"/>
              </w:rPr>
              <w:t>1.125,5</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767BFE" w:rsidRPr="00767BFE" w:rsidRDefault="00767BFE" w:rsidP="00767BFE">
            <w:pPr>
              <w:jc w:val="right"/>
              <w:rPr>
                <w:color w:val="000000"/>
                <w:sz w:val="22"/>
                <w:szCs w:val="22"/>
                <w:lang w:val="sr-Cyrl-RS" w:eastAsia="en-GB"/>
              </w:rPr>
            </w:pPr>
            <w:r>
              <w:rPr>
                <w:color w:val="000000"/>
                <w:sz w:val="22"/>
                <w:szCs w:val="22"/>
                <w:lang w:val="sr-Cyrl-RS" w:eastAsia="en-GB"/>
              </w:rPr>
              <w:t>1.125,5</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767BFE" w:rsidRPr="00767BFE" w:rsidRDefault="00767BFE" w:rsidP="00767BFE">
            <w:pPr>
              <w:jc w:val="right"/>
              <w:rPr>
                <w:color w:val="000000"/>
                <w:sz w:val="22"/>
                <w:szCs w:val="22"/>
                <w:lang w:val="sr-Cyrl-RS" w:eastAsia="en-GB"/>
              </w:rPr>
            </w:pPr>
            <w:r>
              <w:rPr>
                <w:color w:val="000000"/>
                <w:sz w:val="22"/>
                <w:szCs w:val="22"/>
                <w:lang w:val="sr-Cyrl-RS" w:eastAsia="en-GB"/>
              </w:rPr>
              <w:t>397,2</w:t>
            </w:r>
          </w:p>
        </w:tc>
      </w:tr>
      <w:tr w:rsidR="00767BFE" w:rsidRPr="002B79FA" w:rsidTr="00FD1893">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767BFE" w:rsidRPr="002B79FA" w:rsidRDefault="00767BFE" w:rsidP="00767BFE">
            <w:pPr>
              <w:rPr>
                <w:sz w:val="22"/>
                <w:szCs w:val="22"/>
                <w:lang w:val="sr-Cyrl-RS"/>
              </w:rPr>
            </w:pPr>
            <w:r w:rsidRPr="002B79FA">
              <w:rPr>
                <w:sz w:val="22"/>
                <w:szCs w:val="22"/>
                <w:lang w:val="sr-Cyrl-RS"/>
              </w:rPr>
              <w:t>Багрем</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69.376,9</w:t>
            </w:r>
          </w:p>
        </w:tc>
        <w:tc>
          <w:tcPr>
            <w:tcW w:w="821" w:type="dxa"/>
            <w:tcBorders>
              <w:top w:val="single" w:sz="4" w:space="0" w:color="auto"/>
              <w:left w:val="nil"/>
              <w:bottom w:val="single" w:sz="4" w:space="0" w:color="auto"/>
              <w:right w:val="nil"/>
            </w:tcBorders>
            <w:shd w:val="clear" w:color="auto" w:fill="A6A6A6" w:themeFill="background1" w:themeFillShade="A6"/>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1487,1</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767BFE" w:rsidRPr="002B79FA" w:rsidRDefault="00767BFE" w:rsidP="00767BFE">
            <w:pPr>
              <w:jc w:val="right"/>
              <w:rPr>
                <w:sz w:val="22"/>
                <w:szCs w:val="22"/>
              </w:rPr>
            </w:pPr>
          </w:p>
        </w:tc>
        <w:tc>
          <w:tcPr>
            <w:tcW w:w="70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767BFE" w:rsidRPr="002B79FA" w:rsidRDefault="00767BFE" w:rsidP="00767BFE">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7BFE" w:rsidRPr="00767BFE" w:rsidRDefault="00767BFE" w:rsidP="00767BFE">
            <w:pPr>
              <w:jc w:val="right"/>
              <w:rPr>
                <w:color w:val="000000"/>
                <w:sz w:val="22"/>
                <w:szCs w:val="22"/>
                <w:lang w:val="sr-Cyrl-RS" w:eastAsia="en-GB"/>
              </w:rPr>
            </w:pPr>
            <w:r>
              <w:rPr>
                <w:color w:val="000000"/>
                <w:sz w:val="22"/>
                <w:szCs w:val="22"/>
                <w:lang w:val="sr-Cyrl-RS" w:eastAsia="en-GB"/>
              </w:rPr>
              <w:t>1.409,5</w:t>
            </w:r>
          </w:p>
        </w:tc>
        <w:tc>
          <w:tcPr>
            <w:tcW w:w="717"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767BFE" w:rsidRPr="002B79FA" w:rsidRDefault="00767BFE" w:rsidP="00767BFE">
            <w:pPr>
              <w:jc w:val="right"/>
              <w:rPr>
                <w:sz w:val="22"/>
                <w:szCs w:val="22"/>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BFE" w:rsidRPr="00767BFE" w:rsidRDefault="00767BFE" w:rsidP="00767BFE">
            <w:pPr>
              <w:jc w:val="right"/>
              <w:rPr>
                <w:color w:val="000000"/>
                <w:sz w:val="22"/>
                <w:szCs w:val="22"/>
                <w:lang w:val="sr-Cyrl-RS" w:eastAsia="en-GB"/>
              </w:rPr>
            </w:pPr>
            <w:r>
              <w:rPr>
                <w:color w:val="000000"/>
                <w:sz w:val="22"/>
                <w:szCs w:val="22"/>
                <w:lang w:val="sr-Cyrl-RS" w:eastAsia="en-GB"/>
              </w:rPr>
              <w:t>24,0</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767BFE" w:rsidRPr="00767BFE" w:rsidRDefault="00767BFE" w:rsidP="00767BFE">
            <w:pPr>
              <w:jc w:val="right"/>
              <w:rPr>
                <w:color w:val="000000"/>
                <w:sz w:val="22"/>
                <w:szCs w:val="22"/>
                <w:lang w:val="sr-Cyrl-RS" w:eastAsia="en-GB"/>
              </w:rPr>
            </w:pPr>
            <w:r>
              <w:rPr>
                <w:color w:val="000000"/>
                <w:sz w:val="22"/>
                <w:szCs w:val="22"/>
                <w:lang w:val="sr-Cyrl-RS" w:eastAsia="en-GB"/>
              </w:rPr>
              <w:t>1.174,1</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767BFE" w:rsidRPr="00767BFE" w:rsidRDefault="00767BFE" w:rsidP="00767BFE">
            <w:pPr>
              <w:jc w:val="right"/>
              <w:rPr>
                <w:color w:val="000000"/>
                <w:sz w:val="22"/>
                <w:szCs w:val="22"/>
                <w:lang w:val="sr-Cyrl-RS" w:eastAsia="en-GB"/>
              </w:rPr>
            </w:pPr>
            <w:r>
              <w:rPr>
                <w:color w:val="000000"/>
                <w:sz w:val="22"/>
                <w:szCs w:val="22"/>
                <w:lang w:val="sr-Cyrl-RS" w:eastAsia="en-GB"/>
              </w:rPr>
              <w:t>211,4</w:t>
            </w:r>
          </w:p>
        </w:tc>
      </w:tr>
      <w:tr w:rsidR="00767BFE" w:rsidRPr="002B79FA" w:rsidTr="00FD1893">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767BFE" w:rsidRPr="002B79FA" w:rsidRDefault="00767BFE" w:rsidP="00767BFE">
            <w:pPr>
              <w:rPr>
                <w:sz w:val="22"/>
                <w:szCs w:val="22"/>
                <w:lang w:val="sr-Cyrl-RS"/>
              </w:rPr>
            </w:pPr>
            <w:r w:rsidRPr="002B79FA">
              <w:rPr>
                <w:sz w:val="22"/>
                <w:szCs w:val="22"/>
                <w:lang w:val="sr-Cyrl-RS"/>
              </w:rPr>
              <w:t>А.јасен</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2.175,2</w:t>
            </w:r>
          </w:p>
        </w:tc>
        <w:tc>
          <w:tcPr>
            <w:tcW w:w="821" w:type="dxa"/>
            <w:tcBorders>
              <w:top w:val="single" w:sz="4" w:space="0" w:color="auto"/>
              <w:left w:val="nil"/>
              <w:bottom w:val="single" w:sz="4" w:space="0" w:color="auto"/>
              <w:right w:val="nil"/>
            </w:tcBorders>
            <w:shd w:val="clear" w:color="auto" w:fill="A6A6A6" w:themeFill="background1" w:themeFillShade="A6"/>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31,1</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767BFE" w:rsidRPr="002B79FA" w:rsidRDefault="00767BFE" w:rsidP="00767BFE">
            <w:pPr>
              <w:jc w:val="right"/>
              <w:rPr>
                <w:sz w:val="22"/>
                <w:szCs w:val="22"/>
              </w:rPr>
            </w:pPr>
          </w:p>
        </w:tc>
        <w:tc>
          <w:tcPr>
            <w:tcW w:w="70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767BFE" w:rsidRPr="002B79FA" w:rsidRDefault="00767BFE" w:rsidP="00767BFE">
            <w:pPr>
              <w:jc w:val="right"/>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7BFE" w:rsidRPr="00767BFE" w:rsidRDefault="00767BFE" w:rsidP="00767BFE">
            <w:pPr>
              <w:jc w:val="right"/>
              <w:rPr>
                <w:color w:val="000000"/>
                <w:sz w:val="22"/>
                <w:szCs w:val="22"/>
                <w:lang w:val="sr-Cyrl-RS" w:eastAsia="en-GB"/>
              </w:rPr>
            </w:pPr>
            <w:r>
              <w:rPr>
                <w:color w:val="000000"/>
                <w:sz w:val="22"/>
                <w:szCs w:val="22"/>
                <w:lang w:val="sr-Cyrl-RS" w:eastAsia="en-GB"/>
              </w:rPr>
              <w:t>47,2</w:t>
            </w:r>
          </w:p>
        </w:tc>
        <w:tc>
          <w:tcPr>
            <w:tcW w:w="717"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rsidR="00767BFE" w:rsidRPr="002B79FA" w:rsidRDefault="00767BFE" w:rsidP="00767BFE">
            <w:pPr>
              <w:jc w:val="right"/>
              <w:rPr>
                <w:sz w:val="22"/>
                <w:szCs w:val="22"/>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BFE" w:rsidRPr="002B79FA" w:rsidRDefault="00767BFE" w:rsidP="00767BFE">
            <w:pPr>
              <w:jc w:val="right"/>
              <w:rPr>
                <w:color w:val="000000"/>
                <w:sz w:val="22"/>
                <w:szCs w:val="22"/>
                <w:lang w:eastAsia="en-GB"/>
              </w:rPr>
            </w:pP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767BFE" w:rsidRPr="00767BFE" w:rsidRDefault="00767BFE" w:rsidP="00767BFE">
            <w:pPr>
              <w:jc w:val="right"/>
              <w:rPr>
                <w:color w:val="000000"/>
                <w:sz w:val="22"/>
                <w:szCs w:val="22"/>
                <w:lang w:val="sr-Cyrl-RS" w:eastAsia="en-GB"/>
              </w:rPr>
            </w:pPr>
            <w:r>
              <w:rPr>
                <w:color w:val="000000"/>
                <w:sz w:val="22"/>
                <w:szCs w:val="22"/>
                <w:lang w:val="sr-Cyrl-RS" w:eastAsia="en-GB"/>
              </w:rPr>
              <w:t>40,1</w:t>
            </w:r>
          </w:p>
        </w:tc>
        <w:tc>
          <w:tcPr>
            <w:tcW w:w="876" w:type="dxa"/>
            <w:tcBorders>
              <w:top w:val="single" w:sz="4" w:space="0" w:color="auto"/>
              <w:left w:val="nil"/>
              <w:bottom w:val="single" w:sz="4" w:space="0" w:color="auto"/>
              <w:right w:val="single" w:sz="8" w:space="0" w:color="auto"/>
            </w:tcBorders>
            <w:shd w:val="clear" w:color="auto" w:fill="auto"/>
            <w:noWrap/>
            <w:vAlign w:val="center"/>
          </w:tcPr>
          <w:p w:rsidR="00767BFE" w:rsidRPr="00767BFE" w:rsidRDefault="00767BFE" w:rsidP="00767BFE">
            <w:pPr>
              <w:jc w:val="right"/>
              <w:rPr>
                <w:color w:val="000000"/>
                <w:sz w:val="22"/>
                <w:szCs w:val="22"/>
                <w:lang w:val="sr-Cyrl-RS" w:eastAsia="en-GB"/>
              </w:rPr>
            </w:pPr>
            <w:r>
              <w:rPr>
                <w:color w:val="000000"/>
                <w:sz w:val="22"/>
                <w:szCs w:val="22"/>
                <w:lang w:val="sr-Cyrl-RS" w:eastAsia="en-GB"/>
              </w:rPr>
              <w:t>7,1</w:t>
            </w:r>
          </w:p>
        </w:tc>
      </w:tr>
      <w:tr w:rsidR="00767BFE" w:rsidRPr="002B79FA" w:rsidTr="00FD1893">
        <w:trPr>
          <w:trHeight w:val="285"/>
        </w:trPr>
        <w:tc>
          <w:tcPr>
            <w:tcW w:w="1497" w:type="dxa"/>
            <w:tcBorders>
              <w:top w:val="double" w:sz="4" w:space="0" w:color="auto"/>
              <w:left w:val="single" w:sz="8" w:space="0" w:color="auto"/>
              <w:bottom w:val="single" w:sz="8" w:space="0" w:color="auto"/>
              <w:right w:val="nil"/>
            </w:tcBorders>
            <w:shd w:val="clear" w:color="auto" w:fill="D9D9D9" w:themeFill="background1" w:themeFillShade="D9"/>
            <w:noWrap/>
            <w:vAlign w:val="center"/>
          </w:tcPr>
          <w:p w:rsidR="00767BFE" w:rsidRPr="002B79FA" w:rsidRDefault="00767BFE" w:rsidP="00767BFE">
            <w:pPr>
              <w:jc w:val="left"/>
              <w:rPr>
                <w:sz w:val="22"/>
                <w:szCs w:val="22"/>
              </w:rPr>
            </w:pPr>
            <w:r w:rsidRPr="002B79FA">
              <w:rPr>
                <w:sz w:val="22"/>
                <w:szCs w:val="22"/>
              </w:rPr>
              <w:t>Свега</w:t>
            </w:r>
          </w:p>
        </w:tc>
        <w:tc>
          <w:tcPr>
            <w:tcW w:w="498"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767BFE" w:rsidRPr="002B79FA" w:rsidRDefault="00767BFE" w:rsidP="00767BFE">
            <w:pPr>
              <w:jc w:val="right"/>
              <w:rPr>
                <w:color w:val="000000"/>
                <w:sz w:val="22"/>
                <w:szCs w:val="22"/>
                <w:lang w:eastAsia="en-GB"/>
              </w:rPr>
            </w:pPr>
          </w:p>
        </w:tc>
        <w:tc>
          <w:tcPr>
            <w:tcW w:w="1176"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446.411,8</w:t>
            </w:r>
          </w:p>
        </w:tc>
        <w:tc>
          <w:tcPr>
            <w:tcW w:w="821" w:type="dxa"/>
            <w:tcBorders>
              <w:top w:val="double" w:sz="6" w:space="0" w:color="auto"/>
              <w:left w:val="nil"/>
              <w:bottom w:val="single" w:sz="8" w:space="0" w:color="auto"/>
              <w:right w:val="nil"/>
            </w:tcBorders>
            <w:shd w:val="clear" w:color="auto" w:fill="A6A6A6" w:themeFill="background1" w:themeFillShade="A6"/>
            <w:noWrap/>
            <w:vAlign w:val="center"/>
          </w:tcPr>
          <w:p w:rsidR="00767BFE" w:rsidRPr="002B79FA" w:rsidRDefault="00767BFE" w:rsidP="00767BFE">
            <w:pPr>
              <w:jc w:val="right"/>
              <w:rPr>
                <w:color w:val="000000"/>
                <w:sz w:val="22"/>
                <w:szCs w:val="22"/>
                <w:lang w:eastAsia="en-GB"/>
              </w:rPr>
            </w:pPr>
          </w:p>
        </w:tc>
        <w:tc>
          <w:tcPr>
            <w:tcW w:w="936" w:type="dxa"/>
            <w:tcBorders>
              <w:top w:val="double" w:sz="6" w:space="0" w:color="auto"/>
              <w:left w:val="single" w:sz="4" w:space="0" w:color="auto"/>
              <w:bottom w:val="single" w:sz="8" w:space="0" w:color="auto"/>
              <w:right w:val="single" w:sz="4" w:space="0" w:color="auto"/>
            </w:tcBorders>
            <w:shd w:val="clear" w:color="auto" w:fill="D9D9D9" w:themeFill="background1" w:themeFillShade="D9"/>
            <w:noWrap/>
            <w:vAlign w:val="center"/>
          </w:tcPr>
          <w:p w:rsidR="00767BFE" w:rsidRPr="002B79FA" w:rsidRDefault="00767BFE" w:rsidP="00767BFE">
            <w:pPr>
              <w:jc w:val="right"/>
              <w:rPr>
                <w:color w:val="000000"/>
                <w:sz w:val="22"/>
                <w:szCs w:val="22"/>
                <w:lang w:eastAsia="en-GB"/>
              </w:rPr>
            </w:pPr>
            <w:r w:rsidRPr="002B79FA">
              <w:rPr>
                <w:color w:val="000000"/>
                <w:sz w:val="22"/>
                <w:szCs w:val="22"/>
                <w:lang w:eastAsia="en-GB"/>
              </w:rPr>
              <w:t>9266,4</w:t>
            </w:r>
          </w:p>
        </w:tc>
        <w:tc>
          <w:tcPr>
            <w:tcW w:w="776" w:type="dxa"/>
            <w:tcBorders>
              <w:top w:val="double" w:sz="6" w:space="0" w:color="auto"/>
              <w:left w:val="nil"/>
              <w:bottom w:val="single" w:sz="8" w:space="0" w:color="auto"/>
              <w:right w:val="single" w:sz="8" w:space="0" w:color="auto"/>
            </w:tcBorders>
            <w:shd w:val="clear" w:color="auto" w:fill="A6A6A6" w:themeFill="background1" w:themeFillShade="A6"/>
            <w:noWrap/>
            <w:vAlign w:val="center"/>
          </w:tcPr>
          <w:p w:rsidR="00767BFE" w:rsidRPr="002B79FA" w:rsidRDefault="00767BFE" w:rsidP="00767BFE">
            <w:pPr>
              <w:jc w:val="right"/>
              <w:rPr>
                <w:sz w:val="22"/>
                <w:szCs w:val="22"/>
              </w:rPr>
            </w:pPr>
          </w:p>
        </w:tc>
        <w:tc>
          <w:tcPr>
            <w:tcW w:w="700" w:type="dxa"/>
            <w:tcBorders>
              <w:top w:val="double" w:sz="6" w:space="0" w:color="auto"/>
              <w:left w:val="nil"/>
              <w:bottom w:val="single" w:sz="8" w:space="0" w:color="auto"/>
              <w:right w:val="single" w:sz="4" w:space="0" w:color="auto"/>
            </w:tcBorders>
            <w:shd w:val="clear" w:color="auto" w:fill="A6A6A6" w:themeFill="background1" w:themeFillShade="A6"/>
            <w:noWrap/>
            <w:vAlign w:val="center"/>
          </w:tcPr>
          <w:p w:rsidR="00767BFE" w:rsidRPr="002B79FA" w:rsidRDefault="00767BFE" w:rsidP="00767BFE">
            <w:pPr>
              <w:jc w:val="right"/>
              <w:rPr>
                <w:color w:val="000000"/>
                <w:sz w:val="22"/>
                <w:szCs w:val="22"/>
                <w:lang w:eastAsia="en-GB"/>
              </w:rPr>
            </w:pPr>
          </w:p>
        </w:tc>
        <w:tc>
          <w:tcPr>
            <w:tcW w:w="993"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767BFE" w:rsidRPr="002B79FA" w:rsidRDefault="00052F9A" w:rsidP="00767BFE">
            <w:pPr>
              <w:jc w:val="right"/>
              <w:rPr>
                <w:color w:val="000000"/>
                <w:sz w:val="22"/>
                <w:szCs w:val="22"/>
                <w:lang w:eastAsia="en-GB"/>
              </w:rPr>
            </w:pPr>
            <w:r>
              <w:rPr>
                <w:color w:val="000000"/>
                <w:sz w:val="22"/>
                <w:szCs w:val="22"/>
                <w:lang w:eastAsia="en-GB"/>
              </w:rPr>
              <w:t>9.636,6</w:t>
            </w:r>
          </w:p>
        </w:tc>
        <w:tc>
          <w:tcPr>
            <w:tcW w:w="717" w:type="dxa"/>
            <w:tcBorders>
              <w:top w:val="double" w:sz="6" w:space="0" w:color="auto"/>
              <w:left w:val="nil"/>
              <w:bottom w:val="single" w:sz="8" w:space="0" w:color="auto"/>
              <w:right w:val="single" w:sz="8" w:space="0" w:color="auto"/>
            </w:tcBorders>
            <w:shd w:val="clear" w:color="auto" w:fill="A6A6A6" w:themeFill="background1" w:themeFillShade="A6"/>
            <w:noWrap/>
            <w:vAlign w:val="center"/>
          </w:tcPr>
          <w:p w:rsidR="00767BFE" w:rsidRPr="002B79FA" w:rsidRDefault="00767BFE" w:rsidP="00767BFE">
            <w:pPr>
              <w:jc w:val="right"/>
              <w:rPr>
                <w:color w:val="000000"/>
                <w:sz w:val="22"/>
                <w:szCs w:val="22"/>
                <w:lang w:eastAsia="en-GB"/>
              </w:rPr>
            </w:pPr>
          </w:p>
        </w:tc>
        <w:tc>
          <w:tcPr>
            <w:tcW w:w="936"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767BFE" w:rsidRPr="002B79FA" w:rsidRDefault="00052F9A" w:rsidP="00767BFE">
            <w:pPr>
              <w:jc w:val="right"/>
              <w:rPr>
                <w:color w:val="000000"/>
                <w:sz w:val="22"/>
                <w:szCs w:val="22"/>
                <w:lang w:eastAsia="en-GB"/>
              </w:rPr>
            </w:pPr>
            <w:r>
              <w:rPr>
                <w:color w:val="000000"/>
                <w:sz w:val="22"/>
                <w:szCs w:val="22"/>
                <w:lang w:eastAsia="en-GB"/>
              </w:rPr>
              <w:t>1.274,8</w:t>
            </w:r>
          </w:p>
        </w:tc>
        <w:tc>
          <w:tcPr>
            <w:tcW w:w="986"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767BFE" w:rsidRPr="002B79FA" w:rsidRDefault="00052F9A" w:rsidP="00767BFE">
            <w:pPr>
              <w:jc w:val="right"/>
              <w:rPr>
                <w:color w:val="000000"/>
                <w:sz w:val="22"/>
                <w:szCs w:val="22"/>
                <w:lang w:eastAsia="en-GB"/>
              </w:rPr>
            </w:pPr>
            <w:r>
              <w:rPr>
                <w:color w:val="000000"/>
                <w:sz w:val="22"/>
                <w:szCs w:val="22"/>
                <w:lang w:eastAsia="en-GB"/>
              </w:rPr>
              <w:t>6.916,3</w:t>
            </w:r>
          </w:p>
        </w:tc>
        <w:tc>
          <w:tcPr>
            <w:tcW w:w="87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767BFE" w:rsidRPr="002B79FA" w:rsidRDefault="00052F9A" w:rsidP="00767BFE">
            <w:pPr>
              <w:jc w:val="right"/>
              <w:rPr>
                <w:color w:val="000000"/>
                <w:sz w:val="22"/>
                <w:szCs w:val="22"/>
                <w:lang w:eastAsia="en-GB"/>
              </w:rPr>
            </w:pPr>
            <w:r>
              <w:rPr>
                <w:color w:val="000000"/>
                <w:sz w:val="22"/>
                <w:szCs w:val="22"/>
                <w:lang w:eastAsia="en-GB"/>
              </w:rPr>
              <w:t>1.445,5</w:t>
            </w:r>
          </w:p>
        </w:tc>
      </w:tr>
    </w:tbl>
    <w:p w:rsidR="00732569" w:rsidRPr="002458A2" w:rsidRDefault="00BE010D" w:rsidP="00B5350C">
      <w:pPr>
        <w:ind w:firstLine="567"/>
        <w:rPr>
          <w:szCs w:val="24"/>
          <w:lang w:val="sr-Latn-CS"/>
        </w:rPr>
      </w:pPr>
      <w:r>
        <w:rPr>
          <w:szCs w:val="24"/>
          <w:lang w:val="sr-Latn-CS"/>
        </w:rPr>
        <w:lastRenderedPageBreak/>
        <w:t>П</w:t>
      </w:r>
      <w:r w:rsidR="00B61EF7">
        <w:rPr>
          <w:szCs w:val="24"/>
          <w:lang w:val="sr-Latn-CS"/>
        </w:rPr>
        <w:t>осм</w:t>
      </w:r>
      <w:r>
        <w:rPr>
          <w:szCs w:val="24"/>
          <w:lang w:val="sr-Latn-CS"/>
        </w:rPr>
        <w:t>а</w:t>
      </w:r>
      <w:r w:rsidR="00B61EF7">
        <w:rPr>
          <w:szCs w:val="24"/>
          <w:lang w:val="sr-Latn-CS"/>
        </w:rPr>
        <w:t>тр</w:t>
      </w:r>
      <w:r>
        <w:rPr>
          <w:szCs w:val="24"/>
          <w:lang w:val="sr-Latn-CS"/>
        </w:rPr>
        <w:t>а</w:t>
      </w:r>
      <w:r w:rsidR="00B61EF7">
        <w:rPr>
          <w:szCs w:val="24"/>
          <w:lang w:val="sr-Latn-CS"/>
        </w:rPr>
        <w:t>но</w:t>
      </w:r>
      <w:r w:rsidR="00732569" w:rsidRPr="002458A2">
        <w:rPr>
          <w:szCs w:val="24"/>
          <w:lang w:val="sr-Latn-CS"/>
        </w:rPr>
        <w:t xml:space="preserve"> </w:t>
      </w:r>
      <w:r w:rsidR="00B61EF7">
        <w:rPr>
          <w:szCs w:val="24"/>
          <w:lang w:val="sr-Latn-CS"/>
        </w:rPr>
        <w:t>по</w:t>
      </w:r>
      <w:r w:rsidR="00732569" w:rsidRPr="002458A2">
        <w:rPr>
          <w:szCs w:val="24"/>
          <w:lang w:val="sr-Latn-CS"/>
        </w:rPr>
        <w:t xml:space="preserve"> </w:t>
      </w:r>
      <w:r>
        <w:rPr>
          <w:szCs w:val="24"/>
          <w:lang w:val="sr-Latn-CS"/>
        </w:rPr>
        <w:t>в</w:t>
      </w:r>
      <w:r w:rsidR="00B61EF7">
        <w:rPr>
          <w:szCs w:val="24"/>
          <w:lang w:val="sr-Latn-CS"/>
        </w:rPr>
        <w:t>рст</w:t>
      </w:r>
      <w:r>
        <w:rPr>
          <w:szCs w:val="24"/>
          <w:lang w:val="sr-Latn-CS"/>
        </w:rPr>
        <w:t>а</w:t>
      </w:r>
      <w:r w:rsidR="00B61EF7">
        <w:rPr>
          <w:szCs w:val="24"/>
          <w:lang w:val="sr-Latn-CS"/>
        </w:rPr>
        <w:t>м</w:t>
      </w:r>
      <w:r>
        <w:rPr>
          <w:szCs w:val="24"/>
          <w:lang w:val="sr-Latn-CS"/>
        </w:rPr>
        <w:t>а</w:t>
      </w:r>
      <w:r w:rsidR="00732569" w:rsidRPr="002458A2">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732569" w:rsidRPr="002458A2">
        <w:rPr>
          <w:szCs w:val="24"/>
          <w:lang w:val="sr-Latn-CS"/>
        </w:rPr>
        <w:t xml:space="preserve"> </w:t>
      </w:r>
      <w:r w:rsidR="00B61EF7">
        <w:rPr>
          <w:szCs w:val="24"/>
          <w:lang w:val="sr-Latn-CS"/>
        </w:rPr>
        <w:t>н</w:t>
      </w:r>
      <w:r>
        <w:rPr>
          <w:szCs w:val="24"/>
          <w:lang w:val="sr-Latn-CS"/>
        </w:rPr>
        <w:t>а</w:t>
      </w:r>
      <w:r w:rsidR="00B61EF7">
        <w:rPr>
          <w:szCs w:val="24"/>
          <w:lang w:val="sr-Latn-CS"/>
        </w:rPr>
        <w:t>ј</w:t>
      </w:r>
      <w:r>
        <w:rPr>
          <w:szCs w:val="24"/>
          <w:lang w:val="sr-Latn-CS"/>
        </w:rPr>
        <w:t>ве</w:t>
      </w:r>
      <w:r w:rsidR="00B61EF7">
        <w:rPr>
          <w:szCs w:val="24"/>
          <w:lang w:val="sr-Latn-CS"/>
        </w:rPr>
        <w:t>ћи</w:t>
      </w:r>
      <w:r w:rsidR="00732569" w:rsidRPr="002458A2">
        <w:rPr>
          <w:szCs w:val="24"/>
          <w:lang w:val="sr-Latn-CS"/>
        </w:rPr>
        <w:t xml:space="preserve"> </w:t>
      </w:r>
      <w:r w:rsidR="00B61EF7">
        <w:rPr>
          <w:szCs w:val="24"/>
          <w:lang w:val="sr-Latn-CS"/>
        </w:rPr>
        <w:t>принос</w:t>
      </w:r>
      <w:r w:rsidR="00732569" w:rsidRPr="002458A2">
        <w:rPr>
          <w:szCs w:val="24"/>
          <w:lang w:val="sr-Latn-CS"/>
        </w:rPr>
        <w:t xml:space="preserve"> </w:t>
      </w:r>
      <w:r w:rsidR="00B61EF7">
        <w:rPr>
          <w:szCs w:val="24"/>
          <w:lang w:val="sr-Latn-CS"/>
        </w:rPr>
        <w:t>из</w:t>
      </w:r>
      <w:r w:rsidR="00732569" w:rsidRPr="002458A2">
        <w:rPr>
          <w:szCs w:val="24"/>
          <w:lang w:val="sr-Latn-CS"/>
        </w:rPr>
        <w:t xml:space="preserve"> </w:t>
      </w:r>
      <w:r w:rsidR="00B61EF7">
        <w:rPr>
          <w:szCs w:val="24"/>
          <w:lang w:val="sr-Latn-CS"/>
        </w:rPr>
        <w:t>прор</w:t>
      </w:r>
      <w:r>
        <w:rPr>
          <w:szCs w:val="24"/>
          <w:lang w:val="sr-Latn-CS"/>
        </w:rPr>
        <w:t>еда</w:t>
      </w:r>
      <w:r w:rsidR="00732569" w:rsidRPr="002458A2">
        <w:rPr>
          <w:szCs w:val="24"/>
          <w:lang w:val="sr-Latn-CS"/>
        </w:rPr>
        <w:t xml:space="preserve"> </w:t>
      </w:r>
      <w:r w:rsidR="00B61EF7">
        <w:rPr>
          <w:szCs w:val="24"/>
          <w:lang w:val="sr-Latn-CS"/>
        </w:rPr>
        <w:t>ћ</w:t>
      </w:r>
      <w:r>
        <w:rPr>
          <w:szCs w:val="24"/>
          <w:lang w:val="sr-Latn-CS"/>
        </w:rPr>
        <w:t>е</w:t>
      </w:r>
      <w:r w:rsidR="00732569" w:rsidRPr="002458A2">
        <w:rPr>
          <w:szCs w:val="24"/>
          <w:lang w:val="sr-Latn-CS"/>
        </w:rPr>
        <w:t xml:space="preserve"> </w:t>
      </w:r>
      <w:r w:rsidR="00B61EF7">
        <w:rPr>
          <w:szCs w:val="24"/>
          <w:lang w:val="sr-Latn-CS"/>
        </w:rPr>
        <w:t>с</w:t>
      </w:r>
      <w:r>
        <w:rPr>
          <w:szCs w:val="24"/>
          <w:lang w:val="sr-Latn-CS"/>
        </w:rPr>
        <w:t>е</w:t>
      </w:r>
      <w:r w:rsidR="00732569" w:rsidRPr="002458A2">
        <w:rPr>
          <w:szCs w:val="24"/>
          <w:lang w:val="sr-Latn-CS"/>
        </w:rPr>
        <w:t xml:space="preserve"> </w:t>
      </w:r>
      <w:r w:rsidR="00B61EF7">
        <w:rPr>
          <w:szCs w:val="24"/>
          <w:lang w:val="sr-Latn-CS"/>
        </w:rPr>
        <w:t>ост</w:t>
      </w:r>
      <w:r>
        <w:rPr>
          <w:szCs w:val="24"/>
          <w:lang w:val="sr-Latn-CS"/>
        </w:rPr>
        <w:t>ва</w:t>
      </w:r>
      <w:r w:rsidR="00B61EF7">
        <w:rPr>
          <w:szCs w:val="24"/>
          <w:lang w:val="sr-Latn-CS"/>
        </w:rPr>
        <w:t>рити</w:t>
      </w:r>
      <w:r w:rsidR="00732569" w:rsidRPr="002458A2">
        <w:rPr>
          <w:szCs w:val="24"/>
          <w:lang w:val="sr-Latn-CS"/>
        </w:rPr>
        <w:t xml:space="preserve"> </w:t>
      </w:r>
      <w:r w:rsidR="00B61EF7">
        <w:rPr>
          <w:szCs w:val="24"/>
          <w:lang w:val="sr-Latn-CS"/>
        </w:rPr>
        <w:t>о</w:t>
      </w:r>
      <w:r>
        <w:rPr>
          <w:szCs w:val="24"/>
          <w:lang w:val="sr-Latn-CS"/>
        </w:rPr>
        <w:t>д</w:t>
      </w:r>
      <w:r w:rsidR="00052F9A">
        <w:rPr>
          <w:szCs w:val="24"/>
          <w:lang w:val="sr-Cyrl-RS"/>
        </w:rPr>
        <w:t xml:space="preserve"> црног бора 2.648,3</w:t>
      </w:r>
      <w:r w:rsidR="00052F9A" w:rsidRPr="00052F9A">
        <w:rPr>
          <w:szCs w:val="24"/>
          <w:lang w:val="sr-Latn-CS"/>
        </w:rPr>
        <w:t xml:space="preserve"> </w:t>
      </w:r>
      <w:r w:rsidR="00052F9A">
        <w:rPr>
          <w:szCs w:val="24"/>
          <w:lang w:val="sr-Latn-CS"/>
        </w:rPr>
        <w:t>м</w:t>
      </w:r>
      <w:r w:rsidR="00052F9A" w:rsidRPr="002458A2">
        <w:rPr>
          <w:szCs w:val="24"/>
          <w:vertAlign w:val="superscript"/>
          <w:lang w:val="sr-Latn-CS"/>
        </w:rPr>
        <w:t>3</w:t>
      </w:r>
      <w:r w:rsidR="00052F9A">
        <w:rPr>
          <w:szCs w:val="24"/>
          <w:lang w:val="sr-Cyrl-RS"/>
        </w:rPr>
        <w:t xml:space="preserve"> и </w:t>
      </w:r>
      <w:r w:rsidR="008B059E">
        <w:rPr>
          <w:szCs w:val="24"/>
          <w:lang w:val="sr-Cyrl-RS"/>
        </w:rPr>
        <w:t>ко</w:t>
      </w:r>
      <w:r w:rsidR="00052F9A">
        <w:rPr>
          <w:szCs w:val="24"/>
          <w:lang w:val="sr-Cyrl-RS"/>
        </w:rPr>
        <w:t>п</w:t>
      </w:r>
      <w:r w:rsidR="008B059E">
        <w:rPr>
          <w:szCs w:val="24"/>
          <w:lang w:val="sr-Cyrl-RS"/>
        </w:rPr>
        <w:t xml:space="preserve">ривића </w:t>
      </w:r>
      <w:r w:rsidR="00B61EF7">
        <w:rPr>
          <w:szCs w:val="24"/>
          <w:lang w:val="sr-Latn-CS"/>
        </w:rPr>
        <w:t>с</w:t>
      </w:r>
      <w:r>
        <w:rPr>
          <w:szCs w:val="24"/>
          <w:lang w:val="sr-Latn-CS"/>
        </w:rPr>
        <w:t>а</w:t>
      </w:r>
      <w:r w:rsidR="00732569" w:rsidRPr="002458A2">
        <w:rPr>
          <w:szCs w:val="24"/>
          <w:lang w:val="sr-Latn-CS"/>
        </w:rPr>
        <w:t xml:space="preserve"> </w:t>
      </w:r>
      <w:r w:rsidR="00052F9A">
        <w:rPr>
          <w:szCs w:val="24"/>
          <w:lang w:val="sr-Cyrl-RS"/>
        </w:rPr>
        <w:t>2</w:t>
      </w:r>
      <w:r w:rsidR="008B059E">
        <w:rPr>
          <w:szCs w:val="24"/>
          <w:lang w:val="sr-Cyrl-RS"/>
        </w:rPr>
        <w:t>.</w:t>
      </w:r>
      <w:r w:rsidR="00052F9A">
        <w:rPr>
          <w:szCs w:val="24"/>
          <w:lang w:val="sr-Cyrl-RS"/>
        </w:rPr>
        <w:t>610</w:t>
      </w:r>
      <w:r w:rsidR="008B059E">
        <w:rPr>
          <w:szCs w:val="24"/>
          <w:lang w:val="sr-Cyrl-RS"/>
        </w:rPr>
        <w:t>,</w:t>
      </w:r>
      <w:r w:rsidR="00052F9A">
        <w:rPr>
          <w:szCs w:val="24"/>
          <w:lang w:val="sr-Cyrl-RS"/>
        </w:rPr>
        <w:t>5</w:t>
      </w:r>
      <w:r w:rsidR="00732569" w:rsidRPr="002458A2">
        <w:rPr>
          <w:szCs w:val="24"/>
          <w:lang w:val="sr-Latn-CS"/>
        </w:rPr>
        <w:t xml:space="preserve"> </w:t>
      </w:r>
      <w:r w:rsidR="00B61EF7">
        <w:rPr>
          <w:szCs w:val="24"/>
          <w:lang w:val="sr-Latn-CS"/>
        </w:rPr>
        <w:t>м</w:t>
      </w:r>
      <w:r w:rsidR="00732569" w:rsidRPr="002458A2">
        <w:rPr>
          <w:szCs w:val="24"/>
          <w:vertAlign w:val="superscript"/>
          <w:lang w:val="sr-Latn-CS"/>
        </w:rPr>
        <w:t xml:space="preserve">3 </w:t>
      </w:r>
      <w:r w:rsidR="00732569" w:rsidRPr="002458A2">
        <w:rPr>
          <w:szCs w:val="24"/>
          <w:lang w:val="sr-Latn-CS"/>
        </w:rPr>
        <w:t xml:space="preserve">. </w:t>
      </w:r>
      <w:r>
        <w:rPr>
          <w:szCs w:val="24"/>
          <w:lang w:val="sr-Latn-CS"/>
        </w:rPr>
        <w:t>Реа</w:t>
      </w:r>
      <w:r w:rsidR="00B61EF7">
        <w:rPr>
          <w:szCs w:val="24"/>
          <w:lang w:val="sr-Latn-CS"/>
        </w:rPr>
        <w:t>лиз</w:t>
      </w:r>
      <w:r>
        <w:rPr>
          <w:szCs w:val="24"/>
          <w:lang w:val="sr-Latn-CS"/>
        </w:rPr>
        <w:t>а</w:t>
      </w:r>
      <w:r w:rsidR="00B61EF7">
        <w:rPr>
          <w:szCs w:val="24"/>
          <w:lang w:val="sr-Latn-CS"/>
        </w:rPr>
        <w:t>циј</w:t>
      </w:r>
      <w:r>
        <w:rPr>
          <w:szCs w:val="24"/>
          <w:lang w:val="sr-Latn-CS"/>
        </w:rPr>
        <w:t>а</w:t>
      </w:r>
      <w:r w:rsidR="00732569"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но</w:t>
      </w:r>
      <w:r>
        <w:rPr>
          <w:szCs w:val="24"/>
          <w:lang w:val="sr-Latn-CS"/>
        </w:rPr>
        <w:t>г</w:t>
      </w:r>
      <w:r w:rsidR="00732569" w:rsidRPr="002458A2">
        <w:rPr>
          <w:szCs w:val="24"/>
          <w:lang w:val="sr-Latn-CS"/>
        </w:rPr>
        <w:t xml:space="preserve"> </w:t>
      </w:r>
      <w:r w:rsidR="00B61EF7">
        <w:rPr>
          <w:szCs w:val="24"/>
          <w:lang w:val="sr-Latn-CS"/>
        </w:rPr>
        <w:t>пр</w:t>
      </w:r>
      <w:r>
        <w:rPr>
          <w:szCs w:val="24"/>
          <w:lang w:val="sr-Latn-CS"/>
        </w:rPr>
        <w:t>е</w:t>
      </w:r>
      <w:r w:rsidR="00B61EF7">
        <w:rPr>
          <w:szCs w:val="24"/>
          <w:lang w:val="sr-Latn-CS"/>
        </w:rPr>
        <w:t>тхо</w:t>
      </w:r>
      <w:r>
        <w:rPr>
          <w:szCs w:val="24"/>
          <w:lang w:val="sr-Latn-CS"/>
        </w:rPr>
        <w:t>д</w:t>
      </w:r>
      <w:r w:rsidR="00B61EF7">
        <w:rPr>
          <w:szCs w:val="24"/>
          <w:lang w:val="sr-Latn-CS"/>
        </w:rPr>
        <w:t>но</w:t>
      </w:r>
      <w:r>
        <w:rPr>
          <w:szCs w:val="24"/>
          <w:lang w:val="sr-Latn-CS"/>
        </w:rPr>
        <w:t>г</w:t>
      </w:r>
      <w:r w:rsidR="00732569" w:rsidRPr="002458A2">
        <w:rPr>
          <w:szCs w:val="24"/>
          <w:lang w:val="sr-Latn-CS"/>
        </w:rPr>
        <w:t xml:space="preserve"> </w:t>
      </w:r>
      <w:r w:rsidR="00B61EF7">
        <w:rPr>
          <w:szCs w:val="24"/>
          <w:lang w:val="sr-Latn-CS"/>
        </w:rPr>
        <w:t>принос</w:t>
      </w:r>
      <w:r>
        <w:rPr>
          <w:szCs w:val="24"/>
          <w:lang w:val="sr-Latn-CS"/>
        </w:rPr>
        <w:t>а</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о</w:t>
      </w:r>
      <w:r>
        <w:rPr>
          <w:szCs w:val="24"/>
          <w:lang w:val="sr-Latn-CS"/>
        </w:rPr>
        <w:t>д</w:t>
      </w:r>
      <w:r w:rsidR="00B61EF7">
        <w:rPr>
          <w:szCs w:val="24"/>
          <w:lang w:val="sr-Latn-CS"/>
        </w:rPr>
        <w:t>с</w:t>
      </w:r>
      <w:r>
        <w:rPr>
          <w:szCs w:val="24"/>
          <w:lang w:val="sr-Latn-CS"/>
        </w:rPr>
        <w:t>е</w:t>
      </w:r>
      <w:r w:rsidR="00B61EF7">
        <w:rPr>
          <w:szCs w:val="24"/>
          <w:lang w:val="sr-Latn-CS"/>
        </w:rPr>
        <w:t>ку</w:t>
      </w:r>
      <w:r w:rsidR="00732569" w:rsidRPr="002458A2">
        <w:rPr>
          <w:szCs w:val="24"/>
          <w:lang w:val="sr-Latn-CS"/>
        </w:rPr>
        <w:t xml:space="preserve">  - </w:t>
      </w:r>
      <w:r w:rsidR="00B61EF7">
        <w:rPr>
          <w:szCs w:val="24"/>
          <w:lang w:val="sr-Latn-CS"/>
        </w:rPr>
        <w:t>с</w:t>
      </w:r>
      <w:r>
        <w:rPr>
          <w:szCs w:val="24"/>
          <w:lang w:val="sr-Latn-CS"/>
        </w:rPr>
        <w:t>а</w:t>
      </w:r>
      <w:r w:rsidR="00B61EF7">
        <w:rPr>
          <w:szCs w:val="24"/>
          <w:lang w:val="sr-Latn-CS"/>
        </w:rPr>
        <w:t>стојини</w:t>
      </w:r>
      <w:r w:rsidR="00732569" w:rsidRPr="002458A2">
        <w:rPr>
          <w:szCs w:val="24"/>
          <w:lang w:val="sr-Latn-CS"/>
        </w:rPr>
        <w:t xml:space="preserve">) </w:t>
      </w:r>
      <w:r w:rsidR="00B61EF7">
        <w:rPr>
          <w:szCs w:val="24"/>
          <w:lang w:val="sr-Latn-CS"/>
        </w:rPr>
        <w:t>о</w:t>
      </w:r>
      <w:r>
        <w:rPr>
          <w:szCs w:val="24"/>
          <w:lang w:val="sr-Latn-CS"/>
        </w:rPr>
        <w:t>баве</w:t>
      </w:r>
      <w:r w:rsidR="00B61EF7">
        <w:rPr>
          <w:szCs w:val="24"/>
          <w:lang w:val="sr-Latn-CS"/>
        </w:rPr>
        <w:t>зн</w:t>
      </w:r>
      <w:r>
        <w:rPr>
          <w:szCs w:val="24"/>
          <w:lang w:val="sr-Latn-CS"/>
        </w:rPr>
        <w:t>а</w:t>
      </w:r>
      <w:r w:rsidR="00732569" w:rsidRPr="002458A2">
        <w:rPr>
          <w:szCs w:val="24"/>
          <w:lang w:val="sr-Latn-CS"/>
        </w:rPr>
        <w:t xml:space="preserve"> </w:t>
      </w:r>
      <w:r w:rsidR="00B61EF7">
        <w:rPr>
          <w:szCs w:val="24"/>
          <w:lang w:val="sr-Latn-CS"/>
        </w:rPr>
        <w:t>ј</w:t>
      </w:r>
      <w:r>
        <w:rPr>
          <w:szCs w:val="24"/>
          <w:lang w:val="sr-Latn-CS"/>
        </w:rPr>
        <w:t>е</w:t>
      </w:r>
      <w:r w:rsidR="00732569" w:rsidRPr="002458A2">
        <w:rPr>
          <w:szCs w:val="24"/>
          <w:lang w:val="sr-Latn-CS"/>
        </w:rPr>
        <w:t xml:space="preserve"> </w:t>
      </w:r>
      <w:r w:rsidR="00B61EF7">
        <w:rPr>
          <w:szCs w:val="24"/>
          <w:lang w:val="sr-Latn-CS"/>
        </w:rPr>
        <w:t>по</w:t>
      </w:r>
      <w:r w:rsidR="00732569" w:rsidRPr="002458A2">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732569" w:rsidRPr="002458A2">
        <w:rPr>
          <w:szCs w:val="24"/>
          <w:lang w:val="sr-Latn-CS"/>
        </w:rPr>
        <w:t xml:space="preserve">, </w:t>
      </w:r>
      <w:r>
        <w:rPr>
          <w:szCs w:val="24"/>
          <w:lang w:val="sr-Latn-CS"/>
        </w:rPr>
        <w:t>а</w:t>
      </w:r>
      <w:r w:rsidR="00732569" w:rsidRPr="002458A2">
        <w:rPr>
          <w:szCs w:val="24"/>
          <w:lang w:val="sr-Latn-CS"/>
        </w:rPr>
        <w:t xml:space="preserve"> </w:t>
      </w:r>
      <w:r w:rsidR="00B61EF7">
        <w:rPr>
          <w:szCs w:val="24"/>
          <w:lang w:val="sr-Latn-CS"/>
        </w:rPr>
        <w:t>по</w:t>
      </w:r>
      <w:r w:rsidR="00732569" w:rsidRPr="002458A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мини</w:t>
      </w:r>
      <w:r w:rsidR="00732569" w:rsidRPr="002458A2">
        <w:rPr>
          <w:szCs w:val="24"/>
          <w:lang w:val="sr-Latn-CS"/>
        </w:rPr>
        <w:t xml:space="preserve"> </w:t>
      </w:r>
      <w:r w:rsidR="00B61EF7">
        <w:rPr>
          <w:szCs w:val="24"/>
          <w:lang w:val="sr-Latn-CS"/>
        </w:rPr>
        <w:t>мож</w:t>
      </w:r>
      <w:r>
        <w:rPr>
          <w:szCs w:val="24"/>
          <w:lang w:val="sr-Latn-CS"/>
        </w:rPr>
        <w:t>е</w:t>
      </w:r>
      <w:r w:rsidR="00732569" w:rsidRPr="002458A2">
        <w:rPr>
          <w:szCs w:val="24"/>
          <w:lang w:val="sr-Latn-CS"/>
        </w:rPr>
        <w:t xml:space="preserve"> </w:t>
      </w:r>
      <w:r>
        <w:rPr>
          <w:szCs w:val="24"/>
          <w:lang w:val="sr-Latn-CS"/>
        </w:rPr>
        <w:t>да</w:t>
      </w:r>
      <w:r w:rsidR="00732569" w:rsidRPr="002458A2">
        <w:rPr>
          <w:szCs w:val="24"/>
          <w:lang w:val="sr-Latn-CS"/>
        </w:rPr>
        <w:t xml:space="preserve"> </w:t>
      </w:r>
      <w:r w:rsidR="00B61EF7">
        <w:rPr>
          <w:szCs w:val="24"/>
          <w:lang w:val="sr-Latn-CS"/>
        </w:rPr>
        <w:t>о</w:t>
      </w:r>
      <w:r>
        <w:rPr>
          <w:szCs w:val="24"/>
          <w:lang w:val="sr-Latn-CS"/>
        </w:rPr>
        <w:t>д</w:t>
      </w:r>
      <w:r w:rsidR="00B61EF7">
        <w:rPr>
          <w:szCs w:val="24"/>
          <w:lang w:val="sr-Latn-CS"/>
        </w:rPr>
        <w:t>ступи</w:t>
      </w:r>
      <w:r w:rsidR="00732569" w:rsidRPr="002458A2">
        <w:rPr>
          <w:szCs w:val="24"/>
          <w:lang w:val="sr-Latn-CS"/>
        </w:rPr>
        <w:t xml:space="preserve"> +/- 10%.</w:t>
      </w:r>
    </w:p>
    <w:p w:rsidR="00732569" w:rsidRPr="002458A2" w:rsidRDefault="00732569" w:rsidP="00B5350C">
      <w:pPr>
        <w:pStyle w:val="Heading3"/>
        <w:rPr>
          <w:szCs w:val="24"/>
          <w:lang w:val="sr-Latn-CS"/>
        </w:rPr>
      </w:pPr>
      <w:bookmarkStart w:id="887" w:name="_Toc329146793"/>
      <w:bookmarkStart w:id="888" w:name="_Toc329328511"/>
      <w:bookmarkStart w:id="889" w:name="_Toc410988421"/>
      <w:bookmarkStart w:id="890" w:name="_Toc478456567"/>
      <w:bookmarkStart w:id="891" w:name="_Toc503785507"/>
      <w:bookmarkStart w:id="892" w:name="_Toc503786082"/>
      <w:bookmarkStart w:id="893" w:name="_Toc503786571"/>
      <w:bookmarkStart w:id="894" w:name="_Toc503787442"/>
      <w:bookmarkStart w:id="895" w:name="_Toc535232890"/>
      <w:bookmarkStart w:id="896" w:name="_Toc535233756"/>
      <w:r w:rsidRPr="002458A2">
        <w:rPr>
          <w:szCs w:val="24"/>
          <w:lang w:val="sr-Latn-CS"/>
        </w:rPr>
        <w:t xml:space="preserve">8.3.4. </w:t>
      </w:r>
      <w:r w:rsidR="00BE010D">
        <w:rPr>
          <w:szCs w:val="24"/>
        </w:rPr>
        <w:t>У</w:t>
      </w:r>
      <w:r w:rsidR="00B61EF7">
        <w:rPr>
          <w:szCs w:val="24"/>
        </w:rPr>
        <w:t>куп</w:t>
      </w:r>
      <w:r w:rsidR="00BE010D">
        <w:rPr>
          <w:szCs w:val="24"/>
        </w:rPr>
        <w:t>а</w:t>
      </w:r>
      <w:r w:rsidR="00B61EF7">
        <w:rPr>
          <w:szCs w:val="24"/>
        </w:rPr>
        <w:t>н</w:t>
      </w:r>
      <w:r w:rsidRPr="002458A2">
        <w:rPr>
          <w:szCs w:val="24"/>
          <w:lang w:val="sr-Latn-CS"/>
        </w:rPr>
        <w:t xml:space="preserve"> </w:t>
      </w:r>
      <w:r w:rsidR="00B61EF7">
        <w:rPr>
          <w:szCs w:val="24"/>
        </w:rPr>
        <w:t>принос</w:t>
      </w:r>
      <w:r w:rsidRPr="002458A2">
        <w:rPr>
          <w:szCs w:val="24"/>
          <w:lang w:val="sr-Latn-CS"/>
        </w:rPr>
        <w:t xml:space="preserve"> </w:t>
      </w:r>
      <w:r w:rsidR="00BE010D">
        <w:rPr>
          <w:szCs w:val="24"/>
        </w:rPr>
        <w:t>га</w:t>
      </w:r>
      <w:r w:rsidR="00B61EF7">
        <w:rPr>
          <w:szCs w:val="24"/>
        </w:rPr>
        <w:t>з</w:t>
      </w:r>
      <w:r w:rsidR="00BE010D">
        <w:rPr>
          <w:szCs w:val="24"/>
        </w:rPr>
        <w:t>д</w:t>
      </w:r>
      <w:r w:rsidR="00B61EF7">
        <w:rPr>
          <w:szCs w:val="24"/>
        </w:rPr>
        <w:t>инск</w:t>
      </w:r>
      <w:r w:rsidR="00BE010D">
        <w:rPr>
          <w:szCs w:val="24"/>
        </w:rPr>
        <w:t>е</w:t>
      </w:r>
      <w:r w:rsidRPr="002458A2">
        <w:rPr>
          <w:szCs w:val="24"/>
          <w:lang w:val="sr-Latn-CS"/>
        </w:rPr>
        <w:t xml:space="preserve"> </w:t>
      </w:r>
      <w:r w:rsidR="00B61EF7">
        <w:rPr>
          <w:szCs w:val="24"/>
        </w:rPr>
        <w:t>ј</w:t>
      </w:r>
      <w:r w:rsidR="00BE010D">
        <w:rPr>
          <w:szCs w:val="24"/>
        </w:rPr>
        <w:t>ед</w:t>
      </w:r>
      <w:r w:rsidR="00B61EF7">
        <w:rPr>
          <w:szCs w:val="24"/>
        </w:rPr>
        <w:t>иниц</w:t>
      </w:r>
      <w:r w:rsidR="00BE010D">
        <w:rPr>
          <w:szCs w:val="24"/>
        </w:rPr>
        <w:t>е</w:t>
      </w:r>
      <w:bookmarkEnd w:id="887"/>
      <w:bookmarkEnd w:id="888"/>
      <w:bookmarkEnd w:id="889"/>
      <w:bookmarkEnd w:id="890"/>
      <w:bookmarkEnd w:id="891"/>
      <w:bookmarkEnd w:id="892"/>
      <w:bookmarkEnd w:id="893"/>
      <w:bookmarkEnd w:id="894"/>
      <w:bookmarkEnd w:id="895"/>
      <w:bookmarkEnd w:id="896"/>
      <w:r w:rsidRPr="002458A2">
        <w:rPr>
          <w:szCs w:val="24"/>
          <w:lang w:val="sr-Latn-CS"/>
        </w:rPr>
        <w:t xml:space="preserve">                   </w:t>
      </w:r>
    </w:p>
    <w:p w:rsidR="00732569" w:rsidRPr="002458A2" w:rsidRDefault="00BE010D" w:rsidP="00B5350C">
      <w:pPr>
        <w:ind w:firstLine="567"/>
        <w:rPr>
          <w:szCs w:val="24"/>
          <w:lang w:val="sr-Latn-CS"/>
        </w:rPr>
      </w:pPr>
      <w:r>
        <w:rPr>
          <w:szCs w:val="24"/>
          <w:lang w:val="sr-Latn-CS"/>
        </w:rPr>
        <w:t>У</w:t>
      </w:r>
      <w:r w:rsidR="00B61EF7">
        <w:rPr>
          <w:szCs w:val="24"/>
          <w:lang w:val="sr-Latn-CS"/>
        </w:rPr>
        <w:t>куп</w:t>
      </w:r>
      <w:r>
        <w:rPr>
          <w:szCs w:val="24"/>
          <w:lang w:val="sr-Latn-CS"/>
        </w:rPr>
        <w:t>а</w:t>
      </w:r>
      <w:r w:rsidR="00B61EF7">
        <w:rPr>
          <w:szCs w:val="24"/>
          <w:lang w:val="sr-Latn-CS"/>
        </w:rPr>
        <w:t>н</w:t>
      </w:r>
      <w:r w:rsidR="00732569" w:rsidRPr="002458A2">
        <w:rPr>
          <w:szCs w:val="24"/>
          <w:lang w:val="sr-Latn-CS"/>
        </w:rPr>
        <w:t xml:space="preserve"> </w:t>
      </w:r>
      <w:r>
        <w:rPr>
          <w:szCs w:val="24"/>
          <w:lang w:val="sr-Latn-CS"/>
        </w:rPr>
        <w:t>е</w:t>
      </w:r>
      <w:r w:rsidR="00B61EF7">
        <w:rPr>
          <w:szCs w:val="24"/>
          <w:lang w:val="sr-Latn-CS"/>
        </w:rPr>
        <w:t>т</w:t>
      </w:r>
      <w:r>
        <w:rPr>
          <w:szCs w:val="24"/>
          <w:lang w:val="sr-Latn-CS"/>
        </w:rPr>
        <w:t>а</w:t>
      </w:r>
      <w:r w:rsidR="00B61EF7">
        <w:rPr>
          <w:szCs w:val="24"/>
          <w:lang w:val="sr-Latn-CS"/>
        </w:rPr>
        <w:t>т</w:t>
      </w:r>
      <w:r w:rsidR="00732569" w:rsidRPr="002458A2">
        <w:rPr>
          <w:szCs w:val="24"/>
          <w:lang w:val="sr-Latn-CS"/>
        </w:rPr>
        <w:t xml:space="preserve"> </w:t>
      </w:r>
      <w:r w:rsidR="00B61EF7">
        <w:rPr>
          <w:szCs w:val="24"/>
          <w:lang w:val="sr-Latn-CS"/>
        </w:rPr>
        <w:t>ко</w:t>
      </w:r>
      <w:r>
        <w:rPr>
          <w:szCs w:val="24"/>
          <w:lang w:val="sr-Latn-CS"/>
        </w:rPr>
        <w:t>га</w:t>
      </w:r>
      <w:r w:rsidR="00732569" w:rsidRPr="002458A2">
        <w:rPr>
          <w:szCs w:val="24"/>
          <w:lang w:val="sr-Latn-CS"/>
        </w:rPr>
        <w:t xml:space="preserve"> </w:t>
      </w:r>
      <w:r w:rsidR="00B61EF7">
        <w:rPr>
          <w:szCs w:val="24"/>
          <w:lang w:val="sr-Latn-CS"/>
        </w:rPr>
        <w:t>чин</w:t>
      </w:r>
      <w:r>
        <w:rPr>
          <w:szCs w:val="24"/>
          <w:lang w:val="sr-Latn-CS"/>
        </w:rPr>
        <w:t>е</w:t>
      </w:r>
      <w:r w:rsidR="00732569" w:rsidRPr="002458A2">
        <w:rPr>
          <w:szCs w:val="24"/>
          <w:lang w:val="sr-Latn-CS"/>
        </w:rPr>
        <w:t xml:space="preserve"> </w:t>
      </w:r>
      <w:r>
        <w:rPr>
          <w:szCs w:val="24"/>
          <w:lang w:val="sr-Latn-CS"/>
        </w:rPr>
        <w:t>г</w:t>
      </w:r>
      <w:r w:rsidR="00B61EF7">
        <w:rPr>
          <w:szCs w:val="24"/>
          <w:lang w:val="sr-Latn-CS"/>
        </w:rPr>
        <w:t>л</w:t>
      </w:r>
      <w:r>
        <w:rPr>
          <w:szCs w:val="24"/>
          <w:lang w:val="sr-Latn-CS"/>
        </w:rPr>
        <w:t>ав</w:t>
      </w:r>
      <w:r w:rsidR="00B61EF7">
        <w:rPr>
          <w:szCs w:val="24"/>
          <w:lang w:val="sr-Latn-CS"/>
        </w:rPr>
        <w:t>ни</w:t>
      </w:r>
      <w:r w:rsidR="00732569" w:rsidRPr="002458A2">
        <w:rPr>
          <w:szCs w:val="24"/>
          <w:lang w:val="sr-Latn-CS"/>
        </w:rPr>
        <w:t xml:space="preserve"> </w:t>
      </w:r>
      <w:r w:rsidR="00B61EF7">
        <w:rPr>
          <w:szCs w:val="24"/>
          <w:lang w:val="sr-Latn-CS"/>
        </w:rPr>
        <w:t>и</w:t>
      </w:r>
      <w:r w:rsidR="00732569" w:rsidRPr="002458A2">
        <w:rPr>
          <w:szCs w:val="24"/>
          <w:lang w:val="sr-Latn-CS"/>
        </w:rPr>
        <w:t xml:space="preserve"> </w:t>
      </w:r>
      <w:r w:rsidR="00B61EF7">
        <w:rPr>
          <w:szCs w:val="24"/>
          <w:lang w:val="sr-Latn-CS"/>
        </w:rPr>
        <w:t>прор</w:t>
      </w:r>
      <w:r>
        <w:rPr>
          <w:szCs w:val="24"/>
          <w:lang w:val="sr-Latn-CS"/>
        </w:rPr>
        <w:t>ед</w:t>
      </w:r>
      <w:r w:rsidR="00B61EF7">
        <w:rPr>
          <w:szCs w:val="24"/>
          <w:lang w:val="sr-Latn-CS"/>
        </w:rPr>
        <w:t>ни</w:t>
      </w:r>
      <w:r w:rsidR="00732569" w:rsidRPr="002458A2">
        <w:rPr>
          <w:szCs w:val="24"/>
          <w:lang w:val="sr-Latn-CS"/>
        </w:rPr>
        <w:t xml:space="preserve"> </w:t>
      </w:r>
      <w:r w:rsidR="00B61EF7">
        <w:rPr>
          <w:szCs w:val="24"/>
          <w:lang w:val="sr-Latn-CS"/>
        </w:rPr>
        <w:t>принос</w:t>
      </w:r>
      <w:r w:rsidR="00732569" w:rsidRPr="002458A2">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732569" w:rsidRPr="002458A2">
        <w:rPr>
          <w:szCs w:val="24"/>
          <w:lang w:val="sr-Latn-CS"/>
        </w:rPr>
        <w:t xml:space="preserve"> </w:t>
      </w:r>
      <w:r w:rsidR="00B61EF7">
        <w:rPr>
          <w:szCs w:val="24"/>
          <w:lang w:val="sr-Latn-CS"/>
        </w:rPr>
        <w:t>ј</w:t>
      </w:r>
      <w:r>
        <w:rPr>
          <w:szCs w:val="24"/>
          <w:lang w:val="sr-Latn-CS"/>
        </w:rPr>
        <w:t>е</w:t>
      </w:r>
      <w:r w:rsidR="00732569" w:rsidRPr="002458A2">
        <w:rPr>
          <w:szCs w:val="24"/>
          <w:lang w:val="sr-Latn-CS"/>
        </w:rPr>
        <w:t xml:space="preserve"> </w:t>
      </w:r>
      <w:r w:rsidR="00B61EF7">
        <w:rPr>
          <w:szCs w:val="24"/>
          <w:lang w:val="sr-Latn-CS"/>
        </w:rPr>
        <w:t>по</w:t>
      </w:r>
      <w:r w:rsidR="00732569"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инским</w:t>
      </w:r>
      <w:r w:rsidR="00732569" w:rsidRPr="002458A2">
        <w:rPr>
          <w:szCs w:val="24"/>
          <w:lang w:val="sr-Latn-CS"/>
        </w:rPr>
        <w:t xml:space="preserve"> </w:t>
      </w:r>
      <w:r w:rsidR="00B61EF7">
        <w:rPr>
          <w:szCs w:val="24"/>
          <w:lang w:val="sr-Latn-CS"/>
        </w:rPr>
        <w:t>кл</w:t>
      </w:r>
      <w:r>
        <w:rPr>
          <w:szCs w:val="24"/>
          <w:lang w:val="sr-Latn-CS"/>
        </w:rPr>
        <w:t>а</w:t>
      </w:r>
      <w:r w:rsidR="00B61EF7">
        <w:rPr>
          <w:szCs w:val="24"/>
          <w:lang w:val="sr-Latn-CS"/>
        </w:rPr>
        <w:t>с</w:t>
      </w:r>
      <w:r>
        <w:rPr>
          <w:szCs w:val="24"/>
          <w:lang w:val="sr-Latn-CS"/>
        </w:rPr>
        <w:t>а</w:t>
      </w:r>
      <w:r w:rsidR="00B61EF7">
        <w:rPr>
          <w:szCs w:val="24"/>
          <w:lang w:val="sr-Latn-CS"/>
        </w:rPr>
        <w:t>м</w:t>
      </w:r>
      <w:r>
        <w:rPr>
          <w:szCs w:val="24"/>
          <w:lang w:val="sr-Latn-CS"/>
        </w:rPr>
        <w:t>а</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458A2">
        <w:rPr>
          <w:szCs w:val="24"/>
          <w:lang w:val="sr-Latn-CS"/>
        </w:rPr>
        <w:t xml:space="preserve"> 8.3.4.-1., </w:t>
      </w:r>
      <w:r>
        <w:rPr>
          <w:szCs w:val="24"/>
          <w:lang w:val="sr-Latn-CS"/>
        </w:rPr>
        <w:t>а</w:t>
      </w:r>
      <w:r w:rsidR="00732569" w:rsidRPr="002458A2">
        <w:rPr>
          <w:szCs w:val="24"/>
          <w:lang w:val="sr-Latn-CS"/>
        </w:rPr>
        <w:t xml:space="preserve"> </w:t>
      </w:r>
      <w:r w:rsidR="00B61EF7">
        <w:rPr>
          <w:szCs w:val="24"/>
          <w:lang w:val="sr-Latn-CS"/>
        </w:rPr>
        <w:t>по</w:t>
      </w:r>
      <w:r w:rsidR="00732569" w:rsidRPr="002458A2">
        <w:rPr>
          <w:szCs w:val="24"/>
          <w:lang w:val="sr-Latn-CS"/>
        </w:rPr>
        <w:t xml:space="preserve"> </w:t>
      </w:r>
      <w:r>
        <w:rPr>
          <w:szCs w:val="24"/>
          <w:lang w:val="sr-Latn-CS"/>
        </w:rPr>
        <w:t>в</w:t>
      </w:r>
      <w:r w:rsidR="00B61EF7">
        <w:rPr>
          <w:szCs w:val="24"/>
          <w:lang w:val="sr-Latn-CS"/>
        </w:rPr>
        <w:t>рст</w:t>
      </w:r>
      <w:r>
        <w:rPr>
          <w:szCs w:val="24"/>
          <w:lang w:val="sr-Latn-CS"/>
        </w:rPr>
        <w:t>а</w:t>
      </w:r>
      <w:r w:rsidR="00B61EF7">
        <w:rPr>
          <w:szCs w:val="24"/>
          <w:lang w:val="sr-Latn-CS"/>
        </w:rPr>
        <w:t>м</w:t>
      </w:r>
      <w:r>
        <w:rPr>
          <w:szCs w:val="24"/>
          <w:lang w:val="sr-Latn-CS"/>
        </w:rPr>
        <w:t>а</w:t>
      </w:r>
      <w:r w:rsidR="00732569" w:rsidRPr="002458A2">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ћ</w:t>
      </w:r>
      <w:r>
        <w:rPr>
          <w:szCs w:val="24"/>
          <w:lang w:val="sr-Latn-CS"/>
        </w:rPr>
        <w:t>а</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2458A2">
        <w:rPr>
          <w:szCs w:val="24"/>
          <w:lang w:val="sr-Latn-CS"/>
        </w:rPr>
        <w:t xml:space="preserve"> 8.3.4.-2.</w:t>
      </w:r>
    </w:p>
    <w:p w:rsidR="00732569" w:rsidRPr="002B79FA" w:rsidRDefault="00732569" w:rsidP="00B5350C">
      <w:pPr>
        <w:rPr>
          <w:sz w:val="22"/>
          <w:szCs w:val="22"/>
          <w:lang w:val="sr-Latn-CS"/>
        </w:rPr>
      </w:pPr>
    </w:p>
    <w:tbl>
      <w:tblPr>
        <w:tblW w:w="724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1314"/>
        <w:gridCol w:w="1418"/>
        <w:gridCol w:w="1417"/>
        <w:gridCol w:w="1418"/>
      </w:tblGrid>
      <w:tr w:rsidR="002B79FA" w:rsidRPr="00D26E4F" w:rsidTr="00F83E41">
        <w:trPr>
          <w:trHeight w:val="239"/>
          <w:tblHeader/>
        </w:trPr>
        <w:tc>
          <w:tcPr>
            <w:tcW w:w="7240" w:type="dxa"/>
            <w:gridSpan w:val="5"/>
            <w:tcBorders>
              <w:top w:val="nil"/>
              <w:left w:val="nil"/>
              <w:bottom w:val="single" w:sz="4" w:space="0" w:color="auto"/>
              <w:right w:val="nil"/>
            </w:tcBorders>
            <w:shd w:val="clear" w:color="auto" w:fill="auto"/>
            <w:vAlign w:val="center"/>
          </w:tcPr>
          <w:p w:rsidR="002B79FA" w:rsidRPr="00D26E4F" w:rsidRDefault="002B79FA" w:rsidP="002B79FA">
            <w:pPr>
              <w:jc w:val="left"/>
              <w:rPr>
                <w:sz w:val="22"/>
                <w:szCs w:val="22"/>
              </w:rPr>
            </w:pPr>
            <w:r w:rsidRPr="002B79FA">
              <w:rPr>
                <w:sz w:val="22"/>
                <w:szCs w:val="22"/>
              </w:rPr>
              <w:t>Табела</w:t>
            </w:r>
            <w:r w:rsidRPr="002B79FA">
              <w:rPr>
                <w:sz w:val="22"/>
                <w:szCs w:val="22"/>
                <w:lang w:val="sr-Latn-CS"/>
              </w:rPr>
              <w:t xml:space="preserve"> 8.3.4.-1.  </w:t>
            </w:r>
            <w:r w:rsidRPr="002B79FA">
              <w:rPr>
                <w:sz w:val="22"/>
                <w:szCs w:val="22"/>
              </w:rPr>
              <w:t>Преглед</w:t>
            </w:r>
            <w:r w:rsidRPr="002B79FA">
              <w:rPr>
                <w:sz w:val="22"/>
                <w:szCs w:val="22"/>
                <w:lang w:val="sr-Latn-CS"/>
              </w:rPr>
              <w:t xml:space="preserve"> </w:t>
            </w:r>
            <w:r w:rsidRPr="002B79FA">
              <w:rPr>
                <w:sz w:val="22"/>
                <w:szCs w:val="22"/>
              </w:rPr>
              <w:t>укупног</w:t>
            </w:r>
            <w:r w:rsidRPr="002B79FA">
              <w:rPr>
                <w:sz w:val="22"/>
                <w:szCs w:val="22"/>
                <w:lang w:val="sr-Latn-CS"/>
              </w:rPr>
              <w:t xml:space="preserve"> </w:t>
            </w:r>
            <w:r w:rsidRPr="002B79FA">
              <w:rPr>
                <w:sz w:val="22"/>
                <w:szCs w:val="22"/>
              </w:rPr>
              <w:t>приноса</w:t>
            </w:r>
            <w:r w:rsidRPr="002B79FA">
              <w:rPr>
                <w:sz w:val="22"/>
                <w:szCs w:val="22"/>
                <w:lang w:val="sr-Latn-CS"/>
              </w:rPr>
              <w:t xml:space="preserve"> </w:t>
            </w:r>
            <w:r w:rsidRPr="002B79FA">
              <w:rPr>
                <w:sz w:val="22"/>
                <w:szCs w:val="22"/>
              </w:rPr>
              <w:t>по</w:t>
            </w:r>
            <w:r w:rsidRPr="002B79FA">
              <w:rPr>
                <w:sz w:val="22"/>
                <w:szCs w:val="22"/>
                <w:lang w:val="sr-Latn-CS"/>
              </w:rPr>
              <w:t xml:space="preserve"> </w:t>
            </w:r>
            <w:r w:rsidRPr="002B79FA">
              <w:rPr>
                <w:sz w:val="22"/>
                <w:szCs w:val="22"/>
              </w:rPr>
              <w:t>газдинским</w:t>
            </w:r>
            <w:r w:rsidRPr="002B79FA">
              <w:rPr>
                <w:sz w:val="22"/>
                <w:szCs w:val="22"/>
                <w:lang w:val="sr-Latn-CS"/>
              </w:rPr>
              <w:t xml:space="preserve"> </w:t>
            </w:r>
            <w:r w:rsidRPr="002B79FA">
              <w:rPr>
                <w:sz w:val="22"/>
                <w:szCs w:val="22"/>
              </w:rPr>
              <w:t>класама</w:t>
            </w:r>
            <w:r w:rsidRPr="002B79FA">
              <w:rPr>
                <w:sz w:val="22"/>
                <w:szCs w:val="22"/>
                <w:lang w:val="sr-Latn-CS"/>
              </w:rPr>
              <w:t xml:space="preserve">, </w:t>
            </w:r>
            <w:r w:rsidRPr="002B79FA">
              <w:rPr>
                <w:sz w:val="22"/>
                <w:szCs w:val="22"/>
              </w:rPr>
              <w:t>проста</w:t>
            </w:r>
            <w:r w:rsidRPr="002B79FA">
              <w:rPr>
                <w:sz w:val="22"/>
                <w:szCs w:val="22"/>
                <w:lang w:val="sr-Latn-CS"/>
              </w:rPr>
              <w:t xml:space="preserve"> </w:t>
            </w:r>
            <w:r w:rsidRPr="002B79FA">
              <w:rPr>
                <w:sz w:val="22"/>
                <w:szCs w:val="22"/>
              </w:rPr>
              <w:t>репродукција</w:t>
            </w:r>
            <w:r w:rsidRPr="002B79FA">
              <w:rPr>
                <w:sz w:val="22"/>
                <w:szCs w:val="22"/>
                <w:lang w:val="sr-Latn-CS"/>
              </w:rPr>
              <w:t xml:space="preserve"> </w:t>
            </w:r>
            <w:r w:rsidRPr="002B79FA">
              <w:rPr>
                <w:sz w:val="22"/>
                <w:szCs w:val="22"/>
              </w:rPr>
              <w:t>и</w:t>
            </w:r>
            <w:r w:rsidRPr="002B79FA">
              <w:rPr>
                <w:sz w:val="22"/>
                <w:szCs w:val="22"/>
                <w:lang w:val="sr-Latn-CS"/>
              </w:rPr>
              <w:t xml:space="preserve"> </w:t>
            </w:r>
            <w:r w:rsidRPr="002B79FA">
              <w:rPr>
                <w:sz w:val="22"/>
                <w:szCs w:val="22"/>
              </w:rPr>
              <w:t>укупно</w:t>
            </w:r>
          </w:p>
        </w:tc>
      </w:tr>
      <w:tr w:rsidR="00931D43" w:rsidRPr="00D26E4F" w:rsidTr="00F83E41">
        <w:trPr>
          <w:trHeight w:val="447"/>
          <w:tblHeader/>
        </w:trPr>
        <w:tc>
          <w:tcPr>
            <w:tcW w:w="1673" w:type="dxa"/>
            <w:vMerge w:val="restart"/>
            <w:tcBorders>
              <w:top w:val="single" w:sz="4" w:space="0" w:color="auto"/>
            </w:tcBorders>
            <w:shd w:val="clear" w:color="auto" w:fill="D9D9D9" w:themeFill="background1" w:themeFillShade="D9"/>
            <w:vAlign w:val="center"/>
          </w:tcPr>
          <w:p w:rsidR="00732569" w:rsidRPr="00D26E4F" w:rsidRDefault="00BE010D" w:rsidP="00B5350C">
            <w:pPr>
              <w:jc w:val="center"/>
              <w:rPr>
                <w:sz w:val="22"/>
                <w:szCs w:val="22"/>
              </w:rPr>
            </w:pPr>
            <w:r w:rsidRPr="00D26E4F">
              <w:rPr>
                <w:sz w:val="22"/>
                <w:szCs w:val="22"/>
              </w:rPr>
              <w:t>ГК</w:t>
            </w:r>
          </w:p>
        </w:tc>
        <w:tc>
          <w:tcPr>
            <w:tcW w:w="1314" w:type="dxa"/>
            <w:vMerge w:val="restart"/>
            <w:tcBorders>
              <w:top w:val="single" w:sz="4" w:space="0" w:color="auto"/>
            </w:tcBorders>
            <w:shd w:val="clear" w:color="auto" w:fill="D9D9D9" w:themeFill="background1" w:themeFillShade="D9"/>
            <w:vAlign w:val="center"/>
          </w:tcPr>
          <w:p w:rsidR="00732569" w:rsidRPr="00D26E4F" w:rsidRDefault="00BE010D" w:rsidP="00B5350C">
            <w:pPr>
              <w:jc w:val="center"/>
              <w:rPr>
                <w:sz w:val="22"/>
                <w:szCs w:val="22"/>
              </w:rPr>
            </w:pPr>
            <w:r w:rsidRPr="00D26E4F">
              <w:rPr>
                <w:sz w:val="22"/>
                <w:szCs w:val="22"/>
              </w:rPr>
              <w:t>У</w:t>
            </w:r>
            <w:r w:rsidR="00B61EF7" w:rsidRPr="00D26E4F">
              <w:rPr>
                <w:sz w:val="22"/>
                <w:szCs w:val="22"/>
              </w:rPr>
              <w:t>купни</w:t>
            </w:r>
            <w:r w:rsidR="00732569" w:rsidRPr="00D26E4F">
              <w:rPr>
                <w:sz w:val="22"/>
                <w:szCs w:val="22"/>
              </w:rPr>
              <w:t xml:space="preserve"> </w:t>
            </w:r>
            <w:r w:rsidR="00B61EF7" w:rsidRPr="00D26E4F">
              <w:rPr>
                <w:sz w:val="22"/>
                <w:szCs w:val="22"/>
              </w:rPr>
              <w:t>принос</w:t>
            </w:r>
          </w:p>
        </w:tc>
        <w:tc>
          <w:tcPr>
            <w:tcW w:w="4253" w:type="dxa"/>
            <w:gridSpan w:val="3"/>
            <w:tcBorders>
              <w:top w:val="single" w:sz="4" w:space="0" w:color="auto"/>
            </w:tcBorders>
            <w:shd w:val="clear" w:color="auto" w:fill="D9D9D9" w:themeFill="background1" w:themeFillShade="D9"/>
            <w:vAlign w:val="center"/>
          </w:tcPr>
          <w:p w:rsidR="00732569" w:rsidRPr="00D26E4F" w:rsidRDefault="00BE010D" w:rsidP="00B5350C">
            <w:pPr>
              <w:jc w:val="center"/>
              <w:rPr>
                <w:sz w:val="22"/>
                <w:szCs w:val="22"/>
              </w:rPr>
            </w:pPr>
            <w:r w:rsidRPr="00D26E4F">
              <w:rPr>
                <w:sz w:val="22"/>
                <w:szCs w:val="22"/>
              </w:rPr>
              <w:t>С</w:t>
            </w:r>
            <w:r w:rsidR="00B61EF7" w:rsidRPr="00D26E4F">
              <w:rPr>
                <w:sz w:val="22"/>
                <w:szCs w:val="22"/>
              </w:rPr>
              <w:t>ортим</w:t>
            </w:r>
            <w:r w:rsidRPr="00D26E4F">
              <w:rPr>
                <w:sz w:val="22"/>
                <w:szCs w:val="22"/>
              </w:rPr>
              <w:t>е</w:t>
            </w:r>
            <w:r w:rsidR="00B61EF7" w:rsidRPr="00D26E4F">
              <w:rPr>
                <w:sz w:val="22"/>
                <w:szCs w:val="22"/>
              </w:rPr>
              <w:t>нти</w:t>
            </w:r>
          </w:p>
        </w:tc>
      </w:tr>
      <w:tr w:rsidR="00931D43" w:rsidRPr="00D26E4F" w:rsidTr="00F83E41">
        <w:trPr>
          <w:trHeight w:val="284"/>
          <w:tblHeader/>
        </w:trPr>
        <w:tc>
          <w:tcPr>
            <w:tcW w:w="1673" w:type="dxa"/>
            <w:vMerge/>
            <w:shd w:val="clear" w:color="auto" w:fill="D9D9D9" w:themeFill="background1" w:themeFillShade="D9"/>
            <w:vAlign w:val="center"/>
          </w:tcPr>
          <w:p w:rsidR="00732569" w:rsidRPr="00D26E4F" w:rsidRDefault="00732569" w:rsidP="00B5350C">
            <w:pPr>
              <w:jc w:val="left"/>
              <w:rPr>
                <w:sz w:val="22"/>
                <w:szCs w:val="22"/>
              </w:rPr>
            </w:pPr>
          </w:p>
        </w:tc>
        <w:tc>
          <w:tcPr>
            <w:tcW w:w="1314" w:type="dxa"/>
            <w:vMerge/>
            <w:shd w:val="clear" w:color="auto" w:fill="D9D9D9" w:themeFill="background1" w:themeFillShade="D9"/>
            <w:vAlign w:val="center"/>
          </w:tcPr>
          <w:p w:rsidR="00732569" w:rsidRPr="00D26E4F" w:rsidRDefault="00732569" w:rsidP="00B5350C">
            <w:pPr>
              <w:jc w:val="left"/>
              <w:rPr>
                <w:sz w:val="22"/>
                <w:szCs w:val="22"/>
              </w:rPr>
            </w:pPr>
          </w:p>
        </w:tc>
        <w:tc>
          <w:tcPr>
            <w:tcW w:w="1418" w:type="dxa"/>
            <w:shd w:val="clear" w:color="auto" w:fill="D9D9D9" w:themeFill="background1" w:themeFillShade="D9"/>
            <w:noWrap/>
            <w:vAlign w:val="center"/>
          </w:tcPr>
          <w:p w:rsidR="00732569" w:rsidRPr="00D26E4F" w:rsidRDefault="00BE010D" w:rsidP="00B5350C">
            <w:pPr>
              <w:jc w:val="center"/>
              <w:rPr>
                <w:sz w:val="22"/>
                <w:szCs w:val="22"/>
              </w:rPr>
            </w:pPr>
            <w:r w:rsidRPr="00D26E4F">
              <w:rPr>
                <w:sz w:val="22"/>
                <w:szCs w:val="22"/>
              </w:rPr>
              <w:t>Те</w:t>
            </w:r>
            <w:r w:rsidR="00B61EF7" w:rsidRPr="00D26E4F">
              <w:rPr>
                <w:sz w:val="22"/>
                <w:szCs w:val="22"/>
              </w:rPr>
              <w:t>хничко</w:t>
            </w:r>
          </w:p>
        </w:tc>
        <w:tc>
          <w:tcPr>
            <w:tcW w:w="1417" w:type="dxa"/>
            <w:shd w:val="clear" w:color="auto" w:fill="D9D9D9" w:themeFill="background1" w:themeFillShade="D9"/>
            <w:noWrap/>
            <w:vAlign w:val="center"/>
          </w:tcPr>
          <w:p w:rsidR="00732569" w:rsidRPr="00D26E4F" w:rsidRDefault="00BE010D" w:rsidP="00B5350C">
            <w:pPr>
              <w:jc w:val="center"/>
              <w:rPr>
                <w:sz w:val="22"/>
                <w:szCs w:val="22"/>
              </w:rPr>
            </w:pPr>
            <w:r w:rsidRPr="00D26E4F">
              <w:rPr>
                <w:sz w:val="22"/>
                <w:szCs w:val="22"/>
              </w:rPr>
              <w:t>П</w:t>
            </w:r>
            <w:r w:rsidR="00B61EF7" w:rsidRPr="00D26E4F">
              <w:rPr>
                <w:sz w:val="22"/>
                <w:szCs w:val="22"/>
              </w:rPr>
              <w:t>росторно</w:t>
            </w:r>
          </w:p>
        </w:tc>
        <w:tc>
          <w:tcPr>
            <w:tcW w:w="1418" w:type="dxa"/>
            <w:shd w:val="clear" w:color="auto" w:fill="D9D9D9" w:themeFill="background1" w:themeFillShade="D9"/>
            <w:noWrap/>
            <w:vAlign w:val="center"/>
          </w:tcPr>
          <w:p w:rsidR="00732569" w:rsidRPr="00D26E4F" w:rsidRDefault="00BE010D" w:rsidP="00B5350C">
            <w:pPr>
              <w:jc w:val="center"/>
              <w:rPr>
                <w:sz w:val="22"/>
                <w:szCs w:val="22"/>
              </w:rPr>
            </w:pPr>
            <w:r w:rsidRPr="00D26E4F">
              <w:rPr>
                <w:sz w:val="22"/>
                <w:szCs w:val="22"/>
              </w:rPr>
              <w:t>О</w:t>
            </w:r>
            <w:r w:rsidR="00B61EF7" w:rsidRPr="00D26E4F">
              <w:rPr>
                <w:sz w:val="22"/>
                <w:szCs w:val="22"/>
              </w:rPr>
              <w:t>тп</w:t>
            </w:r>
            <w:r w:rsidRPr="00D26E4F">
              <w:rPr>
                <w:sz w:val="22"/>
                <w:szCs w:val="22"/>
              </w:rPr>
              <w:t>ад</w:t>
            </w:r>
          </w:p>
        </w:tc>
      </w:tr>
      <w:tr w:rsidR="00931D43" w:rsidRPr="00D26E4F" w:rsidTr="00F83E41">
        <w:trPr>
          <w:trHeight w:val="257"/>
          <w:tblHeader/>
        </w:trPr>
        <w:tc>
          <w:tcPr>
            <w:tcW w:w="1673" w:type="dxa"/>
            <w:vMerge/>
            <w:shd w:val="clear" w:color="auto" w:fill="D9D9D9" w:themeFill="background1" w:themeFillShade="D9"/>
            <w:vAlign w:val="center"/>
          </w:tcPr>
          <w:p w:rsidR="00732569" w:rsidRPr="00D26E4F" w:rsidRDefault="00732569" w:rsidP="00B5350C">
            <w:pPr>
              <w:jc w:val="left"/>
              <w:rPr>
                <w:sz w:val="22"/>
                <w:szCs w:val="22"/>
              </w:rPr>
            </w:pPr>
          </w:p>
        </w:tc>
        <w:tc>
          <w:tcPr>
            <w:tcW w:w="1314" w:type="dxa"/>
            <w:shd w:val="clear" w:color="auto" w:fill="D9D9D9" w:themeFill="background1" w:themeFillShade="D9"/>
            <w:noWrap/>
            <w:vAlign w:val="center"/>
          </w:tcPr>
          <w:p w:rsidR="00732569" w:rsidRPr="00D26E4F" w:rsidRDefault="00B61EF7" w:rsidP="00B5350C">
            <w:pPr>
              <w:jc w:val="center"/>
              <w:rPr>
                <w:sz w:val="22"/>
                <w:szCs w:val="22"/>
              </w:rPr>
            </w:pPr>
            <w:r w:rsidRPr="00D26E4F">
              <w:rPr>
                <w:sz w:val="22"/>
                <w:szCs w:val="22"/>
              </w:rPr>
              <w:t>м</w:t>
            </w:r>
            <w:r w:rsidR="00732569" w:rsidRPr="00D26E4F">
              <w:rPr>
                <w:sz w:val="22"/>
                <w:szCs w:val="22"/>
                <w:vertAlign w:val="superscript"/>
              </w:rPr>
              <w:t>3</w:t>
            </w:r>
          </w:p>
        </w:tc>
        <w:tc>
          <w:tcPr>
            <w:tcW w:w="1418" w:type="dxa"/>
            <w:shd w:val="clear" w:color="auto" w:fill="D9D9D9" w:themeFill="background1" w:themeFillShade="D9"/>
            <w:noWrap/>
            <w:vAlign w:val="center"/>
          </w:tcPr>
          <w:p w:rsidR="00732569" w:rsidRPr="00D26E4F" w:rsidRDefault="00B61EF7" w:rsidP="00B5350C">
            <w:pPr>
              <w:jc w:val="center"/>
              <w:rPr>
                <w:sz w:val="22"/>
                <w:szCs w:val="22"/>
              </w:rPr>
            </w:pPr>
            <w:r w:rsidRPr="00D26E4F">
              <w:rPr>
                <w:sz w:val="22"/>
                <w:szCs w:val="22"/>
              </w:rPr>
              <w:t>м</w:t>
            </w:r>
            <w:r w:rsidR="00732569" w:rsidRPr="00D26E4F">
              <w:rPr>
                <w:sz w:val="22"/>
                <w:szCs w:val="22"/>
                <w:vertAlign w:val="superscript"/>
              </w:rPr>
              <w:t>3</w:t>
            </w:r>
          </w:p>
        </w:tc>
        <w:tc>
          <w:tcPr>
            <w:tcW w:w="1417" w:type="dxa"/>
            <w:shd w:val="clear" w:color="auto" w:fill="D9D9D9" w:themeFill="background1" w:themeFillShade="D9"/>
            <w:noWrap/>
            <w:vAlign w:val="center"/>
          </w:tcPr>
          <w:p w:rsidR="00732569" w:rsidRPr="00D26E4F" w:rsidRDefault="00B61EF7" w:rsidP="00B5350C">
            <w:pPr>
              <w:jc w:val="center"/>
              <w:rPr>
                <w:sz w:val="22"/>
                <w:szCs w:val="22"/>
              </w:rPr>
            </w:pPr>
            <w:r w:rsidRPr="00D26E4F">
              <w:rPr>
                <w:sz w:val="22"/>
                <w:szCs w:val="22"/>
              </w:rPr>
              <w:t>м</w:t>
            </w:r>
            <w:r w:rsidR="00732569" w:rsidRPr="00D26E4F">
              <w:rPr>
                <w:sz w:val="22"/>
                <w:szCs w:val="22"/>
                <w:vertAlign w:val="superscript"/>
              </w:rPr>
              <w:t>3</w:t>
            </w:r>
          </w:p>
        </w:tc>
        <w:tc>
          <w:tcPr>
            <w:tcW w:w="1418" w:type="dxa"/>
            <w:shd w:val="clear" w:color="auto" w:fill="D9D9D9" w:themeFill="background1" w:themeFillShade="D9"/>
            <w:noWrap/>
            <w:vAlign w:val="center"/>
          </w:tcPr>
          <w:p w:rsidR="00732569" w:rsidRPr="00D26E4F" w:rsidRDefault="00B61EF7" w:rsidP="00B5350C">
            <w:pPr>
              <w:jc w:val="center"/>
              <w:rPr>
                <w:sz w:val="22"/>
                <w:szCs w:val="22"/>
              </w:rPr>
            </w:pPr>
            <w:r w:rsidRPr="00D26E4F">
              <w:rPr>
                <w:sz w:val="22"/>
                <w:szCs w:val="22"/>
              </w:rPr>
              <w:t>м</w:t>
            </w:r>
            <w:r w:rsidR="00732569" w:rsidRPr="00D26E4F">
              <w:rPr>
                <w:sz w:val="22"/>
                <w:szCs w:val="22"/>
                <w:vertAlign w:val="superscript"/>
              </w:rPr>
              <w:t>3</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12121</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150</w:t>
            </w:r>
            <w:r w:rsidRPr="00052F9A">
              <w:rPr>
                <w:color w:val="000000"/>
                <w:sz w:val="22"/>
                <w:szCs w:val="22"/>
                <w:lang w:eastAsia="en-GB"/>
              </w:rPr>
              <w:t>,</w:t>
            </w:r>
            <w:r w:rsidRPr="00161F66">
              <w:rPr>
                <w:color w:val="000000"/>
                <w:sz w:val="22"/>
                <w:szCs w:val="22"/>
                <w:lang w:eastAsia="en-GB"/>
              </w:rPr>
              <w:t>2</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30</w:t>
            </w:r>
            <w:r w:rsidRPr="00052F9A">
              <w:rPr>
                <w:color w:val="000000"/>
                <w:sz w:val="22"/>
                <w:szCs w:val="22"/>
                <w:lang w:eastAsia="en-GB"/>
              </w:rPr>
              <w:t>,</w:t>
            </w:r>
            <w:r w:rsidRPr="00161F66">
              <w:rPr>
                <w:color w:val="000000"/>
                <w:sz w:val="22"/>
                <w:szCs w:val="22"/>
                <w:lang w:eastAsia="en-GB"/>
              </w:rPr>
              <w:t>0</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100</w:t>
            </w:r>
            <w:r w:rsidRPr="00052F9A">
              <w:rPr>
                <w:color w:val="000000"/>
                <w:sz w:val="22"/>
                <w:szCs w:val="22"/>
                <w:lang w:eastAsia="en-GB"/>
              </w:rPr>
              <w:t>,</w:t>
            </w:r>
            <w:r w:rsidRPr="00161F66">
              <w:rPr>
                <w:color w:val="000000"/>
                <w:sz w:val="22"/>
                <w:szCs w:val="22"/>
                <w:lang w:eastAsia="en-GB"/>
              </w:rPr>
              <w:t>7</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19</w:t>
            </w:r>
            <w:r w:rsidRPr="00052F9A">
              <w:rPr>
                <w:color w:val="000000"/>
                <w:sz w:val="22"/>
                <w:szCs w:val="22"/>
                <w:lang w:eastAsia="en-GB"/>
              </w:rPr>
              <w:t>,</w:t>
            </w:r>
            <w:r w:rsidRPr="00161F66">
              <w:rPr>
                <w:color w:val="000000"/>
                <w:sz w:val="22"/>
                <w:szCs w:val="22"/>
                <w:lang w:eastAsia="en-GB"/>
              </w:rPr>
              <w:t>6</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12123</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2</w:t>
            </w:r>
            <w:r w:rsidRPr="00052F9A">
              <w:rPr>
                <w:color w:val="000000"/>
                <w:sz w:val="22"/>
                <w:szCs w:val="22"/>
                <w:lang w:eastAsia="en-GB"/>
              </w:rPr>
              <w:t>.</w:t>
            </w:r>
            <w:r w:rsidRPr="00161F66">
              <w:rPr>
                <w:color w:val="000000"/>
                <w:sz w:val="22"/>
                <w:szCs w:val="22"/>
                <w:lang w:eastAsia="en-GB"/>
              </w:rPr>
              <w:t>386</w:t>
            </w:r>
            <w:r w:rsidRPr="00052F9A">
              <w:rPr>
                <w:color w:val="000000"/>
                <w:sz w:val="22"/>
                <w:szCs w:val="22"/>
                <w:lang w:eastAsia="en-GB"/>
              </w:rPr>
              <w:t>,</w:t>
            </w:r>
            <w:r w:rsidRPr="00161F66">
              <w:rPr>
                <w:color w:val="000000"/>
                <w:sz w:val="22"/>
                <w:szCs w:val="22"/>
                <w:lang w:eastAsia="en-GB"/>
              </w:rPr>
              <w:t>9</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643</w:t>
            </w:r>
            <w:r w:rsidRPr="00052F9A">
              <w:rPr>
                <w:color w:val="000000"/>
                <w:sz w:val="22"/>
                <w:szCs w:val="22"/>
                <w:lang w:eastAsia="en-GB"/>
              </w:rPr>
              <w:t>,</w:t>
            </w:r>
            <w:r w:rsidRPr="00161F66">
              <w:rPr>
                <w:color w:val="000000"/>
                <w:sz w:val="22"/>
                <w:szCs w:val="22"/>
                <w:lang w:eastAsia="en-GB"/>
              </w:rPr>
              <w:t>8</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w:t>
            </w:r>
            <w:r w:rsidRPr="00052F9A">
              <w:rPr>
                <w:color w:val="000000"/>
                <w:sz w:val="22"/>
                <w:szCs w:val="22"/>
                <w:lang w:eastAsia="en-GB"/>
              </w:rPr>
              <w:t>.</w:t>
            </w:r>
            <w:r w:rsidRPr="00161F66">
              <w:rPr>
                <w:color w:val="000000"/>
                <w:sz w:val="22"/>
                <w:szCs w:val="22"/>
                <w:lang w:eastAsia="en-GB"/>
              </w:rPr>
              <w:t>388</w:t>
            </w:r>
            <w:r w:rsidRPr="00052F9A">
              <w:rPr>
                <w:color w:val="000000"/>
                <w:sz w:val="22"/>
                <w:szCs w:val="22"/>
                <w:lang w:eastAsia="en-GB"/>
              </w:rPr>
              <w:t>,</w:t>
            </w:r>
            <w:r w:rsidRPr="00161F66">
              <w:rPr>
                <w:color w:val="000000"/>
                <w:sz w:val="22"/>
                <w:szCs w:val="22"/>
                <w:lang w:eastAsia="en-GB"/>
              </w:rPr>
              <w:t>3</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354</w:t>
            </w:r>
            <w:r w:rsidRPr="00052F9A">
              <w:rPr>
                <w:color w:val="000000"/>
                <w:sz w:val="22"/>
                <w:szCs w:val="22"/>
                <w:lang w:eastAsia="en-GB"/>
              </w:rPr>
              <w:t>,</w:t>
            </w:r>
            <w:r w:rsidRPr="00161F66">
              <w:rPr>
                <w:color w:val="000000"/>
                <w:sz w:val="22"/>
                <w:szCs w:val="22"/>
                <w:lang w:eastAsia="en-GB"/>
              </w:rPr>
              <w:t>7</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12270</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w:t>
            </w:r>
            <w:r w:rsidRPr="00052F9A">
              <w:rPr>
                <w:color w:val="000000"/>
                <w:sz w:val="22"/>
                <w:szCs w:val="22"/>
                <w:lang w:eastAsia="en-GB"/>
              </w:rPr>
              <w:t>.</w:t>
            </w:r>
            <w:r w:rsidRPr="00161F66">
              <w:rPr>
                <w:color w:val="000000"/>
                <w:sz w:val="22"/>
                <w:szCs w:val="22"/>
                <w:lang w:eastAsia="en-GB"/>
              </w:rPr>
              <w:t>935</w:t>
            </w:r>
            <w:r w:rsidRPr="00052F9A">
              <w:rPr>
                <w:color w:val="000000"/>
                <w:sz w:val="22"/>
                <w:szCs w:val="22"/>
                <w:lang w:eastAsia="en-GB"/>
              </w:rPr>
              <w:t>,</w:t>
            </w:r>
            <w:r w:rsidRPr="00161F66">
              <w:rPr>
                <w:color w:val="000000"/>
                <w:sz w:val="22"/>
                <w:szCs w:val="22"/>
                <w:lang w:eastAsia="en-GB"/>
              </w:rPr>
              <w:t>4</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57</w:t>
            </w:r>
            <w:r w:rsidRPr="00052F9A">
              <w:rPr>
                <w:color w:val="000000"/>
                <w:sz w:val="22"/>
                <w:szCs w:val="22"/>
                <w:lang w:eastAsia="en-GB"/>
              </w:rPr>
              <w:t>,</w:t>
            </w:r>
            <w:r w:rsidRPr="00161F66">
              <w:rPr>
                <w:color w:val="000000"/>
                <w:sz w:val="22"/>
                <w:szCs w:val="22"/>
                <w:lang w:eastAsia="en-GB"/>
              </w:rPr>
              <w:t>7</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w:t>
            </w:r>
            <w:r w:rsidRPr="00052F9A">
              <w:rPr>
                <w:color w:val="000000"/>
                <w:sz w:val="22"/>
                <w:szCs w:val="22"/>
                <w:lang w:eastAsia="en-GB"/>
              </w:rPr>
              <w:t>.</w:t>
            </w:r>
            <w:r w:rsidRPr="00161F66">
              <w:rPr>
                <w:color w:val="000000"/>
                <w:sz w:val="22"/>
                <w:szCs w:val="22"/>
                <w:lang w:eastAsia="en-GB"/>
              </w:rPr>
              <w:t>598</w:t>
            </w:r>
            <w:r w:rsidRPr="00052F9A">
              <w:rPr>
                <w:color w:val="000000"/>
                <w:sz w:val="22"/>
                <w:szCs w:val="22"/>
                <w:lang w:eastAsia="en-GB"/>
              </w:rPr>
              <w:t>,</w:t>
            </w:r>
            <w:r w:rsidRPr="00161F66">
              <w:rPr>
                <w:color w:val="000000"/>
                <w:sz w:val="22"/>
                <w:szCs w:val="22"/>
                <w:lang w:eastAsia="en-GB"/>
              </w:rPr>
              <w:t>0</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279</w:t>
            </w:r>
            <w:r w:rsidRPr="00052F9A">
              <w:rPr>
                <w:color w:val="000000"/>
                <w:sz w:val="22"/>
                <w:szCs w:val="22"/>
                <w:lang w:eastAsia="en-GB"/>
              </w:rPr>
              <w:t>,</w:t>
            </w:r>
            <w:r w:rsidRPr="00161F66">
              <w:rPr>
                <w:color w:val="000000"/>
                <w:sz w:val="22"/>
                <w:szCs w:val="22"/>
                <w:lang w:eastAsia="en-GB"/>
              </w:rPr>
              <w:t>6</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12325</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15</w:t>
            </w:r>
            <w:r w:rsidRPr="00052F9A">
              <w:rPr>
                <w:color w:val="000000"/>
                <w:sz w:val="22"/>
                <w:szCs w:val="22"/>
                <w:lang w:eastAsia="en-GB"/>
              </w:rPr>
              <w:t>.</w:t>
            </w:r>
            <w:r w:rsidRPr="00161F66">
              <w:rPr>
                <w:color w:val="000000"/>
                <w:sz w:val="22"/>
                <w:szCs w:val="22"/>
                <w:lang w:eastAsia="en-GB"/>
              </w:rPr>
              <w:t>532</w:t>
            </w:r>
            <w:r w:rsidRPr="00052F9A">
              <w:rPr>
                <w:color w:val="000000"/>
                <w:sz w:val="22"/>
                <w:szCs w:val="22"/>
                <w:lang w:eastAsia="en-GB"/>
              </w:rPr>
              <w:t>,</w:t>
            </w:r>
            <w:r w:rsidRPr="00161F66">
              <w:rPr>
                <w:color w:val="000000"/>
                <w:sz w:val="22"/>
                <w:szCs w:val="22"/>
                <w:lang w:eastAsia="en-GB"/>
              </w:rPr>
              <w:t>3</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900</w:t>
            </w:r>
            <w:r w:rsidRPr="00052F9A">
              <w:rPr>
                <w:color w:val="000000"/>
                <w:sz w:val="22"/>
                <w:szCs w:val="22"/>
                <w:lang w:eastAsia="en-GB"/>
              </w:rPr>
              <w:t>,</w:t>
            </w:r>
            <w:r w:rsidRPr="00161F66">
              <w:rPr>
                <w:color w:val="000000"/>
                <w:sz w:val="22"/>
                <w:szCs w:val="22"/>
                <w:lang w:eastAsia="en-GB"/>
              </w:rPr>
              <w:t>0</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12</w:t>
            </w:r>
            <w:r w:rsidRPr="00052F9A">
              <w:rPr>
                <w:color w:val="000000"/>
                <w:sz w:val="22"/>
                <w:szCs w:val="22"/>
                <w:lang w:eastAsia="en-GB"/>
              </w:rPr>
              <w:t>.</w:t>
            </w:r>
            <w:r w:rsidRPr="00161F66">
              <w:rPr>
                <w:color w:val="000000"/>
                <w:sz w:val="22"/>
                <w:szCs w:val="22"/>
                <w:lang w:eastAsia="en-GB"/>
              </w:rPr>
              <w:t>410</w:t>
            </w:r>
            <w:r w:rsidRPr="00052F9A">
              <w:rPr>
                <w:color w:val="000000"/>
                <w:sz w:val="22"/>
                <w:szCs w:val="22"/>
                <w:lang w:eastAsia="en-GB"/>
              </w:rPr>
              <w:t>,</w:t>
            </w:r>
            <w:r w:rsidRPr="00161F66">
              <w:rPr>
                <w:color w:val="000000"/>
                <w:sz w:val="22"/>
                <w:szCs w:val="22"/>
                <w:lang w:eastAsia="en-GB"/>
              </w:rPr>
              <w:t>4</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2</w:t>
            </w:r>
            <w:r w:rsidRPr="00052F9A">
              <w:rPr>
                <w:color w:val="000000"/>
                <w:sz w:val="22"/>
                <w:szCs w:val="22"/>
                <w:lang w:eastAsia="en-GB"/>
              </w:rPr>
              <w:t>.</w:t>
            </w:r>
            <w:r w:rsidRPr="00161F66">
              <w:rPr>
                <w:color w:val="000000"/>
                <w:sz w:val="22"/>
                <w:szCs w:val="22"/>
                <w:lang w:eastAsia="en-GB"/>
              </w:rPr>
              <w:t>221</w:t>
            </w:r>
            <w:r w:rsidRPr="00052F9A">
              <w:rPr>
                <w:color w:val="000000"/>
                <w:sz w:val="22"/>
                <w:szCs w:val="22"/>
                <w:lang w:eastAsia="en-GB"/>
              </w:rPr>
              <w:t>,</w:t>
            </w:r>
            <w:r w:rsidRPr="00161F66">
              <w:rPr>
                <w:color w:val="000000"/>
                <w:sz w:val="22"/>
                <w:szCs w:val="22"/>
                <w:lang w:eastAsia="en-GB"/>
              </w:rPr>
              <w:t>9</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12340</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27</w:t>
            </w:r>
            <w:r w:rsidRPr="00052F9A">
              <w:rPr>
                <w:color w:val="000000"/>
                <w:sz w:val="22"/>
                <w:szCs w:val="22"/>
                <w:lang w:eastAsia="en-GB"/>
              </w:rPr>
              <w:t>,</w:t>
            </w:r>
            <w:r w:rsidRPr="00161F66">
              <w:rPr>
                <w:color w:val="000000"/>
                <w:sz w:val="22"/>
                <w:szCs w:val="22"/>
                <w:lang w:eastAsia="en-GB"/>
              </w:rPr>
              <w:t>5</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0</w:t>
            </w:r>
            <w:r w:rsidRPr="00052F9A">
              <w:rPr>
                <w:color w:val="000000"/>
                <w:sz w:val="22"/>
                <w:szCs w:val="22"/>
                <w:lang w:eastAsia="en-GB"/>
              </w:rPr>
              <w:t>,</w:t>
            </w:r>
            <w:r w:rsidRPr="00161F66">
              <w:rPr>
                <w:color w:val="000000"/>
                <w:sz w:val="22"/>
                <w:szCs w:val="22"/>
                <w:lang w:eastAsia="en-GB"/>
              </w:rPr>
              <w:t>0</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23</w:t>
            </w:r>
            <w:r w:rsidRPr="00052F9A">
              <w:rPr>
                <w:color w:val="000000"/>
                <w:sz w:val="22"/>
                <w:szCs w:val="22"/>
                <w:lang w:eastAsia="en-GB"/>
              </w:rPr>
              <w:t>,</w:t>
            </w:r>
            <w:r w:rsidRPr="00161F66">
              <w:rPr>
                <w:color w:val="000000"/>
                <w:sz w:val="22"/>
                <w:szCs w:val="22"/>
                <w:lang w:eastAsia="en-GB"/>
              </w:rPr>
              <w:t>4</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4</w:t>
            </w:r>
            <w:r w:rsidRPr="00052F9A">
              <w:rPr>
                <w:color w:val="000000"/>
                <w:sz w:val="22"/>
                <w:szCs w:val="22"/>
                <w:lang w:eastAsia="en-GB"/>
              </w:rPr>
              <w:t>,</w:t>
            </w:r>
            <w:r w:rsidRPr="00161F66">
              <w:rPr>
                <w:color w:val="000000"/>
                <w:sz w:val="22"/>
                <w:szCs w:val="22"/>
                <w:lang w:eastAsia="en-GB"/>
              </w:rPr>
              <w:t>1</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12453</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913</w:t>
            </w:r>
            <w:r w:rsidRPr="00052F9A">
              <w:rPr>
                <w:color w:val="000000"/>
                <w:sz w:val="22"/>
                <w:szCs w:val="22"/>
                <w:lang w:eastAsia="en-GB"/>
              </w:rPr>
              <w:t>,</w:t>
            </w:r>
            <w:r w:rsidRPr="00161F66">
              <w:rPr>
                <w:color w:val="000000"/>
                <w:sz w:val="22"/>
                <w:szCs w:val="22"/>
                <w:lang w:eastAsia="en-GB"/>
              </w:rPr>
              <w:t>8</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233</w:t>
            </w:r>
            <w:r w:rsidRPr="00052F9A">
              <w:rPr>
                <w:color w:val="000000"/>
                <w:sz w:val="22"/>
                <w:szCs w:val="22"/>
                <w:lang w:eastAsia="en-GB"/>
              </w:rPr>
              <w:t>,</w:t>
            </w:r>
            <w:r w:rsidRPr="00161F66">
              <w:rPr>
                <w:color w:val="000000"/>
                <w:sz w:val="22"/>
                <w:szCs w:val="22"/>
                <w:lang w:eastAsia="en-GB"/>
              </w:rPr>
              <w:t>0</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543</w:t>
            </w:r>
            <w:r w:rsidRPr="00052F9A">
              <w:rPr>
                <w:color w:val="000000"/>
                <w:sz w:val="22"/>
                <w:szCs w:val="22"/>
                <w:lang w:eastAsia="en-GB"/>
              </w:rPr>
              <w:t>,</w:t>
            </w:r>
            <w:r w:rsidRPr="00161F66">
              <w:rPr>
                <w:color w:val="000000"/>
                <w:sz w:val="22"/>
                <w:szCs w:val="22"/>
                <w:lang w:eastAsia="en-GB"/>
              </w:rPr>
              <w:t>7</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137</w:t>
            </w:r>
            <w:r w:rsidRPr="00052F9A">
              <w:rPr>
                <w:color w:val="000000"/>
                <w:sz w:val="22"/>
                <w:szCs w:val="22"/>
                <w:lang w:eastAsia="en-GB"/>
              </w:rPr>
              <w:t>,</w:t>
            </w:r>
            <w:r w:rsidRPr="00161F66">
              <w:rPr>
                <w:color w:val="000000"/>
                <w:sz w:val="22"/>
                <w:szCs w:val="22"/>
                <w:lang w:eastAsia="en-GB"/>
              </w:rPr>
              <w:t>1</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12457</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w:t>
            </w:r>
            <w:r w:rsidRPr="00052F9A">
              <w:rPr>
                <w:color w:val="000000"/>
                <w:sz w:val="22"/>
                <w:szCs w:val="22"/>
                <w:lang w:eastAsia="en-GB"/>
              </w:rPr>
              <w:t>.</w:t>
            </w:r>
            <w:r w:rsidRPr="00161F66">
              <w:rPr>
                <w:color w:val="000000"/>
                <w:sz w:val="22"/>
                <w:szCs w:val="22"/>
                <w:lang w:eastAsia="en-GB"/>
              </w:rPr>
              <w:t>409</w:t>
            </w:r>
            <w:r w:rsidRPr="00052F9A">
              <w:rPr>
                <w:color w:val="000000"/>
                <w:sz w:val="22"/>
                <w:szCs w:val="22"/>
                <w:lang w:eastAsia="en-GB"/>
              </w:rPr>
              <w:t>,</w:t>
            </w:r>
            <w:r w:rsidRPr="00161F66">
              <w:rPr>
                <w:color w:val="000000"/>
                <w:sz w:val="22"/>
                <w:szCs w:val="22"/>
                <w:lang w:eastAsia="en-GB"/>
              </w:rPr>
              <w:t>9</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180</w:t>
            </w:r>
            <w:r w:rsidRPr="00052F9A">
              <w:rPr>
                <w:color w:val="000000"/>
                <w:sz w:val="22"/>
                <w:szCs w:val="22"/>
                <w:lang w:eastAsia="en-GB"/>
              </w:rPr>
              <w:t>,</w:t>
            </w:r>
            <w:r w:rsidRPr="00161F66">
              <w:rPr>
                <w:color w:val="000000"/>
                <w:sz w:val="22"/>
                <w:szCs w:val="22"/>
                <w:lang w:eastAsia="en-GB"/>
              </w:rPr>
              <w:t>5</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w:t>
            </w:r>
            <w:r w:rsidRPr="00052F9A">
              <w:rPr>
                <w:color w:val="000000"/>
                <w:sz w:val="22"/>
                <w:szCs w:val="22"/>
                <w:lang w:eastAsia="en-GB"/>
              </w:rPr>
              <w:t>.</w:t>
            </w:r>
            <w:r w:rsidRPr="00161F66">
              <w:rPr>
                <w:color w:val="000000"/>
                <w:sz w:val="22"/>
                <w:szCs w:val="22"/>
                <w:lang w:eastAsia="en-GB"/>
              </w:rPr>
              <w:t>054</w:t>
            </w:r>
            <w:r w:rsidRPr="00052F9A">
              <w:rPr>
                <w:color w:val="000000"/>
                <w:sz w:val="22"/>
                <w:szCs w:val="22"/>
                <w:lang w:eastAsia="en-GB"/>
              </w:rPr>
              <w:t>,</w:t>
            </w:r>
            <w:r w:rsidRPr="00161F66">
              <w:rPr>
                <w:color w:val="000000"/>
                <w:sz w:val="22"/>
                <w:szCs w:val="22"/>
                <w:lang w:eastAsia="en-GB"/>
              </w:rPr>
              <w:t>7</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174</w:t>
            </w:r>
            <w:r w:rsidRPr="00052F9A">
              <w:rPr>
                <w:color w:val="000000"/>
                <w:sz w:val="22"/>
                <w:szCs w:val="22"/>
                <w:lang w:eastAsia="en-GB"/>
              </w:rPr>
              <w:t>,</w:t>
            </w:r>
            <w:r w:rsidRPr="00161F66">
              <w:rPr>
                <w:color w:val="000000"/>
                <w:sz w:val="22"/>
                <w:szCs w:val="22"/>
                <w:lang w:eastAsia="en-GB"/>
              </w:rPr>
              <w:t>7</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12469</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8</w:t>
            </w:r>
            <w:r w:rsidRPr="00052F9A">
              <w:rPr>
                <w:color w:val="000000"/>
                <w:sz w:val="22"/>
                <w:szCs w:val="22"/>
                <w:lang w:eastAsia="en-GB"/>
              </w:rPr>
              <w:t>,</w:t>
            </w:r>
            <w:r w:rsidRPr="00161F66">
              <w:rPr>
                <w:color w:val="000000"/>
                <w:sz w:val="22"/>
                <w:szCs w:val="22"/>
                <w:lang w:eastAsia="en-GB"/>
              </w:rPr>
              <w:t>5</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w:t>
            </w:r>
            <w:r w:rsidRPr="00052F9A">
              <w:rPr>
                <w:color w:val="000000"/>
                <w:sz w:val="22"/>
                <w:szCs w:val="22"/>
                <w:lang w:eastAsia="en-GB"/>
              </w:rPr>
              <w:t>,</w:t>
            </w:r>
            <w:r w:rsidRPr="00161F66">
              <w:rPr>
                <w:color w:val="000000"/>
                <w:sz w:val="22"/>
                <w:szCs w:val="22"/>
                <w:lang w:eastAsia="en-GB"/>
              </w:rPr>
              <w:t>2</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6</w:t>
            </w:r>
            <w:r w:rsidRPr="00052F9A">
              <w:rPr>
                <w:color w:val="000000"/>
                <w:sz w:val="22"/>
                <w:szCs w:val="22"/>
                <w:lang w:eastAsia="en-GB"/>
              </w:rPr>
              <w:t>,</w:t>
            </w:r>
            <w:r w:rsidRPr="00161F66">
              <w:rPr>
                <w:color w:val="000000"/>
                <w:sz w:val="22"/>
                <w:szCs w:val="22"/>
                <w:lang w:eastAsia="en-GB"/>
              </w:rPr>
              <w:t>3</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w:t>
            </w:r>
            <w:r w:rsidRPr="00052F9A">
              <w:rPr>
                <w:color w:val="000000"/>
                <w:sz w:val="22"/>
                <w:szCs w:val="22"/>
                <w:lang w:eastAsia="en-GB"/>
              </w:rPr>
              <w:t>,</w:t>
            </w:r>
            <w:r w:rsidRPr="00161F66">
              <w:rPr>
                <w:color w:val="000000"/>
                <w:sz w:val="22"/>
                <w:szCs w:val="22"/>
                <w:lang w:eastAsia="en-GB"/>
              </w:rPr>
              <w:t>0</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12475</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w:t>
            </w:r>
            <w:r w:rsidRPr="00052F9A">
              <w:rPr>
                <w:color w:val="000000"/>
                <w:sz w:val="22"/>
                <w:szCs w:val="22"/>
                <w:lang w:eastAsia="en-GB"/>
              </w:rPr>
              <w:t>.</w:t>
            </w:r>
            <w:r w:rsidRPr="00161F66">
              <w:rPr>
                <w:color w:val="000000"/>
                <w:sz w:val="22"/>
                <w:szCs w:val="22"/>
                <w:lang w:eastAsia="en-GB"/>
              </w:rPr>
              <w:t>630</w:t>
            </w:r>
            <w:r w:rsidRPr="00052F9A">
              <w:rPr>
                <w:color w:val="000000"/>
                <w:sz w:val="22"/>
                <w:szCs w:val="22"/>
                <w:lang w:eastAsia="en-GB"/>
              </w:rPr>
              <w:t>,</w:t>
            </w:r>
            <w:r w:rsidRPr="00161F66">
              <w:rPr>
                <w:color w:val="000000"/>
                <w:sz w:val="22"/>
                <w:szCs w:val="22"/>
                <w:lang w:eastAsia="en-GB"/>
              </w:rPr>
              <w:t>6</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800</w:t>
            </w:r>
            <w:r w:rsidRPr="00052F9A">
              <w:rPr>
                <w:color w:val="000000"/>
                <w:sz w:val="22"/>
                <w:szCs w:val="22"/>
                <w:lang w:eastAsia="en-GB"/>
              </w:rPr>
              <w:t>,</w:t>
            </w:r>
            <w:r w:rsidRPr="00161F66">
              <w:rPr>
                <w:color w:val="000000"/>
                <w:sz w:val="22"/>
                <w:szCs w:val="22"/>
                <w:lang w:eastAsia="en-GB"/>
              </w:rPr>
              <w:t>0</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586</w:t>
            </w:r>
            <w:r w:rsidRPr="00052F9A">
              <w:rPr>
                <w:color w:val="000000"/>
                <w:sz w:val="22"/>
                <w:szCs w:val="22"/>
                <w:lang w:eastAsia="en-GB"/>
              </w:rPr>
              <w:t>,</w:t>
            </w:r>
            <w:r w:rsidRPr="00161F66">
              <w:rPr>
                <w:color w:val="000000"/>
                <w:sz w:val="22"/>
                <w:szCs w:val="22"/>
                <w:lang w:eastAsia="en-GB"/>
              </w:rPr>
              <w:t>0</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244</w:t>
            </w:r>
            <w:r w:rsidRPr="00052F9A">
              <w:rPr>
                <w:color w:val="000000"/>
                <w:sz w:val="22"/>
                <w:szCs w:val="22"/>
                <w:lang w:eastAsia="en-GB"/>
              </w:rPr>
              <w:t>,</w:t>
            </w:r>
            <w:r w:rsidRPr="00161F66">
              <w:rPr>
                <w:color w:val="000000"/>
                <w:sz w:val="22"/>
                <w:szCs w:val="22"/>
                <w:lang w:eastAsia="en-GB"/>
              </w:rPr>
              <w:t>6</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12483</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214</w:t>
            </w:r>
            <w:r w:rsidRPr="00052F9A">
              <w:rPr>
                <w:color w:val="000000"/>
                <w:sz w:val="22"/>
                <w:szCs w:val="22"/>
                <w:lang w:eastAsia="en-GB"/>
              </w:rPr>
              <w:t>,</w:t>
            </w:r>
            <w:r w:rsidRPr="00161F66">
              <w:rPr>
                <w:color w:val="000000"/>
                <w:sz w:val="22"/>
                <w:szCs w:val="22"/>
                <w:lang w:eastAsia="en-GB"/>
              </w:rPr>
              <w:t>8</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9</w:t>
            </w:r>
            <w:r w:rsidRPr="00052F9A">
              <w:rPr>
                <w:color w:val="000000"/>
                <w:sz w:val="22"/>
                <w:szCs w:val="22"/>
                <w:lang w:eastAsia="en-GB"/>
              </w:rPr>
              <w:t>,</w:t>
            </w:r>
            <w:r w:rsidRPr="00161F66">
              <w:rPr>
                <w:color w:val="000000"/>
                <w:sz w:val="22"/>
                <w:szCs w:val="22"/>
                <w:lang w:eastAsia="en-GB"/>
              </w:rPr>
              <w:t>1</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173</w:t>
            </w:r>
            <w:r w:rsidRPr="00052F9A">
              <w:rPr>
                <w:color w:val="000000"/>
                <w:sz w:val="22"/>
                <w:szCs w:val="22"/>
                <w:lang w:eastAsia="en-GB"/>
              </w:rPr>
              <w:t>,</w:t>
            </w:r>
            <w:r w:rsidRPr="00161F66">
              <w:rPr>
                <w:color w:val="000000"/>
                <w:sz w:val="22"/>
                <w:szCs w:val="22"/>
                <w:lang w:eastAsia="en-GB"/>
              </w:rPr>
              <w:t>4</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32</w:t>
            </w:r>
            <w:r w:rsidRPr="00052F9A">
              <w:rPr>
                <w:color w:val="000000"/>
                <w:sz w:val="22"/>
                <w:szCs w:val="22"/>
                <w:lang w:eastAsia="en-GB"/>
              </w:rPr>
              <w:t>,</w:t>
            </w:r>
            <w:r w:rsidRPr="00161F66">
              <w:rPr>
                <w:color w:val="000000"/>
                <w:sz w:val="22"/>
                <w:szCs w:val="22"/>
                <w:lang w:eastAsia="en-GB"/>
              </w:rPr>
              <w:t>2</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83121</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206</w:t>
            </w:r>
            <w:r w:rsidRPr="00052F9A">
              <w:rPr>
                <w:color w:val="000000"/>
                <w:sz w:val="22"/>
                <w:szCs w:val="22"/>
                <w:lang w:eastAsia="en-GB"/>
              </w:rPr>
              <w:t>,</w:t>
            </w:r>
            <w:r w:rsidRPr="00161F66">
              <w:rPr>
                <w:color w:val="000000"/>
                <w:sz w:val="22"/>
                <w:szCs w:val="22"/>
                <w:lang w:eastAsia="en-GB"/>
              </w:rPr>
              <w:t>3</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56</w:t>
            </w:r>
            <w:r w:rsidRPr="00052F9A">
              <w:rPr>
                <w:color w:val="000000"/>
                <w:sz w:val="22"/>
                <w:szCs w:val="22"/>
                <w:lang w:eastAsia="en-GB"/>
              </w:rPr>
              <w:t>,</w:t>
            </w:r>
            <w:r w:rsidRPr="00161F66">
              <w:rPr>
                <w:color w:val="000000"/>
                <w:sz w:val="22"/>
                <w:szCs w:val="22"/>
                <w:lang w:eastAsia="en-GB"/>
              </w:rPr>
              <w:t>8</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118</w:t>
            </w:r>
            <w:r w:rsidRPr="00052F9A">
              <w:rPr>
                <w:color w:val="000000"/>
                <w:sz w:val="22"/>
                <w:szCs w:val="22"/>
                <w:lang w:eastAsia="en-GB"/>
              </w:rPr>
              <w:t>,</w:t>
            </w:r>
            <w:r w:rsidRPr="00161F66">
              <w:rPr>
                <w:color w:val="000000"/>
                <w:sz w:val="22"/>
                <w:szCs w:val="22"/>
                <w:lang w:eastAsia="en-GB"/>
              </w:rPr>
              <w:t>6</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31</w:t>
            </w:r>
            <w:r w:rsidRPr="00052F9A">
              <w:rPr>
                <w:color w:val="000000"/>
                <w:sz w:val="22"/>
                <w:szCs w:val="22"/>
                <w:lang w:eastAsia="en-GB"/>
              </w:rPr>
              <w:t>,</w:t>
            </w:r>
            <w:r w:rsidRPr="00161F66">
              <w:rPr>
                <w:color w:val="000000"/>
                <w:sz w:val="22"/>
                <w:szCs w:val="22"/>
                <w:lang w:eastAsia="en-GB"/>
              </w:rPr>
              <w:t>0</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83123</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16</w:t>
            </w:r>
            <w:r w:rsidRPr="00052F9A">
              <w:rPr>
                <w:color w:val="000000"/>
                <w:sz w:val="22"/>
                <w:szCs w:val="22"/>
                <w:lang w:eastAsia="en-GB"/>
              </w:rPr>
              <w:t>.</w:t>
            </w:r>
            <w:r w:rsidRPr="00161F66">
              <w:rPr>
                <w:color w:val="000000"/>
                <w:sz w:val="22"/>
                <w:szCs w:val="22"/>
                <w:lang w:eastAsia="en-GB"/>
              </w:rPr>
              <w:t>617</w:t>
            </w:r>
            <w:r w:rsidRPr="00052F9A">
              <w:rPr>
                <w:color w:val="000000"/>
                <w:sz w:val="22"/>
                <w:szCs w:val="22"/>
                <w:lang w:eastAsia="en-GB"/>
              </w:rPr>
              <w:t>,</w:t>
            </w:r>
            <w:r w:rsidRPr="00161F66">
              <w:rPr>
                <w:color w:val="000000"/>
                <w:sz w:val="22"/>
                <w:szCs w:val="22"/>
                <w:lang w:eastAsia="en-GB"/>
              </w:rPr>
              <w:t>6</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3</w:t>
            </w:r>
            <w:r w:rsidRPr="00052F9A">
              <w:rPr>
                <w:color w:val="000000"/>
                <w:sz w:val="22"/>
                <w:szCs w:val="22"/>
                <w:lang w:eastAsia="en-GB"/>
              </w:rPr>
              <w:t>.</w:t>
            </w:r>
            <w:r w:rsidRPr="00161F66">
              <w:rPr>
                <w:color w:val="000000"/>
                <w:sz w:val="22"/>
                <w:szCs w:val="22"/>
                <w:lang w:eastAsia="en-GB"/>
              </w:rPr>
              <w:t>966</w:t>
            </w:r>
            <w:r w:rsidRPr="00052F9A">
              <w:rPr>
                <w:color w:val="000000"/>
                <w:sz w:val="22"/>
                <w:szCs w:val="22"/>
                <w:lang w:eastAsia="en-GB"/>
              </w:rPr>
              <w:t>,</w:t>
            </w:r>
            <w:r w:rsidRPr="00161F66">
              <w:rPr>
                <w:color w:val="000000"/>
                <w:sz w:val="22"/>
                <w:szCs w:val="22"/>
                <w:lang w:eastAsia="en-GB"/>
              </w:rPr>
              <w:t>4</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10</w:t>
            </w:r>
            <w:r w:rsidRPr="00052F9A">
              <w:rPr>
                <w:color w:val="000000"/>
                <w:sz w:val="22"/>
                <w:szCs w:val="22"/>
                <w:lang w:eastAsia="en-GB"/>
              </w:rPr>
              <w:t>.</w:t>
            </w:r>
            <w:r w:rsidRPr="00161F66">
              <w:rPr>
                <w:color w:val="000000"/>
                <w:sz w:val="22"/>
                <w:szCs w:val="22"/>
                <w:lang w:eastAsia="en-GB"/>
              </w:rPr>
              <w:t>256</w:t>
            </w:r>
            <w:r w:rsidRPr="00052F9A">
              <w:rPr>
                <w:color w:val="000000"/>
                <w:sz w:val="22"/>
                <w:szCs w:val="22"/>
                <w:lang w:eastAsia="en-GB"/>
              </w:rPr>
              <w:t>,</w:t>
            </w:r>
            <w:r w:rsidRPr="00161F66">
              <w:rPr>
                <w:color w:val="000000"/>
                <w:sz w:val="22"/>
                <w:szCs w:val="22"/>
                <w:lang w:eastAsia="en-GB"/>
              </w:rPr>
              <w:t>2</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2</w:t>
            </w:r>
            <w:r w:rsidRPr="00052F9A">
              <w:rPr>
                <w:color w:val="000000"/>
                <w:sz w:val="22"/>
                <w:szCs w:val="22"/>
                <w:lang w:eastAsia="en-GB"/>
              </w:rPr>
              <w:t>.</w:t>
            </w:r>
            <w:r w:rsidRPr="00161F66">
              <w:rPr>
                <w:color w:val="000000"/>
                <w:sz w:val="22"/>
                <w:szCs w:val="22"/>
                <w:lang w:eastAsia="en-GB"/>
              </w:rPr>
              <w:t>394</w:t>
            </w:r>
            <w:r w:rsidRPr="00052F9A">
              <w:rPr>
                <w:color w:val="000000"/>
                <w:sz w:val="22"/>
                <w:szCs w:val="22"/>
                <w:lang w:eastAsia="en-GB"/>
              </w:rPr>
              <w:t>,</w:t>
            </w:r>
            <w:r w:rsidRPr="00161F66">
              <w:rPr>
                <w:color w:val="000000"/>
                <w:sz w:val="22"/>
                <w:szCs w:val="22"/>
                <w:lang w:eastAsia="en-GB"/>
              </w:rPr>
              <w:t>9</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83269</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w:t>
            </w:r>
            <w:r w:rsidRPr="00052F9A">
              <w:rPr>
                <w:color w:val="000000"/>
                <w:sz w:val="22"/>
                <w:szCs w:val="22"/>
                <w:lang w:eastAsia="en-GB"/>
              </w:rPr>
              <w:t>.</w:t>
            </w:r>
            <w:r w:rsidRPr="00161F66">
              <w:rPr>
                <w:color w:val="000000"/>
                <w:sz w:val="22"/>
                <w:szCs w:val="22"/>
                <w:lang w:eastAsia="en-GB"/>
              </w:rPr>
              <w:t>103</w:t>
            </w:r>
            <w:r w:rsidRPr="00052F9A">
              <w:rPr>
                <w:color w:val="000000"/>
                <w:sz w:val="22"/>
                <w:szCs w:val="22"/>
                <w:lang w:eastAsia="en-GB"/>
              </w:rPr>
              <w:t>,</w:t>
            </w:r>
            <w:r w:rsidRPr="00161F66">
              <w:rPr>
                <w:color w:val="000000"/>
                <w:sz w:val="22"/>
                <w:szCs w:val="22"/>
                <w:lang w:eastAsia="en-GB"/>
              </w:rPr>
              <w:t>6</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8</w:t>
            </w:r>
            <w:r w:rsidRPr="00052F9A">
              <w:rPr>
                <w:color w:val="000000"/>
                <w:sz w:val="22"/>
                <w:szCs w:val="22"/>
                <w:lang w:eastAsia="en-GB"/>
              </w:rPr>
              <w:t>,</w:t>
            </w:r>
            <w:r w:rsidRPr="00161F66">
              <w:rPr>
                <w:color w:val="000000"/>
                <w:sz w:val="22"/>
                <w:szCs w:val="22"/>
                <w:lang w:eastAsia="en-GB"/>
              </w:rPr>
              <w:t>8</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942</w:t>
            </w:r>
            <w:r w:rsidRPr="00052F9A">
              <w:rPr>
                <w:color w:val="000000"/>
                <w:sz w:val="22"/>
                <w:szCs w:val="22"/>
                <w:lang w:eastAsia="en-GB"/>
              </w:rPr>
              <w:t>,</w:t>
            </w:r>
            <w:r w:rsidRPr="00161F66">
              <w:rPr>
                <w:color w:val="000000"/>
                <w:sz w:val="22"/>
                <w:szCs w:val="22"/>
                <w:lang w:eastAsia="en-GB"/>
              </w:rPr>
              <w:t>0</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152</w:t>
            </w:r>
            <w:r w:rsidRPr="00052F9A">
              <w:rPr>
                <w:color w:val="000000"/>
                <w:sz w:val="22"/>
                <w:szCs w:val="22"/>
                <w:lang w:eastAsia="en-GB"/>
              </w:rPr>
              <w:t>,</w:t>
            </w:r>
            <w:r w:rsidRPr="00161F66">
              <w:rPr>
                <w:color w:val="000000"/>
                <w:sz w:val="22"/>
                <w:szCs w:val="22"/>
                <w:lang w:eastAsia="en-GB"/>
              </w:rPr>
              <w:t>8</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83270</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2</w:t>
            </w:r>
            <w:r w:rsidRPr="00052F9A">
              <w:rPr>
                <w:color w:val="000000"/>
                <w:sz w:val="22"/>
                <w:szCs w:val="22"/>
                <w:lang w:eastAsia="en-GB"/>
              </w:rPr>
              <w:t>.</w:t>
            </w:r>
            <w:r w:rsidRPr="00161F66">
              <w:rPr>
                <w:color w:val="000000"/>
                <w:sz w:val="22"/>
                <w:szCs w:val="22"/>
                <w:lang w:eastAsia="en-GB"/>
              </w:rPr>
              <w:t>512</w:t>
            </w:r>
            <w:r w:rsidRPr="00052F9A">
              <w:rPr>
                <w:color w:val="000000"/>
                <w:sz w:val="22"/>
                <w:szCs w:val="22"/>
                <w:lang w:eastAsia="en-GB"/>
              </w:rPr>
              <w:t>,</w:t>
            </w:r>
            <w:r w:rsidRPr="00161F66">
              <w:rPr>
                <w:color w:val="000000"/>
                <w:sz w:val="22"/>
                <w:szCs w:val="22"/>
                <w:lang w:eastAsia="en-GB"/>
              </w:rPr>
              <w:t>1</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34</w:t>
            </w:r>
            <w:r w:rsidRPr="00052F9A">
              <w:rPr>
                <w:color w:val="000000"/>
                <w:sz w:val="22"/>
                <w:szCs w:val="22"/>
                <w:lang w:eastAsia="en-GB"/>
              </w:rPr>
              <w:t>,</w:t>
            </w:r>
            <w:r w:rsidRPr="00161F66">
              <w:rPr>
                <w:color w:val="000000"/>
                <w:sz w:val="22"/>
                <w:szCs w:val="22"/>
                <w:lang w:eastAsia="en-GB"/>
              </w:rPr>
              <w:t>1</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2</w:t>
            </w:r>
            <w:r w:rsidRPr="00052F9A">
              <w:rPr>
                <w:color w:val="000000"/>
                <w:sz w:val="22"/>
                <w:szCs w:val="22"/>
                <w:lang w:eastAsia="en-GB"/>
              </w:rPr>
              <w:t>.</w:t>
            </w:r>
            <w:r w:rsidRPr="00161F66">
              <w:rPr>
                <w:color w:val="000000"/>
                <w:sz w:val="22"/>
                <w:szCs w:val="22"/>
                <w:lang w:eastAsia="en-GB"/>
              </w:rPr>
              <w:t>113</w:t>
            </w:r>
            <w:r w:rsidRPr="00052F9A">
              <w:rPr>
                <w:color w:val="000000"/>
                <w:sz w:val="22"/>
                <w:szCs w:val="22"/>
                <w:lang w:eastAsia="en-GB"/>
              </w:rPr>
              <w:t>,</w:t>
            </w:r>
            <w:r w:rsidRPr="00161F66">
              <w:rPr>
                <w:color w:val="000000"/>
                <w:sz w:val="22"/>
                <w:szCs w:val="22"/>
                <w:lang w:eastAsia="en-GB"/>
              </w:rPr>
              <w:t>8</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364</w:t>
            </w:r>
            <w:r w:rsidRPr="00052F9A">
              <w:rPr>
                <w:color w:val="000000"/>
                <w:sz w:val="22"/>
                <w:szCs w:val="22"/>
                <w:lang w:eastAsia="en-GB"/>
              </w:rPr>
              <w:t>,</w:t>
            </w:r>
            <w:r w:rsidRPr="00161F66">
              <w:rPr>
                <w:color w:val="000000"/>
                <w:sz w:val="22"/>
                <w:szCs w:val="22"/>
                <w:lang w:eastAsia="en-GB"/>
              </w:rPr>
              <w:t>2</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83325</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33</w:t>
            </w:r>
            <w:r w:rsidRPr="00052F9A">
              <w:rPr>
                <w:color w:val="000000"/>
                <w:sz w:val="22"/>
                <w:szCs w:val="22"/>
                <w:lang w:eastAsia="en-GB"/>
              </w:rPr>
              <w:t>.</w:t>
            </w:r>
            <w:r w:rsidRPr="00161F66">
              <w:rPr>
                <w:color w:val="000000"/>
                <w:sz w:val="22"/>
                <w:szCs w:val="22"/>
                <w:lang w:eastAsia="en-GB"/>
              </w:rPr>
              <w:t>516</w:t>
            </w:r>
            <w:r w:rsidRPr="00052F9A">
              <w:rPr>
                <w:color w:val="000000"/>
                <w:sz w:val="22"/>
                <w:szCs w:val="22"/>
                <w:lang w:eastAsia="en-GB"/>
              </w:rPr>
              <w:t>,</w:t>
            </w:r>
            <w:r w:rsidRPr="00161F66">
              <w:rPr>
                <w:color w:val="000000"/>
                <w:sz w:val="22"/>
                <w:szCs w:val="22"/>
                <w:lang w:eastAsia="en-GB"/>
              </w:rPr>
              <w:t>3</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3</w:t>
            </w:r>
            <w:r w:rsidRPr="00052F9A">
              <w:rPr>
                <w:color w:val="000000"/>
                <w:sz w:val="22"/>
                <w:szCs w:val="22"/>
                <w:lang w:eastAsia="en-GB"/>
              </w:rPr>
              <w:t>.</w:t>
            </w:r>
            <w:r w:rsidRPr="00161F66">
              <w:rPr>
                <w:color w:val="000000"/>
                <w:sz w:val="22"/>
                <w:szCs w:val="22"/>
                <w:lang w:eastAsia="en-GB"/>
              </w:rPr>
              <w:t>639</w:t>
            </w:r>
            <w:r w:rsidRPr="00052F9A">
              <w:rPr>
                <w:color w:val="000000"/>
                <w:sz w:val="22"/>
                <w:szCs w:val="22"/>
                <w:lang w:eastAsia="en-GB"/>
              </w:rPr>
              <w:t>,</w:t>
            </w:r>
            <w:r w:rsidRPr="00161F66">
              <w:rPr>
                <w:color w:val="000000"/>
                <w:sz w:val="22"/>
                <w:szCs w:val="22"/>
                <w:lang w:eastAsia="en-GB"/>
              </w:rPr>
              <w:t>3</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25</w:t>
            </w:r>
            <w:r w:rsidRPr="00052F9A">
              <w:rPr>
                <w:color w:val="000000"/>
                <w:sz w:val="22"/>
                <w:szCs w:val="22"/>
                <w:lang w:eastAsia="en-GB"/>
              </w:rPr>
              <w:t>.</w:t>
            </w:r>
            <w:r w:rsidRPr="00161F66">
              <w:rPr>
                <w:color w:val="000000"/>
                <w:sz w:val="22"/>
                <w:szCs w:val="22"/>
                <w:lang w:eastAsia="en-GB"/>
              </w:rPr>
              <w:t>173</w:t>
            </w:r>
            <w:r w:rsidRPr="00052F9A">
              <w:rPr>
                <w:color w:val="000000"/>
                <w:sz w:val="22"/>
                <w:szCs w:val="22"/>
                <w:lang w:eastAsia="en-GB"/>
              </w:rPr>
              <w:t>,</w:t>
            </w:r>
            <w:r w:rsidRPr="00161F66">
              <w:rPr>
                <w:color w:val="000000"/>
                <w:sz w:val="22"/>
                <w:szCs w:val="22"/>
                <w:lang w:eastAsia="en-GB"/>
              </w:rPr>
              <w:t>2</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4</w:t>
            </w:r>
            <w:r w:rsidRPr="00052F9A">
              <w:rPr>
                <w:color w:val="000000"/>
                <w:sz w:val="22"/>
                <w:szCs w:val="22"/>
                <w:lang w:eastAsia="en-GB"/>
              </w:rPr>
              <w:t>.</w:t>
            </w:r>
            <w:r w:rsidRPr="00161F66">
              <w:rPr>
                <w:color w:val="000000"/>
                <w:sz w:val="22"/>
                <w:szCs w:val="22"/>
                <w:lang w:eastAsia="en-GB"/>
              </w:rPr>
              <w:t>703</w:t>
            </w:r>
            <w:r w:rsidRPr="00052F9A">
              <w:rPr>
                <w:color w:val="000000"/>
                <w:sz w:val="22"/>
                <w:szCs w:val="22"/>
                <w:lang w:eastAsia="en-GB"/>
              </w:rPr>
              <w:t>,</w:t>
            </w:r>
            <w:r w:rsidRPr="00161F66">
              <w:rPr>
                <w:color w:val="000000"/>
                <w:sz w:val="22"/>
                <w:szCs w:val="22"/>
                <w:lang w:eastAsia="en-GB"/>
              </w:rPr>
              <w:t>8</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83340</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17</w:t>
            </w:r>
            <w:r w:rsidRPr="00052F9A">
              <w:rPr>
                <w:color w:val="000000"/>
                <w:sz w:val="22"/>
                <w:szCs w:val="22"/>
                <w:lang w:eastAsia="en-GB"/>
              </w:rPr>
              <w:t>,</w:t>
            </w:r>
            <w:r w:rsidRPr="00161F66">
              <w:rPr>
                <w:color w:val="000000"/>
                <w:sz w:val="22"/>
                <w:szCs w:val="22"/>
                <w:lang w:eastAsia="en-GB"/>
              </w:rPr>
              <w:t>0</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0</w:t>
            </w:r>
            <w:r w:rsidRPr="00052F9A">
              <w:rPr>
                <w:color w:val="000000"/>
                <w:sz w:val="22"/>
                <w:szCs w:val="22"/>
                <w:lang w:eastAsia="en-GB"/>
              </w:rPr>
              <w:t>,</w:t>
            </w:r>
            <w:r w:rsidRPr="00161F66">
              <w:rPr>
                <w:color w:val="000000"/>
                <w:sz w:val="22"/>
                <w:szCs w:val="22"/>
                <w:lang w:eastAsia="en-GB"/>
              </w:rPr>
              <w:t>6</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13</w:t>
            </w:r>
            <w:r w:rsidRPr="00052F9A">
              <w:rPr>
                <w:color w:val="000000"/>
                <w:sz w:val="22"/>
                <w:szCs w:val="22"/>
                <w:lang w:eastAsia="en-GB"/>
              </w:rPr>
              <w:t>,</w:t>
            </w:r>
            <w:r w:rsidRPr="00161F66">
              <w:rPr>
                <w:color w:val="000000"/>
                <w:sz w:val="22"/>
                <w:szCs w:val="22"/>
                <w:lang w:eastAsia="en-GB"/>
              </w:rPr>
              <w:t>8</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2</w:t>
            </w:r>
            <w:r w:rsidRPr="00052F9A">
              <w:rPr>
                <w:color w:val="000000"/>
                <w:sz w:val="22"/>
                <w:szCs w:val="22"/>
                <w:lang w:eastAsia="en-GB"/>
              </w:rPr>
              <w:t>,</w:t>
            </w:r>
            <w:r w:rsidRPr="00161F66">
              <w:rPr>
                <w:color w:val="000000"/>
                <w:sz w:val="22"/>
                <w:szCs w:val="22"/>
                <w:lang w:eastAsia="en-GB"/>
              </w:rPr>
              <w:t>5</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83455</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436</w:t>
            </w:r>
            <w:r w:rsidRPr="00052F9A">
              <w:rPr>
                <w:color w:val="000000"/>
                <w:sz w:val="22"/>
                <w:szCs w:val="22"/>
                <w:lang w:eastAsia="en-GB"/>
              </w:rPr>
              <w:t>,</w:t>
            </w:r>
            <w:r w:rsidRPr="00161F66">
              <w:rPr>
                <w:color w:val="000000"/>
                <w:sz w:val="22"/>
                <w:szCs w:val="22"/>
                <w:lang w:eastAsia="en-GB"/>
              </w:rPr>
              <w:t>7</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74</w:t>
            </w:r>
            <w:r w:rsidRPr="00052F9A">
              <w:rPr>
                <w:color w:val="000000"/>
                <w:sz w:val="22"/>
                <w:szCs w:val="22"/>
                <w:lang w:eastAsia="en-GB"/>
              </w:rPr>
              <w:t>,</w:t>
            </w:r>
            <w:r w:rsidRPr="00161F66">
              <w:rPr>
                <w:color w:val="000000"/>
                <w:sz w:val="22"/>
                <w:szCs w:val="22"/>
                <w:lang w:eastAsia="en-GB"/>
              </w:rPr>
              <w:t>5</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318</w:t>
            </w:r>
            <w:r w:rsidRPr="00052F9A">
              <w:rPr>
                <w:color w:val="000000"/>
                <w:sz w:val="22"/>
                <w:szCs w:val="22"/>
                <w:lang w:eastAsia="en-GB"/>
              </w:rPr>
              <w:t>,</w:t>
            </w:r>
            <w:r w:rsidRPr="00161F66">
              <w:rPr>
                <w:color w:val="000000"/>
                <w:sz w:val="22"/>
                <w:szCs w:val="22"/>
                <w:lang w:eastAsia="en-GB"/>
              </w:rPr>
              <w:t>4</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43</w:t>
            </w:r>
            <w:r w:rsidRPr="00052F9A">
              <w:rPr>
                <w:color w:val="000000"/>
                <w:sz w:val="22"/>
                <w:szCs w:val="22"/>
                <w:lang w:eastAsia="en-GB"/>
              </w:rPr>
              <w:t>,</w:t>
            </w:r>
            <w:r w:rsidRPr="00161F66">
              <w:rPr>
                <w:color w:val="000000"/>
                <w:sz w:val="22"/>
                <w:szCs w:val="22"/>
                <w:lang w:eastAsia="en-GB"/>
              </w:rPr>
              <w:t>8</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83457</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653</w:t>
            </w:r>
            <w:r w:rsidRPr="00052F9A">
              <w:rPr>
                <w:color w:val="000000"/>
                <w:sz w:val="22"/>
                <w:szCs w:val="22"/>
                <w:lang w:eastAsia="en-GB"/>
              </w:rPr>
              <w:t>,</w:t>
            </w:r>
            <w:r w:rsidRPr="00161F66">
              <w:rPr>
                <w:color w:val="000000"/>
                <w:sz w:val="22"/>
                <w:szCs w:val="22"/>
                <w:lang w:eastAsia="en-GB"/>
              </w:rPr>
              <w:t>9</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68</w:t>
            </w:r>
            <w:r w:rsidRPr="00052F9A">
              <w:rPr>
                <w:color w:val="000000"/>
                <w:sz w:val="22"/>
                <w:szCs w:val="22"/>
                <w:lang w:eastAsia="en-GB"/>
              </w:rPr>
              <w:t>,</w:t>
            </w:r>
            <w:r w:rsidRPr="00161F66">
              <w:rPr>
                <w:color w:val="000000"/>
                <w:sz w:val="22"/>
                <w:szCs w:val="22"/>
                <w:lang w:eastAsia="en-GB"/>
              </w:rPr>
              <w:t>4</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507</w:t>
            </w:r>
            <w:r w:rsidRPr="00052F9A">
              <w:rPr>
                <w:color w:val="000000"/>
                <w:sz w:val="22"/>
                <w:szCs w:val="22"/>
                <w:lang w:eastAsia="en-GB"/>
              </w:rPr>
              <w:t>,</w:t>
            </w:r>
            <w:r w:rsidRPr="00161F66">
              <w:rPr>
                <w:color w:val="000000"/>
                <w:sz w:val="22"/>
                <w:szCs w:val="22"/>
                <w:lang w:eastAsia="en-GB"/>
              </w:rPr>
              <w:t>7</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77</w:t>
            </w:r>
            <w:r w:rsidRPr="00052F9A">
              <w:rPr>
                <w:color w:val="000000"/>
                <w:sz w:val="22"/>
                <w:szCs w:val="22"/>
                <w:lang w:eastAsia="en-GB"/>
              </w:rPr>
              <w:t>,</w:t>
            </w:r>
            <w:r w:rsidRPr="00161F66">
              <w:rPr>
                <w:color w:val="000000"/>
                <w:sz w:val="22"/>
                <w:szCs w:val="22"/>
                <w:lang w:eastAsia="en-GB"/>
              </w:rPr>
              <w:t>8</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83475</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21</w:t>
            </w:r>
            <w:r w:rsidRPr="00052F9A">
              <w:rPr>
                <w:color w:val="000000"/>
                <w:sz w:val="22"/>
                <w:szCs w:val="22"/>
                <w:lang w:eastAsia="en-GB"/>
              </w:rPr>
              <w:t>.</w:t>
            </w:r>
            <w:r w:rsidRPr="00161F66">
              <w:rPr>
                <w:color w:val="000000"/>
                <w:sz w:val="22"/>
                <w:szCs w:val="22"/>
                <w:lang w:eastAsia="en-GB"/>
              </w:rPr>
              <w:t>030</w:t>
            </w:r>
            <w:r w:rsidRPr="00052F9A">
              <w:rPr>
                <w:color w:val="000000"/>
                <w:sz w:val="22"/>
                <w:szCs w:val="22"/>
                <w:lang w:eastAsia="en-GB"/>
              </w:rPr>
              <w:t>,</w:t>
            </w:r>
            <w:r w:rsidRPr="00161F66">
              <w:rPr>
                <w:color w:val="000000"/>
                <w:sz w:val="22"/>
                <w:szCs w:val="22"/>
                <w:lang w:eastAsia="en-GB"/>
              </w:rPr>
              <w:t>0</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12</w:t>
            </w:r>
            <w:r w:rsidRPr="00052F9A">
              <w:rPr>
                <w:color w:val="000000"/>
                <w:sz w:val="22"/>
                <w:szCs w:val="22"/>
                <w:lang w:eastAsia="en-GB"/>
              </w:rPr>
              <w:t>.</w:t>
            </w:r>
            <w:r w:rsidRPr="00161F66">
              <w:rPr>
                <w:color w:val="000000"/>
                <w:sz w:val="22"/>
                <w:szCs w:val="22"/>
                <w:lang w:eastAsia="en-GB"/>
              </w:rPr>
              <w:t>670</w:t>
            </w:r>
            <w:r w:rsidRPr="00052F9A">
              <w:rPr>
                <w:color w:val="000000"/>
                <w:sz w:val="22"/>
                <w:szCs w:val="22"/>
                <w:lang w:eastAsia="en-GB"/>
              </w:rPr>
              <w:t>,</w:t>
            </w:r>
            <w:r w:rsidRPr="00161F66">
              <w:rPr>
                <w:color w:val="000000"/>
                <w:sz w:val="22"/>
                <w:szCs w:val="22"/>
                <w:lang w:eastAsia="en-GB"/>
              </w:rPr>
              <w:t>6</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5</w:t>
            </w:r>
            <w:r w:rsidRPr="00052F9A">
              <w:rPr>
                <w:color w:val="000000"/>
                <w:sz w:val="22"/>
                <w:szCs w:val="22"/>
                <w:lang w:eastAsia="en-GB"/>
              </w:rPr>
              <w:t>.</w:t>
            </w:r>
            <w:r w:rsidRPr="00161F66">
              <w:rPr>
                <w:color w:val="000000"/>
                <w:sz w:val="22"/>
                <w:szCs w:val="22"/>
                <w:lang w:eastAsia="en-GB"/>
              </w:rPr>
              <w:t>233</w:t>
            </w:r>
            <w:r w:rsidRPr="00052F9A">
              <w:rPr>
                <w:color w:val="000000"/>
                <w:sz w:val="22"/>
                <w:szCs w:val="22"/>
                <w:lang w:eastAsia="en-GB"/>
              </w:rPr>
              <w:t>,</w:t>
            </w:r>
            <w:r w:rsidRPr="00161F66">
              <w:rPr>
                <w:color w:val="000000"/>
                <w:sz w:val="22"/>
                <w:szCs w:val="22"/>
                <w:lang w:eastAsia="en-GB"/>
              </w:rPr>
              <w:t>1</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3</w:t>
            </w:r>
            <w:r w:rsidRPr="00052F9A">
              <w:rPr>
                <w:color w:val="000000"/>
                <w:sz w:val="22"/>
                <w:szCs w:val="22"/>
                <w:lang w:eastAsia="en-GB"/>
              </w:rPr>
              <w:t>.</w:t>
            </w:r>
            <w:r w:rsidRPr="00161F66">
              <w:rPr>
                <w:color w:val="000000"/>
                <w:sz w:val="22"/>
                <w:szCs w:val="22"/>
                <w:lang w:eastAsia="en-GB"/>
              </w:rPr>
              <w:t>126</w:t>
            </w:r>
            <w:r w:rsidRPr="00052F9A">
              <w:rPr>
                <w:color w:val="000000"/>
                <w:sz w:val="22"/>
                <w:szCs w:val="22"/>
                <w:lang w:eastAsia="en-GB"/>
              </w:rPr>
              <w:t>,</w:t>
            </w:r>
            <w:r w:rsidRPr="00161F66">
              <w:rPr>
                <w:color w:val="000000"/>
                <w:sz w:val="22"/>
                <w:szCs w:val="22"/>
                <w:lang w:eastAsia="en-GB"/>
              </w:rPr>
              <w:t>3</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83477</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669</w:t>
            </w:r>
            <w:r w:rsidRPr="00052F9A">
              <w:rPr>
                <w:color w:val="000000"/>
                <w:sz w:val="22"/>
                <w:szCs w:val="22"/>
                <w:lang w:eastAsia="en-GB"/>
              </w:rPr>
              <w:t>,</w:t>
            </w:r>
            <w:r w:rsidRPr="00161F66">
              <w:rPr>
                <w:color w:val="000000"/>
                <w:sz w:val="22"/>
                <w:szCs w:val="22"/>
                <w:lang w:eastAsia="en-GB"/>
              </w:rPr>
              <w:t>3</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257</w:t>
            </w:r>
            <w:r w:rsidRPr="00052F9A">
              <w:rPr>
                <w:color w:val="000000"/>
                <w:sz w:val="22"/>
                <w:szCs w:val="22"/>
                <w:lang w:eastAsia="en-GB"/>
              </w:rPr>
              <w:t>,</w:t>
            </w:r>
            <w:r w:rsidRPr="00161F66">
              <w:rPr>
                <w:color w:val="000000"/>
                <w:sz w:val="22"/>
                <w:szCs w:val="22"/>
                <w:lang w:eastAsia="en-GB"/>
              </w:rPr>
              <w:t>8</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311</w:t>
            </w:r>
            <w:r w:rsidRPr="00052F9A">
              <w:rPr>
                <w:color w:val="000000"/>
                <w:sz w:val="22"/>
                <w:szCs w:val="22"/>
                <w:lang w:eastAsia="en-GB"/>
              </w:rPr>
              <w:t>,</w:t>
            </w:r>
            <w:r w:rsidRPr="00161F66">
              <w:rPr>
                <w:color w:val="000000"/>
                <w:sz w:val="22"/>
                <w:szCs w:val="22"/>
                <w:lang w:eastAsia="en-GB"/>
              </w:rPr>
              <w:t>1</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100</w:t>
            </w:r>
            <w:r w:rsidRPr="00052F9A">
              <w:rPr>
                <w:color w:val="000000"/>
                <w:sz w:val="22"/>
                <w:szCs w:val="22"/>
                <w:lang w:eastAsia="en-GB"/>
              </w:rPr>
              <w:t>,</w:t>
            </w:r>
            <w:r w:rsidRPr="00161F66">
              <w:rPr>
                <w:color w:val="000000"/>
                <w:sz w:val="22"/>
                <w:szCs w:val="22"/>
                <w:lang w:eastAsia="en-GB"/>
              </w:rPr>
              <w:t>4</w:t>
            </w:r>
          </w:p>
        </w:tc>
      </w:tr>
      <w:tr w:rsidR="00052F9A" w:rsidRPr="00D26E4F" w:rsidTr="00F83E41">
        <w:trPr>
          <w:trHeight w:val="230"/>
        </w:trPr>
        <w:tc>
          <w:tcPr>
            <w:tcW w:w="1673" w:type="dxa"/>
            <w:shd w:val="clear" w:color="auto" w:fill="auto"/>
            <w:noWrap/>
            <w:vAlign w:val="center"/>
          </w:tcPr>
          <w:p w:rsidR="00052F9A" w:rsidRPr="00D26E4F" w:rsidRDefault="00052F9A" w:rsidP="00052F9A">
            <w:pPr>
              <w:jc w:val="center"/>
              <w:rPr>
                <w:color w:val="000000"/>
                <w:sz w:val="22"/>
                <w:szCs w:val="22"/>
              </w:rPr>
            </w:pPr>
            <w:r w:rsidRPr="00D26E4F">
              <w:rPr>
                <w:color w:val="000000"/>
                <w:sz w:val="22"/>
                <w:szCs w:val="22"/>
              </w:rPr>
              <w:t>83483</w:t>
            </w:r>
          </w:p>
        </w:tc>
        <w:tc>
          <w:tcPr>
            <w:tcW w:w="1314"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58</w:t>
            </w:r>
            <w:r w:rsidRPr="00052F9A">
              <w:rPr>
                <w:color w:val="000000"/>
                <w:sz w:val="22"/>
                <w:szCs w:val="22"/>
                <w:lang w:eastAsia="en-GB"/>
              </w:rPr>
              <w:t>,</w:t>
            </w:r>
            <w:r w:rsidRPr="00161F66">
              <w:rPr>
                <w:color w:val="000000"/>
                <w:sz w:val="22"/>
                <w:szCs w:val="22"/>
                <w:lang w:eastAsia="en-GB"/>
              </w:rPr>
              <w:t>4</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2</w:t>
            </w:r>
            <w:r w:rsidRPr="00052F9A">
              <w:rPr>
                <w:color w:val="000000"/>
                <w:sz w:val="22"/>
                <w:szCs w:val="22"/>
                <w:lang w:eastAsia="en-GB"/>
              </w:rPr>
              <w:t>,</w:t>
            </w:r>
            <w:r w:rsidRPr="00161F66">
              <w:rPr>
                <w:color w:val="000000"/>
                <w:sz w:val="22"/>
                <w:szCs w:val="22"/>
                <w:lang w:eastAsia="en-GB"/>
              </w:rPr>
              <w:t>5</w:t>
            </w:r>
          </w:p>
        </w:tc>
        <w:tc>
          <w:tcPr>
            <w:tcW w:w="1417"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47</w:t>
            </w:r>
            <w:r w:rsidRPr="00052F9A">
              <w:rPr>
                <w:color w:val="000000"/>
                <w:sz w:val="22"/>
                <w:szCs w:val="22"/>
                <w:lang w:eastAsia="en-GB"/>
              </w:rPr>
              <w:t>,</w:t>
            </w:r>
            <w:r w:rsidRPr="00161F66">
              <w:rPr>
                <w:color w:val="000000"/>
                <w:sz w:val="22"/>
                <w:szCs w:val="22"/>
                <w:lang w:eastAsia="en-GB"/>
              </w:rPr>
              <w:t>2</w:t>
            </w:r>
          </w:p>
        </w:tc>
        <w:tc>
          <w:tcPr>
            <w:tcW w:w="1418" w:type="dxa"/>
            <w:shd w:val="clear" w:color="auto" w:fill="auto"/>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8</w:t>
            </w:r>
            <w:r w:rsidRPr="00052F9A">
              <w:rPr>
                <w:color w:val="000000"/>
                <w:sz w:val="22"/>
                <w:szCs w:val="22"/>
                <w:lang w:eastAsia="en-GB"/>
              </w:rPr>
              <w:t>,</w:t>
            </w:r>
            <w:r w:rsidRPr="00161F66">
              <w:rPr>
                <w:color w:val="000000"/>
                <w:sz w:val="22"/>
                <w:szCs w:val="22"/>
                <w:lang w:eastAsia="en-GB"/>
              </w:rPr>
              <w:t>8</w:t>
            </w:r>
          </w:p>
        </w:tc>
      </w:tr>
      <w:tr w:rsidR="00052F9A" w:rsidRPr="00D26E4F" w:rsidTr="00F83E41">
        <w:trPr>
          <w:trHeight w:val="230"/>
        </w:trPr>
        <w:tc>
          <w:tcPr>
            <w:tcW w:w="1673" w:type="dxa"/>
            <w:shd w:val="clear" w:color="auto" w:fill="D9D9D9" w:themeFill="background1" w:themeFillShade="D9"/>
            <w:noWrap/>
            <w:vAlign w:val="bottom"/>
          </w:tcPr>
          <w:p w:rsidR="00052F9A" w:rsidRPr="00D26E4F" w:rsidRDefault="00052F9A" w:rsidP="00052F9A">
            <w:pPr>
              <w:rPr>
                <w:sz w:val="22"/>
                <w:szCs w:val="22"/>
              </w:rPr>
            </w:pPr>
            <w:r w:rsidRPr="00D26E4F">
              <w:rPr>
                <w:sz w:val="22"/>
                <w:szCs w:val="22"/>
              </w:rPr>
              <w:t>Укупно</w:t>
            </w:r>
          </w:p>
        </w:tc>
        <w:tc>
          <w:tcPr>
            <w:tcW w:w="1314" w:type="dxa"/>
            <w:shd w:val="clear" w:color="auto" w:fill="D9D9D9" w:themeFill="background1" w:themeFillShade="D9"/>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101</w:t>
            </w:r>
            <w:r w:rsidRPr="00052F9A">
              <w:rPr>
                <w:color w:val="000000"/>
                <w:sz w:val="22"/>
                <w:szCs w:val="22"/>
                <w:lang w:eastAsia="en-GB"/>
              </w:rPr>
              <w:t>.</w:t>
            </w:r>
            <w:r w:rsidRPr="00161F66">
              <w:rPr>
                <w:color w:val="000000"/>
                <w:sz w:val="22"/>
                <w:szCs w:val="22"/>
                <w:lang w:eastAsia="en-GB"/>
              </w:rPr>
              <w:t>031</w:t>
            </w:r>
            <w:r w:rsidRPr="00052F9A">
              <w:rPr>
                <w:color w:val="000000"/>
                <w:sz w:val="22"/>
                <w:szCs w:val="22"/>
                <w:lang w:eastAsia="en-GB"/>
              </w:rPr>
              <w:t>,</w:t>
            </w:r>
            <w:r w:rsidRPr="00161F66">
              <w:rPr>
                <w:color w:val="000000"/>
                <w:sz w:val="22"/>
                <w:szCs w:val="22"/>
                <w:lang w:eastAsia="en-GB"/>
              </w:rPr>
              <w:t>1</w:t>
            </w:r>
          </w:p>
        </w:tc>
        <w:tc>
          <w:tcPr>
            <w:tcW w:w="1418" w:type="dxa"/>
            <w:shd w:val="clear" w:color="auto" w:fill="D9D9D9" w:themeFill="background1" w:themeFillShade="D9"/>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23</w:t>
            </w:r>
            <w:r w:rsidRPr="00052F9A">
              <w:rPr>
                <w:color w:val="000000"/>
                <w:sz w:val="22"/>
                <w:szCs w:val="22"/>
                <w:lang w:eastAsia="en-GB"/>
              </w:rPr>
              <w:t>.</w:t>
            </w:r>
            <w:r w:rsidRPr="00161F66">
              <w:rPr>
                <w:color w:val="000000"/>
                <w:sz w:val="22"/>
                <w:szCs w:val="22"/>
                <w:lang w:eastAsia="en-GB"/>
              </w:rPr>
              <w:t>635</w:t>
            </w:r>
            <w:r w:rsidRPr="00052F9A">
              <w:rPr>
                <w:color w:val="000000"/>
                <w:sz w:val="22"/>
                <w:szCs w:val="22"/>
                <w:lang w:eastAsia="en-GB"/>
              </w:rPr>
              <w:t>,</w:t>
            </w:r>
            <w:r w:rsidRPr="00161F66">
              <w:rPr>
                <w:color w:val="000000"/>
                <w:sz w:val="22"/>
                <w:szCs w:val="22"/>
                <w:lang w:eastAsia="en-GB"/>
              </w:rPr>
              <w:t>1</w:t>
            </w:r>
          </w:p>
        </w:tc>
        <w:tc>
          <w:tcPr>
            <w:tcW w:w="1417" w:type="dxa"/>
            <w:shd w:val="clear" w:color="auto" w:fill="D9D9D9" w:themeFill="background1" w:themeFillShade="D9"/>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62</w:t>
            </w:r>
            <w:r w:rsidRPr="00052F9A">
              <w:rPr>
                <w:color w:val="000000"/>
                <w:sz w:val="22"/>
                <w:szCs w:val="22"/>
                <w:lang w:eastAsia="en-GB"/>
              </w:rPr>
              <w:t>.</w:t>
            </w:r>
            <w:r w:rsidRPr="00161F66">
              <w:rPr>
                <w:color w:val="000000"/>
                <w:sz w:val="22"/>
                <w:szCs w:val="22"/>
                <w:lang w:eastAsia="en-GB"/>
              </w:rPr>
              <w:t>920</w:t>
            </w:r>
            <w:r w:rsidRPr="00052F9A">
              <w:rPr>
                <w:color w:val="000000"/>
                <w:sz w:val="22"/>
                <w:szCs w:val="22"/>
                <w:lang w:eastAsia="en-GB"/>
              </w:rPr>
              <w:t>,</w:t>
            </w:r>
            <w:r w:rsidRPr="00161F66">
              <w:rPr>
                <w:color w:val="000000"/>
                <w:sz w:val="22"/>
                <w:szCs w:val="22"/>
                <w:lang w:eastAsia="en-GB"/>
              </w:rPr>
              <w:t>0</w:t>
            </w:r>
          </w:p>
        </w:tc>
        <w:tc>
          <w:tcPr>
            <w:tcW w:w="1418" w:type="dxa"/>
            <w:shd w:val="clear" w:color="auto" w:fill="D9D9D9" w:themeFill="background1" w:themeFillShade="D9"/>
            <w:noWrap/>
            <w:vAlign w:val="center"/>
          </w:tcPr>
          <w:p w:rsidR="00052F9A" w:rsidRPr="00161F66" w:rsidRDefault="00052F9A" w:rsidP="00052F9A">
            <w:pPr>
              <w:jc w:val="right"/>
              <w:rPr>
                <w:color w:val="000000"/>
                <w:sz w:val="22"/>
                <w:szCs w:val="22"/>
                <w:lang w:eastAsia="en-GB"/>
              </w:rPr>
            </w:pPr>
            <w:r w:rsidRPr="00161F66">
              <w:rPr>
                <w:color w:val="000000"/>
                <w:sz w:val="22"/>
                <w:szCs w:val="22"/>
                <w:lang w:eastAsia="en-GB"/>
              </w:rPr>
              <w:t>14</w:t>
            </w:r>
            <w:r w:rsidRPr="00052F9A">
              <w:rPr>
                <w:color w:val="000000"/>
                <w:sz w:val="22"/>
                <w:szCs w:val="22"/>
                <w:lang w:eastAsia="en-GB"/>
              </w:rPr>
              <w:t>.</w:t>
            </w:r>
            <w:r w:rsidRPr="00161F66">
              <w:rPr>
                <w:color w:val="000000"/>
                <w:sz w:val="22"/>
                <w:szCs w:val="22"/>
                <w:lang w:eastAsia="en-GB"/>
              </w:rPr>
              <w:t>475</w:t>
            </w:r>
            <w:r w:rsidRPr="00052F9A">
              <w:rPr>
                <w:color w:val="000000"/>
                <w:sz w:val="22"/>
                <w:szCs w:val="22"/>
                <w:lang w:eastAsia="en-GB"/>
              </w:rPr>
              <w:t>,</w:t>
            </w:r>
            <w:r w:rsidRPr="00161F66">
              <w:rPr>
                <w:color w:val="000000"/>
                <w:sz w:val="22"/>
                <w:szCs w:val="22"/>
                <w:lang w:eastAsia="en-GB"/>
              </w:rPr>
              <w:t>8</w:t>
            </w:r>
          </w:p>
        </w:tc>
      </w:tr>
    </w:tbl>
    <w:p w:rsidR="00732569" w:rsidRPr="002458A2" w:rsidRDefault="00BE010D" w:rsidP="00B5350C">
      <w:pPr>
        <w:ind w:firstLine="567"/>
        <w:rPr>
          <w:szCs w:val="24"/>
          <w:lang w:val="sr-Latn-CS"/>
        </w:rPr>
      </w:pPr>
      <w:r>
        <w:rPr>
          <w:szCs w:val="24"/>
          <w:lang w:val="sr-Latn-CS"/>
        </w:rPr>
        <w:t>У</w:t>
      </w:r>
      <w:r w:rsidR="00B61EF7">
        <w:rPr>
          <w:szCs w:val="24"/>
          <w:lang w:val="sr-Latn-CS"/>
        </w:rPr>
        <w:t>куп</w:t>
      </w:r>
      <w:r>
        <w:rPr>
          <w:szCs w:val="24"/>
          <w:lang w:val="sr-Latn-CS"/>
        </w:rPr>
        <w:t>а</w:t>
      </w:r>
      <w:r w:rsidR="00B61EF7">
        <w:rPr>
          <w:szCs w:val="24"/>
          <w:lang w:val="sr-Latn-CS"/>
        </w:rPr>
        <w:t>н</w:t>
      </w:r>
      <w:r w:rsidR="00732569" w:rsidRPr="002458A2">
        <w:rPr>
          <w:szCs w:val="24"/>
          <w:lang w:val="sr-Latn-CS"/>
        </w:rPr>
        <w:t xml:space="preserve"> </w:t>
      </w:r>
      <w:r>
        <w:rPr>
          <w:szCs w:val="24"/>
          <w:lang w:val="sr-Latn-CS"/>
        </w:rPr>
        <w:t>е</w:t>
      </w:r>
      <w:r w:rsidR="00B61EF7">
        <w:rPr>
          <w:szCs w:val="24"/>
          <w:lang w:val="sr-Latn-CS"/>
        </w:rPr>
        <w:t>т</w:t>
      </w:r>
      <w:r>
        <w:rPr>
          <w:szCs w:val="24"/>
          <w:lang w:val="sr-Latn-CS"/>
        </w:rPr>
        <w:t>а</w:t>
      </w:r>
      <w:r w:rsidR="00B61EF7">
        <w:rPr>
          <w:szCs w:val="24"/>
          <w:lang w:val="sr-Latn-CS"/>
        </w:rPr>
        <w:t>т</w:t>
      </w:r>
      <w:r w:rsidR="00732569" w:rsidRPr="002458A2">
        <w:rPr>
          <w:szCs w:val="24"/>
          <w:lang w:val="sr-Latn-CS"/>
        </w:rPr>
        <w:t xml:space="preserve"> </w:t>
      </w:r>
      <w:r w:rsidR="00B61EF7">
        <w:rPr>
          <w:szCs w:val="24"/>
          <w:lang w:val="sr-Latn-CS"/>
        </w:rPr>
        <w:t>з</w:t>
      </w:r>
      <w:r>
        <w:rPr>
          <w:szCs w:val="24"/>
          <w:lang w:val="sr-Latn-CS"/>
        </w:rPr>
        <w:t>а</w:t>
      </w:r>
      <w:r w:rsidR="00732569" w:rsidRPr="002458A2">
        <w:rPr>
          <w:szCs w:val="24"/>
          <w:lang w:val="sr-Latn-CS"/>
        </w:rPr>
        <w:t xml:space="preserve"> </w:t>
      </w:r>
      <w:r w:rsidR="00B61EF7">
        <w:rPr>
          <w:szCs w:val="24"/>
          <w:lang w:val="sr-Latn-CS"/>
        </w:rPr>
        <w:t>о</w:t>
      </w:r>
      <w:r>
        <w:rPr>
          <w:szCs w:val="24"/>
          <w:lang w:val="sr-Latn-CS"/>
        </w:rPr>
        <w:t>в</w:t>
      </w:r>
      <w:r w:rsidR="00B61EF7">
        <w:rPr>
          <w:szCs w:val="24"/>
          <w:lang w:val="sr-Latn-CS"/>
        </w:rPr>
        <w:t>у</w:t>
      </w:r>
      <w:r w:rsidR="00732569"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инску</w:t>
      </w:r>
      <w:r w:rsidR="00732569" w:rsidRPr="002458A2">
        <w:rPr>
          <w:szCs w:val="24"/>
          <w:lang w:val="sr-Latn-CS"/>
        </w:rPr>
        <w:t xml:space="preserve"> </w:t>
      </w:r>
      <w:r w:rsidR="00B61EF7">
        <w:rPr>
          <w:szCs w:val="24"/>
          <w:lang w:val="sr-Latn-CS"/>
        </w:rPr>
        <w:t>ј</w:t>
      </w:r>
      <w:r>
        <w:rPr>
          <w:szCs w:val="24"/>
          <w:lang w:val="sr-Latn-CS"/>
        </w:rPr>
        <w:t>ед</w:t>
      </w:r>
      <w:r w:rsidR="00B61EF7">
        <w:rPr>
          <w:szCs w:val="24"/>
          <w:lang w:val="sr-Latn-CS"/>
        </w:rPr>
        <w:t>иницу</w:t>
      </w:r>
      <w:r w:rsidR="00732569" w:rsidRPr="002458A2">
        <w:rPr>
          <w:szCs w:val="24"/>
          <w:lang w:val="sr-Latn-CS"/>
        </w:rPr>
        <w:t xml:space="preserve"> </w:t>
      </w:r>
      <w:r w:rsidR="00B61EF7">
        <w:rPr>
          <w:szCs w:val="24"/>
          <w:lang w:val="sr-Latn-CS"/>
        </w:rPr>
        <w:t>износи</w:t>
      </w:r>
      <w:r w:rsidR="00732569" w:rsidRPr="002458A2">
        <w:rPr>
          <w:szCs w:val="24"/>
          <w:lang w:val="sr-Latn-CS"/>
        </w:rPr>
        <w:t xml:space="preserve"> </w:t>
      </w:r>
      <w:r w:rsidR="00446FF6">
        <w:rPr>
          <w:szCs w:val="24"/>
          <w:lang w:val="sr-Latn-CS"/>
        </w:rPr>
        <w:t>10</w:t>
      </w:r>
      <w:r w:rsidR="00F83E41">
        <w:rPr>
          <w:szCs w:val="24"/>
          <w:lang w:val="sr-Latn-CS"/>
        </w:rPr>
        <w:t>1</w:t>
      </w:r>
      <w:r w:rsidR="00446FF6">
        <w:rPr>
          <w:szCs w:val="24"/>
          <w:lang w:val="sr-Latn-CS"/>
        </w:rPr>
        <w:t>.</w:t>
      </w:r>
      <w:r w:rsidR="00F83E41">
        <w:rPr>
          <w:szCs w:val="24"/>
          <w:lang w:val="sr-Latn-CS"/>
        </w:rPr>
        <w:t>031</w:t>
      </w:r>
      <w:r w:rsidR="00446FF6">
        <w:rPr>
          <w:szCs w:val="24"/>
          <w:lang w:val="sr-Latn-CS"/>
        </w:rPr>
        <w:t>,</w:t>
      </w:r>
      <w:r w:rsidR="00F83E41">
        <w:rPr>
          <w:szCs w:val="24"/>
          <w:lang w:val="sr-Latn-CS"/>
        </w:rPr>
        <w:t>1</w:t>
      </w:r>
      <w:r w:rsidR="00B61EF7">
        <w:rPr>
          <w:szCs w:val="24"/>
          <w:lang w:val="sr-Latn-CS"/>
        </w:rPr>
        <w:t>м</w:t>
      </w:r>
      <w:r w:rsidR="00732569" w:rsidRPr="002458A2">
        <w:rPr>
          <w:szCs w:val="24"/>
          <w:vertAlign w:val="superscript"/>
          <w:lang w:val="sr-Latn-CS"/>
        </w:rPr>
        <w:t>3</w:t>
      </w:r>
      <w:r w:rsidR="00732569" w:rsidRPr="002458A2">
        <w:rPr>
          <w:szCs w:val="24"/>
          <w:lang w:val="sr-Latn-CS"/>
        </w:rPr>
        <w:t xml:space="preserve">, </w:t>
      </w:r>
      <w:r w:rsidR="00B61EF7">
        <w:rPr>
          <w:szCs w:val="24"/>
          <w:lang w:val="sr-Latn-CS"/>
        </w:rPr>
        <w:t>тј</w:t>
      </w:r>
      <w:r w:rsidR="00732569" w:rsidRPr="002458A2">
        <w:rPr>
          <w:szCs w:val="24"/>
          <w:lang w:val="sr-Latn-CS"/>
        </w:rPr>
        <w:t xml:space="preserve"> </w:t>
      </w:r>
      <w:r w:rsidR="00B61EF7">
        <w:rPr>
          <w:szCs w:val="24"/>
          <w:lang w:val="sr-Latn-CS"/>
        </w:rPr>
        <w:t>прос</w:t>
      </w:r>
      <w:r>
        <w:rPr>
          <w:szCs w:val="24"/>
          <w:lang w:val="sr-Latn-CS"/>
        </w:rPr>
        <w:t>е</w:t>
      </w:r>
      <w:r w:rsidR="00B61EF7">
        <w:rPr>
          <w:szCs w:val="24"/>
          <w:lang w:val="sr-Latn-CS"/>
        </w:rPr>
        <w:t>чно</w:t>
      </w:r>
      <w:r w:rsidR="00732569" w:rsidRPr="002458A2">
        <w:rPr>
          <w:szCs w:val="24"/>
          <w:lang w:val="sr-Latn-CS"/>
        </w:rPr>
        <w:t xml:space="preserve"> </w:t>
      </w:r>
      <w:r w:rsidR="00446FF6">
        <w:rPr>
          <w:szCs w:val="24"/>
          <w:lang w:val="sr-Latn-CS"/>
        </w:rPr>
        <w:t>10.</w:t>
      </w:r>
      <w:r w:rsidR="00F83E41">
        <w:rPr>
          <w:szCs w:val="24"/>
          <w:lang w:val="sr-Latn-CS"/>
        </w:rPr>
        <w:t>103</w:t>
      </w:r>
      <w:r w:rsidR="00FA4140">
        <w:rPr>
          <w:szCs w:val="24"/>
          <w:lang w:val="sr-Latn-CS"/>
        </w:rPr>
        <w:t>,</w:t>
      </w:r>
      <w:r w:rsidR="00F83E41">
        <w:rPr>
          <w:szCs w:val="24"/>
          <w:lang w:val="sr-Latn-CS"/>
        </w:rPr>
        <w:t>1</w:t>
      </w:r>
      <w:r w:rsidR="00732569" w:rsidRPr="002458A2">
        <w:rPr>
          <w:szCs w:val="24"/>
          <w:lang w:val="sr-Latn-CS"/>
        </w:rPr>
        <w:t xml:space="preserve"> </w:t>
      </w:r>
      <w:r w:rsidR="00B61EF7">
        <w:rPr>
          <w:szCs w:val="24"/>
          <w:lang w:val="sr-Latn-CS"/>
        </w:rPr>
        <w:t>м</w:t>
      </w:r>
      <w:r w:rsidR="00732569" w:rsidRPr="002458A2">
        <w:rPr>
          <w:szCs w:val="24"/>
          <w:vertAlign w:val="superscript"/>
          <w:lang w:val="sr-Latn-CS"/>
        </w:rPr>
        <w:t>3</w:t>
      </w:r>
      <w:r w:rsidR="00732569"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w:t>
      </w:r>
      <w:r w:rsidR="00732569" w:rsidRPr="002458A2">
        <w:rPr>
          <w:szCs w:val="24"/>
          <w:lang w:val="sr-Latn-CS"/>
        </w:rPr>
        <w:t xml:space="preserve">. </w:t>
      </w:r>
      <w:r>
        <w:rPr>
          <w:szCs w:val="24"/>
          <w:lang w:val="sr-Latn-CS"/>
        </w:rPr>
        <w:t>И</w:t>
      </w:r>
      <w:r w:rsidR="00B61EF7">
        <w:rPr>
          <w:szCs w:val="24"/>
          <w:lang w:val="sr-Latn-CS"/>
        </w:rPr>
        <w:t>нт</w:t>
      </w:r>
      <w:r>
        <w:rPr>
          <w:szCs w:val="24"/>
          <w:lang w:val="sr-Latn-CS"/>
        </w:rPr>
        <w:t>е</w:t>
      </w:r>
      <w:r w:rsidR="00B61EF7">
        <w:rPr>
          <w:szCs w:val="24"/>
          <w:lang w:val="sr-Latn-CS"/>
        </w:rPr>
        <w:t>нзит</w:t>
      </w:r>
      <w:r>
        <w:rPr>
          <w:szCs w:val="24"/>
          <w:lang w:val="sr-Latn-CS"/>
        </w:rPr>
        <w:t>е</w:t>
      </w:r>
      <w:r w:rsidR="00B61EF7">
        <w:rPr>
          <w:szCs w:val="24"/>
          <w:lang w:val="sr-Latn-CS"/>
        </w:rPr>
        <w:t>т</w:t>
      </w:r>
      <w:r w:rsidR="00732569" w:rsidRPr="002458A2">
        <w:rPr>
          <w:szCs w:val="24"/>
          <w:lang w:val="sr-Latn-CS"/>
        </w:rPr>
        <w:t xml:space="preserve"> </w:t>
      </w:r>
      <w:r w:rsidR="00B61EF7">
        <w:rPr>
          <w:szCs w:val="24"/>
          <w:lang w:val="sr-Latn-CS"/>
        </w:rPr>
        <w:t>з</w:t>
      </w:r>
      <w:r>
        <w:rPr>
          <w:szCs w:val="24"/>
          <w:lang w:val="sr-Latn-CS"/>
        </w:rPr>
        <w:t>а</w:t>
      </w:r>
      <w:r w:rsidR="00B61EF7">
        <w:rPr>
          <w:szCs w:val="24"/>
          <w:lang w:val="sr-Latn-CS"/>
        </w:rPr>
        <w:t>х</w:t>
      </w:r>
      <w:r>
        <w:rPr>
          <w:szCs w:val="24"/>
          <w:lang w:val="sr-Latn-CS"/>
        </w:rPr>
        <w:t>ва</w:t>
      </w:r>
      <w:r w:rsidR="00B61EF7">
        <w:rPr>
          <w:szCs w:val="24"/>
          <w:lang w:val="sr-Latn-CS"/>
        </w:rPr>
        <w:t>т</w:t>
      </w:r>
      <w:r>
        <w:rPr>
          <w:szCs w:val="24"/>
          <w:lang w:val="sr-Latn-CS"/>
        </w:rPr>
        <w:t>а</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о</w:t>
      </w:r>
      <w:r>
        <w:rPr>
          <w:szCs w:val="24"/>
          <w:lang w:val="sr-Latn-CS"/>
        </w:rPr>
        <w:t>д</w:t>
      </w:r>
      <w:r w:rsidR="00B61EF7">
        <w:rPr>
          <w:szCs w:val="24"/>
          <w:lang w:val="sr-Latn-CS"/>
        </w:rPr>
        <w:t>носу</w:t>
      </w:r>
      <w:r w:rsidR="00732569" w:rsidRPr="002458A2">
        <w:rPr>
          <w:szCs w:val="24"/>
          <w:lang w:val="sr-Latn-CS"/>
        </w:rPr>
        <w:t xml:space="preserve"> </w:t>
      </w:r>
      <w:r w:rsidR="00B61EF7">
        <w:rPr>
          <w:szCs w:val="24"/>
          <w:lang w:val="sr-Latn-CS"/>
        </w:rPr>
        <w:t>н</w:t>
      </w:r>
      <w:r>
        <w:rPr>
          <w:szCs w:val="24"/>
          <w:lang w:val="sr-Latn-CS"/>
        </w:rPr>
        <w:t>а</w:t>
      </w:r>
      <w:r w:rsidR="00732569" w:rsidRPr="002458A2">
        <w:rPr>
          <w:szCs w:val="24"/>
          <w:lang w:val="sr-Latn-CS"/>
        </w:rPr>
        <w:t xml:space="preserve"> </w:t>
      </w:r>
      <w:r w:rsidR="00B61EF7">
        <w:rPr>
          <w:szCs w:val="24"/>
          <w:lang w:val="sr-Latn-CS"/>
        </w:rPr>
        <w:t>тр</w:t>
      </w:r>
      <w:r>
        <w:rPr>
          <w:szCs w:val="24"/>
          <w:lang w:val="sr-Latn-CS"/>
        </w:rPr>
        <w:t>е</w:t>
      </w:r>
      <w:r w:rsidR="00B61EF7">
        <w:rPr>
          <w:szCs w:val="24"/>
          <w:lang w:val="sr-Latn-CS"/>
        </w:rPr>
        <w:t>нутно</w:t>
      </w:r>
      <w:r w:rsidR="00732569" w:rsidRPr="002458A2">
        <w:rPr>
          <w:szCs w:val="24"/>
          <w:lang w:val="sr-Latn-CS"/>
        </w:rPr>
        <w:t xml:space="preserve"> </w:t>
      </w:r>
      <w:r w:rsidR="00B61EF7">
        <w:rPr>
          <w:szCs w:val="24"/>
          <w:lang w:val="sr-Latn-CS"/>
        </w:rPr>
        <w:t>постој</w:t>
      </w:r>
      <w:r>
        <w:rPr>
          <w:szCs w:val="24"/>
          <w:lang w:val="sr-Latn-CS"/>
        </w:rPr>
        <w:t>е</w:t>
      </w:r>
      <w:r w:rsidR="00B61EF7">
        <w:rPr>
          <w:szCs w:val="24"/>
          <w:lang w:val="sr-Latn-CS"/>
        </w:rPr>
        <w:t>ћу</w:t>
      </w:r>
      <w:r w:rsidR="00732569" w:rsidRPr="002458A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732569" w:rsidRPr="002458A2">
        <w:rPr>
          <w:szCs w:val="24"/>
          <w:lang w:val="sr-Latn-CS"/>
        </w:rPr>
        <w:t xml:space="preserve"> </w:t>
      </w:r>
      <w:r w:rsidR="00B61EF7">
        <w:rPr>
          <w:szCs w:val="24"/>
          <w:lang w:val="sr-Latn-CS"/>
        </w:rPr>
        <w:t>износи</w:t>
      </w:r>
      <w:r w:rsidR="00732569" w:rsidRPr="002458A2">
        <w:rPr>
          <w:szCs w:val="24"/>
          <w:lang w:val="sr-Latn-CS"/>
        </w:rPr>
        <w:t xml:space="preserve"> </w:t>
      </w:r>
      <w:r w:rsidR="00446FF6">
        <w:rPr>
          <w:szCs w:val="24"/>
          <w:lang w:val="sr-Latn-CS"/>
        </w:rPr>
        <w:t>2</w:t>
      </w:r>
      <w:r w:rsidR="00F83E41">
        <w:rPr>
          <w:szCs w:val="24"/>
          <w:lang w:val="sr-Latn-CS"/>
        </w:rPr>
        <w:t>2</w:t>
      </w:r>
      <w:r w:rsidR="00FA4140">
        <w:rPr>
          <w:szCs w:val="24"/>
          <w:lang w:val="sr-Latn-CS"/>
        </w:rPr>
        <w:t>,</w:t>
      </w:r>
      <w:r w:rsidR="00F83E41">
        <w:rPr>
          <w:szCs w:val="24"/>
          <w:lang w:val="sr-Latn-CS"/>
        </w:rPr>
        <w:t>3</w:t>
      </w:r>
      <w:r w:rsidR="00732569" w:rsidRPr="002458A2">
        <w:rPr>
          <w:szCs w:val="24"/>
          <w:lang w:val="sr-Latn-CS"/>
        </w:rPr>
        <w:t xml:space="preserve">%, </w:t>
      </w:r>
      <w:r w:rsidR="00B61EF7">
        <w:rPr>
          <w:szCs w:val="24"/>
          <w:lang w:val="sr-Latn-CS"/>
        </w:rPr>
        <w:t>што</w:t>
      </w:r>
      <w:r w:rsidR="00732569" w:rsidRPr="002458A2">
        <w:rPr>
          <w:szCs w:val="24"/>
          <w:lang w:val="sr-Latn-CS"/>
        </w:rPr>
        <w:t xml:space="preserve"> </w:t>
      </w:r>
      <w:r w:rsidR="00B61EF7">
        <w:rPr>
          <w:szCs w:val="24"/>
          <w:lang w:val="sr-Latn-CS"/>
        </w:rPr>
        <w:t>ј</w:t>
      </w:r>
      <w:r>
        <w:rPr>
          <w:szCs w:val="24"/>
          <w:lang w:val="sr-Latn-CS"/>
        </w:rPr>
        <w:t>е</w:t>
      </w:r>
      <w:r w:rsidR="00732569" w:rsidRPr="002458A2">
        <w:rPr>
          <w:szCs w:val="24"/>
          <w:lang w:val="sr-Latn-CS"/>
        </w:rPr>
        <w:t xml:space="preserve"> </w:t>
      </w:r>
      <w:r w:rsidR="00B61EF7">
        <w:rPr>
          <w:szCs w:val="24"/>
          <w:lang w:val="sr-Latn-CS"/>
        </w:rPr>
        <w:t>з</w:t>
      </w:r>
      <w:r>
        <w:rPr>
          <w:szCs w:val="24"/>
          <w:lang w:val="sr-Latn-CS"/>
        </w:rPr>
        <w:t>ад</w:t>
      </w:r>
      <w:r w:rsidR="00B61EF7">
        <w:rPr>
          <w:szCs w:val="24"/>
          <w:lang w:val="sr-Latn-CS"/>
        </w:rPr>
        <w:t>о</w:t>
      </w:r>
      <w:r>
        <w:rPr>
          <w:szCs w:val="24"/>
          <w:lang w:val="sr-Latn-CS"/>
        </w:rPr>
        <w:t>в</w:t>
      </w:r>
      <w:r w:rsidR="00B61EF7">
        <w:rPr>
          <w:szCs w:val="24"/>
          <w:lang w:val="sr-Latn-CS"/>
        </w:rPr>
        <w:t>о</w:t>
      </w:r>
      <w:r w:rsidR="001019E7">
        <w:rPr>
          <w:szCs w:val="24"/>
          <w:lang w:val="sr-Latn-CS"/>
        </w:rPr>
        <w:t>љ</w:t>
      </w:r>
      <w:r>
        <w:rPr>
          <w:szCs w:val="24"/>
          <w:lang w:val="sr-Latn-CS"/>
        </w:rPr>
        <w:t>ава</w:t>
      </w:r>
      <w:r w:rsidR="00B61EF7">
        <w:rPr>
          <w:szCs w:val="24"/>
          <w:lang w:val="sr-Latn-CS"/>
        </w:rPr>
        <w:t>јући</w:t>
      </w:r>
      <w:r w:rsidR="00732569" w:rsidRPr="002458A2">
        <w:rPr>
          <w:szCs w:val="24"/>
          <w:lang w:val="sr-Latn-CS"/>
        </w:rPr>
        <w:t xml:space="preserve"> </w:t>
      </w:r>
      <w:r w:rsidR="00B61EF7">
        <w:rPr>
          <w:szCs w:val="24"/>
          <w:lang w:val="sr-Latn-CS"/>
        </w:rPr>
        <w:t>о</w:t>
      </w:r>
      <w:r>
        <w:rPr>
          <w:szCs w:val="24"/>
          <w:lang w:val="sr-Latn-CS"/>
        </w:rPr>
        <w:t>д</w:t>
      </w:r>
      <w:r w:rsidR="00B61EF7">
        <w:rPr>
          <w:szCs w:val="24"/>
          <w:lang w:val="sr-Latn-CS"/>
        </w:rPr>
        <w:t>нос</w:t>
      </w:r>
      <w:r w:rsidR="00732569" w:rsidRPr="002458A2">
        <w:rPr>
          <w:szCs w:val="24"/>
          <w:lang w:val="sr-Latn-CS"/>
        </w:rPr>
        <w:t xml:space="preserve"> </w:t>
      </w:r>
      <w:r w:rsidR="00B61EF7">
        <w:rPr>
          <w:szCs w:val="24"/>
          <w:lang w:val="sr-Latn-CS"/>
        </w:rPr>
        <w:t>о</w:t>
      </w:r>
      <w:r>
        <w:rPr>
          <w:szCs w:val="24"/>
          <w:lang w:val="sr-Latn-CS"/>
        </w:rPr>
        <w:t>б</w:t>
      </w:r>
      <w:r w:rsidR="00B61EF7">
        <w:rPr>
          <w:szCs w:val="24"/>
          <w:lang w:val="sr-Latn-CS"/>
        </w:rPr>
        <w:t>зиром</w:t>
      </w:r>
      <w:r w:rsidR="00732569" w:rsidRPr="002458A2">
        <w:rPr>
          <w:szCs w:val="24"/>
          <w:lang w:val="sr-Latn-CS"/>
        </w:rPr>
        <w:t xml:space="preserve"> </w:t>
      </w:r>
      <w:r w:rsidR="00B61EF7">
        <w:rPr>
          <w:szCs w:val="24"/>
          <w:lang w:val="sr-Latn-CS"/>
        </w:rPr>
        <w:t>н</w:t>
      </w:r>
      <w:r>
        <w:rPr>
          <w:szCs w:val="24"/>
          <w:lang w:val="sr-Latn-CS"/>
        </w:rPr>
        <w:t>а</w:t>
      </w:r>
      <w:r w:rsidR="00732569" w:rsidRPr="002458A2">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е</w:t>
      </w:r>
      <w:r w:rsidR="00732569" w:rsidRPr="002458A2">
        <w:rPr>
          <w:szCs w:val="24"/>
          <w:lang w:val="sr-Latn-CS"/>
        </w:rPr>
        <w:t xml:space="preserve"> </w:t>
      </w:r>
      <w:r w:rsidR="00B61EF7">
        <w:rPr>
          <w:szCs w:val="24"/>
          <w:lang w:val="sr-Latn-CS"/>
        </w:rPr>
        <w:t>шум</w:t>
      </w:r>
      <w:r>
        <w:rPr>
          <w:szCs w:val="24"/>
          <w:lang w:val="sr-Latn-CS"/>
        </w:rPr>
        <w:t>а</w:t>
      </w:r>
      <w:r w:rsidR="00732569" w:rsidRPr="002458A2">
        <w:rPr>
          <w:szCs w:val="24"/>
          <w:lang w:val="sr-Latn-CS"/>
        </w:rPr>
        <w:t xml:space="preserve">, </w:t>
      </w:r>
      <w:r w:rsidR="00B61EF7">
        <w:rPr>
          <w:szCs w:val="24"/>
          <w:lang w:val="sr-Latn-CS"/>
        </w:rPr>
        <w:t>осно</w:t>
      </w:r>
      <w:r>
        <w:rPr>
          <w:szCs w:val="24"/>
          <w:lang w:val="sr-Latn-CS"/>
        </w:rPr>
        <w:t>в</w:t>
      </w:r>
      <w:r w:rsidR="00B61EF7">
        <w:rPr>
          <w:szCs w:val="24"/>
          <w:lang w:val="sr-Latn-CS"/>
        </w:rPr>
        <w:t>ну</w:t>
      </w:r>
      <w:r w:rsidR="00732569" w:rsidRPr="002458A2">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ну</w:t>
      </w:r>
      <w:r w:rsidR="00732569" w:rsidRPr="002458A2">
        <w:rPr>
          <w:szCs w:val="24"/>
          <w:lang w:val="sr-Latn-CS"/>
        </w:rPr>
        <w:t xml:space="preserve"> </w:t>
      </w:r>
      <w:r w:rsidR="00B61EF7">
        <w:rPr>
          <w:szCs w:val="24"/>
          <w:lang w:val="sr-Latn-CS"/>
        </w:rPr>
        <w:t>и</w:t>
      </w:r>
      <w:r w:rsidR="00732569" w:rsidRPr="002458A2">
        <w:rPr>
          <w:szCs w:val="24"/>
          <w:lang w:val="sr-Latn-CS"/>
        </w:rPr>
        <w:t xml:space="preserve"> </w:t>
      </w:r>
      <w:r w:rsidR="00B61EF7">
        <w:rPr>
          <w:szCs w:val="24"/>
          <w:lang w:val="sr-Latn-CS"/>
        </w:rPr>
        <w:t>ост</w:t>
      </w:r>
      <w:r>
        <w:rPr>
          <w:szCs w:val="24"/>
          <w:lang w:val="sr-Latn-CS"/>
        </w:rPr>
        <w:t>а</w:t>
      </w:r>
      <w:r w:rsidR="00B61EF7">
        <w:rPr>
          <w:szCs w:val="24"/>
          <w:lang w:val="sr-Latn-CS"/>
        </w:rPr>
        <w:t>л</w:t>
      </w:r>
      <w:r>
        <w:rPr>
          <w:szCs w:val="24"/>
          <w:lang w:val="sr-Latn-CS"/>
        </w:rPr>
        <w:t>е</w:t>
      </w:r>
      <w:r w:rsidR="00732569" w:rsidRPr="002458A2">
        <w:rPr>
          <w:szCs w:val="24"/>
          <w:lang w:val="sr-Latn-CS"/>
        </w:rPr>
        <w:t xml:space="preserve"> </w:t>
      </w:r>
      <w:r w:rsidR="00B61EF7">
        <w:rPr>
          <w:szCs w:val="24"/>
          <w:lang w:val="sr-Latn-CS"/>
        </w:rPr>
        <w:t>функциј</w:t>
      </w:r>
      <w:r>
        <w:rPr>
          <w:szCs w:val="24"/>
          <w:lang w:val="sr-Latn-CS"/>
        </w:rPr>
        <w:t>е</w:t>
      </w:r>
      <w:r w:rsidR="00732569" w:rsidRPr="002458A2">
        <w:rPr>
          <w:szCs w:val="24"/>
          <w:lang w:val="sr-Latn-CS"/>
        </w:rPr>
        <w:t xml:space="preserve"> </w:t>
      </w:r>
      <w:r w:rsidR="00B61EF7">
        <w:rPr>
          <w:szCs w:val="24"/>
          <w:lang w:val="sr-Latn-CS"/>
        </w:rPr>
        <w:t>шум</w:t>
      </w:r>
      <w:r>
        <w:rPr>
          <w:szCs w:val="24"/>
          <w:lang w:val="sr-Latn-CS"/>
        </w:rPr>
        <w:t>а</w:t>
      </w:r>
      <w:r w:rsidR="00732569" w:rsidRPr="002458A2">
        <w:rPr>
          <w:szCs w:val="24"/>
          <w:lang w:val="sr-Latn-CS"/>
        </w:rPr>
        <w:t xml:space="preserve"> </w:t>
      </w:r>
      <w:r w:rsidR="00B61EF7">
        <w:rPr>
          <w:szCs w:val="24"/>
          <w:lang w:val="sr-Latn-CS"/>
        </w:rPr>
        <w:t>присутн</w:t>
      </w:r>
      <w:r>
        <w:rPr>
          <w:szCs w:val="24"/>
          <w:lang w:val="sr-Latn-CS"/>
        </w:rPr>
        <w:t>е</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о</w:t>
      </w:r>
      <w:r>
        <w:rPr>
          <w:szCs w:val="24"/>
          <w:lang w:val="sr-Latn-CS"/>
        </w:rPr>
        <w:t>в</w:t>
      </w:r>
      <w:r w:rsidR="00B61EF7">
        <w:rPr>
          <w:szCs w:val="24"/>
          <w:lang w:val="sr-Latn-CS"/>
        </w:rPr>
        <w:t>ој</w:t>
      </w:r>
      <w:r w:rsidR="00732569"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732569" w:rsidRPr="002458A2">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732569" w:rsidRPr="002458A2">
        <w:rPr>
          <w:szCs w:val="24"/>
          <w:lang w:val="sr-Latn-CS"/>
        </w:rPr>
        <w:t xml:space="preserve">. </w:t>
      </w:r>
      <w:r>
        <w:rPr>
          <w:szCs w:val="24"/>
          <w:lang w:val="sr-Latn-CS"/>
        </w:rPr>
        <w:t>З</w:t>
      </w:r>
      <w:r w:rsidR="00B61EF7">
        <w:rPr>
          <w:szCs w:val="24"/>
          <w:lang w:val="sr-Latn-CS"/>
        </w:rPr>
        <w:t>н</w:t>
      </w:r>
      <w:r>
        <w:rPr>
          <w:szCs w:val="24"/>
          <w:lang w:val="sr-Latn-CS"/>
        </w:rPr>
        <w:t>а</w:t>
      </w:r>
      <w:r w:rsidR="00B61EF7">
        <w:rPr>
          <w:szCs w:val="24"/>
          <w:lang w:val="sr-Latn-CS"/>
        </w:rPr>
        <w:t>тно</w:t>
      </w:r>
      <w:r w:rsidR="00732569" w:rsidRPr="002458A2">
        <w:rPr>
          <w:szCs w:val="24"/>
          <w:lang w:val="sr-Latn-CS"/>
        </w:rPr>
        <w:t xml:space="preserve"> </w:t>
      </w:r>
      <w:r>
        <w:rPr>
          <w:szCs w:val="24"/>
          <w:lang w:val="sr-Latn-CS"/>
        </w:rPr>
        <w:t>ве</w:t>
      </w:r>
      <w:r w:rsidR="00B61EF7">
        <w:rPr>
          <w:szCs w:val="24"/>
          <w:lang w:val="sr-Latn-CS"/>
        </w:rPr>
        <w:t>ћи</w:t>
      </w:r>
      <w:r w:rsidR="00732569" w:rsidRPr="002458A2">
        <w:rPr>
          <w:szCs w:val="24"/>
          <w:lang w:val="sr-Latn-CS"/>
        </w:rPr>
        <w:t xml:space="preserve"> </w:t>
      </w:r>
      <w:r>
        <w:rPr>
          <w:szCs w:val="24"/>
          <w:lang w:val="sr-Latn-CS"/>
        </w:rPr>
        <w:t>де</w:t>
      </w:r>
      <w:r w:rsidR="00B61EF7">
        <w:rPr>
          <w:szCs w:val="24"/>
          <w:lang w:val="sr-Latn-CS"/>
        </w:rPr>
        <w:t>о</w:t>
      </w:r>
      <w:r w:rsidR="00732569"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но</w:t>
      </w:r>
      <w:r>
        <w:rPr>
          <w:szCs w:val="24"/>
          <w:lang w:val="sr-Latn-CS"/>
        </w:rPr>
        <w:t>г</w:t>
      </w:r>
      <w:r w:rsidR="00732569" w:rsidRPr="002458A2">
        <w:rPr>
          <w:szCs w:val="24"/>
          <w:lang w:val="sr-Latn-CS"/>
        </w:rPr>
        <w:t xml:space="preserve"> </w:t>
      </w:r>
      <w:r>
        <w:rPr>
          <w:szCs w:val="24"/>
          <w:lang w:val="sr-Latn-CS"/>
        </w:rPr>
        <w:t>е</w:t>
      </w:r>
      <w:r w:rsidR="00B61EF7">
        <w:rPr>
          <w:szCs w:val="24"/>
          <w:lang w:val="sr-Latn-CS"/>
        </w:rPr>
        <w:t>т</w:t>
      </w:r>
      <w:r>
        <w:rPr>
          <w:szCs w:val="24"/>
          <w:lang w:val="sr-Latn-CS"/>
        </w:rPr>
        <w:t>а</w:t>
      </w:r>
      <w:r w:rsidR="00B61EF7">
        <w:rPr>
          <w:szCs w:val="24"/>
          <w:lang w:val="sr-Latn-CS"/>
        </w:rPr>
        <w:t>т</w:t>
      </w:r>
      <w:r>
        <w:rPr>
          <w:szCs w:val="24"/>
          <w:lang w:val="sr-Latn-CS"/>
        </w:rPr>
        <w:t>а</w:t>
      </w:r>
      <w:r w:rsidR="00732569" w:rsidRPr="002458A2">
        <w:rPr>
          <w:szCs w:val="24"/>
          <w:lang w:val="sr-Latn-CS"/>
        </w:rPr>
        <w:t xml:space="preserve"> </w:t>
      </w:r>
      <w:r w:rsidR="00B61EF7">
        <w:rPr>
          <w:szCs w:val="24"/>
          <w:lang w:val="sr-Latn-CS"/>
        </w:rPr>
        <w:t>с</w:t>
      </w:r>
      <w:r>
        <w:rPr>
          <w:szCs w:val="24"/>
          <w:lang w:val="sr-Latn-CS"/>
        </w:rPr>
        <w:t>е</w:t>
      </w:r>
      <w:r w:rsidR="00732569" w:rsidRPr="002458A2">
        <w:rPr>
          <w:szCs w:val="24"/>
          <w:lang w:val="sr-Latn-CS"/>
        </w:rPr>
        <w:t xml:space="preserve"> </w:t>
      </w:r>
      <w:r w:rsidR="00B61EF7">
        <w:rPr>
          <w:szCs w:val="24"/>
          <w:lang w:val="sr-Latn-CS"/>
        </w:rPr>
        <w:t>ост</w:t>
      </w:r>
      <w:r>
        <w:rPr>
          <w:szCs w:val="24"/>
          <w:lang w:val="sr-Latn-CS"/>
        </w:rPr>
        <w:t>ва</w:t>
      </w:r>
      <w:r w:rsidR="00B61EF7">
        <w:rPr>
          <w:szCs w:val="24"/>
          <w:lang w:val="sr-Latn-CS"/>
        </w:rPr>
        <w:t>руј</w:t>
      </w:r>
      <w:r>
        <w:rPr>
          <w:szCs w:val="24"/>
          <w:lang w:val="sr-Latn-CS"/>
        </w:rPr>
        <w:t>е</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B61EF7">
        <w:rPr>
          <w:szCs w:val="24"/>
          <w:lang w:val="sr-Latn-CS"/>
        </w:rPr>
        <w:t>м</w:t>
      </w:r>
      <w:r>
        <w:rPr>
          <w:szCs w:val="24"/>
          <w:lang w:val="sr-Latn-CS"/>
        </w:rPr>
        <w:t>а</w:t>
      </w:r>
      <w:r w:rsidR="00732569" w:rsidRPr="002458A2">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о</w:t>
      </w:r>
      <w:r>
        <w:rPr>
          <w:szCs w:val="24"/>
          <w:lang w:val="sr-Latn-CS"/>
        </w:rPr>
        <w:t>д</w:t>
      </w:r>
      <w:r w:rsidR="00B61EF7">
        <w:rPr>
          <w:szCs w:val="24"/>
          <w:lang w:val="sr-Latn-CS"/>
        </w:rPr>
        <w:t>носу</w:t>
      </w:r>
      <w:r w:rsidR="00732569" w:rsidRPr="002458A2">
        <w:rPr>
          <w:szCs w:val="24"/>
          <w:lang w:val="sr-Latn-CS"/>
        </w:rPr>
        <w:t xml:space="preserve"> </w:t>
      </w:r>
      <w:r w:rsidR="00B61EF7">
        <w:rPr>
          <w:szCs w:val="24"/>
          <w:lang w:val="sr-Latn-CS"/>
        </w:rPr>
        <w:t>н</w:t>
      </w:r>
      <w:r>
        <w:rPr>
          <w:szCs w:val="24"/>
          <w:lang w:val="sr-Latn-CS"/>
        </w:rPr>
        <w:t>а</w:t>
      </w:r>
      <w:r w:rsidR="00732569" w:rsidRPr="002458A2">
        <w:rPr>
          <w:szCs w:val="24"/>
          <w:lang w:val="sr-Latn-CS"/>
        </w:rPr>
        <w:t xml:space="preserve"> </w:t>
      </w:r>
      <w:r w:rsidR="00B61EF7">
        <w:rPr>
          <w:szCs w:val="24"/>
          <w:lang w:val="sr-Latn-CS"/>
        </w:rPr>
        <w:t>прор</w:t>
      </w:r>
      <w:r>
        <w:rPr>
          <w:szCs w:val="24"/>
          <w:lang w:val="sr-Latn-CS"/>
        </w:rPr>
        <w:t>ед</w:t>
      </w:r>
      <w:r w:rsidR="00B61EF7">
        <w:rPr>
          <w:szCs w:val="24"/>
          <w:lang w:val="sr-Latn-CS"/>
        </w:rPr>
        <w:t>н</w:t>
      </w:r>
      <w:r>
        <w:rPr>
          <w:szCs w:val="24"/>
          <w:lang w:val="sr-Latn-CS"/>
        </w:rPr>
        <w:t>е</w:t>
      </w:r>
      <w:r w:rsidR="00732569"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732569" w:rsidRPr="002458A2">
        <w:rPr>
          <w:szCs w:val="24"/>
          <w:lang w:val="sr-Latn-CS"/>
        </w:rPr>
        <w:t xml:space="preserve">. </w:t>
      </w:r>
    </w:p>
    <w:p w:rsidR="00732569" w:rsidRPr="002458A2" w:rsidRDefault="00BE010D" w:rsidP="00B5350C">
      <w:pPr>
        <w:ind w:firstLine="567"/>
        <w:rPr>
          <w:szCs w:val="24"/>
          <w:lang w:val="sr-Latn-CS"/>
        </w:rPr>
      </w:pPr>
      <w:r>
        <w:rPr>
          <w:szCs w:val="24"/>
          <w:lang w:val="sr-Latn-CS"/>
        </w:rPr>
        <w:t>Од</w:t>
      </w:r>
      <w:r w:rsidR="00732569" w:rsidRPr="002458A2">
        <w:rPr>
          <w:szCs w:val="24"/>
          <w:lang w:val="sr-Latn-CS"/>
        </w:rPr>
        <w:t xml:space="preserve"> </w:t>
      </w:r>
      <w:r w:rsidR="00B61EF7">
        <w:rPr>
          <w:szCs w:val="24"/>
          <w:lang w:val="sr-Latn-CS"/>
        </w:rPr>
        <w:t>укупно</w:t>
      </w:r>
      <w:r w:rsidR="00732569"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но</w:t>
      </w:r>
      <w:r>
        <w:rPr>
          <w:szCs w:val="24"/>
          <w:lang w:val="sr-Latn-CS"/>
        </w:rPr>
        <w:t>г</w:t>
      </w:r>
      <w:r w:rsidR="00732569" w:rsidRPr="002458A2">
        <w:rPr>
          <w:szCs w:val="24"/>
          <w:lang w:val="sr-Latn-CS"/>
        </w:rPr>
        <w:t xml:space="preserve"> </w:t>
      </w:r>
      <w:r w:rsidR="00B61EF7">
        <w:rPr>
          <w:szCs w:val="24"/>
          <w:lang w:val="sr-Latn-CS"/>
        </w:rPr>
        <w:t>принос</w:t>
      </w:r>
      <w:r>
        <w:rPr>
          <w:szCs w:val="24"/>
          <w:lang w:val="sr-Latn-CS"/>
        </w:rPr>
        <w:t>а</w:t>
      </w:r>
      <w:r w:rsidR="00732569" w:rsidRPr="002458A2">
        <w:rPr>
          <w:szCs w:val="24"/>
          <w:lang w:val="sr-Latn-CS"/>
        </w:rPr>
        <w:t xml:space="preserve"> </w:t>
      </w:r>
      <w:r w:rsidR="00446FF6">
        <w:rPr>
          <w:szCs w:val="24"/>
          <w:lang w:val="sr-Latn-CS"/>
        </w:rPr>
        <w:t>2</w:t>
      </w:r>
      <w:r w:rsidR="00F83E41">
        <w:rPr>
          <w:szCs w:val="24"/>
          <w:lang w:val="sr-Latn-CS"/>
        </w:rPr>
        <w:t>3</w:t>
      </w:r>
      <w:r w:rsidR="00FA4140">
        <w:rPr>
          <w:szCs w:val="24"/>
          <w:lang w:val="sr-Latn-CS"/>
        </w:rPr>
        <w:t>,</w:t>
      </w:r>
      <w:r w:rsidR="00F83E41">
        <w:rPr>
          <w:szCs w:val="24"/>
          <w:lang w:val="sr-Latn-CS"/>
        </w:rPr>
        <w:t>4</w:t>
      </w:r>
      <w:r w:rsidR="00732569" w:rsidRPr="002458A2">
        <w:rPr>
          <w:szCs w:val="24"/>
          <w:lang w:val="sr-Latn-CS"/>
        </w:rPr>
        <w:t xml:space="preserve">% </w:t>
      </w:r>
      <w:r w:rsidR="00B61EF7">
        <w:rPr>
          <w:szCs w:val="24"/>
          <w:lang w:val="sr-Latn-CS"/>
        </w:rPr>
        <w:t>ћ</w:t>
      </w:r>
      <w:r>
        <w:rPr>
          <w:szCs w:val="24"/>
          <w:lang w:val="sr-Latn-CS"/>
        </w:rPr>
        <w:t>е</w:t>
      </w:r>
      <w:r w:rsidR="00732569" w:rsidRPr="002458A2">
        <w:rPr>
          <w:szCs w:val="24"/>
          <w:lang w:val="sr-Latn-CS"/>
        </w:rPr>
        <w:t xml:space="preserve"> </w:t>
      </w:r>
      <w:r>
        <w:rPr>
          <w:szCs w:val="24"/>
          <w:lang w:val="sr-Latn-CS"/>
        </w:rPr>
        <w:t>б</w:t>
      </w:r>
      <w:r w:rsidR="00B61EF7">
        <w:rPr>
          <w:szCs w:val="24"/>
          <w:lang w:val="sr-Latn-CS"/>
        </w:rPr>
        <w:t>ити</w:t>
      </w:r>
      <w:r w:rsidR="00732569" w:rsidRPr="002458A2">
        <w:rPr>
          <w:szCs w:val="24"/>
          <w:lang w:val="sr-Latn-CS"/>
        </w:rPr>
        <w:t xml:space="preserve"> </w:t>
      </w:r>
      <w:r w:rsidR="00B61EF7">
        <w:rPr>
          <w:szCs w:val="24"/>
          <w:lang w:val="sr-Latn-CS"/>
        </w:rPr>
        <w:t>ост</w:t>
      </w:r>
      <w:r>
        <w:rPr>
          <w:szCs w:val="24"/>
          <w:lang w:val="sr-Latn-CS"/>
        </w:rPr>
        <w:t>ва</w:t>
      </w:r>
      <w:r w:rsidR="00B61EF7">
        <w:rPr>
          <w:szCs w:val="24"/>
          <w:lang w:val="sr-Latn-CS"/>
        </w:rPr>
        <w:t>р</w:t>
      </w:r>
      <w:r>
        <w:rPr>
          <w:szCs w:val="24"/>
          <w:lang w:val="sr-Latn-CS"/>
        </w:rPr>
        <w:t>е</w:t>
      </w:r>
      <w:r w:rsidR="00B61EF7">
        <w:rPr>
          <w:szCs w:val="24"/>
          <w:lang w:val="sr-Latn-CS"/>
        </w:rPr>
        <w:t>н</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Pr>
          <w:szCs w:val="24"/>
          <w:lang w:val="sr-Latn-CS"/>
        </w:rPr>
        <w:t>в</w:t>
      </w:r>
      <w:r w:rsidR="00B61EF7">
        <w:rPr>
          <w:szCs w:val="24"/>
          <w:lang w:val="sr-Latn-CS"/>
        </w:rPr>
        <w:t>и</w:t>
      </w:r>
      <w:r>
        <w:rPr>
          <w:szCs w:val="24"/>
          <w:lang w:val="sr-Latn-CS"/>
        </w:rPr>
        <w:t>д</w:t>
      </w:r>
      <w:r w:rsidR="00B61EF7">
        <w:rPr>
          <w:szCs w:val="24"/>
          <w:lang w:val="sr-Latn-CS"/>
        </w:rPr>
        <w:t>у</w:t>
      </w:r>
      <w:r w:rsidR="00732569" w:rsidRPr="002458A2">
        <w:rPr>
          <w:szCs w:val="24"/>
          <w:lang w:val="sr-Latn-CS"/>
        </w:rPr>
        <w:t xml:space="preserve"> </w:t>
      </w:r>
      <w:r w:rsidR="00B61EF7">
        <w:rPr>
          <w:szCs w:val="24"/>
          <w:lang w:val="sr-Latn-CS"/>
        </w:rPr>
        <w:t>т</w:t>
      </w:r>
      <w:r>
        <w:rPr>
          <w:szCs w:val="24"/>
          <w:lang w:val="sr-Latn-CS"/>
        </w:rPr>
        <w:t>е</w:t>
      </w:r>
      <w:r w:rsidR="00B61EF7">
        <w:rPr>
          <w:szCs w:val="24"/>
          <w:lang w:val="sr-Latn-CS"/>
        </w:rPr>
        <w:t>хничко</w:t>
      </w:r>
      <w:r>
        <w:rPr>
          <w:szCs w:val="24"/>
          <w:lang w:val="sr-Latn-CS"/>
        </w:rPr>
        <w:t>г</w:t>
      </w:r>
      <w:r w:rsidR="00732569" w:rsidRPr="002458A2">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732569" w:rsidRPr="002458A2">
        <w:rPr>
          <w:szCs w:val="24"/>
          <w:lang w:val="sr-Latn-CS"/>
        </w:rPr>
        <w:t xml:space="preserve">, </w:t>
      </w:r>
      <w:r w:rsidR="00446FF6">
        <w:rPr>
          <w:szCs w:val="24"/>
          <w:lang w:val="sr-Latn-CS"/>
        </w:rPr>
        <w:t>6</w:t>
      </w:r>
      <w:r w:rsidR="00F83E41">
        <w:rPr>
          <w:szCs w:val="24"/>
          <w:lang w:val="sr-Latn-CS"/>
        </w:rPr>
        <w:t>2</w:t>
      </w:r>
      <w:r w:rsidR="003129D5">
        <w:rPr>
          <w:szCs w:val="24"/>
          <w:lang w:val="sr-Latn-CS"/>
        </w:rPr>
        <w:t>,</w:t>
      </w:r>
      <w:r w:rsidR="00F83E41">
        <w:rPr>
          <w:szCs w:val="24"/>
          <w:lang w:val="sr-Latn-CS"/>
        </w:rPr>
        <w:t>3</w:t>
      </w:r>
      <w:r w:rsidR="00732569" w:rsidRPr="002458A2">
        <w:rPr>
          <w:szCs w:val="24"/>
          <w:lang w:val="sr-Latn-CS"/>
        </w:rPr>
        <w:t xml:space="preserve">% </w:t>
      </w:r>
      <w:r w:rsidR="00B61EF7">
        <w:rPr>
          <w:szCs w:val="24"/>
          <w:lang w:val="sr-Latn-CS"/>
        </w:rPr>
        <w:t>к</w:t>
      </w:r>
      <w:r>
        <w:rPr>
          <w:szCs w:val="24"/>
          <w:lang w:val="sr-Latn-CS"/>
        </w:rPr>
        <w:t>а</w:t>
      </w:r>
      <w:r w:rsidR="00B61EF7">
        <w:rPr>
          <w:szCs w:val="24"/>
          <w:lang w:val="sr-Latn-CS"/>
        </w:rPr>
        <w:t>о</w:t>
      </w:r>
      <w:r w:rsidR="00732569" w:rsidRPr="002458A2">
        <w:rPr>
          <w:szCs w:val="24"/>
          <w:lang w:val="sr-Latn-CS"/>
        </w:rPr>
        <w:t xml:space="preserve"> </w:t>
      </w:r>
      <w:r w:rsidR="00B61EF7">
        <w:rPr>
          <w:szCs w:val="24"/>
          <w:lang w:val="sr-Latn-CS"/>
        </w:rPr>
        <w:t>просторно</w:t>
      </w:r>
      <w:r w:rsidR="00732569" w:rsidRPr="002458A2">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о</w:t>
      </w:r>
      <w:r w:rsidR="00732569" w:rsidRPr="002458A2">
        <w:rPr>
          <w:szCs w:val="24"/>
          <w:lang w:val="sr-Latn-CS"/>
        </w:rPr>
        <w:t xml:space="preserve">, </w:t>
      </w:r>
      <w:r>
        <w:rPr>
          <w:szCs w:val="24"/>
          <w:lang w:val="sr-Latn-CS"/>
        </w:rPr>
        <w:t>д</w:t>
      </w:r>
      <w:r w:rsidR="00B61EF7">
        <w:rPr>
          <w:szCs w:val="24"/>
          <w:lang w:val="sr-Latn-CS"/>
        </w:rPr>
        <w:t>ок</w:t>
      </w:r>
      <w:r w:rsidR="00732569" w:rsidRPr="002458A2">
        <w:rPr>
          <w:szCs w:val="24"/>
          <w:lang w:val="sr-Latn-CS"/>
        </w:rPr>
        <w:t xml:space="preserve"> </w:t>
      </w:r>
      <w:r w:rsidR="00B61EF7">
        <w:rPr>
          <w:szCs w:val="24"/>
          <w:lang w:val="sr-Latn-CS"/>
        </w:rPr>
        <w:t>ћ</w:t>
      </w:r>
      <w:r>
        <w:rPr>
          <w:szCs w:val="24"/>
          <w:lang w:val="sr-Latn-CS"/>
        </w:rPr>
        <w:t>е</w:t>
      </w:r>
      <w:r w:rsidR="00732569" w:rsidRPr="002458A2">
        <w:rPr>
          <w:szCs w:val="24"/>
          <w:lang w:val="sr-Latn-CS"/>
        </w:rPr>
        <w:t xml:space="preserve"> </w:t>
      </w:r>
      <w:r w:rsidR="00446FF6">
        <w:rPr>
          <w:szCs w:val="24"/>
          <w:lang w:val="sr-Latn-CS"/>
        </w:rPr>
        <w:t>14</w:t>
      </w:r>
      <w:r w:rsidR="003129D5">
        <w:rPr>
          <w:szCs w:val="24"/>
          <w:lang w:val="sr-Latn-CS"/>
        </w:rPr>
        <w:t>,</w:t>
      </w:r>
      <w:r w:rsidR="00F83E41">
        <w:rPr>
          <w:szCs w:val="24"/>
          <w:lang w:val="sr-Latn-CS"/>
        </w:rPr>
        <w:t>3</w:t>
      </w:r>
      <w:r w:rsidR="00732569" w:rsidRPr="002458A2">
        <w:rPr>
          <w:szCs w:val="24"/>
          <w:lang w:val="sr-Latn-CS"/>
        </w:rPr>
        <w:t xml:space="preserve">% </w:t>
      </w:r>
      <w:r w:rsidR="00B61EF7">
        <w:rPr>
          <w:szCs w:val="24"/>
          <w:lang w:val="sr-Latn-CS"/>
        </w:rPr>
        <w:t>чинити</w:t>
      </w:r>
      <w:r w:rsidR="00732569" w:rsidRPr="002458A2">
        <w:rPr>
          <w:szCs w:val="24"/>
          <w:lang w:val="sr-Latn-CS"/>
        </w:rPr>
        <w:t xml:space="preserve"> </w:t>
      </w:r>
      <w:r w:rsidR="00B61EF7">
        <w:rPr>
          <w:szCs w:val="24"/>
          <w:lang w:val="sr-Latn-CS"/>
        </w:rPr>
        <w:t>отп</w:t>
      </w:r>
      <w:r>
        <w:rPr>
          <w:szCs w:val="24"/>
          <w:lang w:val="sr-Latn-CS"/>
        </w:rPr>
        <w:t>ад</w:t>
      </w:r>
      <w:r w:rsidR="00732569" w:rsidRPr="002458A2">
        <w:rPr>
          <w:szCs w:val="24"/>
          <w:lang w:val="sr-Latn-CS"/>
        </w:rPr>
        <w:t>.</w:t>
      </w:r>
    </w:p>
    <w:p w:rsidR="00732569" w:rsidRPr="002458A2" w:rsidRDefault="00BE010D" w:rsidP="00B5350C">
      <w:pPr>
        <w:rPr>
          <w:szCs w:val="24"/>
          <w:lang w:val="sr-Latn-CS"/>
        </w:rPr>
      </w:pPr>
      <w:r>
        <w:rPr>
          <w:szCs w:val="24"/>
          <w:lang w:val="sr-Latn-CS"/>
        </w:rPr>
        <w:t>П</w:t>
      </w:r>
      <w:r w:rsidR="00B61EF7">
        <w:rPr>
          <w:szCs w:val="24"/>
          <w:lang w:val="sr-Latn-CS"/>
        </w:rPr>
        <w:t>ринос</w:t>
      </w:r>
      <w:r w:rsidR="00732569" w:rsidRPr="002458A2">
        <w:rPr>
          <w:szCs w:val="24"/>
          <w:lang w:val="sr-Latn-CS"/>
        </w:rPr>
        <w:t xml:space="preserve"> </w:t>
      </w:r>
      <w:r w:rsidR="00B61EF7">
        <w:rPr>
          <w:szCs w:val="24"/>
          <w:lang w:val="sr-Latn-CS"/>
        </w:rPr>
        <w:t>ј</w:t>
      </w:r>
      <w:r>
        <w:rPr>
          <w:szCs w:val="24"/>
          <w:lang w:val="sr-Latn-CS"/>
        </w:rPr>
        <w:t>е</w:t>
      </w:r>
      <w:r w:rsidR="00732569"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скл</w:t>
      </w:r>
      <w:r>
        <w:rPr>
          <w:szCs w:val="24"/>
          <w:lang w:val="sr-Latn-CS"/>
        </w:rPr>
        <w:t>ад</w:t>
      </w:r>
      <w:r w:rsidR="00B61EF7">
        <w:rPr>
          <w:szCs w:val="24"/>
          <w:lang w:val="sr-Latn-CS"/>
        </w:rPr>
        <w:t>у</w:t>
      </w:r>
      <w:r w:rsidR="00732569" w:rsidRPr="002458A2">
        <w:rPr>
          <w:szCs w:val="24"/>
          <w:lang w:val="sr-Latn-CS"/>
        </w:rPr>
        <w:t xml:space="preserve"> </w:t>
      </w:r>
      <w:r w:rsidR="00B61EF7">
        <w:rPr>
          <w:szCs w:val="24"/>
          <w:lang w:val="sr-Latn-CS"/>
        </w:rPr>
        <w:t>с</w:t>
      </w:r>
      <w:r>
        <w:rPr>
          <w:szCs w:val="24"/>
          <w:lang w:val="sr-Latn-CS"/>
        </w:rPr>
        <w:t>а</w:t>
      </w:r>
      <w:r w:rsidR="00732569" w:rsidRPr="002458A2">
        <w:rPr>
          <w:szCs w:val="24"/>
          <w:lang w:val="sr-Latn-CS"/>
        </w:rPr>
        <w:t xml:space="preserve"> </w:t>
      </w:r>
      <w:r w:rsidR="00B61EF7">
        <w:rPr>
          <w:szCs w:val="24"/>
          <w:lang w:val="sr-Latn-CS"/>
        </w:rPr>
        <w:t>н</w:t>
      </w:r>
      <w:r>
        <w:rPr>
          <w:szCs w:val="24"/>
          <w:lang w:val="sr-Latn-CS"/>
        </w:rPr>
        <w:t>е</w:t>
      </w:r>
      <w:r w:rsidR="00B61EF7">
        <w:rPr>
          <w:szCs w:val="24"/>
          <w:lang w:val="sr-Latn-CS"/>
        </w:rPr>
        <w:t>опхо</w:t>
      </w:r>
      <w:r>
        <w:rPr>
          <w:szCs w:val="24"/>
          <w:lang w:val="sr-Latn-CS"/>
        </w:rPr>
        <w:t>д</w:t>
      </w:r>
      <w:r w:rsidR="00B61EF7">
        <w:rPr>
          <w:szCs w:val="24"/>
          <w:lang w:val="sr-Latn-CS"/>
        </w:rPr>
        <w:t>ним</w:t>
      </w:r>
      <w:r w:rsidR="00732569" w:rsidRPr="002458A2">
        <w:rPr>
          <w:szCs w:val="24"/>
          <w:lang w:val="sr-Latn-CS"/>
        </w:rPr>
        <w:t xml:space="preserve"> </w:t>
      </w:r>
      <w:r w:rsidR="00B61EF7">
        <w:rPr>
          <w:szCs w:val="24"/>
          <w:lang w:val="sr-Latn-CS"/>
        </w:rPr>
        <w:t>о</w:t>
      </w:r>
      <w:r>
        <w:rPr>
          <w:szCs w:val="24"/>
          <w:lang w:val="sr-Latn-CS"/>
        </w:rPr>
        <w:t>б</w:t>
      </w:r>
      <w:r w:rsidR="00B61EF7">
        <w:rPr>
          <w:szCs w:val="24"/>
          <w:lang w:val="sr-Latn-CS"/>
        </w:rPr>
        <w:t>имом</w:t>
      </w:r>
      <w:r w:rsidR="00732569" w:rsidRPr="002458A2">
        <w:rPr>
          <w:szCs w:val="24"/>
          <w:lang w:val="sr-Latn-CS"/>
        </w:rPr>
        <w:t xml:space="preserve"> </w:t>
      </w:r>
      <w:r w:rsidR="00B61EF7">
        <w:rPr>
          <w:szCs w:val="24"/>
          <w:lang w:val="sr-Latn-CS"/>
        </w:rPr>
        <w:t>шумско</w:t>
      </w:r>
      <w:r w:rsidR="00732569" w:rsidRPr="002458A2">
        <w:rPr>
          <w:szCs w:val="24"/>
          <w:lang w:val="sr-Latn-CS"/>
        </w:rPr>
        <w:t xml:space="preserve"> </w:t>
      </w:r>
      <w:r w:rsidR="00B61EF7">
        <w:rPr>
          <w:szCs w:val="24"/>
          <w:lang w:val="sr-Latn-CS"/>
        </w:rPr>
        <w:t>уз</w:t>
      </w:r>
      <w:r>
        <w:rPr>
          <w:szCs w:val="24"/>
          <w:lang w:val="sr-Latn-CS"/>
        </w:rPr>
        <w:t>г</w:t>
      </w:r>
      <w:r w:rsidR="00B61EF7">
        <w:rPr>
          <w:szCs w:val="24"/>
          <w:lang w:val="sr-Latn-CS"/>
        </w:rPr>
        <w:t>ојних</w:t>
      </w:r>
      <w:r w:rsidR="00732569"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ном</w:t>
      </w:r>
      <w:r w:rsidR="00732569" w:rsidRPr="002458A2">
        <w:rPr>
          <w:szCs w:val="24"/>
          <w:lang w:val="sr-Latn-CS"/>
        </w:rPr>
        <w:t xml:space="preserve"> </w:t>
      </w:r>
      <w:r w:rsidR="00B61EF7">
        <w:rPr>
          <w:szCs w:val="24"/>
          <w:lang w:val="sr-Latn-CS"/>
        </w:rPr>
        <w:t>ур</w:t>
      </w:r>
      <w:r>
        <w:rPr>
          <w:szCs w:val="24"/>
          <w:lang w:val="sr-Latn-CS"/>
        </w:rPr>
        <w:t>еђа</w:t>
      </w:r>
      <w:r w:rsidR="00B61EF7">
        <w:rPr>
          <w:szCs w:val="24"/>
          <w:lang w:val="sr-Latn-CS"/>
        </w:rPr>
        <w:t>јном</w:t>
      </w:r>
      <w:r w:rsidR="00732569" w:rsidRPr="002458A2">
        <w:rPr>
          <w:szCs w:val="24"/>
          <w:lang w:val="sr-Latn-CS"/>
        </w:rPr>
        <w:t xml:space="preserve"> </w:t>
      </w:r>
      <w:r w:rsidR="00B61EF7">
        <w:rPr>
          <w:szCs w:val="24"/>
          <w:lang w:val="sr-Latn-CS"/>
        </w:rPr>
        <w:t>п</w:t>
      </w:r>
      <w:r>
        <w:rPr>
          <w:szCs w:val="24"/>
          <w:lang w:val="sr-Latn-CS"/>
        </w:rPr>
        <w:t>е</w:t>
      </w:r>
      <w:r w:rsidR="00B61EF7">
        <w:rPr>
          <w:szCs w:val="24"/>
          <w:lang w:val="sr-Latn-CS"/>
        </w:rPr>
        <w:t>рио</w:t>
      </w:r>
      <w:r>
        <w:rPr>
          <w:szCs w:val="24"/>
          <w:lang w:val="sr-Latn-CS"/>
        </w:rPr>
        <w:t>д</w:t>
      </w:r>
      <w:r w:rsidR="00B61EF7">
        <w:rPr>
          <w:szCs w:val="24"/>
          <w:lang w:val="sr-Latn-CS"/>
        </w:rPr>
        <w:t>у</w:t>
      </w:r>
      <w:r w:rsidR="00732569" w:rsidRPr="002458A2">
        <w:rPr>
          <w:szCs w:val="24"/>
          <w:lang w:val="sr-Latn-CS"/>
        </w:rPr>
        <w:t xml:space="preserve"> </w:t>
      </w:r>
      <w:r w:rsidR="00B61EF7">
        <w:rPr>
          <w:szCs w:val="24"/>
          <w:lang w:val="sr-Latn-CS"/>
        </w:rPr>
        <w:t>у</w:t>
      </w:r>
      <w:r w:rsidR="00732569" w:rsidRPr="002458A2">
        <w:rPr>
          <w:szCs w:val="24"/>
          <w:lang w:val="sr-Latn-CS"/>
        </w:rPr>
        <w:t xml:space="preserve"> </w:t>
      </w:r>
      <w:r w:rsidR="00B61EF7">
        <w:rPr>
          <w:szCs w:val="24"/>
          <w:lang w:val="sr-Latn-CS"/>
        </w:rPr>
        <w:t>ци</w:t>
      </w:r>
      <w:r w:rsidR="001019E7">
        <w:rPr>
          <w:szCs w:val="24"/>
          <w:lang w:val="sr-Latn-CS"/>
        </w:rPr>
        <w:t>љ</w:t>
      </w:r>
      <w:r w:rsidR="00B61EF7">
        <w:rPr>
          <w:szCs w:val="24"/>
          <w:lang w:val="sr-Latn-CS"/>
        </w:rPr>
        <w:t>у</w:t>
      </w:r>
      <w:r w:rsidR="00732569" w:rsidRPr="002458A2">
        <w:rPr>
          <w:szCs w:val="24"/>
          <w:lang w:val="sr-Latn-CS"/>
        </w:rPr>
        <w:t xml:space="preserve"> </w:t>
      </w:r>
      <w:r w:rsidR="00B61EF7">
        <w:rPr>
          <w:szCs w:val="24"/>
          <w:lang w:val="sr-Latn-CS"/>
        </w:rPr>
        <w:t>општ</w:t>
      </w:r>
      <w:r>
        <w:rPr>
          <w:szCs w:val="24"/>
          <w:lang w:val="sr-Latn-CS"/>
        </w:rPr>
        <w:t>е</w:t>
      </w:r>
      <w:r w:rsidR="00446FF6">
        <w:rPr>
          <w:szCs w:val="24"/>
          <w:lang w:val="sr-Cyrl-RS"/>
        </w:rPr>
        <w:t>г</w:t>
      </w:r>
      <w:r w:rsidR="00732569" w:rsidRPr="002458A2">
        <w:rPr>
          <w:szCs w:val="24"/>
          <w:lang w:val="sr-Latn-CS"/>
        </w:rPr>
        <w:t xml:space="preserve"> </w:t>
      </w:r>
      <w:r w:rsidR="00B61EF7">
        <w:rPr>
          <w:szCs w:val="24"/>
          <w:lang w:val="sr-Latn-CS"/>
        </w:rPr>
        <w:t>попр</w:t>
      </w:r>
      <w:r>
        <w:rPr>
          <w:szCs w:val="24"/>
          <w:lang w:val="sr-Latn-CS"/>
        </w:rPr>
        <w:t>ав</w:t>
      </w:r>
      <w:r w:rsidR="00B61EF7">
        <w:rPr>
          <w:szCs w:val="24"/>
          <w:lang w:val="sr-Latn-CS"/>
        </w:rPr>
        <w:t>к</w:t>
      </w:r>
      <w:r w:rsidR="00446FF6">
        <w:rPr>
          <w:szCs w:val="24"/>
          <w:lang w:val="sr-Latn-CS"/>
        </w:rPr>
        <w:t>а</w:t>
      </w:r>
      <w:r w:rsidR="00732569" w:rsidRPr="002458A2">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732569" w:rsidRPr="002458A2">
        <w:rPr>
          <w:szCs w:val="24"/>
          <w:lang w:val="sr-Latn-CS"/>
        </w:rPr>
        <w:t xml:space="preserve"> </w:t>
      </w:r>
      <w:r w:rsidR="00B61EF7">
        <w:rPr>
          <w:szCs w:val="24"/>
          <w:lang w:val="sr-Latn-CS"/>
        </w:rPr>
        <w:t>шум</w:t>
      </w:r>
      <w:r>
        <w:rPr>
          <w:szCs w:val="24"/>
          <w:lang w:val="sr-Latn-CS"/>
        </w:rPr>
        <w:t>а</w:t>
      </w:r>
      <w:r w:rsidR="00732569" w:rsidRPr="002458A2">
        <w:rPr>
          <w:szCs w:val="24"/>
          <w:lang w:val="sr-Latn-CS"/>
        </w:rPr>
        <w:t>.</w:t>
      </w:r>
    </w:p>
    <w:p w:rsidR="00732569" w:rsidRPr="00AE10CC" w:rsidRDefault="00732569" w:rsidP="00B5350C">
      <w:pPr>
        <w:rPr>
          <w:sz w:val="22"/>
          <w:szCs w:val="22"/>
        </w:rPr>
      </w:pPr>
    </w:p>
    <w:tbl>
      <w:tblPr>
        <w:tblW w:w="7769" w:type="dxa"/>
        <w:tblInd w:w="98" w:type="dxa"/>
        <w:tblLook w:val="0000" w:firstRow="0" w:lastRow="0" w:firstColumn="0" w:lastColumn="0" w:noHBand="0" w:noVBand="0"/>
      </w:tblPr>
      <w:tblGrid>
        <w:gridCol w:w="1843"/>
        <w:gridCol w:w="1673"/>
        <w:gridCol w:w="1418"/>
        <w:gridCol w:w="1417"/>
        <w:gridCol w:w="1418"/>
      </w:tblGrid>
      <w:tr w:rsidR="00E2662C" w:rsidRPr="00D26E4F" w:rsidTr="00E2662C">
        <w:trPr>
          <w:trHeight w:val="540"/>
          <w:tblHeader/>
        </w:trPr>
        <w:tc>
          <w:tcPr>
            <w:tcW w:w="7769" w:type="dxa"/>
            <w:gridSpan w:val="5"/>
            <w:tcBorders>
              <w:bottom w:val="single" w:sz="4" w:space="0" w:color="auto"/>
            </w:tcBorders>
            <w:shd w:val="clear" w:color="auto" w:fill="auto"/>
            <w:vAlign w:val="center"/>
          </w:tcPr>
          <w:p w:rsidR="00E2662C" w:rsidRPr="00D26E4F" w:rsidRDefault="00E2662C" w:rsidP="00E2662C">
            <w:pPr>
              <w:jc w:val="left"/>
              <w:rPr>
                <w:sz w:val="22"/>
                <w:szCs w:val="22"/>
              </w:rPr>
            </w:pPr>
            <w:r w:rsidRPr="00AE10CC">
              <w:rPr>
                <w:sz w:val="22"/>
                <w:szCs w:val="22"/>
              </w:rPr>
              <w:lastRenderedPageBreak/>
              <w:t>Табела 8.3.4.-2.  Преглед укупног приноса по врстама дрвећа, проста репродукција и укупно</w:t>
            </w:r>
          </w:p>
        </w:tc>
      </w:tr>
      <w:tr w:rsidR="00931D43" w:rsidRPr="00D26E4F" w:rsidTr="00E2662C">
        <w:trPr>
          <w:trHeight w:val="540"/>
          <w:tblHeader/>
        </w:trPr>
        <w:tc>
          <w:tcPr>
            <w:tcW w:w="1843"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D26E4F" w:rsidRDefault="00BE010D" w:rsidP="00B5350C">
            <w:pPr>
              <w:jc w:val="center"/>
              <w:rPr>
                <w:sz w:val="22"/>
                <w:szCs w:val="22"/>
              </w:rPr>
            </w:pPr>
            <w:r w:rsidRPr="00D26E4F">
              <w:rPr>
                <w:sz w:val="22"/>
                <w:szCs w:val="22"/>
              </w:rPr>
              <w:t>В</w:t>
            </w:r>
            <w:r w:rsidR="00B61EF7" w:rsidRPr="00D26E4F">
              <w:rPr>
                <w:sz w:val="22"/>
                <w:szCs w:val="22"/>
              </w:rPr>
              <w:t>рст</w:t>
            </w:r>
            <w:r w:rsidRPr="00D26E4F">
              <w:rPr>
                <w:sz w:val="22"/>
                <w:szCs w:val="22"/>
              </w:rPr>
              <w:t>а</w:t>
            </w:r>
            <w:r w:rsidR="00732569" w:rsidRPr="00D26E4F">
              <w:rPr>
                <w:sz w:val="22"/>
                <w:szCs w:val="22"/>
              </w:rPr>
              <w:t xml:space="preserve"> </w:t>
            </w:r>
            <w:r w:rsidRPr="00D26E4F">
              <w:rPr>
                <w:sz w:val="22"/>
                <w:szCs w:val="22"/>
              </w:rPr>
              <w:t>д</w:t>
            </w:r>
            <w:r w:rsidR="00B61EF7" w:rsidRPr="00D26E4F">
              <w:rPr>
                <w:sz w:val="22"/>
                <w:szCs w:val="22"/>
              </w:rPr>
              <w:t>р</w:t>
            </w:r>
            <w:r w:rsidRPr="00D26E4F">
              <w:rPr>
                <w:sz w:val="22"/>
                <w:szCs w:val="22"/>
              </w:rPr>
              <w:t>ве</w:t>
            </w:r>
            <w:r w:rsidR="00B61EF7" w:rsidRPr="00D26E4F">
              <w:rPr>
                <w:sz w:val="22"/>
                <w:szCs w:val="22"/>
              </w:rPr>
              <w:t>ћ</w:t>
            </w:r>
            <w:r w:rsidRPr="00D26E4F">
              <w:rPr>
                <w:sz w:val="22"/>
                <w:szCs w:val="22"/>
              </w:rPr>
              <w:t>а</w:t>
            </w:r>
          </w:p>
        </w:tc>
        <w:tc>
          <w:tcPr>
            <w:tcW w:w="1673" w:type="dxa"/>
            <w:vMerge w:val="restart"/>
            <w:tcBorders>
              <w:top w:val="single" w:sz="4" w:space="0" w:color="auto"/>
              <w:left w:val="single" w:sz="8" w:space="0" w:color="auto"/>
              <w:bottom w:val="single" w:sz="4" w:space="0" w:color="000000"/>
              <w:right w:val="single" w:sz="4" w:space="0" w:color="auto"/>
            </w:tcBorders>
            <w:shd w:val="clear" w:color="auto" w:fill="D9D9D9" w:themeFill="background1" w:themeFillShade="D9"/>
            <w:vAlign w:val="center"/>
          </w:tcPr>
          <w:p w:rsidR="00732569" w:rsidRPr="00D26E4F" w:rsidRDefault="00BE010D" w:rsidP="00B5350C">
            <w:pPr>
              <w:jc w:val="center"/>
              <w:rPr>
                <w:sz w:val="22"/>
                <w:szCs w:val="22"/>
              </w:rPr>
            </w:pPr>
            <w:r w:rsidRPr="00D26E4F">
              <w:rPr>
                <w:sz w:val="22"/>
                <w:szCs w:val="22"/>
              </w:rPr>
              <w:t>У</w:t>
            </w:r>
            <w:r w:rsidR="00B61EF7" w:rsidRPr="00D26E4F">
              <w:rPr>
                <w:sz w:val="22"/>
                <w:szCs w:val="22"/>
              </w:rPr>
              <w:t>купни</w:t>
            </w:r>
            <w:r w:rsidR="00732569" w:rsidRPr="00D26E4F">
              <w:rPr>
                <w:sz w:val="22"/>
                <w:szCs w:val="22"/>
              </w:rPr>
              <w:t xml:space="preserve"> </w:t>
            </w:r>
            <w:r w:rsidR="00B61EF7" w:rsidRPr="00D26E4F">
              <w:rPr>
                <w:sz w:val="22"/>
                <w:szCs w:val="22"/>
              </w:rPr>
              <w:t>принос</w:t>
            </w:r>
          </w:p>
        </w:tc>
        <w:tc>
          <w:tcPr>
            <w:tcW w:w="4253" w:type="dxa"/>
            <w:gridSpan w:val="3"/>
            <w:tcBorders>
              <w:top w:val="single" w:sz="4" w:space="0" w:color="auto"/>
              <w:left w:val="nil"/>
              <w:bottom w:val="single" w:sz="4" w:space="0" w:color="auto"/>
              <w:right w:val="single" w:sz="8" w:space="0" w:color="000000"/>
            </w:tcBorders>
            <w:shd w:val="clear" w:color="auto" w:fill="D9D9D9" w:themeFill="background1" w:themeFillShade="D9"/>
            <w:vAlign w:val="center"/>
          </w:tcPr>
          <w:p w:rsidR="00732569" w:rsidRPr="00D26E4F" w:rsidRDefault="00BE010D" w:rsidP="00B5350C">
            <w:pPr>
              <w:jc w:val="center"/>
              <w:rPr>
                <w:sz w:val="22"/>
                <w:szCs w:val="22"/>
              </w:rPr>
            </w:pPr>
            <w:r w:rsidRPr="00D26E4F">
              <w:rPr>
                <w:sz w:val="22"/>
                <w:szCs w:val="22"/>
              </w:rPr>
              <w:t>С</w:t>
            </w:r>
            <w:r w:rsidR="00B61EF7" w:rsidRPr="00D26E4F">
              <w:rPr>
                <w:sz w:val="22"/>
                <w:szCs w:val="22"/>
              </w:rPr>
              <w:t>ортим</w:t>
            </w:r>
            <w:r w:rsidRPr="00D26E4F">
              <w:rPr>
                <w:sz w:val="22"/>
                <w:szCs w:val="22"/>
              </w:rPr>
              <w:t>е</w:t>
            </w:r>
            <w:r w:rsidR="00B61EF7" w:rsidRPr="00D26E4F">
              <w:rPr>
                <w:sz w:val="22"/>
                <w:szCs w:val="22"/>
              </w:rPr>
              <w:t>нти</w:t>
            </w:r>
          </w:p>
        </w:tc>
      </w:tr>
      <w:tr w:rsidR="00931D43" w:rsidRPr="00D26E4F" w:rsidTr="00E2662C">
        <w:trPr>
          <w:trHeight w:val="315"/>
          <w:tblHeader/>
        </w:trPr>
        <w:tc>
          <w:tcPr>
            <w:tcW w:w="184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D26E4F" w:rsidRDefault="00732569" w:rsidP="00B5350C">
            <w:pPr>
              <w:jc w:val="left"/>
              <w:rPr>
                <w:sz w:val="22"/>
                <w:szCs w:val="22"/>
              </w:rPr>
            </w:pPr>
          </w:p>
        </w:tc>
        <w:tc>
          <w:tcPr>
            <w:tcW w:w="1673"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tcPr>
          <w:p w:rsidR="00732569" w:rsidRPr="00D26E4F" w:rsidRDefault="00732569" w:rsidP="00B5350C">
            <w:pPr>
              <w:jc w:val="left"/>
              <w:rPr>
                <w:sz w:val="22"/>
                <w:szCs w:val="22"/>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D26E4F" w:rsidRDefault="00BE010D" w:rsidP="00B5350C">
            <w:pPr>
              <w:jc w:val="center"/>
              <w:rPr>
                <w:sz w:val="22"/>
                <w:szCs w:val="22"/>
              </w:rPr>
            </w:pPr>
            <w:r w:rsidRPr="00D26E4F">
              <w:rPr>
                <w:sz w:val="22"/>
                <w:szCs w:val="22"/>
              </w:rPr>
              <w:t>Те</w:t>
            </w:r>
            <w:r w:rsidR="00B61EF7" w:rsidRPr="00D26E4F">
              <w:rPr>
                <w:sz w:val="22"/>
                <w:szCs w:val="22"/>
              </w:rPr>
              <w:t>хничко</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D26E4F" w:rsidRDefault="00BE010D" w:rsidP="00B5350C">
            <w:pPr>
              <w:jc w:val="center"/>
              <w:rPr>
                <w:sz w:val="22"/>
                <w:szCs w:val="22"/>
              </w:rPr>
            </w:pPr>
            <w:r w:rsidRPr="00D26E4F">
              <w:rPr>
                <w:sz w:val="22"/>
                <w:szCs w:val="22"/>
              </w:rPr>
              <w:t>П</w:t>
            </w:r>
            <w:r w:rsidR="00B61EF7" w:rsidRPr="00D26E4F">
              <w:rPr>
                <w:sz w:val="22"/>
                <w:szCs w:val="22"/>
              </w:rPr>
              <w:t>росторно</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rsidR="00732569" w:rsidRPr="00D26E4F" w:rsidRDefault="00BE010D" w:rsidP="00B5350C">
            <w:pPr>
              <w:jc w:val="center"/>
              <w:rPr>
                <w:sz w:val="22"/>
                <w:szCs w:val="22"/>
              </w:rPr>
            </w:pPr>
            <w:r w:rsidRPr="00D26E4F">
              <w:rPr>
                <w:sz w:val="22"/>
                <w:szCs w:val="22"/>
              </w:rPr>
              <w:t>О</w:t>
            </w:r>
            <w:r w:rsidR="00B61EF7" w:rsidRPr="00D26E4F">
              <w:rPr>
                <w:sz w:val="22"/>
                <w:szCs w:val="22"/>
              </w:rPr>
              <w:t>тп</w:t>
            </w:r>
            <w:r w:rsidRPr="00D26E4F">
              <w:rPr>
                <w:sz w:val="22"/>
                <w:szCs w:val="22"/>
              </w:rPr>
              <w:t>ад</w:t>
            </w:r>
          </w:p>
        </w:tc>
      </w:tr>
      <w:tr w:rsidR="00931D43" w:rsidRPr="00D26E4F" w:rsidTr="00E2662C">
        <w:trPr>
          <w:trHeight w:val="363"/>
          <w:tblHeader/>
        </w:trPr>
        <w:tc>
          <w:tcPr>
            <w:tcW w:w="184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D26E4F" w:rsidRDefault="00732569" w:rsidP="00B5350C">
            <w:pPr>
              <w:jc w:val="left"/>
              <w:rPr>
                <w:sz w:val="22"/>
                <w:szCs w:val="22"/>
              </w:rPr>
            </w:pPr>
          </w:p>
        </w:tc>
        <w:tc>
          <w:tcPr>
            <w:tcW w:w="1673"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D26E4F" w:rsidRDefault="00B61EF7" w:rsidP="00B5350C">
            <w:pPr>
              <w:jc w:val="center"/>
              <w:rPr>
                <w:sz w:val="22"/>
                <w:szCs w:val="22"/>
              </w:rPr>
            </w:pPr>
            <w:r w:rsidRPr="00D26E4F">
              <w:rPr>
                <w:sz w:val="22"/>
                <w:szCs w:val="22"/>
              </w:rPr>
              <w:t>м</w:t>
            </w:r>
            <w:r w:rsidR="00732569" w:rsidRPr="00D26E4F">
              <w:rPr>
                <w:sz w:val="22"/>
                <w:szCs w:val="22"/>
                <w:vertAlign w:val="superscript"/>
              </w:rPr>
              <w:t>3</w:t>
            </w:r>
          </w:p>
        </w:tc>
        <w:tc>
          <w:tcPr>
            <w:tcW w:w="1418"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D26E4F" w:rsidRDefault="00B61EF7" w:rsidP="00B5350C">
            <w:pPr>
              <w:jc w:val="center"/>
              <w:rPr>
                <w:sz w:val="22"/>
                <w:szCs w:val="22"/>
              </w:rPr>
            </w:pPr>
            <w:r w:rsidRPr="00D26E4F">
              <w:rPr>
                <w:sz w:val="22"/>
                <w:szCs w:val="22"/>
              </w:rPr>
              <w:t>м</w:t>
            </w:r>
            <w:r w:rsidR="00732569" w:rsidRPr="00D26E4F">
              <w:rPr>
                <w:sz w:val="22"/>
                <w:szCs w:val="22"/>
                <w:vertAlign w:val="superscript"/>
              </w:rPr>
              <w:t>3</w:t>
            </w:r>
          </w:p>
        </w:tc>
        <w:tc>
          <w:tcPr>
            <w:tcW w:w="1417"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D26E4F" w:rsidRDefault="00B61EF7" w:rsidP="00B5350C">
            <w:pPr>
              <w:jc w:val="center"/>
              <w:rPr>
                <w:sz w:val="22"/>
                <w:szCs w:val="22"/>
              </w:rPr>
            </w:pPr>
            <w:r w:rsidRPr="00D26E4F">
              <w:rPr>
                <w:sz w:val="22"/>
                <w:szCs w:val="22"/>
              </w:rPr>
              <w:t>м</w:t>
            </w:r>
            <w:r w:rsidR="00732569" w:rsidRPr="00D26E4F">
              <w:rPr>
                <w:sz w:val="22"/>
                <w:szCs w:val="22"/>
                <w:vertAlign w:val="superscript"/>
              </w:rPr>
              <w:t>3</w:t>
            </w:r>
          </w:p>
        </w:tc>
        <w:tc>
          <w:tcPr>
            <w:tcW w:w="1418"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D26E4F" w:rsidRDefault="00B61EF7" w:rsidP="00B5350C">
            <w:pPr>
              <w:jc w:val="center"/>
              <w:rPr>
                <w:sz w:val="22"/>
                <w:szCs w:val="22"/>
              </w:rPr>
            </w:pPr>
            <w:r w:rsidRPr="00D26E4F">
              <w:rPr>
                <w:sz w:val="22"/>
                <w:szCs w:val="22"/>
              </w:rPr>
              <w:t>м</w:t>
            </w:r>
            <w:r w:rsidR="00732569" w:rsidRPr="00D26E4F">
              <w:rPr>
                <w:sz w:val="22"/>
                <w:szCs w:val="22"/>
                <w:vertAlign w:val="superscript"/>
              </w:rPr>
              <w:t>3</w:t>
            </w:r>
          </w:p>
        </w:tc>
      </w:tr>
      <w:tr w:rsidR="00C73B23" w:rsidRPr="00D26E4F" w:rsidTr="00D26E4F">
        <w:trPr>
          <w:trHeight w:val="255"/>
        </w:trPr>
        <w:tc>
          <w:tcPr>
            <w:tcW w:w="1843" w:type="dxa"/>
            <w:tcBorders>
              <w:top w:val="nil"/>
              <w:left w:val="single" w:sz="8" w:space="0" w:color="auto"/>
              <w:bottom w:val="single" w:sz="4" w:space="0" w:color="auto"/>
              <w:right w:val="nil"/>
            </w:tcBorders>
            <w:shd w:val="clear" w:color="auto" w:fill="auto"/>
            <w:noWrap/>
            <w:vAlign w:val="bottom"/>
          </w:tcPr>
          <w:p w:rsidR="00C73B23" w:rsidRPr="00D26E4F" w:rsidRDefault="00C73B23" w:rsidP="00C73B23">
            <w:pPr>
              <w:rPr>
                <w:sz w:val="22"/>
                <w:szCs w:val="22"/>
              </w:rPr>
            </w:pPr>
            <w:r w:rsidRPr="00D26E4F">
              <w:rPr>
                <w:sz w:val="22"/>
                <w:szCs w:val="22"/>
              </w:rPr>
              <w:t xml:space="preserve"> Бела Топола </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24.160,2</w:t>
            </w:r>
          </w:p>
        </w:tc>
        <w:tc>
          <w:tcPr>
            <w:tcW w:w="1418"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6.794,2</w:t>
            </w:r>
          </w:p>
        </w:tc>
        <w:tc>
          <w:tcPr>
            <w:tcW w:w="1417"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13.742,0</w:t>
            </w:r>
          </w:p>
        </w:tc>
        <w:tc>
          <w:tcPr>
            <w:tcW w:w="1418" w:type="dxa"/>
            <w:tcBorders>
              <w:top w:val="nil"/>
              <w:left w:val="nil"/>
              <w:bottom w:val="single" w:sz="4" w:space="0" w:color="auto"/>
              <w:right w:val="single" w:sz="8"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3.624,0</w:t>
            </w:r>
          </w:p>
        </w:tc>
      </w:tr>
      <w:tr w:rsidR="00C73B23" w:rsidRPr="00D26E4F" w:rsidTr="00D26E4F">
        <w:trPr>
          <w:trHeight w:val="255"/>
        </w:trPr>
        <w:tc>
          <w:tcPr>
            <w:tcW w:w="1843" w:type="dxa"/>
            <w:tcBorders>
              <w:top w:val="nil"/>
              <w:left w:val="single" w:sz="8" w:space="0" w:color="auto"/>
              <w:bottom w:val="single" w:sz="4" w:space="0" w:color="auto"/>
              <w:right w:val="nil"/>
            </w:tcBorders>
            <w:shd w:val="clear" w:color="auto" w:fill="auto"/>
            <w:noWrap/>
            <w:vAlign w:val="bottom"/>
          </w:tcPr>
          <w:p w:rsidR="00C73B23" w:rsidRPr="00D26E4F" w:rsidRDefault="00C73B23" w:rsidP="00C73B23">
            <w:pPr>
              <w:rPr>
                <w:sz w:val="22"/>
                <w:szCs w:val="22"/>
                <w:lang w:val="sr-Cyrl-RS"/>
              </w:rPr>
            </w:pPr>
            <w:r w:rsidRPr="00D26E4F">
              <w:rPr>
                <w:sz w:val="22"/>
                <w:szCs w:val="22"/>
                <w:lang w:val="sr-Cyrl-RS"/>
              </w:rPr>
              <w:t xml:space="preserve"> ЕАТ</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5.782,6</w:t>
            </w:r>
          </w:p>
        </w:tc>
        <w:tc>
          <w:tcPr>
            <w:tcW w:w="1418"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1.427,6</w:t>
            </w:r>
          </w:p>
        </w:tc>
        <w:tc>
          <w:tcPr>
            <w:tcW w:w="1417"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3.487,6</w:t>
            </w:r>
          </w:p>
        </w:tc>
        <w:tc>
          <w:tcPr>
            <w:tcW w:w="1418" w:type="dxa"/>
            <w:tcBorders>
              <w:top w:val="nil"/>
              <w:left w:val="nil"/>
              <w:bottom w:val="single" w:sz="4" w:space="0" w:color="auto"/>
              <w:right w:val="single" w:sz="8"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867,4</w:t>
            </w:r>
          </w:p>
        </w:tc>
      </w:tr>
      <w:tr w:rsidR="00C73B23" w:rsidRPr="00D26E4F" w:rsidTr="00D26E4F">
        <w:trPr>
          <w:trHeight w:val="255"/>
        </w:trPr>
        <w:tc>
          <w:tcPr>
            <w:tcW w:w="1843" w:type="dxa"/>
            <w:tcBorders>
              <w:top w:val="nil"/>
              <w:left w:val="single" w:sz="8" w:space="0" w:color="auto"/>
              <w:bottom w:val="single" w:sz="4" w:space="0" w:color="auto"/>
              <w:right w:val="nil"/>
            </w:tcBorders>
            <w:shd w:val="clear" w:color="auto" w:fill="auto"/>
            <w:noWrap/>
            <w:vAlign w:val="bottom"/>
          </w:tcPr>
          <w:p w:rsidR="00C73B23" w:rsidRPr="00D26E4F" w:rsidRDefault="00C73B23" w:rsidP="00C73B23">
            <w:pPr>
              <w:rPr>
                <w:sz w:val="22"/>
                <w:szCs w:val="22"/>
              </w:rPr>
            </w:pPr>
            <w:r w:rsidRPr="00D26E4F">
              <w:rPr>
                <w:sz w:val="22"/>
                <w:szCs w:val="22"/>
              </w:rPr>
              <w:t xml:space="preserve"> ОМЛ</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1.216,2</w:t>
            </w:r>
          </w:p>
        </w:tc>
        <w:tc>
          <w:tcPr>
            <w:tcW w:w="1418"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0,0</w:t>
            </w:r>
          </w:p>
        </w:tc>
        <w:tc>
          <w:tcPr>
            <w:tcW w:w="1417"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1.085,1</w:t>
            </w:r>
          </w:p>
        </w:tc>
        <w:tc>
          <w:tcPr>
            <w:tcW w:w="1418" w:type="dxa"/>
            <w:tcBorders>
              <w:top w:val="nil"/>
              <w:left w:val="nil"/>
              <w:bottom w:val="single" w:sz="4" w:space="0" w:color="auto"/>
              <w:right w:val="single" w:sz="8"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131,1</w:t>
            </w:r>
          </w:p>
        </w:tc>
      </w:tr>
      <w:tr w:rsidR="00C73B23" w:rsidRPr="00D26E4F" w:rsidTr="00D26E4F">
        <w:trPr>
          <w:trHeight w:val="255"/>
        </w:trPr>
        <w:tc>
          <w:tcPr>
            <w:tcW w:w="1843" w:type="dxa"/>
            <w:tcBorders>
              <w:top w:val="nil"/>
              <w:left w:val="single" w:sz="8" w:space="0" w:color="auto"/>
              <w:bottom w:val="single" w:sz="4" w:space="0" w:color="auto"/>
              <w:right w:val="nil"/>
            </w:tcBorders>
            <w:shd w:val="clear" w:color="auto" w:fill="auto"/>
            <w:noWrap/>
            <w:vAlign w:val="bottom"/>
          </w:tcPr>
          <w:p w:rsidR="00C73B23" w:rsidRPr="00D26E4F" w:rsidRDefault="00C73B23" w:rsidP="00C73B23">
            <w:pPr>
              <w:rPr>
                <w:sz w:val="22"/>
                <w:szCs w:val="22"/>
                <w:lang w:val="sr-Cyrl-RS"/>
              </w:rPr>
            </w:pPr>
            <w:r w:rsidRPr="00D26E4F">
              <w:rPr>
                <w:sz w:val="22"/>
                <w:szCs w:val="22"/>
                <w:lang w:val="sr-Cyrl-RS"/>
              </w:rPr>
              <w:t xml:space="preserve"> П.јасен</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514,6</w:t>
            </w:r>
          </w:p>
        </w:tc>
        <w:tc>
          <w:tcPr>
            <w:tcW w:w="1418"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91,9</w:t>
            </w:r>
          </w:p>
        </w:tc>
        <w:tc>
          <w:tcPr>
            <w:tcW w:w="1417"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370,9</w:t>
            </w:r>
          </w:p>
        </w:tc>
        <w:tc>
          <w:tcPr>
            <w:tcW w:w="1418" w:type="dxa"/>
            <w:tcBorders>
              <w:top w:val="nil"/>
              <w:left w:val="nil"/>
              <w:bottom w:val="single" w:sz="4" w:space="0" w:color="auto"/>
              <w:right w:val="single" w:sz="8"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51,7</w:t>
            </w:r>
          </w:p>
        </w:tc>
      </w:tr>
      <w:tr w:rsidR="00C73B23" w:rsidRPr="00D26E4F" w:rsidTr="00D26E4F">
        <w:trPr>
          <w:trHeight w:val="255"/>
        </w:trPr>
        <w:tc>
          <w:tcPr>
            <w:tcW w:w="1843" w:type="dxa"/>
            <w:tcBorders>
              <w:top w:val="nil"/>
              <w:left w:val="single" w:sz="8" w:space="0" w:color="auto"/>
              <w:bottom w:val="single" w:sz="4" w:space="0" w:color="auto"/>
              <w:right w:val="nil"/>
            </w:tcBorders>
            <w:shd w:val="clear" w:color="auto" w:fill="auto"/>
            <w:noWrap/>
            <w:vAlign w:val="bottom"/>
          </w:tcPr>
          <w:p w:rsidR="00C73B23" w:rsidRPr="00D26E4F" w:rsidRDefault="00C73B23" w:rsidP="00C73B23">
            <w:pPr>
              <w:rPr>
                <w:sz w:val="22"/>
                <w:szCs w:val="22"/>
              </w:rPr>
            </w:pPr>
            <w:r w:rsidRPr="00D26E4F">
              <w:rPr>
                <w:sz w:val="22"/>
                <w:szCs w:val="22"/>
              </w:rPr>
              <w:t xml:space="preserve"> Лужњак</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2.653,8</w:t>
            </w:r>
          </w:p>
        </w:tc>
        <w:tc>
          <w:tcPr>
            <w:tcW w:w="1418"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201,5</w:t>
            </w:r>
          </w:p>
        </w:tc>
        <w:tc>
          <w:tcPr>
            <w:tcW w:w="1417"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2.166,1</w:t>
            </w:r>
          </w:p>
        </w:tc>
        <w:tc>
          <w:tcPr>
            <w:tcW w:w="1418" w:type="dxa"/>
            <w:tcBorders>
              <w:top w:val="nil"/>
              <w:left w:val="nil"/>
              <w:bottom w:val="single" w:sz="4" w:space="0" w:color="auto"/>
              <w:right w:val="single" w:sz="8"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286,1</w:t>
            </w:r>
          </w:p>
        </w:tc>
      </w:tr>
      <w:tr w:rsidR="00C73B23" w:rsidRPr="00D26E4F" w:rsidTr="00D26E4F">
        <w:trPr>
          <w:trHeight w:val="255"/>
        </w:trPr>
        <w:tc>
          <w:tcPr>
            <w:tcW w:w="1843" w:type="dxa"/>
            <w:tcBorders>
              <w:top w:val="nil"/>
              <w:left w:val="single" w:sz="8" w:space="0" w:color="auto"/>
              <w:bottom w:val="single" w:sz="4" w:space="0" w:color="auto"/>
              <w:right w:val="nil"/>
            </w:tcBorders>
            <w:shd w:val="clear" w:color="auto" w:fill="auto"/>
            <w:noWrap/>
            <w:vAlign w:val="bottom"/>
          </w:tcPr>
          <w:p w:rsidR="00C73B23" w:rsidRPr="00D26E4F" w:rsidRDefault="00C73B23" w:rsidP="00C73B23">
            <w:pPr>
              <w:rPr>
                <w:sz w:val="22"/>
                <w:szCs w:val="22"/>
              </w:rPr>
            </w:pPr>
            <w:r w:rsidRPr="00D26E4F">
              <w:rPr>
                <w:sz w:val="22"/>
                <w:szCs w:val="22"/>
              </w:rPr>
              <w:t xml:space="preserve"> Отл  </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3.050,1</w:t>
            </w:r>
          </w:p>
        </w:tc>
        <w:tc>
          <w:tcPr>
            <w:tcW w:w="1418"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0,0</w:t>
            </w:r>
          </w:p>
        </w:tc>
        <w:tc>
          <w:tcPr>
            <w:tcW w:w="1417"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2.693,9</w:t>
            </w:r>
          </w:p>
        </w:tc>
        <w:tc>
          <w:tcPr>
            <w:tcW w:w="1418" w:type="dxa"/>
            <w:tcBorders>
              <w:top w:val="nil"/>
              <w:left w:val="nil"/>
              <w:bottom w:val="single" w:sz="4" w:space="0" w:color="auto"/>
              <w:right w:val="single" w:sz="8"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356,1</w:t>
            </w:r>
          </w:p>
        </w:tc>
      </w:tr>
      <w:tr w:rsidR="00C73B23" w:rsidRPr="00D26E4F" w:rsidTr="00D26E4F">
        <w:trPr>
          <w:trHeight w:val="255"/>
        </w:trPr>
        <w:tc>
          <w:tcPr>
            <w:tcW w:w="1843" w:type="dxa"/>
            <w:tcBorders>
              <w:top w:val="nil"/>
              <w:left w:val="single" w:sz="8" w:space="0" w:color="auto"/>
              <w:bottom w:val="single" w:sz="4" w:space="0" w:color="auto"/>
              <w:right w:val="nil"/>
            </w:tcBorders>
            <w:shd w:val="clear" w:color="auto" w:fill="auto"/>
            <w:noWrap/>
            <w:vAlign w:val="bottom"/>
          </w:tcPr>
          <w:p w:rsidR="00C73B23" w:rsidRPr="00D26E4F" w:rsidRDefault="00C73B23" w:rsidP="00C73B23">
            <w:pPr>
              <w:rPr>
                <w:sz w:val="22"/>
                <w:szCs w:val="22"/>
              </w:rPr>
            </w:pPr>
            <w:r w:rsidRPr="00D26E4F">
              <w:rPr>
                <w:sz w:val="22"/>
                <w:szCs w:val="22"/>
              </w:rPr>
              <w:t xml:space="preserve"> Багрем  </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31.829,9</w:t>
            </w:r>
          </w:p>
        </w:tc>
        <w:tc>
          <w:tcPr>
            <w:tcW w:w="1418"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1.316,9</w:t>
            </w:r>
          </w:p>
        </w:tc>
        <w:tc>
          <w:tcPr>
            <w:tcW w:w="1417"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25.738,5</w:t>
            </w:r>
          </w:p>
        </w:tc>
        <w:tc>
          <w:tcPr>
            <w:tcW w:w="1418" w:type="dxa"/>
            <w:tcBorders>
              <w:top w:val="nil"/>
              <w:left w:val="nil"/>
              <w:bottom w:val="single" w:sz="4" w:space="0" w:color="auto"/>
              <w:right w:val="single" w:sz="8"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4.774,5</w:t>
            </w:r>
          </w:p>
        </w:tc>
      </w:tr>
      <w:tr w:rsidR="00C73B23" w:rsidRPr="00D26E4F" w:rsidTr="00D26E4F">
        <w:trPr>
          <w:trHeight w:val="255"/>
        </w:trPr>
        <w:tc>
          <w:tcPr>
            <w:tcW w:w="1843" w:type="dxa"/>
            <w:tcBorders>
              <w:top w:val="nil"/>
              <w:left w:val="single" w:sz="8" w:space="0" w:color="auto"/>
              <w:bottom w:val="single" w:sz="4" w:space="0" w:color="auto"/>
              <w:right w:val="nil"/>
            </w:tcBorders>
            <w:shd w:val="clear" w:color="auto" w:fill="auto"/>
            <w:noWrap/>
            <w:vAlign w:val="bottom"/>
          </w:tcPr>
          <w:p w:rsidR="00C73B23" w:rsidRPr="00D26E4F" w:rsidRDefault="00C73B23" w:rsidP="00C73B23">
            <w:pPr>
              <w:rPr>
                <w:sz w:val="22"/>
                <w:szCs w:val="22"/>
                <w:lang w:val="sr-Cyrl-RS"/>
              </w:rPr>
            </w:pPr>
            <w:r w:rsidRPr="00D26E4F">
              <w:rPr>
                <w:sz w:val="22"/>
                <w:szCs w:val="22"/>
                <w:lang w:val="sr-Cyrl-RS"/>
              </w:rPr>
              <w:t xml:space="preserve"> Копривић</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10.201,8</w:t>
            </w:r>
          </w:p>
        </w:tc>
        <w:tc>
          <w:tcPr>
            <w:tcW w:w="1418"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0,0</w:t>
            </w:r>
          </w:p>
        </w:tc>
        <w:tc>
          <w:tcPr>
            <w:tcW w:w="1417"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9.051,1</w:t>
            </w:r>
          </w:p>
        </w:tc>
        <w:tc>
          <w:tcPr>
            <w:tcW w:w="1418" w:type="dxa"/>
            <w:tcBorders>
              <w:top w:val="nil"/>
              <w:left w:val="nil"/>
              <w:bottom w:val="single" w:sz="4" w:space="0" w:color="auto"/>
              <w:right w:val="single" w:sz="8"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1.150,7</w:t>
            </w:r>
          </w:p>
        </w:tc>
      </w:tr>
      <w:tr w:rsidR="00C73B23" w:rsidRPr="00D26E4F" w:rsidTr="00D26E4F">
        <w:trPr>
          <w:trHeight w:val="255"/>
        </w:trPr>
        <w:tc>
          <w:tcPr>
            <w:tcW w:w="1843" w:type="dxa"/>
            <w:tcBorders>
              <w:top w:val="nil"/>
              <w:left w:val="single" w:sz="8" w:space="0" w:color="auto"/>
              <w:bottom w:val="single" w:sz="4" w:space="0" w:color="auto"/>
              <w:right w:val="nil"/>
            </w:tcBorders>
            <w:shd w:val="clear" w:color="auto" w:fill="auto"/>
            <w:noWrap/>
            <w:vAlign w:val="bottom"/>
          </w:tcPr>
          <w:p w:rsidR="00C73B23" w:rsidRPr="00D26E4F" w:rsidRDefault="00C73B23" w:rsidP="00C73B23">
            <w:pPr>
              <w:rPr>
                <w:sz w:val="22"/>
                <w:szCs w:val="22"/>
              </w:rPr>
            </w:pPr>
            <w:r w:rsidRPr="00D26E4F">
              <w:rPr>
                <w:sz w:val="22"/>
                <w:szCs w:val="22"/>
              </w:rPr>
              <w:t xml:space="preserve"> А.јасен</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324,8</w:t>
            </w:r>
          </w:p>
        </w:tc>
        <w:tc>
          <w:tcPr>
            <w:tcW w:w="1418"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0,0</w:t>
            </w:r>
          </w:p>
        </w:tc>
        <w:tc>
          <w:tcPr>
            <w:tcW w:w="1417"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290,0</w:t>
            </w:r>
          </w:p>
        </w:tc>
        <w:tc>
          <w:tcPr>
            <w:tcW w:w="1418" w:type="dxa"/>
            <w:tcBorders>
              <w:top w:val="nil"/>
              <w:left w:val="nil"/>
              <w:bottom w:val="single" w:sz="4" w:space="0" w:color="auto"/>
              <w:right w:val="single" w:sz="8"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34,9</w:t>
            </w:r>
          </w:p>
        </w:tc>
      </w:tr>
      <w:tr w:rsidR="00C73B23" w:rsidRPr="00D26E4F" w:rsidTr="00D26E4F">
        <w:trPr>
          <w:trHeight w:val="255"/>
        </w:trPr>
        <w:tc>
          <w:tcPr>
            <w:tcW w:w="1843" w:type="dxa"/>
            <w:tcBorders>
              <w:top w:val="nil"/>
              <w:left w:val="single" w:sz="8" w:space="0" w:color="auto"/>
              <w:bottom w:val="single" w:sz="4" w:space="0" w:color="auto"/>
              <w:right w:val="nil"/>
            </w:tcBorders>
            <w:shd w:val="clear" w:color="auto" w:fill="auto"/>
            <w:noWrap/>
            <w:vAlign w:val="bottom"/>
          </w:tcPr>
          <w:p w:rsidR="00C73B23" w:rsidRPr="00D26E4F" w:rsidRDefault="00C73B23" w:rsidP="00C73B23">
            <w:pPr>
              <w:rPr>
                <w:sz w:val="22"/>
                <w:szCs w:val="22"/>
                <w:lang w:val="sr-Cyrl-RS"/>
              </w:rPr>
            </w:pPr>
            <w:r w:rsidRPr="00D26E4F">
              <w:rPr>
                <w:sz w:val="22"/>
                <w:szCs w:val="22"/>
                <w:lang w:val="sr-Cyrl-RS"/>
              </w:rPr>
              <w:t xml:space="preserve"> Ц. бор</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21.297,2</w:t>
            </w:r>
          </w:p>
        </w:tc>
        <w:tc>
          <w:tcPr>
            <w:tcW w:w="1418"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13.803,0</w:t>
            </w:r>
          </w:p>
        </w:tc>
        <w:tc>
          <w:tcPr>
            <w:tcW w:w="1417" w:type="dxa"/>
            <w:tcBorders>
              <w:top w:val="nil"/>
              <w:left w:val="nil"/>
              <w:bottom w:val="single" w:sz="4" w:space="0" w:color="auto"/>
              <w:right w:val="single" w:sz="4"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4.294,9</w:t>
            </w:r>
          </w:p>
        </w:tc>
        <w:tc>
          <w:tcPr>
            <w:tcW w:w="1418" w:type="dxa"/>
            <w:tcBorders>
              <w:top w:val="nil"/>
              <w:left w:val="nil"/>
              <w:bottom w:val="single" w:sz="4" w:space="0" w:color="auto"/>
              <w:right w:val="single" w:sz="8" w:space="0" w:color="auto"/>
            </w:tcBorders>
            <w:shd w:val="clear" w:color="auto" w:fill="auto"/>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3.199,1</w:t>
            </w:r>
          </w:p>
        </w:tc>
      </w:tr>
      <w:tr w:rsidR="00C73B23" w:rsidRPr="00D26E4F" w:rsidTr="00D26E4F">
        <w:trPr>
          <w:trHeight w:val="255"/>
        </w:trPr>
        <w:tc>
          <w:tcPr>
            <w:tcW w:w="1843" w:type="dxa"/>
            <w:tcBorders>
              <w:top w:val="nil"/>
              <w:left w:val="single" w:sz="8" w:space="0" w:color="auto"/>
              <w:bottom w:val="single" w:sz="4" w:space="0" w:color="auto"/>
              <w:right w:val="nil"/>
            </w:tcBorders>
            <w:shd w:val="clear" w:color="auto" w:fill="D9D9D9" w:themeFill="background1" w:themeFillShade="D9"/>
            <w:noWrap/>
            <w:vAlign w:val="bottom"/>
          </w:tcPr>
          <w:p w:rsidR="00C73B23" w:rsidRPr="00D26E4F" w:rsidRDefault="00C73B23" w:rsidP="00C73B23">
            <w:pPr>
              <w:rPr>
                <w:sz w:val="22"/>
                <w:szCs w:val="22"/>
              </w:rPr>
            </w:pPr>
            <w:r w:rsidRPr="00D26E4F">
              <w:rPr>
                <w:sz w:val="22"/>
                <w:szCs w:val="22"/>
              </w:rPr>
              <w:t xml:space="preserve"> Свега</w:t>
            </w:r>
          </w:p>
        </w:tc>
        <w:tc>
          <w:tcPr>
            <w:tcW w:w="1673"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C73B23" w:rsidRPr="00A64D32" w:rsidRDefault="00F83E41" w:rsidP="00C73B23">
            <w:pPr>
              <w:jc w:val="right"/>
              <w:rPr>
                <w:color w:val="000000"/>
                <w:sz w:val="22"/>
                <w:szCs w:val="22"/>
                <w:lang w:eastAsia="en-GB"/>
              </w:rPr>
            </w:pPr>
            <w:r>
              <w:rPr>
                <w:color w:val="000000"/>
                <w:sz w:val="22"/>
                <w:szCs w:val="22"/>
                <w:lang w:eastAsia="en-GB"/>
              </w:rPr>
              <w:t>101.031,1</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C73B23" w:rsidRPr="00A64D32" w:rsidRDefault="00C73B23" w:rsidP="00C73B23">
            <w:pPr>
              <w:jc w:val="right"/>
              <w:rPr>
                <w:color w:val="000000"/>
                <w:sz w:val="22"/>
                <w:szCs w:val="22"/>
                <w:lang w:eastAsia="en-GB"/>
              </w:rPr>
            </w:pPr>
            <w:r w:rsidRPr="00A64D32">
              <w:rPr>
                <w:color w:val="000000"/>
                <w:sz w:val="22"/>
                <w:szCs w:val="22"/>
                <w:lang w:eastAsia="en-GB"/>
              </w:rPr>
              <w:t>23.635,1</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rsidR="00C73B23" w:rsidRPr="00A64D32" w:rsidRDefault="00F83E41" w:rsidP="00C73B23">
            <w:pPr>
              <w:jc w:val="right"/>
              <w:rPr>
                <w:color w:val="000000"/>
                <w:sz w:val="22"/>
                <w:szCs w:val="22"/>
                <w:lang w:eastAsia="en-GB"/>
              </w:rPr>
            </w:pPr>
            <w:r>
              <w:rPr>
                <w:color w:val="000000"/>
                <w:sz w:val="22"/>
                <w:szCs w:val="22"/>
                <w:lang w:eastAsia="en-GB"/>
              </w:rPr>
              <w:t>62.920,0</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rsidR="00C73B23" w:rsidRPr="00A64D32" w:rsidRDefault="00F83E41" w:rsidP="00C73B23">
            <w:pPr>
              <w:jc w:val="right"/>
              <w:rPr>
                <w:color w:val="000000"/>
                <w:sz w:val="22"/>
                <w:szCs w:val="22"/>
                <w:lang w:eastAsia="en-GB"/>
              </w:rPr>
            </w:pPr>
            <w:r>
              <w:rPr>
                <w:color w:val="000000"/>
                <w:sz w:val="22"/>
                <w:szCs w:val="22"/>
                <w:lang w:eastAsia="en-GB"/>
              </w:rPr>
              <w:t>14.475,8</w:t>
            </w:r>
          </w:p>
        </w:tc>
      </w:tr>
    </w:tbl>
    <w:p w:rsidR="00732569" w:rsidRPr="002458A2" w:rsidRDefault="00BE010D" w:rsidP="00B5350C">
      <w:pPr>
        <w:ind w:firstLine="567"/>
        <w:rPr>
          <w:szCs w:val="24"/>
          <w:lang w:val="sr-Latn-CS"/>
        </w:rPr>
      </w:pPr>
      <w:r>
        <w:rPr>
          <w:szCs w:val="24"/>
          <w:lang w:val="sr-Latn-CS"/>
        </w:rPr>
        <w:t>Ка</w:t>
      </w:r>
      <w:r w:rsidR="00B61EF7">
        <w:rPr>
          <w:szCs w:val="24"/>
          <w:lang w:val="sr-Latn-CS"/>
        </w:rPr>
        <w:t>ко</w:t>
      </w:r>
      <w:r w:rsidR="00732569" w:rsidRPr="002458A2">
        <w:rPr>
          <w:szCs w:val="24"/>
          <w:lang w:val="sr-Latn-CS"/>
        </w:rPr>
        <w:t xml:space="preserve"> </w:t>
      </w:r>
      <w:r w:rsidR="00B61EF7">
        <w:rPr>
          <w:szCs w:val="24"/>
          <w:lang w:val="sr-Latn-CS"/>
        </w:rPr>
        <w:t>с</w:t>
      </w:r>
      <w:r>
        <w:rPr>
          <w:szCs w:val="24"/>
          <w:lang w:val="sr-Latn-CS"/>
        </w:rPr>
        <w:t>е</w:t>
      </w:r>
      <w:r w:rsidR="00732569" w:rsidRPr="002458A2">
        <w:rPr>
          <w:szCs w:val="24"/>
          <w:lang w:val="sr-Latn-CS"/>
        </w:rPr>
        <w:t xml:space="preserve"> </w:t>
      </w:r>
      <w:r>
        <w:rPr>
          <w:szCs w:val="24"/>
          <w:lang w:val="sr-Latn-CS"/>
        </w:rPr>
        <w:t>в</w:t>
      </w:r>
      <w:r w:rsidR="00B61EF7">
        <w:rPr>
          <w:szCs w:val="24"/>
          <w:lang w:val="sr-Latn-CS"/>
        </w:rPr>
        <w:t>и</w:t>
      </w:r>
      <w:r>
        <w:rPr>
          <w:szCs w:val="24"/>
          <w:lang w:val="sr-Latn-CS"/>
        </w:rPr>
        <w:t>д</w:t>
      </w:r>
      <w:r w:rsidR="00B61EF7">
        <w:rPr>
          <w:szCs w:val="24"/>
          <w:lang w:val="sr-Latn-CS"/>
        </w:rPr>
        <w:t>и</w:t>
      </w:r>
      <w:r w:rsidR="00732569" w:rsidRPr="002458A2">
        <w:rPr>
          <w:szCs w:val="24"/>
          <w:lang w:val="sr-Latn-CS"/>
        </w:rPr>
        <w:t xml:space="preserve"> </w:t>
      </w:r>
      <w:r w:rsidR="00B61EF7">
        <w:rPr>
          <w:szCs w:val="24"/>
          <w:lang w:val="sr-Latn-CS"/>
        </w:rPr>
        <w:t>из</w:t>
      </w:r>
      <w:r w:rsidR="00732569" w:rsidRPr="002458A2">
        <w:rPr>
          <w:szCs w:val="24"/>
          <w:lang w:val="sr-Latn-CS"/>
        </w:rPr>
        <w:t xml:space="preserve"> </w:t>
      </w:r>
      <w:r w:rsidR="00B61EF7">
        <w:rPr>
          <w:szCs w:val="24"/>
          <w:lang w:val="sr-Latn-CS"/>
        </w:rPr>
        <w:t>пр</w:t>
      </w:r>
      <w:r>
        <w:rPr>
          <w:szCs w:val="24"/>
          <w:lang w:val="sr-Latn-CS"/>
        </w:rPr>
        <w:t>е</w:t>
      </w:r>
      <w:r w:rsidR="00B61EF7">
        <w:rPr>
          <w:szCs w:val="24"/>
          <w:lang w:val="sr-Latn-CS"/>
        </w:rPr>
        <w:t>тхо</w:t>
      </w:r>
      <w:r>
        <w:rPr>
          <w:szCs w:val="24"/>
          <w:lang w:val="sr-Latn-CS"/>
        </w:rPr>
        <w:t>д</w:t>
      </w:r>
      <w:r w:rsidR="00B61EF7">
        <w:rPr>
          <w:szCs w:val="24"/>
          <w:lang w:val="sr-Latn-CS"/>
        </w:rPr>
        <w:t>но</w:t>
      </w:r>
      <w:r>
        <w:rPr>
          <w:szCs w:val="24"/>
          <w:lang w:val="sr-Latn-CS"/>
        </w:rPr>
        <w:t>г</w:t>
      </w:r>
      <w:r w:rsidR="00732569" w:rsidRPr="002458A2">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рно</w:t>
      </w:r>
      <w:r>
        <w:rPr>
          <w:szCs w:val="24"/>
          <w:lang w:val="sr-Latn-CS"/>
        </w:rPr>
        <w:t>г</w:t>
      </w:r>
      <w:r w:rsidR="00732569" w:rsidRPr="002458A2">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еда</w:t>
      </w:r>
      <w:r w:rsidR="00732569" w:rsidRPr="002458A2">
        <w:rPr>
          <w:szCs w:val="24"/>
          <w:lang w:val="sr-Latn-CS"/>
        </w:rPr>
        <w:t xml:space="preserve"> </w:t>
      </w:r>
      <w:r w:rsidR="00B61EF7">
        <w:rPr>
          <w:szCs w:val="24"/>
          <w:lang w:val="sr-Latn-CS"/>
        </w:rPr>
        <w:t>н</w:t>
      </w:r>
      <w:r>
        <w:rPr>
          <w:szCs w:val="24"/>
          <w:lang w:val="sr-Latn-CS"/>
        </w:rPr>
        <w:t>а</w:t>
      </w:r>
      <w:r w:rsidR="00B61EF7">
        <w:rPr>
          <w:szCs w:val="24"/>
          <w:lang w:val="sr-Latn-CS"/>
        </w:rPr>
        <w:t>ј</w:t>
      </w:r>
      <w:r>
        <w:rPr>
          <w:szCs w:val="24"/>
          <w:lang w:val="sr-Latn-CS"/>
        </w:rPr>
        <w:t>ве</w:t>
      </w:r>
      <w:r w:rsidR="00B61EF7">
        <w:rPr>
          <w:szCs w:val="24"/>
          <w:lang w:val="sr-Latn-CS"/>
        </w:rPr>
        <w:t>ћи</w:t>
      </w:r>
      <w:r w:rsidR="00931D43" w:rsidRPr="002458A2">
        <w:rPr>
          <w:szCs w:val="24"/>
          <w:lang w:val="sr-Latn-CS"/>
        </w:rPr>
        <w:t xml:space="preserve"> </w:t>
      </w:r>
      <w:r>
        <w:rPr>
          <w:szCs w:val="24"/>
          <w:lang w:val="sr-Latn-CS"/>
        </w:rPr>
        <w:t>де</w:t>
      </w:r>
      <w:r w:rsidR="00B61EF7">
        <w:rPr>
          <w:szCs w:val="24"/>
          <w:lang w:val="sr-Latn-CS"/>
        </w:rPr>
        <w:t>о</w:t>
      </w:r>
      <w:r w:rsidR="00931D43" w:rsidRPr="002458A2">
        <w:rPr>
          <w:szCs w:val="24"/>
          <w:lang w:val="sr-Latn-CS"/>
        </w:rPr>
        <w:t xml:space="preserve"> </w:t>
      </w:r>
      <w:r w:rsidR="00B61EF7">
        <w:rPr>
          <w:szCs w:val="24"/>
          <w:lang w:val="sr-Latn-CS"/>
        </w:rPr>
        <w:t>с</w:t>
      </w:r>
      <w:r>
        <w:rPr>
          <w:szCs w:val="24"/>
          <w:lang w:val="sr-Latn-CS"/>
        </w:rPr>
        <w:t>е</w:t>
      </w:r>
      <w:r w:rsidR="00B61EF7">
        <w:rPr>
          <w:szCs w:val="24"/>
          <w:lang w:val="sr-Latn-CS"/>
        </w:rPr>
        <w:t>чи</w:t>
      </w:r>
      <w:r>
        <w:rPr>
          <w:szCs w:val="24"/>
          <w:lang w:val="sr-Latn-CS"/>
        </w:rPr>
        <w:t>в</w:t>
      </w:r>
      <w:r w:rsidR="00B61EF7">
        <w:rPr>
          <w:szCs w:val="24"/>
          <w:lang w:val="sr-Latn-CS"/>
        </w:rPr>
        <w:t>о</w:t>
      </w:r>
      <w:r>
        <w:rPr>
          <w:szCs w:val="24"/>
          <w:lang w:val="sr-Latn-CS"/>
        </w:rPr>
        <w:t>г</w:t>
      </w:r>
      <w:r w:rsidR="00931D43" w:rsidRPr="002458A2">
        <w:rPr>
          <w:szCs w:val="24"/>
          <w:lang w:val="sr-Latn-CS"/>
        </w:rPr>
        <w:t xml:space="preserve"> </w:t>
      </w:r>
      <w:r>
        <w:rPr>
          <w:szCs w:val="24"/>
          <w:lang w:val="sr-Latn-CS"/>
        </w:rPr>
        <w:t>е</w:t>
      </w:r>
      <w:r w:rsidR="00B61EF7">
        <w:rPr>
          <w:szCs w:val="24"/>
          <w:lang w:val="sr-Latn-CS"/>
        </w:rPr>
        <w:t>т</w:t>
      </w:r>
      <w:r>
        <w:rPr>
          <w:szCs w:val="24"/>
          <w:lang w:val="sr-Latn-CS"/>
        </w:rPr>
        <w:t>а</w:t>
      </w:r>
      <w:r w:rsidR="00B61EF7">
        <w:rPr>
          <w:szCs w:val="24"/>
          <w:lang w:val="sr-Latn-CS"/>
        </w:rPr>
        <w:t>т</w:t>
      </w:r>
      <w:r>
        <w:rPr>
          <w:szCs w:val="24"/>
          <w:lang w:val="sr-Latn-CS"/>
        </w:rPr>
        <w:t>а</w:t>
      </w:r>
      <w:r w:rsidR="00931D43" w:rsidRPr="002458A2">
        <w:rPr>
          <w:szCs w:val="24"/>
          <w:lang w:val="sr-Latn-CS"/>
        </w:rPr>
        <w:t xml:space="preserve"> </w:t>
      </w:r>
      <w:r w:rsidR="00B61EF7">
        <w:rPr>
          <w:szCs w:val="24"/>
          <w:lang w:val="sr-Latn-CS"/>
        </w:rPr>
        <w:t>чин</w:t>
      </w:r>
      <w:r w:rsidR="00AE10CC">
        <w:rPr>
          <w:szCs w:val="24"/>
          <w:lang w:val="sr-Cyrl-RS"/>
        </w:rPr>
        <w:t>и бела топола са 2</w:t>
      </w:r>
      <w:r w:rsidR="00C73B23">
        <w:rPr>
          <w:szCs w:val="24"/>
          <w:lang w:val="sr-Cyrl-RS"/>
        </w:rPr>
        <w:t>4</w:t>
      </w:r>
      <w:r w:rsidR="00AE10CC">
        <w:rPr>
          <w:szCs w:val="24"/>
          <w:lang w:val="sr-Cyrl-RS"/>
        </w:rPr>
        <w:t>.</w:t>
      </w:r>
      <w:r w:rsidR="00C73B23">
        <w:rPr>
          <w:szCs w:val="24"/>
          <w:lang w:val="sr-Cyrl-RS"/>
        </w:rPr>
        <w:t>160</w:t>
      </w:r>
      <w:r w:rsidR="00AE10CC">
        <w:rPr>
          <w:szCs w:val="24"/>
          <w:lang w:val="sr-Cyrl-RS"/>
        </w:rPr>
        <w:t>,</w:t>
      </w:r>
      <w:r w:rsidR="00C73B23">
        <w:rPr>
          <w:szCs w:val="24"/>
          <w:lang w:val="sr-Cyrl-RS"/>
        </w:rPr>
        <w:t>2</w:t>
      </w:r>
      <w:r w:rsidR="00AE10CC">
        <w:rPr>
          <w:szCs w:val="24"/>
          <w:lang w:val="sr-Cyrl-RS"/>
        </w:rPr>
        <w:t xml:space="preserve"> </w:t>
      </w:r>
      <w:r w:rsidR="00B61EF7">
        <w:rPr>
          <w:szCs w:val="24"/>
          <w:lang w:val="sr-Latn-CS"/>
        </w:rPr>
        <w:t>м</w:t>
      </w:r>
      <w:r w:rsidR="00732569" w:rsidRPr="002458A2">
        <w:rPr>
          <w:szCs w:val="24"/>
          <w:vertAlign w:val="superscript"/>
          <w:lang w:val="sr-Latn-CS"/>
        </w:rPr>
        <w:t xml:space="preserve">3   </w:t>
      </w:r>
      <w:r w:rsidR="00B61EF7">
        <w:rPr>
          <w:szCs w:val="24"/>
          <w:lang w:val="sr-Latn-CS"/>
        </w:rPr>
        <w:t>или</w:t>
      </w:r>
      <w:r w:rsidR="00732569" w:rsidRPr="002458A2">
        <w:rPr>
          <w:szCs w:val="24"/>
          <w:lang w:val="sr-Latn-CS"/>
        </w:rPr>
        <w:t xml:space="preserve"> </w:t>
      </w:r>
      <w:r w:rsidR="00AE10CC">
        <w:rPr>
          <w:szCs w:val="24"/>
          <w:lang w:val="sr-Cyrl-RS"/>
        </w:rPr>
        <w:t>2</w:t>
      </w:r>
      <w:r w:rsidR="00C73B23">
        <w:rPr>
          <w:szCs w:val="24"/>
          <w:lang w:val="sr-Cyrl-RS"/>
        </w:rPr>
        <w:t>3</w:t>
      </w:r>
      <w:r w:rsidR="00732569" w:rsidRPr="002458A2">
        <w:rPr>
          <w:szCs w:val="24"/>
          <w:lang w:val="sr-Latn-CS"/>
        </w:rPr>
        <w:t>,</w:t>
      </w:r>
      <w:r w:rsidR="00C73B23">
        <w:rPr>
          <w:szCs w:val="24"/>
          <w:lang w:val="sr-Cyrl-RS"/>
        </w:rPr>
        <w:t>9</w:t>
      </w:r>
      <w:r w:rsidR="00732569" w:rsidRPr="002458A2">
        <w:rPr>
          <w:szCs w:val="24"/>
          <w:lang w:val="sr-Latn-CS"/>
        </w:rPr>
        <w:t>%.</w:t>
      </w:r>
    </w:p>
    <w:p w:rsidR="00732569" w:rsidRDefault="00BE010D" w:rsidP="00B5350C">
      <w:pPr>
        <w:ind w:firstLine="567"/>
        <w:rPr>
          <w:szCs w:val="24"/>
          <w:lang w:val="sr-Latn-CS"/>
        </w:rPr>
      </w:pPr>
      <w:r>
        <w:rPr>
          <w:szCs w:val="24"/>
          <w:lang w:val="sr-Latn-CS"/>
        </w:rPr>
        <w:t>Се</w:t>
      </w:r>
      <w:r w:rsidR="00B61EF7">
        <w:rPr>
          <w:szCs w:val="24"/>
          <w:lang w:val="sr-Latn-CS"/>
        </w:rPr>
        <w:t>ч</w:t>
      </w:r>
      <w:r>
        <w:rPr>
          <w:szCs w:val="24"/>
          <w:lang w:val="sr-Latn-CS"/>
        </w:rPr>
        <w:t>е</w:t>
      </w:r>
      <w:r w:rsidR="00732569" w:rsidRPr="002458A2">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732569" w:rsidRPr="002458A2">
        <w:rPr>
          <w:szCs w:val="24"/>
          <w:lang w:val="sr-Latn-CS"/>
        </w:rPr>
        <w:t xml:space="preserve"> </w:t>
      </w:r>
      <w:r w:rsidR="00B61EF7">
        <w:rPr>
          <w:szCs w:val="24"/>
          <w:lang w:val="sr-Latn-CS"/>
        </w:rPr>
        <w:t>су</w:t>
      </w:r>
      <w:r w:rsidR="00732569"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w:t>
      </w:r>
      <w:r>
        <w:rPr>
          <w:szCs w:val="24"/>
          <w:lang w:val="sr-Latn-CS"/>
        </w:rPr>
        <w:t>е</w:t>
      </w:r>
      <w:r w:rsidR="00732569" w:rsidRPr="002458A2">
        <w:rPr>
          <w:szCs w:val="24"/>
          <w:lang w:val="sr-Latn-CS"/>
        </w:rPr>
        <w:t xml:space="preserve"> </w:t>
      </w:r>
      <w:r w:rsidR="00B61EF7">
        <w:rPr>
          <w:szCs w:val="24"/>
          <w:lang w:val="sr-Latn-CS"/>
        </w:rPr>
        <w:t>по</w:t>
      </w:r>
      <w:r w:rsidR="00732569" w:rsidRPr="002458A2">
        <w:rPr>
          <w:szCs w:val="24"/>
          <w:lang w:val="sr-Latn-CS"/>
        </w:rPr>
        <w:t xml:space="preserve"> </w:t>
      </w:r>
      <w:r w:rsidR="00B61EF7">
        <w:rPr>
          <w:szCs w:val="24"/>
          <w:lang w:val="sr-Latn-CS"/>
        </w:rPr>
        <w:t>м</w:t>
      </w:r>
      <w:r>
        <w:rPr>
          <w:szCs w:val="24"/>
          <w:lang w:val="sr-Latn-CS"/>
        </w:rPr>
        <w:t>е</w:t>
      </w:r>
      <w:r w:rsidR="00B61EF7">
        <w:rPr>
          <w:szCs w:val="24"/>
          <w:lang w:val="sr-Latn-CS"/>
        </w:rPr>
        <w:t>то</w:t>
      </w:r>
      <w:r>
        <w:rPr>
          <w:szCs w:val="24"/>
          <w:lang w:val="sr-Latn-CS"/>
        </w:rPr>
        <w:t>д</w:t>
      </w:r>
      <w:r w:rsidR="00B61EF7">
        <w:rPr>
          <w:szCs w:val="24"/>
          <w:lang w:val="sr-Latn-CS"/>
        </w:rPr>
        <w:t>у</w:t>
      </w:r>
      <w:r w:rsidR="00732569" w:rsidRPr="002458A2">
        <w:rPr>
          <w:szCs w:val="24"/>
          <w:lang w:val="sr-Latn-CS"/>
        </w:rPr>
        <w:t xml:space="preserve"> </w:t>
      </w:r>
      <w:r w:rsidR="00B61EF7">
        <w:rPr>
          <w:szCs w:val="24"/>
          <w:lang w:val="sr-Latn-CS"/>
        </w:rPr>
        <w:t>ум</w:t>
      </w:r>
      <w:r>
        <w:rPr>
          <w:szCs w:val="24"/>
          <w:lang w:val="sr-Latn-CS"/>
        </w:rPr>
        <w:t>е</w:t>
      </w:r>
      <w:r w:rsidR="00B61EF7">
        <w:rPr>
          <w:szCs w:val="24"/>
          <w:lang w:val="sr-Latn-CS"/>
        </w:rPr>
        <w:t>р</w:t>
      </w:r>
      <w:r>
        <w:rPr>
          <w:szCs w:val="24"/>
          <w:lang w:val="sr-Latn-CS"/>
        </w:rPr>
        <w:t>е</w:t>
      </w:r>
      <w:r w:rsidR="00B61EF7">
        <w:rPr>
          <w:szCs w:val="24"/>
          <w:lang w:val="sr-Latn-CS"/>
        </w:rPr>
        <w:t>но</w:t>
      </w:r>
      <w:r>
        <w:rPr>
          <w:szCs w:val="24"/>
          <w:lang w:val="sr-Latn-CS"/>
        </w:rPr>
        <w:t>г</w:t>
      </w:r>
      <w:r w:rsidR="00732569" w:rsidRPr="002458A2">
        <w:rPr>
          <w:szCs w:val="24"/>
          <w:lang w:val="sr-Latn-CS"/>
        </w:rPr>
        <w:t xml:space="preserve"> </w:t>
      </w:r>
      <w:r w:rsidR="00B61EF7">
        <w:rPr>
          <w:szCs w:val="24"/>
          <w:lang w:val="sr-Latn-CS"/>
        </w:rPr>
        <w:t>с</w:t>
      </w:r>
      <w:r>
        <w:rPr>
          <w:szCs w:val="24"/>
          <w:lang w:val="sr-Latn-CS"/>
        </w:rPr>
        <w:t>а</w:t>
      </w:r>
      <w:r w:rsidR="00B61EF7">
        <w:rPr>
          <w:szCs w:val="24"/>
          <w:lang w:val="sr-Latn-CS"/>
        </w:rPr>
        <w:t>стојинско</w:t>
      </w:r>
      <w:r>
        <w:rPr>
          <w:szCs w:val="24"/>
          <w:lang w:val="sr-Latn-CS"/>
        </w:rPr>
        <w:t>г</w:t>
      </w:r>
      <w:r w:rsidR="00732569"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732569" w:rsidRPr="002458A2">
        <w:rPr>
          <w:szCs w:val="24"/>
          <w:lang w:val="sr-Latn-CS"/>
        </w:rPr>
        <w:t xml:space="preserve"> </w:t>
      </w:r>
      <w:r>
        <w:rPr>
          <w:szCs w:val="24"/>
          <w:lang w:val="sr-Latn-CS"/>
        </w:rPr>
        <w:t>где</w:t>
      </w:r>
      <w:r w:rsidR="00732569" w:rsidRPr="002458A2">
        <w:rPr>
          <w:szCs w:val="24"/>
          <w:lang w:val="sr-Latn-CS"/>
        </w:rPr>
        <w:t xml:space="preserve"> </w:t>
      </w:r>
      <w:r w:rsidR="00B61EF7">
        <w:rPr>
          <w:szCs w:val="24"/>
          <w:lang w:val="sr-Latn-CS"/>
        </w:rPr>
        <w:t>ј</w:t>
      </w:r>
      <w:r>
        <w:rPr>
          <w:szCs w:val="24"/>
          <w:lang w:val="sr-Latn-CS"/>
        </w:rPr>
        <w:t>е</w:t>
      </w:r>
      <w:r w:rsidR="00732569" w:rsidRPr="002458A2">
        <w:rPr>
          <w:szCs w:val="24"/>
          <w:lang w:val="sr-Latn-CS"/>
        </w:rPr>
        <w:t xml:space="preserve"> </w:t>
      </w:r>
      <w:r w:rsidR="00B61EF7">
        <w:rPr>
          <w:szCs w:val="24"/>
          <w:lang w:val="sr-Latn-CS"/>
        </w:rPr>
        <w:t>м</w:t>
      </w:r>
      <w:r>
        <w:rPr>
          <w:szCs w:val="24"/>
          <w:lang w:val="sr-Latn-CS"/>
        </w:rPr>
        <w:t>е</w:t>
      </w:r>
      <w:r w:rsidR="00B61EF7">
        <w:rPr>
          <w:szCs w:val="24"/>
          <w:lang w:val="sr-Latn-CS"/>
        </w:rPr>
        <w:t>то</w:t>
      </w:r>
      <w:r>
        <w:rPr>
          <w:szCs w:val="24"/>
          <w:lang w:val="sr-Latn-CS"/>
        </w:rPr>
        <w:t>д</w:t>
      </w:r>
      <w:r w:rsidR="00732569" w:rsidRPr="002458A2">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них</w:t>
      </w:r>
      <w:r w:rsidR="00732569" w:rsidRPr="002458A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732569" w:rsidRPr="002458A2">
        <w:rPr>
          <w:szCs w:val="24"/>
          <w:lang w:val="sr-Latn-CS"/>
        </w:rPr>
        <w:t xml:space="preserve"> </w:t>
      </w:r>
      <w:r w:rsidR="00B61EF7">
        <w:rPr>
          <w:szCs w:val="24"/>
          <w:lang w:val="sr-Latn-CS"/>
        </w:rPr>
        <w:t>р</w:t>
      </w:r>
      <w:r>
        <w:rPr>
          <w:szCs w:val="24"/>
          <w:lang w:val="sr-Latn-CS"/>
        </w:rPr>
        <w:t>ег</w:t>
      </w:r>
      <w:r w:rsidR="00B61EF7">
        <w:rPr>
          <w:szCs w:val="24"/>
          <w:lang w:val="sr-Latn-CS"/>
        </w:rPr>
        <w:t>ул</w:t>
      </w:r>
      <w:r>
        <w:rPr>
          <w:szCs w:val="24"/>
          <w:lang w:val="sr-Latn-CS"/>
        </w:rPr>
        <w:t>а</w:t>
      </w:r>
      <w:r w:rsidR="00B61EF7">
        <w:rPr>
          <w:szCs w:val="24"/>
          <w:lang w:val="sr-Latn-CS"/>
        </w:rPr>
        <w:t>тор</w:t>
      </w:r>
      <w:r w:rsidR="00732569" w:rsidRPr="002458A2">
        <w:rPr>
          <w:szCs w:val="24"/>
          <w:lang w:val="sr-Latn-CS"/>
        </w:rPr>
        <w:t xml:space="preserve"> </w:t>
      </w:r>
      <w:r w:rsidR="00B61EF7">
        <w:rPr>
          <w:szCs w:val="24"/>
          <w:lang w:val="sr-Latn-CS"/>
        </w:rPr>
        <w:t>тр</w:t>
      </w:r>
      <w:r>
        <w:rPr>
          <w:szCs w:val="24"/>
          <w:lang w:val="sr-Latn-CS"/>
        </w:rPr>
        <w:t>а</w:t>
      </w:r>
      <w:r w:rsidR="00B61EF7">
        <w:rPr>
          <w:szCs w:val="24"/>
          <w:lang w:val="sr-Latn-CS"/>
        </w:rPr>
        <w:t>јности</w:t>
      </w:r>
      <w:r w:rsidR="00732569" w:rsidRPr="002458A2">
        <w:rPr>
          <w:szCs w:val="24"/>
          <w:lang w:val="sr-Latn-CS"/>
        </w:rPr>
        <w:t xml:space="preserve"> </w:t>
      </w:r>
      <w:r w:rsidR="00B61EF7">
        <w:rPr>
          <w:szCs w:val="24"/>
          <w:lang w:val="sr-Latn-CS"/>
        </w:rPr>
        <w:t>принос</w:t>
      </w:r>
      <w:r>
        <w:rPr>
          <w:szCs w:val="24"/>
          <w:lang w:val="sr-Latn-CS"/>
        </w:rPr>
        <w:t>а</w:t>
      </w:r>
      <w:r w:rsidR="00732569" w:rsidRPr="002458A2">
        <w:rPr>
          <w:szCs w:val="24"/>
          <w:lang w:val="sr-Latn-CS"/>
        </w:rPr>
        <w:t xml:space="preserve">. </w:t>
      </w:r>
    </w:p>
    <w:p w:rsidR="0059748C" w:rsidRPr="002458A2" w:rsidRDefault="0059748C" w:rsidP="0059748C">
      <w:pPr>
        <w:pStyle w:val="Heading2"/>
        <w:rPr>
          <w:szCs w:val="24"/>
          <w:lang w:val="sr-Latn-CS"/>
        </w:rPr>
      </w:pPr>
      <w:bookmarkStart w:id="897" w:name="_Toc329146794"/>
      <w:bookmarkStart w:id="898" w:name="_Toc329328512"/>
      <w:bookmarkStart w:id="899" w:name="_Toc410988422"/>
      <w:bookmarkStart w:id="900" w:name="_Toc478456568"/>
      <w:bookmarkStart w:id="901" w:name="_Toc503785508"/>
      <w:bookmarkStart w:id="902" w:name="_Toc503786083"/>
      <w:bookmarkStart w:id="903" w:name="_Toc503786572"/>
      <w:bookmarkStart w:id="904" w:name="_Toc503787443"/>
      <w:bookmarkStart w:id="905" w:name="_Toc535232891"/>
      <w:bookmarkStart w:id="906" w:name="_Toc535233757"/>
      <w:bookmarkStart w:id="907" w:name="_Toc329146823"/>
      <w:bookmarkStart w:id="908" w:name="_Toc329328541"/>
      <w:bookmarkStart w:id="909" w:name="_Toc410988451"/>
      <w:bookmarkStart w:id="910" w:name="_Toc478456575"/>
      <w:bookmarkStart w:id="911" w:name="_Toc503785515"/>
      <w:bookmarkStart w:id="912" w:name="_Toc503786090"/>
      <w:bookmarkStart w:id="913" w:name="_Toc503786579"/>
      <w:bookmarkStart w:id="914" w:name="_Toc503787450"/>
      <w:bookmarkStart w:id="915" w:name="_Toc329146835"/>
      <w:bookmarkStart w:id="916" w:name="_Toc329328553"/>
      <w:bookmarkStart w:id="917" w:name="_Toc410988463"/>
      <w:bookmarkStart w:id="918" w:name="_Toc478456586"/>
      <w:bookmarkStart w:id="919" w:name="_Toc503785523"/>
      <w:bookmarkStart w:id="920" w:name="_Toc503786098"/>
      <w:bookmarkStart w:id="921" w:name="_Toc503786587"/>
      <w:bookmarkStart w:id="922" w:name="_Toc503787458"/>
      <w:r w:rsidRPr="002458A2">
        <w:rPr>
          <w:szCs w:val="24"/>
          <w:lang w:val="sr-Latn-CS"/>
        </w:rPr>
        <w:t xml:space="preserve">8.4. </w:t>
      </w:r>
      <w:r w:rsidR="00BE010D">
        <w:rPr>
          <w:szCs w:val="24"/>
        </w:rPr>
        <w:t>Од</w:t>
      </w:r>
      <w:r w:rsidR="00B61EF7">
        <w:rPr>
          <w:szCs w:val="24"/>
        </w:rPr>
        <w:t>нос</w:t>
      </w:r>
      <w:r w:rsidRPr="002458A2">
        <w:rPr>
          <w:szCs w:val="24"/>
          <w:lang w:val="sr-Latn-CS"/>
        </w:rPr>
        <w:t xml:space="preserve"> </w:t>
      </w:r>
      <w:r w:rsidR="00B61EF7">
        <w:rPr>
          <w:szCs w:val="24"/>
        </w:rPr>
        <w:t>о</w:t>
      </w:r>
      <w:r w:rsidR="00BE010D">
        <w:rPr>
          <w:szCs w:val="24"/>
        </w:rPr>
        <w:t>б</w:t>
      </w:r>
      <w:r w:rsidR="00B61EF7">
        <w:rPr>
          <w:szCs w:val="24"/>
        </w:rPr>
        <w:t>им</w:t>
      </w:r>
      <w:r w:rsidR="00BE010D">
        <w:rPr>
          <w:szCs w:val="24"/>
        </w:rPr>
        <w:t>а</w:t>
      </w:r>
      <w:r w:rsidRPr="002458A2">
        <w:rPr>
          <w:szCs w:val="24"/>
          <w:lang w:val="sr-Latn-CS"/>
        </w:rPr>
        <w:t xml:space="preserve"> </w:t>
      </w:r>
      <w:r w:rsidR="00B61EF7">
        <w:rPr>
          <w:szCs w:val="24"/>
        </w:rPr>
        <w:t>р</w:t>
      </w:r>
      <w:r w:rsidR="00BE010D">
        <w:rPr>
          <w:szCs w:val="24"/>
        </w:rPr>
        <w:t>ад</w:t>
      </w:r>
      <w:r w:rsidR="00B61EF7">
        <w:rPr>
          <w:szCs w:val="24"/>
        </w:rPr>
        <w:t>о</w:t>
      </w:r>
      <w:r w:rsidR="00BE010D">
        <w:rPr>
          <w:szCs w:val="24"/>
        </w:rPr>
        <w:t>ва</w:t>
      </w:r>
      <w:r w:rsidRPr="002458A2">
        <w:rPr>
          <w:szCs w:val="24"/>
          <w:lang w:val="sr-Latn-CS"/>
        </w:rPr>
        <w:t xml:space="preserve"> </w:t>
      </w:r>
      <w:r w:rsidR="00B61EF7">
        <w:rPr>
          <w:szCs w:val="24"/>
        </w:rPr>
        <w:t>н</w:t>
      </w:r>
      <w:r w:rsidR="00BE010D">
        <w:rPr>
          <w:szCs w:val="24"/>
        </w:rPr>
        <w:t>а</w:t>
      </w:r>
      <w:r w:rsidRPr="002458A2">
        <w:rPr>
          <w:szCs w:val="24"/>
          <w:lang w:val="sr-Latn-CS"/>
        </w:rPr>
        <w:t xml:space="preserve"> </w:t>
      </w:r>
      <w:r w:rsidR="00BE010D">
        <w:rPr>
          <w:szCs w:val="24"/>
        </w:rPr>
        <w:t>га</w:t>
      </w:r>
      <w:r w:rsidR="00B61EF7">
        <w:rPr>
          <w:szCs w:val="24"/>
        </w:rPr>
        <w:t>ј</w:t>
      </w:r>
      <w:r w:rsidR="00BE010D">
        <w:rPr>
          <w:szCs w:val="24"/>
        </w:rPr>
        <w:t>е</w:t>
      </w:r>
      <w:r w:rsidR="001019E7">
        <w:rPr>
          <w:szCs w:val="24"/>
        </w:rPr>
        <w:t>њ</w:t>
      </w:r>
      <w:r w:rsidR="00B61EF7">
        <w:rPr>
          <w:szCs w:val="24"/>
        </w:rPr>
        <w:t>у</w:t>
      </w:r>
      <w:r w:rsidRPr="002458A2">
        <w:rPr>
          <w:szCs w:val="24"/>
          <w:lang w:val="sr-Latn-CS"/>
        </w:rPr>
        <w:t xml:space="preserve"> </w:t>
      </w:r>
      <w:r w:rsidR="00B61EF7">
        <w:rPr>
          <w:szCs w:val="24"/>
          <w:lang w:val="sr-Latn-CS"/>
        </w:rPr>
        <w:t>ш</w:t>
      </w:r>
      <w:r w:rsidR="00B61EF7">
        <w:rPr>
          <w:szCs w:val="24"/>
        </w:rPr>
        <w:t>ум</w:t>
      </w:r>
      <w:r w:rsidR="00BE010D">
        <w:rPr>
          <w:szCs w:val="24"/>
        </w:rPr>
        <w:t>а</w:t>
      </w:r>
      <w:r w:rsidRPr="002458A2">
        <w:rPr>
          <w:szCs w:val="24"/>
          <w:lang w:val="sr-Latn-CS"/>
        </w:rPr>
        <w:t xml:space="preserve"> </w:t>
      </w:r>
      <w:r w:rsidR="00B61EF7">
        <w:rPr>
          <w:szCs w:val="24"/>
        </w:rPr>
        <w:t>и</w:t>
      </w:r>
      <w:r w:rsidRPr="002458A2">
        <w:rPr>
          <w:szCs w:val="24"/>
          <w:lang w:val="sr-Latn-CS"/>
        </w:rPr>
        <w:t xml:space="preserve"> </w:t>
      </w:r>
      <w:r w:rsidR="00B61EF7">
        <w:rPr>
          <w:szCs w:val="24"/>
        </w:rPr>
        <w:t>о</w:t>
      </w:r>
      <w:r w:rsidR="00BE010D">
        <w:rPr>
          <w:szCs w:val="24"/>
        </w:rPr>
        <w:t>б</w:t>
      </w:r>
      <w:r w:rsidR="00B61EF7">
        <w:rPr>
          <w:szCs w:val="24"/>
        </w:rPr>
        <w:t>им</w:t>
      </w:r>
      <w:r w:rsidR="00BE010D">
        <w:rPr>
          <w:szCs w:val="24"/>
        </w:rPr>
        <w:t>а</w:t>
      </w:r>
      <w:r w:rsidRPr="002458A2">
        <w:rPr>
          <w:szCs w:val="24"/>
          <w:lang w:val="sr-Latn-CS"/>
        </w:rPr>
        <w:t xml:space="preserve"> </w:t>
      </w:r>
      <w:r w:rsidR="00B61EF7">
        <w:rPr>
          <w:szCs w:val="24"/>
        </w:rPr>
        <w:t>с</w:t>
      </w:r>
      <w:r w:rsidR="00BE010D">
        <w:rPr>
          <w:szCs w:val="24"/>
        </w:rPr>
        <w:t>е</w:t>
      </w:r>
      <w:r w:rsidR="00B61EF7">
        <w:rPr>
          <w:szCs w:val="24"/>
          <w:lang w:val="sr-Latn-CS"/>
        </w:rPr>
        <w:t>ч</w:t>
      </w:r>
      <w:r w:rsidR="00BE010D">
        <w:rPr>
          <w:szCs w:val="24"/>
        </w:rPr>
        <w:t>а</w:t>
      </w:r>
      <w:r w:rsidRPr="002458A2">
        <w:rPr>
          <w:szCs w:val="24"/>
          <w:lang w:val="sr-Latn-CS"/>
        </w:rPr>
        <w:t xml:space="preserve"> </w:t>
      </w:r>
      <w:r w:rsidR="00B61EF7">
        <w:rPr>
          <w:szCs w:val="24"/>
          <w:lang w:val="sr-Latn-CS"/>
        </w:rPr>
        <w:t>ш</w:t>
      </w:r>
      <w:r w:rsidR="00B61EF7">
        <w:rPr>
          <w:szCs w:val="24"/>
        </w:rPr>
        <w:t>ум</w:t>
      </w:r>
      <w:r w:rsidR="00BE010D">
        <w:rPr>
          <w:szCs w:val="24"/>
        </w:rPr>
        <w:t>а</w:t>
      </w:r>
      <w:bookmarkEnd w:id="897"/>
      <w:bookmarkEnd w:id="898"/>
      <w:bookmarkEnd w:id="899"/>
      <w:bookmarkEnd w:id="900"/>
      <w:bookmarkEnd w:id="901"/>
      <w:bookmarkEnd w:id="902"/>
      <w:bookmarkEnd w:id="903"/>
      <w:bookmarkEnd w:id="904"/>
      <w:bookmarkEnd w:id="905"/>
      <w:bookmarkEnd w:id="906"/>
    </w:p>
    <w:p w:rsidR="0059748C" w:rsidRPr="002458A2" w:rsidRDefault="0059748C" w:rsidP="0059748C">
      <w:pPr>
        <w:jc w:val="left"/>
        <w:rPr>
          <w:noProof/>
          <w:szCs w:val="24"/>
          <w:lang w:val="sr-Latn-CS"/>
        </w:rPr>
      </w:pPr>
    </w:p>
    <w:p w:rsidR="0059748C" w:rsidRPr="002458A2" w:rsidRDefault="00BE010D" w:rsidP="0059748C">
      <w:pPr>
        <w:ind w:firstLine="567"/>
        <w:rPr>
          <w:szCs w:val="24"/>
          <w:lang w:val="sr-Latn-CS"/>
        </w:rPr>
      </w:pPr>
      <w:r>
        <w:rPr>
          <w:szCs w:val="24"/>
          <w:lang w:val="sr-Latn-CS"/>
        </w:rPr>
        <w:t>Обаве</w:t>
      </w:r>
      <w:r w:rsidR="00B61EF7">
        <w:rPr>
          <w:szCs w:val="24"/>
          <w:lang w:val="sr-Latn-CS"/>
        </w:rPr>
        <w:t>з</w:t>
      </w:r>
      <w:r>
        <w:rPr>
          <w:szCs w:val="24"/>
          <w:lang w:val="sr-Latn-CS"/>
        </w:rPr>
        <w:t>а</w:t>
      </w:r>
      <w:r w:rsidR="0059748C" w:rsidRPr="002458A2">
        <w:rPr>
          <w:szCs w:val="24"/>
          <w:lang w:val="sr-Latn-CS"/>
        </w:rPr>
        <w:t xml:space="preserve"> </w:t>
      </w:r>
      <w:r w:rsidR="00B61EF7">
        <w:rPr>
          <w:szCs w:val="24"/>
          <w:lang w:val="sr-Latn-CS"/>
        </w:rPr>
        <w:t>прик</w:t>
      </w:r>
      <w:r>
        <w:rPr>
          <w:szCs w:val="24"/>
          <w:lang w:val="sr-Latn-CS"/>
        </w:rPr>
        <w:t>а</w:t>
      </w:r>
      <w:r w:rsidR="00B61EF7">
        <w:rPr>
          <w:szCs w:val="24"/>
          <w:lang w:val="sr-Latn-CS"/>
        </w:rPr>
        <w:t>зи</w:t>
      </w:r>
      <w:r>
        <w:rPr>
          <w:szCs w:val="24"/>
          <w:lang w:val="sr-Latn-CS"/>
        </w:rPr>
        <w:t>ва</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о</w:t>
      </w:r>
      <w:r>
        <w:rPr>
          <w:szCs w:val="24"/>
          <w:lang w:val="sr-Latn-CS"/>
        </w:rPr>
        <w:t>д</w:t>
      </w:r>
      <w:r w:rsidR="00B61EF7">
        <w:rPr>
          <w:szCs w:val="24"/>
          <w:lang w:val="sr-Latn-CS"/>
        </w:rPr>
        <w:t>нос</w:t>
      </w:r>
      <w:r>
        <w:rPr>
          <w:szCs w:val="24"/>
          <w:lang w:val="sr-Latn-CS"/>
        </w:rPr>
        <w:t>а</w:t>
      </w:r>
      <w:r w:rsidR="0059748C"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59748C" w:rsidRPr="002458A2">
        <w:rPr>
          <w:szCs w:val="24"/>
          <w:lang w:val="sr-Latn-CS"/>
        </w:rPr>
        <w:t xml:space="preserve"> </w:t>
      </w:r>
      <w:r w:rsidR="00B61EF7">
        <w:rPr>
          <w:szCs w:val="24"/>
          <w:lang w:val="sr-Latn-CS"/>
        </w:rPr>
        <w:t>н</w:t>
      </w:r>
      <w:r>
        <w:rPr>
          <w:szCs w:val="24"/>
          <w:lang w:val="sr-Latn-CS"/>
        </w:rPr>
        <w:t>а</w:t>
      </w:r>
      <w:r w:rsidR="0059748C"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sidR="00B61EF7">
        <w:rPr>
          <w:szCs w:val="24"/>
          <w:lang w:val="sr-Latn-CS"/>
        </w:rPr>
        <w:t>у</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sidR="00B61EF7">
        <w:rPr>
          <w:szCs w:val="24"/>
          <w:lang w:val="sr-Latn-CS"/>
        </w:rPr>
        <w:t>у</w:t>
      </w:r>
      <w:r w:rsidR="0059748C" w:rsidRPr="002458A2">
        <w:rPr>
          <w:szCs w:val="24"/>
          <w:lang w:val="sr-Latn-CS"/>
        </w:rPr>
        <w:t xml:space="preserve"> </w:t>
      </w:r>
      <w:r w:rsidR="00B61EF7">
        <w:rPr>
          <w:szCs w:val="24"/>
          <w:lang w:val="sr-Latn-CS"/>
        </w:rPr>
        <w:t>шум</w:t>
      </w:r>
      <w:r>
        <w:rPr>
          <w:szCs w:val="24"/>
          <w:lang w:val="sr-Latn-CS"/>
        </w:rPr>
        <w:t>а</w:t>
      </w:r>
      <w:r w:rsidR="0059748C" w:rsidRPr="002458A2">
        <w:rPr>
          <w:szCs w:val="24"/>
          <w:lang w:val="sr-Latn-CS"/>
        </w:rPr>
        <w:t xml:space="preserve"> </w:t>
      </w:r>
      <w:r w:rsidR="00B61EF7">
        <w:rPr>
          <w:szCs w:val="24"/>
          <w:lang w:val="sr-Latn-CS"/>
        </w:rPr>
        <w:t>проистич</w:t>
      </w:r>
      <w:r>
        <w:rPr>
          <w:szCs w:val="24"/>
          <w:lang w:val="sr-Latn-CS"/>
        </w:rPr>
        <w:t>е</w:t>
      </w:r>
      <w:r w:rsidR="0059748C" w:rsidRPr="002458A2">
        <w:rPr>
          <w:szCs w:val="24"/>
          <w:lang w:val="sr-Latn-CS"/>
        </w:rPr>
        <w:t xml:space="preserve"> </w:t>
      </w:r>
      <w:r w:rsidR="00B61EF7">
        <w:rPr>
          <w:szCs w:val="24"/>
          <w:lang w:val="sr-Latn-CS"/>
        </w:rPr>
        <w:t>из</w:t>
      </w:r>
      <w:r w:rsidR="0059748C" w:rsidRPr="002458A2">
        <w:rPr>
          <w:szCs w:val="24"/>
          <w:lang w:val="sr-Latn-CS"/>
        </w:rPr>
        <w:t xml:space="preserve"> </w:t>
      </w:r>
      <w:r w:rsidR="00B61EF7">
        <w:rPr>
          <w:szCs w:val="24"/>
          <w:lang w:val="sr-Latn-CS"/>
        </w:rPr>
        <w:t>чл</w:t>
      </w:r>
      <w:r>
        <w:rPr>
          <w:szCs w:val="24"/>
          <w:lang w:val="sr-Latn-CS"/>
        </w:rPr>
        <w:t>а</w:t>
      </w:r>
      <w:r w:rsidR="00B61EF7">
        <w:rPr>
          <w:szCs w:val="24"/>
          <w:lang w:val="sr-Latn-CS"/>
        </w:rPr>
        <w:t>н</w:t>
      </w:r>
      <w:r>
        <w:rPr>
          <w:szCs w:val="24"/>
          <w:lang w:val="sr-Latn-CS"/>
        </w:rPr>
        <w:t>а</w:t>
      </w:r>
      <w:r w:rsidR="0059748C" w:rsidRPr="002458A2">
        <w:rPr>
          <w:szCs w:val="24"/>
          <w:lang w:val="sr-Latn-CS"/>
        </w:rPr>
        <w:t xml:space="preserve"> 22</w:t>
      </w:r>
      <w:r w:rsidR="009F3856">
        <w:rPr>
          <w:szCs w:val="24"/>
          <w:lang w:val="sr-Cyrl-RS"/>
        </w:rPr>
        <w:t>.</w:t>
      </w:r>
      <w:r w:rsidR="0059748C" w:rsidRPr="002458A2">
        <w:rPr>
          <w:szCs w:val="24"/>
          <w:lang w:val="sr-Latn-CS"/>
        </w:rPr>
        <w:t xml:space="preserve"> </w:t>
      </w:r>
      <w:r>
        <w:rPr>
          <w:szCs w:val="24"/>
          <w:lang w:val="sr-Latn-CS"/>
        </w:rPr>
        <w:t>П</w:t>
      </w:r>
      <w:r w:rsidR="00B61EF7">
        <w:rPr>
          <w:szCs w:val="24"/>
          <w:lang w:val="sr-Latn-CS"/>
        </w:rPr>
        <w:t>р</w:t>
      </w:r>
      <w:r>
        <w:rPr>
          <w:szCs w:val="24"/>
          <w:lang w:val="sr-Latn-CS"/>
        </w:rPr>
        <w:t>ав</w:t>
      </w:r>
      <w:r w:rsidR="00B61EF7">
        <w:rPr>
          <w:szCs w:val="24"/>
          <w:lang w:val="sr-Latn-CS"/>
        </w:rPr>
        <w:t>илник</w:t>
      </w:r>
      <w:r>
        <w:rPr>
          <w:szCs w:val="24"/>
          <w:lang w:val="sr-Latn-CS"/>
        </w:rPr>
        <w:t>а</w:t>
      </w:r>
      <w:r w:rsidR="0059748C" w:rsidRPr="002458A2">
        <w:rPr>
          <w:szCs w:val="24"/>
          <w:lang w:val="sr-Latn-CS"/>
        </w:rPr>
        <w:t xml:space="preserve"> </w:t>
      </w:r>
      <w:r w:rsidR="00B61EF7">
        <w:rPr>
          <w:szCs w:val="24"/>
          <w:lang w:val="sr-Latn-CS"/>
        </w:rPr>
        <w:t>о</w:t>
      </w:r>
      <w:r w:rsidR="0059748C" w:rsidRPr="002458A2">
        <w:rPr>
          <w:szCs w:val="24"/>
          <w:lang w:val="sr-Latn-CS"/>
        </w:rPr>
        <w:t xml:space="preserve"> </w:t>
      </w:r>
      <w:r w:rsidR="00B61EF7">
        <w:rPr>
          <w:szCs w:val="24"/>
          <w:lang w:val="sr-Latn-CS"/>
        </w:rPr>
        <w:t>с</w:t>
      </w:r>
      <w:r>
        <w:rPr>
          <w:szCs w:val="24"/>
          <w:lang w:val="sr-Latn-CS"/>
        </w:rPr>
        <w:t>ад</w:t>
      </w:r>
      <w:r w:rsidR="00B61EF7">
        <w:rPr>
          <w:szCs w:val="24"/>
          <w:lang w:val="sr-Latn-CS"/>
        </w:rPr>
        <w:t>ржини</w:t>
      </w:r>
      <w:r w:rsidR="0059748C" w:rsidRPr="002458A2">
        <w:rPr>
          <w:szCs w:val="24"/>
          <w:lang w:val="sr-Latn-CS"/>
        </w:rPr>
        <w:t xml:space="preserve"> </w:t>
      </w:r>
      <w:r w:rsidR="00B61EF7">
        <w:rPr>
          <w:szCs w:val="24"/>
          <w:lang w:val="sr-Latn-CS"/>
        </w:rPr>
        <w:t>осно</w:t>
      </w:r>
      <w:r>
        <w:rPr>
          <w:szCs w:val="24"/>
          <w:lang w:val="sr-Latn-CS"/>
        </w:rPr>
        <w:t>ва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про</w:t>
      </w:r>
      <w:r>
        <w:rPr>
          <w:szCs w:val="24"/>
          <w:lang w:val="sr-Latn-CS"/>
        </w:rPr>
        <w:t>г</w:t>
      </w:r>
      <w:r w:rsidR="00B61EF7">
        <w:rPr>
          <w:szCs w:val="24"/>
          <w:lang w:val="sr-Latn-CS"/>
        </w:rPr>
        <w:t>р</w:t>
      </w:r>
      <w:r>
        <w:rPr>
          <w:szCs w:val="24"/>
          <w:lang w:val="sr-Latn-CS"/>
        </w:rPr>
        <w:t>а</w:t>
      </w:r>
      <w:r w:rsidR="00B61EF7">
        <w:rPr>
          <w:szCs w:val="24"/>
          <w:lang w:val="sr-Latn-CS"/>
        </w:rPr>
        <w:t>м</w:t>
      </w:r>
      <w:r>
        <w:rPr>
          <w:szCs w:val="24"/>
          <w:lang w:val="sr-Latn-CS"/>
        </w:rPr>
        <w:t>а</w:t>
      </w:r>
      <w:r w:rsidR="0059748C"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59748C"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ег</w:t>
      </w:r>
      <w:r w:rsidR="0059748C"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чко</w:t>
      </w:r>
      <w:r>
        <w:rPr>
          <w:szCs w:val="24"/>
          <w:lang w:val="sr-Latn-CS"/>
        </w:rPr>
        <w:t>г</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при</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но</w:t>
      </w:r>
      <w:r>
        <w:rPr>
          <w:szCs w:val="24"/>
          <w:lang w:val="sr-Latn-CS"/>
        </w:rPr>
        <w:t>г</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59748C"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при</w:t>
      </w:r>
      <w:r>
        <w:rPr>
          <w:szCs w:val="24"/>
          <w:lang w:val="sr-Latn-CS"/>
        </w:rPr>
        <w:t>ва</w:t>
      </w:r>
      <w:r w:rsidR="00B61EF7">
        <w:rPr>
          <w:szCs w:val="24"/>
          <w:lang w:val="sr-Latn-CS"/>
        </w:rPr>
        <w:t>тним</w:t>
      </w:r>
      <w:r w:rsidR="0059748C"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59748C" w:rsidRPr="002458A2">
        <w:rPr>
          <w:szCs w:val="24"/>
          <w:lang w:val="sr-Latn-CS"/>
        </w:rPr>
        <w:t>.</w:t>
      </w:r>
    </w:p>
    <w:p w:rsidR="0059748C" w:rsidRPr="002458A2" w:rsidRDefault="00BE010D" w:rsidP="0059748C">
      <w:pPr>
        <w:ind w:firstLine="567"/>
        <w:rPr>
          <w:szCs w:val="24"/>
          <w:lang w:val="sr-Latn-CS"/>
        </w:rPr>
      </w:pPr>
      <w:r>
        <w:rPr>
          <w:szCs w:val="24"/>
          <w:lang w:val="sr-Latn-CS"/>
        </w:rPr>
        <w:t>П</w:t>
      </w:r>
      <w:r w:rsidR="00B61EF7">
        <w:rPr>
          <w:szCs w:val="24"/>
          <w:lang w:val="sr-Latn-CS"/>
        </w:rPr>
        <w:t>р</w:t>
      </w:r>
      <w:r>
        <w:rPr>
          <w:szCs w:val="24"/>
          <w:lang w:val="sr-Latn-CS"/>
        </w:rPr>
        <w:t>е</w:t>
      </w:r>
      <w:r w:rsidR="00B61EF7">
        <w:rPr>
          <w:szCs w:val="24"/>
          <w:lang w:val="sr-Latn-CS"/>
        </w:rPr>
        <w:t>м</w:t>
      </w:r>
      <w:r>
        <w:rPr>
          <w:szCs w:val="24"/>
          <w:lang w:val="sr-Latn-CS"/>
        </w:rPr>
        <w:t>а</w:t>
      </w:r>
      <w:r w:rsidR="0059748C" w:rsidRPr="002458A2">
        <w:rPr>
          <w:szCs w:val="24"/>
          <w:lang w:val="sr-Latn-CS"/>
        </w:rPr>
        <w:t xml:space="preserve"> </w:t>
      </w:r>
      <w:r w:rsidR="00B61EF7">
        <w:rPr>
          <w:szCs w:val="24"/>
          <w:lang w:val="sr-Latn-CS"/>
        </w:rPr>
        <w:t>пр</w:t>
      </w:r>
      <w:r>
        <w:rPr>
          <w:szCs w:val="24"/>
          <w:lang w:val="sr-Latn-CS"/>
        </w:rPr>
        <w:t>е</w:t>
      </w:r>
      <w:r w:rsidR="00B61EF7">
        <w:rPr>
          <w:szCs w:val="24"/>
          <w:lang w:val="sr-Latn-CS"/>
        </w:rPr>
        <w:t>тхо</w:t>
      </w:r>
      <w:r>
        <w:rPr>
          <w:szCs w:val="24"/>
          <w:lang w:val="sr-Latn-CS"/>
        </w:rPr>
        <w:t>д</w:t>
      </w:r>
      <w:r w:rsidR="00B61EF7">
        <w:rPr>
          <w:szCs w:val="24"/>
          <w:lang w:val="sr-Latn-CS"/>
        </w:rPr>
        <w:t>но</w:t>
      </w:r>
      <w:r w:rsidR="0059748C" w:rsidRPr="002458A2">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ном</w:t>
      </w:r>
      <w:r w:rsidR="0059748C" w:rsidRPr="002458A2">
        <w:rPr>
          <w:szCs w:val="24"/>
          <w:lang w:val="sr-Latn-CS"/>
        </w:rPr>
        <w:t xml:space="preserve"> </w:t>
      </w:r>
      <w:r w:rsidR="00B61EF7">
        <w:rPr>
          <w:szCs w:val="24"/>
          <w:lang w:val="sr-Latn-CS"/>
        </w:rPr>
        <w:t>с</w:t>
      </w:r>
      <w:r>
        <w:rPr>
          <w:szCs w:val="24"/>
          <w:lang w:val="sr-Latn-CS"/>
        </w:rPr>
        <w:t>ад</w:t>
      </w:r>
      <w:r w:rsidR="00B61EF7">
        <w:rPr>
          <w:szCs w:val="24"/>
          <w:lang w:val="sr-Latn-CS"/>
        </w:rPr>
        <w:t>рж</w:t>
      </w:r>
      <w:r>
        <w:rPr>
          <w:szCs w:val="24"/>
          <w:lang w:val="sr-Latn-CS"/>
        </w:rPr>
        <w:t>а</w:t>
      </w:r>
      <w:r w:rsidR="00B61EF7">
        <w:rPr>
          <w:szCs w:val="24"/>
          <w:lang w:val="sr-Latn-CS"/>
        </w:rPr>
        <w:t>ју</w:t>
      </w:r>
      <w:r w:rsidR="0059748C" w:rsidRPr="002458A2">
        <w:rPr>
          <w:szCs w:val="24"/>
          <w:lang w:val="sr-Latn-CS"/>
        </w:rPr>
        <w:t xml:space="preserve"> </w:t>
      </w:r>
      <w:r>
        <w:rPr>
          <w:szCs w:val="24"/>
          <w:lang w:val="sr-Latn-CS"/>
        </w:rPr>
        <w:t>П</w:t>
      </w:r>
      <w:r w:rsidR="00B61EF7">
        <w:rPr>
          <w:szCs w:val="24"/>
          <w:lang w:val="sr-Latn-CS"/>
        </w:rPr>
        <w:t>л</w:t>
      </w:r>
      <w:r>
        <w:rPr>
          <w:szCs w:val="24"/>
          <w:lang w:val="sr-Latn-CS"/>
        </w:rPr>
        <w:t>а</w:t>
      </w:r>
      <w:r w:rsidR="00B61EF7">
        <w:rPr>
          <w:szCs w:val="24"/>
          <w:lang w:val="sr-Latn-CS"/>
        </w:rPr>
        <w:t>но</w:t>
      </w:r>
      <w:r>
        <w:rPr>
          <w:szCs w:val="24"/>
          <w:lang w:val="sr-Latn-CS"/>
        </w:rPr>
        <w:t>ва</w:t>
      </w:r>
      <w:r w:rsidR="0059748C" w:rsidRPr="002458A2">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шум</w:t>
      </w:r>
      <w:r>
        <w:rPr>
          <w:szCs w:val="24"/>
          <w:lang w:val="sr-Latn-CS"/>
        </w:rPr>
        <w:t>а</w:t>
      </w:r>
      <w:r w:rsidR="0059748C" w:rsidRPr="002458A2">
        <w:rPr>
          <w:szCs w:val="24"/>
          <w:lang w:val="sr-Latn-CS"/>
        </w:rPr>
        <w:t xml:space="preserve"> (</w:t>
      </w:r>
      <w:r w:rsidR="00B61EF7">
        <w:rPr>
          <w:szCs w:val="24"/>
          <w:lang w:val="sr-Latn-CS"/>
        </w:rPr>
        <w:t>по</w:t>
      </w:r>
      <w:r w:rsidR="0059748C" w:rsidRPr="002458A2">
        <w:rPr>
          <w:szCs w:val="24"/>
          <w:lang w:val="sr-Latn-CS"/>
        </w:rPr>
        <w:t xml:space="preserve"> </w:t>
      </w:r>
      <w:r>
        <w:rPr>
          <w:szCs w:val="24"/>
          <w:lang w:val="sr-Latn-CS"/>
        </w:rPr>
        <w:t>в</w:t>
      </w:r>
      <w:r w:rsidR="00B61EF7">
        <w:rPr>
          <w:szCs w:val="24"/>
          <w:lang w:val="sr-Latn-CS"/>
        </w:rPr>
        <w:t>рсти</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о</w:t>
      </w:r>
      <w:r>
        <w:rPr>
          <w:szCs w:val="24"/>
          <w:lang w:val="sr-Latn-CS"/>
        </w:rPr>
        <w:t>б</w:t>
      </w:r>
      <w:r w:rsidR="00B61EF7">
        <w:rPr>
          <w:szCs w:val="24"/>
          <w:lang w:val="sr-Latn-CS"/>
        </w:rPr>
        <w:t>иму</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Pr>
          <w:szCs w:val="24"/>
          <w:lang w:val="sr-Latn-CS"/>
        </w:rPr>
        <w:t>П</w:t>
      </w:r>
      <w:r w:rsidR="00B61EF7">
        <w:rPr>
          <w:szCs w:val="24"/>
          <w:lang w:val="sr-Latn-CS"/>
        </w:rPr>
        <w:t>л</w:t>
      </w:r>
      <w:r>
        <w:rPr>
          <w:szCs w:val="24"/>
          <w:lang w:val="sr-Latn-CS"/>
        </w:rPr>
        <w:t>а</w:t>
      </w:r>
      <w:r w:rsidR="00B61EF7">
        <w:rPr>
          <w:szCs w:val="24"/>
          <w:lang w:val="sr-Latn-CS"/>
        </w:rPr>
        <w:t>ну</w:t>
      </w:r>
      <w:r w:rsidR="0059748C"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шум</w:t>
      </w:r>
      <w:r>
        <w:rPr>
          <w:szCs w:val="24"/>
          <w:lang w:val="sr-Latn-CS"/>
        </w:rPr>
        <w:t>а</w:t>
      </w:r>
      <w:r w:rsidR="0059748C" w:rsidRPr="002458A2">
        <w:rPr>
          <w:szCs w:val="24"/>
          <w:lang w:val="sr-Latn-CS"/>
        </w:rPr>
        <w:t xml:space="preserve">, </w:t>
      </w:r>
      <w:r w:rsidR="00B61EF7">
        <w:rPr>
          <w:szCs w:val="24"/>
          <w:lang w:val="sr-Latn-CS"/>
        </w:rPr>
        <w:t>о</w:t>
      </w:r>
      <w:r>
        <w:rPr>
          <w:szCs w:val="24"/>
          <w:lang w:val="sr-Latn-CS"/>
        </w:rPr>
        <w:t>д</w:t>
      </w:r>
      <w:r w:rsidR="00B61EF7">
        <w:rPr>
          <w:szCs w:val="24"/>
          <w:lang w:val="sr-Latn-CS"/>
        </w:rPr>
        <w:t>нос</w:t>
      </w:r>
      <w:r w:rsidR="0059748C" w:rsidRPr="002458A2">
        <w:rPr>
          <w:szCs w:val="24"/>
          <w:lang w:val="sr-Latn-CS"/>
        </w:rPr>
        <w:t xml:space="preserve"> </w:t>
      </w:r>
      <w:r w:rsidR="00B61EF7">
        <w:rPr>
          <w:szCs w:val="24"/>
          <w:lang w:val="sr-Latn-CS"/>
        </w:rPr>
        <w:t>о</w:t>
      </w:r>
      <w:r>
        <w:rPr>
          <w:szCs w:val="24"/>
          <w:lang w:val="sr-Latn-CS"/>
        </w:rPr>
        <w:t>в</w:t>
      </w:r>
      <w:r w:rsidR="00B61EF7">
        <w:rPr>
          <w:szCs w:val="24"/>
          <w:lang w:val="sr-Latn-CS"/>
        </w:rPr>
        <w:t>их</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но</w:t>
      </w:r>
      <w:r>
        <w:rPr>
          <w:szCs w:val="24"/>
          <w:lang w:val="sr-Latn-CS"/>
        </w:rPr>
        <w:t>ва</w:t>
      </w:r>
      <w:r w:rsidR="0059748C" w:rsidRPr="002458A2">
        <w:rPr>
          <w:szCs w:val="24"/>
          <w:lang w:val="sr-Latn-CS"/>
        </w:rPr>
        <w:t xml:space="preserve"> (</w:t>
      </w:r>
      <w:r w:rsidR="00B61EF7">
        <w:rPr>
          <w:szCs w:val="24"/>
          <w:lang w:val="sr-Latn-CS"/>
        </w:rPr>
        <w:t>о</w:t>
      </w:r>
      <w:r>
        <w:rPr>
          <w:szCs w:val="24"/>
          <w:lang w:val="sr-Latn-CS"/>
        </w:rPr>
        <w:t>б</w:t>
      </w:r>
      <w:r w:rsidR="00B61EF7">
        <w:rPr>
          <w:szCs w:val="24"/>
          <w:lang w:val="sr-Latn-CS"/>
        </w:rPr>
        <w:t>им</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них</w:t>
      </w:r>
      <w:r w:rsidR="0059748C" w:rsidRPr="002458A2">
        <w:rPr>
          <w:szCs w:val="24"/>
          <w:lang w:val="sr-Latn-CS"/>
        </w:rPr>
        <w:t xml:space="preserve"> </w:t>
      </w:r>
      <w:r w:rsidR="00B61EF7">
        <w:rPr>
          <w:szCs w:val="24"/>
          <w:lang w:val="sr-Latn-CS"/>
        </w:rPr>
        <w:t>уз</w:t>
      </w:r>
      <w:r>
        <w:rPr>
          <w:szCs w:val="24"/>
          <w:lang w:val="sr-Latn-CS"/>
        </w:rPr>
        <w:t>г</w:t>
      </w:r>
      <w:r w:rsidR="00B61EF7">
        <w:rPr>
          <w:szCs w:val="24"/>
          <w:lang w:val="sr-Latn-CS"/>
        </w:rPr>
        <w:t>ојних</w:t>
      </w:r>
      <w:r w:rsidR="0059748C"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х</w:t>
      </w:r>
      <w:r>
        <w:rPr>
          <w:szCs w:val="24"/>
          <w:lang w:val="sr-Latn-CS"/>
        </w:rPr>
        <w:t>е</w:t>
      </w:r>
      <w:r w:rsidR="00B61EF7">
        <w:rPr>
          <w:szCs w:val="24"/>
          <w:lang w:val="sr-Latn-CS"/>
        </w:rPr>
        <w:t>кт</w:t>
      </w:r>
      <w:r>
        <w:rPr>
          <w:szCs w:val="24"/>
          <w:lang w:val="sr-Latn-CS"/>
        </w:rPr>
        <w:t>а</w:t>
      </w:r>
      <w:r w:rsidR="00B61EF7">
        <w:rPr>
          <w:szCs w:val="24"/>
          <w:lang w:val="sr-Latn-CS"/>
        </w:rPr>
        <w:t>рим</w:t>
      </w:r>
      <w:r>
        <w:rPr>
          <w:szCs w:val="24"/>
          <w:lang w:val="sr-Latn-CS"/>
        </w:rPr>
        <w:t>а</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о</w:t>
      </w:r>
      <w:r>
        <w:rPr>
          <w:szCs w:val="24"/>
          <w:lang w:val="sr-Latn-CS"/>
        </w:rPr>
        <w:t>д</w:t>
      </w:r>
      <w:r w:rsidR="00B61EF7">
        <w:rPr>
          <w:szCs w:val="24"/>
          <w:lang w:val="sr-Latn-CS"/>
        </w:rPr>
        <w:t>носу</w:t>
      </w:r>
      <w:r w:rsidR="0059748C" w:rsidRPr="002458A2">
        <w:rPr>
          <w:szCs w:val="24"/>
          <w:lang w:val="sr-Latn-CS"/>
        </w:rPr>
        <w:t xml:space="preserve"> </w:t>
      </w:r>
      <w:r w:rsidR="00B61EF7">
        <w:rPr>
          <w:szCs w:val="24"/>
          <w:lang w:val="sr-Latn-CS"/>
        </w:rPr>
        <w:t>н</w:t>
      </w:r>
      <w:r>
        <w:rPr>
          <w:szCs w:val="24"/>
          <w:lang w:val="sr-Latn-CS"/>
        </w:rPr>
        <w:t>а</w:t>
      </w:r>
      <w:r w:rsidR="0059748C" w:rsidRPr="002458A2">
        <w:rPr>
          <w:szCs w:val="24"/>
          <w:lang w:val="sr-Latn-CS"/>
        </w:rPr>
        <w:t xml:space="preserve"> 1000 </w:t>
      </w:r>
      <w:r w:rsidR="00B61EF7">
        <w:rPr>
          <w:szCs w:val="24"/>
          <w:lang w:val="sr-Latn-CS"/>
        </w:rPr>
        <w:t>м</w:t>
      </w:r>
      <w:r w:rsidR="0059748C" w:rsidRPr="002458A2">
        <w:rPr>
          <w:szCs w:val="24"/>
          <w:vertAlign w:val="superscript"/>
          <w:lang w:val="sr-Latn-CS"/>
        </w:rPr>
        <w:t>3</w:t>
      </w:r>
      <w:r w:rsidR="0059748C" w:rsidRPr="002458A2">
        <w:rPr>
          <w:szCs w:val="24"/>
          <w:lang w:val="sr-Latn-CS"/>
        </w:rPr>
        <w:t xml:space="preserve"> </w:t>
      </w:r>
      <w:r>
        <w:rPr>
          <w:szCs w:val="24"/>
          <w:lang w:val="sr-Latn-CS"/>
        </w:rPr>
        <w:t>б</w:t>
      </w:r>
      <w:r w:rsidR="00B61EF7">
        <w:rPr>
          <w:szCs w:val="24"/>
          <w:lang w:val="sr-Latn-CS"/>
        </w:rPr>
        <w:t>руто</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но</w:t>
      </w:r>
      <w:r>
        <w:rPr>
          <w:szCs w:val="24"/>
          <w:lang w:val="sr-Latn-CS"/>
        </w:rPr>
        <w:t>г</w:t>
      </w:r>
      <w:r w:rsidR="0059748C" w:rsidRPr="002458A2">
        <w:rPr>
          <w:szCs w:val="24"/>
          <w:lang w:val="sr-Latn-CS"/>
        </w:rPr>
        <w:t xml:space="preserve"> </w:t>
      </w:r>
      <w:r w:rsidR="00B61EF7">
        <w:rPr>
          <w:szCs w:val="24"/>
          <w:lang w:val="sr-Latn-CS"/>
        </w:rPr>
        <w:t>о</w:t>
      </w:r>
      <w:r>
        <w:rPr>
          <w:szCs w:val="24"/>
          <w:lang w:val="sr-Latn-CS"/>
        </w:rPr>
        <w:t>б</w:t>
      </w:r>
      <w:r w:rsidR="00B61EF7">
        <w:rPr>
          <w:szCs w:val="24"/>
          <w:lang w:val="sr-Latn-CS"/>
        </w:rPr>
        <w:t>им</w:t>
      </w:r>
      <w:r>
        <w:rPr>
          <w:szCs w:val="24"/>
          <w:lang w:val="sr-Latn-CS"/>
        </w:rPr>
        <w:t>а</w:t>
      </w:r>
      <w:r w:rsidR="0059748C"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59748C" w:rsidRPr="002458A2">
        <w:rPr>
          <w:szCs w:val="24"/>
          <w:lang w:val="sr-Latn-CS"/>
        </w:rPr>
        <w:t xml:space="preserve">) </w:t>
      </w:r>
      <w:r w:rsidR="00B61EF7">
        <w:rPr>
          <w:szCs w:val="24"/>
          <w:lang w:val="sr-Latn-CS"/>
        </w:rPr>
        <w:t>ј</w:t>
      </w:r>
      <w:r>
        <w:rPr>
          <w:szCs w:val="24"/>
          <w:lang w:val="sr-Latn-CS"/>
        </w:rPr>
        <w:t>е</w:t>
      </w:r>
      <w:r w:rsidR="0059748C" w:rsidRPr="002458A2">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59748C" w:rsidRPr="002458A2">
        <w:rPr>
          <w:szCs w:val="24"/>
          <w:lang w:val="sr-Latn-CS"/>
        </w:rPr>
        <w:t xml:space="preserve"> 8.4.-1. </w:t>
      </w:r>
      <w:r w:rsidR="00B61EF7">
        <w:rPr>
          <w:szCs w:val="24"/>
          <w:lang w:val="sr-Latn-CS"/>
        </w:rPr>
        <w:t>и</w:t>
      </w:r>
      <w:r w:rsidR="0059748C" w:rsidRPr="002458A2">
        <w:rPr>
          <w:szCs w:val="24"/>
          <w:lang w:val="sr-Latn-CS"/>
        </w:rPr>
        <w:t xml:space="preserve"> </w:t>
      </w:r>
      <w:r w:rsidR="00B61EF7">
        <w:rPr>
          <w:szCs w:val="24"/>
          <w:lang w:val="sr-Latn-CS"/>
        </w:rPr>
        <w:t>то</w:t>
      </w:r>
      <w:r w:rsidR="0059748C" w:rsidRPr="002458A2">
        <w:rPr>
          <w:szCs w:val="24"/>
          <w:lang w:val="sr-Latn-CS"/>
        </w:rPr>
        <w:t xml:space="preserve"> </w:t>
      </w:r>
      <w:r w:rsidR="00B61EF7">
        <w:rPr>
          <w:szCs w:val="24"/>
          <w:lang w:val="sr-Latn-CS"/>
        </w:rPr>
        <w:t>пос</w:t>
      </w:r>
      <w:r>
        <w:rPr>
          <w:szCs w:val="24"/>
          <w:lang w:val="sr-Latn-CS"/>
        </w:rPr>
        <w:t>еб</w:t>
      </w:r>
      <w:r w:rsidR="00B61EF7">
        <w:rPr>
          <w:szCs w:val="24"/>
          <w:lang w:val="sr-Latn-CS"/>
        </w:rPr>
        <w:t>но</w:t>
      </w:r>
      <w:r w:rsidR="0059748C" w:rsidRPr="002458A2">
        <w:rPr>
          <w:szCs w:val="24"/>
          <w:lang w:val="sr-Latn-CS"/>
        </w:rPr>
        <w:t xml:space="preserve"> </w:t>
      </w:r>
      <w:r w:rsidR="00B61EF7">
        <w:rPr>
          <w:szCs w:val="24"/>
          <w:lang w:val="sr-Latn-CS"/>
        </w:rPr>
        <w:t>з</w:t>
      </w:r>
      <w:r>
        <w:rPr>
          <w:szCs w:val="24"/>
          <w:lang w:val="sr-Latn-CS"/>
        </w:rPr>
        <w:t>а</w:t>
      </w:r>
      <w:r w:rsidR="0059748C"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ве</w:t>
      </w:r>
      <w:r w:rsidR="0059748C" w:rsidRPr="002458A2">
        <w:rPr>
          <w:szCs w:val="24"/>
          <w:lang w:val="sr-Latn-CS"/>
        </w:rPr>
        <w:t xml:space="preserve"> </w:t>
      </w:r>
      <w:r w:rsidR="00B61EF7">
        <w:rPr>
          <w:szCs w:val="24"/>
          <w:lang w:val="sr-Latn-CS"/>
        </w:rPr>
        <w:t>из</w:t>
      </w:r>
      <w:r w:rsidR="0059748C" w:rsidRPr="002458A2">
        <w:rPr>
          <w:szCs w:val="24"/>
          <w:lang w:val="sr-Latn-CS"/>
        </w:rPr>
        <w:t xml:space="preserve"> </w:t>
      </w:r>
      <w:r w:rsidR="00B61EF7">
        <w:rPr>
          <w:szCs w:val="24"/>
          <w:lang w:val="sr-Latn-CS"/>
        </w:rPr>
        <w:t>прост</w:t>
      </w:r>
      <w:r>
        <w:rPr>
          <w:szCs w:val="24"/>
          <w:lang w:val="sr-Latn-CS"/>
        </w:rPr>
        <w:t>е</w:t>
      </w:r>
      <w:r w:rsidR="0059748C" w:rsidRPr="002458A2">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w:t>
      </w:r>
      <w:r>
        <w:rPr>
          <w:szCs w:val="24"/>
          <w:lang w:val="sr-Latn-CS"/>
        </w:rPr>
        <w:t>е</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з</w:t>
      </w:r>
      <w:r>
        <w:rPr>
          <w:szCs w:val="24"/>
          <w:lang w:val="sr-Latn-CS"/>
        </w:rPr>
        <w:t>а</w:t>
      </w:r>
      <w:r w:rsidR="0059748C"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ве</w:t>
      </w:r>
      <w:r w:rsidR="0059748C" w:rsidRPr="002458A2">
        <w:rPr>
          <w:szCs w:val="24"/>
          <w:lang w:val="sr-Latn-CS"/>
        </w:rPr>
        <w:t xml:space="preserve"> </w:t>
      </w:r>
      <w:r w:rsidR="00B61EF7">
        <w:rPr>
          <w:szCs w:val="24"/>
          <w:lang w:val="sr-Latn-CS"/>
        </w:rPr>
        <w:t>из</w:t>
      </w:r>
      <w:r w:rsidR="0059748C" w:rsidRPr="002458A2">
        <w:rPr>
          <w:szCs w:val="24"/>
          <w:lang w:val="sr-Latn-CS"/>
        </w:rPr>
        <w:t xml:space="preserve"> </w:t>
      </w:r>
      <w:r w:rsidR="00B61EF7">
        <w:rPr>
          <w:szCs w:val="24"/>
          <w:lang w:val="sr-Latn-CS"/>
        </w:rPr>
        <w:t>прошир</w:t>
      </w:r>
      <w:r>
        <w:rPr>
          <w:szCs w:val="24"/>
          <w:lang w:val="sr-Latn-CS"/>
        </w:rPr>
        <w:t>е</w:t>
      </w:r>
      <w:r w:rsidR="00B61EF7">
        <w:rPr>
          <w:szCs w:val="24"/>
          <w:lang w:val="sr-Latn-CS"/>
        </w:rPr>
        <w:t>н</w:t>
      </w:r>
      <w:r>
        <w:rPr>
          <w:szCs w:val="24"/>
          <w:lang w:val="sr-Latn-CS"/>
        </w:rPr>
        <w:t>е</w:t>
      </w:r>
      <w:r w:rsidR="0059748C" w:rsidRPr="002458A2">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w:t>
      </w:r>
      <w:r>
        <w:rPr>
          <w:szCs w:val="24"/>
          <w:lang w:val="sr-Latn-CS"/>
        </w:rPr>
        <w:t>е</w:t>
      </w:r>
      <w:r w:rsidR="0059748C" w:rsidRPr="002458A2">
        <w:rPr>
          <w:szCs w:val="24"/>
          <w:lang w:val="sr-Latn-CS"/>
        </w:rPr>
        <w:t xml:space="preserve">. </w:t>
      </w:r>
      <w:r>
        <w:rPr>
          <w:szCs w:val="24"/>
          <w:lang w:val="sr-Latn-CS"/>
        </w:rPr>
        <w:t>Од</w:t>
      </w:r>
      <w:r w:rsidR="00B61EF7">
        <w:rPr>
          <w:szCs w:val="24"/>
          <w:lang w:val="sr-Latn-CS"/>
        </w:rPr>
        <w:t>нос</w:t>
      </w:r>
      <w:r w:rsidR="0059748C" w:rsidRPr="002458A2">
        <w:rPr>
          <w:szCs w:val="24"/>
          <w:lang w:val="sr-Latn-CS"/>
        </w:rPr>
        <w:t xml:space="preserve"> </w:t>
      </w:r>
      <w:r w:rsidR="00B61EF7">
        <w:rPr>
          <w:szCs w:val="24"/>
          <w:lang w:val="sr-Latn-CS"/>
        </w:rPr>
        <w:t>о</w:t>
      </w:r>
      <w:r>
        <w:rPr>
          <w:szCs w:val="24"/>
          <w:lang w:val="sr-Latn-CS"/>
        </w:rPr>
        <w:t>б</w:t>
      </w:r>
      <w:r w:rsidR="00B61EF7">
        <w:rPr>
          <w:szCs w:val="24"/>
          <w:lang w:val="sr-Latn-CS"/>
        </w:rPr>
        <w:t>им</w:t>
      </w:r>
      <w:r>
        <w:rPr>
          <w:szCs w:val="24"/>
          <w:lang w:val="sr-Latn-CS"/>
        </w:rPr>
        <w:t>а</w:t>
      </w:r>
      <w:r w:rsidR="0059748C"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о</w:t>
      </w:r>
      <w:r>
        <w:rPr>
          <w:szCs w:val="24"/>
          <w:lang w:val="sr-Latn-CS"/>
        </w:rPr>
        <w:t>б</w:t>
      </w:r>
      <w:r w:rsidR="00B61EF7">
        <w:rPr>
          <w:szCs w:val="24"/>
          <w:lang w:val="sr-Latn-CS"/>
        </w:rPr>
        <w:t>им</w:t>
      </w:r>
      <w:r>
        <w:rPr>
          <w:szCs w:val="24"/>
          <w:lang w:val="sr-Latn-CS"/>
        </w:rPr>
        <w:t>а</w:t>
      </w:r>
      <w:r w:rsidR="0059748C"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59748C" w:rsidRPr="002458A2">
        <w:rPr>
          <w:szCs w:val="24"/>
          <w:lang w:val="sr-Latn-CS"/>
        </w:rPr>
        <w:t xml:space="preserve"> </w:t>
      </w:r>
      <w:r w:rsidR="00B61EF7">
        <w:rPr>
          <w:szCs w:val="24"/>
          <w:lang w:val="sr-Latn-CS"/>
        </w:rPr>
        <w:t>проистич</w:t>
      </w:r>
      <w:r>
        <w:rPr>
          <w:szCs w:val="24"/>
          <w:lang w:val="sr-Latn-CS"/>
        </w:rPr>
        <w:t>е</w:t>
      </w:r>
      <w:r w:rsidR="0059748C" w:rsidRPr="002458A2">
        <w:rPr>
          <w:szCs w:val="24"/>
          <w:lang w:val="sr-Latn-CS"/>
        </w:rPr>
        <w:t xml:space="preserve"> </w:t>
      </w:r>
      <w:r w:rsidR="00B61EF7">
        <w:rPr>
          <w:szCs w:val="24"/>
          <w:lang w:val="sr-Latn-CS"/>
        </w:rPr>
        <w:t>из</w:t>
      </w:r>
      <w:r w:rsidR="0059748C" w:rsidRPr="002458A2">
        <w:rPr>
          <w:szCs w:val="24"/>
          <w:lang w:val="sr-Latn-CS"/>
        </w:rPr>
        <w:t xml:space="preserve"> </w:t>
      </w:r>
      <w:r w:rsidR="00B61EF7">
        <w:rPr>
          <w:szCs w:val="24"/>
          <w:lang w:val="sr-Latn-CS"/>
        </w:rPr>
        <w:t>потр</w:t>
      </w:r>
      <w:r>
        <w:rPr>
          <w:szCs w:val="24"/>
          <w:lang w:val="sr-Latn-CS"/>
        </w:rPr>
        <w:t>еба</w:t>
      </w:r>
      <w:r w:rsidR="0059748C" w:rsidRPr="002458A2">
        <w:rPr>
          <w:szCs w:val="24"/>
          <w:lang w:val="sr-Latn-CS"/>
        </w:rPr>
        <w:t xml:space="preserve"> </w:t>
      </w:r>
      <w:r w:rsidR="00B61EF7">
        <w:rPr>
          <w:szCs w:val="24"/>
          <w:lang w:val="sr-Latn-CS"/>
        </w:rPr>
        <w:t>з</w:t>
      </w:r>
      <w:r>
        <w:rPr>
          <w:szCs w:val="24"/>
          <w:lang w:val="sr-Latn-CS"/>
        </w:rPr>
        <w:t>а</w:t>
      </w:r>
      <w:r w:rsidR="0059748C" w:rsidRPr="002458A2">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1019E7">
        <w:rPr>
          <w:szCs w:val="24"/>
          <w:lang w:val="sr-Latn-CS"/>
        </w:rPr>
        <w:t>њ</w:t>
      </w:r>
      <w:r>
        <w:rPr>
          <w:szCs w:val="24"/>
          <w:lang w:val="sr-Latn-CS"/>
        </w:rPr>
        <w:t>е</w:t>
      </w:r>
      <w:r w:rsidR="00B61EF7">
        <w:rPr>
          <w:szCs w:val="24"/>
          <w:lang w:val="sr-Latn-CS"/>
        </w:rPr>
        <w:t>м</w:t>
      </w:r>
      <w:r w:rsidR="0059748C" w:rsidRPr="002458A2">
        <w:rPr>
          <w:szCs w:val="24"/>
          <w:lang w:val="sr-Latn-CS"/>
        </w:rPr>
        <w:t xml:space="preserve"> </w:t>
      </w:r>
      <w:r w:rsidR="00B61EF7">
        <w:rPr>
          <w:szCs w:val="24"/>
          <w:lang w:val="sr-Latn-CS"/>
        </w:rPr>
        <w:t>с</w:t>
      </w:r>
      <w:r>
        <w:rPr>
          <w:szCs w:val="24"/>
          <w:lang w:val="sr-Latn-CS"/>
        </w:rPr>
        <w:t>в</w:t>
      </w:r>
      <w:r w:rsidR="00B61EF7">
        <w:rPr>
          <w:szCs w:val="24"/>
          <w:lang w:val="sr-Latn-CS"/>
        </w:rPr>
        <w:t>их</w:t>
      </w:r>
      <w:r w:rsidR="0059748C"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пропис</w:t>
      </w:r>
      <w:r>
        <w:rPr>
          <w:szCs w:val="24"/>
          <w:lang w:val="sr-Latn-CS"/>
        </w:rPr>
        <w:t>а</w:t>
      </w:r>
      <w:r w:rsidR="00B61EF7">
        <w:rPr>
          <w:szCs w:val="24"/>
          <w:lang w:val="sr-Latn-CS"/>
        </w:rPr>
        <w:t>н</w:t>
      </w:r>
      <w:r>
        <w:rPr>
          <w:szCs w:val="24"/>
          <w:lang w:val="sr-Latn-CS"/>
        </w:rPr>
        <w:t>е</w:t>
      </w:r>
      <w:r w:rsidR="0059748C" w:rsidRPr="002458A2">
        <w:rPr>
          <w:szCs w:val="24"/>
          <w:lang w:val="sr-Latn-CS"/>
        </w:rPr>
        <w:t xml:space="preserve"> </w:t>
      </w:r>
      <w:r w:rsidR="00B61EF7">
        <w:rPr>
          <w:szCs w:val="24"/>
          <w:lang w:val="sr-Latn-CS"/>
        </w:rPr>
        <w:t>т</w:t>
      </w:r>
      <w:r>
        <w:rPr>
          <w:szCs w:val="24"/>
          <w:lang w:val="sr-Latn-CS"/>
        </w:rPr>
        <w:t>е</w:t>
      </w:r>
      <w:r w:rsidR="00B61EF7">
        <w:rPr>
          <w:szCs w:val="24"/>
          <w:lang w:val="sr-Latn-CS"/>
        </w:rPr>
        <w:t>хноло</w:t>
      </w:r>
      <w:r>
        <w:rPr>
          <w:szCs w:val="24"/>
          <w:lang w:val="sr-Latn-CS"/>
        </w:rPr>
        <w:t>г</w:t>
      </w:r>
      <w:r w:rsidR="00B61EF7">
        <w:rPr>
          <w:szCs w:val="24"/>
          <w:lang w:val="sr-Latn-CS"/>
        </w:rPr>
        <w:t>иј</w:t>
      </w:r>
      <w:r>
        <w:rPr>
          <w:szCs w:val="24"/>
          <w:lang w:val="sr-Latn-CS"/>
        </w:rPr>
        <w:t>е</w:t>
      </w:r>
      <w:r w:rsidR="0059748C" w:rsidRPr="002458A2">
        <w:rPr>
          <w:szCs w:val="24"/>
          <w:lang w:val="sr-Latn-CS"/>
        </w:rPr>
        <w:t xml:space="preserve">, </w:t>
      </w:r>
      <w:r w:rsidR="00B61EF7">
        <w:rPr>
          <w:szCs w:val="24"/>
          <w:lang w:val="sr-Latn-CS"/>
        </w:rPr>
        <w:t>о</w:t>
      </w:r>
      <w:r>
        <w:rPr>
          <w:szCs w:val="24"/>
          <w:lang w:val="sr-Latn-CS"/>
        </w:rPr>
        <w:t>д</w:t>
      </w:r>
      <w:r w:rsidR="00B61EF7">
        <w:rPr>
          <w:szCs w:val="24"/>
          <w:lang w:val="sr-Latn-CS"/>
        </w:rPr>
        <w:t>носно</w:t>
      </w:r>
      <w:r w:rsidR="0059748C" w:rsidRPr="002458A2">
        <w:rPr>
          <w:szCs w:val="24"/>
          <w:lang w:val="sr-Latn-CS"/>
        </w:rPr>
        <w:t xml:space="preserve"> </w:t>
      </w:r>
      <w:r>
        <w:rPr>
          <w:szCs w:val="24"/>
          <w:lang w:val="sr-Latn-CS"/>
        </w:rPr>
        <w:t>б</w:t>
      </w:r>
      <w:r w:rsidR="00B61EF7">
        <w:rPr>
          <w:szCs w:val="24"/>
          <w:lang w:val="sr-Latn-CS"/>
        </w:rPr>
        <w:t>рој</w:t>
      </w:r>
      <w:r>
        <w:rPr>
          <w:szCs w:val="24"/>
          <w:lang w:val="sr-Latn-CS"/>
        </w:rPr>
        <w:t>а</w:t>
      </w:r>
      <w:r w:rsidR="0059748C" w:rsidRPr="002458A2">
        <w:rPr>
          <w:szCs w:val="24"/>
          <w:lang w:val="sr-Latn-CS"/>
        </w:rPr>
        <w:t xml:space="preserve"> </w:t>
      </w:r>
      <w:r w:rsidR="00B61EF7">
        <w:rPr>
          <w:szCs w:val="24"/>
          <w:lang w:val="sr-Latn-CS"/>
        </w:rPr>
        <w:t>н</w:t>
      </w:r>
      <w:r>
        <w:rPr>
          <w:szCs w:val="24"/>
          <w:lang w:val="sr-Latn-CS"/>
        </w:rPr>
        <w:t>ав</w:t>
      </w:r>
      <w:r w:rsidR="00B61EF7">
        <w:rPr>
          <w:szCs w:val="24"/>
          <w:lang w:val="sr-Latn-CS"/>
        </w:rPr>
        <w:t>р</w:t>
      </w:r>
      <w:r>
        <w:rPr>
          <w:szCs w:val="24"/>
          <w:lang w:val="sr-Latn-CS"/>
        </w:rPr>
        <w:t>а</w:t>
      </w:r>
      <w:r w:rsidR="00B61EF7">
        <w:rPr>
          <w:szCs w:val="24"/>
          <w:lang w:val="sr-Latn-CS"/>
        </w:rPr>
        <w:t>т</w:t>
      </w:r>
      <w:r>
        <w:rPr>
          <w:szCs w:val="24"/>
          <w:lang w:val="sr-Latn-CS"/>
        </w:rPr>
        <w:t>а</w:t>
      </w:r>
      <w:r w:rsidR="0059748C" w:rsidRPr="002458A2">
        <w:rPr>
          <w:szCs w:val="24"/>
          <w:lang w:val="sr-Latn-CS"/>
        </w:rPr>
        <w:t xml:space="preserve"> </w:t>
      </w:r>
      <w:r w:rsidR="00B61EF7">
        <w:rPr>
          <w:szCs w:val="24"/>
          <w:lang w:val="sr-Latn-CS"/>
        </w:rPr>
        <w:t>з</w:t>
      </w:r>
      <w:r>
        <w:rPr>
          <w:szCs w:val="24"/>
          <w:lang w:val="sr-Latn-CS"/>
        </w:rPr>
        <w:t>а</w:t>
      </w:r>
      <w:r w:rsidR="0059748C" w:rsidRPr="002458A2">
        <w:rPr>
          <w:szCs w:val="24"/>
          <w:lang w:val="sr-Latn-CS"/>
        </w:rPr>
        <w:t xml:space="preserve"> </w:t>
      </w:r>
      <w:r w:rsidR="00B61EF7">
        <w:rPr>
          <w:szCs w:val="24"/>
          <w:lang w:val="sr-Latn-CS"/>
        </w:rPr>
        <w:t>пој</w:t>
      </w:r>
      <w:r>
        <w:rPr>
          <w:szCs w:val="24"/>
          <w:lang w:val="sr-Latn-CS"/>
        </w:rPr>
        <w:t>ед</w:t>
      </w:r>
      <w:r w:rsidR="00B61EF7">
        <w:rPr>
          <w:szCs w:val="24"/>
          <w:lang w:val="sr-Latn-CS"/>
        </w:rPr>
        <w:t>ин</w:t>
      </w:r>
      <w:r>
        <w:rPr>
          <w:szCs w:val="24"/>
          <w:lang w:val="sr-Latn-CS"/>
        </w:rPr>
        <w:t>е</w:t>
      </w:r>
      <w:r w:rsidR="0059748C" w:rsidRPr="002458A2">
        <w:rPr>
          <w:szCs w:val="24"/>
          <w:lang w:val="sr-Latn-CS"/>
        </w:rPr>
        <w:t xml:space="preserve"> </w:t>
      </w:r>
      <w:r>
        <w:rPr>
          <w:szCs w:val="24"/>
          <w:lang w:val="sr-Latn-CS"/>
        </w:rPr>
        <w:t>в</w:t>
      </w:r>
      <w:r w:rsidR="00B61EF7">
        <w:rPr>
          <w:szCs w:val="24"/>
          <w:lang w:val="sr-Latn-CS"/>
        </w:rPr>
        <w:t>рст</w:t>
      </w:r>
      <w:r>
        <w:rPr>
          <w:szCs w:val="24"/>
          <w:lang w:val="sr-Latn-CS"/>
        </w:rPr>
        <w:t>е</w:t>
      </w:r>
      <w:r w:rsidR="0059748C" w:rsidRPr="002458A2">
        <w:rPr>
          <w:szCs w:val="24"/>
          <w:lang w:val="sr-Latn-CS"/>
        </w:rPr>
        <w:t xml:space="preserve"> </w:t>
      </w:r>
      <w:r w:rsidR="00B61EF7">
        <w:rPr>
          <w:szCs w:val="24"/>
          <w:lang w:val="sr-Latn-CS"/>
        </w:rPr>
        <w:t>р</w:t>
      </w:r>
      <w:r>
        <w:rPr>
          <w:szCs w:val="24"/>
          <w:lang w:val="sr-Latn-CS"/>
        </w:rPr>
        <w:t>ада</w:t>
      </w:r>
      <w:r w:rsidR="0059748C" w:rsidRPr="002458A2">
        <w:rPr>
          <w:szCs w:val="24"/>
          <w:lang w:val="sr-Latn-CS"/>
        </w:rPr>
        <w:t>.</w:t>
      </w:r>
    </w:p>
    <w:tbl>
      <w:tblPr>
        <w:tblW w:w="15690" w:type="dxa"/>
        <w:tblInd w:w="98" w:type="dxa"/>
        <w:tblLook w:val="0000" w:firstRow="0" w:lastRow="0" w:firstColumn="0" w:lastColumn="0" w:noHBand="0" w:noVBand="0"/>
      </w:tblPr>
      <w:tblGrid>
        <w:gridCol w:w="10"/>
        <w:gridCol w:w="6071"/>
        <w:gridCol w:w="1284"/>
        <w:gridCol w:w="1468"/>
        <w:gridCol w:w="1286"/>
        <w:gridCol w:w="1316"/>
        <w:gridCol w:w="658"/>
        <w:gridCol w:w="2268"/>
        <w:gridCol w:w="1329"/>
      </w:tblGrid>
      <w:tr w:rsidR="00E2662C" w:rsidRPr="00D26E4F" w:rsidTr="00103FC0">
        <w:trPr>
          <w:trHeight w:val="275"/>
          <w:tblHeader/>
        </w:trPr>
        <w:tc>
          <w:tcPr>
            <w:tcW w:w="15690" w:type="dxa"/>
            <w:gridSpan w:val="9"/>
            <w:tcBorders>
              <w:bottom w:val="single" w:sz="4" w:space="0" w:color="auto"/>
            </w:tcBorders>
            <w:shd w:val="clear" w:color="auto" w:fill="auto"/>
            <w:vAlign w:val="center"/>
          </w:tcPr>
          <w:p w:rsidR="00E2662C" w:rsidRPr="00D26E4F" w:rsidRDefault="00E2662C" w:rsidP="004912CC">
            <w:pPr>
              <w:jc w:val="left"/>
              <w:rPr>
                <w:sz w:val="22"/>
                <w:szCs w:val="22"/>
              </w:rPr>
            </w:pPr>
            <w:r>
              <w:rPr>
                <w:szCs w:val="24"/>
              </w:rPr>
              <w:t>Табела</w:t>
            </w:r>
            <w:r w:rsidRPr="002458A2">
              <w:rPr>
                <w:szCs w:val="24"/>
                <w:lang w:val="sr-Latn-CS"/>
              </w:rPr>
              <w:t xml:space="preserve"> 8.4.-1.  </w:t>
            </w:r>
            <w:r>
              <w:rPr>
                <w:szCs w:val="24"/>
              </w:rPr>
              <w:t>Однос</w:t>
            </w:r>
            <w:r w:rsidRPr="002458A2">
              <w:rPr>
                <w:szCs w:val="24"/>
                <w:lang w:val="sr-Latn-CS"/>
              </w:rPr>
              <w:t xml:space="preserve"> </w:t>
            </w:r>
            <w:r>
              <w:rPr>
                <w:szCs w:val="24"/>
              </w:rPr>
              <w:t>обима</w:t>
            </w:r>
            <w:r w:rsidRPr="002458A2">
              <w:rPr>
                <w:szCs w:val="24"/>
                <w:lang w:val="sr-Latn-CS"/>
              </w:rPr>
              <w:t xml:space="preserve"> </w:t>
            </w:r>
            <w:r>
              <w:rPr>
                <w:szCs w:val="24"/>
              </w:rPr>
              <w:t>радова</w:t>
            </w:r>
            <w:r w:rsidRPr="002458A2">
              <w:rPr>
                <w:szCs w:val="24"/>
                <w:lang w:val="sr-Latn-CS"/>
              </w:rPr>
              <w:t xml:space="preserve"> </w:t>
            </w:r>
            <w:r>
              <w:rPr>
                <w:szCs w:val="24"/>
              </w:rPr>
              <w:t>на</w:t>
            </w:r>
            <w:r w:rsidRPr="002458A2">
              <w:rPr>
                <w:szCs w:val="24"/>
                <w:lang w:val="sr-Latn-CS"/>
              </w:rPr>
              <w:t xml:space="preserve"> </w:t>
            </w:r>
            <w:r>
              <w:rPr>
                <w:szCs w:val="24"/>
              </w:rPr>
              <w:t>гајењу</w:t>
            </w:r>
            <w:r w:rsidRPr="002458A2">
              <w:rPr>
                <w:szCs w:val="24"/>
                <w:lang w:val="sr-Latn-CS"/>
              </w:rPr>
              <w:t xml:space="preserve"> </w:t>
            </w:r>
            <w:r>
              <w:rPr>
                <w:szCs w:val="24"/>
                <w:lang w:val="sr-Latn-CS"/>
              </w:rPr>
              <w:t>ш</w:t>
            </w:r>
            <w:r>
              <w:rPr>
                <w:szCs w:val="24"/>
              </w:rPr>
              <w:t>ума</w:t>
            </w:r>
            <w:r w:rsidRPr="002458A2">
              <w:rPr>
                <w:szCs w:val="24"/>
                <w:lang w:val="sr-Latn-CS"/>
              </w:rPr>
              <w:t xml:space="preserve"> </w:t>
            </w:r>
            <w:r>
              <w:rPr>
                <w:szCs w:val="24"/>
              </w:rPr>
              <w:t>и</w:t>
            </w:r>
            <w:r w:rsidRPr="002458A2">
              <w:rPr>
                <w:szCs w:val="24"/>
                <w:lang w:val="sr-Latn-CS"/>
              </w:rPr>
              <w:t xml:space="preserve"> </w:t>
            </w:r>
            <w:r>
              <w:rPr>
                <w:szCs w:val="24"/>
              </w:rPr>
              <w:t>обима</w:t>
            </w:r>
            <w:r w:rsidRPr="002458A2">
              <w:rPr>
                <w:szCs w:val="24"/>
                <w:lang w:val="sr-Latn-CS"/>
              </w:rPr>
              <w:t xml:space="preserve"> </w:t>
            </w:r>
            <w:r>
              <w:rPr>
                <w:szCs w:val="24"/>
              </w:rPr>
              <w:t>се</w:t>
            </w:r>
            <w:r>
              <w:rPr>
                <w:szCs w:val="24"/>
                <w:lang w:val="sr-Latn-CS"/>
              </w:rPr>
              <w:t>ч</w:t>
            </w:r>
            <w:r>
              <w:rPr>
                <w:szCs w:val="24"/>
              </w:rPr>
              <w:t>а</w:t>
            </w:r>
            <w:r w:rsidRPr="002458A2">
              <w:rPr>
                <w:szCs w:val="24"/>
                <w:lang w:val="sr-Latn-CS"/>
              </w:rPr>
              <w:t xml:space="preserve"> </w:t>
            </w:r>
            <w:r>
              <w:rPr>
                <w:szCs w:val="24"/>
                <w:lang w:val="sr-Latn-CS"/>
              </w:rPr>
              <w:t>ш</w:t>
            </w:r>
            <w:r>
              <w:rPr>
                <w:szCs w:val="24"/>
              </w:rPr>
              <w:t>ума</w:t>
            </w:r>
          </w:p>
        </w:tc>
      </w:tr>
      <w:tr w:rsidR="00F2429B" w:rsidRPr="001B5BA1" w:rsidTr="00103FC0">
        <w:trPr>
          <w:gridBefore w:val="1"/>
          <w:wBefore w:w="10" w:type="dxa"/>
          <w:trHeight w:val="300"/>
          <w:tblHeader/>
        </w:trPr>
        <w:tc>
          <w:tcPr>
            <w:tcW w:w="6071" w:type="dxa"/>
            <w:vMerge w:val="restart"/>
            <w:tcBorders>
              <w:top w:val="single" w:sz="8" w:space="0" w:color="auto"/>
              <w:left w:val="single" w:sz="8" w:space="0" w:color="auto"/>
              <w:right w:val="single" w:sz="4" w:space="0" w:color="auto"/>
            </w:tcBorders>
            <w:shd w:val="clear" w:color="auto" w:fill="D9D9D9"/>
            <w:vAlign w:val="center"/>
          </w:tcPr>
          <w:p w:rsidR="00F2429B" w:rsidRPr="001B5BA1" w:rsidRDefault="00F2429B" w:rsidP="00B108F4">
            <w:pPr>
              <w:jc w:val="center"/>
              <w:rPr>
                <w:sz w:val="22"/>
                <w:szCs w:val="22"/>
              </w:rPr>
            </w:pPr>
            <w:r w:rsidRPr="001B5BA1">
              <w:rPr>
                <w:sz w:val="22"/>
                <w:szCs w:val="22"/>
              </w:rPr>
              <w:t>Врста рада</w:t>
            </w:r>
          </w:p>
        </w:tc>
        <w:tc>
          <w:tcPr>
            <w:tcW w:w="4038" w:type="dxa"/>
            <w:gridSpan w:val="3"/>
            <w:tcBorders>
              <w:top w:val="single" w:sz="4" w:space="0" w:color="auto"/>
              <w:left w:val="single" w:sz="4" w:space="0" w:color="auto"/>
              <w:right w:val="single" w:sz="4" w:space="0" w:color="auto"/>
            </w:tcBorders>
            <w:shd w:val="clear" w:color="auto" w:fill="D9D9D9"/>
            <w:vAlign w:val="center"/>
          </w:tcPr>
          <w:p w:rsidR="00F2429B" w:rsidRPr="001B5BA1" w:rsidRDefault="00F2429B" w:rsidP="00F2429B">
            <w:pPr>
              <w:jc w:val="center"/>
              <w:rPr>
                <w:sz w:val="22"/>
                <w:szCs w:val="22"/>
              </w:rPr>
            </w:pPr>
            <w:r w:rsidRPr="001B5BA1">
              <w:rPr>
                <w:sz w:val="22"/>
                <w:szCs w:val="22"/>
              </w:rPr>
              <w:t>Планирани радови</w:t>
            </w:r>
          </w:p>
        </w:tc>
        <w:tc>
          <w:tcPr>
            <w:tcW w:w="5571" w:type="dxa"/>
            <w:gridSpan w:val="4"/>
            <w:tcBorders>
              <w:top w:val="single" w:sz="4" w:space="0" w:color="auto"/>
              <w:bottom w:val="single" w:sz="4" w:space="0" w:color="auto"/>
              <w:right w:val="single" w:sz="4" w:space="0" w:color="auto"/>
            </w:tcBorders>
            <w:shd w:val="clear" w:color="auto" w:fill="D9D9D9"/>
          </w:tcPr>
          <w:p w:rsidR="00F2429B" w:rsidRPr="001B5BA1" w:rsidRDefault="00F2429B" w:rsidP="00B108F4">
            <w:pPr>
              <w:jc w:val="center"/>
              <w:rPr>
                <w:sz w:val="22"/>
                <w:szCs w:val="22"/>
                <w:lang w:val="de-DE"/>
              </w:rPr>
            </w:pPr>
            <w:r w:rsidRPr="001B5BA1">
              <w:rPr>
                <w:sz w:val="22"/>
                <w:szCs w:val="22"/>
                <w:lang w:val="de-DE"/>
              </w:rPr>
              <w:t xml:space="preserve">У односу на 1000м³ </w:t>
            </w:r>
          </w:p>
          <w:p w:rsidR="00F2429B" w:rsidRPr="001B5BA1" w:rsidRDefault="00F2429B" w:rsidP="00B108F4">
            <w:pPr>
              <w:jc w:val="center"/>
              <w:rPr>
                <w:sz w:val="22"/>
                <w:szCs w:val="22"/>
                <w:lang w:val="de-DE"/>
              </w:rPr>
            </w:pPr>
            <w:r w:rsidRPr="001B5BA1">
              <w:rPr>
                <w:sz w:val="22"/>
                <w:szCs w:val="22"/>
                <w:lang w:val="de-DE"/>
              </w:rPr>
              <w:t>етата</w:t>
            </w:r>
          </w:p>
        </w:tc>
      </w:tr>
      <w:tr w:rsidR="001B5BA1" w:rsidRPr="001B5BA1" w:rsidTr="00103FC0">
        <w:trPr>
          <w:gridBefore w:val="1"/>
          <w:wBefore w:w="10" w:type="dxa"/>
          <w:trHeight w:val="461"/>
          <w:tblHeader/>
        </w:trPr>
        <w:tc>
          <w:tcPr>
            <w:tcW w:w="6071" w:type="dxa"/>
            <w:vMerge/>
            <w:tcBorders>
              <w:left w:val="single" w:sz="8" w:space="0" w:color="auto"/>
              <w:right w:val="single" w:sz="4" w:space="0" w:color="auto"/>
            </w:tcBorders>
            <w:shd w:val="clear" w:color="auto" w:fill="D9D9D9"/>
            <w:vAlign w:val="center"/>
          </w:tcPr>
          <w:p w:rsidR="001B5BA1" w:rsidRPr="001B5BA1" w:rsidRDefault="001B5BA1" w:rsidP="00B108F4">
            <w:pPr>
              <w:jc w:val="center"/>
              <w:rPr>
                <w:sz w:val="22"/>
                <w:szCs w:val="22"/>
                <w:lang w:val="de-DE"/>
              </w:rPr>
            </w:pPr>
          </w:p>
        </w:tc>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rsidR="001B5BA1" w:rsidRPr="001B5BA1" w:rsidRDefault="001B5BA1" w:rsidP="00103FC0">
            <w:pPr>
              <w:jc w:val="center"/>
              <w:rPr>
                <w:sz w:val="22"/>
                <w:szCs w:val="22"/>
              </w:rPr>
            </w:pPr>
            <w:r w:rsidRPr="001B5BA1">
              <w:rPr>
                <w:sz w:val="22"/>
                <w:szCs w:val="22"/>
              </w:rPr>
              <w:t>Проста репрод.</w:t>
            </w:r>
          </w:p>
        </w:tc>
        <w:tc>
          <w:tcPr>
            <w:tcW w:w="1468" w:type="dxa"/>
            <w:tcBorders>
              <w:top w:val="single" w:sz="4" w:space="0" w:color="auto"/>
              <w:left w:val="nil"/>
              <w:bottom w:val="single" w:sz="4" w:space="0" w:color="auto"/>
              <w:right w:val="single" w:sz="4" w:space="0" w:color="auto"/>
            </w:tcBorders>
            <w:shd w:val="clear" w:color="auto" w:fill="D9D9D9"/>
          </w:tcPr>
          <w:p w:rsidR="001B5BA1" w:rsidRPr="001B5BA1" w:rsidRDefault="001B5BA1" w:rsidP="00B108F4">
            <w:pPr>
              <w:jc w:val="center"/>
              <w:rPr>
                <w:sz w:val="22"/>
                <w:szCs w:val="22"/>
              </w:rPr>
            </w:pPr>
            <w:r w:rsidRPr="001B5BA1">
              <w:rPr>
                <w:sz w:val="22"/>
                <w:szCs w:val="22"/>
              </w:rPr>
              <w:t>Проширена репрод.</w:t>
            </w:r>
          </w:p>
        </w:tc>
        <w:tc>
          <w:tcPr>
            <w:tcW w:w="1286" w:type="dxa"/>
            <w:tcBorders>
              <w:top w:val="single" w:sz="4" w:space="0" w:color="auto"/>
              <w:left w:val="single" w:sz="4" w:space="0" w:color="auto"/>
              <w:bottom w:val="single" w:sz="4" w:space="0" w:color="auto"/>
              <w:right w:val="single" w:sz="4" w:space="0" w:color="auto"/>
            </w:tcBorders>
            <w:shd w:val="clear" w:color="auto" w:fill="D9D9D9"/>
            <w:vAlign w:val="center"/>
          </w:tcPr>
          <w:p w:rsidR="001B5BA1" w:rsidRPr="001B5BA1" w:rsidRDefault="001B5BA1" w:rsidP="00B108F4">
            <w:pPr>
              <w:jc w:val="center"/>
              <w:rPr>
                <w:sz w:val="22"/>
                <w:szCs w:val="22"/>
              </w:rPr>
            </w:pPr>
            <w:r w:rsidRPr="001B5BA1">
              <w:rPr>
                <w:sz w:val="22"/>
                <w:szCs w:val="22"/>
              </w:rPr>
              <w:t>Укупно</w:t>
            </w:r>
          </w:p>
        </w:tc>
        <w:tc>
          <w:tcPr>
            <w:tcW w:w="1974" w:type="dxa"/>
            <w:gridSpan w:val="2"/>
            <w:vMerge w:val="restart"/>
            <w:tcBorders>
              <w:top w:val="nil"/>
              <w:left w:val="nil"/>
              <w:right w:val="single" w:sz="4" w:space="0" w:color="auto"/>
            </w:tcBorders>
            <w:shd w:val="clear" w:color="auto" w:fill="D9D9D9"/>
            <w:vAlign w:val="center"/>
          </w:tcPr>
          <w:p w:rsidR="001B5BA1" w:rsidRPr="001B5BA1" w:rsidRDefault="001B5BA1" w:rsidP="001B5BA1">
            <w:pPr>
              <w:jc w:val="center"/>
              <w:rPr>
                <w:sz w:val="22"/>
                <w:szCs w:val="22"/>
              </w:rPr>
            </w:pPr>
            <w:r w:rsidRPr="001B5BA1">
              <w:rPr>
                <w:sz w:val="22"/>
                <w:szCs w:val="22"/>
              </w:rPr>
              <w:t>Проста репрод.</w:t>
            </w:r>
          </w:p>
        </w:tc>
        <w:tc>
          <w:tcPr>
            <w:tcW w:w="2268" w:type="dxa"/>
            <w:vMerge w:val="restart"/>
            <w:tcBorders>
              <w:top w:val="nil"/>
              <w:left w:val="single" w:sz="4" w:space="0" w:color="auto"/>
              <w:right w:val="single" w:sz="4" w:space="0" w:color="auto"/>
            </w:tcBorders>
            <w:shd w:val="clear" w:color="auto" w:fill="D9D9D9"/>
            <w:vAlign w:val="center"/>
          </w:tcPr>
          <w:p w:rsidR="001B5BA1" w:rsidRPr="001B5BA1" w:rsidRDefault="001B5BA1" w:rsidP="00B108F4">
            <w:pPr>
              <w:jc w:val="center"/>
              <w:rPr>
                <w:sz w:val="22"/>
                <w:szCs w:val="22"/>
              </w:rPr>
            </w:pPr>
            <w:r w:rsidRPr="001B5BA1">
              <w:rPr>
                <w:sz w:val="22"/>
                <w:szCs w:val="22"/>
              </w:rPr>
              <w:t>Проширена репрод.</w:t>
            </w:r>
          </w:p>
        </w:tc>
        <w:tc>
          <w:tcPr>
            <w:tcW w:w="1329" w:type="dxa"/>
            <w:vMerge w:val="restart"/>
            <w:tcBorders>
              <w:top w:val="nil"/>
              <w:left w:val="nil"/>
              <w:right w:val="single" w:sz="8" w:space="0" w:color="auto"/>
            </w:tcBorders>
            <w:shd w:val="clear" w:color="auto" w:fill="D9D9D9"/>
            <w:vAlign w:val="center"/>
          </w:tcPr>
          <w:p w:rsidR="001B5BA1" w:rsidRPr="001B5BA1" w:rsidRDefault="001B5BA1" w:rsidP="009F3856">
            <w:pPr>
              <w:jc w:val="center"/>
              <w:rPr>
                <w:sz w:val="22"/>
                <w:szCs w:val="22"/>
              </w:rPr>
            </w:pPr>
            <w:r w:rsidRPr="001B5BA1">
              <w:rPr>
                <w:sz w:val="22"/>
                <w:szCs w:val="22"/>
              </w:rPr>
              <w:t>Укупно</w:t>
            </w:r>
          </w:p>
        </w:tc>
      </w:tr>
      <w:tr w:rsidR="001B5BA1" w:rsidRPr="001B5BA1" w:rsidTr="00103FC0">
        <w:trPr>
          <w:gridBefore w:val="1"/>
          <w:wBefore w:w="10" w:type="dxa"/>
          <w:trHeight w:val="96"/>
          <w:tblHeader/>
        </w:trPr>
        <w:tc>
          <w:tcPr>
            <w:tcW w:w="6071" w:type="dxa"/>
            <w:vMerge/>
            <w:tcBorders>
              <w:left w:val="single" w:sz="8" w:space="0" w:color="auto"/>
              <w:right w:val="single" w:sz="4" w:space="0" w:color="auto"/>
            </w:tcBorders>
            <w:shd w:val="clear" w:color="auto" w:fill="D9D9D9"/>
            <w:vAlign w:val="center"/>
          </w:tcPr>
          <w:p w:rsidR="001B5BA1" w:rsidRPr="001B5BA1" w:rsidRDefault="001B5BA1" w:rsidP="00B108F4">
            <w:pPr>
              <w:jc w:val="center"/>
              <w:rPr>
                <w:sz w:val="22"/>
                <w:szCs w:val="22"/>
              </w:rPr>
            </w:pPr>
          </w:p>
        </w:tc>
        <w:tc>
          <w:tcPr>
            <w:tcW w:w="1284" w:type="dxa"/>
            <w:vMerge w:val="restart"/>
            <w:tcBorders>
              <w:top w:val="single" w:sz="4" w:space="0" w:color="auto"/>
              <w:left w:val="single" w:sz="4" w:space="0" w:color="auto"/>
              <w:right w:val="single" w:sz="4" w:space="0" w:color="auto"/>
            </w:tcBorders>
            <w:shd w:val="clear" w:color="auto" w:fill="D9D9D9"/>
            <w:vAlign w:val="center"/>
          </w:tcPr>
          <w:p w:rsidR="001B5BA1" w:rsidRPr="001B5BA1" w:rsidRDefault="001B5BA1" w:rsidP="00B108F4">
            <w:pPr>
              <w:jc w:val="center"/>
              <w:rPr>
                <w:sz w:val="22"/>
                <w:szCs w:val="22"/>
              </w:rPr>
            </w:pPr>
            <w:r w:rsidRPr="001B5BA1">
              <w:rPr>
                <w:sz w:val="22"/>
                <w:szCs w:val="22"/>
              </w:rPr>
              <w:t>ха</w:t>
            </w:r>
          </w:p>
        </w:tc>
        <w:tc>
          <w:tcPr>
            <w:tcW w:w="1468" w:type="dxa"/>
            <w:tcBorders>
              <w:top w:val="single" w:sz="4" w:space="0" w:color="auto"/>
              <w:left w:val="nil"/>
              <w:right w:val="single" w:sz="4" w:space="0" w:color="auto"/>
            </w:tcBorders>
            <w:shd w:val="clear" w:color="auto" w:fill="D9D9D9"/>
          </w:tcPr>
          <w:p w:rsidR="001B5BA1" w:rsidRPr="001B5BA1" w:rsidRDefault="001B5BA1" w:rsidP="00B108F4">
            <w:pPr>
              <w:rPr>
                <w:sz w:val="22"/>
                <w:szCs w:val="22"/>
              </w:rPr>
            </w:pPr>
          </w:p>
        </w:tc>
        <w:tc>
          <w:tcPr>
            <w:tcW w:w="1286" w:type="dxa"/>
            <w:vMerge w:val="restart"/>
            <w:tcBorders>
              <w:top w:val="single" w:sz="4" w:space="0" w:color="auto"/>
              <w:left w:val="single" w:sz="4" w:space="0" w:color="auto"/>
              <w:right w:val="single" w:sz="4" w:space="0" w:color="auto"/>
            </w:tcBorders>
            <w:shd w:val="clear" w:color="auto" w:fill="D9D9D9"/>
            <w:vAlign w:val="center"/>
          </w:tcPr>
          <w:p w:rsidR="001B5BA1" w:rsidRPr="001B5BA1" w:rsidRDefault="001B5BA1" w:rsidP="00B108F4">
            <w:pPr>
              <w:jc w:val="center"/>
              <w:rPr>
                <w:sz w:val="22"/>
                <w:szCs w:val="22"/>
              </w:rPr>
            </w:pPr>
            <w:r w:rsidRPr="001B5BA1">
              <w:rPr>
                <w:sz w:val="22"/>
                <w:szCs w:val="22"/>
              </w:rPr>
              <w:t>ха</w:t>
            </w:r>
          </w:p>
        </w:tc>
        <w:tc>
          <w:tcPr>
            <w:tcW w:w="1974" w:type="dxa"/>
            <w:gridSpan w:val="2"/>
            <w:vMerge/>
            <w:tcBorders>
              <w:left w:val="nil"/>
              <w:bottom w:val="single" w:sz="4" w:space="0" w:color="auto"/>
              <w:right w:val="single" w:sz="4" w:space="0" w:color="auto"/>
            </w:tcBorders>
            <w:shd w:val="clear" w:color="auto" w:fill="D9D9D9"/>
          </w:tcPr>
          <w:p w:rsidR="001B5BA1" w:rsidRPr="001B5BA1" w:rsidRDefault="001B5BA1" w:rsidP="00B108F4">
            <w:pPr>
              <w:rPr>
                <w:sz w:val="22"/>
                <w:szCs w:val="22"/>
              </w:rPr>
            </w:pPr>
          </w:p>
        </w:tc>
        <w:tc>
          <w:tcPr>
            <w:tcW w:w="2268" w:type="dxa"/>
            <w:vMerge/>
            <w:tcBorders>
              <w:left w:val="single" w:sz="4" w:space="0" w:color="auto"/>
              <w:bottom w:val="single" w:sz="4" w:space="0" w:color="auto"/>
              <w:right w:val="single" w:sz="4" w:space="0" w:color="auto"/>
            </w:tcBorders>
            <w:shd w:val="clear" w:color="auto" w:fill="D9D9D9"/>
            <w:vAlign w:val="center"/>
          </w:tcPr>
          <w:p w:rsidR="001B5BA1" w:rsidRPr="001B5BA1" w:rsidRDefault="001B5BA1" w:rsidP="00B108F4">
            <w:pPr>
              <w:rPr>
                <w:sz w:val="22"/>
                <w:szCs w:val="22"/>
              </w:rPr>
            </w:pPr>
          </w:p>
        </w:tc>
        <w:tc>
          <w:tcPr>
            <w:tcW w:w="1329" w:type="dxa"/>
            <w:vMerge/>
            <w:tcBorders>
              <w:left w:val="nil"/>
              <w:bottom w:val="single" w:sz="8" w:space="0" w:color="auto"/>
              <w:right w:val="single" w:sz="8" w:space="0" w:color="auto"/>
            </w:tcBorders>
            <w:shd w:val="clear" w:color="auto" w:fill="D9D9D9"/>
            <w:noWrap/>
            <w:vAlign w:val="center"/>
          </w:tcPr>
          <w:p w:rsidR="001B5BA1" w:rsidRPr="001B5BA1" w:rsidRDefault="001B5BA1" w:rsidP="00B108F4">
            <w:pPr>
              <w:rPr>
                <w:sz w:val="22"/>
                <w:szCs w:val="22"/>
              </w:rPr>
            </w:pPr>
          </w:p>
        </w:tc>
      </w:tr>
      <w:tr w:rsidR="0059748C" w:rsidRPr="001B5BA1" w:rsidTr="00103FC0">
        <w:trPr>
          <w:gridBefore w:val="1"/>
          <w:wBefore w:w="10" w:type="dxa"/>
          <w:trHeight w:val="255"/>
          <w:tblHeader/>
        </w:trPr>
        <w:tc>
          <w:tcPr>
            <w:tcW w:w="6071" w:type="dxa"/>
            <w:vMerge/>
            <w:tcBorders>
              <w:left w:val="single" w:sz="8" w:space="0" w:color="auto"/>
              <w:right w:val="single" w:sz="4" w:space="0" w:color="auto"/>
            </w:tcBorders>
            <w:shd w:val="clear" w:color="auto" w:fill="D9D9D9"/>
            <w:noWrap/>
            <w:vAlign w:val="center"/>
          </w:tcPr>
          <w:p w:rsidR="0059748C" w:rsidRPr="001B5BA1" w:rsidRDefault="0059748C" w:rsidP="00B108F4">
            <w:pPr>
              <w:tabs>
                <w:tab w:val="left" w:pos="1320"/>
              </w:tabs>
              <w:autoSpaceDE w:val="0"/>
              <w:autoSpaceDN w:val="0"/>
              <w:adjustRightInd w:val="0"/>
              <w:jc w:val="left"/>
              <w:rPr>
                <w:bCs/>
                <w:sz w:val="22"/>
                <w:szCs w:val="22"/>
                <w:lang w:val="ru-RU"/>
              </w:rPr>
            </w:pPr>
          </w:p>
        </w:tc>
        <w:tc>
          <w:tcPr>
            <w:tcW w:w="1284" w:type="dxa"/>
            <w:vMerge/>
            <w:tcBorders>
              <w:left w:val="single" w:sz="4" w:space="0" w:color="auto"/>
              <w:right w:val="single" w:sz="4" w:space="0" w:color="auto"/>
            </w:tcBorders>
            <w:shd w:val="clear" w:color="auto" w:fill="A6A6A6"/>
          </w:tcPr>
          <w:p w:rsidR="0059748C" w:rsidRPr="001B5BA1" w:rsidRDefault="0059748C" w:rsidP="00B108F4">
            <w:pPr>
              <w:jc w:val="right"/>
              <w:rPr>
                <w:sz w:val="22"/>
                <w:szCs w:val="22"/>
              </w:rPr>
            </w:pPr>
          </w:p>
        </w:tc>
        <w:tc>
          <w:tcPr>
            <w:tcW w:w="1468" w:type="dxa"/>
            <w:tcBorders>
              <w:left w:val="single" w:sz="4" w:space="0" w:color="auto"/>
              <w:right w:val="single" w:sz="4" w:space="0" w:color="auto"/>
            </w:tcBorders>
            <w:shd w:val="clear" w:color="auto" w:fill="D9D9D9" w:themeFill="background1" w:themeFillShade="D9"/>
          </w:tcPr>
          <w:p w:rsidR="0059748C" w:rsidRPr="001B5BA1" w:rsidRDefault="00B61EF7" w:rsidP="00B108F4">
            <w:pPr>
              <w:jc w:val="center"/>
              <w:rPr>
                <w:sz w:val="22"/>
                <w:szCs w:val="22"/>
                <w:highlight w:val="lightGray"/>
              </w:rPr>
            </w:pPr>
            <w:r w:rsidRPr="001B5BA1">
              <w:rPr>
                <w:sz w:val="22"/>
                <w:szCs w:val="22"/>
                <w:highlight w:val="lightGray"/>
              </w:rPr>
              <w:t>х</w:t>
            </w:r>
            <w:r w:rsidR="00BE010D" w:rsidRPr="001B5BA1">
              <w:rPr>
                <w:sz w:val="22"/>
                <w:szCs w:val="22"/>
                <w:highlight w:val="lightGray"/>
              </w:rPr>
              <w:t>а</w:t>
            </w:r>
          </w:p>
        </w:tc>
        <w:tc>
          <w:tcPr>
            <w:tcW w:w="1286" w:type="dxa"/>
            <w:vMerge/>
            <w:tcBorders>
              <w:left w:val="single" w:sz="4" w:space="0" w:color="auto"/>
              <w:right w:val="single" w:sz="4" w:space="0" w:color="auto"/>
            </w:tcBorders>
            <w:shd w:val="clear" w:color="auto" w:fill="A6A6A6"/>
          </w:tcPr>
          <w:p w:rsidR="0059748C" w:rsidRPr="001B5BA1" w:rsidRDefault="0059748C" w:rsidP="00B108F4">
            <w:pPr>
              <w:jc w:val="right"/>
              <w:rPr>
                <w:sz w:val="22"/>
                <w:szCs w:val="22"/>
              </w:rPr>
            </w:pPr>
          </w:p>
        </w:tc>
        <w:tc>
          <w:tcPr>
            <w:tcW w:w="5571" w:type="dxa"/>
            <w:gridSpan w:val="4"/>
            <w:tcBorders>
              <w:top w:val="single" w:sz="4" w:space="0" w:color="auto"/>
              <w:left w:val="nil"/>
              <w:bottom w:val="single" w:sz="4" w:space="0" w:color="auto"/>
              <w:right w:val="single" w:sz="8" w:space="0" w:color="auto"/>
            </w:tcBorders>
            <w:shd w:val="clear" w:color="auto" w:fill="D9D9D9"/>
            <w:vAlign w:val="center"/>
          </w:tcPr>
          <w:p w:rsidR="0059748C" w:rsidRPr="00230AC1" w:rsidRDefault="009F3856" w:rsidP="00230AC1">
            <w:pPr>
              <w:jc w:val="center"/>
              <w:rPr>
                <w:noProof/>
                <w:sz w:val="22"/>
                <w:szCs w:val="22"/>
                <w:lang w:val="sr-Cyrl-RS"/>
              </w:rPr>
            </w:pPr>
            <w:r w:rsidRPr="001B5BA1">
              <w:rPr>
                <w:sz w:val="22"/>
                <w:szCs w:val="22"/>
                <w:lang w:val="sr-Cyrl-RS"/>
              </w:rPr>
              <w:t>10</w:t>
            </w:r>
            <w:r w:rsidR="00230AC1">
              <w:rPr>
                <w:sz w:val="22"/>
                <w:szCs w:val="22"/>
                <w:lang w:val="sr-Cyrl-RS"/>
              </w:rPr>
              <w:t>1</w:t>
            </w:r>
            <w:r w:rsidR="00D00004" w:rsidRPr="001B5BA1">
              <w:rPr>
                <w:sz w:val="22"/>
                <w:szCs w:val="22"/>
              </w:rPr>
              <w:t>,</w:t>
            </w:r>
            <w:r w:rsidR="00230AC1">
              <w:rPr>
                <w:sz w:val="22"/>
                <w:szCs w:val="22"/>
                <w:lang w:val="sr-Cyrl-RS"/>
              </w:rPr>
              <w:t>031</w:t>
            </w:r>
          </w:p>
        </w:tc>
      </w:tr>
      <w:tr w:rsidR="0059748C" w:rsidRPr="001B5BA1" w:rsidTr="00103FC0">
        <w:trPr>
          <w:gridBefore w:val="1"/>
          <w:wBefore w:w="10" w:type="dxa"/>
          <w:trHeight w:val="96"/>
          <w:tblHeader/>
        </w:trPr>
        <w:tc>
          <w:tcPr>
            <w:tcW w:w="6071" w:type="dxa"/>
            <w:vMerge/>
            <w:tcBorders>
              <w:left w:val="single" w:sz="8" w:space="0" w:color="auto"/>
              <w:bottom w:val="single" w:sz="4" w:space="0" w:color="auto"/>
              <w:right w:val="single" w:sz="4" w:space="0" w:color="auto"/>
            </w:tcBorders>
            <w:shd w:val="clear" w:color="auto" w:fill="D9D9D9"/>
            <w:noWrap/>
            <w:vAlign w:val="center"/>
          </w:tcPr>
          <w:p w:rsidR="0059748C" w:rsidRPr="001B5BA1" w:rsidRDefault="0059748C" w:rsidP="00B108F4">
            <w:pPr>
              <w:tabs>
                <w:tab w:val="left" w:pos="1320"/>
              </w:tabs>
              <w:autoSpaceDE w:val="0"/>
              <w:autoSpaceDN w:val="0"/>
              <w:adjustRightInd w:val="0"/>
              <w:jc w:val="left"/>
              <w:rPr>
                <w:bCs/>
                <w:sz w:val="22"/>
                <w:szCs w:val="22"/>
                <w:lang w:val="ru-RU"/>
              </w:rPr>
            </w:pPr>
          </w:p>
        </w:tc>
        <w:tc>
          <w:tcPr>
            <w:tcW w:w="1284" w:type="dxa"/>
            <w:vMerge/>
            <w:tcBorders>
              <w:left w:val="single" w:sz="4" w:space="0" w:color="auto"/>
              <w:bottom w:val="single" w:sz="4" w:space="0" w:color="auto"/>
              <w:right w:val="single" w:sz="4" w:space="0" w:color="auto"/>
            </w:tcBorders>
            <w:shd w:val="clear" w:color="auto" w:fill="A6A6A6"/>
          </w:tcPr>
          <w:p w:rsidR="0059748C" w:rsidRPr="001B5BA1" w:rsidRDefault="0059748C" w:rsidP="00B108F4">
            <w:pPr>
              <w:jc w:val="right"/>
              <w:rPr>
                <w:sz w:val="22"/>
                <w:szCs w:val="22"/>
              </w:rPr>
            </w:pPr>
          </w:p>
        </w:tc>
        <w:tc>
          <w:tcPr>
            <w:tcW w:w="1468" w:type="dxa"/>
            <w:tcBorders>
              <w:left w:val="single" w:sz="4" w:space="0" w:color="auto"/>
              <w:bottom w:val="single" w:sz="4" w:space="0" w:color="auto"/>
              <w:right w:val="single" w:sz="4" w:space="0" w:color="auto"/>
            </w:tcBorders>
            <w:shd w:val="clear" w:color="auto" w:fill="D9D9D9" w:themeFill="background1" w:themeFillShade="D9"/>
          </w:tcPr>
          <w:p w:rsidR="0059748C" w:rsidRPr="001B5BA1" w:rsidRDefault="0059748C" w:rsidP="00B108F4">
            <w:pPr>
              <w:jc w:val="right"/>
              <w:rPr>
                <w:sz w:val="22"/>
                <w:szCs w:val="22"/>
                <w:highlight w:val="lightGray"/>
              </w:rPr>
            </w:pPr>
          </w:p>
        </w:tc>
        <w:tc>
          <w:tcPr>
            <w:tcW w:w="1286" w:type="dxa"/>
            <w:vMerge/>
            <w:tcBorders>
              <w:left w:val="single" w:sz="4" w:space="0" w:color="auto"/>
              <w:bottom w:val="single" w:sz="4" w:space="0" w:color="auto"/>
              <w:right w:val="single" w:sz="4" w:space="0" w:color="auto"/>
            </w:tcBorders>
            <w:shd w:val="clear" w:color="auto" w:fill="A6A6A6"/>
          </w:tcPr>
          <w:p w:rsidR="0059748C" w:rsidRPr="001B5BA1" w:rsidRDefault="0059748C" w:rsidP="00B108F4">
            <w:pPr>
              <w:jc w:val="right"/>
              <w:rPr>
                <w:sz w:val="22"/>
                <w:szCs w:val="22"/>
              </w:rPr>
            </w:pPr>
          </w:p>
        </w:tc>
        <w:tc>
          <w:tcPr>
            <w:tcW w:w="1974" w:type="dxa"/>
            <w:gridSpan w:val="2"/>
            <w:tcBorders>
              <w:top w:val="single" w:sz="4" w:space="0" w:color="auto"/>
              <w:left w:val="nil"/>
              <w:bottom w:val="single" w:sz="4" w:space="0" w:color="auto"/>
              <w:right w:val="single" w:sz="4" w:space="0" w:color="auto"/>
            </w:tcBorders>
            <w:shd w:val="clear" w:color="auto" w:fill="D9D9D9"/>
          </w:tcPr>
          <w:p w:rsidR="0059748C" w:rsidRPr="001B5BA1" w:rsidRDefault="00B61EF7" w:rsidP="00B108F4">
            <w:pPr>
              <w:jc w:val="center"/>
              <w:rPr>
                <w:sz w:val="22"/>
                <w:szCs w:val="22"/>
              </w:rPr>
            </w:pPr>
            <w:r w:rsidRPr="001B5BA1">
              <w:rPr>
                <w:sz w:val="22"/>
                <w:szCs w:val="22"/>
              </w:rPr>
              <w:t>х</w:t>
            </w:r>
            <w:r w:rsidR="00BE010D" w:rsidRPr="001B5BA1">
              <w:rPr>
                <w:sz w:val="22"/>
                <w:szCs w:val="22"/>
              </w:rPr>
              <w:t>а</w:t>
            </w:r>
          </w:p>
        </w:tc>
        <w:tc>
          <w:tcPr>
            <w:tcW w:w="2268" w:type="dxa"/>
            <w:tcBorders>
              <w:top w:val="single" w:sz="4" w:space="0" w:color="auto"/>
              <w:left w:val="nil"/>
              <w:bottom w:val="single" w:sz="4" w:space="0" w:color="auto"/>
              <w:right w:val="single" w:sz="4" w:space="0" w:color="auto"/>
            </w:tcBorders>
            <w:shd w:val="clear" w:color="auto" w:fill="D9D9D9"/>
            <w:vAlign w:val="center"/>
          </w:tcPr>
          <w:p w:rsidR="0059748C" w:rsidRPr="001B5BA1" w:rsidRDefault="00230AC1" w:rsidP="00B108F4">
            <w:pPr>
              <w:jc w:val="center"/>
              <w:rPr>
                <w:sz w:val="22"/>
                <w:szCs w:val="22"/>
              </w:rPr>
            </w:pPr>
            <w:r w:rsidRPr="001B5BA1">
              <w:rPr>
                <w:sz w:val="22"/>
                <w:szCs w:val="22"/>
              </w:rPr>
              <w:t>Х</w:t>
            </w:r>
            <w:r w:rsidR="00BE010D" w:rsidRPr="001B5BA1">
              <w:rPr>
                <w:sz w:val="22"/>
                <w:szCs w:val="22"/>
              </w:rPr>
              <w:t>а</w:t>
            </w:r>
          </w:p>
        </w:tc>
        <w:tc>
          <w:tcPr>
            <w:tcW w:w="1329" w:type="dxa"/>
            <w:tcBorders>
              <w:top w:val="single" w:sz="4" w:space="0" w:color="auto"/>
              <w:left w:val="nil"/>
              <w:bottom w:val="single" w:sz="4" w:space="0" w:color="auto"/>
              <w:right w:val="single" w:sz="8" w:space="0" w:color="auto"/>
            </w:tcBorders>
            <w:shd w:val="clear" w:color="auto" w:fill="D9D9D9"/>
            <w:noWrap/>
            <w:vAlign w:val="center"/>
          </w:tcPr>
          <w:p w:rsidR="0059748C" w:rsidRPr="001B5BA1" w:rsidRDefault="00B61EF7" w:rsidP="00B108F4">
            <w:pPr>
              <w:jc w:val="center"/>
              <w:rPr>
                <w:sz w:val="22"/>
                <w:szCs w:val="22"/>
              </w:rPr>
            </w:pPr>
            <w:r w:rsidRPr="001B5BA1">
              <w:rPr>
                <w:sz w:val="22"/>
                <w:szCs w:val="22"/>
              </w:rPr>
              <w:t>х</w:t>
            </w:r>
            <w:r w:rsidR="00BE010D" w:rsidRPr="001B5BA1">
              <w:rPr>
                <w:sz w:val="22"/>
                <w:szCs w:val="22"/>
              </w:rPr>
              <w:t>а</w:t>
            </w:r>
          </w:p>
        </w:tc>
      </w:tr>
      <w:tr w:rsidR="00C73B23" w:rsidRPr="001B5BA1" w:rsidTr="00C73B23">
        <w:trPr>
          <w:gridBefore w:val="1"/>
          <w:wBefore w:w="10" w:type="dxa"/>
          <w:trHeight w:val="79"/>
        </w:trPr>
        <w:tc>
          <w:tcPr>
            <w:tcW w:w="6071" w:type="dxa"/>
            <w:tcBorders>
              <w:top w:val="nil"/>
              <w:left w:val="single" w:sz="8" w:space="0" w:color="auto"/>
              <w:bottom w:val="single" w:sz="4" w:space="0" w:color="auto"/>
              <w:right w:val="single" w:sz="8" w:space="0" w:color="auto"/>
            </w:tcBorders>
            <w:shd w:val="clear" w:color="auto" w:fill="auto"/>
            <w:noWrap/>
            <w:vAlign w:val="center"/>
          </w:tcPr>
          <w:p w:rsidR="00C73B23" w:rsidRPr="001B5BA1" w:rsidRDefault="00C73B23" w:rsidP="00C73B23">
            <w:pPr>
              <w:jc w:val="left"/>
              <w:rPr>
                <w:sz w:val="22"/>
                <w:szCs w:val="22"/>
                <w:lang w:val="sr-Cyrl-RS"/>
              </w:rPr>
            </w:pPr>
            <w:bookmarkStart w:id="923" w:name="_Hlk412273198"/>
            <w:r w:rsidRPr="001B5BA1">
              <w:rPr>
                <w:sz w:val="22"/>
                <w:szCs w:val="22"/>
              </w:rPr>
              <w:t xml:space="preserve">114 </w:t>
            </w:r>
            <w:r w:rsidRPr="001B5BA1">
              <w:rPr>
                <w:sz w:val="22"/>
                <w:szCs w:val="22"/>
                <w:lang w:val="sr-Cyrl-RS"/>
              </w:rPr>
              <w:t>Тарупирање подраста машински</w:t>
            </w:r>
          </w:p>
        </w:tc>
        <w:tc>
          <w:tcPr>
            <w:tcW w:w="1284" w:type="dxa"/>
            <w:tcBorders>
              <w:top w:val="single" w:sz="4" w:space="0" w:color="auto"/>
              <w:left w:val="nil"/>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eastAsia="sr-Latn-CS"/>
              </w:rPr>
              <w:t>5</w:t>
            </w:r>
            <w:r w:rsidRPr="001B5BA1">
              <w:rPr>
                <w:sz w:val="22"/>
                <w:szCs w:val="22"/>
                <w:lang w:val="sr-Cyrl-RS" w:eastAsia="sr-Latn-CS"/>
              </w:rPr>
              <w:t>18</w:t>
            </w:r>
            <w:r w:rsidRPr="001B5BA1">
              <w:rPr>
                <w:sz w:val="22"/>
                <w:szCs w:val="22"/>
                <w:lang w:eastAsia="sr-Latn-CS"/>
              </w:rPr>
              <w:t>,</w:t>
            </w:r>
            <w:r w:rsidRPr="001B5BA1">
              <w:rPr>
                <w:sz w:val="22"/>
                <w:szCs w:val="22"/>
                <w:lang w:val="sr-Cyrl-RS" w:eastAsia="sr-Latn-CS"/>
              </w:rPr>
              <w:t>02</w:t>
            </w:r>
          </w:p>
        </w:tc>
        <w:tc>
          <w:tcPr>
            <w:tcW w:w="1468" w:type="dxa"/>
            <w:tcBorders>
              <w:top w:val="single" w:sz="4" w:space="0" w:color="auto"/>
              <w:left w:val="single" w:sz="4" w:space="0" w:color="auto"/>
              <w:bottom w:val="single" w:sz="4" w:space="0" w:color="auto"/>
              <w:right w:val="single" w:sz="4" w:space="0" w:color="auto"/>
            </w:tcBorders>
          </w:tcPr>
          <w:p w:rsidR="00C73B23" w:rsidRPr="001B5BA1" w:rsidRDefault="00C73B23" w:rsidP="00C73B23">
            <w:pPr>
              <w:jc w:val="right"/>
              <w:rPr>
                <w:sz w:val="22"/>
                <w:szCs w:val="22"/>
                <w:lang w:val="sr-Cyrl-RS" w:eastAsia="sr-Latn-CS"/>
              </w:rPr>
            </w:pPr>
            <w:r w:rsidRPr="001B5BA1">
              <w:rPr>
                <w:sz w:val="22"/>
                <w:szCs w:val="22"/>
                <w:lang w:val="sr-Cyrl-RS" w:eastAsia="sr-Latn-CS"/>
              </w:rPr>
              <w:t>50,61</w:t>
            </w:r>
          </w:p>
        </w:tc>
        <w:tc>
          <w:tcPr>
            <w:tcW w:w="1286" w:type="dxa"/>
            <w:tcBorders>
              <w:top w:val="single" w:sz="4" w:space="0" w:color="auto"/>
              <w:left w:val="single" w:sz="4" w:space="0" w:color="auto"/>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568,63</w:t>
            </w:r>
          </w:p>
        </w:tc>
        <w:tc>
          <w:tcPr>
            <w:tcW w:w="1974" w:type="dxa"/>
            <w:gridSpan w:val="2"/>
            <w:tcBorders>
              <w:top w:val="single" w:sz="4" w:space="0" w:color="auto"/>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5</w:t>
            </w:r>
            <w:r w:rsidRPr="00C73B23">
              <w:rPr>
                <w:color w:val="000000"/>
                <w:sz w:val="22"/>
                <w:szCs w:val="22"/>
                <w:lang w:eastAsia="en-GB"/>
              </w:rPr>
              <w:t>,</w:t>
            </w:r>
            <w:r w:rsidRPr="003557B0">
              <w:rPr>
                <w:color w:val="000000"/>
                <w:sz w:val="22"/>
                <w:szCs w:val="22"/>
                <w:lang w:eastAsia="en-GB"/>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50</w:t>
            </w:r>
          </w:p>
        </w:tc>
        <w:tc>
          <w:tcPr>
            <w:tcW w:w="1329" w:type="dxa"/>
            <w:tcBorders>
              <w:top w:val="single" w:sz="4" w:space="0" w:color="auto"/>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5</w:t>
            </w:r>
            <w:r w:rsidRPr="00C73B23">
              <w:rPr>
                <w:color w:val="000000"/>
                <w:sz w:val="22"/>
                <w:szCs w:val="22"/>
                <w:lang w:eastAsia="en-GB"/>
              </w:rPr>
              <w:t>,</w:t>
            </w:r>
            <w:r w:rsidRPr="003557B0">
              <w:rPr>
                <w:color w:val="000000"/>
                <w:sz w:val="22"/>
                <w:szCs w:val="22"/>
                <w:lang w:eastAsia="en-GB"/>
              </w:rPr>
              <w:t>63</w:t>
            </w:r>
          </w:p>
        </w:tc>
      </w:tr>
      <w:tr w:rsidR="00C73B23" w:rsidRPr="001B5BA1" w:rsidTr="00C73B23">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C73B23" w:rsidRPr="001B5BA1" w:rsidRDefault="00C73B23" w:rsidP="00C73B23">
            <w:pPr>
              <w:jc w:val="left"/>
              <w:rPr>
                <w:sz w:val="22"/>
                <w:szCs w:val="22"/>
                <w:lang w:val="sr-Cyrl-RS"/>
              </w:rPr>
            </w:pPr>
            <w:r w:rsidRPr="001B5BA1">
              <w:rPr>
                <w:sz w:val="22"/>
                <w:szCs w:val="22"/>
                <w:lang w:val="sr-Cyrl-RS"/>
              </w:rPr>
              <w:t>120 Сакупљање режијског отпада</w:t>
            </w:r>
          </w:p>
        </w:tc>
        <w:tc>
          <w:tcPr>
            <w:tcW w:w="1284" w:type="dxa"/>
            <w:tcBorders>
              <w:top w:val="single" w:sz="4" w:space="0" w:color="auto"/>
              <w:left w:val="nil"/>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105,86</w:t>
            </w:r>
          </w:p>
        </w:tc>
        <w:tc>
          <w:tcPr>
            <w:tcW w:w="1468" w:type="dxa"/>
            <w:tcBorders>
              <w:top w:val="single" w:sz="4" w:space="0" w:color="auto"/>
              <w:left w:val="single" w:sz="4" w:space="0" w:color="auto"/>
              <w:bottom w:val="single" w:sz="4" w:space="0" w:color="auto"/>
              <w:right w:val="single" w:sz="4" w:space="0" w:color="auto"/>
            </w:tcBorders>
          </w:tcPr>
          <w:p w:rsidR="00C73B23" w:rsidRPr="001B5BA1" w:rsidRDefault="00C73B23" w:rsidP="00C73B23">
            <w:pPr>
              <w:jc w:val="right"/>
              <w:rPr>
                <w:sz w:val="22"/>
                <w:szCs w:val="22"/>
                <w:lang w:val="sr-Cyrl-RS" w:eastAsia="sr-Latn-CS"/>
              </w:rPr>
            </w:pPr>
            <w:r w:rsidRPr="001B5BA1">
              <w:rPr>
                <w:sz w:val="22"/>
                <w:szCs w:val="22"/>
                <w:lang w:val="sr-Cyrl-RS" w:eastAsia="sr-Latn-CS"/>
              </w:rPr>
              <w:t>50,61</w:t>
            </w:r>
          </w:p>
        </w:tc>
        <w:tc>
          <w:tcPr>
            <w:tcW w:w="1286" w:type="dxa"/>
            <w:tcBorders>
              <w:top w:val="single" w:sz="4" w:space="0" w:color="auto"/>
              <w:left w:val="single" w:sz="4" w:space="0" w:color="auto"/>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156,47</w:t>
            </w:r>
          </w:p>
        </w:tc>
        <w:tc>
          <w:tcPr>
            <w:tcW w:w="1974" w:type="dxa"/>
            <w:gridSpan w:val="2"/>
            <w:tcBorders>
              <w:top w:val="single" w:sz="4" w:space="0" w:color="auto"/>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1</w:t>
            </w:r>
            <w:r w:rsidRPr="00C73B23">
              <w:rPr>
                <w:color w:val="000000"/>
                <w:sz w:val="22"/>
                <w:szCs w:val="22"/>
                <w:lang w:eastAsia="en-GB"/>
              </w:rPr>
              <w:t>,</w:t>
            </w:r>
            <w:r w:rsidRPr="003557B0">
              <w:rPr>
                <w:color w:val="000000"/>
                <w:sz w:val="22"/>
                <w:szCs w:val="22"/>
                <w:lang w:eastAsia="en-GB"/>
              </w:rPr>
              <w:t>05</w:t>
            </w:r>
          </w:p>
        </w:tc>
        <w:tc>
          <w:tcPr>
            <w:tcW w:w="2268" w:type="dxa"/>
            <w:tcBorders>
              <w:top w:val="single" w:sz="4" w:space="0" w:color="auto"/>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50</w:t>
            </w:r>
          </w:p>
        </w:tc>
        <w:tc>
          <w:tcPr>
            <w:tcW w:w="1329" w:type="dxa"/>
            <w:tcBorders>
              <w:top w:val="single" w:sz="4" w:space="0" w:color="auto"/>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1</w:t>
            </w:r>
            <w:r w:rsidRPr="00C73B23">
              <w:rPr>
                <w:color w:val="000000"/>
                <w:sz w:val="22"/>
                <w:szCs w:val="22"/>
                <w:lang w:eastAsia="en-GB"/>
              </w:rPr>
              <w:t>,</w:t>
            </w:r>
            <w:r w:rsidRPr="003557B0">
              <w:rPr>
                <w:color w:val="000000"/>
                <w:sz w:val="22"/>
                <w:szCs w:val="22"/>
                <w:lang w:eastAsia="en-GB"/>
              </w:rPr>
              <w:t>55</w:t>
            </w:r>
          </w:p>
        </w:tc>
      </w:tr>
      <w:tr w:rsidR="00C73B23" w:rsidRPr="001B5BA1" w:rsidTr="00C73B23">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bottom"/>
          </w:tcPr>
          <w:p w:rsidR="00C73B23" w:rsidRPr="001B5BA1" w:rsidRDefault="00C73B23" w:rsidP="00C73B23">
            <w:pPr>
              <w:rPr>
                <w:sz w:val="22"/>
                <w:szCs w:val="22"/>
              </w:rPr>
            </w:pPr>
            <w:r w:rsidRPr="001B5BA1">
              <w:rPr>
                <w:sz w:val="22"/>
                <w:szCs w:val="22"/>
              </w:rPr>
              <w:t>214 Размеравање и обележавање</w:t>
            </w:r>
          </w:p>
        </w:tc>
        <w:tc>
          <w:tcPr>
            <w:tcW w:w="1284" w:type="dxa"/>
            <w:tcBorders>
              <w:top w:val="nil"/>
              <w:left w:val="nil"/>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105,86</w:t>
            </w:r>
          </w:p>
        </w:tc>
        <w:tc>
          <w:tcPr>
            <w:tcW w:w="1468" w:type="dxa"/>
            <w:tcBorders>
              <w:top w:val="nil"/>
              <w:left w:val="single" w:sz="4" w:space="0" w:color="auto"/>
              <w:bottom w:val="single" w:sz="4" w:space="0" w:color="auto"/>
              <w:right w:val="single" w:sz="4" w:space="0" w:color="auto"/>
            </w:tcBorders>
          </w:tcPr>
          <w:p w:rsidR="00C73B23" w:rsidRPr="00F21FBB" w:rsidRDefault="00C73B23" w:rsidP="00C73B23">
            <w:pPr>
              <w:jc w:val="right"/>
              <w:rPr>
                <w:sz w:val="22"/>
                <w:szCs w:val="22"/>
                <w:lang w:val="sr-Latn-RS" w:eastAsia="sr-Latn-CS"/>
              </w:rPr>
            </w:pPr>
            <w:r>
              <w:rPr>
                <w:sz w:val="22"/>
                <w:szCs w:val="22"/>
                <w:lang w:val="sr-Latn-RS" w:eastAsia="sr-Latn-CS"/>
              </w:rPr>
              <w:t>58,58</w:t>
            </w:r>
          </w:p>
        </w:tc>
        <w:tc>
          <w:tcPr>
            <w:tcW w:w="1286" w:type="dxa"/>
            <w:tcBorders>
              <w:top w:val="nil"/>
              <w:left w:val="single" w:sz="4" w:space="0" w:color="auto"/>
              <w:bottom w:val="single" w:sz="4" w:space="0" w:color="auto"/>
              <w:right w:val="single" w:sz="4" w:space="0" w:color="auto"/>
            </w:tcBorders>
            <w:vAlign w:val="center"/>
          </w:tcPr>
          <w:p w:rsidR="00C73B23" w:rsidRPr="00F21FBB" w:rsidRDefault="00C73B23" w:rsidP="00C73B23">
            <w:pPr>
              <w:jc w:val="right"/>
              <w:rPr>
                <w:sz w:val="22"/>
                <w:szCs w:val="22"/>
                <w:lang w:val="sr-Latn-RS" w:eastAsia="sr-Latn-CS"/>
              </w:rPr>
            </w:pPr>
            <w:r w:rsidRPr="001B5BA1">
              <w:rPr>
                <w:sz w:val="22"/>
                <w:szCs w:val="22"/>
                <w:lang w:val="sr-Cyrl-RS" w:eastAsia="sr-Latn-CS"/>
              </w:rPr>
              <w:t>1</w:t>
            </w:r>
            <w:r>
              <w:rPr>
                <w:sz w:val="22"/>
                <w:szCs w:val="22"/>
                <w:lang w:val="sr-Latn-RS" w:eastAsia="sr-Latn-CS"/>
              </w:rPr>
              <w:t>64</w:t>
            </w:r>
            <w:r w:rsidRPr="001B5BA1">
              <w:rPr>
                <w:sz w:val="22"/>
                <w:szCs w:val="22"/>
                <w:lang w:val="sr-Cyrl-RS" w:eastAsia="sr-Latn-CS"/>
              </w:rPr>
              <w:t>,</w:t>
            </w:r>
            <w:r>
              <w:rPr>
                <w:sz w:val="22"/>
                <w:szCs w:val="22"/>
                <w:lang w:val="sr-Latn-RS" w:eastAsia="sr-Latn-CS"/>
              </w:rPr>
              <w:t>44</w:t>
            </w:r>
          </w:p>
        </w:tc>
        <w:tc>
          <w:tcPr>
            <w:tcW w:w="1974" w:type="dxa"/>
            <w:gridSpan w:val="2"/>
            <w:tcBorders>
              <w:top w:val="nil"/>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1</w:t>
            </w:r>
            <w:r w:rsidRPr="00C73B23">
              <w:rPr>
                <w:color w:val="000000"/>
                <w:sz w:val="22"/>
                <w:szCs w:val="22"/>
                <w:lang w:eastAsia="en-GB"/>
              </w:rPr>
              <w:t>,</w:t>
            </w:r>
            <w:r w:rsidRPr="003557B0">
              <w:rPr>
                <w:color w:val="000000"/>
                <w:sz w:val="22"/>
                <w:szCs w:val="22"/>
                <w:lang w:eastAsia="en-GB"/>
              </w:rPr>
              <w:t>05</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58</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1</w:t>
            </w:r>
            <w:r w:rsidRPr="00C73B23">
              <w:rPr>
                <w:color w:val="000000"/>
                <w:sz w:val="22"/>
                <w:szCs w:val="22"/>
                <w:lang w:eastAsia="en-GB"/>
              </w:rPr>
              <w:t>,</w:t>
            </w:r>
            <w:r w:rsidRPr="003557B0">
              <w:rPr>
                <w:color w:val="000000"/>
                <w:sz w:val="22"/>
                <w:szCs w:val="22"/>
                <w:lang w:eastAsia="en-GB"/>
              </w:rPr>
              <w:t>63</w:t>
            </w:r>
          </w:p>
        </w:tc>
      </w:tr>
      <w:tr w:rsidR="00C73B23" w:rsidRPr="001B5BA1" w:rsidTr="00C73B23">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bottom"/>
          </w:tcPr>
          <w:p w:rsidR="00C73B23" w:rsidRPr="001B5BA1" w:rsidRDefault="00C73B23" w:rsidP="00C73B23">
            <w:pPr>
              <w:rPr>
                <w:sz w:val="22"/>
                <w:szCs w:val="22"/>
              </w:rPr>
            </w:pPr>
            <w:r w:rsidRPr="001B5BA1">
              <w:rPr>
                <w:sz w:val="22"/>
                <w:szCs w:val="22"/>
              </w:rPr>
              <w:t>218 Бушење рупа машински (плитка садња)</w:t>
            </w:r>
          </w:p>
        </w:tc>
        <w:tc>
          <w:tcPr>
            <w:tcW w:w="1284" w:type="dxa"/>
            <w:tcBorders>
              <w:top w:val="nil"/>
              <w:left w:val="nil"/>
              <w:bottom w:val="single" w:sz="4" w:space="0" w:color="auto"/>
              <w:right w:val="single" w:sz="4" w:space="0" w:color="auto"/>
            </w:tcBorders>
            <w:vAlign w:val="center"/>
          </w:tcPr>
          <w:p w:rsidR="00C73B23" w:rsidRPr="001B5BA1" w:rsidRDefault="00C73B23" w:rsidP="00C73B23">
            <w:pPr>
              <w:jc w:val="right"/>
              <w:rPr>
                <w:sz w:val="22"/>
                <w:szCs w:val="22"/>
                <w:lang w:val="sr-Latn-RS" w:eastAsia="sr-Latn-CS"/>
              </w:rPr>
            </w:pPr>
            <w:r w:rsidRPr="001B5BA1">
              <w:rPr>
                <w:sz w:val="22"/>
                <w:szCs w:val="22"/>
                <w:lang w:val="sr-Cyrl-RS" w:eastAsia="sr-Latn-CS"/>
              </w:rPr>
              <w:t>100,46</w:t>
            </w:r>
          </w:p>
        </w:tc>
        <w:tc>
          <w:tcPr>
            <w:tcW w:w="1468" w:type="dxa"/>
            <w:tcBorders>
              <w:top w:val="nil"/>
              <w:left w:val="single" w:sz="4" w:space="0" w:color="auto"/>
              <w:bottom w:val="single" w:sz="4" w:space="0" w:color="auto"/>
              <w:right w:val="single" w:sz="4" w:space="0" w:color="auto"/>
            </w:tcBorders>
          </w:tcPr>
          <w:p w:rsidR="00C73B23" w:rsidRPr="000702BF" w:rsidRDefault="00C73B23" w:rsidP="00C73B23">
            <w:pPr>
              <w:jc w:val="right"/>
              <w:rPr>
                <w:sz w:val="22"/>
                <w:szCs w:val="22"/>
                <w:lang w:val="sr-Latn-RS" w:eastAsia="sr-Latn-CS"/>
              </w:rPr>
            </w:pPr>
            <w:r w:rsidRPr="000702BF">
              <w:rPr>
                <w:sz w:val="22"/>
                <w:szCs w:val="22"/>
                <w:lang w:val="sr-Latn-RS" w:eastAsia="sr-Latn-CS"/>
              </w:rPr>
              <w:t>58,58</w:t>
            </w:r>
          </w:p>
        </w:tc>
        <w:tc>
          <w:tcPr>
            <w:tcW w:w="1286"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val="sr-Latn-RS" w:eastAsia="sr-Latn-CS"/>
              </w:rPr>
            </w:pPr>
            <w:r w:rsidRPr="000702BF">
              <w:rPr>
                <w:sz w:val="22"/>
                <w:szCs w:val="22"/>
                <w:lang w:val="sr-Latn-RS" w:eastAsia="sr-Latn-CS"/>
              </w:rPr>
              <w:t>159,04</w:t>
            </w:r>
          </w:p>
        </w:tc>
        <w:tc>
          <w:tcPr>
            <w:tcW w:w="1974" w:type="dxa"/>
            <w:gridSpan w:val="2"/>
            <w:tcBorders>
              <w:top w:val="nil"/>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99</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58</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1</w:t>
            </w:r>
            <w:r w:rsidRPr="00C73B23">
              <w:rPr>
                <w:color w:val="000000"/>
                <w:sz w:val="22"/>
                <w:szCs w:val="22"/>
                <w:lang w:eastAsia="en-GB"/>
              </w:rPr>
              <w:t>,</w:t>
            </w:r>
            <w:r w:rsidRPr="003557B0">
              <w:rPr>
                <w:color w:val="000000"/>
                <w:sz w:val="22"/>
                <w:szCs w:val="22"/>
                <w:lang w:eastAsia="en-GB"/>
              </w:rPr>
              <w:t>57</w:t>
            </w:r>
          </w:p>
        </w:tc>
      </w:tr>
      <w:tr w:rsidR="00C73B23" w:rsidRPr="001B5BA1" w:rsidTr="00C73B23">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bottom"/>
          </w:tcPr>
          <w:p w:rsidR="00C73B23" w:rsidRPr="001B5BA1" w:rsidRDefault="00C73B23" w:rsidP="00C73B23">
            <w:pPr>
              <w:rPr>
                <w:sz w:val="22"/>
                <w:szCs w:val="22"/>
                <w:lang w:val="sr-Cyrl-RS"/>
              </w:rPr>
            </w:pPr>
            <w:r w:rsidRPr="001B5BA1">
              <w:rPr>
                <w:sz w:val="22"/>
                <w:szCs w:val="22"/>
                <w:lang w:val="sr-Cyrl-RS"/>
              </w:rPr>
              <w:t xml:space="preserve">219 </w:t>
            </w:r>
            <w:r w:rsidRPr="001B5BA1">
              <w:rPr>
                <w:sz w:val="22"/>
                <w:szCs w:val="22"/>
              </w:rPr>
              <w:t>Бушење рупа машински (</w:t>
            </w:r>
            <w:r w:rsidRPr="001B5BA1">
              <w:rPr>
                <w:sz w:val="22"/>
                <w:szCs w:val="22"/>
                <w:lang w:val="sr-Cyrl-RS"/>
              </w:rPr>
              <w:t>дубока</w:t>
            </w:r>
            <w:r w:rsidRPr="001B5BA1">
              <w:rPr>
                <w:sz w:val="22"/>
                <w:szCs w:val="22"/>
              </w:rPr>
              <w:t xml:space="preserve"> садња)</w:t>
            </w:r>
          </w:p>
        </w:tc>
        <w:tc>
          <w:tcPr>
            <w:tcW w:w="1284" w:type="dxa"/>
            <w:tcBorders>
              <w:top w:val="nil"/>
              <w:left w:val="nil"/>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5,40</w:t>
            </w:r>
          </w:p>
        </w:tc>
        <w:tc>
          <w:tcPr>
            <w:tcW w:w="1468" w:type="dxa"/>
            <w:tcBorders>
              <w:top w:val="nil"/>
              <w:left w:val="single" w:sz="4" w:space="0" w:color="auto"/>
              <w:bottom w:val="single" w:sz="4" w:space="0" w:color="auto"/>
              <w:right w:val="single" w:sz="4" w:space="0" w:color="auto"/>
            </w:tcBorders>
          </w:tcPr>
          <w:p w:rsidR="00C73B23" w:rsidRPr="000702BF" w:rsidRDefault="00C73B23" w:rsidP="00C73B23">
            <w:pPr>
              <w:jc w:val="right"/>
              <w:rPr>
                <w:sz w:val="22"/>
                <w:szCs w:val="22"/>
                <w:lang w:eastAsia="sr-Latn-CS"/>
              </w:rPr>
            </w:pPr>
          </w:p>
        </w:tc>
        <w:tc>
          <w:tcPr>
            <w:tcW w:w="1286"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val="sr-Cyrl-RS" w:eastAsia="sr-Latn-CS"/>
              </w:rPr>
            </w:pPr>
            <w:r w:rsidRPr="000702BF">
              <w:rPr>
                <w:sz w:val="22"/>
                <w:szCs w:val="22"/>
                <w:lang w:val="sr-Cyrl-RS" w:eastAsia="sr-Latn-CS"/>
              </w:rPr>
              <w:t>5,40</w:t>
            </w:r>
          </w:p>
        </w:tc>
        <w:tc>
          <w:tcPr>
            <w:tcW w:w="1974" w:type="dxa"/>
            <w:gridSpan w:val="2"/>
            <w:tcBorders>
              <w:top w:val="nil"/>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05</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00</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05</w:t>
            </w:r>
          </w:p>
        </w:tc>
      </w:tr>
      <w:tr w:rsidR="00C73B23" w:rsidRPr="001B5BA1" w:rsidTr="00C73B23">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bottom"/>
          </w:tcPr>
          <w:p w:rsidR="00C73B23" w:rsidRPr="001B5BA1" w:rsidRDefault="00C73B23" w:rsidP="00C73B23">
            <w:pPr>
              <w:rPr>
                <w:sz w:val="22"/>
                <w:szCs w:val="22"/>
                <w:lang w:val="sr-Cyrl-RS"/>
              </w:rPr>
            </w:pPr>
            <w:r w:rsidRPr="001B5BA1">
              <w:rPr>
                <w:sz w:val="22"/>
                <w:szCs w:val="22"/>
                <w:lang w:val="sr-Latn-RS"/>
              </w:rPr>
              <w:t xml:space="preserve">224 </w:t>
            </w:r>
            <w:r w:rsidRPr="001B5BA1">
              <w:rPr>
                <w:sz w:val="22"/>
                <w:szCs w:val="22"/>
                <w:lang w:val="sr-Cyrl-RS"/>
              </w:rPr>
              <w:t>Орање дискосним плугом</w:t>
            </w:r>
          </w:p>
        </w:tc>
        <w:tc>
          <w:tcPr>
            <w:tcW w:w="1284" w:type="dxa"/>
            <w:tcBorders>
              <w:top w:val="nil"/>
              <w:left w:val="nil"/>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412,16</w:t>
            </w:r>
          </w:p>
        </w:tc>
        <w:tc>
          <w:tcPr>
            <w:tcW w:w="1468" w:type="dxa"/>
            <w:tcBorders>
              <w:top w:val="nil"/>
              <w:left w:val="single" w:sz="4" w:space="0" w:color="auto"/>
              <w:bottom w:val="single" w:sz="4" w:space="0" w:color="auto"/>
              <w:right w:val="single" w:sz="4" w:space="0" w:color="auto"/>
            </w:tcBorders>
          </w:tcPr>
          <w:p w:rsidR="00C73B23" w:rsidRPr="000702BF" w:rsidRDefault="00C73B23" w:rsidP="00C73B23">
            <w:pPr>
              <w:jc w:val="right"/>
              <w:rPr>
                <w:sz w:val="22"/>
                <w:szCs w:val="22"/>
                <w:lang w:eastAsia="sr-Latn-CS"/>
              </w:rPr>
            </w:pPr>
          </w:p>
        </w:tc>
        <w:tc>
          <w:tcPr>
            <w:tcW w:w="1286"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val="sr-Cyrl-RS" w:eastAsia="sr-Latn-CS"/>
              </w:rPr>
            </w:pPr>
            <w:r w:rsidRPr="000702BF">
              <w:rPr>
                <w:sz w:val="22"/>
                <w:szCs w:val="22"/>
                <w:lang w:val="sr-Cyrl-RS" w:eastAsia="sr-Latn-CS"/>
              </w:rPr>
              <w:t>412,16</w:t>
            </w:r>
          </w:p>
        </w:tc>
        <w:tc>
          <w:tcPr>
            <w:tcW w:w="1974" w:type="dxa"/>
            <w:gridSpan w:val="2"/>
            <w:tcBorders>
              <w:top w:val="nil"/>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4</w:t>
            </w:r>
            <w:r w:rsidRPr="00C73B23">
              <w:rPr>
                <w:color w:val="000000"/>
                <w:sz w:val="22"/>
                <w:szCs w:val="22"/>
                <w:lang w:eastAsia="en-GB"/>
              </w:rPr>
              <w:t>,</w:t>
            </w:r>
            <w:r w:rsidRPr="003557B0">
              <w:rPr>
                <w:color w:val="000000"/>
                <w:sz w:val="22"/>
                <w:szCs w:val="22"/>
                <w:lang w:eastAsia="en-GB"/>
              </w:rPr>
              <w:t>08</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00</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4</w:t>
            </w:r>
            <w:r w:rsidRPr="00C73B23">
              <w:rPr>
                <w:color w:val="000000"/>
                <w:sz w:val="22"/>
                <w:szCs w:val="22"/>
                <w:lang w:eastAsia="en-GB"/>
              </w:rPr>
              <w:t>,</w:t>
            </w:r>
            <w:r w:rsidRPr="003557B0">
              <w:rPr>
                <w:color w:val="000000"/>
                <w:sz w:val="22"/>
                <w:szCs w:val="22"/>
                <w:lang w:eastAsia="en-GB"/>
              </w:rPr>
              <w:t>08</w:t>
            </w:r>
          </w:p>
        </w:tc>
      </w:tr>
      <w:tr w:rsidR="00C73B23" w:rsidRPr="001B5BA1" w:rsidTr="00C73B23">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bottom"/>
          </w:tcPr>
          <w:p w:rsidR="00C73B23" w:rsidRPr="001B5BA1" w:rsidRDefault="00C73B23" w:rsidP="00C73B23">
            <w:pPr>
              <w:rPr>
                <w:sz w:val="22"/>
                <w:szCs w:val="22"/>
                <w:lang w:val="sr-Cyrl-RS"/>
              </w:rPr>
            </w:pPr>
            <w:r w:rsidRPr="001B5BA1">
              <w:rPr>
                <w:sz w:val="22"/>
                <w:szCs w:val="22"/>
                <w:lang w:val="sr-Cyrl-RS"/>
              </w:rPr>
              <w:t>311 Обнављање оплодним сечама</w:t>
            </w:r>
          </w:p>
        </w:tc>
        <w:tc>
          <w:tcPr>
            <w:tcW w:w="1284" w:type="dxa"/>
            <w:tcBorders>
              <w:top w:val="nil"/>
              <w:left w:val="nil"/>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10,29</w:t>
            </w:r>
          </w:p>
        </w:tc>
        <w:tc>
          <w:tcPr>
            <w:tcW w:w="1468" w:type="dxa"/>
            <w:tcBorders>
              <w:top w:val="nil"/>
              <w:left w:val="single" w:sz="4" w:space="0" w:color="auto"/>
              <w:bottom w:val="single" w:sz="4" w:space="0" w:color="auto"/>
              <w:right w:val="single" w:sz="4" w:space="0" w:color="auto"/>
            </w:tcBorders>
          </w:tcPr>
          <w:p w:rsidR="00C73B23" w:rsidRPr="000702BF" w:rsidRDefault="00C73B23" w:rsidP="00C73B23">
            <w:pPr>
              <w:jc w:val="right"/>
              <w:rPr>
                <w:sz w:val="22"/>
                <w:szCs w:val="22"/>
                <w:lang w:eastAsia="sr-Latn-CS"/>
              </w:rPr>
            </w:pPr>
          </w:p>
        </w:tc>
        <w:tc>
          <w:tcPr>
            <w:tcW w:w="1286"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val="sr-Cyrl-RS" w:eastAsia="sr-Latn-CS"/>
              </w:rPr>
            </w:pPr>
            <w:r w:rsidRPr="000702BF">
              <w:rPr>
                <w:sz w:val="22"/>
                <w:szCs w:val="22"/>
                <w:lang w:val="sr-Cyrl-RS" w:eastAsia="sr-Latn-CS"/>
              </w:rPr>
              <w:t>10,29</w:t>
            </w:r>
          </w:p>
        </w:tc>
        <w:tc>
          <w:tcPr>
            <w:tcW w:w="1974" w:type="dxa"/>
            <w:gridSpan w:val="2"/>
            <w:tcBorders>
              <w:top w:val="nil"/>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10</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00</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10</w:t>
            </w:r>
          </w:p>
        </w:tc>
      </w:tr>
      <w:tr w:rsidR="00C73B23" w:rsidRPr="001B5BA1" w:rsidTr="00C73B23">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bottom"/>
          </w:tcPr>
          <w:p w:rsidR="00C73B23" w:rsidRPr="001B5BA1" w:rsidRDefault="00C73B23" w:rsidP="00C73B23">
            <w:pPr>
              <w:rPr>
                <w:sz w:val="22"/>
                <w:szCs w:val="22"/>
              </w:rPr>
            </w:pPr>
            <w:r w:rsidRPr="001B5BA1">
              <w:rPr>
                <w:sz w:val="22"/>
                <w:szCs w:val="22"/>
              </w:rPr>
              <w:lastRenderedPageBreak/>
              <w:t>31</w:t>
            </w:r>
            <w:r w:rsidRPr="001B5BA1">
              <w:rPr>
                <w:sz w:val="22"/>
                <w:szCs w:val="22"/>
                <w:lang w:val="sr-Cyrl-RS"/>
              </w:rPr>
              <w:t>7</w:t>
            </w:r>
            <w:r w:rsidRPr="001B5BA1">
              <w:rPr>
                <w:sz w:val="22"/>
                <w:szCs w:val="22"/>
              </w:rPr>
              <w:t xml:space="preserve"> </w:t>
            </w:r>
            <w:r w:rsidRPr="001B5BA1">
              <w:rPr>
                <w:sz w:val="22"/>
                <w:szCs w:val="22"/>
                <w:lang w:val="sr-Cyrl-RS"/>
              </w:rPr>
              <w:t>В</w:t>
            </w:r>
            <w:r w:rsidRPr="001B5BA1">
              <w:rPr>
                <w:sz w:val="22"/>
                <w:szCs w:val="22"/>
              </w:rPr>
              <w:t>ештачко пошумљавање садњом</w:t>
            </w:r>
          </w:p>
        </w:tc>
        <w:tc>
          <w:tcPr>
            <w:tcW w:w="1284" w:type="dxa"/>
            <w:tcBorders>
              <w:top w:val="nil"/>
              <w:left w:val="nil"/>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98,55</w:t>
            </w:r>
          </w:p>
        </w:tc>
        <w:tc>
          <w:tcPr>
            <w:tcW w:w="1468" w:type="dxa"/>
            <w:tcBorders>
              <w:top w:val="nil"/>
              <w:left w:val="single" w:sz="4" w:space="0" w:color="auto"/>
              <w:bottom w:val="single" w:sz="4" w:space="0" w:color="auto"/>
              <w:right w:val="single" w:sz="4" w:space="0" w:color="auto"/>
            </w:tcBorders>
          </w:tcPr>
          <w:p w:rsidR="00C73B23" w:rsidRPr="000702BF" w:rsidRDefault="00C73B23" w:rsidP="00C73B23">
            <w:pPr>
              <w:jc w:val="right"/>
              <w:rPr>
                <w:sz w:val="22"/>
                <w:szCs w:val="22"/>
                <w:lang w:val="sr-Latn-RS" w:eastAsia="sr-Latn-CS"/>
              </w:rPr>
            </w:pPr>
            <w:r w:rsidRPr="000702BF">
              <w:rPr>
                <w:sz w:val="22"/>
                <w:szCs w:val="22"/>
                <w:lang w:val="sr-Latn-RS" w:eastAsia="sr-Latn-CS"/>
              </w:rPr>
              <w:t>37,53</w:t>
            </w:r>
          </w:p>
        </w:tc>
        <w:tc>
          <w:tcPr>
            <w:tcW w:w="1286"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val="sr-Latn-RS" w:eastAsia="sr-Latn-CS"/>
              </w:rPr>
            </w:pPr>
            <w:r w:rsidRPr="000702BF">
              <w:rPr>
                <w:sz w:val="22"/>
                <w:szCs w:val="22"/>
                <w:lang w:val="sr-Latn-RS" w:eastAsia="sr-Latn-CS"/>
              </w:rPr>
              <w:t>136,08</w:t>
            </w:r>
          </w:p>
        </w:tc>
        <w:tc>
          <w:tcPr>
            <w:tcW w:w="1974" w:type="dxa"/>
            <w:gridSpan w:val="2"/>
            <w:tcBorders>
              <w:top w:val="nil"/>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98</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37</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1</w:t>
            </w:r>
            <w:r w:rsidRPr="00C73B23">
              <w:rPr>
                <w:color w:val="000000"/>
                <w:sz w:val="22"/>
                <w:szCs w:val="22"/>
                <w:lang w:eastAsia="en-GB"/>
              </w:rPr>
              <w:t>,</w:t>
            </w:r>
            <w:r w:rsidRPr="003557B0">
              <w:rPr>
                <w:color w:val="000000"/>
                <w:sz w:val="22"/>
                <w:szCs w:val="22"/>
                <w:lang w:eastAsia="en-GB"/>
              </w:rPr>
              <w:t>35</w:t>
            </w:r>
          </w:p>
        </w:tc>
      </w:tr>
      <w:tr w:rsidR="00C73B23" w:rsidRPr="001B5BA1" w:rsidTr="00C73B23">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bottom"/>
          </w:tcPr>
          <w:p w:rsidR="00C73B23" w:rsidRPr="001B5BA1" w:rsidRDefault="00C73B23" w:rsidP="00C73B23">
            <w:pPr>
              <w:rPr>
                <w:sz w:val="22"/>
                <w:szCs w:val="22"/>
                <w:lang w:val="sr-Cyrl-RS"/>
              </w:rPr>
            </w:pPr>
            <w:r w:rsidRPr="001B5BA1">
              <w:rPr>
                <w:sz w:val="22"/>
                <w:szCs w:val="22"/>
                <w:lang w:val="sr-Cyrl-RS"/>
              </w:rPr>
              <w:t>319 Вештачко пошумљавање тополом дубоком садњом</w:t>
            </w:r>
          </w:p>
        </w:tc>
        <w:tc>
          <w:tcPr>
            <w:tcW w:w="1284" w:type="dxa"/>
            <w:tcBorders>
              <w:top w:val="nil"/>
              <w:left w:val="nil"/>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5,40</w:t>
            </w:r>
          </w:p>
        </w:tc>
        <w:tc>
          <w:tcPr>
            <w:tcW w:w="1468" w:type="dxa"/>
            <w:tcBorders>
              <w:top w:val="nil"/>
              <w:left w:val="single" w:sz="4" w:space="0" w:color="auto"/>
              <w:bottom w:val="single" w:sz="4" w:space="0" w:color="auto"/>
              <w:right w:val="single" w:sz="4" w:space="0" w:color="auto"/>
            </w:tcBorders>
          </w:tcPr>
          <w:p w:rsidR="00C73B23" w:rsidRPr="001B5BA1" w:rsidRDefault="00C73B23" w:rsidP="00C73B23">
            <w:pPr>
              <w:jc w:val="right"/>
              <w:rPr>
                <w:sz w:val="22"/>
                <w:szCs w:val="22"/>
                <w:lang w:eastAsia="sr-Latn-CS"/>
              </w:rPr>
            </w:pPr>
          </w:p>
        </w:tc>
        <w:tc>
          <w:tcPr>
            <w:tcW w:w="1286" w:type="dxa"/>
            <w:tcBorders>
              <w:top w:val="nil"/>
              <w:left w:val="single" w:sz="4" w:space="0" w:color="auto"/>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5,40</w:t>
            </w:r>
          </w:p>
        </w:tc>
        <w:tc>
          <w:tcPr>
            <w:tcW w:w="1974" w:type="dxa"/>
            <w:gridSpan w:val="2"/>
            <w:tcBorders>
              <w:top w:val="nil"/>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05</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00</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05</w:t>
            </w:r>
          </w:p>
        </w:tc>
      </w:tr>
      <w:tr w:rsidR="00C73B23" w:rsidRPr="001B5BA1" w:rsidTr="00C73B23">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bottom"/>
          </w:tcPr>
          <w:p w:rsidR="00C73B23" w:rsidRPr="001B5BA1" w:rsidRDefault="00C73B23" w:rsidP="00C73B23">
            <w:pPr>
              <w:rPr>
                <w:sz w:val="22"/>
                <w:szCs w:val="22"/>
                <w:lang w:val="sr-Cyrl-RS"/>
              </w:rPr>
            </w:pPr>
            <w:r w:rsidRPr="001B5BA1">
              <w:rPr>
                <w:sz w:val="22"/>
                <w:szCs w:val="22"/>
                <w:lang w:val="sr-Cyrl-RS"/>
              </w:rPr>
              <w:t>320 Вештачко пошумљавање белом тополом</w:t>
            </w:r>
          </w:p>
        </w:tc>
        <w:tc>
          <w:tcPr>
            <w:tcW w:w="1284" w:type="dxa"/>
            <w:tcBorders>
              <w:top w:val="nil"/>
              <w:left w:val="nil"/>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1,91</w:t>
            </w:r>
          </w:p>
        </w:tc>
        <w:tc>
          <w:tcPr>
            <w:tcW w:w="1468" w:type="dxa"/>
            <w:tcBorders>
              <w:top w:val="nil"/>
              <w:left w:val="single" w:sz="4" w:space="0" w:color="auto"/>
              <w:bottom w:val="single" w:sz="4" w:space="0" w:color="auto"/>
              <w:right w:val="single" w:sz="4" w:space="0" w:color="auto"/>
            </w:tcBorders>
          </w:tcPr>
          <w:p w:rsidR="00C73B23" w:rsidRPr="001B5BA1" w:rsidRDefault="00C73B23" w:rsidP="00C73B23">
            <w:pPr>
              <w:jc w:val="right"/>
              <w:rPr>
                <w:sz w:val="22"/>
                <w:szCs w:val="22"/>
                <w:lang w:val="sr-Cyrl-RS" w:eastAsia="sr-Latn-CS"/>
              </w:rPr>
            </w:pPr>
            <w:r w:rsidRPr="001B5BA1">
              <w:rPr>
                <w:sz w:val="22"/>
                <w:szCs w:val="22"/>
                <w:lang w:val="sr-Cyrl-RS" w:eastAsia="sr-Latn-CS"/>
              </w:rPr>
              <w:t>21,05</w:t>
            </w:r>
          </w:p>
        </w:tc>
        <w:tc>
          <w:tcPr>
            <w:tcW w:w="1286" w:type="dxa"/>
            <w:tcBorders>
              <w:top w:val="nil"/>
              <w:left w:val="single" w:sz="4" w:space="0" w:color="auto"/>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22,96</w:t>
            </w:r>
          </w:p>
        </w:tc>
        <w:tc>
          <w:tcPr>
            <w:tcW w:w="1974" w:type="dxa"/>
            <w:gridSpan w:val="2"/>
            <w:tcBorders>
              <w:top w:val="nil"/>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02</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21</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23</w:t>
            </w:r>
          </w:p>
        </w:tc>
      </w:tr>
      <w:tr w:rsidR="00C73B23" w:rsidRPr="001B5BA1" w:rsidTr="00C73B23">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bottom"/>
          </w:tcPr>
          <w:p w:rsidR="00C73B23" w:rsidRPr="001B5BA1" w:rsidRDefault="00C73B23" w:rsidP="00C73B23">
            <w:pPr>
              <w:rPr>
                <w:sz w:val="22"/>
                <w:szCs w:val="22"/>
                <w:lang w:val="sr-Cyrl-RS"/>
              </w:rPr>
            </w:pPr>
            <w:r w:rsidRPr="001B5BA1">
              <w:rPr>
                <w:sz w:val="22"/>
                <w:szCs w:val="22"/>
                <w:lang w:val="sr-Cyrl-RS"/>
              </w:rPr>
              <w:t>322 Обнова копривића вегетативним путем</w:t>
            </w:r>
          </w:p>
        </w:tc>
        <w:tc>
          <w:tcPr>
            <w:tcW w:w="1284" w:type="dxa"/>
            <w:tcBorders>
              <w:top w:val="nil"/>
              <w:left w:val="nil"/>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9,62</w:t>
            </w:r>
          </w:p>
        </w:tc>
        <w:tc>
          <w:tcPr>
            <w:tcW w:w="1468" w:type="dxa"/>
            <w:tcBorders>
              <w:top w:val="nil"/>
              <w:left w:val="single" w:sz="4" w:space="0" w:color="auto"/>
              <w:bottom w:val="single" w:sz="4" w:space="0" w:color="auto"/>
              <w:right w:val="single" w:sz="4" w:space="0" w:color="auto"/>
            </w:tcBorders>
          </w:tcPr>
          <w:p w:rsidR="00C73B23" w:rsidRPr="001B5BA1" w:rsidRDefault="00C73B23" w:rsidP="00C73B23">
            <w:pPr>
              <w:jc w:val="right"/>
              <w:rPr>
                <w:sz w:val="22"/>
                <w:szCs w:val="22"/>
                <w:lang w:eastAsia="sr-Latn-CS"/>
              </w:rPr>
            </w:pPr>
          </w:p>
        </w:tc>
        <w:tc>
          <w:tcPr>
            <w:tcW w:w="1286" w:type="dxa"/>
            <w:tcBorders>
              <w:top w:val="nil"/>
              <w:left w:val="single" w:sz="4" w:space="0" w:color="auto"/>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9,62</w:t>
            </w:r>
          </w:p>
        </w:tc>
        <w:tc>
          <w:tcPr>
            <w:tcW w:w="1974" w:type="dxa"/>
            <w:gridSpan w:val="2"/>
            <w:tcBorders>
              <w:top w:val="nil"/>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10</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00</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10</w:t>
            </w:r>
          </w:p>
        </w:tc>
      </w:tr>
      <w:tr w:rsidR="00C73B23" w:rsidRPr="001B5BA1" w:rsidTr="00C73B23">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bottom"/>
          </w:tcPr>
          <w:p w:rsidR="00C73B23" w:rsidRPr="001B5BA1" w:rsidRDefault="00C73B23" w:rsidP="00C73B23">
            <w:pPr>
              <w:rPr>
                <w:sz w:val="22"/>
                <w:szCs w:val="22"/>
                <w:lang w:val="sr-Cyrl-RS"/>
              </w:rPr>
            </w:pPr>
            <w:r w:rsidRPr="001B5BA1">
              <w:rPr>
                <w:sz w:val="22"/>
                <w:szCs w:val="22"/>
                <w:lang w:val="sr-Cyrl-RS"/>
              </w:rPr>
              <w:t>323 Обнова тополе вегетативним путем</w:t>
            </w:r>
          </w:p>
        </w:tc>
        <w:tc>
          <w:tcPr>
            <w:tcW w:w="1284" w:type="dxa"/>
            <w:tcBorders>
              <w:top w:val="nil"/>
              <w:left w:val="nil"/>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87,27</w:t>
            </w:r>
          </w:p>
        </w:tc>
        <w:tc>
          <w:tcPr>
            <w:tcW w:w="1468" w:type="dxa"/>
            <w:tcBorders>
              <w:top w:val="nil"/>
              <w:left w:val="single" w:sz="4" w:space="0" w:color="auto"/>
              <w:bottom w:val="single" w:sz="4" w:space="0" w:color="auto"/>
              <w:right w:val="single" w:sz="4" w:space="0" w:color="auto"/>
            </w:tcBorders>
          </w:tcPr>
          <w:p w:rsidR="00C73B23" w:rsidRPr="001B5BA1" w:rsidRDefault="00C73B23" w:rsidP="00C73B23">
            <w:pPr>
              <w:jc w:val="right"/>
              <w:rPr>
                <w:sz w:val="22"/>
                <w:szCs w:val="22"/>
                <w:lang w:eastAsia="sr-Latn-CS"/>
              </w:rPr>
            </w:pPr>
          </w:p>
        </w:tc>
        <w:tc>
          <w:tcPr>
            <w:tcW w:w="1286" w:type="dxa"/>
            <w:tcBorders>
              <w:top w:val="nil"/>
              <w:left w:val="single" w:sz="4" w:space="0" w:color="auto"/>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87,27</w:t>
            </w:r>
          </w:p>
        </w:tc>
        <w:tc>
          <w:tcPr>
            <w:tcW w:w="1974" w:type="dxa"/>
            <w:gridSpan w:val="2"/>
            <w:tcBorders>
              <w:top w:val="nil"/>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86</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00</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86</w:t>
            </w:r>
          </w:p>
        </w:tc>
      </w:tr>
      <w:tr w:rsidR="00C73B23" w:rsidRPr="001B5BA1" w:rsidTr="00C73B23">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bottom"/>
          </w:tcPr>
          <w:p w:rsidR="00C73B23" w:rsidRPr="001B5BA1" w:rsidRDefault="00C73B23" w:rsidP="00C73B23">
            <w:pPr>
              <w:rPr>
                <w:sz w:val="22"/>
                <w:szCs w:val="22"/>
                <w:lang w:val="sr-Cyrl-RS"/>
              </w:rPr>
            </w:pPr>
            <w:r w:rsidRPr="001B5BA1">
              <w:rPr>
                <w:sz w:val="22"/>
                <w:szCs w:val="22"/>
                <w:lang w:val="sr-Cyrl-RS"/>
              </w:rPr>
              <w:t>328 Обнова багрема вегетативним путем</w:t>
            </w:r>
          </w:p>
        </w:tc>
        <w:tc>
          <w:tcPr>
            <w:tcW w:w="1284" w:type="dxa"/>
            <w:tcBorders>
              <w:top w:val="nil"/>
              <w:left w:val="nil"/>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315,27</w:t>
            </w:r>
          </w:p>
        </w:tc>
        <w:tc>
          <w:tcPr>
            <w:tcW w:w="1468" w:type="dxa"/>
            <w:tcBorders>
              <w:top w:val="nil"/>
              <w:left w:val="single" w:sz="4" w:space="0" w:color="auto"/>
              <w:bottom w:val="single" w:sz="4" w:space="0" w:color="auto"/>
              <w:right w:val="single" w:sz="4" w:space="0" w:color="auto"/>
            </w:tcBorders>
          </w:tcPr>
          <w:p w:rsidR="00C73B23" w:rsidRPr="001B5BA1" w:rsidRDefault="00C73B23" w:rsidP="00C73B23">
            <w:pPr>
              <w:jc w:val="right"/>
              <w:rPr>
                <w:sz w:val="22"/>
                <w:szCs w:val="22"/>
                <w:lang w:eastAsia="sr-Latn-CS"/>
              </w:rPr>
            </w:pPr>
          </w:p>
        </w:tc>
        <w:tc>
          <w:tcPr>
            <w:tcW w:w="1286" w:type="dxa"/>
            <w:tcBorders>
              <w:top w:val="nil"/>
              <w:left w:val="single" w:sz="4" w:space="0" w:color="auto"/>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315,27</w:t>
            </w:r>
          </w:p>
        </w:tc>
        <w:tc>
          <w:tcPr>
            <w:tcW w:w="1974" w:type="dxa"/>
            <w:gridSpan w:val="2"/>
            <w:tcBorders>
              <w:top w:val="nil"/>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3</w:t>
            </w:r>
            <w:r w:rsidRPr="00C73B23">
              <w:rPr>
                <w:color w:val="000000"/>
                <w:sz w:val="22"/>
                <w:szCs w:val="22"/>
                <w:lang w:eastAsia="en-GB"/>
              </w:rPr>
              <w:t>,</w:t>
            </w:r>
            <w:r w:rsidRPr="003557B0">
              <w:rPr>
                <w:color w:val="000000"/>
                <w:sz w:val="22"/>
                <w:szCs w:val="22"/>
                <w:lang w:eastAsia="en-GB"/>
              </w:rPr>
              <w:t>12</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00</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3</w:t>
            </w:r>
            <w:r w:rsidRPr="00C73B23">
              <w:rPr>
                <w:color w:val="000000"/>
                <w:sz w:val="22"/>
                <w:szCs w:val="22"/>
                <w:lang w:eastAsia="en-GB"/>
              </w:rPr>
              <w:t>,</w:t>
            </w:r>
            <w:r w:rsidRPr="003557B0">
              <w:rPr>
                <w:color w:val="000000"/>
                <w:sz w:val="22"/>
                <w:szCs w:val="22"/>
                <w:lang w:eastAsia="en-GB"/>
              </w:rPr>
              <w:t>12</w:t>
            </w:r>
          </w:p>
        </w:tc>
      </w:tr>
      <w:tr w:rsidR="00C73B23" w:rsidRPr="001B5BA1" w:rsidTr="00C73B23">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bottom"/>
          </w:tcPr>
          <w:p w:rsidR="00C73B23" w:rsidRPr="001B5BA1" w:rsidRDefault="00C73B23" w:rsidP="00C73B23">
            <w:pPr>
              <w:rPr>
                <w:sz w:val="22"/>
                <w:szCs w:val="22"/>
                <w:lang w:val="sr-Cyrl-RS"/>
              </w:rPr>
            </w:pPr>
            <w:r w:rsidRPr="001B5BA1">
              <w:rPr>
                <w:sz w:val="22"/>
                <w:szCs w:val="22"/>
                <w:lang w:val="sr-Cyrl-RS"/>
              </w:rPr>
              <w:t>411 Попуњавање прир. обн. површина сетвом</w:t>
            </w:r>
          </w:p>
        </w:tc>
        <w:tc>
          <w:tcPr>
            <w:tcW w:w="1284" w:type="dxa"/>
            <w:tcBorders>
              <w:top w:val="nil"/>
              <w:left w:val="nil"/>
              <w:bottom w:val="single" w:sz="4" w:space="0" w:color="auto"/>
              <w:right w:val="single" w:sz="4" w:space="0" w:color="auto"/>
            </w:tcBorders>
            <w:vAlign w:val="center"/>
          </w:tcPr>
          <w:p w:rsidR="00C73B23" w:rsidRPr="001B5BA1" w:rsidRDefault="00C73B23" w:rsidP="00C73B23">
            <w:pPr>
              <w:jc w:val="right"/>
              <w:rPr>
                <w:sz w:val="22"/>
                <w:szCs w:val="22"/>
                <w:lang w:val="sr-Latn-RS" w:eastAsia="sr-Latn-CS"/>
              </w:rPr>
            </w:pPr>
            <w:r w:rsidRPr="001B5BA1">
              <w:rPr>
                <w:sz w:val="22"/>
                <w:szCs w:val="22"/>
                <w:lang w:val="sr-Latn-RS" w:eastAsia="sr-Latn-CS"/>
              </w:rPr>
              <w:t>4,33</w:t>
            </w:r>
          </w:p>
        </w:tc>
        <w:tc>
          <w:tcPr>
            <w:tcW w:w="1468" w:type="dxa"/>
            <w:tcBorders>
              <w:top w:val="nil"/>
              <w:left w:val="single" w:sz="4" w:space="0" w:color="auto"/>
              <w:bottom w:val="single" w:sz="4" w:space="0" w:color="auto"/>
              <w:right w:val="single" w:sz="4" w:space="0" w:color="auto"/>
            </w:tcBorders>
          </w:tcPr>
          <w:p w:rsidR="00C73B23" w:rsidRPr="001B5BA1" w:rsidRDefault="00C73B23" w:rsidP="00C73B23">
            <w:pPr>
              <w:jc w:val="right"/>
              <w:rPr>
                <w:sz w:val="22"/>
                <w:szCs w:val="22"/>
                <w:lang w:eastAsia="sr-Latn-CS"/>
              </w:rPr>
            </w:pPr>
          </w:p>
        </w:tc>
        <w:tc>
          <w:tcPr>
            <w:tcW w:w="1286" w:type="dxa"/>
            <w:tcBorders>
              <w:top w:val="nil"/>
              <w:left w:val="single" w:sz="4" w:space="0" w:color="auto"/>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4,33</w:t>
            </w:r>
          </w:p>
        </w:tc>
        <w:tc>
          <w:tcPr>
            <w:tcW w:w="1974" w:type="dxa"/>
            <w:gridSpan w:val="2"/>
            <w:tcBorders>
              <w:top w:val="nil"/>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04</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00</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04</w:t>
            </w:r>
          </w:p>
        </w:tc>
      </w:tr>
      <w:tr w:rsidR="00C73B23" w:rsidRPr="001B5BA1" w:rsidTr="00C73B23">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bottom"/>
          </w:tcPr>
          <w:p w:rsidR="00C73B23" w:rsidRPr="001B5BA1" w:rsidRDefault="00C73B23" w:rsidP="00C73B23">
            <w:pPr>
              <w:rPr>
                <w:sz w:val="22"/>
                <w:szCs w:val="22"/>
                <w:lang w:val="sr-Cyrl-RS"/>
              </w:rPr>
            </w:pPr>
            <w:r w:rsidRPr="001B5BA1">
              <w:rPr>
                <w:sz w:val="22"/>
                <w:szCs w:val="22"/>
                <w:lang w:val="sr-Cyrl-RS"/>
              </w:rPr>
              <w:t>41</w:t>
            </w:r>
            <w:r w:rsidRPr="001B5BA1">
              <w:rPr>
                <w:sz w:val="22"/>
                <w:szCs w:val="22"/>
                <w:lang w:val="sr-Latn-RS"/>
              </w:rPr>
              <w:t>2</w:t>
            </w:r>
            <w:r w:rsidRPr="001B5BA1">
              <w:rPr>
                <w:sz w:val="22"/>
                <w:szCs w:val="22"/>
                <w:lang w:val="sr-Cyrl-RS"/>
              </w:rPr>
              <w:t xml:space="preserve"> Попуњавање прир. обн. површина садњом</w:t>
            </w:r>
          </w:p>
        </w:tc>
        <w:tc>
          <w:tcPr>
            <w:tcW w:w="1284" w:type="dxa"/>
            <w:tcBorders>
              <w:top w:val="nil"/>
              <w:left w:val="nil"/>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0,33</w:t>
            </w:r>
          </w:p>
        </w:tc>
        <w:tc>
          <w:tcPr>
            <w:tcW w:w="1468" w:type="dxa"/>
            <w:tcBorders>
              <w:top w:val="nil"/>
              <w:left w:val="single" w:sz="4" w:space="0" w:color="auto"/>
              <w:bottom w:val="single" w:sz="4" w:space="0" w:color="auto"/>
              <w:right w:val="single" w:sz="4" w:space="0" w:color="auto"/>
            </w:tcBorders>
          </w:tcPr>
          <w:p w:rsidR="00C73B23" w:rsidRPr="000702BF" w:rsidRDefault="00C73B23" w:rsidP="00C73B23">
            <w:pPr>
              <w:jc w:val="right"/>
              <w:rPr>
                <w:sz w:val="22"/>
                <w:szCs w:val="22"/>
                <w:lang w:val="sr-Cyrl-RS" w:eastAsia="sr-Latn-CS"/>
              </w:rPr>
            </w:pPr>
          </w:p>
        </w:tc>
        <w:tc>
          <w:tcPr>
            <w:tcW w:w="1286"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val="sr-Cyrl-RS" w:eastAsia="sr-Latn-CS"/>
              </w:rPr>
            </w:pPr>
            <w:r w:rsidRPr="000702BF">
              <w:rPr>
                <w:sz w:val="22"/>
                <w:szCs w:val="22"/>
                <w:lang w:val="sr-Cyrl-RS" w:eastAsia="sr-Latn-CS"/>
              </w:rPr>
              <w:t>0,33</w:t>
            </w:r>
          </w:p>
        </w:tc>
        <w:tc>
          <w:tcPr>
            <w:tcW w:w="1974" w:type="dxa"/>
            <w:gridSpan w:val="2"/>
            <w:tcBorders>
              <w:top w:val="nil"/>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00</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00</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00</w:t>
            </w:r>
          </w:p>
        </w:tc>
      </w:tr>
      <w:tr w:rsidR="00C73B23" w:rsidRPr="001B5BA1" w:rsidTr="00C73B23">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bottom"/>
          </w:tcPr>
          <w:p w:rsidR="00C73B23" w:rsidRPr="001B5BA1" w:rsidRDefault="00C73B23" w:rsidP="00C73B23">
            <w:pPr>
              <w:rPr>
                <w:sz w:val="22"/>
                <w:szCs w:val="22"/>
                <w:lang w:val="sr-Cyrl-RS"/>
              </w:rPr>
            </w:pPr>
            <w:r w:rsidRPr="001B5BA1">
              <w:rPr>
                <w:sz w:val="22"/>
                <w:szCs w:val="22"/>
                <w:lang w:val="sr-Cyrl-RS"/>
              </w:rPr>
              <w:t>414 Попуњавање вешт. под. површина садњом</w:t>
            </w:r>
          </w:p>
        </w:tc>
        <w:tc>
          <w:tcPr>
            <w:tcW w:w="1284" w:type="dxa"/>
            <w:tcBorders>
              <w:top w:val="nil"/>
              <w:left w:val="nil"/>
              <w:bottom w:val="single" w:sz="4" w:space="0" w:color="auto"/>
              <w:right w:val="single" w:sz="4" w:space="0" w:color="auto"/>
            </w:tcBorders>
            <w:vAlign w:val="center"/>
          </w:tcPr>
          <w:p w:rsidR="00C73B23" w:rsidRPr="001B5BA1" w:rsidRDefault="00C73B23" w:rsidP="00C73B23">
            <w:pPr>
              <w:jc w:val="right"/>
              <w:rPr>
                <w:sz w:val="22"/>
                <w:szCs w:val="22"/>
                <w:lang w:val="sr-Cyrl-RS" w:eastAsia="sr-Latn-CS"/>
              </w:rPr>
            </w:pPr>
            <w:r w:rsidRPr="001B5BA1">
              <w:rPr>
                <w:sz w:val="22"/>
                <w:szCs w:val="22"/>
                <w:lang w:val="sr-Cyrl-RS" w:eastAsia="sr-Latn-CS"/>
              </w:rPr>
              <w:t>25,24</w:t>
            </w:r>
          </w:p>
        </w:tc>
        <w:tc>
          <w:tcPr>
            <w:tcW w:w="1468" w:type="dxa"/>
            <w:tcBorders>
              <w:top w:val="nil"/>
              <w:left w:val="single" w:sz="4" w:space="0" w:color="auto"/>
              <w:bottom w:val="single" w:sz="4" w:space="0" w:color="auto"/>
              <w:right w:val="single" w:sz="4" w:space="0" w:color="auto"/>
            </w:tcBorders>
          </w:tcPr>
          <w:p w:rsidR="00C73B23" w:rsidRPr="000702BF" w:rsidRDefault="00C73B23" w:rsidP="00C73B23">
            <w:pPr>
              <w:jc w:val="right"/>
              <w:rPr>
                <w:sz w:val="22"/>
                <w:szCs w:val="22"/>
                <w:lang w:val="sr-Latn-RS" w:eastAsia="sr-Latn-CS"/>
              </w:rPr>
            </w:pPr>
            <w:r w:rsidRPr="000702BF">
              <w:rPr>
                <w:sz w:val="22"/>
                <w:szCs w:val="22"/>
                <w:lang w:val="sr-Latn-RS" w:eastAsia="sr-Latn-CS"/>
              </w:rPr>
              <w:t>11,72</w:t>
            </w:r>
          </w:p>
        </w:tc>
        <w:tc>
          <w:tcPr>
            <w:tcW w:w="1286"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val="sr-Latn-RS" w:eastAsia="sr-Latn-CS"/>
              </w:rPr>
            </w:pPr>
            <w:r w:rsidRPr="000702BF">
              <w:rPr>
                <w:sz w:val="22"/>
                <w:szCs w:val="22"/>
                <w:lang w:val="sr-Latn-RS" w:eastAsia="sr-Latn-CS"/>
              </w:rPr>
              <w:t>36,96</w:t>
            </w:r>
          </w:p>
        </w:tc>
        <w:tc>
          <w:tcPr>
            <w:tcW w:w="1974" w:type="dxa"/>
            <w:gridSpan w:val="2"/>
            <w:tcBorders>
              <w:top w:val="nil"/>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25</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12</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37</w:t>
            </w:r>
          </w:p>
        </w:tc>
      </w:tr>
      <w:tr w:rsidR="00C73B23" w:rsidRPr="001B5BA1" w:rsidTr="00E2662C">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C73B23" w:rsidRPr="001B5BA1" w:rsidRDefault="00C73B23" w:rsidP="00C73B23">
            <w:pPr>
              <w:jc w:val="left"/>
              <w:rPr>
                <w:sz w:val="22"/>
                <w:szCs w:val="22"/>
              </w:rPr>
            </w:pPr>
            <w:r w:rsidRPr="001B5BA1">
              <w:rPr>
                <w:sz w:val="22"/>
                <w:szCs w:val="22"/>
              </w:rPr>
              <w:t>51</w:t>
            </w:r>
            <w:r w:rsidRPr="001B5BA1">
              <w:rPr>
                <w:sz w:val="22"/>
                <w:szCs w:val="22"/>
                <w:lang w:val="sr-Cyrl-RS"/>
              </w:rPr>
              <w:t>0</w:t>
            </w:r>
            <w:r w:rsidRPr="001B5BA1">
              <w:rPr>
                <w:sz w:val="22"/>
                <w:szCs w:val="22"/>
              </w:rPr>
              <w:t xml:space="preserve"> </w:t>
            </w:r>
            <w:r w:rsidRPr="001B5BA1">
              <w:rPr>
                <w:sz w:val="22"/>
                <w:szCs w:val="22"/>
                <w:lang w:val="sr-Cyrl-RS"/>
              </w:rPr>
              <w:t>Осветљавање потмлатка</w:t>
            </w:r>
          </w:p>
        </w:tc>
        <w:tc>
          <w:tcPr>
            <w:tcW w:w="1284" w:type="dxa"/>
            <w:tcBorders>
              <w:top w:val="nil"/>
              <w:left w:val="nil"/>
              <w:bottom w:val="single" w:sz="4" w:space="0" w:color="auto"/>
              <w:right w:val="single" w:sz="4" w:space="0" w:color="auto"/>
            </w:tcBorders>
            <w:vAlign w:val="center"/>
          </w:tcPr>
          <w:p w:rsidR="00C73B23" w:rsidRPr="001D1A5B" w:rsidRDefault="00C73B23" w:rsidP="00C73B23">
            <w:pPr>
              <w:jc w:val="right"/>
              <w:rPr>
                <w:sz w:val="22"/>
                <w:szCs w:val="22"/>
                <w:lang w:val="sr-Cyrl-RS" w:eastAsia="sr-Latn-CS"/>
              </w:rPr>
            </w:pPr>
            <w:r w:rsidRPr="001D1A5B">
              <w:rPr>
                <w:sz w:val="22"/>
                <w:szCs w:val="22"/>
                <w:lang w:val="sr-Cyrl-RS" w:eastAsia="sr-Latn-CS"/>
              </w:rPr>
              <w:t>4,94</w:t>
            </w:r>
          </w:p>
        </w:tc>
        <w:tc>
          <w:tcPr>
            <w:tcW w:w="1468"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eastAsia="sr-Latn-CS"/>
              </w:rPr>
            </w:pPr>
          </w:p>
        </w:tc>
        <w:tc>
          <w:tcPr>
            <w:tcW w:w="1286"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val="sr-Cyrl-RS" w:eastAsia="sr-Latn-CS"/>
              </w:rPr>
            </w:pPr>
            <w:r w:rsidRPr="000702BF">
              <w:rPr>
                <w:sz w:val="22"/>
                <w:szCs w:val="22"/>
                <w:lang w:val="sr-Cyrl-RS" w:eastAsia="sr-Latn-CS"/>
              </w:rPr>
              <w:t>4,94</w:t>
            </w:r>
          </w:p>
        </w:tc>
        <w:tc>
          <w:tcPr>
            <w:tcW w:w="1974" w:type="dxa"/>
            <w:gridSpan w:val="2"/>
            <w:tcBorders>
              <w:top w:val="nil"/>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05</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00</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05</w:t>
            </w:r>
          </w:p>
        </w:tc>
      </w:tr>
      <w:tr w:rsidR="00C73B23" w:rsidRPr="001B5BA1" w:rsidTr="00E2662C">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C73B23" w:rsidRPr="001B5BA1" w:rsidRDefault="00C73B23" w:rsidP="00C73B23">
            <w:pPr>
              <w:jc w:val="left"/>
              <w:rPr>
                <w:sz w:val="22"/>
                <w:szCs w:val="22"/>
              </w:rPr>
            </w:pPr>
            <w:r w:rsidRPr="001B5BA1">
              <w:rPr>
                <w:sz w:val="22"/>
                <w:szCs w:val="22"/>
              </w:rPr>
              <w:t>51</w:t>
            </w:r>
            <w:r w:rsidRPr="001B5BA1">
              <w:rPr>
                <w:sz w:val="22"/>
                <w:szCs w:val="22"/>
                <w:lang w:val="sr-Cyrl-RS"/>
              </w:rPr>
              <w:t>4</w:t>
            </w:r>
            <w:r w:rsidRPr="001B5BA1">
              <w:rPr>
                <w:sz w:val="22"/>
                <w:szCs w:val="22"/>
              </w:rPr>
              <w:t xml:space="preserve"> </w:t>
            </w:r>
            <w:r w:rsidRPr="001B5BA1">
              <w:rPr>
                <w:sz w:val="22"/>
                <w:szCs w:val="22"/>
                <w:lang w:val="sr-Cyrl-RS"/>
              </w:rPr>
              <w:t>Сеча избојака машински</w:t>
            </w:r>
          </w:p>
        </w:tc>
        <w:tc>
          <w:tcPr>
            <w:tcW w:w="1284" w:type="dxa"/>
            <w:tcBorders>
              <w:top w:val="nil"/>
              <w:left w:val="nil"/>
              <w:bottom w:val="single" w:sz="4" w:space="0" w:color="auto"/>
              <w:right w:val="single" w:sz="4" w:space="0" w:color="auto"/>
            </w:tcBorders>
            <w:vAlign w:val="center"/>
          </w:tcPr>
          <w:p w:rsidR="00C73B23" w:rsidRPr="001D1A5B" w:rsidRDefault="00C73B23" w:rsidP="00C73B23">
            <w:pPr>
              <w:jc w:val="right"/>
              <w:rPr>
                <w:sz w:val="22"/>
                <w:szCs w:val="22"/>
                <w:lang w:val="sr-Cyrl-RS" w:eastAsia="sr-Latn-CS"/>
              </w:rPr>
            </w:pPr>
            <w:r>
              <w:rPr>
                <w:sz w:val="22"/>
                <w:szCs w:val="22"/>
                <w:lang w:val="sr-Cyrl-RS" w:eastAsia="sr-Latn-CS"/>
              </w:rPr>
              <w:t>211,72</w:t>
            </w:r>
          </w:p>
        </w:tc>
        <w:tc>
          <w:tcPr>
            <w:tcW w:w="1468"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val="sr-Cyrl-RS" w:eastAsia="sr-Latn-CS"/>
              </w:rPr>
            </w:pPr>
            <w:r w:rsidRPr="000702BF">
              <w:rPr>
                <w:sz w:val="22"/>
                <w:szCs w:val="22"/>
                <w:lang w:val="sr-Cyrl-RS" w:eastAsia="sr-Latn-CS"/>
              </w:rPr>
              <w:t>101,22</w:t>
            </w:r>
          </w:p>
        </w:tc>
        <w:tc>
          <w:tcPr>
            <w:tcW w:w="1286"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val="sr-Cyrl-RS" w:eastAsia="sr-Latn-CS"/>
              </w:rPr>
            </w:pPr>
            <w:r w:rsidRPr="000702BF">
              <w:rPr>
                <w:sz w:val="22"/>
                <w:szCs w:val="22"/>
                <w:lang w:val="sr-Cyrl-RS" w:eastAsia="sr-Latn-CS"/>
              </w:rPr>
              <w:t>156,47</w:t>
            </w:r>
          </w:p>
        </w:tc>
        <w:tc>
          <w:tcPr>
            <w:tcW w:w="1974" w:type="dxa"/>
            <w:gridSpan w:val="2"/>
            <w:tcBorders>
              <w:top w:val="nil"/>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val="sr-Cyrl-RS" w:eastAsia="en-GB"/>
              </w:rPr>
              <w:t>2</w:t>
            </w:r>
            <w:r w:rsidRPr="00C73B23">
              <w:rPr>
                <w:color w:val="000000"/>
                <w:sz w:val="22"/>
                <w:szCs w:val="22"/>
                <w:lang w:val="sr-Cyrl-RS" w:eastAsia="en-GB"/>
              </w:rPr>
              <w:t>,</w:t>
            </w:r>
            <w:r w:rsidRPr="003557B0">
              <w:rPr>
                <w:color w:val="000000"/>
                <w:sz w:val="22"/>
                <w:szCs w:val="22"/>
                <w:lang w:val="sr-Cyrl-RS" w:eastAsia="en-GB"/>
              </w:rPr>
              <w:t>10</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val="sr-Cyrl-RS" w:eastAsia="en-GB"/>
              </w:rPr>
              <w:t>1</w:t>
            </w:r>
            <w:r w:rsidRPr="00C73B23">
              <w:rPr>
                <w:color w:val="000000"/>
                <w:sz w:val="22"/>
                <w:szCs w:val="22"/>
                <w:lang w:val="sr-Cyrl-RS" w:eastAsia="en-GB"/>
              </w:rPr>
              <w:t>,</w:t>
            </w:r>
            <w:r w:rsidRPr="003557B0">
              <w:rPr>
                <w:color w:val="000000"/>
                <w:sz w:val="22"/>
                <w:szCs w:val="22"/>
                <w:lang w:val="sr-Cyrl-RS" w:eastAsia="en-GB"/>
              </w:rPr>
              <w:t>00</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val="sr-Cyrl-RS" w:eastAsia="en-GB"/>
              </w:rPr>
              <w:t>1</w:t>
            </w:r>
            <w:r w:rsidRPr="00C73B23">
              <w:rPr>
                <w:color w:val="000000"/>
                <w:sz w:val="22"/>
                <w:szCs w:val="22"/>
                <w:lang w:val="sr-Cyrl-RS" w:eastAsia="en-GB"/>
              </w:rPr>
              <w:t>,</w:t>
            </w:r>
            <w:r w:rsidRPr="003557B0">
              <w:rPr>
                <w:color w:val="000000"/>
                <w:sz w:val="22"/>
                <w:szCs w:val="22"/>
                <w:lang w:val="sr-Cyrl-RS" w:eastAsia="en-GB"/>
              </w:rPr>
              <w:t>55</w:t>
            </w:r>
          </w:p>
        </w:tc>
      </w:tr>
      <w:tr w:rsidR="00C73B23" w:rsidRPr="001B5BA1" w:rsidTr="00E2662C">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C73B23" w:rsidRPr="001B5BA1" w:rsidRDefault="00C73B23" w:rsidP="00C73B23">
            <w:pPr>
              <w:jc w:val="left"/>
              <w:rPr>
                <w:sz w:val="22"/>
                <w:szCs w:val="22"/>
              </w:rPr>
            </w:pPr>
            <w:r w:rsidRPr="001B5BA1">
              <w:rPr>
                <w:sz w:val="22"/>
                <w:szCs w:val="22"/>
              </w:rPr>
              <w:t xml:space="preserve">518 </w:t>
            </w:r>
            <w:r w:rsidRPr="001B5BA1">
              <w:rPr>
                <w:sz w:val="22"/>
                <w:szCs w:val="22"/>
                <w:lang w:val="sr-Cyrl-RS"/>
              </w:rPr>
              <w:t>О</w:t>
            </w:r>
            <w:r w:rsidRPr="001B5BA1">
              <w:rPr>
                <w:sz w:val="22"/>
                <w:szCs w:val="22"/>
              </w:rPr>
              <w:t>копавање и прашење у културама</w:t>
            </w:r>
          </w:p>
        </w:tc>
        <w:tc>
          <w:tcPr>
            <w:tcW w:w="1284" w:type="dxa"/>
            <w:tcBorders>
              <w:top w:val="nil"/>
              <w:left w:val="nil"/>
              <w:bottom w:val="single" w:sz="4" w:space="0" w:color="auto"/>
              <w:right w:val="single" w:sz="4" w:space="0" w:color="auto"/>
            </w:tcBorders>
            <w:vAlign w:val="center"/>
          </w:tcPr>
          <w:p w:rsidR="00C73B23" w:rsidRPr="001D1A5B" w:rsidRDefault="00C73B23" w:rsidP="00C73B23">
            <w:pPr>
              <w:jc w:val="right"/>
              <w:rPr>
                <w:sz w:val="22"/>
                <w:szCs w:val="22"/>
                <w:lang w:val="sr-Cyrl-RS" w:eastAsia="sr-Latn-CS"/>
              </w:rPr>
            </w:pPr>
            <w:r w:rsidRPr="001D1A5B">
              <w:rPr>
                <w:sz w:val="22"/>
                <w:szCs w:val="22"/>
                <w:lang w:val="sr-Cyrl-RS" w:eastAsia="sr-Latn-CS"/>
              </w:rPr>
              <w:t>211,72</w:t>
            </w:r>
          </w:p>
        </w:tc>
        <w:tc>
          <w:tcPr>
            <w:tcW w:w="1468"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val="sr-Latn-RS" w:eastAsia="sr-Latn-CS"/>
              </w:rPr>
            </w:pPr>
            <w:r w:rsidRPr="000702BF">
              <w:rPr>
                <w:sz w:val="22"/>
                <w:szCs w:val="22"/>
                <w:lang w:val="sr-Latn-RS" w:eastAsia="sr-Latn-CS"/>
              </w:rPr>
              <w:t>117,16</w:t>
            </w:r>
          </w:p>
        </w:tc>
        <w:tc>
          <w:tcPr>
            <w:tcW w:w="1286"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val="sr-Latn-RS" w:eastAsia="sr-Latn-CS"/>
              </w:rPr>
            </w:pPr>
            <w:r w:rsidRPr="000702BF">
              <w:rPr>
                <w:sz w:val="22"/>
                <w:szCs w:val="22"/>
                <w:lang w:val="sr-Latn-RS" w:eastAsia="sr-Latn-CS"/>
              </w:rPr>
              <w:t>328,88</w:t>
            </w:r>
          </w:p>
        </w:tc>
        <w:tc>
          <w:tcPr>
            <w:tcW w:w="1974" w:type="dxa"/>
            <w:gridSpan w:val="2"/>
            <w:tcBorders>
              <w:top w:val="nil"/>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2</w:t>
            </w:r>
            <w:r w:rsidRPr="00C73B23">
              <w:rPr>
                <w:color w:val="000000"/>
                <w:sz w:val="22"/>
                <w:szCs w:val="22"/>
                <w:lang w:eastAsia="en-GB"/>
              </w:rPr>
              <w:t>,</w:t>
            </w:r>
            <w:r w:rsidRPr="003557B0">
              <w:rPr>
                <w:color w:val="000000"/>
                <w:sz w:val="22"/>
                <w:szCs w:val="22"/>
                <w:lang w:eastAsia="en-GB"/>
              </w:rPr>
              <w:t>10</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1</w:t>
            </w:r>
            <w:r w:rsidRPr="00C73B23">
              <w:rPr>
                <w:color w:val="000000"/>
                <w:sz w:val="22"/>
                <w:szCs w:val="22"/>
                <w:lang w:eastAsia="en-GB"/>
              </w:rPr>
              <w:t>,</w:t>
            </w:r>
            <w:r w:rsidRPr="003557B0">
              <w:rPr>
                <w:color w:val="000000"/>
                <w:sz w:val="22"/>
                <w:szCs w:val="22"/>
                <w:lang w:eastAsia="en-GB"/>
              </w:rPr>
              <w:t>16</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3</w:t>
            </w:r>
            <w:r w:rsidRPr="00C73B23">
              <w:rPr>
                <w:color w:val="000000"/>
                <w:sz w:val="22"/>
                <w:szCs w:val="22"/>
                <w:lang w:eastAsia="en-GB"/>
              </w:rPr>
              <w:t>,</w:t>
            </w:r>
            <w:r w:rsidRPr="003557B0">
              <w:rPr>
                <w:color w:val="000000"/>
                <w:sz w:val="22"/>
                <w:szCs w:val="22"/>
                <w:lang w:eastAsia="en-GB"/>
              </w:rPr>
              <w:t>26</w:t>
            </w:r>
          </w:p>
        </w:tc>
      </w:tr>
      <w:tr w:rsidR="00C73B23" w:rsidRPr="001B5BA1" w:rsidTr="00E2662C">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C73B23" w:rsidRPr="001B5BA1" w:rsidRDefault="00C73B23" w:rsidP="00C73B23">
            <w:pPr>
              <w:jc w:val="left"/>
              <w:rPr>
                <w:sz w:val="22"/>
                <w:szCs w:val="22"/>
              </w:rPr>
            </w:pPr>
            <w:r w:rsidRPr="001B5BA1">
              <w:rPr>
                <w:sz w:val="22"/>
                <w:szCs w:val="22"/>
              </w:rPr>
              <w:t xml:space="preserve">522 </w:t>
            </w:r>
            <w:r w:rsidRPr="001B5BA1">
              <w:rPr>
                <w:sz w:val="22"/>
                <w:szCs w:val="22"/>
                <w:lang w:val="sr-Cyrl-RS"/>
              </w:rPr>
              <w:t>Кресање грана</w:t>
            </w:r>
          </w:p>
        </w:tc>
        <w:tc>
          <w:tcPr>
            <w:tcW w:w="1284" w:type="dxa"/>
            <w:tcBorders>
              <w:top w:val="nil"/>
              <w:left w:val="nil"/>
              <w:bottom w:val="single" w:sz="4" w:space="0" w:color="auto"/>
              <w:right w:val="single" w:sz="4" w:space="0" w:color="auto"/>
            </w:tcBorders>
            <w:vAlign w:val="center"/>
          </w:tcPr>
          <w:p w:rsidR="00C73B23" w:rsidRPr="001D1A5B" w:rsidRDefault="00C73B23" w:rsidP="00C73B23">
            <w:pPr>
              <w:jc w:val="right"/>
              <w:rPr>
                <w:sz w:val="22"/>
                <w:szCs w:val="22"/>
                <w:lang w:val="sr-Cyrl-RS" w:eastAsia="sr-Latn-CS"/>
              </w:rPr>
            </w:pPr>
            <w:r w:rsidRPr="001D1A5B">
              <w:rPr>
                <w:sz w:val="22"/>
                <w:szCs w:val="22"/>
                <w:lang w:val="sr-Cyrl-RS" w:eastAsia="sr-Latn-CS"/>
              </w:rPr>
              <w:t>3,37</w:t>
            </w:r>
          </w:p>
        </w:tc>
        <w:tc>
          <w:tcPr>
            <w:tcW w:w="1468"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eastAsia="sr-Latn-CS"/>
              </w:rPr>
            </w:pPr>
          </w:p>
        </w:tc>
        <w:tc>
          <w:tcPr>
            <w:tcW w:w="1286"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val="sr-Cyrl-RS" w:eastAsia="sr-Latn-CS"/>
              </w:rPr>
            </w:pPr>
            <w:r w:rsidRPr="000702BF">
              <w:rPr>
                <w:sz w:val="22"/>
                <w:szCs w:val="22"/>
                <w:lang w:val="sr-Cyrl-RS" w:eastAsia="sr-Latn-CS"/>
              </w:rPr>
              <w:t>3,37</w:t>
            </w:r>
          </w:p>
        </w:tc>
        <w:tc>
          <w:tcPr>
            <w:tcW w:w="1974" w:type="dxa"/>
            <w:gridSpan w:val="2"/>
            <w:tcBorders>
              <w:top w:val="nil"/>
              <w:left w:val="nil"/>
              <w:bottom w:val="single" w:sz="4" w:space="0" w:color="auto"/>
              <w:right w:val="single" w:sz="4" w:space="0" w:color="auto"/>
            </w:tcBorders>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03</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00</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03</w:t>
            </w:r>
          </w:p>
        </w:tc>
      </w:tr>
      <w:tr w:rsidR="00C73B23" w:rsidRPr="001B5BA1" w:rsidTr="00E2662C">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C73B23" w:rsidRPr="001B5BA1" w:rsidRDefault="00C73B23" w:rsidP="00C73B23">
            <w:pPr>
              <w:jc w:val="left"/>
              <w:rPr>
                <w:sz w:val="22"/>
                <w:szCs w:val="22"/>
              </w:rPr>
            </w:pPr>
            <w:r w:rsidRPr="001B5BA1">
              <w:rPr>
                <w:sz w:val="22"/>
                <w:szCs w:val="22"/>
              </w:rPr>
              <w:t>5</w:t>
            </w:r>
            <w:r w:rsidRPr="001B5BA1">
              <w:rPr>
                <w:sz w:val="22"/>
                <w:szCs w:val="22"/>
                <w:lang w:val="sr-Cyrl-RS"/>
              </w:rPr>
              <w:t>23</w:t>
            </w:r>
            <w:r w:rsidRPr="001B5BA1">
              <w:rPr>
                <w:sz w:val="22"/>
                <w:szCs w:val="22"/>
              </w:rPr>
              <w:t xml:space="preserve"> </w:t>
            </w:r>
            <w:r w:rsidRPr="001B5BA1">
              <w:rPr>
                <w:sz w:val="22"/>
                <w:szCs w:val="22"/>
                <w:lang w:val="sr-Cyrl-RS"/>
              </w:rPr>
              <w:t>Чишћење од доњих грана</w:t>
            </w:r>
          </w:p>
        </w:tc>
        <w:tc>
          <w:tcPr>
            <w:tcW w:w="1284" w:type="dxa"/>
            <w:tcBorders>
              <w:top w:val="nil"/>
              <w:left w:val="nil"/>
              <w:bottom w:val="single" w:sz="4" w:space="0" w:color="auto"/>
              <w:right w:val="single" w:sz="4" w:space="0" w:color="auto"/>
            </w:tcBorders>
            <w:vAlign w:val="center"/>
          </w:tcPr>
          <w:p w:rsidR="00C73B23" w:rsidRPr="001D1A5B" w:rsidRDefault="00C73B23" w:rsidP="00C73B23">
            <w:pPr>
              <w:jc w:val="right"/>
              <w:rPr>
                <w:sz w:val="22"/>
                <w:szCs w:val="22"/>
                <w:lang w:val="sr-Cyrl-RS" w:eastAsia="sr-Latn-CS"/>
              </w:rPr>
            </w:pPr>
            <w:r w:rsidRPr="001D1A5B">
              <w:rPr>
                <w:sz w:val="22"/>
                <w:szCs w:val="22"/>
                <w:lang w:val="sr-Cyrl-RS" w:eastAsia="sr-Latn-CS"/>
              </w:rPr>
              <w:t>112,38</w:t>
            </w:r>
          </w:p>
        </w:tc>
        <w:tc>
          <w:tcPr>
            <w:tcW w:w="1468"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val="sr-Latn-RS" w:eastAsia="sr-Latn-CS"/>
              </w:rPr>
            </w:pPr>
            <w:r w:rsidRPr="000702BF">
              <w:rPr>
                <w:sz w:val="22"/>
                <w:szCs w:val="22"/>
                <w:lang w:val="sr-Latn-RS" w:eastAsia="sr-Latn-CS"/>
              </w:rPr>
              <w:t>31,76</w:t>
            </w:r>
          </w:p>
        </w:tc>
        <w:tc>
          <w:tcPr>
            <w:tcW w:w="1286"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val="sr-Latn-RS" w:eastAsia="sr-Latn-CS"/>
              </w:rPr>
            </w:pPr>
            <w:r w:rsidRPr="000702BF">
              <w:rPr>
                <w:sz w:val="22"/>
                <w:szCs w:val="22"/>
                <w:lang w:val="sr-Latn-RS" w:eastAsia="sr-Latn-CS"/>
              </w:rPr>
              <w:t>144,14</w:t>
            </w:r>
          </w:p>
        </w:tc>
        <w:tc>
          <w:tcPr>
            <w:tcW w:w="1316" w:type="dxa"/>
            <w:tcBorders>
              <w:top w:val="nil"/>
              <w:left w:val="nil"/>
              <w:bottom w:val="single" w:sz="4" w:space="0" w:color="auto"/>
              <w:right w:val="nil"/>
            </w:tcBorders>
            <w:vAlign w:val="center"/>
          </w:tcPr>
          <w:p w:rsidR="00C73B23" w:rsidRPr="003557B0" w:rsidRDefault="00C73B23" w:rsidP="00C73B23">
            <w:pPr>
              <w:jc w:val="right"/>
              <w:rPr>
                <w:color w:val="000000"/>
                <w:sz w:val="22"/>
                <w:szCs w:val="22"/>
                <w:lang w:eastAsia="en-GB"/>
              </w:rPr>
            </w:pPr>
          </w:p>
        </w:tc>
        <w:tc>
          <w:tcPr>
            <w:tcW w:w="658" w:type="dxa"/>
            <w:tcBorders>
              <w:top w:val="nil"/>
              <w:left w:val="nil"/>
              <w:bottom w:val="single" w:sz="4" w:space="0" w:color="auto"/>
              <w:right w:val="single" w:sz="4"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1</w:t>
            </w:r>
            <w:r w:rsidRPr="00C73B23">
              <w:rPr>
                <w:color w:val="000000"/>
                <w:sz w:val="22"/>
                <w:szCs w:val="22"/>
                <w:lang w:eastAsia="en-GB"/>
              </w:rPr>
              <w:t>,</w:t>
            </w:r>
            <w:r w:rsidRPr="003557B0">
              <w:rPr>
                <w:color w:val="000000"/>
                <w:sz w:val="22"/>
                <w:szCs w:val="22"/>
                <w:lang w:eastAsia="en-GB"/>
              </w:rPr>
              <w:t>11</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31</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1</w:t>
            </w:r>
            <w:r w:rsidRPr="00C73B23">
              <w:rPr>
                <w:color w:val="000000"/>
                <w:sz w:val="22"/>
                <w:szCs w:val="22"/>
                <w:lang w:eastAsia="en-GB"/>
              </w:rPr>
              <w:t>,</w:t>
            </w:r>
            <w:r w:rsidRPr="003557B0">
              <w:rPr>
                <w:color w:val="000000"/>
                <w:sz w:val="22"/>
                <w:szCs w:val="22"/>
                <w:lang w:eastAsia="en-GB"/>
              </w:rPr>
              <w:t>43</w:t>
            </w:r>
          </w:p>
        </w:tc>
      </w:tr>
      <w:tr w:rsidR="00C73B23" w:rsidRPr="001B5BA1" w:rsidTr="00230AC1">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C73B23" w:rsidRPr="001B5BA1" w:rsidRDefault="00C73B23" w:rsidP="00C73B23">
            <w:pPr>
              <w:jc w:val="left"/>
              <w:rPr>
                <w:sz w:val="22"/>
                <w:szCs w:val="22"/>
              </w:rPr>
            </w:pPr>
            <w:r w:rsidRPr="001B5BA1">
              <w:rPr>
                <w:sz w:val="22"/>
                <w:szCs w:val="22"/>
              </w:rPr>
              <w:t>52</w:t>
            </w:r>
            <w:r w:rsidRPr="001B5BA1">
              <w:rPr>
                <w:sz w:val="22"/>
                <w:szCs w:val="22"/>
                <w:lang w:val="sr-Cyrl-RS"/>
              </w:rPr>
              <w:t>6</w:t>
            </w:r>
            <w:r w:rsidRPr="001B5BA1">
              <w:rPr>
                <w:sz w:val="22"/>
                <w:szCs w:val="22"/>
              </w:rPr>
              <w:t xml:space="preserve"> </w:t>
            </w:r>
            <w:r w:rsidRPr="001B5BA1">
              <w:rPr>
                <w:sz w:val="22"/>
                <w:szCs w:val="22"/>
                <w:lang w:val="sr-Cyrl-RS"/>
              </w:rPr>
              <w:t>Чишћење у младим природним састојинама</w:t>
            </w:r>
          </w:p>
        </w:tc>
        <w:tc>
          <w:tcPr>
            <w:tcW w:w="1284" w:type="dxa"/>
            <w:tcBorders>
              <w:top w:val="nil"/>
              <w:left w:val="nil"/>
              <w:bottom w:val="single" w:sz="4" w:space="0" w:color="auto"/>
              <w:right w:val="single" w:sz="4" w:space="0" w:color="auto"/>
            </w:tcBorders>
            <w:vAlign w:val="center"/>
          </w:tcPr>
          <w:p w:rsidR="00C73B23" w:rsidRPr="001D1A5B" w:rsidRDefault="00C73B23" w:rsidP="00C73B23">
            <w:pPr>
              <w:jc w:val="right"/>
              <w:rPr>
                <w:sz w:val="22"/>
                <w:szCs w:val="22"/>
                <w:lang w:val="sr-Cyrl-RS" w:eastAsia="sr-Latn-CS"/>
              </w:rPr>
            </w:pPr>
            <w:r w:rsidRPr="001D1A5B">
              <w:rPr>
                <w:sz w:val="22"/>
                <w:szCs w:val="22"/>
                <w:lang w:val="sr-Cyrl-RS" w:eastAsia="sr-Latn-CS"/>
              </w:rPr>
              <w:t>557,90</w:t>
            </w:r>
          </w:p>
        </w:tc>
        <w:tc>
          <w:tcPr>
            <w:tcW w:w="1468"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eastAsia="sr-Latn-CS"/>
              </w:rPr>
            </w:pPr>
          </w:p>
        </w:tc>
        <w:tc>
          <w:tcPr>
            <w:tcW w:w="1286"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val="sr-Cyrl-RS" w:eastAsia="sr-Latn-CS"/>
              </w:rPr>
            </w:pPr>
            <w:r w:rsidRPr="000702BF">
              <w:rPr>
                <w:sz w:val="22"/>
                <w:szCs w:val="22"/>
                <w:lang w:val="sr-Cyrl-RS" w:eastAsia="sr-Latn-CS"/>
              </w:rPr>
              <w:t>557,90</w:t>
            </w:r>
          </w:p>
        </w:tc>
        <w:tc>
          <w:tcPr>
            <w:tcW w:w="1316" w:type="dxa"/>
            <w:tcBorders>
              <w:top w:val="nil"/>
              <w:left w:val="nil"/>
              <w:bottom w:val="single" w:sz="4" w:space="0" w:color="auto"/>
              <w:right w:val="nil"/>
            </w:tcBorders>
            <w:vAlign w:val="center"/>
          </w:tcPr>
          <w:p w:rsidR="00C73B23" w:rsidRPr="003557B0" w:rsidRDefault="00C73B23" w:rsidP="00C73B23">
            <w:pPr>
              <w:jc w:val="right"/>
              <w:rPr>
                <w:color w:val="000000"/>
                <w:sz w:val="22"/>
                <w:szCs w:val="22"/>
                <w:lang w:eastAsia="en-GB"/>
              </w:rPr>
            </w:pPr>
          </w:p>
        </w:tc>
        <w:tc>
          <w:tcPr>
            <w:tcW w:w="658" w:type="dxa"/>
            <w:tcBorders>
              <w:top w:val="nil"/>
              <w:left w:val="nil"/>
              <w:bottom w:val="single" w:sz="4" w:space="0" w:color="auto"/>
              <w:right w:val="single" w:sz="4"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5</w:t>
            </w:r>
            <w:r w:rsidRPr="00C73B23">
              <w:rPr>
                <w:color w:val="000000"/>
                <w:sz w:val="22"/>
                <w:szCs w:val="22"/>
                <w:lang w:eastAsia="en-GB"/>
              </w:rPr>
              <w:t>,</w:t>
            </w:r>
            <w:r w:rsidRPr="003557B0">
              <w:rPr>
                <w:color w:val="000000"/>
                <w:sz w:val="22"/>
                <w:szCs w:val="22"/>
                <w:lang w:eastAsia="en-GB"/>
              </w:rPr>
              <w:t>52</w:t>
            </w:r>
          </w:p>
        </w:tc>
        <w:tc>
          <w:tcPr>
            <w:tcW w:w="2268" w:type="dxa"/>
            <w:tcBorders>
              <w:top w:val="nil"/>
              <w:left w:val="nil"/>
              <w:bottom w:val="single" w:sz="4" w:space="0" w:color="auto"/>
              <w:right w:val="single" w:sz="4" w:space="0" w:color="auto"/>
            </w:tcBorders>
            <w:shd w:val="clear" w:color="auto" w:fill="auto"/>
            <w:vAlign w:val="center"/>
          </w:tcPr>
          <w:p w:rsidR="00C73B23" w:rsidRDefault="00C73B23" w:rsidP="00230AC1">
            <w:pPr>
              <w:jc w:val="right"/>
            </w:pPr>
            <w:r w:rsidRPr="003557B0">
              <w:rPr>
                <w:color w:val="000000"/>
                <w:sz w:val="22"/>
                <w:szCs w:val="22"/>
                <w:lang w:eastAsia="en-GB"/>
              </w:rPr>
              <w:t>0</w:t>
            </w:r>
            <w:r w:rsidRPr="0015077F">
              <w:rPr>
                <w:color w:val="000000"/>
                <w:sz w:val="22"/>
                <w:szCs w:val="22"/>
                <w:lang w:eastAsia="en-GB"/>
              </w:rPr>
              <w:t>,</w:t>
            </w:r>
            <w:r w:rsidRPr="003557B0">
              <w:rPr>
                <w:color w:val="000000"/>
                <w:sz w:val="22"/>
                <w:szCs w:val="22"/>
                <w:lang w:eastAsia="en-GB"/>
              </w:rPr>
              <w:t>00</w:t>
            </w:r>
          </w:p>
        </w:tc>
        <w:tc>
          <w:tcPr>
            <w:tcW w:w="1329" w:type="dxa"/>
            <w:tcBorders>
              <w:top w:val="nil"/>
              <w:left w:val="nil"/>
              <w:bottom w:val="single" w:sz="4" w:space="0" w:color="auto"/>
              <w:right w:val="single" w:sz="8" w:space="0" w:color="auto"/>
            </w:tcBorders>
            <w:shd w:val="clear" w:color="auto" w:fill="auto"/>
            <w:noWrap/>
            <w:vAlign w:val="center"/>
          </w:tcPr>
          <w:p w:rsidR="00C73B23" w:rsidRDefault="00C73B23" w:rsidP="00230AC1">
            <w:pPr>
              <w:jc w:val="right"/>
            </w:pPr>
            <w:r w:rsidRPr="003557B0">
              <w:rPr>
                <w:color w:val="000000"/>
                <w:sz w:val="22"/>
                <w:szCs w:val="22"/>
                <w:lang w:eastAsia="en-GB"/>
              </w:rPr>
              <w:t>5</w:t>
            </w:r>
            <w:r w:rsidRPr="00C73B23">
              <w:rPr>
                <w:color w:val="000000"/>
                <w:sz w:val="22"/>
                <w:szCs w:val="22"/>
                <w:lang w:eastAsia="en-GB"/>
              </w:rPr>
              <w:t>,</w:t>
            </w:r>
            <w:r w:rsidRPr="003557B0">
              <w:rPr>
                <w:color w:val="000000"/>
                <w:sz w:val="22"/>
                <w:szCs w:val="22"/>
                <w:lang w:eastAsia="en-GB"/>
              </w:rPr>
              <w:t>52</w:t>
            </w:r>
          </w:p>
        </w:tc>
      </w:tr>
      <w:tr w:rsidR="00C73B23" w:rsidRPr="001B5BA1" w:rsidTr="00E2662C">
        <w:trPr>
          <w:gridBefore w:val="1"/>
          <w:wBefore w:w="10"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C73B23" w:rsidRPr="001B5BA1" w:rsidRDefault="00C73B23" w:rsidP="00C73B23">
            <w:pPr>
              <w:jc w:val="left"/>
              <w:rPr>
                <w:sz w:val="22"/>
                <w:szCs w:val="22"/>
              </w:rPr>
            </w:pPr>
            <w:r w:rsidRPr="001B5BA1">
              <w:rPr>
                <w:sz w:val="22"/>
                <w:szCs w:val="22"/>
              </w:rPr>
              <w:t>52</w:t>
            </w:r>
            <w:r w:rsidRPr="001B5BA1">
              <w:rPr>
                <w:sz w:val="22"/>
                <w:szCs w:val="22"/>
                <w:lang w:val="sr-Cyrl-RS"/>
              </w:rPr>
              <w:t>7</w:t>
            </w:r>
            <w:r w:rsidRPr="001B5BA1">
              <w:rPr>
                <w:sz w:val="22"/>
                <w:szCs w:val="22"/>
              </w:rPr>
              <w:t xml:space="preserve"> </w:t>
            </w:r>
            <w:r w:rsidRPr="001B5BA1">
              <w:rPr>
                <w:sz w:val="22"/>
                <w:szCs w:val="22"/>
                <w:lang w:val="sr-Cyrl-RS"/>
              </w:rPr>
              <w:t>Чишћење у младим културама</w:t>
            </w:r>
          </w:p>
        </w:tc>
        <w:tc>
          <w:tcPr>
            <w:tcW w:w="1284" w:type="dxa"/>
            <w:tcBorders>
              <w:top w:val="nil"/>
              <w:left w:val="nil"/>
              <w:bottom w:val="single" w:sz="4" w:space="0" w:color="auto"/>
              <w:right w:val="single" w:sz="4" w:space="0" w:color="auto"/>
            </w:tcBorders>
            <w:vAlign w:val="center"/>
          </w:tcPr>
          <w:p w:rsidR="00C73B23" w:rsidRPr="001D1A5B" w:rsidRDefault="00C73B23" w:rsidP="00C73B23">
            <w:pPr>
              <w:jc w:val="right"/>
              <w:rPr>
                <w:sz w:val="22"/>
                <w:szCs w:val="22"/>
                <w:lang w:val="sr-Cyrl-RS" w:eastAsia="sr-Latn-CS"/>
              </w:rPr>
            </w:pPr>
            <w:r w:rsidRPr="001D1A5B">
              <w:rPr>
                <w:sz w:val="22"/>
                <w:szCs w:val="22"/>
                <w:lang w:val="sr-Cyrl-RS" w:eastAsia="sr-Latn-CS"/>
              </w:rPr>
              <w:t>21,93</w:t>
            </w:r>
          </w:p>
        </w:tc>
        <w:tc>
          <w:tcPr>
            <w:tcW w:w="1468"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eastAsia="sr-Latn-CS"/>
              </w:rPr>
            </w:pPr>
          </w:p>
        </w:tc>
        <w:tc>
          <w:tcPr>
            <w:tcW w:w="1286" w:type="dxa"/>
            <w:tcBorders>
              <w:top w:val="nil"/>
              <w:left w:val="single" w:sz="4" w:space="0" w:color="auto"/>
              <w:bottom w:val="single" w:sz="4" w:space="0" w:color="auto"/>
              <w:right w:val="single" w:sz="4" w:space="0" w:color="auto"/>
            </w:tcBorders>
            <w:vAlign w:val="center"/>
          </w:tcPr>
          <w:p w:rsidR="00C73B23" w:rsidRPr="000702BF" w:rsidRDefault="00C73B23" w:rsidP="00C73B23">
            <w:pPr>
              <w:jc w:val="right"/>
              <w:rPr>
                <w:sz w:val="22"/>
                <w:szCs w:val="22"/>
                <w:lang w:val="sr-Cyrl-RS" w:eastAsia="sr-Latn-CS"/>
              </w:rPr>
            </w:pPr>
            <w:r w:rsidRPr="000702BF">
              <w:rPr>
                <w:sz w:val="22"/>
                <w:szCs w:val="22"/>
                <w:lang w:val="sr-Cyrl-RS" w:eastAsia="sr-Latn-CS"/>
              </w:rPr>
              <w:t>21,93</w:t>
            </w:r>
          </w:p>
        </w:tc>
        <w:tc>
          <w:tcPr>
            <w:tcW w:w="1316" w:type="dxa"/>
            <w:tcBorders>
              <w:top w:val="nil"/>
              <w:left w:val="nil"/>
              <w:bottom w:val="single" w:sz="4" w:space="0" w:color="auto"/>
              <w:right w:val="nil"/>
            </w:tcBorders>
            <w:vAlign w:val="center"/>
          </w:tcPr>
          <w:p w:rsidR="00C73B23" w:rsidRPr="003557B0" w:rsidRDefault="00C73B23" w:rsidP="00C73B23">
            <w:pPr>
              <w:jc w:val="right"/>
              <w:rPr>
                <w:color w:val="000000"/>
                <w:sz w:val="22"/>
                <w:szCs w:val="22"/>
                <w:lang w:eastAsia="en-GB"/>
              </w:rPr>
            </w:pPr>
          </w:p>
        </w:tc>
        <w:tc>
          <w:tcPr>
            <w:tcW w:w="658" w:type="dxa"/>
            <w:tcBorders>
              <w:top w:val="nil"/>
              <w:left w:val="nil"/>
              <w:bottom w:val="single" w:sz="4" w:space="0" w:color="auto"/>
              <w:right w:val="single" w:sz="4"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22</w:t>
            </w:r>
          </w:p>
        </w:tc>
        <w:tc>
          <w:tcPr>
            <w:tcW w:w="2268" w:type="dxa"/>
            <w:tcBorders>
              <w:top w:val="nil"/>
              <w:left w:val="nil"/>
              <w:bottom w:val="single" w:sz="4" w:space="0" w:color="auto"/>
              <w:right w:val="single" w:sz="4" w:space="0" w:color="auto"/>
            </w:tcBorders>
            <w:shd w:val="clear" w:color="auto" w:fill="auto"/>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00</w:t>
            </w:r>
          </w:p>
        </w:tc>
        <w:tc>
          <w:tcPr>
            <w:tcW w:w="1329" w:type="dxa"/>
            <w:tcBorders>
              <w:top w:val="nil"/>
              <w:left w:val="nil"/>
              <w:bottom w:val="single" w:sz="4" w:space="0" w:color="auto"/>
              <w:right w:val="single" w:sz="8" w:space="0" w:color="auto"/>
            </w:tcBorders>
            <w:shd w:val="clear" w:color="auto" w:fill="auto"/>
            <w:noWrap/>
            <w:vAlign w:val="center"/>
          </w:tcPr>
          <w:p w:rsidR="00C73B23" w:rsidRPr="003557B0" w:rsidRDefault="00C73B23" w:rsidP="00C73B23">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22</w:t>
            </w:r>
          </w:p>
        </w:tc>
      </w:tr>
      <w:tr w:rsidR="00230AC1" w:rsidRPr="001B5BA1" w:rsidTr="00C73B23">
        <w:trPr>
          <w:gridBefore w:val="1"/>
          <w:wBefore w:w="10" w:type="dxa"/>
          <w:trHeight w:val="255"/>
        </w:trPr>
        <w:tc>
          <w:tcPr>
            <w:tcW w:w="6071" w:type="dxa"/>
            <w:tcBorders>
              <w:top w:val="single" w:sz="4" w:space="0" w:color="auto"/>
              <w:left w:val="single" w:sz="8" w:space="0" w:color="auto"/>
              <w:bottom w:val="single" w:sz="4" w:space="0" w:color="auto"/>
              <w:right w:val="single" w:sz="8" w:space="0" w:color="auto"/>
            </w:tcBorders>
            <w:shd w:val="clear" w:color="auto" w:fill="auto"/>
            <w:noWrap/>
            <w:vAlign w:val="center"/>
          </w:tcPr>
          <w:p w:rsidR="00230AC1" w:rsidRPr="0077585A" w:rsidRDefault="00230AC1" w:rsidP="00230AC1">
            <w:pPr>
              <w:jc w:val="left"/>
              <w:rPr>
                <w:sz w:val="22"/>
                <w:szCs w:val="22"/>
              </w:rPr>
            </w:pPr>
            <w:r w:rsidRPr="0077585A">
              <w:rPr>
                <w:sz w:val="22"/>
                <w:szCs w:val="22"/>
              </w:rPr>
              <w:t xml:space="preserve">611 </w:t>
            </w:r>
            <w:r w:rsidRPr="0077585A">
              <w:rPr>
                <w:sz w:val="22"/>
                <w:szCs w:val="22"/>
                <w:lang w:val="sr-Cyrl-RS"/>
              </w:rPr>
              <w:t>З</w:t>
            </w:r>
            <w:r w:rsidRPr="0077585A">
              <w:rPr>
                <w:sz w:val="22"/>
                <w:szCs w:val="22"/>
              </w:rPr>
              <w:t>аштита шума од биљних болести</w:t>
            </w:r>
          </w:p>
        </w:tc>
        <w:tc>
          <w:tcPr>
            <w:tcW w:w="1284" w:type="dxa"/>
            <w:tcBorders>
              <w:top w:val="single" w:sz="4" w:space="0" w:color="auto"/>
              <w:left w:val="nil"/>
              <w:bottom w:val="single" w:sz="4" w:space="0" w:color="auto"/>
              <w:right w:val="single" w:sz="4" w:space="0" w:color="auto"/>
            </w:tcBorders>
            <w:vAlign w:val="bottom"/>
          </w:tcPr>
          <w:p w:rsidR="00230AC1" w:rsidRPr="001B5BA1" w:rsidRDefault="00230AC1" w:rsidP="00230AC1">
            <w:pPr>
              <w:jc w:val="right"/>
              <w:rPr>
                <w:color w:val="000000"/>
                <w:sz w:val="22"/>
                <w:szCs w:val="22"/>
              </w:rPr>
            </w:pPr>
            <w:r>
              <w:rPr>
                <w:color w:val="000000"/>
                <w:sz w:val="22"/>
                <w:szCs w:val="22"/>
              </w:rPr>
              <w:t>238,77</w:t>
            </w:r>
          </w:p>
        </w:tc>
        <w:tc>
          <w:tcPr>
            <w:tcW w:w="1468" w:type="dxa"/>
            <w:tcBorders>
              <w:top w:val="single" w:sz="4" w:space="0" w:color="auto"/>
              <w:left w:val="single" w:sz="4" w:space="0" w:color="auto"/>
              <w:bottom w:val="single" w:sz="4" w:space="0" w:color="auto"/>
              <w:right w:val="single" w:sz="4" w:space="0" w:color="auto"/>
            </w:tcBorders>
          </w:tcPr>
          <w:p w:rsidR="00230AC1" w:rsidRPr="000702BF" w:rsidRDefault="00230AC1" w:rsidP="00230AC1">
            <w:pPr>
              <w:jc w:val="right"/>
              <w:rPr>
                <w:sz w:val="22"/>
                <w:szCs w:val="22"/>
              </w:rPr>
            </w:pPr>
            <w:r w:rsidRPr="000702BF">
              <w:rPr>
                <w:sz w:val="22"/>
                <w:szCs w:val="22"/>
              </w:rPr>
              <w:t>75,06</w:t>
            </w:r>
          </w:p>
        </w:tc>
        <w:tc>
          <w:tcPr>
            <w:tcW w:w="1286" w:type="dxa"/>
            <w:tcBorders>
              <w:top w:val="single" w:sz="4" w:space="0" w:color="auto"/>
              <w:left w:val="single" w:sz="4" w:space="0" w:color="auto"/>
              <w:bottom w:val="single" w:sz="4" w:space="0" w:color="auto"/>
              <w:right w:val="single" w:sz="4" w:space="0" w:color="auto"/>
            </w:tcBorders>
            <w:vAlign w:val="bottom"/>
          </w:tcPr>
          <w:p w:rsidR="00230AC1" w:rsidRPr="000702BF" w:rsidRDefault="00230AC1" w:rsidP="00230AC1">
            <w:pPr>
              <w:jc w:val="right"/>
              <w:rPr>
                <w:sz w:val="22"/>
                <w:szCs w:val="22"/>
              </w:rPr>
            </w:pPr>
            <w:r w:rsidRPr="000702BF">
              <w:rPr>
                <w:sz w:val="22"/>
                <w:szCs w:val="22"/>
              </w:rPr>
              <w:t>313,83</w:t>
            </w:r>
          </w:p>
        </w:tc>
        <w:tc>
          <w:tcPr>
            <w:tcW w:w="1316" w:type="dxa"/>
            <w:tcBorders>
              <w:top w:val="single" w:sz="4" w:space="0" w:color="auto"/>
              <w:left w:val="nil"/>
              <w:bottom w:val="single" w:sz="4" w:space="0" w:color="auto"/>
              <w:right w:val="nil"/>
            </w:tcBorders>
            <w:vAlign w:val="center"/>
          </w:tcPr>
          <w:p w:rsidR="00230AC1" w:rsidRPr="003557B0" w:rsidRDefault="00230AC1" w:rsidP="00230AC1">
            <w:pPr>
              <w:jc w:val="right"/>
              <w:rPr>
                <w:color w:val="000000"/>
                <w:sz w:val="22"/>
                <w:szCs w:val="22"/>
                <w:lang w:eastAsia="en-GB"/>
              </w:rPr>
            </w:pP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230AC1" w:rsidRPr="003557B0" w:rsidRDefault="00230AC1" w:rsidP="00230AC1">
            <w:pPr>
              <w:jc w:val="right"/>
              <w:rPr>
                <w:color w:val="000000"/>
                <w:sz w:val="22"/>
                <w:szCs w:val="22"/>
                <w:lang w:eastAsia="en-GB"/>
              </w:rPr>
            </w:pPr>
            <w:r w:rsidRPr="003557B0">
              <w:rPr>
                <w:color w:val="000000"/>
                <w:sz w:val="22"/>
                <w:szCs w:val="22"/>
                <w:lang w:eastAsia="en-GB"/>
              </w:rPr>
              <w:t>2</w:t>
            </w:r>
            <w:r w:rsidRPr="00C73B23">
              <w:rPr>
                <w:color w:val="000000"/>
                <w:sz w:val="22"/>
                <w:szCs w:val="22"/>
                <w:lang w:eastAsia="en-GB"/>
              </w:rPr>
              <w:t>,</w:t>
            </w:r>
            <w:r w:rsidRPr="003557B0">
              <w:rPr>
                <w:color w:val="000000"/>
                <w:sz w:val="22"/>
                <w:szCs w:val="22"/>
                <w:lang w:eastAsia="en-GB"/>
              </w:rPr>
              <w:t>36</w:t>
            </w:r>
          </w:p>
        </w:tc>
        <w:tc>
          <w:tcPr>
            <w:tcW w:w="2268" w:type="dxa"/>
            <w:tcBorders>
              <w:top w:val="single" w:sz="4" w:space="0" w:color="auto"/>
              <w:left w:val="nil"/>
              <w:bottom w:val="single" w:sz="4" w:space="0" w:color="auto"/>
              <w:right w:val="single" w:sz="4" w:space="0" w:color="auto"/>
            </w:tcBorders>
            <w:shd w:val="clear" w:color="auto" w:fill="auto"/>
            <w:vAlign w:val="center"/>
          </w:tcPr>
          <w:p w:rsidR="00230AC1" w:rsidRPr="003557B0" w:rsidRDefault="00230AC1" w:rsidP="00230AC1">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74</w:t>
            </w:r>
          </w:p>
        </w:tc>
        <w:tc>
          <w:tcPr>
            <w:tcW w:w="1329" w:type="dxa"/>
            <w:tcBorders>
              <w:top w:val="single" w:sz="4" w:space="0" w:color="auto"/>
              <w:left w:val="nil"/>
              <w:bottom w:val="single" w:sz="4" w:space="0" w:color="auto"/>
              <w:right w:val="single" w:sz="8" w:space="0" w:color="auto"/>
            </w:tcBorders>
            <w:shd w:val="clear" w:color="auto" w:fill="auto"/>
            <w:noWrap/>
            <w:vAlign w:val="center"/>
          </w:tcPr>
          <w:p w:rsidR="00230AC1" w:rsidRPr="003557B0" w:rsidRDefault="00230AC1" w:rsidP="00230AC1">
            <w:pPr>
              <w:jc w:val="right"/>
              <w:rPr>
                <w:color w:val="000000"/>
                <w:sz w:val="22"/>
                <w:szCs w:val="22"/>
                <w:lang w:eastAsia="en-GB"/>
              </w:rPr>
            </w:pPr>
            <w:r w:rsidRPr="003557B0">
              <w:rPr>
                <w:color w:val="000000"/>
                <w:sz w:val="22"/>
                <w:szCs w:val="22"/>
                <w:lang w:eastAsia="en-GB"/>
              </w:rPr>
              <w:t>3</w:t>
            </w:r>
            <w:r w:rsidRPr="00C73B23">
              <w:rPr>
                <w:color w:val="000000"/>
                <w:sz w:val="22"/>
                <w:szCs w:val="22"/>
                <w:lang w:eastAsia="en-GB"/>
              </w:rPr>
              <w:t>,</w:t>
            </w:r>
            <w:r w:rsidRPr="003557B0">
              <w:rPr>
                <w:color w:val="000000"/>
                <w:sz w:val="22"/>
                <w:szCs w:val="22"/>
                <w:lang w:eastAsia="en-GB"/>
              </w:rPr>
              <w:t>11</w:t>
            </w:r>
          </w:p>
        </w:tc>
      </w:tr>
      <w:tr w:rsidR="00230AC1" w:rsidRPr="001B5BA1" w:rsidTr="00C73B23">
        <w:trPr>
          <w:gridBefore w:val="1"/>
          <w:wBefore w:w="10" w:type="dxa"/>
          <w:trHeight w:val="192"/>
        </w:trPr>
        <w:tc>
          <w:tcPr>
            <w:tcW w:w="60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77585A" w:rsidRDefault="00230AC1" w:rsidP="00230AC1">
            <w:pPr>
              <w:jc w:val="left"/>
              <w:rPr>
                <w:sz w:val="22"/>
                <w:szCs w:val="22"/>
              </w:rPr>
            </w:pPr>
            <w:r w:rsidRPr="0077585A">
              <w:rPr>
                <w:sz w:val="22"/>
                <w:szCs w:val="22"/>
              </w:rPr>
              <w:t>612 Заштита шума од ентомолоских обољења</w:t>
            </w:r>
          </w:p>
        </w:tc>
        <w:tc>
          <w:tcPr>
            <w:tcW w:w="1284" w:type="dxa"/>
            <w:tcBorders>
              <w:top w:val="single" w:sz="4" w:space="0" w:color="auto"/>
              <w:left w:val="single" w:sz="4" w:space="0" w:color="auto"/>
              <w:bottom w:val="single" w:sz="4" w:space="0" w:color="auto"/>
              <w:right w:val="single" w:sz="4" w:space="0" w:color="auto"/>
            </w:tcBorders>
            <w:vAlign w:val="bottom"/>
          </w:tcPr>
          <w:p w:rsidR="00230AC1" w:rsidRPr="001B5BA1" w:rsidRDefault="00230AC1" w:rsidP="00230AC1">
            <w:pPr>
              <w:jc w:val="right"/>
              <w:rPr>
                <w:color w:val="000000"/>
                <w:sz w:val="22"/>
                <w:szCs w:val="22"/>
              </w:rPr>
            </w:pPr>
            <w:r>
              <w:rPr>
                <w:color w:val="000000"/>
                <w:sz w:val="22"/>
                <w:szCs w:val="22"/>
              </w:rPr>
              <w:t>21,09</w:t>
            </w:r>
          </w:p>
        </w:tc>
        <w:tc>
          <w:tcPr>
            <w:tcW w:w="1468" w:type="dxa"/>
            <w:tcBorders>
              <w:top w:val="single" w:sz="4" w:space="0" w:color="auto"/>
              <w:left w:val="single" w:sz="4" w:space="0" w:color="auto"/>
              <w:bottom w:val="single" w:sz="4" w:space="0" w:color="auto"/>
              <w:right w:val="single" w:sz="4" w:space="0" w:color="auto"/>
            </w:tcBorders>
          </w:tcPr>
          <w:p w:rsidR="00230AC1" w:rsidRPr="000702BF" w:rsidRDefault="00230AC1" w:rsidP="00230AC1">
            <w:pPr>
              <w:jc w:val="right"/>
              <w:rPr>
                <w:sz w:val="22"/>
                <w:szCs w:val="22"/>
              </w:rPr>
            </w:pPr>
          </w:p>
        </w:tc>
        <w:tc>
          <w:tcPr>
            <w:tcW w:w="1286" w:type="dxa"/>
            <w:tcBorders>
              <w:top w:val="single" w:sz="4" w:space="0" w:color="auto"/>
              <w:left w:val="single" w:sz="4" w:space="0" w:color="auto"/>
              <w:bottom w:val="single" w:sz="4" w:space="0" w:color="auto"/>
              <w:right w:val="single" w:sz="4" w:space="0" w:color="auto"/>
            </w:tcBorders>
            <w:vAlign w:val="bottom"/>
          </w:tcPr>
          <w:p w:rsidR="00230AC1" w:rsidRPr="000702BF" w:rsidRDefault="00230AC1" w:rsidP="00230AC1">
            <w:pPr>
              <w:jc w:val="right"/>
              <w:rPr>
                <w:sz w:val="22"/>
                <w:szCs w:val="22"/>
              </w:rPr>
            </w:pPr>
            <w:r w:rsidRPr="000702BF">
              <w:rPr>
                <w:sz w:val="22"/>
                <w:szCs w:val="22"/>
              </w:rPr>
              <w:t>21,09</w:t>
            </w:r>
          </w:p>
        </w:tc>
        <w:tc>
          <w:tcPr>
            <w:tcW w:w="1974" w:type="dxa"/>
            <w:gridSpan w:val="2"/>
            <w:tcBorders>
              <w:top w:val="single" w:sz="4" w:space="0" w:color="auto"/>
              <w:left w:val="single" w:sz="4" w:space="0" w:color="auto"/>
              <w:bottom w:val="single" w:sz="4" w:space="0" w:color="auto"/>
              <w:right w:val="single" w:sz="4" w:space="0" w:color="auto"/>
            </w:tcBorders>
            <w:vAlign w:val="center"/>
          </w:tcPr>
          <w:p w:rsidR="00230AC1" w:rsidRPr="003557B0" w:rsidRDefault="00230AC1" w:rsidP="00230AC1">
            <w:pPr>
              <w:jc w:val="right"/>
              <w:rPr>
                <w:color w:val="000000"/>
                <w:sz w:val="22"/>
                <w:szCs w:val="22"/>
                <w:lang w:eastAsia="en-GB"/>
              </w:rPr>
            </w:pPr>
            <w:r w:rsidRPr="003557B0">
              <w:rPr>
                <w:color w:val="000000"/>
                <w:sz w:val="22"/>
                <w:szCs w:val="22"/>
                <w:lang w:eastAsia="sr-Latn-CS"/>
              </w:rPr>
              <w:t>0</w:t>
            </w:r>
            <w:r w:rsidRPr="00C73B23">
              <w:rPr>
                <w:color w:val="000000"/>
                <w:sz w:val="22"/>
                <w:szCs w:val="22"/>
                <w:lang w:eastAsia="sr-Latn-CS"/>
              </w:rPr>
              <w:t>,</w:t>
            </w:r>
            <w:r w:rsidRPr="003557B0">
              <w:rPr>
                <w:color w:val="000000"/>
                <w:sz w:val="22"/>
                <w:szCs w:val="22"/>
                <w:lang w:eastAsia="sr-Latn-CS"/>
              </w:rPr>
              <w:t>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0AC1" w:rsidRPr="003557B0" w:rsidRDefault="00230AC1" w:rsidP="00230AC1">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3557B0" w:rsidRDefault="00230AC1" w:rsidP="00230AC1">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21</w:t>
            </w:r>
          </w:p>
        </w:tc>
      </w:tr>
      <w:tr w:rsidR="00230AC1" w:rsidRPr="001B5BA1" w:rsidTr="00C73B23">
        <w:trPr>
          <w:gridBefore w:val="1"/>
          <w:wBefore w:w="10" w:type="dxa"/>
          <w:trHeight w:val="192"/>
        </w:trPr>
        <w:tc>
          <w:tcPr>
            <w:tcW w:w="60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77585A" w:rsidRDefault="00230AC1" w:rsidP="00230AC1">
            <w:pPr>
              <w:jc w:val="left"/>
              <w:rPr>
                <w:sz w:val="22"/>
                <w:szCs w:val="22"/>
                <w:lang w:val="sr-Cyrl-RS"/>
              </w:rPr>
            </w:pPr>
            <w:r w:rsidRPr="0077585A">
              <w:rPr>
                <w:sz w:val="22"/>
                <w:szCs w:val="22"/>
                <w:lang w:val="sr-Cyrl-RS"/>
              </w:rPr>
              <w:t>614 Заштита шума од дивљачи</w:t>
            </w:r>
          </w:p>
        </w:tc>
        <w:tc>
          <w:tcPr>
            <w:tcW w:w="1284" w:type="dxa"/>
            <w:tcBorders>
              <w:top w:val="single" w:sz="4" w:space="0" w:color="auto"/>
              <w:left w:val="single" w:sz="4" w:space="0" w:color="auto"/>
              <w:bottom w:val="single" w:sz="4" w:space="0" w:color="auto"/>
              <w:right w:val="single" w:sz="4" w:space="0" w:color="auto"/>
            </w:tcBorders>
            <w:vAlign w:val="bottom"/>
          </w:tcPr>
          <w:p w:rsidR="00230AC1" w:rsidRPr="001B5BA1" w:rsidRDefault="00230AC1" w:rsidP="00230AC1">
            <w:pPr>
              <w:jc w:val="right"/>
              <w:rPr>
                <w:color w:val="000000"/>
                <w:sz w:val="22"/>
                <w:szCs w:val="22"/>
              </w:rPr>
            </w:pPr>
            <w:r>
              <w:rPr>
                <w:color w:val="000000"/>
                <w:sz w:val="22"/>
                <w:szCs w:val="22"/>
              </w:rPr>
              <w:t>100,67</w:t>
            </w:r>
          </w:p>
        </w:tc>
        <w:tc>
          <w:tcPr>
            <w:tcW w:w="1468" w:type="dxa"/>
            <w:tcBorders>
              <w:top w:val="single" w:sz="4" w:space="0" w:color="auto"/>
              <w:left w:val="single" w:sz="4" w:space="0" w:color="auto"/>
              <w:bottom w:val="single" w:sz="4" w:space="0" w:color="auto"/>
              <w:right w:val="single" w:sz="4" w:space="0" w:color="auto"/>
            </w:tcBorders>
          </w:tcPr>
          <w:p w:rsidR="00230AC1" w:rsidRPr="000702BF" w:rsidRDefault="00230AC1" w:rsidP="00230AC1">
            <w:pPr>
              <w:jc w:val="right"/>
              <w:rPr>
                <w:sz w:val="22"/>
                <w:szCs w:val="22"/>
              </w:rPr>
            </w:pPr>
            <w:r w:rsidRPr="000702BF">
              <w:rPr>
                <w:sz w:val="22"/>
                <w:szCs w:val="22"/>
              </w:rPr>
              <w:t>57,77</w:t>
            </w:r>
          </w:p>
        </w:tc>
        <w:tc>
          <w:tcPr>
            <w:tcW w:w="1286" w:type="dxa"/>
            <w:tcBorders>
              <w:top w:val="single" w:sz="4" w:space="0" w:color="auto"/>
              <w:left w:val="single" w:sz="4" w:space="0" w:color="auto"/>
              <w:bottom w:val="single" w:sz="4" w:space="0" w:color="auto"/>
              <w:right w:val="single" w:sz="4" w:space="0" w:color="auto"/>
            </w:tcBorders>
            <w:vAlign w:val="bottom"/>
          </w:tcPr>
          <w:p w:rsidR="00230AC1" w:rsidRPr="000702BF" w:rsidRDefault="00230AC1" w:rsidP="00230AC1">
            <w:pPr>
              <w:jc w:val="right"/>
              <w:rPr>
                <w:sz w:val="22"/>
                <w:szCs w:val="22"/>
              </w:rPr>
            </w:pPr>
            <w:r w:rsidRPr="000702BF">
              <w:rPr>
                <w:sz w:val="22"/>
                <w:szCs w:val="22"/>
              </w:rPr>
              <w:t>158,44</w:t>
            </w:r>
          </w:p>
        </w:tc>
        <w:tc>
          <w:tcPr>
            <w:tcW w:w="1974" w:type="dxa"/>
            <w:gridSpan w:val="2"/>
            <w:tcBorders>
              <w:top w:val="single" w:sz="4" w:space="0" w:color="auto"/>
              <w:left w:val="single" w:sz="4" w:space="0" w:color="auto"/>
              <w:bottom w:val="single" w:sz="4" w:space="0" w:color="auto"/>
              <w:right w:val="single" w:sz="4" w:space="0" w:color="auto"/>
            </w:tcBorders>
            <w:vAlign w:val="center"/>
          </w:tcPr>
          <w:p w:rsidR="00230AC1" w:rsidRPr="003557B0" w:rsidRDefault="00230AC1" w:rsidP="00230AC1">
            <w:pPr>
              <w:jc w:val="right"/>
              <w:rPr>
                <w:color w:val="000000"/>
                <w:sz w:val="22"/>
                <w:szCs w:val="22"/>
                <w:lang w:eastAsia="en-GB"/>
              </w:rPr>
            </w:pPr>
            <w:r w:rsidRPr="003557B0">
              <w:rPr>
                <w:color w:val="000000"/>
                <w:sz w:val="22"/>
                <w:szCs w:val="22"/>
                <w:lang w:eastAsia="sr-Latn-CS"/>
              </w:rPr>
              <w:t>1</w:t>
            </w:r>
            <w:r w:rsidRPr="00C73B23">
              <w:rPr>
                <w:color w:val="000000"/>
                <w:sz w:val="22"/>
                <w:szCs w:val="22"/>
                <w:lang w:eastAsia="sr-Latn-CS"/>
              </w:rPr>
              <w:t>,</w:t>
            </w:r>
            <w:r w:rsidRPr="003557B0">
              <w:rPr>
                <w:color w:val="000000"/>
                <w:sz w:val="22"/>
                <w:szCs w:val="22"/>
                <w:lang w:eastAsia="sr-Latn-CS"/>
              </w:rPr>
              <w:t>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0AC1" w:rsidRPr="003557B0" w:rsidRDefault="00230AC1" w:rsidP="00230AC1">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57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3557B0" w:rsidRDefault="00230AC1" w:rsidP="00230AC1">
            <w:pPr>
              <w:jc w:val="right"/>
              <w:rPr>
                <w:color w:val="000000"/>
                <w:sz w:val="22"/>
                <w:szCs w:val="22"/>
                <w:lang w:eastAsia="en-GB"/>
              </w:rPr>
            </w:pPr>
            <w:r w:rsidRPr="003557B0">
              <w:rPr>
                <w:color w:val="000000"/>
                <w:sz w:val="22"/>
                <w:szCs w:val="22"/>
                <w:lang w:eastAsia="en-GB"/>
              </w:rPr>
              <w:t>1</w:t>
            </w:r>
            <w:r w:rsidRPr="00C73B23">
              <w:rPr>
                <w:color w:val="000000"/>
                <w:sz w:val="22"/>
                <w:szCs w:val="22"/>
                <w:lang w:eastAsia="en-GB"/>
              </w:rPr>
              <w:t>,</w:t>
            </w:r>
            <w:r w:rsidRPr="003557B0">
              <w:rPr>
                <w:color w:val="000000"/>
                <w:sz w:val="22"/>
                <w:szCs w:val="22"/>
                <w:lang w:eastAsia="en-GB"/>
              </w:rPr>
              <w:t>57</w:t>
            </w:r>
          </w:p>
        </w:tc>
      </w:tr>
      <w:tr w:rsidR="00230AC1" w:rsidRPr="001B5BA1" w:rsidTr="00C73B23">
        <w:trPr>
          <w:gridBefore w:val="1"/>
          <w:wBefore w:w="10" w:type="dxa"/>
          <w:trHeight w:val="192"/>
        </w:trPr>
        <w:tc>
          <w:tcPr>
            <w:tcW w:w="60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77585A" w:rsidRDefault="00230AC1" w:rsidP="00230AC1">
            <w:pPr>
              <w:jc w:val="left"/>
              <w:rPr>
                <w:sz w:val="22"/>
                <w:szCs w:val="22"/>
                <w:lang w:val="sr-Cyrl-RS"/>
              </w:rPr>
            </w:pPr>
            <w:r w:rsidRPr="0077585A">
              <w:rPr>
                <w:sz w:val="22"/>
                <w:szCs w:val="22"/>
                <w:lang w:val="sr-Cyrl-RS"/>
              </w:rPr>
              <w:t>622 Заштита шума од дивљачи у гатеру</w:t>
            </w:r>
          </w:p>
        </w:tc>
        <w:tc>
          <w:tcPr>
            <w:tcW w:w="1284" w:type="dxa"/>
            <w:tcBorders>
              <w:top w:val="single" w:sz="4" w:space="0" w:color="auto"/>
              <w:left w:val="single" w:sz="4" w:space="0" w:color="auto"/>
              <w:bottom w:val="single" w:sz="4" w:space="0" w:color="auto"/>
              <w:right w:val="single" w:sz="4" w:space="0" w:color="auto"/>
            </w:tcBorders>
            <w:vAlign w:val="bottom"/>
          </w:tcPr>
          <w:p w:rsidR="00230AC1" w:rsidRPr="001B5BA1" w:rsidRDefault="00230AC1" w:rsidP="00230AC1">
            <w:pPr>
              <w:jc w:val="right"/>
              <w:rPr>
                <w:color w:val="000000"/>
                <w:sz w:val="22"/>
                <w:szCs w:val="22"/>
              </w:rPr>
            </w:pPr>
            <w:r>
              <w:rPr>
                <w:color w:val="000000"/>
                <w:sz w:val="22"/>
                <w:szCs w:val="22"/>
              </w:rPr>
              <w:t>75,30</w:t>
            </w:r>
          </w:p>
        </w:tc>
        <w:tc>
          <w:tcPr>
            <w:tcW w:w="1468" w:type="dxa"/>
            <w:tcBorders>
              <w:top w:val="single" w:sz="4" w:space="0" w:color="auto"/>
              <w:left w:val="single" w:sz="4" w:space="0" w:color="auto"/>
              <w:bottom w:val="single" w:sz="4" w:space="0" w:color="auto"/>
              <w:right w:val="single" w:sz="4" w:space="0" w:color="auto"/>
            </w:tcBorders>
          </w:tcPr>
          <w:p w:rsidR="00230AC1" w:rsidRPr="000702BF" w:rsidRDefault="00230AC1" w:rsidP="00230AC1">
            <w:pPr>
              <w:jc w:val="right"/>
              <w:rPr>
                <w:sz w:val="22"/>
                <w:szCs w:val="22"/>
              </w:rPr>
            </w:pPr>
            <w:r w:rsidRPr="000702BF">
              <w:rPr>
                <w:sz w:val="22"/>
                <w:szCs w:val="22"/>
              </w:rPr>
              <w:t>0,81</w:t>
            </w:r>
          </w:p>
        </w:tc>
        <w:tc>
          <w:tcPr>
            <w:tcW w:w="1286" w:type="dxa"/>
            <w:tcBorders>
              <w:top w:val="single" w:sz="4" w:space="0" w:color="auto"/>
              <w:left w:val="single" w:sz="4" w:space="0" w:color="auto"/>
              <w:bottom w:val="single" w:sz="4" w:space="0" w:color="auto"/>
              <w:right w:val="single" w:sz="4" w:space="0" w:color="auto"/>
            </w:tcBorders>
            <w:vAlign w:val="bottom"/>
          </w:tcPr>
          <w:p w:rsidR="00230AC1" w:rsidRPr="000702BF" w:rsidRDefault="00230AC1" w:rsidP="00230AC1">
            <w:pPr>
              <w:jc w:val="right"/>
              <w:rPr>
                <w:sz w:val="22"/>
                <w:szCs w:val="22"/>
              </w:rPr>
            </w:pPr>
            <w:r w:rsidRPr="000702BF">
              <w:rPr>
                <w:sz w:val="22"/>
                <w:szCs w:val="22"/>
              </w:rPr>
              <w:t>76,11</w:t>
            </w:r>
          </w:p>
        </w:tc>
        <w:tc>
          <w:tcPr>
            <w:tcW w:w="1974" w:type="dxa"/>
            <w:gridSpan w:val="2"/>
            <w:tcBorders>
              <w:top w:val="single" w:sz="4" w:space="0" w:color="auto"/>
              <w:left w:val="single" w:sz="4" w:space="0" w:color="auto"/>
              <w:bottom w:val="single" w:sz="4" w:space="0" w:color="auto"/>
              <w:right w:val="single" w:sz="4" w:space="0" w:color="auto"/>
            </w:tcBorders>
            <w:vAlign w:val="center"/>
          </w:tcPr>
          <w:p w:rsidR="00230AC1" w:rsidRPr="003557B0" w:rsidRDefault="00230AC1" w:rsidP="00230AC1">
            <w:pPr>
              <w:jc w:val="right"/>
              <w:rPr>
                <w:color w:val="000000"/>
                <w:sz w:val="22"/>
                <w:szCs w:val="22"/>
                <w:lang w:eastAsia="en-GB"/>
              </w:rPr>
            </w:pPr>
            <w:r w:rsidRPr="003557B0">
              <w:rPr>
                <w:color w:val="000000"/>
                <w:sz w:val="22"/>
                <w:szCs w:val="22"/>
                <w:lang w:eastAsia="sr-Latn-CS"/>
              </w:rPr>
              <w:t>0</w:t>
            </w:r>
            <w:r w:rsidRPr="00C73B23">
              <w:rPr>
                <w:color w:val="000000"/>
                <w:sz w:val="22"/>
                <w:szCs w:val="22"/>
                <w:lang w:eastAsia="sr-Latn-CS"/>
              </w:rPr>
              <w:t>,</w:t>
            </w:r>
            <w:r w:rsidRPr="003557B0">
              <w:rPr>
                <w:color w:val="000000"/>
                <w:sz w:val="22"/>
                <w:szCs w:val="22"/>
                <w:lang w:eastAsia="sr-Latn-CS"/>
              </w:rPr>
              <w:t>75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0AC1" w:rsidRPr="003557B0" w:rsidRDefault="00230AC1" w:rsidP="00230AC1">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01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3557B0" w:rsidRDefault="00230AC1" w:rsidP="00230AC1">
            <w:pPr>
              <w:jc w:val="right"/>
              <w:rPr>
                <w:color w:val="000000"/>
                <w:sz w:val="22"/>
                <w:szCs w:val="22"/>
                <w:lang w:eastAsia="en-GB"/>
              </w:rPr>
            </w:pPr>
            <w:r w:rsidRPr="003557B0">
              <w:rPr>
                <w:color w:val="000000"/>
                <w:sz w:val="22"/>
                <w:szCs w:val="22"/>
                <w:lang w:eastAsia="en-GB"/>
              </w:rPr>
              <w:t>0</w:t>
            </w:r>
            <w:r w:rsidRPr="00C73B23">
              <w:rPr>
                <w:color w:val="000000"/>
                <w:sz w:val="22"/>
                <w:szCs w:val="22"/>
                <w:lang w:eastAsia="en-GB"/>
              </w:rPr>
              <w:t>,</w:t>
            </w:r>
            <w:r w:rsidRPr="003557B0">
              <w:rPr>
                <w:color w:val="000000"/>
                <w:sz w:val="22"/>
                <w:szCs w:val="22"/>
                <w:lang w:eastAsia="en-GB"/>
              </w:rPr>
              <w:t>75</w:t>
            </w:r>
          </w:p>
        </w:tc>
      </w:tr>
    </w:tbl>
    <w:p w:rsidR="0059748C" w:rsidRPr="002458A2" w:rsidRDefault="0059748C" w:rsidP="0059748C">
      <w:pPr>
        <w:pStyle w:val="Heading2"/>
        <w:rPr>
          <w:szCs w:val="24"/>
        </w:rPr>
      </w:pPr>
      <w:bookmarkStart w:id="924" w:name="_Toc329146816"/>
      <w:bookmarkStart w:id="925" w:name="_Toc329328534"/>
      <w:bookmarkStart w:id="926" w:name="_Toc410988444"/>
      <w:bookmarkStart w:id="927" w:name="_Toc478456569"/>
      <w:bookmarkStart w:id="928" w:name="_Toc503785509"/>
      <w:bookmarkStart w:id="929" w:name="_Toc503786084"/>
      <w:bookmarkStart w:id="930" w:name="_Toc503786573"/>
      <w:bookmarkStart w:id="931" w:name="_Toc503787444"/>
      <w:bookmarkStart w:id="932" w:name="_Toc535232892"/>
      <w:bookmarkStart w:id="933" w:name="_Toc535233758"/>
      <w:bookmarkEnd w:id="923"/>
      <w:r w:rsidRPr="002458A2">
        <w:rPr>
          <w:szCs w:val="24"/>
        </w:rPr>
        <w:t xml:space="preserve">8.5. </w:t>
      </w:r>
      <w:r w:rsidR="00BE010D">
        <w:rPr>
          <w:szCs w:val="24"/>
        </w:rPr>
        <w:t>П</w:t>
      </w:r>
      <w:r w:rsidR="00B61EF7">
        <w:rPr>
          <w:szCs w:val="24"/>
        </w:rPr>
        <w:t>л</w:t>
      </w:r>
      <w:r w:rsidR="00BE010D">
        <w:rPr>
          <w:szCs w:val="24"/>
        </w:rPr>
        <w:t>а</w:t>
      </w:r>
      <w:r w:rsidR="00B61EF7">
        <w:rPr>
          <w:szCs w:val="24"/>
        </w:rPr>
        <w:t>н</w:t>
      </w:r>
      <w:r w:rsidRPr="002458A2">
        <w:rPr>
          <w:szCs w:val="24"/>
        </w:rPr>
        <w:t xml:space="preserve"> </w:t>
      </w:r>
      <w:r w:rsidR="00B61EF7">
        <w:rPr>
          <w:szCs w:val="24"/>
        </w:rPr>
        <w:t>из</w:t>
      </w:r>
      <w:r w:rsidR="00BE010D">
        <w:rPr>
          <w:szCs w:val="24"/>
        </w:rPr>
        <w:t>г</w:t>
      </w:r>
      <w:r w:rsidR="00B61EF7">
        <w:rPr>
          <w:szCs w:val="24"/>
        </w:rPr>
        <w:t>р</w:t>
      </w:r>
      <w:r w:rsidR="00BE010D">
        <w:rPr>
          <w:szCs w:val="24"/>
        </w:rPr>
        <w:t>ад</w:t>
      </w:r>
      <w:r w:rsidR="001019E7">
        <w:rPr>
          <w:szCs w:val="24"/>
        </w:rPr>
        <w:t>њ</w:t>
      </w:r>
      <w:r w:rsidR="00BE010D">
        <w:rPr>
          <w:szCs w:val="24"/>
        </w:rPr>
        <w:t>е</w:t>
      </w:r>
      <w:r w:rsidRPr="002458A2">
        <w:rPr>
          <w:szCs w:val="24"/>
        </w:rPr>
        <w:t xml:space="preserve"> </w:t>
      </w:r>
      <w:r w:rsidR="00B61EF7">
        <w:rPr>
          <w:szCs w:val="24"/>
        </w:rPr>
        <w:t>и</w:t>
      </w:r>
      <w:r w:rsidRPr="002458A2">
        <w:rPr>
          <w:szCs w:val="24"/>
        </w:rPr>
        <w:t xml:space="preserve"> </w:t>
      </w:r>
      <w:r w:rsidR="00B61EF7">
        <w:rPr>
          <w:szCs w:val="24"/>
        </w:rPr>
        <w:t>о</w:t>
      </w:r>
      <w:r w:rsidR="00BE010D">
        <w:rPr>
          <w:szCs w:val="24"/>
        </w:rPr>
        <w:t>д</w:t>
      </w:r>
      <w:r w:rsidR="00B61EF7">
        <w:rPr>
          <w:szCs w:val="24"/>
        </w:rPr>
        <w:t>рж</w:t>
      </w:r>
      <w:r w:rsidR="00BE010D">
        <w:rPr>
          <w:szCs w:val="24"/>
        </w:rPr>
        <w:t>ава</w:t>
      </w:r>
      <w:r w:rsidR="001019E7">
        <w:rPr>
          <w:szCs w:val="24"/>
        </w:rPr>
        <w:t>њ</w:t>
      </w:r>
      <w:r w:rsidR="00BE010D">
        <w:rPr>
          <w:szCs w:val="24"/>
        </w:rPr>
        <w:t>а</w:t>
      </w:r>
      <w:r w:rsidRPr="002458A2">
        <w:rPr>
          <w:szCs w:val="24"/>
        </w:rPr>
        <w:t xml:space="preserve"> </w:t>
      </w:r>
      <w:r w:rsidR="00B61EF7">
        <w:rPr>
          <w:szCs w:val="24"/>
        </w:rPr>
        <w:t>шумских</w:t>
      </w:r>
      <w:r w:rsidRPr="002458A2">
        <w:rPr>
          <w:szCs w:val="24"/>
        </w:rPr>
        <w:t xml:space="preserve"> </w:t>
      </w:r>
      <w:r w:rsidR="00B61EF7">
        <w:rPr>
          <w:szCs w:val="24"/>
        </w:rPr>
        <w:t>с</w:t>
      </w:r>
      <w:r w:rsidR="00BE010D">
        <w:rPr>
          <w:szCs w:val="24"/>
        </w:rPr>
        <w:t>а</w:t>
      </w:r>
      <w:r w:rsidR="00B61EF7">
        <w:rPr>
          <w:szCs w:val="24"/>
        </w:rPr>
        <w:t>о</w:t>
      </w:r>
      <w:r w:rsidR="00BE010D">
        <w:rPr>
          <w:szCs w:val="24"/>
        </w:rPr>
        <w:t>б</w:t>
      </w:r>
      <w:r w:rsidR="00B61EF7">
        <w:rPr>
          <w:szCs w:val="24"/>
        </w:rPr>
        <w:t>р</w:t>
      </w:r>
      <w:r w:rsidR="00BE010D">
        <w:rPr>
          <w:szCs w:val="24"/>
        </w:rPr>
        <w:t>а</w:t>
      </w:r>
      <w:r w:rsidR="00B61EF7">
        <w:rPr>
          <w:szCs w:val="24"/>
        </w:rPr>
        <w:t>ћ</w:t>
      </w:r>
      <w:r w:rsidR="00BE010D">
        <w:rPr>
          <w:szCs w:val="24"/>
        </w:rPr>
        <w:t>а</w:t>
      </w:r>
      <w:r w:rsidR="00B61EF7">
        <w:rPr>
          <w:szCs w:val="24"/>
        </w:rPr>
        <w:t>јниц</w:t>
      </w:r>
      <w:r w:rsidR="00BE010D">
        <w:rPr>
          <w:szCs w:val="24"/>
        </w:rPr>
        <w:t>а</w:t>
      </w:r>
      <w:r w:rsidRPr="002458A2">
        <w:rPr>
          <w:szCs w:val="24"/>
        </w:rPr>
        <w:t xml:space="preserve"> </w:t>
      </w:r>
      <w:r w:rsidR="00B61EF7">
        <w:rPr>
          <w:szCs w:val="24"/>
        </w:rPr>
        <w:t>и</w:t>
      </w:r>
      <w:r w:rsidRPr="002458A2">
        <w:rPr>
          <w:szCs w:val="24"/>
        </w:rPr>
        <w:t xml:space="preserve"> </w:t>
      </w:r>
      <w:r w:rsidR="00B61EF7">
        <w:rPr>
          <w:szCs w:val="24"/>
        </w:rPr>
        <w:t>о</w:t>
      </w:r>
      <w:r w:rsidR="00BE010D">
        <w:rPr>
          <w:szCs w:val="24"/>
        </w:rPr>
        <w:t>б</w:t>
      </w:r>
      <w:r w:rsidR="00B61EF7">
        <w:rPr>
          <w:szCs w:val="24"/>
        </w:rPr>
        <w:t>ј</w:t>
      </w:r>
      <w:r w:rsidR="00BE010D">
        <w:rPr>
          <w:szCs w:val="24"/>
        </w:rPr>
        <w:t>е</w:t>
      </w:r>
      <w:r w:rsidR="00B61EF7">
        <w:rPr>
          <w:szCs w:val="24"/>
        </w:rPr>
        <w:t>к</w:t>
      </w:r>
      <w:r w:rsidR="00BE010D">
        <w:rPr>
          <w:szCs w:val="24"/>
        </w:rPr>
        <w:t>а</w:t>
      </w:r>
      <w:r w:rsidR="00B61EF7">
        <w:rPr>
          <w:szCs w:val="24"/>
        </w:rPr>
        <w:t>т</w:t>
      </w:r>
      <w:r w:rsidR="00BE010D">
        <w:rPr>
          <w:szCs w:val="24"/>
        </w:rPr>
        <w:t>а</w:t>
      </w:r>
      <w:bookmarkEnd w:id="924"/>
      <w:bookmarkEnd w:id="925"/>
      <w:bookmarkEnd w:id="926"/>
      <w:bookmarkEnd w:id="927"/>
      <w:bookmarkEnd w:id="928"/>
      <w:bookmarkEnd w:id="929"/>
      <w:bookmarkEnd w:id="930"/>
      <w:bookmarkEnd w:id="931"/>
      <w:bookmarkEnd w:id="932"/>
      <w:bookmarkEnd w:id="933"/>
    </w:p>
    <w:p w:rsidR="0059748C" w:rsidRPr="002458A2" w:rsidRDefault="0059748C" w:rsidP="0059748C">
      <w:pPr>
        <w:rPr>
          <w:noProof/>
          <w:szCs w:val="24"/>
        </w:rPr>
      </w:pPr>
    </w:p>
    <w:p w:rsidR="0059748C" w:rsidRPr="002458A2" w:rsidRDefault="00BE010D" w:rsidP="0059748C">
      <w:pPr>
        <w:ind w:firstLine="567"/>
        <w:rPr>
          <w:noProof/>
          <w:szCs w:val="24"/>
          <w:lang w:val="hr-HR"/>
        </w:rPr>
      </w:pPr>
      <w:r>
        <w:rPr>
          <w:szCs w:val="24"/>
          <w:lang w:val="hr-HR"/>
        </w:rPr>
        <w:t>У</w:t>
      </w:r>
      <w:r w:rsidR="0059748C" w:rsidRPr="002458A2">
        <w:rPr>
          <w:szCs w:val="24"/>
          <w:lang w:val="hr-HR"/>
        </w:rPr>
        <w:t xml:space="preserve"> </w:t>
      </w:r>
      <w:r w:rsidR="00B61EF7">
        <w:rPr>
          <w:szCs w:val="24"/>
          <w:lang w:val="hr-HR"/>
        </w:rPr>
        <w:t>н</w:t>
      </w:r>
      <w:r>
        <w:rPr>
          <w:szCs w:val="24"/>
          <w:lang w:val="hr-HR"/>
        </w:rPr>
        <w:t>а</w:t>
      </w:r>
      <w:r w:rsidR="00B61EF7">
        <w:rPr>
          <w:szCs w:val="24"/>
          <w:lang w:val="hr-HR"/>
        </w:rPr>
        <w:t>р</w:t>
      </w:r>
      <w:r>
        <w:rPr>
          <w:szCs w:val="24"/>
          <w:lang w:val="hr-HR"/>
        </w:rPr>
        <w:t>ед</w:t>
      </w:r>
      <w:r w:rsidR="00B61EF7">
        <w:rPr>
          <w:szCs w:val="24"/>
          <w:lang w:val="hr-HR"/>
        </w:rPr>
        <w:t>ном</w:t>
      </w:r>
      <w:r w:rsidR="0059748C" w:rsidRPr="002458A2">
        <w:rPr>
          <w:szCs w:val="24"/>
          <w:lang w:val="hr-HR"/>
        </w:rPr>
        <w:t xml:space="preserve"> </w:t>
      </w:r>
      <w:r w:rsidR="00B61EF7">
        <w:rPr>
          <w:szCs w:val="24"/>
          <w:lang w:val="hr-HR"/>
        </w:rPr>
        <w:t>ур</w:t>
      </w:r>
      <w:r>
        <w:rPr>
          <w:szCs w:val="24"/>
          <w:lang w:val="hr-HR"/>
        </w:rPr>
        <w:t>еђа</w:t>
      </w:r>
      <w:r w:rsidR="00B61EF7">
        <w:rPr>
          <w:szCs w:val="24"/>
          <w:lang w:val="hr-HR"/>
        </w:rPr>
        <w:t>јном</w:t>
      </w:r>
      <w:r w:rsidR="0059748C" w:rsidRPr="002458A2">
        <w:rPr>
          <w:szCs w:val="24"/>
          <w:lang w:val="hr-HR"/>
        </w:rPr>
        <w:t xml:space="preserve"> </w:t>
      </w:r>
      <w:r w:rsidR="00B61EF7">
        <w:rPr>
          <w:szCs w:val="24"/>
          <w:lang w:val="hr-HR"/>
        </w:rPr>
        <w:t>р</w:t>
      </w:r>
      <w:r>
        <w:rPr>
          <w:szCs w:val="24"/>
          <w:lang w:val="hr-HR"/>
        </w:rPr>
        <w:t>а</w:t>
      </w:r>
      <w:r w:rsidR="00B61EF7">
        <w:rPr>
          <w:szCs w:val="24"/>
          <w:lang w:val="hr-HR"/>
        </w:rPr>
        <w:t>з</w:t>
      </w:r>
      <w:r>
        <w:rPr>
          <w:szCs w:val="24"/>
          <w:lang w:val="hr-HR"/>
        </w:rPr>
        <w:t>д</w:t>
      </w:r>
      <w:r w:rsidR="00B61EF7">
        <w:rPr>
          <w:szCs w:val="24"/>
          <w:lang w:val="hr-HR"/>
        </w:rPr>
        <w:t>о</w:t>
      </w:r>
      <w:r>
        <w:rPr>
          <w:szCs w:val="24"/>
          <w:lang w:val="hr-HR"/>
        </w:rPr>
        <w:t>б</w:t>
      </w:r>
      <w:r w:rsidR="001019E7">
        <w:rPr>
          <w:szCs w:val="24"/>
          <w:lang w:val="hr-HR"/>
        </w:rPr>
        <w:t>љ</w:t>
      </w:r>
      <w:r w:rsidR="00B61EF7">
        <w:rPr>
          <w:szCs w:val="24"/>
          <w:lang w:val="hr-HR"/>
        </w:rPr>
        <w:t>у</w:t>
      </w:r>
      <w:r w:rsidR="0059748C" w:rsidRPr="002458A2">
        <w:rPr>
          <w:szCs w:val="24"/>
          <w:lang w:val="hr-HR"/>
        </w:rPr>
        <w:t xml:space="preserve"> </w:t>
      </w:r>
      <w:r w:rsidR="00B61EF7">
        <w:rPr>
          <w:szCs w:val="24"/>
          <w:lang w:val="hr-HR"/>
        </w:rPr>
        <w:t>н</w:t>
      </w:r>
      <w:r>
        <w:rPr>
          <w:szCs w:val="24"/>
          <w:lang w:val="hr-HR"/>
        </w:rPr>
        <w:t>е</w:t>
      </w:r>
      <w:r w:rsidR="0059748C" w:rsidRPr="002458A2">
        <w:rPr>
          <w:szCs w:val="24"/>
          <w:lang w:val="hr-HR"/>
        </w:rPr>
        <w:t xml:space="preserve"> </w:t>
      </w:r>
      <w:r w:rsidR="00B61EF7">
        <w:rPr>
          <w:szCs w:val="24"/>
          <w:lang w:val="hr-HR"/>
        </w:rPr>
        <w:t>пл</w:t>
      </w:r>
      <w:r>
        <w:rPr>
          <w:szCs w:val="24"/>
          <w:lang w:val="hr-HR"/>
        </w:rPr>
        <w:t>а</w:t>
      </w:r>
      <w:r w:rsidR="00B61EF7">
        <w:rPr>
          <w:szCs w:val="24"/>
          <w:lang w:val="hr-HR"/>
        </w:rPr>
        <w:t>нир</w:t>
      </w:r>
      <w:r>
        <w:rPr>
          <w:szCs w:val="24"/>
          <w:lang w:val="hr-HR"/>
        </w:rPr>
        <w:t>а</w:t>
      </w:r>
      <w:r w:rsidR="0059748C" w:rsidRPr="002458A2">
        <w:rPr>
          <w:szCs w:val="24"/>
          <w:lang w:val="hr-HR"/>
        </w:rPr>
        <w:t xml:space="preserve"> </w:t>
      </w:r>
      <w:r w:rsidR="00B61EF7">
        <w:rPr>
          <w:szCs w:val="24"/>
          <w:lang w:val="hr-HR"/>
        </w:rPr>
        <w:t>с</w:t>
      </w:r>
      <w:r>
        <w:rPr>
          <w:szCs w:val="24"/>
          <w:lang w:val="hr-HR"/>
        </w:rPr>
        <w:t>е</w:t>
      </w:r>
      <w:r w:rsidR="0059748C" w:rsidRPr="002458A2">
        <w:rPr>
          <w:szCs w:val="24"/>
          <w:lang w:val="hr-HR"/>
        </w:rPr>
        <w:t xml:space="preserve"> </w:t>
      </w:r>
      <w:r w:rsidR="00B61EF7">
        <w:rPr>
          <w:szCs w:val="24"/>
          <w:lang w:val="hr-HR"/>
        </w:rPr>
        <w:t>из</w:t>
      </w:r>
      <w:r>
        <w:rPr>
          <w:szCs w:val="24"/>
          <w:lang w:val="hr-HR"/>
        </w:rPr>
        <w:t>г</w:t>
      </w:r>
      <w:r w:rsidR="00B61EF7">
        <w:rPr>
          <w:szCs w:val="24"/>
          <w:lang w:val="hr-HR"/>
        </w:rPr>
        <w:t>р</w:t>
      </w:r>
      <w:r>
        <w:rPr>
          <w:szCs w:val="24"/>
          <w:lang w:val="hr-HR"/>
        </w:rPr>
        <w:t>ад</w:t>
      </w:r>
      <w:r w:rsidR="001019E7">
        <w:rPr>
          <w:szCs w:val="24"/>
          <w:lang w:val="hr-HR"/>
        </w:rPr>
        <w:t>њ</w:t>
      </w:r>
      <w:r>
        <w:rPr>
          <w:szCs w:val="24"/>
          <w:lang w:val="hr-HR"/>
        </w:rPr>
        <w:t>а</w:t>
      </w:r>
      <w:r w:rsidR="0059748C" w:rsidRPr="002458A2">
        <w:rPr>
          <w:szCs w:val="24"/>
          <w:lang w:val="hr-HR"/>
        </w:rPr>
        <w:t xml:space="preserve"> </w:t>
      </w:r>
      <w:r>
        <w:rPr>
          <w:szCs w:val="24"/>
          <w:lang w:val="hr-HR"/>
        </w:rPr>
        <w:t>ве</w:t>
      </w:r>
      <w:r w:rsidR="00B61EF7">
        <w:rPr>
          <w:szCs w:val="24"/>
          <w:lang w:val="hr-HR"/>
        </w:rPr>
        <w:t>ћ</w:t>
      </w:r>
      <w:r w:rsidR="0059748C" w:rsidRPr="002458A2">
        <w:rPr>
          <w:szCs w:val="24"/>
          <w:lang w:val="hr-HR"/>
        </w:rPr>
        <w:t xml:space="preserve"> </w:t>
      </w:r>
      <w:r w:rsidR="00B61EF7">
        <w:rPr>
          <w:szCs w:val="24"/>
          <w:lang w:val="hr-HR"/>
        </w:rPr>
        <w:t>с</w:t>
      </w:r>
      <w:r>
        <w:rPr>
          <w:szCs w:val="24"/>
          <w:lang w:val="hr-HR"/>
        </w:rPr>
        <w:t>а</w:t>
      </w:r>
      <w:r w:rsidR="00B61EF7">
        <w:rPr>
          <w:szCs w:val="24"/>
          <w:lang w:val="hr-HR"/>
        </w:rPr>
        <w:t>мо</w:t>
      </w:r>
      <w:r w:rsidR="0059748C" w:rsidRPr="002458A2">
        <w:rPr>
          <w:szCs w:val="24"/>
          <w:lang w:val="hr-HR"/>
        </w:rPr>
        <w:t xml:space="preserve"> </w:t>
      </w:r>
      <w:r w:rsidR="00B61EF7">
        <w:rPr>
          <w:szCs w:val="24"/>
          <w:lang w:val="hr-HR"/>
        </w:rPr>
        <w:t>о</w:t>
      </w:r>
      <w:r>
        <w:rPr>
          <w:szCs w:val="24"/>
          <w:lang w:val="hr-HR"/>
        </w:rPr>
        <w:t>д</w:t>
      </w:r>
      <w:r w:rsidR="00B61EF7">
        <w:rPr>
          <w:szCs w:val="24"/>
          <w:lang w:val="hr-HR"/>
        </w:rPr>
        <w:t>рж</w:t>
      </w:r>
      <w:r>
        <w:rPr>
          <w:szCs w:val="24"/>
          <w:lang w:val="hr-HR"/>
        </w:rPr>
        <w:t>ава</w:t>
      </w:r>
      <w:r w:rsidR="001019E7">
        <w:rPr>
          <w:szCs w:val="24"/>
          <w:lang w:val="hr-HR"/>
        </w:rPr>
        <w:t>њ</w:t>
      </w:r>
      <w:r>
        <w:rPr>
          <w:szCs w:val="24"/>
          <w:lang w:val="hr-HR"/>
        </w:rPr>
        <w:t>е</w:t>
      </w:r>
      <w:r w:rsidR="0059748C" w:rsidRPr="002458A2">
        <w:rPr>
          <w:szCs w:val="24"/>
          <w:lang w:val="hr-HR"/>
        </w:rPr>
        <w:t xml:space="preserve"> </w:t>
      </w:r>
      <w:r w:rsidR="00B61EF7">
        <w:rPr>
          <w:szCs w:val="24"/>
          <w:lang w:val="hr-HR"/>
        </w:rPr>
        <w:t>м</w:t>
      </w:r>
      <w:r>
        <w:rPr>
          <w:szCs w:val="24"/>
          <w:lang w:val="hr-HR"/>
        </w:rPr>
        <w:t>е</w:t>
      </w:r>
      <w:r w:rsidR="00B61EF7">
        <w:rPr>
          <w:szCs w:val="24"/>
          <w:lang w:val="hr-HR"/>
        </w:rPr>
        <w:t>ких</w:t>
      </w:r>
      <w:r w:rsidR="0059748C" w:rsidRPr="002458A2">
        <w:rPr>
          <w:szCs w:val="24"/>
          <w:lang w:val="hr-HR"/>
        </w:rPr>
        <w:t xml:space="preserve"> </w:t>
      </w:r>
      <w:r w:rsidR="00B61EF7">
        <w:rPr>
          <w:szCs w:val="24"/>
          <w:lang w:val="hr-HR"/>
        </w:rPr>
        <w:t>шумских</w:t>
      </w:r>
      <w:r w:rsidR="0059748C" w:rsidRPr="002458A2">
        <w:rPr>
          <w:szCs w:val="24"/>
          <w:lang w:val="hr-HR"/>
        </w:rPr>
        <w:t xml:space="preserve"> </w:t>
      </w:r>
      <w:r w:rsidR="00B61EF7">
        <w:rPr>
          <w:szCs w:val="24"/>
          <w:lang w:val="hr-HR"/>
        </w:rPr>
        <w:t>пут</w:t>
      </w:r>
      <w:r>
        <w:rPr>
          <w:szCs w:val="24"/>
          <w:lang w:val="hr-HR"/>
        </w:rPr>
        <w:t>ева</w:t>
      </w:r>
      <w:r w:rsidR="0059748C" w:rsidRPr="002458A2">
        <w:rPr>
          <w:szCs w:val="24"/>
          <w:lang w:val="hr-HR"/>
        </w:rPr>
        <w:t xml:space="preserve"> </w:t>
      </w:r>
      <w:r w:rsidR="00B61EF7">
        <w:rPr>
          <w:szCs w:val="24"/>
          <w:lang w:val="hr-HR"/>
        </w:rPr>
        <w:t>у</w:t>
      </w:r>
      <w:r w:rsidR="0059748C" w:rsidRPr="002458A2">
        <w:rPr>
          <w:szCs w:val="24"/>
          <w:lang w:val="hr-HR"/>
        </w:rPr>
        <w:t xml:space="preserve"> </w:t>
      </w:r>
      <w:r>
        <w:rPr>
          <w:szCs w:val="24"/>
          <w:lang w:val="hr-HR"/>
        </w:rPr>
        <w:t>га</w:t>
      </w:r>
      <w:r w:rsidR="00B61EF7">
        <w:rPr>
          <w:szCs w:val="24"/>
          <w:lang w:val="hr-HR"/>
        </w:rPr>
        <w:t>з</w:t>
      </w:r>
      <w:r>
        <w:rPr>
          <w:szCs w:val="24"/>
          <w:lang w:val="hr-HR"/>
        </w:rPr>
        <w:t>д</w:t>
      </w:r>
      <w:r w:rsidR="00B61EF7">
        <w:rPr>
          <w:szCs w:val="24"/>
          <w:lang w:val="hr-HR"/>
        </w:rPr>
        <w:t>инској</w:t>
      </w:r>
      <w:r w:rsidR="0059748C" w:rsidRPr="002458A2">
        <w:rPr>
          <w:szCs w:val="24"/>
          <w:lang w:val="hr-HR"/>
        </w:rPr>
        <w:t xml:space="preserve"> </w:t>
      </w:r>
      <w:r w:rsidR="00B61EF7">
        <w:rPr>
          <w:szCs w:val="24"/>
          <w:lang w:val="hr-HR"/>
        </w:rPr>
        <w:t>ј</w:t>
      </w:r>
      <w:r>
        <w:rPr>
          <w:szCs w:val="24"/>
          <w:lang w:val="hr-HR"/>
        </w:rPr>
        <w:t>ед</w:t>
      </w:r>
      <w:r w:rsidR="00B61EF7">
        <w:rPr>
          <w:szCs w:val="24"/>
          <w:lang w:val="hr-HR"/>
        </w:rPr>
        <w:t>иници</w:t>
      </w:r>
      <w:r w:rsidR="0059748C" w:rsidRPr="002458A2">
        <w:rPr>
          <w:szCs w:val="24"/>
          <w:lang w:val="hr-HR"/>
        </w:rPr>
        <w:t xml:space="preserve">. </w:t>
      </w:r>
      <w:r>
        <w:rPr>
          <w:noProof/>
          <w:szCs w:val="24"/>
          <w:lang w:val="hr-HR"/>
        </w:rPr>
        <w:t>За</w:t>
      </w:r>
      <w:r w:rsidR="0059748C" w:rsidRPr="002458A2">
        <w:rPr>
          <w:noProof/>
          <w:szCs w:val="24"/>
          <w:lang w:val="hr-HR"/>
        </w:rPr>
        <w:t xml:space="preserve"> </w:t>
      </w:r>
      <w:r w:rsidR="00B61EF7">
        <w:rPr>
          <w:noProof/>
          <w:szCs w:val="24"/>
          <w:lang w:val="hr-HR"/>
        </w:rPr>
        <w:t>н</w:t>
      </w:r>
      <w:r>
        <w:rPr>
          <w:noProof/>
          <w:szCs w:val="24"/>
          <w:lang w:val="hr-HR"/>
        </w:rPr>
        <w:t>а</w:t>
      </w:r>
      <w:r w:rsidR="00B61EF7">
        <w:rPr>
          <w:noProof/>
          <w:szCs w:val="24"/>
          <w:lang w:val="hr-HR"/>
        </w:rPr>
        <w:t>р</w:t>
      </w:r>
      <w:r>
        <w:rPr>
          <w:noProof/>
          <w:szCs w:val="24"/>
          <w:lang w:val="hr-HR"/>
        </w:rPr>
        <w:t>ед</w:t>
      </w:r>
      <w:r w:rsidR="00B61EF7">
        <w:rPr>
          <w:noProof/>
          <w:szCs w:val="24"/>
          <w:lang w:val="hr-HR"/>
        </w:rPr>
        <w:t>ни</w:t>
      </w:r>
      <w:r w:rsidR="0059748C" w:rsidRPr="002458A2">
        <w:rPr>
          <w:noProof/>
          <w:szCs w:val="24"/>
          <w:lang w:val="hr-HR"/>
        </w:rPr>
        <w:t xml:space="preserve"> </w:t>
      </w:r>
      <w:r w:rsidR="00B61EF7">
        <w:rPr>
          <w:noProof/>
          <w:szCs w:val="24"/>
          <w:lang w:val="hr-HR"/>
        </w:rPr>
        <w:t>п</w:t>
      </w:r>
      <w:r>
        <w:rPr>
          <w:noProof/>
          <w:szCs w:val="24"/>
          <w:lang w:val="hr-HR"/>
        </w:rPr>
        <w:t>е</w:t>
      </w:r>
      <w:r w:rsidR="00B61EF7">
        <w:rPr>
          <w:noProof/>
          <w:szCs w:val="24"/>
          <w:lang w:val="hr-HR"/>
        </w:rPr>
        <w:t>рио</w:t>
      </w:r>
      <w:r>
        <w:rPr>
          <w:noProof/>
          <w:szCs w:val="24"/>
          <w:lang w:val="hr-HR"/>
        </w:rPr>
        <w:t>д</w:t>
      </w:r>
      <w:r w:rsidR="0059748C" w:rsidRPr="002458A2">
        <w:rPr>
          <w:noProof/>
          <w:szCs w:val="24"/>
          <w:lang w:val="hr-HR"/>
        </w:rPr>
        <w:t xml:space="preserve"> </w:t>
      </w:r>
      <w:r w:rsidR="00B61EF7">
        <w:rPr>
          <w:noProof/>
          <w:szCs w:val="24"/>
          <w:lang w:val="hr-HR"/>
        </w:rPr>
        <w:t>с</w:t>
      </w:r>
      <w:r>
        <w:rPr>
          <w:noProof/>
          <w:szCs w:val="24"/>
          <w:lang w:val="hr-HR"/>
        </w:rPr>
        <w:t>е</w:t>
      </w:r>
      <w:r w:rsidR="0059748C" w:rsidRPr="002458A2">
        <w:rPr>
          <w:noProof/>
          <w:szCs w:val="24"/>
          <w:lang w:val="hr-HR"/>
        </w:rPr>
        <w:t xml:space="preserve"> </w:t>
      </w:r>
      <w:r w:rsidR="00B61EF7">
        <w:rPr>
          <w:noProof/>
          <w:szCs w:val="24"/>
          <w:lang w:val="hr-HR"/>
        </w:rPr>
        <w:t>пл</w:t>
      </w:r>
      <w:r>
        <w:rPr>
          <w:noProof/>
          <w:szCs w:val="24"/>
          <w:lang w:val="hr-HR"/>
        </w:rPr>
        <w:t>а</w:t>
      </w:r>
      <w:r w:rsidR="00B61EF7">
        <w:rPr>
          <w:noProof/>
          <w:szCs w:val="24"/>
          <w:lang w:val="hr-HR"/>
        </w:rPr>
        <w:t>нир</w:t>
      </w:r>
      <w:r>
        <w:rPr>
          <w:noProof/>
          <w:szCs w:val="24"/>
          <w:lang w:val="hr-HR"/>
        </w:rPr>
        <w:t>а</w:t>
      </w:r>
      <w:r w:rsidR="0059748C" w:rsidRPr="002458A2">
        <w:rPr>
          <w:noProof/>
          <w:szCs w:val="24"/>
          <w:lang w:val="hr-HR"/>
        </w:rPr>
        <w:t xml:space="preserve"> </w:t>
      </w:r>
      <w:r w:rsidR="00B61EF7">
        <w:rPr>
          <w:noProof/>
          <w:szCs w:val="24"/>
          <w:lang w:val="hr-HR"/>
        </w:rPr>
        <w:t>о</w:t>
      </w:r>
      <w:r>
        <w:rPr>
          <w:noProof/>
          <w:szCs w:val="24"/>
          <w:lang w:val="hr-HR"/>
        </w:rPr>
        <w:t>д</w:t>
      </w:r>
      <w:r w:rsidR="00B61EF7">
        <w:rPr>
          <w:noProof/>
          <w:szCs w:val="24"/>
          <w:lang w:val="hr-HR"/>
        </w:rPr>
        <w:t>рж</w:t>
      </w:r>
      <w:r>
        <w:rPr>
          <w:noProof/>
          <w:szCs w:val="24"/>
          <w:lang w:val="hr-HR"/>
        </w:rPr>
        <w:t>ава</w:t>
      </w:r>
      <w:r w:rsidR="001019E7">
        <w:rPr>
          <w:noProof/>
          <w:szCs w:val="24"/>
          <w:lang w:val="hr-HR"/>
        </w:rPr>
        <w:t>њ</w:t>
      </w:r>
      <w:r>
        <w:rPr>
          <w:noProof/>
          <w:szCs w:val="24"/>
          <w:lang w:val="hr-HR"/>
        </w:rPr>
        <w:t>е</w:t>
      </w:r>
      <w:r w:rsidR="0059748C" w:rsidRPr="002458A2">
        <w:rPr>
          <w:noProof/>
          <w:szCs w:val="24"/>
          <w:lang w:val="hr-HR"/>
        </w:rPr>
        <w:t xml:space="preserve"> </w:t>
      </w:r>
      <w:r w:rsidR="00B61EF7">
        <w:rPr>
          <w:noProof/>
          <w:szCs w:val="24"/>
          <w:lang w:val="hr-HR"/>
        </w:rPr>
        <w:t>м</w:t>
      </w:r>
      <w:r>
        <w:rPr>
          <w:noProof/>
          <w:szCs w:val="24"/>
          <w:lang w:val="hr-HR"/>
        </w:rPr>
        <w:t>е</w:t>
      </w:r>
      <w:r w:rsidR="00B61EF7">
        <w:rPr>
          <w:noProof/>
          <w:szCs w:val="24"/>
          <w:lang w:val="hr-HR"/>
        </w:rPr>
        <w:t>ких</w:t>
      </w:r>
      <w:r w:rsidR="0059748C" w:rsidRPr="002458A2">
        <w:rPr>
          <w:noProof/>
          <w:szCs w:val="24"/>
          <w:lang w:val="hr-HR"/>
        </w:rPr>
        <w:t xml:space="preserve"> </w:t>
      </w:r>
      <w:r w:rsidR="00B61EF7">
        <w:rPr>
          <w:noProof/>
          <w:szCs w:val="24"/>
          <w:lang w:val="hr-HR"/>
        </w:rPr>
        <w:t>пут</w:t>
      </w:r>
      <w:r>
        <w:rPr>
          <w:noProof/>
          <w:szCs w:val="24"/>
          <w:lang w:val="hr-HR"/>
        </w:rPr>
        <w:t>ева</w:t>
      </w:r>
      <w:r w:rsidR="0059748C" w:rsidRPr="002458A2">
        <w:rPr>
          <w:noProof/>
          <w:szCs w:val="24"/>
          <w:lang w:val="hr-HR"/>
        </w:rPr>
        <w:t xml:space="preserve"> </w:t>
      </w:r>
      <w:r w:rsidR="00B61EF7">
        <w:rPr>
          <w:noProof/>
          <w:szCs w:val="24"/>
          <w:lang w:val="hr-HR"/>
        </w:rPr>
        <w:t>и</w:t>
      </w:r>
      <w:r w:rsidR="0059748C" w:rsidRPr="002458A2">
        <w:rPr>
          <w:noProof/>
          <w:szCs w:val="24"/>
          <w:lang w:val="hr-HR"/>
        </w:rPr>
        <w:t xml:space="preserve"> </w:t>
      </w:r>
      <w:r w:rsidR="00B61EF7">
        <w:rPr>
          <w:noProof/>
          <w:szCs w:val="24"/>
          <w:lang w:val="hr-HR"/>
        </w:rPr>
        <w:t>прос</w:t>
      </w:r>
      <w:r>
        <w:rPr>
          <w:noProof/>
          <w:szCs w:val="24"/>
          <w:lang w:val="hr-HR"/>
        </w:rPr>
        <w:t>е</w:t>
      </w:r>
      <w:r w:rsidR="00B61EF7">
        <w:rPr>
          <w:noProof/>
          <w:szCs w:val="24"/>
          <w:lang w:val="hr-HR"/>
        </w:rPr>
        <w:t>к</w:t>
      </w:r>
      <w:r>
        <w:rPr>
          <w:noProof/>
          <w:szCs w:val="24"/>
          <w:lang w:val="hr-HR"/>
        </w:rPr>
        <w:t>а</w:t>
      </w:r>
      <w:r w:rsidR="0059748C" w:rsidRPr="002458A2">
        <w:rPr>
          <w:noProof/>
          <w:szCs w:val="24"/>
          <w:lang w:val="hr-HR"/>
        </w:rPr>
        <w:t xml:space="preserve"> </w:t>
      </w:r>
      <w:r w:rsidR="00B61EF7">
        <w:rPr>
          <w:noProof/>
          <w:szCs w:val="24"/>
          <w:lang w:val="hr-HR"/>
        </w:rPr>
        <w:t>т</w:t>
      </w:r>
      <w:r>
        <w:rPr>
          <w:noProof/>
          <w:szCs w:val="24"/>
          <w:lang w:val="hr-HR"/>
        </w:rPr>
        <w:t>а</w:t>
      </w:r>
      <w:r w:rsidR="001019E7">
        <w:rPr>
          <w:noProof/>
          <w:szCs w:val="24"/>
          <w:lang w:val="hr-HR"/>
        </w:rPr>
        <w:t>њ</w:t>
      </w:r>
      <w:r w:rsidR="00B61EF7">
        <w:rPr>
          <w:noProof/>
          <w:szCs w:val="24"/>
          <w:lang w:val="hr-HR"/>
        </w:rPr>
        <w:t>ир</w:t>
      </w:r>
      <w:r>
        <w:rPr>
          <w:noProof/>
          <w:szCs w:val="24"/>
          <w:lang w:val="hr-HR"/>
        </w:rPr>
        <w:t>а</w:t>
      </w:r>
      <w:r w:rsidR="001019E7">
        <w:rPr>
          <w:noProof/>
          <w:szCs w:val="24"/>
          <w:lang w:val="hr-HR"/>
        </w:rPr>
        <w:t>њ</w:t>
      </w:r>
      <w:r>
        <w:rPr>
          <w:noProof/>
          <w:szCs w:val="24"/>
          <w:lang w:val="hr-HR"/>
        </w:rPr>
        <w:t>е</w:t>
      </w:r>
      <w:r w:rsidR="00B61EF7">
        <w:rPr>
          <w:noProof/>
          <w:szCs w:val="24"/>
          <w:lang w:val="hr-HR"/>
        </w:rPr>
        <w:t>м</w:t>
      </w:r>
      <w:r w:rsidR="00614F3D">
        <w:rPr>
          <w:noProof/>
          <w:szCs w:val="24"/>
          <w:lang w:val="sr-Cyrl-RS"/>
        </w:rPr>
        <w:t xml:space="preserve"> и тарупирањем</w:t>
      </w:r>
      <w:r w:rsidR="00E2662C">
        <w:rPr>
          <w:noProof/>
          <w:szCs w:val="24"/>
          <w:lang w:val="sr-Cyrl-RS"/>
        </w:rPr>
        <w:t xml:space="preserve"> у дужини од 25 000м</w:t>
      </w:r>
      <w:r w:rsidR="0059748C" w:rsidRPr="002458A2">
        <w:rPr>
          <w:noProof/>
          <w:szCs w:val="24"/>
          <w:lang w:val="hr-HR"/>
        </w:rPr>
        <w:t>.</w:t>
      </w:r>
    </w:p>
    <w:p w:rsidR="0059748C" w:rsidRPr="002458A2" w:rsidRDefault="0059748C" w:rsidP="0059748C">
      <w:pPr>
        <w:pStyle w:val="Heading2"/>
        <w:rPr>
          <w:szCs w:val="24"/>
          <w:lang w:val="hr-HR"/>
        </w:rPr>
      </w:pPr>
      <w:bookmarkStart w:id="934" w:name="_Toc329146817"/>
      <w:bookmarkStart w:id="935" w:name="_Toc329328535"/>
      <w:bookmarkStart w:id="936" w:name="_Toc410988445"/>
      <w:bookmarkStart w:id="937" w:name="_Toc478456570"/>
      <w:bookmarkStart w:id="938" w:name="_Toc503785510"/>
      <w:bookmarkStart w:id="939" w:name="_Toc503786085"/>
      <w:bookmarkStart w:id="940" w:name="_Toc503786574"/>
      <w:bookmarkStart w:id="941" w:name="_Toc503787445"/>
      <w:bookmarkStart w:id="942" w:name="_Toc535232893"/>
      <w:bookmarkStart w:id="943" w:name="_Toc535233759"/>
      <w:r w:rsidRPr="002458A2">
        <w:rPr>
          <w:szCs w:val="24"/>
          <w:lang w:val="hr-HR"/>
        </w:rPr>
        <w:t xml:space="preserve">8.6. </w:t>
      </w:r>
      <w:r w:rsidR="00BE010D">
        <w:rPr>
          <w:szCs w:val="24"/>
          <w:lang w:val="hr-HR"/>
        </w:rPr>
        <w:t>П</w:t>
      </w:r>
      <w:r w:rsidR="00B61EF7">
        <w:rPr>
          <w:szCs w:val="24"/>
          <w:lang w:val="hr-HR"/>
        </w:rPr>
        <w:t>л</w:t>
      </w:r>
      <w:r w:rsidR="00BE010D">
        <w:rPr>
          <w:szCs w:val="24"/>
          <w:lang w:val="hr-HR"/>
        </w:rPr>
        <w:t>а</w:t>
      </w:r>
      <w:r w:rsidR="00B61EF7">
        <w:rPr>
          <w:szCs w:val="24"/>
          <w:lang w:val="hr-HR"/>
        </w:rPr>
        <w:t>н</w:t>
      </w:r>
      <w:r w:rsidRPr="002458A2">
        <w:rPr>
          <w:szCs w:val="24"/>
          <w:lang w:val="hr-HR"/>
        </w:rPr>
        <w:t xml:space="preserve"> </w:t>
      </w:r>
      <w:r w:rsidR="00B61EF7">
        <w:rPr>
          <w:szCs w:val="24"/>
          <w:lang w:val="hr-HR"/>
        </w:rPr>
        <w:t>ур</w:t>
      </w:r>
      <w:r w:rsidR="00BE010D">
        <w:rPr>
          <w:szCs w:val="24"/>
          <w:lang w:val="hr-HR"/>
        </w:rPr>
        <w:t>еђ</w:t>
      </w:r>
      <w:r w:rsidR="00B61EF7">
        <w:rPr>
          <w:szCs w:val="24"/>
          <w:lang w:val="hr-HR"/>
        </w:rPr>
        <w:t>и</w:t>
      </w:r>
      <w:r w:rsidR="00BE010D">
        <w:rPr>
          <w:szCs w:val="24"/>
          <w:lang w:val="hr-HR"/>
        </w:rPr>
        <w:t>ва</w:t>
      </w:r>
      <w:r w:rsidR="001019E7">
        <w:rPr>
          <w:szCs w:val="24"/>
          <w:lang w:val="hr-HR"/>
        </w:rPr>
        <w:t>њ</w:t>
      </w:r>
      <w:r w:rsidR="00BE010D">
        <w:rPr>
          <w:szCs w:val="24"/>
          <w:lang w:val="hr-HR"/>
        </w:rPr>
        <w:t>а</w:t>
      </w:r>
      <w:r w:rsidRPr="002458A2">
        <w:rPr>
          <w:szCs w:val="24"/>
          <w:lang w:val="hr-HR"/>
        </w:rPr>
        <w:t xml:space="preserve"> </w:t>
      </w:r>
      <w:r w:rsidR="00B61EF7">
        <w:rPr>
          <w:szCs w:val="24"/>
          <w:lang w:val="hr-HR"/>
        </w:rPr>
        <w:t>шум</w:t>
      </w:r>
      <w:r w:rsidR="00BE010D">
        <w:rPr>
          <w:szCs w:val="24"/>
          <w:lang w:val="hr-HR"/>
        </w:rPr>
        <w:t>а</w:t>
      </w:r>
      <w:bookmarkEnd w:id="934"/>
      <w:bookmarkEnd w:id="935"/>
      <w:bookmarkEnd w:id="936"/>
      <w:bookmarkEnd w:id="937"/>
      <w:bookmarkEnd w:id="938"/>
      <w:bookmarkEnd w:id="939"/>
      <w:bookmarkEnd w:id="940"/>
      <w:bookmarkEnd w:id="941"/>
      <w:bookmarkEnd w:id="942"/>
      <w:bookmarkEnd w:id="943"/>
    </w:p>
    <w:p w:rsidR="0059748C" w:rsidRPr="002458A2" w:rsidRDefault="0059748C" w:rsidP="0059748C">
      <w:pPr>
        <w:tabs>
          <w:tab w:val="left" w:pos="1775"/>
        </w:tabs>
        <w:rPr>
          <w:noProof/>
          <w:szCs w:val="24"/>
          <w:lang w:val="hr-HR"/>
        </w:rPr>
      </w:pPr>
      <w:r w:rsidRPr="002458A2">
        <w:rPr>
          <w:noProof/>
          <w:szCs w:val="24"/>
          <w:lang w:val="hr-HR"/>
        </w:rPr>
        <w:tab/>
      </w:r>
    </w:p>
    <w:p w:rsidR="0059748C" w:rsidRPr="002458A2" w:rsidRDefault="00B61EF7" w:rsidP="0059748C">
      <w:pPr>
        <w:ind w:firstLine="600"/>
        <w:rPr>
          <w:noProof/>
          <w:szCs w:val="24"/>
          <w:lang w:val="hr-HR"/>
        </w:rPr>
      </w:pPr>
      <w:r>
        <w:rPr>
          <w:noProof/>
          <w:szCs w:val="24"/>
          <w:lang w:val="hr-HR"/>
        </w:rPr>
        <w:t>Н</w:t>
      </w:r>
      <w:r w:rsidR="00BE010D">
        <w:rPr>
          <w:noProof/>
          <w:szCs w:val="24"/>
          <w:lang w:val="hr-HR"/>
        </w:rPr>
        <w:t>а</w:t>
      </w:r>
      <w:r w:rsidR="0059748C" w:rsidRPr="002458A2">
        <w:rPr>
          <w:noProof/>
          <w:szCs w:val="24"/>
          <w:lang w:val="hr-HR"/>
        </w:rPr>
        <w:t xml:space="preserve"> </w:t>
      </w:r>
      <w:r>
        <w:rPr>
          <w:noProof/>
          <w:szCs w:val="24"/>
          <w:lang w:val="hr-HR"/>
        </w:rPr>
        <w:t>ур</w:t>
      </w:r>
      <w:r w:rsidR="00BE010D">
        <w:rPr>
          <w:noProof/>
          <w:szCs w:val="24"/>
          <w:lang w:val="hr-HR"/>
        </w:rPr>
        <w:t>еђ</w:t>
      </w:r>
      <w:r>
        <w:rPr>
          <w:noProof/>
          <w:szCs w:val="24"/>
          <w:lang w:val="hr-HR"/>
        </w:rPr>
        <w:t>и</w:t>
      </w:r>
      <w:r w:rsidR="00BE010D">
        <w:rPr>
          <w:noProof/>
          <w:szCs w:val="24"/>
          <w:lang w:val="hr-HR"/>
        </w:rPr>
        <w:t>ва</w:t>
      </w:r>
      <w:r w:rsidR="001019E7">
        <w:rPr>
          <w:noProof/>
          <w:szCs w:val="24"/>
          <w:lang w:val="hr-HR"/>
        </w:rPr>
        <w:t>њ</w:t>
      </w:r>
      <w:r>
        <w:rPr>
          <w:noProof/>
          <w:szCs w:val="24"/>
          <w:lang w:val="hr-HR"/>
        </w:rPr>
        <w:t>у</w:t>
      </w:r>
      <w:r w:rsidR="0059748C" w:rsidRPr="002458A2">
        <w:rPr>
          <w:noProof/>
          <w:szCs w:val="24"/>
          <w:lang w:val="hr-HR"/>
        </w:rPr>
        <w:t xml:space="preserve"> </w:t>
      </w:r>
      <w:r>
        <w:rPr>
          <w:noProof/>
          <w:szCs w:val="24"/>
          <w:lang w:val="hr-HR"/>
        </w:rPr>
        <w:t>шум</w:t>
      </w:r>
      <w:r w:rsidR="00BE010D">
        <w:rPr>
          <w:noProof/>
          <w:szCs w:val="24"/>
          <w:lang w:val="hr-HR"/>
        </w:rPr>
        <w:t>а</w:t>
      </w:r>
      <w:r w:rsidR="0059748C" w:rsidRPr="002458A2">
        <w:rPr>
          <w:noProof/>
          <w:szCs w:val="24"/>
          <w:lang w:val="hr-HR"/>
        </w:rPr>
        <w:t xml:space="preserve"> </w:t>
      </w:r>
      <w:r>
        <w:rPr>
          <w:noProof/>
          <w:szCs w:val="24"/>
          <w:lang w:val="hr-HR"/>
        </w:rPr>
        <w:t>у</w:t>
      </w:r>
      <w:r w:rsidR="0059748C" w:rsidRPr="002458A2">
        <w:rPr>
          <w:noProof/>
          <w:szCs w:val="24"/>
          <w:lang w:val="hr-HR"/>
        </w:rPr>
        <w:t xml:space="preserve"> </w:t>
      </w:r>
      <w:r>
        <w:rPr>
          <w:noProof/>
          <w:szCs w:val="24"/>
          <w:lang w:val="hr-HR"/>
        </w:rPr>
        <w:t>н</w:t>
      </w:r>
      <w:r w:rsidR="00BE010D">
        <w:rPr>
          <w:noProof/>
          <w:szCs w:val="24"/>
          <w:lang w:val="hr-HR"/>
        </w:rPr>
        <w:t>а</w:t>
      </w:r>
      <w:r>
        <w:rPr>
          <w:noProof/>
          <w:szCs w:val="24"/>
          <w:lang w:val="hr-HR"/>
        </w:rPr>
        <w:t>р</w:t>
      </w:r>
      <w:r w:rsidR="00BE010D">
        <w:rPr>
          <w:noProof/>
          <w:szCs w:val="24"/>
          <w:lang w:val="hr-HR"/>
        </w:rPr>
        <w:t>ед</w:t>
      </w:r>
      <w:r>
        <w:rPr>
          <w:noProof/>
          <w:szCs w:val="24"/>
          <w:lang w:val="hr-HR"/>
        </w:rPr>
        <w:t>ном</w:t>
      </w:r>
      <w:r w:rsidR="0059748C" w:rsidRPr="002458A2">
        <w:rPr>
          <w:noProof/>
          <w:szCs w:val="24"/>
          <w:lang w:val="hr-HR"/>
        </w:rPr>
        <w:t xml:space="preserve"> </w:t>
      </w:r>
      <w:r>
        <w:rPr>
          <w:noProof/>
          <w:szCs w:val="24"/>
          <w:lang w:val="hr-HR"/>
        </w:rPr>
        <w:t>ур</w:t>
      </w:r>
      <w:r w:rsidR="00BE010D">
        <w:rPr>
          <w:noProof/>
          <w:szCs w:val="24"/>
          <w:lang w:val="hr-HR"/>
        </w:rPr>
        <w:t>еђа</w:t>
      </w:r>
      <w:r>
        <w:rPr>
          <w:noProof/>
          <w:szCs w:val="24"/>
          <w:lang w:val="hr-HR"/>
        </w:rPr>
        <w:t>јном</w:t>
      </w:r>
      <w:r w:rsidR="0059748C" w:rsidRPr="002458A2">
        <w:rPr>
          <w:noProof/>
          <w:szCs w:val="24"/>
          <w:lang w:val="hr-HR"/>
        </w:rPr>
        <w:t xml:space="preserve"> </w:t>
      </w:r>
      <w:r>
        <w:rPr>
          <w:noProof/>
          <w:szCs w:val="24"/>
          <w:lang w:val="hr-HR"/>
        </w:rPr>
        <w:t>п</w:t>
      </w:r>
      <w:r w:rsidR="00BE010D">
        <w:rPr>
          <w:noProof/>
          <w:szCs w:val="24"/>
          <w:lang w:val="hr-HR"/>
        </w:rPr>
        <w:t>е</w:t>
      </w:r>
      <w:r>
        <w:rPr>
          <w:noProof/>
          <w:szCs w:val="24"/>
          <w:lang w:val="hr-HR"/>
        </w:rPr>
        <w:t>рио</w:t>
      </w:r>
      <w:r w:rsidR="00BE010D">
        <w:rPr>
          <w:noProof/>
          <w:szCs w:val="24"/>
          <w:lang w:val="hr-HR"/>
        </w:rPr>
        <w:t>д</w:t>
      </w:r>
      <w:r>
        <w:rPr>
          <w:noProof/>
          <w:szCs w:val="24"/>
          <w:lang w:val="hr-HR"/>
        </w:rPr>
        <w:t>у</w:t>
      </w:r>
      <w:r w:rsidR="0059748C" w:rsidRPr="002458A2">
        <w:rPr>
          <w:noProof/>
          <w:szCs w:val="24"/>
          <w:lang w:val="hr-HR"/>
        </w:rPr>
        <w:t xml:space="preserve"> </w:t>
      </w:r>
      <w:r>
        <w:rPr>
          <w:noProof/>
          <w:szCs w:val="24"/>
          <w:lang w:val="hr-HR"/>
        </w:rPr>
        <w:t>тр</w:t>
      </w:r>
      <w:r w:rsidR="00BE010D">
        <w:rPr>
          <w:noProof/>
          <w:szCs w:val="24"/>
          <w:lang w:val="hr-HR"/>
        </w:rPr>
        <w:t>еба</w:t>
      </w:r>
      <w:r w:rsidR="0059748C" w:rsidRPr="002458A2">
        <w:rPr>
          <w:noProof/>
          <w:szCs w:val="24"/>
          <w:lang w:val="hr-HR"/>
        </w:rPr>
        <w:t xml:space="preserve"> </w:t>
      </w:r>
      <w:r>
        <w:rPr>
          <w:noProof/>
          <w:szCs w:val="24"/>
          <w:lang w:val="hr-HR"/>
        </w:rPr>
        <w:t>о</w:t>
      </w:r>
      <w:r w:rsidR="00BE010D">
        <w:rPr>
          <w:noProof/>
          <w:szCs w:val="24"/>
          <w:lang w:val="hr-HR"/>
        </w:rPr>
        <w:t>бав</w:t>
      </w:r>
      <w:r>
        <w:rPr>
          <w:noProof/>
          <w:szCs w:val="24"/>
          <w:lang w:val="hr-HR"/>
        </w:rPr>
        <w:t>ити</w:t>
      </w:r>
      <w:r w:rsidR="0059748C" w:rsidRPr="002458A2">
        <w:rPr>
          <w:noProof/>
          <w:szCs w:val="24"/>
          <w:lang w:val="hr-HR"/>
        </w:rPr>
        <w:t xml:space="preserve"> </w:t>
      </w:r>
      <w:r>
        <w:rPr>
          <w:noProof/>
          <w:szCs w:val="24"/>
          <w:lang w:val="hr-HR"/>
        </w:rPr>
        <w:t>сл</w:t>
      </w:r>
      <w:r w:rsidR="00BE010D">
        <w:rPr>
          <w:noProof/>
          <w:szCs w:val="24"/>
          <w:lang w:val="hr-HR"/>
        </w:rPr>
        <w:t>еде</w:t>
      </w:r>
      <w:r>
        <w:rPr>
          <w:noProof/>
          <w:szCs w:val="24"/>
          <w:lang w:val="hr-HR"/>
        </w:rPr>
        <w:t>ћ</w:t>
      </w:r>
      <w:r w:rsidR="00BE010D">
        <w:rPr>
          <w:noProof/>
          <w:szCs w:val="24"/>
          <w:lang w:val="hr-HR"/>
        </w:rPr>
        <w:t>е</w:t>
      </w:r>
      <w:r w:rsidR="0059748C" w:rsidRPr="002458A2">
        <w:rPr>
          <w:noProof/>
          <w:szCs w:val="24"/>
          <w:lang w:val="hr-HR"/>
        </w:rPr>
        <w:t xml:space="preserve"> </w:t>
      </w:r>
      <w:r>
        <w:rPr>
          <w:noProof/>
          <w:szCs w:val="24"/>
          <w:lang w:val="hr-HR"/>
        </w:rPr>
        <w:t>посло</w:t>
      </w:r>
      <w:r w:rsidR="00BE010D">
        <w:rPr>
          <w:noProof/>
          <w:szCs w:val="24"/>
          <w:lang w:val="hr-HR"/>
        </w:rPr>
        <w:t>ве</w:t>
      </w:r>
      <w:r w:rsidR="0059748C" w:rsidRPr="002458A2">
        <w:rPr>
          <w:noProof/>
          <w:szCs w:val="24"/>
        </w:rPr>
        <w:sym w:font="Symbol" w:char="F03A"/>
      </w:r>
    </w:p>
    <w:p w:rsidR="0059748C" w:rsidRPr="002458A2" w:rsidRDefault="0059748C" w:rsidP="0059748C">
      <w:pPr>
        <w:ind w:firstLine="600"/>
        <w:rPr>
          <w:noProof/>
          <w:szCs w:val="24"/>
          <w:lang w:val="hr-HR"/>
        </w:rPr>
      </w:pPr>
      <w:r w:rsidRPr="002458A2">
        <w:rPr>
          <w:noProof/>
          <w:szCs w:val="24"/>
          <w:lang w:val="hr-HR"/>
        </w:rPr>
        <w:t xml:space="preserve">- </w:t>
      </w:r>
      <w:r w:rsidR="00B61EF7">
        <w:rPr>
          <w:noProof/>
          <w:szCs w:val="24"/>
          <w:lang w:val="hr-HR"/>
        </w:rPr>
        <w:t>у</w:t>
      </w:r>
      <w:r w:rsidRPr="002458A2">
        <w:rPr>
          <w:noProof/>
          <w:szCs w:val="24"/>
          <w:lang w:val="hr-HR"/>
        </w:rPr>
        <w:t xml:space="preserve"> </w:t>
      </w:r>
      <w:r w:rsidR="00B61EF7">
        <w:rPr>
          <w:noProof/>
          <w:szCs w:val="24"/>
          <w:lang w:val="hr-HR"/>
        </w:rPr>
        <w:t>посл</w:t>
      </w:r>
      <w:r w:rsidR="00BE010D">
        <w:rPr>
          <w:noProof/>
          <w:szCs w:val="24"/>
          <w:lang w:val="hr-HR"/>
        </w:rPr>
        <w:t>ед</w:t>
      </w:r>
      <w:r w:rsidR="001019E7">
        <w:rPr>
          <w:noProof/>
          <w:szCs w:val="24"/>
          <w:lang w:val="hr-HR"/>
        </w:rPr>
        <w:t>њ</w:t>
      </w:r>
      <w:r w:rsidR="00B61EF7">
        <w:rPr>
          <w:noProof/>
          <w:szCs w:val="24"/>
          <w:lang w:val="hr-HR"/>
        </w:rPr>
        <w:t>ој</w:t>
      </w:r>
      <w:r w:rsidRPr="002458A2">
        <w:rPr>
          <w:noProof/>
          <w:szCs w:val="24"/>
          <w:lang w:val="hr-HR"/>
        </w:rPr>
        <w:t xml:space="preserve"> </w:t>
      </w:r>
      <w:r w:rsidR="00BE010D">
        <w:rPr>
          <w:noProof/>
          <w:szCs w:val="24"/>
          <w:lang w:val="hr-HR"/>
        </w:rPr>
        <w:t>г</w:t>
      </w:r>
      <w:r w:rsidR="00B61EF7">
        <w:rPr>
          <w:noProof/>
          <w:szCs w:val="24"/>
          <w:lang w:val="hr-HR"/>
        </w:rPr>
        <w:t>о</w:t>
      </w:r>
      <w:r w:rsidR="00BE010D">
        <w:rPr>
          <w:noProof/>
          <w:szCs w:val="24"/>
          <w:lang w:val="hr-HR"/>
        </w:rPr>
        <w:t>д</w:t>
      </w:r>
      <w:r w:rsidR="00B61EF7">
        <w:rPr>
          <w:noProof/>
          <w:szCs w:val="24"/>
          <w:lang w:val="hr-HR"/>
        </w:rPr>
        <w:t>ини</w:t>
      </w:r>
      <w:r w:rsidRPr="002458A2">
        <w:rPr>
          <w:noProof/>
          <w:szCs w:val="24"/>
          <w:lang w:val="hr-HR"/>
        </w:rPr>
        <w:t xml:space="preserve"> </w:t>
      </w:r>
      <w:r w:rsidR="00B61EF7">
        <w:rPr>
          <w:noProof/>
          <w:szCs w:val="24"/>
          <w:lang w:val="hr-HR"/>
        </w:rPr>
        <w:t>ур</w:t>
      </w:r>
      <w:r w:rsidR="00BE010D">
        <w:rPr>
          <w:noProof/>
          <w:szCs w:val="24"/>
          <w:lang w:val="hr-HR"/>
        </w:rPr>
        <w:t>еђа</w:t>
      </w:r>
      <w:r w:rsidR="00B61EF7">
        <w:rPr>
          <w:noProof/>
          <w:szCs w:val="24"/>
          <w:lang w:val="hr-HR"/>
        </w:rPr>
        <w:t>јно</w:t>
      </w:r>
      <w:r w:rsidR="00BE010D">
        <w:rPr>
          <w:noProof/>
          <w:szCs w:val="24"/>
          <w:lang w:val="hr-HR"/>
        </w:rPr>
        <w:t>г</w:t>
      </w:r>
      <w:r w:rsidRPr="002458A2">
        <w:rPr>
          <w:noProof/>
          <w:szCs w:val="24"/>
          <w:lang w:val="hr-HR"/>
        </w:rPr>
        <w:t xml:space="preserve"> </w:t>
      </w:r>
      <w:r w:rsidR="00B61EF7">
        <w:rPr>
          <w:noProof/>
          <w:szCs w:val="24"/>
          <w:lang w:val="hr-HR"/>
        </w:rPr>
        <w:t>р</w:t>
      </w:r>
      <w:r w:rsidR="00BE010D">
        <w:rPr>
          <w:noProof/>
          <w:szCs w:val="24"/>
          <w:lang w:val="hr-HR"/>
        </w:rPr>
        <w:t>а</w:t>
      </w:r>
      <w:r w:rsidR="00B61EF7">
        <w:rPr>
          <w:noProof/>
          <w:szCs w:val="24"/>
          <w:lang w:val="hr-HR"/>
        </w:rPr>
        <w:t>з</w:t>
      </w:r>
      <w:r w:rsidR="00BE010D">
        <w:rPr>
          <w:noProof/>
          <w:szCs w:val="24"/>
          <w:lang w:val="hr-HR"/>
        </w:rPr>
        <w:t>д</w:t>
      </w:r>
      <w:r w:rsidR="00B61EF7">
        <w:rPr>
          <w:noProof/>
          <w:szCs w:val="24"/>
          <w:lang w:val="hr-HR"/>
        </w:rPr>
        <w:t>о</w:t>
      </w:r>
      <w:r w:rsidR="00BE010D">
        <w:rPr>
          <w:noProof/>
          <w:szCs w:val="24"/>
          <w:lang w:val="hr-HR"/>
        </w:rPr>
        <w:t>б</w:t>
      </w:r>
      <w:r w:rsidR="001019E7">
        <w:rPr>
          <w:noProof/>
          <w:szCs w:val="24"/>
          <w:lang w:val="hr-HR"/>
        </w:rPr>
        <w:t>љ</w:t>
      </w:r>
      <w:r w:rsidR="00BE010D">
        <w:rPr>
          <w:noProof/>
          <w:szCs w:val="24"/>
          <w:lang w:val="hr-HR"/>
        </w:rPr>
        <w:t>а</w:t>
      </w:r>
      <w:r w:rsidRPr="002458A2">
        <w:rPr>
          <w:noProof/>
          <w:szCs w:val="24"/>
          <w:lang w:val="hr-HR"/>
        </w:rPr>
        <w:t xml:space="preserve">, </w:t>
      </w:r>
      <w:r w:rsidR="00B61EF7">
        <w:rPr>
          <w:noProof/>
          <w:szCs w:val="24"/>
          <w:lang w:val="hr-HR"/>
        </w:rPr>
        <w:t>тј</w:t>
      </w:r>
      <w:r w:rsidRPr="002458A2">
        <w:rPr>
          <w:noProof/>
          <w:szCs w:val="24"/>
          <w:lang w:val="hr-HR"/>
        </w:rPr>
        <w:t>. 202</w:t>
      </w:r>
      <w:r w:rsidR="00614F3D">
        <w:rPr>
          <w:noProof/>
          <w:szCs w:val="24"/>
          <w:lang w:val="sr-Cyrl-RS"/>
        </w:rPr>
        <w:t>9</w:t>
      </w:r>
      <w:r w:rsidRPr="002458A2">
        <w:rPr>
          <w:noProof/>
          <w:szCs w:val="24"/>
          <w:lang w:val="hr-HR"/>
        </w:rPr>
        <w:t>.</w:t>
      </w:r>
      <w:r w:rsidR="00BE010D">
        <w:rPr>
          <w:noProof/>
          <w:szCs w:val="24"/>
          <w:lang w:val="hr-HR"/>
        </w:rPr>
        <w:t>г</w:t>
      </w:r>
      <w:r w:rsidR="00B61EF7">
        <w:rPr>
          <w:noProof/>
          <w:szCs w:val="24"/>
          <w:lang w:val="hr-HR"/>
        </w:rPr>
        <w:t>о</w:t>
      </w:r>
      <w:r w:rsidR="00BE010D">
        <w:rPr>
          <w:noProof/>
          <w:szCs w:val="24"/>
          <w:lang w:val="hr-HR"/>
        </w:rPr>
        <w:t>д</w:t>
      </w:r>
      <w:r w:rsidRPr="002458A2">
        <w:rPr>
          <w:noProof/>
          <w:szCs w:val="24"/>
          <w:lang w:val="hr-HR"/>
        </w:rPr>
        <w:t xml:space="preserve">. </w:t>
      </w:r>
      <w:r w:rsidR="00B61EF7">
        <w:rPr>
          <w:noProof/>
          <w:szCs w:val="24"/>
          <w:lang w:val="hr-HR"/>
        </w:rPr>
        <w:t>прикупити</w:t>
      </w:r>
      <w:r w:rsidRPr="002458A2">
        <w:rPr>
          <w:noProof/>
          <w:szCs w:val="24"/>
          <w:lang w:val="hr-HR"/>
        </w:rPr>
        <w:t xml:space="preserve"> </w:t>
      </w:r>
      <w:r w:rsidR="00B61EF7">
        <w:rPr>
          <w:noProof/>
          <w:szCs w:val="24"/>
          <w:lang w:val="hr-HR"/>
        </w:rPr>
        <w:t>т</w:t>
      </w:r>
      <w:r w:rsidR="00BE010D">
        <w:rPr>
          <w:noProof/>
          <w:szCs w:val="24"/>
          <w:lang w:val="hr-HR"/>
        </w:rPr>
        <w:t>е</w:t>
      </w:r>
      <w:r w:rsidR="00B61EF7">
        <w:rPr>
          <w:noProof/>
          <w:szCs w:val="24"/>
          <w:lang w:val="hr-HR"/>
        </w:rPr>
        <w:t>р</w:t>
      </w:r>
      <w:r w:rsidR="00BE010D">
        <w:rPr>
          <w:noProof/>
          <w:szCs w:val="24"/>
          <w:lang w:val="hr-HR"/>
        </w:rPr>
        <w:t>е</w:t>
      </w:r>
      <w:r w:rsidR="00B61EF7">
        <w:rPr>
          <w:noProof/>
          <w:szCs w:val="24"/>
          <w:lang w:val="hr-HR"/>
        </w:rPr>
        <w:t>нск</w:t>
      </w:r>
      <w:r w:rsidR="00BE010D">
        <w:rPr>
          <w:noProof/>
          <w:szCs w:val="24"/>
          <w:lang w:val="hr-HR"/>
        </w:rPr>
        <w:t>е</w:t>
      </w:r>
      <w:r w:rsidRPr="002458A2">
        <w:rPr>
          <w:noProof/>
          <w:szCs w:val="24"/>
          <w:lang w:val="hr-HR"/>
        </w:rPr>
        <w:t xml:space="preserve"> </w:t>
      </w:r>
      <w:r w:rsidR="00B61EF7">
        <w:rPr>
          <w:noProof/>
          <w:szCs w:val="24"/>
          <w:lang w:val="hr-HR"/>
        </w:rPr>
        <w:t>по</w:t>
      </w:r>
      <w:r w:rsidR="00BE010D">
        <w:rPr>
          <w:noProof/>
          <w:szCs w:val="24"/>
          <w:lang w:val="hr-HR"/>
        </w:rPr>
        <w:t>да</w:t>
      </w:r>
      <w:r w:rsidR="00B61EF7">
        <w:rPr>
          <w:noProof/>
          <w:szCs w:val="24"/>
          <w:lang w:val="hr-HR"/>
        </w:rPr>
        <w:t>тк</w:t>
      </w:r>
      <w:r w:rsidR="00BE010D">
        <w:rPr>
          <w:noProof/>
          <w:szCs w:val="24"/>
          <w:lang w:val="hr-HR"/>
        </w:rPr>
        <w:t>е</w:t>
      </w:r>
      <w:r w:rsidRPr="002458A2">
        <w:rPr>
          <w:noProof/>
          <w:szCs w:val="24"/>
          <w:lang w:val="hr-HR"/>
        </w:rPr>
        <w:t xml:space="preserve"> </w:t>
      </w:r>
      <w:r w:rsidR="00B61EF7">
        <w:rPr>
          <w:noProof/>
          <w:szCs w:val="24"/>
          <w:lang w:val="hr-HR"/>
        </w:rPr>
        <w:t>з</w:t>
      </w:r>
      <w:r w:rsidR="00BE010D">
        <w:rPr>
          <w:noProof/>
          <w:szCs w:val="24"/>
          <w:lang w:val="hr-HR"/>
        </w:rPr>
        <w:t>а</w:t>
      </w:r>
      <w:r w:rsidRPr="002458A2">
        <w:rPr>
          <w:noProof/>
          <w:szCs w:val="24"/>
          <w:lang w:val="hr-HR"/>
        </w:rPr>
        <w:t xml:space="preserve"> </w:t>
      </w:r>
      <w:r w:rsidR="00B61EF7">
        <w:rPr>
          <w:noProof/>
          <w:szCs w:val="24"/>
          <w:lang w:val="hr-HR"/>
        </w:rPr>
        <w:t>изр</w:t>
      </w:r>
      <w:r w:rsidR="00BE010D">
        <w:rPr>
          <w:noProof/>
          <w:szCs w:val="24"/>
          <w:lang w:val="hr-HR"/>
        </w:rPr>
        <w:t>ад</w:t>
      </w:r>
      <w:r w:rsidR="00B61EF7">
        <w:rPr>
          <w:noProof/>
          <w:szCs w:val="24"/>
          <w:lang w:val="hr-HR"/>
        </w:rPr>
        <w:t>у</w:t>
      </w:r>
      <w:r w:rsidRPr="002458A2">
        <w:rPr>
          <w:noProof/>
          <w:szCs w:val="24"/>
          <w:lang w:val="hr-HR"/>
        </w:rPr>
        <w:t xml:space="preserve"> </w:t>
      </w:r>
      <w:r w:rsidR="00B61EF7">
        <w:rPr>
          <w:noProof/>
          <w:szCs w:val="24"/>
          <w:lang w:val="hr-HR"/>
        </w:rPr>
        <w:t>но</w:t>
      </w:r>
      <w:r w:rsidR="00BE010D">
        <w:rPr>
          <w:noProof/>
          <w:szCs w:val="24"/>
          <w:lang w:val="hr-HR"/>
        </w:rPr>
        <w:t>ве</w:t>
      </w:r>
      <w:r w:rsidRPr="002458A2">
        <w:rPr>
          <w:noProof/>
          <w:szCs w:val="24"/>
          <w:lang w:val="hr-HR"/>
        </w:rPr>
        <w:t xml:space="preserve"> </w:t>
      </w:r>
      <w:r w:rsidR="00B61EF7">
        <w:rPr>
          <w:noProof/>
          <w:szCs w:val="24"/>
          <w:lang w:val="hr-HR"/>
        </w:rPr>
        <w:t>осно</w:t>
      </w:r>
      <w:r w:rsidR="00BE010D">
        <w:rPr>
          <w:noProof/>
          <w:szCs w:val="24"/>
          <w:lang w:val="hr-HR"/>
        </w:rPr>
        <w:t>ве</w:t>
      </w:r>
      <w:r w:rsidRPr="002458A2">
        <w:rPr>
          <w:noProof/>
          <w:szCs w:val="24"/>
          <w:lang w:val="hr-HR"/>
        </w:rPr>
        <w:t>.</w:t>
      </w:r>
    </w:p>
    <w:p w:rsidR="0059748C" w:rsidRPr="002458A2" w:rsidRDefault="0059748C" w:rsidP="0059748C">
      <w:pPr>
        <w:ind w:firstLine="600"/>
        <w:rPr>
          <w:noProof/>
          <w:szCs w:val="24"/>
          <w:lang w:val="hr-HR"/>
        </w:rPr>
      </w:pPr>
      <w:r w:rsidRPr="002458A2">
        <w:rPr>
          <w:noProof/>
          <w:szCs w:val="24"/>
          <w:lang w:val="hr-HR"/>
        </w:rPr>
        <w:t xml:space="preserve">- </w:t>
      </w:r>
      <w:r w:rsidR="00B61EF7">
        <w:rPr>
          <w:noProof/>
          <w:szCs w:val="24"/>
          <w:lang w:val="hr-HR"/>
        </w:rPr>
        <w:t>у</w:t>
      </w:r>
      <w:r w:rsidRPr="002458A2">
        <w:rPr>
          <w:noProof/>
          <w:szCs w:val="24"/>
          <w:lang w:val="hr-HR"/>
        </w:rPr>
        <w:t xml:space="preserve"> </w:t>
      </w:r>
      <w:r w:rsidR="00B61EF7">
        <w:rPr>
          <w:noProof/>
          <w:szCs w:val="24"/>
          <w:lang w:val="hr-HR"/>
        </w:rPr>
        <w:t>случ</w:t>
      </w:r>
      <w:r w:rsidR="00BE010D">
        <w:rPr>
          <w:noProof/>
          <w:szCs w:val="24"/>
          <w:lang w:val="hr-HR"/>
        </w:rPr>
        <w:t>а</w:t>
      </w:r>
      <w:r w:rsidR="00B61EF7">
        <w:rPr>
          <w:noProof/>
          <w:szCs w:val="24"/>
          <w:lang w:val="hr-HR"/>
        </w:rPr>
        <w:t>ју</w:t>
      </w:r>
      <w:r w:rsidRPr="002458A2">
        <w:rPr>
          <w:noProof/>
          <w:szCs w:val="24"/>
          <w:lang w:val="hr-HR"/>
        </w:rPr>
        <w:t xml:space="preserve"> </w:t>
      </w:r>
      <w:r w:rsidR="00B61EF7">
        <w:rPr>
          <w:noProof/>
          <w:szCs w:val="24"/>
          <w:lang w:val="hr-HR"/>
        </w:rPr>
        <w:t>опр</w:t>
      </w:r>
      <w:r w:rsidR="00BE010D">
        <w:rPr>
          <w:noProof/>
          <w:szCs w:val="24"/>
          <w:lang w:val="hr-HR"/>
        </w:rPr>
        <w:t>еде</w:t>
      </w:r>
      <w:r w:rsidR="001019E7">
        <w:rPr>
          <w:noProof/>
          <w:szCs w:val="24"/>
          <w:lang w:val="hr-HR"/>
        </w:rPr>
        <w:t>љ</w:t>
      </w:r>
      <w:r w:rsidR="00BE010D">
        <w:rPr>
          <w:noProof/>
          <w:szCs w:val="24"/>
          <w:lang w:val="hr-HR"/>
        </w:rPr>
        <w:t>е</w:t>
      </w:r>
      <w:r w:rsidR="001019E7">
        <w:rPr>
          <w:noProof/>
          <w:szCs w:val="24"/>
          <w:lang w:val="hr-HR"/>
        </w:rPr>
        <w:t>њ</w:t>
      </w:r>
      <w:r w:rsidR="00BE010D">
        <w:rPr>
          <w:noProof/>
          <w:szCs w:val="24"/>
          <w:lang w:val="hr-HR"/>
        </w:rPr>
        <w:t>а</w:t>
      </w:r>
      <w:r w:rsidRPr="002458A2">
        <w:rPr>
          <w:noProof/>
          <w:szCs w:val="24"/>
          <w:lang w:val="hr-HR"/>
        </w:rPr>
        <w:t xml:space="preserve"> </w:t>
      </w:r>
      <w:r w:rsidR="00B61EF7">
        <w:rPr>
          <w:noProof/>
          <w:szCs w:val="24"/>
          <w:lang w:val="hr-HR"/>
        </w:rPr>
        <w:t>з</w:t>
      </w:r>
      <w:r w:rsidR="00BE010D">
        <w:rPr>
          <w:noProof/>
          <w:szCs w:val="24"/>
          <w:lang w:val="hr-HR"/>
        </w:rPr>
        <w:t>а</w:t>
      </w:r>
      <w:r w:rsidRPr="002458A2">
        <w:rPr>
          <w:noProof/>
          <w:szCs w:val="24"/>
          <w:lang w:val="hr-HR"/>
        </w:rPr>
        <w:t xml:space="preserve"> </w:t>
      </w:r>
      <w:r w:rsidR="00B61EF7">
        <w:rPr>
          <w:noProof/>
          <w:szCs w:val="24"/>
          <w:lang w:val="hr-HR"/>
        </w:rPr>
        <w:t>ур</w:t>
      </w:r>
      <w:r w:rsidR="00BE010D">
        <w:rPr>
          <w:noProof/>
          <w:szCs w:val="24"/>
          <w:lang w:val="hr-HR"/>
        </w:rPr>
        <w:t>еђ</w:t>
      </w:r>
      <w:r w:rsidR="00B61EF7">
        <w:rPr>
          <w:noProof/>
          <w:szCs w:val="24"/>
          <w:lang w:val="hr-HR"/>
        </w:rPr>
        <w:t>и</w:t>
      </w:r>
      <w:r w:rsidR="00BE010D">
        <w:rPr>
          <w:noProof/>
          <w:szCs w:val="24"/>
          <w:lang w:val="hr-HR"/>
        </w:rPr>
        <w:t>ва</w:t>
      </w:r>
      <w:r w:rsidR="001019E7">
        <w:rPr>
          <w:noProof/>
          <w:szCs w:val="24"/>
          <w:lang w:val="hr-HR"/>
        </w:rPr>
        <w:t>њ</w:t>
      </w:r>
      <w:r w:rsidR="00BE010D">
        <w:rPr>
          <w:noProof/>
          <w:szCs w:val="24"/>
          <w:lang w:val="hr-HR"/>
        </w:rPr>
        <w:t>е</w:t>
      </w:r>
      <w:r w:rsidRPr="002458A2">
        <w:rPr>
          <w:noProof/>
          <w:szCs w:val="24"/>
          <w:lang w:val="hr-HR"/>
        </w:rPr>
        <w:t xml:space="preserve"> </w:t>
      </w:r>
      <w:r w:rsidR="00B61EF7">
        <w:rPr>
          <w:noProof/>
          <w:szCs w:val="24"/>
          <w:lang w:val="hr-HR"/>
        </w:rPr>
        <w:t>н</w:t>
      </w:r>
      <w:r w:rsidR="00BE010D">
        <w:rPr>
          <w:noProof/>
          <w:szCs w:val="24"/>
          <w:lang w:val="hr-HR"/>
        </w:rPr>
        <w:t>а</w:t>
      </w:r>
      <w:r w:rsidRPr="002458A2">
        <w:rPr>
          <w:noProof/>
          <w:szCs w:val="24"/>
          <w:lang w:val="hr-HR"/>
        </w:rPr>
        <w:t xml:space="preserve"> </w:t>
      </w:r>
      <w:r w:rsidR="00B61EF7">
        <w:rPr>
          <w:noProof/>
          <w:szCs w:val="24"/>
          <w:lang w:val="hr-HR"/>
        </w:rPr>
        <w:t>типолошкој</w:t>
      </w:r>
      <w:r w:rsidRPr="002458A2">
        <w:rPr>
          <w:noProof/>
          <w:szCs w:val="24"/>
          <w:lang w:val="hr-HR"/>
        </w:rPr>
        <w:t xml:space="preserve"> </w:t>
      </w:r>
      <w:r w:rsidR="00B61EF7">
        <w:rPr>
          <w:noProof/>
          <w:szCs w:val="24"/>
          <w:lang w:val="hr-HR"/>
        </w:rPr>
        <w:t>осно</w:t>
      </w:r>
      <w:r w:rsidR="00BE010D">
        <w:rPr>
          <w:noProof/>
          <w:szCs w:val="24"/>
          <w:lang w:val="hr-HR"/>
        </w:rPr>
        <w:t>в</w:t>
      </w:r>
      <w:r w:rsidR="00B61EF7">
        <w:rPr>
          <w:noProof/>
          <w:szCs w:val="24"/>
          <w:lang w:val="hr-HR"/>
        </w:rPr>
        <w:t>и</w:t>
      </w:r>
      <w:r w:rsidRPr="002458A2">
        <w:rPr>
          <w:noProof/>
          <w:szCs w:val="24"/>
          <w:lang w:val="hr-HR"/>
        </w:rPr>
        <w:t xml:space="preserve"> </w:t>
      </w:r>
      <w:r w:rsidR="00B61EF7">
        <w:rPr>
          <w:noProof/>
          <w:szCs w:val="24"/>
          <w:lang w:val="hr-HR"/>
        </w:rPr>
        <w:t>р</w:t>
      </w:r>
      <w:r w:rsidR="00BE010D">
        <w:rPr>
          <w:noProof/>
          <w:szCs w:val="24"/>
          <w:lang w:val="hr-HR"/>
        </w:rPr>
        <w:t>ад</w:t>
      </w:r>
      <w:r w:rsidR="00B61EF7">
        <w:rPr>
          <w:noProof/>
          <w:szCs w:val="24"/>
          <w:lang w:val="hr-HR"/>
        </w:rPr>
        <w:t>о</w:t>
      </w:r>
      <w:r w:rsidR="00BE010D">
        <w:rPr>
          <w:noProof/>
          <w:szCs w:val="24"/>
          <w:lang w:val="hr-HR"/>
        </w:rPr>
        <w:t>ве</w:t>
      </w:r>
      <w:r w:rsidRPr="002458A2">
        <w:rPr>
          <w:noProof/>
          <w:szCs w:val="24"/>
          <w:lang w:val="hr-HR"/>
        </w:rPr>
        <w:t xml:space="preserve"> </w:t>
      </w:r>
      <w:r w:rsidR="00B61EF7">
        <w:rPr>
          <w:noProof/>
          <w:szCs w:val="24"/>
          <w:lang w:val="hr-HR"/>
        </w:rPr>
        <w:t>н</w:t>
      </w:r>
      <w:r w:rsidR="00BE010D">
        <w:rPr>
          <w:noProof/>
          <w:szCs w:val="24"/>
          <w:lang w:val="hr-HR"/>
        </w:rPr>
        <w:t>а</w:t>
      </w:r>
      <w:r w:rsidRPr="002458A2">
        <w:rPr>
          <w:noProof/>
          <w:szCs w:val="24"/>
          <w:lang w:val="hr-HR"/>
        </w:rPr>
        <w:t xml:space="preserve"> </w:t>
      </w:r>
      <w:r w:rsidR="00B61EF7">
        <w:rPr>
          <w:noProof/>
          <w:szCs w:val="24"/>
          <w:lang w:val="hr-HR"/>
        </w:rPr>
        <w:t>изр</w:t>
      </w:r>
      <w:r w:rsidR="00BE010D">
        <w:rPr>
          <w:noProof/>
          <w:szCs w:val="24"/>
          <w:lang w:val="hr-HR"/>
        </w:rPr>
        <w:t>ад</w:t>
      </w:r>
      <w:r w:rsidR="00B61EF7">
        <w:rPr>
          <w:noProof/>
          <w:szCs w:val="24"/>
          <w:lang w:val="hr-HR"/>
        </w:rPr>
        <w:t>и</w:t>
      </w:r>
      <w:r w:rsidRPr="002458A2">
        <w:rPr>
          <w:noProof/>
          <w:szCs w:val="24"/>
          <w:lang w:val="hr-HR"/>
        </w:rPr>
        <w:t xml:space="preserve"> </w:t>
      </w:r>
      <w:r w:rsidR="00B61EF7">
        <w:rPr>
          <w:noProof/>
          <w:szCs w:val="24"/>
          <w:lang w:val="hr-HR"/>
        </w:rPr>
        <w:t>но</w:t>
      </w:r>
      <w:r w:rsidR="00BE010D">
        <w:rPr>
          <w:noProof/>
          <w:szCs w:val="24"/>
          <w:lang w:val="hr-HR"/>
        </w:rPr>
        <w:t>ве</w:t>
      </w:r>
      <w:r w:rsidRPr="002458A2">
        <w:rPr>
          <w:noProof/>
          <w:szCs w:val="24"/>
          <w:lang w:val="hr-HR"/>
        </w:rPr>
        <w:t xml:space="preserve"> </w:t>
      </w:r>
      <w:r w:rsidR="00B61EF7">
        <w:rPr>
          <w:noProof/>
          <w:szCs w:val="24"/>
          <w:lang w:val="hr-HR"/>
        </w:rPr>
        <w:t>осно</w:t>
      </w:r>
      <w:r w:rsidR="00BE010D">
        <w:rPr>
          <w:noProof/>
          <w:szCs w:val="24"/>
          <w:lang w:val="hr-HR"/>
        </w:rPr>
        <w:t>ве</w:t>
      </w:r>
      <w:r w:rsidRPr="002458A2">
        <w:rPr>
          <w:noProof/>
          <w:szCs w:val="24"/>
          <w:lang w:val="hr-HR"/>
        </w:rPr>
        <w:t xml:space="preserve">, </w:t>
      </w:r>
      <w:r w:rsidR="00B61EF7">
        <w:rPr>
          <w:noProof/>
          <w:szCs w:val="24"/>
          <w:lang w:val="hr-HR"/>
        </w:rPr>
        <w:t>з</w:t>
      </w:r>
      <w:r w:rsidR="00BE010D">
        <w:rPr>
          <w:noProof/>
          <w:szCs w:val="24"/>
          <w:lang w:val="hr-HR"/>
        </w:rPr>
        <w:t>а</w:t>
      </w:r>
      <w:r w:rsidR="00B61EF7">
        <w:rPr>
          <w:noProof/>
          <w:szCs w:val="24"/>
          <w:lang w:val="hr-HR"/>
        </w:rPr>
        <w:t>ј</w:t>
      </w:r>
      <w:r w:rsidR="00BE010D">
        <w:rPr>
          <w:noProof/>
          <w:szCs w:val="24"/>
          <w:lang w:val="hr-HR"/>
        </w:rPr>
        <w:t>ед</w:t>
      </w:r>
      <w:r w:rsidR="00B61EF7">
        <w:rPr>
          <w:noProof/>
          <w:szCs w:val="24"/>
          <w:lang w:val="hr-HR"/>
        </w:rPr>
        <w:t>но</w:t>
      </w:r>
      <w:r w:rsidRPr="002458A2">
        <w:rPr>
          <w:noProof/>
          <w:szCs w:val="24"/>
          <w:lang w:val="hr-HR"/>
        </w:rPr>
        <w:t xml:space="preserve"> </w:t>
      </w:r>
      <w:r w:rsidR="00B61EF7">
        <w:rPr>
          <w:noProof/>
          <w:szCs w:val="24"/>
          <w:lang w:val="hr-HR"/>
        </w:rPr>
        <w:t>с</w:t>
      </w:r>
      <w:r w:rsidR="00BE010D">
        <w:rPr>
          <w:noProof/>
          <w:szCs w:val="24"/>
          <w:lang w:val="hr-HR"/>
        </w:rPr>
        <w:t>а</w:t>
      </w:r>
      <w:r w:rsidRPr="002458A2">
        <w:rPr>
          <w:noProof/>
          <w:szCs w:val="24"/>
          <w:lang w:val="hr-HR"/>
        </w:rPr>
        <w:t xml:space="preserve"> </w:t>
      </w:r>
      <w:r w:rsidR="00BE010D">
        <w:rPr>
          <w:noProof/>
          <w:szCs w:val="24"/>
          <w:lang w:val="hr-HR"/>
        </w:rPr>
        <w:t>ге</w:t>
      </w:r>
      <w:r w:rsidR="00B61EF7">
        <w:rPr>
          <w:noProof/>
          <w:szCs w:val="24"/>
          <w:lang w:val="hr-HR"/>
        </w:rPr>
        <w:t>о</w:t>
      </w:r>
      <w:r w:rsidR="00BE010D">
        <w:rPr>
          <w:noProof/>
          <w:szCs w:val="24"/>
          <w:lang w:val="hr-HR"/>
        </w:rPr>
        <w:t>де</w:t>
      </w:r>
      <w:r w:rsidR="00B61EF7">
        <w:rPr>
          <w:noProof/>
          <w:szCs w:val="24"/>
          <w:lang w:val="hr-HR"/>
        </w:rPr>
        <w:t>тским</w:t>
      </w:r>
      <w:r w:rsidRPr="002458A2">
        <w:rPr>
          <w:noProof/>
          <w:szCs w:val="24"/>
          <w:lang w:val="hr-HR"/>
        </w:rPr>
        <w:t xml:space="preserve"> </w:t>
      </w:r>
      <w:r w:rsidR="00B61EF7">
        <w:rPr>
          <w:noProof/>
          <w:szCs w:val="24"/>
          <w:lang w:val="hr-HR"/>
        </w:rPr>
        <w:t>р</w:t>
      </w:r>
      <w:r w:rsidR="00BE010D">
        <w:rPr>
          <w:noProof/>
          <w:szCs w:val="24"/>
          <w:lang w:val="hr-HR"/>
        </w:rPr>
        <w:t>ад</w:t>
      </w:r>
      <w:r w:rsidR="00B61EF7">
        <w:rPr>
          <w:noProof/>
          <w:szCs w:val="24"/>
          <w:lang w:val="hr-HR"/>
        </w:rPr>
        <w:t>о</w:t>
      </w:r>
      <w:r w:rsidR="00BE010D">
        <w:rPr>
          <w:noProof/>
          <w:szCs w:val="24"/>
          <w:lang w:val="hr-HR"/>
        </w:rPr>
        <w:t>в</w:t>
      </w:r>
      <w:r w:rsidR="00B61EF7">
        <w:rPr>
          <w:noProof/>
          <w:szCs w:val="24"/>
          <w:lang w:val="hr-HR"/>
        </w:rPr>
        <w:t>им</w:t>
      </w:r>
      <w:r w:rsidR="00BE010D">
        <w:rPr>
          <w:noProof/>
          <w:szCs w:val="24"/>
          <w:lang w:val="hr-HR"/>
        </w:rPr>
        <w:t>а</w:t>
      </w:r>
      <w:r w:rsidRPr="002458A2">
        <w:rPr>
          <w:noProof/>
          <w:szCs w:val="24"/>
          <w:lang w:val="hr-HR"/>
        </w:rPr>
        <w:t xml:space="preserve"> </w:t>
      </w:r>
      <w:r w:rsidR="00B61EF7">
        <w:rPr>
          <w:noProof/>
          <w:szCs w:val="24"/>
          <w:lang w:val="hr-HR"/>
        </w:rPr>
        <w:t>и</w:t>
      </w:r>
      <w:r w:rsidRPr="002458A2">
        <w:rPr>
          <w:noProof/>
          <w:szCs w:val="24"/>
          <w:lang w:val="hr-HR"/>
        </w:rPr>
        <w:t xml:space="preserve"> </w:t>
      </w:r>
      <w:r w:rsidR="00B61EF7">
        <w:rPr>
          <w:noProof/>
          <w:szCs w:val="24"/>
          <w:lang w:val="hr-HR"/>
        </w:rPr>
        <w:t>из</w:t>
      </w:r>
      <w:r w:rsidR="00BE010D">
        <w:rPr>
          <w:noProof/>
          <w:szCs w:val="24"/>
          <w:lang w:val="hr-HR"/>
        </w:rPr>
        <w:t>два</w:t>
      </w:r>
      <w:r w:rsidR="00B61EF7">
        <w:rPr>
          <w:noProof/>
          <w:szCs w:val="24"/>
          <w:lang w:val="hr-HR"/>
        </w:rPr>
        <w:t>ј</w:t>
      </w:r>
      <w:r w:rsidR="00BE010D">
        <w:rPr>
          <w:noProof/>
          <w:szCs w:val="24"/>
          <w:lang w:val="hr-HR"/>
        </w:rPr>
        <w:t>а</w:t>
      </w:r>
      <w:r w:rsidR="001019E7">
        <w:rPr>
          <w:noProof/>
          <w:szCs w:val="24"/>
          <w:lang w:val="hr-HR"/>
        </w:rPr>
        <w:t>њ</w:t>
      </w:r>
      <w:r w:rsidR="00BE010D">
        <w:rPr>
          <w:noProof/>
          <w:szCs w:val="24"/>
          <w:lang w:val="hr-HR"/>
        </w:rPr>
        <w:t>е</w:t>
      </w:r>
      <w:r w:rsidR="00B61EF7">
        <w:rPr>
          <w:noProof/>
          <w:szCs w:val="24"/>
          <w:lang w:val="hr-HR"/>
        </w:rPr>
        <w:t>м</w:t>
      </w:r>
      <w:r w:rsidRPr="002458A2">
        <w:rPr>
          <w:noProof/>
          <w:szCs w:val="24"/>
          <w:lang w:val="hr-HR"/>
        </w:rPr>
        <w:t xml:space="preserve"> </w:t>
      </w:r>
      <w:r w:rsidR="00B61EF7">
        <w:rPr>
          <w:noProof/>
          <w:szCs w:val="24"/>
          <w:lang w:val="hr-HR"/>
        </w:rPr>
        <w:t>типо</w:t>
      </w:r>
      <w:r w:rsidR="00BE010D">
        <w:rPr>
          <w:noProof/>
          <w:szCs w:val="24"/>
          <w:lang w:val="hr-HR"/>
        </w:rPr>
        <w:t>ва</w:t>
      </w:r>
      <w:r w:rsidRPr="002458A2">
        <w:rPr>
          <w:noProof/>
          <w:szCs w:val="24"/>
          <w:lang w:val="hr-HR"/>
        </w:rPr>
        <w:t xml:space="preserve"> </w:t>
      </w:r>
      <w:r w:rsidR="00B61EF7">
        <w:rPr>
          <w:noProof/>
          <w:szCs w:val="24"/>
          <w:lang w:val="hr-HR"/>
        </w:rPr>
        <w:t>шум</w:t>
      </w:r>
      <w:r w:rsidR="00BE010D">
        <w:rPr>
          <w:noProof/>
          <w:szCs w:val="24"/>
          <w:lang w:val="hr-HR"/>
        </w:rPr>
        <w:t>а</w:t>
      </w:r>
      <w:r w:rsidRPr="002458A2">
        <w:rPr>
          <w:noProof/>
          <w:szCs w:val="24"/>
          <w:lang w:val="hr-HR"/>
        </w:rPr>
        <w:t xml:space="preserve"> </w:t>
      </w:r>
      <w:r w:rsidR="00B61EF7">
        <w:rPr>
          <w:noProof/>
          <w:szCs w:val="24"/>
          <w:lang w:val="hr-HR"/>
        </w:rPr>
        <w:t>тр</w:t>
      </w:r>
      <w:r w:rsidR="00BE010D">
        <w:rPr>
          <w:noProof/>
          <w:szCs w:val="24"/>
          <w:lang w:val="hr-HR"/>
        </w:rPr>
        <w:t>еба</w:t>
      </w:r>
      <w:r w:rsidRPr="002458A2">
        <w:rPr>
          <w:noProof/>
          <w:szCs w:val="24"/>
          <w:lang w:val="hr-HR"/>
        </w:rPr>
        <w:t xml:space="preserve"> </w:t>
      </w:r>
      <w:r w:rsidR="00B61EF7">
        <w:rPr>
          <w:noProof/>
          <w:szCs w:val="24"/>
          <w:lang w:val="hr-HR"/>
        </w:rPr>
        <w:t>поч</w:t>
      </w:r>
      <w:r w:rsidR="00BE010D">
        <w:rPr>
          <w:noProof/>
          <w:szCs w:val="24"/>
          <w:lang w:val="hr-HR"/>
        </w:rPr>
        <w:t>е</w:t>
      </w:r>
      <w:r w:rsidR="00B61EF7">
        <w:rPr>
          <w:noProof/>
          <w:szCs w:val="24"/>
          <w:lang w:val="hr-HR"/>
        </w:rPr>
        <w:t>ти</w:t>
      </w:r>
      <w:r w:rsidRPr="002458A2">
        <w:rPr>
          <w:noProof/>
          <w:szCs w:val="24"/>
          <w:lang w:val="hr-HR"/>
        </w:rPr>
        <w:t xml:space="preserve"> </w:t>
      </w:r>
      <w:r w:rsidR="00BE010D">
        <w:rPr>
          <w:noProof/>
          <w:szCs w:val="24"/>
          <w:lang w:val="hr-HR"/>
        </w:rPr>
        <w:t>две</w:t>
      </w:r>
      <w:r w:rsidRPr="002458A2">
        <w:rPr>
          <w:noProof/>
          <w:szCs w:val="24"/>
          <w:lang w:val="hr-HR"/>
        </w:rPr>
        <w:t xml:space="preserve"> </w:t>
      </w:r>
      <w:r w:rsidR="00BE010D">
        <w:rPr>
          <w:noProof/>
          <w:szCs w:val="24"/>
          <w:lang w:val="hr-HR"/>
        </w:rPr>
        <w:t>г</w:t>
      </w:r>
      <w:r w:rsidR="00B61EF7">
        <w:rPr>
          <w:noProof/>
          <w:szCs w:val="24"/>
          <w:lang w:val="hr-HR"/>
        </w:rPr>
        <w:t>о</w:t>
      </w:r>
      <w:r w:rsidR="00BE010D">
        <w:rPr>
          <w:noProof/>
          <w:szCs w:val="24"/>
          <w:lang w:val="hr-HR"/>
        </w:rPr>
        <w:t>д</w:t>
      </w:r>
      <w:r w:rsidR="00B61EF7">
        <w:rPr>
          <w:noProof/>
          <w:szCs w:val="24"/>
          <w:lang w:val="hr-HR"/>
        </w:rPr>
        <w:t>ин</w:t>
      </w:r>
      <w:r w:rsidR="00BE010D">
        <w:rPr>
          <w:noProof/>
          <w:szCs w:val="24"/>
          <w:lang w:val="hr-HR"/>
        </w:rPr>
        <w:t>е</w:t>
      </w:r>
      <w:r w:rsidRPr="002458A2">
        <w:rPr>
          <w:noProof/>
          <w:szCs w:val="24"/>
          <w:lang w:val="hr-HR"/>
        </w:rPr>
        <w:t xml:space="preserve"> </w:t>
      </w:r>
      <w:r w:rsidR="00B61EF7">
        <w:rPr>
          <w:noProof/>
          <w:szCs w:val="24"/>
          <w:lang w:val="hr-HR"/>
        </w:rPr>
        <w:t>пр</w:t>
      </w:r>
      <w:r w:rsidR="00BE010D">
        <w:rPr>
          <w:noProof/>
          <w:szCs w:val="24"/>
          <w:lang w:val="hr-HR"/>
        </w:rPr>
        <w:t>е</w:t>
      </w:r>
      <w:r w:rsidRPr="002458A2">
        <w:rPr>
          <w:noProof/>
          <w:szCs w:val="24"/>
          <w:lang w:val="hr-HR"/>
        </w:rPr>
        <w:t xml:space="preserve"> </w:t>
      </w:r>
      <w:r w:rsidR="00B61EF7">
        <w:rPr>
          <w:noProof/>
          <w:szCs w:val="24"/>
          <w:lang w:val="hr-HR"/>
        </w:rPr>
        <w:t>ист</w:t>
      </w:r>
      <w:r w:rsidR="00BE010D">
        <w:rPr>
          <w:noProof/>
          <w:szCs w:val="24"/>
          <w:lang w:val="hr-HR"/>
        </w:rPr>
        <w:t>е</w:t>
      </w:r>
      <w:r w:rsidR="00B61EF7">
        <w:rPr>
          <w:noProof/>
          <w:szCs w:val="24"/>
          <w:lang w:val="hr-HR"/>
        </w:rPr>
        <w:t>к</w:t>
      </w:r>
      <w:r w:rsidR="00BE010D">
        <w:rPr>
          <w:noProof/>
          <w:szCs w:val="24"/>
          <w:lang w:val="hr-HR"/>
        </w:rPr>
        <w:t>а</w:t>
      </w:r>
      <w:r w:rsidRPr="002458A2">
        <w:rPr>
          <w:noProof/>
          <w:szCs w:val="24"/>
          <w:lang w:val="hr-HR"/>
        </w:rPr>
        <w:t xml:space="preserve"> </w:t>
      </w:r>
      <w:r w:rsidR="00B61EF7">
        <w:rPr>
          <w:noProof/>
          <w:szCs w:val="24"/>
          <w:lang w:val="hr-HR"/>
        </w:rPr>
        <w:t>о</w:t>
      </w:r>
      <w:r w:rsidR="00BE010D">
        <w:rPr>
          <w:noProof/>
          <w:szCs w:val="24"/>
          <w:lang w:val="hr-HR"/>
        </w:rPr>
        <w:t>ве</w:t>
      </w:r>
      <w:r w:rsidRPr="002458A2">
        <w:rPr>
          <w:noProof/>
          <w:szCs w:val="24"/>
          <w:lang w:val="hr-HR"/>
        </w:rPr>
        <w:t xml:space="preserve"> </w:t>
      </w:r>
      <w:r w:rsidR="00B61EF7">
        <w:rPr>
          <w:noProof/>
          <w:szCs w:val="24"/>
          <w:lang w:val="hr-HR"/>
        </w:rPr>
        <w:t>осно</w:t>
      </w:r>
      <w:r w:rsidR="00BE010D">
        <w:rPr>
          <w:noProof/>
          <w:szCs w:val="24"/>
          <w:lang w:val="hr-HR"/>
        </w:rPr>
        <w:t>ве</w:t>
      </w:r>
      <w:r w:rsidRPr="002458A2">
        <w:rPr>
          <w:noProof/>
          <w:szCs w:val="24"/>
          <w:lang w:val="hr-HR"/>
        </w:rPr>
        <w:t xml:space="preserve"> </w:t>
      </w:r>
      <w:r w:rsidR="00B61EF7">
        <w:rPr>
          <w:noProof/>
          <w:szCs w:val="24"/>
          <w:lang w:val="hr-HR"/>
        </w:rPr>
        <w:t>з</w:t>
      </w:r>
      <w:r w:rsidR="00BE010D">
        <w:rPr>
          <w:noProof/>
          <w:szCs w:val="24"/>
          <w:lang w:val="hr-HR"/>
        </w:rPr>
        <w:t>а</w:t>
      </w:r>
      <w:r w:rsidRPr="002458A2">
        <w:rPr>
          <w:noProof/>
          <w:szCs w:val="24"/>
          <w:lang w:val="hr-HR"/>
        </w:rPr>
        <w:t xml:space="preserve"> </w:t>
      </w:r>
      <w:r w:rsidR="00BE010D">
        <w:rPr>
          <w:noProof/>
          <w:szCs w:val="24"/>
          <w:lang w:val="hr-HR"/>
        </w:rPr>
        <w:t>га</w:t>
      </w:r>
      <w:r w:rsidR="00B61EF7">
        <w:rPr>
          <w:noProof/>
          <w:szCs w:val="24"/>
          <w:lang w:val="hr-HR"/>
        </w:rPr>
        <w:t>з</w:t>
      </w:r>
      <w:r w:rsidR="00BE010D">
        <w:rPr>
          <w:noProof/>
          <w:szCs w:val="24"/>
          <w:lang w:val="hr-HR"/>
        </w:rPr>
        <w:t>д</w:t>
      </w:r>
      <w:r w:rsidR="00B61EF7">
        <w:rPr>
          <w:noProof/>
          <w:szCs w:val="24"/>
          <w:lang w:val="hr-HR"/>
        </w:rPr>
        <w:t>о</w:t>
      </w:r>
      <w:r w:rsidR="00BE010D">
        <w:rPr>
          <w:noProof/>
          <w:szCs w:val="24"/>
          <w:lang w:val="hr-HR"/>
        </w:rPr>
        <w:t>ва</w:t>
      </w:r>
      <w:r w:rsidR="001019E7">
        <w:rPr>
          <w:noProof/>
          <w:szCs w:val="24"/>
          <w:lang w:val="hr-HR"/>
        </w:rPr>
        <w:t>њ</w:t>
      </w:r>
      <w:r w:rsidR="00BE010D">
        <w:rPr>
          <w:noProof/>
          <w:szCs w:val="24"/>
          <w:lang w:val="hr-HR"/>
        </w:rPr>
        <w:t>е</w:t>
      </w:r>
      <w:r w:rsidRPr="002458A2">
        <w:rPr>
          <w:noProof/>
          <w:szCs w:val="24"/>
          <w:lang w:val="hr-HR"/>
        </w:rPr>
        <w:t xml:space="preserve"> </w:t>
      </w:r>
      <w:r w:rsidR="00B61EF7">
        <w:rPr>
          <w:noProof/>
          <w:szCs w:val="24"/>
          <w:lang w:val="hr-HR"/>
        </w:rPr>
        <w:t>шум</w:t>
      </w:r>
      <w:r w:rsidR="00BE010D">
        <w:rPr>
          <w:noProof/>
          <w:szCs w:val="24"/>
          <w:lang w:val="hr-HR"/>
        </w:rPr>
        <w:t>а</w:t>
      </w:r>
      <w:r w:rsidR="00B61EF7">
        <w:rPr>
          <w:noProof/>
          <w:szCs w:val="24"/>
          <w:lang w:val="hr-HR"/>
        </w:rPr>
        <w:t>м</w:t>
      </w:r>
      <w:r w:rsidR="00BE010D">
        <w:rPr>
          <w:noProof/>
          <w:szCs w:val="24"/>
          <w:lang w:val="hr-HR"/>
        </w:rPr>
        <w:t>а</w:t>
      </w:r>
      <w:r w:rsidRPr="002458A2">
        <w:rPr>
          <w:noProof/>
          <w:szCs w:val="24"/>
          <w:lang w:val="hr-HR"/>
        </w:rPr>
        <w:t>.</w:t>
      </w:r>
    </w:p>
    <w:p w:rsidR="0059748C" w:rsidRPr="002458A2" w:rsidRDefault="00BE010D" w:rsidP="0059748C">
      <w:pPr>
        <w:ind w:firstLine="600"/>
        <w:rPr>
          <w:noProof/>
          <w:szCs w:val="24"/>
          <w:lang w:val="hr-HR"/>
        </w:rPr>
      </w:pPr>
      <w:r>
        <w:rPr>
          <w:noProof/>
          <w:szCs w:val="24"/>
          <w:lang w:val="hr-HR"/>
        </w:rPr>
        <w:t>Св</w:t>
      </w:r>
      <w:r w:rsidR="00B61EF7">
        <w:rPr>
          <w:noProof/>
          <w:szCs w:val="24"/>
          <w:lang w:val="hr-HR"/>
        </w:rPr>
        <w:t>и</w:t>
      </w:r>
      <w:r w:rsidR="0059748C" w:rsidRPr="002458A2">
        <w:rPr>
          <w:noProof/>
          <w:szCs w:val="24"/>
          <w:lang w:val="hr-HR"/>
        </w:rPr>
        <w:t xml:space="preserve"> </w:t>
      </w:r>
      <w:r w:rsidR="00B61EF7">
        <w:rPr>
          <w:noProof/>
          <w:szCs w:val="24"/>
          <w:lang w:val="hr-HR"/>
        </w:rPr>
        <w:t>р</w:t>
      </w:r>
      <w:r>
        <w:rPr>
          <w:noProof/>
          <w:szCs w:val="24"/>
          <w:lang w:val="hr-HR"/>
        </w:rPr>
        <w:t>ад</w:t>
      </w:r>
      <w:r w:rsidR="00B61EF7">
        <w:rPr>
          <w:noProof/>
          <w:szCs w:val="24"/>
          <w:lang w:val="hr-HR"/>
        </w:rPr>
        <w:t>о</w:t>
      </w:r>
      <w:r>
        <w:rPr>
          <w:noProof/>
          <w:szCs w:val="24"/>
          <w:lang w:val="hr-HR"/>
        </w:rPr>
        <w:t>в</w:t>
      </w:r>
      <w:r w:rsidR="00B61EF7">
        <w:rPr>
          <w:noProof/>
          <w:szCs w:val="24"/>
          <w:lang w:val="hr-HR"/>
        </w:rPr>
        <w:t>и</w:t>
      </w:r>
      <w:r w:rsidR="0059748C" w:rsidRPr="002458A2">
        <w:rPr>
          <w:noProof/>
          <w:szCs w:val="24"/>
          <w:lang w:val="hr-HR"/>
        </w:rPr>
        <w:t xml:space="preserve"> </w:t>
      </w:r>
      <w:r w:rsidR="00B61EF7">
        <w:rPr>
          <w:noProof/>
          <w:szCs w:val="24"/>
          <w:lang w:val="hr-HR"/>
        </w:rPr>
        <w:t>потр</w:t>
      </w:r>
      <w:r>
        <w:rPr>
          <w:noProof/>
          <w:szCs w:val="24"/>
          <w:lang w:val="hr-HR"/>
        </w:rPr>
        <w:t>еб</w:t>
      </w:r>
      <w:r w:rsidR="00B61EF7">
        <w:rPr>
          <w:noProof/>
          <w:szCs w:val="24"/>
          <w:lang w:val="hr-HR"/>
        </w:rPr>
        <w:t>ни</w:t>
      </w:r>
      <w:r w:rsidR="0059748C" w:rsidRPr="002458A2">
        <w:rPr>
          <w:noProof/>
          <w:szCs w:val="24"/>
          <w:lang w:val="hr-HR"/>
        </w:rPr>
        <w:t xml:space="preserve"> </w:t>
      </w:r>
      <w:r w:rsidR="00B61EF7">
        <w:rPr>
          <w:noProof/>
          <w:szCs w:val="24"/>
          <w:lang w:val="hr-HR"/>
        </w:rPr>
        <w:t>з</w:t>
      </w:r>
      <w:r>
        <w:rPr>
          <w:noProof/>
          <w:szCs w:val="24"/>
          <w:lang w:val="hr-HR"/>
        </w:rPr>
        <w:t>а</w:t>
      </w:r>
      <w:r w:rsidR="0059748C" w:rsidRPr="002458A2">
        <w:rPr>
          <w:noProof/>
          <w:szCs w:val="24"/>
          <w:lang w:val="hr-HR"/>
        </w:rPr>
        <w:t xml:space="preserve"> </w:t>
      </w:r>
      <w:r w:rsidR="00B61EF7">
        <w:rPr>
          <w:noProof/>
          <w:szCs w:val="24"/>
          <w:lang w:val="hr-HR"/>
        </w:rPr>
        <w:t>изр</w:t>
      </w:r>
      <w:r>
        <w:rPr>
          <w:noProof/>
          <w:szCs w:val="24"/>
          <w:lang w:val="hr-HR"/>
        </w:rPr>
        <w:t>ад</w:t>
      </w:r>
      <w:r w:rsidR="00B61EF7">
        <w:rPr>
          <w:noProof/>
          <w:szCs w:val="24"/>
          <w:lang w:val="hr-HR"/>
        </w:rPr>
        <w:t>у</w:t>
      </w:r>
      <w:r w:rsidR="0059748C" w:rsidRPr="002458A2">
        <w:rPr>
          <w:noProof/>
          <w:szCs w:val="24"/>
          <w:lang w:val="hr-HR"/>
        </w:rPr>
        <w:t xml:space="preserve"> </w:t>
      </w:r>
      <w:r>
        <w:rPr>
          <w:noProof/>
          <w:szCs w:val="24"/>
          <w:lang w:val="hr-HR"/>
        </w:rPr>
        <w:t>О</w:t>
      </w:r>
      <w:r w:rsidR="00B61EF7">
        <w:rPr>
          <w:noProof/>
          <w:szCs w:val="24"/>
          <w:lang w:val="hr-HR"/>
        </w:rPr>
        <w:t>сно</w:t>
      </w:r>
      <w:r>
        <w:rPr>
          <w:noProof/>
          <w:szCs w:val="24"/>
          <w:lang w:val="hr-HR"/>
        </w:rPr>
        <w:t>ве</w:t>
      </w:r>
      <w:r w:rsidR="0059748C" w:rsidRPr="002458A2">
        <w:rPr>
          <w:noProof/>
          <w:szCs w:val="24"/>
          <w:lang w:val="hr-HR"/>
        </w:rPr>
        <w:t xml:space="preserve"> </w:t>
      </w:r>
      <w:r>
        <w:rPr>
          <w:noProof/>
          <w:szCs w:val="24"/>
          <w:lang w:val="hr-HR"/>
        </w:rPr>
        <w:t>га</w:t>
      </w:r>
      <w:r w:rsidR="00B61EF7">
        <w:rPr>
          <w:noProof/>
          <w:szCs w:val="24"/>
          <w:lang w:val="hr-HR"/>
        </w:rPr>
        <w:t>з</w:t>
      </w:r>
      <w:r>
        <w:rPr>
          <w:noProof/>
          <w:szCs w:val="24"/>
          <w:lang w:val="hr-HR"/>
        </w:rPr>
        <w:t>д</w:t>
      </w:r>
      <w:r w:rsidR="00B61EF7">
        <w:rPr>
          <w:noProof/>
          <w:szCs w:val="24"/>
          <w:lang w:val="hr-HR"/>
        </w:rPr>
        <w:t>о</w:t>
      </w:r>
      <w:r>
        <w:rPr>
          <w:noProof/>
          <w:szCs w:val="24"/>
          <w:lang w:val="hr-HR"/>
        </w:rPr>
        <w:t>ва</w:t>
      </w:r>
      <w:r w:rsidR="001019E7">
        <w:rPr>
          <w:noProof/>
          <w:szCs w:val="24"/>
          <w:lang w:val="hr-HR"/>
        </w:rPr>
        <w:t>њ</w:t>
      </w:r>
      <w:r>
        <w:rPr>
          <w:noProof/>
          <w:szCs w:val="24"/>
          <w:lang w:val="hr-HR"/>
        </w:rPr>
        <w:t>а</w:t>
      </w:r>
      <w:r w:rsidR="0059748C" w:rsidRPr="002458A2">
        <w:rPr>
          <w:noProof/>
          <w:szCs w:val="24"/>
          <w:lang w:val="hr-HR"/>
        </w:rPr>
        <w:t xml:space="preserve"> </w:t>
      </w:r>
      <w:r w:rsidR="00B61EF7">
        <w:rPr>
          <w:noProof/>
          <w:szCs w:val="24"/>
          <w:lang w:val="hr-HR"/>
        </w:rPr>
        <w:t>шум</w:t>
      </w:r>
      <w:r>
        <w:rPr>
          <w:noProof/>
          <w:szCs w:val="24"/>
          <w:lang w:val="hr-HR"/>
        </w:rPr>
        <w:t>а</w:t>
      </w:r>
      <w:r w:rsidR="00B61EF7">
        <w:rPr>
          <w:noProof/>
          <w:szCs w:val="24"/>
          <w:lang w:val="hr-HR"/>
        </w:rPr>
        <w:t>м</w:t>
      </w:r>
      <w:r>
        <w:rPr>
          <w:noProof/>
          <w:szCs w:val="24"/>
          <w:lang w:val="hr-HR"/>
        </w:rPr>
        <w:t>а</w:t>
      </w:r>
      <w:r w:rsidR="0059748C" w:rsidRPr="002458A2">
        <w:rPr>
          <w:noProof/>
          <w:szCs w:val="24"/>
          <w:lang w:val="hr-HR"/>
        </w:rPr>
        <w:t xml:space="preserve"> </w:t>
      </w:r>
      <w:r w:rsidR="00B61EF7">
        <w:rPr>
          <w:noProof/>
          <w:szCs w:val="24"/>
          <w:lang w:val="hr-HR"/>
        </w:rPr>
        <w:t>о</w:t>
      </w:r>
      <w:r>
        <w:rPr>
          <w:noProof/>
          <w:szCs w:val="24"/>
          <w:lang w:val="hr-HR"/>
        </w:rPr>
        <w:t>бав</w:t>
      </w:r>
      <w:r w:rsidR="00B61EF7">
        <w:rPr>
          <w:noProof/>
          <w:szCs w:val="24"/>
          <w:lang w:val="hr-HR"/>
        </w:rPr>
        <w:t>ић</w:t>
      </w:r>
      <w:r>
        <w:rPr>
          <w:noProof/>
          <w:szCs w:val="24"/>
          <w:lang w:val="hr-HR"/>
        </w:rPr>
        <w:t>е</w:t>
      </w:r>
      <w:r w:rsidR="0059748C" w:rsidRPr="002458A2">
        <w:rPr>
          <w:noProof/>
          <w:szCs w:val="24"/>
          <w:lang w:val="hr-HR"/>
        </w:rPr>
        <w:t xml:space="preserve"> </w:t>
      </w:r>
      <w:r w:rsidR="00B61EF7">
        <w:rPr>
          <w:noProof/>
          <w:szCs w:val="24"/>
          <w:lang w:val="hr-HR"/>
        </w:rPr>
        <w:t>с</w:t>
      </w:r>
      <w:r>
        <w:rPr>
          <w:noProof/>
          <w:szCs w:val="24"/>
          <w:lang w:val="hr-HR"/>
        </w:rPr>
        <w:t>е</w:t>
      </w:r>
      <w:r w:rsidR="0059748C" w:rsidRPr="002458A2">
        <w:rPr>
          <w:noProof/>
          <w:szCs w:val="24"/>
          <w:lang w:val="hr-HR"/>
        </w:rPr>
        <w:t xml:space="preserve"> </w:t>
      </w:r>
      <w:r w:rsidR="00B61EF7">
        <w:rPr>
          <w:noProof/>
          <w:szCs w:val="24"/>
          <w:lang w:val="hr-HR"/>
        </w:rPr>
        <w:t>у</w:t>
      </w:r>
      <w:r w:rsidR="0059748C" w:rsidRPr="002458A2">
        <w:rPr>
          <w:noProof/>
          <w:szCs w:val="24"/>
          <w:lang w:val="hr-HR"/>
        </w:rPr>
        <w:t xml:space="preserve"> </w:t>
      </w:r>
      <w:r w:rsidR="00B61EF7">
        <w:rPr>
          <w:noProof/>
          <w:szCs w:val="24"/>
          <w:lang w:val="hr-HR"/>
        </w:rPr>
        <w:t>служ</w:t>
      </w:r>
      <w:r>
        <w:rPr>
          <w:noProof/>
          <w:szCs w:val="24"/>
          <w:lang w:val="hr-HR"/>
        </w:rPr>
        <w:t>б</w:t>
      </w:r>
      <w:r w:rsidR="00B61EF7">
        <w:rPr>
          <w:noProof/>
          <w:szCs w:val="24"/>
          <w:lang w:val="hr-HR"/>
        </w:rPr>
        <w:t>и</w:t>
      </w:r>
      <w:r w:rsidR="0059748C" w:rsidRPr="002458A2">
        <w:rPr>
          <w:noProof/>
          <w:szCs w:val="24"/>
          <w:lang w:val="hr-HR"/>
        </w:rPr>
        <w:t xml:space="preserve"> </w:t>
      </w:r>
      <w:r w:rsidR="00B61EF7">
        <w:rPr>
          <w:noProof/>
          <w:szCs w:val="24"/>
          <w:lang w:val="hr-HR"/>
        </w:rPr>
        <w:t>з</w:t>
      </w:r>
      <w:r>
        <w:rPr>
          <w:noProof/>
          <w:szCs w:val="24"/>
          <w:lang w:val="hr-HR"/>
        </w:rPr>
        <w:t>а</w:t>
      </w:r>
      <w:r w:rsidR="0059748C" w:rsidRPr="002458A2">
        <w:rPr>
          <w:noProof/>
          <w:szCs w:val="24"/>
          <w:lang w:val="hr-HR"/>
        </w:rPr>
        <w:t xml:space="preserve"> </w:t>
      </w:r>
      <w:r w:rsidR="00B61EF7">
        <w:rPr>
          <w:noProof/>
          <w:szCs w:val="24"/>
          <w:lang w:val="hr-HR"/>
        </w:rPr>
        <w:t>пл</w:t>
      </w:r>
      <w:r>
        <w:rPr>
          <w:noProof/>
          <w:szCs w:val="24"/>
          <w:lang w:val="hr-HR"/>
        </w:rPr>
        <w:t>а</w:t>
      </w:r>
      <w:r w:rsidR="00B61EF7">
        <w:rPr>
          <w:noProof/>
          <w:szCs w:val="24"/>
          <w:lang w:val="hr-HR"/>
        </w:rPr>
        <w:t>нир</w:t>
      </w:r>
      <w:r>
        <w:rPr>
          <w:noProof/>
          <w:szCs w:val="24"/>
          <w:lang w:val="hr-HR"/>
        </w:rPr>
        <w:t>а</w:t>
      </w:r>
      <w:r w:rsidR="001019E7">
        <w:rPr>
          <w:noProof/>
          <w:szCs w:val="24"/>
          <w:lang w:val="hr-HR"/>
        </w:rPr>
        <w:t>њ</w:t>
      </w:r>
      <w:r>
        <w:rPr>
          <w:noProof/>
          <w:szCs w:val="24"/>
          <w:lang w:val="hr-HR"/>
        </w:rPr>
        <w:t>е</w:t>
      </w:r>
      <w:r w:rsidR="0059748C" w:rsidRPr="002458A2">
        <w:rPr>
          <w:noProof/>
          <w:szCs w:val="24"/>
          <w:lang w:val="hr-HR"/>
        </w:rPr>
        <w:t xml:space="preserve"> </w:t>
      </w:r>
      <w:r>
        <w:rPr>
          <w:noProof/>
          <w:szCs w:val="24"/>
          <w:lang w:val="hr-HR"/>
        </w:rPr>
        <w:t>га</w:t>
      </w:r>
      <w:r w:rsidR="00B61EF7">
        <w:rPr>
          <w:noProof/>
          <w:szCs w:val="24"/>
          <w:lang w:val="hr-HR"/>
        </w:rPr>
        <w:t>з</w:t>
      </w:r>
      <w:r>
        <w:rPr>
          <w:noProof/>
          <w:szCs w:val="24"/>
          <w:lang w:val="hr-HR"/>
        </w:rPr>
        <w:t>д</w:t>
      </w:r>
      <w:r w:rsidR="00B61EF7">
        <w:rPr>
          <w:noProof/>
          <w:szCs w:val="24"/>
          <w:lang w:val="hr-HR"/>
        </w:rPr>
        <w:t>о</w:t>
      </w:r>
      <w:r>
        <w:rPr>
          <w:noProof/>
          <w:szCs w:val="24"/>
          <w:lang w:val="hr-HR"/>
        </w:rPr>
        <w:t>ва</w:t>
      </w:r>
      <w:r w:rsidR="001019E7">
        <w:rPr>
          <w:noProof/>
          <w:szCs w:val="24"/>
          <w:lang w:val="hr-HR"/>
        </w:rPr>
        <w:t>њ</w:t>
      </w:r>
      <w:r>
        <w:rPr>
          <w:noProof/>
          <w:szCs w:val="24"/>
          <w:lang w:val="hr-HR"/>
        </w:rPr>
        <w:t>а</w:t>
      </w:r>
      <w:r w:rsidR="0059748C" w:rsidRPr="002458A2">
        <w:rPr>
          <w:noProof/>
          <w:szCs w:val="24"/>
          <w:lang w:val="hr-HR"/>
        </w:rPr>
        <w:t xml:space="preserve"> </w:t>
      </w:r>
      <w:r w:rsidR="00B61EF7">
        <w:rPr>
          <w:noProof/>
          <w:szCs w:val="24"/>
          <w:lang w:val="hr-HR"/>
        </w:rPr>
        <w:t>шум</w:t>
      </w:r>
      <w:r>
        <w:rPr>
          <w:noProof/>
          <w:szCs w:val="24"/>
          <w:lang w:val="hr-HR"/>
        </w:rPr>
        <w:t>а</w:t>
      </w:r>
      <w:r w:rsidR="00B61EF7">
        <w:rPr>
          <w:noProof/>
          <w:szCs w:val="24"/>
          <w:lang w:val="hr-HR"/>
        </w:rPr>
        <w:t>м</w:t>
      </w:r>
      <w:r>
        <w:rPr>
          <w:noProof/>
          <w:szCs w:val="24"/>
          <w:lang w:val="hr-HR"/>
        </w:rPr>
        <w:t>а</w:t>
      </w:r>
      <w:r w:rsidR="0059748C" w:rsidRPr="002458A2">
        <w:rPr>
          <w:noProof/>
          <w:szCs w:val="24"/>
          <w:lang w:val="hr-HR"/>
        </w:rPr>
        <w:t xml:space="preserve"> </w:t>
      </w:r>
      <w:r>
        <w:rPr>
          <w:noProof/>
          <w:szCs w:val="24"/>
          <w:lang w:val="hr-HR"/>
        </w:rPr>
        <w:t>ШГ</w:t>
      </w:r>
      <w:r w:rsidR="0059748C" w:rsidRPr="002458A2">
        <w:rPr>
          <w:noProof/>
          <w:szCs w:val="24"/>
          <w:lang w:val="hr-HR"/>
        </w:rPr>
        <w:t xml:space="preserve"> „</w:t>
      </w:r>
      <w:r>
        <w:rPr>
          <w:noProof/>
          <w:szCs w:val="24"/>
          <w:lang w:val="hr-HR"/>
        </w:rPr>
        <w:t>С</w:t>
      </w:r>
      <w:r w:rsidR="00B61EF7">
        <w:rPr>
          <w:noProof/>
          <w:szCs w:val="24"/>
          <w:lang w:val="hr-HR"/>
        </w:rPr>
        <w:t>ом</w:t>
      </w:r>
      <w:r>
        <w:rPr>
          <w:noProof/>
          <w:szCs w:val="24"/>
          <w:lang w:val="hr-HR"/>
        </w:rPr>
        <w:t>б</w:t>
      </w:r>
      <w:r w:rsidR="00B61EF7">
        <w:rPr>
          <w:noProof/>
          <w:szCs w:val="24"/>
          <w:lang w:val="hr-HR"/>
        </w:rPr>
        <w:t>ор</w:t>
      </w:r>
      <w:r w:rsidR="0059748C" w:rsidRPr="002458A2">
        <w:rPr>
          <w:noProof/>
          <w:szCs w:val="24"/>
          <w:lang w:val="hr-HR"/>
        </w:rPr>
        <w:t xml:space="preserve">” </w:t>
      </w:r>
      <w:r>
        <w:rPr>
          <w:noProof/>
          <w:szCs w:val="24"/>
          <w:lang w:val="hr-HR"/>
        </w:rPr>
        <w:t>С</w:t>
      </w:r>
      <w:r w:rsidR="00B61EF7">
        <w:rPr>
          <w:noProof/>
          <w:szCs w:val="24"/>
          <w:lang w:val="hr-HR"/>
        </w:rPr>
        <w:t>ом</w:t>
      </w:r>
      <w:r>
        <w:rPr>
          <w:noProof/>
          <w:szCs w:val="24"/>
          <w:lang w:val="hr-HR"/>
        </w:rPr>
        <w:t>б</w:t>
      </w:r>
      <w:r w:rsidR="00B61EF7">
        <w:rPr>
          <w:noProof/>
          <w:szCs w:val="24"/>
          <w:lang w:val="hr-HR"/>
        </w:rPr>
        <w:t>ор</w:t>
      </w:r>
      <w:r w:rsidR="0059748C" w:rsidRPr="002458A2">
        <w:rPr>
          <w:noProof/>
          <w:szCs w:val="24"/>
          <w:lang w:val="hr-HR"/>
        </w:rPr>
        <w:t>.</w:t>
      </w:r>
    </w:p>
    <w:p w:rsidR="0059748C" w:rsidRPr="002458A2" w:rsidRDefault="00BE010D" w:rsidP="00614F3D">
      <w:pPr>
        <w:ind w:firstLine="567"/>
        <w:rPr>
          <w:szCs w:val="24"/>
          <w:lang w:val="sr-Latn-CS" w:eastAsia="sr-Latn-CS"/>
        </w:rPr>
      </w:pPr>
      <w:r>
        <w:rPr>
          <w:noProof/>
          <w:szCs w:val="24"/>
          <w:lang w:val="hr-HR"/>
        </w:rPr>
        <w:t>П</w:t>
      </w:r>
      <w:r w:rsidR="00B61EF7">
        <w:rPr>
          <w:noProof/>
          <w:szCs w:val="24"/>
          <w:lang w:val="hr-HR"/>
        </w:rPr>
        <w:t>о</w:t>
      </w:r>
      <w:r>
        <w:rPr>
          <w:noProof/>
          <w:szCs w:val="24"/>
          <w:lang w:val="hr-HR"/>
        </w:rPr>
        <w:t>в</w:t>
      </w:r>
      <w:r w:rsidR="00B61EF7">
        <w:rPr>
          <w:noProof/>
          <w:szCs w:val="24"/>
          <w:lang w:val="hr-HR"/>
        </w:rPr>
        <w:t>ршин</w:t>
      </w:r>
      <w:r>
        <w:rPr>
          <w:noProof/>
          <w:szCs w:val="24"/>
          <w:lang w:val="hr-HR"/>
        </w:rPr>
        <w:t>а</w:t>
      </w:r>
      <w:r w:rsidR="0059748C" w:rsidRPr="002458A2">
        <w:rPr>
          <w:noProof/>
          <w:szCs w:val="24"/>
          <w:lang w:val="hr-HR"/>
        </w:rPr>
        <w:t xml:space="preserve"> </w:t>
      </w:r>
      <w:r w:rsidR="00B61EF7">
        <w:rPr>
          <w:noProof/>
          <w:szCs w:val="24"/>
          <w:lang w:val="hr-HR"/>
        </w:rPr>
        <w:t>пл</w:t>
      </w:r>
      <w:r>
        <w:rPr>
          <w:noProof/>
          <w:szCs w:val="24"/>
          <w:lang w:val="hr-HR"/>
        </w:rPr>
        <w:t>а</w:t>
      </w:r>
      <w:r w:rsidR="00B61EF7">
        <w:rPr>
          <w:noProof/>
          <w:szCs w:val="24"/>
          <w:lang w:val="hr-HR"/>
        </w:rPr>
        <w:t>нир</w:t>
      </w:r>
      <w:r>
        <w:rPr>
          <w:noProof/>
          <w:szCs w:val="24"/>
          <w:lang w:val="hr-HR"/>
        </w:rPr>
        <w:t>а</w:t>
      </w:r>
      <w:r w:rsidR="00B61EF7">
        <w:rPr>
          <w:noProof/>
          <w:szCs w:val="24"/>
          <w:lang w:val="hr-HR"/>
        </w:rPr>
        <w:t>н</w:t>
      </w:r>
      <w:r>
        <w:rPr>
          <w:noProof/>
          <w:szCs w:val="24"/>
          <w:lang w:val="hr-HR"/>
        </w:rPr>
        <w:t>а</w:t>
      </w:r>
      <w:r w:rsidR="0059748C" w:rsidRPr="002458A2">
        <w:rPr>
          <w:noProof/>
          <w:szCs w:val="24"/>
          <w:lang w:val="hr-HR"/>
        </w:rPr>
        <w:t xml:space="preserve"> </w:t>
      </w:r>
      <w:r w:rsidR="00B61EF7">
        <w:rPr>
          <w:noProof/>
          <w:szCs w:val="24"/>
          <w:lang w:val="hr-HR"/>
        </w:rPr>
        <w:t>з</w:t>
      </w:r>
      <w:r>
        <w:rPr>
          <w:noProof/>
          <w:szCs w:val="24"/>
          <w:lang w:val="hr-HR"/>
        </w:rPr>
        <w:t>а</w:t>
      </w:r>
      <w:r w:rsidR="0059748C" w:rsidRPr="002458A2">
        <w:rPr>
          <w:noProof/>
          <w:szCs w:val="24"/>
          <w:lang w:val="hr-HR"/>
        </w:rPr>
        <w:t xml:space="preserve"> </w:t>
      </w:r>
      <w:r w:rsidR="00B61EF7">
        <w:rPr>
          <w:noProof/>
          <w:szCs w:val="24"/>
          <w:lang w:val="hr-HR"/>
        </w:rPr>
        <w:t>изр</w:t>
      </w:r>
      <w:r>
        <w:rPr>
          <w:noProof/>
          <w:szCs w:val="24"/>
          <w:lang w:val="hr-HR"/>
        </w:rPr>
        <w:t>ад</w:t>
      </w:r>
      <w:r w:rsidR="00B61EF7">
        <w:rPr>
          <w:noProof/>
          <w:szCs w:val="24"/>
          <w:lang w:val="hr-HR"/>
        </w:rPr>
        <w:t>у</w:t>
      </w:r>
      <w:r w:rsidR="0059748C" w:rsidRPr="002458A2">
        <w:rPr>
          <w:noProof/>
          <w:szCs w:val="24"/>
          <w:lang w:val="hr-HR"/>
        </w:rPr>
        <w:t xml:space="preserve"> </w:t>
      </w:r>
      <w:r w:rsidR="00B61EF7">
        <w:rPr>
          <w:noProof/>
          <w:szCs w:val="24"/>
          <w:lang w:val="hr-HR"/>
        </w:rPr>
        <w:t>но</w:t>
      </w:r>
      <w:r>
        <w:rPr>
          <w:noProof/>
          <w:szCs w:val="24"/>
          <w:lang w:val="hr-HR"/>
        </w:rPr>
        <w:t>ве</w:t>
      </w:r>
      <w:r w:rsidR="0059748C" w:rsidRPr="002458A2">
        <w:rPr>
          <w:noProof/>
          <w:szCs w:val="24"/>
          <w:lang w:val="hr-HR"/>
        </w:rPr>
        <w:t xml:space="preserve"> </w:t>
      </w:r>
      <w:r w:rsidR="00B61EF7">
        <w:rPr>
          <w:noProof/>
          <w:szCs w:val="24"/>
          <w:lang w:val="hr-HR"/>
        </w:rPr>
        <w:t>осно</w:t>
      </w:r>
      <w:r>
        <w:rPr>
          <w:noProof/>
          <w:szCs w:val="24"/>
          <w:lang w:val="hr-HR"/>
        </w:rPr>
        <w:t>ве</w:t>
      </w:r>
      <w:r w:rsidR="0059748C" w:rsidRPr="002458A2">
        <w:rPr>
          <w:noProof/>
          <w:szCs w:val="24"/>
          <w:lang w:val="hr-HR"/>
        </w:rPr>
        <w:t xml:space="preserve"> </w:t>
      </w:r>
      <w:r w:rsidR="00B61EF7">
        <w:rPr>
          <w:noProof/>
          <w:szCs w:val="24"/>
          <w:lang w:val="hr-HR"/>
        </w:rPr>
        <w:t>ј</w:t>
      </w:r>
      <w:r>
        <w:rPr>
          <w:noProof/>
          <w:szCs w:val="24"/>
          <w:lang w:val="hr-HR"/>
        </w:rPr>
        <w:t>е</w:t>
      </w:r>
      <w:r w:rsidR="0059748C" w:rsidRPr="002458A2">
        <w:rPr>
          <w:noProof/>
          <w:szCs w:val="24"/>
          <w:lang w:val="hr-HR"/>
        </w:rPr>
        <w:t xml:space="preserve"> </w:t>
      </w:r>
      <w:r w:rsidR="00B61EF7">
        <w:rPr>
          <w:noProof/>
          <w:szCs w:val="24"/>
          <w:lang w:val="hr-HR"/>
        </w:rPr>
        <w:t>ј</w:t>
      </w:r>
      <w:r>
        <w:rPr>
          <w:noProof/>
          <w:szCs w:val="24"/>
          <w:lang w:val="hr-HR"/>
        </w:rPr>
        <w:t>ед</w:t>
      </w:r>
      <w:r w:rsidR="00B61EF7">
        <w:rPr>
          <w:noProof/>
          <w:szCs w:val="24"/>
          <w:lang w:val="hr-HR"/>
        </w:rPr>
        <w:t>н</w:t>
      </w:r>
      <w:r>
        <w:rPr>
          <w:noProof/>
          <w:szCs w:val="24"/>
          <w:lang w:val="hr-HR"/>
        </w:rPr>
        <w:t>а</w:t>
      </w:r>
      <w:r w:rsidR="00B61EF7">
        <w:rPr>
          <w:noProof/>
          <w:szCs w:val="24"/>
          <w:lang w:val="hr-HR"/>
        </w:rPr>
        <w:t>к</w:t>
      </w:r>
      <w:r>
        <w:rPr>
          <w:noProof/>
          <w:szCs w:val="24"/>
          <w:lang w:val="hr-HR"/>
        </w:rPr>
        <w:t>а</w:t>
      </w:r>
      <w:r w:rsidR="0059748C" w:rsidRPr="002458A2">
        <w:rPr>
          <w:noProof/>
          <w:szCs w:val="24"/>
          <w:lang w:val="hr-HR"/>
        </w:rPr>
        <w:t xml:space="preserve"> </w:t>
      </w:r>
      <w:r w:rsidR="00B61EF7">
        <w:rPr>
          <w:noProof/>
          <w:szCs w:val="24"/>
          <w:lang w:val="hr-HR"/>
        </w:rPr>
        <w:t>с</w:t>
      </w:r>
      <w:r>
        <w:rPr>
          <w:noProof/>
          <w:szCs w:val="24"/>
          <w:lang w:val="hr-HR"/>
        </w:rPr>
        <w:t>ада</w:t>
      </w:r>
      <w:r w:rsidR="00B61EF7">
        <w:rPr>
          <w:noProof/>
          <w:szCs w:val="24"/>
          <w:lang w:val="hr-HR"/>
        </w:rPr>
        <w:t>ш</w:t>
      </w:r>
      <w:r w:rsidR="001019E7">
        <w:rPr>
          <w:noProof/>
          <w:szCs w:val="24"/>
          <w:lang w:val="hr-HR"/>
        </w:rPr>
        <w:t>њ</w:t>
      </w:r>
      <w:r w:rsidR="00B61EF7">
        <w:rPr>
          <w:noProof/>
          <w:szCs w:val="24"/>
          <w:lang w:val="hr-HR"/>
        </w:rPr>
        <w:t>ој</w:t>
      </w:r>
      <w:r w:rsidR="0059748C" w:rsidRPr="002458A2">
        <w:rPr>
          <w:noProof/>
          <w:szCs w:val="24"/>
          <w:lang w:val="hr-HR"/>
        </w:rPr>
        <w:t xml:space="preserve"> </w:t>
      </w:r>
      <w:r w:rsidR="00B61EF7">
        <w:rPr>
          <w:noProof/>
          <w:szCs w:val="24"/>
          <w:lang w:val="hr-HR"/>
        </w:rPr>
        <w:t>по</w:t>
      </w:r>
      <w:r>
        <w:rPr>
          <w:noProof/>
          <w:szCs w:val="24"/>
          <w:lang w:val="hr-HR"/>
        </w:rPr>
        <w:t>в</w:t>
      </w:r>
      <w:r w:rsidR="00B61EF7">
        <w:rPr>
          <w:noProof/>
          <w:szCs w:val="24"/>
          <w:lang w:val="hr-HR"/>
        </w:rPr>
        <w:t>ршини</w:t>
      </w:r>
      <w:r w:rsidR="0059748C" w:rsidRPr="002458A2">
        <w:rPr>
          <w:noProof/>
          <w:szCs w:val="24"/>
          <w:lang w:val="hr-HR"/>
        </w:rPr>
        <w:t xml:space="preserve"> </w:t>
      </w:r>
      <w:r>
        <w:rPr>
          <w:noProof/>
          <w:szCs w:val="24"/>
          <w:lang w:val="hr-HR"/>
        </w:rPr>
        <w:t>га</w:t>
      </w:r>
      <w:r w:rsidR="00B61EF7">
        <w:rPr>
          <w:noProof/>
          <w:szCs w:val="24"/>
          <w:lang w:val="hr-HR"/>
        </w:rPr>
        <w:t>з</w:t>
      </w:r>
      <w:r>
        <w:rPr>
          <w:noProof/>
          <w:szCs w:val="24"/>
          <w:lang w:val="hr-HR"/>
        </w:rPr>
        <w:t>д</w:t>
      </w:r>
      <w:r w:rsidR="00B61EF7">
        <w:rPr>
          <w:noProof/>
          <w:szCs w:val="24"/>
          <w:lang w:val="hr-HR"/>
        </w:rPr>
        <w:t>инск</w:t>
      </w:r>
      <w:r>
        <w:rPr>
          <w:noProof/>
          <w:szCs w:val="24"/>
          <w:lang w:val="hr-HR"/>
        </w:rPr>
        <w:t>е</w:t>
      </w:r>
      <w:r w:rsidR="0059748C" w:rsidRPr="002458A2">
        <w:rPr>
          <w:noProof/>
          <w:szCs w:val="24"/>
          <w:lang w:val="hr-HR"/>
        </w:rPr>
        <w:t xml:space="preserve"> </w:t>
      </w:r>
      <w:r w:rsidR="00B61EF7">
        <w:rPr>
          <w:noProof/>
          <w:szCs w:val="24"/>
          <w:lang w:val="hr-HR"/>
        </w:rPr>
        <w:t>ј</w:t>
      </w:r>
      <w:r>
        <w:rPr>
          <w:noProof/>
          <w:szCs w:val="24"/>
          <w:lang w:val="hr-HR"/>
        </w:rPr>
        <w:t>ед</w:t>
      </w:r>
      <w:r w:rsidR="00B61EF7">
        <w:rPr>
          <w:noProof/>
          <w:szCs w:val="24"/>
          <w:lang w:val="hr-HR"/>
        </w:rPr>
        <w:t>иниц</w:t>
      </w:r>
      <w:r>
        <w:rPr>
          <w:noProof/>
          <w:szCs w:val="24"/>
          <w:lang w:val="hr-HR"/>
        </w:rPr>
        <w:t>е</w:t>
      </w:r>
      <w:r w:rsidR="0059748C" w:rsidRPr="002458A2">
        <w:rPr>
          <w:noProof/>
          <w:szCs w:val="24"/>
          <w:lang w:val="hr-HR"/>
        </w:rPr>
        <w:t xml:space="preserve">, </w:t>
      </w:r>
      <w:r w:rsidR="00B61EF7">
        <w:rPr>
          <w:noProof/>
          <w:szCs w:val="24"/>
          <w:lang w:val="hr-HR"/>
        </w:rPr>
        <w:t>о</w:t>
      </w:r>
      <w:r>
        <w:rPr>
          <w:noProof/>
          <w:szCs w:val="24"/>
          <w:lang w:val="hr-HR"/>
        </w:rPr>
        <w:t>д</w:t>
      </w:r>
      <w:r w:rsidR="00B61EF7">
        <w:rPr>
          <w:noProof/>
          <w:szCs w:val="24"/>
          <w:lang w:val="hr-HR"/>
        </w:rPr>
        <w:t>носно</w:t>
      </w:r>
      <w:r w:rsidR="0059748C" w:rsidRPr="002458A2">
        <w:rPr>
          <w:noProof/>
          <w:szCs w:val="24"/>
          <w:lang w:val="hr-HR"/>
        </w:rPr>
        <w:t xml:space="preserve"> </w:t>
      </w:r>
      <w:r w:rsidR="00614F3D">
        <w:rPr>
          <w:noProof/>
          <w:szCs w:val="24"/>
          <w:lang w:val="sr-Cyrl-RS"/>
        </w:rPr>
        <w:t>4</w:t>
      </w:r>
      <w:r w:rsidR="0059748C" w:rsidRPr="002458A2">
        <w:rPr>
          <w:noProof/>
          <w:szCs w:val="24"/>
          <w:lang w:val="hr-HR"/>
        </w:rPr>
        <w:t>.</w:t>
      </w:r>
      <w:r w:rsidR="00614F3D">
        <w:rPr>
          <w:noProof/>
          <w:szCs w:val="24"/>
          <w:lang w:val="sr-Cyrl-RS"/>
        </w:rPr>
        <w:t>918</w:t>
      </w:r>
      <w:r w:rsidR="0059748C" w:rsidRPr="002458A2">
        <w:rPr>
          <w:noProof/>
          <w:szCs w:val="24"/>
          <w:lang w:val="hr-HR"/>
        </w:rPr>
        <w:t>,</w:t>
      </w:r>
      <w:r w:rsidR="00614F3D">
        <w:rPr>
          <w:noProof/>
          <w:szCs w:val="24"/>
          <w:lang w:val="sr-Cyrl-RS"/>
        </w:rPr>
        <w:t>98</w:t>
      </w:r>
      <w:r w:rsidR="00B61EF7">
        <w:rPr>
          <w:noProof/>
          <w:szCs w:val="24"/>
          <w:lang w:val="hr-HR"/>
        </w:rPr>
        <w:t>х</w:t>
      </w:r>
      <w:r>
        <w:rPr>
          <w:noProof/>
          <w:szCs w:val="24"/>
          <w:lang w:val="hr-HR"/>
        </w:rPr>
        <w:t>а</w:t>
      </w:r>
      <w:r w:rsidR="0059748C" w:rsidRPr="002458A2">
        <w:rPr>
          <w:noProof/>
          <w:szCs w:val="24"/>
          <w:lang w:val="hr-HR"/>
        </w:rPr>
        <w:t>.</w:t>
      </w:r>
    </w:p>
    <w:p w:rsidR="0059748C" w:rsidRPr="002458A2" w:rsidRDefault="0059748C" w:rsidP="0059748C">
      <w:pPr>
        <w:pStyle w:val="Heading2"/>
        <w:rPr>
          <w:szCs w:val="24"/>
          <w:lang w:val="hr-HR"/>
        </w:rPr>
      </w:pPr>
      <w:bookmarkStart w:id="944" w:name="_Toc329146818"/>
      <w:bookmarkStart w:id="945" w:name="_Toc329328536"/>
      <w:bookmarkStart w:id="946" w:name="_Toc410988446"/>
      <w:bookmarkStart w:id="947" w:name="_Toc478456571"/>
      <w:bookmarkStart w:id="948" w:name="_Toc503785511"/>
      <w:bookmarkStart w:id="949" w:name="_Toc503786086"/>
      <w:bookmarkStart w:id="950" w:name="_Toc503786575"/>
      <w:bookmarkStart w:id="951" w:name="_Toc503787446"/>
      <w:bookmarkStart w:id="952" w:name="_Toc535232894"/>
      <w:bookmarkStart w:id="953" w:name="_Toc535233760"/>
      <w:r w:rsidRPr="002458A2">
        <w:rPr>
          <w:szCs w:val="24"/>
          <w:lang w:val="hr-HR"/>
        </w:rPr>
        <w:lastRenderedPageBreak/>
        <w:t xml:space="preserve">8.7. </w:t>
      </w:r>
      <w:r w:rsidR="00BE010D">
        <w:rPr>
          <w:szCs w:val="24"/>
          <w:lang w:val="hr-HR"/>
        </w:rPr>
        <w:t>П</w:t>
      </w:r>
      <w:r w:rsidR="00B61EF7">
        <w:rPr>
          <w:szCs w:val="24"/>
          <w:lang w:val="hr-HR"/>
        </w:rPr>
        <w:t>л</w:t>
      </w:r>
      <w:r w:rsidR="00BE010D">
        <w:rPr>
          <w:szCs w:val="24"/>
          <w:lang w:val="hr-HR"/>
        </w:rPr>
        <w:t>а</w:t>
      </w:r>
      <w:r w:rsidR="00B61EF7">
        <w:rPr>
          <w:szCs w:val="24"/>
          <w:lang w:val="hr-HR"/>
        </w:rPr>
        <w:t>н</w:t>
      </w:r>
      <w:r w:rsidRPr="002458A2">
        <w:rPr>
          <w:szCs w:val="24"/>
          <w:lang w:val="hr-HR"/>
        </w:rPr>
        <w:t xml:space="preserve"> </w:t>
      </w:r>
      <w:r w:rsidR="00B61EF7">
        <w:rPr>
          <w:szCs w:val="24"/>
          <w:lang w:val="hr-HR"/>
        </w:rPr>
        <w:t>р</w:t>
      </w:r>
      <w:r w:rsidR="00BE010D">
        <w:rPr>
          <w:szCs w:val="24"/>
          <w:lang w:val="hr-HR"/>
        </w:rPr>
        <w:t>а</w:t>
      </w:r>
      <w:r w:rsidR="00B61EF7">
        <w:rPr>
          <w:szCs w:val="24"/>
          <w:lang w:val="hr-HR"/>
        </w:rPr>
        <w:t>з</w:t>
      </w:r>
      <w:r w:rsidR="00BE010D">
        <w:rPr>
          <w:szCs w:val="24"/>
          <w:lang w:val="hr-HR"/>
        </w:rPr>
        <w:t>в</w:t>
      </w:r>
      <w:r w:rsidR="00B61EF7">
        <w:rPr>
          <w:szCs w:val="24"/>
          <w:lang w:val="hr-HR"/>
        </w:rPr>
        <w:t>ој</w:t>
      </w:r>
      <w:r w:rsidR="00BE010D">
        <w:rPr>
          <w:szCs w:val="24"/>
          <w:lang w:val="hr-HR"/>
        </w:rPr>
        <w:t>а</w:t>
      </w:r>
      <w:r w:rsidRPr="002458A2">
        <w:rPr>
          <w:szCs w:val="24"/>
          <w:lang w:val="hr-HR"/>
        </w:rPr>
        <w:t xml:space="preserve"> </w:t>
      </w:r>
      <w:r w:rsidR="00B61EF7">
        <w:rPr>
          <w:szCs w:val="24"/>
          <w:lang w:val="hr-HR"/>
        </w:rPr>
        <w:t>ло</w:t>
      </w:r>
      <w:r w:rsidR="00BE010D">
        <w:rPr>
          <w:szCs w:val="24"/>
          <w:lang w:val="hr-HR"/>
        </w:rPr>
        <w:t>в</w:t>
      </w:r>
      <w:r w:rsidR="00B61EF7">
        <w:rPr>
          <w:szCs w:val="24"/>
          <w:lang w:val="hr-HR"/>
        </w:rPr>
        <w:t>ст</w:t>
      </w:r>
      <w:r w:rsidR="00BE010D">
        <w:rPr>
          <w:szCs w:val="24"/>
          <w:lang w:val="hr-HR"/>
        </w:rPr>
        <w:t>ва</w:t>
      </w:r>
      <w:bookmarkEnd w:id="944"/>
      <w:bookmarkEnd w:id="945"/>
      <w:bookmarkEnd w:id="946"/>
      <w:bookmarkEnd w:id="947"/>
      <w:bookmarkEnd w:id="948"/>
      <w:bookmarkEnd w:id="949"/>
      <w:bookmarkEnd w:id="950"/>
      <w:bookmarkEnd w:id="951"/>
      <w:bookmarkEnd w:id="952"/>
      <w:bookmarkEnd w:id="953"/>
    </w:p>
    <w:p w:rsidR="0059748C" w:rsidRPr="002458A2" w:rsidRDefault="0059748C" w:rsidP="0059748C">
      <w:pPr>
        <w:rPr>
          <w:szCs w:val="24"/>
          <w:lang w:val="hr-HR"/>
        </w:rPr>
      </w:pPr>
    </w:p>
    <w:p w:rsidR="0059748C" w:rsidRDefault="00BE010D" w:rsidP="0059748C">
      <w:pPr>
        <w:ind w:firstLine="567"/>
        <w:rPr>
          <w:szCs w:val="24"/>
          <w:lang w:val="sr-Latn-CS"/>
        </w:rPr>
      </w:pPr>
      <w:r>
        <w:rPr>
          <w:szCs w:val="24"/>
          <w:lang w:val="sr-Latn-CS"/>
        </w:rPr>
        <w:t>Де</w:t>
      </w:r>
      <w:r w:rsidR="00B61EF7">
        <w:rPr>
          <w:szCs w:val="24"/>
          <w:lang w:val="sr-Latn-CS"/>
        </w:rPr>
        <w:t>т</w:t>
      </w:r>
      <w:r>
        <w:rPr>
          <w:szCs w:val="24"/>
          <w:lang w:val="sr-Latn-CS"/>
        </w:rPr>
        <w:t>а</w:t>
      </w:r>
      <w:r w:rsidR="001019E7">
        <w:rPr>
          <w:szCs w:val="24"/>
          <w:lang w:val="sr-Latn-CS"/>
        </w:rPr>
        <w:t>љ</w:t>
      </w:r>
      <w:r>
        <w:rPr>
          <w:szCs w:val="24"/>
          <w:lang w:val="sr-Latn-CS"/>
        </w:rPr>
        <w:t>а</w:t>
      </w:r>
      <w:r w:rsidR="00B61EF7">
        <w:rPr>
          <w:szCs w:val="24"/>
          <w:lang w:val="sr-Latn-CS"/>
        </w:rPr>
        <w:t>н</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w:t>
      </w:r>
      <w:r w:rsidR="0059748C" w:rsidRPr="002458A2">
        <w:rPr>
          <w:szCs w:val="24"/>
          <w:lang w:val="sr-Latn-CS"/>
        </w:rPr>
        <w:t xml:space="preserve"> </w:t>
      </w:r>
      <w:r w:rsidR="00B61EF7">
        <w:rPr>
          <w:szCs w:val="24"/>
          <w:lang w:val="sr-Latn-CS"/>
        </w:rPr>
        <w:t>ло</w:t>
      </w:r>
      <w:r>
        <w:rPr>
          <w:szCs w:val="24"/>
          <w:lang w:val="sr-Latn-CS"/>
        </w:rPr>
        <w:t>в</w:t>
      </w:r>
      <w:r w:rsidR="00B61EF7">
        <w:rPr>
          <w:szCs w:val="24"/>
          <w:lang w:val="sr-Latn-CS"/>
        </w:rPr>
        <w:t>но</w:t>
      </w:r>
      <w:r>
        <w:rPr>
          <w:szCs w:val="24"/>
          <w:lang w:val="sr-Latn-CS"/>
        </w:rPr>
        <w:t>г</w:t>
      </w:r>
      <w:r w:rsidR="0059748C"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з</w:t>
      </w:r>
      <w:r>
        <w:rPr>
          <w:szCs w:val="24"/>
          <w:lang w:val="sr-Latn-CS"/>
        </w:rPr>
        <w:t>а</w:t>
      </w:r>
      <w:r w:rsidR="0059748C" w:rsidRPr="002458A2">
        <w:rPr>
          <w:szCs w:val="24"/>
          <w:lang w:val="sr-Latn-CS"/>
        </w:rPr>
        <w:t xml:space="preserve"> </w:t>
      </w:r>
      <w:r w:rsidR="00B61EF7">
        <w:rPr>
          <w:szCs w:val="24"/>
          <w:lang w:val="sr-Latn-CS"/>
        </w:rPr>
        <w:t>ло</w:t>
      </w:r>
      <w:r>
        <w:rPr>
          <w:szCs w:val="24"/>
          <w:lang w:val="sr-Latn-CS"/>
        </w:rPr>
        <w:t>в</w:t>
      </w:r>
      <w:r w:rsidR="00B61EF7">
        <w:rPr>
          <w:szCs w:val="24"/>
          <w:lang w:val="sr-Latn-CS"/>
        </w:rPr>
        <w:t>ишт</w:t>
      </w:r>
      <w:r w:rsidR="00614F3D">
        <w:rPr>
          <w:szCs w:val="24"/>
          <w:lang w:val="sr-Latn-CS"/>
        </w:rPr>
        <w:t>а</w:t>
      </w:r>
      <w:r w:rsidR="0059748C" w:rsidRPr="002458A2">
        <w:rPr>
          <w:szCs w:val="24"/>
          <w:lang w:val="sr-Latn-CS"/>
        </w:rPr>
        <w:t xml:space="preserve"> </w:t>
      </w:r>
      <w:r w:rsidR="00D87667" w:rsidRPr="002458A2">
        <w:rPr>
          <w:lang w:val="sr-Latn-CS"/>
        </w:rPr>
        <w:t>"</w:t>
      </w:r>
      <w:r w:rsidR="00D87667">
        <w:rPr>
          <w:lang w:val="sr-Cyrl-RS"/>
        </w:rPr>
        <w:t>Суботичке шуме</w:t>
      </w:r>
      <w:r w:rsidR="00D87667" w:rsidRPr="002458A2">
        <w:rPr>
          <w:lang w:val="sr-Latn-CS"/>
        </w:rPr>
        <w:t>"</w:t>
      </w:r>
      <w:r w:rsidR="00D87667">
        <w:rPr>
          <w:lang w:val="sr-Cyrl-RS"/>
        </w:rPr>
        <w:t xml:space="preserve">, </w:t>
      </w:r>
      <w:r w:rsidR="0059748C" w:rsidRPr="002458A2">
        <w:rPr>
          <w:lang w:val="sr-Latn-CS"/>
        </w:rPr>
        <w:t>"</w:t>
      </w:r>
      <w:r w:rsidR="00614F3D">
        <w:rPr>
          <w:lang w:val="sr-Cyrl-RS"/>
        </w:rPr>
        <w:t>Криваја 1</w:t>
      </w:r>
      <w:r w:rsidR="0059748C" w:rsidRPr="002458A2">
        <w:rPr>
          <w:lang w:val="sr-Latn-CS"/>
        </w:rPr>
        <w:t xml:space="preserve">", </w:t>
      </w:r>
      <w:r w:rsidR="00614F3D" w:rsidRPr="002458A2">
        <w:rPr>
          <w:lang w:val="sr-Latn-CS"/>
        </w:rPr>
        <w:t>"</w:t>
      </w:r>
      <w:r w:rsidR="00614F3D">
        <w:rPr>
          <w:lang w:val="sr-Cyrl-RS"/>
        </w:rPr>
        <w:t>Криваја 2</w:t>
      </w:r>
      <w:r w:rsidR="00614F3D" w:rsidRPr="002458A2">
        <w:rPr>
          <w:lang w:val="sr-Latn-CS"/>
        </w:rPr>
        <w:t>"</w:t>
      </w:r>
      <w:r w:rsidR="00614F3D">
        <w:rPr>
          <w:lang w:val="sr-Cyrl-RS"/>
        </w:rPr>
        <w:t xml:space="preserve">, </w:t>
      </w:r>
      <w:r w:rsidR="0059748C" w:rsidRPr="002458A2">
        <w:rPr>
          <w:lang w:val="sr-Latn-CS"/>
        </w:rPr>
        <w:t>"</w:t>
      </w:r>
      <w:r w:rsidR="00614F3D">
        <w:rPr>
          <w:lang w:val="sr-Cyrl-RS"/>
        </w:rPr>
        <w:t>Панонија 1</w:t>
      </w:r>
      <w:r w:rsidR="0059748C" w:rsidRPr="002458A2">
        <w:rPr>
          <w:lang w:val="sr-Latn-CS"/>
        </w:rPr>
        <w:t xml:space="preserve">", </w:t>
      </w:r>
      <w:r w:rsidR="00614F3D" w:rsidRPr="002458A2">
        <w:rPr>
          <w:lang w:val="sr-Latn-CS"/>
        </w:rPr>
        <w:t>"</w:t>
      </w:r>
      <w:r w:rsidR="00614F3D">
        <w:rPr>
          <w:lang w:val="sr-Cyrl-RS"/>
        </w:rPr>
        <w:t>Панонија 2</w:t>
      </w:r>
      <w:r w:rsidR="00614F3D" w:rsidRPr="002458A2">
        <w:rPr>
          <w:lang w:val="sr-Latn-CS"/>
        </w:rPr>
        <w:t>"</w:t>
      </w:r>
      <w:r w:rsidR="00614F3D">
        <w:rPr>
          <w:lang w:val="sr-Cyrl-RS"/>
        </w:rPr>
        <w:t xml:space="preserve">, </w:t>
      </w:r>
      <w:r w:rsidR="0059748C" w:rsidRPr="002458A2">
        <w:rPr>
          <w:lang w:val="sr-Latn-CS"/>
        </w:rPr>
        <w:t>"</w:t>
      </w:r>
      <w:r w:rsidR="00614F3D">
        <w:rPr>
          <w:lang w:val="sr-Cyrl-RS"/>
        </w:rPr>
        <w:t>Пачир</w:t>
      </w:r>
      <w:r w:rsidR="0059748C" w:rsidRPr="002458A2">
        <w:rPr>
          <w:lang w:val="sr-Latn-CS"/>
        </w:rPr>
        <w:t>"</w:t>
      </w:r>
      <w:r w:rsidR="00614F3D">
        <w:rPr>
          <w:lang w:val="sr-Cyrl-RS"/>
        </w:rPr>
        <w:t xml:space="preserve">, </w:t>
      </w:r>
      <w:r w:rsidR="0059748C" w:rsidRPr="002458A2">
        <w:rPr>
          <w:lang w:val="sr-Latn-CS"/>
        </w:rPr>
        <w:t>"</w:t>
      </w:r>
      <w:r w:rsidR="00614F3D">
        <w:rPr>
          <w:lang w:val="sr-Cyrl-RS"/>
        </w:rPr>
        <w:t>Срндаћ 1</w:t>
      </w:r>
      <w:r w:rsidR="0059748C" w:rsidRPr="002458A2">
        <w:rPr>
          <w:lang w:val="sr-Latn-CS"/>
        </w:rPr>
        <w:t>"</w:t>
      </w:r>
      <w:r w:rsidR="00D87667">
        <w:rPr>
          <w:lang w:val="sr-Cyrl-RS"/>
        </w:rPr>
        <w:t xml:space="preserve">, </w:t>
      </w:r>
      <w:r w:rsidR="00D87667" w:rsidRPr="002458A2">
        <w:rPr>
          <w:lang w:val="sr-Latn-CS"/>
        </w:rPr>
        <w:t>"</w:t>
      </w:r>
      <w:r w:rsidR="00D87667">
        <w:rPr>
          <w:lang w:val="sr-Cyrl-RS"/>
        </w:rPr>
        <w:t>Срндаћ 2</w:t>
      </w:r>
      <w:r w:rsidR="00D87667" w:rsidRPr="002458A2">
        <w:rPr>
          <w:lang w:val="sr-Latn-CS"/>
        </w:rPr>
        <w:t>"</w:t>
      </w:r>
      <w:r w:rsidR="00D87667">
        <w:rPr>
          <w:lang w:val="sr-Cyrl-RS"/>
        </w:rPr>
        <w:t xml:space="preserve">, </w:t>
      </w:r>
      <w:r w:rsidR="00D87667" w:rsidRPr="002458A2">
        <w:rPr>
          <w:lang w:val="sr-Latn-CS"/>
        </w:rPr>
        <w:t>"</w:t>
      </w:r>
      <w:r w:rsidR="00D87667">
        <w:rPr>
          <w:lang w:val="sr-Cyrl-RS"/>
        </w:rPr>
        <w:t>Стара Моравица</w:t>
      </w:r>
      <w:r w:rsidR="00D87667" w:rsidRPr="002458A2">
        <w:rPr>
          <w:lang w:val="sr-Latn-CS"/>
        </w:rPr>
        <w:t>"</w:t>
      </w:r>
      <w:r w:rsidR="00D87667">
        <w:rPr>
          <w:lang w:val="sr-Cyrl-RS"/>
        </w:rPr>
        <w:t xml:space="preserve">, </w:t>
      </w:r>
      <w:r w:rsidR="00D87667" w:rsidRPr="002458A2">
        <w:rPr>
          <w:lang w:val="sr-Latn-CS"/>
        </w:rPr>
        <w:t>"</w:t>
      </w:r>
      <w:r w:rsidR="00D87667">
        <w:rPr>
          <w:lang w:val="sr-Cyrl-RS"/>
        </w:rPr>
        <w:t>Суботичка пешчара - југ</w:t>
      </w:r>
      <w:r w:rsidR="00D87667" w:rsidRPr="002458A2">
        <w:rPr>
          <w:lang w:val="sr-Latn-CS"/>
        </w:rPr>
        <w:t>"</w:t>
      </w:r>
      <w:r w:rsidR="00D87667">
        <w:rPr>
          <w:lang w:val="sr-Cyrl-RS"/>
        </w:rPr>
        <w:t xml:space="preserve">, </w:t>
      </w:r>
      <w:r w:rsidR="00D87667" w:rsidRPr="002458A2">
        <w:rPr>
          <w:lang w:val="sr-Latn-CS"/>
        </w:rPr>
        <w:t>"</w:t>
      </w:r>
      <w:r w:rsidR="00D87667">
        <w:rPr>
          <w:lang w:val="sr-Cyrl-RS"/>
        </w:rPr>
        <w:t>Суботичка пешчара - север</w:t>
      </w:r>
      <w:r w:rsidR="00D87667" w:rsidRPr="002458A2">
        <w:rPr>
          <w:lang w:val="sr-Latn-CS"/>
        </w:rPr>
        <w:t>"</w:t>
      </w:r>
      <w:r w:rsidR="00D87667">
        <w:rPr>
          <w:lang w:val="sr-Cyrl-RS"/>
        </w:rPr>
        <w:t xml:space="preserve">, </w:t>
      </w:r>
      <w:r w:rsidR="00D87667" w:rsidRPr="002458A2">
        <w:rPr>
          <w:lang w:val="sr-Latn-CS"/>
        </w:rPr>
        <w:t>"</w:t>
      </w:r>
      <w:r w:rsidR="00D87667">
        <w:rPr>
          <w:lang w:val="sr-Cyrl-RS"/>
        </w:rPr>
        <w:t>Суботичка пешчара - исток</w:t>
      </w:r>
      <w:r w:rsidR="00D87667" w:rsidRPr="002458A2">
        <w:rPr>
          <w:lang w:val="sr-Latn-CS"/>
        </w:rPr>
        <w:t>"</w:t>
      </w:r>
      <w:r w:rsidR="00D87667">
        <w:rPr>
          <w:lang w:val="sr-Cyrl-RS"/>
        </w:rPr>
        <w:t xml:space="preserve"> </w:t>
      </w:r>
      <w:r w:rsidR="00B61EF7">
        <w:rPr>
          <w:szCs w:val="24"/>
          <w:lang w:val="sr-Latn-CS"/>
        </w:rPr>
        <w:t>ј</w:t>
      </w:r>
      <w:r>
        <w:rPr>
          <w:szCs w:val="24"/>
          <w:lang w:val="sr-Latn-CS"/>
        </w:rPr>
        <w:t>е</w:t>
      </w:r>
      <w:r w:rsidR="0059748C" w:rsidRPr="002458A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ађе</w:t>
      </w:r>
      <w:r w:rsidR="00B61EF7">
        <w:rPr>
          <w:szCs w:val="24"/>
          <w:lang w:val="sr-Latn-CS"/>
        </w:rPr>
        <w:t>н</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ло</w:t>
      </w:r>
      <w:r>
        <w:rPr>
          <w:szCs w:val="24"/>
          <w:lang w:val="sr-Latn-CS"/>
        </w:rPr>
        <w:t>в</w:t>
      </w:r>
      <w:r w:rsidR="00B61EF7">
        <w:rPr>
          <w:szCs w:val="24"/>
          <w:lang w:val="sr-Latn-CS"/>
        </w:rPr>
        <w:t>ним</w:t>
      </w:r>
      <w:r w:rsidR="0059748C" w:rsidRPr="002458A2">
        <w:rPr>
          <w:szCs w:val="24"/>
          <w:lang w:val="sr-Latn-CS"/>
        </w:rPr>
        <w:t xml:space="preserve"> </w:t>
      </w:r>
      <w:r w:rsidR="00B61EF7">
        <w:rPr>
          <w:szCs w:val="24"/>
          <w:lang w:val="sr-Latn-CS"/>
        </w:rPr>
        <w:t>осно</w:t>
      </w:r>
      <w:r>
        <w:rPr>
          <w:szCs w:val="24"/>
          <w:lang w:val="sr-Latn-CS"/>
        </w:rPr>
        <w:t>ва</w:t>
      </w:r>
      <w:r w:rsidR="00B61EF7">
        <w:rPr>
          <w:szCs w:val="24"/>
          <w:lang w:val="sr-Latn-CS"/>
        </w:rPr>
        <w:t>м</w:t>
      </w:r>
      <w:r>
        <w:rPr>
          <w:szCs w:val="24"/>
          <w:lang w:val="sr-Latn-CS"/>
        </w:rPr>
        <w:t>а</w:t>
      </w:r>
      <w:r w:rsidR="0059748C" w:rsidRPr="002458A2">
        <w:rPr>
          <w:szCs w:val="24"/>
          <w:lang w:val="sr-Latn-CS"/>
        </w:rPr>
        <w:t xml:space="preserve"> </w:t>
      </w:r>
      <w:r w:rsidR="00D87667">
        <w:rPr>
          <w:szCs w:val="24"/>
          <w:lang w:val="sr-Cyrl-RS"/>
        </w:rPr>
        <w:t>за свако од поменутих ловишта</w:t>
      </w:r>
      <w:r w:rsidR="0059748C" w:rsidRPr="002458A2">
        <w:rPr>
          <w:szCs w:val="24"/>
          <w:lang w:val="sr-Latn-CS"/>
        </w:rPr>
        <w:t xml:space="preserve">. </w:t>
      </w:r>
      <w:r>
        <w:rPr>
          <w:szCs w:val="24"/>
          <w:lang w:val="sr-Latn-CS"/>
        </w:rPr>
        <w:t>П</w:t>
      </w:r>
      <w:r w:rsidR="00B61EF7">
        <w:rPr>
          <w:szCs w:val="24"/>
          <w:lang w:val="sr-Latn-CS"/>
        </w:rPr>
        <w:t>л</w:t>
      </w:r>
      <w:r>
        <w:rPr>
          <w:szCs w:val="24"/>
          <w:lang w:val="sr-Latn-CS"/>
        </w:rPr>
        <w:t>а</w:t>
      </w:r>
      <w:r w:rsidR="00B61EF7">
        <w:rPr>
          <w:szCs w:val="24"/>
          <w:lang w:val="sr-Latn-CS"/>
        </w:rPr>
        <w:t>н</w:t>
      </w:r>
      <w:r w:rsidR="0059748C" w:rsidRPr="002458A2">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в</w:t>
      </w:r>
      <w:r w:rsidR="00B61EF7">
        <w:rPr>
          <w:szCs w:val="24"/>
          <w:lang w:val="sr-Latn-CS"/>
        </w:rPr>
        <w:t>ој</w:t>
      </w:r>
      <w:r>
        <w:rPr>
          <w:szCs w:val="24"/>
          <w:lang w:val="sr-Latn-CS"/>
        </w:rPr>
        <w:t>а</w:t>
      </w:r>
      <w:r w:rsidR="0059748C" w:rsidRPr="002458A2">
        <w:rPr>
          <w:szCs w:val="24"/>
          <w:lang w:val="sr-Latn-CS"/>
        </w:rPr>
        <w:t xml:space="preserve"> </w:t>
      </w:r>
      <w:r w:rsidR="00B61EF7">
        <w:rPr>
          <w:szCs w:val="24"/>
          <w:lang w:val="sr-Latn-CS"/>
        </w:rPr>
        <w:t>ло</w:t>
      </w:r>
      <w:r>
        <w:rPr>
          <w:szCs w:val="24"/>
          <w:lang w:val="sr-Latn-CS"/>
        </w:rPr>
        <w:t>в</w:t>
      </w:r>
      <w:r w:rsidR="00B61EF7">
        <w:rPr>
          <w:szCs w:val="24"/>
          <w:lang w:val="sr-Latn-CS"/>
        </w:rPr>
        <w:t>ст</w:t>
      </w:r>
      <w:r>
        <w:rPr>
          <w:szCs w:val="24"/>
          <w:lang w:val="sr-Latn-CS"/>
        </w:rPr>
        <w:t>ва</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ном</w:t>
      </w:r>
      <w:r w:rsidR="0059748C" w:rsidRPr="002458A2">
        <w:rPr>
          <w:szCs w:val="24"/>
          <w:lang w:val="sr-Latn-CS"/>
        </w:rPr>
        <w:t xml:space="preserve"> </w:t>
      </w:r>
      <w:r w:rsidR="00B61EF7">
        <w:rPr>
          <w:szCs w:val="24"/>
          <w:lang w:val="sr-Latn-CS"/>
        </w:rPr>
        <w:t>ур</w:t>
      </w:r>
      <w:r>
        <w:rPr>
          <w:szCs w:val="24"/>
          <w:lang w:val="sr-Latn-CS"/>
        </w:rPr>
        <w:t>еђа</w:t>
      </w:r>
      <w:r w:rsidR="00B61EF7">
        <w:rPr>
          <w:szCs w:val="24"/>
          <w:lang w:val="sr-Latn-CS"/>
        </w:rPr>
        <w:t>јном</w:t>
      </w:r>
      <w:r w:rsidR="0059748C" w:rsidRPr="002458A2">
        <w:rPr>
          <w:szCs w:val="24"/>
          <w:lang w:val="sr-Latn-CS"/>
        </w:rPr>
        <w:t xml:space="preserve"> </w:t>
      </w:r>
      <w:r w:rsidR="00B61EF7">
        <w:rPr>
          <w:szCs w:val="24"/>
          <w:lang w:val="sr-Latn-CS"/>
        </w:rPr>
        <w:t>п</w:t>
      </w:r>
      <w:r>
        <w:rPr>
          <w:szCs w:val="24"/>
          <w:lang w:val="sr-Latn-CS"/>
        </w:rPr>
        <w:t>е</w:t>
      </w:r>
      <w:r w:rsidR="00B61EF7">
        <w:rPr>
          <w:szCs w:val="24"/>
          <w:lang w:val="sr-Latn-CS"/>
        </w:rPr>
        <w:t>рио</w:t>
      </w:r>
      <w:r>
        <w:rPr>
          <w:szCs w:val="24"/>
          <w:lang w:val="sr-Latn-CS"/>
        </w:rPr>
        <w:t>д</w:t>
      </w:r>
      <w:r w:rsidR="00B61EF7">
        <w:rPr>
          <w:szCs w:val="24"/>
          <w:lang w:val="sr-Latn-CS"/>
        </w:rPr>
        <w:t>у</w:t>
      </w:r>
      <w:r w:rsidR="0059748C" w:rsidRPr="002458A2">
        <w:rPr>
          <w:szCs w:val="24"/>
          <w:lang w:val="sr-Latn-CS"/>
        </w:rPr>
        <w:t xml:space="preserve"> </w:t>
      </w:r>
      <w:r w:rsidR="00B61EF7">
        <w:rPr>
          <w:szCs w:val="24"/>
          <w:lang w:val="sr-Latn-CS"/>
        </w:rPr>
        <w:t>спро</w:t>
      </w:r>
      <w:r>
        <w:rPr>
          <w:szCs w:val="24"/>
          <w:lang w:val="sr-Latn-CS"/>
        </w:rPr>
        <w:t>в</w:t>
      </w:r>
      <w:r w:rsidR="00B61EF7">
        <w:rPr>
          <w:szCs w:val="24"/>
          <w:lang w:val="sr-Latn-CS"/>
        </w:rPr>
        <w:t>о</w:t>
      </w:r>
      <w:r>
        <w:rPr>
          <w:szCs w:val="24"/>
          <w:lang w:val="sr-Latn-CS"/>
        </w:rPr>
        <w:t>д</w:t>
      </w:r>
      <w:r w:rsidR="00B61EF7">
        <w:rPr>
          <w:szCs w:val="24"/>
          <w:lang w:val="sr-Latn-CS"/>
        </w:rPr>
        <w:t>ић</w:t>
      </w:r>
      <w:r>
        <w:rPr>
          <w:szCs w:val="24"/>
          <w:lang w:val="sr-Latn-CS"/>
        </w:rPr>
        <w:t>е</w:t>
      </w:r>
      <w:r w:rsidR="0059748C" w:rsidRPr="002458A2">
        <w:rPr>
          <w:szCs w:val="24"/>
          <w:lang w:val="sr-Latn-CS"/>
        </w:rPr>
        <w:t xml:space="preserve"> </w:t>
      </w:r>
      <w:r w:rsidR="00B61EF7">
        <w:rPr>
          <w:szCs w:val="24"/>
          <w:lang w:val="sr-Latn-CS"/>
        </w:rPr>
        <w:t>с</w:t>
      </w:r>
      <w:r>
        <w:rPr>
          <w:szCs w:val="24"/>
          <w:lang w:val="sr-Latn-CS"/>
        </w:rPr>
        <w:t>е</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скл</w:t>
      </w:r>
      <w:r>
        <w:rPr>
          <w:szCs w:val="24"/>
          <w:lang w:val="sr-Latn-CS"/>
        </w:rPr>
        <w:t>ад</w:t>
      </w:r>
      <w:r w:rsidR="00B61EF7">
        <w:rPr>
          <w:szCs w:val="24"/>
          <w:lang w:val="sr-Latn-CS"/>
        </w:rPr>
        <w:t>у</w:t>
      </w:r>
      <w:r w:rsidR="0059748C" w:rsidRPr="002458A2">
        <w:rPr>
          <w:szCs w:val="24"/>
          <w:lang w:val="sr-Latn-CS"/>
        </w:rPr>
        <w:t xml:space="preserve"> </w:t>
      </w:r>
      <w:r w:rsidR="00B61EF7">
        <w:rPr>
          <w:szCs w:val="24"/>
          <w:lang w:val="sr-Latn-CS"/>
        </w:rPr>
        <w:t>с</w:t>
      </w:r>
      <w:r>
        <w:rPr>
          <w:szCs w:val="24"/>
          <w:lang w:val="sr-Latn-CS"/>
        </w:rPr>
        <w:t>а</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но</w:t>
      </w:r>
      <w:r>
        <w:rPr>
          <w:szCs w:val="24"/>
          <w:lang w:val="sr-Latn-CS"/>
        </w:rPr>
        <w:t>в</w:t>
      </w:r>
      <w:r w:rsidR="00B61EF7">
        <w:rPr>
          <w:szCs w:val="24"/>
          <w:lang w:val="sr-Latn-CS"/>
        </w:rPr>
        <w:t>им</w:t>
      </w:r>
      <w:r>
        <w:rPr>
          <w:szCs w:val="24"/>
          <w:lang w:val="sr-Latn-CS"/>
        </w:rPr>
        <w:t>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см</w:t>
      </w:r>
      <w:r>
        <w:rPr>
          <w:szCs w:val="24"/>
          <w:lang w:val="sr-Latn-CS"/>
        </w:rPr>
        <w:t>е</w:t>
      </w:r>
      <w:r w:rsidR="00B61EF7">
        <w:rPr>
          <w:szCs w:val="24"/>
          <w:lang w:val="sr-Latn-CS"/>
        </w:rPr>
        <w:t>рниц</w:t>
      </w:r>
      <w:r>
        <w:rPr>
          <w:szCs w:val="24"/>
          <w:lang w:val="sr-Latn-CS"/>
        </w:rPr>
        <w:t>а</w:t>
      </w:r>
      <w:r w:rsidR="00B61EF7">
        <w:rPr>
          <w:szCs w:val="24"/>
          <w:lang w:val="sr-Latn-CS"/>
        </w:rPr>
        <w:t>м</w:t>
      </w:r>
      <w:r>
        <w:rPr>
          <w:szCs w:val="24"/>
          <w:lang w:val="sr-Latn-CS"/>
        </w:rPr>
        <w:t>а</w:t>
      </w:r>
      <w:r w:rsidR="0059748C" w:rsidRPr="002458A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ађе</w:t>
      </w:r>
      <w:r w:rsidR="00B61EF7">
        <w:rPr>
          <w:szCs w:val="24"/>
          <w:lang w:val="sr-Latn-CS"/>
        </w:rPr>
        <w:t>ним</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ло</w:t>
      </w:r>
      <w:r>
        <w:rPr>
          <w:szCs w:val="24"/>
          <w:lang w:val="sr-Latn-CS"/>
        </w:rPr>
        <w:t>в</w:t>
      </w:r>
      <w:r w:rsidR="00B61EF7">
        <w:rPr>
          <w:szCs w:val="24"/>
          <w:lang w:val="sr-Latn-CS"/>
        </w:rPr>
        <w:t>н</w:t>
      </w:r>
      <w:r w:rsidR="00D87667">
        <w:rPr>
          <w:szCs w:val="24"/>
          <w:lang w:val="sr-Cyrl-RS"/>
        </w:rPr>
        <w:t>им</w:t>
      </w:r>
      <w:r w:rsidR="0059748C" w:rsidRPr="002458A2">
        <w:rPr>
          <w:szCs w:val="24"/>
          <w:lang w:val="sr-Latn-CS"/>
        </w:rPr>
        <w:t xml:space="preserve"> </w:t>
      </w:r>
      <w:r w:rsidR="00B61EF7">
        <w:rPr>
          <w:szCs w:val="24"/>
          <w:lang w:val="sr-Latn-CS"/>
        </w:rPr>
        <w:t>осно</w:t>
      </w:r>
      <w:r>
        <w:rPr>
          <w:szCs w:val="24"/>
          <w:lang w:val="sr-Latn-CS"/>
        </w:rPr>
        <w:t>в</w:t>
      </w:r>
      <w:r w:rsidR="00D87667">
        <w:rPr>
          <w:szCs w:val="24"/>
          <w:lang w:val="sr-Cyrl-RS"/>
        </w:rPr>
        <w:t>ама</w:t>
      </w:r>
      <w:r w:rsidR="0059748C" w:rsidRPr="002458A2">
        <w:rPr>
          <w:szCs w:val="24"/>
          <w:lang w:val="sr-Latn-CS"/>
        </w:rPr>
        <w:t xml:space="preserve"> </w:t>
      </w:r>
      <w:r w:rsidR="00B61EF7">
        <w:rPr>
          <w:szCs w:val="24"/>
          <w:lang w:val="sr-Latn-CS"/>
        </w:rPr>
        <w:t>з</w:t>
      </w:r>
      <w:r>
        <w:rPr>
          <w:szCs w:val="24"/>
          <w:lang w:val="sr-Latn-CS"/>
        </w:rPr>
        <w:t>а</w:t>
      </w:r>
      <w:r w:rsidR="0059748C" w:rsidRPr="002458A2">
        <w:rPr>
          <w:szCs w:val="24"/>
          <w:lang w:val="sr-Latn-CS"/>
        </w:rPr>
        <w:t xml:space="preserve"> </w:t>
      </w:r>
      <w:r w:rsidR="00B61EF7">
        <w:rPr>
          <w:szCs w:val="24"/>
          <w:lang w:val="sr-Latn-CS"/>
        </w:rPr>
        <w:t>спом</w:t>
      </w:r>
      <w:r>
        <w:rPr>
          <w:szCs w:val="24"/>
          <w:lang w:val="sr-Latn-CS"/>
        </w:rPr>
        <w:t>е</w:t>
      </w:r>
      <w:r w:rsidR="00B61EF7">
        <w:rPr>
          <w:szCs w:val="24"/>
          <w:lang w:val="sr-Latn-CS"/>
        </w:rPr>
        <w:t>нут</w:t>
      </w:r>
      <w:r w:rsidR="00614F3D">
        <w:rPr>
          <w:szCs w:val="24"/>
          <w:lang w:val="sr-Latn-CS"/>
        </w:rPr>
        <w:t>а</w:t>
      </w:r>
      <w:r w:rsidR="0059748C" w:rsidRPr="002458A2">
        <w:rPr>
          <w:szCs w:val="24"/>
          <w:lang w:val="sr-Latn-CS"/>
        </w:rPr>
        <w:t xml:space="preserve"> </w:t>
      </w:r>
      <w:r w:rsidR="00B61EF7">
        <w:rPr>
          <w:szCs w:val="24"/>
          <w:lang w:val="sr-Latn-CS"/>
        </w:rPr>
        <w:t>ло</w:t>
      </w:r>
      <w:r>
        <w:rPr>
          <w:szCs w:val="24"/>
          <w:lang w:val="sr-Latn-CS"/>
        </w:rPr>
        <w:t>в</w:t>
      </w:r>
      <w:r w:rsidR="00B61EF7">
        <w:rPr>
          <w:szCs w:val="24"/>
          <w:lang w:val="sr-Latn-CS"/>
        </w:rPr>
        <w:t>ишт</w:t>
      </w:r>
      <w:r w:rsidR="00614F3D">
        <w:rPr>
          <w:szCs w:val="24"/>
          <w:lang w:val="sr-Latn-CS"/>
        </w:rPr>
        <w:t>а</w:t>
      </w:r>
      <w:r w:rsidR="0059748C" w:rsidRPr="002458A2">
        <w:rPr>
          <w:szCs w:val="24"/>
          <w:lang w:val="sr-Latn-CS"/>
        </w:rPr>
        <w:t xml:space="preserve">. </w:t>
      </w:r>
      <w:bookmarkStart w:id="954" w:name="_Toc329146819"/>
      <w:bookmarkStart w:id="955" w:name="_Toc329328537"/>
      <w:bookmarkStart w:id="956" w:name="_Toc410988447"/>
    </w:p>
    <w:p w:rsidR="0059748C" w:rsidRPr="002458A2" w:rsidRDefault="0059748C" w:rsidP="0059748C">
      <w:pPr>
        <w:pStyle w:val="Heading2"/>
        <w:rPr>
          <w:szCs w:val="24"/>
        </w:rPr>
      </w:pPr>
      <w:bookmarkStart w:id="957" w:name="_Toc478456572"/>
      <w:bookmarkStart w:id="958" w:name="_Toc503785512"/>
      <w:bookmarkStart w:id="959" w:name="_Toc503786087"/>
      <w:bookmarkStart w:id="960" w:name="_Toc503786576"/>
      <w:bookmarkStart w:id="961" w:name="_Toc503787447"/>
      <w:bookmarkStart w:id="962" w:name="_Toc535232895"/>
      <w:bookmarkStart w:id="963" w:name="_Toc535233761"/>
      <w:r w:rsidRPr="002458A2">
        <w:rPr>
          <w:szCs w:val="24"/>
        </w:rPr>
        <w:t xml:space="preserve">8.8. </w:t>
      </w:r>
      <w:r w:rsidR="00BE010D">
        <w:rPr>
          <w:szCs w:val="24"/>
        </w:rPr>
        <w:t>П</w:t>
      </w:r>
      <w:r w:rsidR="00B61EF7">
        <w:rPr>
          <w:szCs w:val="24"/>
        </w:rPr>
        <w:t>л</w:t>
      </w:r>
      <w:r w:rsidR="00BE010D">
        <w:rPr>
          <w:szCs w:val="24"/>
        </w:rPr>
        <w:t>а</w:t>
      </w:r>
      <w:r w:rsidR="00B61EF7">
        <w:rPr>
          <w:szCs w:val="24"/>
        </w:rPr>
        <w:t>н</w:t>
      </w:r>
      <w:r w:rsidRPr="002458A2">
        <w:rPr>
          <w:szCs w:val="24"/>
        </w:rPr>
        <w:t xml:space="preserve"> </w:t>
      </w:r>
      <w:r w:rsidR="00B61EF7">
        <w:rPr>
          <w:szCs w:val="24"/>
        </w:rPr>
        <w:t>коришћ</w:t>
      </w:r>
      <w:r w:rsidR="00BE010D">
        <w:rPr>
          <w:szCs w:val="24"/>
        </w:rPr>
        <w:t>е</w:t>
      </w:r>
      <w:r w:rsidR="001019E7">
        <w:rPr>
          <w:szCs w:val="24"/>
        </w:rPr>
        <w:t>њ</w:t>
      </w:r>
      <w:r w:rsidR="00BE010D">
        <w:rPr>
          <w:szCs w:val="24"/>
        </w:rPr>
        <w:t>а</w:t>
      </w:r>
      <w:r w:rsidRPr="002458A2">
        <w:rPr>
          <w:szCs w:val="24"/>
        </w:rPr>
        <w:t xml:space="preserve"> </w:t>
      </w:r>
      <w:r w:rsidR="00BE010D">
        <w:rPr>
          <w:szCs w:val="24"/>
        </w:rPr>
        <w:t>д</w:t>
      </w:r>
      <w:r w:rsidR="00B61EF7">
        <w:rPr>
          <w:szCs w:val="24"/>
        </w:rPr>
        <w:t>ру</w:t>
      </w:r>
      <w:r w:rsidR="00BE010D">
        <w:rPr>
          <w:szCs w:val="24"/>
        </w:rPr>
        <w:t>г</w:t>
      </w:r>
      <w:r w:rsidR="00B61EF7">
        <w:rPr>
          <w:szCs w:val="24"/>
        </w:rPr>
        <w:t>их</w:t>
      </w:r>
      <w:r w:rsidRPr="002458A2">
        <w:rPr>
          <w:szCs w:val="24"/>
        </w:rPr>
        <w:t xml:space="preserve"> </w:t>
      </w:r>
      <w:r w:rsidR="00B61EF7">
        <w:rPr>
          <w:szCs w:val="24"/>
        </w:rPr>
        <w:t>шумских</w:t>
      </w:r>
      <w:r w:rsidRPr="002458A2">
        <w:rPr>
          <w:szCs w:val="24"/>
        </w:rPr>
        <w:t xml:space="preserve"> </w:t>
      </w:r>
      <w:r w:rsidR="00B61EF7">
        <w:rPr>
          <w:szCs w:val="24"/>
        </w:rPr>
        <w:t>пот</w:t>
      </w:r>
      <w:r w:rsidR="00BE010D">
        <w:rPr>
          <w:szCs w:val="24"/>
        </w:rPr>
        <w:t>е</w:t>
      </w:r>
      <w:r w:rsidR="00B61EF7">
        <w:rPr>
          <w:szCs w:val="24"/>
        </w:rPr>
        <w:t>нциј</w:t>
      </w:r>
      <w:r w:rsidR="00BE010D">
        <w:rPr>
          <w:szCs w:val="24"/>
        </w:rPr>
        <w:t>а</w:t>
      </w:r>
      <w:r w:rsidR="00B61EF7">
        <w:rPr>
          <w:szCs w:val="24"/>
        </w:rPr>
        <w:t>л</w:t>
      </w:r>
      <w:r w:rsidR="00BE010D">
        <w:rPr>
          <w:szCs w:val="24"/>
        </w:rPr>
        <w:t>а</w:t>
      </w:r>
      <w:bookmarkEnd w:id="954"/>
      <w:bookmarkEnd w:id="955"/>
      <w:bookmarkEnd w:id="956"/>
      <w:bookmarkEnd w:id="957"/>
      <w:bookmarkEnd w:id="958"/>
      <w:bookmarkEnd w:id="959"/>
      <w:bookmarkEnd w:id="960"/>
      <w:bookmarkEnd w:id="961"/>
      <w:bookmarkEnd w:id="962"/>
      <w:bookmarkEnd w:id="963"/>
    </w:p>
    <w:p w:rsidR="0059748C" w:rsidRPr="002458A2" w:rsidRDefault="0059748C" w:rsidP="0059748C">
      <w:pPr>
        <w:pStyle w:val="BodyTextIndent"/>
        <w:ind w:firstLine="600"/>
        <w:rPr>
          <w:noProof/>
          <w:sz w:val="24"/>
          <w:szCs w:val="24"/>
        </w:rPr>
      </w:pPr>
    </w:p>
    <w:p w:rsidR="0059748C" w:rsidRPr="002458A2" w:rsidRDefault="00BE010D" w:rsidP="0059748C">
      <w:pPr>
        <w:ind w:firstLine="567"/>
        <w:rPr>
          <w:szCs w:val="24"/>
          <w:lang w:val="sr-Latn-CS"/>
        </w:rPr>
      </w:pPr>
      <w:r>
        <w:rPr>
          <w:szCs w:val="24"/>
          <w:lang w:val="sr-Latn-CS"/>
        </w:rPr>
        <w:t>К</w:t>
      </w:r>
      <w:r w:rsidR="00B61EF7">
        <w:rPr>
          <w:szCs w:val="24"/>
          <w:lang w:val="sr-Latn-CS"/>
        </w:rPr>
        <w:t>оришћ</w:t>
      </w:r>
      <w:r>
        <w:rPr>
          <w:szCs w:val="24"/>
          <w:lang w:val="sr-Latn-CS"/>
        </w:rPr>
        <w:t>е</w:t>
      </w:r>
      <w:r w:rsidR="001019E7">
        <w:rPr>
          <w:szCs w:val="24"/>
          <w:lang w:val="sr-Latn-CS"/>
        </w:rPr>
        <w:t>њ</w:t>
      </w:r>
      <w:r>
        <w:rPr>
          <w:szCs w:val="24"/>
          <w:lang w:val="sr-Latn-CS"/>
        </w:rPr>
        <w:t>е</w:t>
      </w:r>
      <w:r w:rsidR="0059748C" w:rsidRPr="002458A2">
        <w:rPr>
          <w:szCs w:val="24"/>
          <w:lang w:val="sr-Latn-CS"/>
        </w:rPr>
        <w:t xml:space="preserve"> </w:t>
      </w:r>
      <w:r w:rsidR="00B61EF7">
        <w:rPr>
          <w:szCs w:val="24"/>
          <w:lang w:val="sr-Latn-CS"/>
        </w:rPr>
        <w:t>ост</w:t>
      </w:r>
      <w:r>
        <w:rPr>
          <w:szCs w:val="24"/>
          <w:lang w:val="sr-Latn-CS"/>
        </w:rPr>
        <w:t>а</w:t>
      </w:r>
      <w:r w:rsidR="00B61EF7">
        <w:rPr>
          <w:szCs w:val="24"/>
          <w:lang w:val="sr-Latn-CS"/>
        </w:rPr>
        <w:t>лих</w:t>
      </w:r>
      <w:r w:rsidR="0059748C" w:rsidRPr="002458A2">
        <w:rPr>
          <w:szCs w:val="24"/>
          <w:lang w:val="sr-Latn-CS"/>
        </w:rPr>
        <w:t xml:space="preserve"> </w:t>
      </w:r>
      <w:r w:rsidR="00B61EF7">
        <w:rPr>
          <w:szCs w:val="24"/>
          <w:lang w:val="sr-Latn-CS"/>
        </w:rPr>
        <w:t>шумских</w:t>
      </w:r>
      <w:r w:rsidR="0059748C" w:rsidRPr="002458A2">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да</w:t>
      </w:r>
      <w:r w:rsidR="0059748C" w:rsidRPr="002458A2">
        <w:rPr>
          <w:szCs w:val="24"/>
          <w:lang w:val="sr-Latn-CS"/>
        </w:rPr>
        <w:t xml:space="preserve"> (</w:t>
      </w:r>
      <w:r>
        <w:rPr>
          <w:szCs w:val="24"/>
          <w:lang w:val="sr-Latn-CS"/>
        </w:rPr>
        <w:t>г</w:t>
      </w:r>
      <w:r w:rsidR="001019E7">
        <w:rPr>
          <w:szCs w:val="24"/>
          <w:lang w:val="sr-Latn-CS"/>
        </w:rPr>
        <w:t>љ</w:t>
      </w:r>
      <w:r w:rsidR="00B61EF7">
        <w:rPr>
          <w:szCs w:val="24"/>
          <w:lang w:val="sr-Latn-CS"/>
        </w:rPr>
        <w:t>и</w:t>
      </w:r>
      <w:r>
        <w:rPr>
          <w:szCs w:val="24"/>
          <w:lang w:val="sr-Latn-CS"/>
        </w:rPr>
        <w:t>ва</w:t>
      </w:r>
      <w:r w:rsidR="0059748C" w:rsidRPr="002458A2">
        <w:rPr>
          <w:szCs w:val="24"/>
          <w:lang w:val="sr-Latn-CS"/>
        </w:rPr>
        <w:t xml:space="preserve">, </w:t>
      </w:r>
      <w:r w:rsidR="00B61EF7">
        <w:rPr>
          <w:szCs w:val="24"/>
          <w:lang w:val="sr-Latn-CS"/>
        </w:rPr>
        <w:t>ж</w:t>
      </w:r>
      <w:r>
        <w:rPr>
          <w:szCs w:val="24"/>
          <w:lang w:val="sr-Latn-CS"/>
        </w:rPr>
        <w:t>аба</w:t>
      </w:r>
      <w:r w:rsidR="0059748C" w:rsidRPr="002458A2">
        <w:rPr>
          <w:szCs w:val="24"/>
          <w:lang w:val="sr-Latn-CS"/>
        </w:rPr>
        <w:t xml:space="preserve">, </w:t>
      </w:r>
      <w:r w:rsidR="00B61EF7">
        <w:rPr>
          <w:szCs w:val="24"/>
          <w:lang w:val="sr-Latn-CS"/>
        </w:rPr>
        <w:t>пуж</w:t>
      </w:r>
      <w:r>
        <w:rPr>
          <w:szCs w:val="24"/>
          <w:lang w:val="sr-Latn-CS"/>
        </w:rPr>
        <w:t>ева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Pr>
          <w:szCs w:val="24"/>
          <w:lang w:val="sr-Latn-CS"/>
        </w:rPr>
        <w:t>д</w:t>
      </w:r>
      <w:r w:rsidR="00B61EF7">
        <w:rPr>
          <w:szCs w:val="24"/>
          <w:lang w:val="sr-Latn-CS"/>
        </w:rPr>
        <w:t>р</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ок</w:t>
      </w:r>
      <w:r>
        <w:rPr>
          <w:szCs w:val="24"/>
          <w:lang w:val="sr-Latn-CS"/>
        </w:rPr>
        <w:t>в</w:t>
      </w:r>
      <w:r w:rsidR="00B61EF7">
        <w:rPr>
          <w:szCs w:val="24"/>
          <w:lang w:val="sr-Latn-CS"/>
        </w:rPr>
        <w:t>иру</w:t>
      </w:r>
      <w:r w:rsidR="0059748C" w:rsidRPr="002458A2">
        <w:rPr>
          <w:szCs w:val="24"/>
          <w:lang w:val="sr-Latn-CS"/>
        </w:rPr>
        <w:t xml:space="preserve"> </w:t>
      </w:r>
      <w:r>
        <w:rPr>
          <w:szCs w:val="24"/>
          <w:lang w:val="sr-Latn-CS"/>
        </w:rPr>
        <w:t>ШГ</w:t>
      </w:r>
      <w:r w:rsidR="0059748C" w:rsidRPr="002458A2">
        <w:rPr>
          <w:szCs w:val="24"/>
          <w:lang w:val="sr-Latn-CS"/>
        </w:rPr>
        <w:t xml:space="preserve"> ”</w:t>
      </w:r>
      <w:r>
        <w:rPr>
          <w:szCs w:val="24"/>
          <w:lang w:val="sr-Latn-CS"/>
        </w:rPr>
        <w:t>С</w:t>
      </w:r>
      <w:r w:rsidR="00B61EF7">
        <w:rPr>
          <w:szCs w:val="24"/>
          <w:lang w:val="sr-Latn-CS"/>
        </w:rPr>
        <w:t>ом</w:t>
      </w:r>
      <w:r>
        <w:rPr>
          <w:szCs w:val="24"/>
          <w:lang w:val="sr-Latn-CS"/>
        </w:rPr>
        <w:t>б</w:t>
      </w:r>
      <w:r w:rsidR="00B61EF7">
        <w:rPr>
          <w:szCs w:val="24"/>
          <w:lang w:val="sr-Latn-CS"/>
        </w:rPr>
        <w:t>ор</w:t>
      </w:r>
      <w:r w:rsidR="0059748C" w:rsidRPr="002458A2">
        <w:rPr>
          <w:szCs w:val="24"/>
          <w:lang w:val="sr-Latn-CS"/>
        </w:rPr>
        <w:t xml:space="preserve">”, </w:t>
      </w:r>
      <w:r w:rsidR="00B61EF7">
        <w:rPr>
          <w:szCs w:val="24"/>
          <w:lang w:val="sr-Latn-CS"/>
        </w:rPr>
        <w:t>о</w:t>
      </w:r>
      <w:r>
        <w:rPr>
          <w:szCs w:val="24"/>
          <w:lang w:val="sr-Latn-CS"/>
        </w:rPr>
        <w:t>д</w:t>
      </w:r>
      <w:r w:rsidR="00B61EF7">
        <w:rPr>
          <w:szCs w:val="24"/>
          <w:lang w:val="sr-Latn-CS"/>
        </w:rPr>
        <w:t>носно</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Pr>
          <w:szCs w:val="24"/>
          <w:lang w:val="sr-Latn-CS"/>
        </w:rPr>
        <w:t>ШУ</w:t>
      </w:r>
      <w:r w:rsidR="0059748C" w:rsidRPr="002458A2">
        <w:rPr>
          <w:szCs w:val="24"/>
          <w:lang w:val="sr-Latn-CS"/>
        </w:rPr>
        <w:t xml:space="preserve"> „</w:t>
      </w:r>
      <w:r>
        <w:rPr>
          <w:szCs w:val="24"/>
          <w:lang w:val="sr-Latn-CS"/>
        </w:rPr>
        <w:t>С</w:t>
      </w:r>
      <w:r w:rsidR="00B61EF7">
        <w:rPr>
          <w:szCs w:val="24"/>
          <w:lang w:val="sr-Latn-CS"/>
        </w:rPr>
        <w:t>у</w:t>
      </w:r>
      <w:r>
        <w:rPr>
          <w:szCs w:val="24"/>
          <w:lang w:val="sr-Latn-CS"/>
        </w:rPr>
        <w:t>б</w:t>
      </w:r>
      <w:r w:rsidR="00B61EF7">
        <w:rPr>
          <w:szCs w:val="24"/>
          <w:lang w:val="sr-Latn-CS"/>
        </w:rPr>
        <w:t>отиц</w:t>
      </w:r>
      <w:r>
        <w:rPr>
          <w:szCs w:val="24"/>
          <w:lang w:val="sr-Latn-CS"/>
        </w:rPr>
        <w:t>а</w:t>
      </w:r>
      <w:r w:rsidR="0059748C" w:rsidRPr="002458A2">
        <w:rPr>
          <w:szCs w:val="24"/>
          <w:lang w:val="sr-Latn-CS"/>
        </w:rPr>
        <w:t xml:space="preserve">“ </w:t>
      </w:r>
      <w:r w:rsidR="00B61EF7">
        <w:rPr>
          <w:szCs w:val="24"/>
          <w:lang w:val="sr-Latn-CS"/>
        </w:rPr>
        <w:t>ниј</w:t>
      </w:r>
      <w:r>
        <w:rPr>
          <w:szCs w:val="24"/>
          <w:lang w:val="sr-Latn-CS"/>
        </w:rPr>
        <w:t>е</w:t>
      </w:r>
      <w:r w:rsidR="0059748C" w:rsidRPr="002458A2">
        <w:rPr>
          <w:szCs w:val="24"/>
          <w:lang w:val="sr-Latn-CS"/>
        </w:rPr>
        <w:t xml:space="preserve"> </w:t>
      </w:r>
      <w:r w:rsidR="00B61EF7">
        <w:rPr>
          <w:szCs w:val="24"/>
          <w:lang w:val="sr-Latn-CS"/>
        </w:rPr>
        <w:t>пос</w:t>
      </w:r>
      <w:r>
        <w:rPr>
          <w:szCs w:val="24"/>
          <w:lang w:val="sr-Latn-CS"/>
        </w:rPr>
        <w:t>еб</w:t>
      </w:r>
      <w:r w:rsidR="00B61EF7">
        <w:rPr>
          <w:szCs w:val="24"/>
          <w:lang w:val="sr-Latn-CS"/>
        </w:rPr>
        <w:t>но</w:t>
      </w:r>
      <w:r w:rsidR="0059748C" w:rsidRPr="002458A2">
        <w:rPr>
          <w:szCs w:val="24"/>
          <w:lang w:val="sr-Latn-CS"/>
        </w:rPr>
        <w:t xml:space="preserve"> </w:t>
      </w:r>
      <w:r w:rsidR="00B61EF7">
        <w:rPr>
          <w:szCs w:val="24"/>
          <w:lang w:val="sr-Latn-CS"/>
        </w:rPr>
        <w:t>ор</w:t>
      </w:r>
      <w:r>
        <w:rPr>
          <w:szCs w:val="24"/>
          <w:lang w:val="sr-Latn-CS"/>
        </w:rPr>
        <w:t>га</w:t>
      </w:r>
      <w:r w:rsidR="00B61EF7">
        <w:rPr>
          <w:szCs w:val="24"/>
          <w:lang w:val="sr-Latn-CS"/>
        </w:rPr>
        <w:t>низо</w:t>
      </w:r>
      <w:r>
        <w:rPr>
          <w:szCs w:val="24"/>
          <w:lang w:val="sr-Latn-CS"/>
        </w:rPr>
        <w:t>ва</w:t>
      </w:r>
      <w:r w:rsidR="00B61EF7">
        <w:rPr>
          <w:szCs w:val="24"/>
          <w:lang w:val="sr-Latn-CS"/>
        </w:rPr>
        <w:t>но</w:t>
      </w:r>
      <w:r w:rsidR="0059748C" w:rsidRPr="002458A2">
        <w:rPr>
          <w:szCs w:val="24"/>
          <w:lang w:val="sr-Latn-CS"/>
        </w:rPr>
        <w:t xml:space="preserve">. </w:t>
      </w:r>
    </w:p>
    <w:p w:rsidR="0059748C" w:rsidRPr="002458A2" w:rsidRDefault="00BE010D" w:rsidP="0059748C">
      <w:pPr>
        <w:ind w:firstLine="567"/>
        <w:rPr>
          <w:szCs w:val="24"/>
          <w:lang w:val="sr-Latn-CS"/>
        </w:rPr>
      </w:pPr>
      <w:r>
        <w:rPr>
          <w:szCs w:val="24"/>
          <w:lang w:val="sr-Latn-CS"/>
        </w:rPr>
        <w:t>П</w:t>
      </w:r>
      <w:r w:rsidR="00B61EF7">
        <w:rPr>
          <w:szCs w:val="24"/>
          <w:lang w:val="sr-Latn-CS"/>
        </w:rPr>
        <w:t>л</w:t>
      </w:r>
      <w:r>
        <w:rPr>
          <w:szCs w:val="24"/>
          <w:lang w:val="sr-Latn-CS"/>
        </w:rPr>
        <w:t>а</w:t>
      </w:r>
      <w:r w:rsidR="00B61EF7">
        <w:rPr>
          <w:szCs w:val="24"/>
          <w:lang w:val="sr-Latn-CS"/>
        </w:rPr>
        <w:t>н</w:t>
      </w:r>
      <w:r w:rsidR="0059748C"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ост</w:t>
      </w:r>
      <w:r>
        <w:rPr>
          <w:szCs w:val="24"/>
          <w:lang w:val="sr-Latn-CS"/>
        </w:rPr>
        <w:t>а</w:t>
      </w:r>
      <w:r w:rsidR="00B61EF7">
        <w:rPr>
          <w:szCs w:val="24"/>
          <w:lang w:val="sr-Latn-CS"/>
        </w:rPr>
        <w:t>лих</w:t>
      </w:r>
      <w:r w:rsidR="0059748C" w:rsidRPr="002458A2">
        <w:rPr>
          <w:szCs w:val="24"/>
          <w:lang w:val="sr-Latn-CS"/>
        </w:rPr>
        <w:t xml:space="preserve"> </w:t>
      </w:r>
      <w:r w:rsidR="00B61EF7">
        <w:rPr>
          <w:szCs w:val="24"/>
          <w:lang w:val="sr-Latn-CS"/>
        </w:rPr>
        <w:t>шумских</w:t>
      </w:r>
      <w:r w:rsidR="0059748C" w:rsidRPr="002458A2">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да</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Pr>
          <w:szCs w:val="24"/>
          <w:lang w:val="sr-Latn-CS"/>
        </w:rPr>
        <w:t>ГЈ</w:t>
      </w:r>
      <w:r w:rsidR="0059748C" w:rsidRPr="002458A2">
        <w:rPr>
          <w:szCs w:val="24"/>
          <w:lang w:val="sr-Latn-CS"/>
        </w:rPr>
        <w:t xml:space="preserve"> ”</w:t>
      </w:r>
      <w:r>
        <w:rPr>
          <w:szCs w:val="24"/>
          <w:lang w:val="sr-Latn-CS"/>
        </w:rPr>
        <w:t>С</w:t>
      </w:r>
      <w:r w:rsidR="00B61EF7">
        <w:rPr>
          <w:szCs w:val="24"/>
          <w:lang w:val="sr-Latn-CS"/>
        </w:rPr>
        <w:t>у</w:t>
      </w:r>
      <w:r>
        <w:rPr>
          <w:szCs w:val="24"/>
          <w:lang w:val="sr-Latn-CS"/>
        </w:rPr>
        <w:t>б</w:t>
      </w:r>
      <w:r w:rsidR="00B61EF7">
        <w:rPr>
          <w:szCs w:val="24"/>
          <w:lang w:val="sr-Latn-CS"/>
        </w:rPr>
        <w:t>отичк</w:t>
      </w:r>
      <w:r>
        <w:rPr>
          <w:szCs w:val="24"/>
          <w:lang w:val="sr-Latn-CS"/>
        </w:rPr>
        <w:t>е</w:t>
      </w:r>
      <w:r w:rsidR="000B27C4">
        <w:rPr>
          <w:szCs w:val="24"/>
          <w:lang w:val="sr-Latn-CS"/>
        </w:rPr>
        <w:t xml:space="preserve"> </w:t>
      </w:r>
      <w:r w:rsidR="00B61EF7">
        <w:rPr>
          <w:szCs w:val="24"/>
          <w:lang w:val="sr-Latn-CS"/>
        </w:rPr>
        <w:t>шум</w:t>
      </w:r>
      <w:r>
        <w:rPr>
          <w:szCs w:val="24"/>
          <w:lang w:val="sr-Latn-CS"/>
        </w:rPr>
        <w:t>е</w:t>
      </w:r>
      <w:r w:rsidR="0059748C" w:rsidRPr="002458A2">
        <w:rPr>
          <w:szCs w:val="24"/>
          <w:lang w:val="sr-Latn-CS"/>
        </w:rPr>
        <w:t xml:space="preserve"> ”, </w:t>
      </w:r>
      <w:r w:rsidR="00B61EF7">
        <w:rPr>
          <w:szCs w:val="24"/>
          <w:lang w:val="sr-Latn-CS"/>
        </w:rPr>
        <w:t>ниј</w:t>
      </w:r>
      <w:r>
        <w:rPr>
          <w:szCs w:val="24"/>
          <w:lang w:val="sr-Latn-CS"/>
        </w:rPr>
        <w:t>е</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w:t>
      </w:r>
      <w:r w:rsidR="0059748C" w:rsidRPr="002458A2">
        <w:rPr>
          <w:szCs w:val="24"/>
          <w:lang w:val="sr-Latn-CS"/>
        </w:rPr>
        <w:t xml:space="preserve"> </w:t>
      </w:r>
      <w:r w:rsidR="00B61EF7">
        <w:rPr>
          <w:szCs w:val="24"/>
          <w:lang w:val="sr-Latn-CS"/>
        </w:rPr>
        <w:t>т</w:t>
      </w:r>
      <w:r>
        <w:rPr>
          <w:szCs w:val="24"/>
          <w:lang w:val="sr-Latn-CS"/>
        </w:rPr>
        <w:t>е</w:t>
      </w:r>
      <w:r w:rsidR="0059748C" w:rsidRPr="002458A2">
        <w:rPr>
          <w:szCs w:val="24"/>
          <w:lang w:val="sr-Latn-CS"/>
        </w:rPr>
        <w:t xml:space="preserve"> </w:t>
      </w:r>
      <w:r w:rsidR="00B61EF7">
        <w:rPr>
          <w:szCs w:val="24"/>
          <w:lang w:val="sr-Latn-CS"/>
        </w:rPr>
        <w:t>с</w:t>
      </w:r>
      <w:r>
        <w:rPr>
          <w:szCs w:val="24"/>
          <w:lang w:val="sr-Latn-CS"/>
        </w:rPr>
        <w:t>е</w:t>
      </w:r>
      <w:r w:rsidR="0059748C" w:rsidRPr="002458A2">
        <w:rPr>
          <w:szCs w:val="24"/>
          <w:lang w:val="sr-Latn-CS"/>
        </w:rPr>
        <w:t xml:space="preserve"> </w:t>
      </w:r>
      <w:r w:rsidR="00B61EF7">
        <w:rPr>
          <w:szCs w:val="24"/>
          <w:lang w:val="sr-Latn-CS"/>
        </w:rPr>
        <w:t>н</w:t>
      </w:r>
      <w:r>
        <w:rPr>
          <w:szCs w:val="24"/>
          <w:lang w:val="sr-Latn-CS"/>
        </w:rPr>
        <w:t>а</w:t>
      </w:r>
      <w:r w:rsidR="0059748C" w:rsidRPr="002458A2">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59748C" w:rsidRPr="002458A2">
        <w:rPr>
          <w:szCs w:val="24"/>
          <w:lang w:val="sr-Latn-CS"/>
        </w:rPr>
        <w:t xml:space="preserve"> </w:t>
      </w:r>
      <w:r w:rsidR="00B61EF7">
        <w:rPr>
          <w:szCs w:val="24"/>
          <w:lang w:val="sr-Latn-CS"/>
        </w:rPr>
        <w:t>то</w:t>
      </w:r>
      <w:r>
        <w:rPr>
          <w:szCs w:val="24"/>
          <w:lang w:val="sr-Latn-CS"/>
        </w:rPr>
        <w:t>га</w:t>
      </w:r>
      <w:r w:rsidR="0059748C" w:rsidRPr="002458A2">
        <w:rPr>
          <w:szCs w:val="24"/>
          <w:lang w:val="sr-Latn-CS"/>
        </w:rPr>
        <w:t xml:space="preserve"> </w:t>
      </w:r>
      <w:r w:rsidR="00B61EF7">
        <w:rPr>
          <w:szCs w:val="24"/>
          <w:lang w:val="sr-Latn-CS"/>
        </w:rPr>
        <w:t>мож</w:t>
      </w:r>
      <w:r>
        <w:rPr>
          <w:szCs w:val="24"/>
          <w:lang w:val="sr-Latn-CS"/>
        </w:rPr>
        <w:t>е</w:t>
      </w:r>
      <w:r w:rsidR="0059748C" w:rsidRPr="002458A2">
        <w:rPr>
          <w:szCs w:val="24"/>
          <w:lang w:val="sr-Latn-CS"/>
        </w:rPr>
        <w:t xml:space="preserve"> </w:t>
      </w:r>
      <w:r w:rsidR="00B61EF7">
        <w:rPr>
          <w:szCs w:val="24"/>
          <w:lang w:val="sr-Latn-CS"/>
        </w:rPr>
        <w:t>пр</w:t>
      </w:r>
      <w:r>
        <w:rPr>
          <w:szCs w:val="24"/>
          <w:lang w:val="sr-Latn-CS"/>
        </w:rPr>
        <w:t>е</w:t>
      </w:r>
      <w:r w:rsidR="00B61EF7">
        <w:rPr>
          <w:szCs w:val="24"/>
          <w:lang w:val="sr-Latn-CS"/>
        </w:rPr>
        <w:t>поручити</w:t>
      </w:r>
      <w:r w:rsidR="0059748C" w:rsidRPr="002458A2">
        <w:rPr>
          <w:szCs w:val="24"/>
          <w:lang w:val="sr-Latn-CS"/>
        </w:rPr>
        <w:t xml:space="preserve">, </w:t>
      </w:r>
      <w:r>
        <w:rPr>
          <w:szCs w:val="24"/>
          <w:lang w:val="sr-Latn-CS"/>
        </w:rPr>
        <w:t>да</w:t>
      </w:r>
      <w:r w:rsidR="0059748C" w:rsidRPr="002458A2">
        <w:rPr>
          <w:szCs w:val="24"/>
          <w:lang w:val="sr-Latn-CS"/>
        </w:rPr>
        <w:t xml:space="preserve"> </w:t>
      </w:r>
      <w:r w:rsidR="00B61EF7">
        <w:rPr>
          <w:szCs w:val="24"/>
          <w:lang w:val="sr-Latn-CS"/>
        </w:rPr>
        <w:t>с</w:t>
      </w:r>
      <w:r>
        <w:rPr>
          <w:szCs w:val="24"/>
          <w:lang w:val="sr-Latn-CS"/>
        </w:rPr>
        <w:t>е</w:t>
      </w:r>
      <w:r w:rsidR="0059748C" w:rsidRPr="002458A2">
        <w:rPr>
          <w:szCs w:val="24"/>
          <w:lang w:val="sr-Latn-CS"/>
        </w:rPr>
        <w:t xml:space="preserve"> </w:t>
      </w:r>
      <w:r>
        <w:rPr>
          <w:szCs w:val="24"/>
          <w:lang w:val="sr-Latn-CS"/>
        </w:rPr>
        <w:t>еве</w:t>
      </w:r>
      <w:r w:rsidR="00B61EF7">
        <w:rPr>
          <w:szCs w:val="24"/>
          <w:lang w:val="sr-Latn-CS"/>
        </w:rPr>
        <w:t>нту</w:t>
      </w:r>
      <w:r>
        <w:rPr>
          <w:szCs w:val="24"/>
          <w:lang w:val="sr-Latn-CS"/>
        </w:rPr>
        <w:t>а</w:t>
      </w:r>
      <w:r w:rsidR="00B61EF7">
        <w:rPr>
          <w:szCs w:val="24"/>
          <w:lang w:val="sr-Latn-CS"/>
        </w:rPr>
        <w:t>лно</w:t>
      </w:r>
      <w:r w:rsidR="0059748C" w:rsidRPr="002458A2">
        <w:rPr>
          <w:szCs w:val="24"/>
          <w:lang w:val="sr-Latn-CS"/>
        </w:rPr>
        <w:t xml:space="preserve"> </w:t>
      </w:r>
      <w:r w:rsidR="00B61EF7">
        <w:rPr>
          <w:szCs w:val="24"/>
          <w:lang w:val="sr-Latn-CS"/>
        </w:rPr>
        <w:t>с</w:t>
      </w:r>
      <w:r w:rsidR="00D87667">
        <w:rPr>
          <w:szCs w:val="24"/>
          <w:lang w:val="sr-Cyrl-RS"/>
        </w:rPr>
        <w:t>а</w:t>
      </w:r>
      <w:r w:rsidR="00B61EF7">
        <w:rPr>
          <w:szCs w:val="24"/>
          <w:lang w:val="sr-Latn-CS"/>
        </w:rPr>
        <w:t>куп</w:t>
      </w:r>
      <w:r w:rsidR="001019E7">
        <w:rPr>
          <w:szCs w:val="24"/>
          <w:lang w:val="sr-Latn-CS"/>
        </w:rPr>
        <w:t>љ</w:t>
      </w:r>
      <w:r>
        <w:rPr>
          <w:szCs w:val="24"/>
          <w:lang w:val="sr-Latn-CS"/>
        </w:rPr>
        <w:t>а</w:t>
      </w:r>
      <w:r w:rsidR="001019E7">
        <w:rPr>
          <w:szCs w:val="24"/>
          <w:lang w:val="sr-Latn-CS"/>
        </w:rPr>
        <w:t>њ</w:t>
      </w:r>
      <w:r>
        <w:rPr>
          <w:szCs w:val="24"/>
          <w:lang w:val="sr-Latn-CS"/>
        </w:rPr>
        <w:t>е</w:t>
      </w:r>
      <w:r w:rsidR="0059748C" w:rsidRPr="002458A2">
        <w:rPr>
          <w:szCs w:val="24"/>
          <w:lang w:val="sr-Latn-CS"/>
        </w:rPr>
        <w:t xml:space="preserve"> </w:t>
      </w:r>
      <w:r>
        <w:rPr>
          <w:szCs w:val="24"/>
          <w:lang w:val="sr-Latn-CS"/>
        </w:rPr>
        <w:t>г</w:t>
      </w:r>
      <w:r w:rsidR="001019E7">
        <w:rPr>
          <w:szCs w:val="24"/>
          <w:lang w:val="sr-Latn-CS"/>
        </w:rPr>
        <w:t>љ</w:t>
      </w:r>
      <w:r w:rsidR="00B61EF7">
        <w:rPr>
          <w:szCs w:val="24"/>
          <w:lang w:val="sr-Latn-CS"/>
        </w:rPr>
        <w:t>и</w:t>
      </w:r>
      <w:r>
        <w:rPr>
          <w:szCs w:val="24"/>
          <w:lang w:val="sr-Latn-CS"/>
        </w:rPr>
        <w:t>ва</w:t>
      </w:r>
      <w:r w:rsidR="0059748C" w:rsidRPr="002458A2">
        <w:rPr>
          <w:szCs w:val="24"/>
          <w:lang w:val="sr-Latn-CS"/>
        </w:rPr>
        <w:t xml:space="preserve">, </w:t>
      </w:r>
      <w:r w:rsidR="00B61EF7">
        <w:rPr>
          <w:szCs w:val="24"/>
          <w:lang w:val="sr-Latn-CS"/>
        </w:rPr>
        <w:t>пуж</w:t>
      </w:r>
      <w:r>
        <w:rPr>
          <w:szCs w:val="24"/>
          <w:lang w:val="sr-Latn-CS"/>
        </w:rPr>
        <w:t>ева</w:t>
      </w:r>
      <w:r w:rsidR="0059748C" w:rsidRPr="002458A2">
        <w:rPr>
          <w:szCs w:val="24"/>
          <w:lang w:val="sr-Latn-CS"/>
        </w:rPr>
        <w:t xml:space="preserve">, </w:t>
      </w:r>
      <w:r w:rsidR="00B61EF7">
        <w:rPr>
          <w:szCs w:val="24"/>
          <w:lang w:val="sr-Latn-CS"/>
        </w:rPr>
        <w:t>л</w:t>
      </w:r>
      <w:r>
        <w:rPr>
          <w:szCs w:val="24"/>
          <w:lang w:val="sr-Latn-CS"/>
        </w:rPr>
        <w:t>е</w:t>
      </w:r>
      <w:r w:rsidR="00B61EF7">
        <w:rPr>
          <w:szCs w:val="24"/>
          <w:lang w:val="sr-Latn-CS"/>
        </w:rPr>
        <w:t>ко</w:t>
      </w:r>
      <w:r>
        <w:rPr>
          <w:szCs w:val="24"/>
          <w:lang w:val="sr-Latn-CS"/>
        </w:rPr>
        <w:t>в</w:t>
      </w:r>
      <w:r w:rsidR="00B61EF7">
        <w:rPr>
          <w:szCs w:val="24"/>
          <w:lang w:val="sr-Latn-CS"/>
        </w:rPr>
        <w:t>ито</w:t>
      </w:r>
      <w:r>
        <w:rPr>
          <w:szCs w:val="24"/>
          <w:lang w:val="sr-Latn-CS"/>
        </w:rPr>
        <w:t>г</w:t>
      </w:r>
      <w:r w:rsidR="0059748C" w:rsidRPr="002458A2">
        <w:rPr>
          <w:szCs w:val="24"/>
          <w:lang w:val="sr-Latn-CS"/>
        </w:rPr>
        <w:t xml:space="preserve"> </w:t>
      </w:r>
      <w:r>
        <w:rPr>
          <w:szCs w:val="24"/>
          <w:lang w:val="sr-Latn-CS"/>
        </w:rPr>
        <w:t>б</w:t>
      </w:r>
      <w:r w:rsidR="00B61EF7">
        <w:rPr>
          <w:szCs w:val="24"/>
          <w:lang w:val="sr-Latn-CS"/>
        </w:rPr>
        <w:t>и</w:t>
      </w:r>
      <w:r w:rsidR="001019E7">
        <w:rPr>
          <w:szCs w:val="24"/>
          <w:lang w:val="sr-Latn-CS"/>
        </w:rPr>
        <w:t>љ</w:t>
      </w:r>
      <w:r>
        <w:rPr>
          <w:szCs w:val="24"/>
          <w:lang w:val="sr-Latn-CS"/>
        </w:rPr>
        <w:t>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Pr>
          <w:szCs w:val="24"/>
          <w:lang w:val="sr-Latn-CS"/>
        </w:rPr>
        <w:t>д</w:t>
      </w:r>
      <w:r w:rsidR="00B61EF7">
        <w:rPr>
          <w:szCs w:val="24"/>
          <w:lang w:val="sr-Latn-CS"/>
        </w:rPr>
        <w:t>р</w:t>
      </w:r>
      <w:r w:rsidR="0059748C" w:rsidRPr="002458A2">
        <w:rPr>
          <w:szCs w:val="24"/>
          <w:lang w:val="sr-Latn-CS"/>
        </w:rPr>
        <w:t xml:space="preserve">. </w:t>
      </w:r>
      <w:r w:rsidR="00B61EF7">
        <w:rPr>
          <w:szCs w:val="24"/>
          <w:lang w:val="sr-Latn-CS"/>
        </w:rPr>
        <w:t>мож</w:t>
      </w:r>
      <w:r>
        <w:rPr>
          <w:szCs w:val="24"/>
          <w:lang w:val="sr-Latn-CS"/>
        </w:rPr>
        <w:t>е</w:t>
      </w:r>
      <w:r w:rsidR="0059748C" w:rsidRPr="002458A2">
        <w:rPr>
          <w:szCs w:val="24"/>
          <w:lang w:val="sr-Latn-CS"/>
        </w:rPr>
        <w:t xml:space="preserve"> </w:t>
      </w:r>
      <w:r w:rsidR="00B61EF7">
        <w:rPr>
          <w:szCs w:val="24"/>
          <w:lang w:val="sr-Latn-CS"/>
        </w:rPr>
        <w:t>о</w:t>
      </w:r>
      <w:r>
        <w:rPr>
          <w:szCs w:val="24"/>
          <w:lang w:val="sr-Latn-CS"/>
        </w:rPr>
        <w:t>бав</w:t>
      </w:r>
      <w:r w:rsidR="001019E7">
        <w:rPr>
          <w:szCs w:val="24"/>
          <w:lang w:val="sr-Latn-CS"/>
        </w:rPr>
        <w:t>љ</w:t>
      </w:r>
      <w:r>
        <w:rPr>
          <w:szCs w:val="24"/>
          <w:lang w:val="sr-Latn-CS"/>
        </w:rPr>
        <w:t>а</w:t>
      </w:r>
      <w:r w:rsidR="00B61EF7">
        <w:rPr>
          <w:szCs w:val="24"/>
          <w:lang w:val="sr-Latn-CS"/>
        </w:rPr>
        <w:t>ти</w:t>
      </w:r>
      <w:r w:rsidR="0059748C" w:rsidRPr="002458A2">
        <w:rPr>
          <w:szCs w:val="24"/>
          <w:lang w:val="sr-Latn-CS"/>
        </w:rPr>
        <w:t xml:space="preserve"> </w:t>
      </w:r>
      <w:r w:rsidR="00B61EF7">
        <w:rPr>
          <w:szCs w:val="24"/>
          <w:lang w:val="sr-Latn-CS"/>
        </w:rPr>
        <w:t>с</w:t>
      </w:r>
      <w:r>
        <w:rPr>
          <w:szCs w:val="24"/>
          <w:lang w:val="sr-Latn-CS"/>
        </w:rPr>
        <w:t>а</w:t>
      </w:r>
      <w:r w:rsidR="00B61EF7">
        <w:rPr>
          <w:szCs w:val="24"/>
          <w:lang w:val="sr-Latn-CS"/>
        </w:rPr>
        <w:t>мо</w:t>
      </w:r>
      <w:r w:rsidR="0059748C" w:rsidRPr="002458A2">
        <w:rPr>
          <w:szCs w:val="24"/>
          <w:lang w:val="sr-Latn-CS"/>
        </w:rPr>
        <w:t xml:space="preserve"> </w:t>
      </w:r>
      <w:r w:rsidR="00B61EF7">
        <w:rPr>
          <w:szCs w:val="24"/>
          <w:lang w:val="sr-Latn-CS"/>
        </w:rPr>
        <w:t>по</w:t>
      </w:r>
      <w:r w:rsidR="0059748C" w:rsidRPr="002458A2">
        <w:rPr>
          <w:szCs w:val="24"/>
          <w:lang w:val="sr-Latn-CS"/>
        </w:rPr>
        <w:t xml:space="preserve"> </w:t>
      </w:r>
      <w:r>
        <w:rPr>
          <w:szCs w:val="24"/>
          <w:lang w:val="sr-Latn-CS"/>
        </w:rPr>
        <w:t>За</w:t>
      </w:r>
      <w:r w:rsidR="00B61EF7">
        <w:rPr>
          <w:szCs w:val="24"/>
          <w:lang w:val="sr-Latn-CS"/>
        </w:rPr>
        <w:t>кону</w:t>
      </w:r>
      <w:r w:rsidR="0059748C" w:rsidRPr="002458A2">
        <w:rPr>
          <w:szCs w:val="24"/>
          <w:lang w:val="sr-Latn-CS"/>
        </w:rPr>
        <w:t xml:space="preserve"> </w:t>
      </w:r>
      <w:r w:rsidR="00B61EF7">
        <w:rPr>
          <w:szCs w:val="24"/>
          <w:lang w:val="sr-Latn-CS"/>
        </w:rPr>
        <w:t>о</w:t>
      </w:r>
      <w:r w:rsidR="0059748C" w:rsidRPr="002458A2">
        <w:rPr>
          <w:szCs w:val="24"/>
          <w:lang w:val="sr-Latn-CS"/>
        </w:rPr>
        <w:t xml:space="preserve"> </w:t>
      </w:r>
      <w:r w:rsidR="00B61EF7">
        <w:rPr>
          <w:szCs w:val="24"/>
          <w:lang w:val="sr-Latn-CS"/>
        </w:rPr>
        <w:t>з</w:t>
      </w:r>
      <w:r>
        <w:rPr>
          <w:szCs w:val="24"/>
          <w:lang w:val="sr-Latn-CS"/>
        </w:rPr>
        <w:t>а</w:t>
      </w:r>
      <w:r w:rsidR="00B61EF7">
        <w:rPr>
          <w:szCs w:val="24"/>
          <w:lang w:val="sr-Latn-CS"/>
        </w:rPr>
        <w:t>штити</w:t>
      </w:r>
      <w:r w:rsidR="0059748C" w:rsidRPr="002458A2">
        <w:rPr>
          <w:szCs w:val="24"/>
          <w:lang w:val="sr-Latn-CS"/>
        </w:rPr>
        <w:t xml:space="preserve"> </w:t>
      </w:r>
      <w:r w:rsidR="00B61EF7">
        <w:rPr>
          <w:szCs w:val="24"/>
          <w:lang w:val="sr-Latn-CS"/>
        </w:rPr>
        <w:t>жи</w:t>
      </w:r>
      <w:r>
        <w:rPr>
          <w:szCs w:val="24"/>
          <w:lang w:val="sr-Latn-CS"/>
        </w:rPr>
        <w:t>в</w:t>
      </w:r>
      <w:r w:rsidR="00B61EF7">
        <w:rPr>
          <w:szCs w:val="24"/>
          <w:lang w:val="sr-Latn-CS"/>
        </w:rPr>
        <w:t>отн</w:t>
      </w:r>
      <w:r>
        <w:rPr>
          <w:szCs w:val="24"/>
          <w:lang w:val="sr-Latn-CS"/>
        </w:rPr>
        <w:t>е</w:t>
      </w:r>
      <w:r w:rsidR="0059748C" w:rsidRPr="002458A2">
        <w:rPr>
          <w:szCs w:val="24"/>
          <w:lang w:val="sr-Latn-CS"/>
        </w:rPr>
        <w:t xml:space="preserve"> </w:t>
      </w:r>
      <w:r w:rsidR="00B61EF7">
        <w:rPr>
          <w:szCs w:val="24"/>
          <w:lang w:val="sr-Latn-CS"/>
        </w:rPr>
        <w:t>ср</w:t>
      </w:r>
      <w:r>
        <w:rPr>
          <w:szCs w:val="24"/>
          <w:lang w:val="sr-Latn-CS"/>
        </w:rPr>
        <w:t>ед</w:t>
      </w:r>
      <w:r w:rsidR="00B61EF7">
        <w:rPr>
          <w:szCs w:val="24"/>
          <w:lang w:val="sr-Latn-CS"/>
        </w:rPr>
        <w:t>ин</w:t>
      </w:r>
      <w:r>
        <w:rPr>
          <w:szCs w:val="24"/>
          <w:lang w:val="sr-Latn-CS"/>
        </w:rPr>
        <w:t>е</w:t>
      </w:r>
      <w:r w:rsidR="0059748C" w:rsidRPr="002458A2">
        <w:rPr>
          <w:szCs w:val="24"/>
          <w:lang w:val="sr-Latn-CS"/>
        </w:rPr>
        <w:t>, (</w:t>
      </w:r>
      <w:r w:rsidR="00B61EF7">
        <w:rPr>
          <w:szCs w:val="24"/>
          <w:lang w:val="sr-Latn-CS"/>
        </w:rPr>
        <w:t>сл</w:t>
      </w:r>
      <w:r w:rsidR="0059748C" w:rsidRPr="002458A2">
        <w:rPr>
          <w:szCs w:val="24"/>
          <w:lang w:val="sr-Latn-CS"/>
        </w:rPr>
        <w:t xml:space="preserve">. </w:t>
      </w:r>
      <w:r>
        <w:rPr>
          <w:szCs w:val="24"/>
          <w:lang w:val="sr-Latn-CS"/>
        </w:rPr>
        <w:t>г</w:t>
      </w:r>
      <w:r w:rsidR="00B61EF7">
        <w:rPr>
          <w:szCs w:val="24"/>
          <w:lang w:val="sr-Latn-CS"/>
        </w:rPr>
        <w:t>л</w:t>
      </w:r>
      <w:r w:rsidR="0059748C" w:rsidRPr="002458A2">
        <w:rPr>
          <w:szCs w:val="24"/>
          <w:lang w:val="sr-Latn-CS"/>
        </w:rPr>
        <w:t xml:space="preserve">. </w:t>
      </w:r>
      <w:r>
        <w:rPr>
          <w:szCs w:val="24"/>
          <w:lang w:val="sr-Latn-CS"/>
        </w:rPr>
        <w:t>РС</w:t>
      </w:r>
      <w:r w:rsidR="0059748C" w:rsidRPr="002458A2">
        <w:rPr>
          <w:szCs w:val="24"/>
          <w:lang w:val="sr-Latn-CS"/>
        </w:rPr>
        <w:t xml:space="preserve"> </w:t>
      </w:r>
      <w:r>
        <w:rPr>
          <w:szCs w:val="24"/>
          <w:lang w:val="sr-Latn-CS"/>
        </w:rPr>
        <w:t>б</w:t>
      </w:r>
      <w:r w:rsidR="00B61EF7">
        <w:rPr>
          <w:szCs w:val="24"/>
          <w:lang w:val="sr-Latn-CS"/>
        </w:rPr>
        <w:t>р</w:t>
      </w:r>
      <w:r w:rsidR="0059748C" w:rsidRPr="002458A2">
        <w:rPr>
          <w:szCs w:val="24"/>
          <w:lang w:val="sr-Latn-CS"/>
        </w:rPr>
        <w:t xml:space="preserve">. 135/04,36/09,43/11) </w:t>
      </w:r>
      <w:r w:rsidR="00B61EF7">
        <w:rPr>
          <w:szCs w:val="24"/>
          <w:lang w:val="sr-Latn-CS"/>
        </w:rPr>
        <w:t>и</w:t>
      </w:r>
      <w:r w:rsidR="0059748C" w:rsidRPr="002458A2">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едбе</w:t>
      </w:r>
      <w:r w:rsidR="0059748C" w:rsidRPr="002458A2">
        <w:rPr>
          <w:szCs w:val="24"/>
          <w:lang w:val="sr-Latn-CS"/>
        </w:rPr>
        <w:t xml:space="preserve"> </w:t>
      </w:r>
      <w:r w:rsidR="00B61EF7">
        <w:rPr>
          <w:szCs w:val="24"/>
          <w:lang w:val="sr-Latn-CS"/>
        </w:rPr>
        <w:t>о</w:t>
      </w:r>
      <w:r w:rsidR="0059748C" w:rsidRPr="002458A2">
        <w:rPr>
          <w:szCs w:val="24"/>
          <w:lang w:val="sr-Latn-CS"/>
        </w:rPr>
        <w:t xml:space="preserve"> </w:t>
      </w:r>
      <w:r w:rsidR="00B61EF7">
        <w:rPr>
          <w:szCs w:val="24"/>
          <w:lang w:val="sr-Latn-CS"/>
        </w:rPr>
        <w:t>ст</w:t>
      </w:r>
      <w:r>
        <w:rPr>
          <w:szCs w:val="24"/>
          <w:lang w:val="sr-Latn-CS"/>
        </w:rPr>
        <w:t>ав</w:t>
      </w:r>
      <w:r w:rsidR="001019E7">
        <w:rPr>
          <w:szCs w:val="24"/>
          <w:lang w:val="sr-Latn-CS"/>
        </w:rPr>
        <w:t>љ</w:t>
      </w:r>
      <w:r>
        <w:rPr>
          <w:szCs w:val="24"/>
          <w:lang w:val="sr-Latn-CS"/>
        </w:rPr>
        <w:t>а</w:t>
      </w:r>
      <w:r w:rsidR="001019E7">
        <w:rPr>
          <w:szCs w:val="24"/>
          <w:lang w:val="sr-Latn-CS"/>
        </w:rPr>
        <w:t>њ</w:t>
      </w:r>
      <w:r w:rsidR="00B61EF7">
        <w:rPr>
          <w:szCs w:val="24"/>
          <w:lang w:val="sr-Latn-CS"/>
        </w:rPr>
        <w:t>у</w:t>
      </w:r>
      <w:r w:rsidR="0059748C" w:rsidRPr="002458A2">
        <w:rPr>
          <w:szCs w:val="24"/>
          <w:lang w:val="sr-Latn-CS"/>
        </w:rPr>
        <w:t xml:space="preserve"> </w:t>
      </w:r>
      <w:r w:rsidR="00B61EF7">
        <w:rPr>
          <w:szCs w:val="24"/>
          <w:lang w:val="sr-Latn-CS"/>
        </w:rPr>
        <w:t>по</w:t>
      </w:r>
      <w:r>
        <w:rPr>
          <w:szCs w:val="24"/>
          <w:lang w:val="sr-Latn-CS"/>
        </w:rPr>
        <w:t>д</w:t>
      </w:r>
      <w:r w:rsidR="0059748C" w:rsidRPr="002458A2">
        <w:rPr>
          <w:szCs w:val="24"/>
          <w:lang w:val="sr-Latn-CS"/>
        </w:rPr>
        <w:t xml:space="preserve"> </w:t>
      </w:r>
      <w:r w:rsidR="00B61EF7">
        <w:rPr>
          <w:szCs w:val="24"/>
          <w:lang w:val="sr-Latn-CS"/>
        </w:rPr>
        <w:t>контролу</w:t>
      </w:r>
      <w:r w:rsidR="0059748C"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пром</w:t>
      </w:r>
      <w:r>
        <w:rPr>
          <w:szCs w:val="24"/>
          <w:lang w:val="sr-Latn-CS"/>
        </w:rPr>
        <w:t>е</w:t>
      </w:r>
      <w:r w:rsidR="00B61EF7">
        <w:rPr>
          <w:szCs w:val="24"/>
          <w:lang w:val="sr-Latn-CS"/>
        </w:rPr>
        <w:t>т</w:t>
      </w:r>
      <w:r>
        <w:rPr>
          <w:szCs w:val="24"/>
          <w:lang w:val="sr-Latn-CS"/>
        </w:rPr>
        <w:t>а</w:t>
      </w:r>
      <w:r w:rsidR="0059748C" w:rsidRPr="002458A2">
        <w:rPr>
          <w:szCs w:val="24"/>
          <w:lang w:val="sr-Latn-CS"/>
        </w:rPr>
        <w:t xml:space="preserve"> </w:t>
      </w:r>
      <w:r>
        <w:rPr>
          <w:szCs w:val="24"/>
          <w:lang w:val="sr-Latn-CS"/>
        </w:rPr>
        <w:t>д</w:t>
      </w:r>
      <w:r w:rsidR="00B61EF7">
        <w:rPr>
          <w:szCs w:val="24"/>
          <w:lang w:val="sr-Latn-CS"/>
        </w:rPr>
        <w:t>и</w:t>
      </w:r>
      <w:r>
        <w:rPr>
          <w:szCs w:val="24"/>
          <w:lang w:val="sr-Latn-CS"/>
        </w:rPr>
        <w:t>в</w:t>
      </w:r>
      <w:r w:rsidR="001019E7">
        <w:rPr>
          <w:szCs w:val="24"/>
          <w:lang w:val="sr-Latn-CS"/>
        </w:rPr>
        <w:t>љ</w:t>
      </w:r>
      <w:r w:rsidR="00B61EF7">
        <w:rPr>
          <w:szCs w:val="24"/>
          <w:lang w:val="sr-Latn-CS"/>
        </w:rPr>
        <w:t>их</w:t>
      </w:r>
      <w:r w:rsidR="0059748C" w:rsidRPr="002458A2">
        <w:rPr>
          <w:szCs w:val="24"/>
          <w:lang w:val="sr-Latn-CS"/>
        </w:rPr>
        <w:t xml:space="preserve"> </w:t>
      </w:r>
      <w:r>
        <w:rPr>
          <w:szCs w:val="24"/>
          <w:lang w:val="sr-Latn-CS"/>
        </w:rPr>
        <w:t>б</w:t>
      </w:r>
      <w:r w:rsidR="00B61EF7">
        <w:rPr>
          <w:szCs w:val="24"/>
          <w:lang w:val="sr-Latn-CS"/>
        </w:rPr>
        <w:t>и</w:t>
      </w:r>
      <w:r w:rsidR="001019E7">
        <w:rPr>
          <w:szCs w:val="24"/>
          <w:lang w:val="sr-Latn-CS"/>
        </w:rPr>
        <w:t>љ</w:t>
      </w:r>
      <w:r w:rsidR="00B61EF7">
        <w:rPr>
          <w:szCs w:val="24"/>
          <w:lang w:val="sr-Latn-CS"/>
        </w:rPr>
        <w:t>них</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жи</w:t>
      </w:r>
      <w:r>
        <w:rPr>
          <w:szCs w:val="24"/>
          <w:lang w:val="sr-Latn-CS"/>
        </w:rPr>
        <w:t>в</w:t>
      </w:r>
      <w:r w:rsidR="00B61EF7">
        <w:rPr>
          <w:szCs w:val="24"/>
          <w:lang w:val="sr-Latn-CS"/>
        </w:rPr>
        <w:t>оти</w:t>
      </w:r>
      <w:r w:rsidR="001019E7">
        <w:rPr>
          <w:szCs w:val="24"/>
          <w:lang w:val="sr-Latn-CS"/>
        </w:rPr>
        <w:t>њ</w:t>
      </w:r>
      <w:r w:rsidR="00B61EF7">
        <w:rPr>
          <w:szCs w:val="24"/>
          <w:lang w:val="sr-Latn-CS"/>
        </w:rPr>
        <w:t>ских</w:t>
      </w:r>
      <w:r w:rsidR="0059748C" w:rsidRPr="002458A2">
        <w:rPr>
          <w:szCs w:val="24"/>
          <w:lang w:val="sr-Latn-CS"/>
        </w:rPr>
        <w:t xml:space="preserve"> </w:t>
      </w:r>
      <w:r>
        <w:rPr>
          <w:szCs w:val="24"/>
          <w:lang w:val="sr-Latn-CS"/>
        </w:rPr>
        <w:t>в</w:t>
      </w:r>
      <w:r w:rsidR="00B61EF7">
        <w:rPr>
          <w:szCs w:val="24"/>
          <w:lang w:val="sr-Latn-CS"/>
        </w:rPr>
        <w:t>рст</w:t>
      </w:r>
      <w:r>
        <w:rPr>
          <w:szCs w:val="24"/>
          <w:lang w:val="sr-Latn-CS"/>
        </w:rPr>
        <w:t>а</w:t>
      </w:r>
      <w:r w:rsidR="0059748C" w:rsidRPr="002458A2">
        <w:rPr>
          <w:szCs w:val="24"/>
          <w:lang w:val="sr-Latn-CS"/>
        </w:rPr>
        <w:t xml:space="preserve"> (</w:t>
      </w:r>
      <w:r w:rsidR="00B61EF7">
        <w:rPr>
          <w:szCs w:val="24"/>
          <w:lang w:val="sr-Latn-CS"/>
        </w:rPr>
        <w:t>сл</w:t>
      </w:r>
      <w:r w:rsidR="0059748C" w:rsidRPr="002458A2">
        <w:rPr>
          <w:szCs w:val="24"/>
          <w:lang w:val="sr-Latn-CS"/>
        </w:rPr>
        <w:t xml:space="preserve">. </w:t>
      </w:r>
      <w:r>
        <w:rPr>
          <w:szCs w:val="24"/>
          <w:lang w:val="sr-Latn-CS"/>
        </w:rPr>
        <w:t>г</w:t>
      </w:r>
      <w:r w:rsidR="00B61EF7">
        <w:rPr>
          <w:szCs w:val="24"/>
          <w:lang w:val="sr-Latn-CS"/>
        </w:rPr>
        <w:t>л</w:t>
      </w:r>
      <w:r w:rsidR="0059748C" w:rsidRPr="002458A2">
        <w:rPr>
          <w:szCs w:val="24"/>
          <w:lang w:val="sr-Latn-CS"/>
        </w:rPr>
        <w:t xml:space="preserve">. </w:t>
      </w:r>
      <w:r>
        <w:rPr>
          <w:szCs w:val="24"/>
          <w:lang w:val="sr-Latn-CS"/>
        </w:rPr>
        <w:t>РС</w:t>
      </w:r>
      <w:r w:rsidR="0059748C" w:rsidRPr="002458A2">
        <w:rPr>
          <w:szCs w:val="24"/>
          <w:lang w:val="sr-Latn-CS"/>
        </w:rPr>
        <w:t xml:space="preserve"> </w:t>
      </w:r>
      <w:r>
        <w:rPr>
          <w:szCs w:val="24"/>
          <w:lang w:val="sr-Latn-CS"/>
        </w:rPr>
        <w:t>б</w:t>
      </w:r>
      <w:r w:rsidR="00B61EF7">
        <w:rPr>
          <w:szCs w:val="24"/>
          <w:lang w:val="sr-Latn-CS"/>
        </w:rPr>
        <w:t>р</w:t>
      </w:r>
      <w:r w:rsidR="0059748C" w:rsidRPr="002458A2">
        <w:rPr>
          <w:szCs w:val="24"/>
          <w:lang w:val="sr-Latn-CS"/>
        </w:rPr>
        <w:t>.17/99).</w:t>
      </w:r>
    </w:p>
    <w:p w:rsidR="0059748C" w:rsidRPr="002458A2" w:rsidRDefault="00BE010D" w:rsidP="0059748C">
      <w:pPr>
        <w:ind w:firstLine="567"/>
        <w:rPr>
          <w:szCs w:val="24"/>
          <w:lang w:val="sr-Latn-CS"/>
        </w:rPr>
      </w:pPr>
      <w:r>
        <w:rPr>
          <w:szCs w:val="24"/>
          <w:lang w:val="sr-Latn-CS"/>
        </w:rPr>
        <w:t>У</w:t>
      </w:r>
      <w:r w:rsidR="0059748C"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59748C" w:rsidRPr="002458A2">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59748C" w:rsidRPr="002458A2">
        <w:rPr>
          <w:szCs w:val="24"/>
          <w:lang w:val="sr-Latn-CS"/>
        </w:rPr>
        <w:t xml:space="preserve"> ”</w:t>
      </w:r>
      <w:r>
        <w:rPr>
          <w:szCs w:val="24"/>
          <w:lang w:val="sr-Latn-CS"/>
        </w:rPr>
        <w:t>С</w:t>
      </w:r>
      <w:r w:rsidR="00B61EF7">
        <w:rPr>
          <w:szCs w:val="24"/>
          <w:lang w:val="sr-Latn-CS"/>
        </w:rPr>
        <w:t>у</w:t>
      </w:r>
      <w:r>
        <w:rPr>
          <w:szCs w:val="24"/>
          <w:lang w:val="sr-Latn-CS"/>
        </w:rPr>
        <w:t>б</w:t>
      </w:r>
      <w:r w:rsidR="00B61EF7">
        <w:rPr>
          <w:szCs w:val="24"/>
          <w:lang w:val="sr-Latn-CS"/>
        </w:rPr>
        <w:t>отичк</w:t>
      </w:r>
      <w:r>
        <w:rPr>
          <w:szCs w:val="24"/>
          <w:lang w:val="sr-Latn-CS"/>
        </w:rPr>
        <w:t>е</w:t>
      </w:r>
      <w:r w:rsidR="000B27C4">
        <w:rPr>
          <w:szCs w:val="24"/>
          <w:lang w:val="sr-Latn-CS"/>
        </w:rPr>
        <w:t xml:space="preserve"> </w:t>
      </w:r>
      <w:r w:rsidR="00B61EF7">
        <w:rPr>
          <w:szCs w:val="24"/>
          <w:lang w:val="sr-Latn-CS"/>
        </w:rPr>
        <w:t>шум</w:t>
      </w:r>
      <w:r>
        <w:rPr>
          <w:szCs w:val="24"/>
          <w:lang w:val="sr-Latn-CS"/>
        </w:rPr>
        <w:t>е</w:t>
      </w:r>
      <w:r w:rsidR="0059748C" w:rsidRPr="002458A2">
        <w:rPr>
          <w:szCs w:val="24"/>
          <w:lang w:val="sr-Latn-CS"/>
        </w:rPr>
        <w:t xml:space="preserve"> ”, </w:t>
      </w:r>
      <w:r w:rsidR="00B61EF7">
        <w:rPr>
          <w:szCs w:val="24"/>
          <w:lang w:val="sr-Latn-CS"/>
        </w:rPr>
        <w:t>с</w:t>
      </w:r>
      <w:r>
        <w:rPr>
          <w:szCs w:val="24"/>
          <w:lang w:val="sr-Latn-CS"/>
        </w:rPr>
        <w:t>е</w:t>
      </w:r>
      <w:r w:rsidR="0059748C" w:rsidRPr="002458A2">
        <w:rPr>
          <w:szCs w:val="24"/>
          <w:lang w:val="sr-Latn-CS"/>
        </w:rPr>
        <w:t xml:space="preserve"> </w:t>
      </w:r>
      <w:r w:rsidR="00B61EF7">
        <w:rPr>
          <w:szCs w:val="24"/>
          <w:lang w:val="sr-Latn-CS"/>
        </w:rPr>
        <w:t>з</w:t>
      </w:r>
      <w:r>
        <w:rPr>
          <w:szCs w:val="24"/>
          <w:lang w:val="sr-Latn-CS"/>
        </w:rPr>
        <w:t>б</w:t>
      </w:r>
      <w:r w:rsidR="00B61EF7">
        <w:rPr>
          <w:szCs w:val="24"/>
          <w:lang w:val="sr-Latn-CS"/>
        </w:rPr>
        <w:t>о</w:t>
      </w:r>
      <w:r>
        <w:rPr>
          <w:szCs w:val="24"/>
          <w:lang w:val="sr-Latn-CS"/>
        </w:rPr>
        <w:t>г</w:t>
      </w:r>
      <w:r w:rsidR="0059748C" w:rsidRPr="002458A2">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шумско</w:t>
      </w:r>
      <w:r w:rsidR="0059748C" w:rsidRPr="002458A2">
        <w:rPr>
          <w:szCs w:val="24"/>
          <w:lang w:val="sr-Latn-CS"/>
        </w:rPr>
        <w:t xml:space="preserve"> </w:t>
      </w:r>
      <w:r w:rsidR="00B61EF7">
        <w:rPr>
          <w:szCs w:val="24"/>
          <w:lang w:val="sr-Latn-CS"/>
        </w:rPr>
        <w:t>уз</w:t>
      </w:r>
      <w:r>
        <w:rPr>
          <w:szCs w:val="24"/>
          <w:lang w:val="sr-Latn-CS"/>
        </w:rPr>
        <w:t>г</w:t>
      </w:r>
      <w:r w:rsidR="00B61EF7">
        <w:rPr>
          <w:szCs w:val="24"/>
          <w:lang w:val="sr-Latn-CS"/>
        </w:rPr>
        <w:t>ојних</w:t>
      </w:r>
      <w:r w:rsidR="0059748C"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59748C" w:rsidRPr="002458A2">
        <w:rPr>
          <w:szCs w:val="24"/>
          <w:lang w:val="sr-Latn-CS"/>
        </w:rPr>
        <w:t xml:space="preserve"> </w:t>
      </w:r>
      <w:r w:rsidR="00B61EF7">
        <w:rPr>
          <w:szCs w:val="24"/>
          <w:lang w:val="sr-Latn-CS"/>
        </w:rPr>
        <w:t>који</w:t>
      </w:r>
      <w:r w:rsidR="0059748C" w:rsidRPr="002458A2">
        <w:rPr>
          <w:szCs w:val="24"/>
          <w:lang w:val="sr-Latn-CS"/>
        </w:rPr>
        <w:t xml:space="preserve"> </w:t>
      </w:r>
      <w:r w:rsidR="00B61EF7">
        <w:rPr>
          <w:szCs w:val="24"/>
          <w:lang w:val="sr-Latn-CS"/>
        </w:rPr>
        <w:t>су</w:t>
      </w:r>
      <w:r w:rsidR="0059748C" w:rsidRPr="002458A2">
        <w:rPr>
          <w:szCs w:val="24"/>
          <w:lang w:val="sr-Latn-CS"/>
        </w:rPr>
        <w:t xml:space="preserve"> </w:t>
      </w:r>
      <w:r w:rsidR="00B61EF7">
        <w:rPr>
          <w:szCs w:val="24"/>
          <w:lang w:val="sr-Latn-CS"/>
        </w:rPr>
        <w:t>з</w:t>
      </w:r>
      <w:r>
        <w:rPr>
          <w:szCs w:val="24"/>
          <w:lang w:val="sr-Latn-CS"/>
        </w:rPr>
        <w:t>а</w:t>
      </w:r>
      <w:r w:rsidR="00B61EF7">
        <w:rPr>
          <w:szCs w:val="24"/>
          <w:lang w:val="sr-Latn-CS"/>
        </w:rPr>
        <w:t>поч</w:t>
      </w:r>
      <w:r>
        <w:rPr>
          <w:szCs w:val="24"/>
          <w:lang w:val="sr-Latn-CS"/>
        </w:rPr>
        <w:t>е</w:t>
      </w:r>
      <w:r w:rsidR="00B61EF7">
        <w:rPr>
          <w:szCs w:val="24"/>
          <w:lang w:val="sr-Latn-CS"/>
        </w:rPr>
        <w:t>ти</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прот</w:t>
      </w:r>
      <w:r>
        <w:rPr>
          <w:szCs w:val="24"/>
          <w:lang w:val="sr-Latn-CS"/>
        </w:rPr>
        <w:t>е</w:t>
      </w:r>
      <w:r w:rsidR="00B61EF7">
        <w:rPr>
          <w:szCs w:val="24"/>
          <w:lang w:val="sr-Latn-CS"/>
        </w:rPr>
        <w:t>клом</w:t>
      </w:r>
      <w:r w:rsidR="0059748C" w:rsidRPr="002458A2">
        <w:rPr>
          <w:szCs w:val="24"/>
          <w:lang w:val="sr-Latn-CS"/>
        </w:rPr>
        <w:t xml:space="preserve"> </w:t>
      </w:r>
      <w:r w:rsidR="00B61EF7">
        <w:rPr>
          <w:szCs w:val="24"/>
          <w:lang w:val="sr-Latn-CS"/>
        </w:rPr>
        <w:t>ур</w:t>
      </w:r>
      <w:r>
        <w:rPr>
          <w:szCs w:val="24"/>
          <w:lang w:val="sr-Latn-CS"/>
        </w:rPr>
        <w:t>еђа</w:t>
      </w:r>
      <w:r w:rsidR="00B61EF7">
        <w:rPr>
          <w:szCs w:val="24"/>
          <w:lang w:val="sr-Latn-CS"/>
        </w:rPr>
        <w:t>јном</w:t>
      </w:r>
      <w:r w:rsidR="0059748C" w:rsidRPr="002458A2">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sidR="00B61EF7">
        <w:rPr>
          <w:szCs w:val="24"/>
          <w:lang w:val="sr-Latn-CS"/>
        </w:rPr>
        <w:t>у</w:t>
      </w:r>
      <w:r w:rsidR="0059748C" w:rsidRPr="002458A2">
        <w:rPr>
          <w:szCs w:val="24"/>
          <w:lang w:val="sr-Latn-CS"/>
        </w:rPr>
        <w:t xml:space="preserve">, </w:t>
      </w:r>
      <w:r>
        <w:rPr>
          <w:szCs w:val="24"/>
          <w:lang w:val="sr-Latn-CS"/>
        </w:rPr>
        <w:t>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них</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о</w:t>
      </w:r>
      <w:r>
        <w:rPr>
          <w:szCs w:val="24"/>
          <w:lang w:val="sr-Latn-CS"/>
        </w:rPr>
        <w:t>в</w:t>
      </w:r>
      <w:r w:rsidR="00B61EF7">
        <w:rPr>
          <w:szCs w:val="24"/>
          <w:lang w:val="sr-Latn-CS"/>
        </w:rPr>
        <w:t>ом</w:t>
      </w:r>
      <w:r w:rsidR="0059748C" w:rsidRPr="002458A2">
        <w:rPr>
          <w:szCs w:val="24"/>
          <w:lang w:val="sr-Latn-CS"/>
        </w:rPr>
        <w:t xml:space="preserve"> </w:t>
      </w:r>
      <w:r w:rsidR="00B61EF7">
        <w:rPr>
          <w:szCs w:val="24"/>
          <w:lang w:val="sr-Latn-CS"/>
        </w:rPr>
        <w:t>ур</w:t>
      </w:r>
      <w:r>
        <w:rPr>
          <w:szCs w:val="24"/>
          <w:lang w:val="sr-Latn-CS"/>
        </w:rPr>
        <w:t>еђа</w:t>
      </w:r>
      <w:r w:rsidR="00B61EF7">
        <w:rPr>
          <w:szCs w:val="24"/>
          <w:lang w:val="sr-Latn-CS"/>
        </w:rPr>
        <w:t>јном</w:t>
      </w:r>
      <w:r w:rsidR="0059748C" w:rsidRPr="002458A2">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sidR="00B61EF7">
        <w:rPr>
          <w:szCs w:val="24"/>
          <w:lang w:val="sr-Latn-CS"/>
        </w:rPr>
        <w:t>у</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w:t>
      </w:r>
      <w:r w:rsidR="0059748C" w:rsidRPr="002458A2">
        <w:rPr>
          <w:szCs w:val="24"/>
          <w:lang w:val="sr-Latn-CS"/>
        </w:rPr>
        <w:t xml:space="preserve"> </w:t>
      </w:r>
      <w:r w:rsidR="00B61EF7">
        <w:rPr>
          <w:szCs w:val="24"/>
          <w:lang w:val="sr-Latn-CS"/>
        </w:rPr>
        <w:t>п</w:t>
      </w:r>
      <w:r>
        <w:rPr>
          <w:szCs w:val="24"/>
          <w:lang w:val="sr-Latn-CS"/>
        </w:rPr>
        <w:t>а</w:t>
      </w:r>
      <w:r w:rsidR="00B61EF7">
        <w:rPr>
          <w:szCs w:val="24"/>
          <w:lang w:val="sr-Latn-CS"/>
        </w:rPr>
        <w:t>ш</w:t>
      </w:r>
      <w:r>
        <w:rPr>
          <w:szCs w:val="24"/>
          <w:lang w:val="sr-Latn-CS"/>
        </w:rPr>
        <w:t>е</w:t>
      </w:r>
      <w:r w:rsidR="0059748C" w:rsidRPr="002458A2">
        <w:rPr>
          <w:szCs w:val="24"/>
          <w:lang w:val="sr-Latn-CS"/>
        </w:rPr>
        <w:t xml:space="preserve"> </w:t>
      </w:r>
      <w:r w:rsidR="00B61EF7">
        <w:rPr>
          <w:szCs w:val="24"/>
          <w:lang w:val="sr-Latn-CS"/>
        </w:rPr>
        <w:t>н</w:t>
      </w:r>
      <w:r>
        <w:rPr>
          <w:szCs w:val="24"/>
          <w:lang w:val="sr-Latn-CS"/>
        </w:rPr>
        <w:t>е</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59748C" w:rsidRPr="002458A2">
        <w:rPr>
          <w:szCs w:val="24"/>
          <w:lang w:val="sr-Latn-CS"/>
        </w:rPr>
        <w:t xml:space="preserve"> </w:t>
      </w:r>
      <w:r w:rsidR="00B61EF7">
        <w:rPr>
          <w:szCs w:val="24"/>
          <w:lang w:val="sr-Latn-CS"/>
        </w:rPr>
        <w:t>тј</w:t>
      </w:r>
      <w:r w:rsidR="0059748C" w:rsidRPr="002458A2">
        <w:rPr>
          <w:szCs w:val="24"/>
          <w:lang w:val="sr-Latn-CS"/>
        </w:rPr>
        <w:t xml:space="preserve">. </w:t>
      </w:r>
      <w:r w:rsidR="00B61EF7">
        <w:rPr>
          <w:szCs w:val="24"/>
          <w:lang w:val="sr-Latn-CS"/>
        </w:rPr>
        <w:t>исп</w:t>
      </w:r>
      <w:r>
        <w:rPr>
          <w:szCs w:val="24"/>
          <w:lang w:val="sr-Latn-CS"/>
        </w:rPr>
        <w:t>а</w:t>
      </w:r>
      <w:r w:rsidR="00B61EF7">
        <w:rPr>
          <w:szCs w:val="24"/>
          <w:lang w:val="sr-Latn-CS"/>
        </w:rPr>
        <w:t>ш</w:t>
      </w:r>
      <w:r>
        <w:rPr>
          <w:szCs w:val="24"/>
          <w:lang w:val="sr-Latn-CS"/>
        </w:rPr>
        <w:t>а</w:t>
      </w:r>
      <w:r w:rsidR="0059748C" w:rsidRPr="002458A2">
        <w:rPr>
          <w:szCs w:val="24"/>
          <w:lang w:val="sr-Latn-CS"/>
        </w:rPr>
        <w:t xml:space="preserve"> </w:t>
      </w:r>
      <w:r>
        <w:rPr>
          <w:szCs w:val="24"/>
          <w:lang w:val="sr-Latn-CS"/>
        </w:rPr>
        <w:t>д</w:t>
      </w:r>
      <w:r w:rsidR="00B61EF7">
        <w:rPr>
          <w:szCs w:val="24"/>
          <w:lang w:val="sr-Latn-CS"/>
        </w:rPr>
        <w:t>ом</w:t>
      </w:r>
      <w:r>
        <w:rPr>
          <w:szCs w:val="24"/>
          <w:lang w:val="sr-Latn-CS"/>
        </w:rPr>
        <w:t>а</w:t>
      </w:r>
      <w:r w:rsidR="00B61EF7">
        <w:rPr>
          <w:szCs w:val="24"/>
          <w:lang w:val="sr-Latn-CS"/>
        </w:rPr>
        <w:t>ћ</w:t>
      </w:r>
      <w:r>
        <w:rPr>
          <w:szCs w:val="24"/>
          <w:lang w:val="sr-Latn-CS"/>
        </w:rPr>
        <w:t>е</w:t>
      </w:r>
      <w:r w:rsidR="0059748C" w:rsidRPr="002458A2">
        <w:rPr>
          <w:szCs w:val="24"/>
          <w:lang w:val="sr-Latn-CS"/>
        </w:rPr>
        <w:t xml:space="preserve"> </w:t>
      </w:r>
      <w:r w:rsidR="00B61EF7">
        <w:rPr>
          <w:szCs w:val="24"/>
          <w:lang w:val="sr-Latn-CS"/>
        </w:rPr>
        <w:t>сток</w:t>
      </w:r>
      <w:r>
        <w:rPr>
          <w:szCs w:val="24"/>
          <w:lang w:val="sr-Latn-CS"/>
        </w:rPr>
        <w:t>е</w:t>
      </w:r>
      <w:r w:rsidR="0059748C" w:rsidRPr="002458A2">
        <w:rPr>
          <w:szCs w:val="24"/>
          <w:lang w:val="sr-Latn-CS"/>
        </w:rPr>
        <w:t xml:space="preserve"> </w:t>
      </w:r>
      <w:r w:rsidR="00B61EF7">
        <w:rPr>
          <w:szCs w:val="24"/>
          <w:lang w:val="sr-Latn-CS"/>
        </w:rPr>
        <w:t>ј</w:t>
      </w:r>
      <w:r>
        <w:rPr>
          <w:szCs w:val="24"/>
          <w:lang w:val="sr-Latn-CS"/>
        </w:rPr>
        <w:t>е</w:t>
      </w:r>
      <w:r w:rsidR="0059748C" w:rsidRPr="002458A2">
        <w:rPr>
          <w:szCs w:val="24"/>
          <w:lang w:val="sr-Latn-CS"/>
        </w:rPr>
        <w:t xml:space="preserve"> </w:t>
      </w:r>
      <w:r w:rsidR="00B61EF7">
        <w:rPr>
          <w:szCs w:val="24"/>
          <w:lang w:val="sr-Latn-CS"/>
        </w:rPr>
        <w:t>з</w:t>
      </w:r>
      <w:r>
        <w:rPr>
          <w:szCs w:val="24"/>
          <w:lang w:val="sr-Latn-CS"/>
        </w:rPr>
        <w:t>аб</w:t>
      </w:r>
      <w:r w:rsidR="00B61EF7">
        <w:rPr>
          <w:szCs w:val="24"/>
          <w:lang w:val="sr-Latn-CS"/>
        </w:rPr>
        <w:t>р</w:t>
      </w:r>
      <w:r>
        <w:rPr>
          <w:szCs w:val="24"/>
          <w:lang w:val="sr-Latn-CS"/>
        </w:rPr>
        <w:t>а</w:t>
      </w:r>
      <w:r w:rsidR="001019E7">
        <w:rPr>
          <w:szCs w:val="24"/>
          <w:lang w:val="sr-Latn-CS"/>
        </w:rPr>
        <w:t>њ</w:t>
      </w:r>
      <w:r>
        <w:rPr>
          <w:szCs w:val="24"/>
          <w:lang w:val="sr-Latn-CS"/>
        </w:rPr>
        <w:t>е</w:t>
      </w:r>
      <w:r w:rsidR="00B61EF7">
        <w:rPr>
          <w:szCs w:val="24"/>
          <w:lang w:val="sr-Latn-CS"/>
        </w:rPr>
        <w:t>н</w:t>
      </w:r>
      <w:r>
        <w:rPr>
          <w:szCs w:val="24"/>
          <w:lang w:val="sr-Latn-CS"/>
        </w:rPr>
        <w:t>а</w:t>
      </w:r>
      <w:r w:rsidR="0059748C" w:rsidRPr="002458A2">
        <w:rPr>
          <w:szCs w:val="24"/>
          <w:lang w:val="sr-Latn-CS"/>
        </w:rPr>
        <w:t>.</w:t>
      </w:r>
    </w:p>
    <w:p w:rsidR="0059748C" w:rsidRPr="002458A2" w:rsidRDefault="00BE010D" w:rsidP="0059748C">
      <w:pPr>
        <w:tabs>
          <w:tab w:val="left" w:pos="1065"/>
        </w:tabs>
        <w:ind w:firstLine="567"/>
        <w:rPr>
          <w:szCs w:val="24"/>
          <w:lang w:val="sr-Latn-CS"/>
        </w:rPr>
      </w:pPr>
      <w:r>
        <w:rPr>
          <w:szCs w:val="24"/>
          <w:lang w:val="sr-Latn-CS"/>
        </w:rPr>
        <w:t>У</w:t>
      </w:r>
      <w:r w:rsidR="0059748C" w:rsidRPr="002458A2">
        <w:rPr>
          <w:szCs w:val="24"/>
          <w:lang w:val="sr-Latn-CS"/>
        </w:rPr>
        <w:t xml:space="preserve"> </w:t>
      </w:r>
      <w:r w:rsidR="00B61EF7">
        <w:rPr>
          <w:szCs w:val="24"/>
          <w:lang w:val="sr-Latn-CS"/>
        </w:rPr>
        <w:t>случ</w:t>
      </w:r>
      <w:r>
        <w:rPr>
          <w:szCs w:val="24"/>
          <w:lang w:val="sr-Latn-CS"/>
        </w:rPr>
        <w:t>а</w:t>
      </w:r>
      <w:r w:rsidR="00B61EF7">
        <w:rPr>
          <w:szCs w:val="24"/>
          <w:lang w:val="sr-Latn-CS"/>
        </w:rPr>
        <w:t>ју</w:t>
      </w:r>
      <w:r w:rsidR="0059748C" w:rsidRPr="002458A2">
        <w:rPr>
          <w:szCs w:val="24"/>
          <w:lang w:val="sr-Latn-CS"/>
        </w:rPr>
        <w:t xml:space="preserve"> </w:t>
      </w:r>
      <w:r>
        <w:rPr>
          <w:szCs w:val="24"/>
          <w:lang w:val="sr-Latn-CS"/>
        </w:rPr>
        <w:t>да</w:t>
      </w:r>
      <w:r w:rsidR="0059748C" w:rsidRPr="002458A2">
        <w:rPr>
          <w:szCs w:val="24"/>
          <w:lang w:val="sr-Latn-CS"/>
        </w:rPr>
        <w:t xml:space="preserve"> </w:t>
      </w:r>
      <w:r w:rsidR="00B61EF7">
        <w:rPr>
          <w:szCs w:val="24"/>
          <w:lang w:val="sr-Latn-CS"/>
        </w:rPr>
        <w:t>с</w:t>
      </w:r>
      <w:r>
        <w:rPr>
          <w:szCs w:val="24"/>
          <w:lang w:val="sr-Latn-CS"/>
        </w:rPr>
        <w:t>е</w:t>
      </w:r>
      <w:r w:rsidR="0059748C" w:rsidRPr="002458A2">
        <w:rPr>
          <w:szCs w:val="24"/>
          <w:lang w:val="sr-Latn-CS"/>
        </w:rPr>
        <w:t xml:space="preserve"> </w:t>
      </w:r>
      <w:r w:rsidR="00B61EF7">
        <w:rPr>
          <w:szCs w:val="24"/>
          <w:lang w:val="sr-Latn-CS"/>
        </w:rPr>
        <w:t>с</w:t>
      </w:r>
      <w:r>
        <w:rPr>
          <w:szCs w:val="24"/>
          <w:lang w:val="sr-Latn-CS"/>
        </w:rPr>
        <w:t>ада</w:t>
      </w:r>
      <w:r w:rsidR="00B61EF7">
        <w:rPr>
          <w:szCs w:val="24"/>
          <w:lang w:val="sr-Latn-CS"/>
        </w:rPr>
        <w:t>ш</w:t>
      </w:r>
      <w:r w:rsidR="001019E7">
        <w:rPr>
          <w:szCs w:val="24"/>
          <w:lang w:val="sr-Latn-CS"/>
        </w:rPr>
        <w:t>њ</w:t>
      </w:r>
      <w:r>
        <w:rPr>
          <w:szCs w:val="24"/>
          <w:lang w:val="sr-Latn-CS"/>
        </w:rPr>
        <w:t>е</w:t>
      </w:r>
      <w:r w:rsidR="0059748C" w:rsidRPr="002458A2">
        <w:rPr>
          <w:szCs w:val="24"/>
          <w:lang w:val="sr-Latn-CS"/>
        </w:rPr>
        <w:t xml:space="preserve"> </w:t>
      </w:r>
      <w:r w:rsidR="00B61EF7">
        <w:rPr>
          <w:szCs w:val="24"/>
          <w:lang w:val="sr-Latn-CS"/>
        </w:rPr>
        <w:t>околности</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току</w:t>
      </w:r>
      <w:r w:rsidR="0059748C" w:rsidRPr="002458A2">
        <w:rPr>
          <w:szCs w:val="24"/>
          <w:lang w:val="sr-Latn-CS"/>
        </w:rPr>
        <w:t xml:space="preserve"> </w:t>
      </w:r>
      <w:r w:rsidR="00B61EF7">
        <w:rPr>
          <w:szCs w:val="24"/>
          <w:lang w:val="sr-Latn-CS"/>
        </w:rPr>
        <w:t>ур</w:t>
      </w:r>
      <w:r>
        <w:rPr>
          <w:szCs w:val="24"/>
          <w:lang w:val="sr-Latn-CS"/>
        </w:rPr>
        <w:t>еђа</w:t>
      </w:r>
      <w:r w:rsidR="00B61EF7">
        <w:rPr>
          <w:szCs w:val="24"/>
          <w:lang w:val="sr-Latn-CS"/>
        </w:rPr>
        <w:t>јно</w:t>
      </w:r>
      <w:r>
        <w:rPr>
          <w:szCs w:val="24"/>
          <w:lang w:val="sr-Latn-CS"/>
        </w:rPr>
        <w:t>г</w:t>
      </w:r>
      <w:r w:rsidR="0059748C" w:rsidRPr="002458A2">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Pr>
          <w:szCs w:val="24"/>
          <w:lang w:val="sr-Latn-CS"/>
        </w:rPr>
        <w:t>а</w:t>
      </w:r>
      <w:r w:rsidR="0059748C" w:rsidRPr="002458A2">
        <w:rPr>
          <w:szCs w:val="24"/>
          <w:lang w:val="sr-Latn-CS"/>
        </w:rPr>
        <w:t xml:space="preserve"> </w:t>
      </w:r>
      <w:r w:rsidR="00B61EF7">
        <w:rPr>
          <w:szCs w:val="24"/>
          <w:lang w:val="sr-Latn-CS"/>
        </w:rPr>
        <w:t>пром</w:t>
      </w:r>
      <w:r>
        <w:rPr>
          <w:szCs w:val="24"/>
          <w:lang w:val="sr-Latn-CS"/>
        </w:rPr>
        <w:t>е</w:t>
      </w:r>
      <w:r w:rsidR="00B61EF7">
        <w:rPr>
          <w:szCs w:val="24"/>
          <w:lang w:val="sr-Latn-CS"/>
        </w:rPr>
        <w:t>н</w:t>
      </w:r>
      <w:r>
        <w:rPr>
          <w:szCs w:val="24"/>
          <w:lang w:val="sr-Latn-CS"/>
        </w:rPr>
        <w:t>е</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ст</w:t>
      </w:r>
      <w:r>
        <w:rPr>
          <w:szCs w:val="24"/>
          <w:lang w:val="sr-Latn-CS"/>
        </w:rPr>
        <w:t>в</w:t>
      </w:r>
      <w:r w:rsidR="00B61EF7">
        <w:rPr>
          <w:szCs w:val="24"/>
          <w:lang w:val="sr-Latn-CS"/>
        </w:rPr>
        <w:t>ор</w:t>
      </w:r>
      <w:r>
        <w:rPr>
          <w:szCs w:val="24"/>
          <w:lang w:val="sr-Latn-CS"/>
        </w:rPr>
        <w:t>е</w:t>
      </w:r>
      <w:r w:rsidR="0059748C" w:rsidRPr="002458A2">
        <w:rPr>
          <w:szCs w:val="24"/>
          <w:lang w:val="sr-Latn-CS"/>
        </w:rPr>
        <w:t xml:space="preserve"> </w:t>
      </w:r>
      <w:r w:rsidR="00B61EF7">
        <w:rPr>
          <w:szCs w:val="24"/>
          <w:lang w:val="sr-Latn-CS"/>
        </w:rPr>
        <w:t>усло</w:t>
      </w:r>
      <w:r>
        <w:rPr>
          <w:szCs w:val="24"/>
          <w:lang w:val="sr-Latn-CS"/>
        </w:rPr>
        <w:t>в</w:t>
      </w:r>
      <w:r w:rsidR="00B61EF7">
        <w:rPr>
          <w:szCs w:val="24"/>
          <w:lang w:val="sr-Latn-CS"/>
        </w:rPr>
        <w:t>и</w:t>
      </w:r>
      <w:r w:rsidR="0059748C" w:rsidRPr="002458A2">
        <w:rPr>
          <w:szCs w:val="24"/>
          <w:lang w:val="sr-Latn-CS"/>
        </w:rPr>
        <w:t xml:space="preserve"> </w:t>
      </w:r>
      <w:r w:rsidR="00B61EF7">
        <w:rPr>
          <w:szCs w:val="24"/>
          <w:lang w:val="sr-Latn-CS"/>
        </w:rPr>
        <w:t>з</w:t>
      </w:r>
      <w:r>
        <w:rPr>
          <w:szCs w:val="24"/>
          <w:lang w:val="sr-Latn-CS"/>
        </w:rPr>
        <w:t>а</w:t>
      </w:r>
      <w:r w:rsidR="0059748C" w:rsidRPr="002458A2">
        <w:rPr>
          <w:szCs w:val="24"/>
          <w:lang w:val="sr-Latn-CS"/>
        </w:rPr>
        <w:t xml:space="preserve"> </w:t>
      </w:r>
      <w:r w:rsidR="00B61EF7">
        <w:rPr>
          <w:szCs w:val="24"/>
          <w:lang w:val="sr-Latn-CS"/>
        </w:rPr>
        <w:t>исп</w:t>
      </w:r>
      <w:r>
        <w:rPr>
          <w:szCs w:val="24"/>
          <w:lang w:val="sr-Latn-CS"/>
        </w:rPr>
        <w:t>а</w:t>
      </w:r>
      <w:r w:rsidR="00B61EF7">
        <w:rPr>
          <w:szCs w:val="24"/>
          <w:lang w:val="sr-Latn-CS"/>
        </w:rPr>
        <w:t>шу</w:t>
      </w:r>
      <w:r w:rsidR="0059748C" w:rsidRPr="002458A2">
        <w:rPr>
          <w:szCs w:val="24"/>
          <w:lang w:val="sr-Latn-CS"/>
        </w:rPr>
        <w:t xml:space="preserve"> </w:t>
      </w:r>
      <w:r>
        <w:rPr>
          <w:szCs w:val="24"/>
          <w:lang w:val="sr-Latn-CS"/>
        </w:rPr>
        <w:t>д</w:t>
      </w:r>
      <w:r w:rsidR="00B61EF7">
        <w:rPr>
          <w:szCs w:val="24"/>
          <w:lang w:val="sr-Latn-CS"/>
        </w:rPr>
        <w:t>ом</w:t>
      </w:r>
      <w:r>
        <w:rPr>
          <w:szCs w:val="24"/>
          <w:lang w:val="sr-Latn-CS"/>
        </w:rPr>
        <w:t>а</w:t>
      </w:r>
      <w:r w:rsidR="00B61EF7">
        <w:rPr>
          <w:szCs w:val="24"/>
          <w:lang w:val="sr-Latn-CS"/>
        </w:rPr>
        <w:t>ћ</w:t>
      </w:r>
      <w:r>
        <w:rPr>
          <w:szCs w:val="24"/>
          <w:lang w:val="sr-Latn-CS"/>
        </w:rPr>
        <w:t>е</w:t>
      </w:r>
      <w:r w:rsidR="0059748C" w:rsidRPr="002458A2">
        <w:rPr>
          <w:szCs w:val="24"/>
          <w:lang w:val="sr-Latn-CS"/>
        </w:rPr>
        <w:t xml:space="preserve"> </w:t>
      </w:r>
      <w:r w:rsidR="00B61EF7">
        <w:rPr>
          <w:szCs w:val="24"/>
          <w:lang w:val="sr-Latn-CS"/>
        </w:rPr>
        <w:t>сток</w:t>
      </w:r>
      <w:r>
        <w:rPr>
          <w:szCs w:val="24"/>
          <w:lang w:val="sr-Latn-CS"/>
        </w:rPr>
        <w:t>е</w:t>
      </w:r>
      <w:r w:rsidR="0059748C" w:rsidRPr="002458A2">
        <w:rPr>
          <w:szCs w:val="24"/>
          <w:lang w:val="sr-Latn-CS"/>
        </w:rPr>
        <w:t xml:space="preserve">, </w:t>
      </w:r>
      <w:r w:rsidR="00B61EF7">
        <w:rPr>
          <w:szCs w:val="24"/>
          <w:lang w:val="sr-Latn-CS"/>
        </w:rPr>
        <w:t>т</w:t>
      </w:r>
      <w:r>
        <w:rPr>
          <w:szCs w:val="24"/>
          <w:lang w:val="sr-Latn-CS"/>
        </w:rPr>
        <w:t>ада</w:t>
      </w:r>
      <w:r w:rsidR="0059748C" w:rsidRPr="002458A2">
        <w:rPr>
          <w:szCs w:val="24"/>
          <w:lang w:val="sr-Latn-CS"/>
        </w:rPr>
        <w:t xml:space="preserve"> </w:t>
      </w:r>
      <w:r w:rsidR="00B61EF7">
        <w:rPr>
          <w:szCs w:val="24"/>
          <w:lang w:val="sr-Latn-CS"/>
        </w:rPr>
        <w:t>ћ</w:t>
      </w:r>
      <w:r>
        <w:rPr>
          <w:szCs w:val="24"/>
          <w:lang w:val="sr-Latn-CS"/>
        </w:rPr>
        <w:t>е</w:t>
      </w:r>
      <w:r w:rsidR="0059748C" w:rsidRPr="002458A2">
        <w:rPr>
          <w:szCs w:val="24"/>
          <w:lang w:val="sr-Latn-CS"/>
        </w:rPr>
        <w:t xml:space="preserve"> </w:t>
      </w:r>
      <w:r w:rsidR="00B61EF7">
        <w:rPr>
          <w:szCs w:val="24"/>
          <w:lang w:val="sr-Latn-CS"/>
        </w:rPr>
        <w:t>с</w:t>
      </w:r>
      <w:r>
        <w:rPr>
          <w:szCs w:val="24"/>
          <w:lang w:val="sr-Latn-CS"/>
        </w:rPr>
        <w:t>е</w:t>
      </w:r>
      <w:r w:rsidR="0059748C"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sidR="00B61EF7">
        <w:rPr>
          <w:szCs w:val="24"/>
          <w:lang w:val="sr-Latn-CS"/>
        </w:rPr>
        <w:t>им</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ном</w:t>
      </w:r>
      <w:r w:rsidR="0059748C" w:rsidRPr="002458A2">
        <w:rPr>
          <w:szCs w:val="24"/>
          <w:lang w:val="sr-Latn-CS"/>
        </w:rPr>
        <w:t xml:space="preserve"> </w:t>
      </w:r>
      <w:r w:rsidR="00B61EF7">
        <w:rPr>
          <w:szCs w:val="24"/>
          <w:lang w:val="sr-Latn-CS"/>
        </w:rPr>
        <w:t>п</w:t>
      </w:r>
      <w:r>
        <w:rPr>
          <w:szCs w:val="24"/>
          <w:lang w:val="sr-Latn-CS"/>
        </w:rPr>
        <w:t>а</w:t>
      </w:r>
      <w:r w:rsidR="00B61EF7">
        <w:rPr>
          <w:szCs w:val="24"/>
          <w:lang w:val="sr-Latn-CS"/>
        </w:rPr>
        <w:t>ш</w:t>
      </w:r>
      <w:r>
        <w:rPr>
          <w:szCs w:val="24"/>
          <w:lang w:val="sr-Latn-CS"/>
        </w:rPr>
        <w:t>е</w:t>
      </w:r>
      <w:r w:rsidR="0059748C" w:rsidRPr="002458A2">
        <w:rPr>
          <w:szCs w:val="24"/>
          <w:lang w:val="sr-Latn-CS"/>
        </w:rPr>
        <w:t xml:space="preserve"> </w:t>
      </w:r>
      <w:r w:rsidR="00B61EF7">
        <w:rPr>
          <w:szCs w:val="24"/>
          <w:lang w:val="sr-Latn-CS"/>
        </w:rPr>
        <w:t>р</w:t>
      </w:r>
      <w:r>
        <w:rPr>
          <w:szCs w:val="24"/>
          <w:lang w:val="sr-Latn-CS"/>
        </w:rPr>
        <w:t>ег</w:t>
      </w:r>
      <w:r w:rsidR="00B61EF7">
        <w:rPr>
          <w:szCs w:val="24"/>
          <w:lang w:val="sr-Latn-CS"/>
        </w:rPr>
        <w:t>улис</w:t>
      </w:r>
      <w:r>
        <w:rPr>
          <w:szCs w:val="24"/>
          <w:lang w:val="sr-Latn-CS"/>
        </w:rPr>
        <w:t>а</w:t>
      </w:r>
      <w:r w:rsidR="00B61EF7">
        <w:rPr>
          <w:szCs w:val="24"/>
          <w:lang w:val="sr-Latn-CS"/>
        </w:rPr>
        <w:t>ти</w:t>
      </w:r>
      <w:r w:rsidR="0059748C" w:rsidRPr="002458A2">
        <w:rPr>
          <w:szCs w:val="24"/>
          <w:lang w:val="sr-Latn-CS"/>
        </w:rPr>
        <w:t xml:space="preserve"> </w:t>
      </w:r>
      <w:r>
        <w:rPr>
          <w:szCs w:val="24"/>
          <w:lang w:val="sr-Latn-CS"/>
        </w:rPr>
        <w:t>в</w:t>
      </w:r>
      <w:r w:rsidR="00B61EF7">
        <w:rPr>
          <w:szCs w:val="24"/>
          <w:lang w:val="sr-Latn-CS"/>
        </w:rPr>
        <w:t>рст</w:t>
      </w:r>
      <w:r>
        <w:rPr>
          <w:szCs w:val="24"/>
          <w:lang w:val="sr-Latn-CS"/>
        </w:rPr>
        <w:t>а</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о</w:t>
      </w:r>
      <w:r>
        <w:rPr>
          <w:szCs w:val="24"/>
          <w:lang w:val="sr-Latn-CS"/>
        </w:rPr>
        <w:t>б</w:t>
      </w:r>
      <w:r w:rsidR="00B61EF7">
        <w:rPr>
          <w:szCs w:val="24"/>
          <w:lang w:val="sr-Latn-CS"/>
        </w:rPr>
        <w:t>им</w:t>
      </w:r>
      <w:r w:rsidR="0059748C"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59748C" w:rsidRPr="002458A2">
        <w:rPr>
          <w:szCs w:val="24"/>
          <w:lang w:val="sr-Latn-CS"/>
        </w:rPr>
        <w:t xml:space="preserve"> </w:t>
      </w:r>
      <w:r w:rsidR="00B61EF7">
        <w:rPr>
          <w:szCs w:val="24"/>
          <w:lang w:val="sr-Latn-CS"/>
        </w:rPr>
        <w:t>з</w:t>
      </w:r>
      <w:r>
        <w:rPr>
          <w:szCs w:val="24"/>
          <w:lang w:val="sr-Latn-CS"/>
        </w:rPr>
        <w:t>а</w:t>
      </w:r>
      <w:r w:rsidR="0059748C" w:rsidRPr="002458A2">
        <w:rPr>
          <w:szCs w:val="24"/>
          <w:lang w:val="sr-Latn-CS"/>
        </w:rPr>
        <w:t xml:space="preserve"> </w:t>
      </w:r>
      <w:r w:rsidR="00B61EF7">
        <w:rPr>
          <w:szCs w:val="24"/>
          <w:lang w:val="sr-Latn-CS"/>
        </w:rPr>
        <w:t>исп</w:t>
      </w:r>
      <w:r>
        <w:rPr>
          <w:szCs w:val="24"/>
          <w:lang w:val="sr-Latn-CS"/>
        </w:rPr>
        <w:t>а</w:t>
      </w:r>
      <w:r w:rsidR="00B61EF7">
        <w:rPr>
          <w:szCs w:val="24"/>
          <w:lang w:val="sr-Latn-CS"/>
        </w:rPr>
        <w:t>шу</w:t>
      </w:r>
      <w:r w:rsidR="0059748C" w:rsidRPr="002458A2">
        <w:rPr>
          <w:szCs w:val="24"/>
          <w:lang w:val="sr-Latn-CS"/>
        </w:rPr>
        <w:t xml:space="preserve">.   </w:t>
      </w:r>
    </w:p>
    <w:p w:rsidR="0059748C" w:rsidRPr="002458A2" w:rsidRDefault="0059748C" w:rsidP="0059748C">
      <w:pPr>
        <w:pStyle w:val="Heading2"/>
        <w:rPr>
          <w:szCs w:val="24"/>
          <w:lang w:val="sr-Latn-CS"/>
        </w:rPr>
      </w:pPr>
      <w:bookmarkStart w:id="964" w:name="_Toc103391040"/>
      <w:bookmarkStart w:id="965" w:name="_Toc104385098"/>
      <w:bookmarkStart w:id="966" w:name="_Toc104385434"/>
      <w:bookmarkStart w:id="967" w:name="_Toc104385678"/>
      <w:bookmarkStart w:id="968" w:name="_Toc105552991"/>
      <w:bookmarkStart w:id="969" w:name="_Toc329146821"/>
      <w:bookmarkStart w:id="970" w:name="_Toc329328539"/>
      <w:bookmarkStart w:id="971" w:name="_Toc410988449"/>
      <w:bookmarkStart w:id="972" w:name="_Toc478456573"/>
      <w:bookmarkStart w:id="973" w:name="_Toc503785513"/>
      <w:bookmarkStart w:id="974" w:name="_Toc503786088"/>
      <w:bookmarkStart w:id="975" w:name="_Toc503786577"/>
      <w:bookmarkStart w:id="976" w:name="_Toc503787448"/>
      <w:bookmarkStart w:id="977" w:name="_Toc535232896"/>
      <w:bookmarkStart w:id="978" w:name="_Toc535233762"/>
      <w:r w:rsidRPr="002458A2">
        <w:rPr>
          <w:szCs w:val="24"/>
          <w:lang w:val="sr-Latn-CS"/>
        </w:rPr>
        <w:t xml:space="preserve">8.9. </w:t>
      </w:r>
      <w:r w:rsidR="00BE010D">
        <w:rPr>
          <w:szCs w:val="24"/>
        </w:rPr>
        <w:t>П</w:t>
      </w:r>
      <w:r w:rsidR="00B61EF7">
        <w:rPr>
          <w:szCs w:val="24"/>
        </w:rPr>
        <w:t>л</w:t>
      </w:r>
      <w:r w:rsidR="00BE010D">
        <w:rPr>
          <w:szCs w:val="24"/>
        </w:rPr>
        <w:t>а</w:t>
      </w:r>
      <w:r w:rsidR="00B61EF7">
        <w:rPr>
          <w:szCs w:val="24"/>
        </w:rPr>
        <w:t>н</w:t>
      </w:r>
      <w:r w:rsidRPr="002458A2">
        <w:rPr>
          <w:szCs w:val="24"/>
          <w:lang w:val="sr-Latn-CS"/>
        </w:rPr>
        <w:t xml:space="preserve">  </w:t>
      </w:r>
      <w:r w:rsidR="00B61EF7">
        <w:rPr>
          <w:szCs w:val="24"/>
        </w:rPr>
        <w:t>к</w:t>
      </w:r>
      <w:r w:rsidR="00BE010D">
        <w:rPr>
          <w:szCs w:val="24"/>
        </w:rPr>
        <w:t>ад</w:t>
      </w:r>
      <w:r w:rsidR="00B61EF7">
        <w:rPr>
          <w:szCs w:val="24"/>
        </w:rPr>
        <w:t>ро</w:t>
      </w:r>
      <w:r w:rsidR="00BE010D">
        <w:rPr>
          <w:szCs w:val="24"/>
        </w:rPr>
        <w:t>ва</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rsidR="0059748C" w:rsidRPr="002458A2" w:rsidRDefault="0059748C" w:rsidP="0059748C">
      <w:pPr>
        <w:ind w:firstLine="600"/>
        <w:rPr>
          <w:szCs w:val="24"/>
          <w:lang w:val="sr-Latn-CS"/>
        </w:rPr>
      </w:pPr>
    </w:p>
    <w:p w:rsidR="0059748C" w:rsidRPr="002458A2" w:rsidRDefault="00BE010D" w:rsidP="0059748C">
      <w:pPr>
        <w:ind w:firstLine="567"/>
        <w:rPr>
          <w:szCs w:val="24"/>
          <w:lang w:val="sr-Latn-CS"/>
        </w:rPr>
      </w:pPr>
      <w:r>
        <w:rPr>
          <w:szCs w:val="24"/>
          <w:lang w:val="sr-Latn-CS"/>
        </w:rPr>
        <w:t>П</w:t>
      </w:r>
      <w:r w:rsidR="00B61EF7">
        <w:rPr>
          <w:szCs w:val="24"/>
          <w:lang w:val="sr-Latn-CS"/>
        </w:rPr>
        <w:t>л</w:t>
      </w:r>
      <w:r>
        <w:rPr>
          <w:szCs w:val="24"/>
          <w:lang w:val="sr-Latn-CS"/>
        </w:rPr>
        <w:t>а</w:t>
      </w:r>
      <w:r w:rsidR="00B61EF7">
        <w:rPr>
          <w:szCs w:val="24"/>
          <w:lang w:val="sr-Latn-CS"/>
        </w:rPr>
        <w:t>но</w:t>
      </w:r>
      <w:r>
        <w:rPr>
          <w:szCs w:val="24"/>
          <w:lang w:val="sr-Latn-CS"/>
        </w:rPr>
        <w:t>ве</w:t>
      </w:r>
      <w:r w:rsidR="0059748C"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w:t>
      </w:r>
      <w:r>
        <w:rPr>
          <w:szCs w:val="24"/>
          <w:lang w:val="sr-Latn-CS"/>
        </w:rPr>
        <w:t>е</w:t>
      </w:r>
      <w:r w:rsidR="0059748C" w:rsidRPr="002458A2">
        <w:rPr>
          <w:szCs w:val="24"/>
          <w:lang w:val="sr-Latn-CS"/>
        </w:rPr>
        <w:t xml:space="preserve"> </w:t>
      </w:r>
      <w:r w:rsidR="00B61EF7">
        <w:rPr>
          <w:szCs w:val="24"/>
          <w:lang w:val="sr-Latn-CS"/>
        </w:rPr>
        <w:t>о</w:t>
      </w:r>
      <w:r>
        <w:rPr>
          <w:szCs w:val="24"/>
          <w:lang w:val="sr-Latn-CS"/>
        </w:rPr>
        <w:t>в</w:t>
      </w:r>
      <w:r w:rsidR="00B61EF7">
        <w:rPr>
          <w:szCs w:val="24"/>
          <w:lang w:val="sr-Latn-CS"/>
        </w:rPr>
        <w:t>ом</w:t>
      </w:r>
      <w:r w:rsidR="0059748C" w:rsidRPr="002458A2">
        <w:rPr>
          <w:szCs w:val="24"/>
          <w:lang w:val="sr-Latn-CS"/>
        </w:rPr>
        <w:t xml:space="preserve"> </w:t>
      </w:r>
      <w:r w:rsidR="00B61EF7">
        <w:rPr>
          <w:szCs w:val="24"/>
          <w:lang w:val="sr-Latn-CS"/>
        </w:rPr>
        <w:t>осно</w:t>
      </w:r>
      <w:r>
        <w:rPr>
          <w:szCs w:val="24"/>
          <w:lang w:val="sr-Latn-CS"/>
        </w:rPr>
        <w:t>в</w:t>
      </w:r>
      <w:r w:rsidR="00B61EF7">
        <w:rPr>
          <w:szCs w:val="24"/>
          <w:lang w:val="sr-Latn-CS"/>
        </w:rPr>
        <w:t>ом</w:t>
      </w:r>
      <w:r w:rsidR="0059748C"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59748C" w:rsidRPr="002458A2">
        <w:rPr>
          <w:szCs w:val="24"/>
          <w:lang w:val="sr-Latn-CS"/>
        </w:rPr>
        <w:t xml:space="preserve"> </w:t>
      </w:r>
      <w:r w:rsidR="00B61EF7">
        <w:rPr>
          <w:szCs w:val="24"/>
          <w:lang w:val="sr-Latn-CS"/>
        </w:rPr>
        <w:t>ниј</w:t>
      </w:r>
      <w:r>
        <w:rPr>
          <w:szCs w:val="24"/>
          <w:lang w:val="sr-Latn-CS"/>
        </w:rPr>
        <w:t>е</w:t>
      </w:r>
      <w:r w:rsidR="0059748C" w:rsidRPr="002458A2">
        <w:rPr>
          <w:szCs w:val="24"/>
          <w:lang w:val="sr-Latn-CS"/>
        </w:rPr>
        <w:t xml:space="preserve"> </w:t>
      </w:r>
      <w:r w:rsidR="00B61EF7">
        <w:rPr>
          <w:szCs w:val="24"/>
          <w:lang w:val="sr-Latn-CS"/>
        </w:rPr>
        <w:t>мо</w:t>
      </w:r>
      <w:r>
        <w:rPr>
          <w:szCs w:val="24"/>
          <w:lang w:val="sr-Latn-CS"/>
        </w:rPr>
        <w:t>г</w:t>
      </w:r>
      <w:r w:rsidR="00B61EF7">
        <w:rPr>
          <w:szCs w:val="24"/>
          <w:lang w:val="sr-Latn-CS"/>
        </w:rPr>
        <w:t>ућ</w:t>
      </w:r>
      <w:r>
        <w:rPr>
          <w:szCs w:val="24"/>
          <w:lang w:val="sr-Latn-CS"/>
        </w:rPr>
        <w:t>е</w:t>
      </w:r>
      <w:r w:rsidR="0059748C" w:rsidRPr="002458A2">
        <w:rPr>
          <w:szCs w:val="24"/>
          <w:lang w:val="sr-Latn-CS"/>
        </w:rPr>
        <w:t xml:space="preserve"> </w:t>
      </w:r>
      <w:r w:rsidR="00B61EF7">
        <w:rPr>
          <w:szCs w:val="24"/>
          <w:lang w:val="sr-Latn-CS"/>
        </w:rPr>
        <w:t>из</w:t>
      </w:r>
      <w:r>
        <w:rPr>
          <w:szCs w:val="24"/>
          <w:lang w:val="sr-Latn-CS"/>
        </w:rPr>
        <w:t>в</w:t>
      </w:r>
      <w:r w:rsidR="00B61EF7">
        <w:rPr>
          <w:szCs w:val="24"/>
          <w:lang w:val="sr-Latn-CS"/>
        </w:rPr>
        <w:t>ршити</w:t>
      </w:r>
      <w:r w:rsidR="0059748C" w:rsidRPr="002458A2">
        <w:rPr>
          <w:szCs w:val="24"/>
          <w:lang w:val="sr-Latn-CS"/>
        </w:rPr>
        <w:t xml:space="preserve"> </w:t>
      </w:r>
      <w:r w:rsidR="00B61EF7">
        <w:rPr>
          <w:szCs w:val="24"/>
          <w:lang w:val="sr-Latn-CS"/>
        </w:rPr>
        <w:t>с</w:t>
      </w:r>
      <w:r>
        <w:rPr>
          <w:szCs w:val="24"/>
          <w:lang w:val="sr-Latn-CS"/>
        </w:rPr>
        <w:t>а</w:t>
      </w:r>
      <w:r w:rsidR="0059748C" w:rsidRPr="002458A2">
        <w:rPr>
          <w:szCs w:val="24"/>
          <w:lang w:val="sr-Latn-CS"/>
        </w:rPr>
        <w:t xml:space="preserve"> </w:t>
      </w:r>
      <w:r w:rsidR="00B61EF7">
        <w:rPr>
          <w:szCs w:val="24"/>
          <w:lang w:val="sr-Latn-CS"/>
        </w:rPr>
        <w:t>постој</w:t>
      </w:r>
      <w:r>
        <w:rPr>
          <w:szCs w:val="24"/>
          <w:lang w:val="sr-Latn-CS"/>
        </w:rPr>
        <w:t>е</w:t>
      </w:r>
      <w:r w:rsidR="00B61EF7">
        <w:rPr>
          <w:szCs w:val="24"/>
          <w:lang w:val="sr-Latn-CS"/>
        </w:rPr>
        <w:t>ћом</w:t>
      </w:r>
      <w:r w:rsidR="0059748C" w:rsidRPr="002458A2">
        <w:rPr>
          <w:szCs w:val="24"/>
          <w:lang w:val="sr-Latn-CS"/>
        </w:rPr>
        <w:t xml:space="preserve"> </w:t>
      </w:r>
      <w:r w:rsidR="00B61EF7">
        <w:rPr>
          <w:szCs w:val="24"/>
          <w:lang w:val="sr-Latn-CS"/>
        </w:rPr>
        <w:t>к</w:t>
      </w:r>
      <w:r>
        <w:rPr>
          <w:szCs w:val="24"/>
          <w:lang w:val="sr-Latn-CS"/>
        </w:rPr>
        <w:t>ад</w:t>
      </w:r>
      <w:r w:rsidR="00B61EF7">
        <w:rPr>
          <w:szCs w:val="24"/>
          <w:lang w:val="sr-Latn-CS"/>
        </w:rPr>
        <w:t>ро</w:t>
      </w:r>
      <w:r>
        <w:rPr>
          <w:szCs w:val="24"/>
          <w:lang w:val="sr-Latn-CS"/>
        </w:rPr>
        <w:t>в</w:t>
      </w:r>
      <w:r w:rsidR="00B61EF7">
        <w:rPr>
          <w:szCs w:val="24"/>
          <w:lang w:val="sr-Latn-CS"/>
        </w:rPr>
        <w:t>ском</w:t>
      </w:r>
      <w:r w:rsidR="0059748C" w:rsidRPr="002458A2">
        <w:rPr>
          <w:szCs w:val="24"/>
          <w:lang w:val="sr-Latn-CS"/>
        </w:rPr>
        <w:t xml:space="preserve"> </w:t>
      </w:r>
      <w:r w:rsidR="00B61EF7">
        <w:rPr>
          <w:szCs w:val="24"/>
          <w:lang w:val="sr-Latn-CS"/>
        </w:rPr>
        <w:t>структуром</w:t>
      </w:r>
      <w:r w:rsidR="0059748C" w:rsidRPr="002458A2">
        <w:rPr>
          <w:szCs w:val="24"/>
          <w:lang w:val="sr-Latn-CS"/>
        </w:rPr>
        <w:t xml:space="preserve">. </w:t>
      </w:r>
      <w:r>
        <w:rPr>
          <w:szCs w:val="24"/>
          <w:lang w:val="sr-Latn-CS"/>
        </w:rPr>
        <w:t>За</w:t>
      </w:r>
      <w:r w:rsidR="0059748C" w:rsidRPr="002458A2">
        <w:rPr>
          <w:szCs w:val="24"/>
          <w:lang w:val="sr-Latn-CS"/>
        </w:rPr>
        <w:t xml:space="preserve"> </w:t>
      </w:r>
      <w:r w:rsidR="00B61EF7">
        <w:rPr>
          <w:szCs w:val="24"/>
          <w:lang w:val="sr-Latn-CS"/>
        </w:rPr>
        <w:t>посло</w:t>
      </w:r>
      <w:r>
        <w:rPr>
          <w:szCs w:val="24"/>
          <w:lang w:val="sr-Latn-CS"/>
        </w:rPr>
        <w:t>ве</w:t>
      </w:r>
      <w:r w:rsidR="0059748C" w:rsidRPr="002458A2">
        <w:rPr>
          <w:szCs w:val="24"/>
          <w:lang w:val="sr-Latn-CS"/>
        </w:rPr>
        <w:t xml:space="preserve"> </w:t>
      </w:r>
      <w:r w:rsidR="00B61EF7">
        <w:rPr>
          <w:szCs w:val="24"/>
          <w:lang w:val="sr-Latn-CS"/>
        </w:rPr>
        <w:t>н</w:t>
      </w:r>
      <w:r>
        <w:rPr>
          <w:szCs w:val="24"/>
          <w:lang w:val="sr-Latn-CS"/>
        </w:rPr>
        <w:t>а</w:t>
      </w:r>
      <w:r w:rsidR="0059748C" w:rsidRPr="002458A2">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sidR="00B61EF7">
        <w:rPr>
          <w:szCs w:val="24"/>
          <w:lang w:val="sr-Latn-CS"/>
        </w:rPr>
        <w:t>у</w:t>
      </w:r>
      <w:r w:rsidR="0059748C" w:rsidRPr="002458A2">
        <w:rPr>
          <w:szCs w:val="24"/>
          <w:lang w:val="sr-Latn-CS"/>
        </w:rPr>
        <w:t xml:space="preserve"> </w:t>
      </w:r>
      <w:r w:rsidR="00B61EF7">
        <w:rPr>
          <w:szCs w:val="24"/>
          <w:lang w:val="sr-Latn-CS"/>
        </w:rPr>
        <w:t>и</w:t>
      </w:r>
      <w:r w:rsidR="0059748C" w:rsidRPr="002458A2">
        <w:rPr>
          <w:szCs w:val="24"/>
          <w:lang w:val="sr-Latn-CS"/>
        </w:rPr>
        <w:t xml:space="preserve"> </w:t>
      </w:r>
      <w:r w:rsidR="00B61EF7">
        <w:rPr>
          <w:szCs w:val="24"/>
          <w:lang w:val="sr-Latn-CS"/>
        </w:rPr>
        <w:t>з</w:t>
      </w:r>
      <w:r>
        <w:rPr>
          <w:szCs w:val="24"/>
          <w:lang w:val="sr-Latn-CS"/>
        </w:rPr>
        <w:t>а</w:t>
      </w:r>
      <w:r w:rsidR="00B61EF7">
        <w:rPr>
          <w:szCs w:val="24"/>
          <w:lang w:val="sr-Latn-CS"/>
        </w:rPr>
        <w:t>штити</w:t>
      </w:r>
      <w:r w:rsidR="0059748C" w:rsidRPr="002458A2">
        <w:rPr>
          <w:szCs w:val="24"/>
          <w:lang w:val="sr-Latn-CS"/>
        </w:rPr>
        <w:t xml:space="preserve"> </w:t>
      </w:r>
      <w:r w:rsidR="00B61EF7">
        <w:rPr>
          <w:szCs w:val="24"/>
          <w:lang w:val="sr-Latn-CS"/>
        </w:rPr>
        <w:t>шум</w:t>
      </w:r>
      <w:r>
        <w:rPr>
          <w:szCs w:val="24"/>
          <w:lang w:val="sr-Latn-CS"/>
        </w:rPr>
        <w:t>а</w:t>
      </w:r>
      <w:r w:rsidR="0059748C" w:rsidRPr="002458A2">
        <w:rPr>
          <w:szCs w:val="24"/>
          <w:lang w:val="sr-Latn-CS"/>
        </w:rPr>
        <w:t xml:space="preserve"> </w:t>
      </w:r>
      <w:r>
        <w:rPr>
          <w:szCs w:val="24"/>
          <w:lang w:val="sr-Latn-CS"/>
        </w:rPr>
        <w:t>б</w:t>
      </w:r>
      <w:r w:rsidR="00B61EF7">
        <w:rPr>
          <w:szCs w:val="24"/>
          <w:lang w:val="sr-Latn-CS"/>
        </w:rPr>
        <w:t>ић</w:t>
      </w:r>
      <w:r>
        <w:rPr>
          <w:szCs w:val="24"/>
          <w:lang w:val="sr-Latn-CS"/>
        </w:rPr>
        <w:t>е</w:t>
      </w:r>
      <w:r w:rsidR="0059748C" w:rsidRPr="002458A2">
        <w:rPr>
          <w:szCs w:val="24"/>
          <w:lang w:val="sr-Latn-CS"/>
        </w:rPr>
        <w:t xml:space="preserve"> </w:t>
      </w:r>
      <w:r>
        <w:rPr>
          <w:szCs w:val="24"/>
          <w:lang w:val="sr-Latn-CS"/>
        </w:rPr>
        <w:t>а</w:t>
      </w:r>
      <w:r w:rsidR="00B61EF7">
        <w:rPr>
          <w:szCs w:val="24"/>
          <w:lang w:val="sr-Latn-CS"/>
        </w:rPr>
        <w:t>н</w:t>
      </w:r>
      <w:r>
        <w:rPr>
          <w:szCs w:val="24"/>
          <w:lang w:val="sr-Latn-CS"/>
        </w:rPr>
        <w:t>га</w:t>
      </w:r>
      <w:r w:rsidR="00B61EF7">
        <w:rPr>
          <w:szCs w:val="24"/>
          <w:lang w:val="sr-Latn-CS"/>
        </w:rPr>
        <w:t>жо</w:t>
      </w:r>
      <w:r>
        <w:rPr>
          <w:szCs w:val="24"/>
          <w:lang w:val="sr-Latn-CS"/>
        </w:rPr>
        <w:t>ва</w:t>
      </w:r>
      <w:r w:rsidR="00B61EF7">
        <w:rPr>
          <w:szCs w:val="24"/>
          <w:lang w:val="sr-Latn-CS"/>
        </w:rPr>
        <w:t>н</w:t>
      </w:r>
      <w:r>
        <w:rPr>
          <w:szCs w:val="24"/>
          <w:lang w:val="sr-Latn-CS"/>
        </w:rPr>
        <w:t>а</w:t>
      </w:r>
      <w:r w:rsidR="0059748C" w:rsidRPr="002458A2">
        <w:rPr>
          <w:szCs w:val="24"/>
          <w:lang w:val="sr-Latn-CS"/>
        </w:rPr>
        <w:t xml:space="preserve"> </w:t>
      </w:r>
      <w:r w:rsidR="00B61EF7">
        <w:rPr>
          <w:szCs w:val="24"/>
          <w:lang w:val="sr-Latn-CS"/>
        </w:rPr>
        <w:t>при</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но</w:t>
      </w:r>
      <w:r w:rsidR="0059748C" w:rsidRPr="002458A2">
        <w:rPr>
          <w:szCs w:val="24"/>
          <w:lang w:val="sr-Latn-CS"/>
        </w:rPr>
        <w:t>-</w:t>
      </w:r>
      <w:r w:rsidR="00B61EF7">
        <w:rPr>
          <w:szCs w:val="24"/>
          <w:lang w:val="sr-Latn-CS"/>
        </w:rPr>
        <w:t>по</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w:t>
      </w:r>
      <w:r>
        <w:rPr>
          <w:szCs w:val="24"/>
          <w:lang w:val="sr-Latn-CS"/>
        </w:rPr>
        <w:t>а</w:t>
      </w:r>
      <w:r w:rsidR="0059748C" w:rsidRPr="002458A2">
        <w:rPr>
          <w:szCs w:val="24"/>
          <w:lang w:val="sr-Latn-CS"/>
        </w:rPr>
        <w:t xml:space="preserve"> </w:t>
      </w:r>
      <w:r w:rsidR="00B61EF7">
        <w:rPr>
          <w:szCs w:val="24"/>
          <w:lang w:val="sr-Latn-CS"/>
        </w:rPr>
        <w:t>р</w:t>
      </w:r>
      <w:r>
        <w:rPr>
          <w:szCs w:val="24"/>
          <w:lang w:val="sr-Latn-CS"/>
        </w:rPr>
        <w:t>ад</w:t>
      </w:r>
      <w:r w:rsidR="00B61EF7">
        <w:rPr>
          <w:szCs w:val="24"/>
          <w:lang w:val="sr-Latn-CS"/>
        </w:rPr>
        <w:t>н</w:t>
      </w:r>
      <w:r>
        <w:rPr>
          <w:szCs w:val="24"/>
          <w:lang w:val="sr-Latn-CS"/>
        </w:rPr>
        <w:t>а</w:t>
      </w:r>
      <w:r w:rsidR="0059748C" w:rsidRPr="002458A2">
        <w:rPr>
          <w:szCs w:val="24"/>
          <w:lang w:val="sr-Latn-CS"/>
        </w:rPr>
        <w:t xml:space="preserve"> </w:t>
      </w:r>
      <w:r w:rsidR="00B61EF7">
        <w:rPr>
          <w:szCs w:val="24"/>
          <w:lang w:val="sr-Latn-CS"/>
        </w:rPr>
        <w:t>сн</w:t>
      </w:r>
      <w:r>
        <w:rPr>
          <w:szCs w:val="24"/>
          <w:lang w:val="sr-Latn-CS"/>
        </w:rPr>
        <w:t>ага</w:t>
      </w:r>
      <w:r w:rsidR="0059748C" w:rsidRPr="002458A2">
        <w:rPr>
          <w:szCs w:val="24"/>
          <w:lang w:val="sr-Latn-CS"/>
        </w:rPr>
        <w:t xml:space="preserve"> </w:t>
      </w:r>
      <w:r>
        <w:rPr>
          <w:szCs w:val="24"/>
          <w:lang w:val="sr-Latn-CS"/>
        </w:rPr>
        <w:t>д</w:t>
      </w:r>
      <w:r w:rsidR="00B61EF7">
        <w:rPr>
          <w:szCs w:val="24"/>
          <w:lang w:val="sr-Latn-CS"/>
        </w:rPr>
        <w:t>ок</w:t>
      </w:r>
      <w:r w:rsidR="0059748C" w:rsidRPr="002458A2">
        <w:rPr>
          <w:szCs w:val="24"/>
          <w:lang w:val="sr-Latn-CS"/>
        </w:rPr>
        <w:t xml:space="preserve"> </w:t>
      </w:r>
      <w:r w:rsidR="00B61EF7">
        <w:rPr>
          <w:szCs w:val="24"/>
          <w:lang w:val="sr-Latn-CS"/>
        </w:rPr>
        <w:t>ћ</w:t>
      </w:r>
      <w:r>
        <w:rPr>
          <w:szCs w:val="24"/>
          <w:lang w:val="sr-Latn-CS"/>
        </w:rPr>
        <w:t>е</w:t>
      </w:r>
      <w:r w:rsidR="0059748C" w:rsidRPr="002458A2">
        <w:rPr>
          <w:szCs w:val="24"/>
          <w:lang w:val="sr-Latn-CS"/>
        </w:rPr>
        <w:t xml:space="preserve"> </w:t>
      </w:r>
      <w:r w:rsidR="00B61EF7">
        <w:rPr>
          <w:szCs w:val="24"/>
          <w:lang w:val="sr-Latn-CS"/>
        </w:rPr>
        <w:t>н</w:t>
      </w:r>
      <w:r>
        <w:rPr>
          <w:szCs w:val="24"/>
          <w:lang w:val="sr-Latn-CS"/>
        </w:rPr>
        <w:t>а</w:t>
      </w:r>
      <w:r w:rsidR="0059748C" w:rsidRPr="002458A2">
        <w:rPr>
          <w:szCs w:val="24"/>
          <w:lang w:val="sr-Latn-CS"/>
        </w:rPr>
        <w:t xml:space="preserve"> </w:t>
      </w:r>
      <w:r w:rsidR="00B61EF7">
        <w:rPr>
          <w:szCs w:val="24"/>
          <w:lang w:val="sr-Latn-CS"/>
        </w:rPr>
        <w:t>посло</w:t>
      </w:r>
      <w:r>
        <w:rPr>
          <w:szCs w:val="24"/>
          <w:lang w:val="sr-Latn-CS"/>
        </w:rPr>
        <w:t>в</w:t>
      </w:r>
      <w:r w:rsidR="00B61EF7">
        <w:rPr>
          <w:szCs w:val="24"/>
          <w:lang w:val="sr-Latn-CS"/>
        </w:rPr>
        <w:t>им</w:t>
      </w:r>
      <w:r>
        <w:rPr>
          <w:szCs w:val="24"/>
          <w:lang w:val="sr-Latn-CS"/>
        </w:rPr>
        <w:t>а</w:t>
      </w:r>
      <w:r w:rsidR="0059748C"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а</w:t>
      </w:r>
      <w:r w:rsidR="0059748C" w:rsidRPr="002458A2">
        <w:rPr>
          <w:szCs w:val="24"/>
          <w:lang w:val="sr-Latn-CS"/>
        </w:rPr>
        <w:t xml:space="preserve"> </w:t>
      </w:r>
      <w:r w:rsidR="00B61EF7">
        <w:rPr>
          <w:szCs w:val="24"/>
          <w:lang w:val="sr-Latn-CS"/>
        </w:rPr>
        <w:t>шум</w:t>
      </w:r>
      <w:r>
        <w:rPr>
          <w:szCs w:val="24"/>
          <w:lang w:val="sr-Latn-CS"/>
        </w:rPr>
        <w:t>а</w:t>
      </w:r>
      <w:r w:rsidR="0059748C" w:rsidRPr="002458A2">
        <w:rPr>
          <w:szCs w:val="24"/>
          <w:lang w:val="sr-Latn-CS"/>
        </w:rPr>
        <w:t xml:space="preserve"> </w:t>
      </w:r>
      <w:r>
        <w:rPr>
          <w:szCs w:val="24"/>
          <w:lang w:val="sr-Latn-CS"/>
        </w:rPr>
        <w:t>б</w:t>
      </w:r>
      <w:r w:rsidR="00B61EF7">
        <w:rPr>
          <w:szCs w:val="24"/>
          <w:lang w:val="sr-Latn-CS"/>
        </w:rPr>
        <w:t>ити</w:t>
      </w:r>
      <w:r w:rsidR="0059748C" w:rsidRPr="002458A2">
        <w:rPr>
          <w:szCs w:val="24"/>
          <w:lang w:val="sr-Latn-CS"/>
        </w:rPr>
        <w:t xml:space="preserve"> </w:t>
      </w:r>
      <w:r>
        <w:rPr>
          <w:szCs w:val="24"/>
          <w:lang w:val="sr-Latn-CS"/>
        </w:rPr>
        <w:t>а</w:t>
      </w:r>
      <w:r w:rsidR="00B61EF7">
        <w:rPr>
          <w:szCs w:val="24"/>
          <w:lang w:val="sr-Latn-CS"/>
        </w:rPr>
        <w:t>н</w:t>
      </w:r>
      <w:r>
        <w:rPr>
          <w:szCs w:val="24"/>
          <w:lang w:val="sr-Latn-CS"/>
        </w:rPr>
        <w:t>га</w:t>
      </w:r>
      <w:r w:rsidR="00B61EF7">
        <w:rPr>
          <w:szCs w:val="24"/>
          <w:lang w:val="sr-Latn-CS"/>
        </w:rPr>
        <w:t>жо</w:t>
      </w:r>
      <w:r>
        <w:rPr>
          <w:szCs w:val="24"/>
          <w:lang w:val="sr-Latn-CS"/>
        </w:rPr>
        <w:t>ва</w:t>
      </w:r>
      <w:r w:rsidR="00B61EF7">
        <w:rPr>
          <w:szCs w:val="24"/>
          <w:lang w:val="sr-Latn-CS"/>
        </w:rPr>
        <w:t>н</w:t>
      </w:r>
      <w:r>
        <w:rPr>
          <w:szCs w:val="24"/>
          <w:lang w:val="sr-Latn-CS"/>
        </w:rPr>
        <w:t>а</w:t>
      </w:r>
      <w:r w:rsidR="0059748C" w:rsidRPr="002458A2">
        <w:rPr>
          <w:szCs w:val="24"/>
          <w:lang w:val="sr-Latn-CS"/>
        </w:rPr>
        <w:t xml:space="preserve"> </w:t>
      </w:r>
      <w:r>
        <w:rPr>
          <w:szCs w:val="24"/>
          <w:lang w:val="sr-Latn-CS"/>
        </w:rPr>
        <w:t>д</w:t>
      </w:r>
      <w:r w:rsidR="00B61EF7">
        <w:rPr>
          <w:szCs w:val="24"/>
          <w:lang w:val="sr-Latn-CS"/>
        </w:rPr>
        <w:t>ру</w:t>
      </w:r>
      <w:r>
        <w:rPr>
          <w:szCs w:val="24"/>
          <w:lang w:val="sr-Latn-CS"/>
        </w:rPr>
        <w:t>га</w:t>
      </w:r>
      <w:r w:rsidR="0059748C" w:rsidRPr="002458A2">
        <w:rPr>
          <w:szCs w:val="24"/>
          <w:lang w:val="sr-Latn-CS"/>
        </w:rPr>
        <w:t xml:space="preserve"> </w:t>
      </w:r>
      <w:r w:rsidR="00B61EF7">
        <w:rPr>
          <w:szCs w:val="24"/>
          <w:lang w:val="sr-Latn-CS"/>
        </w:rPr>
        <w:t>пр</w:t>
      </w:r>
      <w:r>
        <w:rPr>
          <w:szCs w:val="24"/>
          <w:lang w:val="sr-Latn-CS"/>
        </w:rPr>
        <w:t>ав</w:t>
      </w:r>
      <w:r w:rsidR="00B61EF7">
        <w:rPr>
          <w:szCs w:val="24"/>
          <w:lang w:val="sr-Latn-CS"/>
        </w:rPr>
        <w:t>н</w:t>
      </w:r>
      <w:r>
        <w:rPr>
          <w:szCs w:val="24"/>
          <w:lang w:val="sr-Latn-CS"/>
        </w:rPr>
        <w:t>а</w:t>
      </w:r>
      <w:r w:rsidR="0059748C" w:rsidRPr="002458A2">
        <w:rPr>
          <w:szCs w:val="24"/>
          <w:lang w:val="sr-Latn-CS"/>
        </w:rPr>
        <w:t xml:space="preserve"> </w:t>
      </w:r>
      <w:r w:rsidR="00B61EF7">
        <w:rPr>
          <w:szCs w:val="24"/>
          <w:lang w:val="sr-Latn-CS"/>
        </w:rPr>
        <w:t>лиц</w:t>
      </w:r>
      <w:r>
        <w:rPr>
          <w:szCs w:val="24"/>
          <w:lang w:val="sr-Latn-CS"/>
        </w:rPr>
        <w:t>а</w:t>
      </w:r>
      <w:r w:rsidR="0059748C" w:rsidRPr="002458A2">
        <w:rPr>
          <w:szCs w:val="24"/>
          <w:lang w:val="sr-Latn-CS"/>
        </w:rPr>
        <w:t xml:space="preserve"> </w:t>
      </w:r>
      <w:r w:rsidR="00B61EF7">
        <w:rPr>
          <w:szCs w:val="24"/>
          <w:lang w:val="sr-Latn-CS"/>
        </w:rPr>
        <w:t>к</w:t>
      </w:r>
      <w:r>
        <w:rPr>
          <w:szCs w:val="24"/>
          <w:lang w:val="sr-Latn-CS"/>
        </w:rPr>
        <w:t>а</w:t>
      </w:r>
      <w:r w:rsidR="00B61EF7">
        <w:rPr>
          <w:szCs w:val="24"/>
          <w:lang w:val="sr-Latn-CS"/>
        </w:rPr>
        <w:t>о</w:t>
      </w:r>
      <w:r w:rsidR="0059748C" w:rsidRPr="002458A2">
        <w:rPr>
          <w:szCs w:val="24"/>
          <w:lang w:val="sr-Latn-CS"/>
        </w:rPr>
        <w:t xml:space="preserve"> </w:t>
      </w:r>
      <w:r w:rsidR="00B61EF7">
        <w:rPr>
          <w:szCs w:val="24"/>
          <w:lang w:val="sr-Latn-CS"/>
        </w:rPr>
        <w:t>услу</w:t>
      </w:r>
      <w:r>
        <w:rPr>
          <w:szCs w:val="24"/>
          <w:lang w:val="sr-Latn-CS"/>
        </w:rPr>
        <w:t>га</w:t>
      </w:r>
      <w:r w:rsidR="0059748C" w:rsidRPr="002458A2">
        <w:rPr>
          <w:szCs w:val="24"/>
          <w:lang w:val="sr-Latn-CS"/>
        </w:rPr>
        <w:t xml:space="preserve">.  </w:t>
      </w:r>
    </w:p>
    <w:p w:rsidR="0059748C" w:rsidRPr="002458A2" w:rsidRDefault="0059748C" w:rsidP="0059748C">
      <w:pPr>
        <w:pStyle w:val="Heading2"/>
        <w:rPr>
          <w:szCs w:val="24"/>
          <w:lang w:val="sr-Latn-CS"/>
        </w:rPr>
      </w:pPr>
      <w:bookmarkStart w:id="979" w:name="_Toc103391041"/>
      <w:bookmarkStart w:id="980" w:name="_Toc104385099"/>
      <w:bookmarkStart w:id="981" w:name="_Toc104385435"/>
      <w:bookmarkStart w:id="982" w:name="_Toc104385679"/>
      <w:bookmarkStart w:id="983" w:name="_Toc105552992"/>
      <w:bookmarkStart w:id="984" w:name="_Toc329146822"/>
      <w:bookmarkStart w:id="985" w:name="_Toc329328540"/>
      <w:bookmarkStart w:id="986" w:name="_Toc410988450"/>
      <w:bookmarkStart w:id="987" w:name="_Toc478456574"/>
      <w:bookmarkStart w:id="988" w:name="_Toc503785514"/>
      <w:bookmarkStart w:id="989" w:name="_Toc503786089"/>
      <w:bookmarkStart w:id="990" w:name="_Toc503786578"/>
      <w:bookmarkStart w:id="991" w:name="_Toc503787449"/>
      <w:bookmarkStart w:id="992" w:name="_Toc535232897"/>
      <w:bookmarkStart w:id="993" w:name="_Toc535233763"/>
      <w:r w:rsidRPr="002458A2">
        <w:rPr>
          <w:szCs w:val="24"/>
          <w:lang w:val="sr-Latn-CS"/>
        </w:rPr>
        <w:t xml:space="preserve">8.10. </w:t>
      </w:r>
      <w:r w:rsidR="00BE010D">
        <w:rPr>
          <w:szCs w:val="24"/>
        </w:rPr>
        <w:t>П</w:t>
      </w:r>
      <w:r w:rsidR="00B61EF7">
        <w:rPr>
          <w:szCs w:val="24"/>
        </w:rPr>
        <w:t>л</w:t>
      </w:r>
      <w:r w:rsidR="00BE010D">
        <w:rPr>
          <w:szCs w:val="24"/>
        </w:rPr>
        <w:t>а</w:t>
      </w:r>
      <w:r w:rsidR="00B61EF7">
        <w:rPr>
          <w:szCs w:val="24"/>
        </w:rPr>
        <w:t>н</w:t>
      </w:r>
      <w:r w:rsidRPr="002458A2">
        <w:rPr>
          <w:szCs w:val="24"/>
          <w:lang w:val="sr-Latn-CS"/>
        </w:rPr>
        <w:t xml:space="preserve">  </w:t>
      </w:r>
      <w:r w:rsidR="00B61EF7">
        <w:rPr>
          <w:szCs w:val="24"/>
        </w:rPr>
        <w:t>т</w:t>
      </w:r>
      <w:r w:rsidR="00BE010D">
        <w:rPr>
          <w:szCs w:val="24"/>
        </w:rPr>
        <w:t>е</w:t>
      </w:r>
      <w:r w:rsidR="00B61EF7">
        <w:rPr>
          <w:szCs w:val="24"/>
        </w:rPr>
        <w:t>хни</w:t>
      </w:r>
      <w:r w:rsidR="00B61EF7">
        <w:rPr>
          <w:szCs w:val="24"/>
          <w:lang w:val="sr-Latn-CS"/>
        </w:rPr>
        <w:t>ч</w:t>
      </w:r>
      <w:r w:rsidR="00B61EF7">
        <w:rPr>
          <w:szCs w:val="24"/>
        </w:rPr>
        <w:t>ко</w:t>
      </w:r>
      <w:r w:rsidR="00BE010D">
        <w:rPr>
          <w:szCs w:val="24"/>
        </w:rPr>
        <w:t>г</w:t>
      </w:r>
      <w:r w:rsidRPr="002458A2">
        <w:rPr>
          <w:szCs w:val="24"/>
          <w:lang w:val="sr-Latn-CS"/>
        </w:rPr>
        <w:t xml:space="preserve"> </w:t>
      </w:r>
      <w:r w:rsidR="00B61EF7">
        <w:rPr>
          <w:szCs w:val="24"/>
        </w:rPr>
        <w:t>опр</w:t>
      </w:r>
      <w:r w:rsidR="00BE010D">
        <w:rPr>
          <w:szCs w:val="24"/>
        </w:rPr>
        <w:t>е</w:t>
      </w:r>
      <w:r w:rsidR="00B61EF7">
        <w:rPr>
          <w:szCs w:val="24"/>
        </w:rPr>
        <w:t>м</w:t>
      </w:r>
      <w:r w:rsidR="00BE010D">
        <w:rPr>
          <w:szCs w:val="24"/>
        </w:rPr>
        <w:t>а</w:t>
      </w:r>
      <w:r w:rsidR="001019E7">
        <w:rPr>
          <w:szCs w:val="24"/>
        </w:rPr>
        <w:t>њ</w:t>
      </w:r>
      <w:r w:rsidR="00BE010D">
        <w:rPr>
          <w:szCs w:val="24"/>
        </w:rPr>
        <w:t>а</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rsidR="0059748C" w:rsidRPr="002458A2" w:rsidRDefault="0059748C" w:rsidP="0059748C">
      <w:pPr>
        <w:ind w:firstLine="600"/>
        <w:rPr>
          <w:szCs w:val="24"/>
          <w:lang w:val="sr-Latn-CS"/>
        </w:rPr>
      </w:pPr>
    </w:p>
    <w:p w:rsidR="0059748C" w:rsidRPr="002458A2" w:rsidRDefault="00B61EF7" w:rsidP="0059748C">
      <w:pPr>
        <w:ind w:firstLine="709"/>
        <w:rPr>
          <w:szCs w:val="24"/>
          <w:lang w:val="sr-Latn-CS"/>
        </w:rPr>
      </w:pPr>
      <w:r>
        <w:rPr>
          <w:szCs w:val="24"/>
          <w:lang w:val="sr-Latn-CS"/>
        </w:rPr>
        <w:t>Н</w:t>
      </w:r>
      <w:r w:rsidR="00BE010D">
        <w:rPr>
          <w:szCs w:val="24"/>
          <w:lang w:val="sr-Latn-CS"/>
        </w:rPr>
        <w:t>а</w:t>
      </w:r>
      <w:r w:rsidR="0059748C" w:rsidRPr="002458A2">
        <w:rPr>
          <w:szCs w:val="24"/>
          <w:lang w:val="sr-Latn-CS"/>
        </w:rPr>
        <w:t xml:space="preserve"> </w:t>
      </w:r>
      <w:r>
        <w:rPr>
          <w:szCs w:val="24"/>
          <w:lang w:val="sr-Latn-CS"/>
        </w:rPr>
        <w:t>ни</w:t>
      </w:r>
      <w:r w:rsidR="00BE010D">
        <w:rPr>
          <w:szCs w:val="24"/>
          <w:lang w:val="sr-Latn-CS"/>
        </w:rPr>
        <w:t>в</w:t>
      </w:r>
      <w:r>
        <w:rPr>
          <w:szCs w:val="24"/>
          <w:lang w:val="sr-Latn-CS"/>
        </w:rPr>
        <w:t>оу</w:t>
      </w:r>
      <w:r w:rsidR="0059748C" w:rsidRPr="002458A2">
        <w:rPr>
          <w:szCs w:val="24"/>
          <w:lang w:val="sr-Latn-CS"/>
        </w:rPr>
        <w:t xml:space="preserve"> </w:t>
      </w:r>
      <w:r>
        <w:rPr>
          <w:szCs w:val="24"/>
          <w:lang w:val="sr-Latn-CS"/>
        </w:rPr>
        <w:t>о</w:t>
      </w:r>
      <w:r w:rsidR="00BE010D">
        <w:rPr>
          <w:szCs w:val="24"/>
          <w:lang w:val="sr-Latn-CS"/>
        </w:rPr>
        <w:t>г</w:t>
      </w:r>
      <w:r>
        <w:rPr>
          <w:szCs w:val="24"/>
          <w:lang w:val="sr-Latn-CS"/>
        </w:rPr>
        <w:t>р</w:t>
      </w:r>
      <w:r w:rsidR="00BE010D">
        <w:rPr>
          <w:szCs w:val="24"/>
          <w:lang w:val="sr-Latn-CS"/>
        </w:rPr>
        <w:t>а</w:t>
      </w:r>
      <w:r>
        <w:rPr>
          <w:szCs w:val="24"/>
          <w:lang w:val="sr-Latn-CS"/>
        </w:rPr>
        <w:t>нк</w:t>
      </w:r>
      <w:r w:rsidR="00BE010D">
        <w:rPr>
          <w:szCs w:val="24"/>
          <w:lang w:val="sr-Latn-CS"/>
        </w:rPr>
        <w:t>а</w:t>
      </w:r>
      <w:r w:rsidR="0059748C" w:rsidRPr="002458A2">
        <w:rPr>
          <w:szCs w:val="24"/>
          <w:lang w:val="sr-Latn-CS"/>
        </w:rPr>
        <w:t xml:space="preserve"> </w:t>
      </w:r>
      <w:r>
        <w:rPr>
          <w:szCs w:val="24"/>
          <w:lang w:val="sr-Latn-CS"/>
        </w:rPr>
        <w:t>пр</w:t>
      </w:r>
      <w:r w:rsidR="00BE010D">
        <w:rPr>
          <w:szCs w:val="24"/>
          <w:lang w:val="sr-Latn-CS"/>
        </w:rPr>
        <w:t>ед</w:t>
      </w:r>
      <w:r>
        <w:rPr>
          <w:szCs w:val="24"/>
          <w:lang w:val="sr-Latn-CS"/>
        </w:rPr>
        <w:t>уз</w:t>
      </w:r>
      <w:r w:rsidR="00BE010D">
        <w:rPr>
          <w:szCs w:val="24"/>
          <w:lang w:val="sr-Latn-CS"/>
        </w:rPr>
        <w:t>е</w:t>
      </w:r>
      <w:r>
        <w:rPr>
          <w:szCs w:val="24"/>
          <w:lang w:val="sr-Latn-CS"/>
        </w:rPr>
        <w:t>ћ</w:t>
      </w:r>
      <w:r w:rsidR="00BE010D">
        <w:rPr>
          <w:szCs w:val="24"/>
          <w:lang w:val="sr-Latn-CS"/>
        </w:rPr>
        <w:t>а</w:t>
      </w:r>
      <w:r w:rsidR="0059748C" w:rsidRPr="002458A2">
        <w:rPr>
          <w:szCs w:val="24"/>
          <w:lang w:val="sr-Latn-CS"/>
        </w:rPr>
        <w:t xml:space="preserve"> </w:t>
      </w:r>
      <w:r w:rsidR="00BE010D">
        <w:rPr>
          <w:szCs w:val="24"/>
          <w:lang w:val="sr-Latn-CS"/>
        </w:rPr>
        <w:t>ШГ</w:t>
      </w:r>
      <w:r w:rsidR="0059748C" w:rsidRPr="002458A2">
        <w:rPr>
          <w:szCs w:val="24"/>
          <w:lang w:val="sr-Latn-CS"/>
        </w:rPr>
        <w:t xml:space="preserve"> </w:t>
      </w:r>
      <w:r w:rsidR="00BE010D">
        <w:rPr>
          <w:szCs w:val="24"/>
          <w:lang w:val="sr-Latn-CS"/>
        </w:rPr>
        <w:t>С</w:t>
      </w:r>
      <w:r>
        <w:rPr>
          <w:szCs w:val="24"/>
          <w:lang w:val="sr-Latn-CS"/>
        </w:rPr>
        <w:t>ом</w:t>
      </w:r>
      <w:r w:rsidR="00BE010D">
        <w:rPr>
          <w:szCs w:val="24"/>
          <w:lang w:val="sr-Latn-CS"/>
        </w:rPr>
        <w:t>б</w:t>
      </w:r>
      <w:r>
        <w:rPr>
          <w:szCs w:val="24"/>
          <w:lang w:val="sr-Latn-CS"/>
        </w:rPr>
        <w:t>ор</w:t>
      </w:r>
      <w:r w:rsidR="0059748C" w:rsidRPr="002458A2">
        <w:rPr>
          <w:szCs w:val="24"/>
          <w:lang w:val="sr-Latn-CS"/>
        </w:rPr>
        <w:t xml:space="preserve"> </w:t>
      </w:r>
      <w:r>
        <w:rPr>
          <w:szCs w:val="24"/>
          <w:lang w:val="sr-Latn-CS"/>
        </w:rPr>
        <w:t>формир</w:t>
      </w:r>
      <w:r w:rsidR="00BE010D">
        <w:rPr>
          <w:szCs w:val="24"/>
          <w:lang w:val="sr-Latn-CS"/>
        </w:rPr>
        <w:t>а</w:t>
      </w:r>
      <w:r>
        <w:rPr>
          <w:szCs w:val="24"/>
          <w:lang w:val="sr-Latn-CS"/>
        </w:rPr>
        <w:t>н</w:t>
      </w:r>
      <w:r w:rsidR="00BE010D">
        <w:rPr>
          <w:szCs w:val="24"/>
          <w:lang w:val="sr-Latn-CS"/>
        </w:rPr>
        <w:t>а</w:t>
      </w:r>
      <w:r w:rsidR="0059748C" w:rsidRPr="002458A2">
        <w:rPr>
          <w:szCs w:val="24"/>
          <w:lang w:val="sr-Latn-CS"/>
        </w:rPr>
        <w:t xml:space="preserve"> </w:t>
      </w:r>
      <w:r>
        <w:rPr>
          <w:szCs w:val="24"/>
          <w:lang w:val="sr-Latn-CS"/>
        </w:rPr>
        <w:t>ј</w:t>
      </w:r>
      <w:r w:rsidR="00BE010D">
        <w:rPr>
          <w:szCs w:val="24"/>
          <w:lang w:val="sr-Latn-CS"/>
        </w:rPr>
        <w:t>е</w:t>
      </w:r>
      <w:r w:rsidR="0059748C" w:rsidRPr="002458A2">
        <w:rPr>
          <w:szCs w:val="24"/>
          <w:lang w:val="sr-Latn-CS"/>
        </w:rPr>
        <w:t xml:space="preserve"> </w:t>
      </w:r>
      <w:r w:rsidR="00BE010D">
        <w:rPr>
          <w:szCs w:val="24"/>
          <w:lang w:val="sr-Latn-CS"/>
        </w:rPr>
        <w:t>РЈ</w:t>
      </w:r>
      <w:r w:rsidR="0059748C" w:rsidRPr="002458A2">
        <w:rPr>
          <w:szCs w:val="24"/>
          <w:lang w:val="sr-Latn-CS"/>
        </w:rPr>
        <w:t xml:space="preserve"> </w:t>
      </w:r>
      <w:r w:rsidR="00BE010D">
        <w:rPr>
          <w:szCs w:val="24"/>
          <w:lang w:val="sr-Latn-CS"/>
        </w:rPr>
        <w:t>Ме</w:t>
      </w:r>
      <w:r>
        <w:rPr>
          <w:szCs w:val="24"/>
          <w:lang w:val="sr-Latn-CS"/>
        </w:rPr>
        <w:t>х</w:t>
      </w:r>
      <w:r w:rsidR="00BE010D">
        <w:rPr>
          <w:szCs w:val="24"/>
          <w:lang w:val="sr-Latn-CS"/>
        </w:rPr>
        <w:t>а</w:t>
      </w:r>
      <w:r>
        <w:rPr>
          <w:szCs w:val="24"/>
          <w:lang w:val="sr-Latn-CS"/>
        </w:rPr>
        <w:t>низ</w:t>
      </w:r>
      <w:r w:rsidR="00BE010D">
        <w:rPr>
          <w:szCs w:val="24"/>
          <w:lang w:val="sr-Latn-CS"/>
        </w:rPr>
        <w:t>а</w:t>
      </w:r>
      <w:r>
        <w:rPr>
          <w:szCs w:val="24"/>
          <w:lang w:val="sr-Latn-CS"/>
        </w:rPr>
        <w:t>циј</w:t>
      </w:r>
      <w:r w:rsidR="00BE010D">
        <w:rPr>
          <w:szCs w:val="24"/>
          <w:lang w:val="sr-Latn-CS"/>
        </w:rPr>
        <w:t>а</w:t>
      </w:r>
      <w:r w:rsidR="0059748C" w:rsidRPr="002458A2">
        <w:rPr>
          <w:szCs w:val="24"/>
          <w:lang w:val="sr-Latn-CS"/>
        </w:rPr>
        <w:t xml:space="preserve"> </w:t>
      </w:r>
      <w:r>
        <w:rPr>
          <w:szCs w:val="24"/>
          <w:lang w:val="sr-Latn-CS"/>
        </w:rPr>
        <w:t>с</w:t>
      </w:r>
      <w:r w:rsidR="00BE010D">
        <w:rPr>
          <w:szCs w:val="24"/>
          <w:lang w:val="sr-Latn-CS"/>
        </w:rPr>
        <w:t>а</w:t>
      </w:r>
      <w:r w:rsidR="0059748C" w:rsidRPr="002458A2">
        <w:rPr>
          <w:szCs w:val="24"/>
          <w:lang w:val="sr-Latn-CS"/>
        </w:rPr>
        <w:t xml:space="preserve"> </w:t>
      </w:r>
      <w:r>
        <w:rPr>
          <w:szCs w:val="24"/>
          <w:lang w:val="sr-Latn-CS"/>
        </w:rPr>
        <w:t>с</w:t>
      </w:r>
      <w:r w:rsidR="00BE010D">
        <w:rPr>
          <w:szCs w:val="24"/>
          <w:lang w:val="sr-Latn-CS"/>
        </w:rPr>
        <w:t>ед</w:t>
      </w:r>
      <w:r>
        <w:rPr>
          <w:szCs w:val="24"/>
          <w:lang w:val="sr-Latn-CS"/>
        </w:rPr>
        <w:t>ишт</w:t>
      </w:r>
      <w:r w:rsidR="00BE010D">
        <w:rPr>
          <w:szCs w:val="24"/>
          <w:lang w:val="sr-Latn-CS"/>
        </w:rPr>
        <w:t>е</w:t>
      </w:r>
      <w:r>
        <w:rPr>
          <w:szCs w:val="24"/>
          <w:lang w:val="sr-Latn-CS"/>
        </w:rPr>
        <w:t>м</w:t>
      </w:r>
      <w:r w:rsidR="0059748C" w:rsidRPr="002458A2">
        <w:rPr>
          <w:szCs w:val="24"/>
          <w:lang w:val="sr-Latn-CS"/>
        </w:rPr>
        <w:t xml:space="preserve"> </w:t>
      </w:r>
      <w:r>
        <w:rPr>
          <w:szCs w:val="24"/>
          <w:lang w:val="sr-Latn-CS"/>
        </w:rPr>
        <w:t>у</w:t>
      </w:r>
      <w:r w:rsidR="0059748C" w:rsidRPr="002458A2">
        <w:rPr>
          <w:szCs w:val="24"/>
          <w:lang w:val="sr-Latn-CS"/>
        </w:rPr>
        <w:t xml:space="preserve"> </w:t>
      </w:r>
      <w:r w:rsidR="00CA736E">
        <w:rPr>
          <w:szCs w:val="24"/>
          <w:lang w:val="sr-Latn-CS"/>
        </w:rPr>
        <w:t>А</w:t>
      </w:r>
      <w:r>
        <w:rPr>
          <w:szCs w:val="24"/>
          <w:lang w:val="sr-Latn-CS"/>
        </w:rPr>
        <w:t>п</w:t>
      </w:r>
      <w:r w:rsidR="00BE010D">
        <w:rPr>
          <w:szCs w:val="24"/>
          <w:lang w:val="sr-Latn-CS"/>
        </w:rPr>
        <w:t>а</w:t>
      </w:r>
      <w:r>
        <w:rPr>
          <w:szCs w:val="24"/>
          <w:lang w:val="sr-Latn-CS"/>
        </w:rPr>
        <w:t>тину</w:t>
      </w:r>
      <w:r w:rsidR="0059748C" w:rsidRPr="002458A2">
        <w:rPr>
          <w:szCs w:val="24"/>
          <w:lang w:val="sr-Latn-CS"/>
        </w:rPr>
        <w:t xml:space="preserve"> </w:t>
      </w:r>
      <w:r>
        <w:rPr>
          <w:szCs w:val="24"/>
          <w:lang w:val="sr-Latn-CS"/>
        </w:rPr>
        <w:t>кој</w:t>
      </w:r>
      <w:r w:rsidR="00BE010D">
        <w:rPr>
          <w:szCs w:val="24"/>
          <w:lang w:val="sr-Latn-CS"/>
        </w:rPr>
        <w:t>а</w:t>
      </w:r>
      <w:r w:rsidR="0059748C" w:rsidRPr="002458A2">
        <w:rPr>
          <w:szCs w:val="24"/>
          <w:lang w:val="sr-Latn-CS"/>
        </w:rPr>
        <w:t xml:space="preserve"> </w:t>
      </w:r>
      <w:r>
        <w:rPr>
          <w:szCs w:val="24"/>
          <w:lang w:val="sr-Latn-CS"/>
        </w:rPr>
        <w:t>ј</w:t>
      </w:r>
      <w:r w:rsidR="00BE010D">
        <w:rPr>
          <w:szCs w:val="24"/>
          <w:lang w:val="sr-Latn-CS"/>
        </w:rPr>
        <w:t>е</w:t>
      </w:r>
      <w:r w:rsidR="0059748C" w:rsidRPr="002458A2">
        <w:rPr>
          <w:szCs w:val="24"/>
          <w:lang w:val="sr-Latn-CS"/>
        </w:rPr>
        <w:t xml:space="preserve"> </w:t>
      </w:r>
      <w:r>
        <w:rPr>
          <w:szCs w:val="24"/>
          <w:lang w:val="sr-Latn-CS"/>
        </w:rPr>
        <w:t>з</w:t>
      </w:r>
      <w:r w:rsidR="00BE010D">
        <w:rPr>
          <w:szCs w:val="24"/>
          <w:lang w:val="sr-Latn-CS"/>
        </w:rPr>
        <w:t>ад</w:t>
      </w:r>
      <w:r>
        <w:rPr>
          <w:szCs w:val="24"/>
          <w:lang w:val="sr-Latn-CS"/>
        </w:rPr>
        <w:t>уж</w:t>
      </w:r>
      <w:r w:rsidR="00BE010D">
        <w:rPr>
          <w:szCs w:val="24"/>
          <w:lang w:val="sr-Latn-CS"/>
        </w:rPr>
        <w:t>е</w:t>
      </w:r>
      <w:r>
        <w:rPr>
          <w:szCs w:val="24"/>
          <w:lang w:val="sr-Latn-CS"/>
        </w:rPr>
        <w:t>н</w:t>
      </w:r>
      <w:r w:rsidR="00BE010D">
        <w:rPr>
          <w:szCs w:val="24"/>
          <w:lang w:val="sr-Latn-CS"/>
        </w:rPr>
        <w:t>а</w:t>
      </w:r>
      <w:r w:rsidR="0059748C" w:rsidRPr="002458A2">
        <w:rPr>
          <w:szCs w:val="24"/>
          <w:lang w:val="sr-Latn-CS"/>
        </w:rPr>
        <w:t xml:space="preserve"> </w:t>
      </w:r>
      <w:r>
        <w:rPr>
          <w:szCs w:val="24"/>
          <w:lang w:val="sr-Latn-CS"/>
        </w:rPr>
        <w:t>з</w:t>
      </w:r>
      <w:r w:rsidR="00BE010D">
        <w:rPr>
          <w:szCs w:val="24"/>
          <w:lang w:val="sr-Latn-CS"/>
        </w:rPr>
        <w:t>а</w:t>
      </w:r>
      <w:r w:rsidR="0059748C" w:rsidRPr="002458A2">
        <w:rPr>
          <w:szCs w:val="24"/>
          <w:lang w:val="sr-Latn-CS"/>
        </w:rPr>
        <w:t xml:space="preserve"> </w:t>
      </w:r>
      <w:r>
        <w:rPr>
          <w:szCs w:val="24"/>
          <w:lang w:val="sr-Latn-CS"/>
        </w:rPr>
        <w:t>т</w:t>
      </w:r>
      <w:r w:rsidR="00BE010D">
        <w:rPr>
          <w:szCs w:val="24"/>
          <w:lang w:val="sr-Latn-CS"/>
        </w:rPr>
        <w:t>е</w:t>
      </w:r>
      <w:r>
        <w:rPr>
          <w:szCs w:val="24"/>
          <w:lang w:val="sr-Latn-CS"/>
        </w:rPr>
        <w:t>хничку</w:t>
      </w:r>
      <w:r w:rsidR="0059748C" w:rsidRPr="002458A2">
        <w:rPr>
          <w:szCs w:val="24"/>
          <w:lang w:val="sr-Latn-CS"/>
        </w:rPr>
        <w:t xml:space="preserve"> </w:t>
      </w:r>
      <w:r>
        <w:rPr>
          <w:szCs w:val="24"/>
          <w:lang w:val="sr-Latn-CS"/>
        </w:rPr>
        <w:t>по</w:t>
      </w:r>
      <w:r w:rsidR="00BE010D">
        <w:rPr>
          <w:szCs w:val="24"/>
          <w:lang w:val="sr-Latn-CS"/>
        </w:rPr>
        <w:t>д</w:t>
      </w:r>
      <w:r>
        <w:rPr>
          <w:szCs w:val="24"/>
          <w:lang w:val="sr-Latn-CS"/>
        </w:rPr>
        <w:t>ршку</w:t>
      </w:r>
      <w:r w:rsidR="0059748C" w:rsidRPr="002458A2">
        <w:rPr>
          <w:szCs w:val="24"/>
          <w:lang w:val="sr-Latn-CS"/>
        </w:rPr>
        <w:t xml:space="preserve"> </w:t>
      </w:r>
      <w:r w:rsidR="00BE010D">
        <w:rPr>
          <w:szCs w:val="24"/>
          <w:lang w:val="sr-Latn-CS"/>
        </w:rPr>
        <w:t>де</w:t>
      </w:r>
      <w:r>
        <w:rPr>
          <w:szCs w:val="24"/>
          <w:lang w:val="sr-Latn-CS"/>
        </w:rPr>
        <w:t>ло</w:t>
      </w:r>
      <w:r w:rsidR="00BE010D">
        <w:rPr>
          <w:szCs w:val="24"/>
          <w:lang w:val="sr-Latn-CS"/>
        </w:rPr>
        <w:t>в</w:t>
      </w:r>
      <w:r>
        <w:rPr>
          <w:szCs w:val="24"/>
          <w:lang w:val="sr-Latn-CS"/>
        </w:rPr>
        <w:t>им</w:t>
      </w:r>
      <w:r w:rsidR="00BE010D">
        <w:rPr>
          <w:szCs w:val="24"/>
          <w:lang w:val="sr-Latn-CS"/>
        </w:rPr>
        <w:t>а</w:t>
      </w:r>
      <w:r w:rsidR="0059748C" w:rsidRPr="002458A2">
        <w:rPr>
          <w:szCs w:val="24"/>
          <w:lang w:val="sr-Latn-CS"/>
        </w:rPr>
        <w:t xml:space="preserve"> </w:t>
      </w:r>
      <w:r>
        <w:rPr>
          <w:szCs w:val="24"/>
          <w:lang w:val="sr-Latn-CS"/>
        </w:rPr>
        <w:t>о</w:t>
      </w:r>
      <w:r w:rsidR="00BE010D">
        <w:rPr>
          <w:szCs w:val="24"/>
          <w:lang w:val="sr-Latn-CS"/>
        </w:rPr>
        <w:t>г</w:t>
      </w:r>
      <w:r>
        <w:rPr>
          <w:szCs w:val="24"/>
          <w:lang w:val="sr-Latn-CS"/>
        </w:rPr>
        <w:t>р</w:t>
      </w:r>
      <w:r w:rsidR="00BE010D">
        <w:rPr>
          <w:szCs w:val="24"/>
          <w:lang w:val="sr-Latn-CS"/>
        </w:rPr>
        <w:t>а</w:t>
      </w:r>
      <w:r>
        <w:rPr>
          <w:szCs w:val="24"/>
          <w:lang w:val="sr-Latn-CS"/>
        </w:rPr>
        <w:t>нк</w:t>
      </w:r>
      <w:r w:rsidR="00BE010D">
        <w:rPr>
          <w:szCs w:val="24"/>
          <w:lang w:val="sr-Latn-CS"/>
        </w:rPr>
        <w:t>а</w:t>
      </w:r>
      <w:r w:rsidR="0059748C" w:rsidRPr="002458A2">
        <w:rPr>
          <w:szCs w:val="24"/>
          <w:lang w:val="sr-Latn-CS"/>
        </w:rPr>
        <w:t xml:space="preserve"> </w:t>
      </w:r>
      <w:r>
        <w:rPr>
          <w:szCs w:val="24"/>
          <w:lang w:val="sr-Latn-CS"/>
        </w:rPr>
        <w:t>тј</w:t>
      </w:r>
      <w:r w:rsidR="0059748C" w:rsidRPr="002458A2">
        <w:rPr>
          <w:szCs w:val="24"/>
          <w:lang w:val="sr-Latn-CS"/>
        </w:rPr>
        <w:t xml:space="preserve">. </w:t>
      </w:r>
      <w:r>
        <w:rPr>
          <w:szCs w:val="24"/>
          <w:lang w:val="sr-Latn-CS"/>
        </w:rPr>
        <w:t>шумским</w:t>
      </w:r>
      <w:r w:rsidR="0059748C" w:rsidRPr="002458A2">
        <w:rPr>
          <w:szCs w:val="24"/>
          <w:lang w:val="sr-Latn-CS"/>
        </w:rPr>
        <w:t xml:space="preserve"> </w:t>
      </w:r>
      <w:r>
        <w:rPr>
          <w:szCs w:val="24"/>
          <w:lang w:val="sr-Latn-CS"/>
        </w:rPr>
        <w:t>упр</w:t>
      </w:r>
      <w:r w:rsidR="00BE010D">
        <w:rPr>
          <w:szCs w:val="24"/>
          <w:lang w:val="sr-Latn-CS"/>
        </w:rPr>
        <w:t>ава</w:t>
      </w:r>
      <w:r>
        <w:rPr>
          <w:szCs w:val="24"/>
          <w:lang w:val="sr-Latn-CS"/>
        </w:rPr>
        <w:t>м</w:t>
      </w:r>
      <w:r w:rsidR="00BE010D">
        <w:rPr>
          <w:szCs w:val="24"/>
          <w:lang w:val="sr-Latn-CS"/>
        </w:rPr>
        <w:t>а</w:t>
      </w:r>
      <w:r w:rsidR="0059748C" w:rsidRPr="002458A2">
        <w:rPr>
          <w:szCs w:val="24"/>
          <w:lang w:val="sr-Latn-CS"/>
        </w:rPr>
        <w:t xml:space="preserve">. </w:t>
      </w:r>
      <w:r w:rsidR="00BE010D">
        <w:rPr>
          <w:szCs w:val="24"/>
          <w:lang w:val="sr-Latn-CS"/>
        </w:rPr>
        <w:t>П</w:t>
      </w:r>
      <w:r>
        <w:rPr>
          <w:szCs w:val="24"/>
          <w:lang w:val="sr-Latn-CS"/>
        </w:rPr>
        <w:t>л</w:t>
      </w:r>
      <w:r w:rsidR="00BE010D">
        <w:rPr>
          <w:szCs w:val="24"/>
          <w:lang w:val="sr-Latn-CS"/>
        </w:rPr>
        <w:t>а</w:t>
      </w:r>
      <w:r>
        <w:rPr>
          <w:szCs w:val="24"/>
          <w:lang w:val="sr-Latn-CS"/>
        </w:rPr>
        <w:t>ном</w:t>
      </w:r>
      <w:r w:rsidR="0059748C" w:rsidRPr="002458A2">
        <w:rPr>
          <w:szCs w:val="24"/>
          <w:lang w:val="sr-Latn-CS"/>
        </w:rPr>
        <w:t xml:space="preserve"> </w:t>
      </w:r>
      <w:r>
        <w:rPr>
          <w:szCs w:val="24"/>
          <w:lang w:val="sr-Latn-CS"/>
        </w:rPr>
        <w:t>т</w:t>
      </w:r>
      <w:r w:rsidR="00BE010D">
        <w:rPr>
          <w:szCs w:val="24"/>
          <w:lang w:val="sr-Latn-CS"/>
        </w:rPr>
        <w:t>е</w:t>
      </w:r>
      <w:r>
        <w:rPr>
          <w:szCs w:val="24"/>
          <w:lang w:val="sr-Latn-CS"/>
        </w:rPr>
        <w:t>хничко</w:t>
      </w:r>
      <w:r w:rsidR="00BE010D">
        <w:rPr>
          <w:szCs w:val="24"/>
          <w:lang w:val="sr-Latn-CS"/>
        </w:rPr>
        <w:t>г</w:t>
      </w:r>
      <w:r w:rsidR="0059748C" w:rsidRPr="002458A2">
        <w:rPr>
          <w:szCs w:val="24"/>
          <w:lang w:val="sr-Latn-CS"/>
        </w:rPr>
        <w:t xml:space="preserve"> </w:t>
      </w:r>
      <w:r>
        <w:rPr>
          <w:szCs w:val="24"/>
          <w:lang w:val="sr-Latn-CS"/>
        </w:rPr>
        <w:t>опр</w:t>
      </w:r>
      <w:r w:rsidR="00BE010D">
        <w:rPr>
          <w:szCs w:val="24"/>
          <w:lang w:val="sr-Latn-CS"/>
        </w:rPr>
        <w:t>е</w:t>
      </w:r>
      <w:r>
        <w:rPr>
          <w:szCs w:val="24"/>
          <w:lang w:val="sr-Latn-CS"/>
        </w:rPr>
        <w:t>м</w:t>
      </w:r>
      <w:r w:rsidR="00BE010D">
        <w:rPr>
          <w:szCs w:val="24"/>
          <w:lang w:val="sr-Latn-CS"/>
        </w:rPr>
        <w:t>а</w:t>
      </w:r>
      <w:r w:rsidR="001019E7">
        <w:rPr>
          <w:szCs w:val="24"/>
          <w:lang w:val="sr-Latn-CS"/>
        </w:rPr>
        <w:t>њ</w:t>
      </w:r>
      <w:r w:rsidR="00BE010D">
        <w:rPr>
          <w:szCs w:val="24"/>
          <w:lang w:val="sr-Latn-CS"/>
        </w:rPr>
        <w:t>а</w:t>
      </w:r>
      <w:r w:rsidR="0059748C" w:rsidRPr="002458A2">
        <w:rPr>
          <w:szCs w:val="24"/>
          <w:lang w:val="sr-Latn-CS"/>
        </w:rPr>
        <w:t xml:space="preserve"> </w:t>
      </w:r>
      <w:r w:rsidR="00BE010D">
        <w:rPr>
          <w:szCs w:val="24"/>
          <w:lang w:val="sr-Latn-CS"/>
        </w:rPr>
        <w:t>де</w:t>
      </w:r>
      <w:r>
        <w:rPr>
          <w:szCs w:val="24"/>
          <w:lang w:val="sr-Latn-CS"/>
        </w:rPr>
        <w:t>л</w:t>
      </w:r>
      <w:r w:rsidR="00BE010D">
        <w:rPr>
          <w:szCs w:val="24"/>
          <w:lang w:val="sr-Latn-CS"/>
        </w:rPr>
        <w:t>а</w:t>
      </w:r>
      <w:r w:rsidR="0059748C" w:rsidRPr="002458A2">
        <w:rPr>
          <w:szCs w:val="24"/>
          <w:lang w:val="sr-Latn-CS"/>
        </w:rPr>
        <w:t xml:space="preserve"> </w:t>
      </w:r>
      <w:r w:rsidR="00BE010D">
        <w:rPr>
          <w:szCs w:val="24"/>
          <w:lang w:val="sr-Latn-CS"/>
        </w:rPr>
        <w:t>РЈ</w:t>
      </w:r>
      <w:r w:rsidR="0059748C" w:rsidRPr="002458A2">
        <w:rPr>
          <w:szCs w:val="24"/>
          <w:lang w:val="sr-Latn-CS"/>
        </w:rPr>
        <w:t xml:space="preserve"> </w:t>
      </w:r>
      <w:r w:rsidR="00BE010D">
        <w:rPr>
          <w:szCs w:val="24"/>
          <w:lang w:val="sr-Latn-CS"/>
        </w:rPr>
        <w:t>Ме</w:t>
      </w:r>
      <w:r>
        <w:rPr>
          <w:szCs w:val="24"/>
          <w:lang w:val="sr-Latn-CS"/>
        </w:rPr>
        <w:t>х</w:t>
      </w:r>
      <w:r w:rsidR="00BE010D">
        <w:rPr>
          <w:szCs w:val="24"/>
          <w:lang w:val="sr-Latn-CS"/>
        </w:rPr>
        <w:t>а</w:t>
      </w:r>
      <w:r>
        <w:rPr>
          <w:szCs w:val="24"/>
          <w:lang w:val="sr-Latn-CS"/>
        </w:rPr>
        <w:t>низ</w:t>
      </w:r>
      <w:r w:rsidR="00BE010D">
        <w:rPr>
          <w:szCs w:val="24"/>
          <w:lang w:val="sr-Latn-CS"/>
        </w:rPr>
        <w:t>а</w:t>
      </w:r>
      <w:r>
        <w:rPr>
          <w:szCs w:val="24"/>
          <w:lang w:val="sr-Latn-CS"/>
        </w:rPr>
        <w:t>циј</w:t>
      </w:r>
      <w:r w:rsidR="00BE010D">
        <w:rPr>
          <w:szCs w:val="24"/>
          <w:lang w:val="sr-Latn-CS"/>
        </w:rPr>
        <w:t>а</w:t>
      </w:r>
      <w:r w:rsidR="0059748C" w:rsidRPr="002458A2">
        <w:rPr>
          <w:szCs w:val="24"/>
          <w:lang w:val="sr-Latn-CS"/>
        </w:rPr>
        <w:t xml:space="preserve"> </w:t>
      </w:r>
      <w:r>
        <w:rPr>
          <w:szCs w:val="24"/>
          <w:lang w:val="sr-Latn-CS"/>
        </w:rPr>
        <w:t>кој</w:t>
      </w:r>
      <w:r w:rsidR="00BE010D">
        <w:rPr>
          <w:szCs w:val="24"/>
          <w:lang w:val="sr-Latn-CS"/>
        </w:rPr>
        <w:t>а</w:t>
      </w:r>
      <w:r w:rsidR="0059748C" w:rsidRPr="002458A2">
        <w:rPr>
          <w:szCs w:val="24"/>
          <w:lang w:val="sr-Latn-CS"/>
        </w:rPr>
        <w:t xml:space="preserve"> </w:t>
      </w:r>
      <w:r>
        <w:rPr>
          <w:szCs w:val="24"/>
          <w:lang w:val="sr-Latn-CS"/>
        </w:rPr>
        <w:t>с</w:t>
      </w:r>
      <w:r w:rsidR="00BE010D">
        <w:rPr>
          <w:szCs w:val="24"/>
          <w:lang w:val="sr-Latn-CS"/>
        </w:rPr>
        <w:t>е</w:t>
      </w:r>
      <w:r w:rsidR="0059748C" w:rsidRPr="002458A2">
        <w:rPr>
          <w:szCs w:val="24"/>
          <w:lang w:val="sr-Latn-CS"/>
        </w:rPr>
        <w:t xml:space="preserve"> </w:t>
      </w:r>
      <w:r>
        <w:rPr>
          <w:szCs w:val="24"/>
          <w:lang w:val="sr-Latn-CS"/>
        </w:rPr>
        <w:t>н</w:t>
      </w:r>
      <w:r w:rsidR="00BE010D">
        <w:rPr>
          <w:szCs w:val="24"/>
          <w:lang w:val="sr-Latn-CS"/>
        </w:rPr>
        <w:t>а</w:t>
      </w:r>
      <w:r>
        <w:rPr>
          <w:szCs w:val="24"/>
          <w:lang w:val="sr-Latn-CS"/>
        </w:rPr>
        <w:t>л</w:t>
      </w:r>
      <w:r w:rsidR="00BE010D">
        <w:rPr>
          <w:szCs w:val="24"/>
          <w:lang w:val="sr-Latn-CS"/>
        </w:rPr>
        <w:t>а</w:t>
      </w:r>
      <w:r>
        <w:rPr>
          <w:szCs w:val="24"/>
          <w:lang w:val="sr-Latn-CS"/>
        </w:rPr>
        <w:t>зи</w:t>
      </w:r>
      <w:r w:rsidR="0059748C" w:rsidRPr="002458A2">
        <w:rPr>
          <w:szCs w:val="24"/>
          <w:lang w:val="sr-Latn-CS"/>
        </w:rPr>
        <w:t xml:space="preserve"> </w:t>
      </w:r>
      <w:r>
        <w:rPr>
          <w:szCs w:val="24"/>
          <w:lang w:val="sr-Latn-CS"/>
        </w:rPr>
        <w:t>у</w:t>
      </w:r>
      <w:r w:rsidR="0059748C" w:rsidRPr="002458A2">
        <w:rPr>
          <w:szCs w:val="24"/>
          <w:lang w:val="sr-Latn-CS"/>
        </w:rPr>
        <w:t xml:space="preserve"> </w:t>
      </w:r>
      <w:r w:rsidR="00BE010D">
        <w:rPr>
          <w:szCs w:val="24"/>
          <w:lang w:val="sr-Latn-CS"/>
        </w:rPr>
        <w:t>ШУ</w:t>
      </w:r>
      <w:r w:rsidR="0059748C" w:rsidRPr="002458A2">
        <w:rPr>
          <w:szCs w:val="24"/>
          <w:lang w:val="sr-Latn-CS"/>
        </w:rPr>
        <w:t xml:space="preserve"> </w:t>
      </w:r>
      <w:r w:rsidR="00BE010D">
        <w:rPr>
          <w:szCs w:val="24"/>
          <w:lang w:val="sr-Latn-CS"/>
        </w:rPr>
        <w:t>С</w:t>
      </w:r>
      <w:r>
        <w:rPr>
          <w:szCs w:val="24"/>
          <w:lang w:val="sr-Latn-CS"/>
        </w:rPr>
        <w:t>у</w:t>
      </w:r>
      <w:r w:rsidR="00BE010D">
        <w:rPr>
          <w:szCs w:val="24"/>
          <w:lang w:val="sr-Latn-CS"/>
        </w:rPr>
        <w:t>б</w:t>
      </w:r>
      <w:r>
        <w:rPr>
          <w:szCs w:val="24"/>
          <w:lang w:val="sr-Latn-CS"/>
        </w:rPr>
        <w:t>отиц</w:t>
      </w:r>
      <w:r w:rsidR="00BE010D">
        <w:rPr>
          <w:szCs w:val="24"/>
          <w:lang w:val="sr-Latn-CS"/>
        </w:rPr>
        <w:t>а</w:t>
      </w:r>
      <w:r w:rsidR="0059748C" w:rsidRPr="002458A2">
        <w:rPr>
          <w:szCs w:val="24"/>
          <w:lang w:val="sr-Latn-CS"/>
        </w:rPr>
        <w:t xml:space="preserve"> </w:t>
      </w:r>
      <w:r>
        <w:rPr>
          <w:szCs w:val="24"/>
          <w:lang w:val="sr-Latn-CS"/>
        </w:rPr>
        <w:t>пр</w:t>
      </w:r>
      <w:r w:rsidR="00BE010D">
        <w:rPr>
          <w:szCs w:val="24"/>
          <w:lang w:val="sr-Latn-CS"/>
        </w:rPr>
        <w:t>едв</w:t>
      </w:r>
      <w:r>
        <w:rPr>
          <w:szCs w:val="24"/>
          <w:lang w:val="sr-Latn-CS"/>
        </w:rPr>
        <w:t>и</w:t>
      </w:r>
      <w:r w:rsidR="00BE010D">
        <w:rPr>
          <w:szCs w:val="24"/>
          <w:lang w:val="sr-Latn-CS"/>
        </w:rPr>
        <w:t>ђе</w:t>
      </w:r>
      <w:r>
        <w:rPr>
          <w:szCs w:val="24"/>
          <w:lang w:val="sr-Latn-CS"/>
        </w:rPr>
        <w:t>н</w:t>
      </w:r>
      <w:r w:rsidR="00BE010D">
        <w:rPr>
          <w:szCs w:val="24"/>
          <w:lang w:val="sr-Latn-CS"/>
        </w:rPr>
        <w:t>а</w:t>
      </w:r>
      <w:r w:rsidR="0059748C" w:rsidRPr="002458A2">
        <w:rPr>
          <w:szCs w:val="24"/>
          <w:lang w:val="sr-Latn-CS"/>
        </w:rPr>
        <w:t xml:space="preserve"> </w:t>
      </w:r>
      <w:r>
        <w:rPr>
          <w:szCs w:val="24"/>
          <w:lang w:val="sr-Latn-CS"/>
        </w:rPr>
        <w:t>ј</w:t>
      </w:r>
      <w:r w:rsidR="00BE010D">
        <w:rPr>
          <w:szCs w:val="24"/>
          <w:lang w:val="sr-Latn-CS"/>
        </w:rPr>
        <w:t>е</w:t>
      </w:r>
      <w:r w:rsidR="0059748C" w:rsidRPr="002458A2">
        <w:rPr>
          <w:szCs w:val="24"/>
          <w:lang w:val="sr-Latn-CS"/>
        </w:rPr>
        <w:t xml:space="preserve"> </w:t>
      </w:r>
      <w:r>
        <w:rPr>
          <w:szCs w:val="24"/>
          <w:lang w:val="sr-Latn-CS"/>
        </w:rPr>
        <w:t>н</w:t>
      </w:r>
      <w:r w:rsidR="00BE010D">
        <w:rPr>
          <w:szCs w:val="24"/>
          <w:lang w:val="sr-Latn-CS"/>
        </w:rPr>
        <w:t>абав</w:t>
      </w:r>
      <w:r>
        <w:rPr>
          <w:szCs w:val="24"/>
          <w:lang w:val="sr-Latn-CS"/>
        </w:rPr>
        <w:t>к</w:t>
      </w:r>
      <w:r w:rsidR="00BE010D">
        <w:rPr>
          <w:szCs w:val="24"/>
          <w:lang w:val="sr-Latn-CS"/>
        </w:rPr>
        <w:t>а</w:t>
      </w:r>
      <w:r w:rsidR="0059748C" w:rsidRPr="002458A2">
        <w:rPr>
          <w:szCs w:val="24"/>
          <w:lang w:val="sr-Latn-CS"/>
        </w:rPr>
        <w:t xml:space="preserve"> </w:t>
      </w:r>
      <w:r>
        <w:rPr>
          <w:szCs w:val="24"/>
          <w:lang w:val="sr-Latn-CS"/>
        </w:rPr>
        <w:t>м</w:t>
      </w:r>
      <w:r w:rsidR="00BE010D">
        <w:rPr>
          <w:szCs w:val="24"/>
          <w:lang w:val="sr-Latn-CS"/>
        </w:rPr>
        <w:t>е</w:t>
      </w:r>
      <w:r>
        <w:rPr>
          <w:szCs w:val="24"/>
          <w:lang w:val="sr-Latn-CS"/>
        </w:rPr>
        <w:t>х</w:t>
      </w:r>
      <w:r w:rsidR="00BE010D">
        <w:rPr>
          <w:szCs w:val="24"/>
          <w:lang w:val="sr-Latn-CS"/>
        </w:rPr>
        <w:t>а</w:t>
      </w:r>
      <w:r>
        <w:rPr>
          <w:szCs w:val="24"/>
          <w:lang w:val="sr-Latn-CS"/>
        </w:rPr>
        <w:t>низ</w:t>
      </w:r>
      <w:r w:rsidR="00BE010D">
        <w:rPr>
          <w:szCs w:val="24"/>
          <w:lang w:val="sr-Latn-CS"/>
        </w:rPr>
        <w:t>а</w:t>
      </w:r>
      <w:r>
        <w:rPr>
          <w:szCs w:val="24"/>
          <w:lang w:val="sr-Latn-CS"/>
        </w:rPr>
        <w:t>циј</w:t>
      </w:r>
      <w:r w:rsidR="00BE010D">
        <w:rPr>
          <w:szCs w:val="24"/>
          <w:lang w:val="sr-Latn-CS"/>
        </w:rPr>
        <w:t>е</w:t>
      </w:r>
      <w:r w:rsidR="0059748C" w:rsidRPr="002458A2">
        <w:rPr>
          <w:szCs w:val="24"/>
          <w:lang w:val="sr-Latn-CS"/>
        </w:rPr>
        <w:t xml:space="preserve"> </w:t>
      </w:r>
      <w:r>
        <w:rPr>
          <w:szCs w:val="24"/>
          <w:lang w:val="sr-Latn-CS"/>
        </w:rPr>
        <w:t>кој</w:t>
      </w:r>
      <w:r w:rsidR="00BE010D">
        <w:rPr>
          <w:szCs w:val="24"/>
          <w:lang w:val="sr-Latn-CS"/>
        </w:rPr>
        <w:t>а</w:t>
      </w:r>
      <w:r w:rsidR="0059748C" w:rsidRPr="002458A2">
        <w:rPr>
          <w:szCs w:val="24"/>
          <w:lang w:val="sr-Latn-CS"/>
        </w:rPr>
        <w:t xml:space="preserve"> </w:t>
      </w:r>
      <w:r>
        <w:rPr>
          <w:szCs w:val="24"/>
          <w:lang w:val="sr-Latn-CS"/>
        </w:rPr>
        <w:t>ј</w:t>
      </w:r>
      <w:r w:rsidR="00BE010D">
        <w:rPr>
          <w:szCs w:val="24"/>
          <w:lang w:val="sr-Latn-CS"/>
        </w:rPr>
        <w:t>е</w:t>
      </w:r>
      <w:r w:rsidR="0059748C" w:rsidRPr="002458A2">
        <w:rPr>
          <w:szCs w:val="24"/>
          <w:lang w:val="sr-Latn-CS"/>
        </w:rPr>
        <w:t xml:space="preserve"> </w:t>
      </w:r>
      <w:r>
        <w:rPr>
          <w:szCs w:val="24"/>
          <w:lang w:val="sr-Latn-CS"/>
        </w:rPr>
        <w:t>пл</w:t>
      </w:r>
      <w:r w:rsidR="00BE010D">
        <w:rPr>
          <w:szCs w:val="24"/>
          <w:lang w:val="sr-Latn-CS"/>
        </w:rPr>
        <w:t>а</w:t>
      </w:r>
      <w:r>
        <w:rPr>
          <w:szCs w:val="24"/>
          <w:lang w:val="sr-Latn-CS"/>
        </w:rPr>
        <w:t>нски</w:t>
      </w:r>
      <w:r w:rsidR="0059748C" w:rsidRPr="002458A2">
        <w:rPr>
          <w:szCs w:val="24"/>
          <w:lang w:val="sr-Latn-CS"/>
        </w:rPr>
        <w:t xml:space="preserve"> </w:t>
      </w:r>
      <w:r>
        <w:rPr>
          <w:szCs w:val="24"/>
          <w:lang w:val="sr-Latn-CS"/>
        </w:rPr>
        <w:t>ук</w:t>
      </w:r>
      <w:r w:rsidR="00BE010D">
        <w:rPr>
          <w:szCs w:val="24"/>
          <w:lang w:val="sr-Latn-CS"/>
        </w:rPr>
        <w:t>а</w:t>
      </w:r>
      <w:r>
        <w:rPr>
          <w:szCs w:val="24"/>
          <w:lang w:val="sr-Latn-CS"/>
        </w:rPr>
        <w:t>лкулис</w:t>
      </w:r>
      <w:r w:rsidR="00BE010D">
        <w:rPr>
          <w:szCs w:val="24"/>
          <w:lang w:val="sr-Latn-CS"/>
        </w:rPr>
        <w:t>а</w:t>
      </w:r>
      <w:r>
        <w:rPr>
          <w:szCs w:val="24"/>
          <w:lang w:val="sr-Latn-CS"/>
        </w:rPr>
        <w:t>н</w:t>
      </w:r>
      <w:r w:rsidR="00BE010D">
        <w:rPr>
          <w:szCs w:val="24"/>
          <w:lang w:val="sr-Latn-CS"/>
        </w:rPr>
        <w:t>а</w:t>
      </w:r>
      <w:r w:rsidR="0059748C" w:rsidRPr="002458A2">
        <w:rPr>
          <w:szCs w:val="24"/>
          <w:lang w:val="sr-Latn-CS"/>
        </w:rPr>
        <w:t xml:space="preserve"> </w:t>
      </w:r>
      <w:r>
        <w:rPr>
          <w:szCs w:val="24"/>
          <w:lang w:val="sr-Latn-CS"/>
        </w:rPr>
        <w:t>у</w:t>
      </w:r>
      <w:r w:rsidR="0059748C" w:rsidRPr="002458A2">
        <w:rPr>
          <w:szCs w:val="24"/>
          <w:lang w:val="sr-Latn-CS"/>
        </w:rPr>
        <w:t xml:space="preserve"> </w:t>
      </w:r>
      <w:r w:rsidR="00BE010D">
        <w:rPr>
          <w:szCs w:val="24"/>
          <w:lang w:val="sr-Latn-CS"/>
        </w:rPr>
        <w:t>е</w:t>
      </w:r>
      <w:r>
        <w:rPr>
          <w:szCs w:val="24"/>
          <w:lang w:val="sr-Latn-CS"/>
        </w:rPr>
        <w:t>кономско</w:t>
      </w:r>
      <w:r w:rsidR="0059748C" w:rsidRPr="002458A2">
        <w:rPr>
          <w:szCs w:val="24"/>
          <w:lang w:val="sr-Latn-CS"/>
        </w:rPr>
        <w:t xml:space="preserve"> </w:t>
      </w:r>
      <w:r>
        <w:rPr>
          <w:szCs w:val="24"/>
          <w:lang w:val="sr-Latn-CS"/>
        </w:rPr>
        <w:t>фин</w:t>
      </w:r>
      <w:r w:rsidR="00BE010D">
        <w:rPr>
          <w:szCs w:val="24"/>
          <w:lang w:val="sr-Latn-CS"/>
        </w:rPr>
        <w:t>а</w:t>
      </w:r>
      <w:r>
        <w:rPr>
          <w:szCs w:val="24"/>
          <w:lang w:val="sr-Latn-CS"/>
        </w:rPr>
        <w:t>нсијску</w:t>
      </w:r>
      <w:r w:rsidR="0059748C" w:rsidRPr="002458A2">
        <w:rPr>
          <w:szCs w:val="24"/>
          <w:lang w:val="sr-Latn-CS"/>
        </w:rPr>
        <w:t xml:space="preserve"> </w:t>
      </w:r>
      <w:r w:rsidR="00BE010D">
        <w:rPr>
          <w:szCs w:val="24"/>
          <w:lang w:val="sr-Latn-CS"/>
        </w:rPr>
        <w:t>а</w:t>
      </w:r>
      <w:r>
        <w:rPr>
          <w:szCs w:val="24"/>
          <w:lang w:val="sr-Latn-CS"/>
        </w:rPr>
        <w:t>н</w:t>
      </w:r>
      <w:r w:rsidR="00BE010D">
        <w:rPr>
          <w:szCs w:val="24"/>
          <w:lang w:val="sr-Latn-CS"/>
        </w:rPr>
        <w:t>а</w:t>
      </w:r>
      <w:r>
        <w:rPr>
          <w:szCs w:val="24"/>
          <w:lang w:val="sr-Latn-CS"/>
        </w:rPr>
        <w:t>лизу</w:t>
      </w:r>
      <w:r w:rsidR="0059748C" w:rsidRPr="002458A2">
        <w:rPr>
          <w:szCs w:val="24"/>
          <w:lang w:val="sr-Latn-CS"/>
        </w:rPr>
        <w:t xml:space="preserve"> </w:t>
      </w:r>
      <w:r w:rsidR="00BE010D">
        <w:rPr>
          <w:szCs w:val="24"/>
          <w:lang w:val="sr-Latn-CS"/>
        </w:rPr>
        <w:t>О</w:t>
      </w:r>
      <w:r>
        <w:rPr>
          <w:szCs w:val="24"/>
          <w:lang w:val="sr-Latn-CS"/>
        </w:rPr>
        <w:t>сно</w:t>
      </w:r>
      <w:r w:rsidR="00BE010D">
        <w:rPr>
          <w:szCs w:val="24"/>
          <w:lang w:val="sr-Latn-CS"/>
        </w:rPr>
        <w:t>ве</w:t>
      </w:r>
      <w:r w:rsidR="0059748C" w:rsidRPr="002458A2">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о</w:t>
      </w:r>
      <w:r w:rsidR="00BE010D">
        <w:rPr>
          <w:szCs w:val="24"/>
          <w:lang w:val="sr-Latn-CS"/>
        </w:rPr>
        <w:t>ва</w:t>
      </w:r>
      <w:r w:rsidR="001019E7">
        <w:rPr>
          <w:szCs w:val="24"/>
          <w:lang w:val="sr-Latn-CS"/>
        </w:rPr>
        <w:t>њ</w:t>
      </w:r>
      <w:r w:rsidR="00BE010D">
        <w:rPr>
          <w:szCs w:val="24"/>
          <w:lang w:val="sr-Latn-CS"/>
        </w:rPr>
        <w:t>а</w:t>
      </w:r>
      <w:r w:rsidR="0059748C" w:rsidRPr="002458A2">
        <w:rPr>
          <w:szCs w:val="24"/>
          <w:lang w:val="sr-Latn-CS"/>
        </w:rPr>
        <w:t xml:space="preserve"> </w:t>
      </w:r>
      <w:r>
        <w:rPr>
          <w:szCs w:val="24"/>
          <w:lang w:val="sr-Latn-CS"/>
        </w:rPr>
        <w:t>шум</w:t>
      </w:r>
      <w:r w:rsidR="00BE010D">
        <w:rPr>
          <w:szCs w:val="24"/>
          <w:lang w:val="sr-Latn-CS"/>
        </w:rPr>
        <w:t>а</w:t>
      </w:r>
      <w:r>
        <w:rPr>
          <w:szCs w:val="24"/>
          <w:lang w:val="sr-Latn-CS"/>
        </w:rPr>
        <w:t>м</w:t>
      </w:r>
      <w:r w:rsidR="00BE010D">
        <w:rPr>
          <w:szCs w:val="24"/>
          <w:lang w:val="sr-Latn-CS"/>
        </w:rPr>
        <w:t>а</w:t>
      </w:r>
      <w:r w:rsidR="0059748C" w:rsidRPr="002458A2">
        <w:rPr>
          <w:szCs w:val="24"/>
          <w:lang w:val="sr-Latn-CS"/>
        </w:rPr>
        <w:t xml:space="preserve"> </w:t>
      </w:r>
      <w:r>
        <w:rPr>
          <w:szCs w:val="24"/>
          <w:lang w:val="sr-Latn-CS"/>
        </w:rPr>
        <w:t>з</w:t>
      </w:r>
      <w:r w:rsidR="00BE010D">
        <w:rPr>
          <w:szCs w:val="24"/>
          <w:lang w:val="sr-Latn-CS"/>
        </w:rPr>
        <w:t>а</w:t>
      </w:r>
      <w:r w:rsidR="0059748C" w:rsidRPr="002458A2">
        <w:rPr>
          <w:szCs w:val="24"/>
          <w:lang w:val="sr-Latn-CS"/>
        </w:rPr>
        <w:t xml:space="preserve"> </w:t>
      </w:r>
      <w:r w:rsidR="00BE010D">
        <w:rPr>
          <w:szCs w:val="24"/>
          <w:lang w:val="sr-Latn-CS"/>
        </w:rPr>
        <w:t>ГЈ</w:t>
      </w:r>
      <w:r w:rsidR="0059748C" w:rsidRPr="002458A2">
        <w:rPr>
          <w:szCs w:val="24"/>
          <w:lang w:val="sr-Latn-CS"/>
        </w:rPr>
        <w:t xml:space="preserve"> „</w:t>
      </w:r>
      <w:r w:rsidR="00BE010D">
        <w:rPr>
          <w:szCs w:val="24"/>
          <w:lang w:val="sr-Latn-CS"/>
        </w:rPr>
        <w:t>С</w:t>
      </w:r>
      <w:r>
        <w:rPr>
          <w:szCs w:val="24"/>
          <w:lang w:val="sr-Latn-CS"/>
        </w:rPr>
        <w:t>у</w:t>
      </w:r>
      <w:r w:rsidR="00BE010D">
        <w:rPr>
          <w:szCs w:val="24"/>
          <w:lang w:val="sr-Latn-CS"/>
        </w:rPr>
        <w:t>б</w:t>
      </w:r>
      <w:r>
        <w:rPr>
          <w:szCs w:val="24"/>
          <w:lang w:val="sr-Latn-CS"/>
        </w:rPr>
        <w:t>отичк</w:t>
      </w:r>
      <w:r w:rsidR="00BE010D">
        <w:rPr>
          <w:szCs w:val="24"/>
          <w:lang w:val="sr-Latn-CS"/>
        </w:rPr>
        <w:t>е</w:t>
      </w:r>
      <w:r w:rsidR="000B27C4">
        <w:rPr>
          <w:szCs w:val="24"/>
          <w:lang w:val="sr-Latn-CS"/>
        </w:rPr>
        <w:t xml:space="preserve"> </w:t>
      </w:r>
      <w:r>
        <w:rPr>
          <w:szCs w:val="24"/>
          <w:lang w:val="sr-Latn-CS"/>
        </w:rPr>
        <w:t>шум</w:t>
      </w:r>
      <w:r w:rsidR="00BE010D">
        <w:rPr>
          <w:szCs w:val="24"/>
          <w:lang w:val="sr-Latn-CS"/>
        </w:rPr>
        <w:t>е</w:t>
      </w:r>
      <w:r w:rsidR="0059748C" w:rsidRPr="002458A2">
        <w:rPr>
          <w:szCs w:val="24"/>
          <w:lang w:val="sr-Latn-CS"/>
        </w:rPr>
        <w:t>“ .</w:t>
      </w:r>
    </w:p>
    <w:p w:rsidR="0059748C" w:rsidRPr="002458A2" w:rsidRDefault="00BE010D" w:rsidP="0059748C">
      <w:pPr>
        <w:ind w:firstLine="709"/>
        <w:rPr>
          <w:szCs w:val="24"/>
          <w:lang w:val="sr-Latn-CS"/>
        </w:rPr>
      </w:pPr>
      <w:r>
        <w:rPr>
          <w:szCs w:val="24"/>
          <w:lang w:val="sr-Latn-CS"/>
        </w:rPr>
        <w:t>У</w:t>
      </w:r>
      <w:r w:rsidR="0059748C" w:rsidRPr="002458A2">
        <w:rPr>
          <w:szCs w:val="24"/>
          <w:lang w:val="sr-Latn-CS"/>
        </w:rPr>
        <w:t xml:space="preserve"> </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59748C" w:rsidRPr="002458A2">
        <w:rPr>
          <w:szCs w:val="24"/>
          <w:lang w:val="sr-Latn-CS"/>
        </w:rPr>
        <w:t xml:space="preserve"> </w:t>
      </w:r>
      <w:r w:rsidR="00B61EF7">
        <w:rPr>
          <w:szCs w:val="24"/>
          <w:lang w:val="sr-Latn-CS"/>
        </w:rPr>
        <w:t>к</w:t>
      </w:r>
      <w:r>
        <w:rPr>
          <w:szCs w:val="24"/>
          <w:lang w:val="sr-Latn-CS"/>
        </w:rPr>
        <w:t>ада</w:t>
      </w:r>
      <w:r w:rsidR="0059748C" w:rsidRPr="002458A2">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1019E7">
        <w:rPr>
          <w:szCs w:val="24"/>
          <w:lang w:val="sr-Latn-CS"/>
        </w:rPr>
        <w:t>њ</w:t>
      </w:r>
      <w:r>
        <w:rPr>
          <w:szCs w:val="24"/>
          <w:lang w:val="sr-Latn-CS"/>
        </w:rPr>
        <w:t>е</w:t>
      </w:r>
      <w:r w:rsidR="0059748C" w:rsidRPr="002458A2">
        <w:rPr>
          <w:szCs w:val="24"/>
          <w:lang w:val="sr-Latn-CS"/>
        </w:rPr>
        <w:t xml:space="preserve"> </w:t>
      </w:r>
      <w:r w:rsidR="00B61EF7">
        <w:rPr>
          <w:szCs w:val="24"/>
          <w:lang w:val="sr-Latn-CS"/>
        </w:rPr>
        <w:t>пл</w:t>
      </w:r>
      <w:r>
        <w:rPr>
          <w:szCs w:val="24"/>
          <w:lang w:val="sr-Latn-CS"/>
        </w:rPr>
        <w:t>а</w:t>
      </w:r>
      <w:r w:rsidR="00B61EF7">
        <w:rPr>
          <w:szCs w:val="24"/>
          <w:lang w:val="sr-Latn-CS"/>
        </w:rPr>
        <w:t>но</w:t>
      </w:r>
      <w:r>
        <w:rPr>
          <w:szCs w:val="24"/>
          <w:lang w:val="sr-Latn-CS"/>
        </w:rPr>
        <w:t>ва</w:t>
      </w:r>
      <w:r w:rsidR="0059748C" w:rsidRPr="002458A2">
        <w:rPr>
          <w:szCs w:val="24"/>
          <w:lang w:val="sr-Latn-CS"/>
        </w:rPr>
        <w:t xml:space="preserve"> </w:t>
      </w:r>
      <w:r w:rsidR="00B61EF7">
        <w:rPr>
          <w:szCs w:val="24"/>
          <w:lang w:val="sr-Latn-CS"/>
        </w:rPr>
        <w:t>у</w:t>
      </w:r>
      <w:r w:rsidR="0059748C" w:rsidRPr="002458A2">
        <w:rPr>
          <w:szCs w:val="24"/>
          <w:lang w:val="sr-Latn-CS"/>
        </w:rPr>
        <w:t xml:space="preserve"> </w:t>
      </w:r>
      <w:r w:rsidR="00B61EF7">
        <w:rPr>
          <w:szCs w:val="24"/>
          <w:lang w:val="sr-Latn-CS"/>
        </w:rPr>
        <w:t>о</w:t>
      </w:r>
      <w:r>
        <w:rPr>
          <w:szCs w:val="24"/>
          <w:lang w:val="sr-Latn-CS"/>
        </w:rPr>
        <w:t>в</w:t>
      </w:r>
      <w:r w:rsidR="00B61EF7">
        <w:rPr>
          <w:szCs w:val="24"/>
          <w:lang w:val="sr-Latn-CS"/>
        </w:rPr>
        <w:t>ој</w:t>
      </w:r>
      <w:r w:rsidR="0059748C" w:rsidRPr="002458A2">
        <w:rPr>
          <w:szCs w:val="24"/>
          <w:lang w:val="sr-Latn-CS"/>
        </w:rPr>
        <w:t xml:space="preserve"> </w:t>
      </w:r>
      <w:r w:rsidR="00B61EF7">
        <w:rPr>
          <w:szCs w:val="24"/>
          <w:lang w:val="sr-Latn-CS"/>
        </w:rPr>
        <w:t>осно</w:t>
      </w:r>
      <w:r>
        <w:rPr>
          <w:szCs w:val="24"/>
          <w:lang w:val="sr-Latn-CS"/>
        </w:rPr>
        <w:t>в</w:t>
      </w:r>
      <w:r w:rsidR="00B61EF7">
        <w:rPr>
          <w:szCs w:val="24"/>
          <w:lang w:val="sr-Latn-CS"/>
        </w:rPr>
        <w:t>и</w:t>
      </w:r>
      <w:r w:rsidR="0059748C" w:rsidRPr="002458A2">
        <w:rPr>
          <w:szCs w:val="24"/>
          <w:lang w:val="sr-Latn-CS"/>
        </w:rPr>
        <w:t xml:space="preserve"> </w:t>
      </w:r>
      <w:r>
        <w:rPr>
          <w:szCs w:val="24"/>
          <w:lang w:val="sr-Latn-CS"/>
        </w:rPr>
        <w:t>б</w:t>
      </w:r>
      <w:r w:rsidR="00B61EF7">
        <w:rPr>
          <w:szCs w:val="24"/>
          <w:lang w:val="sr-Latn-CS"/>
        </w:rPr>
        <w:t>у</w:t>
      </w:r>
      <w:r>
        <w:rPr>
          <w:szCs w:val="24"/>
          <w:lang w:val="sr-Latn-CS"/>
        </w:rPr>
        <w:t>де</w:t>
      </w:r>
      <w:r w:rsidR="0059748C" w:rsidRPr="002458A2">
        <w:rPr>
          <w:szCs w:val="24"/>
          <w:lang w:val="sr-Latn-CS"/>
        </w:rPr>
        <w:t xml:space="preserve"> </w:t>
      </w:r>
      <w:r w:rsidR="00B61EF7">
        <w:rPr>
          <w:szCs w:val="24"/>
          <w:lang w:val="sr-Latn-CS"/>
        </w:rPr>
        <w:t>з</w:t>
      </w:r>
      <w:r>
        <w:rPr>
          <w:szCs w:val="24"/>
          <w:lang w:val="sr-Latn-CS"/>
        </w:rPr>
        <w:t>а</w:t>
      </w:r>
      <w:r w:rsidR="00B61EF7">
        <w:rPr>
          <w:szCs w:val="24"/>
          <w:lang w:val="sr-Latn-CS"/>
        </w:rPr>
        <w:t>хт</w:t>
      </w:r>
      <w:r>
        <w:rPr>
          <w:szCs w:val="24"/>
          <w:lang w:val="sr-Latn-CS"/>
        </w:rPr>
        <w:t>ева</w:t>
      </w:r>
      <w:r w:rsidR="00B61EF7">
        <w:rPr>
          <w:szCs w:val="24"/>
          <w:lang w:val="sr-Latn-CS"/>
        </w:rPr>
        <w:t>ло</w:t>
      </w:r>
      <w:r w:rsidR="0059748C" w:rsidRPr="002458A2">
        <w:rPr>
          <w:szCs w:val="24"/>
          <w:lang w:val="sr-Latn-CS"/>
        </w:rPr>
        <w:t xml:space="preserve"> </w:t>
      </w:r>
      <w:r w:rsidR="00B61EF7">
        <w:rPr>
          <w:szCs w:val="24"/>
          <w:lang w:val="sr-Latn-CS"/>
        </w:rPr>
        <w:t>по</w:t>
      </w:r>
      <w:r>
        <w:rPr>
          <w:szCs w:val="24"/>
          <w:lang w:val="sr-Latn-CS"/>
        </w:rPr>
        <w:t>ве</w:t>
      </w:r>
      <w:r w:rsidR="00B61EF7">
        <w:rPr>
          <w:szCs w:val="24"/>
          <w:lang w:val="sr-Latn-CS"/>
        </w:rPr>
        <w:t>ћ</w:t>
      </w:r>
      <w:r>
        <w:rPr>
          <w:szCs w:val="24"/>
          <w:lang w:val="sr-Latn-CS"/>
        </w:rPr>
        <w:t>а</w:t>
      </w:r>
      <w:r w:rsidR="00B61EF7">
        <w:rPr>
          <w:szCs w:val="24"/>
          <w:lang w:val="sr-Latn-CS"/>
        </w:rPr>
        <w:t>ну</w:t>
      </w:r>
      <w:r w:rsidR="0059748C" w:rsidRPr="002458A2">
        <w:rPr>
          <w:szCs w:val="24"/>
          <w:lang w:val="sr-Latn-CS"/>
        </w:rPr>
        <w:t xml:space="preserve"> </w:t>
      </w:r>
      <w:r>
        <w:rPr>
          <w:szCs w:val="24"/>
          <w:lang w:val="sr-Latn-CS"/>
        </w:rPr>
        <w:t>а</w:t>
      </w:r>
      <w:r w:rsidR="00B61EF7">
        <w:rPr>
          <w:szCs w:val="24"/>
          <w:lang w:val="sr-Latn-CS"/>
        </w:rPr>
        <w:t>н</w:t>
      </w:r>
      <w:r>
        <w:rPr>
          <w:szCs w:val="24"/>
          <w:lang w:val="sr-Latn-CS"/>
        </w:rPr>
        <w:t>га</w:t>
      </w:r>
      <w:r w:rsidR="00B61EF7">
        <w:rPr>
          <w:szCs w:val="24"/>
          <w:lang w:val="sr-Latn-CS"/>
        </w:rPr>
        <w:t>жо</w:t>
      </w:r>
      <w:r>
        <w:rPr>
          <w:szCs w:val="24"/>
          <w:lang w:val="sr-Latn-CS"/>
        </w:rPr>
        <w:t>ва</w:t>
      </w:r>
      <w:r w:rsidR="00B61EF7">
        <w:rPr>
          <w:szCs w:val="24"/>
          <w:lang w:val="sr-Latn-CS"/>
        </w:rPr>
        <w:t>ност</w:t>
      </w:r>
      <w:r w:rsidR="0059748C" w:rsidRPr="002458A2">
        <w:rPr>
          <w:szCs w:val="24"/>
          <w:lang w:val="sr-Latn-CS"/>
        </w:rPr>
        <w:t xml:space="preserve"> </w:t>
      </w:r>
      <w:r w:rsidR="00B61EF7">
        <w:rPr>
          <w:szCs w:val="24"/>
          <w:lang w:val="sr-Latn-CS"/>
        </w:rPr>
        <w:t>м</w:t>
      </w:r>
      <w:r>
        <w:rPr>
          <w:szCs w:val="24"/>
          <w:lang w:val="sr-Latn-CS"/>
        </w:rPr>
        <w:t>е</w:t>
      </w:r>
      <w:r w:rsidR="00B61EF7">
        <w:rPr>
          <w:szCs w:val="24"/>
          <w:lang w:val="sr-Latn-CS"/>
        </w:rPr>
        <w:t>х</w:t>
      </w:r>
      <w:r>
        <w:rPr>
          <w:szCs w:val="24"/>
          <w:lang w:val="sr-Latn-CS"/>
        </w:rPr>
        <w:t>а</w:t>
      </w:r>
      <w:r w:rsidR="00B61EF7">
        <w:rPr>
          <w:szCs w:val="24"/>
          <w:lang w:val="sr-Latn-CS"/>
        </w:rPr>
        <w:t>низ</w:t>
      </w:r>
      <w:r>
        <w:rPr>
          <w:szCs w:val="24"/>
          <w:lang w:val="sr-Latn-CS"/>
        </w:rPr>
        <w:t>а</w:t>
      </w:r>
      <w:r w:rsidR="00B61EF7">
        <w:rPr>
          <w:szCs w:val="24"/>
          <w:lang w:val="sr-Latn-CS"/>
        </w:rPr>
        <w:t>циј</w:t>
      </w:r>
      <w:r>
        <w:rPr>
          <w:szCs w:val="24"/>
          <w:lang w:val="sr-Latn-CS"/>
        </w:rPr>
        <w:t>е</w:t>
      </w:r>
      <w:r w:rsidR="0059748C" w:rsidRPr="002458A2">
        <w:rPr>
          <w:szCs w:val="24"/>
          <w:lang w:val="sr-Latn-CS"/>
        </w:rPr>
        <w:t xml:space="preserve"> </w:t>
      </w:r>
      <w:r>
        <w:rPr>
          <w:szCs w:val="24"/>
          <w:lang w:val="sr-Latn-CS"/>
        </w:rPr>
        <w:t>б</w:t>
      </w:r>
      <w:r w:rsidR="00B61EF7">
        <w:rPr>
          <w:szCs w:val="24"/>
          <w:lang w:val="sr-Latn-CS"/>
        </w:rPr>
        <w:t>ић</w:t>
      </w:r>
      <w:r>
        <w:rPr>
          <w:szCs w:val="24"/>
          <w:lang w:val="sr-Latn-CS"/>
        </w:rPr>
        <w:t>е</w:t>
      </w:r>
      <w:r w:rsidR="0059748C" w:rsidRPr="002458A2">
        <w:rPr>
          <w:szCs w:val="24"/>
          <w:lang w:val="sr-Latn-CS"/>
        </w:rPr>
        <w:t xml:space="preserve"> </w:t>
      </w:r>
      <w:r w:rsidR="00B61EF7">
        <w:rPr>
          <w:szCs w:val="24"/>
          <w:lang w:val="sr-Latn-CS"/>
        </w:rPr>
        <w:t>употр</w:t>
      </w:r>
      <w:r>
        <w:rPr>
          <w:szCs w:val="24"/>
          <w:lang w:val="sr-Latn-CS"/>
        </w:rPr>
        <w:t>еб</w:t>
      </w:r>
      <w:r w:rsidR="001019E7">
        <w:rPr>
          <w:szCs w:val="24"/>
          <w:lang w:val="sr-Latn-CS"/>
        </w:rPr>
        <w:t>љ</w:t>
      </w:r>
      <w:r>
        <w:rPr>
          <w:szCs w:val="24"/>
          <w:lang w:val="sr-Latn-CS"/>
        </w:rPr>
        <w:t>е</w:t>
      </w:r>
      <w:r w:rsidR="00B61EF7">
        <w:rPr>
          <w:szCs w:val="24"/>
          <w:lang w:val="sr-Latn-CS"/>
        </w:rPr>
        <w:t>н</w:t>
      </w:r>
      <w:r>
        <w:rPr>
          <w:szCs w:val="24"/>
          <w:lang w:val="sr-Latn-CS"/>
        </w:rPr>
        <w:t>а</w:t>
      </w:r>
      <w:r w:rsidR="0059748C" w:rsidRPr="002458A2">
        <w:rPr>
          <w:szCs w:val="24"/>
          <w:lang w:val="sr-Latn-CS"/>
        </w:rPr>
        <w:t xml:space="preserve"> </w:t>
      </w:r>
      <w:r w:rsidR="00B61EF7">
        <w:rPr>
          <w:szCs w:val="24"/>
          <w:lang w:val="sr-Latn-CS"/>
        </w:rPr>
        <w:t>м</w:t>
      </w:r>
      <w:r>
        <w:rPr>
          <w:szCs w:val="24"/>
          <w:lang w:val="sr-Latn-CS"/>
        </w:rPr>
        <w:t>е</w:t>
      </w:r>
      <w:r w:rsidR="00B61EF7">
        <w:rPr>
          <w:szCs w:val="24"/>
          <w:lang w:val="sr-Latn-CS"/>
        </w:rPr>
        <w:t>х</w:t>
      </w:r>
      <w:r>
        <w:rPr>
          <w:szCs w:val="24"/>
          <w:lang w:val="sr-Latn-CS"/>
        </w:rPr>
        <w:t>а</w:t>
      </w:r>
      <w:r w:rsidR="00B61EF7">
        <w:rPr>
          <w:szCs w:val="24"/>
          <w:lang w:val="sr-Latn-CS"/>
        </w:rPr>
        <w:t>низ</w:t>
      </w:r>
      <w:r>
        <w:rPr>
          <w:szCs w:val="24"/>
          <w:lang w:val="sr-Latn-CS"/>
        </w:rPr>
        <w:t>а</w:t>
      </w:r>
      <w:r w:rsidR="00B61EF7">
        <w:rPr>
          <w:szCs w:val="24"/>
          <w:lang w:val="sr-Latn-CS"/>
        </w:rPr>
        <w:t>циј</w:t>
      </w:r>
      <w:r>
        <w:rPr>
          <w:szCs w:val="24"/>
          <w:lang w:val="sr-Latn-CS"/>
        </w:rPr>
        <w:t>а</w:t>
      </w:r>
      <w:r w:rsidR="0059748C" w:rsidRPr="002458A2">
        <w:rPr>
          <w:szCs w:val="24"/>
          <w:lang w:val="sr-Latn-CS"/>
        </w:rPr>
        <w:t xml:space="preserve"> </w:t>
      </w:r>
      <w:r w:rsidR="00B61EF7">
        <w:rPr>
          <w:szCs w:val="24"/>
          <w:lang w:val="sr-Latn-CS"/>
        </w:rPr>
        <w:t>из</w:t>
      </w:r>
      <w:r w:rsidR="0059748C" w:rsidRPr="002458A2">
        <w:rPr>
          <w:szCs w:val="24"/>
          <w:lang w:val="sr-Latn-CS"/>
        </w:rPr>
        <w:t xml:space="preserve"> </w:t>
      </w:r>
      <w:r>
        <w:rPr>
          <w:szCs w:val="24"/>
          <w:lang w:val="sr-Latn-CS"/>
        </w:rPr>
        <w:t>РЈ</w:t>
      </w:r>
      <w:r w:rsidR="0059748C" w:rsidRPr="002458A2">
        <w:rPr>
          <w:szCs w:val="24"/>
          <w:lang w:val="sr-Latn-CS"/>
        </w:rPr>
        <w:t xml:space="preserve"> </w:t>
      </w:r>
      <w:r>
        <w:rPr>
          <w:szCs w:val="24"/>
          <w:lang w:val="sr-Latn-CS"/>
        </w:rPr>
        <w:t>Ме</w:t>
      </w:r>
      <w:r w:rsidR="00B61EF7">
        <w:rPr>
          <w:szCs w:val="24"/>
          <w:lang w:val="sr-Latn-CS"/>
        </w:rPr>
        <w:t>х</w:t>
      </w:r>
      <w:r>
        <w:rPr>
          <w:szCs w:val="24"/>
          <w:lang w:val="sr-Latn-CS"/>
        </w:rPr>
        <w:t>а</w:t>
      </w:r>
      <w:r w:rsidR="00B61EF7">
        <w:rPr>
          <w:szCs w:val="24"/>
          <w:lang w:val="sr-Latn-CS"/>
        </w:rPr>
        <w:t>низ</w:t>
      </w:r>
      <w:r>
        <w:rPr>
          <w:szCs w:val="24"/>
          <w:lang w:val="sr-Latn-CS"/>
        </w:rPr>
        <w:t>а</w:t>
      </w:r>
      <w:r w:rsidR="00B61EF7">
        <w:rPr>
          <w:szCs w:val="24"/>
          <w:lang w:val="sr-Latn-CS"/>
        </w:rPr>
        <w:t>циј</w:t>
      </w:r>
      <w:r>
        <w:rPr>
          <w:szCs w:val="24"/>
          <w:lang w:val="sr-Latn-CS"/>
        </w:rPr>
        <w:t>а</w:t>
      </w:r>
      <w:r w:rsidR="0059748C" w:rsidRPr="002458A2">
        <w:rPr>
          <w:szCs w:val="24"/>
          <w:lang w:val="sr-Latn-CS"/>
        </w:rPr>
        <w:t>.</w:t>
      </w:r>
    </w:p>
    <w:p w:rsidR="008B0DCE" w:rsidRPr="002458A2" w:rsidRDefault="008B0DCE" w:rsidP="00B5350C">
      <w:pPr>
        <w:pStyle w:val="Heading1"/>
        <w:rPr>
          <w:caps/>
          <w:sz w:val="24"/>
          <w:szCs w:val="24"/>
        </w:rPr>
      </w:pPr>
      <w:bookmarkStart w:id="994" w:name="_Toc535232898"/>
      <w:bookmarkStart w:id="995" w:name="_Toc535233764"/>
      <w:r w:rsidRPr="002458A2">
        <w:rPr>
          <w:sz w:val="24"/>
          <w:szCs w:val="24"/>
        </w:rPr>
        <w:t xml:space="preserve">9. </w:t>
      </w:r>
      <w:r w:rsidR="00BE010D">
        <w:rPr>
          <w:caps/>
          <w:sz w:val="24"/>
          <w:szCs w:val="24"/>
        </w:rPr>
        <w:t>УПУТСТВ</w:t>
      </w:r>
      <w:r w:rsidR="00CA736E">
        <w:rPr>
          <w:caps/>
          <w:sz w:val="24"/>
          <w:szCs w:val="24"/>
        </w:rPr>
        <w:t>А</w:t>
      </w:r>
      <w:r w:rsidRPr="002458A2">
        <w:rPr>
          <w:caps/>
          <w:sz w:val="24"/>
          <w:szCs w:val="24"/>
        </w:rPr>
        <w:t xml:space="preserve"> </w:t>
      </w:r>
      <w:r w:rsidR="00BE010D">
        <w:rPr>
          <w:caps/>
          <w:sz w:val="24"/>
          <w:szCs w:val="24"/>
        </w:rPr>
        <w:t>И</w:t>
      </w:r>
      <w:r w:rsidRPr="002458A2">
        <w:rPr>
          <w:caps/>
          <w:sz w:val="24"/>
          <w:szCs w:val="24"/>
        </w:rPr>
        <w:t xml:space="preserve"> </w:t>
      </w:r>
      <w:r w:rsidR="00BE010D">
        <w:rPr>
          <w:caps/>
          <w:sz w:val="24"/>
          <w:szCs w:val="24"/>
        </w:rPr>
        <w:t>СМЕР</w:t>
      </w:r>
      <w:r w:rsidR="00B61EF7">
        <w:rPr>
          <w:caps/>
          <w:sz w:val="24"/>
          <w:szCs w:val="24"/>
        </w:rPr>
        <w:t>Н</w:t>
      </w:r>
      <w:r w:rsidR="00BE010D">
        <w:rPr>
          <w:caps/>
          <w:sz w:val="24"/>
          <w:szCs w:val="24"/>
        </w:rPr>
        <w:t>ИЦЕ</w:t>
      </w:r>
      <w:r w:rsidRPr="002458A2">
        <w:rPr>
          <w:caps/>
          <w:sz w:val="24"/>
          <w:szCs w:val="24"/>
        </w:rPr>
        <w:t xml:space="preserve"> </w:t>
      </w:r>
      <w:r w:rsidR="00BE010D">
        <w:rPr>
          <w:caps/>
          <w:sz w:val="24"/>
          <w:szCs w:val="24"/>
        </w:rPr>
        <w:t>З</w:t>
      </w:r>
      <w:r w:rsidR="00CA736E">
        <w:rPr>
          <w:caps/>
          <w:sz w:val="24"/>
          <w:szCs w:val="24"/>
        </w:rPr>
        <w:t>А</w:t>
      </w:r>
      <w:r w:rsidRPr="002458A2">
        <w:rPr>
          <w:caps/>
          <w:sz w:val="24"/>
          <w:szCs w:val="24"/>
        </w:rPr>
        <w:t xml:space="preserve"> </w:t>
      </w:r>
      <w:r w:rsidR="00BE010D">
        <w:rPr>
          <w:caps/>
          <w:sz w:val="24"/>
          <w:szCs w:val="24"/>
        </w:rPr>
        <w:t>РЕ</w:t>
      </w:r>
      <w:r w:rsidR="00CA736E">
        <w:rPr>
          <w:caps/>
          <w:sz w:val="24"/>
          <w:szCs w:val="24"/>
        </w:rPr>
        <w:t>А</w:t>
      </w:r>
      <w:r w:rsidR="00BE010D">
        <w:rPr>
          <w:caps/>
          <w:sz w:val="24"/>
          <w:szCs w:val="24"/>
        </w:rPr>
        <w:t>ЛИЗ</w:t>
      </w:r>
      <w:r w:rsidR="00CA736E">
        <w:rPr>
          <w:caps/>
          <w:sz w:val="24"/>
          <w:szCs w:val="24"/>
        </w:rPr>
        <w:t>А</w:t>
      </w:r>
      <w:r w:rsidR="00BE010D">
        <w:rPr>
          <w:caps/>
          <w:sz w:val="24"/>
          <w:szCs w:val="24"/>
        </w:rPr>
        <w:t>ЦИЈУ</w:t>
      </w:r>
      <w:r w:rsidRPr="002458A2">
        <w:rPr>
          <w:caps/>
          <w:sz w:val="24"/>
          <w:szCs w:val="24"/>
        </w:rPr>
        <w:t xml:space="preserve"> </w:t>
      </w:r>
      <w:r w:rsidR="00BE010D">
        <w:rPr>
          <w:caps/>
          <w:sz w:val="24"/>
          <w:szCs w:val="24"/>
        </w:rPr>
        <w:t>ПЛ</w:t>
      </w:r>
      <w:r w:rsidR="00CA736E">
        <w:rPr>
          <w:caps/>
          <w:sz w:val="24"/>
          <w:szCs w:val="24"/>
        </w:rPr>
        <w:t>А</w:t>
      </w:r>
      <w:r w:rsidR="00B61EF7">
        <w:rPr>
          <w:caps/>
          <w:sz w:val="24"/>
          <w:szCs w:val="24"/>
        </w:rPr>
        <w:t>Н</w:t>
      </w:r>
      <w:r w:rsidR="00BE010D">
        <w:rPr>
          <w:caps/>
          <w:sz w:val="24"/>
          <w:szCs w:val="24"/>
        </w:rPr>
        <w:t>ОВ</w:t>
      </w:r>
      <w:r w:rsidR="00CA736E">
        <w:rPr>
          <w:caps/>
          <w:sz w:val="24"/>
          <w:szCs w:val="24"/>
        </w:rPr>
        <w:t>А</w:t>
      </w:r>
      <w:bookmarkEnd w:id="907"/>
      <w:bookmarkEnd w:id="908"/>
      <w:bookmarkEnd w:id="909"/>
      <w:bookmarkEnd w:id="910"/>
      <w:bookmarkEnd w:id="911"/>
      <w:bookmarkEnd w:id="912"/>
      <w:bookmarkEnd w:id="913"/>
      <w:bookmarkEnd w:id="914"/>
      <w:bookmarkEnd w:id="994"/>
      <w:bookmarkEnd w:id="995"/>
      <w:r w:rsidRPr="002458A2">
        <w:rPr>
          <w:caps/>
          <w:sz w:val="24"/>
          <w:szCs w:val="24"/>
        </w:rPr>
        <w:t xml:space="preserve"> </w:t>
      </w:r>
    </w:p>
    <w:p w:rsidR="008B0DCE" w:rsidRPr="002458A2" w:rsidRDefault="008B0DCE" w:rsidP="00B5350C">
      <w:pPr>
        <w:rPr>
          <w:noProof/>
          <w:szCs w:val="24"/>
        </w:rPr>
      </w:pPr>
    </w:p>
    <w:p w:rsidR="008B0DCE" w:rsidRPr="002458A2" w:rsidRDefault="00BE010D" w:rsidP="00B5350C">
      <w:pPr>
        <w:ind w:firstLine="567"/>
        <w:rPr>
          <w:szCs w:val="24"/>
          <w:lang w:val="sr-Latn-CS"/>
        </w:rPr>
      </w:pPr>
      <w:r>
        <w:rPr>
          <w:szCs w:val="24"/>
          <w:lang w:val="sr-Latn-CS"/>
        </w:rPr>
        <w:t>У</w:t>
      </w:r>
      <w:r w:rsidR="00B61EF7">
        <w:rPr>
          <w:szCs w:val="24"/>
          <w:lang w:val="sr-Latn-CS"/>
        </w:rPr>
        <w:t>сп</w:t>
      </w:r>
      <w:r>
        <w:rPr>
          <w:szCs w:val="24"/>
          <w:lang w:val="sr-Latn-CS"/>
        </w:rPr>
        <w:t>е</w:t>
      </w:r>
      <w:r w:rsidR="00B61EF7">
        <w:rPr>
          <w:szCs w:val="24"/>
          <w:lang w:val="sr-Latn-CS"/>
        </w:rPr>
        <w:t>шност</w:t>
      </w:r>
      <w:r w:rsidR="008B0DCE" w:rsidRPr="002458A2">
        <w:rPr>
          <w:szCs w:val="24"/>
          <w:lang w:val="sr-Latn-CS"/>
        </w:rPr>
        <w:t xml:space="preserve"> </w:t>
      </w:r>
      <w:r w:rsidR="00B61EF7">
        <w:rPr>
          <w:szCs w:val="24"/>
          <w:lang w:val="sr-Latn-CS"/>
        </w:rPr>
        <w:t>спро</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w:t>
      </w:r>
      <w:r>
        <w:rPr>
          <w:szCs w:val="24"/>
          <w:lang w:val="sr-Latn-CS"/>
        </w:rPr>
        <w:t>ва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з</w:t>
      </w:r>
      <w:r>
        <w:rPr>
          <w:szCs w:val="24"/>
          <w:lang w:val="sr-Latn-CS"/>
        </w:rPr>
        <w:t>ав</w:t>
      </w:r>
      <w:r w:rsidR="00B61EF7">
        <w:rPr>
          <w:szCs w:val="24"/>
          <w:lang w:val="sr-Latn-CS"/>
        </w:rPr>
        <w:t>иси</w:t>
      </w:r>
      <w:r w:rsidR="008B0DCE" w:rsidRPr="002458A2">
        <w:rPr>
          <w:szCs w:val="24"/>
          <w:lang w:val="sr-Latn-CS"/>
        </w:rPr>
        <w:t xml:space="preserve"> </w:t>
      </w:r>
      <w:r w:rsidR="00B61EF7">
        <w:rPr>
          <w:szCs w:val="24"/>
          <w:lang w:val="sr-Latn-CS"/>
        </w:rPr>
        <w:t>о</w:t>
      </w:r>
      <w:r>
        <w:rPr>
          <w:szCs w:val="24"/>
          <w:lang w:val="sr-Latn-CS"/>
        </w:rPr>
        <w:t>д</w:t>
      </w:r>
      <w:r w:rsidR="008B0DCE" w:rsidRPr="002458A2">
        <w:rPr>
          <w:szCs w:val="24"/>
          <w:lang w:val="sr-Latn-CS"/>
        </w:rPr>
        <w:t xml:space="preserve"> </w:t>
      </w:r>
      <w:r w:rsidR="00B61EF7">
        <w:rPr>
          <w:szCs w:val="24"/>
          <w:lang w:val="sr-Latn-CS"/>
        </w:rPr>
        <w:t>низ</w:t>
      </w:r>
      <w:r>
        <w:rPr>
          <w:szCs w:val="24"/>
          <w:lang w:val="sr-Latn-CS"/>
        </w:rPr>
        <w:t>а</w:t>
      </w:r>
      <w:r w:rsidR="008B0DCE" w:rsidRPr="002458A2">
        <w:rPr>
          <w:szCs w:val="24"/>
          <w:lang w:val="sr-Latn-CS"/>
        </w:rPr>
        <w:t xml:space="preserve"> </w:t>
      </w:r>
      <w:r w:rsidR="00B61EF7">
        <w:rPr>
          <w:szCs w:val="24"/>
          <w:lang w:val="sr-Latn-CS"/>
        </w:rPr>
        <w:t>ф</w:t>
      </w:r>
      <w:r>
        <w:rPr>
          <w:szCs w:val="24"/>
          <w:lang w:val="sr-Latn-CS"/>
        </w:rPr>
        <w:t>а</w:t>
      </w:r>
      <w:r w:rsidR="00B61EF7">
        <w:rPr>
          <w:szCs w:val="24"/>
          <w:lang w:val="sr-Latn-CS"/>
        </w:rPr>
        <w:t>ктор</w:t>
      </w:r>
      <w:r>
        <w:rPr>
          <w:szCs w:val="24"/>
          <w:lang w:val="sr-Latn-CS"/>
        </w:rPr>
        <w:t>а</w:t>
      </w:r>
      <w:r w:rsidR="008B0DCE" w:rsidRPr="002458A2">
        <w:rPr>
          <w:szCs w:val="24"/>
          <w:lang w:val="sr-Latn-CS"/>
        </w:rPr>
        <w:t xml:space="preserve">. </w:t>
      </w:r>
      <w:r>
        <w:rPr>
          <w:szCs w:val="24"/>
          <w:lang w:val="sr-Latn-CS"/>
        </w:rPr>
        <w:t>Т</w:t>
      </w:r>
      <w:r w:rsidR="00B61EF7">
        <w:rPr>
          <w:szCs w:val="24"/>
          <w:lang w:val="sr-Latn-CS"/>
        </w:rPr>
        <w:t>и</w:t>
      </w:r>
      <w:r w:rsidR="008B0DCE" w:rsidRPr="002458A2">
        <w:rPr>
          <w:szCs w:val="24"/>
          <w:lang w:val="sr-Latn-CS"/>
        </w:rPr>
        <w:t xml:space="preserve"> </w:t>
      </w:r>
      <w:r w:rsidR="00B61EF7">
        <w:rPr>
          <w:szCs w:val="24"/>
          <w:lang w:val="sr-Latn-CS"/>
        </w:rPr>
        <w:t>ф</w:t>
      </w:r>
      <w:r>
        <w:rPr>
          <w:szCs w:val="24"/>
          <w:lang w:val="sr-Latn-CS"/>
        </w:rPr>
        <w:t>а</w:t>
      </w:r>
      <w:r w:rsidR="00B61EF7">
        <w:rPr>
          <w:szCs w:val="24"/>
          <w:lang w:val="sr-Latn-CS"/>
        </w:rPr>
        <w:t>ктори</w:t>
      </w:r>
      <w:r w:rsidR="008B0DCE" w:rsidRPr="002458A2">
        <w:rPr>
          <w:szCs w:val="24"/>
          <w:lang w:val="sr-Latn-CS"/>
        </w:rPr>
        <w:t xml:space="preserve"> </w:t>
      </w:r>
      <w:r w:rsidR="00B61EF7">
        <w:rPr>
          <w:szCs w:val="24"/>
          <w:lang w:val="sr-Latn-CS"/>
        </w:rPr>
        <w:t>су</w:t>
      </w:r>
      <w:r w:rsidR="008B0DCE" w:rsidRPr="002458A2">
        <w:rPr>
          <w:szCs w:val="24"/>
          <w:lang w:val="sr-Latn-CS"/>
        </w:rPr>
        <w:t xml:space="preserve"> </w:t>
      </w:r>
      <w:r w:rsidR="00B61EF7">
        <w:rPr>
          <w:szCs w:val="24"/>
          <w:lang w:val="sr-Latn-CS"/>
        </w:rPr>
        <w:t>к</w:t>
      </w:r>
      <w:r>
        <w:rPr>
          <w:szCs w:val="24"/>
          <w:lang w:val="sr-Latn-CS"/>
        </w:rPr>
        <w:t>а</w:t>
      </w:r>
      <w:r w:rsidR="00B61EF7">
        <w:rPr>
          <w:szCs w:val="24"/>
          <w:lang w:val="sr-Latn-CS"/>
        </w:rPr>
        <w:t>тк</w:t>
      </w:r>
      <w:r>
        <w:rPr>
          <w:szCs w:val="24"/>
          <w:lang w:val="sr-Latn-CS"/>
        </w:rPr>
        <w:t>ад</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ј</w:t>
      </w:r>
      <w:r>
        <w:rPr>
          <w:szCs w:val="24"/>
          <w:lang w:val="sr-Latn-CS"/>
        </w:rPr>
        <w:t>е</w:t>
      </w:r>
      <w:r w:rsidR="00B61EF7">
        <w:rPr>
          <w:szCs w:val="24"/>
          <w:lang w:val="sr-Latn-CS"/>
        </w:rPr>
        <w:t>кти</w:t>
      </w:r>
      <w:r>
        <w:rPr>
          <w:szCs w:val="24"/>
          <w:lang w:val="sr-Latn-CS"/>
        </w:rPr>
        <w:t>в</w:t>
      </w:r>
      <w:r w:rsidR="00B61EF7">
        <w:rPr>
          <w:szCs w:val="24"/>
          <w:lang w:val="sr-Latn-CS"/>
        </w:rPr>
        <w:t>н</w:t>
      </w:r>
      <w:r>
        <w:rPr>
          <w:szCs w:val="24"/>
          <w:lang w:val="sr-Latn-CS"/>
        </w:rPr>
        <w:t>е</w:t>
      </w:r>
      <w:r w:rsidR="008B0DCE" w:rsidRPr="002458A2">
        <w:rPr>
          <w:szCs w:val="24"/>
          <w:lang w:val="sr-Latn-CS"/>
        </w:rPr>
        <w:t xml:space="preserve"> </w:t>
      </w:r>
      <w:r>
        <w:rPr>
          <w:szCs w:val="24"/>
          <w:lang w:val="sr-Latn-CS"/>
        </w:rPr>
        <w:t>а</w:t>
      </w:r>
      <w:r w:rsidR="008B0DCE" w:rsidRPr="002458A2">
        <w:rPr>
          <w:szCs w:val="24"/>
          <w:lang w:val="sr-Latn-CS"/>
        </w:rPr>
        <w:t xml:space="preserve"> </w:t>
      </w:r>
      <w:r w:rsidR="00B61EF7">
        <w:rPr>
          <w:szCs w:val="24"/>
          <w:lang w:val="sr-Latn-CS"/>
        </w:rPr>
        <w:t>к</w:t>
      </w:r>
      <w:r>
        <w:rPr>
          <w:szCs w:val="24"/>
          <w:lang w:val="sr-Latn-CS"/>
        </w:rPr>
        <w:t>а</w:t>
      </w:r>
      <w:r w:rsidR="00B61EF7">
        <w:rPr>
          <w:szCs w:val="24"/>
          <w:lang w:val="sr-Latn-CS"/>
        </w:rPr>
        <w:t>тк</w:t>
      </w:r>
      <w:r>
        <w:rPr>
          <w:szCs w:val="24"/>
          <w:lang w:val="sr-Latn-CS"/>
        </w:rPr>
        <w:t>ад</w:t>
      </w:r>
      <w:r w:rsidR="008B0DCE" w:rsidRPr="002458A2">
        <w:rPr>
          <w:szCs w:val="24"/>
          <w:lang w:val="sr-Latn-CS"/>
        </w:rPr>
        <w:t xml:space="preserve"> </w:t>
      </w:r>
      <w:r w:rsidR="00B61EF7">
        <w:rPr>
          <w:szCs w:val="24"/>
          <w:lang w:val="sr-Latn-CS"/>
        </w:rPr>
        <w:t>су</w:t>
      </w:r>
      <w:r>
        <w:rPr>
          <w:szCs w:val="24"/>
          <w:lang w:val="sr-Latn-CS"/>
        </w:rPr>
        <w:t>б</w:t>
      </w:r>
      <w:r w:rsidR="00B61EF7">
        <w:rPr>
          <w:szCs w:val="24"/>
          <w:lang w:val="sr-Latn-CS"/>
        </w:rPr>
        <w:t>ј</w:t>
      </w:r>
      <w:r>
        <w:rPr>
          <w:szCs w:val="24"/>
          <w:lang w:val="sr-Latn-CS"/>
        </w:rPr>
        <w:t>е</w:t>
      </w:r>
      <w:r w:rsidR="00B61EF7">
        <w:rPr>
          <w:szCs w:val="24"/>
          <w:lang w:val="sr-Latn-CS"/>
        </w:rPr>
        <w:t>кти</w:t>
      </w:r>
      <w:r>
        <w:rPr>
          <w:szCs w:val="24"/>
          <w:lang w:val="sr-Latn-CS"/>
        </w:rPr>
        <w:t>в</w:t>
      </w:r>
      <w:r w:rsidR="00B61EF7">
        <w:rPr>
          <w:szCs w:val="24"/>
          <w:lang w:val="sr-Latn-CS"/>
        </w:rPr>
        <w:t>н</w:t>
      </w:r>
      <w:r>
        <w:rPr>
          <w:szCs w:val="24"/>
          <w:lang w:val="sr-Latn-CS"/>
        </w:rPr>
        <w:t>е</w:t>
      </w:r>
      <w:r w:rsidR="008B0DCE" w:rsidRPr="002458A2">
        <w:rPr>
          <w:szCs w:val="24"/>
          <w:lang w:val="sr-Latn-CS"/>
        </w:rPr>
        <w:t xml:space="preserve"> </w:t>
      </w:r>
      <w:r w:rsidR="00B61EF7">
        <w:rPr>
          <w:szCs w:val="24"/>
          <w:lang w:val="sr-Latn-CS"/>
        </w:rPr>
        <w:t>приро</w:t>
      </w:r>
      <w:r>
        <w:rPr>
          <w:szCs w:val="24"/>
          <w:lang w:val="sr-Latn-CS"/>
        </w:rPr>
        <w:t>де</w:t>
      </w:r>
      <w:r w:rsidR="008B0DCE" w:rsidRPr="002458A2">
        <w:rPr>
          <w:szCs w:val="24"/>
          <w:lang w:val="sr-Latn-CS"/>
        </w:rPr>
        <w:t xml:space="preserve">. </w:t>
      </w:r>
      <w:r>
        <w:rPr>
          <w:szCs w:val="24"/>
          <w:lang w:val="sr-Latn-CS"/>
        </w:rPr>
        <w:t>Да</w:t>
      </w:r>
      <w:r w:rsidR="008B0DCE" w:rsidRPr="002458A2">
        <w:rPr>
          <w:szCs w:val="24"/>
          <w:lang w:val="sr-Latn-CS"/>
        </w:rPr>
        <w:t xml:space="preserve"> </w:t>
      </w:r>
      <w:r>
        <w:rPr>
          <w:szCs w:val="24"/>
          <w:lang w:val="sr-Latn-CS"/>
        </w:rPr>
        <w:t>б</w:t>
      </w:r>
      <w:r w:rsidR="00B61EF7">
        <w:rPr>
          <w:szCs w:val="24"/>
          <w:lang w:val="sr-Latn-CS"/>
        </w:rPr>
        <w:t>и</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они</w:t>
      </w:r>
      <w:r w:rsidR="008B0DCE" w:rsidRPr="002458A2">
        <w:rPr>
          <w:szCs w:val="24"/>
          <w:lang w:val="sr-Latn-CS"/>
        </w:rPr>
        <w:t xml:space="preserve"> </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н</w:t>
      </w:r>
      <w:r>
        <w:rPr>
          <w:szCs w:val="24"/>
          <w:lang w:val="sr-Latn-CS"/>
        </w:rPr>
        <w:t>е</w:t>
      </w:r>
      <w:r w:rsidR="00B61EF7">
        <w:rPr>
          <w:szCs w:val="24"/>
          <w:lang w:val="sr-Latn-CS"/>
        </w:rPr>
        <w:t>ки</w:t>
      </w:r>
      <w:r w:rsidR="008B0DCE" w:rsidRPr="002458A2">
        <w:rPr>
          <w:szCs w:val="24"/>
          <w:lang w:val="sr-Latn-CS"/>
        </w:rPr>
        <w:t xml:space="preserve"> </w:t>
      </w:r>
      <w:r w:rsidR="00B61EF7">
        <w:rPr>
          <w:szCs w:val="24"/>
          <w:lang w:val="sr-Latn-CS"/>
        </w:rPr>
        <w:t>н</w:t>
      </w:r>
      <w:r>
        <w:rPr>
          <w:szCs w:val="24"/>
          <w:lang w:val="sr-Latn-CS"/>
        </w:rPr>
        <w:t>а</w:t>
      </w:r>
      <w:r w:rsidR="00B61EF7">
        <w:rPr>
          <w:szCs w:val="24"/>
          <w:lang w:val="sr-Latn-CS"/>
        </w:rPr>
        <w:t>чин</w:t>
      </w:r>
      <w:r w:rsidR="008B0DCE" w:rsidRPr="002458A2">
        <w:rPr>
          <w:szCs w:val="24"/>
          <w:lang w:val="sr-Latn-CS"/>
        </w:rPr>
        <w:t xml:space="preserve"> </w:t>
      </w:r>
      <w:r w:rsidR="00B61EF7">
        <w:rPr>
          <w:szCs w:val="24"/>
          <w:lang w:val="sr-Latn-CS"/>
        </w:rPr>
        <w:t>из</w:t>
      </w:r>
      <w:r>
        <w:rPr>
          <w:szCs w:val="24"/>
          <w:lang w:val="sr-Latn-CS"/>
        </w:rPr>
        <w:t>бег</w:t>
      </w:r>
      <w:r w:rsidR="00B61EF7">
        <w:rPr>
          <w:szCs w:val="24"/>
          <w:lang w:val="sr-Latn-CS"/>
        </w:rPr>
        <w:t>ли</w:t>
      </w:r>
      <w:r w:rsidR="008B0DCE" w:rsidRPr="002458A2">
        <w:rPr>
          <w:szCs w:val="24"/>
          <w:lang w:val="sr-Latn-CS"/>
        </w:rPr>
        <w:t xml:space="preserve">, </w:t>
      </w:r>
      <w:r w:rsidR="00B61EF7">
        <w:rPr>
          <w:szCs w:val="24"/>
          <w:lang w:val="sr-Latn-CS"/>
        </w:rPr>
        <w:t>о</w:t>
      </w:r>
      <w:r>
        <w:rPr>
          <w:szCs w:val="24"/>
          <w:lang w:val="sr-Latn-CS"/>
        </w:rPr>
        <w:t>в</w:t>
      </w:r>
      <w:r w:rsidR="00B61EF7">
        <w:rPr>
          <w:szCs w:val="24"/>
          <w:lang w:val="sr-Latn-CS"/>
        </w:rPr>
        <w:t>ом</w:t>
      </w:r>
      <w:r w:rsidR="008B0DCE" w:rsidRPr="002458A2">
        <w:rPr>
          <w:szCs w:val="24"/>
          <w:lang w:val="sr-Latn-CS"/>
        </w:rPr>
        <w:t xml:space="preserve"> </w:t>
      </w:r>
      <w:r w:rsidR="00B61EF7">
        <w:rPr>
          <w:szCs w:val="24"/>
          <w:lang w:val="sr-Latn-CS"/>
        </w:rPr>
        <w:t>осно</w:t>
      </w:r>
      <w:r>
        <w:rPr>
          <w:szCs w:val="24"/>
          <w:lang w:val="sr-Latn-CS"/>
        </w:rPr>
        <w:t>в</w:t>
      </w:r>
      <w:r w:rsidR="00B61EF7">
        <w:rPr>
          <w:szCs w:val="24"/>
          <w:lang w:val="sr-Latn-CS"/>
        </w:rPr>
        <w:t>ом</w:t>
      </w:r>
      <w:r w:rsidR="008B0DCE" w:rsidRPr="002458A2">
        <w:rPr>
          <w:szCs w:val="24"/>
          <w:lang w:val="sr-Latn-CS"/>
        </w:rPr>
        <w:t xml:space="preserve"> </w:t>
      </w:r>
      <w:r w:rsidR="00B61EF7">
        <w:rPr>
          <w:szCs w:val="24"/>
          <w:lang w:val="sr-Latn-CS"/>
        </w:rPr>
        <w:t>пропис</w:t>
      </w:r>
      <w:r>
        <w:rPr>
          <w:szCs w:val="24"/>
          <w:lang w:val="sr-Latn-CS"/>
        </w:rPr>
        <w:t>а</w:t>
      </w:r>
      <w:r w:rsidR="00B61EF7">
        <w:rPr>
          <w:szCs w:val="24"/>
          <w:lang w:val="sr-Latn-CS"/>
        </w:rPr>
        <w:t>ћ</w:t>
      </w:r>
      <w:r>
        <w:rPr>
          <w:szCs w:val="24"/>
          <w:lang w:val="sr-Latn-CS"/>
        </w:rPr>
        <w:t>е</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см</w:t>
      </w:r>
      <w:r>
        <w:rPr>
          <w:szCs w:val="24"/>
          <w:lang w:val="sr-Latn-CS"/>
        </w:rPr>
        <w:t>е</w:t>
      </w:r>
      <w:r w:rsidR="00B61EF7">
        <w:rPr>
          <w:szCs w:val="24"/>
          <w:lang w:val="sr-Latn-CS"/>
        </w:rPr>
        <w:t>рниц</w:t>
      </w:r>
      <w:r>
        <w:rPr>
          <w:szCs w:val="24"/>
          <w:lang w:val="sr-Latn-CS"/>
        </w:rPr>
        <w:t>е</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спро</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е</w:t>
      </w:r>
      <w:r w:rsidR="008B0DCE" w:rsidRPr="002458A2">
        <w:rPr>
          <w:szCs w:val="24"/>
          <w:lang w:val="sr-Latn-CS"/>
        </w:rPr>
        <w:t xml:space="preserve"> </w:t>
      </w:r>
      <w:r w:rsidR="00B61EF7">
        <w:rPr>
          <w:szCs w:val="24"/>
          <w:lang w:val="sr-Latn-CS"/>
        </w:rPr>
        <w:t>пропис</w:t>
      </w:r>
      <w:r>
        <w:rPr>
          <w:szCs w:val="24"/>
          <w:lang w:val="sr-Latn-CS"/>
        </w:rPr>
        <w:t>а</w:t>
      </w:r>
      <w:r w:rsidR="00B61EF7">
        <w:rPr>
          <w:szCs w:val="24"/>
          <w:lang w:val="sr-Latn-CS"/>
        </w:rPr>
        <w:t>них</w:t>
      </w:r>
      <w:r w:rsidR="008B0DCE" w:rsidRPr="002458A2">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w:t>
      </w:r>
      <w:r>
        <w:rPr>
          <w:szCs w:val="24"/>
          <w:lang w:val="sr-Latn-CS"/>
        </w:rPr>
        <w:t>ва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 </w:t>
      </w:r>
      <w:r>
        <w:rPr>
          <w:szCs w:val="24"/>
          <w:lang w:val="sr-Latn-CS"/>
        </w:rPr>
        <w:t>Ов</w:t>
      </w:r>
      <w:r w:rsidR="00B61EF7">
        <w:rPr>
          <w:szCs w:val="24"/>
          <w:lang w:val="sr-Latn-CS"/>
        </w:rPr>
        <w:t>им</w:t>
      </w:r>
      <w:r w:rsidR="008B0DCE" w:rsidRPr="002458A2">
        <w:rPr>
          <w:szCs w:val="24"/>
          <w:lang w:val="sr-Latn-CS"/>
        </w:rPr>
        <w:t xml:space="preserve"> </w:t>
      </w:r>
      <w:r w:rsidR="00B61EF7">
        <w:rPr>
          <w:szCs w:val="24"/>
          <w:lang w:val="sr-Latn-CS"/>
        </w:rPr>
        <w:t>см</w:t>
      </w:r>
      <w:r>
        <w:rPr>
          <w:szCs w:val="24"/>
          <w:lang w:val="sr-Latn-CS"/>
        </w:rPr>
        <w:t>е</w:t>
      </w:r>
      <w:r w:rsidR="00B61EF7">
        <w:rPr>
          <w:szCs w:val="24"/>
          <w:lang w:val="sr-Latn-CS"/>
        </w:rPr>
        <w:t>рниц</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пропис</w:t>
      </w:r>
      <w:r>
        <w:rPr>
          <w:szCs w:val="24"/>
          <w:lang w:val="sr-Latn-CS"/>
        </w:rPr>
        <w:t>а</w:t>
      </w:r>
      <w:r w:rsidR="00B61EF7">
        <w:rPr>
          <w:szCs w:val="24"/>
          <w:lang w:val="sr-Latn-CS"/>
        </w:rPr>
        <w:t>ћ</w:t>
      </w:r>
      <w:r>
        <w:rPr>
          <w:szCs w:val="24"/>
          <w:lang w:val="sr-Latn-CS"/>
        </w:rPr>
        <w:t>е</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т</w:t>
      </w:r>
      <w:r>
        <w:rPr>
          <w:szCs w:val="24"/>
          <w:lang w:val="sr-Latn-CS"/>
        </w:rPr>
        <w:t>е</w:t>
      </w:r>
      <w:r w:rsidR="00B61EF7">
        <w:rPr>
          <w:szCs w:val="24"/>
          <w:lang w:val="sr-Latn-CS"/>
        </w:rPr>
        <w:t>хноло</w:t>
      </w:r>
      <w:r>
        <w:rPr>
          <w:szCs w:val="24"/>
          <w:lang w:val="sr-Latn-CS"/>
        </w:rPr>
        <w:t>г</w:t>
      </w:r>
      <w:r w:rsidR="00B61EF7">
        <w:rPr>
          <w:szCs w:val="24"/>
          <w:lang w:val="sr-Latn-CS"/>
        </w:rPr>
        <w:t>иј</w:t>
      </w:r>
      <w:r>
        <w:rPr>
          <w:szCs w:val="24"/>
          <w:lang w:val="sr-Latn-CS"/>
        </w:rPr>
        <w:t>а</w:t>
      </w:r>
      <w:r w:rsidR="008B0DCE" w:rsidRPr="002458A2">
        <w:rPr>
          <w:szCs w:val="24"/>
          <w:lang w:val="sr-Latn-CS"/>
        </w:rPr>
        <w:t xml:space="preserve"> </w:t>
      </w:r>
      <w:r w:rsidR="00B61EF7">
        <w:rPr>
          <w:szCs w:val="24"/>
          <w:lang w:val="sr-Latn-CS"/>
        </w:rPr>
        <w:t>р</w:t>
      </w:r>
      <w:r>
        <w:rPr>
          <w:szCs w:val="24"/>
          <w:lang w:val="sr-Latn-CS"/>
        </w:rPr>
        <w:t>ада</w:t>
      </w:r>
      <w:r w:rsidR="008B0DCE" w:rsidRPr="002458A2">
        <w:rPr>
          <w:szCs w:val="24"/>
          <w:lang w:val="sr-Latn-CS"/>
        </w:rPr>
        <w:t xml:space="preserve">, </w:t>
      </w:r>
      <w:r w:rsidR="00B61EF7">
        <w:rPr>
          <w:szCs w:val="24"/>
          <w:lang w:val="sr-Latn-CS"/>
        </w:rPr>
        <w:t>по</w:t>
      </w:r>
      <w:r w:rsidR="008B0DCE" w:rsidRPr="002458A2">
        <w:rPr>
          <w:szCs w:val="24"/>
          <w:lang w:val="sr-Latn-CS"/>
        </w:rPr>
        <w:t xml:space="preserve"> </w:t>
      </w:r>
      <w:r w:rsidR="00B61EF7">
        <w:rPr>
          <w:szCs w:val="24"/>
          <w:lang w:val="sr-Latn-CS"/>
        </w:rPr>
        <w:t>с</w:t>
      </w:r>
      <w:r>
        <w:rPr>
          <w:szCs w:val="24"/>
          <w:lang w:val="sr-Latn-CS"/>
        </w:rPr>
        <w:t>в</w:t>
      </w:r>
      <w:r w:rsidR="00B61EF7">
        <w:rPr>
          <w:szCs w:val="24"/>
          <w:lang w:val="sr-Latn-CS"/>
        </w:rPr>
        <w:t>им</w:t>
      </w:r>
      <w:r w:rsidR="008B0DCE" w:rsidRPr="002458A2">
        <w:rPr>
          <w:szCs w:val="24"/>
          <w:lang w:val="sr-Latn-CS"/>
        </w:rPr>
        <w:t xml:space="preserve"> </w:t>
      </w:r>
      <w:r>
        <w:rPr>
          <w:szCs w:val="24"/>
          <w:lang w:val="sr-Latn-CS"/>
        </w:rPr>
        <w:t>е</w:t>
      </w:r>
      <w:r w:rsidR="00B61EF7">
        <w:rPr>
          <w:szCs w:val="24"/>
          <w:lang w:val="sr-Latn-CS"/>
        </w:rPr>
        <w:t>л</w:t>
      </w:r>
      <w:r>
        <w:rPr>
          <w:szCs w:val="24"/>
          <w:lang w:val="sr-Latn-CS"/>
        </w:rPr>
        <w:t>е</w:t>
      </w:r>
      <w:r w:rsidR="00B61EF7">
        <w:rPr>
          <w:szCs w:val="24"/>
          <w:lang w:val="sr-Latn-CS"/>
        </w:rPr>
        <w:t>м</w:t>
      </w:r>
      <w:r>
        <w:rPr>
          <w:szCs w:val="24"/>
          <w:lang w:val="sr-Latn-CS"/>
        </w:rPr>
        <w:t>е</w:t>
      </w:r>
      <w:r w:rsidR="00B61EF7">
        <w:rPr>
          <w:szCs w:val="24"/>
          <w:lang w:val="sr-Latn-CS"/>
        </w:rPr>
        <w:t>нтим</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 xml:space="preserve">. </w:t>
      </w:r>
      <w:r>
        <w:rPr>
          <w:szCs w:val="24"/>
          <w:lang w:val="sr-Latn-CS"/>
        </w:rPr>
        <w:t>С</w:t>
      </w:r>
      <w:r w:rsidR="00B61EF7">
        <w:rPr>
          <w:szCs w:val="24"/>
          <w:lang w:val="sr-Latn-CS"/>
        </w:rPr>
        <w:t>м</w:t>
      </w:r>
      <w:r>
        <w:rPr>
          <w:szCs w:val="24"/>
          <w:lang w:val="sr-Latn-CS"/>
        </w:rPr>
        <w:t>е</w:t>
      </w:r>
      <w:r w:rsidR="00B61EF7">
        <w:rPr>
          <w:szCs w:val="24"/>
          <w:lang w:val="sr-Latn-CS"/>
        </w:rPr>
        <w:t>рниц</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спро</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е</w:t>
      </w:r>
      <w:r w:rsidR="008B0DCE" w:rsidRPr="002458A2">
        <w:rPr>
          <w:szCs w:val="24"/>
          <w:lang w:val="sr-Latn-CS"/>
        </w:rPr>
        <w:t xml:space="preserve"> </w:t>
      </w:r>
      <w:r w:rsidR="00B61EF7">
        <w:rPr>
          <w:szCs w:val="24"/>
          <w:lang w:val="sr-Latn-CS"/>
        </w:rPr>
        <w:t>пропис</w:t>
      </w:r>
      <w:r>
        <w:rPr>
          <w:szCs w:val="24"/>
          <w:lang w:val="sr-Latn-CS"/>
        </w:rPr>
        <w:t>а</w:t>
      </w:r>
      <w:r w:rsidR="00B61EF7">
        <w:rPr>
          <w:szCs w:val="24"/>
          <w:lang w:val="sr-Latn-CS"/>
        </w:rPr>
        <w:t>них</w:t>
      </w:r>
      <w:r w:rsidR="008B0DCE" w:rsidRPr="002458A2">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w:t>
      </w:r>
      <w:r>
        <w:rPr>
          <w:szCs w:val="24"/>
          <w:lang w:val="sr-Latn-CS"/>
        </w:rPr>
        <w:t>ва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о</w:t>
      </w:r>
      <w:r>
        <w:rPr>
          <w:szCs w:val="24"/>
          <w:lang w:val="sr-Latn-CS"/>
        </w:rPr>
        <w:t>бе</w:t>
      </w:r>
      <w:r w:rsidR="00B61EF7">
        <w:rPr>
          <w:szCs w:val="24"/>
          <w:lang w:val="sr-Latn-CS"/>
        </w:rPr>
        <w:t>з</w:t>
      </w:r>
      <w:r>
        <w:rPr>
          <w:szCs w:val="24"/>
          <w:lang w:val="sr-Latn-CS"/>
        </w:rPr>
        <w:t>бед</w:t>
      </w:r>
      <w:r w:rsidR="00B61EF7">
        <w:rPr>
          <w:szCs w:val="24"/>
          <w:lang w:val="sr-Latn-CS"/>
        </w:rPr>
        <w:t>ић</w:t>
      </w:r>
      <w:r>
        <w:rPr>
          <w:szCs w:val="24"/>
          <w:lang w:val="sr-Latn-CS"/>
        </w:rPr>
        <w:t>е</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м</w:t>
      </w:r>
      <w:r>
        <w:rPr>
          <w:szCs w:val="24"/>
          <w:lang w:val="sr-Latn-CS"/>
        </w:rPr>
        <w:t>а</w:t>
      </w:r>
      <w:r w:rsidR="00B61EF7">
        <w:rPr>
          <w:szCs w:val="24"/>
          <w:lang w:val="sr-Latn-CS"/>
        </w:rPr>
        <w:t>ксим</w:t>
      </w:r>
      <w:r>
        <w:rPr>
          <w:szCs w:val="24"/>
          <w:lang w:val="sr-Latn-CS"/>
        </w:rPr>
        <w:t>а</w:t>
      </w:r>
      <w:r w:rsidR="00B61EF7">
        <w:rPr>
          <w:szCs w:val="24"/>
          <w:lang w:val="sr-Latn-CS"/>
        </w:rPr>
        <w:t>лно</w:t>
      </w:r>
      <w:r w:rsidR="008B0DCE" w:rsidRPr="002458A2">
        <w:rPr>
          <w:szCs w:val="24"/>
          <w:lang w:val="sr-Latn-CS"/>
        </w:rPr>
        <w:t xml:space="preserve"> </w:t>
      </w:r>
      <w:r w:rsidR="00B61EF7">
        <w:rPr>
          <w:szCs w:val="24"/>
          <w:lang w:val="sr-Latn-CS"/>
        </w:rPr>
        <w:t>мо</w:t>
      </w:r>
      <w:r>
        <w:rPr>
          <w:szCs w:val="24"/>
          <w:lang w:val="sr-Latn-CS"/>
        </w:rPr>
        <w:t>г</w:t>
      </w:r>
      <w:r w:rsidR="00B61EF7">
        <w:rPr>
          <w:szCs w:val="24"/>
          <w:lang w:val="sr-Latn-CS"/>
        </w:rPr>
        <w:t>ућ</w:t>
      </w:r>
      <w:r>
        <w:rPr>
          <w:szCs w:val="24"/>
          <w:lang w:val="sr-Latn-CS"/>
        </w:rPr>
        <w:t>е</w:t>
      </w:r>
      <w:r w:rsidR="008B0DCE" w:rsidRPr="002458A2">
        <w:rPr>
          <w:szCs w:val="24"/>
          <w:lang w:val="sr-Latn-CS"/>
        </w:rPr>
        <w:t xml:space="preserve"> </w:t>
      </w:r>
      <w:r w:rsidR="00B61EF7">
        <w:rPr>
          <w:szCs w:val="24"/>
          <w:lang w:val="sr-Latn-CS"/>
        </w:rPr>
        <w:t>ун</w:t>
      </w:r>
      <w:r>
        <w:rPr>
          <w:szCs w:val="24"/>
          <w:lang w:val="sr-Latn-CS"/>
        </w:rPr>
        <w:t>а</w:t>
      </w:r>
      <w:r w:rsidR="00B61EF7">
        <w:rPr>
          <w:szCs w:val="24"/>
          <w:lang w:val="sr-Latn-CS"/>
        </w:rPr>
        <w:t>пр</w:t>
      </w:r>
      <w:r>
        <w:rPr>
          <w:szCs w:val="24"/>
          <w:lang w:val="sr-Latn-CS"/>
        </w:rPr>
        <w:t>еђе</w:t>
      </w:r>
      <w:r w:rsidR="001019E7">
        <w:rPr>
          <w:szCs w:val="24"/>
          <w:lang w:val="sr-Latn-CS"/>
        </w:rPr>
        <w:t>њ</w:t>
      </w:r>
      <w:r>
        <w:rPr>
          <w:szCs w:val="24"/>
          <w:lang w:val="sr-Latn-CS"/>
        </w:rPr>
        <w:t>е</w:t>
      </w:r>
      <w:r w:rsidR="008B0DCE" w:rsidRPr="002458A2">
        <w:rPr>
          <w:szCs w:val="24"/>
          <w:lang w:val="sr-Latn-CS"/>
        </w:rPr>
        <w:t xml:space="preserve"> </w:t>
      </w:r>
      <w:r w:rsidR="00B61EF7">
        <w:rPr>
          <w:szCs w:val="24"/>
          <w:lang w:val="sr-Latn-CS"/>
        </w:rPr>
        <w:t>н</w:t>
      </w:r>
      <w:r>
        <w:rPr>
          <w:szCs w:val="24"/>
          <w:lang w:val="sr-Latn-CS"/>
        </w:rPr>
        <w:t>а</w:t>
      </w:r>
      <w:r w:rsidR="00B61EF7">
        <w:rPr>
          <w:szCs w:val="24"/>
          <w:lang w:val="sr-Latn-CS"/>
        </w:rPr>
        <w:t>чин</w:t>
      </w:r>
      <w:r>
        <w:rPr>
          <w:szCs w:val="24"/>
          <w:lang w:val="sr-Latn-CS"/>
        </w:rPr>
        <w:t>а</w:t>
      </w:r>
      <w:r w:rsidR="008B0DCE" w:rsidRPr="002458A2">
        <w:rPr>
          <w:szCs w:val="24"/>
          <w:lang w:val="sr-Latn-CS"/>
        </w:rPr>
        <w:t xml:space="preserve"> </w:t>
      </w:r>
      <w:r w:rsidR="00B61EF7">
        <w:rPr>
          <w:szCs w:val="24"/>
          <w:lang w:val="sr-Latn-CS"/>
        </w:rPr>
        <w:t>р</w:t>
      </w:r>
      <w:r>
        <w:rPr>
          <w:szCs w:val="24"/>
          <w:lang w:val="sr-Latn-CS"/>
        </w:rPr>
        <w:t>ада</w:t>
      </w:r>
      <w:r w:rsidR="008B0DCE" w:rsidRPr="002458A2">
        <w:rPr>
          <w:szCs w:val="24"/>
          <w:lang w:val="sr-Latn-CS"/>
        </w:rPr>
        <w:t xml:space="preserve"> </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спро</w:t>
      </w:r>
      <w:r>
        <w:rPr>
          <w:szCs w:val="24"/>
          <w:lang w:val="sr-Latn-CS"/>
        </w:rPr>
        <w:t>в</w:t>
      </w:r>
      <w:r w:rsidR="00B61EF7">
        <w:rPr>
          <w:szCs w:val="24"/>
          <w:lang w:val="sr-Latn-CS"/>
        </w:rPr>
        <w:t>о</w:t>
      </w:r>
      <w:r>
        <w:rPr>
          <w:szCs w:val="24"/>
          <w:lang w:val="sr-Latn-CS"/>
        </w:rPr>
        <w:t>ђе</w:t>
      </w:r>
      <w:r w:rsidR="001019E7">
        <w:rPr>
          <w:szCs w:val="24"/>
          <w:lang w:val="sr-Latn-CS"/>
        </w:rPr>
        <w:t>њ</w:t>
      </w:r>
      <w:r w:rsidR="00B61EF7">
        <w:rPr>
          <w:szCs w:val="24"/>
          <w:lang w:val="sr-Latn-CS"/>
        </w:rPr>
        <w:t>у</w:t>
      </w:r>
      <w:r w:rsidR="008B0DCE" w:rsidRPr="002458A2">
        <w:rPr>
          <w:szCs w:val="24"/>
          <w:lang w:val="sr-Latn-CS"/>
        </w:rPr>
        <w:t xml:space="preserve"> </w:t>
      </w:r>
      <w:r w:rsidR="00B61EF7">
        <w:rPr>
          <w:szCs w:val="24"/>
          <w:lang w:val="sr-Latn-CS"/>
        </w:rPr>
        <w:t>пр</w:t>
      </w:r>
      <w:r>
        <w:rPr>
          <w:szCs w:val="24"/>
          <w:lang w:val="sr-Latn-CS"/>
        </w:rPr>
        <w:t>едв</w:t>
      </w:r>
      <w:r w:rsidR="00B61EF7">
        <w:rPr>
          <w:szCs w:val="24"/>
          <w:lang w:val="sr-Latn-CS"/>
        </w:rPr>
        <w:t>и</w:t>
      </w:r>
      <w:r>
        <w:rPr>
          <w:szCs w:val="24"/>
          <w:lang w:val="sr-Latn-CS"/>
        </w:rPr>
        <w:t>ђе</w:t>
      </w:r>
      <w:r w:rsidR="00B61EF7">
        <w:rPr>
          <w:szCs w:val="24"/>
          <w:lang w:val="sr-Latn-CS"/>
        </w:rPr>
        <w:t>них</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w:t>
      </w:r>
      <w:r>
        <w:rPr>
          <w:szCs w:val="24"/>
          <w:lang w:val="sr-Latn-CS"/>
        </w:rPr>
        <w:t>ва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w:t>
      </w:r>
    </w:p>
    <w:p w:rsidR="008B0DCE" w:rsidRDefault="00BE010D" w:rsidP="00B5350C">
      <w:pPr>
        <w:ind w:firstLine="567"/>
        <w:rPr>
          <w:szCs w:val="24"/>
          <w:lang w:val="sr-Latn-CS"/>
        </w:rPr>
      </w:pPr>
      <w:r>
        <w:rPr>
          <w:szCs w:val="24"/>
          <w:lang w:val="sr-Latn-CS"/>
        </w:rPr>
        <w:t>Рад</w:t>
      </w:r>
      <w:r w:rsidR="00B61EF7">
        <w:rPr>
          <w:szCs w:val="24"/>
          <w:lang w:val="sr-Latn-CS"/>
        </w:rPr>
        <w:t>и</w:t>
      </w:r>
      <w:r w:rsidR="008B0DCE" w:rsidRPr="002458A2">
        <w:rPr>
          <w:szCs w:val="24"/>
          <w:lang w:val="sr-Latn-CS"/>
        </w:rPr>
        <w:t xml:space="preserve"> </w:t>
      </w:r>
      <w:r w:rsidR="00B61EF7">
        <w:rPr>
          <w:szCs w:val="24"/>
          <w:lang w:val="sr-Latn-CS"/>
        </w:rPr>
        <w:t>пр</w:t>
      </w:r>
      <w:r>
        <w:rPr>
          <w:szCs w:val="24"/>
          <w:lang w:val="sr-Latn-CS"/>
        </w:rPr>
        <w:t>ег</w:t>
      </w:r>
      <w:r w:rsidR="00B61EF7">
        <w:rPr>
          <w:szCs w:val="24"/>
          <w:lang w:val="sr-Latn-CS"/>
        </w:rPr>
        <w:t>л</w:t>
      </w:r>
      <w:r>
        <w:rPr>
          <w:szCs w:val="24"/>
          <w:lang w:val="sr-Latn-CS"/>
        </w:rPr>
        <w:t>ед</w:t>
      </w:r>
      <w:r w:rsidR="00B61EF7">
        <w:rPr>
          <w:szCs w:val="24"/>
          <w:lang w:val="sr-Latn-CS"/>
        </w:rPr>
        <w:t>ниј</w:t>
      </w:r>
      <w:r>
        <w:rPr>
          <w:szCs w:val="24"/>
          <w:lang w:val="sr-Latn-CS"/>
        </w:rPr>
        <w:t>ег</w:t>
      </w:r>
      <w:r w:rsidR="008B0DCE" w:rsidRPr="002458A2">
        <w:rPr>
          <w:szCs w:val="24"/>
          <w:lang w:val="sr-Latn-CS"/>
        </w:rPr>
        <w:t xml:space="preserve"> </w:t>
      </w:r>
      <w:r w:rsidR="00B61EF7">
        <w:rPr>
          <w:szCs w:val="24"/>
          <w:lang w:val="sr-Latn-CS"/>
        </w:rPr>
        <w:t>с</w:t>
      </w:r>
      <w:r>
        <w:rPr>
          <w:szCs w:val="24"/>
          <w:lang w:val="sr-Latn-CS"/>
        </w:rPr>
        <w:t>аг</w:t>
      </w:r>
      <w:r w:rsidR="00B61EF7">
        <w:rPr>
          <w:szCs w:val="24"/>
          <w:lang w:val="sr-Latn-CS"/>
        </w:rPr>
        <w:t>л</w:t>
      </w:r>
      <w:r>
        <w:rPr>
          <w:szCs w:val="24"/>
          <w:lang w:val="sr-Latn-CS"/>
        </w:rPr>
        <w:t>едава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пр</w:t>
      </w:r>
      <w:r>
        <w:rPr>
          <w:szCs w:val="24"/>
          <w:lang w:val="sr-Latn-CS"/>
        </w:rPr>
        <w:t>ед</w:t>
      </w:r>
      <w:r w:rsidR="00B61EF7">
        <w:rPr>
          <w:szCs w:val="24"/>
          <w:lang w:val="sr-Latn-CS"/>
        </w:rPr>
        <w:t>лож</w:t>
      </w:r>
      <w:r>
        <w:rPr>
          <w:szCs w:val="24"/>
          <w:lang w:val="sr-Latn-CS"/>
        </w:rPr>
        <w:t>е</w:t>
      </w:r>
      <w:r w:rsidR="00B61EF7">
        <w:rPr>
          <w:szCs w:val="24"/>
          <w:lang w:val="sr-Latn-CS"/>
        </w:rPr>
        <w:t>них</w:t>
      </w:r>
      <w:r w:rsidR="008B0DCE" w:rsidRPr="002458A2">
        <w:rPr>
          <w:szCs w:val="24"/>
          <w:lang w:val="sr-Latn-CS"/>
        </w:rPr>
        <w:t xml:space="preserve"> </w:t>
      </w:r>
      <w:r w:rsidR="00B61EF7">
        <w:rPr>
          <w:szCs w:val="24"/>
          <w:lang w:val="sr-Latn-CS"/>
        </w:rPr>
        <w:t>см</w:t>
      </w:r>
      <w:r>
        <w:rPr>
          <w:szCs w:val="24"/>
          <w:lang w:val="sr-Latn-CS"/>
        </w:rPr>
        <w:t>е</w:t>
      </w:r>
      <w:r w:rsidR="00B61EF7">
        <w:rPr>
          <w:szCs w:val="24"/>
          <w:lang w:val="sr-Latn-CS"/>
        </w:rPr>
        <w:t>рниц</w:t>
      </w:r>
      <w:r>
        <w:rPr>
          <w:szCs w:val="24"/>
          <w:lang w:val="sr-Latn-CS"/>
        </w:rPr>
        <w:t>а</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е</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с</w:t>
      </w:r>
      <w:r>
        <w:rPr>
          <w:szCs w:val="24"/>
          <w:lang w:val="sr-Latn-CS"/>
        </w:rPr>
        <w:t>ве</w:t>
      </w:r>
      <w:r w:rsidR="008B0DCE" w:rsidRPr="002458A2">
        <w:rPr>
          <w:szCs w:val="24"/>
          <w:lang w:val="sr-Latn-CS"/>
        </w:rPr>
        <w:t xml:space="preserve"> </w:t>
      </w:r>
      <w:r w:rsidR="00B61EF7">
        <w:rPr>
          <w:szCs w:val="24"/>
          <w:lang w:val="sr-Latn-CS"/>
        </w:rPr>
        <w:t>см</w:t>
      </w:r>
      <w:r>
        <w:rPr>
          <w:szCs w:val="24"/>
          <w:lang w:val="sr-Latn-CS"/>
        </w:rPr>
        <w:t>е</w:t>
      </w:r>
      <w:r w:rsidR="00B61EF7">
        <w:rPr>
          <w:szCs w:val="24"/>
          <w:lang w:val="sr-Latn-CS"/>
        </w:rPr>
        <w:t>рниц</w:t>
      </w:r>
      <w:r>
        <w:rPr>
          <w:szCs w:val="24"/>
          <w:lang w:val="sr-Latn-CS"/>
        </w:rPr>
        <w:t>е</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е</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по</w:t>
      </w:r>
      <w:r>
        <w:rPr>
          <w:szCs w:val="24"/>
          <w:lang w:val="sr-Latn-CS"/>
        </w:rPr>
        <w:t>де</w:t>
      </w:r>
      <w:r w:rsidR="001019E7">
        <w:rPr>
          <w:szCs w:val="24"/>
          <w:lang w:val="sr-Latn-CS"/>
        </w:rPr>
        <w:t>љ</w:t>
      </w:r>
      <w:r>
        <w:rPr>
          <w:szCs w:val="24"/>
          <w:lang w:val="sr-Latn-CS"/>
        </w:rPr>
        <w:t>е</w:t>
      </w:r>
      <w:r w:rsidR="00B61EF7">
        <w:rPr>
          <w:szCs w:val="24"/>
          <w:lang w:val="sr-Latn-CS"/>
        </w:rPr>
        <w:t>н</w:t>
      </w:r>
      <w:r>
        <w:rPr>
          <w:szCs w:val="24"/>
          <w:lang w:val="sr-Latn-CS"/>
        </w:rPr>
        <w:t>е</w:t>
      </w:r>
      <w:r w:rsidR="008B0DCE" w:rsidRPr="002458A2">
        <w:rPr>
          <w:szCs w:val="24"/>
          <w:lang w:val="sr-Latn-CS"/>
        </w:rPr>
        <w:t xml:space="preserve"> </w:t>
      </w:r>
      <w:r w:rsidR="00B61EF7">
        <w:rPr>
          <w:szCs w:val="24"/>
          <w:lang w:val="sr-Latn-CS"/>
        </w:rPr>
        <w:t>су</w:t>
      </w:r>
      <w:r w:rsidR="008B0DCE" w:rsidRPr="002458A2">
        <w:rPr>
          <w:szCs w:val="24"/>
          <w:lang w:val="sr-Latn-CS"/>
        </w:rPr>
        <w:t xml:space="preserve"> </w:t>
      </w:r>
      <w:r w:rsidR="00B61EF7">
        <w:rPr>
          <w:szCs w:val="24"/>
          <w:lang w:val="sr-Latn-CS"/>
        </w:rPr>
        <w:t>по</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л</w:t>
      </w:r>
      <w:r>
        <w:rPr>
          <w:szCs w:val="24"/>
          <w:lang w:val="sr-Latn-CS"/>
        </w:rPr>
        <w:t>а</w:t>
      </w:r>
      <w:r w:rsidR="00B61EF7">
        <w:rPr>
          <w:szCs w:val="24"/>
          <w:lang w:val="sr-Latn-CS"/>
        </w:rPr>
        <w:t>стим</w:t>
      </w:r>
      <w:r>
        <w:rPr>
          <w:szCs w:val="24"/>
          <w:lang w:val="sr-Latn-CS"/>
        </w:rPr>
        <w:t>а</w:t>
      </w:r>
      <w:r w:rsidR="008B0DCE" w:rsidRPr="002458A2">
        <w:rPr>
          <w:szCs w:val="24"/>
          <w:lang w:val="sr-Latn-CS"/>
        </w:rPr>
        <w:t>.</w:t>
      </w:r>
    </w:p>
    <w:p w:rsidR="00103FC0" w:rsidRDefault="00103FC0" w:rsidP="00B5350C">
      <w:pPr>
        <w:ind w:firstLine="567"/>
        <w:rPr>
          <w:szCs w:val="24"/>
          <w:lang w:val="sr-Latn-CS"/>
        </w:rPr>
      </w:pPr>
    </w:p>
    <w:p w:rsidR="00103FC0" w:rsidRDefault="00103FC0" w:rsidP="00B5350C">
      <w:pPr>
        <w:ind w:firstLine="567"/>
        <w:rPr>
          <w:szCs w:val="24"/>
          <w:lang w:val="sr-Latn-CS"/>
        </w:rPr>
      </w:pPr>
    </w:p>
    <w:p w:rsidR="00103FC0" w:rsidRDefault="00103FC0" w:rsidP="00B5350C">
      <w:pPr>
        <w:ind w:firstLine="567"/>
        <w:rPr>
          <w:szCs w:val="24"/>
          <w:lang w:val="sr-Latn-CS"/>
        </w:rPr>
      </w:pPr>
    </w:p>
    <w:p w:rsidR="00103FC0" w:rsidRPr="002458A2" w:rsidRDefault="00103FC0" w:rsidP="00B5350C">
      <w:pPr>
        <w:ind w:firstLine="567"/>
        <w:rPr>
          <w:szCs w:val="24"/>
          <w:lang w:val="sr-Latn-CS"/>
        </w:rPr>
      </w:pPr>
    </w:p>
    <w:p w:rsidR="008B0DCE" w:rsidRPr="002458A2" w:rsidRDefault="008B0DCE" w:rsidP="00B5350C">
      <w:pPr>
        <w:pStyle w:val="Heading2"/>
        <w:rPr>
          <w:szCs w:val="24"/>
        </w:rPr>
      </w:pPr>
      <w:bookmarkStart w:id="996" w:name="_Toc535232899"/>
      <w:bookmarkStart w:id="997" w:name="_Toc535233765"/>
      <w:bookmarkStart w:id="998" w:name="_Toc503785516"/>
      <w:bookmarkStart w:id="999" w:name="_Toc503786091"/>
      <w:bookmarkStart w:id="1000" w:name="_Toc503786580"/>
      <w:bookmarkStart w:id="1001" w:name="_Toc503787451"/>
      <w:r w:rsidRPr="002458A2">
        <w:rPr>
          <w:szCs w:val="24"/>
        </w:rPr>
        <w:lastRenderedPageBreak/>
        <w:t xml:space="preserve">9.1. </w:t>
      </w:r>
      <w:r w:rsidR="00BE010D">
        <w:rPr>
          <w:szCs w:val="24"/>
        </w:rPr>
        <w:t>С</w:t>
      </w:r>
      <w:r w:rsidR="00B61EF7">
        <w:rPr>
          <w:szCs w:val="24"/>
        </w:rPr>
        <w:t>м</w:t>
      </w:r>
      <w:r w:rsidR="00BE010D">
        <w:rPr>
          <w:szCs w:val="24"/>
        </w:rPr>
        <w:t>е</w:t>
      </w:r>
      <w:r w:rsidR="00B61EF7">
        <w:rPr>
          <w:szCs w:val="24"/>
        </w:rPr>
        <w:t>рниц</w:t>
      </w:r>
      <w:r w:rsidR="00BE010D">
        <w:rPr>
          <w:szCs w:val="24"/>
        </w:rPr>
        <w:t>е</w:t>
      </w:r>
      <w:r w:rsidRPr="002458A2">
        <w:rPr>
          <w:szCs w:val="24"/>
        </w:rPr>
        <w:t xml:space="preserve"> </w:t>
      </w:r>
      <w:r w:rsidR="00B61EF7">
        <w:rPr>
          <w:szCs w:val="24"/>
        </w:rPr>
        <w:t>з</w:t>
      </w:r>
      <w:r w:rsidR="00BE010D">
        <w:rPr>
          <w:szCs w:val="24"/>
        </w:rPr>
        <w:t>а</w:t>
      </w:r>
      <w:r w:rsidRPr="002458A2">
        <w:rPr>
          <w:szCs w:val="24"/>
        </w:rPr>
        <w:t xml:space="preserve"> </w:t>
      </w:r>
      <w:r w:rsidR="00B61EF7">
        <w:rPr>
          <w:szCs w:val="24"/>
        </w:rPr>
        <w:t>р</w:t>
      </w:r>
      <w:r w:rsidR="00BE010D">
        <w:rPr>
          <w:szCs w:val="24"/>
        </w:rPr>
        <w:t>еа</w:t>
      </w:r>
      <w:r w:rsidR="00B61EF7">
        <w:rPr>
          <w:szCs w:val="24"/>
        </w:rPr>
        <w:t>лиз</w:t>
      </w:r>
      <w:r w:rsidR="00BE010D">
        <w:rPr>
          <w:szCs w:val="24"/>
        </w:rPr>
        <w:t>а</w:t>
      </w:r>
      <w:r w:rsidR="00B61EF7">
        <w:rPr>
          <w:szCs w:val="24"/>
        </w:rPr>
        <w:t>цију</w:t>
      </w:r>
      <w:r w:rsidRPr="002458A2">
        <w:rPr>
          <w:szCs w:val="24"/>
        </w:rPr>
        <w:t xml:space="preserve"> </w:t>
      </w:r>
      <w:r w:rsidR="00B61EF7">
        <w:rPr>
          <w:szCs w:val="24"/>
        </w:rPr>
        <w:t>пл</w:t>
      </w:r>
      <w:r w:rsidR="00BE010D">
        <w:rPr>
          <w:szCs w:val="24"/>
        </w:rPr>
        <w:t>а</w:t>
      </w:r>
      <w:r w:rsidR="00B61EF7">
        <w:rPr>
          <w:szCs w:val="24"/>
        </w:rPr>
        <w:t>н</w:t>
      </w:r>
      <w:r w:rsidR="00BE010D">
        <w:rPr>
          <w:szCs w:val="24"/>
        </w:rPr>
        <w:t>а</w:t>
      </w:r>
      <w:r w:rsidRPr="002458A2">
        <w:rPr>
          <w:szCs w:val="24"/>
        </w:rPr>
        <w:t xml:space="preserve"> </w:t>
      </w:r>
      <w:r w:rsidR="00BE010D">
        <w:rPr>
          <w:szCs w:val="24"/>
        </w:rPr>
        <w:t>га</w:t>
      </w:r>
      <w:r w:rsidR="00B61EF7">
        <w:rPr>
          <w:szCs w:val="24"/>
        </w:rPr>
        <w:t>ј</w:t>
      </w:r>
      <w:r w:rsidR="00BE010D">
        <w:rPr>
          <w:szCs w:val="24"/>
        </w:rPr>
        <w:t>е</w:t>
      </w:r>
      <w:r w:rsidR="001019E7">
        <w:rPr>
          <w:szCs w:val="24"/>
        </w:rPr>
        <w:t>њ</w:t>
      </w:r>
      <w:r w:rsidR="00BE010D">
        <w:rPr>
          <w:szCs w:val="24"/>
        </w:rPr>
        <w:t>а</w:t>
      </w:r>
      <w:r w:rsidRPr="002458A2">
        <w:rPr>
          <w:szCs w:val="24"/>
        </w:rPr>
        <w:t xml:space="preserve"> </w:t>
      </w:r>
      <w:r w:rsidR="00B61EF7">
        <w:rPr>
          <w:szCs w:val="24"/>
        </w:rPr>
        <w:t>шум</w:t>
      </w:r>
      <w:r w:rsidR="00BE010D">
        <w:rPr>
          <w:szCs w:val="24"/>
        </w:rPr>
        <w:t>а</w:t>
      </w:r>
      <w:bookmarkEnd w:id="996"/>
      <w:bookmarkEnd w:id="997"/>
    </w:p>
    <w:p w:rsidR="008B0DCE" w:rsidRPr="002458A2" w:rsidRDefault="008B0DCE" w:rsidP="00B5350C">
      <w:pPr>
        <w:ind w:firstLine="600"/>
      </w:pPr>
    </w:p>
    <w:p w:rsidR="008B0DCE" w:rsidRPr="002458A2" w:rsidRDefault="00BE010D" w:rsidP="00B5350C">
      <w:pPr>
        <w:ind w:firstLine="720"/>
        <w:rPr>
          <w:lang w:val="nb-NO"/>
        </w:rPr>
      </w:pPr>
      <w:r>
        <w:rPr>
          <w:lang w:val="nb-NO"/>
        </w:rPr>
        <w:t>С</w:t>
      </w:r>
      <w:r w:rsidR="00B61EF7">
        <w:rPr>
          <w:lang w:val="nb-NO"/>
        </w:rPr>
        <w:t>м</w:t>
      </w:r>
      <w:r>
        <w:rPr>
          <w:lang w:val="nb-NO"/>
        </w:rPr>
        <w:t>е</w:t>
      </w:r>
      <w:r w:rsidR="00B61EF7">
        <w:rPr>
          <w:lang w:val="nb-NO"/>
        </w:rPr>
        <w:t>рниц</w:t>
      </w:r>
      <w:r>
        <w:rPr>
          <w:lang w:val="nb-NO"/>
        </w:rPr>
        <w:t>е</w:t>
      </w:r>
      <w:r w:rsidR="008B0DCE" w:rsidRPr="002458A2">
        <w:rPr>
          <w:lang w:val="nb-NO"/>
        </w:rPr>
        <w:t xml:space="preserve"> </w:t>
      </w:r>
      <w:r w:rsidR="00B61EF7">
        <w:rPr>
          <w:lang w:val="nb-NO"/>
        </w:rPr>
        <w:t>з</w:t>
      </w:r>
      <w:r>
        <w:rPr>
          <w:lang w:val="nb-NO"/>
        </w:rPr>
        <w:t>а</w:t>
      </w:r>
      <w:r w:rsidR="008B0DCE" w:rsidRPr="002458A2">
        <w:rPr>
          <w:lang w:val="nb-NO"/>
        </w:rPr>
        <w:t xml:space="preserve"> </w:t>
      </w:r>
      <w:r w:rsidR="00B61EF7">
        <w:rPr>
          <w:lang w:val="nb-NO"/>
        </w:rPr>
        <w:t>спро</w:t>
      </w:r>
      <w:r>
        <w:rPr>
          <w:lang w:val="nb-NO"/>
        </w:rPr>
        <w:t>в</w:t>
      </w:r>
      <w:r w:rsidR="00B61EF7">
        <w:rPr>
          <w:lang w:val="nb-NO"/>
        </w:rPr>
        <w:t>о</w:t>
      </w:r>
      <w:r>
        <w:rPr>
          <w:lang w:val="nb-NO"/>
        </w:rPr>
        <w:t>ђе</w:t>
      </w:r>
      <w:r w:rsidR="001019E7">
        <w:rPr>
          <w:lang w:val="nb-NO"/>
        </w:rPr>
        <w:t>њ</w:t>
      </w:r>
      <w:r>
        <w:rPr>
          <w:lang w:val="nb-NO"/>
        </w:rPr>
        <w:t>е</w:t>
      </w:r>
      <w:r w:rsidR="008B0DCE" w:rsidRPr="002458A2">
        <w:rPr>
          <w:lang w:val="nb-NO"/>
        </w:rPr>
        <w:t xml:space="preserve"> </w:t>
      </w:r>
      <w:r w:rsidR="00B61EF7">
        <w:rPr>
          <w:lang w:val="nb-NO"/>
        </w:rPr>
        <w:t>пропис</w:t>
      </w:r>
      <w:r>
        <w:rPr>
          <w:lang w:val="nb-NO"/>
        </w:rPr>
        <w:t>а</w:t>
      </w:r>
      <w:r w:rsidR="00B61EF7">
        <w:rPr>
          <w:lang w:val="nb-NO"/>
        </w:rPr>
        <w:t>них</w:t>
      </w:r>
      <w:r w:rsidR="008B0DCE" w:rsidRPr="002458A2">
        <w:rPr>
          <w:lang w:val="nb-NO"/>
        </w:rPr>
        <w:t xml:space="preserve"> </w:t>
      </w:r>
      <w:r w:rsidR="00B61EF7">
        <w:rPr>
          <w:lang w:val="nb-NO"/>
        </w:rPr>
        <w:t>м</w:t>
      </w:r>
      <w:r>
        <w:rPr>
          <w:lang w:val="nb-NO"/>
        </w:rPr>
        <w:t>е</w:t>
      </w:r>
      <w:r w:rsidR="00B61EF7">
        <w:rPr>
          <w:lang w:val="nb-NO"/>
        </w:rPr>
        <w:t>р</w:t>
      </w:r>
      <w:r>
        <w:rPr>
          <w:lang w:val="nb-NO"/>
        </w:rPr>
        <w:t>а</w:t>
      </w:r>
      <w:r w:rsidR="008B0DCE" w:rsidRPr="002458A2">
        <w:rPr>
          <w:lang w:val="nb-NO"/>
        </w:rPr>
        <w:t xml:space="preserve"> </w:t>
      </w:r>
      <w:r>
        <w:rPr>
          <w:lang w:val="nb-NO"/>
        </w:rPr>
        <w:t>га</w:t>
      </w:r>
      <w:r w:rsidR="00B61EF7">
        <w:rPr>
          <w:lang w:val="nb-NO"/>
        </w:rPr>
        <w:t>ј</w:t>
      </w:r>
      <w:r>
        <w:rPr>
          <w:lang w:val="nb-NO"/>
        </w:rPr>
        <w:t>е</w:t>
      </w:r>
      <w:r w:rsidR="001019E7">
        <w:rPr>
          <w:lang w:val="nb-NO"/>
        </w:rPr>
        <w:t>њ</w:t>
      </w:r>
      <w:r>
        <w:rPr>
          <w:lang w:val="nb-NO"/>
        </w:rPr>
        <w:t>а</w:t>
      </w:r>
      <w:r w:rsidR="008B0DCE" w:rsidRPr="002458A2">
        <w:rPr>
          <w:lang w:val="nb-NO"/>
        </w:rPr>
        <w:t xml:space="preserve"> </w:t>
      </w:r>
      <w:r w:rsidR="00B61EF7">
        <w:rPr>
          <w:lang w:val="nb-NO"/>
        </w:rPr>
        <w:t>шум</w:t>
      </w:r>
      <w:r>
        <w:rPr>
          <w:lang w:val="nb-NO"/>
        </w:rPr>
        <w:t>а</w:t>
      </w:r>
      <w:r w:rsidR="008B0DCE" w:rsidRPr="002458A2">
        <w:rPr>
          <w:lang w:val="nb-NO"/>
        </w:rPr>
        <w:t xml:space="preserve"> </w:t>
      </w:r>
      <w:r>
        <w:rPr>
          <w:lang w:val="nb-NO"/>
        </w:rPr>
        <w:t>да</w:t>
      </w:r>
      <w:r w:rsidR="00B61EF7">
        <w:rPr>
          <w:lang w:val="nb-NO"/>
        </w:rPr>
        <w:t>ју</w:t>
      </w:r>
      <w:r w:rsidR="008B0DCE" w:rsidRPr="002458A2">
        <w:rPr>
          <w:lang w:val="nb-NO"/>
        </w:rPr>
        <w:t xml:space="preserve"> </w:t>
      </w:r>
      <w:r w:rsidR="00B61EF7">
        <w:rPr>
          <w:lang w:val="nb-NO"/>
        </w:rPr>
        <w:t>о</w:t>
      </w:r>
      <w:r>
        <w:rPr>
          <w:lang w:val="nb-NO"/>
        </w:rPr>
        <w:t>б</w:t>
      </w:r>
      <w:r w:rsidR="00B61EF7">
        <w:rPr>
          <w:lang w:val="nb-NO"/>
        </w:rPr>
        <w:t>р</w:t>
      </w:r>
      <w:r>
        <w:rPr>
          <w:lang w:val="nb-NO"/>
        </w:rPr>
        <w:t>а</w:t>
      </w:r>
      <w:r w:rsidR="00B61EF7">
        <w:rPr>
          <w:lang w:val="nb-NO"/>
        </w:rPr>
        <w:t>злож</w:t>
      </w:r>
      <w:r>
        <w:rPr>
          <w:lang w:val="nb-NO"/>
        </w:rPr>
        <w:t>е</w:t>
      </w:r>
      <w:r w:rsidR="001019E7">
        <w:rPr>
          <w:lang w:val="nb-NO"/>
        </w:rPr>
        <w:t>њ</w:t>
      </w:r>
      <w:r>
        <w:rPr>
          <w:lang w:val="nb-NO"/>
        </w:rPr>
        <w:t>е</w:t>
      </w:r>
      <w:r w:rsidR="008B0DCE" w:rsidRPr="002458A2">
        <w:rPr>
          <w:lang w:val="nb-NO"/>
        </w:rPr>
        <w:t xml:space="preserve"> </w:t>
      </w:r>
      <w:r w:rsidR="00B61EF7">
        <w:rPr>
          <w:lang w:val="nb-NO"/>
        </w:rPr>
        <w:t>т</w:t>
      </w:r>
      <w:r>
        <w:rPr>
          <w:lang w:val="nb-NO"/>
        </w:rPr>
        <w:t>е</w:t>
      </w:r>
      <w:r w:rsidR="00B61EF7">
        <w:rPr>
          <w:lang w:val="nb-NO"/>
        </w:rPr>
        <w:t>хноло</w:t>
      </w:r>
      <w:r>
        <w:rPr>
          <w:lang w:val="nb-NO"/>
        </w:rPr>
        <w:t>г</w:t>
      </w:r>
      <w:r w:rsidR="00B61EF7">
        <w:rPr>
          <w:lang w:val="nb-NO"/>
        </w:rPr>
        <w:t>иј</w:t>
      </w:r>
      <w:r>
        <w:rPr>
          <w:lang w:val="nb-NO"/>
        </w:rPr>
        <w:t>е</w:t>
      </w:r>
      <w:r w:rsidR="008B0DCE" w:rsidRPr="002458A2">
        <w:rPr>
          <w:lang w:val="nb-NO"/>
        </w:rPr>
        <w:t xml:space="preserve"> </w:t>
      </w:r>
      <w:r w:rsidR="00B61EF7">
        <w:rPr>
          <w:lang w:val="nb-NO"/>
        </w:rPr>
        <w:t>о</w:t>
      </w:r>
      <w:r>
        <w:rPr>
          <w:lang w:val="nb-NO"/>
        </w:rPr>
        <w:t>б</w:t>
      </w:r>
      <w:r w:rsidR="00B61EF7">
        <w:rPr>
          <w:lang w:val="nb-NO"/>
        </w:rPr>
        <w:t>н</w:t>
      </w:r>
      <w:r>
        <w:rPr>
          <w:lang w:val="nb-NO"/>
        </w:rPr>
        <w:t>ав</w:t>
      </w:r>
      <w:r w:rsidR="001019E7">
        <w:rPr>
          <w:lang w:val="nb-NO"/>
        </w:rPr>
        <w:t>љ</w:t>
      </w:r>
      <w:r>
        <w:rPr>
          <w:lang w:val="nb-NO"/>
        </w:rPr>
        <w:t>а</w:t>
      </w:r>
      <w:r w:rsidR="001019E7">
        <w:rPr>
          <w:lang w:val="nb-NO"/>
        </w:rPr>
        <w:t>њ</w:t>
      </w:r>
      <w:r>
        <w:rPr>
          <w:lang w:val="nb-NO"/>
        </w:rPr>
        <w:t>а</w:t>
      </w:r>
      <w:r w:rsidR="008B0DCE" w:rsidRPr="002458A2">
        <w:rPr>
          <w:lang w:val="nb-NO"/>
        </w:rPr>
        <w:t xml:space="preserve"> </w:t>
      </w:r>
      <w:r w:rsidR="00B61EF7">
        <w:rPr>
          <w:lang w:val="nb-NO"/>
        </w:rPr>
        <w:t>и</w:t>
      </w:r>
      <w:r w:rsidR="008B0DCE" w:rsidRPr="002458A2">
        <w:rPr>
          <w:lang w:val="nb-NO"/>
        </w:rPr>
        <w:t xml:space="preserve"> </w:t>
      </w:r>
      <w:r w:rsidR="00B61EF7">
        <w:rPr>
          <w:lang w:val="nb-NO"/>
        </w:rPr>
        <w:t>н</w:t>
      </w:r>
      <w:r>
        <w:rPr>
          <w:lang w:val="nb-NO"/>
        </w:rPr>
        <w:t>еге</w:t>
      </w:r>
      <w:r w:rsidR="008B0DCE" w:rsidRPr="002458A2">
        <w:rPr>
          <w:lang w:val="nb-NO"/>
        </w:rPr>
        <w:t xml:space="preserve"> </w:t>
      </w:r>
      <w:r w:rsidR="00B61EF7">
        <w:rPr>
          <w:lang w:val="nb-NO"/>
        </w:rPr>
        <w:t>с</w:t>
      </w:r>
      <w:r>
        <w:rPr>
          <w:lang w:val="nb-NO"/>
        </w:rPr>
        <w:t>а</w:t>
      </w:r>
      <w:r w:rsidR="00B61EF7">
        <w:rPr>
          <w:lang w:val="nb-NO"/>
        </w:rPr>
        <w:t>стојин</w:t>
      </w:r>
      <w:r>
        <w:rPr>
          <w:lang w:val="nb-NO"/>
        </w:rPr>
        <w:t>а</w:t>
      </w:r>
      <w:r w:rsidR="008B0DCE" w:rsidRPr="002458A2">
        <w:rPr>
          <w:lang w:val="nb-NO"/>
        </w:rPr>
        <w:t xml:space="preserve">, </w:t>
      </w:r>
      <w:r w:rsidR="00B61EF7">
        <w:rPr>
          <w:lang w:val="nb-NO"/>
        </w:rPr>
        <w:t>к</w:t>
      </w:r>
      <w:r>
        <w:rPr>
          <w:lang w:val="nb-NO"/>
        </w:rPr>
        <w:t>а</w:t>
      </w:r>
      <w:r w:rsidR="00B61EF7">
        <w:rPr>
          <w:lang w:val="nb-NO"/>
        </w:rPr>
        <w:t>о</w:t>
      </w:r>
      <w:r w:rsidR="008B0DCE" w:rsidRPr="002458A2">
        <w:rPr>
          <w:lang w:val="nb-NO"/>
        </w:rPr>
        <w:t xml:space="preserve"> </w:t>
      </w:r>
      <w:r w:rsidR="00B61EF7">
        <w:rPr>
          <w:lang w:val="nb-NO"/>
        </w:rPr>
        <w:t>и</w:t>
      </w:r>
      <w:r w:rsidR="008B0DCE" w:rsidRPr="002458A2">
        <w:rPr>
          <w:lang w:val="nb-NO"/>
        </w:rPr>
        <w:t xml:space="preserve"> </w:t>
      </w:r>
      <w:r w:rsidR="00B61EF7">
        <w:rPr>
          <w:lang w:val="nb-NO"/>
        </w:rPr>
        <w:t>упутст</w:t>
      </w:r>
      <w:r>
        <w:rPr>
          <w:lang w:val="nb-NO"/>
        </w:rPr>
        <w:t>ва</w:t>
      </w:r>
      <w:r w:rsidR="008B0DCE" w:rsidRPr="002458A2">
        <w:rPr>
          <w:lang w:val="nb-NO"/>
        </w:rPr>
        <w:t xml:space="preserve"> </w:t>
      </w:r>
      <w:r w:rsidR="00B61EF7">
        <w:rPr>
          <w:lang w:val="nb-NO"/>
        </w:rPr>
        <w:t>з</w:t>
      </w:r>
      <w:r>
        <w:rPr>
          <w:lang w:val="nb-NO"/>
        </w:rPr>
        <w:t>а</w:t>
      </w:r>
      <w:r w:rsidR="008B0DCE" w:rsidRPr="002458A2">
        <w:rPr>
          <w:lang w:val="nb-NO"/>
        </w:rPr>
        <w:t xml:space="preserve"> </w:t>
      </w:r>
      <w:r w:rsidR="00B61EF7">
        <w:rPr>
          <w:lang w:val="nb-NO"/>
        </w:rPr>
        <w:t>из</w:t>
      </w:r>
      <w:r>
        <w:rPr>
          <w:lang w:val="nb-NO"/>
        </w:rPr>
        <w:t>в</w:t>
      </w:r>
      <w:r w:rsidR="00B61EF7">
        <w:rPr>
          <w:lang w:val="nb-NO"/>
        </w:rPr>
        <w:t>о</w:t>
      </w:r>
      <w:r>
        <w:rPr>
          <w:lang w:val="nb-NO"/>
        </w:rPr>
        <w:t>ђе</w:t>
      </w:r>
      <w:r w:rsidR="001019E7">
        <w:rPr>
          <w:lang w:val="nb-NO"/>
        </w:rPr>
        <w:t>њ</w:t>
      </w:r>
      <w:r>
        <w:rPr>
          <w:lang w:val="nb-NO"/>
        </w:rPr>
        <w:t>е</w:t>
      </w:r>
      <w:r w:rsidR="008B0DCE" w:rsidRPr="002458A2">
        <w:rPr>
          <w:lang w:val="nb-NO"/>
        </w:rPr>
        <w:t xml:space="preserve"> </w:t>
      </w:r>
      <w:r w:rsidR="00B61EF7">
        <w:rPr>
          <w:lang w:val="nb-NO"/>
        </w:rPr>
        <w:t>о</w:t>
      </w:r>
      <w:r>
        <w:rPr>
          <w:lang w:val="nb-NO"/>
        </w:rPr>
        <w:t>в</w:t>
      </w:r>
      <w:r w:rsidR="00B61EF7">
        <w:rPr>
          <w:lang w:val="nb-NO"/>
        </w:rPr>
        <w:t>их</w:t>
      </w:r>
      <w:r w:rsidR="008B0DCE" w:rsidRPr="002458A2">
        <w:rPr>
          <w:lang w:val="nb-NO"/>
        </w:rPr>
        <w:t xml:space="preserve"> </w:t>
      </w:r>
      <w:r w:rsidR="00B61EF7">
        <w:rPr>
          <w:lang w:val="nb-NO"/>
        </w:rPr>
        <w:t>р</w:t>
      </w:r>
      <w:r>
        <w:rPr>
          <w:lang w:val="nb-NO"/>
        </w:rPr>
        <w:t>ад</w:t>
      </w:r>
      <w:r w:rsidR="00B61EF7">
        <w:rPr>
          <w:lang w:val="nb-NO"/>
        </w:rPr>
        <w:t>о</w:t>
      </w:r>
      <w:r>
        <w:rPr>
          <w:lang w:val="nb-NO"/>
        </w:rPr>
        <w:t>ва</w:t>
      </w:r>
      <w:r w:rsidR="008B0DCE" w:rsidRPr="002458A2">
        <w:rPr>
          <w:lang w:val="nb-NO"/>
        </w:rPr>
        <w:t>.</w:t>
      </w:r>
    </w:p>
    <w:p w:rsidR="008B0DCE" w:rsidRPr="002458A2" w:rsidRDefault="008B0DCE" w:rsidP="00B5350C">
      <w:pPr>
        <w:pStyle w:val="Heading3"/>
        <w:rPr>
          <w:szCs w:val="24"/>
        </w:rPr>
      </w:pPr>
      <w:bookmarkStart w:id="1002" w:name="_Toc91893493"/>
      <w:bookmarkStart w:id="1003" w:name="_Toc92604612"/>
      <w:bookmarkStart w:id="1004" w:name="_Toc140019079"/>
      <w:bookmarkStart w:id="1005" w:name="_Toc535232900"/>
      <w:bookmarkStart w:id="1006" w:name="_Toc535233766"/>
      <w:r w:rsidRPr="002458A2">
        <w:rPr>
          <w:szCs w:val="24"/>
        </w:rPr>
        <w:t xml:space="preserve">9.1.1. </w:t>
      </w:r>
      <w:r w:rsidR="00BE010D">
        <w:rPr>
          <w:szCs w:val="24"/>
        </w:rPr>
        <w:t>С</w:t>
      </w:r>
      <w:r w:rsidR="00B61EF7">
        <w:rPr>
          <w:szCs w:val="24"/>
        </w:rPr>
        <w:t>м</w:t>
      </w:r>
      <w:r w:rsidR="00BE010D">
        <w:rPr>
          <w:szCs w:val="24"/>
        </w:rPr>
        <w:t>е</w:t>
      </w:r>
      <w:r w:rsidR="00B61EF7">
        <w:rPr>
          <w:szCs w:val="24"/>
        </w:rPr>
        <w:t>рниц</w:t>
      </w:r>
      <w:r w:rsidR="00BE010D">
        <w:rPr>
          <w:szCs w:val="24"/>
        </w:rPr>
        <w:t>е</w:t>
      </w:r>
      <w:r w:rsidRPr="002458A2">
        <w:rPr>
          <w:szCs w:val="24"/>
        </w:rPr>
        <w:t xml:space="preserve"> </w:t>
      </w:r>
      <w:r w:rsidR="00B61EF7">
        <w:rPr>
          <w:szCs w:val="24"/>
        </w:rPr>
        <w:t>з</w:t>
      </w:r>
      <w:r w:rsidR="00BE010D">
        <w:rPr>
          <w:szCs w:val="24"/>
        </w:rPr>
        <w:t>а</w:t>
      </w:r>
      <w:r w:rsidRPr="002458A2">
        <w:rPr>
          <w:szCs w:val="24"/>
        </w:rPr>
        <w:t xml:space="preserve"> </w:t>
      </w:r>
      <w:r w:rsidR="00B61EF7">
        <w:rPr>
          <w:szCs w:val="24"/>
        </w:rPr>
        <w:t>припр</w:t>
      </w:r>
      <w:r w:rsidR="00BE010D">
        <w:rPr>
          <w:szCs w:val="24"/>
        </w:rPr>
        <w:t>е</w:t>
      </w:r>
      <w:r w:rsidR="00B61EF7">
        <w:rPr>
          <w:szCs w:val="24"/>
        </w:rPr>
        <w:t>му</w:t>
      </w:r>
      <w:r w:rsidRPr="002458A2">
        <w:rPr>
          <w:szCs w:val="24"/>
        </w:rPr>
        <w:t xml:space="preserve"> </w:t>
      </w:r>
      <w:r w:rsidR="00B61EF7">
        <w:rPr>
          <w:szCs w:val="24"/>
        </w:rPr>
        <w:t>з</w:t>
      </w:r>
      <w:r w:rsidR="00BE010D">
        <w:rPr>
          <w:szCs w:val="24"/>
        </w:rPr>
        <w:t>е</w:t>
      </w:r>
      <w:r w:rsidR="00B61EF7">
        <w:rPr>
          <w:szCs w:val="24"/>
        </w:rPr>
        <w:t>м</w:t>
      </w:r>
      <w:r w:rsidR="001019E7">
        <w:rPr>
          <w:szCs w:val="24"/>
        </w:rPr>
        <w:t>љ</w:t>
      </w:r>
      <w:r w:rsidR="00B61EF7">
        <w:rPr>
          <w:szCs w:val="24"/>
        </w:rPr>
        <w:t>ишт</w:t>
      </w:r>
      <w:r w:rsidR="00BE010D">
        <w:rPr>
          <w:szCs w:val="24"/>
        </w:rPr>
        <w:t>а</w:t>
      </w:r>
      <w:r w:rsidRPr="002458A2">
        <w:rPr>
          <w:szCs w:val="24"/>
        </w:rPr>
        <w:t xml:space="preserve"> </w:t>
      </w:r>
      <w:r w:rsidR="00B61EF7">
        <w:rPr>
          <w:szCs w:val="24"/>
        </w:rPr>
        <w:t>з</w:t>
      </w:r>
      <w:r w:rsidR="00BE010D">
        <w:rPr>
          <w:szCs w:val="24"/>
        </w:rPr>
        <w:t>а</w:t>
      </w:r>
      <w:r w:rsidRPr="002458A2">
        <w:rPr>
          <w:szCs w:val="24"/>
        </w:rPr>
        <w:t xml:space="preserve"> </w:t>
      </w:r>
      <w:r w:rsidR="00B61EF7">
        <w:rPr>
          <w:szCs w:val="24"/>
        </w:rPr>
        <w:t>пошум</w:t>
      </w:r>
      <w:r w:rsidR="001019E7">
        <w:rPr>
          <w:szCs w:val="24"/>
        </w:rPr>
        <w:t>љ</w:t>
      </w:r>
      <w:r w:rsidR="00BE010D">
        <w:rPr>
          <w:szCs w:val="24"/>
        </w:rPr>
        <w:t>ава</w:t>
      </w:r>
      <w:r w:rsidR="001019E7">
        <w:rPr>
          <w:szCs w:val="24"/>
        </w:rPr>
        <w:t>њ</w:t>
      </w:r>
      <w:r w:rsidR="00BE010D">
        <w:rPr>
          <w:szCs w:val="24"/>
        </w:rPr>
        <w:t>е</w:t>
      </w:r>
      <w:bookmarkEnd w:id="1002"/>
      <w:bookmarkEnd w:id="1003"/>
      <w:bookmarkEnd w:id="1004"/>
      <w:bookmarkEnd w:id="1005"/>
      <w:bookmarkEnd w:id="1006"/>
    </w:p>
    <w:p w:rsidR="008B0DCE" w:rsidRPr="002458A2" w:rsidRDefault="00BE010D" w:rsidP="002458A2">
      <w:pPr>
        <w:pStyle w:val="Naslov4"/>
        <w:ind w:firstLine="567"/>
        <w:rPr>
          <w:rFonts w:ascii="Times New Roman" w:hAnsi="Times New Roman"/>
          <w:lang w:val="sr-Latn-CS"/>
        </w:rPr>
      </w:pPr>
      <w:r>
        <w:rPr>
          <w:rFonts w:ascii="Times New Roman" w:hAnsi="Times New Roman"/>
          <w:lang w:val="sr-Latn-CS"/>
        </w:rPr>
        <w:t>К</w:t>
      </w:r>
      <w:r w:rsidR="00B61EF7">
        <w:rPr>
          <w:rFonts w:ascii="Times New Roman" w:hAnsi="Times New Roman"/>
          <w:lang w:val="sr-Latn-CS"/>
        </w:rPr>
        <w:t>о</w:t>
      </w:r>
      <w:r>
        <w:rPr>
          <w:rFonts w:ascii="Times New Roman" w:hAnsi="Times New Roman"/>
          <w:lang w:val="sr-Latn-CS"/>
        </w:rPr>
        <w:t>д</w:t>
      </w:r>
      <w:r w:rsidR="008B0DCE" w:rsidRPr="002458A2">
        <w:rPr>
          <w:rFonts w:ascii="Times New Roman" w:hAnsi="Times New Roman"/>
          <w:lang w:val="sr-Latn-CS"/>
        </w:rPr>
        <w:t xml:space="preserve"> </w:t>
      </w:r>
      <w:r w:rsidR="00B61EF7">
        <w:rPr>
          <w:rFonts w:ascii="Times New Roman" w:hAnsi="Times New Roman"/>
          <w:lang w:val="sr-Latn-CS"/>
        </w:rPr>
        <w:t>припр</w:t>
      </w:r>
      <w:r>
        <w:rPr>
          <w:rFonts w:ascii="Times New Roman" w:hAnsi="Times New Roman"/>
          <w:lang w:val="sr-Latn-CS"/>
        </w:rPr>
        <w:t>е</w:t>
      </w:r>
      <w:r w:rsidR="00B61EF7">
        <w:rPr>
          <w:rFonts w:ascii="Times New Roman" w:hAnsi="Times New Roman"/>
          <w:lang w:val="sr-Latn-CS"/>
        </w:rPr>
        <w:t>м</w:t>
      </w:r>
      <w:r>
        <w:rPr>
          <w:rFonts w:ascii="Times New Roman" w:hAnsi="Times New Roman"/>
          <w:lang w:val="sr-Latn-CS"/>
        </w:rPr>
        <w:t>е</w:t>
      </w:r>
      <w:r w:rsidR="008B0DCE" w:rsidRPr="002458A2">
        <w:rPr>
          <w:rFonts w:ascii="Times New Roman" w:hAnsi="Times New Roman"/>
          <w:lang w:val="sr-Latn-CS"/>
        </w:rPr>
        <w:t xml:space="preserve"> </w:t>
      </w:r>
      <w:r w:rsidR="00B61EF7">
        <w:rPr>
          <w:rFonts w:ascii="Times New Roman" w:hAnsi="Times New Roman"/>
          <w:lang w:val="sr-Latn-CS"/>
        </w:rPr>
        <w:t>з</w:t>
      </w:r>
      <w:r>
        <w:rPr>
          <w:rFonts w:ascii="Times New Roman" w:hAnsi="Times New Roman"/>
          <w:lang w:val="sr-Latn-CS"/>
        </w:rPr>
        <w:t>а</w:t>
      </w:r>
      <w:r w:rsidR="008B0DCE" w:rsidRPr="002458A2">
        <w:rPr>
          <w:rFonts w:ascii="Times New Roman" w:hAnsi="Times New Roman"/>
          <w:lang w:val="sr-Latn-CS"/>
        </w:rPr>
        <w:t xml:space="preserve"> </w:t>
      </w:r>
      <w:r w:rsidR="00B61EF7">
        <w:rPr>
          <w:rFonts w:ascii="Times New Roman" w:hAnsi="Times New Roman"/>
          <w:lang w:val="sr-Latn-CS"/>
        </w:rPr>
        <w:t>пошум</w:t>
      </w:r>
      <w:r w:rsidR="001019E7">
        <w:rPr>
          <w:rFonts w:ascii="Times New Roman" w:hAnsi="Times New Roman"/>
          <w:lang w:val="sr-Latn-CS"/>
        </w:rPr>
        <w:t>љ</w:t>
      </w:r>
      <w:r>
        <w:rPr>
          <w:rFonts w:ascii="Times New Roman" w:hAnsi="Times New Roman"/>
          <w:lang w:val="sr-Latn-CS"/>
        </w:rPr>
        <w:t>ава</w:t>
      </w:r>
      <w:r w:rsidR="001019E7">
        <w:rPr>
          <w:rFonts w:ascii="Times New Roman" w:hAnsi="Times New Roman"/>
          <w:lang w:val="sr-Latn-CS"/>
        </w:rPr>
        <w:t>њ</w:t>
      </w:r>
      <w:r>
        <w:rPr>
          <w:rFonts w:ascii="Times New Roman" w:hAnsi="Times New Roman"/>
          <w:lang w:val="sr-Latn-CS"/>
        </w:rPr>
        <w:t>е</w:t>
      </w:r>
      <w:r w:rsidR="008B0DCE" w:rsidRPr="002458A2">
        <w:rPr>
          <w:rFonts w:ascii="Times New Roman" w:hAnsi="Times New Roman"/>
          <w:lang w:val="sr-Latn-CS"/>
        </w:rPr>
        <w:t xml:space="preserve"> </w:t>
      </w:r>
      <w:r w:rsidR="00B61EF7">
        <w:rPr>
          <w:rFonts w:ascii="Times New Roman" w:hAnsi="Times New Roman"/>
          <w:lang w:val="sr-Latn-CS"/>
        </w:rPr>
        <w:t>пл</w:t>
      </w:r>
      <w:r>
        <w:rPr>
          <w:rFonts w:ascii="Times New Roman" w:hAnsi="Times New Roman"/>
          <w:lang w:val="sr-Latn-CS"/>
        </w:rPr>
        <w:t>а</w:t>
      </w:r>
      <w:r w:rsidR="00B61EF7">
        <w:rPr>
          <w:rFonts w:ascii="Times New Roman" w:hAnsi="Times New Roman"/>
          <w:lang w:val="sr-Latn-CS"/>
        </w:rPr>
        <w:t>нир</w:t>
      </w:r>
      <w:r>
        <w:rPr>
          <w:rFonts w:ascii="Times New Roman" w:hAnsi="Times New Roman"/>
          <w:lang w:val="sr-Latn-CS"/>
        </w:rPr>
        <w:t>а</w:t>
      </w:r>
      <w:r w:rsidR="00B61EF7">
        <w:rPr>
          <w:rFonts w:ascii="Times New Roman" w:hAnsi="Times New Roman"/>
          <w:lang w:val="sr-Latn-CS"/>
        </w:rPr>
        <w:t>н</w:t>
      </w:r>
      <w:r>
        <w:rPr>
          <w:rFonts w:ascii="Times New Roman" w:hAnsi="Times New Roman"/>
          <w:lang w:val="sr-Latn-CS"/>
        </w:rPr>
        <w:t>е</w:t>
      </w:r>
      <w:r w:rsidR="008B0DCE" w:rsidRPr="002458A2">
        <w:rPr>
          <w:rFonts w:ascii="Times New Roman" w:hAnsi="Times New Roman"/>
          <w:lang w:val="sr-Latn-CS"/>
        </w:rPr>
        <w:t xml:space="preserve"> </w:t>
      </w:r>
      <w:r w:rsidR="00B61EF7">
        <w:rPr>
          <w:rFonts w:ascii="Times New Roman" w:hAnsi="Times New Roman"/>
          <w:lang w:val="sr-Latn-CS"/>
        </w:rPr>
        <w:t>ј</w:t>
      </w:r>
      <w:r>
        <w:rPr>
          <w:rFonts w:ascii="Times New Roman" w:hAnsi="Times New Roman"/>
          <w:lang w:val="sr-Latn-CS"/>
        </w:rPr>
        <w:t>е</w:t>
      </w:r>
      <w:r w:rsidR="008B0DCE" w:rsidRPr="002458A2">
        <w:rPr>
          <w:rFonts w:ascii="Times New Roman" w:hAnsi="Times New Roman"/>
          <w:lang w:val="sr-Latn-CS"/>
        </w:rPr>
        <w:t xml:space="preserve"> </w:t>
      </w:r>
      <w:r w:rsidR="00B61EF7">
        <w:rPr>
          <w:rFonts w:ascii="Times New Roman" w:hAnsi="Times New Roman"/>
          <w:lang w:val="sr-Latn-CS"/>
        </w:rPr>
        <w:t>припр</w:t>
      </w:r>
      <w:r>
        <w:rPr>
          <w:rFonts w:ascii="Times New Roman" w:hAnsi="Times New Roman"/>
          <w:lang w:val="sr-Latn-CS"/>
        </w:rPr>
        <w:t>е</w:t>
      </w:r>
      <w:r w:rsidR="00B61EF7">
        <w:rPr>
          <w:rFonts w:ascii="Times New Roman" w:hAnsi="Times New Roman"/>
          <w:lang w:val="sr-Latn-CS"/>
        </w:rPr>
        <w:t>м</w:t>
      </w:r>
      <w:r>
        <w:rPr>
          <w:rFonts w:ascii="Times New Roman" w:hAnsi="Times New Roman"/>
          <w:lang w:val="sr-Latn-CS"/>
        </w:rPr>
        <w:t>а</w:t>
      </w:r>
      <w:r w:rsidR="008B0DCE" w:rsidRPr="002458A2">
        <w:rPr>
          <w:rFonts w:ascii="Times New Roman" w:hAnsi="Times New Roman"/>
          <w:lang w:val="sr-Latn-CS"/>
        </w:rPr>
        <w:t xml:space="preserve"> </w:t>
      </w:r>
      <w:r w:rsidR="00B61EF7">
        <w:rPr>
          <w:rFonts w:ascii="Times New Roman" w:hAnsi="Times New Roman"/>
          <w:lang w:val="sr-Latn-CS"/>
        </w:rPr>
        <w:t>т</w:t>
      </w:r>
      <w:r>
        <w:rPr>
          <w:rFonts w:ascii="Times New Roman" w:hAnsi="Times New Roman"/>
          <w:lang w:val="sr-Latn-CS"/>
        </w:rPr>
        <w:t>е</w:t>
      </w:r>
      <w:r w:rsidR="00B61EF7">
        <w:rPr>
          <w:rFonts w:ascii="Times New Roman" w:hAnsi="Times New Roman"/>
          <w:lang w:val="sr-Latn-CS"/>
        </w:rPr>
        <w:t>р</w:t>
      </w:r>
      <w:r>
        <w:rPr>
          <w:rFonts w:ascii="Times New Roman" w:hAnsi="Times New Roman"/>
          <w:lang w:val="sr-Latn-CS"/>
        </w:rPr>
        <w:t>е</w:t>
      </w:r>
      <w:r w:rsidR="00B61EF7">
        <w:rPr>
          <w:rFonts w:ascii="Times New Roman" w:hAnsi="Times New Roman"/>
          <w:lang w:val="sr-Latn-CS"/>
        </w:rPr>
        <w:t>н</w:t>
      </w:r>
      <w:r>
        <w:rPr>
          <w:rFonts w:ascii="Times New Roman" w:hAnsi="Times New Roman"/>
          <w:lang w:val="sr-Latn-CS"/>
        </w:rPr>
        <w:t>а</w:t>
      </w:r>
      <w:r w:rsidR="008B0DCE" w:rsidRPr="002458A2">
        <w:rPr>
          <w:rFonts w:ascii="Times New Roman" w:hAnsi="Times New Roman"/>
          <w:lang w:val="sr-Latn-CS"/>
        </w:rPr>
        <w:t xml:space="preserve"> </w:t>
      </w:r>
      <w:r w:rsidR="00B61EF7">
        <w:rPr>
          <w:rFonts w:ascii="Times New Roman" w:hAnsi="Times New Roman"/>
          <w:lang w:val="sr-Latn-CS"/>
        </w:rPr>
        <w:t>з</w:t>
      </w:r>
      <w:r>
        <w:rPr>
          <w:rFonts w:ascii="Times New Roman" w:hAnsi="Times New Roman"/>
          <w:lang w:val="sr-Latn-CS"/>
        </w:rPr>
        <w:t>а</w:t>
      </w:r>
      <w:r w:rsidR="008B0DCE" w:rsidRPr="002458A2">
        <w:rPr>
          <w:rFonts w:ascii="Times New Roman" w:hAnsi="Times New Roman"/>
          <w:lang w:val="sr-Latn-CS"/>
        </w:rPr>
        <w:t xml:space="preserve"> </w:t>
      </w:r>
      <w:r w:rsidR="00B61EF7">
        <w:rPr>
          <w:rFonts w:ascii="Times New Roman" w:hAnsi="Times New Roman"/>
          <w:lang w:val="sr-Latn-CS"/>
        </w:rPr>
        <w:t>пошум</w:t>
      </w:r>
      <w:r w:rsidR="001019E7">
        <w:rPr>
          <w:rFonts w:ascii="Times New Roman" w:hAnsi="Times New Roman"/>
          <w:lang w:val="sr-Latn-CS"/>
        </w:rPr>
        <w:t>љ</w:t>
      </w:r>
      <w:r>
        <w:rPr>
          <w:rFonts w:ascii="Times New Roman" w:hAnsi="Times New Roman"/>
          <w:lang w:val="sr-Latn-CS"/>
        </w:rPr>
        <w:t>ава</w:t>
      </w:r>
      <w:r w:rsidR="001019E7">
        <w:rPr>
          <w:rFonts w:ascii="Times New Roman" w:hAnsi="Times New Roman"/>
          <w:lang w:val="sr-Latn-CS"/>
        </w:rPr>
        <w:t>њ</w:t>
      </w:r>
      <w:r>
        <w:rPr>
          <w:rFonts w:ascii="Times New Roman" w:hAnsi="Times New Roman"/>
          <w:lang w:val="sr-Latn-CS"/>
        </w:rPr>
        <w:t>е</w:t>
      </w:r>
      <w:r w:rsidR="008B0DCE" w:rsidRPr="002458A2">
        <w:rPr>
          <w:rFonts w:ascii="Times New Roman" w:hAnsi="Times New Roman"/>
          <w:lang w:val="sr-Latn-CS"/>
        </w:rPr>
        <w:t xml:space="preserve"> </w:t>
      </w:r>
      <w:r w:rsidR="00B61EF7">
        <w:rPr>
          <w:rFonts w:ascii="Times New Roman" w:hAnsi="Times New Roman"/>
          <w:lang w:val="sr-Latn-CS"/>
        </w:rPr>
        <w:t>и</w:t>
      </w:r>
      <w:r w:rsidR="008B0DCE" w:rsidRPr="002458A2">
        <w:rPr>
          <w:rFonts w:ascii="Times New Roman" w:hAnsi="Times New Roman"/>
          <w:lang w:val="sr-Latn-CS"/>
        </w:rPr>
        <w:t xml:space="preserve"> </w:t>
      </w:r>
      <w:r w:rsidR="00B61EF7">
        <w:rPr>
          <w:rFonts w:ascii="Times New Roman" w:hAnsi="Times New Roman"/>
          <w:lang w:val="sr-Latn-CS"/>
        </w:rPr>
        <w:t>припр</w:t>
      </w:r>
      <w:r>
        <w:rPr>
          <w:rFonts w:ascii="Times New Roman" w:hAnsi="Times New Roman"/>
          <w:lang w:val="sr-Latn-CS"/>
        </w:rPr>
        <w:t>е</w:t>
      </w:r>
      <w:r w:rsidR="00B61EF7">
        <w:rPr>
          <w:rFonts w:ascii="Times New Roman" w:hAnsi="Times New Roman"/>
          <w:lang w:val="sr-Latn-CS"/>
        </w:rPr>
        <w:t>м</w:t>
      </w:r>
      <w:r>
        <w:rPr>
          <w:rFonts w:ascii="Times New Roman" w:hAnsi="Times New Roman"/>
          <w:lang w:val="sr-Latn-CS"/>
        </w:rPr>
        <w:t>а</w:t>
      </w:r>
      <w:r w:rsidR="008B0DCE" w:rsidRPr="002458A2">
        <w:rPr>
          <w:rFonts w:ascii="Times New Roman" w:hAnsi="Times New Roman"/>
          <w:lang w:val="sr-Latn-CS"/>
        </w:rPr>
        <w:t xml:space="preserve"> </w:t>
      </w:r>
      <w:r w:rsidR="00B61EF7">
        <w:rPr>
          <w:rFonts w:ascii="Times New Roman" w:hAnsi="Times New Roman"/>
          <w:lang w:val="sr-Latn-CS"/>
        </w:rPr>
        <w:t>з</w:t>
      </w:r>
      <w:r>
        <w:rPr>
          <w:rFonts w:ascii="Times New Roman" w:hAnsi="Times New Roman"/>
          <w:lang w:val="sr-Latn-CS"/>
        </w:rPr>
        <w:t>е</w:t>
      </w:r>
      <w:r w:rsidR="00B61EF7">
        <w:rPr>
          <w:rFonts w:ascii="Times New Roman" w:hAnsi="Times New Roman"/>
          <w:lang w:val="sr-Latn-CS"/>
        </w:rPr>
        <w:t>м</w:t>
      </w:r>
      <w:r w:rsidR="001019E7">
        <w:rPr>
          <w:rFonts w:ascii="Times New Roman" w:hAnsi="Times New Roman"/>
          <w:lang w:val="sr-Latn-CS"/>
        </w:rPr>
        <w:t>љ</w:t>
      </w:r>
      <w:r w:rsidR="00B61EF7">
        <w:rPr>
          <w:rFonts w:ascii="Times New Roman" w:hAnsi="Times New Roman"/>
          <w:lang w:val="sr-Latn-CS"/>
        </w:rPr>
        <w:t>ишт</w:t>
      </w:r>
      <w:r>
        <w:rPr>
          <w:rFonts w:ascii="Times New Roman" w:hAnsi="Times New Roman"/>
          <w:lang w:val="sr-Latn-CS"/>
        </w:rPr>
        <w:t>а</w:t>
      </w:r>
      <w:r w:rsidR="008B0DCE" w:rsidRPr="002458A2">
        <w:rPr>
          <w:rFonts w:ascii="Times New Roman" w:hAnsi="Times New Roman"/>
          <w:lang w:val="sr-Latn-CS"/>
        </w:rPr>
        <w:t xml:space="preserve"> </w:t>
      </w:r>
      <w:r w:rsidR="00B61EF7">
        <w:rPr>
          <w:rFonts w:ascii="Times New Roman" w:hAnsi="Times New Roman"/>
          <w:lang w:val="sr-Latn-CS"/>
        </w:rPr>
        <w:t>з</w:t>
      </w:r>
      <w:r>
        <w:rPr>
          <w:rFonts w:ascii="Times New Roman" w:hAnsi="Times New Roman"/>
          <w:lang w:val="sr-Latn-CS"/>
        </w:rPr>
        <w:t>а</w:t>
      </w:r>
      <w:r w:rsidR="008B0DCE" w:rsidRPr="002458A2">
        <w:rPr>
          <w:rFonts w:ascii="Times New Roman" w:hAnsi="Times New Roman"/>
          <w:lang w:val="sr-Latn-CS"/>
        </w:rPr>
        <w:t xml:space="preserve"> </w:t>
      </w:r>
      <w:r w:rsidR="00B61EF7">
        <w:rPr>
          <w:rFonts w:ascii="Times New Roman" w:hAnsi="Times New Roman"/>
          <w:lang w:val="sr-Latn-CS"/>
        </w:rPr>
        <w:t>пошум</w:t>
      </w:r>
      <w:r w:rsidR="001019E7">
        <w:rPr>
          <w:rFonts w:ascii="Times New Roman" w:hAnsi="Times New Roman"/>
          <w:lang w:val="sr-Latn-CS"/>
        </w:rPr>
        <w:t>љ</w:t>
      </w:r>
      <w:r>
        <w:rPr>
          <w:rFonts w:ascii="Times New Roman" w:hAnsi="Times New Roman"/>
          <w:lang w:val="sr-Latn-CS"/>
        </w:rPr>
        <w:t>ава</w:t>
      </w:r>
      <w:r w:rsidR="001019E7">
        <w:rPr>
          <w:rFonts w:ascii="Times New Roman" w:hAnsi="Times New Roman"/>
          <w:lang w:val="sr-Latn-CS"/>
        </w:rPr>
        <w:t>њ</w:t>
      </w:r>
      <w:r>
        <w:rPr>
          <w:rFonts w:ascii="Times New Roman" w:hAnsi="Times New Roman"/>
          <w:lang w:val="sr-Latn-CS"/>
        </w:rPr>
        <w:t>е</w:t>
      </w:r>
      <w:r w:rsidR="008B0DCE" w:rsidRPr="002458A2">
        <w:rPr>
          <w:rFonts w:ascii="Times New Roman" w:hAnsi="Times New Roman"/>
          <w:lang w:val="sr-Latn-CS"/>
        </w:rPr>
        <w:t xml:space="preserve">. </w:t>
      </w:r>
      <w:r>
        <w:rPr>
          <w:rFonts w:ascii="Times New Roman" w:hAnsi="Times New Roman"/>
          <w:lang w:val="sr-Latn-CS"/>
        </w:rPr>
        <w:t>У</w:t>
      </w:r>
      <w:r w:rsidR="008B0DCE" w:rsidRPr="002458A2">
        <w:rPr>
          <w:rFonts w:ascii="Times New Roman" w:hAnsi="Times New Roman"/>
          <w:lang w:val="sr-Latn-CS"/>
        </w:rPr>
        <w:t xml:space="preserve"> </w:t>
      </w:r>
      <w:r w:rsidR="00B61EF7">
        <w:rPr>
          <w:rFonts w:ascii="Times New Roman" w:hAnsi="Times New Roman"/>
          <w:lang w:val="sr-Latn-CS"/>
        </w:rPr>
        <w:t>ок</w:t>
      </w:r>
      <w:r>
        <w:rPr>
          <w:rFonts w:ascii="Times New Roman" w:hAnsi="Times New Roman"/>
          <w:lang w:val="sr-Latn-CS"/>
        </w:rPr>
        <w:t>в</w:t>
      </w:r>
      <w:r w:rsidR="00B61EF7">
        <w:rPr>
          <w:rFonts w:ascii="Times New Roman" w:hAnsi="Times New Roman"/>
          <w:lang w:val="sr-Latn-CS"/>
        </w:rPr>
        <w:t>иру</w:t>
      </w:r>
      <w:r w:rsidR="008B0DCE" w:rsidRPr="002458A2">
        <w:rPr>
          <w:rFonts w:ascii="Times New Roman" w:hAnsi="Times New Roman"/>
          <w:lang w:val="sr-Latn-CS"/>
        </w:rPr>
        <w:t xml:space="preserve"> </w:t>
      </w:r>
      <w:r w:rsidR="00B61EF7">
        <w:rPr>
          <w:rFonts w:ascii="Times New Roman" w:hAnsi="Times New Roman"/>
          <w:b/>
          <w:lang w:val="sr-Latn-CS"/>
        </w:rPr>
        <w:t>припр</w:t>
      </w:r>
      <w:r>
        <w:rPr>
          <w:rFonts w:ascii="Times New Roman" w:hAnsi="Times New Roman"/>
          <w:b/>
          <w:lang w:val="sr-Latn-CS"/>
        </w:rPr>
        <w:t>е</w:t>
      </w:r>
      <w:r w:rsidR="00B61EF7">
        <w:rPr>
          <w:rFonts w:ascii="Times New Roman" w:hAnsi="Times New Roman"/>
          <w:b/>
          <w:lang w:val="sr-Latn-CS"/>
        </w:rPr>
        <w:t>м</w:t>
      </w:r>
      <w:r>
        <w:rPr>
          <w:rFonts w:ascii="Times New Roman" w:hAnsi="Times New Roman"/>
          <w:b/>
          <w:lang w:val="sr-Latn-CS"/>
        </w:rPr>
        <w:t>е</w:t>
      </w:r>
      <w:r w:rsidR="008B0DCE" w:rsidRPr="002458A2">
        <w:rPr>
          <w:rFonts w:ascii="Times New Roman" w:hAnsi="Times New Roman"/>
          <w:b/>
          <w:lang w:val="sr-Latn-CS"/>
        </w:rPr>
        <w:t xml:space="preserve"> </w:t>
      </w:r>
      <w:r w:rsidR="00B61EF7">
        <w:rPr>
          <w:rFonts w:ascii="Times New Roman" w:hAnsi="Times New Roman"/>
          <w:b/>
        </w:rPr>
        <w:t>з</w:t>
      </w:r>
      <w:r>
        <w:rPr>
          <w:rFonts w:ascii="Times New Roman" w:hAnsi="Times New Roman"/>
          <w:b/>
        </w:rPr>
        <w:t>е</w:t>
      </w:r>
      <w:r w:rsidR="00B61EF7">
        <w:rPr>
          <w:rFonts w:ascii="Times New Roman" w:hAnsi="Times New Roman"/>
          <w:b/>
        </w:rPr>
        <w:t>м</w:t>
      </w:r>
      <w:r w:rsidR="001019E7">
        <w:rPr>
          <w:rFonts w:ascii="Times New Roman" w:hAnsi="Times New Roman"/>
          <w:b/>
        </w:rPr>
        <w:t>љ</w:t>
      </w:r>
      <w:r w:rsidR="00B61EF7">
        <w:rPr>
          <w:rFonts w:ascii="Times New Roman" w:hAnsi="Times New Roman"/>
          <w:b/>
        </w:rPr>
        <w:t>ишт</w:t>
      </w:r>
      <w:r>
        <w:rPr>
          <w:rFonts w:ascii="Times New Roman" w:hAnsi="Times New Roman"/>
          <w:b/>
        </w:rPr>
        <w:t>а</w:t>
      </w:r>
      <w:r w:rsidR="008B0DCE" w:rsidRPr="002458A2">
        <w:rPr>
          <w:rFonts w:ascii="Times New Roman" w:hAnsi="Times New Roman"/>
          <w:b/>
          <w:lang w:val="sr-Latn-CS"/>
        </w:rPr>
        <w:t xml:space="preserve"> </w:t>
      </w:r>
      <w:r w:rsidR="00B61EF7">
        <w:rPr>
          <w:rFonts w:ascii="Times New Roman" w:hAnsi="Times New Roman"/>
          <w:b/>
          <w:lang w:val="sr-Latn-CS"/>
        </w:rPr>
        <w:t>з</w:t>
      </w:r>
      <w:r>
        <w:rPr>
          <w:rFonts w:ascii="Times New Roman" w:hAnsi="Times New Roman"/>
          <w:b/>
          <w:lang w:val="sr-Latn-CS"/>
        </w:rPr>
        <w:t>а</w:t>
      </w:r>
      <w:r w:rsidR="008B0DCE" w:rsidRPr="002458A2">
        <w:rPr>
          <w:rFonts w:ascii="Times New Roman" w:hAnsi="Times New Roman"/>
          <w:b/>
          <w:lang w:val="sr-Latn-CS"/>
        </w:rPr>
        <w:t xml:space="preserve"> </w:t>
      </w:r>
      <w:r w:rsidR="00B61EF7">
        <w:rPr>
          <w:rFonts w:ascii="Times New Roman" w:hAnsi="Times New Roman"/>
          <w:b/>
          <w:lang w:val="sr-Latn-CS"/>
        </w:rPr>
        <w:t>пошум</w:t>
      </w:r>
      <w:r w:rsidR="001019E7">
        <w:rPr>
          <w:rFonts w:ascii="Times New Roman" w:hAnsi="Times New Roman"/>
          <w:b/>
          <w:lang w:val="sr-Latn-CS"/>
        </w:rPr>
        <w:t>љ</w:t>
      </w:r>
      <w:r>
        <w:rPr>
          <w:rFonts w:ascii="Times New Roman" w:hAnsi="Times New Roman"/>
          <w:b/>
          <w:lang w:val="sr-Latn-CS"/>
        </w:rPr>
        <w:t>ава</w:t>
      </w:r>
      <w:r w:rsidR="001019E7">
        <w:rPr>
          <w:rFonts w:ascii="Times New Roman" w:hAnsi="Times New Roman"/>
          <w:b/>
          <w:lang w:val="sr-Latn-CS"/>
        </w:rPr>
        <w:t>њ</w:t>
      </w:r>
      <w:r>
        <w:rPr>
          <w:rFonts w:ascii="Times New Roman" w:hAnsi="Times New Roman"/>
          <w:b/>
          <w:lang w:val="sr-Latn-CS"/>
        </w:rPr>
        <w:t>е</w:t>
      </w:r>
      <w:r w:rsidR="008B0DCE" w:rsidRPr="002458A2">
        <w:rPr>
          <w:rFonts w:ascii="Times New Roman" w:hAnsi="Times New Roman"/>
          <w:lang w:val="sr-Latn-CS"/>
        </w:rPr>
        <w:t xml:space="preserve"> </w:t>
      </w:r>
      <w:r w:rsidR="00B61EF7">
        <w:rPr>
          <w:rFonts w:ascii="Times New Roman" w:hAnsi="Times New Roman"/>
          <w:lang w:val="sr-Latn-CS"/>
        </w:rPr>
        <w:t>пл</w:t>
      </w:r>
      <w:r>
        <w:rPr>
          <w:rFonts w:ascii="Times New Roman" w:hAnsi="Times New Roman"/>
          <w:lang w:val="sr-Latn-CS"/>
        </w:rPr>
        <w:t>а</w:t>
      </w:r>
      <w:r w:rsidR="00B61EF7">
        <w:rPr>
          <w:rFonts w:ascii="Times New Roman" w:hAnsi="Times New Roman"/>
          <w:lang w:val="sr-Latn-CS"/>
        </w:rPr>
        <w:t>нир</w:t>
      </w:r>
      <w:r>
        <w:rPr>
          <w:rFonts w:ascii="Times New Roman" w:hAnsi="Times New Roman"/>
          <w:lang w:val="sr-Latn-CS"/>
        </w:rPr>
        <w:t>а</w:t>
      </w:r>
      <w:r w:rsidR="00B61EF7">
        <w:rPr>
          <w:rFonts w:ascii="Times New Roman" w:hAnsi="Times New Roman"/>
          <w:lang w:val="sr-Latn-CS"/>
        </w:rPr>
        <w:t>ни</w:t>
      </w:r>
      <w:r w:rsidR="008B0DCE" w:rsidRPr="002458A2">
        <w:rPr>
          <w:rFonts w:ascii="Times New Roman" w:hAnsi="Times New Roman"/>
          <w:lang w:val="sr-Latn-CS"/>
        </w:rPr>
        <w:t xml:space="preserve"> </w:t>
      </w:r>
      <w:r w:rsidR="00B61EF7">
        <w:rPr>
          <w:rFonts w:ascii="Times New Roman" w:hAnsi="Times New Roman"/>
          <w:lang w:val="sr-Latn-CS"/>
        </w:rPr>
        <w:t>су</w:t>
      </w:r>
      <w:r w:rsidR="008B0DCE" w:rsidRPr="002458A2">
        <w:rPr>
          <w:rFonts w:ascii="Times New Roman" w:hAnsi="Times New Roman"/>
          <w:lang w:val="sr-Latn-CS"/>
        </w:rPr>
        <w:t xml:space="preserve"> </w:t>
      </w:r>
      <w:r w:rsidR="00B61EF7">
        <w:rPr>
          <w:rFonts w:ascii="Times New Roman" w:hAnsi="Times New Roman"/>
          <w:lang w:val="sr-Latn-CS"/>
        </w:rPr>
        <w:t>сл</w:t>
      </w:r>
      <w:r>
        <w:rPr>
          <w:rFonts w:ascii="Times New Roman" w:hAnsi="Times New Roman"/>
          <w:lang w:val="sr-Latn-CS"/>
        </w:rPr>
        <w:t>еде</w:t>
      </w:r>
      <w:r w:rsidR="00B61EF7">
        <w:rPr>
          <w:rFonts w:ascii="Times New Roman" w:hAnsi="Times New Roman"/>
          <w:lang w:val="sr-Latn-CS"/>
        </w:rPr>
        <w:t>ћи</w:t>
      </w:r>
      <w:r w:rsidR="008B0DCE" w:rsidRPr="002458A2">
        <w:rPr>
          <w:rFonts w:ascii="Times New Roman" w:hAnsi="Times New Roman"/>
          <w:lang w:val="sr-Latn-CS"/>
        </w:rPr>
        <w:t xml:space="preserve"> </w:t>
      </w:r>
      <w:r w:rsidR="00B61EF7">
        <w:rPr>
          <w:rFonts w:ascii="Times New Roman" w:hAnsi="Times New Roman"/>
          <w:lang w:val="sr-Latn-CS"/>
        </w:rPr>
        <w:t>р</w:t>
      </w:r>
      <w:r>
        <w:rPr>
          <w:rFonts w:ascii="Times New Roman" w:hAnsi="Times New Roman"/>
          <w:lang w:val="sr-Latn-CS"/>
        </w:rPr>
        <w:t>ад</w:t>
      </w:r>
      <w:r w:rsidR="00B61EF7">
        <w:rPr>
          <w:rFonts w:ascii="Times New Roman" w:hAnsi="Times New Roman"/>
          <w:lang w:val="sr-Latn-CS"/>
        </w:rPr>
        <w:t>о</w:t>
      </w:r>
      <w:r>
        <w:rPr>
          <w:rFonts w:ascii="Times New Roman" w:hAnsi="Times New Roman"/>
          <w:lang w:val="sr-Latn-CS"/>
        </w:rPr>
        <w:t>в</w:t>
      </w:r>
      <w:r w:rsidR="00B61EF7">
        <w:rPr>
          <w:rFonts w:ascii="Times New Roman" w:hAnsi="Times New Roman"/>
          <w:lang w:val="sr-Latn-CS"/>
        </w:rPr>
        <w:t>и</w:t>
      </w:r>
      <w:r w:rsidR="008B0DCE" w:rsidRPr="002458A2">
        <w:rPr>
          <w:rFonts w:ascii="Times New Roman" w:hAnsi="Times New Roman"/>
          <w:lang w:val="sr-Cyrl-CS"/>
        </w:rPr>
        <w:t>:</w:t>
      </w:r>
    </w:p>
    <w:p w:rsidR="008B0DCE" w:rsidRPr="002458A2" w:rsidRDefault="00BE010D" w:rsidP="00B5350C">
      <w:pPr>
        <w:ind w:firstLine="720"/>
      </w:pPr>
      <w:r>
        <w:t>Табе</w:t>
      </w:r>
      <w:r w:rsidR="00B61EF7">
        <w:t>л</w:t>
      </w:r>
      <w:r>
        <w:t>а</w:t>
      </w:r>
      <w:r w:rsidR="008B0DCE" w:rsidRPr="002458A2">
        <w:t xml:space="preserve"> 9.1.1.1.  </w:t>
      </w:r>
      <w:r>
        <w:t>Рад</w:t>
      </w:r>
      <w:r w:rsidR="00B61EF7">
        <w:t>о</w:t>
      </w:r>
      <w:r>
        <w:t>в</w:t>
      </w:r>
      <w:r w:rsidR="00B61EF7">
        <w:t>и</w:t>
      </w:r>
      <w:r w:rsidR="008B0DCE" w:rsidRPr="002458A2">
        <w:t xml:space="preserve"> </w:t>
      </w:r>
      <w:r w:rsidR="00B61EF7">
        <w:t>н</w:t>
      </w:r>
      <w:r>
        <w:t>а</w:t>
      </w:r>
      <w:r w:rsidR="008B0DCE" w:rsidRPr="002458A2">
        <w:t xml:space="preserve"> </w:t>
      </w:r>
      <w:r w:rsidR="00B61EF7">
        <w:t>припр</w:t>
      </w:r>
      <w:r>
        <w:t>е</w:t>
      </w:r>
      <w:r w:rsidR="00B61EF7">
        <w:t>ми</w:t>
      </w:r>
      <w:r w:rsidR="008B0DCE" w:rsidRPr="002458A2">
        <w:t xml:space="preserve"> </w:t>
      </w:r>
      <w:r w:rsidR="00B61EF7">
        <w:t>т</w:t>
      </w:r>
      <w:r>
        <w:t>е</w:t>
      </w:r>
      <w:r w:rsidR="00B61EF7">
        <w:t>р</w:t>
      </w:r>
      <w:r>
        <w:t>е</w:t>
      </w:r>
      <w:r w:rsidR="00B61EF7">
        <w:t>н</w:t>
      </w:r>
      <w:r>
        <w:t>а</w:t>
      </w:r>
      <w:r w:rsidR="008B0DCE" w:rsidRPr="002458A2">
        <w:t xml:space="preserve"> </w:t>
      </w:r>
      <w:r w:rsidR="00B61EF7">
        <w:t>з</w:t>
      </w:r>
      <w:r>
        <w:t>а</w:t>
      </w:r>
      <w:r w:rsidR="008B0DCE" w:rsidRPr="002458A2">
        <w:t xml:space="preserve"> </w:t>
      </w:r>
      <w:r w:rsidR="00B61EF7">
        <w:t>пошум</w:t>
      </w:r>
      <w:r w:rsidR="001019E7">
        <w:t>љ</w:t>
      </w:r>
      <w:r>
        <w:t>ава</w:t>
      </w:r>
      <w:r w:rsidR="001019E7">
        <w:t>њ</w:t>
      </w:r>
      <w:r>
        <w:t>е</w:t>
      </w:r>
    </w:p>
    <w:tbl>
      <w:tblPr>
        <w:tblW w:w="9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690"/>
        <w:gridCol w:w="2520"/>
      </w:tblGrid>
      <w:tr w:rsidR="008B0DCE" w:rsidRPr="002458A2" w:rsidTr="00C92D7E">
        <w:tc>
          <w:tcPr>
            <w:tcW w:w="990" w:type="dxa"/>
            <w:shd w:val="clear" w:color="auto" w:fill="D9D9D9" w:themeFill="background1" w:themeFillShade="D9"/>
            <w:vAlign w:val="center"/>
          </w:tcPr>
          <w:p w:rsidR="008B0DCE" w:rsidRPr="002458A2" w:rsidRDefault="00BE010D" w:rsidP="00B5350C">
            <w:pPr>
              <w:jc w:val="center"/>
              <w:rPr>
                <w:lang w:val="sr-Latn-CS"/>
              </w:rPr>
            </w:pPr>
            <w:r>
              <w:rPr>
                <w:lang w:val="sr-Latn-CS"/>
              </w:rPr>
              <w:t>Ш</w:t>
            </w:r>
            <w:r w:rsidR="00B61EF7">
              <w:rPr>
                <w:lang w:val="sr-Latn-CS"/>
              </w:rPr>
              <w:t>ифр</w:t>
            </w:r>
            <w:r>
              <w:rPr>
                <w:lang w:val="sr-Latn-CS"/>
              </w:rPr>
              <w:t>а</w:t>
            </w:r>
          </w:p>
        </w:tc>
        <w:tc>
          <w:tcPr>
            <w:tcW w:w="5690" w:type="dxa"/>
            <w:shd w:val="clear" w:color="auto" w:fill="D9D9D9" w:themeFill="background1" w:themeFillShade="D9"/>
            <w:vAlign w:val="center"/>
          </w:tcPr>
          <w:p w:rsidR="008B0DCE" w:rsidRPr="002458A2" w:rsidRDefault="00BE010D" w:rsidP="00B5350C">
            <w:pPr>
              <w:jc w:val="center"/>
              <w:rPr>
                <w:lang w:val="sr-Latn-CS"/>
              </w:rPr>
            </w:pPr>
            <w:r>
              <w:rPr>
                <w:lang w:val="sr-Latn-CS"/>
              </w:rPr>
              <w:t>В</w:t>
            </w:r>
            <w:r w:rsidR="00B61EF7">
              <w:rPr>
                <w:lang w:val="sr-Latn-CS"/>
              </w:rPr>
              <w:t>рст</w:t>
            </w:r>
            <w:r>
              <w:rPr>
                <w:lang w:val="sr-Latn-CS"/>
              </w:rPr>
              <w:t>а</w:t>
            </w:r>
            <w:r w:rsidR="008B0DCE" w:rsidRPr="002458A2">
              <w:rPr>
                <w:lang w:val="sr-Latn-CS"/>
              </w:rPr>
              <w:t xml:space="preserve"> </w:t>
            </w:r>
            <w:r w:rsidR="00B61EF7">
              <w:rPr>
                <w:lang w:val="sr-Latn-CS"/>
              </w:rPr>
              <w:t>р</w:t>
            </w:r>
            <w:r>
              <w:rPr>
                <w:lang w:val="sr-Latn-CS"/>
              </w:rPr>
              <w:t>ада</w:t>
            </w:r>
          </w:p>
        </w:tc>
        <w:tc>
          <w:tcPr>
            <w:tcW w:w="2520" w:type="dxa"/>
            <w:shd w:val="clear" w:color="auto" w:fill="D9D9D9" w:themeFill="background1" w:themeFillShade="D9"/>
            <w:vAlign w:val="center"/>
          </w:tcPr>
          <w:p w:rsidR="008B0DCE" w:rsidRPr="002458A2" w:rsidRDefault="00BE010D" w:rsidP="00B5350C">
            <w:pPr>
              <w:jc w:val="center"/>
              <w:rPr>
                <w:lang w:val="sr-Latn-CS"/>
              </w:rPr>
            </w:pPr>
            <w:r>
              <w:rPr>
                <w:lang w:val="sr-Latn-CS"/>
              </w:rPr>
              <w:t>Б</w:t>
            </w:r>
            <w:r w:rsidR="00B61EF7">
              <w:rPr>
                <w:lang w:val="sr-Latn-CS"/>
              </w:rPr>
              <w:t>рој</w:t>
            </w:r>
            <w:r w:rsidR="008B0DCE" w:rsidRPr="002458A2">
              <w:rPr>
                <w:lang w:val="sr-Latn-CS"/>
              </w:rPr>
              <w:t xml:space="preserve"> </w:t>
            </w:r>
            <w:r w:rsidR="00B61EF7">
              <w:rPr>
                <w:lang w:val="sr-Latn-CS"/>
              </w:rPr>
              <w:t>н</w:t>
            </w:r>
            <w:r>
              <w:rPr>
                <w:lang w:val="sr-Latn-CS"/>
              </w:rPr>
              <w:t>ав</w:t>
            </w:r>
            <w:r w:rsidR="00B61EF7">
              <w:rPr>
                <w:lang w:val="sr-Latn-CS"/>
              </w:rPr>
              <w:t>р</w:t>
            </w:r>
            <w:r>
              <w:rPr>
                <w:lang w:val="sr-Latn-CS"/>
              </w:rPr>
              <w:t>а</w:t>
            </w:r>
            <w:r w:rsidR="00B61EF7">
              <w:rPr>
                <w:lang w:val="sr-Latn-CS"/>
              </w:rPr>
              <w:t>т</w:t>
            </w:r>
            <w:r>
              <w:rPr>
                <w:lang w:val="sr-Latn-CS"/>
              </w:rPr>
              <w:t>а</w:t>
            </w:r>
          </w:p>
        </w:tc>
      </w:tr>
      <w:tr w:rsidR="008B0DCE" w:rsidRPr="002458A2" w:rsidTr="00C92D7E">
        <w:tc>
          <w:tcPr>
            <w:tcW w:w="990" w:type="dxa"/>
            <w:vAlign w:val="center"/>
          </w:tcPr>
          <w:p w:rsidR="008B0DCE" w:rsidRPr="002458A2" w:rsidRDefault="008B0DCE" w:rsidP="00B5350C">
            <w:pPr>
              <w:jc w:val="center"/>
            </w:pPr>
            <w:r w:rsidRPr="002458A2">
              <w:t>1</w:t>
            </w:r>
            <w:r w:rsidR="008A7DF5">
              <w:t>14</w:t>
            </w:r>
          </w:p>
        </w:tc>
        <w:tc>
          <w:tcPr>
            <w:tcW w:w="5690" w:type="dxa"/>
            <w:vAlign w:val="center"/>
          </w:tcPr>
          <w:p w:rsidR="008B0DCE" w:rsidRPr="008A7DF5" w:rsidRDefault="008A7DF5" w:rsidP="00C92D7E">
            <w:pPr>
              <w:jc w:val="left"/>
              <w:rPr>
                <w:lang w:val="sr-Cyrl-RS"/>
              </w:rPr>
            </w:pPr>
            <w:r>
              <w:rPr>
                <w:lang w:val="sr-Cyrl-RS"/>
              </w:rPr>
              <w:t>Тарупирање подраста машински</w:t>
            </w:r>
          </w:p>
        </w:tc>
        <w:tc>
          <w:tcPr>
            <w:tcW w:w="2520" w:type="dxa"/>
            <w:vAlign w:val="center"/>
          </w:tcPr>
          <w:p w:rsidR="008B0DCE" w:rsidRPr="002458A2" w:rsidRDefault="008B0DCE" w:rsidP="00B5350C">
            <w:pPr>
              <w:jc w:val="center"/>
              <w:rPr>
                <w:lang w:val="sr-Latn-CS"/>
              </w:rPr>
            </w:pPr>
            <w:r w:rsidRPr="002458A2">
              <w:rPr>
                <w:lang w:val="sr-Latn-CS"/>
              </w:rPr>
              <w:t>1</w:t>
            </w:r>
          </w:p>
        </w:tc>
      </w:tr>
      <w:tr w:rsidR="008A7DF5" w:rsidRPr="002458A2" w:rsidTr="00C92D7E">
        <w:tc>
          <w:tcPr>
            <w:tcW w:w="990" w:type="dxa"/>
            <w:vAlign w:val="center"/>
          </w:tcPr>
          <w:p w:rsidR="008A7DF5" w:rsidRPr="008A7DF5" w:rsidRDefault="008A7DF5" w:rsidP="00B5350C">
            <w:pPr>
              <w:jc w:val="center"/>
              <w:rPr>
                <w:lang w:val="sr-Cyrl-RS"/>
              </w:rPr>
            </w:pPr>
            <w:r>
              <w:rPr>
                <w:lang w:val="sr-Cyrl-RS"/>
              </w:rPr>
              <w:t>120</w:t>
            </w:r>
          </w:p>
        </w:tc>
        <w:tc>
          <w:tcPr>
            <w:tcW w:w="5690" w:type="dxa"/>
            <w:vAlign w:val="center"/>
          </w:tcPr>
          <w:p w:rsidR="008A7DF5" w:rsidRPr="008A7DF5" w:rsidRDefault="008A7DF5" w:rsidP="00C92D7E">
            <w:pPr>
              <w:jc w:val="left"/>
              <w:rPr>
                <w:lang w:val="sr-Cyrl-RS"/>
              </w:rPr>
            </w:pPr>
            <w:r>
              <w:rPr>
                <w:lang w:val="sr-Cyrl-RS"/>
              </w:rPr>
              <w:t>Сакупљање режијског отпада</w:t>
            </w:r>
          </w:p>
        </w:tc>
        <w:tc>
          <w:tcPr>
            <w:tcW w:w="2520" w:type="dxa"/>
            <w:vAlign w:val="center"/>
          </w:tcPr>
          <w:p w:rsidR="008A7DF5" w:rsidRPr="008A7DF5" w:rsidRDefault="008A7DF5" w:rsidP="00B5350C">
            <w:pPr>
              <w:jc w:val="center"/>
              <w:rPr>
                <w:lang w:val="sr-Cyrl-RS"/>
              </w:rPr>
            </w:pPr>
            <w:r>
              <w:rPr>
                <w:lang w:val="sr-Cyrl-RS"/>
              </w:rPr>
              <w:t>1</w:t>
            </w:r>
          </w:p>
        </w:tc>
      </w:tr>
    </w:tbl>
    <w:p w:rsidR="008B0DCE" w:rsidRPr="002458A2" w:rsidRDefault="00BE010D" w:rsidP="00B5350C">
      <w:pPr>
        <w:ind w:firstLine="709"/>
        <w:rPr>
          <w:lang w:val="sr-Latn-CS"/>
        </w:rPr>
      </w:pPr>
      <w:r>
        <w:t>Ова</w:t>
      </w:r>
      <w:r w:rsidR="00B61EF7">
        <w:t>ј</w:t>
      </w:r>
      <w:r w:rsidR="008B0DCE" w:rsidRPr="002458A2">
        <w:t xml:space="preserve"> </w:t>
      </w:r>
      <w:r>
        <w:t>в</w:t>
      </w:r>
      <w:r w:rsidR="00B61EF7">
        <w:t>и</w:t>
      </w:r>
      <w:r>
        <w:t>д</w:t>
      </w:r>
      <w:r w:rsidR="008B0DCE" w:rsidRPr="002458A2">
        <w:t xml:space="preserve"> </w:t>
      </w:r>
      <w:r w:rsidR="00B61EF7">
        <w:t>р</w:t>
      </w:r>
      <w:r>
        <w:t>ада</w:t>
      </w:r>
      <w:r w:rsidR="008B0DCE" w:rsidRPr="002458A2">
        <w:t xml:space="preserve"> </w:t>
      </w:r>
      <w:r w:rsidR="00B61EF7">
        <w:t>с</w:t>
      </w:r>
      <w:r>
        <w:t>е</w:t>
      </w:r>
      <w:r w:rsidR="008B0DCE" w:rsidRPr="002458A2">
        <w:t xml:space="preserve"> </w:t>
      </w:r>
      <w:r w:rsidR="00B61EF7">
        <w:t>прим</w:t>
      </w:r>
      <w:r>
        <w:t>е</w:t>
      </w:r>
      <w:r w:rsidR="001019E7">
        <w:t>њ</w:t>
      </w:r>
      <w:r w:rsidR="00B61EF7">
        <w:t>уј</w:t>
      </w:r>
      <w:r>
        <w:t>е</w:t>
      </w:r>
      <w:r w:rsidR="008B0DCE" w:rsidRPr="002458A2">
        <w:t xml:space="preserve"> </w:t>
      </w:r>
      <w:r w:rsidR="00B61EF7">
        <w:t>приликом</w:t>
      </w:r>
      <w:r w:rsidR="008B0DCE" w:rsidRPr="002458A2">
        <w:t xml:space="preserve"> </w:t>
      </w:r>
      <w:r w:rsidR="00B61EF7">
        <w:t>припр</w:t>
      </w:r>
      <w:r>
        <w:t>е</w:t>
      </w:r>
      <w:r w:rsidR="00B61EF7">
        <w:t>м</w:t>
      </w:r>
      <w:r>
        <w:t>а</w:t>
      </w:r>
      <w:r w:rsidR="001019E7">
        <w:t>њ</w:t>
      </w:r>
      <w:r>
        <w:t>а</w:t>
      </w:r>
      <w:r w:rsidR="008B0DCE" w:rsidRPr="002458A2">
        <w:t xml:space="preserve"> </w:t>
      </w:r>
      <w:r w:rsidR="00B61EF7">
        <w:t>т</w:t>
      </w:r>
      <w:r>
        <w:t>е</w:t>
      </w:r>
      <w:r w:rsidR="00B61EF7">
        <w:t>р</w:t>
      </w:r>
      <w:r>
        <w:t>е</w:t>
      </w:r>
      <w:r w:rsidR="00B61EF7">
        <w:t>н</w:t>
      </w:r>
      <w:r>
        <w:t>а</w:t>
      </w:r>
      <w:r w:rsidR="008B0DCE" w:rsidRPr="002458A2">
        <w:t xml:space="preserve"> </w:t>
      </w:r>
      <w:r w:rsidR="00B61EF7">
        <w:t>н</w:t>
      </w:r>
      <w:r>
        <w:t>а</w:t>
      </w:r>
      <w:r w:rsidR="00B61EF7">
        <w:t>кон</w:t>
      </w:r>
      <w:r w:rsidR="008B0DCE" w:rsidRPr="002458A2">
        <w:t xml:space="preserve"> </w:t>
      </w:r>
      <w:r w:rsidR="00B61EF7">
        <w:t>чист</w:t>
      </w:r>
      <w:r>
        <w:t>е</w:t>
      </w:r>
      <w:r w:rsidR="008B0DCE" w:rsidRPr="002458A2">
        <w:t xml:space="preserve"> </w:t>
      </w:r>
      <w:r w:rsidR="00B61EF7">
        <w:t>с</w:t>
      </w:r>
      <w:r>
        <w:t>е</w:t>
      </w:r>
      <w:r w:rsidR="00B61EF7">
        <w:t>ч</w:t>
      </w:r>
      <w:r>
        <w:t>е</w:t>
      </w:r>
      <w:r w:rsidR="008B0DCE" w:rsidRPr="002458A2">
        <w:t xml:space="preserve"> </w:t>
      </w:r>
      <w:r w:rsidR="00B61EF7">
        <w:t>к</w:t>
      </w:r>
      <w:r>
        <w:t>а</w:t>
      </w:r>
      <w:r w:rsidR="00B61EF7">
        <w:t>о</w:t>
      </w:r>
      <w:r w:rsidR="008B0DCE" w:rsidRPr="002458A2">
        <w:t xml:space="preserve"> </w:t>
      </w:r>
      <w:r w:rsidR="00B61EF7">
        <w:t>и</w:t>
      </w:r>
      <w:r w:rsidR="008B0DCE" w:rsidRPr="002458A2">
        <w:t xml:space="preserve"> </w:t>
      </w:r>
      <w:r w:rsidR="00B61EF7">
        <w:t>ко</w:t>
      </w:r>
      <w:r>
        <w:t>д</w:t>
      </w:r>
      <w:r w:rsidR="008B0DCE" w:rsidRPr="002458A2">
        <w:t xml:space="preserve"> </w:t>
      </w:r>
      <w:r w:rsidR="00B61EF7">
        <w:t>пошум</w:t>
      </w:r>
      <w:r w:rsidR="001019E7">
        <w:t>љ</w:t>
      </w:r>
      <w:r>
        <w:t>ава</w:t>
      </w:r>
      <w:r w:rsidR="001019E7">
        <w:t>њ</w:t>
      </w:r>
      <w:r>
        <w:t>а</w:t>
      </w:r>
      <w:r w:rsidR="008B0DCE" w:rsidRPr="002458A2">
        <w:t xml:space="preserve"> </w:t>
      </w:r>
      <w:r w:rsidR="00B61EF7">
        <w:t>чистин</w:t>
      </w:r>
      <w:r>
        <w:t>а</w:t>
      </w:r>
      <w:r w:rsidR="008B0DCE" w:rsidRPr="002458A2">
        <w:t xml:space="preserve"> </w:t>
      </w:r>
      <w:r w:rsidR="00B61EF7">
        <w:t>кој</w:t>
      </w:r>
      <w:r>
        <w:t>е</w:t>
      </w:r>
      <w:r w:rsidR="008B0DCE" w:rsidRPr="002458A2">
        <w:t xml:space="preserve"> </w:t>
      </w:r>
      <w:r w:rsidR="00B61EF7">
        <w:t>су</w:t>
      </w:r>
      <w:r w:rsidR="008B0DCE" w:rsidRPr="002458A2">
        <w:t xml:space="preserve"> </w:t>
      </w:r>
      <w:r>
        <w:t>де</w:t>
      </w:r>
      <w:r w:rsidR="00B61EF7">
        <w:t>лимично</w:t>
      </w:r>
      <w:r w:rsidR="008B0DCE" w:rsidRPr="002458A2">
        <w:t xml:space="preserve"> </w:t>
      </w:r>
      <w:r w:rsidR="00B61EF7">
        <w:t>о</w:t>
      </w:r>
      <w:r>
        <w:t>б</w:t>
      </w:r>
      <w:r w:rsidR="00B61EF7">
        <w:t>р</w:t>
      </w:r>
      <w:r>
        <w:t>а</w:t>
      </w:r>
      <w:r w:rsidR="00B61EF7">
        <w:t>сл</w:t>
      </w:r>
      <w:r>
        <w:t>е</w:t>
      </w:r>
      <w:r w:rsidR="008B0DCE" w:rsidRPr="002458A2">
        <w:t xml:space="preserve"> </w:t>
      </w:r>
      <w:r>
        <w:t>баг</w:t>
      </w:r>
      <w:r w:rsidR="00B61EF7">
        <w:t>р</w:t>
      </w:r>
      <w:r>
        <w:t>е</w:t>
      </w:r>
      <w:r w:rsidR="00B61EF7">
        <w:t>мц</w:t>
      </w:r>
      <w:r>
        <w:t>е</w:t>
      </w:r>
      <w:r w:rsidR="00B61EF7">
        <w:t>м</w:t>
      </w:r>
      <w:r w:rsidR="008B0DCE" w:rsidRPr="002458A2">
        <w:t xml:space="preserve"> </w:t>
      </w:r>
      <w:r w:rsidR="00B61EF7">
        <w:t>и</w:t>
      </w:r>
      <w:r w:rsidR="008B0DCE" w:rsidRPr="002458A2">
        <w:t xml:space="preserve"> </w:t>
      </w:r>
      <w:r w:rsidR="00B61EF7">
        <w:t>сл</w:t>
      </w:r>
      <w:r w:rsidR="008B0DCE" w:rsidRPr="002458A2">
        <w:t xml:space="preserve">. </w:t>
      </w:r>
      <w:r>
        <w:t>в</w:t>
      </w:r>
      <w:r w:rsidR="00B61EF7">
        <w:t>рст</w:t>
      </w:r>
      <w:r>
        <w:t>а</w:t>
      </w:r>
      <w:r w:rsidR="00B61EF7">
        <w:t>м</w:t>
      </w:r>
      <w:r>
        <w:t>а</w:t>
      </w:r>
      <w:r w:rsidR="008B0DCE" w:rsidRPr="002458A2">
        <w:rPr>
          <w:lang w:val="sr-Cyrl-CS"/>
        </w:rPr>
        <w:t xml:space="preserve">. </w:t>
      </w:r>
      <w:r>
        <w:t>П</w:t>
      </w:r>
      <w:r w:rsidR="00B61EF7">
        <w:t>о</w:t>
      </w:r>
      <w:r>
        <w:t>д</w:t>
      </w:r>
      <w:r w:rsidR="00B61EF7">
        <w:t>р</w:t>
      </w:r>
      <w:r>
        <w:t>а</w:t>
      </w:r>
      <w:r w:rsidR="00B61EF7">
        <w:t>ст</w:t>
      </w:r>
      <w:r w:rsidR="008B0DCE" w:rsidRPr="002458A2">
        <w:t xml:space="preserve"> </w:t>
      </w:r>
      <w:r w:rsidR="00B61EF7">
        <w:t>који</w:t>
      </w:r>
      <w:r w:rsidR="008B0DCE" w:rsidRPr="002458A2">
        <w:t xml:space="preserve"> </w:t>
      </w:r>
      <w:r w:rsidR="00B61EF7">
        <w:t>с</w:t>
      </w:r>
      <w:r>
        <w:t>е</w:t>
      </w:r>
      <w:r w:rsidR="008B0DCE" w:rsidRPr="002458A2">
        <w:t xml:space="preserve"> </w:t>
      </w:r>
      <w:r w:rsidR="00B61EF7">
        <w:t>ј</w:t>
      </w:r>
      <w:r>
        <w:t>ав</w:t>
      </w:r>
      <w:r w:rsidR="001019E7">
        <w:t>љ</w:t>
      </w:r>
      <w:r>
        <w:t>а</w:t>
      </w:r>
      <w:r w:rsidR="008B0DCE" w:rsidRPr="002458A2">
        <w:t xml:space="preserve"> </w:t>
      </w:r>
      <w:r w:rsidR="00B61EF7">
        <w:t>он</w:t>
      </w:r>
      <w:r>
        <w:t>е</w:t>
      </w:r>
      <w:r w:rsidR="00B61EF7">
        <w:t>мо</w:t>
      </w:r>
      <w:r>
        <w:t>г</w:t>
      </w:r>
      <w:r w:rsidR="00B61EF7">
        <w:t>ућ</w:t>
      </w:r>
      <w:r>
        <w:t>ава</w:t>
      </w:r>
      <w:r w:rsidR="008B0DCE" w:rsidRPr="002458A2">
        <w:t xml:space="preserve"> </w:t>
      </w:r>
      <w:r>
        <w:t>е</w:t>
      </w:r>
      <w:r w:rsidR="00B61EF7">
        <w:t>фик</w:t>
      </w:r>
      <w:r>
        <w:t>а</w:t>
      </w:r>
      <w:r w:rsidR="00B61EF7">
        <w:t>сно</w:t>
      </w:r>
      <w:r w:rsidR="008B0DCE" w:rsidRPr="002458A2">
        <w:t xml:space="preserve"> </w:t>
      </w:r>
      <w:r w:rsidR="00B61EF7">
        <w:t>из</w:t>
      </w:r>
      <w:r>
        <w:t>в</w:t>
      </w:r>
      <w:r w:rsidR="00B61EF7">
        <w:t>о</w:t>
      </w:r>
      <w:r>
        <w:t>ђе</w:t>
      </w:r>
      <w:r w:rsidR="001019E7">
        <w:t>њ</w:t>
      </w:r>
      <w:r>
        <w:t>е</w:t>
      </w:r>
      <w:r w:rsidR="008B0DCE" w:rsidRPr="002458A2">
        <w:t xml:space="preserve"> </w:t>
      </w:r>
      <w:r w:rsidR="00B61EF7">
        <w:t>припр</w:t>
      </w:r>
      <w:r>
        <w:t>е</w:t>
      </w:r>
      <w:r w:rsidR="00B61EF7">
        <w:t>мних</w:t>
      </w:r>
      <w:r w:rsidR="008B0DCE" w:rsidRPr="002458A2">
        <w:t xml:space="preserve"> </w:t>
      </w:r>
      <w:r w:rsidR="00B61EF7">
        <w:t>р</w:t>
      </w:r>
      <w:r>
        <w:t>ад</w:t>
      </w:r>
      <w:r w:rsidR="00B61EF7">
        <w:t>о</w:t>
      </w:r>
      <w:r>
        <w:t>ва</w:t>
      </w:r>
      <w:r w:rsidR="008B0DCE" w:rsidRPr="002458A2">
        <w:t xml:space="preserve"> </w:t>
      </w:r>
      <w:r w:rsidR="00B61EF7">
        <w:t>н</w:t>
      </w:r>
      <w:r>
        <w:t>а</w:t>
      </w:r>
      <w:r w:rsidR="008B0DCE" w:rsidRPr="002458A2">
        <w:t xml:space="preserve"> </w:t>
      </w:r>
      <w:r w:rsidR="00B61EF7">
        <w:t>по</w:t>
      </w:r>
      <w:r>
        <w:t>д</w:t>
      </w:r>
      <w:r w:rsidR="00B61EF7">
        <w:t>из</w:t>
      </w:r>
      <w:r>
        <w:t>а</w:t>
      </w:r>
      <w:r w:rsidR="001019E7">
        <w:t>њ</w:t>
      </w:r>
      <w:r w:rsidR="00B61EF7">
        <w:t>у</w:t>
      </w:r>
      <w:r w:rsidR="008B0DCE" w:rsidRPr="002458A2">
        <w:t xml:space="preserve"> </w:t>
      </w:r>
      <w:r w:rsidR="00B61EF7">
        <w:t>с</w:t>
      </w:r>
      <w:r>
        <w:t>а</w:t>
      </w:r>
      <w:r w:rsidR="00B61EF7">
        <w:t>стојин</w:t>
      </w:r>
      <w:r>
        <w:t>е</w:t>
      </w:r>
      <w:r w:rsidR="008B0DCE" w:rsidRPr="002458A2">
        <w:t xml:space="preserve"> </w:t>
      </w:r>
      <w:r w:rsidR="00B61EF7">
        <w:t>и</w:t>
      </w:r>
      <w:r w:rsidR="008B0DCE" w:rsidRPr="002458A2">
        <w:t xml:space="preserve"> </w:t>
      </w:r>
      <w:r w:rsidR="00B61EF7">
        <w:t>он</w:t>
      </w:r>
      <w:r w:rsidR="008B0DCE" w:rsidRPr="002458A2">
        <w:t xml:space="preserve"> </w:t>
      </w:r>
      <w:r w:rsidR="00B61EF7">
        <w:t>с</w:t>
      </w:r>
      <w:r>
        <w:t>е</w:t>
      </w:r>
      <w:r w:rsidR="008B0DCE" w:rsidRPr="002458A2">
        <w:t xml:space="preserve"> </w:t>
      </w:r>
      <w:r w:rsidR="00B61EF7">
        <w:t>укл</w:t>
      </w:r>
      <w:r>
        <w:t>а</w:t>
      </w:r>
      <w:r w:rsidR="001019E7">
        <w:t>њ</w:t>
      </w:r>
      <w:r>
        <w:t>а</w:t>
      </w:r>
      <w:r w:rsidR="008B0DCE" w:rsidRPr="002458A2">
        <w:t xml:space="preserve"> </w:t>
      </w:r>
      <w:r w:rsidR="00B61EF7">
        <w:t>т</w:t>
      </w:r>
      <w:r>
        <w:t>а</w:t>
      </w:r>
      <w:r w:rsidR="00B61EF7">
        <w:t>рупим</w:t>
      </w:r>
      <w:r>
        <w:t>а</w:t>
      </w:r>
      <w:r w:rsidR="008B0DCE" w:rsidRPr="002458A2">
        <w:t>.</w:t>
      </w:r>
      <w:r>
        <w:t>Ова</w:t>
      </w:r>
      <w:r w:rsidR="00B61EF7">
        <w:t>ј</w:t>
      </w:r>
      <w:r w:rsidR="008B0DCE" w:rsidRPr="002458A2">
        <w:t xml:space="preserve"> </w:t>
      </w:r>
      <w:r>
        <w:t>в</w:t>
      </w:r>
      <w:r w:rsidR="00B61EF7">
        <w:t>и</w:t>
      </w:r>
      <w:r>
        <w:t>д</w:t>
      </w:r>
      <w:r w:rsidR="008B0DCE" w:rsidRPr="002458A2">
        <w:t xml:space="preserve"> </w:t>
      </w:r>
      <w:r w:rsidR="00B61EF7">
        <w:t>р</w:t>
      </w:r>
      <w:r>
        <w:t>ада</w:t>
      </w:r>
      <w:r w:rsidR="008B0DCE" w:rsidRPr="002458A2">
        <w:t xml:space="preserve"> </w:t>
      </w:r>
      <w:r w:rsidR="00B61EF7">
        <w:t>с</w:t>
      </w:r>
      <w:r>
        <w:t>е</w:t>
      </w:r>
      <w:r w:rsidR="008B0DCE" w:rsidRPr="002458A2">
        <w:t xml:space="preserve"> </w:t>
      </w:r>
      <w:r w:rsidR="00B61EF7">
        <w:t>пл</w:t>
      </w:r>
      <w:r>
        <w:t>а</w:t>
      </w:r>
      <w:r w:rsidR="00B61EF7">
        <w:t>нир</w:t>
      </w:r>
      <w:r>
        <w:t>а</w:t>
      </w:r>
      <w:r w:rsidR="008B0DCE" w:rsidRPr="002458A2">
        <w:t xml:space="preserve"> </w:t>
      </w:r>
      <w:r w:rsidR="00B61EF7">
        <w:t>у</w:t>
      </w:r>
      <w:r w:rsidR="008B0DCE" w:rsidRPr="002458A2">
        <w:t xml:space="preserve"> </w:t>
      </w:r>
      <w:r w:rsidR="00B61EF7">
        <w:t>ј</w:t>
      </w:r>
      <w:r>
        <w:t>ед</w:t>
      </w:r>
      <w:r w:rsidR="00B61EF7">
        <w:t>ном</w:t>
      </w:r>
      <w:r w:rsidR="008B0DCE" w:rsidRPr="002458A2">
        <w:t xml:space="preserve"> </w:t>
      </w:r>
      <w:r w:rsidR="00B61EF7">
        <w:t>н</w:t>
      </w:r>
      <w:r>
        <w:t>ав</w:t>
      </w:r>
      <w:r w:rsidR="00B61EF7">
        <w:t>р</w:t>
      </w:r>
      <w:r>
        <w:t>а</w:t>
      </w:r>
      <w:r w:rsidR="00B61EF7">
        <w:t>ту</w:t>
      </w:r>
      <w:r w:rsidR="008B0DCE" w:rsidRPr="002458A2">
        <w:t>.</w:t>
      </w:r>
    </w:p>
    <w:p w:rsidR="008B0DCE" w:rsidRPr="002458A2" w:rsidRDefault="00BE010D" w:rsidP="00B5350C">
      <w:pPr>
        <w:ind w:firstLine="720"/>
        <w:rPr>
          <w:b/>
          <w:lang w:val="sr-Latn-CS"/>
        </w:rPr>
      </w:pPr>
      <w:r>
        <w:rPr>
          <w:lang w:val="sr-Latn-CS"/>
        </w:rPr>
        <w:t>П</w:t>
      </w:r>
      <w:r w:rsidR="00B61EF7">
        <w:rPr>
          <w:lang w:val="sr-Latn-CS"/>
        </w:rPr>
        <w:t>л</w:t>
      </w:r>
      <w:r>
        <w:rPr>
          <w:lang w:val="sr-Latn-CS"/>
        </w:rPr>
        <w:t>а</w:t>
      </w:r>
      <w:r w:rsidR="00B61EF7">
        <w:rPr>
          <w:lang w:val="sr-Latn-CS"/>
        </w:rPr>
        <w:t>нир</w:t>
      </w:r>
      <w:r>
        <w:rPr>
          <w:lang w:val="sr-Latn-CS"/>
        </w:rPr>
        <w:t>а</w:t>
      </w:r>
      <w:r w:rsidR="00B61EF7">
        <w:rPr>
          <w:lang w:val="sr-Latn-CS"/>
        </w:rPr>
        <w:t>ни</w:t>
      </w:r>
      <w:r w:rsidR="008B0DCE" w:rsidRPr="002458A2">
        <w:rPr>
          <w:lang w:val="sr-Latn-CS"/>
        </w:rPr>
        <w:t xml:space="preserve"> </w:t>
      </w:r>
      <w:r w:rsidR="00B61EF7">
        <w:rPr>
          <w:lang w:val="sr-Latn-CS"/>
        </w:rPr>
        <w:t>р</w:t>
      </w:r>
      <w:r>
        <w:rPr>
          <w:lang w:val="sr-Latn-CS"/>
        </w:rPr>
        <w:t>ад</w:t>
      </w:r>
      <w:r w:rsidR="00B61EF7">
        <w:rPr>
          <w:lang w:val="sr-Latn-CS"/>
        </w:rPr>
        <w:t>о</w:t>
      </w:r>
      <w:r>
        <w:rPr>
          <w:lang w:val="sr-Latn-CS"/>
        </w:rPr>
        <w:t>в</w:t>
      </w:r>
      <w:r w:rsidR="00B61EF7">
        <w:rPr>
          <w:lang w:val="sr-Latn-CS"/>
        </w:rPr>
        <w:t>и</w:t>
      </w:r>
      <w:r w:rsidR="008B0DCE" w:rsidRPr="002458A2">
        <w:rPr>
          <w:lang w:val="sr-Latn-CS"/>
        </w:rPr>
        <w:t xml:space="preserve"> </w:t>
      </w:r>
      <w:r w:rsidR="00B61EF7">
        <w:rPr>
          <w:lang w:val="sr-Latn-CS"/>
        </w:rPr>
        <w:t>н</w:t>
      </w:r>
      <w:r>
        <w:rPr>
          <w:lang w:val="sr-Latn-CS"/>
        </w:rPr>
        <w:t>а</w:t>
      </w:r>
      <w:r w:rsidR="008B0DCE" w:rsidRPr="002458A2">
        <w:rPr>
          <w:lang w:val="sr-Latn-CS"/>
        </w:rPr>
        <w:t xml:space="preserve"> </w:t>
      </w:r>
      <w:r>
        <w:rPr>
          <w:b/>
          <w:lang w:val="sr-Latn-CS"/>
        </w:rPr>
        <w:t>П</w:t>
      </w:r>
      <w:r w:rsidR="00B61EF7">
        <w:rPr>
          <w:b/>
          <w:lang w:val="sr-Latn-CS"/>
        </w:rPr>
        <w:t>рипр</w:t>
      </w:r>
      <w:r>
        <w:rPr>
          <w:b/>
          <w:lang w:val="sr-Latn-CS"/>
        </w:rPr>
        <w:t>е</w:t>
      </w:r>
      <w:r w:rsidR="00B61EF7">
        <w:rPr>
          <w:b/>
          <w:lang w:val="sr-Latn-CS"/>
        </w:rPr>
        <w:t>ми</w:t>
      </w:r>
      <w:r w:rsidR="008B0DCE" w:rsidRPr="002458A2">
        <w:rPr>
          <w:b/>
          <w:lang w:val="sr-Latn-CS"/>
        </w:rPr>
        <w:t xml:space="preserve"> </w:t>
      </w:r>
      <w:r w:rsidR="00B61EF7">
        <w:rPr>
          <w:b/>
          <w:lang w:val="sr-Latn-CS"/>
        </w:rPr>
        <w:t>з</w:t>
      </w:r>
      <w:r>
        <w:rPr>
          <w:b/>
          <w:lang w:val="sr-Latn-CS"/>
        </w:rPr>
        <w:t>е</w:t>
      </w:r>
      <w:r w:rsidR="00B61EF7">
        <w:rPr>
          <w:b/>
          <w:lang w:val="sr-Latn-CS"/>
        </w:rPr>
        <w:t>м</w:t>
      </w:r>
      <w:r w:rsidR="001019E7">
        <w:rPr>
          <w:b/>
          <w:lang w:val="sr-Latn-CS"/>
        </w:rPr>
        <w:t>љ</w:t>
      </w:r>
      <w:r w:rsidR="00B61EF7">
        <w:rPr>
          <w:b/>
          <w:lang w:val="sr-Latn-CS"/>
        </w:rPr>
        <w:t>ишт</w:t>
      </w:r>
      <w:r>
        <w:rPr>
          <w:b/>
          <w:lang w:val="sr-Latn-CS"/>
        </w:rPr>
        <w:t>а</w:t>
      </w:r>
      <w:r w:rsidR="008B0DCE" w:rsidRPr="002458A2">
        <w:rPr>
          <w:b/>
          <w:lang w:val="sr-Latn-CS"/>
        </w:rPr>
        <w:t xml:space="preserve"> </w:t>
      </w:r>
      <w:r w:rsidR="00B61EF7">
        <w:rPr>
          <w:b/>
          <w:lang w:val="sr-Latn-CS"/>
        </w:rPr>
        <w:t>з</w:t>
      </w:r>
      <w:r>
        <w:rPr>
          <w:b/>
          <w:lang w:val="sr-Latn-CS"/>
        </w:rPr>
        <w:t>а</w:t>
      </w:r>
      <w:r w:rsidR="008B0DCE" w:rsidRPr="002458A2">
        <w:rPr>
          <w:b/>
          <w:lang w:val="sr-Latn-CS"/>
        </w:rPr>
        <w:t xml:space="preserve"> </w:t>
      </w:r>
      <w:r w:rsidR="00B61EF7">
        <w:rPr>
          <w:b/>
          <w:lang w:val="sr-Latn-CS"/>
        </w:rPr>
        <w:t>пошум</w:t>
      </w:r>
      <w:r w:rsidR="001019E7">
        <w:rPr>
          <w:b/>
          <w:lang w:val="sr-Latn-CS"/>
        </w:rPr>
        <w:t>љ</w:t>
      </w:r>
      <w:r>
        <w:rPr>
          <w:b/>
          <w:lang w:val="sr-Latn-CS"/>
        </w:rPr>
        <w:t>ава</w:t>
      </w:r>
      <w:r w:rsidR="001019E7">
        <w:rPr>
          <w:b/>
          <w:lang w:val="sr-Latn-CS"/>
        </w:rPr>
        <w:t>њ</w:t>
      </w:r>
      <w:r>
        <w:rPr>
          <w:b/>
          <w:lang w:val="sr-Latn-CS"/>
        </w:rPr>
        <w:t>е</w:t>
      </w:r>
      <w:r w:rsidR="008B0DCE" w:rsidRPr="002458A2">
        <w:rPr>
          <w:b/>
          <w:lang w:val="sr-Latn-CS"/>
        </w:rPr>
        <w:t>:</w:t>
      </w:r>
    </w:p>
    <w:p w:rsidR="008B0DCE" w:rsidRPr="002458A2" w:rsidRDefault="00BE010D" w:rsidP="00B5350C">
      <w:pPr>
        <w:ind w:firstLine="720"/>
      </w:pPr>
      <w:r>
        <w:t>Табе</w:t>
      </w:r>
      <w:r w:rsidR="00B61EF7">
        <w:t>л</w:t>
      </w:r>
      <w:r>
        <w:t>а</w:t>
      </w:r>
      <w:r w:rsidR="008B0DCE" w:rsidRPr="002458A2">
        <w:t xml:space="preserve"> 9.1.1.2.  </w:t>
      </w:r>
      <w:r>
        <w:t>Рад</w:t>
      </w:r>
      <w:r w:rsidR="00B61EF7">
        <w:t>о</w:t>
      </w:r>
      <w:r>
        <w:t>в</w:t>
      </w:r>
      <w:r w:rsidR="00B61EF7">
        <w:t>и</w:t>
      </w:r>
      <w:r w:rsidR="008B0DCE" w:rsidRPr="002458A2">
        <w:t xml:space="preserve"> </w:t>
      </w:r>
      <w:r w:rsidR="00B61EF7">
        <w:t>н</w:t>
      </w:r>
      <w:r>
        <w:t>а</w:t>
      </w:r>
      <w:r w:rsidR="008B0DCE" w:rsidRPr="002458A2">
        <w:t xml:space="preserve"> </w:t>
      </w:r>
      <w:r w:rsidR="00B61EF7">
        <w:t>припр</w:t>
      </w:r>
      <w:r>
        <w:t>е</w:t>
      </w:r>
      <w:r w:rsidR="00B61EF7">
        <w:t>ми</w:t>
      </w:r>
      <w:r w:rsidR="008B0DCE" w:rsidRPr="002458A2">
        <w:t xml:space="preserve"> </w:t>
      </w:r>
      <w:r w:rsidR="00B61EF7">
        <w:t>з</w:t>
      </w:r>
      <w:r>
        <w:t>е</w:t>
      </w:r>
      <w:r w:rsidR="00B61EF7">
        <w:t>м</w:t>
      </w:r>
      <w:r w:rsidR="001019E7">
        <w:t>љ</w:t>
      </w:r>
      <w:r w:rsidR="00B61EF7">
        <w:t>ишт</w:t>
      </w:r>
      <w:r>
        <w:t>а</w:t>
      </w:r>
      <w:r w:rsidR="008B0DCE" w:rsidRPr="002458A2">
        <w:t xml:space="preserve"> </w:t>
      </w:r>
      <w:r w:rsidR="00B61EF7">
        <w:t>з</w:t>
      </w:r>
      <w:r>
        <w:t>а</w:t>
      </w:r>
      <w:r w:rsidR="008B0DCE" w:rsidRPr="002458A2">
        <w:t xml:space="preserve"> </w:t>
      </w:r>
      <w:r w:rsidR="00B61EF7">
        <w:t>пошум</w:t>
      </w:r>
      <w:r w:rsidR="001019E7">
        <w:t>љ</w:t>
      </w:r>
      <w:r>
        <w:t>ава</w:t>
      </w:r>
      <w:r w:rsidR="001019E7">
        <w:t>њ</w:t>
      </w:r>
      <w:r>
        <w:t>е</w:t>
      </w:r>
    </w:p>
    <w:tbl>
      <w:tblPr>
        <w:tblW w:w="9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690"/>
        <w:gridCol w:w="2520"/>
      </w:tblGrid>
      <w:tr w:rsidR="008B0DCE" w:rsidRPr="002458A2" w:rsidTr="00C92D7E">
        <w:tc>
          <w:tcPr>
            <w:tcW w:w="990" w:type="dxa"/>
            <w:shd w:val="clear" w:color="auto" w:fill="D9D9D9" w:themeFill="background1" w:themeFillShade="D9"/>
          </w:tcPr>
          <w:p w:rsidR="008B0DCE" w:rsidRPr="002458A2" w:rsidRDefault="00BE010D" w:rsidP="00B5350C">
            <w:pPr>
              <w:jc w:val="center"/>
              <w:rPr>
                <w:lang w:val="sr-Latn-CS"/>
              </w:rPr>
            </w:pPr>
            <w:r>
              <w:rPr>
                <w:lang w:val="sr-Latn-CS"/>
              </w:rPr>
              <w:t>Ш</w:t>
            </w:r>
            <w:r w:rsidR="00B61EF7">
              <w:rPr>
                <w:lang w:val="sr-Latn-CS"/>
              </w:rPr>
              <w:t>ифр</w:t>
            </w:r>
            <w:r>
              <w:rPr>
                <w:lang w:val="sr-Latn-CS"/>
              </w:rPr>
              <w:t>а</w:t>
            </w:r>
          </w:p>
        </w:tc>
        <w:tc>
          <w:tcPr>
            <w:tcW w:w="5690" w:type="dxa"/>
            <w:shd w:val="clear" w:color="auto" w:fill="D9D9D9" w:themeFill="background1" w:themeFillShade="D9"/>
            <w:vAlign w:val="center"/>
          </w:tcPr>
          <w:p w:rsidR="008B0DCE" w:rsidRPr="002458A2" w:rsidRDefault="00BE010D" w:rsidP="00B5350C">
            <w:pPr>
              <w:jc w:val="center"/>
              <w:rPr>
                <w:lang w:val="sr-Latn-CS"/>
              </w:rPr>
            </w:pPr>
            <w:r>
              <w:rPr>
                <w:lang w:val="sr-Latn-CS"/>
              </w:rPr>
              <w:t>В</w:t>
            </w:r>
            <w:r w:rsidR="00B61EF7">
              <w:rPr>
                <w:lang w:val="sr-Latn-CS"/>
              </w:rPr>
              <w:t>рст</w:t>
            </w:r>
            <w:r>
              <w:rPr>
                <w:lang w:val="sr-Latn-CS"/>
              </w:rPr>
              <w:t>а</w:t>
            </w:r>
            <w:r w:rsidR="008B0DCE" w:rsidRPr="002458A2">
              <w:rPr>
                <w:lang w:val="sr-Latn-CS"/>
              </w:rPr>
              <w:t xml:space="preserve"> </w:t>
            </w:r>
            <w:r w:rsidR="00B61EF7">
              <w:rPr>
                <w:lang w:val="sr-Latn-CS"/>
              </w:rPr>
              <w:t>р</w:t>
            </w:r>
            <w:r>
              <w:rPr>
                <w:lang w:val="sr-Latn-CS"/>
              </w:rPr>
              <w:t>ада</w:t>
            </w:r>
          </w:p>
        </w:tc>
        <w:tc>
          <w:tcPr>
            <w:tcW w:w="2520" w:type="dxa"/>
            <w:shd w:val="clear" w:color="auto" w:fill="D9D9D9" w:themeFill="background1" w:themeFillShade="D9"/>
            <w:vAlign w:val="center"/>
          </w:tcPr>
          <w:p w:rsidR="008B0DCE" w:rsidRPr="002458A2" w:rsidRDefault="00BE010D" w:rsidP="00B5350C">
            <w:pPr>
              <w:jc w:val="center"/>
              <w:rPr>
                <w:lang w:val="sr-Latn-CS"/>
              </w:rPr>
            </w:pPr>
            <w:r>
              <w:rPr>
                <w:lang w:val="sr-Latn-CS"/>
              </w:rPr>
              <w:t>Б</w:t>
            </w:r>
            <w:r w:rsidR="00B61EF7">
              <w:rPr>
                <w:lang w:val="sr-Latn-CS"/>
              </w:rPr>
              <w:t>рој</w:t>
            </w:r>
            <w:r w:rsidR="008B0DCE" w:rsidRPr="002458A2">
              <w:rPr>
                <w:lang w:val="sr-Latn-CS"/>
              </w:rPr>
              <w:t xml:space="preserve"> </w:t>
            </w:r>
            <w:r w:rsidR="00B61EF7">
              <w:rPr>
                <w:lang w:val="sr-Latn-CS"/>
              </w:rPr>
              <w:t>н</w:t>
            </w:r>
            <w:r>
              <w:rPr>
                <w:lang w:val="sr-Latn-CS"/>
              </w:rPr>
              <w:t>ав</w:t>
            </w:r>
            <w:r w:rsidR="00B61EF7">
              <w:rPr>
                <w:lang w:val="sr-Latn-CS"/>
              </w:rPr>
              <w:t>р</w:t>
            </w:r>
            <w:r>
              <w:rPr>
                <w:lang w:val="sr-Latn-CS"/>
              </w:rPr>
              <w:t>а</w:t>
            </w:r>
            <w:r w:rsidR="00B61EF7">
              <w:rPr>
                <w:lang w:val="sr-Latn-CS"/>
              </w:rPr>
              <w:t>т</w:t>
            </w:r>
            <w:r>
              <w:rPr>
                <w:lang w:val="sr-Latn-CS"/>
              </w:rPr>
              <w:t>а</w:t>
            </w:r>
          </w:p>
        </w:tc>
      </w:tr>
      <w:tr w:rsidR="008B0DCE" w:rsidRPr="002458A2" w:rsidTr="00C92D7E">
        <w:tc>
          <w:tcPr>
            <w:tcW w:w="990" w:type="dxa"/>
            <w:vAlign w:val="center"/>
          </w:tcPr>
          <w:p w:rsidR="008B0DCE" w:rsidRPr="002458A2" w:rsidRDefault="008B0DCE" w:rsidP="00B5350C">
            <w:pPr>
              <w:jc w:val="center"/>
            </w:pPr>
            <w:r w:rsidRPr="002458A2">
              <w:t>214</w:t>
            </w:r>
          </w:p>
        </w:tc>
        <w:tc>
          <w:tcPr>
            <w:tcW w:w="5690" w:type="dxa"/>
            <w:vAlign w:val="center"/>
          </w:tcPr>
          <w:p w:rsidR="008B0DCE" w:rsidRPr="002458A2" w:rsidRDefault="008A7DF5" w:rsidP="00C92D7E">
            <w:pPr>
              <w:jc w:val="left"/>
              <w:rPr>
                <w:lang w:val="sr-Latn-CS"/>
              </w:rPr>
            </w:pPr>
            <w:r>
              <w:rPr>
                <w:lang w:val="sr-Cyrl-RS"/>
              </w:rPr>
              <w:t>Р</w:t>
            </w:r>
            <w:r w:rsidR="00BE010D">
              <w:rPr>
                <w:lang w:val="sr-Latn-CS"/>
              </w:rPr>
              <w:t>а</w:t>
            </w:r>
            <w:r w:rsidR="00B61EF7">
              <w:rPr>
                <w:lang w:val="sr-Latn-CS"/>
              </w:rPr>
              <w:t>зм</w:t>
            </w:r>
            <w:r w:rsidR="00BE010D">
              <w:rPr>
                <w:lang w:val="sr-Latn-CS"/>
              </w:rPr>
              <w:t>е</w:t>
            </w:r>
            <w:r w:rsidR="00B61EF7">
              <w:rPr>
                <w:lang w:val="sr-Latn-CS"/>
              </w:rPr>
              <w:t>р</w:t>
            </w:r>
            <w:r w:rsidR="00BE010D">
              <w:rPr>
                <w:lang w:val="sr-Latn-CS"/>
              </w:rPr>
              <w:t>ава</w:t>
            </w:r>
            <w:r w:rsidR="001019E7">
              <w:rPr>
                <w:lang w:val="sr-Latn-CS"/>
              </w:rPr>
              <w:t>њ</w:t>
            </w:r>
            <w:r w:rsidR="00BE010D">
              <w:rPr>
                <w:lang w:val="sr-Latn-CS"/>
              </w:rPr>
              <w:t>е</w:t>
            </w:r>
            <w:r w:rsidR="008B0DCE" w:rsidRPr="002458A2">
              <w:rPr>
                <w:lang w:val="sr-Latn-CS"/>
              </w:rPr>
              <w:t xml:space="preserve"> </w:t>
            </w:r>
            <w:r w:rsidR="00B61EF7">
              <w:rPr>
                <w:lang w:val="sr-Latn-CS"/>
              </w:rPr>
              <w:t>и</w:t>
            </w:r>
            <w:r w:rsidR="008B0DCE" w:rsidRPr="002458A2">
              <w:rPr>
                <w:lang w:val="sr-Latn-CS"/>
              </w:rPr>
              <w:t xml:space="preserve"> </w:t>
            </w:r>
            <w:r w:rsidR="00B61EF7">
              <w:rPr>
                <w:lang w:val="sr-Latn-CS"/>
              </w:rPr>
              <w:t>о</w:t>
            </w:r>
            <w:r w:rsidR="00BE010D">
              <w:rPr>
                <w:lang w:val="sr-Latn-CS"/>
              </w:rPr>
              <w:t>бе</w:t>
            </w:r>
            <w:r w:rsidR="00B61EF7">
              <w:rPr>
                <w:lang w:val="sr-Latn-CS"/>
              </w:rPr>
              <w:t>л</w:t>
            </w:r>
            <w:r w:rsidR="00BE010D">
              <w:rPr>
                <w:lang w:val="sr-Latn-CS"/>
              </w:rPr>
              <w:t>е</w:t>
            </w:r>
            <w:r w:rsidR="00B61EF7">
              <w:rPr>
                <w:lang w:val="sr-Latn-CS"/>
              </w:rPr>
              <w:t>ж</w:t>
            </w:r>
            <w:r w:rsidR="00BE010D">
              <w:rPr>
                <w:lang w:val="sr-Latn-CS"/>
              </w:rPr>
              <w:t>ава</w:t>
            </w:r>
            <w:r w:rsidR="001019E7">
              <w:rPr>
                <w:lang w:val="sr-Latn-CS"/>
              </w:rPr>
              <w:t>њ</w:t>
            </w:r>
            <w:r w:rsidR="00BE010D">
              <w:rPr>
                <w:lang w:val="sr-Latn-CS"/>
              </w:rPr>
              <w:t>е</w:t>
            </w:r>
          </w:p>
        </w:tc>
        <w:tc>
          <w:tcPr>
            <w:tcW w:w="2520" w:type="dxa"/>
            <w:vAlign w:val="center"/>
          </w:tcPr>
          <w:p w:rsidR="008B0DCE" w:rsidRPr="002458A2" w:rsidRDefault="008B0DCE" w:rsidP="00B5350C">
            <w:pPr>
              <w:jc w:val="center"/>
              <w:rPr>
                <w:lang w:val="sr-Latn-CS"/>
              </w:rPr>
            </w:pPr>
            <w:r w:rsidRPr="002458A2">
              <w:rPr>
                <w:lang w:val="sr-Latn-CS"/>
              </w:rPr>
              <w:t>1</w:t>
            </w:r>
          </w:p>
        </w:tc>
      </w:tr>
      <w:tr w:rsidR="008B0DCE" w:rsidRPr="002458A2" w:rsidTr="00C92D7E">
        <w:tc>
          <w:tcPr>
            <w:tcW w:w="990" w:type="dxa"/>
            <w:vAlign w:val="center"/>
          </w:tcPr>
          <w:p w:rsidR="008B0DCE" w:rsidRPr="002458A2" w:rsidRDefault="008B0DCE" w:rsidP="00B5350C">
            <w:pPr>
              <w:jc w:val="center"/>
            </w:pPr>
            <w:r w:rsidRPr="002458A2">
              <w:t>218</w:t>
            </w:r>
          </w:p>
        </w:tc>
        <w:tc>
          <w:tcPr>
            <w:tcW w:w="5690" w:type="dxa"/>
            <w:vAlign w:val="center"/>
          </w:tcPr>
          <w:p w:rsidR="008B0DCE" w:rsidRPr="002458A2" w:rsidRDefault="008A7DF5" w:rsidP="00C92D7E">
            <w:pPr>
              <w:jc w:val="left"/>
              <w:rPr>
                <w:lang w:val="sr-Latn-CS"/>
              </w:rPr>
            </w:pPr>
            <w:r>
              <w:rPr>
                <w:lang w:val="sr-Latn-CS"/>
              </w:rPr>
              <w:t>Б</w:t>
            </w:r>
            <w:r w:rsidR="00B61EF7">
              <w:rPr>
                <w:lang w:val="sr-Latn-CS"/>
              </w:rPr>
              <w:t>уш</w:t>
            </w:r>
            <w:r w:rsidR="00BE010D">
              <w:rPr>
                <w:lang w:val="sr-Latn-CS"/>
              </w:rPr>
              <w:t>е</w:t>
            </w:r>
            <w:r w:rsidR="001019E7">
              <w:rPr>
                <w:lang w:val="sr-Latn-CS"/>
              </w:rPr>
              <w:t>њ</w:t>
            </w:r>
            <w:r w:rsidR="00BE010D">
              <w:rPr>
                <w:lang w:val="sr-Latn-CS"/>
              </w:rPr>
              <w:t>е</w:t>
            </w:r>
            <w:r w:rsidR="008B0DCE" w:rsidRPr="002458A2">
              <w:rPr>
                <w:lang w:val="sr-Latn-CS"/>
              </w:rPr>
              <w:t xml:space="preserve"> </w:t>
            </w:r>
            <w:r w:rsidR="00B61EF7">
              <w:rPr>
                <w:lang w:val="sr-Latn-CS"/>
              </w:rPr>
              <w:t>руп</w:t>
            </w:r>
            <w:r w:rsidR="00BE010D">
              <w:rPr>
                <w:lang w:val="sr-Latn-CS"/>
              </w:rPr>
              <w:t>а</w:t>
            </w:r>
            <w:r w:rsidR="008B0DCE" w:rsidRPr="002458A2">
              <w:rPr>
                <w:lang w:val="sr-Latn-CS"/>
              </w:rPr>
              <w:t xml:space="preserve"> (</w:t>
            </w:r>
            <w:r w:rsidR="00B61EF7">
              <w:rPr>
                <w:lang w:val="sr-Latn-CS"/>
              </w:rPr>
              <w:t>плитк</w:t>
            </w:r>
            <w:r w:rsidR="00BE010D">
              <w:rPr>
                <w:lang w:val="sr-Latn-CS"/>
              </w:rPr>
              <w:t>а</w:t>
            </w:r>
            <w:r w:rsidR="008B0DCE" w:rsidRPr="002458A2">
              <w:rPr>
                <w:lang w:val="sr-Latn-CS"/>
              </w:rPr>
              <w:t xml:space="preserve"> </w:t>
            </w:r>
            <w:r w:rsidR="00B61EF7">
              <w:rPr>
                <w:lang w:val="sr-Latn-CS"/>
              </w:rPr>
              <w:t>с</w:t>
            </w:r>
            <w:r w:rsidR="00BE010D">
              <w:rPr>
                <w:lang w:val="sr-Latn-CS"/>
              </w:rPr>
              <w:t>ад</w:t>
            </w:r>
            <w:r w:rsidR="001019E7">
              <w:rPr>
                <w:lang w:val="sr-Latn-CS"/>
              </w:rPr>
              <w:t>њ</w:t>
            </w:r>
            <w:r w:rsidR="00BE010D">
              <w:rPr>
                <w:lang w:val="sr-Latn-CS"/>
              </w:rPr>
              <w:t>а</w:t>
            </w:r>
            <w:r w:rsidR="008B0DCE" w:rsidRPr="002458A2">
              <w:rPr>
                <w:lang w:val="sr-Latn-CS"/>
              </w:rPr>
              <w:t>)</w:t>
            </w:r>
          </w:p>
        </w:tc>
        <w:tc>
          <w:tcPr>
            <w:tcW w:w="2520" w:type="dxa"/>
            <w:vAlign w:val="center"/>
          </w:tcPr>
          <w:p w:rsidR="008B0DCE" w:rsidRPr="002458A2" w:rsidRDefault="008B0DCE" w:rsidP="00B5350C">
            <w:pPr>
              <w:jc w:val="center"/>
              <w:rPr>
                <w:lang w:val="sr-Latn-CS"/>
              </w:rPr>
            </w:pPr>
            <w:r w:rsidRPr="002458A2">
              <w:rPr>
                <w:lang w:val="sr-Latn-CS"/>
              </w:rPr>
              <w:t>1</w:t>
            </w:r>
          </w:p>
        </w:tc>
      </w:tr>
      <w:tr w:rsidR="008A7DF5" w:rsidRPr="002458A2" w:rsidTr="00C92D7E">
        <w:tc>
          <w:tcPr>
            <w:tcW w:w="990" w:type="dxa"/>
            <w:vAlign w:val="center"/>
          </w:tcPr>
          <w:p w:rsidR="008A7DF5" w:rsidRPr="008A7DF5" w:rsidRDefault="008A7DF5" w:rsidP="008A7DF5">
            <w:pPr>
              <w:jc w:val="center"/>
              <w:rPr>
                <w:lang w:val="sr-Cyrl-RS"/>
              </w:rPr>
            </w:pPr>
            <w:r>
              <w:rPr>
                <w:lang w:val="sr-Cyrl-RS"/>
              </w:rPr>
              <w:t>219</w:t>
            </w:r>
          </w:p>
        </w:tc>
        <w:tc>
          <w:tcPr>
            <w:tcW w:w="5690" w:type="dxa"/>
            <w:vAlign w:val="center"/>
          </w:tcPr>
          <w:p w:rsidR="008A7DF5" w:rsidRPr="002458A2" w:rsidRDefault="008A7DF5" w:rsidP="00C92D7E">
            <w:pPr>
              <w:jc w:val="left"/>
              <w:rPr>
                <w:lang w:val="sr-Latn-CS"/>
              </w:rPr>
            </w:pPr>
            <w:r>
              <w:rPr>
                <w:lang w:val="sr-Latn-CS"/>
              </w:rPr>
              <w:t>Бушење</w:t>
            </w:r>
            <w:r w:rsidRPr="002458A2">
              <w:rPr>
                <w:lang w:val="sr-Latn-CS"/>
              </w:rPr>
              <w:t xml:space="preserve"> </w:t>
            </w:r>
            <w:r>
              <w:rPr>
                <w:lang w:val="sr-Latn-CS"/>
              </w:rPr>
              <w:t>рупа</w:t>
            </w:r>
            <w:r w:rsidRPr="002458A2">
              <w:rPr>
                <w:lang w:val="sr-Latn-CS"/>
              </w:rPr>
              <w:t xml:space="preserve"> (</w:t>
            </w:r>
            <w:r>
              <w:rPr>
                <w:lang w:val="sr-Cyrl-RS"/>
              </w:rPr>
              <w:t>дубока</w:t>
            </w:r>
            <w:r w:rsidRPr="002458A2">
              <w:rPr>
                <w:lang w:val="sr-Latn-CS"/>
              </w:rPr>
              <w:t xml:space="preserve"> </w:t>
            </w:r>
            <w:r>
              <w:rPr>
                <w:lang w:val="sr-Latn-CS"/>
              </w:rPr>
              <w:t>садња</w:t>
            </w:r>
            <w:r w:rsidRPr="002458A2">
              <w:rPr>
                <w:lang w:val="sr-Latn-CS"/>
              </w:rPr>
              <w:t>)</w:t>
            </w:r>
          </w:p>
        </w:tc>
        <w:tc>
          <w:tcPr>
            <w:tcW w:w="2520" w:type="dxa"/>
            <w:vAlign w:val="center"/>
          </w:tcPr>
          <w:p w:rsidR="008A7DF5" w:rsidRPr="008A7DF5" w:rsidRDefault="008A7DF5" w:rsidP="008A7DF5">
            <w:pPr>
              <w:jc w:val="center"/>
              <w:rPr>
                <w:lang w:val="sr-Cyrl-RS"/>
              </w:rPr>
            </w:pPr>
            <w:r>
              <w:rPr>
                <w:lang w:val="sr-Cyrl-RS"/>
              </w:rPr>
              <w:t>1</w:t>
            </w:r>
          </w:p>
        </w:tc>
      </w:tr>
      <w:tr w:rsidR="008A7DF5" w:rsidRPr="002458A2" w:rsidTr="00C92D7E">
        <w:tc>
          <w:tcPr>
            <w:tcW w:w="990" w:type="dxa"/>
            <w:vAlign w:val="center"/>
          </w:tcPr>
          <w:p w:rsidR="008A7DF5" w:rsidRDefault="008A7DF5" w:rsidP="008A7DF5">
            <w:pPr>
              <w:jc w:val="center"/>
              <w:rPr>
                <w:lang w:val="sr-Cyrl-RS"/>
              </w:rPr>
            </w:pPr>
            <w:r>
              <w:rPr>
                <w:lang w:val="sr-Cyrl-RS"/>
              </w:rPr>
              <w:t>224</w:t>
            </w:r>
          </w:p>
        </w:tc>
        <w:tc>
          <w:tcPr>
            <w:tcW w:w="5690" w:type="dxa"/>
            <w:vAlign w:val="center"/>
          </w:tcPr>
          <w:p w:rsidR="008A7DF5" w:rsidRPr="008A7DF5" w:rsidRDefault="008A7DF5" w:rsidP="00C92D7E">
            <w:pPr>
              <w:jc w:val="left"/>
              <w:rPr>
                <w:lang w:val="sr-Cyrl-RS"/>
              </w:rPr>
            </w:pPr>
            <w:r>
              <w:rPr>
                <w:lang w:val="sr-Cyrl-RS"/>
              </w:rPr>
              <w:t>Орање дискосним плугом</w:t>
            </w:r>
          </w:p>
        </w:tc>
        <w:tc>
          <w:tcPr>
            <w:tcW w:w="2520" w:type="dxa"/>
            <w:vAlign w:val="center"/>
          </w:tcPr>
          <w:p w:rsidR="008A7DF5" w:rsidRPr="008A7DF5" w:rsidRDefault="008A7DF5" w:rsidP="008A7DF5">
            <w:pPr>
              <w:jc w:val="center"/>
              <w:rPr>
                <w:lang w:val="sr-Cyrl-RS"/>
              </w:rPr>
            </w:pPr>
            <w:r>
              <w:rPr>
                <w:lang w:val="sr-Cyrl-RS"/>
              </w:rPr>
              <w:t>1</w:t>
            </w:r>
          </w:p>
        </w:tc>
      </w:tr>
    </w:tbl>
    <w:p w:rsidR="008B0DCE" w:rsidRPr="002458A2" w:rsidRDefault="008B0DCE" w:rsidP="00B5350C">
      <w:pPr>
        <w:ind w:firstLine="720"/>
        <w:rPr>
          <w:b/>
          <w:lang w:val="sr-Latn-CS"/>
        </w:rPr>
      </w:pPr>
    </w:p>
    <w:p w:rsidR="008B0DCE" w:rsidRPr="002458A2" w:rsidRDefault="008B0DCE" w:rsidP="00B5350C">
      <w:pPr>
        <w:pStyle w:val="Heading4"/>
        <w:ind w:firstLine="720"/>
        <w:rPr>
          <w:b w:val="0"/>
          <w:sz w:val="24"/>
          <w:lang w:val="sr-Latn-CS"/>
        </w:rPr>
      </w:pPr>
      <w:r w:rsidRPr="002458A2">
        <w:rPr>
          <w:sz w:val="24"/>
          <w:lang w:val="sr-Latn-CS"/>
        </w:rPr>
        <w:t>214-</w:t>
      </w:r>
      <w:r w:rsidR="00BE010D">
        <w:rPr>
          <w:sz w:val="24"/>
          <w:lang w:val="sr-Latn-CS"/>
        </w:rPr>
        <w:t>Ра</w:t>
      </w:r>
      <w:r w:rsidR="00B61EF7">
        <w:rPr>
          <w:sz w:val="24"/>
          <w:lang w:val="sr-Latn-CS"/>
        </w:rPr>
        <w:t>зм</w:t>
      </w:r>
      <w:r w:rsidR="00BE010D">
        <w:rPr>
          <w:sz w:val="24"/>
          <w:lang w:val="sr-Latn-CS"/>
        </w:rPr>
        <w:t>е</w:t>
      </w:r>
      <w:r w:rsidR="00B61EF7">
        <w:rPr>
          <w:sz w:val="24"/>
          <w:lang w:val="sr-Latn-CS"/>
        </w:rPr>
        <w:t>р</w:t>
      </w:r>
      <w:r w:rsidR="00BE010D">
        <w:rPr>
          <w:sz w:val="24"/>
          <w:lang w:val="sr-Latn-CS"/>
        </w:rPr>
        <w:t>ава</w:t>
      </w:r>
      <w:r w:rsidR="001019E7">
        <w:rPr>
          <w:sz w:val="24"/>
          <w:lang w:val="sr-Latn-CS"/>
        </w:rPr>
        <w:t>њ</w:t>
      </w:r>
      <w:r w:rsidR="00BE010D">
        <w:rPr>
          <w:sz w:val="24"/>
          <w:lang w:val="sr-Latn-CS"/>
        </w:rPr>
        <w:t>е</w:t>
      </w:r>
      <w:r w:rsidRPr="002458A2">
        <w:rPr>
          <w:sz w:val="24"/>
          <w:lang w:val="sr-Latn-CS"/>
        </w:rPr>
        <w:t xml:space="preserve"> </w:t>
      </w:r>
      <w:r w:rsidR="00B61EF7">
        <w:rPr>
          <w:sz w:val="24"/>
          <w:lang w:val="sr-Latn-CS"/>
        </w:rPr>
        <w:t>и</w:t>
      </w:r>
      <w:r w:rsidRPr="002458A2">
        <w:rPr>
          <w:sz w:val="24"/>
          <w:lang w:val="sr-Latn-CS"/>
        </w:rPr>
        <w:t xml:space="preserve"> </w:t>
      </w:r>
      <w:r w:rsidR="00B61EF7">
        <w:rPr>
          <w:sz w:val="24"/>
          <w:lang w:val="sr-Latn-CS"/>
        </w:rPr>
        <w:t>о</w:t>
      </w:r>
      <w:r w:rsidR="00BE010D">
        <w:rPr>
          <w:sz w:val="24"/>
          <w:lang w:val="sr-Latn-CS"/>
        </w:rPr>
        <w:t>бе</w:t>
      </w:r>
      <w:r w:rsidR="00B61EF7">
        <w:rPr>
          <w:sz w:val="24"/>
          <w:lang w:val="sr-Latn-CS"/>
        </w:rPr>
        <w:t>л</w:t>
      </w:r>
      <w:r w:rsidR="00BE010D">
        <w:rPr>
          <w:sz w:val="24"/>
          <w:lang w:val="sr-Latn-CS"/>
        </w:rPr>
        <w:t>е</w:t>
      </w:r>
      <w:r w:rsidR="00B61EF7">
        <w:rPr>
          <w:sz w:val="24"/>
          <w:lang w:val="sr-Latn-CS"/>
        </w:rPr>
        <w:t>ж</w:t>
      </w:r>
      <w:r w:rsidR="00BE010D">
        <w:rPr>
          <w:sz w:val="24"/>
          <w:lang w:val="sr-Latn-CS"/>
        </w:rPr>
        <w:t>ава</w:t>
      </w:r>
      <w:r w:rsidR="001019E7">
        <w:rPr>
          <w:sz w:val="24"/>
          <w:lang w:val="sr-Latn-CS"/>
        </w:rPr>
        <w:t>њ</w:t>
      </w:r>
      <w:r w:rsidR="00BE010D">
        <w:rPr>
          <w:sz w:val="24"/>
          <w:lang w:val="sr-Latn-CS"/>
        </w:rPr>
        <w:t>е</w:t>
      </w:r>
      <w:r w:rsidRPr="002458A2">
        <w:rPr>
          <w:sz w:val="24"/>
          <w:lang w:val="sr-Latn-CS"/>
        </w:rPr>
        <w:t xml:space="preserve"> - </w:t>
      </w:r>
      <w:r w:rsidR="008A7DF5">
        <w:rPr>
          <w:sz w:val="24"/>
          <w:lang w:val="sr-Cyrl-RS"/>
        </w:rPr>
        <w:t>Р</w:t>
      </w:r>
      <w:r w:rsidR="00BE010D">
        <w:rPr>
          <w:b w:val="0"/>
          <w:sz w:val="24"/>
          <w:lang w:val="sr-Latn-CS"/>
        </w:rPr>
        <w:t>а</w:t>
      </w:r>
      <w:r w:rsidR="00B61EF7">
        <w:rPr>
          <w:b w:val="0"/>
          <w:sz w:val="24"/>
          <w:lang w:val="sr-Latn-CS"/>
        </w:rPr>
        <w:t>зм</w:t>
      </w:r>
      <w:r w:rsidR="00BE010D">
        <w:rPr>
          <w:b w:val="0"/>
          <w:sz w:val="24"/>
          <w:lang w:val="sr-Latn-CS"/>
        </w:rPr>
        <w:t>а</w:t>
      </w:r>
      <w:r w:rsidR="00B61EF7">
        <w:rPr>
          <w:b w:val="0"/>
          <w:sz w:val="24"/>
          <w:lang w:val="sr-Latn-CS"/>
        </w:rPr>
        <w:t>к</w:t>
      </w:r>
      <w:r w:rsidRPr="002458A2">
        <w:rPr>
          <w:b w:val="0"/>
          <w:sz w:val="24"/>
          <w:lang w:val="sr-Latn-CS"/>
        </w:rPr>
        <w:t xml:space="preserve"> </w:t>
      </w:r>
      <w:r w:rsidR="00B61EF7">
        <w:rPr>
          <w:b w:val="0"/>
          <w:sz w:val="24"/>
          <w:lang w:val="sr-Latn-CS"/>
        </w:rPr>
        <w:t>р</w:t>
      </w:r>
      <w:r w:rsidR="00BE010D">
        <w:rPr>
          <w:b w:val="0"/>
          <w:sz w:val="24"/>
          <w:lang w:val="sr-Latn-CS"/>
        </w:rPr>
        <w:t>ед</w:t>
      </w:r>
      <w:r w:rsidR="00B61EF7">
        <w:rPr>
          <w:b w:val="0"/>
          <w:sz w:val="24"/>
          <w:lang w:val="sr-Latn-CS"/>
        </w:rPr>
        <w:t>о</w:t>
      </w:r>
      <w:r w:rsidR="00BE010D">
        <w:rPr>
          <w:b w:val="0"/>
          <w:sz w:val="24"/>
          <w:lang w:val="sr-Latn-CS"/>
        </w:rPr>
        <w:t>ва</w:t>
      </w:r>
      <w:r w:rsidRPr="002458A2">
        <w:rPr>
          <w:b w:val="0"/>
          <w:sz w:val="24"/>
          <w:lang w:val="sr-Latn-CS"/>
        </w:rPr>
        <w:t xml:space="preserve"> </w:t>
      </w:r>
      <w:r w:rsidR="00B61EF7">
        <w:rPr>
          <w:b w:val="0"/>
          <w:sz w:val="24"/>
          <w:lang w:val="sr-Latn-CS"/>
        </w:rPr>
        <w:t>и</w:t>
      </w:r>
      <w:r w:rsidRPr="002458A2">
        <w:rPr>
          <w:b w:val="0"/>
          <w:sz w:val="24"/>
          <w:lang w:val="sr-Latn-CS"/>
        </w:rPr>
        <w:t xml:space="preserve"> </w:t>
      </w:r>
      <w:r w:rsidR="00B61EF7">
        <w:rPr>
          <w:b w:val="0"/>
          <w:sz w:val="24"/>
          <w:lang w:val="sr-Latn-CS"/>
        </w:rPr>
        <w:t>с</w:t>
      </w:r>
      <w:r w:rsidR="00BE010D">
        <w:rPr>
          <w:b w:val="0"/>
          <w:sz w:val="24"/>
          <w:lang w:val="sr-Latn-CS"/>
        </w:rPr>
        <w:t>ад</w:t>
      </w:r>
      <w:r w:rsidR="00B61EF7">
        <w:rPr>
          <w:b w:val="0"/>
          <w:sz w:val="24"/>
          <w:lang w:val="sr-Latn-CS"/>
        </w:rPr>
        <w:t>ниц</w:t>
      </w:r>
      <w:r w:rsidR="00BE010D">
        <w:rPr>
          <w:b w:val="0"/>
          <w:sz w:val="24"/>
          <w:lang w:val="sr-Latn-CS"/>
        </w:rPr>
        <w:t>а</w:t>
      </w:r>
      <w:r w:rsidRPr="002458A2">
        <w:rPr>
          <w:b w:val="0"/>
          <w:sz w:val="24"/>
          <w:lang w:val="sr-Latn-CS"/>
        </w:rPr>
        <w:t xml:space="preserve"> </w:t>
      </w:r>
      <w:r w:rsidR="00B61EF7">
        <w:rPr>
          <w:b w:val="0"/>
          <w:sz w:val="24"/>
          <w:lang w:val="sr-Latn-CS"/>
        </w:rPr>
        <w:t>у</w:t>
      </w:r>
      <w:r w:rsidRPr="002458A2">
        <w:rPr>
          <w:b w:val="0"/>
          <w:sz w:val="24"/>
          <w:lang w:val="sr-Latn-CS"/>
        </w:rPr>
        <w:t xml:space="preserve"> </w:t>
      </w:r>
      <w:r w:rsidR="00B61EF7">
        <w:rPr>
          <w:b w:val="0"/>
          <w:sz w:val="24"/>
          <w:lang w:val="sr-Latn-CS"/>
        </w:rPr>
        <w:t>р</w:t>
      </w:r>
      <w:r w:rsidR="00BE010D">
        <w:rPr>
          <w:b w:val="0"/>
          <w:sz w:val="24"/>
          <w:lang w:val="sr-Latn-CS"/>
        </w:rPr>
        <w:t>ед</w:t>
      </w:r>
      <w:r w:rsidR="00B61EF7">
        <w:rPr>
          <w:b w:val="0"/>
          <w:sz w:val="24"/>
          <w:lang w:val="sr-Latn-CS"/>
        </w:rPr>
        <w:t>у</w:t>
      </w:r>
      <w:r w:rsidRPr="002458A2">
        <w:rPr>
          <w:b w:val="0"/>
          <w:sz w:val="24"/>
          <w:lang w:val="sr-Latn-CS"/>
        </w:rPr>
        <w:t xml:space="preserve"> </w:t>
      </w:r>
      <w:r w:rsidR="00B61EF7">
        <w:rPr>
          <w:b w:val="0"/>
          <w:sz w:val="24"/>
          <w:lang w:val="sr-Latn-CS"/>
        </w:rPr>
        <w:t>пр</w:t>
      </w:r>
      <w:r w:rsidR="00BE010D">
        <w:rPr>
          <w:b w:val="0"/>
          <w:sz w:val="24"/>
          <w:lang w:val="sr-Latn-CS"/>
        </w:rPr>
        <w:t>ева</w:t>
      </w:r>
      <w:r w:rsidR="00B61EF7">
        <w:rPr>
          <w:b w:val="0"/>
          <w:sz w:val="24"/>
          <w:lang w:val="sr-Latn-CS"/>
        </w:rPr>
        <w:t>схо</w:t>
      </w:r>
      <w:r w:rsidR="00BE010D">
        <w:rPr>
          <w:b w:val="0"/>
          <w:sz w:val="24"/>
          <w:lang w:val="sr-Latn-CS"/>
        </w:rPr>
        <w:t>д</w:t>
      </w:r>
      <w:r w:rsidR="00B61EF7">
        <w:rPr>
          <w:b w:val="0"/>
          <w:sz w:val="24"/>
          <w:lang w:val="sr-Latn-CS"/>
        </w:rPr>
        <w:t>но</w:t>
      </w:r>
      <w:r w:rsidRPr="002458A2">
        <w:rPr>
          <w:b w:val="0"/>
          <w:sz w:val="24"/>
          <w:lang w:val="sr-Latn-CS"/>
        </w:rPr>
        <w:t xml:space="preserve"> </w:t>
      </w:r>
      <w:r w:rsidR="00B61EF7">
        <w:rPr>
          <w:b w:val="0"/>
          <w:sz w:val="24"/>
          <w:lang w:val="sr-Latn-CS"/>
        </w:rPr>
        <w:t>з</w:t>
      </w:r>
      <w:r w:rsidR="00BE010D">
        <w:rPr>
          <w:b w:val="0"/>
          <w:sz w:val="24"/>
          <w:lang w:val="sr-Latn-CS"/>
        </w:rPr>
        <w:t>ав</w:t>
      </w:r>
      <w:r w:rsidR="00B61EF7">
        <w:rPr>
          <w:b w:val="0"/>
          <w:sz w:val="24"/>
          <w:lang w:val="sr-Latn-CS"/>
        </w:rPr>
        <w:t>иси</w:t>
      </w:r>
      <w:r w:rsidRPr="002458A2">
        <w:rPr>
          <w:b w:val="0"/>
          <w:sz w:val="24"/>
          <w:lang w:val="sr-Latn-CS"/>
        </w:rPr>
        <w:t xml:space="preserve"> </w:t>
      </w:r>
      <w:r w:rsidR="00B61EF7">
        <w:rPr>
          <w:b w:val="0"/>
          <w:sz w:val="24"/>
          <w:lang w:val="sr-Latn-CS"/>
        </w:rPr>
        <w:t>о</w:t>
      </w:r>
      <w:r w:rsidR="00BE010D">
        <w:rPr>
          <w:b w:val="0"/>
          <w:sz w:val="24"/>
          <w:lang w:val="sr-Latn-CS"/>
        </w:rPr>
        <w:t>д</w:t>
      </w:r>
      <w:r w:rsidRPr="002458A2">
        <w:rPr>
          <w:b w:val="0"/>
          <w:sz w:val="24"/>
          <w:lang w:val="sr-Latn-CS"/>
        </w:rPr>
        <w:t xml:space="preserve"> </w:t>
      </w:r>
      <w:r w:rsidR="008A7DF5">
        <w:rPr>
          <w:b w:val="0"/>
          <w:sz w:val="24"/>
          <w:lang w:val="sr-Cyrl-RS"/>
        </w:rPr>
        <w:t xml:space="preserve">врсте дрвећа и </w:t>
      </w:r>
      <w:r w:rsidR="00B61EF7">
        <w:rPr>
          <w:b w:val="0"/>
          <w:sz w:val="24"/>
          <w:lang w:val="sr-Latn-CS"/>
        </w:rPr>
        <w:t>ци</w:t>
      </w:r>
      <w:r w:rsidR="001019E7">
        <w:rPr>
          <w:b w:val="0"/>
          <w:sz w:val="24"/>
          <w:lang w:val="sr-Latn-CS"/>
        </w:rPr>
        <w:t>љ</w:t>
      </w:r>
      <w:r w:rsidR="00BE010D">
        <w:rPr>
          <w:b w:val="0"/>
          <w:sz w:val="24"/>
          <w:lang w:val="sr-Latn-CS"/>
        </w:rPr>
        <w:t>а</w:t>
      </w:r>
      <w:r w:rsidRPr="002458A2">
        <w:rPr>
          <w:b w:val="0"/>
          <w:sz w:val="24"/>
          <w:lang w:val="sr-Latn-CS"/>
        </w:rPr>
        <w:t xml:space="preserve"> </w:t>
      </w:r>
      <w:r w:rsidR="00BE010D">
        <w:rPr>
          <w:b w:val="0"/>
          <w:sz w:val="24"/>
          <w:lang w:val="sr-Latn-CS"/>
        </w:rPr>
        <w:t>га</w:t>
      </w:r>
      <w:r w:rsidR="00B61EF7">
        <w:rPr>
          <w:b w:val="0"/>
          <w:sz w:val="24"/>
          <w:lang w:val="sr-Latn-CS"/>
        </w:rPr>
        <w:t>з</w:t>
      </w:r>
      <w:r w:rsidR="00BE010D">
        <w:rPr>
          <w:b w:val="0"/>
          <w:sz w:val="24"/>
          <w:lang w:val="sr-Latn-CS"/>
        </w:rPr>
        <w:t>д</w:t>
      </w:r>
      <w:r w:rsidR="00B61EF7">
        <w:rPr>
          <w:b w:val="0"/>
          <w:sz w:val="24"/>
          <w:lang w:val="sr-Latn-CS"/>
        </w:rPr>
        <w:t>о</w:t>
      </w:r>
      <w:r w:rsidR="00BE010D">
        <w:rPr>
          <w:b w:val="0"/>
          <w:sz w:val="24"/>
          <w:lang w:val="sr-Latn-CS"/>
        </w:rPr>
        <w:t>ва</w:t>
      </w:r>
      <w:r w:rsidR="001019E7">
        <w:rPr>
          <w:b w:val="0"/>
          <w:sz w:val="24"/>
          <w:lang w:val="sr-Latn-CS"/>
        </w:rPr>
        <w:t>њ</w:t>
      </w:r>
      <w:r w:rsidR="00BE010D">
        <w:rPr>
          <w:b w:val="0"/>
          <w:sz w:val="24"/>
          <w:lang w:val="sr-Latn-CS"/>
        </w:rPr>
        <w:t>а</w:t>
      </w:r>
      <w:r w:rsidRPr="002458A2">
        <w:rPr>
          <w:b w:val="0"/>
          <w:sz w:val="24"/>
          <w:lang w:val="sr-Latn-CS"/>
        </w:rPr>
        <w:t xml:space="preserve">. </w:t>
      </w:r>
      <w:r w:rsidR="00BE010D">
        <w:rPr>
          <w:b w:val="0"/>
          <w:sz w:val="24"/>
          <w:lang w:val="sr-Latn-CS"/>
        </w:rPr>
        <w:t>За</w:t>
      </w:r>
      <w:r w:rsidRPr="002458A2">
        <w:rPr>
          <w:b w:val="0"/>
          <w:sz w:val="24"/>
          <w:lang w:val="sr-Latn-CS"/>
        </w:rPr>
        <w:t xml:space="preserve"> </w:t>
      </w:r>
      <w:r w:rsidR="00B61EF7">
        <w:rPr>
          <w:b w:val="0"/>
          <w:sz w:val="24"/>
          <w:lang w:val="sr-Latn-CS"/>
        </w:rPr>
        <w:t>о</w:t>
      </w:r>
      <w:r w:rsidR="00BE010D">
        <w:rPr>
          <w:b w:val="0"/>
          <w:sz w:val="24"/>
          <w:lang w:val="sr-Latn-CS"/>
        </w:rPr>
        <w:t>ва</w:t>
      </w:r>
      <w:r w:rsidR="00B61EF7">
        <w:rPr>
          <w:b w:val="0"/>
          <w:sz w:val="24"/>
          <w:lang w:val="sr-Latn-CS"/>
        </w:rPr>
        <w:t>ј</w:t>
      </w:r>
      <w:r w:rsidRPr="002458A2">
        <w:rPr>
          <w:b w:val="0"/>
          <w:sz w:val="24"/>
          <w:lang w:val="sr-Latn-CS"/>
        </w:rPr>
        <w:t xml:space="preserve"> </w:t>
      </w:r>
      <w:r w:rsidR="00BE010D">
        <w:rPr>
          <w:b w:val="0"/>
          <w:sz w:val="24"/>
          <w:lang w:val="sr-Latn-CS"/>
        </w:rPr>
        <w:t>в</w:t>
      </w:r>
      <w:r w:rsidR="00B61EF7">
        <w:rPr>
          <w:b w:val="0"/>
          <w:sz w:val="24"/>
          <w:lang w:val="sr-Latn-CS"/>
        </w:rPr>
        <w:t>и</w:t>
      </w:r>
      <w:r w:rsidR="00BE010D">
        <w:rPr>
          <w:b w:val="0"/>
          <w:sz w:val="24"/>
          <w:lang w:val="sr-Latn-CS"/>
        </w:rPr>
        <w:t>д</w:t>
      </w:r>
      <w:r w:rsidRPr="002458A2">
        <w:rPr>
          <w:b w:val="0"/>
          <w:sz w:val="24"/>
          <w:lang w:val="sr-Latn-CS"/>
        </w:rPr>
        <w:t xml:space="preserve"> </w:t>
      </w:r>
      <w:r w:rsidR="00B61EF7">
        <w:rPr>
          <w:b w:val="0"/>
          <w:sz w:val="24"/>
          <w:lang w:val="sr-Latn-CS"/>
        </w:rPr>
        <w:t>р</w:t>
      </w:r>
      <w:r w:rsidR="00BE010D">
        <w:rPr>
          <w:b w:val="0"/>
          <w:sz w:val="24"/>
          <w:lang w:val="sr-Latn-CS"/>
        </w:rPr>
        <w:t>ада</w:t>
      </w:r>
      <w:r w:rsidRPr="002458A2">
        <w:rPr>
          <w:b w:val="0"/>
          <w:sz w:val="24"/>
          <w:lang w:val="sr-Latn-CS"/>
        </w:rPr>
        <w:t xml:space="preserve"> </w:t>
      </w:r>
      <w:r w:rsidR="00B61EF7">
        <w:rPr>
          <w:b w:val="0"/>
          <w:sz w:val="24"/>
          <w:lang w:val="sr-Latn-CS"/>
        </w:rPr>
        <w:t>корист</w:t>
      </w:r>
      <w:r w:rsidR="00BE010D">
        <w:rPr>
          <w:b w:val="0"/>
          <w:sz w:val="24"/>
          <w:lang w:val="sr-Latn-CS"/>
        </w:rPr>
        <w:t>е</w:t>
      </w:r>
      <w:r w:rsidRPr="002458A2">
        <w:rPr>
          <w:b w:val="0"/>
          <w:sz w:val="24"/>
          <w:lang w:val="sr-Latn-CS"/>
        </w:rPr>
        <w:t xml:space="preserve"> </w:t>
      </w:r>
      <w:r w:rsidR="00B61EF7">
        <w:rPr>
          <w:b w:val="0"/>
          <w:sz w:val="24"/>
          <w:lang w:val="sr-Latn-CS"/>
        </w:rPr>
        <w:t>с</w:t>
      </w:r>
      <w:r w:rsidR="00BE010D">
        <w:rPr>
          <w:b w:val="0"/>
          <w:sz w:val="24"/>
          <w:lang w:val="sr-Latn-CS"/>
        </w:rPr>
        <w:t>е</w:t>
      </w:r>
      <w:r w:rsidRPr="002458A2">
        <w:rPr>
          <w:b w:val="0"/>
          <w:sz w:val="24"/>
          <w:lang w:val="sr-Latn-CS"/>
        </w:rPr>
        <w:t xml:space="preserve"> 2 </w:t>
      </w:r>
      <w:r w:rsidR="00B61EF7">
        <w:rPr>
          <w:b w:val="0"/>
          <w:sz w:val="24"/>
          <w:lang w:val="sr-Latn-CS"/>
        </w:rPr>
        <w:t>к</w:t>
      </w:r>
      <w:r w:rsidR="00BE010D">
        <w:rPr>
          <w:b w:val="0"/>
          <w:sz w:val="24"/>
          <w:lang w:val="sr-Latn-CS"/>
        </w:rPr>
        <w:t>а</w:t>
      </w:r>
      <w:r w:rsidR="00B61EF7">
        <w:rPr>
          <w:b w:val="0"/>
          <w:sz w:val="24"/>
          <w:lang w:val="sr-Latn-CS"/>
        </w:rPr>
        <w:t>н</w:t>
      </w:r>
      <w:r w:rsidR="00BE010D">
        <w:rPr>
          <w:b w:val="0"/>
          <w:sz w:val="24"/>
          <w:lang w:val="sr-Latn-CS"/>
        </w:rPr>
        <w:t>а</w:t>
      </w:r>
      <w:r w:rsidR="00B61EF7">
        <w:rPr>
          <w:b w:val="0"/>
          <w:sz w:val="24"/>
          <w:lang w:val="sr-Latn-CS"/>
        </w:rPr>
        <w:t>п</w:t>
      </w:r>
      <w:r w:rsidR="00BE010D">
        <w:rPr>
          <w:b w:val="0"/>
          <w:sz w:val="24"/>
          <w:lang w:val="sr-Latn-CS"/>
        </w:rPr>
        <w:t>а</w:t>
      </w:r>
      <w:r w:rsidRPr="002458A2">
        <w:rPr>
          <w:b w:val="0"/>
          <w:sz w:val="24"/>
          <w:lang w:val="sr-Latn-CS"/>
        </w:rPr>
        <w:t xml:space="preserve"> </w:t>
      </w:r>
      <w:r w:rsidR="00B61EF7">
        <w:rPr>
          <w:b w:val="0"/>
          <w:sz w:val="24"/>
          <w:lang w:val="sr-Latn-CS"/>
        </w:rPr>
        <w:t>с</w:t>
      </w:r>
      <w:r w:rsidR="00BE010D">
        <w:rPr>
          <w:b w:val="0"/>
          <w:sz w:val="24"/>
          <w:lang w:val="sr-Latn-CS"/>
        </w:rPr>
        <w:t>а</w:t>
      </w:r>
      <w:r w:rsidRPr="002458A2">
        <w:rPr>
          <w:b w:val="0"/>
          <w:sz w:val="24"/>
          <w:lang w:val="sr-Latn-CS"/>
        </w:rPr>
        <w:t xml:space="preserve"> </w:t>
      </w:r>
      <w:r w:rsidR="00B61EF7">
        <w:rPr>
          <w:b w:val="0"/>
          <w:sz w:val="24"/>
          <w:lang w:val="sr-Latn-CS"/>
        </w:rPr>
        <w:t>о</w:t>
      </w:r>
      <w:r w:rsidR="00BE010D">
        <w:rPr>
          <w:b w:val="0"/>
          <w:sz w:val="24"/>
          <w:lang w:val="sr-Latn-CS"/>
        </w:rPr>
        <w:t>бе</w:t>
      </w:r>
      <w:r w:rsidR="00B61EF7">
        <w:rPr>
          <w:b w:val="0"/>
          <w:sz w:val="24"/>
          <w:lang w:val="sr-Latn-CS"/>
        </w:rPr>
        <w:t>л</w:t>
      </w:r>
      <w:r w:rsidR="00BE010D">
        <w:rPr>
          <w:b w:val="0"/>
          <w:sz w:val="24"/>
          <w:lang w:val="sr-Latn-CS"/>
        </w:rPr>
        <w:t>е</w:t>
      </w:r>
      <w:r w:rsidR="00B61EF7">
        <w:rPr>
          <w:b w:val="0"/>
          <w:sz w:val="24"/>
          <w:lang w:val="sr-Latn-CS"/>
        </w:rPr>
        <w:t>ж</w:t>
      </w:r>
      <w:r w:rsidR="00BE010D">
        <w:rPr>
          <w:b w:val="0"/>
          <w:sz w:val="24"/>
          <w:lang w:val="sr-Latn-CS"/>
        </w:rPr>
        <w:t>е</w:t>
      </w:r>
      <w:r w:rsidR="00B61EF7">
        <w:rPr>
          <w:b w:val="0"/>
          <w:sz w:val="24"/>
          <w:lang w:val="sr-Latn-CS"/>
        </w:rPr>
        <w:t>ним</w:t>
      </w:r>
      <w:r w:rsidRPr="002458A2">
        <w:rPr>
          <w:b w:val="0"/>
          <w:sz w:val="24"/>
          <w:lang w:val="sr-Latn-CS"/>
        </w:rPr>
        <w:t xml:space="preserve"> </w:t>
      </w:r>
      <w:r w:rsidR="00B61EF7">
        <w:rPr>
          <w:b w:val="0"/>
          <w:sz w:val="24"/>
          <w:lang w:val="sr-Latn-CS"/>
        </w:rPr>
        <w:t>ж</w:t>
      </w:r>
      <w:r w:rsidR="00BE010D">
        <w:rPr>
          <w:b w:val="0"/>
          <w:sz w:val="24"/>
          <w:lang w:val="sr-Latn-CS"/>
        </w:rPr>
        <w:t>е</w:t>
      </w:r>
      <w:r w:rsidR="001019E7">
        <w:rPr>
          <w:b w:val="0"/>
          <w:sz w:val="24"/>
          <w:lang w:val="sr-Latn-CS"/>
        </w:rPr>
        <w:t>љ</w:t>
      </w:r>
      <w:r w:rsidR="00BE010D">
        <w:rPr>
          <w:b w:val="0"/>
          <w:sz w:val="24"/>
          <w:lang w:val="sr-Latn-CS"/>
        </w:rPr>
        <w:t>е</w:t>
      </w:r>
      <w:r w:rsidR="00B61EF7">
        <w:rPr>
          <w:b w:val="0"/>
          <w:sz w:val="24"/>
          <w:lang w:val="sr-Latn-CS"/>
        </w:rPr>
        <w:t>ним</w:t>
      </w:r>
      <w:r w:rsidRPr="002458A2">
        <w:rPr>
          <w:b w:val="0"/>
          <w:sz w:val="24"/>
          <w:lang w:val="sr-Latn-CS"/>
        </w:rPr>
        <w:t xml:space="preserve"> </w:t>
      </w:r>
      <w:r w:rsidR="00B61EF7">
        <w:rPr>
          <w:b w:val="0"/>
          <w:sz w:val="24"/>
          <w:lang w:val="sr-Latn-CS"/>
        </w:rPr>
        <w:t>р</w:t>
      </w:r>
      <w:r w:rsidR="00BE010D">
        <w:rPr>
          <w:b w:val="0"/>
          <w:sz w:val="24"/>
          <w:lang w:val="sr-Latn-CS"/>
        </w:rPr>
        <w:t>а</w:t>
      </w:r>
      <w:r w:rsidR="00B61EF7">
        <w:rPr>
          <w:b w:val="0"/>
          <w:sz w:val="24"/>
          <w:lang w:val="sr-Latn-CS"/>
        </w:rPr>
        <w:t>зм</w:t>
      </w:r>
      <w:r w:rsidR="00BE010D">
        <w:rPr>
          <w:b w:val="0"/>
          <w:sz w:val="24"/>
          <w:lang w:val="sr-Latn-CS"/>
        </w:rPr>
        <w:t>а</w:t>
      </w:r>
      <w:r w:rsidR="00B61EF7">
        <w:rPr>
          <w:b w:val="0"/>
          <w:sz w:val="24"/>
          <w:lang w:val="sr-Latn-CS"/>
        </w:rPr>
        <w:t>ком</w:t>
      </w:r>
      <w:r w:rsidRPr="002458A2">
        <w:rPr>
          <w:b w:val="0"/>
          <w:sz w:val="24"/>
          <w:lang w:val="sr-Latn-CS"/>
        </w:rPr>
        <w:t xml:space="preserve"> </w:t>
      </w:r>
      <w:r w:rsidR="00B61EF7">
        <w:rPr>
          <w:b w:val="0"/>
          <w:sz w:val="24"/>
          <w:lang w:val="sr-Latn-CS"/>
        </w:rPr>
        <w:t>с</w:t>
      </w:r>
      <w:r w:rsidR="00BE010D">
        <w:rPr>
          <w:b w:val="0"/>
          <w:sz w:val="24"/>
          <w:lang w:val="sr-Latn-CS"/>
        </w:rPr>
        <w:t>ад</w:t>
      </w:r>
      <w:r w:rsidR="00B61EF7">
        <w:rPr>
          <w:b w:val="0"/>
          <w:sz w:val="24"/>
          <w:lang w:val="sr-Latn-CS"/>
        </w:rPr>
        <w:t>ниц</w:t>
      </w:r>
      <w:r w:rsidR="00BE010D">
        <w:rPr>
          <w:b w:val="0"/>
          <w:sz w:val="24"/>
          <w:lang w:val="sr-Latn-CS"/>
        </w:rPr>
        <w:t>а</w:t>
      </w:r>
      <w:r w:rsidRPr="002458A2">
        <w:rPr>
          <w:b w:val="0"/>
          <w:sz w:val="24"/>
          <w:lang w:val="sr-Latn-CS"/>
        </w:rPr>
        <w:t xml:space="preserve"> </w:t>
      </w:r>
      <w:r w:rsidR="00B61EF7">
        <w:rPr>
          <w:b w:val="0"/>
          <w:sz w:val="24"/>
          <w:lang w:val="sr-Latn-CS"/>
        </w:rPr>
        <w:t>и</w:t>
      </w:r>
      <w:r w:rsidRPr="002458A2">
        <w:rPr>
          <w:b w:val="0"/>
          <w:sz w:val="24"/>
          <w:lang w:val="sr-Latn-CS"/>
        </w:rPr>
        <w:t xml:space="preserve"> </w:t>
      </w:r>
      <w:r w:rsidR="00BE010D">
        <w:rPr>
          <w:b w:val="0"/>
          <w:sz w:val="24"/>
          <w:lang w:val="sr-Latn-CS"/>
        </w:rPr>
        <w:t>д</w:t>
      </w:r>
      <w:r w:rsidR="00B61EF7">
        <w:rPr>
          <w:b w:val="0"/>
          <w:sz w:val="24"/>
          <w:lang w:val="sr-Latn-CS"/>
        </w:rPr>
        <w:t>р</w:t>
      </w:r>
      <w:r w:rsidR="00BE010D">
        <w:rPr>
          <w:b w:val="0"/>
          <w:sz w:val="24"/>
          <w:lang w:val="sr-Latn-CS"/>
        </w:rPr>
        <w:t>ве</w:t>
      </w:r>
      <w:r w:rsidR="00B61EF7">
        <w:rPr>
          <w:b w:val="0"/>
          <w:sz w:val="24"/>
          <w:lang w:val="sr-Latn-CS"/>
        </w:rPr>
        <w:t>ни</w:t>
      </w:r>
      <w:r w:rsidRPr="002458A2">
        <w:rPr>
          <w:b w:val="0"/>
          <w:sz w:val="24"/>
          <w:lang w:val="sr-Latn-CS"/>
        </w:rPr>
        <w:t xml:space="preserve"> </w:t>
      </w:r>
      <w:r w:rsidR="00B61EF7">
        <w:rPr>
          <w:b w:val="0"/>
          <w:sz w:val="24"/>
          <w:lang w:val="sr-Latn-CS"/>
        </w:rPr>
        <w:t>кочићи</w:t>
      </w:r>
      <w:r w:rsidRPr="002458A2">
        <w:rPr>
          <w:b w:val="0"/>
          <w:sz w:val="24"/>
          <w:lang w:val="sr-Latn-CS"/>
        </w:rPr>
        <w:t xml:space="preserve"> </w:t>
      </w:r>
      <w:r w:rsidR="00B61EF7">
        <w:rPr>
          <w:b w:val="0"/>
          <w:sz w:val="24"/>
          <w:lang w:val="sr-Latn-CS"/>
        </w:rPr>
        <w:t>којим</w:t>
      </w:r>
      <w:r w:rsidR="00BE010D">
        <w:rPr>
          <w:b w:val="0"/>
          <w:sz w:val="24"/>
          <w:lang w:val="sr-Latn-CS"/>
        </w:rPr>
        <w:t>а</w:t>
      </w:r>
      <w:r w:rsidRPr="002458A2">
        <w:rPr>
          <w:b w:val="0"/>
          <w:sz w:val="24"/>
          <w:lang w:val="sr-Latn-CS"/>
        </w:rPr>
        <w:t xml:space="preserve"> </w:t>
      </w:r>
      <w:r w:rsidR="00B61EF7">
        <w:rPr>
          <w:b w:val="0"/>
          <w:sz w:val="24"/>
          <w:lang w:val="sr-Latn-CS"/>
        </w:rPr>
        <w:t>с</w:t>
      </w:r>
      <w:r w:rsidR="00BE010D">
        <w:rPr>
          <w:b w:val="0"/>
          <w:sz w:val="24"/>
          <w:lang w:val="sr-Latn-CS"/>
        </w:rPr>
        <w:t>е</w:t>
      </w:r>
      <w:r w:rsidRPr="002458A2">
        <w:rPr>
          <w:b w:val="0"/>
          <w:sz w:val="24"/>
          <w:lang w:val="sr-Latn-CS"/>
        </w:rPr>
        <w:t xml:space="preserve"> </w:t>
      </w:r>
      <w:r w:rsidR="00B61EF7">
        <w:rPr>
          <w:b w:val="0"/>
          <w:sz w:val="24"/>
          <w:lang w:val="sr-Latn-CS"/>
        </w:rPr>
        <w:t>о</w:t>
      </w:r>
      <w:r w:rsidR="00BE010D">
        <w:rPr>
          <w:b w:val="0"/>
          <w:sz w:val="24"/>
          <w:lang w:val="sr-Latn-CS"/>
        </w:rPr>
        <w:t>бе</w:t>
      </w:r>
      <w:r w:rsidR="00B61EF7">
        <w:rPr>
          <w:b w:val="0"/>
          <w:sz w:val="24"/>
          <w:lang w:val="sr-Latn-CS"/>
        </w:rPr>
        <w:t>л</w:t>
      </w:r>
      <w:r w:rsidR="00BE010D">
        <w:rPr>
          <w:b w:val="0"/>
          <w:sz w:val="24"/>
          <w:lang w:val="sr-Latn-CS"/>
        </w:rPr>
        <w:t>е</w:t>
      </w:r>
      <w:r w:rsidR="00B61EF7">
        <w:rPr>
          <w:b w:val="0"/>
          <w:sz w:val="24"/>
          <w:lang w:val="sr-Latn-CS"/>
        </w:rPr>
        <w:t>ж</w:t>
      </w:r>
      <w:r w:rsidR="00BE010D">
        <w:rPr>
          <w:b w:val="0"/>
          <w:sz w:val="24"/>
          <w:lang w:val="sr-Latn-CS"/>
        </w:rPr>
        <w:t>ава</w:t>
      </w:r>
      <w:r w:rsidR="00B61EF7">
        <w:rPr>
          <w:b w:val="0"/>
          <w:sz w:val="24"/>
          <w:lang w:val="sr-Latn-CS"/>
        </w:rPr>
        <w:t>ју</w:t>
      </w:r>
      <w:r w:rsidRPr="002458A2">
        <w:rPr>
          <w:b w:val="0"/>
          <w:sz w:val="24"/>
          <w:lang w:val="sr-Latn-CS"/>
        </w:rPr>
        <w:t xml:space="preserve"> </w:t>
      </w:r>
      <w:r w:rsidR="00B61EF7">
        <w:rPr>
          <w:b w:val="0"/>
          <w:sz w:val="24"/>
          <w:lang w:val="sr-Latn-CS"/>
        </w:rPr>
        <w:t>м</w:t>
      </w:r>
      <w:r w:rsidR="00BE010D">
        <w:rPr>
          <w:b w:val="0"/>
          <w:sz w:val="24"/>
          <w:lang w:val="sr-Latn-CS"/>
        </w:rPr>
        <w:t>е</w:t>
      </w:r>
      <w:r w:rsidR="00B61EF7">
        <w:rPr>
          <w:b w:val="0"/>
          <w:sz w:val="24"/>
          <w:lang w:val="sr-Latn-CS"/>
        </w:rPr>
        <w:t>ст</w:t>
      </w:r>
      <w:r w:rsidR="00BE010D">
        <w:rPr>
          <w:b w:val="0"/>
          <w:sz w:val="24"/>
          <w:lang w:val="sr-Latn-CS"/>
        </w:rPr>
        <w:t>а</w:t>
      </w:r>
      <w:r w:rsidRPr="002458A2">
        <w:rPr>
          <w:b w:val="0"/>
          <w:sz w:val="24"/>
          <w:lang w:val="sr-Latn-CS"/>
        </w:rPr>
        <w:t xml:space="preserve"> </w:t>
      </w:r>
      <w:r w:rsidR="00B61EF7">
        <w:rPr>
          <w:b w:val="0"/>
          <w:sz w:val="24"/>
          <w:lang w:val="sr-Latn-CS"/>
        </w:rPr>
        <w:t>з</w:t>
      </w:r>
      <w:r w:rsidR="00BE010D">
        <w:rPr>
          <w:b w:val="0"/>
          <w:sz w:val="24"/>
          <w:lang w:val="sr-Latn-CS"/>
        </w:rPr>
        <w:t>а</w:t>
      </w:r>
      <w:r w:rsidRPr="002458A2">
        <w:rPr>
          <w:b w:val="0"/>
          <w:sz w:val="24"/>
          <w:lang w:val="sr-Latn-CS"/>
        </w:rPr>
        <w:t xml:space="preserve"> </w:t>
      </w:r>
      <w:r w:rsidR="00BE010D">
        <w:rPr>
          <w:b w:val="0"/>
          <w:sz w:val="24"/>
          <w:lang w:val="sr-Latn-CS"/>
        </w:rPr>
        <w:t>б</w:t>
      </w:r>
      <w:r w:rsidR="00B61EF7">
        <w:rPr>
          <w:b w:val="0"/>
          <w:sz w:val="24"/>
          <w:lang w:val="sr-Latn-CS"/>
        </w:rPr>
        <w:t>уш</w:t>
      </w:r>
      <w:r w:rsidR="00BE010D">
        <w:rPr>
          <w:b w:val="0"/>
          <w:sz w:val="24"/>
          <w:lang w:val="sr-Latn-CS"/>
        </w:rPr>
        <w:t>е</w:t>
      </w:r>
      <w:r w:rsidR="001019E7">
        <w:rPr>
          <w:b w:val="0"/>
          <w:sz w:val="24"/>
          <w:lang w:val="sr-Latn-CS"/>
        </w:rPr>
        <w:t>њ</w:t>
      </w:r>
      <w:r w:rsidR="00BE010D">
        <w:rPr>
          <w:b w:val="0"/>
          <w:sz w:val="24"/>
          <w:lang w:val="sr-Latn-CS"/>
        </w:rPr>
        <w:t>е</w:t>
      </w:r>
      <w:r w:rsidRPr="002458A2">
        <w:rPr>
          <w:b w:val="0"/>
          <w:sz w:val="24"/>
          <w:lang w:val="sr-Latn-CS"/>
        </w:rPr>
        <w:t xml:space="preserve"> </w:t>
      </w:r>
      <w:r w:rsidR="00B61EF7">
        <w:rPr>
          <w:b w:val="0"/>
          <w:sz w:val="24"/>
          <w:lang w:val="sr-Latn-CS"/>
        </w:rPr>
        <w:t>руп</w:t>
      </w:r>
      <w:r w:rsidR="00BE010D">
        <w:rPr>
          <w:b w:val="0"/>
          <w:sz w:val="24"/>
          <w:lang w:val="sr-Latn-CS"/>
        </w:rPr>
        <w:t>а</w:t>
      </w:r>
      <w:r w:rsidRPr="002458A2">
        <w:rPr>
          <w:b w:val="0"/>
          <w:sz w:val="24"/>
          <w:lang w:val="sr-Latn-CS"/>
        </w:rPr>
        <w:t xml:space="preserve"> </w:t>
      </w:r>
      <w:r w:rsidR="00B61EF7">
        <w:rPr>
          <w:b w:val="0"/>
          <w:sz w:val="24"/>
          <w:lang w:val="sr-Latn-CS"/>
        </w:rPr>
        <w:t>у</w:t>
      </w:r>
      <w:r w:rsidRPr="002458A2">
        <w:rPr>
          <w:b w:val="0"/>
          <w:sz w:val="24"/>
          <w:lang w:val="sr-Latn-CS"/>
        </w:rPr>
        <w:t xml:space="preserve"> </w:t>
      </w:r>
      <w:r w:rsidR="00B61EF7">
        <w:rPr>
          <w:b w:val="0"/>
          <w:sz w:val="24"/>
          <w:lang w:val="sr-Latn-CS"/>
        </w:rPr>
        <w:t>кој</w:t>
      </w:r>
      <w:r w:rsidR="00BE010D">
        <w:rPr>
          <w:b w:val="0"/>
          <w:sz w:val="24"/>
          <w:lang w:val="sr-Latn-CS"/>
        </w:rPr>
        <w:t>е</w:t>
      </w:r>
      <w:r w:rsidRPr="002458A2">
        <w:rPr>
          <w:b w:val="0"/>
          <w:sz w:val="24"/>
          <w:lang w:val="sr-Latn-CS"/>
        </w:rPr>
        <w:t xml:space="preserve"> </w:t>
      </w:r>
      <w:r w:rsidR="00B61EF7">
        <w:rPr>
          <w:b w:val="0"/>
          <w:sz w:val="24"/>
          <w:lang w:val="sr-Latn-CS"/>
        </w:rPr>
        <w:t>ћ</w:t>
      </w:r>
      <w:r w:rsidR="00BE010D">
        <w:rPr>
          <w:b w:val="0"/>
          <w:sz w:val="24"/>
          <w:lang w:val="sr-Latn-CS"/>
        </w:rPr>
        <w:t>е</w:t>
      </w:r>
      <w:r w:rsidRPr="002458A2">
        <w:rPr>
          <w:b w:val="0"/>
          <w:sz w:val="24"/>
          <w:lang w:val="sr-Latn-CS"/>
        </w:rPr>
        <w:t xml:space="preserve"> </w:t>
      </w:r>
      <w:r w:rsidR="00B61EF7">
        <w:rPr>
          <w:b w:val="0"/>
          <w:sz w:val="24"/>
          <w:lang w:val="sr-Latn-CS"/>
        </w:rPr>
        <w:t>с</w:t>
      </w:r>
      <w:r w:rsidR="00BE010D">
        <w:rPr>
          <w:b w:val="0"/>
          <w:sz w:val="24"/>
          <w:lang w:val="sr-Latn-CS"/>
        </w:rPr>
        <w:t>е</w:t>
      </w:r>
      <w:r w:rsidRPr="002458A2">
        <w:rPr>
          <w:b w:val="0"/>
          <w:sz w:val="24"/>
          <w:lang w:val="sr-Latn-CS"/>
        </w:rPr>
        <w:t xml:space="preserve"> </w:t>
      </w:r>
      <w:r w:rsidR="00B61EF7">
        <w:rPr>
          <w:b w:val="0"/>
          <w:sz w:val="24"/>
          <w:lang w:val="sr-Latn-CS"/>
        </w:rPr>
        <w:t>с</w:t>
      </w:r>
      <w:r w:rsidR="00BE010D">
        <w:rPr>
          <w:b w:val="0"/>
          <w:sz w:val="24"/>
          <w:lang w:val="sr-Latn-CS"/>
        </w:rPr>
        <w:t>ад</w:t>
      </w:r>
      <w:r w:rsidR="00B61EF7">
        <w:rPr>
          <w:b w:val="0"/>
          <w:sz w:val="24"/>
          <w:lang w:val="sr-Latn-CS"/>
        </w:rPr>
        <w:t>ити</w:t>
      </w:r>
      <w:r w:rsidRPr="002458A2">
        <w:rPr>
          <w:b w:val="0"/>
          <w:sz w:val="24"/>
          <w:lang w:val="sr-Latn-CS"/>
        </w:rPr>
        <w:t xml:space="preserve"> </w:t>
      </w:r>
      <w:r w:rsidR="00B61EF7">
        <w:rPr>
          <w:b w:val="0"/>
          <w:sz w:val="24"/>
          <w:lang w:val="sr-Latn-CS"/>
        </w:rPr>
        <w:t>с</w:t>
      </w:r>
      <w:r w:rsidR="00BE010D">
        <w:rPr>
          <w:b w:val="0"/>
          <w:sz w:val="24"/>
          <w:lang w:val="sr-Latn-CS"/>
        </w:rPr>
        <w:t>ад</w:t>
      </w:r>
      <w:r w:rsidR="00B61EF7">
        <w:rPr>
          <w:b w:val="0"/>
          <w:sz w:val="24"/>
          <w:lang w:val="sr-Latn-CS"/>
        </w:rPr>
        <w:t>ниц</w:t>
      </w:r>
      <w:r w:rsidR="00BE010D">
        <w:rPr>
          <w:b w:val="0"/>
          <w:sz w:val="24"/>
          <w:lang w:val="sr-Latn-CS"/>
        </w:rPr>
        <w:t>е</w:t>
      </w:r>
      <w:r w:rsidRPr="002458A2">
        <w:rPr>
          <w:b w:val="0"/>
          <w:sz w:val="24"/>
          <w:lang w:val="sr-Latn-CS"/>
        </w:rPr>
        <w:t>.</w:t>
      </w:r>
    </w:p>
    <w:p w:rsidR="008B0DCE" w:rsidRDefault="008B0DCE" w:rsidP="00B5350C">
      <w:pPr>
        <w:pStyle w:val="Heading4"/>
        <w:ind w:firstLine="720"/>
        <w:rPr>
          <w:b w:val="0"/>
          <w:sz w:val="24"/>
          <w:lang w:val="sr-Latn-CS"/>
        </w:rPr>
      </w:pPr>
      <w:r w:rsidRPr="002458A2">
        <w:rPr>
          <w:sz w:val="24"/>
          <w:lang w:val="sr-Latn-CS"/>
        </w:rPr>
        <w:t>218</w:t>
      </w:r>
      <w:r w:rsidR="008A7DF5">
        <w:rPr>
          <w:sz w:val="24"/>
          <w:lang w:val="sr-Cyrl-RS"/>
        </w:rPr>
        <w:t>, 219</w:t>
      </w:r>
      <w:r w:rsidRPr="002458A2">
        <w:rPr>
          <w:sz w:val="24"/>
          <w:lang w:val="sr-Latn-CS"/>
        </w:rPr>
        <w:t>-</w:t>
      </w:r>
      <w:r w:rsidR="00BE010D">
        <w:rPr>
          <w:sz w:val="24"/>
          <w:lang w:val="sr-Latn-CS"/>
        </w:rPr>
        <w:t>Б</w:t>
      </w:r>
      <w:r w:rsidR="00B61EF7">
        <w:rPr>
          <w:sz w:val="24"/>
          <w:lang w:val="sr-Latn-CS"/>
        </w:rPr>
        <w:t>уш</w:t>
      </w:r>
      <w:r w:rsidR="00BE010D">
        <w:rPr>
          <w:sz w:val="24"/>
          <w:lang w:val="sr-Latn-CS"/>
        </w:rPr>
        <w:t>е</w:t>
      </w:r>
      <w:r w:rsidR="001019E7">
        <w:rPr>
          <w:sz w:val="24"/>
          <w:lang w:val="sr-Latn-CS"/>
        </w:rPr>
        <w:t>њ</w:t>
      </w:r>
      <w:r w:rsidR="00BE010D">
        <w:rPr>
          <w:sz w:val="24"/>
          <w:lang w:val="sr-Latn-CS"/>
        </w:rPr>
        <w:t>е</w:t>
      </w:r>
      <w:r w:rsidRPr="002458A2">
        <w:rPr>
          <w:sz w:val="24"/>
          <w:lang w:val="sr-Latn-CS"/>
        </w:rPr>
        <w:t xml:space="preserve"> </w:t>
      </w:r>
      <w:r w:rsidR="00B61EF7">
        <w:rPr>
          <w:sz w:val="24"/>
          <w:lang w:val="sr-Latn-CS"/>
        </w:rPr>
        <w:t>руп</w:t>
      </w:r>
      <w:r w:rsidR="00BE010D">
        <w:rPr>
          <w:sz w:val="24"/>
          <w:lang w:val="sr-Latn-CS"/>
        </w:rPr>
        <w:t>а</w:t>
      </w:r>
      <w:r w:rsidRPr="002458A2">
        <w:rPr>
          <w:sz w:val="24"/>
          <w:lang w:val="sr-Latn-CS"/>
        </w:rPr>
        <w:t xml:space="preserve"> </w:t>
      </w:r>
      <w:r w:rsidR="00B61EF7">
        <w:rPr>
          <w:sz w:val="24"/>
          <w:lang w:val="sr-Latn-CS"/>
        </w:rPr>
        <w:t>м</w:t>
      </w:r>
      <w:r w:rsidR="00BE010D">
        <w:rPr>
          <w:sz w:val="24"/>
          <w:lang w:val="sr-Latn-CS"/>
        </w:rPr>
        <w:t>а</w:t>
      </w:r>
      <w:r w:rsidR="00B61EF7">
        <w:rPr>
          <w:sz w:val="24"/>
          <w:lang w:val="sr-Latn-CS"/>
        </w:rPr>
        <w:t>шински</w:t>
      </w:r>
      <w:r w:rsidRPr="002458A2">
        <w:rPr>
          <w:sz w:val="24"/>
          <w:lang w:val="sr-Latn-CS"/>
        </w:rPr>
        <w:t xml:space="preserve"> (</w:t>
      </w:r>
      <w:r w:rsidR="00B61EF7">
        <w:rPr>
          <w:sz w:val="24"/>
          <w:lang w:val="sr-Latn-CS"/>
        </w:rPr>
        <w:t>плитк</w:t>
      </w:r>
      <w:r w:rsidR="00BE010D">
        <w:rPr>
          <w:sz w:val="24"/>
          <w:lang w:val="sr-Latn-CS"/>
        </w:rPr>
        <w:t>а</w:t>
      </w:r>
      <w:r w:rsidRPr="002458A2">
        <w:rPr>
          <w:sz w:val="24"/>
          <w:lang w:val="sr-Latn-CS"/>
        </w:rPr>
        <w:t xml:space="preserve"> </w:t>
      </w:r>
      <w:r w:rsidR="00B61EF7">
        <w:rPr>
          <w:sz w:val="24"/>
          <w:lang w:val="sr-Latn-CS"/>
        </w:rPr>
        <w:t>с</w:t>
      </w:r>
      <w:r w:rsidR="00BE010D">
        <w:rPr>
          <w:sz w:val="24"/>
          <w:lang w:val="sr-Latn-CS"/>
        </w:rPr>
        <w:t>ад</w:t>
      </w:r>
      <w:r w:rsidR="001019E7">
        <w:rPr>
          <w:sz w:val="24"/>
          <w:lang w:val="sr-Latn-CS"/>
        </w:rPr>
        <w:t>њ</w:t>
      </w:r>
      <w:r w:rsidR="00BE010D">
        <w:rPr>
          <w:sz w:val="24"/>
          <w:lang w:val="sr-Latn-CS"/>
        </w:rPr>
        <w:t>а</w:t>
      </w:r>
      <w:r w:rsidR="008A7DF5">
        <w:rPr>
          <w:sz w:val="24"/>
          <w:lang w:val="sr-Cyrl-RS"/>
        </w:rPr>
        <w:t>, дубока садња</w:t>
      </w:r>
      <w:r w:rsidRPr="002458A2">
        <w:rPr>
          <w:sz w:val="24"/>
          <w:lang w:val="sr-Latn-CS"/>
        </w:rPr>
        <w:t xml:space="preserve">) – </w:t>
      </w:r>
      <w:r w:rsidR="00BE010D">
        <w:rPr>
          <w:b w:val="0"/>
          <w:sz w:val="24"/>
          <w:lang w:val="sr-Latn-CS"/>
        </w:rPr>
        <w:t>У</w:t>
      </w:r>
      <w:r w:rsidRPr="002458A2">
        <w:rPr>
          <w:b w:val="0"/>
          <w:sz w:val="24"/>
          <w:lang w:val="sr-Latn-CS"/>
        </w:rPr>
        <w:t xml:space="preserve"> </w:t>
      </w:r>
      <w:r w:rsidR="00B61EF7">
        <w:rPr>
          <w:b w:val="0"/>
          <w:sz w:val="24"/>
          <w:lang w:val="sr-Latn-CS"/>
        </w:rPr>
        <w:t>о</w:t>
      </w:r>
      <w:r w:rsidR="00BE010D">
        <w:rPr>
          <w:b w:val="0"/>
          <w:sz w:val="24"/>
          <w:lang w:val="sr-Latn-CS"/>
        </w:rPr>
        <w:t>в</w:t>
      </w:r>
      <w:r w:rsidR="00B61EF7">
        <w:rPr>
          <w:b w:val="0"/>
          <w:sz w:val="24"/>
          <w:lang w:val="sr-Latn-CS"/>
        </w:rPr>
        <w:t>ој</w:t>
      </w:r>
      <w:r w:rsidRPr="002458A2">
        <w:rPr>
          <w:b w:val="0"/>
          <w:sz w:val="24"/>
          <w:lang w:val="sr-Latn-CS"/>
        </w:rPr>
        <w:t xml:space="preserve"> </w:t>
      </w:r>
      <w:r w:rsidR="00BE010D">
        <w:rPr>
          <w:b w:val="0"/>
          <w:sz w:val="24"/>
          <w:lang w:val="sr-Latn-CS"/>
        </w:rPr>
        <w:t>га</w:t>
      </w:r>
      <w:r w:rsidR="00B61EF7">
        <w:rPr>
          <w:b w:val="0"/>
          <w:sz w:val="24"/>
          <w:lang w:val="sr-Latn-CS"/>
        </w:rPr>
        <w:t>з</w:t>
      </w:r>
      <w:r w:rsidR="00BE010D">
        <w:rPr>
          <w:b w:val="0"/>
          <w:sz w:val="24"/>
          <w:lang w:val="sr-Latn-CS"/>
        </w:rPr>
        <w:t>д</w:t>
      </w:r>
      <w:r w:rsidR="00B61EF7">
        <w:rPr>
          <w:b w:val="0"/>
          <w:sz w:val="24"/>
          <w:lang w:val="sr-Latn-CS"/>
        </w:rPr>
        <w:t>инској</w:t>
      </w:r>
      <w:r w:rsidRPr="002458A2">
        <w:rPr>
          <w:b w:val="0"/>
          <w:sz w:val="24"/>
          <w:lang w:val="sr-Latn-CS"/>
        </w:rPr>
        <w:t xml:space="preserve"> </w:t>
      </w:r>
      <w:r w:rsidR="00B61EF7">
        <w:rPr>
          <w:b w:val="0"/>
          <w:sz w:val="24"/>
          <w:lang w:val="sr-Latn-CS"/>
        </w:rPr>
        <w:t>ј</w:t>
      </w:r>
      <w:r w:rsidR="00BE010D">
        <w:rPr>
          <w:b w:val="0"/>
          <w:sz w:val="24"/>
          <w:lang w:val="sr-Latn-CS"/>
        </w:rPr>
        <w:t>ед</w:t>
      </w:r>
      <w:r w:rsidR="00B61EF7">
        <w:rPr>
          <w:b w:val="0"/>
          <w:sz w:val="24"/>
          <w:lang w:val="sr-Latn-CS"/>
        </w:rPr>
        <w:t>иници</w:t>
      </w:r>
      <w:r w:rsidRPr="002458A2">
        <w:rPr>
          <w:b w:val="0"/>
          <w:sz w:val="24"/>
          <w:lang w:val="sr-Latn-CS"/>
        </w:rPr>
        <w:t xml:space="preserve"> </w:t>
      </w:r>
      <w:r w:rsidR="00B61EF7">
        <w:rPr>
          <w:b w:val="0"/>
          <w:sz w:val="24"/>
          <w:lang w:val="sr-Latn-CS"/>
        </w:rPr>
        <w:t>пл</w:t>
      </w:r>
      <w:r w:rsidR="00BE010D">
        <w:rPr>
          <w:b w:val="0"/>
          <w:sz w:val="24"/>
          <w:lang w:val="sr-Latn-CS"/>
        </w:rPr>
        <w:t>а</w:t>
      </w:r>
      <w:r w:rsidR="00B61EF7">
        <w:rPr>
          <w:b w:val="0"/>
          <w:sz w:val="24"/>
          <w:lang w:val="sr-Latn-CS"/>
        </w:rPr>
        <w:t>нир</w:t>
      </w:r>
      <w:r w:rsidR="00BE010D">
        <w:rPr>
          <w:b w:val="0"/>
          <w:sz w:val="24"/>
          <w:lang w:val="sr-Latn-CS"/>
        </w:rPr>
        <w:t>а</w:t>
      </w:r>
      <w:r w:rsidR="00B61EF7">
        <w:rPr>
          <w:b w:val="0"/>
          <w:sz w:val="24"/>
          <w:lang w:val="sr-Latn-CS"/>
        </w:rPr>
        <w:t>н</w:t>
      </w:r>
      <w:r w:rsidR="00BE010D">
        <w:rPr>
          <w:b w:val="0"/>
          <w:sz w:val="24"/>
          <w:lang w:val="sr-Latn-CS"/>
        </w:rPr>
        <w:t>а</w:t>
      </w:r>
      <w:r w:rsidRPr="002458A2">
        <w:rPr>
          <w:b w:val="0"/>
          <w:sz w:val="24"/>
          <w:lang w:val="sr-Latn-CS"/>
        </w:rPr>
        <w:t xml:space="preserve"> </w:t>
      </w:r>
      <w:r w:rsidR="00B61EF7">
        <w:rPr>
          <w:b w:val="0"/>
          <w:sz w:val="24"/>
          <w:lang w:val="sr-Latn-CS"/>
        </w:rPr>
        <w:t>ј</w:t>
      </w:r>
      <w:r w:rsidR="00BE010D">
        <w:rPr>
          <w:b w:val="0"/>
          <w:sz w:val="24"/>
          <w:lang w:val="sr-Latn-CS"/>
        </w:rPr>
        <w:t>е</w:t>
      </w:r>
      <w:r w:rsidRPr="002458A2">
        <w:rPr>
          <w:b w:val="0"/>
          <w:sz w:val="24"/>
          <w:lang w:val="sr-Latn-CS"/>
        </w:rPr>
        <w:t xml:space="preserve"> </w:t>
      </w:r>
      <w:r w:rsidR="00B61EF7">
        <w:rPr>
          <w:b w:val="0"/>
          <w:sz w:val="24"/>
          <w:lang w:val="sr-Latn-CS"/>
        </w:rPr>
        <w:t>плитк</w:t>
      </w:r>
      <w:r w:rsidR="00BE010D">
        <w:rPr>
          <w:b w:val="0"/>
          <w:sz w:val="24"/>
          <w:lang w:val="sr-Latn-CS"/>
        </w:rPr>
        <w:t>а</w:t>
      </w:r>
      <w:r w:rsidRPr="002458A2">
        <w:rPr>
          <w:b w:val="0"/>
          <w:sz w:val="24"/>
          <w:lang w:val="sr-Latn-CS"/>
        </w:rPr>
        <w:t xml:space="preserve"> </w:t>
      </w:r>
      <w:r w:rsidR="00B61EF7">
        <w:rPr>
          <w:b w:val="0"/>
          <w:sz w:val="24"/>
          <w:lang w:val="sr-Latn-CS"/>
        </w:rPr>
        <w:t>с</w:t>
      </w:r>
      <w:r w:rsidR="00BE010D">
        <w:rPr>
          <w:b w:val="0"/>
          <w:sz w:val="24"/>
          <w:lang w:val="sr-Latn-CS"/>
        </w:rPr>
        <w:t>ад</w:t>
      </w:r>
      <w:r w:rsidR="001019E7">
        <w:rPr>
          <w:b w:val="0"/>
          <w:sz w:val="24"/>
          <w:lang w:val="sr-Latn-CS"/>
        </w:rPr>
        <w:t>њ</w:t>
      </w:r>
      <w:r w:rsidR="00BE010D">
        <w:rPr>
          <w:b w:val="0"/>
          <w:sz w:val="24"/>
          <w:lang w:val="sr-Latn-CS"/>
        </w:rPr>
        <w:t>а</w:t>
      </w:r>
      <w:r w:rsidR="008A7DF5">
        <w:rPr>
          <w:b w:val="0"/>
          <w:sz w:val="24"/>
          <w:lang w:val="sr-Cyrl-RS"/>
        </w:rPr>
        <w:t xml:space="preserve"> садница беле тополе и црног бора и дубока садња садница ЕАТ-а</w:t>
      </w:r>
      <w:r w:rsidRPr="002458A2">
        <w:rPr>
          <w:b w:val="0"/>
          <w:sz w:val="24"/>
          <w:lang w:val="sr-Latn-CS"/>
        </w:rPr>
        <w:t xml:space="preserve">. </w:t>
      </w:r>
    </w:p>
    <w:p w:rsidR="008A7DF5" w:rsidRPr="008A7DF5" w:rsidRDefault="008A7DF5" w:rsidP="008A7DF5">
      <w:pPr>
        <w:ind w:firstLine="709"/>
        <w:rPr>
          <w:b/>
          <w:lang w:val="sr-Cyrl-RS"/>
        </w:rPr>
      </w:pPr>
      <w:r w:rsidRPr="008A7DF5">
        <w:rPr>
          <w:b/>
          <w:lang w:val="sr-Cyrl-RS"/>
        </w:rPr>
        <w:t>224</w:t>
      </w:r>
      <w:r>
        <w:rPr>
          <w:b/>
          <w:lang w:val="sr-Cyrl-RS"/>
        </w:rPr>
        <w:t xml:space="preserve">-Орање дискосним плугом – </w:t>
      </w:r>
      <w:r w:rsidRPr="008A7DF5">
        <w:rPr>
          <w:lang w:val="sr-Cyrl-RS"/>
        </w:rPr>
        <w:t>Повређивање жила ће се вршити код вегетативне обнове багрема, копривића и беле тополе.</w:t>
      </w:r>
    </w:p>
    <w:p w:rsidR="008B0DCE" w:rsidRPr="002458A2" w:rsidRDefault="008B0DCE" w:rsidP="00B5350C">
      <w:pPr>
        <w:pStyle w:val="Heading3"/>
        <w:rPr>
          <w:szCs w:val="24"/>
        </w:rPr>
      </w:pPr>
      <w:bookmarkStart w:id="1007" w:name="_Toc92604613"/>
      <w:bookmarkStart w:id="1008" w:name="_Toc140019080"/>
      <w:bookmarkStart w:id="1009" w:name="_Toc535232901"/>
      <w:bookmarkStart w:id="1010" w:name="_Toc535233767"/>
      <w:r w:rsidRPr="002458A2">
        <w:rPr>
          <w:szCs w:val="24"/>
        </w:rPr>
        <w:t xml:space="preserve">9.1.2.  </w:t>
      </w:r>
      <w:r w:rsidR="00BE010D">
        <w:rPr>
          <w:szCs w:val="24"/>
        </w:rPr>
        <w:t>С</w:t>
      </w:r>
      <w:r w:rsidR="00B61EF7">
        <w:rPr>
          <w:szCs w:val="24"/>
        </w:rPr>
        <w:t>м</w:t>
      </w:r>
      <w:r w:rsidR="00BE010D">
        <w:rPr>
          <w:szCs w:val="24"/>
        </w:rPr>
        <w:t>е</w:t>
      </w:r>
      <w:r w:rsidR="00B61EF7">
        <w:rPr>
          <w:szCs w:val="24"/>
        </w:rPr>
        <w:t>рниц</w:t>
      </w:r>
      <w:r w:rsidR="00BE010D">
        <w:rPr>
          <w:szCs w:val="24"/>
        </w:rPr>
        <w:t>е</w:t>
      </w:r>
      <w:r w:rsidRPr="002458A2">
        <w:rPr>
          <w:szCs w:val="24"/>
        </w:rPr>
        <w:t xml:space="preserve"> </w:t>
      </w:r>
      <w:r w:rsidR="00B61EF7">
        <w:rPr>
          <w:szCs w:val="24"/>
        </w:rPr>
        <w:t>з</w:t>
      </w:r>
      <w:r w:rsidR="00BE010D">
        <w:rPr>
          <w:szCs w:val="24"/>
        </w:rPr>
        <w:t>а</w:t>
      </w:r>
      <w:r w:rsidRPr="002458A2">
        <w:rPr>
          <w:szCs w:val="24"/>
        </w:rPr>
        <w:t xml:space="preserve"> </w:t>
      </w:r>
      <w:r w:rsidR="00B61EF7">
        <w:rPr>
          <w:szCs w:val="24"/>
        </w:rPr>
        <w:t>из</w:t>
      </w:r>
      <w:r w:rsidR="00BE010D">
        <w:rPr>
          <w:szCs w:val="24"/>
        </w:rPr>
        <w:t>в</w:t>
      </w:r>
      <w:r w:rsidR="00B61EF7">
        <w:rPr>
          <w:szCs w:val="24"/>
        </w:rPr>
        <w:t>о</w:t>
      </w:r>
      <w:r w:rsidR="00BE010D">
        <w:rPr>
          <w:szCs w:val="24"/>
        </w:rPr>
        <w:t>ђе</w:t>
      </w:r>
      <w:r w:rsidR="001019E7">
        <w:rPr>
          <w:szCs w:val="24"/>
        </w:rPr>
        <w:t>њ</w:t>
      </w:r>
      <w:r w:rsidR="00BE010D">
        <w:rPr>
          <w:szCs w:val="24"/>
        </w:rPr>
        <w:t>е</w:t>
      </w:r>
      <w:r w:rsidRPr="002458A2">
        <w:rPr>
          <w:szCs w:val="24"/>
        </w:rPr>
        <w:t xml:space="preserve"> </w:t>
      </w:r>
      <w:r w:rsidR="00B61EF7">
        <w:rPr>
          <w:szCs w:val="24"/>
        </w:rPr>
        <w:t>пошум</w:t>
      </w:r>
      <w:r w:rsidR="001019E7">
        <w:rPr>
          <w:szCs w:val="24"/>
        </w:rPr>
        <w:t>љ</w:t>
      </w:r>
      <w:r w:rsidR="00BE010D">
        <w:rPr>
          <w:szCs w:val="24"/>
        </w:rPr>
        <w:t>ава</w:t>
      </w:r>
      <w:r w:rsidR="001019E7">
        <w:rPr>
          <w:szCs w:val="24"/>
        </w:rPr>
        <w:t>њ</w:t>
      </w:r>
      <w:r w:rsidR="00BE010D">
        <w:rPr>
          <w:szCs w:val="24"/>
        </w:rPr>
        <w:t>а</w:t>
      </w:r>
      <w:bookmarkEnd w:id="1007"/>
      <w:bookmarkEnd w:id="1008"/>
      <w:bookmarkEnd w:id="1009"/>
      <w:bookmarkEnd w:id="1010"/>
      <w:r w:rsidRPr="002458A2">
        <w:rPr>
          <w:szCs w:val="24"/>
        </w:rPr>
        <w:t xml:space="preserve"> </w:t>
      </w:r>
    </w:p>
    <w:p w:rsidR="008B0DCE" w:rsidRPr="002458A2" w:rsidRDefault="00BE010D" w:rsidP="00E5624B">
      <w:pPr>
        <w:pStyle w:val="Naslov4"/>
        <w:ind w:firstLine="567"/>
        <w:rPr>
          <w:rFonts w:ascii="Times New Roman" w:hAnsi="Times New Roman"/>
          <w:lang w:val="sr-Latn-CS"/>
        </w:rPr>
      </w:pPr>
      <w:r>
        <w:rPr>
          <w:rFonts w:ascii="Times New Roman" w:hAnsi="Times New Roman"/>
          <w:lang w:val="sr-Latn-CS"/>
        </w:rPr>
        <w:t>У</w:t>
      </w:r>
      <w:r w:rsidR="008B0DCE" w:rsidRPr="002458A2">
        <w:rPr>
          <w:rFonts w:ascii="Times New Roman" w:hAnsi="Times New Roman"/>
          <w:lang w:val="sr-Latn-CS"/>
        </w:rPr>
        <w:t xml:space="preserve"> </w:t>
      </w:r>
      <w:r w:rsidR="00B61EF7">
        <w:rPr>
          <w:rFonts w:ascii="Times New Roman" w:hAnsi="Times New Roman"/>
          <w:lang w:val="sr-Latn-CS"/>
        </w:rPr>
        <w:t>ок</w:t>
      </w:r>
      <w:r>
        <w:rPr>
          <w:rFonts w:ascii="Times New Roman" w:hAnsi="Times New Roman"/>
          <w:lang w:val="sr-Latn-CS"/>
        </w:rPr>
        <w:t>в</w:t>
      </w:r>
      <w:r w:rsidR="00B61EF7">
        <w:rPr>
          <w:rFonts w:ascii="Times New Roman" w:hAnsi="Times New Roman"/>
          <w:lang w:val="sr-Latn-CS"/>
        </w:rPr>
        <w:t>иру</w:t>
      </w:r>
      <w:r w:rsidR="008B0DCE" w:rsidRPr="002458A2">
        <w:rPr>
          <w:rFonts w:ascii="Times New Roman" w:hAnsi="Times New Roman"/>
          <w:lang w:val="sr-Latn-CS"/>
        </w:rPr>
        <w:t xml:space="preserve"> </w:t>
      </w:r>
      <w:r w:rsidR="00B61EF7">
        <w:rPr>
          <w:rFonts w:ascii="Times New Roman" w:hAnsi="Times New Roman"/>
          <w:b/>
          <w:lang w:val="sr-Latn-CS"/>
        </w:rPr>
        <w:t>пошум</w:t>
      </w:r>
      <w:r w:rsidR="001019E7">
        <w:rPr>
          <w:rFonts w:ascii="Times New Roman" w:hAnsi="Times New Roman"/>
          <w:b/>
          <w:lang w:val="sr-Latn-CS"/>
        </w:rPr>
        <w:t>љ</w:t>
      </w:r>
      <w:r>
        <w:rPr>
          <w:rFonts w:ascii="Times New Roman" w:hAnsi="Times New Roman"/>
          <w:b/>
          <w:lang w:val="sr-Latn-CS"/>
        </w:rPr>
        <w:t>ава</w:t>
      </w:r>
      <w:r w:rsidR="001019E7">
        <w:rPr>
          <w:rFonts w:ascii="Times New Roman" w:hAnsi="Times New Roman"/>
          <w:b/>
          <w:lang w:val="sr-Latn-CS"/>
        </w:rPr>
        <w:t>њ</w:t>
      </w:r>
      <w:r>
        <w:rPr>
          <w:rFonts w:ascii="Times New Roman" w:hAnsi="Times New Roman"/>
          <w:b/>
          <w:lang w:val="sr-Latn-CS"/>
        </w:rPr>
        <w:t>а</w:t>
      </w:r>
      <w:r w:rsidR="008B0DCE" w:rsidRPr="002458A2">
        <w:rPr>
          <w:rFonts w:ascii="Times New Roman" w:hAnsi="Times New Roman"/>
          <w:lang w:val="sr-Latn-CS"/>
        </w:rPr>
        <w:t xml:space="preserve"> </w:t>
      </w:r>
      <w:r w:rsidR="00B61EF7">
        <w:rPr>
          <w:rFonts w:ascii="Times New Roman" w:hAnsi="Times New Roman"/>
          <w:lang w:val="sr-Latn-CS"/>
        </w:rPr>
        <w:t>пл</w:t>
      </w:r>
      <w:r>
        <w:rPr>
          <w:rFonts w:ascii="Times New Roman" w:hAnsi="Times New Roman"/>
          <w:lang w:val="sr-Latn-CS"/>
        </w:rPr>
        <w:t>а</w:t>
      </w:r>
      <w:r w:rsidR="00B61EF7">
        <w:rPr>
          <w:rFonts w:ascii="Times New Roman" w:hAnsi="Times New Roman"/>
          <w:lang w:val="sr-Latn-CS"/>
        </w:rPr>
        <w:t>нир</w:t>
      </w:r>
      <w:r>
        <w:rPr>
          <w:rFonts w:ascii="Times New Roman" w:hAnsi="Times New Roman"/>
          <w:lang w:val="sr-Latn-CS"/>
        </w:rPr>
        <w:t>а</w:t>
      </w:r>
      <w:r w:rsidR="00B61EF7">
        <w:rPr>
          <w:rFonts w:ascii="Times New Roman" w:hAnsi="Times New Roman"/>
          <w:lang w:val="sr-Latn-CS"/>
        </w:rPr>
        <w:t>ни</w:t>
      </w:r>
      <w:r w:rsidR="008B0DCE" w:rsidRPr="002458A2">
        <w:rPr>
          <w:rFonts w:ascii="Times New Roman" w:hAnsi="Times New Roman"/>
          <w:lang w:val="sr-Latn-CS"/>
        </w:rPr>
        <w:t xml:space="preserve"> </w:t>
      </w:r>
      <w:r w:rsidR="00B61EF7">
        <w:rPr>
          <w:rFonts w:ascii="Times New Roman" w:hAnsi="Times New Roman"/>
          <w:lang w:val="sr-Latn-CS"/>
        </w:rPr>
        <w:t>су</w:t>
      </w:r>
      <w:r w:rsidR="008B0DCE" w:rsidRPr="002458A2">
        <w:rPr>
          <w:rFonts w:ascii="Times New Roman" w:hAnsi="Times New Roman"/>
          <w:lang w:val="sr-Latn-CS"/>
        </w:rPr>
        <w:t xml:space="preserve"> </w:t>
      </w:r>
      <w:r w:rsidR="00B61EF7">
        <w:rPr>
          <w:rFonts w:ascii="Times New Roman" w:hAnsi="Times New Roman"/>
          <w:lang w:val="sr-Latn-CS"/>
        </w:rPr>
        <w:t>сл</w:t>
      </w:r>
      <w:r>
        <w:rPr>
          <w:rFonts w:ascii="Times New Roman" w:hAnsi="Times New Roman"/>
          <w:lang w:val="sr-Latn-CS"/>
        </w:rPr>
        <w:t>еде</w:t>
      </w:r>
      <w:r w:rsidR="00B61EF7">
        <w:rPr>
          <w:rFonts w:ascii="Times New Roman" w:hAnsi="Times New Roman"/>
          <w:lang w:val="sr-Latn-CS"/>
        </w:rPr>
        <w:t>ћи</w:t>
      </w:r>
      <w:r w:rsidR="008B0DCE" w:rsidRPr="002458A2">
        <w:rPr>
          <w:rFonts w:ascii="Times New Roman" w:hAnsi="Times New Roman"/>
          <w:lang w:val="sr-Latn-CS"/>
        </w:rPr>
        <w:t xml:space="preserve"> </w:t>
      </w:r>
      <w:r w:rsidR="00B61EF7">
        <w:rPr>
          <w:rFonts w:ascii="Times New Roman" w:hAnsi="Times New Roman"/>
          <w:lang w:val="sr-Latn-CS"/>
        </w:rPr>
        <w:t>р</w:t>
      </w:r>
      <w:r>
        <w:rPr>
          <w:rFonts w:ascii="Times New Roman" w:hAnsi="Times New Roman"/>
          <w:lang w:val="sr-Latn-CS"/>
        </w:rPr>
        <w:t>ад</w:t>
      </w:r>
      <w:r w:rsidR="00B61EF7">
        <w:rPr>
          <w:rFonts w:ascii="Times New Roman" w:hAnsi="Times New Roman"/>
          <w:lang w:val="sr-Latn-CS"/>
        </w:rPr>
        <w:t>о</w:t>
      </w:r>
      <w:r>
        <w:rPr>
          <w:rFonts w:ascii="Times New Roman" w:hAnsi="Times New Roman"/>
          <w:lang w:val="sr-Latn-CS"/>
        </w:rPr>
        <w:t>в</w:t>
      </w:r>
      <w:r w:rsidR="00B61EF7">
        <w:rPr>
          <w:rFonts w:ascii="Times New Roman" w:hAnsi="Times New Roman"/>
          <w:lang w:val="sr-Latn-CS"/>
        </w:rPr>
        <w:t>и</w:t>
      </w:r>
      <w:r w:rsidR="008B0DCE" w:rsidRPr="002458A2">
        <w:rPr>
          <w:rFonts w:ascii="Times New Roman" w:hAnsi="Times New Roman"/>
          <w:lang w:val="sr-Cyrl-CS"/>
        </w:rPr>
        <w:t>:</w:t>
      </w:r>
    </w:p>
    <w:p w:rsidR="008B0DCE" w:rsidRPr="002458A2" w:rsidRDefault="00BE010D" w:rsidP="00B5350C">
      <w:pPr>
        <w:ind w:firstLine="720"/>
      </w:pPr>
      <w:r>
        <w:t>Табе</w:t>
      </w:r>
      <w:r w:rsidR="00B61EF7">
        <w:t>л</w:t>
      </w:r>
      <w:r>
        <w:t>а</w:t>
      </w:r>
      <w:r w:rsidR="008B0DCE" w:rsidRPr="002458A2">
        <w:t xml:space="preserve"> 9.1.2.1.  </w:t>
      </w:r>
      <w:r>
        <w:t>Рад</w:t>
      </w:r>
      <w:r w:rsidR="00B61EF7">
        <w:t>о</w:t>
      </w:r>
      <w:r>
        <w:t>в</w:t>
      </w:r>
      <w:r w:rsidR="00B61EF7">
        <w:t>и</w:t>
      </w:r>
      <w:r w:rsidR="008B0DCE" w:rsidRPr="002458A2">
        <w:t xml:space="preserve"> </w:t>
      </w:r>
      <w:r w:rsidR="00B61EF7">
        <w:t>н</w:t>
      </w:r>
      <w:r>
        <w:t>а</w:t>
      </w:r>
      <w:r w:rsidR="008B0DCE" w:rsidRPr="002458A2">
        <w:t xml:space="preserve"> </w:t>
      </w:r>
      <w:r w:rsidR="00B61EF7">
        <w:t>пошум</w:t>
      </w:r>
      <w:r w:rsidR="001019E7">
        <w:t>љ</w:t>
      </w:r>
      <w:r>
        <w:t>ава</w:t>
      </w:r>
      <w:r w:rsidR="001019E7">
        <w:t>њ</w:t>
      </w:r>
      <w:r w:rsidR="00B61EF7">
        <w:t>у</w:t>
      </w:r>
      <w:r w:rsidR="008B0DCE" w:rsidRPr="002458A2">
        <w:t xml:space="preserve"> </w:t>
      </w:r>
      <w:r w:rsidR="00B61EF7">
        <w:t>и</w:t>
      </w:r>
      <w:r w:rsidR="008B0DCE" w:rsidRPr="002458A2">
        <w:t xml:space="preserve"> </w:t>
      </w:r>
      <w:r w:rsidR="00B61EF7">
        <w:t>попу</w:t>
      </w:r>
      <w:r w:rsidR="001019E7">
        <w:t>њ</w:t>
      </w:r>
      <w:r>
        <w:t>ава</w:t>
      </w:r>
      <w:r w:rsidR="001019E7">
        <w:t>њ</w:t>
      </w:r>
      <w:r w:rsidR="00B61EF7">
        <w:t>у</w:t>
      </w:r>
    </w:p>
    <w:tbl>
      <w:tblPr>
        <w:tblW w:w="919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5668"/>
        <w:gridCol w:w="2511"/>
      </w:tblGrid>
      <w:tr w:rsidR="008B0DCE" w:rsidRPr="002458A2" w:rsidTr="00C92D7E">
        <w:tc>
          <w:tcPr>
            <w:tcW w:w="1012" w:type="dxa"/>
            <w:shd w:val="clear" w:color="auto" w:fill="D9D9D9" w:themeFill="background1" w:themeFillShade="D9"/>
          </w:tcPr>
          <w:p w:rsidR="008B0DCE" w:rsidRPr="002458A2" w:rsidRDefault="00BE010D" w:rsidP="00B5350C">
            <w:pPr>
              <w:jc w:val="center"/>
              <w:rPr>
                <w:lang w:val="sr-Latn-CS"/>
              </w:rPr>
            </w:pPr>
            <w:r>
              <w:rPr>
                <w:lang w:val="sr-Latn-CS"/>
              </w:rPr>
              <w:t>Ш</w:t>
            </w:r>
            <w:r w:rsidR="00B61EF7">
              <w:rPr>
                <w:lang w:val="sr-Latn-CS"/>
              </w:rPr>
              <w:t>ифр</w:t>
            </w:r>
            <w:r>
              <w:rPr>
                <w:lang w:val="sr-Latn-CS"/>
              </w:rPr>
              <w:t>а</w:t>
            </w:r>
          </w:p>
        </w:tc>
        <w:tc>
          <w:tcPr>
            <w:tcW w:w="5668" w:type="dxa"/>
            <w:shd w:val="clear" w:color="auto" w:fill="D9D9D9" w:themeFill="background1" w:themeFillShade="D9"/>
            <w:vAlign w:val="center"/>
          </w:tcPr>
          <w:p w:rsidR="008B0DCE" w:rsidRPr="002458A2" w:rsidRDefault="00BE010D" w:rsidP="00B5350C">
            <w:pPr>
              <w:jc w:val="center"/>
              <w:rPr>
                <w:lang w:val="sr-Latn-CS"/>
              </w:rPr>
            </w:pPr>
            <w:r>
              <w:rPr>
                <w:lang w:val="sr-Latn-CS"/>
              </w:rPr>
              <w:t>В</w:t>
            </w:r>
            <w:r w:rsidR="00B61EF7">
              <w:rPr>
                <w:lang w:val="sr-Latn-CS"/>
              </w:rPr>
              <w:t>рст</w:t>
            </w:r>
            <w:r>
              <w:rPr>
                <w:lang w:val="sr-Latn-CS"/>
              </w:rPr>
              <w:t>а</w:t>
            </w:r>
            <w:r w:rsidR="008B0DCE" w:rsidRPr="002458A2">
              <w:rPr>
                <w:lang w:val="sr-Latn-CS"/>
              </w:rPr>
              <w:t xml:space="preserve"> </w:t>
            </w:r>
            <w:r w:rsidR="00B61EF7">
              <w:rPr>
                <w:lang w:val="sr-Latn-CS"/>
              </w:rPr>
              <w:t>р</w:t>
            </w:r>
            <w:r>
              <w:rPr>
                <w:lang w:val="sr-Latn-CS"/>
              </w:rPr>
              <w:t>ада</w:t>
            </w:r>
          </w:p>
        </w:tc>
        <w:tc>
          <w:tcPr>
            <w:tcW w:w="2511" w:type="dxa"/>
            <w:shd w:val="clear" w:color="auto" w:fill="D9D9D9" w:themeFill="background1" w:themeFillShade="D9"/>
            <w:vAlign w:val="center"/>
          </w:tcPr>
          <w:p w:rsidR="008B0DCE" w:rsidRPr="002458A2" w:rsidRDefault="00BE010D" w:rsidP="00B5350C">
            <w:pPr>
              <w:jc w:val="center"/>
              <w:rPr>
                <w:lang w:val="sr-Latn-CS"/>
              </w:rPr>
            </w:pPr>
            <w:r>
              <w:rPr>
                <w:lang w:val="sr-Latn-CS"/>
              </w:rPr>
              <w:t>Б</w:t>
            </w:r>
            <w:r w:rsidR="00B61EF7">
              <w:rPr>
                <w:lang w:val="sr-Latn-CS"/>
              </w:rPr>
              <w:t>рој</w:t>
            </w:r>
            <w:r w:rsidR="008B0DCE" w:rsidRPr="002458A2">
              <w:rPr>
                <w:lang w:val="sr-Latn-CS"/>
              </w:rPr>
              <w:t xml:space="preserve"> </w:t>
            </w:r>
            <w:r w:rsidR="00B61EF7">
              <w:rPr>
                <w:lang w:val="sr-Latn-CS"/>
              </w:rPr>
              <w:t>н</w:t>
            </w:r>
            <w:r>
              <w:rPr>
                <w:lang w:val="sr-Latn-CS"/>
              </w:rPr>
              <w:t>ав</w:t>
            </w:r>
            <w:r w:rsidR="00B61EF7">
              <w:rPr>
                <w:lang w:val="sr-Latn-CS"/>
              </w:rPr>
              <w:t>р</w:t>
            </w:r>
            <w:r>
              <w:rPr>
                <w:lang w:val="sr-Latn-CS"/>
              </w:rPr>
              <w:t>а</w:t>
            </w:r>
            <w:r w:rsidR="00B61EF7">
              <w:rPr>
                <w:lang w:val="sr-Latn-CS"/>
              </w:rPr>
              <w:t>т</w:t>
            </w:r>
            <w:r>
              <w:rPr>
                <w:lang w:val="sr-Latn-CS"/>
              </w:rPr>
              <w:t>а</w:t>
            </w:r>
          </w:p>
        </w:tc>
      </w:tr>
      <w:tr w:rsidR="008B0DCE" w:rsidRPr="002458A2" w:rsidTr="00C92D7E">
        <w:tc>
          <w:tcPr>
            <w:tcW w:w="1012" w:type="dxa"/>
            <w:vAlign w:val="center"/>
          </w:tcPr>
          <w:p w:rsidR="008B0DCE" w:rsidRPr="008A7DF5" w:rsidRDefault="008A7DF5" w:rsidP="00B5350C">
            <w:pPr>
              <w:jc w:val="center"/>
              <w:rPr>
                <w:lang w:val="sr-Cyrl-RS"/>
              </w:rPr>
            </w:pPr>
            <w:r>
              <w:rPr>
                <w:lang w:val="sr-Cyrl-RS"/>
              </w:rPr>
              <w:t>311</w:t>
            </w:r>
          </w:p>
        </w:tc>
        <w:tc>
          <w:tcPr>
            <w:tcW w:w="5668" w:type="dxa"/>
            <w:vAlign w:val="center"/>
          </w:tcPr>
          <w:p w:rsidR="008B0DCE" w:rsidRPr="008A7DF5" w:rsidRDefault="008A7DF5" w:rsidP="00C92D7E">
            <w:pPr>
              <w:jc w:val="left"/>
              <w:rPr>
                <w:lang w:val="sr-Cyrl-RS"/>
              </w:rPr>
            </w:pPr>
            <w:r>
              <w:rPr>
                <w:lang w:val="sr-Cyrl-RS"/>
              </w:rPr>
              <w:t>Обнављање оплодним сечама</w:t>
            </w:r>
          </w:p>
        </w:tc>
        <w:tc>
          <w:tcPr>
            <w:tcW w:w="2511" w:type="dxa"/>
            <w:vAlign w:val="center"/>
          </w:tcPr>
          <w:p w:rsidR="008B0DCE" w:rsidRPr="002458A2" w:rsidRDefault="008B0DCE" w:rsidP="00B5350C">
            <w:pPr>
              <w:jc w:val="center"/>
              <w:rPr>
                <w:lang w:val="sr-Latn-CS"/>
              </w:rPr>
            </w:pPr>
            <w:r w:rsidRPr="002458A2">
              <w:rPr>
                <w:lang w:val="sr-Latn-CS"/>
              </w:rPr>
              <w:t>1</w:t>
            </w:r>
          </w:p>
        </w:tc>
      </w:tr>
      <w:tr w:rsidR="008B0DCE" w:rsidRPr="002458A2" w:rsidTr="00C92D7E">
        <w:tc>
          <w:tcPr>
            <w:tcW w:w="1012" w:type="dxa"/>
          </w:tcPr>
          <w:p w:rsidR="008B0DCE" w:rsidRPr="008A7DF5" w:rsidRDefault="008A7DF5" w:rsidP="00B5350C">
            <w:pPr>
              <w:jc w:val="center"/>
              <w:rPr>
                <w:lang w:val="sr-Cyrl-RS"/>
              </w:rPr>
            </w:pPr>
            <w:r>
              <w:rPr>
                <w:lang w:val="sr-Cyrl-RS"/>
              </w:rPr>
              <w:t>317</w:t>
            </w:r>
          </w:p>
        </w:tc>
        <w:tc>
          <w:tcPr>
            <w:tcW w:w="5668" w:type="dxa"/>
            <w:vAlign w:val="center"/>
          </w:tcPr>
          <w:p w:rsidR="008B0DCE" w:rsidRPr="00C92D7E" w:rsidRDefault="00C92D7E" w:rsidP="00C92D7E">
            <w:pPr>
              <w:jc w:val="left"/>
              <w:rPr>
                <w:lang w:val="sr-Cyrl-RS"/>
              </w:rPr>
            </w:pPr>
            <w:r>
              <w:rPr>
                <w:lang w:val="sr-Cyrl-RS"/>
              </w:rPr>
              <w:t xml:space="preserve">Вештачко пошумљавање садњом ц. бора </w:t>
            </w:r>
          </w:p>
        </w:tc>
        <w:tc>
          <w:tcPr>
            <w:tcW w:w="2511" w:type="dxa"/>
            <w:vAlign w:val="center"/>
          </w:tcPr>
          <w:p w:rsidR="008B0DCE" w:rsidRPr="002458A2" w:rsidRDefault="008B0DCE" w:rsidP="00B5350C">
            <w:pPr>
              <w:jc w:val="center"/>
              <w:rPr>
                <w:lang w:val="sr-Latn-CS"/>
              </w:rPr>
            </w:pPr>
            <w:r w:rsidRPr="002458A2">
              <w:rPr>
                <w:lang w:val="sr-Latn-CS"/>
              </w:rPr>
              <w:t>1</w:t>
            </w:r>
          </w:p>
        </w:tc>
      </w:tr>
      <w:tr w:rsidR="00C92D7E" w:rsidRPr="002458A2" w:rsidTr="00C92D7E">
        <w:tc>
          <w:tcPr>
            <w:tcW w:w="1012" w:type="dxa"/>
          </w:tcPr>
          <w:p w:rsidR="00C92D7E" w:rsidRPr="008A7DF5" w:rsidRDefault="00C92D7E" w:rsidP="00C92D7E">
            <w:pPr>
              <w:jc w:val="center"/>
              <w:rPr>
                <w:lang w:val="sr-Cyrl-RS"/>
              </w:rPr>
            </w:pPr>
            <w:r>
              <w:rPr>
                <w:lang w:val="sr-Cyrl-RS"/>
              </w:rPr>
              <w:t>319</w:t>
            </w:r>
          </w:p>
        </w:tc>
        <w:tc>
          <w:tcPr>
            <w:tcW w:w="5668" w:type="dxa"/>
            <w:vAlign w:val="center"/>
          </w:tcPr>
          <w:p w:rsidR="00C92D7E" w:rsidRPr="00C92D7E" w:rsidRDefault="00C92D7E" w:rsidP="00C92D7E">
            <w:pPr>
              <w:jc w:val="left"/>
              <w:rPr>
                <w:lang w:val="sr-Cyrl-RS"/>
              </w:rPr>
            </w:pPr>
            <w:r>
              <w:rPr>
                <w:lang w:val="sr-Cyrl-RS"/>
              </w:rPr>
              <w:t>Вештачко пошумљавање тополом дубоком садњом</w:t>
            </w:r>
          </w:p>
        </w:tc>
        <w:tc>
          <w:tcPr>
            <w:tcW w:w="2511" w:type="dxa"/>
            <w:vAlign w:val="center"/>
          </w:tcPr>
          <w:p w:rsidR="00C92D7E" w:rsidRPr="00C92D7E" w:rsidRDefault="00C92D7E" w:rsidP="00C92D7E">
            <w:pPr>
              <w:jc w:val="center"/>
              <w:rPr>
                <w:lang w:val="sr-Cyrl-RS"/>
              </w:rPr>
            </w:pPr>
            <w:r>
              <w:rPr>
                <w:lang w:val="sr-Cyrl-RS"/>
              </w:rPr>
              <w:t>1</w:t>
            </w:r>
          </w:p>
        </w:tc>
      </w:tr>
      <w:tr w:rsidR="00C92D7E" w:rsidRPr="002458A2" w:rsidTr="00C92D7E">
        <w:tc>
          <w:tcPr>
            <w:tcW w:w="1012" w:type="dxa"/>
          </w:tcPr>
          <w:p w:rsidR="00C92D7E" w:rsidRPr="008A7DF5" w:rsidRDefault="00C92D7E" w:rsidP="00C92D7E">
            <w:pPr>
              <w:jc w:val="center"/>
              <w:rPr>
                <w:lang w:val="sr-Cyrl-RS"/>
              </w:rPr>
            </w:pPr>
            <w:r>
              <w:rPr>
                <w:lang w:val="sr-Cyrl-RS"/>
              </w:rPr>
              <w:t>320</w:t>
            </w:r>
          </w:p>
        </w:tc>
        <w:tc>
          <w:tcPr>
            <w:tcW w:w="5668" w:type="dxa"/>
            <w:vAlign w:val="center"/>
          </w:tcPr>
          <w:p w:rsidR="00C92D7E" w:rsidRDefault="00C92D7E" w:rsidP="00C92D7E">
            <w:pPr>
              <w:jc w:val="left"/>
              <w:rPr>
                <w:bCs/>
                <w:lang w:val="sr-Latn-CS"/>
              </w:rPr>
            </w:pPr>
            <w:r>
              <w:rPr>
                <w:lang w:val="sr-Cyrl-RS"/>
              </w:rPr>
              <w:t>Вештачко пошумљавање садњом беле тополе</w:t>
            </w:r>
          </w:p>
        </w:tc>
        <w:tc>
          <w:tcPr>
            <w:tcW w:w="2511" w:type="dxa"/>
            <w:vAlign w:val="center"/>
          </w:tcPr>
          <w:p w:rsidR="00C92D7E" w:rsidRPr="00C92D7E" w:rsidRDefault="00C92D7E" w:rsidP="00C92D7E">
            <w:pPr>
              <w:jc w:val="center"/>
              <w:rPr>
                <w:lang w:val="sr-Cyrl-RS"/>
              </w:rPr>
            </w:pPr>
            <w:r>
              <w:rPr>
                <w:lang w:val="sr-Cyrl-RS"/>
              </w:rPr>
              <w:t>1</w:t>
            </w:r>
          </w:p>
        </w:tc>
      </w:tr>
      <w:tr w:rsidR="00C92D7E" w:rsidRPr="002458A2" w:rsidTr="00C92D7E">
        <w:tc>
          <w:tcPr>
            <w:tcW w:w="1012" w:type="dxa"/>
          </w:tcPr>
          <w:p w:rsidR="00C92D7E" w:rsidRPr="008A7DF5" w:rsidRDefault="00C92D7E" w:rsidP="00C92D7E">
            <w:pPr>
              <w:jc w:val="center"/>
              <w:rPr>
                <w:lang w:val="sr-Cyrl-RS"/>
              </w:rPr>
            </w:pPr>
            <w:r>
              <w:rPr>
                <w:lang w:val="sr-Cyrl-RS"/>
              </w:rPr>
              <w:t>322</w:t>
            </w:r>
          </w:p>
        </w:tc>
        <w:tc>
          <w:tcPr>
            <w:tcW w:w="5668" w:type="dxa"/>
            <w:vAlign w:val="center"/>
          </w:tcPr>
          <w:p w:rsidR="00C92D7E" w:rsidRPr="00C92D7E" w:rsidRDefault="00C92D7E" w:rsidP="00C92D7E">
            <w:pPr>
              <w:jc w:val="left"/>
              <w:rPr>
                <w:bCs/>
                <w:lang w:val="sr-Cyrl-RS"/>
              </w:rPr>
            </w:pPr>
            <w:r>
              <w:rPr>
                <w:bCs/>
                <w:lang w:val="sr-Cyrl-RS"/>
              </w:rPr>
              <w:t>Обнова копривића вегетативним путем</w:t>
            </w:r>
          </w:p>
        </w:tc>
        <w:tc>
          <w:tcPr>
            <w:tcW w:w="2511" w:type="dxa"/>
            <w:vAlign w:val="center"/>
          </w:tcPr>
          <w:p w:rsidR="00C92D7E" w:rsidRPr="00C92D7E" w:rsidRDefault="00C92D7E" w:rsidP="00C92D7E">
            <w:pPr>
              <w:jc w:val="center"/>
              <w:rPr>
                <w:lang w:val="sr-Cyrl-RS"/>
              </w:rPr>
            </w:pPr>
            <w:r>
              <w:rPr>
                <w:lang w:val="sr-Cyrl-RS"/>
              </w:rPr>
              <w:t>1</w:t>
            </w:r>
          </w:p>
        </w:tc>
      </w:tr>
      <w:tr w:rsidR="00C92D7E" w:rsidRPr="002458A2" w:rsidTr="00C92D7E">
        <w:tc>
          <w:tcPr>
            <w:tcW w:w="1012" w:type="dxa"/>
          </w:tcPr>
          <w:p w:rsidR="00C92D7E" w:rsidRPr="008A7DF5" w:rsidRDefault="00C92D7E" w:rsidP="00C92D7E">
            <w:pPr>
              <w:jc w:val="center"/>
              <w:rPr>
                <w:lang w:val="sr-Cyrl-RS"/>
              </w:rPr>
            </w:pPr>
            <w:r>
              <w:rPr>
                <w:lang w:val="sr-Cyrl-RS"/>
              </w:rPr>
              <w:t>323</w:t>
            </w:r>
          </w:p>
        </w:tc>
        <w:tc>
          <w:tcPr>
            <w:tcW w:w="5668" w:type="dxa"/>
            <w:vAlign w:val="center"/>
          </w:tcPr>
          <w:p w:rsidR="00C92D7E" w:rsidRDefault="00C92D7E" w:rsidP="00C92D7E">
            <w:pPr>
              <w:jc w:val="left"/>
              <w:rPr>
                <w:bCs/>
                <w:lang w:val="sr-Latn-CS"/>
              </w:rPr>
            </w:pPr>
            <w:r>
              <w:rPr>
                <w:bCs/>
                <w:lang w:val="sr-Cyrl-RS"/>
              </w:rPr>
              <w:t>Обнова тополе вегетативним путем</w:t>
            </w:r>
          </w:p>
        </w:tc>
        <w:tc>
          <w:tcPr>
            <w:tcW w:w="2511" w:type="dxa"/>
            <w:vAlign w:val="center"/>
          </w:tcPr>
          <w:p w:rsidR="00C92D7E" w:rsidRPr="00C92D7E" w:rsidRDefault="00C92D7E" w:rsidP="00C92D7E">
            <w:pPr>
              <w:jc w:val="center"/>
              <w:rPr>
                <w:lang w:val="sr-Cyrl-RS"/>
              </w:rPr>
            </w:pPr>
            <w:r>
              <w:rPr>
                <w:lang w:val="sr-Cyrl-RS"/>
              </w:rPr>
              <w:t>1</w:t>
            </w:r>
          </w:p>
        </w:tc>
      </w:tr>
      <w:tr w:rsidR="00C92D7E" w:rsidRPr="002458A2" w:rsidTr="00C92D7E">
        <w:tc>
          <w:tcPr>
            <w:tcW w:w="1012" w:type="dxa"/>
          </w:tcPr>
          <w:p w:rsidR="00C92D7E" w:rsidRPr="008A7DF5" w:rsidRDefault="00C92D7E" w:rsidP="00C92D7E">
            <w:pPr>
              <w:jc w:val="center"/>
              <w:rPr>
                <w:lang w:val="sr-Cyrl-RS"/>
              </w:rPr>
            </w:pPr>
            <w:r>
              <w:rPr>
                <w:lang w:val="sr-Cyrl-RS"/>
              </w:rPr>
              <w:t>328</w:t>
            </w:r>
          </w:p>
        </w:tc>
        <w:tc>
          <w:tcPr>
            <w:tcW w:w="5668" w:type="dxa"/>
            <w:vAlign w:val="center"/>
          </w:tcPr>
          <w:p w:rsidR="00C92D7E" w:rsidRDefault="00C92D7E" w:rsidP="00C92D7E">
            <w:pPr>
              <w:jc w:val="left"/>
              <w:rPr>
                <w:bCs/>
                <w:lang w:val="sr-Latn-CS"/>
              </w:rPr>
            </w:pPr>
            <w:r>
              <w:rPr>
                <w:bCs/>
                <w:lang w:val="sr-Cyrl-RS"/>
              </w:rPr>
              <w:t>Обнова багрема вегетативним путем</w:t>
            </w:r>
          </w:p>
        </w:tc>
        <w:tc>
          <w:tcPr>
            <w:tcW w:w="2511" w:type="dxa"/>
            <w:vAlign w:val="center"/>
          </w:tcPr>
          <w:p w:rsidR="00C92D7E" w:rsidRPr="00C92D7E" w:rsidRDefault="00C92D7E" w:rsidP="00C92D7E">
            <w:pPr>
              <w:jc w:val="center"/>
              <w:rPr>
                <w:lang w:val="sr-Cyrl-RS"/>
              </w:rPr>
            </w:pPr>
            <w:r>
              <w:rPr>
                <w:lang w:val="sr-Cyrl-RS"/>
              </w:rPr>
              <w:t>1</w:t>
            </w:r>
          </w:p>
        </w:tc>
      </w:tr>
      <w:tr w:rsidR="00C92D7E" w:rsidRPr="002458A2" w:rsidTr="00C92D7E">
        <w:tc>
          <w:tcPr>
            <w:tcW w:w="1012" w:type="dxa"/>
          </w:tcPr>
          <w:p w:rsidR="00C92D7E" w:rsidRDefault="00C92D7E" w:rsidP="00C92D7E">
            <w:pPr>
              <w:jc w:val="center"/>
              <w:rPr>
                <w:lang w:val="sr-Cyrl-RS"/>
              </w:rPr>
            </w:pPr>
            <w:r>
              <w:rPr>
                <w:lang w:val="sr-Cyrl-RS"/>
              </w:rPr>
              <w:t>411</w:t>
            </w:r>
          </w:p>
        </w:tc>
        <w:tc>
          <w:tcPr>
            <w:tcW w:w="5668" w:type="dxa"/>
            <w:vAlign w:val="center"/>
          </w:tcPr>
          <w:p w:rsidR="00C92D7E" w:rsidRDefault="00C92D7E" w:rsidP="00C92D7E">
            <w:pPr>
              <w:jc w:val="left"/>
              <w:rPr>
                <w:bCs/>
                <w:lang w:val="sr-Cyrl-RS"/>
              </w:rPr>
            </w:pPr>
            <w:r>
              <w:rPr>
                <w:bCs/>
                <w:lang w:val="sr-Cyrl-RS"/>
              </w:rPr>
              <w:t>Попуњавање прир. обн. површина сетвом</w:t>
            </w:r>
          </w:p>
        </w:tc>
        <w:tc>
          <w:tcPr>
            <w:tcW w:w="2511" w:type="dxa"/>
            <w:vAlign w:val="center"/>
          </w:tcPr>
          <w:p w:rsidR="00C92D7E" w:rsidRDefault="00C92D7E" w:rsidP="00C92D7E">
            <w:pPr>
              <w:jc w:val="center"/>
              <w:rPr>
                <w:lang w:val="sr-Cyrl-RS"/>
              </w:rPr>
            </w:pPr>
            <w:r>
              <w:rPr>
                <w:lang w:val="sr-Cyrl-RS"/>
              </w:rPr>
              <w:t>1</w:t>
            </w:r>
          </w:p>
        </w:tc>
      </w:tr>
      <w:tr w:rsidR="00C92D7E" w:rsidRPr="002458A2" w:rsidTr="00C92D7E">
        <w:tc>
          <w:tcPr>
            <w:tcW w:w="1012" w:type="dxa"/>
          </w:tcPr>
          <w:p w:rsidR="00C92D7E" w:rsidRDefault="00C92D7E" w:rsidP="00C92D7E">
            <w:pPr>
              <w:jc w:val="center"/>
              <w:rPr>
                <w:lang w:val="sr-Cyrl-RS"/>
              </w:rPr>
            </w:pPr>
            <w:r>
              <w:rPr>
                <w:lang w:val="sr-Cyrl-RS"/>
              </w:rPr>
              <w:t>412</w:t>
            </w:r>
          </w:p>
        </w:tc>
        <w:tc>
          <w:tcPr>
            <w:tcW w:w="5668" w:type="dxa"/>
            <w:vAlign w:val="center"/>
          </w:tcPr>
          <w:p w:rsidR="00C92D7E" w:rsidRDefault="00C92D7E" w:rsidP="00C92D7E">
            <w:pPr>
              <w:jc w:val="left"/>
              <w:rPr>
                <w:bCs/>
                <w:lang w:val="sr-Cyrl-RS"/>
              </w:rPr>
            </w:pPr>
            <w:r>
              <w:rPr>
                <w:bCs/>
                <w:lang w:val="sr-Cyrl-RS"/>
              </w:rPr>
              <w:t>Попуњавање прир. обн. површина садњом</w:t>
            </w:r>
          </w:p>
        </w:tc>
        <w:tc>
          <w:tcPr>
            <w:tcW w:w="2511" w:type="dxa"/>
            <w:vAlign w:val="center"/>
          </w:tcPr>
          <w:p w:rsidR="00C92D7E" w:rsidRDefault="00C92D7E" w:rsidP="00C92D7E">
            <w:pPr>
              <w:jc w:val="center"/>
              <w:rPr>
                <w:lang w:val="sr-Cyrl-RS"/>
              </w:rPr>
            </w:pPr>
            <w:r>
              <w:rPr>
                <w:lang w:val="sr-Cyrl-RS"/>
              </w:rPr>
              <w:t>1</w:t>
            </w:r>
          </w:p>
        </w:tc>
      </w:tr>
      <w:tr w:rsidR="00C92D7E" w:rsidRPr="002458A2" w:rsidTr="00C92D7E">
        <w:tc>
          <w:tcPr>
            <w:tcW w:w="1012" w:type="dxa"/>
          </w:tcPr>
          <w:p w:rsidR="00C92D7E" w:rsidRDefault="00C92D7E" w:rsidP="00C92D7E">
            <w:pPr>
              <w:jc w:val="center"/>
              <w:rPr>
                <w:lang w:val="sr-Cyrl-RS"/>
              </w:rPr>
            </w:pPr>
            <w:r>
              <w:rPr>
                <w:lang w:val="sr-Cyrl-RS"/>
              </w:rPr>
              <w:t>414</w:t>
            </w:r>
          </w:p>
        </w:tc>
        <w:tc>
          <w:tcPr>
            <w:tcW w:w="5668" w:type="dxa"/>
            <w:vAlign w:val="center"/>
          </w:tcPr>
          <w:p w:rsidR="00C92D7E" w:rsidRDefault="00C92D7E" w:rsidP="00C92D7E">
            <w:pPr>
              <w:jc w:val="left"/>
              <w:rPr>
                <w:bCs/>
                <w:lang w:val="sr-Cyrl-RS"/>
              </w:rPr>
            </w:pPr>
            <w:r>
              <w:rPr>
                <w:bCs/>
                <w:lang w:val="sr-Cyrl-RS"/>
              </w:rPr>
              <w:t>Попуњавање вешт. под. култура садњом</w:t>
            </w:r>
          </w:p>
        </w:tc>
        <w:tc>
          <w:tcPr>
            <w:tcW w:w="2511" w:type="dxa"/>
            <w:vAlign w:val="center"/>
          </w:tcPr>
          <w:p w:rsidR="00C92D7E" w:rsidRDefault="00C92D7E" w:rsidP="00C92D7E">
            <w:pPr>
              <w:jc w:val="center"/>
              <w:rPr>
                <w:lang w:val="sr-Cyrl-RS"/>
              </w:rPr>
            </w:pPr>
            <w:r>
              <w:rPr>
                <w:lang w:val="sr-Cyrl-RS"/>
              </w:rPr>
              <w:t>1</w:t>
            </w:r>
          </w:p>
        </w:tc>
      </w:tr>
    </w:tbl>
    <w:p w:rsidR="00393CDD" w:rsidRPr="00393CDD" w:rsidRDefault="008B0DCE" w:rsidP="00B5350C">
      <w:pPr>
        <w:ind w:firstLine="720"/>
        <w:rPr>
          <w:bCs/>
          <w:lang w:val="sr-Cyrl-RS"/>
        </w:rPr>
      </w:pPr>
      <w:r w:rsidRPr="002458A2">
        <w:rPr>
          <w:b/>
          <w:bCs/>
          <w:lang w:val="sr-Latn-CS"/>
        </w:rPr>
        <w:lastRenderedPageBreak/>
        <w:t>31</w:t>
      </w:r>
      <w:r w:rsidR="00393CDD">
        <w:rPr>
          <w:b/>
          <w:bCs/>
          <w:lang w:val="sr-Cyrl-RS"/>
        </w:rPr>
        <w:t>1</w:t>
      </w:r>
      <w:r w:rsidR="00C92D7E">
        <w:rPr>
          <w:b/>
          <w:bCs/>
          <w:lang w:val="sr-Cyrl-RS"/>
        </w:rPr>
        <w:t xml:space="preserve"> </w:t>
      </w:r>
      <w:r w:rsidRPr="002458A2">
        <w:rPr>
          <w:b/>
          <w:bCs/>
          <w:lang w:val="sr-Latn-CS"/>
        </w:rPr>
        <w:t>-</w:t>
      </w:r>
      <w:r w:rsidR="00393CDD">
        <w:rPr>
          <w:b/>
          <w:bCs/>
          <w:lang w:val="sr-Cyrl-RS"/>
        </w:rPr>
        <w:t>Обнова оплодним сечама</w:t>
      </w:r>
      <w:r w:rsidR="00393CDD" w:rsidRPr="00393CDD">
        <w:rPr>
          <w:bCs/>
          <w:lang w:val="sr-Cyrl-RS"/>
        </w:rPr>
        <w:t xml:space="preserve"> је предвиђена у газсдинским класама 12 457, 83 455 и 83 457 са подсејавањем жира.</w:t>
      </w:r>
    </w:p>
    <w:p w:rsidR="00393CDD" w:rsidRDefault="00393CDD" w:rsidP="00B5350C">
      <w:pPr>
        <w:ind w:firstLine="720"/>
        <w:rPr>
          <w:b/>
          <w:bCs/>
          <w:lang w:val="sr-Cyrl-RS"/>
        </w:rPr>
      </w:pPr>
      <w:r>
        <w:rPr>
          <w:b/>
          <w:bCs/>
          <w:lang w:val="sr-Cyrl-RS"/>
        </w:rPr>
        <w:t>317, 319 и 320 – вештачко пошумљавање</w:t>
      </w:r>
      <w:r w:rsidRPr="00393CDD">
        <w:rPr>
          <w:bCs/>
          <w:lang w:val="sr-Cyrl-RS"/>
        </w:rPr>
        <w:t xml:space="preserve"> је предвиђено након чисте сече и то разређених и деградираних састојина које немају довољан број стабала по јединици површине.</w:t>
      </w:r>
      <w:r>
        <w:rPr>
          <w:bCs/>
          <w:lang w:val="sr-Cyrl-RS"/>
        </w:rPr>
        <w:t xml:space="preserve"> Црни бор ће се садити у размаку садње 3</w:t>
      </w:r>
      <w:r>
        <w:rPr>
          <w:bCs/>
          <w:lang w:val="sr-Latn-RS"/>
        </w:rPr>
        <w:t>x</w:t>
      </w:r>
      <w:r>
        <w:rPr>
          <w:bCs/>
          <w:lang w:val="sr-Cyrl-RS"/>
        </w:rPr>
        <w:t>2, бела топола 3</w:t>
      </w:r>
      <w:r>
        <w:rPr>
          <w:bCs/>
          <w:lang w:val="sr-Latn-RS"/>
        </w:rPr>
        <w:t>x</w:t>
      </w:r>
      <w:r>
        <w:rPr>
          <w:bCs/>
          <w:lang w:val="sr-Cyrl-RS"/>
        </w:rPr>
        <w:t>3 а ЕАТопола у разнмаку садње 6</w:t>
      </w:r>
      <w:r>
        <w:rPr>
          <w:bCs/>
          <w:lang w:val="sr-Latn-RS"/>
        </w:rPr>
        <w:t>x</w:t>
      </w:r>
      <w:r>
        <w:rPr>
          <w:bCs/>
          <w:lang w:val="sr-Cyrl-RS"/>
        </w:rPr>
        <w:t>6.</w:t>
      </w:r>
      <w:r w:rsidRPr="00393CDD">
        <w:rPr>
          <w:bCs/>
          <w:lang w:val="sr-Cyrl-RS"/>
        </w:rPr>
        <w:t xml:space="preserve"> </w:t>
      </w:r>
    </w:p>
    <w:p w:rsidR="008B0DCE" w:rsidRPr="00FF515F" w:rsidRDefault="00393CDD" w:rsidP="00B5350C">
      <w:pPr>
        <w:ind w:firstLine="720"/>
        <w:rPr>
          <w:lang w:val="sr-Cyrl-RS"/>
        </w:rPr>
      </w:pPr>
      <w:r>
        <w:rPr>
          <w:b/>
          <w:bCs/>
          <w:lang w:val="sr-Cyrl-RS"/>
        </w:rPr>
        <w:t xml:space="preserve">322, 323 и 328 - </w:t>
      </w:r>
      <w:r w:rsidR="00FF515F">
        <w:rPr>
          <w:b/>
          <w:bCs/>
          <w:lang w:val="sr-Cyrl-RS"/>
        </w:rPr>
        <w:t xml:space="preserve">вегетативно обнављање </w:t>
      </w:r>
      <w:r w:rsidR="00FF515F" w:rsidRPr="00393CDD">
        <w:rPr>
          <w:bCs/>
          <w:lang w:val="sr-Cyrl-RS"/>
        </w:rPr>
        <w:t xml:space="preserve">предвиђено је </w:t>
      </w:r>
      <w:r w:rsidRPr="00393CDD">
        <w:rPr>
          <w:bCs/>
          <w:lang w:val="sr-Cyrl-RS"/>
        </w:rPr>
        <w:t>повређивањем жила у газдинским класама 12 121,12 123, 12 270, 23 325, 12 483, 83 121, 12 123, 12 269, 12 269, 12 270, 12 325, 12 483.</w:t>
      </w:r>
    </w:p>
    <w:p w:rsidR="008B0DCE" w:rsidRPr="002458A2" w:rsidRDefault="00393CDD" w:rsidP="00B5350C">
      <w:pPr>
        <w:ind w:firstLine="720"/>
      </w:pPr>
      <w:r>
        <w:rPr>
          <w:b/>
          <w:bCs/>
        </w:rPr>
        <w:t>411, 412, 414</w:t>
      </w:r>
      <w:r w:rsidR="008B0DCE" w:rsidRPr="002458A2">
        <w:rPr>
          <w:b/>
          <w:bCs/>
        </w:rPr>
        <w:t>-</w:t>
      </w:r>
      <w:r w:rsidR="00BE010D">
        <w:rPr>
          <w:b/>
          <w:bCs/>
        </w:rPr>
        <w:t>П</w:t>
      </w:r>
      <w:r w:rsidR="00B61EF7">
        <w:rPr>
          <w:b/>
          <w:bCs/>
        </w:rPr>
        <w:t>опу</w:t>
      </w:r>
      <w:r w:rsidR="001019E7">
        <w:rPr>
          <w:b/>
          <w:bCs/>
        </w:rPr>
        <w:t>њ</w:t>
      </w:r>
      <w:r w:rsidR="00BE010D">
        <w:rPr>
          <w:b/>
          <w:bCs/>
        </w:rPr>
        <w:t>ава</w:t>
      </w:r>
      <w:r w:rsidR="001019E7">
        <w:rPr>
          <w:b/>
          <w:bCs/>
        </w:rPr>
        <w:t>њ</w:t>
      </w:r>
      <w:r w:rsidR="00BE010D">
        <w:rPr>
          <w:b/>
          <w:bCs/>
        </w:rPr>
        <w:t>е</w:t>
      </w:r>
      <w:r w:rsidR="008B0DCE" w:rsidRPr="002458A2">
        <w:rPr>
          <w:b/>
          <w:bCs/>
        </w:rPr>
        <w:t xml:space="preserve"> - </w:t>
      </w:r>
      <w:r w:rsidR="00B61EF7">
        <w:t>Н</w:t>
      </w:r>
      <w:r w:rsidR="00BE010D">
        <w:t>а</w:t>
      </w:r>
      <w:r w:rsidR="00B61EF7">
        <w:t>кон</w:t>
      </w:r>
      <w:r w:rsidR="008B0DCE" w:rsidRPr="002458A2">
        <w:t xml:space="preserve"> </w:t>
      </w:r>
      <w:r w:rsidR="00B61EF7">
        <w:t>из</w:t>
      </w:r>
      <w:r w:rsidR="00BE010D">
        <w:t>в</w:t>
      </w:r>
      <w:r w:rsidR="00B61EF7">
        <w:t>рш</w:t>
      </w:r>
      <w:r w:rsidR="00BE010D">
        <w:t>е</w:t>
      </w:r>
      <w:r w:rsidR="00B61EF7">
        <w:t>но</w:t>
      </w:r>
      <w:r w:rsidR="00BE010D">
        <w:t>г</w:t>
      </w:r>
      <w:r w:rsidR="008B0DCE" w:rsidRPr="002458A2">
        <w:t xml:space="preserve"> </w:t>
      </w:r>
      <w:r w:rsidR="00B61EF7">
        <w:t>пошум</w:t>
      </w:r>
      <w:r w:rsidR="001019E7">
        <w:t>љ</w:t>
      </w:r>
      <w:r w:rsidR="00BE010D">
        <w:t>ава</w:t>
      </w:r>
      <w:r w:rsidR="001019E7">
        <w:t>њ</w:t>
      </w:r>
      <w:r w:rsidR="00BE010D">
        <w:t>а</w:t>
      </w:r>
      <w:r w:rsidR="008B0DCE" w:rsidRPr="002458A2">
        <w:t xml:space="preserve"> </w:t>
      </w:r>
      <w:r w:rsidR="00B61EF7">
        <w:t>с</w:t>
      </w:r>
      <w:r w:rsidR="00BE010D">
        <w:t>а</w:t>
      </w:r>
      <w:r w:rsidR="00B61EF7">
        <w:t>стојин</w:t>
      </w:r>
      <w:r w:rsidR="00BE010D">
        <w:t>е</w:t>
      </w:r>
      <w:r w:rsidR="008B0DCE" w:rsidRPr="002458A2">
        <w:t xml:space="preserve"> </w:t>
      </w:r>
      <w:r w:rsidR="00B61EF7">
        <w:t>тр</w:t>
      </w:r>
      <w:r w:rsidR="00BE010D">
        <w:t>еба</w:t>
      </w:r>
      <w:r w:rsidR="008B0DCE" w:rsidRPr="002458A2">
        <w:t xml:space="preserve"> </w:t>
      </w:r>
      <w:r w:rsidR="00B61EF7">
        <w:t>р</w:t>
      </w:r>
      <w:r w:rsidR="00BE010D">
        <w:t>ед</w:t>
      </w:r>
      <w:r w:rsidR="00B61EF7">
        <w:t>о</w:t>
      </w:r>
      <w:r w:rsidR="00BE010D">
        <w:t>в</w:t>
      </w:r>
      <w:r w:rsidR="00B61EF7">
        <w:t>но</w:t>
      </w:r>
      <w:r w:rsidR="008B0DCE" w:rsidRPr="002458A2">
        <w:t xml:space="preserve"> </w:t>
      </w:r>
      <w:r w:rsidR="00B61EF7">
        <w:t>пр</w:t>
      </w:r>
      <w:r w:rsidR="00BE010D">
        <w:t>ег</w:t>
      </w:r>
      <w:r w:rsidR="00B61EF7">
        <w:t>л</w:t>
      </w:r>
      <w:r w:rsidR="00BE010D">
        <w:t>еда</w:t>
      </w:r>
      <w:r w:rsidR="00B61EF7">
        <w:t>ти</w:t>
      </w:r>
      <w:r w:rsidR="008B0DCE" w:rsidRPr="002458A2">
        <w:t xml:space="preserve"> </w:t>
      </w:r>
      <w:r w:rsidR="00B61EF7">
        <w:t>и</w:t>
      </w:r>
      <w:r w:rsidR="008B0DCE" w:rsidRPr="002458A2">
        <w:t xml:space="preserve"> </w:t>
      </w:r>
      <w:r w:rsidR="00B61EF7">
        <w:t>у</w:t>
      </w:r>
      <w:r w:rsidR="008B0DCE" w:rsidRPr="002458A2">
        <w:t xml:space="preserve"> </w:t>
      </w:r>
      <w:r w:rsidR="00B61EF7">
        <w:t>случ</w:t>
      </w:r>
      <w:r w:rsidR="00BE010D">
        <w:t>а</w:t>
      </w:r>
      <w:r w:rsidR="00B61EF7">
        <w:t>ју</w:t>
      </w:r>
      <w:r w:rsidR="008B0DCE" w:rsidRPr="002458A2">
        <w:t xml:space="preserve"> </w:t>
      </w:r>
      <w:r w:rsidR="00B61EF7">
        <w:t>н</w:t>
      </w:r>
      <w:r w:rsidR="00BE010D">
        <w:t>е</w:t>
      </w:r>
      <w:r w:rsidR="00B61EF7">
        <w:t>усп</w:t>
      </w:r>
      <w:r w:rsidR="00BE010D">
        <w:t>е</w:t>
      </w:r>
      <w:r w:rsidR="00B61EF7">
        <w:t>ло</w:t>
      </w:r>
      <w:r w:rsidR="00BE010D">
        <w:t>г</w:t>
      </w:r>
      <w:r w:rsidR="008B0DCE" w:rsidRPr="002458A2">
        <w:t xml:space="preserve"> </w:t>
      </w:r>
      <w:r w:rsidR="00B61EF7">
        <w:t>пошум</w:t>
      </w:r>
      <w:r w:rsidR="001019E7">
        <w:t>љ</w:t>
      </w:r>
      <w:r w:rsidR="00BE010D">
        <w:t>ава</w:t>
      </w:r>
      <w:r w:rsidR="001019E7">
        <w:t>њ</w:t>
      </w:r>
      <w:r w:rsidR="00BE010D">
        <w:t>а</w:t>
      </w:r>
      <w:r w:rsidR="008B0DCE" w:rsidRPr="002458A2">
        <w:t xml:space="preserve">, </w:t>
      </w:r>
      <w:r w:rsidR="00B61EF7">
        <w:t>суш</w:t>
      </w:r>
      <w:r w:rsidR="00BE010D">
        <w:t>е</w:t>
      </w:r>
      <w:r w:rsidR="001019E7">
        <w:t>њ</w:t>
      </w:r>
      <w:r w:rsidR="00BE010D">
        <w:t>а</w:t>
      </w:r>
      <w:r w:rsidR="008B0DCE" w:rsidRPr="002458A2">
        <w:t xml:space="preserve"> </w:t>
      </w:r>
      <w:r w:rsidR="00B61EF7">
        <w:t>с</w:t>
      </w:r>
      <w:r w:rsidR="00BE010D">
        <w:t>ад</w:t>
      </w:r>
      <w:r w:rsidR="00B61EF7">
        <w:t>ниц</w:t>
      </w:r>
      <w:r w:rsidR="00BE010D">
        <w:t>а</w:t>
      </w:r>
      <w:r w:rsidR="008B0DCE" w:rsidRPr="002458A2">
        <w:t xml:space="preserve">, </w:t>
      </w:r>
      <w:r w:rsidR="00B61EF7">
        <w:t>или</w:t>
      </w:r>
      <w:r w:rsidR="008B0DCE" w:rsidRPr="002458A2">
        <w:t xml:space="preserve"> </w:t>
      </w:r>
      <w:r w:rsidR="001019E7">
        <w:t>њ</w:t>
      </w:r>
      <w:r w:rsidR="00B61EF7">
        <w:t>ихо</w:t>
      </w:r>
      <w:r w:rsidR="00BE010D">
        <w:t>в</w:t>
      </w:r>
      <w:r w:rsidR="00B61EF7">
        <w:t>о</w:t>
      </w:r>
      <w:r w:rsidR="00BE010D">
        <w:t>г</w:t>
      </w:r>
      <w:r w:rsidR="008B0DCE" w:rsidRPr="002458A2">
        <w:t xml:space="preserve"> </w:t>
      </w:r>
      <w:r w:rsidR="00B61EF7">
        <w:t>проп</w:t>
      </w:r>
      <w:r w:rsidR="00BE010D">
        <w:t>ада</w:t>
      </w:r>
      <w:r w:rsidR="001019E7">
        <w:t>њ</w:t>
      </w:r>
      <w:r w:rsidR="00BE010D">
        <w:t>а</w:t>
      </w:r>
      <w:r w:rsidR="008B0DCE" w:rsidRPr="002458A2">
        <w:t xml:space="preserve"> </w:t>
      </w:r>
      <w:r w:rsidR="00B61EF7">
        <w:t>из</w:t>
      </w:r>
      <w:r w:rsidR="008B0DCE" w:rsidRPr="002458A2">
        <w:t xml:space="preserve"> </w:t>
      </w:r>
      <w:r w:rsidR="00BE010D">
        <w:t>д</w:t>
      </w:r>
      <w:r w:rsidR="00B61EF7">
        <w:t>ру</w:t>
      </w:r>
      <w:r w:rsidR="00BE010D">
        <w:t>г</w:t>
      </w:r>
      <w:r w:rsidR="00B61EF7">
        <w:t>их</w:t>
      </w:r>
      <w:r w:rsidR="008B0DCE" w:rsidRPr="002458A2">
        <w:t xml:space="preserve"> </w:t>
      </w:r>
      <w:r w:rsidR="00B61EF7">
        <w:t>р</w:t>
      </w:r>
      <w:r w:rsidR="00BE010D">
        <w:t>а</w:t>
      </w:r>
      <w:r w:rsidR="00B61EF7">
        <w:t>зло</w:t>
      </w:r>
      <w:r w:rsidR="00BE010D">
        <w:t>га</w:t>
      </w:r>
      <w:r w:rsidR="008B0DCE" w:rsidRPr="002458A2">
        <w:t xml:space="preserve">, </w:t>
      </w:r>
      <w:r w:rsidR="00B61EF7">
        <w:t>тр</w:t>
      </w:r>
      <w:r w:rsidR="00BE010D">
        <w:t>еба</w:t>
      </w:r>
      <w:r w:rsidR="008B0DCE" w:rsidRPr="002458A2">
        <w:t xml:space="preserve"> </w:t>
      </w:r>
      <w:r w:rsidR="00B61EF7">
        <w:t>из</w:t>
      </w:r>
      <w:r w:rsidR="00BE010D">
        <w:t>в</w:t>
      </w:r>
      <w:r w:rsidR="00B61EF7">
        <w:t>ршити</w:t>
      </w:r>
      <w:r w:rsidR="008B0DCE" w:rsidRPr="002458A2">
        <w:t xml:space="preserve"> </w:t>
      </w:r>
      <w:r w:rsidR="00B61EF7">
        <w:t>попу</w:t>
      </w:r>
      <w:r w:rsidR="001019E7">
        <w:t>њ</w:t>
      </w:r>
      <w:r w:rsidR="00BE010D">
        <w:t>ава</w:t>
      </w:r>
      <w:r w:rsidR="001019E7">
        <w:t>њ</w:t>
      </w:r>
      <w:r w:rsidR="00BE010D">
        <w:t>е</w:t>
      </w:r>
      <w:r w:rsidR="008B0DCE" w:rsidRPr="002458A2">
        <w:t xml:space="preserve"> </w:t>
      </w:r>
      <w:r w:rsidR="00B61EF7">
        <w:t>с</w:t>
      </w:r>
      <w:r w:rsidR="00BE010D">
        <w:t>а</w:t>
      </w:r>
      <w:r w:rsidR="00B61EF7">
        <w:t>стојин</w:t>
      </w:r>
      <w:r w:rsidR="00BE010D">
        <w:t>е</w:t>
      </w:r>
      <w:r w:rsidR="008B0DCE" w:rsidRPr="002458A2">
        <w:t xml:space="preserve"> </w:t>
      </w:r>
      <w:r w:rsidR="00B61EF7">
        <w:t>но</w:t>
      </w:r>
      <w:r w:rsidR="00BE010D">
        <w:t>в</w:t>
      </w:r>
      <w:r w:rsidR="00B61EF7">
        <w:t>им</w:t>
      </w:r>
      <w:r w:rsidR="008B0DCE" w:rsidRPr="002458A2">
        <w:t xml:space="preserve"> </w:t>
      </w:r>
      <w:r w:rsidR="00B61EF7">
        <w:t>с</w:t>
      </w:r>
      <w:r w:rsidR="00BE010D">
        <w:t>ад</w:t>
      </w:r>
      <w:r w:rsidR="00B61EF7">
        <w:t>ниц</w:t>
      </w:r>
      <w:r w:rsidR="00BE010D">
        <w:t>а</w:t>
      </w:r>
      <w:r w:rsidR="00B61EF7">
        <w:t>м</w:t>
      </w:r>
      <w:r w:rsidR="00BE010D">
        <w:t>а</w:t>
      </w:r>
      <w:r w:rsidR="008B0DCE" w:rsidRPr="002458A2">
        <w:t xml:space="preserve">. </w:t>
      </w:r>
      <w:r w:rsidR="00BE010D">
        <w:t>Ов</w:t>
      </w:r>
      <w:r w:rsidR="00B61EF7">
        <w:t>у</w:t>
      </w:r>
      <w:r w:rsidR="008B0DCE" w:rsidRPr="002458A2">
        <w:t xml:space="preserve"> </w:t>
      </w:r>
      <w:r w:rsidR="00B61EF7">
        <w:t>м</w:t>
      </w:r>
      <w:r w:rsidR="00BE010D">
        <w:t>е</w:t>
      </w:r>
      <w:r w:rsidR="00B61EF7">
        <w:t>ру</w:t>
      </w:r>
      <w:r w:rsidR="008B0DCE" w:rsidRPr="002458A2">
        <w:t xml:space="preserve"> </w:t>
      </w:r>
      <w:r w:rsidR="00B61EF7">
        <w:t>н</w:t>
      </w:r>
      <w:r w:rsidR="00BE010D">
        <w:t>е</w:t>
      </w:r>
      <w:r w:rsidR="008B0DCE" w:rsidRPr="002458A2">
        <w:t xml:space="preserve"> </w:t>
      </w:r>
      <w:r w:rsidR="00B61EF7">
        <w:t>тр</w:t>
      </w:r>
      <w:r w:rsidR="00BE010D">
        <w:t>еба</w:t>
      </w:r>
      <w:r w:rsidR="008B0DCE" w:rsidRPr="002458A2">
        <w:t xml:space="preserve"> </w:t>
      </w:r>
      <w:r w:rsidR="00B61EF7">
        <w:t>прим</w:t>
      </w:r>
      <w:r w:rsidR="00BE010D">
        <w:t>е</w:t>
      </w:r>
      <w:r w:rsidR="001019E7">
        <w:t>њ</w:t>
      </w:r>
      <w:r w:rsidR="00B61EF7">
        <w:t>и</w:t>
      </w:r>
      <w:r w:rsidR="00BE010D">
        <w:t>ва</w:t>
      </w:r>
      <w:r w:rsidR="00B61EF7">
        <w:t>ти</w:t>
      </w:r>
      <w:r w:rsidR="008B0DCE" w:rsidRPr="002458A2">
        <w:t xml:space="preserve"> </w:t>
      </w:r>
      <w:r w:rsidR="00B61EF7">
        <w:t>у</w:t>
      </w:r>
      <w:r w:rsidR="008B0DCE" w:rsidRPr="002458A2">
        <w:t xml:space="preserve"> </w:t>
      </w:r>
      <w:r w:rsidR="00B61EF7">
        <w:t>случ</w:t>
      </w:r>
      <w:r w:rsidR="00BE010D">
        <w:t>а</w:t>
      </w:r>
      <w:r w:rsidR="00B61EF7">
        <w:t>ј</w:t>
      </w:r>
      <w:r w:rsidR="00BE010D">
        <w:t>ев</w:t>
      </w:r>
      <w:r w:rsidR="00B61EF7">
        <w:t>им</w:t>
      </w:r>
      <w:r w:rsidR="00BE010D">
        <w:t>а</w:t>
      </w:r>
      <w:r w:rsidR="008B0DCE" w:rsidRPr="002458A2">
        <w:t xml:space="preserve"> </w:t>
      </w:r>
      <w:r w:rsidR="00B61EF7">
        <w:t>р</w:t>
      </w:r>
      <w:r w:rsidR="00BE010D">
        <w:t>е</w:t>
      </w:r>
      <w:r w:rsidR="00B61EF7">
        <w:t>тко</w:t>
      </w:r>
      <w:r w:rsidR="00BE010D">
        <w:t>г</w:t>
      </w:r>
      <w:r w:rsidR="008B0DCE" w:rsidRPr="002458A2">
        <w:t xml:space="preserve"> </w:t>
      </w:r>
      <w:r w:rsidR="00B61EF7">
        <w:t>и</w:t>
      </w:r>
      <w:r w:rsidR="008B0DCE" w:rsidRPr="002458A2">
        <w:t xml:space="preserve"> </w:t>
      </w:r>
      <w:r w:rsidR="00B61EF7">
        <w:t>пој</w:t>
      </w:r>
      <w:r w:rsidR="00BE010D">
        <w:t>ед</w:t>
      </w:r>
      <w:r w:rsidR="00B61EF7">
        <w:t>ин</w:t>
      </w:r>
      <w:r w:rsidR="00BE010D">
        <w:t>а</w:t>
      </w:r>
      <w:r w:rsidR="00B61EF7">
        <w:t>чно</w:t>
      </w:r>
      <w:r w:rsidR="00BE010D">
        <w:t>г</w:t>
      </w:r>
      <w:r w:rsidR="008B0DCE" w:rsidRPr="002458A2">
        <w:t xml:space="preserve"> </w:t>
      </w:r>
      <w:r w:rsidR="00B61EF7">
        <w:t>суш</w:t>
      </w:r>
      <w:r w:rsidR="00BE010D">
        <w:t>е</w:t>
      </w:r>
      <w:r w:rsidR="001019E7">
        <w:t>њ</w:t>
      </w:r>
      <w:r w:rsidR="00BE010D">
        <w:t>а</w:t>
      </w:r>
      <w:r w:rsidR="008B0DCE" w:rsidRPr="002458A2">
        <w:t xml:space="preserve"> </w:t>
      </w:r>
      <w:r w:rsidR="00BE010D">
        <w:t>где</w:t>
      </w:r>
      <w:r w:rsidR="008B0DCE" w:rsidRPr="002458A2">
        <w:t xml:space="preserve"> </w:t>
      </w:r>
      <w:r w:rsidR="00B61EF7">
        <w:t>из</w:t>
      </w:r>
      <w:r w:rsidR="00BE010D">
        <w:t>в</w:t>
      </w:r>
      <w:r w:rsidR="00B61EF7">
        <w:t>о</w:t>
      </w:r>
      <w:r w:rsidR="00BE010D">
        <w:t>ђе</w:t>
      </w:r>
      <w:r w:rsidR="001019E7">
        <w:t>њ</w:t>
      </w:r>
      <w:r w:rsidR="00BE010D">
        <w:t>е</w:t>
      </w:r>
      <w:r w:rsidR="008B0DCE" w:rsidRPr="002458A2">
        <w:t xml:space="preserve"> </w:t>
      </w:r>
      <w:r w:rsidR="00B61EF7">
        <w:t>о</w:t>
      </w:r>
      <w:r w:rsidR="00BE010D">
        <w:t>в</w:t>
      </w:r>
      <w:r w:rsidR="00B61EF7">
        <w:t>их</w:t>
      </w:r>
      <w:r w:rsidR="008B0DCE" w:rsidRPr="002458A2">
        <w:t xml:space="preserve"> </w:t>
      </w:r>
      <w:r w:rsidR="00B61EF7">
        <w:t>р</w:t>
      </w:r>
      <w:r w:rsidR="00BE010D">
        <w:t>ад</w:t>
      </w:r>
      <w:r w:rsidR="00B61EF7">
        <w:t>о</w:t>
      </w:r>
      <w:r w:rsidR="00BE010D">
        <w:t>ва</w:t>
      </w:r>
      <w:r w:rsidR="008B0DCE" w:rsidRPr="002458A2">
        <w:t xml:space="preserve"> </w:t>
      </w:r>
      <w:r w:rsidR="00B61EF7">
        <w:t>ниј</w:t>
      </w:r>
      <w:r w:rsidR="00BE010D">
        <w:t>е</w:t>
      </w:r>
      <w:r w:rsidR="008B0DCE" w:rsidRPr="002458A2">
        <w:t xml:space="preserve"> </w:t>
      </w:r>
      <w:r w:rsidR="00B61EF7">
        <w:t>т</w:t>
      </w:r>
      <w:r w:rsidR="00BE010D">
        <w:t>е</w:t>
      </w:r>
      <w:r w:rsidR="00B61EF7">
        <w:t>хнолошки</w:t>
      </w:r>
      <w:r w:rsidR="008B0DCE" w:rsidRPr="002458A2">
        <w:t xml:space="preserve"> </w:t>
      </w:r>
      <w:r w:rsidR="00B61EF7">
        <w:t>опр</w:t>
      </w:r>
      <w:r w:rsidR="00BE010D">
        <w:t>авда</w:t>
      </w:r>
      <w:r w:rsidR="00B61EF7">
        <w:t>но</w:t>
      </w:r>
      <w:r w:rsidR="008B0DCE" w:rsidRPr="002458A2">
        <w:t xml:space="preserve">. </w:t>
      </w:r>
      <w:r w:rsidR="00BE010D">
        <w:t>П</w:t>
      </w:r>
      <w:r w:rsidR="00B61EF7">
        <w:t>опу</w:t>
      </w:r>
      <w:r w:rsidR="001019E7">
        <w:t>њ</w:t>
      </w:r>
      <w:r w:rsidR="00BE010D">
        <w:t>ава</w:t>
      </w:r>
      <w:r w:rsidR="001019E7">
        <w:t>њ</w:t>
      </w:r>
      <w:r w:rsidR="00BE010D">
        <w:t>е</w:t>
      </w:r>
      <w:r w:rsidR="008B0DCE" w:rsidRPr="002458A2">
        <w:t xml:space="preserve"> </w:t>
      </w:r>
      <w:r w:rsidR="00B61EF7">
        <w:t>с</w:t>
      </w:r>
      <w:r w:rsidR="00BE010D">
        <w:t>е</w:t>
      </w:r>
      <w:r w:rsidR="008B0DCE" w:rsidRPr="002458A2">
        <w:t xml:space="preserve"> </w:t>
      </w:r>
      <w:r w:rsidR="00B61EF7">
        <w:t>мож</w:t>
      </w:r>
      <w:r w:rsidR="00BE010D">
        <w:t>е</w:t>
      </w:r>
      <w:r w:rsidR="008B0DCE" w:rsidRPr="002458A2">
        <w:t xml:space="preserve"> </w:t>
      </w:r>
      <w:r w:rsidR="00BE010D">
        <w:t>в</w:t>
      </w:r>
      <w:r w:rsidR="00B61EF7">
        <w:t>ршити</w:t>
      </w:r>
      <w:r w:rsidR="008B0DCE" w:rsidRPr="002458A2">
        <w:t xml:space="preserve"> </w:t>
      </w:r>
      <w:r w:rsidR="00B61EF7">
        <w:t>и</w:t>
      </w:r>
      <w:r w:rsidR="008B0DCE" w:rsidRPr="002458A2">
        <w:t xml:space="preserve"> </w:t>
      </w:r>
      <w:r w:rsidR="00BE010D">
        <w:t>в</w:t>
      </w:r>
      <w:r w:rsidR="00B61EF7">
        <w:t>иш</w:t>
      </w:r>
      <w:r w:rsidR="00BE010D">
        <w:t>е</w:t>
      </w:r>
      <w:r w:rsidR="008B0DCE" w:rsidRPr="002458A2">
        <w:t xml:space="preserve"> </w:t>
      </w:r>
      <w:r w:rsidR="00BE010D">
        <w:t>г</w:t>
      </w:r>
      <w:r w:rsidR="00B61EF7">
        <w:t>о</w:t>
      </w:r>
      <w:r w:rsidR="00BE010D">
        <w:t>д</w:t>
      </w:r>
      <w:r w:rsidR="00B61EF7">
        <w:t>ин</w:t>
      </w:r>
      <w:r w:rsidR="00BE010D">
        <w:t>а</w:t>
      </w:r>
      <w:r w:rsidR="008B0DCE" w:rsidRPr="002458A2">
        <w:t xml:space="preserve"> </w:t>
      </w:r>
      <w:r w:rsidR="00B61EF7">
        <w:t>н</w:t>
      </w:r>
      <w:r w:rsidR="00BE010D">
        <w:t>а</w:t>
      </w:r>
      <w:r w:rsidR="00B61EF7">
        <w:t>кон</w:t>
      </w:r>
      <w:r w:rsidR="008B0DCE" w:rsidRPr="002458A2">
        <w:t xml:space="preserve"> </w:t>
      </w:r>
      <w:r w:rsidR="00B61EF7">
        <w:t>с</w:t>
      </w:r>
      <w:r w:rsidR="00BE010D">
        <w:t>ад</w:t>
      </w:r>
      <w:r w:rsidR="001019E7">
        <w:t>њ</w:t>
      </w:r>
      <w:r w:rsidR="00BE010D">
        <w:t>е</w:t>
      </w:r>
      <w:r w:rsidR="008B0DCE" w:rsidRPr="002458A2">
        <w:t xml:space="preserve">, </w:t>
      </w:r>
      <w:r w:rsidR="00B61EF7">
        <w:t>с</w:t>
      </w:r>
      <w:r w:rsidR="00BE010D">
        <w:t>ве</w:t>
      </w:r>
      <w:r w:rsidR="008B0DCE" w:rsidRPr="002458A2">
        <w:t xml:space="preserve"> </w:t>
      </w:r>
      <w:r w:rsidR="00BE010D">
        <w:t>д</w:t>
      </w:r>
      <w:r w:rsidR="00B61EF7">
        <w:t>ок</w:t>
      </w:r>
      <w:r w:rsidR="008B0DCE" w:rsidRPr="002458A2">
        <w:t xml:space="preserve"> </w:t>
      </w:r>
      <w:r w:rsidR="00B61EF7">
        <w:t>су</w:t>
      </w:r>
      <w:r w:rsidR="008B0DCE" w:rsidRPr="002458A2">
        <w:t xml:space="preserve"> </w:t>
      </w:r>
      <w:r w:rsidR="00B61EF7">
        <w:t>но</w:t>
      </w:r>
      <w:r w:rsidR="00BE010D">
        <w:t>ве</w:t>
      </w:r>
      <w:r w:rsidR="008B0DCE" w:rsidRPr="002458A2">
        <w:t xml:space="preserve"> </w:t>
      </w:r>
      <w:r w:rsidR="00B61EF7">
        <w:t>с</w:t>
      </w:r>
      <w:r w:rsidR="00BE010D">
        <w:t>ад</w:t>
      </w:r>
      <w:r w:rsidR="00B61EF7">
        <w:t>ниц</w:t>
      </w:r>
      <w:r w:rsidR="00BE010D">
        <w:t>е</w:t>
      </w:r>
      <w:r w:rsidR="008B0DCE" w:rsidRPr="002458A2">
        <w:t xml:space="preserve"> </w:t>
      </w:r>
      <w:r w:rsidR="00B61EF7">
        <w:t>у</w:t>
      </w:r>
      <w:r w:rsidR="008B0DCE" w:rsidRPr="002458A2">
        <w:t xml:space="preserve"> </w:t>
      </w:r>
      <w:r w:rsidR="00B61EF7">
        <w:t>ст</w:t>
      </w:r>
      <w:r w:rsidR="00BE010D">
        <w:t>а</w:t>
      </w:r>
      <w:r w:rsidR="001019E7">
        <w:t>њ</w:t>
      </w:r>
      <w:r w:rsidR="00B61EF7">
        <w:t>у</w:t>
      </w:r>
      <w:r w:rsidR="008B0DCE" w:rsidRPr="002458A2">
        <w:t xml:space="preserve"> </w:t>
      </w:r>
      <w:r w:rsidR="00BE010D">
        <w:t>да</w:t>
      </w:r>
      <w:r w:rsidR="008B0DCE" w:rsidRPr="002458A2">
        <w:t xml:space="preserve"> </w:t>
      </w:r>
      <w:r w:rsidR="00B61EF7">
        <w:t>с</w:t>
      </w:r>
      <w:r w:rsidR="00BE010D">
        <w:t>е</w:t>
      </w:r>
      <w:r w:rsidR="008B0DCE" w:rsidRPr="002458A2">
        <w:t xml:space="preserve"> </w:t>
      </w:r>
      <w:r w:rsidR="00B61EF7">
        <w:t>из</w:t>
      </w:r>
      <w:r w:rsidR="00BE010D">
        <w:t>б</w:t>
      </w:r>
      <w:r w:rsidR="00B61EF7">
        <w:t>ор</w:t>
      </w:r>
      <w:r w:rsidR="00BE010D">
        <w:t>е</w:t>
      </w:r>
      <w:r w:rsidR="008B0DCE" w:rsidRPr="002458A2">
        <w:t xml:space="preserve"> </w:t>
      </w:r>
      <w:r w:rsidR="00B61EF7">
        <w:t>з</w:t>
      </w:r>
      <w:r w:rsidR="00BE010D">
        <w:t>а</w:t>
      </w:r>
      <w:r w:rsidR="008B0DCE" w:rsidRPr="002458A2">
        <w:t xml:space="preserve"> </w:t>
      </w:r>
      <w:r w:rsidR="00B61EF7">
        <w:t>с</w:t>
      </w:r>
      <w:r w:rsidR="00BE010D">
        <w:t>в</w:t>
      </w:r>
      <w:r w:rsidR="00B61EF7">
        <w:t>ој</w:t>
      </w:r>
      <w:r w:rsidR="008B0DCE" w:rsidRPr="002458A2">
        <w:t xml:space="preserve"> </w:t>
      </w:r>
      <w:r w:rsidR="00B61EF7">
        <w:t>полож</w:t>
      </w:r>
      <w:r w:rsidR="00BE010D">
        <w:t>а</w:t>
      </w:r>
      <w:r w:rsidR="00B61EF7">
        <w:t>ј</w:t>
      </w:r>
      <w:r w:rsidR="008B0DCE" w:rsidRPr="002458A2">
        <w:t xml:space="preserve"> </w:t>
      </w:r>
      <w:r w:rsidR="00B61EF7">
        <w:t>у</w:t>
      </w:r>
      <w:r w:rsidR="008B0DCE" w:rsidRPr="002458A2">
        <w:t xml:space="preserve"> </w:t>
      </w:r>
      <w:r w:rsidR="00B61EF7">
        <w:t>с</w:t>
      </w:r>
      <w:r w:rsidR="00BE010D">
        <w:t>а</w:t>
      </w:r>
      <w:r w:rsidR="00B61EF7">
        <w:t>стојини</w:t>
      </w:r>
      <w:r w:rsidR="008B0DCE" w:rsidRPr="002458A2">
        <w:t xml:space="preserve">. </w:t>
      </w:r>
      <w:r w:rsidR="00BE010D">
        <w:t>П</w:t>
      </w:r>
      <w:r w:rsidR="00B61EF7">
        <w:t>ри</w:t>
      </w:r>
      <w:r w:rsidR="008B0DCE" w:rsidRPr="002458A2">
        <w:t xml:space="preserve"> </w:t>
      </w:r>
      <w:r w:rsidR="00B61EF7">
        <w:t>из</w:t>
      </w:r>
      <w:r w:rsidR="00BE010D">
        <w:t>б</w:t>
      </w:r>
      <w:r w:rsidR="00B61EF7">
        <w:t>ору</w:t>
      </w:r>
      <w:r w:rsidR="008B0DCE" w:rsidRPr="002458A2">
        <w:t xml:space="preserve"> </w:t>
      </w:r>
      <w:r w:rsidR="009F6D41">
        <w:rPr>
          <w:lang w:val="sr-Cyrl-RS"/>
        </w:rPr>
        <w:t xml:space="preserve">садница </w:t>
      </w:r>
      <w:r w:rsidR="009F6D41">
        <w:t>које</w:t>
      </w:r>
      <w:r w:rsidR="008B0DCE" w:rsidRPr="002458A2">
        <w:t xml:space="preserve"> </w:t>
      </w:r>
      <w:r w:rsidR="00B61EF7">
        <w:t>с</w:t>
      </w:r>
      <w:r w:rsidR="00BE010D">
        <w:t>е</w:t>
      </w:r>
      <w:r w:rsidR="008B0DCE" w:rsidRPr="002458A2">
        <w:t xml:space="preserve"> </w:t>
      </w:r>
      <w:r w:rsidR="00B61EF7">
        <w:t>корист</w:t>
      </w:r>
      <w:r w:rsidR="00BE010D">
        <w:t>е</w:t>
      </w:r>
      <w:r w:rsidR="008B0DCE" w:rsidRPr="002458A2">
        <w:t xml:space="preserve"> </w:t>
      </w:r>
      <w:r w:rsidR="00B61EF7">
        <w:t>з</w:t>
      </w:r>
      <w:r w:rsidR="00BE010D">
        <w:t>а</w:t>
      </w:r>
      <w:r w:rsidR="008B0DCE" w:rsidRPr="002458A2">
        <w:t xml:space="preserve"> </w:t>
      </w:r>
      <w:r w:rsidR="00B61EF7">
        <w:t>попу</w:t>
      </w:r>
      <w:r w:rsidR="001019E7">
        <w:t>њ</w:t>
      </w:r>
      <w:r w:rsidR="00BE010D">
        <w:t>ава</w:t>
      </w:r>
      <w:r w:rsidR="001019E7">
        <w:t>њ</w:t>
      </w:r>
      <w:r w:rsidR="00BE010D">
        <w:t>е</w:t>
      </w:r>
      <w:r w:rsidR="008B0DCE" w:rsidRPr="002458A2">
        <w:t xml:space="preserve"> </w:t>
      </w:r>
      <w:r w:rsidR="00B61EF7">
        <w:t>тр</w:t>
      </w:r>
      <w:r w:rsidR="00BE010D">
        <w:t>еба</w:t>
      </w:r>
      <w:r w:rsidR="008B0DCE" w:rsidRPr="002458A2">
        <w:t xml:space="preserve"> </w:t>
      </w:r>
      <w:r w:rsidR="00B61EF7">
        <w:t>употр</w:t>
      </w:r>
      <w:r w:rsidR="00BE010D">
        <w:t>еб</w:t>
      </w:r>
      <w:r w:rsidR="001019E7">
        <w:t>љ</w:t>
      </w:r>
      <w:r w:rsidR="00BE010D">
        <w:t>ава</w:t>
      </w:r>
      <w:r w:rsidR="00B61EF7">
        <w:t>ти</w:t>
      </w:r>
      <w:r w:rsidR="008B0DCE" w:rsidRPr="002458A2">
        <w:t xml:space="preserve"> </w:t>
      </w:r>
      <w:r w:rsidR="00B61EF7">
        <w:t>ст</w:t>
      </w:r>
      <w:r w:rsidR="00BE010D">
        <w:t>а</w:t>
      </w:r>
      <w:r w:rsidR="00B61EF7">
        <w:t>риј</w:t>
      </w:r>
      <w:r w:rsidR="00BE010D">
        <w:t>е</w:t>
      </w:r>
      <w:r w:rsidR="008B0DCE" w:rsidRPr="002458A2">
        <w:t xml:space="preserve"> </w:t>
      </w:r>
      <w:r w:rsidR="00B61EF7">
        <w:t>с</w:t>
      </w:r>
      <w:r w:rsidR="00BE010D">
        <w:t>ад</w:t>
      </w:r>
      <w:r w:rsidR="00B61EF7">
        <w:t>ниц</w:t>
      </w:r>
      <w:r w:rsidR="00BE010D">
        <w:t>е</w:t>
      </w:r>
      <w:r w:rsidR="008B0DCE" w:rsidRPr="002458A2">
        <w:t xml:space="preserve"> </w:t>
      </w:r>
      <w:r w:rsidR="00B61EF7">
        <w:t>к</w:t>
      </w:r>
      <w:r w:rsidR="00BE010D">
        <w:t>а</w:t>
      </w:r>
      <w:r w:rsidR="00B61EF7">
        <w:t>ко</w:t>
      </w:r>
      <w:r w:rsidR="008B0DCE" w:rsidRPr="002458A2">
        <w:t xml:space="preserve"> </w:t>
      </w:r>
      <w:r w:rsidR="00BE010D">
        <w:t>б</w:t>
      </w:r>
      <w:r w:rsidR="00B61EF7">
        <w:t>и</w:t>
      </w:r>
      <w:r w:rsidR="008B0DCE" w:rsidRPr="002458A2">
        <w:t xml:space="preserve"> </w:t>
      </w:r>
      <w:r w:rsidR="00B61EF7">
        <w:t>с</w:t>
      </w:r>
      <w:r w:rsidR="00BE010D">
        <w:t>е</w:t>
      </w:r>
      <w:r w:rsidR="008B0DCE" w:rsidRPr="002458A2">
        <w:t xml:space="preserve"> </w:t>
      </w:r>
      <w:r w:rsidR="00B61EF7">
        <w:t>што</w:t>
      </w:r>
      <w:r w:rsidR="008B0DCE" w:rsidRPr="002458A2">
        <w:t xml:space="preserve"> </w:t>
      </w:r>
      <w:r w:rsidR="00B61EF7">
        <w:t>пр</w:t>
      </w:r>
      <w:r w:rsidR="00BE010D">
        <w:t>е</w:t>
      </w:r>
      <w:r w:rsidR="008B0DCE" w:rsidRPr="002458A2">
        <w:t xml:space="preserve"> </w:t>
      </w:r>
      <w:r w:rsidR="00B61EF7">
        <w:t>отклонил</w:t>
      </w:r>
      <w:r w:rsidR="00BE010D">
        <w:t>а</w:t>
      </w:r>
      <w:r w:rsidR="008B0DCE" w:rsidRPr="002458A2">
        <w:t xml:space="preserve"> </w:t>
      </w:r>
      <w:r w:rsidR="00B61EF7">
        <w:t>р</w:t>
      </w:r>
      <w:r w:rsidR="00BE010D">
        <w:t>а</w:t>
      </w:r>
      <w:r w:rsidR="00B61EF7">
        <w:t>злик</w:t>
      </w:r>
      <w:r w:rsidR="00BE010D">
        <w:t>а</w:t>
      </w:r>
      <w:r w:rsidR="008B0DCE" w:rsidRPr="002458A2">
        <w:t xml:space="preserve"> </w:t>
      </w:r>
      <w:r w:rsidR="00B61EF7">
        <w:t>у</w:t>
      </w:r>
      <w:r w:rsidR="008B0DCE" w:rsidRPr="002458A2">
        <w:t xml:space="preserve"> </w:t>
      </w:r>
      <w:r w:rsidR="00BE010D">
        <w:t>в</w:t>
      </w:r>
      <w:r w:rsidR="00B61EF7">
        <w:t>исини</w:t>
      </w:r>
      <w:r w:rsidR="008B0DCE" w:rsidRPr="002458A2">
        <w:t xml:space="preserve"> </w:t>
      </w:r>
      <w:r w:rsidR="00B61EF7">
        <w:t>и</w:t>
      </w:r>
      <w:r w:rsidR="008B0DCE" w:rsidRPr="002458A2">
        <w:t xml:space="preserve"> </w:t>
      </w:r>
      <w:r w:rsidR="00B61EF7">
        <w:t>пр</w:t>
      </w:r>
      <w:r w:rsidR="00BE010D">
        <w:t>е</w:t>
      </w:r>
      <w:r w:rsidR="00B61EF7">
        <w:t>чнику</w:t>
      </w:r>
      <w:r w:rsidR="008B0DCE" w:rsidRPr="002458A2">
        <w:t>.</w:t>
      </w:r>
    </w:p>
    <w:p w:rsidR="008B0DCE" w:rsidRDefault="00BE010D" w:rsidP="00B5350C">
      <w:pPr>
        <w:ind w:firstLine="720"/>
      </w:pPr>
      <w:r>
        <w:t>У</w:t>
      </w:r>
      <w:r w:rsidR="008B0DCE" w:rsidRPr="002458A2">
        <w:t xml:space="preserve"> </w:t>
      </w:r>
      <w:r w:rsidR="00B61EF7">
        <w:t>пл</w:t>
      </w:r>
      <w:r>
        <w:t>а</w:t>
      </w:r>
      <w:r w:rsidR="00B61EF7">
        <w:t>ну</w:t>
      </w:r>
      <w:r w:rsidR="008B0DCE" w:rsidRPr="002458A2">
        <w:t xml:space="preserve"> </w:t>
      </w:r>
      <w:r>
        <w:t>га</w:t>
      </w:r>
      <w:r w:rsidR="00B61EF7">
        <w:t>ј</w:t>
      </w:r>
      <w:r>
        <w:t>е</w:t>
      </w:r>
      <w:r w:rsidR="001019E7">
        <w:t>њ</w:t>
      </w:r>
      <w:r>
        <w:t>а</w:t>
      </w:r>
      <w:r w:rsidR="008B0DCE" w:rsidRPr="002458A2">
        <w:t xml:space="preserve"> </w:t>
      </w:r>
      <w:r w:rsidR="00B61EF7">
        <w:t>шум</w:t>
      </w:r>
      <w:r>
        <w:t>а</w:t>
      </w:r>
      <w:r w:rsidR="008B0DCE" w:rsidRPr="002458A2">
        <w:t xml:space="preserve"> </w:t>
      </w:r>
      <w:r w:rsidR="00B61EF7">
        <w:t>ћ</w:t>
      </w:r>
      <w:r>
        <w:t>е</w:t>
      </w:r>
      <w:r w:rsidR="008B0DCE" w:rsidRPr="002458A2">
        <w:t xml:space="preserve"> </w:t>
      </w:r>
      <w:r>
        <w:t>б</w:t>
      </w:r>
      <w:r w:rsidR="00B61EF7">
        <w:t>ити</w:t>
      </w:r>
      <w:r w:rsidR="008B0DCE" w:rsidRPr="002458A2">
        <w:t xml:space="preserve"> </w:t>
      </w:r>
      <w:r w:rsidR="00B61EF7">
        <w:t>пл</w:t>
      </w:r>
      <w:r>
        <w:t>а</w:t>
      </w:r>
      <w:r w:rsidR="00B61EF7">
        <w:t>нир</w:t>
      </w:r>
      <w:r>
        <w:t>а</w:t>
      </w:r>
      <w:r w:rsidR="00B61EF7">
        <w:t>но</w:t>
      </w:r>
      <w:r w:rsidR="008B0DCE" w:rsidRPr="002458A2">
        <w:t xml:space="preserve"> 20% </w:t>
      </w:r>
      <w:r w:rsidR="00B61EF7">
        <w:t>по</w:t>
      </w:r>
      <w:r>
        <w:t>в</w:t>
      </w:r>
      <w:r w:rsidR="00B61EF7">
        <w:t>ршин</w:t>
      </w:r>
      <w:r>
        <w:t>е</w:t>
      </w:r>
      <w:r w:rsidR="008B0DCE" w:rsidRPr="002458A2">
        <w:t xml:space="preserve"> </w:t>
      </w:r>
      <w:r w:rsidR="00B61EF7">
        <w:t>з</w:t>
      </w:r>
      <w:r>
        <w:t>а</w:t>
      </w:r>
      <w:r w:rsidR="008B0DCE" w:rsidRPr="002458A2">
        <w:t xml:space="preserve"> </w:t>
      </w:r>
      <w:r w:rsidR="009F6D41">
        <w:rPr>
          <w:lang w:val="sr-Cyrl-RS"/>
        </w:rPr>
        <w:t>попуњавање садњом и 50% за попуњавање сетвом жира јер се ради о деградираним састојинама које имају 30ак стабала лужњака по хектару.</w:t>
      </w:r>
    </w:p>
    <w:p w:rsidR="008B0DCE" w:rsidRPr="002458A2" w:rsidRDefault="008B0DCE" w:rsidP="00B5350C">
      <w:pPr>
        <w:pStyle w:val="Heading3"/>
        <w:rPr>
          <w:szCs w:val="24"/>
        </w:rPr>
      </w:pPr>
      <w:bookmarkStart w:id="1011" w:name="_Toc140019083"/>
      <w:bookmarkStart w:id="1012" w:name="_Toc535232902"/>
      <w:bookmarkStart w:id="1013" w:name="_Toc535233768"/>
      <w:r w:rsidRPr="002458A2">
        <w:rPr>
          <w:szCs w:val="24"/>
        </w:rPr>
        <w:t xml:space="preserve">9.1.3. </w:t>
      </w:r>
      <w:r w:rsidR="00BE010D">
        <w:rPr>
          <w:szCs w:val="24"/>
        </w:rPr>
        <w:t>С</w:t>
      </w:r>
      <w:r w:rsidR="00B61EF7">
        <w:rPr>
          <w:szCs w:val="24"/>
        </w:rPr>
        <w:t>м</w:t>
      </w:r>
      <w:r w:rsidR="00BE010D">
        <w:rPr>
          <w:szCs w:val="24"/>
        </w:rPr>
        <w:t>е</w:t>
      </w:r>
      <w:r w:rsidR="00B61EF7">
        <w:rPr>
          <w:szCs w:val="24"/>
        </w:rPr>
        <w:t>рниц</w:t>
      </w:r>
      <w:r w:rsidR="00BE010D">
        <w:rPr>
          <w:szCs w:val="24"/>
        </w:rPr>
        <w:t>е</w:t>
      </w:r>
      <w:r w:rsidRPr="002458A2">
        <w:rPr>
          <w:szCs w:val="24"/>
        </w:rPr>
        <w:t xml:space="preserve"> </w:t>
      </w:r>
      <w:r w:rsidR="00B61EF7">
        <w:rPr>
          <w:szCs w:val="24"/>
        </w:rPr>
        <w:t>з</w:t>
      </w:r>
      <w:r w:rsidR="00BE010D">
        <w:rPr>
          <w:szCs w:val="24"/>
        </w:rPr>
        <w:t>а</w:t>
      </w:r>
      <w:r w:rsidRPr="002458A2">
        <w:rPr>
          <w:szCs w:val="24"/>
        </w:rPr>
        <w:t xml:space="preserve"> </w:t>
      </w:r>
      <w:r w:rsidR="00B61EF7">
        <w:rPr>
          <w:szCs w:val="24"/>
        </w:rPr>
        <w:t>спро</w:t>
      </w:r>
      <w:r w:rsidR="00BE010D">
        <w:rPr>
          <w:szCs w:val="24"/>
        </w:rPr>
        <w:t>в</w:t>
      </w:r>
      <w:r w:rsidR="00B61EF7">
        <w:rPr>
          <w:szCs w:val="24"/>
        </w:rPr>
        <w:t>о</w:t>
      </w:r>
      <w:r w:rsidR="00BE010D">
        <w:rPr>
          <w:szCs w:val="24"/>
        </w:rPr>
        <w:t>ђе</w:t>
      </w:r>
      <w:r w:rsidR="001019E7">
        <w:rPr>
          <w:szCs w:val="24"/>
        </w:rPr>
        <w:t>њ</w:t>
      </w:r>
      <w:r w:rsidR="00BE010D">
        <w:rPr>
          <w:szCs w:val="24"/>
        </w:rPr>
        <w:t>е</w:t>
      </w:r>
      <w:r w:rsidRPr="002458A2">
        <w:rPr>
          <w:szCs w:val="24"/>
        </w:rPr>
        <w:t xml:space="preserve"> </w:t>
      </w:r>
      <w:r w:rsidR="00B61EF7">
        <w:rPr>
          <w:szCs w:val="24"/>
        </w:rPr>
        <w:t>м</w:t>
      </w:r>
      <w:r w:rsidR="00BE010D">
        <w:rPr>
          <w:szCs w:val="24"/>
        </w:rPr>
        <w:t>е</w:t>
      </w:r>
      <w:r w:rsidR="00B61EF7">
        <w:rPr>
          <w:szCs w:val="24"/>
        </w:rPr>
        <w:t>р</w:t>
      </w:r>
      <w:r w:rsidR="00BE010D">
        <w:rPr>
          <w:szCs w:val="24"/>
        </w:rPr>
        <w:t>а</w:t>
      </w:r>
      <w:r w:rsidRPr="002458A2">
        <w:rPr>
          <w:szCs w:val="24"/>
        </w:rPr>
        <w:t xml:space="preserve">  </w:t>
      </w:r>
      <w:r w:rsidR="00B61EF7">
        <w:rPr>
          <w:szCs w:val="24"/>
        </w:rPr>
        <w:t>н</w:t>
      </w:r>
      <w:r w:rsidR="00BE010D">
        <w:rPr>
          <w:szCs w:val="24"/>
        </w:rPr>
        <w:t>еге</w:t>
      </w:r>
      <w:r w:rsidRPr="002458A2">
        <w:rPr>
          <w:szCs w:val="24"/>
        </w:rPr>
        <w:t xml:space="preserve"> </w:t>
      </w:r>
      <w:r w:rsidR="00B61EF7">
        <w:rPr>
          <w:szCs w:val="24"/>
        </w:rPr>
        <w:t>шум</w:t>
      </w:r>
      <w:r w:rsidR="00BE010D">
        <w:rPr>
          <w:szCs w:val="24"/>
        </w:rPr>
        <w:t>а</w:t>
      </w:r>
      <w:bookmarkEnd w:id="1011"/>
      <w:bookmarkEnd w:id="1012"/>
      <w:bookmarkEnd w:id="1013"/>
    </w:p>
    <w:p w:rsidR="008B0DCE" w:rsidRPr="002458A2" w:rsidRDefault="00BE010D" w:rsidP="00E5624B">
      <w:pPr>
        <w:pStyle w:val="Naslov4"/>
        <w:ind w:firstLine="567"/>
        <w:rPr>
          <w:rFonts w:ascii="Times New Roman" w:hAnsi="Times New Roman"/>
          <w:lang w:val="sr-Latn-CS"/>
        </w:rPr>
      </w:pPr>
      <w:r>
        <w:rPr>
          <w:rFonts w:ascii="Times New Roman" w:hAnsi="Times New Roman"/>
          <w:lang w:val="sr-Latn-CS"/>
        </w:rPr>
        <w:t>К</w:t>
      </w:r>
      <w:r w:rsidR="00B61EF7">
        <w:rPr>
          <w:rFonts w:ascii="Times New Roman" w:hAnsi="Times New Roman"/>
          <w:lang w:val="sr-Latn-CS"/>
        </w:rPr>
        <w:t>о</w:t>
      </w:r>
      <w:r>
        <w:rPr>
          <w:rFonts w:ascii="Times New Roman" w:hAnsi="Times New Roman"/>
          <w:lang w:val="sr-Latn-CS"/>
        </w:rPr>
        <w:t>д</w:t>
      </w:r>
      <w:r w:rsidR="008B0DCE" w:rsidRPr="002458A2">
        <w:rPr>
          <w:rFonts w:ascii="Times New Roman" w:hAnsi="Times New Roman"/>
          <w:lang w:val="sr-Latn-CS"/>
        </w:rPr>
        <w:t xml:space="preserve"> </w:t>
      </w:r>
      <w:r w:rsidR="00B61EF7">
        <w:rPr>
          <w:rFonts w:ascii="Times New Roman" w:hAnsi="Times New Roman"/>
          <w:lang w:val="sr-Latn-CS"/>
        </w:rPr>
        <w:t>спро</w:t>
      </w:r>
      <w:r>
        <w:rPr>
          <w:rFonts w:ascii="Times New Roman" w:hAnsi="Times New Roman"/>
          <w:lang w:val="sr-Latn-CS"/>
        </w:rPr>
        <w:t>в</w:t>
      </w:r>
      <w:r w:rsidR="00B61EF7">
        <w:rPr>
          <w:rFonts w:ascii="Times New Roman" w:hAnsi="Times New Roman"/>
          <w:lang w:val="sr-Latn-CS"/>
        </w:rPr>
        <w:t>о</w:t>
      </w:r>
      <w:r>
        <w:rPr>
          <w:rFonts w:ascii="Times New Roman" w:hAnsi="Times New Roman"/>
          <w:lang w:val="sr-Latn-CS"/>
        </w:rPr>
        <w:t>ђе</w:t>
      </w:r>
      <w:r w:rsidR="001019E7">
        <w:rPr>
          <w:rFonts w:ascii="Times New Roman" w:hAnsi="Times New Roman"/>
          <w:lang w:val="sr-Latn-CS"/>
        </w:rPr>
        <w:t>њ</w:t>
      </w:r>
      <w:r>
        <w:rPr>
          <w:rFonts w:ascii="Times New Roman" w:hAnsi="Times New Roman"/>
          <w:lang w:val="sr-Latn-CS"/>
        </w:rPr>
        <w:t>а</w:t>
      </w:r>
      <w:r w:rsidR="008B0DCE" w:rsidRPr="002458A2">
        <w:rPr>
          <w:rFonts w:ascii="Times New Roman" w:hAnsi="Times New Roman"/>
          <w:lang w:val="sr-Latn-CS"/>
        </w:rPr>
        <w:t xml:space="preserve"> </w:t>
      </w:r>
      <w:r w:rsidR="00B61EF7">
        <w:rPr>
          <w:rFonts w:ascii="Times New Roman" w:hAnsi="Times New Roman"/>
          <w:lang w:val="sr-Latn-CS"/>
        </w:rPr>
        <w:t>м</w:t>
      </w:r>
      <w:r>
        <w:rPr>
          <w:rFonts w:ascii="Times New Roman" w:hAnsi="Times New Roman"/>
          <w:lang w:val="sr-Latn-CS"/>
        </w:rPr>
        <w:t>е</w:t>
      </w:r>
      <w:r w:rsidR="00B61EF7">
        <w:rPr>
          <w:rFonts w:ascii="Times New Roman" w:hAnsi="Times New Roman"/>
          <w:lang w:val="sr-Latn-CS"/>
        </w:rPr>
        <w:t>р</w:t>
      </w:r>
      <w:r>
        <w:rPr>
          <w:rFonts w:ascii="Times New Roman" w:hAnsi="Times New Roman"/>
          <w:lang w:val="sr-Latn-CS"/>
        </w:rPr>
        <w:t>а</w:t>
      </w:r>
      <w:r w:rsidR="008B0DCE" w:rsidRPr="002458A2">
        <w:rPr>
          <w:rFonts w:ascii="Times New Roman" w:hAnsi="Times New Roman"/>
          <w:lang w:val="sr-Latn-CS"/>
        </w:rPr>
        <w:t xml:space="preserve"> </w:t>
      </w:r>
      <w:r w:rsidR="00B61EF7">
        <w:rPr>
          <w:rFonts w:ascii="Times New Roman" w:hAnsi="Times New Roman"/>
          <w:lang w:val="sr-Latn-CS"/>
        </w:rPr>
        <w:t>н</w:t>
      </w:r>
      <w:r>
        <w:rPr>
          <w:rFonts w:ascii="Times New Roman" w:hAnsi="Times New Roman"/>
          <w:lang w:val="sr-Latn-CS"/>
        </w:rPr>
        <w:t>еге</w:t>
      </w:r>
      <w:r w:rsidR="008B0DCE" w:rsidRPr="002458A2">
        <w:rPr>
          <w:rFonts w:ascii="Times New Roman" w:hAnsi="Times New Roman"/>
          <w:lang w:val="sr-Latn-CS"/>
        </w:rPr>
        <w:t xml:space="preserve"> </w:t>
      </w:r>
      <w:r w:rsidR="00B61EF7">
        <w:rPr>
          <w:rFonts w:ascii="Times New Roman" w:hAnsi="Times New Roman"/>
          <w:lang w:val="sr-Latn-CS"/>
        </w:rPr>
        <w:t>пл</w:t>
      </w:r>
      <w:r>
        <w:rPr>
          <w:rFonts w:ascii="Times New Roman" w:hAnsi="Times New Roman"/>
          <w:lang w:val="sr-Latn-CS"/>
        </w:rPr>
        <w:t>а</w:t>
      </w:r>
      <w:r w:rsidR="00B61EF7">
        <w:rPr>
          <w:rFonts w:ascii="Times New Roman" w:hAnsi="Times New Roman"/>
          <w:lang w:val="sr-Latn-CS"/>
        </w:rPr>
        <w:t>нир</w:t>
      </w:r>
      <w:r>
        <w:rPr>
          <w:rFonts w:ascii="Times New Roman" w:hAnsi="Times New Roman"/>
          <w:lang w:val="sr-Latn-CS"/>
        </w:rPr>
        <w:t>а</w:t>
      </w:r>
      <w:r w:rsidR="00B61EF7">
        <w:rPr>
          <w:rFonts w:ascii="Times New Roman" w:hAnsi="Times New Roman"/>
          <w:lang w:val="sr-Latn-CS"/>
        </w:rPr>
        <w:t>ни</w:t>
      </w:r>
      <w:r w:rsidR="008B0DCE" w:rsidRPr="002458A2">
        <w:rPr>
          <w:rFonts w:ascii="Times New Roman" w:hAnsi="Times New Roman"/>
          <w:lang w:val="sr-Latn-CS"/>
        </w:rPr>
        <w:t xml:space="preserve"> </w:t>
      </w:r>
      <w:r w:rsidR="00B61EF7">
        <w:rPr>
          <w:rFonts w:ascii="Times New Roman" w:hAnsi="Times New Roman"/>
          <w:lang w:val="sr-Latn-CS"/>
        </w:rPr>
        <w:t>р</w:t>
      </w:r>
      <w:r>
        <w:rPr>
          <w:rFonts w:ascii="Times New Roman" w:hAnsi="Times New Roman"/>
          <w:lang w:val="sr-Latn-CS"/>
        </w:rPr>
        <w:t>ад</w:t>
      </w:r>
      <w:r w:rsidR="00B61EF7">
        <w:rPr>
          <w:rFonts w:ascii="Times New Roman" w:hAnsi="Times New Roman"/>
          <w:lang w:val="sr-Latn-CS"/>
        </w:rPr>
        <w:t>о</w:t>
      </w:r>
      <w:r>
        <w:rPr>
          <w:rFonts w:ascii="Times New Roman" w:hAnsi="Times New Roman"/>
          <w:lang w:val="sr-Latn-CS"/>
        </w:rPr>
        <w:t>в</w:t>
      </w:r>
      <w:r w:rsidR="00B61EF7">
        <w:rPr>
          <w:rFonts w:ascii="Times New Roman" w:hAnsi="Times New Roman"/>
          <w:lang w:val="sr-Latn-CS"/>
        </w:rPr>
        <w:t>и</w:t>
      </w:r>
      <w:r w:rsidR="008B0DCE" w:rsidRPr="002458A2">
        <w:rPr>
          <w:rFonts w:ascii="Times New Roman" w:hAnsi="Times New Roman"/>
          <w:lang w:val="sr-Latn-CS"/>
        </w:rPr>
        <w:t xml:space="preserve"> </w:t>
      </w:r>
      <w:r w:rsidR="00B61EF7">
        <w:rPr>
          <w:rFonts w:ascii="Times New Roman" w:hAnsi="Times New Roman"/>
          <w:lang w:val="sr-Latn-CS"/>
        </w:rPr>
        <w:t>с</w:t>
      </w:r>
      <w:r>
        <w:rPr>
          <w:rFonts w:ascii="Times New Roman" w:hAnsi="Times New Roman"/>
          <w:lang w:val="sr-Latn-CS"/>
        </w:rPr>
        <w:t>е</w:t>
      </w:r>
      <w:r w:rsidR="008B0DCE" w:rsidRPr="002458A2">
        <w:rPr>
          <w:rFonts w:ascii="Times New Roman" w:hAnsi="Times New Roman"/>
          <w:lang w:val="sr-Latn-CS"/>
        </w:rPr>
        <w:t xml:space="preserve"> </w:t>
      </w:r>
      <w:r w:rsidR="00B61EF7">
        <w:rPr>
          <w:rFonts w:ascii="Times New Roman" w:hAnsi="Times New Roman"/>
          <w:lang w:val="sr-Latn-CS"/>
        </w:rPr>
        <w:t>р</w:t>
      </w:r>
      <w:r>
        <w:rPr>
          <w:rFonts w:ascii="Times New Roman" w:hAnsi="Times New Roman"/>
          <w:lang w:val="sr-Latn-CS"/>
        </w:rPr>
        <w:t>а</w:t>
      </w:r>
      <w:r w:rsidR="00B61EF7">
        <w:rPr>
          <w:rFonts w:ascii="Times New Roman" w:hAnsi="Times New Roman"/>
          <w:lang w:val="sr-Latn-CS"/>
        </w:rPr>
        <w:t>зликују</w:t>
      </w:r>
      <w:r w:rsidR="008B0DCE" w:rsidRPr="002458A2">
        <w:rPr>
          <w:rFonts w:ascii="Times New Roman" w:hAnsi="Times New Roman"/>
          <w:lang w:val="sr-Latn-CS"/>
        </w:rPr>
        <w:t xml:space="preserve"> </w:t>
      </w:r>
      <w:r w:rsidR="00B61EF7">
        <w:rPr>
          <w:rFonts w:ascii="Times New Roman" w:hAnsi="Times New Roman"/>
          <w:lang w:val="sr-Latn-CS"/>
        </w:rPr>
        <w:t>у</w:t>
      </w:r>
      <w:r w:rsidR="008B0DCE" w:rsidRPr="002458A2">
        <w:rPr>
          <w:rFonts w:ascii="Times New Roman" w:hAnsi="Times New Roman"/>
          <w:lang w:val="sr-Latn-CS"/>
        </w:rPr>
        <w:t xml:space="preserve"> </w:t>
      </w:r>
      <w:r w:rsidR="00B61EF7">
        <w:rPr>
          <w:rFonts w:ascii="Times New Roman" w:hAnsi="Times New Roman"/>
          <w:lang w:val="sr-Latn-CS"/>
        </w:rPr>
        <w:t>з</w:t>
      </w:r>
      <w:r>
        <w:rPr>
          <w:rFonts w:ascii="Times New Roman" w:hAnsi="Times New Roman"/>
          <w:lang w:val="sr-Latn-CS"/>
        </w:rPr>
        <w:t>ав</w:t>
      </w:r>
      <w:r w:rsidR="00B61EF7">
        <w:rPr>
          <w:rFonts w:ascii="Times New Roman" w:hAnsi="Times New Roman"/>
          <w:lang w:val="sr-Latn-CS"/>
        </w:rPr>
        <w:t>исности</w:t>
      </w:r>
      <w:r w:rsidR="008B0DCE" w:rsidRPr="002458A2">
        <w:rPr>
          <w:rFonts w:ascii="Times New Roman" w:hAnsi="Times New Roman"/>
          <w:lang w:val="sr-Latn-CS"/>
        </w:rPr>
        <w:t xml:space="preserve"> </w:t>
      </w:r>
      <w:r w:rsidR="009F6D41">
        <w:rPr>
          <w:rFonts w:ascii="Times New Roman" w:hAnsi="Times New Roman"/>
          <w:lang w:val="sr-Cyrl-RS"/>
        </w:rPr>
        <w:t>о</w:t>
      </w:r>
      <w:r>
        <w:rPr>
          <w:rFonts w:ascii="Times New Roman" w:hAnsi="Times New Roman"/>
          <w:lang w:val="sr-Latn-CS"/>
        </w:rPr>
        <w:t>д</w:t>
      </w:r>
      <w:r w:rsidR="009F6D41">
        <w:rPr>
          <w:rFonts w:ascii="Times New Roman" w:hAnsi="Times New Roman"/>
          <w:lang w:val="sr-Cyrl-RS"/>
        </w:rPr>
        <w:t xml:space="preserve"> начина обнове и врсте дртвећа</w:t>
      </w:r>
      <w:r w:rsidR="008B0DCE" w:rsidRPr="002458A2">
        <w:rPr>
          <w:rFonts w:ascii="Times New Roman" w:hAnsi="Times New Roman"/>
          <w:lang w:val="sr-Latn-CS"/>
        </w:rPr>
        <w:t xml:space="preserve">. </w:t>
      </w:r>
      <w:r>
        <w:rPr>
          <w:rFonts w:ascii="Times New Roman" w:hAnsi="Times New Roman"/>
          <w:lang w:val="sr-Latn-CS"/>
        </w:rPr>
        <w:t>У</w:t>
      </w:r>
      <w:r w:rsidR="008B0DCE" w:rsidRPr="002458A2">
        <w:rPr>
          <w:rFonts w:ascii="Times New Roman" w:hAnsi="Times New Roman"/>
          <w:lang w:val="sr-Latn-CS"/>
        </w:rPr>
        <w:t xml:space="preserve"> </w:t>
      </w:r>
      <w:r w:rsidR="00B61EF7">
        <w:rPr>
          <w:rFonts w:ascii="Times New Roman" w:hAnsi="Times New Roman"/>
          <w:lang w:val="sr-Latn-CS"/>
        </w:rPr>
        <w:t>ок</w:t>
      </w:r>
      <w:r>
        <w:rPr>
          <w:rFonts w:ascii="Times New Roman" w:hAnsi="Times New Roman"/>
          <w:lang w:val="sr-Latn-CS"/>
        </w:rPr>
        <w:t>в</w:t>
      </w:r>
      <w:r w:rsidR="00B61EF7">
        <w:rPr>
          <w:rFonts w:ascii="Times New Roman" w:hAnsi="Times New Roman"/>
          <w:lang w:val="sr-Latn-CS"/>
        </w:rPr>
        <w:t>иру</w:t>
      </w:r>
      <w:r w:rsidR="008B0DCE" w:rsidRPr="002458A2">
        <w:rPr>
          <w:rFonts w:ascii="Times New Roman" w:hAnsi="Times New Roman"/>
          <w:lang w:val="sr-Latn-CS"/>
        </w:rPr>
        <w:t xml:space="preserve"> </w:t>
      </w:r>
      <w:r w:rsidR="00B61EF7">
        <w:rPr>
          <w:rFonts w:ascii="Times New Roman" w:hAnsi="Times New Roman"/>
          <w:b/>
          <w:lang w:val="sr-Latn-CS"/>
        </w:rPr>
        <w:t>м</w:t>
      </w:r>
      <w:r>
        <w:rPr>
          <w:rFonts w:ascii="Times New Roman" w:hAnsi="Times New Roman"/>
          <w:b/>
          <w:lang w:val="sr-Latn-CS"/>
        </w:rPr>
        <w:t>е</w:t>
      </w:r>
      <w:r w:rsidR="00B61EF7">
        <w:rPr>
          <w:rFonts w:ascii="Times New Roman" w:hAnsi="Times New Roman"/>
          <w:b/>
          <w:lang w:val="sr-Latn-CS"/>
        </w:rPr>
        <w:t>р</w:t>
      </w:r>
      <w:r>
        <w:rPr>
          <w:rFonts w:ascii="Times New Roman" w:hAnsi="Times New Roman"/>
          <w:b/>
          <w:lang w:val="sr-Latn-CS"/>
        </w:rPr>
        <w:t>а</w:t>
      </w:r>
      <w:r w:rsidR="008B0DCE" w:rsidRPr="002458A2">
        <w:rPr>
          <w:rFonts w:ascii="Times New Roman" w:hAnsi="Times New Roman"/>
          <w:b/>
          <w:lang w:val="sr-Latn-CS"/>
        </w:rPr>
        <w:t xml:space="preserve"> </w:t>
      </w:r>
      <w:r w:rsidR="00B61EF7">
        <w:rPr>
          <w:rFonts w:ascii="Times New Roman" w:hAnsi="Times New Roman"/>
          <w:b/>
          <w:lang w:val="sr-Latn-CS"/>
        </w:rPr>
        <w:t>н</w:t>
      </w:r>
      <w:r>
        <w:rPr>
          <w:rFonts w:ascii="Times New Roman" w:hAnsi="Times New Roman"/>
          <w:b/>
          <w:lang w:val="sr-Latn-CS"/>
        </w:rPr>
        <w:t>еге</w:t>
      </w:r>
      <w:r w:rsidR="008B0DCE" w:rsidRPr="002458A2">
        <w:rPr>
          <w:rFonts w:ascii="Times New Roman" w:hAnsi="Times New Roman"/>
          <w:lang w:val="sr-Latn-CS"/>
        </w:rPr>
        <w:t xml:space="preserve"> </w:t>
      </w:r>
      <w:r w:rsidR="00B61EF7">
        <w:rPr>
          <w:rFonts w:ascii="Times New Roman" w:hAnsi="Times New Roman"/>
          <w:lang w:val="sr-Latn-CS"/>
        </w:rPr>
        <w:t>пл</w:t>
      </w:r>
      <w:r>
        <w:rPr>
          <w:rFonts w:ascii="Times New Roman" w:hAnsi="Times New Roman"/>
          <w:lang w:val="sr-Latn-CS"/>
        </w:rPr>
        <w:t>а</w:t>
      </w:r>
      <w:r w:rsidR="00B61EF7">
        <w:rPr>
          <w:rFonts w:ascii="Times New Roman" w:hAnsi="Times New Roman"/>
          <w:lang w:val="sr-Latn-CS"/>
        </w:rPr>
        <w:t>нир</w:t>
      </w:r>
      <w:r>
        <w:rPr>
          <w:rFonts w:ascii="Times New Roman" w:hAnsi="Times New Roman"/>
          <w:lang w:val="sr-Latn-CS"/>
        </w:rPr>
        <w:t>а</w:t>
      </w:r>
      <w:r w:rsidR="00B61EF7">
        <w:rPr>
          <w:rFonts w:ascii="Times New Roman" w:hAnsi="Times New Roman"/>
          <w:lang w:val="sr-Latn-CS"/>
        </w:rPr>
        <w:t>ни</w:t>
      </w:r>
      <w:r w:rsidR="008B0DCE" w:rsidRPr="002458A2">
        <w:rPr>
          <w:rFonts w:ascii="Times New Roman" w:hAnsi="Times New Roman"/>
          <w:lang w:val="sr-Latn-CS"/>
        </w:rPr>
        <w:t xml:space="preserve"> </w:t>
      </w:r>
      <w:r w:rsidR="00B61EF7">
        <w:rPr>
          <w:rFonts w:ascii="Times New Roman" w:hAnsi="Times New Roman"/>
          <w:lang w:val="sr-Latn-CS"/>
        </w:rPr>
        <w:t>су</w:t>
      </w:r>
      <w:r w:rsidR="008B0DCE" w:rsidRPr="002458A2">
        <w:rPr>
          <w:rFonts w:ascii="Times New Roman" w:hAnsi="Times New Roman"/>
          <w:lang w:val="sr-Latn-CS"/>
        </w:rPr>
        <w:t xml:space="preserve"> </w:t>
      </w:r>
      <w:r w:rsidR="00B61EF7">
        <w:rPr>
          <w:rFonts w:ascii="Times New Roman" w:hAnsi="Times New Roman"/>
          <w:lang w:val="sr-Latn-CS"/>
        </w:rPr>
        <w:t>сл</w:t>
      </w:r>
      <w:r>
        <w:rPr>
          <w:rFonts w:ascii="Times New Roman" w:hAnsi="Times New Roman"/>
          <w:lang w:val="sr-Latn-CS"/>
        </w:rPr>
        <w:t>еде</w:t>
      </w:r>
      <w:r w:rsidR="00B61EF7">
        <w:rPr>
          <w:rFonts w:ascii="Times New Roman" w:hAnsi="Times New Roman"/>
          <w:lang w:val="sr-Latn-CS"/>
        </w:rPr>
        <w:t>ћи</w:t>
      </w:r>
      <w:r w:rsidR="008B0DCE" w:rsidRPr="002458A2">
        <w:rPr>
          <w:rFonts w:ascii="Times New Roman" w:hAnsi="Times New Roman"/>
          <w:lang w:val="sr-Latn-CS"/>
        </w:rPr>
        <w:t xml:space="preserve"> </w:t>
      </w:r>
      <w:r w:rsidR="00B61EF7">
        <w:rPr>
          <w:rFonts w:ascii="Times New Roman" w:hAnsi="Times New Roman"/>
          <w:lang w:val="sr-Latn-CS"/>
        </w:rPr>
        <w:t>р</w:t>
      </w:r>
      <w:r>
        <w:rPr>
          <w:rFonts w:ascii="Times New Roman" w:hAnsi="Times New Roman"/>
          <w:lang w:val="sr-Latn-CS"/>
        </w:rPr>
        <w:t>ад</w:t>
      </w:r>
      <w:r w:rsidR="00B61EF7">
        <w:rPr>
          <w:rFonts w:ascii="Times New Roman" w:hAnsi="Times New Roman"/>
          <w:lang w:val="sr-Latn-CS"/>
        </w:rPr>
        <w:t>о</w:t>
      </w:r>
      <w:r>
        <w:rPr>
          <w:rFonts w:ascii="Times New Roman" w:hAnsi="Times New Roman"/>
          <w:lang w:val="sr-Latn-CS"/>
        </w:rPr>
        <w:t>в</w:t>
      </w:r>
      <w:r w:rsidR="00B61EF7">
        <w:rPr>
          <w:rFonts w:ascii="Times New Roman" w:hAnsi="Times New Roman"/>
          <w:lang w:val="sr-Latn-CS"/>
        </w:rPr>
        <w:t>и</w:t>
      </w:r>
      <w:r w:rsidR="008B0DCE" w:rsidRPr="002458A2">
        <w:rPr>
          <w:rFonts w:ascii="Times New Roman" w:hAnsi="Times New Roman"/>
          <w:lang w:val="sr-Cyrl-CS"/>
        </w:rPr>
        <w:t>:</w:t>
      </w:r>
    </w:p>
    <w:p w:rsidR="008B0DCE" w:rsidRPr="002458A2" w:rsidRDefault="00BE010D" w:rsidP="00B5350C">
      <w:pPr>
        <w:ind w:firstLine="720"/>
      </w:pPr>
      <w:r>
        <w:t>Табе</w:t>
      </w:r>
      <w:r w:rsidR="00B61EF7">
        <w:t>л</w:t>
      </w:r>
      <w:r>
        <w:t>а</w:t>
      </w:r>
      <w:r w:rsidR="008B0DCE" w:rsidRPr="002458A2">
        <w:t xml:space="preserve"> 9.1.3.1.  </w:t>
      </w:r>
      <w:r>
        <w:t>Рад</w:t>
      </w:r>
      <w:r w:rsidR="00B61EF7">
        <w:t>о</w:t>
      </w:r>
      <w:r>
        <w:t>в</w:t>
      </w:r>
      <w:r w:rsidR="00B61EF7">
        <w:t>и</w:t>
      </w:r>
      <w:r w:rsidR="008B0DCE" w:rsidRPr="002458A2">
        <w:t xml:space="preserve"> </w:t>
      </w:r>
      <w:r w:rsidR="00B61EF7">
        <w:t>н</w:t>
      </w:r>
      <w:r>
        <w:t>а</w:t>
      </w:r>
      <w:r w:rsidR="008B0DCE" w:rsidRPr="002458A2">
        <w:t xml:space="preserve"> </w:t>
      </w:r>
      <w:r w:rsidR="00B61EF7">
        <w:t>из</w:t>
      </w:r>
      <w:r>
        <w:t>в</w:t>
      </w:r>
      <w:r w:rsidR="00B61EF7">
        <w:t>о</w:t>
      </w:r>
      <w:r>
        <w:t>ђе</w:t>
      </w:r>
      <w:r w:rsidR="001019E7">
        <w:t>њ</w:t>
      </w:r>
      <w:r w:rsidR="00B61EF7">
        <w:t>у</w:t>
      </w:r>
      <w:r w:rsidR="008B0DCE" w:rsidRPr="002458A2">
        <w:t xml:space="preserve"> </w:t>
      </w:r>
      <w:r w:rsidR="00B61EF7">
        <w:t>м</w:t>
      </w:r>
      <w:r>
        <w:t>е</w:t>
      </w:r>
      <w:r w:rsidR="00B61EF7">
        <w:t>р</w:t>
      </w:r>
      <w:r>
        <w:t>а</w:t>
      </w:r>
      <w:r w:rsidR="008B0DCE" w:rsidRPr="002458A2">
        <w:t xml:space="preserve"> </w:t>
      </w:r>
      <w:r w:rsidR="00B61EF7">
        <w:t>н</w:t>
      </w:r>
      <w:r>
        <w:t>еге</w:t>
      </w:r>
      <w:r w:rsidR="008B0DCE" w:rsidRPr="002458A2">
        <w:t xml:space="preserve"> </w:t>
      </w:r>
      <w:r w:rsidR="00B61EF7">
        <w:t>шум</w:t>
      </w:r>
      <w:r>
        <w:t>а</w:t>
      </w:r>
    </w:p>
    <w:tbl>
      <w:tblPr>
        <w:tblW w:w="849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981"/>
        <w:gridCol w:w="2520"/>
      </w:tblGrid>
      <w:tr w:rsidR="008B0DCE" w:rsidRPr="002458A2" w:rsidTr="009F6D41">
        <w:tc>
          <w:tcPr>
            <w:tcW w:w="990" w:type="dxa"/>
            <w:shd w:val="clear" w:color="auto" w:fill="D9D9D9" w:themeFill="background1" w:themeFillShade="D9"/>
          </w:tcPr>
          <w:p w:rsidR="008B0DCE" w:rsidRPr="002458A2" w:rsidRDefault="00BE010D" w:rsidP="00B5350C">
            <w:pPr>
              <w:jc w:val="center"/>
              <w:rPr>
                <w:lang w:val="sr-Latn-CS"/>
              </w:rPr>
            </w:pPr>
            <w:r>
              <w:rPr>
                <w:lang w:val="sr-Latn-CS"/>
              </w:rPr>
              <w:t>Ш</w:t>
            </w:r>
            <w:r w:rsidR="00B61EF7">
              <w:rPr>
                <w:lang w:val="sr-Latn-CS"/>
              </w:rPr>
              <w:t>ифр</w:t>
            </w:r>
            <w:r>
              <w:rPr>
                <w:lang w:val="sr-Latn-CS"/>
              </w:rPr>
              <w:t>а</w:t>
            </w:r>
          </w:p>
        </w:tc>
        <w:tc>
          <w:tcPr>
            <w:tcW w:w="4981" w:type="dxa"/>
            <w:shd w:val="clear" w:color="auto" w:fill="D9D9D9" w:themeFill="background1" w:themeFillShade="D9"/>
            <w:vAlign w:val="center"/>
          </w:tcPr>
          <w:p w:rsidR="008B0DCE" w:rsidRPr="002458A2" w:rsidRDefault="00BE010D" w:rsidP="00B5350C">
            <w:pPr>
              <w:jc w:val="center"/>
              <w:rPr>
                <w:lang w:val="sr-Latn-CS"/>
              </w:rPr>
            </w:pPr>
            <w:r>
              <w:rPr>
                <w:lang w:val="sr-Latn-CS"/>
              </w:rPr>
              <w:t>В</w:t>
            </w:r>
            <w:r w:rsidR="00B61EF7">
              <w:rPr>
                <w:lang w:val="sr-Latn-CS"/>
              </w:rPr>
              <w:t>рст</w:t>
            </w:r>
            <w:r>
              <w:rPr>
                <w:lang w:val="sr-Latn-CS"/>
              </w:rPr>
              <w:t>а</w:t>
            </w:r>
            <w:r w:rsidR="008B0DCE" w:rsidRPr="002458A2">
              <w:rPr>
                <w:lang w:val="sr-Latn-CS"/>
              </w:rPr>
              <w:t xml:space="preserve"> </w:t>
            </w:r>
            <w:r w:rsidR="00B61EF7">
              <w:rPr>
                <w:lang w:val="sr-Latn-CS"/>
              </w:rPr>
              <w:t>р</w:t>
            </w:r>
            <w:r>
              <w:rPr>
                <w:lang w:val="sr-Latn-CS"/>
              </w:rPr>
              <w:t>ада</w:t>
            </w:r>
          </w:p>
        </w:tc>
        <w:tc>
          <w:tcPr>
            <w:tcW w:w="2520" w:type="dxa"/>
            <w:shd w:val="clear" w:color="auto" w:fill="D9D9D9" w:themeFill="background1" w:themeFillShade="D9"/>
            <w:vAlign w:val="center"/>
          </w:tcPr>
          <w:p w:rsidR="008B0DCE" w:rsidRPr="002458A2" w:rsidRDefault="00BE010D" w:rsidP="00B5350C">
            <w:pPr>
              <w:jc w:val="center"/>
              <w:rPr>
                <w:lang w:val="sr-Latn-CS"/>
              </w:rPr>
            </w:pPr>
            <w:r>
              <w:rPr>
                <w:lang w:val="sr-Latn-CS"/>
              </w:rPr>
              <w:t>Б</w:t>
            </w:r>
            <w:r w:rsidR="00B61EF7">
              <w:rPr>
                <w:lang w:val="sr-Latn-CS"/>
              </w:rPr>
              <w:t>рој</w:t>
            </w:r>
            <w:r w:rsidR="008B0DCE" w:rsidRPr="002458A2">
              <w:rPr>
                <w:lang w:val="sr-Latn-CS"/>
              </w:rPr>
              <w:t xml:space="preserve"> </w:t>
            </w:r>
            <w:r w:rsidR="00B61EF7">
              <w:rPr>
                <w:lang w:val="sr-Latn-CS"/>
              </w:rPr>
              <w:t>н</w:t>
            </w:r>
            <w:r>
              <w:rPr>
                <w:lang w:val="sr-Latn-CS"/>
              </w:rPr>
              <w:t>ав</w:t>
            </w:r>
            <w:r w:rsidR="00B61EF7">
              <w:rPr>
                <w:lang w:val="sr-Latn-CS"/>
              </w:rPr>
              <w:t>р</w:t>
            </w:r>
            <w:r>
              <w:rPr>
                <w:lang w:val="sr-Latn-CS"/>
              </w:rPr>
              <w:t>а</w:t>
            </w:r>
            <w:r w:rsidR="00B61EF7">
              <w:rPr>
                <w:lang w:val="sr-Latn-CS"/>
              </w:rPr>
              <w:t>т</w:t>
            </w:r>
            <w:r>
              <w:rPr>
                <w:lang w:val="sr-Latn-CS"/>
              </w:rPr>
              <w:t>а</w:t>
            </w:r>
          </w:p>
        </w:tc>
      </w:tr>
      <w:tr w:rsidR="008B0DCE" w:rsidRPr="002458A2" w:rsidTr="009F6D41">
        <w:tc>
          <w:tcPr>
            <w:tcW w:w="990" w:type="dxa"/>
            <w:vAlign w:val="center"/>
          </w:tcPr>
          <w:p w:rsidR="008B0DCE" w:rsidRPr="002458A2" w:rsidRDefault="009F6D41" w:rsidP="00B5350C">
            <w:pPr>
              <w:jc w:val="center"/>
            </w:pPr>
            <w:r>
              <w:t>510</w:t>
            </w:r>
          </w:p>
        </w:tc>
        <w:tc>
          <w:tcPr>
            <w:tcW w:w="4981" w:type="dxa"/>
            <w:vAlign w:val="center"/>
          </w:tcPr>
          <w:p w:rsidR="008B0DCE" w:rsidRPr="002458A2" w:rsidRDefault="009F6D41" w:rsidP="009F6D41">
            <w:pPr>
              <w:jc w:val="left"/>
              <w:rPr>
                <w:lang w:val="sr-Latn-CS"/>
              </w:rPr>
            </w:pPr>
            <w:r>
              <w:rPr>
                <w:lang w:val="sr-Cyrl-RS"/>
              </w:rPr>
              <w:t>Осветљавање подмлатка</w:t>
            </w:r>
            <w:r w:rsidR="008B0DCE" w:rsidRPr="002458A2">
              <w:t xml:space="preserve"> </w:t>
            </w:r>
          </w:p>
        </w:tc>
        <w:tc>
          <w:tcPr>
            <w:tcW w:w="2520" w:type="dxa"/>
            <w:vAlign w:val="center"/>
          </w:tcPr>
          <w:p w:rsidR="008B0DCE" w:rsidRPr="009F6D41" w:rsidRDefault="009F6D41" w:rsidP="00B5350C">
            <w:pPr>
              <w:jc w:val="center"/>
              <w:rPr>
                <w:lang w:val="sr-Cyrl-RS"/>
              </w:rPr>
            </w:pPr>
            <w:r>
              <w:rPr>
                <w:lang w:val="sr-Cyrl-RS"/>
              </w:rPr>
              <w:t>1</w:t>
            </w:r>
          </w:p>
        </w:tc>
      </w:tr>
      <w:tr w:rsidR="009F6D41" w:rsidRPr="002458A2" w:rsidTr="009F6D41">
        <w:tc>
          <w:tcPr>
            <w:tcW w:w="990" w:type="dxa"/>
            <w:vAlign w:val="center"/>
          </w:tcPr>
          <w:p w:rsidR="009F6D41" w:rsidRPr="009F6D41" w:rsidRDefault="009F6D41" w:rsidP="00B5350C">
            <w:pPr>
              <w:jc w:val="center"/>
              <w:rPr>
                <w:lang w:val="sr-Cyrl-RS"/>
              </w:rPr>
            </w:pPr>
            <w:r>
              <w:rPr>
                <w:lang w:val="sr-Cyrl-RS"/>
              </w:rPr>
              <w:t>514</w:t>
            </w:r>
          </w:p>
        </w:tc>
        <w:tc>
          <w:tcPr>
            <w:tcW w:w="4981" w:type="dxa"/>
            <w:vAlign w:val="center"/>
          </w:tcPr>
          <w:p w:rsidR="009F6D41" w:rsidRPr="009F6D41" w:rsidRDefault="009F6D41" w:rsidP="009F6D41">
            <w:pPr>
              <w:jc w:val="left"/>
              <w:rPr>
                <w:lang w:val="sr-Cyrl-RS"/>
              </w:rPr>
            </w:pPr>
            <w:r>
              <w:rPr>
                <w:lang w:val="sr-Cyrl-RS"/>
              </w:rPr>
              <w:t>Сеча избојака и уклањање корова машински</w:t>
            </w:r>
          </w:p>
        </w:tc>
        <w:tc>
          <w:tcPr>
            <w:tcW w:w="2520" w:type="dxa"/>
            <w:vAlign w:val="center"/>
          </w:tcPr>
          <w:p w:rsidR="009F6D41" w:rsidRPr="009F6D41" w:rsidRDefault="009F6D41" w:rsidP="00B5350C">
            <w:pPr>
              <w:jc w:val="center"/>
              <w:rPr>
                <w:lang w:val="sr-Cyrl-RS"/>
              </w:rPr>
            </w:pPr>
            <w:r>
              <w:rPr>
                <w:lang w:val="sr-Cyrl-RS"/>
              </w:rPr>
              <w:t>2</w:t>
            </w:r>
          </w:p>
        </w:tc>
      </w:tr>
      <w:tr w:rsidR="009F6D41" w:rsidRPr="002458A2" w:rsidTr="009F6D41">
        <w:tc>
          <w:tcPr>
            <w:tcW w:w="990" w:type="dxa"/>
            <w:vAlign w:val="center"/>
          </w:tcPr>
          <w:p w:rsidR="009F6D41" w:rsidRPr="009F6D41" w:rsidRDefault="009F6D41" w:rsidP="009F6D41">
            <w:pPr>
              <w:jc w:val="center"/>
              <w:rPr>
                <w:lang w:val="sr-Cyrl-RS"/>
              </w:rPr>
            </w:pPr>
            <w:r>
              <w:rPr>
                <w:lang w:val="sr-Cyrl-RS"/>
              </w:rPr>
              <w:t>518</w:t>
            </w:r>
          </w:p>
        </w:tc>
        <w:tc>
          <w:tcPr>
            <w:tcW w:w="4981" w:type="dxa"/>
            <w:vAlign w:val="center"/>
          </w:tcPr>
          <w:p w:rsidR="009F6D41" w:rsidRPr="002458A2" w:rsidRDefault="009F6D41" w:rsidP="009F6D41">
            <w:pPr>
              <w:jc w:val="left"/>
              <w:rPr>
                <w:lang w:val="sr-Latn-CS"/>
              </w:rPr>
            </w:pPr>
            <w:r>
              <w:rPr>
                <w:lang w:val="sr-Cyrl-RS"/>
              </w:rPr>
              <w:t>О</w:t>
            </w:r>
            <w:r>
              <w:t>копавање</w:t>
            </w:r>
            <w:r w:rsidRPr="002458A2">
              <w:t xml:space="preserve"> </w:t>
            </w:r>
            <w:r>
              <w:t>у</w:t>
            </w:r>
            <w:r w:rsidRPr="002458A2">
              <w:t xml:space="preserve"> </w:t>
            </w:r>
            <w:r>
              <w:t>културама</w:t>
            </w:r>
          </w:p>
        </w:tc>
        <w:tc>
          <w:tcPr>
            <w:tcW w:w="2520" w:type="dxa"/>
            <w:vAlign w:val="center"/>
          </w:tcPr>
          <w:p w:rsidR="009F6D41" w:rsidRPr="009F6D41" w:rsidRDefault="009F6D41" w:rsidP="009F6D41">
            <w:pPr>
              <w:jc w:val="center"/>
              <w:rPr>
                <w:lang w:val="sr-Cyrl-RS"/>
              </w:rPr>
            </w:pPr>
            <w:r>
              <w:rPr>
                <w:lang w:val="sr-Cyrl-RS"/>
              </w:rPr>
              <w:t>2</w:t>
            </w:r>
          </w:p>
        </w:tc>
      </w:tr>
      <w:tr w:rsidR="009F6D41" w:rsidRPr="002458A2" w:rsidTr="009F6D41">
        <w:tc>
          <w:tcPr>
            <w:tcW w:w="990" w:type="dxa"/>
            <w:vAlign w:val="center"/>
          </w:tcPr>
          <w:p w:rsidR="009F6D41" w:rsidRPr="009F6D41" w:rsidRDefault="009F6D41" w:rsidP="009F6D41">
            <w:pPr>
              <w:jc w:val="center"/>
              <w:rPr>
                <w:lang w:val="sr-Cyrl-RS"/>
              </w:rPr>
            </w:pPr>
            <w:r>
              <w:rPr>
                <w:lang w:val="sr-Cyrl-RS"/>
              </w:rPr>
              <w:t>522</w:t>
            </w:r>
          </w:p>
        </w:tc>
        <w:tc>
          <w:tcPr>
            <w:tcW w:w="4981" w:type="dxa"/>
            <w:vAlign w:val="center"/>
          </w:tcPr>
          <w:p w:rsidR="009F6D41" w:rsidRPr="009F6D41" w:rsidRDefault="009F6D41" w:rsidP="009F6D41">
            <w:pPr>
              <w:jc w:val="left"/>
              <w:rPr>
                <w:lang w:val="sr-Cyrl-RS"/>
              </w:rPr>
            </w:pPr>
            <w:r>
              <w:rPr>
                <w:lang w:val="sr-Cyrl-RS"/>
              </w:rPr>
              <w:t>К</w:t>
            </w:r>
            <w:r>
              <w:t>ресање</w:t>
            </w:r>
            <w:r w:rsidRPr="002458A2">
              <w:t xml:space="preserve"> </w:t>
            </w:r>
            <w:r>
              <w:rPr>
                <w:lang w:val="sr-Cyrl-RS"/>
              </w:rPr>
              <w:t>грана</w:t>
            </w:r>
          </w:p>
        </w:tc>
        <w:tc>
          <w:tcPr>
            <w:tcW w:w="2520" w:type="dxa"/>
            <w:vAlign w:val="center"/>
          </w:tcPr>
          <w:p w:rsidR="009F6D41" w:rsidRPr="009F6D41" w:rsidRDefault="009F6D41" w:rsidP="009F6D41">
            <w:pPr>
              <w:jc w:val="center"/>
              <w:rPr>
                <w:lang w:val="sr-Cyrl-RS"/>
              </w:rPr>
            </w:pPr>
            <w:r>
              <w:rPr>
                <w:lang w:val="sr-Cyrl-RS"/>
              </w:rPr>
              <w:t>1</w:t>
            </w:r>
          </w:p>
        </w:tc>
      </w:tr>
      <w:tr w:rsidR="009F6D41" w:rsidRPr="002458A2" w:rsidTr="009F6D41">
        <w:tc>
          <w:tcPr>
            <w:tcW w:w="990" w:type="dxa"/>
            <w:vAlign w:val="center"/>
          </w:tcPr>
          <w:p w:rsidR="009F6D41" w:rsidRPr="009F6D41" w:rsidRDefault="009F6D41" w:rsidP="009F6D41">
            <w:pPr>
              <w:jc w:val="center"/>
              <w:rPr>
                <w:lang w:val="sr-Cyrl-RS"/>
              </w:rPr>
            </w:pPr>
            <w:r>
              <w:rPr>
                <w:lang w:val="sr-Cyrl-RS"/>
              </w:rPr>
              <w:t>523</w:t>
            </w:r>
          </w:p>
        </w:tc>
        <w:tc>
          <w:tcPr>
            <w:tcW w:w="4981" w:type="dxa"/>
            <w:vAlign w:val="center"/>
          </w:tcPr>
          <w:p w:rsidR="009F6D41" w:rsidRPr="002458A2" w:rsidRDefault="009F6D41" w:rsidP="009F6D41">
            <w:pPr>
              <w:jc w:val="left"/>
              <w:rPr>
                <w:lang w:val="sr-Latn-CS"/>
              </w:rPr>
            </w:pPr>
            <w:r>
              <w:rPr>
                <w:lang w:val="sr-Cyrl-RS"/>
              </w:rPr>
              <w:t>Чишћење од доњих грана</w:t>
            </w:r>
            <w:r w:rsidRPr="002458A2">
              <w:t xml:space="preserve"> </w:t>
            </w:r>
          </w:p>
        </w:tc>
        <w:tc>
          <w:tcPr>
            <w:tcW w:w="2520" w:type="dxa"/>
            <w:vAlign w:val="center"/>
          </w:tcPr>
          <w:p w:rsidR="009F6D41" w:rsidRPr="009F6D41" w:rsidRDefault="009F6D41" w:rsidP="009F6D41">
            <w:pPr>
              <w:jc w:val="center"/>
              <w:rPr>
                <w:lang w:val="sr-Cyrl-RS"/>
              </w:rPr>
            </w:pPr>
            <w:r>
              <w:rPr>
                <w:lang w:val="sr-Cyrl-RS"/>
              </w:rPr>
              <w:t>1</w:t>
            </w:r>
          </w:p>
        </w:tc>
      </w:tr>
      <w:tr w:rsidR="009F6D41" w:rsidRPr="002458A2" w:rsidTr="009F6D41">
        <w:tc>
          <w:tcPr>
            <w:tcW w:w="990" w:type="dxa"/>
            <w:vAlign w:val="center"/>
          </w:tcPr>
          <w:p w:rsidR="009F6D41" w:rsidRPr="002458A2" w:rsidRDefault="009F6D41" w:rsidP="009F6D41">
            <w:pPr>
              <w:jc w:val="center"/>
            </w:pPr>
            <w:r>
              <w:t>526</w:t>
            </w:r>
          </w:p>
        </w:tc>
        <w:tc>
          <w:tcPr>
            <w:tcW w:w="4981" w:type="dxa"/>
            <w:vAlign w:val="center"/>
          </w:tcPr>
          <w:p w:rsidR="009F6D41" w:rsidRPr="002458A2" w:rsidRDefault="009F6D41" w:rsidP="009F6D41">
            <w:pPr>
              <w:jc w:val="left"/>
              <w:rPr>
                <w:lang w:val="sr-Latn-CS"/>
              </w:rPr>
            </w:pPr>
            <w:r>
              <w:rPr>
                <w:lang w:val="sr-Cyrl-RS"/>
              </w:rPr>
              <w:t>Чишћење у младим природним састојинама</w:t>
            </w:r>
          </w:p>
        </w:tc>
        <w:tc>
          <w:tcPr>
            <w:tcW w:w="2520" w:type="dxa"/>
            <w:vAlign w:val="center"/>
          </w:tcPr>
          <w:p w:rsidR="009F6D41" w:rsidRPr="0035785A" w:rsidRDefault="0035785A" w:rsidP="009F6D41">
            <w:pPr>
              <w:jc w:val="center"/>
              <w:rPr>
                <w:lang w:val="sr-Cyrl-RS"/>
              </w:rPr>
            </w:pPr>
            <w:r>
              <w:rPr>
                <w:lang w:val="sr-Cyrl-RS"/>
              </w:rPr>
              <w:t>1</w:t>
            </w:r>
          </w:p>
        </w:tc>
      </w:tr>
      <w:tr w:rsidR="009F6D41" w:rsidRPr="002458A2" w:rsidTr="009F6D41">
        <w:tc>
          <w:tcPr>
            <w:tcW w:w="990" w:type="dxa"/>
            <w:vAlign w:val="center"/>
          </w:tcPr>
          <w:p w:rsidR="009F6D41" w:rsidRPr="002458A2" w:rsidRDefault="009F6D41" w:rsidP="009F6D41">
            <w:pPr>
              <w:jc w:val="center"/>
            </w:pPr>
            <w:r>
              <w:t>527</w:t>
            </w:r>
          </w:p>
        </w:tc>
        <w:tc>
          <w:tcPr>
            <w:tcW w:w="4981" w:type="dxa"/>
            <w:vAlign w:val="center"/>
          </w:tcPr>
          <w:p w:rsidR="009F6D41" w:rsidRPr="002458A2" w:rsidRDefault="009F6D41" w:rsidP="009F6D41">
            <w:pPr>
              <w:jc w:val="left"/>
              <w:rPr>
                <w:lang w:val="sr-Latn-CS"/>
              </w:rPr>
            </w:pPr>
            <w:r>
              <w:rPr>
                <w:lang w:val="sr-Cyrl-RS"/>
              </w:rPr>
              <w:t>Чишћење у младим културама</w:t>
            </w:r>
          </w:p>
        </w:tc>
        <w:tc>
          <w:tcPr>
            <w:tcW w:w="2520" w:type="dxa"/>
            <w:vAlign w:val="center"/>
          </w:tcPr>
          <w:p w:rsidR="009F6D41" w:rsidRPr="002458A2" w:rsidRDefault="0035785A" w:rsidP="009F6D41">
            <w:pPr>
              <w:jc w:val="center"/>
              <w:rPr>
                <w:lang w:val="sr-Latn-CS"/>
              </w:rPr>
            </w:pPr>
            <w:r>
              <w:rPr>
                <w:lang w:val="sr-Latn-CS"/>
              </w:rPr>
              <w:t>1</w:t>
            </w:r>
          </w:p>
        </w:tc>
      </w:tr>
    </w:tbl>
    <w:p w:rsidR="008B0DCE" w:rsidRPr="002458A2" w:rsidRDefault="008B0DCE" w:rsidP="00B5350C">
      <w:pPr>
        <w:ind w:firstLine="720"/>
        <w:rPr>
          <w:b/>
          <w:lang w:val="sr-Latn-CS"/>
        </w:rPr>
      </w:pPr>
    </w:p>
    <w:p w:rsidR="0035785A" w:rsidRPr="00727D8E" w:rsidRDefault="0035785A" w:rsidP="0035785A">
      <w:pPr>
        <w:tabs>
          <w:tab w:val="left" w:pos="18976"/>
        </w:tabs>
        <w:ind w:firstLine="720"/>
        <w:rPr>
          <w:szCs w:val="24"/>
          <w:lang w:val="sr-Latn-CS"/>
        </w:rPr>
      </w:pPr>
      <w:r>
        <w:rPr>
          <w:b/>
          <w:lang w:val="sr-Cyrl-RS"/>
        </w:rPr>
        <w:t xml:space="preserve">510 - </w:t>
      </w:r>
      <w:r>
        <w:rPr>
          <w:b/>
          <w:szCs w:val="24"/>
          <w:lang w:val="sr-Latn-CS"/>
        </w:rPr>
        <w:t>Осветљавање</w:t>
      </w:r>
      <w:r w:rsidRPr="00727D8E">
        <w:rPr>
          <w:b/>
          <w:szCs w:val="24"/>
          <w:lang w:val="sr-Latn-CS"/>
        </w:rPr>
        <w:t xml:space="preserve"> </w:t>
      </w:r>
      <w:r>
        <w:rPr>
          <w:b/>
          <w:szCs w:val="24"/>
          <w:lang w:val="sr-Latn-CS"/>
        </w:rPr>
        <w:t>подмлатка</w:t>
      </w:r>
      <w:r>
        <w:rPr>
          <w:b/>
          <w:szCs w:val="24"/>
          <w:lang w:val="sr-Cyrl-RS"/>
        </w:rPr>
        <w:t xml:space="preserve">, 514 </w:t>
      </w:r>
      <w:r w:rsidRPr="0035785A">
        <w:rPr>
          <w:b/>
          <w:szCs w:val="24"/>
          <w:lang w:val="sr-Cyrl-RS"/>
        </w:rPr>
        <w:t xml:space="preserve">- </w:t>
      </w:r>
      <w:r w:rsidRPr="0035785A">
        <w:rPr>
          <w:b/>
          <w:lang w:val="sr-Cyrl-RS"/>
        </w:rPr>
        <w:t>Сеча избојака и уклањање корова машински</w:t>
      </w:r>
      <w:r>
        <w:rPr>
          <w:b/>
          <w:szCs w:val="24"/>
          <w:lang w:val="sr-Cyrl-RS"/>
        </w:rPr>
        <w:t xml:space="preserve"> - </w:t>
      </w:r>
      <w:r>
        <w:rPr>
          <w:szCs w:val="24"/>
          <w:lang w:val="sr-Latn-CS"/>
        </w:rPr>
        <w:t>У</w:t>
      </w:r>
      <w:r w:rsidRPr="00727D8E">
        <w:rPr>
          <w:szCs w:val="24"/>
          <w:lang w:val="sr-Latn-CS"/>
        </w:rPr>
        <w:t xml:space="preserve"> </w:t>
      </w:r>
      <w:r>
        <w:rPr>
          <w:szCs w:val="24"/>
          <w:lang w:val="sr-Latn-CS"/>
        </w:rPr>
        <w:t>храстовим</w:t>
      </w:r>
      <w:r w:rsidRPr="00727D8E">
        <w:rPr>
          <w:szCs w:val="24"/>
          <w:lang w:val="sr-Latn-CS"/>
        </w:rPr>
        <w:t xml:space="preserve"> </w:t>
      </w:r>
      <w:r>
        <w:rPr>
          <w:szCs w:val="24"/>
          <w:lang w:val="sr-Latn-CS"/>
        </w:rPr>
        <w:t>и</w:t>
      </w:r>
      <w:r>
        <w:rPr>
          <w:szCs w:val="24"/>
          <w:lang w:val="sr-Cyrl-RS"/>
        </w:rPr>
        <w:t xml:space="preserve"> јасеновим </w:t>
      </w:r>
      <w:r>
        <w:rPr>
          <w:szCs w:val="24"/>
          <w:lang w:val="sr-Latn-CS"/>
        </w:rPr>
        <w:t>шумама</w:t>
      </w:r>
      <w:r w:rsidRPr="00727D8E">
        <w:rPr>
          <w:szCs w:val="24"/>
          <w:lang w:val="sr-Latn-CS"/>
        </w:rPr>
        <w:t xml:space="preserve"> </w:t>
      </w:r>
      <w:r>
        <w:rPr>
          <w:szCs w:val="24"/>
          <w:lang w:val="sr-Latn-CS"/>
        </w:rPr>
        <w:t>прве</w:t>
      </w:r>
      <w:r w:rsidRPr="00727D8E">
        <w:rPr>
          <w:szCs w:val="24"/>
          <w:lang w:val="sr-Latn-CS"/>
        </w:rPr>
        <w:t xml:space="preserve"> </w:t>
      </w:r>
      <w:r>
        <w:rPr>
          <w:szCs w:val="24"/>
          <w:lang w:val="sr-Latn-CS"/>
        </w:rPr>
        <w:t>сече</w:t>
      </w:r>
      <w:r w:rsidRPr="00727D8E">
        <w:rPr>
          <w:szCs w:val="24"/>
          <w:lang w:val="sr-Latn-CS"/>
        </w:rPr>
        <w:t xml:space="preserve"> </w:t>
      </w:r>
      <w:r>
        <w:rPr>
          <w:szCs w:val="24"/>
          <w:lang w:val="sr-Latn-CS"/>
        </w:rPr>
        <w:t>неге</w:t>
      </w:r>
      <w:r w:rsidRPr="00727D8E">
        <w:rPr>
          <w:szCs w:val="24"/>
          <w:lang w:val="sr-Latn-CS"/>
        </w:rPr>
        <w:t xml:space="preserve"> - </w:t>
      </w:r>
      <w:r>
        <w:rPr>
          <w:szCs w:val="24"/>
          <w:lang w:val="sr-Latn-CS"/>
        </w:rPr>
        <w:t>сече</w:t>
      </w:r>
      <w:r w:rsidRPr="00727D8E">
        <w:rPr>
          <w:szCs w:val="24"/>
          <w:lang w:val="sr-Latn-CS"/>
        </w:rPr>
        <w:t xml:space="preserve"> </w:t>
      </w:r>
      <w:r>
        <w:rPr>
          <w:szCs w:val="24"/>
          <w:lang w:val="sr-Latn-CS"/>
        </w:rPr>
        <w:t>осветљавања</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сматрају</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веома</w:t>
      </w:r>
      <w:r w:rsidRPr="00727D8E">
        <w:rPr>
          <w:szCs w:val="24"/>
          <w:lang w:val="sr-Latn-CS"/>
        </w:rPr>
        <w:t xml:space="preserve"> </w:t>
      </w:r>
      <w:r>
        <w:rPr>
          <w:szCs w:val="24"/>
          <w:lang w:val="sr-Latn-CS"/>
        </w:rPr>
        <w:t>важним</w:t>
      </w:r>
      <w:r w:rsidRPr="00727D8E">
        <w:rPr>
          <w:szCs w:val="24"/>
          <w:lang w:val="sr-Latn-CS"/>
        </w:rPr>
        <w:t xml:space="preserve">, </w:t>
      </w:r>
      <w:r>
        <w:rPr>
          <w:szCs w:val="24"/>
          <w:lang w:val="sr-Latn-CS"/>
        </w:rPr>
        <w:t>којима</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основни</w:t>
      </w:r>
      <w:r w:rsidRPr="00727D8E">
        <w:rPr>
          <w:szCs w:val="24"/>
          <w:lang w:val="sr-Latn-CS"/>
        </w:rPr>
        <w:t xml:space="preserve"> </w:t>
      </w:r>
      <w:r>
        <w:rPr>
          <w:szCs w:val="24"/>
          <w:lang w:val="sr-Latn-CS"/>
        </w:rPr>
        <w:t>циљ</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крунама</w:t>
      </w:r>
      <w:r w:rsidRPr="00727D8E">
        <w:rPr>
          <w:szCs w:val="24"/>
          <w:lang w:val="sr-Latn-CS"/>
        </w:rPr>
        <w:t xml:space="preserve"> </w:t>
      </w:r>
      <w:r>
        <w:rPr>
          <w:szCs w:val="24"/>
          <w:lang w:val="sr-Latn-CS"/>
        </w:rPr>
        <w:t>обезбеди</w:t>
      </w:r>
      <w:r w:rsidRPr="00727D8E">
        <w:rPr>
          <w:szCs w:val="24"/>
          <w:lang w:val="sr-Latn-CS"/>
        </w:rPr>
        <w:t xml:space="preserve"> </w:t>
      </w:r>
      <w:r>
        <w:rPr>
          <w:szCs w:val="24"/>
          <w:lang w:val="sr-Latn-CS"/>
        </w:rPr>
        <w:t>довољно</w:t>
      </w:r>
      <w:r w:rsidRPr="00727D8E">
        <w:rPr>
          <w:szCs w:val="24"/>
          <w:lang w:val="sr-Latn-CS"/>
        </w:rPr>
        <w:t xml:space="preserve"> </w:t>
      </w:r>
      <w:r>
        <w:rPr>
          <w:szCs w:val="24"/>
          <w:lang w:val="sr-Latn-CS"/>
        </w:rPr>
        <w:t>светлости</w:t>
      </w:r>
      <w:r w:rsidRPr="00727D8E">
        <w:rPr>
          <w:szCs w:val="24"/>
          <w:lang w:val="sr-Latn-CS"/>
        </w:rPr>
        <w:t xml:space="preserve">. </w:t>
      </w:r>
      <w:r>
        <w:rPr>
          <w:szCs w:val="24"/>
          <w:lang w:val="sr-Latn-CS"/>
        </w:rPr>
        <w:t>Изводе</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раног</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старости</w:t>
      </w:r>
      <w:r w:rsidRPr="00727D8E">
        <w:rPr>
          <w:szCs w:val="24"/>
          <w:lang w:val="sr-Latn-CS"/>
        </w:rPr>
        <w:t xml:space="preserve"> 4-10 </w:t>
      </w:r>
      <w:r>
        <w:rPr>
          <w:szCs w:val="24"/>
          <w:lang w:val="sr-Latn-CS"/>
        </w:rPr>
        <w:t>година</w:t>
      </w:r>
      <w:r w:rsidRPr="00727D8E">
        <w:rPr>
          <w:szCs w:val="24"/>
          <w:lang w:val="sr-Latn-CS"/>
        </w:rPr>
        <w:t xml:space="preserve">, </w:t>
      </w:r>
      <w:r>
        <w:rPr>
          <w:szCs w:val="24"/>
          <w:lang w:val="sr-Latn-CS"/>
        </w:rPr>
        <w:t>тј</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када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формира</w:t>
      </w:r>
      <w:r w:rsidRPr="00727D8E">
        <w:rPr>
          <w:szCs w:val="24"/>
          <w:lang w:val="sr-Latn-CS"/>
        </w:rPr>
        <w:t xml:space="preserve"> </w:t>
      </w:r>
      <w:r>
        <w:rPr>
          <w:szCs w:val="24"/>
          <w:lang w:val="sr-Latn-CS"/>
        </w:rPr>
        <w:t>склоп</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младе</w:t>
      </w:r>
      <w:r w:rsidRPr="00727D8E">
        <w:rPr>
          <w:szCs w:val="24"/>
          <w:lang w:val="sr-Latn-CS"/>
        </w:rPr>
        <w:t xml:space="preserve"> </w:t>
      </w:r>
      <w:r>
        <w:rPr>
          <w:szCs w:val="24"/>
          <w:lang w:val="sr-Latn-CS"/>
        </w:rPr>
        <w:t>биљке</w:t>
      </w:r>
      <w:r w:rsidRPr="00727D8E">
        <w:rPr>
          <w:szCs w:val="24"/>
          <w:lang w:val="sr-Latn-CS"/>
        </w:rPr>
        <w:t xml:space="preserve"> </w:t>
      </w:r>
      <w:r>
        <w:rPr>
          <w:szCs w:val="24"/>
          <w:lang w:val="sr-Latn-CS"/>
        </w:rPr>
        <w:t>из</w:t>
      </w:r>
      <w:r w:rsidRPr="00727D8E">
        <w:rPr>
          <w:szCs w:val="24"/>
          <w:lang w:val="sr-Latn-CS"/>
        </w:rPr>
        <w:t xml:space="preserve"> </w:t>
      </w:r>
      <w:r>
        <w:rPr>
          <w:szCs w:val="24"/>
          <w:lang w:val="sr-Latn-CS"/>
        </w:rPr>
        <w:t>фазе</w:t>
      </w:r>
      <w:r w:rsidRPr="00727D8E">
        <w:rPr>
          <w:szCs w:val="24"/>
          <w:lang w:val="sr-Latn-CS"/>
        </w:rPr>
        <w:t xml:space="preserve"> </w:t>
      </w:r>
      <w:r>
        <w:rPr>
          <w:szCs w:val="24"/>
          <w:lang w:val="sr-Latn-CS"/>
        </w:rPr>
        <w:t>појединачног</w:t>
      </w:r>
      <w:r w:rsidRPr="00727D8E">
        <w:rPr>
          <w:szCs w:val="24"/>
          <w:lang w:val="sr-Latn-CS"/>
        </w:rPr>
        <w:t xml:space="preserve"> </w:t>
      </w:r>
      <w:r>
        <w:rPr>
          <w:szCs w:val="24"/>
          <w:lang w:val="sr-Latn-CS"/>
        </w:rPr>
        <w:t>живота</w:t>
      </w:r>
      <w:r w:rsidRPr="00727D8E">
        <w:rPr>
          <w:szCs w:val="24"/>
          <w:lang w:val="sr-Latn-CS"/>
        </w:rPr>
        <w:t xml:space="preserve"> </w:t>
      </w:r>
      <w:r>
        <w:rPr>
          <w:szCs w:val="24"/>
          <w:lang w:val="sr-Latn-CS"/>
        </w:rPr>
        <w:t>прелазе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заједнички</w:t>
      </w:r>
      <w:r w:rsidRPr="00727D8E">
        <w:rPr>
          <w:szCs w:val="24"/>
          <w:lang w:val="sr-Latn-CS"/>
        </w:rPr>
        <w:t xml:space="preserve">  </w:t>
      </w:r>
      <w:r>
        <w:rPr>
          <w:szCs w:val="24"/>
          <w:lang w:val="sr-Latn-CS"/>
        </w:rPr>
        <w:t>живот</w:t>
      </w:r>
      <w:r w:rsidRPr="00727D8E">
        <w:rPr>
          <w:szCs w:val="24"/>
          <w:lang w:val="sr-Latn-CS"/>
        </w:rPr>
        <w:t>.</w:t>
      </w:r>
      <w:r>
        <w:rPr>
          <w:szCs w:val="24"/>
          <w:lang w:val="sr-Cyrl-RS"/>
        </w:rPr>
        <w:t xml:space="preserve"> </w:t>
      </w:r>
      <w:r>
        <w:rPr>
          <w:szCs w:val="24"/>
          <w:lang w:val="sr-Latn-CS"/>
        </w:rPr>
        <w:t>У</w:t>
      </w:r>
      <w:r w:rsidRPr="00727D8E">
        <w:rPr>
          <w:szCs w:val="24"/>
          <w:lang w:val="sr-Latn-CS"/>
        </w:rPr>
        <w:t xml:space="preserve"> </w:t>
      </w:r>
      <w:r>
        <w:rPr>
          <w:szCs w:val="24"/>
          <w:lang w:val="sr-Latn-CS"/>
        </w:rPr>
        <w:t>оквиру</w:t>
      </w:r>
      <w:r w:rsidRPr="00727D8E">
        <w:rPr>
          <w:szCs w:val="24"/>
          <w:lang w:val="sr-Latn-CS"/>
        </w:rPr>
        <w:t xml:space="preserve"> </w:t>
      </w:r>
      <w:r>
        <w:rPr>
          <w:szCs w:val="24"/>
          <w:lang w:val="sr-Latn-CS"/>
        </w:rPr>
        <w:t>неге</w:t>
      </w:r>
      <w:r w:rsidRPr="00727D8E">
        <w:rPr>
          <w:szCs w:val="24"/>
          <w:lang w:val="sr-Latn-CS"/>
        </w:rPr>
        <w:t xml:space="preserve"> </w:t>
      </w:r>
      <w:r>
        <w:rPr>
          <w:szCs w:val="24"/>
          <w:lang w:val="sr-Latn-CS"/>
        </w:rPr>
        <w:t>храстовог</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неопходно</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применити</w:t>
      </w:r>
      <w:r w:rsidRPr="00727D8E">
        <w:rPr>
          <w:szCs w:val="24"/>
          <w:lang w:val="sr-Latn-CS"/>
        </w:rPr>
        <w:t xml:space="preserve"> </w:t>
      </w:r>
      <w:r>
        <w:rPr>
          <w:szCs w:val="24"/>
          <w:lang w:val="sr-Latn-CS"/>
        </w:rPr>
        <w:t>следеће</w:t>
      </w:r>
      <w:r w:rsidRPr="00727D8E">
        <w:rPr>
          <w:szCs w:val="24"/>
          <w:lang w:val="sr-Latn-CS"/>
        </w:rPr>
        <w:t xml:space="preserve"> </w:t>
      </w:r>
      <w:r>
        <w:rPr>
          <w:szCs w:val="24"/>
          <w:lang w:val="sr-Latn-CS"/>
        </w:rPr>
        <w:t>мере</w:t>
      </w:r>
      <w:r w:rsidRPr="00727D8E">
        <w:rPr>
          <w:szCs w:val="24"/>
          <w:lang w:val="sr-Latn-CS"/>
        </w:rPr>
        <w:t>:</w:t>
      </w:r>
    </w:p>
    <w:p w:rsidR="0035785A" w:rsidRPr="00727D8E" w:rsidRDefault="0035785A" w:rsidP="0035785A">
      <w:pPr>
        <w:tabs>
          <w:tab w:val="left" w:pos="18976"/>
        </w:tabs>
        <w:ind w:firstLine="720"/>
        <w:rPr>
          <w:szCs w:val="24"/>
          <w:lang w:val="sr-Latn-CS"/>
        </w:rPr>
      </w:pPr>
    </w:p>
    <w:p w:rsidR="0035785A" w:rsidRPr="00727D8E" w:rsidRDefault="0035785A" w:rsidP="0035785A">
      <w:pPr>
        <w:tabs>
          <w:tab w:val="left" w:pos="1134"/>
          <w:tab w:val="left" w:pos="18976"/>
        </w:tabs>
        <w:ind w:firstLine="454"/>
        <w:rPr>
          <w:szCs w:val="24"/>
          <w:lang w:val="sr-Latn-CS"/>
        </w:rPr>
      </w:pPr>
      <w:r w:rsidRPr="00727D8E">
        <w:rPr>
          <w:szCs w:val="24"/>
          <w:lang w:val="sr-Latn-CS"/>
        </w:rPr>
        <w:t>-</w:t>
      </w:r>
      <w:r w:rsidRPr="00727D8E">
        <w:rPr>
          <w:szCs w:val="24"/>
          <w:lang w:val="sr-Latn-CS"/>
        </w:rPr>
        <w:tab/>
      </w:r>
      <w:r>
        <w:rPr>
          <w:szCs w:val="24"/>
          <w:lang w:val="sr-Latn-CS"/>
        </w:rPr>
        <w:t>ослобађање</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корова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жбуња</w:t>
      </w:r>
      <w:r w:rsidRPr="00727D8E">
        <w:rPr>
          <w:szCs w:val="24"/>
          <w:lang w:val="sr-Latn-CS"/>
        </w:rPr>
        <w:t>;</w:t>
      </w:r>
    </w:p>
    <w:p w:rsidR="0035785A" w:rsidRPr="00727D8E" w:rsidRDefault="0035785A" w:rsidP="0035785A">
      <w:pPr>
        <w:tabs>
          <w:tab w:val="left" w:pos="1134"/>
          <w:tab w:val="left" w:pos="18976"/>
        </w:tabs>
        <w:ind w:firstLine="454"/>
        <w:rPr>
          <w:szCs w:val="24"/>
          <w:lang w:val="sr-Latn-CS"/>
        </w:rPr>
      </w:pPr>
      <w:r w:rsidRPr="00727D8E">
        <w:rPr>
          <w:szCs w:val="24"/>
          <w:lang w:val="sr-Latn-CS"/>
        </w:rPr>
        <w:t>-</w:t>
      </w:r>
      <w:r w:rsidRPr="00727D8E">
        <w:rPr>
          <w:szCs w:val="24"/>
          <w:lang w:val="sr-Latn-CS"/>
        </w:rPr>
        <w:tab/>
      </w:r>
      <w:r>
        <w:rPr>
          <w:szCs w:val="24"/>
          <w:lang w:val="sr-Latn-CS"/>
        </w:rPr>
        <w:t>уклањање</w:t>
      </w:r>
      <w:r w:rsidRPr="00727D8E">
        <w:rPr>
          <w:szCs w:val="24"/>
          <w:lang w:val="sr-Latn-CS"/>
        </w:rPr>
        <w:t xml:space="preserve"> </w:t>
      </w:r>
      <w:r>
        <w:rPr>
          <w:szCs w:val="24"/>
          <w:lang w:val="sr-Latn-CS"/>
        </w:rPr>
        <w:t>оштећених</w:t>
      </w:r>
      <w:r w:rsidRPr="00727D8E">
        <w:rPr>
          <w:szCs w:val="24"/>
          <w:lang w:val="sr-Latn-CS"/>
        </w:rPr>
        <w:t xml:space="preserve"> </w:t>
      </w:r>
      <w:r>
        <w:rPr>
          <w:szCs w:val="24"/>
          <w:lang w:val="sr-Latn-CS"/>
        </w:rPr>
        <w:t>јединки</w:t>
      </w:r>
      <w:r w:rsidRPr="00727D8E">
        <w:rPr>
          <w:szCs w:val="24"/>
          <w:lang w:val="sr-Latn-CS"/>
        </w:rPr>
        <w:t>;</w:t>
      </w:r>
    </w:p>
    <w:p w:rsidR="0035785A" w:rsidRPr="00727D8E" w:rsidRDefault="0035785A" w:rsidP="0035785A">
      <w:pPr>
        <w:tabs>
          <w:tab w:val="left" w:pos="1134"/>
          <w:tab w:val="left" w:pos="18976"/>
        </w:tabs>
        <w:ind w:firstLine="454"/>
        <w:rPr>
          <w:szCs w:val="24"/>
          <w:lang w:val="sr-Latn-CS"/>
        </w:rPr>
      </w:pPr>
      <w:r w:rsidRPr="00727D8E">
        <w:rPr>
          <w:szCs w:val="24"/>
          <w:lang w:val="sr-Latn-CS"/>
        </w:rPr>
        <w:t>-</w:t>
      </w:r>
      <w:r w:rsidRPr="00727D8E">
        <w:rPr>
          <w:szCs w:val="24"/>
          <w:lang w:val="sr-Latn-CS"/>
        </w:rPr>
        <w:tab/>
      </w:r>
      <w:r>
        <w:rPr>
          <w:szCs w:val="24"/>
          <w:lang w:val="sr-Latn-CS"/>
        </w:rPr>
        <w:t>регулисање</w:t>
      </w:r>
      <w:r w:rsidRPr="00727D8E">
        <w:rPr>
          <w:szCs w:val="24"/>
          <w:lang w:val="sr-Latn-CS"/>
        </w:rPr>
        <w:t xml:space="preserve"> </w:t>
      </w:r>
      <w:r>
        <w:rPr>
          <w:szCs w:val="24"/>
          <w:lang w:val="sr-Latn-CS"/>
        </w:rPr>
        <w:t>састава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смеше</w:t>
      </w:r>
      <w:r w:rsidRPr="00727D8E">
        <w:rPr>
          <w:szCs w:val="24"/>
          <w:lang w:val="sr-Latn-CS"/>
        </w:rPr>
        <w:t>;</w:t>
      </w:r>
    </w:p>
    <w:p w:rsidR="0035785A" w:rsidRPr="00727D8E" w:rsidRDefault="0035785A" w:rsidP="0035785A">
      <w:pPr>
        <w:tabs>
          <w:tab w:val="left" w:pos="1134"/>
          <w:tab w:val="left" w:pos="18976"/>
        </w:tabs>
        <w:ind w:firstLine="454"/>
        <w:rPr>
          <w:szCs w:val="24"/>
          <w:lang w:val="sr-Latn-CS"/>
        </w:rPr>
      </w:pPr>
      <w:r w:rsidRPr="00727D8E">
        <w:rPr>
          <w:szCs w:val="24"/>
          <w:lang w:val="sr-Latn-CS"/>
        </w:rPr>
        <w:t>-</w:t>
      </w:r>
      <w:r w:rsidRPr="00727D8E">
        <w:rPr>
          <w:szCs w:val="24"/>
          <w:lang w:val="sr-Latn-CS"/>
        </w:rPr>
        <w:tab/>
      </w:r>
      <w:r>
        <w:rPr>
          <w:szCs w:val="24"/>
          <w:lang w:val="sr-Latn-CS"/>
        </w:rPr>
        <w:t>разређивање</w:t>
      </w:r>
      <w:r w:rsidRPr="00727D8E">
        <w:rPr>
          <w:szCs w:val="24"/>
          <w:lang w:val="sr-Latn-CS"/>
        </w:rPr>
        <w:t xml:space="preserve"> </w:t>
      </w:r>
      <w:r>
        <w:rPr>
          <w:szCs w:val="24"/>
          <w:lang w:val="sr-Latn-CS"/>
        </w:rPr>
        <w:t>прегустог</w:t>
      </w:r>
      <w:r w:rsidRPr="00727D8E">
        <w:rPr>
          <w:szCs w:val="24"/>
          <w:lang w:val="sr-Latn-CS"/>
        </w:rPr>
        <w:t xml:space="preserve"> </w:t>
      </w:r>
      <w:r>
        <w:rPr>
          <w:szCs w:val="24"/>
          <w:lang w:val="sr-Latn-CS"/>
        </w:rPr>
        <w:t>подмлатка</w:t>
      </w:r>
      <w:r w:rsidRPr="00727D8E">
        <w:rPr>
          <w:szCs w:val="24"/>
          <w:lang w:val="sr-Latn-CS"/>
        </w:rPr>
        <w:t>;</w:t>
      </w:r>
    </w:p>
    <w:p w:rsidR="0035785A" w:rsidRPr="00727D8E" w:rsidRDefault="0035785A" w:rsidP="0035785A">
      <w:pPr>
        <w:tabs>
          <w:tab w:val="left" w:pos="1134"/>
          <w:tab w:val="left" w:pos="18976"/>
        </w:tabs>
        <w:ind w:firstLine="454"/>
        <w:rPr>
          <w:szCs w:val="24"/>
          <w:lang w:val="sr-Latn-CS"/>
        </w:rPr>
      </w:pPr>
    </w:p>
    <w:p w:rsidR="0035785A" w:rsidRPr="00727D8E" w:rsidRDefault="0035785A" w:rsidP="0035785A">
      <w:pPr>
        <w:tabs>
          <w:tab w:val="left" w:pos="18976"/>
        </w:tabs>
        <w:ind w:firstLine="720"/>
        <w:rPr>
          <w:szCs w:val="24"/>
          <w:lang w:val="sr-Latn-CS"/>
        </w:rPr>
      </w:pPr>
      <w:r>
        <w:rPr>
          <w:szCs w:val="24"/>
          <w:lang w:val="sr-Latn-CS"/>
        </w:rPr>
        <w:t>Ослобађање</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корова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жбуња</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мера</w:t>
      </w:r>
      <w:r w:rsidRPr="00727D8E">
        <w:rPr>
          <w:szCs w:val="24"/>
          <w:lang w:val="sr-Latn-CS"/>
        </w:rPr>
        <w:t xml:space="preserve"> </w:t>
      </w:r>
      <w:r>
        <w:rPr>
          <w:szCs w:val="24"/>
          <w:lang w:val="sr-Latn-CS"/>
        </w:rPr>
        <w:t>којом</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како</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већ</w:t>
      </w:r>
      <w:r w:rsidRPr="00727D8E">
        <w:rPr>
          <w:szCs w:val="24"/>
          <w:lang w:val="sr-Latn-CS"/>
        </w:rPr>
        <w:t xml:space="preserve"> </w:t>
      </w:r>
      <w:r>
        <w:rPr>
          <w:szCs w:val="24"/>
          <w:lang w:val="sr-Latn-CS"/>
        </w:rPr>
        <w:t>речено</w:t>
      </w:r>
      <w:r w:rsidRPr="00727D8E">
        <w:rPr>
          <w:szCs w:val="24"/>
          <w:lang w:val="sr-Latn-CS"/>
        </w:rPr>
        <w:t xml:space="preserve">, </w:t>
      </w:r>
      <w:r>
        <w:rPr>
          <w:szCs w:val="24"/>
          <w:lang w:val="sr-Latn-CS"/>
        </w:rPr>
        <w:t>мора</w:t>
      </w:r>
      <w:r w:rsidRPr="00727D8E">
        <w:rPr>
          <w:szCs w:val="24"/>
          <w:lang w:val="sr-Latn-CS"/>
        </w:rPr>
        <w:t xml:space="preserve"> </w:t>
      </w:r>
      <w:r>
        <w:rPr>
          <w:szCs w:val="24"/>
          <w:lang w:val="sr-Latn-CS"/>
        </w:rPr>
        <w:t>подмлатку</w:t>
      </w:r>
      <w:r w:rsidRPr="00727D8E">
        <w:rPr>
          <w:szCs w:val="24"/>
          <w:lang w:val="sr-Latn-CS"/>
        </w:rPr>
        <w:t xml:space="preserve"> </w:t>
      </w:r>
      <w:r>
        <w:rPr>
          <w:szCs w:val="24"/>
          <w:lang w:val="sr-Latn-CS"/>
        </w:rPr>
        <w:t>храста</w:t>
      </w:r>
      <w:r w:rsidRPr="00727D8E">
        <w:rPr>
          <w:szCs w:val="24"/>
          <w:lang w:val="sr-Latn-CS"/>
        </w:rPr>
        <w:t xml:space="preserve"> </w:t>
      </w:r>
      <w:r>
        <w:rPr>
          <w:szCs w:val="24"/>
          <w:lang w:val="sr-Latn-CS"/>
        </w:rPr>
        <w:t>обезбедити</w:t>
      </w:r>
      <w:r w:rsidRPr="00727D8E">
        <w:rPr>
          <w:szCs w:val="24"/>
          <w:lang w:val="sr-Latn-CS"/>
        </w:rPr>
        <w:t xml:space="preserve"> </w:t>
      </w:r>
      <w:r>
        <w:rPr>
          <w:szCs w:val="24"/>
          <w:lang w:val="sr-Latn-CS"/>
        </w:rPr>
        <w:t>живот</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откривеном</w:t>
      </w:r>
      <w:r w:rsidRPr="00727D8E">
        <w:rPr>
          <w:szCs w:val="24"/>
          <w:lang w:val="sr-Latn-CS"/>
        </w:rPr>
        <w:t xml:space="preserve"> </w:t>
      </w:r>
      <w:r>
        <w:rPr>
          <w:szCs w:val="24"/>
          <w:lang w:val="sr-Latn-CS"/>
        </w:rPr>
        <w:t>главом</w:t>
      </w:r>
      <w:r w:rsidRPr="00727D8E">
        <w:rPr>
          <w:szCs w:val="24"/>
          <w:lang w:val="sr-Latn-CS"/>
        </w:rPr>
        <w:t xml:space="preserve">” </w:t>
      </w:r>
      <w:r>
        <w:rPr>
          <w:szCs w:val="24"/>
          <w:lang w:val="sr-Latn-CS"/>
        </w:rPr>
        <w:t>што</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одлучујуће</w:t>
      </w:r>
      <w:r w:rsidRPr="00727D8E">
        <w:rPr>
          <w:szCs w:val="24"/>
          <w:lang w:val="sr-Latn-CS"/>
        </w:rPr>
        <w:t xml:space="preserve"> </w:t>
      </w:r>
      <w:r>
        <w:rPr>
          <w:szCs w:val="24"/>
          <w:lang w:val="sr-Latn-CS"/>
        </w:rPr>
        <w:t>важности</w:t>
      </w:r>
      <w:r w:rsidRPr="00727D8E">
        <w:rPr>
          <w:szCs w:val="24"/>
          <w:lang w:val="sr-Latn-CS"/>
        </w:rPr>
        <w:t xml:space="preserve"> </w:t>
      </w:r>
      <w:r>
        <w:rPr>
          <w:szCs w:val="24"/>
          <w:lang w:val="sr-Latn-CS"/>
        </w:rPr>
        <w:t>за</w:t>
      </w:r>
      <w:r w:rsidRPr="00727D8E">
        <w:rPr>
          <w:szCs w:val="24"/>
          <w:lang w:val="sr-Latn-CS"/>
        </w:rPr>
        <w:t xml:space="preserve"> </w:t>
      </w:r>
      <w:r>
        <w:rPr>
          <w:szCs w:val="24"/>
          <w:lang w:val="sr-Latn-CS"/>
        </w:rPr>
        <w:t>будући</w:t>
      </w:r>
      <w:r w:rsidRPr="00727D8E">
        <w:rPr>
          <w:szCs w:val="24"/>
          <w:lang w:val="sr-Latn-CS"/>
        </w:rPr>
        <w:t xml:space="preserve"> </w:t>
      </w:r>
      <w:r>
        <w:rPr>
          <w:szCs w:val="24"/>
          <w:lang w:val="sr-Latn-CS"/>
        </w:rPr>
        <w:t>развој</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површинама</w:t>
      </w:r>
      <w:r w:rsidRPr="00727D8E">
        <w:rPr>
          <w:szCs w:val="24"/>
          <w:lang w:val="sr-Latn-CS"/>
        </w:rPr>
        <w:t xml:space="preserve"> </w:t>
      </w:r>
      <w:r>
        <w:rPr>
          <w:szCs w:val="24"/>
          <w:lang w:val="sr-Latn-CS"/>
        </w:rPr>
        <w:t>где</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подмладак</w:t>
      </w:r>
      <w:r w:rsidRPr="00727D8E">
        <w:rPr>
          <w:szCs w:val="24"/>
          <w:lang w:val="sr-Latn-CS"/>
        </w:rPr>
        <w:t xml:space="preserve"> </w:t>
      </w:r>
      <w:r>
        <w:rPr>
          <w:szCs w:val="24"/>
          <w:lang w:val="sr-Latn-CS"/>
        </w:rPr>
        <w:t>редак</w:t>
      </w:r>
      <w:r w:rsidRPr="00727D8E">
        <w:rPr>
          <w:szCs w:val="24"/>
          <w:lang w:val="sr-Latn-CS"/>
        </w:rPr>
        <w:t xml:space="preserve">, </w:t>
      </w:r>
      <w:r>
        <w:rPr>
          <w:szCs w:val="24"/>
          <w:lang w:val="sr-Latn-CS"/>
        </w:rPr>
        <w:t>велику</w:t>
      </w:r>
      <w:r w:rsidRPr="00727D8E">
        <w:rPr>
          <w:szCs w:val="24"/>
          <w:lang w:val="sr-Latn-CS"/>
        </w:rPr>
        <w:t xml:space="preserve"> </w:t>
      </w:r>
      <w:r>
        <w:rPr>
          <w:szCs w:val="24"/>
          <w:lang w:val="sr-Latn-CS"/>
        </w:rPr>
        <w:t>опасност</w:t>
      </w:r>
      <w:r w:rsidRPr="00727D8E">
        <w:rPr>
          <w:szCs w:val="24"/>
          <w:lang w:val="sr-Latn-CS"/>
        </w:rPr>
        <w:t xml:space="preserve"> </w:t>
      </w:r>
      <w:r>
        <w:rPr>
          <w:szCs w:val="24"/>
          <w:lang w:val="sr-Latn-CS"/>
        </w:rPr>
        <w:t>представља</w:t>
      </w:r>
      <w:r w:rsidRPr="00727D8E">
        <w:rPr>
          <w:szCs w:val="24"/>
          <w:lang w:val="sr-Latn-CS"/>
        </w:rPr>
        <w:t xml:space="preserve"> </w:t>
      </w:r>
      <w:r>
        <w:rPr>
          <w:szCs w:val="24"/>
          <w:lang w:val="sr-Latn-CS"/>
        </w:rPr>
        <w:t>бујни</w:t>
      </w:r>
      <w:r w:rsidRPr="00727D8E">
        <w:rPr>
          <w:szCs w:val="24"/>
          <w:lang w:val="sr-Latn-CS"/>
        </w:rPr>
        <w:t xml:space="preserve"> </w:t>
      </w:r>
      <w:r>
        <w:rPr>
          <w:szCs w:val="24"/>
          <w:lang w:val="sr-Latn-CS"/>
        </w:rPr>
        <w:t>коров</w:t>
      </w:r>
      <w:r w:rsidRPr="00727D8E">
        <w:rPr>
          <w:szCs w:val="24"/>
          <w:lang w:val="sr-Latn-CS"/>
        </w:rPr>
        <w:t xml:space="preserve"> </w:t>
      </w:r>
      <w:r>
        <w:rPr>
          <w:szCs w:val="24"/>
          <w:lang w:val="sr-Latn-CS"/>
        </w:rPr>
        <w:t>коприве</w:t>
      </w:r>
      <w:r w:rsidRPr="00727D8E">
        <w:rPr>
          <w:szCs w:val="24"/>
          <w:lang w:val="sr-Latn-CS"/>
        </w:rPr>
        <w:t xml:space="preserve">, </w:t>
      </w:r>
      <w:r>
        <w:rPr>
          <w:szCs w:val="24"/>
          <w:lang w:val="sr-Latn-CS"/>
        </w:rPr>
        <w:t>купине</w:t>
      </w:r>
      <w:r w:rsidRPr="00727D8E">
        <w:rPr>
          <w:szCs w:val="24"/>
          <w:lang w:val="sr-Latn-CS"/>
        </w:rPr>
        <w:t xml:space="preserve">, </w:t>
      </w:r>
      <w:r>
        <w:rPr>
          <w:szCs w:val="24"/>
          <w:lang w:val="sr-Latn-CS"/>
        </w:rPr>
        <w:t>павити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др</w:t>
      </w:r>
      <w:r w:rsidRPr="00727D8E">
        <w:rPr>
          <w:szCs w:val="24"/>
          <w:lang w:val="sr-Latn-CS"/>
        </w:rPr>
        <w:t xml:space="preserve">. </w:t>
      </w:r>
      <w:r>
        <w:rPr>
          <w:szCs w:val="24"/>
          <w:lang w:val="sr-Latn-CS"/>
        </w:rPr>
        <w:t>који</w:t>
      </w:r>
      <w:r w:rsidRPr="00727D8E">
        <w:rPr>
          <w:szCs w:val="24"/>
          <w:lang w:val="sr-Latn-CS"/>
        </w:rPr>
        <w:t xml:space="preserve"> </w:t>
      </w:r>
      <w:r>
        <w:rPr>
          <w:szCs w:val="24"/>
          <w:lang w:val="sr-Latn-CS"/>
        </w:rPr>
        <w:t>може</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угуши</w:t>
      </w:r>
      <w:r w:rsidRPr="00727D8E">
        <w:rPr>
          <w:szCs w:val="24"/>
          <w:lang w:val="sr-Latn-CS"/>
        </w:rPr>
        <w:t xml:space="preserve"> </w:t>
      </w:r>
      <w:r>
        <w:rPr>
          <w:szCs w:val="24"/>
          <w:lang w:val="sr-Latn-CS"/>
        </w:rPr>
        <w:t>подмладак</w:t>
      </w:r>
      <w:r w:rsidRPr="00727D8E">
        <w:rPr>
          <w:szCs w:val="24"/>
          <w:lang w:val="sr-Latn-CS"/>
        </w:rPr>
        <w:t xml:space="preserve"> </w:t>
      </w:r>
      <w:r>
        <w:rPr>
          <w:szCs w:val="24"/>
          <w:lang w:val="sr-Latn-CS"/>
        </w:rPr>
        <w:t>храста</w:t>
      </w:r>
      <w:r w:rsidRPr="00727D8E">
        <w:rPr>
          <w:szCs w:val="24"/>
          <w:lang w:val="sr-Latn-CS"/>
        </w:rPr>
        <w:t xml:space="preserve">, </w:t>
      </w:r>
      <w:r>
        <w:rPr>
          <w:szCs w:val="24"/>
          <w:lang w:val="sr-Latn-CS"/>
        </w:rPr>
        <w:t>па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мора</w:t>
      </w:r>
      <w:r w:rsidRPr="00727D8E">
        <w:rPr>
          <w:szCs w:val="24"/>
          <w:lang w:val="sr-Latn-CS"/>
        </w:rPr>
        <w:t xml:space="preserve"> </w:t>
      </w:r>
      <w:r>
        <w:rPr>
          <w:szCs w:val="24"/>
          <w:lang w:val="sr-Latn-CS"/>
        </w:rPr>
        <w:t>уклањати</w:t>
      </w:r>
      <w:r w:rsidRPr="00727D8E">
        <w:rPr>
          <w:szCs w:val="24"/>
          <w:lang w:val="sr-Latn-CS"/>
        </w:rPr>
        <w:t xml:space="preserve">. </w:t>
      </w:r>
      <w:r>
        <w:rPr>
          <w:szCs w:val="24"/>
          <w:lang w:val="sr-Latn-CS"/>
        </w:rPr>
        <w:t>Истовремено</w:t>
      </w:r>
      <w:r w:rsidRPr="00727D8E">
        <w:rPr>
          <w:szCs w:val="24"/>
          <w:lang w:val="sr-Latn-CS"/>
        </w:rPr>
        <w:t xml:space="preserve">, </w:t>
      </w:r>
      <w:r>
        <w:rPr>
          <w:szCs w:val="24"/>
          <w:lang w:val="sr-Latn-CS"/>
        </w:rPr>
        <w:t>велику</w:t>
      </w:r>
      <w:r w:rsidRPr="00727D8E">
        <w:rPr>
          <w:szCs w:val="24"/>
          <w:lang w:val="sr-Latn-CS"/>
        </w:rPr>
        <w:t xml:space="preserve"> </w:t>
      </w:r>
      <w:r>
        <w:rPr>
          <w:szCs w:val="24"/>
          <w:lang w:val="sr-Latn-CS"/>
        </w:rPr>
        <w:t>сметњу</w:t>
      </w:r>
      <w:r w:rsidRPr="00727D8E">
        <w:rPr>
          <w:szCs w:val="24"/>
          <w:lang w:val="sr-Latn-CS"/>
        </w:rPr>
        <w:t xml:space="preserve"> </w:t>
      </w:r>
      <w:r>
        <w:rPr>
          <w:szCs w:val="24"/>
          <w:lang w:val="sr-Latn-CS"/>
        </w:rPr>
        <w:t>представљају</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друге</w:t>
      </w:r>
      <w:r w:rsidRPr="00727D8E">
        <w:rPr>
          <w:szCs w:val="24"/>
          <w:lang w:val="sr-Latn-CS"/>
        </w:rPr>
        <w:t xml:space="preserve"> </w:t>
      </w:r>
      <w:r>
        <w:rPr>
          <w:szCs w:val="24"/>
          <w:lang w:val="sr-Latn-CS"/>
        </w:rPr>
        <w:t>пратеће</w:t>
      </w:r>
      <w:r w:rsidRPr="00727D8E">
        <w:rPr>
          <w:szCs w:val="24"/>
          <w:lang w:val="sr-Latn-CS"/>
        </w:rPr>
        <w:t xml:space="preserve"> </w:t>
      </w:r>
      <w:r>
        <w:rPr>
          <w:szCs w:val="24"/>
          <w:lang w:val="sr-Latn-CS"/>
        </w:rPr>
        <w:t>врсте</w:t>
      </w:r>
      <w:r w:rsidRPr="00727D8E">
        <w:rPr>
          <w:szCs w:val="24"/>
          <w:lang w:val="sr-Latn-CS"/>
        </w:rPr>
        <w:t xml:space="preserve"> </w:t>
      </w:r>
      <w:r>
        <w:rPr>
          <w:szCs w:val="24"/>
          <w:lang w:val="sr-Latn-CS"/>
        </w:rPr>
        <w:t>или</w:t>
      </w:r>
      <w:r w:rsidRPr="00727D8E">
        <w:rPr>
          <w:szCs w:val="24"/>
          <w:lang w:val="sr-Latn-CS"/>
        </w:rPr>
        <w:t xml:space="preserve"> </w:t>
      </w:r>
      <w:r>
        <w:rPr>
          <w:szCs w:val="24"/>
          <w:lang w:val="sr-Latn-CS"/>
        </w:rPr>
        <w:t>избојци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изданци</w:t>
      </w:r>
      <w:r w:rsidRPr="00727D8E">
        <w:rPr>
          <w:szCs w:val="24"/>
          <w:lang w:val="sr-Latn-CS"/>
        </w:rPr>
        <w:t xml:space="preserve">, </w:t>
      </w:r>
      <w:r>
        <w:rPr>
          <w:szCs w:val="24"/>
          <w:lang w:val="sr-Latn-CS"/>
        </w:rPr>
        <w:t>који</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почетку</w:t>
      </w:r>
      <w:r w:rsidRPr="00727D8E">
        <w:rPr>
          <w:szCs w:val="24"/>
          <w:lang w:val="sr-Latn-CS"/>
        </w:rPr>
        <w:t xml:space="preserve"> </w:t>
      </w:r>
      <w:r>
        <w:rPr>
          <w:szCs w:val="24"/>
          <w:lang w:val="sr-Latn-CS"/>
        </w:rPr>
        <w:t>брже</w:t>
      </w:r>
      <w:r w:rsidRPr="00727D8E">
        <w:rPr>
          <w:szCs w:val="24"/>
          <w:lang w:val="sr-Latn-CS"/>
        </w:rPr>
        <w:t xml:space="preserve"> </w:t>
      </w:r>
      <w:r>
        <w:rPr>
          <w:szCs w:val="24"/>
          <w:lang w:val="sr-Latn-CS"/>
        </w:rPr>
        <w:t>расту</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засењују</w:t>
      </w:r>
      <w:r w:rsidRPr="00727D8E">
        <w:rPr>
          <w:szCs w:val="24"/>
          <w:lang w:val="sr-Latn-CS"/>
        </w:rPr>
        <w:t xml:space="preserve"> </w:t>
      </w:r>
      <w:r>
        <w:rPr>
          <w:szCs w:val="24"/>
          <w:lang w:val="sr-Latn-CS"/>
        </w:rPr>
        <w:t>подмладак</w:t>
      </w:r>
      <w:r w:rsidRPr="00727D8E">
        <w:rPr>
          <w:szCs w:val="24"/>
          <w:lang w:val="sr-Latn-CS"/>
        </w:rPr>
        <w:t xml:space="preserve">. </w:t>
      </w:r>
      <w:r>
        <w:rPr>
          <w:szCs w:val="24"/>
          <w:lang w:val="sr-Latn-CS"/>
        </w:rPr>
        <w:t>Зато</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овој</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сасецати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елиминисати</w:t>
      </w:r>
      <w:r w:rsidRPr="00727D8E">
        <w:rPr>
          <w:szCs w:val="24"/>
          <w:lang w:val="sr-Latn-CS"/>
        </w:rPr>
        <w:t xml:space="preserve"> </w:t>
      </w:r>
      <w:r>
        <w:rPr>
          <w:szCs w:val="24"/>
          <w:lang w:val="sr-Latn-CS"/>
        </w:rPr>
        <w:t>конкуренте</w:t>
      </w:r>
      <w:r w:rsidRPr="00727D8E">
        <w:rPr>
          <w:szCs w:val="24"/>
          <w:lang w:val="sr-Latn-CS"/>
        </w:rPr>
        <w:t xml:space="preserve"> </w:t>
      </w:r>
      <w:r>
        <w:rPr>
          <w:szCs w:val="24"/>
          <w:lang w:val="sr-Latn-CS"/>
        </w:rPr>
        <w:t>храстовима</w:t>
      </w:r>
      <w:r w:rsidRPr="00727D8E">
        <w:rPr>
          <w:szCs w:val="24"/>
          <w:lang w:val="sr-Latn-CS"/>
        </w:rPr>
        <w:t xml:space="preserve">- </w:t>
      </w:r>
      <w:r>
        <w:rPr>
          <w:szCs w:val="24"/>
          <w:lang w:val="sr-Latn-CS"/>
        </w:rPr>
        <w:t>китњаку</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лужњаку</w:t>
      </w:r>
      <w:r w:rsidRPr="00727D8E">
        <w:rPr>
          <w:szCs w:val="24"/>
          <w:lang w:val="sr-Latn-CS"/>
        </w:rPr>
        <w:t xml:space="preserve"> (</w:t>
      </w:r>
      <w:r>
        <w:rPr>
          <w:szCs w:val="24"/>
          <w:lang w:val="sr-Latn-CS"/>
        </w:rPr>
        <w:t>најчешће</w:t>
      </w:r>
      <w:r w:rsidRPr="00727D8E">
        <w:rPr>
          <w:szCs w:val="24"/>
          <w:lang w:val="sr-Latn-CS"/>
        </w:rPr>
        <w:t xml:space="preserve"> </w:t>
      </w:r>
      <w:r>
        <w:rPr>
          <w:szCs w:val="24"/>
          <w:lang w:val="sr-Latn-CS"/>
        </w:rPr>
        <w:t>цер</w:t>
      </w:r>
      <w:r w:rsidRPr="00727D8E">
        <w:rPr>
          <w:szCs w:val="24"/>
          <w:lang w:val="sr-Latn-CS"/>
        </w:rPr>
        <w:t xml:space="preserve">, </w:t>
      </w:r>
      <w:r>
        <w:rPr>
          <w:szCs w:val="24"/>
          <w:lang w:val="sr-Latn-CS"/>
        </w:rPr>
        <w:t>липа</w:t>
      </w:r>
      <w:r w:rsidRPr="00727D8E">
        <w:rPr>
          <w:szCs w:val="24"/>
          <w:lang w:val="sr-Latn-CS"/>
        </w:rPr>
        <w:t xml:space="preserve">, </w:t>
      </w:r>
      <w:r>
        <w:rPr>
          <w:szCs w:val="24"/>
          <w:lang w:val="sr-Latn-CS"/>
        </w:rPr>
        <w:t>граб</w:t>
      </w:r>
      <w:r w:rsidRPr="00727D8E">
        <w:rPr>
          <w:szCs w:val="24"/>
          <w:lang w:val="sr-Latn-CS"/>
        </w:rPr>
        <w:t xml:space="preserve">, </w:t>
      </w:r>
      <w:r>
        <w:rPr>
          <w:szCs w:val="24"/>
          <w:lang w:val="sr-Latn-CS"/>
        </w:rPr>
        <w:t>клен</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превести</w:t>
      </w:r>
      <w:r w:rsidRPr="00727D8E">
        <w:rPr>
          <w:szCs w:val="24"/>
          <w:lang w:val="sr-Latn-CS"/>
        </w:rPr>
        <w:t xml:space="preserve"> </w:t>
      </w:r>
      <w:r>
        <w:rPr>
          <w:szCs w:val="24"/>
          <w:lang w:val="sr-Latn-CS"/>
        </w:rPr>
        <w:t>их</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функцију</w:t>
      </w:r>
      <w:r w:rsidRPr="00727D8E">
        <w:rPr>
          <w:szCs w:val="24"/>
          <w:lang w:val="sr-Latn-CS"/>
        </w:rPr>
        <w:t xml:space="preserve"> </w:t>
      </w:r>
      <w:r>
        <w:rPr>
          <w:szCs w:val="24"/>
          <w:lang w:val="sr-Latn-CS"/>
        </w:rPr>
        <w:t>подстицања</w:t>
      </w:r>
      <w:r w:rsidRPr="00727D8E">
        <w:rPr>
          <w:szCs w:val="24"/>
          <w:lang w:val="sr-Latn-CS"/>
        </w:rPr>
        <w:t xml:space="preserve"> </w:t>
      </w:r>
      <w:r>
        <w:rPr>
          <w:szCs w:val="24"/>
          <w:lang w:val="sr-Latn-CS"/>
        </w:rPr>
        <w:t>правилног</w:t>
      </w:r>
      <w:r w:rsidRPr="00727D8E">
        <w:rPr>
          <w:szCs w:val="24"/>
          <w:lang w:val="sr-Latn-CS"/>
        </w:rPr>
        <w:t xml:space="preserve"> </w:t>
      </w:r>
      <w:r>
        <w:rPr>
          <w:szCs w:val="24"/>
          <w:lang w:val="sr-Latn-CS"/>
        </w:rPr>
        <w:t>развоја</w:t>
      </w:r>
      <w:r w:rsidRPr="00727D8E">
        <w:rPr>
          <w:szCs w:val="24"/>
          <w:lang w:val="sr-Latn-CS"/>
        </w:rPr>
        <w:t xml:space="preserve">,  </w:t>
      </w:r>
      <w:r>
        <w:rPr>
          <w:szCs w:val="24"/>
          <w:lang w:val="sr-Latn-CS"/>
        </w:rPr>
        <w:t>бочном</w:t>
      </w:r>
      <w:r w:rsidRPr="00727D8E">
        <w:rPr>
          <w:szCs w:val="24"/>
          <w:lang w:val="sr-Latn-CS"/>
        </w:rPr>
        <w:t xml:space="preserve"> </w:t>
      </w:r>
      <w:r>
        <w:rPr>
          <w:szCs w:val="24"/>
          <w:lang w:val="sr-Latn-CS"/>
        </w:rPr>
        <w:t>засеном</w:t>
      </w:r>
      <w:r w:rsidRPr="00727D8E">
        <w:rPr>
          <w:szCs w:val="24"/>
          <w:lang w:val="sr-Latn-CS"/>
        </w:rPr>
        <w:t xml:space="preserve"> </w:t>
      </w:r>
      <w:r>
        <w:rPr>
          <w:szCs w:val="24"/>
          <w:lang w:val="sr-Latn-CS"/>
        </w:rPr>
        <w:t>чишћење</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доњих</w:t>
      </w:r>
      <w:r w:rsidRPr="00727D8E">
        <w:rPr>
          <w:szCs w:val="24"/>
          <w:lang w:val="sr-Latn-CS"/>
        </w:rPr>
        <w:t xml:space="preserve"> </w:t>
      </w:r>
      <w:r>
        <w:rPr>
          <w:szCs w:val="24"/>
          <w:lang w:val="sr-Latn-CS"/>
        </w:rPr>
        <w:t>грана</w:t>
      </w:r>
      <w:r w:rsidRPr="00727D8E">
        <w:rPr>
          <w:szCs w:val="24"/>
          <w:lang w:val="sr-Latn-CS"/>
        </w:rPr>
        <w:t xml:space="preserve">, </w:t>
      </w:r>
      <w:r>
        <w:rPr>
          <w:szCs w:val="24"/>
          <w:lang w:val="sr-Latn-CS"/>
        </w:rPr>
        <w:t>а</w:t>
      </w:r>
      <w:r w:rsidRPr="00727D8E">
        <w:rPr>
          <w:szCs w:val="24"/>
          <w:lang w:val="sr-Latn-CS"/>
        </w:rPr>
        <w:t xml:space="preserve"> </w:t>
      </w:r>
      <w:r>
        <w:rPr>
          <w:szCs w:val="24"/>
          <w:lang w:val="sr-Latn-CS"/>
        </w:rPr>
        <w:t>засењивањем</w:t>
      </w:r>
      <w:r w:rsidRPr="00727D8E">
        <w:rPr>
          <w:szCs w:val="24"/>
          <w:lang w:val="sr-Latn-CS"/>
        </w:rPr>
        <w:t xml:space="preserve"> </w:t>
      </w:r>
      <w:r>
        <w:rPr>
          <w:szCs w:val="24"/>
          <w:lang w:val="sr-Latn-CS"/>
        </w:rPr>
        <w:t>земљишта</w:t>
      </w:r>
      <w:r w:rsidRPr="00727D8E">
        <w:rPr>
          <w:szCs w:val="24"/>
          <w:lang w:val="sr-Latn-CS"/>
        </w:rPr>
        <w:t xml:space="preserve"> </w:t>
      </w:r>
      <w:r>
        <w:rPr>
          <w:szCs w:val="24"/>
          <w:lang w:val="sr-Latn-CS"/>
        </w:rPr>
        <w:t>одржавање</w:t>
      </w:r>
      <w:r w:rsidRPr="00727D8E">
        <w:rPr>
          <w:szCs w:val="24"/>
          <w:lang w:val="sr-Latn-CS"/>
        </w:rPr>
        <w:t xml:space="preserve"> </w:t>
      </w:r>
      <w:r>
        <w:rPr>
          <w:szCs w:val="24"/>
          <w:lang w:val="sr-Latn-CS"/>
        </w:rPr>
        <w:t>влаге</w:t>
      </w:r>
      <w:r w:rsidRPr="00727D8E">
        <w:rPr>
          <w:szCs w:val="24"/>
          <w:lang w:val="sr-Latn-CS"/>
        </w:rPr>
        <w:t>.</w:t>
      </w:r>
    </w:p>
    <w:p w:rsidR="0035785A" w:rsidRPr="00727D8E" w:rsidRDefault="0035785A" w:rsidP="0035785A">
      <w:pPr>
        <w:tabs>
          <w:tab w:val="left" w:pos="18976"/>
        </w:tabs>
        <w:ind w:firstLine="720"/>
        <w:rPr>
          <w:szCs w:val="24"/>
          <w:lang w:val="sr-Latn-CS"/>
        </w:rPr>
      </w:pPr>
      <w:r>
        <w:rPr>
          <w:szCs w:val="24"/>
          <w:lang w:val="sr-Latn-CS"/>
        </w:rPr>
        <w:lastRenderedPageBreak/>
        <w:t>Уклањање</w:t>
      </w:r>
      <w:r w:rsidRPr="00727D8E">
        <w:rPr>
          <w:szCs w:val="24"/>
          <w:lang w:val="sr-Latn-CS"/>
        </w:rPr>
        <w:t xml:space="preserve"> </w:t>
      </w:r>
      <w:r>
        <w:rPr>
          <w:szCs w:val="24"/>
          <w:lang w:val="sr-Latn-CS"/>
        </w:rPr>
        <w:t>оштећених</w:t>
      </w:r>
      <w:r w:rsidRPr="00727D8E">
        <w:rPr>
          <w:szCs w:val="24"/>
          <w:lang w:val="sr-Latn-CS"/>
        </w:rPr>
        <w:t xml:space="preserve"> </w:t>
      </w:r>
      <w:r>
        <w:rPr>
          <w:szCs w:val="24"/>
          <w:lang w:val="sr-Latn-CS"/>
        </w:rPr>
        <w:t>јединки</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такође</w:t>
      </w:r>
      <w:r w:rsidRPr="00727D8E">
        <w:rPr>
          <w:szCs w:val="24"/>
          <w:lang w:val="sr-Latn-CS"/>
        </w:rPr>
        <w:t xml:space="preserve">, </w:t>
      </w:r>
      <w:r>
        <w:rPr>
          <w:szCs w:val="24"/>
          <w:lang w:val="sr-Latn-CS"/>
        </w:rPr>
        <w:t>неопходна</w:t>
      </w:r>
      <w:r w:rsidRPr="00727D8E">
        <w:rPr>
          <w:szCs w:val="24"/>
          <w:lang w:val="sr-Latn-CS"/>
        </w:rPr>
        <w:t xml:space="preserve"> </w:t>
      </w:r>
      <w:r>
        <w:rPr>
          <w:szCs w:val="24"/>
          <w:lang w:val="sr-Latn-CS"/>
        </w:rPr>
        <w:t>мера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храстовим</w:t>
      </w:r>
      <w:r w:rsidRPr="00727D8E">
        <w:rPr>
          <w:szCs w:val="24"/>
          <w:lang w:val="sr-Latn-CS"/>
        </w:rPr>
        <w:t xml:space="preserve"> </w:t>
      </w:r>
      <w:r>
        <w:rPr>
          <w:szCs w:val="24"/>
          <w:lang w:val="sr-Latn-CS"/>
        </w:rPr>
        <w:t>шумама</w:t>
      </w:r>
      <w:r w:rsidRPr="00727D8E">
        <w:rPr>
          <w:szCs w:val="24"/>
          <w:lang w:val="sr-Latn-CS"/>
        </w:rPr>
        <w:t xml:space="preserve">. </w:t>
      </w:r>
      <w:r>
        <w:rPr>
          <w:szCs w:val="24"/>
          <w:lang w:val="sr-Latn-CS"/>
        </w:rPr>
        <w:t>Извођењем</w:t>
      </w:r>
      <w:r w:rsidRPr="00727D8E">
        <w:rPr>
          <w:szCs w:val="24"/>
          <w:lang w:val="sr-Latn-CS"/>
        </w:rPr>
        <w:t xml:space="preserve"> </w:t>
      </w:r>
      <w:r>
        <w:rPr>
          <w:szCs w:val="24"/>
          <w:lang w:val="sr-Latn-CS"/>
        </w:rPr>
        <w:t>сеча</w:t>
      </w:r>
      <w:r w:rsidRPr="00727D8E">
        <w:rPr>
          <w:szCs w:val="24"/>
          <w:lang w:val="sr-Latn-CS"/>
        </w:rPr>
        <w:t xml:space="preserve"> </w:t>
      </w:r>
      <w:r>
        <w:rPr>
          <w:szCs w:val="24"/>
          <w:lang w:val="sr-Latn-CS"/>
        </w:rPr>
        <w:t>обнављања</w:t>
      </w:r>
      <w:r w:rsidRPr="00727D8E">
        <w:rPr>
          <w:szCs w:val="24"/>
          <w:lang w:val="sr-Latn-CS"/>
        </w:rPr>
        <w:t xml:space="preserve">, </w:t>
      </w:r>
      <w:r>
        <w:rPr>
          <w:szCs w:val="24"/>
          <w:lang w:val="sr-Latn-CS"/>
        </w:rPr>
        <w:t>приликом</w:t>
      </w:r>
      <w:r w:rsidRPr="00727D8E">
        <w:rPr>
          <w:szCs w:val="24"/>
          <w:lang w:val="sr-Latn-CS"/>
        </w:rPr>
        <w:t xml:space="preserve"> </w:t>
      </w:r>
      <w:r>
        <w:rPr>
          <w:szCs w:val="24"/>
          <w:lang w:val="sr-Latn-CS"/>
        </w:rPr>
        <w:t>обарања</w:t>
      </w:r>
      <w:r w:rsidRPr="00727D8E">
        <w:rPr>
          <w:szCs w:val="24"/>
          <w:lang w:val="sr-Latn-CS"/>
        </w:rPr>
        <w:t xml:space="preserve"> </w:t>
      </w:r>
      <w:r>
        <w:rPr>
          <w:szCs w:val="24"/>
          <w:lang w:val="sr-Latn-CS"/>
        </w:rPr>
        <w:t>стабала</w:t>
      </w:r>
      <w:r w:rsidRPr="00727D8E">
        <w:rPr>
          <w:szCs w:val="24"/>
          <w:lang w:val="sr-Latn-CS"/>
        </w:rPr>
        <w:t xml:space="preserve">, </w:t>
      </w:r>
      <w:r>
        <w:rPr>
          <w:szCs w:val="24"/>
          <w:lang w:val="sr-Latn-CS"/>
        </w:rPr>
        <w:t>извлачења</w:t>
      </w:r>
      <w:r w:rsidRPr="00727D8E">
        <w:rPr>
          <w:szCs w:val="24"/>
          <w:lang w:val="sr-Latn-CS"/>
        </w:rPr>
        <w:t xml:space="preserve"> </w:t>
      </w:r>
      <w:r>
        <w:rPr>
          <w:szCs w:val="24"/>
          <w:lang w:val="sr-Latn-CS"/>
        </w:rPr>
        <w:t>посеченог</w:t>
      </w:r>
      <w:r w:rsidRPr="00727D8E">
        <w:rPr>
          <w:szCs w:val="24"/>
          <w:lang w:val="sr-Latn-CS"/>
        </w:rPr>
        <w:t xml:space="preserve"> </w:t>
      </w:r>
      <w:r>
        <w:rPr>
          <w:szCs w:val="24"/>
          <w:lang w:val="sr-Latn-CS"/>
        </w:rPr>
        <w:t>материјала</w:t>
      </w:r>
      <w:r w:rsidRPr="00727D8E">
        <w:rPr>
          <w:szCs w:val="24"/>
          <w:lang w:val="sr-Latn-CS"/>
        </w:rPr>
        <w:t xml:space="preserve">, </w:t>
      </w:r>
      <w:r>
        <w:rPr>
          <w:szCs w:val="24"/>
          <w:lang w:val="sr-Latn-CS"/>
        </w:rPr>
        <w:t>може</w:t>
      </w:r>
      <w:r w:rsidRPr="00727D8E">
        <w:rPr>
          <w:szCs w:val="24"/>
          <w:lang w:val="sr-Latn-CS"/>
        </w:rPr>
        <w:t xml:space="preserve"> </w:t>
      </w:r>
      <w:r>
        <w:rPr>
          <w:szCs w:val="24"/>
          <w:lang w:val="sr-Latn-CS"/>
        </w:rPr>
        <w:t>бити</w:t>
      </w:r>
      <w:r w:rsidRPr="00727D8E">
        <w:rPr>
          <w:szCs w:val="24"/>
          <w:lang w:val="sr-Latn-CS"/>
        </w:rPr>
        <w:t xml:space="preserve"> </w:t>
      </w:r>
      <w:r>
        <w:rPr>
          <w:szCs w:val="24"/>
          <w:lang w:val="sr-Latn-CS"/>
        </w:rPr>
        <w:t>оштећен</w:t>
      </w:r>
      <w:r w:rsidRPr="00727D8E">
        <w:rPr>
          <w:szCs w:val="24"/>
          <w:lang w:val="sr-Latn-CS"/>
        </w:rPr>
        <w:t xml:space="preserve"> </w:t>
      </w:r>
      <w:r>
        <w:rPr>
          <w:szCs w:val="24"/>
          <w:lang w:val="sr-Latn-CS"/>
        </w:rPr>
        <w:t>велики</w:t>
      </w:r>
      <w:r w:rsidRPr="00727D8E">
        <w:rPr>
          <w:szCs w:val="24"/>
          <w:lang w:val="sr-Latn-CS"/>
        </w:rPr>
        <w:t xml:space="preserve"> </w:t>
      </w:r>
      <w:r>
        <w:rPr>
          <w:szCs w:val="24"/>
          <w:lang w:val="sr-Latn-CS"/>
        </w:rPr>
        <w:t>број</w:t>
      </w:r>
      <w:r w:rsidRPr="00727D8E">
        <w:rPr>
          <w:szCs w:val="24"/>
          <w:lang w:val="sr-Latn-CS"/>
        </w:rPr>
        <w:t xml:space="preserve"> </w:t>
      </w:r>
      <w:r>
        <w:rPr>
          <w:szCs w:val="24"/>
          <w:lang w:val="sr-Latn-CS"/>
        </w:rPr>
        <w:t>младих</w:t>
      </w:r>
      <w:r w:rsidRPr="00727D8E">
        <w:rPr>
          <w:szCs w:val="24"/>
          <w:lang w:val="sr-Latn-CS"/>
        </w:rPr>
        <w:t xml:space="preserve"> </w:t>
      </w:r>
      <w:r>
        <w:rPr>
          <w:szCs w:val="24"/>
          <w:lang w:val="sr-Latn-CS"/>
        </w:rPr>
        <w:t>индивидуа</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Исто</w:t>
      </w:r>
      <w:r w:rsidRPr="00727D8E">
        <w:rPr>
          <w:szCs w:val="24"/>
          <w:lang w:val="sr-Latn-CS"/>
        </w:rPr>
        <w:t xml:space="preserve"> </w:t>
      </w:r>
      <w:r>
        <w:rPr>
          <w:szCs w:val="24"/>
          <w:lang w:val="sr-Latn-CS"/>
        </w:rPr>
        <w:t>тако</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уклонити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болесне</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инсеката</w:t>
      </w:r>
      <w:r w:rsidRPr="00727D8E">
        <w:rPr>
          <w:szCs w:val="24"/>
          <w:lang w:val="sr-Latn-CS"/>
        </w:rPr>
        <w:t xml:space="preserve"> </w:t>
      </w:r>
      <w:r>
        <w:rPr>
          <w:szCs w:val="24"/>
          <w:lang w:val="sr-Latn-CS"/>
        </w:rPr>
        <w:t>оштећене</w:t>
      </w:r>
      <w:r w:rsidRPr="00727D8E">
        <w:rPr>
          <w:szCs w:val="24"/>
          <w:lang w:val="sr-Latn-CS"/>
        </w:rPr>
        <w:t xml:space="preserve"> </w:t>
      </w:r>
      <w:r>
        <w:rPr>
          <w:szCs w:val="24"/>
          <w:lang w:val="sr-Latn-CS"/>
        </w:rPr>
        <w:t>јединке</w:t>
      </w:r>
      <w:r w:rsidRPr="00727D8E">
        <w:rPr>
          <w:szCs w:val="24"/>
          <w:lang w:val="sr-Latn-CS"/>
        </w:rPr>
        <w:t xml:space="preserve"> </w:t>
      </w:r>
      <w:r>
        <w:rPr>
          <w:szCs w:val="24"/>
          <w:lang w:val="sr-Latn-CS"/>
        </w:rPr>
        <w:t>или</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грчица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мишева</w:t>
      </w:r>
      <w:r w:rsidRPr="00727D8E">
        <w:rPr>
          <w:szCs w:val="24"/>
          <w:lang w:val="sr-Latn-CS"/>
        </w:rPr>
        <w:t xml:space="preserve"> </w:t>
      </w:r>
      <w:r>
        <w:rPr>
          <w:szCs w:val="24"/>
          <w:lang w:val="sr-Latn-CS"/>
        </w:rPr>
        <w:t>оглодана</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као</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других</w:t>
      </w:r>
      <w:r w:rsidRPr="00727D8E">
        <w:rPr>
          <w:szCs w:val="24"/>
          <w:lang w:val="sr-Latn-CS"/>
        </w:rPr>
        <w:t xml:space="preserve"> </w:t>
      </w:r>
      <w:r>
        <w:rPr>
          <w:szCs w:val="24"/>
          <w:lang w:val="sr-Latn-CS"/>
        </w:rPr>
        <w:t>оштећења</w:t>
      </w:r>
      <w:r w:rsidRPr="00727D8E">
        <w:rPr>
          <w:szCs w:val="24"/>
          <w:lang w:val="sr-Latn-CS"/>
        </w:rPr>
        <w:t>.</w:t>
      </w:r>
    </w:p>
    <w:p w:rsidR="0035785A" w:rsidRPr="00727D8E" w:rsidRDefault="0035785A" w:rsidP="0035785A">
      <w:pPr>
        <w:tabs>
          <w:tab w:val="left" w:pos="18976"/>
        </w:tabs>
        <w:ind w:firstLine="720"/>
        <w:rPr>
          <w:szCs w:val="24"/>
          <w:lang w:val="sr-Latn-CS"/>
        </w:rPr>
      </w:pPr>
      <w:r>
        <w:rPr>
          <w:szCs w:val="24"/>
          <w:lang w:val="sr-Latn-CS"/>
        </w:rPr>
        <w:t>Регулисање</w:t>
      </w:r>
      <w:r w:rsidRPr="00727D8E">
        <w:rPr>
          <w:szCs w:val="24"/>
          <w:lang w:val="sr-Latn-CS"/>
        </w:rPr>
        <w:t xml:space="preserve"> </w:t>
      </w:r>
      <w:r>
        <w:rPr>
          <w:szCs w:val="24"/>
          <w:lang w:val="sr-Latn-CS"/>
        </w:rPr>
        <w:t>састава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смеше</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један</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веома</w:t>
      </w:r>
      <w:r w:rsidRPr="00727D8E">
        <w:rPr>
          <w:szCs w:val="24"/>
          <w:lang w:val="sr-Latn-CS"/>
        </w:rPr>
        <w:t xml:space="preserve"> </w:t>
      </w:r>
      <w:r>
        <w:rPr>
          <w:szCs w:val="24"/>
          <w:lang w:val="sr-Latn-CS"/>
        </w:rPr>
        <w:t>важних</w:t>
      </w:r>
      <w:r w:rsidRPr="00727D8E">
        <w:rPr>
          <w:szCs w:val="24"/>
          <w:lang w:val="sr-Latn-CS"/>
        </w:rPr>
        <w:t xml:space="preserve"> </w:t>
      </w:r>
      <w:r>
        <w:rPr>
          <w:szCs w:val="24"/>
          <w:lang w:val="sr-Latn-CS"/>
        </w:rPr>
        <w:t>задатака</w:t>
      </w:r>
      <w:r w:rsidRPr="00727D8E">
        <w:rPr>
          <w:szCs w:val="24"/>
          <w:lang w:val="sr-Latn-CS"/>
        </w:rPr>
        <w:t xml:space="preserve"> </w:t>
      </w:r>
      <w:r>
        <w:rPr>
          <w:szCs w:val="24"/>
          <w:lang w:val="sr-Latn-CS"/>
        </w:rPr>
        <w:t>неге</w:t>
      </w:r>
      <w:r w:rsidRPr="00727D8E">
        <w:rPr>
          <w:szCs w:val="24"/>
          <w:lang w:val="sr-Latn-CS"/>
        </w:rPr>
        <w:t xml:space="preserve"> </w:t>
      </w:r>
      <w:r>
        <w:rPr>
          <w:szCs w:val="24"/>
          <w:lang w:val="sr-Latn-CS"/>
        </w:rPr>
        <w:t>храстовог</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Нарочито</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мешовитим</w:t>
      </w:r>
      <w:r w:rsidRPr="00727D8E">
        <w:rPr>
          <w:szCs w:val="24"/>
          <w:lang w:val="sr-Latn-CS"/>
        </w:rPr>
        <w:t xml:space="preserve"> </w:t>
      </w:r>
      <w:r>
        <w:rPr>
          <w:szCs w:val="24"/>
          <w:lang w:val="sr-Latn-CS"/>
        </w:rPr>
        <w:t>састојинама</w:t>
      </w:r>
      <w:r w:rsidRPr="00727D8E">
        <w:rPr>
          <w:szCs w:val="24"/>
          <w:lang w:val="sr-Latn-CS"/>
        </w:rPr>
        <w:t xml:space="preserve"> </w:t>
      </w:r>
      <w:r>
        <w:rPr>
          <w:szCs w:val="24"/>
          <w:lang w:val="sr-Latn-CS"/>
        </w:rPr>
        <w:t>храстова</w:t>
      </w:r>
      <w:r w:rsidRPr="00727D8E">
        <w:rPr>
          <w:szCs w:val="24"/>
          <w:lang w:val="sr-Latn-CS"/>
        </w:rPr>
        <w:t xml:space="preserve"> (</w:t>
      </w:r>
      <w:r>
        <w:rPr>
          <w:szCs w:val="24"/>
          <w:lang w:val="sr-Latn-CS"/>
        </w:rPr>
        <w:t>лужњак</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китњак</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других</w:t>
      </w:r>
      <w:r w:rsidRPr="00727D8E">
        <w:rPr>
          <w:szCs w:val="24"/>
          <w:lang w:val="sr-Latn-CS"/>
        </w:rPr>
        <w:t xml:space="preserve"> </w:t>
      </w:r>
      <w:r>
        <w:rPr>
          <w:szCs w:val="24"/>
          <w:lang w:val="sr-Latn-CS"/>
        </w:rPr>
        <w:t>врста</w:t>
      </w:r>
      <w:r w:rsidRPr="00727D8E">
        <w:rPr>
          <w:szCs w:val="24"/>
          <w:lang w:val="sr-Latn-CS"/>
        </w:rPr>
        <w:t xml:space="preserve"> </w:t>
      </w:r>
      <w:r>
        <w:rPr>
          <w:szCs w:val="24"/>
          <w:lang w:val="sr-Latn-CS"/>
        </w:rPr>
        <w:t>неопходно</w:t>
      </w:r>
      <w:r w:rsidRPr="00727D8E">
        <w:rPr>
          <w:szCs w:val="24"/>
          <w:lang w:val="sr-Latn-CS"/>
        </w:rPr>
        <w:t xml:space="preserve"> </w:t>
      </w:r>
      <w:r>
        <w:rPr>
          <w:szCs w:val="24"/>
          <w:lang w:val="sr-Latn-CS"/>
        </w:rPr>
        <w:t>спровести</w:t>
      </w:r>
      <w:r w:rsidRPr="00727D8E">
        <w:rPr>
          <w:szCs w:val="24"/>
          <w:lang w:val="sr-Latn-CS"/>
        </w:rPr>
        <w:t xml:space="preserve"> </w:t>
      </w:r>
      <w:r>
        <w:rPr>
          <w:szCs w:val="24"/>
          <w:lang w:val="sr-Latn-CS"/>
        </w:rPr>
        <w:t>ову</w:t>
      </w:r>
      <w:r w:rsidRPr="00727D8E">
        <w:rPr>
          <w:szCs w:val="24"/>
          <w:lang w:val="sr-Latn-CS"/>
        </w:rPr>
        <w:t xml:space="preserve"> </w:t>
      </w:r>
      <w:r>
        <w:rPr>
          <w:szCs w:val="24"/>
          <w:lang w:val="sr-Latn-CS"/>
        </w:rPr>
        <w:t>меру</w:t>
      </w:r>
      <w:r w:rsidRPr="00727D8E">
        <w:rPr>
          <w:szCs w:val="24"/>
          <w:lang w:val="sr-Latn-CS"/>
        </w:rPr>
        <w:t xml:space="preserve"> </w:t>
      </w:r>
      <w:r>
        <w:rPr>
          <w:szCs w:val="24"/>
          <w:lang w:val="sr-Latn-CS"/>
        </w:rPr>
        <w:t>јер</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друге</w:t>
      </w:r>
      <w:r w:rsidRPr="00727D8E">
        <w:rPr>
          <w:szCs w:val="24"/>
          <w:lang w:val="sr-Latn-CS"/>
        </w:rPr>
        <w:t xml:space="preserve"> </w:t>
      </w:r>
      <w:r>
        <w:rPr>
          <w:szCs w:val="24"/>
          <w:lang w:val="sr-Latn-CS"/>
        </w:rPr>
        <w:t>врсте</w:t>
      </w:r>
      <w:r w:rsidRPr="00727D8E">
        <w:rPr>
          <w:szCs w:val="24"/>
          <w:lang w:val="sr-Latn-CS"/>
        </w:rPr>
        <w:t xml:space="preserve"> </w:t>
      </w:r>
      <w:r>
        <w:rPr>
          <w:szCs w:val="24"/>
          <w:lang w:val="sr-Latn-CS"/>
        </w:rPr>
        <w:t>као</w:t>
      </w:r>
      <w:r w:rsidRPr="00727D8E">
        <w:rPr>
          <w:szCs w:val="24"/>
          <w:lang w:val="sr-Latn-CS"/>
        </w:rPr>
        <w:t xml:space="preserve">  </w:t>
      </w:r>
      <w:r>
        <w:rPr>
          <w:szCs w:val="24"/>
          <w:lang w:val="sr-Latn-CS"/>
        </w:rPr>
        <w:t>цер</w:t>
      </w:r>
      <w:r w:rsidRPr="00727D8E">
        <w:rPr>
          <w:szCs w:val="24"/>
          <w:lang w:val="sr-Latn-CS"/>
        </w:rPr>
        <w:t xml:space="preserve">, </w:t>
      </w:r>
      <w:r>
        <w:rPr>
          <w:szCs w:val="24"/>
          <w:lang w:val="sr-Latn-CS"/>
        </w:rPr>
        <w:t>липа</w:t>
      </w:r>
      <w:r w:rsidRPr="00727D8E">
        <w:rPr>
          <w:szCs w:val="24"/>
          <w:lang w:val="sr-Latn-CS"/>
        </w:rPr>
        <w:t xml:space="preserve">, </w:t>
      </w:r>
      <w:r>
        <w:rPr>
          <w:szCs w:val="24"/>
          <w:lang w:val="sr-Latn-CS"/>
        </w:rPr>
        <w:t>граб</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вишим</w:t>
      </w:r>
      <w:r w:rsidRPr="00727D8E">
        <w:rPr>
          <w:szCs w:val="24"/>
          <w:lang w:val="sr-Latn-CS"/>
        </w:rPr>
        <w:t xml:space="preserve"> </w:t>
      </w:r>
      <w:r>
        <w:rPr>
          <w:szCs w:val="24"/>
          <w:lang w:val="sr-Latn-CS"/>
        </w:rPr>
        <w:t>положајима</w:t>
      </w:r>
      <w:r w:rsidRPr="00727D8E">
        <w:rPr>
          <w:szCs w:val="24"/>
          <w:lang w:val="sr-Latn-CS"/>
        </w:rPr>
        <w:t xml:space="preserve"> </w:t>
      </w:r>
      <w:r>
        <w:rPr>
          <w:szCs w:val="24"/>
          <w:lang w:val="sr-Latn-CS"/>
        </w:rPr>
        <w:t>буква</w:t>
      </w:r>
      <w:r w:rsidRPr="00727D8E">
        <w:rPr>
          <w:szCs w:val="24"/>
          <w:lang w:val="sr-Latn-CS"/>
        </w:rPr>
        <w:t xml:space="preserve"> </w:t>
      </w:r>
      <w:r>
        <w:rPr>
          <w:szCs w:val="24"/>
          <w:lang w:val="sr-Latn-CS"/>
        </w:rPr>
        <w:t>лакше</w:t>
      </w:r>
      <w:r w:rsidRPr="00727D8E">
        <w:rPr>
          <w:szCs w:val="24"/>
          <w:lang w:val="sr-Latn-CS"/>
        </w:rPr>
        <w:t xml:space="preserve"> </w:t>
      </w:r>
      <w:r>
        <w:rPr>
          <w:szCs w:val="24"/>
          <w:lang w:val="sr-Latn-CS"/>
        </w:rPr>
        <w:t>обнављају</w:t>
      </w:r>
      <w:r w:rsidRPr="00727D8E">
        <w:rPr>
          <w:szCs w:val="24"/>
          <w:lang w:val="sr-Latn-CS"/>
        </w:rPr>
        <w:t xml:space="preserve"> </w:t>
      </w:r>
      <w:r>
        <w:rPr>
          <w:szCs w:val="24"/>
          <w:lang w:val="sr-Latn-CS"/>
        </w:rPr>
        <w:t>због</w:t>
      </w:r>
      <w:r w:rsidRPr="00727D8E">
        <w:rPr>
          <w:szCs w:val="24"/>
          <w:lang w:val="sr-Latn-CS"/>
        </w:rPr>
        <w:t xml:space="preserve"> </w:t>
      </w:r>
      <w:r>
        <w:rPr>
          <w:szCs w:val="24"/>
          <w:lang w:val="sr-Latn-CS"/>
        </w:rPr>
        <w:t>обилнијег</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чешћег</w:t>
      </w:r>
      <w:r w:rsidRPr="00727D8E">
        <w:rPr>
          <w:szCs w:val="24"/>
          <w:lang w:val="sr-Latn-CS"/>
        </w:rPr>
        <w:t xml:space="preserve"> </w:t>
      </w:r>
      <w:r>
        <w:rPr>
          <w:szCs w:val="24"/>
          <w:lang w:val="sr-Latn-CS"/>
        </w:rPr>
        <w:t>плодоношења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ситнијег</w:t>
      </w:r>
      <w:r w:rsidRPr="00727D8E">
        <w:rPr>
          <w:szCs w:val="24"/>
          <w:lang w:val="sr-Latn-CS"/>
        </w:rPr>
        <w:t xml:space="preserve"> </w:t>
      </w:r>
      <w:r>
        <w:rPr>
          <w:szCs w:val="24"/>
          <w:lang w:val="sr-Latn-CS"/>
        </w:rPr>
        <w:t>семена</w:t>
      </w:r>
      <w:r w:rsidRPr="00727D8E">
        <w:rPr>
          <w:szCs w:val="24"/>
          <w:lang w:val="sr-Latn-CS"/>
        </w:rPr>
        <w:t xml:space="preserve">. </w:t>
      </w:r>
      <w:r>
        <w:rPr>
          <w:szCs w:val="24"/>
          <w:lang w:val="sr-Latn-CS"/>
        </w:rPr>
        <w:t>Као</w:t>
      </w:r>
      <w:r w:rsidRPr="00727D8E">
        <w:rPr>
          <w:szCs w:val="24"/>
          <w:lang w:val="sr-Latn-CS"/>
        </w:rPr>
        <w:t xml:space="preserve"> </w:t>
      </w:r>
      <w:r>
        <w:rPr>
          <w:szCs w:val="24"/>
          <w:lang w:val="sr-Latn-CS"/>
        </w:rPr>
        <w:t>биолошки</w:t>
      </w:r>
      <w:r w:rsidRPr="00727D8E">
        <w:rPr>
          <w:szCs w:val="24"/>
          <w:lang w:val="sr-Latn-CS"/>
        </w:rPr>
        <w:t xml:space="preserve"> </w:t>
      </w:r>
      <w:r>
        <w:rPr>
          <w:szCs w:val="24"/>
          <w:lang w:val="sr-Latn-CS"/>
        </w:rPr>
        <w:t>јаче</w:t>
      </w:r>
      <w:r w:rsidRPr="00727D8E">
        <w:rPr>
          <w:szCs w:val="24"/>
          <w:lang w:val="sr-Latn-CS"/>
        </w:rPr>
        <w:t xml:space="preserve"> </w:t>
      </w:r>
      <w:r>
        <w:rPr>
          <w:szCs w:val="24"/>
          <w:lang w:val="sr-Latn-CS"/>
        </w:rPr>
        <w:t>врсте</w:t>
      </w:r>
      <w:r w:rsidRPr="00727D8E">
        <w:rPr>
          <w:szCs w:val="24"/>
          <w:lang w:val="sr-Latn-CS"/>
        </w:rPr>
        <w:t xml:space="preserve">, </w:t>
      </w:r>
      <w:r>
        <w:rPr>
          <w:szCs w:val="24"/>
          <w:lang w:val="sr-Latn-CS"/>
        </w:rPr>
        <w:t>посебно</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раној</w:t>
      </w:r>
      <w:r w:rsidRPr="00727D8E">
        <w:rPr>
          <w:szCs w:val="24"/>
          <w:lang w:val="sr-Latn-CS"/>
        </w:rPr>
        <w:t xml:space="preserve"> </w:t>
      </w:r>
      <w:r>
        <w:rPr>
          <w:szCs w:val="24"/>
          <w:lang w:val="sr-Latn-CS"/>
        </w:rPr>
        <w:t>младости</w:t>
      </w:r>
      <w:r w:rsidRPr="00727D8E">
        <w:rPr>
          <w:szCs w:val="24"/>
          <w:lang w:val="sr-Latn-CS"/>
        </w:rPr>
        <w:t xml:space="preserve">,  </w:t>
      </w:r>
      <w:r>
        <w:rPr>
          <w:szCs w:val="24"/>
          <w:lang w:val="sr-Latn-CS"/>
        </w:rPr>
        <w:t>брже</w:t>
      </w:r>
      <w:r w:rsidRPr="00727D8E">
        <w:rPr>
          <w:szCs w:val="24"/>
          <w:lang w:val="sr-Latn-CS"/>
        </w:rPr>
        <w:t xml:space="preserve"> </w:t>
      </w:r>
      <w:r>
        <w:rPr>
          <w:szCs w:val="24"/>
          <w:lang w:val="sr-Latn-CS"/>
        </w:rPr>
        <w:t>расту</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висину</w:t>
      </w:r>
      <w:r w:rsidRPr="00727D8E">
        <w:rPr>
          <w:szCs w:val="24"/>
          <w:lang w:val="sr-Latn-CS"/>
        </w:rPr>
        <w:t xml:space="preserve">, </w:t>
      </w:r>
      <w:r>
        <w:rPr>
          <w:szCs w:val="24"/>
          <w:lang w:val="sr-Latn-CS"/>
        </w:rPr>
        <w:t>гуше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ометају</w:t>
      </w:r>
      <w:r w:rsidRPr="00727D8E">
        <w:rPr>
          <w:szCs w:val="24"/>
          <w:lang w:val="sr-Latn-CS"/>
        </w:rPr>
        <w:t xml:space="preserve"> </w:t>
      </w:r>
      <w:r>
        <w:rPr>
          <w:szCs w:val="24"/>
          <w:lang w:val="sr-Latn-CS"/>
        </w:rPr>
        <w:t>нормалан</w:t>
      </w:r>
      <w:r w:rsidRPr="00727D8E">
        <w:rPr>
          <w:szCs w:val="24"/>
          <w:lang w:val="sr-Latn-CS"/>
        </w:rPr>
        <w:t xml:space="preserve"> </w:t>
      </w:r>
      <w:r>
        <w:rPr>
          <w:szCs w:val="24"/>
          <w:lang w:val="sr-Latn-CS"/>
        </w:rPr>
        <w:t>развој</w:t>
      </w:r>
      <w:r w:rsidRPr="00727D8E">
        <w:rPr>
          <w:szCs w:val="24"/>
          <w:lang w:val="sr-Latn-CS"/>
        </w:rPr>
        <w:t xml:space="preserve"> </w:t>
      </w:r>
      <w:r>
        <w:rPr>
          <w:szCs w:val="24"/>
          <w:lang w:val="sr-Latn-CS"/>
        </w:rPr>
        <w:t>храстовог</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па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мора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зависности</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постављеног</w:t>
      </w:r>
      <w:r w:rsidRPr="00727D8E">
        <w:rPr>
          <w:szCs w:val="24"/>
          <w:lang w:val="sr-Latn-CS"/>
        </w:rPr>
        <w:t xml:space="preserve"> </w:t>
      </w:r>
      <w:r>
        <w:rPr>
          <w:szCs w:val="24"/>
          <w:lang w:val="sr-Latn-CS"/>
        </w:rPr>
        <w:t>циља</w:t>
      </w:r>
      <w:r w:rsidRPr="00727D8E">
        <w:rPr>
          <w:szCs w:val="24"/>
          <w:lang w:val="sr-Latn-CS"/>
        </w:rPr>
        <w:t xml:space="preserve">, </w:t>
      </w:r>
      <w:r>
        <w:rPr>
          <w:szCs w:val="24"/>
          <w:lang w:val="sr-Latn-CS"/>
        </w:rPr>
        <w:t>регулисати</w:t>
      </w:r>
      <w:r w:rsidRPr="00727D8E">
        <w:rPr>
          <w:szCs w:val="24"/>
          <w:lang w:val="sr-Latn-CS"/>
        </w:rPr>
        <w:t xml:space="preserve"> </w:t>
      </w:r>
      <w:r>
        <w:rPr>
          <w:szCs w:val="24"/>
          <w:lang w:val="sr-Latn-CS"/>
        </w:rPr>
        <w:t>жељена</w:t>
      </w:r>
      <w:r w:rsidRPr="00727D8E">
        <w:rPr>
          <w:szCs w:val="24"/>
          <w:lang w:val="sr-Latn-CS"/>
        </w:rPr>
        <w:t xml:space="preserve"> </w:t>
      </w:r>
      <w:r>
        <w:rPr>
          <w:szCs w:val="24"/>
          <w:lang w:val="sr-Latn-CS"/>
        </w:rPr>
        <w:t>процентуална</w:t>
      </w:r>
      <w:r w:rsidRPr="00727D8E">
        <w:rPr>
          <w:szCs w:val="24"/>
          <w:lang w:val="sr-Latn-CS"/>
        </w:rPr>
        <w:t xml:space="preserve"> </w:t>
      </w:r>
      <w:r>
        <w:rPr>
          <w:szCs w:val="24"/>
          <w:lang w:val="sr-Latn-CS"/>
        </w:rPr>
        <w:t>заступљеност</w:t>
      </w:r>
      <w:r w:rsidRPr="00727D8E">
        <w:rPr>
          <w:szCs w:val="24"/>
          <w:lang w:val="sr-Latn-CS"/>
        </w:rPr>
        <w:t xml:space="preserve"> </w:t>
      </w:r>
      <w:r>
        <w:rPr>
          <w:szCs w:val="24"/>
          <w:lang w:val="sr-Latn-CS"/>
        </w:rPr>
        <w:t>врста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тип</w:t>
      </w:r>
      <w:r w:rsidRPr="00727D8E">
        <w:rPr>
          <w:szCs w:val="24"/>
          <w:lang w:val="sr-Latn-CS"/>
        </w:rPr>
        <w:t xml:space="preserve"> </w:t>
      </w:r>
      <w:r>
        <w:rPr>
          <w:szCs w:val="24"/>
          <w:lang w:val="sr-Latn-CS"/>
        </w:rPr>
        <w:t>мешовитости</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биолошког</w:t>
      </w:r>
      <w:r w:rsidRPr="00727D8E">
        <w:rPr>
          <w:szCs w:val="24"/>
          <w:lang w:val="sr-Latn-CS"/>
        </w:rPr>
        <w:t xml:space="preserve"> </w:t>
      </w:r>
      <w:r>
        <w:rPr>
          <w:szCs w:val="24"/>
          <w:lang w:val="sr-Latn-CS"/>
        </w:rPr>
        <w:t>аспекта</w:t>
      </w:r>
      <w:r w:rsidRPr="00727D8E">
        <w:rPr>
          <w:szCs w:val="24"/>
          <w:lang w:val="sr-Latn-CS"/>
        </w:rPr>
        <w:t xml:space="preserve">, </w:t>
      </w:r>
      <w:r>
        <w:rPr>
          <w:szCs w:val="24"/>
          <w:lang w:val="sr-Latn-CS"/>
        </w:rPr>
        <w:t>за</w:t>
      </w:r>
      <w:r w:rsidRPr="00727D8E">
        <w:rPr>
          <w:szCs w:val="24"/>
          <w:lang w:val="sr-Latn-CS"/>
        </w:rPr>
        <w:t xml:space="preserve"> </w:t>
      </w:r>
      <w:r>
        <w:rPr>
          <w:szCs w:val="24"/>
          <w:lang w:val="sr-Latn-CS"/>
        </w:rPr>
        <w:t>храстове</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повољнија</w:t>
      </w:r>
      <w:r w:rsidRPr="00727D8E">
        <w:rPr>
          <w:szCs w:val="24"/>
          <w:lang w:val="sr-Latn-CS"/>
        </w:rPr>
        <w:t xml:space="preserve"> </w:t>
      </w:r>
      <w:r>
        <w:rPr>
          <w:szCs w:val="24"/>
          <w:lang w:val="sr-Latn-CS"/>
        </w:rPr>
        <w:t>стаблимична</w:t>
      </w:r>
      <w:r w:rsidRPr="00727D8E">
        <w:rPr>
          <w:szCs w:val="24"/>
          <w:lang w:val="sr-Latn-CS"/>
        </w:rPr>
        <w:t xml:space="preserve"> </w:t>
      </w:r>
      <w:r>
        <w:rPr>
          <w:szCs w:val="24"/>
          <w:lang w:val="sr-Latn-CS"/>
        </w:rPr>
        <w:t>мешовитост</w:t>
      </w:r>
      <w:r w:rsidRPr="00727D8E">
        <w:rPr>
          <w:szCs w:val="24"/>
          <w:lang w:val="sr-Latn-CS"/>
        </w:rPr>
        <w:t xml:space="preserve">. </w:t>
      </w:r>
      <w:r>
        <w:rPr>
          <w:szCs w:val="24"/>
          <w:lang w:val="sr-Latn-CS"/>
        </w:rPr>
        <w:t>Исто</w:t>
      </w:r>
      <w:r w:rsidRPr="00727D8E">
        <w:rPr>
          <w:szCs w:val="24"/>
          <w:lang w:val="sr-Latn-CS"/>
        </w:rPr>
        <w:t xml:space="preserve"> </w:t>
      </w:r>
      <w:r>
        <w:rPr>
          <w:szCs w:val="24"/>
          <w:lang w:val="sr-Latn-CS"/>
        </w:rPr>
        <w:t>тако</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типовима</w:t>
      </w:r>
      <w:r w:rsidRPr="00727D8E">
        <w:rPr>
          <w:szCs w:val="24"/>
          <w:lang w:val="sr-Latn-CS"/>
        </w:rPr>
        <w:t xml:space="preserve"> </w:t>
      </w:r>
      <w:r>
        <w:rPr>
          <w:szCs w:val="24"/>
          <w:lang w:val="sr-Latn-CS"/>
        </w:rPr>
        <w:t>шума</w:t>
      </w:r>
      <w:r w:rsidRPr="00727D8E">
        <w:rPr>
          <w:szCs w:val="24"/>
          <w:lang w:val="sr-Latn-CS"/>
        </w:rPr>
        <w:t xml:space="preserve"> </w:t>
      </w:r>
      <w:r>
        <w:rPr>
          <w:szCs w:val="24"/>
          <w:lang w:val="sr-Latn-CS"/>
        </w:rPr>
        <w:t>чистих</w:t>
      </w:r>
      <w:r w:rsidRPr="00727D8E">
        <w:rPr>
          <w:szCs w:val="24"/>
          <w:lang w:val="sr-Latn-CS"/>
        </w:rPr>
        <w:t xml:space="preserve"> </w:t>
      </w:r>
      <w:r>
        <w:rPr>
          <w:szCs w:val="24"/>
          <w:lang w:val="sr-Latn-CS"/>
        </w:rPr>
        <w:t>храстових</w:t>
      </w:r>
      <w:r w:rsidRPr="00727D8E">
        <w:rPr>
          <w:szCs w:val="24"/>
          <w:lang w:val="sr-Latn-CS"/>
        </w:rPr>
        <w:t xml:space="preserve"> </w:t>
      </w:r>
      <w:r>
        <w:rPr>
          <w:szCs w:val="24"/>
          <w:lang w:val="sr-Latn-CS"/>
        </w:rPr>
        <w:t>састојина</w:t>
      </w:r>
      <w:r w:rsidRPr="00727D8E">
        <w:rPr>
          <w:szCs w:val="24"/>
          <w:lang w:val="sr-Latn-CS"/>
        </w:rPr>
        <w:t xml:space="preserve"> </w:t>
      </w:r>
      <w:r>
        <w:rPr>
          <w:szCs w:val="24"/>
          <w:lang w:val="sr-Latn-CS"/>
        </w:rPr>
        <w:t>број</w:t>
      </w:r>
      <w:r w:rsidRPr="00727D8E">
        <w:rPr>
          <w:szCs w:val="24"/>
          <w:lang w:val="sr-Latn-CS"/>
        </w:rPr>
        <w:t xml:space="preserve">  </w:t>
      </w:r>
      <w:r>
        <w:rPr>
          <w:szCs w:val="24"/>
          <w:lang w:val="sr-Latn-CS"/>
        </w:rPr>
        <w:t>јединки</w:t>
      </w:r>
      <w:r w:rsidRPr="00727D8E">
        <w:rPr>
          <w:szCs w:val="24"/>
          <w:lang w:val="sr-Latn-CS"/>
        </w:rPr>
        <w:t>-</w:t>
      </w:r>
      <w:r>
        <w:rPr>
          <w:szCs w:val="24"/>
          <w:lang w:val="sr-Latn-CS"/>
        </w:rPr>
        <w:t>густину</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редуковањем</w:t>
      </w:r>
      <w:r w:rsidRPr="00727D8E">
        <w:rPr>
          <w:szCs w:val="24"/>
          <w:lang w:val="sr-Latn-CS"/>
        </w:rPr>
        <w:t xml:space="preserve"> </w:t>
      </w:r>
      <w:r>
        <w:rPr>
          <w:szCs w:val="24"/>
          <w:lang w:val="sr-Latn-CS"/>
        </w:rPr>
        <w:t>свести</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одговарајућу</w:t>
      </w:r>
      <w:r w:rsidRPr="00727D8E">
        <w:rPr>
          <w:szCs w:val="24"/>
          <w:lang w:val="sr-Latn-CS"/>
        </w:rPr>
        <w:t xml:space="preserve"> </w:t>
      </w:r>
      <w:r>
        <w:rPr>
          <w:szCs w:val="24"/>
          <w:lang w:val="sr-Latn-CS"/>
        </w:rPr>
        <w:t>жељену</w:t>
      </w:r>
      <w:r w:rsidRPr="00727D8E">
        <w:rPr>
          <w:szCs w:val="24"/>
          <w:lang w:val="sr-Latn-CS"/>
        </w:rPr>
        <w:t xml:space="preserve"> </w:t>
      </w:r>
      <w:r>
        <w:rPr>
          <w:szCs w:val="24"/>
          <w:lang w:val="sr-Latn-CS"/>
        </w:rPr>
        <w:t>меру</w:t>
      </w:r>
      <w:r w:rsidRPr="00727D8E">
        <w:rPr>
          <w:szCs w:val="24"/>
          <w:lang w:val="sr-Latn-CS"/>
        </w:rPr>
        <w:t>.</w:t>
      </w:r>
    </w:p>
    <w:p w:rsidR="0035785A" w:rsidRPr="00727D8E" w:rsidRDefault="0035785A" w:rsidP="0035785A">
      <w:pPr>
        <w:tabs>
          <w:tab w:val="left" w:pos="18976"/>
        </w:tabs>
        <w:ind w:firstLine="720"/>
        <w:rPr>
          <w:szCs w:val="24"/>
          <w:lang w:val="sr-Latn-CS"/>
        </w:rPr>
      </w:pPr>
      <w:r>
        <w:rPr>
          <w:szCs w:val="24"/>
          <w:lang w:val="sr-Latn-CS"/>
        </w:rPr>
        <w:t>Разређивање</w:t>
      </w:r>
      <w:r w:rsidRPr="00727D8E">
        <w:rPr>
          <w:szCs w:val="24"/>
          <w:lang w:val="sr-Latn-CS"/>
        </w:rPr>
        <w:t xml:space="preserve"> </w:t>
      </w:r>
      <w:r>
        <w:rPr>
          <w:szCs w:val="24"/>
          <w:lang w:val="sr-Latn-CS"/>
        </w:rPr>
        <w:t>прегустог</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спада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најважније</w:t>
      </w:r>
      <w:r w:rsidRPr="00727D8E">
        <w:rPr>
          <w:szCs w:val="24"/>
          <w:lang w:val="sr-Latn-CS"/>
        </w:rPr>
        <w:t xml:space="preserve"> </w:t>
      </w:r>
      <w:r>
        <w:rPr>
          <w:szCs w:val="24"/>
          <w:lang w:val="sr-Latn-CS"/>
        </w:rPr>
        <w:t>послове</w:t>
      </w:r>
      <w:r w:rsidRPr="00727D8E">
        <w:rPr>
          <w:szCs w:val="24"/>
          <w:lang w:val="sr-Latn-CS"/>
        </w:rPr>
        <w:t xml:space="preserve"> </w:t>
      </w:r>
      <w:r>
        <w:rPr>
          <w:szCs w:val="24"/>
          <w:lang w:val="sr-Latn-CS"/>
        </w:rPr>
        <w:t>неге</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храста</w:t>
      </w:r>
      <w:r w:rsidRPr="00727D8E">
        <w:rPr>
          <w:szCs w:val="24"/>
          <w:lang w:val="sr-Latn-CS"/>
        </w:rPr>
        <w:t xml:space="preserve">  </w:t>
      </w:r>
      <w:r>
        <w:rPr>
          <w:szCs w:val="24"/>
          <w:lang w:val="sr-Latn-CS"/>
        </w:rPr>
        <w:t>јер</w:t>
      </w:r>
      <w:r w:rsidRPr="00727D8E">
        <w:rPr>
          <w:szCs w:val="24"/>
          <w:lang w:val="sr-Latn-CS"/>
        </w:rPr>
        <w:t xml:space="preserve"> </w:t>
      </w:r>
      <w:r>
        <w:rPr>
          <w:szCs w:val="24"/>
          <w:lang w:val="sr-Latn-CS"/>
        </w:rPr>
        <w:t>његов</w:t>
      </w:r>
      <w:r w:rsidRPr="00727D8E">
        <w:rPr>
          <w:szCs w:val="24"/>
          <w:lang w:val="sr-Latn-CS"/>
        </w:rPr>
        <w:t xml:space="preserve"> </w:t>
      </w:r>
      <w:r>
        <w:rPr>
          <w:szCs w:val="24"/>
          <w:lang w:val="sr-Latn-CS"/>
        </w:rPr>
        <w:t>развој</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прегустом</w:t>
      </w:r>
      <w:r w:rsidRPr="00727D8E">
        <w:rPr>
          <w:szCs w:val="24"/>
          <w:lang w:val="sr-Latn-CS"/>
        </w:rPr>
        <w:t xml:space="preserve"> </w:t>
      </w:r>
      <w:r>
        <w:rPr>
          <w:szCs w:val="24"/>
          <w:lang w:val="sr-Latn-CS"/>
        </w:rPr>
        <w:t>склопу</w:t>
      </w:r>
      <w:r w:rsidRPr="00727D8E">
        <w:rPr>
          <w:szCs w:val="24"/>
          <w:lang w:val="sr-Latn-CS"/>
        </w:rPr>
        <w:t xml:space="preserve"> </w:t>
      </w:r>
      <w:r>
        <w:rPr>
          <w:szCs w:val="24"/>
          <w:lang w:val="sr-Latn-CS"/>
        </w:rPr>
        <w:t>карактеришу</w:t>
      </w:r>
      <w:r w:rsidRPr="00727D8E">
        <w:rPr>
          <w:szCs w:val="24"/>
          <w:lang w:val="sr-Latn-CS"/>
        </w:rPr>
        <w:t xml:space="preserve"> </w:t>
      </w:r>
      <w:r>
        <w:rPr>
          <w:szCs w:val="24"/>
          <w:lang w:val="sr-Latn-CS"/>
        </w:rPr>
        <w:t>вретенаст</w:t>
      </w:r>
      <w:r w:rsidRPr="00727D8E">
        <w:rPr>
          <w:szCs w:val="24"/>
          <w:lang w:val="sr-Latn-CS"/>
        </w:rPr>
        <w:t xml:space="preserve"> </w:t>
      </w:r>
      <w:r>
        <w:rPr>
          <w:szCs w:val="24"/>
          <w:lang w:val="sr-Latn-CS"/>
        </w:rPr>
        <w:t>раст</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редуковане</w:t>
      </w:r>
      <w:r w:rsidRPr="00727D8E">
        <w:rPr>
          <w:szCs w:val="24"/>
          <w:lang w:val="sr-Latn-CS"/>
        </w:rPr>
        <w:t xml:space="preserve"> </w:t>
      </w:r>
      <w:r>
        <w:rPr>
          <w:szCs w:val="24"/>
          <w:lang w:val="sr-Latn-CS"/>
        </w:rPr>
        <w:t>круне</w:t>
      </w:r>
      <w:r w:rsidRPr="00727D8E">
        <w:rPr>
          <w:szCs w:val="24"/>
          <w:lang w:val="sr-Latn-CS"/>
        </w:rPr>
        <w:t xml:space="preserve">. </w:t>
      </w:r>
      <w:r>
        <w:rPr>
          <w:szCs w:val="24"/>
          <w:lang w:val="sr-Latn-CS"/>
        </w:rPr>
        <w:t>Пошто</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младости</w:t>
      </w:r>
      <w:r w:rsidRPr="00727D8E">
        <w:rPr>
          <w:szCs w:val="24"/>
          <w:lang w:val="sr-Latn-CS"/>
        </w:rPr>
        <w:t xml:space="preserve"> </w:t>
      </w:r>
      <w:r>
        <w:rPr>
          <w:szCs w:val="24"/>
          <w:lang w:val="sr-Latn-CS"/>
        </w:rPr>
        <w:t>има</w:t>
      </w:r>
      <w:r w:rsidRPr="00727D8E">
        <w:rPr>
          <w:szCs w:val="24"/>
          <w:lang w:val="sr-Latn-CS"/>
        </w:rPr>
        <w:t xml:space="preserve"> </w:t>
      </w:r>
      <w:r>
        <w:rPr>
          <w:szCs w:val="24"/>
          <w:lang w:val="sr-Latn-CS"/>
        </w:rPr>
        <w:t>веома</w:t>
      </w:r>
      <w:r w:rsidRPr="00727D8E">
        <w:rPr>
          <w:szCs w:val="24"/>
          <w:lang w:val="sr-Latn-CS"/>
        </w:rPr>
        <w:t xml:space="preserve"> “</w:t>
      </w:r>
      <w:r>
        <w:rPr>
          <w:szCs w:val="24"/>
          <w:lang w:val="sr-Latn-CS"/>
        </w:rPr>
        <w:t>меку</w:t>
      </w:r>
      <w:r w:rsidRPr="00727D8E">
        <w:rPr>
          <w:szCs w:val="24"/>
          <w:lang w:val="sr-Latn-CS"/>
        </w:rPr>
        <w:t xml:space="preserve"> </w:t>
      </w:r>
      <w:r>
        <w:rPr>
          <w:szCs w:val="24"/>
          <w:lang w:val="sr-Latn-CS"/>
        </w:rPr>
        <w:t>кичму</w:t>
      </w:r>
      <w:r w:rsidRPr="00727D8E">
        <w:rPr>
          <w:szCs w:val="24"/>
          <w:lang w:val="sr-Latn-CS"/>
        </w:rPr>
        <w:t xml:space="preserve">” </w:t>
      </w:r>
      <w:r>
        <w:rPr>
          <w:szCs w:val="24"/>
          <w:lang w:val="sr-Latn-CS"/>
        </w:rPr>
        <w:t>може</w:t>
      </w:r>
      <w:r w:rsidRPr="00727D8E">
        <w:rPr>
          <w:szCs w:val="24"/>
          <w:lang w:val="sr-Latn-CS"/>
        </w:rPr>
        <w:t xml:space="preserve"> </w:t>
      </w:r>
      <w:r>
        <w:rPr>
          <w:szCs w:val="24"/>
          <w:lang w:val="sr-Latn-CS"/>
        </w:rPr>
        <w:t>доћи</w:t>
      </w:r>
      <w:r w:rsidRPr="00727D8E">
        <w:rPr>
          <w:szCs w:val="24"/>
          <w:lang w:val="sr-Latn-CS"/>
        </w:rPr>
        <w:t xml:space="preserve"> </w:t>
      </w:r>
      <w:r>
        <w:rPr>
          <w:szCs w:val="24"/>
          <w:lang w:val="sr-Latn-CS"/>
        </w:rPr>
        <w:t>до</w:t>
      </w:r>
      <w:r w:rsidRPr="00727D8E">
        <w:rPr>
          <w:szCs w:val="24"/>
          <w:lang w:val="sr-Latn-CS"/>
        </w:rPr>
        <w:t xml:space="preserve"> </w:t>
      </w:r>
      <w:r>
        <w:rPr>
          <w:szCs w:val="24"/>
          <w:lang w:val="sr-Latn-CS"/>
        </w:rPr>
        <w:t>савијања</w:t>
      </w:r>
      <w:r w:rsidRPr="00727D8E">
        <w:rPr>
          <w:szCs w:val="24"/>
          <w:lang w:val="sr-Latn-CS"/>
        </w:rPr>
        <w:t xml:space="preserve"> </w:t>
      </w:r>
      <w:r>
        <w:rPr>
          <w:szCs w:val="24"/>
          <w:lang w:val="sr-Latn-CS"/>
        </w:rPr>
        <w:t>под</w:t>
      </w:r>
      <w:r w:rsidRPr="00727D8E">
        <w:rPr>
          <w:szCs w:val="24"/>
          <w:lang w:val="sr-Latn-CS"/>
        </w:rPr>
        <w:t xml:space="preserve"> </w:t>
      </w:r>
      <w:r>
        <w:rPr>
          <w:szCs w:val="24"/>
          <w:lang w:val="sr-Latn-CS"/>
        </w:rPr>
        <w:t>притиском</w:t>
      </w:r>
      <w:r w:rsidRPr="00727D8E">
        <w:rPr>
          <w:szCs w:val="24"/>
          <w:lang w:val="sr-Latn-CS"/>
        </w:rPr>
        <w:t xml:space="preserve"> </w:t>
      </w:r>
      <w:r>
        <w:rPr>
          <w:szCs w:val="24"/>
          <w:lang w:val="sr-Latn-CS"/>
        </w:rPr>
        <w:t>снега</w:t>
      </w:r>
      <w:r w:rsidRPr="00727D8E">
        <w:rPr>
          <w:szCs w:val="24"/>
          <w:lang w:val="sr-Latn-CS"/>
        </w:rPr>
        <w:t xml:space="preserve">, </w:t>
      </w:r>
      <w:r>
        <w:rPr>
          <w:szCs w:val="24"/>
          <w:lang w:val="sr-Latn-CS"/>
        </w:rPr>
        <w:t>а</w:t>
      </w:r>
      <w:r w:rsidRPr="00727D8E">
        <w:rPr>
          <w:szCs w:val="24"/>
          <w:lang w:val="sr-Latn-CS"/>
        </w:rPr>
        <w:t xml:space="preserve"> </w:t>
      </w:r>
      <w:r>
        <w:rPr>
          <w:szCs w:val="24"/>
          <w:lang w:val="sr-Latn-CS"/>
        </w:rPr>
        <w:t>због</w:t>
      </w:r>
      <w:r w:rsidRPr="00727D8E">
        <w:rPr>
          <w:szCs w:val="24"/>
          <w:lang w:val="sr-Latn-CS"/>
        </w:rPr>
        <w:t xml:space="preserve"> </w:t>
      </w:r>
      <w:r>
        <w:rPr>
          <w:szCs w:val="24"/>
          <w:lang w:val="sr-Latn-CS"/>
        </w:rPr>
        <w:t>недостатка</w:t>
      </w:r>
      <w:r w:rsidRPr="00727D8E">
        <w:rPr>
          <w:szCs w:val="24"/>
          <w:lang w:val="sr-Latn-CS"/>
        </w:rPr>
        <w:t xml:space="preserve"> </w:t>
      </w:r>
      <w:r>
        <w:rPr>
          <w:szCs w:val="24"/>
          <w:lang w:val="sr-Latn-CS"/>
        </w:rPr>
        <w:t>светлости</w:t>
      </w:r>
      <w:r w:rsidRPr="00727D8E">
        <w:rPr>
          <w:szCs w:val="24"/>
          <w:lang w:val="sr-Latn-CS"/>
        </w:rPr>
        <w:t xml:space="preserve"> </w:t>
      </w:r>
      <w:r>
        <w:rPr>
          <w:szCs w:val="24"/>
          <w:lang w:val="sr-Latn-CS"/>
        </w:rPr>
        <w:t>долази</w:t>
      </w:r>
      <w:r w:rsidRPr="00727D8E">
        <w:rPr>
          <w:szCs w:val="24"/>
          <w:lang w:val="sr-Latn-CS"/>
        </w:rPr>
        <w:t xml:space="preserve"> </w:t>
      </w:r>
      <w:r>
        <w:rPr>
          <w:szCs w:val="24"/>
          <w:lang w:val="sr-Latn-CS"/>
        </w:rPr>
        <w:t>до</w:t>
      </w:r>
      <w:r w:rsidRPr="00727D8E">
        <w:rPr>
          <w:szCs w:val="24"/>
          <w:lang w:val="sr-Latn-CS"/>
        </w:rPr>
        <w:t xml:space="preserve"> </w:t>
      </w:r>
      <w:r>
        <w:rPr>
          <w:szCs w:val="24"/>
          <w:lang w:val="sr-Latn-CS"/>
        </w:rPr>
        <w:t>појаве</w:t>
      </w:r>
      <w:r w:rsidRPr="00727D8E">
        <w:rPr>
          <w:szCs w:val="24"/>
          <w:lang w:val="sr-Latn-CS"/>
        </w:rPr>
        <w:t xml:space="preserve"> </w:t>
      </w:r>
      <w:r>
        <w:rPr>
          <w:szCs w:val="24"/>
          <w:lang w:val="sr-Latn-CS"/>
        </w:rPr>
        <w:t>фототропизма</w:t>
      </w:r>
      <w:r w:rsidRPr="00727D8E">
        <w:rPr>
          <w:szCs w:val="24"/>
          <w:lang w:val="sr-Latn-CS"/>
        </w:rPr>
        <w:t xml:space="preserve">. </w:t>
      </w:r>
      <w:r>
        <w:rPr>
          <w:szCs w:val="24"/>
          <w:lang w:val="sr-Latn-CS"/>
        </w:rPr>
        <w:t>С</w:t>
      </w:r>
      <w:r w:rsidRPr="00727D8E">
        <w:rPr>
          <w:szCs w:val="24"/>
          <w:lang w:val="sr-Latn-CS"/>
        </w:rPr>
        <w:t xml:space="preserve"> </w:t>
      </w:r>
      <w:r>
        <w:rPr>
          <w:szCs w:val="24"/>
          <w:lang w:val="sr-Latn-CS"/>
        </w:rPr>
        <w:t>друге</w:t>
      </w:r>
      <w:r w:rsidRPr="00727D8E">
        <w:rPr>
          <w:szCs w:val="24"/>
          <w:lang w:val="sr-Latn-CS"/>
        </w:rPr>
        <w:t xml:space="preserve"> </w:t>
      </w:r>
      <w:r>
        <w:rPr>
          <w:szCs w:val="24"/>
          <w:lang w:val="sr-Latn-CS"/>
        </w:rPr>
        <w:t>стране</w:t>
      </w:r>
      <w:r w:rsidRPr="00727D8E">
        <w:rPr>
          <w:szCs w:val="24"/>
          <w:lang w:val="sr-Latn-CS"/>
        </w:rPr>
        <w:t xml:space="preserve"> </w:t>
      </w:r>
      <w:r>
        <w:rPr>
          <w:szCs w:val="24"/>
          <w:lang w:val="sr-Latn-CS"/>
        </w:rPr>
        <w:t>нагло</w:t>
      </w:r>
      <w:r w:rsidRPr="00727D8E">
        <w:rPr>
          <w:szCs w:val="24"/>
          <w:lang w:val="sr-Latn-CS"/>
        </w:rPr>
        <w:t xml:space="preserve">, </w:t>
      </w:r>
      <w:r>
        <w:rPr>
          <w:szCs w:val="24"/>
          <w:lang w:val="sr-Latn-CS"/>
        </w:rPr>
        <w:t>прејако</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непажљиво</w:t>
      </w:r>
      <w:r w:rsidRPr="00727D8E">
        <w:rPr>
          <w:szCs w:val="24"/>
          <w:lang w:val="sr-Latn-CS"/>
        </w:rPr>
        <w:t xml:space="preserve"> </w:t>
      </w:r>
      <w:r>
        <w:rPr>
          <w:szCs w:val="24"/>
          <w:lang w:val="sr-Latn-CS"/>
        </w:rPr>
        <w:t>разређивање</w:t>
      </w:r>
      <w:r w:rsidRPr="00727D8E">
        <w:rPr>
          <w:szCs w:val="24"/>
          <w:lang w:val="sr-Latn-CS"/>
        </w:rPr>
        <w:t xml:space="preserve"> </w:t>
      </w:r>
      <w:r>
        <w:rPr>
          <w:szCs w:val="24"/>
          <w:lang w:val="sr-Latn-CS"/>
        </w:rPr>
        <w:t>склопа</w:t>
      </w:r>
      <w:r w:rsidRPr="00727D8E">
        <w:rPr>
          <w:szCs w:val="24"/>
          <w:lang w:val="sr-Latn-CS"/>
        </w:rPr>
        <w:t xml:space="preserve"> </w:t>
      </w:r>
      <w:r>
        <w:rPr>
          <w:szCs w:val="24"/>
          <w:lang w:val="sr-Latn-CS"/>
        </w:rPr>
        <w:t>узрокује</w:t>
      </w:r>
      <w:r w:rsidRPr="00727D8E">
        <w:rPr>
          <w:szCs w:val="24"/>
          <w:lang w:val="sr-Latn-CS"/>
        </w:rPr>
        <w:t xml:space="preserve"> </w:t>
      </w:r>
      <w:r>
        <w:rPr>
          <w:szCs w:val="24"/>
          <w:lang w:val="sr-Latn-CS"/>
        </w:rPr>
        <w:t>кривљење</w:t>
      </w:r>
      <w:r w:rsidRPr="00727D8E">
        <w:rPr>
          <w:szCs w:val="24"/>
          <w:lang w:val="sr-Latn-CS"/>
        </w:rPr>
        <w:t xml:space="preserve"> </w:t>
      </w:r>
      <w:r>
        <w:rPr>
          <w:szCs w:val="24"/>
          <w:lang w:val="sr-Latn-CS"/>
        </w:rPr>
        <w:t>стабала</w:t>
      </w:r>
      <w:r w:rsidRPr="00727D8E">
        <w:rPr>
          <w:szCs w:val="24"/>
          <w:lang w:val="sr-Latn-CS"/>
        </w:rPr>
        <w:t xml:space="preserve"> </w:t>
      </w:r>
      <w:r>
        <w:rPr>
          <w:szCs w:val="24"/>
          <w:lang w:val="sr-Latn-CS"/>
        </w:rPr>
        <w:t>храста</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би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ове</w:t>
      </w:r>
      <w:r w:rsidRPr="00727D8E">
        <w:rPr>
          <w:szCs w:val="24"/>
          <w:lang w:val="sr-Latn-CS"/>
        </w:rPr>
        <w:t xml:space="preserve"> </w:t>
      </w:r>
      <w:r>
        <w:rPr>
          <w:szCs w:val="24"/>
          <w:lang w:val="sr-Latn-CS"/>
        </w:rPr>
        <w:t>негативне</w:t>
      </w:r>
      <w:r w:rsidRPr="00727D8E">
        <w:rPr>
          <w:szCs w:val="24"/>
          <w:lang w:val="sr-Latn-CS"/>
        </w:rPr>
        <w:t xml:space="preserve"> </w:t>
      </w:r>
      <w:r>
        <w:rPr>
          <w:szCs w:val="24"/>
          <w:lang w:val="sr-Latn-CS"/>
        </w:rPr>
        <w:t>последице</w:t>
      </w:r>
      <w:r w:rsidRPr="00727D8E">
        <w:rPr>
          <w:szCs w:val="24"/>
          <w:lang w:val="sr-Latn-CS"/>
        </w:rPr>
        <w:t xml:space="preserve"> </w:t>
      </w:r>
      <w:r>
        <w:rPr>
          <w:szCs w:val="24"/>
          <w:lang w:val="sr-Latn-CS"/>
        </w:rPr>
        <w:t>избегле</w:t>
      </w:r>
      <w:r w:rsidRPr="00727D8E">
        <w:rPr>
          <w:szCs w:val="24"/>
          <w:lang w:val="sr-Latn-CS"/>
        </w:rPr>
        <w:t xml:space="preserve"> </w:t>
      </w:r>
      <w:r>
        <w:rPr>
          <w:szCs w:val="24"/>
          <w:lang w:val="sr-Latn-CS"/>
        </w:rPr>
        <w:t>постоје</w:t>
      </w:r>
      <w:r w:rsidRPr="00727D8E">
        <w:rPr>
          <w:szCs w:val="24"/>
          <w:lang w:val="sr-Latn-CS"/>
        </w:rPr>
        <w:t xml:space="preserve"> </w:t>
      </w:r>
      <w:r>
        <w:rPr>
          <w:szCs w:val="24"/>
          <w:lang w:val="sr-Latn-CS"/>
        </w:rPr>
        <w:t>два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пракси</w:t>
      </w:r>
      <w:r w:rsidRPr="00727D8E">
        <w:rPr>
          <w:szCs w:val="24"/>
          <w:lang w:val="sr-Latn-CS"/>
        </w:rPr>
        <w:t xml:space="preserve"> </w:t>
      </w:r>
      <w:r>
        <w:rPr>
          <w:szCs w:val="24"/>
          <w:lang w:val="sr-Latn-CS"/>
        </w:rPr>
        <w:t>проверена</w:t>
      </w:r>
      <w:r w:rsidRPr="00727D8E">
        <w:rPr>
          <w:szCs w:val="24"/>
          <w:lang w:val="sr-Latn-CS"/>
        </w:rPr>
        <w:t xml:space="preserve"> </w:t>
      </w:r>
      <w:r>
        <w:rPr>
          <w:szCs w:val="24"/>
          <w:lang w:val="sr-Latn-CS"/>
        </w:rPr>
        <w:t>начина</w:t>
      </w:r>
      <w:r w:rsidRPr="00727D8E">
        <w:rPr>
          <w:szCs w:val="24"/>
          <w:lang w:val="sr-Latn-CS"/>
        </w:rPr>
        <w:t>:</w:t>
      </w:r>
    </w:p>
    <w:p w:rsidR="0035785A" w:rsidRPr="00727D8E" w:rsidRDefault="0035785A" w:rsidP="0035785A">
      <w:pPr>
        <w:tabs>
          <w:tab w:val="left" w:pos="18976"/>
        </w:tabs>
        <w:ind w:firstLine="720"/>
        <w:rPr>
          <w:szCs w:val="24"/>
          <w:lang w:val="sr-Latn-CS"/>
        </w:rPr>
      </w:pPr>
      <w:r w:rsidRPr="00727D8E">
        <w:rPr>
          <w:szCs w:val="24"/>
          <w:lang w:val="sr-Latn-CS"/>
        </w:rPr>
        <w:t xml:space="preserve">- </w:t>
      </w:r>
      <w:r>
        <w:rPr>
          <w:szCs w:val="24"/>
          <w:lang w:val="sr-Latn-CS"/>
        </w:rPr>
        <w:t>трајно</w:t>
      </w:r>
      <w:r w:rsidRPr="00727D8E">
        <w:rPr>
          <w:szCs w:val="24"/>
          <w:lang w:val="sr-Latn-CS"/>
        </w:rPr>
        <w:t xml:space="preserve"> </w:t>
      </w:r>
      <w:r>
        <w:rPr>
          <w:szCs w:val="24"/>
          <w:lang w:val="sr-Latn-CS"/>
        </w:rPr>
        <w:t>одржавање</w:t>
      </w:r>
      <w:r w:rsidRPr="00727D8E">
        <w:rPr>
          <w:szCs w:val="24"/>
          <w:lang w:val="sr-Latn-CS"/>
        </w:rPr>
        <w:t xml:space="preserve"> </w:t>
      </w:r>
      <w:r>
        <w:rPr>
          <w:szCs w:val="24"/>
          <w:lang w:val="sr-Latn-CS"/>
        </w:rPr>
        <w:t>умереног</w:t>
      </w:r>
      <w:r w:rsidRPr="00727D8E">
        <w:rPr>
          <w:szCs w:val="24"/>
          <w:lang w:val="sr-Latn-CS"/>
        </w:rPr>
        <w:t xml:space="preserve"> (</w:t>
      </w:r>
      <w:r>
        <w:rPr>
          <w:szCs w:val="24"/>
          <w:lang w:val="sr-Latn-CS"/>
        </w:rPr>
        <w:t>потпуног</w:t>
      </w:r>
      <w:r w:rsidRPr="00727D8E">
        <w:rPr>
          <w:szCs w:val="24"/>
          <w:lang w:val="sr-Latn-CS"/>
        </w:rPr>
        <w:t xml:space="preserve">) </w:t>
      </w:r>
      <w:r>
        <w:rPr>
          <w:szCs w:val="24"/>
          <w:lang w:val="sr-Latn-CS"/>
        </w:rPr>
        <w:t>склопа</w:t>
      </w:r>
      <w:r w:rsidRPr="00727D8E">
        <w:rPr>
          <w:szCs w:val="24"/>
          <w:lang w:val="sr-Latn-CS"/>
        </w:rPr>
        <w:t>,</w:t>
      </w:r>
      <w:r>
        <w:rPr>
          <w:szCs w:val="24"/>
          <w:lang w:val="sr-Latn-CS"/>
        </w:rPr>
        <w:t>и</w:t>
      </w:r>
    </w:p>
    <w:p w:rsidR="0035785A" w:rsidRPr="00727D8E" w:rsidRDefault="0035785A" w:rsidP="0035785A">
      <w:pPr>
        <w:tabs>
          <w:tab w:val="left" w:pos="18976"/>
        </w:tabs>
        <w:ind w:firstLine="720"/>
        <w:rPr>
          <w:szCs w:val="24"/>
          <w:lang w:val="sr-Latn-CS"/>
        </w:rPr>
      </w:pPr>
      <w:r w:rsidRPr="00727D8E">
        <w:rPr>
          <w:szCs w:val="24"/>
          <w:lang w:val="sr-Latn-CS"/>
        </w:rPr>
        <w:t xml:space="preserve">- </w:t>
      </w:r>
      <w:r>
        <w:rPr>
          <w:szCs w:val="24"/>
          <w:lang w:val="sr-Latn-CS"/>
        </w:rPr>
        <w:t>формирање</w:t>
      </w:r>
      <w:r w:rsidRPr="00727D8E">
        <w:rPr>
          <w:szCs w:val="24"/>
          <w:lang w:val="sr-Latn-CS"/>
        </w:rPr>
        <w:t xml:space="preserve"> </w:t>
      </w:r>
      <w:r>
        <w:rPr>
          <w:szCs w:val="24"/>
          <w:lang w:val="sr-Latn-CS"/>
        </w:rPr>
        <w:t>подстојног</w:t>
      </w:r>
      <w:r w:rsidRPr="00727D8E">
        <w:rPr>
          <w:szCs w:val="24"/>
          <w:lang w:val="sr-Latn-CS"/>
        </w:rPr>
        <w:t xml:space="preserve"> </w:t>
      </w:r>
      <w:r>
        <w:rPr>
          <w:szCs w:val="24"/>
          <w:lang w:val="sr-Latn-CS"/>
        </w:rPr>
        <w:t>спрата</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граба</w:t>
      </w:r>
      <w:r w:rsidRPr="00727D8E">
        <w:rPr>
          <w:szCs w:val="24"/>
          <w:lang w:val="sr-Latn-CS"/>
        </w:rPr>
        <w:t xml:space="preserve"> </w:t>
      </w:r>
      <w:r>
        <w:rPr>
          <w:szCs w:val="24"/>
          <w:lang w:val="sr-Latn-CS"/>
        </w:rPr>
        <w:t>или</w:t>
      </w:r>
      <w:r w:rsidRPr="00727D8E">
        <w:rPr>
          <w:szCs w:val="24"/>
          <w:lang w:val="sr-Latn-CS"/>
        </w:rPr>
        <w:t xml:space="preserve"> </w:t>
      </w:r>
      <w:r>
        <w:rPr>
          <w:szCs w:val="24"/>
          <w:lang w:val="sr-Latn-CS"/>
        </w:rPr>
        <w:t>липе</w:t>
      </w:r>
      <w:r w:rsidRPr="00727D8E">
        <w:rPr>
          <w:szCs w:val="24"/>
          <w:lang w:val="sr-Latn-CS"/>
        </w:rPr>
        <w:t xml:space="preserve">, </w:t>
      </w:r>
      <w:r>
        <w:rPr>
          <w:szCs w:val="24"/>
          <w:lang w:val="sr-Latn-CS"/>
        </w:rPr>
        <w:t>што</w:t>
      </w:r>
      <w:r w:rsidRPr="00727D8E">
        <w:rPr>
          <w:szCs w:val="24"/>
          <w:lang w:val="sr-Latn-CS"/>
        </w:rPr>
        <w:t xml:space="preserve"> </w:t>
      </w:r>
      <w:r>
        <w:rPr>
          <w:szCs w:val="24"/>
          <w:lang w:val="sr-Latn-CS"/>
        </w:rPr>
        <w:t>омогућује</w:t>
      </w:r>
      <w:r w:rsidRPr="00727D8E">
        <w:rPr>
          <w:szCs w:val="24"/>
          <w:lang w:val="sr-Latn-CS"/>
        </w:rPr>
        <w:t xml:space="preserve"> </w:t>
      </w:r>
      <w:r>
        <w:rPr>
          <w:szCs w:val="24"/>
          <w:lang w:val="sr-Latn-CS"/>
        </w:rPr>
        <w:t>извођење</w:t>
      </w:r>
      <w:r w:rsidRPr="00727D8E">
        <w:rPr>
          <w:szCs w:val="24"/>
          <w:lang w:val="sr-Latn-CS"/>
        </w:rPr>
        <w:t xml:space="preserve"> </w:t>
      </w:r>
      <w:r>
        <w:rPr>
          <w:szCs w:val="24"/>
          <w:lang w:val="sr-Latn-CS"/>
        </w:rPr>
        <w:t>неопходних</w:t>
      </w:r>
      <w:r w:rsidRPr="00727D8E">
        <w:rPr>
          <w:szCs w:val="24"/>
          <w:lang w:val="sr-Latn-CS"/>
        </w:rPr>
        <w:t xml:space="preserve"> </w:t>
      </w:r>
      <w:r>
        <w:rPr>
          <w:szCs w:val="24"/>
          <w:lang w:val="sr-Latn-CS"/>
        </w:rPr>
        <w:t>узгојних</w:t>
      </w:r>
      <w:r w:rsidRPr="00727D8E">
        <w:rPr>
          <w:szCs w:val="24"/>
          <w:lang w:val="sr-Latn-CS"/>
        </w:rPr>
        <w:t xml:space="preserve"> </w:t>
      </w:r>
      <w:r>
        <w:rPr>
          <w:szCs w:val="24"/>
          <w:lang w:val="sr-Latn-CS"/>
        </w:rPr>
        <w:t>мера</w:t>
      </w:r>
      <w:r w:rsidRPr="00727D8E">
        <w:rPr>
          <w:szCs w:val="24"/>
          <w:lang w:val="sr-Latn-CS"/>
        </w:rPr>
        <w:t xml:space="preserve"> </w:t>
      </w:r>
      <w:r>
        <w:rPr>
          <w:szCs w:val="24"/>
          <w:lang w:val="sr-Latn-CS"/>
        </w:rPr>
        <w:t>без</w:t>
      </w:r>
      <w:r w:rsidRPr="00727D8E">
        <w:rPr>
          <w:szCs w:val="24"/>
          <w:lang w:val="sr-Latn-CS"/>
        </w:rPr>
        <w:t xml:space="preserve"> </w:t>
      </w:r>
      <w:r>
        <w:rPr>
          <w:szCs w:val="24"/>
          <w:lang w:val="sr-Latn-CS"/>
        </w:rPr>
        <w:t>опасности</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склоп</w:t>
      </w:r>
      <w:r w:rsidRPr="00727D8E">
        <w:rPr>
          <w:szCs w:val="24"/>
          <w:lang w:val="sr-Latn-CS"/>
        </w:rPr>
        <w:t xml:space="preserve">  </w:t>
      </w:r>
      <w:r>
        <w:rPr>
          <w:szCs w:val="24"/>
          <w:lang w:val="sr-Latn-CS"/>
        </w:rPr>
        <w:t>прекине</w:t>
      </w:r>
      <w:r w:rsidRPr="00727D8E">
        <w:rPr>
          <w:szCs w:val="24"/>
          <w:lang w:val="sr-Latn-CS"/>
        </w:rPr>
        <w:t>.</w:t>
      </w:r>
      <w:r>
        <w:rPr>
          <w:szCs w:val="24"/>
          <w:lang w:val="sr-Latn-CS"/>
        </w:rPr>
        <w:t xml:space="preserve"> Ова</w:t>
      </w:r>
      <w:r w:rsidRPr="00727D8E">
        <w:rPr>
          <w:szCs w:val="24"/>
          <w:lang w:val="sr-Latn-CS"/>
        </w:rPr>
        <w:t xml:space="preserve"> </w:t>
      </w:r>
      <w:r>
        <w:rPr>
          <w:szCs w:val="24"/>
          <w:lang w:val="sr-Latn-CS"/>
        </w:rPr>
        <w:t>констатација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доброј</w:t>
      </w:r>
      <w:r w:rsidRPr="00727D8E">
        <w:rPr>
          <w:szCs w:val="24"/>
          <w:lang w:val="sr-Latn-CS"/>
        </w:rPr>
        <w:t xml:space="preserve"> </w:t>
      </w:r>
      <w:r>
        <w:rPr>
          <w:szCs w:val="24"/>
          <w:lang w:val="sr-Latn-CS"/>
        </w:rPr>
        <w:t>мери</w:t>
      </w:r>
      <w:r w:rsidRPr="00727D8E">
        <w:rPr>
          <w:szCs w:val="24"/>
          <w:lang w:val="sr-Latn-CS"/>
        </w:rPr>
        <w:t xml:space="preserve">, </w:t>
      </w:r>
      <w:r>
        <w:rPr>
          <w:szCs w:val="24"/>
          <w:lang w:val="sr-Latn-CS"/>
        </w:rPr>
        <w:t>важи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за</w:t>
      </w:r>
      <w:r w:rsidRPr="00727D8E">
        <w:rPr>
          <w:szCs w:val="24"/>
          <w:lang w:val="sr-Latn-CS"/>
        </w:rPr>
        <w:t xml:space="preserve"> </w:t>
      </w:r>
      <w:r>
        <w:rPr>
          <w:szCs w:val="24"/>
          <w:lang w:val="sr-Latn-CS"/>
        </w:rPr>
        <w:t>младе</w:t>
      </w:r>
      <w:r w:rsidRPr="00727D8E">
        <w:rPr>
          <w:szCs w:val="24"/>
          <w:lang w:val="sr-Latn-CS"/>
        </w:rPr>
        <w:t xml:space="preserve"> </w:t>
      </w:r>
      <w:r>
        <w:rPr>
          <w:szCs w:val="24"/>
          <w:lang w:val="sr-Latn-CS"/>
        </w:rPr>
        <w:t>лужњакове</w:t>
      </w:r>
      <w:r w:rsidRPr="00727D8E">
        <w:rPr>
          <w:szCs w:val="24"/>
          <w:lang w:val="sr-Latn-CS"/>
        </w:rPr>
        <w:t xml:space="preserve"> </w:t>
      </w:r>
      <w:r>
        <w:rPr>
          <w:szCs w:val="24"/>
          <w:lang w:val="sr-Latn-CS"/>
        </w:rPr>
        <w:t>састојине</w:t>
      </w:r>
      <w:r w:rsidRPr="00727D8E">
        <w:rPr>
          <w:szCs w:val="24"/>
          <w:lang w:val="sr-Latn-CS"/>
        </w:rPr>
        <w:t>.</w:t>
      </w:r>
    </w:p>
    <w:p w:rsidR="0035785A" w:rsidRPr="00727D8E" w:rsidRDefault="0035785A" w:rsidP="0035785A">
      <w:pPr>
        <w:tabs>
          <w:tab w:val="left" w:pos="18976"/>
        </w:tabs>
        <w:ind w:firstLine="720"/>
        <w:rPr>
          <w:szCs w:val="24"/>
          <w:lang w:val="sr-Latn-CS"/>
        </w:rPr>
      </w:pPr>
      <w:r>
        <w:rPr>
          <w:szCs w:val="24"/>
          <w:lang w:val="sr-Latn-CS"/>
        </w:rPr>
        <w:t>Сече</w:t>
      </w:r>
      <w:r w:rsidRPr="00727D8E">
        <w:rPr>
          <w:szCs w:val="24"/>
          <w:lang w:val="sr-Latn-CS"/>
        </w:rPr>
        <w:t xml:space="preserve"> </w:t>
      </w:r>
      <w:r>
        <w:rPr>
          <w:szCs w:val="24"/>
          <w:lang w:val="sr-Latn-CS"/>
        </w:rPr>
        <w:t>осветљавања</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изводе</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по</w:t>
      </w:r>
      <w:r w:rsidRPr="00727D8E">
        <w:rPr>
          <w:szCs w:val="24"/>
          <w:lang w:val="sr-Latn-CS"/>
        </w:rPr>
        <w:t xml:space="preserve"> </w:t>
      </w:r>
      <w:r>
        <w:rPr>
          <w:szCs w:val="24"/>
          <w:lang w:val="sr-Latn-CS"/>
        </w:rPr>
        <w:t>познатим</w:t>
      </w:r>
      <w:r w:rsidRPr="00727D8E">
        <w:rPr>
          <w:szCs w:val="24"/>
          <w:lang w:val="sr-Latn-CS"/>
        </w:rPr>
        <w:t xml:space="preserve"> </w:t>
      </w:r>
      <w:r>
        <w:rPr>
          <w:szCs w:val="24"/>
          <w:lang w:val="sr-Latn-CS"/>
        </w:rPr>
        <w:t>принципима</w:t>
      </w:r>
      <w:r w:rsidRPr="00727D8E">
        <w:rPr>
          <w:szCs w:val="24"/>
          <w:lang w:val="sr-Latn-CS"/>
        </w:rPr>
        <w:t xml:space="preserve"> </w:t>
      </w:r>
      <w:r>
        <w:rPr>
          <w:szCs w:val="24"/>
          <w:lang w:val="sr-Latn-CS"/>
        </w:rPr>
        <w:t>негативне</w:t>
      </w:r>
      <w:r w:rsidRPr="00727D8E">
        <w:rPr>
          <w:szCs w:val="24"/>
          <w:lang w:val="sr-Latn-CS"/>
        </w:rPr>
        <w:t xml:space="preserve"> </w:t>
      </w:r>
      <w:r>
        <w:rPr>
          <w:szCs w:val="24"/>
          <w:lang w:val="sr-Latn-CS"/>
        </w:rPr>
        <w:t>селекције</w:t>
      </w:r>
      <w:r w:rsidRPr="00727D8E">
        <w:rPr>
          <w:szCs w:val="24"/>
          <w:lang w:val="sr-Latn-CS"/>
        </w:rPr>
        <w:t xml:space="preserve"> - </w:t>
      </w:r>
      <w:r>
        <w:rPr>
          <w:szCs w:val="24"/>
          <w:lang w:val="sr-Latn-CS"/>
        </w:rPr>
        <w:t>посредним</w:t>
      </w:r>
      <w:r w:rsidRPr="00727D8E">
        <w:rPr>
          <w:szCs w:val="24"/>
          <w:lang w:val="sr-Latn-CS"/>
        </w:rPr>
        <w:t xml:space="preserve"> </w:t>
      </w:r>
      <w:r>
        <w:rPr>
          <w:szCs w:val="24"/>
          <w:lang w:val="sr-Latn-CS"/>
        </w:rPr>
        <w:t>помагањем</w:t>
      </w:r>
      <w:r w:rsidRPr="00727D8E">
        <w:rPr>
          <w:szCs w:val="24"/>
          <w:lang w:val="sr-Latn-CS"/>
        </w:rPr>
        <w:t xml:space="preserve"> </w:t>
      </w:r>
      <w:r>
        <w:rPr>
          <w:szCs w:val="24"/>
          <w:lang w:val="sr-Latn-CS"/>
        </w:rPr>
        <w:t>најбољим</w:t>
      </w:r>
      <w:r w:rsidRPr="00727D8E">
        <w:rPr>
          <w:szCs w:val="24"/>
          <w:lang w:val="sr-Latn-CS"/>
        </w:rPr>
        <w:t xml:space="preserve"> </w:t>
      </w:r>
      <w:r>
        <w:rPr>
          <w:szCs w:val="24"/>
          <w:lang w:val="sr-Latn-CS"/>
        </w:rPr>
        <w:t>стаблима</w:t>
      </w:r>
      <w:r w:rsidRPr="00727D8E">
        <w:rPr>
          <w:szCs w:val="24"/>
          <w:lang w:val="sr-Latn-CS"/>
        </w:rPr>
        <w:t xml:space="preserve">. </w:t>
      </w:r>
      <w:r>
        <w:rPr>
          <w:szCs w:val="24"/>
          <w:lang w:val="sr-Latn-CS"/>
        </w:rPr>
        <w:t>Том</w:t>
      </w:r>
      <w:r w:rsidRPr="00727D8E">
        <w:rPr>
          <w:szCs w:val="24"/>
          <w:lang w:val="sr-Latn-CS"/>
        </w:rPr>
        <w:t xml:space="preserve"> </w:t>
      </w:r>
      <w:r>
        <w:rPr>
          <w:szCs w:val="24"/>
          <w:lang w:val="sr-Latn-CS"/>
        </w:rPr>
        <w:t>приликом</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идентификују</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уклањају</w:t>
      </w:r>
      <w:r w:rsidRPr="00727D8E">
        <w:rPr>
          <w:szCs w:val="24"/>
          <w:lang w:val="sr-Latn-CS"/>
        </w:rPr>
        <w:t xml:space="preserve"> </w:t>
      </w:r>
      <w:r>
        <w:rPr>
          <w:szCs w:val="24"/>
          <w:lang w:val="sr-Latn-CS"/>
        </w:rPr>
        <w:t>она</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која</w:t>
      </w:r>
      <w:r w:rsidRPr="00727D8E">
        <w:rPr>
          <w:szCs w:val="24"/>
          <w:lang w:val="sr-Latn-CS"/>
        </w:rPr>
        <w:t xml:space="preserve"> </w:t>
      </w:r>
      <w:r>
        <w:rPr>
          <w:szCs w:val="24"/>
          <w:lang w:val="sr-Latn-CS"/>
        </w:rPr>
        <w:t>имају</w:t>
      </w:r>
      <w:r w:rsidRPr="00727D8E">
        <w:rPr>
          <w:szCs w:val="24"/>
          <w:lang w:val="sr-Latn-CS"/>
        </w:rPr>
        <w:t xml:space="preserve"> </w:t>
      </w:r>
      <w:r>
        <w:rPr>
          <w:szCs w:val="24"/>
          <w:lang w:val="sr-Latn-CS"/>
        </w:rPr>
        <w:t>негативне</w:t>
      </w:r>
      <w:r w:rsidRPr="00727D8E">
        <w:rPr>
          <w:szCs w:val="24"/>
          <w:lang w:val="sr-Latn-CS"/>
        </w:rPr>
        <w:t xml:space="preserve"> </w:t>
      </w:r>
      <w:r>
        <w:rPr>
          <w:szCs w:val="24"/>
          <w:lang w:val="sr-Latn-CS"/>
        </w:rPr>
        <w:t>фенотипске</w:t>
      </w:r>
      <w:r w:rsidRPr="00727D8E">
        <w:rPr>
          <w:szCs w:val="24"/>
          <w:lang w:val="sr-Latn-CS"/>
        </w:rPr>
        <w:t xml:space="preserve"> </w:t>
      </w:r>
      <w:r>
        <w:rPr>
          <w:szCs w:val="24"/>
          <w:lang w:val="sr-Latn-CS"/>
        </w:rPr>
        <w:t>карактеристике</w:t>
      </w:r>
      <w:r w:rsidRPr="00727D8E">
        <w:rPr>
          <w:szCs w:val="24"/>
          <w:lang w:val="sr-Latn-CS"/>
        </w:rPr>
        <w:t xml:space="preserve"> (</w:t>
      </w:r>
      <w:r>
        <w:rPr>
          <w:szCs w:val="24"/>
          <w:lang w:val="sr-Latn-CS"/>
        </w:rPr>
        <w:t>рашљаста</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крива</w:t>
      </w:r>
      <w:r w:rsidRPr="00727D8E">
        <w:rPr>
          <w:szCs w:val="24"/>
          <w:lang w:val="sr-Latn-CS"/>
        </w:rPr>
        <w:t xml:space="preserve">, </w:t>
      </w:r>
      <w:r>
        <w:rPr>
          <w:szCs w:val="24"/>
          <w:lang w:val="sr-Latn-CS"/>
        </w:rPr>
        <w:t>деформисана</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превише</w:t>
      </w:r>
      <w:r w:rsidRPr="00727D8E">
        <w:rPr>
          <w:szCs w:val="24"/>
          <w:lang w:val="sr-Latn-CS"/>
        </w:rPr>
        <w:t xml:space="preserve"> </w:t>
      </w:r>
      <w:r>
        <w:rPr>
          <w:szCs w:val="24"/>
          <w:lang w:val="sr-Latn-CS"/>
        </w:rPr>
        <w:t>развијеном</w:t>
      </w:r>
      <w:r w:rsidRPr="00727D8E">
        <w:rPr>
          <w:szCs w:val="24"/>
          <w:lang w:val="sr-Latn-CS"/>
        </w:rPr>
        <w:t xml:space="preserve"> </w:t>
      </w:r>
      <w:r>
        <w:rPr>
          <w:szCs w:val="24"/>
          <w:lang w:val="sr-Latn-CS"/>
        </w:rPr>
        <w:t>круном</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др</w:t>
      </w:r>
      <w:r w:rsidRPr="00727D8E">
        <w:rPr>
          <w:szCs w:val="24"/>
          <w:lang w:val="sr-Latn-CS"/>
        </w:rPr>
        <w:t xml:space="preserve">.), </w:t>
      </w:r>
      <w:r>
        <w:rPr>
          <w:szCs w:val="24"/>
          <w:lang w:val="sr-Latn-CS"/>
        </w:rPr>
        <w:t>болесна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оштећена</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изданци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избојци</w:t>
      </w:r>
      <w:r w:rsidRPr="00727D8E">
        <w:rPr>
          <w:szCs w:val="24"/>
          <w:lang w:val="sr-Latn-CS"/>
        </w:rPr>
        <w:t xml:space="preserve"> </w:t>
      </w:r>
      <w:r>
        <w:rPr>
          <w:szCs w:val="24"/>
          <w:lang w:val="sr-Latn-CS"/>
        </w:rPr>
        <w:t>као</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предраста</w:t>
      </w:r>
      <w:r w:rsidRPr="00727D8E">
        <w:rPr>
          <w:szCs w:val="24"/>
          <w:lang w:val="sr-Latn-CS"/>
        </w:rPr>
        <w:t xml:space="preserve"> </w:t>
      </w:r>
      <w:r>
        <w:rPr>
          <w:szCs w:val="24"/>
          <w:lang w:val="sr-Latn-CS"/>
        </w:rPr>
        <w:t>која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не</w:t>
      </w:r>
      <w:r w:rsidRPr="00727D8E">
        <w:rPr>
          <w:szCs w:val="24"/>
          <w:lang w:val="sr-Latn-CS"/>
        </w:rPr>
        <w:t xml:space="preserve"> </w:t>
      </w:r>
      <w:r>
        <w:rPr>
          <w:szCs w:val="24"/>
          <w:lang w:val="sr-Latn-CS"/>
        </w:rPr>
        <w:t>могу</w:t>
      </w:r>
      <w:r w:rsidRPr="00727D8E">
        <w:rPr>
          <w:szCs w:val="24"/>
          <w:lang w:val="sr-Latn-CS"/>
        </w:rPr>
        <w:t xml:space="preserve"> </w:t>
      </w:r>
      <w:r>
        <w:rPr>
          <w:szCs w:val="24"/>
          <w:lang w:val="sr-Latn-CS"/>
        </w:rPr>
        <w:t>складно</w:t>
      </w:r>
      <w:r w:rsidRPr="00727D8E">
        <w:rPr>
          <w:szCs w:val="24"/>
          <w:lang w:val="sr-Latn-CS"/>
        </w:rPr>
        <w:t xml:space="preserve"> </w:t>
      </w:r>
      <w:r>
        <w:rPr>
          <w:szCs w:val="24"/>
          <w:lang w:val="sr-Latn-CS"/>
        </w:rPr>
        <w:t>уклопити</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младу</w:t>
      </w:r>
      <w:r w:rsidRPr="00727D8E">
        <w:rPr>
          <w:szCs w:val="24"/>
          <w:lang w:val="sr-Latn-CS"/>
        </w:rPr>
        <w:t xml:space="preserve"> </w:t>
      </w:r>
      <w:r>
        <w:rPr>
          <w:szCs w:val="24"/>
          <w:lang w:val="sr-Latn-CS"/>
        </w:rPr>
        <w:t>састојину</w:t>
      </w:r>
      <w:r w:rsidRPr="00727D8E">
        <w:rPr>
          <w:szCs w:val="24"/>
          <w:lang w:val="sr-Latn-CS"/>
        </w:rPr>
        <w:t xml:space="preserve">. </w:t>
      </w:r>
      <w:r>
        <w:rPr>
          <w:szCs w:val="24"/>
          <w:lang w:val="sr-Latn-CS"/>
        </w:rPr>
        <w:t>Такође</w:t>
      </w:r>
      <w:r w:rsidRPr="00727D8E">
        <w:rPr>
          <w:szCs w:val="24"/>
          <w:lang w:val="sr-Latn-CS"/>
        </w:rPr>
        <w:t xml:space="preserve"> </w:t>
      </w:r>
      <w:r>
        <w:rPr>
          <w:szCs w:val="24"/>
          <w:lang w:val="sr-Latn-CS"/>
        </w:rPr>
        <w:t>су</w:t>
      </w:r>
      <w:r w:rsidRPr="00727D8E">
        <w:rPr>
          <w:szCs w:val="24"/>
          <w:lang w:val="sr-Latn-CS"/>
        </w:rPr>
        <w:t xml:space="preserve"> </w:t>
      </w:r>
      <w:r>
        <w:rPr>
          <w:szCs w:val="24"/>
          <w:lang w:val="sr-Latn-CS"/>
        </w:rPr>
        <w:t>непожељна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код</w:t>
      </w:r>
      <w:r w:rsidRPr="00727D8E">
        <w:rPr>
          <w:szCs w:val="24"/>
          <w:lang w:val="sr-Latn-CS"/>
        </w:rPr>
        <w:t xml:space="preserve"> </w:t>
      </w:r>
      <w:r>
        <w:rPr>
          <w:szCs w:val="24"/>
          <w:lang w:val="sr-Latn-CS"/>
        </w:rPr>
        <w:t>којих</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јављају</w:t>
      </w:r>
      <w:r w:rsidRPr="00727D8E">
        <w:rPr>
          <w:szCs w:val="24"/>
          <w:lang w:val="sr-Latn-CS"/>
        </w:rPr>
        <w:t xml:space="preserve"> </w:t>
      </w:r>
      <w:r>
        <w:rPr>
          <w:szCs w:val="24"/>
          <w:lang w:val="sr-Latn-CS"/>
        </w:rPr>
        <w:t>летњи</w:t>
      </w:r>
      <w:r w:rsidRPr="00727D8E">
        <w:rPr>
          <w:szCs w:val="24"/>
          <w:lang w:val="sr-Latn-CS"/>
        </w:rPr>
        <w:t xml:space="preserve">, </w:t>
      </w:r>
      <w:r>
        <w:rPr>
          <w:szCs w:val="24"/>
          <w:lang w:val="sr-Latn-CS"/>
        </w:rPr>
        <w:t>тзв</w:t>
      </w:r>
      <w:r w:rsidRPr="00727D8E">
        <w:rPr>
          <w:szCs w:val="24"/>
          <w:lang w:val="sr-Latn-CS"/>
        </w:rPr>
        <w:t xml:space="preserve">. </w:t>
      </w:r>
      <w:r>
        <w:rPr>
          <w:szCs w:val="24"/>
          <w:lang w:val="sr-Latn-CS"/>
        </w:rPr>
        <w:t>ивандански</w:t>
      </w:r>
      <w:r w:rsidRPr="00727D8E">
        <w:rPr>
          <w:szCs w:val="24"/>
          <w:lang w:val="sr-Latn-CS"/>
        </w:rPr>
        <w:t xml:space="preserve"> </w:t>
      </w:r>
      <w:r>
        <w:rPr>
          <w:szCs w:val="24"/>
          <w:lang w:val="sr-Latn-CS"/>
        </w:rPr>
        <w:t>избојци</w:t>
      </w:r>
      <w:r w:rsidRPr="00727D8E">
        <w:rPr>
          <w:szCs w:val="24"/>
          <w:lang w:val="sr-Latn-CS"/>
        </w:rPr>
        <w:t xml:space="preserve">, </w:t>
      </w:r>
      <w:r>
        <w:rPr>
          <w:szCs w:val="24"/>
          <w:lang w:val="sr-Latn-CS"/>
        </w:rPr>
        <w:t>јер</w:t>
      </w:r>
      <w:r w:rsidRPr="00727D8E">
        <w:rPr>
          <w:szCs w:val="24"/>
          <w:lang w:val="sr-Latn-CS"/>
        </w:rPr>
        <w:t xml:space="preserve"> </w:t>
      </w:r>
      <w:r>
        <w:rPr>
          <w:szCs w:val="24"/>
          <w:lang w:val="sr-Latn-CS"/>
        </w:rPr>
        <w:t>често</w:t>
      </w:r>
      <w:r w:rsidRPr="00727D8E">
        <w:rPr>
          <w:szCs w:val="24"/>
          <w:lang w:val="sr-Latn-CS"/>
        </w:rPr>
        <w:t xml:space="preserve"> </w:t>
      </w:r>
      <w:r>
        <w:rPr>
          <w:szCs w:val="24"/>
          <w:lang w:val="sr-Latn-CS"/>
        </w:rPr>
        <w:t>не</w:t>
      </w:r>
      <w:r w:rsidRPr="00727D8E">
        <w:rPr>
          <w:szCs w:val="24"/>
          <w:lang w:val="sr-Latn-CS"/>
        </w:rPr>
        <w:t xml:space="preserve"> </w:t>
      </w:r>
      <w:r>
        <w:rPr>
          <w:szCs w:val="24"/>
          <w:lang w:val="sr-Latn-CS"/>
        </w:rPr>
        <w:t>стигну</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одрвене</w:t>
      </w:r>
      <w:r w:rsidRPr="00727D8E">
        <w:rPr>
          <w:szCs w:val="24"/>
          <w:lang w:val="sr-Latn-CS"/>
        </w:rPr>
        <w:t xml:space="preserve">, </w:t>
      </w:r>
      <w:r>
        <w:rPr>
          <w:szCs w:val="24"/>
          <w:lang w:val="sr-Latn-CS"/>
        </w:rPr>
        <w:t>па</w:t>
      </w:r>
      <w:r w:rsidRPr="00727D8E">
        <w:rPr>
          <w:szCs w:val="24"/>
          <w:lang w:val="sr-Latn-CS"/>
        </w:rPr>
        <w:t xml:space="preserve"> </w:t>
      </w:r>
      <w:r>
        <w:rPr>
          <w:szCs w:val="24"/>
          <w:lang w:val="sr-Latn-CS"/>
        </w:rPr>
        <w:t>их</w:t>
      </w:r>
      <w:r w:rsidRPr="00727D8E">
        <w:rPr>
          <w:szCs w:val="24"/>
          <w:lang w:val="sr-Latn-CS"/>
        </w:rPr>
        <w:t xml:space="preserve"> </w:t>
      </w:r>
      <w:r>
        <w:rPr>
          <w:szCs w:val="24"/>
          <w:lang w:val="sr-Latn-CS"/>
        </w:rPr>
        <w:t>оштети</w:t>
      </w:r>
      <w:r w:rsidRPr="00727D8E">
        <w:rPr>
          <w:szCs w:val="24"/>
          <w:lang w:val="sr-Latn-CS"/>
        </w:rPr>
        <w:t xml:space="preserve"> </w:t>
      </w:r>
      <w:r>
        <w:rPr>
          <w:szCs w:val="24"/>
          <w:lang w:val="sr-Latn-CS"/>
        </w:rPr>
        <w:t>мраз</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то</w:t>
      </w:r>
      <w:r w:rsidRPr="00727D8E">
        <w:rPr>
          <w:szCs w:val="24"/>
          <w:lang w:val="sr-Latn-CS"/>
        </w:rPr>
        <w:t xml:space="preserve"> </w:t>
      </w:r>
      <w:r>
        <w:rPr>
          <w:szCs w:val="24"/>
          <w:lang w:val="sr-Latn-CS"/>
        </w:rPr>
        <w:t>доводи</w:t>
      </w:r>
      <w:r w:rsidRPr="00727D8E">
        <w:rPr>
          <w:szCs w:val="24"/>
          <w:lang w:val="sr-Latn-CS"/>
        </w:rPr>
        <w:t xml:space="preserve"> </w:t>
      </w:r>
      <w:r>
        <w:rPr>
          <w:szCs w:val="24"/>
          <w:lang w:val="sr-Latn-CS"/>
        </w:rPr>
        <w:t>до</w:t>
      </w:r>
      <w:r w:rsidRPr="00727D8E">
        <w:rPr>
          <w:szCs w:val="24"/>
          <w:lang w:val="sr-Latn-CS"/>
        </w:rPr>
        <w:t xml:space="preserve"> </w:t>
      </w:r>
      <w:r>
        <w:rPr>
          <w:szCs w:val="24"/>
          <w:lang w:val="sr-Latn-CS"/>
        </w:rPr>
        <w:t>појаве</w:t>
      </w:r>
      <w:r w:rsidRPr="00727D8E">
        <w:rPr>
          <w:szCs w:val="24"/>
          <w:lang w:val="sr-Latn-CS"/>
        </w:rPr>
        <w:t xml:space="preserve"> </w:t>
      </w:r>
      <w:r>
        <w:rPr>
          <w:szCs w:val="24"/>
          <w:lang w:val="sr-Latn-CS"/>
        </w:rPr>
        <w:t>рашљања</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стаблима</w:t>
      </w:r>
      <w:r w:rsidRPr="00727D8E">
        <w:rPr>
          <w:szCs w:val="24"/>
          <w:lang w:val="sr-Latn-CS"/>
        </w:rPr>
        <w:t>.</w:t>
      </w:r>
    </w:p>
    <w:p w:rsidR="0035785A" w:rsidRPr="00727D8E" w:rsidRDefault="0035785A" w:rsidP="0035785A">
      <w:pPr>
        <w:tabs>
          <w:tab w:val="left" w:pos="18976"/>
        </w:tabs>
        <w:ind w:firstLine="720"/>
        <w:rPr>
          <w:szCs w:val="24"/>
          <w:lang w:val="sr-Latn-CS"/>
        </w:rPr>
      </w:pPr>
      <w:r>
        <w:rPr>
          <w:szCs w:val="24"/>
          <w:lang w:val="sr-Latn-CS"/>
        </w:rPr>
        <w:t>Препоручује</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да</w:t>
      </w:r>
      <w:r w:rsidRPr="00727D8E">
        <w:rPr>
          <w:szCs w:val="24"/>
          <w:lang w:val="sr-Latn-CS"/>
        </w:rPr>
        <w:t xml:space="preserve"> 2-3 </w:t>
      </w:r>
      <w:r>
        <w:rPr>
          <w:szCs w:val="24"/>
          <w:lang w:val="sr-Latn-CS"/>
        </w:rPr>
        <w:t>године</w:t>
      </w:r>
      <w:r w:rsidRPr="00727D8E">
        <w:rPr>
          <w:szCs w:val="24"/>
          <w:lang w:val="sr-Latn-CS"/>
        </w:rPr>
        <w:t xml:space="preserve"> </w:t>
      </w:r>
      <w:r>
        <w:rPr>
          <w:szCs w:val="24"/>
          <w:lang w:val="sr-Latn-CS"/>
        </w:rPr>
        <w:t>после</w:t>
      </w:r>
      <w:r w:rsidRPr="00727D8E">
        <w:rPr>
          <w:szCs w:val="24"/>
          <w:lang w:val="sr-Latn-CS"/>
        </w:rPr>
        <w:t xml:space="preserve"> </w:t>
      </w:r>
      <w:r>
        <w:rPr>
          <w:szCs w:val="24"/>
          <w:lang w:val="sr-Latn-CS"/>
        </w:rPr>
        <w:t>извршене</w:t>
      </w:r>
      <w:r w:rsidRPr="00727D8E">
        <w:rPr>
          <w:szCs w:val="24"/>
          <w:lang w:val="sr-Latn-CS"/>
        </w:rPr>
        <w:t xml:space="preserve"> </w:t>
      </w:r>
      <w:r>
        <w:rPr>
          <w:szCs w:val="24"/>
          <w:lang w:val="sr-Latn-CS"/>
        </w:rPr>
        <w:t>прве</w:t>
      </w:r>
      <w:r w:rsidRPr="00727D8E">
        <w:rPr>
          <w:szCs w:val="24"/>
          <w:lang w:val="sr-Latn-CS"/>
        </w:rPr>
        <w:t xml:space="preserve"> </w:t>
      </w:r>
      <w:r>
        <w:rPr>
          <w:szCs w:val="24"/>
          <w:lang w:val="sr-Latn-CS"/>
        </w:rPr>
        <w:t>сече</w:t>
      </w:r>
      <w:r w:rsidRPr="00727D8E">
        <w:rPr>
          <w:szCs w:val="24"/>
          <w:lang w:val="sr-Latn-CS"/>
        </w:rPr>
        <w:t xml:space="preserve"> </w:t>
      </w:r>
      <w:r>
        <w:rPr>
          <w:szCs w:val="24"/>
          <w:lang w:val="sr-Latn-CS"/>
        </w:rPr>
        <w:t>осветљавања</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сеча</w:t>
      </w:r>
      <w:r w:rsidRPr="00727D8E">
        <w:rPr>
          <w:szCs w:val="24"/>
          <w:lang w:val="sr-Latn-CS"/>
        </w:rPr>
        <w:t xml:space="preserve"> </w:t>
      </w:r>
      <w:r>
        <w:rPr>
          <w:szCs w:val="24"/>
          <w:lang w:val="sr-Latn-CS"/>
        </w:rPr>
        <w:t>врши</w:t>
      </w:r>
      <w:r w:rsidRPr="00727D8E">
        <w:rPr>
          <w:szCs w:val="24"/>
          <w:lang w:val="sr-Latn-CS"/>
        </w:rPr>
        <w:t xml:space="preserve"> </w:t>
      </w:r>
      <w:r>
        <w:rPr>
          <w:szCs w:val="24"/>
          <w:lang w:val="sr-Latn-CS"/>
        </w:rPr>
        <w:t>поново</w:t>
      </w:r>
      <w:r w:rsidRPr="00727D8E">
        <w:rPr>
          <w:szCs w:val="24"/>
          <w:lang w:val="sr-Latn-CS"/>
        </w:rPr>
        <w:t xml:space="preserve">, </w:t>
      </w:r>
      <w:r>
        <w:rPr>
          <w:szCs w:val="24"/>
          <w:lang w:val="sr-Latn-CS"/>
        </w:rPr>
        <w:t>када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појави</w:t>
      </w:r>
      <w:r w:rsidRPr="00727D8E">
        <w:rPr>
          <w:szCs w:val="24"/>
          <w:lang w:val="sr-Latn-CS"/>
        </w:rPr>
        <w:t xml:space="preserve"> </w:t>
      </w:r>
      <w:r>
        <w:rPr>
          <w:szCs w:val="24"/>
          <w:lang w:val="sr-Latn-CS"/>
        </w:rPr>
        <w:t>опасност</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загушивања</w:t>
      </w:r>
      <w:r w:rsidRPr="00727D8E">
        <w:rPr>
          <w:szCs w:val="24"/>
          <w:lang w:val="sr-Latn-CS"/>
        </w:rPr>
        <w:t xml:space="preserve"> </w:t>
      </w:r>
      <w:r>
        <w:rPr>
          <w:szCs w:val="24"/>
          <w:lang w:val="sr-Latn-CS"/>
        </w:rPr>
        <w:t>храстовог</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Најчешће</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провести</w:t>
      </w:r>
      <w:r w:rsidRPr="00727D8E">
        <w:rPr>
          <w:szCs w:val="24"/>
          <w:lang w:val="sr-Latn-CS"/>
        </w:rPr>
        <w:t xml:space="preserve"> </w:t>
      </w:r>
      <w:r>
        <w:rPr>
          <w:szCs w:val="24"/>
          <w:lang w:val="sr-Latn-CS"/>
        </w:rPr>
        <w:t>две</w:t>
      </w:r>
      <w:r w:rsidRPr="00727D8E">
        <w:rPr>
          <w:szCs w:val="24"/>
          <w:lang w:val="sr-Latn-CS"/>
        </w:rPr>
        <w:t xml:space="preserve"> </w:t>
      </w:r>
      <w:r>
        <w:rPr>
          <w:szCs w:val="24"/>
          <w:lang w:val="sr-Latn-CS"/>
        </w:rPr>
        <w:t>сече</w:t>
      </w:r>
      <w:r w:rsidRPr="00727D8E">
        <w:rPr>
          <w:szCs w:val="24"/>
          <w:lang w:val="sr-Latn-CS"/>
        </w:rPr>
        <w:t xml:space="preserve"> </w:t>
      </w:r>
      <w:r>
        <w:rPr>
          <w:szCs w:val="24"/>
          <w:lang w:val="sr-Latn-CS"/>
        </w:rPr>
        <w:t>осветљавања</w:t>
      </w:r>
      <w:r w:rsidRPr="00727D8E">
        <w:rPr>
          <w:szCs w:val="24"/>
          <w:lang w:val="sr-Latn-CS"/>
        </w:rPr>
        <w:t xml:space="preserve"> </w:t>
      </w:r>
      <w:r>
        <w:rPr>
          <w:szCs w:val="24"/>
          <w:lang w:val="sr-Latn-CS"/>
        </w:rPr>
        <w:t>подмлатка</w:t>
      </w:r>
      <w:r w:rsidRPr="00727D8E">
        <w:rPr>
          <w:szCs w:val="24"/>
          <w:lang w:val="sr-Latn-CS"/>
        </w:rPr>
        <w:t>.</w:t>
      </w:r>
    </w:p>
    <w:p w:rsidR="0035785A" w:rsidRPr="002458A2" w:rsidRDefault="0035785A" w:rsidP="0035785A">
      <w:pPr>
        <w:ind w:firstLine="720"/>
      </w:pPr>
      <w:r w:rsidRPr="002458A2">
        <w:rPr>
          <w:b/>
        </w:rPr>
        <w:t>518</w:t>
      </w:r>
      <w:r>
        <w:rPr>
          <w:b/>
          <w:lang w:val="sr-Cyrl-RS"/>
        </w:rPr>
        <w:t xml:space="preserve"> </w:t>
      </w:r>
      <w:r w:rsidRPr="002458A2">
        <w:rPr>
          <w:b/>
        </w:rPr>
        <w:t>-</w:t>
      </w:r>
      <w:r>
        <w:rPr>
          <w:b/>
          <w:lang w:val="sr-Cyrl-RS"/>
        </w:rPr>
        <w:t xml:space="preserve"> </w:t>
      </w:r>
      <w:r>
        <w:rPr>
          <w:b/>
        </w:rPr>
        <w:t>Окопавање</w:t>
      </w:r>
      <w:r w:rsidRPr="002458A2">
        <w:rPr>
          <w:b/>
        </w:rPr>
        <w:t xml:space="preserve"> </w:t>
      </w:r>
      <w:r>
        <w:rPr>
          <w:b/>
        </w:rPr>
        <w:t>и</w:t>
      </w:r>
      <w:r w:rsidRPr="002458A2">
        <w:rPr>
          <w:b/>
        </w:rPr>
        <w:t xml:space="preserve"> </w:t>
      </w:r>
      <w:r>
        <w:rPr>
          <w:b/>
        </w:rPr>
        <w:t>прашење</w:t>
      </w:r>
      <w:r w:rsidRPr="002458A2">
        <w:rPr>
          <w:b/>
        </w:rPr>
        <w:t xml:space="preserve"> </w:t>
      </w:r>
      <w:r>
        <w:rPr>
          <w:b/>
        </w:rPr>
        <w:t>у</w:t>
      </w:r>
      <w:r w:rsidRPr="002458A2">
        <w:rPr>
          <w:b/>
        </w:rPr>
        <w:t xml:space="preserve"> </w:t>
      </w:r>
      <w:r>
        <w:rPr>
          <w:b/>
        </w:rPr>
        <w:t>кутурама</w:t>
      </w:r>
      <w:r w:rsidRPr="002458A2">
        <w:rPr>
          <w:b/>
        </w:rPr>
        <w:t xml:space="preserve"> - </w:t>
      </w:r>
      <w:r>
        <w:t>Ова</w:t>
      </w:r>
      <w:r w:rsidRPr="002458A2">
        <w:t xml:space="preserve"> </w:t>
      </w:r>
      <w:r>
        <w:t>мера</w:t>
      </w:r>
      <w:r w:rsidRPr="002458A2">
        <w:t xml:space="preserve"> </w:t>
      </w:r>
      <w:r>
        <w:t>неге</w:t>
      </w:r>
      <w:r w:rsidRPr="002458A2">
        <w:t xml:space="preserve"> </w:t>
      </w:r>
      <w:r>
        <w:t>се</w:t>
      </w:r>
      <w:r w:rsidRPr="002458A2">
        <w:t xml:space="preserve"> </w:t>
      </w:r>
      <w:r>
        <w:t>спроводи</w:t>
      </w:r>
      <w:r w:rsidRPr="002458A2">
        <w:t xml:space="preserve"> </w:t>
      </w:r>
      <w:r>
        <w:t>у</w:t>
      </w:r>
      <w:r w:rsidRPr="002458A2">
        <w:t xml:space="preserve"> </w:t>
      </w:r>
      <w:r>
        <w:t>младим</w:t>
      </w:r>
      <w:r w:rsidRPr="002458A2">
        <w:t xml:space="preserve"> </w:t>
      </w:r>
      <w:r>
        <w:t>културама</w:t>
      </w:r>
      <w:r w:rsidRPr="002458A2">
        <w:t xml:space="preserve">, </w:t>
      </w:r>
      <w:r>
        <w:t>и</w:t>
      </w:r>
      <w:r w:rsidRPr="002458A2">
        <w:t xml:space="preserve"> </w:t>
      </w:r>
      <w:r>
        <w:t>то</w:t>
      </w:r>
      <w:r w:rsidRPr="002458A2">
        <w:t xml:space="preserve"> </w:t>
      </w:r>
      <w:r>
        <w:t>одмах</w:t>
      </w:r>
      <w:r w:rsidRPr="002458A2">
        <w:t xml:space="preserve"> </w:t>
      </w:r>
      <w:r>
        <w:t>након</w:t>
      </w:r>
      <w:r w:rsidRPr="002458A2">
        <w:t xml:space="preserve"> </w:t>
      </w:r>
      <w:r>
        <w:t>кретања</w:t>
      </w:r>
      <w:r w:rsidRPr="002458A2">
        <w:t xml:space="preserve"> </w:t>
      </w:r>
      <w:r>
        <w:t>вегетације</w:t>
      </w:r>
      <w:r w:rsidRPr="002458A2">
        <w:t xml:space="preserve"> </w:t>
      </w:r>
      <w:r>
        <w:t>или</w:t>
      </w:r>
      <w:r w:rsidRPr="002458A2">
        <w:t xml:space="preserve"> </w:t>
      </w:r>
      <w:r>
        <w:t>почетком</w:t>
      </w:r>
      <w:r w:rsidRPr="002458A2">
        <w:t xml:space="preserve"> </w:t>
      </w:r>
      <w:r>
        <w:t>лета</w:t>
      </w:r>
      <w:r w:rsidRPr="002458A2">
        <w:t xml:space="preserve">. </w:t>
      </w:r>
      <w:r>
        <w:t>Овом</w:t>
      </w:r>
      <w:r w:rsidRPr="002458A2">
        <w:t xml:space="preserve"> </w:t>
      </w:r>
      <w:r>
        <w:t>мером</w:t>
      </w:r>
      <w:r w:rsidRPr="002458A2">
        <w:t xml:space="preserve"> </w:t>
      </w:r>
      <w:r>
        <w:t>се</w:t>
      </w:r>
      <w:r w:rsidRPr="002458A2">
        <w:t xml:space="preserve"> </w:t>
      </w:r>
      <w:r>
        <w:t>осим</w:t>
      </w:r>
      <w:r w:rsidRPr="002458A2">
        <w:t xml:space="preserve"> </w:t>
      </w:r>
      <w:r>
        <w:t>сузбијања</w:t>
      </w:r>
      <w:r w:rsidRPr="002458A2">
        <w:t xml:space="preserve"> </w:t>
      </w:r>
      <w:r>
        <w:t>корова</w:t>
      </w:r>
      <w:r w:rsidRPr="002458A2">
        <w:t xml:space="preserve"> </w:t>
      </w:r>
      <w:r>
        <w:t>побољшава</w:t>
      </w:r>
      <w:r w:rsidRPr="002458A2">
        <w:t xml:space="preserve"> </w:t>
      </w:r>
      <w:r>
        <w:t>и</w:t>
      </w:r>
      <w:r w:rsidRPr="002458A2">
        <w:t xml:space="preserve"> </w:t>
      </w:r>
      <w:r>
        <w:t>водно</w:t>
      </w:r>
      <w:r w:rsidRPr="002458A2">
        <w:t>-</w:t>
      </w:r>
      <w:r>
        <w:t>ваздушни</w:t>
      </w:r>
      <w:r w:rsidRPr="002458A2">
        <w:t xml:space="preserve"> </w:t>
      </w:r>
      <w:r>
        <w:t>режим</w:t>
      </w:r>
      <w:r w:rsidRPr="002458A2">
        <w:t xml:space="preserve"> </w:t>
      </w:r>
      <w:r>
        <w:t>око</w:t>
      </w:r>
      <w:r w:rsidRPr="002458A2">
        <w:t xml:space="preserve"> </w:t>
      </w:r>
      <w:r>
        <w:t>садница</w:t>
      </w:r>
      <w:r w:rsidRPr="002458A2">
        <w:t xml:space="preserve">. </w:t>
      </w:r>
      <w:r>
        <w:t>Окопавање</w:t>
      </w:r>
      <w:r w:rsidRPr="002458A2">
        <w:t xml:space="preserve"> </w:t>
      </w:r>
      <w:r>
        <w:t>се</w:t>
      </w:r>
      <w:r w:rsidRPr="002458A2">
        <w:t xml:space="preserve"> </w:t>
      </w:r>
      <w:r>
        <w:t>изводи</w:t>
      </w:r>
      <w:r w:rsidRPr="002458A2">
        <w:t xml:space="preserve"> </w:t>
      </w:r>
      <w:r>
        <w:t>плитко</w:t>
      </w:r>
      <w:r w:rsidRPr="002458A2">
        <w:t xml:space="preserve">, </w:t>
      </w:r>
      <w:r>
        <w:t>тек</w:t>
      </w:r>
      <w:r w:rsidRPr="002458A2">
        <w:t xml:space="preserve"> </w:t>
      </w:r>
      <w:r>
        <w:t>да</w:t>
      </w:r>
      <w:r w:rsidRPr="002458A2">
        <w:t xml:space="preserve"> </w:t>
      </w:r>
      <w:r>
        <w:t>се</w:t>
      </w:r>
      <w:r w:rsidRPr="002458A2">
        <w:t xml:space="preserve"> </w:t>
      </w:r>
      <w:r>
        <w:t>разбије</w:t>
      </w:r>
      <w:r w:rsidRPr="002458A2">
        <w:t xml:space="preserve"> </w:t>
      </w:r>
      <w:r>
        <w:t>површинска</w:t>
      </w:r>
      <w:r w:rsidRPr="002458A2">
        <w:t xml:space="preserve"> </w:t>
      </w:r>
      <w:r>
        <w:t>покорица</w:t>
      </w:r>
      <w:r w:rsidRPr="002458A2">
        <w:t xml:space="preserve">, </w:t>
      </w:r>
      <w:r>
        <w:t>а</w:t>
      </w:r>
      <w:r w:rsidRPr="002458A2">
        <w:t xml:space="preserve"> </w:t>
      </w:r>
      <w:r>
        <w:t>да</w:t>
      </w:r>
      <w:r w:rsidRPr="002458A2">
        <w:t xml:space="preserve"> </w:t>
      </w:r>
      <w:r>
        <w:t>се</w:t>
      </w:r>
      <w:r w:rsidRPr="002458A2">
        <w:t xml:space="preserve"> </w:t>
      </w:r>
      <w:r>
        <w:t>не</w:t>
      </w:r>
      <w:r w:rsidRPr="002458A2">
        <w:t xml:space="preserve"> </w:t>
      </w:r>
      <w:r>
        <w:t>изложи</w:t>
      </w:r>
      <w:r w:rsidRPr="002458A2">
        <w:t xml:space="preserve"> </w:t>
      </w:r>
      <w:r>
        <w:t>исушивању</w:t>
      </w:r>
      <w:r w:rsidRPr="002458A2">
        <w:t xml:space="preserve"> </w:t>
      </w:r>
      <w:r>
        <w:t>дубљи</w:t>
      </w:r>
      <w:r w:rsidRPr="002458A2">
        <w:t xml:space="preserve">, </w:t>
      </w:r>
      <w:r>
        <w:t>још</w:t>
      </w:r>
      <w:r w:rsidRPr="002458A2">
        <w:t xml:space="preserve"> </w:t>
      </w:r>
      <w:r>
        <w:t>увек</w:t>
      </w:r>
      <w:r w:rsidRPr="002458A2">
        <w:t xml:space="preserve"> </w:t>
      </w:r>
      <w:r>
        <w:t>свеж</w:t>
      </w:r>
      <w:r w:rsidRPr="002458A2">
        <w:t xml:space="preserve"> </w:t>
      </w:r>
      <w:r>
        <w:t>слој</w:t>
      </w:r>
      <w:r w:rsidRPr="002458A2">
        <w:t xml:space="preserve"> </w:t>
      </w:r>
      <w:r>
        <w:t>земљишта</w:t>
      </w:r>
      <w:r w:rsidRPr="002458A2">
        <w:t xml:space="preserve">, </w:t>
      </w:r>
      <w:r>
        <w:t>при</w:t>
      </w:r>
      <w:r w:rsidRPr="002458A2">
        <w:t xml:space="preserve"> </w:t>
      </w:r>
      <w:r>
        <w:t>томе</w:t>
      </w:r>
      <w:r w:rsidRPr="002458A2">
        <w:t xml:space="preserve"> </w:t>
      </w:r>
      <w:r>
        <w:t>не</w:t>
      </w:r>
      <w:r w:rsidRPr="002458A2">
        <w:t xml:space="preserve"> </w:t>
      </w:r>
      <w:r>
        <w:t>треба</w:t>
      </w:r>
      <w:r w:rsidRPr="002458A2">
        <w:t xml:space="preserve"> </w:t>
      </w:r>
      <w:r>
        <w:t>одгртати</w:t>
      </w:r>
      <w:r w:rsidRPr="002458A2">
        <w:t xml:space="preserve"> </w:t>
      </w:r>
      <w:r>
        <w:t>земљу</w:t>
      </w:r>
      <w:r w:rsidRPr="002458A2">
        <w:t xml:space="preserve"> </w:t>
      </w:r>
      <w:r>
        <w:t>од</w:t>
      </w:r>
      <w:r w:rsidRPr="002458A2">
        <w:t xml:space="preserve"> </w:t>
      </w:r>
      <w:r>
        <w:t>садница</w:t>
      </w:r>
      <w:r w:rsidRPr="002458A2">
        <w:t xml:space="preserve">, </w:t>
      </w:r>
      <w:r>
        <w:t>као</w:t>
      </w:r>
      <w:r w:rsidRPr="002458A2">
        <w:t xml:space="preserve"> </w:t>
      </w:r>
      <w:r>
        <w:t>ни</w:t>
      </w:r>
      <w:r w:rsidRPr="002458A2">
        <w:t xml:space="preserve"> </w:t>
      </w:r>
      <w:r>
        <w:t>посечену</w:t>
      </w:r>
      <w:r w:rsidRPr="002458A2">
        <w:t xml:space="preserve"> </w:t>
      </w:r>
      <w:r>
        <w:t>траву</w:t>
      </w:r>
      <w:r w:rsidRPr="002458A2">
        <w:t>.</w:t>
      </w:r>
    </w:p>
    <w:p w:rsidR="00880D92" w:rsidRPr="002458A2" w:rsidRDefault="00880D92" w:rsidP="00880D92">
      <w:pPr>
        <w:ind w:firstLine="720"/>
      </w:pPr>
      <w:r w:rsidRPr="002458A2">
        <w:rPr>
          <w:b/>
          <w:bCs/>
        </w:rPr>
        <w:t>522-</w:t>
      </w:r>
      <w:r>
        <w:rPr>
          <w:b/>
          <w:bCs/>
        </w:rPr>
        <w:t>Кресање</w:t>
      </w:r>
      <w:r w:rsidRPr="002458A2">
        <w:rPr>
          <w:b/>
          <w:bCs/>
        </w:rPr>
        <w:t xml:space="preserve"> (</w:t>
      </w:r>
      <w:r>
        <w:rPr>
          <w:b/>
          <w:bCs/>
        </w:rPr>
        <w:t>орезивање</w:t>
      </w:r>
      <w:r w:rsidRPr="002458A2">
        <w:rPr>
          <w:b/>
          <w:bCs/>
        </w:rPr>
        <w:t xml:space="preserve">) </w:t>
      </w:r>
      <w:r>
        <w:rPr>
          <w:b/>
          <w:bCs/>
        </w:rPr>
        <w:t>грана</w:t>
      </w:r>
      <w:r>
        <w:rPr>
          <w:b/>
          <w:bCs/>
          <w:lang w:val="sr-Cyrl-RS"/>
        </w:rPr>
        <w:t xml:space="preserve"> 523 – чишћење од доњих грана</w:t>
      </w:r>
      <w:r w:rsidRPr="002458A2">
        <w:rPr>
          <w:b/>
          <w:bCs/>
        </w:rPr>
        <w:t xml:space="preserve"> - </w:t>
      </w:r>
      <w:r>
        <w:t>Орезивање</w:t>
      </w:r>
      <w:r w:rsidRPr="002458A2">
        <w:t xml:space="preserve"> </w:t>
      </w:r>
      <w:r>
        <w:t>грана</w:t>
      </w:r>
      <w:r w:rsidRPr="002458A2">
        <w:t xml:space="preserve"> </w:t>
      </w:r>
      <w:r>
        <w:t>је</w:t>
      </w:r>
      <w:r w:rsidRPr="002458A2">
        <w:t xml:space="preserve"> </w:t>
      </w:r>
      <w:r>
        <w:t>планирано</w:t>
      </w:r>
      <w:r w:rsidRPr="002458A2">
        <w:t xml:space="preserve"> </w:t>
      </w:r>
      <w:r>
        <w:t>у</w:t>
      </w:r>
      <w:r w:rsidRPr="002458A2">
        <w:t xml:space="preserve"> </w:t>
      </w:r>
      <w:r>
        <w:t>сатојинама</w:t>
      </w:r>
      <w:r w:rsidRPr="002458A2">
        <w:t xml:space="preserve"> </w:t>
      </w:r>
      <w:r>
        <w:t>ЕАТа</w:t>
      </w:r>
      <w:r>
        <w:rPr>
          <w:lang w:val="sr-Cyrl-RS"/>
        </w:rPr>
        <w:t xml:space="preserve"> док је чишћење од доњих грана планирано у састојинама црног бора.</w:t>
      </w:r>
      <w:r w:rsidRPr="002458A2">
        <w:t xml:space="preserve">. </w:t>
      </w:r>
    </w:p>
    <w:p w:rsidR="00880D92" w:rsidRPr="00E2662C" w:rsidRDefault="00880D92" w:rsidP="00880D92">
      <w:pPr>
        <w:ind w:firstLine="720"/>
        <w:rPr>
          <w:lang w:val="sr-Cyrl-RS"/>
        </w:rPr>
      </w:pPr>
      <w:r>
        <w:t>Почетак</w:t>
      </w:r>
      <w:r w:rsidRPr="002458A2">
        <w:t xml:space="preserve"> </w:t>
      </w:r>
      <w:r>
        <w:t>и</w:t>
      </w:r>
      <w:r w:rsidRPr="002458A2">
        <w:t xml:space="preserve"> </w:t>
      </w:r>
      <w:r>
        <w:t>број</w:t>
      </w:r>
      <w:r w:rsidRPr="002458A2">
        <w:t xml:space="preserve"> </w:t>
      </w:r>
      <w:r>
        <w:t>орезивања</w:t>
      </w:r>
      <w:r w:rsidRPr="002458A2">
        <w:t xml:space="preserve"> </w:t>
      </w:r>
      <w:r>
        <w:t>грана</w:t>
      </w:r>
      <w:r w:rsidRPr="002458A2">
        <w:t xml:space="preserve"> </w:t>
      </w:r>
      <w:r>
        <w:t>зависиће</w:t>
      </w:r>
      <w:r w:rsidRPr="002458A2">
        <w:t xml:space="preserve"> </w:t>
      </w:r>
      <w:r>
        <w:t>од</w:t>
      </w:r>
      <w:r w:rsidRPr="002458A2">
        <w:t xml:space="preserve"> </w:t>
      </w:r>
      <w:r>
        <w:t>старости</w:t>
      </w:r>
      <w:r w:rsidRPr="002458A2">
        <w:t xml:space="preserve"> </w:t>
      </w:r>
      <w:r>
        <w:t>тополе</w:t>
      </w:r>
      <w:r w:rsidRPr="002458A2">
        <w:t xml:space="preserve">, </w:t>
      </w:r>
      <w:r>
        <w:t>бонитета</w:t>
      </w:r>
      <w:r w:rsidRPr="002458A2">
        <w:t xml:space="preserve"> </w:t>
      </w:r>
      <w:r>
        <w:t>станишта</w:t>
      </w:r>
      <w:r w:rsidRPr="002458A2">
        <w:t xml:space="preserve"> </w:t>
      </w:r>
      <w:r>
        <w:t>и</w:t>
      </w:r>
      <w:r w:rsidRPr="002458A2">
        <w:t xml:space="preserve"> </w:t>
      </w:r>
      <w:r>
        <w:t>микрорељефа</w:t>
      </w:r>
      <w:r w:rsidRPr="002458A2">
        <w:t xml:space="preserve">. </w:t>
      </w:r>
      <w:r>
        <w:t>Код</w:t>
      </w:r>
      <w:r w:rsidRPr="002458A2">
        <w:t xml:space="preserve"> </w:t>
      </w:r>
      <w:r>
        <w:t>сорти</w:t>
      </w:r>
      <w:r w:rsidRPr="002458A2">
        <w:t xml:space="preserve"> </w:t>
      </w:r>
      <w:r>
        <w:t>које</w:t>
      </w:r>
      <w:r w:rsidRPr="002458A2">
        <w:t xml:space="preserve"> </w:t>
      </w:r>
      <w:r>
        <w:t>се</w:t>
      </w:r>
      <w:r w:rsidRPr="002458A2">
        <w:t xml:space="preserve"> </w:t>
      </w:r>
      <w:r>
        <w:t>више</w:t>
      </w:r>
      <w:r w:rsidRPr="002458A2">
        <w:t xml:space="preserve"> </w:t>
      </w:r>
      <w:r>
        <w:t>гранају</w:t>
      </w:r>
      <w:r w:rsidRPr="002458A2">
        <w:t xml:space="preserve"> </w:t>
      </w:r>
      <w:r>
        <w:t>и</w:t>
      </w:r>
      <w:r w:rsidRPr="002458A2">
        <w:t xml:space="preserve"> </w:t>
      </w:r>
      <w:r>
        <w:t>брже</w:t>
      </w:r>
      <w:r w:rsidRPr="002458A2">
        <w:t xml:space="preserve"> </w:t>
      </w:r>
      <w:r>
        <w:t>расту</w:t>
      </w:r>
      <w:r w:rsidRPr="002458A2">
        <w:t xml:space="preserve"> </w:t>
      </w:r>
      <w:r>
        <w:t>орезивање</w:t>
      </w:r>
      <w:r w:rsidRPr="002458A2">
        <w:t xml:space="preserve"> </w:t>
      </w:r>
      <w:r>
        <w:t>треба</w:t>
      </w:r>
      <w:r w:rsidRPr="002458A2">
        <w:t xml:space="preserve"> </w:t>
      </w:r>
      <w:r>
        <w:t>почети</w:t>
      </w:r>
      <w:r w:rsidRPr="002458A2">
        <w:t xml:space="preserve"> </w:t>
      </w:r>
      <w:r>
        <w:t>раније</w:t>
      </w:r>
      <w:r w:rsidRPr="002458A2">
        <w:t xml:space="preserve"> </w:t>
      </w:r>
      <w:r>
        <w:t>и</w:t>
      </w:r>
      <w:r w:rsidRPr="002458A2">
        <w:t xml:space="preserve"> </w:t>
      </w:r>
      <w:r>
        <w:t>изводити</w:t>
      </w:r>
      <w:r w:rsidRPr="002458A2">
        <w:t xml:space="preserve"> </w:t>
      </w:r>
      <w:r>
        <w:t>чешће</w:t>
      </w:r>
      <w:r w:rsidRPr="002458A2">
        <w:t xml:space="preserve">, </w:t>
      </w:r>
      <w:r>
        <w:t>а</w:t>
      </w:r>
      <w:r w:rsidRPr="002458A2">
        <w:t xml:space="preserve"> </w:t>
      </w:r>
      <w:r>
        <w:t>врсте</w:t>
      </w:r>
      <w:r w:rsidRPr="002458A2">
        <w:t xml:space="preserve"> </w:t>
      </w:r>
      <w:r>
        <w:t>које</w:t>
      </w:r>
      <w:r w:rsidRPr="002458A2">
        <w:t xml:space="preserve"> </w:t>
      </w:r>
      <w:r>
        <w:t>спорије</w:t>
      </w:r>
      <w:r w:rsidRPr="002458A2">
        <w:t xml:space="preserve"> </w:t>
      </w:r>
      <w:r>
        <w:t>расту</w:t>
      </w:r>
      <w:r w:rsidRPr="002458A2">
        <w:t xml:space="preserve"> </w:t>
      </w:r>
      <w:r>
        <w:t>и</w:t>
      </w:r>
      <w:r w:rsidRPr="002458A2">
        <w:t xml:space="preserve"> </w:t>
      </w:r>
      <w:r>
        <w:t>слабије</w:t>
      </w:r>
      <w:r w:rsidRPr="002458A2">
        <w:t xml:space="preserve"> </w:t>
      </w:r>
      <w:r>
        <w:t>се</w:t>
      </w:r>
      <w:r w:rsidRPr="002458A2">
        <w:t xml:space="preserve"> </w:t>
      </w:r>
      <w:r>
        <w:t>гранају</w:t>
      </w:r>
      <w:r w:rsidRPr="002458A2">
        <w:t xml:space="preserve"> </w:t>
      </w:r>
      <w:r>
        <w:t>орезиваће</w:t>
      </w:r>
      <w:r w:rsidRPr="002458A2">
        <w:t xml:space="preserve"> </w:t>
      </w:r>
      <w:r>
        <w:t>се</w:t>
      </w:r>
      <w:r w:rsidRPr="002458A2">
        <w:t xml:space="preserve"> </w:t>
      </w:r>
      <w:r>
        <w:t>у</w:t>
      </w:r>
      <w:r w:rsidRPr="002458A2">
        <w:t xml:space="preserve"> </w:t>
      </w:r>
      <w:r>
        <w:t>каснијој</w:t>
      </w:r>
      <w:r w:rsidRPr="002458A2">
        <w:t xml:space="preserve"> </w:t>
      </w:r>
      <w:r>
        <w:t>доби</w:t>
      </w:r>
      <w:r w:rsidRPr="002458A2">
        <w:t xml:space="preserve"> </w:t>
      </w:r>
      <w:r>
        <w:t>и</w:t>
      </w:r>
      <w:r w:rsidRPr="002458A2">
        <w:t xml:space="preserve"> </w:t>
      </w:r>
      <w:r>
        <w:t>ређе</w:t>
      </w:r>
      <w:r w:rsidRPr="002458A2">
        <w:t xml:space="preserve">. </w:t>
      </w:r>
      <w:r>
        <w:t>У</w:t>
      </w:r>
      <w:r w:rsidRPr="002458A2">
        <w:t xml:space="preserve"> </w:t>
      </w:r>
      <w:r>
        <w:t>просеку</w:t>
      </w:r>
      <w:r w:rsidRPr="002458A2">
        <w:t xml:space="preserve"> </w:t>
      </w:r>
      <w:r>
        <w:t>прво</w:t>
      </w:r>
      <w:r w:rsidRPr="002458A2">
        <w:t xml:space="preserve">, </w:t>
      </w:r>
      <w:r>
        <w:t>такозвано</w:t>
      </w:r>
      <w:r w:rsidRPr="002458A2">
        <w:t xml:space="preserve"> </w:t>
      </w:r>
      <w:r>
        <w:t>корекционо</w:t>
      </w:r>
      <w:r w:rsidRPr="002458A2">
        <w:t xml:space="preserve"> </w:t>
      </w:r>
      <w:r>
        <w:t>орезивање</w:t>
      </w:r>
      <w:r w:rsidRPr="002458A2">
        <w:t xml:space="preserve"> </w:t>
      </w:r>
      <w:r>
        <w:t>извршиће</w:t>
      </w:r>
      <w:r w:rsidRPr="002458A2">
        <w:t xml:space="preserve"> </w:t>
      </w:r>
      <w:r>
        <w:t>се</w:t>
      </w:r>
      <w:r w:rsidRPr="002458A2">
        <w:t xml:space="preserve"> </w:t>
      </w:r>
      <w:r>
        <w:t>после</w:t>
      </w:r>
      <w:r w:rsidRPr="002458A2">
        <w:t xml:space="preserve"> </w:t>
      </w:r>
      <w:r>
        <w:t>треће</w:t>
      </w:r>
      <w:r w:rsidRPr="002458A2">
        <w:t xml:space="preserve"> </w:t>
      </w:r>
      <w:r>
        <w:t>до</w:t>
      </w:r>
      <w:r w:rsidRPr="002458A2">
        <w:t xml:space="preserve"> </w:t>
      </w:r>
      <w:r>
        <w:t>четврте</w:t>
      </w:r>
      <w:r w:rsidRPr="002458A2">
        <w:t xml:space="preserve"> </w:t>
      </w:r>
      <w:r>
        <w:t>вегетационе</w:t>
      </w:r>
      <w:r w:rsidRPr="002458A2">
        <w:t xml:space="preserve"> </w:t>
      </w:r>
      <w:r>
        <w:t>периоде</w:t>
      </w:r>
      <w:r w:rsidRPr="002458A2">
        <w:t xml:space="preserve">, </w:t>
      </w:r>
      <w:r>
        <w:t>а</w:t>
      </w:r>
      <w:r w:rsidRPr="002458A2">
        <w:t xml:space="preserve"> </w:t>
      </w:r>
      <w:r>
        <w:t>после</w:t>
      </w:r>
      <w:r w:rsidRPr="002458A2">
        <w:t xml:space="preserve"> </w:t>
      </w:r>
      <w:r>
        <w:t>тога</w:t>
      </w:r>
      <w:r w:rsidRPr="002458A2">
        <w:t xml:space="preserve"> </w:t>
      </w:r>
      <w:r>
        <w:t>ће</w:t>
      </w:r>
      <w:r w:rsidRPr="002458A2">
        <w:t xml:space="preserve"> </w:t>
      </w:r>
      <w:r>
        <w:t>се</w:t>
      </w:r>
      <w:r w:rsidRPr="002458A2">
        <w:t xml:space="preserve"> </w:t>
      </w:r>
      <w:r>
        <w:t>извршити</w:t>
      </w:r>
      <w:r w:rsidRPr="002458A2">
        <w:t xml:space="preserve"> </w:t>
      </w:r>
      <w:r>
        <w:t>још</w:t>
      </w:r>
      <w:r w:rsidRPr="002458A2">
        <w:t xml:space="preserve"> </w:t>
      </w:r>
      <w:r>
        <w:t>једно</w:t>
      </w:r>
      <w:r w:rsidRPr="002458A2">
        <w:t xml:space="preserve">(7-8 </w:t>
      </w:r>
      <w:r>
        <w:t>година</w:t>
      </w:r>
      <w:r w:rsidRPr="002458A2">
        <w:t xml:space="preserve">) </w:t>
      </w:r>
      <w:r>
        <w:t>како</w:t>
      </w:r>
      <w:r w:rsidRPr="002458A2">
        <w:t xml:space="preserve"> </w:t>
      </w:r>
      <w:r>
        <w:t>би</w:t>
      </w:r>
      <w:r w:rsidRPr="002458A2">
        <w:t xml:space="preserve"> </w:t>
      </w:r>
      <w:r>
        <w:t>се</w:t>
      </w:r>
      <w:r w:rsidRPr="002458A2">
        <w:t xml:space="preserve"> </w:t>
      </w:r>
      <w:r>
        <w:t>добила</w:t>
      </w:r>
      <w:r w:rsidRPr="002458A2">
        <w:t xml:space="preserve"> </w:t>
      </w:r>
      <w:r>
        <w:t>што</w:t>
      </w:r>
      <w:r w:rsidRPr="002458A2">
        <w:t xml:space="preserve"> </w:t>
      </w:r>
      <w:r>
        <w:t>већа</w:t>
      </w:r>
      <w:r w:rsidRPr="002458A2">
        <w:t xml:space="preserve"> </w:t>
      </w:r>
      <w:r>
        <w:t>дужина</w:t>
      </w:r>
      <w:r w:rsidRPr="002458A2">
        <w:t xml:space="preserve"> </w:t>
      </w:r>
      <w:r>
        <w:t>дебла</w:t>
      </w:r>
      <w:r w:rsidRPr="002458A2">
        <w:t xml:space="preserve"> </w:t>
      </w:r>
      <w:r>
        <w:t>без</w:t>
      </w:r>
      <w:r w:rsidRPr="002458A2">
        <w:t xml:space="preserve"> </w:t>
      </w:r>
      <w:r>
        <w:t>грана</w:t>
      </w:r>
      <w:r w:rsidR="00E2662C">
        <w:rPr>
          <w:lang w:val="sr-Cyrl-RS"/>
        </w:rPr>
        <w:t>.</w:t>
      </w:r>
    </w:p>
    <w:p w:rsidR="00880D92" w:rsidRPr="00727D8E" w:rsidRDefault="00880D92" w:rsidP="00880D92">
      <w:pPr>
        <w:tabs>
          <w:tab w:val="left" w:pos="18976"/>
        </w:tabs>
        <w:ind w:firstLine="709"/>
        <w:rPr>
          <w:szCs w:val="24"/>
          <w:lang w:val="sr-Latn-CS"/>
        </w:rPr>
      </w:pPr>
      <w:r>
        <w:rPr>
          <w:b/>
          <w:szCs w:val="24"/>
          <w:lang w:val="sr-Cyrl-RS"/>
        </w:rPr>
        <w:t xml:space="preserve">526, 527 - </w:t>
      </w:r>
      <w:r>
        <w:rPr>
          <w:b/>
          <w:szCs w:val="24"/>
          <w:lang w:val="sr-Latn-CS"/>
        </w:rPr>
        <w:t>Чишћење</w:t>
      </w:r>
      <w:r w:rsidRPr="0004610C">
        <w:rPr>
          <w:b/>
          <w:szCs w:val="24"/>
          <w:lang w:val="sr-Latn-CS"/>
        </w:rPr>
        <w:t xml:space="preserve"> </w:t>
      </w:r>
      <w:r>
        <w:rPr>
          <w:b/>
          <w:szCs w:val="24"/>
          <w:lang w:val="sr-Latn-CS"/>
        </w:rPr>
        <w:t>у</w:t>
      </w:r>
      <w:r w:rsidRPr="0004610C">
        <w:rPr>
          <w:b/>
          <w:szCs w:val="24"/>
          <w:lang w:val="sr-Latn-CS"/>
        </w:rPr>
        <w:t xml:space="preserve"> </w:t>
      </w:r>
      <w:r>
        <w:rPr>
          <w:b/>
          <w:szCs w:val="24"/>
          <w:lang w:val="sr-Latn-CS"/>
        </w:rPr>
        <w:t>младим</w:t>
      </w:r>
      <w:r w:rsidRPr="0004610C">
        <w:rPr>
          <w:b/>
          <w:szCs w:val="24"/>
          <w:lang w:val="sr-Latn-CS"/>
        </w:rPr>
        <w:t xml:space="preserve"> </w:t>
      </w:r>
      <w:r>
        <w:rPr>
          <w:b/>
          <w:szCs w:val="24"/>
          <w:lang w:val="sr-Latn-CS"/>
        </w:rPr>
        <w:t>природним</w:t>
      </w:r>
      <w:r w:rsidRPr="0004610C">
        <w:rPr>
          <w:b/>
          <w:szCs w:val="24"/>
          <w:lang w:val="sr-Latn-CS"/>
        </w:rPr>
        <w:t xml:space="preserve"> </w:t>
      </w:r>
      <w:r>
        <w:rPr>
          <w:b/>
          <w:szCs w:val="24"/>
          <w:lang w:val="sr-Latn-CS"/>
        </w:rPr>
        <w:t>састојинама</w:t>
      </w:r>
      <w:r w:rsidRPr="0004610C">
        <w:rPr>
          <w:b/>
          <w:szCs w:val="24"/>
          <w:lang w:val="sr-Latn-CS"/>
        </w:rPr>
        <w:t xml:space="preserve"> </w:t>
      </w:r>
      <w:r>
        <w:rPr>
          <w:b/>
          <w:szCs w:val="24"/>
          <w:lang w:val="sr-Latn-CS"/>
        </w:rPr>
        <w:t>и</w:t>
      </w:r>
      <w:r w:rsidRPr="0004610C">
        <w:rPr>
          <w:b/>
          <w:szCs w:val="24"/>
          <w:lang w:val="sr-Latn-CS"/>
        </w:rPr>
        <w:t xml:space="preserve"> </w:t>
      </w:r>
      <w:r>
        <w:rPr>
          <w:b/>
          <w:szCs w:val="24"/>
          <w:lang w:val="sr-Latn-CS"/>
        </w:rPr>
        <w:t>младим</w:t>
      </w:r>
      <w:r w:rsidRPr="0004610C">
        <w:rPr>
          <w:b/>
          <w:szCs w:val="24"/>
          <w:lang w:val="sr-Latn-CS"/>
        </w:rPr>
        <w:t xml:space="preserve"> </w:t>
      </w:r>
      <w:r>
        <w:rPr>
          <w:b/>
          <w:szCs w:val="24"/>
          <w:lang w:val="sr-Latn-CS"/>
        </w:rPr>
        <w:t>културама</w:t>
      </w:r>
      <w:r>
        <w:rPr>
          <w:b/>
          <w:szCs w:val="24"/>
          <w:lang w:val="sr-Cyrl-RS"/>
        </w:rPr>
        <w:t xml:space="preserve"> - </w:t>
      </w:r>
      <w:r>
        <w:rPr>
          <w:szCs w:val="24"/>
          <w:lang w:val="sr-Latn-CS"/>
        </w:rPr>
        <w:t>Сече</w:t>
      </w:r>
      <w:r w:rsidRPr="00727D8E">
        <w:rPr>
          <w:szCs w:val="24"/>
          <w:lang w:val="sr-Latn-CS"/>
        </w:rPr>
        <w:t xml:space="preserve"> </w:t>
      </w:r>
      <w:r>
        <w:rPr>
          <w:szCs w:val="24"/>
          <w:lang w:val="sr-Latn-CS"/>
        </w:rPr>
        <w:t>чишћења</w:t>
      </w:r>
      <w:r w:rsidRPr="00727D8E">
        <w:rPr>
          <w:szCs w:val="24"/>
          <w:lang w:val="sr-Latn-CS"/>
        </w:rPr>
        <w:t xml:space="preserve"> </w:t>
      </w:r>
      <w:r>
        <w:rPr>
          <w:szCs w:val="24"/>
          <w:lang w:val="sr-Latn-CS"/>
        </w:rPr>
        <w:t>изводе</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састојини</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одраслог</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раног</w:t>
      </w:r>
      <w:r w:rsidRPr="00727D8E">
        <w:rPr>
          <w:szCs w:val="24"/>
          <w:lang w:val="sr-Latn-CS"/>
        </w:rPr>
        <w:t xml:space="preserve"> </w:t>
      </w:r>
      <w:r>
        <w:rPr>
          <w:szCs w:val="24"/>
          <w:lang w:val="sr-Latn-CS"/>
        </w:rPr>
        <w:t>младика</w:t>
      </w:r>
      <w:r w:rsidRPr="00727D8E">
        <w:rPr>
          <w:szCs w:val="24"/>
          <w:lang w:val="sr-Latn-CS"/>
        </w:rPr>
        <w:t xml:space="preserve">, </w:t>
      </w:r>
      <w:r>
        <w:rPr>
          <w:szCs w:val="24"/>
          <w:lang w:val="sr-Latn-CS"/>
        </w:rPr>
        <w:t>тј</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када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формирао</w:t>
      </w:r>
      <w:r w:rsidRPr="00727D8E">
        <w:rPr>
          <w:szCs w:val="24"/>
          <w:lang w:val="sr-Latn-CS"/>
        </w:rPr>
        <w:t xml:space="preserve"> </w:t>
      </w:r>
      <w:r>
        <w:rPr>
          <w:szCs w:val="24"/>
          <w:lang w:val="sr-Latn-CS"/>
        </w:rPr>
        <w:t>склоп</w:t>
      </w:r>
      <w:r w:rsidRPr="00727D8E">
        <w:rPr>
          <w:szCs w:val="24"/>
          <w:lang w:val="sr-Latn-CS"/>
        </w:rPr>
        <w:t xml:space="preserve">, </w:t>
      </w:r>
      <w:r>
        <w:rPr>
          <w:szCs w:val="24"/>
          <w:lang w:val="sr-Latn-CS"/>
        </w:rPr>
        <w:t>па</w:t>
      </w:r>
      <w:r w:rsidRPr="00727D8E">
        <w:rPr>
          <w:szCs w:val="24"/>
          <w:lang w:val="sr-Latn-CS"/>
        </w:rPr>
        <w:t xml:space="preserve"> </w:t>
      </w:r>
      <w:r>
        <w:rPr>
          <w:szCs w:val="24"/>
          <w:lang w:val="sr-Latn-CS"/>
        </w:rPr>
        <w:t>до</w:t>
      </w:r>
      <w:r w:rsidRPr="00727D8E">
        <w:rPr>
          <w:szCs w:val="24"/>
          <w:lang w:val="sr-Latn-CS"/>
        </w:rPr>
        <w:t xml:space="preserve"> </w:t>
      </w:r>
      <w:r>
        <w:rPr>
          <w:szCs w:val="24"/>
          <w:lang w:val="sr-Latn-CS"/>
        </w:rPr>
        <w:t>почетка</w:t>
      </w:r>
      <w:r w:rsidRPr="00727D8E">
        <w:rPr>
          <w:szCs w:val="24"/>
          <w:lang w:val="sr-Latn-CS"/>
        </w:rPr>
        <w:t xml:space="preserve"> </w:t>
      </w:r>
      <w:r>
        <w:rPr>
          <w:szCs w:val="24"/>
          <w:lang w:val="sr-Latn-CS"/>
        </w:rPr>
        <w:t>природног</w:t>
      </w:r>
      <w:r w:rsidRPr="00727D8E">
        <w:rPr>
          <w:szCs w:val="24"/>
          <w:lang w:val="sr-Latn-CS"/>
        </w:rPr>
        <w:t xml:space="preserve"> </w:t>
      </w:r>
      <w:r>
        <w:rPr>
          <w:szCs w:val="24"/>
          <w:lang w:val="sr-Latn-CS"/>
        </w:rPr>
        <w:t>чишћења</w:t>
      </w:r>
      <w:r w:rsidRPr="00727D8E">
        <w:rPr>
          <w:szCs w:val="24"/>
          <w:lang w:val="sr-Latn-CS"/>
        </w:rPr>
        <w:t xml:space="preserve"> </w:t>
      </w:r>
      <w:r>
        <w:rPr>
          <w:szCs w:val="24"/>
          <w:lang w:val="sr-Latn-CS"/>
        </w:rPr>
        <w:t>стабала</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доњих</w:t>
      </w:r>
      <w:r w:rsidRPr="00727D8E">
        <w:rPr>
          <w:szCs w:val="24"/>
          <w:lang w:val="sr-Latn-CS"/>
        </w:rPr>
        <w:t xml:space="preserve"> </w:t>
      </w:r>
      <w:r>
        <w:rPr>
          <w:szCs w:val="24"/>
          <w:lang w:val="sr-Latn-CS"/>
        </w:rPr>
        <w:t>грана</w:t>
      </w:r>
      <w:r w:rsidRPr="00727D8E">
        <w:rPr>
          <w:szCs w:val="24"/>
          <w:lang w:val="sr-Latn-CS"/>
        </w:rPr>
        <w:t xml:space="preserve">, </w:t>
      </w:r>
      <w:r>
        <w:rPr>
          <w:szCs w:val="24"/>
          <w:lang w:val="sr-Latn-CS"/>
        </w:rPr>
        <w:t>оријентационо</w:t>
      </w:r>
      <w:r w:rsidRPr="00727D8E">
        <w:rPr>
          <w:szCs w:val="24"/>
          <w:lang w:val="sr-Latn-CS"/>
        </w:rPr>
        <w:t xml:space="preserve"> </w:t>
      </w:r>
      <w:r>
        <w:rPr>
          <w:szCs w:val="24"/>
          <w:lang w:val="sr-Latn-CS"/>
        </w:rPr>
        <w:t>до</w:t>
      </w:r>
      <w:r w:rsidRPr="00727D8E">
        <w:rPr>
          <w:szCs w:val="24"/>
          <w:lang w:val="sr-Latn-CS"/>
        </w:rPr>
        <w:t xml:space="preserve"> </w:t>
      </w:r>
      <w:r>
        <w:rPr>
          <w:szCs w:val="24"/>
          <w:lang w:val="sr-Latn-CS"/>
        </w:rPr>
        <w:t>старости</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од</w:t>
      </w:r>
      <w:r w:rsidRPr="00727D8E">
        <w:rPr>
          <w:szCs w:val="24"/>
          <w:lang w:val="sr-Latn-CS"/>
        </w:rPr>
        <w:t xml:space="preserve"> 20 </w:t>
      </w:r>
      <w:r>
        <w:rPr>
          <w:szCs w:val="24"/>
          <w:lang w:val="sr-Latn-CS"/>
        </w:rPr>
        <w:t>година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овој</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храстовим</w:t>
      </w:r>
      <w:r w:rsidRPr="00727D8E">
        <w:rPr>
          <w:szCs w:val="24"/>
          <w:lang w:val="sr-Latn-CS"/>
        </w:rPr>
        <w:t xml:space="preserve"> </w:t>
      </w:r>
      <w:r>
        <w:rPr>
          <w:szCs w:val="24"/>
          <w:lang w:val="sr-Latn-CS"/>
        </w:rPr>
        <w:t>састојинама</w:t>
      </w:r>
      <w:r w:rsidRPr="00727D8E">
        <w:rPr>
          <w:szCs w:val="24"/>
          <w:lang w:val="sr-Latn-CS"/>
        </w:rPr>
        <w:t xml:space="preserve"> </w:t>
      </w:r>
      <w:r>
        <w:rPr>
          <w:szCs w:val="24"/>
          <w:lang w:val="sr-Latn-CS"/>
        </w:rPr>
        <w:t>интензивно</w:t>
      </w:r>
      <w:r w:rsidRPr="00727D8E">
        <w:rPr>
          <w:szCs w:val="24"/>
          <w:lang w:val="sr-Latn-CS"/>
        </w:rPr>
        <w:t xml:space="preserve"> </w:t>
      </w:r>
      <w:r>
        <w:rPr>
          <w:szCs w:val="24"/>
          <w:lang w:val="sr-Latn-CS"/>
        </w:rPr>
        <w:t>већ</w:t>
      </w:r>
      <w:r w:rsidRPr="00727D8E">
        <w:rPr>
          <w:szCs w:val="24"/>
          <w:lang w:val="sr-Latn-CS"/>
        </w:rPr>
        <w:t xml:space="preserve"> </w:t>
      </w:r>
      <w:r>
        <w:rPr>
          <w:szCs w:val="24"/>
          <w:lang w:val="sr-Latn-CS"/>
        </w:rPr>
        <w:t>започето</w:t>
      </w:r>
      <w:r w:rsidRPr="00727D8E">
        <w:rPr>
          <w:szCs w:val="24"/>
          <w:lang w:val="sr-Latn-CS"/>
        </w:rPr>
        <w:t xml:space="preserve"> </w:t>
      </w:r>
      <w:r>
        <w:rPr>
          <w:szCs w:val="24"/>
          <w:lang w:val="sr-Latn-CS"/>
        </w:rPr>
        <w:t>раслојавање</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диференцирање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редуковање</w:t>
      </w:r>
      <w:r w:rsidRPr="00727D8E">
        <w:rPr>
          <w:szCs w:val="24"/>
          <w:lang w:val="sr-Latn-CS"/>
        </w:rPr>
        <w:t xml:space="preserve"> </w:t>
      </w:r>
      <w:r>
        <w:rPr>
          <w:szCs w:val="24"/>
          <w:lang w:val="sr-Latn-CS"/>
        </w:rPr>
        <w:t>броја</w:t>
      </w:r>
      <w:r w:rsidRPr="00727D8E">
        <w:rPr>
          <w:szCs w:val="24"/>
          <w:lang w:val="sr-Latn-CS"/>
        </w:rPr>
        <w:t xml:space="preserve"> </w:t>
      </w:r>
      <w:r>
        <w:rPr>
          <w:szCs w:val="24"/>
          <w:lang w:val="sr-Latn-CS"/>
        </w:rPr>
        <w:t>стабала</w:t>
      </w:r>
      <w:r w:rsidRPr="00727D8E">
        <w:rPr>
          <w:szCs w:val="24"/>
          <w:lang w:val="sr-Latn-CS"/>
        </w:rPr>
        <w:t xml:space="preserve">, </w:t>
      </w:r>
      <w:r>
        <w:rPr>
          <w:szCs w:val="24"/>
          <w:lang w:val="sr-Latn-CS"/>
        </w:rPr>
        <w:t>тада</w:t>
      </w:r>
      <w:r w:rsidRPr="00727D8E">
        <w:rPr>
          <w:szCs w:val="24"/>
          <w:lang w:val="sr-Latn-CS"/>
        </w:rPr>
        <w:t xml:space="preserve"> </w:t>
      </w:r>
      <w:r>
        <w:rPr>
          <w:szCs w:val="24"/>
          <w:lang w:val="sr-Latn-CS"/>
        </w:rPr>
        <w:t>су</w:t>
      </w:r>
      <w:r w:rsidRPr="00727D8E">
        <w:rPr>
          <w:szCs w:val="24"/>
          <w:lang w:val="sr-Latn-CS"/>
        </w:rPr>
        <w:t xml:space="preserve"> </w:t>
      </w:r>
      <w:r>
        <w:rPr>
          <w:szCs w:val="24"/>
          <w:lang w:val="sr-Latn-CS"/>
        </w:rPr>
        <w:t>јасно</w:t>
      </w:r>
      <w:r w:rsidRPr="00727D8E">
        <w:rPr>
          <w:szCs w:val="24"/>
          <w:lang w:val="sr-Latn-CS"/>
        </w:rPr>
        <w:t xml:space="preserve"> </w:t>
      </w:r>
      <w:r>
        <w:rPr>
          <w:szCs w:val="24"/>
          <w:lang w:val="sr-Latn-CS"/>
        </w:rPr>
        <w:t>издиференцирана</w:t>
      </w:r>
      <w:r w:rsidRPr="00727D8E">
        <w:rPr>
          <w:szCs w:val="24"/>
          <w:lang w:val="sr-Latn-CS"/>
        </w:rPr>
        <w:t xml:space="preserve"> </w:t>
      </w:r>
      <w:r>
        <w:rPr>
          <w:szCs w:val="24"/>
          <w:lang w:val="sr-Latn-CS"/>
        </w:rPr>
        <w:t>стабла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наведене</w:t>
      </w:r>
      <w:r w:rsidRPr="00727D8E">
        <w:rPr>
          <w:szCs w:val="24"/>
          <w:lang w:val="sr-Latn-CS"/>
        </w:rPr>
        <w:t xml:space="preserve"> </w:t>
      </w:r>
      <w:r>
        <w:rPr>
          <w:szCs w:val="24"/>
          <w:lang w:val="sr-Latn-CS"/>
        </w:rPr>
        <w:t>три</w:t>
      </w:r>
      <w:r w:rsidRPr="00727D8E">
        <w:rPr>
          <w:szCs w:val="24"/>
          <w:lang w:val="sr-Latn-CS"/>
        </w:rPr>
        <w:t xml:space="preserve"> </w:t>
      </w:r>
      <w:r>
        <w:rPr>
          <w:szCs w:val="24"/>
          <w:lang w:val="sr-Latn-CS"/>
        </w:rPr>
        <w:t>категорије</w:t>
      </w:r>
      <w:r w:rsidRPr="00727D8E">
        <w:rPr>
          <w:szCs w:val="24"/>
          <w:lang w:val="sr-Latn-CS"/>
        </w:rPr>
        <w:t xml:space="preserve">: </w:t>
      </w:r>
      <w:r>
        <w:rPr>
          <w:szCs w:val="24"/>
          <w:lang w:val="sr-Latn-CS"/>
        </w:rPr>
        <w:t>надрасла</w:t>
      </w:r>
      <w:r w:rsidRPr="00727D8E">
        <w:rPr>
          <w:szCs w:val="24"/>
          <w:lang w:val="sr-Latn-CS"/>
        </w:rPr>
        <w:t xml:space="preserve"> (</w:t>
      </w:r>
      <w:r>
        <w:rPr>
          <w:szCs w:val="24"/>
          <w:lang w:val="sr-Latn-CS"/>
        </w:rPr>
        <w:t>владајућа</w:t>
      </w:r>
      <w:r w:rsidRPr="00727D8E">
        <w:rPr>
          <w:szCs w:val="24"/>
          <w:lang w:val="sr-Latn-CS"/>
        </w:rPr>
        <w:t xml:space="preserve">), </w:t>
      </w:r>
      <w:r>
        <w:rPr>
          <w:szCs w:val="24"/>
          <w:lang w:val="sr-Latn-CS"/>
        </w:rPr>
        <w:t>сувладајућа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надвладана</w:t>
      </w:r>
      <w:r w:rsidRPr="00727D8E">
        <w:rPr>
          <w:szCs w:val="24"/>
          <w:lang w:val="sr-Latn-CS"/>
        </w:rPr>
        <w:t xml:space="preserve"> (</w:t>
      </w:r>
      <w:r>
        <w:rPr>
          <w:szCs w:val="24"/>
          <w:lang w:val="sr-Latn-CS"/>
        </w:rPr>
        <w:t>потиснута</w:t>
      </w:r>
      <w:r w:rsidRPr="00727D8E">
        <w:rPr>
          <w:szCs w:val="24"/>
          <w:lang w:val="sr-Latn-CS"/>
        </w:rPr>
        <w:t xml:space="preserve">). </w:t>
      </w:r>
    </w:p>
    <w:p w:rsidR="00880D92" w:rsidRDefault="00880D92" w:rsidP="00880D92">
      <w:pPr>
        <w:tabs>
          <w:tab w:val="left" w:pos="18976"/>
        </w:tabs>
        <w:ind w:firstLine="720"/>
        <w:rPr>
          <w:szCs w:val="24"/>
          <w:lang w:val="sr-Latn-CS"/>
        </w:rPr>
      </w:pPr>
      <w:r>
        <w:rPr>
          <w:szCs w:val="24"/>
          <w:lang w:val="sr-Latn-CS"/>
        </w:rPr>
        <w:t>Како</w:t>
      </w:r>
      <w:r w:rsidRPr="00727D8E">
        <w:rPr>
          <w:szCs w:val="24"/>
          <w:lang w:val="sr-Latn-CS"/>
        </w:rPr>
        <w:t xml:space="preserve"> </w:t>
      </w:r>
      <w:r>
        <w:rPr>
          <w:szCs w:val="24"/>
          <w:lang w:val="sr-Latn-CS"/>
        </w:rPr>
        <w:t>често</w:t>
      </w:r>
      <w:r w:rsidRPr="00727D8E">
        <w:rPr>
          <w:szCs w:val="24"/>
          <w:lang w:val="sr-Latn-CS"/>
        </w:rPr>
        <w:t xml:space="preserve"> </w:t>
      </w:r>
      <w:r>
        <w:rPr>
          <w:szCs w:val="24"/>
          <w:lang w:val="sr-Latn-CS"/>
        </w:rPr>
        <w:t>нису</w:t>
      </w:r>
      <w:r w:rsidRPr="00727D8E">
        <w:rPr>
          <w:szCs w:val="24"/>
          <w:lang w:val="sr-Latn-CS"/>
        </w:rPr>
        <w:t xml:space="preserve"> </w:t>
      </w:r>
      <w:r>
        <w:rPr>
          <w:szCs w:val="24"/>
          <w:lang w:val="sr-Latn-CS"/>
        </w:rPr>
        <w:t>извођене</w:t>
      </w:r>
      <w:r w:rsidRPr="00727D8E">
        <w:rPr>
          <w:szCs w:val="24"/>
          <w:lang w:val="sr-Latn-CS"/>
        </w:rPr>
        <w:t xml:space="preserve"> </w:t>
      </w:r>
      <w:r>
        <w:rPr>
          <w:szCs w:val="24"/>
          <w:lang w:val="sr-Latn-CS"/>
        </w:rPr>
        <w:t>сече</w:t>
      </w:r>
      <w:r w:rsidRPr="00727D8E">
        <w:rPr>
          <w:szCs w:val="24"/>
          <w:lang w:val="sr-Latn-CS"/>
        </w:rPr>
        <w:t xml:space="preserve"> </w:t>
      </w:r>
      <w:r>
        <w:rPr>
          <w:szCs w:val="24"/>
          <w:lang w:val="sr-Latn-CS"/>
        </w:rPr>
        <w:t>осветљавања</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због</w:t>
      </w:r>
      <w:r w:rsidRPr="00727D8E">
        <w:rPr>
          <w:szCs w:val="24"/>
          <w:lang w:val="sr-Latn-CS"/>
        </w:rPr>
        <w:t xml:space="preserve"> </w:t>
      </w:r>
      <w:r>
        <w:rPr>
          <w:szCs w:val="24"/>
          <w:lang w:val="sr-Latn-CS"/>
        </w:rPr>
        <w:t>тога</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интервенција</w:t>
      </w:r>
      <w:r w:rsidRPr="00727D8E">
        <w:rPr>
          <w:szCs w:val="24"/>
          <w:lang w:val="sr-Latn-CS"/>
        </w:rPr>
        <w:t xml:space="preserve"> (</w:t>
      </w:r>
      <w:r>
        <w:rPr>
          <w:szCs w:val="24"/>
          <w:lang w:val="sr-Latn-CS"/>
        </w:rPr>
        <w:t>узгајивача</w:t>
      </w:r>
      <w:r w:rsidRPr="00727D8E">
        <w:rPr>
          <w:szCs w:val="24"/>
          <w:lang w:val="sr-Latn-CS"/>
        </w:rPr>
        <w:t xml:space="preserve">) </w:t>
      </w:r>
      <w:r>
        <w:rPr>
          <w:szCs w:val="24"/>
          <w:lang w:val="sr-Latn-CS"/>
        </w:rPr>
        <w:t>неопходна</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природна</w:t>
      </w:r>
      <w:r w:rsidRPr="00727D8E">
        <w:rPr>
          <w:szCs w:val="24"/>
          <w:lang w:val="sr-Latn-CS"/>
        </w:rPr>
        <w:t xml:space="preserve"> </w:t>
      </w:r>
      <w:r>
        <w:rPr>
          <w:szCs w:val="24"/>
          <w:lang w:val="sr-Latn-CS"/>
        </w:rPr>
        <w:t>селекција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будући</w:t>
      </w:r>
      <w:r w:rsidRPr="00727D8E">
        <w:rPr>
          <w:szCs w:val="24"/>
          <w:lang w:val="sr-Latn-CS"/>
        </w:rPr>
        <w:t xml:space="preserve"> </w:t>
      </w:r>
      <w:r>
        <w:rPr>
          <w:szCs w:val="24"/>
          <w:lang w:val="sr-Latn-CS"/>
        </w:rPr>
        <w:t>развој</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усмери</w:t>
      </w:r>
      <w:r w:rsidRPr="00727D8E">
        <w:rPr>
          <w:szCs w:val="24"/>
          <w:lang w:val="sr-Latn-CS"/>
        </w:rPr>
        <w:t xml:space="preserve"> </w:t>
      </w:r>
      <w:r>
        <w:rPr>
          <w:szCs w:val="24"/>
          <w:lang w:val="sr-Latn-CS"/>
        </w:rPr>
        <w:t>ка</w:t>
      </w:r>
      <w:r w:rsidRPr="00727D8E">
        <w:rPr>
          <w:szCs w:val="24"/>
          <w:lang w:val="sr-Latn-CS"/>
        </w:rPr>
        <w:t xml:space="preserve"> </w:t>
      </w:r>
      <w:r>
        <w:rPr>
          <w:szCs w:val="24"/>
          <w:lang w:val="sr-Latn-CS"/>
        </w:rPr>
        <w:t>жељеном</w:t>
      </w:r>
      <w:r w:rsidRPr="00727D8E">
        <w:rPr>
          <w:szCs w:val="24"/>
          <w:lang w:val="sr-Latn-CS"/>
        </w:rPr>
        <w:t xml:space="preserve">, </w:t>
      </w:r>
      <w:r>
        <w:rPr>
          <w:szCs w:val="24"/>
          <w:lang w:val="sr-Latn-CS"/>
        </w:rPr>
        <w:t>постављеном</w:t>
      </w:r>
      <w:r w:rsidRPr="00727D8E">
        <w:rPr>
          <w:szCs w:val="24"/>
          <w:lang w:val="sr-Latn-CS"/>
        </w:rPr>
        <w:t xml:space="preserve">, </w:t>
      </w:r>
      <w:r>
        <w:rPr>
          <w:szCs w:val="24"/>
          <w:lang w:val="sr-Latn-CS"/>
        </w:rPr>
        <w:t>циљу</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овој</w:t>
      </w:r>
      <w:r w:rsidRPr="00727D8E">
        <w:rPr>
          <w:szCs w:val="24"/>
          <w:lang w:val="sr-Latn-CS"/>
        </w:rPr>
        <w:t xml:space="preserve">, </w:t>
      </w:r>
      <w:r>
        <w:rPr>
          <w:szCs w:val="24"/>
          <w:lang w:val="sr-Latn-CS"/>
        </w:rPr>
        <w:t>за</w:t>
      </w:r>
      <w:r w:rsidRPr="00727D8E">
        <w:rPr>
          <w:szCs w:val="24"/>
          <w:lang w:val="sr-Latn-CS"/>
        </w:rPr>
        <w:t xml:space="preserve"> </w:t>
      </w:r>
      <w:r>
        <w:rPr>
          <w:szCs w:val="24"/>
          <w:lang w:val="sr-Latn-CS"/>
        </w:rPr>
        <w:t>будућност</w:t>
      </w:r>
      <w:r w:rsidRPr="00727D8E">
        <w:rPr>
          <w:szCs w:val="24"/>
          <w:lang w:val="sr-Latn-CS"/>
        </w:rPr>
        <w:t xml:space="preserve"> </w:t>
      </w:r>
      <w:r>
        <w:rPr>
          <w:szCs w:val="24"/>
          <w:lang w:val="sr-Latn-CS"/>
        </w:rPr>
        <w:t>најважнијој</w:t>
      </w:r>
      <w:r w:rsidRPr="00727D8E">
        <w:rPr>
          <w:szCs w:val="24"/>
          <w:lang w:val="sr-Latn-CS"/>
        </w:rPr>
        <w:t xml:space="preserve">, </w:t>
      </w:r>
      <w:r>
        <w:rPr>
          <w:szCs w:val="24"/>
          <w:lang w:val="sr-Latn-CS"/>
        </w:rPr>
        <w:t>развојној</w:t>
      </w:r>
      <w:r w:rsidRPr="00727D8E">
        <w:rPr>
          <w:szCs w:val="24"/>
          <w:lang w:val="sr-Latn-CS"/>
        </w:rPr>
        <w:t xml:space="preserve"> </w:t>
      </w:r>
      <w:r>
        <w:rPr>
          <w:szCs w:val="24"/>
          <w:lang w:val="sr-Latn-CS"/>
        </w:rPr>
        <w:t>фази</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наставља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започетим</w:t>
      </w:r>
      <w:r w:rsidRPr="00727D8E">
        <w:rPr>
          <w:szCs w:val="24"/>
          <w:lang w:val="sr-Latn-CS"/>
        </w:rPr>
        <w:t xml:space="preserve"> </w:t>
      </w:r>
      <w:r>
        <w:rPr>
          <w:szCs w:val="24"/>
          <w:lang w:val="sr-Latn-CS"/>
        </w:rPr>
        <w:t>узгојним</w:t>
      </w:r>
      <w:r w:rsidRPr="00727D8E">
        <w:rPr>
          <w:szCs w:val="24"/>
          <w:lang w:val="sr-Latn-CS"/>
        </w:rPr>
        <w:t xml:space="preserve"> </w:t>
      </w:r>
      <w:r>
        <w:rPr>
          <w:szCs w:val="24"/>
          <w:lang w:val="sr-Latn-CS"/>
        </w:rPr>
        <w:t>сечама</w:t>
      </w:r>
      <w:r w:rsidRPr="00727D8E">
        <w:rPr>
          <w:szCs w:val="24"/>
          <w:lang w:val="sr-Latn-CS"/>
        </w:rPr>
        <w:t xml:space="preserve"> </w:t>
      </w:r>
      <w:r>
        <w:rPr>
          <w:szCs w:val="24"/>
          <w:lang w:val="sr-Latn-CS"/>
        </w:rPr>
        <w:t>из</w:t>
      </w:r>
      <w:r w:rsidRPr="00727D8E">
        <w:rPr>
          <w:szCs w:val="24"/>
          <w:lang w:val="sr-Latn-CS"/>
        </w:rPr>
        <w:t xml:space="preserve"> </w:t>
      </w:r>
      <w:r>
        <w:rPr>
          <w:szCs w:val="24"/>
          <w:lang w:val="sr-Latn-CS"/>
        </w:rPr>
        <w:t>претходне</w:t>
      </w:r>
      <w:r w:rsidRPr="00727D8E">
        <w:rPr>
          <w:szCs w:val="24"/>
          <w:lang w:val="sr-Latn-CS"/>
        </w:rPr>
        <w:t xml:space="preserve"> </w:t>
      </w:r>
      <w:r>
        <w:rPr>
          <w:szCs w:val="24"/>
          <w:lang w:val="sr-Latn-CS"/>
        </w:rPr>
        <w:t>фазе</w:t>
      </w:r>
      <w:r w:rsidRPr="00727D8E">
        <w:rPr>
          <w:szCs w:val="24"/>
          <w:lang w:val="sr-Latn-CS"/>
        </w:rPr>
        <w:t xml:space="preserve">, </w:t>
      </w:r>
      <w:r>
        <w:rPr>
          <w:szCs w:val="24"/>
          <w:lang w:val="sr-Latn-CS"/>
        </w:rPr>
        <w:t>које</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заправо</w:t>
      </w:r>
      <w:r w:rsidRPr="00727D8E">
        <w:rPr>
          <w:szCs w:val="24"/>
          <w:lang w:val="sr-Latn-CS"/>
        </w:rPr>
        <w:t xml:space="preserve"> </w:t>
      </w:r>
      <w:r>
        <w:rPr>
          <w:szCs w:val="24"/>
          <w:lang w:val="sr-Latn-CS"/>
        </w:rPr>
        <w:t>одвијају</w:t>
      </w:r>
      <w:r w:rsidRPr="00727D8E">
        <w:rPr>
          <w:szCs w:val="24"/>
          <w:lang w:val="sr-Latn-CS"/>
        </w:rPr>
        <w:t xml:space="preserve"> </w:t>
      </w:r>
      <w:r>
        <w:rPr>
          <w:szCs w:val="24"/>
          <w:lang w:val="sr-Latn-CS"/>
        </w:rPr>
        <w:t>по</w:t>
      </w:r>
      <w:r w:rsidRPr="00727D8E">
        <w:rPr>
          <w:szCs w:val="24"/>
          <w:lang w:val="sr-Latn-CS"/>
        </w:rPr>
        <w:t xml:space="preserve"> </w:t>
      </w:r>
      <w:r>
        <w:rPr>
          <w:szCs w:val="24"/>
          <w:lang w:val="sr-Latn-CS"/>
        </w:rPr>
        <w:t>истим</w:t>
      </w:r>
      <w:r w:rsidRPr="00727D8E">
        <w:rPr>
          <w:szCs w:val="24"/>
          <w:lang w:val="sr-Latn-CS"/>
        </w:rPr>
        <w:t xml:space="preserve"> </w:t>
      </w:r>
      <w:r>
        <w:rPr>
          <w:szCs w:val="24"/>
          <w:lang w:val="sr-Latn-CS"/>
        </w:rPr>
        <w:t>принципима</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неопходним</w:t>
      </w:r>
      <w:r w:rsidRPr="00727D8E">
        <w:rPr>
          <w:szCs w:val="24"/>
          <w:lang w:val="sr-Latn-CS"/>
        </w:rPr>
        <w:t xml:space="preserve"> </w:t>
      </w:r>
      <w:r>
        <w:rPr>
          <w:szCs w:val="24"/>
          <w:lang w:val="sr-Latn-CS"/>
        </w:rPr>
        <w:t>корекцијама</w:t>
      </w:r>
      <w:r w:rsidRPr="00727D8E">
        <w:rPr>
          <w:szCs w:val="24"/>
          <w:lang w:val="sr-Latn-CS"/>
        </w:rPr>
        <w:t xml:space="preserve">. </w:t>
      </w:r>
      <w:r>
        <w:rPr>
          <w:szCs w:val="24"/>
          <w:lang w:val="sr-Latn-CS"/>
        </w:rPr>
        <w:t>Основни</w:t>
      </w:r>
      <w:r w:rsidRPr="00727D8E">
        <w:rPr>
          <w:szCs w:val="24"/>
          <w:lang w:val="sr-Latn-CS"/>
        </w:rPr>
        <w:t xml:space="preserve"> </w:t>
      </w:r>
      <w:r>
        <w:rPr>
          <w:szCs w:val="24"/>
          <w:lang w:val="sr-Latn-CS"/>
        </w:rPr>
        <w:t>задатак</w:t>
      </w:r>
      <w:r w:rsidRPr="00727D8E">
        <w:rPr>
          <w:szCs w:val="24"/>
          <w:lang w:val="sr-Latn-CS"/>
        </w:rPr>
        <w:t xml:space="preserve">, </w:t>
      </w:r>
      <w:r>
        <w:rPr>
          <w:szCs w:val="24"/>
          <w:lang w:val="sr-Latn-CS"/>
        </w:rPr>
        <w:t>тежиште</w:t>
      </w:r>
      <w:r w:rsidRPr="00727D8E">
        <w:rPr>
          <w:szCs w:val="24"/>
          <w:lang w:val="sr-Latn-CS"/>
        </w:rPr>
        <w:t xml:space="preserve"> </w:t>
      </w:r>
      <w:r>
        <w:rPr>
          <w:szCs w:val="24"/>
          <w:lang w:val="sr-Latn-CS"/>
        </w:rPr>
        <w:t>рада</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негативна</w:t>
      </w:r>
      <w:r w:rsidRPr="00727D8E">
        <w:rPr>
          <w:szCs w:val="24"/>
          <w:lang w:val="sr-Latn-CS"/>
        </w:rPr>
        <w:t xml:space="preserve"> </w:t>
      </w:r>
      <w:r>
        <w:rPr>
          <w:szCs w:val="24"/>
          <w:lang w:val="sr-Latn-CS"/>
        </w:rPr>
        <w:t>селекција</w:t>
      </w:r>
      <w:r w:rsidRPr="00727D8E">
        <w:rPr>
          <w:szCs w:val="24"/>
          <w:lang w:val="sr-Latn-CS"/>
        </w:rPr>
        <w:t xml:space="preserve">, </w:t>
      </w:r>
      <w:r>
        <w:rPr>
          <w:szCs w:val="24"/>
          <w:lang w:val="sr-Latn-CS"/>
        </w:rPr>
        <w:t>нарочито</w:t>
      </w:r>
      <w:r w:rsidRPr="00727D8E">
        <w:rPr>
          <w:szCs w:val="24"/>
          <w:lang w:val="sr-Latn-CS"/>
        </w:rPr>
        <w:t xml:space="preserve"> </w:t>
      </w:r>
      <w:r>
        <w:rPr>
          <w:szCs w:val="24"/>
          <w:lang w:val="sr-Latn-CS"/>
        </w:rPr>
        <w:t>ако</w:t>
      </w:r>
      <w:r w:rsidRPr="00727D8E">
        <w:rPr>
          <w:szCs w:val="24"/>
          <w:lang w:val="sr-Latn-CS"/>
        </w:rPr>
        <w:t xml:space="preserve"> </w:t>
      </w:r>
      <w:r>
        <w:rPr>
          <w:szCs w:val="24"/>
          <w:lang w:val="sr-Latn-CS"/>
        </w:rPr>
        <w:t>састојина</w:t>
      </w:r>
      <w:r w:rsidRPr="00727D8E">
        <w:rPr>
          <w:szCs w:val="24"/>
          <w:lang w:val="sr-Latn-CS"/>
        </w:rPr>
        <w:t xml:space="preserve"> </w:t>
      </w:r>
      <w:r>
        <w:rPr>
          <w:szCs w:val="24"/>
          <w:lang w:val="sr-Latn-CS"/>
        </w:rPr>
        <w:t>није</w:t>
      </w:r>
      <w:r w:rsidRPr="00727D8E">
        <w:rPr>
          <w:szCs w:val="24"/>
          <w:lang w:val="sr-Latn-CS"/>
        </w:rPr>
        <w:t xml:space="preserve"> </w:t>
      </w:r>
      <w:r>
        <w:rPr>
          <w:szCs w:val="24"/>
          <w:lang w:val="sr-Latn-CS"/>
        </w:rPr>
        <w:t>раније</w:t>
      </w:r>
      <w:r w:rsidRPr="00727D8E">
        <w:rPr>
          <w:szCs w:val="24"/>
          <w:lang w:val="sr-Latn-CS"/>
        </w:rPr>
        <w:t xml:space="preserve"> </w:t>
      </w:r>
      <w:r>
        <w:rPr>
          <w:szCs w:val="24"/>
          <w:lang w:val="sr-Latn-CS"/>
        </w:rPr>
        <w:t>негована</w:t>
      </w:r>
      <w:r w:rsidRPr="00727D8E">
        <w:rPr>
          <w:szCs w:val="24"/>
          <w:lang w:val="sr-Latn-CS"/>
        </w:rPr>
        <w:t xml:space="preserve">. </w:t>
      </w:r>
      <w:r>
        <w:rPr>
          <w:szCs w:val="24"/>
          <w:lang w:val="sr-Latn-CS"/>
        </w:rPr>
        <w:t>Предмет</w:t>
      </w:r>
      <w:r w:rsidRPr="00727D8E">
        <w:rPr>
          <w:szCs w:val="24"/>
          <w:lang w:val="sr-Latn-CS"/>
        </w:rPr>
        <w:t xml:space="preserve"> </w:t>
      </w:r>
      <w:r>
        <w:rPr>
          <w:szCs w:val="24"/>
          <w:lang w:val="sr-Latn-CS"/>
        </w:rPr>
        <w:t>чишћења</w:t>
      </w:r>
      <w:r w:rsidRPr="00727D8E">
        <w:rPr>
          <w:szCs w:val="24"/>
          <w:lang w:val="sr-Latn-CS"/>
        </w:rPr>
        <w:t xml:space="preserve"> </w:t>
      </w:r>
      <w:r>
        <w:rPr>
          <w:szCs w:val="24"/>
          <w:lang w:val="sr-Latn-CS"/>
        </w:rPr>
        <w:t>су</w:t>
      </w:r>
      <w:r w:rsidRPr="00727D8E">
        <w:rPr>
          <w:szCs w:val="24"/>
          <w:lang w:val="sr-Latn-CS"/>
        </w:rPr>
        <w:t xml:space="preserve"> </w:t>
      </w:r>
      <w:r>
        <w:rPr>
          <w:szCs w:val="24"/>
          <w:lang w:val="sr-Latn-CS"/>
        </w:rPr>
        <w:t>непожељни</w:t>
      </w:r>
      <w:r w:rsidRPr="00727D8E">
        <w:rPr>
          <w:szCs w:val="24"/>
          <w:lang w:val="sr-Latn-CS"/>
        </w:rPr>
        <w:t xml:space="preserve"> </w:t>
      </w:r>
      <w:r>
        <w:rPr>
          <w:szCs w:val="24"/>
          <w:lang w:val="sr-Latn-CS"/>
        </w:rPr>
        <w:t>чланови</w:t>
      </w:r>
      <w:r w:rsidRPr="00727D8E">
        <w:rPr>
          <w:szCs w:val="24"/>
          <w:lang w:val="sr-Latn-CS"/>
        </w:rPr>
        <w:t xml:space="preserve"> </w:t>
      </w:r>
      <w:r>
        <w:rPr>
          <w:szCs w:val="24"/>
          <w:lang w:val="sr-Latn-CS"/>
        </w:rPr>
        <w:t>заједнице</w:t>
      </w:r>
      <w:r w:rsidRPr="00727D8E">
        <w:rPr>
          <w:szCs w:val="24"/>
          <w:lang w:val="sr-Latn-CS"/>
        </w:rPr>
        <w:t xml:space="preserve"> - </w:t>
      </w:r>
      <w:r>
        <w:rPr>
          <w:szCs w:val="24"/>
          <w:lang w:val="sr-Latn-CS"/>
        </w:rPr>
        <w:t>било</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су</w:t>
      </w:r>
      <w:r w:rsidRPr="00727D8E">
        <w:rPr>
          <w:szCs w:val="24"/>
          <w:lang w:val="sr-Latn-CS"/>
        </w:rPr>
        <w:t xml:space="preserve"> </w:t>
      </w:r>
      <w:r>
        <w:rPr>
          <w:szCs w:val="24"/>
          <w:lang w:val="sr-Latn-CS"/>
        </w:rPr>
        <w:t>непожељне</w:t>
      </w:r>
      <w:r w:rsidRPr="00727D8E">
        <w:rPr>
          <w:szCs w:val="24"/>
          <w:lang w:val="sr-Latn-CS"/>
        </w:rPr>
        <w:t xml:space="preserve"> </w:t>
      </w:r>
      <w:r>
        <w:rPr>
          <w:szCs w:val="24"/>
          <w:lang w:val="sr-Latn-CS"/>
        </w:rPr>
        <w:t>јединке</w:t>
      </w:r>
      <w:r w:rsidRPr="00727D8E">
        <w:rPr>
          <w:szCs w:val="24"/>
          <w:lang w:val="sr-Latn-CS"/>
        </w:rPr>
        <w:t xml:space="preserve"> (</w:t>
      </w:r>
      <w:r>
        <w:rPr>
          <w:szCs w:val="24"/>
          <w:lang w:val="sr-Latn-CS"/>
        </w:rPr>
        <w:t>прерасле</w:t>
      </w:r>
      <w:r w:rsidRPr="00727D8E">
        <w:rPr>
          <w:szCs w:val="24"/>
          <w:lang w:val="sr-Latn-CS"/>
        </w:rPr>
        <w:t>,</w:t>
      </w:r>
      <w:r>
        <w:rPr>
          <w:szCs w:val="24"/>
          <w:lang w:val="sr-Latn-CS"/>
        </w:rPr>
        <w:t>оштећене</w:t>
      </w:r>
      <w:r w:rsidRPr="00727D8E">
        <w:rPr>
          <w:szCs w:val="24"/>
          <w:lang w:val="sr-Latn-CS"/>
        </w:rPr>
        <w:t xml:space="preserve">, </w:t>
      </w:r>
      <w:r>
        <w:rPr>
          <w:szCs w:val="24"/>
          <w:lang w:val="sr-Latn-CS"/>
        </w:rPr>
        <w:t>болесне</w:t>
      </w:r>
      <w:r w:rsidRPr="00727D8E">
        <w:rPr>
          <w:szCs w:val="24"/>
          <w:lang w:val="sr-Latn-CS"/>
        </w:rPr>
        <w:t xml:space="preserve">, </w:t>
      </w:r>
      <w:r>
        <w:rPr>
          <w:szCs w:val="24"/>
          <w:lang w:val="sr-Latn-CS"/>
        </w:rPr>
        <w:t>криве</w:t>
      </w:r>
      <w:r w:rsidRPr="00727D8E">
        <w:rPr>
          <w:szCs w:val="24"/>
          <w:lang w:val="sr-Latn-CS"/>
        </w:rPr>
        <w:t xml:space="preserve">, </w:t>
      </w:r>
      <w:r>
        <w:rPr>
          <w:szCs w:val="24"/>
          <w:lang w:val="sr-Latn-CS"/>
        </w:rPr>
        <w:t>рашљасте</w:t>
      </w:r>
      <w:r w:rsidRPr="00727D8E">
        <w:rPr>
          <w:szCs w:val="24"/>
          <w:lang w:val="sr-Latn-CS"/>
        </w:rPr>
        <w:t xml:space="preserve">, </w:t>
      </w:r>
      <w:r>
        <w:rPr>
          <w:szCs w:val="24"/>
          <w:lang w:val="sr-Latn-CS"/>
        </w:rPr>
        <w:t>грмолике</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сл</w:t>
      </w:r>
      <w:r w:rsidRPr="00727D8E">
        <w:rPr>
          <w:szCs w:val="24"/>
          <w:lang w:val="sr-Latn-CS"/>
        </w:rPr>
        <w:t xml:space="preserve">.) </w:t>
      </w:r>
      <w:r>
        <w:rPr>
          <w:szCs w:val="24"/>
          <w:lang w:val="sr-Latn-CS"/>
        </w:rPr>
        <w:t>или</w:t>
      </w:r>
      <w:r w:rsidRPr="00727D8E">
        <w:rPr>
          <w:szCs w:val="24"/>
          <w:lang w:val="sr-Latn-CS"/>
        </w:rPr>
        <w:t xml:space="preserve"> </w:t>
      </w:r>
      <w:r>
        <w:rPr>
          <w:szCs w:val="24"/>
          <w:lang w:val="sr-Latn-CS"/>
        </w:rPr>
        <w:t>непожељне</w:t>
      </w:r>
      <w:r w:rsidRPr="00727D8E">
        <w:rPr>
          <w:szCs w:val="24"/>
          <w:lang w:val="sr-Latn-CS"/>
        </w:rPr>
        <w:t xml:space="preserve"> </w:t>
      </w:r>
      <w:r>
        <w:rPr>
          <w:szCs w:val="24"/>
          <w:lang w:val="sr-Latn-CS"/>
        </w:rPr>
        <w:t>врсте</w:t>
      </w:r>
      <w:r w:rsidRPr="00727D8E">
        <w:rPr>
          <w:szCs w:val="24"/>
          <w:lang w:val="sr-Latn-CS"/>
        </w:rPr>
        <w:t xml:space="preserve"> </w:t>
      </w:r>
      <w:r>
        <w:rPr>
          <w:szCs w:val="24"/>
          <w:lang w:val="sr-Latn-CS"/>
        </w:rPr>
        <w:t>дрвећа</w:t>
      </w:r>
      <w:r w:rsidRPr="00727D8E">
        <w:rPr>
          <w:szCs w:val="24"/>
          <w:lang w:val="sr-Latn-CS"/>
        </w:rPr>
        <w:t xml:space="preserve">. </w:t>
      </w:r>
    </w:p>
    <w:p w:rsidR="00880D92" w:rsidRPr="00727D8E" w:rsidRDefault="00880D92" w:rsidP="00880D92">
      <w:pPr>
        <w:tabs>
          <w:tab w:val="left" w:pos="18976"/>
        </w:tabs>
        <w:ind w:firstLine="720"/>
        <w:rPr>
          <w:szCs w:val="24"/>
          <w:lang w:val="sr-Latn-CS"/>
        </w:rPr>
      </w:pPr>
      <w:r>
        <w:rPr>
          <w:szCs w:val="24"/>
          <w:lang w:val="sr-Latn-CS"/>
        </w:rPr>
        <w:t>Регулисање</w:t>
      </w:r>
      <w:r w:rsidRPr="00727D8E">
        <w:rPr>
          <w:szCs w:val="24"/>
          <w:lang w:val="sr-Latn-CS"/>
        </w:rPr>
        <w:t xml:space="preserve"> </w:t>
      </w:r>
      <w:r>
        <w:rPr>
          <w:szCs w:val="24"/>
          <w:lang w:val="sr-Latn-CS"/>
        </w:rPr>
        <w:t>састава</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смеше</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други</w:t>
      </w:r>
      <w:r w:rsidRPr="00727D8E">
        <w:rPr>
          <w:szCs w:val="24"/>
          <w:lang w:val="sr-Latn-CS"/>
        </w:rPr>
        <w:t xml:space="preserve"> </w:t>
      </w:r>
      <w:r>
        <w:rPr>
          <w:szCs w:val="24"/>
          <w:lang w:val="sr-Latn-CS"/>
        </w:rPr>
        <w:t>задатак</w:t>
      </w:r>
      <w:r w:rsidRPr="00727D8E">
        <w:rPr>
          <w:szCs w:val="24"/>
          <w:lang w:val="sr-Latn-CS"/>
        </w:rPr>
        <w:t xml:space="preserve">, </w:t>
      </w:r>
      <w:r>
        <w:rPr>
          <w:szCs w:val="24"/>
          <w:lang w:val="sr-Latn-CS"/>
        </w:rPr>
        <w:t>уколико</w:t>
      </w:r>
      <w:r w:rsidRPr="00727D8E">
        <w:rPr>
          <w:szCs w:val="24"/>
          <w:lang w:val="sr-Latn-CS"/>
        </w:rPr>
        <w:t xml:space="preserve"> </w:t>
      </w:r>
      <w:r>
        <w:rPr>
          <w:szCs w:val="24"/>
          <w:lang w:val="sr-Latn-CS"/>
        </w:rPr>
        <w:t>то</w:t>
      </w:r>
      <w:r w:rsidRPr="00727D8E">
        <w:rPr>
          <w:szCs w:val="24"/>
          <w:lang w:val="sr-Latn-CS"/>
        </w:rPr>
        <w:t xml:space="preserve"> </w:t>
      </w:r>
      <w:r>
        <w:rPr>
          <w:szCs w:val="24"/>
          <w:lang w:val="sr-Latn-CS"/>
        </w:rPr>
        <w:t>није</w:t>
      </w:r>
      <w:r w:rsidRPr="00727D8E">
        <w:rPr>
          <w:szCs w:val="24"/>
          <w:lang w:val="sr-Latn-CS"/>
        </w:rPr>
        <w:t xml:space="preserve"> </w:t>
      </w:r>
      <w:r>
        <w:rPr>
          <w:szCs w:val="24"/>
          <w:lang w:val="sr-Latn-CS"/>
        </w:rPr>
        <w:t>урађено</w:t>
      </w:r>
      <w:r w:rsidRPr="00727D8E">
        <w:rPr>
          <w:szCs w:val="24"/>
          <w:lang w:val="sr-Latn-CS"/>
        </w:rPr>
        <w:t xml:space="preserve"> </w:t>
      </w:r>
      <w:r>
        <w:rPr>
          <w:szCs w:val="24"/>
          <w:lang w:val="sr-Latn-CS"/>
        </w:rPr>
        <w:t>раније</w:t>
      </w:r>
      <w:r w:rsidRPr="00727D8E">
        <w:rPr>
          <w:szCs w:val="24"/>
          <w:lang w:val="sr-Latn-CS"/>
        </w:rPr>
        <w:t xml:space="preserve">. </w:t>
      </w:r>
      <w:r>
        <w:rPr>
          <w:szCs w:val="24"/>
          <w:lang w:val="sr-Latn-CS"/>
        </w:rPr>
        <w:t>Разређивање</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неопходно</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густим</w:t>
      </w:r>
      <w:r w:rsidRPr="00727D8E">
        <w:rPr>
          <w:szCs w:val="24"/>
          <w:lang w:val="sr-Latn-CS"/>
        </w:rPr>
        <w:t xml:space="preserve"> </w:t>
      </w:r>
      <w:r>
        <w:rPr>
          <w:szCs w:val="24"/>
          <w:lang w:val="sr-Latn-CS"/>
        </w:rPr>
        <w:t>популацијама</w:t>
      </w:r>
      <w:r w:rsidRPr="00727D8E">
        <w:rPr>
          <w:szCs w:val="24"/>
          <w:lang w:val="sr-Latn-CS"/>
        </w:rPr>
        <w:t xml:space="preserve"> </w:t>
      </w:r>
      <w:r>
        <w:rPr>
          <w:szCs w:val="24"/>
          <w:lang w:val="sr-Latn-CS"/>
        </w:rPr>
        <w:t>како</w:t>
      </w:r>
      <w:r w:rsidRPr="00727D8E">
        <w:rPr>
          <w:szCs w:val="24"/>
          <w:lang w:val="sr-Latn-CS"/>
        </w:rPr>
        <w:t xml:space="preserve"> </w:t>
      </w:r>
      <w:r>
        <w:rPr>
          <w:szCs w:val="24"/>
          <w:lang w:val="sr-Latn-CS"/>
        </w:rPr>
        <w:t>би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предупредиле</w:t>
      </w:r>
      <w:r w:rsidRPr="00727D8E">
        <w:rPr>
          <w:szCs w:val="24"/>
          <w:lang w:val="sr-Latn-CS"/>
        </w:rPr>
        <w:t xml:space="preserve"> </w:t>
      </w:r>
      <w:r>
        <w:rPr>
          <w:szCs w:val="24"/>
          <w:lang w:val="sr-Latn-CS"/>
        </w:rPr>
        <w:t>штете</w:t>
      </w:r>
      <w:r w:rsidRPr="00727D8E">
        <w:rPr>
          <w:szCs w:val="24"/>
          <w:lang w:val="sr-Latn-CS"/>
        </w:rPr>
        <w:t xml:space="preserve"> </w:t>
      </w:r>
      <w:r>
        <w:rPr>
          <w:szCs w:val="24"/>
          <w:lang w:val="sr-Latn-CS"/>
        </w:rPr>
        <w:t>нарочито</w:t>
      </w:r>
      <w:r w:rsidRPr="00727D8E">
        <w:rPr>
          <w:szCs w:val="24"/>
          <w:lang w:val="sr-Latn-CS"/>
        </w:rPr>
        <w:t xml:space="preserve"> </w:t>
      </w:r>
      <w:r>
        <w:rPr>
          <w:szCs w:val="24"/>
          <w:lang w:val="sr-Latn-CS"/>
        </w:rPr>
        <w:t>од</w:t>
      </w:r>
      <w:r w:rsidRPr="00727D8E">
        <w:rPr>
          <w:szCs w:val="24"/>
          <w:lang w:val="sr-Latn-CS"/>
        </w:rPr>
        <w:t xml:space="preserve"> (</w:t>
      </w:r>
      <w:r>
        <w:rPr>
          <w:szCs w:val="24"/>
          <w:lang w:val="sr-Latn-CS"/>
        </w:rPr>
        <w:t>влажног</w:t>
      </w:r>
      <w:r w:rsidRPr="00727D8E">
        <w:rPr>
          <w:szCs w:val="24"/>
          <w:lang w:val="sr-Latn-CS"/>
        </w:rPr>
        <w:t xml:space="preserve">) </w:t>
      </w:r>
      <w:r>
        <w:rPr>
          <w:szCs w:val="24"/>
          <w:lang w:val="sr-Latn-CS"/>
        </w:rPr>
        <w:t>снега</w:t>
      </w:r>
      <w:r w:rsidRPr="00727D8E">
        <w:rPr>
          <w:szCs w:val="24"/>
          <w:lang w:val="sr-Latn-CS"/>
        </w:rPr>
        <w:t xml:space="preserve">, </w:t>
      </w:r>
      <w:r>
        <w:rPr>
          <w:szCs w:val="24"/>
          <w:lang w:val="sr-Latn-CS"/>
        </w:rPr>
        <w:t>када</w:t>
      </w:r>
      <w:r w:rsidRPr="00727D8E">
        <w:rPr>
          <w:szCs w:val="24"/>
          <w:lang w:val="sr-Latn-CS"/>
        </w:rPr>
        <w:t xml:space="preserve"> </w:t>
      </w:r>
      <w:r>
        <w:rPr>
          <w:szCs w:val="24"/>
          <w:lang w:val="sr-Latn-CS"/>
        </w:rPr>
        <w:t>је</w:t>
      </w:r>
      <w:r w:rsidRPr="00727D8E">
        <w:rPr>
          <w:szCs w:val="24"/>
          <w:lang w:val="sr-Latn-CS"/>
        </w:rPr>
        <w:t xml:space="preserve"> </w:t>
      </w:r>
      <w:r>
        <w:rPr>
          <w:szCs w:val="24"/>
          <w:lang w:val="sr-Latn-CS"/>
        </w:rPr>
        <w:t>дебло</w:t>
      </w:r>
      <w:r w:rsidRPr="00727D8E">
        <w:rPr>
          <w:szCs w:val="24"/>
          <w:lang w:val="sr-Latn-CS"/>
        </w:rPr>
        <w:t xml:space="preserve"> </w:t>
      </w:r>
      <w:r>
        <w:rPr>
          <w:szCs w:val="24"/>
          <w:lang w:val="sr-Latn-CS"/>
        </w:rPr>
        <w:t>дуго</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танко</w:t>
      </w:r>
      <w:r w:rsidRPr="00727D8E">
        <w:rPr>
          <w:szCs w:val="24"/>
          <w:lang w:val="sr-Latn-CS"/>
        </w:rPr>
        <w:t xml:space="preserve">. </w:t>
      </w:r>
      <w:r>
        <w:rPr>
          <w:szCs w:val="24"/>
          <w:lang w:val="sr-Latn-CS"/>
        </w:rPr>
        <w:t>Захват</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врши</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горњем</w:t>
      </w:r>
      <w:r w:rsidRPr="00727D8E">
        <w:rPr>
          <w:szCs w:val="24"/>
          <w:lang w:val="sr-Latn-CS"/>
        </w:rPr>
        <w:t xml:space="preserve"> </w:t>
      </w:r>
      <w:r>
        <w:rPr>
          <w:szCs w:val="24"/>
          <w:lang w:val="sr-Latn-CS"/>
        </w:rPr>
        <w:t>спрату</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Наведени</w:t>
      </w:r>
      <w:r w:rsidRPr="00727D8E">
        <w:rPr>
          <w:szCs w:val="24"/>
          <w:lang w:val="sr-Latn-CS"/>
        </w:rPr>
        <w:t xml:space="preserve"> </w:t>
      </w:r>
      <w:r>
        <w:rPr>
          <w:szCs w:val="24"/>
          <w:lang w:val="sr-Latn-CS"/>
        </w:rPr>
        <w:t>задаци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не</w:t>
      </w:r>
      <w:r w:rsidRPr="00727D8E">
        <w:rPr>
          <w:szCs w:val="24"/>
          <w:lang w:val="sr-Latn-CS"/>
        </w:rPr>
        <w:t xml:space="preserve"> </w:t>
      </w:r>
      <w:r>
        <w:rPr>
          <w:szCs w:val="24"/>
          <w:lang w:val="sr-Latn-CS"/>
        </w:rPr>
        <w:t>смеју</w:t>
      </w:r>
      <w:r w:rsidRPr="00727D8E">
        <w:rPr>
          <w:szCs w:val="24"/>
          <w:lang w:val="sr-Latn-CS"/>
        </w:rPr>
        <w:t xml:space="preserve"> </w:t>
      </w:r>
      <w:r>
        <w:rPr>
          <w:szCs w:val="24"/>
          <w:lang w:val="sr-Latn-CS"/>
        </w:rPr>
        <w:t>испуњавати</w:t>
      </w:r>
      <w:r w:rsidRPr="00727D8E">
        <w:rPr>
          <w:szCs w:val="24"/>
          <w:lang w:val="sr-Latn-CS"/>
        </w:rPr>
        <w:t xml:space="preserve"> </w:t>
      </w:r>
      <w:r>
        <w:rPr>
          <w:szCs w:val="24"/>
          <w:lang w:val="sr-Latn-CS"/>
        </w:rPr>
        <w:lastRenderedPageBreak/>
        <w:t>одједном</w:t>
      </w:r>
      <w:r w:rsidRPr="00727D8E">
        <w:rPr>
          <w:szCs w:val="24"/>
          <w:lang w:val="sr-Latn-CS"/>
        </w:rPr>
        <w:t xml:space="preserve"> - </w:t>
      </w:r>
      <w:r>
        <w:rPr>
          <w:szCs w:val="24"/>
          <w:lang w:val="sr-Latn-CS"/>
        </w:rPr>
        <w:t>једним</w:t>
      </w:r>
      <w:r w:rsidRPr="00727D8E">
        <w:rPr>
          <w:szCs w:val="24"/>
          <w:lang w:val="sr-Latn-CS"/>
        </w:rPr>
        <w:t xml:space="preserve"> </w:t>
      </w:r>
      <w:r>
        <w:rPr>
          <w:szCs w:val="24"/>
          <w:lang w:val="sr-Latn-CS"/>
        </w:rPr>
        <w:t>захватом</w:t>
      </w:r>
      <w:r w:rsidRPr="00727D8E">
        <w:rPr>
          <w:szCs w:val="24"/>
          <w:lang w:val="sr-Latn-CS"/>
        </w:rPr>
        <w:t xml:space="preserve">, </w:t>
      </w:r>
      <w:r>
        <w:rPr>
          <w:szCs w:val="24"/>
          <w:lang w:val="sr-Latn-CS"/>
        </w:rPr>
        <w:t>јер</w:t>
      </w:r>
      <w:r w:rsidRPr="00727D8E">
        <w:rPr>
          <w:szCs w:val="24"/>
          <w:lang w:val="sr-Latn-CS"/>
        </w:rPr>
        <w:t xml:space="preserve"> </w:t>
      </w:r>
      <w:r>
        <w:rPr>
          <w:szCs w:val="24"/>
          <w:lang w:val="sr-Latn-CS"/>
        </w:rPr>
        <w:t>би</w:t>
      </w:r>
      <w:r w:rsidRPr="00727D8E">
        <w:rPr>
          <w:szCs w:val="24"/>
          <w:lang w:val="sr-Latn-CS"/>
        </w:rPr>
        <w:t xml:space="preserve"> </w:t>
      </w:r>
      <w:r>
        <w:rPr>
          <w:szCs w:val="24"/>
          <w:lang w:val="sr-Latn-CS"/>
        </w:rPr>
        <w:t>захват</w:t>
      </w:r>
      <w:r w:rsidRPr="00727D8E">
        <w:rPr>
          <w:szCs w:val="24"/>
          <w:lang w:val="sr-Latn-CS"/>
        </w:rPr>
        <w:t xml:space="preserve"> </w:t>
      </w:r>
      <w:r>
        <w:rPr>
          <w:szCs w:val="24"/>
          <w:lang w:val="sr-Latn-CS"/>
        </w:rPr>
        <w:t>био</w:t>
      </w:r>
      <w:r w:rsidRPr="00727D8E">
        <w:rPr>
          <w:szCs w:val="24"/>
          <w:lang w:val="sr-Latn-CS"/>
        </w:rPr>
        <w:t xml:space="preserve"> </w:t>
      </w:r>
      <w:r>
        <w:rPr>
          <w:szCs w:val="24"/>
          <w:lang w:val="sr-Latn-CS"/>
        </w:rPr>
        <w:t>превелики</w:t>
      </w:r>
      <w:r w:rsidRPr="00727D8E">
        <w:rPr>
          <w:szCs w:val="24"/>
          <w:lang w:val="sr-Latn-CS"/>
        </w:rPr>
        <w:t xml:space="preserve"> </w:t>
      </w:r>
      <w:r>
        <w:rPr>
          <w:szCs w:val="24"/>
          <w:lang w:val="sr-Latn-CS"/>
        </w:rPr>
        <w:t>што</w:t>
      </w:r>
      <w:r w:rsidRPr="00727D8E">
        <w:rPr>
          <w:szCs w:val="24"/>
          <w:lang w:val="sr-Latn-CS"/>
        </w:rPr>
        <w:t xml:space="preserve"> </w:t>
      </w:r>
      <w:r>
        <w:rPr>
          <w:szCs w:val="24"/>
          <w:lang w:val="sr-Latn-CS"/>
        </w:rPr>
        <w:t>би</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негативно</w:t>
      </w:r>
      <w:r w:rsidRPr="00727D8E">
        <w:rPr>
          <w:szCs w:val="24"/>
          <w:lang w:val="sr-Latn-CS"/>
        </w:rPr>
        <w:t xml:space="preserve"> </w:t>
      </w:r>
      <w:r>
        <w:rPr>
          <w:szCs w:val="24"/>
          <w:lang w:val="sr-Latn-CS"/>
        </w:rPr>
        <w:t>одразило</w:t>
      </w:r>
      <w:r w:rsidRPr="00727D8E">
        <w:rPr>
          <w:szCs w:val="24"/>
          <w:lang w:val="sr-Latn-CS"/>
        </w:rPr>
        <w:t xml:space="preserve"> </w:t>
      </w:r>
      <w:r>
        <w:rPr>
          <w:szCs w:val="24"/>
          <w:lang w:val="sr-Latn-CS"/>
        </w:rPr>
        <w:t>на</w:t>
      </w:r>
      <w:r w:rsidRPr="00727D8E">
        <w:rPr>
          <w:szCs w:val="24"/>
          <w:lang w:val="sr-Latn-CS"/>
        </w:rPr>
        <w:t xml:space="preserve"> </w:t>
      </w:r>
      <w:r>
        <w:rPr>
          <w:szCs w:val="24"/>
          <w:lang w:val="sr-Latn-CS"/>
        </w:rPr>
        <w:t>развој</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Зато</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чишћење</w:t>
      </w:r>
      <w:r w:rsidRPr="00727D8E">
        <w:rPr>
          <w:szCs w:val="24"/>
          <w:lang w:val="sr-Latn-CS"/>
        </w:rPr>
        <w:t xml:space="preserve"> </w:t>
      </w:r>
      <w:r>
        <w:rPr>
          <w:szCs w:val="24"/>
          <w:lang w:val="sr-Latn-CS"/>
        </w:rPr>
        <w:t>мора</w:t>
      </w:r>
      <w:r w:rsidRPr="00727D8E">
        <w:rPr>
          <w:szCs w:val="24"/>
          <w:lang w:val="sr-Latn-CS"/>
        </w:rPr>
        <w:t xml:space="preserve"> </w:t>
      </w:r>
      <w:r>
        <w:rPr>
          <w:szCs w:val="24"/>
          <w:lang w:val="sr-Latn-CS"/>
        </w:rPr>
        <w:t>изводити</w:t>
      </w:r>
      <w:r w:rsidRPr="00727D8E">
        <w:rPr>
          <w:szCs w:val="24"/>
          <w:lang w:val="sr-Latn-CS"/>
        </w:rPr>
        <w:t xml:space="preserve">  </w:t>
      </w:r>
      <w:r>
        <w:rPr>
          <w:szCs w:val="24"/>
          <w:lang w:val="sr-Latn-CS"/>
        </w:rPr>
        <w:t>неколико</w:t>
      </w:r>
      <w:r w:rsidRPr="00727D8E">
        <w:rPr>
          <w:szCs w:val="24"/>
          <w:lang w:val="sr-Latn-CS"/>
        </w:rPr>
        <w:t xml:space="preserve"> </w:t>
      </w:r>
      <w:r>
        <w:rPr>
          <w:szCs w:val="24"/>
          <w:lang w:val="sr-Latn-CS"/>
        </w:rPr>
        <w:t>пута</w:t>
      </w:r>
      <w:r w:rsidRPr="00727D8E">
        <w:rPr>
          <w:szCs w:val="24"/>
          <w:lang w:val="sr-Latn-CS"/>
        </w:rPr>
        <w:t xml:space="preserve">, </w:t>
      </w:r>
      <w:r>
        <w:rPr>
          <w:szCs w:val="24"/>
          <w:lang w:val="sr-Latn-CS"/>
        </w:rPr>
        <w:t>у</w:t>
      </w:r>
      <w:r w:rsidRPr="00727D8E">
        <w:rPr>
          <w:szCs w:val="24"/>
          <w:lang w:val="sr-Latn-CS"/>
        </w:rPr>
        <w:t xml:space="preserve"> </w:t>
      </w:r>
      <w:r>
        <w:rPr>
          <w:szCs w:val="24"/>
          <w:lang w:val="sr-Latn-CS"/>
        </w:rPr>
        <w:t>интервалу</w:t>
      </w:r>
      <w:r w:rsidRPr="00727D8E">
        <w:rPr>
          <w:szCs w:val="24"/>
          <w:lang w:val="sr-Latn-CS"/>
        </w:rPr>
        <w:t xml:space="preserve"> </w:t>
      </w:r>
      <w:r>
        <w:rPr>
          <w:szCs w:val="24"/>
          <w:lang w:val="sr-Latn-CS"/>
        </w:rPr>
        <w:t>од</w:t>
      </w:r>
      <w:r w:rsidRPr="00727D8E">
        <w:rPr>
          <w:szCs w:val="24"/>
          <w:lang w:val="sr-Latn-CS"/>
        </w:rPr>
        <w:t xml:space="preserve"> 3-5 </w:t>
      </w:r>
      <w:r>
        <w:rPr>
          <w:szCs w:val="24"/>
          <w:lang w:val="sr-Latn-CS"/>
        </w:rPr>
        <w:t>година</w:t>
      </w:r>
      <w:r w:rsidRPr="00727D8E">
        <w:rPr>
          <w:szCs w:val="24"/>
          <w:lang w:val="sr-Latn-CS"/>
        </w:rPr>
        <w:t xml:space="preserve">, </w:t>
      </w:r>
      <w:r>
        <w:rPr>
          <w:szCs w:val="24"/>
          <w:lang w:val="sr-Latn-CS"/>
        </w:rPr>
        <w:t>односно</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их</w:t>
      </w:r>
      <w:r w:rsidRPr="00727D8E">
        <w:rPr>
          <w:szCs w:val="24"/>
          <w:lang w:val="sr-Latn-CS"/>
        </w:rPr>
        <w:t xml:space="preserve"> </w:t>
      </w:r>
      <w:r>
        <w:rPr>
          <w:szCs w:val="24"/>
          <w:lang w:val="sr-Latn-CS"/>
        </w:rPr>
        <w:t>поновити</w:t>
      </w:r>
      <w:r w:rsidRPr="00727D8E">
        <w:rPr>
          <w:szCs w:val="24"/>
          <w:lang w:val="sr-Latn-CS"/>
        </w:rPr>
        <w:t xml:space="preserve"> 2-3 </w:t>
      </w:r>
      <w:r>
        <w:rPr>
          <w:szCs w:val="24"/>
          <w:lang w:val="sr-Latn-CS"/>
        </w:rPr>
        <w:t>пута</w:t>
      </w:r>
      <w:r w:rsidRPr="00727D8E">
        <w:rPr>
          <w:szCs w:val="24"/>
          <w:lang w:val="sr-Latn-CS"/>
        </w:rPr>
        <w:t>.</w:t>
      </w:r>
    </w:p>
    <w:p w:rsidR="00880D92" w:rsidRPr="00727D8E" w:rsidRDefault="00880D92" w:rsidP="00880D92">
      <w:pPr>
        <w:tabs>
          <w:tab w:val="left" w:pos="18976"/>
        </w:tabs>
        <w:ind w:firstLine="720"/>
        <w:rPr>
          <w:szCs w:val="24"/>
          <w:lang w:val="sr-Latn-CS"/>
        </w:rPr>
      </w:pPr>
      <w:r>
        <w:rPr>
          <w:szCs w:val="24"/>
          <w:lang w:val="sr-Latn-CS"/>
        </w:rPr>
        <w:t>Јачина</w:t>
      </w:r>
      <w:r w:rsidRPr="00727D8E">
        <w:rPr>
          <w:szCs w:val="24"/>
          <w:lang w:val="sr-Latn-CS"/>
        </w:rPr>
        <w:t xml:space="preserve"> </w:t>
      </w:r>
      <w:r>
        <w:rPr>
          <w:szCs w:val="24"/>
          <w:lang w:val="sr-Latn-CS"/>
        </w:rPr>
        <w:t>захвата</w:t>
      </w:r>
      <w:r w:rsidRPr="00727D8E">
        <w:rPr>
          <w:szCs w:val="24"/>
          <w:lang w:val="sr-Latn-CS"/>
        </w:rPr>
        <w:t xml:space="preserve"> </w:t>
      </w:r>
      <w:r>
        <w:rPr>
          <w:szCs w:val="24"/>
          <w:lang w:val="sr-Latn-CS"/>
        </w:rPr>
        <w:t>обично</w:t>
      </w:r>
      <w:r w:rsidRPr="00727D8E">
        <w:rPr>
          <w:szCs w:val="24"/>
          <w:lang w:val="sr-Latn-CS"/>
        </w:rPr>
        <w:t xml:space="preserve"> </w:t>
      </w:r>
      <w:r>
        <w:rPr>
          <w:szCs w:val="24"/>
          <w:lang w:val="sr-Latn-CS"/>
        </w:rPr>
        <w:t>износи</w:t>
      </w:r>
      <w:r w:rsidRPr="00727D8E">
        <w:rPr>
          <w:szCs w:val="24"/>
          <w:lang w:val="sr-Latn-CS"/>
        </w:rPr>
        <w:t xml:space="preserve"> 15-20% </w:t>
      </w:r>
      <w:r>
        <w:rPr>
          <w:szCs w:val="24"/>
          <w:lang w:val="sr-Latn-CS"/>
        </w:rPr>
        <w:t>по</w:t>
      </w:r>
      <w:r w:rsidRPr="00727D8E">
        <w:rPr>
          <w:szCs w:val="24"/>
          <w:lang w:val="sr-Latn-CS"/>
        </w:rPr>
        <w:t xml:space="preserve"> </w:t>
      </w:r>
      <w:r>
        <w:rPr>
          <w:szCs w:val="24"/>
          <w:lang w:val="sr-Latn-CS"/>
        </w:rPr>
        <w:t>запремини</w:t>
      </w:r>
      <w:r w:rsidRPr="00727D8E">
        <w:rPr>
          <w:szCs w:val="24"/>
          <w:lang w:val="sr-Latn-CS"/>
        </w:rPr>
        <w:t xml:space="preserve">, </w:t>
      </w:r>
      <w:r>
        <w:rPr>
          <w:szCs w:val="24"/>
          <w:lang w:val="sr-Latn-CS"/>
        </w:rPr>
        <w:t>при</w:t>
      </w:r>
      <w:r w:rsidRPr="00727D8E">
        <w:rPr>
          <w:szCs w:val="24"/>
          <w:lang w:val="sr-Latn-CS"/>
        </w:rPr>
        <w:t xml:space="preserve"> </w:t>
      </w:r>
      <w:r>
        <w:rPr>
          <w:szCs w:val="24"/>
          <w:lang w:val="sr-Latn-CS"/>
        </w:rPr>
        <w:t>чему</w:t>
      </w:r>
      <w:r w:rsidRPr="00727D8E">
        <w:rPr>
          <w:szCs w:val="24"/>
          <w:lang w:val="sr-Latn-CS"/>
        </w:rPr>
        <w:t xml:space="preserve"> </w:t>
      </w:r>
      <w:r>
        <w:rPr>
          <w:szCs w:val="24"/>
          <w:lang w:val="sr-Latn-CS"/>
        </w:rPr>
        <w:t>хоризонтални</w:t>
      </w:r>
      <w:r w:rsidRPr="00727D8E">
        <w:rPr>
          <w:szCs w:val="24"/>
          <w:lang w:val="sr-Latn-CS"/>
        </w:rPr>
        <w:t xml:space="preserve"> </w:t>
      </w:r>
      <w:r>
        <w:rPr>
          <w:szCs w:val="24"/>
          <w:lang w:val="sr-Latn-CS"/>
        </w:rPr>
        <w:t>склоп</w:t>
      </w:r>
      <w:r w:rsidRPr="00727D8E">
        <w:rPr>
          <w:szCs w:val="24"/>
          <w:lang w:val="sr-Latn-CS"/>
        </w:rPr>
        <w:t xml:space="preserve"> </w:t>
      </w:r>
      <w:r>
        <w:rPr>
          <w:szCs w:val="24"/>
          <w:lang w:val="sr-Latn-CS"/>
        </w:rPr>
        <w:t>састојине</w:t>
      </w:r>
      <w:r w:rsidRPr="00727D8E">
        <w:rPr>
          <w:szCs w:val="24"/>
          <w:lang w:val="sr-Latn-CS"/>
        </w:rPr>
        <w:t xml:space="preserve"> </w:t>
      </w:r>
      <w:r>
        <w:rPr>
          <w:szCs w:val="24"/>
          <w:lang w:val="sr-Latn-CS"/>
        </w:rPr>
        <w:t>не</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снижавати</w:t>
      </w:r>
      <w:r w:rsidRPr="00727D8E">
        <w:rPr>
          <w:szCs w:val="24"/>
          <w:lang w:val="sr-Latn-CS"/>
        </w:rPr>
        <w:t xml:space="preserve"> </w:t>
      </w:r>
      <w:r>
        <w:rPr>
          <w:szCs w:val="24"/>
          <w:lang w:val="sr-Latn-CS"/>
        </w:rPr>
        <w:t>испод</w:t>
      </w:r>
      <w:r w:rsidRPr="00727D8E">
        <w:rPr>
          <w:szCs w:val="24"/>
          <w:lang w:val="sr-Latn-CS"/>
        </w:rPr>
        <w:t xml:space="preserve"> 0,8-0,9. </w:t>
      </w:r>
      <w:r>
        <w:rPr>
          <w:szCs w:val="24"/>
          <w:lang w:val="sr-Latn-CS"/>
        </w:rPr>
        <w:t>То</w:t>
      </w:r>
      <w:r w:rsidRPr="00727D8E">
        <w:rPr>
          <w:szCs w:val="24"/>
          <w:lang w:val="sr-Latn-CS"/>
        </w:rPr>
        <w:t xml:space="preserve"> </w:t>
      </w:r>
      <w:r>
        <w:rPr>
          <w:szCs w:val="24"/>
          <w:lang w:val="sr-Latn-CS"/>
        </w:rPr>
        <w:t>значи</w:t>
      </w:r>
      <w:r w:rsidRPr="00727D8E">
        <w:rPr>
          <w:szCs w:val="24"/>
          <w:lang w:val="sr-Latn-CS"/>
        </w:rPr>
        <w:t xml:space="preserve"> </w:t>
      </w:r>
      <w:r>
        <w:rPr>
          <w:szCs w:val="24"/>
          <w:lang w:val="sr-Latn-CS"/>
        </w:rPr>
        <w:t>да</w:t>
      </w:r>
      <w:r w:rsidRPr="00727D8E">
        <w:rPr>
          <w:szCs w:val="24"/>
          <w:lang w:val="sr-Latn-CS"/>
        </w:rPr>
        <w:t xml:space="preserve"> </w:t>
      </w:r>
      <w:r>
        <w:rPr>
          <w:szCs w:val="24"/>
          <w:lang w:val="sr-Latn-CS"/>
        </w:rPr>
        <w:t>захват</w:t>
      </w:r>
      <w:r w:rsidRPr="00727D8E">
        <w:rPr>
          <w:szCs w:val="24"/>
          <w:lang w:val="sr-Latn-CS"/>
        </w:rPr>
        <w:t xml:space="preserve"> </w:t>
      </w:r>
      <w:r>
        <w:rPr>
          <w:szCs w:val="24"/>
          <w:lang w:val="sr-Latn-CS"/>
        </w:rPr>
        <w:t>мора</w:t>
      </w:r>
      <w:r w:rsidRPr="00727D8E">
        <w:rPr>
          <w:szCs w:val="24"/>
          <w:lang w:val="sr-Latn-CS"/>
        </w:rPr>
        <w:t xml:space="preserve"> </w:t>
      </w:r>
      <w:r>
        <w:rPr>
          <w:szCs w:val="24"/>
          <w:lang w:val="sr-Latn-CS"/>
        </w:rPr>
        <w:t>бити</w:t>
      </w:r>
      <w:r w:rsidRPr="00727D8E">
        <w:rPr>
          <w:szCs w:val="24"/>
          <w:lang w:val="sr-Latn-CS"/>
        </w:rPr>
        <w:t xml:space="preserve"> </w:t>
      </w:r>
      <w:r>
        <w:rPr>
          <w:szCs w:val="24"/>
          <w:lang w:val="sr-Latn-CS"/>
        </w:rPr>
        <w:t>равномеран</w:t>
      </w:r>
      <w:r w:rsidRPr="00727D8E">
        <w:rPr>
          <w:szCs w:val="24"/>
          <w:lang w:val="sr-Latn-CS"/>
        </w:rPr>
        <w:t xml:space="preserve"> </w:t>
      </w:r>
      <w:r>
        <w:rPr>
          <w:szCs w:val="24"/>
          <w:lang w:val="sr-Latn-CS"/>
        </w:rPr>
        <w:t>по</w:t>
      </w:r>
      <w:r w:rsidRPr="00727D8E">
        <w:rPr>
          <w:szCs w:val="24"/>
          <w:lang w:val="sr-Latn-CS"/>
        </w:rPr>
        <w:t xml:space="preserve"> </w:t>
      </w:r>
      <w:r>
        <w:rPr>
          <w:szCs w:val="24"/>
          <w:lang w:val="sr-Latn-CS"/>
        </w:rPr>
        <w:t>целој</w:t>
      </w:r>
      <w:r w:rsidRPr="00727D8E">
        <w:rPr>
          <w:szCs w:val="24"/>
          <w:lang w:val="sr-Latn-CS"/>
        </w:rPr>
        <w:t xml:space="preserve"> </w:t>
      </w:r>
      <w:r>
        <w:rPr>
          <w:szCs w:val="24"/>
          <w:lang w:val="sr-Latn-CS"/>
        </w:rPr>
        <w:t>површини</w:t>
      </w:r>
      <w:r w:rsidRPr="00727D8E">
        <w:rPr>
          <w:szCs w:val="24"/>
          <w:lang w:val="sr-Latn-CS"/>
        </w:rPr>
        <w:t>.</w:t>
      </w:r>
    </w:p>
    <w:p w:rsidR="00880D92" w:rsidRDefault="00880D92" w:rsidP="00880D92">
      <w:pPr>
        <w:tabs>
          <w:tab w:val="left" w:pos="18976"/>
        </w:tabs>
        <w:ind w:firstLine="720"/>
        <w:rPr>
          <w:szCs w:val="24"/>
          <w:lang w:val="sr-Latn-CS"/>
        </w:rPr>
      </w:pPr>
      <w:r>
        <w:rPr>
          <w:szCs w:val="24"/>
          <w:lang w:val="sr-Latn-CS"/>
        </w:rPr>
        <w:t>У</w:t>
      </w:r>
      <w:r w:rsidRPr="00727D8E">
        <w:rPr>
          <w:szCs w:val="24"/>
          <w:lang w:val="sr-Latn-CS"/>
        </w:rPr>
        <w:t xml:space="preserve"> </w:t>
      </w:r>
      <w:r>
        <w:rPr>
          <w:szCs w:val="24"/>
          <w:lang w:val="sr-Latn-CS"/>
        </w:rPr>
        <w:t>ненегованим</w:t>
      </w:r>
      <w:r w:rsidRPr="00727D8E">
        <w:rPr>
          <w:szCs w:val="24"/>
          <w:lang w:val="sr-Latn-CS"/>
        </w:rPr>
        <w:t xml:space="preserve"> </w:t>
      </w:r>
      <w:r>
        <w:rPr>
          <w:szCs w:val="24"/>
          <w:lang w:val="sr-Latn-CS"/>
        </w:rPr>
        <w:t>састојинама</w:t>
      </w:r>
      <w:r w:rsidRPr="00727D8E">
        <w:rPr>
          <w:szCs w:val="24"/>
          <w:lang w:val="sr-Latn-CS"/>
        </w:rPr>
        <w:t xml:space="preserve"> </w:t>
      </w:r>
      <w:r>
        <w:rPr>
          <w:szCs w:val="24"/>
          <w:lang w:val="sr-Latn-CS"/>
        </w:rPr>
        <w:t>чишћење</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вршити</w:t>
      </w:r>
      <w:r w:rsidRPr="00727D8E">
        <w:rPr>
          <w:szCs w:val="24"/>
          <w:lang w:val="sr-Latn-CS"/>
        </w:rPr>
        <w:t xml:space="preserve"> </w:t>
      </w:r>
      <w:r>
        <w:rPr>
          <w:szCs w:val="24"/>
          <w:lang w:val="sr-Latn-CS"/>
        </w:rPr>
        <w:t>чешће</w:t>
      </w:r>
      <w:r w:rsidRPr="00727D8E">
        <w:rPr>
          <w:szCs w:val="24"/>
          <w:lang w:val="sr-Latn-CS"/>
        </w:rPr>
        <w:t xml:space="preserve">, </w:t>
      </w:r>
      <w:r>
        <w:rPr>
          <w:szCs w:val="24"/>
          <w:lang w:val="sr-Latn-CS"/>
        </w:rPr>
        <w:t>са</w:t>
      </w:r>
      <w:r w:rsidRPr="00727D8E">
        <w:rPr>
          <w:szCs w:val="24"/>
          <w:lang w:val="sr-Latn-CS"/>
        </w:rPr>
        <w:t xml:space="preserve"> </w:t>
      </w:r>
      <w:r>
        <w:rPr>
          <w:szCs w:val="24"/>
          <w:lang w:val="sr-Latn-CS"/>
        </w:rPr>
        <w:t>слабијим</w:t>
      </w:r>
      <w:r w:rsidRPr="00727D8E">
        <w:rPr>
          <w:szCs w:val="24"/>
          <w:lang w:val="sr-Latn-CS"/>
        </w:rPr>
        <w:t xml:space="preserve"> </w:t>
      </w:r>
      <w:r>
        <w:rPr>
          <w:szCs w:val="24"/>
          <w:lang w:val="sr-Latn-CS"/>
        </w:rPr>
        <w:t>захватом</w:t>
      </w:r>
      <w:r w:rsidRPr="00727D8E">
        <w:rPr>
          <w:szCs w:val="24"/>
          <w:lang w:val="sr-Latn-CS"/>
        </w:rPr>
        <w:t xml:space="preserve">. </w:t>
      </w:r>
      <w:r>
        <w:rPr>
          <w:szCs w:val="24"/>
          <w:lang w:val="sr-Latn-CS"/>
        </w:rPr>
        <w:t>Тада</w:t>
      </w:r>
      <w:r w:rsidRPr="00727D8E">
        <w:rPr>
          <w:szCs w:val="24"/>
          <w:lang w:val="sr-Latn-CS"/>
        </w:rPr>
        <w:t xml:space="preserve"> </w:t>
      </w:r>
      <w:r>
        <w:rPr>
          <w:szCs w:val="24"/>
          <w:lang w:val="sr-Latn-CS"/>
        </w:rPr>
        <w:t>истовремено</w:t>
      </w:r>
      <w:r w:rsidRPr="00727D8E">
        <w:rPr>
          <w:szCs w:val="24"/>
          <w:lang w:val="sr-Latn-CS"/>
        </w:rPr>
        <w:t xml:space="preserve"> </w:t>
      </w:r>
      <w:r>
        <w:rPr>
          <w:szCs w:val="24"/>
          <w:lang w:val="sr-Latn-CS"/>
        </w:rPr>
        <w:t>треба</w:t>
      </w:r>
      <w:r w:rsidRPr="00727D8E">
        <w:rPr>
          <w:szCs w:val="24"/>
          <w:lang w:val="sr-Latn-CS"/>
        </w:rPr>
        <w:t xml:space="preserve"> </w:t>
      </w:r>
      <w:r>
        <w:rPr>
          <w:szCs w:val="24"/>
          <w:lang w:val="sr-Latn-CS"/>
        </w:rPr>
        <w:t>остварити</w:t>
      </w:r>
      <w:r w:rsidRPr="00727D8E">
        <w:rPr>
          <w:szCs w:val="24"/>
          <w:lang w:val="sr-Latn-CS"/>
        </w:rPr>
        <w:t xml:space="preserve"> </w:t>
      </w:r>
      <w:r>
        <w:rPr>
          <w:szCs w:val="24"/>
          <w:lang w:val="sr-Latn-CS"/>
        </w:rPr>
        <w:t>и</w:t>
      </w:r>
      <w:r w:rsidRPr="00727D8E">
        <w:rPr>
          <w:szCs w:val="24"/>
          <w:lang w:val="sr-Latn-CS"/>
        </w:rPr>
        <w:t xml:space="preserve"> </w:t>
      </w:r>
      <w:r>
        <w:rPr>
          <w:szCs w:val="24"/>
          <w:lang w:val="sr-Latn-CS"/>
        </w:rPr>
        <w:t>нереализоване</w:t>
      </w:r>
      <w:r w:rsidRPr="00727D8E">
        <w:rPr>
          <w:szCs w:val="24"/>
          <w:lang w:val="sr-Latn-CS"/>
        </w:rPr>
        <w:t xml:space="preserve"> </w:t>
      </w:r>
      <w:r>
        <w:rPr>
          <w:szCs w:val="24"/>
          <w:lang w:val="sr-Latn-CS"/>
        </w:rPr>
        <w:t>циљеве</w:t>
      </w:r>
      <w:r w:rsidRPr="00727D8E">
        <w:rPr>
          <w:szCs w:val="24"/>
          <w:lang w:val="sr-Latn-CS"/>
        </w:rPr>
        <w:t xml:space="preserve"> </w:t>
      </w:r>
      <w:r>
        <w:rPr>
          <w:szCs w:val="24"/>
          <w:lang w:val="sr-Latn-CS"/>
        </w:rPr>
        <w:t>сече</w:t>
      </w:r>
      <w:r w:rsidRPr="00727D8E">
        <w:rPr>
          <w:szCs w:val="24"/>
          <w:lang w:val="sr-Latn-CS"/>
        </w:rPr>
        <w:t xml:space="preserve"> </w:t>
      </w:r>
      <w:r>
        <w:rPr>
          <w:szCs w:val="24"/>
          <w:lang w:val="sr-Latn-CS"/>
        </w:rPr>
        <w:t>осветљавања</w:t>
      </w:r>
      <w:r w:rsidRPr="00727D8E">
        <w:rPr>
          <w:szCs w:val="24"/>
          <w:lang w:val="sr-Latn-CS"/>
        </w:rPr>
        <w:t xml:space="preserve"> </w:t>
      </w:r>
      <w:r>
        <w:rPr>
          <w:szCs w:val="24"/>
          <w:lang w:val="sr-Latn-CS"/>
        </w:rPr>
        <w:t>подмлатка</w:t>
      </w:r>
      <w:r w:rsidRPr="00727D8E">
        <w:rPr>
          <w:szCs w:val="24"/>
          <w:lang w:val="sr-Latn-CS"/>
        </w:rPr>
        <w:t xml:space="preserve">, </w:t>
      </w:r>
      <w:r>
        <w:rPr>
          <w:szCs w:val="24"/>
          <w:lang w:val="sr-Latn-CS"/>
        </w:rPr>
        <w:t>мада</w:t>
      </w:r>
      <w:r w:rsidRPr="00727D8E">
        <w:rPr>
          <w:szCs w:val="24"/>
          <w:lang w:val="sr-Latn-CS"/>
        </w:rPr>
        <w:t xml:space="preserve"> </w:t>
      </w:r>
      <w:r>
        <w:rPr>
          <w:szCs w:val="24"/>
          <w:lang w:val="sr-Latn-CS"/>
        </w:rPr>
        <w:t>се</w:t>
      </w:r>
      <w:r w:rsidRPr="00727D8E">
        <w:rPr>
          <w:szCs w:val="24"/>
          <w:lang w:val="sr-Latn-CS"/>
        </w:rPr>
        <w:t xml:space="preserve"> </w:t>
      </w:r>
      <w:r>
        <w:rPr>
          <w:szCs w:val="24"/>
          <w:lang w:val="sr-Latn-CS"/>
        </w:rPr>
        <w:t>то</w:t>
      </w:r>
      <w:r w:rsidRPr="00727D8E">
        <w:rPr>
          <w:szCs w:val="24"/>
          <w:lang w:val="sr-Latn-CS"/>
        </w:rPr>
        <w:t xml:space="preserve"> </w:t>
      </w:r>
      <w:r>
        <w:rPr>
          <w:szCs w:val="24"/>
          <w:lang w:val="sr-Latn-CS"/>
        </w:rPr>
        <w:t>теже</w:t>
      </w:r>
      <w:r w:rsidRPr="00727D8E">
        <w:rPr>
          <w:szCs w:val="24"/>
          <w:lang w:val="sr-Latn-CS"/>
        </w:rPr>
        <w:t xml:space="preserve"> </w:t>
      </w:r>
      <w:r>
        <w:rPr>
          <w:szCs w:val="24"/>
          <w:lang w:val="sr-Latn-CS"/>
        </w:rPr>
        <w:t>може</w:t>
      </w:r>
      <w:r w:rsidRPr="00727D8E">
        <w:rPr>
          <w:szCs w:val="24"/>
          <w:lang w:val="sr-Latn-CS"/>
        </w:rPr>
        <w:t xml:space="preserve"> </w:t>
      </w:r>
      <w:r>
        <w:rPr>
          <w:szCs w:val="24"/>
          <w:lang w:val="sr-Latn-CS"/>
        </w:rPr>
        <w:t>постићи</w:t>
      </w:r>
      <w:r w:rsidRPr="00727D8E">
        <w:rPr>
          <w:szCs w:val="24"/>
          <w:lang w:val="sr-Latn-CS"/>
        </w:rPr>
        <w:t>.</w:t>
      </w:r>
    </w:p>
    <w:p w:rsidR="008B0DCE" w:rsidRPr="002458A2" w:rsidRDefault="008B0DCE" w:rsidP="00B5350C">
      <w:pPr>
        <w:rPr>
          <w:b/>
          <w:bCs/>
          <w:u w:val="single"/>
        </w:rPr>
      </w:pPr>
    </w:p>
    <w:p w:rsidR="008B0DCE" w:rsidRPr="002458A2" w:rsidRDefault="00BE010D" w:rsidP="00B5350C">
      <w:pPr>
        <w:rPr>
          <w:b/>
          <w:bCs/>
          <w:u w:val="single"/>
        </w:rPr>
      </w:pPr>
      <w:r>
        <w:rPr>
          <w:b/>
          <w:bCs/>
          <w:u w:val="single"/>
        </w:rPr>
        <w:t>П</w:t>
      </w:r>
      <w:r w:rsidR="00B61EF7">
        <w:rPr>
          <w:b/>
          <w:bCs/>
          <w:u w:val="single"/>
        </w:rPr>
        <w:t>рор</w:t>
      </w:r>
      <w:r>
        <w:rPr>
          <w:b/>
          <w:bCs/>
          <w:u w:val="single"/>
        </w:rPr>
        <w:t>еде</w:t>
      </w:r>
      <w:r w:rsidR="008B0DCE" w:rsidRPr="002458A2">
        <w:rPr>
          <w:b/>
          <w:bCs/>
          <w:u w:val="single"/>
        </w:rPr>
        <w:t xml:space="preserve"> </w:t>
      </w:r>
      <w:r w:rsidR="00B61EF7">
        <w:rPr>
          <w:b/>
          <w:bCs/>
          <w:u w:val="single"/>
        </w:rPr>
        <w:t>к</w:t>
      </w:r>
      <w:r>
        <w:rPr>
          <w:b/>
          <w:bCs/>
          <w:u w:val="single"/>
        </w:rPr>
        <w:t>а</w:t>
      </w:r>
      <w:r w:rsidR="00B61EF7">
        <w:rPr>
          <w:b/>
          <w:bCs/>
          <w:u w:val="single"/>
        </w:rPr>
        <w:t>о</w:t>
      </w:r>
      <w:r w:rsidR="008B0DCE" w:rsidRPr="002458A2">
        <w:rPr>
          <w:b/>
          <w:bCs/>
          <w:u w:val="single"/>
        </w:rPr>
        <w:t xml:space="preserve"> </w:t>
      </w:r>
      <w:r w:rsidR="00B61EF7">
        <w:rPr>
          <w:b/>
          <w:bCs/>
          <w:u w:val="single"/>
        </w:rPr>
        <w:t>м</w:t>
      </w:r>
      <w:r>
        <w:rPr>
          <w:b/>
          <w:bCs/>
          <w:u w:val="single"/>
        </w:rPr>
        <w:t>е</w:t>
      </w:r>
      <w:r w:rsidR="00B61EF7">
        <w:rPr>
          <w:b/>
          <w:bCs/>
          <w:u w:val="single"/>
        </w:rPr>
        <w:t>р</w:t>
      </w:r>
      <w:r>
        <w:rPr>
          <w:b/>
          <w:bCs/>
          <w:u w:val="single"/>
        </w:rPr>
        <w:t>е</w:t>
      </w:r>
      <w:r w:rsidR="008B0DCE" w:rsidRPr="002458A2">
        <w:rPr>
          <w:b/>
          <w:bCs/>
          <w:u w:val="single"/>
        </w:rPr>
        <w:t xml:space="preserve"> </w:t>
      </w:r>
      <w:r w:rsidR="00B61EF7">
        <w:rPr>
          <w:b/>
          <w:bCs/>
          <w:u w:val="single"/>
        </w:rPr>
        <w:t>н</w:t>
      </w:r>
      <w:r>
        <w:rPr>
          <w:b/>
          <w:bCs/>
          <w:u w:val="single"/>
        </w:rPr>
        <w:t>еге</w:t>
      </w:r>
    </w:p>
    <w:p w:rsidR="008B0DCE" w:rsidRPr="002458A2" w:rsidRDefault="008B0DCE" w:rsidP="00B5350C"/>
    <w:p w:rsidR="008B0DCE" w:rsidRPr="002458A2" w:rsidRDefault="00BE010D" w:rsidP="00B5350C">
      <w:pPr>
        <w:ind w:firstLine="720"/>
      </w:pPr>
      <w:r>
        <w:t>Д</w:t>
      </w:r>
      <w:r w:rsidR="00B61EF7">
        <w:t>озн</w:t>
      </w:r>
      <w:r>
        <w:t>а</w:t>
      </w:r>
      <w:r w:rsidR="00B61EF7">
        <w:t>к</w:t>
      </w:r>
      <w:r>
        <w:t>а</w:t>
      </w:r>
      <w:r w:rsidR="008B0DCE" w:rsidRPr="002458A2">
        <w:t xml:space="preserve"> </w:t>
      </w:r>
      <w:r w:rsidR="00B61EF7">
        <w:t>ст</w:t>
      </w:r>
      <w:r>
        <w:t>аба</w:t>
      </w:r>
      <w:r w:rsidR="00B61EF7">
        <w:t>л</w:t>
      </w:r>
      <w:r>
        <w:t>а</w:t>
      </w:r>
      <w:r w:rsidR="008B0DCE" w:rsidRPr="002458A2">
        <w:t xml:space="preserve"> </w:t>
      </w:r>
      <w:r w:rsidR="00B61EF7">
        <w:t>з</w:t>
      </w:r>
      <w:r>
        <w:t>а</w:t>
      </w:r>
      <w:r w:rsidR="008B0DCE" w:rsidRPr="002458A2">
        <w:t xml:space="preserve"> </w:t>
      </w:r>
      <w:r w:rsidR="00B61EF7">
        <w:t>прор</w:t>
      </w:r>
      <w:r>
        <w:t>ед</w:t>
      </w:r>
      <w:r w:rsidR="00B61EF7">
        <w:t>н</w:t>
      </w:r>
      <w:r>
        <w:t>е</w:t>
      </w:r>
      <w:r w:rsidR="008B0DCE" w:rsidRPr="002458A2">
        <w:t xml:space="preserve"> </w:t>
      </w:r>
      <w:r w:rsidR="00B61EF7">
        <w:t>с</w:t>
      </w:r>
      <w:r>
        <w:t>е</w:t>
      </w:r>
      <w:r w:rsidR="00B61EF7">
        <w:t>ч</w:t>
      </w:r>
      <w:r>
        <w:t>е</w:t>
      </w:r>
      <w:r w:rsidR="008B0DCE" w:rsidRPr="002458A2">
        <w:t xml:space="preserve"> </w:t>
      </w:r>
      <w:r w:rsidR="00B61EF7">
        <w:t>ћ</w:t>
      </w:r>
      <w:r>
        <w:t>е</w:t>
      </w:r>
      <w:r w:rsidR="008B0DCE" w:rsidRPr="002458A2">
        <w:t xml:space="preserve"> </w:t>
      </w:r>
      <w:r w:rsidR="00B61EF7">
        <w:t>с</w:t>
      </w:r>
      <w:r>
        <w:t>е</w:t>
      </w:r>
      <w:r w:rsidR="008B0DCE" w:rsidRPr="002458A2">
        <w:t xml:space="preserve"> </w:t>
      </w:r>
      <w:r w:rsidR="00B61EF7">
        <w:t>из</w:t>
      </w:r>
      <w:r>
        <w:t>в</w:t>
      </w:r>
      <w:r w:rsidR="00B61EF7">
        <w:t>о</w:t>
      </w:r>
      <w:r>
        <w:t>д</w:t>
      </w:r>
      <w:r w:rsidR="00B61EF7">
        <w:t>ити</w:t>
      </w:r>
      <w:r w:rsidR="008B0DCE" w:rsidRPr="002458A2">
        <w:t xml:space="preserve"> </w:t>
      </w:r>
      <w:r w:rsidR="00B61EF7">
        <w:t>ускл</w:t>
      </w:r>
      <w:r>
        <w:t>ад</w:t>
      </w:r>
      <w:r w:rsidR="00B61EF7">
        <w:t>у</w:t>
      </w:r>
      <w:r w:rsidR="008B0DCE" w:rsidRPr="002458A2">
        <w:t xml:space="preserve"> </w:t>
      </w:r>
      <w:r w:rsidR="00B61EF7">
        <w:t>с</w:t>
      </w:r>
      <w:r>
        <w:t>а</w:t>
      </w:r>
      <w:r w:rsidR="008B0DCE" w:rsidRPr="002458A2">
        <w:t xml:space="preserve"> </w:t>
      </w:r>
      <w:r>
        <w:t>П</w:t>
      </w:r>
      <w:r w:rsidR="00B61EF7">
        <w:t>р</w:t>
      </w:r>
      <w:r>
        <w:t>ав</w:t>
      </w:r>
      <w:r w:rsidR="00B61EF7">
        <w:t>илником</w:t>
      </w:r>
      <w:r w:rsidR="008B0DCE" w:rsidRPr="002458A2">
        <w:t xml:space="preserve"> </w:t>
      </w:r>
      <w:r w:rsidR="00B61EF7">
        <w:t>о</w:t>
      </w:r>
      <w:r w:rsidR="008B0DCE" w:rsidRPr="002458A2">
        <w:t xml:space="preserve"> </w:t>
      </w:r>
      <w:r w:rsidR="00B61EF7">
        <w:t>н</w:t>
      </w:r>
      <w:r>
        <w:t>а</w:t>
      </w:r>
      <w:r w:rsidR="00B61EF7">
        <w:t>чину</w:t>
      </w:r>
      <w:r w:rsidR="008B0DCE" w:rsidRPr="002458A2">
        <w:t xml:space="preserve"> </w:t>
      </w:r>
      <w:r w:rsidR="00B61EF7">
        <w:t>о</w:t>
      </w:r>
      <w:r>
        <w:t>бе</w:t>
      </w:r>
      <w:r w:rsidR="00B61EF7">
        <w:t>л</w:t>
      </w:r>
      <w:r>
        <w:t>е</w:t>
      </w:r>
      <w:r w:rsidR="00B61EF7">
        <w:t>ж</w:t>
      </w:r>
      <w:r>
        <w:t>ава</w:t>
      </w:r>
      <w:r w:rsidR="001019E7">
        <w:t>њ</w:t>
      </w:r>
      <w:r>
        <w:t>а</w:t>
      </w:r>
      <w:r w:rsidR="008B0DCE" w:rsidRPr="002458A2">
        <w:t xml:space="preserve"> </w:t>
      </w:r>
      <w:r w:rsidR="00B61EF7">
        <w:t>ст</w:t>
      </w:r>
      <w:r>
        <w:t>аба</w:t>
      </w:r>
      <w:r w:rsidR="00B61EF7">
        <w:t>л</w:t>
      </w:r>
      <w:r>
        <w:t>а</w:t>
      </w:r>
      <w:r w:rsidR="008B0DCE" w:rsidRPr="002458A2">
        <w:t xml:space="preserve"> </w:t>
      </w:r>
      <w:r w:rsidR="00B61EF7">
        <w:t>з</w:t>
      </w:r>
      <w:r>
        <w:t>а</w:t>
      </w:r>
      <w:r w:rsidR="008B0DCE" w:rsidRPr="002458A2">
        <w:t xml:space="preserve"> </w:t>
      </w:r>
      <w:r w:rsidR="00B61EF7">
        <w:t>с</w:t>
      </w:r>
      <w:r>
        <w:t>е</w:t>
      </w:r>
      <w:r w:rsidR="00B61EF7">
        <w:t>чу</w:t>
      </w:r>
      <w:r w:rsidR="008B0DCE" w:rsidRPr="002458A2">
        <w:t xml:space="preserve"> </w:t>
      </w:r>
      <w:r w:rsidR="00B61EF7">
        <w:t>у</w:t>
      </w:r>
      <w:r w:rsidR="008B0DCE" w:rsidRPr="002458A2">
        <w:t xml:space="preserve"> </w:t>
      </w:r>
      <w:r w:rsidR="00B61EF7">
        <w:t>шум</w:t>
      </w:r>
      <w:r>
        <w:t>а</w:t>
      </w:r>
      <w:r w:rsidR="00B61EF7">
        <w:t>м</w:t>
      </w:r>
      <w:r>
        <w:t>а</w:t>
      </w:r>
      <w:r w:rsidR="008B0DCE" w:rsidRPr="002458A2">
        <w:t xml:space="preserve">..... </w:t>
      </w:r>
      <w:r w:rsidR="008B0DCE" w:rsidRPr="002458A2">
        <w:rPr>
          <w:rFonts w:eastAsia="ArialMT"/>
          <w:szCs w:val="24"/>
          <w:lang w:val="sr-Latn-CS"/>
        </w:rPr>
        <w:t>(</w:t>
      </w:r>
      <w:r>
        <w:rPr>
          <w:rFonts w:eastAsia="ArialMT"/>
          <w:szCs w:val="24"/>
          <w:lang w:val="sr-Latn-CS"/>
        </w:rPr>
        <w:t>С</w:t>
      </w:r>
      <w:r w:rsidR="00B61EF7">
        <w:rPr>
          <w:rFonts w:eastAsia="ArialMT"/>
          <w:szCs w:val="24"/>
          <w:lang w:val="sr-Latn-CS"/>
        </w:rPr>
        <w:t>л</w:t>
      </w:r>
      <w:r w:rsidR="008B0DCE" w:rsidRPr="002458A2">
        <w:rPr>
          <w:rFonts w:eastAsia="ArialMT"/>
          <w:szCs w:val="24"/>
          <w:lang w:val="sr-Latn-CS"/>
        </w:rPr>
        <w:t>.</w:t>
      </w:r>
      <w:r>
        <w:rPr>
          <w:rFonts w:eastAsia="ArialMT"/>
          <w:szCs w:val="24"/>
          <w:lang w:val="sr-Latn-CS"/>
        </w:rPr>
        <w:t>г</w:t>
      </w:r>
      <w:r w:rsidR="00B61EF7">
        <w:rPr>
          <w:rFonts w:eastAsia="ArialMT"/>
          <w:szCs w:val="24"/>
          <w:lang w:val="sr-Latn-CS"/>
        </w:rPr>
        <w:t>л</w:t>
      </w:r>
      <w:r w:rsidR="008B0DCE" w:rsidRPr="002458A2">
        <w:rPr>
          <w:rFonts w:eastAsia="ArialMT"/>
          <w:szCs w:val="24"/>
          <w:lang w:val="sr-Latn-CS"/>
        </w:rPr>
        <w:t>.</w:t>
      </w:r>
      <w:r>
        <w:rPr>
          <w:rFonts w:eastAsia="ArialMT"/>
          <w:szCs w:val="24"/>
          <w:lang w:val="sr-Latn-CS"/>
        </w:rPr>
        <w:t>РС</w:t>
      </w:r>
      <w:r w:rsidR="008B0DCE" w:rsidRPr="002458A2">
        <w:rPr>
          <w:rFonts w:eastAsia="ArialMT"/>
          <w:szCs w:val="24"/>
          <w:lang w:val="sr-Latn-CS"/>
        </w:rPr>
        <w:t xml:space="preserve"> </w:t>
      </w:r>
      <w:r>
        <w:rPr>
          <w:rFonts w:eastAsia="ArialMT"/>
          <w:szCs w:val="24"/>
          <w:lang w:val="sr-Latn-CS"/>
        </w:rPr>
        <w:t>б</w:t>
      </w:r>
      <w:r w:rsidR="00B61EF7">
        <w:rPr>
          <w:rFonts w:eastAsia="ArialMT"/>
          <w:szCs w:val="24"/>
          <w:lang w:val="sr-Latn-CS"/>
        </w:rPr>
        <w:t>р</w:t>
      </w:r>
      <w:r w:rsidR="008B0DCE" w:rsidRPr="002458A2">
        <w:rPr>
          <w:rFonts w:eastAsia="ArialMT"/>
          <w:szCs w:val="24"/>
          <w:lang w:val="sr-Latn-CS"/>
        </w:rPr>
        <w:t xml:space="preserve">.65/11,47/12 </w:t>
      </w:r>
      <w:r w:rsidR="00B61EF7">
        <w:rPr>
          <w:rFonts w:eastAsia="ArialMT"/>
          <w:szCs w:val="24"/>
          <w:lang w:val="sr-Latn-CS"/>
        </w:rPr>
        <w:t>и</w:t>
      </w:r>
      <w:r w:rsidR="008B0DCE" w:rsidRPr="002458A2">
        <w:rPr>
          <w:rFonts w:eastAsia="ArialMT"/>
          <w:szCs w:val="24"/>
          <w:lang w:val="sr-Latn-CS"/>
        </w:rPr>
        <w:t xml:space="preserve"> 8/17)</w:t>
      </w:r>
      <w:r w:rsidR="008B0DCE" w:rsidRPr="002458A2">
        <w:t>.</w:t>
      </w:r>
    </w:p>
    <w:p w:rsidR="008B0DCE" w:rsidRPr="002458A2" w:rsidRDefault="008B0DCE" w:rsidP="00B5350C"/>
    <w:p w:rsidR="008B0DCE" w:rsidRPr="002458A2" w:rsidRDefault="00BE010D" w:rsidP="00B5350C">
      <w:pPr>
        <w:ind w:firstLine="720"/>
      </w:pPr>
      <w:r>
        <w:rPr>
          <w:b/>
          <w:bCs/>
        </w:rPr>
        <w:t>П</w:t>
      </w:r>
      <w:r w:rsidR="00B61EF7">
        <w:rPr>
          <w:b/>
          <w:bCs/>
        </w:rPr>
        <w:t>рор</w:t>
      </w:r>
      <w:r>
        <w:rPr>
          <w:b/>
          <w:bCs/>
        </w:rPr>
        <w:t>ед</w:t>
      </w:r>
      <w:r w:rsidR="00880D92">
        <w:rPr>
          <w:b/>
          <w:bCs/>
          <w:lang w:val="sr-Cyrl-RS"/>
        </w:rPr>
        <w:t>а</w:t>
      </w:r>
      <w:r w:rsidR="008B0DCE" w:rsidRPr="002458A2">
        <w:rPr>
          <w:b/>
          <w:bCs/>
        </w:rPr>
        <w:t xml:space="preserve"> – </w:t>
      </w:r>
      <w:r>
        <w:rPr>
          <w:bCs/>
        </w:rPr>
        <w:t>Ов</w:t>
      </w:r>
      <w:r w:rsidR="00B61EF7">
        <w:rPr>
          <w:bCs/>
        </w:rPr>
        <w:t>ом</w:t>
      </w:r>
      <w:r w:rsidR="008B0DCE" w:rsidRPr="002458A2">
        <w:rPr>
          <w:bCs/>
        </w:rPr>
        <w:t xml:space="preserve"> </w:t>
      </w:r>
      <w:r w:rsidR="00B61EF7">
        <w:rPr>
          <w:bCs/>
        </w:rPr>
        <w:t>осно</w:t>
      </w:r>
      <w:r>
        <w:rPr>
          <w:bCs/>
        </w:rPr>
        <w:t>в</w:t>
      </w:r>
      <w:r w:rsidR="00B61EF7">
        <w:rPr>
          <w:bCs/>
        </w:rPr>
        <w:t>ом</w:t>
      </w:r>
      <w:r w:rsidR="008B0DCE" w:rsidRPr="002458A2">
        <w:rPr>
          <w:bCs/>
        </w:rPr>
        <w:t xml:space="preserve"> </w:t>
      </w:r>
      <w:r w:rsidR="00B61EF7">
        <w:rPr>
          <w:bCs/>
        </w:rPr>
        <w:t>ј</w:t>
      </w:r>
      <w:r>
        <w:rPr>
          <w:bCs/>
        </w:rPr>
        <w:t>е</w:t>
      </w:r>
      <w:r w:rsidR="008B0DCE" w:rsidRPr="002458A2">
        <w:rPr>
          <w:bCs/>
        </w:rPr>
        <w:t xml:space="preserve"> </w:t>
      </w:r>
      <w:r w:rsidR="00B61EF7">
        <w:rPr>
          <w:bCs/>
        </w:rPr>
        <w:t>пл</w:t>
      </w:r>
      <w:r>
        <w:rPr>
          <w:bCs/>
        </w:rPr>
        <w:t>а</w:t>
      </w:r>
      <w:r w:rsidR="00B61EF7">
        <w:rPr>
          <w:bCs/>
        </w:rPr>
        <w:t>нир</w:t>
      </w:r>
      <w:r>
        <w:rPr>
          <w:bCs/>
        </w:rPr>
        <w:t>а</w:t>
      </w:r>
      <w:r w:rsidR="00B61EF7">
        <w:rPr>
          <w:bCs/>
        </w:rPr>
        <w:t>н</w:t>
      </w:r>
      <w:r>
        <w:rPr>
          <w:bCs/>
        </w:rPr>
        <w:t>а</w:t>
      </w:r>
      <w:r w:rsidR="008B0DCE" w:rsidRPr="002458A2">
        <w:rPr>
          <w:bCs/>
        </w:rPr>
        <w:t xml:space="preserve"> </w:t>
      </w:r>
      <w:r w:rsidR="00B61EF7">
        <w:rPr>
          <w:bCs/>
        </w:rPr>
        <w:t>с</w:t>
      </w:r>
      <w:r>
        <w:rPr>
          <w:bCs/>
        </w:rPr>
        <w:t>е</w:t>
      </w:r>
      <w:r w:rsidR="00B61EF7">
        <w:rPr>
          <w:bCs/>
        </w:rPr>
        <w:t>л</w:t>
      </w:r>
      <w:r>
        <w:rPr>
          <w:bCs/>
        </w:rPr>
        <w:t>е</w:t>
      </w:r>
      <w:r w:rsidR="00B61EF7">
        <w:rPr>
          <w:bCs/>
        </w:rPr>
        <w:t>кти</w:t>
      </w:r>
      <w:r>
        <w:rPr>
          <w:bCs/>
        </w:rPr>
        <w:t>в</w:t>
      </w:r>
      <w:r w:rsidR="00B61EF7">
        <w:rPr>
          <w:bCs/>
        </w:rPr>
        <w:t>н</w:t>
      </w:r>
      <w:r>
        <w:rPr>
          <w:bCs/>
        </w:rPr>
        <w:t>а</w:t>
      </w:r>
      <w:r w:rsidR="008B0DCE" w:rsidRPr="002458A2">
        <w:rPr>
          <w:bCs/>
        </w:rPr>
        <w:t xml:space="preserve"> </w:t>
      </w:r>
      <w:r w:rsidR="00B61EF7">
        <w:rPr>
          <w:bCs/>
        </w:rPr>
        <w:t>прор</w:t>
      </w:r>
      <w:r>
        <w:rPr>
          <w:bCs/>
        </w:rPr>
        <w:t>еда</w:t>
      </w:r>
      <w:r w:rsidR="008B0DCE" w:rsidRPr="002458A2">
        <w:rPr>
          <w:bCs/>
        </w:rPr>
        <w:t xml:space="preserve"> </w:t>
      </w:r>
      <w:r w:rsidR="00B61EF7">
        <w:rPr>
          <w:bCs/>
        </w:rPr>
        <w:t>к</w:t>
      </w:r>
      <w:r>
        <w:rPr>
          <w:bCs/>
        </w:rPr>
        <w:t>а</w:t>
      </w:r>
      <w:r w:rsidR="00B61EF7">
        <w:rPr>
          <w:bCs/>
        </w:rPr>
        <w:t>о</w:t>
      </w:r>
      <w:r w:rsidR="008B0DCE" w:rsidRPr="002458A2">
        <w:rPr>
          <w:bCs/>
        </w:rPr>
        <w:t xml:space="preserve"> </w:t>
      </w:r>
      <w:r w:rsidR="00B61EF7">
        <w:rPr>
          <w:bCs/>
        </w:rPr>
        <w:t>м</w:t>
      </w:r>
      <w:r>
        <w:rPr>
          <w:bCs/>
        </w:rPr>
        <w:t>е</w:t>
      </w:r>
      <w:r w:rsidR="00B61EF7">
        <w:rPr>
          <w:bCs/>
        </w:rPr>
        <w:t>р</w:t>
      </w:r>
      <w:r>
        <w:rPr>
          <w:bCs/>
        </w:rPr>
        <w:t>а</w:t>
      </w:r>
      <w:r w:rsidR="008B0DCE" w:rsidRPr="002458A2">
        <w:rPr>
          <w:bCs/>
        </w:rPr>
        <w:t xml:space="preserve"> </w:t>
      </w:r>
      <w:r w:rsidR="00B61EF7">
        <w:rPr>
          <w:bCs/>
        </w:rPr>
        <w:t>н</w:t>
      </w:r>
      <w:r>
        <w:rPr>
          <w:bCs/>
        </w:rPr>
        <w:t>еге</w:t>
      </w:r>
      <w:r w:rsidR="008B0DCE" w:rsidRPr="002458A2">
        <w:rPr>
          <w:bCs/>
        </w:rPr>
        <w:t xml:space="preserve"> </w:t>
      </w:r>
      <w:r w:rsidR="00B61EF7">
        <w:rPr>
          <w:bCs/>
        </w:rPr>
        <w:t>у</w:t>
      </w:r>
      <w:r w:rsidR="008B0DCE" w:rsidRPr="002458A2">
        <w:rPr>
          <w:bCs/>
        </w:rPr>
        <w:t xml:space="preserve"> </w:t>
      </w:r>
      <w:r w:rsidR="00B61EF7">
        <w:rPr>
          <w:bCs/>
        </w:rPr>
        <w:t>из</w:t>
      </w:r>
      <w:r>
        <w:rPr>
          <w:bCs/>
        </w:rPr>
        <w:t>да</w:t>
      </w:r>
      <w:r w:rsidR="00B61EF7">
        <w:rPr>
          <w:bCs/>
        </w:rPr>
        <w:t>н</w:t>
      </w:r>
      <w:r>
        <w:rPr>
          <w:bCs/>
        </w:rPr>
        <w:t>а</w:t>
      </w:r>
      <w:r w:rsidR="00B61EF7">
        <w:rPr>
          <w:bCs/>
        </w:rPr>
        <w:t>чким</w:t>
      </w:r>
      <w:r w:rsidR="008B0DCE" w:rsidRPr="002458A2">
        <w:rPr>
          <w:bCs/>
        </w:rPr>
        <w:t xml:space="preserve"> </w:t>
      </w:r>
      <w:r w:rsidR="00B61EF7">
        <w:rPr>
          <w:bCs/>
        </w:rPr>
        <w:t>с</w:t>
      </w:r>
      <w:r>
        <w:rPr>
          <w:bCs/>
        </w:rPr>
        <w:t>а</w:t>
      </w:r>
      <w:r w:rsidR="00B61EF7">
        <w:rPr>
          <w:bCs/>
        </w:rPr>
        <w:t>стојин</w:t>
      </w:r>
      <w:r>
        <w:rPr>
          <w:bCs/>
        </w:rPr>
        <w:t>а</w:t>
      </w:r>
      <w:r w:rsidR="00B61EF7">
        <w:rPr>
          <w:bCs/>
        </w:rPr>
        <w:t>м</w:t>
      </w:r>
      <w:r>
        <w:rPr>
          <w:bCs/>
        </w:rPr>
        <w:t>а</w:t>
      </w:r>
      <w:r w:rsidR="008B0DCE" w:rsidRPr="002458A2">
        <w:rPr>
          <w:bCs/>
        </w:rPr>
        <w:t xml:space="preserve"> </w:t>
      </w:r>
      <w:r w:rsidR="00C51C3F">
        <w:rPr>
          <w:bCs/>
          <w:lang w:val="sr-Cyrl-RS"/>
        </w:rPr>
        <w:t xml:space="preserve">беле тополе, багрема, копривића и </w:t>
      </w:r>
      <w:r>
        <w:rPr>
          <w:bCs/>
        </w:rPr>
        <w:t>а</w:t>
      </w:r>
      <w:r w:rsidR="00B61EF7">
        <w:rPr>
          <w:bCs/>
        </w:rPr>
        <w:t>м</w:t>
      </w:r>
      <w:r>
        <w:rPr>
          <w:bCs/>
        </w:rPr>
        <w:t>е</w:t>
      </w:r>
      <w:r w:rsidR="00B61EF7">
        <w:rPr>
          <w:bCs/>
        </w:rPr>
        <w:t>ричко</w:t>
      </w:r>
      <w:r>
        <w:rPr>
          <w:bCs/>
        </w:rPr>
        <w:t>г</w:t>
      </w:r>
      <w:r w:rsidR="008B0DCE" w:rsidRPr="002458A2">
        <w:rPr>
          <w:bCs/>
        </w:rPr>
        <w:t xml:space="preserve"> </w:t>
      </w:r>
      <w:r w:rsidR="00B61EF7">
        <w:rPr>
          <w:bCs/>
        </w:rPr>
        <w:t>ј</w:t>
      </w:r>
      <w:r>
        <w:rPr>
          <w:bCs/>
        </w:rPr>
        <w:t>а</w:t>
      </w:r>
      <w:r w:rsidR="00B61EF7">
        <w:rPr>
          <w:bCs/>
        </w:rPr>
        <w:t>с</w:t>
      </w:r>
      <w:r>
        <w:rPr>
          <w:bCs/>
        </w:rPr>
        <w:t>е</w:t>
      </w:r>
      <w:r w:rsidR="00B61EF7">
        <w:rPr>
          <w:bCs/>
        </w:rPr>
        <w:t>н</w:t>
      </w:r>
      <w:r>
        <w:rPr>
          <w:bCs/>
        </w:rPr>
        <w:t>а</w:t>
      </w:r>
      <w:r w:rsidR="00C51C3F">
        <w:rPr>
          <w:bCs/>
          <w:lang w:val="sr-Cyrl-RS"/>
        </w:rPr>
        <w:t xml:space="preserve"> као и вештачким састојинама лужњака и црног бора</w:t>
      </w:r>
      <w:r w:rsidR="008B0DCE" w:rsidRPr="002458A2">
        <w:rPr>
          <w:bCs/>
        </w:rPr>
        <w:t xml:space="preserve">. </w:t>
      </w:r>
      <w:r>
        <w:t>П</w:t>
      </w:r>
      <w:r w:rsidR="00B61EF7">
        <w:t>л</w:t>
      </w:r>
      <w:r>
        <w:t>а</w:t>
      </w:r>
      <w:r w:rsidR="00B61EF7">
        <w:t>нир</w:t>
      </w:r>
      <w:r>
        <w:t>а</w:t>
      </w:r>
      <w:r w:rsidR="00B61EF7">
        <w:t>ни</w:t>
      </w:r>
      <w:r w:rsidR="008B0DCE" w:rsidRPr="002458A2">
        <w:t xml:space="preserve"> </w:t>
      </w:r>
      <w:r w:rsidR="00B61EF7">
        <w:t>инт</w:t>
      </w:r>
      <w:r>
        <w:t>е</w:t>
      </w:r>
      <w:r w:rsidR="00B61EF7">
        <w:t>зит</w:t>
      </w:r>
      <w:r>
        <w:t>е</w:t>
      </w:r>
      <w:r w:rsidR="00B61EF7">
        <w:t>т</w:t>
      </w:r>
      <w:r w:rsidR="008B0DCE" w:rsidRPr="002458A2">
        <w:t xml:space="preserve"> </w:t>
      </w:r>
      <w:r w:rsidR="00B61EF7">
        <w:t>прор</w:t>
      </w:r>
      <w:r>
        <w:t>еда</w:t>
      </w:r>
      <w:r w:rsidR="008B0DCE" w:rsidRPr="002458A2">
        <w:t xml:space="preserve"> </w:t>
      </w:r>
      <w:r w:rsidR="00B61EF7">
        <w:t>с</w:t>
      </w:r>
      <w:r>
        <w:t>е</w:t>
      </w:r>
      <w:r w:rsidR="008B0DCE" w:rsidRPr="002458A2">
        <w:t xml:space="preserve"> </w:t>
      </w:r>
      <w:r w:rsidR="00B61EF7">
        <w:t>кр</w:t>
      </w:r>
      <w:r>
        <w:t>е</w:t>
      </w:r>
      <w:r w:rsidR="00B61EF7">
        <w:t>ћ</w:t>
      </w:r>
      <w:r>
        <w:t>е</w:t>
      </w:r>
      <w:r w:rsidR="008B0DCE" w:rsidRPr="002458A2">
        <w:t xml:space="preserve"> </w:t>
      </w:r>
      <w:r w:rsidR="00B61EF7">
        <w:t>у</w:t>
      </w:r>
      <w:r w:rsidR="008B0DCE" w:rsidRPr="002458A2">
        <w:t xml:space="preserve"> </w:t>
      </w:r>
      <w:r>
        <w:t>г</w:t>
      </w:r>
      <w:r w:rsidR="00B61EF7">
        <w:t>р</w:t>
      </w:r>
      <w:r>
        <w:t>а</w:t>
      </w:r>
      <w:r w:rsidR="00B61EF7">
        <w:t>ниц</w:t>
      </w:r>
      <w:r>
        <w:t>а</w:t>
      </w:r>
      <w:r w:rsidR="00B61EF7">
        <w:t>м</w:t>
      </w:r>
      <w:r>
        <w:t>а</w:t>
      </w:r>
      <w:r w:rsidR="008B0DCE" w:rsidRPr="002458A2">
        <w:t xml:space="preserve"> </w:t>
      </w:r>
      <w:r w:rsidR="00B61EF7">
        <w:t>о</w:t>
      </w:r>
      <w:r>
        <w:t>д</w:t>
      </w:r>
      <w:r w:rsidR="008B0DCE" w:rsidRPr="002458A2">
        <w:t xml:space="preserve"> 10 </w:t>
      </w:r>
      <w:r>
        <w:t>д</w:t>
      </w:r>
      <w:r w:rsidR="00B61EF7">
        <w:t>о</w:t>
      </w:r>
      <w:r w:rsidR="008B0DCE" w:rsidRPr="002458A2">
        <w:t xml:space="preserve"> 30% </w:t>
      </w:r>
      <w:r w:rsidR="00B61EF7">
        <w:t>по</w:t>
      </w:r>
      <w:r w:rsidR="008B0DCE" w:rsidRPr="002458A2">
        <w:t xml:space="preserve"> </w:t>
      </w:r>
      <w:r>
        <w:t>б</w:t>
      </w:r>
      <w:r w:rsidR="00B61EF7">
        <w:t>роју</w:t>
      </w:r>
      <w:r w:rsidR="008B0DCE" w:rsidRPr="002458A2">
        <w:t xml:space="preserve"> </w:t>
      </w:r>
      <w:r w:rsidR="00B61EF7">
        <w:t>ст</w:t>
      </w:r>
      <w:r>
        <w:t>аба</w:t>
      </w:r>
      <w:r w:rsidR="00B61EF7">
        <w:t>л</w:t>
      </w:r>
      <w:r>
        <w:t>а</w:t>
      </w:r>
      <w:r w:rsidR="008B0DCE" w:rsidRPr="002458A2">
        <w:t xml:space="preserve">, </w:t>
      </w:r>
      <w:r>
        <w:t>а</w:t>
      </w:r>
      <w:r w:rsidR="008B0DCE" w:rsidRPr="002458A2">
        <w:t xml:space="preserve"> </w:t>
      </w:r>
      <w:r w:rsidR="00B61EF7">
        <w:t>по</w:t>
      </w:r>
      <w:r w:rsidR="008B0DCE" w:rsidRPr="002458A2">
        <w:t xml:space="preserve"> </w:t>
      </w:r>
      <w:r w:rsidR="00B61EF7">
        <w:t>з</w:t>
      </w:r>
      <w:r>
        <w:t>а</w:t>
      </w:r>
      <w:r w:rsidR="00B61EF7">
        <w:t>пр</w:t>
      </w:r>
      <w:r>
        <w:t>е</w:t>
      </w:r>
      <w:r w:rsidR="00B61EF7">
        <w:t>мини</w:t>
      </w:r>
      <w:r w:rsidR="008B0DCE" w:rsidRPr="002458A2">
        <w:t xml:space="preserve"> </w:t>
      </w:r>
      <w:r>
        <w:t>д</w:t>
      </w:r>
      <w:r w:rsidR="00B61EF7">
        <w:t>о</w:t>
      </w:r>
      <w:r w:rsidR="008B0DCE" w:rsidRPr="002458A2">
        <w:t xml:space="preserve"> 30%. </w:t>
      </w:r>
    </w:p>
    <w:p w:rsidR="008B0DCE" w:rsidRPr="002458A2" w:rsidRDefault="00BE010D" w:rsidP="00B5350C">
      <w:pPr>
        <w:ind w:firstLine="720"/>
      </w:pPr>
      <w:r>
        <w:t>П</w:t>
      </w:r>
      <w:r w:rsidR="00B61EF7">
        <w:t>л</w:t>
      </w:r>
      <w:r>
        <w:t>а</w:t>
      </w:r>
      <w:r w:rsidR="00B61EF7">
        <w:t>нир</w:t>
      </w:r>
      <w:r>
        <w:t>а</w:t>
      </w:r>
      <w:r w:rsidR="00B61EF7">
        <w:t>но</w:t>
      </w:r>
      <w:r w:rsidR="008B0DCE" w:rsidRPr="002458A2">
        <w:t xml:space="preserve"> </w:t>
      </w:r>
      <w:r w:rsidR="00B61EF7">
        <w:t>ј</w:t>
      </w:r>
      <w:r>
        <w:t>е</w:t>
      </w:r>
      <w:r w:rsidR="008B0DCE" w:rsidRPr="002458A2">
        <w:t xml:space="preserve"> </w:t>
      </w:r>
      <w:r>
        <w:t>да</w:t>
      </w:r>
      <w:r w:rsidR="008B0DCE" w:rsidRPr="002458A2">
        <w:t xml:space="preserve"> </w:t>
      </w:r>
      <w:r w:rsidR="00B61EF7">
        <w:t>с</w:t>
      </w:r>
      <w:r>
        <w:t>е</w:t>
      </w:r>
      <w:r w:rsidR="008B0DCE" w:rsidRPr="002458A2">
        <w:t xml:space="preserve"> </w:t>
      </w:r>
      <w:r w:rsidR="00B61EF7">
        <w:t>прор</w:t>
      </w:r>
      <w:r>
        <w:t>еде</w:t>
      </w:r>
      <w:r w:rsidR="008B0DCE" w:rsidRPr="002458A2">
        <w:t xml:space="preserve"> </w:t>
      </w:r>
      <w:r w:rsidR="00B61EF7">
        <w:t>из</w:t>
      </w:r>
      <w:r>
        <w:t>в</w:t>
      </w:r>
      <w:r w:rsidR="00B61EF7">
        <w:t>о</w:t>
      </w:r>
      <w:r>
        <w:t>де</w:t>
      </w:r>
      <w:r w:rsidR="008B0DCE" w:rsidRPr="002458A2">
        <w:t xml:space="preserve"> </w:t>
      </w:r>
      <w:r w:rsidR="00B61EF7">
        <w:t>у</w:t>
      </w:r>
      <w:r w:rsidR="008B0DCE" w:rsidRPr="002458A2">
        <w:t xml:space="preserve"> </w:t>
      </w:r>
      <w:r w:rsidR="00B61EF7">
        <w:t>ср</w:t>
      </w:r>
      <w:r>
        <w:t>ед</w:t>
      </w:r>
      <w:r w:rsidR="001019E7">
        <w:t>њ</w:t>
      </w:r>
      <w:r w:rsidR="00B61EF7">
        <w:t>о</w:t>
      </w:r>
      <w:r>
        <w:t>д</w:t>
      </w:r>
      <w:r w:rsidR="00B61EF7">
        <w:t>о</w:t>
      </w:r>
      <w:r>
        <w:t>б</w:t>
      </w:r>
      <w:r w:rsidR="00B61EF7">
        <w:t>ним</w:t>
      </w:r>
      <w:r w:rsidR="008B0DCE" w:rsidRPr="002458A2">
        <w:t xml:space="preserve"> </w:t>
      </w:r>
      <w:r w:rsidR="00B61EF7">
        <w:t>с</w:t>
      </w:r>
      <w:r>
        <w:t>а</w:t>
      </w:r>
      <w:r w:rsidR="00B61EF7">
        <w:t>стојин</w:t>
      </w:r>
      <w:r>
        <w:t>а</w:t>
      </w:r>
      <w:r w:rsidR="00B61EF7">
        <w:t>м</w:t>
      </w:r>
      <w:r>
        <w:t>а</w:t>
      </w:r>
      <w:r w:rsidR="008B0DCE" w:rsidRPr="002458A2">
        <w:t xml:space="preserve">. </w:t>
      </w:r>
      <w:r>
        <w:t>В</w:t>
      </w:r>
      <w:r w:rsidR="00B61EF7">
        <w:t>р</w:t>
      </w:r>
      <w:r>
        <w:t>е</w:t>
      </w:r>
      <w:r w:rsidR="00B61EF7">
        <w:t>м</w:t>
      </w:r>
      <w:r>
        <w:t>е</w:t>
      </w:r>
      <w:r w:rsidR="008B0DCE" w:rsidRPr="002458A2">
        <w:t xml:space="preserve"> </w:t>
      </w:r>
      <w:r w:rsidR="00B61EF7">
        <w:t>из</w:t>
      </w:r>
      <w:r>
        <w:t>в</w:t>
      </w:r>
      <w:r w:rsidR="00B61EF7">
        <w:t>о</w:t>
      </w:r>
      <w:r>
        <w:t>ђе</w:t>
      </w:r>
      <w:r w:rsidR="001019E7">
        <w:t>њ</w:t>
      </w:r>
      <w:r>
        <w:t>а</w:t>
      </w:r>
      <w:r w:rsidR="008B0DCE" w:rsidRPr="002458A2">
        <w:t xml:space="preserve"> </w:t>
      </w:r>
      <w:r w:rsidR="00B61EF7">
        <w:t>прор</w:t>
      </w:r>
      <w:r>
        <w:t>еда</w:t>
      </w:r>
      <w:r w:rsidR="008B0DCE" w:rsidRPr="002458A2">
        <w:t xml:space="preserve"> </w:t>
      </w:r>
      <w:r w:rsidR="00B61EF7">
        <w:t>з</w:t>
      </w:r>
      <w:r>
        <w:t>а</w:t>
      </w:r>
      <w:r w:rsidR="008B0DCE" w:rsidRPr="002458A2">
        <w:t xml:space="preserve"> </w:t>
      </w:r>
      <w:r w:rsidR="00B61EF7">
        <w:t>с</w:t>
      </w:r>
      <w:r>
        <w:t>ва</w:t>
      </w:r>
      <w:r w:rsidR="00B61EF7">
        <w:t>ку</w:t>
      </w:r>
      <w:r w:rsidR="008B0DCE" w:rsidRPr="002458A2">
        <w:t xml:space="preserve"> </w:t>
      </w:r>
      <w:r w:rsidR="00B61EF7">
        <w:t>с</w:t>
      </w:r>
      <w:r>
        <w:t>а</w:t>
      </w:r>
      <w:r w:rsidR="00B61EF7">
        <w:t>стојину</w:t>
      </w:r>
      <w:r w:rsidR="008B0DCE" w:rsidRPr="002458A2">
        <w:t xml:space="preserve"> </w:t>
      </w:r>
      <w:r w:rsidR="00B61EF7">
        <w:t>пој</w:t>
      </w:r>
      <w:r>
        <w:t>ед</w:t>
      </w:r>
      <w:r w:rsidR="00B61EF7">
        <w:t>ин</w:t>
      </w:r>
      <w:r>
        <w:t>а</w:t>
      </w:r>
      <w:r w:rsidR="00B61EF7">
        <w:t>чно</w:t>
      </w:r>
      <w:r w:rsidR="008B0DCE" w:rsidRPr="002458A2">
        <w:t xml:space="preserve"> </w:t>
      </w:r>
      <w:r w:rsidR="00B61EF7">
        <w:t>о</w:t>
      </w:r>
      <w:r>
        <w:t>д</w:t>
      </w:r>
      <w:r w:rsidR="00B61EF7">
        <w:t>р</w:t>
      </w:r>
      <w:r>
        <w:t>ед</w:t>
      </w:r>
      <w:r w:rsidR="00B61EF7">
        <w:t>ић</w:t>
      </w:r>
      <w:r>
        <w:t>е</w:t>
      </w:r>
      <w:r w:rsidR="008B0DCE" w:rsidRPr="002458A2">
        <w:t xml:space="preserve"> </w:t>
      </w:r>
      <w:r w:rsidR="00B61EF7">
        <w:t>с</w:t>
      </w:r>
      <w:r>
        <w:t>е</w:t>
      </w:r>
      <w:r w:rsidR="008B0DCE" w:rsidRPr="002458A2">
        <w:t xml:space="preserve"> </w:t>
      </w:r>
      <w:r w:rsidR="00B61EF7">
        <w:t>пр</w:t>
      </w:r>
      <w:r>
        <w:t>е</w:t>
      </w:r>
      <w:r w:rsidR="00B61EF7">
        <w:t>м</w:t>
      </w:r>
      <w:r>
        <w:t>а</w:t>
      </w:r>
      <w:r w:rsidR="008B0DCE" w:rsidRPr="002458A2">
        <w:t xml:space="preserve"> </w:t>
      </w:r>
      <w:r w:rsidR="00B61EF7">
        <w:t>конкр</w:t>
      </w:r>
      <w:r>
        <w:t>е</w:t>
      </w:r>
      <w:r w:rsidR="00B61EF7">
        <w:t>тном</w:t>
      </w:r>
      <w:r w:rsidR="008B0DCE" w:rsidRPr="002458A2">
        <w:t xml:space="preserve"> </w:t>
      </w:r>
      <w:r w:rsidR="00B61EF7">
        <w:t>ст</w:t>
      </w:r>
      <w:r>
        <w:t>а</w:t>
      </w:r>
      <w:r w:rsidR="001019E7">
        <w:t>њ</w:t>
      </w:r>
      <w:r w:rsidR="00B61EF7">
        <w:t>у</w:t>
      </w:r>
      <w:r w:rsidR="008B0DCE" w:rsidRPr="002458A2">
        <w:t xml:space="preserve"> </w:t>
      </w:r>
      <w:r w:rsidR="00B61EF7">
        <w:t>и</w:t>
      </w:r>
      <w:r w:rsidR="008B0DCE" w:rsidRPr="002458A2">
        <w:t xml:space="preserve"> </w:t>
      </w:r>
      <w:r w:rsidR="00B61EF7">
        <w:t>уз</w:t>
      </w:r>
      <w:r>
        <w:t>г</w:t>
      </w:r>
      <w:r w:rsidR="00B61EF7">
        <w:t>ојним</w:t>
      </w:r>
      <w:r w:rsidR="008B0DCE" w:rsidRPr="002458A2">
        <w:t xml:space="preserve"> </w:t>
      </w:r>
      <w:r w:rsidR="00B61EF7">
        <w:t>потр</w:t>
      </w:r>
      <w:r>
        <w:t>еба</w:t>
      </w:r>
      <w:r w:rsidR="00B61EF7">
        <w:t>м</w:t>
      </w:r>
      <w:r>
        <w:t>а</w:t>
      </w:r>
      <w:r w:rsidR="008B0DCE" w:rsidRPr="002458A2">
        <w:t>.</w:t>
      </w:r>
    </w:p>
    <w:p w:rsidR="008B0DCE" w:rsidRPr="002458A2" w:rsidRDefault="00BE010D" w:rsidP="00B5350C">
      <w:pPr>
        <w:ind w:firstLine="720"/>
      </w:pPr>
      <w:r>
        <w:t>П</w:t>
      </w:r>
      <w:r w:rsidR="00B61EF7">
        <w:t>р</w:t>
      </w:r>
      <w:r>
        <w:t>ве</w:t>
      </w:r>
      <w:r w:rsidR="00B61EF7">
        <w:t>нст</w:t>
      </w:r>
      <w:r>
        <w:t>ве</w:t>
      </w:r>
      <w:r w:rsidR="00B61EF7">
        <w:t>ни</w:t>
      </w:r>
      <w:r w:rsidR="008B0DCE" w:rsidRPr="002458A2">
        <w:t xml:space="preserve"> </w:t>
      </w:r>
      <w:r w:rsidR="00B61EF7">
        <w:t>з</w:t>
      </w:r>
      <w:r>
        <w:t>ада</w:t>
      </w:r>
      <w:r w:rsidR="00B61EF7">
        <w:t>т</w:t>
      </w:r>
      <w:r>
        <w:t>а</w:t>
      </w:r>
      <w:r w:rsidR="00B61EF7">
        <w:t>к</w:t>
      </w:r>
      <w:r w:rsidR="008B0DCE" w:rsidRPr="002458A2">
        <w:t xml:space="preserve"> </w:t>
      </w:r>
      <w:r w:rsidR="00B61EF7">
        <w:t>прор</w:t>
      </w:r>
      <w:r>
        <w:t>еда</w:t>
      </w:r>
      <w:r w:rsidR="008B0DCE" w:rsidRPr="002458A2">
        <w:t xml:space="preserve"> </w:t>
      </w:r>
      <w:r w:rsidR="00B61EF7">
        <w:t>ј</w:t>
      </w:r>
      <w:r>
        <w:t>е</w:t>
      </w:r>
      <w:r w:rsidR="008B0DCE" w:rsidRPr="002458A2">
        <w:t xml:space="preserve"> </w:t>
      </w:r>
      <w:r>
        <w:t>да</w:t>
      </w:r>
      <w:r w:rsidR="008B0DCE" w:rsidRPr="002458A2">
        <w:t xml:space="preserve"> </w:t>
      </w:r>
      <w:r w:rsidR="00B61EF7">
        <w:t>с</w:t>
      </w:r>
      <w:r>
        <w:t>е</w:t>
      </w:r>
      <w:r w:rsidR="008B0DCE" w:rsidRPr="002458A2">
        <w:t xml:space="preserve"> </w:t>
      </w:r>
      <w:r>
        <w:t>в</w:t>
      </w:r>
      <w:r w:rsidR="00B61EF7">
        <w:t>исински</w:t>
      </w:r>
      <w:r w:rsidR="008B0DCE" w:rsidRPr="002458A2">
        <w:t xml:space="preserve"> </w:t>
      </w:r>
      <w:r w:rsidR="00B61EF7">
        <w:t>и</w:t>
      </w:r>
      <w:r w:rsidR="008B0DCE" w:rsidRPr="002458A2">
        <w:t xml:space="preserve"> </w:t>
      </w:r>
      <w:r>
        <w:t>деб</w:t>
      </w:r>
      <w:r w:rsidR="001019E7">
        <w:t>љ</w:t>
      </w:r>
      <w:r w:rsidR="00B61EF7">
        <w:t>ински</w:t>
      </w:r>
      <w:r w:rsidR="008B0DCE" w:rsidRPr="002458A2">
        <w:t xml:space="preserve"> </w:t>
      </w:r>
      <w:r w:rsidR="00B61EF7">
        <w:t>прир</w:t>
      </w:r>
      <w:r>
        <w:t>а</w:t>
      </w:r>
      <w:r w:rsidR="00B61EF7">
        <w:t>ст</w:t>
      </w:r>
      <w:r w:rsidR="008B0DCE" w:rsidRPr="002458A2">
        <w:t xml:space="preserve"> </w:t>
      </w:r>
      <w:r w:rsidR="00B61EF7">
        <w:t>н</w:t>
      </w:r>
      <w:r>
        <w:t>а</w:t>
      </w:r>
      <w:r w:rsidR="00B61EF7">
        <w:t>ј</w:t>
      </w:r>
      <w:r>
        <w:t>в</w:t>
      </w:r>
      <w:r w:rsidR="00B61EF7">
        <w:t>р</w:t>
      </w:r>
      <w:r>
        <w:t>ед</w:t>
      </w:r>
      <w:r w:rsidR="00B61EF7">
        <w:t>нијих</w:t>
      </w:r>
      <w:r w:rsidR="008B0DCE" w:rsidRPr="002458A2">
        <w:t xml:space="preserve"> </w:t>
      </w:r>
      <w:r w:rsidR="00B61EF7">
        <w:t>ст</w:t>
      </w:r>
      <w:r>
        <w:t>аба</w:t>
      </w:r>
      <w:r w:rsidR="00B61EF7">
        <w:t>л</w:t>
      </w:r>
      <w:r>
        <w:t>а</w:t>
      </w:r>
      <w:r w:rsidR="008B0DCE" w:rsidRPr="002458A2">
        <w:t xml:space="preserve"> </w:t>
      </w:r>
      <w:r>
        <w:t>д</w:t>
      </w:r>
      <w:r w:rsidR="00B61EF7">
        <w:t>о</w:t>
      </w:r>
      <w:r>
        <w:t>веде</w:t>
      </w:r>
      <w:r w:rsidR="008B0DCE" w:rsidRPr="002458A2">
        <w:t xml:space="preserve"> </w:t>
      </w:r>
      <w:r w:rsidR="00B61EF7">
        <w:t>и</w:t>
      </w:r>
      <w:r w:rsidR="008B0DCE" w:rsidRPr="002458A2">
        <w:t xml:space="preserve"> </w:t>
      </w:r>
      <w:r w:rsidR="00B61EF7">
        <w:t>о</w:t>
      </w:r>
      <w:r>
        <w:t>д</w:t>
      </w:r>
      <w:r w:rsidR="00B61EF7">
        <w:t>рж</w:t>
      </w:r>
      <w:r>
        <w:t>ава</w:t>
      </w:r>
      <w:r w:rsidR="008B0DCE" w:rsidRPr="002458A2">
        <w:t xml:space="preserve"> </w:t>
      </w:r>
      <w:r w:rsidR="00B61EF7">
        <w:t>н</w:t>
      </w:r>
      <w:r>
        <w:t>а</w:t>
      </w:r>
      <w:r w:rsidR="008B0DCE" w:rsidRPr="002458A2">
        <w:t xml:space="preserve"> </w:t>
      </w:r>
      <w:r w:rsidR="00B61EF7">
        <w:t>н</w:t>
      </w:r>
      <w:r>
        <w:t>а</w:t>
      </w:r>
      <w:r w:rsidR="00B61EF7">
        <w:t>ј</w:t>
      </w:r>
      <w:r>
        <w:t>в</w:t>
      </w:r>
      <w:r w:rsidR="00B61EF7">
        <w:t>иш</w:t>
      </w:r>
      <w:r>
        <w:t>е</w:t>
      </w:r>
      <w:r w:rsidR="00B61EF7">
        <w:t>м</w:t>
      </w:r>
      <w:r w:rsidR="008B0DCE" w:rsidRPr="002458A2">
        <w:t xml:space="preserve"> </w:t>
      </w:r>
      <w:r w:rsidR="00B61EF7">
        <w:t>ни</w:t>
      </w:r>
      <w:r>
        <w:t>в</w:t>
      </w:r>
      <w:r w:rsidR="00B61EF7">
        <w:t>оу</w:t>
      </w:r>
      <w:r w:rsidR="008B0DCE" w:rsidRPr="002458A2">
        <w:t xml:space="preserve">. </w:t>
      </w:r>
      <w:r>
        <w:t>Да</w:t>
      </w:r>
      <w:r w:rsidR="008B0DCE" w:rsidRPr="002458A2">
        <w:t xml:space="preserve"> </w:t>
      </w:r>
      <w:r>
        <w:t>б</w:t>
      </w:r>
      <w:r w:rsidR="00B61EF7">
        <w:t>и</w:t>
      </w:r>
      <w:r w:rsidR="008B0DCE" w:rsidRPr="002458A2">
        <w:t xml:space="preserve"> </w:t>
      </w:r>
      <w:r w:rsidR="00B61EF7">
        <w:t>с</w:t>
      </w:r>
      <w:r>
        <w:t>е</w:t>
      </w:r>
      <w:r w:rsidR="008B0DCE" w:rsidRPr="002458A2">
        <w:t xml:space="preserve"> </w:t>
      </w:r>
      <w:r w:rsidR="00B61EF7">
        <w:t>о</w:t>
      </w:r>
      <w:r>
        <w:t>ва</w:t>
      </w:r>
      <w:r w:rsidR="00B61EF7">
        <w:t>ј</w:t>
      </w:r>
      <w:r w:rsidR="008B0DCE" w:rsidRPr="002458A2">
        <w:t xml:space="preserve"> </w:t>
      </w:r>
      <w:r w:rsidR="00B61EF7">
        <w:t>ци</w:t>
      </w:r>
      <w:r w:rsidR="001019E7">
        <w:t>љ</w:t>
      </w:r>
      <w:r w:rsidR="008B0DCE" w:rsidRPr="002458A2">
        <w:t xml:space="preserve"> </w:t>
      </w:r>
      <w:r w:rsidR="00B61EF7">
        <w:t>пости</w:t>
      </w:r>
      <w:r>
        <w:t>га</w:t>
      </w:r>
      <w:r w:rsidR="00B61EF7">
        <w:t>о</w:t>
      </w:r>
      <w:r w:rsidR="008B0DCE" w:rsidRPr="002458A2">
        <w:t xml:space="preserve"> </w:t>
      </w:r>
      <w:r w:rsidR="00B61EF7">
        <w:t>при</w:t>
      </w:r>
      <w:r w:rsidR="008B0DCE" w:rsidRPr="002458A2">
        <w:t xml:space="preserve"> </w:t>
      </w:r>
      <w:r w:rsidR="00B61EF7">
        <w:t>о</w:t>
      </w:r>
      <w:r>
        <w:t>даб</w:t>
      </w:r>
      <w:r w:rsidR="00B61EF7">
        <w:t>ир</w:t>
      </w:r>
      <w:r>
        <w:t>а</w:t>
      </w:r>
      <w:r w:rsidR="001019E7">
        <w:t>њ</w:t>
      </w:r>
      <w:r w:rsidR="00B61EF7">
        <w:t>у</w:t>
      </w:r>
      <w:r w:rsidR="008B0DCE" w:rsidRPr="002458A2">
        <w:t xml:space="preserve"> </w:t>
      </w:r>
      <w:r w:rsidR="00B61EF7">
        <w:t>ст</w:t>
      </w:r>
      <w:r>
        <w:t>аба</w:t>
      </w:r>
      <w:r w:rsidR="00B61EF7">
        <w:t>л</w:t>
      </w:r>
      <w:r>
        <w:t>а</w:t>
      </w:r>
      <w:r w:rsidR="008B0DCE" w:rsidRPr="002458A2">
        <w:t xml:space="preserve"> </w:t>
      </w:r>
      <w:r w:rsidR="00B61EF7">
        <w:t>тр</w:t>
      </w:r>
      <w:r>
        <w:t>еба</w:t>
      </w:r>
      <w:r w:rsidR="008B0DCE" w:rsidRPr="002458A2">
        <w:t xml:space="preserve"> </w:t>
      </w:r>
      <w:r w:rsidR="00B61EF7">
        <w:t>им</w:t>
      </w:r>
      <w:r>
        <w:t>а</w:t>
      </w:r>
      <w:r w:rsidR="00B61EF7">
        <w:t>ти</w:t>
      </w:r>
      <w:r w:rsidR="008B0DCE" w:rsidRPr="002458A2">
        <w:t xml:space="preserve"> </w:t>
      </w:r>
      <w:r w:rsidR="00B61EF7">
        <w:t>у</w:t>
      </w:r>
      <w:r w:rsidR="008B0DCE" w:rsidRPr="002458A2">
        <w:t xml:space="preserve"> </w:t>
      </w:r>
      <w:r>
        <w:t>в</w:t>
      </w:r>
      <w:r w:rsidR="00B61EF7">
        <w:t>и</w:t>
      </w:r>
      <w:r>
        <w:t>д</w:t>
      </w:r>
      <w:r w:rsidR="00B61EF7">
        <w:t>у</w:t>
      </w:r>
      <w:r w:rsidR="008B0DCE" w:rsidRPr="002458A2">
        <w:t xml:space="preserve"> </w:t>
      </w:r>
      <w:r w:rsidR="00B61EF7">
        <w:t>сл</w:t>
      </w:r>
      <w:r>
        <w:t>еде</w:t>
      </w:r>
      <w:r w:rsidR="00B61EF7">
        <w:t>ћ</w:t>
      </w:r>
      <w:r>
        <w:t>е</w:t>
      </w:r>
      <w:r w:rsidR="008B0DCE" w:rsidRPr="002458A2">
        <w:t>:</w:t>
      </w:r>
    </w:p>
    <w:p w:rsidR="008B0DCE" w:rsidRPr="002458A2" w:rsidRDefault="008B0DCE" w:rsidP="00B5350C"/>
    <w:p w:rsidR="008B0DCE" w:rsidRPr="002458A2" w:rsidRDefault="00B61EF7" w:rsidP="00B5350C">
      <w:pPr>
        <w:numPr>
          <w:ilvl w:val="0"/>
          <w:numId w:val="17"/>
        </w:numPr>
      </w:pPr>
      <w:r>
        <w:t>ст</w:t>
      </w:r>
      <w:r w:rsidR="00BE010D">
        <w:t>аб</w:t>
      </w:r>
      <w:r>
        <w:t>л</w:t>
      </w:r>
      <w:r w:rsidR="00BE010D">
        <w:t>а</w:t>
      </w:r>
      <w:r w:rsidR="008B0DCE" w:rsidRPr="002458A2">
        <w:t xml:space="preserve"> </w:t>
      </w:r>
      <w:r w:rsidR="00BE010D">
        <w:t>б</w:t>
      </w:r>
      <w:r>
        <w:t>у</w:t>
      </w:r>
      <w:r w:rsidR="00BE010D">
        <w:t>д</w:t>
      </w:r>
      <w:r>
        <w:t>ућности</w:t>
      </w:r>
      <w:r w:rsidR="008B0DCE" w:rsidRPr="002458A2">
        <w:t xml:space="preserve"> </w:t>
      </w:r>
      <w:r>
        <w:t>тр</w:t>
      </w:r>
      <w:r w:rsidR="00BE010D">
        <w:t>еба</w:t>
      </w:r>
      <w:r w:rsidR="008B0DCE" w:rsidRPr="002458A2">
        <w:t xml:space="preserve"> </w:t>
      </w:r>
      <w:r w:rsidR="00BE010D">
        <w:t>да</w:t>
      </w:r>
      <w:r w:rsidR="008B0DCE" w:rsidRPr="002458A2">
        <w:t xml:space="preserve"> </w:t>
      </w:r>
      <w:r>
        <w:t>су</w:t>
      </w:r>
      <w:r w:rsidR="008B0DCE" w:rsidRPr="002458A2">
        <w:t xml:space="preserve"> </w:t>
      </w:r>
      <w:r w:rsidR="00BE010D">
        <w:t>д</w:t>
      </w:r>
      <w:r>
        <w:t>о</w:t>
      </w:r>
      <w:r w:rsidR="00BE010D">
        <w:t>б</w:t>
      </w:r>
      <w:r>
        <w:t>ро</w:t>
      </w:r>
      <w:r w:rsidR="00BE010D">
        <w:t>г</w:t>
      </w:r>
      <w:r w:rsidR="008B0DCE" w:rsidRPr="002458A2">
        <w:t xml:space="preserve"> </w:t>
      </w:r>
      <w:r>
        <w:t>о</w:t>
      </w:r>
      <w:r w:rsidR="00BE010D">
        <w:t>б</w:t>
      </w:r>
      <w:r>
        <w:t>лик</w:t>
      </w:r>
      <w:r w:rsidR="00BE010D">
        <w:t>а</w:t>
      </w:r>
      <w:r w:rsidR="008B0DCE" w:rsidRPr="002458A2">
        <w:t xml:space="preserve">, </w:t>
      </w:r>
      <w:r w:rsidR="00BE010D">
        <w:t>бе</w:t>
      </w:r>
      <w:r>
        <w:t>з</w:t>
      </w:r>
      <w:r w:rsidR="008B0DCE" w:rsidRPr="002458A2">
        <w:t xml:space="preserve"> </w:t>
      </w:r>
      <w:r w:rsidR="00BE010D">
        <w:t>г</w:t>
      </w:r>
      <w:r>
        <w:t>р</w:t>
      </w:r>
      <w:r w:rsidR="00BE010D">
        <w:t>е</w:t>
      </w:r>
      <w:r>
        <w:t>ш</w:t>
      </w:r>
      <w:r w:rsidR="00BE010D">
        <w:t>а</w:t>
      </w:r>
      <w:r>
        <w:t>к</w:t>
      </w:r>
      <w:r w:rsidR="00BE010D">
        <w:t>а</w:t>
      </w:r>
      <w:r w:rsidR="008B0DCE" w:rsidRPr="002458A2">
        <w:t xml:space="preserve">, </w:t>
      </w:r>
      <w:r>
        <w:t>з</w:t>
      </w:r>
      <w:r w:rsidR="00BE010D">
        <w:t>д</w:t>
      </w:r>
      <w:r>
        <w:t>р</w:t>
      </w:r>
      <w:r w:rsidR="00BE010D">
        <w:t>ава</w:t>
      </w:r>
      <w:r w:rsidR="008B0DCE" w:rsidRPr="002458A2">
        <w:t xml:space="preserve">, </w:t>
      </w:r>
      <w:r w:rsidR="00BE010D">
        <w:t>в</w:t>
      </w:r>
      <w:r>
        <w:t>ит</w:t>
      </w:r>
      <w:r w:rsidR="00BE010D">
        <w:t>а</w:t>
      </w:r>
      <w:r>
        <w:t>лн</w:t>
      </w:r>
      <w:r w:rsidR="00BE010D">
        <w:t>а</w:t>
      </w:r>
      <w:r w:rsidR="008B0DCE" w:rsidRPr="002458A2">
        <w:t xml:space="preserve">, </w:t>
      </w:r>
      <w:r>
        <w:t>сн</w:t>
      </w:r>
      <w:r w:rsidR="00BE010D">
        <w:t>а</w:t>
      </w:r>
      <w:r>
        <w:t>жн</w:t>
      </w:r>
      <w:r w:rsidR="00BE010D">
        <w:t>а</w:t>
      </w:r>
      <w:r w:rsidR="008B0DCE" w:rsidRPr="002458A2">
        <w:t xml:space="preserve">, </w:t>
      </w:r>
      <w:r>
        <w:t>с</w:t>
      </w:r>
      <w:r w:rsidR="00BE010D">
        <w:t>а</w:t>
      </w:r>
      <w:r w:rsidR="008B0DCE" w:rsidRPr="002458A2">
        <w:t xml:space="preserve"> </w:t>
      </w:r>
      <w:r>
        <w:t>круном</w:t>
      </w:r>
      <w:r w:rsidR="008B0DCE" w:rsidRPr="002458A2">
        <w:t xml:space="preserve"> </w:t>
      </w:r>
      <w:r>
        <w:t>кој</w:t>
      </w:r>
      <w:r w:rsidR="00BE010D">
        <w:t>а</w:t>
      </w:r>
      <w:r w:rsidR="008B0DCE" w:rsidRPr="002458A2">
        <w:t xml:space="preserve"> </w:t>
      </w:r>
      <w:r>
        <w:t>ниј</w:t>
      </w:r>
      <w:r w:rsidR="00BE010D">
        <w:t>е</w:t>
      </w:r>
      <w:r w:rsidR="008B0DCE" w:rsidRPr="002458A2">
        <w:t xml:space="preserve"> </w:t>
      </w:r>
      <w:r>
        <w:t>о</w:t>
      </w:r>
      <w:r w:rsidR="00BE010D">
        <w:t>дв</w:t>
      </w:r>
      <w:r>
        <w:t>иш</w:t>
      </w:r>
      <w:r w:rsidR="00BE010D">
        <w:t>е</w:t>
      </w:r>
      <w:r w:rsidR="008B0DCE" w:rsidRPr="002458A2">
        <w:t xml:space="preserve"> </w:t>
      </w:r>
      <w:r>
        <w:t>широк</w:t>
      </w:r>
      <w:r w:rsidR="00BE010D">
        <w:t>а</w:t>
      </w:r>
      <w:r w:rsidR="008B0DCE" w:rsidRPr="002458A2">
        <w:t xml:space="preserve"> </w:t>
      </w:r>
      <w:r>
        <w:t>или</w:t>
      </w:r>
      <w:r w:rsidR="008B0DCE" w:rsidRPr="002458A2">
        <w:t xml:space="preserve"> </w:t>
      </w:r>
      <w:r>
        <w:t>уск</w:t>
      </w:r>
      <w:r w:rsidR="00BE010D">
        <w:t>а</w:t>
      </w:r>
      <w:r w:rsidR="008B0DCE" w:rsidRPr="002458A2">
        <w:t xml:space="preserve">, </w:t>
      </w:r>
      <w:r w:rsidR="00BE010D">
        <w:t>а</w:t>
      </w:r>
      <w:r w:rsidR="008B0DCE" w:rsidRPr="002458A2">
        <w:t xml:space="preserve"> </w:t>
      </w:r>
      <w:r w:rsidR="00BE010D">
        <w:t>деб</w:t>
      </w:r>
      <w:r>
        <w:t>л</w:t>
      </w:r>
      <w:r w:rsidR="00BE010D">
        <w:t>а</w:t>
      </w:r>
      <w:r w:rsidR="008B0DCE" w:rsidRPr="002458A2">
        <w:t xml:space="preserve"> </w:t>
      </w:r>
      <w:r w:rsidR="00BE010D">
        <w:t>да</w:t>
      </w:r>
      <w:r w:rsidR="008B0DCE" w:rsidRPr="002458A2">
        <w:t xml:space="preserve"> </w:t>
      </w:r>
      <w:r>
        <w:t>су</w:t>
      </w:r>
      <w:r w:rsidR="008B0DCE" w:rsidRPr="002458A2">
        <w:t xml:space="preserve"> </w:t>
      </w:r>
      <w:r w:rsidR="00BE010D">
        <w:t>д</w:t>
      </w:r>
      <w:r>
        <w:t>о</w:t>
      </w:r>
      <w:r w:rsidR="00BE010D">
        <w:t>в</w:t>
      </w:r>
      <w:r>
        <w:t>о</w:t>
      </w:r>
      <w:r w:rsidR="001019E7">
        <w:t>љ</w:t>
      </w:r>
      <w:r>
        <w:t>но</w:t>
      </w:r>
      <w:r w:rsidR="008B0DCE" w:rsidRPr="002458A2">
        <w:t xml:space="preserve"> </w:t>
      </w:r>
      <w:r>
        <w:t>чист</w:t>
      </w:r>
      <w:r w:rsidR="00BE010D">
        <w:t>а</w:t>
      </w:r>
      <w:r w:rsidR="008B0DCE" w:rsidRPr="002458A2">
        <w:t xml:space="preserve"> </w:t>
      </w:r>
      <w:r>
        <w:t>о</w:t>
      </w:r>
      <w:r w:rsidR="00BE010D">
        <w:t>д</w:t>
      </w:r>
      <w:r w:rsidR="008B0DCE" w:rsidRPr="002458A2">
        <w:t xml:space="preserve"> </w:t>
      </w:r>
      <w:r w:rsidR="00BE010D">
        <w:t>г</w:t>
      </w:r>
      <w:r>
        <w:t>р</w:t>
      </w:r>
      <w:r w:rsidR="00BE010D">
        <w:t>а</w:t>
      </w:r>
      <w:r>
        <w:t>н</w:t>
      </w:r>
      <w:r w:rsidR="00BE010D">
        <w:t>а</w:t>
      </w:r>
      <w:r w:rsidR="008B0DCE" w:rsidRPr="002458A2">
        <w:t>;</w:t>
      </w:r>
    </w:p>
    <w:p w:rsidR="008B0DCE" w:rsidRPr="002458A2" w:rsidRDefault="00B61EF7" w:rsidP="00B5350C">
      <w:pPr>
        <w:numPr>
          <w:ilvl w:val="0"/>
          <w:numId w:val="17"/>
        </w:numPr>
      </w:pPr>
      <w:r>
        <w:t>тр</w:t>
      </w:r>
      <w:r w:rsidR="00BE010D">
        <w:t>еба</w:t>
      </w:r>
      <w:r w:rsidR="008B0DCE" w:rsidRPr="002458A2">
        <w:t xml:space="preserve"> </w:t>
      </w:r>
      <w:r w:rsidR="00BE010D">
        <w:t>вад</w:t>
      </w:r>
      <w:r>
        <w:t>ити</w:t>
      </w:r>
      <w:r w:rsidR="008B0DCE" w:rsidRPr="002458A2">
        <w:t xml:space="preserve"> </w:t>
      </w:r>
      <w:r>
        <w:t>ст</w:t>
      </w:r>
      <w:r w:rsidR="00BE010D">
        <w:t>аб</w:t>
      </w:r>
      <w:r>
        <w:t>л</w:t>
      </w:r>
      <w:r w:rsidR="00BE010D">
        <w:t>а</w:t>
      </w:r>
      <w:r w:rsidR="008B0DCE" w:rsidRPr="002458A2">
        <w:t xml:space="preserve"> </w:t>
      </w:r>
      <w:r>
        <w:t>сл</w:t>
      </w:r>
      <w:r w:rsidR="00BE010D">
        <w:t>абе</w:t>
      </w:r>
      <w:r w:rsidR="008B0DCE" w:rsidRPr="002458A2">
        <w:t xml:space="preserve"> </w:t>
      </w:r>
      <w:r w:rsidR="00BE010D">
        <w:t>в</w:t>
      </w:r>
      <w:r>
        <w:t>ит</w:t>
      </w:r>
      <w:r w:rsidR="00BE010D">
        <w:t>а</w:t>
      </w:r>
      <w:r>
        <w:t>лности</w:t>
      </w:r>
      <w:r w:rsidR="008B0DCE" w:rsidRPr="002458A2">
        <w:t xml:space="preserve">, </w:t>
      </w:r>
      <w:r w:rsidR="00BE010D">
        <w:t>б</w:t>
      </w:r>
      <w:r>
        <w:t>ол</w:t>
      </w:r>
      <w:r w:rsidR="00BE010D">
        <w:t>е</w:t>
      </w:r>
      <w:r>
        <w:t>сн</w:t>
      </w:r>
      <w:r w:rsidR="00BE010D">
        <w:t>а</w:t>
      </w:r>
      <w:r w:rsidR="008B0DCE" w:rsidRPr="002458A2">
        <w:t xml:space="preserve">, </w:t>
      </w:r>
      <w:r>
        <w:t>лоших</w:t>
      </w:r>
      <w:r w:rsidR="008B0DCE" w:rsidRPr="002458A2">
        <w:t xml:space="preserve"> </w:t>
      </w:r>
      <w:r>
        <w:t>т</w:t>
      </w:r>
      <w:r w:rsidR="00BE010D">
        <w:t>е</w:t>
      </w:r>
      <w:r>
        <w:t>хничких</w:t>
      </w:r>
      <w:r w:rsidR="008B0DCE" w:rsidRPr="002458A2">
        <w:t xml:space="preserve"> </w:t>
      </w:r>
      <w:r>
        <w:t>осо</w:t>
      </w:r>
      <w:r w:rsidR="00BE010D">
        <w:t>б</w:t>
      </w:r>
      <w:r>
        <w:t>ин</w:t>
      </w:r>
      <w:r w:rsidR="00BE010D">
        <w:t>а</w:t>
      </w:r>
      <w:r w:rsidR="008B0DCE" w:rsidRPr="002458A2">
        <w:t xml:space="preserve"> </w:t>
      </w:r>
      <w:r>
        <w:t>и</w:t>
      </w:r>
      <w:r w:rsidR="008B0DCE" w:rsidRPr="002458A2">
        <w:t xml:space="preserve"> </w:t>
      </w:r>
      <w:r>
        <w:t>ст</w:t>
      </w:r>
      <w:r w:rsidR="00BE010D">
        <w:t>аб</w:t>
      </w:r>
      <w:r>
        <w:t>л</w:t>
      </w:r>
      <w:r w:rsidR="00BE010D">
        <w:t>а</w:t>
      </w:r>
      <w:r w:rsidR="008B0DCE" w:rsidRPr="002458A2">
        <w:t xml:space="preserve"> </w:t>
      </w:r>
      <w:r>
        <w:t>кој</w:t>
      </w:r>
      <w:r w:rsidR="00BE010D">
        <w:t>а</w:t>
      </w:r>
      <w:r w:rsidR="008B0DCE" w:rsidRPr="002458A2">
        <w:t xml:space="preserve"> </w:t>
      </w:r>
      <w:r>
        <w:t>ом</w:t>
      </w:r>
      <w:r w:rsidR="00BE010D">
        <w:t>е</w:t>
      </w:r>
      <w:r>
        <w:t>т</w:t>
      </w:r>
      <w:r w:rsidR="00BE010D">
        <w:t>а</w:t>
      </w:r>
      <w:r>
        <w:t>ју</w:t>
      </w:r>
      <w:r w:rsidR="008B0DCE" w:rsidRPr="002458A2">
        <w:t xml:space="preserve"> </w:t>
      </w:r>
      <w:r>
        <w:t>норм</w:t>
      </w:r>
      <w:r w:rsidR="00BE010D">
        <w:t>а</w:t>
      </w:r>
      <w:r>
        <w:t>л</w:t>
      </w:r>
      <w:r w:rsidR="00BE010D">
        <w:t>а</w:t>
      </w:r>
      <w:r>
        <w:t>н</w:t>
      </w:r>
      <w:r w:rsidR="008B0DCE" w:rsidRPr="002458A2">
        <w:t xml:space="preserve"> </w:t>
      </w:r>
      <w:r>
        <w:t>р</w:t>
      </w:r>
      <w:r w:rsidR="00BE010D">
        <w:t>а</w:t>
      </w:r>
      <w:r>
        <w:t>з</w:t>
      </w:r>
      <w:r w:rsidR="00BE010D">
        <w:t>в</w:t>
      </w:r>
      <w:r>
        <w:t>ој</w:t>
      </w:r>
      <w:r w:rsidR="008B0DCE" w:rsidRPr="002458A2">
        <w:t xml:space="preserve"> </w:t>
      </w:r>
      <w:r>
        <w:t>ст</w:t>
      </w:r>
      <w:r w:rsidR="00BE010D">
        <w:t>аба</w:t>
      </w:r>
      <w:r>
        <w:t>л</w:t>
      </w:r>
      <w:r w:rsidR="00BE010D">
        <w:t>а</w:t>
      </w:r>
      <w:r w:rsidR="008B0DCE" w:rsidRPr="002458A2">
        <w:t xml:space="preserve"> </w:t>
      </w:r>
      <w:r w:rsidR="00BE010D">
        <w:t>б</w:t>
      </w:r>
      <w:r>
        <w:t>у</w:t>
      </w:r>
      <w:r w:rsidR="00BE010D">
        <w:t>д</w:t>
      </w:r>
      <w:r>
        <w:t>ућности</w:t>
      </w:r>
      <w:r w:rsidR="008B0DCE" w:rsidRPr="002458A2">
        <w:t>;</w:t>
      </w:r>
    </w:p>
    <w:p w:rsidR="008B0DCE" w:rsidRPr="002458A2" w:rsidRDefault="00B61EF7" w:rsidP="00B5350C">
      <w:pPr>
        <w:numPr>
          <w:ilvl w:val="0"/>
          <w:numId w:val="17"/>
        </w:numPr>
      </w:pPr>
      <w:r>
        <w:t>из</w:t>
      </w:r>
      <w:r w:rsidR="008B0DCE" w:rsidRPr="002458A2">
        <w:t xml:space="preserve"> </w:t>
      </w:r>
      <w:r w:rsidR="00BE010D">
        <w:t>д</w:t>
      </w:r>
      <w:r>
        <w:t>о</w:t>
      </w:r>
      <w:r w:rsidR="001019E7">
        <w:t>њ</w:t>
      </w:r>
      <w:r w:rsidR="00BE010D">
        <w:t>ег</w:t>
      </w:r>
      <w:r w:rsidR="008B0DCE" w:rsidRPr="002458A2">
        <w:t xml:space="preserve"> </w:t>
      </w:r>
      <w:r>
        <w:t>спр</w:t>
      </w:r>
      <w:r w:rsidR="00BE010D">
        <w:t>а</w:t>
      </w:r>
      <w:r>
        <w:t>т</w:t>
      </w:r>
      <w:r w:rsidR="00BE010D">
        <w:t>а</w:t>
      </w:r>
      <w:r w:rsidR="008B0DCE" w:rsidRPr="002458A2">
        <w:t xml:space="preserve"> </w:t>
      </w:r>
      <w:r w:rsidR="00BE010D">
        <w:t>вад</w:t>
      </w:r>
      <w:r>
        <w:t>ити</w:t>
      </w:r>
      <w:r w:rsidR="008B0DCE" w:rsidRPr="002458A2">
        <w:t xml:space="preserve"> </w:t>
      </w:r>
      <w:r>
        <w:t>су</w:t>
      </w:r>
      <w:r w:rsidR="00BE010D">
        <w:t>в</w:t>
      </w:r>
      <w:r>
        <w:t>иш</w:t>
      </w:r>
      <w:r w:rsidR="00BE010D">
        <w:t>е</w:t>
      </w:r>
      <w:r w:rsidR="008B0DCE" w:rsidRPr="002458A2">
        <w:t xml:space="preserve"> </w:t>
      </w:r>
      <w:r>
        <w:t>потишт</w:t>
      </w:r>
      <w:r w:rsidR="00BE010D">
        <w:t>е</w:t>
      </w:r>
      <w:r>
        <w:t>н</w:t>
      </w:r>
      <w:r w:rsidR="00BE010D">
        <w:t>а</w:t>
      </w:r>
      <w:r w:rsidR="008B0DCE" w:rsidRPr="002458A2">
        <w:t xml:space="preserve"> </w:t>
      </w:r>
      <w:r>
        <w:t>ст</w:t>
      </w:r>
      <w:r w:rsidR="00BE010D">
        <w:t>аб</w:t>
      </w:r>
      <w:r>
        <w:t>л</w:t>
      </w:r>
      <w:r w:rsidR="00BE010D">
        <w:t>а</w:t>
      </w:r>
      <w:r w:rsidR="008B0DCE" w:rsidRPr="002458A2">
        <w:t xml:space="preserve">, </w:t>
      </w:r>
      <w:r w:rsidR="00BE010D">
        <w:t>а</w:t>
      </w:r>
      <w:r w:rsidR="008B0DCE" w:rsidRPr="002458A2">
        <w:t xml:space="preserve"> </w:t>
      </w:r>
      <w:r>
        <w:t>из</w:t>
      </w:r>
      <w:r w:rsidR="008B0DCE" w:rsidRPr="002458A2">
        <w:t xml:space="preserve"> </w:t>
      </w:r>
      <w:r w:rsidR="00BE010D">
        <w:t>д</w:t>
      </w:r>
      <w:r>
        <w:t>омин</w:t>
      </w:r>
      <w:r w:rsidR="00BE010D">
        <w:t>а</w:t>
      </w:r>
      <w:r>
        <w:t>нтно</w:t>
      </w:r>
      <w:r w:rsidR="00BE010D">
        <w:t>г</w:t>
      </w:r>
      <w:r w:rsidR="008B0DCE" w:rsidRPr="002458A2">
        <w:t xml:space="preserve"> </w:t>
      </w:r>
      <w:r>
        <w:t>спр</w:t>
      </w:r>
      <w:r w:rsidR="00BE010D">
        <w:t>а</w:t>
      </w:r>
      <w:r>
        <w:t>т</w:t>
      </w:r>
      <w:r w:rsidR="00BE010D">
        <w:t>а</w:t>
      </w:r>
      <w:r w:rsidR="008B0DCE" w:rsidRPr="002458A2">
        <w:t xml:space="preserve"> </w:t>
      </w:r>
      <w:r>
        <w:t>ст</w:t>
      </w:r>
      <w:r w:rsidR="00BE010D">
        <w:t>аб</w:t>
      </w:r>
      <w:r>
        <w:t>л</w:t>
      </w:r>
      <w:r w:rsidR="00BE010D">
        <w:t>а</w:t>
      </w:r>
      <w:r w:rsidR="008B0DCE" w:rsidRPr="002458A2">
        <w:t xml:space="preserve"> </w:t>
      </w:r>
      <w:r>
        <w:t>с</w:t>
      </w:r>
      <w:r w:rsidR="00BE010D">
        <w:t>а</w:t>
      </w:r>
      <w:r w:rsidR="008B0DCE" w:rsidRPr="002458A2">
        <w:t xml:space="preserve"> </w:t>
      </w:r>
      <w:r>
        <w:t>су</w:t>
      </w:r>
      <w:r w:rsidR="00BE010D">
        <w:t>в</w:t>
      </w:r>
      <w:r>
        <w:t>иш</w:t>
      </w:r>
      <w:r w:rsidR="00BE010D">
        <w:t>е</w:t>
      </w:r>
      <w:r w:rsidR="008B0DCE" w:rsidRPr="002458A2">
        <w:t xml:space="preserve"> </w:t>
      </w:r>
      <w:r w:rsidR="00BE010D">
        <w:t>ве</w:t>
      </w:r>
      <w:r>
        <w:t>ликом</w:t>
      </w:r>
      <w:r w:rsidR="008B0DCE" w:rsidRPr="002458A2">
        <w:t xml:space="preserve"> </w:t>
      </w:r>
      <w:r>
        <w:t>крош</w:t>
      </w:r>
      <w:r w:rsidR="001019E7">
        <w:t>њ</w:t>
      </w:r>
      <w:r>
        <w:t>ом</w:t>
      </w:r>
      <w:r w:rsidR="008B0DCE" w:rsidRPr="002458A2">
        <w:t>;</w:t>
      </w:r>
    </w:p>
    <w:p w:rsidR="008B0DCE" w:rsidRPr="002458A2" w:rsidRDefault="00B61EF7" w:rsidP="00B5350C">
      <w:pPr>
        <w:numPr>
          <w:ilvl w:val="0"/>
          <w:numId w:val="17"/>
        </w:numPr>
      </w:pPr>
      <w:r>
        <w:t>прор</w:t>
      </w:r>
      <w:r w:rsidR="00BE010D">
        <w:t>еда</w:t>
      </w:r>
      <w:r>
        <w:t>м</w:t>
      </w:r>
      <w:r w:rsidR="00BE010D">
        <w:t>а</w:t>
      </w:r>
      <w:r w:rsidR="008B0DCE" w:rsidRPr="002458A2">
        <w:t xml:space="preserve"> </w:t>
      </w:r>
      <w:r>
        <w:t>тр</w:t>
      </w:r>
      <w:r w:rsidR="00BE010D">
        <w:t>еба</w:t>
      </w:r>
      <w:r w:rsidR="008B0DCE" w:rsidRPr="002458A2">
        <w:t xml:space="preserve"> </w:t>
      </w:r>
      <w:r>
        <w:t>о</w:t>
      </w:r>
      <w:r w:rsidR="00BE010D">
        <w:t>бе</w:t>
      </w:r>
      <w:r>
        <w:t>з</w:t>
      </w:r>
      <w:r w:rsidR="00BE010D">
        <w:t>бед</w:t>
      </w:r>
      <w:r>
        <w:t>ити</w:t>
      </w:r>
      <w:r w:rsidR="008B0DCE" w:rsidRPr="002458A2">
        <w:t xml:space="preserve"> </w:t>
      </w:r>
      <w:r>
        <w:t>усло</w:t>
      </w:r>
      <w:r w:rsidR="00BE010D">
        <w:t>ве</w:t>
      </w:r>
      <w:r w:rsidR="008B0DCE" w:rsidRPr="002458A2">
        <w:t xml:space="preserve"> </w:t>
      </w:r>
      <w:r>
        <w:t>з</w:t>
      </w:r>
      <w:r w:rsidR="00BE010D">
        <w:t>а</w:t>
      </w:r>
      <w:r w:rsidR="008B0DCE" w:rsidRPr="002458A2">
        <w:t xml:space="preserve"> </w:t>
      </w:r>
      <w:r w:rsidR="00BE010D">
        <w:t>б</w:t>
      </w:r>
      <w:r>
        <w:t>о</w:t>
      </w:r>
      <w:r w:rsidR="001019E7">
        <w:t>љ</w:t>
      </w:r>
      <w:r>
        <w:t>и</w:t>
      </w:r>
      <w:r w:rsidR="008B0DCE" w:rsidRPr="002458A2">
        <w:t xml:space="preserve"> </w:t>
      </w:r>
      <w:r>
        <w:t>р</w:t>
      </w:r>
      <w:r w:rsidR="00BE010D">
        <w:t>а</w:t>
      </w:r>
      <w:r>
        <w:t>з</w:t>
      </w:r>
      <w:r w:rsidR="00BE010D">
        <w:t>в</w:t>
      </w:r>
      <w:r>
        <w:t>ој</w:t>
      </w:r>
      <w:r w:rsidR="008B0DCE" w:rsidRPr="002458A2">
        <w:t xml:space="preserve"> </w:t>
      </w:r>
      <w:r>
        <w:t>с</w:t>
      </w:r>
      <w:r w:rsidR="00BE010D">
        <w:t>а</w:t>
      </w:r>
      <w:r>
        <w:t>стојин</w:t>
      </w:r>
      <w:r w:rsidR="00BE010D">
        <w:t>а</w:t>
      </w:r>
      <w:r w:rsidR="008B0DCE" w:rsidRPr="002458A2">
        <w:t xml:space="preserve"> </w:t>
      </w:r>
      <w:r>
        <w:t>и</w:t>
      </w:r>
      <w:r w:rsidR="008B0DCE" w:rsidRPr="002458A2">
        <w:t xml:space="preserve"> </w:t>
      </w:r>
      <w:r>
        <w:t>произ</w:t>
      </w:r>
      <w:r w:rsidR="00BE010D">
        <w:t>в</w:t>
      </w:r>
      <w:r>
        <w:t>о</w:t>
      </w:r>
      <w:r w:rsidR="00BE010D">
        <w:t>д</w:t>
      </w:r>
      <w:r w:rsidR="001019E7">
        <w:t>њ</w:t>
      </w:r>
      <w:r>
        <w:t>у</w:t>
      </w:r>
      <w:r w:rsidR="008B0DCE" w:rsidRPr="002458A2">
        <w:t xml:space="preserve"> </w:t>
      </w:r>
      <w:r w:rsidR="00BE010D">
        <w:t>д</w:t>
      </w:r>
      <w:r>
        <w:t>р</w:t>
      </w:r>
      <w:r w:rsidR="00BE010D">
        <w:t>в</w:t>
      </w:r>
      <w:r>
        <w:t>н</w:t>
      </w:r>
      <w:r w:rsidR="00BE010D">
        <w:t>е</w:t>
      </w:r>
      <w:r w:rsidR="008B0DCE" w:rsidRPr="002458A2">
        <w:t xml:space="preserve"> </w:t>
      </w:r>
      <w:r>
        <w:t>з</w:t>
      </w:r>
      <w:r w:rsidR="00BE010D">
        <w:t>а</w:t>
      </w:r>
      <w:r>
        <w:t>пр</w:t>
      </w:r>
      <w:r w:rsidR="00BE010D">
        <w:t>е</w:t>
      </w:r>
      <w:r>
        <w:t>мин</w:t>
      </w:r>
      <w:r w:rsidR="00BE010D">
        <w:t>е</w:t>
      </w:r>
      <w:r w:rsidR="008B0DCE" w:rsidRPr="002458A2">
        <w:t xml:space="preserve"> </w:t>
      </w:r>
      <w:r w:rsidR="00BE010D">
        <w:t>ве</w:t>
      </w:r>
      <w:r>
        <w:t>ћ</w:t>
      </w:r>
      <w:r w:rsidR="00BE010D">
        <w:t>е</w:t>
      </w:r>
      <w:r w:rsidR="008B0DCE" w:rsidRPr="002458A2">
        <w:t xml:space="preserve"> </w:t>
      </w:r>
      <w:r w:rsidR="00BE010D">
        <w:t>в</w:t>
      </w:r>
      <w:r>
        <w:t>р</w:t>
      </w:r>
      <w:r w:rsidR="00BE010D">
        <w:t>ед</w:t>
      </w:r>
      <w:r>
        <w:t>ности</w:t>
      </w:r>
      <w:r w:rsidR="008B0DCE" w:rsidRPr="002458A2">
        <w:t>;</w:t>
      </w:r>
    </w:p>
    <w:p w:rsidR="008B0DCE" w:rsidRPr="002458A2" w:rsidRDefault="00B61EF7" w:rsidP="00B5350C">
      <w:pPr>
        <w:numPr>
          <w:ilvl w:val="0"/>
          <w:numId w:val="17"/>
        </w:numPr>
      </w:pPr>
      <w:r>
        <w:t>тр</w:t>
      </w:r>
      <w:r w:rsidR="00BE010D">
        <w:t>еба</w:t>
      </w:r>
      <w:r w:rsidR="008B0DCE" w:rsidRPr="002458A2">
        <w:t xml:space="preserve"> </w:t>
      </w:r>
      <w:r>
        <w:t>н</w:t>
      </w:r>
      <w:r w:rsidR="00BE010D">
        <w:t>а</w:t>
      </w:r>
      <w:r>
        <w:t>стој</w:t>
      </w:r>
      <w:r w:rsidR="00BE010D">
        <w:t>а</w:t>
      </w:r>
      <w:r>
        <w:t>ти</w:t>
      </w:r>
      <w:r w:rsidR="008B0DCE" w:rsidRPr="002458A2">
        <w:t xml:space="preserve"> </w:t>
      </w:r>
      <w:r w:rsidR="00BE010D">
        <w:t>да</w:t>
      </w:r>
      <w:r w:rsidR="008B0DCE" w:rsidRPr="002458A2">
        <w:t xml:space="preserve"> </w:t>
      </w:r>
      <w:r>
        <w:t>пр</w:t>
      </w:r>
      <w:r w:rsidR="00BE010D">
        <w:t>е</w:t>
      </w:r>
      <w:r>
        <w:t>ост</w:t>
      </w:r>
      <w:r w:rsidR="00BE010D">
        <w:t>а</w:t>
      </w:r>
      <w:r>
        <w:t>л</w:t>
      </w:r>
      <w:r w:rsidR="00BE010D">
        <w:t>а</w:t>
      </w:r>
      <w:r w:rsidR="008B0DCE" w:rsidRPr="002458A2">
        <w:t xml:space="preserve"> </w:t>
      </w:r>
      <w:r>
        <w:t>ст</w:t>
      </w:r>
      <w:r w:rsidR="00BE010D">
        <w:t>аб</w:t>
      </w:r>
      <w:r>
        <w:t>л</w:t>
      </w:r>
      <w:r w:rsidR="00BE010D">
        <w:t>а</w:t>
      </w:r>
      <w:r w:rsidR="008B0DCE" w:rsidRPr="002458A2">
        <w:t xml:space="preserve"> </w:t>
      </w:r>
      <w:r>
        <w:t>им</w:t>
      </w:r>
      <w:r w:rsidR="00BE010D">
        <w:t>а</w:t>
      </w:r>
      <w:r>
        <w:t>ју</w:t>
      </w:r>
      <w:r w:rsidR="008B0DCE" w:rsidRPr="002458A2">
        <w:t xml:space="preserve"> </w:t>
      </w:r>
      <w:r>
        <w:t>пр</w:t>
      </w:r>
      <w:r w:rsidR="00BE010D">
        <w:t>ав</w:t>
      </w:r>
      <w:r>
        <w:t>ил</w:t>
      </w:r>
      <w:r w:rsidR="00BE010D">
        <w:t>а</w:t>
      </w:r>
      <w:r>
        <w:t>н</w:t>
      </w:r>
      <w:r w:rsidR="008B0DCE" w:rsidRPr="002458A2">
        <w:t xml:space="preserve"> </w:t>
      </w:r>
      <w:r>
        <w:t>просторни</w:t>
      </w:r>
      <w:r w:rsidR="008B0DCE" w:rsidRPr="002458A2">
        <w:t xml:space="preserve"> </w:t>
      </w:r>
      <w:r>
        <w:t>р</w:t>
      </w:r>
      <w:r w:rsidR="00BE010D">
        <w:t>а</w:t>
      </w:r>
      <w:r>
        <w:t>спор</w:t>
      </w:r>
      <w:r w:rsidR="00BE010D">
        <w:t>ед</w:t>
      </w:r>
      <w:r w:rsidR="008B0DCE" w:rsidRPr="002458A2">
        <w:t xml:space="preserve"> </w:t>
      </w:r>
      <w:r>
        <w:t>и</w:t>
      </w:r>
      <w:r w:rsidR="008B0DCE" w:rsidRPr="002458A2">
        <w:t xml:space="preserve"> </w:t>
      </w:r>
      <w:r w:rsidR="00BE010D">
        <w:t>да</w:t>
      </w:r>
      <w:r w:rsidR="008B0DCE" w:rsidRPr="002458A2">
        <w:t xml:space="preserve"> </w:t>
      </w:r>
      <w:r>
        <w:t>ј</w:t>
      </w:r>
      <w:r w:rsidR="00BE010D">
        <w:t>е</w:t>
      </w:r>
      <w:r w:rsidR="008B0DCE" w:rsidRPr="002458A2">
        <w:t xml:space="preserve"> </w:t>
      </w:r>
      <w:r>
        <w:t>р</w:t>
      </w:r>
      <w:r w:rsidR="00BE010D">
        <w:t>а</w:t>
      </w:r>
      <w:r>
        <w:t>зм</w:t>
      </w:r>
      <w:r w:rsidR="00BE010D">
        <w:t>а</w:t>
      </w:r>
      <w:r>
        <w:t>к</w:t>
      </w:r>
      <w:r w:rsidR="008B0DCE" w:rsidRPr="002458A2">
        <w:t xml:space="preserve"> </w:t>
      </w:r>
      <w:r>
        <w:t>м</w:t>
      </w:r>
      <w:r w:rsidR="00BE010D">
        <w:t>еђ</w:t>
      </w:r>
      <w:r>
        <w:t>у</w:t>
      </w:r>
      <w:r w:rsidR="008B0DCE" w:rsidRPr="002458A2">
        <w:t xml:space="preserve"> </w:t>
      </w:r>
      <w:r w:rsidR="001019E7">
        <w:t>њ</w:t>
      </w:r>
      <w:r>
        <w:t>им</w:t>
      </w:r>
      <w:r w:rsidR="00BE010D">
        <w:t>а</w:t>
      </w:r>
      <w:r w:rsidR="008B0DCE" w:rsidRPr="002458A2">
        <w:t xml:space="preserve"> </w:t>
      </w:r>
      <w:r>
        <w:t>т</w:t>
      </w:r>
      <w:r w:rsidR="00BE010D">
        <w:t>а</w:t>
      </w:r>
      <w:r>
        <w:t>к</w:t>
      </w:r>
      <w:r w:rsidR="00BE010D">
        <w:t>ав</w:t>
      </w:r>
      <w:r w:rsidR="008B0DCE" w:rsidRPr="002458A2">
        <w:t xml:space="preserve"> </w:t>
      </w:r>
      <w:r w:rsidR="00BE010D">
        <w:t>да</w:t>
      </w:r>
      <w:r w:rsidR="008B0DCE" w:rsidRPr="002458A2">
        <w:t xml:space="preserve"> </w:t>
      </w:r>
      <w:r>
        <w:t>с</w:t>
      </w:r>
      <w:r w:rsidR="00BE010D">
        <w:t>е</w:t>
      </w:r>
      <w:r w:rsidR="008B0DCE" w:rsidRPr="002458A2">
        <w:t xml:space="preserve"> </w:t>
      </w:r>
      <w:r>
        <w:t>посл</w:t>
      </w:r>
      <w:r w:rsidR="00BE010D">
        <w:t>е</w:t>
      </w:r>
      <w:r w:rsidR="008B0DCE" w:rsidRPr="002458A2">
        <w:t xml:space="preserve"> </w:t>
      </w:r>
      <w:r>
        <w:t>н</w:t>
      </w:r>
      <w:r w:rsidR="00BE010D">
        <w:t>е</w:t>
      </w:r>
      <w:r>
        <w:t>колико</w:t>
      </w:r>
      <w:r w:rsidR="008B0DCE" w:rsidRPr="002458A2">
        <w:t xml:space="preserve"> </w:t>
      </w:r>
      <w:r w:rsidR="00BE010D">
        <w:t>г</w:t>
      </w:r>
      <w:r>
        <w:t>о</w:t>
      </w:r>
      <w:r w:rsidR="00BE010D">
        <w:t>д</w:t>
      </w:r>
      <w:r>
        <w:t>ин</w:t>
      </w:r>
      <w:r w:rsidR="00BE010D">
        <w:t>а</w:t>
      </w:r>
      <w:r w:rsidR="008B0DCE" w:rsidRPr="002458A2">
        <w:t xml:space="preserve"> </w:t>
      </w:r>
      <w:r>
        <w:t>крош</w:t>
      </w:r>
      <w:r w:rsidR="001019E7">
        <w:t>њ</w:t>
      </w:r>
      <w:r w:rsidR="00BE010D">
        <w:t>е</w:t>
      </w:r>
      <w:r w:rsidR="008B0DCE" w:rsidRPr="002458A2">
        <w:t xml:space="preserve"> </w:t>
      </w:r>
      <w:r>
        <w:t>склоп</w:t>
      </w:r>
      <w:r w:rsidR="00BE010D">
        <w:t>е</w:t>
      </w:r>
      <w:r w:rsidR="008B0DCE" w:rsidRPr="002458A2">
        <w:t>.</w:t>
      </w:r>
    </w:p>
    <w:p w:rsidR="008B0DCE" w:rsidRPr="002458A2" w:rsidRDefault="008B0DCE" w:rsidP="00B5350C">
      <w:pPr>
        <w:pStyle w:val="Heading2"/>
        <w:rPr>
          <w:szCs w:val="24"/>
        </w:rPr>
      </w:pPr>
      <w:bookmarkStart w:id="1014" w:name="_Toc535232903"/>
      <w:bookmarkStart w:id="1015" w:name="_Toc535233769"/>
      <w:r w:rsidRPr="002458A2">
        <w:rPr>
          <w:szCs w:val="24"/>
        </w:rPr>
        <w:t xml:space="preserve">9.2. </w:t>
      </w:r>
      <w:r w:rsidR="00BE010D">
        <w:rPr>
          <w:szCs w:val="24"/>
        </w:rPr>
        <w:t>С</w:t>
      </w:r>
      <w:r w:rsidR="00B61EF7">
        <w:rPr>
          <w:szCs w:val="24"/>
        </w:rPr>
        <w:t>м</w:t>
      </w:r>
      <w:r w:rsidR="00BE010D">
        <w:rPr>
          <w:szCs w:val="24"/>
        </w:rPr>
        <w:t>е</w:t>
      </w:r>
      <w:r w:rsidR="00B61EF7">
        <w:rPr>
          <w:szCs w:val="24"/>
        </w:rPr>
        <w:t>рниц</w:t>
      </w:r>
      <w:r w:rsidR="00BE010D">
        <w:rPr>
          <w:szCs w:val="24"/>
        </w:rPr>
        <w:t>е</w:t>
      </w:r>
      <w:r w:rsidRPr="002458A2">
        <w:rPr>
          <w:szCs w:val="24"/>
        </w:rPr>
        <w:t xml:space="preserve"> </w:t>
      </w:r>
      <w:r w:rsidR="00B61EF7">
        <w:rPr>
          <w:szCs w:val="24"/>
        </w:rPr>
        <w:t>з</w:t>
      </w:r>
      <w:r w:rsidR="00BE010D">
        <w:rPr>
          <w:szCs w:val="24"/>
        </w:rPr>
        <w:t>а</w:t>
      </w:r>
      <w:r w:rsidRPr="002458A2">
        <w:rPr>
          <w:szCs w:val="24"/>
        </w:rPr>
        <w:t xml:space="preserve"> </w:t>
      </w:r>
      <w:r w:rsidR="00B61EF7">
        <w:rPr>
          <w:szCs w:val="24"/>
        </w:rPr>
        <w:t>р</w:t>
      </w:r>
      <w:r w:rsidR="00BE010D">
        <w:rPr>
          <w:szCs w:val="24"/>
        </w:rPr>
        <w:t>еа</w:t>
      </w:r>
      <w:r w:rsidR="00B61EF7">
        <w:rPr>
          <w:szCs w:val="24"/>
        </w:rPr>
        <w:t>лиз</w:t>
      </w:r>
      <w:r w:rsidR="00BE010D">
        <w:rPr>
          <w:szCs w:val="24"/>
        </w:rPr>
        <w:t>а</w:t>
      </w:r>
      <w:r w:rsidR="00B61EF7">
        <w:rPr>
          <w:szCs w:val="24"/>
        </w:rPr>
        <w:t>цију</w:t>
      </w:r>
      <w:r w:rsidRPr="002458A2">
        <w:rPr>
          <w:szCs w:val="24"/>
        </w:rPr>
        <w:t xml:space="preserve"> </w:t>
      </w:r>
      <w:r w:rsidR="00B61EF7">
        <w:rPr>
          <w:szCs w:val="24"/>
        </w:rPr>
        <w:t>пл</w:t>
      </w:r>
      <w:r w:rsidR="00BE010D">
        <w:rPr>
          <w:szCs w:val="24"/>
        </w:rPr>
        <w:t>а</w:t>
      </w:r>
      <w:r w:rsidR="00B61EF7">
        <w:rPr>
          <w:szCs w:val="24"/>
        </w:rPr>
        <w:t>н</w:t>
      </w:r>
      <w:r w:rsidR="00BE010D">
        <w:rPr>
          <w:szCs w:val="24"/>
        </w:rPr>
        <w:t>а</w:t>
      </w:r>
      <w:r w:rsidRPr="002458A2">
        <w:rPr>
          <w:szCs w:val="24"/>
        </w:rPr>
        <w:t xml:space="preserve"> </w:t>
      </w:r>
      <w:r w:rsidR="00B61EF7">
        <w:rPr>
          <w:szCs w:val="24"/>
        </w:rPr>
        <w:t>з</w:t>
      </w:r>
      <w:r w:rsidR="00BE010D">
        <w:rPr>
          <w:szCs w:val="24"/>
        </w:rPr>
        <w:t>а</w:t>
      </w:r>
      <w:r w:rsidR="00B61EF7">
        <w:rPr>
          <w:szCs w:val="24"/>
        </w:rPr>
        <w:t>штит</w:t>
      </w:r>
      <w:r w:rsidR="00BE010D">
        <w:rPr>
          <w:szCs w:val="24"/>
        </w:rPr>
        <w:t>е</w:t>
      </w:r>
      <w:r w:rsidRPr="002458A2">
        <w:rPr>
          <w:szCs w:val="24"/>
        </w:rPr>
        <w:t xml:space="preserve"> </w:t>
      </w:r>
      <w:r w:rsidR="00B61EF7">
        <w:rPr>
          <w:szCs w:val="24"/>
        </w:rPr>
        <w:t>шум</w:t>
      </w:r>
      <w:r w:rsidR="00BE010D">
        <w:rPr>
          <w:szCs w:val="24"/>
        </w:rPr>
        <w:t>а</w:t>
      </w:r>
      <w:bookmarkEnd w:id="1014"/>
      <w:bookmarkEnd w:id="1015"/>
    </w:p>
    <w:p w:rsidR="008B0DCE" w:rsidRPr="002458A2" w:rsidRDefault="008B0DCE" w:rsidP="00B5350C">
      <w:pPr>
        <w:ind w:firstLine="600"/>
        <w:rPr>
          <w:noProof/>
        </w:rPr>
      </w:pPr>
    </w:p>
    <w:p w:rsidR="008B0DCE" w:rsidRPr="002458A2" w:rsidRDefault="00BE010D" w:rsidP="00B5350C">
      <w:pPr>
        <w:ind w:firstLine="720"/>
        <w:rPr>
          <w:lang w:val="sr-Latn-CS"/>
        </w:rPr>
      </w:pPr>
      <w:r>
        <w:rPr>
          <w:lang w:val="sr-Latn-CS"/>
        </w:rPr>
        <w:t>О</w:t>
      </w:r>
      <w:r w:rsidR="00B61EF7">
        <w:rPr>
          <w:lang w:val="sr-Latn-CS"/>
        </w:rPr>
        <w:t>сно</w:t>
      </w:r>
      <w:r>
        <w:rPr>
          <w:lang w:val="sr-Latn-CS"/>
        </w:rPr>
        <w:t>в</w:t>
      </w:r>
      <w:r w:rsidR="00B61EF7">
        <w:rPr>
          <w:lang w:val="sr-Latn-CS"/>
        </w:rPr>
        <w:t>ни</w:t>
      </w:r>
      <w:r w:rsidR="008B0DCE" w:rsidRPr="002458A2">
        <w:rPr>
          <w:lang w:val="sr-Latn-CS"/>
        </w:rPr>
        <w:t xml:space="preserve"> </w:t>
      </w:r>
      <w:r w:rsidR="00B61EF7">
        <w:rPr>
          <w:lang w:val="sr-Latn-CS"/>
        </w:rPr>
        <w:t>з</w:t>
      </w:r>
      <w:r>
        <w:rPr>
          <w:lang w:val="sr-Latn-CS"/>
        </w:rPr>
        <w:t>ада</w:t>
      </w:r>
      <w:r w:rsidR="00B61EF7">
        <w:rPr>
          <w:lang w:val="sr-Latn-CS"/>
        </w:rPr>
        <w:t>т</w:t>
      </w:r>
      <w:r>
        <w:rPr>
          <w:lang w:val="sr-Latn-CS"/>
        </w:rPr>
        <w:t>а</w:t>
      </w:r>
      <w:r w:rsidR="00B61EF7">
        <w:rPr>
          <w:lang w:val="sr-Latn-CS"/>
        </w:rPr>
        <w:t>к</w:t>
      </w:r>
      <w:r w:rsidR="008B0DCE" w:rsidRPr="002458A2">
        <w:rPr>
          <w:lang w:val="sr-Latn-CS"/>
        </w:rPr>
        <w:t xml:space="preserve"> </w:t>
      </w:r>
      <w:r w:rsidR="00B61EF7">
        <w:rPr>
          <w:lang w:val="sr-Latn-CS"/>
        </w:rPr>
        <w:t>з</w:t>
      </w:r>
      <w:r>
        <w:rPr>
          <w:lang w:val="sr-Latn-CS"/>
        </w:rPr>
        <w:t>а</w:t>
      </w:r>
      <w:r w:rsidR="00B61EF7">
        <w:rPr>
          <w:lang w:val="sr-Latn-CS"/>
        </w:rPr>
        <w:t>штит</w:t>
      </w:r>
      <w:r>
        <w:rPr>
          <w:lang w:val="sr-Latn-CS"/>
        </w:rPr>
        <w:t>е</w:t>
      </w:r>
      <w:r w:rsidR="008B0DCE" w:rsidRPr="002458A2">
        <w:rPr>
          <w:lang w:val="sr-Latn-CS"/>
        </w:rPr>
        <w:t xml:space="preserve"> </w:t>
      </w:r>
      <w:r w:rsidR="00B61EF7">
        <w:rPr>
          <w:lang w:val="sr-Latn-CS"/>
        </w:rPr>
        <w:t>шум</w:t>
      </w:r>
      <w:r>
        <w:rPr>
          <w:lang w:val="sr-Latn-CS"/>
        </w:rPr>
        <w:t>а</w:t>
      </w:r>
      <w:r w:rsidR="008B0DCE" w:rsidRPr="002458A2">
        <w:rPr>
          <w:lang w:val="sr-Latn-CS"/>
        </w:rPr>
        <w:t xml:space="preserve"> </w:t>
      </w:r>
      <w:r w:rsidR="00B61EF7">
        <w:rPr>
          <w:lang w:val="sr-Latn-CS"/>
        </w:rPr>
        <w:t>ј</w:t>
      </w:r>
      <w:r>
        <w:rPr>
          <w:lang w:val="sr-Latn-CS"/>
        </w:rPr>
        <w:t>е</w:t>
      </w:r>
      <w:r w:rsidR="008B0DCE" w:rsidRPr="002458A2">
        <w:rPr>
          <w:lang w:val="sr-Latn-CS"/>
        </w:rPr>
        <w:t xml:space="preserve"> </w:t>
      </w:r>
      <w:r>
        <w:rPr>
          <w:lang w:val="sr-Latn-CS"/>
        </w:rPr>
        <w:t>да</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у</w:t>
      </w:r>
      <w:r w:rsidR="008B0DCE" w:rsidRPr="002458A2">
        <w:rPr>
          <w:lang w:val="sr-Latn-CS"/>
        </w:rPr>
        <w:t xml:space="preserve"> </w:t>
      </w:r>
      <w:r w:rsidR="00B61EF7">
        <w:rPr>
          <w:lang w:val="sr-Latn-CS"/>
        </w:rPr>
        <w:t>што</w:t>
      </w:r>
      <w:r w:rsidR="008B0DCE" w:rsidRPr="002458A2">
        <w:rPr>
          <w:lang w:val="sr-Latn-CS"/>
        </w:rPr>
        <w:t xml:space="preserve"> </w:t>
      </w:r>
      <w:r>
        <w:rPr>
          <w:lang w:val="sr-Latn-CS"/>
        </w:rPr>
        <w:t>ве</w:t>
      </w:r>
      <w:r w:rsidR="00B61EF7">
        <w:rPr>
          <w:lang w:val="sr-Latn-CS"/>
        </w:rPr>
        <w:t>ћој</w:t>
      </w:r>
      <w:r w:rsidR="008B0DCE" w:rsidRPr="002458A2">
        <w:rPr>
          <w:lang w:val="sr-Latn-CS"/>
        </w:rPr>
        <w:t xml:space="preserve"> </w:t>
      </w:r>
      <w:r w:rsidR="00B61EF7">
        <w:rPr>
          <w:lang w:val="sr-Latn-CS"/>
        </w:rPr>
        <w:t>м</w:t>
      </w:r>
      <w:r>
        <w:rPr>
          <w:lang w:val="sr-Latn-CS"/>
        </w:rPr>
        <w:t>е</w:t>
      </w:r>
      <w:r w:rsidR="00B61EF7">
        <w:rPr>
          <w:lang w:val="sr-Latn-CS"/>
        </w:rPr>
        <w:t>ри</w:t>
      </w:r>
      <w:r w:rsidR="008B0DCE" w:rsidRPr="002458A2">
        <w:rPr>
          <w:lang w:val="sr-Latn-CS"/>
        </w:rPr>
        <w:t xml:space="preserve"> </w:t>
      </w:r>
      <w:r>
        <w:rPr>
          <w:lang w:val="sr-Latn-CS"/>
        </w:rPr>
        <w:t>е</w:t>
      </w:r>
      <w:r w:rsidR="00B61EF7">
        <w:rPr>
          <w:lang w:val="sr-Latn-CS"/>
        </w:rPr>
        <w:t>лиминишу</w:t>
      </w:r>
      <w:r w:rsidR="008B0DCE" w:rsidRPr="002458A2">
        <w:rPr>
          <w:lang w:val="sr-Latn-CS"/>
        </w:rPr>
        <w:t xml:space="preserve"> </w:t>
      </w:r>
      <w:r w:rsidR="00B61EF7">
        <w:rPr>
          <w:lang w:val="sr-Latn-CS"/>
        </w:rPr>
        <w:t>шт</w:t>
      </w:r>
      <w:r>
        <w:rPr>
          <w:lang w:val="sr-Latn-CS"/>
        </w:rPr>
        <w:t>е</w:t>
      </w:r>
      <w:r w:rsidR="00B61EF7">
        <w:rPr>
          <w:lang w:val="sr-Latn-CS"/>
        </w:rPr>
        <w:t>тни</w:t>
      </w:r>
      <w:r w:rsidR="008B0DCE" w:rsidRPr="002458A2">
        <w:rPr>
          <w:lang w:val="sr-Latn-CS"/>
        </w:rPr>
        <w:t xml:space="preserve"> </w:t>
      </w:r>
      <w:r w:rsidR="00B61EF7">
        <w:rPr>
          <w:lang w:val="sr-Latn-CS"/>
        </w:rPr>
        <w:t>ф</w:t>
      </w:r>
      <w:r>
        <w:rPr>
          <w:lang w:val="sr-Latn-CS"/>
        </w:rPr>
        <w:t>а</w:t>
      </w:r>
      <w:r w:rsidR="00B61EF7">
        <w:rPr>
          <w:lang w:val="sr-Latn-CS"/>
        </w:rPr>
        <w:t>ктори</w:t>
      </w:r>
      <w:r w:rsidR="008B0DCE" w:rsidRPr="002458A2">
        <w:rPr>
          <w:lang w:val="sr-Latn-CS"/>
        </w:rPr>
        <w:t xml:space="preserve">. </w:t>
      </w:r>
      <w:r>
        <w:rPr>
          <w:lang w:val="sr-Latn-CS"/>
        </w:rPr>
        <w:t>Рад</w:t>
      </w:r>
      <w:r w:rsidR="00B61EF7">
        <w:rPr>
          <w:lang w:val="sr-Latn-CS"/>
        </w:rPr>
        <w:t>и</w:t>
      </w:r>
      <w:r w:rsidR="008B0DCE" w:rsidRPr="002458A2">
        <w:rPr>
          <w:lang w:val="sr-Latn-CS"/>
        </w:rPr>
        <w:t xml:space="preserve"> </w:t>
      </w:r>
      <w:r w:rsidR="00B61EF7">
        <w:rPr>
          <w:lang w:val="sr-Latn-CS"/>
        </w:rPr>
        <w:t>усп</w:t>
      </w:r>
      <w:r>
        <w:rPr>
          <w:lang w:val="sr-Latn-CS"/>
        </w:rPr>
        <w:t>е</w:t>
      </w:r>
      <w:r w:rsidR="00B61EF7">
        <w:rPr>
          <w:lang w:val="sr-Latn-CS"/>
        </w:rPr>
        <w:t>шно</w:t>
      </w:r>
      <w:r>
        <w:rPr>
          <w:lang w:val="sr-Latn-CS"/>
        </w:rPr>
        <w:t>г</w:t>
      </w:r>
      <w:r w:rsidR="008B0DCE" w:rsidRPr="002458A2">
        <w:rPr>
          <w:lang w:val="sr-Latn-CS"/>
        </w:rPr>
        <w:t xml:space="preserve"> </w:t>
      </w:r>
      <w:r w:rsidR="00B61EF7">
        <w:rPr>
          <w:lang w:val="sr-Latn-CS"/>
        </w:rPr>
        <w:t>спро</w:t>
      </w:r>
      <w:r>
        <w:rPr>
          <w:lang w:val="sr-Latn-CS"/>
        </w:rPr>
        <w:t>в</w:t>
      </w:r>
      <w:r w:rsidR="00B61EF7">
        <w:rPr>
          <w:lang w:val="sr-Latn-CS"/>
        </w:rPr>
        <w:t>о</w:t>
      </w:r>
      <w:r>
        <w:rPr>
          <w:lang w:val="sr-Latn-CS"/>
        </w:rPr>
        <w:t>ђе</w:t>
      </w:r>
      <w:r w:rsidR="001019E7">
        <w:rPr>
          <w:lang w:val="sr-Latn-CS"/>
        </w:rPr>
        <w:t>њ</w:t>
      </w:r>
      <w:r>
        <w:rPr>
          <w:lang w:val="sr-Latn-CS"/>
        </w:rPr>
        <w:t>а</w:t>
      </w:r>
      <w:r w:rsidR="008B0DCE" w:rsidRPr="002458A2">
        <w:rPr>
          <w:lang w:val="sr-Latn-CS"/>
        </w:rPr>
        <w:t xml:space="preserve"> </w:t>
      </w:r>
      <w:r w:rsidR="00B61EF7">
        <w:rPr>
          <w:lang w:val="sr-Latn-CS"/>
        </w:rPr>
        <w:t>пост</w:t>
      </w:r>
      <w:r>
        <w:rPr>
          <w:lang w:val="sr-Latn-CS"/>
        </w:rPr>
        <w:t>ав</w:t>
      </w:r>
      <w:r w:rsidR="001019E7">
        <w:rPr>
          <w:lang w:val="sr-Latn-CS"/>
        </w:rPr>
        <w:t>љ</w:t>
      </w:r>
      <w:r>
        <w:rPr>
          <w:lang w:val="sr-Latn-CS"/>
        </w:rPr>
        <w:t>е</w:t>
      </w:r>
      <w:r w:rsidR="00B61EF7">
        <w:rPr>
          <w:lang w:val="sr-Latn-CS"/>
        </w:rPr>
        <w:t>них</w:t>
      </w:r>
      <w:r w:rsidR="008B0DCE" w:rsidRPr="002458A2">
        <w:rPr>
          <w:lang w:val="sr-Latn-CS"/>
        </w:rPr>
        <w:t xml:space="preserve"> </w:t>
      </w:r>
      <w:r w:rsidR="00B61EF7">
        <w:rPr>
          <w:lang w:val="sr-Latn-CS"/>
        </w:rPr>
        <w:t>ци</w:t>
      </w:r>
      <w:r w:rsidR="001019E7">
        <w:rPr>
          <w:lang w:val="sr-Latn-CS"/>
        </w:rPr>
        <w:t>љ</w:t>
      </w:r>
      <w:r>
        <w:rPr>
          <w:lang w:val="sr-Latn-CS"/>
        </w:rPr>
        <w:t>ева</w:t>
      </w:r>
      <w:r w:rsidR="008B0DCE" w:rsidRPr="002458A2">
        <w:rPr>
          <w:lang w:val="sr-Latn-CS"/>
        </w:rPr>
        <w:t xml:space="preserve"> </w:t>
      </w:r>
      <w:r>
        <w:rPr>
          <w:lang w:val="sr-Latn-CS"/>
        </w:rPr>
        <w:t>га</w:t>
      </w:r>
      <w:r w:rsidR="00B61EF7">
        <w:rPr>
          <w:lang w:val="sr-Latn-CS"/>
        </w:rPr>
        <w:t>з</w:t>
      </w:r>
      <w:r>
        <w:rPr>
          <w:lang w:val="sr-Latn-CS"/>
        </w:rPr>
        <w:t>д</w:t>
      </w:r>
      <w:r w:rsidR="00B61EF7">
        <w:rPr>
          <w:lang w:val="sr-Latn-CS"/>
        </w:rPr>
        <w:t>о</w:t>
      </w:r>
      <w:r>
        <w:rPr>
          <w:lang w:val="sr-Latn-CS"/>
        </w:rPr>
        <w:t>ва</w:t>
      </w:r>
      <w:r w:rsidR="001019E7">
        <w:rPr>
          <w:lang w:val="sr-Latn-CS"/>
        </w:rPr>
        <w:t>њ</w:t>
      </w:r>
      <w:r>
        <w:rPr>
          <w:lang w:val="sr-Latn-CS"/>
        </w:rPr>
        <w:t>а</w:t>
      </w:r>
      <w:r w:rsidR="008B0DCE" w:rsidRPr="002458A2">
        <w:rPr>
          <w:lang w:val="sr-Latn-CS"/>
        </w:rPr>
        <w:t xml:space="preserve"> </w:t>
      </w:r>
      <w:r w:rsidR="00B61EF7">
        <w:rPr>
          <w:lang w:val="sr-Latn-CS"/>
        </w:rPr>
        <w:t>и</w:t>
      </w:r>
      <w:r w:rsidR="008B0DCE" w:rsidRPr="002458A2">
        <w:rPr>
          <w:lang w:val="sr-Latn-CS"/>
        </w:rPr>
        <w:t xml:space="preserve"> </w:t>
      </w:r>
      <w:r w:rsidR="00B61EF7">
        <w:rPr>
          <w:lang w:val="sr-Latn-CS"/>
        </w:rPr>
        <w:t>потр</w:t>
      </w:r>
      <w:r>
        <w:rPr>
          <w:lang w:val="sr-Latn-CS"/>
        </w:rPr>
        <w:t>еб</w:t>
      </w:r>
      <w:r w:rsidR="00B61EF7">
        <w:rPr>
          <w:lang w:val="sr-Latn-CS"/>
        </w:rPr>
        <w:t>них</w:t>
      </w:r>
      <w:r w:rsidR="008B0DCE" w:rsidRPr="002458A2">
        <w:rPr>
          <w:lang w:val="sr-Latn-CS"/>
        </w:rPr>
        <w:t xml:space="preserve"> </w:t>
      </w:r>
      <w:r w:rsidR="00B61EF7">
        <w:rPr>
          <w:lang w:val="sr-Latn-CS"/>
        </w:rPr>
        <w:t>м</w:t>
      </w:r>
      <w:r>
        <w:rPr>
          <w:lang w:val="sr-Latn-CS"/>
        </w:rPr>
        <w:t>е</w:t>
      </w:r>
      <w:r w:rsidR="00B61EF7">
        <w:rPr>
          <w:lang w:val="sr-Latn-CS"/>
        </w:rPr>
        <w:t>р</w:t>
      </w:r>
      <w:r>
        <w:rPr>
          <w:lang w:val="sr-Latn-CS"/>
        </w:rPr>
        <w:t>а</w:t>
      </w:r>
      <w:r w:rsidR="008B0DCE" w:rsidRPr="002458A2">
        <w:rPr>
          <w:lang w:val="sr-Latn-CS"/>
        </w:rPr>
        <w:t xml:space="preserve"> </w:t>
      </w:r>
      <w:r w:rsidR="00B61EF7">
        <w:rPr>
          <w:lang w:val="sr-Latn-CS"/>
        </w:rPr>
        <w:t>з</w:t>
      </w:r>
      <w:r>
        <w:rPr>
          <w:lang w:val="sr-Latn-CS"/>
        </w:rPr>
        <w:t>а</w:t>
      </w:r>
      <w:r w:rsidR="00B61EF7">
        <w:rPr>
          <w:lang w:val="sr-Latn-CS"/>
        </w:rPr>
        <w:t>штит</w:t>
      </w:r>
      <w:r>
        <w:rPr>
          <w:lang w:val="sr-Latn-CS"/>
        </w:rPr>
        <w:t>е</w:t>
      </w:r>
      <w:r w:rsidR="008B0DCE" w:rsidRPr="002458A2">
        <w:rPr>
          <w:lang w:val="sr-Latn-CS"/>
        </w:rPr>
        <w:t xml:space="preserve"> </w:t>
      </w:r>
      <w:r w:rsidR="00B61EF7">
        <w:rPr>
          <w:lang w:val="sr-Latn-CS"/>
        </w:rPr>
        <w:t>шум</w:t>
      </w:r>
      <w:r>
        <w:rPr>
          <w:lang w:val="sr-Latn-CS"/>
        </w:rPr>
        <w:t>а</w:t>
      </w:r>
      <w:r w:rsidR="008B0DCE" w:rsidRPr="002458A2">
        <w:rPr>
          <w:lang w:val="sr-Latn-CS"/>
        </w:rPr>
        <w:t xml:space="preserve">, </w:t>
      </w:r>
      <w:r w:rsidR="00B61EF7">
        <w:rPr>
          <w:lang w:val="sr-Latn-CS"/>
        </w:rPr>
        <w:t>ут</w:t>
      </w:r>
      <w:r>
        <w:rPr>
          <w:lang w:val="sr-Latn-CS"/>
        </w:rPr>
        <w:t>в</w:t>
      </w:r>
      <w:r w:rsidR="00B61EF7">
        <w:rPr>
          <w:lang w:val="sr-Latn-CS"/>
        </w:rPr>
        <w:t>р</w:t>
      </w:r>
      <w:r>
        <w:rPr>
          <w:lang w:val="sr-Latn-CS"/>
        </w:rPr>
        <w:t>ђ</w:t>
      </w:r>
      <w:r w:rsidR="00B61EF7">
        <w:rPr>
          <w:lang w:val="sr-Latn-CS"/>
        </w:rPr>
        <w:t>ују</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см</w:t>
      </w:r>
      <w:r>
        <w:rPr>
          <w:lang w:val="sr-Latn-CS"/>
        </w:rPr>
        <w:t>е</w:t>
      </w:r>
      <w:r w:rsidR="00B61EF7">
        <w:rPr>
          <w:lang w:val="sr-Latn-CS"/>
        </w:rPr>
        <w:t>рниц</w:t>
      </w:r>
      <w:r>
        <w:rPr>
          <w:lang w:val="sr-Latn-CS"/>
        </w:rPr>
        <w:t>е</w:t>
      </w:r>
      <w:r w:rsidR="008B0DCE" w:rsidRPr="002458A2">
        <w:rPr>
          <w:lang w:val="sr-Latn-CS"/>
        </w:rPr>
        <w:t xml:space="preserve"> </w:t>
      </w:r>
      <w:r w:rsidR="00B61EF7">
        <w:rPr>
          <w:lang w:val="sr-Latn-CS"/>
        </w:rPr>
        <w:t>з</w:t>
      </w:r>
      <w:r>
        <w:rPr>
          <w:lang w:val="sr-Latn-CS"/>
        </w:rPr>
        <w:t>а</w:t>
      </w:r>
      <w:r w:rsidR="008B0DCE" w:rsidRPr="002458A2">
        <w:rPr>
          <w:lang w:val="sr-Latn-CS"/>
        </w:rPr>
        <w:t xml:space="preserve"> </w:t>
      </w:r>
      <w:r w:rsidR="00B61EF7">
        <w:rPr>
          <w:lang w:val="sr-Latn-CS"/>
        </w:rPr>
        <w:t>спро</w:t>
      </w:r>
      <w:r>
        <w:rPr>
          <w:lang w:val="sr-Latn-CS"/>
        </w:rPr>
        <w:t>в</w:t>
      </w:r>
      <w:r w:rsidR="00B61EF7">
        <w:rPr>
          <w:lang w:val="sr-Latn-CS"/>
        </w:rPr>
        <w:t>о</w:t>
      </w:r>
      <w:r>
        <w:rPr>
          <w:lang w:val="sr-Latn-CS"/>
        </w:rPr>
        <w:t>ђе</w:t>
      </w:r>
      <w:r w:rsidR="001019E7">
        <w:rPr>
          <w:lang w:val="sr-Latn-CS"/>
        </w:rPr>
        <w:t>њ</w:t>
      </w:r>
      <w:r>
        <w:rPr>
          <w:lang w:val="sr-Latn-CS"/>
        </w:rPr>
        <w:t>е</w:t>
      </w:r>
      <w:r w:rsidR="008B0DCE" w:rsidRPr="002458A2">
        <w:rPr>
          <w:lang w:val="sr-Latn-CS"/>
        </w:rPr>
        <w:t xml:space="preserve"> </w:t>
      </w:r>
      <w:r w:rsidR="00B61EF7">
        <w:rPr>
          <w:lang w:val="sr-Latn-CS"/>
        </w:rPr>
        <w:t>пл</w:t>
      </w:r>
      <w:r>
        <w:rPr>
          <w:lang w:val="sr-Latn-CS"/>
        </w:rPr>
        <w:t>а</w:t>
      </w:r>
      <w:r w:rsidR="00B61EF7">
        <w:rPr>
          <w:lang w:val="sr-Latn-CS"/>
        </w:rPr>
        <w:t>нир</w:t>
      </w:r>
      <w:r>
        <w:rPr>
          <w:lang w:val="sr-Latn-CS"/>
        </w:rPr>
        <w:t>а</w:t>
      </w:r>
      <w:r w:rsidR="00B61EF7">
        <w:rPr>
          <w:lang w:val="sr-Latn-CS"/>
        </w:rPr>
        <w:t>них</w:t>
      </w:r>
      <w:r w:rsidR="008B0DCE" w:rsidRPr="002458A2">
        <w:rPr>
          <w:lang w:val="sr-Latn-CS"/>
        </w:rPr>
        <w:t xml:space="preserve"> </w:t>
      </w:r>
      <w:r w:rsidR="00B61EF7">
        <w:rPr>
          <w:lang w:val="sr-Latn-CS"/>
        </w:rPr>
        <w:t>р</w:t>
      </w:r>
      <w:r>
        <w:rPr>
          <w:lang w:val="sr-Latn-CS"/>
        </w:rPr>
        <w:t>ад</w:t>
      </w:r>
      <w:r w:rsidR="00B61EF7">
        <w:rPr>
          <w:lang w:val="sr-Latn-CS"/>
        </w:rPr>
        <w:t>о</w:t>
      </w:r>
      <w:r>
        <w:rPr>
          <w:lang w:val="sr-Latn-CS"/>
        </w:rPr>
        <w:t>ва</w:t>
      </w:r>
      <w:r w:rsidR="008B0DCE" w:rsidRPr="002458A2">
        <w:rPr>
          <w:lang w:val="sr-Latn-CS"/>
        </w:rPr>
        <w:t xml:space="preserve"> </w:t>
      </w:r>
      <w:r w:rsidR="00B61EF7">
        <w:rPr>
          <w:lang w:val="sr-Latn-CS"/>
        </w:rPr>
        <w:t>и</w:t>
      </w:r>
      <w:r w:rsidR="008B0DCE" w:rsidRPr="002458A2">
        <w:rPr>
          <w:lang w:val="sr-Latn-CS"/>
        </w:rPr>
        <w:t xml:space="preserve"> </w:t>
      </w:r>
      <w:r w:rsidR="00B61EF7">
        <w:rPr>
          <w:lang w:val="sr-Latn-CS"/>
        </w:rPr>
        <w:t>з</w:t>
      </w:r>
      <w:r>
        <w:rPr>
          <w:lang w:val="sr-Latn-CS"/>
        </w:rPr>
        <w:t>ада</w:t>
      </w:r>
      <w:r w:rsidR="00B61EF7">
        <w:rPr>
          <w:lang w:val="sr-Latn-CS"/>
        </w:rPr>
        <w:t>т</w:t>
      </w:r>
      <w:r>
        <w:rPr>
          <w:lang w:val="sr-Latn-CS"/>
        </w:rPr>
        <w:t>а</w:t>
      </w:r>
      <w:r w:rsidR="00B61EF7">
        <w:rPr>
          <w:lang w:val="sr-Latn-CS"/>
        </w:rPr>
        <w:t>к</w:t>
      </w:r>
      <w:r>
        <w:rPr>
          <w:lang w:val="sr-Latn-CS"/>
        </w:rPr>
        <w:t>а</w:t>
      </w:r>
      <w:r w:rsidR="008B0DCE" w:rsidRPr="002458A2">
        <w:rPr>
          <w:lang w:val="sr-Latn-CS"/>
        </w:rPr>
        <w:t>.</w:t>
      </w:r>
    </w:p>
    <w:p w:rsidR="008B0DCE" w:rsidRPr="00EF3EB7" w:rsidRDefault="008B0DCE" w:rsidP="00B5350C">
      <w:pPr>
        <w:ind w:firstLine="720"/>
        <w:rPr>
          <w:lang w:val="sr-Cyrl-RS"/>
        </w:rPr>
      </w:pPr>
      <w:r w:rsidRPr="002458A2">
        <w:rPr>
          <w:b/>
          <w:lang w:val="nb-NO"/>
        </w:rPr>
        <w:t>611-</w:t>
      </w:r>
      <w:r w:rsidR="00BE010D">
        <w:rPr>
          <w:b/>
          <w:lang w:val="nb-NO"/>
        </w:rPr>
        <w:t>За</w:t>
      </w:r>
      <w:r w:rsidR="00B61EF7">
        <w:rPr>
          <w:b/>
          <w:lang w:val="nb-NO"/>
        </w:rPr>
        <w:t>штит</w:t>
      </w:r>
      <w:r w:rsidR="00BE010D">
        <w:rPr>
          <w:b/>
          <w:lang w:val="nb-NO"/>
        </w:rPr>
        <w:t>а</w:t>
      </w:r>
      <w:r w:rsidRPr="002458A2">
        <w:rPr>
          <w:b/>
          <w:lang w:val="nb-NO"/>
        </w:rPr>
        <w:t xml:space="preserve"> </w:t>
      </w:r>
      <w:r w:rsidR="00B61EF7">
        <w:rPr>
          <w:b/>
          <w:lang w:val="nb-NO"/>
        </w:rPr>
        <w:t>шум</w:t>
      </w:r>
      <w:r w:rsidR="00BE010D">
        <w:rPr>
          <w:b/>
          <w:lang w:val="nb-NO"/>
        </w:rPr>
        <w:t>а</w:t>
      </w:r>
      <w:r w:rsidRPr="002458A2">
        <w:rPr>
          <w:b/>
          <w:lang w:val="nb-NO"/>
        </w:rPr>
        <w:t xml:space="preserve"> </w:t>
      </w:r>
      <w:r w:rsidR="00B61EF7">
        <w:rPr>
          <w:b/>
          <w:lang w:val="nb-NO"/>
        </w:rPr>
        <w:t>о</w:t>
      </w:r>
      <w:r w:rsidR="00BE010D">
        <w:rPr>
          <w:b/>
          <w:lang w:val="nb-NO"/>
        </w:rPr>
        <w:t>д</w:t>
      </w:r>
      <w:r w:rsidRPr="002458A2">
        <w:rPr>
          <w:b/>
          <w:lang w:val="nb-NO"/>
        </w:rPr>
        <w:t xml:space="preserve"> </w:t>
      </w:r>
      <w:r w:rsidR="00BE010D">
        <w:rPr>
          <w:b/>
          <w:lang w:val="nb-NO"/>
        </w:rPr>
        <w:t>б</w:t>
      </w:r>
      <w:r w:rsidR="00B61EF7">
        <w:rPr>
          <w:b/>
          <w:lang w:val="nb-NO"/>
        </w:rPr>
        <w:t>и</w:t>
      </w:r>
      <w:r w:rsidR="001019E7">
        <w:rPr>
          <w:b/>
          <w:lang w:val="nb-NO"/>
        </w:rPr>
        <w:t>љ</w:t>
      </w:r>
      <w:r w:rsidR="00B61EF7">
        <w:rPr>
          <w:b/>
          <w:lang w:val="nb-NO"/>
        </w:rPr>
        <w:t>них</w:t>
      </w:r>
      <w:r w:rsidRPr="002458A2">
        <w:rPr>
          <w:b/>
          <w:lang w:val="nb-NO"/>
        </w:rPr>
        <w:t xml:space="preserve"> </w:t>
      </w:r>
      <w:r w:rsidR="00BE010D">
        <w:rPr>
          <w:b/>
          <w:lang w:val="nb-NO"/>
        </w:rPr>
        <w:t>б</w:t>
      </w:r>
      <w:r w:rsidR="00B61EF7">
        <w:rPr>
          <w:b/>
          <w:lang w:val="nb-NO"/>
        </w:rPr>
        <w:t>ол</w:t>
      </w:r>
      <w:r w:rsidR="00BE010D">
        <w:rPr>
          <w:b/>
          <w:lang w:val="nb-NO"/>
        </w:rPr>
        <w:t>е</w:t>
      </w:r>
      <w:r w:rsidR="00B61EF7">
        <w:rPr>
          <w:b/>
          <w:lang w:val="nb-NO"/>
        </w:rPr>
        <w:t>сти</w:t>
      </w:r>
      <w:r w:rsidRPr="002458A2">
        <w:rPr>
          <w:b/>
          <w:lang w:val="nb-NO"/>
        </w:rPr>
        <w:t xml:space="preserve"> - </w:t>
      </w:r>
      <w:r w:rsidR="00BE010D">
        <w:rPr>
          <w:lang w:val="nb-NO"/>
        </w:rPr>
        <w:t>П</w:t>
      </w:r>
      <w:r w:rsidR="00B61EF7">
        <w:rPr>
          <w:lang w:val="nb-NO"/>
        </w:rPr>
        <w:t>р</w:t>
      </w:r>
      <w:r w:rsidR="00BE010D">
        <w:rPr>
          <w:lang w:val="nb-NO"/>
        </w:rPr>
        <w:t>е</w:t>
      </w:r>
      <w:r w:rsidR="00BE010D">
        <w:t>ве</w:t>
      </w:r>
      <w:r w:rsidR="00B61EF7">
        <w:t>нти</w:t>
      </w:r>
      <w:r w:rsidR="00BE010D">
        <w:t>в</w:t>
      </w:r>
      <w:r w:rsidR="00B61EF7">
        <w:t>н</w:t>
      </w:r>
      <w:r w:rsidR="00BE010D">
        <w:t>е</w:t>
      </w:r>
      <w:r w:rsidRPr="002458A2">
        <w:t xml:space="preserve"> </w:t>
      </w:r>
      <w:r w:rsidR="00B61EF7">
        <w:t>м</w:t>
      </w:r>
      <w:r w:rsidR="00BE010D">
        <w:t>е</w:t>
      </w:r>
      <w:r w:rsidR="00B61EF7">
        <w:t>р</w:t>
      </w:r>
      <w:r w:rsidR="00BE010D">
        <w:t>е</w:t>
      </w:r>
      <w:r w:rsidRPr="002458A2">
        <w:t xml:space="preserve"> </w:t>
      </w:r>
      <w:r w:rsidR="00B61EF7">
        <w:t>з</w:t>
      </w:r>
      <w:r w:rsidR="00BE010D">
        <w:t>а</w:t>
      </w:r>
      <w:r w:rsidR="00B61EF7">
        <w:t>штит</w:t>
      </w:r>
      <w:r w:rsidR="00BE010D">
        <w:t>е</w:t>
      </w:r>
      <w:r w:rsidRPr="002458A2">
        <w:t xml:space="preserve"> </w:t>
      </w:r>
      <w:r w:rsidR="00B61EF7">
        <w:t>шум</w:t>
      </w:r>
      <w:r w:rsidR="00BE010D">
        <w:t>а</w:t>
      </w:r>
      <w:r w:rsidRPr="002458A2">
        <w:t xml:space="preserve"> </w:t>
      </w:r>
      <w:r w:rsidR="00B61EF7">
        <w:t>о</w:t>
      </w:r>
      <w:r w:rsidR="00BE010D">
        <w:t>д</w:t>
      </w:r>
      <w:r w:rsidRPr="002458A2">
        <w:t xml:space="preserve"> </w:t>
      </w:r>
      <w:r w:rsidR="00BE010D">
        <w:t>б</w:t>
      </w:r>
      <w:r w:rsidR="00B61EF7">
        <w:t>и</w:t>
      </w:r>
      <w:r w:rsidR="001019E7">
        <w:t>љ</w:t>
      </w:r>
      <w:r w:rsidR="00B61EF7">
        <w:t>них</w:t>
      </w:r>
      <w:r w:rsidRPr="002458A2">
        <w:t xml:space="preserve"> </w:t>
      </w:r>
      <w:r w:rsidR="00BE010D">
        <w:t>б</w:t>
      </w:r>
      <w:r w:rsidR="00B61EF7">
        <w:t>ол</w:t>
      </w:r>
      <w:r w:rsidR="00BE010D">
        <w:t>е</w:t>
      </w:r>
      <w:r w:rsidR="00B61EF7">
        <w:t>сти</w:t>
      </w:r>
      <w:r w:rsidRPr="002458A2">
        <w:t xml:space="preserve"> </w:t>
      </w:r>
      <w:r w:rsidR="00B61EF7">
        <w:t>мор</w:t>
      </w:r>
      <w:r w:rsidR="00BE010D">
        <w:t>а</w:t>
      </w:r>
      <w:r w:rsidR="00B61EF7">
        <w:t>ју</w:t>
      </w:r>
      <w:r w:rsidRPr="002458A2">
        <w:t xml:space="preserve"> </w:t>
      </w:r>
      <w:r w:rsidR="00B61EF7">
        <w:t>с</w:t>
      </w:r>
      <w:r w:rsidR="00BE010D">
        <w:t>е</w:t>
      </w:r>
      <w:r w:rsidRPr="002458A2">
        <w:t xml:space="preserve"> </w:t>
      </w:r>
      <w:r w:rsidR="00B61EF7">
        <w:t>п</w:t>
      </w:r>
      <w:r w:rsidR="00BE010D">
        <w:t>е</w:t>
      </w:r>
      <w:r w:rsidR="00B61EF7">
        <w:t>рм</w:t>
      </w:r>
      <w:r w:rsidR="00BE010D">
        <w:t>а</w:t>
      </w:r>
      <w:r w:rsidR="00B61EF7">
        <w:t>н</w:t>
      </w:r>
      <w:r w:rsidR="00BE010D">
        <w:t>е</w:t>
      </w:r>
      <w:r w:rsidR="00B61EF7">
        <w:t>нтно</w:t>
      </w:r>
      <w:r w:rsidRPr="002458A2">
        <w:t xml:space="preserve"> </w:t>
      </w:r>
      <w:r w:rsidR="00B61EF7">
        <w:t>прим</w:t>
      </w:r>
      <w:r w:rsidR="00BE010D">
        <w:t>е</w:t>
      </w:r>
      <w:r w:rsidR="001019E7">
        <w:t>њ</w:t>
      </w:r>
      <w:r w:rsidR="00B61EF7">
        <w:t>и</w:t>
      </w:r>
      <w:r w:rsidR="00BE010D">
        <w:t>ва</w:t>
      </w:r>
      <w:r w:rsidR="00B61EF7">
        <w:t>ти</w:t>
      </w:r>
      <w:r w:rsidRPr="002458A2">
        <w:t xml:space="preserve"> </w:t>
      </w:r>
      <w:r w:rsidR="00B61EF7">
        <w:t>ко</w:t>
      </w:r>
      <w:r w:rsidR="00BE010D">
        <w:t>д</w:t>
      </w:r>
      <w:r w:rsidRPr="002458A2">
        <w:t xml:space="preserve"> </w:t>
      </w:r>
      <w:r w:rsidR="00B61EF7">
        <w:t>с</w:t>
      </w:r>
      <w:r w:rsidR="00BE010D">
        <w:t>в</w:t>
      </w:r>
      <w:r w:rsidR="00B61EF7">
        <w:t>их</w:t>
      </w:r>
      <w:r w:rsidRPr="002458A2">
        <w:t xml:space="preserve"> </w:t>
      </w:r>
      <w:r w:rsidR="00B61EF7">
        <w:t>р</w:t>
      </w:r>
      <w:r w:rsidR="00BE010D">
        <w:t>ад</w:t>
      </w:r>
      <w:r w:rsidR="00B61EF7">
        <w:t>о</w:t>
      </w:r>
      <w:r w:rsidR="00BE010D">
        <w:t>ва</w:t>
      </w:r>
      <w:r w:rsidRPr="002458A2">
        <w:t xml:space="preserve"> </w:t>
      </w:r>
      <w:r w:rsidR="00B61EF7">
        <w:t>н</w:t>
      </w:r>
      <w:r w:rsidR="00BE010D">
        <w:t>а</w:t>
      </w:r>
      <w:r w:rsidRPr="002458A2">
        <w:t xml:space="preserve"> </w:t>
      </w:r>
      <w:r w:rsidR="00BE010D">
        <w:t>га</w:t>
      </w:r>
      <w:r w:rsidR="00B61EF7">
        <w:t>ј</w:t>
      </w:r>
      <w:r w:rsidR="00BE010D">
        <w:t>е</w:t>
      </w:r>
      <w:r w:rsidR="001019E7">
        <w:t>њ</w:t>
      </w:r>
      <w:r w:rsidR="00B61EF7">
        <w:t>у</w:t>
      </w:r>
      <w:r w:rsidRPr="002458A2">
        <w:t xml:space="preserve"> </w:t>
      </w:r>
      <w:r w:rsidR="00B61EF7">
        <w:t>и</w:t>
      </w:r>
      <w:r w:rsidRPr="002458A2">
        <w:t xml:space="preserve"> </w:t>
      </w:r>
      <w:r w:rsidR="00B61EF7">
        <w:t>коришћ</w:t>
      </w:r>
      <w:r w:rsidR="00BE010D">
        <w:t>е</w:t>
      </w:r>
      <w:r w:rsidR="001019E7">
        <w:t>њ</w:t>
      </w:r>
      <w:r w:rsidR="00B61EF7">
        <w:t>у</w:t>
      </w:r>
      <w:r w:rsidRPr="002458A2">
        <w:t xml:space="preserve"> </w:t>
      </w:r>
      <w:r w:rsidR="00B61EF7">
        <w:t>шум</w:t>
      </w:r>
      <w:r w:rsidR="00BE010D">
        <w:t>а</w:t>
      </w:r>
      <w:r w:rsidRPr="002458A2">
        <w:t xml:space="preserve">. </w:t>
      </w:r>
      <w:r w:rsidR="00BE010D">
        <w:t>Ове</w:t>
      </w:r>
      <w:r w:rsidRPr="002458A2">
        <w:t xml:space="preserve"> </w:t>
      </w:r>
      <w:r w:rsidR="00B61EF7">
        <w:t>м</w:t>
      </w:r>
      <w:r w:rsidR="00BE010D">
        <w:t>е</w:t>
      </w:r>
      <w:r w:rsidR="00B61EF7">
        <w:t>р</w:t>
      </w:r>
      <w:r w:rsidR="00BE010D">
        <w:t>е</w:t>
      </w:r>
      <w:r w:rsidRPr="002458A2">
        <w:t xml:space="preserve"> </w:t>
      </w:r>
      <w:r w:rsidR="00B61EF7">
        <w:t>с</w:t>
      </w:r>
      <w:r w:rsidR="00BE010D">
        <w:t>е</w:t>
      </w:r>
      <w:r w:rsidRPr="002458A2">
        <w:t xml:space="preserve"> </w:t>
      </w:r>
      <w:r w:rsidR="00B61EF7">
        <w:t>о</w:t>
      </w:r>
      <w:r w:rsidR="00BE010D">
        <w:t>д</w:t>
      </w:r>
      <w:r w:rsidR="00B61EF7">
        <w:t>р</w:t>
      </w:r>
      <w:r w:rsidR="00BE010D">
        <w:t>еђ</w:t>
      </w:r>
      <w:r w:rsidR="00B61EF7">
        <w:t>ују</w:t>
      </w:r>
      <w:r w:rsidRPr="002458A2">
        <w:t xml:space="preserve"> </w:t>
      </w:r>
      <w:r w:rsidR="00B61EF7">
        <w:t>к</w:t>
      </w:r>
      <w:r w:rsidR="00BE010D">
        <w:t>а</w:t>
      </w:r>
      <w:r w:rsidR="00B61EF7">
        <w:t>о</w:t>
      </w:r>
      <w:r w:rsidRPr="002458A2">
        <w:t xml:space="preserve"> </w:t>
      </w:r>
      <w:r w:rsidR="00BE010D">
        <w:t>г</w:t>
      </w:r>
      <w:r w:rsidR="00B61EF7">
        <w:t>л</w:t>
      </w:r>
      <w:r w:rsidR="00BE010D">
        <w:t>ав</w:t>
      </w:r>
      <w:r w:rsidR="00B61EF7">
        <w:t>н</w:t>
      </w:r>
      <w:r w:rsidR="00BE010D">
        <w:t>е</w:t>
      </w:r>
      <w:r w:rsidRPr="002458A2">
        <w:t xml:space="preserve"> </w:t>
      </w:r>
      <w:r w:rsidR="00B61EF7">
        <w:t>и</w:t>
      </w:r>
      <w:r w:rsidRPr="002458A2">
        <w:t xml:space="preserve"> </w:t>
      </w:r>
      <w:r w:rsidR="00B61EF7">
        <w:t>им</w:t>
      </w:r>
      <w:r w:rsidR="00BE010D">
        <w:t>а</w:t>
      </w:r>
      <w:r w:rsidR="00B61EF7">
        <w:t>ју</w:t>
      </w:r>
      <w:r w:rsidRPr="002458A2">
        <w:t xml:space="preserve"> </w:t>
      </w:r>
      <w:r w:rsidR="00B61EF7">
        <w:t>пр</w:t>
      </w:r>
      <w:r w:rsidR="00BE010D">
        <w:t>ед</w:t>
      </w:r>
      <w:r w:rsidR="00B61EF7">
        <w:t>ност</w:t>
      </w:r>
      <w:r w:rsidRPr="002458A2">
        <w:t xml:space="preserve"> </w:t>
      </w:r>
      <w:r w:rsidR="00B61EF7">
        <w:t>н</w:t>
      </w:r>
      <w:r w:rsidR="00BE010D">
        <w:t>ад</w:t>
      </w:r>
      <w:r w:rsidRPr="002458A2">
        <w:t xml:space="preserve"> </w:t>
      </w:r>
      <w:r w:rsidR="00B61EF7">
        <w:t>р</w:t>
      </w:r>
      <w:r w:rsidR="00BE010D">
        <w:t>е</w:t>
      </w:r>
      <w:r w:rsidR="00B61EF7">
        <w:t>пр</w:t>
      </w:r>
      <w:r w:rsidR="00BE010D">
        <w:t>е</w:t>
      </w:r>
      <w:r w:rsidR="00B61EF7">
        <w:t>си</w:t>
      </w:r>
      <w:r w:rsidR="00BE010D">
        <w:t>в</w:t>
      </w:r>
      <w:r w:rsidR="00B61EF7">
        <w:t>ним</w:t>
      </w:r>
      <w:r w:rsidRPr="002458A2">
        <w:t>.</w:t>
      </w:r>
      <w:r w:rsidR="00EF3EB7">
        <w:rPr>
          <w:lang w:val="sr-Cyrl-RS"/>
        </w:rPr>
        <w:t xml:space="preserve"> Овом основом је планирана заштита младих шума од биљних болести у два наврата.</w:t>
      </w:r>
    </w:p>
    <w:p w:rsidR="008B0DCE" w:rsidRPr="002458A2" w:rsidRDefault="008B0DCE" w:rsidP="00B5350C">
      <w:pPr>
        <w:pStyle w:val="BodyTextIndent"/>
        <w:ind w:firstLine="720"/>
        <w:rPr>
          <w:sz w:val="24"/>
        </w:rPr>
      </w:pPr>
      <w:r w:rsidRPr="002458A2">
        <w:rPr>
          <w:b/>
          <w:sz w:val="24"/>
          <w:lang w:val="nb-NO"/>
        </w:rPr>
        <w:t>612-</w:t>
      </w:r>
      <w:r w:rsidR="00BE010D">
        <w:rPr>
          <w:b/>
          <w:sz w:val="24"/>
          <w:lang w:val="nb-NO"/>
        </w:rPr>
        <w:t>За</w:t>
      </w:r>
      <w:r w:rsidR="00B61EF7">
        <w:rPr>
          <w:b/>
          <w:sz w:val="24"/>
          <w:lang w:val="nb-NO"/>
        </w:rPr>
        <w:t>штит</w:t>
      </w:r>
      <w:r w:rsidR="00BE010D">
        <w:rPr>
          <w:b/>
          <w:sz w:val="24"/>
          <w:lang w:val="nb-NO"/>
        </w:rPr>
        <w:t>а</w:t>
      </w:r>
      <w:r w:rsidRPr="002458A2">
        <w:rPr>
          <w:b/>
          <w:sz w:val="24"/>
          <w:lang w:val="nb-NO"/>
        </w:rPr>
        <w:t xml:space="preserve"> </w:t>
      </w:r>
      <w:r w:rsidR="00B61EF7">
        <w:rPr>
          <w:b/>
          <w:sz w:val="24"/>
          <w:lang w:val="nb-NO"/>
        </w:rPr>
        <w:t>шум</w:t>
      </w:r>
      <w:r w:rsidR="00BE010D">
        <w:rPr>
          <w:b/>
          <w:sz w:val="24"/>
          <w:lang w:val="nb-NO"/>
        </w:rPr>
        <w:t>а</w:t>
      </w:r>
      <w:r w:rsidRPr="002458A2">
        <w:rPr>
          <w:b/>
          <w:sz w:val="24"/>
          <w:lang w:val="nb-NO"/>
        </w:rPr>
        <w:t xml:space="preserve"> </w:t>
      </w:r>
      <w:r w:rsidR="00B61EF7">
        <w:rPr>
          <w:b/>
          <w:sz w:val="24"/>
          <w:lang w:val="nb-NO"/>
        </w:rPr>
        <w:t>о</w:t>
      </w:r>
      <w:r w:rsidR="00BE010D">
        <w:rPr>
          <w:b/>
          <w:sz w:val="24"/>
          <w:lang w:val="nb-NO"/>
        </w:rPr>
        <w:t>д</w:t>
      </w:r>
      <w:r w:rsidRPr="002458A2">
        <w:rPr>
          <w:b/>
          <w:sz w:val="24"/>
          <w:lang w:val="nb-NO"/>
        </w:rPr>
        <w:t xml:space="preserve"> </w:t>
      </w:r>
      <w:r w:rsidR="00B61EF7">
        <w:rPr>
          <w:b/>
          <w:sz w:val="24"/>
          <w:lang w:val="nb-NO"/>
        </w:rPr>
        <w:t>инс</w:t>
      </w:r>
      <w:r w:rsidR="00BE010D">
        <w:rPr>
          <w:b/>
          <w:sz w:val="24"/>
          <w:lang w:val="nb-NO"/>
        </w:rPr>
        <w:t>е</w:t>
      </w:r>
      <w:r w:rsidR="00B61EF7">
        <w:rPr>
          <w:b/>
          <w:sz w:val="24"/>
          <w:lang w:val="nb-NO"/>
        </w:rPr>
        <w:t>к</w:t>
      </w:r>
      <w:r w:rsidR="00BE010D">
        <w:rPr>
          <w:b/>
          <w:sz w:val="24"/>
          <w:lang w:val="nb-NO"/>
        </w:rPr>
        <w:t>а</w:t>
      </w:r>
      <w:r w:rsidR="00B61EF7">
        <w:rPr>
          <w:b/>
          <w:sz w:val="24"/>
          <w:lang w:val="nb-NO"/>
        </w:rPr>
        <w:t>т</w:t>
      </w:r>
      <w:r w:rsidR="00BE010D">
        <w:rPr>
          <w:b/>
          <w:sz w:val="24"/>
          <w:lang w:val="nb-NO"/>
        </w:rPr>
        <w:t>а</w:t>
      </w:r>
      <w:r w:rsidRPr="002458A2">
        <w:rPr>
          <w:b/>
          <w:sz w:val="24"/>
          <w:lang w:val="nb-NO"/>
        </w:rPr>
        <w:t xml:space="preserve"> - </w:t>
      </w:r>
      <w:r w:rsidR="00BE010D">
        <w:rPr>
          <w:sz w:val="24"/>
        </w:rPr>
        <w:t>Јед</w:t>
      </w:r>
      <w:r w:rsidR="00B61EF7">
        <w:rPr>
          <w:sz w:val="24"/>
        </w:rPr>
        <w:t>ни</w:t>
      </w:r>
      <w:r w:rsidRPr="002458A2">
        <w:rPr>
          <w:sz w:val="24"/>
        </w:rPr>
        <w:t xml:space="preserve"> </w:t>
      </w:r>
      <w:r w:rsidR="00B61EF7">
        <w:rPr>
          <w:sz w:val="24"/>
        </w:rPr>
        <w:t>чин</w:t>
      </w:r>
      <w:r w:rsidR="00BE010D">
        <w:rPr>
          <w:sz w:val="24"/>
        </w:rPr>
        <w:t>е</w:t>
      </w:r>
      <w:r w:rsidRPr="002458A2">
        <w:rPr>
          <w:sz w:val="24"/>
        </w:rPr>
        <w:t xml:space="preserve"> </w:t>
      </w:r>
      <w:r w:rsidR="00B61EF7">
        <w:rPr>
          <w:sz w:val="24"/>
        </w:rPr>
        <w:t>шт</w:t>
      </w:r>
      <w:r w:rsidR="00BE010D">
        <w:rPr>
          <w:sz w:val="24"/>
        </w:rPr>
        <w:t>е</w:t>
      </w:r>
      <w:r w:rsidR="00B61EF7">
        <w:rPr>
          <w:sz w:val="24"/>
        </w:rPr>
        <w:t>т</w:t>
      </w:r>
      <w:r w:rsidR="00BE010D">
        <w:rPr>
          <w:sz w:val="24"/>
        </w:rPr>
        <w:t>е</w:t>
      </w:r>
      <w:r w:rsidRPr="002458A2">
        <w:rPr>
          <w:sz w:val="24"/>
        </w:rPr>
        <w:t xml:space="preserve"> </w:t>
      </w:r>
      <w:r w:rsidR="00B61EF7">
        <w:rPr>
          <w:sz w:val="24"/>
        </w:rPr>
        <w:t>н</w:t>
      </w:r>
      <w:r w:rsidR="00BE010D">
        <w:rPr>
          <w:sz w:val="24"/>
        </w:rPr>
        <w:t>а</w:t>
      </w:r>
      <w:r w:rsidRPr="002458A2">
        <w:rPr>
          <w:sz w:val="24"/>
        </w:rPr>
        <w:t xml:space="preserve"> </w:t>
      </w:r>
      <w:r w:rsidR="00B61EF7">
        <w:rPr>
          <w:sz w:val="24"/>
        </w:rPr>
        <w:t>листу</w:t>
      </w:r>
      <w:r w:rsidRPr="002458A2">
        <w:rPr>
          <w:sz w:val="24"/>
        </w:rPr>
        <w:t xml:space="preserve"> </w:t>
      </w:r>
      <w:r w:rsidR="00B61EF7">
        <w:rPr>
          <w:sz w:val="24"/>
        </w:rPr>
        <w:t>и</w:t>
      </w:r>
      <w:r w:rsidRPr="002458A2">
        <w:rPr>
          <w:sz w:val="24"/>
        </w:rPr>
        <w:t xml:space="preserve"> </w:t>
      </w:r>
      <w:r w:rsidR="00B61EF7">
        <w:rPr>
          <w:sz w:val="24"/>
        </w:rPr>
        <w:t>сп</w:t>
      </w:r>
      <w:r w:rsidR="00BE010D">
        <w:rPr>
          <w:sz w:val="24"/>
        </w:rPr>
        <w:t>ада</w:t>
      </w:r>
      <w:r w:rsidR="00B61EF7">
        <w:rPr>
          <w:sz w:val="24"/>
        </w:rPr>
        <w:t>ју</w:t>
      </w:r>
      <w:r w:rsidRPr="002458A2">
        <w:rPr>
          <w:sz w:val="24"/>
        </w:rPr>
        <w:t xml:space="preserve"> </w:t>
      </w:r>
      <w:r w:rsidR="00B61EF7">
        <w:rPr>
          <w:sz w:val="24"/>
        </w:rPr>
        <w:t>у</w:t>
      </w:r>
      <w:r w:rsidRPr="002458A2">
        <w:rPr>
          <w:sz w:val="24"/>
        </w:rPr>
        <w:t xml:space="preserve"> </w:t>
      </w:r>
      <w:r w:rsidR="00BE010D">
        <w:rPr>
          <w:sz w:val="24"/>
        </w:rPr>
        <w:t>г</w:t>
      </w:r>
      <w:r w:rsidR="00B61EF7">
        <w:rPr>
          <w:sz w:val="24"/>
        </w:rPr>
        <w:t>рупу</w:t>
      </w:r>
      <w:r w:rsidRPr="002458A2">
        <w:rPr>
          <w:sz w:val="24"/>
        </w:rPr>
        <w:t xml:space="preserve"> </w:t>
      </w:r>
      <w:r w:rsidR="00BE010D">
        <w:rPr>
          <w:sz w:val="24"/>
        </w:rPr>
        <w:t>де</w:t>
      </w:r>
      <w:r w:rsidR="00B61EF7">
        <w:rPr>
          <w:sz w:val="24"/>
        </w:rPr>
        <w:t>фолиј</w:t>
      </w:r>
      <w:r w:rsidR="00BE010D">
        <w:rPr>
          <w:sz w:val="24"/>
        </w:rPr>
        <w:t>а</w:t>
      </w:r>
      <w:r w:rsidR="00B61EF7">
        <w:rPr>
          <w:sz w:val="24"/>
        </w:rPr>
        <w:t>тор</w:t>
      </w:r>
      <w:r w:rsidR="00BE010D">
        <w:rPr>
          <w:sz w:val="24"/>
        </w:rPr>
        <w:t>а</w:t>
      </w:r>
      <w:r w:rsidRPr="002458A2">
        <w:rPr>
          <w:sz w:val="24"/>
        </w:rPr>
        <w:t xml:space="preserve">, </w:t>
      </w:r>
      <w:r w:rsidR="00BE010D">
        <w:rPr>
          <w:sz w:val="24"/>
        </w:rPr>
        <w:t>а</w:t>
      </w:r>
      <w:r w:rsidRPr="002458A2">
        <w:rPr>
          <w:sz w:val="24"/>
        </w:rPr>
        <w:t xml:space="preserve"> </w:t>
      </w:r>
      <w:r w:rsidR="00BE010D">
        <w:rPr>
          <w:sz w:val="24"/>
        </w:rPr>
        <w:t>д</w:t>
      </w:r>
      <w:r w:rsidR="00B61EF7">
        <w:rPr>
          <w:sz w:val="24"/>
        </w:rPr>
        <w:t>ру</w:t>
      </w:r>
      <w:r w:rsidR="00BE010D">
        <w:rPr>
          <w:sz w:val="24"/>
        </w:rPr>
        <w:t>г</w:t>
      </w:r>
      <w:r w:rsidR="00B61EF7">
        <w:rPr>
          <w:sz w:val="24"/>
        </w:rPr>
        <w:t>и</w:t>
      </w:r>
      <w:r w:rsidRPr="002458A2">
        <w:rPr>
          <w:sz w:val="24"/>
        </w:rPr>
        <w:t xml:space="preserve"> </w:t>
      </w:r>
      <w:r w:rsidR="00B61EF7">
        <w:rPr>
          <w:sz w:val="24"/>
        </w:rPr>
        <w:t>су</w:t>
      </w:r>
      <w:r w:rsidRPr="002458A2">
        <w:rPr>
          <w:sz w:val="24"/>
        </w:rPr>
        <w:t xml:space="preserve"> </w:t>
      </w:r>
      <w:r w:rsidR="00B61EF7">
        <w:rPr>
          <w:sz w:val="24"/>
        </w:rPr>
        <w:t>ксилоф</w:t>
      </w:r>
      <w:r w:rsidR="00BE010D">
        <w:rPr>
          <w:sz w:val="24"/>
        </w:rPr>
        <w:t>аг</w:t>
      </w:r>
      <w:r w:rsidR="00B61EF7">
        <w:rPr>
          <w:sz w:val="24"/>
        </w:rPr>
        <w:t>ни</w:t>
      </w:r>
      <w:r w:rsidRPr="002458A2">
        <w:rPr>
          <w:sz w:val="24"/>
        </w:rPr>
        <w:t xml:space="preserve"> </w:t>
      </w:r>
      <w:r w:rsidR="00B61EF7">
        <w:rPr>
          <w:sz w:val="24"/>
        </w:rPr>
        <w:t>инс</w:t>
      </w:r>
      <w:r w:rsidR="00BE010D">
        <w:rPr>
          <w:sz w:val="24"/>
        </w:rPr>
        <w:t>е</w:t>
      </w:r>
      <w:r w:rsidR="00B61EF7">
        <w:rPr>
          <w:sz w:val="24"/>
        </w:rPr>
        <w:t>кти</w:t>
      </w:r>
      <w:r w:rsidRPr="002458A2">
        <w:rPr>
          <w:sz w:val="24"/>
        </w:rPr>
        <w:t>.</w:t>
      </w:r>
    </w:p>
    <w:p w:rsidR="008B0DCE" w:rsidRPr="002458A2" w:rsidRDefault="00BE010D" w:rsidP="00B5350C">
      <w:pPr>
        <w:pStyle w:val="BodyTextIndent"/>
        <w:ind w:firstLine="720"/>
        <w:rPr>
          <w:sz w:val="24"/>
          <w:lang w:val="nb-NO"/>
        </w:rPr>
      </w:pPr>
      <w:r>
        <w:rPr>
          <w:sz w:val="24"/>
          <w:lang w:val="nb-NO"/>
        </w:rPr>
        <w:t>Св</w:t>
      </w:r>
      <w:r w:rsidR="00B61EF7">
        <w:rPr>
          <w:sz w:val="24"/>
          <w:lang w:val="nb-NO"/>
        </w:rPr>
        <w:t>и</w:t>
      </w:r>
      <w:r w:rsidR="008B0DCE" w:rsidRPr="002458A2">
        <w:rPr>
          <w:sz w:val="24"/>
          <w:lang w:val="nb-NO"/>
        </w:rPr>
        <w:t xml:space="preserve"> </w:t>
      </w:r>
      <w:r>
        <w:rPr>
          <w:sz w:val="24"/>
          <w:lang w:val="nb-NO"/>
        </w:rPr>
        <w:t>де</w:t>
      </w:r>
      <w:r w:rsidR="00B61EF7">
        <w:rPr>
          <w:sz w:val="24"/>
          <w:lang w:val="nb-NO"/>
        </w:rPr>
        <w:t>фолиј</w:t>
      </w:r>
      <w:r>
        <w:rPr>
          <w:sz w:val="24"/>
          <w:lang w:val="nb-NO"/>
        </w:rPr>
        <w:t>а</w:t>
      </w:r>
      <w:r w:rsidR="00B61EF7">
        <w:rPr>
          <w:sz w:val="24"/>
          <w:lang w:val="nb-NO"/>
        </w:rPr>
        <w:t>тори</w:t>
      </w:r>
      <w:r w:rsidR="008B0DCE" w:rsidRPr="002458A2">
        <w:rPr>
          <w:sz w:val="24"/>
          <w:lang w:val="nb-NO"/>
        </w:rPr>
        <w:t xml:space="preserve"> </w:t>
      </w:r>
      <w:r w:rsidR="00B61EF7">
        <w:rPr>
          <w:sz w:val="24"/>
          <w:lang w:val="nb-NO"/>
        </w:rPr>
        <w:t>ј</w:t>
      </w:r>
      <w:r>
        <w:rPr>
          <w:sz w:val="24"/>
          <w:lang w:val="nb-NO"/>
        </w:rPr>
        <w:t>ав</w:t>
      </w:r>
      <w:r w:rsidR="001019E7">
        <w:rPr>
          <w:sz w:val="24"/>
          <w:lang w:val="nb-NO"/>
        </w:rPr>
        <w:t>љ</w:t>
      </w:r>
      <w:r>
        <w:rPr>
          <w:sz w:val="24"/>
          <w:lang w:val="nb-NO"/>
        </w:rPr>
        <w:t>а</w:t>
      </w:r>
      <w:r w:rsidR="00B61EF7">
        <w:rPr>
          <w:sz w:val="24"/>
          <w:lang w:val="nb-NO"/>
        </w:rPr>
        <w:t>ју</w:t>
      </w:r>
      <w:r w:rsidR="008B0DCE" w:rsidRPr="002458A2">
        <w:rPr>
          <w:sz w:val="24"/>
          <w:lang w:val="nb-NO"/>
        </w:rPr>
        <w:t xml:space="preserve"> </w:t>
      </w:r>
      <w:r w:rsidR="00B61EF7">
        <w:rPr>
          <w:sz w:val="24"/>
          <w:lang w:val="nb-NO"/>
        </w:rPr>
        <w:t>с</w:t>
      </w:r>
      <w:r>
        <w:rPr>
          <w:sz w:val="24"/>
          <w:lang w:val="nb-NO"/>
        </w:rPr>
        <w:t>е</w:t>
      </w:r>
      <w:r w:rsidR="008B0DCE" w:rsidRPr="002458A2">
        <w:rPr>
          <w:sz w:val="24"/>
          <w:lang w:val="nb-NO"/>
        </w:rPr>
        <w:t xml:space="preserve"> </w:t>
      </w:r>
      <w:r w:rsidR="00B61EF7">
        <w:rPr>
          <w:sz w:val="24"/>
          <w:lang w:val="nb-NO"/>
        </w:rPr>
        <w:t>у</w:t>
      </w:r>
      <w:r w:rsidR="008B0DCE" w:rsidRPr="002458A2">
        <w:rPr>
          <w:sz w:val="24"/>
          <w:lang w:val="nb-NO"/>
        </w:rPr>
        <w:t xml:space="preserve"> </w:t>
      </w:r>
      <w:r w:rsidR="00B61EF7">
        <w:rPr>
          <w:sz w:val="24"/>
          <w:lang w:val="nb-NO"/>
        </w:rPr>
        <w:t>р</w:t>
      </w:r>
      <w:r>
        <w:rPr>
          <w:sz w:val="24"/>
          <w:lang w:val="nb-NO"/>
        </w:rPr>
        <w:t>а</w:t>
      </w:r>
      <w:r w:rsidR="00B61EF7">
        <w:rPr>
          <w:sz w:val="24"/>
          <w:lang w:val="nb-NO"/>
        </w:rPr>
        <w:t>но</w:t>
      </w:r>
      <w:r w:rsidR="008B0DCE" w:rsidRPr="002458A2">
        <w:rPr>
          <w:sz w:val="24"/>
          <w:lang w:val="nb-NO"/>
        </w:rPr>
        <w:t xml:space="preserve"> </w:t>
      </w:r>
      <w:r w:rsidR="00B61EF7">
        <w:rPr>
          <w:sz w:val="24"/>
          <w:lang w:val="nb-NO"/>
        </w:rPr>
        <w:t>прол</w:t>
      </w:r>
      <w:r>
        <w:rPr>
          <w:sz w:val="24"/>
          <w:lang w:val="nb-NO"/>
        </w:rPr>
        <w:t>е</w:t>
      </w:r>
      <w:r w:rsidR="00B61EF7">
        <w:rPr>
          <w:sz w:val="24"/>
          <w:lang w:val="nb-NO"/>
        </w:rPr>
        <w:t>ћ</w:t>
      </w:r>
      <w:r>
        <w:rPr>
          <w:sz w:val="24"/>
          <w:lang w:val="nb-NO"/>
        </w:rPr>
        <w:t>е</w:t>
      </w:r>
      <w:r w:rsidR="008B0DCE" w:rsidRPr="002458A2">
        <w:rPr>
          <w:sz w:val="24"/>
          <w:lang w:val="nb-NO"/>
        </w:rPr>
        <w:t xml:space="preserve"> </w:t>
      </w:r>
      <w:r w:rsidR="00B61EF7">
        <w:rPr>
          <w:sz w:val="24"/>
          <w:lang w:val="nb-NO"/>
        </w:rPr>
        <w:t>и</w:t>
      </w:r>
      <w:r w:rsidR="008B0DCE" w:rsidRPr="002458A2">
        <w:rPr>
          <w:sz w:val="24"/>
          <w:lang w:val="nb-NO"/>
        </w:rPr>
        <w:t xml:space="preserve"> </w:t>
      </w:r>
      <w:r w:rsidR="00B61EF7">
        <w:rPr>
          <w:sz w:val="24"/>
          <w:lang w:val="nb-NO"/>
        </w:rPr>
        <w:t>пр</w:t>
      </w:r>
      <w:r>
        <w:rPr>
          <w:sz w:val="24"/>
          <w:lang w:val="nb-NO"/>
        </w:rPr>
        <w:t>аве</w:t>
      </w:r>
      <w:r w:rsidR="008B0DCE" w:rsidRPr="002458A2">
        <w:rPr>
          <w:sz w:val="24"/>
          <w:lang w:val="nb-NO"/>
        </w:rPr>
        <w:t xml:space="preserve"> </w:t>
      </w:r>
      <w:r w:rsidR="00B61EF7">
        <w:rPr>
          <w:sz w:val="24"/>
          <w:lang w:val="nb-NO"/>
        </w:rPr>
        <w:t>шт</w:t>
      </w:r>
      <w:r>
        <w:rPr>
          <w:sz w:val="24"/>
          <w:lang w:val="nb-NO"/>
        </w:rPr>
        <w:t>е</w:t>
      </w:r>
      <w:r w:rsidR="00B61EF7">
        <w:rPr>
          <w:sz w:val="24"/>
          <w:lang w:val="nb-NO"/>
        </w:rPr>
        <w:t>т</w:t>
      </w:r>
      <w:r>
        <w:rPr>
          <w:sz w:val="24"/>
          <w:lang w:val="nb-NO"/>
        </w:rPr>
        <w:t>е</w:t>
      </w:r>
      <w:r w:rsidR="008B0DCE" w:rsidRPr="002458A2">
        <w:rPr>
          <w:sz w:val="24"/>
          <w:lang w:val="nb-NO"/>
        </w:rPr>
        <w:t xml:space="preserve"> </w:t>
      </w:r>
      <w:r w:rsidR="00B61EF7">
        <w:rPr>
          <w:sz w:val="24"/>
          <w:lang w:val="nb-NO"/>
        </w:rPr>
        <w:t>н</w:t>
      </w:r>
      <w:r>
        <w:rPr>
          <w:sz w:val="24"/>
          <w:lang w:val="nb-NO"/>
        </w:rPr>
        <w:t>а</w:t>
      </w:r>
      <w:r w:rsidR="008B0DCE" w:rsidRPr="002458A2">
        <w:rPr>
          <w:sz w:val="24"/>
          <w:lang w:val="nb-NO"/>
        </w:rPr>
        <w:t xml:space="preserve"> </w:t>
      </w:r>
      <w:r w:rsidR="00B61EF7">
        <w:rPr>
          <w:sz w:val="24"/>
          <w:lang w:val="nb-NO"/>
        </w:rPr>
        <w:t>мл</w:t>
      </w:r>
      <w:r>
        <w:rPr>
          <w:sz w:val="24"/>
          <w:lang w:val="nb-NO"/>
        </w:rPr>
        <w:t>ад</w:t>
      </w:r>
      <w:r w:rsidR="00B61EF7">
        <w:rPr>
          <w:sz w:val="24"/>
          <w:lang w:val="nb-NO"/>
        </w:rPr>
        <w:t>ом</w:t>
      </w:r>
      <w:r w:rsidR="008B0DCE" w:rsidRPr="002458A2">
        <w:rPr>
          <w:sz w:val="24"/>
          <w:lang w:val="nb-NO"/>
        </w:rPr>
        <w:t xml:space="preserve"> </w:t>
      </w:r>
      <w:r w:rsidR="00B61EF7">
        <w:rPr>
          <w:sz w:val="24"/>
          <w:lang w:val="nb-NO"/>
        </w:rPr>
        <w:t>листу</w:t>
      </w:r>
      <w:r w:rsidR="008B0DCE" w:rsidRPr="002458A2">
        <w:rPr>
          <w:sz w:val="24"/>
          <w:lang w:val="nb-NO"/>
        </w:rPr>
        <w:t xml:space="preserve">. </w:t>
      </w:r>
      <w:r>
        <w:rPr>
          <w:sz w:val="24"/>
          <w:lang w:val="nb-NO"/>
        </w:rPr>
        <w:t>Т</w:t>
      </w:r>
      <w:r w:rsidR="00B61EF7">
        <w:rPr>
          <w:sz w:val="24"/>
          <w:lang w:val="nb-NO"/>
        </w:rPr>
        <w:t>р</w:t>
      </w:r>
      <w:r>
        <w:rPr>
          <w:sz w:val="24"/>
          <w:lang w:val="nb-NO"/>
        </w:rPr>
        <w:t>е</w:t>
      </w:r>
      <w:r w:rsidR="00B61EF7">
        <w:rPr>
          <w:sz w:val="24"/>
          <w:lang w:val="nb-NO"/>
        </w:rPr>
        <w:t>тир</w:t>
      </w:r>
      <w:r>
        <w:rPr>
          <w:sz w:val="24"/>
          <w:lang w:val="nb-NO"/>
        </w:rPr>
        <w:t>а</w:t>
      </w:r>
      <w:r w:rsidR="001019E7">
        <w:rPr>
          <w:sz w:val="24"/>
          <w:lang w:val="nb-NO"/>
        </w:rPr>
        <w:t>њ</w:t>
      </w:r>
      <w:r>
        <w:rPr>
          <w:sz w:val="24"/>
          <w:lang w:val="nb-NO"/>
        </w:rPr>
        <w:t>е</w:t>
      </w:r>
      <w:r w:rsidR="008B0DCE" w:rsidRPr="002458A2">
        <w:rPr>
          <w:sz w:val="24"/>
          <w:lang w:val="nb-NO"/>
        </w:rPr>
        <w:t xml:space="preserve"> </w:t>
      </w:r>
      <w:r w:rsidR="00B61EF7">
        <w:rPr>
          <w:sz w:val="24"/>
          <w:lang w:val="nb-NO"/>
        </w:rPr>
        <w:t>инс</w:t>
      </w:r>
      <w:r>
        <w:rPr>
          <w:sz w:val="24"/>
          <w:lang w:val="nb-NO"/>
        </w:rPr>
        <w:t>е</w:t>
      </w:r>
      <w:r w:rsidR="00B61EF7">
        <w:rPr>
          <w:sz w:val="24"/>
          <w:lang w:val="nb-NO"/>
        </w:rPr>
        <w:t>ктици</w:t>
      </w:r>
      <w:r>
        <w:rPr>
          <w:sz w:val="24"/>
          <w:lang w:val="nb-NO"/>
        </w:rPr>
        <w:t>д</w:t>
      </w:r>
      <w:r w:rsidR="00B61EF7">
        <w:rPr>
          <w:sz w:val="24"/>
          <w:lang w:val="nb-NO"/>
        </w:rPr>
        <w:t>им</w:t>
      </w:r>
      <w:r>
        <w:rPr>
          <w:sz w:val="24"/>
          <w:lang w:val="nb-NO"/>
        </w:rPr>
        <w:t>а</w:t>
      </w:r>
      <w:r w:rsidR="008B0DCE" w:rsidRPr="002458A2">
        <w:rPr>
          <w:sz w:val="24"/>
          <w:lang w:val="nb-NO"/>
        </w:rPr>
        <w:t xml:space="preserve"> </w:t>
      </w:r>
      <w:r w:rsidR="00B61EF7">
        <w:rPr>
          <w:sz w:val="24"/>
          <w:lang w:val="nb-NO"/>
        </w:rPr>
        <w:t>потр</w:t>
      </w:r>
      <w:r>
        <w:rPr>
          <w:sz w:val="24"/>
          <w:lang w:val="nb-NO"/>
        </w:rPr>
        <w:t>еб</w:t>
      </w:r>
      <w:r w:rsidR="00B61EF7">
        <w:rPr>
          <w:sz w:val="24"/>
          <w:lang w:val="nb-NO"/>
        </w:rPr>
        <w:t>но</w:t>
      </w:r>
      <w:r w:rsidR="008B0DCE" w:rsidRPr="002458A2">
        <w:rPr>
          <w:sz w:val="24"/>
          <w:lang w:val="nb-NO"/>
        </w:rPr>
        <w:t xml:space="preserve"> </w:t>
      </w:r>
      <w:r w:rsidR="00B61EF7">
        <w:rPr>
          <w:sz w:val="24"/>
          <w:lang w:val="nb-NO"/>
        </w:rPr>
        <w:t>ј</w:t>
      </w:r>
      <w:r>
        <w:rPr>
          <w:sz w:val="24"/>
          <w:lang w:val="nb-NO"/>
        </w:rPr>
        <w:t>е</w:t>
      </w:r>
      <w:r w:rsidR="008B0DCE" w:rsidRPr="002458A2">
        <w:rPr>
          <w:sz w:val="24"/>
          <w:lang w:val="nb-NO"/>
        </w:rPr>
        <w:t xml:space="preserve"> </w:t>
      </w:r>
      <w:r w:rsidR="00B61EF7">
        <w:rPr>
          <w:sz w:val="24"/>
          <w:lang w:val="nb-NO"/>
        </w:rPr>
        <w:t>из</w:t>
      </w:r>
      <w:r>
        <w:rPr>
          <w:sz w:val="24"/>
          <w:lang w:val="nb-NO"/>
        </w:rPr>
        <w:t>в</w:t>
      </w:r>
      <w:r w:rsidR="00B61EF7">
        <w:rPr>
          <w:sz w:val="24"/>
          <w:lang w:val="nb-NO"/>
        </w:rPr>
        <w:t>ршити</w:t>
      </w:r>
      <w:r w:rsidR="008B0DCE" w:rsidRPr="002458A2">
        <w:rPr>
          <w:sz w:val="24"/>
          <w:lang w:val="nb-NO"/>
        </w:rPr>
        <w:t xml:space="preserve"> </w:t>
      </w:r>
      <w:r w:rsidR="00B61EF7">
        <w:rPr>
          <w:sz w:val="24"/>
          <w:lang w:val="nb-NO"/>
        </w:rPr>
        <w:t>пр</w:t>
      </w:r>
      <w:r>
        <w:rPr>
          <w:sz w:val="24"/>
          <w:lang w:val="nb-NO"/>
        </w:rPr>
        <w:t>е</w:t>
      </w:r>
      <w:r w:rsidR="008B0DCE" w:rsidRPr="002458A2">
        <w:rPr>
          <w:sz w:val="24"/>
          <w:lang w:val="nb-NO"/>
        </w:rPr>
        <w:t xml:space="preserve"> </w:t>
      </w:r>
      <w:r w:rsidR="00B61EF7">
        <w:rPr>
          <w:sz w:val="24"/>
          <w:lang w:val="nb-NO"/>
        </w:rPr>
        <w:t>пол</w:t>
      </w:r>
      <w:r>
        <w:rPr>
          <w:sz w:val="24"/>
          <w:lang w:val="nb-NO"/>
        </w:rPr>
        <w:t>ага</w:t>
      </w:r>
      <w:r w:rsidR="001019E7">
        <w:rPr>
          <w:sz w:val="24"/>
          <w:lang w:val="nb-NO"/>
        </w:rPr>
        <w:t>њ</w:t>
      </w:r>
      <w:r>
        <w:rPr>
          <w:sz w:val="24"/>
          <w:lang w:val="nb-NO"/>
        </w:rPr>
        <w:t>а</w:t>
      </w:r>
      <w:r w:rsidR="008B0DCE" w:rsidRPr="002458A2">
        <w:rPr>
          <w:sz w:val="24"/>
          <w:lang w:val="nb-NO"/>
        </w:rPr>
        <w:t xml:space="preserve"> </w:t>
      </w:r>
      <w:r w:rsidR="00B61EF7">
        <w:rPr>
          <w:sz w:val="24"/>
          <w:lang w:val="nb-NO"/>
        </w:rPr>
        <w:t>ј</w:t>
      </w:r>
      <w:r>
        <w:rPr>
          <w:sz w:val="24"/>
          <w:lang w:val="nb-NO"/>
        </w:rPr>
        <w:t>а</w:t>
      </w:r>
      <w:r w:rsidR="00B61EF7">
        <w:rPr>
          <w:sz w:val="24"/>
          <w:lang w:val="nb-NO"/>
        </w:rPr>
        <w:t>ј</w:t>
      </w:r>
      <w:r>
        <w:rPr>
          <w:sz w:val="24"/>
          <w:lang w:val="nb-NO"/>
        </w:rPr>
        <w:t>а</w:t>
      </w:r>
      <w:r w:rsidR="008B0DCE" w:rsidRPr="002458A2">
        <w:rPr>
          <w:sz w:val="24"/>
          <w:lang w:val="nb-NO"/>
        </w:rPr>
        <w:t>.</w:t>
      </w:r>
    </w:p>
    <w:p w:rsidR="008B0DCE" w:rsidRPr="002458A2" w:rsidRDefault="00BE010D" w:rsidP="00B5350C">
      <w:pPr>
        <w:pStyle w:val="BodyTextIndent"/>
        <w:ind w:firstLine="720"/>
        <w:rPr>
          <w:sz w:val="24"/>
          <w:lang w:val="nb-NO"/>
        </w:rPr>
      </w:pPr>
      <w:r>
        <w:rPr>
          <w:sz w:val="24"/>
          <w:lang w:val="nb-NO"/>
        </w:rPr>
        <w:t>Ме</w:t>
      </w:r>
      <w:r w:rsidR="00B61EF7">
        <w:rPr>
          <w:sz w:val="24"/>
          <w:lang w:val="nb-NO"/>
        </w:rPr>
        <w:t>р</w:t>
      </w:r>
      <w:r>
        <w:rPr>
          <w:sz w:val="24"/>
          <w:lang w:val="nb-NO"/>
        </w:rPr>
        <w:t>е</w:t>
      </w:r>
      <w:r w:rsidR="008B0DCE" w:rsidRPr="002458A2">
        <w:rPr>
          <w:sz w:val="24"/>
          <w:lang w:val="nb-NO"/>
        </w:rPr>
        <w:t xml:space="preserve"> </w:t>
      </w:r>
      <w:r w:rsidR="00B61EF7">
        <w:rPr>
          <w:sz w:val="24"/>
          <w:lang w:val="nb-NO"/>
        </w:rPr>
        <w:t>з</w:t>
      </w:r>
      <w:r>
        <w:rPr>
          <w:sz w:val="24"/>
          <w:lang w:val="nb-NO"/>
        </w:rPr>
        <w:t>а</w:t>
      </w:r>
      <w:r w:rsidR="00B61EF7">
        <w:rPr>
          <w:sz w:val="24"/>
          <w:lang w:val="nb-NO"/>
        </w:rPr>
        <w:t>штит</w:t>
      </w:r>
      <w:r>
        <w:rPr>
          <w:sz w:val="24"/>
          <w:lang w:val="nb-NO"/>
        </w:rPr>
        <w:t>е</w:t>
      </w:r>
      <w:r w:rsidR="008B0DCE" w:rsidRPr="002458A2">
        <w:rPr>
          <w:sz w:val="24"/>
          <w:lang w:val="nb-NO"/>
        </w:rPr>
        <w:t xml:space="preserve"> </w:t>
      </w:r>
      <w:r w:rsidR="00B61EF7">
        <w:rPr>
          <w:sz w:val="24"/>
          <w:lang w:val="nb-NO"/>
        </w:rPr>
        <w:t>о</w:t>
      </w:r>
      <w:r>
        <w:rPr>
          <w:sz w:val="24"/>
          <w:lang w:val="nb-NO"/>
        </w:rPr>
        <w:t>д</w:t>
      </w:r>
      <w:r w:rsidR="008B0DCE" w:rsidRPr="002458A2">
        <w:rPr>
          <w:sz w:val="24"/>
          <w:lang w:val="nb-NO"/>
        </w:rPr>
        <w:t xml:space="preserve"> </w:t>
      </w:r>
      <w:r w:rsidR="00B61EF7">
        <w:rPr>
          <w:sz w:val="24"/>
          <w:lang w:val="nb-NO"/>
        </w:rPr>
        <w:t>ксилоф</w:t>
      </w:r>
      <w:r>
        <w:rPr>
          <w:sz w:val="24"/>
          <w:lang w:val="nb-NO"/>
        </w:rPr>
        <w:t>аг</w:t>
      </w:r>
      <w:r w:rsidR="00B61EF7">
        <w:rPr>
          <w:sz w:val="24"/>
          <w:lang w:val="nb-NO"/>
        </w:rPr>
        <w:t>них</w:t>
      </w:r>
      <w:r w:rsidR="008B0DCE" w:rsidRPr="002458A2">
        <w:rPr>
          <w:sz w:val="24"/>
          <w:lang w:val="nb-NO"/>
        </w:rPr>
        <w:t xml:space="preserve"> </w:t>
      </w:r>
      <w:r w:rsidR="00B61EF7">
        <w:rPr>
          <w:sz w:val="24"/>
          <w:lang w:val="nb-NO"/>
        </w:rPr>
        <w:t>инс</w:t>
      </w:r>
      <w:r>
        <w:rPr>
          <w:sz w:val="24"/>
          <w:lang w:val="nb-NO"/>
        </w:rPr>
        <w:t>е</w:t>
      </w:r>
      <w:r w:rsidR="00B61EF7">
        <w:rPr>
          <w:sz w:val="24"/>
          <w:lang w:val="nb-NO"/>
        </w:rPr>
        <w:t>к</w:t>
      </w:r>
      <w:r>
        <w:rPr>
          <w:sz w:val="24"/>
          <w:lang w:val="nb-NO"/>
        </w:rPr>
        <w:t>а</w:t>
      </w:r>
      <w:r w:rsidR="00B61EF7">
        <w:rPr>
          <w:sz w:val="24"/>
          <w:lang w:val="nb-NO"/>
        </w:rPr>
        <w:t>т</w:t>
      </w:r>
      <w:r>
        <w:rPr>
          <w:sz w:val="24"/>
          <w:lang w:val="nb-NO"/>
        </w:rPr>
        <w:t>а</w:t>
      </w:r>
      <w:r w:rsidR="008B0DCE" w:rsidRPr="002458A2">
        <w:rPr>
          <w:sz w:val="24"/>
          <w:lang w:val="nb-NO"/>
        </w:rPr>
        <w:t xml:space="preserve"> </w:t>
      </w:r>
      <w:r>
        <w:rPr>
          <w:sz w:val="24"/>
          <w:lang w:val="nb-NO"/>
        </w:rPr>
        <w:t>в</w:t>
      </w:r>
      <w:r w:rsidR="00B61EF7">
        <w:rPr>
          <w:sz w:val="24"/>
          <w:lang w:val="nb-NO"/>
        </w:rPr>
        <w:t>рш</w:t>
      </w:r>
      <w:r>
        <w:rPr>
          <w:sz w:val="24"/>
          <w:lang w:val="nb-NO"/>
        </w:rPr>
        <w:t>е</w:t>
      </w:r>
      <w:r w:rsidR="008B0DCE" w:rsidRPr="002458A2">
        <w:rPr>
          <w:sz w:val="24"/>
          <w:lang w:val="nb-NO"/>
        </w:rPr>
        <w:t xml:space="preserve"> </w:t>
      </w:r>
      <w:r w:rsidR="00B61EF7">
        <w:rPr>
          <w:sz w:val="24"/>
          <w:lang w:val="nb-NO"/>
        </w:rPr>
        <w:t>с</w:t>
      </w:r>
      <w:r>
        <w:rPr>
          <w:sz w:val="24"/>
          <w:lang w:val="nb-NO"/>
        </w:rPr>
        <w:t>е</w:t>
      </w:r>
      <w:r w:rsidR="008B0DCE" w:rsidRPr="002458A2">
        <w:rPr>
          <w:sz w:val="24"/>
          <w:lang w:val="nb-NO"/>
        </w:rPr>
        <w:t xml:space="preserve"> </w:t>
      </w:r>
      <w:r w:rsidR="00B61EF7">
        <w:rPr>
          <w:sz w:val="24"/>
          <w:lang w:val="nb-NO"/>
        </w:rPr>
        <w:t>н</w:t>
      </w:r>
      <w:r>
        <w:rPr>
          <w:sz w:val="24"/>
          <w:lang w:val="nb-NO"/>
        </w:rPr>
        <w:t>а</w:t>
      </w:r>
      <w:r w:rsidR="008B0DCE" w:rsidRPr="002458A2">
        <w:rPr>
          <w:sz w:val="24"/>
          <w:lang w:val="nb-NO"/>
        </w:rPr>
        <w:t xml:space="preserve"> </w:t>
      </w:r>
      <w:r w:rsidR="00B61EF7">
        <w:rPr>
          <w:sz w:val="24"/>
          <w:lang w:val="nb-NO"/>
        </w:rPr>
        <w:t>сл</w:t>
      </w:r>
      <w:r>
        <w:rPr>
          <w:sz w:val="24"/>
          <w:lang w:val="nb-NO"/>
        </w:rPr>
        <w:t>еде</w:t>
      </w:r>
      <w:r w:rsidR="00B61EF7">
        <w:rPr>
          <w:sz w:val="24"/>
          <w:lang w:val="nb-NO"/>
        </w:rPr>
        <w:t>ћи</w:t>
      </w:r>
      <w:r w:rsidR="008B0DCE" w:rsidRPr="002458A2">
        <w:rPr>
          <w:sz w:val="24"/>
          <w:lang w:val="nb-NO"/>
        </w:rPr>
        <w:t xml:space="preserve"> </w:t>
      </w:r>
      <w:r w:rsidR="00B61EF7">
        <w:rPr>
          <w:sz w:val="24"/>
          <w:lang w:val="nb-NO"/>
        </w:rPr>
        <w:t>н</w:t>
      </w:r>
      <w:r>
        <w:rPr>
          <w:sz w:val="24"/>
          <w:lang w:val="nb-NO"/>
        </w:rPr>
        <w:t>а</w:t>
      </w:r>
      <w:r w:rsidR="00B61EF7">
        <w:rPr>
          <w:sz w:val="24"/>
          <w:lang w:val="nb-NO"/>
        </w:rPr>
        <w:t>чин</w:t>
      </w:r>
      <w:r w:rsidR="008B0DCE" w:rsidRPr="002458A2">
        <w:rPr>
          <w:sz w:val="24"/>
          <w:lang w:val="nb-NO"/>
        </w:rPr>
        <w:t>:</w:t>
      </w:r>
    </w:p>
    <w:p w:rsidR="008B0DCE" w:rsidRPr="002458A2" w:rsidRDefault="00BE010D" w:rsidP="008A786C">
      <w:pPr>
        <w:pStyle w:val="BodyTextIndent"/>
        <w:numPr>
          <w:ilvl w:val="0"/>
          <w:numId w:val="36"/>
        </w:numPr>
        <w:tabs>
          <w:tab w:val="clear" w:pos="1080"/>
          <w:tab w:val="num" w:pos="567"/>
        </w:tabs>
        <w:ind w:left="0" w:firstLine="567"/>
        <w:rPr>
          <w:sz w:val="24"/>
          <w:lang w:val="nb-NO"/>
        </w:rPr>
      </w:pPr>
      <w:r>
        <w:rPr>
          <w:sz w:val="24"/>
          <w:lang w:val="nb-NO"/>
        </w:rPr>
        <w:t>Заб</w:t>
      </w:r>
      <w:r w:rsidR="00B61EF7">
        <w:rPr>
          <w:sz w:val="24"/>
          <w:lang w:val="nb-NO"/>
        </w:rPr>
        <w:t>р</w:t>
      </w:r>
      <w:r>
        <w:rPr>
          <w:sz w:val="24"/>
          <w:lang w:val="nb-NO"/>
        </w:rPr>
        <w:t>а</w:t>
      </w:r>
      <w:r w:rsidR="00B61EF7">
        <w:rPr>
          <w:sz w:val="24"/>
          <w:lang w:val="nb-NO"/>
        </w:rPr>
        <w:t>н</w:t>
      </w:r>
      <w:r>
        <w:rPr>
          <w:sz w:val="24"/>
          <w:lang w:val="nb-NO"/>
        </w:rPr>
        <w:t>а</w:t>
      </w:r>
      <w:r w:rsidR="008B0DCE" w:rsidRPr="002458A2">
        <w:rPr>
          <w:sz w:val="24"/>
          <w:lang w:val="nb-NO"/>
        </w:rPr>
        <w:t xml:space="preserve"> </w:t>
      </w:r>
      <w:r w:rsidR="00B61EF7">
        <w:rPr>
          <w:sz w:val="24"/>
          <w:lang w:val="nb-NO"/>
        </w:rPr>
        <w:t>изнош</w:t>
      </w:r>
      <w:r>
        <w:rPr>
          <w:sz w:val="24"/>
          <w:lang w:val="nb-NO"/>
        </w:rPr>
        <w:t>е</w:t>
      </w:r>
      <w:r w:rsidR="001019E7">
        <w:rPr>
          <w:sz w:val="24"/>
          <w:lang w:val="nb-NO"/>
        </w:rPr>
        <w:t>њ</w:t>
      </w:r>
      <w:r>
        <w:rPr>
          <w:sz w:val="24"/>
          <w:lang w:val="nb-NO"/>
        </w:rPr>
        <w:t>а</w:t>
      </w:r>
      <w:r w:rsidR="008B0DCE" w:rsidRPr="002458A2">
        <w:rPr>
          <w:sz w:val="24"/>
          <w:lang w:val="nb-NO"/>
        </w:rPr>
        <w:t xml:space="preserve"> </w:t>
      </w:r>
      <w:r w:rsidR="00B61EF7">
        <w:rPr>
          <w:sz w:val="24"/>
          <w:lang w:val="nb-NO"/>
        </w:rPr>
        <w:t>н</w:t>
      </w:r>
      <w:r>
        <w:rPr>
          <w:sz w:val="24"/>
          <w:lang w:val="nb-NO"/>
        </w:rPr>
        <w:t>а</w:t>
      </w:r>
      <w:r w:rsidR="00B61EF7">
        <w:rPr>
          <w:sz w:val="24"/>
          <w:lang w:val="nb-NO"/>
        </w:rPr>
        <w:t>п</w:t>
      </w:r>
      <w:r>
        <w:rPr>
          <w:sz w:val="24"/>
          <w:lang w:val="nb-NO"/>
        </w:rPr>
        <w:t>ад</w:t>
      </w:r>
      <w:r w:rsidR="00B61EF7">
        <w:rPr>
          <w:sz w:val="24"/>
          <w:lang w:val="nb-NO"/>
        </w:rPr>
        <w:t>нутих</w:t>
      </w:r>
      <w:r w:rsidR="008B0DCE" w:rsidRPr="002458A2">
        <w:rPr>
          <w:sz w:val="24"/>
          <w:lang w:val="nb-NO"/>
        </w:rPr>
        <w:t xml:space="preserve"> </w:t>
      </w:r>
      <w:r w:rsidR="00B61EF7">
        <w:rPr>
          <w:sz w:val="24"/>
          <w:lang w:val="nb-NO"/>
        </w:rPr>
        <w:t>с</w:t>
      </w:r>
      <w:r>
        <w:rPr>
          <w:sz w:val="24"/>
          <w:lang w:val="nb-NO"/>
        </w:rPr>
        <w:t>ад</w:t>
      </w:r>
      <w:r w:rsidR="00B61EF7">
        <w:rPr>
          <w:sz w:val="24"/>
          <w:lang w:val="nb-NO"/>
        </w:rPr>
        <w:t>ниц</w:t>
      </w:r>
      <w:r>
        <w:rPr>
          <w:sz w:val="24"/>
          <w:lang w:val="nb-NO"/>
        </w:rPr>
        <w:t>а</w:t>
      </w:r>
      <w:r w:rsidR="008B0DCE" w:rsidRPr="002458A2">
        <w:rPr>
          <w:sz w:val="24"/>
          <w:lang w:val="nb-NO"/>
        </w:rPr>
        <w:t xml:space="preserve"> </w:t>
      </w:r>
      <w:r w:rsidR="00B61EF7">
        <w:rPr>
          <w:sz w:val="24"/>
          <w:lang w:val="nb-NO"/>
        </w:rPr>
        <w:t>из</w:t>
      </w:r>
      <w:r w:rsidR="008B0DCE" w:rsidRPr="002458A2">
        <w:rPr>
          <w:sz w:val="24"/>
          <w:lang w:val="nb-NO"/>
        </w:rPr>
        <w:t xml:space="preserve"> </w:t>
      </w:r>
      <w:r w:rsidR="00B61EF7">
        <w:rPr>
          <w:sz w:val="24"/>
          <w:lang w:val="nb-NO"/>
        </w:rPr>
        <w:t>р</w:t>
      </w:r>
      <w:r>
        <w:rPr>
          <w:sz w:val="24"/>
          <w:lang w:val="nb-NO"/>
        </w:rPr>
        <w:t>а</w:t>
      </w:r>
      <w:r w:rsidR="00B61EF7">
        <w:rPr>
          <w:sz w:val="24"/>
          <w:lang w:val="nb-NO"/>
        </w:rPr>
        <w:t>с</w:t>
      </w:r>
      <w:r>
        <w:rPr>
          <w:sz w:val="24"/>
          <w:lang w:val="nb-NO"/>
        </w:rPr>
        <w:t>ад</w:t>
      </w:r>
      <w:r w:rsidR="00B61EF7">
        <w:rPr>
          <w:sz w:val="24"/>
          <w:lang w:val="nb-NO"/>
        </w:rPr>
        <w:t>ник</w:t>
      </w:r>
      <w:r>
        <w:rPr>
          <w:sz w:val="24"/>
          <w:lang w:val="nb-NO"/>
        </w:rPr>
        <w:t>а</w:t>
      </w:r>
      <w:r w:rsidR="008B0DCE" w:rsidRPr="002458A2">
        <w:rPr>
          <w:sz w:val="24"/>
          <w:lang w:val="nb-NO"/>
        </w:rPr>
        <w:t>.</w:t>
      </w:r>
    </w:p>
    <w:p w:rsidR="008B0DCE" w:rsidRPr="002458A2" w:rsidRDefault="00BE010D" w:rsidP="008A786C">
      <w:pPr>
        <w:pStyle w:val="BodyTextIndent"/>
        <w:numPr>
          <w:ilvl w:val="0"/>
          <w:numId w:val="36"/>
        </w:numPr>
        <w:tabs>
          <w:tab w:val="clear" w:pos="1080"/>
          <w:tab w:val="num" w:pos="567"/>
        </w:tabs>
        <w:ind w:left="0" w:firstLine="567"/>
        <w:rPr>
          <w:sz w:val="24"/>
          <w:lang w:val="nb-NO"/>
        </w:rPr>
      </w:pPr>
      <w:r>
        <w:rPr>
          <w:sz w:val="24"/>
          <w:lang w:val="nb-NO"/>
        </w:rPr>
        <w:t>И</w:t>
      </w:r>
      <w:r w:rsidR="00B61EF7">
        <w:rPr>
          <w:sz w:val="24"/>
          <w:lang w:val="nb-NO"/>
        </w:rPr>
        <w:t>з</w:t>
      </w:r>
      <w:r>
        <w:rPr>
          <w:sz w:val="24"/>
          <w:lang w:val="nb-NO"/>
        </w:rPr>
        <w:t>бегава</w:t>
      </w:r>
      <w:r w:rsidR="001019E7">
        <w:rPr>
          <w:sz w:val="24"/>
          <w:lang w:val="nb-NO"/>
        </w:rPr>
        <w:t>њ</w:t>
      </w:r>
      <w:r>
        <w:rPr>
          <w:sz w:val="24"/>
          <w:lang w:val="nb-NO"/>
        </w:rPr>
        <w:t>е</w:t>
      </w:r>
      <w:r w:rsidR="008B0DCE" w:rsidRPr="002458A2">
        <w:rPr>
          <w:sz w:val="24"/>
          <w:lang w:val="nb-NO"/>
        </w:rPr>
        <w:t xml:space="preserve"> </w:t>
      </w:r>
      <w:r w:rsidR="00B61EF7">
        <w:rPr>
          <w:sz w:val="24"/>
          <w:lang w:val="nb-NO"/>
        </w:rPr>
        <w:t>м</w:t>
      </w:r>
      <w:r>
        <w:rPr>
          <w:sz w:val="24"/>
          <w:lang w:val="nb-NO"/>
        </w:rPr>
        <w:t>е</w:t>
      </w:r>
      <w:r w:rsidR="00B61EF7">
        <w:rPr>
          <w:sz w:val="24"/>
          <w:lang w:val="nb-NO"/>
        </w:rPr>
        <w:t>х</w:t>
      </w:r>
      <w:r>
        <w:rPr>
          <w:sz w:val="24"/>
          <w:lang w:val="nb-NO"/>
        </w:rPr>
        <w:t>а</w:t>
      </w:r>
      <w:r w:rsidR="00B61EF7">
        <w:rPr>
          <w:sz w:val="24"/>
          <w:lang w:val="nb-NO"/>
        </w:rPr>
        <w:t>ничких</w:t>
      </w:r>
      <w:r w:rsidR="008B0DCE" w:rsidRPr="002458A2">
        <w:rPr>
          <w:sz w:val="24"/>
          <w:lang w:val="nb-NO"/>
        </w:rPr>
        <w:t xml:space="preserve"> </w:t>
      </w:r>
      <w:r w:rsidR="00B61EF7">
        <w:rPr>
          <w:sz w:val="24"/>
          <w:lang w:val="nb-NO"/>
        </w:rPr>
        <w:t>озл</w:t>
      </w:r>
      <w:r>
        <w:rPr>
          <w:sz w:val="24"/>
          <w:lang w:val="nb-NO"/>
        </w:rPr>
        <w:t>еда</w:t>
      </w:r>
      <w:r w:rsidR="008B0DCE" w:rsidRPr="002458A2">
        <w:rPr>
          <w:sz w:val="24"/>
          <w:lang w:val="nb-NO"/>
        </w:rPr>
        <w:t xml:space="preserve"> </w:t>
      </w:r>
      <w:r w:rsidR="00B61EF7">
        <w:rPr>
          <w:sz w:val="24"/>
          <w:lang w:val="nb-NO"/>
        </w:rPr>
        <w:t>н</w:t>
      </w:r>
      <w:r>
        <w:rPr>
          <w:sz w:val="24"/>
          <w:lang w:val="nb-NO"/>
        </w:rPr>
        <w:t>а</w:t>
      </w:r>
      <w:r w:rsidR="008B0DCE" w:rsidRPr="002458A2">
        <w:rPr>
          <w:sz w:val="24"/>
          <w:lang w:val="nb-NO"/>
        </w:rPr>
        <w:t xml:space="preserve"> </w:t>
      </w:r>
      <w:r w:rsidR="00B61EF7">
        <w:rPr>
          <w:sz w:val="24"/>
          <w:lang w:val="nb-NO"/>
        </w:rPr>
        <w:t>ст</w:t>
      </w:r>
      <w:r>
        <w:rPr>
          <w:sz w:val="24"/>
          <w:lang w:val="nb-NO"/>
        </w:rPr>
        <w:t>аб</w:t>
      </w:r>
      <w:r w:rsidR="00B61EF7">
        <w:rPr>
          <w:sz w:val="24"/>
          <w:lang w:val="nb-NO"/>
        </w:rPr>
        <w:t>лим</w:t>
      </w:r>
      <w:r>
        <w:rPr>
          <w:sz w:val="24"/>
          <w:lang w:val="nb-NO"/>
        </w:rPr>
        <w:t>а</w:t>
      </w:r>
      <w:r w:rsidR="008B0DCE" w:rsidRPr="002458A2">
        <w:rPr>
          <w:sz w:val="24"/>
          <w:lang w:val="nb-NO"/>
        </w:rPr>
        <w:t>.</w:t>
      </w:r>
    </w:p>
    <w:p w:rsidR="008B0DCE" w:rsidRPr="002458A2" w:rsidRDefault="00BE010D" w:rsidP="008A786C">
      <w:pPr>
        <w:pStyle w:val="BodyTextIndent"/>
        <w:numPr>
          <w:ilvl w:val="0"/>
          <w:numId w:val="36"/>
        </w:numPr>
        <w:tabs>
          <w:tab w:val="clear" w:pos="1080"/>
          <w:tab w:val="num" w:pos="567"/>
        </w:tabs>
        <w:ind w:left="0" w:firstLine="567"/>
        <w:rPr>
          <w:sz w:val="24"/>
          <w:lang w:val="nb-NO"/>
        </w:rPr>
      </w:pPr>
      <w:r>
        <w:rPr>
          <w:sz w:val="24"/>
          <w:lang w:val="nb-NO"/>
        </w:rPr>
        <w:t>Уб</w:t>
      </w:r>
      <w:r w:rsidR="00B61EF7">
        <w:rPr>
          <w:sz w:val="24"/>
          <w:lang w:val="nb-NO"/>
        </w:rPr>
        <w:t>риз</w:t>
      </w:r>
      <w:r>
        <w:rPr>
          <w:sz w:val="24"/>
          <w:lang w:val="nb-NO"/>
        </w:rPr>
        <w:t>гава</w:t>
      </w:r>
      <w:r w:rsidR="001019E7">
        <w:rPr>
          <w:sz w:val="24"/>
          <w:lang w:val="nb-NO"/>
        </w:rPr>
        <w:t>њ</w:t>
      </w:r>
      <w:r>
        <w:rPr>
          <w:sz w:val="24"/>
          <w:lang w:val="nb-NO"/>
        </w:rPr>
        <w:t>е</w:t>
      </w:r>
      <w:r w:rsidR="008B0DCE" w:rsidRPr="002458A2">
        <w:rPr>
          <w:sz w:val="24"/>
          <w:lang w:val="nb-NO"/>
        </w:rPr>
        <w:t xml:space="preserve"> (</w:t>
      </w:r>
      <w:r w:rsidR="00B61EF7">
        <w:rPr>
          <w:sz w:val="24"/>
          <w:lang w:val="nb-NO"/>
        </w:rPr>
        <w:t>и</w:t>
      </w:r>
      <w:r w:rsidR="001019E7">
        <w:rPr>
          <w:sz w:val="24"/>
          <w:lang w:val="nb-NO"/>
        </w:rPr>
        <w:t>њ</w:t>
      </w:r>
      <w:r>
        <w:rPr>
          <w:sz w:val="24"/>
          <w:lang w:val="nb-NO"/>
        </w:rPr>
        <w:t>е</w:t>
      </w:r>
      <w:r w:rsidR="00B61EF7">
        <w:rPr>
          <w:sz w:val="24"/>
          <w:lang w:val="nb-NO"/>
        </w:rPr>
        <w:t>ктир</w:t>
      </w:r>
      <w:r>
        <w:rPr>
          <w:sz w:val="24"/>
          <w:lang w:val="nb-NO"/>
        </w:rPr>
        <w:t>а</w:t>
      </w:r>
      <w:r w:rsidR="001019E7">
        <w:rPr>
          <w:sz w:val="24"/>
          <w:lang w:val="nb-NO"/>
        </w:rPr>
        <w:t>њ</w:t>
      </w:r>
      <w:r>
        <w:rPr>
          <w:sz w:val="24"/>
          <w:lang w:val="nb-NO"/>
        </w:rPr>
        <w:t>е</w:t>
      </w:r>
      <w:r w:rsidR="008B0DCE" w:rsidRPr="002458A2">
        <w:rPr>
          <w:sz w:val="24"/>
          <w:lang w:val="nb-NO"/>
        </w:rPr>
        <w:t xml:space="preserve">) </w:t>
      </w:r>
      <w:r w:rsidR="00B61EF7">
        <w:rPr>
          <w:sz w:val="24"/>
          <w:lang w:val="nb-NO"/>
        </w:rPr>
        <w:t>р</w:t>
      </w:r>
      <w:r>
        <w:rPr>
          <w:sz w:val="24"/>
          <w:lang w:val="nb-NO"/>
        </w:rPr>
        <w:t>а</w:t>
      </w:r>
      <w:r w:rsidR="00B61EF7">
        <w:rPr>
          <w:sz w:val="24"/>
          <w:lang w:val="nb-NO"/>
        </w:rPr>
        <w:t>зних</w:t>
      </w:r>
      <w:r w:rsidR="008B0DCE" w:rsidRPr="002458A2">
        <w:rPr>
          <w:sz w:val="24"/>
          <w:lang w:val="nb-NO"/>
        </w:rPr>
        <w:t xml:space="preserve"> </w:t>
      </w:r>
      <w:r w:rsidR="00B61EF7">
        <w:rPr>
          <w:sz w:val="24"/>
          <w:lang w:val="nb-NO"/>
        </w:rPr>
        <w:t>ср</w:t>
      </w:r>
      <w:r>
        <w:rPr>
          <w:sz w:val="24"/>
          <w:lang w:val="nb-NO"/>
        </w:rPr>
        <w:t>ед</w:t>
      </w:r>
      <w:r w:rsidR="00B61EF7">
        <w:rPr>
          <w:sz w:val="24"/>
          <w:lang w:val="nb-NO"/>
        </w:rPr>
        <w:t>ст</w:t>
      </w:r>
      <w:r>
        <w:rPr>
          <w:sz w:val="24"/>
          <w:lang w:val="nb-NO"/>
        </w:rPr>
        <w:t>ава</w:t>
      </w:r>
      <w:r w:rsidR="008B0DCE" w:rsidRPr="002458A2">
        <w:rPr>
          <w:sz w:val="24"/>
          <w:lang w:val="nb-NO"/>
        </w:rPr>
        <w:t xml:space="preserve"> </w:t>
      </w:r>
      <w:r w:rsidR="00B61EF7">
        <w:rPr>
          <w:sz w:val="24"/>
          <w:lang w:val="nb-NO"/>
        </w:rPr>
        <w:t>у</w:t>
      </w:r>
      <w:r w:rsidR="008B0DCE" w:rsidRPr="002458A2">
        <w:rPr>
          <w:sz w:val="24"/>
          <w:lang w:val="nb-NO"/>
        </w:rPr>
        <w:t xml:space="preserve"> </w:t>
      </w:r>
      <w:r w:rsidR="00B61EF7">
        <w:rPr>
          <w:sz w:val="24"/>
          <w:lang w:val="nb-NO"/>
        </w:rPr>
        <w:t>хо</w:t>
      </w:r>
      <w:r>
        <w:rPr>
          <w:sz w:val="24"/>
          <w:lang w:val="nb-NO"/>
        </w:rPr>
        <w:t>д</w:t>
      </w:r>
      <w:r w:rsidR="00B61EF7">
        <w:rPr>
          <w:sz w:val="24"/>
          <w:lang w:val="nb-NO"/>
        </w:rPr>
        <w:t>ничн</w:t>
      </w:r>
      <w:r>
        <w:rPr>
          <w:sz w:val="24"/>
          <w:lang w:val="nb-NO"/>
        </w:rPr>
        <w:t>е</w:t>
      </w:r>
      <w:r w:rsidR="008B0DCE" w:rsidRPr="002458A2">
        <w:rPr>
          <w:sz w:val="24"/>
          <w:lang w:val="nb-NO"/>
        </w:rPr>
        <w:t xml:space="preserve"> </w:t>
      </w:r>
      <w:r w:rsidR="00B61EF7">
        <w:rPr>
          <w:sz w:val="24"/>
          <w:lang w:val="nb-NO"/>
        </w:rPr>
        <w:t>сист</w:t>
      </w:r>
      <w:r>
        <w:rPr>
          <w:sz w:val="24"/>
          <w:lang w:val="nb-NO"/>
        </w:rPr>
        <w:t>е</w:t>
      </w:r>
      <w:r w:rsidR="00B61EF7">
        <w:rPr>
          <w:sz w:val="24"/>
          <w:lang w:val="nb-NO"/>
        </w:rPr>
        <w:t>м</w:t>
      </w:r>
      <w:r>
        <w:rPr>
          <w:sz w:val="24"/>
          <w:lang w:val="nb-NO"/>
        </w:rPr>
        <w:t>е</w:t>
      </w:r>
      <w:r w:rsidR="008B0DCE" w:rsidRPr="002458A2">
        <w:rPr>
          <w:sz w:val="24"/>
          <w:lang w:val="nb-NO"/>
        </w:rPr>
        <w:t xml:space="preserve"> </w:t>
      </w:r>
      <w:r w:rsidR="00B61EF7">
        <w:rPr>
          <w:sz w:val="24"/>
          <w:lang w:val="nb-NO"/>
        </w:rPr>
        <w:t>р</w:t>
      </w:r>
      <w:r>
        <w:rPr>
          <w:sz w:val="24"/>
          <w:lang w:val="nb-NO"/>
        </w:rPr>
        <w:t>ад</w:t>
      </w:r>
      <w:r w:rsidR="00B61EF7">
        <w:rPr>
          <w:sz w:val="24"/>
          <w:lang w:val="nb-NO"/>
        </w:rPr>
        <w:t>и</w:t>
      </w:r>
      <w:r w:rsidR="008B0DCE" w:rsidRPr="002458A2">
        <w:rPr>
          <w:sz w:val="24"/>
          <w:lang w:val="nb-NO"/>
        </w:rPr>
        <w:t xml:space="preserve"> </w:t>
      </w:r>
      <w:r w:rsidR="00B61EF7">
        <w:rPr>
          <w:sz w:val="24"/>
          <w:lang w:val="nb-NO"/>
        </w:rPr>
        <w:t>уништ</w:t>
      </w:r>
      <w:r>
        <w:rPr>
          <w:sz w:val="24"/>
          <w:lang w:val="nb-NO"/>
        </w:rPr>
        <w:t>ава</w:t>
      </w:r>
      <w:r w:rsidR="001019E7">
        <w:rPr>
          <w:sz w:val="24"/>
          <w:lang w:val="nb-NO"/>
        </w:rPr>
        <w:t>њ</w:t>
      </w:r>
      <w:r>
        <w:rPr>
          <w:sz w:val="24"/>
          <w:lang w:val="nb-NO"/>
        </w:rPr>
        <w:t>а</w:t>
      </w:r>
      <w:r w:rsidR="008B0DCE" w:rsidRPr="002458A2">
        <w:rPr>
          <w:sz w:val="24"/>
          <w:lang w:val="nb-NO"/>
        </w:rPr>
        <w:t xml:space="preserve"> </w:t>
      </w:r>
      <w:r w:rsidR="00B61EF7">
        <w:rPr>
          <w:sz w:val="24"/>
          <w:lang w:val="nb-NO"/>
        </w:rPr>
        <w:t>л</w:t>
      </w:r>
      <w:r>
        <w:rPr>
          <w:sz w:val="24"/>
          <w:lang w:val="nb-NO"/>
        </w:rPr>
        <w:t>а</w:t>
      </w:r>
      <w:r w:rsidR="00B61EF7">
        <w:rPr>
          <w:sz w:val="24"/>
          <w:lang w:val="nb-NO"/>
        </w:rPr>
        <w:t>р</w:t>
      </w:r>
      <w:r>
        <w:rPr>
          <w:sz w:val="24"/>
          <w:lang w:val="nb-NO"/>
        </w:rPr>
        <w:t>в</w:t>
      </w:r>
      <w:r w:rsidR="00B61EF7">
        <w:rPr>
          <w:sz w:val="24"/>
          <w:lang w:val="nb-NO"/>
        </w:rPr>
        <w:t>и</w:t>
      </w:r>
      <w:r w:rsidR="008B0DCE" w:rsidRPr="002458A2">
        <w:rPr>
          <w:sz w:val="24"/>
          <w:lang w:val="nb-NO"/>
        </w:rPr>
        <w:t>.</w:t>
      </w:r>
    </w:p>
    <w:p w:rsidR="008B0DCE" w:rsidRPr="002458A2" w:rsidRDefault="00BE010D" w:rsidP="008A786C">
      <w:pPr>
        <w:pStyle w:val="BodyTextIndent"/>
        <w:numPr>
          <w:ilvl w:val="0"/>
          <w:numId w:val="36"/>
        </w:numPr>
        <w:tabs>
          <w:tab w:val="clear" w:pos="1080"/>
          <w:tab w:val="num" w:pos="567"/>
        </w:tabs>
        <w:ind w:left="0" w:firstLine="567"/>
        <w:rPr>
          <w:sz w:val="24"/>
        </w:rPr>
      </w:pPr>
      <w:r>
        <w:rPr>
          <w:sz w:val="24"/>
        </w:rPr>
        <w:t>Т</w:t>
      </w:r>
      <w:r w:rsidR="00B61EF7">
        <w:rPr>
          <w:sz w:val="24"/>
        </w:rPr>
        <w:t>р</w:t>
      </w:r>
      <w:r>
        <w:rPr>
          <w:sz w:val="24"/>
        </w:rPr>
        <w:t>е</w:t>
      </w:r>
      <w:r w:rsidR="00B61EF7">
        <w:rPr>
          <w:sz w:val="24"/>
        </w:rPr>
        <w:t>тир</w:t>
      </w:r>
      <w:r>
        <w:rPr>
          <w:sz w:val="24"/>
        </w:rPr>
        <w:t>а</w:t>
      </w:r>
      <w:r w:rsidR="001019E7">
        <w:rPr>
          <w:sz w:val="24"/>
        </w:rPr>
        <w:t>њ</w:t>
      </w:r>
      <w:r>
        <w:rPr>
          <w:sz w:val="24"/>
        </w:rPr>
        <w:t>е</w:t>
      </w:r>
      <w:r w:rsidR="008B0DCE" w:rsidRPr="002458A2">
        <w:rPr>
          <w:sz w:val="24"/>
        </w:rPr>
        <w:t xml:space="preserve"> </w:t>
      </w:r>
      <w:r w:rsidR="00B61EF7">
        <w:rPr>
          <w:sz w:val="24"/>
        </w:rPr>
        <w:t>инс</w:t>
      </w:r>
      <w:r>
        <w:rPr>
          <w:sz w:val="24"/>
        </w:rPr>
        <w:t>е</w:t>
      </w:r>
      <w:r w:rsidR="00B61EF7">
        <w:rPr>
          <w:sz w:val="24"/>
        </w:rPr>
        <w:t>ктици</w:t>
      </w:r>
      <w:r>
        <w:rPr>
          <w:sz w:val="24"/>
        </w:rPr>
        <w:t>д</w:t>
      </w:r>
      <w:r w:rsidR="00B61EF7">
        <w:rPr>
          <w:sz w:val="24"/>
        </w:rPr>
        <w:t>им</w:t>
      </w:r>
      <w:r>
        <w:rPr>
          <w:sz w:val="24"/>
        </w:rPr>
        <w:t>а</w:t>
      </w:r>
      <w:r w:rsidR="008B0DCE" w:rsidRPr="002458A2">
        <w:rPr>
          <w:sz w:val="24"/>
        </w:rPr>
        <w:t>.</w:t>
      </w:r>
    </w:p>
    <w:p w:rsidR="008B0DCE" w:rsidRPr="002458A2" w:rsidRDefault="00BE010D" w:rsidP="00B5350C">
      <w:pPr>
        <w:ind w:firstLine="720"/>
        <w:rPr>
          <w:lang w:val="sr-Latn-CS"/>
        </w:rPr>
      </w:pPr>
      <w:r>
        <w:rPr>
          <w:lang w:val="sr-Latn-CS"/>
        </w:rPr>
        <w:t>Ова</w:t>
      </w:r>
      <w:r w:rsidR="00B61EF7">
        <w:rPr>
          <w:lang w:val="sr-Latn-CS"/>
        </w:rPr>
        <w:t>ј</w:t>
      </w:r>
      <w:r w:rsidR="008B0DCE" w:rsidRPr="002458A2">
        <w:rPr>
          <w:lang w:val="sr-Latn-CS"/>
        </w:rPr>
        <w:t xml:space="preserve"> </w:t>
      </w:r>
      <w:r>
        <w:rPr>
          <w:lang w:val="sr-Latn-CS"/>
        </w:rPr>
        <w:t>в</w:t>
      </w:r>
      <w:r w:rsidR="00B61EF7">
        <w:rPr>
          <w:lang w:val="sr-Latn-CS"/>
        </w:rPr>
        <w:t>и</w:t>
      </w:r>
      <w:r>
        <w:rPr>
          <w:lang w:val="sr-Latn-CS"/>
        </w:rPr>
        <w:t>д</w:t>
      </w:r>
      <w:r w:rsidR="008B0DCE" w:rsidRPr="002458A2">
        <w:rPr>
          <w:lang w:val="sr-Latn-CS"/>
        </w:rPr>
        <w:t xml:space="preserve"> </w:t>
      </w:r>
      <w:r w:rsidR="00B61EF7">
        <w:rPr>
          <w:lang w:val="sr-Latn-CS"/>
        </w:rPr>
        <w:t>р</w:t>
      </w:r>
      <w:r>
        <w:rPr>
          <w:lang w:val="sr-Latn-CS"/>
        </w:rPr>
        <w:t>ада</w:t>
      </w:r>
      <w:r w:rsidR="008B0DCE" w:rsidRPr="002458A2">
        <w:rPr>
          <w:lang w:val="sr-Latn-CS"/>
        </w:rPr>
        <w:t xml:space="preserve"> </w:t>
      </w:r>
      <w:r w:rsidR="00B61EF7">
        <w:rPr>
          <w:lang w:val="sr-Latn-CS"/>
        </w:rPr>
        <w:t>ј</w:t>
      </w:r>
      <w:r>
        <w:rPr>
          <w:lang w:val="sr-Latn-CS"/>
        </w:rPr>
        <w:t>е</w:t>
      </w:r>
      <w:r w:rsidR="008B0DCE" w:rsidRPr="002458A2">
        <w:rPr>
          <w:lang w:val="sr-Latn-CS"/>
        </w:rPr>
        <w:t xml:space="preserve"> </w:t>
      </w:r>
      <w:r w:rsidR="00B61EF7">
        <w:rPr>
          <w:lang w:val="sr-Latn-CS"/>
        </w:rPr>
        <w:t>пл</w:t>
      </w:r>
      <w:r>
        <w:rPr>
          <w:lang w:val="sr-Latn-CS"/>
        </w:rPr>
        <w:t>а</w:t>
      </w:r>
      <w:r w:rsidR="00B61EF7">
        <w:rPr>
          <w:lang w:val="sr-Latn-CS"/>
        </w:rPr>
        <w:t>нир</w:t>
      </w:r>
      <w:r>
        <w:rPr>
          <w:lang w:val="sr-Latn-CS"/>
        </w:rPr>
        <w:t>а</w:t>
      </w:r>
      <w:r w:rsidR="00B61EF7">
        <w:rPr>
          <w:lang w:val="sr-Latn-CS"/>
        </w:rPr>
        <w:t>н</w:t>
      </w:r>
      <w:r w:rsidR="008B0DCE" w:rsidRPr="002458A2">
        <w:rPr>
          <w:lang w:val="sr-Latn-CS"/>
        </w:rPr>
        <w:t xml:space="preserve"> </w:t>
      </w:r>
      <w:r w:rsidR="00B61EF7">
        <w:rPr>
          <w:lang w:val="sr-Latn-CS"/>
        </w:rPr>
        <w:t>у</w:t>
      </w:r>
      <w:r w:rsidR="008B0DCE" w:rsidRPr="002458A2">
        <w:rPr>
          <w:lang w:val="sr-Latn-CS"/>
        </w:rPr>
        <w:t xml:space="preserve"> </w:t>
      </w:r>
      <w:r w:rsidR="00B61EF7">
        <w:rPr>
          <w:lang w:val="sr-Latn-CS"/>
        </w:rPr>
        <w:t>култур</w:t>
      </w:r>
      <w:r>
        <w:rPr>
          <w:lang w:val="sr-Latn-CS"/>
        </w:rPr>
        <w:t>а</w:t>
      </w:r>
      <w:r w:rsidR="00B61EF7">
        <w:rPr>
          <w:lang w:val="sr-Latn-CS"/>
        </w:rPr>
        <w:t>м</w:t>
      </w:r>
      <w:r>
        <w:rPr>
          <w:lang w:val="sr-Latn-CS"/>
        </w:rPr>
        <w:t>а</w:t>
      </w:r>
      <w:r w:rsidR="008B0DCE" w:rsidRPr="002458A2">
        <w:rPr>
          <w:lang w:val="sr-Latn-CS"/>
        </w:rPr>
        <w:t xml:space="preserve"> </w:t>
      </w:r>
      <w:r w:rsidR="00EF3EB7">
        <w:rPr>
          <w:lang w:val="sr-Cyrl-RS"/>
        </w:rPr>
        <w:t xml:space="preserve">у једном </w:t>
      </w:r>
      <w:r w:rsidR="00B61EF7">
        <w:rPr>
          <w:lang w:val="sr-Latn-CS"/>
        </w:rPr>
        <w:t>н</w:t>
      </w:r>
      <w:r>
        <w:rPr>
          <w:lang w:val="sr-Latn-CS"/>
        </w:rPr>
        <w:t>ав</w:t>
      </w:r>
      <w:r w:rsidR="00B61EF7">
        <w:rPr>
          <w:lang w:val="sr-Latn-CS"/>
        </w:rPr>
        <w:t>р</w:t>
      </w:r>
      <w:r>
        <w:rPr>
          <w:lang w:val="sr-Latn-CS"/>
        </w:rPr>
        <w:t>а</w:t>
      </w:r>
      <w:r w:rsidR="00B61EF7">
        <w:rPr>
          <w:lang w:val="sr-Latn-CS"/>
        </w:rPr>
        <w:t>т</w:t>
      </w:r>
      <w:r w:rsidR="00EF3EB7">
        <w:rPr>
          <w:lang w:val="sr-Latn-CS"/>
        </w:rPr>
        <w:t>у</w:t>
      </w:r>
      <w:r w:rsidR="008B0DCE" w:rsidRPr="002458A2">
        <w:rPr>
          <w:lang w:val="sr-Latn-CS"/>
        </w:rPr>
        <w:t xml:space="preserve">. </w:t>
      </w:r>
      <w:r>
        <w:rPr>
          <w:lang w:val="sr-Latn-CS"/>
        </w:rPr>
        <w:t>У</w:t>
      </w:r>
      <w:r w:rsidR="00B61EF7">
        <w:rPr>
          <w:lang w:val="sr-Latn-CS"/>
        </w:rPr>
        <w:t>колико</w:t>
      </w:r>
      <w:r w:rsidR="008B0DCE" w:rsidRPr="002458A2">
        <w:rPr>
          <w:lang w:val="sr-Latn-CS"/>
        </w:rPr>
        <w:t xml:space="preserve"> </w:t>
      </w:r>
      <w:r>
        <w:rPr>
          <w:lang w:val="sr-Latn-CS"/>
        </w:rPr>
        <w:t>б</w:t>
      </w:r>
      <w:r w:rsidR="00B61EF7">
        <w:rPr>
          <w:lang w:val="sr-Latn-CS"/>
        </w:rPr>
        <w:t>у</w:t>
      </w:r>
      <w:r>
        <w:rPr>
          <w:lang w:val="sr-Latn-CS"/>
        </w:rPr>
        <w:t>де</w:t>
      </w:r>
      <w:r w:rsidR="008B0DCE" w:rsidRPr="002458A2">
        <w:rPr>
          <w:lang w:val="sr-Latn-CS"/>
        </w:rPr>
        <w:t xml:space="preserve"> </w:t>
      </w:r>
      <w:r w:rsidR="00B61EF7">
        <w:rPr>
          <w:lang w:val="sr-Latn-CS"/>
        </w:rPr>
        <w:t>н</w:t>
      </w:r>
      <w:r>
        <w:rPr>
          <w:lang w:val="sr-Latn-CS"/>
        </w:rPr>
        <w:t>е</w:t>
      </w:r>
      <w:r w:rsidR="00B61EF7">
        <w:rPr>
          <w:lang w:val="sr-Latn-CS"/>
        </w:rPr>
        <w:t>опхо</w:t>
      </w:r>
      <w:r>
        <w:rPr>
          <w:lang w:val="sr-Latn-CS"/>
        </w:rPr>
        <w:t>д</w:t>
      </w:r>
      <w:r w:rsidR="00B61EF7">
        <w:rPr>
          <w:lang w:val="sr-Latn-CS"/>
        </w:rPr>
        <w:t>но</w:t>
      </w:r>
      <w:r w:rsidR="008B0DCE" w:rsidRPr="002458A2">
        <w:rPr>
          <w:lang w:val="sr-Latn-CS"/>
        </w:rPr>
        <w:t xml:space="preserve"> </w:t>
      </w:r>
      <w:r w:rsidR="00B61EF7">
        <w:rPr>
          <w:lang w:val="sr-Latn-CS"/>
        </w:rPr>
        <w:t>и</w:t>
      </w:r>
      <w:r w:rsidR="008B0DCE" w:rsidRPr="002458A2">
        <w:rPr>
          <w:lang w:val="sr-Latn-CS"/>
        </w:rPr>
        <w:t xml:space="preserve"> </w:t>
      </w:r>
      <w:r w:rsidR="00B61EF7">
        <w:rPr>
          <w:lang w:val="sr-Latn-CS"/>
        </w:rPr>
        <w:t>о</w:t>
      </w:r>
      <w:r>
        <w:rPr>
          <w:lang w:val="sr-Latn-CS"/>
        </w:rPr>
        <w:t>ва</w:t>
      </w:r>
      <w:r w:rsidR="00B61EF7">
        <w:rPr>
          <w:lang w:val="sr-Latn-CS"/>
        </w:rPr>
        <w:t>ј</w:t>
      </w:r>
      <w:r w:rsidR="008B0DCE" w:rsidRPr="002458A2">
        <w:rPr>
          <w:lang w:val="sr-Latn-CS"/>
        </w:rPr>
        <w:t xml:space="preserve"> </w:t>
      </w:r>
      <w:r>
        <w:rPr>
          <w:lang w:val="sr-Latn-CS"/>
        </w:rPr>
        <w:t>в</w:t>
      </w:r>
      <w:r w:rsidR="00B61EF7">
        <w:rPr>
          <w:lang w:val="sr-Latn-CS"/>
        </w:rPr>
        <w:t>и</w:t>
      </w:r>
      <w:r>
        <w:rPr>
          <w:lang w:val="sr-Latn-CS"/>
        </w:rPr>
        <w:t>д</w:t>
      </w:r>
      <w:r w:rsidR="008B0DCE" w:rsidRPr="002458A2">
        <w:rPr>
          <w:lang w:val="sr-Latn-CS"/>
        </w:rPr>
        <w:t xml:space="preserve"> </w:t>
      </w:r>
      <w:r w:rsidR="00B61EF7">
        <w:rPr>
          <w:lang w:val="sr-Latn-CS"/>
        </w:rPr>
        <w:t>р</w:t>
      </w:r>
      <w:r>
        <w:rPr>
          <w:lang w:val="sr-Latn-CS"/>
        </w:rPr>
        <w:t>ада</w:t>
      </w:r>
      <w:r w:rsidR="008B0DCE" w:rsidRPr="002458A2">
        <w:rPr>
          <w:lang w:val="sr-Latn-CS"/>
        </w:rPr>
        <w:t xml:space="preserve"> </w:t>
      </w:r>
      <w:r w:rsidR="00B61EF7">
        <w:rPr>
          <w:lang w:val="sr-Latn-CS"/>
        </w:rPr>
        <w:t>ћ</w:t>
      </w:r>
      <w:r>
        <w:rPr>
          <w:lang w:val="sr-Latn-CS"/>
        </w:rPr>
        <w:t>е</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спро</w:t>
      </w:r>
      <w:r>
        <w:rPr>
          <w:lang w:val="sr-Latn-CS"/>
        </w:rPr>
        <w:t>в</w:t>
      </w:r>
      <w:r w:rsidR="00B61EF7">
        <w:rPr>
          <w:lang w:val="sr-Latn-CS"/>
        </w:rPr>
        <w:t>о</w:t>
      </w:r>
      <w:r>
        <w:rPr>
          <w:lang w:val="sr-Latn-CS"/>
        </w:rPr>
        <w:t>д</w:t>
      </w:r>
      <w:r w:rsidR="00B61EF7">
        <w:rPr>
          <w:lang w:val="sr-Latn-CS"/>
        </w:rPr>
        <w:t>ити</w:t>
      </w:r>
      <w:r w:rsidR="008B0DCE" w:rsidRPr="002458A2">
        <w:rPr>
          <w:lang w:val="sr-Latn-CS"/>
        </w:rPr>
        <w:t xml:space="preserve"> </w:t>
      </w:r>
      <w:r w:rsidR="00B61EF7">
        <w:rPr>
          <w:lang w:val="sr-Latn-CS"/>
        </w:rPr>
        <w:t>и</w:t>
      </w:r>
      <w:r w:rsidR="008B0DCE" w:rsidRPr="002458A2">
        <w:rPr>
          <w:lang w:val="sr-Latn-CS"/>
        </w:rPr>
        <w:t xml:space="preserve"> </w:t>
      </w:r>
      <w:r>
        <w:rPr>
          <w:lang w:val="sr-Latn-CS"/>
        </w:rPr>
        <w:t>в</w:t>
      </w:r>
      <w:r w:rsidR="00B61EF7">
        <w:rPr>
          <w:lang w:val="sr-Latn-CS"/>
        </w:rPr>
        <w:t>иш</w:t>
      </w:r>
      <w:r>
        <w:rPr>
          <w:lang w:val="sr-Latn-CS"/>
        </w:rPr>
        <w:t>е</w:t>
      </w:r>
      <w:r w:rsidR="008B0DCE" w:rsidRPr="002458A2">
        <w:rPr>
          <w:lang w:val="sr-Latn-CS"/>
        </w:rPr>
        <w:t xml:space="preserve"> </w:t>
      </w:r>
      <w:r w:rsidR="00B61EF7">
        <w:rPr>
          <w:lang w:val="sr-Latn-CS"/>
        </w:rPr>
        <w:t>пут</w:t>
      </w:r>
      <w:r>
        <w:rPr>
          <w:lang w:val="sr-Latn-CS"/>
        </w:rPr>
        <w:t>а</w:t>
      </w:r>
      <w:r w:rsidR="008B0DCE" w:rsidRPr="002458A2">
        <w:rPr>
          <w:lang w:val="sr-Latn-CS"/>
        </w:rPr>
        <w:t xml:space="preserve">.  </w:t>
      </w:r>
    </w:p>
    <w:p w:rsidR="008B0DCE" w:rsidRPr="002458A2" w:rsidRDefault="00BE010D" w:rsidP="00B5350C">
      <w:pPr>
        <w:ind w:firstLine="720"/>
        <w:rPr>
          <w:lang w:val="nb-NO"/>
        </w:rPr>
      </w:pPr>
      <w:r>
        <w:rPr>
          <w:b/>
          <w:lang w:val="nb-NO"/>
        </w:rPr>
        <w:t>За</w:t>
      </w:r>
      <w:r w:rsidR="00B61EF7">
        <w:rPr>
          <w:b/>
          <w:lang w:val="nb-NO"/>
        </w:rPr>
        <w:t>штит</w:t>
      </w:r>
      <w:r>
        <w:rPr>
          <w:b/>
          <w:lang w:val="nb-NO"/>
        </w:rPr>
        <w:t>а</w:t>
      </w:r>
      <w:r w:rsidR="008B0DCE" w:rsidRPr="002458A2">
        <w:rPr>
          <w:b/>
          <w:lang w:val="nb-NO"/>
        </w:rPr>
        <w:t xml:space="preserve"> </w:t>
      </w:r>
      <w:r w:rsidR="00B61EF7">
        <w:rPr>
          <w:b/>
          <w:lang w:val="nb-NO"/>
        </w:rPr>
        <w:t>шум</w:t>
      </w:r>
      <w:r>
        <w:rPr>
          <w:b/>
          <w:lang w:val="nb-NO"/>
        </w:rPr>
        <w:t>а</w:t>
      </w:r>
      <w:r w:rsidR="008B0DCE" w:rsidRPr="002458A2">
        <w:rPr>
          <w:b/>
          <w:lang w:val="nb-NO"/>
        </w:rPr>
        <w:t xml:space="preserve"> </w:t>
      </w:r>
      <w:r w:rsidR="00B61EF7">
        <w:rPr>
          <w:b/>
          <w:lang w:val="nb-NO"/>
        </w:rPr>
        <w:t>о</w:t>
      </w:r>
      <w:r>
        <w:rPr>
          <w:b/>
          <w:lang w:val="nb-NO"/>
        </w:rPr>
        <w:t>д</w:t>
      </w:r>
      <w:r w:rsidR="008B0DCE" w:rsidRPr="002458A2">
        <w:rPr>
          <w:b/>
          <w:lang w:val="nb-NO"/>
        </w:rPr>
        <w:t xml:space="preserve"> </w:t>
      </w:r>
      <w:r>
        <w:rPr>
          <w:b/>
          <w:lang w:val="nb-NO"/>
        </w:rPr>
        <w:t>д</w:t>
      </w:r>
      <w:r w:rsidR="00B61EF7">
        <w:rPr>
          <w:b/>
          <w:lang w:val="nb-NO"/>
        </w:rPr>
        <w:t>и</w:t>
      </w:r>
      <w:r>
        <w:rPr>
          <w:b/>
          <w:lang w:val="nb-NO"/>
        </w:rPr>
        <w:t>в</w:t>
      </w:r>
      <w:r w:rsidR="001019E7">
        <w:rPr>
          <w:b/>
          <w:lang w:val="nb-NO"/>
        </w:rPr>
        <w:t>љ</w:t>
      </w:r>
      <w:r>
        <w:rPr>
          <w:b/>
          <w:lang w:val="nb-NO"/>
        </w:rPr>
        <w:t>а</w:t>
      </w:r>
      <w:r w:rsidR="00B61EF7">
        <w:rPr>
          <w:b/>
          <w:lang w:val="nb-NO"/>
        </w:rPr>
        <w:t>чи</w:t>
      </w:r>
      <w:r w:rsidR="008B0DCE" w:rsidRPr="002458A2">
        <w:rPr>
          <w:b/>
          <w:lang w:val="nb-NO"/>
        </w:rPr>
        <w:t xml:space="preserve"> </w:t>
      </w:r>
      <w:r w:rsidR="00B61EF7">
        <w:rPr>
          <w:b/>
          <w:lang w:val="nb-NO"/>
        </w:rPr>
        <w:t>и</w:t>
      </w:r>
      <w:r w:rsidR="008B0DCE" w:rsidRPr="002458A2">
        <w:rPr>
          <w:b/>
          <w:lang w:val="nb-NO"/>
        </w:rPr>
        <w:t xml:space="preserve"> </w:t>
      </w:r>
      <w:r w:rsidR="00B61EF7">
        <w:rPr>
          <w:b/>
          <w:lang w:val="nb-NO"/>
        </w:rPr>
        <w:t>сток</w:t>
      </w:r>
      <w:r>
        <w:rPr>
          <w:b/>
          <w:lang w:val="nb-NO"/>
        </w:rPr>
        <w:t>е</w:t>
      </w:r>
      <w:r w:rsidR="008B0DCE" w:rsidRPr="002458A2">
        <w:rPr>
          <w:b/>
          <w:lang w:val="nb-NO"/>
        </w:rPr>
        <w:t xml:space="preserve"> </w:t>
      </w:r>
      <w:r w:rsidR="00842736">
        <w:rPr>
          <w:b/>
          <w:lang w:val="sr-Cyrl-RS"/>
        </w:rPr>
        <w:t>614, 622</w:t>
      </w:r>
      <w:r w:rsidR="008B0DCE" w:rsidRPr="002458A2">
        <w:rPr>
          <w:b/>
          <w:lang w:val="nb-NO"/>
        </w:rPr>
        <w:t xml:space="preserve">- </w:t>
      </w:r>
      <w:r>
        <w:rPr>
          <w:lang w:val="nb-NO"/>
        </w:rPr>
        <w:t>П</w:t>
      </w:r>
      <w:r w:rsidR="00B61EF7">
        <w:rPr>
          <w:lang w:val="nb-NO"/>
        </w:rPr>
        <w:t>р</w:t>
      </w:r>
      <w:r>
        <w:rPr>
          <w:lang w:val="nb-NO"/>
        </w:rPr>
        <w:t>еве</w:t>
      </w:r>
      <w:r w:rsidR="00B61EF7">
        <w:rPr>
          <w:lang w:val="nb-NO"/>
        </w:rPr>
        <w:t>нти</w:t>
      </w:r>
      <w:r>
        <w:rPr>
          <w:lang w:val="nb-NO"/>
        </w:rPr>
        <w:t>в</w:t>
      </w:r>
      <w:r w:rsidR="00B61EF7">
        <w:rPr>
          <w:lang w:val="nb-NO"/>
        </w:rPr>
        <w:t>н</w:t>
      </w:r>
      <w:r>
        <w:rPr>
          <w:lang w:val="nb-NO"/>
        </w:rPr>
        <w:t>е</w:t>
      </w:r>
      <w:r w:rsidR="008B0DCE" w:rsidRPr="002458A2">
        <w:rPr>
          <w:lang w:val="nb-NO"/>
        </w:rPr>
        <w:t xml:space="preserve"> </w:t>
      </w:r>
      <w:r w:rsidR="00B61EF7">
        <w:rPr>
          <w:lang w:val="nb-NO"/>
        </w:rPr>
        <w:t>м</w:t>
      </w:r>
      <w:r>
        <w:rPr>
          <w:lang w:val="nb-NO"/>
        </w:rPr>
        <w:t>е</w:t>
      </w:r>
      <w:r w:rsidR="00B61EF7">
        <w:rPr>
          <w:lang w:val="nb-NO"/>
        </w:rPr>
        <w:t>р</w:t>
      </w:r>
      <w:r>
        <w:rPr>
          <w:lang w:val="nb-NO"/>
        </w:rPr>
        <w:t>е</w:t>
      </w:r>
      <w:r w:rsidR="008B0DCE" w:rsidRPr="002458A2">
        <w:rPr>
          <w:lang w:val="nb-NO"/>
        </w:rPr>
        <w:t xml:space="preserve"> </w:t>
      </w:r>
      <w:r w:rsidR="00B61EF7">
        <w:rPr>
          <w:lang w:val="nb-NO"/>
        </w:rPr>
        <w:t>з</w:t>
      </w:r>
      <w:r>
        <w:rPr>
          <w:lang w:val="nb-NO"/>
        </w:rPr>
        <w:t>а</w:t>
      </w:r>
      <w:r w:rsidR="00B61EF7">
        <w:rPr>
          <w:lang w:val="nb-NO"/>
        </w:rPr>
        <w:t>штит</w:t>
      </w:r>
      <w:r>
        <w:rPr>
          <w:lang w:val="nb-NO"/>
        </w:rPr>
        <w:t>е</w:t>
      </w:r>
      <w:r w:rsidR="008B0DCE" w:rsidRPr="002458A2">
        <w:rPr>
          <w:lang w:val="nb-NO"/>
        </w:rPr>
        <w:t xml:space="preserve"> </w:t>
      </w:r>
      <w:r w:rsidR="00B61EF7">
        <w:rPr>
          <w:lang w:val="nb-NO"/>
        </w:rPr>
        <w:t>шум</w:t>
      </w:r>
      <w:r>
        <w:rPr>
          <w:lang w:val="nb-NO"/>
        </w:rPr>
        <w:t>а</w:t>
      </w:r>
      <w:r w:rsidR="008B0DCE" w:rsidRPr="002458A2">
        <w:rPr>
          <w:lang w:val="nb-NO"/>
        </w:rPr>
        <w:t xml:space="preserve"> </w:t>
      </w:r>
      <w:r w:rsidR="00B61EF7">
        <w:rPr>
          <w:lang w:val="nb-NO"/>
        </w:rPr>
        <w:t>о</w:t>
      </w:r>
      <w:r>
        <w:rPr>
          <w:lang w:val="nb-NO"/>
        </w:rPr>
        <w:t>д</w:t>
      </w:r>
      <w:r w:rsidR="008B0DCE" w:rsidRPr="002458A2">
        <w:rPr>
          <w:lang w:val="nb-NO"/>
        </w:rPr>
        <w:t xml:space="preserve"> </w:t>
      </w:r>
      <w:r>
        <w:rPr>
          <w:lang w:val="nb-NO"/>
        </w:rPr>
        <w:t>д</w:t>
      </w:r>
      <w:r w:rsidR="00B61EF7">
        <w:rPr>
          <w:lang w:val="nb-NO"/>
        </w:rPr>
        <w:t>и</w:t>
      </w:r>
      <w:r>
        <w:rPr>
          <w:lang w:val="nb-NO"/>
        </w:rPr>
        <w:t>в</w:t>
      </w:r>
      <w:r w:rsidR="001019E7">
        <w:rPr>
          <w:lang w:val="nb-NO"/>
        </w:rPr>
        <w:t>љ</w:t>
      </w:r>
      <w:r>
        <w:rPr>
          <w:lang w:val="nb-NO"/>
        </w:rPr>
        <w:t>а</w:t>
      </w:r>
      <w:r w:rsidR="00B61EF7">
        <w:rPr>
          <w:lang w:val="nb-NO"/>
        </w:rPr>
        <w:t>чи</w:t>
      </w:r>
      <w:r w:rsidR="008B0DCE" w:rsidRPr="002458A2">
        <w:rPr>
          <w:lang w:val="nb-NO"/>
        </w:rPr>
        <w:t xml:space="preserve"> </w:t>
      </w:r>
      <w:r w:rsidR="00B61EF7">
        <w:rPr>
          <w:lang w:val="nb-NO"/>
        </w:rPr>
        <w:t>с</w:t>
      </w:r>
      <w:r>
        <w:rPr>
          <w:lang w:val="nb-NO"/>
        </w:rPr>
        <w:t>а</w:t>
      </w:r>
      <w:r w:rsidR="00B61EF7">
        <w:rPr>
          <w:lang w:val="nb-NO"/>
        </w:rPr>
        <w:t>стој</w:t>
      </w:r>
      <w:r>
        <w:rPr>
          <w:lang w:val="nb-NO"/>
        </w:rPr>
        <w:t>е</w:t>
      </w:r>
      <w:r w:rsidR="008B0DCE" w:rsidRPr="002458A2">
        <w:rPr>
          <w:lang w:val="nb-NO"/>
        </w:rPr>
        <w:t xml:space="preserve"> </w:t>
      </w:r>
      <w:r w:rsidR="00B61EF7">
        <w:rPr>
          <w:lang w:val="nb-NO"/>
        </w:rPr>
        <w:t>с</w:t>
      </w:r>
      <w:r>
        <w:rPr>
          <w:lang w:val="nb-NO"/>
        </w:rPr>
        <w:t>е</w:t>
      </w:r>
      <w:r w:rsidR="008B0DCE" w:rsidRPr="002458A2">
        <w:rPr>
          <w:lang w:val="nb-NO"/>
        </w:rPr>
        <w:t xml:space="preserve"> </w:t>
      </w:r>
      <w:r w:rsidR="00B61EF7">
        <w:rPr>
          <w:lang w:val="nb-NO"/>
        </w:rPr>
        <w:t>у</w:t>
      </w:r>
      <w:r w:rsidR="008B0DCE" w:rsidRPr="002458A2">
        <w:rPr>
          <w:lang w:val="nb-NO"/>
        </w:rPr>
        <w:t xml:space="preserve"> </w:t>
      </w:r>
      <w:r w:rsidR="00B61EF7">
        <w:rPr>
          <w:lang w:val="nb-NO"/>
        </w:rPr>
        <w:t>р</w:t>
      </w:r>
      <w:r>
        <w:rPr>
          <w:lang w:val="nb-NO"/>
        </w:rPr>
        <w:t>ег</w:t>
      </w:r>
      <w:r w:rsidR="00B61EF7">
        <w:rPr>
          <w:lang w:val="nb-NO"/>
        </w:rPr>
        <w:t>улис</w:t>
      </w:r>
      <w:r>
        <w:rPr>
          <w:lang w:val="nb-NO"/>
        </w:rPr>
        <w:t>а</w:t>
      </w:r>
      <w:r w:rsidR="001019E7">
        <w:rPr>
          <w:lang w:val="nb-NO"/>
        </w:rPr>
        <w:t>њ</w:t>
      </w:r>
      <w:r w:rsidR="00B61EF7">
        <w:rPr>
          <w:lang w:val="nb-NO"/>
        </w:rPr>
        <w:t>у</w:t>
      </w:r>
      <w:r w:rsidR="008B0DCE" w:rsidRPr="002458A2">
        <w:rPr>
          <w:lang w:val="nb-NO"/>
        </w:rPr>
        <w:t xml:space="preserve"> </w:t>
      </w:r>
      <w:r>
        <w:rPr>
          <w:lang w:val="nb-NO"/>
        </w:rPr>
        <w:t>б</w:t>
      </w:r>
      <w:r w:rsidR="00B61EF7">
        <w:rPr>
          <w:lang w:val="nb-NO"/>
        </w:rPr>
        <w:t>рој</w:t>
      </w:r>
      <w:r>
        <w:rPr>
          <w:lang w:val="nb-NO"/>
        </w:rPr>
        <w:t>а</w:t>
      </w:r>
      <w:r w:rsidR="008B0DCE" w:rsidRPr="002458A2">
        <w:rPr>
          <w:lang w:val="nb-NO"/>
        </w:rPr>
        <w:t xml:space="preserve"> </w:t>
      </w:r>
      <w:r w:rsidR="00B61EF7">
        <w:rPr>
          <w:lang w:val="nb-NO"/>
        </w:rPr>
        <w:t>и</w:t>
      </w:r>
      <w:r w:rsidR="008B0DCE" w:rsidRPr="002458A2">
        <w:rPr>
          <w:lang w:val="nb-NO"/>
        </w:rPr>
        <w:t xml:space="preserve"> </w:t>
      </w:r>
      <w:r>
        <w:rPr>
          <w:lang w:val="nb-NO"/>
        </w:rPr>
        <w:t>в</w:t>
      </w:r>
      <w:r w:rsidR="00B61EF7">
        <w:rPr>
          <w:lang w:val="nb-NO"/>
        </w:rPr>
        <w:t>рст</w:t>
      </w:r>
      <w:r>
        <w:rPr>
          <w:lang w:val="nb-NO"/>
        </w:rPr>
        <w:t>е</w:t>
      </w:r>
      <w:r w:rsidR="008B0DCE" w:rsidRPr="002458A2">
        <w:rPr>
          <w:lang w:val="nb-NO"/>
        </w:rPr>
        <w:t xml:space="preserve"> </w:t>
      </w:r>
      <w:r>
        <w:rPr>
          <w:lang w:val="nb-NO"/>
        </w:rPr>
        <w:t>д</w:t>
      </w:r>
      <w:r w:rsidR="00B61EF7">
        <w:rPr>
          <w:lang w:val="nb-NO"/>
        </w:rPr>
        <w:t>и</w:t>
      </w:r>
      <w:r>
        <w:rPr>
          <w:lang w:val="nb-NO"/>
        </w:rPr>
        <w:t>в</w:t>
      </w:r>
      <w:r w:rsidR="001019E7">
        <w:rPr>
          <w:lang w:val="nb-NO"/>
        </w:rPr>
        <w:t>љ</w:t>
      </w:r>
      <w:r>
        <w:rPr>
          <w:lang w:val="nb-NO"/>
        </w:rPr>
        <w:t>а</w:t>
      </w:r>
      <w:r w:rsidR="00B61EF7">
        <w:rPr>
          <w:lang w:val="nb-NO"/>
        </w:rPr>
        <w:t>чи</w:t>
      </w:r>
      <w:r w:rsidR="008B0DCE" w:rsidRPr="002458A2">
        <w:rPr>
          <w:lang w:val="nb-NO"/>
        </w:rPr>
        <w:t xml:space="preserve">, </w:t>
      </w:r>
      <w:r w:rsidR="00B61EF7">
        <w:rPr>
          <w:lang w:val="nb-NO"/>
        </w:rPr>
        <w:t>и</w:t>
      </w:r>
      <w:r w:rsidR="008B0DCE" w:rsidRPr="002458A2">
        <w:rPr>
          <w:lang w:val="nb-NO"/>
        </w:rPr>
        <w:t xml:space="preserve"> </w:t>
      </w:r>
      <w:r w:rsidR="00B61EF7">
        <w:rPr>
          <w:lang w:val="nb-NO"/>
        </w:rPr>
        <w:t>ин</w:t>
      </w:r>
      <w:r>
        <w:rPr>
          <w:lang w:val="nb-NO"/>
        </w:rPr>
        <w:t>д</w:t>
      </w:r>
      <w:r w:rsidR="00B61EF7">
        <w:rPr>
          <w:lang w:val="nb-NO"/>
        </w:rPr>
        <w:t>и</w:t>
      </w:r>
      <w:r>
        <w:rPr>
          <w:lang w:val="nb-NO"/>
        </w:rPr>
        <w:t>в</w:t>
      </w:r>
      <w:r w:rsidR="00B61EF7">
        <w:rPr>
          <w:lang w:val="nb-NO"/>
        </w:rPr>
        <w:t>и</w:t>
      </w:r>
      <w:r>
        <w:rPr>
          <w:lang w:val="nb-NO"/>
        </w:rPr>
        <w:t>д</w:t>
      </w:r>
      <w:r w:rsidR="00B61EF7">
        <w:rPr>
          <w:lang w:val="nb-NO"/>
        </w:rPr>
        <w:t>у</w:t>
      </w:r>
      <w:r>
        <w:rPr>
          <w:lang w:val="nb-NO"/>
        </w:rPr>
        <w:t>а</w:t>
      </w:r>
      <w:r w:rsidR="00B61EF7">
        <w:rPr>
          <w:lang w:val="nb-NO"/>
        </w:rPr>
        <w:t>лној</w:t>
      </w:r>
      <w:r w:rsidR="008B0DCE" w:rsidRPr="002458A2">
        <w:rPr>
          <w:lang w:val="nb-NO"/>
        </w:rPr>
        <w:t xml:space="preserve"> </w:t>
      </w:r>
      <w:r w:rsidR="00B61EF7">
        <w:rPr>
          <w:lang w:val="nb-NO"/>
        </w:rPr>
        <w:t>з</w:t>
      </w:r>
      <w:r>
        <w:rPr>
          <w:lang w:val="nb-NO"/>
        </w:rPr>
        <w:t>а</w:t>
      </w:r>
      <w:r w:rsidR="00B61EF7">
        <w:rPr>
          <w:lang w:val="nb-NO"/>
        </w:rPr>
        <w:t>штити</w:t>
      </w:r>
      <w:r w:rsidR="008B0DCE" w:rsidRPr="002458A2">
        <w:rPr>
          <w:lang w:val="nb-NO"/>
        </w:rPr>
        <w:t xml:space="preserve"> </w:t>
      </w:r>
      <w:r w:rsidR="00B61EF7">
        <w:rPr>
          <w:lang w:val="nb-NO"/>
        </w:rPr>
        <w:t>с</w:t>
      </w:r>
      <w:r>
        <w:rPr>
          <w:lang w:val="nb-NO"/>
        </w:rPr>
        <w:t>ад</w:t>
      </w:r>
      <w:r w:rsidR="00B61EF7">
        <w:rPr>
          <w:lang w:val="nb-NO"/>
        </w:rPr>
        <w:t>ниц</w:t>
      </w:r>
      <w:r>
        <w:rPr>
          <w:lang w:val="nb-NO"/>
        </w:rPr>
        <w:t>а</w:t>
      </w:r>
      <w:r w:rsidR="008B0DCE" w:rsidRPr="002458A2">
        <w:rPr>
          <w:lang w:val="nb-NO"/>
        </w:rPr>
        <w:t xml:space="preserve"> </w:t>
      </w:r>
      <w:r w:rsidR="00B61EF7">
        <w:rPr>
          <w:lang w:val="nb-NO"/>
        </w:rPr>
        <w:t>по</w:t>
      </w:r>
      <w:r w:rsidR="008B0DCE" w:rsidRPr="002458A2">
        <w:rPr>
          <w:lang w:val="nb-NO"/>
        </w:rPr>
        <w:t xml:space="preserve"> </w:t>
      </w:r>
      <w:r w:rsidR="00B61EF7">
        <w:rPr>
          <w:lang w:val="nb-NO"/>
        </w:rPr>
        <w:t>потр</w:t>
      </w:r>
      <w:r>
        <w:rPr>
          <w:lang w:val="nb-NO"/>
        </w:rPr>
        <w:t>еб</w:t>
      </w:r>
      <w:r w:rsidR="00B61EF7">
        <w:rPr>
          <w:lang w:val="nb-NO"/>
        </w:rPr>
        <w:t>и</w:t>
      </w:r>
      <w:r w:rsidR="008B0DCE" w:rsidRPr="002458A2">
        <w:rPr>
          <w:lang w:val="nb-NO"/>
        </w:rPr>
        <w:t xml:space="preserve">, </w:t>
      </w:r>
      <w:r w:rsidR="00B61EF7">
        <w:rPr>
          <w:lang w:val="nb-NO"/>
        </w:rPr>
        <w:t>т</w:t>
      </w:r>
      <w:r>
        <w:rPr>
          <w:lang w:val="nb-NO"/>
        </w:rPr>
        <w:t>е</w:t>
      </w:r>
      <w:r w:rsidR="008B0DCE" w:rsidRPr="002458A2">
        <w:rPr>
          <w:lang w:val="nb-NO"/>
        </w:rPr>
        <w:t xml:space="preserve"> </w:t>
      </w:r>
      <w:r>
        <w:rPr>
          <w:lang w:val="nb-NO"/>
        </w:rPr>
        <w:t>д</w:t>
      </w:r>
      <w:r w:rsidR="00B61EF7">
        <w:rPr>
          <w:lang w:val="nb-NO"/>
        </w:rPr>
        <w:t>о</w:t>
      </w:r>
      <w:r>
        <w:rPr>
          <w:lang w:val="nb-NO"/>
        </w:rPr>
        <w:t>да</w:t>
      </w:r>
      <w:r w:rsidR="00B61EF7">
        <w:rPr>
          <w:lang w:val="nb-NO"/>
        </w:rPr>
        <w:t>тној</w:t>
      </w:r>
      <w:r w:rsidR="008B0DCE" w:rsidRPr="002458A2">
        <w:rPr>
          <w:lang w:val="nb-NO"/>
        </w:rPr>
        <w:t xml:space="preserve"> </w:t>
      </w:r>
      <w:r w:rsidR="00B61EF7">
        <w:rPr>
          <w:lang w:val="nb-NO"/>
        </w:rPr>
        <w:t>исхр</w:t>
      </w:r>
      <w:r>
        <w:rPr>
          <w:lang w:val="nb-NO"/>
        </w:rPr>
        <w:t>а</w:t>
      </w:r>
      <w:r w:rsidR="00B61EF7">
        <w:rPr>
          <w:lang w:val="nb-NO"/>
        </w:rPr>
        <w:t>ни</w:t>
      </w:r>
      <w:r w:rsidR="008B0DCE" w:rsidRPr="002458A2">
        <w:rPr>
          <w:lang w:val="nb-NO"/>
        </w:rPr>
        <w:t xml:space="preserve"> </w:t>
      </w:r>
      <w:r w:rsidR="00B61EF7">
        <w:rPr>
          <w:lang w:val="nb-NO"/>
        </w:rPr>
        <w:t>о</w:t>
      </w:r>
      <w:r w:rsidR="008B0DCE" w:rsidRPr="002458A2">
        <w:rPr>
          <w:lang w:val="nb-NO"/>
        </w:rPr>
        <w:t xml:space="preserve"> </w:t>
      </w:r>
      <w:r w:rsidR="00B61EF7">
        <w:rPr>
          <w:lang w:val="nb-NO"/>
        </w:rPr>
        <w:t>ч</w:t>
      </w:r>
      <w:r>
        <w:rPr>
          <w:lang w:val="nb-NO"/>
        </w:rPr>
        <w:t>е</w:t>
      </w:r>
      <w:r w:rsidR="00B61EF7">
        <w:rPr>
          <w:lang w:val="nb-NO"/>
        </w:rPr>
        <w:t>му</w:t>
      </w:r>
      <w:r w:rsidR="008B0DCE" w:rsidRPr="002458A2">
        <w:rPr>
          <w:lang w:val="nb-NO"/>
        </w:rPr>
        <w:t xml:space="preserve"> </w:t>
      </w:r>
      <w:r w:rsidR="00B61EF7">
        <w:rPr>
          <w:lang w:val="nb-NO"/>
        </w:rPr>
        <w:t>с</w:t>
      </w:r>
      <w:r>
        <w:rPr>
          <w:lang w:val="nb-NO"/>
        </w:rPr>
        <w:t>е</w:t>
      </w:r>
      <w:r w:rsidR="008B0DCE" w:rsidRPr="002458A2">
        <w:rPr>
          <w:lang w:val="nb-NO"/>
        </w:rPr>
        <w:t xml:space="preserve"> </w:t>
      </w:r>
      <w:r w:rsidR="00B61EF7">
        <w:rPr>
          <w:lang w:val="nb-NO"/>
        </w:rPr>
        <w:t>ст</w:t>
      </w:r>
      <w:r>
        <w:rPr>
          <w:lang w:val="nb-NO"/>
        </w:rPr>
        <w:t>а</w:t>
      </w:r>
      <w:r w:rsidR="00B61EF7">
        <w:rPr>
          <w:lang w:val="nb-NO"/>
        </w:rPr>
        <w:t>р</w:t>
      </w:r>
      <w:r>
        <w:rPr>
          <w:lang w:val="nb-NO"/>
        </w:rPr>
        <w:t>а</w:t>
      </w:r>
      <w:r w:rsidR="008B0DCE" w:rsidRPr="002458A2">
        <w:rPr>
          <w:lang w:val="nb-NO"/>
        </w:rPr>
        <w:t xml:space="preserve"> </w:t>
      </w:r>
      <w:r w:rsidR="00B61EF7">
        <w:rPr>
          <w:lang w:val="nb-NO"/>
        </w:rPr>
        <w:t>корисник</w:t>
      </w:r>
      <w:r w:rsidR="008B0DCE" w:rsidRPr="002458A2">
        <w:rPr>
          <w:lang w:val="nb-NO"/>
        </w:rPr>
        <w:t xml:space="preserve"> </w:t>
      </w:r>
      <w:r w:rsidR="00B61EF7">
        <w:rPr>
          <w:lang w:val="nb-NO"/>
        </w:rPr>
        <w:t>ло</w:t>
      </w:r>
      <w:r>
        <w:rPr>
          <w:lang w:val="nb-NO"/>
        </w:rPr>
        <w:t>в</w:t>
      </w:r>
      <w:r w:rsidR="00B61EF7">
        <w:rPr>
          <w:lang w:val="nb-NO"/>
        </w:rPr>
        <w:t>ишт</w:t>
      </w:r>
      <w:r>
        <w:rPr>
          <w:lang w:val="nb-NO"/>
        </w:rPr>
        <w:t>а</w:t>
      </w:r>
      <w:r w:rsidR="008B0DCE" w:rsidRPr="002458A2">
        <w:rPr>
          <w:lang w:val="nb-NO"/>
        </w:rPr>
        <w:t xml:space="preserve"> </w:t>
      </w:r>
      <w:r w:rsidR="00B61EF7">
        <w:rPr>
          <w:lang w:val="nb-NO"/>
        </w:rPr>
        <w:t>кроз</w:t>
      </w:r>
      <w:r w:rsidR="008B0DCE" w:rsidRPr="002458A2">
        <w:rPr>
          <w:lang w:val="nb-NO"/>
        </w:rPr>
        <w:t xml:space="preserve"> </w:t>
      </w:r>
      <w:r w:rsidR="00B61EF7">
        <w:rPr>
          <w:lang w:val="nb-NO"/>
        </w:rPr>
        <w:t>с</w:t>
      </w:r>
      <w:r>
        <w:rPr>
          <w:lang w:val="nb-NO"/>
        </w:rPr>
        <w:t>в</w:t>
      </w:r>
      <w:r w:rsidR="00B61EF7">
        <w:rPr>
          <w:lang w:val="nb-NO"/>
        </w:rPr>
        <w:t>ој</w:t>
      </w:r>
      <w:r>
        <w:rPr>
          <w:lang w:val="nb-NO"/>
        </w:rPr>
        <w:t>е</w:t>
      </w:r>
      <w:r w:rsidR="008B0DCE" w:rsidRPr="002458A2">
        <w:rPr>
          <w:lang w:val="nb-NO"/>
        </w:rPr>
        <w:t xml:space="preserve"> </w:t>
      </w:r>
      <w:r w:rsidR="00B61EF7">
        <w:rPr>
          <w:lang w:val="nb-NO"/>
        </w:rPr>
        <w:t>р</w:t>
      </w:r>
      <w:r>
        <w:rPr>
          <w:lang w:val="nb-NO"/>
        </w:rPr>
        <w:t>ед</w:t>
      </w:r>
      <w:r w:rsidR="00B61EF7">
        <w:rPr>
          <w:lang w:val="nb-NO"/>
        </w:rPr>
        <w:t>о</w:t>
      </w:r>
      <w:r>
        <w:rPr>
          <w:lang w:val="nb-NO"/>
        </w:rPr>
        <w:t>в</w:t>
      </w:r>
      <w:r w:rsidR="00B61EF7">
        <w:rPr>
          <w:lang w:val="nb-NO"/>
        </w:rPr>
        <w:t>н</w:t>
      </w:r>
      <w:r>
        <w:rPr>
          <w:lang w:val="nb-NO"/>
        </w:rPr>
        <w:t>е</w:t>
      </w:r>
      <w:r w:rsidR="008B0DCE" w:rsidRPr="002458A2">
        <w:rPr>
          <w:lang w:val="nb-NO"/>
        </w:rPr>
        <w:t xml:space="preserve"> </w:t>
      </w:r>
      <w:r>
        <w:rPr>
          <w:lang w:val="nb-NO"/>
        </w:rPr>
        <w:t>а</w:t>
      </w:r>
      <w:r w:rsidR="00B61EF7">
        <w:rPr>
          <w:lang w:val="nb-NO"/>
        </w:rPr>
        <w:t>кти</w:t>
      </w:r>
      <w:r>
        <w:rPr>
          <w:lang w:val="nb-NO"/>
        </w:rPr>
        <w:t>в</w:t>
      </w:r>
      <w:r w:rsidR="00B61EF7">
        <w:rPr>
          <w:lang w:val="nb-NO"/>
        </w:rPr>
        <w:t>ности</w:t>
      </w:r>
      <w:r w:rsidR="008B0DCE" w:rsidRPr="002458A2">
        <w:rPr>
          <w:lang w:val="nb-NO"/>
        </w:rPr>
        <w:t>.</w:t>
      </w:r>
    </w:p>
    <w:p w:rsidR="008B0DCE" w:rsidRPr="002458A2" w:rsidRDefault="00BE010D" w:rsidP="00B5350C">
      <w:pPr>
        <w:ind w:firstLine="720"/>
        <w:rPr>
          <w:lang w:val="nb-NO"/>
        </w:rPr>
      </w:pPr>
      <w:r>
        <w:rPr>
          <w:lang w:val="nb-NO"/>
        </w:rPr>
        <w:lastRenderedPageBreak/>
        <w:t>О</w:t>
      </w:r>
      <w:r w:rsidR="00B61EF7">
        <w:rPr>
          <w:lang w:val="nb-NO"/>
        </w:rPr>
        <w:t>сно</w:t>
      </w:r>
      <w:r>
        <w:rPr>
          <w:lang w:val="nb-NO"/>
        </w:rPr>
        <w:t>в</w:t>
      </w:r>
      <w:r w:rsidR="00B61EF7">
        <w:rPr>
          <w:lang w:val="nb-NO"/>
        </w:rPr>
        <w:t>н</w:t>
      </w:r>
      <w:r>
        <w:rPr>
          <w:lang w:val="nb-NO"/>
        </w:rPr>
        <w:t>а</w:t>
      </w:r>
      <w:r w:rsidR="008B0DCE" w:rsidRPr="002458A2">
        <w:rPr>
          <w:lang w:val="nb-NO"/>
        </w:rPr>
        <w:t xml:space="preserve"> </w:t>
      </w:r>
      <w:r w:rsidR="00B61EF7">
        <w:rPr>
          <w:lang w:val="nb-NO"/>
        </w:rPr>
        <w:t>з</w:t>
      </w:r>
      <w:r>
        <w:rPr>
          <w:lang w:val="nb-NO"/>
        </w:rPr>
        <w:t>а</w:t>
      </w:r>
      <w:r w:rsidR="00B61EF7">
        <w:rPr>
          <w:lang w:val="nb-NO"/>
        </w:rPr>
        <w:t>штитн</w:t>
      </w:r>
      <w:r>
        <w:rPr>
          <w:lang w:val="nb-NO"/>
        </w:rPr>
        <w:t>а</w:t>
      </w:r>
      <w:r w:rsidR="008B0DCE" w:rsidRPr="002458A2">
        <w:rPr>
          <w:lang w:val="nb-NO"/>
        </w:rPr>
        <w:t xml:space="preserve"> </w:t>
      </w:r>
      <w:r w:rsidR="00B61EF7">
        <w:rPr>
          <w:lang w:val="nb-NO"/>
        </w:rPr>
        <w:t>м</w:t>
      </w:r>
      <w:r>
        <w:rPr>
          <w:lang w:val="nb-NO"/>
        </w:rPr>
        <w:t>е</w:t>
      </w:r>
      <w:r w:rsidR="00B61EF7">
        <w:rPr>
          <w:lang w:val="nb-NO"/>
        </w:rPr>
        <w:t>р</w:t>
      </w:r>
      <w:r>
        <w:rPr>
          <w:lang w:val="nb-NO"/>
        </w:rPr>
        <w:t>а</w:t>
      </w:r>
      <w:r w:rsidR="008B0DCE" w:rsidRPr="002458A2">
        <w:rPr>
          <w:lang w:val="nb-NO"/>
        </w:rPr>
        <w:t xml:space="preserve"> </w:t>
      </w:r>
      <w:r w:rsidR="00B61EF7">
        <w:rPr>
          <w:lang w:val="nb-NO"/>
        </w:rPr>
        <w:t>о</w:t>
      </w:r>
      <w:r>
        <w:rPr>
          <w:lang w:val="nb-NO"/>
        </w:rPr>
        <w:t>д</w:t>
      </w:r>
      <w:r w:rsidR="008B0DCE" w:rsidRPr="002458A2">
        <w:rPr>
          <w:lang w:val="nb-NO"/>
        </w:rPr>
        <w:t xml:space="preserve"> </w:t>
      </w:r>
      <w:r w:rsidR="00B61EF7">
        <w:rPr>
          <w:lang w:val="nb-NO"/>
        </w:rPr>
        <w:t>сток</w:t>
      </w:r>
      <w:r>
        <w:rPr>
          <w:lang w:val="nb-NO"/>
        </w:rPr>
        <w:t>е</w:t>
      </w:r>
      <w:r w:rsidR="008B0DCE" w:rsidRPr="002458A2">
        <w:rPr>
          <w:lang w:val="nb-NO"/>
        </w:rPr>
        <w:t xml:space="preserve"> </w:t>
      </w:r>
      <w:r w:rsidR="00B61EF7">
        <w:rPr>
          <w:lang w:val="nb-NO"/>
        </w:rPr>
        <w:t>ј</w:t>
      </w:r>
      <w:r>
        <w:rPr>
          <w:lang w:val="nb-NO"/>
        </w:rPr>
        <w:t>е</w:t>
      </w:r>
      <w:r w:rsidR="008B0DCE" w:rsidRPr="002458A2">
        <w:rPr>
          <w:lang w:val="nb-NO"/>
        </w:rPr>
        <w:t xml:space="preserve"> </w:t>
      </w:r>
      <w:r w:rsidR="00B61EF7">
        <w:rPr>
          <w:lang w:val="nb-NO"/>
        </w:rPr>
        <w:t>пој</w:t>
      </w:r>
      <w:r>
        <w:rPr>
          <w:lang w:val="nb-NO"/>
        </w:rPr>
        <w:t>а</w:t>
      </w:r>
      <w:r w:rsidR="00B61EF7">
        <w:rPr>
          <w:lang w:val="nb-NO"/>
        </w:rPr>
        <w:t>ч</w:t>
      </w:r>
      <w:r>
        <w:rPr>
          <w:lang w:val="nb-NO"/>
        </w:rPr>
        <w:t>а</w:t>
      </w:r>
      <w:r w:rsidR="00B61EF7">
        <w:rPr>
          <w:lang w:val="nb-NO"/>
        </w:rPr>
        <w:t>но</w:t>
      </w:r>
      <w:r w:rsidR="008B0DCE" w:rsidRPr="002458A2">
        <w:rPr>
          <w:lang w:val="nb-NO"/>
        </w:rPr>
        <w:t xml:space="preserve"> </w:t>
      </w:r>
      <w:r w:rsidR="00B61EF7">
        <w:rPr>
          <w:lang w:val="nb-NO"/>
        </w:rPr>
        <w:t>чу</w:t>
      </w:r>
      <w:r>
        <w:rPr>
          <w:lang w:val="nb-NO"/>
        </w:rPr>
        <w:t>ва</w:t>
      </w:r>
      <w:r w:rsidR="001019E7">
        <w:rPr>
          <w:lang w:val="nb-NO"/>
        </w:rPr>
        <w:t>њ</w:t>
      </w:r>
      <w:r>
        <w:rPr>
          <w:lang w:val="nb-NO"/>
        </w:rPr>
        <w:t>е</w:t>
      </w:r>
      <w:r w:rsidR="008B0DCE" w:rsidRPr="002458A2">
        <w:rPr>
          <w:lang w:val="nb-NO"/>
        </w:rPr>
        <w:t xml:space="preserve"> </w:t>
      </w:r>
      <w:r w:rsidR="00B61EF7">
        <w:rPr>
          <w:lang w:val="nb-NO"/>
        </w:rPr>
        <w:t>шум</w:t>
      </w:r>
      <w:r>
        <w:rPr>
          <w:lang w:val="nb-NO"/>
        </w:rPr>
        <w:t>а</w:t>
      </w:r>
      <w:r w:rsidR="008B0DCE" w:rsidRPr="002458A2">
        <w:rPr>
          <w:lang w:val="nb-NO"/>
        </w:rPr>
        <w:t xml:space="preserve"> </w:t>
      </w:r>
      <w:r w:rsidR="00B61EF7">
        <w:rPr>
          <w:lang w:val="nb-NO"/>
        </w:rPr>
        <w:t>излож</w:t>
      </w:r>
      <w:r>
        <w:rPr>
          <w:lang w:val="nb-NO"/>
        </w:rPr>
        <w:t>е</w:t>
      </w:r>
      <w:r w:rsidR="00B61EF7">
        <w:rPr>
          <w:lang w:val="nb-NO"/>
        </w:rPr>
        <w:t>них</w:t>
      </w:r>
      <w:r w:rsidR="008B0DCE" w:rsidRPr="002458A2">
        <w:rPr>
          <w:lang w:val="nb-NO"/>
        </w:rPr>
        <w:t xml:space="preserve"> </w:t>
      </w:r>
      <w:r w:rsidR="00B61EF7">
        <w:rPr>
          <w:lang w:val="nb-NO"/>
        </w:rPr>
        <w:t>о</w:t>
      </w:r>
      <w:r>
        <w:rPr>
          <w:lang w:val="nb-NO"/>
        </w:rPr>
        <w:t>в</w:t>
      </w:r>
      <w:r w:rsidR="00B61EF7">
        <w:rPr>
          <w:lang w:val="nb-NO"/>
        </w:rPr>
        <w:t>ој</w:t>
      </w:r>
      <w:r w:rsidR="008B0DCE" w:rsidRPr="002458A2">
        <w:rPr>
          <w:lang w:val="nb-NO"/>
        </w:rPr>
        <w:t xml:space="preserve"> </w:t>
      </w:r>
      <w:r w:rsidR="00B61EF7">
        <w:rPr>
          <w:lang w:val="nb-NO"/>
        </w:rPr>
        <w:t>оп</w:t>
      </w:r>
      <w:r>
        <w:rPr>
          <w:lang w:val="nb-NO"/>
        </w:rPr>
        <w:t>а</w:t>
      </w:r>
      <w:r w:rsidR="00B61EF7">
        <w:rPr>
          <w:lang w:val="nb-NO"/>
        </w:rPr>
        <w:t>сности</w:t>
      </w:r>
      <w:r w:rsidR="008B0DCE" w:rsidRPr="002458A2">
        <w:rPr>
          <w:lang w:val="nb-NO"/>
        </w:rPr>
        <w:t xml:space="preserve"> </w:t>
      </w:r>
      <w:r w:rsidR="00B61EF7">
        <w:rPr>
          <w:lang w:val="nb-NO"/>
        </w:rPr>
        <w:t>и</w:t>
      </w:r>
      <w:r w:rsidR="008B0DCE" w:rsidRPr="002458A2">
        <w:rPr>
          <w:lang w:val="nb-NO"/>
        </w:rPr>
        <w:t xml:space="preserve"> </w:t>
      </w:r>
      <w:r w:rsidR="00B61EF7">
        <w:rPr>
          <w:lang w:val="nb-NO"/>
        </w:rPr>
        <w:t>потпун</w:t>
      </w:r>
      <w:r>
        <w:rPr>
          <w:lang w:val="nb-NO"/>
        </w:rPr>
        <w:t>а</w:t>
      </w:r>
      <w:r w:rsidR="008B0DCE" w:rsidRPr="002458A2">
        <w:rPr>
          <w:lang w:val="nb-NO"/>
        </w:rPr>
        <w:t xml:space="preserve"> </w:t>
      </w:r>
      <w:r w:rsidR="00B61EF7">
        <w:rPr>
          <w:lang w:val="nb-NO"/>
        </w:rPr>
        <w:t>з</w:t>
      </w:r>
      <w:r>
        <w:rPr>
          <w:lang w:val="nb-NO"/>
        </w:rPr>
        <w:t>аб</w:t>
      </w:r>
      <w:r w:rsidR="00B61EF7">
        <w:rPr>
          <w:lang w:val="nb-NO"/>
        </w:rPr>
        <w:t>р</w:t>
      </w:r>
      <w:r>
        <w:rPr>
          <w:lang w:val="nb-NO"/>
        </w:rPr>
        <w:t>а</w:t>
      </w:r>
      <w:r w:rsidR="00B61EF7">
        <w:rPr>
          <w:lang w:val="nb-NO"/>
        </w:rPr>
        <w:t>н</w:t>
      </w:r>
      <w:r>
        <w:rPr>
          <w:lang w:val="nb-NO"/>
        </w:rPr>
        <w:t>а</w:t>
      </w:r>
      <w:r w:rsidR="008B0DCE" w:rsidRPr="002458A2">
        <w:rPr>
          <w:lang w:val="nb-NO"/>
        </w:rPr>
        <w:t xml:space="preserve"> </w:t>
      </w:r>
      <w:r w:rsidR="00B61EF7">
        <w:rPr>
          <w:lang w:val="nb-NO"/>
        </w:rPr>
        <w:t>исп</w:t>
      </w:r>
      <w:r>
        <w:rPr>
          <w:lang w:val="nb-NO"/>
        </w:rPr>
        <w:t>а</w:t>
      </w:r>
      <w:r w:rsidR="00B61EF7">
        <w:rPr>
          <w:lang w:val="nb-NO"/>
        </w:rPr>
        <w:t>ш</w:t>
      </w:r>
      <w:r>
        <w:rPr>
          <w:lang w:val="nb-NO"/>
        </w:rPr>
        <w:t>е</w:t>
      </w:r>
      <w:r w:rsidR="008B0DCE" w:rsidRPr="002458A2">
        <w:rPr>
          <w:lang w:val="nb-NO"/>
        </w:rPr>
        <w:t xml:space="preserve"> </w:t>
      </w:r>
      <w:r w:rsidR="00B61EF7">
        <w:rPr>
          <w:lang w:val="nb-NO"/>
        </w:rPr>
        <w:t>сток</w:t>
      </w:r>
      <w:r>
        <w:rPr>
          <w:lang w:val="nb-NO"/>
        </w:rPr>
        <w:t>е</w:t>
      </w:r>
      <w:r w:rsidR="008B0DCE" w:rsidRPr="002458A2">
        <w:rPr>
          <w:lang w:val="nb-NO"/>
        </w:rPr>
        <w:t xml:space="preserve"> </w:t>
      </w:r>
      <w:r w:rsidR="00B61EF7">
        <w:rPr>
          <w:lang w:val="nb-NO"/>
        </w:rPr>
        <w:t>у</w:t>
      </w:r>
      <w:r w:rsidR="008B0DCE" w:rsidRPr="002458A2">
        <w:rPr>
          <w:lang w:val="nb-NO"/>
        </w:rPr>
        <w:t xml:space="preserve"> </w:t>
      </w:r>
      <w:r w:rsidR="00B61EF7">
        <w:rPr>
          <w:lang w:val="nb-NO"/>
        </w:rPr>
        <w:t>мл</w:t>
      </w:r>
      <w:r>
        <w:rPr>
          <w:lang w:val="nb-NO"/>
        </w:rPr>
        <w:t>ад</w:t>
      </w:r>
      <w:r w:rsidR="00B61EF7">
        <w:rPr>
          <w:lang w:val="nb-NO"/>
        </w:rPr>
        <w:t>им</w:t>
      </w:r>
      <w:r w:rsidR="008B0DCE" w:rsidRPr="002458A2">
        <w:rPr>
          <w:lang w:val="nb-NO"/>
        </w:rPr>
        <w:t xml:space="preserve"> </w:t>
      </w:r>
      <w:r w:rsidR="00B61EF7">
        <w:rPr>
          <w:lang w:val="nb-NO"/>
        </w:rPr>
        <w:t>култур</w:t>
      </w:r>
      <w:r>
        <w:rPr>
          <w:lang w:val="nb-NO"/>
        </w:rPr>
        <w:t>а</w:t>
      </w:r>
      <w:r w:rsidR="00B61EF7">
        <w:rPr>
          <w:lang w:val="nb-NO"/>
        </w:rPr>
        <w:t>м</w:t>
      </w:r>
      <w:r>
        <w:rPr>
          <w:lang w:val="nb-NO"/>
        </w:rPr>
        <w:t>а</w:t>
      </w:r>
      <w:r w:rsidR="008B0DCE" w:rsidRPr="002458A2">
        <w:rPr>
          <w:lang w:val="nb-NO"/>
        </w:rPr>
        <w:t>.</w:t>
      </w:r>
    </w:p>
    <w:p w:rsidR="008B0DCE" w:rsidRPr="002458A2" w:rsidRDefault="00BE010D" w:rsidP="00B5350C">
      <w:pPr>
        <w:ind w:firstLine="720"/>
      </w:pPr>
      <w:r>
        <w:rPr>
          <w:b/>
          <w:lang w:val="nb-NO"/>
        </w:rPr>
        <w:t>За</w:t>
      </w:r>
      <w:r w:rsidR="00B61EF7">
        <w:rPr>
          <w:b/>
          <w:lang w:val="nb-NO"/>
        </w:rPr>
        <w:t>штит</w:t>
      </w:r>
      <w:r>
        <w:rPr>
          <w:b/>
          <w:lang w:val="nb-NO"/>
        </w:rPr>
        <w:t>а</w:t>
      </w:r>
      <w:r w:rsidR="008B0DCE" w:rsidRPr="002458A2">
        <w:rPr>
          <w:b/>
          <w:lang w:val="nb-NO"/>
        </w:rPr>
        <w:t xml:space="preserve"> </w:t>
      </w:r>
      <w:r w:rsidR="00B61EF7">
        <w:rPr>
          <w:b/>
          <w:lang w:val="nb-NO"/>
        </w:rPr>
        <w:t>шум</w:t>
      </w:r>
      <w:r>
        <w:rPr>
          <w:b/>
          <w:lang w:val="nb-NO"/>
        </w:rPr>
        <w:t>а</w:t>
      </w:r>
      <w:r w:rsidR="008B0DCE" w:rsidRPr="002458A2">
        <w:rPr>
          <w:b/>
          <w:lang w:val="nb-NO"/>
        </w:rPr>
        <w:t xml:space="preserve"> </w:t>
      </w:r>
      <w:r w:rsidR="00B61EF7">
        <w:rPr>
          <w:b/>
          <w:lang w:val="nb-NO"/>
        </w:rPr>
        <w:t>о</w:t>
      </w:r>
      <w:r>
        <w:rPr>
          <w:b/>
          <w:lang w:val="nb-NO"/>
        </w:rPr>
        <w:t>д</w:t>
      </w:r>
      <w:r w:rsidR="008B0DCE" w:rsidRPr="002458A2">
        <w:rPr>
          <w:b/>
          <w:lang w:val="nb-NO"/>
        </w:rPr>
        <w:t xml:space="preserve"> </w:t>
      </w:r>
      <w:r w:rsidR="00B61EF7">
        <w:rPr>
          <w:b/>
          <w:lang w:val="nb-NO"/>
        </w:rPr>
        <w:t>чо</w:t>
      </w:r>
      <w:r>
        <w:rPr>
          <w:b/>
          <w:lang w:val="nb-NO"/>
        </w:rPr>
        <w:t>ве</w:t>
      </w:r>
      <w:r w:rsidR="00B61EF7">
        <w:rPr>
          <w:b/>
          <w:lang w:val="nb-NO"/>
        </w:rPr>
        <w:t>к</w:t>
      </w:r>
      <w:r>
        <w:rPr>
          <w:b/>
          <w:lang w:val="nb-NO"/>
        </w:rPr>
        <w:t>а</w:t>
      </w:r>
      <w:r w:rsidR="008B0DCE" w:rsidRPr="002458A2">
        <w:rPr>
          <w:b/>
          <w:lang w:val="nb-NO"/>
        </w:rPr>
        <w:t xml:space="preserve"> - </w:t>
      </w:r>
      <w:r>
        <w:rPr>
          <w:lang w:val="nb-NO"/>
        </w:rPr>
        <w:t>Д</w:t>
      </w:r>
      <w:r w:rsidR="00B61EF7">
        <w:rPr>
          <w:lang w:val="nb-NO"/>
        </w:rPr>
        <w:t>о</w:t>
      </w:r>
      <w:r>
        <w:rPr>
          <w:lang w:val="nb-NO"/>
        </w:rPr>
        <w:t>б</w:t>
      </w:r>
      <w:r w:rsidR="00B61EF7">
        <w:rPr>
          <w:lang w:val="nb-NO"/>
        </w:rPr>
        <w:t>ро</w:t>
      </w:r>
      <w:r w:rsidR="008B0DCE" w:rsidRPr="002458A2">
        <w:rPr>
          <w:lang w:val="nb-NO"/>
        </w:rPr>
        <w:t xml:space="preserve"> </w:t>
      </w:r>
      <w:r w:rsidR="00B61EF7">
        <w:rPr>
          <w:lang w:val="nb-NO"/>
        </w:rPr>
        <w:t>ор</w:t>
      </w:r>
      <w:r>
        <w:rPr>
          <w:lang w:val="nb-NO"/>
        </w:rPr>
        <w:t>га</w:t>
      </w:r>
      <w:r w:rsidR="00B61EF7">
        <w:rPr>
          <w:lang w:val="nb-NO"/>
        </w:rPr>
        <w:t>низо</w:t>
      </w:r>
      <w:r>
        <w:rPr>
          <w:lang w:val="nb-NO"/>
        </w:rPr>
        <w:t>ва</w:t>
      </w:r>
      <w:r w:rsidR="00B61EF7">
        <w:rPr>
          <w:lang w:val="nb-NO"/>
        </w:rPr>
        <w:t>н</w:t>
      </w:r>
      <w:r>
        <w:rPr>
          <w:lang w:val="nb-NO"/>
        </w:rPr>
        <w:t>а</w:t>
      </w:r>
      <w:r w:rsidR="008B0DCE" w:rsidRPr="002458A2">
        <w:rPr>
          <w:lang w:val="nb-NO"/>
        </w:rPr>
        <w:t xml:space="preserve"> </w:t>
      </w:r>
      <w:r w:rsidR="00B61EF7">
        <w:rPr>
          <w:lang w:val="nb-NO"/>
        </w:rPr>
        <w:t>чу</w:t>
      </w:r>
      <w:r>
        <w:rPr>
          <w:lang w:val="nb-NO"/>
        </w:rPr>
        <w:t>ва</w:t>
      </w:r>
      <w:r w:rsidR="00B61EF7">
        <w:rPr>
          <w:lang w:val="nb-NO"/>
        </w:rPr>
        <w:t>рск</w:t>
      </w:r>
      <w:r>
        <w:rPr>
          <w:lang w:val="nb-NO"/>
        </w:rPr>
        <w:t>а</w:t>
      </w:r>
      <w:r w:rsidR="008B0DCE" w:rsidRPr="002458A2">
        <w:rPr>
          <w:lang w:val="nb-NO"/>
        </w:rPr>
        <w:t xml:space="preserve"> </w:t>
      </w:r>
      <w:r w:rsidR="00B61EF7">
        <w:rPr>
          <w:lang w:val="nb-NO"/>
        </w:rPr>
        <w:t>служ</w:t>
      </w:r>
      <w:r>
        <w:rPr>
          <w:lang w:val="nb-NO"/>
        </w:rPr>
        <w:t>ба</w:t>
      </w:r>
      <w:r w:rsidR="008B0DCE" w:rsidRPr="002458A2">
        <w:rPr>
          <w:lang w:val="nb-NO"/>
        </w:rPr>
        <w:t xml:space="preserve"> </w:t>
      </w:r>
      <w:r w:rsidR="00B61EF7">
        <w:rPr>
          <w:lang w:val="nb-NO"/>
        </w:rPr>
        <w:t>у</w:t>
      </w:r>
      <w:r w:rsidR="008B0DCE" w:rsidRPr="002458A2">
        <w:rPr>
          <w:lang w:val="nb-NO"/>
        </w:rPr>
        <w:t xml:space="preserve"> </w:t>
      </w:r>
      <w:r w:rsidR="00B61EF7">
        <w:rPr>
          <w:lang w:val="nb-NO"/>
        </w:rPr>
        <w:t>шуми</w:t>
      </w:r>
      <w:r w:rsidR="008B0DCE" w:rsidRPr="002458A2">
        <w:rPr>
          <w:lang w:val="nb-NO"/>
        </w:rPr>
        <w:t xml:space="preserve"> </w:t>
      </w:r>
      <w:r w:rsidR="00B61EF7">
        <w:rPr>
          <w:lang w:val="nb-NO"/>
        </w:rPr>
        <w:t>и</w:t>
      </w:r>
      <w:r w:rsidR="008B0DCE" w:rsidRPr="002458A2">
        <w:rPr>
          <w:lang w:val="nb-NO"/>
        </w:rPr>
        <w:t xml:space="preserve"> </w:t>
      </w:r>
      <w:r>
        <w:rPr>
          <w:lang w:val="nb-NO"/>
        </w:rPr>
        <w:t>е</w:t>
      </w:r>
      <w:r w:rsidR="00B61EF7">
        <w:rPr>
          <w:lang w:val="nb-NO"/>
        </w:rPr>
        <w:t>фик</w:t>
      </w:r>
      <w:r>
        <w:rPr>
          <w:lang w:val="nb-NO"/>
        </w:rPr>
        <w:t>а</w:t>
      </w:r>
      <w:r w:rsidR="00B61EF7">
        <w:rPr>
          <w:lang w:val="nb-NO"/>
        </w:rPr>
        <w:t>сн</w:t>
      </w:r>
      <w:r>
        <w:rPr>
          <w:lang w:val="nb-NO"/>
        </w:rPr>
        <w:t>а</w:t>
      </w:r>
      <w:r w:rsidR="008B0DCE" w:rsidRPr="002458A2">
        <w:rPr>
          <w:lang w:val="nb-NO"/>
        </w:rPr>
        <w:t xml:space="preserve"> </w:t>
      </w:r>
      <w:r w:rsidR="00B61EF7">
        <w:rPr>
          <w:lang w:val="nb-NO"/>
        </w:rPr>
        <w:t>контрол</w:t>
      </w:r>
      <w:r>
        <w:rPr>
          <w:lang w:val="nb-NO"/>
        </w:rPr>
        <w:t>а</w:t>
      </w:r>
      <w:r w:rsidR="008B0DCE" w:rsidRPr="002458A2">
        <w:rPr>
          <w:lang w:val="nb-NO"/>
        </w:rPr>
        <w:t xml:space="preserve"> </w:t>
      </w:r>
      <w:r w:rsidR="00B61EF7">
        <w:rPr>
          <w:lang w:val="nb-NO"/>
        </w:rPr>
        <w:t>пром</w:t>
      </w:r>
      <w:r>
        <w:rPr>
          <w:lang w:val="nb-NO"/>
        </w:rPr>
        <w:t>е</w:t>
      </w:r>
      <w:r w:rsidR="00B61EF7">
        <w:rPr>
          <w:lang w:val="nb-NO"/>
        </w:rPr>
        <w:t>т</w:t>
      </w:r>
      <w:r>
        <w:rPr>
          <w:lang w:val="nb-NO"/>
        </w:rPr>
        <w:t>а</w:t>
      </w:r>
      <w:r w:rsidR="008B0DCE" w:rsidRPr="002458A2">
        <w:rPr>
          <w:lang w:val="nb-NO"/>
        </w:rPr>
        <w:t xml:space="preserve"> </w:t>
      </w:r>
      <w:r>
        <w:rPr>
          <w:lang w:val="nb-NO"/>
        </w:rPr>
        <w:t>д</w:t>
      </w:r>
      <w:r w:rsidR="00B61EF7">
        <w:rPr>
          <w:lang w:val="nb-NO"/>
        </w:rPr>
        <w:t>р</w:t>
      </w:r>
      <w:r>
        <w:rPr>
          <w:lang w:val="nb-NO"/>
        </w:rPr>
        <w:t>ве</w:t>
      </w:r>
      <w:r w:rsidR="00B61EF7">
        <w:rPr>
          <w:lang w:val="nb-NO"/>
        </w:rPr>
        <w:t>т</w:t>
      </w:r>
      <w:r>
        <w:rPr>
          <w:lang w:val="nb-NO"/>
        </w:rPr>
        <w:t>а</w:t>
      </w:r>
      <w:r w:rsidR="008B0DCE" w:rsidRPr="002458A2">
        <w:rPr>
          <w:lang w:val="nb-NO"/>
        </w:rPr>
        <w:t xml:space="preserve"> </w:t>
      </w:r>
      <w:r w:rsidR="00B61EF7">
        <w:rPr>
          <w:lang w:val="nb-NO"/>
        </w:rPr>
        <w:t>у</w:t>
      </w:r>
      <w:r w:rsidR="008B0DCE" w:rsidRPr="002458A2">
        <w:rPr>
          <w:lang w:val="nb-NO"/>
        </w:rPr>
        <w:t xml:space="preserve"> </w:t>
      </w:r>
      <w:r w:rsidR="00B61EF7">
        <w:rPr>
          <w:lang w:val="nb-NO"/>
        </w:rPr>
        <w:t>с</w:t>
      </w:r>
      <w:r>
        <w:rPr>
          <w:lang w:val="nb-NO"/>
        </w:rPr>
        <w:t>а</w:t>
      </w:r>
      <w:r w:rsidR="00B61EF7">
        <w:rPr>
          <w:lang w:val="nb-NO"/>
        </w:rPr>
        <w:t>р</w:t>
      </w:r>
      <w:r>
        <w:rPr>
          <w:lang w:val="nb-NO"/>
        </w:rPr>
        <w:t>ад</w:t>
      </w:r>
      <w:r w:rsidR="001019E7">
        <w:rPr>
          <w:lang w:val="nb-NO"/>
        </w:rPr>
        <w:t>њ</w:t>
      </w:r>
      <w:r w:rsidR="00B61EF7">
        <w:rPr>
          <w:lang w:val="nb-NO"/>
        </w:rPr>
        <w:t>и</w:t>
      </w:r>
      <w:r w:rsidR="008B0DCE" w:rsidRPr="002458A2">
        <w:rPr>
          <w:lang w:val="nb-NO"/>
        </w:rPr>
        <w:t xml:space="preserve"> </w:t>
      </w:r>
      <w:r w:rsidR="00B61EF7">
        <w:rPr>
          <w:lang w:val="nb-NO"/>
        </w:rPr>
        <w:t>с</w:t>
      </w:r>
      <w:r>
        <w:rPr>
          <w:lang w:val="nb-NO"/>
        </w:rPr>
        <w:t>а</w:t>
      </w:r>
      <w:r w:rsidR="008B0DCE" w:rsidRPr="002458A2">
        <w:rPr>
          <w:lang w:val="nb-NO"/>
        </w:rPr>
        <w:t xml:space="preserve"> </w:t>
      </w:r>
      <w:r w:rsidR="00B61EF7">
        <w:rPr>
          <w:lang w:val="nb-NO"/>
        </w:rPr>
        <w:t>служ</w:t>
      </w:r>
      <w:r>
        <w:rPr>
          <w:lang w:val="nb-NO"/>
        </w:rPr>
        <w:t>бе</w:t>
      </w:r>
      <w:r w:rsidR="00B61EF7">
        <w:rPr>
          <w:lang w:val="nb-NO"/>
        </w:rPr>
        <w:t>ницим</w:t>
      </w:r>
      <w:r>
        <w:rPr>
          <w:lang w:val="nb-NO"/>
        </w:rPr>
        <w:t>а</w:t>
      </w:r>
      <w:r w:rsidR="008B0DCE" w:rsidRPr="002458A2">
        <w:rPr>
          <w:lang w:val="nb-NO"/>
        </w:rPr>
        <w:t xml:space="preserve"> </w:t>
      </w:r>
      <w:r>
        <w:rPr>
          <w:lang w:val="nb-NO"/>
        </w:rPr>
        <w:t>МУП</w:t>
      </w:r>
      <w:r w:rsidR="008B0DCE" w:rsidRPr="002458A2">
        <w:rPr>
          <w:lang w:val="nb-NO"/>
        </w:rPr>
        <w:t>-</w:t>
      </w:r>
      <w:r>
        <w:rPr>
          <w:lang w:val="nb-NO"/>
        </w:rPr>
        <w:t>а</w:t>
      </w:r>
      <w:r w:rsidR="008B0DCE" w:rsidRPr="002458A2">
        <w:rPr>
          <w:lang w:val="nb-NO"/>
        </w:rPr>
        <w:t xml:space="preserve"> </w:t>
      </w:r>
      <w:r w:rsidR="00B61EF7">
        <w:rPr>
          <w:lang w:val="nb-NO"/>
        </w:rPr>
        <w:t>ј</w:t>
      </w:r>
      <w:r>
        <w:rPr>
          <w:lang w:val="nb-NO"/>
        </w:rPr>
        <w:t>е</w:t>
      </w:r>
      <w:r w:rsidR="008B0DCE" w:rsidRPr="002458A2">
        <w:rPr>
          <w:lang w:val="nb-NO"/>
        </w:rPr>
        <w:t xml:space="preserve"> </w:t>
      </w:r>
      <w:r w:rsidR="00B61EF7">
        <w:rPr>
          <w:lang w:val="nb-NO"/>
        </w:rPr>
        <w:t>н</w:t>
      </w:r>
      <w:r>
        <w:rPr>
          <w:lang w:val="nb-NO"/>
        </w:rPr>
        <w:t>а</w:t>
      </w:r>
      <w:r w:rsidR="00B61EF7">
        <w:rPr>
          <w:lang w:val="nb-NO"/>
        </w:rPr>
        <w:t>ј</w:t>
      </w:r>
      <w:r>
        <w:rPr>
          <w:lang w:val="nb-NO"/>
        </w:rPr>
        <w:t>ва</w:t>
      </w:r>
      <w:r w:rsidR="00B61EF7">
        <w:rPr>
          <w:lang w:val="nb-NO"/>
        </w:rPr>
        <w:t>жниј</w:t>
      </w:r>
      <w:r>
        <w:rPr>
          <w:lang w:val="nb-NO"/>
        </w:rPr>
        <w:t>а</w:t>
      </w:r>
      <w:r w:rsidR="008B0DCE" w:rsidRPr="002458A2">
        <w:rPr>
          <w:lang w:val="nb-NO"/>
        </w:rPr>
        <w:t xml:space="preserve"> </w:t>
      </w:r>
      <w:r w:rsidR="00B61EF7">
        <w:rPr>
          <w:lang w:val="nb-NO"/>
        </w:rPr>
        <w:t>м</w:t>
      </w:r>
      <w:r>
        <w:rPr>
          <w:lang w:val="nb-NO"/>
        </w:rPr>
        <w:t>е</w:t>
      </w:r>
      <w:r w:rsidR="00B61EF7">
        <w:rPr>
          <w:lang w:val="nb-NO"/>
        </w:rPr>
        <w:t>р</w:t>
      </w:r>
      <w:r>
        <w:rPr>
          <w:lang w:val="nb-NO"/>
        </w:rPr>
        <w:t>а</w:t>
      </w:r>
      <w:r w:rsidR="008B0DCE" w:rsidRPr="002458A2">
        <w:rPr>
          <w:lang w:val="nb-NO"/>
        </w:rPr>
        <w:t xml:space="preserve"> </w:t>
      </w:r>
      <w:r w:rsidR="00B61EF7">
        <w:rPr>
          <w:lang w:val="nb-NO"/>
        </w:rPr>
        <w:t>з</w:t>
      </w:r>
      <w:r>
        <w:rPr>
          <w:lang w:val="nb-NO"/>
        </w:rPr>
        <w:t>а</w:t>
      </w:r>
      <w:r w:rsidR="00B61EF7">
        <w:rPr>
          <w:lang w:val="nb-NO"/>
        </w:rPr>
        <w:t>штит</w:t>
      </w:r>
      <w:r>
        <w:rPr>
          <w:lang w:val="nb-NO"/>
        </w:rPr>
        <w:t>е</w:t>
      </w:r>
      <w:r w:rsidR="008B0DCE" w:rsidRPr="002458A2">
        <w:rPr>
          <w:lang w:val="nb-NO"/>
        </w:rPr>
        <w:t xml:space="preserve"> </w:t>
      </w:r>
      <w:r w:rsidR="00B61EF7">
        <w:rPr>
          <w:lang w:val="nb-NO"/>
        </w:rPr>
        <w:t>шум</w:t>
      </w:r>
      <w:r>
        <w:rPr>
          <w:lang w:val="nb-NO"/>
        </w:rPr>
        <w:t>а</w:t>
      </w:r>
      <w:r w:rsidR="008B0DCE" w:rsidRPr="002458A2">
        <w:rPr>
          <w:lang w:val="nb-NO"/>
        </w:rPr>
        <w:t xml:space="preserve"> </w:t>
      </w:r>
      <w:r w:rsidR="00B61EF7">
        <w:rPr>
          <w:lang w:val="nb-NO"/>
        </w:rPr>
        <w:t>о</w:t>
      </w:r>
      <w:r>
        <w:rPr>
          <w:lang w:val="nb-NO"/>
        </w:rPr>
        <w:t>д</w:t>
      </w:r>
      <w:r w:rsidR="008B0DCE" w:rsidRPr="002458A2">
        <w:rPr>
          <w:lang w:val="nb-NO"/>
        </w:rPr>
        <w:t xml:space="preserve"> </w:t>
      </w:r>
      <w:r w:rsidR="00B61EF7">
        <w:rPr>
          <w:lang w:val="nb-NO"/>
        </w:rPr>
        <w:t>чо</w:t>
      </w:r>
      <w:r>
        <w:rPr>
          <w:lang w:val="nb-NO"/>
        </w:rPr>
        <w:t>ве</w:t>
      </w:r>
      <w:r w:rsidR="00B61EF7">
        <w:rPr>
          <w:lang w:val="nb-NO"/>
        </w:rPr>
        <w:t>к</w:t>
      </w:r>
      <w:r>
        <w:rPr>
          <w:lang w:val="nb-NO"/>
        </w:rPr>
        <w:t>а</w:t>
      </w:r>
      <w:r w:rsidR="008B0DCE" w:rsidRPr="002458A2">
        <w:rPr>
          <w:lang w:val="nb-NO"/>
        </w:rPr>
        <w:t xml:space="preserve">. </w:t>
      </w:r>
      <w:r>
        <w:rPr>
          <w:lang w:val="nb-NO"/>
        </w:rPr>
        <w:t>Ш</w:t>
      </w:r>
      <w:r w:rsidR="00B61EF7">
        <w:rPr>
          <w:lang w:val="nb-NO"/>
        </w:rPr>
        <w:t>т</w:t>
      </w:r>
      <w:r>
        <w:rPr>
          <w:lang w:val="nb-NO"/>
        </w:rPr>
        <w:t>е</w:t>
      </w:r>
      <w:r w:rsidR="00B61EF7">
        <w:rPr>
          <w:lang w:val="nb-NO"/>
        </w:rPr>
        <w:t>т</w:t>
      </w:r>
      <w:r>
        <w:rPr>
          <w:lang w:val="nb-NO"/>
        </w:rPr>
        <w:t>е</w:t>
      </w:r>
      <w:r w:rsidR="008B0DCE" w:rsidRPr="002458A2">
        <w:rPr>
          <w:lang w:val="nb-NO"/>
        </w:rPr>
        <w:t xml:space="preserve"> </w:t>
      </w:r>
      <w:r w:rsidR="00B61EF7">
        <w:rPr>
          <w:lang w:val="nb-NO"/>
        </w:rPr>
        <w:t>о</w:t>
      </w:r>
      <w:r>
        <w:rPr>
          <w:lang w:val="nb-NO"/>
        </w:rPr>
        <w:t>д</w:t>
      </w:r>
      <w:r w:rsidR="008B0DCE" w:rsidRPr="002458A2">
        <w:rPr>
          <w:lang w:val="nb-NO"/>
        </w:rPr>
        <w:t xml:space="preserve"> </w:t>
      </w:r>
      <w:r w:rsidR="00B61EF7">
        <w:rPr>
          <w:lang w:val="nb-NO"/>
        </w:rPr>
        <w:t>чо</w:t>
      </w:r>
      <w:r>
        <w:rPr>
          <w:lang w:val="nb-NO"/>
        </w:rPr>
        <w:t>ве</w:t>
      </w:r>
      <w:r w:rsidR="00B61EF7">
        <w:rPr>
          <w:lang w:val="nb-NO"/>
        </w:rPr>
        <w:t>к</w:t>
      </w:r>
      <w:r>
        <w:rPr>
          <w:lang w:val="nb-NO"/>
        </w:rPr>
        <w:t>а</w:t>
      </w:r>
      <w:r w:rsidR="008B0DCE" w:rsidRPr="002458A2">
        <w:rPr>
          <w:lang w:val="nb-NO"/>
        </w:rPr>
        <w:t xml:space="preserve"> </w:t>
      </w:r>
      <w:r w:rsidR="00B61EF7">
        <w:rPr>
          <w:lang w:val="nb-NO"/>
        </w:rPr>
        <w:t>с</w:t>
      </w:r>
      <w:r>
        <w:rPr>
          <w:lang w:val="nb-NO"/>
        </w:rPr>
        <w:t>е</w:t>
      </w:r>
      <w:r w:rsidR="008B0DCE" w:rsidRPr="002458A2">
        <w:rPr>
          <w:lang w:val="nb-NO"/>
        </w:rPr>
        <w:t xml:space="preserve"> </w:t>
      </w:r>
      <w:r w:rsidR="00B61EF7">
        <w:rPr>
          <w:lang w:val="nb-NO"/>
        </w:rPr>
        <w:t>с</w:t>
      </w:r>
      <w:r>
        <w:rPr>
          <w:lang w:val="nb-NO"/>
        </w:rPr>
        <w:t>в</w:t>
      </w:r>
      <w:r w:rsidR="00B61EF7">
        <w:rPr>
          <w:lang w:val="nb-NO"/>
        </w:rPr>
        <w:t>о</w:t>
      </w:r>
      <w:r>
        <w:rPr>
          <w:lang w:val="nb-NO"/>
        </w:rPr>
        <w:t>де</w:t>
      </w:r>
      <w:r w:rsidR="008B0DCE" w:rsidRPr="002458A2">
        <w:rPr>
          <w:lang w:val="nb-NO"/>
        </w:rPr>
        <w:t xml:space="preserve"> </w:t>
      </w:r>
      <w:r w:rsidR="00B61EF7">
        <w:rPr>
          <w:lang w:val="nb-NO"/>
        </w:rPr>
        <w:t>н</w:t>
      </w:r>
      <w:r>
        <w:rPr>
          <w:lang w:val="nb-NO"/>
        </w:rPr>
        <w:t>а</w:t>
      </w:r>
      <w:r w:rsidR="008B0DCE" w:rsidRPr="002458A2">
        <w:rPr>
          <w:lang w:val="nb-NO"/>
        </w:rPr>
        <w:t xml:space="preserve"> </w:t>
      </w:r>
      <w:r>
        <w:rPr>
          <w:lang w:val="nb-NO"/>
        </w:rPr>
        <w:t>бе</w:t>
      </w:r>
      <w:r w:rsidR="00B61EF7">
        <w:rPr>
          <w:lang w:val="nb-NO"/>
        </w:rPr>
        <w:t>спр</w:t>
      </w:r>
      <w:r>
        <w:rPr>
          <w:lang w:val="nb-NO"/>
        </w:rPr>
        <w:t>ав</w:t>
      </w:r>
      <w:r w:rsidR="00B61EF7">
        <w:rPr>
          <w:lang w:val="nb-NO"/>
        </w:rPr>
        <w:t>ну</w:t>
      </w:r>
      <w:r w:rsidR="008B0DCE" w:rsidRPr="002458A2">
        <w:rPr>
          <w:lang w:val="nb-NO"/>
        </w:rPr>
        <w:t xml:space="preserve"> </w:t>
      </w:r>
      <w:r w:rsidR="00B61EF7">
        <w:rPr>
          <w:lang w:val="nb-NO"/>
        </w:rPr>
        <w:t>с</w:t>
      </w:r>
      <w:r>
        <w:rPr>
          <w:lang w:val="nb-NO"/>
        </w:rPr>
        <w:t>е</w:t>
      </w:r>
      <w:r w:rsidR="00B61EF7">
        <w:rPr>
          <w:lang w:val="nb-NO"/>
        </w:rPr>
        <w:t>чу</w:t>
      </w:r>
      <w:r w:rsidR="008B0DCE" w:rsidRPr="002458A2">
        <w:rPr>
          <w:lang w:val="nb-NO"/>
        </w:rPr>
        <w:t xml:space="preserve">, </w:t>
      </w:r>
      <w:r>
        <w:rPr>
          <w:lang w:val="nb-NO"/>
        </w:rPr>
        <w:t>а</w:t>
      </w:r>
      <w:r w:rsidR="008B0DCE" w:rsidRPr="002458A2">
        <w:rPr>
          <w:lang w:val="nb-NO"/>
        </w:rPr>
        <w:t xml:space="preserve"> </w:t>
      </w:r>
      <w:r w:rsidR="00B61EF7">
        <w:rPr>
          <w:lang w:val="nb-NO"/>
        </w:rPr>
        <w:t>р</w:t>
      </w:r>
      <w:r>
        <w:rPr>
          <w:lang w:val="nb-NO"/>
        </w:rPr>
        <w:t>еђе</w:t>
      </w:r>
      <w:r w:rsidR="008B0DCE" w:rsidRPr="002458A2">
        <w:rPr>
          <w:lang w:val="nb-NO"/>
        </w:rPr>
        <w:t xml:space="preserve"> </w:t>
      </w:r>
      <w:r w:rsidR="00B61EF7">
        <w:rPr>
          <w:lang w:val="nb-NO"/>
        </w:rPr>
        <w:t>н</w:t>
      </w:r>
      <w:r>
        <w:rPr>
          <w:lang w:val="nb-NO"/>
        </w:rPr>
        <w:t>а</w:t>
      </w:r>
      <w:r w:rsidR="008B0DCE" w:rsidRPr="002458A2">
        <w:rPr>
          <w:lang w:val="nb-NO"/>
        </w:rPr>
        <w:t xml:space="preserve"> </w:t>
      </w:r>
      <w:r w:rsidR="00B61EF7">
        <w:rPr>
          <w:lang w:val="nb-NO"/>
        </w:rPr>
        <w:t>ошт</w:t>
      </w:r>
      <w:r>
        <w:rPr>
          <w:lang w:val="nb-NO"/>
        </w:rPr>
        <w:t>е</w:t>
      </w:r>
      <w:r w:rsidR="00B61EF7">
        <w:rPr>
          <w:lang w:val="nb-NO"/>
        </w:rPr>
        <w:t>ћи</w:t>
      </w:r>
      <w:r>
        <w:rPr>
          <w:lang w:val="nb-NO"/>
        </w:rPr>
        <w:t>ва</w:t>
      </w:r>
      <w:r w:rsidR="001019E7">
        <w:rPr>
          <w:lang w:val="nb-NO"/>
        </w:rPr>
        <w:t>њ</w:t>
      </w:r>
      <w:r>
        <w:rPr>
          <w:lang w:val="nb-NO"/>
        </w:rPr>
        <w:t>е</w:t>
      </w:r>
      <w:r w:rsidR="008B0DCE" w:rsidRPr="002458A2">
        <w:rPr>
          <w:lang w:val="nb-NO"/>
        </w:rPr>
        <w:t xml:space="preserve"> </w:t>
      </w:r>
      <w:r w:rsidR="00B61EF7">
        <w:rPr>
          <w:lang w:val="nb-NO"/>
        </w:rPr>
        <w:t>мл</w:t>
      </w:r>
      <w:r>
        <w:rPr>
          <w:lang w:val="nb-NO"/>
        </w:rPr>
        <w:t>ад</w:t>
      </w:r>
      <w:r w:rsidR="00B61EF7">
        <w:rPr>
          <w:lang w:val="nb-NO"/>
        </w:rPr>
        <w:t>их</w:t>
      </w:r>
      <w:r w:rsidR="008B0DCE" w:rsidRPr="002458A2">
        <w:rPr>
          <w:lang w:val="nb-NO"/>
        </w:rPr>
        <w:t xml:space="preserve"> </w:t>
      </w:r>
      <w:r w:rsidR="00B61EF7">
        <w:rPr>
          <w:lang w:val="nb-NO"/>
        </w:rPr>
        <w:t>с</w:t>
      </w:r>
      <w:r>
        <w:rPr>
          <w:lang w:val="nb-NO"/>
        </w:rPr>
        <w:t>а</w:t>
      </w:r>
      <w:r w:rsidR="00B61EF7">
        <w:rPr>
          <w:lang w:val="nb-NO"/>
        </w:rPr>
        <w:t>стојин</w:t>
      </w:r>
      <w:r>
        <w:rPr>
          <w:lang w:val="nb-NO"/>
        </w:rPr>
        <w:t>а</w:t>
      </w:r>
      <w:r w:rsidR="008B0DCE" w:rsidRPr="002458A2">
        <w:rPr>
          <w:lang w:val="nb-NO"/>
        </w:rPr>
        <w:t xml:space="preserve">. </w:t>
      </w:r>
      <w:r>
        <w:t>Да</w:t>
      </w:r>
      <w:r w:rsidR="008B0DCE" w:rsidRPr="002458A2">
        <w:t xml:space="preserve"> </w:t>
      </w:r>
      <w:r>
        <w:t>б</w:t>
      </w:r>
      <w:r w:rsidR="00B61EF7">
        <w:t>и</w:t>
      </w:r>
      <w:r w:rsidR="008B0DCE" w:rsidRPr="002458A2">
        <w:t xml:space="preserve"> </w:t>
      </w:r>
      <w:r w:rsidR="00B61EF7">
        <w:t>с</w:t>
      </w:r>
      <w:r>
        <w:t>е</w:t>
      </w:r>
      <w:r w:rsidR="008B0DCE" w:rsidRPr="002458A2">
        <w:t xml:space="preserve"> </w:t>
      </w:r>
      <w:r w:rsidR="00B61EF7">
        <w:t>о</w:t>
      </w:r>
      <w:r>
        <w:t>ве</w:t>
      </w:r>
      <w:r w:rsidR="008B0DCE" w:rsidRPr="002458A2">
        <w:t xml:space="preserve"> </w:t>
      </w:r>
      <w:r w:rsidR="00B61EF7">
        <w:t>шт</w:t>
      </w:r>
      <w:r>
        <w:t>е</w:t>
      </w:r>
      <w:r w:rsidR="00B61EF7">
        <w:t>т</w:t>
      </w:r>
      <w:r>
        <w:t>е</w:t>
      </w:r>
      <w:r w:rsidR="008B0DCE" w:rsidRPr="002458A2">
        <w:t xml:space="preserve"> </w:t>
      </w:r>
      <w:r w:rsidR="00B61EF7">
        <w:t>што</w:t>
      </w:r>
      <w:r w:rsidR="008B0DCE" w:rsidRPr="002458A2">
        <w:t xml:space="preserve"> </w:t>
      </w:r>
      <w:r>
        <w:t>в</w:t>
      </w:r>
      <w:r w:rsidR="00B61EF7">
        <w:t>иш</w:t>
      </w:r>
      <w:r>
        <w:t>е</w:t>
      </w:r>
      <w:r w:rsidR="008B0DCE" w:rsidRPr="002458A2">
        <w:t xml:space="preserve"> </w:t>
      </w:r>
      <w:r>
        <w:t>е</w:t>
      </w:r>
      <w:r w:rsidR="00B61EF7">
        <w:t>лиминис</w:t>
      </w:r>
      <w:r>
        <w:t>а</w:t>
      </w:r>
      <w:r w:rsidR="00B61EF7">
        <w:t>л</w:t>
      </w:r>
      <w:r>
        <w:t>е</w:t>
      </w:r>
      <w:r w:rsidR="008B0DCE" w:rsidRPr="002458A2">
        <w:t xml:space="preserve"> </w:t>
      </w:r>
      <w:r w:rsidR="00B61EF7">
        <w:t>потр</w:t>
      </w:r>
      <w:r>
        <w:t>еб</w:t>
      </w:r>
      <w:r w:rsidR="00B61EF7">
        <w:t>но</w:t>
      </w:r>
      <w:r w:rsidR="008B0DCE" w:rsidRPr="002458A2">
        <w:t xml:space="preserve"> </w:t>
      </w:r>
      <w:r w:rsidR="00B61EF7">
        <w:t>ј</w:t>
      </w:r>
      <w:r>
        <w:t>е</w:t>
      </w:r>
      <w:r w:rsidR="008B0DCE" w:rsidRPr="002458A2">
        <w:t xml:space="preserve"> </w:t>
      </w:r>
      <w:r w:rsidR="00B61EF7">
        <w:t>пр</w:t>
      </w:r>
      <w:r>
        <w:t>ед</w:t>
      </w:r>
      <w:r w:rsidR="00B61EF7">
        <w:t>уз</w:t>
      </w:r>
      <w:r>
        <w:t>е</w:t>
      </w:r>
      <w:r w:rsidR="00B61EF7">
        <w:t>ти</w:t>
      </w:r>
      <w:r w:rsidR="008B0DCE" w:rsidRPr="002458A2">
        <w:t xml:space="preserve"> </w:t>
      </w:r>
      <w:r w:rsidR="00B61EF7">
        <w:t>сл</w:t>
      </w:r>
      <w:r>
        <w:t>еде</w:t>
      </w:r>
      <w:r w:rsidR="00B61EF7">
        <w:t>ћ</w:t>
      </w:r>
      <w:r>
        <w:t>е</w:t>
      </w:r>
      <w:r w:rsidR="008B0DCE" w:rsidRPr="002458A2">
        <w:t xml:space="preserve"> </w:t>
      </w:r>
      <w:r w:rsidR="00B61EF7">
        <w:t>м</w:t>
      </w:r>
      <w:r>
        <w:t>е</w:t>
      </w:r>
      <w:r w:rsidR="00B61EF7">
        <w:t>р</w:t>
      </w:r>
      <w:r>
        <w:t>е</w:t>
      </w:r>
      <w:r w:rsidR="008B0DCE" w:rsidRPr="002458A2">
        <w:t>:</w:t>
      </w:r>
    </w:p>
    <w:p w:rsidR="008B0DCE" w:rsidRPr="002458A2" w:rsidRDefault="008B0DCE" w:rsidP="00B5350C">
      <w:pPr>
        <w:ind w:firstLine="720"/>
      </w:pPr>
    </w:p>
    <w:p w:rsidR="008B0DCE" w:rsidRPr="002458A2" w:rsidRDefault="00BE010D" w:rsidP="00B5350C">
      <w:pPr>
        <w:numPr>
          <w:ilvl w:val="0"/>
          <w:numId w:val="16"/>
        </w:numPr>
        <w:ind w:firstLine="720"/>
      </w:pPr>
      <w:r>
        <w:t>е</w:t>
      </w:r>
      <w:r w:rsidR="00B61EF7">
        <w:t>фик</w:t>
      </w:r>
      <w:r>
        <w:t>а</w:t>
      </w:r>
      <w:r w:rsidR="00B61EF7">
        <w:t>сност</w:t>
      </w:r>
      <w:r w:rsidR="008B0DCE" w:rsidRPr="002458A2">
        <w:t xml:space="preserve"> </w:t>
      </w:r>
      <w:r w:rsidR="00B61EF7">
        <w:t>и</w:t>
      </w:r>
      <w:r w:rsidR="008B0DCE" w:rsidRPr="002458A2">
        <w:t xml:space="preserve"> </w:t>
      </w:r>
      <w:r>
        <w:t>б</w:t>
      </w:r>
      <w:r w:rsidR="00B61EF7">
        <w:t>ројност</w:t>
      </w:r>
      <w:r w:rsidR="008B0DCE" w:rsidRPr="002458A2">
        <w:t xml:space="preserve"> </w:t>
      </w:r>
      <w:r w:rsidR="00B61EF7">
        <w:t>чу</w:t>
      </w:r>
      <w:r>
        <w:t>ва</w:t>
      </w:r>
      <w:r w:rsidR="00B61EF7">
        <w:t>рск</w:t>
      </w:r>
      <w:r>
        <w:t>е</w:t>
      </w:r>
      <w:r w:rsidR="008B0DCE" w:rsidRPr="002458A2">
        <w:t xml:space="preserve"> </w:t>
      </w:r>
      <w:r w:rsidR="00B61EF7">
        <w:t>служ</w:t>
      </w:r>
      <w:r>
        <w:t>бе</w:t>
      </w:r>
      <w:r w:rsidR="008B0DCE" w:rsidRPr="002458A2">
        <w:t xml:space="preserve"> </w:t>
      </w:r>
      <w:r>
        <w:t>д</w:t>
      </w:r>
      <w:r w:rsidR="00B61EF7">
        <w:t>рж</w:t>
      </w:r>
      <w:r>
        <w:t>а</w:t>
      </w:r>
      <w:r w:rsidR="00B61EF7">
        <w:t>ти</w:t>
      </w:r>
      <w:r w:rsidR="008B0DCE" w:rsidRPr="002458A2">
        <w:t xml:space="preserve"> </w:t>
      </w:r>
      <w:r w:rsidR="00B61EF7">
        <w:t>н</w:t>
      </w:r>
      <w:r>
        <w:t>а</w:t>
      </w:r>
      <w:r w:rsidR="008B0DCE" w:rsidRPr="002458A2">
        <w:t xml:space="preserve"> </w:t>
      </w:r>
      <w:r w:rsidR="00B61EF7">
        <w:t>потр</w:t>
      </w:r>
      <w:r>
        <w:t>еб</w:t>
      </w:r>
      <w:r w:rsidR="00B61EF7">
        <w:t>ном</w:t>
      </w:r>
      <w:r w:rsidR="008B0DCE" w:rsidRPr="002458A2">
        <w:t xml:space="preserve"> </w:t>
      </w:r>
      <w:r w:rsidR="00B61EF7">
        <w:t>ни</w:t>
      </w:r>
      <w:r>
        <w:t>в</w:t>
      </w:r>
      <w:r w:rsidR="00B61EF7">
        <w:t>оу</w:t>
      </w:r>
      <w:r w:rsidR="008B0DCE" w:rsidRPr="002458A2">
        <w:t>;</w:t>
      </w:r>
    </w:p>
    <w:p w:rsidR="008B0DCE" w:rsidRPr="002458A2" w:rsidRDefault="00B61EF7" w:rsidP="00B5350C">
      <w:pPr>
        <w:numPr>
          <w:ilvl w:val="0"/>
          <w:numId w:val="16"/>
        </w:numPr>
        <w:ind w:firstLine="720"/>
      </w:pPr>
      <w:r>
        <w:t>околном</w:t>
      </w:r>
      <w:r w:rsidR="008B0DCE" w:rsidRPr="002458A2">
        <w:t xml:space="preserve"> </w:t>
      </w:r>
      <w:r>
        <w:t>ст</w:t>
      </w:r>
      <w:r w:rsidR="00BE010D">
        <w:t>а</w:t>
      </w:r>
      <w:r>
        <w:t>но</w:t>
      </w:r>
      <w:r w:rsidR="00BE010D">
        <w:t>в</w:t>
      </w:r>
      <w:r>
        <w:t>ништ</w:t>
      </w:r>
      <w:r w:rsidR="00BE010D">
        <w:t>в</w:t>
      </w:r>
      <w:r>
        <w:t>у</w:t>
      </w:r>
      <w:r w:rsidR="008B0DCE" w:rsidRPr="002458A2">
        <w:t xml:space="preserve"> </w:t>
      </w:r>
      <w:r>
        <w:t>омо</w:t>
      </w:r>
      <w:r w:rsidR="00BE010D">
        <w:t>г</w:t>
      </w:r>
      <w:r>
        <w:t>ућити</w:t>
      </w:r>
      <w:r w:rsidR="008B0DCE" w:rsidRPr="002458A2">
        <w:t xml:space="preserve"> </w:t>
      </w:r>
      <w:r>
        <w:t>с</w:t>
      </w:r>
      <w:r w:rsidR="00BE010D">
        <w:t>а</w:t>
      </w:r>
      <w:r>
        <w:t>куп</w:t>
      </w:r>
      <w:r w:rsidR="001019E7">
        <w:t>љ</w:t>
      </w:r>
      <w:r w:rsidR="00BE010D">
        <w:t>а</w:t>
      </w:r>
      <w:r w:rsidR="001019E7">
        <w:t>њ</w:t>
      </w:r>
      <w:r w:rsidR="00BE010D">
        <w:t>е</w:t>
      </w:r>
      <w:r w:rsidR="008B0DCE" w:rsidRPr="002458A2">
        <w:t xml:space="preserve"> </w:t>
      </w:r>
      <w:r>
        <w:t>отп</w:t>
      </w:r>
      <w:r w:rsidR="00BE010D">
        <w:t>ада</w:t>
      </w:r>
      <w:r>
        <w:t>к</w:t>
      </w:r>
      <w:r w:rsidR="00BE010D">
        <w:t>а</w:t>
      </w:r>
      <w:r w:rsidR="008B0DCE" w:rsidRPr="002458A2">
        <w:t xml:space="preserve"> </w:t>
      </w:r>
      <w:r>
        <w:t>и</w:t>
      </w:r>
      <w:r w:rsidR="008B0DCE" w:rsidRPr="002458A2">
        <w:t xml:space="preserve"> </w:t>
      </w:r>
      <w:r>
        <w:t>купо</w:t>
      </w:r>
      <w:r w:rsidR="00BE010D">
        <w:t>в</w:t>
      </w:r>
      <w:r>
        <w:t>ину</w:t>
      </w:r>
      <w:r w:rsidR="008B0DCE" w:rsidRPr="002458A2">
        <w:t xml:space="preserve"> </w:t>
      </w:r>
      <w:r>
        <w:t>о</w:t>
      </w:r>
      <w:r w:rsidR="00BE010D">
        <w:t>г</w:t>
      </w:r>
      <w:r>
        <w:t>р</w:t>
      </w:r>
      <w:r w:rsidR="00BE010D">
        <w:t>ев</w:t>
      </w:r>
      <w:r>
        <w:t>но</w:t>
      </w:r>
      <w:r w:rsidR="00BE010D">
        <w:t>г</w:t>
      </w:r>
      <w:r w:rsidR="008B0DCE" w:rsidRPr="002458A2">
        <w:t xml:space="preserve"> </w:t>
      </w:r>
      <w:r w:rsidR="00BE010D">
        <w:t>д</w:t>
      </w:r>
      <w:r>
        <w:t>р</w:t>
      </w:r>
      <w:r w:rsidR="00BE010D">
        <w:t>ве</w:t>
      </w:r>
      <w:r>
        <w:t>т</w:t>
      </w:r>
      <w:r w:rsidR="00BE010D">
        <w:t>а</w:t>
      </w:r>
      <w:r w:rsidR="008B0DCE" w:rsidRPr="002458A2">
        <w:t>;</w:t>
      </w:r>
    </w:p>
    <w:p w:rsidR="008B0DCE" w:rsidRPr="002458A2" w:rsidRDefault="00B61EF7" w:rsidP="00B5350C">
      <w:pPr>
        <w:numPr>
          <w:ilvl w:val="0"/>
          <w:numId w:val="16"/>
        </w:numPr>
        <w:ind w:firstLine="720"/>
      </w:pPr>
      <w:r>
        <w:t>н</w:t>
      </w:r>
      <w:r w:rsidR="00BE010D">
        <w:t>а</w:t>
      </w:r>
      <w:r w:rsidR="008B0DCE" w:rsidRPr="002458A2">
        <w:t xml:space="preserve"> </w:t>
      </w:r>
      <w:r w:rsidR="00BE010D">
        <w:t>в</w:t>
      </w:r>
      <w:r>
        <w:t>и</w:t>
      </w:r>
      <w:r w:rsidR="00BE010D">
        <w:t>д</w:t>
      </w:r>
      <w:r>
        <w:t>ним</w:t>
      </w:r>
      <w:r w:rsidR="008B0DCE" w:rsidRPr="002458A2">
        <w:t xml:space="preserve"> </w:t>
      </w:r>
      <w:r>
        <w:t>м</w:t>
      </w:r>
      <w:r w:rsidR="00BE010D">
        <w:t>е</w:t>
      </w:r>
      <w:r>
        <w:t>стим</w:t>
      </w:r>
      <w:r w:rsidR="00BE010D">
        <w:t>а</w:t>
      </w:r>
      <w:r w:rsidR="008B0DCE" w:rsidRPr="002458A2">
        <w:t xml:space="preserve"> </w:t>
      </w:r>
      <w:r>
        <w:t>ист</w:t>
      </w:r>
      <w:r w:rsidR="00BE010D">
        <w:t>а</w:t>
      </w:r>
      <w:r>
        <w:t>ћи</w:t>
      </w:r>
      <w:r w:rsidR="008B0DCE" w:rsidRPr="002458A2">
        <w:t xml:space="preserve"> </w:t>
      </w:r>
      <w:r>
        <w:t>упозор</w:t>
      </w:r>
      <w:r w:rsidR="00BE010D">
        <w:t>е</w:t>
      </w:r>
      <w:r w:rsidR="001019E7">
        <w:t>њ</w:t>
      </w:r>
      <w:r w:rsidR="00BE010D">
        <w:t>е</w:t>
      </w:r>
      <w:r w:rsidR="008B0DCE" w:rsidRPr="002458A2">
        <w:t xml:space="preserve"> </w:t>
      </w:r>
      <w:r>
        <w:t>о</w:t>
      </w:r>
      <w:r w:rsidR="008B0DCE" w:rsidRPr="002458A2">
        <w:t xml:space="preserve"> </w:t>
      </w:r>
      <w:r>
        <w:t>потр</w:t>
      </w:r>
      <w:r w:rsidR="00BE010D">
        <w:t>еб</w:t>
      </w:r>
      <w:r>
        <w:t>и</w:t>
      </w:r>
      <w:r w:rsidR="008B0DCE" w:rsidRPr="002458A2">
        <w:t xml:space="preserve"> </w:t>
      </w:r>
      <w:r>
        <w:t>чу</w:t>
      </w:r>
      <w:r w:rsidR="00BE010D">
        <w:t>ва</w:t>
      </w:r>
      <w:r w:rsidR="001019E7">
        <w:t>њ</w:t>
      </w:r>
      <w:r w:rsidR="00BE010D">
        <w:t>а</w:t>
      </w:r>
      <w:r w:rsidR="008B0DCE" w:rsidRPr="002458A2">
        <w:t xml:space="preserve"> </w:t>
      </w:r>
      <w:r>
        <w:t>мл</w:t>
      </w:r>
      <w:r w:rsidR="00BE010D">
        <w:t>ад</w:t>
      </w:r>
      <w:r>
        <w:t>их</w:t>
      </w:r>
      <w:r w:rsidR="008B0DCE" w:rsidRPr="002458A2">
        <w:t xml:space="preserve"> </w:t>
      </w:r>
      <w:r>
        <w:t>з</w:t>
      </w:r>
      <w:r w:rsidR="00BE010D">
        <w:t>а</w:t>
      </w:r>
      <w:r>
        <w:t>с</w:t>
      </w:r>
      <w:r w:rsidR="00BE010D">
        <w:t>ада</w:t>
      </w:r>
      <w:r w:rsidR="008B0DCE" w:rsidRPr="002458A2">
        <w:t xml:space="preserve"> </w:t>
      </w:r>
      <w:r>
        <w:t>о</w:t>
      </w:r>
      <w:r w:rsidR="00BE010D">
        <w:t>д</w:t>
      </w:r>
      <w:r w:rsidR="008B0DCE" w:rsidRPr="002458A2">
        <w:t xml:space="preserve"> </w:t>
      </w:r>
      <w:r>
        <w:t>ошт</w:t>
      </w:r>
      <w:r w:rsidR="00BE010D">
        <w:t>е</w:t>
      </w:r>
      <w:r>
        <w:t>ћи</w:t>
      </w:r>
      <w:r w:rsidR="00BE010D">
        <w:t>ва</w:t>
      </w:r>
      <w:r w:rsidR="001019E7">
        <w:t>њ</w:t>
      </w:r>
      <w:r w:rsidR="00BE010D">
        <w:t>а</w:t>
      </w:r>
      <w:r w:rsidR="008B0DCE" w:rsidRPr="002458A2">
        <w:t>;</w:t>
      </w:r>
    </w:p>
    <w:p w:rsidR="008B0DCE" w:rsidRPr="002458A2" w:rsidRDefault="00B61EF7" w:rsidP="00B5350C">
      <w:pPr>
        <w:numPr>
          <w:ilvl w:val="0"/>
          <w:numId w:val="16"/>
        </w:numPr>
        <w:ind w:firstLine="720"/>
      </w:pPr>
      <w:r>
        <w:t>по</w:t>
      </w:r>
      <w:r w:rsidR="00BE010D">
        <w:t>ве</w:t>
      </w:r>
      <w:r>
        <w:t>ћ</w:t>
      </w:r>
      <w:r w:rsidR="00BE010D">
        <w:t>а</w:t>
      </w:r>
      <w:r>
        <w:t>ти</w:t>
      </w:r>
      <w:r w:rsidR="008B0DCE" w:rsidRPr="002458A2">
        <w:t xml:space="preserve"> </w:t>
      </w:r>
      <w:r>
        <w:t>с</w:t>
      </w:r>
      <w:r w:rsidR="00BE010D">
        <w:t>а</w:t>
      </w:r>
      <w:r>
        <w:t>р</w:t>
      </w:r>
      <w:r w:rsidR="00BE010D">
        <w:t>ад</w:t>
      </w:r>
      <w:r w:rsidR="001019E7">
        <w:t>њ</w:t>
      </w:r>
      <w:r>
        <w:t>у</w:t>
      </w:r>
      <w:r w:rsidR="008B0DCE" w:rsidRPr="002458A2">
        <w:t xml:space="preserve"> </w:t>
      </w:r>
      <w:r>
        <w:t>с</w:t>
      </w:r>
      <w:r w:rsidR="00BE010D">
        <w:t>а</w:t>
      </w:r>
      <w:r w:rsidR="008B0DCE" w:rsidRPr="002458A2">
        <w:t xml:space="preserve"> </w:t>
      </w:r>
      <w:r>
        <w:t>лок</w:t>
      </w:r>
      <w:r w:rsidR="00BE010D">
        <w:t>а</w:t>
      </w:r>
      <w:r>
        <w:t>лним</w:t>
      </w:r>
      <w:r w:rsidR="008B0DCE" w:rsidRPr="002458A2">
        <w:t xml:space="preserve"> </w:t>
      </w:r>
      <w:r>
        <w:t>ор</w:t>
      </w:r>
      <w:r w:rsidR="00BE010D">
        <w:t>га</w:t>
      </w:r>
      <w:r>
        <w:t>ним</w:t>
      </w:r>
      <w:r w:rsidR="00BE010D">
        <w:t>а</w:t>
      </w:r>
      <w:r w:rsidR="008B0DCE" w:rsidRPr="002458A2">
        <w:t xml:space="preserve"> </w:t>
      </w:r>
      <w:r>
        <w:t>унутр</w:t>
      </w:r>
      <w:r w:rsidR="00BE010D">
        <w:t>а</w:t>
      </w:r>
      <w:r>
        <w:t>ш</w:t>
      </w:r>
      <w:r w:rsidR="001019E7">
        <w:t>њ</w:t>
      </w:r>
      <w:r>
        <w:t>их</w:t>
      </w:r>
      <w:r w:rsidR="008B0DCE" w:rsidRPr="002458A2">
        <w:t xml:space="preserve"> </w:t>
      </w:r>
      <w:r>
        <w:t>посло</w:t>
      </w:r>
      <w:r w:rsidR="00BE010D">
        <w:t>ва</w:t>
      </w:r>
      <w:r w:rsidR="008B0DCE" w:rsidRPr="002458A2">
        <w:t>;</w:t>
      </w:r>
    </w:p>
    <w:p w:rsidR="008B0DCE" w:rsidRPr="002458A2" w:rsidRDefault="00B61EF7" w:rsidP="00B5350C">
      <w:pPr>
        <w:numPr>
          <w:ilvl w:val="0"/>
          <w:numId w:val="16"/>
        </w:numPr>
        <w:ind w:firstLine="720"/>
      </w:pPr>
      <w:r>
        <w:t>х</w:t>
      </w:r>
      <w:r w:rsidR="00BE010D">
        <w:t>ва</w:t>
      </w:r>
      <w:r>
        <w:t>т</w:t>
      </w:r>
      <w:r w:rsidR="00BE010D">
        <w:t>а</w:t>
      </w:r>
      <w:r w:rsidR="001019E7">
        <w:t>њ</w:t>
      </w:r>
      <w:r w:rsidR="00BE010D">
        <w:t>е</w:t>
      </w:r>
      <w:r w:rsidR="008B0DCE" w:rsidRPr="002458A2">
        <w:t xml:space="preserve"> </w:t>
      </w:r>
      <w:r>
        <w:t>и</w:t>
      </w:r>
      <w:r w:rsidR="008B0DCE" w:rsidRPr="002458A2">
        <w:t xml:space="preserve"> </w:t>
      </w:r>
      <w:r>
        <w:t>утужи</w:t>
      </w:r>
      <w:r w:rsidR="00BE010D">
        <w:t>ва</w:t>
      </w:r>
      <w:r w:rsidR="001019E7">
        <w:t>њ</w:t>
      </w:r>
      <w:r w:rsidR="00BE010D">
        <w:t>е</w:t>
      </w:r>
      <w:r w:rsidR="008B0DCE" w:rsidRPr="002458A2">
        <w:t xml:space="preserve">  </w:t>
      </w:r>
      <w:r>
        <w:t>починил</w:t>
      </w:r>
      <w:r w:rsidR="00BE010D">
        <w:t>а</w:t>
      </w:r>
      <w:r>
        <w:t>ц</w:t>
      </w:r>
      <w:r w:rsidR="00BE010D">
        <w:t>а</w:t>
      </w:r>
      <w:r w:rsidR="008B0DCE" w:rsidRPr="002458A2">
        <w:t xml:space="preserve"> </w:t>
      </w:r>
      <w:r>
        <w:t>шумских</w:t>
      </w:r>
      <w:r w:rsidR="008B0DCE" w:rsidRPr="002458A2">
        <w:t xml:space="preserve"> </w:t>
      </w:r>
      <w:r>
        <w:t>кр</w:t>
      </w:r>
      <w:r w:rsidR="00BE010D">
        <w:t>ађа</w:t>
      </w:r>
      <w:r w:rsidR="008B0DCE" w:rsidRPr="002458A2">
        <w:t>;</w:t>
      </w:r>
    </w:p>
    <w:p w:rsidR="008B0DCE" w:rsidRPr="002458A2" w:rsidRDefault="00BE010D" w:rsidP="00B5350C">
      <w:pPr>
        <w:ind w:firstLine="720"/>
      </w:pPr>
      <w:r>
        <w:rPr>
          <w:b/>
          <w:lang w:val="nb-NO"/>
        </w:rPr>
        <w:t>За</w:t>
      </w:r>
      <w:r w:rsidR="00B61EF7">
        <w:rPr>
          <w:b/>
          <w:lang w:val="nb-NO"/>
        </w:rPr>
        <w:t>штит</w:t>
      </w:r>
      <w:r>
        <w:rPr>
          <w:b/>
          <w:lang w:val="nb-NO"/>
        </w:rPr>
        <w:t>а</w:t>
      </w:r>
      <w:r w:rsidR="008B0DCE" w:rsidRPr="002458A2">
        <w:rPr>
          <w:b/>
          <w:lang w:val="nb-NO"/>
        </w:rPr>
        <w:t xml:space="preserve"> </w:t>
      </w:r>
      <w:r w:rsidR="00B61EF7">
        <w:rPr>
          <w:b/>
          <w:lang w:val="nb-NO"/>
        </w:rPr>
        <w:t>шум</w:t>
      </w:r>
      <w:r>
        <w:rPr>
          <w:b/>
          <w:lang w:val="nb-NO"/>
        </w:rPr>
        <w:t>а</w:t>
      </w:r>
      <w:r w:rsidR="008B0DCE" w:rsidRPr="002458A2">
        <w:rPr>
          <w:b/>
          <w:lang w:val="nb-NO"/>
        </w:rPr>
        <w:t xml:space="preserve"> </w:t>
      </w:r>
      <w:r w:rsidR="00B61EF7">
        <w:rPr>
          <w:b/>
          <w:lang w:val="nb-NO"/>
        </w:rPr>
        <w:t>о</w:t>
      </w:r>
      <w:r>
        <w:rPr>
          <w:b/>
          <w:lang w:val="nb-NO"/>
        </w:rPr>
        <w:t>д</w:t>
      </w:r>
      <w:r w:rsidR="008B0DCE" w:rsidRPr="002458A2">
        <w:rPr>
          <w:b/>
          <w:lang w:val="nb-NO"/>
        </w:rPr>
        <w:t xml:space="preserve"> </w:t>
      </w:r>
      <w:r>
        <w:rPr>
          <w:b/>
          <w:lang w:val="nb-NO"/>
        </w:rPr>
        <w:t>аб</w:t>
      </w:r>
      <w:r w:rsidR="00B61EF7">
        <w:rPr>
          <w:b/>
          <w:lang w:val="nb-NO"/>
        </w:rPr>
        <w:t>иотских</w:t>
      </w:r>
      <w:r w:rsidR="008B0DCE" w:rsidRPr="002458A2">
        <w:rPr>
          <w:b/>
          <w:lang w:val="nb-NO"/>
        </w:rPr>
        <w:t xml:space="preserve"> </w:t>
      </w:r>
      <w:r w:rsidR="00B61EF7">
        <w:rPr>
          <w:b/>
          <w:lang w:val="nb-NO"/>
        </w:rPr>
        <w:t>ф</w:t>
      </w:r>
      <w:r>
        <w:rPr>
          <w:b/>
          <w:lang w:val="nb-NO"/>
        </w:rPr>
        <w:t>а</w:t>
      </w:r>
      <w:r w:rsidR="00B61EF7">
        <w:rPr>
          <w:b/>
          <w:lang w:val="nb-NO"/>
        </w:rPr>
        <w:t>ктор</w:t>
      </w:r>
      <w:r>
        <w:rPr>
          <w:b/>
          <w:lang w:val="nb-NO"/>
        </w:rPr>
        <w:t>а</w:t>
      </w:r>
      <w:r w:rsidR="008B0DCE" w:rsidRPr="002458A2">
        <w:rPr>
          <w:b/>
          <w:lang w:val="nb-NO"/>
        </w:rPr>
        <w:t xml:space="preserve"> - </w:t>
      </w:r>
      <w:r>
        <w:rPr>
          <w:lang w:val="nb-NO"/>
        </w:rPr>
        <w:t>У</w:t>
      </w:r>
      <w:r w:rsidR="008B0DCE" w:rsidRPr="002458A2">
        <w:rPr>
          <w:lang w:val="nb-NO"/>
        </w:rPr>
        <w:t xml:space="preserve"> </w:t>
      </w:r>
      <w:r w:rsidR="00B61EF7">
        <w:rPr>
          <w:lang w:val="nb-NO"/>
        </w:rPr>
        <w:t>о</w:t>
      </w:r>
      <w:r>
        <w:rPr>
          <w:lang w:val="nb-NO"/>
        </w:rPr>
        <w:t>в</w:t>
      </w:r>
      <w:r w:rsidR="00B61EF7">
        <w:rPr>
          <w:lang w:val="nb-NO"/>
        </w:rPr>
        <w:t>им</w:t>
      </w:r>
      <w:r w:rsidR="008B0DCE" w:rsidRPr="002458A2">
        <w:rPr>
          <w:lang w:val="nb-NO"/>
        </w:rPr>
        <w:t xml:space="preserve"> </w:t>
      </w:r>
      <w:r w:rsidR="00B61EF7">
        <w:rPr>
          <w:lang w:val="nb-NO"/>
        </w:rPr>
        <w:t>шум</w:t>
      </w:r>
      <w:r>
        <w:rPr>
          <w:lang w:val="nb-NO"/>
        </w:rPr>
        <w:t>а</w:t>
      </w:r>
      <w:r w:rsidR="00B61EF7">
        <w:rPr>
          <w:lang w:val="nb-NO"/>
        </w:rPr>
        <w:t>м</w:t>
      </w:r>
      <w:r>
        <w:rPr>
          <w:lang w:val="nb-NO"/>
        </w:rPr>
        <w:t>а</w:t>
      </w:r>
      <w:r w:rsidR="008B0DCE" w:rsidRPr="002458A2">
        <w:rPr>
          <w:lang w:val="nb-NO"/>
        </w:rPr>
        <w:t xml:space="preserve"> </w:t>
      </w:r>
      <w:r w:rsidR="00B61EF7">
        <w:rPr>
          <w:lang w:val="nb-NO"/>
        </w:rPr>
        <w:t>н</w:t>
      </w:r>
      <w:r>
        <w:rPr>
          <w:lang w:val="nb-NO"/>
        </w:rPr>
        <w:t>а</w:t>
      </w:r>
      <w:r w:rsidR="00B61EF7">
        <w:rPr>
          <w:lang w:val="nb-NO"/>
        </w:rPr>
        <w:t>ј</w:t>
      </w:r>
      <w:r>
        <w:rPr>
          <w:lang w:val="nb-NO"/>
        </w:rPr>
        <w:t>ве</w:t>
      </w:r>
      <w:r w:rsidR="00B61EF7">
        <w:rPr>
          <w:lang w:val="nb-NO"/>
        </w:rPr>
        <w:t>ћ</w:t>
      </w:r>
      <w:r>
        <w:rPr>
          <w:lang w:val="nb-NO"/>
        </w:rPr>
        <w:t>е</w:t>
      </w:r>
      <w:r w:rsidR="008B0DCE" w:rsidRPr="002458A2">
        <w:rPr>
          <w:lang w:val="nb-NO"/>
        </w:rPr>
        <w:t xml:space="preserve"> </w:t>
      </w:r>
      <w:r>
        <w:rPr>
          <w:lang w:val="nb-NO"/>
        </w:rPr>
        <w:t>аб</w:t>
      </w:r>
      <w:r w:rsidR="00B61EF7">
        <w:rPr>
          <w:lang w:val="nb-NO"/>
        </w:rPr>
        <w:t>иотск</w:t>
      </w:r>
      <w:r>
        <w:rPr>
          <w:lang w:val="nb-NO"/>
        </w:rPr>
        <w:t>е</w:t>
      </w:r>
      <w:r w:rsidR="008B0DCE" w:rsidRPr="002458A2">
        <w:rPr>
          <w:lang w:val="nb-NO"/>
        </w:rPr>
        <w:t xml:space="preserve"> </w:t>
      </w:r>
      <w:r w:rsidR="00B61EF7">
        <w:rPr>
          <w:lang w:val="nb-NO"/>
        </w:rPr>
        <w:t>шт</w:t>
      </w:r>
      <w:r>
        <w:rPr>
          <w:lang w:val="nb-NO"/>
        </w:rPr>
        <w:t>е</w:t>
      </w:r>
      <w:r w:rsidR="00B61EF7">
        <w:rPr>
          <w:lang w:val="nb-NO"/>
        </w:rPr>
        <w:t>т</w:t>
      </w:r>
      <w:r>
        <w:rPr>
          <w:lang w:val="nb-NO"/>
        </w:rPr>
        <w:t>е</w:t>
      </w:r>
      <w:r w:rsidR="008B0DCE" w:rsidRPr="002458A2">
        <w:rPr>
          <w:lang w:val="nb-NO"/>
        </w:rPr>
        <w:t xml:space="preserve"> </w:t>
      </w:r>
      <w:r w:rsidR="00B61EF7">
        <w:rPr>
          <w:lang w:val="nb-NO"/>
        </w:rPr>
        <w:t>мож</w:t>
      </w:r>
      <w:r>
        <w:rPr>
          <w:lang w:val="nb-NO"/>
        </w:rPr>
        <w:t>е</w:t>
      </w:r>
      <w:r w:rsidR="008B0DCE" w:rsidRPr="002458A2">
        <w:rPr>
          <w:lang w:val="nb-NO"/>
        </w:rPr>
        <w:t xml:space="preserve"> </w:t>
      </w:r>
      <w:r w:rsidR="00B61EF7">
        <w:rPr>
          <w:lang w:val="nb-NO"/>
        </w:rPr>
        <w:t>из</w:t>
      </w:r>
      <w:r>
        <w:rPr>
          <w:lang w:val="nb-NO"/>
        </w:rPr>
        <w:t>а</w:t>
      </w:r>
      <w:r w:rsidR="00B61EF7">
        <w:rPr>
          <w:lang w:val="nb-NO"/>
        </w:rPr>
        <w:t>з</w:t>
      </w:r>
      <w:r>
        <w:rPr>
          <w:lang w:val="nb-NO"/>
        </w:rPr>
        <w:t>ва</w:t>
      </w:r>
      <w:r w:rsidR="00B61EF7">
        <w:rPr>
          <w:lang w:val="nb-NO"/>
        </w:rPr>
        <w:t>ти</w:t>
      </w:r>
      <w:r w:rsidR="008B0DCE" w:rsidRPr="002458A2">
        <w:rPr>
          <w:lang w:val="nb-NO"/>
        </w:rPr>
        <w:t xml:space="preserve"> </w:t>
      </w:r>
      <w:r>
        <w:rPr>
          <w:lang w:val="nb-NO"/>
        </w:rPr>
        <w:t>ве</w:t>
      </w:r>
      <w:r w:rsidR="00B61EF7">
        <w:rPr>
          <w:lang w:val="nb-NO"/>
        </w:rPr>
        <w:t>т</w:t>
      </w:r>
      <w:r>
        <w:rPr>
          <w:lang w:val="nb-NO"/>
        </w:rPr>
        <w:t>а</w:t>
      </w:r>
      <w:r w:rsidR="00B61EF7">
        <w:rPr>
          <w:lang w:val="nb-NO"/>
        </w:rPr>
        <w:t>р</w:t>
      </w:r>
      <w:r w:rsidR="008B0DCE" w:rsidRPr="002458A2">
        <w:rPr>
          <w:lang w:val="nb-NO"/>
        </w:rPr>
        <w:t xml:space="preserve">. </w:t>
      </w:r>
      <w:r>
        <w:t>За</w:t>
      </w:r>
      <w:r w:rsidR="00B61EF7">
        <w:t>штитн</w:t>
      </w:r>
      <w:r>
        <w:t>е</w:t>
      </w:r>
      <w:r w:rsidR="008B0DCE" w:rsidRPr="002458A2">
        <w:t xml:space="preserve"> </w:t>
      </w:r>
      <w:r w:rsidR="00B61EF7">
        <w:t>м</w:t>
      </w:r>
      <w:r>
        <w:t>е</w:t>
      </w:r>
      <w:r w:rsidR="00B61EF7">
        <w:t>р</w:t>
      </w:r>
      <w:r>
        <w:t>е</w:t>
      </w:r>
      <w:r w:rsidR="008B0DCE" w:rsidRPr="002458A2">
        <w:t xml:space="preserve"> </w:t>
      </w:r>
      <w:r w:rsidR="00B61EF7">
        <w:t>о</w:t>
      </w:r>
      <w:r>
        <w:t>д</w:t>
      </w:r>
      <w:r w:rsidR="008B0DCE" w:rsidRPr="002458A2">
        <w:t xml:space="preserve"> </w:t>
      </w:r>
      <w:r>
        <w:t>ве</w:t>
      </w:r>
      <w:r w:rsidR="00B61EF7">
        <w:t>тр</w:t>
      </w:r>
      <w:r>
        <w:t>а</w:t>
      </w:r>
      <w:r w:rsidR="008B0DCE" w:rsidRPr="002458A2">
        <w:t xml:space="preserve"> </w:t>
      </w:r>
      <w:r w:rsidR="00B61EF7">
        <w:t>с</w:t>
      </w:r>
      <w:r>
        <w:t>а</w:t>
      </w:r>
      <w:r w:rsidR="00B61EF7">
        <w:t>стој</w:t>
      </w:r>
      <w:r>
        <w:t>е</w:t>
      </w:r>
      <w:r w:rsidR="008B0DCE" w:rsidRPr="002458A2">
        <w:t xml:space="preserve"> </w:t>
      </w:r>
      <w:r w:rsidR="00B61EF7">
        <w:t>с</w:t>
      </w:r>
      <w:r>
        <w:t>е</w:t>
      </w:r>
      <w:r w:rsidR="008B0DCE" w:rsidRPr="002458A2">
        <w:t xml:space="preserve"> </w:t>
      </w:r>
      <w:r w:rsidR="00B61EF7">
        <w:t>у</w:t>
      </w:r>
      <w:r w:rsidR="008B0DCE" w:rsidRPr="002458A2">
        <w:t xml:space="preserve"> </w:t>
      </w:r>
      <w:r w:rsidR="00B61EF7">
        <w:t>пр</w:t>
      </w:r>
      <w:r>
        <w:t>ав</w:t>
      </w:r>
      <w:r w:rsidR="00B61EF7">
        <w:t>илном</w:t>
      </w:r>
      <w:r w:rsidR="008B0DCE" w:rsidRPr="002458A2">
        <w:t xml:space="preserve"> </w:t>
      </w:r>
      <w:r w:rsidR="00B61EF7">
        <w:t>из</w:t>
      </w:r>
      <w:r>
        <w:t>в</w:t>
      </w:r>
      <w:r w:rsidR="00B61EF7">
        <w:t>о</w:t>
      </w:r>
      <w:r>
        <w:t>ђе</w:t>
      </w:r>
      <w:r w:rsidR="001019E7">
        <w:t>њ</w:t>
      </w:r>
      <w:r w:rsidR="00B61EF7">
        <w:t>у</w:t>
      </w:r>
      <w:r w:rsidR="008B0DCE" w:rsidRPr="002458A2">
        <w:t xml:space="preserve"> </w:t>
      </w:r>
      <w:r w:rsidR="00B61EF7">
        <w:t>прор</w:t>
      </w:r>
      <w:r>
        <w:t>еда</w:t>
      </w:r>
      <w:r w:rsidR="008B0DCE" w:rsidRPr="002458A2">
        <w:t xml:space="preserve"> </w:t>
      </w:r>
      <w:r w:rsidR="00B61EF7">
        <w:t>по</w:t>
      </w:r>
      <w:r w:rsidR="008B0DCE" w:rsidRPr="002458A2">
        <w:t xml:space="preserve"> </w:t>
      </w:r>
      <w:r>
        <w:t>в</w:t>
      </w:r>
      <w:r w:rsidR="00B61EF7">
        <w:t>р</w:t>
      </w:r>
      <w:r>
        <w:t>е</w:t>
      </w:r>
      <w:r w:rsidR="00B61EF7">
        <w:t>м</w:t>
      </w:r>
      <w:r>
        <w:t>е</w:t>
      </w:r>
      <w:r w:rsidR="00B61EF7">
        <w:t>ну</w:t>
      </w:r>
      <w:r w:rsidR="008B0DCE" w:rsidRPr="002458A2">
        <w:t xml:space="preserve"> </w:t>
      </w:r>
      <w:r w:rsidR="00B61EF7">
        <w:t>и</w:t>
      </w:r>
      <w:r w:rsidR="008B0DCE" w:rsidRPr="002458A2">
        <w:t xml:space="preserve"> </w:t>
      </w:r>
      <w:r w:rsidR="00B61EF7">
        <w:t>инт</w:t>
      </w:r>
      <w:r>
        <w:t>е</w:t>
      </w:r>
      <w:r w:rsidR="00B61EF7">
        <w:t>нзит</w:t>
      </w:r>
      <w:r>
        <w:t>е</w:t>
      </w:r>
      <w:r w:rsidR="00B61EF7">
        <w:t>ту</w:t>
      </w:r>
      <w:r w:rsidR="008B0DCE" w:rsidRPr="002458A2">
        <w:t xml:space="preserve">. </w:t>
      </w:r>
    </w:p>
    <w:p w:rsidR="008B0DCE" w:rsidRPr="002458A2" w:rsidRDefault="00BE010D" w:rsidP="00B5350C">
      <w:pPr>
        <w:ind w:firstLine="720"/>
      </w:pPr>
      <w:r>
        <w:rPr>
          <w:b/>
        </w:rPr>
        <w:t>За</w:t>
      </w:r>
      <w:r w:rsidR="00B61EF7">
        <w:rPr>
          <w:b/>
        </w:rPr>
        <w:t>штит</w:t>
      </w:r>
      <w:r>
        <w:rPr>
          <w:b/>
        </w:rPr>
        <w:t>а</w:t>
      </w:r>
      <w:r w:rsidR="008B0DCE" w:rsidRPr="002458A2">
        <w:rPr>
          <w:b/>
        </w:rPr>
        <w:t xml:space="preserve"> </w:t>
      </w:r>
      <w:r w:rsidR="00B61EF7">
        <w:rPr>
          <w:b/>
        </w:rPr>
        <w:t>шум</w:t>
      </w:r>
      <w:r>
        <w:rPr>
          <w:b/>
        </w:rPr>
        <w:t>а</w:t>
      </w:r>
      <w:r w:rsidR="008B0DCE" w:rsidRPr="002458A2">
        <w:rPr>
          <w:b/>
        </w:rPr>
        <w:t xml:space="preserve"> </w:t>
      </w:r>
      <w:r w:rsidR="00B61EF7">
        <w:rPr>
          <w:b/>
        </w:rPr>
        <w:t>о</w:t>
      </w:r>
      <w:r>
        <w:rPr>
          <w:b/>
        </w:rPr>
        <w:t>д</w:t>
      </w:r>
      <w:r w:rsidR="008B0DCE" w:rsidRPr="002458A2">
        <w:rPr>
          <w:b/>
        </w:rPr>
        <w:t xml:space="preserve"> </w:t>
      </w:r>
      <w:r w:rsidR="00B61EF7">
        <w:rPr>
          <w:b/>
        </w:rPr>
        <w:t>пож</w:t>
      </w:r>
      <w:r>
        <w:rPr>
          <w:b/>
        </w:rPr>
        <w:t>а</w:t>
      </w:r>
      <w:r w:rsidR="00B61EF7">
        <w:rPr>
          <w:b/>
        </w:rPr>
        <w:t>р</w:t>
      </w:r>
      <w:r>
        <w:rPr>
          <w:b/>
        </w:rPr>
        <w:t>а</w:t>
      </w:r>
      <w:r w:rsidR="008B0DCE" w:rsidRPr="002458A2">
        <w:rPr>
          <w:b/>
        </w:rPr>
        <w:t xml:space="preserve"> - </w:t>
      </w:r>
      <w:r>
        <w:t>О</w:t>
      </w:r>
      <w:r w:rsidR="008B0DCE" w:rsidRPr="002458A2">
        <w:t xml:space="preserve"> </w:t>
      </w:r>
      <w:r w:rsidR="00B61EF7">
        <w:t>по</w:t>
      </w:r>
      <w:r>
        <w:t>ве</w:t>
      </w:r>
      <w:r w:rsidR="00B61EF7">
        <w:t>ћ</w:t>
      </w:r>
      <w:r>
        <w:t>а</w:t>
      </w:r>
      <w:r w:rsidR="00B61EF7">
        <w:t>ној</w:t>
      </w:r>
      <w:r w:rsidR="008B0DCE" w:rsidRPr="002458A2">
        <w:t xml:space="preserve"> </w:t>
      </w:r>
      <w:r w:rsidR="00B61EF7">
        <w:t>у</w:t>
      </w:r>
      <w:r>
        <w:t>г</w:t>
      </w:r>
      <w:r w:rsidR="00B61EF7">
        <w:t>рож</w:t>
      </w:r>
      <w:r>
        <w:t>е</w:t>
      </w:r>
      <w:r w:rsidR="00B61EF7">
        <w:t>ности</w:t>
      </w:r>
      <w:r w:rsidR="008B0DCE" w:rsidRPr="002458A2">
        <w:t xml:space="preserve"> </w:t>
      </w:r>
      <w:r w:rsidR="00B61EF7">
        <w:t>о</w:t>
      </w:r>
      <w:r>
        <w:t>д</w:t>
      </w:r>
      <w:r w:rsidR="008B0DCE" w:rsidRPr="002458A2">
        <w:t xml:space="preserve"> </w:t>
      </w:r>
      <w:r w:rsidR="00B61EF7">
        <w:t>пож</w:t>
      </w:r>
      <w:r>
        <w:t>а</w:t>
      </w:r>
      <w:r w:rsidR="00B61EF7">
        <w:t>р</w:t>
      </w:r>
      <w:r>
        <w:t>а</w:t>
      </w:r>
      <w:r w:rsidR="008B0DCE" w:rsidRPr="002458A2">
        <w:t xml:space="preserve"> </w:t>
      </w:r>
      <w:r w:rsidR="00B61EF7">
        <w:t>мож</w:t>
      </w:r>
      <w:r>
        <w:t>е</w:t>
      </w:r>
      <w:r w:rsidR="008B0DCE" w:rsidRPr="002458A2">
        <w:t xml:space="preserve"> </w:t>
      </w:r>
      <w:r w:rsidR="00B61EF7">
        <w:t>с</w:t>
      </w:r>
      <w:r>
        <w:t>е</w:t>
      </w:r>
      <w:r w:rsidR="008B0DCE" w:rsidRPr="002458A2">
        <w:t xml:space="preserve"> </w:t>
      </w:r>
      <w:r>
        <w:t>г</w:t>
      </w:r>
      <w:r w:rsidR="00B61EF7">
        <w:t>о</w:t>
      </w:r>
      <w:r>
        <w:t>в</w:t>
      </w:r>
      <w:r w:rsidR="00B61EF7">
        <w:t>орити</w:t>
      </w:r>
      <w:r w:rsidR="008B0DCE" w:rsidRPr="002458A2">
        <w:t xml:space="preserve"> </w:t>
      </w:r>
      <w:r w:rsidR="00B61EF7">
        <w:t>у</w:t>
      </w:r>
      <w:r w:rsidR="008B0DCE" w:rsidRPr="002458A2">
        <w:t xml:space="preserve"> </w:t>
      </w:r>
      <w:r w:rsidR="00B61EF7">
        <w:t>р</w:t>
      </w:r>
      <w:r>
        <w:t>а</w:t>
      </w:r>
      <w:r w:rsidR="00B61EF7">
        <w:t>но</w:t>
      </w:r>
      <w:r w:rsidR="008B0DCE" w:rsidRPr="002458A2">
        <w:t xml:space="preserve"> </w:t>
      </w:r>
      <w:r w:rsidR="00B61EF7">
        <w:t>прол</w:t>
      </w:r>
      <w:r>
        <w:t>е</w:t>
      </w:r>
      <w:r w:rsidR="00B61EF7">
        <w:t>ћ</w:t>
      </w:r>
      <w:r>
        <w:t>е</w:t>
      </w:r>
      <w:r w:rsidR="008B0DCE" w:rsidRPr="002458A2">
        <w:t xml:space="preserve">, </w:t>
      </w:r>
      <w:r w:rsidR="00B61EF7">
        <w:t>о</w:t>
      </w:r>
      <w:r>
        <w:t>д</w:t>
      </w:r>
      <w:r w:rsidR="008B0DCE" w:rsidRPr="002458A2">
        <w:t xml:space="preserve"> </w:t>
      </w:r>
      <w:r w:rsidR="00B61EF7">
        <w:t>топ</w:t>
      </w:r>
      <w:r w:rsidR="001019E7">
        <w:t>љ</w:t>
      </w:r>
      <w:r>
        <w:t>е</w:t>
      </w:r>
      <w:r w:rsidR="001019E7">
        <w:t>њ</w:t>
      </w:r>
      <w:r>
        <w:t>а</w:t>
      </w:r>
      <w:r w:rsidR="008B0DCE" w:rsidRPr="002458A2">
        <w:t xml:space="preserve"> </w:t>
      </w:r>
      <w:r w:rsidR="00B61EF7">
        <w:t>сн</w:t>
      </w:r>
      <w:r>
        <w:t>ега</w:t>
      </w:r>
      <w:r w:rsidR="008B0DCE" w:rsidRPr="002458A2">
        <w:t xml:space="preserve"> </w:t>
      </w:r>
      <w:r>
        <w:t>д</w:t>
      </w:r>
      <w:r w:rsidR="00B61EF7">
        <w:t>о</w:t>
      </w:r>
      <w:r w:rsidR="008B0DCE" w:rsidRPr="002458A2">
        <w:t xml:space="preserve"> </w:t>
      </w:r>
      <w:r w:rsidR="00B61EF7">
        <w:t>поч</w:t>
      </w:r>
      <w:r>
        <w:t>е</w:t>
      </w:r>
      <w:r w:rsidR="00B61EF7">
        <w:t>тк</w:t>
      </w:r>
      <w:r>
        <w:t>а</w:t>
      </w:r>
      <w:r w:rsidR="008B0DCE" w:rsidRPr="002458A2">
        <w:t xml:space="preserve"> </w:t>
      </w:r>
      <w:r>
        <w:t>веге</w:t>
      </w:r>
      <w:r w:rsidR="00B61EF7">
        <w:t>т</w:t>
      </w:r>
      <w:r>
        <w:t>а</w:t>
      </w:r>
      <w:r w:rsidR="00B61EF7">
        <w:t>циј</w:t>
      </w:r>
      <w:r>
        <w:t>е</w:t>
      </w:r>
      <w:r w:rsidR="008B0DCE" w:rsidRPr="002458A2">
        <w:t xml:space="preserve">, </w:t>
      </w:r>
      <w:r w:rsidR="00B61EF7">
        <w:t>и</w:t>
      </w:r>
      <w:r w:rsidR="008B0DCE" w:rsidRPr="002458A2">
        <w:t xml:space="preserve"> </w:t>
      </w:r>
      <w:r w:rsidR="00B61EF7">
        <w:t>у</w:t>
      </w:r>
      <w:r w:rsidR="008B0DCE" w:rsidRPr="002458A2">
        <w:t xml:space="preserve"> </w:t>
      </w:r>
      <w:r w:rsidR="00B61EF7">
        <w:t>ј</w:t>
      </w:r>
      <w:r>
        <w:t>е</w:t>
      </w:r>
      <w:r w:rsidR="00B61EF7">
        <w:t>с</w:t>
      </w:r>
      <w:r>
        <w:t>е</w:t>
      </w:r>
      <w:r w:rsidR="00B61EF7">
        <w:t>н</w:t>
      </w:r>
      <w:r w:rsidR="008B0DCE" w:rsidRPr="002458A2">
        <w:t xml:space="preserve"> </w:t>
      </w:r>
      <w:r w:rsidR="00B61EF7">
        <w:t>уколико</w:t>
      </w:r>
      <w:r w:rsidR="008B0DCE" w:rsidRPr="002458A2">
        <w:t xml:space="preserve"> </w:t>
      </w:r>
      <w:r w:rsidR="00B61EF7">
        <w:t>ј</w:t>
      </w:r>
      <w:r>
        <w:t>е</w:t>
      </w:r>
      <w:r w:rsidR="008B0DCE" w:rsidRPr="002458A2">
        <w:t xml:space="preserve"> </w:t>
      </w:r>
      <w:r>
        <w:t>в</w:t>
      </w:r>
      <w:r w:rsidR="00B61EF7">
        <w:t>р</w:t>
      </w:r>
      <w:r>
        <w:t>е</w:t>
      </w:r>
      <w:r w:rsidR="00B61EF7">
        <w:t>м</w:t>
      </w:r>
      <w:r>
        <w:t>е</w:t>
      </w:r>
      <w:r w:rsidR="008B0DCE" w:rsidRPr="002458A2">
        <w:t xml:space="preserve"> </w:t>
      </w:r>
      <w:r w:rsidR="00B61EF7">
        <w:t>изуз</w:t>
      </w:r>
      <w:r>
        <w:t>е</w:t>
      </w:r>
      <w:r w:rsidR="00B61EF7">
        <w:t>тно</w:t>
      </w:r>
      <w:r w:rsidR="008B0DCE" w:rsidRPr="002458A2">
        <w:t xml:space="preserve"> </w:t>
      </w:r>
      <w:r w:rsidR="00B61EF7">
        <w:t>су</w:t>
      </w:r>
      <w:r>
        <w:t>в</w:t>
      </w:r>
      <w:r w:rsidR="00B61EF7">
        <w:t>о</w:t>
      </w:r>
      <w:r w:rsidR="008B0DCE" w:rsidRPr="002458A2">
        <w:t xml:space="preserve">. </w:t>
      </w:r>
      <w:r>
        <w:t>У</w:t>
      </w:r>
      <w:r w:rsidR="008B0DCE" w:rsidRPr="002458A2">
        <w:t xml:space="preserve"> </w:t>
      </w:r>
      <w:r w:rsidR="00B61EF7">
        <w:t>о</w:t>
      </w:r>
      <w:r>
        <w:t>ба</w:t>
      </w:r>
      <w:r w:rsidR="008B0DCE" w:rsidRPr="002458A2">
        <w:t xml:space="preserve"> </w:t>
      </w:r>
      <w:r w:rsidR="00B61EF7">
        <w:t>случ</w:t>
      </w:r>
      <w:r>
        <w:t>а</w:t>
      </w:r>
      <w:r w:rsidR="00B61EF7">
        <w:t>ј</w:t>
      </w:r>
      <w:r>
        <w:t>а</w:t>
      </w:r>
      <w:r w:rsidR="008B0DCE" w:rsidRPr="002458A2">
        <w:t xml:space="preserve"> </w:t>
      </w:r>
      <w:r w:rsidR="00B61EF7">
        <w:t>ј</w:t>
      </w:r>
      <w:r>
        <w:t>ав</w:t>
      </w:r>
      <w:r w:rsidR="001019E7">
        <w:t>љ</w:t>
      </w:r>
      <w:r>
        <w:t>а</w:t>
      </w:r>
      <w:r w:rsidR="00B61EF7">
        <w:t>ју</w:t>
      </w:r>
      <w:r w:rsidR="008B0DCE" w:rsidRPr="002458A2">
        <w:t xml:space="preserve"> </w:t>
      </w:r>
      <w:r w:rsidR="00B61EF7">
        <w:t>с</w:t>
      </w:r>
      <w:r>
        <w:t>е</w:t>
      </w:r>
      <w:r w:rsidR="008B0DCE" w:rsidRPr="002458A2">
        <w:t xml:space="preserve"> </w:t>
      </w:r>
      <w:r>
        <w:t>ве</w:t>
      </w:r>
      <w:r w:rsidR="00B61EF7">
        <w:t>лик</w:t>
      </w:r>
      <w:r>
        <w:t>е</w:t>
      </w:r>
      <w:r w:rsidR="008B0DCE" w:rsidRPr="002458A2">
        <w:t xml:space="preserve"> </w:t>
      </w:r>
      <w:r w:rsidR="00B61EF7">
        <w:t>по</w:t>
      </w:r>
      <w:r>
        <w:t>в</w:t>
      </w:r>
      <w:r w:rsidR="00B61EF7">
        <w:t>ршин</w:t>
      </w:r>
      <w:r>
        <w:t>е</w:t>
      </w:r>
      <w:r w:rsidR="008B0DCE" w:rsidRPr="002458A2">
        <w:t xml:space="preserve"> </w:t>
      </w:r>
      <w:r w:rsidR="00B61EF7">
        <w:t>су</w:t>
      </w:r>
      <w:r>
        <w:t>ве</w:t>
      </w:r>
      <w:r w:rsidR="008B0DCE" w:rsidRPr="002458A2">
        <w:t xml:space="preserve"> </w:t>
      </w:r>
      <w:r w:rsidR="00B61EF7">
        <w:t>тр</w:t>
      </w:r>
      <w:r>
        <w:t>аве</w:t>
      </w:r>
      <w:r w:rsidR="008B0DCE" w:rsidRPr="002458A2">
        <w:t xml:space="preserve"> </w:t>
      </w:r>
      <w:r w:rsidR="00B61EF7">
        <w:t>кој</w:t>
      </w:r>
      <w:r>
        <w:t>а</w:t>
      </w:r>
      <w:r w:rsidR="008B0DCE" w:rsidRPr="002458A2">
        <w:t xml:space="preserve"> </w:t>
      </w:r>
      <w:r w:rsidR="00B61EF7">
        <w:t>с</w:t>
      </w:r>
      <w:r>
        <w:t>е</w:t>
      </w:r>
      <w:r w:rsidR="008B0DCE" w:rsidRPr="002458A2">
        <w:t xml:space="preserve"> </w:t>
      </w:r>
      <w:r w:rsidR="00B61EF7">
        <w:t>л</w:t>
      </w:r>
      <w:r>
        <w:t>а</w:t>
      </w:r>
      <w:r w:rsidR="00B61EF7">
        <w:t>ко</w:t>
      </w:r>
      <w:r w:rsidR="008B0DCE" w:rsidRPr="002458A2">
        <w:t xml:space="preserve"> </w:t>
      </w:r>
      <w:r w:rsidR="00B61EF7">
        <w:t>п</w:t>
      </w:r>
      <w:r>
        <w:t>а</w:t>
      </w:r>
      <w:r w:rsidR="00B61EF7">
        <w:t>ли</w:t>
      </w:r>
      <w:r w:rsidR="008B0DCE" w:rsidRPr="002458A2">
        <w:t xml:space="preserve"> </w:t>
      </w:r>
      <w:r w:rsidR="00B61EF7">
        <w:t>и</w:t>
      </w:r>
      <w:r w:rsidR="008B0DCE" w:rsidRPr="002458A2">
        <w:t xml:space="preserve"> </w:t>
      </w:r>
      <w:r>
        <w:t>б</w:t>
      </w:r>
      <w:r w:rsidR="00B61EF7">
        <w:t>рзо</w:t>
      </w:r>
      <w:r w:rsidR="008B0DCE" w:rsidRPr="002458A2">
        <w:t xml:space="preserve"> </w:t>
      </w:r>
      <w:r>
        <w:t>г</w:t>
      </w:r>
      <w:r w:rsidR="00B61EF7">
        <w:t>ори</w:t>
      </w:r>
      <w:r w:rsidR="008B0DCE" w:rsidRPr="002458A2">
        <w:t xml:space="preserve">. </w:t>
      </w:r>
      <w:r w:rsidR="00B61EF7">
        <w:t>Н</w:t>
      </w:r>
      <w:r>
        <w:t>а</w:t>
      </w:r>
      <w:r w:rsidR="00B61EF7">
        <w:t>рочито</w:t>
      </w:r>
      <w:r w:rsidR="008B0DCE" w:rsidRPr="002458A2">
        <w:t xml:space="preserve"> </w:t>
      </w:r>
      <w:r w:rsidR="00B61EF7">
        <w:t>ј</w:t>
      </w:r>
      <w:r>
        <w:t>е</w:t>
      </w:r>
      <w:r w:rsidR="008B0DCE" w:rsidRPr="002458A2">
        <w:t xml:space="preserve"> </w:t>
      </w:r>
      <w:r w:rsidR="00B61EF7">
        <w:t>о</w:t>
      </w:r>
      <w:r>
        <w:t>д</w:t>
      </w:r>
      <w:r w:rsidR="008B0DCE" w:rsidRPr="002458A2">
        <w:t xml:space="preserve"> </w:t>
      </w:r>
      <w:r w:rsidR="00B61EF7">
        <w:t>пож</w:t>
      </w:r>
      <w:r>
        <w:t>а</w:t>
      </w:r>
      <w:r w:rsidR="00B61EF7">
        <w:t>р</w:t>
      </w:r>
      <w:r>
        <w:t>а</w:t>
      </w:r>
      <w:r w:rsidR="008B0DCE" w:rsidRPr="002458A2">
        <w:t xml:space="preserve"> </w:t>
      </w:r>
      <w:r w:rsidR="00B61EF7">
        <w:t>у</w:t>
      </w:r>
      <w:r>
        <w:t>г</w:t>
      </w:r>
      <w:r w:rsidR="00B61EF7">
        <w:t>рож</w:t>
      </w:r>
      <w:r>
        <w:t>е</w:t>
      </w:r>
      <w:r w:rsidR="00B61EF7">
        <w:t>н</w:t>
      </w:r>
      <w:r w:rsidR="008B0DCE" w:rsidRPr="002458A2">
        <w:t xml:space="preserve"> </w:t>
      </w:r>
      <w:r>
        <w:t>де</w:t>
      </w:r>
      <w:r w:rsidR="00B61EF7">
        <w:t>о</w:t>
      </w:r>
      <w:r w:rsidR="008B0DCE" w:rsidRPr="002458A2">
        <w:t xml:space="preserve"> </w:t>
      </w:r>
      <w:r w:rsidR="00B61EF7">
        <w:t>шум</w:t>
      </w:r>
      <w:r>
        <w:t>е</w:t>
      </w:r>
      <w:r w:rsidR="00EF3EB7">
        <w:rPr>
          <w:lang w:val="sr-Cyrl-RS"/>
        </w:rPr>
        <w:t xml:space="preserve"> </w:t>
      </w:r>
      <w:r w:rsidR="00B61EF7">
        <w:t>који</w:t>
      </w:r>
      <w:r w:rsidR="008B0DCE" w:rsidRPr="002458A2">
        <w:t xml:space="preserve"> </w:t>
      </w:r>
      <w:r w:rsidR="00B61EF7">
        <w:t>с</w:t>
      </w:r>
      <w:r>
        <w:t>е</w:t>
      </w:r>
      <w:r w:rsidR="008B0DCE" w:rsidRPr="002458A2">
        <w:t xml:space="preserve"> </w:t>
      </w:r>
      <w:r>
        <w:t>г</w:t>
      </w:r>
      <w:r w:rsidR="00B61EF7">
        <w:t>р</w:t>
      </w:r>
      <w:r>
        <w:t>а</w:t>
      </w:r>
      <w:r w:rsidR="00B61EF7">
        <w:t>ничи</w:t>
      </w:r>
      <w:r w:rsidR="008B0DCE" w:rsidRPr="002458A2">
        <w:t xml:space="preserve"> </w:t>
      </w:r>
      <w:r w:rsidR="00B61EF7">
        <w:t>с</w:t>
      </w:r>
      <w:r>
        <w:t>а</w:t>
      </w:r>
      <w:r w:rsidR="008B0DCE" w:rsidRPr="002458A2">
        <w:t xml:space="preserve"> </w:t>
      </w:r>
      <w:r w:rsidR="00B61EF7">
        <w:t>по</w:t>
      </w:r>
      <w:r w:rsidR="001019E7">
        <w:t>љ</w:t>
      </w:r>
      <w:r w:rsidR="00B61EF7">
        <w:t>опри</w:t>
      </w:r>
      <w:r>
        <w:t>в</w:t>
      </w:r>
      <w:r w:rsidR="00B61EF7">
        <w:t>р</w:t>
      </w:r>
      <w:r>
        <w:t>ед</w:t>
      </w:r>
      <w:r w:rsidR="00B61EF7">
        <w:t>ним</w:t>
      </w:r>
      <w:r w:rsidR="008B0DCE" w:rsidRPr="002458A2">
        <w:t xml:space="preserve"> </w:t>
      </w:r>
      <w:r w:rsidR="00B61EF7">
        <w:t>з</w:t>
      </w:r>
      <w:r>
        <w:t>е</w:t>
      </w:r>
      <w:r w:rsidR="00B61EF7">
        <w:t>м</w:t>
      </w:r>
      <w:r w:rsidR="001019E7">
        <w:t>љ</w:t>
      </w:r>
      <w:r w:rsidR="00B61EF7">
        <w:t>ишт</w:t>
      </w:r>
      <w:r>
        <w:t>е</w:t>
      </w:r>
      <w:r w:rsidR="00B61EF7">
        <w:t>м</w:t>
      </w:r>
      <w:r w:rsidR="008B0DCE" w:rsidRPr="002458A2">
        <w:t xml:space="preserve"> </w:t>
      </w:r>
      <w:r w:rsidR="00B61EF7">
        <w:t>или</w:t>
      </w:r>
      <w:r w:rsidR="008B0DCE" w:rsidRPr="002458A2">
        <w:t xml:space="preserve"> </w:t>
      </w:r>
      <w:r w:rsidR="00B61EF7">
        <w:t>с</w:t>
      </w:r>
      <w:r>
        <w:t>е</w:t>
      </w:r>
      <w:r w:rsidR="008B0DCE" w:rsidRPr="002458A2">
        <w:t xml:space="preserve"> </w:t>
      </w:r>
      <w:r w:rsidR="00B61EF7">
        <w:t>н</w:t>
      </w:r>
      <w:r>
        <w:t>а</w:t>
      </w:r>
      <w:r w:rsidR="00B61EF7">
        <w:t>л</w:t>
      </w:r>
      <w:r>
        <w:t>а</w:t>
      </w:r>
      <w:r w:rsidR="00B61EF7">
        <w:t>зи</w:t>
      </w:r>
      <w:r w:rsidR="008B0DCE" w:rsidRPr="002458A2">
        <w:t xml:space="preserve"> </w:t>
      </w:r>
      <w:r w:rsidR="00B61EF7">
        <w:t>у</w:t>
      </w:r>
      <w:r w:rsidR="008B0DCE" w:rsidRPr="002458A2">
        <w:t xml:space="preserve"> </w:t>
      </w:r>
      <w:r>
        <w:t>б</w:t>
      </w:r>
      <w:r w:rsidR="00B61EF7">
        <w:t>лизини</w:t>
      </w:r>
      <w:r w:rsidR="008B0DCE" w:rsidRPr="002458A2">
        <w:t xml:space="preserve"> </w:t>
      </w:r>
      <w:r w:rsidR="00B61EF7">
        <w:t>н</w:t>
      </w:r>
      <w:r>
        <w:t>а</w:t>
      </w:r>
      <w:r w:rsidR="00B61EF7">
        <w:t>с</w:t>
      </w:r>
      <w:r>
        <w:t>е</w:t>
      </w:r>
      <w:r w:rsidR="001019E7">
        <w:t>љ</w:t>
      </w:r>
      <w:r>
        <w:t>а</w:t>
      </w:r>
      <w:r w:rsidR="008B0DCE" w:rsidRPr="002458A2">
        <w:t xml:space="preserve">, </w:t>
      </w:r>
      <w:r>
        <w:t>где</w:t>
      </w:r>
      <w:r w:rsidR="008B0DCE" w:rsidRPr="002458A2">
        <w:t xml:space="preserve"> </w:t>
      </w:r>
      <w:r w:rsidR="00B61EF7">
        <w:t>с</w:t>
      </w:r>
      <w:r>
        <w:t>е</w:t>
      </w:r>
      <w:r w:rsidR="008B0DCE" w:rsidRPr="002458A2">
        <w:t xml:space="preserve"> </w:t>
      </w:r>
      <w:r w:rsidR="00B61EF7">
        <w:t>ч</w:t>
      </w:r>
      <w:r>
        <w:t>е</w:t>
      </w:r>
      <w:r w:rsidR="00B61EF7">
        <w:t>сто</w:t>
      </w:r>
      <w:r w:rsidR="008B0DCE" w:rsidRPr="002458A2">
        <w:t xml:space="preserve"> </w:t>
      </w:r>
      <w:r>
        <w:t>в</w:t>
      </w:r>
      <w:r w:rsidR="00B61EF7">
        <w:t>рши</w:t>
      </w:r>
      <w:r w:rsidR="008B0DCE" w:rsidRPr="002458A2">
        <w:t xml:space="preserve"> </w:t>
      </w:r>
      <w:r w:rsidR="00B61EF7">
        <w:t>п</w:t>
      </w:r>
      <w:r>
        <w:t>а</w:t>
      </w:r>
      <w:r w:rsidR="001019E7">
        <w:t>љ</w:t>
      </w:r>
      <w:r>
        <w:t>е</w:t>
      </w:r>
      <w:r w:rsidR="001019E7">
        <w:t>њ</w:t>
      </w:r>
      <w:r>
        <w:t>е</w:t>
      </w:r>
      <w:r w:rsidR="008B0DCE" w:rsidRPr="002458A2">
        <w:t xml:space="preserve"> </w:t>
      </w:r>
      <w:r w:rsidR="00B61EF7">
        <w:t>коро</w:t>
      </w:r>
      <w:r>
        <w:t>ва</w:t>
      </w:r>
      <w:r w:rsidR="008B0DCE" w:rsidRPr="002458A2">
        <w:t xml:space="preserve"> </w:t>
      </w:r>
      <w:r w:rsidR="00B61EF7">
        <w:t>и</w:t>
      </w:r>
      <w:r w:rsidR="008B0DCE" w:rsidRPr="002458A2">
        <w:t xml:space="preserve"> </w:t>
      </w:r>
      <w:r w:rsidR="00B61EF7">
        <w:t>стр</w:t>
      </w:r>
      <w:r w:rsidR="001019E7">
        <w:t>њ</w:t>
      </w:r>
      <w:r w:rsidR="00B61EF7">
        <w:t>ик</w:t>
      </w:r>
      <w:r>
        <w:t>а</w:t>
      </w:r>
      <w:r w:rsidR="008B0DCE" w:rsidRPr="002458A2">
        <w:t xml:space="preserve">. </w:t>
      </w:r>
      <w:r>
        <w:t>Ме</w:t>
      </w:r>
      <w:r w:rsidR="00B61EF7">
        <w:t>р</w:t>
      </w:r>
      <w:r>
        <w:t>е</w:t>
      </w:r>
      <w:r w:rsidR="008B0DCE" w:rsidRPr="002458A2">
        <w:t xml:space="preserve"> </w:t>
      </w:r>
      <w:r w:rsidR="00B61EF7">
        <w:t>з</w:t>
      </w:r>
      <w:r>
        <w:t>а</w:t>
      </w:r>
      <w:r w:rsidR="00B61EF7">
        <w:t>штит</w:t>
      </w:r>
      <w:r>
        <w:t>е</w:t>
      </w:r>
      <w:r w:rsidR="008B0DCE" w:rsidRPr="002458A2">
        <w:t xml:space="preserve"> </w:t>
      </w:r>
      <w:r w:rsidR="00B61EF7">
        <w:t>шум</w:t>
      </w:r>
      <w:r>
        <w:t>а</w:t>
      </w:r>
      <w:r w:rsidR="008B0DCE" w:rsidRPr="002458A2">
        <w:t xml:space="preserve"> </w:t>
      </w:r>
      <w:r w:rsidR="00B61EF7">
        <w:t>о</w:t>
      </w:r>
      <w:r>
        <w:t>д</w:t>
      </w:r>
      <w:r w:rsidR="008B0DCE" w:rsidRPr="002458A2">
        <w:t xml:space="preserve"> </w:t>
      </w:r>
      <w:r w:rsidR="00B61EF7">
        <w:t>пож</w:t>
      </w:r>
      <w:r>
        <w:t>а</w:t>
      </w:r>
      <w:r w:rsidR="00B61EF7">
        <w:t>р</w:t>
      </w:r>
      <w:r>
        <w:t>а</w:t>
      </w:r>
      <w:r w:rsidR="008B0DCE" w:rsidRPr="002458A2">
        <w:t xml:space="preserve">, </w:t>
      </w:r>
      <w:r w:rsidR="00B61EF7">
        <w:t>кој</w:t>
      </w:r>
      <w:r>
        <w:t>е</w:t>
      </w:r>
      <w:r w:rsidR="008B0DCE" w:rsidRPr="002458A2">
        <w:t xml:space="preserve"> </w:t>
      </w:r>
      <w:r w:rsidR="00B61EF7">
        <w:t>н</w:t>
      </w:r>
      <w:r>
        <w:t>а</w:t>
      </w:r>
      <w:r w:rsidR="00B61EF7">
        <w:t>рочито</w:t>
      </w:r>
      <w:r w:rsidR="008B0DCE" w:rsidRPr="002458A2">
        <w:t xml:space="preserve"> </w:t>
      </w:r>
      <w:r w:rsidR="00B61EF7">
        <w:t>инт</w:t>
      </w:r>
      <w:r>
        <w:t>е</w:t>
      </w:r>
      <w:r w:rsidR="00B61EF7">
        <w:t>нзи</w:t>
      </w:r>
      <w:r>
        <w:t>в</w:t>
      </w:r>
      <w:r w:rsidR="00B61EF7">
        <w:t>но</w:t>
      </w:r>
      <w:r w:rsidR="008B0DCE" w:rsidRPr="002458A2">
        <w:t xml:space="preserve"> </w:t>
      </w:r>
      <w:r w:rsidR="00B61EF7">
        <w:t>тр</w:t>
      </w:r>
      <w:r>
        <w:t>еба</w:t>
      </w:r>
      <w:r w:rsidR="008B0DCE" w:rsidRPr="002458A2">
        <w:t xml:space="preserve"> </w:t>
      </w:r>
      <w:r w:rsidR="00B61EF7">
        <w:t>спро</w:t>
      </w:r>
      <w:r>
        <w:t>в</w:t>
      </w:r>
      <w:r w:rsidR="00B61EF7">
        <w:t>о</w:t>
      </w:r>
      <w:r>
        <w:t>д</w:t>
      </w:r>
      <w:r w:rsidR="00B61EF7">
        <w:t>ити</w:t>
      </w:r>
      <w:r w:rsidR="008B0DCE" w:rsidRPr="002458A2">
        <w:t xml:space="preserve"> </w:t>
      </w:r>
      <w:r w:rsidR="00B61EF7">
        <w:t>у</w:t>
      </w:r>
      <w:r w:rsidR="008B0DCE" w:rsidRPr="002458A2">
        <w:t xml:space="preserve"> </w:t>
      </w:r>
      <w:r w:rsidR="00B61EF7">
        <w:t>п</w:t>
      </w:r>
      <w:r>
        <w:t>е</w:t>
      </w:r>
      <w:r w:rsidR="00B61EF7">
        <w:t>рио</w:t>
      </w:r>
      <w:r>
        <w:t>д</w:t>
      </w:r>
      <w:r w:rsidR="00B61EF7">
        <w:t>у</w:t>
      </w:r>
      <w:r w:rsidR="008B0DCE" w:rsidRPr="002458A2">
        <w:t xml:space="preserve"> </w:t>
      </w:r>
      <w:r w:rsidR="00B61EF7">
        <w:t>по</w:t>
      </w:r>
      <w:r>
        <w:t>ве</w:t>
      </w:r>
      <w:r w:rsidR="00B61EF7">
        <w:t>ћ</w:t>
      </w:r>
      <w:r>
        <w:t>а</w:t>
      </w:r>
      <w:r w:rsidR="00B61EF7">
        <w:t>н</w:t>
      </w:r>
      <w:r>
        <w:t>е</w:t>
      </w:r>
      <w:r w:rsidR="008B0DCE" w:rsidRPr="002458A2">
        <w:t xml:space="preserve"> </w:t>
      </w:r>
      <w:r w:rsidR="00B61EF7">
        <w:t>у</w:t>
      </w:r>
      <w:r>
        <w:t>г</w:t>
      </w:r>
      <w:r w:rsidR="00B61EF7">
        <w:t>рож</w:t>
      </w:r>
      <w:r>
        <w:t>е</w:t>
      </w:r>
      <w:r w:rsidR="00B61EF7">
        <w:t>ности</w:t>
      </w:r>
      <w:r w:rsidR="008B0DCE" w:rsidRPr="002458A2">
        <w:t xml:space="preserve"> </w:t>
      </w:r>
      <w:r w:rsidR="00B61EF7">
        <w:t>с</w:t>
      </w:r>
      <w:r>
        <w:t>е</w:t>
      </w:r>
      <w:r w:rsidR="008B0DCE" w:rsidRPr="002458A2">
        <w:t xml:space="preserve"> </w:t>
      </w:r>
      <w:r w:rsidR="00B61EF7">
        <w:t>с</w:t>
      </w:r>
      <w:r>
        <w:t>а</w:t>
      </w:r>
      <w:r w:rsidR="00B61EF7">
        <w:t>стој</w:t>
      </w:r>
      <w:r>
        <w:t>е</w:t>
      </w:r>
      <w:r w:rsidR="008B0DCE" w:rsidRPr="002458A2">
        <w:t xml:space="preserve"> </w:t>
      </w:r>
      <w:r w:rsidR="00B61EF7">
        <w:t>у</w:t>
      </w:r>
      <w:r w:rsidR="008B0DCE" w:rsidRPr="002458A2">
        <w:t xml:space="preserve"> </w:t>
      </w:r>
      <w:r w:rsidR="00B61EF7">
        <w:t>сл</w:t>
      </w:r>
      <w:r>
        <w:t>еде</w:t>
      </w:r>
      <w:r w:rsidR="00B61EF7">
        <w:t>ћ</w:t>
      </w:r>
      <w:r>
        <w:t>е</w:t>
      </w:r>
      <w:r w:rsidR="00B61EF7">
        <w:t>м</w:t>
      </w:r>
      <w:r w:rsidR="008B0DCE" w:rsidRPr="002458A2">
        <w:t>:</w:t>
      </w:r>
    </w:p>
    <w:p w:rsidR="008B0DCE" w:rsidRPr="002458A2" w:rsidRDefault="00B61EF7" w:rsidP="00B5350C">
      <w:pPr>
        <w:numPr>
          <w:ilvl w:val="0"/>
          <w:numId w:val="16"/>
        </w:numPr>
        <w:ind w:firstLine="720"/>
      </w:pPr>
      <w:r>
        <w:t>из</w:t>
      </w:r>
      <w:r w:rsidR="00BE010D">
        <w:t>в</w:t>
      </w:r>
      <w:r>
        <w:t>ршити</w:t>
      </w:r>
      <w:r w:rsidR="008B0DCE" w:rsidRPr="002458A2">
        <w:t xml:space="preserve">  </w:t>
      </w:r>
      <w:r>
        <w:t>т</w:t>
      </w:r>
      <w:r w:rsidR="00BE010D">
        <w:t>а</w:t>
      </w:r>
      <w:r w:rsidR="001019E7">
        <w:t>њ</w:t>
      </w:r>
      <w:r>
        <w:t>ир</w:t>
      </w:r>
      <w:r w:rsidR="00BE010D">
        <w:t>а</w:t>
      </w:r>
      <w:r w:rsidR="001019E7">
        <w:t>њ</w:t>
      </w:r>
      <w:r w:rsidR="00BE010D">
        <w:t>е</w:t>
      </w:r>
      <w:r w:rsidR="008B0DCE" w:rsidRPr="002458A2">
        <w:t xml:space="preserve"> </w:t>
      </w:r>
      <w:r>
        <w:t>пој</w:t>
      </w:r>
      <w:r w:rsidR="00BE010D">
        <w:t>а</w:t>
      </w:r>
      <w:r>
        <w:t>с</w:t>
      </w:r>
      <w:r w:rsidR="00BE010D">
        <w:t>а</w:t>
      </w:r>
      <w:r w:rsidR="008B0DCE" w:rsidRPr="002458A2">
        <w:t xml:space="preserve"> </w:t>
      </w:r>
      <w:r>
        <w:t>око</w:t>
      </w:r>
      <w:r w:rsidR="008B0DCE" w:rsidRPr="002458A2">
        <w:t xml:space="preserve">  </w:t>
      </w:r>
      <w:r>
        <w:t>по</w:t>
      </w:r>
      <w:r w:rsidR="00BE010D">
        <w:t>в</w:t>
      </w:r>
      <w:r>
        <w:t>ршин</w:t>
      </w:r>
      <w:r w:rsidR="00BE010D">
        <w:t>а</w:t>
      </w:r>
      <w:r w:rsidR="008B0DCE" w:rsidRPr="002458A2">
        <w:t xml:space="preserve">  </w:t>
      </w:r>
      <w:r>
        <w:t>ј</w:t>
      </w:r>
      <w:r w:rsidR="00BE010D">
        <w:t>а</w:t>
      </w:r>
      <w:r>
        <w:t>ч</w:t>
      </w:r>
      <w:r w:rsidR="00BE010D">
        <w:t>е</w:t>
      </w:r>
      <w:r w:rsidR="008B0DCE" w:rsidRPr="002458A2">
        <w:t xml:space="preserve">  </w:t>
      </w:r>
      <w:r>
        <w:t>у</w:t>
      </w:r>
      <w:r w:rsidR="00BE010D">
        <w:t>г</w:t>
      </w:r>
      <w:r>
        <w:t>рож</w:t>
      </w:r>
      <w:r w:rsidR="00BE010D">
        <w:t>е</w:t>
      </w:r>
      <w:r>
        <w:t>них</w:t>
      </w:r>
      <w:r w:rsidR="008B0DCE" w:rsidRPr="002458A2">
        <w:t xml:space="preserve">  </w:t>
      </w:r>
      <w:r>
        <w:t>о</w:t>
      </w:r>
      <w:r w:rsidR="00BE010D">
        <w:t>д</w:t>
      </w:r>
      <w:r w:rsidR="008B0DCE" w:rsidRPr="002458A2">
        <w:t xml:space="preserve"> </w:t>
      </w:r>
      <w:r>
        <w:t>пож</w:t>
      </w:r>
      <w:r w:rsidR="00BE010D">
        <w:t>а</w:t>
      </w:r>
      <w:r>
        <w:t>р</w:t>
      </w:r>
      <w:r w:rsidR="00BE010D">
        <w:t>а</w:t>
      </w:r>
      <w:r w:rsidR="008B0DCE" w:rsidRPr="002458A2">
        <w:t xml:space="preserve">, </w:t>
      </w:r>
      <w:r w:rsidR="00BE010D">
        <w:t>а</w:t>
      </w:r>
      <w:r w:rsidR="008B0DCE" w:rsidRPr="002458A2">
        <w:t xml:space="preserve"> </w:t>
      </w:r>
      <w:r>
        <w:t>н</w:t>
      </w:r>
      <w:r w:rsidR="00BE010D">
        <w:t>а</w:t>
      </w:r>
      <w:r>
        <w:t>рочито</w:t>
      </w:r>
      <w:r w:rsidR="008B0DCE" w:rsidRPr="002458A2">
        <w:t xml:space="preserve"> </w:t>
      </w:r>
      <w:r>
        <w:t>у</w:t>
      </w:r>
      <w:r w:rsidR="008B0DCE" w:rsidRPr="002458A2">
        <w:t xml:space="preserve"> </w:t>
      </w:r>
      <w:r w:rsidR="00BE010D">
        <w:t>в</w:t>
      </w:r>
      <w:r>
        <w:t>р</w:t>
      </w:r>
      <w:r w:rsidR="00BE010D">
        <w:t>е</w:t>
      </w:r>
      <w:r>
        <w:t>м</w:t>
      </w:r>
      <w:r w:rsidR="00BE010D">
        <w:t>е</w:t>
      </w:r>
      <w:r w:rsidR="008B0DCE" w:rsidRPr="002458A2">
        <w:t xml:space="preserve"> </w:t>
      </w:r>
      <w:r>
        <w:t>п</w:t>
      </w:r>
      <w:r w:rsidR="00BE010D">
        <w:t>а</w:t>
      </w:r>
      <w:r w:rsidR="001019E7">
        <w:t>љ</w:t>
      </w:r>
      <w:r w:rsidR="00BE010D">
        <w:t>е</w:t>
      </w:r>
      <w:r w:rsidR="001019E7">
        <w:t>њ</w:t>
      </w:r>
      <w:r w:rsidR="00BE010D">
        <w:t>а</w:t>
      </w:r>
      <w:r w:rsidR="008B0DCE" w:rsidRPr="002458A2">
        <w:t xml:space="preserve"> </w:t>
      </w:r>
      <w:r>
        <w:t>стр</w:t>
      </w:r>
      <w:r w:rsidR="001019E7">
        <w:t>њ</w:t>
      </w:r>
      <w:r>
        <w:t>ик</w:t>
      </w:r>
      <w:r w:rsidR="00BE010D">
        <w:t>а</w:t>
      </w:r>
      <w:r w:rsidR="008B0DCE" w:rsidRPr="002458A2">
        <w:t>;</w:t>
      </w:r>
    </w:p>
    <w:p w:rsidR="008B0DCE" w:rsidRPr="002458A2" w:rsidRDefault="00B61EF7" w:rsidP="00B5350C">
      <w:pPr>
        <w:numPr>
          <w:ilvl w:val="0"/>
          <w:numId w:val="16"/>
        </w:numPr>
        <w:ind w:firstLine="720"/>
      </w:pPr>
      <w:r>
        <w:t>стро</w:t>
      </w:r>
      <w:r w:rsidR="00BE010D">
        <w:t>г</w:t>
      </w:r>
      <w:r>
        <w:t>о</w:t>
      </w:r>
      <w:r w:rsidR="008B0DCE" w:rsidRPr="002458A2">
        <w:t xml:space="preserve"> </w:t>
      </w:r>
      <w:r w:rsidR="00BE010D">
        <w:t>в</w:t>
      </w:r>
      <w:r>
        <w:t>о</w:t>
      </w:r>
      <w:r w:rsidR="00BE010D">
        <w:t>д</w:t>
      </w:r>
      <w:r>
        <w:t>ити</w:t>
      </w:r>
      <w:r w:rsidR="008B0DCE" w:rsidRPr="002458A2">
        <w:t xml:space="preserve"> </w:t>
      </w:r>
      <w:r>
        <w:t>р</w:t>
      </w:r>
      <w:r w:rsidR="00BE010D">
        <w:t>а</w:t>
      </w:r>
      <w:r>
        <w:t>чун</w:t>
      </w:r>
      <w:r w:rsidR="00BE010D">
        <w:t>а</w:t>
      </w:r>
      <w:r w:rsidR="008B0DCE" w:rsidRPr="002458A2">
        <w:t xml:space="preserve"> </w:t>
      </w:r>
      <w:r>
        <w:t>о</w:t>
      </w:r>
      <w:r w:rsidR="008B0DCE" w:rsidRPr="002458A2">
        <w:t xml:space="preserve"> </w:t>
      </w:r>
      <w:r>
        <w:t>о</w:t>
      </w:r>
      <w:r w:rsidR="00BE010D">
        <w:t>д</w:t>
      </w:r>
      <w:r>
        <w:t>рж</w:t>
      </w:r>
      <w:r w:rsidR="00BE010D">
        <w:t>ава</w:t>
      </w:r>
      <w:r w:rsidR="001019E7">
        <w:t>њ</w:t>
      </w:r>
      <w:r>
        <w:t>у</w:t>
      </w:r>
      <w:r w:rsidR="008B0DCE" w:rsidRPr="002458A2">
        <w:t xml:space="preserve"> </w:t>
      </w:r>
      <w:r>
        <w:t>шумско</w:t>
      </w:r>
      <w:r w:rsidR="00BE010D">
        <w:t>г</w:t>
      </w:r>
      <w:r w:rsidR="008B0DCE" w:rsidRPr="002458A2">
        <w:t xml:space="preserve"> </w:t>
      </w:r>
      <w:r>
        <w:t>р</w:t>
      </w:r>
      <w:r w:rsidR="00BE010D">
        <w:t>еда</w:t>
      </w:r>
      <w:r w:rsidR="008B0DCE" w:rsidRPr="002458A2">
        <w:t>;</w:t>
      </w:r>
    </w:p>
    <w:p w:rsidR="008B0DCE" w:rsidRPr="002458A2" w:rsidRDefault="00B61EF7" w:rsidP="00B5350C">
      <w:pPr>
        <w:numPr>
          <w:ilvl w:val="0"/>
          <w:numId w:val="17"/>
        </w:numPr>
        <w:ind w:firstLine="720"/>
      </w:pPr>
      <w:r>
        <w:t>пост</w:t>
      </w:r>
      <w:r w:rsidR="00BE010D">
        <w:t>ав</w:t>
      </w:r>
      <w:r>
        <w:t>ити</w:t>
      </w:r>
      <w:r w:rsidR="008B0DCE" w:rsidRPr="002458A2">
        <w:t xml:space="preserve"> </w:t>
      </w:r>
      <w:r>
        <w:t>и</w:t>
      </w:r>
      <w:r w:rsidR="008B0DCE" w:rsidRPr="002458A2">
        <w:t xml:space="preserve"> </w:t>
      </w:r>
      <w:r>
        <w:t>о</w:t>
      </w:r>
      <w:r w:rsidR="00BE010D">
        <w:t>д</w:t>
      </w:r>
      <w:r>
        <w:t>рж</w:t>
      </w:r>
      <w:r w:rsidR="00BE010D">
        <w:t>ава</w:t>
      </w:r>
      <w:r>
        <w:t>ти</w:t>
      </w:r>
      <w:r w:rsidR="008B0DCE" w:rsidRPr="002458A2">
        <w:t xml:space="preserve"> </w:t>
      </w:r>
      <w:r>
        <w:t>проти</w:t>
      </w:r>
      <w:r w:rsidR="00BE010D">
        <w:t>в</w:t>
      </w:r>
      <w:r>
        <w:t>пож</w:t>
      </w:r>
      <w:r w:rsidR="00BE010D">
        <w:t>а</w:t>
      </w:r>
      <w:r>
        <w:t>рн</w:t>
      </w:r>
      <w:r w:rsidR="00BE010D">
        <w:t>е</w:t>
      </w:r>
      <w:r w:rsidR="008B0DCE" w:rsidRPr="002458A2">
        <w:t xml:space="preserve"> </w:t>
      </w:r>
      <w:r>
        <w:t>т</w:t>
      </w:r>
      <w:r w:rsidR="00BE010D">
        <w:t>аб</w:t>
      </w:r>
      <w:r>
        <w:t>л</w:t>
      </w:r>
      <w:r w:rsidR="00BE010D">
        <w:t>е</w:t>
      </w:r>
      <w:r w:rsidR="008B0DCE" w:rsidRPr="002458A2">
        <w:t xml:space="preserve"> </w:t>
      </w:r>
      <w:r>
        <w:t>с</w:t>
      </w:r>
      <w:r w:rsidR="00BE010D">
        <w:t>а</w:t>
      </w:r>
      <w:r w:rsidR="008B0DCE" w:rsidRPr="002458A2">
        <w:t xml:space="preserve"> </w:t>
      </w:r>
      <w:r>
        <w:t>упозор</w:t>
      </w:r>
      <w:r w:rsidR="00BE010D">
        <w:t>е</w:t>
      </w:r>
      <w:r w:rsidR="001019E7">
        <w:t>њ</w:t>
      </w:r>
      <w:r w:rsidR="00BE010D">
        <w:t>е</w:t>
      </w:r>
      <w:r>
        <w:t>м</w:t>
      </w:r>
      <w:r w:rsidR="008B0DCE" w:rsidRPr="002458A2">
        <w:t xml:space="preserve"> </w:t>
      </w:r>
      <w:r>
        <w:t>н</w:t>
      </w:r>
      <w:r w:rsidR="00BE010D">
        <w:t>а</w:t>
      </w:r>
      <w:r w:rsidR="008B0DCE" w:rsidRPr="002458A2">
        <w:t xml:space="preserve"> </w:t>
      </w:r>
      <w:r>
        <w:t>оп</w:t>
      </w:r>
      <w:r w:rsidR="00BE010D">
        <w:t>а</w:t>
      </w:r>
      <w:r>
        <w:t>сност</w:t>
      </w:r>
      <w:r w:rsidR="008B0DCE" w:rsidRPr="002458A2">
        <w:t xml:space="preserve"> </w:t>
      </w:r>
      <w:r>
        <w:t>о</w:t>
      </w:r>
      <w:r w:rsidR="00BE010D">
        <w:t>д</w:t>
      </w:r>
      <w:r w:rsidR="008B0DCE" w:rsidRPr="002458A2">
        <w:t xml:space="preserve"> </w:t>
      </w:r>
      <w:r>
        <w:t>пож</w:t>
      </w:r>
      <w:r w:rsidR="00BE010D">
        <w:t>а</w:t>
      </w:r>
      <w:r>
        <w:t>р</w:t>
      </w:r>
      <w:r w:rsidR="00BE010D">
        <w:t>а</w:t>
      </w:r>
      <w:r w:rsidR="008B0DCE" w:rsidRPr="002458A2">
        <w:t xml:space="preserve"> </w:t>
      </w:r>
      <w:r>
        <w:t>и</w:t>
      </w:r>
      <w:r w:rsidR="008B0DCE" w:rsidRPr="002458A2">
        <w:t xml:space="preserve"> </w:t>
      </w:r>
      <w:r>
        <w:t>з</w:t>
      </w:r>
      <w:r w:rsidR="00BE010D">
        <w:t>аб</w:t>
      </w:r>
      <w:r>
        <w:t>р</w:t>
      </w:r>
      <w:r w:rsidR="00BE010D">
        <w:t>а</w:t>
      </w:r>
      <w:r>
        <w:t>ну</w:t>
      </w:r>
      <w:r w:rsidR="008B0DCE" w:rsidRPr="002458A2">
        <w:t xml:space="preserve"> </w:t>
      </w:r>
      <w:r>
        <w:t>лож</w:t>
      </w:r>
      <w:r w:rsidR="00BE010D">
        <w:t>е</w:t>
      </w:r>
      <w:r w:rsidR="001019E7">
        <w:t>њ</w:t>
      </w:r>
      <w:r w:rsidR="00BE010D">
        <w:t>а</w:t>
      </w:r>
      <w:r w:rsidR="008B0DCE" w:rsidRPr="002458A2">
        <w:t xml:space="preserve"> </w:t>
      </w:r>
      <w:r w:rsidR="00BE010D">
        <w:t>ва</w:t>
      </w:r>
      <w:r>
        <w:t>тр</w:t>
      </w:r>
      <w:r w:rsidR="00BE010D">
        <w:t>е</w:t>
      </w:r>
      <w:r w:rsidR="008B0DCE" w:rsidRPr="002458A2">
        <w:t>.</w:t>
      </w:r>
    </w:p>
    <w:p w:rsidR="008B0DCE" w:rsidRPr="002458A2" w:rsidRDefault="008B0DCE" w:rsidP="00B5350C">
      <w:pPr>
        <w:pStyle w:val="Heading2"/>
        <w:rPr>
          <w:szCs w:val="24"/>
        </w:rPr>
      </w:pPr>
      <w:bookmarkStart w:id="1016" w:name="_Toc535232904"/>
      <w:bookmarkStart w:id="1017" w:name="_Toc535233770"/>
      <w:r w:rsidRPr="002458A2">
        <w:rPr>
          <w:szCs w:val="24"/>
        </w:rPr>
        <w:t xml:space="preserve">9.3. </w:t>
      </w:r>
      <w:r w:rsidR="00BE010D">
        <w:rPr>
          <w:szCs w:val="24"/>
        </w:rPr>
        <w:t>С</w:t>
      </w:r>
      <w:r w:rsidR="00B61EF7">
        <w:rPr>
          <w:szCs w:val="24"/>
        </w:rPr>
        <w:t>м</w:t>
      </w:r>
      <w:r w:rsidR="00BE010D">
        <w:rPr>
          <w:szCs w:val="24"/>
        </w:rPr>
        <w:t>е</w:t>
      </w:r>
      <w:r w:rsidR="00B61EF7">
        <w:rPr>
          <w:szCs w:val="24"/>
        </w:rPr>
        <w:t>рниц</w:t>
      </w:r>
      <w:r w:rsidR="00BE010D">
        <w:rPr>
          <w:szCs w:val="24"/>
        </w:rPr>
        <w:t>е</w:t>
      </w:r>
      <w:r w:rsidRPr="002458A2">
        <w:rPr>
          <w:szCs w:val="24"/>
        </w:rPr>
        <w:t xml:space="preserve"> </w:t>
      </w:r>
      <w:r w:rsidR="00B61EF7">
        <w:rPr>
          <w:szCs w:val="24"/>
        </w:rPr>
        <w:t>з</w:t>
      </w:r>
      <w:r w:rsidR="00BE010D">
        <w:rPr>
          <w:szCs w:val="24"/>
        </w:rPr>
        <w:t>а</w:t>
      </w:r>
      <w:r w:rsidRPr="002458A2">
        <w:rPr>
          <w:szCs w:val="24"/>
        </w:rPr>
        <w:t xml:space="preserve"> </w:t>
      </w:r>
      <w:r w:rsidR="00B61EF7">
        <w:rPr>
          <w:szCs w:val="24"/>
        </w:rPr>
        <w:t>р</w:t>
      </w:r>
      <w:r w:rsidR="00BE010D">
        <w:rPr>
          <w:szCs w:val="24"/>
        </w:rPr>
        <w:t>еа</w:t>
      </w:r>
      <w:r w:rsidR="00B61EF7">
        <w:rPr>
          <w:szCs w:val="24"/>
        </w:rPr>
        <w:t>лиз</w:t>
      </w:r>
      <w:r w:rsidR="00BE010D">
        <w:rPr>
          <w:szCs w:val="24"/>
        </w:rPr>
        <w:t>а</w:t>
      </w:r>
      <w:r w:rsidR="00B61EF7">
        <w:rPr>
          <w:szCs w:val="24"/>
        </w:rPr>
        <w:t>цију</w:t>
      </w:r>
      <w:r w:rsidRPr="002458A2">
        <w:rPr>
          <w:szCs w:val="24"/>
        </w:rPr>
        <w:t xml:space="preserve"> </w:t>
      </w:r>
      <w:r w:rsidR="00B61EF7">
        <w:rPr>
          <w:szCs w:val="24"/>
        </w:rPr>
        <w:t>пл</w:t>
      </w:r>
      <w:r w:rsidR="00BE010D">
        <w:rPr>
          <w:szCs w:val="24"/>
        </w:rPr>
        <w:t>а</w:t>
      </w:r>
      <w:r w:rsidR="00B61EF7">
        <w:rPr>
          <w:szCs w:val="24"/>
        </w:rPr>
        <w:t>н</w:t>
      </w:r>
      <w:r w:rsidR="00BE010D">
        <w:rPr>
          <w:szCs w:val="24"/>
        </w:rPr>
        <w:t>а</w:t>
      </w:r>
      <w:r w:rsidRPr="002458A2">
        <w:rPr>
          <w:szCs w:val="24"/>
        </w:rPr>
        <w:t xml:space="preserve">  </w:t>
      </w:r>
      <w:r w:rsidR="00B61EF7">
        <w:rPr>
          <w:szCs w:val="24"/>
        </w:rPr>
        <w:t>коришћ</w:t>
      </w:r>
      <w:r w:rsidR="00BE010D">
        <w:rPr>
          <w:szCs w:val="24"/>
        </w:rPr>
        <w:t>е</w:t>
      </w:r>
      <w:r w:rsidR="001019E7">
        <w:rPr>
          <w:szCs w:val="24"/>
        </w:rPr>
        <w:t>њ</w:t>
      </w:r>
      <w:r w:rsidR="00BE010D">
        <w:rPr>
          <w:szCs w:val="24"/>
        </w:rPr>
        <w:t>а</w:t>
      </w:r>
      <w:r w:rsidRPr="002458A2">
        <w:rPr>
          <w:szCs w:val="24"/>
        </w:rPr>
        <w:t xml:space="preserve"> </w:t>
      </w:r>
      <w:r w:rsidR="00B61EF7">
        <w:rPr>
          <w:szCs w:val="24"/>
        </w:rPr>
        <w:t>шум</w:t>
      </w:r>
      <w:r w:rsidR="00BE010D">
        <w:rPr>
          <w:szCs w:val="24"/>
        </w:rPr>
        <w:t>а</w:t>
      </w:r>
      <w:bookmarkEnd w:id="1016"/>
      <w:bookmarkEnd w:id="1017"/>
    </w:p>
    <w:p w:rsidR="008B0DCE" w:rsidRPr="002458A2" w:rsidRDefault="008B0DCE" w:rsidP="00B108F4">
      <w:pPr>
        <w:rPr>
          <w:noProof/>
        </w:rPr>
      </w:pPr>
    </w:p>
    <w:p w:rsidR="008B0DCE" w:rsidRPr="002458A2" w:rsidRDefault="00BE010D" w:rsidP="00B5350C">
      <w:pPr>
        <w:ind w:firstLine="720"/>
        <w:rPr>
          <w:lang w:val="sr-Latn-CS"/>
        </w:rPr>
      </w:pPr>
      <w:r>
        <w:rPr>
          <w:lang w:val="sr-Latn-CS"/>
        </w:rPr>
        <w:t>Реа</w:t>
      </w:r>
      <w:r w:rsidR="00B61EF7">
        <w:rPr>
          <w:lang w:val="sr-Latn-CS"/>
        </w:rPr>
        <w:t>лиз</w:t>
      </w:r>
      <w:r>
        <w:rPr>
          <w:lang w:val="sr-Latn-CS"/>
        </w:rPr>
        <w:t>а</w:t>
      </w:r>
      <w:r w:rsidR="00B61EF7">
        <w:rPr>
          <w:lang w:val="sr-Latn-CS"/>
        </w:rPr>
        <w:t>циј</w:t>
      </w:r>
      <w:r>
        <w:rPr>
          <w:lang w:val="sr-Latn-CS"/>
        </w:rPr>
        <w:t>а</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а</w:t>
      </w:r>
      <w:r w:rsidR="008B0DCE" w:rsidRPr="002458A2">
        <w:rPr>
          <w:lang w:val="sr-Latn-CS"/>
        </w:rPr>
        <w:t xml:space="preserve"> </w:t>
      </w:r>
      <w:r w:rsidR="00B61EF7">
        <w:rPr>
          <w:lang w:val="sr-Latn-CS"/>
        </w:rPr>
        <w:t>пл</w:t>
      </w:r>
      <w:r>
        <w:rPr>
          <w:lang w:val="sr-Latn-CS"/>
        </w:rPr>
        <w:t>а</w:t>
      </w:r>
      <w:r w:rsidR="00B61EF7">
        <w:rPr>
          <w:lang w:val="sr-Latn-CS"/>
        </w:rPr>
        <w:t>нир</w:t>
      </w:r>
      <w:r>
        <w:rPr>
          <w:lang w:val="sr-Latn-CS"/>
        </w:rPr>
        <w:t>а</w:t>
      </w:r>
      <w:r w:rsidR="00B61EF7">
        <w:rPr>
          <w:lang w:val="sr-Latn-CS"/>
        </w:rPr>
        <w:t>них</w:t>
      </w:r>
      <w:r w:rsidR="008B0DCE" w:rsidRPr="002458A2">
        <w:rPr>
          <w:lang w:val="sr-Latn-CS"/>
        </w:rPr>
        <w:t xml:space="preserve"> </w:t>
      </w:r>
      <w:r w:rsidR="00B61EF7">
        <w:rPr>
          <w:lang w:val="sr-Latn-CS"/>
        </w:rPr>
        <w:t>о</w:t>
      </w:r>
      <w:r>
        <w:rPr>
          <w:lang w:val="sr-Latn-CS"/>
        </w:rPr>
        <w:t>в</w:t>
      </w:r>
      <w:r w:rsidR="00B61EF7">
        <w:rPr>
          <w:lang w:val="sr-Latn-CS"/>
        </w:rPr>
        <w:t>ом</w:t>
      </w:r>
      <w:r w:rsidR="008B0DCE" w:rsidRPr="002458A2">
        <w:rPr>
          <w:lang w:val="sr-Latn-CS"/>
        </w:rPr>
        <w:t xml:space="preserve"> </w:t>
      </w:r>
      <w:r w:rsidR="00B61EF7">
        <w:rPr>
          <w:lang w:val="sr-Latn-CS"/>
        </w:rPr>
        <w:t>пос</w:t>
      </w:r>
      <w:r>
        <w:rPr>
          <w:lang w:val="sr-Latn-CS"/>
        </w:rPr>
        <w:t>еб</w:t>
      </w:r>
      <w:r w:rsidR="00B61EF7">
        <w:rPr>
          <w:lang w:val="sr-Latn-CS"/>
        </w:rPr>
        <w:t>ном</w:t>
      </w:r>
      <w:r w:rsidR="008B0DCE" w:rsidRPr="002458A2">
        <w:rPr>
          <w:lang w:val="sr-Latn-CS"/>
        </w:rPr>
        <w:t xml:space="preserve"> </w:t>
      </w:r>
      <w:r w:rsidR="00B61EF7">
        <w:rPr>
          <w:lang w:val="sr-Latn-CS"/>
        </w:rPr>
        <w:t>осно</w:t>
      </w:r>
      <w:r>
        <w:rPr>
          <w:lang w:val="sr-Latn-CS"/>
        </w:rPr>
        <w:t>в</w:t>
      </w:r>
      <w:r w:rsidR="00B61EF7">
        <w:rPr>
          <w:lang w:val="sr-Latn-CS"/>
        </w:rPr>
        <w:t>ом</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д</w:t>
      </w:r>
      <w:r w:rsidR="00B61EF7">
        <w:rPr>
          <w:lang w:val="sr-Latn-CS"/>
        </w:rPr>
        <w:t>ић</w:t>
      </w:r>
      <w:r>
        <w:rPr>
          <w:lang w:val="sr-Latn-CS"/>
        </w:rPr>
        <w:t>е</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пут</w:t>
      </w:r>
      <w:r>
        <w:rPr>
          <w:lang w:val="sr-Latn-CS"/>
        </w:rPr>
        <w:t>е</w:t>
      </w:r>
      <w:r w:rsidR="00B61EF7">
        <w:rPr>
          <w:lang w:val="sr-Latn-CS"/>
        </w:rPr>
        <w:t>м</w:t>
      </w:r>
      <w:r w:rsidR="008B0DCE" w:rsidRPr="002458A2">
        <w:rPr>
          <w:lang w:val="sr-Latn-CS"/>
        </w:rPr>
        <w:t xml:space="preserve"> </w:t>
      </w:r>
      <w:r>
        <w:rPr>
          <w:lang w:val="sr-Latn-CS"/>
        </w:rPr>
        <w:t>г</w:t>
      </w:r>
      <w:r w:rsidR="00B61EF7">
        <w:rPr>
          <w:lang w:val="sr-Latn-CS"/>
        </w:rPr>
        <w:t>о</w:t>
      </w:r>
      <w:r>
        <w:rPr>
          <w:lang w:val="sr-Latn-CS"/>
        </w:rPr>
        <w:t>д</w:t>
      </w:r>
      <w:r w:rsidR="00B61EF7">
        <w:rPr>
          <w:lang w:val="sr-Latn-CS"/>
        </w:rPr>
        <w:t>иш</w:t>
      </w:r>
      <w:r w:rsidR="001019E7">
        <w:rPr>
          <w:lang w:val="sr-Latn-CS"/>
        </w:rPr>
        <w:t>њ</w:t>
      </w:r>
      <w:r w:rsidR="00B61EF7">
        <w:rPr>
          <w:lang w:val="sr-Latn-CS"/>
        </w:rPr>
        <w:t>их</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ђа</w:t>
      </w:r>
      <w:r w:rsidR="00B61EF7">
        <w:rPr>
          <w:lang w:val="sr-Latn-CS"/>
        </w:rPr>
        <w:t>чких</w:t>
      </w:r>
      <w:r w:rsidR="008B0DCE" w:rsidRPr="002458A2">
        <w:rPr>
          <w:lang w:val="sr-Latn-CS"/>
        </w:rPr>
        <w:t xml:space="preserve"> </w:t>
      </w:r>
      <w:r w:rsidR="00B61EF7">
        <w:rPr>
          <w:lang w:val="sr-Latn-CS"/>
        </w:rPr>
        <w:t>пл</w:t>
      </w:r>
      <w:r>
        <w:rPr>
          <w:lang w:val="sr-Latn-CS"/>
        </w:rPr>
        <w:t>а</w:t>
      </w:r>
      <w:r w:rsidR="00B61EF7">
        <w:rPr>
          <w:lang w:val="sr-Latn-CS"/>
        </w:rPr>
        <w:t>но</w:t>
      </w:r>
      <w:r>
        <w:rPr>
          <w:lang w:val="sr-Latn-CS"/>
        </w:rPr>
        <w:t>ва</w:t>
      </w:r>
      <w:r w:rsidR="008B0DCE" w:rsidRPr="002458A2">
        <w:rPr>
          <w:lang w:val="sr-Latn-CS"/>
        </w:rPr>
        <w:t xml:space="preserve"> </w:t>
      </w:r>
      <w:r>
        <w:rPr>
          <w:lang w:val="sr-Latn-CS"/>
        </w:rPr>
        <w:t>га</w:t>
      </w:r>
      <w:r w:rsidR="00B61EF7">
        <w:rPr>
          <w:lang w:val="sr-Latn-CS"/>
        </w:rPr>
        <w:t>з</w:t>
      </w:r>
      <w:r>
        <w:rPr>
          <w:lang w:val="sr-Latn-CS"/>
        </w:rPr>
        <w:t>д</w:t>
      </w:r>
      <w:r w:rsidR="00B61EF7">
        <w:rPr>
          <w:lang w:val="sr-Latn-CS"/>
        </w:rPr>
        <w:t>о</w:t>
      </w:r>
      <w:r>
        <w:rPr>
          <w:lang w:val="sr-Latn-CS"/>
        </w:rPr>
        <w:t>ва</w:t>
      </w:r>
      <w:r w:rsidR="001019E7">
        <w:rPr>
          <w:lang w:val="sr-Latn-CS"/>
        </w:rPr>
        <w:t>њ</w:t>
      </w:r>
      <w:r>
        <w:rPr>
          <w:lang w:val="sr-Latn-CS"/>
        </w:rPr>
        <w:t>а</w:t>
      </w:r>
      <w:r w:rsidR="008B0DCE" w:rsidRPr="002458A2">
        <w:rPr>
          <w:lang w:val="sr-Latn-CS"/>
        </w:rPr>
        <w:t xml:space="preserve"> </w:t>
      </w:r>
      <w:r w:rsidR="00B61EF7">
        <w:rPr>
          <w:lang w:val="sr-Latn-CS"/>
        </w:rPr>
        <w:t>шум</w:t>
      </w:r>
      <w:r>
        <w:rPr>
          <w:lang w:val="sr-Latn-CS"/>
        </w:rPr>
        <w:t>а</w:t>
      </w:r>
      <w:r w:rsidR="00B61EF7">
        <w:rPr>
          <w:lang w:val="sr-Latn-CS"/>
        </w:rPr>
        <w:t>м</w:t>
      </w:r>
      <w:r>
        <w:rPr>
          <w:lang w:val="sr-Latn-CS"/>
        </w:rPr>
        <w:t>а</w:t>
      </w:r>
      <w:r w:rsidR="008B0DCE" w:rsidRPr="002458A2">
        <w:rPr>
          <w:lang w:val="sr-Latn-CS"/>
        </w:rPr>
        <w:t xml:space="preserve">. </w:t>
      </w:r>
      <w:r>
        <w:rPr>
          <w:lang w:val="sr-Latn-CS"/>
        </w:rPr>
        <w:t>П</w:t>
      </w:r>
      <w:r w:rsidR="00B61EF7">
        <w:rPr>
          <w:lang w:val="sr-Latn-CS"/>
        </w:rPr>
        <w:t>ри</w:t>
      </w:r>
      <w:r w:rsidR="008B0DCE" w:rsidRPr="002458A2">
        <w:rPr>
          <w:lang w:val="sr-Latn-CS"/>
        </w:rPr>
        <w:t xml:space="preserve"> </w:t>
      </w:r>
      <w:r w:rsidR="00B61EF7">
        <w:rPr>
          <w:lang w:val="sr-Latn-CS"/>
        </w:rPr>
        <w:t>том</w:t>
      </w:r>
      <w:r>
        <w:rPr>
          <w:lang w:val="sr-Latn-CS"/>
        </w:rPr>
        <w:t>е</w:t>
      </w:r>
      <w:r w:rsidR="008B0DCE" w:rsidRPr="002458A2">
        <w:rPr>
          <w:lang w:val="sr-Latn-CS"/>
        </w:rPr>
        <w:t xml:space="preserve"> </w:t>
      </w:r>
      <w:r w:rsidR="00B61EF7">
        <w:rPr>
          <w:lang w:val="sr-Latn-CS"/>
        </w:rPr>
        <w:t>тр</w:t>
      </w:r>
      <w:r>
        <w:rPr>
          <w:lang w:val="sr-Latn-CS"/>
        </w:rPr>
        <w:t>еба</w:t>
      </w:r>
      <w:r w:rsidR="008B0DCE" w:rsidRPr="002458A2">
        <w:rPr>
          <w:lang w:val="sr-Latn-CS"/>
        </w:rPr>
        <w:t xml:space="preserve"> </w:t>
      </w:r>
      <w:r>
        <w:rPr>
          <w:lang w:val="sr-Latn-CS"/>
        </w:rPr>
        <w:t>в</w:t>
      </w:r>
      <w:r w:rsidR="00B61EF7">
        <w:rPr>
          <w:lang w:val="sr-Latn-CS"/>
        </w:rPr>
        <w:t>о</w:t>
      </w:r>
      <w:r>
        <w:rPr>
          <w:lang w:val="sr-Latn-CS"/>
        </w:rPr>
        <w:t>д</w:t>
      </w:r>
      <w:r w:rsidR="00B61EF7">
        <w:rPr>
          <w:lang w:val="sr-Latn-CS"/>
        </w:rPr>
        <w:t>ити</w:t>
      </w:r>
      <w:r w:rsidR="008B0DCE" w:rsidRPr="002458A2">
        <w:rPr>
          <w:lang w:val="sr-Latn-CS"/>
        </w:rPr>
        <w:t xml:space="preserve"> </w:t>
      </w:r>
      <w:r w:rsidR="00B61EF7">
        <w:rPr>
          <w:lang w:val="sr-Latn-CS"/>
        </w:rPr>
        <w:t>р</w:t>
      </w:r>
      <w:r>
        <w:rPr>
          <w:lang w:val="sr-Latn-CS"/>
        </w:rPr>
        <w:t>а</w:t>
      </w:r>
      <w:r w:rsidR="00B61EF7">
        <w:rPr>
          <w:lang w:val="sr-Latn-CS"/>
        </w:rPr>
        <w:t>чун</w:t>
      </w:r>
      <w:r>
        <w:rPr>
          <w:lang w:val="sr-Latn-CS"/>
        </w:rPr>
        <w:t>а</w:t>
      </w:r>
      <w:r w:rsidR="008B0DCE" w:rsidRPr="002458A2">
        <w:rPr>
          <w:lang w:val="sr-Latn-CS"/>
        </w:rPr>
        <w:t xml:space="preserve"> </w:t>
      </w:r>
      <w:r w:rsidR="00B61EF7">
        <w:rPr>
          <w:lang w:val="sr-Latn-CS"/>
        </w:rPr>
        <w:t>о</w:t>
      </w:r>
      <w:r w:rsidR="008B0DCE" w:rsidRPr="002458A2">
        <w:rPr>
          <w:lang w:val="sr-Latn-CS"/>
        </w:rPr>
        <w:t xml:space="preserve"> </w:t>
      </w:r>
      <w:r w:rsidR="00B61EF7">
        <w:rPr>
          <w:lang w:val="sr-Latn-CS"/>
        </w:rPr>
        <w:t>ци</w:t>
      </w:r>
      <w:r w:rsidR="001019E7">
        <w:rPr>
          <w:lang w:val="sr-Latn-CS"/>
        </w:rPr>
        <w:t>љ</w:t>
      </w:r>
      <w:r>
        <w:rPr>
          <w:lang w:val="sr-Latn-CS"/>
        </w:rPr>
        <w:t>ев</w:t>
      </w:r>
      <w:r w:rsidR="00B61EF7">
        <w:rPr>
          <w:lang w:val="sr-Latn-CS"/>
        </w:rPr>
        <w:t>им</w:t>
      </w:r>
      <w:r>
        <w:rPr>
          <w:lang w:val="sr-Latn-CS"/>
        </w:rPr>
        <w:t>а</w:t>
      </w:r>
      <w:r w:rsidR="008B0DCE" w:rsidRPr="002458A2">
        <w:rPr>
          <w:lang w:val="sr-Latn-CS"/>
        </w:rPr>
        <w:t xml:space="preserve"> </w:t>
      </w:r>
      <w:r>
        <w:rPr>
          <w:lang w:val="sr-Latn-CS"/>
        </w:rPr>
        <w:t>га</w:t>
      </w:r>
      <w:r w:rsidR="00B61EF7">
        <w:rPr>
          <w:lang w:val="sr-Latn-CS"/>
        </w:rPr>
        <w:t>з</w:t>
      </w:r>
      <w:r>
        <w:rPr>
          <w:lang w:val="sr-Latn-CS"/>
        </w:rPr>
        <w:t>д</w:t>
      </w:r>
      <w:r w:rsidR="00B61EF7">
        <w:rPr>
          <w:lang w:val="sr-Latn-CS"/>
        </w:rPr>
        <w:t>о</w:t>
      </w:r>
      <w:r>
        <w:rPr>
          <w:lang w:val="sr-Latn-CS"/>
        </w:rPr>
        <w:t>ва</w:t>
      </w:r>
      <w:r w:rsidR="001019E7">
        <w:rPr>
          <w:lang w:val="sr-Latn-CS"/>
        </w:rPr>
        <w:t>њ</w:t>
      </w:r>
      <w:r>
        <w:rPr>
          <w:lang w:val="sr-Latn-CS"/>
        </w:rPr>
        <w:t>а</w:t>
      </w:r>
      <w:r w:rsidR="008B0DCE" w:rsidRPr="002458A2">
        <w:rPr>
          <w:lang w:val="sr-Latn-CS"/>
        </w:rPr>
        <w:t xml:space="preserve">, </w:t>
      </w:r>
      <w:r w:rsidR="00B61EF7">
        <w:rPr>
          <w:lang w:val="sr-Latn-CS"/>
        </w:rPr>
        <w:t>о</w:t>
      </w:r>
      <w:r>
        <w:rPr>
          <w:lang w:val="sr-Latn-CS"/>
        </w:rPr>
        <w:t>д</w:t>
      </w:r>
      <w:r w:rsidR="00B61EF7">
        <w:rPr>
          <w:lang w:val="sr-Latn-CS"/>
        </w:rPr>
        <w:t>р</w:t>
      </w:r>
      <w:r>
        <w:rPr>
          <w:lang w:val="sr-Latn-CS"/>
        </w:rPr>
        <w:t>еђе</w:t>
      </w:r>
      <w:r w:rsidR="00B61EF7">
        <w:rPr>
          <w:lang w:val="sr-Latn-CS"/>
        </w:rPr>
        <w:t>ном</w:t>
      </w:r>
      <w:r w:rsidR="008B0DCE" w:rsidRPr="002458A2">
        <w:rPr>
          <w:lang w:val="sr-Latn-CS"/>
        </w:rPr>
        <w:t xml:space="preserve"> </w:t>
      </w:r>
      <w:r w:rsidR="00B61EF7">
        <w:rPr>
          <w:lang w:val="sr-Latn-CS"/>
        </w:rPr>
        <w:t>приносу</w:t>
      </w:r>
      <w:r w:rsidR="008B0DCE" w:rsidRPr="002458A2">
        <w:rPr>
          <w:lang w:val="sr-Latn-CS"/>
        </w:rPr>
        <w:t xml:space="preserve">, </w:t>
      </w:r>
      <w:r w:rsidR="00B61EF7">
        <w:rPr>
          <w:lang w:val="sr-Latn-CS"/>
        </w:rPr>
        <w:t>крит</w:t>
      </w:r>
      <w:r>
        <w:rPr>
          <w:lang w:val="sr-Latn-CS"/>
        </w:rPr>
        <w:t>е</w:t>
      </w:r>
      <w:r w:rsidR="00B61EF7">
        <w:rPr>
          <w:lang w:val="sr-Latn-CS"/>
        </w:rPr>
        <w:t>ријумим</w:t>
      </w:r>
      <w:r>
        <w:rPr>
          <w:lang w:val="sr-Latn-CS"/>
        </w:rPr>
        <w:t>а</w:t>
      </w:r>
      <w:r w:rsidR="008B0DCE" w:rsidRPr="002458A2">
        <w:rPr>
          <w:lang w:val="sr-Latn-CS"/>
        </w:rPr>
        <w:t xml:space="preserve"> </w:t>
      </w:r>
      <w:r w:rsidR="00B61EF7">
        <w:rPr>
          <w:lang w:val="sr-Latn-CS"/>
        </w:rPr>
        <w:t>с</w:t>
      </w:r>
      <w:r>
        <w:rPr>
          <w:lang w:val="sr-Latn-CS"/>
        </w:rPr>
        <w:t>е</w:t>
      </w:r>
      <w:r w:rsidR="00B61EF7">
        <w:rPr>
          <w:lang w:val="sr-Latn-CS"/>
        </w:rPr>
        <w:t>чи</w:t>
      </w:r>
      <w:r>
        <w:rPr>
          <w:lang w:val="sr-Latn-CS"/>
        </w:rPr>
        <w:t>ве</w:t>
      </w:r>
      <w:r w:rsidR="008B0DCE" w:rsidRPr="002458A2">
        <w:rPr>
          <w:lang w:val="sr-Latn-CS"/>
        </w:rPr>
        <w:t xml:space="preserve"> </w:t>
      </w:r>
      <w:r w:rsidR="00B61EF7">
        <w:rPr>
          <w:lang w:val="sr-Latn-CS"/>
        </w:rPr>
        <w:t>зр</w:t>
      </w:r>
      <w:r>
        <w:rPr>
          <w:lang w:val="sr-Latn-CS"/>
        </w:rPr>
        <w:t>е</w:t>
      </w:r>
      <w:r w:rsidR="00B61EF7">
        <w:rPr>
          <w:lang w:val="sr-Latn-CS"/>
        </w:rPr>
        <w:t>лости</w:t>
      </w:r>
      <w:r w:rsidR="008B0DCE" w:rsidRPr="002458A2">
        <w:rPr>
          <w:lang w:val="sr-Latn-CS"/>
        </w:rPr>
        <w:t xml:space="preserve">, </w:t>
      </w:r>
      <w:r w:rsidR="00B61EF7">
        <w:rPr>
          <w:lang w:val="sr-Latn-CS"/>
        </w:rPr>
        <w:t>уз</w:t>
      </w:r>
      <w:r>
        <w:rPr>
          <w:lang w:val="sr-Latn-CS"/>
        </w:rPr>
        <w:t>г</w:t>
      </w:r>
      <w:r w:rsidR="00B61EF7">
        <w:rPr>
          <w:lang w:val="sr-Latn-CS"/>
        </w:rPr>
        <w:t>ојним</w:t>
      </w:r>
      <w:r w:rsidR="008B0DCE" w:rsidRPr="002458A2">
        <w:rPr>
          <w:lang w:val="sr-Latn-CS"/>
        </w:rPr>
        <w:t xml:space="preserve"> </w:t>
      </w:r>
      <w:r w:rsidR="00B61EF7">
        <w:rPr>
          <w:lang w:val="sr-Latn-CS"/>
        </w:rPr>
        <w:t>потр</w:t>
      </w:r>
      <w:r>
        <w:rPr>
          <w:lang w:val="sr-Latn-CS"/>
        </w:rPr>
        <w:t>еба</w:t>
      </w:r>
      <w:r w:rsidR="00B61EF7">
        <w:rPr>
          <w:lang w:val="sr-Latn-CS"/>
        </w:rPr>
        <w:t>м</w:t>
      </w:r>
      <w:r>
        <w:rPr>
          <w:lang w:val="sr-Latn-CS"/>
        </w:rPr>
        <w:t>а</w:t>
      </w:r>
      <w:r w:rsidR="008B0DCE" w:rsidRPr="002458A2">
        <w:rPr>
          <w:lang w:val="sr-Latn-CS"/>
        </w:rPr>
        <w:t xml:space="preserve">, </w:t>
      </w:r>
      <w:r w:rsidR="00B61EF7">
        <w:rPr>
          <w:lang w:val="sr-Latn-CS"/>
        </w:rPr>
        <w:t>к</w:t>
      </w:r>
      <w:r>
        <w:rPr>
          <w:lang w:val="sr-Latn-CS"/>
        </w:rPr>
        <w:t>а</w:t>
      </w:r>
      <w:r w:rsidR="00B61EF7">
        <w:rPr>
          <w:lang w:val="sr-Latn-CS"/>
        </w:rPr>
        <w:t>о</w:t>
      </w:r>
      <w:r w:rsidR="008B0DCE" w:rsidRPr="002458A2">
        <w:rPr>
          <w:lang w:val="sr-Latn-CS"/>
        </w:rPr>
        <w:t xml:space="preserve"> </w:t>
      </w:r>
      <w:r w:rsidR="00B61EF7">
        <w:rPr>
          <w:lang w:val="sr-Latn-CS"/>
        </w:rPr>
        <w:t>и</w:t>
      </w:r>
      <w:r w:rsidR="008B0DCE" w:rsidRPr="002458A2">
        <w:rPr>
          <w:lang w:val="sr-Latn-CS"/>
        </w:rPr>
        <w:t xml:space="preserve"> </w:t>
      </w:r>
      <w:r w:rsidR="00B61EF7">
        <w:rPr>
          <w:lang w:val="sr-Latn-CS"/>
        </w:rPr>
        <w:t>о</w:t>
      </w:r>
      <w:r w:rsidR="008B0DCE" w:rsidRPr="002458A2">
        <w:rPr>
          <w:lang w:val="sr-Latn-CS"/>
        </w:rPr>
        <w:t xml:space="preserve"> </w:t>
      </w:r>
      <w:r w:rsidR="00B61EF7">
        <w:rPr>
          <w:lang w:val="sr-Latn-CS"/>
        </w:rPr>
        <w:t>р</w:t>
      </w:r>
      <w:r>
        <w:rPr>
          <w:lang w:val="sr-Latn-CS"/>
        </w:rPr>
        <w:t>е</w:t>
      </w:r>
      <w:r w:rsidR="00B61EF7">
        <w:rPr>
          <w:lang w:val="sr-Latn-CS"/>
        </w:rPr>
        <w:t>зулт</w:t>
      </w:r>
      <w:r>
        <w:rPr>
          <w:lang w:val="sr-Latn-CS"/>
        </w:rPr>
        <w:t>а</w:t>
      </w:r>
      <w:r w:rsidR="00B61EF7">
        <w:rPr>
          <w:lang w:val="sr-Latn-CS"/>
        </w:rPr>
        <w:t>тим</w:t>
      </w:r>
      <w:r>
        <w:rPr>
          <w:lang w:val="sr-Latn-CS"/>
        </w:rPr>
        <w:t>а</w:t>
      </w:r>
      <w:r w:rsidR="008B0DCE" w:rsidRPr="002458A2">
        <w:rPr>
          <w:lang w:val="sr-Latn-CS"/>
        </w:rPr>
        <w:t xml:space="preserve"> </w:t>
      </w:r>
      <w:r>
        <w:rPr>
          <w:lang w:val="sr-Latn-CS"/>
        </w:rPr>
        <w:t>д</w:t>
      </w:r>
      <w:r w:rsidR="00B61EF7">
        <w:rPr>
          <w:lang w:val="sr-Latn-CS"/>
        </w:rPr>
        <w:t>о</w:t>
      </w:r>
      <w:r>
        <w:rPr>
          <w:lang w:val="sr-Latn-CS"/>
        </w:rPr>
        <w:t>б</w:t>
      </w:r>
      <w:r w:rsidR="00B61EF7">
        <w:rPr>
          <w:lang w:val="sr-Latn-CS"/>
        </w:rPr>
        <w:t>иј</w:t>
      </w:r>
      <w:r>
        <w:rPr>
          <w:lang w:val="sr-Latn-CS"/>
        </w:rPr>
        <w:t>е</w:t>
      </w:r>
      <w:r w:rsidR="00B61EF7">
        <w:rPr>
          <w:lang w:val="sr-Latn-CS"/>
        </w:rPr>
        <w:t>ним</w:t>
      </w:r>
      <w:r w:rsidR="008B0DCE" w:rsidRPr="002458A2">
        <w:rPr>
          <w:lang w:val="sr-Latn-CS"/>
        </w:rPr>
        <w:t xml:space="preserve"> </w:t>
      </w:r>
      <w:r w:rsidR="00B61EF7">
        <w:rPr>
          <w:lang w:val="sr-Latn-CS"/>
        </w:rPr>
        <w:t>пр</w:t>
      </w:r>
      <w:r>
        <w:rPr>
          <w:lang w:val="sr-Latn-CS"/>
        </w:rPr>
        <w:t>е</w:t>
      </w:r>
      <w:r w:rsidR="00B61EF7">
        <w:rPr>
          <w:lang w:val="sr-Latn-CS"/>
        </w:rPr>
        <w:t>м</w:t>
      </w:r>
      <w:r>
        <w:rPr>
          <w:lang w:val="sr-Latn-CS"/>
        </w:rPr>
        <w:t>е</w:t>
      </w:r>
      <w:r w:rsidR="00B61EF7">
        <w:rPr>
          <w:lang w:val="sr-Latn-CS"/>
        </w:rPr>
        <w:t>ром</w:t>
      </w:r>
      <w:r w:rsidR="008B0DCE" w:rsidRPr="002458A2">
        <w:rPr>
          <w:lang w:val="sr-Latn-CS"/>
        </w:rPr>
        <w:t xml:space="preserve"> </w:t>
      </w:r>
      <w:r w:rsidR="00B61EF7">
        <w:rPr>
          <w:lang w:val="sr-Latn-CS"/>
        </w:rPr>
        <w:t>шум</w:t>
      </w:r>
      <w:r>
        <w:rPr>
          <w:lang w:val="sr-Latn-CS"/>
        </w:rPr>
        <w:t>а</w:t>
      </w:r>
      <w:r w:rsidR="008B0DCE" w:rsidRPr="002458A2">
        <w:rPr>
          <w:lang w:val="sr-Latn-CS"/>
        </w:rPr>
        <w:t xml:space="preserve">. </w:t>
      </w:r>
      <w:r w:rsidR="00B61EF7">
        <w:rPr>
          <w:lang w:val="sr-Latn-CS"/>
        </w:rPr>
        <w:t>Н</w:t>
      </w:r>
      <w:r>
        <w:rPr>
          <w:lang w:val="sr-Latn-CS"/>
        </w:rPr>
        <w:t>а</w:t>
      </w:r>
      <w:r w:rsidR="008B0DCE" w:rsidRPr="002458A2">
        <w:rPr>
          <w:lang w:val="sr-Latn-CS"/>
        </w:rPr>
        <w:t xml:space="preserve"> </w:t>
      </w:r>
      <w:r>
        <w:rPr>
          <w:lang w:val="sr-Latn-CS"/>
        </w:rPr>
        <w:t>ба</w:t>
      </w:r>
      <w:r w:rsidR="00B61EF7">
        <w:rPr>
          <w:lang w:val="sr-Latn-CS"/>
        </w:rPr>
        <w:t>зи</w:t>
      </w:r>
      <w:r w:rsidR="008B0DCE" w:rsidRPr="002458A2">
        <w:rPr>
          <w:lang w:val="sr-Latn-CS"/>
        </w:rPr>
        <w:t xml:space="preserve"> </w:t>
      </w:r>
      <w:r w:rsidR="00B61EF7">
        <w:rPr>
          <w:lang w:val="sr-Latn-CS"/>
        </w:rPr>
        <w:t>с</w:t>
      </w:r>
      <w:r>
        <w:rPr>
          <w:lang w:val="sr-Latn-CS"/>
        </w:rPr>
        <w:t>а</w:t>
      </w:r>
      <w:r w:rsidR="00B61EF7">
        <w:rPr>
          <w:lang w:val="sr-Latn-CS"/>
        </w:rPr>
        <w:t>чи</w:t>
      </w:r>
      <w:r w:rsidR="001019E7">
        <w:rPr>
          <w:lang w:val="sr-Latn-CS"/>
        </w:rPr>
        <w:t>њ</w:t>
      </w:r>
      <w:r>
        <w:rPr>
          <w:lang w:val="sr-Latn-CS"/>
        </w:rPr>
        <w:t>е</w:t>
      </w:r>
      <w:r w:rsidR="00B61EF7">
        <w:rPr>
          <w:lang w:val="sr-Latn-CS"/>
        </w:rPr>
        <w:t>но</w:t>
      </w:r>
      <w:r>
        <w:rPr>
          <w:lang w:val="sr-Latn-CS"/>
        </w:rPr>
        <w:t>г</w:t>
      </w:r>
      <w:r w:rsidR="008B0DCE" w:rsidRPr="002458A2">
        <w:rPr>
          <w:lang w:val="sr-Latn-CS"/>
        </w:rPr>
        <w:t xml:space="preserve"> </w:t>
      </w:r>
      <w:r w:rsidR="00B61EF7">
        <w:rPr>
          <w:lang w:val="sr-Latn-CS"/>
        </w:rPr>
        <w:t>пл</w:t>
      </w:r>
      <w:r>
        <w:rPr>
          <w:lang w:val="sr-Latn-CS"/>
        </w:rPr>
        <w:t>а</w:t>
      </w:r>
      <w:r w:rsidR="00B61EF7">
        <w:rPr>
          <w:lang w:val="sr-Latn-CS"/>
        </w:rPr>
        <w:t>н</w:t>
      </w:r>
      <w:r>
        <w:rPr>
          <w:lang w:val="sr-Latn-CS"/>
        </w:rPr>
        <w:t>а</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а</w:t>
      </w:r>
      <w:r w:rsidR="008B0DCE" w:rsidRPr="002458A2">
        <w:rPr>
          <w:lang w:val="sr-Latn-CS"/>
        </w:rPr>
        <w:t xml:space="preserve">, </w:t>
      </w:r>
      <w:r w:rsidR="00B61EF7">
        <w:rPr>
          <w:lang w:val="sr-Latn-CS"/>
        </w:rPr>
        <w:t>к</w:t>
      </w:r>
      <w:r>
        <w:rPr>
          <w:lang w:val="sr-Latn-CS"/>
        </w:rPr>
        <w:t>а</w:t>
      </w:r>
      <w:r w:rsidR="00B61EF7">
        <w:rPr>
          <w:lang w:val="sr-Latn-CS"/>
        </w:rPr>
        <w:t>о</w:t>
      </w:r>
      <w:r w:rsidR="008B0DCE" w:rsidRPr="002458A2">
        <w:rPr>
          <w:lang w:val="sr-Latn-CS"/>
        </w:rPr>
        <w:t xml:space="preserve"> </w:t>
      </w:r>
      <w:r w:rsidR="00B61EF7">
        <w:rPr>
          <w:lang w:val="sr-Latn-CS"/>
        </w:rPr>
        <w:t>и</w:t>
      </w:r>
      <w:r w:rsidR="008B0DCE" w:rsidRPr="002458A2">
        <w:rPr>
          <w:lang w:val="sr-Latn-CS"/>
        </w:rPr>
        <w:t xml:space="preserve"> </w:t>
      </w:r>
      <w:r w:rsidR="00B61EF7">
        <w:rPr>
          <w:lang w:val="sr-Latn-CS"/>
        </w:rPr>
        <w:t>пр</w:t>
      </w:r>
      <w:r>
        <w:rPr>
          <w:lang w:val="sr-Latn-CS"/>
        </w:rPr>
        <w:t>е</w:t>
      </w:r>
      <w:r w:rsidR="00B61EF7">
        <w:rPr>
          <w:lang w:val="sr-Latn-CS"/>
        </w:rPr>
        <w:t>тхо</w:t>
      </w:r>
      <w:r>
        <w:rPr>
          <w:lang w:val="sr-Latn-CS"/>
        </w:rPr>
        <w:t>д</w:t>
      </w:r>
      <w:r w:rsidR="00B61EF7">
        <w:rPr>
          <w:lang w:val="sr-Latn-CS"/>
        </w:rPr>
        <w:t>но</w:t>
      </w:r>
      <w:r>
        <w:rPr>
          <w:lang w:val="sr-Latn-CS"/>
        </w:rPr>
        <w:t>г</w:t>
      </w:r>
      <w:r w:rsidR="008B0DCE" w:rsidRPr="002458A2">
        <w:rPr>
          <w:lang w:val="sr-Latn-CS"/>
        </w:rPr>
        <w:t xml:space="preserve"> </w:t>
      </w:r>
      <w:r w:rsidR="00B61EF7">
        <w:rPr>
          <w:lang w:val="sr-Latn-CS"/>
        </w:rPr>
        <w:t>тот</w:t>
      </w:r>
      <w:r>
        <w:rPr>
          <w:lang w:val="sr-Latn-CS"/>
        </w:rPr>
        <w:t>а</w:t>
      </w:r>
      <w:r w:rsidR="00B61EF7">
        <w:rPr>
          <w:lang w:val="sr-Latn-CS"/>
        </w:rPr>
        <w:t>лно</w:t>
      </w:r>
      <w:r>
        <w:rPr>
          <w:lang w:val="sr-Latn-CS"/>
        </w:rPr>
        <w:t>г</w:t>
      </w:r>
      <w:r w:rsidR="008B0DCE" w:rsidRPr="002458A2">
        <w:rPr>
          <w:lang w:val="sr-Latn-CS"/>
        </w:rPr>
        <w:t xml:space="preserve"> </w:t>
      </w:r>
      <w:r w:rsidR="00B61EF7">
        <w:rPr>
          <w:lang w:val="sr-Latn-CS"/>
        </w:rPr>
        <w:t>пр</w:t>
      </w:r>
      <w:r>
        <w:rPr>
          <w:lang w:val="sr-Latn-CS"/>
        </w:rPr>
        <w:t>е</w:t>
      </w:r>
      <w:r w:rsidR="00B61EF7">
        <w:rPr>
          <w:lang w:val="sr-Latn-CS"/>
        </w:rPr>
        <w:t>м</w:t>
      </w:r>
      <w:r>
        <w:rPr>
          <w:lang w:val="sr-Latn-CS"/>
        </w:rPr>
        <w:t>е</w:t>
      </w:r>
      <w:r w:rsidR="00B61EF7">
        <w:rPr>
          <w:lang w:val="sr-Latn-CS"/>
        </w:rPr>
        <w:t>р</w:t>
      </w:r>
      <w:r>
        <w:rPr>
          <w:lang w:val="sr-Latn-CS"/>
        </w:rPr>
        <w:t>а</w:t>
      </w:r>
      <w:r w:rsidR="008B0DCE" w:rsidRPr="002458A2">
        <w:rPr>
          <w:lang w:val="sr-Latn-CS"/>
        </w:rPr>
        <w:t xml:space="preserve"> </w:t>
      </w:r>
      <w:r w:rsidR="00B61EF7">
        <w:rPr>
          <w:lang w:val="sr-Latn-CS"/>
        </w:rPr>
        <w:t>с</w:t>
      </w:r>
      <w:r>
        <w:rPr>
          <w:lang w:val="sr-Latn-CS"/>
        </w:rPr>
        <w:t>а</w:t>
      </w:r>
      <w:r w:rsidR="00B61EF7">
        <w:rPr>
          <w:lang w:val="sr-Latn-CS"/>
        </w:rPr>
        <w:t>стојин</w:t>
      </w:r>
      <w:r>
        <w:rPr>
          <w:lang w:val="sr-Latn-CS"/>
        </w:rPr>
        <w:t>а</w:t>
      </w:r>
      <w:r w:rsidR="008B0DCE" w:rsidRPr="002458A2">
        <w:rPr>
          <w:lang w:val="sr-Latn-CS"/>
        </w:rPr>
        <w:t xml:space="preserve"> </w:t>
      </w:r>
      <w:r w:rsidR="00B61EF7">
        <w:rPr>
          <w:lang w:val="sr-Latn-CS"/>
        </w:rPr>
        <w:t>пл</w:t>
      </w:r>
      <w:r>
        <w:rPr>
          <w:lang w:val="sr-Latn-CS"/>
        </w:rPr>
        <w:t>а</w:t>
      </w:r>
      <w:r w:rsidR="00B61EF7">
        <w:rPr>
          <w:lang w:val="sr-Latn-CS"/>
        </w:rPr>
        <w:t>нир</w:t>
      </w:r>
      <w:r>
        <w:rPr>
          <w:lang w:val="sr-Latn-CS"/>
        </w:rPr>
        <w:t>а</w:t>
      </w:r>
      <w:r w:rsidR="00B61EF7">
        <w:rPr>
          <w:lang w:val="sr-Latn-CS"/>
        </w:rPr>
        <w:t>них</w:t>
      </w:r>
      <w:r w:rsidR="008B0DCE" w:rsidRPr="002458A2">
        <w:rPr>
          <w:lang w:val="sr-Latn-CS"/>
        </w:rPr>
        <w:t xml:space="preserve"> </w:t>
      </w:r>
      <w:r w:rsidR="00B61EF7">
        <w:rPr>
          <w:lang w:val="sr-Latn-CS"/>
        </w:rPr>
        <w:t>з</w:t>
      </w:r>
      <w:r>
        <w:rPr>
          <w:lang w:val="sr-Latn-CS"/>
        </w:rPr>
        <w:t>а</w:t>
      </w:r>
      <w:r w:rsidR="008B0DCE" w:rsidRPr="002458A2">
        <w:rPr>
          <w:lang w:val="sr-Latn-CS"/>
        </w:rPr>
        <w:t xml:space="preserve"> </w:t>
      </w:r>
      <w:r w:rsidR="00B61EF7">
        <w:rPr>
          <w:lang w:val="sr-Latn-CS"/>
        </w:rPr>
        <w:t>с</w:t>
      </w:r>
      <w:r>
        <w:rPr>
          <w:lang w:val="sr-Latn-CS"/>
        </w:rPr>
        <w:t>е</w:t>
      </w:r>
      <w:r w:rsidR="00B61EF7">
        <w:rPr>
          <w:lang w:val="sr-Latn-CS"/>
        </w:rPr>
        <w:t>чу</w:t>
      </w:r>
      <w:r w:rsidR="008B0DCE" w:rsidRPr="002458A2">
        <w:rPr>
          <w:lang w:val="sr-Latn-CS"/>
        </w:rPr>
        <w:t xml:space="preserve"> </w:t>
      </w:r>
      <w:r w:rsidR="00B61EF7">
        <w:rPr>
          <w:lang w:val="sr-Latn-CS"/>
        </w:rPr>
        <w:t>у</w:t>
      </w:r>
      <w:r w:rsidR="008B0DCE" w:rsidRPr="002458A2">
        <w:rPr>
          <w:lang w:val="sr-Latn-CS"/>
        </w:rPr>
        <w:t xml:space="preserve"> </w:t>
      </w:r>
      <w:r w:rsidR="00B61EF7">
        <w:rPr>
          <w:lang w:val="sr-Latn-CS"/>
        </w:rPr>
        <w:t>н</w:t>
      </w:r>
      <w:r>
        <w:rPr>
          <w:lang w:val="sr-Latn-CS"/>
        </w:rPr>
        <w:t>а</w:t>
      </w:r>
      <w:r w:rsidR="00B61EF7">
        <w:rPr>
          <w:lang w:val="sr-Latn-CS"/>
        </w:rPr>
        <w:t>р</w:t>
      </w:r>
      <w:r>
        <w:rPr>
          <w:lang w:val="sr-Latn-CS"/>
        </w:rPr>
        <w:t>ед</w:t>
      </w:r>
      <w:r w:rsidR="00B61EF7">
        <w:rPr>
          <w:lang w:val="sr-Latn-CS"/>
        </w:rPr>
        <w:t>ној</w:t>
      </w:r>
      <w:r w:rsidR="008B0DCE" w:rsidRPr="002458A2">
        <w:rPr>
          <w:lang w:val="sr-Latn-CS"/>
        </w:rPr>
        <w:t xml:space="preserve"> </w:t>
      </w:r>
      <w:r>
        <w:rPr>
          <w:lang w:val="sr-Latn-CS"/>
        </w:rPr>
        <w:t>г</w:t>
      </w:r>
      <w:r w:rsidR="00B61EF7">
        <w:rPr>
          <w:lang w:val="sr-Latn-CS"/>
        </w:rPr>
        <w:t>о</w:t>
      </w:r>
      <w:r>
        <w:rPr>
          <w:lang w:val="sr-Latn-CS"/>
        </w:rPr>
        <w:t>д</w:t>
      </w:r>
      <w:r w:rsidR="00B61EF7">
        <w:rPr>
          <w:lang w:val="sr-Latn-CS"/>
        </w:rPr>
        <w:t>ини</w:t>
      </w:r>
      <w:r w:rsidR="008B0DCE" w:rsidRPr="002458A2">
        <w:rPr>
          <w:lang w:val="sr-Latn-CS"/>
        </w:rPr>
        <w:t xml:space="preserve"> (</w:t>
      </w:r>
      <w:r>
        <w:rPr>
          <w:lang w:val="sr-Latn-CS"/>
        </w:rPr>
        <w:t>д</w:t>
      </w:r>
      <w:r w:rsidR="00B61EF7">
        <w:rPr>
          <w:lang w:val="sr-Latn-CS"/>
        </w:rPr>
        <w:t>озн</w:t>
      </w:r>
      <w:r>
        <w:rPr>
          <w:lang w:val="sr-Latn-CS"/>
        </w:rPr>
        <w:t>а</w:t>
      </w:r>
      <w:r w:rsidR="00B61EF7">
        <w:rPr>
          <w:lang w:val="sr-Latn-CS"/>
        </w:rPr>
        <w:t>к</w:t>
      </w:r>
      <w:r>
        <w:rPr>
          <w:lang w:val="sr-Latn-CS"/>
        </w:rPr>
        <w:t>е</w:t>
      </w:r>
      <w:r w:rsidR="008B0DCE" w:rsidRPr="002458A2">
        <w:rPr>
          <w:lang w:val="sr-Latn-CS"/>
        </w:rPr>
        <w:t xml:space="preserve"> </w:t>
      </w:r>
      <w:r w:rsidR="00B61EF7">
        <w:rPr>
          <w:lang w:val="sr-Latn-CS"/>
        </w:rPr>
        <w:t>ст</w:t>
      </w:r>
      <w:r>
        <w:rPr>
          <w:lang w:val="sr-Latn-CS"/>
        </w:rPr>
        <w:t>аба</w:t>
      </w:r>
      <w:r w:rsidR="00B61EF7">
        <w:rPr>
          <w:lang w:val="sr-Latn-CS"/>
        </w:rPr>
        <w:t>л</w:t>
      </w:r>
      <w:r>
        <w:rPr>
          <w:lang w:val="sr-Latn-CS"/>
        </w:rPr>
        <w:t>а</w:t>
      </w:r>
      <w:r w:rsidR="008B0DCE" w:rsidRPr="002458A2">
        <w:rPr>
          <w:lang w:val="sr-Latn-CS"/>
        </w:rPr>
        <w:t xml:space="preserve">), </w:t>
      </w:r>
      <w:r w:rsidR="00B61EF7">
        <w:rPr>
          <w:lang w:val="sr-Latn-CS"/>
        </w:rPr>
        <w:t>с</w:t>
      </w:r>
      <w:r>
        <w:rPr>
          <w:lang w:val="sr-Latn-CS"/>
        </w:rPr>
        <w:t>а</w:t>
      </w:r>
      <w:r w:rsidR="00B61EF7">
        <w:rPr>
          <w:lang w:val="sr-Latn-CS"/>
        </w:rPr>
        <w:t>ст</w:t>
      </w:r>
      <w:r>
        <w:rPr>
          <w:lang w:val="sr-Latn-CS"/>
        </w:rPr>
        <w:t>ав</w:t>
      </w:r>
      <w:r w:rsidR="001019E7">
        <w:rPr>
          <w:lang w:val="sr-Latn-CS"/>
        </w:rPr>
        <w:t>љ</w:t>
      </w:r>
      <w:r>
        <w:rPr>
          <w:lang w:val="sr-Latn-CS"/>
        </w:rPr>
        <w:t>а</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ђа</w:t>
      </w:r>
      <w:r w:rsidR="00B61EF7">
        <w:rPr>
          <w:lang w:val="sr-Latn-CS"/>
        </w:rPr>
        <w:t>чки</w:t>
      </w:r>
      <w:r w:rsidR="008B0DCE" w:rsidRPr="002458A2">
        <w:rPr>
          <w:lang w:val="sr-Latn-CS"/>
        </w:rPr>
        <w:t xml:space="preserve"> </w:t>
      </w:r>
      <w:r w:rsidR="00B61EF7">
        <w:rPr>
          <w:lang w:val="sr-Latn-CS"/>
        </w:rPr>
        <w:t>пл</w:t>
      </w:r>
      <w:r>
        <w:rPr>
          <w:lang w:val="sr-Latn-CS"/>
        </w:rPr>
        <w:t>а</w:t>
      </w:r>
      <w:r w:rsidR="00B61EF7">
        <w:rPr>
          <w:lang w:val="sr-Latn-CS"/>
        </w:rPr>
        <w:t>н</w:t>
      </w:r>
      <w:r w:rsidR="008B0DCE" w:rsidRPr="002458A2">
        <w:rPr>
          <w:lang w:val="sr-Latn-CS"/>
        </w:rPr>
        <w:t xml:space="preserve"> </w:t>
      </w:r>
      <w:r>
        <w:rPr>
          <w:lang w:val="sr-Latn-CS"/>
        </w:rPr>
        <w:t>га</w:t>
      </w:r>
      <w:r w:rsidR="00B61EF7">
        <w:rPr>
          <w:lang w:val="sr-Latn-CS"/>
        </w:rPr>
        <w:t>з</w:t>
      </w:r>
      <w:r>
        <w:rPr>
          <w:lang w:val="sr-Latn-CS"/>
        </w:rPr>
        <w:t>д</w:t>
      </w:r>
      <w:r w:rsidR="00B61EF7">
        <w:rPr>
          <w:lang w:val="sr-Latn-CS"/>
        </w:rPr>
        <w:t>о</w:t>
      </w:r>
      <w:r>
        <w:rPr>
          <w:lang w:val="sr-Latn-CS"/>
        </w:rPr>
        <w:t>ва</w:t>
      </w:r>
      <w:r w:rsidR="001019E7">
        <w:rPr>
          <w:lang w:val="sr-Latn-CS"/>
        </w:rPr>
        <w:t>њ</w:t>
      </w:r>
      <w:r>
        <w:rPr>
          <w:lang w:val="sr-Latn-CS"/>
        </w:rPr>
        <w:t>а</w:t>
      </w:r>
      <w:r w:rsidR="008B0DCE" w:rsidRPr="002458A2">
        <w:rPr>
          <w:lang w:val="sr-Latn-CS"/>
        </w:rPr>
        <w:t xml:space="preserve"> </w:t>
      </w:r>
      <w:r w:rsidR="00B61EF7">
        <w:rPr>
          <w:lang w:val="sr-Latn-CS"/>
        </w:rPr>
        <w:t>шум</w:t>
      </w:r>
      <w:r>
        <w:rPr>
          <w:lang w:val="sr-Latn-CS"/>
        </w:rPr>
        <w:t>а</w:t>
      </w:r>
      <w:r w:rsidR="00B61EF7">
        <w:rPr>
          <w:lang w:val="sr-Latn-CS"/>
        </w:rPr>
        <w:t>м</w:t>
      </w:r>
      <w:r>
        <w:rPr>
          <w:lang w:val="sr-Latn-CS"/>
        </w:rPr>
        <w:t>а</w:t>
      </w:r>
      <w:r w:rsidR="008B0DCE" w:rsidRPr="002458A2">
        <w:rPr>
          <w:lang w:val="sr-Latn-CS"/>
        </w:rPr>
        <w:t xml:space="preserve"> </w:t>
      </w:r>
      <w:r w:rsidR="00B61EF7">
        <w:rPr>
          <w:lang w:val="sr-Latn-CS"/>
        </w:rPr>
        <w:t>к</w:t>
      </w:r>
      <w:r>
        <w:rPr>
          <w:lang w:val="sr-Latn-CS"/>
        </w:rPr>
        <w:t>а</w:t>
      </w:r>
      <w:r w:rsidR="00B61EF7">
        <w:rPr>
          <w:lang w:val="sr-Latn-CS"/>
        </w:rPr>
        <w:t>о</w:t>
      </w:r>
      <w:r w:rsidR="008B0DCE" w:rsidRPr="002458A2">
        <w:rPr>
          <w:lang w:val="sr-Latn-CS"/>
        </w:rPr>
        <w:t xml:space="preserve"> </w:t>
      </w:r>
      <w:r w:rsidR="00B61EF7">
        <w:rPr>
          <w:lang w:val="sr-Latn-CS"/>
        </w:rPr>
        <w:t>кон</w:t>
      </w:r>
      <w:r>
        <w:rPr>
          <w:lang w:val="sr-Latn-CS"/>
        </w:rPr>
        <w:t>а</w:t>
      </w:r>
      <w:r w:rsidR="00B61EF7">
        <w:rPr>
          <w:lang w:val="sr-Latn-CS"/>
        </w:rPr>
        <w:t>чни</w:t>
      </w:r>
      <w:r w:rsidR="008B0DCE" w:rsidRPr="002458A2">
        <w:rPr>
          <w:lang w:val="sr-Latn-CS"/>
        </w:rPr>
        <w:t xml:space="preserve"> </w:t>
      </w:r>
      <w:r w:rsidR="00B61EF7">
        <w:rPr>
          <w:lang w:val="sr-Latn-CS"/>
        </w:rPr>
        <w:t>пл</w:t>
      </w:r>
      <w:r>
        <w:rPr>
          <w:lang w:val="sr-Latn-CS"/>
        </w:rPr>
        <w:t>а</w:t>
      </w:r>
      <w:r w:rsidR="00B61EF7">
        <w:rPr>
          <w:lang w:val="sr-Latn-CS"/>
        </w:rPr>
        <w:t>нски</w:t>
      </w:r>
      <w:r w:rsidR="008B0DCE" w:rsidRPr="002458A2">
        <w:rPr>
          <w:lang w:val="sr-Latn-CS"/>
        </w:rPr>
        <w:t xml:space="preserve"> </w:t>
      </w:r>
      <w:r>
        <w:rPr>
          <w:lang w:val="sr-Latn-CS"/>
        </w:rPr>
        <w:t>д</w:t>
      </w:r>
      <w:r w:rsidR="00B61EF7">
        <w:rPr>
          <w:lang w:val="sr-Latn-CS"/>
        </w:rPr>
        <w:t>окум</w:t>
      </w:r>
      <w:r>
        <w:rPr>
          <w:lang w:val="sr-Latn-CS"/>
        </w:rPr>
        <w:t>е</w:t>
      </w:r>
      <w:r w:rsidR="00B61EF7">
        <w:rPr>
          <w:lang w:val="sr-Latn-CS"/>
        </w:rPr>
        <w:t>нт</w:t>
      </w:r>
      <w:r w:rsidR="008B0DCE" w:rsidRPr="002458A2">
        <w:rPr>
          <w:lang w:val="sr-Latn-CS"/>
        </w:rPr>
        <w:t xml:space="preserve"> </w:t>
      </w:r>
      <w:r w:rsidR="00B61EF7">
        <w:rPr>
          <w:lang w:val="sr-Latn-CS"/>
        </w:rPr>
        <w:t>з</w:t>
      </w:r>
      <w:r>
        <w:rPr>
          <w:lang w:val="sr-Latn-CS"/>
        </w:rPr>
        <w:t>а</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ђе</w:t>
      </w:r>
      <w:r w:rsidR="001019E7">
        <w:rPr>
          <w:lang w:val="sr-Latn-CS"/>
        </w:rPr>
        <w:t>њ</w:t>
      </w:r>
      <w:r>
        <w:rPr>
          <w:lang w:val="sr-Latn-CS"/>
        </w:rPr>
        <w:t>е</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а</w:t>
      </w:r>
      <w:r w:rsidR="008B0DCE" w:rsidRPr="002458A2">
        <w:rPr>
          <w:lang w:val="sr-Latn-CS"/>
        </w:rPr>
        <w:t>.</w:t>
      </w:r>
    </w:p>
    <w:p w:rsidR="008B0DCE" w:rsidRPr="002458A2" w:rsidRDefault="00BE010D" w:rsidP="00B5350C">
      <w:pPr>
        <w:ind w:firstLine="720"/>
      </w:pPr>
      <w:r>
        <w:t>Се</w:t>
      </w:r>
      <w:r w:rsidR="00B61EF7">
        <w:t>ч</w:t>
      </w:r>
      <w:r>
        <w:t>а</w:t>
      </w:r>
      <w:r w:rsidR="008B0DCE" w:rsidRPr="002458A2">
        <w:t xml:space="preserve"> </w:t>
      </w:r>
      <w:r w:rsidR="00B61EF7">
        <w:t>шум</w:t>
      </w:r>
      <w:r>
        <w:t>е</w:t>
      </w:r>
      <w:r w:rsidR="008B0DCE" w:rsidRPr="002458A2">
        <w:t xml:space="preserve"> </w:t>
      </w:r>
      <w:r w:rsidR="00B61EF7">
        <w:t>ћ</w:t>
      </w:r>
      <w:r>
        <w:t>е</w:t>
      </w:r>
      <w:r w:rsidR="008B0DCE" w:rsidRPr="002458A2">
        <w:t xml:space="preserve"> </w:t>
      </w:r>
      <w:r w:rsidR="00B61EF7">
        <w:t>с</w:t>
      </w:r>
      <w:r>
        <w:t>е</w:t>
      </w:r>
      <w:r w:rsidR="008B0DCE" w:rsidRPr="002458A2">
        <w:t xml:space="preserve"> </w:t>
      </w:r>
      <w:r>
        <w:t>в</w:t>
      </w:r>
      <w:r w:rsidR="00B61EF7">
        <w:t>ршити</w:t>
      </w:r>
      <w:r w:rsidR="008B0DCE" w:rsidRPr="002458A2">
        <w:t xml:space="preserve"> </w:t>
      </w:r>
      <w:r w:rsidR="00B61EF7">
        <w:t>посл</w:t>
      </w:r>
      <w:r>
        <w:t>е</w:t>
      </w:r>
      <w:r w:rsidR="008B0DCE" w:rsidRPr="002458A2">
        <w:t xml:space="preserve"> </w:t>
      </w:r>
      <w:r w:rsidR="00B61EF7">
        <w:t>о</w:t>
      </w:r>
      <w:r>
        <w:t>даб</w:t>
      </w:r>
      <w:r w:rsidR="00B61EF7">
        <w:t>ир</w:t>
      </w:r>
      <w:r>
        <w:t>а</w:t>
      </w:r>
      <w:r w:rsidR="001019E7">
        <w:t>њ</w:t>
      </w:r>
      <w:r>
        <w:t>а</w:t>
      </w:r>
      <w:r w:rsidR="008B0DCE" w:rsidRPr="002458A2">
        <w:t xml:space="preserve">, </w:t>
      </w:r>
      <w:r w:rsidR="00B61EF7">
        <w:t>о</w:t>
      </w:r>
      <w:r>
        <w:t>бе</w:t>
      </w:r>
      <w:r w:rsidR="00B61EF7">
        <w:t>л</w:t>
      </w:r>
      <w:r>
        <w:t>е</w:t>
      </w:r>
      <w:r w:rsidR="00B61EF7">
        <w:t>ж</w:t>
      </w:r>
      <w:r>
        <w:t>ава</w:t>
      </w:r>
      <w:r w:rsidR="001019E7">
        <w:t>њ</w:t>
      </w:r>
      <w:r>
        <w:t>а</w:t>
      </w:r>
      <w:r w:rsidR="008B0DCE" w:rsidRPr="002458A2">
        <w:t xml:space="preserve"> </w:t>
      </w:r>
      <w:r w:rsidR="00B61EF7">
        <w:t>и</w:t>
      </w:r>
      <w:r w:rsidR="008B0DCE" w:rsidRPr="002458A2">
        <w:t xml:space="preserve"> </w:t>
      </w:r>
      <w:r>
        <w:t>ев</w:t>
      </w:r>
      <w:r w:rsidR="00B61EF7">
        <w:t>и</w:t>
      </w:r>
      <w:r>
        <w:t>де</w:t>
      </w:r>
      <w:r w:rsidR="00B61EF7">
        <w:t>нтир</w:t>
      </w:r>
      <w:r>
        <w:t>а</w:t>
      </w:r>
      <w:r w:rsidR="001019E7">
        <w:t>њ</w:t>
      </w:r>
      <w:r>
        <w:t>а</w:t>
      </w:r>
      <w:r w:rsidR="008B0DCE" w:rsidRPr="002458A2">
        <w:t xml:space="preserve"> </w:t>
      </w:r>
      <w:r w:rsidR="00B61EF7">
        <w:t>ст</w:t>
      </w:r>
      <w:r>
        <w:t>аба</w:t>
      </w:r>
      <w:r w:rsidR="00B61EF7">
        <w:t>л</w:t>
      </w:r>
      <w:r>
        <w:t>а</w:t>
      </w:r>
      <w:r w:rsidR="008B0DCE" w:rsidRPr="002458A2">
        <w:t xml:space="preserve"> </w:t>
      </w:r>
      <w:r w:rsidR="00B61EF7">
        <w:t>з</w:t>
      </w:r>
      <w:r>
        <w:t>а</w:t>
      </w:r>
      <w:r w:rsidR="008B0DCE" w:rsidRPr="002458A2">
        <w:t xml:space="preserve"> </w:t>
      </w:r>
      <w:r w:rsidR="00B61EF7">
        <w:t>с</w:t>
      </w:r>
      <w:r>
        <w:t>е</w:t>
      </w:r>
      <w:r w:rsidR="00B61EF7">
        <w:t>чу</w:t>
      </w:r>
      <w:r w:rsidR="008B0DCE" w:rsidRPr="002458A2">
        <w:t xml:space="preserve">, </w:t>
      </w:r>
      <w:r w:rsidR="00B61EF7">
        <w:t>тј</w:t>
      </w:r>
      <w:r w:rsidR="008B0DCE" w:rsidRPr="002458A2">
        <w:t xml:space="preserve">. </w:t>
      </w:r>
      <w:r w:rsidR="00B61EF7">
        <w:t>посл</w:t>
      </w:r>
      <w:r>
        <w:t>е</w:t>
      </w:r>
      <w:r w:rsidR="008B0DCE" w:rsidRPr="002458A2">
        <w:t xml:space="preserve"> </w:t>
      </w:r>
      <w:r w:rsidR="00B61EF7">
        <w:t>из</w:t>
      </w:r>
      <w:r>
        <w:t>в</w:t>
      </w:r>
      <w:r w:rsidR="00B61EF7">
        <w:t>рш</w:t>
      </w:r>
      <w:r>
        <w:t>е</w:t>
      </w:r>
      <w:r w:rsidR="00B61EF7">
        <w:t>н</w:t>
      </w:r>
      <w:r>
        <w:t>е</w:t>
      </w:r>
      <w:r w:rsidR="008B0DCE" w:rsidRPr="002458A2">
        <w:t xml:space="preserve"> </w:t>
      </w:r>
      <w:r>
        <w:t>д</w:t>
      </w:r>
      <w:r w:rsidR="00B61EF7">
        <w:t>озн</w:t>
      </w:r>
      <w:r>
        <w:t>а</w:t>
      </w:r>
      <w:r w:rsidR="00B61EF7">
        <w:t>к</w:t>
      </w:r>
      <w:r>
        <w:t>е</w:t>
      </w:r>
      <w:r w:rsidR="008B0DCE" w:rsidRPr="002458A2">
        <w:t xml:space="preserve"> </w:t>
      </w:r>
      <w:r w:rsidR="00B61EF7">
        <w:t>ст</w:t>
      </w:r>
      <w:r>
        <w:t>аба</w:t>
      </w:r>
      <w:r w:rsidR="00B61EF7">
        <w:t>л</w:t>
      </w:r>
      <w:r>
        <w:t>а</w:t>
      </w:r>
      <w:r w:rsidR="008B0DCE" w:rsidRPr="002458A2">
        <w:t xml:space="preserve">. </w:t>
      </w:r>
      <w:r>
        <w:t>Д</w:t>
      </w:r>
      <w:r w:rsidR="00B61EF7">
        <w:t>озн</w:t>
      </w:r>
      <w:r>
        <w:t>а</w:t>
      </w:r>
      <w:r w:rsidR="00B61EF7">
        <w:t>ку</w:t>
      </w:r>
      <w:r w:rsidR="008B0DCE" w:rsidRPr="002458A2">
        <w:t xml:space="preserve"> </w:t>
      </w:r>
      <w:r w:rsidR="00B61EF7">
        <w:t>ст</w:t>
      </w:r>
      <w:r>
        <w:t>аба</w:t>
      </w:r>
      <w:r w:rsidR="00B61EF7">
        <w:t>л</w:t>
      </w:r>
      <w:r>
        <w:t>а</w:t>
      </w:r>
      <w:r w:rsidR="008B0DCE" w:rsidRPr="002458A2">
        <w:t xml:space="preserve"> </w:t>
      </w:r>
      <w:r w:rsidR="00B61EF7">
        <w:t>з</w:t>
      </w:r>
      <w:r>
        <w:t>а</w:t>
      </w:r>
      <w:r w:rsidR="008B0DCE" w:rsidRPr="002458A2">
        <w:t xml:space="preserve"> </w:t>
      </w:r>
      <w:r w:rsidR="00B61EF7">
        <w:t>с</w:t>
      </w:r>
      <w:r>
        <w:t>е</w:t>
      </w:r>
      <w:r w:rsidR="00B61EF7">
        <w:t>чу</w:t>
      </w:r>
      <w:r w:rsidR="008B0DCE" w:rsidRPr="002458A2">
        <w:t xml:space="preserve"> </w:t>
      </w:r>
      <w:r>
        <w:t>в</w:t>
      </w:r>
      <w:r w:rsidR="00B61EF7">
        <w:t>рши</w:t>
      </w:r>
      <w:r w:rsidR="008B0DCE" w:rsidRPr="002458A2">
        <w:t xml:space="preserve"> </w:t>
      </w:r>
      <w:r w:rsidR="00B61EF7">
        <w:t>стручно</w:t>
      </w:r>
      <w:r w:rsidR="008B0DCE" w:rsidRPr="002458A2">
        <w:t xml:space="preserve"> </w:t>
      </w:r>
      <w:r w:rsidR="00B61EF7">
        <w:t>лиц</w:t>
      </w:r>
      <w:r>
        <w:t>е</w:t>
      </w:r>
      <w:r w:rsidR="008B0DCE" w:rsidRPr="002458A2">
        <w:t xml:space="preserve"> </w:t>
      </w:r>
      <w:r w:rsidR="00B61EF7">
        <w:t>з</w:t>
      </w:r>
      <w:r>
        <w:t>а</w:t>
      </w:r>
      <w:r w:rsidR="00B61EF7">
        <w:t>посл</w:t>
      </w:r>
      <w:r>
        <w:t>е</w:t>
      </w:r>
      <w:r w:rsidR="00B61EF7">
        <w:t>но</w:t>
      </w:r>
      <w:r w:rsidR="008B0DCE" w:rsidRPr="002458A2">
        <w:t xml:space="preserve"> </w:t>
      </w:r>
      <w:r w:rsidR="00B61EF7">
        <w:t>у</w:t>
      </w:r>
      <w:r w:rsidR="008B0DCE" w:rsidRPr="002458A2">
        <w:t xml:space="preserve"> </w:t>
      </w:r>
      <w:r>
        <w:t>ШГ</w:t>
      </w:r>
      <w:r w:rsidR="008B0DCE" w:rsidRPr="002458A2">
        <w:t xml:space="preserve"> </w:t>
      </w:r>
      <w:r w:rsidR="008B0DCE" w:rsidRPr="002458A2">
        <w:sym w:font="Symbol" w:char="F0B2"/>
      </w:r>
      <w:r>
        <w:t>С</w:t>
      </w:r>
      <w:r w:rsidR="00B61EF7">
        <w:t>ом</w:t>
      </w:r>
      <w:r>
        <w:t>б</w:t>
      </w:r>
      <w:r w:rsidR="00B61EF7">
        <w:t>ор</w:t>
      </w:r>
      <w:r w:rsidR="008B0DCE" w:rsidRPr="002458A2">
        <w:sym w:font="Symbol" w:char="F0B2"/>
      </w:r>
      <w:r w:rsidR="008B0DCE" w:rsidRPr="002458A2">
        <w:t>.</w:t>
      </w:r>
    </w:p>
    <w:p w:rsidR="008B0DCE" w:rsidRPr="002458A2" w:rsidRDefault="00BE010D" w:rsidP="00E5624B">
      <w:pPr>
        <w:ind w:firstLine="567"/>
      </w:pPr>
      <w:r>
        <w:t>Зав</w:t>
      </w:r>
      <w:r w:rsidR="00B61EF7">
        <w:t>исно</w:t>
      </w:r>
      <w:r w:rsidR="008B0DCE" w:rsidRPr="002458A2">
        <w:t xml:space="preserve"> </w:t>
      </w:r>
      <w:r w:rsidR="00B61EF7">
        <w:t>о</w:t>
      </w:r>
      <w:r>
        <w:t>д</w:t>
      </w:r>
      <w:r w:rsidR="008B0DCE" w:rsidRPr="002458A2">
        <w:t xml:space="preserve"> </w:t>
      </w:r>
      <w:r w:rsidR="00B61EF7">
        <w:t>ци</w:t>
      </w:r>
      <w:r w:rsidR="001019E7">
        <w:t>љ</w:t>
      </w:r>
      <w:r>
        <w:t>а</w:t>
      </w:r>
      <w:r w:rsidR="008B0DCE" w:rsidRPr="002458A2">
        <w:t xml:space="preserve"> </w:t>
      </w:r>
      <w:r>
        <w:t>га</w:t>
      </w:r>
      <w:r w:rsidR="00B61EF7">
        <w:t>з</w:t>
      </w:r>
      <w:r>
        <w:t>д</w:t>
      </w:r>
      <w:r w:rsidR="00B61EF7">
        <w:t>о</w:t>
      </w:r>
      <w:r>
        <w:t>ва</w:t>
      </w:r>
      <w:r w:rsidR="001019E7">
        <w:t>њ</w:t>
      </w:r>
      <w:r>
        <w:t>а</w:t>
      </w:r>
      <w:r w:rsidR="008B0DCE" w:rsidRPr="002458A2">
        <w:t xml:space="preserve"> </w:t>
      </w:r>
      <w:r w:rsidR="00B61EF7">
        <w:t>и</w:t>
      </w:r>
      <w:r w:rsidR="008B0DCE" w:rsidRPr="002458A2">
        <w:t xml:space="preserve"> </w:t>
      </w:r>
      <w:r w:rsidR="00B61EF7">
        <w:t>н</w:t>
      </w:r>
      <w:r>
        <w:t>а</w:t>
      </w:r>
      <w:r w:rsidR="00B61EF7">
        <w:t>чин</w:t>
      </w:r>
      <w:r>
        <w:t>а</w:t>
      </w:r>
      <w:r w:rsidR="008B0DCE" w:rsidRPr="002458A2">
        <w:t xml:space="preserve"> </w:t>
      </w:r>
      <w:r w:rsidR="00B61EF7">
        <w:t>из</w:t>
      </w:r>
      <w:r>
        <w:t>в</w:t>
      </w:r>
      <w:r w:rsidR="00B61EF7">
        <w:t>о</w:t>
      </w:r>
      <w:r>
        <w:t>ђе</w:t>
      </w:r>
      <w:r w:rsidR="001019E7">
        <w:t>њ</w:t>
      </w:r>
      <w:r>
        <w:t>а</w:t>
      </w:r>
      <w:r w:rsidR="008B0DCE" w:rsidRPr="002458A2">
        <w:t xml:space="preserve">, </w:t>
      </w:r>
      <w:r w:rsidR="00B61EF7">
        <w:t>с</w:t>
      </w:r>
      <w:r>
        <w:t>е</w:t>
      </w:r>
      <w:r w:rsidR="00B61EF7">
        <w:t>ч</w:t>
      </w:r>
      <w:r>
        <w:t>е</w:t>
      </w:r>
      <w:r w:rsidR="008B0DCE" w:rsidRPr="002458A2">
        <w:t xml:space="preserve"> </w:t>
      </w:r>
      <w:r w:rsidR="00B61EF7">
        <w:t>мо</w:t>
      </w:r>
      <w:r>
        <w:t>г</w:t>
      </w:r>
      <w:r w:rsidR="00B61EF7">
        <w:t>у</w:t>
      </w:r>
      <w:r w:rsidR="008B0DCE" w:rsidRPr="002458A2">
        <w:t xml:space="preserve"> </w:t>
      </w:r>
      <w:r>
        <w:t>б</w:t>
      </w:r>
      <w:r w:rsidR="00B61EF7">
        <w:t>ити</w:t>
      </w:r>
      <w:r w:rsidR="008B0DCE" w:rsidRPr="002458A2">
        <w:t>:</w:t>
      </w:r>
    </w:p>
    <w:p w:rsidR="008B0DCE" w:rsidRPr="002458A2" w:rsidRDefault="008B0DCE" w:rsidP="00B5350C">
      <w:pPr>
        <w:pStyle w:val="Header"/>
        <w:rPr>
          <w:sz w:val="24"/>
        </w:rPr>
      </w:pPr>
    </w:p>
    <w:p w:rsidR="008B0DCE" w:rsidRPr="002458A2" w:rsidRDefault="008B0DCE" w:rsidP="00B5350C">
      <w:pPr>
        <w:ind w:firstLine="2160"/>
      </w:pPr>
      <w:r w:rsidRPr="002458A2">
        <w:t xml:space="preserve">- </w:t>
      </w:r>
      <w:r w:rsidR="00B61EF7">
        <w:t>с</w:t>
      </w:r>
      <w:r w:rsidR="00BE010D">
        <w:t>е</w:t>
      </w:r>
      <w:r w:rsidR="00B61EF7">
        <w:t>ч</w:t>
      </w:r>
      <w:r w:rsidR="00BE010D">
        <w:t>е</w:t>
      </w:r>
      <w:r w:rsidRPr="002458A2">
        <w:t xml:space="preserve">  </w:t>
      </w:r>
      <w:r w:rsidR="00B61EF7">
        <w:t>о</w:t>
      </w:r>
      <w:r w:rsidR="00BE010D">
        <w:t>б</w:t>
      </w:r>
      <w:r w:rsidR="00B61EF7">
        <w:t>н</w:t>
      </w:r>
      <w:r w:rsidR="00BE010D">
        <w:t>ав</w:t>
      </w:r>
      <w:r w:rsidR="001019E7">
        <w:t>љ</w:t>
      </w:r>
      <w:r w:rsidR="00BE010D">
        <w:t>а</w:t>
      </w:r>
      <w:r w:rsidR="001019E7">
        <w:t>њ</w:t>
      </w:r>
      <w:r w:rsidR="00BE010D">
        <w:t>а</w:t>
      </w:r>
      <w:r w:rsidRPr="002458A2">
        <w:t xml:space="preserve"> (</w:t>
      </w:r>
      <w:r w:rsidR="00BE010D">
        <w:t>г</w:t>
      </w:r>
      <w:r w:rsidR="00B61EF7">
        <w:t>л</w:t>
      </w:r>
      <w:r w:rsidR="00BE010D">
        <w:t>ав</w:t>
      </w:r>
      <w:r w:rsidR="00B61EF7">
        <w:t>ни</w:t>
      </w:r>
      <w:r w:rsidRPr="002458A2">
        <w:t xml:space="preserve"> </w:t>
      </w:r>
      <w:r w:rsidR="00B61EF7">
        <w:t>принос</w:t>
      </w:r>
      <w:r w:rsidRPr="002458A2">
        <w:t>),</w:t>
      </w:r>
    </w:p>
    <w:p w:rsidR="008B0DCE" w:rsidRPr="002458A2" w:rsidRDefault="008B0DCE" w:rsidP="00B5350C">
      <w:pPr>
        <w:ind w:firstLine="2160"/>
      </w:pPr>
      <w:r w:rsidRPr="002458A2">
        <w:t xml:space="preserve">- </w:t>
      </w:r>
      <w:r w:rsidR="00B61EF7">
        <w:t>прор</w:t>
      </w:r>
      <w:r w:rsidR="00BE010D">
        <w:t>ед</w:t>
      </w:r>
      <w:r w:rsidR="00B61EF7">
        <w:t>н</w:t>
      </w:r>
      <w:r w:rsidR="00BE010D">
        <w:t>е</w:t>
      </w:r>
      <w:r w:rsidRPr="002458A2">
        <w:t xml:space="preserve">  </w:t>
      </w:r>
      <w:r w:rsidR="00B61EF7">
        <w:t>с</w:t>
      </w:r>
      <w:r w:rsidR="00BE010D">
        <w:t>е</w:t>
      </w:r>
      <w:r w:rsidR="00B61EF7">
        <w:t>ч</w:t>
      </w:r>
      <w:r w:rsidR="00BE010D">
        <w:t>е</w:t>
      </w:r>
      <w:r w:rsidRPr="002458A2">
        <w:t xml:space="preserve"> (</w:t>
      </w:r>
      <w:r w:rsidR="00B61EF7">
        <w:t>пр</w:t>
      </w:r>
      <w:r w:rsidR="00BE010D">
        <w:t>е</w:t>
      </w:r>
      <w:r w:rsidR="00B61EF7">
        <w:t>тхо</w:t>
      </w:r>
      <w:r w:rsidR="00BE010D">
        <w:t>д</w:t>
      </w:r>
      <w:r w:rsidR="00B61EF7">
        <w:t>ни</w:t>
      </w:r>
      <w:r w:rsidRPr="002458A2">
        <w:t xml:space="preserve"> </w:t>
      </w:r>
      <w:r w:rsidR="00B61EF7">
        <w:t>принос</w:t>
      </w:r>
      <w:r w:rsidRPr="002458A2">
        <w:t>)</w:t>
      </w:r>
    </w:p>
    <w:p w:rsidR="008B0DCE" w:rsidRPr="002458A2" w:rsidRDefault="008B0DCE" w:rsidP="00B5350C">
      <w:pPr>
        <w:pStyle w:val="Heading3"/>
        <w:rPr>
          <w:szCs w:val="24"/>
        </w:rPr>
      </w:pPr>
      <w:bookmarkStart w:id="1018" w:name="_Toc140019086"/>
      <w:bookmarkStart w:id="1019" w:name="_Toc535232905"/>
      <w:bookmarkStart w:id="1020" w:name="_Toc535233771"/>
      <w:r w:rsidRPr="002458A2">
        <w:rPr>
          <w:szCs w:val="24"/>
        </w:rPr>
        <w:t xml:space="preserve">9.3.1. </w:t>
      </w:r>
      <w:r w:rsidR="00BE010D">
        <w:rPr>
          <w:szCs w:val="24"/>
        </w:rPr>
        <w:t>Се</w:t>
      </w:r>
      <w:r w:rsidR="00B61EF7">
        <w:rPr>
          <w:szCs w:val="24"/>
        </w:rPr>
        <w:t>ч</w:t>
      </w:r>
      <w:r w:rsidR="00BE010D">
        <w:rPr>
          <w:szCs w:val="24"/>
        </w:rPr>
        <w:t>е</w:t>
      </w:r>
      <w:r w:rsidRPr="002458A2">
        <w:rPr>
          <w:szCs w:val="24"/>
        </w:rPr>
        <w:t xml:space="preserve"> </w:t>
      </w:r>
      <w:r w:rsidR="00B61EF7">
        <w:rPr>
          <w:szCs w:val="24"/>
        </w:rPr>
        <w:t>о</w:t>
      </w:r>
      <w:r w:rsidR="00BE010D">
        <w:rPr>
          <w:szCs w:val="24"/>
        </w:rPr>
        <w:t>б</w:t>
      </w:r>
      <w:r w:rsidR="00B61EF7">
        <w:rPr>
          <w:szCs w:val="24"/>
        </w:rPr>
        <w:t>н</w:t>
      </w:r>
      <w:r w:rsidR="00BE010D">
        <w:rPr>
          <w:szCs w:val="24"/>
        </w:rPr>
        <w:t>ав</w:t>
      </w:r>
      <w:r w:rsidR="001019E7">
        <w:rPr>
          <w:szCs w:val="24"/>
        </w:rPr>
        <w:t>љ</w:t>
      </w:r>
      <w:r w:rsidR="00BE010D">
        <w:rPr>
          <w:szCs w:val="24"/>
        </w:rPr>
        <w:t>а</w:t>
      </w:r>
      <w:r w:rsidR="001019E7">
        <w:rPr>
          <w:szCs w:val="24"/>
        </w:rPr>
        <w:t>њ</w:t>
      </w:r>
      <w:r w:rsidR="00BE010D">
        <w:rPr>
          <w:szCs w:val="24"/>
        </w:rPr>
        <w:t>а</w:t>
      </w:r>
      <w:r w:rsidRPr="002458A2">
        <w:rPr>
          <w:szCs w:val="24"/>
        </w:rPr>
        <w:t xml:space="preserve"> -</w:t>
      </w:r>
      <w:r w:rsidR="00B61EF7">
        <w:rPr>
          <w:szCs w:val="24"/>
        </w:rPr>
        <w:t>чист</w:t>
      </w:r>
      <w:r w:rsidR="00BE010D">
        <w:rPr>
          <w:szCs w:val="24"/>
        </w:rPr>
        <w:t>е</w:t>
      </w:r>
      <w:r w:rsidRPr="002458A2">
        <w:rPr>
          <w:szCs w:val="24"/>
        </w:rPr>
        <w:t xml:space="preserve"> </w:t>
      </w:r>
      <w:r w:rsidR="00B61EF7">
        <w:rPr>
          <w:szCs w:val="24"/>
        </w:rPr>
        <w:t>с</w:t>
      </w:r>
      <w:r w:rsidR="00BE010D">
        <w:rPr>
          <w:szCs w:val="24"/>
        </w:rPr>
        <w:t>е</w:t>
      </w:r>
      <w:r w:rsidR="00B61EF7">
        <w:rPr>
          <w:szCs w:val="24"/>
        </w:rPr>
        <w:t>ч</w:t>
      </w:r>
      <w:r w:rsidR="00BE010D">
        <w:rPr>
          <w:szCs w:val="24"/>
        </w:rPr>
        <w:t>е</w:t>
      </w:r>
      <w:bookmarkEnd w:id="1018"/>
      <w:bookmarkEnd w:id="1019"/>
      <w:bookmarkEnd w:id="1020"/>
    </w:p>
    <w:p w:rsidR="008B0DCE" w:rsidRPr="002458A2" w:rsidRDefault="00BE010D" w:rsidP="00B5350C">
      <w:pPr>
        <w:ind w:firstLine="720"/>
        <w:rPr>
          <w:lang w:val="sr-Latn-CS"/>
        </w:rPr>
      </w:pPr>
      <w:r>
        <w:rPr>
          <w:lang w:val="sr-Latn-CS"/>
        </w:rPr>
        <w:t>Обе</w:t>
      </w:r>
      <w:r w:rsidR="00B61EF7">
        <w:rPr>
          <w:lang w:val="sr-Latn-CS"/>
        </w:rPr>
        <w:t>л</w:t>
      </w:r>
      <w:r>
        <w:rPr>
          <w:lang w:val="sr-Latn-CS"/>
        </w:rPr>
        <w:t>е</w:t>
      </w:r>
      <w:r w:rsidR="00B61EF7">
        <w:rPr>
          <w:lang w:val="sr-Latn-CS"/>
        </w:rPr>
        <w:t>ж</w:t>
      </w:r>
      <w:r>
        <w:rPr>
          <w:lang w:val="sr-Latn-CS"/>
        </w:rPr>
        <w:t>ава</w:t>
      </w:r>
      <w:r w:rsidR="001019E7">
        <w:rPr>
          <w:lang w:val="sr-Latn-CS"/>
        </w:rPr>
        <w:t>њ</w:t>
      </w:r>
      <w:r>
        <w:rPr>
          <w:lang w:val="sr-Latn-CS"/>
        </w:rPr>
        <w:t>е</w:t>
      </w:r>
      <w:r w:rsidR="008B0DCE" w:rsidRPr="002458A2">
        <w:rPr>
          <w:lang w:val="sr-Latn-CS"/>
        </w:rPr>
        <w:t xml:space="preserve"> </w:t>
      </w:r>
      <w:r w:rsidR="00B61EF7">
        <w:rPr>
          <w:lang w:val="sr-Latn-CS"/>
        </w:rPr>
        <w:t>ст</w:t>
      </w:r>
      <w:r>
        <w:rPr>
          <w:lang w:val="sr-Latn-CS"/>
        </w:rPr>
        <w:t>аба</w:t>
      </w:r>
      <w:r w:rsidR="00B61EF7">
        <w:rPr>
          <w:lang w:val="sr-Latn-CS"/>
        </w:rPr>
        <w:t>л</w:t>
      </w:r>
      <w:r>
        <w:rPr>
          <w:lang w:val="sr-Latn-CS"/>
        </w:rPr>
        <w:t>а</w:t>
      </w:r>
      <w:r w:rsidR="008B0DCE" w:rsidRPr="002458A2">
        <w:rPr>
          <w:lang w:val="sr-Latn-CS"/>
        </w:rPr>
        <w:t xml:space="preserve"> </w:t>
      </w:r>
      <w:r w:rsidR="00B61EF7">
        <w:rPr>
          <w:lang w:val="sr-Latn-CS"/>
        </w:rPr>
        <w:t>з</w:t>
      </w:r>
      <w:r>
        <w:rPr>
          <w:lang w:val="sr-Latn-CS"/>
        </w:rPr>
        <w:t>а</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е</w:t>
      </w:r>
      <w:r w:rsidR="008B0DCE" w:rsidRPr="002458A2">
        <w:rPr>
          <w:lang w:val="sr-Latn-CS"/>
        </w:rPr>
        <w:t xml:space="preserve"> </w:t>
      </w:r>
      <w:r w:rsidR="00B61EF7">
        <w:rPr>
          <w:lang w:val="sr-Latn-CS"/>
        </w:rPr>
        <w:t>о</w:t>
      </w:r>
      <w:r>
        <w:rPr>
          <w:lang w:val="sr-Latn-CS"/>
        </w:rPr>
        <w:t>б</w:t>
      </w:r>
      <w:r w:rsidR="00B61EF7">
        <w:rPr>
          <w:lang w:val="sr-Latn-CS"/>
        </w:rPr>
        <w:t>н</w:t>
      </w:r>
      <w:r>
        <w:rPr>
          <w:lang w:val="sr-Latn-CS"/>
        </w:rPr>
        <w:t>ав</w:t>
      </w:r>
      <w:r w:rsidR="001019E7">
        <w:rPr>
          <w:lang w:val="sr-Latn-CS"/>
        </w:rPr>
        <w:t>љ</w:t>
      </w:r>
      <w:r>
        <w:rPr>
          <w:lang w:val="sr-Latn-CS"/>
        </w:rPr>
        <w:t>а</w:t>
      </w:r>
      <w:r w:rsidR="001019E7">
        <w:rPr>
          <w:lang w:val="sr-Latn-CS"/>
        </w:rPr>
        <w:t>њ</w:t>
      </w:r>
      <w:r>
        <w:rPr>
          <w:lang w:val="sr-Latn-CS"/>
        </w:rPr>
        <w:t>а</w:t>
      </w:r>
      <w:r w:rsidR="008B0DCE" w:rsidRPr="002458A2">
        <w:rPr>
          <w:lang w:val="sr-Latn-CS"/>
        </w:rPr>
        <w:t xml:space="preserve"> </w:t>
      </w:r>
      <w:r>
        <w:rPr>
          <w:lang w:val="sr-Latn-CS"/>
        </w:rPr>
        <w:t>в</w:t>
      </w:r>
      <w:r w:rsidR="00B61EF7">
        <w:rPr>
          <w:lang w:val="sr-Latn-CS"/>
        </w:rPr>
        <w:t>рши</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по</w:t>
      </w:r>
      <w:r>
        <w:rPr>
          <w:lang w:val="sr-Latn-CS"/>
        </w:rPr>
        <w:t>в</w:t>
      </w:r>
      <w:r w:rsidR="00B61EF7">
        <w:rPr>
          <w:lang w:val="sr-Latn-CS"/>
        </w:rPr>
        <w:t>ршински</w:t>
      </w:r>
      <w:r w:rsidR="008B0DCE" w:rsidRPr="002458A2">
        <w:rPr>
          <w:lang w:val="sr-Latn-CS"/>
        </w:rPr>
        <w:t xml:space="preserve"> </w:t>
      </w:r>
      <w:r w:rsidR="00B61EF7">
        <w:rPr>
          <w:lang w:val="sr-Latn-CS"/>
        </w:rPr>
        <w:t>и</w:t>
      </w:r>
      <w:r w:rsidR="008B0DCE" w:rsidRPr="002458A2">
        <w:rPr>
          <w:lang w:val="sr-Latn-CS"/>
        </w:rPr>
        <w:t xml:space="preserve"> </w:t>
      </w:r>
      <w:r w:rsidR="00B61EF7">
        <w:rPr>
          <w:lang w:val="sr-Latn-CS"/>
        </w:rPr>
        <w:t>то</w:t>
      </w:r>
      <w:r w:rsidR="008B0DCE" w:rsidRPr="002458A2">
        <w:rPr>
          <w:lang w:val="sr-Latn-CS"/>
        </w:rPr>
        <w:t xml:space="preserve"> </w:t>
      </w:r>
      <w:r w:rsidR="00B61EF7">
        <w:rPr>
          <w:lang w:val="sr-Latn-CS"/>
        </w:rPr>
        <w:t>по</w:t>
      </w:r>
      <w:r w:rsidR="008B0DCE" w:rsidRPr="002458A2">
        <w:rPr>
          <w:lang w:val="sr-Latn-CS"/>
        </w:rPr>
        <w:t xml:space="preserve"> </w:t>
      </w:r>
      <w:r>
        <w:rPr>
          <w:lang w:val="sr-Latn-CS"/>
        </w:rPr>
        <w:t>г</w:t>
      </w:r>
      <w:r w:rsidR="00B61EF7">
        <w:rPr>
          <w:lang w:val="sr-Latn-CS"/>
        </w:rPr>
        <w:t>р</w:t>
      </w:r>
      <w:r>
        <w:rPr>
          <w:lang w:val="sr-Latn-CS"/>
        </w:rPr>
        <w:t>а</w:t>
      </w:r>
      <w:r w:rsidR="00B61EF7">
        <w:rPr>
          <w:lang w:val="sr-Latn-CS"/>
        </w:rPr>
        <w:t>ничној</w:t>
      </w:r>
      <w:r w:rsidR="008B0DCE" w:rsidRPr="002458A2">
        <w:rPr>
          <w:lang w:val="sr-Latn-CS"/>
        </w:rPr>
        <w:t xml:space="preserve"> </w:t>
      </w:r>
      <w:r w:rsidR="00B61EF7">
        <w:rPr>
          <w:lang w:val="sr-Latn-CS"/>
        </w:rPr>
        <w:t>линији</w:t>
      </w:r>
      <w:r w:rsidR="008B0DCE" w:rsidRPr="002458A2">
        <w:rPr>
          <w:lang w:val="sr-Latn-CS"/>
        </w:rPr>
        <w:t xml:space="preserve"> </w:t>
      </w:r>
      <w:r w:rsidR="00B61EF7">
        <w:rPr>
          <w:lang w:val="sr-Latn-CS"/>
        </w:rPr>
        <w:t>кој</w:t>
      </w:r>
      <w:r>
        <w:rPr>
          <w:lang w:val="sr-Latn-CS"/>
        </w:rPr>
        <w:t>а</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ук</w:t>
      </w:r>
      <w:r w:rsidR="001019E7">
        <w:rPr>
          <w:lang w:val="sr-Latn-CS"/>
        </w:rPr>
        <w:t>љ</w:t>
      </w:r>
      <w:r w:rsidR="00B61EF7">
        <w:rPr>
          <w:lang w:val="sr-Latn-CS"/>
        </w:rPr>
        <w:t>учуј</w:t>
      </w:r>
      <w:r>
        <w:rPr>
          <w:lang w:val="sr-Latn-CS"/>
        </w:rPr>
        <w:t>е</w:t>
      </w:r>
      <w:r w:rsidR="008B0DCE" w:rsidRPr="002458A2">
        <w:rPr>
          <w:lang w:val="sr-Latn-CS"/>
        </w:rPr>
        <w:t xml:space="preserve"> </w:t>
      </w:r>
      <w:r w:rsidR="00B61EF7">
        <w:rPr>
          <w:lang w:val="sr-Latn-CS"/>
        </w:rPr>
        <w:t>у</w:t>
      </w:r>
      <w:r w:rsidR="008B0DCE" w:rsidRPr="002458A2">
        <w:rPr>
          <w:lang w:val="sr-Latn-CS"/>
        </w:rPr>
        <w:t xml:space="preserve"> </w:t>
      </w:r>
      <w:r w:rsidR="00B61EF7">
        <w:rPr>
          <w:lang w:val="sr-Latn-CS"/>
        </w:rPr>
        <w:t>по</w:t>
      </w:r>
      <w:r>
        <w:rPr>
          <w:lang w:val="sr-Latn-CS"/>
        </w:rPr>
        <w:t>в</w:t>
      </w:r>
      <w:r w:rsidR="00B61EF7">
        <w:rPr>
          <w:lang w:val="sr-Latn-CS"/>
        </w:rPr>
        <w:t>ршину</w:t>
      </w:r>
      <w:r w:rsidR="008B0DCE" w:rsidRPr="002458A2">
        <w:rPr>
          <w:lang w:val="sr-Latn-CS"/>
        </w:rPr>
        <w:t xml:space="preserve"> </w:t>
      </w:r>
      <w:r w:rsidR="00B61EF7">
        <w:rPr>
          <w:lang w:val="sr-Latn-CS"/>
        </w:rPr>
        <w:t>з</w:t>
      </w:r>
      <w:r>
        <w:rPr>
          <w:lang w:val="sr-Latn-CS"/>
        </w:rPr>
        <w:t>а</w:t>
      </w:r>
      <w:r w:rsidR="008B0DCE" w:rsidRPr="002458A2">
        <w:rPr>
          <w:lang w:val="sr-Latn-CS"/>
        </w:rPr>
        <w:t xml:space="preserve"> </w:t>
      </w:r>
      <w:r w:rsidR="00B61EF7">
        <w:rPr>
          <w:lang w:val="sr-Latn-CS"/>
        </w:rPr>
        <w:t>чисту</w:t>
      </w:r>
      <w:r w:rsidR="008B0DCE" w:rsidRPr="002458A2">
        <w:rPr>
          <w:lang w:val="sr-Latn-CS"/>
        </w:rPr>
        <w:t xml:space="preserve"> </w:t>
      </w:r>
      <w:r w:rsidR="00B61EF7">
        <w:rPr>
          <w:lang w:val="sr-Latn-CS"/>
        </w:rPr>
        <w:t>с</w:t>
      </w:r>
      <w:r>
        <w:rPr>
          <w:lang w:val="sr-Latn-CS"/>
        </w:rPr>
        <w:t>е</w:t>
      </w:r>
      <w:r w:rsidR="00B61EF7">
        <w:rPr>
          <w:lang w:val="sr-Latn-CS"/>
        </w:rPr>
        <w:t>чу</w:t>
      </w:r>
      <w:r w:rsidR="008B0DCE" w:rsidRPr="002458A2">
        <w:rPr>
          <w:lang w:val="sr-Latn-CS"/>
        </w:rPr>
        <w:t xml:space="preserve">. </w:t>
      </w:r>
    </w:p>
    <w:p w:rsidR="008B0DCE" w:rsidRPr="002458A2" w:rsidRDefault="00BE010D" w:rsidP="00B5350C">
      <w:pPr>
        <w:ind w:firstLine="720"/>
        <w:rPr>
          <w:lang w:val="sr-Latn-CS"/>
        </w:rPr>
      </w:pPr>
      <w:r>
        <w:rPr>
          <w:lang w:val="sr-Latn-CS"/>
        </w:rPr>
        <w:t>В</w:t>
      </w:r>
      <w:r w:rsidR="00B61EF7">
        <w:rPr>
          <w:lang w:val="sr-Latn-CS"/>
        </w:rPr>
        <w:t>р</w:t>
      </w:r>
      <w:r>
        <w:rPr>
          <w:lang w:val="sr-Latn-CS"/>
        </w:rPr>
        <w:t>е</w:t>
      </w:r>
      <w:r w:rsidR="00B61EF7">
        <w:rPr>
          <w:lang w:val="sr-Latn-CS"/>
        </w:rPr>
        <w:t>м</w:t>
      </w:r>
      <w:r>
        <w:rPr>
          <w:lang w:val="sr-Latn-CS"/>
        </w:rPr>
        <w:t>е</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ђе</w:t>
      </w:r>
      <w:r w:rsidR="001019E7">
        <w:rPr>
          <w:lang w:val="sr-Latn-CS"/>
        </w:rPr>
        <w:t>њ</w:t>
      </w:r>
      <w:r>
        <w:rPr>
          <w:lang w:val="sr-Latn-CS"/>
        </w:rPr>
        <w:t>а</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а</w:t>
      </w:r>
      <w:r w:rsidR="008B0DCE" w:rsidRPr="002458A2">
        <w:rPr>
          <w:lang w:val="sr-Latn-CS"/>
        </w:rPr>
        <w:t xml:space="preserve"> </w:t>
      </w:r>
      <w:r w:rsidR="00B61EF7">
        <w:rPr>
          <w:lang w:val="sr-Latn-CS"/>
        </w:rPr>
        <w:t>ниј</w:t>
      </w:r>
      <w:r>
        <w:rPr>
          <w:lang w:val="sr-Latn-CS"/>
        </w:rPr>
        <w:t>е</w:t>
      </w:r>
      <w:r w:rsidR="008B0DCE" w:rsidRPr="002458A2">
        <w:rPr>
          <w:lang w:val="sr-Latn-CS"/>
        </w:rPr>
        <w:t xml:space="preserve"> </w:t>
      </w:r>
      <w:r>
        <w:rPr>
          <w:lang w:val="sr-Latn-CS"/>
        </w:rPr>
        <w:t>да</w:t>
      </w:r>
      <w:r w:rsidR="00B61EF7">
        <w:rPr>
          <w:lang w:val="sr-Latn-CS"/>
        </w:rPr>
        <w:t>тумски</w:t>
      </w:r>
      <w:r w:rsidR="008B0DCE" w:rsidRPr="002458A2">
        <w:rPr>
          <w:lang w:val="sr-Latn-CS"/>
        </w:rPr>
        <w:t xml:space="preserve"> </w:t>
      </w:r>
      <w:r w:rsidR="00B61EF7">
        <w:rPr>
          <w:lang w:val="sr-Latn-CS"/>
        </w:rPr>
        <w:t>о</w:t>
      </w:r>
      <w:r>
        <w:rPr>
          <w:lang w:val="sr-Latn-CS"/>
        </w:rPr>
        <w:t>г</w:t>
      </w:r>
      <w:r w:rsidR="00B61EF7">
        <w:rPr>
          <w:lang w:val="sr-Latn-CS"/>
        </w:rPr>
        <w:t>р</w:t>
      </w:r>
      <w:r>
        <w:rPr>
          <w:lang w:val="sr-Latn-CS"/>
        </w:rPr>
        <w:t>а</w:t>
      </w:r>
      <w:r w:rsidR="00B61EF7">
        <w:rPr>
          <w:lang w:val="sr-Latn-CS"/>
        </w:rPr>
        <w:t>нич</w:t>
      </w:r>
      <w:r>
        <w:rPr>
          <w:lang w:val="sr-Latn-CS"/>
        </w:rPr>
        <w:t>е</w:t>
      </w:r>
      <w:r w:rsidR="00B61EF7">
        <w:rPr>
          <w:lang w:val="sr-Latn-CS"/>
        </w:rPr>
        <w:t>но</w:t>
      </w:r>
      <w:r w:rsidR="008B0DCE" w:rsidRPr="002458A2">
        <w:rPr>
          <w:lang w:val="sr-Latn-CS"/>
        </w:rPr>
        <w:t xml:space="preserve"> </w:t>
      </w:r>
      <w:r w:rsidR="00B61EF7">
        <w:rPr>
          <w:lang w:val="sr-Latn-CS"/>
        </w:rPr>
        <w:t>ј</w:t>
      </w:r>
      <w:r>
        <w:rPr>
          <w:lang w:val="sr-Latn-CS"/>
        </w:rPr>
        <w:t>е</w:t>
      </w:r>
      <w:r w:rsidR="00B61EF7">
        <w:rPr>
          <w:lang w:val="sr-Latn-CS"/>
        </w:rPr>
        <w:t>р</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по</w:t>
      </w:r>
      <w:r>
        <w:rPr>
          <w:lang w:val="sr-Latn-CS"/>
        </w:rPr>
        <w:t>в</w:t>
      </w:r>
      <w:r w:rsidR="00B61EF7">
        <w:rPr>
          <w:lang w:val="sr-Latn-CS"/>
        </w:rPr>
        <w:t>ршин</w:t>
      </w:r>
      <w:r>
        <w:rPr>
          <w:lang w:val="sr-Latn-CS"/>
        </w:rPr>
        <w:t>е</w:t>
      </w:r>
      <w:r w:rsidR="008B0DCE" w:rsidRPr="002458A2">
        <w:rPr>
          <w:lang w:val="sr-Latn-CS"/>
        </w:rPr>
        <w:t xml:space="preserve"> </w:t>
      </w:r>
      <w:r w:rsidR="00B61EF7">
        <w:rPr>
          <w:lang w:val="sr-Latn-CS"/>
        </w:rPr>
        <w:t>о</w:t>
      </w:r>
      <w:r>
        <w:rPr>
          <w:lang w:val="sr-Latn-CS"/>
        </w:rPr>
        <w:t>б</w:t>
      </w:r>
      <w:r w:rsidR="00B61EF7">
        <w:rPr>
          <w:lang w:val="sr-Latn-CS"/>
        </w:rPr>
        <w:t>н</w:t>
      </w:r>
      <w:r>
        <w:rPr>
          <w:lang w:val="sr-Latn-CS"/>
        </w:rPr>
        <w:t>ав</w:t>
      </w:r>
      <w:r w:rsidR="001019E7">
        <w:rPr>
          <w:lang w:val="sr-Latn-CS"/>
        </w:rPr>
        <w:t>љ</w:t>
      </w:r>
      <w:r>
        <w:rPr>
          <w:lang w:val="sr-Latn-CS"/>
        </w:rPr>
        <w:t>а</w:t>
      </w:r>
      <w:r w:rsidR="00B61EF7">
        <w:rPr>
          <w:lang w:val="sr-Latn-CS"/>
        </w:rPr>
        <w:t>ју</w:t>
      </w:r>
      <w:r w:rsidR="008B0DCE" w:rsidRPr="002458A2">
        <w:rPr>
          <w:lang w:val="sr-Latn-CS"/>
        </w:rPr>
        <w:t xml:space="preserve"> </w:t>
      </w:r>
      <w:r>
        <w:rPr>
          <w:lang w:val="sr-Latn-CS"/>
        </w:rPr>
        <w:t>ве</w:t>
      </w:r>
      <w:r w:rsidR="00B61EF7">
        <w:rPr>
          <w:lang w:val="sr-Latn-CS"/>
        </w:rPr>
        <w:t>шт</w:t>
      </w:r>
      <w:r>
        <w:rPr>
          <w:lang w:val="sr-Latn-CS"/>
        </w:rPr>
        <w:t>а</w:t>
      </w:r>
      <w:r w:rsidR="00B61EF7">
        <w:rPr>
          <w:lang w:val="sr-Latn-CS"/>
        </w:rPr>
        <w:t>чким</w:t>
      </w:r>
      <w:r w:rsidR="008B0DCE" w:rsidRPr="002458A2">
        <w:rPr>
          <w:lang w:val="sr-Latn-CS"/>
        </w:rPr>
        <w:t xml:space="preserve"> </w:t>
      </w:r>
      <w:r w:rsidR="00B61EF7">
        <w:rPr>
          <w:lang w:val="sr-Latn-CS"/>
        </w:rPr>
        <w:t>пут</w:t>
      </w:r>
      <w:r>
        <w:rPr>
          <w:lang w:val="sr-Latn-CS"/>
        </w:rPr>
        <w:t>е</w:t>
      </w:r>
      <w:r w:rsidR="00B61EF7">
        <w:rPr>
          <w:lang w:val="sr-Latn-CS"/>
        </w:rPr>
        <w:t>м</w:t>
      </w:r>
      <w:r w:rsidR="008B0DCE" w:rsidRPr="002458A2">
        <w:rPr>
          <w:lang w:val="sr-Latn-CS"/>
        </w:rPr>
        <w:t xml:space="preserve">. </w:t>
      </w:r>
      <w:r>
        <w:rPr>
          <w:lang w:val="sr-Latn-CS"/>
        </w:rPr>
        <w:t>Јед</w:t>
      </w:r>
      <w:r w:rsidR="00B61EF7">
        <w:rPr>
          <w:lang w:val="sr-Latn-CS"/>
        </w:rPr>
        <w:t>ино</w:t>
      </w:r>
      <w:r w:rsidR="008B0DCE" w:rsidRPr="002458A2">
        <w:rPr>
          <w:lang w:val="sr-Latn-CS"/>
        </w:rPr>
        <w:t xml:space="preserve"> </w:t>
      </w:r>
      <w:r w:rsidR="00B61EF7">
        <w:rPr>
          <w:lang w:val="sr-Latn-CS"/>
        </w:rPr>
        <w:t>у</w:t>
      </w:r>
      <w:r w:rsidR="008B0DCE" w:rsidRPr="002458A2">
        <w:rPr>
          <w:lang w:val="sr-Latn-CS"/>
        </w:rPr>
        <w:t xml:space="preserve"> </w:t>
      </w:r>
      <w:r w:rsidR="00B61EF7">
        <w:rPr>
          <w:lang w:val="sr-Latn-CS"/>
        </w:rPr>
        <w:t>случ</w:t>
      </w:r>
      <w:r>
        <w:rPr>
          <w:lang w:val="sr-Latn-CS"/>
        </w:rPr>
        <w:t>а</w:t>
      </w:r>
      <w:r w:rsidR="00B61EF7">
        <w:rPr>
          <w:lang w:val="sr-Latn-CS"/>
        </w:rPr>
        <w:t>ју</w:t>
      </w:r>
      <w:r w:rsidR="008B0DCE" w:rsidRPr="002458A2">
        <w:rPr>
          <w:lang w:val="sr-Latn-CS"/>
        </w:rPr>
        <w:t xml:space="preserve"> </w:t>
      </w:r>
      <w:r>
        <w:rPr>
          <w:lang w:val="sr-Latn-CS"/>
        </w:rPr>
        <w:t>веге</w:t>
      </w:r>
      <w:r w:rsidR="00B61EF7">
        <w:rPr>
          <w:lang w:val="sr-Latn-CS"/>
        </w:rPr>
        <w:t>т</w:t>
      </w:r>
      <w:r>
        <w:rPr>
          <w:lang w:val="sr-Latn-CS"/>
        </w:rPr>
        <w:t>а</w:t>
      </w:r>
      <w:r w:rsidR="00B61EF7">
        <w:rPr>
          <w:lang w:val="sr-Latn-CS"/>
        </w:rPr>
        <w:t>ти</w:t>
      </w:r>
      <w:r>
        <w:rPr>
          <w:lang w:val="sr-Latn-CS"/>
        </w:rPr>
        <w:t>в</w:t>
      </w:r>
      <w:r w:rsidR="00B61EF7">
        <w:rPr>
          <w:lang w:val="sr-Latn-CS"/>
        </w:rPr>
        <w:t>но</w:t>
      </w:r>
      <w:r>
        <w:rPr>
          <w:lang w:val="sr-Latn-CS"/>
        </w:rPr>
        <w:t>г</w:t>
      </w:r>
      <w:r w:rsidR="008B0DCE" w:rsidRPr="002458A2">
        <w:rPr>
          <w:lang w:val="sr-Latn-CS"/>
        </w:rPr>
        <w:t xml:space="preserve"> </w:t>
      </w:r>
      <w:r w:rsidR="00B61EF7">
        <w:rPr>
          <w:lang w:val="sr-Latn-CS"/>
        </w:rPr>
        <w:t>о</w:t>
      </w:r>
      <w:r>
        <w:rPr>
          <w:lang w:val="sr-Latn-CS"/>
        </w:rPr>
        <w:t>б</w:t>
      </w:r>
      <w:r w:rsidR="00B61EF7">
        <w:rPr>
          <w:lang w:val="sr-Latn-CS"/>
        </w:rPr>
        <w:t>н</w:t>
      </w:r>
      <w:r>
        <w:rPr>
          <w:lang w:val="sr-Latn-CS"/>
        </w:rPr>
        <w:t>ав</w:t>
      </w:r>
      <w:r w:rsidR="001019E7">
        <w:rPr>
          <w:lang w:val="sr-Latn-CS"/>
        </w:rPr>
        <w:t>љ</w:t>
      </w:r>
      <w:r>
        <w:rPr>
          <w:lang w:val="sr-Latn-CS"/>
        </w:rPr>
        <w:t>а</w:t>
      </w:r>
      <w:r w:rsidR="001019E7">
        <w:rPr>
          <w:lang w:val="sr-Latn-CS"/>
        </w:rPr>
        <w:t>њ</w:t>
      </w:r>
      <w:r>
        <w:rPr>
          <w:lang w:val="sr-Latn-CS"/>
        </w:rPr>
        <w:t>а</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е</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мор</w:t>
      </w:r>
      <w:r>
        <w:rPr>
          <w:lang w:val="sr-Latn-CS"/>
        </w:rPr>
        <w:t>а</w:t>
      </w:r>
      <w:r w:rsidR="00B61EF7">
        <w:rPr>
          <w:lang w:val="sr-Latn-CS"/>
        </w:rPr>
        <w:t>ју</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д</w:t>
      </w:r>
      <w:r w:rsidR="00B61EF7">
        <w:rPr>
          <w:lang w:val="sr-Latn-CS"/>
        </w:rPr>
        <w:t>ити</w:t>
      </w:r>
      <w:r w:rsidR="008B0DCE" w:rsidRPr="002458A2">
        <w:rPr>
          <w:lang w:val="sr-Latn-CS"/>
        </w:rPr>
        <w:t xml:space="preserve"> </w:t>
      </w:r>
      <w:r w:rsidR="00B61EF7">
        <w:rPr>
          <w:lang w:val="sr-Latn-CS"/>
        </w:rPr>
        <w:t>у</w:t>
      </w:r>
      <w:r w:rsidR="008B0DCE" w:rsidRPr="002458A2">
        <w:rPr>
          <w:lang w:val="sr-Latn-CS"/>
        </w:rPr>
        <w:t xml:space="preserve"> </w:t>
      </w:r>
      <w:r w:rsidR="00B61EF7">
        <w:rPr>
          <w:lang w:val="sr-Latn-CS"/>
        </w:rPr>
        <w:t>п</w:t>
      </w:r>
      <w:r>
        <w:rPr>
          <w:lang w:val="sr-Latn-CS"/>
        </w:rPr>
        <w:t>е</w:t>
      </w:r>
      <w:r w:rsidR="00B61EF7">
        <w:rPr>
          <w:lang w:val="sr-Latn-CS"/>
        </w:rPr>
        <w:t>рио</w:t>
      </w:r>
      <w:r>
        <w:rPr>
          <w:lang w:val="sr-Latn-CS"/>
        </w:rPr>
        <w:t>д</w:t>
      </w:r>
      <w:r w:rsidR="00B61EF7">
        <w:rPr>
          <w:lang w:val="sr-Latn-CS"/>
        </w:rPr>
        <w:t>у</w:t>
      </w:r>
      <w:r w:rsidR="008B0DCE" w:rsidRPr="002458A2">
        <w:rPr>
          <w:lang w:val="sr-Latn-CS"/>
        </w:rPr>
        <w:t xml:space="preserve"> </w:t>
      </w:r>
      <w:r w:rsidR="00B61EF7">
        <w:rPr>
          <w:lang w:val="sr-Latn-CS"/>
        </w:rPr>
        <w:t>о</w:t>
      </w:r>
      <w:r>
        <w:rPr>
          <w:lang w:val="sr-Latn-CS"/>
        </w:rPr>
        <w:t>д</w:t>
      </w:r>
      <w:r w:rsidR="008B0DCE" w:rsidRPr="002458A2">
        <w:rPr>
          <w:lang w:val="sr-Latn-CS"/>
        </w:rPr>
        <w:t xml:space="preserve"> 1. </w:t>
      </w:r>
      <w:r w:rsidR="00B61EF7">
        <w:rPr>
          <w:lang w:val="sr-Latn-CS"/>
        </w:rPr>
        <w:t>но</w:t>
      </w:r>
      <w:r>
        <w:rPr>
          <w:lang w:val="sr-Latn-CS"/>
        </w:rPr>
        <w:t>ве</w:t>
      </w:r>
      <w:r w:rsidR="00B61EF7">
        <w:rPr>
          <w:lang w:val="sr-Latn-CS"/>
        </w:rPr>
        <w:t>м</w:t>
      </w:r>
      <w:r>
        <w:rPr>
          <w:lang w:val="sr-Latn-CS"/>
        </w:rPr>
        <w:t>б</w:t>
      </w:r>
      <w:r w:rsidR="00B61EF7">
        <w:rPr>
          <w:lang w:val="sr-Latn-CS"/>
        </w:rPr>
        <w:t>р</w:t>
      </w:r>
      <w:r>
        <w:rPr>
          <w:lang w:val="sr-Latn-CS"/>
        </w:rPr>
        <w:t>а</w:t>
      </w:r>
      <w:r w:rsidR="008B0DCE" w:rsidRPr="002458A2">
        <w:rPr>
          <w:lang w:val="sr-Latn-CS"/>
        </w:rPr>
        <w:t xml:space="preserve"> </w:t>
      </w:r>
      <w:r>
        <w:rPr>
          <w:lang w:val="sr-Latn-CS"/>
        </w:rPr>
        <w:t>д</w:t>
      </w:r>
      <w:r w:rsidR="00B61EF7">
        <w:rPr>
          <w:lang w:val="sr-Latn-CS"/>
        </w:rPr>
        <w:t>о</w:t>
      </w:r>
      <w:r w:rsidR="008B0DCE" w:rsidRPr="002458A2">
        <w:rPr>
          <w:lang w:val="sr-Latn-CS"/>
        </w:rPr>
        <w:t xml:space="preserve"> 31. </w:t>
      </w:r>
      <w:r w:rsidR="00B61EF7">
        <w:rPr>
          <w:lang w:val="sr-Latn-CS"/>
        </w:rPr>
        <w:t>м</w:t>
      </w:r>
      <w:r>
        <w:rPr>
          <w:lang w:val="sr-Latn-CS"/>
        </w:rPr>
        <w:t>а</w:t>
      </w:r>
      <w:r w:rsidR="00B61EF7">
        <w:rPr>
          <w:lang w:val="sr-Latn-CS"/>
        </w:rPr>
        <w:t>рт</w:t>
      </w:r>
      <w:r>
        <w:rPr>
          <w:lang w:val="sr-Latn-CS"/>
        </w:rPr>
        <w:t>а</w:t>
      </w:r>
      <w:r w:rsidR="008B0DCE" w:rsidRPr="002458A2">
        <w:rPr>
          <w:lang w:val="sr-Latn-CS"/>
        </w:rPr>
        <w:t xml:space="preserve">. </w:t>
      </w:r>
    </w:p>
    <w:p w:rsidR="008B0DCE" w:rsidRDefault="00BE010D" w:rsidP="00B5350C">
      <w:pPr>
        <w:ind w:firstLine="720"/>
      </w:pPr>
      <w:r>
        <w:rPr>
          <w:lang w:val="sr-Latn-CS"/>
        </w:rPr>
        <w:t>Да</w:t>
      </w:r>
      <w:r w:rsidR="008B0DCE" w:rsidRPr="002458A2">
        <w:rPr>
          <w:lang w:val="sr-Latn-CS"/>
        </w:rPr>
        <w:t xml:space="preserve"> </w:t>
      </w:r>
      <w:r>
        <w:rPr>
          <w:lang w:val="sr-Latn-CS"/>
        </w:rPr>
        <w:t>б</w:t>
      </w:r>
      <w:r w:rsidR="00B61EF7">
        <w:rPr>
          <w:lang w:val="sr-Latn-CS"/>
        </w:rPr>
        <w:t>и</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пл</w:t>
      </w:r>
      <w:r>
        <w:rPr>
          <w:lang w:val="sr-Latn-CS"/>
        </w:rPr>
        <w:t>а</w:t>
      </w:r>
      <w:r w:rsidR="00B61EF7">
        <w:rPr>
          <w:lang w:val="sr-Latn-CS"/>
        </w:rPr>
        <w:t>нир</w:t>
      </w:r>
      <w:r>
        <w:rPr>
          <w:lang w:val="sr-Latn-CS"/>
        </w:rPr>
        <w:t>а</w:t>
      </w:r>
      <w:r w:rsidR="00B61EF7">
        <w:rPr>
          <w:lang w:val="sr-Latn-CS"/>
        </w:rPr>
        <w:t>ни</w:t>
      </w:r>
      <w:r w:rsidR="008B0DCE" w:rsidRPr="002458A2">
        <w:rPr>
          <w:lang w:val="sr-Latn-CS"/>
        </w:rPr>
        <w:t xml:space="preserve"> </w:t>
      </w:r>
      <w:r w:rsidR="00B61EF7">
        <w:rPr>
          <w:lang w:val="sr-Latn-CS"/>
        </w:rPr>
        <w:t>ци</w:t>
      </w:r>
      <w:r w:rsidR="001019E7">
        <w:rPr>
          <w:lang w:val="sr-Latn-CS"/>
        </w:rPr>
        <w:t>љ</w:t>
      </w:r>
      <w:r>
        <w:rPr>
          <w:lang w:val="sr-Latn-CS"/>
        </w:rPr>
        <w:t>ев</w:t>
      </w:r>
      <w:r w:rsidR="00B61EF7">
        <w:rPr>
          <w:lang w:val="sr-Latn-CS"/>
        </w:rPr>
        <w:t>и</w:t>
      </w:r>
      <w:r w:rsidR="008B0DCE" w:rsidRPr="002458A2">
        <w:rPr>
          <w:lang w:val="sr-Latn-CS"/>
        </w:rPr>
        <w:t xml:space="preserve"> </w:t>
      </w:r>
      <w:r>
        <w:rPr>
          <w:lang w:val="sr-Latn-CS"/>
        </w:rPr>
        <w:t>га</w:t>
      </w:r>
      <w:r w:rsidR="00B61EF7">
        <w:rPr>
          <w:lang w:val="sr-Latn-CS"/>
        </w:rPr>
        <w:t>з</w:t>
      </w:r>
      <w:r>
        <w:rPr>
          <w:lang w:val="sr-Latn-CS"/>
        </w:rPr>
        <w:t>д</w:t>
      </w:r>
      <w:r w:rsidR="00B61EF7">
        <w:rPr>
          <w:lang w:val="sr-Latn-CS"/>
        </w:rPr>
        <w:t>о</w:t>
      </w:r>
      <w:r>
        <w:rPr>
          <w:lang w:val="sr-Latn-CS"/>
        </w:rPr>
        <w:t>ва</w:t>
      </w:r>
      <w:r w:rsidR="001019E7">
        <w:rPr>
          <w:lang w:val="sr-Latn-CS"/>
        </w:rPr>
        <w:t>њ</w:t>
      </w:r>
      <w:r>
        <w:rPr>
          <w:lang w:val="sr-Latn-CS"/>
        </w:rPr>
        <w:t>а</w:t>
      </w:r>
      <w:r w:rsidR="008B0DCE" w:rsidRPr="002458A2">
        <w:rPr>
          <w:lang w:val="sr-Latn-CS"/>
        </w:rPr>
        <w:t xml:space="preserve"> </w:t>
      </w:r>
      <w:r w:rsidR="00B61EF7">
        <w:rPr>
          <w:lang w:val="sr-Latn-CS"/>
        </w:rPr>
        <w:t>што</w:t>
      </w:r>
      <w:r w:rsidR="008B0DCE" w:rsidRPr="002458A2">
        <w:rPr>
          <w:lang w:val="sr-Latn-CS"/>
        </w:rPr>
        <w:t xml:space="preserve"> </w:t>
      </w:r>
      <w:r w:rsidR="00B61EF7">
        <w:rPr>
          <w:lang w:val="sr-Latn-CS"/>
        </w:rPr>
        <w:t>потпуниј</w:t>
      </w:r>
      <w:r>
        <w:rPr>
          <w:lang w:val="sr-Latn-CS"/>
        </w:rPr>
        <w:t>е</w:t>
      </w:r>
      <w:r w:rsidR="008B0DCE" w:rsidRPr="002458A2">
        <w:rPr>
          <w:lang w:val="sr-Latn-CS"/>
        </w:rPr>
        <w:t xml:space="preserve"> </w:t>
      </w:r>
      <w:r w:rsidR="00B61EF7">
        <w:rPr>
          <w:lang w:val="sr-Latn-CS"/>
        </w:rPr>
        <w:t>ост</w:t>
      </w:r>
      <w:r>
        <w:rPr>
          <w:lang w:val="sr-Latn-CS"/>
        </w:rPr>
        <w:t>ва</w:t>
      </w:r>
      <w:r w:rsidR="00B61EF7">
        <w:rPr>
          <w:lang w:val="sr-Latn-CS"/>
        </w:rPr>
        <w:t>рили</w:t>
      </w:r>
      <w:r w:rsidR="008B0DCE" w:rsidRPr="002458A2">
        <w:rPr>
          <w:lang w:val="sr-Latn-CS"/>
        </w:rPr>
        <w:t xml:space="preserve">, </w:t>
      </w:r>
      <w:r>
        <w:rPr>
          <w:lang w:val="sr-Latn-CS"/>
        </w:rPr>
        <w:t>а</w:t>
      </w:r>
      <w:r w:rsidR="008B0DCE" w:rsidRPr="002458A2">
        <w:rPr>
          <w:lang w:val="sr-Latn-CS"/>
        </w:rPr>
        <w:t xml:space="preserve"> </w:t>
      </w:r>
      <w:r w:rsidR="00B61EF7">
        <w:rPr>
          <w:lang w:val="sr-Latn-CS"/>
        </w:rPr>
        <w:t>р</w:t>
      </w:r>
      <w:r>
        <w:rPr>
          <w:lang w:val="sr-Latn-CS"/>
        </w:rPr>
        <w:t>ад</w:t>
      </w:r>
      <w:r w:rsidR="00B61EF7">
        <w:rPr>
          <w:lang w:val="sr-Latn-CS"/>
        </w:rPr>
        <w:t>о</w:t>
      </w:r>
      <w:r>
        <w:rPr>
          <w:lang w:val="sr-Latn-CS"/>
        </w:rPr>
        <w:t>в</w:t>
      </w:r>
      <w:r w:rsidR="00B61EF7">
        <w:rPr>
          <w:lang w:val="sr-Latn-CS"/>
        </w:rPr>
        <w:t>и</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д</w:t>
      </w:r>
      <w:r w:rsidR="00B61EF7">
        <w:rPr>
          <w:lang w:val="sr-Latn-CS"/>
        </w:rPr>
        <w:t>или</w:t>
      </w:r>
      <w:r w:rsidR="008B0DCE" w:rsidRPr="002458A2">
        <w:rPr>
          <w:lang w:val="sr-Latn-CS"/>
        </w:rPr>
        <w:t xml:space="preserve"> </w:t>
      </w:r>
      <w:r>
        <w:rPr>
          <w:lang w:val="sr-Latn-CS"/>
        </w:rPr>
        <w:t>е</w:t>
      </w:r>
      <w:r w:rsidR="00B61EF7">
        <w:rPr>
          <w:lang w:val="sr-Latn-CS"/>
        </w:rPr>
        <w:t>фик</w:t>
      </w:r>
      <w:r>
        <w:rPr>
          <w:lang w:val="sr-Latn-CS"/>
        </w:rPr>
        <w:t>а</w:t>
      </w:r>
      <w:r w:rsidR="00B61EF7">
        <w:rPr>
          <w:lang w:val="sr-Latn-CS"/>
        </w:rPr>
        <w:t>сно</w:t>
      </w:r>
      <w:r w:rsidR="008B0DCE" w:rsidRPr="002458A2">
        <w:rPr>
          <w:lang w:val="sr-Latn-CS"/>
        </w:rPr>
        <w:t xml:space="preserve">, </w:t>
      </w:r>
      <w:r w:rsidR="00B61EF7">
        <w:rPr>
          <w:lang w:val="sr-Latn-CS"/>
        </w:rPr>
        <w:t>при</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ђе</w:t>
      </w:r>
      <w:r w:rsidR="001019E7">
        <w:rPr>
          <w:lang w:val="sr-Latn-CS"/>
        </w:rPr>
        <w:t>њ</w:t>
      </w:r>
      <w:r w:rsidR="00B61EF7">
        <w:rPr>
          <w:lang w:val="sr-Latn-CS"/>
        </w:rPr>
        <w:t>у</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а</w:t>
      </w:r>
      <w:r w:rsidR="008B0DCE" w:rsidRPr="002458A2">
        <w:rPr>
          <w:lang w:val="sr-Latn-CS"/>
        </w:rPr>
        <w:t xml:space="preserve"> </w:t>
      </w:r>
      <w:r w:rsidR="00B61EF7">
        <w:rPr>
          <w:lang w:val="sr-Latn-CS"/>
        </w:rPr>
        <w:t>тр</w:t>
      </w:r>
      <w:r>
        <w:rPr>
          <w:lang w:val="sr-Latn-CS"/>
        </w:rPr>
        <w:t>еба</w:t>
      </w:r>
      <w:r w:rsidR="008B0DCE" w:rsidRPr="002458A2">
        <w:rPr>
          <w:lang w:val="sr-Latn-CS"/>
        </w:rPr>
        <w:t xml:space="preserve"> </w:t>
      </w:r>
      <w:r w:rsidR="00B61EF7">
        <w:rPr>
          <w:lang w:val="sr-Latn-CS"/>
        </w:rPr>
        <w:t>н</w:t>
      </w:r>
      <w:r>
        <w:rPr>
          <w:lang w:val="sr-Latn-CS"/>
        </w:rPr>
        <w:t>а</w:t>
      </w:r>
      <w:r w:rsidR="00B61EF7">
        <w:rPr>
          <w:lang w:val="sr-Latn-CS"/>
        </w:rPr>
        <w:t>стој</w:t>
      </w:r>
      <w:r>
        <w:rPr>
          <w:lang w:val="sr-Latn-CS"/>
        </w:rPr>
        <w:t>а</w:t>
      </w:r>
      <w:r w:rsidR="00B61EF7">
        <w:rPr>
          <w:lang w:val="sr-Latn-CS"/>
        </w:rPr>
        <w:t>ти</w:t>
      </w:r>
      <w:r w:rsidR="008B0DCE" w:rsidRPr="002458A2">
        <w:rPr>
          <w:lang w:val="sr-Latn-CS"/>
        </w:rPr>
        <w:t xml:space="preserve"> </w:t>
      </w:r>
      <w:r>
        <w:rPr>
          <w:lang w:val="sr-Latn-CS"/>
        </w:rPr>
        <w:t>да</w:t>
      </w:r>
      <w:r w:rsidR="008B0DCE" w:rsidRPr="002458A2">
        <w:rPr>
          <w:lang w:val="sr-Latn-CS"/>
        </w:rPr>
        <w:t xml:space="preserve"> </w:t>
      </w:r>
      <w:r>
        <w:rPr>
          <w:lang w:val="sr-Latn-CS"/>
        </w:rPr>
        <w:t>г</w:t>
      </w:r>
      <w:r w:rsidR="00B61EF7">
        <w:rPr>
          <w:lang w:val="sr-Latn-CS"/>
        </w:rPr>
        <w:t>о</w:t>
      </w:r>
      <w:r>
        <w:rPr>
          <w:lang w:val="sr-Latn-CS"/>
        </w:rPr>
        <w:t>д</w:t>
      </w:r>
      <w:r w:rsidR="00B61EF7">
        <w:rPr>
          <w:lang w:val="sr-Latn-CS"/>
        </w:rPr>
        <w:t>иш</w:t>
      </w:r>
      <w:r w:rsidR="001019E7">
        <w:rPr>
          <w:lang w:val="sr-Latn-CS"/>
        </w:rPr>
        <w:t>њ</w:t>
      </w:r>
      <w:r>
        <w:rPr>
          <w:lang w:val="sr-Latn-CS"/>
        </w:rPr>
        <w:t>е</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е</w:t>
      </w:r>
      <w:r w:rsidR="008B0DCE" w:rsidRPr="002458A2">
        <w:rPr>
          <w:lang w:val="sr-Latn-CS"/>
        </w:rPr>
        <w:t xml:space="preserve"> </w:t>
      </w:r>
      <w:r>
        <w:rPr>
          <w:lang w:val="sr-Latn-CS"/>
        </w:rPr>
        <w:t>б</w:t>
      </w:r>
      <w:r w:rsidR="00B61EF7">
        <w:rPr>
          <w:lang w:val="sr-Latn-CS"/>
        </w:rPr>
        <w:t>у</w:t>
      </w:r>
      <w:r>
        <w:rPr>
          <w:lang w:val="sr-Latn-CS"/>
        </w:rPr>
        <w:t>д</w:t>
      </w:r>
      <w:r w:rsidR="00B61EF7">
        <w:rPr>
          <w:lang w:val="sr-Latn-CS"/>
        </w:rPr>
        <w:t>у</w:t>
      </w:r>
      <w:r w:rsidR="008B0DCE" w:rsidRPr="002458A2">
        <w:rPr>
          <w:lang w:val="sr-Latn-CS"/>
        </w:rPr>
        <w:t xml:space="preserve"> </w:t>
      </w:r>
      <w:r w:rsidR="00B61EF7">
        <w:rPr>
          <w:lang w:val="sr-Latn-CS"/>
        </w:rPr>
        <w:t>сконц</w:t>
      </w:r>
      <w:r>
        <w:rPr>
          <w:lang w:val="sr-Latn-CS"/>
        </w:rPr>
        <w:t>е</w:t>
      </w:r>
      <w:r w:rsidR="00B61EF7">
        <w:rPr>
          <w:lang w:val="sr-Latn-CS"/>
        </w:rPr>
        <w:t>нтрис</w:t>
      </w:r>
      <w:r>
        <w:rPr>
          <w:lang w:val="sr-Latn-CS"/>
        </w:rPr>
        <w:t>а</w:t>
      </w:r>
      <w:r w:rsidR="00B61EF7">
        <w:rPr>
          <w:lang w:val="sr-Latn-CS"/>
        </w:rPr>
        <w:t>н</w:t>
      </w:r>
      <w:r>
        <w:rPr>
          <w:lang w:val="sr-Latn-CS"/>
        </w:rPr>
        <w:t>е</w:t>
      </w:r>
      <w:r w:rsidR="008B0DCE" w:rsidRPr="002458A2">
        <w:rPr>
          <w:lang w:val="sr-Latn-CS"/>
        </w:rPr>
        <w:t xml:space="preserve"> </w:t>
      </w:r>
      <w:r w:rsidR="00B61EF7">
        <w:rPr>
          <w:lang w:val="sr-Latn-CS"/>
        </w:rPr>
        <w:t>р</w:t>
      </w:r>
      <w:r>
        <w:rPr>
          <w:lang w:val="sr-Latn-CS"/>
        </w:rPr>
        <w:t>ад</w:t>
      </w:r>
      <w:r w:rsidR="00B61EF7">
        <w:rPr>
          <w:lang w:val="sr-Latn-CS"/>
        </w:rPr>
        <w:t>и</w:t>
      </w:r>
      <w:r w:rsidR="008B0DCE" w:rsidRPr="002458A2">
        <w:rPr>
          <w:lang w:val="sr-Latn-CS"/>
        </w:rPr>
        <w:t xml:space="preserve"> </w:t>
      </w:r>
      <w:r w:rsidR="00B61EF7">
        <w:rPr>
          <w:lang w:val="sr-Latn-CS"/>
        </w:rPr>
        <w:t>л</w:t>
      </w:r>
      <w:r>
        <w:rPr>
          <w:lang w:val="sr-Latn-CS"/>
        </w:rPr>
        <w:t>а</w:t>
      </w:r>
      <w:r w:rsidR="00B61EF7">
        <w:rPr>
          <w:lang w:val="sr-Latn-CS"/>
        </w:rPr>
        <w:t>кш</w:t>
      </w:r>
      <w:r>
        <w:rPr>
          <w:lang w:val="sr-Latn-CS"/>
        </w:rPr>
        <w:t>е</w:t>
      </w:r>
      <w:r w:rsidR="008B0DCE" w:rsidRPr="002458A2">
        <w:rPr>
          <w:lang w:val="sr-Latn-CS"/>
        </w:rPr>
        <w:t xml:space="preserve"> </w:t>
      </w:r>
      <w:r w:rsidR="00B61EF7">
        <w:rPr>
          <w:lang w:val="sr-Latn-CS"/>
        </w:rPr>
        <w:t>ор</w:t>
      </w:r>
      <w:r>
        <w:rPr>
          <w:lang w:val="sr-Latn-CS"/>
        </w:rPr>
        <w:t>га</w:t>
      </w:r>
      <w:r w:rsidR="00B61EF7">
        <w:rPr>
          <w:lang w:val="sr-Latn-CS"/>
        </w:rPr>
        <w:t>низ</w:t>
      </w:r>
      <w:r>
        <w:rPr>
          <w:lang w:val="sr-Latn-CS"/>
        </w:rPr>
        <w:t>а</w:t>
      </w:r>
      <w:r w:rsidR="00B61EF7">
        <w:rPr>
          <w:lang w:val="sr-Latn-CS"/>
        </w:rPr>
        <w:t>циј</w:t>
      </w:r>
      <w:r>
        <w:rPr>
          <w:lang w:val="sr-Latn-CS"/>
        </w:rPr>
        <w:t>е</w:t>
      </w:r>
      <w:r w:rsidR="008B0DCE" w:rsidRPr="002458A2">
        <w:rPr>
          <w:lang w:val="sr-Latn-CS"/>
        </w:rPr>
        <w:t xml:space="preserve">. </w:t>
      </w:r>
      <w:r>
        <w:rPr>
          <w:lang w:val="sr-Latn-CS"/>
        </w:rPr>
        <w:t>Та</w:t>
      </w:r>
      <w:r w:rsidR="00B61EF7">
        <w:rPr>
          <w:lang w:val="sr-Latn-CS"/>
        </w:rPr>
        <w:t>ко</w:t>
      </w:r>
      <w:r>
        <w:rPr>
          <w:lang w:val="sr-Latn-CS"/>
        </w:rPr>
        <w:t>ђе</w:t>
      </w:r>
      <w:r w:rsidR="008B0DCE" w:rsidRPr="002458A2">
        <w:rPr>
          <w:lang w:val="sr-Latn-CS"/>
        </w:rPr>
        <w:t xml:space="preserve"> </w:t>
      </w:r>
      <w:r w:rsidR="00B61EF7">
        <w:rPr>
          <w:lang w:val="sr-Latn-CS"/>
        </w:rPr>
        <w:t>тр</w:t>
      </w:r>
      <w:r>
        <w:rPr>
          <w:lang w:val="sr-Latn-CS"/>
        </w:rPr>
        <w:t>еба</w:t>
      </w:r>
      <w:r w:rsidR="008B0DCE" w:rsidRPr="002458A2">
        <w:rPr>
          <w:lang w:val="sr-Latn-CS"/>
        </w:rPr>
        <w:t xml:space="preserve"> </w:t>
      </w:r>
      <w:r w:rsidR="00B61EF7">
        <w:rPr>
          <w:lang w:val="sr-Latn-CS"/>
        </w:rPr>
        <w:t>н</w:t>
      </w:r>
      <w:r>
        <w:rPr>
          <w:lang w:val="sr-Latn-CS"/>
        </w:rPr>
        <w:t>а</w:t>
      </w:r>
      <w:r w:rsidR="00B61EF7">
        <w:rPr>
          <w:lang w:val="sr-Latn-CS"/>
        </w:rPr>
        <w:t>стој</w:t>
      </w:r>
      <w:r>
        <w:rPr>
          <w:lang w:val="sr-Latn-CS"/>
        </w:rPr>
        <w:t>а</w:t>
      </w:r>
      <w:r w:rsidR="00B61EF7">
        <w:rPr>
          <w:lang w:val="sr-Latn-CS"/>
        </w:rPr>
        <w:t>ти</w:t>
      </w:r>
      <w:r w:rsidR="008B0DCE" w:rsidRPr="002458A2">
        <w:rPr>
          <w:lang w:val="sr-Latn-CS"/>
        </w:rPr>
        <w:t xml:space="preserve"> </w:t>
      </w:r>
      <w:r>
        <w:rPr>
          <w:lang w:val="sr-Latn-CS"/>
        </w:rPr>
        <w:t>да</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ус</w:t>
      </w:r>
      <w:r>
        <w:rPr>
          <w:lang w:val="sr-Latn-CS"/>
        </w:rPr>
        <w:t>аг</w:t>
      </w:r>
      <w:r w:rsidR="00B61EF7">
        <w:rPr>
          <w:lang w:val="sr-Latn-CS"/>
        </w:rPr>
        <w:t>л</w:t>
      </w:r>
      <w:r>
        <w:rPr>
          <w:lang w:val="sr-Latn-CS"/>
        </w:rPr>
        <w:t>а</w:t>
      </w:r>
      <w:r w:rsidR="00B61EF7">
        <w:rPr>
          <w:lang w:val="sr-Latn-CS"/>
        </w:rPr>
        <w:t>си</w:t>
      </w:r>
      <w:r w:rsidR="008B0DCE" w:rsidRPr="002458A2">
        <w:rPr>
          <w:lang w:val="sr-Latn-CS"/>
        </w:rPr>
        <w:t xml:space="preserve"> </w:t>
      </w:r>
      <w:r w:rsidR="00B61EF7">
        <w:rPr>
          <w:lang w:val="sr-Latn-CS"/>
        </w:rPr>
        <w:t>м</w:t>
      </w:r>
      <w:r>
        <w:rPr>
          <w:lang w:val="sr-Latn-CS"/>
        </w:rPr>
        <w:t>е</w:t>
      </w:r>
      <w:r w:rsidR="00B61EF7">
        <w:rPr>
          <w:lang w:val="sr-Latn-CS"/>
        </w:rPr>
        <w:t>сто</w:t>
      </w:r>
      <w:r w:rsidR="008B0DCE" w:rsidRPr="002458A2">
        <w:rPr>
          <w:lang w:val="sr-Latn-CS"/>
        </w:rPr>
        <w:t xml:space="preserve"> </w:t>
      </w:r>
      <w:r w:rsidR="00B61EF7">
        <w:rPr>
          <w:lang w:val="sr-Latn-CS"/>
        </w:rPr>
        <w:t>и</w:t>
      </w:r>
      <w:r w:rsidR="008B0DCE" w:rsidRPr="002458A2">
        <w:rPr>
          <w:lang w:val="sr-Latn-CS"/>
        </w:rPr>
        <w:t xml:space="preserve"> </w:t>
      </w:r>
      <w:r>
        <w:rPr>
          <w:lang w:val="sr-Latn-CS"/>
        </w:rPr>
        <w:t>в</w:t>
      </w:r>
      <w:r w:rsidR="00B61EF7">
        <w:rPr>
          <w:lang w:val="sr-Latn-CS"/>
        </w:rPr>
        <w:t>р</w:t>
      </w:r>
      <w:r>
        <w:rPr>
          <w:lang w:val="sr-Latn-CS"/>
        </w:rPr>
        <w:t>е</w:t>
      </w:r>
      <w:r w:rsidR="00B61EF7">
        <w:rPr>
          <w:lang w:val="sr-Latn-CS"/>
        </w:rPr>
        <w:t>м</w:t>
      </w:r>
      <w:r>
        <w:rPr>
          <w:lang w:val="sr-Latn-CS"/>
        </w:rPr>
        <w:t>е</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ђе</w:t>
      </w:r>
      <w:r w:rsidR="001019E7">
        <w:rPr>
          <w:lang w:val="sr-Latn-CS"/>
        </w:rPr>
        <w:t>њ</w:t>
      </w:r>
      <w:r>
        <w:rPr>
          <w:lang w:val="sr-Latn-CS"/>
        </w:rPr>
        <w:t>а</w:t>
      </w:r>
      <w:r w:rsidR="008B0DCE" w:rsidRPr="002458A2">
        <w:rPr>
          <w:lang w:val="sr-Latn-CS"/>
        </w:rPr>
        <w:t xml:space="preserve"> </w:t>
      </w:r>
      <w:r w:rsidR="00B61EF7">
        <w:rPr>
          <w:lang w:val="sr-Latn-CS"/>
        </w:rPr>
        <w:t>чистих</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а</w:t>
      </w:r>
      <w:r w:rsidR="008B0DCE" w:rsidRPr="002458A2">
        <w:rPr>
          <w:lang w:val="sr-Latn-CS"/>
        </w:rPr>
        <w:t xml:space="preserve"> </w:t>
      </w:r>
      <w:r w:rsidR="00B61EF7">
        <w:rPr>
          <w:lang w:val="sr-Latn-CS"/>
        </w:rPr>
        <w:t>и</w:t>
      </w:r>
      <w:r w:rsidR="008B0DCE" w:rsidRPr="002458A2">
        <w:rPr>
          <w:lang w:val="sr-Latn-CS"/>
        </w:rPr>
        <w:t xml:space="preserve"> </w:t>
      </w:r>
      <w:r w:rsidR="00B61EF7">
        <w:rPr>
          <w:lang w:val="sr-Latn-CS"/>
        </w:rPr>
        <w:t>прор</w:t>
      </w:r>
      <w:r>
        <w:rPr>
          <w:lang w:val="sr-Latn-CS"/>
        </w:rPr>
        <w:t>еда</w:t>
      </w:r>
      <w:r w:rsidR="008B0DCE" w:rsidRPr="002458A2">
        <w:rPr>
          <w:lang w:val="sr-Latn-CS"/>
        </w:rPr>
        <w:t xml:space="preserve">, </w:t>
      </w:r>
      <w:r w:rsidR="00B61EF7">
        <w:rPr>
          <w:lang w:val="sr-Latn-CS"/>
        </w:rPr>
        <w:t>т</w:t>
      </w:r>
      <w:r>
        <w:rPr>
          <w:lang w:val="sr-Latn-CS"/>
        </w:rPr>
        <w:t>а</w:t>
      </w:r>
      <w:r w:rsidR="00B61EF7">
        <w:rPr>
          <w:lang w:val="sr-Latn-CS"/>
        </w:rPr>
        <w:t>ко</w:t>
      </w:r>
      <w:r w:rsidR="008B0DCE" w:rsidRPr="002458A2">
        <w:rPr>
          <w:lang w:val="sr-Latn-CS"/>
        </w:rPr>
        <w:t xml:space="preserve"> </w:t>
      </w:r>
      <w:r w:rsidR="00B61EF7">
        <w:rPr>
          <w:lang w:val="sr-Latn-CS"/>
        </w:rPr>
        <w:t>што</w:t>
      </w:r>
      <w:r w:rsidR="008B0DCE" w:rsidRPr="002458A2">
        <w:rPr>
          <w:lang w:val="sr-Latn-CS"/>
        </w:rPr>
        <w:t xml:space="preserve"> </w:t>
      </w:r>
      <w:r w:rsidR="00B61EF7">
        <w:rPr>
          <w:lang w:val="sr-Latn-CS"/>
        </w:rPr>
        <w:t>ћ</w:t>
      </w:r>
      <w:r>
        <w:rPr>
          <w:lang w:val="sr-Latn-CS"/>
        </w:rPr>
        <w:t>е</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у</w:t>
      </w:r>
      <w:r w:rsidR="008B0DCE" w:rsidRPr="002458A2">
        <w:rPr>
          <w:lang w:val="sr-Latn-CS"/>
        </w:rPr>
        <w:t xml:space="preserve"> </w:t>
      </w:r>
      <w:r>
        <w:rPr>
          <w:lang w:val="sr-Latn-CS"/>
        </w:rPr>
        <w:t>б</w:t>
      </w:r>
      <w:r w:rsidR="00B61EF7">
        <w:rPr>
          <w:lang w:val="sr-Latn-CS"/>
        </w:rPr>
        <w:t>лизини</w:t>
      </w:r>
      <w:r w:rsidR="008B0DCE" w:rsidRPr="002458A2">
        <w:rPr>
          <w:lang w:val="sr-Latn-CS"/>
        </w:rPr>
        <w:t xml:space="preserve"> </w:t>
      </w:r>
      <w:r w:rsidR="00B61EF7">
        <w:rPr>
          <w:lang w:val="sr-Latn-CS"/>
        </w:rPr>
        <w:t>чистих</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а</w:t>
      </w:r>
      <w:r w:rsidR="008B0DCE" w:rsidRPr="002458A2">
        <w:rPr>
          <w:lang w:val="sr-Latn-CS"/>
        </w:rPr>
        <w:t xml:space="preserve"> </w:t>
      </w:r>
      <w:r w:rsidR="00B61EF7">
        <w:rPr>
          <w:lang w:val="sr-Latn-CS"/>
        </w:rPr>
        <w:t>исто</w:t>
      </w:r>
      <w:r>
        <w:rPr>
          <w:lang w:val="sr-Latn-CS"/>
        </w:rPr>
        <w:t>в</w:t>
      </w:r>
      <w:r w:rsidR="00B61EF7">
        <w:rPr>
          <w:lang w:val="sr-Latn-CS"/>
        </w:rPr>
        <w:t>р</w:t>
      </w:r>
      <w:r>
        <w:rPr>
          <w:lang w:val="sr-Latn-CS"/>
        </w:rPr>
        <w:t>е</w:t>
      </w:r>
      <w:r w:rsidR="00B61EF7">
        <w:rPr>
          <w:lang w:val="sr-Latn-CS"/>
        </w:rPr>
        <w:t>м</w:t>
      </w:r>
      <w:r>
        <w:rPr>
          <w:lang w:val="sr-Latn-CS"/>
        </w:rPr>
        <w:t>е</w:t>
      </w:r>
      <w:r w:rsidR="00B61EF7">
        <w:rPr>
          <w:lang w:val="sr-Latn-CS"/>
        </w:rPr>
        <w:t>но</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д</w:t>
      </w:r>
      <w:r w:rsidR="00B61EF7">
        <w:rPr>
          <w:lang w:val="sr-Latn-CS"/>
        </w:rPr>
        <w:t>ити</w:t>
      </w:r>
      <w:r w:rsidR="008B0DCE" w:rsidRPr="002458A2">
        <w:rPr>
          <w:lang w:val="sr-Latn-CS"/>
        </w:rPr>
        <w:t xml:space="preserve"> </w:t>
      </w:r>
      <w:r w:rsidR="00B61EF7">
        <w:rPr>
          <w:lang w:val="sr-Latn-CS"/>
        </w:rPr>
        <w:t>и</w:t>
      </w:r>
      <w:r w:rsidR="008B0DCE" w:rsidRPr="002458A2">
        <w:rPr>
          <w:lang w:val="sr-Latn-CS"/>
        </w:rPr>
        <w:t xml:space="preserve"> </w:t>
      </w:r>
      <w:r w:rsidR="00B61EF7">
        <w:rPr>
          <w:lang w:val="sr-Latn-CS"/>
        </w:rPr>
        <w:t>прор</w:t>
      </w:r>
      <w:r>
        <w:rPr>
          <w:lang w:val="sr-Latn-CS"/>
        </w:rPr>
        <w:t>еде</w:t>
      </w:r>
      <w:r w:rsidR="008B0DCE" w:rsidRPr="002458A2">
        <w:rPr>
          <w:lang w:val="sr-Latn-CS"/>
        </w:rPr>
        <w:t xml:space="preserve">. </w:t>
      </w:r>
      <w:r>
        <w:rPr>
          <w:lang w:val="sr-Latn-CS"/>
        </w:rPr>
        <w:t>Се</w:t>
      </w:r>
      <w:r w:rsidR="00B61EF7">
        <w:rPr>
          <w:lang w:val="sr-Latn-CS"/>
        </w:rPr>
        <w:t>ч</w:t>
      </w:r>
      <w:r>
        <w:rPr>
          <w:lang w:val="sr-Latn-CS"/>
        </w:rPr>
        <w:t>е</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мор</w:t>
      </w:r>
      <w:r>
        <w:rPr>
          <w:lang w:val="sr-Latn-CS"/>
        </w:rPr>
        <w:t>а</w:t>
      </w:r>
      <w:r w:rsidR="00B61EF7">
        <w:rPr>
          <w:lang w:val="sr-Latn-CS"/>
        </w:rPr>
        <w:t>ју</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д</w:t>
      </w:r>
      <w:r w:rsidR="00B61EF7">
        <w:rPr>
          <w:lang w:val="sr-Latn-CS"/>
        </w:rPr>
        <w:t>ити</w:t>
      </w:r>
      <w:r w:rsidR="008B0DCE" w:rsidRPr="002458A2">
        <w:rPr>
          <w:lang w:val="sr-Latn-CS"/>
        </w:rPr>
        <w:t xml:space="preserve"> </w:t>
      </w:r>
      <w:r w:rsidR="00B61EF7">
        <w:rPr>
          <w:lang w:val="sr-Latn-CS"/>
        </w:rPr>
        <w:t>у</w:t>
      </w:r>
      <w:r w:rsidR="008B0DCE" w:rsidRPr="002458A2">
        <w:rPr>
          <w:lang w:val="sr-Latn-CS"/>
        </w:rPr>
        <w:t xml:space="preserve"> </w:t>
      </w:r>
      <w:r>
        <w:rPr>
          <w:lang w:val="sr-Latn-CS"/>
        </w:rPr>
        <w:t>в</w:t>
      </w:r>
      <w:r w:rsidR="00B61EF7">
        <w:rPr>
          <w:lang w:val="sr-Latn-CS"/>
        </w:rPr>
        <w:t>р</w:t>
      </w:r>
      <w:r>
        <w:rPr>
          <w:lang w:val="sr-Latn-CS"/>
        </w:rPr>
        <w:t>е</w:t>
      </w:r>
      <w:r w:rsidR="00B61EF7">
        <w:rPr>
          <w:lang w:val="sr-Latn-CS"/>
        </w:rPr>
        <w:t>м</w:t>
      </w:r>
      <w:r>
        <w:rPr>
          <w:lang w:val="sr-Latn-CS"/>
        </w:rPr>
        <w:t>е</w:t>
      </w:r>
      <w:r w:rsidR="008B0DCE" w:rsidRPr="002458A2">
        <w:rPr>
          <w:lang w:val="sr-Latn-CS"/>
        </w:rPr>
        <w:t xml:space="preserve"> </w:t>
      </w:r>
      <w:r w:rsidR="00B61EF7">
        <w:rPr>
          <w:lang w:val="sr-Latn-CS"/>
        </w:rPr>
        <w:t>к</w:t>
      </w:r>
      <w:r>
        <w:rPr>
          <w:lang w:val="sr-Latn-CS"/>
        </w:rPr>
        <w:t>ада</w:t>
      </w:r>
      <w:r w:rsidR="008B0DCE" w:rsidRPr="002458A2">
        <w:rPr>
          <w:lang w:val="sr-Latn-CS"/>
        </w:rPr>
        <w:t xml:space="preserve"> </w:t>
      </w:r>
      <w:r w:rsidR="00B61EF7">
        <w:rPr>
          <w:lang w:val="sr-Latn-CS"/>
        </w:rPr>
        <w:t>н</w:t>
      </w:r>
      <w:r>
        <w:rPr>
          <w:lang w:val="sr-Latn-CS"/>
        </w:rPr>
        <w:t>е</w:t>
      </w:r>
      <w:r w:rsidR="00B61EF7">
        <w:rPr>
          <w:lang w:val="sr-Latn-CS"/>
        </w:rPr>
        <w:t>м</w:t>
      </w:r>
      <w:r>
        <w:rPr>
          <w:lang w:val="sr-Latn-CS"/>
        </w:rPr>
        <w:t>а</w:t>
      </w:r>
      <w:r w:rsidR="008B0DCE" w:rsidRPr="002458A2">
        <w:rPr>
          <w:lang w:val="sr-Latn-CS"/>
        </w:rPr>
        <w:t xml:space="preserve"> </w:t>
      </w:r>
      <w:r w:rsidR="00B61EF7">
        <w:rPr>
          <w:lang w:val="sr-Latn-CS"/>
        </w:rPr>
        <w:t>оп</w:t>
      </w:r>
      <w:r>
        <w:rPr>
          <w:lang w:val="sr-Latn-CS"/>
        </w:rPr>
        <w:t>а</w:t>
      </w:r>
      <w:r w:rsidR="00B61EF7">
        <w:rPr>
          <w:lang w:val="sr-Latn-CS"/>
        </w:rPr>
        <w:t>сности</w:t>
      </w:r>
      <w:r w:rsidR="008B0DCE" w:rsidRPr="002458A2">
        <w:rPr>
          <w:lang w:val="sr-Latn-CS"/>
        </w:rPr>
        <w:t xml:space="preserve"> </w:t>
      </w:r>
      <w:r w:rsidR="00B61EF7">
        <w:rPr>
          <w:lang w:val="sr-Latn-CS"/>
        </w:rPr>
        <w:t>о</w:t>
      </w:r>
      <w:r>
        <w:rPr>
          <w:lang w:val="sr-Latn-CS"/>
        </w:rPr>
        <w:t>д</w:t>
      </w:r>
      <w:r w:rsidR="008B0DCE" w:rsidRPr="002458A2">
        <w:rPr>
          <w:lang w:val="sr-Latn-CS"/>
        </w:rPr>
        <w:t xml:space="preserve"> </w:t>
      </w:r>
      <w:r w:rsidR="00B61EF7">
        <w:rPr>
          <w:lang w:val="sr-Latn-CS"/>
        </w:rPr>
        <w:t>н</w:t>
      </w:r>
      <w:r>
        <w:rPr>
          <w:lang w:val="sr-Latn-CS"/>
        </w:rPr>
        <w:t>аг</w:t>
      </w:r>
      <w:r w:rsidR="00B61EF7">
        <w:rPr>
          <w:lang w:val="sr-Latn-CS"/>
        </w:rPr>
        <w:t>ло</w:t>
      </w:r>
      <w:r>
        <w:rPr>
          <w:lang w:val="sr-Latn-CS"/>
        </w:rPr>
        <w:t>г</w:t>
      </w:r>
      <w:r w:rsidR="008B0DCE" w:rsidRPr="002458A2">
        <w:rPr>
          <w:lang w:val="sr-Latn-CS"/>
        </w:rPr>
        <w:t xml:space="preserve"> </w:t>
      </w:r>
      <w:r>
        <w:rPr>
          <w:lang w:val="sr-Latn-CS"/>
        </w:rPr>
        <w:t>д</w:t>
      </w:r>
      <w:r w:rsidR="00B61EF7">
        <w:rPr>
          <w:lang w:val="sr-Latn-CS"/>
        </w:rPr>
        <w:t>ол</w:t>
      </w:r>
      <w:r>
        <w:rPr>
          <w:lang w:val="sr-Latn-CS"/>
        </w:rPr>
        <w:t>а</w:t>
      </w:r>
      <w:r w:rsidR="00B61EF7">
        <w:rPr>
          <w:lang w:val="sr-Latn-CS"/>
        </w:rPr>
        <w:t>ск</w:t>
      </w:r>
      <w:r>
        <w:rPr>
          <w:lang w:val="sr-Latn-CS"/>
        </w:rPr>
        <w:t>а</w:t>
      </w:r>
      <w:r w:rsidR="008B0DCE" w:rsidRPr="002458A2">
        <w:rPr>
          <w:lang w:val="sr-Latn-CS"/>
        </w:rPr>
        <w:t xml:space="preserve"> </w:t>
      </w:r>
      <w:r>
        <w:rPr>
          <w:lang w:val="sr-Latn-CS"/>
        </w:rPr>
        <w:t>в</w:t>
      </w:r>
      <w:r w:rsidR="00B61EF7">
        <w:rPr>
          <w:lang w:val="sr-Latn-CS"/>
        </w:rPr>
        <w:t>исоких</w:t>
      </w:r>
      <w:r w:rsidR="008B0DCE" w:rsidRPr="002458A2">
        <w:rPr>
          <w:lang w:val="sr-Latn-CS"/>
        </w:rPr>
        <w:t xml:space="preserve"> </w:t>
      </w:r>
      <w:r>
        <w:rPr>
          <w:lang w:val="sr-Latn-CS"/>
        </w:rPr>
        <w:t>в</w:t>
      </w:r>
      <w:r w:rsidR="00B61EF7">
        <w:rPr>
          <w:lang w:val="sr-Latn-CS"/>
        </w:rPr>
        <w:t>о</w:t>
      </w:r>
      <w:r>
        <w:rPr>
          <w:lang w:val="sr-Latn-CS"/>
        </w:rPr>
        <w:t>да</w:t>
      </w:r>
      <w:r w:rsidR="008B0DCE" w:rsidRPr="002458A2">
        <w:rPr>
          <w:lang w:val="sr-Latn-CS"/>
        </w:rPr>
        <w:t xml:space="preserve">, </w:t>
      </w:r>
      <w:r>
        <w:rPr>
          <w:lang w:val="sr-Latn-CS"/>
        </w:rPr>
        <w:t>а</w:t>
      </w:r>
      <w:r w:rsidR="008B0DCE" w:rsidRPr="002458A2">
        <w:rPr>
          <w:lang w:val="sr-Latn-CS"/>
        </w:rPr>
        <w:t xml:space="preserve"> </w:t>
      </w:r>
      <w:r w:rsidR="00B61EF7">
        <w:rPr>
          <w:lang w:val="sr-Latn-CS"/>
        </w:rPr>
        <w:t>р</w:t>
      </w:r>
      <w:r>
        <w:rPr>
          <w:lang w:val="sr-Latn-CS"/>
        </w:rPr>
        <w:t>ад</w:t>
      </w:r>
      <w:r w:rsidR="00B61EF7">
        <w:rPr>
          <w:lang w:val="sr-Latn-CS"/>
        </w:rPr>
        <w:t>и</w:t>
      </w:r>
      <w:r w:rsidR="008B0DCE" w:rsidRPr="002458A2">
        <w:rPr>
          <w:lang w:val="sr-Latn-CS"/>
        </w:rPr>
        <w:t xml:space="preserve"> </w:t>
      </w:r>
      <w:r>
        <w:rPr>
          <w:lang w:val="sr-Latn-CS"/>
        </w:rPr>
        <w:t>е</w:t>
      </w:r>
      <w:r w:rsidR="00B61EF7">
        <w:rPr>
          <w:lang w:val="sr-Latn-CS"/>
        </w:rPr>
        <w:t>фик</w:t>
      </w:r>
      <w:r>
        <w:rPr>
          <w:lang w:val="sr-Latn-CS"/>
        </w:rPr>
        <w:t>а</w:t>
      </w:r>
      <w:r w:rsidR="00B61EF7">
        <w:rPr>
          <w:lang w:val="sr-Latn-CS"/>
        </w:rPr>
        <w:t>сниј</w:t>
      </w:r>
      <w:r>
        <w:rPr>
          <w:lang w:val="sr-Latn-CS"/>
        </w:rPr>
        <w:t>е</w:t>
      </w:r>
      <w:r w:rsidR="008B0DCE" w:rsidRPr="002458A2">
        <w:rPr>
          <w:lang w:val="sr-Latn-CS"/>
        </w:rPr>
        <w:t xml:space="preserve"> </w:t>
      </w:r>
      <w:r w:rsidR="00B61EF7">
        <w:rPr>
          <w:lang w:val="sr-Latn-CS"/>
        </w:rPr>
        <w:t>з</w:t>
      </w:r>
      <w:r>
        <w:rPr>
          <w:lang w:val="sr-Latn-CS"/>
        </w:rPr>
        <w:t>а</w:t>
      </w:r>
      <w:r w:rsidR="00B61EF7">
        <w:rPr>
          <w:lang w:val="sr-Latn-CS"/>
        </w:rPr>
        <w:t>штит</w:t>
      </w:r>
      <w:r>
        <w:rPr>
          <w:lang w:val="sr-Latn-CS"/>
        </w:rPr>
        <w:t>е</w:t>
      </w:r>
      <w:r w:rsidR="008B0DCE" w:rsidRPr="002458A2">
        <w:rPr>
          <w:lang w:val="sr-Latn-CS"/>
        </w:rPr>
        <w:t xml:space="preserve"> </w:t>
      </w:r>
      <w:r w:rsidR="00B61EF7">
        <w:rPr>
          <w:lang w:val="sr-Latn-CS"/>
        </w:rPr>
        <w:t>произ</w:t>
      </w:r>
      <w:r>
        <w:rPr>
          <w:lang w:val="sr-Latn-CS"/>
        </w:rPr>
        <w:t>веде</w:t>
      </w:r>
      <w:r w:rsidR="00B61EF7">
        <w:rPr>
          <w:lang w:val="sr-Latn-CS"/>
        </w:rPr>
        <w:t>них</w:t>
      </w:r>
      <w:r w:rsidR="008B0DCE" w:rsidRPr="002458A2">
        <w:rPr>
          <w:lang w:val="sr-Latn-CS"/>
        </w:rPr>
        <w:t xml:space="preserve"> </w:t>
      </w:r>
      <w:r w:rsidR="00B61EF7">
        <w:rPr>
          <w:lang w:val="sr-Latn-CS"/>
        </w:rPr>
        <w:t>сортим</w:t>
      </w:r>
      <w:r>
        <w:rPr>
          <w:lang w:val="sr-Latn-CS"/>
        </w:rPr>
        <w:t>е</w:t>
      </w:r>
      <w:r w:rsidR="00B61EF7">
        <w:rPr>
          <w:lang w:val="sr-Latn-CS"/>
        </w:rPr>
        <w:t>н</w:t>
      </w:r>
      <w:r>
        <w:rPr>
          <w:lang w:val="sr-Latn-CS"/>
        </w:rPr>
        <w:t>а</w:t>
      </w:r>
      <w:r w:rsidR="00B61EF7">
        <w:rPr>
          <w:lang w:val="sr-Latn-CS"/>
        </w:rPr>
        <w:t>т</w:t>
      </w:r>
      <w:r>
        <w:rPr>
          <w:lang w:val="sr-Latn-CS"/>
        </w:rPr>
        <w:t>а</w:t>
      </w:r>
      <w:r w:rsidR="008B0DCE" w:rsidRPr="002458A2">
        <w:rPr>
          <w:lang w:val="sr-Latn-CS"/>
        </w:rPr>
        <w:t xml:space="preserve"> </w:t>
      </w:r>
      <w:r w:rsidR="00B61EF7">
        <w:rPr>
          <w:lang w:val="sr-Latn-CS"/>
        </w:rPr>
        <w:t>з</w:t>
      </w:r>
      <w:r>
        <w:rPr>
          <w:lang w:val="sr-Latn-CS"/>
        </w:rPr>
        <w:t>а</w:t>
      </w:r>
      <w:r w:rsidR="008B0DCE" w:rsidRPr="002458A2">
        <w:rPr>
          <w:lang w:val="sr-Latn-CS"/>
        </w:rPr>
        <w:t xml:space="preserve"> </w:t>
      </w:r>
      <w:r>
        <w:rPr>
          <w:lang w:val="sr-Latn-CS"/>
        </w:rPr>
        <w:t>в</w:t>
      </w:r>
      <w:r w:rsidR="00B61EF7">
        <w:rPr>
          <w:lang w:val="sr-Latn-CS"/>
        </w:rPr>
        <w:t>р</w:t>
      </w:r>
      <w:r>
        <w:rPr>
          <w:lang w:val="sr-Latn-CS"/>
        </w:rPr>
        <w:t>е</w:t>
      </w:r>
      <w:r w:rsidR="00B61EF7">
        <w:rPr>
          <w:lang w:val="sr-Latn-CS"/>
        </w:rPr>
        <w:t>м</w:t>
      </w:r>
      <w:r>
        <w:rPr>
          <w:lang w:val="sr-Latn-CS"/>
        </w:rPr>
        <w:t>е</w:t>
      </w:r>
      <w:r w:rsidR="008B0DCE" w:rsidRPr="002458A2">
        <w:rPr>
          <w:lang w:val="sr-Latn-CS"/>
        </w:rPr>
        <w:t xml:space="preserve"> </w:t>
      </w:r>
      <w:r w:rsidR="00B61EF7">
        <w:rPr>
          <w:lang w:val="sr-Latn-CS"/>
        </w:rPr>
        <w:t>попл</w:t>
      </w:r>
      <w:r>
        <w:rPr>
          <w:lang w:val="sr-Latn-CS"/>
        </w:rPr>
        <w:t>ава</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е</w:t>
      </w:r>
      <w:r w:rsidR="008B0DCE" w:rsidRPr="002458A2">
        <w:rPr>
          <w:lang w:val="sr-Latn-CS"/>
        </w:rPr>
        <w:t xml:space="preserve"> </w:t>
      </w:r>
      <w:r w:rsidR="00B61EF7">
        <w:rPr>
          <w:lang w:val="sr-Latn-CS"/>
        </w:rPr>
        <w:t>тр</w:t>
      </w:r>
      <w:r>
        <w:rPr>
          <w:lang w:val="sr-Latn-CS"/>
        </w:rPr>
        <w:t>еба</w:t>
      </w:r>
      <w:r w:rsidR="008B0DCE" w:rsidRPr="002458A2">
        <w:rPr>
          <w:lang w:val="sr-Latn-CS"/>
        </w:rPr>
        <w:t xml:space="preserve"> </w:t>
      </w:r>
      <w:r>
        <w:rPr>
          <w:lang w:val="sr-Latn-CS"/>
        </w:rPr>
        <w:t>да</w:t>
      </w:r>
      <w:r w:rsidR="008B0DCE" w:rsidRPr="002458A2">
        <w:rPr>
          <w:lang w:val="sr-Latn-CS"/>
        </w:rPr>
        <w:t xml:space="preserve"> </w:t>
      </w:r>
      <w:r w:rsidR="00B61EF7">
        <w:rPr>
          <w:lang w:val="sr-Latn-CS"/>
        </w:rPr>
        <w:t>н</w:t>
      </w:r>
      <w:r>
        <w:rPr>
          <w:lang w:val="sr-Latn-CS"/>
        </w:rPr>
        <w:t>а</w:t>
      </w:r>
      <w:r w:rsidR="00B61EF7">
        <w:rPr>
          <w:lang w:val="sr-Latn-CS"/>
        </w:rPr>
        <w:t>пр</w:t>
      </w:r>
      <w:r>
        <w:rPr>
          <w:lang w:val="sr-Latn-CS"/>
        </w:rPr>
        <w:t>ед</w:t>
      </w:r>
      <w:r w:rsidR="00B61EF7">
        <w:rPr>
          <w:lang w:val="sr-Latn-CS"/>
        </w:rPr>
        <w:t>ују</w:t>
      </w:r>
      <w:r w:rsidR="008B0DCE" w:rsidRPr="002458A2">
        <w:rPr>
          <w:lang w:val="sr-Latn-CS"/>
        </w:rPr>
        <w:t xml:space="preserve"> </w:t>
      </w:r>
      <w:r w:rsidR="00B61EF7">
        <w:rPr>
          <w:lang w:val="sr-Latn-CS"/>
        </w:rPr>
        <w:t>у</w:t>
      </w:r>
      <w:r w:rsidR="008B0DCE" w:rsidRPr="002458A2">
        <w:rPr>
          <w:lang w:val="sr-Latn-CS"/>
        </w:rPr>
        <w:t xml:space="preserve"> </w:t>
      </w:r>
      <w:r w:rsidR="00B61EF7">
        <w:rPr>
          <w:lang w:val="sr-Latn-CS"/>
        </w:rPr>
        <w:t>низ</w:t>
      </w:r>
      <w:r>
        <w:rPr>
          <w:lang w:val="sr-Latn-CS"/>
        </w:rPr>
        <w:t>в</w:t>
      </w:r>
      <w:r w:rsidR="00B61EF7">
        <w:rPr>
          <w:lang w:val="sr-Latn-CS"/>
        </w:rPr>
        <w:t>о</w:t>
      </w:r>
      <w:r>
        <w:rPr>
          <w:lang w:val="sr-Latn-CS"/>
        </w:rPr>
        <w:t>д</w:t>
      </w:r>
      <w:r w:rsidR="00B61EF7">
        <w:rPr>
          <w:lang w:val="sr-Latn-CS"/>
        </w:rPr>
        <w:t>ном</w:t>
      </w:r>
      <w:r w:rsidR="008B0DCE" w:rsidRPr="002458A2">
        <w:rPr>
          <w:lang w:val="sr-Latn-CS"/>
        </w:rPr>
        <w:t xml:space="preserve"> </w:t>
      </w:r>
      <w:r w:rsidR="00B61EF7">
        <w:rPr>
          <w:lang w:val="sr-Latn-CS"/>
        </w:rPr>
        <w:t>пр</w:t>
      </w:r>
      <w:r>
        <w:rPr>
          <w:lang w:val="sr-Latn-CS"/>
        </w:rPr>
        <w:t>ав</w:t>
      </w:r>
      <w:r w:rsidR="00B61EF7">
        <w:rPr>
          <w:lang w:val="sr-Latn-CS"/>
        </w:rPr>
        <w:t>цу</w:t>
      </w:r>
      <w:r w:rsidR="008B0DCE" w:rsidRPr="002458A2">
        <w:rPr>
          <w:lang w:val="sr-Latn-CS"/>
        </w:rPr>
        <w:t xml:space="preserve">. </w:t>
      </w:r>
      <w:r>
        <w:rPr>
          <w:lang w:val="sr-Latn-CS"/>
        </w:rPr>
        <w:t>Од</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а</w:t>
      </w:r>
      <w:r w:rsidR="008B0DCE" w:rsidRPr="002458A2">
        <w:rPr>
          <w:lang w:val="sr-Latn-CS"/>
        </w:rPr>
        <w:t xml:space="preserve"> </w:t>
      </w:r>
      <w:r w:rsidR="00B61EF7">
        <w:rPr>
          <w:lang w:val="sr-Latn-CS"/>
        </w:rPr>
        <w:t>тр</w:t>
      </w:r>
      <w:r>
        <w:rPr>
          <w:lang w:val="sr-Latn-CS"/>
        </w:rPr>
        <w:t>еба</w:t>
      </w:r>
      <w:r w:rsidR="008B0DCE" w:rsidRPr="002458A2">
        <w:rPr>
          <w:lang w:val="sr-Latn-CS"/>
        </w:rPr>
        <w:t xml:space="preserve"> </w:t>
      </w:r>
      <w:r w:rsidR="00B61EF7">
        <w:rPr>
          <w:lang w:val="sr-Latn-CS"/>
        </w:rPr>
        <w:t>пошт</w:t>
      </w:r>
      <w:r>
        <w:rPr>
          <w:lang w:val="sr-Latn-CS"/>
        </w:rPr>
        <w:t>еде</w:t>
      </w:r>
      <w:r w:rsidR="00B61EF7">
        <w:rPr>
          <w:lang w:val="sr-Latn-CS"/>
        </w:rPr>
        <w:t>ти</w:t>
      </w:r>
      <w:r w:rsidR="008B0DCE" w:rsidRPr="002458A2">
        <w:rPr>
          <w:lang w:val="sr-Latn-CS"/>
        </w:rPr>
        <w:t xml:space="preserve"> </w:t>
      </w:r>
      <w:r w:rsidR="00B61EF7">
        <w:rPr>
          <w:lang w:val="sr-Latn-CS"/>
        </w:rPr>
        <w:t>пој</w:t>
      </w:r>
      <w:r>
        <w:rPr>
          <w:lang w:val="sr-Latn-CS"/>
        </w:rPr>
        <w:t>ед</w:t>
      </w:r>
      <w:r w:rsidR="00B61EF7">
        <w:rPr>
          <w:lang w:val="sr-Latn-CS"/>
        </w:rPr>
        <w:t>ин</w:t>
      </w:r>
      <w:r>
        <w:rPr>
          <w:lang w:val="sr-Latn-CS"/>
        </w:rPr>
        <w:t>а</w:t>
      </w:r>
      <w:r w:rsidR="00B61EF7">
        <w:rPr>
          <w:lang w:val="sr-Latn-CS"/>
        </w:rPr>
        <w:t>чн</w:t>
      </w:r>
      <w:r>
        <w:rPr>
          <w:lang w:val="sr-Latn-CS"/>
        </w:rPr>
        <w:t>а</w:t>
      </w:r>
      <w:r w:rsidR="008B0DCE" w:rsidRPr="002458A2">
        <w:rPr>
          <w:lang w:val="sr-Latn-CS"/>
        </w:rPr>
        <w:t xml:space="preserve"> </w:t>
      </w:r>
      <w:r w:rsidR="00B61EF7">
        <w:rPr>
          <w:lang w:val="sr-Latn-CS"/>
        </w:rPr>
        <w:t>ст</w:t>
      </w:r>
      <w:r>
        <w:rPr>
          <w:lang w:val="sr-Latn-CS"/>
        </w:rPr>
        <w:t>аб</w:t>
      </w:r>
      <w:r w:rsidR="00B61EF7">
        <w:rPr>
          <w:lang w:val="sr-Latn-CS"/>
        </w:rPr>
        <w:t>л</w:t>
      </w:r>
      <w:r>
        <w:rPr>
          <w:lang w:val="sr-Latn-CS"/>
        </w:rPr>
        <w:t>а</w:t>
      </w:r>
      <w:r w:rsidR="008B0DCE" w:rsidRPr="002458A2">
        <w:rPr>
          <w:lang w:val="sr-Latn-CS"/>
        </w:rPr>
        <w:t xml:space="preserve"> </w:t>
      </w:r>
      <w:r w:rsidR="00B61EF7">
        <w:rPr>
          <w:lang w:val="sr-Latn-CS"/>
        </w:rPr>
        <w:t>или</w:t>
      </w:r>
      <w:r w:rsidR="008B0DCE" w:rsidRPr="002458A2">
        <w:rPr>
          <w:lang w:val="sr-Latn-CS"/>
        </w:rPr>
        <w:t xml:space="preserve"> </w:t>
      </w:r>
      <w:r>
        <w:rPr>
          <w:lang w:val="sr-Latn-CS"/>
        </w:rPr>
        <w:t>г</w:t>
      </w:r>
      <w:r w:rsidR="00B61EF7">
        <w:rPr>
          <w:lang w:val="sr-Latn-CS"/>
        </w:rPr>
        <w:t>руп</w:t>
      </w:r>
      <w:r>
        <w:rPr>
          <w:lang w:val="sr-Latn-CS"/>
        </w:rPr>
        <w:t>е</w:t>
      </w:r>
      <w:r w:rsidR="008B0DCE" w:rsidRPr="002458A2">
        <w:rPr>
          <w:lang w:val="sr-Latn-CS"/>
        </w:rPr>
        <w:t xml:space="preserve"> </w:t>
      </w:r>
      <w:r>
        <w:rPr>
          <w:lang w:val="sr-Latn-CS"/>
        </w:rPr>
        <w:t>а</w:t>
      </w:r>
      <w:r w:rsidR="00B61EF7">
        <w:rPr>
          <w:lang w:val="sr-Latn-CS"/>
        </w:rPr>
        <w:t>утохтоних</w:t>
      </w:r>
      <w:r w:rsidR="008B0DCE" w:rsidRPr="002458A2">
        <w:rPr>
          <w:lang w:val="sr-Latn-CS"/>
        </w:rPr>
        <w:t xml:space="preserve"> </w:t>
      </w:r>
      <w:r w:rsidR="00B61EF7">
        <w:rPr>
          <w:lang w:val="sr-Latn-CS"/>
        </w:rPr>
        <w:t>ст</w:t>
      </w:r>
      <w:r>
        <w:rPr>
          <w:lang w:val="sr-Latn-CS"/>
        </w:rPr>
        <w:t>аба</w:t>
      </w:r>
      <w:r w:rsidR="00B61EF7">
        <w:rPr>
          <w:lang w:val="sr-Latn-CS"/>
        </w:rPr>
        <w:t>л</w:t>
      </w:r>
      <w:r>
        <w:rPr>
          <w:lang w:val="sr-Latn-CS"/>
        </w:rPr>
        <w:t>а</w:t>
      </w:r>
      <w:r w:rsidR="008B0DCE" w:rsidRPr="002458A2">
        <w:rPr>
          <w:lang w:val="sr-Latn-CS"/>
        </w:rPr>
        <w:t xml:space="preserve"> (3-5/</w:t>
      </w:r>
      <w:r w:rsidR="00B61EF7">
        <w:rPr>
          <w:lang w:val="sr-Latn-CS"/>
        </w:rPr>
        <w:t>х</w:t>
      </w:r>
      <w:r>
        <w:rPr>
          <w:lang w:val="sr-Latn-CS"/>
        </w:rPr>
        <w:t>а</w:t>
      </w:r>
      <w:r w:rsidR="008B0DCE" w:rsidRPr="002458A2">
        <w:rPr>
          <w:lang w:val="sr-Latn-CS"/>
        </w:rPr>
        <w:t xml:space="preserve">), </w:t>
      </w:r>
      <w:r>
        <w:rPr>
          <w:lang w:val="sr-Latn-CS"/>
        </w:rPr>
        <w:t>е</w:t>
      </w:r>
      <w:r w:rsidR="00B61EF7">
        <w:rPr>
          <w:lang w:val="sr-Latn-CS"/>
        </w:rPr>
        <w:t>ст</w:t>
      </w:r>
      <w:r>
        <w:rPr>
          <w:lang w:val="sr-Latn-CS"/>
        </w:rPr>
        <w:t>е</w:t>
      </w:r>
      <w:r w:rsidR="00B61EF7">
        <w:rPr>
          <w:lang w:val="sr-Latn-CS"/>
        </w:rPr>
        <w:t>тски</w:t>
      </w:r>
      <w:r w:rsidR="008B0DCE" w:rsidRPr="002458A2">
        <w:rPr>
          <w:lang w:val="sr-Latn-CS"/>
        </w:rPr>
        <w:t xml:space="preserve"> </w:t>
      </w:r>
      <w:r>
        <w:rPr>
          <w:lang w:val="sr-Latn-CS"/>
        </w:rPr>
        <w:t>в</w:t>
      </w:r>
      <w:r w:rsidR="00B61EF7">
        <w:rPr>
          <w:lang w:val="sr-Latn-CS"/>
        </w:rPr>
        <w:t>р</w:t>
      </w:r>
      <w:r>
        <w:rPr>
          <w:lang w:val="sr-Latn-CS"/>
        </w:rPr>
        <w:t>ед</w:t>
      </w:r>
      <w:r w:rsidR="00B61EF7">
        <w:rPr>
          <w:lang w:val="sr-Latn-CS"/>
        </w:rPr>
        <w:t>них</w:t>
      </w:r>
      <w:r w:rsidR="008B0DCE" w:rsidRPr="002458A2">
        <w:rPr>
          <w:lang w:val="sr-Latn-CS"/>
        </w:rPr>
        <w:t xml:space="preserve"> </w:t>
      </w:r>
      <w:r w:rsidR="00B61EF7">
        <w:rPr>
          <w:lang w:val="sr-Latn-CS"/>
        </w:rPr>
        <w:t>и</w:t>
      </w:r>
      <w:r w:rsidR="008B0DCE" w:rsidRPr="002458A2">
        <w:rPr>
          <w:lang w:val="sr-Latn-CS"/>
        </w:rPr>
        <w:t xml:space="preserve"> </w:t>
      </w:r>
      <w:r>
        <w:rPr>
          <w:lang w:val="sr-Latn-CS"/>
        </w:rPr>
        <w:t>д</w:t>
      </w:r>
      <w:r w:rsidR="00B61EF7">
        <w:rPr>
          <w:lang w:val="sr-Latn-CS"/>
        </w:rPr>
        <w:t>о</w:t>
      </w:r>
      <w:r>
        <w:rPr>
          <w:lang w:val="sr-Latn-CS"/>
        </w:rPr>
        <w:t>б</w:t>
      </w:r>
      <w:r w:rsidR="00B61EF7">
        <w:rPr>
          <w:lang w:val="sr-Latn-CS"/>
        </w:rPr>
        <w:t>ро</w:t>
      </w:r>
      <w:r>
        <w:rPr>
          <w:lang w:val="sr-Latn-CS"/>
        </w:rPr>
        <w:t>г</w:t>
      </w:r>
      <w:r w:rsidR="008B0DCE" w:rsidRPr="002458A2">
        <w:rPr>
          <w:lang w:val="sr-Latn-CS"/>
        </w:rPr>
        <w:t xml:space="preserve"> </w:t>
      </w:r>
      <w:r w:rsidR="00B61EF7">
        <w:rPr>
          <w:lang w:val="sr-Latn-CS"/>
        </w:rPr>
        <w:t>з</w:t>
      </w:r>
      <w:r>
        <w:rPr>
          <w:lang w:val="sr-Latn-CS"/>
        </w:rPr>
        <w:t>д</w:t>
      </w:r>
      <w:r w:rsidR="00B61EF7">
        <w:rPr>
          <w:lang w:val="sr-Latn-CS"/>
        </w:rPr>
        <w:t>р</w:t>
      </w:r>
      <w:r>
        <w:rPr>
          <w:lang w:val="sr-Latn-CS"/>
        </w:rPr>
        <w:t>ав</w:t>
      </w:r>
      <w:r w:rsidR="00B61EF7">
        <w:rPr>
          <w:lang w:val="sr-Latn-CS"/>
        </w:rPr>
        <w:t>ст</w:t>
      </w:r>
      <w:r>
        <w:rPr>
          <w:lang w:val="sr-Latn-CS"/>
        </w:rPr>
        <w:t>ве</w:t>
      </w:r>
      <w:r w:rsidR="00B61EF7">
        <w:rPr>
          <w:lang w:val="sr-Latn-CS"/>
        </w:rPr>
        <w:t>но</w:t>
      </w:r>
      <w:r>
        <w:rPr>
          <w:lang w:val="sr-Latn-CS"/>
        </w:rPr>
        <w:t>г</w:t>
      </w:r>
      <w:r w:rsidR="008B0DCE" w:rsidRPr="002458A2">
        <w:rPr>
          <w:lang w:val="sr-Latn-CS"/>
        </w:rPr>
        <w:t xml:space="preserve"> </w:t>
      </w:r>
      <w:r w:rsidR="00B61EF7">
        <w:rPr>
          <w:lang w:val="sr-Latn-CS"/>
        </w:rPr>
        <w:t>ст</w:t>
      </w:r>
      <w:r>
        <w:rPr>
          <w:lang w:val="sr-Latn-CS"/>
        </w:rPr>
        <w:t>а</w:t>
      </w:r>
      <w:r w:rsidR="001019E7">
        <w:rPr>
          <w:lang w:val="sr-Latn-CS"/>
        </w:rPr>
        <w:t>њ</w:t>
      </w:r>
      <w:r>
        <w:rPr>
          <w:lang w:val="sr-Latn-CS"/>
        </w:rPr>
        <w:t>а</w:t>
      </w:r>
      <w:r w:rsidR="008B0DCE" w:rsidRPr="002458A2">
        <w:rPr>
          <w:lang w:val="sr-Latn-CS"/>
        </w:rPr>
        <w:t xml:space="preserve">. </w:t>
      </w:r>
      <w:r>
        <w:t>П</w:t>
      </w:r>
      <w:r w:rsidR="00B61EF7">
        <w:t>риликом</w:t>
      </w:r>
      <w:r w:rsidR="008B0DCE" w:rsidRPr="002458A2">
        <w:t xml:space="preserve"> </w:t>
      </w:r>
      <w:r w:rsidR="00B61EF7">
        <w:t>из</w:t>
      </w:r>
      <w:r>
        <w:t>в</w:t>
      </w:r>
      <w:r w:rsidR="00B61EF7">
        <w:t>о</w:t>
      </w:r>
      <w:r>
        <w:t>ђе</w:t>
      </w:r>
      <w:r w:rsidR="001019E7">
        <w:t>њ</w:t>
      </w:r>
      <w:r>
        <w:t>а</w:t>
      </w:r>
      <w:r w:rsidR="008B0DCE" w:rsidRPr="002458A2">
        <w:t xml:space="preserve"> </w:t>
      </w:r>
      <w:r w:rsidR="00B61EF7">
        <w:t>р</w:t>
      </w:r>
      <w:r>
        <w:t>ад</w:t>
      </w:r>
      <w:r w:rsidR="00B61EF7">
        <w:t>о</w:t>
      </w:r>
      <w:r>
        <w:t>ва</w:t>
      </w:r>
      <w:r w:rsidR="008B0DCE" w:rsidRPr="002458A2">
        <w:t xml:space="preserve"> </w:t>
      </w:r>
      <w:r w:rsidR="00B61EF7">
        <w:t>тр</w:t>
      </w:r>
      <w:r>
        <w:t>еба</w:t>
      </w:r>
      <w:r w:rsidR="008B0DCE" w:rsidRPr="002458A2">
        <w:t xml:space="preserve"> </w:t>
      </w:r>
      <w:r>
        <w:t>в</w:t>
      </w:r>
      <w:r w:rsidR="00B61EF7">
        <w:t>о</w:t>
      </w:r>
      <w:r>
        <w:t>д</w:t>
      </w:r>
      <w:r w:rsidR="00B61EF7">
        <w:t>ити</w:t>
      </w:r>
      <w:r w:rsidR="008B0DCE" w:rsidRPr="002458A2">
        <w:t xml:space="preserve"> </w:t>
      </w:r>
      <w:r w:rsidR="00B61EF7">
        <w:t>р</w:t>
      </w:r>
      <w:r>
        <w:t>а</w:t>
      </w:r>
      <w:r w:rsidR="00B61EF7">
        <w:t>чун</w:t>
      </w:r>
      <w:r>
        <w:t>а</w:t>
      </w:r>
      <w:r w:rsidR="008B0DCE" w:rsidRPr="002458A2">
        <w:t xml:space="preserve"> </w:t>
      </w:r>
      <w:r>
        <w:t>да</w:t>
      </w:r>
      <w:r w:rsidR="008B0DCE" w:rsidRPr="002458A2">
        <w:t xml:space="preserve"> </w:t>
      </w:r>
      <w:r w:rsidR="00B61EF7">
        <w:t>с</w:t>
      </w:r>
      <w:r>
        <w:t>е</w:t>
      </w:r>
      <w:r w:rsidR="008B0DCE" w:rsidRPr="002458A2">
        <w:t xml:space="preserve"> </w:t>
      </w:r>
      <w:r w:rsidR="00B61EF7">
        <w:t>о</w:t>
      </w:r>
      <w:r>
        <w:t>б</w:t>
      </w:r>
      <w:r w:rsidR="00B61EF7">
        <w:t>ор</w:t>
      </w:r>
      <w:r>
        <w:t>е</w:t>
      </w:r>
      <w:r w:rsidR="00B61EF7">
        <w:t>н</w:t>
      </w:r>
      <w:r>
        <w:t>а</w:t>
      </w:r>
      <w:r w:rsidR="008B0DCE" w:rsidRPr="002458A2">
        <w:t xml:space="preserve"> </w:t>
      </w:r>
      <w:r w:rsidR="00B61EF7">
        <w:t>ст</w:t>
      </w:r>
      <w:r>
        <w:t>аб</w:t>
      </w:r>
      <w:r w:rsidR="00B61EF7">
        <w:t>л</w:t>
      </w:r>
      <w:r>
        <w:t>а</w:t>
      </w:r>
      <w:r w:rsidR="008B0DCE" w:rsidRPr="002458A2">
        <w:t xml:space="preserve"> </w:t>
      </w:r>
      <w:r w:rsidR="00B61EF7">
        <w:t>н</w:t>
      </w:r>
      <w:r>
        <w:t>е</w:t>
      </w:r>
      <w:r w:rsidR="008B0DCE" w:rsidRPr="002458A2">
        <w:t xml:space="preserve"> </w:t>
      </w:r>
      <w:r w:rsidR="00B61EF7">
        <w:t>укршт</w:t>
      </w:r>
      <w:r>
        <w:t>а</w:t>
      </w:r>
      <w:r w:rsidR="00B61EF7">
        <w:t>ју</w:t>
      </w:r>
      <w:r w:rsidR="008B0DCE" w:rsidRPr="002458A2">
        <w:t xml:space="preserve"> </w:t>
      </w:r>
      <w:r w:rsidR="00B61EF7">
        <w:t>и</w:t>
      </w:r>
      <w:r w:rsidR="008B0DCE" w:rsidRPr="002458A2">
        <w:t xml:space="preserve"> </w:t>
      </w:r>
      <w:r>
        <w:t>да</w:t>
      </w:r>
      <w:r w:rsidR="008B0DCE" w:rsidRPr="002458A2">
        <w:t xml:space="preserve"> </w:t>
      </w:r>
      <w:r>
        <w:t>в</w:t>
      </w:r>
      <w:r w:rsidR="00B61EF7">
        <w:t>исин</w:t>
      </w:r>
      <w:r>
        <w:t>а</w:t>
      </w:r>
      <w:r w:rsidR="008B0DCE" w:rsidRPr="002458A2">
        <w:t xml:space="preserve"> </w:t>
      </w:r>
      <w:r w:rsidR="00B61EF7">
        <w:t>п</w:t>
      </w:r>
      <w:r>
        <w:t>а</w:t>
      </w:r>
      <w:r w:rsidR="001019E7">
        <w:t>њ</w:t>
      </w:r>
      <w:r>
        <w:t>ева</w:t>
      </w:r>
      <w:r w:rsidR="008B0DCE" w:rsidRPr="002458A2">
        <w:t xml:space="preserve"> </w:t>
      </w:r>
      <w:r w:rsidR="00B61EF7">
        <w:t>н</w:t>
      </w:r>
      <w:r>
        <w:t>е</w:t>
      </w:r>
      <w:r w:rsidR="008B0DCE" w:rsidRPr="002458A2">
        <w:t xml:space="preserve"> </w:t>
      </w:r>
      <w:r w:rsidR="00B61EF7">
        <w:t>пр</w:t>
      </w:r>
      <w:r>
        <w:t>е</w:t>
      </w:r>
      <w:r w:rsidR="00B61EF7">
        <w:t>л</w:t>
      </w:r>
      <w:r>
        <w:t>а</w:t>
      </w:r>
      <w:r w:rsidR="00B61EF7">
        <w:t>зи</w:t>
      </w:r>
      <w:r w:rsidR="008B0DCE" w:rsidRPr="002458A2">
        <w:t xml:space="preserve"> 2/3 </w:t>
      </w:r>
      <w:r w:rsidR="00B61EF7">
        <w:t>пр</w:t>
      </w:r>
      <w:r>
        <w:t>е</w:t>
      </w:r>
      <w:r w:rsidR="00B61EF7">
        <w:t>чник</w:t>
      </w:r>
      <w:r>
        <w:t>а</w:t>
      </w:r>
      <w:r w:rsidR="008B0DCE" w:rsidRPr="002458A2">
        <w:t xml:space="preserve"> </w:t>
      </w:r>
      <w:r w:rsidR="00B61EF7">
        <w:t>п</w:t>
      </w:r>
      <w:r>
        <w:t>а</w:t>
      </w:r>
      <w:r w:rsidR="001019E7">
        <w:t>њ</w:t>
      </w:r>
      <w:r>
        <w:t>а</w:t>
      </w:r>
      <w:r w:rsidR="008B0DCE" w:rsidRPr="002458A2">
        <w:t xml:space="preserve">. </w:t>
      </w:r>
      <w:r>
        <w:t>К</w:t>
      </w:r>
      <w:r w:rsidR="00B61EF7">
        <w:t>рој</w:t>
      </w:r>
      <w:r>
        <w:t>е</w:t>
      </w:r>
      <w:r w:rsidR="001019E7">
        <w:t>њ</w:t>
      </w:r>
      <w:r>
        <w:t>е</w:t>
      </w:r>
      <w:r w:rsidR="008B0DCE" w:rsidRPr="002458A2">
        <w:t xml:space="preserve"> </w:t>
      </w:r>
      <w:r w:rsidR="00B61EF7">
        <w:t>пос</w:t>
      </w:r>
      <w:r>
        <w:t>е</w:t>
      </w:r>
      <w:r w:rsidR="00B61EF7">
        <w:t>ч</w:t>
      </w:r>
      <w:r>
        <w:t>е</w:t>
      </w:r>
      <w:r w:rsidR="00B61EF7">
        <w:t>но</w:t>
      </w:r>
      <w:r>
        <w:t>г</w:t>
      </w:r>
      <w:r w:rsidR="008B0DCE" w:rsidRPr="002458A2">
        <w:t xml:space="preserve"> </w:t>
      </w:r>
      <w:r>
        <w:t>д</w:t>
      </w:r>
      <w:r w:rsidR="00B61EF7">
        <w:t>р</w:t>
      </w:r>
      <w:r>
        <w:t>ве</w:t>
      </w:r>
      <w:r w:rsidR="00B61EF7">
        <w:t>т</w:t>
      </w:r>
      <w:r>
        <w:t>а</w:t>
      </w:r>
      <w:r w:rsidR="008B0DCE" w:rsidRPr="002458A2">
        <w:t xml:space="preserve"> </w:t>
      </w:r>
      <w:r w:rsidR="00B61EF7">
        <w:t>тр</w:t>
      </w:r>
      <w:r>
        <w:t>еба</w:t>
      </w:r>
      <w:r w:rsidR="008B0DCE" w:rsidRPr="002458A2">
        <w:t xml:space="preserve"> </w:t>
      </w:r>
      <w:r w:rsidR="00B61EF7">
        <w:t>прил</w:t>
      </w:r>
      <w:r>
        <w:t>аг</w:t>
      </w:r>
      <w:r w:rsidR="00B61EF7">
        <w:t>о</w:t>
      </w:r>
      <w:r>
        <w:t>д</w:t>
      </w:r>
      <w:r w:rsidR="00B61EF7">
        <w:t>ити</w:t>
      </w:r>
      <w:r w:rsidR="008B0DCE" w:rsidRPr="002458A2">
        <w:t xml:space="preserve"> </w:t>
      </w:r>
      <w:r w:rsidR="00B61EF7">
        <w:t>тржишним</w:t>
      </w:r>
      <w:r w:rsidR="008B0DCE" w:rsidRPr="002458A2">
        <w:t xml:space="preserve"> </w:t>
      </w:r>
      <w:r w:rsidR="00B61EF7">
        <w:t>усло</w:t>
      </w:r>
      <w:r>
        <w:t>в</w:t>
      </w:r>
      <w:r w:rsidR="00B61EF7">
        <w:t>им</w:t>
      </w:r>
      <w:r>
        <w:t>а</w:t>
      </w:r>
      <w:r w:rsidR="008B0DCE" w:rsidRPr="002458A2">
        <w:t xml:space="preserve">, </w:t>
      </w:r>
      <w:r w:rsidR="00B61EF7">
        <w:t>т</w:t>
      </w:r>
      <w:r>
        <w:t>а</w:t>
      </w:r>
      <w:r w:rsidR="00B61EF7">
        <w:t>ко</w:t>
      </w:r>
      <w:r w:rsidR="008B0DCE" w:rsidRPr="002458A2">
        <w:t xml:space="preserve"> </w:t>
      </w:r>
      <w:r>
        <w:t>да</w:t>
      </w:r>
      <w:r w:rsidR="008B0DCE" w:rsidRPr="002458A2">
        <w:t xml:space="preserve"> </w:t>
      </w:r>
      <w:r w:rsidR="00B61EF7">
        <w:t>с</w:t>
      </w:r>
      <w:r>
        <w:t>е</w:t>
      </w:r>
      <w:r w:rsidR="008B0DCE" w:rsidRPr="002458A2">
        <w:t xml:space="preserve"> </w:t>
      </w:r>
      <w:r w:rsidR="00B61EF7">
        <w:t>пости</w:t>
      </w:r>
      <w:r>
        <w:t>г</w:t>
      </w:r>
      <w:r w:rsidR="00B61EF7">
        <w:t>ну</w:t>
      </w:r>
      <w:r w:rsidR="008B0DCE" w:rsidRPr="002458A2">
        <w:t xml:space="preserve"> </w:t>
      </w:r>
      <w:r w:rsidR="00B61EF7">
        <w:t>м</w:t>
      </w:r>
      <w:r>
        <w:t>а</w:t>
      </w:r>
      <w:r w:rsidR="00B61EF7">
        <w:t>ксим</w:t>
      </w:r>
      <w:r>
        <w:t>а</w:t>
      </w:r>
      <w:r w:rsidR="00B61EF7">
        <w:t>лни</w:t>
      </w:r>
      <w:r w:rsidR="008B0DCE" w:rsidRPr="002458A2">
        <w:t xml:space="preserve"> </w:t>
      </w:r>
      <w:r w:rsidR="00B61EF7">
        <w:t>фин</w:t>
      </w:r>
      <w:r>
        <w:t>а</w:t>
      </w:r>
      <w:r w:rsidR="00B61EF7">
        <w:t>нсијски</w:t>
      </w:r>
      <w:r w:rsidR="008B0DCE" w:rsidRPr="002458A2">
        <w:t xml:space="preserve"> </w:t>
      </w:r>
      <w:r>
        <w:t>е</w:t>
      </w:r>
      <w:r w:rsidR="00B61EF7">
        <w:t>ф</w:t>
      </w:r>
      <w:r>
        <w:t>е</w:t>
      </w:r>
      <w:r w:rsidR="00B61EF7">
        <w:t>кти</w:t>
      </w:r>
      <w:r w:rsidR="008B0DCE" w:rsidRPr="002458A2">
        <w:t xml:space="preserve"> </w:t>
      </w:r>
      <w:r w:rsidR="008B0DCE" w:rsidRPr="002458A2">
        <w:lastRenderedPageBreak/>
        <w:t>(</w:t>
      </w:r>
      <w:r>
        <w:t>ве</w:t>
      </w:r>
      <w:r w:rsidR="00B61EF7">
        <w:t>ћ</w:t>
      </w:r>
      <w:r>
        <w:t>е</w:t>
      </w:r>
      <w:r w:rsidR="008B0DCE" w:rsidRPr="002458A2">
        <w:t xml:space="preserve"> </w:t>
      </w:r>
      <w:r w:rsidR="00B61EF7">
        <w:t>уч</w:t>
      </w:r>
      <w:r>
        <w:t>е</w:t>
      </w:r>
      <w:r w:rsidR="00B61EF7">
        <w:t>шћ</w:t>
      </w:r>
      <w:r>
        <w:t>е</w:t>
      </w:r>
      <w:r w:rsidR="008B0DCE" w:rsidRPr="002458A2">
        <w:t xml:space="preserve"> </w:t>
      </w:r>
      <w:r w:rsidR="00B61EF7">
        <w:t>труп</w:t>
      </w:r>
      <w:r>
        <w:t>а</w:t>
      </w:r>
      <w:r w:rsidR="00B61EF7">
        <w:t>ц</w:t>
      </w:r>
      <w:r>
        <w:t>а</w:t>
      </w:r>
      <w:r w:rsidR="008B0DCE" w:rsidRPr="002458A2">
        <w:t xml:space="preserve"> </w:t>
      </w:r>
      <w:r w:rsidR="00B61EF7">
        <w:t>и</w:t>
      </w:r>
      <w:r w:rsidR="008B0DCE" w:rsidRPr="002458A2">
        <w:t xml:space="preserve"> </w:t>
      </w:r>
      <w:r w:rsidR="00B61EF7">
        <w:t>о</w:t>
      </w:r>
      <w:r>
        <w:t>б</w:t>
      </w:r>
      <w:r w:rsidR="00B61EF7">
        <w:t>ло</w:t>
      </w:r>
      <w:r>
        <w:t>г</w:t>
      </w:r>
      <w:r w:rsidR="008B0DCE" w:rsidRPr="002458A2">
        <w:t xml:space="preserve"> </w:t>
      </w:r>
      <w:r w:rsidR="00B61EF7">
        <w:t>т</w:t>
      </w:r>
      <w:r>
        <w:t>е</w:t>
      </w:r>
      <w:r w:rsidR="00B61EF7">
        <w:t>хничко</w:t>
      </w:r>
      <w:r>
        <w:t>г</w:t>
      </w:r>
      <w:r w:rsidR="008B0DCE" w:rsidRPr="002458A2">
        <w:t xml:space="preserve"> </w:t>
      </w:r>
      <w:r>
        <w:t>д</w:t>
      </w:r>
      <w:r w:rsidR="00B61EF7">
        <w:t>р</w:t>
      </w:r>
      <w:r>
        <w:t>ве</w:t>
      </w:r>
      <w:r w:rsidR="00B61EF7">
        <w:t>т</w:t>
      </w:r>
      <w:r>
        <w:t>а</w:t>
      </w:r>
      <w:r w:rsidR="008B0DCE" w:rsidRPr="002458A2">
        <w:t xml:space="preserve"> </w:t>
      </w:r>
      <w:r w:rsidR="00B61EF7">
        <w:t>н</w:t>
      </w:r>
      <w:r>
        <w:t>а</w:t>
      </w:r>
      <w:r w:rsidR="008B0DCE" w:rsidRPr="002458A2">
        <w:t xml:space="preserve"> </w:t>
      </w:r>
      <w:r w:rsidR="00B61EF7">
        <w:t>р</w:t>
      </w:r>
      <w:r>
        <w:t>а</w:t>
      </w:r>
      <w:r w:rsidR="00B61EF7">
        <w:t>чун</w:t>
      </w:r>
      <w:r w:rsidR="008B0DCE" w:rsidRPr="002458A2">
        <w:t xml:space="preserve"> </w:t>
      </w:r>
      <w:r w:rsidR="00B61EF7">
        <w:t>о</w:t>
      </w:r>
      <w:r>
        <w:t>г</w:t>
      </w:r>
      <w:r w:rsidR="00B61EF7">
        <w:t>р</w:t>
      </w:r>
      <w:r>
        <w:t>ев</w:t>
      </w:r>
      <w:r w:rsidR="00B61EF7">
        <w:t>но</w:t>
      </w:r>
      <w:r>
        <w:t>г</w:t>
      </w:r>
      <w:r w:rsidR="008B0DCE" w:rsidRPr="002458A2">
        <w:t xml:space="preserve"> </w:t>
      </w:r>
      <w:r>
        <w:t>д</w:t>
      </w:r>
      <w:r w:rsidR="00B61EF7">
        <w:t>р</w:t>
      </w:r>
      <w:r>
        <w:t>ве</w:t>
      </w:r>
      <w:r w:rsidR="00B61EF7">
        <w:t>т</w:t>
      </w:r>
      <w:r>
        <w:t>а</w:t>
      </w:r>
      <w:r w:rsidR="008B0DCE" w:rsidRPr="002458A2">
        <w:t xml:space="preserve">, </w:t>
      </w:r>
      <w:r w:rsidR="00B61EF7">
        <w:t>с</w:t>
      </w:r>
      <w:r>
        <w:t>в</w:t>
      </w:r>
      <w:r w:rsidR="00B61EF7">
        <w:t>о</w:t>
      </w:r>
      <w:r>
        <w:t>ђе</w:t>
      </w:r>
      <w:r w:rsidR="001019E7">
        <w:t>њ</w:t>
      </w:r>
      <w:r>
        <w:t>е</w:t>
      </w:r>
      <w:r w:rsidR="008B0DCE" w:rsidRPr="002458A2">
        <w:t xml:space="preserve"> </w:t>
      </w:r>
      <w:r w:rsidR="00B61EF7">
        <w:t>отп</w:t>
      </w:r>
      <w:r>
        <w:t>ада</w:t>
      </w:r>
      <w:r w:rsidR="008B0DCE" w:rsidRPr="002458A2">
        <w:t xml:space="preserve"> </w:t>
      </w:r>
      <w:r w:rsidR="00B61EF7">
        <w:t>н</w:t>
      </w:r>
      <w:r>
        <w:t>а</w:t>
      </w:r>
      <w:r w:rsidR="008B0DCE" w:rsidRPr="002458A2">
        <w:t xml:space="preserve"> </w:t>
      </w:r>
      <w:r w:rsidR="00B61EF7">
        <w:t>н</w:t>
      </w:r>
      <w:r>
        <w:t>а</w:t>
      </w:r>
      <w:r w:rsidR="00B61EF7">
        <w:t>јм</w:t>
      </w:r>
      <w:r>
        <w:t>а</w:t>
      </w:r>
      <w:r w:rsidR="001019E7">
        <w:t>њ</w:t>
      </w:r>
      <w:r w:rsidR="00B61EF7">
        <w:t>у</w:t>
      </w:r>
      <w:r w:rsidR="008B0DCE" w:rsidRPr="002458A2">
        <w:t xml:space="preserve"> </w:t>
      </w:r>
      <w:r w:rsidR="00B61EF7">
        <w:t>м</w:t>
      </w:r>
      <w:r>
        <w:t>е</w:t>
      </w:r>
      <w:r w:rsidR="00B61EF7">
        <w:t>ру</w:t>
      </w:r>
      <w:r w:rsidR="008B0DCE" w:rsidRPr="002458A2">
        <w:t xml:space="preserve">). </w:t>
      </w:r>
      <w:r>
        <w:t>Да</w:t>
      </w:r>
      <w:r w:rsidR="008B0DCE" w:rsidRPr="002458A2">
        <w:t xml:space="preserve"> </w:t>
      </w:r>
      <w:r>
        <w:t>б</w:t>
      </w:r>
      <w:r w:rsidR="00B61EF7">
        <w:t>и</w:t>
      </w:r>
      <w:r w:rsidR="008B0DCE" w:rsidRPr="002458A2">
        <w:t xml:space="preserve"> </w:t>
      </w:r>
      <w:r w:rsidR="00B61EF7">
        <w:t>с</w:t>
      </w:r>
      <w:r>
        <w:t>е</w:t>
      </w:r>
      <w:r w:rsidR="008B0DCE" w:rsidRPr="002458A2">
        <w:t xml:space="preserve"> </w:t>
      </w:r>
      <w:r w:rsidR="00B61EF7">
        <w:t>о</w:t>
      </w:r>
      <w:r>
        <w:t>в</w:t>
      </w:r>
      <w:r w:rsidR="00B61EF7">
        <w:t>и</w:t>
      </w:r>
      <w:r w:rsidR="008B0DCE" w:rsidRPr="002458A2">
        <w:t xml:space="preserve"> </w:t>
      </w:r>
      <w:r w:rsidR="00B61EF7">
        <w:t>ци</w:t>
      </w:r>
      <w:r w:rsidR="001019E7">
        <w:t>љ</w:t>
      </w:r>
      <w:r>
        <w:t>ев</w:t>
      </w:r>
      <w:r w:rsidR="00B61EF7">
        <w:t>и</w:t>
      </w:r>
      <w:r w:rsidR="008B0DCE" w:rsidRPr="002458A2">
        <w:t xml:space="preserve"> </w:t>
      </w:r>
      <w:r w:rsidR="00B61EF7">
        <w:t>пости</w:t>
      </w:r>
      <w:r>
        <w:t>г</w:t>
      </w:r>
      <w:r w:rsidR="00B61EF7">
        <w:t>ли</w:t>
      </w:r>
      <w:r w:rsidR="008B0DCE" w:rsidRPr="002458A2">
        <w:t xml:space="preserve"> </w:t>
      </w:r>
      <w:r w:rsidR="00B61EF7">
        <w:t>крој</w:t>
      </w:r>
      <w:r>
        <w:t>е</w:t>
      </w:r>
      <w:r w:rsidR="001019E7">
        <w:t>њ</w:t>
      </w:r>
      <w:r>
        <w:t>е</w:t>
      </w:r>
      <w:r w:rsidR="008B0DCE" w:rsidRPr="002458A2">
        <w:t xml:space="preserve"> </w:t>
      </w:r>
      <w:r w:rsidR="00B61EF7">
        <w:t>тр</w:t>
      </w:r>
      <w:r>
        <w:t>еба</w:t>
      </w:r>
      <w:r w:rsidR="008B0DCE" w:rsidRPr="002458A2">
        <w:t xml:space="preserve"> </w:t>
      </w:r>
      <w:r>
        <w:t>да</w:t>
      </w:r>
      <w:r w:rsidR="008B0DCE" w:rsidRPr="002458A2">
        <w:t xml:space="preserve"> </w:t>
      </w:r>
      <w:r w:rsidR="00B61EF7">
        <w:t>из</w:t>
      </w:r>
      <w:r>
        <w:t>в</w:t>
      </w:r>
      <w:r w:rsidR="00B61EF7">
        <w:t>о</w:t>
      </w:r>
      <w:r>
        <w:t>д</w:t>
      </w:r>
      <w:r w:rsidR="00B61EF7">
        <w:t>и</w:t>
      </w:r>
      <w:r w:rsidR="008B0DCE" w:rsidRPr="002458A2">
        <w:t xml:space="preserve"> </w:t>
      </w:r>
      <w:r w:rsidR="00B61EF7">
        <w:t>стручно</w:t>
      </w:r>
      <w:r w:rsidR="008B0DCE" w:rsidRPr="002458A2">
        <w:t xml:space="preserve"> </w:t>
      </w:r>
      <w:r w:rsidR="00B61EF7">
        <w:t>лиц</w:t>
      </w:r>
      <w:r>
        <w:t>е</w:t>
      </w:r>
      <w:r w:rsidR="008B0DCE" w:rsidRPr="002458A2">
        <w:t xml:space="preserve">. </w:t>
      </w:r>
      <w:r>
        <w:t>П</w:t>
      </w:r>
      <w:r w:rsidR="00B61EF7">
        <w:t>осл</w:t>
      </w:r>
      <w:r>
        <w:t>е</w:t>
      </w:r>
      <w:r w:rsidR="008B0DCE" w:rsidRPr="002458A2">
        <w:t xml:space="preserve"> </w:t>
      </w:r>
      <w:r w:rsidR="00B61EF7">
        <w:t>с</w:t>
      </w:r>
      <w:r>
        <w:t>е</w:t>
      </w:r>
      <w:r w:rsidR="00B61EF7">
        <w:t>ч</w:t>
      </w:r>
      <w:r>
        <w:t>е</w:t>
      </w:r>
      <w:r w:rsidR="008B0DCE" w:rsidRPr="002458A2">
        <w:t xml:space="preserve"> </w:t>
      </w:r>
      <w:r w:rsidR="00B61EF7">
        <w:t>мор</w:t>
      </w:r>
      <w:r>
        <w:t>а</w:t>
      </w:r>
      <w:r w:rsidR="008B0DCE" w:rsidRPr="002458A2">
        <w:t xml:space="preserve"> </w:t>
      </w:r>
      <w:r w:rsidR="00B61EF7">
        <w:t>с</w:t>
      </w:r>
      <w:r>
        <w:t>е</w:t>
      </w:r>
      <w:r w:rsidR="008B0DCE" w:rsidRPr="002458A2">
        <w:t xml:space="preserve"> </w:t>
      </w:r>
      <w:r w:rsidR="00B61EF7">
        <w:t>успост</w:t>
      </w:r>
      <w:r>
        <w:t>ав</w:t>
      </w:r>
      <w:r w:rsidR="00B61EF7">
        <w:t>ити</w:t>
      </w:r>
      <w:r w:rsidR="008B0DCE" w:rsidRPr="002458A2">
        <w:t xml:space="preserve"> </w:t>
      </w:r>
      <w:r w:rsidR="00B61EF7">
        <w:t>шумски</w:t>
      </w:r>
      <w:r w:rsidR="008B0DCE" w:rsidRPr="002458A2">
        <w:t xml:space="preserve"> </w:t>
      </w:r>
      <w:r w:rsidR="00B61EF7">
        <w:t>р</w:t>
      </w:r>
      <w:r>
        <w:t>ед</w:t>
      </w:r>
      <w:r w:rsidR="008B0DCE" w:rsidRPr="002458A2">
        <w:t xml:space="preserve"> </w:t>
      </w:r>
      <w:r w:rsidR="00B61EF7">
        <w:t>схо</w:t>
      </w:r>
      <w:r>
        <w:t>д</w:t>
      </w:r>
      <w:r w:rsidR="00B61EF7">
        <w:t>но</w:t>
      </w:r>
      <w:r w:rsidR="008B0DCE" w:rsidRPr="002458A2">
        <w:t xml:space="preserve"> </w:t>
      </w:r>
      <w:r>
        <w:t>П</w:t>
      </w:r>
      <w:r w:rsidR="00B61EF7">
        <w:t>р</w:t>
      </w:r>
      <w:r>
        <w:t>ав</w:t>
      </w:r>
      <w:r w:rsidR="00B61EF7">
        <w:t>илнику</w:t>
      </w:r>
      <w:r w:rsidR="008B0DCE" w:rsidRPr="002458A2">
        <w:t xml:space="preserve"> </w:t>
      </w:r>
      <w:r w:rsidR="00B61EF7">
        <w:t>о</w:t>
      </w:r>
      <w:r w:rsidR="008B0DCE" w:rsidRPr="002458A2">
        <w:t xml:space="preserve"> </w:t>
      </w:r>
      <w:r w:rsidR="00B61EF7">
        <w:t>шумском</w:t>
      </w:r>
      <w:r w:rsidR="008B0DCE" w:rsidRPr="002458A2">
        <w:t xml:space="preserve"> </w:t>
      </w:r>
      <w:r w:rsidR="00B61EF7">
        <w:t>р</w:t>
      </w:r>
      <w:r>
        <w:t>ед</w:t>
      </w:r>
      <w:r w:rsidR="00B61EF7">
        <w:t>у</w:t>
      </w:r>
      <w:r w:rsidR="008B0DCE" w:rsidRPr="002458A2">
        <w:t xml:space="preserve">. </w:t>
      </w:r>
      <w:r>
        <w:t>Рад</w:t>
      </w:r>
      <w:r w:rsidR="00B61EF7">
        <w:t>о</w:t>
      </w:r>
      <w:r>
        <w:t>в</w:t>
      </w:r>
      <w:r w:rsidR="00B61EF7">
        <w:t>и</w:t>
      </w:r>
      <w:r w:rsidR="008B0DCE" w:rsidRPr="002458A2">
        <w:t xml:space="preserve"> </w:t>
      </w:r>
      <w:r w:rsidR="00B61EF7">
        <w:t>н</w:t>
      </w:r>
      <w:r>
        <w:t>а</w:t>
      </w:r>
      <w:r w:rsidR="008B0DCE" w:rsidRPr="002458A2">
        <w:t xml:space="preserve"> </w:t>
      </w:r>
      <w:r w:rsidR="00B61EF7">
        <w:t>из</w:t>
      </w:r>
      <w:r>
        <w:t>в</w:t>
      </w:r>
      <w:r w:rsidR="00B61EF7">
        <w:t>л</w:t>
      </w:r>
      <w:r>
        <w:t>а</w:t>
      </w:r>
      <w:r w:rsidR="00B61EF7">
        <w:t>ч</w:t>
      </w:r>
      <w:r>
        <w:t>е</w:t>
      </w:r>
      <w:r w:rsidR="001019E7">
        <w:t>њ</w:t>
      </w:r>
      <w:r w:rsidR="00B61EF7">
        <w:t>у</w:t>
      </w:r>
      <w:r w:rsidR="008B0DCE" w:rsidRPr="002458A2">
        <w:t xml:space="preserve"> </w:t>
      </w:r>
      <w:r w:rsidR="00B61EF7">
        <w:t>сортим</w:t>
      </w:r>
      <w:r>
        <w:t>е</w:t>
      </w:r>
      <w:r w:rsidR="00B61EF7">
        <w:t>н</w:t>
      </w:r>
      <w:r>
        <w:t>а</w:t>
      </w:r>
      <w:r w:rsidR="00B61EF7">
        <w:t>т</w:t>
      </w:r>
      <w:r>
        <w:t>а</w:t>
      </w:r>
      <w:r w:rsidR="008B0DCE" w:rsidRPr="002458A2">
        <w:t xml:space="preserve"> </w:t>
      </w:r>
      <w:r w:rsidR="00B61EF7">
        <w:t>мор</w:t>
      </w:r>
      <w:r>
        <w:t>а</w:t>
      </w:r>
      <w:r w:rsidR="00B61EF7">
        <w:t>ју</w:t>
      </w:r>
      <w:r w:rsidR="008B0DCE" w:rsidRPr="002458A2">
        <w:t xml:space="preserve"> </w:t>
      </w:r>
      <w:r>
        <w:t>б</w:t>
      </w:r>
      <w:r w:rsidR="00B61EF7">
        <w:t>ити</w:t>
      </w:r>
      <w:r w:rsidR="008B0DCE" w:rsidRPr="002458A2">
        <w:t xml:space="preserve"> </w:t>
      </w:r>
      <w:r w:rsidR="00B61EF7">
        <w:t>т</w:t>
      </w:r>
      <w:r>
        <w:t>а</w:t>
      </w:r>
      <w:r w:rsidR="00B61EF7">
        <w:t>ко</w:t>
      </w:r>
      <w:r w:rsidR="008B0DCE" w:rsidRPr="002458A2">
        <w:t xml:space="preserve"> </w:t>
      </w:r>
      <w:r w:rsidR="00B61EF7">
        <w:t>ор</w:t>
      </w:r>
      <w:r>
        <w:t>га</w:t>
      </w:r>
      <w:r w:rsidR="00B61EF7">
        <w:t>низо</w:t>
      </w:r>
      <w:r>
        <w:t>ва</w:t>
      </w:r>
      <w:r w:rsidR="00B61EF7">
        <w:t>ни</w:t>
      </w:r>
      <w:r w:rsidR="008B0DCE" w:rsidRPr="002458A2">
        <w:t xml:space="preserve"> </w:t>
      </w:r>
      <w:r>
        <w:t>да</w:t>
      </w:r>
      <w:r w:rsidR="008B0DCE" w:rsidRPr="002458A2">
        <w:t xml:space="preserve"> </w:t>
      </w:r>
      <w:r>
        <w:t>в</w:t>
      </w:r>
      <w:r w:rsidR="00B61EF7">
        <w:t>р</w:t>
      </w:r>
      <w:r>
        <w:t>е</w:t>
      </w:r>
      <w:r w:rsidR="00B61EF7">
        <w:t>м</w:t>
      </w:r>
      <w:r>
        <w:t>е</w:t>
      </w:r>
      <w:r w:rsidR="008B0DCE" w:rsidRPr="002458A2">
        <w:t xml:space="preserve"> </w:t>
      </w:r>
      <w:r w:rsidR="00B61EF7">
        <w:t>о</w:t>
      </w:r>
      <w:r>
        <w:t>д</w:t>
      </w:r>
      <w:r w:rsidR="008B0DCE" w:rsidRPr="002458A2">
        <w:t xml:space="preserve"> </w:t>
      </w:r>
      <w:r w:rsidR="00B61EF7">
        <w:t>с</w:t>
      </w:r>
      <w:r>
        <w:t>е</w:t>
      </w:r>
      <w:r w:rsidR="00B61EF7">
        <w:t>ч</w:t>
      </w:r>
      <w:r>
        <w:t>е</w:t>
      </w:r>
      <w:r w:rsidR="008B0DCE" w:rsidRPr="002458A2">
        <w:t xml:space="preserve"> </w:t>
      </w:r>
      <w:r>
        <w:t>д</w:t>
      </w:r>
      <w:r w:rsidR="00B61EF7">
        <w:t>о</w:t>
      </w:r>
      <w:r w:rsidR="008B0DCE" w:rsidRPr="002458A2">
        <w:t xml:space="preserve"> </w:t>
      </w:r>
      <w:r w:rsidR="00B61EF7">
        <w:t>из</w:t>
      </w:r>
      <w:r>
        <w:t>в</w:t>
      </w:r>
      <w:r w:rsidR="00B61EF7">
        <w:t>л</w:t>
      </w:r>
      <w:r>
        <w:t>а</w:t>
      </w:r>
      <w:r w:rsidR="00B61EF7">
        <w:t>ч</w:t>
      </w:r>
      <w:r>
        <w:t>е</w:t>
      </w:r>
      <w:r w:rsidR="001019E7">
        <w:t>њ</w:t>
      </w:r>
      <w:r>
        <w:t>а</w:t>
      </w:r>
      <w:r w:rsidR="008B0DCE" w:rsidRPr="002458A2">
        <w:t xml:space="preserve"> </w:t>
      </w:r>
      <w:r w:rsidR="00B61EF7">
        <w:t>н</w:t>
      </w:r>
      <w:r>
        <w:t>а</w:t>
      </w:r>
      <w:r w:rsidR="008B0DCE" w:rsidRPr="002458A2">
        <w:t xml:space="preserve"> </w:t>
      </w:r>
      <w:r w:rsidR="00B61EF7">
        <w:t>сто</w:t>
      </w:r>
      <w:r>
        <w:t>ва</w:t>
      </w:r>
      <w:r w:rsidR="00B61EF7">
        <w:t>ришт</w:t>
      </w:r>
      <w:r>
        <w:t>е</w:t>
      </w:r>
      <w:r w:rsidR="008B0DCE" w:rsidRPr="002458A2">
        <w:t xml:space="preserve"> </w:t>
      </w:r>
      <w:r>
        <w:t>б</w:t>
      </w:r>
      <w:r w:rsidR="00B61EF7">
        <w:t>у</w:t>
      </w:r>
      <w:r>
        <w:t>де</w:t>
      </w:r>
      <w:r w:rsidR="008B0DCE" w:rsidRPr="002458A2">
        <w:t xml:space="preserve"> </w:t>
      </w:r>
      <w:r w:rsidR="00B61EF7">
        <w:t>што</w:t>
      </w:r>
      <w:r w:rsidR="008B0DCE" w:rsidRPr="002458A2">
        <w:t xml:space="preserve"> </w:t>
      </w:r>
      <w:r w:rsidR="00B61EF7">
        <w:t>кр</w:t>
      </w:r>
      <w:r>
        <w:t>а</w:t>
      </w:r>
      <w:r w:rsidR="00B61EF7">
        <w:t>ћ</w:t>
      </w:r>
      <w:r>
        <w:t>е</w:t>
      </w:r>
      <w:r w:rsidR="008B0DCE" w:rsidRPr="002458A2">
        <w:t xml:space="preserve">, </w:t>
      </w:r>
      <w:r>
        <w:t>а</w:t>
      </w:r>
      <w:r w:rsidR="008B0DCE" w:rsidRPr="002458A2">
        <w:t xml:space="preserve"> </w:t>
      </w:r>
      <w:r>
        <w:t>да</w:t>
      </w:r>
      <w:r w:rsidR="008B0DCE" w:rsidRPr="002458A2">
        <w:t xml:space="preserve"> </w:t>
      </w:r>
      <w:r>
        <w:t>д</w:t>
      </w:r>
      <w:r w:rsidR="00B61EF7">
        <w:t>р</w:t>
      </w:r>
      <w:r>
        <w:t>в</w:t>
      </w:r>
      <w:r w:rsidR="00B61EF7">
        <w:t>ни</w:t>
      </w:r>
      <w:r w:rsidR="008B0DCE" w:rsidRPr="002458A2">
        <w:t xml:space="preserve"> </w:t>
      </w:r>
      <w:r w:rsidR="00B61EF7">
        <w:t>м</w:t>
      </w:r>
      <w:r>
        <w:t>а</w:t>
      </w:r>
      <w:r w:rsidR="00B61EF7">
        <w:t>т</w:t>
      </w:r>
      <w:r>
        <w:t>е</w:t>
      </w:r>
      <w:r w:rsidR="00B61EF7">
        <w:t>риј</w:t>
      </w:r>
      <w:r>
        <w:t>а</w:t>
      </w:r>
      <w:r w:rsidR="00B61EF7">
        <w:t>л</w:t>
      </w:r>
      <w:r w:rsidR="008B0DCE" w:rsidRPr="002458A2">
        <w:t xml:space="preserve"> </w:t>
      </w:r>
      <w:r>
        <w:t>б</w:t>
      </w:r>
      <w:r w:rsidR="00B61EF7">
        <w:t>у</w:t>
      </w:r>
      <w:r>
        <w:t>де</w:t>
      </w:r>
      <w:r w:rsidR="008B0DCE" w:rsidRPr="002458A2">
        <w:t xml:space="preserve"> </w:t>
      </w:r>
      <w:r w:rsidR="00B61EF7">
        <w:t>см</w:t>
      </w:r>
      <w:r>
        <w:t>е</w:t>
      </w:r>
      <w:r w:rsidR="00B61EF7">
        <w:t>шт</w:t>
      </w:r>
      <w:r>
        <w:t>е</w:t>
      </w:r>
      <w:r w:rsidR="00B61EF7">
        <w:t>н</w:t>
      </w:r>
      <w:r w:rsidR="008B0DCE" w:rsidRPr="002458A2">
        <w:t xml:space="preserve"> </w:t>
      </w:r>
      <w:r w:rsidR="00B61EF7">
        <w:t>н</w:t>
      </w:r>
      <w:r>
        <w:t>а</w:t>
      </w:r>
      <w:r w:rsidR="008B0DCE" w:rsidRPr="002458A2">
        <w:t xml:space="preserve"> </w:t>
      </w:r>
      <w:r w:rsidR="00B61EF7">
        <w:t>приступ</w:t>
      </w:r>
      <w:r>
        <w:t>а</w:t>
      </w:r>
      <w:r w:rsidR="00B61EF7">
        <w:t>чним</w:t>
      </w:r>
      <w:r w:rsidR="008B0DCE" w:rsidRPr="002458A2">
        <w:t xml:space="preserve"> </w:t>
      </w:r>
      <w:r w:rsidR="00B61EF7">
        <w:t>сто</w:t>
      </w:r>
      <w:r>
        <w:t>ва</w:t>
      </w:r>
      <w:r w:rsidR="00B61EF7">
        <w:t>риштим</w:t>
      </w:r>
      <w:r>
        <w:t>а</w:t>
      </w:r>
      <w:r w:rsidR="00C51C3F">
        <w:rPr>
          <w:lang w:val="sr-Cyrl-RS"/>
        </w:rPr>
        <w:t>.</w:t>
      </w:r>
      <w:r w:rsidR="008B0DCE" w:rsidRPr="002458A2">
        <w:t xml:space="preserve"> </w:t>
      </w:r>
    </w:p>
    <w:p w:rsidR="008B0DCE" w:rsidRPr="002458A2" w:rsidRDefault="008B0DCE" w:rsidP="00B5350C">
      <w:pPr>
        <w:pStyle w:val="Heading3"/>
        <w:rPr>
          <w:szCs w:val="24"/>
        </w:rPr>
      </w:pPr>
      <w:bookmarkStart w:id="1021" w:name="_Toc140019087"/>
      <w:bookmarkStart w:id="1022" w:name="_Toc535232906"/>
      <w:bookmarkStart w:id="1023" w:name="_Toc535233772"/>
      <w:r w:rsidRPr="002458A2">
        <w:rPr>
          <w:szCs w:val="24"/>
        </w:rPr>
        <w:t xml:space="preserve">9.3.2. </w:t>
      </w:r>
      <w:r w:rsidR="00BE010D">
        <w:rPr>
          <w:szCs w:val="24"/>
        </w:rPr>
        <w:t>П</w:t>
      </w:r>
      <w:r w:rsidR="00B61EF7">
        <w:rPr>
          <w:szCs w:val="24"/>
        </w:rPr>
        <w:t>рор</w:t>
      </w:r>
      <w:r w:rsidR="00BE010D">
        <w:rPr>
          <w:szCs w:val="24"/>
        </w:rPr>
        <w:t>ед</w:t>
      </w:r>
      <w:r w:rsidR="00B61EF7">
        <w:rPr>
          <w:szCs w:val="24"/>
        </w:rPr>
        <w:t>н</w:t>
      </w:r>
      <w:r w:rsidR="00BE010D">
        <w:rPr>
          <w:szCs w:val="24"/>
        </w:rPr>
        <w:t>е</w:t>
      </w:r>
      <w:r w:rsidRPr="002458A2">
        <w:rPr>
          <w:szCs w:val="24"/>
        </w:rPr>
        <w:t xml:space="preserve"> </w:t>
      </w:r>
      <w:r w:rsidR="00B61EF7">
        <w:rPr>
          <w:szCs w:val="24"/>
        </w:rPr>
        <w:t>с</w:t>
      </w:r>
      <w:r w:rsidR="00BE010D">
        <w:rPr>
          <w:szCs w:val="24"/>
        </w:rPr>
        <w:t>е</w:t>
      </w:r>
      <w:r w:rsidR="00B61EF7">
        <w:rPr>
          <w:szCs w:val="24"/>
        </w:rPr>
        <w:t>ч</w:t>
      </w:r>
      <w:r w:rsidR="00BE010D">
        <w:rPr>
          <w:szCs w:val="24"/>
        </w:rPr>
        <w:t>е</w:t>
      </w:r>
      <w:bookmarkEnd w:id="1021"/>
      <w:bookmarkEnd w:id="1022"/>
      <w:bookmarkEnd w:id="1023"/>
      <w:r w:rsidRPr="002458A2">
        <w:rPr>
          <w:szCs w:val="24"/>
        </w:rPr>
        <w:t xml:space="preserve"> </w:t>
      </w:r>
    </w:p>
    <w:p w:rsidR="008B0DCE" w:rsidRPr="002458A2" w:rsidRDefault="00BE010D" w:rsidP="00B5350C">
      <w:pPr>
        <w:ind w:firstLine="720"/>
      </w:pPr>
      <w:r>
        <w:t>Обе</w:t>
      </w:r>
      <w:r w:rsidR="00B61EF7">
        <w:t>л</w:t>
      </w:r>
      <w:r>
        <w:t>е</w:t>
      </w:r>
      <w:r w:rsidR="00B61EF7">
        <w:t>ж</w:t>
      </w:r>
      <w:r>
        <w:t>ава</w:t>
      </w:r>
      <w:r w:rsidR="001019E7">
        <w:t>њ</w:t>
      </w:r>
      <w:r>
        <w:t>е</w:t>
      </w:r>
      <w:r w:rsidR="008B0DCE" w:rsidRPr="002458A2">
        <w:t xml:space="preserve"> </w:t>
      </w:r>
      <w:r w:rsidR="00B61EF7">
        <w:t>ст</w:t>
      </w:r>
      <w:r>
        <w:t>аба</w:t>
      </w:r>
      <w:r w:rsidR="00B61EF7">
        <w:t>л</w:t>
      </w:r>
      <w:r>
        <w:t>а</w:t>
      </w:r>
      <w:r w:rsidR="008B0DCE" w:rsidRPr="002458A2">
        <w:t xml:space="preserve"> </w:t>
      </w:r>
      <w:r w:rsidR="00B61EF7">
        <w:t>з</w:t>
      </w:r>
      <w:r>
        <w:t>а</w:t>
      </w:r>
      <w:r w:rsidR="008B0DCE" w:rsidRPr="002458A2">
        <w:t xml:space="preserve"> </w:t>
      </w:r>
      <w:r w:rsidR="00B61EF7">
        <w:t>прор</w:t>
      </w:r>
      <w:r>
        <w:t>ед</w:t>
      </w:r>
      <w:r w:rsidR="00B61EF7">
        <w:t>н</w:t>
      </w:r>
      <w:r>
        <w:t>е</w:t>
      </w:r>
      <w:r w:rsidR="008B0DCE" w:rsidRPr="002458A2">
        <w:t xml:space="preserve"> </w:t>
      </w:r>
      <w:r w:rsidR="00B61EF7">
        <w:t>с</w:t>
      </w:r>
      <w:r>
        <w:t>е</w:t>
      </w:r>
      <w:r w:rsidR="00B61EF7">
        <w:t>ч</w:t>
      </w:r>
      <w:r>
        <w:t>е</w:t>
      </w:r>
      <w:r w:rsidR="008B0DCE" w:rsidRPr="002458A2">
        <w:t xml:space="preserve"> </w:t>
      </w:r>
      <w:r w:rsidR="00B61EF7">
        <w:t>ћ</w:t>
      </w:r>
      <w:r>
        <w:t>е</w:t>
      </w:r>
      <w:r w:rsidR="008B0DCE" w:rsidRPr="002458A2">
        <w:t xml:space="preserve"> </w:t>
      </w:r>
      <w:r w:rsidR="00B61EF7">
        <w:t>с</w:t>
      </w:r>
      <w:r>
        <w:t>е</w:t>
      </w:r>
      <w:r w:rsidR="008B0DCE" w:rsidRPr="002458A2">
        <w:t xml:space="preserve"> </w:t>
      </w:r>
      <w:r w:rsidR="00B61EF7">
        <w:t>из</w:t>
      </w:r>
      <w:r>
        <w:t>в</w:t>
      </w:r>
      <w:r w:rsidR="00B61EF7">
        <w:t>ршити</w:t>
      </w:r>
      <w:r w:rsidR="008B0DCE" w:rsidRPr="002458A2">
        <w:t xml:space="preserve"> </w:t>
      </w:r>
      <w:r w:rsidR="00B61EF7">
        <w:t>ст</w:t>
      </w:r>
      <w:r>
        <w:t>аб</w:t>
      </w:r>
      <w:r w:rsidR="00B61EF7">
        <w:t>лимично</w:t>
      </w:r>
      <w:r w:rsidR="008B0DCE" w:rsidRPr="002458A2">
        <w:t>.</w:t>
      </w:r>
    </w:p>
    <w:p w:rsidR="008B0DCE" w:rsidRPr="002458A2" w:rsidRDefault="00BE010D" w:rsidP="00B5350C">
      <w:pPr>
        <w:ind w:firstLine="720"/>
      </w:pPr>
      <w:r>
        <w:t>И</w:t>
      </w:r>
      <w:r w:rsidR="00B61EF7">
        <w:t>нт</w:t>
      </w:r>
      <w:r>
        <w:t>е</w:t>
      </w:r>
      <w:r w:rsidR="00B61EF7">
        <w:t>нзит</w:t>
      </w:r>
      <w:r>
        <w:t>е</w:t>
      </w:r>
      <w:r w:rsidR="00B61EF7">
        <w:t>т</w:t>
      </w:r>
      <w:r w:rsidR="008B0DCE" w:rsidRPr="002458A2">
        <w:t xml:space="preserve"> </w:t>
      </w:r>
      <w:r w:rsidR="00B61EF7">
        <w:t>прор</w:t>
      </w:r>
      <w:r>
        <w:t>еде</w:t>
      </w:r>
      <w:r w:rsidR="008B0DCE" w:rsidRPr="002458A2">
        <w:t xml:space="preserve"> </w:t>
      </w:r>
      <w:r w:rsidR="00B61EF7">
        <w:t>з</w:t>
      </w:r>
      <w:r>
        <w:t>а</w:t>
      </w:r>
      <w:r w:rsidR="008B0DCE" w:rsidRPr="002458A2">
        <w:t xml:space="preserve"> </w:t>
      </w:r>
      <w:r w:rsidR="00B61EF7">
        <w:t>с</w:t>
      </w:r>
      <w:r>
        <w:t>ва</w:t>
      </w:r>
      <w:r w:rsidR="00B61EF7">
        <w:t>ку</w:t>
      </w:r>
      <w:r w:rsidR="008B0DCE" w:rsidRPr="002458A2">
        <w:t xml:space="preserve"> </w:t>
      </w:r>
      <w:r w:rsidR="00B61EF7">
        <w:t>пој</w:t>
      </w:r>
      <w:r>
        <w:t>ед</w:t>
      </w:r>
      <w:r w:rsidR="00B61EF7">
        <w:t>ину</w:t>
      </w:r>
      <w:r w:rsidR="008B0DCE" w:rsidRPr="002458A2">
        <w:t xml:space="preserve"> </w:t>
      </w:r>
      <w:r w:rsidR="00B61EF7">
        <w:t>с</w:t>
      </w:r>
      <w:r>
        <w:t>а</w:t>
      </w:r>
      <w:r w:rsidR="00B61EF7">
        <w:t>стојину</w:t>
      </w:r>
      <w:r w:rsidR="008B0DCE" w:rsidRPr="002458A2">
        <w:t xml:space="preserve"> </w:t>
      </w:r>
      <w:r w:rsidR="00B61EF7">
        <w:t>и</w:t>
      </w:r>
      <w:r w:rsidR="008B0DCE" w:rsidRPr="002458A2">
        <w:t xml:space="preserve"> </w:t>
      </w:r>
      <w:r>
        <w:t>в</w:t>
      </w:r>
      <w:r w:rsidR="00B61EF7">
        <w:t>рсту</w:t>
      </w:r>
      <w:r w:rsidR="008B0DCE" w:rsidRPr="002458A2">
        <w:t xml:space="preserve"> </w:t>
      </w:r>
      <w:r>
        <w:t>д</w:t>
      </w:r>
      <w:r w:rsidR="00B61EF7">
        <w:t>р</w:t>
      </w:r>
      <w:r>
        <w:t>ве</w:t>
      </w:r>
      <w:r w:rsidR="00B61EF7">
        <w:t>т</w:t>
      </w:r>
      <w:r>
        <w:t>а</w:t>
      </w:r>
      <w:r w:rsidR="008B0DCE" w:rsidRPr="002458A2">
        <w:t xml:space="preserve"> </w:t>
      </w:r>
      <w:r w:rsidR="00B61EF7">
        <w:t>ј</w:t>
      </w:r>
      <w:r>
        <w:t>е</w:t>
      </w:r>
      <w:r w:rsidR="008B0DCE" w:rsidRPr="002458A2">
        <w:t xml:space="preserve"> </w:t>
      </w:r>
      <w:r w:rsidR="00B61EF7">
        <w:t>н</w:t>
      </w:r>
      <w:r>
        <w:t>аведе</w:t>
      </w:r>
      <w:r w:rsidR="00B61EF7">
        <w:t>н</w:t>
      </w:r>
      <w:r w:rsidR="008B0DCE" w:rsidRPr="002458A2">
        <w:t xml:space="preserve"> </w:t>
      </w:r>
      <w:r w:rsidR="00B61EF7">
        <w:t>у</w:t>
      </w:r>
      <w:r w:rsidR="008B0DCE" w:rsidRPr="002458A2">
        <w:t xml:space="preserve"> </w:t>
      </w:r>
      <w:r w:rsidR="00B61EF7">
        <w:t>прило</w:t>
      </w:r>
      <w:r>
        <w:t>г</w:t>
      </w:r>
      <w:r w:rsidR="00B61EF7">
        <w:t>у</w:t>
      </w:r>
      <w:r w:rsidR="008B0DCE" w:rsidRPr="002458A2">
        <w:t xml:space="preserve"> </w:t>
      </w:r>
      <w:r>
        <w:rPr>
          <w:i/>
          <w:iCs/>
        </w:rPr>
        <w:t>ПЛ</w:t>
      </w:r>
      <w:r w:rsidR="00CA736E">
        <w:rPr>
          <w:i/>
          <w:iCs/>
        </w:rPr>
        <w:t>А</w:t>
      </w:r>
      <w:r w:rsidR="00B61EF7">
        <w:rPr>
          <w:i/>
          <w:iCs/>
        </w:rPr>
        <w:t>Н</w:t>
      </w:r>
      <w:r w:rsidR="008B0DCE" w:rsidRPr="002458A2">
        <w:rPr>
          <w:i/>
          <w:iCs/>
        </w:rPr>
        <w:t xml:space="preserve"> </w:t>
      </w:r>
      <w:r>
        <w:rPr>
          <w:i/>
          <w:iCs/>
        </w:rPr>
        <w:t>ПРОРЕД</w:t>
      </w:r>
      <w:r w:rsidR="00B61EF7">
        <w:rPr>
          <w:i/>
          <w:iCs/>
        </w:rPr>
        <w:t>Н</w:t>
      </w:r>
      <w:r>
        <w:rPr>
          <w:i/>
          <w:iCs/>
        </w:rPr>
        <w:t>ИХ</w:t>
      </w:r>
      <w:r w:rsidR="008B0DCE" w:rsidRPr="002458A2">
        <w:rPr>
          <w:i/>
          <w:iCs/>
        </w:rPr>
        <w:t xml:space="preserve"> </w:t>
      </w:r>
      <w:r>
        <w:rPr>
          <w:i/>
          <w:iCs/>
        </w:rPr>
        <w:t>СЕЧ</w:t>
      </w:r>
      <w:r w:rsidR="00CA736E">
        <w:rPr>
          <w:i/>
          <w:iCs/>
        </w:rPr>
        <w:t>А</w:t>
      </w:r>
      <w:r w:rsidR="008B0DCE" w:rsidRPr="002458A2">
        <w:t xml:space="preserve">. </w:t>
      </w:r>
      <w:r>
        <w:t>П</w:t>
      </w:r>
      <w:r w:rsidR="00B61EF7">
        <w:t>риликом</w:t>
      </w:r>
      <w:r w:rsidR="008B0DCE" w:rsidRPr="002458A2">
        <w:t xml:space="preserve"> </w:t>
      </w:r>
      <w:r w:rsidR="00B61EF7">
        <w:t>из</w:t>
      </w:r>
      <w:r>
        <w:t>в</w:t>
      </w:r>
      <w:r w:rsidR="00B61EF7">
        <w:t>о</w:t>
      </w:r>
      <w:r>
        <w:t>ђе</w:t>
      </w:r>
      <w:r w:rsidR="001019E7">
        <w:t>њ</w:t>
      </w:r>
      <w:r>
        <w:t>а</w:t>
      </w:r>
      <w:r w:rsidR="008B0DCE" w:rsidRPr="002458A2">
        <w:t xml:space="preserve"> </w:t>
      </w:r>
      <w:r w:rsidR="00B61EF7">
        <w:t>прор</w:t>
      </w:r>
      <w:r>
        <w:t>еда</w:t>
      </w:r>
      <w:r w:rsidR="008B0DCE" w:rsidRPr="002458A2">
        <w:t xml:space="preserve"> </w:t>
      </w:r>
      <w:r w:rsidR="00B61EF7">
        <w:t>тр</w:t>
      </w:r>
      <w:r>
        <w:t>еба</w:t>
      </w:r>
      <w:r w:rsidR="008B0DCE" w:rsidRPr="002458A2">
        <w:t xml:space="preserve"> </w:t>
      </w:r>
      <w:r w:rsidR="00B61EF7">
        <w:t>с</w:t>
      </w:r>
      <w:r>
        <w:t>е</w:t>
      </w:r>
      <w:r w:rsidR="008B0DCE" w:rsidRPr="002458A2">
        <w:t xml:space="preserve"> </w:t>
      </w:r>
      <w:r w:rsidR="00B61EF7">
        <w:t>при</w:t>
      </w:r>
      <w:r>
        <w:t>д</w:t>
      </w:r>
      <w:r w:rsidR="00B61EF7">
        <w:t>рж</w:t>
      </w:r>
      <w:r>
        <w:t>ава</w:t>
      </w:r>
      <w:r w:rsidR="00B61EF7">
        <w:t>ти</w:t>
      </w:r>
      <w:r w:rsidR="008B0DCE" w:rsidRPr="002458A2">
        <w:t xml:space="preserve"> </w:t>
      </w:r>
      <w:r w:rsidR="00B61EF7">
        <w:t>о</w:t>
      </w:r>
      <w:r>
        <w:t>д</w:t>
      </w:r>
      <w:r w:rsidR="00B61EF7">
        <w:t>р</w:t>
      </w:r>
      <w:r>
        <w:t>еђе</w:t>
      </w:r>
      <w:r w:rsidR="00B61EF7">
        <w:t>н</w:t>
      </w:r>
      <w:r>
        <w:t>е</w:t>
      </w:r>
      <w:r w:rsidR="008B0DCE" w:rsidRPr="002458A2">
        <w:t xml:space="preserve"> </w:t>
      </w:r>
      <w:r w:rsidR="00B61EF7">
        <w:t>з</w:t>
      </w:r>
      <w:r>
        <w:t>а</w:t>
      </w:r>
      <w:r w:rsidR="00B61EF7">
        <w:t>пр</w:t>
      </w:r>
      <w:r>
        <w:t>е</w:t>
      </w:r>
      <w:r w:rsidR="00B61EF7">
        <w:t>мин</w:t>
      </w:r>
      <w:r>
        <w:t>е</w:t>
      </w:r>
      <w:r w:rsidR="008B0DCE" w:rsidRPr="002458A2">
        <w:t xml:space="preserve"> </w:t>
      </w:r>
      <w:r w:rsidR="00B61EF7">
        <w:t>пр</w:t>
      </w:r>
      <w:r>
        <w:t>едв</w:t>
      </w:r>
      <w:r w:rsidR="00B61EF7">
        <w:t>и</w:t>
      </w:r>
      <w:r>
        <w:t>ђе</w:t>
      </w:r>
      <w:r w:rsidR="00B61EF7">
        <w:t>н</w:t>
      </w:r>
      <w:r>
        <w:t>е</w:t>
      </w:r>
      <w:r w:rsidR="008B0DCE" w:rsidRPr="002458A2">
        <w:t xml:space="preserve"> </w:t>
      </w:r>
      <w:r w:rsidR="00B61EF7">
        <w:t>з</w:t>
      </w:r>
      <w:r>
        <w:t>а</w:t>
      </w:r>
      <w:r w:rsidR="008B0DCE" w:rsidRPr="002458A2">
        <w:t xml:space="preserve"> </w:t>
      </w:r>
      <w:r w:rsidR="00B61EF7">
        <w:t>прор</w:t>
      </w:r>
      <w:r>
        <w:t>ед</w:t>
      </w:r>
      <w:r w:rsidR="00B61EF7">
        <w:t>у</w:t>
      </w:r>
      <w:r w:rsidR="008B0DCE" w:rsidRPr="002458A2">
        <w:t xml:space="preserve"> </w:t>
      </w:r>
      <w:r w:rsidR="00B61EF7">
        <w:t>ј</w:t>
      </w:r>
      <w:r>
        <w:t>е</w:t>
      </w:r>
      <w:r w:rsidR="00B61EF7">
        <w:t>р</w:t>
      </w:r>
      <w:r w:rsidR="008B0DCE" w:rsidRPr="002458A2">
        <w:t xml:space="preserve"> </w:t>
      </w:r>
      <w:r w:rsidR="00B61EF7">
        <w:t>ј</w:t>
      </w:r>
      <w:r>
        <w:t>е</w:t>
      </w:r>
      <w:r w:rsidR="008B0DCE" w:rsidRPr="002458A2">
        <w:t xml:space="preserve"> </w:t>
      </w:r>
      <w:r w:rsidR="00B61EF7">
        <w:t>н</w:t>
      </w:r>
      <w:r>
        <w:t>аведе</w:t>
      </w:r>
      <w:r w:rsidR="00B61EF7">
        <w:t>ни</w:t>
      </w:r>
      <w:r w:rsidR="008B0DCE" w:rsidRPr="002458A2">
        <w:t xml:space="preserve"> </w:t>
      </w:r>
      <w:r w:rsidR="00B61EF7">
        <w:t>проц</w:t>
      </w:r>
      <w:r>
        <w:t>е</w:t>
      </w:r>
      <w:r w:rsidR="00B61EF7">
        <w:t>н</w:t>
      </w:r>
      <w:r>
        <w:t>а</w:t>
      </w:r>
      <w:r w:rsidR="00B61EF7">
        <w:t>т</w:t>
      </w:r>
      <w:r w:rsidR="008B0DCE" w:rsidRPr="002458A2">
        <w:t xml:space="preserve"> </w:t>
      </w:r>
      <w:r w:rsidR="00B61EF7">
        <w:t>о</w:t>
      </w:r>
      <w:r>
        <w:t>д</w:t>
      </w:r>
      <w:r w:rsidR="00B61EF7">
        <w:t>р</w:t>
      </w:r>
      <w:r>
        <w:t>еђе</w:t>
      </w:r>
      <w:r w:rsidR="00B61EF7">
        <w:t>н</w:t>
      </w:r>
      <w:r w:rsidR="008B0DCE" w:rsidRPr="002458A2">
        <w:t xml:space="preserve"> </w:t>
      </w:r>
      <w:r w:rsidR="00B61EF7">
        <w:t>пр</w:t>
      </w:r>
      <w:r>
        <w:t>е</w:t>
      </w:r>
      <w:r w:rsidR="00B61EF7">
        <w:t>м</w:t>
      </w:r>
      <w:r>
        <w:t>а</w:t>
      </w:r>
      <w:r w:rsidR="008B0DCE" w:rsidRPr="002458A2">
        <w:t xml:space="preserve"> </w:t>
      </w:r>
      <w:r w:rsidR="00B61EF7">
        <w:t>з</w:t>
      </w:r>
      <w:r>
        <w:t>а</w:t>
      </w:r>
      <w:r w:rsidR="00B61EF7">
        <w:t>пр</w:t>
      </w:r>
      <w:r>
        <w:t>е</w:t>
      </w:r>
      <w:r w:rsidR="00B61EF7">
        <w:t>мини</w:t>
      </w:r>
      <w:r w:rsidR="008B0DCE" w:rsidRPr="002458A2">
        <w:t xml:space="preserve"> </w:t>
      </w:r>
      <w:r w:rsidR="00B61EF7">
        <w:t>с</w:t>
      </w:r>
      <w:r>
        <w:t>а</w:t>
      </w:r>
      <w:r w:rsidR="00B61EF7">
        <w:t>стојин</w:t>
      </w:r>
      <w:r>
        <w:t>е</w:t>
      </w:r>
      <w:r w:rsidR="008B0DCE" w:rsidRPr="002458A2">
        <w:t xml:space="preserve"> </w:t>
      </w:r>
      <w:r w:rsidR="00B61EF7">
        <w:t>у</w:t>
      </w:r>
      <w:r w:rsidR="008B0DCE" w:rsidRPr="002458A2">
        <w:t xml:space="preserve"> </w:t>
      </w:r>
      <w:r>
        <w:t>в</w:t>
      </w:r>
      <w:r w:rsidR="00B61EF7">
        <w:t>р</w:t>
      </w:r>
      <w:r>
        <w:t>е</w:t>
      </w:r>
      <w:r w:rsidR="00B61EF7">
        <w:t>м</w:t>
      </w:r>
      <w:r>
        <w:t>е</w:t>
      </w:r>
      <w:r w:rsidR="008B0DCE" w:rsidRPr="002458A2">
        <w:t xml:space="preserve"> </w:t>
      </w:r>
      <w:r w:rsidR="00B61EF7">
        <w:t>изр</w:t>
      </w:r>
      <w:r>
        <w:t>аде</w:t>
      </w:r>
      <w:r w:rsidR="008B0DCE" w:rsidRPr="002458A2">
        <w:t xml:space="preserve"> </w:t>
      </w:r>
      <w:r w:rsidR="00B61EF7">
        <w:t>осно</w:t>
      </w:r>
      <w:r>
        <w:t>ве</w:t>
      </w:r>
      <w:r w:rsidR="008B0DCE" w:rsidRPr="002458A2">
        <w:t xml:space="preserve">, </w:t>
      </w:r>
      <w:r w:rsidR="00B61EF7">
        <w:t>што</w:t>
      </w:r>
      <w:r w:rsidR="008B0DCE" w:rsidRPr="002458A2">
        <w:t xml:space="preserve"> </w:t>
      </w:r>
      <w:r w:rsidR="00B61EF7">
        <w:t>ко</w:t>
      </w:r>
      <w:r>
        <w:t>д</w:t>
      </w:r>
      <w:r w:rsidR="008B0DCE" w:rsidRPr="002458A2">
        <w:t xml:space="preserve"> </w:t>
      </w:r>
      <w:r w:rsidR="00B61EF7">
        <w:t>мл</w:t>
      </w:r>
      <w:r>
        <w:t>ађ</w:t>
      </w:r>
      <w:r w:rsidR="00B61EF7">
        <w:t>их</w:t>
      </w:r>
      <w:r w:rsidR="008B0DCE" w:rsidRPr="002458A2">
        <w:t xml:space="preserve"> </w:t>
      </w:r>
      <w:r w:rsidR="00B61EF7">
        <w:t>с</w:t>
      </w:r>
      <w:r>
        <w:t>а</w:t>
      </w:r>
      <w:r w:rsidR="00B61EF7">
        <w:t>стојин</w:t>
      </w:r>
      <w:r>
        <w:t>а</w:t>
      </w:r>
      <w:r w:rsidR="008B0DCE" w:rsidRPr="002458A2">
        <w:t xml:space="preserve"> </w:t>
      </w:r>
      <w:r w:rsidR="00B61EF7">
        <w:t>с</w:t>
      </w:r>
      <w:r>
        <w:t>а</w:t>
      </w:r>
      <w:r w:rsidR="008B0DCE" w:rsidRPr="002458A2">
        <w:t xml:space="preserve"> </w:t>
      </w:r>
      <w:r>
        <w:t>ве</w:t>
      </w:r>
      <w:r w:rsidR="00B61EF7">
        <w:t>ликим</w:t>
      </w:r>
      <w:r w:rsidR="008B0DCE" w:rsidRPr="002458A2">
        <w:t xml:space="preserve"> </w:t>
      </w:r>
      <w:r w:rsidR="00B61EF7">
        <w:t>проц</w:t>
      </w:r>
      <w:r>
        <w:t>е</w:t>
      </w:r>
      <w:r w:rsidR="00B61EF7">
        <w:t>нтом</w:t>
      </w:r>
      <w:r w:rsidR="008B0DCE" w:rsidRPr="002458A2">
        <w:t xml:space="preserve"> </w:t>
      </w:r>
      <w:r>
        <w:t>г</w:t>
      </w:r>
      <w:r w:rsidR="00B61EF7">
        <w:t>о</w:t>
      </w:r>
      <w:r>
        <w:t>д</w:t>
      </w:r>
      <w:r w:rsidR="00B61EF7">
        <w:t>иш</w:t>
      </w:r>
      <w:r w:rsidR="001019E7">
        <w:t>њ</w:t>
      </w:r>
      <w:r>
        <w:t>ег</w:t>
      </w:r>
      <w:r w:rsidR="008B0DCE" w:rsidRPr="002458A2">
        <w:t xml:space="preserve"> </w:t>
      </w:r>
      <w:r w:rsidR="00B61EF7">
        <w:t>прир</w:t>
      </w:r>
      <w:r>
        <w:t>а</w:t>
      </w:r>
      <w:r w:rsidR="00B61EF7">
        <w:t>ст</w:t>
      </w:r>
      <w:r>
        <w:t>а</w:t>
      </w:r>
      <w:r w:rsidR="008B0DCE" w:rsidRPr="002458A2">
        <w:t xml:space="preserve"> </w:t>
      </w:r>
      <w:r>
        <w:t>да</w:t>
      </w:r>
      <w:r w:rsidR="00B61EF7">
        <w:t>ј</w:t>
      </w:r>
      <w:r>
        <w:t>е</w:t>
      </w:r>
      <w:r w:rsidR="008B0DCE" w:rsidRPr="002458A2">
        <w:t xml:space="preserve"> (</w:t>
      </w:r>
      <w:r w:rsidR="00B61EF7">
        <w:t>у</w:t>
      </w:r>
      <w:r w:rsidR="008B0DCE" w:rsidRPr="002458A2">
        <w:t xml:space="preserve"> </w:t>
      </w:r>
      <w:r>
        <w:t>а</w:t>
      </w:r>
      <w:r w:rsidR="00B61EF7">
        <w:t>псолутном</w:t>
      </w:r>
      <w:r w:rsidR="008B0DCE" w:rsidRPr="002458A2">
        <w:t xml:space="preserve"> </w:t>
      </w:r>
      <w:r w:rsidR="00B61EF7">
        <w:t>смислу</w:t>
      </w:r>
      <w:r w:rsidR="008B0DCE" w:rsidRPr="002458A2">
        <w:t xml:space="preserve"> </w:t>
      </w:r>
      <w:r>
        <w:t>в</w:t>
      </w:r>
      <w:r w:rsidR="00B61EF7">
        <w:t>р</w:t>
      </w:r>
      <w:r>
        <w:t>ед</w:t>
      </w:r>
      <w:r w:rsidR="00B61EF7">
        <w:t>ности</w:t>
      </w:r>
      <w:r w:rsidR="008B0DCE" w:rsidRPr="002458A2">
        <w:t xml:space="preserve">) </w:t>
      </w:r>
      <w:r w:rsidR="00B61EF7">
        <w:t>н</w:t>
      </w:r>
      <w:r>
        <w:t>е</w:t>
      </w:r>
      <w:r w:rsidR="00B61EF7">
        <w:t>пр</w:t>
      </w:r>
      <w:r>
        <w:t>е</w:t>
      </w:r>
      <w:r w:rsidR="00B61EF7">
        <w:t>циз</w:t>
      </w:r>
      <w:r>
        <w:t>а</w:t>
      </w:r>
      <w:r w:rsidR="00B61EF7">
        <w:t>н</w:t>
      </w:r>
      <w:r w:rsidR="008B0DCE" w:rsidRPr="002458A2">
        <w:t xml:space="preserve"> </w:t>
      </w:r>
      <w:r w:rsidR="00B61EF7">
        <w:t>по</w:t>
      </w:r>
      <w:r>
        <w:t>да</w:t>
      </w:r>
      <w:r w:rsidR="00B61EF7">
        <w:t>т</w:t>
      </w:r>
      <w:r>
        <w:t>а</w:t>
      </w:r>
      <w:r w:rsidR="00B61EF7">
        <w:t>к</w:t>
      </w:r>
      <w:r w:rsidR="008B0DCE" w:rsidRPr="002458A2">
        <w:t>.</w:t>
      </w:r>
    </w:p>
    <w:p w:rsidR="008B0DCE" w:rsidRPr="002458A2" w:rsidRDefault="00BE010D" w:rsidP="00B5350C">
      <w:pPr>
        <w:ind w:left="142" w:firstLine="578"/>
      </w:pPr>
      <w:r>
        <w:t>В</w:t>
      </w:r>
      <w:r w:rsidR="00B61EF7">
        <w:t>р</w:t>
      </w:r>
      <w:r>
        <w:t>е</w:t>
      </w:r>
      <w:r w:rsidR="00B61EF7">
        <w:t>м</w:t>
      </w:r>
      <w:r>
        <w:t>е</w:t>
      </w:r>
      <w:r w:rsidR="008B0DCE" w:rsidRPr="002458A2">
        <w:t xml:space="preserve"> </w:t>
      </w:r>
      <w:r w:rsidR="00B61EF7">
        <w:t>из</w:t>
      </w:r>
      <w:r>
        <w:t>в</w:t>
      </w:r>
      <w:r w:rsidR="00B61EF7">
        <w:t>о</w:t>
      </w:r>
      <w:r>
        <w:t>ђе</w:t>
      </w:r>
      <w:r w:rsidR="001019E7">
        <w:t>њ</w:t>
      </w:r>
      <w:r>
        <w:t>а</w:t>
      </w:r>
      <w:r w:rsidR="008B0DCE" w:rsidRPr="002458A2">
        <w:t xml:space="preserve"> </w:t>
      </w:r>
      <w:r w:rsidR="00B61EF7">
        <w:t>прор</w:t>
      </w:r>
      <w:r>
        <w:t>еда</w:t>
      </w:r>
      <w:r w:rsidR="008B0DCE" w:rsidRPr="002458A2">
        <w:t xml:space="preserve"> </w:t>
      </w:r>
      <w:r w:rsidR="00B61EF7">
        <w:t>по</w:t>
      </w:r>
      <w:r w:rsidR="008B0DCE" w:rsidRPr="002458A2">
        <w:t xml:space="preserve"> </w:t>
      </w:r>
      <w:r w:rsidR="00B61EF7">
        <w:t>о</w:t>
      </w:r>
      <w:r>
        <w:t>де</w:t>
      </w:r>
      <w:r w:rsidR="001019E7">
        <w:t>љ</w:t>
      </w:r>
      <w:r>
        <w:t>е</w:t>
      </w:r>
      <w:r w:rsidR="001019E7">
        <w:t>њ</w:t>
      </w:r>
      <w:r w:rsidR="00B61EF7">
        <w:t>им</w:t>
      </w:r>
      <w:r>
        <w:t>а</w:t>
      </w:r>
      <w:r w:rsidR="008B0DCE" w:rsidRPr="002458A2">
        <w:t xml:space="preserve"> </w:t>
      </w:r>
      <w:r w:rsidR="00B61EF7">
        <w:t>тр</w:t>
      </w:r>
      <w:r>
        <w:t>еба</w:t>
      </w:r>
      <w:r w:rsidR="008B0DCE" w:rsidRPr="002458A2">
        <w:t xml:space="preserve"> </w:t>
      </w:r>
      <w:r w:rsidR="00B61EF7">
        <w:t>ускл</w:t>
      </w:r>
      <w:r>
        <w:t>ад</w:t>
      </w:r>
      <w:r w:rsidR="00B61EF7">
        <w:t>ити</w:t>
      </w:r>
      <w:r w:rsidR="008B0DCE" w:rsidRPr="002458A2">
        <w:t xml:space="preserve"> </w:t>
      </w:r>
      <w:r w:rsidR="00B61EF7">
        <w:t>с</w:t>
      </w:r>
      <w:r>
        <w:t>а</w:t>
      </w:r>
      <w:r w:rsidR="008B0DCE" w:rsidRPr="002458A2">
        <w:t xml:space="preserve"> </w:t>
      </w:r>
      <w:r w:rsidR="00B61EF7">
        <w:t>из</w:t>
      </w:r>
      <w:r>
        <w:t>в</w:t>
      </w:r>
      <w:r w:rsidR="00B61EF7">
        <w:t>о</w:t>
      </w:r>
      <w:r>
        <w:t>ђе</w:t>
      </w:r>
      <w:r w:rsidR="001019E7">
        <w:t>њ</w:t>
      </w:r>
      <w:r>
        <w:t>е</w:t>
      </w:r>
      <w:r w:rsidR="00B61EF7">
        <w:t>м</w:t>
      </w:r>
      <w:r w:rsidR="008B0DCE" w:rsidRPr="002458A2">
        <w:t xml:space="preserve"> </w:t>
      </w:r>
      <w:r w:rsidR="00B61EF7">
        <w:t>с</w:t>
      </w:r>
      <w:r>
        <w:t>е</w:t>
      </w:r>
      <w:r w:rsidR="00B61EF7">
        <w:t>ч</w:t>
      </w:r>
      <w:r>
        <w:t>а</w:t>
      </w:r>
      <w:r w:rsidR="008B0DCE" w:rsidRPr="002458A2">
        <w:t xml:space="preserve"> </w:t>
      </w:r>
      <w:r w:rsidR="00B61EF7">
        <w:t>о</w:t>
      </w:r>
      <w:r>
        <w:t>б</w:t>
      </w:r>
      <w:r w:rsidR="00B61EF7">
        <w:t>н</w:t>
      </w:r>
      <w:r>
        <w:t>ав</w:t>
      </w:r>
      <w:r w:rsidR="001019E7">
        <w:t>љ</w:t>
      </w:r>
      <w:r>
        <w:t>а</w:t>
      </w:r>
      <w:r w:rsidR="001019E7">
        <w:t>њ</w:t>
      </w:r>
      <w:r>
        <w:t>а</w:t>
      </w:r>
      <w:r w:rsidR="008B0DCE" w:rsidRPr="002458A2">
        <w:t xml:space="preserve">, </w:t>
      </w:r>
      <w:r w:rsidR="00B61EF7">
        <w:t>к</w:t>
      </w:r>
      <w:r>
        <w:t>а</w:t>
      </w:r>
      <w:r w:rsidR="00B61EF7">
        <w:t>ко</w:t>
      </w:r>
      <w:r w:rsidR="008B0DCE" w:rsidRPr="002458A2">
        <w:t xml:space="preserve"> </w:t>
      </w:r>
      <w:r>
        <w:t>б</w:t>
      </w:r>
      <w:r w:rsidR="00B61EF7">
        <w:t>и</w:t>
      </w:r>
      <w:r w:rsidR="008B0DCE" w:rsidRPr="002458A2">
        <w:t xml:space="preserve"> </w:t>
      </w:r>
      <w:r w:rsidR="00B61EF7">
        <w:t>употр</w:t>
      </w:r>
      <w:r>
        <w:t>еб</w:t>
      </w:r>
      <w:r w:rsidR="001019E7">
        <w:t>љ</w:t>
      </w:r>
      <w:r>
        <w:t>е</w:t>
      </w:r>
      <w:r w:rsidR="00B61EF7">
        <w:t>н</w:t>
      </w:r>
      <w:r>
        <w:t>а</w:t>
      </w:r>
      <w:r w:rsidR="008B0DCE" w:rsidRPr="002458A2">
        <w:t xml:space="preserve"> </w:t>
      </w:r>
      <w:r w:rsidR="00B61EF7">
        <w:t>м</w:t>
      </w:r>
      <w:r>
        <w:t>е</w:t>
      </w:r>
      <w:r w:rsidR="00B61EF7">
        <w:t>х</w:t>
      </w:r>
      <w:r>
        <w:t>а</w:t>
      </w:r>
      <w:r w:rsidR="00B61EF7">
        <w:t>низ</w:t>
      </w:r>
      <w:r>
        <w:t>а</w:t>
      </w:r>
      <w:r w:rsidR="00B61EF7">
        <w:t>циј</w:t>
      </w:r>
      <w:r>
        <w:t>а</w:t>
      </w:r>
      <w:r w:rsidR="008B0DCE" w:rsidRPr="002458A2">
        <w:t xml:space="preserve"> </w:t>
      </w:r>
      <w:r>
        <w:t>б</w:t>
      </w:r>
      <w:r w:rsidR="00B61EF7">
        <w:t>ил</w:t>
      </w:r>
      <w:r>
        <w:t>а</w:t>
      </w:r>
      <w:r w:rsidR="008B0DCE" w:rsidRPr="002458A2">
        <w:t xml:space="preserve"> </w:t>
      </w:r>
      <w:r w:rsidR="00B61EF7">
        <w:t>што</w:t>
      </w:r>
      <w:r w:rsidR="008B0DCE" w:rsidRPr="002458A2">
        <w:t xml:space="preserve"> </w:t>
      </w:r>
      <w:r w:rsidR="00B61EF7">
        <w:t>функцион</w:t>
      </w:r>
      <w:r>
        <w:t>а</w:t>
      </w:r>
      <w:r w:rsidR="00B61EF7">
        <w:t>лниј</w:t>
      </w:r>
      <w:r>
        <w:t>е</w:t>
      </w:r>
      <w:r w:rsidR="008B0DCE" w:rsidRPr="002458A2">
        <w:t xml:space="preserve"> </w:t>
      </w:r>
      <w:r w:rsidR="00B61EF7">
        <w:t>коришћ</w:t>
      </w:r>
      <w:r>
        <w:t>е</w:t>
      </w:r>
      <w:r w:rsidR="00B61EF7">
        <w:t>н</w:t>
      </w:r>
      <w:r>
        <w:t>а</w:t>
      </w:r>
      <w:r w:rsidR="008B0DCE" w:rsidRPr="002458A2">
        <w:t xml:space="preserve">. </w:t>
      </w:r>
      <w:r>
        <w:t>Та</w:t>
      </w:r>
      <w:r w:rsidR="00B61EF7">
        <w:t>ко</w:t>
      </w:r>
      <w:r>
        <w:t>ђе</w:t>
      </w:r>
      <w:r w:rsidR="008B0DCE" w:rsidRPr="002458A2">
        <w:t xml:space="preserve">, </w:t>
      </w:r>
      <w:r>
        <w:t>а</w:t>
      </w:r>
      <w:r w:rsidR="00B61EF7">
        <w:t>ко</w:t>
      </w:r>
      <w:r w:rsidR="008B0DCE" w:rsidRPr="002458A2">
        <w:t xml:space="preserve"> </w:t>
      </w:r>
      <w:r w:rsidR="00B61EF7">
        <w:t>с</w:t>
      </w:r>
      <w:r>
        <w:t>е</w:t>
      </w:r>
      <w:r w:rsidR="008B0DCE" w:rsidRPr="002458A2">
        <w:t xml:space="preserve"> </w:t>
      </w:r>
      <w:r w:rsidR="00B61EF7">
        <w:t>ук</w:t>
      </w:r>
      <w:r>
        <w:t>а</w:t>
      </w:r>
      <w:r w:rsidR="00B61EF7">
        <w:t>ж</w:t>
      </w:r>
      <w:r>
        <w:t>е</w:t>
      </w:r>
      <w:r w:rsidR="008B0DCE" w:rsidRPr="002458A2">
        <w:t xml:space="preserve"> </w:t>
      </w:r>
      <w:r w:rsidR="00B61EF7">
        <w:t>потр</w:t>
      </w:r>
      <w:r>
        <w:t>еба</w:t>
      </w:r>
      <w:r w:rsidR="008B0DCE" w:rsidRPr="002458A2">
        <w:t xml:space="preserve"> </w:t>
      </w:r>
      <w:r w:rsidR="00B61EF7">
        <w:t>з</w:t>
      </w:r>
      <w:r>
        <w:t>а</w:t>
      </w:r>
      <w:r w:rsidR="008B0DCE" w:rsidRPr="002458A2">
        <w:t xml:space="preserve"> </w:t>
      </w:r>
      <w:r w:rsidR="00B61EF7">
        <w:t>прор</w:t>
      </w:r>
      <w:r>
        <w:t>еда</w:t>
      </w:r>
      <w:r w:rsidR="00B61EF7">
        <w:t>м</w:t>
      </w:r>
      <w:r>
        <w:t>а</w:t>
      </w:r>
      <w:r w:rsidR="008B0DCE" w:rsidRPr="002458A2">
        <w:t xml:space="preserve"> </w:t>
      </w:r>
      <w:r w:rsidR="00B61EF7">
        <w:t>или</w:t>
      </w:r>
      <w:r w:rsidR="008B0DCE" w:rsidRPr="002458A2">
        <w:t xml:space="preserve"> </w:t>
      </w:r>
      <w:r w:rsidR="00B61EF7">
        <w:t>с</w:t>
      </w:r>
      <w:r>
        <w:t>а</w:t>
      </w:r>
      <w:r w:rsidR="00B61EF7">
        <w:t>нит</w:t>
      </w:r>
      <w:r>
        <w:t>а</w:t>
      </w:r>
      <w:r w:rsidR="00B61EF7">
        <w:t>рним</w:t>
      </w:r>
      <w:r w:rsidR="008B0DCE" w:rsidRPr="002458A2">
        <w:t xml:space="preserve"> </w:t>
      </w:r>
      <w:r w:rsidR="00B61EF7">
        <w:t>с</w:t>
      </w:r>
      <w:r>
        <w:t>е</w:t>
      </w:r>
      <w:r w:rsidR="00B61EF7">
        <w:t>ч</w:t>
      </w:r>
      <w:r>
        <w:t>а</w:t>
      </w:r>
      <w:r w:rsidR="00B61EF7">
        <w:t>м</w:t>
      </w:r>
      <w:r>
        <w:t>а</w:t>
      </w:r>
      <w:r w:rsidR="008B0DCE" w:rsidRPr="002458A2">
        <w:t xml:space="preserve"> (</w:t>
      </w:r>
      <w:r w:rsidR="00B61EF7">
        <w:t>суш</w:t>
      </w:r>
      <w:r>
        <w:t>е</w:t>
      </w:r>
      <w:r w:rsidR="001019E7">
        <w:t>њ</w:t>
      </w:r>
      <w:r>
        <w:t>е</w:t>
      </w:r>
      <w:r w:rsidR="008B0DCE" w:rsidRPr="002458A2">
        <w:t>,</w:t>
      </w:r>
      <w:r>
        <w:t>ве</w:t>
      </w:r>
      <w:r w:rsidR="00B61EF7">
        <w:t>троломи</w:t>
      </w:r>
      <w:r w:rsidR="008B0DCE" w:rsidRPr="002458A2">
        <w:t xml:space="preserve">, </w:t>
      </w:r>
      <w:r>
        <w:t>ве</w:t>
      </w:r>
      <w:r w:rsidR="00B61EF7">
        <w:t>троиз</w:t>
      </w:r>
      <w:r>
        <w:t>ва</w:t>
      </w:r>
      <w:r w:rsidR="00B61EF7">
        <w:t>л</w:t>
      </w:r>
      <w:r>
        <w:t>е</w:t>
      </w:r>
      <w:r w:rsidR="008B0DCE" w:rsidRPr="002458A2">
        <w:t xml:space="preserve"> </w:t>
      </w:r>
      <w:r w:rsidR="00B61EF7">
        <w:t>и</w:t>
      </w:r>
      <w:r w:rsidR="008B0DCE" w:rsidRPr="002458A2">
        <w:t xml:space="preserve"> </w:t>
      </w:r>
      <w:r>
        <w:t>д</w:t>
      </w:r>
      <w:r w:rsidR="00B61EF7">
        <w:t>р</w:t>
      </w:r>
      <w:r w:rsidR="008B0DCE" w:rsidRPr="002458A2">
        <w:t xml:space="preserve">.) </w:t>
      </w:r>
      <w:r w:rsidR="00B61EF7">
        <w:t>у</w:t>
      </w:r>
      <w:r w:rsidR="008B0DCE" w:rsidRPr="002458A2">
        <w:t xml:space="preserve"> </w:t>
      </w:r>
      <w:r w:rsidR="00B61EF7">
        <w:t>н</w:t>
      </w:r>
      <w:r>
        <w:t>е</w:t>
      </w:r>
      <w:r w:rsidR="00B61EF7">
        <w:t>ким</w:t>
      </w:r>
      <w:r w:rsidR="008B0DCE" w:rsidRPr="002458A2">
        <w:t xml:space="preserve"> </w:t>
      </w:r>
      <w:r w:rsidR="00B61EF7">
        <w:t>о</w:t>
      </w:r>
      <w:r>
        <w:t>де</w:t>
      </w:r>
      <w:r w:rsidR="001019E7">
        <w:t>љ</w:t>
      </w:r>
      <w:r>
        <w:t>е</w:t>
      </w:r>
      <w:r w:rsidR="001019E7">
        <w:t>њ</w:t>
      </w:r>
      <w:r w:rsidR="00B61EF7">
        <w:t>им</w:t>
      </w:r>
      <w:r>
        <w:t>а</w:t>
      </w:r>
      <w:r w:rsidR="008B0DCE" w:rsidRPr="002458A2">
        <w:t xml:space="preserve"> </w:t>
      </w:r>
      <w:r w:rsidR="00B61EF7">
        <w:t>и</w:t>
      </w:r>
      <w:r w:rsidR="008B0DCE" w:rsidRPr="002458A2">
        <w:t xml:space="preserve"> </w:t>
      </w:r>
      <w:r w:rsidR="00B61EF7">
        <w:t>о</w:t>
      </w:r>
      <w:r>
        <w:t>д</w:t>
      </w:r>
      <w:r w:rsidR="00B61EF7">
        <w:t>с</w:t>
      </w:r>
      <w:r>
        <w:t>е</w:t>
      </w:r>
      <w:r w:rsidR="00B61EF7">
        <w:t>цим</w:t>
      </w:r>
      <w:r>
        <w:t>а</w:t>
      </w:r>
      <w:r w:rsidR="008B0DCE" w:rsidRPr="002458A2">
        <w:t xml:space="preserve"> </w:t>
      </w:r>
      <w:r w:rsidR="00B61EF7">
        <w:t>који</w:t>
      </w:r>
      <w:r w:rsidR="008B0DCE" w:rsidRPr="002458A2">
        <w:t xml:space="preserve"> </w:t>
      </w:r>
      <w:r w:rsidR="00B61EF7">
        <w:t>нису</w:t>
      </w:r>
      <w:r w:rsidR="008B0DCE" w:rsidRPr="002458A2">
        <w:t xml:space="preserve"> </w:t>
      </w:r>
      <w:r w:rsidR="00B61EF7">
        <w:t>пл</w:t>
      </w:r>
      <w:r>
        <w:t>а</w:t>
      </w:r>
      <w:r w:rsidR="00B61EF7">
        <w:t>нир</w:t>
      </w:r>
      <w:r>
        <w:t>а</w:t>
      </w:r>
      <w:r w:rsidR="00B61EF7">
        <w:t>ни</w:t>
      </w:r>
      <w:r w:rsidR="008B0DCE" w:rsidRPr="002458A2">
        <w:t xml:space="preserve"> </w:t>
      </w:r>
      <w:r w:rsidR="00B61EF7">
        <w:t>о</w:t>
      </w:r>
      <w:r>
        <w:t>в</w:t>
      </w:r>
      <w:r w:rsidR="00B61EF7">
        <w:t>ом</w:t>
      </w:r>
      <w:r w:rsidR="008B0DCE" w:rsidRPr="002458A2">
        <w:t xml:space="preserve"> </w:t>
      </w:r>
      <w:r w:rsidR="00B61EF7">
        <w:t>осно</w:t>
      </w:r>
      <w:r>
        <w:t>в</w:t>
      </w:r>
      <w:r w:rsidR="00B61EF7">
        <w:t>ом</w:t>
      </w:r>
      <w:r w:rsidR="008B0DCE" w:rsidRPr="002458A2">
        <w:t>, (</w:t>
      </w:r>
      <w:r w:rsidR="00B61EF7">
        <w:t>с</w:t>
      </w:r>
      <w:r>
        <w:t>а</w:t>
      </w:r>
      <w:r w:rsidR="00B61EF7">
        <w:t>стојин</w:t>
      </w:r>
      <w:r>
        <w:t>е</w:t>
      </w:r>
      <w:r w:rsidR="008B0DCE" w:rsidRPr="002458A2">
        <w:t xml:space="preserve"> </w:t>
      </w:r>
      <w:r w:rsidR="00B61EF7">
        <w:t>у</w:t>
      </w:r>
      <w:r w:rsidR="008B0DCE" w:rsidRPr="002458A2">
        <w:t xml:space="preserve"> </w:t>
      </w:r>
      <w:r w:rsidR="00B61EF7">
        <w:t>којим</w:t>
      </w:r>
      <w:r>
        <w:t>а</w:t>
      </w:r>
      <w:r w:rsidR="008B0DCE" w:rsidRPr="002458A2">
        <w:t xml:space="preserve"> </w:t>
      </w:r>
      <w:r w:rsidR="00B61EF7">
        <w:t>ј</w:t>
      </w:r>
      <w:r>
        <w:t>е</w:t>
      </w:r>
      <w:r w:rsidR="008B0DCE" w:rsidRPr="002458A2">
        <w:t xml:space="preserve"> </w:t>
      </w:r>
      <w:r w:rsidR="00B61EF7">
        <w:t>ус</w:t>
      </w:r>
      <w:r>
        <w:t>в</w:t>
      </w:r>
      <w:r w:rsidR="00B61EF7">
        <w:t>ој</w:t>
      </w:r>
      <w:r>
        <w:t>е</w:t>
      </w:r>
      <w:r w:rsidR="00B61EF7">
        <w:t>но</w:t>
      </w:r>
      <w:r w:rsidR="008B0DCE" w:rsidRPr="002458A2">
        <w:t xml:space="preserve"> </w:t>
      </w:r>
      <w:r w:rsidR="00B61EF7">
        <w:t>пр</w:t>
      </w:r>
      <w:r>
        <w:t>е</w:t>
      </w:r>
      <w:r w:rsidR="00B61EF7">
        <w:t>л</w:t>
      </w:r>
      <w:r>
        <w:t>а</w:t>
      </w:r>
      <w:r w:rsidR="00B61EF7">
        <w:t>зно</w:t>
      </w:r>
      <w:r w:rsidR="008B0DCE" w:rsidRPr="002458A2">
        <w:t xml:space="preserve"> </w:t>
      </w:r>
      <w:r>
        <w:t>га</w:t>
      </w:r>
      <w:r w:rsidR="00B61EF7">
        <w:t>з</w:t>
      </w:r>
      <w:r>
        <w:t>д</w:t>
      </w:r>
      <w:r w:rsidR="00B61EF7">
        <w:t>о</w:t>
      </w:r>
      <w:r>
        <w:t>ва</w:t>
      </w:r>
      <w:r w:rsidR="001019E7">
        <w:t>њ</w:t>
      </w:r>
      <w:r>
        <w:t>е</w:t>
      </w:r>
      <w:r w:rsidR="008B0DCE" w:rsidRPr="002458A2">
        <w:t xml:space="preserve"> </w:t>
      </w:r>
      <w:r w:rsidR="00B61EF7">
        <w:t>к</w:t>
      </w:r>
      <w:r>
        <w:t>а</w:t>
      </w:r>
      <w:r w:rsidR="00B61EF7">
        <w:t>о</w:t>
      </w:r>
      <w:r w:rsidR="008B0DCE" w:rsidRPr="002458A2">
        <w:t xml:space="preserve"> </w:t>
      </w:r>
      <w:r w:rsidR="00B61EF7">
        <w:t>сист</w:t>
      </w:r>
      <w:r>
        <w:t>е</w:t>
      </w:r>
      <w:r w:rsidR="00B61EF7">
        <w:t>м</w:t>
      </w:r>
      <w:r w:rsidR="008B0DCE" w:rsidRPr="002458A2">
        <w:t xml:space="preserve"> </w:t>
      </w:r>
      <w:r>
        <w:t>га</w:t>
      </w:r>
      <w:r w:rsidR="00B61EF7">
        <w:t>з</w:t>
      </w:r>
      <w:r>
        <w:t>д</w:t>
      </w:r>
      <w:r w:rsidR="00B61EF7">
        <w:t>о</w:t>
      </w:r>
      <w:r>
        <w:t>ва</w:t>
      </w:r>
      <w:r w:rsidR="001019E7">
        <w:t>њ</w:t>
      </w:r>
      <w:r>
        <w:t>а</w:t>
      </w:r>
      <w:r w:rsidR="008B0DCE" w:rsidRPr="002458A2">
        <w:t xml:space="preserve">), </w:t>
      </w:r>
      <w:r w:rsidR="00B61EF7">
        <w:t>потр</w:t>
      </w:r>
      <w:r>
        <w:t>еб</w:t>
      </w:r>
      <w:r w:rsidR="00B61EF7">
        <w:t>но</w:t>
      </w:r>
      <w:r w:rsidR="008B0DCE" w:rsidRPr="002458A2">
        <w:t xml:space="preserve"> </w:t>
      </w:r>
      <w:r w:rsidR="00B61EF7">
        <w:t>ј</w:t>
      </w:r>
      <w:r>
        <w:t>е</w:t>
      </w:r>
      <w:r w:rsidR="008B0DCE" w:rsidRPr="002458A2">
        <w:t xml:space="preserve"> </w:t>
      </w:r>
      <w:r w:rsidR="00B61EF7">
        <w:t>и</w:t>
      </w:r>
      <w:r w:rsidR="008B0DCE" w:rsidRPr="002458A2">
        <w:t xml:space="preserve"> </w:t>
      </w:r>
      <w:r w:rsidR="001019E7">
        <w:t>њ</w:t>
      </w:r>
      <w:r w:rsidR="00B61EF7">
        <w:t>их</w:t>
      </w:r>
      <w:r w:rsidR="008B0DCE" w:rsidRPr="002458A2">
        <w:t xml:space="preserve"> </w:t>
      </w:r>
      <w:r w:rsidR="00B61EF7">
        <w:t>ур</w:t>
      </w:r>
      <w:r>
        <w:t>ад</w:t>
      </w:r>
      <w:r w:rsidR="00B61EF7">
        <w:t>ити</w:t>
      </w:r>
      <w:r w:rsidR="008B0DCE" w:rsidRPr="002458A2">
        <w:t xml:space="preserve"> </w:t>
      </w:r>
      <w:r w:rsidR="00B61EF7">
        <w:t>уз</w:t>
      </w:r>
      <w:r w:rsidR="008B0DCE" w:rsidRPr="002458A2">
        <w:t xml:space="preserve"> </w:t>
      </w:r>
      <w:r w:rsidR="00B61EF7">
        <w:t>с</w:t>
      </w:r>
      <w:r>
        <w:t>аг</w:t>
      </w:r>
      <w:r w:rsidR="00B61EF7">
        <w:t>л</w:t>
      </w:r>
      <w:r>
        <w:t>а</w:t>
      </w:r>
      <w:r w:rsidR="00B61EF7">
        <w:t>сност</w:t>
      </w:r>
      <w:r w:rsidR="008B0DCE" w:rsidRPr="002458A2">
        <w:t xml:space="preserve">, </w:t>
      </w:r>
      <w:r w:rsidR="00B61EF7">
        <w:t>с</w:t>
      </w:r>
      <w:r>
        <w:t>а</w:t>
      </w:r>
      <w:r w:rsidR="00B61EF7">
        <w:t>р</w:t>
      </w:r>
      <w:r>
        <w:t>ад</w:t>
      </w:r>
      <w:r w:rsidR="001019E7">
        <w:t>њ</w:t>
      </w:r>
      <w:r w:rsidR="00B61EF7">
        <w:t>у</w:t>
      </w:r>
      <w:r w:rsidR="008B0DCE" w:rsidRPr="002458A2">
        <w:t xml:space="preserve"> </w:t>
      </w:r>
      <w:r w:rsidR="00B61EF7">
        <w:t>и</w:t>
      </w:r>
      <w:r w:rsidR="008B0DCE" w:rsidRPr="002458A2">
        <w:t xml:space="preserve"> </w:t>
      </w:r>
      <w:r w:rsidR="00B61EF7">
        <w:t>н</w:t>
      </w:r>
      <w:r>
        <w:t>ад</w:t>
      </w:r>
      <w:r w:rsidR="00B61EF7">
        <w:t>зор</w:t>
      </w:r>
      <w:r w:rsidR="008B0DCE" w:rsidRPr="002458A2">
        <w:t xml:space="preserve"> </w:t>
      </w:r>
      <w:r w:rsidR="00B61EF7">
        <w:t>шум</w:t>
      </w:r>
      <w:r>
        <w:t>а</w:t>
      </w:r>
      <w:r w:rsidR="00B61EF7">
        <w:t>рск</w:t>
      </w:r>
      <w:r>
        <w:t>е</w:t>
      </w:r>
      <w:r w:rsidR="008B0DCE" w:rsidRPr="002458A2">
        <w:t xml:space="preserve"> </w:t>
      </w:r>
      <w:r w:rsidR="00B61EF7">
        <w:t>инсп</w:t>
      </w:r>
      <w:r>
        <w:t>е</w:t>
      </w:r>
      <w:r w:rsidR="00B61EF7">
        <w:t>кциј</w:t>
      </w:r>
      <w:r>
        <w:t>е</w:t>
      </w:r>
      <w:r w:rsidR="008B0DCE" w:rsidRPr="002458A2">
        <w:t xml:space="preserve">. </w:t>
      </w:r>
      <w:r>
        <w:t>Све</w:t>
      </w:r>
      <w:r w:rsidR="008B0DCE" w:rsidRPr="002458A2">
        <w:t xml:space="preserve"> </w:t>
      </w:r>
      <w:r w:rsidR="00B61EF7">
        <w:t>см</w:t>
      </w:r>
      <w:r>
        <w:t>е</w:t>
      </w:r>
      <w:r w:rsidR="00B61EF7">
        <w:t>рниц</w:t>
      </w:r>
      <w:r>
        <w:t>е</w:t>
      </w:r>
      <w:r w:rsidR="008B0DCE" w:rsidRPr="002458A2">
        <w:t xml:space="preserve"> </w:t>
      </w:r>
      <w:r w:rsidR="00B61EF7">
        <w:t>о</w:t>
      </w:r>
      <w:r w:rsidR="008B0DCE" w:rsidRPr="002458A2">
        <w:t xml:space="preserve"> </w:t>
      </w:r>
      <w:r w:rsidR="00B61EF7">
        <w:t>из</w:t>
      </w:r>
      <w:r>
        <w:t>в</w:t>
      </w:r>
      <w:r w:rsidR="00B61EF7">
        <w:t>о</w:t>
      </w:r>
      <w:r>
        <w:t>ђе</w:t>
      </w:r>
      <w:r w:rsidR="001019E7">
        <w:t>њ</w:t>
      </w:r>
      <w:r w:rsidR="00B61EF7">
        <w:t>у</w:t>
      </w:r>
      <w:r w:rsidR="008B0DCE" w:rsidRPr="002458A2">
        <w:t xml:space="preserve"> </w:t>
      </w:r>
      <w:r w:rsidR="00B61EF7">
        <w:t>с</w:t>
      </w:r>
      <w:r>
        <w:t>е</w:t>
      </w:r>
      <w:r w:rsidR="00B61EF7">
        <w:t>ч</w:t>
      </w:r>
      <w:r>
        <w:t>е</w:t>
      </w:r>
      <w:r w:rsidR="008B0DCE" w:rsidRPr="002458A2">
        <w:t xml:space="preserve">, </w:t>
      </w:r>
      <w:r w:rsidR="00B61EF7">
        <w:t>крој</w:t>
      </w:r>
      <w:r>
        <w:t>е</w:t>
      </w:r>
      <w:r w:rsidR="001019E7">
        <w:t>њ</w:t>
      </w:r>
      <w:r>
        <w:t>а</w:t>
      </w:r>
      <w:r w:rsidR="008B0DCE" w:rsidRPr="002458A2">
        <w:t xml:space="preserve">, </w:t>
      </w:r>
      <w:r w:rsidR="00B61EF7">
        <w:t>из</w:t>
      </w:r>
      <w:r>
        <w:t>в</w:t>
      </w:r>
      <w:r w:rsidR="00B61EF7">
        <w:t>л</w:t>
      </w:r>
      <w:r>
        <w:t>а</w:t>
      </w:r>
      <w:r w:rsidR="00B61EF7">
        <w:t>ч</w:t>
      </w:r>
      <w:r>
        <w:t>е</w:t>
      </w:r>
      <w:r w:rsidR="001019E7">
        <w:t>њ</w:t>
      </w:r>
      <w:r w:rsidR="00B61EF7">
        <w:t>у</w:t>
      </w:r>
      <w:r w:rsidR="008B0DCE" w:rsidRPr="002458A2">
        <w:t xml:space="preserve"> </w:t>
      </w:r>
      <w:r>
        <w:t>д</w:t>
      </w:r>
      <w:r w:rsidR="00B61EF7">
        <w:t>р</w:t>
      </w:r>
      <w:r>
        <w:t>в</w:t>
      </w:r>
      <w:r w:rsidR="00B61EF7">
        <w:t>них</w:t>
      </w:r>
      <w:r w:rsidR="008B0DCE" w:rsidRPr="002458A2">
        <w:t xml:space="preserve"> </w:t>
      </w:r>
      <w:r w:rsidR="00B61EF7">
        <w:t>сортим</w:t>
      </w:r>
      <w:r>
        <w:t>е</w:t>
      </w:r>
      <w:r w:rsidR="00B61EF7">
        <w:t>н</w:t>
      </w:r>
      <w:r>
        <w:t>а</w:t>
      </w:r>
      <w:r w:rsidR="00B61EF7">
        <w:t>т</w:t>
      </w:r>
      <w:r>
        <w:t>а</w:t>
      </w:r>
      <w:r w:rsidR="008B0DCE" w:rsidRPr="002458A2">
        <w:t xml:space="preserve"> </w:t>
      </w:r>
      <w:r w:rsidR="00B61EF7">
        <w:t>и</w:t>
      </w:r>
      <w:r w:rsidR="008B0DCE" w:rsidRPr="002458A2">
        <w:t xml:space="preserve"> </w:t>
      </w:r>
      <w:r w:rsidR="00B61EF7">
        <w:t>успост</w:t>
      </w:r>
      <w:r>
        <w:t>ав</w:t>
      </w:r>
      <w:r w:rsidR="001019E7">
        <w:t>љ</w:t>
      </w:r>
      <w:r>
        <w:t>а</w:t>
      </w:r>
      <w:r w:rsidR="001019E7">
        <w:t>њ</w:t>
      </w:r>
      <w:r w:rsidR="00B61EF7">
        <w:t>у</w:t>
      </w:r>
      <w:r w:rsidR="008B0DCE" w:rsidRPr="002458A2">
        <w:t xml:space="preserve"> </w:t>
      </w:r>
      <w:r w:rsidR="00B61EF7">
        <w:t>шумско</w:t>
      </w:r>
      <w:r>
        <w:t>г</w:t>
      </w:r>
      <w:r w:rsidR="008B0DCE" w:rsidRPr="002458A2">
        <w:t xml:space="preserve"> </w:t>
      </w:r>
      <w:r w:rsidR="00B61EF7">
        <w:t>р</w:t>
      </w:r>
      <w:r>
        <w:t>еда</w:t>
      </w:r>
      <w:r w:rsidR="008B0DCE" w:rsidRPr="002458A2">
        <w:t xml:space="preserve">, </w:t>
      </w:r>
      <w:r w:rsidR="00B61EF7">
        <w:t>н</w:t>
      </w:r>
      <w:r>
        <w:t>аведе</w:t>
      </w:r>
      <w:r w:rsidR="00B61EF7">
        <w:t>н</w:t>
      </w:r>
      <w:r>
        <w:t>е</w:t>
      </w:r>
      <w:r w:rsidR="008B0DCE" w:rsidRPr="002458A2">
        <w:t xml:space="preserve">  </w:t>
      </w:r>
      <w:r w:rsidR="00B61EF7">
        <w:t>у</w:t>
      </w:r>
      <w:r w:rsidR="008B0DCE" w:rsidRPr="002458A2">
        <w:t xml:space="preserve"> </w:t>
      </w:r>
      <w:r w:rsidR="00B61EF7">
        <w:t>пр</w:t>
      </w:r>
      <w:r>
        <w:t>е</w:t>
      </w:r>
      <w:r w:rsidR="00B61EF7">
        <w:t>тхо</w:t>
      </w:r>
      <w:r>
        <w:t>д</w:t>
      </w:r>
      <w:r w:rsidR="00B61EF7">
        <w:t>ном</w:t>
      </w:r>
      <w:r w:rsidR="008B0DCE" w:rsidRPr="002458A2">
        <w:t xml:space="preserve"> </w:t>
      </w:r>
      <w:r w:rsidR="00B61EF7">
        <w:t>по</w:t>
      </w:r>
      <w:r>
        <w:t>г</w:t>
      </w:r>
      <w:r w:rsidR="00B61EF7">
        <w:t>л</w:t>
      </w:r>
      <w:r>
        <w:t>ав</w:t>
      </w:r>
      <w:r w:rsidR="001019E7">
        <w:t>љ</w:t>
      </w:r>
      <w:r w:rsidR="00B61EF7">
        <w:t>у</w:t>
      </w:r>
      <w:r w:rsidR="008B0DCE" w:rsidRPr="002458A2">
        <w:t xml:space="preserve"> </w:t>
      </w:r>
      <w:r w:rsidR="00B61EF7">
        <w:t>з</w:t>
      </w:r>
      <w:r>
        <w:t>а</w:t>
      </w:r>
      <w:r w:rsidR="008B0DCE" w:rsidRPr="002458A2">
        <w:t xml:space="preserve"> </w:t>
      </w:r>
      <w:r w:rsidR="00B61EF7">
        <w:t>с</w:t>
      </w:r>
      <w:r>
        <w:t>е</w:t>
      </w:r>
      <w:r w:rsidR="00B61EF7">
        <w:t>ч</w:t>
      </w:r>
      <w:r>
        <w:t>е</w:t>
      </w:r>
      <w:r w:rsidR="008B0DCE" w:rsidRPr="002458A2">
        <w:t xml:space="preserve"> </w:t>
      </w:r>
      <w:r w:rsidR="00B61EF7">
        <w:t>о</w:t>
      </w:r>
      <w:r>
        <w:t>б</w:t>
      </w:r>
      <w:r w:rsidR="00B61EF7">
        <w:t>н</w:t>
      </w:r>
      <w:r>
        <w:t>ав</w:t>
      </w:r>
      <w:r w:rsidR="001019E7">
        <w:t>љ</w:t>
      </w:r>
      <w:r>
        <w:t>а</w:t>
      </w:r>
      <w:r w:rsidR="001019E7">
        <w:t>њ</w:t>
      </w:r>
      <w:r>
        <w:t>а</w:t>
      </w:r>
      <w:r w:rsidR="008B0DCE" w:rsidRPr="002458A2">
        <w:t xml:space="preserve">, </w:t>
      </w:r>
      <w:r>
        <w:t>ва</w:t>
      </w:r>
      <w:r w:rsidR="00B61EF7">
        <w:t>ж</w:t>
      </w:r>
      <w:r>
        <w:t>е</w:t>
      </w:r>
      <w:r w:rsidR="008B0DCE" w:rsidRPr="002458A2">
        <w:t xml:space="preserve"> </w:t>
      </w:r>
      <w:r w:rsidR="00B61EF7">
        <w:t>и</w:t>
      </w:r>
      <w:r w:rsidR="008B0DCE" w:rsidRPr="002458A2">
        <w:t xml:space="preserve"> </w:t>
      </w:r>
      <w:r w:rsidR="00B61EF7">
        <w:t>з</w:t>
      </w:r>
      <w:r>
        <w:t>а</w:t>
      </w:r>
      <w:r w:rsidR="008B0DCE" w:rsidRPr="002458A2">
        <w:t xml:space="preserve"> </w:t>
      </w:r>
      <w:r w:rsidR="00B61EF7">
        <w:t>прор</w:t>
      </w:r>
      <w:r>
        <w:t>ед</w:t>
      </w:r>
      <w:r w:rsidR="00B61EF7">
        <w:t>н</w:t>
      </w:r>
      <w:r>
        <w:t>е</w:t>
      </w:r>
      <w:r w:rsidR="008B0DCE" w:rsidRPr="002458A2">
        <w:t xml:space="preserve"> </w:t>
      </w:r>
      <w:r w:rsidR="00B61EF7">
        <w:t>с</w:t>
      </w:r>
      <w:r>
        <w:t>е</w:t>
      </w:r>
      <w:r w:rsidR="00B61EF7">
        <w:t>ч</w:t>
      </w:r>
      <w:r>
        <w:t>е</w:t>
      </w:r>
      <w:r w:rsidR="008B0DCE" w:rsidRPr="002458A2">
        <w:t>.</w:t>
      </w:r>
    </w:p>
    <w:p w:rsidR="008B0DCE" w:rsidRPr="002458A2" w:rsidRDefault="00BE010D" w:rsidP="00B5350C">
      <w:pPr>
        <w:ind w:left="142" w:firstLine="578"/>
        <w:rPr>
          <w:lang w:val="sr-Latn-CS"/>
        </w:rPr>
      </w:pPr>
      <w:r>
        <w:rPr>
          <w:lang w:val="sr-Latn-CS"/>
        </w:rPr>
        <w:t>П</w:t>
      </w:r>
      <w:r w:rsidR="00B61EF7">
        <w:rPr>
          <w:lang w:val="sr-Latn-CS"/>
        </w:rPr>
        <w:t>рор</w:t>
      </w:r>
      <w:r>
        <w:rPr>
          <w:lang w:val="sr-Latn-CS"/>
        </w:rPr>
        <w:t>еде</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де</w:t>
      </w:r>
      <w:r w:rsidR="008B0DCE" w:rsidRPr="002458A2">
        <w:rPr>
          <w:lang w:val="sr-Latn-CS"/>
        </w:rPr>
        <w:t xml:space="preserve"> </w:t>
      </w:r>
      <w:r w:rsidR="00B61EF7">
        <w:rPr>
          <w:lang w:val="sr-Latn-CS"/>
        </w:rPr>
        <w:t>током</w:t>
      </w:r>
      <w:r w:rsidR="008B0DCE" w:rsidRPr="002458A2">
        <w:rPr>
          <w:lang w:val="sr-Latn-CS"/>
        </w:rPr>
        <w:t xml:space="preserve"> </w:t>
      </w:r>
      <w:r w:rsidR="00B61EF7">
        <w:rPr>
          <w:lang w:val="sr-Latn-CS"/>
        </w:rPr>
        <w:t>ц</w:t>
      </w:r>
      <w:r>
        <w:rPr>
          <w:lang w:val="sr-Latn-CS"/>
        </w:rPr>
        <w:t>е</w:t>
      </w:r>
      <w:r w:rsidR="00B61EF7">
        <w:rPr>
          <w:lang w:val="sr-Latn-CS"/>
        </w:rPr>
        <w:t>л</w:t>
      </w:r>
      <w:r>
        <w:rPr>
          <w:lang w:val="sr-Latn-CS"/>
        </w:rPr>
        <w:t>е</w:t>
      </w:r>
      <w:r w:rsidR="008B0DCE" w:rsidRPr="002458A2">
        <w:rPr>
          <w:lang w:val="sr-Latn-CS"/>
        </w:rPr>
        <w:t xml:space="preserve"> </w:t>
      </w:r>
      <w:r>
        <w:rPr>
          <w:lang w:val="sr-Latn-CS"/>
        </w:rPr>
        <w:t>г</w:t>
      </w:r>
      <w:r w:rsidR="00B61EF7">
        <w:rPr>
          <w:lang w:val="sr-Latn-CS"/>
        </w:rPr>
        <w:t>о</w:t>
      </w:r>
      <w:r>
        <w:rPr>
          <w:lang w:val="sr-Latn-CS"/>
        </w:rPr>
        <w:t>д</w:t>
      </w:r>
      <w:r w:rsidR="00B61EF7">
        <w:rPr>
          <w:lang w:val="sr-Latn-CS"/>
        </w:rPr>
        <w:t>ин</w:t>
      </w:r>
      <w:r>
        <w:rPr>
          <w:lang w:val="sr-Latn-CS"/>
        </w:rPr>
        <w:t>е</w:t>
      </w:r>
      <w:r w:rsidR="008B0DCE" w:rsidRPr="002458A2">
        <w:rPr>
          <w:lang w:val="sr-Latn-CS"/>
        </w:rPr>
        <w:t xml:space="preserve">. </w:t>
      </w:r>
    </w:p>
    <w:p w:rsidR="008B0DCE" w:rsidRPr="002458A2" w:rsidRDefault="00BE010D" w:rsidP="00B5350C">
      <w:pPr>
        <w:ind w:left="142" w:firstLine="578"/>
        <w:rPr>
          <w:lang w:val="sr-Latn-CS"/>
        </w:rPr>
      </w:pPr>
      <w:r>
        <w:rPr>
          <w:lang w:val="sr-Latn-CS"/>
        </w:rPr>
        <w:t>Са</w:t>
      </w:r>
      <w:r w:rsidR="00B61EF7">
        <w:rPr>
          <w:lang w:val="sr-Latn-CS"/>
        </w:rPr>
        <w:t>м</w:t>
      </w:r>
      <w:r>
        <w:rPr>
          <w:lang w:val="sr-Latn-CS"/>
        </w:rPr>
        <w:t>а</w:t>
      </w:r>
      <w:r w:rsidR="008B0DCE" w:rsidRPr="002458A2">
        <w:rPr>
          <w:lang w:val="sr-Latn-CS"/>
        </w:rPr>
        <w:t xml:space="preserve"> </w:t>
      </w:r>
      <w:r w:rsidR="00B61EF7">
        <w:rPr>
          <w:lang w:val="sr-Latn-CS"/>
        </w:rPr>
        <w:t>с</w:t>
      </w:r>
      <w:r>
        <w:rPr>
          <w:lang w:val="sr-Latn-CS"/>
        </w:rPr>
        <w:t>е</w:t>
      </w:r>
      <w:r w:rsidR="00B61EF7">
        <w:rPr>
          <w:lang w:val="sr-Latn-CS"/>
        </w:rPr>
        <w:t>ч</w:t>
      </w:r>
      <w:r>
        <w:rPr>
          <w:lang w:val="sr-Latn-CS"/>
        </w:rPr>
        <w:t>а</w:t>
      </w:r>
      <w:r w:rsidR="008B0DCE" w:rsidRPr="002458A2">
        <w:rPr>
          <w:lang w:val="sr-Latn-CS"/>
        </w:rPr>
        <w:t xml:space="preserve"> </w:t>
      </w:r>
      <w:r w:rsidR="00B61EF7">
        <w:rPr>
          <w:lang w:val="sr-Latn-CS"/>
        </w:rPr>
        <w:t>с</w:t>
      </w:r>
      <w:r>
        <w:rPr>
          <w:lang w:val="sr-Latn-CS"/>
        </w:rPr>
        <w:t>е</w:t>
      </w:r>
      <w:r w:rsidR="008B0DCE" w:rsidRPr="002458A2">
        <w:rPr>
          <w:lang w:val="sr-Latn-CS"/>
        </w:rPr>
        <w:t xml:space="preserve"> </w:t>
      </w:r>
      <w:r w:rsidR="00B61EF7">
        <w:rPr>
          <w:lang w:val="sr-Latn-CS"/>
        </w:rPr>
        <w:t>из</w:t>
      </w:r>
      <w:r>
        <w:rPr>
          <w:lang w:val="sr-Latn-CS"/>
        </w:rPr>
        <w:t>в</w:t>
      </w:r>
      <w:r w:rsidR="00B61EF7">
        <w:rPr>
          <w:lang w:val="sr-Latn-CS"/>
        </w:rPr>
        <w:t>о</w:t>
      </w:r>
      <w:r>
        <w:rPr>
          <w:lang w:val="sr-Latn-CS"/>
        </w:rPr>
        <w:t>д</w:t>
      </w:r>
      <w:r w:rsidR="00B61EF7">
        <w:rPr>
          <w:lang w:val="sr-Latn-CS"/>
        </w:rPr>
        <w:t>и</w:t>
      </w:r>
      <w:r w:rsidR="008B0DCE" w:rsidRPr="002458A2">
        <w:rPr>
          <w:lang w:val="sr-Latn-CS"/>
        </w:rPr>
        <w:t xml:space="preserve"> </w:t>
      </w:r>
      <w:r w:rsidR="00B61EF7">
        <w:rPr>
          <w:lang w:val="sr-Latn-CS"/>
        </w:rPr>
        <w:t>моторним</w:t>
      </w:r>
      <w:r w:rsidR="008B0DCE" w:rsidRPr="002458A2">
        <w:rPr>
          <w:lang w:val="sr-Latn-CS"/>
        </w:rPr>
        <w:t xml:space="preserve"> </w:t>
      </w:r>
      <w:r w:rsidR="00B61EF7">
        <w:rPr>
          <w:lang w:val="sr-Latn-CS"/>
        </w:rPr>
        <w:t>т</w:t>
      </w:r>
      <w:r>
        <w:rPr>
          <w:lang w:val="sr-Latn-CS"/>
        </w:rPr>
        <w:t>е</w:t>
      </w:r>
      <w:r w:rsidR="00B61EF7">
        <w:rPr>
          <w:lang w:val="sr-Latn-CS"/>
        </w:rPr>
        <w:t>ст</w:t>
      </w:r>
      <w:r>
        <w:rPr>
          <w:lang w:val="sr-Latn-CS"/>
        </w:rPr>
        <w:t>е</w:t>
      </w:r>
      <w:r w:rsidR="00B61EF7">
        <w:rPr>
          <w:lang w:val="sr-Latn-CS"/>
        </w:rPr>
        <w:t>р</w:t>
      </w:r>
      <w:r>
        <w:rPr>
          <w:lang w:val="sr-Latn-CS"/>
        </w:rPr>
        <w:t>а</w:t>
      </w:r>
      <w:r w:rsidR="00B61EF7">
        <w:rPr>
          <w:lang w:val="sr-Latn-CS"/>
        </w:rPr>
        <w:t>м</w:t>
      </w:r>
      <w:r>
        <w:rPr>
          <w:lang w:val="sr-Latn-CS"/>
        </w:rPr>
        <w:t>а</w:t>
      </w:r>
      <w:r w:rsidR="008B0DCE" w:rsidRPr="002458A2">
        <w:rPr>
          <w:lang w:val="sr-Latn-CS"/>
        </w:rPr>
        <w:t xml:space="preserve"> </w:t>
      </w:r>
      <w:r w:rsidR="00B61EF7">
        <w:rPr>
          <w:lang w:val="sr-Latn-CS"/>
        </w:rPr>
        <w:t>по</w:t>
      </w:r>
      <w:r w:rsidR="008B0DCE" w:rsidRPr="002458A2">
        <w:rPr>
          <w:lang w:val="sr-Latn-CS"/>
        </w:rPr>
        <w:t xml:space="preserve"> </w:t>
      </w:r>
      <w:r w:rsidR="00B61EF7">
        <w:rPr>
          <w:lang w:val="sr-Latn-CS"/>
        </w:rPr>
        <w:t>с</w:t>
      </w:r>
      <w:r>
        <w:rPr>
          <w:lang w:val="sr-Latn-CS"/>
        </w:rPr>
        <w:t>е</w:t>
      </w:r>
      <w:r w:rsidR="00B61EF7">
        <w:rPr>
          <w:lang w:val="sr-Latn-CS"/>
        </w:rPr>
        <w:t>к</w:t>
      </w:r>
      <w:r>
        <w:rPr>
          <w:lang w:val="sr-Latn-CS"/>
        </w:rPr>
        <w:t>а</w:t>
      </w:r>
      <w:r w:rsidR="00B61EF7">
        <w:rPr>
          <w:lang w:val="sr-Latn-CS"/>
        </w:rPr>
        <w:t>чким</w:t>
      </w:r>
      <w:r w:rsidR="008B0DCE" w:rsidRPr="002458A2">
        <w:rPr>
          <w:lang w:val="sr-Latn-CS"/>
        </w:rPr>
        <w:t xml:space="preserve"> </w:t>
      </w:r>
      <w:r w:rsidR="00B61EF7">
        <w:rPr>
          <w:lang w:val="sr-Latn-CS"/>
        </w:rPr>
        <w:t>линиј</w:t>
      </w:r>
      <w:r>
        <w:rPr>
          <w:lang w:val="sr-Latn-CS"/>
        </w:rPr>
        <w:t>а</w:t>
      </w:r>
      <w:r w:rsidR="00B61EF7">
        <w:rPr>
          <w:lang w:val="sr-Latn-CS"/>
        </w:rPr>
        <w:t>м</w:t>
      </w:r>
      <w:r>
        <w:rPr>
          <w:lang w:val="sr-Latn-CS"/>
        </w:rPr>
        <w:t>а</w:t>
      </w:r>
      <w:r w:rsidR="008B0DCE" w:rsidRPr="002458A2">
        <w:rPr>
          <w:lang w:val="sr-Latn-CS"/>
        </w:rPr>
        <w:t xml:space="preserve">, </w:t>
      </w:r>
      <w:r w:rsidR="00B61EF7">
        <w:rPr>
          <w:lang w:val="sr-Latn-CS"/>
        </w:rPr>
        <w:t>кој</w:t>
      </w:r>
      <w:r>
        <w:rPr>
          <w:lang w:val="sr-Latn-CS"/>
        </w:rPr>
        <w:t>е</w:t>
      </w:r>
      <w:r w:rsidR="008B0DCE" w:rsidRPr="002458A2">
        <w:rPr>
          <w:lang w:val="sr-Latn-CS"/>
        </w:rPr>
        <w:t xml:space="preserve"> </w:t>
      </w:r>
      <w:r w:rsidR="00B61EF7">
        <w:rPr>
          <w:lang w:val="sr-Latn-CS"/>
        </w:rPr>
        <w:t>су</w:t>
      </w:r>
      <w:r w:rsidR="008B0DCE" w:rsidRPr="002458A2">
        <w:rPr>
          <w:lang w:val="sr-Latn-CS"/>
        </w:rPr>
        <w:t xml:space="preserve"> </w:t>
      </w:r>
      <w:r w:rsidR="00B61EF7">
        <w:rPr>
          <w:lang w:val="sr-Latn-CS"/>
        </w:rPr>
        <w:t>ширин</w:t>
      </w:r>
      <w:r>
        <w:rPr>
          <w:lang w:val="sr-Latn-CS"/>
        </w:rPr>
        <w:t>е</w:t>
      </w:r>
      <w:r w:rsidR="008B0DCE" w:rsidRPr="002458A2">
        <w:rPr>
          <w:lang w:val="sr-Latn-CS"/>
        </w:rPr>
        <w:t xml:space="preserve"> </w:t>
      </w:r>
      <w:r>
        <w:rPr>
          <w:lang w:val="sr-Latn-CS"/>
        </w:rPr>
        <w:t>дв</w:t>
      </w:r>
      <w:r w:rsidR="00B61EF7">
        <w:rPr>
          <w:lang w:val="sr-Latn-CS"/>
        </w:rPr>
        <w:t>острук</w:t>
      </w:r>
      <w:r>
        <w:rPr>
          <w:lang w:val="sr-Latn-CS"/>
        </w:rPr>
        <w:t>е</w:t>
      </w:r>
      <w:r w:rsidR="008B0DCE" w:rsidRPr="002458A2">
        <w:rPr>
          <w:lang w:val="sr-Latn-CS"/>
        </w:rPr>
        <w:t xml:space="preserve"> </w:t>
      </w:r>
      <w:r>
        <w:rPr>
          <w:lang w:val="sr-Latn-CS"/>
        </w:rPr>
        <w:t>в</w:t>
      </w:r>
      <w:r w:rsidR="00B61EF7">
        <w:rPr>
          <w:lang w:val="sr-Latn-CS"/>
        </w:rPr>
        <w:t>исин</w:t>
      </w:r>
      <w:r>
        <w:rPr>
          <w:lang w:val="sr-Latn-CS"/>
        </w:rPr>
        <w:t>е</w:t>
      </w:r>
      <w:r w:rsidR="008B0DCE" w:rsidRPr="002458A2">
        <w:rPr>
          <w:lang w:val="sr-Latn-CS"/>
        </w:rPr>
        <w:t xml:space="preserve"> </w:t>
      </w:r>
      <w:r w:rsidR="00B61EF7">
        <w:rPr>
          <w:lang w:val="sr-Latn-CS"/>
        </w:rPr>
        <w:t>ср</w:t>
      </w:r>
      <w:r>
        <w:rPr>
          <w:lang w:val="sr-Latn-CS"/>
        </w:rPr>
        <w:t>ед</w:t>
      </w:r>
      <w:r w:rsidR="001019E7">
        <w:rPr>
          <w:lang w:val="sr-Latn-CS"/>
        </w:rPr>
        <w:t>њ</w:t>
      </w:r>
      <w:r>
        <w:rPr>
          <w:lang w:val="sr-Latn-CS"/>
        </w:rPr>
        <w:t>ег</w:t>
      </w:r>
      <w:r w:rsidR="008B0DCE" w:rsidRPr="002458A2">
        <w:rPr>
          <w:lang w:val="sr-Latn-CS"/>
        </w:rPr>
        <w:t xml:space="preserve"> </w:t>
      </w:r>
      <w:r w:rsidR="00B61EF7">
        <w:rPr>
          <w:lang w:val="sr-Latn-CS"/>
        </w:rPr>
        <w:t>с</w:t>
      </w:r>
      <w:r>
        <w:rPr>
          <w:lang w:val="sr-Latn-CS"/>
        </w:rPr>
        <w:t>а</w:t>
      </w:r>
      <w:r w:rsidR="00B61EF7">
        <w:rPr>
          <w:lang w:val="sr-Latn-CS"/>
        </w:rPr>
        <w:t>стијинско</w:t>
      </w:r>
      <w:r>
        <w:rPr>
          <w:lang w:val="sr-Latn-CS"/>
        </w:rPr>
        <w:t>г</w:t>
      </w:r>
      <w:r w:rsidR="008B0DCE" w:rsidRPr="002458A2">
        <w:rPr>
          <w:lang w:val="sr-Latn-CS"/>
        </w:rPr>
        <w:t xml:space="preserve"> </w:t>
      </w:r>
      <w:r w:rsidR="00B61EF7">
        <w:rPr>
          <w:lang w:val="sr-Latn-CS"/>
        </w:rPr>
        <w:t>ст</w:t>
      </w:r>
      <w:r>
        <w:rPr>
          <w:lang w:val="sr-Latn-CS"/>
        </w:rPr>
        <w:t>аб</w:t>
      </w:r>
      <w:r w:rsidR="00B61EF7">
        <w:rPr>
          <w:lang w:val="sr-Latn-CS"/>
        </w:rPr>
        <w:t>л</w:t>
      </w:r>
      <w:r>
        <w:rPr>
          <w:lang w:val="sr-Latn-CS"/>
        </w:rPr>
        <w:t>а</w:t>
      </w:r>
      <w:r w:rsidR="008B0DCE" w:rsidRPr="002458A2">
        <w:rPr>
          <w:lang w:val="sr-Latn-CS"/>
        </w:rPr>
        <w:t xml:space="preserve">. </w:t>
      </w:r>
      <w:r>
        <w:rPr>
          <w:lang w:val="sr-Latn-CS"/>
        </w:rPr>
        <w:t>Па</w:t>
      </w:r>
      <w:r w:rsidR="00B61EF7">
        <w:rPr>
          <w:lang w:val="sr-Latn-CS"/>
        </w:rPr>
        <w:t>ртију</w:t>
      </w:r>
      <w:r w:rsidR="008B0DCE" w:rsidRPr="002458A2">
        <w:rPr>
          <w:lang w:val="sr-Latn-CS"/>
        </w:rPr>
        <w:t xml:space="preserve"> </w:t>
      </w:r>
      <w:r w:rsidR="00B61EF7">
        <w:rPr>
          <w:lang w:val="sr-Latn-CS"/>
        </w:rPr>
        <w:t>с</w:t>
      </w:r>
      <w:r>
        <w:rPr>
          <w:lang w:val="sr-Latn-CS"/>
        </w:rPr>
        <w:t>е</w:t>
      </w:r>
      <w:r w:rsidR="00B61EF7">
        <w:rPr>
          <w:lang w:val="sr-Latn-CS"/>
        </w:rPr>
        <w:t>к</w:t>
      </w:r>
      <w:r>
        <w:rPr>
          <w:lang w:val="sr-Latn-CS"/>
        </w:rPr>
        <w:t>а</w:t>
      </w:r>
      <w:r w:rsidR="00B61EF7">
        <w:rPr>
          <w:lang w:val="sr-Latn-CS"/>
        </w:rPr>
        <w:t>ч</w:t>
      </w:r>
      <w:r>
        <w:rPr>
          <w:lang w:val="sr-Latn-CS"/>
        </w:rPr>
        <w:t>а</w:t>
      </w:r>
      <w:r w:rsidR="008B0DCE" w:rsidRPr="002458A2">
        <w:rPr>
          <w:lang w:val="sr-Latn-CS"/>
        </w:rPr>
        <w:t xml:space="preserve"> </w:t>
      </w:r>
      <w:r w:rsidR="00B61EF7">
        <w:rPr>
          <w:lang w:val="sr-Latn-CS"/>
        </w:rPr>
        <w:t>чин</w:t>
      </w:r>
      <w:r>
        <w:rPr>
          <w:lang w:val="sr-Latn-CS"/>
        </w:rPr>
        <w:t>е</w:t>
      </w:r>
      <w:r w:rsidR="008B0DCE" w:rsidRPr="002458A2">
        <w:rPr>
          <w:lang w:val="sr-Latn-CS"/>
        </w:rPr>
        <w:t xml:space="preserve"> </w:t>
      </w:r>
      <w:r>
        <w:rPr>
          <w:lang w:val="sr-Latn-CS"/>
        </w:rPr>
        <w:t>два</w:t>
      </w:r>
      <w:r w:rsidR="008B0DCE" w:rsidRPr="002458A2">
        <w:rPr>
          <w:lang w:val="sr-Latn-CS"/>
        </w:rPr>
        <w:t xml:space="preserve"> </w:t>
      </w:r>
      <w:r w:rsidR="00B61EF7">
        <w:rPr>
          <w:lang w:val="sr-Latn-CS"/>
        </w:rPr>
        <w:t>с</w:t>
      </w:r>
      <w:r>
        <w:rPr>
          <w:lang w:val="sr-Latn-CS"/>
        </w:rPr>
        <w:t>е</w:t>
      </w:r>
      <w:r w:rsidR="00B61EF7">
        <w:rPr>
          <w:lang w:val="sr-Latn-CS"/>
        </w:rPr>
        <w:t>к</w:t>
      </w:r>
      <w:r>
        <w:rPr>
          <w:lang w:val="sr-Latn-CS"/>
        </w:rPr>
        <w:t>а</w:t>
      </w:r>
      <w:r w:rsidR="00B61EF7">
        <w:rPr>
          <w:lang w:val="sr-Latn-CS"/>
        </w:rPr>
        <w:t>ч</w:t>
      </w:r>
      <w:r>
        <w:rPr>
          <w:lang w:val="sr-Latn-CS"/>
        </w:rPr>
        <w:t>а</w:t>
      </w:r>
      <w:r w:rsidR="008B0DCE" w:rsidRPr="002458A2">
        <w:rPr>
          <w:lang w:val="sr-Latn-CS"/>
        </w:rPr>
        <w:t xml:space="preserve"> </w:t>
      </w:r>
      <w:r w:rsidR="00B61EF7">
        <w:rPr>
          <w:lang w:val="sr-Latn-CS"/>
        </w:rPr>
        <w:t>и</w:t>
      </w:r>
      <w:r w:rsidR="008B0DCE" w:rsidRPr="002458A2">
        <w:rPr>
          <w:lang w:val="sr-Latn-CS"/>
        </w:rPr>
        <w:t xml:space="preserve"> </w:t>
      </w:r>
      <w:r w:rsidR="00B61EF7">
        <w:rPr>
          <w:lang w:val="sr-Latn-CS"/>
        </w:rPr>
        <w:t>ј</w:t>
      </w:r>
      <w:r>
        <w:rPr>
          <w:lang w:val="sr-Latn-CS"/>
        </w:rPr>
        <w:t>ед</w:t>
      </w:r>
      <w:r w:rsidR="00B61EF7">
        <w:rPr>
          <w:lang w:val="sr-Latn-CS"/>
        </w:rPr>
        <w:t>н</w:t>
      </w:r>
      <w:r>
        <w:rPr>
          <w:lang w:val="sr-Latn-CS"/>
        </w:rPr>
        <w:t>а</w:t>
      </w:r>
      <w:r w:rsidR="008B0DCE" w:rsidRPr="002458A2">
        <w:rPr>
          <w:lang w:val="sr-Latn-CS"/>
        </w:rPr>
        <w:t xml:space="preserve"> </w:t>
      </w:r>
      <w:r w:rsidR="00B61EF7">
        <w:rPr>
          <w:lang w:val="sr-Latn-CS"/>
        </w:rPr>
        <w:t>моторн</w:t>
      </w:r>
      <w:r>
        <w:rPr>
          <w:lang w:val="sr-Latn-CS"/>
        </w:rPr>
        <w:t>а</w:t>
      </w:r>
      <w:r w:rsidR="008B0DCE" w:rsidRPr="002458A2">
        <w:rPr>
          <w:lang w:val="sr-Latn-CS"/>
        </w:rPr>
        <w:t xml:space="preserve"> </w:t>
      </w:r>
      <w:r w:rsidR="00B61EF7">
        <w:rPr>
          <w:lang w:val="sr-Latn-CS"/>
        </w:rPr>
        <w:t>т</w:t>
      </w:r>
      <w:r>
        <w:rPr>
          <w:lang w:val="sr-Latn-CS"/>
        </w:rPr>
        <w:t>е</w:t>
      </w:r>
      <w:r w:rsidR="00B61EF7">
        <w:rPr>
          <w:lang w:val="sr-Latn-CS"/>
        </w:rPr>
        <w:t>ст</w:t>
      </w:r>
      <w:r>
        <w:rPr>
          <w:lang w:val="sr-Latn-CS"/>
        </w:rPr>
        <w:t>е</w:t>
      </w:r>
      <w:r w:rsidR="00B61EF7">
        <w:rPr>
          <w:lang w:val="sr-Latn-CS"/>
        </w:rPr>
        <w:t>р</w:t>
      </w:r>
      <w:r>
        <w:rPr>
          <w:lang w:val="sr-Latn-CS"/>
        </w:rPr>
        <w:t>а</w:t>
      </w:r>
      <w:r w:rsidR="008B0DCE" w:rsidRPr="002458A2">
        <w:rPr>
          <w:lang w:val="sr-Latn-CS"/>
        </w:rPr>
        <w:t xml:space="preserve">. </w:t>
      </w:r>
    </w:p>
    <w:p w:rsidR="008B0DCE" w:rsidRPr="002458A2" w:rsidRDefault="008B0DCE" w:rsidP="00B5350C">
      <w:pPr>
        <w:pStyle w:val="Heading2"/>
        <w:rPr>
          <w:lang w:val="sr-Latn-CS"/>
        </w:rPr>
      </w:pPr>
      <w:bookmarkStart w:id="1024" w:name="_Toc503785519"/>
      <w:bookmarkStart w:id="1025" w:name="_Toc503786094"/>
      <w:bookmarkStart w:id="1026" w:name="_Toc503786583"/>
      <w:bookmarkStart w:id="1027" w:name="_Toc503787454"/>
      <w:bookmarkStart w:id="1028" w:name="_Toc535232907"/>
      <w:bookmarkStart w:id="1029" w:name="_Toc535233773"/>
      <w:r w:rsidRPr="002458A2">
        <w:rPr>
          <w:lang w:val="sr-Latn-CS"/>
        </w:rPr>
        <w:t xml:space="preserve">9.4. </w:t>
      </w:r>
      <w:r w:rsidR="00BE010D">
        <w:rPr>
          <w:lang w:val="sr-Latn-CS"/>
        </w:rPr>
        <w:t>С</w:t>
      </w:r>
      <w:r w:rsidR="00B61EF7">
        <w:rPr>
          <w:lang w:val="sr-Latn-CS"/>
        </w:rPr>
        <w:t>м</w:t>
      </w:r>
      <w:r w:rsidR="00BE010D">
        <w:rPr>
          <w:lang w:val="sr-Latn-CS"/>
        </w:rPr>
        <w:t>е</w:t>
      </w:r>
      <w:r w:rsidR="00B61EF7">
        <w:rPr>
          <w:lang w:val="sr-Latn-CS"/>
        </w:rPr>
        <w:t>рниц</w:t>
      </w:r>
      <w:r w:rsidR="00BE010D">
        <w:rPr>
          <w:lang w:val="sr-Latn-CS"/>
        </w:rPr>
        <w:t>е</w:t>
      </w:r>
      <w:r w:rsidRPr="002458A2">
        <w:rPr>
          <w:lang w:val="sr-Latn-CS"/>
        </w:rPr>
        <w:t xml:space="preserve"> </w:t>
      </w:r>
      <w:r w:rsidR="00B61EF7">
        <w:rPr>
          <w:lang w:val="sr-Latn-CS"/>
        </w:rPr>
        <w:t>з</w:t>
      </w:r>
      <w:r w:rsidR="00BE010D">
        <w:rPr>
          <w:lang w:val="sr-Latn-CS"/>
        </w:rPr>
        <w:t>а</w:t>
      </w:r>
      <w:r w:rsidRPr="002458A2">
        <w:rPr>
          <w:lang w:val="sr-Latn-CS"/>
        </w:rPr>
        <w:t xml:space="preserve"> </w:t>
      </w:r>
      <w:r w:rsidR="00B61EF7">
        <w:rPr>
          <w:lang w:val="sr-Latn-CS"/>
        </w:rPr>
        <w:t>м</w:t>
      </w:r>
      <w:r w:rsidR="00BE010D">
        <w:rPr>
          <w:lang w:val="sr-Latn-CS"/>
        </w:rPr>
        <w:t>а</w:t>
      </w:r>
      <w:r w:rsidR="00B61EF7">
        <w:rPr>
          <w:lang w:val="sr-Latn-CS"/>
        </w:rPr>
        <w:t>ксим</w:t>
      </w:r>
      <w:r w:rsidR="00BE010D">
        <w:rPr>
          <w:lang w:val="sr-Latn-CS"/>
        </w:rPr>
        <w:t>а</w:t>
      </w:r>
      <w:r w:rsidR="00B61EF7">
        <w:rPr>
          <w:lang w:val="sr-Latn-CS"/>
        </w:rPr>
        <w:t>лно</w:t>
      </w:r>
      <w:r w:rsidRPr="002458A2">
        <w:rPr>
          <w:lang w:val="sr-Latn-CS"/>
        </w:rPr>
        <w:t xml:space="preserve"> </w:t>
      </w:r>
      <w:r w:rsidR="00BE010D">
        <w:rPr>
          <w:lang w:val="sr-Latn-CS"/>
        </w:rPr>
        <w:t>д</w:t>
      </w:r>
      <w:r w:rsidR="00B61EF7">
        <w:rPr>
          <w:lang w:val="sr-Latn-CS"/>
        </w:rPr>
        <w:t>оз</w:t>
      </w:r>
      <w:r w:rsidR="00BE010D">
        <w:rPr>
          <w:lang w:val="sr-Latn-CS"/>
        </w:rPr>
        <w:t>в</w:t>
      </w:r>
      <w:r w:rsidR="00B61EF7">
        <w:rPr>
          <w:lang w:val="sr-Latn-CS"/>
        </w:rPr>
        <w:t>о</w:t>
      </w:r>
      <w:r w:rsidR="001019E7">
        <w:rPr>
          <w:lang w:val="sr-Latn-CS"/>
        </w:rPr>
        <w:t>љ</w:t>
      </w:r>
      <w:r w:rsidR="00BE010D">
        <w:rPr>
          <w:lang w:val="sr-Latn-CS"/>
        </w:rPr>
        <w:t>е</w:t>
      </w:r>
      <w:r w:rsidR="00B61EF7">
        <w:rPr>
          <w:lang w:val="sr-Latn-CS"/>
        </w:rPr>
        <w:t>н</w:t>
      </w:r>
      <w:r w:rsidR="00BE010D">
        <w:rPr>
          <w:lang w:val="sr-Latn-CS"/>
        </w:rPr>
        <w:t>е</w:t>
      </w:r>
      <w:r w:rsidRPr="002458A2">
        <w:rPr>
          <w:lang w:val="sr-Latn-CS"/>
        </w:rPr>
        <w:t xml:space="preserve"> </w:t>
      </w:r>
      <w:r w:rsidR="00B61EF7">
        <w:rPr>
          <w:lang w:val="sr-Latn-CS"/>
        </w:rPr>
        <w:t>шт</w:t>
      </w:r>
      <w:r w:rsidR="00BE010D">
        <w:rPr>
          <w:lang w:val="sr-Latn-CS"/>
        </w:rPr>
        <w:t>е</w:t>
      </w:r>
      <w:r w:rsidR="00B61EF7">
        <w:rPr>
          <w:lang w:val="sr-Latn-CS"/>
        </w:rPr>
        <w:t>т</w:t>
      </w:r>
      <w:r w:rsidR="00BE010D">
        <w:rPr>
          <w:lang w:val="sr-Latn-CS"/>
        </w:rPr>
        <w:t>е</w:t>
      </w:r>
      <w:r w:rsidRPr="002458A2">
        <w:rPr>
          <w:lang w:val="sr-Latn-CS"/>
        </w:rPr>
        <w:t xml:space="preserve"> </w:t>
      </w:r>
      <w:r w:rsidR="00B61EF7">
        <w:rPr>
          <w:lang w:val="sr-Latn-CS"/>
        </w:rPr>
        <w:t>приликом</w:t>
      </w:r>
      <w:r w:rsidRPr="002458A2">
        <w:rPr>
          <w:lang w:val="sr-Latn-CS"/>
        </w:rPr>
        <w:t xml:space="preserve"> </w:t>
      </w:r>
      <w:r w:rsidR="00B61EF7">
        <w:rPr>
          <w:lang w:val="sr-Latn-CS"/>
        </w:rPr>
        <w:t>с</w:t>
      </w:r>
      <w:r w:rsidR="00BE010D">
        <w:rPr>
          <w:lang w:val="sr-Latn-CS"/>
        </w:rPr>
        <w:t>е</w:t>
      </w:r>
      <w:r w:rsidR="00B61EF7">
        <w:rPr>
          <w:lang w:val="sr-Latn-CS"/>
        </w:rPr>
        <w:t>ч</w:t>
      </w:r>
      <w:r w:rsidR="00BE010D">
        <w:rPr>
          <w:lang w:val="sr-Latn-CS"/>
        </w:rPr>
        <w:t>е</w:t>
      </w:r>
      <w:r w:rsidRPr="002458A2">
        <w:rPr>
          <w:lang w:val="sr-Latn-CS"/>
        </w:rPr>
        <w:t xml:space="preserve">, </w:t>
      </w:r>
      <w:r w:rsidR="00B61EF7">
        <w:rPr>
          <w:lang w:val="sr-Latn-CS"/>
        </w:rPr>
        <w:t>изр</w:t>
      </w:r>
      <w:r w:rsidR="00BE010D">
        <w:rPr>
          <w:lang w:val="sr-Latn-CS"/>
        </w:rPr>
        <w:t>аде</w:t>
      </w:r>
      <w:r w:rsidRPr="002458A2">
        <w:rPr>
          <w:lang w:val="sr-Latn-CS"/>
        </w:rPr>
        <w:t xml:space="preserve"> </w:t>
      </w:r>
      <w:r w:rsidR="00B61EF7">
        <w:rPr>
          <w:lang w:val="sr-Latn-CS"/>
        </w:rPr>
        <w:t>и</w:t>
      </w:r>
      <w:r w:rsidRPr="002458A2">
        <w:rPr>
          <w:lang w:val="sr-Latn-CS"/>
        </w:rPr>
        <w:t xml:space="preserve"> </w:t>
      </w:r>
      <w:r w:rsidR="00B61EF7">
        <w:rPr>
          <w:lang w:val="sr-Latn-CS"/>
        </w:rPr>
        <w:t>при</w:t>
      </w:r>
      <w:r w:rsidR="00BE010D">
        <w:rPr>
          <w:lang w:val="sr-Latn-CS"/>
        </w:rPr>
        <w:t>в</w:t>
      </w:r>
      <w:r w:rsidR="00B61EF7">
        <w:rPr>
          <w:lang w:val="sr-Latn-CS"/>
        </w:rPr>
        <w:t>л</w:t>
      </w:r>
      <w:r w:rsidR="00BE010D">
        <w:rPr>
          <w:lang w:val="sr-Latn-CS"/>
        </w:rPr>
        <w:t>а</w:t>
      </w:r>
      <w:r w:rsidR="00B61EF7">
        <w:rPr>
          <w:lang w:val="sr-Latn-CS"/>
        </w:rPr>
        <w:t>ч</w:t>
      </w:r>
      <w:r w:rsidR="00BE010D">
        <w:rPr>
          <w:lang w:val="sr-Latn-CS"/>
        </w:rPr>
        <w:t>е</w:t>
      </w:r>
      <w:r w:rsidR="001019E7">
        <w:rPr>
          <w:lang w:val="sr-Latn-CS"/>
        </w:rPr>
        <w:t>њ</w:t>
      </w:r>
      <w:r w:rsidR="00BE010D">
        <w:rPr>
          <w:lang w:val="sr-Latn-CS"/>
        </w:rPr>
        <w:t>а</w:t>
      </w:r>
      <w:r w:rsidRPr="002458A2">
        <w:rPr>
          <w:lang w:val="sr-Latn-CS"/>
        </w:rPr>
        <w:t xml:space="preserve"> </w:t>
      </w:r>
      <w:r w:rsidR="00B61EF7">
        <w:rPr>
          <w:lang w:val="sr-Latn-CS"/>
        </w:rPr>
        <w:t>шумских</w:t>
      </w:r>
      <w:r w:rsidRPr="002458A2">
        <w:rPr>
          <w:lang w:val="sr-Latn-CS"/>
        </w:rPr>
        <w:t xml:space="preserve"> </w:t>
      </w:r>
      <w:r w:rsidR="00B61EF7">
        <w:rPr>
          <w:lang w:val="sr-Latn-CS"/>
        </w:rPr>
        <w:t>сортим</w:t>
      </w:r>
      <w:r w:rsidR="00BE010D">
        <w:rPr>
          <w:lang w:val="sr-Latn-CS"/>
        </w:rPr>
        <w:t>е</w:t>
      </w:r>
      <w:r w:rsidR="00B61EF7">
        <w:rPr>
          <w:lang w:val="sr-Latn-CS"/>
        </w:rPr>
        <w:t>н</w:t>
      </w:r>
      <w:r w:rsidR="00BE010D">
        <w:rPr>
          <w:lang w:val="sr-Latn-CS"/>
        </w:rPr>
        <w:t>а</w:t>
      </w:r>
      <w:r w:rsidR="00B61EF7">
        <w:rPr>
          <w:lang w:val="sr-Latn-CS"/>
        </w:rPr>
        <w:t>т</w:t>
      </w:r>
      <w:r w:rsidR="00BE010D">
        <w:rPr>
          <w:lang w:val="sr-Latn-CS"/>
        </w:rPr>
        <w:t>а</w:t>
      </w:r>
      <w:bookmarkEnd w:id="1024"/>
      <w:bookmarkEnd w:id="1025"/>
      <w:bookmarkEnd w:id="1026"/>
      <w:bookmarkEnd w:id="1027"/>
      <w:bookmarkEnd w:id="1028"/>
      <w:bookmarkEnd w:id="1029"/>
    </w:p>
    <w:p w:rsidR="008B0DCE" w:rsidRPr="002458A2" w:rsidRDefault="008B0DCE" w:rsidP="00B5350C">
      <w:pPr>
        <w:rPr>
          <w:b/>
          <w:bCs/>
          <w:szCs w:val="24"/>
          <w:lang w:val="sr-Latn-CS"/>
        </w:rPr>
      </w:pPr>
    </w:p>
    <w:p w:rsidR="008B0DCE" w:rsidRPr="002458A2" w:rsidRDefault="00BE010D" w:rsidP="00B5350C">
      <w:pPr>
        <w:ind w:firstLine="709"/>
        <w:rPr>
          <w:bCs/>
          <w:szCs w:val="24"/>
          <w:lang w:val="sr-Latn-CS"/>
        </w:rPr>
      </w:pPr>
      <w:r>
        <w:rPr>
          <w:bCs/>
          <w:szCs w:val="24"/>
          <w:lang w:val="sr-Latn-CS"/>
        </w:rPr>
        <w:t>И</w:t>
      </w:r>
      <w:r w:rsidR="00B61EF7">
        <w:rPr>
          <w:bCs/>
          <w:szCs w:val="24"/>
          <w:lang w:val="sr-Latn-CS"/>
        </w:rPr>
        <w:t>з</w:t>
      </w:r>
      <w:r>
        <w:rPr>
          <w:bCs/>
          <w:szCs w:val="24"/>
          <w:lang w:val="sr-Latn-CS"/>
        </w:rPr>
        <w:t>в</w:t>
      </w:r>
      <w:r w:rsidR="00B61EF7">
        <w:rPr>
          <w:bCs/>
          <w:szCs w:val="24"/>
          <w:lang w:val="sr-Latn-CS"/>
        </w:rPr>
        <w:t>о</w:t>
      </w:r>
      <w:r>
        <w:rPr>
          <w:bCs/>
          <w:szCs w:val="24"/>
          <w:lang w:val="sr-Latn-CS"/>
        </w:rPr>
        <w:t>ђе</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о</w:t>
      </w:r>
      <w:r>
        <w:rPr>
          <w:bCs/>
          <w:szCs w:val="24"/>
          <w:lang w:val="sr-Latn-CS"/>
        </w:rPr>
        <w:t>ва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е</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при</w:t>
      </w:r>
      <w:r>
        <w:rPr>
          <w:bCs/>
          <w:szCs w:val="24"/>
          <w:lang w:val="sr-Latn-CS"/>
        </w:rPr>
        <w:t>в</w:t>
      </w:r>
      <w:r w:rsidR="00B61EF7">
        <w:rPr>
          <w:bCs/>
          <w:szCs w:val="24"/>
          <w:lang w:val="sr-Latn-CS"/>
        </w:rPr>
        <w:t>л</w:t>
      </w:r>
      <w:r>
        <w:rPr>
          <w:bCs/>
          <w:szCs w:val="24"/>
          <w:lang w:val="sr-Latn-CS"/>
        </w:rPr>
        <w:t>а</w:t>
      </w:r>
      <w:r w:rsidR="00B61EF7">
        <w:rPr>
          <w:bCs/>
          <w:szCs w:val="24"/>
          <w:lang w:val="sr-Latn-CS"/>
        </w:rPr>
        <w:t>ч</w:t>
      </w:r>
      <w:r>
        <w:rPr>
          <w:bCs/>
          <w:szCs w:val="24"/>
          <w:lang w:val="sr-Latn-CS"/>
        </w:rPr>
        <w:t>е</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о</w:t>
      </w:r>
      <w:r>
        <w:rPr>
          <w:bCs/>
          <w:szCs w:val="24"/>
          <w:lang w:val="sr-Latn-CS"/>
        </w:rPr>
        <w:t>д</w:t>
      </w:r>
      <w:r w:rsidR="00B61EF7">
        <w:rPr>
          <w:bCs/>
          <w:szCs w:val="24"/>
          <w:lang w:val="sr-Latn-CS"/>
        </w:rPr>
        <w:t>носно</w:t>
      </w:r>
      <w:r w:rsidR="008B0DCE" w:rsidRPr="002458A2">
        <w:rPr>
          <w:bCs/>
          <w:szCs w:val="24"/>
          <w:lang w:val="sr-Latn-CS"/>
        </w:rPr>
        <w:t xml:space="preserve"> </w:t>
      </w:r>
      <w:r w:rsidR="00B61EF7">
        <w:rPr>
          <w:bCs/>
          <w:szCs w:val="24"/>
          <w:lang w:val="sr-Latn-CS"/>
        </w:rPr>
        <w:t>пр</w:t>
      </w:r>
      <w:r>
        <w:rPr>
          <w:bCs/>
          <w:szCs w:val="24"/>
          <w:lang w:val="sr-Latn-CS"/>
        </w:rPr>
        <w:t>ве</w:t>
      </w:r>
      <w:r w:rsidR="008B0DCE" w:rsidRPr="002458A2">
        <w:rPr>
          <w:bCs/>
          <w:szCs w:val="24"/>
          <w:lang w:val="sr-Latn-CS"/>
        </w:rPr>
        <w:t xml:space="preserve"> </w:t>
      </w:r>
      <w:r w:rsidR="00B61EF7">
        <w:rPr>
          <w:bCs/>
          <w:szCs w:val="24"/>
          <w:lang w:val="sr-Latn-CS"/>
        </w:rPr>
        <w:t>ф</w:t>
      </w:r>
      <w:r>
        <w:rPr>
          <w:bCs/>
          <w:szCs w:val="24"/>
          <w:lang w:val="sr-Latn-CS"/>
        </w:rPr>
        <w:t>а</w:t>
      </w:r>
      <w:r w:rsidR="00B61EF7">
        <w:rPr>
          <w:bCs/>
          <w:szCs w:val="24"/>
          <w:lang w:val="sr-Latn-CS"/>
        </w:rPr>
        <w:t>з</w:t>
      </w:r>
      <w:r>
        <w:rPr>
          <w:bCs/>
          <w:szCs w:val="24"/>
          <w:lang w:val="sr-Latn-CS"/>
        </w:rPr>
        <w:t>е</w:t>
      </w:r>
      <w:r w:rsidR="008B0DCE" w:rsidRPr="002458A2">
        <w:rPr>
          <w:bCs/>
          <w:szCs w:val="24"/>
          <w:lang w:val="sr-Latn-CS"/>
        </w:rPr>
        <w:t xml:space="preserve"> </w:t>
      </w:r>
      <w:r w:rsidR="00B61EF7">
        <w:rPr>
          <w:bCs/>
          <w:szCs w:val="24"/>
          <w:lang w:val="sr-Latn-CS"/>
        </w:rPr>
        <w:t>тр</w:t>
      </w:r>
      <w:r>
        <w:rPr>
          <w:bCs/>
          <w:szCs w:val="24"/>
          <w:lang w:val="sr-Latn-CS"/>
        </w:rPr>
        <w:t>а</w:t>
      </w:r>
      <w:r w:rsidR="00B61EF7">
        <w:rPr>
          <w:bCs/>
          <w:szCs w:val="24"/>
          <w:lang w:val="sr-Latn-CS"/>
        </w:rPr>
        <w:t>нспорт</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рши</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осно</w:t>
      </w:r>
      <w:r>
        <w:rPr>
          <w:bCs/>
          <w:szCs w:val="24"/>
          <w:lang w:val="sr-Latn-CS"/>
        </w:rPr>
        <w:t>в</w:t>
      </w:r>
      <w:r w:rsidR="00B61EF7">
        <w:rPr>
          <w:bCs/>
          <w:szCs w:val="24"/>
          <w:lang w:val="sr-Latn-CS"/>
        </w:rPr>
        <w:t>у</w:t>
      </w:r>
      <w:r w:rsidR="008B0DCE" w:rsidRPr="002458A2">
        <w:rPr>
          <w:bCs/>
          <w:szCs w:val="24"/>
          <w:lang w:val="sr-Latn-CS"/>
        </w:rPr>
        <w:t xml:space="preserve"> </w:t>
      </w:r>
      <w:r w:rsidR="00B61EF7">
        <w:rPr>
          <w:bCs/>
          <w:szCs w:val="24"/>
          <w:lang w:val="sr-Latn-CS"/>
        </w:rPr>
        <w:t>из</w:t>
      </w:r>
      <w:r>
        <w:rPr>
          <w:bCs/>
          <w:szCs w:val="24"/>
          <w:lang w:val="sr-Latn-CS"/>
        </w:rPr>
        <w:t>в</w:t>
      </w:r>
      <w:r w:rsidR="00B61EF7">
        <w:rPr>
          <w:bCs/>
          <w:szCs w:val="24"/>
          <w:lang w:val="sr-Latn-CS"/>
        </w:rPr>
        <w:t>о</w:t>
      </w:r>
      <w:r>
        <w:rPr>
          <w:bCs/>
          <w:szCs w:val="24"/>
          <w:lang w:val="sr-Latn-CS"/>
        </w:rPr>
        <w:t>ђа</w:t>
      </w:r>
      <w:r w:rsidR="00B61EF7">
        <w:rPr>
          <w:bCs/>
          <w:szCs w:val="24"/>
          <w:lang w:val="sr-Latn-CS"/>
        </w:rPr>
        <w:t>чких</w:t>
      </w:r>
      <w:r w:rsidR="008B0DCE" w:rsidRPr="002458A2">
        <w:rPr>
          <w:bCs/>
          <w:szCs w:val="24"/>
          <w:lang w:val="sr-Latn-CS"/>
        </w:rPr>
        <w:t xml:space="preserve"> </w:t>
      </w:r>
      <w:r w:rsidR="00B61EF7">
        <w:rPr>
          <w:bCs/>
          <w:szCs w:val="24"/>
          <w:lang w:val="sr-Latn-CS"/>
        </w:rPr>
        <w:t>прој</w:t>
      </w:r>
      <w:r>
        <w:rPr>
          <w:bCs/>
          <w:szCs w:val="24"/>
          <w:lang w:val="sr-Latn-CS"/>
        </w:rPr>
        <w:t>е</w:t>
      </w:r>
      <w:r w:rsidR="00B61EF7">
        <w:rPr>
          <w:bCs/>
          <w:szCs w:val="24"/>
          <w:lang w:val="sr-Latn-CS"/>
        </w:rPr>
        <w:t>к</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sidR="00B61EF7">
        <w:rPr>
          <w:bCs/>
          <w:szCs w:val="24"/>
          <w:lang w:val="sr-Latn-CS"/>
        </w:rPr>
        <w:t>којим</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Pr>
          <w:bCs/>
          <w:szCs w:val="24"/>
          <w:lang w:val="sr-Latn-CS"/>
        </w:rPr>
        <w:t>де</w:t>
      </w:r>
      <w:r w:rsidR="00B61EF7">
        <w:rPr>
          <w:bCs/>
          <w:szCs w:val="24"/>
          <w:lang w:val="sr-Latn-CS"/>
        </w:rPr>
        <w:t>финиш</w:t>
      </w:r>
      <w:r>
        <w:rPr>
          <w:bCs/>
          <w:szCs w:val="24"/>
          <w:lang w:val="sr-Latn-CS"/>
        </w:rPr>
        <w:t>е</w:t>
      </w:r>
      <w:r w:rsidR="008B0DCE" w:rsidRPr="002458A2">
        <w:rPr>
          <w:bCs/>
          <w:szCs w:val="24"/>
          <w:lang w:val="sr-Latn-CS"/>
        </w:rPr>
        <w:t xml:space="preserve"> </w:t>
      </w:r>
      <w:r w:rsidR="00B61EF7">
        <w:rPr>
          <w:bCs/>
          <w:szCs w:val="24"/>
          <w:lang w:val="sr-Latn-CS"/>
        </w:rPr>
        <w:t>м</w:t>
      </w:r>
      <w:r>
        <w:rPr>
          <w:bCs/>
          <w:szCs w:val="24"/>
          <w:lang w:val="sr-Latn-CS"/>
        </w:rPr>
        <w:t>е</w:t>
      </w:r>
      <w:r w:rsidR="00B61EF7">
        <w:rPr>
          <w:bCs/>
          <w:szCs w:val="24"/>
          <w:lang w:val="sr-Latn-CS"/>
        </w:rPr>
        <w:t>сто</w:t>
      </w:r>
      <w:r w:rsidR="008B0DCE" w:rsidRPr="002458A2">
        <w:rPr>
          <w:bCs/>
          <w:szCs w:val="24"/>
          <w:lang w:val="sr-Latn-CS"/>
        </w:rPr>
        <w:t xml:space="preserve">, </w:t>
      </w:r>
      <w:r>
        <w:rPr>
          <w:bCs/>
          <w:szCs w:val="24"/>
          <w:lang w:val="sr-Latn-CS"/>
        </w:rPr>
        <w:t>в</w:t>
      </w:r>
      <w:r w:rsidR="00B61EF7">
        <w:rPr>
          <w:bCs/>
          <w:szCs w:val="24"/>
          <w:lang w:val="sr-Latn-CS"/>
        </w:rPr>
        <w:t>р</w:t>
      </w:r>
      <w:r>
        <w:rPr>
          <w:bCs/>
          <w:szCs w:val="24"/>
          <w:lang w:val="sr-Latn-CS"/>
        </w:rPr>
        <w:t>е</w:t>
      </w:r>
      <w:r w:rsidR="00B61EF7">
        <w:rPr>
          <w:bCs/>
          <w:szCs w:val="24"/>
          <w:lang w:val="sr-Latn-CS"/>
        </w:rPr>
        <w:t>м</w:t>
      </w:r>
      <w:r>
        <w:rPr>
          <w:bCs/>
          <w:szCs w:val="24"/>
          <w:lang w:val="sr-Latn-CS"/>
        </w:rPr>
        <w:t>е</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им</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в</w:t>
      </w:r>
      <w:r w:rsidR="00B61EF7">
        <w:rPr>
          <w:bCs/>
          <w:szCs w:val="24"/>
          <w:lang w:val="sr-Latn-CS"/>
        </w:rPr>
        <w:t>рст</w:t>
      </w:r>
      <w:r>
        <w:rPr>
          <w:bCs/>
          <w:szCs w:val="24"/>
          <w:lang w:val="sr-Latn-CS"/>
        </w:rPr>
        <w:t>е</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о</w:t>
      </w:r>
      <w:r>
        <w:rPr>
          <w:bCs/>
          <w:szCs w:val="24"/>
          <w:lang w:val="sr-Latn-CS"/>
        </w:rPr>
        <w:t>ва</w:t>
      </w:r>
      <w:r w:rsidR="008B0DCE" w:rsidRPr="002458A2">
        <w:rPr>
          <w:bCs/>
          <w:szCs w:val="24"/>
          <w:lang w:val="sr-Latn-CS"/>
        </w:rPr>
        <w:t xml:space="preserve">, </w:t>
      </w:r>
      <w:r w:rsidR="00B61EF7">
        <w:rPr>
          <w:bCs/>
          <w:szCs w:val="24"/>
          <w:lang w:val="sr-Latn-CS"/>
        </w:rPr>
        <w:t>прој</w:t>
      </w:r>
      <w:r>
        <w:rPr>
          <w:bCs/>
          <w:szCs w:val="24"/>
          <w:lang w:val="sr-Latn-CS"/>
        </w:rPr>
        <w:t>е</w:t>
      </w:r>
      <w:r w:rsidR="00B61EF7">
        <w:rPr>
          <w:bCs/>
          <w:szCs w:val="24"/>
          <w:lang w:val="sr-Latn-CS"/>
        </w:rPr>
        <w:t>кто</w:t>
      </w:r>
      <w:r>
        <w:rPr>
          <w:bCs/>
          <w:szCs w:val="24"/>
          <w:lang w:val="sr-Latn-CS"/>
        </w:rPr>
        <w:t>ва</w:t>
      </w:r>
      <w:r w:rsidR="00B61EF7">
        <w:rPr>
          <w:bCs/>
          <w:szCs w:val="24"/>
          <w:lang w:val="sr-Latn-CS"/>
        </w:rPr>
        <w:t>н</w:t>
      </w:r>
      <w:r>
        <w:rPr>
          <w:bCs/>
          <w:szCs w:val="24"/>
          <w:lang w:val="sr-Latn-CS"/>
        </w:rPr>
        <w:t>е</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е</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по</w:t>
      </w:r>
      <w:r w:rsidR="001019E7">
        <w:rPr>
          <w:bCs/>
          <w:szCs w:val="24"/>
          <w:lang w:val="sr-Latn-CS"/>
        </w:rPr>
        <w:t>љ</w:t>
      </w:r>
      <w:r>
        <w:rPr>
          <w:bCs/>
          <w:szCs w:val="24"/>
          <w:lang w:val="sr-Latn-CS"/>
        </w:rPr>
        <w:t>а</w:t>
      </w:r>
      <w:r w:rsidR="008B0DCE" w:rsidRPr="002458A2">
        <w:rPr>
          <w:bCs/>
          <w:szCs w:val="24"/>
          <w:lang w:val="sr-Latn-CS"/>
        </w:rPr>
        <w:t xml:space="preserve">, </w:t>
      </w:r>
      <w:r w:rsidR="00B61EF7">
        <w:rPr>
          <w:bCs/>
          <w:szCs w:val="24"/>
          <w:lang w:val="sr-Latn-CS"/>
        </w:rPr>
        <w:t>т</w:t>
      </w:r>
      <w:r>
        <w:rPr>
          <w:bCs/>
          <w:szCs w:val="24"/>
          <w:lang w:val="sr-Latn-CS"/>
        </w:rPr>
        <w:t>е</w:t>
      </w:r>
      <w:r w:rsidR="00B61EF7">
        <w:rPr>
          <w:bCs/>
          <w:szCs w:val="24"/>
          <w:lang w:val="sr-Latn-CS"/>
        </w:rPr>
        <w:t>хноло</w:t>
      </w:r>
      <w:r>
        <w:rPr>
          <w:bCs/>
          <w:szCs w:val="24"/>
          <w:lang w:val="sr-Latn-CS"/>
        </w:rPr>
        <w:t>г</w:t>
      </w:r>
      <w:r w:rsidR="00B61EF7">
        <w:rPr>
          <w:bCs/>
          <w:szCs w:val="24"/>
          <w:lang w:val="sr-Latn-CS"/>
        </w:rPr>
        <w:t>иј</w:t>
      </w:r>
      <w:r>
        <w:rPr>
          <w:bCs/>
          <w:szCs w:val="24"/>
          <w:lang w:val="sr-Latn-CS"/>
        </w:rPr>
        <w:t>а</w:t>
      </w:r>
      <w:r w:rsidR="008B0DCE" w:rsidRPr="002458A2">
        <w:rPr>
          <w:bCs/>
          <w:szCs w:val="24"/>
          <w:lang w:val="sr-Latn-CS"/>
        </w:rPr>
        <w:t xml:space="preserve"> </w:t>
      </w:r>
      <w:r w:rsidR="00B61EF7">
        <w:rPr>
          <w:bCs/>
          <w:szCs w:val="24"/>
          <w:lang w:val="sr-Latn-CS"/>
        </w:rPr>
        <w:t>р</w:t>
      </w:r>
      <w:r>
        <w:rPr>
          <w:bCs/>
          <w:szCs w:val="24"/>
          <w:lang w:val="sr-Latn-CS"/>
        </w:rPr>
        <w:t>ада</w:t>
      </w:r>
      <w:r w:rsidR="008B0DCE" w:rsidRPr="002458A2">
        <w:rPr>
          <w:bCs/>
          <w:szCs w:val="24"/>
          <w:lang w:val="sr-Latn-CS"/>
        </w:rPr>
        <w:t xml:space="preserve">, </w:t>
      </w:r>
      <w:r w:rsidR="00B61EF7">
        <w:rPr>
          <w:bCs/>
          <w:szCs w:val="24"/>
          <w:lang w:val="sr-Latn-CS"/>
        </w:rPr>
        <w:t>м</w:t>
      </w:r>
      <w:r>
        <w:rPr>
          <w:bCs/>
          <w:szCs w:val="24"/>
          <w:lang w:val="sr-Latn-CS"/>
        </w:rPr>
        <w:t>е</w:t>
      </w:r>
      <w:r w:rsidR="00B61EF7">
        <w:rPr>
          <w:bCs/>
          <w:szCs w:val="24"/>
          <w:lang w:val="sr-Latn-CS"/>
        </w:rPr>
        <w:t>х</w:t>
      </w:r>
      <w:r>
        <w:rPr>
          <w:bCs/>
          <w:szCs w:val="24"/>
          <w:lang w:val="sr-Latn-CS"/>
        </w:rPr>
        <w:t>а</w:t>
      </w:r>
      <w:r w:rsidR="00B61EF7">
        <w:rPr>
          <w:bCs/>
          <w:szCs w:val="24"/>
          <w:lang w:val="sr-Latn-CS"/>
        </w:rPr>
        <w:t>низ</w:t>
      </w:r>
      <w:r>
        <w:rPr>
          <w:bCs/>
          <w:szCs w:val="24"/>
          <w:lang w:val="sr-Latn-CS"/>
        </w:rPr>
        <w:t>а</w:t>
      </w:r>
      <w:r w:rsidR="00B61EF7">
        <w:rPr>
          <w:bCs/>
          <w:szCs w:val="24"/>
          <w:lang w:val="sr-Latn-CS"/>
        </w:rPr>
        <w:t>циј</w:t>
      </w:r>
      <w:r>
        <w:rPr>
          <w:bCs/>
          <w:szCs w:val="24"/>
          <w:lang w:val="sr-Latn-CS"/>
        </w:rPr>
        <w:t>а</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сн</w:t>
      </w:r>
      <w:r>
        <w:rPr>
          <w:bCs/>
          <w:szCs w:val="24"/>
          <w:lang w:val="sr-Latn-CS"/>
        </w:rPr>
        <w:t>ага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д</w:t>
      </w:r>
      <w:r w:rsidR="00B61EF7">
        <w:rPr>
          <w:bCs/>
          <w:szCs w:val="24"/>
          <w:lang w:val="sr-Latn-CS"/>
        </w:rPr>
        <w:t>ру</w:t>
      </w:r>
      <w:r>
        <w:rPr>
          <w:bCs/>
          <w:szCs w:val="24"/>
          <w:lang w:val="sr-Latn-CS"/>
        </w:rPr>
        <w:t>г</w:t>
      </w:r>
      <w:r w:rsidR="00B61EF7">
        <w:rPr>
          <w:bCs/>
          <w:szCs w:val="24"/>
          <w:lang w:val="sr-Latn-CS"/>
        </w:rPr>
        <w:t>о</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Се</w:t>
      </w:r>
      <w:r w:rsidR="00B61EF7">
        <w:rPr>
          <w:bCs/>
          <w:szCs w:val="24"/>
          <w:lang w:val="sr-Latn-CS"/>
        </w:rPr>
        <w:t>ч</w:t>
      </w:r>
      <w:r>
        <w:rPr>
          <w:bCs/>
          <w:szCs w:val="24"/>
          <w:lang w:val="sr-Latn-CS"/>
        </w:rPr>
        <w:t>а</w:t>
      </w:r>
      <w:r w:rsidR="008B0DCE" w:rsidRPr="002458A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Pr>
          <w:bCs/>
          <w:szCs w:val="24"/>
          <w:lang w:val="sr-Latn-CS"/>
        </w:rPr>
        <w:t>в</w:t>
      </w:r>
      <w:r w:rsidR="00B61EF7">
        <w:rPr>
          <w:bCs/>
          <w:szCs w:val="24"/>
          <w:lang w:val="sr-Latn-CS"/>
        </w:rPr>
        <w:t>рши</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кон</w:t>
      </w:r>
      <w:r w:rsidR="008B0DCE" w:rsidRPr="002458A2">
        <w:rPr>
          <w:bCs/>
          <w:szCs w:val="24"/>
          <w:lang w:val="sr-Latn-CS"/>
        </w:rPr>
        <w:t xml:space="preserve"> </w:t>
      </w:r>
      <w:r w:rsidR="00B61EF7">
        <w:rPr>
          <w:bCs/>
          <w:szCs w:val="24"/>
          <w:lang w:val="sr-Latn-CS"/>
        </w:rPr>
        <w:t>пр</w:t>
      </w:r>
      <w:r>
        <w:rPr>
          <w:bCs/>
          <w:szCs w:val="24"/>
          <w:lang w:val="sr-Latn-CS"/>
        </w:rPr>
        <w:t>е</w:t>
      </w:r>
      <w:r w:rsidR="00B61EF7">
        <w:rPr>
          <w:bCs/>
          <w:szCs w:val="24"/>
          <w:lang w:val="sr-Latn-CS"/>
        </w:rPr>
        <w:t>тхо</w:t>
      </w:r>
      <w:r>
        <w:rPr>
          <w:bCs/>
          <w:szCs w:val="24"/>
          <w:lang w:val="sr-Latn-CS"/>
        </w:rPr>
        <w:t>д</w:t>
      </w:r>
      <w:r w:rsidR="00B61EF7">
        <w:rPr>
          <w:bCs/>
          <w:szCs w:val="24"/>
          <w:lang w:val="sr-Latn-CS"/>
        </w:rPr>
        <w:t>но</w:t>
      </w:r>
      <w:r>
        <w:rPr>
          <w:bCs/>
          <w:szCs w:val="24"/>
          <w:lang w:val="sr-Latn-CS"/>
        </w:rPr>
        <w:t>г</w:t>
      </w:r>
      <w:r w:rsidR="008B0DCE" w:rsidRPr="002458A2">
        <w:rPr>
          <w:bCs/>
          <w:szCs w:val="24"/>
          <w:lang w:val="sr-Latn-CS"/>
        </w:rPr>
        <w:t xml:space="preserve"> </w:t>
      </w:r>
      <w:r w:rsidR="00B61EF7">
        <w:rPr>
          <w:bCs/>
          <w:szCs w:val="24"/>
          <w:lang w:val="sr-Latn-CS"/>
        </w:rPr>
        <w:t>из</w:t>
      </w:r>
      <w:r>
        <w:rPr>
          <w:bCs/>
          <w:szCs w:val="24"/>
          <w:lang w:val="sr-Latn-CS"/>
        </w:rPr>
        <w:t>два</w:t>
      </w:r>
      <w:r w:rsidR="00B61EF7">
        <w:rPr>
          <w:bCs/>
          <w:szCs w:val="24"/>
          <w:lang w:val="sr-Latn-CS"/>
        </w:rPr>
        <w:t>ј</w:t>
      </w:r>
      <w:r>
        <w:rPr>
          <w:bCs/>
          <w:szCs w:val="24"/>
          <w:lang w:val="sr-Latn-CS"/>
        </w:rPr>
        <w:t>а</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о</w:t>
      </w:r>
      <w:r>
        <w:rPr>
          <w:bCs/>
          <w:szCs w:val="24"/>
          <w:lang w:val="sr-Latn-CS"/>
        </w:rPr>
        <w:t>бе</w:t>
      </w:r>
      <w:r w:rsidR="00B61EF7">
        <w:rPr>
          <w:bCs/>
          <w:szCs w:val="24"/>
          <w:lang w:val="sr-Latn-CS"/>
        </w:rPr>
        <w:t>л</w:t>
      </w:r>
      <w:r>
        <w:rPr>
          <w:bCs/>
          <w:szCs w:val="24"/>
          <w:lang w:val="sr-Latn-CS"/>
        </w:rPr>
        <w:t>е</w:t>
      </w:r>
      <w:r w:rsidR="00B61EF7">
        <w:rPr>
          <w:bCs/>
          <w:szCs w:val="24"/>
          <w:lang w:val="sr-Latn-CS"/>
        </w:rPr>
        <w:t>ж</w:t>
      </w:r>
      <w:r>
        <w:rPr>
          <w:bCs/>
          <w:szCs w:val="24"/>
          <w:lang w:val="sr-Latn-CS"/>
        </w:rPr>
        <w:t>ава</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ев</w:t>
      </w:r>
      <w:r w:rsidR="00B61EF7">
        <w:rPr>
          <w:bCs/>
          <w:szCs w:val="24"/>
          <w:lang w:val="sr-Latn-CS"/>
        </w:rPr>
        <w:t>и</w:t>
      </w:r>
      <w:r>
        <w:rPr>
          <w:bCs/>
          <w:szCs w:val="24"/>
          <w:lang w:val="sr-Latn-CS"/>
        </w:rPr>
        <w:t>де</w:t>
      </w:r>
      <w:r w:rsidR="00B61EF7">
        <w:rPr>
          <w:bCs/>
          <w:szCs w:val="24"/>
          <w:lang w:val="sr-Latn-CS"/>
        </w:rPr>
        <w:t>нтир</w:t>
      </w:r>
      <w:r>
        <w:rPr>
          <w:bCs/>
          <w:szCs w:val="24"/>
          <w:lang w:val="sr-Latn-CS"/>
        </w:rPr>
        <w:t>а</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з</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чу</w:t>
      </w:r>
      <w:r w:rsidR="008B0DCE" w:rsidRPr="002458A2">
        <w:rPr>
          <w:bCs/>
          <w:szCs w:val="24"/>
          <w:lang w:val="sr-Latn-CS"/>
        </w:rPr>
        <w:t xml:space="preserve"> (</w:t>
      </w:r>
      <w:r>
        <w:rPr>
          <w:bCs/>
          <w:szCs w:val="24"/>
          <w:lang w:val="sr-Latn-CS"/>
        </w:rPr>
        <w:t>д</w:t>
      </w:r>
      <w:r w:rsidR="00B61EF7">
        <w:rPr>
          <w:bCs/>
          <w:szCs w:val="24"/>
          <w:lang w:val="sr-Latn-CS"/>
        </w:rPr>
        <w:t>озн</w:t>
      </w:r>
      <w:r>
        <w:rPr>
          <w:bCs/>
          <w:szCs w:val="24"/>
          <w:lang w:val="sr-Latn-CS"/>
        </w:rPr>
        <w:t>а</w:t>
      </w:r>
      <w:r w:rsidR="00B61EF7">
        <w:rPr>
          <w:bCs/>
          <w:szCs w:val="24"/>
          <w:lang w:val="sr-Latn-CS"/>
        </w:rPr>
        <w:t>к</w:t>
      </w:r>
      <w:r>
        <w:rPr>
          <w:bCs/>
          <w:szCs w:val="24"/>
          <w:lang w:val="sr-Latn-CS"/>
        </w:rPr>
        <w:t>а</w:t>
      </w:r>
      <w:r w:rsidR="008B0DCE" w:rsidRPr="002458A2">
        <w:rPr>
          <w:bCs/>
          <w:szCs w:val="24"/>
          <w:lang w:val="sr-Latn-CS"/>
        </w:rPr>
        <w:t xml:space="preserve">), </w:t>
      </w:r>
      <w:r w:rsidR="00B61EF7">
        <w:rPr>
          <w:bCs/>
          <w:szCs w:val="24"/>
          <w:lang w:val="sr-Latn-CS"/>
        </w:rPr>
        <w:t>кој</w:t>
      </w:r>
      <w:r>
        <w:rPr>
          <w:bCs/>
          <w:szCs w:val="24"/>
          <w:lang w:val="sr-Latn-CS"/>
        </w:rPr>
        <w:t>е</w:t>
      </w:r>
      <w:r w:rsidR="008B0DCE" w:rsidRPr="002458A2">
        <w:rPr>
          <w:bCs/>
          <w:szCs w:val="24"/>
          <w:lang w:val="sr-Latn-CS"/>
        </w:rPr>
        <w:t xml:space="preserve"> </w:t>
      </w:r>
      <w:r w:rsidR="00B61EF7">
        <w:rPr>
          <w:bCs/>
          <w:szCs w:val="24"/>
          <w:lang w:val="sr-Latn-CS"/>
        </w:rPr>
        <w:t>мож</w:t>
      </w:r>
      <w:r>
        <w:rPr>
          <w:bCs/>
          <w:szCs w:val="24"/>
          <w:lang w:val="sr-Latn-CS"/>
        </w:rPr>
        <w:t>е</w:t>
      </w:r>
      <w:r w:rsidR="008B0DCE" w:rsidRPr="002458A2">
        <w:rPr>
          <w:bCs/>
          <w:szCs w:val="24"/>
          <w:lang w:val="sr-Latn-CS"/>
        </w:rPr>
        <w:t xml:space="preserve"> </w:t>
      </w:r>
      <w:r>
        <w:rPr>
          <w:bCs/>
          <w:szCs w:val="24"/>
          <w:lang w:val="sr-Latn-CS"/>
        </w:rPr>
        <w:t>б</w:t>
      </w:r>
      <w:r w:rsidR="00B61EF7">
        <w:rPr>
          <w:bCs/>
          <w:szCs w:val="24"/>
          <w:lang w:val="sr-Latn-CS"/>
        </w:rPr>
        <w:t>ити</w:t>
      </w:r>
      <w:r w:rsidR="008B0DCE" w:rsidRPr="002458A2">
        <w:rPr>
          <w:bCs/>
          <w:szCs w:val="24"/>
          <w:lang w:val="sr-Latn-CS"/>
        </w:rPr>
        <w:t xml:space="preserve"> </w:t>
      </w:r>
      <w:r w:rsidR="00B61EF7">
        <w:rPr>
          <w:bCs/>
          <w:szCs w:val="24"/>
          <w:lang w:val="sr-Latn-CS"/>
        </w:rPr>
        <w:t>ин</w:t>
      </w:r>
      <w:r>
        <w:rPr>
          <w:bCs/>
          <w:szCs w:val="24"/>
          <w:lang w:val="sr-Latn-CS"/>
        </w:rPr>
        <w:t>д</w:t>
      </w:r>
      <w:r w:rsidR="00B61EF7">
        <w:rPr>
          <w:bCs/>
          <w:szCs w:val="24"/>
          <w:lang w:val="sr-Latn-CS"/>
        </w:rPr>
        <w:t>и</w:t>
      </w:r>
      <w:r>
        <w:rPr>
          <w:bCs/>
          <w:szCs w:val="24"/>
          <w:lang w:val="sr-Latn-CS"/>
        </w:rPr>
        <w:t>в</w:t>
      </w:r>
      <w:r w:rsidR="00B61EF7">
        <w:rPr>
          <w:bCs/>
          <w:szCs w:val="24"/>
          <w:lang w:val="sr-Latn-CS"/>
        </w:rPr>
        <w:t>и</w:t>
      </w:r>
      <w:r>
        <w:rPr>
          <w:bCs/>
          <w:szCs w:val="24"/>
          <w:lang w:val="sr-Latn-CS"/>
        </w:rPr>
        <w:t>д</w:t>
      </w:r>
      <w:r w:rsidR="00B61EF7">
        <w:rPr>
          <w:bCs/>
          <w:szCs w:val="24"/>
          <w:lang w:val="sr-Latn-CS"/>
        </w:rPr>
        <w:t>у</w:t>
      </w:r>
      <w:r>
        <w:rPr>
          <w:bCs/>
          <w:szCs w:val="24"/>
          <w:lang w:val="sr-Latn-CS"/>
        </w:rPr>
        <w:t>а</w:t>
      </w:r>
      <w:r w:rsidR="00B61EF7">
        <w:rPr>
          <w:bCs/>
          <w:szCs w:val="24"/>
          <w:lang w:val="sr-Latn-CS"/>
        </w:rPr>
        <w:t>лно</w:t>
      </w:r>
      <w:r w:rsidR="008B0DCE" w:rsidRPr="002458A2">
        <w:rPr>
          <w:bCs/>
          <w:szCs w:val="24"/>
          <w:lang w:val="sr-Latn-CS"/>
        </w:rPr>
        <w:t xml:space="preserve"> (</w:t>
      </w:r>
      <w:r w:rsidR="00B61EF7">
        <w:rPr>
          <w:bCs/>
          <w:szCs w:val="24"/>
          <w:lang w:val="sr-Latn-CS"/>
        </w:rPr>
        <w:t>ст</w:t>
      </w:r>
      <w:r>
        <w:rPr>
          <w:bCs/>
          <w:szCs w:val="24"/>
          <w:lang w:val="sr-Latn-CS"/>
        </w:rPr>
        <w:t>аб</w:t>
      </w:r>
      <w:r w:rsidR="00B61EF7">
        <w:rPr>
          <w:bCs/>
          <w:szCs w:val="24"/>
          <w:lang w:val="sr-Latn-CS"/>
        </w:rPr>
        <w:t>лимично</w:t>
      </w:r>
      <w:r w:rsidR="008B0DCE" w:rsidRPr="002458A2">
        <w:rPr>
          <w:bCs/>
          <w:szCs w:val="24"/>
          <w:lang w:val="sr-Latn-CS"/>
        </w:rPr>
        <w:t xml:space="preserve">) </w:t>
      </w:r>
      <w:r w:rsidR="00B61EF7">
        <w:rPr>
          <w:bCs/>
          <w:szCs w:val="24"/>
          <w:lang w:val="sr-Latn-CS"/>
        </w:rPr>
        <w:t>или</w:t>
      </w:r>
      <w:r w:rsidR="008B0DCE" w:rsidRPr="002458A2">
        <w:rPr>
          <w:bCs/>
          <w:szCs w:val="24"/>
          <w:lang w:val="sr-Latn-CS"/>
        </w:rPr>
        <w:t xml:space="preserve"> </w:t>
      </w:r>
      <w:r w:rsidR="00B61EF7">
        <w:rPr>
          <w:bCs/>
          <w:szCs w:val="24"/>
          <w:lang w:val="sr-Latn-CS"/>
        </w:rPr>
        <w:t>по</w:t>
      </w:r>
      <w:r>
        <w:rPr>
          <w:bCs/>
          <w:szCs w:val="24"/>
          <w:lang w:val="sr-Latn-CS"/>
        </w:rPr>
        <w:t>в</w:t>
      </w:r>
      <w:r w:rsidR="00B61EF7">
        <w:rPr>
          <w:bCs/>
          <w:szCs w:val="24"/>
          <w:lang w:val="sr-Latn-CS"/>
        </w:rPr>
        <w:t>ршинско</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У</w:t>
      </w:r>
      <w:r w:rsidR="008B0DCE" w:rsidRPr="002458A2">
        <w:rPr>
          <w:bCs/>
          <w:szCs w:val="24"/>
          <w:lang w:val="sr-Latn-CS"/>
        </w:rPr>
        <w:t xml:space="preserve"> </w:t>
      </w:r>
      <w:r w:rsidR="00B61EF7">
        <w:rPr>
          <w:bCs/>
          <w:szCs w:val="24"/>
          <w:lang w:val="sr-Latn-CS"/>
        </w:rPr>
        <w:t>по</w:t>
      </w:r>
      <w:r>
        <w:rPr>
          <w:bCs/>
          <w:szCs w:val="24"/>
          <w:lang w:val="sr-Latn-CS"/>
        </w:rPr>
        <w:t>г</w:t>
      </w:r>
      <w:r w:rsidR="00B61EF7">
        <w:rPr>
          <w:bCs/>
          <w:szCs w:val="24"/>
          <w:lang w:val="sr-Latn-CS"/>
        </w:rPr>
        <w:t>л</w:t>
      </w:r>
      <w:r>
        <w:rPr>
          <w:bCs/>
          <w:szCs w:val="24"/>
          <w:lang w:val="sr-Latn-CS"/>
        </w:rPr>
        <w:t>ед</w:t>
      </w:r>
      <w:r w:rsidR="00B61EF7">
        <w:rPr>
          <w:bCs/>
          <w:szCs w:val="24"/>
          <w:lang w:val="sr-Latn-CS"/>
        </w:rPr>
        <w:t>у</w:t>
      </w:r>
      <w:r w:rsidR="008B0DCE" w:rsidRPr="002458A2">
        <w:rPr>
          <w:bCs/>
          <w:szCs w:val="24"/>
          <w:lang w:val="sr-Latn-CS"/>
        </w:rPr>
        <w:t xml:space="preserve"> </w:t>
      </w:r>
      <w:r>
        <w:rPr>
          <w:bCs/>
          <w:szCs w:val="24"/>
          <w:lang w:val="sr-Latn-CS"/>
        </w:rPr>
        <w:t>в</w:t>
      </w:r>
      <w:r w:rsidR="00B61EF7">
        <w:rPr>
          <w:bCs/>
          <w:szCs w:val="24"/>
          <w:lang w:val="sr-Latn-CS"/>
        </w:rPr>
        <w:t>р</w:t>
      </w:r>
      <w:r>
        <w:rPr>
          <w:bCs/>
          <w:szCs w:val="24"/>
          <w:lang w:val="sr-Latn-CS"/>
        </w:rPr>
        <w:t>е</w:t>
      </w:r>
      <w:r w:rsidR="00B61EF7">
        <w:rPr>
          <w:bCs/>
          <w:szCs w:val="24"/>
          <w:lang w:val="sr-Latn-CS"/>
        </w:rPr>
        <w:t>м</w:t>
      </w:r>
      <w:r>
        <w:rPr>
          <w:bCs/>
          <w:szCs w:val="24"/>
          <w:lang w:val="sr-Latn-CS"/>
        </w:rPr>
        <w:t>е</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е</w:t>
      </w:r>
      <w:r w:rsidR="008B0DCE" w:rsidRPr="002458A2">
        <w:rPr>
          <w:bCs/>
          <w:szCs w:val="24"/>
          <w:lang w:val="sr-Latn-CS"/>
        </w:rPr>
        <w:t xml:space="preserve"> </w:t>
      </w:r>
      <w:r w:rsidR="00B61EF7">
        <w:rPr>
          <w:bCs/>
          <w:szCs w:val="24"/>
          <w:lang w:val="sr-Latn-CS"/>
        </w:rPr>
        <w:t>р</w:t>
      </w:r>
      <w:r>
        <w:rPr>
          <w:bCs/>
          <w:szCs w:val="24"/>
          <w:lang w:val="sr-Latn-CS"/>
        </w:rPr>
        <w:t>а</w:t>
      </w:r>
      <w:r w:rsidR="00B61EF7">
        <w:rPr>
          <w:bCs/>
          <w:szCs w:val="24"/>
          <w:lang w:val="sr-Latn-CS"/>
        </w:rPr>
        <w:t>зликуј</w:t>
      </w:r>
      <w:r>
        <w:rPr>
          <w:bCs/>
          <w:szCs w:val="24"/>
          <w:lang w:val="sr-Latn-CS"/>
        </w:rPr>
        <w:t>е</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зимск</w:t>
      </w:r>
      <w:r>
        <w:rPr>
          <w:bCs/>
          <w:szCs w:val="24"/>
          <w:lang w:val="sr-Latn-CS"/>
        </w:rPr>
        <w:t>а</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п</w:t>
      </w:r>
      <w:r>
        <w:rPr>
          <w:bCs/>
          <w:szCs w:val="24"/>
          <w:lang w:val="sr-Latn-CS"/>
        </w:rPr>
        <w:t>е</w:t>
      </w:r>
      <w:r w:rsidR="00B61EF7">
        <w:rPr>
          <w:bCs/>
          <w:szCs w:val="24"/>
          <w:lang w:val="sr-Latn-CS"/>
        </w:rPr>
        <w:t>рио</w:t>
      </w:r>
      <w:r>
        <w:rPr>
          <w:bCs/>
          <w:szCs w:val="24"/>
          <w:lang w:val="sr-Latn-CS"/>
        </w:rPr>
        <w:t>д</w:t>
      </w:r>
      <w:r w:rsidR="00B61EF7">
        <w:rPr>
          <w:bCs/>
          <w:szCs w:val="24"/>
          <w:lang w:val="sr-Latn-CS"/>
        </w:rPr>
        <w:t>у</w:t>
      </w:r>
      <w:r w:rsidR="008B0DCE" w:rsidRPr="002458A2">
        <w:rPr>
          <w:bCs/>
          <w:szCs w:val="24"/>
          <w:lang w:val="sr-Latn-CS"/>
        </w:rPr>
        <w:t xml:space="preserve"> </w:t>
      </w:r>
      <w:r w:rsidR="00B61EF7">
        <w:rPr>
          <w:bCs/>
          <w:szCs w:val="24"/>
          <w:lang w:val="sr-Latn-CS"/>
        </w:rPr>
        <w:t>о</w:t>
      </w:r>
      <w:r>
        <w:rPr>
          <w:bCs/>
          <w:szCs w:val="24"/>
          <w:lang w:val="sr-Latn-CS"/>
        </w:rPr>
        <w:t>д</w:t>
      </w:r>
      <w:r w:rsidR="008B0DCE" w:rsidRPr="002458A2">
        <w:rPr>
          <w:bCs/>
          <w:szCs w:val="24"/>
          <w:lang w:val="sr-Latn-CS"/>
        </w:rPr>
        <w:t xml:space="preserve"> 01. 10. </w:t>
      </w:r>
      <w:r>
        <w:rPr>
          <w:bCs/>
          <w:szCs w:val="24"/>
          <w:lang w:val="sr-Latn-CS"/>
        </w:rPr>
        <w:t>д</w:t>
      </w:r>
      <w:r w:rsidR="00B61EF7">
        <w:rPr>
          <w:bCs/>
          <w:szCs w:val="24"/>
          <w:lang w:val="sr-Latn-CS"/>
        </w:rPr>
        <w:t>о</w:t>
      </w:r>
      <w:r w:rsidR="008B0DCE" w:rsidRPr="002458A2">
        <w:rPr>
          <w:bCs/>
          <w:szCs w:val="24"/>
          <w:lang w:val="sr-Latn-CS"/>
        </w:rPr>
        <w:t xml:space="preserve"> 31. 03.) </w:t>
      </w:r>
      <w:r w:rsidR="00B61EF7">
        <w:rPr>
          <w:bCs/>
          <w:szCs w:val="24"/>
          <w:lang w:val="sr-Latn-CS"/>
        </w:rPr>
        <w:t>и</w:t>
      </w:r>
      <w:r w:rsidR="008B0DCE" w:rsidRPr="002458A2">
        <w:rPr>
          <w:bCs/>
          <w:szCs w:val="24"/>
          <w:lang w:val="sr-Latn-CS"/>
        </w:rPr>
        <w:t xml:space="preserve"> </w:t>
      </w:r>
      <w:r w:rsidR="00B61EF7">
        <w:rPr>
          <w:bCs/>
          <w:szCs w:val="24"/>
          <w:lang w:val="sr-Latn-CS"/>
        </w:rPr>
        <w:t>л</w:t>
      </w:r>
      <w:r>
        <w:rPr>
          <w:bCs/>
          <w:szCs w:val="24"/>
          <w:lang w:val="sr-Latn-CS"/>
        </w:rPr>
        <w:t>е</w:t>
      </w:r>
      <w:r w:rsidR="00B61EF7">
        <w:rPr>
          <w:bCs/>
          <w:szCs w:val="24"/>
          <w:lang w:val="sr-Latn-CS"/>
        </w:rPr>
        <w:t>т</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а</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п</w:t>
      </w:r>
      <w:r>
        <w:rPr>
          <w:bCs/>
          <w:szCs w:val="24"/>
          <w:lang w:val="sr-Latn-CS"/>
        </w:rPr>
        <w:t>е</w:t>
      </w:r>
      <w:r w:rsidR="00B61EF7">
        <w:rPr>
          <w:bCs/>
          <w:szCs w:val="24"/>
          <w:lang w:val="sr-Latn-CS"/>
        </w:rPr>
        <w:t>рио</w:t>
      </w:r>
      <w:r>
        <w:rPr>
          <w:bCs/>
          <w:szCs w:val="24"/>
          <w:lang w:val="sr-Latn-CS"/>
        </w:rPr>
        <w:t>д</w:t>
      </w:r>
      <w:r w:rsidR="00B61EF7">
        <w:rPr>
          <w:bCs/>
          <w:szCs w:val="24"/>
          <w:lang w:val="sr-Latn-CS"/>
        </w:rPr>
        <w:t>у</w:t>
      </w:r>
      <w:r w:rsidR="008B0DCE" w:rsidRPr="002458A2">
        <w:rPr>
          <w:bCs/>
          <w:szCs w:val="24"/>
          <w:lang w:val="sr-Latn-CS"/>
        </w:rPr>
        <w:t xml:space="preserve"> </w:t>
      </w:r>
      <w:r w:rsidR="00B61EF7">
        <w:rPr>
          <w:bCs/>
          <w:szCs w:val="24"/>
          <w:lang w:val="sr-Latn-CS"/>
        </w:rPr>
        <w:t>о</w:t>
      </w:r>
      <w:r>
        <w:rPr>
          <w:bCs/>
          <w:szCs w:val="24"/>
          <w:lang w:val="sr-Latn-CS"/>
        </w:rPr>
        <w:t>д</w:t>
      </w:r>
      <w:r w:rsidR="008B0DCE" w:rsidRPr="002458A2">
        <w:rPr>
          <w:bCs/>
          <w:szCs w:val="24"/>
          <w:lang w:val="sr-Latn-CS"/>
        </w:rPr>
        <w:t xml:space="preserve"> 01. 04. </w:t>
      </w:r>
      <w:r>
        <w:rPr>
          <w:bCs/>
          <w:szCs w:val="24"/>
          <w:lang w:val="sr-Latn-CS"/>
        </w:rPr>
        <w:t>д</w:t>
      </w:r>
      <w:r w:rsidR="00B61EF7">
        <w:rPr>
          <w:bCs/>
          <w:szCs w:val="24"/>
          <w:lang w:val="sr-Latn-CS"/>
        </w:rPr>
        <w:t>о</w:t>
      </w:r>
      <w:r w:rsidR="008B0DCE" w:rsidRPr="002458A2">
        <w:rPr>
          <w:bCs/>
          <w:szCs w:val="24"/>
          <w:lang w:val="sr-Latn-CS"/>
        </w:rPr>
        <w:t xml:space="preserve"> 30. 09.). </w:t>
      </w:r>
      <w:r>
        <w:rPr>
          <w:bCs/>
          <w:szCs w:val="24"/>
          <w:lang w:val="sr-Latn-CS"/>
        </w:rPr>
        <w:t>Зав</w:t>
      </w:r>
      <w:r w:rsidR="00B61EF7">
        <w:rPr>
          <w:bCs/>
          <w:szCs w:val="24"/>
          <w:lang w:val="sr-Latn-CS"/>
        </w:rPr>
        <w:t>ршни</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ко</w:t>
      </w:r>
      <w:r>
        <w:rPr>
          <w:bCs/>
          <w:szCs w:val="24"/>
          <w:lang w:val="sr-Latn-CS"/>
        </w:rPr>
        <w:t>в</w:t>
      </w:r>
      <w:r w:rsidR="00B61EF7">
        <w:rPr>
          <w:bCs/>
          <w:szCs w:val="24"/>
          <w:lang w:val="sr-Latn-CS"/>
        </w:rPr>
        <w:t>и</w:t>
      </w:r>
      <w:r w:rsidR="008B0DCE" w:rsidRPr="002458A2">
        <w:rPr>
          <w:bCs/>
          <w:szCs w:val="24"/>
          <w:lang w:val="sr-Latn-CS"/>
        </w:rPr>
        <w:t xml:space="preserve"> </w:t>
      </w:r>
      <w:r w:rsidR="00B61EF7">
        <w:rPr>
          <w:bCs/>
          <w:szCs w:val="24"/>
          <w:lang w:val="sr-Latn-CS"/>
        </w:rPr>
        <w:t>при</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н</w:t>
      </w:r>
      <w:r>
        <w:rPr>
          <w:bCs/>
          <w:szCs w:val="24"/>
          <w:lang w:val="sr-Latn-CS"/>
        </w:rPr>
        <w:t>ав</w:t>
      </w:r>
      <w:r w:rsidR="001019E7">
        <w:rPr>
          <w:bCs/>
          <w:szCs w:val="24"/>
          <w:lang w:val="sr-Latn-CS"/>
        </w:rPr>
        <w:t>љ</w:t>
      </w:r>
      <w:r>
        <w:rPr>
          <w:bCs/>
          <w:szCs w:val="24"/>
          <w:lang w:val="sr-Latn-CS"/>
        </w:rPr>
        <w:t>а</w:t>
      </w:r>
      <w:r w:rsidR="001019E7">
        <w:rPr>
          <w:bCs/>
          <w:szCs w:val="24"/>
          <w:lang w:val="sr-Latn-CS"/>
        </w:rPr>
        <w:t>њ</w:t>
      </w:r>
      <w:r w:rsidR="00B61EF7">
        <w:rPr>
          <w:bCs/>
          <w:szCs w:val="24"/>
          <w:lang w:val="sr-Latn-CS"/>
        </w:rPr>
        <w:t>у</w:t>
      </w:r>
      <w:r w:rsidR="008B0DCE" w:rsidRPr="002458A2">
        <w:rPr>
          <w:bCs/>
          <w:szCs w:val="24"/>
          <w:lang w:val="sr-Latn-CS"/>
        </w:rPr>
        <w:t xml:space="preserve"> </w:t>
      </w:r>
      <w:r>
        <w:rPr>
          <w:bCs/>
          <w:szCs w:val="24"/>
          <w:lang w:val="sr-Latn-CS"/>
        </w:rPr>
        <w:t>в</w:t>
      </w:r>
      <w:r w:rsidR="00B61EF7">
        <w:rPr>
          <w:bCs/>
          <w:szCs w:val="24"/>
          <w:lang w:val="sr-Latn-CS"/>
        </w:rPr>
        <w:t>исоких</w:t>
      </w:r>
      <w:r w:rsidR="008B0DCE" w:rsidRPr="002458A2">
        <w:rPr>
          <w:bCs/>
          <w:szCs w:val="24"/>
          <w:lang w:val="sr-Latn-CS"/>
        </w:rPr>
        <w:t xml:space="preserve"> </w:t>
      </w:r>
      <w:r w:rsidR="00B61EF7">
        <w:rPr>
          <w:bCs/>
          <w:szCs w:val="24"/>
          <w:lang w:val="sr-Latn-CS"/>
        </w:rPr>
        <w:t>шум</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рш</w:t>
      </w:r>
      <w:r>
        <w:rPr>
          <w:bCs/>
          <w:szCs w:val="24"/>
          <w:lang w:val="sr-Latn-CS"/>
        </w:rPr>
        <w:t>е</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иск</w:t>
      </w:r>
      <w:r w:rsidR="001019E7">
        <w:rPr>
          <w:bCs/>
          <w:szCs w:val="24"/>
          <w:lang w:val="sr-Latn-CS"/>
        </w:rPr>
        <w:t>љ</w:t>
      </w:r>
      <w:r w:rsidR="00B61EF7">
        <w:rPr>
          <w:bCs/>
          <w:szCs w:val="24"/>
          <w:lang w:val="sr-Latn-CS"/>
        </w:rPr>
        <w:t>учи</w:t>
      </w:r>
      <w:r>
        <w:rPr>
          <w:bCs/>
          <w:szCs w:val="24"/>
          <w:lang w:val="sr-Latn-CS"/>
        </w:rPr>
        <w:t>в</w:t>
      </w:r>
      <w:r w:rsidR="00B61EF7">
        <w:rPr>
          <w:bCs/>
          <w:szCs w:val="24"/>
          <w:lang w:val="sr-Latn-CS"/>
        </w:rPr>
        <w:t>о</w:t>
      </w:r>
      <w:r w:rsidR="008B0DCE" w:rsidRPr="002458A2">
        <w:rPr>
          <w:bCs/>
          <w:szCs w:val="24"/>
          <w:lang w:val="sr-Latn-CS"/>
        </w:rPr>
        <w:t xml:space="preserve"> </w:t>
      </w:r>
      <w:r w:rsidR="00B61EF7">
        <w:rPr>
          <w:bCs/>
          <w:szCs w:val="24"/>
          <w:lang w:val="sr-Latn-CS"/>
        </w:rPr>
        <w:t>зимским</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а</w:t>
      </w:r>
      <w:r w:rsidR="00B61EF7">
        <w:rPr>
          <w:bCs/>
          <w:szCs w:val="24"/>
          <w:lang w:val="sr-Latn-CS"/>
        </w:rPr>
        <w:t>м</w:t>
      </w:r>
      <w:r>
        <w:rPr>
          <w:bCs/>
          <w:szCs w:val="24"/>
          <w:lang w:val="sr-Latn-CS"/>
        </w:rPr>
        <w:t>а</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ци</w:t>
      </w:r>
      <w:r w:rsidR="001019E7">
        <w:rPr>
          <w:bCs/>
          <w:szCs w:val="24"/>
          <w:lang w:val="sr-Latn-CS"/>
        </w:rPr>
        <w:t>љ</w:t>
      </w:r>
      <w:r w:rsidR="00B61EF7">
        <w:rPr>
          <w:bCs/>
          <w:szCs w:val="24"/>
          <w:lang w:val="sr-Latn-CS"/>
        </w:rPr>
        <w:t>у</w:t>
      </w:r>
      <w:r w:rsidR="008B0DCE" w:rsidRPr="002458A2">
        <w:rPr>
          <w:bCs/>
          <w:szCs w:val="24"/>
          <w:lang w:val="sr-Latn-CS"/>
        </w:rPr>
        <w:t xml:space="preserve"> </w:t>
      </w:r>
      <w:r w:rsidR="00B61EF7">
        <w:rPr>
          <w:bCs/>
          <w:szCs w:val="24"/>
          <w:lang w:val="sr-Latn-CS"/>
        </w:rPr>
        <w:t>о</w:t>
      </w:r>
      <w:r>
        <w:rPr>
          <w:bCs/>
          <w:szCs w:val="24"/>
          <w:lang w:val="sr-Latn-CS"/>
        </w:rPr>
        <w:t>бе</w:t>
      </w:r>
      <w:r w:rsidR="00B61EF7">
        <w:rPr>
          <w:bCs/>
          <w:szCs w:val="24"/>
          <w:lang w:val="sr-Latn-CS"/>
        </w:rPr>
        <w:t>з</w:t>
      </w:r>
      <w:r>
        <w:rPr>
          <w:bCs/>
          <w:szCs w:val="24"/>
          <w:lang w:val="sr-Latn-CS"/>
        </w:rPr>
        <w:t>беђ</w:t>
      </w:r>
      <w:r w:rsidR="00B61EF7">
        <w:rPr>
          <w:bCs/>
          <w:szCs w:val="24"/>
          <w:lang w:val="sr-Latn-CS"/>
        </w:rPr>
        <w:t>и</w:t>
      </w:r>
      <w:r>
        <w:rPr>
          <w:bCs/>
          <w:szCs w:val="24"/>
          <w:lang w:val="sr-Latn-CS"/>
        </w:rPr>
        <w:t>ва</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м</w:t>
      </w:r>
      <w:r>
        <w:rPr>
          <w:bCs/>
          <w:szCs w:val="24"/>
          <w:lang w:val="sr-Latn-CS"/>
        </w:rPr>
        <w:t>а</w:t>
      </w:r>
      <w:r w:rsidR="00B61EF7">
        <w:rPr>
          <w:bCs/>
          <w:szCs w:val="24"/>
          <w:lang w:val="sr-Latn-CS"/>
        </w:rPr>
        <w:t>ксим</w:t>
      </w:r>
      <w:r>
        <w:rPr>
          <w:bCs/>
          <w:szCs w:val="24"/>
          <w:lang w:val="sr-Latn-CS"/>
        </w:rPr>
        <w:t>а</w:t>
      </w:r>
      <w:r w:rsidR="00B61EF7">
        <w:rPr>
          <w:bCs/>
          <w:szCs w:val="24"/>
          <w:lang w:val="sr-Latn-CS"/>
        </w:rPr>
        <w:t>лн</w:t>
      </w:r>
      <w:r>
        <w:rPr>
          <w:bCs/>
          <w:szCs w:val="24"/>
          <w:lang w:val="sr-Latn-CS"/>
        </w:rPr>
        <w:t>е</w:t>
      </w:r>
      <w:r w:rsidR="008B0DCE" w:rsidRPr="002458A2">
        <w:rPr>
          <w:bCs/>
          <w:szCs w:val="24"/>
          <w:lang w:val="sr-Latn-CS"/>
        </w:rPr>
        <w:t xml:space="preserve"> </w:t>
      </w:r>
      <w:r w:rsidR="00B61EF7">
        <w:rPr>
          <w:bCs/>
          <w:szCs w:val="24"/>
          <w:lang w:val="sr-Latn-CS"/>
        </w:rPr>
        <w:t>з</w:t>
      </w:r>
      <w:r>
        <w:rPr>
          <w:bCs/>
          <w:szCs w:val="24"/>
          <w:lang w:val="sr-Latn-CS"/>
        </w:rPr>
        <w:t>а</w:t>
      </w:r>
      <w:r w:rsidR="00B61EF7">
        <w:rPr>
          <w:bCs/>
          <w:szCs w:val="24"/>
          <w:lang w:val="sr-Latn-CS"/>
        </w:rPr>
        <w:t>штит</w:t>
      </w:r>
      <w:r>
        <w:rPr>
          <w:bCs/>
          <w:szCs w:val="24"/>
          <w:lang w:val="sr-Latn-CS"/>
        </w:rPr>
        <w:t>е</w:t>
      </w:r>
      <w:r w:rsidR="008B0DCE" w:rsidRPr="002458A2">
        <w:rPr>
          <w:bCs/>
          <w:szCs w:val="24"/>
          <w:lang w:val="sr-Latn-CS"/>
        </w:rPr>
        <w:t xml:space="preserve"> </w:t>
      </w:r>
      <w:r w:rsidR="00B61EF7">
        <w:rPr>
          <w:bCs/>
          <w:szCs w:val="24"/>
          <w:lang w:val="sr-Latn-CS"/>
        </w:rPr>
        <w:t>по</w:t>
      </w:r>
      <w:r>
        <w:rPr>
          <w:bCs/>
          <w:szCs w:val="24"/>
          <w:lang w:val="sr-Latn-CS"/>
        </w:rPr>
        <w:t>д</w:t>
      </w:r>
      <w:r w:rsidR="00B61EF7">
        <w:rPr>
          <w:bCs/>
          <w:szCs w:val="24"/>
          <w:lang w:val="sr-Latn-CS"/>
        </w:rPr>
        <w:t>мл</w:t>
      </w:r>
      <w:r>
        <w:rPr>
          <w:bCs/>
          <w:szCs w:val="24"/>
          <w:lang w:val="sr-Latn-CS"/>
        </w:rPr>
        <w:t>а</w:t>
      </w:r>
      <w:r w:rsidR="00B61EF7">
        <w:rPr>
          <w:bCs/>
          <w:szCs w:val="24"/>
          <w:lang w:val="sr-Latn-CS"/>
        </w:rPr>
        <w:t>тк</w:t>
      </w:r>
      <w:r>
        <w:rPr>
          <w:bCs/>
          <w:szCs w:val="24"/>
          <w:lang w:val="sr-Latn-CS"/>
        </w:rPr>
        <w:t>а</w:t>
      </w:r>
      <w:r w:rsidR="008B0DCE" w:rsidRPr="002458A2">
        <w:rPr>
          <w:bCs/>
          <w:szCs w:val="24"/>
          <w:lang w:val="sr-Latn-CS"/>
        </w:rPr>
        <w:t xml:space="preserve"> </w:t>
      </w:r>
      <w:r w:rsidR="00B61EF7">
        <w:rPr>
          <w:bCs/>
          <w:szCs w:val="24"/>
          <w:lang w:val="sr-Latn-CS"/>
        </w:rPr>
        <w:t>током</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е</w:t>
      </w:r>
      <w:r w:rsidR="008B0DCE" w:rsidRPr="002458A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при</w:t>
      </w:r>
      <w:r>
        <w:rPr>
          <w:bCs/>
          <w:szCs w:val="24"/>
          <w:lang w:val="sr-Latn-CS"/>
        </w:rPr>
        <w:t>в</w:t>
      </w:r>
      <w:r w:rsidR="00B61EF7">
        <w:rPr>
          <w:bCs/>
          <w:szCs w:val="24"/>
          <w:lang w:val="sr-Latn-CS"/>
        </w:rPr>
        <w:t>л</w:t>
      </w:r>
      <w:r>
        <w:rPr>
          <w:bCs/>
          <w:szCs w:val="24"/>
          <w:lang w:val="sr-Latn-CS"/>
        </w:rPr>
        <w:t>а</w:t>
      </w:r>
      <w:r w:rsidR="00B61EF7">
        <w:rPr>
          <w:bCs/>
          <w:szCs w:val="24"/>
          <w:lang w:val="sr-Latn-CS"/>
        </w:rPr>
        <w:t>ч</w:t>
      </w:r>
      <w:r>
        <w:rPr>
          <w:bCs/>
          <w:szCs w:val="24"/>
          <w:lang w:val="sr-Latn-CS"/>
        </w:rPr>
        <w:t>е</w:t>
      </w:r>
      <w:r w:rsidR="001019E7">
        <w:rPr>
          <w:bCs/>
          <w:szCs w:val="24"/>
          <w:lang w:val="sr-Latn-CS"/>
        </w:rPr>
        <w:t>њ</w:t>
      </w:r>
      <w:r>
        <w:rPr>
          <w:bCs/>
          <w:szCs w:val="24"/>
          <w:lang w:val="sr-Latn-CS"/>
        </w:rPr>
        <w:t>а</w:t>
      </w:r>
      <w:r w:rsidR="008B0DCE" w:rsidRPr="002458A2">
        <w:rPr>
          <w:bCs/>
          <w:szCs w:val="24"/>
          <w:lang w:val="sr-Latn-CS"/>
        </w:rPr>
        <w:t xml:space="preserve"> </w:t>
      </w:r>
      <w:r>
        <w:rPr>
          <w:bCs/>
          <w:szCs w:val="24"/>
          <w:lang w:val="sr-Latn-CS"/>
        </w:rPr>
        <w:t>д</w:t>
      </w:r>
      <w:r w:rsidR="00B61EF7">
        <w:rPr>
          <w:bCs/>
          <w:szCs w:val="24"/>
          <w:lang w:val="sr-Latn-CS"/>
        </w:rPr>
        <w:t>р</w:t>
      </w:r>
      <w:r>
        <w:rPr>
          <w:bCs/>
          <w:szCs w:val="24"/>
          <w:lang w:val="sr-Latn-CS"/>
        </w:rPr>
        <w:t>в</w:t>
      </w:r>
      <w:r w:rsidR="00B61EF7">
        <w:rPr>
          <w:bCs/>
          <w:szCs w:val="24"/>
          <w:lang w:val="sr-Latn-CS"/>
        </w:rPr>
        <w:t>них</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Те</w:t>
      </w:r>
      <w:r w:rsidR="00B61EF7">
        <w:rPr>
          <w:bCs/>
          <w:szCs w:val="24"/>
          <w:lang w:val="sr-Latn-CS"/>
        </w:rPr>
        <w:t>хноло</w:t>
      </w:r>
      <w:r>
        <w:rPr>
          <w:bCs/>
          <w:szCs w:val="24"/>
          <w:lang w:val="sr-Latn-CS"/>
        </w:rPr>
        <w:t>г</w:t>
      </w:r>
      <w:r w:rsidR="00B61EF7">
        <w:rPr>
          <w:bCs/>
          <w:szCs w:val="24"/>
          <w:lang w:val="sr-Latn-CS"/>
        </w:rPr>
        <w:t>иј</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е</w:t>
      </w:r>
      <w:r w:rsidR="008B0DCE" w:rsidRPr="002458A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изр</w:t>
      </w:r>
      <w:r>
        <w:rPr>
          <w:bCs/>
          <w:szCs w:val="24"/>
          <w:lang w:val="sr-Latn-CS"/>
        </w:rPr>
        <w:t>аде</w:t>
      </w:r>
      <w:r w:rsidR="008B0DCE" w:rsidRPr="002458A2">
        <w:rPr>
          <w:bCs/>
          <w:szCs w:val="24"/>
          <w:lang w:val="sr-Latn-CS"/>
        </w:rPr>
        <w:t xml:space="preserve"> </w:t>
      </w:r>
      <w:r w:rsidR="00B61EF7">
        <w:rPr>
          <w:bCs/>
          <w:szCs w:val="24"/>
          <w:lang w:val="sr-Latn-CS"/>
        </w:rPr>
        <w:t>шумских</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sidR="00B61EF7">
        <w:rPr>
          <w:bCs/>
          <w:szCs w:val="24"/>
          <w:lang w:val="sr-Latn-CS"/>
        </w:rPr>
        <w:t>мор</w:t>
      </w:r>
      <w:r>
        <w:rPr>
          <w:bCs/>
          <w:szCs w:val="24"/>
          <w:lang w:val="sr-Latn-CS"/>
        </w:rPr>
        <w:t>а</w:t>
      </w:r>
      <w:r w:rsidR="008B0DCE" w:rsidRPr="002458A2">
        <w:rPr>
          <w:bCs/>
          <w:szCs w:val="24"/>
          <w:lang w:val="sr-Latn-CS"/>
        </w:rPr>
        <w:t xml:space="preserve"> </w:t>
      </w:r>
      <w:r>
        <w:rPr>
          <w:bCs/>
          <w:szCs w:val="24"/>
          <w:lang w:val="sr-Latn-CS"/>
        </w:rPr>
        <w:t>да</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прим</w:t>
      </w:r>
      <w:r>
        <w:rPr>
          <w:bCs/>
          <w:szCs w:val="24"/>
          <w:lang w:val="sr-Latn-CS"/>
        </w:rPr>
        <w:t>е</w:t>
      </w:r>
      <w:r w:rsidR="001019E7">
        <w:rPr>
          <w:bCs/>
          <w:szCs w:val="24"/>
          <w:lang w:val="sr-Latn-CS"/>
        </w:rPr>
        <w:t>њ</w:t>
      </w:r>
      <w:r w:rsidR="00B61EF7">
        <w:rPr>
          <w:bCs/>
          <w:szCs w:val="24"/>
          <w:lang w:val="sr-Latn-CS"/>
        </w:rPr>
        <w:t>уј</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чин</w:t>
      </w:r>
      <w:r w:rsidR="008B0DCE" w:rsidRPr="002458A2">
        <w:rPr>
          <w:bCs/>
          <w:szCs w:val="24"/>
          <w:lang w:val="sr-Latn-CS"/>
        </w:rPr>
        <w:t xml:space="preserve"> </w:t>
      </w:r>
      <w:r w:rsidR="00B61EF7">
        <w:rPr>
          <w:bCs/>
          <w:szCs w:val="24"/>
          <w:lang w:val="sr-Latn-CS"/>
        </w:rPr>
        <w:t>којим</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ј</w:t>
      </w:r>
      <w:r>
        <w:rPr>
          <w:bCs/>
          <w:szCs w:val="24"/>
          <w:lang w:val="sr-Latn-CS"/>
        </w:rPr>
        <w:t>ве</w:t>
      </w:r>
      <w:r w:rsidR="00B61EF7">
        <w:rPr>
          <w:bCs/>
          <w:szCs w:val="24"/>
          <w:lang w:val="sr-Latn-CS"/>
        </w:rPr>
        <w:t>ћој</w:t>
      </w:r>
      <w:r w:rsidR="008B0DCE" w:rsidRPr="002458A2">
        <w:rPr>
          <w:bCs/>
          <w:szCs w:val="24"/>
          <w:lang w:val="sr-Latn-CS"/>
        </w:rPr>
        <w:t xml:space="preserve"> </w:t>
      </w:r>
      <w:r w:rsidR="00B61EF7">
        <w:rPr>
          <w:bCs/>
          <w:szCs w:val="24"/>
          <w:lang w:val="sr-Latn-CS"/>
        </w:rPr>
        <w:t>мо</w:t>
      </w:r>
      <w:r>
        <w:rPr>
          <w:bCs/>
          <w:szCs w:val="24"/>
          <w:lang w:val="sr-Latn-CS"/>
        </w:rPr>
        <w:t>г</w:t>
      </w:r>
      <w:r w:rsidR="00B61EF7">
        <w:rPr>
          <w:bCs/>
          <w:szCs w:val="24"/>
          <w:lang w:val="sr-Latn-CS"/>
        </w:rPr>
        <w:t>ућој</w:t>
      </w:r>
      <w:r w:rsidR="008B0DCE" w:rsidRPr="002458A2">
        <w:rPr>
          <w:bCs/>
          <w:szCs w:val="24"/>
          <w:lang w:val="sr-Latn-CS"/>
        </w:rPr>
        <w:t xml:space="preserve"> </w:t>
      </w:r>
      <w:r w:rsidR="00B61EF7">
        <w:rPr>
          <w:bCs/>
          <w:szCs w:val="24"/>
          <w:lang w:val="sr-Latn-CS"/>
        </w:rPr>
        <w:t>м</w:t>
      </w:r>
      <w:r>
        <w:rPr>
          <w:bCs/>
          <w:szCs w:val="24"/>
          <w:lang w:val="sr-Latn-CS"/>
        </w:rPr>
        <w:t>е</w:t>
      </w:r>
      <w:r w:rsidR="00B61EF7">
        <w:rPr>
          <w:bCs/>
          <w:szCs w:val="24"/>
          <w:lang w:val="sr-Latn-CS"/>
        </w:rPr>
        <w:t>ри</w:t>
      </w:r>
      <w:r w:rsidR="008B0DCE" w:rsidRPr="002458A2">
        <w:rPr>
          <w:bCs/>
          <w:szCs w:val="24"/>
          <w:lang w:val="sr-Latn-CS"/>
        </w:rPr>
        <w:t xml:space="preserve"> </w:t>
      </w:r>
      <w:r w:rsidR="00B61EF7">
        <w:rPr>
          <w:bCs/>
          <w:szCs w:val="24"/>
          <w:lang w:val="sr-Latn-CS"/>
        </w:rPr>
        <w:t>из</w:t>
      </w:r>
      <w:r>
        <w:rPr>
          <w:bCs/>
          <w:szCs w:val="24"/>
          <w:lang w:val="sr-Latn-CS"/>
        </w:rPr>
        <w:t>бегава</w:t>
      </w:r>
      <w:r w:rsidR="00B61EF7">
        <w:rPr>
          <w:bCs/>
          <w:szCs w:val="24"/>
          <w:lang w:val="sr-Latn-CS"/>
        </w:rPr>
        <w:t>ју</w:t>
      </w:r>
      <w:r w:rsidR="008B0DCE" w:rsidRPr="002458A2">
        <w:rPr>
          <w:bCs/>
          <w:szCs w:val="24"/>
          <w:lang w:val="sr-Latn-CS"/>
        </w:rPr>
        <w:t xml:space="preserve"> </w:t>
      </w:r>
      <w:r w:rsidR="00B61EF7">
        <w:rPr>
          <w:bCs/>
          <w:szCs w:val="24"/>
          <w:lang w:val="sr-Latn-CS"/>
        </w:rPr>
        <w:t>шт</w:t>
      </w:r>
      <w:r>
        <w:rPr>
          <w:bCs/>
          <w:szCs w:val="24"/>
          <w:lang w:val="sr-Latn-CS"/>
        </w:rPr>
        <w:t>е</w:t>
      </w:r>
      <w:r w:rsidR="00B61EF7">
        <w:rPr>
          <w:bCs/>
          <w:szCs w:val="24"/>
          <w:lang w:val="sr-Latn-CS"/>
        </w:rPr>
        <w:t>т</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шумским</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нтим</w:t>
      </w:r>
      <w:r>
        <w:rPr>
          <w:bCs/>
          <w:szCs w:val="24"/>
          <w:lang w:val="sr-Latn-CS"/>
        </w:rPr>
        <w:t>а</w:t>
      </w:r>
      <w:r w:rsidR="008B0DCE" w:rsidRPr="002458A2">
        <w:rPr>
          <w:bCs/>
          <w:szCs w:val="24"/>
          <w:lang w:val="sr-Latn-CS"/>
        </w:rPr>
        <w:t xml:space="preserve">, </w:t>
      </w:r>
      <w:r w:rsidR="00B61EF7">
        <w:rPr>
          <w:bCs/>
          <w:szCs w:val="24"/>
          <w:lang w:val="sr-Latn-CS"/>
        </w:rPr>
        <w:t>шумским</w:t>
      </w:r>
      <w:r w:rsidR="008B0DCE" w:rsidRPr="002458A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а</w:t>
      </w:r>
      <w:r w:rsidR="00B61EF7">
        <w:rPr>
          <w:bCs/>
          <w:szCs w:val="24"/>
          <w:lang w:val="sr-Latn-CS"/>
        </w:rPr>
        <w:t>м</w:t>
      </w:r>
      <w:r>
        <w:rPr>
          <w:bCs/>
          <w:szCs w:val="24"/>
          <w:lang w:val="sr-Latn-CS"/>
        </w:rPr>
        <w:t>а</w:t>
      </w:r>
      <w:r w:rsidR="008B0DCE" w:rsidRPr="002458A2">
        <w:rPr>
          <w:bCs/>
          <w:szCs w:val="24"/>
          <w:lang w:val="sr-Latn-CS"/>
        </w:rPr>
        <w:t xml:space="preserve">, </w:t>
      </w:r>
      <w:r w:rsidR="00B61EF7">
        <w:rPr>
          <w:bCs/>
          <w:szCs w:val="24"/>
          <w:lang w:val="sr-Latn-CS"/>
        </w:rPr>
        <w:t>з</w:t>
      </w:r>
      <w:r>
        <w:rPr>
          <w:bCs/>
          <w:szCs w:val="24"/>
          <w:lang w:val="sr-Latn-CS"/>
        </w:rPr>
        <w:t>е</w:t>
      </w:r>
      <w:r w:rsidR="00B61EF7">
        <w:rPr>
          <w:bCs/>
          <w:szCs w:val="24"/>
          <w:lang w:val="sr-Latn-CS"/>
        </w:rPr>
        <w:t>м</w:t>
      </w:r>
      <w:r w:rsidR="001019E7">
        <w:rPr>
          <w:bCs/>
          <w:szCs w:val="24"/>
          <w:lang w:val="sr-Latn-CS"/>
        </w:rPr>
        <w:t>љ</w:t>
      </w:r>
      <w:r w:rsidR="00B61EF7">
        <w:rPr>
          <w:bCs/>
          <w:szCs w:val="24"/>
          <w:lang w:val="sr-Latn-CS"/>
        </w:rPr>
        <w:t>ишту</w:t>
      </w:r>
      <w:r w:rsidR="008B0DCE" w:rsidRPr="002458A2">
        <w:rPr>
          <w:bCs/>
          <w:szCs w:val="24"/>
          <w:lang w:val="sr-Latn-CS"/>
        </w:rPr>
        <w:t xml:space="preserve">, </w:t>
      </w:r>
      <w:r>
        <w:rPr>
          <w:bCs/>
          <w:szCs w:val="24"/>
          <w:lang w:val="sr-Latn-CS"/>
        </w:rPr>
        <w:t>в</w:t>
      </w:r>
      <w:r w:rsidR="00B61EF7">
        <w:rPr>
          <w:bCs/>
          <w:szCs w:val="24"/>
          <w:lang w:val="sr-Latn-CS"/>
        </w:rPr>
        <w:t>о</w:t>
      </w:r>
      <w:r>
        <w:rPr>
          <w:bCs/>
          <w:szCs w:val="24"/>
          <w:lang w:val="sr-Latn-CS"/>
        </w:rPr>
        <w:t>д</w:t>
      </w:r>
      <w:r w:rsidR="00B61EF7">
        <w:rPr>
          <w:bCs/>
          <w:szCs w:val="24"/>
          <w:lang w:val="sr-Latn-CS"/>
        </w:rPr>
        <w:t>отоцим</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д</w:t>
      </w:r>
      <w:r w:rsidR="00B61EF7">
        <w:rPr>
          <w:bCs/>
          <w:szCs w:val="24"/>
          <w:lang w:val="sr-Latn-CS"/>
        </w:rPr>
        <w:t>ру</w:t>
      </w:r>
      <w:r>
        <w:rPr>
          <w:bCs/>
          <w:szCs w:val="24"/>
          <w:lang w:val="sr-Latn-CS"/>
        </w:rPr>
        <w:t>г</w:t>
      </w:r>
      <w:r w:rsidR="00B61EF7">
        <w:rPr>
          <w:bCs/>
          <w:szCs w:val="24"/>
          <w:lang w:val="sr-Latn-CS"/>
        </w:rPr>
        <w:t>ом</w:t>
      </w:r>
      <w:r w:rsidR="008B0DCE" w:rsidRPr="002458A2">
        <w:rPr>
          <w:bCs/>
          <w:szCs w:val="24"/>
          <w:lang w:val="sr-Latn-CS"/>
        </w:rPr>
        <w:t xml:space="preserve">. </w:t>
      </w:r>
      <w:r>
        <w:rPr>
          <w:bCs/>
          <w:szCs w:val="24"/>
          <w:lang w:val="sr-Latn-CS"/>
        </w:rPr>
        <w:t>И</w:t>
      </w:r>
      <w:r w:rsidR="00B61EF7">
        <w:rPr>
          <w:bCs/>
          <w:szCs w:val="24"/>
          <w:lang w:val="sr-Latn-CS"/>
        </w:rPr>
        <w:t>з</w:t>
      </w:r>
      <w:r>
        <w:rPr>
          <w:bCs/>
          <w:szCs w:val="24"/>
          <w:lang w:val="sr-Latn-CS"/>
        </w:rPr>
        <w:t>бегава</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шт</w:t>
      </w:r>
      <w:r>
        <w:rPr>
          <w:bCs/>
          <w:szCs w:val="24"/>
          <w:lang w:val="sr-Latn-CS"/>
        </w:rPr>
        <w:t>е</w:t>
      </w:r>
      <w:r w:rsidR="00B61EF7">
        <w:rPr>
          <w:bCs/>
          <w:szCs w:val="24"/>
          <w:lang w:val="sr-Latn-CS"/>
        </w:rPr>
        <w:t>т</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Pr>
          <w:bCs/>
          <w:szCs w:val="24"/>
          <w:lang w:val="sr-Latn-CS"/>
        </w:rPr>
        <w:t>в</w:t>
      </w:r>
      <w:r w:rsidR="00B61EF7">
        <w:rPr>
          <w:bCs/>
          <w:szCs w:val="24"/>
          <w:lang w:val="sr-Latn-CS"/>
        </w:rPr>
        <w:t>рши</w:t>
      </w:r>
      <w:r w:rsidR="008B0DCE" w:rsidRPr="002458A2">
        <w:rPr>
          <w:bCs/>
          <w:szCs w:val="24"/>
          <w:lang w:val="sr-Latn-CS"/>
        </w:rPr>
        <w:t xml:space="preserve"> </w:t>
      </w:r>
      <w:r w:rsidR="00B61EF7">
        <w:rPr>
          <w:bCs/>
          <w:szCs w:val="24"/>
          <w:lang w:val="sr-Latn-CS"/>
        </w:rPr>
        <w:t>из</w:t>
      </w:r>
      <w:r>
        <w:rPr>
          <w:bCs/>
          <w:szCs w:val="24"/>
          <w:lang w:val="sr-Latn-CS"/>
        </w:rPr>
        <w:t>б</w:t>
      </w:r>
      <w:r w:rsidR="00B61EF7">
        <w:rPr>
          <w:bCs/>
          <w:szCs w:val="24"/>
          <w:lang w:val="sr-Latn-CS"/>
        </w:rPr>
        <w:t>ором</w:t>
      </w:r>
      <w:r w:rsidR="008B0DCE" w:rsidRPr="002458A2">
        <w:rPr>
          <w:bCs/>
          <w:szCs w:val="24"/>
          <w:lang w:val="sr-Latn-CS"/>
        </w:rPr>
        <w:t xml:space="preserve"> </w:t>
      </w:r>
      <w:r w:rsidR="00B61EF7">
        <w:rPr>
          <w:bCs/>
          <w:szCs w:val="24"/>
          <w:lang w:val="sr-Latn-CS"/>
        </w:rPr>
        <w:t>о</w:t>
      </w:r>
      <w:r>
        <w:rPr>
          <w:bCs/>
          <w:szCs w:val="24"/>
          <w:lang w:val="sr-Latn-CS"/>
        </w:rPr>
        <w:t>дг</w:t>
      </w:r>
      <w:r w:rsidR="00B61EF7">
        <w:rPr>
          <w:bCs/>
          <w:szCs w:val="24"/>
          <w:lang w:val="sr-Latn-CS"/>
        </w:rPr>
        <w:t>о</w:t>
      </w:r>
      <w:r>
        <w:rPr>
          <w:bCs/>
          <w:szCs w:val="24"/>
          <w:lang w:val="sr-Latn-CS"/>
        </w:rPr>
        <w:t>ва</w:t>
      </w:r>
      <w:r w:rsidR="00B61EF7">
        <w:rPr>
          <w:bCs/>
          <w:szCs w:val="24"/>
          <w:lang w:val="sr-Latn-CS"/>
        </w:rPr>
        <w:t>р</w:t>
      </w:r>
      <w:r>
        <w:rPr>
          <w:bCs/>
          <w:szCs w:val="24"/>
          <w:lang w:val="sr-Latn-CS"/>
        </w:rPr>
        <w:t>а</w:t>
      </w:r>
      <w:r w:rsidR="00B61EF7">
        <w:rPr>
          <w:bCs/>
          <w:szCs w:val="24"/>
          <w:lang w:val="sr-Latn-CS"/>
        </w:rPr>
        <w:t>јућ</w:t>
      </w:r>
      <w:r>
        <w:rPr>
          <w:bCs/>
          <w:szCs w:val="24"/>
          <w:lang w:val="sr-Latn-CS"/>
        </w:rPr>
        <w:t>е</w:t>
      </w:r>
      <w:r w:rsidR="008B0DCE" w:rsidRPr="002458A2">
        <w:rPr>
          <w:bCs/>
          <w:szCs w:val="24"/>
          <w:lang w:val="sr-Latn-CS"/>
        </w:rPr>
        <w:t xml:space="preserve"> </w:t>
      </w:r>
      <w:r w:rsidR="00B61EF7">
        <w:rPr>
          <w:bCs/>
          <w:szCs w:val="24"/>
          <w:lang w:val="sr-Latn-CS"/>
        </w:rPr>
        <w:t>т</w:t>
      </w:r>
      <w:r>
        <w:rPr>
          <w:bCs/>
          <w:szCs w:val="24"/>
          <w:lang w:val="sr-Latn-CS"/>
        </w:rPr>
        <w:t>е</w:t>
      </w:r>
      <w:r w:rsidR="00B61EF7">
        <w:rPr>
          <w:bCs/>
          <w:szCs w:val="24"/>
          <w:lang w:val="sr-Latn-CS"/>
        </w:rPr>
        <w:t>хноло</w:t>
      </w:r>
      <w:r>
        <w:rPr>
          <w:bCs/>
          <w:szCs w:val="24"/>
          <w:lang w:val="sr-Latn-CS"/>
        </w:rPr>
        <w:t>г</w:t>
      </w:r>
      <w:r w:rsidR="00B61EF7">
        <w:rPr>
          <w:bCs/>
          <w:szCs w:val="24"/>
          <w:lang w:val="sr-Latn-CS"/>
        </w:rPr>
        <w:t>иј</w:t>
      </w:r>
      <w:r>
        <w:rPr>
          <w:bCs/>
          <w:szCs w:val="24"/>
          <w:lang w:val="sr-Latn-CS"/>
        </w:rPr>
        <w:t>е</w:t>
      </w:r>
      <w:r w:rsidR="008B0DCE" w:rsidRPr="002458A2">
        <w:rPr>
          <w:bCs/>
          <w:szCs w:val="24"/>
          <w:lang w:val="sr-Latn-CS"/>
        </w:rPr>
        <w:t xml:space="preserve"> </w:t>
      </w:r>
      <w:r w:rsidR="00B61EF7">
        <w:rPr>
          <w:bCs/>
          <w:szCs w:val="24"/>
          <w:lang w:val="sr-Latn-CS"/>
        </w:rPr>
        <w:t>р</w:t>
      </w:r>
      <w:r>
        <w:rPr>
          <w:bCs/>
          <w:szCs w:val="24"/>
          <w:lang w:val="sr-Latn-CS"/>
        </w:rPr>
        <w:t>ада</w:t>
      </w:r>
      <w:r w:rsidR="008B0DCE" w:rsidRPr="002458A2">
        <w:rPr>
          <w:bCs/>
          <w:szCs w:val="24"/>
          <w:lang w:val="sr-Latn-CS"/>
        </w:rPr>
        <w:t xml:space="preserve"> </w:t>
      </w:r>
      <w:r w:rsidR="00B61EF7">
        <w:rPr>
          <w:bCs/>
          <w:szCs w:val="24"/>
          <w:lang w:val="sr-Latn-CS"/>
        </w:rPr>
        <w:t>из</w:t>
      </w:r>
      <w:r>
        <w:rPr>
          <w:bCs/>
          <w:szCs w:val="24"/>
          <w:lang w:val="sr-Latn-CS"/>
        </w:rPr>
        <w:t>в</w:t>
      </w:r>
      <w:r w:rsidR="00B61EF7">
        <w:rPr>
          <w:bCs/>
          <w:szCs w:val="24"/>
          <w:lang w:val="sr-Latn-CS"/>
        </w:rPr>
        <w:t>о</w:t>
      </w:r>
      <w:r>
        <w:rPr>
          <w:bCs/>
          <w:szCs w:val="24"/>
          <w:lang w:val="sr-Latn-CS"/>
        </w:rPr>
        <w:t>ђа</w:t>
      </w:r>
      <w:r w:rsidR="00B61EF7">
        <w:rPr>
          <w:bCs/>
          <w:szCs w:val="24"/>
          <w:lang w:val="sr-Latn-CS"/>
        </w:rPr>
        <w:t>чким</w:t>
      </w:r>
      <w:r w:rsidR="008B0DCE" w:rsidRPr="002458A2">
        <w:rPr>
          <w:bCs/>
          <w:szCs w:val="24"/>
          <w:lang w:val="sr-Latn-CS"/>
        </w:rPr>
        <w:t xml:space="preserve"> </w:t>
      </w:r>
      <w:r w:rsidR="00B61EF7">
        <w:rPr>
          <w:bCs/>
          <w:szCs w:val="24"/>
          <w:lang w:val="sr-Latn-CS"/>
        </w:rPr>
        <w:t>пл</w:t>
      </w:r>
      <w:r>
        <w:rPr>
          <w:bCs/>
          <w:szCs w:val="24"/>
          <w:lang w:val="sr-Latn-CS"/>
        </w:rPr>
        <w:t>а</w:t>
      </w:r>
      <w:r w:rsidR="00B61EF7">
        <w:rPr>
          <w:bCs/>
          <w:szCs w:val="24"/>
          <w:lang w:val="sr-Latn-CS"/>
        </w:rPr>
        <w:t>ном</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прописи</w:t>
      </w:r>
      <w:r>
        <w:rPr>
          <w:bCs/>
          <w:szCs w:val="24"/>
          <w:lang w:val="sr-Latn-CS"/>
        </w:rPr>
        <w:t>ва</w:t>
      </w:r>
      <w:r w:rsidR="001019E7">
        <w:rPr>
          <w:bCs/>
          <w:szCs w:val="24"/>
          <w:lang w:val="sr-Latn-CS"/>
        </w:rPr>
        <w:t>њ</w:t>
      </w:r>
      <w:r>
        <w:rPr>
          <w:bCs/>
          <w:szCs w:val="24"/>
          <w:lang w:val="sr-Latn-CS"/>
        </w:rPr>
        <w:t>е</w:t>
      </w:r>
      <w:r w:rsidR="00B61EF7">
        <w:rPr>
          <w:bCs/>
          <w:szCs w:val="24"/>
          <w:lang w:val="sr-Latn-CS"/>
        </w:rPr>
        <w:t>м</w:t>
      </w:r>
      <w:r w:rsidR="008B0DCE" w:rsidRPr="002458A2">
        <w:rPr>
          <w:bCs/>
          <w:szCs w:val="24"/>
          <w:lang w:val="sr-Latn-CS"/>
        </w:rPr>
        <w:t xml:space="preserve"> </w:t>
      </w:r>
      <w:r>
        <w:rPr>
          <w:bCs/>
          <w:szCs w:val="24"/>
          <w:lang w:val="sr-Latn-CS"/>
        </w:rPr>
        <w:t>в</w:t>
      </w:r>
      <w:r w:rsidR="00B61EF7">
        <w:rPr>
          <w:bCs/>
          <w:szCs w:val="24"/>
          <w:lang w:val="sr-Latn-CS"/>
        </w:rPr>
        <w:t>р</w:t>
      </w:r>
      <w:r>
        <w:rPr>
          <w:bCs/>
          <w:szCs w:val="24"/>
          <w:lang w:val="sr-Latn-CS"/>
        </w:rPr>
        <w:t>е</w:t>
      </w:r>
      <w:r w:rsidR="00B61EF7">
        <w:rPr>
          <w:bCs/>
          <w:szCs w:val="24"/>
          <w:lang w:val="sr-Latn-CS"/>
        </w:rPr>
        <w:t>м</w:t>
      </w:r>
      <w:r>
        <w:rPr>
          <w:bCs/>
          <w:szCs w:val="24"/>
          <w:lang w:val="sr-Latn-CS"/>
        </w:rPr>
        <w:t>е</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м</w:t>
      </w:r>
      <w:r>
        <w:rPr>
          <w:bCs/>
          <w:szCs w:val="24"/>
          <w:lang w:val="sr-Latn-CS"/>
        </w:rPr>
        <w:t>е</w:t>
      </w:r>
      <w:r w:rsidR="00B61EF7">
        <w:rPr>
          <w:bCs/>
          <w:szCs w:val="24"/>
          <w:lang w:val="sr-Latn-CS"/>
        </w:rPr>
        <w:t>то</w:t>
      </w:r>
      <w:r>
        <w:rPr>
          <w:bCs/>
          <w:szCs w:val="24"/>
          <w:lang w:val="sr-Latn-CS"/>
        </w:rPr>
        <w:t>да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е</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нтн</w:t>
      </w:r>
      <w:r>
        <w:rPr>
          <w:bCs/>
          <w:szCs w:val="24"/>
          <w:lang w:val="sr-Latn-CS"/>
        </w:rPr>
        <w:t>а</w:t>
      </w:r>
      <w:r w:rsidR="008B0DCE" w:rsidRPr="002458A2">
        <w:rPr>
          <w:bCs/>
          <w:szCs w:val="24"/>
          <w:lang w:val="sr-Latn-CS"/>
        </w:rPr>
        <w:t xml:space="preserve"> </w:t>
      </w:r>
      <w:r w:rsidR="00B61EF7">
        <w:rPr>
          <w:bCs/>
          <w:szCs w:val="24"/>
          <w:lang w:val="sr-Latn-CS"/>
        </w:rPr>
        <w:t>или</w:t>
      </w:r>
      <w:r w:rsidR="008B0DCE" w:rsidRPr="002458A2">
        <w:rPr>
          <w:bCs/>
          <w:szCs w:val="24"/>
          <w:lang w:val="sr-Latn-CS"/>
        </w:rPr>
        <w:t xml:space="preserve"> </w:t>
      </w:r>
      <w:r>
        <w:rPr>
          <w:bCs/>
          <w:szCs w:val="24"/>
          <w:lang w:val="sr-Latn-CS"/>
        </w:rPr>
        <w:t>деб</w:t>
      </w:r>
      <w:r w:rsidR="00B61EF7">
        <w:rPr>
          <w:bCs/>
          <w:szCs w:val="24"/>
          <w:lang w:val="sr-Latn-CS"/>
        </w:rPr>
        <w:t>ло</w:t>
      </w:r>
      <w:r>
        <w:rPr>
          <w:bCs/>
          <w:szCs w:val="24"/>
          <w:lang w:val="sr-Latn-CS"/>
        </w:rPr>
        <w:t>в</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к</w:t>
      </w:r>
      <w:r>
        <w:rPr>
          <w:bCs/>
          <w:szCs w:val="24"/>
          <w:lang w:val="sr-Latn-CS"/>
        </w:rPr>
        <w:t>а</w:t>
      </w:r>
      <w:r w:rsidR="00B61EF7">
        <w:rPr>
          <w:bCs/>
          <w:szCs w:val="24"/>
          <w:lang w:val="sr-Latn-CS"/>
        </w:rPr>
        <w:t>о</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д</w:t>
      </w:r>
      <w:r w:rsidR="00B61EF7">
        <w:rPr>
          <w:bCs/>
          <w:szCs w:val="24"/>
          <w:lang w:val="sr-Latn-CS"/>
        </w:rPr>
        <w:t>ру</w:t>
      </w:r>
      <w:r>
        <w:rPr>
          <w:bCs/>
          <w:szCs w:val="24"/>
          <w:lang w:val="sr-Latn-CS"/>
        </w:rPr>
        <w:t>г</w:t>
      </w:r>
      <w:r w:rsidR="00B61EF7">
        <w:rPr>
          <w:bCs/>
          <w:szCs w:val="24"/>
          <w:lang w:val="sr-Latn-CS"/>
        </w:rPr>
        <w:t>их</w:t>
      </w:r>
      <w:r w:rsidR="008B0DCE" w:rsidRPr="002458A2">
        <w:rPr>
          <w:bCs/>
          <w:szCs w:val="24"/>
          <w:lang w:val="sr-Latn-CS"/>
        </w:rPr>
        <w:t xml:space="preserve"> </w:t>
      </w:r>
      <w:r w:rsidR="00B61EF7">
        <w:rPr>
          <w:bCs/>
          <w:szCs w:val="24"/>
          <w:lang w:val="sr-Latn-CS"/>
        </w:rPr>
        <w:t>н</w:t>
      </w:r>
      <w:r>
        <w:rPr>
          <w:bCs/>
          <w:szCs w:val="24"/>
          <w:lang w:val="sr-Latn-CS"/>
        </w:rPr>
        <w:t>е</w:t>
      </w:r>
      <w:r w:rsidR="00B61EF7">
        <w:rPr>
          <w:bCs/>
          <w:szCs w:val="24"/>
          <w:lang w:val="sr-Latn-CS"/>
        </w:rPr>
        <w:t>опхо</w:t>
      </w:r>
      <w:r>
        <w:rPr>
          <w:bCs/>
          <w:szCs w:val="24"/>
          <w:lang w:val="sr-Latn-CS"/>
        </w:rPr>
        <w:t>д</w:t>
      </w:r>
      <w:r w:rsidR="00B61EF7">
        <w:rPr>
          <w:bCs/>
          <w:szCs w:val="24"/>
          <w:lang w:val="sr-Latn-CS"/>
        </w:rPr>
        <w:t>них</w:t>
      </w:r>
      <w:r w:rsidR="008B0DCE" w:rsidRPr="002458A2">
        <w:rPr>
          <w:bCs/>
          <w:szCs w:val="24"/>
          <w:lang w:val="sr-Latn-CS"/>
        </w:rPr>
        <w:t xml:space="preserve"> </w:t>
      </w:r>
      <w:r w:rsidR="00B61EF7">
        <w:rPr>
          <w:bCs/>
          <w:szCs w:val="24"/>
          <w:lang w:val="sr-Latn-CS"/>
        </w:rPr>
        <w:t>т</w:t>
      </w:r>
      <w:r>
        <w:rPr>
          <w:bCs/>
          <w:szCs w:val="24"/>
          <w:lang w:val="sr-Latn-CS"/>
        </w:rPr>
        <w:t>е</w:t>
      </w:r>
      <w:r w:rsidR="00B61EF7">
        <w:rPr>
          <w:bCs/>
          <w:szCs w:val="24"/>
          <w:lang w:val="sr-Latn-CS"/>
        </w:rPr>
        <w:t>хничких</w:t>
      </w:r>
      <w:r w:rsidR="008B0DCE" w:rsidRPr="002458A2">
        <w:rPr>
          <w:bCs/>
          <w:szCs w:val="24"/>
          <w:lang w:val="sr-Latn-CS"/>
        </w:rPr>
        <w:t xml:space="preserve"> </w:t>
      </w:r>
      <w:r>
        <w:rPr>
          <w:bCs/>
          <w:szCs w:val="24"/>
          <w:lang w:val="sr-Latn-CS"/>
        </w:rPr>
        <w:t>е</w:t>
      </w:r>
      <w:r w:rsidR="00B61EF7">
        <w:rPr>
          <w:bCs/>
          <w:szCs w:val="24"/>
          <w:lang w:val="sr-Latn-CS"/>
        </w:rPr>
        <w:t>л</w:t>
      </w:r>
      <w:r>
        <w:rPr>
          <w:bCs/>
          <w:szCs w:val="24"/>
          <w:lang w:val="sr-Latn-CS"/>
        </w:rPr>
        <w:t>е</w:t>
      </w:r>
      <w:r w:rsidR="00B61EF7">
        <w:rPr>
          <w:bCs/>
          <w:szCs w:val="24"/>
          <w:lang w:val="sr-Latn-CS"/>
        </w:rPr>
        <w:t>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sidR="00B61EF7">
        <w:rPr>
          <w:bCs/>
          <w:szCs w:val="24"/>
          <w:lang w:val="sr-Latn-CS"/>
        </w:rPr>
        <w:t>зн</w:t>
      </w:r>
      <w:r>
        <w:rPr>
          <w:bCs/>
          <w:szCs w:val="24"/>
          <w:lang w:val="sr-Latn-CS"/>
        </w:rPr>
        <w:t>а</w:t>
      </w:r>
      <w:r w:rsidR="00B61EF7">
        <w:rPr>
          <w:bCs/>
          <w:szCs w:val="24"/>
          <w:lang w:val="sr-Latn-CS"/>
        </w:rPr>
        <w:t>ч</w:t>
      </w:r>
      <w:r>
        <w:rPr>
          <w:bCs/>
          <w:szCs w:val="24"/>
          <w:lang w:val="sr-Latn-CS"/>
        </w:rPr>
        <w:t>а</w:t>
      </w:r>
      <w:r w:rsidR="00B61EF7">
        <w:rPr>
          <w:bCs/>
          <w:szCs w:val="24"/>
          <w:lang w:val="sr-Latn-CS"/>
        </w:rPr>
        <w:t>јних</w:t>
      </w:r>
      <w:r w:rsidR="008B0DCE" w:rsidRPr="002458A2">
        <w:rPr>
          <w:bCs/>
          <w:szCs w:val="24"/>
          <w:lang w:val="sr-Latn-CS"/>
        </w:rPr>
        <w:t xml:space="preserve"> </w:t>
      </w:r>
      <w:r w:rsidR="00B61EF7">
        <w:rPr>
          <w:bCs/>
          <w:szCs w:val="24"/>
          <w:lang w:val="sr-Latn-CS"/>
        </w:rPr>
        <w:t>з</w:t>
      </w:r>
      <w:r>
        <w:rPr>
          <w:bCs/>
          <w:szCs w:val="24"/>
          <w:lang w:val="sr-Latn-CS"/>
        </w:rPr>
        <w:t>а</w:t>
      </w:r>
      <w:r w:rsidR="008B0DCE" w:rsidRPr="002458A2">
        <w:rPr>
          <w:bCs/>
          <w:szCs w:val="24"/>
          <w:lang w:val="sr-Latn-CS"/>
        </w:rPr>
        <w:t xml:space="preserve"> </w:t>
      </w:r>
      <w:r w:rsidR="00B61EF7">
        <w:rPr>
          <w:bCs/>
          <w:szCs w:val="24"/>
          <w:lang w:val="sr-Latn-CS"/>
        </w:rPr>
        <w:t>см</w:t>
      </w:r>
      <w:r>
        <w:rPr>
          <w:bCs/>
          <w:szCs w:val="24"/>
          <w:lang w:val="sr-Latn-CS"/>
        </w:rPr>
        <w:t>а</w:t>
      </w:r>
      <w:r w:rsidR="001019E7">
        <w:rPr>
          <w:bCs/>
          <w:szCs w:val="24"/>
          <w:lang w:val="sr-Latn-CS"/>
        </w:rPr>
        <w:t>њ</w:t>
      </w:r>
      <w:r w:rsidR="00B61EF7">
        <w:rPr>
          <w:bCs/>
          <w:szCs w:val="24"/>
          <w:lang w:val="sr-Latn-CS"/>
        </w:rPr>
        <w:t>и</w:t>
      </w:r>
      <w:r>
        <w:rPr>
          <w:bCs/>
          <w:szCs w:val="24"/>
          <w:lang w:val="sr-Latn-CS"/>
        </w:rPr>
        <w:t>ва</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шт</w:t>
      </w:r>
      <w:r>
        <w:rPr>
          <w:bCs/>
          <w:szCs w:val="24"/>
          <w:lang w:val="sr-Latn-CS"/>
        </w:rPr>
        <w:t>е</w:t>
      </w:r>
      <w:r w:rsidR="00B61EF7">
        <w:rPr>
          <w:bCs/>
          <w:szCs w:val="24"/>
          <w:lang w:val="sr-Latn-CS"/>
        </w:rPr>
        <w:t>т</w:t>
      </w:r>
      <w:r>
        <w:rPr>
          <w:bCs/>
          <w:szCs w:val="24"/>
          <w:lang w:val="sr-Latn-CS"/>
        </w:rPr>
        <w:t>а</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Ма</w:t>
      </w:r>
      <w:r w:rsidR="00B61EF7">
        <w:rPr>
          <w:bCs/>
          <w:szCs w:val="24"/>
          <w:lang w:val="sr-Latn-CS"/>
        </w:rPr>
        <w:t>ксим</w:t>
      </w:r>
      <w:r>
        <w:rPr>
          <w:bCs/>
          <w:szCs w:val="24"/>
          <w:lang w:val="sr-Latn-CS"/>
        </w:rPr>
        <w:t>а</w:t>
      </w:r>
      <w:r w:rsidR="00B61EF7">
        <w:rPr>
          <w:bCs/>
          <w:szCs w:val="24"/>
          <w:lang w:val="sr-Latn-CS"/>
        </w:rPr>
        <w:t>лно</w:t>
      </w:r>
      <w:r w:rsidR="008B0DCE" w:rsidRPr="002458A2">
        <w:rPr>
          <w:bCs/>
          <w:szCs w:val="24"/>
          <w:lang w:val="sr-Latn-CS"/>
        </w:rPr>
        <w:t xml:space="preserve"> </w:t>
      </w:r>
      <w:r>
        <w:rPr>
          <w:bCs/>
          <w:szCs w:val="24"/>
          <w:lang w:val="sr-Latn-CS"/>
        </w:rPr>
        <w:t>д</w:t>
      </w:r>
      <w:r w:rsidR="00B61EF7">
        <w:rPr>
          <w:bCs/>
          <w:szCs w:val="24"/>
          <w:lang w:val="sr-Latn-CS"/>
        </w:rPr>
        <w:t>оз</w:t>
      </w:r>
      <w:r>
        <w:rPr>
          <w:bCs/>
          <w:szCs w:val="24"/>
          <w:lang w:val="sr-Latn-CS"/>
        </w:rPr>
        <w:t>в</w:t>
      </w:r>
      <w:r w:rsidR="00B61EF7">
        <w:rPr>
          <w:bCs/>
          <w:szCs w:val="24"/>
          <w:lang w:val="sr-Latn-CS"/>
        </w:rPr>
        <w:t>о</w:t>
      </w:r>
      <w:r w:rsidR="001019E7">
        <w:rPr>
          <w:bCs/>
          <w:szCs w:val="24"/>
          <w:lang w:val="sr-Latn-CS"/>
        </w:rPr>
        <w:t>љ</w:t>
      </w:r>
      <w:r>
        <w:rPr>
          <w:bCs/>
          <w:szCs w:val="24"/>
          <w:lang w:val="sr-Latn-CS"/>
        </w:rPr>
        <w:t>е</w:t>
      </w:r>
      <w:r w:rsidR="00B61EF7">
        <w:rPr>
          <w:bCs/>
          <w:szCs w:val="24"/>
          <w:lang w:val="sr-Latn-CS"/>
        </w:rPr>
        <w:t>н</w:t>
      </w:r>
      <w:r>
        <w:rPr>
          <w:bCs/>
          <w:szCs w:val="24"/>
          <w:lang w:val="sr-Latn-CS"/>
        </w:rPr>
        <w:t>е</w:t>
      </w:r>
      <w:r w:rsidR="008B0DCE" w:rsidRPr="002458A2">
        <w:rPr>
          <w:bCs/>
          <w:szCs w:val="24"/>
          <w:lang w:val="sr-Latn-CS"/>
        </w:rPr>
        <w:t xml:space="preserve"> </w:t>
      </w:r>
      <w:r w:rsidR="00B61EF7">
        <w:rPr>
          <w:bCs/>
          <w:szCs w:val="24"/>
          <w:lang w:val="sr-Latn-CS"/>
        </w:rPr>
        <w:t>шт</w:t>
      </w:r>
      <w:r>
        <w:rPr>
          <w:bCs/>
          <w:szCs w:val="24"/>
          <w:lang w:val="sr-Latn-CS"/>
        </w:rPr>
        <w:t>е</w:t>
      </w:r>
      <w:r w:rsidR="00B61EF7">
        <w:rPr>
          <w:bCs/>
          <w:szCs w:val="24"/>
          <w:lang w:val="sr-Latn-CS"/>
        </w:rPr>
        <w:t>т</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стојини</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припр</w:t>
      </w:r>
      <w:r>
        <w:rPr>
          <w:bCs/>
          <w:szCs w:val="24"/>
          <w:lang w:val="sr-Latn-CS"/>
        </w:rPr>
        <w:t>е</w:t>
      </w:r>
      <w:r w:rsidR="00B61EF7">
        <w:rPr>
          <w:bCs/>
          <w:szCs w:val="24"/>
          <w:lang w:val="sr-Latn-CS"/>
        </w:rPr>
        <w:t>мном</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опло</w:t>
      </w:r>
      <w:r>
        <w:rPr>
          <w:bCs/>
          <w:szCs w:val="24"/>
          <w:lang w:val="sr-Latn-CS"/>
        </w:rPr>
        <w:t>д</w:t>
      </w:r>
      <w:r w:rsidR="00B61EF7">
        <w:rPr>
          <w:bCs/>
          <w:szCs w:val="24"/>
          <w:lang w:val="sr-Latn-CS"/>
        </w:rPr>
        <w:t>ном</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ку</w:t>
      </w:r>
      <w:r w:rsidR="008B0DCE" w:rsidRPr="002458A2">
        <w:rPr>
          <w:bCs/>
          <w:szCs w:val="24"/>
          <w:lang w:val="sr-Latn-CS"/>
        </w:rPr>
        <w:t xml:space="preserve"> </w:t>
      </w:r>
      <w:r w:rsidR="00B61EF7">
        <w:rPr>
          <w:bCs/>
          <w:szCs w:val="24"/>
          <w:lang w:val="sr-Latn-CS"/>
        </w:rPr>
        <w:t>опло</w:t>
      </w:r>
      <w:r>
        <w:rPr>
          <w:bCs/>
          <w:szCs w:val="24"/>
          <w:lang w:val="sr-Latn-CS"/>
        </w:rPr>
        <w:t>д</w:t>
      </w:r>
      <w:r w:rsidR="00B61EF7">
        <w:rPr>
          <w:bCs/>
          <w:szCs w:val="24"/>
          <w:lang w:val="sr-Latn-CS"/>
        </w:rPr>
        <w:t>них</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прор</w:t>
      </w:r>
      <w:r>
        <w:rPr>
          <w:bCs/>
          <w:szCs w:val="24"/>
          <w:lang w:val="sr-Latn-CS"/>
        </w:rPr>
        <w:t>ед</w:t>
      </w:r>
      <w:r w:rsidR="00B61EF7">
        <w:rPr>
          <w:bCs/>
          <w:szCs w:val="24"/>
          <w:lang w:val="sr-Latn-CS"/>
        </w:rPr>
        <w:t>ним</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а</w:t>
      </w:r>
      <w:r w:rsidR="00B61EF7">
        <w:rPr>
          <w:bCs/>
          <w:szCs w:val="24"/>
          <w:lang w:val="sr-Latn-CS"/>
        </w:rPr>
        <w:t>м</w:t>
      </w:r>
      <w:r>
        <w:rPr>
          <w:bCs/>
          <w:szCs w:val="24"/>
          <w:lang w:val="sr-Latn-CS"/>
        </w:rPr>
        <w:t>а</w:t>
      </w:r>
      <w:r w:rsidR="008B0DCE" w:rsidRPr="002458A2">
        <w:rPr>
          <w:bCs/>
          <w:szCs w:val="24"/>
          <w:lang w:val="sr-Latn-CS"/>
        </w:rPr>
        <w:t xml:space="preserve">, </w:t>
      </w:r>
      <w:r w:rsidR="00B61EF7">
        <w:rPr>
          <w:bCs/>
          <w:szCs w:val="24"/>
          <w:lang w:val="sr-Latn-CS"/>
        </w:rPr>
        <w:t>кој</w:t>
      </w:r>
      <w:r>
        <w:rPr>
          <w:bCs/>
          <w:szCs w:val="24"/>
          <w:lang w:val="sr-Latn-CS"/>
        </w:rPr>
        <w:t>е</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испо</w:t>
      </w:r>
      <w:r w:rsidR="001019E7">
        <w:rPr>
          <w:bCs/>
          <w:szCs w:val="24"/>
          <w:lang w:val="sr-Latn-CS"/>
        </w:rPr>
        <w:t>љ</w:t>
      </w:r>
      <w:r>
        <w:rPr>
          <w:bCs/>
          <w:szCs w:val="24"/>
          <w:lang w:val="sr-Latn-CS"/>
        </w:rPr>
        <w:t>ава</w:t>
      </w:r>
      <w:r w:rsidR="00B61EF7">
        <w:rPr>
          <w:bCs/>
          <w:szCs w:val="24"/>
          <w:lang w:val="sr-Latn-CS"/>
        </w:rPr>
        <w:t>ју</w:t>
      </w:r>
      <w:r w:rsidR="008B0DCE" w:rsidRPr="002458A2">
        <w:rPr>
          <w:bCs/>
          <w:szCs w:val="24"/>
          <w:lang w:val="sr-Latn-CS"/>
        </w:rPr>
        <w:t xml:space="preserve"> </w:t>
      </w:r>
      <w:r w:rsidR="00B61EF7">
        <w:rPr>
          <w:bCs/>
          <w:szCs w:val="24"/>
          <w:lang w:val="sr-Latn-CS"/>
        </w:rPr>
        <w:t>пр</w:t>
      </w:r>
      <w:r>
        <w:rPr>
          <w:bCs/>
          <w:szCs w:val="24"/>
          <w:lang w:val="sr-Latn-CS"/>
        </w:rPr>
        <w:t>е</w:t>
      </w:r>
      <w:r w:rsidR="00B61EF7">
        <w:rPr>
          <w:bCs/>
          <w:szCs w:val="24"/>
          <w:lang w:val="sr-Latn-CS"/>
        </w:rPr>
        <w:t>ломим</w:t>
      </w:r>
      <w:r>
        <w:rPr>
          <w:bCs/>
          <w:szCs w:val="24"/>
          <w:lang w:val="sr-Latn-CS"/>
        </w:rPr>
        <w:t>а</w:t>
      </w:r>
      <w:r w:rsidR="008B0DCE" w:rsidRPr="002458A2">
        <w:rPr>
          <w:bCs/>
          <w:szCs w:val="24"/>
          <w:lang w:val="sr-Latn-CS"/>
        </w:rPr>
        <w:t xml:space="preserve"> </w:t>
      </w:r>
      <w:r>
        <w:rPr>
          <w:bCs/>
          <w:szCs w:val="24"/>
          <w:lang w:val="sr-Latn-CS"/>
        </w:rPr>
        <w:t>деба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деб</w:t>
      </w:r>
      <w:r w:rsidR="001019E7">
        <w:rPr>
          <w:bCs/>
          <w:szCs w:val="24"/>
          <w:lang w:val="sr-Latn-CS"/>
        </w:rPr>
        <w:t>љ</w:t>
      </w:r>
      <w:r w:rsidR="00B61EF7">
        <w:rPr>
          <w:bCs/>
          <w:szCs w:val="24"/>
          <w:lang w:val="sr-Latn-CS"/>
        </w:rPr>
        <w:t>их</w:t>
      </w:r>
      <w:r w:rsidR="008B0DCE" w:rsidRPr="002458A2">
        <w:rPr>
          <w:bCs/>
          <w:szCs w:val="24"/>
          <w:lang w:val="sr-Latn-CS"/>
        </w:rPr>
        <w:t xml:space="preserve"> </w:t>
      </w:r>
      <w:r>
        <w:rPr>
          <w:bCs/>
          <w:szCs w:val="24"/>
          <w:lang w:val="sr-Latn-CS"/>
        </w:rPr>
        <w:t>г</w:t>
      </w:r>
      <w:r w:rsidR="00B61EF7">
        <w:rPr>
          <w:bCs/>
          <w:szCs w:val="24"/>
          <w:lang w:val="sr-Latn-CS"/>
        </w:rPr>
        <w:t>р</w:t>
      </w:r>
      <w:r>
        <w:rPr>
          <w:bCs/>
          <w:szCs w:val="24"/>
          <w:lang w:val="sr-Latn-CS"/>
        </w:rPr>
        <w:t>а</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н</w:t>
      </w:r>
      <w:r>
        <w:rPr>
          <w:bCs/>
          <w:szCs w:val="24"/>
          <w:lang w:val="sr-Latn-CS"/>
        </w:rPr>
        <w:t>е</w:t>
      </w:r>
      <w:r w:rsidR="008B0DCE" w:rsidRPr="002458A2">
        <w:rPr>
          <w:bCs/>
          <w:szCs w:val="24"/>
          <w:lang w:val="sr-Latn-CS"/>
        </w:rPr>
        <w:t xml:space="preserve"> </w:t>
      </w:r>
      <w:r w:rsidR="00B61EF7">
        <w:rPr>
          <w:bCs/>
          <w:szCs w:val="24"/>
          <w:lang w:val="sr-Latn-CS"/>
        </w:rPr>
        <w:t>см</w:t>
      </w:r>
      <w:r>
        <w:rPr>
          <w:bCs/>
          <w:szCs w:val="24"/>
          <w:lang w:val="sr-Latn-CS"/>
        </w:rPr>
        <w:t>е</w:t>
      </w:r>
      <w:r w:rsidR="00B61EF7">
        <w:rPr>
          <w:bCs/>
          <w:szCs w:val="24"/>
          <w:lang w:val="sr-Latn-CS"/>
        </w:rPr>
        <w:t>ју</w:t>
      </w:r>
      <w:r w:rsidR="008B0DCE" w:rsidRPr="002458A2">
        <w:rPr>
          <w:bCs/>
          <w:szCs w:val="24"/>
          <w:lang w:val="sr-Latn-CS"/>
        </w:rPr>
        <w:t xml:space="preserve"> </w:t>
      </w:r>
      <w:r>
        <w:rPr>
          <w:bCs/>
          <w:szCs w:val="24"/>
          <w:lang w:val="sr-Latn-CS"/>
        </w:rPr>
        <w:t>б</w:t>
      </w:r>
      <w:r w:rsidR="00B61EF7">
        <w:rPr>
          <w:bCs/>
          <w:szCs w:val="24"/>
          <w:lang w:val="sr-Latn-CS"/>
        </w:rPr>
        <w:t>ити</w:t>
      </w:r>
      <w:r w:rsidR="008B0DCE" w:rsidRPr="002458A2">
        <w:rPr>
          <w:bCs/>
          <w:szCs w:val="24"/>
          <w:lang w:val="sr-Latn-CS"/>
        </w:rPr>
        <w:t xml:space="preserve"> </w:t>
      </w:r>
      <w:r w:rsidR="00B61EF7">
        <w:rPr>
          <w:bCs/>
          <w:szCs w:val="24"/>
          <w:lang w:val="sr-Latn-CS"/>
        </w:rPr>
        <w:t>учи</w:t>
      </w:r>
      <w:r w:rsidR="001019E7">
        <w:rPr>
          <w:bCs/>
          <w:szCs w:val="24"/>
          <w:lang w:val="sr-Latn-CS"/>
        </w:rPr>
        <w:t>њ</w:t>
      </w:r>
      <w:r>
        <w:rPr>
          <w:bCs/>
          <w:szCs w:val="24"/>
          <w:lang w:val="sr-Latn-CS"/>
        </w:rPr>
        <w:t>е</w:t>
      </w:r>
      <w:r w:rsidR="00B61EF7">
        <w:rPr>
          <w:bCs/>
          <w:szCs w:val="24"/>
          <w:lang w:val="sr-Latn-CS"/>
        </w:rPr>
        <w:t>н</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иш</w:t>
      </w:r>
      <w:r>
        <w:rPr>
          <w:bCs/>
          <w:szCs w:val="24"/>
          <w:lang w:val="sr-Latn-CS"/>
        </w:rPr>
        <w:t>е</w:t>
      </w:r>
      <w:r w:rsidR="008B0DCE" w:rsidRPr="002458A2">
        <w:rPr>
          <w:bCs/>
          <w:szCs w:val="24"/>
          <w:lang w:val="sr-Latn-CS"/>
        </w:rPr>
        <w:t xml:space="preserve"> </w:t>
      </w:r>
      <w:r w:rsidR="00B61EF7">
        <w:rPr>
          <w:bCs/>
          <w:szCs w:val="24"/>
          <w:lang w:val="sr-Latn-CS"/>
        </w:rPr>
        <w:t>о</w:t>
      </w:r>
      <w:r>
        <w:rPr>
          <w:bCs/>
          <w:szCs w:val="24"/>
          <w:lang w:val="sr-Latn-CS"/>
        </w:rPr>
        <w:t>д</w:t>
      </w:r>
      <w:r w:rsidR="008B0DCE" w:rsidRPr="002458A2">
        <w:rPr>
          <w:bCs/>
          <w:szCs w:val="24"/>
          <w:lang w:val="sr-Latn-CS"/>
        </w:rPr>
        <w:t xml:space="preserve"> 5%  </w:t>
      </w:r>
      <w:r w:rsidR="00B61EF7">
        <w:rPr>
          <w:bCs/>
          <w:szCs w:val="24"/>
          <w:lang w:val="sr-Latn-CS"/>
        </w:rPr>
        <w:t>пр</w:t>
      </w:r>
      <w:r>
        <w:rPr>
          <w:bCs/>
          <w:szCs w:val="24"/>
          <w:lang w:val="sr-Latn-CS"/>
        </w:rPr>
        <w:t>е</w:t>
      </w:r>
      <w:r w:rsidR="00B61EF7">
        <w:rPr>
          <w:bCs/>
          <w:szCs w:val="24"/>
          <w:lang w:val="sr-Latn-CS"/>
        </w:rPr>
        <w:t>ост</w:t>
      </w:r>
      <w:r>
        <w:rPr>
          <w:bCs/>
          <w:szCs w:val="24"/>
          <w:lang w:val="sr-Latn-CS"/>
        </w:rPr>
        <w:t>а</w:t>
      </w:r>
      <w:r w:rsidR="00B61EF7">
        <w:rPr>
          <w:bCs/>
          <w:szCs w:val="24"/>
          <w:lang w:val="sr-Latn-CS"/>
        </w:rPr>
        <w:t>лих</w:t>
      </w:r>
      <w:r w:rsidR="008B0DCE" w:rsidRPr="002458A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с</w:t>
      </w:r>
      <w:r>
        <w:rPr>
          <w:bCs/>
          <w:szCs w:val="24"/>
          <w:lang w:val="sr-Latn-CS"/>
        </w:rPr>
        <w:t>а</w:t>
      </w:r>
      <w:r w:rsidR="00B61EF7">
        <w:rPr>
          <w:bCs/>
          <w:szCs w:val="24"/>
          <w:lang w:val="sr-Latn-CS"/>
        </w:rPr>
        <w:t>тојини</w:t>
      </w:r>
      <w:r w:rsidR="008B0DCE" w:rsidRPr="002458A2">
        <w:rPr>
          <w:bCs/>
          <w:szCs w:val="24"/>
          <w:lang w:val="sr-Latn-CS"/>
        </w:rPr>
        <w:t xml:space="preserve">, </w:t>
      </w:r>
      <w:r w:rsidR="00B61EF7">
        <w:rPr>
          <w:bCs/>
          <w:szCs w:val="24"/>
          <w:lang w:val="sr-Latn-CS"/>
        </w:rPr>
        <w:t>о</w:t>
      </w:r>
      <w:r>
        <w:rPr>
          <w:bCs/>
          <w:szCs w:val="24"/>
          <w:lang w:val="sr-Latn-CS"/>
        </w:rPr>
        <w:t>д</w:t>
      </w:r>
      <w:r w:rsidR="00B61EF7">
        <w:rPr>
          <w:bCs/>
          <w:szCs w:val="24"/>
          <w:lang w:val="sr-Latn-CS"/>
        </w:rPr>
        <w:t>носно</w:t>
      </w:r>
      <w:r w:rsidR="008B0DCE" w:rsidRPr="002458A2">
        <w:rPr>
          <w:bCs/>
          <w:szCs w:val="24"/>
          <w:lang w:val="sr-Latn-CS"/>
        </w:rPr>
        <w:t xml:space="preserve"> 3% </w:t>
      </w:r>
      <w:r w:rsidR="00B61EF7">
        <w:rPr>
          <w:bCs/>
          <w:szCs w:val="24"/>
          <w:lang w:val="sr-Latn-CS"/>
        </w:rPr>
        <w:t>ру</w:t>
      </w:r>
      <w:r>
        <w:rPr>
          <w:bCs/>
          <w:szCs w:val="24"/>
          <w:lang w:val="sr-Latn-CS"/>
        </w:rPr>
        <w:t>б</w:t>
      </w:r>
      <w:r w:rsidR="00B61EF7">
        <w:rPr>
          <w:bCs/>
          <w:szCs w:val="24"/>
          <w:lang w:val="sr-Latn-CS"/>
        </w:rPr>
        <w:t>них</w:t>
      </w:r>
      <w:r w:rsidR="008B0DCE" w:rsidRPr="002458A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случ</w:t>
      </w:r>
      <w:r>
        <w:rPr>
          <w:bCs/>
          <w:szCs w:val="24"/>
          <w:lang w:val="sr-Latn-CS"/>
        </w:rPr>
        <w:t>а</w:t>
      </w:r>
      <w:r w:rsidR="00B61EF7">
        <w:rPr>
          <w:bCs/>
          <w:szCs w:val="24"/>
          <w:lang w:val="sr-Latn-CS"/>
        </w:rPr>
        <w:t>ј</w:t>
      </w:r>
      <w:r>
        <w:rPr>
          <w:bCs/>
          <w:szCs w:val="24"/>
          <w:lang w:val="sr-Latn-CS"/>
        </w:rPr>
        <w:t>ев</w:t>
      </w:r>
      <w:r w:rsidR="00B61EF7">
        <w:rPr>
          <w:bCs/>
          <w:szCs w:val="24"/>
          <w:lang w:val="sr-Latn-CS"/>
        </w:rPr>
        <w:t>им</w:t>
      </w:r>
      <w:r>
        <w:rPr>
          <w:bCs/>
          <w:szCs w:val="24"/>
          <w:lang w:val="sr-Latn-CS"/>
        </w:rPr>
        <w:t>а</w:t>
      </w:r>
      <w:r w:rsidR="008B0DCE" w:rsidRPr="002458A2">
        <w:rPr>
          <w:bCs/>
          <w:szCs w:val="24"/>
          <w:lang w:val="sr-Latn-CS"/>
        </w:rPr>
        <w:t xml:space="preserve"> </w:t>
      </w:r>
      <w:r w:rsidR="00B61EF7">
        <w:rPr>
          <w:bCs/>
          <w:szCs w:val="24"/>
          <w:lang w:val="sr-Latn-CS"/>
        </w:rPr>
        <w:t>чистих</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а</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кн</w:t>
      </w:r>
      <w:r>
        <w:rPr>
          <w:bCs/>
          <w:szCs w:val="24"/>
          <w:lang w:val="sr-Latn-CS"/>
        </w:rPr>
        <w:t>ад</w:t>
      </w:r>
      <w:r w:rsidR="00B61EF7">
        <w:rPr>
          <w:bCs/>
          <w:szCs w:val="24"/>
          <w:lang w:val="sr-Latn-CS"/>
        </w:rPr>
        <w:t>ном</w:t>
      </w:r>
      <w:r w:rsidR="008B0DCE" w:rsidRPr="002458A2">
        <w:rPr>
          <w:bCs/>
          <w:szCs w:val="24"/>
          <w:lang w:val="sr-Latn-CS"/>
        </w:rPr>
        <w:t xml:space="preserve"> </w:t>
      </w:r>
      <w:r>
        <w:rPr>
          <w:bCs/>
          <w:szCs w:val="24"/>
          <w:lang w:val="sr-Latn-CS"/>
        </w:rPr>
        <w:t>д</w:t>
      </w:r>
      <w:r w:rsidR="00B61EF7">
        <w:rPr>
          <w:bCs/>
          <w:szCs w:val="24"/>
          <w:lang w:val="sr-Latn-CS"/>
        </w:rPr>
        <w:t>озн</w:t>
      </w:r>
      <w:r>
        <w:rPr>
          <w:bCs/>
          <w:szCs w:val="24"/>
          <w:lang w:val="sr-Latn-CS"/>
        </w:rPr>
        <w:t>а</w:t>
      </w:r>
      <w:r w:rsidR="00B61EF7">
        <w:rPr>
          <w:bCs/>
          <w:szCs w:val="24"/>
          <w:lang w:val="sr-Latn-CS"/>
        </w:rPr>
        <w:t>ком</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ј</w:t>
      </w:r>
      <w:r>
        <w:rPr>
          <w:bCs/>
          <w:szCs w:val="24"/>
          <w:lang w:val="sr-Latn-CS"/>
        </w:rPr>
        <w:t>а</w:t>
      </w:r>
      <w:r w:rsidR="00B61EF7">
        <w:rPr>
          <w:bCs/>
          <w:szCs w:val="24"/>
          <w:lang w:val="sr-Latn-CS"/>
        </w:rPr>
        <w:t>ко</w:t>
      </w:r>
      <w:r w:rsidR="008B0DCE" w:rsidRPr="002458A2">
        <w:rPr>
          <w:bCs/>
          <w:szCs w:val="24"/>
          <w:lang w:val="sr-Latn-CS"/>
        </w:rPr>
        <w:t xml:space="preserve"> </w:t>
      </w:r>
      <w:r w:rsidR="00B61EF7">
        <w:rPr>
          <w:bCs/>
          <w:szCs w:val="24"/>
          <w:lang w:val="sr-Latn-CS"/>
        </w:rPr>
        <w:t>ошт</w:t>
      </w:r>
      <w:r>
        <w:rPr>
          <w:bCs/>
          <w:szCs w:val="24"/>
          <w:lang w:val="sr-Latn-CS"/>
        </w:rPr>
        <w:t>е</w:t>
      </w:r>
      <w:r w:rsidR="00B61EF7">
        <w:rPr>
          <w:bCs/>
          <w:szCs w:val="24"/>
          <w:lang w:val="sr-Latn-CS"/>
        </w:rPr>
        <w:t>ћ</w:t>
      </w:r>
      <w:r>
        <w:rPr>
          <w:bCs/>
          <w:szCs w:val="24"/>
          <w:lang w:val="sr-Latn-CS"/>
        </w:rPr>
        <w:t>е</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ст</w:t>
      </w:r>
      <w:r>
        <w:rPr>
          <w:bCs/>
          <w:szCs w:val="24"/>
          <w:lang w:val="sr-Latn-CS"/>
        </w:rPr>
        <w:t>аб</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о</w:t>
      </w:r>
      <w:r>
        <w:rPr>
          <w:bCs/>
          <w:szCs w:val="24"/>
          <w:lang w:val="sr-Latn-CS"/>
        </w:rPr>
        <w:t>бе</w:t>
      </w:r>
      <w:r w:rsidR="00B61EF7">
        <w:rPr>
          <w:bCs/>
          <w:szCs w:val="24"/>
          <w:lang w:val="sr-Latn-CS"/>
        </w:rPr>
        <w:t>л</w:t>
      </w:r>
      <w:r>
        <w:rPr>
          <w:bCs/>
          <w:szCs w:val="24"/>
          <w:lang w:val="sr-Latn-CS"/>
        </w:rPr>
        <w:t>е</w:t>
      </w:r>
      <w:r w:rsidR="00B61EF7">
        <w:rPr>
          <w:bCs/>
          <w:szCs w:val="24"/>
          <w:lang w:val="sr-Latn-CS"/>
        </w:rPr>
        <w:t>ж</w:t>
      </w:r>
      <w:r>
        <w:rPr>
          <w:bCs/>
          <w:szCs w:val="24"/>
          <w:lang w:val="sr-Latn-CS"/>
        </w:rPr>
        <w:t>ава</w:t>
      </w:r>
      <w:r w:rsidR="00B61EF7">
        <w:rPr>
          <w:bCs/>
          <w:szCs w:val="24"/>
          <w:lang w:val="sr-Latn-CS"/>
        </w:rPr>
        <w:t>ју</w:t>
      </w:r>
      <w:r w:rsidR="008B0DCE" w:rsidRPr="002458A2">
        <w:rPr>
          <w:bCs/>
          <w:szCs w:val="24"/>
          <w:lang w:val="sr-Latn-CS"/>
        </w:rPr>
        <w:t xml:space="preserve"> </w:t>
      </w:r>
      <w:r w:rsidR="00B61EF7">
        <w:rPr>
          <w:bCs/>
          <w:szCs w:val="24"/>
          <w:lang w:val="sr-Latn-CS"/>
        </w:rPr>
        <w:t>з</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чу</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ев</w:t>
      </w:r>
      <w:r w:rsidR="00B61EF7">
        <w:rPr>
          <w:bCs/>
          <w:szCs w:val="24"/>
          <w:lang w:val="sr-Latn-CS"/>
        </w:rPr>
        <w:t>и</w:t>
      </w:r>
      <w:r>
        <w:rPr>
          <w:bCs/>
          <w:szCs w:val="24"/>
          <w:lang w:val="sr-Latn-CS"/>
        </w:rPr>
        <w:t>де</w:t>
      </w:r>
      <w:r w:rsidR="00B61EF7">
        <w:rPr>
          <w:bCs/>
          <w:szCs w:val="24"/>
          <w:lang w:val="sr-Latn-CS"/>
        </w:rPr>
        <w:t>нтир</w:t>
      </w:r>
      <w:r>
        <w:rPr>
          <w:bCs/>
          <w:szCs w:val="24"/>
          <w:lang w:val="sr-Latn-CS"/>
        </w:rPr>
        <w:t>а</w:t>
      </w:r>
      <w:r w:rsidR="00B61EF7">
        <w:rPr>
          <w:bCs/>
          <w:szCs w:val="24"/>
          <w:lang w:val="sr-Latn-CS"/>
        </w:rPr>
        <w:t>ју</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Pr>
          <w:bCs/>
          <w:szCs w:val="24"/>
          <w:lang w:val="sr-Latn-CS"/>
        </w:rPr>
        <w:t>д</w:t>
      </w:r>
      <w:r w:rsidR="00B61EF7">
        <w:rPr>
          <w:bCs/>
          <w:szCs w:val="24"/>
          <w:lang w:val="sr-Latn-CS"/>
        </w:rPr>
        <w:t>озн</w:t>
      </w:r>
      <w:r>
        <w:rPr>
          <w:bCs/>
          <w:szCs w:val="24"/>
          <w:lang w:val="sr-Latn-CS"/>
        </w:rPr>
        <w:t>а</w:t>
      </w:r>
      <w:r w:rsidR="00B61EF7">
        <w:rPr>
          <w:bCs/>
          <w:szCs w:val="24"/>
          <w:lang w:val="sr-Latn-CS"/>
        </w:rPr>
        <w:t>чну</w:t>
      </w:r>
      <w:r w:rsidR="008B0DCE" w:rsidRPr="002458A2">
        <w:rPr>
          <w:bCs/>
          <w:szCs w:val="24"/>
          <w:lang w:val="sr-Latn-CS"/>
        </w:rPr>
        <w:t xml:space="preserve"> </w:t>
      </w:r>
      <w:r w:rsidR="00B61EF7">
        <w:rPr>
          <w:bCs/>
          <w:szCs w:val="24"/>
          <w:lang w:val="sr-Latn-CS"/>
        </w:rPr>
        <w:t>к</w:t>
      </w:r>
      <w:r w:rsidR="001019E7">
        <w:rPr>
          <w:bCs/>
          <w:szCs w:val="24"/>
          <w:lang w:val="sr-Latn-CS"/>
        </w:rPr>
        <w:t>њ</w:t>
      </w:r>
      <w:r w:rsidR="00B61EF7">
        <w:rPr>
          <w:bCs/>
          <w:szCs w:val="24"/>
          <w:lang w:val="sr-Latn-CS"/>
        </w:rPr>
        <w:t>и</w:t>
      </w:r>
      <w:r>
        <w:rPr>
          <w:bCs/>
          <w:szCs w:val="24"/>
          <w:lang w:val="sr-Latn-CS"/>
        </w:rPr>
        <w:t>г</w:t>
      </w:r>
      <w:r w:rsidR="00B61EF7">
        <w:rPr>
          <w:bCs/>
          <w:szCs w:val="24"/>
          <w:lang w:val="sr-Latn-CS"/>
        </w:rPr>
        <w:t>у</w:t>
      </w:r>
      <w:r w:rsidR="008B0DCE" w:rsidRPr="002458A2">
        <w:rPr>
          <w:bCs/>
          <w:szCs w:val="24"/>
          <w:lang w:val="sr-Latn-CS"/>
        </w:rPr>
        <w:t xml:space="preserve">, </w:t>
      </w:r>
      <w:r w:rsidR="00B61EF7">
        <w:rPr>
          <w:bCs/>
          <w:szCs w:val="24"/>
          <w:lang w:val="sr-Latn-CS"/>
        </w:rPr>
        <w:t>посл</w:t>
      </w:r>
      <w:r>
        <w:rPr>
          <w:bCs/>
          <w:szCs w:val="24"/>
          <w:lang w:val="sr-Latn-CS"/>
        </w:rPr>
        <w:t>е</w:t>
      </w:r>
      <w:r w:rsidR="008B0DCE" w:rsidRPr="002458A2">
        <w:rPr>
          <w:bCs/>
          <w:szCs w:val="24"/>
          <w:lang w:val="sr-Latn-CS"/>
        </w:rPr>
        <w:t xml:space="preserve"> </w:t>
      </w:r>
      <w:r w:rsidR="00B61EF7">
        <w:rPr>
          <w:bCs/>
          <w:szCs w:val="24"/>
          <w:lang w:val="sr-Latn-CS"/>
        </w:rPr>
        <w:t>ч</w:t>
      </w:r>
      <w:r>
        <w:rPr>
          <w:bCs/>
          <w:szCs w:val="24"/>
          <w:lang w:val="sr-Latn-CS"/>
        </w:rPr>
        <w:t>ега</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укл</w:t>
      </w:r>
      <w:r>
        <w:rPr>
          <w:bCs/>
          <w:szCs w:val="24"/>
          <w:lang w:val="sr-Latn-CS"/>
        </w:rPr>
        <w:t>а</w:t>
      </w:r>
      <w:r w:rsidR="001019E7">
        <w:rPr>
          <w:bCs/>
          <w:szCs w:val="24"/>
          <w:lang w:val="sr-Latn-CS"/>
        </w:rPr>
        <w:t>њ</w:t>
      </w:r>
      <w:r>
        <w:rPr>
          <w:bCs/>
          <w:szCs w:val="24"/>
          <w:lang w:val="sr-Latn-CS"/>
        </w:rPr>
        <w:t>а</w:t>
      </w:r>
      <w:r w:rsidR="00B61EF7">
        <w:rPr>
          <w:bCs/>
          <w:szCs w:val="24"/>
          <w:lang w:val="sr-Latn-CS"/>
        </w:rPr>
        <w:t>ју</w:t>
      </w:r>
      <w:r w:rsidR="008B0DCE" w:rsidRPr="002458A2">
        <w:rPr>
          <w:bCs/>
          <w:szCs w:val="24"/>
          <w:lang w:val="sr-Latn-CS"/>
        </w:rPr>
        <w:t xml:space="preserve"> </w:t>
      </w:r>
      <w:r w:rsidR="00B61EF7">
        <w:rPr>
          <w:bCs/>
          <w:szCs w:val="24"/>
          <w:lang w:val="sr-Latn-CS"/>
        </w:rPr>
        <w:t>из</w:t>
      </w:r>
      <w:r w:rsidR="008B0DCE" w:rsidRPr="002458A2">
        <w:rPr>
          <w:bCs/>
          <w:szCs w:val="24"/>
          <w:lang w:val="sr-Latn-CS"/>
        </w:rPr>
        <w:t xml:space="preserve"> </w:t>
      </w:r>
      <w:r w:rsidR="00B61EF7">
        <w:rPr>
          <w:bCs/>
          <w:szCs w:val="24"/>
          <w:lang w:val="sr-Latn-CS"/>
        </w:rPr>
        <w:t>с</w:t>
      </w:r>
      <w:r>
        <w:rPr>
          <w:bCs/>
          <w:szCs w:val="24"/>
          <w:lang w:val="sr-Latn-CS"/>
        </w:rPr>
        <w:t>а</w:t>
      </w:r>
      <w:r w:rsidR="00B61EF7">
        <w:rPr>
          <w:bCs/>
          <w:szCs w:val="24"/>
          <w:lang w:val="sr-Latn-CS"/>
        </w:rPr>
        <w:t>стојин</w:t>
      </w:r>
      <w:r>
        <w:rPr>
          <w:bCs/>
          <w:szCs w:val="24"/>
          <w:lang w:val="sr-Latn-CS"/>
        </w:rPr>
        <w:t>е</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У</w:t>
      </w:r>
      <w:r w:rsidR="008B0DCE" w:rsidRPr="002458A2">
        <w:rPr>
          <w:bCs/>
          <w:szCs w:val="24"/>
          <w:lang w:val="sr-Latn-CS"/>
        </w:rPr>
        <w:t xml:space="preserve"> </w:t>
      </w:r>
      <w:r w:rsidR="00B61EF7">
        <w:rPr>
          <w:bCs/>
          <w:szCs w:val="24"/>
          <w:lang w:val="sr-Latn-CS"/>
        </w:rPr>
        <w:t>ф</w:t>
      </w:r>
      <w:r>
        <w:rPr>
          <w:bCs/>
          <w:szCs w:val="24"/>
          <w:lang w:val="sr-Latn-CS"/>
        </w:rPr>
        <w:t>а</w:t>
      </w:r>
      <w:r w:rsidR="00B61EF7">
        <w:rPr>
          <w:bCs/>
          <w:szCs w:val="24"/>
          <w:lang w:val="sr-Latn-CS"/>
        </w:rPr>
        <w:t>зи</w:t>
      </w:r>
      <w:r w:rsidR="008B0DCE" w:rsidRPr="002458A2">
        <w:rPr>
          <w:bCs/>
          <w:szCs w:val="24"/>
          <w:lang w:val="sr-Latn-CS"/>
        </w:rPr>
        <w:t xml:space="preserve"> </w:t>
      </w:r>
      <w:r w:rsidR="00B61EF7">
        <w:rPr>
          <w:bCs/>
          <w:szCs w:val="24"/>
          <w:lang w:val="sr-Latn-CS"/>
        </w:rPr>
        <w:t>о</w:t>
      </w:r>
      <w:r>
        <w:rPr>
          <w:bCs/>
          <w:szCs w:val="24"/>
          <w:lang w:val="sr-Latn-CS"/>
        </w:rPr>
        <w:t>ба</w:t>
      </w:r>
      <w:r w:rsidR="00B61EF7">
        <w:rPr>
          <w:bCs/>
          <w:szCs w:val="24"/>
          <w:lang w:val="sr-Latn-CS"/>
        </w:rPr>
        <w:t>р</w:t>
      </w:r>
      <w:r>
        <w:rPr>
          <w:bCs/>
          <w:szCs w:val="24"/>
          <w:lang w:val="sr-Latn-CS"/>
        </w:rPr>
        <w:t>а</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н</w:t>
      </w:r>
      <w:r>
        <w:rPr>
          <w:bCs/>
          <w:szCs w:val="24"/>
          <w:lang w:val="sr-Latn-CS"/>
        </w:rPr>
        <w:t>е</w:t>
      </w:r>
      <w:r w:rsidR="008B0DCE" w:rsidRPr="002458A2">
        <w:rPr>
          <w:bCs/>
          <w:szCs w:val="24"/>
          <w:lang w:val="sr-Latn-CS"/>
        </w:rPr>
        <w:t xml:space="preserve"> </w:t>
      </w:r>
      <w:r w:rsidR="00B61EF7">
        <w:rPr>
          <w:bCs/>
          <w:szCs w:val="24"/>
          <w:lang w:val="sr-Latn-CS"/>
        </w:rPr>
        <w:t>см</w:t>
      </w:r>
      <w:r>
        <w:rPr>
          <w:bCs/>
          <w:szCs w:val="24"/>
          <w:lang w:val="sr-Latn-CS"/>
        </w:rPr>
        <w:t>е</w:t>
      </w:r>
      <w:r w:rsidR="008B0DCE" w:rsidRPr="002458A2">
        <w:rPr>
          <w:bCs/>
          <w:szCs w:val="24"/>
          <w:lang w:val="sr-Latn-CS"/>
        </w:rPr>
        <w:t xml:space="preserve"> </w:t>
      </w:r>
      <w:r>
        <w:rPr>
          <w:bCs/>
          <w:szCs w:val="24"/>
          <w:lang w:val="sr-Latn-CS"/>
        </w:rPr>
        <w:t>д</w:t>
      </w:r>
      <w:r w:rsidR="00B61EF7">
        <w:rPr>
          <w:bCs/>
          <w:szCs w:val="24"/>
          <w:lang w:val="sr-Latn-CS"/>
        </w:rPr>
        <w:t>оћи</w:t>
      </w:r>
      <w:r w:rsidR="008B0DCE" w:rsidRPr="002458A2">
        <w:rPr>
          <w:bCs/>
          <w:szCs w:val="24"/>
          <w:lang w:val="sr-Latn-CS"/>
        </w:rPr>
        <w:t xml:space="preserve"> </w:t>
      </w:r>
      <w:r>
        <w:rPr>
          <w:bCs/>
          <w:szCs w:val="24"/>
          <w:lang w:val="sr-Latn-CS"/>
        </w:rPr>
        <w:t>д</w:t>
      </w:r>
      <w:r w:rsidR="00B61EF7">
        <w:rPr>
          <w:bCs/>
          <w:szCs w:val="24"/>
          <w:lang w:val="sr-Latn-CS"/>
        </w:rPr>
        <w:t>о</w:t>
      </w:r>
      <w:r w:rsidR="008B0DCE" w:rsidRPr="002458A2">
        <w:rPr>
          <w:bCs/>
          <w:szCs w:val="24"/>
          <w:lang w:val="sr-Latn-CS"/>
        </w:rPr>
        <w:t xml:space="preserve"> </w:t>
      </w:r>
      <w:r w:rsidR="00B61EF7">
        <w:rPr>
          <w:bCs/>
          <w:szCs w:val="24"/>
          <w:lang w:val="sr-Latn-CS"/>
        </w:rPr>
        <w:t>р</w:t>
      </w:r>
      <w:r>
        <w:rPr>
          <w:bCs/>
          <w:szCs w:val="24"/>
          <w:lang w:val="sr-Latn-CS"/>
        </w:rPr>
        <w:t>а</w:t>
      </w:r>
      <w:r w:rsidR="00B61EF7">
        <w:rPr>
          <w:bCs/>
          <w:szCs w:val="24"/>
          <w:lang w:val="sr-Latn-CS"/>
        </w:rPr>
        <w:t>спуц</w:t>
      </w:r>
      <w:r>
        <w:rPr>
          <w:bCs/>
          <w:szCs w:val="24"/>
          <w:lang w:val="sr-Latn-CS"/>
        </w:rPr>
        <w:t>ава</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пр</w:t>
      </w:r>
      <w:r>
        <w:rPr>
          <w:bCs/>
          <w:szCs w:val="24"/>
          <w:lang w:val="sr-Latn-CS"/>
        </w:rPr>
        <w:t>е</w:t>
      </w:r>
      <w:r w:rsidR="00B61EF7">
        <w:rPr>
          <w:bCs/>
          <w:szCs w:val="24"/>
          <w:lang w:val="sr-Latn-CS"/>
        </w:rPr>
        <w:t>лом</w:t>
      </w:r>
      <w:r>
        <w:rPr>
          <w:bCs/>
          <w:szCs w:val="24"/>
          <w:lang w:val="sr-Latn-CS"/>
        </w:rPr>
        <w:t>а</w:t>
      </w:r>
      <w:r w:rsidR="008B0DCE" w:rsidRPr="002458A2">
        <w:rPr>
          <w:bCs/>
          <w:szCs w:val="24"/>
          <w:lang w:val="sr-Latn-CS"/>
        </w:rPr>
        <w:t xml:space="preserve"> </w:t>
      </w:r>
      <w:r>
        <w:rPr>
          <w:bCs/>
          <w:szCs w:val="24"/>
          <w:lang w:val="sr-Latn-CS"/>
        </w:rPr>
        <w:t>деба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иш</w:t>
      </w:r>
      <w:r>
        <w:rPr>
          <w:bCs/>
          <w:szCs w:val="24"/>
          <w:lang w:val="sr-Latn-CS"/>
        </w:rPr>
        <w:t>е</w:t>
      </w:r>
      <w:r w:rsidR="008B0DCE" w:rsidRPr="002458A2">
        <w:rPr>
          <w:bCs/>
          <w:szCs w:val="24"/>
          <w:lang w:val="sr-Latn-CS"/>
        </w:rPr>
        <w:t xml:space="preserve"> </w:t>
      </w:r>
      <w:r w:rsidR="00B61EF7">
        <w:rPr>
          <w:bCs/>
          <w:szCs w:val="24"/>
          <w:lang w:val="sr-Latn-CS"/>
        </w:rPr>
        <w:t>о</w:t>
      </w:r>
      <w:r>
        <w:rPr>
          <w:bCs/>
          <w:szCs w:val="24"/>
          <w:lang w:val="sr-Latn-CS"/>
        </w:rPr>
        <w:t>д</w:t>
      </w:r>
      <w:r w:rsidR="008B0DCE" w:rsidRPr="002458A2">
        <w:rPr>
          <w:bCs/>
          <w:szCs w:val="24"/>
          <w:lang w:val="sr-Latn-CS"/>
        </w:rPr>
        <w:t xml:space="preserve"> 5% </w:t>
      </w:r>
      <w:r w:rsidR="00B61EF7">
        <w:rPr>
          <w:bCs/>
          <w:szCs w:val="24"/>
          <w:lang w:val="sr-Latn-CS"/>
        </w:rPr>
        <w:t>о</w:t>
      </w:r>
      <w:r>
        <w:rPr>
          <w:bCs/>
          <w:szCs w:val="24"/>
          <w:lang w:val="sr-Latn-CS"/>
        </w:rPr>
        <w:t>б</w:t>
      </w:r>
      <w:r w:rsidR="00B61EF7">
        <w:rPr>
          <w:bCs/>
          <w:szCs w:val="24"/>
          <w:lang w:val="sr-Latn-CS"/>
        </w:rPr>
        <w:t>ор</w:t>
      </w:r>
      <w:r>
        <w:rPr>
          <w:bCs/>
          <w:szCs w:val="24"/>
          <w:lang w:val="sr-Latn-CS"/>
        </w:rPr>
        <w:t>е</w:t>
      </w:r>
      <w:r w:rsidR="00B61EF7">
        <w:rPr>
          <w:bCs/>
          <w:szCs w:val="24"/>
          <w:lang w:val="sr-Latn-CS"/>
        </w:rPr>
        <w:t>них</w:t>
      </w:r>
      <w:r w:rsidR="008B0DCE" w:rsidRPr="002458A2">
        <w:rPr>
          <w:bCs/>
          <w:szCs w:val="24"/>
          <w:lang w:val="sr-Latn-CS"/>
        </w:rPr>
        <w:t xml:space="preserve"> </w:t>
      </w:r>
      <w:r w:rsidR="00B61EF7">
        <w:rPr>
          <w:bCs/>
          <w:szCs w:val="24"/>
          <w:lang w:val="sr-Latn-CS"/>
        </w:rPr>
        <w:t>ст</w:t>
      </w:r>
      <w:r>
        <w:rPr>
          <w:bCs/>
          <w:szCs w:val="24"/>
          <w:lang w:val="sr-Latn-CS"/>
        </w:rPr>
        <w:t>аба</w:t>
      </w:r>
      <w:r w:rsidR="00B61EF7">
        <w:rPr>
          <w:bCs/>
          <w:szCs w:val="24"/>
          <w:lang w:val="sr-Latn-CS"/>
        </w:rPr>
        <w:t>л</w:t>
      </w:r>
      <w:r>
        <w:rPr>
          <w:bCs/>
          <w:szCs w:val="24"/>
          <w:lang w:val="sr-Latn-CS"/>
        </w:rPr>
        <w:t>а</w:t>
      </w:r>
      <w:r w:rsidR="008B0DCE" w:rsidRPr="002458A2">
        <w:rPr>
          <w:bCs/>
          <w:szCs w:val="24"/>
          <w:lang w:val="sr-Latn-CS"/>
        </w:rPr>
        <w:t xml:space="preserve">. </w:t>
      </w:r>
      <w:r>
        <w:rPr>
          <w:bCs/>
          <w:szCs w:val="24"/>
          <w:lang w:val="sr-Latn-CS"/>
        </w:rPr>
        <w:t>У</w:t>
      </w:r>
      <w:r w:rsidR="00B61EF7">
        <w:rPr>
          <w:bCs/>
          <w:szCs w:val="24"/>
          <w:lang w:val="sr-Latn-CS"/>
        </w:rPr>
        <w:t>колико</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током</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е</w:t>
      </w:r>
      <w:r w:rsidR="008B0DCE" w:rsidRPr="002458A2">
        <w:rPr>
          <w:bCs/>
          <w:szCs w:val="24"/>
          <w:lang w:val="sr-Latn-CS"/>
        </w:rPr>
        <w:t xml:space="preserve"> </w:t>
      </w:r>
      <w:r w:rsidR="00B61EF7">
        <w:rPr>
          <w:bCs/>
          <w:szCs w:val="24"/>
          <w:lang w:val="sr-Latn-CS"/>
        </w:rPr>
        <w:t>пој</w:t>
      </w:r>
      <w:r>
        <w:rPr>
          <w:bCs/>
          <w:szCs w:val="24"/>
          <w:lang w:val="sr-Latn-CS"/>
        </w:rPr>
        <w:t>ав</w:t>
      </w:r>
      <w:r w:rsidR="00B61EF7">
        <w:rPr>
          <w:bCs/>
          <w:szCs w:val="24"/>
          <w:lang w:val="sr-Latn-CS"/>
        </w:rPr>
        <w:t>и</w:t>
      </w:r>
      <w:r w:rsidR="008B0DCE" w:rsidRPr="002458A2">
        <w:rPr>
          <w:bCs/>
          <w:szCs w:val="24"/>
          <w:lang w:val="sr-Latn-CS"/>
        </w:rPr>
        <w:t xml:space="preserve"> </w:t>
      </w:r>
      <w:r>
        <w:rPr>
          <w:bCs/>
          <w:szCs w:val="24"/>
          <w:lang w:val="sr-Latn-CS"/>
        </w:rPr>
        <w:t>ве</w:t>
      </w:r>
      <w:r w:rsidR="00B61EF7">
        <w:rPr>
          <w:bCs/>
          <w:szCs w:val="24"/>
          <w:lang w:val="sr-Latn-CS"/>
        </w:rPr>
        <w:t>ћи</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им</w:t>
      </w:r>
      <w:r w:rsidR="008B0DCE" w:rsidRPr="002458A2">
        <w:rPr>
          <w:bCs/>
          <w:szCs w:val="24"/>
          <w:lang w:val="sr-Latn-CS"/>
        </w:rPr>
        <w:t xml:space="preserve"> </w:t>
      </w:r>
      <w:r w:rsidR="00B61EF7">
        <w:rPr>
          <w:bCs/>
          <w:szCs w:val="24"/>
          <w:lang w:val="sr-Latn-CS"/>
        </w:rPr>
        <w:t>шт</w:t>
      </w:r>
      <w:r>
        <w:rPr>
          <w:bCs/>
          <w:szCs w:val="24"/>
          <w:lang w:val="sr-Latn-CS"/>
        </w:rPr>
        <w:t>е</w:t>
      </w:r>
      <w:r w:rsidR="00B61EF7">
        <w:rPr>
          <w:bCs/>
          <w:szCs w:val="24"/>
          <w:lang w:val="sr-Latn-CS"/>
        </w:rPr>
        <w:t>т</w:t>
      </w:r>
      <w:r>
        <w:rPr>
          <w:bCs/>
          <w:szCs w:val="24"/>
          <w:lang w:val="sr-Latn-CS"/>
        </w:rPr>
        <w:t>а</w:t>
      </w:r>
      <w:r w:rsidR="008B0DCE" w:rsidRPr="002458A2">
        <w:rPr>
          <w:bCs/>
          <w:szCs w:val="24"/>
          <w:lang w:val="sr-Latn-CS"/>
        </w:rPr>
        <w:t xml:space="preserve">, </w:t>
      </w:r>
      <w:r w:rsidR="00B61EF7">
        <w:rPr>
          <w:bCs/>
          <w:szCs w:val="24"/>
          <w:lang w:val="sr-Latn-CS"/>
        </w:rPr>
        <w:t>посло</w:t>
      </w:r>
      <w:r>
        <w:rPr>
          <w:bCs/>
          <w:szCs w:val="24"/>
          <w:lang w:val="sr-Latn-CS"/>
        </w:rPr>
        <w:t>в</w:t>
      </w:r>
      <w:r w:rsidR="00B61EF7">
        <w:rPr>
          <w:bCs/>
          <w:szCs w:val="24"/>
          <w:lang w:val="sr-Latn-CS"/>
        </w:rPr>
        <w:t>о</w:t>
      </w:r>
      <w:r>
        <w:rPr>
          <w:bCs/>
          <w:szCs w:val="24"/>
          <w:lang w:val="sr-Latn-CS"/>
        </w:rPr>
        <w:t>ђа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е</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уст</w:t>
      </w:r>
      <w:r>
        <w:rPr>
          <w:bCs/>
          <w:szCs w:val="24"/>
          <w:lang w:val="sr-Latn-CS"/>
        </w:rPr>
        <w:t>ав</w:t>
      </w:r>
      <w:r w:rsidR="001019E7">
        <w:rPr>
          <w:bCs/>
          <w:szCs w:val="24"/>
          <w:lang w:val="sr-Latn-CS"/>
        </w:rPr>
        <w:t>љ</w:t>
      </w:r>
      <w:r>
        <w:rPr>
          <w:bCs/>
          <w:szCs w:val="24"/>
          <w:lang w:val="sr-Latn-CS"/>
        </w:rPr>
        <w:t>а</w:t>
      </w:r>
      <w:r w:rsidR="008B0DCE" w:rsidRPr="002458A2">
        <w:rPr>
          <w:bCs/>
          <w:szCs w:val="24"/>
          <w:lang w:val="sr-Latn-CS"/>
        </w:rPr>
        <w:t xml:space="preserve"> </w:t>
      </w:r>
      <w:r>
        <w:rPr>
          <w:bCs/>
          <w:szCs w:val="24"/>
          <w:lang w:val="sr-Latn-CS"/>
        </w:rPr>
        <w:t>да</w:t>
      </w:r>
      <w:r w:rsidR="001019E7">
        <w:rPr>
          <w:bCs/>
          <w:szCs w:val="24"/>
          <w:lang w:val="sr-Latn-CS"/>
        </w:rPr>
        <w:t>љ</w:t>
      </w:r>
      <w:r>
        <w:rPr>
          <w:bCs/>
          <w:szCs w:val="24"/>
          <w:lang w:val="sr-Latn-CS"/>
        </w:rPr>
        <w:t>е</w:t>
      </w:r>
      <w:r w:rsidR="008B0DCE" w:rsidRPr="002458A2">
        <w:rPr>
          <w:bCs/>
          <w:szCs w:val="24"/>
          <w:lang w:val="sr-Latn-CS"/>
        </w:rPr>
        <w:t xml:space="preserve"> </w:t>
      </w:r>
      <w:r w:rsidR="00B61EF7">
        <w:rPr>
          <w:bCs/>
          <w:szCs w:val="24"/>
          <w:lang w:val="sr-Latn-CS"/>
        </w:rPr>
        <w:t>из</w:t>
      </w:r>
      <w:r>
        <w:rPr>
          <w:bCs/>
          <w:szCs w:val="24"/>
          <w:lang w:val="sr-Latn-CS"/>
        </w:rPr>
        <w:t>в</w:t>
      </w:r>
      <w:r w:rsidR="00B61EF7">
        <w:rPr>
          <w:bCs/>
          <w:szCs w:val="24"/>
          <w:lang w:val="sr-Latn-CS"/>
        </w:rPr>
        <w:t>о</w:t>
      </w:r>
      <w:r>
        <w:rPr>
          <w:bCs/>
          <w:szCs w:val="24"/>
          <w:lang w:val="sr-Latn-CS"/>
        </w:rPr>
        <w:t>ђе</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о</w:t>
      </w:r>
      <w:r>
        <w:rPr>
          <w:bCs/>
          <w:szCs w:val="24"/>
          <w:lang w:val="sr-Latn-CS"/>
        </w:rPr>
        <w:t>ва</w:t>
      </w:r>
      <w:r w:rsidR="008B0DCE" w:rsidRPr="002458A2">
        <w:rPr>
          <w:bCs/>
          <w:szCs w:val="24"/>
          <w:lang w:val="sr-Latn-CS"/>
        </w:rPr>
        <w:t xml:space="preserve">. </w:t>
      </w:r>
      <w:r>
        <w:rPr>
          <w:bCs/>
          <w:szCs w:val="24"/>
          <w:lang w:val="sr-Latn-CS"/>
        </w:rPr>
        <w:t>П</w:t>
      </w:r>
      <w:r w:rsidR="00B61EF7">
        <w:rPr>
          <w:bCs/>
          <w:szCs w:val="24"/>
          <w:lang w:val="sr-Latn-CS"/>
        </w:rPr>
        <w:t>ор</w:t>
      </w:r>
      <w:r>
        <w:rPr>
          <w:bCs/>
          <w:szCs w:val="24"/>
          <w:lang w:val="sr-Latn-CS"/>
        </w:rPr>
        <w:t>ед</w:t>
      </w:r>
      <w:r w:rsidR="008B0DCE" w:rsidRPr="002458A2">
        <w:rPr>
          <w:bCs/>
          <w:szCs w:val="24"/>
          <w:lang w:val="sr-Latn-CS"/>
        </w:rPr>
        <w:t xml:space="preserve"> </w:t>
      </w:r>
      <w:r w:rsidR="00B61EF7">
        <w:rPr>
          <w:bCs/>
          <w:szCs w:val="24"/>
          <w:lang w:val="sr-Latn-CS"/>
        </w:rPr>
        <w:t>посло</w:t>
      </w:r>
      <w:r>
        <w:rPr>
          <w:bCs/>
          <w:szCs w:val="24"/>
          <w:lang w:val="sr-Latn-CS"/>
        </w:rPr>
        <w:t>в</w:t>
      </w:r>
      <w:r w:rsidR="00B61EF7">
        <w:rPr>
          <w:bCs/>
          <w:szCs w:val="24"/>
          <w:lang w:val="sr-Latn-CS"/>
        </w:rPr>
        <w:t>о</w:t>
      </w:r>
      <w:r>
        <w:rPr>
          <w:bCs/>
          <w:szCs w:val="24"/>
          <w:lang w:val="sr-Latn-CS"/>
        </w:rPr>
        <w:t>ђе</w:t>
      </w:r>
      <w:r w:rsidR="008B0DCE" w:rsidRPr="002458A2">
        <w:rPr>
          <w:bCs/>
          <w:szCs w:val="24"/>
          <w:lang w:val="sr-Latn-CS"/>
        </w:rPr>
        <w:t xml:space="preserve">, </w:t>
      </w:r>
      <w:r w:rsidR="00B61EF7">
        <w:rPr>
          <w:bCs/>
          <w:szCs w:val="24"/>
          <w:lang w:val="sr-Latn-CS"/>
        </w:rPr>
        <w:t>контролу</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о</w:t>
      </w:r>
      <w:r>
        <w:rPr>
          <w:bCs/>
          <w:szCs w:val="24"/>
          <w:lang w:val="sr-Latn-CS"/>
        </w:rPr>
        <w:t>ва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из</w:t>
      </w:r>
      <w:r>
        <w:rPr>
          <w:bCs/>
          <w:szCs w:val="24"/>
          <w:lang w:val="sr-Latn-CS"/>
        </w:rPr>
        <w:t>дава</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ло</w:t>
      </w:r>
      <w:r>
        <w:rPr>
          <w:bCs/>
          <w:szCs w:val="24"/>
          <w:lang w:val="sr-Latn-CS"/>
        </w:rPr>
        <w:t>га</w:t>
      </w:r>
      <w:r w:rsidR="008B0DCE" w:rsidRPr="002458A2">
        <w:rPr>
          <w:bCs/>
          <w:szCs w:val="24"/>
          <w:lang w:val="sr-Latn-CS"/>
        </w:rPr>
        <w:t xml:space="preserve"> </w:t>
      </w:r>
      <w:r w:rsidR="00B61EF7">
        <w:rPr>
          <w:bCs/>
          <w:szCs w:val="24"/>
          <w:lang w:val="sr-Latn-CS"/>
        </w:rPr>
        <w:t>о</w:t>
      </w:r>
      <w:r w:rsidR="008B0DCE" w:rsidRPr="002458A2">
        <w:rPr>
          <w:bCs/>
          <w:szCs w:val="24"/>
          <w:lang w:val="sr-Latn-CS"/>
        </w:rPr>
        <w:t xml:space="preserve"> </w:t>
      </w:r>
      <w:r w:rsidR="001019E7">
        <w:rPr>
          <w:bCs/>
          <w:szCs w:val="24"/>
          <w:lang w:val="sr-Latn-CS"/>
        </w:rPr>
        <w:t>њ</w:t>
      </w:r>
      <w:r w:rsidR="00B61EF7">
        <w:rPr>
          <w:bCs/>
          <w:szCs w:val="24"/>
          <w:lang w:val="sr-Latn-CS"/>
        </w:rPr>
        <w:t>ихо</w:t>
      </w:r>
      <w:r>
        <w:rPr>
          <w:bCs/>
          <w:szCs w:val="24"/>
          <w:lang w:val="sr-Latn-CS"/>
        </w:rPr>
        <w:t>в</w:t>
      </w:r>
      <w:r w:rsidR="00B61EF7">
        <w:rPr>
          <w:bCs/>
          <w:szCs w:val="24"/>
          <w:lang w:val="sr-Latn-CS"/>
        </w:rPr>
        <w:t>ом</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уст</w:t>
      </w:r>
      <w:r>
        <w:rPr>
          <w:bCs/>
          <w:szCs w:val="24"/>
          <w:lang w:val="sr-Latn-CS"/>
        </w:rPr>
        <w:t>ав</w:t>
      </w:r>
      <w:r w:rsidR="001019E7">
        <w:rPr>
          <w:bCs/>
          <w:szCs w:val="24"/>
          <w:lang w:val="sr-Latn-CS"/>
        </w:rPr>
        <w:t>љ</w:t>
      </w:r>
      <w:r>
        <w:rPr>
          <w:bCs/>
          <w:szCs w:val="24"/>
          <w:lang w:val="sr-Latn-CS"/>
        </w:rPr>
        <w:t>а</w:t>
      </w:r>
      <w:r w:rsidR="001019E7">
        <w:rPr>
          <w:bCs/>
          <w:szCs w:val="24"/>
          <w:lang w:val="sr-Latn-CS"/>
        </w:rPr>
        <w:t>њ</w:t>
      </w:r>
      <w:r w:rsidR="00B61EF7">
        <w:rPr>
          <w:bCs/>
          <w:szCs w:val="24"/>
          <w:lang w:val="sr-Latn-CS"/>
        </w:rPr>
        <w:t>у</w:t>
      </w:r>
      <w:r w:rsidR="008B0DCE" w:rsidRPr="002458A2">
        <w:rPr>
          <w:bCs/>
          <w:szCs w:val="24"/>
          <w:lang w:val="sr-Latn-CS"/>
        </w:rPr>
        <w:t xml:space="preserve"> </w:t>
      </w:r>
      <w:r w:rsidR="00B61EF7">
        <w:rPr>
          <w:bCs/>
          <w:szCs w:val="24"/>
          <w:lang w:val="sr-Latn-CS"/>
        </w:rPr>
        <w:t>или</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ст</w:t>
      </w:r>
      <w:r>
        <w:rPr>
          <w:bCs/>
          <w:szCs w:val="24"/>
          <w:lang w:val="sr-Latn-CS"/>
        </w:rPr>
        <w:t>ав</w:t>
      </w:r>
      <w:r w:rsidR="001019E7">
        <w:rPr>
          <w:bCs/>
          <w:szCs w:val="24"/>
          <w:lang w:val="sr-Latn-CS"/>
        </w:rPr>
        <w:t>љ</w:t>
      </w:r>
      <w:r>
        <w:rPr>
          <w:bCs/>
          <w:szCs w:val="24"/>
          <w:lang w:val="sr-Latn-CS"/>
        </w:rPr>
        <w:t>а</w:t>
      </w:r>
      <w:r w:rsidR="001019E7">
        <w:rPr>
          <w:bCs/>
          <w:szCs w:val="24"/>
          <w:lang w:val="sr-Latn-CS"/>
        </w:rPr>
        <w:t>њ</w:t>
      </w:r>
      <w:r w:rsidR="00B61EF7">
        <w:rPr>
          <w:bCs/>
          <w:szCs w:val="24"/>
          <w:lang w:val="sr-Latn-CS"/>
        </w:rPr>
        <w:t>у</w:t>
      </w:r>
      <w:r w:rsidR="008B0DCE" w:rsidRPr="002458A2">
        <w:rPr>
          <w:bCs/>
          <w:szCs w:val="24"/>
          <w:lang w:val="sr-Latn-CS"/>
        </w:rPr>
        <w:t xml:space="preserve"> </w:t>
      </w:r>
      <w:r>
        <w:rPr>
          <w:bCs/>
          <w:szCs w:val="24"/>
          <w:lang w:val="sr-Latn-CS"/>
        </w:rPr>
        <w:t>в</w:t>
      </w:r>
      <w:r w:rsidR="00B61EF7">
        <w:rPr>
          <w:bCs/>
          <w:szCs w:val="24"/>
          <w:lang w:val="sr-Latn-CS"/>
        </w:rPr>
        <w:t>рш</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ад</w:t>
      </w:r>
      <w:r w:rsidR="00B61EF7">
        <w:rPr>
          <w:bCs/>
          <w:szCs w:val="24"/>
          <w:lang w:val="sr-Latn-CS"/>
        </w:rPr>
        <w:t>л</w:t>
      </w:r>
      <w:r>
        <w:rPr>
          <w:bCs/>
          <w:szCs w:val="24"/>
          <w:lang w:val="sr-Latn-CS"/>
        </w:rPr>
        <w:t>е</w:t>
      </w:r>
      <w:r w:rsidR="00B61EF7">
        <w:rPr>
          <w:bCs/>
          <w:szCs w:val="24"/>
          <w:lang w:val="sr-Latn-CS"/>
        </w:rPr>
        <w:t>жни</w:t>
      </w:r>
      <w:r w:rsidR="008B0DCE" w:rsidRPr="002458A2">
        <w:rPr>
          <w:bCs/>
          <w:szCs w:val="24"/>
          <w:lang w:val="sr-Latn-CS"/>
        </w:rPr>
        <w:t xml:space="preserve"> </w:t>
      </w:r>
      <w:r w:rsidR="00B61EF7">
        <w:rPr>
          <w:bCs/>
          <w:szCs w:val="24"/>
          <w:lang w:val="sr-Latn-CS"/>
        </w:rPr>
        <w:t>р</w:t>
      </w:r>
      <w:r>
        <w:rPr>
          <w:bCs/>
          <w:szCs w:val="24"/>
          <w:lang w:val="sr-Latn-CS"/>
        </w:rPr>
        <w:t>е</w:t>
      </w:r>
      <w:r w:rsidR="00B61EF7">
        <w:rPr>
          <w:bCs/>
          <w:szCs w:val="24"/>
          <w:lang w:val="sr-Latn-CS"/>
        </w:rPr>
        <w:t>ф</w:t>
      </w:r>
      <w:r>
        <w:rPr>
          <w:bCs/>
          <w:szCs w:val="24"/>
          <w:lang w:val="sr-Latn-CS"/>
        </w:rPr>
        <w:t>е</w:t>
      </w:r>
      <w:r w:rsidR="00B61EF7">
        <w:rPr>
          <w:bCs/>
          <w:szCs w:val="24"/>
          <w:lang w:val="sr-Latn-CS"/>
        </w:rPr>
        <w:t>р</w:t>
      </w:r>
      <w:r>
        <w:rPr>
          <w:bCs/>
          <w:szCs w:val="24"/>
          <w:lang w:val="sr-Latn-CS"/>
        </w:rPr>
        <w:t>е</w:t>
      </w:r>
      <w:r w:rsidR="00B61EF7">
        <w:rPr>
          <w:bCs/>
          <w:szCs w:val="24"/>
          <w:lang w:val="sr-Latn-CS"/>
        </w:rPr>
        <w:t>нти</w:t>
      </w:r>
      <w:r w:rsidR="008B0DCE" w:rsidRPr="002458A2">
        <w:rPr>
          <w:bCs/>
          <w:szCs w:val="24"/>
          <w:lang w:val="sr-Latn-CS"/>
        </w:rPr>
        <w:t xml:space="preserve"> </w:t>
      </w:r>
      <w:r w:rsidR="00B61EF7">
        <w:rPr>
          <w:bCs/>
          <w:szCs w:val="24"/>
          <w:lang w:val="sr-Latn-CS"/>
        </w:rPr>
        <w:t>из</w:t>
      </w:r>
      <w:r w:rsidR="008B0DCE" w:rsidRPr="002458A2">
        <w:rPr>
          <w:bCs/>
          <w:szCs w:val="24"/>
          <w:lang w:val="sr-Latn-CS"/>
        </w:rPr>
        <w:t xml:space="preserve"> </w:t>
      </w:r>
      <w:r w:rsidR="00B61EF7">
        <w:rPr>
          <w:bCs/>
          <w:szCs w:val="24"/>
          <w:lang w:val="sr-Latn-CS"/>
        </w:rPr>
        <w:t>шумских</w:t>
      </w:r>
      <w:r w:rsidR="008B0DCE" w:rsidRPr="002458A2">
        <w:rPr>
          <w:bCs/>
          <w:szCs w:val="24"/>
          <w:lang w:val="sr-Latn-CS"/>
        </w:rPr>
        <w:t xml:space="preserve"> </w:t>
      </w:r>
      <w:r w:rsidR="00B61EF7">
        <w:rPr>
          <w:bCs/>
          <w:szCs w:val="24"/>
          <w:lang w:val="sr-Latn-CS"/>
        </w:rPr>
        <w:t>упр</w:t>
      </w:r>
      <w:r>
        <w:rPr>
          <w:bCs/>
          <w:szCs w:val="24"/>
          <w:lang w:val="sr-Latn-CS"/>
        </w:rPr>
        <w:t>ава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шумских</w:t>
      </w:r>
      <w:r w:rsidR="008B0DCE" w:rsidRPr="002458A2">
        <w:rPr>
          <w:bCs/>
          <w:szCs w:val="24"/>
          <w:lang w:val="sr-Latn-CS"/>
        </w:rPr>
        <w:t xml:space="preserve"> </w:t>
      </w:r>
      <w:r>
        <w:rPr>
          <w:bCs/>
          <w:szCs w:val="24"/>
          <w:lang w:val="sr-Latn-CS"/>
        </w:rPr>
        <w:t>га</w:t>
      </w:r>
      <w:r w:rsidR="00B61EF7">
        <w:rPr>
          <w:bCs/>
          <w:szCs w:val="24"/>
          <w:lang w:val="sr-Latn-CS"/>
        </w:rPr>
        <w:t>з</w:t>
      </w:r>
      <w:r>
        <w:rPr>
          <w:bCs/>
          <w:szCs w:val="24"/>
          <w:lang w:val="sr-Latn-CS"/>
        </w:rPr>
        <w:t>д</w:t>
      </w:r>
      <w:r w:rsidR="00B61EF7">
        <w:rPr>
          <w:bCs/>
          <w:szCs w:val="24"/>
          <w:lang w:val="sr-Latn-CS"/>
        </w:rPr>
        <w:t>инст</w:t>
      </w:r>
      <w:r>
        <w:rPr>
          <w:bCs/>
          <w:szCs w:val="24"/>
          <w:lang w:val="sr-Latn-CS"/>
        </w:rPr>
        <w:t>ава</w:t>
      </w:r>
      <w:r w:rsidR="008B0DCE" w:rsidRPr="002458A2">
        <w:rPr>
          <w:bCs/>
          <w:szCs w:val="24"/>
          <w:lang w:val="sr-Latn-CS"/>
        </w:rPr>
        <w:t xml:space="preserve"> </w:t>
      </w:r>
      <w:r w:rsidR="00B61EF7">
        <w:rPr>
          <w:bCs/>
          <w:szCs w:val="24"/>
          <w:lang w:val="sr-Latn-CS"/>
        </w:rPr>
        <w:t>или</w:t>
      </w:r>
      <w:r w:rsidR="008B0DCE" w:rsidRPr="002458A2">
        <w:rPr>
          <w:bCs/>
          <w:szCs w:val="24"/>
          <w:lang w:val="sr-Latn-CS"/>
        </w:rPr>
        <w:t xml:space="preserve"> </w:t>
      </w:r>
      <w:r w:rsidR="001019E7">
        <w:rPr>
          <w:bCs/>
          <w:szCs w:val="24"/>
          <w:lang w:val="sr-Latn-CS"/>
        </w:rPr>
        <w:t>њ</w:t>
      </w:r>
      <w:r w:rsidR="00B61EF7">
        <w:rPr>
          <w:bCs/>
          <w:szCs w:val="24"/>
          <w:lang w:val="sr-Latn-CS"/>
        </w:rPr>
        <w:t>им</w:t>
      </w:r>
      <w:r>
        <w:rPr>
          <w:bCs/>
          <w:szCs w:val="24"/>
          <w:lang w:val="sr-Latn-CS"/>
        </w:rPr>
        <w:t>а</w:t>
      </w:r>
      <w:r w:rsidR="008B0DCE" w:rsidRPr="002458A2">
        <w:rPr>
          <w:bCs/>
          <w:szCs w:val="24"/>
          <w:lang w:val="sr-Latn-CS"/>
        </w:rPr>
        <w:t xml:space="preserve"> </w:t>
      </w:r>
      <w:r w:rsidR="00B61EF7">
        <w:rPr>
          <w:bCs/>
          <w:szCs w:val="24"/>
          <w:lang w:val="sr-Latn-CS"/>
        </w:rPr>
        <w:t>н</w:t>
      </w:r>
      <w:r>
        <w:rPr>
          <w:bCs/>
          <w:szCs w:val="24"/>
          <w:lang w:val="sr-Latn-CS"/>
        </w:rPr>
        <w:t>ад</w:t>
      </w:r>
      <w:r w:rsidR="00B61EF7">
        <w:rPr>
          <w:bCs/>
          <w:szCs w:val="24"/>
          <w:lang w:val="sr-Latn-CS"/>
        </w:rPr>
        <w:t>р</w:t>
      </w:r>
      <w:r>
        <w:rPr>
          <w:bCs/>
          <w:szCs w:val="24"/>
          <w:lang w:val="sr-Latn-CS"/>
        </w:rPr>
        <w:t>еђе</w:t>
      </w:r>
      <w:r w:rsidR="00B61EF7">
        <w:rPr>
          <w:bCs/>
          <w:szCs w:val="24"/>
          <w:lang w:val="sr-Latn-CS"/>
        </w:rPr>
        <w:t>ни</w:t>
      </w:r>
      <w:r w:rsidR="008B0DCE" w:rsidRPr="002458A2">
        <w:rPr>
          <w:bCs/>
          <w:szCs w:val="24"/>
          <w:lang w:val="sr-Latn-CS"/>
        </w:rPr>
        <w:t xml:space="preserve"> </w:t>
      </w:r>
      <w:r w:rsidR="00B61EF7">
        <w:rPr>
          <w:bCs/>
          <w:szCs w:val="24"/>
          <w:lang w:val="sr-Latn-CS"/>
        </w:rPr>
        <w:t>руко</w:t>
      </w:r>
      <w:r>
        <w:rPr>
          <w:bCs/>
          <w:szCs w:val="24"/>
          <w:lang w:val="sr-Latn-CS"/>
        </w:rPr>
        <w:t>в</w:t>
      </w:r>
      <w:r w:rsidR="00B61EF7">
        <w:rPr>
          <w:bCs/>
          <w:szCs w:val="24"/>
          <w:lang w:val="sr-Latn-CS"/>
        </w:rPr>
        <w:t>о</w:t>
      </w:r>
      <w:r>
        <w:rPr>
          <w:bCs/>
          <w:szCs w:val="24"/>
          <w:lang w:val="sr-Latn-CS"/>
        </w:rPr>
        <w:t>д</w:t>
      </w:r>
      <w:r w:rsidR="00B61EF7">
        <w:rPr>
          <w:bCs/>
          <w:szCs w:val="24"/>
          <w:lang w:val="sr-Latn-CS"/>
        </w:rPr>
        <w:t>иоци</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К</w:t>
      </w:r>
      <w:r w:rsidR="00B61EF7">
        <w:rPr>
          <w:bCs/>
          <w:szCs w:val="24"/>
          <w:lang w:val="sr-Latn-CS"/>
        </w:rPr>
        <w:t>рој</w:t>
      </w:r>
      <w:r>
        <w:rPr>
          <w:bCs/>
          <w:szCs w:val="24"/>
          <w:lang w:val="sr-Latn-CS"/>
        </w:rPr>
        <w:t>е</w:t>
      </w:r>
      <w:r w:rsidR="001019E7">
        <w:rPr>
          <w:bCs/>
          <w:szCs w:val="24"/>
          <w:lang w:val="sr-Latn-CS"/>
        </w:rPr>
        <w:t>њ</w:t>
      </w:r>
      <w:r>
        <w:rPr>
          <w:bCs/>
          <w:szCs w:val="24"/>
          <w:lang w:val="sr-Latn-CS"/>
        </w:rPr>
        <w:t>е</w:t>
      </w:r>
      <w:r w:rsidR="008B0DCE" w:rsidRPr="002458A2">
        <w:rPr>
          <w:bCs/>
          <w:szCs w:val="24"/>
          <w:lang w:val="sr-Latn-CS"/>
        </w:rPr>
        <w:t xml:space="preserve"> </w:t>
      </w:r>
      <w:r>
        <w:rPr>
          <w:bCs/>
          <w:szCs w:val="24"/>
          <w:lang w:val="sr-Latn-CS"/>
        </w:rPr>
        <w:t>деба</w:t>
      </w:r>
      <w:r w:rsidR="00B61EF7">
        <w:rPr>
          <w:bCs/>
          <w:szCs w:val="24"/>
          <w:lang w:val="sr-Latn-CS"/>
        </w:rPr>
        <w:t>л</w:t>
      </w:r>
      <w:r>
        <w:rPr>
          <w:bCs/>
          <w:szCs w:val="24"/>
          <w:lang w:val="sr-Latn-CS"/>
        </w:rPr>
        <w:t>а</w:t>
      </w:r>
      <w:r w:rsidR="008B0DCE" w:rsidRPr="002458A2">
        <w:rPr>
          <w:bCs/>
          <w:szCs w:val="24"/>
          <w:lang w:val="sr-Latn-CS"/>
        </w:rPr>
        <w:t xml:space="preserve"> </w:t>
      </w:r>
      <w:r w:rsidR="00B61EF7">
        <w:rPr>
          <w:bCs/>
          <w:szCs w:val="24"/>
          <w:lang w:val="sr-Latn-CS"/>
        </w:rPr>
        <w:t>з</w:t>
      </w:r>
      <w:r>
        <w:rPr>
          <w:bCs/>
          <w:szCs w:val="24"/>
          <w:lang w:val="sr-Latn-CS"/>
        </w:rPr>
        <w:t>а</w:t>
      </w:r>
      <w:r w:rsidR="008B0DCE" w:rsidRPr="002458A2">
        <w:rPr>
          <w:bCs/>
          <w:szCs w:val="24"/>
          <w:lang w:val="sr-Latn-CS"/>
        </w:rPr>
        <w:t xml:space="preserve"> </w:t>
      </w:r>
      <w:r w:rsidR="00B61EF7">
        <w:rPr>
          <w:bCs/>
          <w:szCs w:val="24"/>
          <w:lang w:val="sr-Latn-CS"/>
        </w:rPr>
        <w:t>изр</w:t>
      </w:r>
      <w:r>
        <w:rPr>
          <w:bCs/>
          <w:szCs w:val="24"/>
          <w:lang w:val="sr-Latn-CS"/>
        </w:rPr>
        <w:t>ад</w:t>
      </w:r>
      <w:r w:rsidR="00B61EF7">
        <w:rPr>
          <w:bCs/>
          <w:szCs w:val="24"/>
          <w:lang w:val="sr-Latn-CS"/>
        </w:rPr>
        <w:t>у</w:t>
      </w:r>
      <w:r w:rsidR="008B0DCE" w:rsidRPr="002458A2">
        <w:rPr>
          <w:bCs/>
          <w:szCs w:val="24"/>
          <w:lang w:val="sr-Latn-CS"/>
        </w:rPr>
        <w:t xml:space="preserve"> </w:t>
      </w:r>
      <w:r>
        <w:rPr>
          <w:bCs/>
          <w:szCs w:val="24"/>
          <w:lang w:val="sr-Latn-CS"/>
        </w:rPr>
        <w:t>д</w:t>
      </w:r>
      <w:r w:rsidR="00B61EF7">
        <w:rPr>
          <w:bCs/>
          <w:szCs w:val="24"/>
          <w:lang w:val="sr-Latn-CS"/>
        </w:rPr>
        <w:t>р</w:t>
      </w:r>
      <w:r>
        <w:rPr>
          <w:bCs/>
          <w:szCs w:val="24"/>
          <w:lang w:val="sr-Latn-CS"/>
        </w:rPr>
        <w:t>в</w:t>
      </w:r>
      <w:r w:rsidR="00B61EF7">
        <w:rPr>
          <w:bCs/>
          <w:szCs w:val="24"/>
          <w:lang w:val="sr-Latn-CS"/>
        </w:rPr>
        <w:t>них</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рш</w:t>
      </w:r>
      <w:r>
        <w:rPr>
          <w:bCs/>
          <w:szCs w:val="24"/>
          <w:lang w:val="sr-Latn-CS"/>
        </w:rPr>
        <w:t>е</w:t>
      </w:r>
      <w:r w:rsidR="008B0DCE" w:rsidRPr="002458A2">
        <w:rPr>
          <w:bCs/>
          <w:szCs w:val="24"/>
          <w:lang w:val="sr-Latn-CS"/>
        </w:rPr>
        <w:t xml:space="preserve"> </w:t>
      </w:r>
      <w:r w:rsidR="00B61EF7">
        <w:rPr>
          <w:bCs/>
          <w:szCs w:val="24"/>
          <w:lang w:val="sr-Latn-CS"/>
        </w:rPr>
        <w:t>шум</w:t>
      </w:r>
      <w:r>
        <w:rPr>
          <w:bCs/>
          <w:szCs w:val="24"/>
          <w:lang w:val="sr-Latn-CS"/>
        </w:rPr>
        <w:t>а</w:t>
      </w:r>
      <w:r w:rsidR="00B61EF7">
        <w:rPr>
          <w:bCs/>
          <w:szCs w:val="24"/>
          <w:lang w:val="sr-Latn-CS"/>
        </w:rPr>
        <w:t>рски</w:t>
      </w:r>
      <w:r w:rsidR="008B0DCE" w:rsidRPr="002458A2">
        <w:rPr>
          <w:bCs/>
          <w:szCs w:val="24"/>
          <w:lang w:val="sr-Latn-CS"/>
        </w:rPr>
        <w:t xml:space="preserve"> </w:t>
      </w:r>
      <w:r w:rsidR="00B61EF7">
        <w:rPr>
          <w:bCs/>
          <w:szCs w:val="24"/>
          <w:lang w:val="sr-Latn-CS"/>
        </w:rPr>
        <w:t>т</w:t>
      </w:r>
      <w:r>
        <w:rPr>
          <w:bCs/>
          <w:szCs w:val="24"/>
          <w:lang w:val="sr-Latn-CS"/>
        </w:rPr>
        <w:t>е</w:t>
      </w:r>
      <w:r w:rsidR="00B61EF7">
        <w:rPr>
          <w:bCs/>
          <w:szCs w:val="24"/>
          <w:lang w:val="sr-Latn-CS"/>
        </w:rPr>
        <w:t>хнич</w:t>
      </w:r>
      <w:r>
        <w:rPr>
          <w:bCs/>
          <w:szCs w:val="24"/>
          <w:lang w:val="sr-Latn-CS"/>
        </w:rPr>
        <w:t>а</w:t>
      </w:r>
      <w:r w:rsidR="00B61EF7">
        <w:rPr>
          <w:bCs/>
          <w:szCs w:val="24"/>
          <w:lang w:val="sr-Latn-CS"/>
        </w:rPr>
        <w:t>ри</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посло</w:t>
      </w:r>
      <w:r>
        <w:rPr>
          <w:bCs/>
          <w:szCs w:val="24"/>
          <w:lang w:val="sr-Latn-CS"/>
        </w:rPr>
        <w:t>в</w:t>
      </w:r>
      <w:r w:rsidR="00B61EF7">
        <w:rPr>
          <w:bCs/>
          <w:szCs w:val="24"/>
          <w:lang w:val="sr-Latn-CS"/>
        </w:rPr>
        <w:t>им</w:t>
      </w:r>
      <w:r>
        <w:rPr>
          <w:bCs/>
          <w:szCs w:val="24"/>
          <w:lang w:val="sr-Latn-CS"/>
        </w:rPr>
        <w:t>а</w:t>
      </w:r>
      <w:r w:rsidR="008B0DCE" w:rsidRPr="002458A2">
        <w:rPr>
          <w:bCs/>
          <w:szCs w:val="24"/>
          <w:lang w:val="sr-Latn-CS"/>
        </w:rPr>
        <w:t xml:space="preserve"> </w:t>
      </w:r>
      <w:r w:rsidR="00B61EF7">
        <w:rPr>
          <w:bCs/>
          <w:szCs w:val="24"/>
          <w:lang w:val="sr-Latn-CS"/>
        </w:rPr>
        <w:t>коришћ</w:t>
      </w:r>
      <w:r>
        <w:rPr>
          <w:bCs/>
          <w:szCs w:val="24"/>
          <w:lang w:val="sr-Latn-CS"/>
        </w:rPr>
        <w:t>е</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шум</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а</w:t>
      </w:r>
      <w:r w:rsidR="008B0DCE" w:rsidRPr="002458A2">
        <w:rPr>
          <w:bCs/>
          <w:szCs w:val="24"/>
          <w:lang w:val="sr-Latn-CS"/>
        </w:rPr>
        <w:t xml:space="preserve"> </w:t>
      </w:r>
      <w:r w:rsidR="00B61EF7">
        <w:rPr>
          <w:bCs/>
          <w:szCs w:val="24"/>
          <w:lang w:val="sr-Latn-CS"/>
        </w:rPr>
        <w:t>полож</w:t>
      </w:r>
      <w:r>
        <w:rPr>
          <w:bCs/>
          <w:szCs w:val="24"/>
          <w:lang w:val="sr-Latn-CS"/>
        </w:rPr>
        <w:t>е</w:t>
      </w:r>
      <w:r w:rsidR="00B61EF7">
        <w:rPr>
          <w:bCs/>
          <w:szCs w:val="24"/>
          <w:lang w:val="sr-Latn-CS"/>
        </w:rPr>
        <w:t>ним</w:t>
      </w:r>
      <w:r w:rsidR="008B0DCE" w:rsidRPr="002458A2">
        <w:rPr>
          <w:bCs/>
          <w:szCs w:val="24"/>
          <w:lang w:val="sr-Latn-CS"/>
        </w:rPr>
        <w:t xml:space="preserve"> </w:t>
      </w:r>
      <w:r w:rsidR="00B61EF7">
        <w:rPr>
          <w:bCs/>
          <w:szCs w:val="24"/>
          <w:lang w:val="sr-Latn-CS"/>
        </w:rPr>
        <w:t>стручним</w:t>
      </w:r>
      <w:r w:rsidR="008B0DCE" w:rsidRPr="002458A2">
        <w:rPr>
          <w:bCs/>
          <w:szCs w:val="24"/>
          <w:lang w:val="sr-Latn-CS"/>
        </w:rPr>
        <w:t xml:space="preserve"> </w:t>
      </w:r>
      <w:r w:rsidR="00B61EF7">
        <w:rPr>
          <w:bCs/>
          <w:szCs w:val="24"/>
          <w:lang w:val="sr-Latn-CS"/>
        </w:rPr>
        <w:t>испитом</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П</w:t>
      </w:r>
      <w:r w:rsidR="00B61EF7">
        <w:rPr>
          <w:bCs/>
          <w:szCs w:val="24"/>
          <w:lang w:val="sr-Latn-CS"/>
        </w:rPr>
        <w:t>осл</w:t>
      </w:r>
      <w:r>
        <w:rPr>
          <w:bCs/>
          <w:szCs w:val="24"/>
          <w:lang w:val="sr-Latn-CS"/>
        </w:rPr>
        <w:t>е</w:t>
      </w:r>
      <w:r w:rsidR="008B0DCE" w:rsidRPr="002458A2">
        <w:rPr>
          <w:bCs/>
          <w:szCs w:val="24"/>
          <w:lang w:val="sr-Latn-CS"/>
        </w:rPr>
        <w:t xml:space="preserve"> </w:t>
      </w:r>
      <w:r w:rsidR="00B61EF7">
        <w:rPr>
          <w:bCs/>
          <w:szCs w:val="24"/>
          <w:lang w:val="sr-Latn-CS"/>
        </w:rPr>
        <w:t>из</w:t>
      </w:r>
      <w:r>
        <w:rPr>
          <w:bCs/>
          <w:szCs w:val="24"/>
          <w:lang w:val="sr-Latn-CS"/>
        </w:rPr>
        <w:t>в</w:t>
      </w:r>
      <w:r w:rsidR="00B61EF7">
        <w:rPr>
          <w:bCs/>
          <w:szCs w:val="24"/>
          <w:lang w:val="sr-Latn-CS"/>
        </w:rPr>
        <w:t>рш</w:t>
      </w:r>
      <w:r>
        <w:rPr>
          <w:bCs/>
          <w:szCs w:val="24"/>
          <w:lang w:val="sr-Latn-CS"/>
        </w:rPr>
        <w:t>е</w:t>
      </w:r>
      <w:r w:rsidR="00B61EF7">
        <w:rPr>
          <w:bCs/>
          <w:szCs w:val="24"/>
          <w:lang w:val="sr-Latn-CS"/>
        </w:rPr>
        <w:t>них</w:t>
      </w:r>
      <w:r w:rsidR="008B0DCE" w:rsidRPr="002458A2">
        <w:rPr>
          <w:bCs/>
          <w:szCs w:val="24"/>
          <w:lang w:val="sr-Latn-CS"/>
        </w:rPr>
        <w:t xml:space="preserve"> </w:t>
      </w:r>
      <w:r w:rsidR="00B61EF7">
        <w:rPr>
          <w:bCs/>
          <w:szCs w:val="24"/>
          <w:lang w:val="sr-Latn-CS"/>
        </w:rPr>
        <w:t>посло</w:t>
      </w:r>
      <w:r>
        <w:rPr>
          <w:bCs/>
          <w:szCs w:val="24"/>
          <w:lang w:val="sr-Latn-CS"/>
        </w:rPr>
        <w:t>ва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w:t>
      </w:r>
      <w:r>
        <w:rPr>
          <w:bCs/>
          <w:szCs w:val="24"/>
          <w:lang w:val="sr-Latn-CS"/>
        </w:rPr>
        <w:t>е</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изр</w:t>
      </w:r>
      <w:r>
        <w:rPr>
          <w:bCs/>
          <w:szCs w:val="24"/>
          <w:lang w:val="sr-Latn-CS"/>
        </w:rPr>
        <w:t>аде</w:t>
      </w:r>
      <w:r w:rsidR="008B0DCE" w:rsidRPr="002458A2">
        <w:rPr>
          <w:bCs/>
          <w:szCs w:val="24"/>
          <w:lang w:val="sr-Latn-CS"/>
        </w:rPr>
        <w:t xml:space="preserve"> </w:t>
      </w:r>
      <w:r>
        <w:rPr>
          <w:bCs/>
          <w:szCs w:val="24"/>
          <w:lang w:val="sr-Latn-CS"/>
        </w:rPr>
        <w:t>д</w:t>
      </w:r>
      <w:r w:rsidR="00B61EF7">
        <w:rPr>
          <w:bCs/>
          <w:szCs w:val="24"/>
          <w:lang w:val="sr-Latn-CS"/>
        </w:rPr>
        <w:t>р</w:t>
      </w:r>
      <w:r>
        <w:rPr>
          <w:bCs/>
          <w:szCs w:val="24"/>
          <w:lang w:val="sr-Latn-CS"/>
        </w:rPr>
        <w:t>в</w:t>
      </w:r>
      <w:r w:rsidR="00B61EF7">
        <w:rPr>
          <w:bCs/>
          <w:szCs w:val="24"/>
          <w:lang w:val="sr-Latn-CS"/>
        </w:rPr>
        <w:t>них</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рши</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з</w:t>
      </w:r>
      <w:r>
        <w:rPr>
          <w:bCs/>
          <w:szCs w:val="24"/>
          <w:lang w:val="sr-Latn-CS"/>
        </w:rPr>
        <w:t>а</w:t>
      </w:r>
      <w:r w:rsidR="00B61EF7">
        <w:rPr>
          <w:bCs/>
          <w:szCs w:val="24"/>
          <w:lang w:val="sr-Latn-CS"/>
        </w:rPr>
        <w:t>прим</w:t>
      </w:r>
      <w:r>
        <w:rPr>
          <w:bCs/>
          <w:szCs w:val="24"/>
          <w:lang w:val="sr-Latn-CS"/>
        </w:rPr>
        <w:t>а</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о</w:t>
      </w:r>
      <w:r>
        <w:rPr>
          <w:bCs/>
          <w:szCs w:val="24"/>
          <w:lang w:val="sr-Latn-CS"/>
        </w:rPr>
        <w:t>ва</w:t>
      </w:r>
      <w:r w:rsidR="008B0DCE" w:rsidRPr="002458A2">
        <w:rPr>
          <w:bCs/>
          <w:szCs w:val="24"/>
          <w:lang w:val="sr-Latn-CS"/>
        </w:rPr>
        <w:t xml:space="preserve"> </w:t>
      </w:r>
      <w:r w:rsidR="00B61EF7">
        <w:rPr>
          <w:bCs/>
          <w:szCs w:val="24"/>
          <w:lang w:val="sr-Latn-CS"/>
        </w:rPr>
        <w:t>пут</w:t>
      </w:r>
      <w:r>
        <w:rPr>
          <w:bCs/>
          <w:szCs w:val="24"/>
          <w:lang w:val="sr-Latn-CS"/>
        </w:rPr>
        <w:t>е</w:t>
      </w:r>
      <w:r w:rsidR="00B61EF7">
        <w:rPr>
          <w:bCs/>
          <w:szCs w:val="24"/>
          <w:lang w:val="sr-Latn-CS"/>
        </w:rPr>
        <w:t>м</w:t>
      </w:r>
      <w:r w:rsidR="008B0DCE" w:rsidRPr="002458A2">
        <w:rPr>
          <w:bCs/>
          <w:szCs w:val="24"/>
          <w:lang w:val="sr-Latn-CS"/>
        </w:rPr>
        <w:t xml:space="preserve"> </w:t>
      </w:r>
      <w:r w:rsidR="00B61EF7">
        <w:rPr>
          <w:bCs/>
          <w:szCs w:val="24"/>
          <w:lang w:val="sr-Latn-CS"/>
        </w:rPr>
        <w:t>з</w:t>
      </w:r>
      <w:r>
        <w:rPr>
          <w:bCs/>
          <w:szCs w:val="24"/>
          <w:lang w:val="sr-Latn-CS"/>
        </w:rPr>
        <w:t>а</w:t>
      </w:r>
      <w:r w:rsidR="00B61EF7">
        <w:rPr>
          <w:bCs/>
          <w:szCs w:val="24"/>
          <w:lang w:val="sr-Latn-CS"/>
        </w:rPr>
        <w:t>писник</w:t>
      </w:r>
      <w:r>
        <w:rPr>
          <w:bCs/>
          <w:szCs w:val="24"/>
          <w:lang w:val="sr-Latn-CS"/>
        </w:rPr>
        <w:t>а</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којим</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пор</w:t>
      </w:r>
      <w:r>
        <w:rPr>
          <w:bCs/>
          <w:szCs w:val="24"/>
          <w:lang w:val="sr-Latn-CS"/>
        </w:rPr>
        <w:t>ед</w:t>
      </w:r>
      <w:r w:rsidR="008B0DCE" w:rsidRPr="002458A2">
        <w:rPr>
          <w:bCs/>
          <w:szCs w:val="24"/>
          <w:lang w:val="sr-Latn-CS"/>
        </w:rPr>
        <w:t xml:space="preserve"> </w:t>
      </w:r>
      <w:r w:rsidR="00B61EF7">
        <w:rPr>
          <w:bCs/>
          <w:szCs w:val="24"/>
          <w:lang w:val="sr-Latn-CS"/>
        </w:rPr>
        <w:t>из</w:t>
      </w:r>
      <w:r>
        <w:rPr>
          <w:bCs/>
          <w:szCs w:val="24"/>
          <w:lang w:val="sr-Latn-CS"/>
        </w:rPr>
        <w:t>в</w:t>
      </w:r>
      <w:r w:rsidR="00B61EF7">
        <w:rPr>
          <w:bCs/>
          <w:szCs w:val="24"/>
          <w:lang w:val="sr-Latn-CS"/>
        </w:rPr>
        <w:t>рш</w:t>
      </w:r>
      <w:r>
        <w:rPr>
          <w:bCs/>
          <w:szCs w:val="24"/>
          <w:lang w:val="sr-Latn-CS"/>
        </w:rPr>
        <w:t>е</w:t>
      </w:r>
      <w:r w:rsidR="00B61EF7">
        <w:rPr>
          <w:bCs/>
          <w:szCs w:val="24"/>
          <w:lang w:val="sr-Latn-CS"/>
        </w:rPr>
        <w:t>них</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о</w:t>
      </w:r>
      <w:r>
        <w:rPr>
          <w:bCs/>
          <w:szCs w:val="24"/>
          <w:lang w:val="sr-Latn-CS"/>
        </w:rPr>
        <w:t>ва</w:t>
      </w:r>
      <w:r w:rsidR="008B0DCE" w:rsidRPr="002458A2">
        <w:rPr>
          <w:bCs/>
          <w:szCs w:val="24"/>
          <w:lang w:val="sr-Latn-CS"/>
        </w:rPr>
        <w:t xml:space="preserve">, </w:t>
      </w:r>
      <w:r>
        <w:rPr>
          <w:bCs/>
          <w:szCs w:val="24"/>
          <w:lang w:val="sr-Latn-CS"/>
        </w:rPr>
        <w:t>ев</w:t>
      </w:r>
      <w:r w:rsidR="00B61EF7">
        <w:rPr>
          <w:bCs/>
          <w:szCs w:val="24"/>
          <w:lang w:val="sr-Latn-CS"/>
        </w:rPr>
        <w:t>и</w:t>
      </w:r>
      <w:r>
        <w:rPr>
          <w:bCs/>
          <w:szCs w:val="24"/>
          <w:lang w:val="sr-Latn-CS"/>
        </w:rPr>
        <w:t>де</w:t>
      </w:r>
      <w:r w:rsidR="00B61EF7">
        <w:rPr>
          <w:bCs/>
          <w:szCs w:val="24"/>
          <w:lang w:val="sr-Latn-CS"/>
        </w:rPr>
        <w:t>нтир</w:t>
      </w:r>
      <w:r>
        <w:rPr>
          <w:bCs/>
          <w:szCs w:val="24"/>
          <w:lang w:val="sr-Latn-CS"/>
        </w:rPr>
        <w:t>а</w:t>
      </w:r>
      <w:r w:rsidR="00B61EF7">
        <w:rPr>
          <w:bCs/>
          <w:szCs w:val="24"/>
          <w:lang w:val="sr-Latn-CS"/>
        </w:rPr>
        <w:t>ју</w:t>
      </w:r>
      <w:r w:rsidR="008B0DCE" w:rsidRPr="002458A2">
        <w:rPr>
          <w:bCs/>
          <w:szCs w:val="24"/>
          <w:lang w:val="sr-Latn-CS"/>
        </w:rPr>
        <w:t xml:space="preserve"> </w:t>
      </w:r>
      <w:r w:rsidR="00B61EF7">
        <w:rPr>
          <w:bCs/>
          <w:szCs w:val="24"/>
          <w:lang w:val="sr-Latn-CS"/>
        </w:rPr>
        <w:t>з</w:t>
      </w:r>
      <w:r>
        <w:rPr>
          <w:bCs/>
          <w:szCs w:val="24"/>
          <w:lang w:val="sr-Latn-CS"/>
        </w:rPr>
        <w:t>а</w:t>
      </w:r>
      <w:r w:rsidR="00B61EF7">
        <w:rPr>
          <w:bCs/>
          <w:szCs w:val="24"/>
          <w:lang w:val="sr-Latn-CS"/>
        </w:rPr>
        <w:t>п</w:t>
      </w:r>
      <w:r>
        <w:rPr>
          <w:bCs/>
          <w:szCs w:val="24"/>
          <w:lang w:val="sr-Latn-CS"/>
        </w:rPr>
        <w:t>а</w:t>
      </w:r>
      <w:r w:rsidR="00B61EF7">
        <w:rPr>
          <w:bCs/>
          <w:szCs w:val="24"/>
          <w:lang w:val="sr-Latn-CS"/>
        </w:rPr>
        <w:t>ж</w:t>
      </w:r>
      <w:r>
        <w:rPr>
          <w:bCs/>
          <w:szCs w:val="24"/>
          <w:lang w:val="sr-Latn-CS"/>
        </w:rPr>
        <w:t>е</w:t>
      </w:r>
      <w:r w:rsidR="00B61EF7">
        <w:rPr>
          <w:bCs/>
          <w:szCs w:val="24"/>
          <w:lang w:val="sr-Latn-CS"/>
        </w:rPr>
        <w:t>ни</w:t>
      </w:r>
      <w:r w:rsidR="008B0DCE" w:rsidRPr="002458A2">
        <w:rPr>
          <w:bCs/>
          <w:szCs w:val="24"/>
          <w:lang w:val="sr-Latn-CS"/>
        </w:rPr>
        <w:t xml:space="preserve"> </w:t>
      </w:r>
      <w:r w:rsidR="00B61EF7">
        <w:rPr>
          <w:bCs/>
          <w:szCs w:val="24"/>
          <w:lang w:val="sr-Latn-CS"/>
        </w:rPr>
        <w:t>н</w:t>
      </w:r>
      <w:r>
        <w:rPr>
          <w:bCs/>
          <w:szCs w:val="24"/>
          <w:lang w:val="sr-Latn-CS"/>
        </w:rPr>
        <w:t>ед</w:t>
      </w:r>
      <w:r w:rsidR="00B61EF7">
        <w:rPr>
          <w:bCs/>
          <w:szCs w:val="24"/>
          <w:lang w:val="sr-Latn-CS"/>
        </w:rPr>
        <w:t>ост</w:t>
      </w:r>
      <w:r>
        <w:rPr>
          <w:bCs/>
          <w:szCs w:val="24"/>
          <w:lang w:val="sr-Latn-CS"/>
        </w:rPr>
        <w:t>а</w:t>
      </w:r>
      <w:r w:rsidR="00B61EF7">
        <w:rPr>
          <w:bCs/>
          <w:szCs w:val="24"/>
          <w:lang w:val="sr-Latn-CS"/>
        </w:rPr>
        <w:t>ци</w:t>
      </w:r>
      <w:r w:rsidR="008B0DCE" w:rsidRPr="002458A2">
        <w:rPr>
          <w:bCs/>
          <w:szCs w:val="24"/>
          <w:lang w:val="sr-Latn-CS"/>
        </w:rPr>
        <w:t xml:space="preserve">, </w:t>
      </w:r>
      <w:r w:rsidR="00B61EF7">
        <w:rPr>
          <w:bCs/>
          <w:szCs w:val="24"/>
          <w:lang w:val="sr-Latn-CS"/>
        </w:rPr>
        <w:t>н</w:t>
      </w:r>
      <w:r>
        <w:rPr>
          <w:bCs/>
          <w:szCs w:val="24"/>
          <w:lang w:val="sr-Latn-CS"/>
        </w:rPr>
        <w:t>е</w:t>
      </w:r>
      <w:r w:rsidR="00B61EF7">
        <w:rPr>
          <w:bCs/>
          <w:szCs w:val="24"/>
          <w:lang w:val="sr-Latn-CS"/>
        </w:rPr>
        <w:t>из</w:t>
      </w:r>
      <w:r>
        <w:rPr>
          <w:bCs/>
          <w:szCs w:val="24"/>
          <w:lang w:val="sr-Latn-CS"/>
        </w:rPr>
        <w:t>в</w:t>
      </w:r>
      <w:r w:rsidR="00B61EF7">
        <w:rPr>
          <w:bCs/>
          <w:szCs w:val="24"/>
          <w:lang w:val="sr-Latn-CS"/>
        </w:rPr>
        <w:t>рш</w:t>
      </w:r>
      <w:r>
        <w:rPr>
          <w:bCs/>
          <w:szCs w:val="24"/>
          <w:lang w:val="sr-Latn-CS"/>
        </w:rPr>
        <w:t>е</w:t>
      </w:r>
      <w:r w:rsidR="00B61EF7">
        <w:rPr>
          <w:bCs/>
          <w:szCs w:val="24"/>
          <w:lang w:val="sr-Latn-CS"/>
        </w:rPr>
        <w:t>ни</w:t>
      </w:r>
      <w:r w:rsidR="008B0DCE" w:rsidRPr="002458A2">
        <w:rPr>
          <w:bCs/>
          <w:szCs w:val="24"/>
          <w:lang w:val="sr-Latn-CS"/>
        </w:rPr>
        <w:t xml:space="preserve"> </w:t>
      </w:r>
      <w:r w:rsidR="00B61EF7">
        <w:rPr>
          <w:bCs/>
          <w:szCs w:val="24"/>
          <w:lang w:val="sr-Latn-CS"/>
        </w:rPr>
        <w:t>посло</w:t>
      </w:r>
      <w:r>
        <w:rPr>
          <w:bCs/>
          <w:szCs w:val="24"/>
          <w:lang w:val="sr-Latn-CS"/>
        </w:rPr>
        <w:t>в</w:t>
      </w:r>
      <w:r w:rsidR="00B61EF7">
        <w:rPr>
          <w:bCs/>
          <w:szCs w:val="24"/>
          <w:lang w:val="sr-Latn-CS"/>
        </w:rPr>
        <w:t>и</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присутн</w:t>
      </w:r>
      <w:r>
        <w:rPr>
          <w:bCs/>
          <w:szCs w:val="24"/>
          <w:lang w:val="sr-Latn-CS"/>
        </w:rPr>
        <w:t>е</w:t>
      </w:r>
      <w:r w:rsidR="008B0DCE" w:rsidRPr="002458A2">
        <w:rPr>
          <w:bCs/>
          <w:szCs w:val="24"/>
          <w:lang w:val="sr-Latn-CS"/>
        </w:rPr>
        <w:t xml:space="preserve"> </w:t>
      </w:r>
      <w:r w:rsidR="00B61EF7">
        <w:rPr>
          <w:bCs/>
          <w:szCs w:val="24"/>
          <w:lang w:val="sr-Latn-CS"/>
        </w:rPr>
        <w:t>шт</w:t>
      </w:r>
      <w:r>
        <w:rPr>
          <w:bCs/>
          <w:szCs w:val="24"/>
          <w:lang w:val="sr-Latn-CS"/>
        </w:rPr>
        <w:t>е</w:t>
      </w:r>
      <w:r w:rsidR="00B61EF7">
        <w:rPr>
          <w:bCs/>
          <w:szCs w:val="24"/>
          <w:lang w:val="sr-Latn-CS"/>
        </w:rPr>
        <w:t>т</w:t>
      </w:r>
      <w:r>
        <w:rPr>
          <w:bCs/>
          <w:szCs w:val="24"/>
          <w:lang w:val="sr-Latn-CS"/>
        </w:rPr>
        <w:t>е</w:t>
      </w:r>
      <w:r w:rsidR="008B0DCE" w:rsidRPr="002458A2">
        <w:rPr>
          <w:bCs/>
          <w:szCs w:val="24"/>
          <w:lang w:val="sr-Latn-CS"/>
        </w:rPr>
        <w:t xml:space="preserve">, </w:t>
      </w:r>
      <w:r w:rsidR="00B61EF7">
        <w:rPr>
          <w:bCs/>
          <w:szCs w:val="24"/>
          <w:lang w:val="sr-Latn-CS"/>
        </w:rPr>
        <w:t>с</w:t>
      </w:r>
      <w:r>
        <w:rPr>
          <w:bCs/>
          <w:szCs w:val="24"/>
          <w:lang w:val="sr-Latn-CS"/>
        </w:rPr>
        <w:t>а</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ло</w:t>
      </w:r>
      <w:r>
        <w:rPr>
          <w:bCs/>
          <w:szCs w:val="24"/>
          <w:lang w:val="sr-Latn-CS"/>
        </w:rPr>
        <w:t>г</w:t>
      </w:r>
      <w:r w:rsidR="00B61EF7">
        <w:rPr>
          <w:bCs/>
          <w:szCs w:val="24"/>
          <w:lang w:val="sr-Latn-CS"/>
        </w:rPr>
        <w:t>ом</w:t>
      </w:r>
      <w:r w:rsidR="008B0DCE" w:rsidRPr="002458A2">
        <w:rPr>
          <w:bCs/>
          <w:szCs w:val="24"/>
          <w:lang w:val="sr-Latn-CS"/>
        </w:rPr>
        <w:t xml:space="preserve"> </w:t>
      </w:r>
      <w:r w:rsidR="00B61EF7">
        <w:rPr>
          <w:bCs/>
          <w:szCs w:val="24"/>
          <w:lang w:val="sr-Latn-CS"/>
        </w:rPr>
        <w:t>откл</w:t>
      </w:r>
      <w:r>
        <w:rPr>
          <w:bCs/>
          <w:szCs w:val="24"/>
          <w:lang w:val="sr-Latn-CS"/>
        </w:rPr>
        <w:t>а</w:t>
      </w:r>
      <w:r w:rsidR="001019E7">
        <w:rPr>
          <w:bCs/>
          <w:szCs w:val="24"/>
          <w:lang w:val="sr-Latn-CS"/>
        </w:rPr>
        <w:t>њ</w:t>
      </w:r>
      <w:r>
        <w:rPr>
          <w:bCs/>
          <w:szCs w:val="24"/>
          <w:lang w:val="sr-Latn-CS"/>
        </w:rPr>
        <w:t>а</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истих</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з</w:t>
      </w:r>
      <w:r>
        <w:rPr>
          <w:bCs/>
          <w:szCs w:val="24"/>
          <w:lang w:val="sr-Latn-CS"/>
        </w:rPr>
        <w:t>ада</w:t>
      </w:r>
      <w:r w:rsidR="00B61EF7">
        <w:rPr>
          <w:bCs/>
          <w:szCs w:val="24"/>
          <w:lang w:val="sr-Latn-CS"/>
        </w:rPr>
        <w:t>тим</w:t>
      </w:r>
      <w:r w:rsidR="008B0DCE" w:rsidRPr="002458A2">
        <w:rPr>
          <w:bCs/>
          <w:szCs w:val="24"/>
          <w:lang w:val="sr-Latn-CS"/>
        </w:rPr>
        <w:t xml:space="preserve"> </w:t>
      </w:r>
      <w:r w:rsidR="00B61EF7">
        <w:rPr>
          <w:bCs/>
          <w:szCs w:val="24"/>
          <w:lang w:val="sr-Latn-CS"/>
        </w:rPr>
        <w:t>роко</w:t>
      </w:r>
      <w:r>
        <w:rPr>
          <w:bCs/>
          <w:szCs w:val="24"/>
          <w:lang w:val="sr-Latn-CS"/>
        </w:rPr>
        <w:t>в</w:t>
      </w:r>
      <w:r w:rsidR="00B61EF7">
        <w:rPr>
          <w:bCs/>
          <w:szCs w:val="24"/>
          <w:lang w:val="sr-Latn-CS"/>
        </w:rPr>
        <w:t>им</w:t>
      </w:r>
      <w:r>
        <w:rPr>
          <w:bCs/>
          <w:szCs w:val="24"/>
          <w:lang w:val="sr-Latn-CS"/>
        </w:rPr>
        <w:t>а</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И</w:t>
      </w:r>
      <w:r w:rsidR="00B61EF7">
        <w:rPr>
          <w:bCs/>
          <w:szCs w:val="24"/>
          <w:lang w:val="sr-Latn-CS"/>
        </w:rPr>
        <w:t>з</w:t>
      </w:r>
      <w:r>
        <w:rPr>
          <w:bCs/>
          <w:szCs w:val="24"/>
          <w:lang w:val="sr-Latn-CS"/>
        </w:rPr>
        <w:t>в</w:t>
      </w:r>
      <w:r w:rsidR="00B61EF7">
        <w:rPr>
          <w:bCs/>
          <w:szCs w:val="24"/>
          <w:lang w:val="sr-Latn-CS"/>
        </w:rPr>
        <w:t>оз</w:t>
      </w:r>
      <w:r w:rsidR="008B0DCE" w:rsidRPr="002458A2">
        <w:rPr>
          <w:bCs/>
          <w:szCs w:val="24"/>
          <w:lang w:val="sr-Latn-CS"/>
        </w:rPr>
        <w:t xml:space="preserve"> </w:t>
      </w:r>
      <w:r w:rsidR="00B61EF7">
        <w:rPr>
          <w:bCs/>
          <w:szCs w:val="24"/>
          <w:lang w:val="sr-Latn-CS"/>
        </w:rPr>
        <w:t>шумских</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sidR="00B61EF7">
        <w:rPr>
          <w:bCs/>
          <w:szCs w:val="24"/>
          <w:lang w:val="sr-Latn-CS"/>
        </w:rPr>
        <w:t>пр</w:t>
      </w:r>
      <w:r>
        <w:rPr>
          <w:bCs/>
          <w:szCs w:val="24"/>
          <w:lang w:val="sr-Latn-CS"/>
        </w:rPr>
        <w:t>ва</w:t>
      </w:r>
      <w:r w:rsidR="008B0DCE" w:rsidRPr="002458A2">
        <w:rPr>
          <w:bCs/>
          <w:szCs w:val="24"/>
          <w:lang w:val="sr-Latn-CS"/>
        </w:rPr>
        <w:t xml:space="preserve"> </w:t>
      </w:r>
      <w:r w:rsidR="00B61EF7">
        <w:rPr>
          <w:bCs/>
          <w:szCs w:val="24"/>
          <w:lang w:val="sr-Latn-CS"/>
        </w:rPr>
        <w:t>ф</w:t>
      </w:r>
      <w:r>
        <w:rPr>
          <w:bCs/>
          <w:szCs w:val="24"/>
          <w:lang w:val="sr-Latn-CS"/>
        </w:rPr>
        <w:t>а</w:t>
      </w:r>
      <w:r w:rsidR="00B61EF7">
        <w:rPr>
          <w:bCs/>
          <w:szCs w:val="24"/>
          <w:lang w:val="sr-Latn-CS"/>
        </w:rPr>
        <w:t>з</w:t>
      </w:r>
      <w:r>
        <w:rPr>
          <w:bCs/>
          <w:szCs w:val="24"/>
          <w:lang w:val="sr-Latn-CS"/>
        </w:rPr>
        <w:t>а</w:t>
      </w:r>
      <w:r w:rsidR="008B0DCE" w:rsidRPr="002458A2">
        <w:rPr>
          <w:bCs/>
          <w:szCs w:val="24"/>
          <w:lang w:val="sr-Latn-CS"/>
        </w:rPr>
        <w:t xml:space="preserve"> </w:t>
      </w:r>
      <w:r w:rsidR="00B61EF7">
        <w:rPr>
          <w:bCs/>
          <w:szCs w:val="24"/>
          <w:lang w:val="sr-Latn-CS"/>
        </w:rPr>
        <w:t>тр</w:t>
      </w:r>
      <w:r>
        <w:rPr>
          <w:bCs/>
          <w:szCs w:val="24"/>
          <w:lang w:val="sr-Latn-CS"/>
        </w:rPr>
        <w:t>а</w:t>
      </w:r>
      <w:r w:rsidR="00B61EF7">
        <w:rPr>
          <w:bCs/>
          <w:szCs w:val="24"/>
          <w:lang w:val="sr-Latn-CS"/>
        </w:rPr>
        <w:t>нспорт</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рши</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иск</w:t>
      </w:r>
      <w:r w:rsidR="001019E7">
        <w:rPr>
          <w:bCs/>
          <w:szCs w:val="24"/>
          <w:lang w:val="sr-Latn-CS"/>
        </w:rPr>
        <w:t>љ</w:t>
      </w:r>
      <w:r w:rsidR="00B61EF7">
        <w:rPr>
          <w:bCs/>
          <w:szCs w:val="24"/>
          <w:lang w:val="sr-Latn-CS"/>
        </w:rPr>
        <w:t>учи</w:t>
      </w:r>
      <w:r>
        <w:rPr>
          <w:bCs/>
          <w:szCs w:val="24"/>
          <w:lang w:val="sr-Latn-CS"/>
        </w:rPr>
        <w:t>в</w:t>
      </w:r>
      <w:r w:rsidR="00B61EF7">
        <w:rPr>
          <w:bCs/>
          <w:szCs w:val="24"/>
          <w:lang w:val="sr-Latn-CS"/>
        </w:rPr>
        <w:t>о</w:t>
      </w:r>
      <w:r w:rsidR="008B0DCE" w:rsidRPr="002458A2">
        <w:rPr>
          <w:bCs/>
          <w:szCs w:val="24"/>
          <w:lang w:val="sr-Latn-CS"/>
        </w:rPr>
        <w:t xml:space="preserve"> </w:t>
      </w:r>
      <w:r w:rsidR="00B61EF7">
        <w:rPr>
          <w:bCs/>
          <w:szCs w:val="24"/>
          <w:lang w:val="sr-Latn-CS"/>
        </w:rPr>
        <w:t>о</w:t>
      </w:r>
      <w:r>
        <w:rPr>
          <w:bCs/>
          <w:szCs w:val="24"/>
          <w:lang w:val="sr-Latn-CS"/>
        </w:rPr>
        <w:t>бе</w:t>
      </w:r>
      <w:r w:rsidR="00B61EF7">
        <w:rPr>
          <w:bCs/>
          <w:szCs w:val="24"/>
          <w:lang w:val="sr-Latn-CS"/>
        </w:rPr>
        <w:t>л</w:t>
      </w:r>
      <w:r>
        <w:rPr>
          <w:bCs/>
          <w:szCs w:val="24"/>
          <w:lang w:val="sr-Latn-CS"/>
        </w:rPr>
        <w:t>е</w:t>
      </w:r>
      <w:r w:rsidR="00B61EF7">
        <w:rPr>
          <w:bCs/>
          <w:szCs w:val="24"/>
          <w:lang w:val="sr-Latn-CS"/>
        </w:rPr>
        <w:t>ж</w:t>
      </w:r>
      <w:r>
        <w:rPr>
          <w:bCs/>
          <w:szCs w:val="24"/>
          <w:lang w:val="sr-Latn-CS"/>
        </w:rPr>
        <w:t>е</w:t>
      </w:r>
      <w:r w:rsidR="00B61EF7">
        <w:rPr>
          <w:bCs/>
          <w:szCs w:val="24"/>
          <w:lang w:val="sr-Latn-CS"/>
        </w:rPr>
        <w:t>ним</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а</w:t>
      </w:r>
      <w:r w:rsidR="00B61EF7">
        <w:rPr>
          <w:bCs/>
          <w:szCs w:val="24"/>
          <w:lang w:val="sr-Latn-CS"/>
        </w:rPr>
        <w:t>м</w:t>
      </w:r>
      <w:r>
        <w:rPr>
          <w:bCs/>
          <w:szCs w:val="24"/>
          <w:lang w:val="sr-Latn-CS"/>
        </w:rPr>
        <w:t>а</w:t>
      </w:r>
      <w:r w:rsidR="008B0DCE" w:rsidRPr="002458A2">
        <w:rPr>
          <w:bCs/>
          <w:szCs w:val="24"/>
          <w:lang w:val="sr-Latn-CS"/>
        </w:rPr>
        <w:t xml:space="preserve">, </w:t>
      </w:r>
      <w:r w:rsidR="00B61EF7">
        <w:rPr>
          <w:bCs/>
          <w:szCs w:val="24"/>
          <w:lang w:val="sr-Latn-CS"/>
        </w:rPr>
        <w:t>кој</w:t>
      </w:r>
      <w:r>
        <w:rPr>
          <w:bCs/>
          <w:szCs w:val="24"/>
          <w:lang w:val="sr-Latn-CS"/>
        </w:rPr>
        <w:t>е</w:t>
      </w:r>
      <w:r w:rsidR="008B0DCE" w:rsidRPr="002458A2">
        <w:rPr>
          <w:bCs/>
          <w:szCs w:val="24"/>
          <w:lang w:val="sr-Latn-CS"/>
        </w:rPr>
        <w:t xml:space="preserve"> </w:t>
      </w:r>
      <w:r w:rsidR="00B61EF7">
        <w:rPr>
          <w:bCs/>
          <w:szCs w:val="24"/>
          <w:lang w:val="sr-Latn-CS"/>
        </w:rPr>
        <w:t>су</w:t>
      </w:r>
      <w:r w:rsidR="008B0DCE" w:rsidRPr="002458A2">
        <w:rPr>
          <w:bCs/>
          <w:szCs w:val="24"/>
          <w:lang w:val="sr-Latn-CS"/>
        </w:rPr>
        <w:t xml:space="preserve"> </w:t>
      </w:r>
      <w:r w:rsidR="00B61EF7">
        <w:rPr>
          <w:bCs/>
          <w:szCs w:val="24"/>
          <w:lang w:val="sr-Latn-CS"/>
        </w:rPr>
        <w:t>по</w:t>
      </w:r>
      <w:r w:rsidR="008B0DCE" w:rsidRPr="002458A2">
        <w:rPr>
          <w:bCs/>
          <w:szCs w:val="24"/>
          <w:lang w:val="sr-Latn-CS"/>
        </w:rPr>
        <w:t xml:space="preserve"> </w:t>
      </w:r>
      <w:r w:rsidR="00B61EF7">
        <w:rPr>
          <w:bCs/>
          <w:szCs w:val="24"/>
          <w:lang w:val="sr-Latn-CS"/>
        </w:rPr>
        <w:t>пр</w:t>
      </w:r>
      <w:r>
        <w:rPr>
          <w:bCs/>
          <w:szCs w:val="24"/>
          <w:lang w:val="sr-Latn-CS"/>
        </w:rPr>
        <w:t>ав</w:t>
      </w:r>
      <w:r w:rsidR="00B61EF7">
        <w:rPr>
          <w:bCs/>
          <w:szCs w:val="24"/>
          <w:lang w:val="sr-Latn-CS"/>
        </w:rPr>
        <w:t>илу</w:t>
      </w:r>
      <w:r w:rsidR="008B0DCE" w:rsidRPr="002458A2">
        <w:rPr>
          <w:bCs/>
          <w:szCs w:val="24"/>
          <w:lang w:val="sr-Latn-CS"/>
        </w:rPr>
        <w:t xml:space="preserve"> </w:t>
      </w:r>
      <w:r w:rsidR="00B61EF7">
        <w:rPr>
          <w:bCs/>
          <w:szCs w:val="24"/>
          <w:lang w:val="sr-Latn-CS"/>
        </w:rPr>
        <w:t>ширирин</w:t>
      </w:r>
      <w:r>
        <w:rPr>
          <w:bCs/>
          <w:szCs w:val="24"/>
          <w:lang w:val="sr-Latn-CS"/>
        </w:rPr>
        <w:t>е</w:t>
      </w:r>
      <w:r w:rsidR="008B0DCE" w:rsidRPr="002458A2">
        <w:rPr>
          <w:bCs/>
          <w:szCs w:val="24"/>
          <w:lang w:val="sr-Latn-CS"/>
        </w:rPr>
        <w:t xml:space="preserve"> 3 </w:t>
      </w:r>
      <w:r w:rsidR="00B61EF7">
        <w:rPr>
          <w:bCs/>
          <w:szCs w:val="24"/>
          <w:lang w:val="sr-Latn-CS"/>
        </w:rPr>
        <w:t>м</w:t>
      </w:r>
      <w:r>
        <w:rPr>
          <w:bCs/>
          <w:szCs w:val="24"/>
          <w:lang w:val="sr-Latn-CS"/>
        </w:rPr>
        <w:t>е</w:t>
      </w:r>
      <w:r w:rsidR="00B61EF7">
        <w:rPr>
          <w:bCs/>
          <w:szCs w:val="24"/>
          <w:lang w:val="sr-Latn-CS"/>
        </w:rPr>
        <w:t>тр</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е</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прој</w:t>
      </w:r>
      <w:r>
        <w:rPr>
          <w:bCs/>
          <w:szCs w:val="24"/>
          <w:lang w:val="sr-Latn-CS"/>
        </w:rPr>
        <w:t>е</w:t>
      </w:r>
      <w:r w:rsidR="00B61EF7">
        <w:rPr>
          <w:bCs/>
          <w:szCs w:val="24"/>
          <w:lang w:val="sr-Latn-CS"/>
        </w:rPr>
        <w:t>ктују</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уцрт</w:t>
      </w:r>
      <w:r>
        <w:rPr>
          <w:bCs/>
          <w:szCs w:val="24"/>
          <w:lang w:val="sr-Latn-CS"/>
        </w:rPr>
        <w:t>ава</w:t>
      </w:r>
      <w:r w:rsidR="00B61EF7">
        <w:rPr>
          <w:bCs/>
          <w:szCs w:val="24"/>
          <w:lang w:val="sr-Latn-CS"/>
        </w:rPr>
        <w:t>ју</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к</w:t>
      </w:r>
      <w:r>
        <w:rPr>
          <w:bCs/>
          <w:szCs w:val="24"/>
          <w:lang w:val="sr-Latn-CS"/>
        </w:rPr>
        <w:t>а</w:t>
      </w:r>
      <w:r w:rsidR="00B61EF7">
        <w:rPr>
          <w:bCs/>
          <w:szCs w:val="24"/>
          <w:lang w:val="sr-Latn-CS"/>
        </w:rPr>
        <w:t>рти</w:t>
      </w:r>
      <w:r w:rsidR="008B0DCE" w:rsidRPr="002458A2">
        <w:rPr>
          <w:bCs/>
          <w:szCs w:val="24"/>
          <w:lang w:val="sr-Latn-CS"/>
        </w:rPr>
        <w:t xml:space="preserve"> </w:t>
      </w:r>
      <w:r w:rsidR="00B61EF7">
        <w:rPr>
          <w:bCs/>
          <w:szCs w:val="24"/>
          <w:lang w:val="sr-Latn-CS"/>
        </w:rPr>
        <w:t>из</w:t>
      </w:r>
      <w:r>
        <w:rPr>
          <w:bCs/>
          <w:szCs w:val="24"/>
          <w:lang w:val="sr-Latn-CS"/>
        </w:rPr>
        <w:t>в</w:t>
      </w:r>
      <w:r w:rsidR="00B61EF7">
        <w:rPr>
          <w:bCs/>
          <w:szCs w:val="24"/>
          <w:lang w:val="sr-Latn-CS"/>
        </w:rPr>
        <w:t>о</w:t>
      </w:r>
      <w:r>
        <w:rPr>
          <w:bCs/>
          <w:szCs w:val="24"/>
          <w:lang w:val="sr-Latn-CS"/>
        </w:rPr>
        <w:t>ђа</w:t>
      </w:r>
      <w:r w:rsidR="00B61EF7">
        <w:rPr>
          <w:bCs/>
          <w:szCs w:val="24"/>
          <w:lang w:val="sr-Latn-CS"/>
        </w:rPr>
        <w:t>чко</w:t>
      </w:r>
      <w:r>
        <w:rPr>
          <w:bCs/>
          <w:szCs w:val="24"/>
          <w:lang w:val="sr-Latn-CS"/>
        </w:rPr>
        <w:t>г</w:t>
      </w:r>
      <w:r w:rsidR="008B0DCE" w:rsidRPr="002458A2">
        <w:rPr>
          <w:bCs/>
          <w:szCs w:val="24"/>
          <w:lang w:val="sr-Latn-CS"/>
        </w:rPr>
        <w:t xml:space="preserve"> </w:t>
      </w:r>
      <w:r w:rsidR="00B61EF7">
        <w:rPr>
          <w:bCs/>
          <w:szCs w:val="24"/>
          <w:lang w:val="sr-Latn-CS"/>
        </w:rPr>
        <w:t>прој</w:t>
      </w:r>
      <w:r>
        <w:rPr>
          <w:bCs/>
          <w:szCs w:val="24"/>
          <w:lang w:val="sr-Latn-CS"/>
        </w:rPr>
        <w:t>е</w:t>
      </w:r>
      <w:r w:rsidR="00B61EF7">
        <w:rPr>
          <w:bCs/>
          <w:szCs w:val="24"/>
          <w:lang w:val="sr-Latn-CS"/>
        </w:rPr>
        <w:t>кт</w:t>
      </w:r>
      <w:r>
        <w:rPr>
          <w:bCs/>
          <w:szCs w:val="24"/>
          <w:lang w:val="sr-Latn-CS"/>
        </w:rPr>
        <w:t>а</w:t>
      </w:r>
      <w:r w:rsidR="008B0DCE" w:rsidRPr="002458A2">
        <w:rPr>
          <w:bCs/>
          <w:szCs w:val="24"/>
          <w:lang w:val="sr-Latn-CS"/>
        </w:rPr>
        <w:t xml:space="preserve">, </w:t>
      </w:r>
      <w:r>
        <w:rPr>
          <w:bCs/>
          <w:szCs w:val="24"/>
          <w:lang w:val="sr-Latn-CS"/>
        </w:rPr>
        <w:t>а</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м</w:t>
      </w:r>
      <w:r>
        <w:rPr>
          <w:bCs/>
          <w:szCs w:val="24"/>
          <w:lang w:val="sr-Latn-CS"/>
        </w:rPr>
        <w:t>е</w:t>
      </w:r>
      <w:r w:rsidR="001019E7">
        <w:rPr>
          <w:bCs/>
          <w:szCs w:val="24"/>
          <w:lang w:val="sr-Latn-CS"/>
        </w:rPr>
        <w:t>њ</w:t>
      </w:r>
      <w:r>
        <w:rPr>
          <w:bCs/>
          <w:szCs w:val="24"/>
          <w:lang w:val="sr-Latn-CS"/>
        </w:rPr>
        <w:t>е</w:t>
      </w:r>
      <w:r w:rsidR="00B61EF7">
        <w:rPr>
          <w:bCs/>
          <w:szCs w:val="24"/>
          <w:lang w:val="sr-Latn-CS"/>
        </w:rPr>
        <w:t>н</w:t>
      </w:r>
      <w:r>
        <w:rPr>
          <w:bCs/>
          <w:szCs w:val="24"/>
          <w:lang w:val="sr-Latn-CS"/>
        </w:rPr>
        <w:t>е</w:t>
      </w:r>
      <w:r w:rsidR="008B0DCE" w:rsidRPr="002458A2">
        <w:rPr>
          <w:bCs/>
          <w:szCs w:val="24"/>
          <w:lang w:val="sr-Latn-CS"/>
        </w:rPr>
        <w:t xml:space="preserve"> </w:t>
      </w:r>
      <w:r w:rsidR="00B61EF7">
        <w:rPr>
          <w:bCs/>
          <w:szCs w:val="24"/>
          <w:lang w:val="sr-Latn-CS"/>
        </w:rPr>
        <w:t>су</w:t>
      </w:r>
      <w:r w:rsidR="008B0DCE" w:rsidRPr="002458A2">
        <w:rPr>
          <w:bCs/>
          <w:szCs w:val="24"/>
          <w:lang w:val="sr-Latn-CS"/>
        </w:rPr>
        <w:t xml:space="preserve"> </w:t>
      </w:r>
      <w:r w:rsidR="00B61EF7">
        <w:rPr>
          <w:bCs/>
          <w:szCs w:val="24"/>
          <w:lang w:val="sr-Latn-CS"/>
        </w:rPr>
        <w:t>кр</w:t>
      </w:r>
      <w:r>
        <w:rPr>
          <w:bCs/>
          <w:szCs w:val="24"/>
          <w:lang w:val="sr-Latn-CS"/>
        </w:rPr>
        <w:t>е</w:t>
      </w:r>
      <w:r w:rsidR="00B61EF7">
        <w:rPr>
          <w:bCs/>
          <w:szCs w:val="24"/>
          <w:lang w:val="sr-Latn-CS"/>
        </w:rPr>
        <w:t>т</w:t>
      </w:r>
      <w:r>
        <w:rPr>
          <w:bCs/>
          <w:szCs w:val="24"/>
          <w:lang w:val="sr-Latn-CS"/>
        </w:rPr>
        <w:t>а</w:t>
      </w:r>
      <w:r w:rsidR="001019E7">
        <w:rPr>
          <w:bCs/>
          <w:szCs w:val="24"/>
          <w:lang w:val="sr-Latn-CS"/>
        </w:rPr>
        <w:t>њ</w:t>
      </w:r>
      <w:r w:rsidR="00B61EF7">
        <w:rPr>
          <w:bCs/>
          <w:szCs w:val="24"/>
          <w:lang w:val="sr-Latn-CS"/>
        </w:rPr>
        <w:t>у</w:t>
      </w:r>
      <w:r w:rsidR="008B0DCE" w:rsidRPr="002458A2">
        <w:rPr>
          <w:bCs/>
          <w:szCs w:val="24"/>
          <w:lang w:val="sr-Latn-CS"/>
        </w:rPr>
        <w:t xml:space="preserve"> </w:t>
      </w:r>
      <w:r w:rsidR="00B61EF7">
        <w:rPr>
          <w:bCs/>
          <w:szCs w:val="24"/>
          <w:lang w:val="sr-Latn-CS"/>
        </w:rPr>
        <w:t>м</w:t>
      </w:r>
      <w:r>
        <w:rPr>
          <w:bCs/>
          <w:szCs w:val="24"/>
          <w:lang w:val="sr-Latn-CS"/>
        </w:rPr>
        <w:t>е</w:t>
      </w:r>
      <w:r w:rsidR="00B61EF7">
        <w:rPr>
          <w:bCs/>
          <w:szCs w:val="24"/>
          <w:lang w:val="sr-Latn-CS"/>
        </w:rPr>
        <w:t>х</w:t>
      </w:r>
      <w:r>
        <w:rPr>
          <w:bCs/>
          <w:szCs w:val="24"/>
          <w:lang w:val="sr-Latn-CS"/>
        </w:rPr>
        <w:t>а</w:t>
      </w:r>
      <w:r w:rsidR="00B61EF7">
        <w:rPr>
          <w:bCs/>
          <w:szCs w:val="24"/>
          <w:lang w:val="sr-Latn-CS"/>
        </w:rPr>
        <w:t>низ</w:t>
      </w:r>
      <w:r>
        <w:rPr>
          <w:bCs/>
          <w:szCs w:val="24"/>
          <w:lang w:val="sr-Latn-CS"/>
        </w:rPr>
        <w:t>а</w:t>
      </w:r>
      <w:r w:rsidR="00B61EF7">
        <w:rPr>
          <w:bCs/>
          <w:szCs w:val="24"/>
          <w:lang w:val="sr-Latn-CS"/>
        </w:rPr>
        <w:t>циј</w:t>
      </w:r>
      <w:r>
        <w:rPr>
          <w:bCs/>
          <w:szCs w:val="24"/>
          <w:lang w:val="sr-Latn-CS"/>
        </w:rPr>
        <w:t>е</w:t>
      </w:r>
      <w:r w:rsidR="008B0DCE" w:rsidRPr="002458A2">
        <w:rPr>
          <w:bCs/>
          <w:szCs w:val="24"/>
          <w:lang w:val="sr-Latn-CS"/>
        </w:rPr>
        <w:t xml:space="preserve"> </w:t>
      </w:r>
      <w:r w:rsidR="00B61EF7">
        <w:rPr>
          <w:bCs/>
          <w:szCs w:val="24"/>
          <w:lang w:val="sr-Latn-CS"/>
        </w:rPr>
        <w:t>током</w:t>
      </w:r>
      <w:r w:rsidR="008B0DCE" w:rsidRPr="002458A2">
        <w:rPr>
          <w:bCs/>
          <w:szCs w:val="24"/>
          <w:lang w:val="sr-Latn-CS"/>
        </w:rPr>
        <w:t xml:space="preserve"> </w:t>
      </w:r>
      <w:r w:rsidR="00B61EF7">
        <w:rPr>
          <w:bCs/>
          <w:szCs w:val="24"/>
          <w:lang w:val="sr-Latn-CS"/>
        </w:rPr>
        <w:t>пр</w:t>
      </w:r>
      <w:r>
        <w:rPr>
          <w:bCs/>
          <w:szCs w:val="24"/>
          <w:lang w:val="sr-Latn-CS"/>
        </w:rPr>
        <w:t>ве</w:t>
      </w:r>
      <w:r w:rsidR="008B0DCE" w:rsidRPr="002458A2">
        <w:rPr>
          <w:bCs/>
          <w:szCs w:val="24"/>
          <w:lang w:val="sr-Latn-CS"/>
        </w:rPr>
        <w:t xml:space="preserve"> </w:t>
      </w:r>
      <w:r w:rsidR="00B61EF7">
        <w:rPr>
          <w:bCs/>
          <w:szCs w:val="24"/>
          <w:lang w:val="sr-Latn-CS"/>
        </w:rPr>
        <w:t>ф</w:t>
      </w:r>
      <w:r>
        <w:rPr>
          <w:bCs/>
          <w:szCs w:val="24"/>
          <w:lang w:val="sr-Latn-CS"/>
        </w:rPr>
        <w:t>а</w:t>
      </w:r>
      <w:r w:rsidR="00B61EF7">
        <w:rPr>
          <w:bCs/>
          <w:szCs w:val="24"/>
          <w:lang w:val="sr-Latn-CS"/>
        </w:rPr>
        <w:t>з</w:t>
      </w:r>
      <w:r>
        <w:rPr>
          <w:bCs/>
          <w:szCs w:val="24"/>
          <w:lang w:val="sr-Latn-CS"/>
        </w:rPr>
        <w:t>е</w:t>
      </w:r>
      <w:r w:rsidR="008B0DCE" w:rsidRPr="002458A2">
        <w:rPr>
          <w:bCs/>
          <w:szCs w:val="24"/>
          <w:lang w:val="sr-Latn-CS"/>
        </w:rPr>
        <w:t xml:space="preserve"> </w:t>
      </w:r>
      <w:r w:rsidR="00B61EF7">
        <w:rPr>
          <w:bCs/>
          <w:szCs w:val="24"/>
          <w:lang w:val="sr-Latn-CS"/>
        </w:rPr>
        <w:t>тр</w:t>
      </w:r>
      <w:r>
        <w:rPr>
          <w:bCs/>
          <w:szCs w:val="24"/>
          <w:lang w:val="sr-Latn-CS"/>
        </w:rPr>
        <w:t>а</w:t>
      </w:r>
      <w:r w:rsidR="00B61EF7">
        <w:rPr>
          <w:bCs/>
          <w:szCs w:val="24"/>
          <w:lang w:val="sr-Latn-CS"/>
        </w:rPr>
        <w:t>нспорт</w:t>
      </w:r>
      <w:r>
        <w:rPr>
          <w:bCs/>
          <w:szCs w:val="24"/>
          <w:lang w:val="sr-Latn-CS"/>
        </w:rPr>
        <w:t>а</w:t>
      </w:r>
      <w:r w:rsidR="008B0DCE" w:rsidRPr="002458A2">
        <w:rPr>
          <w:bCs/>
          <w:szCs w:val="24"/>
          <w:lang w:val="sr-Latn-CS"/>
        </w:rPr>
        <w:t xml:space="preserve"> </w:t>
      </w:r>
      <w:r w:rsidR="00B61EF7">
        <w:rPr>
          <w:bCs/>
          <w:szCs w:val="24"/>
          <w:lang w:val="sr-Latn-CS"/>
        </w:rPr>
        <w:t>шумских</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чин</w:t>
      </w:r>
      <w:r>
        <w:rPr>
          <w:bCs/>
          <w:szCs w:val="24"/>
          <w:lang w:val="sr-Latn-CS"/>
        </w:rPr>
        <w:t>е</w:t>
      </w:r>
      <w:r w:rsidR="008B0DCE" w:rsidRPr="002458A2">
        <w:rPr>
          <w:bCs/>
          <w:szCs w:val="24"/>
          <w:lang w:val="sr-Latn-CS"/>
        </w:rPr>
        <w:t xml:space="preserve"> </w:t>
      </w:r>
      <w:r>
        <w:rPr>
          <w:bCs/>
          <w:szCs w:val="24"/>
          <w:lang w:val="sr-Latn-CS"/>
        </w:rPr>
        <w:t>д</w:t>
      </w:r>
      <w:r w:rsidR="00B61EF7">
        <w:rPr>
          <w:bCs/>
          <w:szCs w:val="24"/>
          <w:lang w:val="sr-Latn-CS"/>
        </w:rPr>
        <w:t>о</w:t>
      </w:r>
      <w:r w:rsidR="008B0DCE" w:rsidRPr="002458A2">
        <w:rPr>
          <w:bCs/>
          <w:szCs w:val="24"/>
          <w:lang w:val="sr-Latn-CS"/>
        </w:rPr>
        <w:t xml:space="preserve"> </w:t>
      </w:r>
      <w:r w:rsidR="00B61EF7">
        <w:rPr>
          <w:bCs/>
          <w:szCs w:val="24"/>
          <w:lang w:val="sr-Latn-CS"/>
        </w:rPr>
        <w:t>сто</w:t>
      </w:r>
      <w:r>
        <w:rPr>
          <w:bCs/>
          <w:szCs w:val="24"/>
          <w:lang w:val="sr-Latn-CS"/>
        </w:rPr>
        <w:t>ва</w:t>
      </w:r>
      <w:r w:rsidR="00B61EF7">
        <w:rPr>
          <w:bCs/>
          <w:szCs w:val="24"/>
          <w:lang w:val="sr-Latn-CS"/>
        </w:rPr>
        <w:t>тишт</w:t>
      </w:r>
      <w:r>
        <w:rPr>
          <w:bCs/>
          <w:szCs w:val="24"/>
          <w:lang w:val="sr-Latn-CS"/>
        </w:rPr>
        <w:t>а</w:t>
      </w:r>
      <w:r w:rsidR="008B0DCE" w:rsidRPr="002458A2">
        <w:rPr>
          <w:bCs/>
          <w:szCs w:val="24"/>
          <w:lang w:val="sr-Latn-CS"/>
        </w:rPr>
        <w:t xml:space="preserve"> </w:t>
      </w:r>
      <w:r w:rsidR="00B61EF7">
        <w:rPr>
          <w:bCs/>
          <w:szCs w:val="24"/>
          <w:lang w:val="sr-Latn-CS"/>
        </w:rPr>
        <w:t>или</w:t>
      </w:r>
      <w:r w:rsidR="008B0DCE" w:rsidRPr="002458A2">
        <w:rPr>
          <w:bCs/>
          <w:szCs w:val="24"/>
          <w:lang w:val="sr-Latn-CS"/>
        </w:rPr>
        <w:t xml:space="preserve"> </w:t>
      </w:r>
      <w:r w:rsidR="00B61EF7">
        <w:rPr>
          <w:bCs/>
          <w:szCs w:val="24"/>
          <w:lang w:val="sr-Latn-CS"/>
        </w:rPr>
        <w:t>из</w:t>
      </w:r>
      <w:r>
        <w:rPr>
          <w:bCs/>
          <w:szCs w:val="24"/>
          <w:lang w:val="sr-Latn-CS"/>
        </w:rPr>
        <w:t>в</w:t>
      </w:r>
      <w:r w:rsidR="00B61EF7">
        <w:rPr>
          <w:bCs/>
          <w:szCs w:val="24"/>
          <w:lang w:val="sr-Latn-CS"/>
        </w:rPr>
        <w:t>озно</w:t>
      </w:r>
      <w:r>
        <w:rPr>
          <w:bCs/>
          <w:szCs w:val="24"/>
          <w:lang w:val="sr-Latn-CS"/>
        </w:rPr>
        <w:t>г</w:t>
      </w:r>
      <w:r w:rsidR="008B0DCE" w:rsidRPr="002458A2">
        <w:rPr>
          <w:bCs/>
          <w:szCs w:val="24"/>
          <w:lang w:val="sr-Latn-CS"/>
        </w:rPr>
        <w:t xml:space="preserve"> </w:t>
      </w:r>
      <w:r w:rsidR="00B61EF7">
        <w:rPr>
          <w:bCs/>
          <w:szCs w:val="24"/>
          <w:lang w:val="sr-Latn-CS"/>
        </w:rPr>
        <w:t>пут</w:t>
      </w:r>
      <w:r>
        <w:rPr>
          <w:bCs/>
          <w:szCs w:val="24"/>
          <w:lang w:val="sr-Latn-CS"/>
        </w:rPr>
        <w:t>а</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Т</w:t>
      </w:r>
      <w:r w:rsidR="00B61EF7">
        <w:rPr>
          <w:bCs/>
          <w:szCs w:val="24"/>
          <w:lang w:val="sr-Latn-CS"/>
        </w:rPr>
        <w:t>оком</w:t>
      </w:r>
      <w:r w:rsidR="008B0DCE" w:rsidRPr="002458A2">
        <w:rPr>
          <w:bCs/>
          <w:szCs w:val="24"/>
          <w:lang w:val="sr-Latn-CS"/>
        </w:rPr>
        <w:t xml:space="preserve"> </w:t>
      </w:r>
      <w:r w:rsidR="00B61EF7">
        <w:rPr>
          <w:bCs/>
          <w:szCs w:val="24"/>
          <w:lang w:val="sr-Latn-CS"/>
        </w:rPr>
        <w:t>пл</w:t>
      </w:r>
      <w:r>
        <w:rPr>
          <w:bCs/>
          <w:szCs w:val="24"/>
          <w:lang w:val="sr-Latn-CS"/>
        </w:rPr>
        <w:t>а</w:t>
      </w:r>
      <w:r w:rsidR="00B61EF7">
        <w:rPr>
          <w:bCs/>
          <w:szCs w:val="24"/>
          <w:lang w:val="sr-Latn-CS"/>
        </w:rPr>
        <w:t>нир</w:t>
      </w:r>
      <w:r>
        <w:rPr>
          <w:bCs/>
          <w:szCs w:val="24"/>
          <w:lang w:val="sr-Latn-CS"/>
        </w:rPr>
        <w:t>а</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прој</w:t>
      </w:r>
      <w:r>
        <w:rPr>
          <w:bCs/>
          <w:szCs w:val="24"/>
          <w:lang w:val="sr-Latn-CS"/>
        </w:rPr>
        <w:t>е</w:t>
      </w:r>
      <w:r w:rsidR="00B61EF7">
        <w:rPr>
          <w:bCs/>
          <w:szCs w:val="24"/>
          <w:lang w:val="sr-Latn-CS"/>
        </w:rPr>
        <w:t>кто</w:t>
      </w:r>
      <w:r>
        <w:rPr>
          <w:bCs/>
          <w:szCs w:val="24"/>
          <w:lang w:val="sr-Latn-CS"/>
        </w:rPr>
        <w:t>ва</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тр</w:t>
      </w:r>
      <w:r>
        <w:rPr>
          <w:bCs/>
          <w:szCs w:val="24"/>
          <w:lang w:val="sr-Latn-CS"/>
        </w:rPr>
        <w:t>а</w:t>
      </w:r>
      <w:r w:rsidR="00B61EF7">
        <w:rPr>
          <w:bCs/>
          <w:szCs w:val="24"/>
          <w:lang w:val="sr-Latn-CS"/>
        </w:rPr>
        <w:t>кторских</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а</w:t>
      </w:r>
      <w:r w:rsidR="008B0DCE" w:rsidRPr="002458A2">
        <w:rPr>
          <w:bCs/>
          <w:szCs w:val="24"/>
          <w:lang w:val="sr-Latn-CS"/>
        </w:rPr>
        <w:t xml:space="preserve"> </w:t>
      </w:r>
      <w:r w:rsidR="00B61EF7">
        <w:rPr>
          <w:bCs/>
          <w:szCs w:val="24"/>
          <w:lang w:val="sr-Latn-CS"/>
        </w:rPr>
        <w:t>мор</w:t>
      </w:r>
      <w:r>
        <w:rPr>
          <w:bCs/>
          <w:szCs w:val="24"/>
          <w:lang w:val="sr-Latn-CS"/>
        </w:rPr>
        <w:t>а</w:t>
      </w:r>
      <w:r w:rsidR="00B61EF7">
        <w:rPr>
          <w:bCs/>
          <w:szCs w:val="24"/>
          <w:lang w:val="sr-Latn-CS"/>
        </w:rPr>
        <w:t>ју</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пошто</w:t>
      </w:r>
      <w:r>
        <w:rPr>
          <w:bCs/>
          <w:szCs w:val="24"/>
          <w:lang w:val="sr-Latn-CS"/>
        </w:rPr>
        <w:t>ва</w:t>
      </w:r>
      <w:r w:rsidR="00B61EF7">
        <w:rPr>
          <w:bCs/>
          <w:szCs w:val="24"/>
          <w:lang w:val="sr-Latn-CS"/>
        </w:rPr>
        <w:t>ти</w:t>
      </w:r>
      <w:r w:rsidR="008B0DCE" w:rsidRPr="002458A2">
        <w:rPr>
          <w:bCs/>
          <w:szCs w:val="24"/>
          <w:lang w:val="sr-Latn-CS"/>
        </w:rPr>
        <w:t xml:space="preserve"> </w:t>
      </w:r>
      <w:r w:rsidR="00B61EF7">
        <w:rPr>
          <w:bCs/>
          <w:szCs w:val="24"/>
          <w:lang w:val="sr-Latn-CS"/>
        </w:rPr>
        <w:t>сл</w:t>
      </w:r>
      <w:r>
        <w:rPr>
          <w:bCs/>
          <w:szCs w:val="24"/>
          <w:lang w:val="sr-Latn-CS"/>
        </w:rPr>
        <w:t>еде</w:t>
      </w:r>
      <w:r w:rsidR="00B61EF7">
        <w:rPr>
          <w:bCs/>
          <w:szCs w:val="24"/>
          <w:lang w:val="sr-Latn-CS"/>
        </w:rPr>
        <w:t>ћи</w:t>
      </w:r>
      <w:r w:rsidR="008B0DCE" w:rsidRPr="002458A2">
        <w:rPr>
          <w:bCs/>
          <w:szCs w:val="24"/>
          <w:lang w:val="sr-Latn-CS"/>
        </w:rPr>
        <w:t xml:space="preserve"> </w:t>
      </w:r>
      <w:r w:rsidR="00B61EF7">
        <w:rPr>
          <w:bCs/>
          <w:szCs w:val="24"/>
          <w:lang w:val="sr-Latn-CS"/>
        </w:rPr>
        <w:t>принципи</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пр</w:t>
      </w:r>
      <w:r>
        <w:rPr>
          <w:bCs/>
          <w:szCs w:val="24"/>
          <w:lang w:val="sr-Latn-CS"/>
        </w:rPr>
        <w:t>ав</w:t>
      </w:r>
      <w:r w:rsidR="00B61EF7">
        <w:rPr>
          <w:bCs/>
          <w:szCs w:val="24"/>
          <w:lang w:val="sr-Latn-CS"/>
        </w:rPr>
        <w:t>ил</w:t>
      </w:r>
      <w:r>
        <w:rPr>
          <w:bCs/>
          <w:szCs w:val="24"/>
          <w:lang w:val="sr-Latn-CS"/>
        </w:rPr>
        <w:t>а</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За</w:t>
      </w:r>
      <w:r w:rsidR="008B0DCE" w:rsidRPr="002458A2">
        <w:rPr>
          <w:bCs/>
          <w:szCs w:val="24"/>
          <w:lang w:val="sr-Latn-CS"/>
        </w:rPr>
        <w:t xml:space="preserve"> </w:t>
      </w:r>
      <w:r w:rsidR="00B61EF7">
        <w:rPr>
          <w:bCs/>
          <w:szCs w:val="24"/>
          <w:lang w:val="sr-Latn-CS"/>
        </w:rPr>
        <w:t>пр</w:t>
      </w:r>
      <w:r>
        <w:rPr>
          <w:bCs/>
          <w:szCs w:val="24"/>
          <w:lang w:val="sr-Latn-CS"/>
        </w:rPr>
        <w:t>ав</w:t>
      </w:r>
      <w:r w:rsidR="00B61EF7">
        <w:rPr>
          <w:bCs/>
          <w:szCs w:val="24"/>
          <w:lang w:val="sr-Latn-CS"/>
        </w:rPr>
        <w:t>ц</w:t>
      </w:r>
      <w:r>
        <w:rPr>
          <w:bCs/>
          <w:szCs w:val="24"/>
          <w:lang w:val="sr-Latn-CS"/>
        </w:rPr>
        <w:t>е</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а</w:t>
      </w:r>
      <w:r w:rsidR="008B0DCE" w:rsidRPr="002458A2">
        <w:rPr>
          <w:bCs/>
          <w:szCs w:val="24"/>
          <w:lang w:val="sr-Latn-CS"/>
        </w:rPr>
        <w:t xml:space="preserve"> </w:t>
      </w:r>
      <w:r w:rsidR="00B61EF7">
        <w:rPr>
          <w:bCs/>
          <w:szCs w:val="24"/>
          <w:lang w:val="sr-Latn-CS"/>
        </w:rPr>
        <w:t>приорит</w:t>
      </w:r>
      <w:r>
        <w:rPr>
          <w:bCs/>
          <w:szCs w:val="24"/>
          <w:lang w:val="sr-Latn-CS"/>
        </w:rPr>
        <w:t>е</w:t>
      </w:r>
      <w:r w:rsidR="00B61EF7">
        <w:rPr>
          <w:bCs/>
          <w:szCs w:val="24"/>
          <w:lang w:val="sr-Latn-CS"/>
        </w:rPr>
        <w:t>тно</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корист</w:t>
      </w:r>
      <w:r>
        <w:rPr>
          <w:bCs/>
          <w:szCs w:val="24"/>
          <w:lang w:val="sr-Latn-CS"/>
        </w:rPr>
        <w:t>е</w:t>
      </w:r>
      <w:r w:rsidR="008B0DCE" w:rsidRPr="002458A2">
        <w:rPr>
          <w:bCs/>
          <w:szCs w:val="24"/>
          <w:lang w:val="sr-Latn-CS"/>
        </w:rPr>
        <w:t xml:space="preserve">, </w:t>
      </w:r>
      <w:r w:rsidR="00B61EF7">
        <w:rPr>
          <w:bCs/>
          <w:szCs w:val="24"/>
          <w:lang w:val="sr-Latn-CS"/>
        </w:rPr>
        <w:t>уколико</w:t>
      </w:r>
      <w:r w:rsidR="008B0DCE" w:rsidRPr="002458A2">
        <w:rPr>
          <w:bCs/>
          <w:szCs w:val="24"/>
          <w:lang w:val="sr-Latn-CS"/>
        </w:rPr>
        <w:t xml:space="preserve"> </w:t>
      </w:r>
      <w:r w:rsidR="00B61EF7">
        <w:rPr>
          <w:bCs/>
          <w:szCs w:val="24"/>
          <w:lang w:val="sr-Latn-CS"/>
        </w:rPr>
        <w:t>постој</w:t>
      </w:r>
      <w:r>
        <w:rPr>
          <w:bCs/>
          <w:szCs w:val="24"/>
          <w:lang w:val="sr-Latn-CS"/>
        </w:rPr>
        <w:t>е</w:t>
      </w:r>
      <w:r w:rsidR="008B0DCE" w:rsidRPr="002458A2">
        <w:rPr>
          <w:bCs/>
          <w:szCs w:val="24"/>
          <w:lang w:val="sr-Latn-CS"/>
        </w:rPr>
        <w:t xml:space="preserve">, </w:t>
      </w:r>
      <w:r>
        <w:rPr>
          <w:bCs/>
          <w:szCs w:val="24"/>
          <w:lang w:val="sr-Latn-CS"/>
        </w:rPr>
        <w:t>ве</w:t>
      </w:r>
      <w:r w:rsidR="00B61EF7">
        <w:rPr>
          <w:bCs/>
          <w:szCs w:val="24"/>
          <w:lang w:val="sr-Latn-CS"/>
        </w:rPr>
        <w:t>ћ</w:t>
      </w:r>
      <w:r w:rsidR="008B0DCE" w:rsidRPr="002458A2">
        <w:rPr>
          <w:bCs/>
          <w:szCs w:val="24"/>
          <w:lang w:val="sr-Latn-CS"/>
        </w:rPr>
        <w:t xml:space="preserve"> </w:t>
      </w:r>
      <w:r w:rsidR="00B61EF7">
        <w:rPr>
          <w:bCs/>
          <w:szCs w:val="24"/>
          <w:lang w:val="sr-Latn-CS"/>
        </w:rPr>
        <w:t>постој</w:t>
      </w:r>
      <w:r>
        <w:rPr>
          <w:bCs/>
          <w:szCs w:val="24"/>
          <w:lang w:val="sr-Latn-CS"/>
        </w:rPr>
        <w:t>е</w:t>
      </w:r>
      <w:r w:rsidR="00B61EF7">
        <w:rPr>
          <w:bCs/>
          <w:szCs w:val="24"/>
          <w:lang w:val="sr-Latn-CS"/>
        </w:rPr>
        <w:t>ћ</w:t>
      </w:r>
      <w:r>
        <w:rPr>
          <w:bCs/>
          <w:szCs w:val="24"/>
          <w:lang w:val="sr-Latn-CS"/>
        </w:rPr>
        <w:t>е</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е</w:t>
      </w:r>
      <w:r w:rsidR="008B0DCE" w:rsidRPr="002458A2">
        <w:rPr>
          <w:bCs/>
          <w:szCs w:val="24"/>
          <w:lang w:val="sr-Latn-CS"/>
        </w:rPr>
        <w:t xml:space="preserve"> </w:t>
      </w:r>
      <w:r w:rsidR="00B61EF7">
        <w:rPr>
          <w:bCs/>
          <w:szCs w:val="24"/>
          <w:lang w:val="sr-Latn-CS"/>
        </w:rPr>
        <w:t>кој</w:t>
      </w:r>
      <w:r>
        <w:rPr>
          <w:bCs/>
          <w:szCs w:val="24"/>
          <w:lang w:val="sr-Latn-CS"/>
        </w:rPr>
        <w:t>е</w:t>
      </w:r>
      <w:r w:rsidR="008B0DCE" w:rsidRPr="002458A2">
        <w:rPr>
          <w:bCs/>
          <w:szCs w:val="24"/>
          <w:lang w:val="sr-Latn-CS"/>
        </w:rPr>
        <w:t xml:space="preserve"> </w:t>
      </w:r>
      <w:r w:rsidR="00B61EF7">
        <w:rPr>
          <w:bCs/>
          <w:szCs w:val="24"/>
          <w:lang w:val="sr-Latn-CS"/>
        </w:rPr>
        <w:t>су</w:t>
      </w:r>
      <w:r w:rsidR="008B0DCE" w:rsidRPr="002458A2">
        <w:rPr>
          <w:bCs/>
          <w:szCs w:val="24"/>
          <w:lang w:val="sr-Latn-CS"/>
        </w:rPr>
        <w:t xml:space="preserve"> </w:t>
      </w:r>
      <w:r w:rsidR="00B61EF7">
        <w:rPr>
          <w:bCs/>
          <w:szCs w:val="24"/>
          <w:lang w:val="sr-Latn-CS"/>
        </w:rPr>
        <w:t>из</w:t>
      </w:r>
      <w:r>
        <w:rPr>
          <w:bCs/>
          <w:szCs w:val="24"/>
          <w:lang w:val="sr-Latn-CS"/>
        </w:rPr>
        <w:t>г</w:t>
      </w:r>
      <w:r w:rsidR="00B61EF7">
        <w:rPr>
          <w:bCs/>
          <w:szCs w:val="24"/>
          <w:lang w:val="sr-Latn-CS"/>
        </w:rPr>
        <w:t>р</w:t>
      </w:r>
      <w:r>
        <w:rPr>
          <w:bCs/>
          <w:szCs w:val="24"/>
          <w:lang w:val="sr-Latn-CS"/>
        </w:rPr>
        <w:t>ађе</w:t>
      </w:r>
      <w:r w:rsidR="00B61EF7">
        <w:rPr>
          <w:bCs/>
          <w:szCs w:val="24"/>
          <w:lang w:val="sr-Latn-CS"/>
        </w:rPr>
        <w:t>н</w:t>
      </w:r>
      <w:r>
        <w:rPr>
          <w:bCs/>
          <w:szCs w:val="24"/>
          <w:lang w:val="sr-Latn-CS"/>
        </w:rPr>
        <w:t>е</w:t>
      </w:r>
      <w:r w:rsidR="008B0DCE" w:rsidRPr="002458A2">
        <w:rPr>
          <w:bCs/>
          <w:szCs w:val="24"/>
          <w:lang w:val="sr-Latn-CS"/>
        </w:rPr>
        <w:t xml:space="preserve"> </w:t>
      </w:r>
      <w:r w:rsidR="00B61EF7">
        <w:rPr>
          <w:bCs/>
          <w:szCs w:val="24"/>
          <w:lang w:val="sr-Latn-CS"/>
        </w:rPr>
        <w:t>током</w:t>
      </w:r>
      <w:r w:rsidR="008B0DCE" w:rsidRPr="002458A2">
        <w:rPr>
          <w:bCs/>
          <w:szCs w:val="24"/>
          <w:lang w:val="sr-Latn-CS"/>
        </w:rPr>
        <w:t xml:space="preserve"> </w:t>
      </w:r>
      <w:r w:rsidR="00B61EF7">
        <w:rPr>
          <w:bCs/>
          <w:szCs w:val="24"/>
          <w:lang w:val="sr-Latn-CS"/>
        </w:rPr>
        <w:t>р</w:t>
      </w:r>
      <w:r>
        <w:rPr>
          <w:bCs/>
          <w:szCs w:val="24"/>
          <w:lang w:val="sr-Latn-CS"/>
        </w:rPr>
        <w:t>а</w:t>
      </w:r>
      <w:r w:rsidR="00B61EF7">
        <w:rPr>
          <w:bCs/>
          <w:szCs w:val="24"/>
          <w:lang w:val="sr-Latn-CS"/>
        </w:rPr>
        <w:t>нијих</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о</w:t>
      </w:r>
      <w:r>
        <w:rPr>
          <w:bCs/>
          <w:szCs w:val="24"/>
          <w:lang w:val="sr-Latn-CS"/>
        </w:rPr>
        <w:t>ва</w:t>
      </w:r>
      <w:r w:rsidR="008B0DCE" w:rsidRPr="002458A2">
        <w:rPr>
          <w:bCs/>
          <w:szCs w:val="24"/>
          <w:lang w:val="sr-Latn-CS"/>
        </w:rPr>
        <w:t xml:space="preserve">. </w:t>
      </w:r>
    </w:p>
    <w:p w:rsidR="008B0DCE" w:rsidRPr="002458A2" w:rsidRDefault="00BE010D" w:rsidP="00B5350C">
      <w:pPr>
        <w:ind w:firstLine="709"/>
        <w:rPr>
          <w:bCs/>
          <w:szCs w:val="24"/>
          <w:lang w:val="sr-Latn-CS"/>
        </w:rPr>
      </w:pPr>
      <w:r>
        <w:rPr>
          <w:bCs/>
          <w:szCs w:val="24"/>
          <w:lang w:val="sr-Latn-CS"/>
        </w:rPr>
        <w:lastRenderedPageBreak/>
        <w:t>У</w:t>
      </w:r>
      <w:r w:rsidR="008B0DCE" w:rsidRPr="002458A2">
        <w:rPr>
          <w:bCs/>
          <w:szCs w:val="24"/>
          <w:lang w:val="sr-Latn-CS"/>
        </w:rPr>
        <w:t xml:space="preserve"> </w:t>
      </w:r>
      <w:r w:rsidR="00B61EF7">
        <w:rPr>
          <w:bCs/>
          <w:szCs w:val="24"/>
          <w:lang w:val="sr-Latn-CS"/>
        </w:rPr>
        <w:t>усло</w:t>
      </w:r>
      <w:r>
        <w:rPr>
          <w:bCs/>
          <w:szCs w:val="24"/>
          <w:lang w:val="sr-Latn-CS"/>
        </w:rPr>
        <w:t>в</w:t>
      </w:r>
      <w:r w:rsidR="00B61EF7">
        <w:rPr>
          <w:bCs/>
          <w:szCs w:val="24"/>
          <w:lang w:val="sr-Latn-CS"/>
        </w:rPr>
        <w:t>им</w:t>
      </w:r>
      <w:r>
        <w:rPr>
          <w:bCs/>
          <w:szCs w:val="24"/>
          <w:lang w:val="sr-Latn-CS"/>
        </w:rPr>
        <w:t>а</w:t>
      </w:r>
      <w:r w:rsidR="008B0DCE" w:rsidRPr="002458A2">
        <w:rPr>
          <w:bCs/>
          <w:szCs w:val="24"/>
          <w:lang w:val="sr-Latn-CS"/>
        </w:rPr>
        <w:t xml:space="preserve"> </w:t>
      </w:r>
      <w:r>
        <w:rPr>
          <w:bCs/>
          <w:szCs w:val="24"/>
          <w:lang w:val="sr-Latn-CS"/>
        </w:rPr>
        <w:t>га</w:t>
      </w:r>
      <w:r w:rsidR="00B61EF7">
        <w:rPr>
          <w:bCs/>
          <w:szCs w:val="24"/>
          <w:lang w:val="sr-Latn-CS"/>
        </w:rPr>
        <w:t>з</w:t>
      </w:r>
      <w:r>
        <w:rPr>
          <w:bCs/>
          <w:szCs w:val="24"/>
          <w:lang w:val="sr-Latn-CS"/>
        </w:rPr>
        <w:t>д</w:t>
      </w:r>
      <w:r w:rsidR="00B61EF7">
        <w:rPr>
          <w:bCs/>
          <w:szCs w:val="24"/>
          <w:lang w:val="sr-Latn-CS"/>
        </w:rPr>
        <w:t>инск</w:t>
      </w:r>
      <w:r>
        <w:rPr>
          <w:bCs/>
          <w:szCs w:val="24"/>
          <w:lang w:val="sr-Latn-CS"/>
        </w:rPr>
        <w:t>е</w:t>
      </w:r>
      <w:r w:rsidR="008B0DCE" w:rsidRPr="002458A2">
        <w:rPr>
          <w:bCs/>
          <w:szCs w:val="24"/>
          <w:lang w:val="sr-Latn-CS"/>
        </w:rPr>
        <w:t xml:space="preserve"> </w:t>
      </w:r>
      <w:r w:rsidR="00B61EF7">
        <w:rPr>
          <w:bCs/>
          <w:szCs w:val="24"/>
          <w:lang w:val="sr-Latn-CS"/>
        </w:rPr>
        <w:t>ј</w:t>
      </w:r>
      <w:r>
        <w:rPr>
          <w:bCs/>
          <w:szCs w:val="24"/>
          <w:lang w:val="sr-Latn-CS"/>
        </w:rPr>
        <w:t>ед</w:t>
      </w:r>
      <w:r w:rsidR="00B61EF7">
        <w:rPr>
          <w:bCs/>
          <w:szCs w:val="24"/>
          <w:lang w:val="sr-Latn-CS"/>
        </w:rPr>
        <w:t>иниц</w:t>
      </w:r>
      <w:r>
        <w:rPr>
          <w:bCs/>
          <w:szCs w:val="24"/>
          <w:lang w:val="sr-Latn-CS"/>
        </w:rPr>
        <w:t>е</w:t>
      </w:r>
      <w:r w:rsidR="008B0DCE" w:rsidRPr="002458A2">
        <w:rPr>
          <w:bCs/>
          <w:szCs w:val="24"/>
          <w:lang w:val="sr-Latn-CS"/>
        </w:rPr>
        <w:t xml:space="preserve"> „</w:t>
      </w:r>
      <w:r>
        <w:rPr>
          <w:bCs/>
          <w:szCs w:val="24"/>
          <w:lang w:val="sr-Latn-CS"/>
        </w:rPr>
        <w:t>С</w:t>
      </w:r>
      <w:r w:rsidR="00B61EF7">
        <w:rPr>
          <w:bCs/>
          <w:szCs w:val="24"/>
          <w:lang w:val="sr-Latn-CS"/>
        </w:rPr>
        <w:t>у</w:t>
      </w:r>
      <w:r>
        <w:rPr>
          <w:bCs/>
          <w:szCs w:val="24"/>
          <w:lang w:val="sr-Latn-CS"/>
        </w:rPr>
        <w:t>б</w:t>
      </w:r>
      <w:r w:rsidR="00B61EF7">
        <w:rPr>
          <w:bCs/>
          <w:szCs w:val="24"/>
          <w:lang w:val="sr-Latn-CS"/>
        </w:rPr>
        <w:t>отичк</w:t>
      </w:r>
      <w:r>
        <w:rPr>
          <w:bCs/>
          <w:szCs w:val="24"/>
          <w:lang w:val="sr-Latn-CS"/>
        </w:rPr>
        <w:t>е</w:t>
      </w:r>
      <w:r w:rsidR="000B27C4">
        <w:rPr>
          <w:bCs/>
          <w:szCs w:val="24"/>
          <w:lang w:val="sr-Latn-CS"/>
        </w:rPr>
        <w:t xml:space="preserve"> </w:t>
      </w:r>
      <w:r w:rsidR="00B61EF7">
        <w:rPr>
          <w:bCs/>
          <w:szCs w:val="24"/>
          <w:lang w:val="sr-Latn-CS"/>
        </w:rPr>
        <w:t>шум</w:t>
      </w:r>
      <w:r>
        <w:rPr>
          <w:bCs/>
          <w:szCs w:val="24"/>
          <w:lang w:val="sr-Latn-CS"/>
        </w:rPr>
        <w:t>е</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е</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по</w:t>
      </w:r>
      <w:r w:rsidR="008B0DCE" w:rsidRPr="002458A2">
        <w:rPr>
          <w:bCs/>
          <w:szCs w:val="24"/>
          <w:lang w:val="sr-Latn-CS"/>
        </w:rPr>
        <w:t xml:space="preserve"> </w:t>
      </w:r>
      <w:r w:rsidR="00B61EF7">
        <w:rPr>
          <w:bCs/>
          <w:szCs w:val="24"/>
          <w:lang w:val="sr-Latn-CS"/>
        </w:rPr>
        <w:t>пр</w:t>
      </w:r>
      <w:r>
        <w:rPr>
          <w:bCs/>
          <w:szCs w:val="24"/>
          <w:lang w:val="sr-Latn-CS"/>
        </w:rPr>
        <w:t>ав</w:t>
      </w:r>
      <w:r w:rsidR="00B61EF7">
        <w:rPr>
          <w:bCs/>
          <w:szCs w:val="24"/>
          <w:lang w:val="sr-Latn-CS"/>
        </w:rPr>
        <w:t>илу</w:t>
      </w:r>
      <w:r w:rsidR="008B0DCE" w:rsidRPr="002458A2">
        <w:rPr>
          <w:bCs/>
          <w:szCs w:val="24"/>
          <w:lang w:val="sr-Latn-CS"/>
        </w:rPr>
        <w:t xml:space="preserve"> </w:t>
      </w:r>
      <w:r w:rsidR="00B61EF7">
        <w:rPr>
          <w:bCs/>
          <w:szCs w:val="24"/>
          <w:lang w:val="sr-Latn-CS"/>
        </w:rPr>
        <w:t>прој</w:t>
      </w:r>
      <w:r>
        <w:rPr>
          <w:bCs/>
          <w:szCs w:val="24"/>
          <w:lang w:val="sr-Latn-CS"/>
        </w:rPr>
        <w:t>е</w:t>
      </w:r>
      <w:r w:rsidR="00B61EF7">
        <w:rPr>
          <w:bCs/>
          <w:szCs w:val="24"/>
          <w:lang w:val="sr-Latn-CS"/>
        </w:rPr>
        <w:t>ктују</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пр</w:t>
      </w:r>
      <w:r>
        <w:rPr>
          <w:bCs/>
          <w:szCs w:val="24"/>
          <w:lang w:val="sr-Latn-CS"/>
        </w:rPr>
        <w:t>ав</w:t>
      </w:r>
      <w:r w:rsidR="00B61EF7">
        <w:rPr>
          <w:bCs/>
          <w:szCs w:val="24"/>
          <w:lang w:val="sr-Latn-CS"/>
        </w:rPr>
        <w:t>илним</w:t>
      </w:r>
      <w:r w:rsidR="008B0DCE" w:rsidRPr="002458A2">
        <w:rPr>
          <w:bCs/>
          <w:szCs w:val="24"/>
          <w:lang w:val="sr-Latn-CS"/>
        </w:rPr>
        <w:t xml:space="preserve"> </w:t>
      </w:r>
      <w:r>
        <w:rPr>
          <w:bCs/>
          <w:szCs w:val="24"/>
          <w:lang w:val="sr-Latn-CS"/>
        </w:rPr>
        <w:t>ге</w:t>
      </w:r>
      <w:r w:rsidR="00B61EF7">
        <w:rPr>
          <w:bCs/>
          <w:szCs w:val="24"/>
          <w:lang w:val="sr-Latn-CS"/>
        </w:rPr>
        <w:t>ом</w:t>
      </w:r>
      <w:r>
        <w:rPr>
          <w:bCs/>
          <w:szCs w:val="24"/>
          <w:lang w:val="sr-Latn-CS"/>
        </w:rPr>
        <w:t>е</w:t>
      </w:r>
      <w:r w:rsidR="00B61EF7">
        <w:rPr>
          <w:bCs/>
          <w:szCs w:val="24"/>
          <w:lang w:val="sr-Latn-CS"/>
        </w:rPr>
        <w:t>тријским</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лицим</w:t>
      </w:r>
      <w:r>
        <w:rPr>
          <w:bCs/>
          <w:szCs w:val="24"/>
          <w:lang w:val="sr-Latn-CS"/>
        </w:rPr>
        <w:t>а</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П</w:t>
      </w:r>
      <w:r w:rsidR="00B61EF7">
        <w:rPr>
          <w:bCs/>
          <w:szCs w:val="24"/>
          <w:lang w:val="sr-Latn-CS"/>
        </w:rPr>
        <w:t>ри</w:t>
      </w:r>
      <w:r>
        <w:rPr>
          <w:bCs/>
          <w:szCs w:val="24"/>
          <w:lang w:val="sr-Latn-CS"/>
        </w:rPr>
        <w:t>в</w:t>
      </w:r>
      <w:r w:rsidR="00B61EF7">
        <w:rPr>
          <w:bCs/>
          <w:szCs w:val="24"/>
          <w:lang w:val="sr-Latn-CS"/>
        </w:rPr>
        <w:t>л</w:t>
      </w:r>
      <w:r>
        <w:rPr>
          <w:bCs/>
          <w:szCs w:val="24"/>
          <w:lang w:val="sr-Latn-CS"/>
        </w:rPr>
        <w:t>а</w:t>
      </w:r>
      <w:r w:rsidR="00B61EF7">
        <w:rPr>
          <w:bCs/>
          <w:szCs w:val="24"/>
          <w:lang w:val="sr-Latn-CS"/>
        </w:rPr>
        <w:t>ч</w:t>
      </w:r>
      <w:r>
        <w:rPr>
          <w:bCs/>
          <w:szCs w:val="24"/>
          <w:lang w:val="sr-Latn-CS"/>
        </w:rPr>
        <w:t>е</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Pr>
          <w:bCs/>
          <w:szCs w:val="24"/>
          <w:lang w:val="sr-Latn-CS"/>
        </w:rPr>
        <w:t>д</w:t>
      </w:r>
      <w:r w:rsidR="00B61EF7">
        <w:rPr>
          <w:bCs/>
          <w:szCs w:val="24"/>
          <w:lang w:val="sr-Latn-CS"/>
        </w:rPr>
        <w:t>о</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Pr>
          <w:bCs/>
          <w:szCs w:val="24"/>
          <w:lang w:val="sr-Latn-CS"/>
        </w:rPr>
        <w:t>в</w:t>
      </w:r>
      <w:r w:rsidR="00B61EF7">
        <w:rPr>
          <w:bCs/>
          <w:szCs w:val="24"/>
          <w:lang w:val="sr-Latn-CS"/>
        </w:rPr>
        <w:t>рши</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чин</w:t>
      </w:r>
      <w:r w:rsidR="008B0DCE" w:rsidRPr="002458A2">
        <w:rPr>
          <w:bCs/>
          <w:szCs w:val="24"/>
          <w:lang w:val="sr-Latn-CS"/>
        </w:rPr>
        <w:t xml:space="preserve"> </w:t>
      </w:r>
      <w:r w:rsidR="00B61EF7">
        <w:rPr>
          <w:bCs/>
          <w:szCs w:val="24"/>
          <w:lang w:val="sr-Latn-CS"/>
        </w:rPr>
        <w:t>који</w:t>
      </w:r>
      <w:r w:rsidR="008B0DCE" w:rsidRPr="002458A2">
        <w:rPr>
          <w:bCs/>
          <w:szCs w:val="24"/>
          <w:lang w:val="sr-Latn-CS"/>
        </w:rPr>
        <w:t xml:space="preserve"> </w:t>
      </w:r>
      <w:r w:rsidR="00B61EF7">
        <w:rPr>
          <w:bCs/>
          <w:szCs w:val="24"/>
          <w:lang w:val="sr-Latn-CS"/>
        </w:rPr>
        <w:t>о</w:t>
      </w:r>
      <w:r>
        <w:rPr>
          <w:bCs/>
          <w:szCs w:val="24"/>
          <w:lang w:val="sr-Latn-CS"/>
        </w:rPr>
        <w:t>бе</w:t>
      </w:r>
      <w:r w:rsidR="00B61EF7">
        <w:rPr>
          <w:bCs/>
          <w:szCs w:val="24"/>
          <w:lang w:val="sr-Latn-CS"/>
        </w:rPr>
        <w:t>з</w:t>
      </w:r>
      <w:r>
        <w:rPr>
          <w:bCs/>
          <w:szCs w:val="24"/>
          <w:lang w:val="sr-Latn-CS"/>
        </w:rPr>
        <w:t>беђ</w:t>
      </w:r>
      <w:r w:rsidR="00B61EF7">
        <w:rPr>
          <w:bCs/>
          <w:szCs w:val="24"/>
          <w:lang w:val="sr-Latn-CS"/>
        </w:rPr>
        <w:t>уј</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јм</w:t>
      </w:r>
      <w:r>
        <w:rPr>
          <w:bCs/>
          <w:szCs w:val="24"/>
          <w:lang w:val="sr-Latn-CS"/>
        </w:rPr>
        <w:t>а</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мо</w:t>
      </w:r>
      <w:r>
        <w:rPr>
          <w:bCs/>
          <w:szCs w:val="24"/>
          <w:lang w:val="sr-Latn-CS"/>
        </w:rPr>
        <w:t>г</w:t>
      </w:r>
      <w:r w:rsidR="00B61EF7">
        <w:rPr>
          <w:bCs/>
          <w:szCs w:val="24"/>
          <w:lang w:val="sr-Latn-CS"/>
        </w:rPr>
        <w:t>ућ</w:t>
      </w:r>
      <w:r>
        <w:rPr>
          <w:bCs/>
          <w:szCs w:val="24"/>
          <w:lang w:val="sr-Latn-CS"/>
        </w:rPr>
        <w:t>е</w:t>
      </w:r>
      <w:r w:rsidR="008B0DCE" w:rsidRPr="002458A2">
        <w:rPr>
          <w:bCs/>
          <w:szCs w:val="24"/>
          <w:lang w:val="sr-Latn-CS"/>
        </w:rPr>
        <w:t xml:space="preserve"> </w:t>
      </w:r>
      <w:r w:rsidR="00B61EF7">
        <w:rPr>
          <w:bCs/>
          <w:szCs w:val="24"/>
          <w:lang w:val="sr-Latn-CS"/>
        </w:rPr>
        <w:t>ошт</w:t>
      </w:r>
      <w:r>
        <w:rPr>
          <w:bCs/>
          <w:szCs w:val="24"/>
          <w:lang w:val="sr-Latn-CS"/>
        </w:rPr>
        <w:t>е</w:t>
      </w:r>
      <w:r w:rsidR="00B61EF7">
        <w:rPr>
          <w:bCs/>
          <w:szCs w:val="24"/>
          <w:lang w:val="sr-Latn-CS"/>
        </w:rPr>
        <w:t>ћи</w:t>
      </w:r>
      <w:r>
        <w:rPr>
          <w:bCs/>
          <w:szCs w:val="24"/>
          <w:lang w:val="sr-Latn-CS"/>
        </w:rPr>
        <w:t>ва</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з</w:t>
      </w:r>
      <w:r>
        <w:rPr>
          <w:bCs/>
          <w:szCs w:val="24"/>
          <w:lang w:val="sr-Latn-CS"/>
        </w:rPr>
        <w:t>е</w:t>
      </w:r>
      <w:r w:rsidR="00B61EF7">
        <w:rPr>
          <w:bCs/>
          <w:szCs w:val="24"/>
          <w:lang w:val="sr-Latn-CS"/>
        </w:rPr>
        <w:t>м</w:t>
      </w:r>
      <w:r w:rsidR="001019E7">
        <w:rPr>
          <w:bCs/>
          <w:szCs w:val="24"/>
          <w:lang w:val="sr-Latn-CS"/>
        </w:rPr>
        <w:t>љ</w:t>
      </w:r>
      <w:r w:rsidR="00B61EF7">
        <w:rPr>
          <w:bCs/>
          <w:szCs w:val="24"/>
          <w:lang w:val="sr-Latn-CS"/>
        </w:rPr>
        <w:t>ишт</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о</w:t>
      </w:r>
      <w:r>
        <w:rPr>
          <w:bCs/>
          <w:szCs w:val="24"/>
          <w:lang w:val="sr-Latn-CS"/>
        </w:rPr>
        <w:t>де</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веге</w:t>
      </w:r>
      <w:r w:rsidR="00B61EF7">
        <w:rPr>
          <w:bCs/>
          <w:szCs w:val="24"/>
          <w:lang w:val="sr-Latn-CS"/>
        </w:rPr>
        <w:t>т</w:t>
      </w:r>
      <w:r>
        <w:rPr>
          <w:bCs/>
          <w:szCs w:val="24"/>
          <w:lang w:val="sr-Latn-CS"/>
        </w:rPr>
        <w:t>а</w:t>
      </w:r>
      <w:r w:rsidR="00B61EF7">
        <w:rPr>
          <w:bCs/>
          <w:szCs w:val="24"/>
          <w:lang w:val="sr-Latn-CS"/>
        </w:rPr>
        <w:t>циј</w:t>
      </w:r>
      <w:r>
        <w:rPr>
          <w:bCs/>
          <w:szCs w:val="24"/>
          <w:lang w:val="sr-Latn-CS"/>
        </w:rPr>
        <w:t>е</w:t>
      </w:r>
      <w:r w:rsidR="008B0DCE" w:rsidRPr="002458A2">
        <w:rPr>
          <w:bCs/>
          <w:szCs w:val="24"/>
          <w:lang w:val="sr-Latn-CS"/>
        </w:rPr>
        <w:t xml:space="preserve"> </w:t>
      </w:r>
      <w:r w:rsidR="00B61EF7">
        <w:rPr>
          <w:bCs/>
          <w:szCs w:val="24"/>
          <w:lang w:val="sr-Latn-CS"/>
        </w:rPr>
        <w:t>уз</w:t>
      </w:r>
      <w:r w:rsidR="008B0DCE" w:rsidRPr="002458A2">
        <w:rPr>
          <w:bCs/>
          <w:szCs w:val="24"/>
          <w:lang w:val="sr-Latn-CS"/>
        </w:rPr>
        <w:t xml:space="preserve"> </w:t>
      </w:r>
      <w:r w:rsidR="00B61EF7">
        <w:rPr>
          <w:bCs/>
          <w:szCs w:val="24"/>
          <w:lang w:val="sr-Latn-CS"/>
        </w:rPr>
        <w:t>пошто</w:t>
      </w:r>
      <w:r>
        <w:rPr>
          <w:bCs/>
          <w:szCs w:val="24"/>
          <w:lang w:val="sr-Latn-CS"/>
        </w:rPr>
        <w:t>ва</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сл</w:t>
      </w:r>
      <w:r>
        <w:rPr>
          <w:bCs/>
          <w:szCs w:val="24"/>
          <w:lang w:val="sr-Latn-CS"/>
        </w:rPr>
        <w:t>еде</w:t>
      </w:r>
      <w:r w:rsidR="00B61EF7">
        <w:rPr>
          <w:bCs/>
          <w:szCs w:val="24"/>
          <w:lang w:val="sr-Latn-CS"/>
        </w:rPr>
        <w:t>ћих</w:t>
      </w:r>
      <w:r w:rsidR="008B0DCE" w:rsidRPr="002458A2">
        <w:rPr>
          <w:bCs/>
          <w:szCs w:val="24"/>
          <w:lang w:val="sr-Latn-CS"/>
        </w:rPr>
        <w:t xml:space="preserve"> </w:t>
      </w:r>
      <w:r w:rsidR="00B61EF7">
        <w:rPr>
          <w:bCs/>
          <w:szCs w:val="24"/>
          <w:lang w:val="sr-Latn-CS"/>
        </w:rPr>
        <w:t>пр</w:t>
      </w:r>
      <w:r>
        <w:rPr>
          <w:bCs/>
          <w:szCs w:val="24"/>
          <w:lang w:val="sr-Latn-CS"/>
        </w:rPr>
        <w:t>ав</w:t>
      </w:r>
      <w:r w:rsidR="00B61EF7">
        <w:rPr>
          <w:bCs/>
          <w:szCs w:val="24"/>
          <w:lang w:val="sr-Latn-CS"/>
        </w:rPr>
        <w:t>ил</w:t>
      </w:r>
      <w:r>
        <w:rPr>
          <w:bCs/>
          <w:szCs w:val="24"/>
          <w:lang w:val="sr-Latn-CS"/>
        </w:rPr>
        <w:t>а</w:t>
      </w:r>
      <w:r w:rsidR="008B0DCE" w:rsidRPr="002458A2">
        <w:rPr>
          <w:bCs/>
          <w:szCs w:val="24"/>
          <w:lang w:val="sr-Latn-CS"/>
        </w:rPr>
        <w:t>:</w:t>
      </w:r>
    </w:p>
    <w:p w:rsidR="008B0DCE" w:rsidRPr="002458A2" w:rsidRDefault="00B61EF7" w:rsidP="00B5350C">
      <w:pPr>
        <w:ind w:firstLine="709"/>
        <w:rPr>
          <w:bCs/>
          <w:szCs w:val="24"/>
          <w:lang w:val="sr-Latn-CS"/>
        </w:rPr>
      </w:pPr>
      <w:r>
        <w:rPr>
          <w:bCs/>
          <w:szCs w:val="24"/>
          <w:lang w:val="sr-Latn-CS"/>
        </w:rPr>
        <w:t>Н</w:t>
      </w:r>
      <w:r w:rsidR="00BE010D">
        <w:rPr>
          <w:bCs/>
          <w:szCs w:val="24"/>
          <w:lang w:val="sr-Latn-CS"/>
        </w:rPr>
        <w:t>а</w:t>
      </w:r>
      <w:r>
        <w:rPr>
          <w:bCs/>
          <w:szCs w:val="24"/>
          <w:lang w:val="sr-Latn-CS"/>
        </w:rPr>
        <w:t>кон</w:t>
      </w:r>
      <w:r w:rsidR="008B0DCE" w:rsidRPr="002458A2">
        <w:rPr>
          <w:bCs/>
          <w:szCs w:val="24"/>
          <w:lang w:val="sr-Latn-CS"/>
        </w:rPr>
        <w:t xml:space="preserve"> </w:t>
      </w:r>
      <w:r>
        <w:rPr>
          <w:bCs/>
          <w:szCs w:val="24"/>
          <w:lang w:val="sr-Latn-CS"/>
        </w:rPr>
        <w:t>формир</w:t>
      </w:r>
      <w:r w:rsidR="00BE010D">
        <w:rPr>
          <w:bCs/>
          <w:szCs w:val="24"/>
          <w:lang w:val="sr-Latn-CS"/>
        </w:rPr>
        <w:t>а</w:t>
      </w:r>
      <w:r w:rsidR="001019E7">
        <w:rPr>
          <w:bCs/>
          <w:szCs w:val="24"/>
          <w:lang w:val="sr-Latn-CS"/>
        </w:rPr>
        <w:t>њ</w:t>
      </w:r>
      <w:r w:rsidR="00BE010D">
        <w:rPr>
          <w:bCs/>
          <w:szCs w:val="24"/>
          <w:lang w:val="sr-Latn-CS"/>
        </w:rPr>
        <w:t>а</w:t>
      </w:r>
      <w:r w:rsidR="008B0DCE" w:rsidRPr="002458A2">
        <w:rPr>
          <w:bCs/>
          <w:szCs w:val="24"/>
          <w:lang w:val="sr-Latn-CS"/>
        </w:rPr>
        <w:t xml:space="preserve"> </w:t>
      </w:r>
      <w:r>
        <w:rPr>
          <w:bCs/>
          <w:szCs w:val="24"/>
          <w:lang w:val="sr-Latn-CS"/>
        </w:rPr>
        <w:t>то</w:t>
      </w:r>
      <w:r w:rsidR="00BE010D">
        <w:rPr>
          <w:bCs/>
          <w:szCs w:val="24"/>
          <w:lang w:val="sr-Latn-CS"/>
        </w:rPr>
        <w:t>ва</w:t>
      </w:r>
      <w:r>
        <w:rPr>
          <w:bCs/>
          <w:szCs w:val="24"/>
          <w:lang w:val="sr-Latn-CS"/>
        </w:rPr>
        <w:t>р</w:t>
      </w:r>
      <w:r w:rsidR="00BE010D">
        <w:rPr>
          <w:bCs/>
          <w:szCs w:val="24"/>
          <w:lang w:val="sr-Latn-CS"/>
        </w:rPr>
        <w:t>а</w:t>
      </w:r>
      <w:r w:rsidR="008B0DCE" w:rsidRPr="002458A2">
        <w:rPr>
          <w:bCs/>
          <w:szCs w:val="24"/>
          <w:lang w:val="sr-Latn-CS"/>
        </w:rPr>
        <w:t xml:space="preserve"> </w:t>
      </w:r>
      <w:r>
        <w:rPr>
          <w:bCs/>
          <w:szCs w:val="24"/>
          <w:lang w:val="sr-Latn-CS"/>
        </w:rPr>
        <w:t>шумских</w:t>
      </w:r>
      <w:r w:rsidR="008B0DCE" w:rsidRPr="002458A2">
        <w:rPr>
          <w:bCs/>
          <w:szCs w:val="24"/>
          <w:lang w:val="sr-Latn-CS"/>
        </w:rPr>
        <w:t xml:space="preserve"> </w:t>
      </w:r>
      <w:r>
        <w:rPr>
          <w:bCs/>
          <w:szCs w:val="24"/>
          <w:lang w:val="sr-Latn-CS"/>
        </w:rPr>
        <w:t>сортим</w:t>
      </w:r>
      <w:r w:rsidR="00BE010D">
        <w:rPr>
          <w:bCs/>
          <w:szCs w:val="24"/>
          <w:lang w:val="sr-Latn-CS"/>
        </w:rPr>
        <w:t>е</w:t>
      </w:r>
      <w:r>
        <w:rPr>
          <w:bCs/>
          <w:szCs w:val="24"/>
          <w:lang w:val="sr-Latn-CS"/>
        </w:rPr>
        <w:t>н</w:t>
      </w:r>
      <w:r w:rsidR="00BE010D">
        <w:rPr>
          <w:bCs/>
          <w:szCs w:val="24"/>
          <w:lang w:val="sr-Latn-CS"/>
        </w:rPr>
        <w:t>а</w:t>
      </w:r>
      <w:r>
        <w:rPr>
          <w:bCs/>
          <w:szCs w:val="24"/>
          <w:lang w:val="sr-Latn-CS"/>
        </w:rPr>
        <w:t>т</w:t>
      </w:r>
      <w:r w:rsidR="00BE010D">
        <w:rPr>
          <w:bCs/>
          <w:szCs w:val="24"/>
          <w:lang w:val="sr-Latn-CS"/>
        </w:rPr>
        <w:t>а</w:t>
      </w:r>
      <w:r w:rsidR="008B0DCE" w:rsidRPr="002458A2">
        <w:rPr>
          <w:bCs/>
          <w:szCs w:val="24"/>
          <w:lang w:val="sr-Latn-CS"/>
        </w:rPr>
        <w:t xml:space="preserve"> </w:t>
      </w:r>
      <w:r>
        <w:rPr>
          <w:bCs/>
          <w:szCs w:val="24"/>
          <w:lang w:val="sr-Latn-CS"/>
        </w:rPr>
        <w:t>у</w:t>
      </w:r>
      <w:r w:rsidR="008B0DCE" w:rsidRPr="002458A2">
        <w:rPr>
          <w:bCs/>
          <w:szCs w:val="24"/>
          <w:lang w:val="sr-Latn-CS"/>
        </w:rPr>
        <w:t xml:space="preserve"> </w:t>
      </w:r>
      <w:r>
        <w:rPr>
          <w:bCs/>
          <w:szCs w:val="24"/>
          <w:lang w:val="sr-Latn-CS"/>
        </w:rPr>
        <w:t>р</w:t>
      </w:r>
      <w:r w:rsidR="00BE010D">
        <w:rPr>
          <w:bCs/>
          <w:szCs w:val="24"/>
          <w:lang w:val="sr-Latn-CS"/>
        </w:rPr>
        <w:t>ад</w:t>
      </w:r>
      <w:r>
        <w:rPr>
          <w:bCs/>
          <w:szCs w:val="24"/>
          <w:lang w:val="sr-Latn-CS"/>
        </w:rPr>
        <w:t>ном</w:t>
      </w:r>
      <w:r w:rsidR="008B0DCE" w:rsidRPr="002458A2">
        <w:rPr>
          <w:bCs/>
          <w:szCs w:val="24"/>
          <w:lang w:val="sr-Latn-CS"/>
        </w:rPr>
        <w:t xml:space="preserve"> </w:t>
      </w:r>
      <w:r>
        <w:rPr>
          <w:bCs/>
          <w:szCs w:val="24"/>
          <w:lang w:val="sr-Latn-CS"/>
        </w:rPr>
        <w:t>по</w:t>
      </w:r>
      <w:r w:rsidR="001019E7">
        <w:rPr>
          <w:bCs/>
          <w:szCs w:val="24"/>
          <w:lang w:val="sr-Latn-CS"/>
        </w:rPr>
        <w:t>љ</w:t>
      </w:r>
      <w:r>
        <w:rPr>
          <w:bCs/>
          <w:szCs w:val="24"/>
          <w:lang w:val="sr-Latn-CS"/>
        </w:rPr>
        <w:t>у</w:t>
      </w:r>
      <w:r w:rsidR="008B0DCE" w:rsidRPr="002458A2">
        <w:rPr>
          <w:bCs/>
          <w:szCs w:val="24"/>
          <w:lang w:val="sr-Latn-CS"/>
        </w:rPr>
        <w:t xml:space="preserve">, </w:t>
      </w:r>
      <w:r w:rsidR="00BE010D">
        <w:rPr>
          <w:bCs/>
          <w:szCs w:val="24"/>
          <w:lang w:val="sr-Latn-CS"/>
        </w:rPr>
        <w:t>в</w:t>
      </w:r>
      <w:r>
        <w:rPr>
          <w:bCs/>
          <w:szCs w:val="24"/>
          <w:lang w:val="sr-Latn-CS"/>
        </w:rPr>
        <w:t>озил</w:t>
      </w:r>
      <w:r w:rsidR="00BE010D">
        <w:rPr>
          <w:bCs/>
          <w:szCs w:val="24"/>
          <w:lang w:val="sr-Latn-CS"/>
        </w:rPr>
        <w:t>а</w:t>
      </w:r>
      <w:r w:rsidR="008B0DCE" w:rsidRPr="002458A2">
        <w:rPr>
          <w:bCs/>
          <w:szCs w:val="24"/>
          <w:lang w:val="sr-Latn-CS"/>
        </w:rPr>
        <w:t xml:space="preserve"> </w:t>
      </w:r>
      <w:r>
        <w:rPr>
          <w:bCs/>
          <w:szCs w:val="24"/>
          <w:lang w:val="sr-Latn-CS"/>
        </w:rPr>
        <w:t>с</w:t>
      </w:r>
      <w:r w:rsidR="00BE010D">
        <w:rPr>
          <w:bCs/>
          <w:szCs w:val="24"/>
          <w:lang w:val="sr-Latn-CS"/>
        </w:rPr>
        <w:t>е</w:t>
      </w:r>
      <w:r w:rsidR="008B0DCE" w:rsidRPr="002458A2">
        <w:rPr>
          <w:bCs/>
          <w:szCs w:val="24"/>
          <w:lang w:val="sr-Latn-CS"/>
        </w:rPr>
        <w:t xml:space="preserve"> </w:t>
      </w:r>
      <w:r>
        <w:rPr>
          <w:bCs/>
          <w:szCs w:val="24"/>
          <w:lang w:val="sr-Latn-CS"/>
        </w:rPr>
        <w:t>н</w:t>
      </w:r>
      <w:r w:rsidR="00BE010D">
        <w:rPr>
          <w:bCs/>
          <w:szCs w:val="24"/>
          <w:lang w:val="sr-Latn-CS"/>
        </w:rPr>
        <w:t>а</w:t>
      </w:r>
      <w:r>
        <w:rPr>
          <w:bCs/>
          <w:szCs w:val="24"/>
          <w:lang w:val="sr-Latn-CS"/>
        </w:rPr>
        <w:t>јкр</w:t>
      </w:r>
      <w:r w:rsidR="00BE010D">
        <w:rPr>
          <w:bCs/>
          <w:szCs w:val="24"/>
          <w:lang w:val="sr-Latn-CS"/>
        </w:rPr>
        <w:t>а</w:t>
      </w:r>
      <w:r>
        <w:rPr>
          <w:bCs/>
          <w:szCs w:val="24"/>
          <w:lang w:val="sr-Latn-CS"/>
        </w:rPr>
        <w:t>ћом</w:t>
      </w:r>
      <w:r w:rsidR="008B0DCE" w:rsidRPr="002458A2">
        <w:rPr>
          <w:bCs/>
          <w:szCs w:val="24"/>
          <w:lang w:val="sr-Latn-CS"/>
        </w:rPr>
        <w:t xml:space="preserve"> </w:t>
      </w:r>
      <w:r>
        <w:rPr>
          <w:bCs/>
          <w:szCs w:val="24"/>
          <w:lang w:val="sr-Latn-CS"/>
        </w:rPr>
        <w:t>пут</w:t>
      </w:r>
      <w:r w:rsidR="00BE010D">
        <w:rPr>
          <w:bCs/>
          <w:szCs w:val="24"/>
          <w:lang w:val="sr-Latn-CS"/>
        </w:rPr>
        <w:t>а</w:t>
      </w:r>
      <w:r w:rsidR="001019E7">
        <w:rPr>
          <w:bCs/>
          <w:szCs w:val="24"/>
          <w:lang w:val="sr-Latn-CS"/>
        </w:rPr>
        <w:t>њ</w:t>
      </w:r>
      <w:r>
        <w:rPr>
          <w:bCs/>
          <w:szCs w:val="24"/>
          <w:lang w:val="sr-Latn-CS"/>
        </w:rPr>
        <w:t>ом</w:t>
      </w:r>
      <w:r w:rsidR="008B0DCE" w:rsidRPr="002458A2">
        <w:rPr>
          <w:bCs/>
          <w:szCs w:val="24"/>
          <w:lang w:val="sr-Latn-CS"/>
        </w:rPr>
        <w:t xml:space="preserve"> </w:t>
      </w:r>
      <w:r>
        <w:rPr>
          <w:bCs/>
          <w:szCs w:val="24"/>
          <w:lang w:val="sr-Latn-CS"/>
        </w:rPr>
        <w:t>кр</w:t>
      </w:r>
      <w:r w:rsidR="00BE010D">
        <w:rPr>
          <w:bCs/>
          <w:szCs w:val="24"/>
          <w:lang w:val="sr-Latn-CS"/>
        </w:rPr>
        <w:t>е</w:t>
      </w:r>
      <w:r>
        <w:rPr>
          <w:bCs/>
          <w:szCs w:val="24"/>
          <w:lang w:val="sr-Latn-CS"/>
        </w:rPr>
        <w:t>ћу</w:t>
      </w:r>
      <w:r w:rsidR="008B0DCE" w:rsidRPr="002458A2">
        <w:rPr>
          <w:bCs/>
          <w:szCs w:val="24"/>
          <w:lang w:val="sr-Latn-CS"/>
        </w:rPr>
        <w:t xml:space="preserve"> </w:t>
      </w:r>
      <w:r w:rsidR="00BE010D">
        <w:rPr>
          <w:bCs/>
          <w:szCs w:val="24"/>
          <w:lang w:val="sr-Latn-CS"/>
        </w:rPr>
        <w:t>д</w:t>
      </w:r>
      <w:r>
        <w:rPr>
          <w:bCs/>
          <w:szCs w:val="24"/>
          <w:lang w:val="sr-Latn-CS"/>
        </w:rPr>
        <w:t>о</w:t>
      </w:r>
      <w:r w:rsidR="008B0DCE" w:rsidRPr="002458A2">
        <w:rPr>
          <w:bCs/>
          <w:szCs w:val="24"/>
          <w:lang w:val="sr-Latn-CS"/>
        </w:rPr>
        <w:t xml:space="preserve"> </w:t>
      </w:r>
      <w:r>
        <w:rPr>
          <w:bCs/>
          <w:szCs w:val="24"/>
          <w:lang w:val="sr-Latn-CS"/>
        </w:rPr>
        <w:t>н</w:t>
      </w:r>
      <w:r w:rsidR="00BE010D">
        <w:rPr>
          <w:bCs/>
          <w:szCs w:val="24"/>
          <w:lang w:val="sr-Latn-CS"/>
        </w:rPr>
        <w:t>а</w:t>
      </w:r>
      <w:r>
        <w:rPr>
          <w:bCs/>
          <w:szCs w:val="24"/>
          <w:lang w:val="sr-Latn-CS"/>
        </w:rPr>
        <w:t>ј</w:t>
      </w:r>
      <w:r w:rsidR="00BE010D">
        <w:rPr>
          <w:bCs/>
          <w:szCs w:val="24"/>
          <w:lang w:val="sr-Latn-CS"/>
        </w:rPr>
        <w:t>б</w:t>
      </w:r>
      <w:r>
        <w:rPr>
          <w:bCs/>
          <w:szCs w:val="24"/>
          <w:lang w:val="sr-Latn-CS"/>
        </w:rPr>
        <w:t>лиж</w:t>
      </w:r>
      <w:r w:rsidR="00BE010D">
        <w:rPr>
          <w:bCs/>
          <w:szCs w:val="24"/>
          <w:lang w:val="sr-Latn-CS"/>
        </w:rPr>
        <w:t>е</w:t>
      </w:r>
      <w:r w:rsidR="008B0DCE" w:rsidRPr="002458A2">
        <w:rPr>
          <w:bCs/>
          <w:szCs w:val="24"/>
          <w:lang w:val="sr-Latn-CS"/>
        </w:rPr>
        <w:t xml:space="preserve"> </w:t>
      </w:r>
      <w:r w:rsidR="00BE010D">
        <w:rPr>
          <w:bCs/>
          <w:szCs w:val="24"/>
          <w:lang w:val="sr-Latn-CS"/>
        </w:rPr>
        <w:t>в</w:t>
      </w:r>
      <w:r>
        <w:rPr>
          <w:bCs/>
          <w:szCs w:val="24"/>
          <w:lang w:val="sr-Latn-CS"/>
        </w:rPr>
        <w:t>л</w:t>
      </w:r>
      <w:r w:rsidR="00BE010D">
        <w:rPr>
          <w:bCs/>
          <w:szCs w:val="24"/>
          <w:lang w:val="sr-Latn-CS"/>
        </w:rPr>
        <w:t>а</w:t>
      </w:r>
      <w:r>
        <w:rPr>
          <w:bCs/>
          <w:szCs w:val="24"/>
          <w:lang w:val="sr-Latn-CS"/>
        </w:rPr>
        <w:t>к</w:t>
      </w:r>
      <w:r w:rsidR="00BE010D">
        <w:rPr>
          <w:bCs/>
          <w:szCs w:val="24"/>
          <w:lang w:val="sr-Latn-CS"/>
        </w:rPr>
        <w:t>е</w:t>
      </w:r>
      <w:r w:rsidR="008B0DCE" w:rsidRPr="002458A2">
        <w:rPr>
          <w:bCs/>
          <w:szCs w:val="24"/>
          <w:lang w:val="sr-Latn-CS"/>
        </w:rPr>
        <w:t xml:space="preserve">, </w:t>
      </w:r>
      <w:r w:rsidR="00BE010D">
        <w:rPr>
          <w:bCs/>
          <w:szCs w:val="24"/>
          <w:lang w:val="sr-Latn-CS"/>
        </w:rPr>
        <w:t>а</w:t>
      </w:r>
      <w:r w:rsidR="008B0DCE" w:rsidRPr="002458A2">
        <w:rPr>
          <w:bCs/>
          <w:szCs w:val="24"/>
          <w:lang w:val="sr-Latn-CS"/>
        </w:rPr>
        <w:t xml:space="preserve"> </w:t>
      </w:r>
      <w:r w:rsidR="00BE010D">
        <w:rPr>
          <w:bCs/>
          <w:szCs w:val="24"/>
          <w:lang w:val="sr-Latn-CS"/>
        </w:rPr>
        <w:t>да</w:t>
      </w:r>
      <w:r w:rsidR="001019E7">
        <w:rPr>
          <w:bCs/>
          <w:szCs w:val="24"/>
          <w:lang w:val="sr-Latn-CS"/>
        </w:rPr>
        <w:t>љ</w:t>
      </w:r>
      <w:r w:rsidR="00BE010D">
        <w:rPr>
          <w:bCs/>
          <w:szCs w:val="24"/>
          <w:lang w:val="sr-Latn-CS"/>
        </w:rPr>
        <w:t>е</w:t>
      </w:r>
      <w:r w:rsidR="008B0DCE" w:rsidRPr="002458A2">
        <w:rPr>
          <w:bCs/>
          <w:szCs w:val="24"/>
          <w:lang w:val="sr-Latn-CS"/>
        </w:rPr>
        <w:t xml:space="preserve"> </w:t>
      </w:r>
      <w:r>
        <w:rPr>
          <w:bCs/>
          <w:szCs w:val="24"/>
          <w:lang w:val="sr-Latn-CS"/>
        </w:rPr>
        <w:t>иск</w:t>
      </w:r>
      <w:r w:rsidR="001019E7">
        <w:rPr>
          <w:bCs/>
          <w:szCs w:val="24"/>
          <w:lang w:val="sr-Latn-CS"/>
        </w:rPr>
        <w:t>љ</w:t>
      </w:r>
      <w:r>
        <w:rPr>
          <w:bCs/>
          <w:szCs w:val="24"/>
          <w:lang w:val="sr-Latn-CS"/>
        </w:rPr>
        <w:t>учи</w:t>
      </w:r>
      <w:r w:rsidR="00BE010D">
        <w:rPr>
          <w:bCs/>
          <w:szCs w:val="24"/>
          <w:lang w:val="sr-Latn-CS"/>
        </w:rPr>
        <w:t>в</w:t>
      </w:r>
      <w:r>
        <w:rPr>
          <w:bCs/>
          <w:szCs w:val="24"/>
          <w:lang w:val="sr-Latn-CS"/>
        </w:rPr>
        <w:t>о</w:t>
      </w:r>
      <w:r w:rsidR="008B0DCE" w:rsidRPr="002458A2">
        <w:rPr>
          <w:bCs/>
          <w:szCs w:val="24"/>
          <w:lang w:val="sr-Latn-CS"/>
        </w:rPr>
        <w:t xml:space="preserve"> </w:t>
      </w:r>
      <w:r w:rsidR="00BE010D">
        <w:rPr>
          <w:bCs/>
          <w:szCs w:val="24"/>
          <w:lang w:val="sr-Latn-CS"/>
        </w:rPr>
        <w:t>в</w:t>
      </w:r>
      <w:r>
        <w:rPr>
          <w:bCs/>
          <w:szCs w:val="24"/>
          <w:lang w:val="sr-Latn-CS"/>
        </w:rPr>
        <w:t>л</w:t>
      </w:r>
      <w:r w:rsidR="00BE010D">
        <w:rPr>
          <w:bCs/>
          <w:szCs w:val="24"/>
          <w:lang w:val="sr-Latn-CS"/>
        </w:rPr>
        <w:t>а</w:t>
      </w:r>
      <w:r>
        <w:rPr>
          <w:bCs/>
          <w:szCs w:val="24"/>
          <w:lang w:val="sr-Latn-CS"/>
        </w:rPr>
        <w:t>к</w:t>
      </w:r>
      <w:r w:rsidR="00BE010D">
        <w:rPr>
          <w:bCs/>
          <w:szCs w:val="24"/>
          <w:lang w:val="sr-Latn-CS"/>
        </w:rPr>
        <w:t>а</w:t>
      </w:r>
      <w:r>
        <w:rPr>
          <w:bCs/>
          <w:szCs w:val="24"/>
          <w:lang w:val="sr-Latn-CS"/>
        </w:rPr>
        <w:t>м</w:t>
      </w:r>
      <w:r w:rsidR="00BE010D">
        <w:rPr>
          <w:bCs/>
          <w:szCs w:val="24"/>
          <w:lang w:val="sr-Latn-CS"/>
        </w:rPr>
        <w:t>а</w:t>
      </w:r>
      <w:r w:rsidR="008B0DCE" w:rsidRPr="002458A2">
        <w:rPr>
          <w:bCs/>
          <w:szCs w:val="24"/>
          <w:lang w:val="sr-Latn-CS"/>
        </w:rPr>
        <w:t xml:space="preserve"> </w:t>
      </w:r>
      <w:r w:rsidR="00BE010D">
        <w:rPr>
          <w:bCs/>
          <w:szCs w:val="24"/>
          <w:lang w:val="sr-Latn-CS"/>
        </w:rPr>
        <w:t>д</w:t>
      </w:r>
      <w:r>
        <w:rPr>
          <w:bCs/>
          <w:szCs w:val="24"/>
          <w:lang w:val="sr-Latn-CS"/>
        </w:rPr>
        <w:t>о</w:t>
      </w:r>
      <w:r w:rsidR="008B0DCE" w:rsidRPr="002458A2">
        <w:rPr>
          <w:bCs/>
          <w:szCs w:val="24"/>
          <w:lang w:val="sr-Latn-CS"/>
        </w:rPr>
        <w:t xml:space="preserve"> </w:t>
      </w:r>
      <w:r>
        <w:rPr>
          <w:bCs/>
          <w:szCs w:val="24"/>
          <w:lang w:val="sr-Latn-CS"/>
        </w:rPr>
        <w:t>сто</w:t>
      </w:r>
      <w:r w:rsidR="00BE010D">
        <w:rPr>
          <w:bCs/>
          <w:szCs w:val="24"/>
          <w:lang w:val="sr-Latn-CS"/>
        </w:rPr>
        <w:t>ва</w:t>
      </w:r>
      <w:r>
        <w:rPr>
          <w:bCs/>
          <w:szCs w:val="24"/>
          <w:lang w:val="sr-Latn-CS"/>
        </w:rPr>
        <w:t>ришт</w:t>
      </w:r>
      <w:r w:rsidR="00BE010D">
        <w:rPr>
          <w:bCs/>
          <w:szCs w:val="24"/>
          <w:lang w:val="sr-Latn-CS"/>
        </w:rPr>
        <w:t>а</w:t>
      </w:r>
      <w:r w:rsidR="008B0DCE" w:rsidRPr="002458A2">
        <w:rPr>
          <w:bCs/>
          <w:szCs w:val="24"/>
          <w:lang w:val="sr-Latn-CS"/>
        </w:rPr>
        <w:t xml:space="preserve"> </w:t>
      </w:r>
      <w:r>
        <w:rPr>
          <w:bCs/>
          <w:szCs w:val="24"/>
          <w:lang w:val="sr-Latn-CS"/>
        </w:rPr>
        <w:t>или</w:t>
      </w:r>
      <w:r w:rsidR="008B0DCE" w:rsidRPr="002458A2">
        <w:rPr>
          <w:bCs/>
          <w:szCs w:val="24"/>
          <w:lang w:val="sr-Latn-CS"/>
        </w:rPr>
        <w:t xml:space="preserve"> </w:t>
      </w:r>
      <w:r>
        <w:rPr>
          <w:bCs/>
          <w:szCs w:val="24"/>
          <w:lang w:val="sr-Latn-CS"/>
        </w:rPr>
        <w:t>из</w:t>
      </w:r>
      <w:r w:rsidR="00BE010D">
        <w:rPr>
          <w:bCs/>
          <w:szCs w:val="24"/>
          <w:lang w:val="sr-Latn-CS"/>
        </w:rPr>
        <w:t>в</w:t>
      </w:r>
      <w:r>
        <w:rPr>
          <w:bCs/>
          <w:szCs w:val="24"/>
          <w:lang w:val="sr-Latn-CS"/>
        </w:rPr>
        <w:t>озно</w:t>
      </w:r>
      <w:r w:rsidR="00BE010D">
        <w:rPr>
          <w:bCs/>
          <w:szCs w:val="24"/>
          <w:lang w:val="sr-Latn-CS"/>
        </w:rPr>
        <w:t>г</w:t>
      </w:r>
      <w:r w:rsidR="008B0DCE" w:rsidRPr="002458A2">
        <w:rPr>
          <w:bCs/>
          <w:szCs w:val="24"/>
          <w:lang w:val="sr-Latn-CS"/>
        </w:rPr>
        <w:t xml:space="preserve"> </w:t>
      </w:r>
      <w:r>
        <w:rPr>
          <w:bCs/>
          <w:szCs w:val="24"/>
          <w:lang w:val="sr-Latn-CS"/>
        </w:rPr>
        <w:t>пут</w:t>
      </w:r>
      <w:r w:rsidR="00BE010D">
        <w:rPr>
          <w:bCs/>
          <w:szCs w:val="24"/>
          <w:lang w:val="sr-Latn-CS"/>
        </w:rPr>
        <w:t>а</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П</w:t>
      </w:r>
      <w:r w:rsidR="00B61EF7">
        <w:rPr>
          <w:bCs/>
          <w:szCs w:val="24"/>
          <w:lang w:val="sr-Latn-CS"/>
        </w:rPr>
        <w:t>ри</w:t>
      </w:r>
      <w:r>
        <w:rPr>
          <w:bCs/>
          <w:szCs w:val="24"/>
          <w:lang w:val="sr-Latn-CS"/>
        </w:rPr>
        <w:t>в</w:t>
      </w:r>
      <w:r w:rsidR="00B61EF7">
        <w:rPr>
          <w:bCs/>
          <w:szCs w:val="24"/>
          <w:lang w:val="sr-Latn-CS"/>
        </w:rPr>
        <w:t>л</w:t>
      </w:r>
      <w:r>
        <w:rPr>
          <w:bCs/>
          <w:szCs w:val="24"/>
          <w:lang w:val="sr-Latn-CS"/>
        </w:rPr>
        <w:t>а</w:t>
      </w:r>
      <w:r w:rsidR="00B61EF7">
        <w:rPr>
          <w:bCs/>
          <w:szCs w:val="24"/>
          <w:lang w:val="sr-Latn-CS"/>
        </w:rPr>
        <w:t>ч</w:t>
      </w:r>
      <w:r>
        <w:rPr>
          <w:bCs/>
          <w:szCs w:val="24"/>
          <w:lang w:val="sr-Latn-CS"/>
        </w:rPr>
        <w:t>е</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с</w:t>
      </w:r>
      <w:r>
        <w:rPr>
          <w:bCs/>
          <w:szCs w:val="24"/>
          <w:lang w:val="sr-Latn-CS"/>
        </w:rPr>
        <w:t>е</w:t>
      </w:r>
      <w:r w:rsidR="00B61EF7">
        <w:rPr>
          <w:bCs/>
          <w:szCs w:val="24"/>
          <w:lang w:val="sr-Latn-CS"/>
        </w:rPr>
        <w:t>чин</w:t>
      </w:r>
      <w:r>
        <w:rPr>
          <w:bCs/>
          <w:szCs w:val="24"/>
          <w:lang w:val="sr-Latn-CS"/>
        </w:rPr>
        <w:t>а</w:t>
      </w:r>
      <w:r w:rsidR="00B61EF7">
        <w:rPr>
          <w:bCs/>
          <w:szCs w:val="24"/>
          <w:lang w:val="sr-Latn-CS"/>
        </w:rPr>
        <w:t>м</w:t>
      </w:r>
      <w:r>
        <w:rPr>
          <w:bCs/>
          <w:szCs w:val="24"/>
          <w:lang w:val="sr-Latn-CS"/>
        </w:rPr>
        <w:t>а</w:t>
      </w:r>
      <w:r w:rsidR="008B0DCE" w:rsidRPr="002458A2">
        <w:rPr>
          <w:bCs/>
          <w:szCs w:val="24"/>
          <w:lang w:val="sr-Latn-CS"/>
        </w:rPr>
        <w:t xml:space="preserve"> </w:t>
      </w:r>
      <w:r>
        <w:rPr>
          <w:bCs/>
          <w:szCs w:val="24"/>
          <w:lang w:val="sr-Latn-CS"/>
        </w:rPr>
        <w:t>где</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спро</w:t>
      </w:r>
      <w:r>
        <w:rPr>
          <w:bCs/>
          <w:szCs w:val="24"/>
          <w:lang w:val="sr-Latn-CS"/>
        </w:rPr>
        <w:t>в</w:t>
      </w:r>
      <w:r w:rsidR="00B61EF7">
        <w:rPr>
          <w:bCs/>
          <w:szCs w:val="24"/>
          <w:lang w:val="sr-Latn-CS"/>
        </w:rPr>
        <w:t>о</w:t>
      </w:r>
      <w:r>
        <w:rPr>
          <w:bCs/>
          <w:szCs w:val="24"/>
          <w:lang w:val="sr-Latn-CS"/>
        </w:rPr>
        <w:t>д</w:t>
      </w:r>
      <w:r w:rsidR="00B61EF7">
        <w:rPr>
          <w:bCs/>
          <w:szCs w:val="24"/>
          <w:lang w:val="sr-Latn-CS"/>
        </w:rPr>
        <w:t>и</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н</w:t>
      </w:r>
      <w:r>
        <w:rPr>
          <w:bCs/>
          <w:szCs w:val="24"/>
          <w:lang w:val="sr-Latn-CS"/>
        </w:rPr>
        <w:t>ав</w:t>
      </w:r>
      <w:r w:rsidR="001019E7">
        <w:rPr>
          <w:bCs/>
          <w:szCs w:val="24"/>
          <w:lang w:val="sr-Latn-CS"/>
        </w:rPr>
        <w:t>љ</w:t>
      </w:r>
      <w:r>
        <w:rPr>
          <w:bCs/>
          <w:szCs w:val="24"/>
          <w:lang w:val="sr-Latn-CS"/>
        </w:rPr>
        <w:t>а</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шум</w:t>
      </w:r>
      <w:r>
        <w:rPr>
          <w:bCs/>
          <w:szCs w:val="24"/>
          <w:lang w:val="sr-Latn-CS"/>
        </w:rPr>
        <w:t>а</w:t>
      </w:r>
      <w:r w:rsidR="008B0DCE" w:rsidRPr="002458A2">
        <w:rPr>
          <w:bCs/>
          <w:szCs w:val="24"/>
          <w:lang w:val="sr-Latn-CS"/>
        </w:rPr>
        <w:t xml:space="preserve"> (</w:t>
      </w:r>
      <w:r w:rsidR="00B61EF7">
        <w:rPr>
          <w:bCs/>
          <w:szCs w:val="24"/>
          <w:lang w:val="sr-Latn-CS"/>
        </w:rPr>
        <w:t>по</w:t>
      </w:r>
      <w:r>
        <w:rPr>
          <w:bCs/>
          <w:szCs w:val="24"/>
          <w:lang w:val="sr-Latn-CS"/>
        </w:rPr>
        <w:t>д</w:t>
      </w:r>
      <w:r w:rsidR="00B61EF7">
        <w:rPr>
          <w:bCs/>
          <w:szCs w:val="24"/>
          <w:lang w:val="sr-Latn-CS"/>
        </w:rPr>
        <w:t>мл</w:t>
      </w:r>
      <w:r>
        <w:rPr>
          <w:bCs/>
          <w:szCs w:val="24"/>
          <w:lang w:val="sr-Latn-CS"/>
        </w:rPr>
        <w:t>ад</w:t>
      </w:r>
      <w:r w:rsidR="00B61EF7">
        <w:rPr>
          <w:bCs/>
          <w:szCs w:val="24"/>
          <w:lang w:val="sr-Latn-CS"/>
        </w:rPr>
        <w:t>н</w:t>
      </w:r>
      <w:r>
        <w:rPr>
          <w:bCs/>
          <w:szCs w:val="24"/>
          <w:lang w:val="sr-Latn-CS"/>
        </w:rPr>
        <w:t>е</w:t>
      </w:r>
      <w:r w:rsidR="008B0DCE" w:rsidRPr="002458A2">
        <w:rPr>
          <w:bCs/>
          <w:szCs w:val="24"/>
          <w:lang w:val="sr-Latn-CS"/>
        </w:rPr>
        <w:t xml:space="preserve"> </w:t>
      </w:r>
      <w:r w:rsidR="00B61EF7">
        <w:rPr>
          <w:bCs/>
          <w:szCs w:val="24"/>
          <w:lang w:val="sr-Latn-CS"/>
        </w:rPr>
        <w:t>по</w:t>
      </w:r>
      <w:r>
        <w:rPr>
          <w:bCs/>
          <w:szCs w:val="24"/>
          <w:lang w:val="sr-Latn-CS"/>
        </w:rPr>
        <w:t>в</w:t>
      </w:r>
      <w:r w:rsidR="00B61EF7">
        <w:rPr>
          <w:bCs/>
          <w:szCs w:val="24"/>
          <w:lang w:val="sr-Latn-CS"/>
        </w:rPr>
        <w:t>шин</w:t>
      </w:r>
      <w:r>
        <w:rPr>
          <w:bCs/>
          <w:szCs w:val="24"/>
          <w:lang w:val="sr-Latn-CS"/>
        </w:rPr>
        <w:t>е</w:t>
      </w:r>
      <w:r w:rsidR="008B0DCE" w:rsidRPr="002458A2">
        <w:rPr>
          <w:bCs/>
          <w:szCs w:val="24"/>
          <w:lang w:val="sr-Latn-CS"/>
        </w:rPr>
        <w:t xml:space="preserve">), </w:t>
      </w:r>
      <w:r>
        <w:rPr>
          <w:bCs/>
          <w:szCs w:val="24"/>
          <w:lang w:val="sr-Latn-CS"/>
        </w:rPr>
        <w:t>в</w:t>
      </w:r>
      <w:r w:rsidR="00B61EF7">
        <w:rPr>
          <w:bCs/>
          <w:szCs w:val="24"/>
          <w:lang w:val="sr-Latn-CS"/>
        </w:rPr>
        <w:t>рши</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по</w:t>
      </w:r>
      <w:r w:rsidR="008B0DCE" w:rsidRPr="002458A2">
        <w:rPr>
          <w:bCs/>
          <w:szCs w:val="24"/>
          <w:lang w:val="sr-Latn-CS"/>
        </w:rPr>
        <w:t xml:space="preserve"> </w:t>
      </w:r>
      <w:r w:rsidR="00B61EF7">
        <w:rPr>
          <w:bCs/>
          <w:szCs w:val="24"/>
          <w:lang w:val="sr-Latn-CS"/>
        </w:rPr>
        <w:t>пр</w:t>
      </w:r>
      <w:r>
        <w:rPr>
          <w:bCs/>
          <w:szCs w:val="24"/>
          <w:lang w:val="sr-Latn-CS"/>
        </w:rPr>
        <w:t>ав</w:t>
      </w:r>
      <w:r w:rsidR="00B61EF7">
        <w:rPr>
          <w:bCs/>
          <w:szCs w:val="24"/>
          <w:lang w:val="sr-Latn-CS"/>
        </w:rPr>
        <w:t>илу</w:t>
      </w:r>
      <w:r w:rsidR="008B0DCE" w:rsidRPr="002458A2">
        <w:rPr>
          <w:bCs/>
          <w:szCs w:val="24"/>
          <w:lang w:val="sr-Latn-CS"/>
        </w:rPr>
        <w:t xml:space="preserve"> </w:t>
      </w:r>
      <w:r w:rsidR="00B61EF7">
        <w:rPr>
          <w:bCs/>
          <w:szCs w:val="24"/>
          <w:lang w:val="sr-Latn-CS"/>
        </w:rPr>
        <w:t>током</w:t>
      </w:r>
      <w:r w:rsidR="008B0DCE" w:rsidRPr="002458A2">
        <w:rPr>
          <w:bCs/>
          <w:szCs w:val="24"/>
          <w:lang w:val="sr-Latn-CS"/>
        </w:rPr>
        <w:t xml:space="preserve"> </w:t>
      </w:r>
      <w:r w:rsidR="00B61EF7">
        <w:rPr>
          <w:bCs/>
          <w:szCs w:val="24"/>
          <w:lang w:val="sr-Latn-CS"/>
        </w:rPr>
        <w:t>зимско</w:t>
      </w:r>
      <w:r>
        <w:rPr>
          <w:bCs/>
          <w:szCs w:val="24"/>
          <w:lang w:val="sr-Latn-CS"/>
        </w:rPr>
        <w:t>г</w:t>
      </w:r>
      <w:r w:rsidR="008B0DCE" w:rsidRPr="002458A2">
        <w:rPr>
          <w:bCs/>
          <w:szCs w:val="24"/>
          <w:lang w:val="sr-Latn-CS"/>
        </w:rPr>
        <w:t xml:space="preserve"> </w:t>
      </w:r>
      <w:r w:rsidR="00B61EF7">
        <w:rPr>
          <w:bCs/>
          <w:szCs w:val="24"/>
          <w:lang w:val="sr-Latn-CS"/>
        </w:rPr>
        <w:t>п</w:t>
      </w:r>
      <w:r>
        <w:rPr>
          <w:bCs/>
          <w:szCs w:val="24"/>
          <w:lang w:val="sr-Latn-CS"/>
        </w:rPr>
        <w:t>е</w:t>
      </w:r>
      <w:r w:rsidR="00B61EF7">
        <w:rPr>
          <w:bCs/>
          <w:szCs w:val="24"/>
          <w:lang w:val="sr-Latn-CS"/>
        </w:rPr>
        <w:t>рио</w:t>
      </w:r>
      <w:r>
        <w:rPr>
          <w:bCs/>
          <w:szCs w:val="24"/>
          <w:lang w:val="sr-Latn-CS"/>
        </w:rPr>
        <w:t>да</w:t>
      </w:r>
      <w:r w:rsidR="008B0DCE" w:rsidRPr="002458A2">
        <w:rPr>
          <w:bCs/>
          <w:szCs w:val="24"/>
          <w:lang w:val="sr-Latn-CS"/>
        </w:rPr>
        <w:t xml:space="preserve"> </w:t>
      </w:r>
      <w:r w:rsidR="00B61EF7">
        <w:rPr>
          <w:bCs/>
          <w:szCs w:val="24"/>
          <w:lang w:val="sr-Latn-CS"/>
        </w:rPr>
        <w:t>по</w:t>
      </w:r>
      <w:r w:rsidR="008B0DCE" w:rsidRPr="002458A2">
        <w:rPr>
          <w:bCs/>
          <w:szCs w:val="24"/>
          <w:lang w:val="sr-Latn-CS"/>
        </w:rPr>
        <w:t xml:space="preserve"> </w:t>
      </w:r>
      <w:r w:rsidR="00B61EF7">
        <w:rPr>
          <w:bCs/>
          <w:szCs w:val="24"/>
          <w:lang w:val="sr-Latn-CS"/>
        </w:rPr>
        <w:t>сн</w:t>
      </w:r>
      <w:r>
        <w:rPr>
          <w:bCs/>
          <w:szCs w:val="24"/>
          <w:lang w:val="sr-Latn-CS"/>
        </w:rPr>
        <w:t>е</w:t>
      </w:r>
      <w:r w:rsidR="00B61EF7">
        <w:rPr>
          <w:bCs/>
          <w:szCs w:val="24"/>
          <w:lang w:val="sr-Latn-CS"/>
        </w:rPr>
        <w:t>жном</w:t>
      </w:r>
      <w:r w:rsidR="008B0DCE" w:rsidRPr="002458A2">
        <w:rPr>
          <w:bCs/>
          <w:szCs w:val="24"/>
          <w:lang w:val="sr-Latn-CS"/>
        </w:rPr>
        <w:t xml:space="preserve"> </w:t>
      </w:r>
      <w:r w:rsidR="00B61EF7">
        <w:rPr>
          <w:bCs/>
          <w:szCs w:val="24"/>
          <w:lang w:val="sr-Latn-CS"/>
        </w:rPr>
        <w:t>покри</w:t>
      </w:r>
      <w:r>
        <w:rPr>
          <w:bCs/>
          <w:szCs w:val="24"/>
          <w:lang w:val="sr-Latn-CS"/>
        </w:rPr>
        <w:t>ва</w:t>
      </w:r>
      <w:r w:rsidR="00B61EF7">
        <w:rPr>
          <w:bCs/>
          <w:szCs w:val="24"/>
          <w:lang w:val="sr-Latn-CS"/>
        </w:rPr>
        <w:t>чу</w:t>
      </w:r>
      <w:r w:rsidR="008B0DCE" w:rsidRPr="002458A2">
        <w:rPr>
          <w:bCs/>
          <w:szCs w:val="24"/>
          <w:lang w:val="sr-Latn-CS"/>
        </w:rPr>
        <w:t xml:space="preserve"> </w:t>
      </w:r>
      <w:r w:rsidR="00B61EF7">
        <w:rPr>
          <w:bCs/>
          <w:szCs w:val="24"/>
          <w:lang w:val="sr-Latn-CS"/>
        </w:rPr>
        <w:t>или</w:t>
      </w:r>
      <w:r w:rsidR="008B0DCE" w:rsidRPr="002458A2">
        <w:rPr>
          <w:bCs/>
          <w:szCs w:val="24"/>
          <w:lang w:val="sr-Latn-CS"/>
        </w:rPr>
        <w:t xml:space="preserve"> </w:t>
      </w:r>
      <w:r w:rsidR="00B61EF7">
        <w:rPr>
          <w:bCs/>
          <w:szCs w:val="24"/>
          <w:lang w:val="sr-Latn-CS"/>
        </w:rPr>
        <w:t>смрзнутом</w:t>
      </w:r>
      <w:r w:rsidR="008B0DCE" w:rsidRPr="002458A2">
        <w:rPr>
          <w:bCs/>
          <w:szCs w:val="24"/>
          <w:lang w:val="sr-Latn-CS"/>
        </w:rPr>
        <w:t xml:space="preserve"> </w:t>
      </w:r>
      <w:r w:rsidR="00B61EF7">
        <w:rPr>
          <w:bCs/>
          <w:szCs w:val="24"/>
          <w:lang w:val="sr-Latn-CS"/>
        </w:rPr>
        <w:t>з</w:t>
      </w:r>
      <w:r>
        <w:rPr>
          <w:bCs/>
          <w:szCs w:val="24"/>
          <w:lang w:val="sr-Latn-CS"/>
        </w:rPr>
        <w:t>е</w:t>
      </w:r>
      <w:r w:rsidR="00B61EF7">
        <w:rPr>
          <w:bCs/>
          <w:szCs w:val="24"/>
          <w:lang w:val="sr-Latn-CS"/>
        </w:rPr>
        <w:t>м</w:t>
      </w:r>
      <w:r w:rsidR="001019E7">
        <w:rPr>
          <w:bCs/>
          <w:szCs w:val="24"/>
          <w:lang w:val="sr-Latn-CS"/>
        </w:rPr>
        <w:t>љ</w:t>
      </w:r>
      <w:r w:rsidR="00B61EF7">
        <w:rPr>
          <w:bCs/>
          <w:szCs w:val="24"/>
          <w:lang w:val="sr-Latn-CS"/>
        </w:rPr>
        <w:t>ишту</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У</w:t>
      </w:r>
      <w:r w:rsidR="008B0DCE" w:rsidRPr="002458A2">
        <w:rPr>
          <w:bCs/>
          <w:szCs w:val="24"/>
          <w:lang w:val="sr-Latn-CS"/>
        </w:rPr>
        <w:t xml:space="preserve"> </w:t>
      </w:r>
      <w:r w:rsidR="00B61EF7">
        <w:rPr>
          <w:bCs/>
          <w:szCs w:val="24"/>
          <w:lang w:val="sr-Latn-CS"/>
        </w:rPr>
        <w:t>случ</w:t>
      </w:r>
      <w:r>
        <w:rPr>
          <w:bCs/>
          <w:szCs w:val="24"/>
          <w:lang w:val="sr-Latn-CS"/>
        </w:rPr>
        <w:t>а</w:t>
      </w:r>
      <w:r w:rsidR="00B61EF7">
        <w:rPr>
          <w:bCs/>
          <w:szCs w:val="24"/>
          <w:lang w:val="sr-Latn-CS"/>
        </w:rPr>
        <w:t>ј</w:t>
      </w:r>
      <w:r>
        <w:rPr>
          <w:bCs/>
          <w:szCs w:val="24"/>
          <w:lang w:val="sr-Latn-CS"/>
        </w:rPr>
        <w:t>ев</w:t>
      </w:r>
      <w:r w:rsidR="00B61EF7">
        <w:rPr>
          <w:bCs/>
          <w:szCs w:val="24"/>
          <w:lang w:val="sr-Latn-CS"/>
        </w:rPr>
        <w:t>им</w:t>
      </w:r>
      <w:r>
        <w:rPr>
          <w:bCs/>
          <w:szCs w:val="24"/>
          <w:lang w:val="sr-Latn-CS"/>
        </w:rPr>
        <w:t>а</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илних</w:t>
      </w:r>
      <w:r w:rsidR="008B0DCE" w:rsidRPr="002458A2">
        <w:rPr>
          <w:bCs/>
          <w:szCs w:val="24"/>
          <w:lang w:val="sr-Latn-CS"/>
        </w:rPr>
        <w:t xml:space="preserve"> </w:t>
      </w:r>
      <w:r w:rsidR="00B61EF7">
        <w:rPr>
          <w:bCs/>
          <w:szCs w:val="24"/>
          <w:lang w:val="sr-Latn-CS"/>
        </w:rPr>
        <w:t>п</w:t>
      </w:r>
      <w:r>
        <w:rPr>
          <w:bCs/>
          <w:szCs w:val="24"/>
          <w:lang w:val="sr-Latn-CS"/>
        </w:rPr>
        <w:t>адав</w:t>
      </w:r>
      <w:r w:rsidR="00B61EF7">
        <w:rPr>
          <w:bCs/>
          <w:szCs w:val="24"/>
          <w:lang w:val="sr-Latn-CS"/>
        </w:rPr>
        <w:t>ин</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в</w:t>
      </w:r>
      <w:r w:rsidR="00B61EF7">
        <w:rPr>
          <w:bCs/>
          <w:szCs w:val="24"/>
          <w:lang w:val="sr-Latn-CS"/>
        </w:rPr>
        <w:t>исок</w:t>
      </w:r>
      <w:r>
        <w:rPr>
          <w:bCs/>
          <w:szCs w:val="24"/>
          <w:lang w:val="sr-Latn-CS"/>
        </w:rPr>
        <w:t>е</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жности</w:t>
      </w:r>
      <w:r w:rsidR="008B0DCE" w:rsidRPr="002458A2">
        <w:rPr>
          <w:bCs/>
          <w:szCs w:val="24"/>
          <w:lang w:val="sr-Latn-CS"/>
        </w:rPr>
        <w:t xml:space="preserve"> </w:t>
      </w:r>
      <w:r w:rsidR="00B61EF7">
        <w:rPr>
          <w:bCs/>
          <w:szCs w:val="24"/>
          <w:lang w:val="sr-Latn-CS"/>
        </w:rPr>
        <w:t>з</w:t>
      </w:r>
      <w:r>
        <w:rPr>
          <w:bCs/>
          <w:szCs w:val="24"/>
          <w:lang w:val="sr-Latn-CS"/>
        </w:rPr>
        <w:t>е</w:t>
      </w:r>
      <w:r w:rsidR="00B61EF7">
        <w:rPr>
          <w:bCs/>
          <w:szCs w:val="24"/>
          <w:lang w:val="sr-Latn-CS"/>
        </w:rPr>
        <w:t>м</w:t>
      </w:r>
      <w:r w:rsidR="001019E7">
        <w:rPr>
          <w:bCs/>
          <w:szCs w:val="24"/>
          <w:lang w:val="sr-Latn-CS"/>
        </w:rPr>
        <w:t>љ</w:t>
      </w:r>
      <w:r w:rsidR="00B61EF7">
        <w:rPr>
          <w:bCs/>
          <w:szCs w:val="24"/>
          <w:lang w:val="sr-Latn-CS"/>
        </w:rPr>
        <w:t>ишт</w:t>
      </w:r>
      <w:r>
        <w:rPr>
          <w:bCs/>
          <w:szCs w:val="24"/>
          <w:lang w:val="sr-Latn-CS"/>
        </w:rPr>
        <w:t>а</w:t>
      </w:r>
      <w:r w:rsidR="008B0DCE" w:rsidRPr="002458A2">
        <w:rPr>
          <w:bCs/>
          <w:szCs w:val="24"/>
          <w:lang w:val="sr-Latn-CS"/>
        </w:rPr>
        <w:t xml:space="preserve"> </w:t>
      </w:r>
      <w:r w:rsidR="00B61EF7">
        <w:rPr>
          <w:bCs/>
          <w:szCs w:val="24"/>
          <w:lang w:val="sr-Latn-CS"/>
        </w:rPr>
        <w:t>к</w:t>
      </w:r>
      <w:r>
        <w:rPr>
          <w:bCs/>
          <w:szCs w:val="24"/>
          <w:lang w:val="sr-Latn-CS"/>
        </w:rPr>
        <w:t>ада</w:t>
      </w:r>
      <w:r w:rsidR="008B0DCE" w:rsidRPr="002458A2">
        <w:rPr>
          <w:bCs/>
          <w:szCs w:val="24"/>
          <w:lang w:val="sr-Latn-CS"/>
        </w:rPr>
        <w:t xml:space="preserve"> </w:t>
      </w:r>
      <w:r w:rsidR="00B61EF7">
        <w:rPr>
          <w:bCs/>
          <w:szCs w:val="24"/>
          <w:lang w:val="sr-Latn-CS"/>
        </w:rPr>
        <w:t>током</w:t>
      </w:r>
      <w:r w:rsidR="008B0DCE" w:rsidRPr="002458A2">
        <w:rPr>
          <w:bCs/>
          <w:szCs w:val="24"/>
          <w:lang w:val="sr-Latn-CS"/>
        </w:rPr>
        <w:t xml:space="preserve"> </w:t>
      </w:r>
      <w:r w:rsidR="00B61EF7">
        <w:rPr>
          <w:bCs/>
          <w:szCs w:val="24"/>
          <w:lang w:val="sr-Latn-CS"/>
        </w:rPr>
        <w:t>пр</w:t>
      </w:r>
      <w:r>
        <w:rPr>
          <w:bCs/>
          <w:szCs w:val="24"/>
          <w:lang w:val="sr-Latn-CS"/>
        </w:rPr>
        <w:t>ев</w:t>
      </w:r>
      <w:r w:rsidR="00B61EF7">
        <w:rPr>
          <w:bCs/>
          <w:szCs w:val="24"/>
          <w:lang w:val="sr-Latn-CS"/>
        </w:rPr>
        <w:t>оз</w:t>
      </w:r>
      <w:r>
        <w:rPr>
          <w:bCs/>
          <w:szCs w:val="24"/>
          <w:lang w:val="sr-Latn-CS"/>
        </w:rPr>
        <w:t>а</w:t>
      </w:r>
      <w:r w:rsidR="008B0DCE" w:rsidRPr="002458A2">
        <w:rPr>
          <w:bCs/>
          <w:szCs w:val="24"/>
          <w:lang w:val="sr-Latn-CS"/>
        </w:rPr>
        <w:t xml:space="preserve"> </w:t>
      </w:r>
      <w:r w:rsidR="00B61EF7">
        <w:rPr>
          <w:bCs/>
          <w:szCs w:val="24"/>
          <w:lang w:val="sr-Latn-CS"/>
        </w:rPr>
        <w:t>мо</w:t>
      </w:r>
      <w:r>
        <w:rPr>
          <w:bCs/>
          <w:szCs w:val="24"/>
          <w:lang w:val="sr-Latn-CS"/>
        </w:rPr>
        <w:t>г</w:t>
      </w:r>
      <w:r w:rsidR="00B61EF7">
        <w:rPr>
          <w:bCs/>
          <w:szCs w:val="24"/>
          <w:lang w:val="sr-Latn-CS"/>
        </w:rPr>
        <w:t>у</w:t>
      </w:r>
      <w:r w:rsidR="008B0DCE" w:rsidRPr="002458A2">
        <w:rPr>
          <w:bCs/>
          <w:szCs w:val="24"/>
          <w:lang w:val="sr-Latn-CS"/>
        </w:rPr>
        <w:t xml:space="preserve"> </w:t>
      </w:r>
      <w:r>
        <w:rPr>
          <w:bCs/>
          <w:szCs w:val="24"/>
          <w:lang w:val="sr-Latn-CS"/>
        </w:rPr>
        <w:t>да</w:t>
      </w:r>
      <w:r w:rsidR="008B0DCE" w:rsidRPr="002458A2">
        <w:rPr>
          <w:bCs/>
          <w:szCs w:val="24"/>
          <w:lang w:val="sr-Latn-CS"/>
        </w:rPr>
        <w:t xml:space="preserve"> </w:t>
      </w:r>
      <w:r w:rsidR="00B61EF7">
        <w:rPr>
          <w:bCs/>
          <w:szCs w:val="24"/>
          <w:lang w:val="sr-Latn-CS"/>
        </w:rPr>
        <w:t>н</w:t>
      </w:r>
      <w:r>
        <w:rPr>
          <w:bCs/>
          <w:szCs w:val="24"/>
          <w:lang w:val="sr-Latn-CS"/>
        </w:rPr>
        <w:t>а</w:t>
      </w:r>
      <w:r w:rsidR="00B61EF7">
        <w:rPr>
          <w:bCs/>
          <w:szCs w:val="24"/>
          <w:lang w:val="sr-Latn-CS"/>
        </w:rPr>
        <w:t>ст</w:t>
      </w:r>
      <w:r>
        <w:rPr>
          <w:bCs/>
          <w:szCs w:val="24"/>
          <w:lang w:val="sr-Latn-CS"/>
        </w:rPr>
        <w:t>а</w:t>
      </w:r>
      <w:r w:rsidR="00B61EF7">
        <w:rPr>
          <w:bCs/>
          <w:szCs w:val="24"/>
          <w:lang w:val="sr-Latn-CS"/>
        </w:rPr>
        <w:t>ну</w:t>
      </w:r>
      <w:r w:rsidR="008B0DCE" w:rsidRPr="002458A2">
        <w:rPr>
          <w:bCs/>
          <w:szCs w:val="24"/>
          <w:lang w:val="sr-Latn-CS"/>
        </w:rPr>
        <w:t xml:space="preserve"> </w:t>
      </w:r>
      <w:r w:rsidR="00B61EF7">
        <w:rPr>
          <w:bCs/>
          <w:szCs w:val="24"/>
          <w:lang w:val="sr-Latn-CS"/>
        </w:rPr>
        <w:t>зн</w:t>
      </w:r>
      <w:r>
        <w:rPr>
          <w:bCs/>
          <w:szCs w:val="24"/>
          <w:lang w:val="sr-Latn-CS"/>
        </w:rPr>
        <w:t>а</w:t>
      </w:r>
      <w:r w:rsidR="00B61EF7">
        <w:rPr>
          <w:bCs/>
          <w:szCs w:val="24"/>
          <w:lang w:val="sr-Latn-CS"/>
        </w:rPr>
        <w:t>ч</w:t>
      </w:r>
      <w:r>
        <w:rPr>
          <w:bCs/>
          <w:szCs w:val="24"/>
          <w:lang w:val="sr-Latn-CS"/>
        </w:rPr>
        <w:t>а</w:t>
      </w:r>
      <w:r w:rsidR="00B61EF7">
        <w:rPr>
          <w:bCs/>
          <w:szCs w:val="24"/>
          <w:lang w:val="sr-Latn-CS"/>
        </w:rPr>
        <w:t>јн</w:t>
      </w:r>
      <w:r>
        <w:rPr>
          <w:bCs/>
          <w:szCs w:val="24"/>
          <w:lang w:val="sr-Latn-CS"/>
        </w:rPr>
        <w:t>е</w:t>
      </w:r>
      <w:r w:rsidR="008B0DCE" w:rsidRPr="002458A2">
        <w:rPr>
          <w:bCs/>
          <w:szCs w:val="24"/>
          <w:lang w:val="sr-Latn-CS"/>
        </w:rPr>
        <w:t xml:space="preserve"> </w:t>
      </w:r>
      <w:r w:rsidR="00B61EF7">
        <w:rPr>
          <w:bCs/>
          <w:szCs w:val="24"/>
          <w:lang w:val="sr-Latn-CS"/>
        </w:rPr>
        <w:t>шт</w:t>
      </w:r>
      <w:r>
        <w:rPr>
          <w:bCs/>
          <w:szCs w:val="24"/>
          <w:lang w:val="sr-Latn-CS"/>
        </w:rPr>
        <w:t>е</w:t>
      </w:r>
      <w:r w:rsidR="00B61EF7">
        <w:rPr>
          <w:bCs/>
          <w:szCs w:val="24"/>
          <w:lang w:val="sr-Latn-CS"/>
        </w:rPr>
        <w:t>т</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з</w:t>
      </w:r>
      <w:r>
        <w:rPr>
          <w:bCs/>
          <w:szCs w:val="24"/>
          <w:lang w:val="sr-Latn-CS"/>
        </w:rPr>
        <w:t>е</w:t>
      </w:r>
      <w:r w:rsidR="00B61EF7">
        <w:rPr>
          <w:bCs/>
          <w:szCs w:val="24"/>
          <w:lang w:val="sr-Latn-CS"/>
        </w:rPr>
        <w:t>м</w:t>
      </w:r>
      <w:r w:rsidR="001019E7">
        <w:rPr>
          <w:bCs/>
          <w:szCs w:val="24"/>
          <w:lang w:val="sr-Latn-CS"/>
        </w:rPr>
        <w:t>љ</w:t>
      </w:r>
      <w:r w:rsidR="00B61EF7">
        <w:rPr>
          <w:bCs/>
          <w:szCs w:val="24"/>
          <w:lang w:val="sr-Latn-CS"/>
        </w:rPr>
        <w:t>ишту</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них</w:t>
      </w:r>
      <w:r w:rsidR="008B0DCE" w:rsidRPr="002458A2">
        <w:rPr>
          <w:bCs/>
          <w:szCs w:val="24"/>
          <w:lang w:val="sr-Latn-CS"/>
        </w:rPr>
        <w:t xml:space="preserve"> </w:t>
      </w:r>
      <w:r w:rsidR="00B61EF7">
        <w:rPr>
          <w:bCs/>
          <w:szCs w:val="24"/>
          <w:lang w:val="sr-Latn-CS"/>
        </w:rPr>
        <w:t>по</w:t>
      </w:r>
      <w:r w:rsidR="001019E7">
        <w:rPr>
          <w:bCs/>
          <w:szCs w:val="24"/>
          <w:lang w:val="sr-Latn-CS"/>
        </w:rPr>
        <w:t>љ</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sidR="00B61EF7">
        <w:rPr>
          <w:bCs/>
          <w:szCs w:val="24"/>
          <w:lang w:val="sr-Latn-CS"/>
        </w:rPr>
        <w:t>тр</w:t>
      </w:r>
      <w:r>
        <w:rPr>
          <w:bCs/>
          <w:szCs w:val="24"/>
          <w:lang w:val="sr-Latn-CS"/>
        </w:rPr>
        <w:t>а</w:t>
      </w:r>
      <w:r w:rsidR="00B61EF7">
        <w:rPr>
          <w:bCs/>
          <w:szCs w:val="24"/>
          <w:lang w:val="sr-Latn-CS"/>
        </w:rPr>
        <w:t>нспортних</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а</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уст</w:t>
      </w:r>
      <w:r>
        <w:rPr>
          <w:bCs/>
          <w:szCs w:val="24"/>
          <w:lang w:val="sr-Latn-CS"/>
        </w:rPr>
        <w:t>ав</w:t>
      </w:r>
      <w:r w:rsidR="001019E7">
        <w:rPr>
          <w:bCs/>
          <w:szCs w:val="24"/>
          <w:lang w:val="sr-Latn-CS"/>
        </w:rPr>
        <w:t>љ</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при</w:t>
      </w:r>
      <w:r>
        <w:rPr>
          <w:bCs/>
          <w:szCs w:val="24"/>
          <w:lang w:val="sr-Latn-CS"/>
        </w:rPr>
        <w:t>в</w:t>
      </w:r>
      <w:r w:rsidR="00B61EF7">
        <w:rPr>
          <w:bCs/>
          <w:szCs w:val="24"/>
          <w:lang w:val="sr-Latn-CS"/>
        </w:rPr>
        <w:t>л</w:t>
      </w:r>
      <w:r>
        <w:rPr>
          <w:bCs/>
          <w:szCs w:val="24"/>
          <w:lang w:val="sr-Latn-CS"/>
        </w:rPr>
        <w:t>а</w:t>
      </w:r>
      <w:r w:rsidR="00B61EF7">
        <w:rPr>
          <w:bCs/>
          <w:szCs w:val="24"/>
          <w:lang w:val="sr-Latn-CS"/>
        </w:rPr>
        <w:t>ч</w:t>
      </w:r>
      <w:r>
        <w:rPr>
          <w:bCs/>
          <w:szCs w:val="24"/>
          <w:lang w:val="sr-Latn-CS"/>
        </w:rPr>
        <w:t>е</w:t>
      </w:r>
      <w:r w:rsidR="001019E7">
        <w:rPr>
          <w:bCs/>
          <w:szCs w:val="24"/>
          <w:lang w:val="sr-Latn-CS"/>
        </w:rPr>
        <w:t>њ</w:t>
      </w:r>
      <w:r>
        <w:rPr>
          <w:bCs/>
          <w:szCs w:val="24"/>
          <w:lang w:val="sr-Latn-CS"/>
        </w:rPr>
        <w:t>е</w:t>
      </w:r>
      <w:r w:rsidR="008B0DCE" w:rsidRPr="002458A2">
        <w:rPr>
          <w:bCs/>
          <w:szCs w:val="24"/>
          <w:lang w:val="sr-Latn-CS"/>
        </w:rPr>
        <w:t xml:space="preserve"> </w:t>
      </w:r>
      <w:r w:rsidR="00B61EF7">
        <w:rPr>
          <w:bCs/>
          <w:szCs w:val="24"/>
          <w:lang w:val="sr-Latn-CS"/>
        </w:rPr>
        <w:t>шумских</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w:t>
      </w:r>
    </w:p>
    <w:p w:rsidR="008B0DCE" w:rsidRPr="002458A2" w:rsidRDefault="00BE010D" w:rsidP="00B5350C">
      <w:pPr>
        <w:ind w:firstLine="709"/>
        <w:rPr>
          <w:bCs/>
          <w:szCs w:val="24"/>
          <w:lang w:val="sr-Latn-CS"/>
        </w:rPr>
      </w:pPr>
      <w:r>
        <w:rPr>
          <w:bCs/>
          <w:szCs w:val="24"/>
          <w:lang w:val="sr-Latn-CS"/>
        </w:rPr>
        <w:t>П</w:t>
      </w:r>
      <w:r w:rsidR="00B61EF7">
        <w:rPr>
          <w:bCs/>
          <w:szCs w:val="24"/>
          <w:lang w:val="sr-Latn-CS"/>
        </w:rPr>
        <w:t>р</w:t>
      </w:r>
      <w:r>
        <w:rPr>
          <w:bCs/>
          <w:szCs w:val="24"/>
          <w:lang w:val="sr-Latn-CS"/>
        </w:rPr>
        <w:t>ев</w:t>
      </w:r>
      <w:r w:rsidR="00B61EF7">
        <w:rPr>
          <w:bCs/>
          <w:szCs w:val="24"/>
          <w:lang w:val="sr-Latn-CS"/>
        </w:rPr>
        <w:t>оз</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о</w:t>
      </w:r>
      <w:r>
        <w:rPr>
          <w:bCs/>
          <w:szCs w:val="24"/>
          <w:lang w:val="sr-Latn-CS"/>
        </w:rPr>
        <w:t>б</w:t>
      </w:r>
      <w:r w:rsidR="00B61EF7">
        <w:rPr>
          <w:bCs/>
          <w:szCs w:val="24"/>
          <w:lang w:val="sr-Latn-CS"/>
        </w:rPr>
        <w:t>уст</w:t>
      </w:r>
      <w:r>
        <w:rPr>
          <w:bCs/>
          <w:szCs w:val="24"/>
          <w:lang w:val="sr-Latn-CS"/>
        </w:rPr>
        <w:t>ав</w:t>
      </w:r>
      <w:r w:rsidR="001019E7">
        <w:rPr>
          <w:bCs/>
          <w:szCs w:val="24"/>
          <w:lang w:val="sr-Latn-CS"/>
        </w:rPr>
        <w:t>љ</w:t>
      </w:r>
      <w:r>
        <w:rPr>
          <w:bCs/>
          <w:szCs w:val="24"/>
          <w:lang w:val="sr-Latn-CS"/>
        </w:rPr>
        <w:t>а</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sidR="00B61EF7">
        <w:rPr>
          <w:bCs/>
          <w:szCs w:val="24"/>
          <w:lang w:val="sr-Latn-CS"/>
        </w:rPr>
        <w:t>случ</w:t>
      </w:r>
      <w:r>
        <w:rPr>
          <w:bCs/>
          <w:szCs w:val="24"/>
          <w:lang w:val="sr-Latn-CS"/>
        </w:rPr>
        <w:t>а</w:t>
      </w:r>
      <w:r w:rsidR="00B61EF7">
        <w:rPr>
          <w:bCs/>
          <w:szCs w:val="24"/>
          <w:lang w:val="sr-Latn-CS"/>
        </w:rPr>
        <w:t>ј</w:t>
      </w:r>
      <w:r>
        <w:rPr>
          <w:bCs/>
          <w:szCs w:val="24"/>
          <w:lang w:val="sr-Latn-CS"/>
        </w:rPr>
        <w:t>ев</w:t>
      </w:r>
      <w:r w:rsidR="00B61EF7">
        <w:rPr>
          <w:bCs/>
          <w:szCs w:val="24"/>
          <w:lang w:val="sr-Latn-CS"/>
        </w:rPr>
        <w:t>им</w:t>
      </w:r>
      <w:r>
        <w:rPr>
          <w:bCs/>
          <w:szCs w:val="24"/>
          <w:lang w:val="sr-Latn-CS"/>
        </w:rPr>
        <w:t>а</w:t>
      </w:r>
      <w:r w:rsidR="008B0DCE" w:rsidRPr="002458A2">
        <w:rPr>
          <w:bCs/>
          <w:szCs w:val="24"/>
          <w:lang w:val="sr-Latn-CS"/>
        </w:rPr>
        <w:t xml:space="preserve"> </w:t>
      </w:r>
      <w:r>
        <w:rPr>
          <w:bCs/>
          <w:szCs w:val="24"/>
          <w:lang w:val="sr-Latn-CS"/>
        </w:rPr>
        <w:t>да</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н</w:t>
      </w:r>
      <w:r>
        <w:rPr>
          <w:bCs/>
          <w:szCs w:val="24"/>
          <w:lang w:val="sr-Latn-CS"/>
        </w:rPr>
        <w:t>а</w:t>
      </w:r>
      <w:r w:rsidR="008B0DCE" w:rsidRPr="002458A2">
        <w:rPr>
          <w:bCs/>
          <w:szCs w:val="24"/>
          <w:lang w:val="sr-Latn-CS"/>
        </w:rPr>
        <w:t xml:space="preserve"> </w:t>
      </w:r>
      <w:r w:rsidR="00B61EF7">
        <w:rPr>
          <w:bCs/>
          <w:szCs w:val="24"/>
          <w:lang w:val="sr-Latn-CS"/>
        </w:rPr>
        <w:t>р</w:t>
      </w:r>
      <w:r>
        <w:rPr>
          <w:bCs/>
          <w:szCs w:val="24"/>
          <w:lang w:val="sr-Latn-CS"/>
        </w:rPr>
        <w:t>ад</w:t>
      </w:r>
      <w:r w:rsidR="00B61EF7">
        <w:rPr>
          <w:bCs/>
          <w:szCs w:val="24"/>
          <w:lang w:val="sr-Latn-CS"/>
        </w:rPr>
        <w:t>ним</w:t>
      </w:r>
      <w:r w:rsidR="008B0DCE" w:rsidRPr="002458A2">
        <w:rPr>
          <w:bCs/>
          <w:szCs w:val="24"/>
          <w:lang w:val="sr-Latn-CS"/>
        </w:rPr>
        <w:t xml:space="preserve"> </w:t>
      </w:r>
      <w:r w:rsidR="00B61EF7">
        <w:rPr>
          <w:bCs/>
          <w:szCs w:val="24"/>
          <w:lang w:val="sr-Latn-CS"/>
        </w:rPr>
        <w:t>по</w:t>
      </w:r>
      <w:r w:rsidR="001019E7">
        <w:rPr>
          <w:bCs/>
          <w:szCs w:val="24"/>
          <w:lang w:val="sr-Latn-CS"/>
        </w:rPr>
        <w:t>љ</w:t>
      </w:r>
      <w:r w:rsidR="00B61EF7">
        <w:rPr>
          <w:bCs/>
          <w:szCs w:val="24"/>
          <w:lang w:val="sr-Latn-CS"/>
        </w:rPr>
        <w:t>им</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в</w:t>
      </w:r>
      <w:r w:rsidR="00B61EF7">
        <w:rPr>
          <w:bCs/>
          <w:szCs w:val="24"/>
          <w:lang w:val="sr-Latn-CS"/>
        </w:rPr>
        <w:t>л</w:t>
      </w:r>
      <w:r>
        <w:rPr>
          <w:bCs/>
          <w:szCs w:val="24"/>
          <w:lang w:val="sr-Latn-CS"/>
        </w:rPr>
        <w:t>а</w:t>
      </w:r>
      <w:r w:rsidR="00B61EF7">
        <w:rPr>
          <w:bCs/>
          <w:szCs w:val="24"/>
          <w:lang w:val="sr-Latn-CS"/>
        </w:rPr>
        <w:t>к</w:t>
      </w:r>
      <w:r>
        <w:rPr>
          <w:bCs/>
          <w:szCs w:val="24"/>
          <w:lang w:val="sr-Latn-CS"/>
        </w:rPr>
        <w:t>а</w:t>
      </w:r>
      <w:r w:rsidR="00B61EF7">
        <w:rPr>
          <w:bCs/>
          <w:szCs w:val="24"/>
          <w:lang w:val="sr-Latn-CS"/>
        </w:rPr>
        <w:t>м</w:t>
      </w:r>
      <w:r>
        <w:rPr>
          <w:bCs/>
          <w:szCs w:val="24"/>
          <w:lang w:val="sr-Latn-CS"/>
        </w:rPr>
        <w:t>а</w:t>
      </w:r>
      <w:r w:rsidR="008B0DCE" w:rsidRPr="002458A2">
        <w:rPr>
          <w:bCs/>
          <w:szCs w:val="24"/>
          <w:lang w:val="sr-Latn-CS"/>
        </w:rPr>
        <w:t xml:space="preserve"> </w:t>
      </w:r>
      <w:r w:rsidR="00B61EF7">
        <w:rPr>
          <w:bCs/>
          <w:szCs w:val="24"/>
          <w:lang w:val="sr-Latn-CS"/>
        </w:rPr>
        <w:t>пој</w:t>
      </w:r>
      <w:r>
        <w:rPr>
          <w:bCs/>
          <w:szCs w:val="24"/>
          <w:lang w:val="sr-Latn-CS"/>
        </w:rPr>
        <w:t>аве</w:t>
      </w:r>
      <w:r w:rsidR="008B0DCE" w:rsidRPr="002458A2">
        <w:rPr>
          <w:bCs/>
          <w:szCs w:val="24"/>
          <w:lang w:val="sr-Latn-CS"/>
        </w:rPr>
        <w:t xml:space="preserve"> </w:t>
      </w:r>
      <w:r w:rsidR="00B61EF7">
        <w:rPr>
          <w:bCs/>
          <w:szCs w:val="24"/>
          <w:lang w:val="sr-Latn-CS"/>
        </w:rPr>
        <w:t>ул</w:t>
      </w:r>
      <w:r>
        <w:rPr>
          <w:bCs/>
          <w:szCs w:val="24"/>
          <w:lang w:val="sr-Latn-CS"/>
        </w:rPr>
        <w:t>ег</w:t>
      </w:r>
      <w:r w:rsidR="00B61EF7">
        <w:rPr>
          <w:bCs/>
          <w:szCs w:val="24"/>
          <w:lang w:val="sr-Latn-CS"/>
        </w:rPr>
        <w:t>нућ</w:t>
      </w:r>
      <w:r>
        <w:rPr>
          <w:bCs/>
          <w:szCs w:val="24"/>
          <w:lang w:val="sr-Latn-CS"/>
        </w:rPr>
        <w:t>а</w:t>
      </w:r>
      <w:r w:rsidR="008B0DCE" w:rsidRPr="002458A2">
        <w:rPr>
          <w:bCs/>
          <w:szCs w:val="24"/>
          <w:lang w:val="sr-Latn-CS"/>
        </w:rPr>
        <w:t xml:space="preserve"> </w:t>
      </w:r>
      <w:r w:rsidR="00B61EF7">
        <w:rPr>
          <w:bCs/>
          <w:szCs w:val="24"/>
          <w:lang w:val="sr-Latn-CS"/>
        </w:rPr>
        <w:t>з</w:t>
      </w:r>
      <w:r>
        <w:rPr>
          <w:bCs/>
          <w:szCs w:val="24"/>
          <w:lang w:val="sr-Latn-CS"/>
        </w:rPr>
        <w:t>е</w:t>
      </w:r>
      <w:r w:rsidR="00B61EF7">
        <w:rPr>
          <w:bCs/>
          <w:szCs w:val="24"/>
          <w:lang w:val="sr-Latn-CS"/>
        </w:rPr>
        <w:t>м</w:t>
      </w:r>
      <w:r w:rsidR="001019E7">
        <w:rPr>
          <w:bCs/>
          <w:szCs w:val="24"/>
          <w:lang w:val="sr-Latn-CS"/>
        </w:rPr>
        <w:t>љ</w:t>
      </w:r>
      <w:r w:rsidR="00B61EF7">
        <w:rPr>
          <w:bCs/>
          <w:szCs w:val="24"/>
          <w:lang w:val="sr-Latn-CS"/>
        </w:rPr>
        <w:t>ишт</w:t>
      </w:r>
      <w:r>
        <w:rPr>
          <w:bCs/>
          <w:szCs w:val="24"/>
          <w:lang w:val="sr-Latn-CS"/>
        </w:rPr>
        <w:t>а</w:t>
      </w:r>
      <w:r w:rsidR="008B0DCE" w:rsidRPr="002458A2">
        <w:rPr>
          <w:bCs/>
          <w:szCs w:val="24"/>
          <w:lang w:val="sr-Latn-CS"/>
        </w:rPr>
        <w:t xml:space="preserve"> (</w:t>
      </w:r>
      <w:r w:rsidR="00B61EF7">
        <w:rPr>
          <w:bCs/>
          <w:szCs w:val="24"/>
          <w:lang w:val="sr-Latn-CS"/>
        </w:rPr>
        <w:t>колотр</w:t>
      </w:r>
      <w:r>
        <w:rPr>
          <w:bCs/>
          <w:szCs w:val="24"/>
          <w:lang w:val="sr-Latn-CS"/>
        </w:rPr>
        <w:t>аг</w:t>
      </w:r>
      <w:r w:rsidR="008B0DCE" w:rsidRPr="002458A2">
        <w:rPr>
          <w:bCs/>
          <w:szCs w:val="24"/>
          <w:lang w:val="sr-Latn-CS"/>
        </w:rPr>
        <w:t xml:space="preserve">) </w:t>
      </w:r>
      <w:r w:rsidR="00B61EF7">
        <w:rPr>
          <w:bCs/>
          <w:szCs w:val="24"/>
          <w:lang w:val="sr-Latn-CS"/>
        </w:rPr>
        <w:t>о</w:t>
      </w:r>
      <w:r>
        <w:rPr>
          <w:bCs/>
          <w:szCs w:val="24"/>
          <w:lang w:val="sr-Latn-CS"/>
        </w:rPr>
        <w:t>д</w:t>
      </w:r>
      <w:r w:rsidR="008B0DCE" w:rsidRPr="002458A2">
        <w:rPr>
          <w:bCs/>
          <w:szCs w:val="24"/>
          <w:lang w:val="sr-Latn-CS"/>
        </w:rPr>
        <w:t xml:space="preserve"> </w:t>
      </w:r>
      <w:r w:rsidR="00B61EF7">
        <w:rPr>
          <w:bCs/>
          <w:szCs w:val="24"/>
          <w:lang w:val="sr-Latn-CS"/>
        </w:rPr>
        <w:t>тр</w:t>
      </w:r>
      <w:r>
        <w:rPr>
          <w:bCs/>
          <w:szCs w:val="24"/>
          <w:lang w:val="sr-Latn-CS"/>
        </w:rPr>
        <w:t>а</w:t>
      </w:r>
      <w:r w:rsidR="00B61EF7">
        <w:rPr>
          <w:bCs/>
          <w:szCs w:val="24"/>
          <w:lang w:val="sr-Latn-CS"/>
        </w:rPr>
        <w:t>нспорних</w:t>
      </w:r>
      <w:r w:rsidR="008B0DCE" w:rsidRPr="002458A2">
        <w:rPr>
          <w:bCs/>
          <w:szCs w:val="24"/>
          <w:lang w:val="sr-Latn-CS"/>
        </w:rPr>
        <w:t xml:space="preserve"> </w:t>
      </w:r>
      <w:r w:rsidR="00B61EF7">
        <w:rPr>
          <w:bCs/>
          <w:szCs w:val="24"/>
          <w:lang w:val="sr-Latn-CS"/>
        </w:rPr>
        <w:t>ср</w:t>
      </w:r>
      <w:r>
        <w:rPr>
          <w:bCs/>
          <w:szCs w:val="24"/>
          <w:lang w:val="sr-Latn-CS"/>
        </w:rPr>
        <w:t>ед</w:t>
      </w:r>
      <w:r w:rsidR="00B61EF7">
        <w:rPr>
          <w:bCs/>
          <w:szCs w:val="24"/>
          <w:lang w:val="sr-Latn-CS"/>
        </w:rPr>
        <w:t>ст</w:t>
      </w:r>
      <w:r>
        <w:rPr>
          <w:bCs/>
          <w:szCs w:val="24"/>
          <w:lang w:val="sr-Latn-CS"/>
        </w:rPr>
        <w:t>ава</w:t>
      </w:r>
      <w:r w:rsidR="008B0DCE" w:rsidRPr="002458A2">
        <w:rPr>
          <w:bCs/>
          <w:szCs w:val="24"/>
          <w:lang w:val="sr-Latn-CS"/>
        </w:rPr>
        <w:t xml:space="preserve">, </w:t>
      </w:r>
      <w:r>
        <w:rPr>
          <w:bCs/>
          <w:szCs w:val="24"/>
          <w:lang w:val="sr-Latn-CS"/>
        </w:rPr>
        <w:t>д</w:t>
      </w:r>
      <w:r w:rsidR="00B61EF7">
        <w:rPr>
          <w:bCs/>
          <w:szCs w:val="24"/>
          <w:lang w:val="sr-Latn-CS"/>
        </w:rPr>
        <w:t>у</w:t>
      </w:r>
      <w:r>
        <w:rPr>
          <w:bCs/>
          <w:szCs w:val="24"/>
          <w:lang w:val="sr-Latn-CS"/>
        </w:rPr>
        <w:t>б</w:t>
      </w:r>
      <w:r w:rsidR="00B61EF7">
        <w:rPr>
          <w:bCs/>
          <w:szCs w:val="24"/>
          <w:lang w:val="sr-Latn-CS"/>
        </w:rPr>
        <w:t>ин</w:t>
      </w:r>
      <w:r>
        <w:rPr>
          <w:bCs/>
          <w:szCs w:val="24"/>
          <w:lang w:val="sr-Latn-CS"/>
        </w:rPr>
        <w:t>е</w:t>
      </w:r>
      <w:r w:rsidR="008B0DCE" w:rsidRPr="002458A2">
        <w:rPr>
          <w:bCs/>
          <w:szCs w:val="24"/>
          <w:lang w:val="sr-Latn-CS"/>
        </w:rPr>
        <w:t xml:space="preserve"> </w:t>
      </w:r>
      <w:r>
        <w:rPr>
          <w:bCs/>
          <w:szCs w:val="24"/>
          <w:lang w:val="sr-Latn-CS"/>
        </w:rPr>
        <w:t>ве</w:t>
      </w:r>
      <w:r w:rsidR="00B61EF7">
        <w:rPr>
          <w:bCs/>
          <w:szCs w:val="24"/>
          <w:lang w:val="sr-Latn-CS"/>
        </w:rPr>
        <w:t>ћ</w:t>
      </w:r>
      <w:r>
        <w:rPr>
          <w:bCs/>
          <w:szCs w:val="24"/>
          <w:lang w:val="sr-Latn-CS"/>
        </w:rPr>
        <w:t>е</w:t>
      </w:r>
      <w:r w:rsidR="008B0DCE" w:rsidRPr="002458A2">
        <w:rPr>
          <w:bCs/>
          <w:szCs w:val="24"/>
          <w:lang w:val="sr-Latn-CS"/>
        </w:rPr>
        <w:t xml:space="preserve"> </w:t>
      </w:r>
      <w:r w:rsidR="00B61EF7">
        <w:rPr>
          <w:bCs/>
          <w:szCs w:val="24"/>
          <w:lang w:val="sr-Latn-CS"/>
        </w:rPr>
        <w:t>о</w:t>
      </w:r>
      <w:r>
        <w:rPr>
          <w:bCs/>
          <w:szCs w:val="24"/>
          <w:lang w:val="sr-Latn-CS"/>
        </w:rPr>
        <w:t>д</w:t>
      </w:r>
      <w:r w:rsidR="008B0DCE" w:rsidRPr="002458A2">
        <w:rPr>
          <w:bCs/>
          <w:szCs w:val="24"/>
          <w:lang w:val="sr-Latn-CS"/>
        </w:rPr>
        <w:t xml:space="preserve"> 40 </w:t>
      </w:r>
      <w:r w:rsidR="00B61EF7">
        <w:rPr>
          <w:bCs/>
          <w:szCs w:val="24"/>
          <w:lang w:val="sr-Latn-CS"/>
        </w:rPr>
        <w:t>с</w:t>
      </w:r>
      <w:r>
        <w:rPr>
          <w:bCs/>
          <w:szCs w:val="24"/>
          <w:lang w:val="sr-Latn-CS"/>
        </w:rPr>
        <w:t>а</w:t>
      </w:r>
      <w:r w:rsidR="00B61EF7">
        <w:rPr>
          <w:bCs/>
          <w:szCs w:val="24"/>
          <w:lang w:val="sr-Latn-CS"/>
        </w:rPr>
        <w:t>нтим</w:t>
      </w:r>
      <w:r>
        <w:rPr>
          <w:bCs/>
          <w:szCs w:val="24"/>
          <w:lang w:val="sr-Latn-CS"/>
        </w:rPr>
        <w:t>е</w:t>
      </w:r>
      <w:r w:rsidR="00B61EF7">
        <w:rPr>
          <w:bCs/>
          <w:szCs w:val="24"/>
          <w:lang w:val="sr-Latn-CS"/>
        </w:rPr>
        <w:t>т</w:t>
      </w:r>
      <w:r>
        <w:rPr>
          <w:bCs/>
          <w:szCs w:val="24"/>
          <w:lang w:val="sr-Latn-CS"/>
        </w:rPr>
        <w:t>а</w:t>
      </w:r>
      <w:r w:rsidR="00B61EF7">
        <w:rPr>
          <w:bCs/>
          <w:szCs w:val="24"/>
          <w:lang w:val="sr-Latn-CS"/>
        </w:rPr>
        <w:t>р</w:t>
      </w:r>
      <w:r>
        <w:rPr>
          <w:bCs/>
          <w:szCs w:val="24"/>
          <w:lang w:val="sr-Latn-CS"/>
        </w:rPr>
        <w:t>а</w:t>
      </w:r>
      <w:r w:rsidR="008B0DCE" w:rsidRPr="002458A2">
        <w:rPr>
          <w:bCs/>
          <w:szCs w:val="24"/>
          <w:lang w:val="sr-Latn-CS"/>
        </w:rPr>
        <w:t xml:space="preserve">. </w:t>
      </w:r>
    </w:p>
    <w:p w:rsidR="008B0DCE" w:rsidRPr="002458A2" w:rsidRDefault="00BE010D" w:rsidP="00B5350C">
      <w:pPr>
        <w:ind w:firstLine="709"/>
        <w:rPr>
          <w:bCs/>
          <w:szCs w:val="24"/>
          <w:lang w:val="sr-Latn-CS"/>
        </w:rPr>
      </w:pPr>
      <w:r>
        <w:rPr>
          <w:bCs/>
          <w:szCs w:val="24"/>
          <w:lang w:val="sr-Latn-CS"/>
        </w:rPr>
        <w:t>Сва</w:t>
      </w:r>
      <w:r w:rsidR="008B0DCE" w:rsidRPr="002458A2">
        <w:rPr>
          <w:bCs/>
          <w:szCs w:val="24"/>
          <w:lang w:val="sr-Latn-CS"/>
        </w:rPr>
        <w:t xml:space="preserve"> </w:t>
      </w:r>
      <w:r w:rsidR="00B61EF7">
        <w:rPr>
          <w:bCs/>
          <w:szCs w:val="24"/>
          <w:lang w:val="sr-Latn-CS"/>
        </w:rPr>
        <w:t>ошт</w:t>
      </w:r>
      <w:r>
        <w:rPr>
          <w:bCs/>
          <w:szCs w:val="24"/>
          <w:lang w:val="sr-Latn-CS"/>
        </w:rPr>
        <w:t>е</w:t>
      </w:r>
      <w:r w:rsidR="00B61EF7">
        <w:rPr>
          <w:bCs/>
          <w:szCs w:val="24"/>
          <w:lang w:val="sr-Latn-CS"/>
        </w:rPr>
        <w:t>ћ</w:t>
      </w:r>
      <w:r>
        <w:rPr>
          <w:bCs/>
          <w:szCs w:val="24"/>
          <w:lang w:val="sr-Latn-CS"/>
        </w:rPr>
        <w:t>е</w:t>
      </w:r>
      <w:r w:rsidR="001019E7">
        <w:rPr>
          <w:bCs/>
          <w:szCs w:val="24"/>
          <w:lang w:val="sr-Latn-CS"/>
        </w:rPr>
        <w:t>њ</w:t>
      </w:r>
      <w:r>
        <w:rPr>
          <w:bCs/>
          <w:szCs w:val="24"/>
          <w:lang w:val="sr-Latn-CS"/>
        </w:rPr>
        <w:t>а</w:t>
      </w:r>
      <w:r w:rsidR="008B0DCE" w:rsidRPr="002458A2">
        <w:rPr>
          <w:bCs/>
          <w:szCs w:val="24"/>
          <w:lang w:val="sr-Latn-CS"/>
        </w:rPr>
        <w:t xml:space="preserve"> </w:t>
      </w:r>
      <w:r w:rsidR="00B61EF7">
        <w:rPr>
          <w:bCs/>
          <w:szCs w:val="24"/>
          <w:lang w:val="sr-Latn-CS"/>
        </w:rPr>
        <w:t>з</w:t>
      </w:r>
      <w:r>
        <w:rPr>
          <w:bCs/>
          <w:szCs w:val="24"/>
          <w:lang w:val="sr-Latn-CS"/>
        </w:rPr>
        <w:t>е</w:t>
      </w:r>
      <w:r w:rsidR="00B61EF7">
        <w:rPr>
          <w:bCs/>
          <w:szCs w:val="24"/>
          <w:lang w:val="sr-Latn-CS"/>
        </w:rPr>
        <w:t>м</w:t>
      </w:r>
      <w:r w:rsidR="001019E7">
        <w:rPr>
          <w:bCs/>
          <w:szCs w:val="24"/>
          <w:lang w:val="sr-Latn-CS"/>
        </w:rPr>
        <w:t>љ</w:t>
      </w:r>
      <w:r w:rsidR="00B61EF7">
        <w:rPr>
          <w:bCs/>
          <w:szCs w:val="24"/>
          <w:lang w:val="sr-Latn-CS"/>
        </w:rPr>
        <w:t>ишт</w:t>
      </w:r>
      <w:r>
        <w:rPr>
          <w:bCs/>
          <w:szCs w:val="24"/>
          <w:lang w:val="sr-Latn-CS"/>
        </w:rPr>
        <w:t>а</w:t>
      </w:r>
      <w:r w:rsidR="008B0DCE" w:rsidRPr="002458A2">
        <w:rPr>
          <w:bCs/>
          <w:szCs w:val="24"/>
          <w:lang w:val="sr-Latn-CS"/>
        </w:rPr>
        <w:t xml:space="preserve"> </w:t>
      </w:r>
      <w:r w:rsidR="00B61EF7">
        <w:rPr>
          <w:bCs/>
          <w:szCs w:val="24"/>
          <w:lang w:val="sr-Latn-CS"/>
        </w:rPr>
        <w:t>у</w:t>
      </w:r>
      <w:r w:rsidR="008B0DCE" w:rsidRPr="002458A2">
        <w:rPr>
          <w:bCs/>
          <w:szCs w:val="24"/>
          <w:lang w:val="sr-Latn-CS"/>
        </w:rPr>
        <w:t xml:space="preserve"> </w:t>
      </w:r>
      <w:r>
        <w:rPr>
          <w:bCs/>
          <w:szCs w:val="24"/>
          <w:lang w:val="sr-Latn-CS"/>
        </w:rPr>
        <w:t>в</w:t>
      </w:r>
      <w:r w:rsidR="00B61EF7">
        <w:rPr>
          <w:bCs/>
          <w:szCs w:val="24"/>
          <w:lang w:val="sr-Latn-CS"/>
        </w:rPr>
        <w:t>и</w:t>
      </w:r>
      <w:r>
        <w:rPr>
          <w:bCs/>
          <w:szCs w:val="24"/>
          <w:lang w:val="sr-Latn-CS"/>
        </w:rPr>
        <w:t>д</w:t>
      </w:r>
      <w:r w:rsidR="00B61EF7">
        <w:rPr>
          <w:bCs/>
          <w:szCs w:val="24"/>
          <w:lang w:val="sr-Latn-CS"/>
        </w:rPr>
        <w:t>у</w:t>
      </w:r>
      <w:r w:rsidR="008B0DCE" w:rsidRPr="002458A2">
        <w:rPr>
          <w:bCs/>
          <w:szCs w:val="24"/>
          <w:lang w:val="sr-Latn-CS"/>
        </w:rPr>
        <w:t xml:space="preserve"> </w:t>
      </w:r>
      <w:r w:rsidR="00B61EF7">
        <w:rPr>
          <w:bCs/>
          <w:szCs w:val="24"/>
          <w:lang w:val="sr-Latn-CS"/>
        </w:rPr>
        <w:t>ул</w:t>
      </w:r>
      <w:r>
        <w:rPr>
          <w:bCs/>
          <w:szCs w:val="24"/>
          <w:lang w:val="sr-Latn-CS"/>
        </w:rPr>
        <w:t>ег</w:t>
      </w:r>
      <w:r w:rsidR="00B61EF7">
        <w:rPr>
          <w:bCs/>
          <w:szCs w:val="24"/>
          <w:lang w:val="sr-Latn-CS"/>
        </w:rPr>
        <w:t>нућ</w:t>
      </w:r>
      <w:r>
        <w:rPr>
          <w:bCs/>
          <w:szCs w:val="24"/>
          <w:lang w:val="sr-Latn-CS"/>
        </w:rPr>
        <w:t>а</w:t>
      </w:r>
      <w:r w:rsidR="008B0DCE" w:rsidRPr="002458A2">
        <w:rPr>
          <w:bCs/>
          <w:szCs w:val="24"/>
          <w:lang w:val="sr-Latn-CS"/>
        </w:rPr>
        <w:t xml:space="preserve"> </w:t>
      </w:r>
      <w:r>
        <w:rPr>
          <w:bCs/>
          <w:szCs w:val="24"/>
          <w:lang w:val="sr-Latn-CS"/>
        </w:rPr>
        <w:t>д</w:t>
      </w:r>
      <w:r w:rsidR="00B61EF7">
        <w:rPr>
          <w:bCs/>
          <w:szCs w:val="24"/>
          <w:lang w:val="sr-Latn-CS"/>
        </w:rPr>
        <w:t>у</w:t>
      </w:r>
      <w:r>
        <w:rPr>
          <w:bCs/>
          <w:szCs w:val="24"/>
          <w:lang w:val="sr-Latn-CS"/>
        </w:rPr>
        <w:t>б</w:t>
      </w:r>
      <w:r w:rsidR="001019E7">
        <w:rPr>
          <w:bCs/>
          <w:szCs w:val="24"/>
          <w:lang w:val="sr-Latn-CS"/>
        </w:rPr>
        <w:t>љ</w:t>
      </w:r>
      <w:r w:rsidR="00B61EF7">
        <w:rPr>
          <w:bCs/>
          <w:szCs w:val="24"/>
          <w:lang w:val="sr-Latn-CS"/>
        </w:rPr>
        <w:t>их</w:t>
      </w:r>
      <w:r w:rsidR="008B0DCE" w:rsidRPr="002458A2">
        <w:rPr>
          <w:bCs/>
          <w:szCs w:val="24"/>
          <w:lang w:val="sr-Latn-CS"/>
        </w:rPr>
        <w:t xml:space="preserve"> </w:t>
      </w:r>
      <w:r w:rsidR="00B61EF7">
        <w:rPr>
          <w:bCs/>
          <w:szCs w:val="24"/>
          <w:lang w:val="sr-Latn-CS"/>
        </w:rPr>
        <w:t>о</w:t>
      </w:r>
      <w:r>
        <w:rPr>
          <w:bCs/>
          <w:szCs w:val="24"/>
          <w:lang w:val="sr-Latn-CS"/>
        </w:rPr>
        <w:t>д</w:t>
      </w:r>
      <w:r w:rsidR="008B0DCE" w:rsidRPr="002458A2">
        <w:rPr>
          <w:bCs/>
          <w:szCs w:val="24"/>
          <w:lang w:val="sr-Latn-CS"/>
        </w:rPr>
        <w:t xml:space="preserve"> 20 </w:t>
      </w:r>
      <w:r w:rsidR="00B61EF7">
        <w:rPr>
          <w:bCs/>
          <w:szCs w:val="24"/>
          <w:lang w:val="sr-Latn-CS"/>
        </w:rPr>
        <w:t>ц</w:t>
      </w:r>
      <w:r>
        <w:rPr>
          <w:bCs/>
          <w:szCs w:val="24"/>
          <w:lang w:val="sr-Latn-CS"/>
        </w:rPr>
        <w:t>а</w:t>
      </w:r>
      <w:r w:rsidR="00B61EF7">
        <w:rPr>
          <w:bCs/>
          <w:szCs w:val="24"/>
          <w:lang w:val="sr-Latn-CS"/>
        </w:rPr>
        <w:t>нтим</w:t>
      </w:r>
      <w:r>
        <w:rPr>
          <w:bCs/>
          <w:szCs w:val="24"/>
          <w:lang w:val="sr-Latn-CS"/>
        </w:rPr>
        <w:t>е</w:t>
      </w:r>
      <w:r w:rsidR="00B61EF7">
        <w:rPr>
          <w:bCs/>
          <w:szCs w:val="24"/>
          <w:lang w:val="sr-Latn-CS"/>
        </w:rPr>
        <w:t>т</w:t>
      </w:r>
      <w:r>
        <w:rPr>
          <w:bCs/>
          <w:szCs w:val="24"/>
          <w:lang w:val="sr-Latn-CS"/>
        </w:rPr>
        <w:t>а</w:t>
      </w:r>
      <w:r w:rsidR="00B61EF7">
        <w:rPr>
          <w:bCs/>
          <w:szCs w:val="24"/>
          <w:lang w:val="sr-Latn-CS"/>
        </w:rPr>
        <w:t>р</w:t>
      </w:r>
      <w:r>
        <w:rPr>
          <w:bCs/>
          <w:szCs w:val="24"/>
          <w:lang w:val="sr-Latn-CS"/>
        </w:rPr>
        <w:t>а</w:t>
      </w:r>
      <w:r w:rsidR="008B0DCE" w:rsidRPr="002458A2">
        <w:rPr>
          <w:bCs/>
          <w:szCs w:val="24"/>
          <w:lang w:val="sr-Latn-CS"/>
        </w:rPr>
        <w:t xml:space="preserve"> </w:t>
      </w:r>
      <w:r w:rsidR="00B61EF7">
        <w:rPr>
          <w:bCs/>
          <w:szCs w:val="24"/>
          <w:lang w:val="sr-Latn-CS"/>
        </w:rPr>
        <w:t>мор</w:t>
      </w:r>
      <w:r>
        <w:rPr>
          <w:bCs/>
          <w:szCs w:val="24"/>
          <w:lang w:val="sr-Latn-CS"/>
        </w:rPr>
        <w:t>а</w:t>
      </w:r>
      <w:r w:rsidR="00B61EF7">
        <w:rPr>
          <w:bCs/>
          <w:szCs w:val="24"/>
          <w:lang w:val="sr-Latn-CS"/>
        </w:rPr>
        <w:t>ју</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с</w:t>
      </w:r>
      <w:r>
        <w:rPr>
          <w:bCs/>
          <w:szCs w:val="24"/>
          <w:lang w:val="sr-Latn-CS"/>
        </w:rPr>
        <w:t>а</w:t>
      </w:r>
      <w:r w:rsidR="00B61EF7">
        <w:rPr>
          <w:bCs/>
          <w:szCs w:val="24"/>
          <w:lang w:val="sr-Latn-CS"/>
        </w:rPr>
        <w:t>нир</w:t>
      </w:r>
      <w:r>
        <w:rPr>
          <w:bCs/>
          <w:szCs w:val="24"/>
          <w:lang w:val="sr-Latn-CS"/>
        </w:rPr>
        <w:t>а</w:t>
      </w:r>
      <w:r w:rsidR="00B61EF7">
        <w:rPr>
          <w:bCs/>
          <w:szCs w:val="24"/>
          <w:lang w:val="sr-Latn-CS"/>
        </w:rPr>
        <w:t>ти</w:t>
      </w:r>
      <w:r w:rsidR="008B0DCE" w:rsidRPr="002458A2">
        <w:rPr>
          <w:bCs/>
          <w:szCs w:val="24"/>
          <w:lang w:val="sr-Latn-CS"/>
        </w:rPr>
        <w:t xml:space="preserve"> </w:t>
      </w:r>
      <w:r w:rsidR="00B61EF7">
        <w:rPr>
          <w:bCs/>
          <w:szCs w:val="24"/>
          <w:lang w:val="sr-Latn-CS"/>
        </w:rPr>
        <w:t>по</w:t>
      </w:r>
      <w:r w:rsidR="008B0DCE" w:rsidRPr="002458A2">
        <w:rPr>
          <w:bCs/>
          <w:szCs w:val="24"/>
          <w:lang w:val="sr-Latn-CS"/>
        </w:rPr>
        <w:t xml:space="preserve"> </w:t>
      </w:r>
      <w:r w:rsidR="00B61EF7">
        <w:rPr>
          <w:bCs/>
          <w:szCs w:val="24"/>
          <w:lang w:val="sr-Latn-CS"/>
        </w:rPr>
        <w:t>оконч</w:t>
      </w:r>
      <w:r>
        <w:rPr>
          <w:bCs/>
          <w:szCs w:val="24"/>
          <w:lang w:val="sr-Latn-CS"/>
        </w:rPr>
        <w:t>а</w:t>
      </w:r>
      <w:r w:rsidR="001019E7">
        <w:rPr>
          <w:bCs/>
          <w:szCs w:val="24"/>
          <w:lang w:val="sr-Latn-CS"/>
        </w:rPr>
        <w:t>њ</w:t>
      </w:r>
      <w:r w:rsidR="00B61EF7">
        <w:rPr>
          <w:bCs/>
          <w:szCs w:val="24"/>
          <w:lang w:val="sr-Latn-CS"/>
        </w:rPr>
        <w:t>у</w:t>
      </w:r>
      <w:r w:rsidR="008B0DCE" w:rsidRPr="002458A2">
        <w:rPr>
          <w:bCs/>
          <w:szCs w:val="24"/>
          <w:lang w:val="sr-Latn-CS"/>
        </w:rPr>
        <w:t xml:space="preserve"> </w:t>
      </w:r>
      <w:r w:rsidR="00B61EF7">
        <w:rPr>
          <w:bCs/>
          <w:szCs w:val="24"/>
          <w:lang w:val="sr-Latn-CS"/>
        </w:rPr>
        <w:t>пр</w:t>
      </w:r>
      <w:r>
        <w:rPr>
          <w:bCs/>
          <w:szCs w:val="24"/>
          <w:lang w:val="sr-Latn-CS"/>
        </w:rPr>
        <w:t>ев</w:t>
      </w:r>
      <w:r w:rsidR="00B61EF7">
        <w:rPr>
          <w:bCs/>
          <w:szCs w:val="24"/>
          <w:lang w:val="sr-Latn-CS"/>
        </w:rPr>
        <w:t>оз</w:t>
      </w:r>
      <w:r>
        <w:rPr>
          <w:bCs/>
          <w:szCs w:val="24"/>
          <w:lang w:val="sr-Latn-CS"/>
        </w:rPr>
        <w:t>а</w:t>
      </w:r>
      <w:r w:rsidR="008B0DCE" w:rsidRPr="002458A2">
        <w:rPr>
          <w:bCs/>
          <w:szCs w:val="24"/>
          <w:lang w:val="sr-Latn-CS"/>
        </w:rPr>
        <w:t xml:space="preserve"> </w:t>
      </w:r>
      <w:r w:rsidR="00B61EF7">
        <w:rPr>
          <w:bCs/>
          <w:szCs w:val="24"/>
          <w:lang w:val="sr-Latn-CS"/>
        </w:rPr>
        <w:t>ручним</w:t>
      </w:r>
      <w:r w:rsidR="008B0DCE" w:rsidRPr="002458A2">
        <w:rPr>
          <w:bCs/>
          <w:szCs w:val="24"/>
          <w:lang w:val="sr-Latn-CS"/>
        </w:rPr>
        <w:t xml:space="preserve"> </w:t>
      </w:r>
      <w:r>
        <w:rPr>
          <w:bCs/>
          <w:szCs w:val="24"/>
          <w:lang w:val="sr-Latn-CS"/>
        </w:rPr>
        <w:t>а</w:t>
      </w:r>
      <w:r w:rsidR="00B61EF7">
        <w:rPr>
          <w:bCs/>
          <w:szCs w:val="24"/>
          <w:lang w:val="sr-Latn-CS"/>
        </w:rPr>
        <w:t>л</w:t>
      </w:r>
      <w:r>
        <w:rPr>
          <w:bCs/>
          <w:szCs w:val="24"/>
          <w:lang w:val="sr-Latn-CS"/>
        </w:rPr>
        <w:t>а</w:t>
      </w:r>
      <w:r w:rsidR="00B61EF7">
        <w:rPr>
          <w:bCs/>
          <w:szCs w:val="24"/>
          <w:lang w:val="sr-Latn-CS"/>
        </w:rPr>
        <w:t>том</w:t>
      </w:r>
      <w:r w:rsidR="008B0DCE" w:rsidRPr="002458A2">
        <w:rPr>
          <w:bCs/>
          <w:szCs w:val="24"/>
          <w:lang w:val="sr-Latn-CS"/>
        </w:rPr>
        <w:t xml:space="preserve"> </w:t>
      </w:r>
      <w:r w:rsidR="00B61EF7">
        <w:rPr>
          <w:bCs/>
          <w:szCs w:val="24"/>
          <w:lang w:val="sr-Latn-CS"/>
        </w:rPr>
        <w:t>или</w:t>
      </w:r>
      <w:r w:rsidR="008B0DCE" w:rsidRPr="002458A2">
        <w:rPr>
          <w:bCs/>
          <w:szCs w:val="24"/>
          <w:lang w:val="sr-Latn-CS"/>
        </w:rPr>
        <w:t xml:space="preserve"> </w:t>
      </w:r>
      <w:r w:rsidR="00B61EF7">
        <w:rPr>
          <w:bCs/>
          <w:szCs w:val="24"/>
          <w:lang w:val="sr-Latn-CS"/>
        </w:rPr>
        <w:t>м</w:t>
      </w:r>
      <w:r>
        <w:rPr>
          <w:bCs/>
          <w:szCs w:val="24"/>
          <w:lang w:val="sr-Latn-CS"/>
        </w:rPr>
        <w:t>е</w:t>
      </w:r>
      <w:r w:rsidR="00B61EF7">
        <w:rPr>
          <w:bCs/>
          <w:szCs w:val="24"/>
          <w:lang w:val="sr-Latn-CS"/>
        </w:rPr>
        <w:t>х</w:t>
      </w:r>
      <w:r>
        <w:rPr>
          <w:bCs/>
          <w:szCs w:val="24"/>
          <w:lang w:val="sr-Latn-CS"/>
        </w:rPr>
        <w:t>а</w:t>
      </w:r>
      <w:r w:rsidR="00B61EF7">
        <w:rPr>
          <w:bCs/>
          <w:szCs w:val="24"/>
          <w:lang w:val="sr-Latn-CS"/>
        </w:rPr>
        <w:t>низо</w:t>
      </w:r>
      <w:r>
        <w:rPr>
          <w:bCs/>
          <w:szCs w:val="24"/>
          <w:lang w:val="sr-Latn-CS"/>
        </w:rPr>
        <w:t>ва</w:t>
      </w:r>
      <w:r w:rsidR="00B61EF7">
        <w:rPr>
          <w:bCs/>
          <w:szCs w:val="24"/>
          <w:lang w:val="sr-Latn-CS"/>
        </w:rPr>
        <w:t>но</w:t>
      </w:r>
      <w:r w:rsidR="008B0DCE" w:rsidRPr="002458A2">
        <w:rPr>
          <w:bCs/>
          <w:szCs w:val="24"/>
          <w:lang w:val="sr-Latn-CS"/>
        </w:rPr>
        <w:t xml:space="preserve"> </w:t>
      </w:r>
      <w:r w:rsidR="00B61EF7">
        <w:rPr>
          <w:bCs/>
          <w:szCs w:val="24"/>
          <w:lang w:val="sr-Latn-CS"/>
        </w:rPr>
        <w:t>помоћу</w:t>
      </w:r>
      <w:r w:rsidR="008B0DCE" w:rsidRPr="002458A2">
        <w:rPr>
          <w:bCs/>
          <w:szCs w:val="24"/>
          <w:lang w:val="sr-Latn-CS"/>
        </w:rPr>
        <w:t xml:space="preserve"> </w:t>
      </w:r>
      <w:r w:rsidR="00B61EF7">
        <w:rPr>
          <w:bCs/>
          <w:szCs w:val="24"/>
          <w:lang w:val="sr-Latn-CS"/>
        </w:rPr>
        <w:t>т</w:t>
      </w:r>
      <w:r>
        <w:rPr>
          <w:bCs/>
          <w:szCs w:val="24"/>
          <w:lang w:val="sr-Latn-CS"/>
        </w:rPr>
        <w:t>а</w:t>
      </w:r>
      <w:r w:rsidR="001019E7">
        <w:rPr>
          <w:bCs/>
          <w:szCs w:val="24"/>
          <w:lang w:val="sr-Latn-CS"/>
        </w:rPr>
        <w:t>њ</w:t>
      </w:r>
      <w:r w:rsidR="00B61EF7">
        <w:rPr>
          <w:bCs/>
          <w:szCs w:val="24"/>
          <w:lang w:val="sr-Latn-CS"/>
        </w:rPr>
        <w:t>ир</w:t>
      </w:r>
      <w:r>
        <w:rPr>
          <w:bCs/>
          <w:szCs w:val="24"/>
          <w:lang w:val="sr-Latn-CS"/>
        </w:rPr>
        <w:t>а</w:t>
      </w:r>
      <w:r w:rsidR="00B61EF7">
        <w:rPr>
          <w:bCs/>
          <w:szCs w:val="24"/>
          <w:lang w:val="sr-Latn-CS"/>
        </w:rPr>
        <w:t>ч</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д</w:t>
      </w:r>
      <w:r w:rsidR="00B61EF7">
        <w:rPr>
          <w:bCs/>
          <w:szCs w:val="24"/>
          <w:lang w:val="sr-Latn-CS"/>
        </w:rPr>
        <w:t>ру</w:t>
      </w:r>
      <w:r>
        <w:rPr>
          <w:bCs/>
          <w:szCs w:val="24"/>
          <w:lang w:val="sr-Latn-CS"/>
        </w:rPr>
        <w:t>ге</w:t>
      </w:r>
      <w:r w:rsidR="008B0DCE" w:rsidRPr="002458A2">
        <w:rPr>
          <w:bCs/>
          <w:szCs w:val="24"/>
          <w:lang w:val="sr-Latn-CS"/>
        </w:rPr>
        <w:t xml:space="preserve"> </w:t>
      </w:r>
      <w:r w:rsidR="00B61EF7">
        <w:rPr>
          <w:bCs/>
          <w:szCs w:val="24"/>
          <w:lang w:val="sr-Latn-CS"/>
        </w:rPr>
        <w:t>м</w:t>
      </w:r>
      <w:r>
        <w:rPr>
          <w:bCs/>
          <w:szCs w:val="24"/>
          <w:lang w:val="sr-Latn-CS"/>
        </w:rPr>
        <w:t>е</w:t>
      </w:r>
      <w:r w:rsidR="00B61EF7">
        <w:rPr>
          <w:bCs/>
          <w:szCs w:val="24"/>
          <w:lang w:val="sr-Latn-CS"/>
        </w:rPr>
        <w:t>х</w:t>
      </w:r>
      <w:r>
        <w:rPr>
          <w:bCs/>
          <w:szCs w:val="24"/>
          <w:lang w:val="sr-Latn-CS"/>
        </w:rPr>
        <w:t>а</w:t>
      </w:r>
      <w:r w:rsidR="00B61EF7">
        <w:rPr>
          <w:bCs/>
          <w:szCs w:val="24"/>
          <w:lang w:val="sr-Latn-CS"/>
        </w:rPr>
        <w:t>низ</w:t>
      </w:r>
      <w:r>
        <w:rPr>
          <w:bCs/>
          <w:szCs w:val="24"/>
          <w:lang w:val="sr-Latn-CS"/>
        </w:rPr>
        <w:t>а</w:t>
      </w:r>
      <w:r w:rsidR="00B61EF7">
        <w:rPr>
          <w:bCs/>
          <w:szCs w:val="24"/>
          <w:lang w:val="sr-Latn-CS"/>
        </w:rPr>
        <w:t>циј</w:t>
      </w:r>
      <w:r>
        <w:rPr>
          <w:bCs/>
          <w:szCs w:val="24"/>
          <w:lang w:val="sr-Latn-CS"/>
        </w:rPr>
        <w:t>е</w:t>
      </w:r>
      <w:r w:rsidR="008B0DCE" w:rsidRPr="002458A2">
        <w:rPr>
          <w:bCs/>
          <w:szCs w:val="24"/>
          <w:lang w:val="sr-Latn-CS"/>
        </w:rPr>
        <w:t>.</w:t>
      </w:r>
    </w:p>
    <w:p w:rsidR="008B0DCE" w:rsidRPr="002458A2" w:rsidRDefault="00B61EF7" w:rsidP="00B5350C">
      <w:pPr>
        <w:ind w:firstLine="709"/>
        <w:rPr>
          <w:bCs/>
          <w:szCs w:val="24"/>
          <w:lang w:val="sr-Latn-CS"/>
        </w:rPr>
      </w:pPr>
      <w:r>
        <w:rPr>
          <w:bCs/>
          <w:szCs w:val="24"/>
          <w:lang w:val="sr-Latn-CS"/>
        </w:rPr>
        <w:t>Н</w:t>
      </w:r>
      <w:r w:rsidR="00BE010D">
        <w:rPr>
          <w:bCs/>
          <w:szCs w:val="24"/>
          <w:lang w:val="sr-Latn-CS"/>
        </w:rPr>
        <w:t>е</w:t>
      </w:r>
      <w:r>
        <w:rPr>
          <w:bCs/>
          <w:szCs w:val="24"/>
          <w:lang w:val="sr-Latn-CS"/>
        </w:rPr>
        <w:t>поср</w:t>
      </w:r>
      <w:r w:rsidR="00BE010D">
        <w:rPr>
          <w:bCs/>
          <w:szCs w:val="24"/>
          <w:lang w:val="sr-Latn-CS"/>
        </w:rPr>
        <w:t>ед</w:t>
      </w:r>
      <w:r>
        <w:rPr>
          <w:bCs/>
          <w:szCs w:val="24"/>
          <w:lang w:val="sr-Latn-CS"/>
        </w:rPr>
        <w:t>ни</w:t>
      </w:r>
      <w:r w:rsidR="008B0DCE" w:rsidRPr="002458A2">
        <w:rPr>
          <w:bCs/>
          <w:szCs w:val="24"/>
          <w:lang w:val="sr-Latn-CS"/>
        </w:rPr>
        <w:t xml:space="preserve"> </w:t>
      </w:r>
      <w:r>
        <w:rPr>
          <w:bCs/>
          <w:szCs w:val="24"/>
          <w:lang w:val="sr-Latn-CS"/>
        </w:rPr>
        <w:t>н</w:t>
      </w:r>
      <w:r w:rsidR="00BE010D">
        <w:rPr>
          <w:bCs/>
          <w:szCs w:val="24"/>
          <w:lang w:val="sr-Latn-CS"/>
        </w:rPr>
        <w:t>ад</w:t>
      </w:r>
      <w:r>
        <w:rPr>
          <w:bCs/>
          <w:szCs w:val="24"/>
          <w:lang w:val="sr-Latn-CS"/>
        </w:rPr>
        <w:t>зор</w:t>
      </w:r>
      <w:r w:rsidR="008B0DCE" w:rsidRPr="002458A2">
        <w:rPr>
          <w:bCs/>
          <w:szCs w:val="24"/>
          <w:lang w:val="sr-Latn-CS"/>
        </w:rPr>
        <w:t xml:space="preserve"> </w:t>
      </w:r>
      <w:r>
        <w:rPr>
          <w:bCs/>
          <w:szCs w:val="24"/>
          <w:lang w:val="sr-Latn-CS"/>
        </w:rPr>
        <w:t>н</w:t>
      </w:r>
      <w:r w:rsidR="00BE010D">
        <w:rPr>
          <w:bCs/>
          <w:szCs w:val="24"/>
          <w:lang w:val="sr-Latn-CS"/>
        </w:rPr>
        <w:t>ад</w:t>
      </w:r>
      <w:r w:rsidR="008B0DCE" w:rsidRPr="002458A2">
        <w:rPr>
          <w:bCs/>
          <w:szCs w:val="24"/>
          <w:lang w:val="sr-Latn-CS"/>
        </w:rPr>
        <w:t xml:space="preserve"> </w:t>
      </w:r>
      <w:r>
        <w:rPr>
          <w:bCs/>
          <w:szCs w:val="24"/>
          <w:lang w:val="sr-Latn-CS"/>
        </w:rPr>
        <w:t>при</w:t>
      </w:r>
      <w:r w:rsidR="00BE010D">
        <w:rPr>
          <w:bCs/>
          <w:szCs w:val="24"/>
          <w:lang w:val="sr-Latn-CS"/>
        </w:rPr>
        <w:t>в</w:t>
      </w:r>
      <w:r>
        <w:rPr>
          <w:bCs/>
          <w:szCs w:val="24"/>
          <w:lang w:val="sr-Latn-CS"/>
        </w:rPr>
        <w:t>л</w:t>
      </w:r>
      <w:r w:rsidR="00BE010D">
        <w:rPr>
          <w:bCs/>
          <w:szCs w:val="24"/>
          <w:lang w:val="sr-Latn-CS"/>
        </w:rPr>
        <w:t>а</w:t>
      </w:r>
      <w:r>
        <w:rPr>
          <w:bCs/>
          <w:szCs w:val="24"/>
          <w:lang w:val="sr-Latn-CS"/>
        </w:rPr>
        <w:t>ч</w:t>
      </w:r>
      <w:r w:rsidR="00BE010D">
        <w:rPr>
          <w:bCs/>
          <w:szCs w:val="24"/>
          <w:lang w:val="sr-Latn-CS"/>
        </w:rPr>
        <w:t>е</w:t>
      </w:r>
      <w:r w:rsidR="001019E7">
        <w:rPr>
          <w:bCs/>
          <w:szCs w:val="24"/>
          <w:lang w:val="sr-Latn-CS"/>
        </w:rPr>
        <w:t>њ</w:t>
      </w:r>
      <w:r w:rsidR="00BE010D">
        <w:rPr>
          <w:bCs/>
          <w:szCs w:val="24"/>
          <w:lang w:val="sr-Latn-CS"/>
        </w:rPr>
        <w:t>е</w:t>
      </w:r>
      <w:r>
        <w:rPr>
          <w:bCs/>
          <w:szCs w:val="24"/>
          <w:lang w:val="sr-Latn-CS"/>
        </w:rPr>
        <w:t>м</w:t>
      </w:r>
      <w:r w:rsidR="008B0DCE" w:rsidRPr="002458A2">
        <w:rPr>
          <w:bCs/>
          <w:szCs w:val="24"/>
          <w:lang w:val="sr-Latn-CS"/>
        </w:rPr>
        <w:t xml:space="preserve"> </w:t>
      </w:r>
      <w:r>
        <w:rPr>
          <w:bCs/>
          <w:szCs w:val="24"/>
          <w:lang w:val="sr-Latn-CS"/>
        </w:rPr>
        <w:t>шумских</w:t>
      </w:r>
      <w:r w:rsidR="008B0DCE" w:rsidRPr="002458A2">
        <w:rPr>
          <w:bCs/>
          <w:szCs w:val="24"/>
          <w:lang w:val="sr-Latn-CS"/>
        </w:rPr>
        <w:t xml:space="preserve"> </w:t>
      </w:r>
      <w:r>
        <w:rPr>
          <w:bCs/>
          <w:szCs w:val="24"/>
          <w:lang w:val="sr-Latn-CS"/>
        </w:rPr>
        <w:t>сортим</w:t>
      </w:r>
      <w:r w:rsidR="00BE010D">
        <w:rPr>
          <w:bCs/>
          <w:szCs w:val="24"/>
          <w:lang w:val="sr-Latn-CS"/>
        </w:rPr>
        <w:t>е</w:t>
      </w:r>
      <w:r>
        <w:rPr>
          <w:bCs/>
          <w:szCs w:val="24"/>
          <w:lang w:val="sr-Latn-CS"/>
        </w:rPr>
        <w:t>н</w:t>
      </w:r>
      <w:r w:rsidR="00BE010D">
        <w:rPr>
          <w:bCs/>
          <w:szCs w:val="24"/>
          <w:lang w:val="sr-Latn-CS"/>
        </w:rPr>
        <w:t>а</w:t>
      </w:r>
      <w:r>
        <w:rPr>
          <w:bCs/>
          <w:szCs w:val="24"/>
          <w:lang w:val="sr-Latn-CS"/>
        </w:rPr>
        <w:t>т</w:t>
      </w:r>
      <w:r w:rsidR="00BE010D">
        <w:rPr>
          <w:bCs/>
          <w:szCs w:val="24"/>
          <w:lang w:val="sr-Latn-CS"/>
        </w:rPr>
        <w:t>а</w:t>
      </w:r>
      <w:r w:rsidR="008B0DCE" w:rsidRPr="002458A2">
        <w:rPr>
          <w:bCs/>
          <w:szCs w:val="24"/>
          <w:lang w:val="sr-Latn-CS"/>
        </w:rPr>
        <w:t xml:space="preserve"> </w:t>
      </w:r>
      <w:r w:rsidR="00BE010D">
        <w:rPr>
          <w:bCs/>
          <w:szCs w:val="24"/>
          <w:lang w:val="sr-Latn-CS"/>
        </w:rPr>
        <w:t>в</w:t>
      </w:r>
      <w:r>
        <w:rPr>
          <w:bCs/>
          <w:szCs w:val="24"/>
          <w:lang w:val="sr-Latn-CS"/>
        </w:rPr>
        <w:t>рши</w:t>
      </w:r>
      <w:r w:rsidR="008B0DCE" w:rsidRPr="002458A2">
        <w:rPr>
          <w:bCs/>
          <w:szCs w:val="24"/>
          <w:lang w:val="sr-Latn-CS"/>
        </w:rPr>
        <w:t xml:space="preserve"> </w:t>
      </w:r>
      <w:r>
        <w:rPr>
          <w:bCs/>
          <w:szCs w:val="24"/>
          <w:lang w:val="sr-Latn-CS"/>
        </w:rPr>
        <w:t>посло</w:t>
      </w:r>
      <w:r w:rsidR="00BE010D">
        <w:rPr>
          <w:bCs/>
          <w:szCs w:val="24"/>
          <w:lang w:val="sr-Latn-CS"/>
        </w:rPr>
        <w:t>в</w:t>
      </w:r>
      <w:r>
        <w:rPr>
          <w:bCs/>
          <w:szCs w:val="24"/>
          <w:lang w:val="sr-Latn-CS"/>
        </w:rPr>
        <w:t>о</w:t>
      </w:r>
      <w:r w:rsidR="00BE010D">
        <w:rPr>
          <w:bCs/>
          <w:szCs w:val="24"/>
          <w:lang w:val="sr-Latn-CS"/>
        </w:rPr>
        <w:t>ђа</w:t>
      </w:r>
      <w:r w:rsidR="008B0DCE" w:rsidRPr="002458A2">
        <w:rPr>
          <w:bCs/>
          <w:szCs w:val="24"/>
          <w:lang w:val="sr-Latn-CS"/>
        </w:rPr>
        <w:t xml:space="preserve"> </w:t>
      </w:r>
      <w:r>
        <w:rPr>
          <w:bCs/>
          <w:szCs w:val="24"/>
          <w:lang w:val="sr-Latn-CS"/>
        </w:rPr>
        <w:t>коришћ</w:t>
      </w:r>
      <w:r w:rsidR="00BE010D">
        <w:rPr>
          <w:bCs/>
          <w:szCs w:val="24"/>
          <w:lang w:val="sr-Latn-CS"/>
        </w:rPr>
        <w:t>е</w:t>
      </w:r>
      <w:r w:rsidR="001019E7">
        <w:rPr>
          <w:bCs/>
          <w:szCs w:val="24"/>
          <w:lang w:val="sr-Latn-CS"/>
        </w:rPr>
        <w:t>њ</w:t>
      </w:r>
      <w:r w:rsidR="00BE010D">
        <w:rPr>
          <w:bCs/>
          <w:szCs w:val="24"/>
          <w:lang w:val="sr-Latn-CS"/>
        </w:rPr>
        <w:t>а</w:t>
      </w:r>
      <w:r w:rsidR="008B0DCE" w:rsidRPr="002458A2">
        <w:rPr>
          <w:bCs/>
          <w:szCs w:val="24"/>
          <w:lang w:val="sr-Latn-CS"/>
        </w:rPr>
        <w:t xml:space="preserve"> </w:t>
      </w:r>
      <w:r>
        <w:rPr>
          <w:bCs/>
          <w:szCs w:val="24"/>
          <w:lang w:val="sr-Latn-CS"/>
        </w:rPr>
        <w:t>шум</w:t>
      </w:r>
      <w:r w:rsidR="00BE010D">
        <w:rPr>
          <w:bCs/>
          <w:szCs w:val="24"/>
          <w:lang w:val="sr-Latn-CS"/>
        </w:rPr>
        <w:t>а</w:t>
      </w:r>
      <w:r w:rsidR="008B0DCE" w:rsidRPr="002458A2">
        <w:rPr>
          <w:bCs/>
          <w:szCs w:val="24"/>
          <w:lang w:val="sr-Latn-CS"/>
        </w:rPr>
        <w:t xml:space="preserve"> (</w:t>
      </w:r>
      <w:r>
        <w:rPr>
          <w:bCs/>
          <w:szCs w:val="24"/>
          <w:lang w:val="sr-Latn-CS"/>
        </w:rPr>
        <w:t>шум</w:t>
      </w:r>
      <w:r w:rsidR="00BE010D">
        <w:rPr>
          <w:bCs/>
          <w:szCs w:val="24"/>
          <w:lang w:val="sr-Latn-CS"/>
        </w:rPr>
        <w:t>а</w:t>
      </w:r>
      <w:r>
        <w:rPr>
          <w:bCs/>
          <w:szCs w:val="24"/>
          <w:lang w:val="sr-Latn-CS"/>
        </w:rPr>
        <w:t>рски</w:t>
      </w:r>
      <w:r w:rsidR="008B0DCE" w:rsidRPr="002458A2">
        <w:rPr>
          <w:bCs/>
          <w:szCs w:val="24"/>
          <w:lang w:val="sr-Latn-CS"/>
        </w:rPr>
        <w:t xml:space="preserve"> </w:t>
      </w:r>
      <w:r>
        <w:rPr>
          <w:bCs/>
          <w:szCs w:val="24"/>
          <w:lang w:val="sr-Latn-CS"/>
        </w:rPr>
        <w:t>т</w:t>
      </w:r>
      <w:r w:rsidR="00BE010D">
        <w:rPr>
          <w:bCs/>
          <w:szCs w:val="24"/>
          <w:lang w:val="sr-Latn-CS"/>
        </w:rPr>
        <w:t>е</w:t>
      </w:r>
      <w:r>
        <w:rPr>
          <w:bCs/>
          <w:szCs w:val="24"/>
          <w:lang w:val="sr-Latn-CS"/>
        </w:rPr>
        <w:t>хнич</w:t>
      </w:r>
      <w:r w:rsidR="00BE010D">
        <w:rPr>
          <w:bCs/>
          <w:szCs w:val="24"/>
          <w:lang w:val="sr-Latn-CS"/>
        </w:rPr>
        <w:t>а</w:t>
      </w:r>
      <w:r>
        <w:rPr>
          <w:bCs/>
          <w:szCs w:val="24"/>
          <w:lang w:val="sr-Latn-CS"/>
        </w:rPr>
        <w:t>р</w:t>
      </w:r>
      <w:r w:rsidR="008B0DCE" w:rsidRPr="002458A2">
        <w:rPr>
          <w:bCs/>
          <w:szCs w:val="24"/>
          <w:lang w:val="sr-Latn-CS"/>
        </w:rPr>
        <w:t xml:space="preserve"> </w:t>
      </w:r>
      <w:r>
        <w:rPr>
          <w:bCs/>
          <w:szCs w:val="24"/>
          <w:lang w:val="sr-Latn-CS"/>
        </w:rPr>
        <w:t>с</w:t>
      </w:r>
      <w:r w:rsidR="00BE010D">
        <w:rPr>
          <w:bCs/>
          <w:szCs w:val="24"/>
          <w:lang w:val="sr-Latn-CS"/>
        </w:rPr>
        <w:t>а</w:t>
      </w:r>
      <w:r w:rsidR="008B0DCE" w:rsidRPr="002458A2">
        <w:rPr>
          <w:bCs/>
          <w:szCs w:val="24"/>
          <w:lang w:val="sr-Latn-CS"/>
        </w:rPr>
        <w:t xml:space="preserve"> </w:t>
      </w:r>
      <w:r>
        <w:rPr>
          <w:bCs/>
          <w:szCs w:val="24"/>
          <w:lang w:val="sr-Latn-CS"/>
        </w:rPr>
        <w:t>полож</w:t>
      </w:r>
      <w:r w:rsidR="00BE010D">
        <w:rPr>
          <w:bCs/>
          <w:szCs w:val="24"/>
          <w:lang w:val="sr-Latn-CS"/>
        </w:rPr>
        <w:t>е</w:t>
      </w:r>
      <w:r>
        <w:rPr>
          <w:bCs/>
          <w:szCs w:val="24"/>
          <w:lang w:val="sr-Latn-CS"/>
        </w:rPr>
        <w:t>ним</w:t>
      </w:r>
      <w:r w:rsidR="008B0DCE" w:rsidRPr="002458A2">
        <w:rPr>
          <w:bCs/>
          <w:szCs w:val="24"/>
          <w:lang w:val="sr-Latn-CS"/>
        </w:rPr>
        <w:t xml:space="preserve"> </w:t>
      </w:r>
      <w:r>
        <w:rPr>
          <w:bCs/>
          <w:szCs w:val="24"/>
          <w:lang w:val="sr-Latn-CS"/>
        </w:rPr>
        <w:t>стручним</w:t>
      </w:r>
      <w:r w:rsidR="008B0DCE" w:rsidRPr="002458A2">
        <w:rPr>
          <w:bCs/>
          <w:szCs w:val="24"/>
          <w:lang w:val="sr-Latn-CS"/>
        </w:rPr>
        <w:t xml:space="preserve"> </w:t>
      </w:r>
      <w:r>
        <w:rPr>
          <w:bCs/>
          <w:szCs w:val="24"/>
          <w:lang w:val="sr-Latn-CS"/>
        </w:rPr>
        <w:t>испитом</w:t>
      </w:r>
      <w:r w:rsidR="008B0DCE" w:rsidRPr="002458A2">
        <w:rPr>
          <w:bCs/>
          <w:szCs w:val="24"/>
          <w:lang w:val="sr-Latn-CS"/>
        </w:rPr>
        <w:t xml:space="preserve">). </w:t>
      </w:r>
    </w:p>
    <w:p w:rsidR="008B0DCE" w:rsidRPr="002458A2" w:rsidRDefault="00BE010D" w:rsidP="00B5350C">
      <w:pPr>
        <w:ind w:firstLine="709"/>
        <w:rPr>
          <w:bCs/>
          <w:szCs w:val="24"/>
          <w:lang w:val="sr-Latn-CS"/>
        </w:rPr>
      </w:pPr>
      <w:r>
        <w:rPr>
          <w:bCs/>
          <w:szCs w:val="24"/>
          <w:lang w:val="sr-Latn-CS"/>
        </w:rPr>
        <w:t>У</w:t>
      </w:r>
      <w:r w:rsidR="008B0DCE" w:rsidRPr="002458A2">
        <w:rPr>
          <w:bCs/>
          <w:szCs w:val="24"/>
          <w:lang w:val="sr-Latn-CS"/>
        </w:rPr>
        <w:t xml:space="preserve"> </w:t>
      </w:r>
      <w:r w:rsidR="00B61EF7">
        <w:rPr>
          <w:bCs/>
          <w:szCs w:val="24"/>
          <w:lang w:val="sr-Latn-CS"/>
        </w:rPr>
        <w:t>случ</w:t>
      </w:r>
      <w:r>
        <w:rPr>
          <w:bCs/>
          <w:szCs w:val="24"/>
          <w:lang w:val="sr-Latn-CS"/>
        </w:rPr>
        <w:t>а</w:t>
      </w:r>
      <w:r w:rsidR="00B61EF7">
        <w:rPr>
          <w:bCs/>
          <w:szCs w:val="24"/>
          <w:lang w:val="sr-Latn-CS"/>
        </w:rPr>
        <w:t>ју</w:t>
      </w:r>
      <w:r w:rsidR="008B0DCE" w:rsidRPr="002458A2">
        <w:rPr>
          <w:bCs/>
          <w:szCs w:val="24"/>
          <w:lang w:val="sr-Latn-CS"/>
        </w:rPr>
        <w:t xml:space="preserve"> </w:t>
      </w:r>
      <w:r w:rsidR="00B61EF7">
        <w:rPr>
          <w:bCs/>
          <w:szCs w:val="24"/>
          <w:lang w:val="sr-Latn-CS"/>
        </w:rPr>
        <w:t>потр</w:t>
      </w:r>
      <w:r>
        <w:rPr>
          <w:bCs/>
          <w:szCs w:val="24"/>
          <w:lang w:val="sr-Latn-CS"/>
        </w:rPr>
        <w:t>ебе</w:t>
      </w:r>
      <w:r w:rsidR="008B0DCE" w:rsidRPr="002458A2">
        <w:rPr>
          <w:bCs/>
          <w:szCs w:val="24"/>
          <w:lang w:val="sr-Latn-CS"/>
        </w:rPr>
        <w:t xml:space="preserve"> </w:t>
      </w:r>
      <w:r w:rsidR="00B61EF7">
        <w:rPr>
          <w:bCs/>
          <w:szCs w:val="24"/>
          <w:lang w:val="sr-Latn-CS"/>
        </w:rPr>
        <w:t>мо</w:t>
      </w:r>
      <w:r>
        <w:rPr>
          <w:bCs/>
          <w:szCs w:val="24"/>
          <w:lang w:val="sr-Latn-CS"/>
        </w:rPr>
        <w:t>г</w:t>
      </w:r>
      <w:r w:rsidR="00B61EF7">
        <w:rPr>
          <w:bCs/>
          <w:szCs w:val="24"/>
          <w:lang w:val="sr-Latn-CS"/>
        </w:rPr>
        <w:t>у</w:t>
      </w:r>
      <w:r w:rsidR="008B0DCE" w:rsidRPr="002458A2">
        <w:rPr>
          <w:bCs/>
          <w:szCs w:val="24"/>
          <w:lang w:val="sr-Latn-CS"/>
        </w:rPr>
        <w:t xml:space="preserve"> </w:t>
      </w:r>
      <w:r w:rsidR="00B61EF7">
        <w:rPr>
          <w:bCs/>
          <w:szCs w:val="24"/>
          <w:lang w:val="sr-Latn-CS"/>
        </w:rPr>
        <w:t>с</w:t>
      </w:r>
      <w:r>
        <w:rPr>
          <w:bCs/>
          <w:szCs w:val="24"/>
          <w:lang w:val="sr-Latn-CS"/>
        </w:rPr>
        <w:t>е</w:t>
      </w:r>
      <w:r w:rsidR="008B0DCE" w:rsidRPr="002458A2">
        <w:rPr>
          <w:bCs/>
          <w:szCs w:val="24"/>
          <w:lang w:val="sr-Latn-CS"/>
        </w:rPr>
        <w:t xml:space="preserve"> </w:t>
      </w:r>
      <w:r w:rsidR="00B61EF7">
        <w:rPr>
          <w:bCs/>
          <w:szCs w:val="24"/>
          <w:lang w:val="sr-Latn-CS"/>
        </w:rPr>
        <w:t>пропис</w:t>
      </w:r>
      <w:r>
        <w:rPr>
          <w:bCs/>
          <w:szCs w:val="24"/>
          <w:lang w:val="sr-Latn-CS"/>
        </w:rPr>
        <w:t>а</w:t>
      </w:r>
      <w:r w:rsidR="00B61EF7">
        <w:rPr>
          <w:bCs/>
          <w:szCs w:val="24"/>
          <w:lang w:val="sr-Latn-CS"/>
        </w:rPr>
        <w:t>ти</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д</w:t>
      </w:r>
      <w:r w:rsidR="00B61EF7">
        <w:rPr>
          <w:bCs/>
          <w:szCs w:val="24"/>
          <w:lang w:val="sr-Latn-CS"/>
        </w:rPr>
        <w:t>ру</w:t>
      </w:r>
      <w:r>
        <w:rPr>
          <w:bCs/>
          <w:szCs w:val="24"/>
          <w:lang w:val="sr-Latn-CS"/>
        </w:rPr>
        <w:t>ге</w:t>
      </w:r>
      <w:r w:rsidR="008B0DCE" w:rsidRPr="002458A2">
        <w:rPr>
          <w:bCs/>
          <w:szCs w:val="24"/>
          <w:lang w:val="sr-Latn-CS"/>
        </w:rPr>
        <w:t xml:space="preserve"> </w:t>
      </w:r>
      <w:r w:rsidR="00B61EF7">
        <w:rPr>
          <w:bCs/>
          <w:szCs w:val="24"/>
          <w:lang w:val="sr-Latn-CS"/>
        </w:rPr>
        <w:t>м</w:t>
      </w:r>
      <w:r>
        <w:rPr>
          <w:bCs/>
          <w:szCs w:val="24"/>
          <w:lang w:val="sr-Latn-CS"/>
        </w:rPr>
        <w:t>е</w:t>
      </w:r>
      <w:r w:rsidR="00B61EF7">
        <w:rPr>
          <w:bCs/>
          <w:szCs w:val="24"/>
          <w:lang w:val="sr-Latn-CS"/>
        </w:rPr>
        <w:t>р</w:t>
      </w:r>
      <w:r>
        <w:rPr>
          <w:bCs/>
          <w:szCs w:val="24"/>
          <w:lang w:val="sr-Latn-CS"/>
        </w:rPr>
        <w:t>е</w:t>
      </w:r>
      <w:r w:rsidR="008B0DCE" w:rsidRPr="002458A2">
        <w:rPr>
          <w:bCs/>
          <w:szCs w:val="24"/>
          <w:lang w:val="sr-Latn-CS"/>
        </w:rPr>
        <w:t xml:space="preserve"> </w:t>
      </w:r>
      <w:r w:rsidR="00B61EF7">
        <w:rPr>
          <w:bCs/>
          <w:szCs w:val="24"/>
          <w:lang w:val="sr-Latn-CS"/>
        </w:rPr>
        <w:t>з</w:t>
      </w:r>
      <w:r>
        <w:rPr>
          <w:bCs/>
          <w:szCs w:val="24"/>
          <w:lang w:val="sr-Latn-CS"/>
        </w:rPr>
        <w:t>а</w:t>
      </w:r>
      <w:r w:rsidR="00B61EF7">
        <w:rPr>
          <w:bCs/>
          <w:szCs w:val="24"/>
          <w:lang w:val="sr-Latn-CS"/>
        </w:rPr>
        <w:t>штит</w:t>
      </w:r>
      <w:r>
        <w:rPr>
          <w:bCs/>
          <w:szCs w:val="24"/>
          <w:lang w:val="sr-Latn-CS"/>
        </w:rPr>
        <w:t>е</w:t>
      </w:r>
      <w:r w:rsidR="008B0DCE" w:rsidRPr="002458A2">
        <w:rPr>
          <w:bCs/>
          <w:szCs w:val="24"/>
          <w:lang w:val="sr-Latn-CS"/>
        </w:rPr>
        <w:t xml:space="preserve"> </w:t>
      </w:r>
      <w:r w:rsidR="00B61EF7">
        <w:rPr>
          <w:bCs/>
          <w:szCs w:val="24"/>
          <w:lang w:val="sr-Latn-CS"/>
        </w:rPr>
        <w:t>шум</w:t>
      </w:r>
      <w:r>
        <w:rPr>
          <w:bCs/>
          <w:szCs w:val="24"/>
          <w:lang w:val="sr-Latn-CS"/>
        </w:rPr>
        <w:t>а</w:t>
      </w:r>
      <w:r w:rsidR="008B0DCE" w:rsidRPr="002458A2">
        <w:rPr>
          <w:bCs/>
          <w:szCs w:val="24"/>
          <w:lang w:val="sr-Latn-CS"/>
        </w:rPr>
        <w:t xml:space="preserve">, </w:t>
      </w:r>
      <w:r w:rsidR="00B61EF7">
        <w:rPr>
          <w:bCs/>
          <w:szCs w:val="24"/>
          <w:lang w:val="sr-Latn-CS"/>
        </w:rPr>
        <w:t>сортим</w:t>
      </w:r>
      <w:r>
        <w:rPr>
          <w:bCs/>
          <w:szCs w:val="24"/>
          <w:lang w:val="sr-Latn-CS"/>
        </w:rPr>
        <w:t>е</w:t>
      </w:r>
      <w:r w:rsidR="00B61EF7">
        <w:rPr>
          <w:bCs/>
          <w:szCs w:val="24"/>
          <w:lang w:val="sr-Latn-CS"/>
        </w:rPr>
        <w:t>н</w:t>
      </w:r>
      <w:r>
        <w:rPr>
          <w:bCs/>
          <w:szCs w:val="24"/>
          <w:lang w:val="sr-Latn-CS"/>
        </w:rPr>
        <w:t>а</w:t>
      </w:r>
      <w:r w:rsidR="00B61EF7">
        <w:rPr>
          <w:bCs/>
          <w:szCs w:val="24"/>
          <w:lang w:val="sr-Latn-CS"/>
        </w:rPr>
        <w:t>т</w:t>
      </w:r>
      <w:r>
        <w:rPr>
          <w:bCs/>
          <w:szCs w:val="24"/>
          <w:lang w:val="sr-Latn-CS"/>
        </w:rPr>
        <w:t>а</w:t>
      </w:r>
      <w:r w:rsidR="008B0DCE" w:rsidRPr="002458A2">
        <w:rPr>
          <w:bCs/>
          <w:szCs w:val="24"/>
          <w:lang w:val="sr-Latn-CS"/>
        </w:rPr>
        <w:t xml:space="preserve">, </w:t>
      </w:r>
      <w:r>
        <w:rPr>
          <w:bCs/>
          <w:szCs w:val="24"/>
          <w:lang w:val="sr-Latn-CS"/>
        </w:rPr>
        <w:t>в</w:t>
      </w:r>
      <w:r w:rsidR="00B61EF7">
        <w:rPr>
          <w:bCs/>
          <w:szCs w:val="24"/>
          <w:lang w:val="sr-Latn-CS"/>
        </w:rPr>
        <w:t>о</w:t>
      </w:r>
      <w:r>
        <w:rPr>
          <w:bCs/>
          <w:szCs w:val="24"/>
          <w:lang w:val="sr-Latn-CS"/>
        </w:rPr>
        <w:t>де</w:t>
      </w:r>
      <w:r w:rsidR="008B0DCE" w:rsidRPr="002458A2">
        <w:rPr>
          <w:bCs/>
          <w:szCs w:val="24"/>
          <w:lang w:val="sr-Latn-CS"/>
        </w:rPr>
        <w:t xml:space="preserve">, </w:t>
      </w:r>
      <w:r>
        <w:rPr>
          <w:bCs/>
          <w:szCs w:val="24"/>
          <w:lang w:val="sr-Latn-CS"/>
        </w:rPr>
        <w:t>веге</w:t>
      </w:r>
      <w:r w:rsidR="00B61EF7">
        <w:rPr>
          <w:bCs/>
          <w:szCs w:val="24"/>
          <w:lang w:val="sr-Latn-CS"/>
        </w:rPr>
        <w:t>т</w:t>
      </w:r>
      <w:r>
        <w:rPr>
          <w:bCs/>
          <w:szCs w:val="24"/>
          <w:lang w:val="sr-Latn-CS"/>
        </w:rPr>
        <w:t>а</w:t>
      </w:r>
      <w:r w:rsidR="00B61EF7">
        <w:rPr>
          <w:bCs/>
          <w:szCs w:val="24"/>
          <w:lang w:val="sr-Latn-CS"/>
        </w:rPr>
        <w:t>циј</w:t>
      </w:r>
      <w:r>
        <w:rPr>
          <w:bCs/>
          <w:szCs w:val="24"/>
          <w:lang w:val="sr-Latn-CS"/>
        </w:rPr>
        <w:t>е</w:t>
      </w:r>
      <w:r w:rsidR="008B0DCE" w:rsidRPr="002458A2">
        <w:rPr>
          <w:bCs/>
          <w:szCs w:val="24"/>
          <w:lang w:val="sr-Latn-CS"/>
        </w:rPr>
        <w:t xml:space="preserve">, </w:t>
      </w:r>
      <w:r w:rsidR="00B61EF7">
        <w:rPr>
          <w:bCs/>
          <w:szCs w:val="24"/>
          <w:lang w:val="sr-Latn-CS"/>
        </w:rPr>
        <w:t>з</w:t>
      </w:r>
      <w:r>
        <w:rPr>
          <w:bCs/>
          <w:szCs w:val="24"/>
          <w:lang w:val="sr-Latn-CS"/>
        </w:rPr>
        <w:t>е</w:t>
      </w:r>
      <w:r w:rsidR="00B61EF7">
        <w:rPr>
          <w:bCs/>
          <w:szCs w:val="24"/>
          <w:lang w:val="sr-Latn-CS"/>
        </w:rPr>
        <w:t>м</w:t>
      </w:r>
      <w:r w:rsidR="001019E7">
        <w:rPr>
          <w:bCs/>
          <w:szCs w:val="24"/>
          <w:lang w:val="sr-Latn-CS"/>
        </w:rPr>
        <w:t>љ</w:t>
      </w:r>
      <w:r w:rsidR="00B61EF7">
        <w:rPr>
          <w:bCs/>
          <w:szCs w:val="24"/>
          <w:lang w:val="sr-Latn-CS"/>
        </w:rPr>
        <w:t>ишт</w:t>
      </w:r>
      <w:r>
        <w:rPr>
          <w:bCs/>
          <w:szCs w:val="24"/>
          <w:lang w:val="sr-Latn-CS"/>
        </w:rPr>
        <w:t>а</w:t>
      </w:r>
      <w:r w:rsidR="008B0DCE" w:rsidRPr="002458A2">
        <w:rPr>
          <w:bCs/>
          <w:szCs w:val="24"/>
          <w:lang w:val="sr-Latn-CS"/>
        </w:rPr>
        <w:t xml:space="preserve"> </w:t>
      </w:r>
      <w:r w:rsidR="00B61EF7">
        <w:rPr>
          <w:bCs/>
          <w:szCs w:val="24"/>
          <w:lang w:val="sr-Latn-CS"/>
        </w:rPr>
        <w:t>и</w:t>
      </w:r>
      <w:r w:rsidR="008B0DCE" w:rsidRPr="002458A2">
        <w:rPr>
          <w:bCs/>
          <w:szCs w:val="24"/>
          <w:lang w:val="sr-Latn-CS"/>
        </w:rPr>
        <w:t xml:space="preserve"> </w:t>
      </w:r>
      <w:r>
        <w:rPr>
          <w:bCs/>
          <w:szCs w:val="24"/>
          <w:lang w:val="sr-Latn-CS"/>
        </w:rPr>
        <w:t>д</w:t>
      </w:r>
      <w:r w:rsidR="00B61EF7">
        <w:rPr>
          <w:bCs/>
          <w:szCs w:val="24"/>
          <w:lang w:val="sr-Latn-CS"/>
        </w:rPr>
        <w:t>ру</w:t>
      </w:r>
      <w:r>
        <w:rPr>
          <w:bCs/>
          <w:szCs w:val="24"/>
          <w:lang w:val="sr-Latn-CS"/>
        </w:rPr>
        <w:t>г</w:t>
      </w:r>
      <w:r w:rsidR="00B61EF7">
        <w:rPr>
          <w:bCs/>
          <w:szCs w:val="24"/>
          <w:lang w:val="sr-Latn-CS"/>
        </w:rPr>
        <w:t>о</w:t>
      </w:r>
      <w:r>
        <w:rPr>
          <w:bCs/>
          <w:szCs w:val="24"/>
          <w:lang w:val="sr-Latn-CS"/>
        </w:rPr>
        <w:t>г</w:t>
      </w:r>
      <w:r w:rsidR="008B0DCE" w:rsidRPr="002458A2">
        <w:rPr>
          <w:bCs/>
          <w:szCs w:val="24"/>
          <w:lang w:val="sr-Latn-CS"/>
        </w:rPr>
        <w:t>.</w:t>
      </w:r>
    </w:p>
    <w:p w:rsidR="008B0DCE" w:rsidRPr="002458A2" w:rsidRDefault="008B0DCE" w:rsidP="00B5350C">
      <w:pPr>
        <w:pStyle w:val="Heading2"/>
        <w:rPr>
          <w:szCs w:val="24"/>
          <w:lang w:val="sr-Latn-CS"/>
        </w:rPr>
      </w:pPr>
      <w:bookmarkStart w:id="1030" w:name="_Toc86565151"/>
      <w:bookmarkStart w:id="1031" w:name="_Toc86566518"/>
      <w:bookmarkStart w:id="1032" w:name="_Toc103391049"/>
      <w:bookmarkStart w:id="1033" w:name="_Toc104385106"/>
      <w:bookmarkStart w:id="1034" w:name="_Toc104385442"/>
      <w:bookmarkStart w:id="1035" w:name="_Toc104385686"/>
      <w:bookmarkStart w:id="1036" w:name="_Toc105552999"/>
      <w:bookmarkStart w:id="1037" w:name="_Toc329146833"/>
      <w:bookmarkStart w:id="1038" w:name="_Toc329328551"/>
      <w:bookmarkStart w:id="1039" w:name="_Toc410988461"/>
      <w:bookmarkStart w:id="1040" w:name="_Toc478456584"/>
      <w:bookmarkStart w:id="1041" w:name="_Toc503785521"/>
      <w:bookmarkStart w:id="1042" w:name="_Toc503786096"/>
      <w:bookmarkStart w:id="1043" w:name="_Toc503786585"/>
      <w:bookmarkStart w:id="1044" w:name="_Toc503787456"/>
      <w:bookmarkStart w:id="1045" w:name="_Toc535232908"/>
      <w:bookmarkStart w:id="1046" w:name="_Toc535233774"/>
      <w:r w:rsidRPr="002458A2">
        <w:rPr>
          <w:szCs w:val="24"/>
          <w:lang w:val="sr-Latn-CS"/>
        </w:rPr>
        <w:t>9.</w:t>
      </w:r>
      <w:r w:rsidR="00B5350C" w:rsidRPr="002458A2">
        <w:rPr>
          <w:szCs w:val="24"/>
          <w:lang w:val="sr-Latn-CS"/>
        </w:rPr>
        <w:t>5</w:t>
      </w:r>
      <w:r w:rsidRPr="002458A2">
        <w:rPr>
          <w:szCs w:val="24"/>
          <w:lang w:val="sr-Latn-CS"/>
        </w:rPr>
        <w:t xml:space="preserve">. </w:t>
      </w:r>
      <w:r w:rsidR="00BE010D">
        <w:rPr>
          <w:szCs w:val="24"/>
        </w:rPr>
        <w:t>У</w:t>
      </w:r>
      <w:r w:rsidR="00B61EF7">
        <w:rPr>
          <w:szCs w:val="24"/>
        </w:rPr>
        <w:t>путст</w:t>
      </w:r>
      <w:r w:rsidR="00BE010D">
        <w:rPr>
          <w:szCs w:val="24"/>
        </w:rPr>
        <w:t>в</w:t>
      </w:r>
      <w:r w:rsidR="00B61EF7">
        <w:rPr>
          <w:szCs w:val="24"/>
        </w:rPr>
        <w:t>о</w:t>
      </w:r>
      <w:r w:rsidRPr="002458A2">
        <w:rPr>
          <w:szCs w:val="24"/>
          <w:lang w:val="sr-Latn-CS"/>
        </w:rPr>
        <w:t xml:space="preserve"> </w:t>
      </w:r>
      <w:r w:rsidR="00B61EF7">
        <w:rPr>
          <w:szCs w:val="24"/>
        </w:rPr>
        <w:t>з</w:t>
      </w:r>
      <w:r w:rsidR="00BE010D">
        <w:rPr>
          <w:szCs w:val="24"/>
        </w:rPr>
        <w:t>а</w:t>
      </w:r>
      <w:r w:rsidRPr="002458A2">
        <w:rPr>
          <w:szCs w:val="24"/>
          <w:lang w:val="sr-Latn-CS"/>
        </w:rPr>
        <w:t xml:space="preserve"> </w:t>
      </w:r>
      <w:r w:rsidR="00B61EF7">
        <w:rPr>
          <w:szCs w:val="24"/>
        </w:rPr>
        <w:t>изр</w:t>
      </w:r>
      <w:r w:rsidR="00BE010D">
        <w:rPr>
          <w:szCs w:val="24"/>
        </w:rPr>
        <w:t>ад</w:t>
      </w:r>
      <w:r w:rsidR="00B61EF7">
        <w:rPr>
          <w:szCs w:val="24"/>
        </w:rPr>
        <w:t>у</w:t>
      </w:r>
      <w:r w:rsidRPr="002458A2">
        <w:rPr>
          <w:szCs w:val="24"/>
          <w:lang w:val="sr-Latn-CS"/>
        </w:rPr>
        <w:t xml:space="preserve"> </w:t>
      </w:r>
      <w:r w:rsidR="00BE010D">
        <w:rPr>
          <w:szCs w:val="24"/>
        </w:rPr>
        <w:t>г</w:t>
      </w:r>
      <w:r w:rsidR="00B61EF7">
        <w:rPr>
          <w:szCs w:val="24"/>
        </w:rPr>
        <w:t>о</w:t>
      </w:r>
      <w:r w:rsidR="00BE010D">
        <w:rPr>
          <w:szCs w:val="24"/>
        </w:rPr>
        <w:t>д</w:t>
      </w:r>
      <w:r w:rsidR="00B61EF7">
        <w:rPr>
          <w:szCs w:val="24"/>
        </w:rPr>
        <w:t>и</w:t>
      </w:r>
      <w:r w:rsidR="00B61EF7">
        <w:rPr>
          <w:szCs w:val="24"/>
          <w:lang w:val="sr-Latn-CS"/>
        </w:rPr>
        <w:t>ш</w:t>
      </w:r>
      <w:r w:rsidR="001019E7">
        <w:rPr>
          <w:szCs w:val="24"/>
        </w:rPr>
        <w:t>њ</w:t>
      </w:r>
      <w:r w:rsidR="00BE010D">
        <w:rPr>
          <w:szCs w:val="24"/>
        </w:rPr>
        <w:t>ег</w:t>
      </w:r>
      <w:r w:rsidRPr="002458A2">
        <w:rPr>
          <w:szCs w:val="24"/>
          <w:lang w:val="sr-Latn-CS"/>
        </w:rPr>
        <w:t xml:space="preserve"> </w:t>
      </w:r>
      <w:r w:rsidR="00B61EF7">
        <w:rPr>
          <w:szCs w:val="24"/>
        </w:rPr>
        <w:t>пл</w:t>
      </w:r>
      <w:r w:rsidR="00BE010D">
        <w:rPr>
          <w:szCs w:val="24"/>
        </w:rPr>
        <w:t>а</w:t>
      </w:r>
      <w:r w:rsidR="00B61EF7">
        <w:rPr>
          <w:szCs w:val="24"/>
        </w:rPr>
        <w:t>н</w:t>
      </w:r>
      <w:r w:rsidR="00BE010D">
        <w:rPr>
          <w:szCs w:val="24"/>
        </w:rPr>
        <w:t>а</w:t>
      </w:r>
      <w:r w:rsidRPr="002458A2">
        <w:rPr>
          <w:szCs w:val="24"/>
          <w:lang w:val="sr-Latn-CS"/>
        </w:rPr>
        <w:t xml:space="preserve"> </w:t>
      </w:r>
      <w:r w:rsidR="00B61EF7">
        <w:rPr>
          <w:szCs w:val="24"/>
        </w:rPr>
        <w:t>и</w:t>
      </w:r>
      <w:r w:rsidRPr="002458A2">
        <w:rPr>
          <w:szCs w:val="24"/>
          <w:lang w:val="sr-Latn-CS"/>
        </w:rPr>
        <w:t xml:space="preserve"> </w:t>
      </w:r>
      <w:r w:rsidR="00B61EF7">
        <w:rPr>
          <w:szCs w:val="24"/>
        </w:rPr>
        <w:t>из</w:t>
      </w:r>
      <w:r w:rsidR="00BE010D">
        <w:rPr>
          <w:szCs w:val="24"/>
        </w:rPr>
        <w:t>в</w:t>
      </w:r>
      <w:r w:rsidR="00B61EF7">
        <w:rPr>
          <w:szCs w:val="24"/>
        </w:rPr>
        <w:t>о</w:t>
      </w:r>
      <w:r w:rsidR="00BE010D">
        <w:rPr>
          <w:szCs w:val="24"/>
          <w:lang w:val="sr-Latn-CS"/>
        </w:rPr>
        <w:t>ђ</w:t>
      </w:r>
      <w:r w:rsidR="00BE010D">
        <w:rPr>
          <w:szCs w:val="24"/>
        </w:rPr>
        <w:t>а</w:t>
      </w:r>
      <w:r w:rsidR="00B61EF7">
        <w:rPr>
          <w:szCs w:val="24"/>
          <w:lang w:val="sr-Latn-CS"/>
        </w:rPr>
        <w:t>ч</w:t>
      </w:r>
      <w:r w:rsidR="00B61EF7">
        <w:rPr>
          <w:szCs w:val="24"/>
        </w:rPr>
        <w:t>ко</w:t>
      </w:r>
      <w:r w:rsidR="00BE010D">
        <w:rPr>
          <w:szCs w:val="24"/>
        </w:rPr>
        <w:t>г</w:t>
      </w:r>
      <w:r w:rsidRPr="002458A2">
        <w:rPr>
          <w:szCs w:val="24"/>
          <w:lang w:val="sr-Latn-CS"/>
        </w:rPr>
        <w:t xml:space="preserve"> </w:t>
      </w:r>
      <w:r w:rsidR="00B61EF7">
        <w:rPr>
          <w:szCs w:val="24"/>
        </w:rPr>
        <w:t>прој</w:t>
      </w:r>
      <w:r w:rsidR="00BE010D">
        <w:rPr>
          <w:szCs w:val="24"/>
        </w:rPr>
        <w:t>е</w:t>
      </w:r>
      <w:r w:rsidR="00B61EF7">
        <w:rPr>
          <w:szCs w:val="24"/>
        </w:rPr>
        <w:t>кт</w:t>
      </w:r>
      <w:r w:rsidR="00BE010D">
        <w:rPr>
          <w:szCs w:val="24"/>
        </w:rPr>
        <w:t>а</w:t>
      </w:r>
      <w:r w:rsidRPr="002458A2">
        <w:rPr>
          <w:szCs w:val="24"/>
          <w:lang w:val="sr-Latn-CS"/>
        </w:rPr>
        <w:t xml:space="preserve"> </w:t>
      </w:r>
      <w:r w:rsidR="00BE010D">
        <w:rPr>
          <w:szCs w:val="24"/>
        </w:rPr>
        <w:t>га</w:t>
      </w:r>
      <w:r w:rsidR="00B61EF7">
        <w:rPr>
          <w:szCs w:val="24"/>
        </w:rPr>
        <w:t>з</w:t>
      </w:r>
      <w:r w:rsidR="00BE010D">
        <w:rPr>
          <w:szCs w:val="24"/>
        </w:rPr>
        <w:t>д</w:t>
      </w:r>
      <w:r w:rsidR="00B61EF7">
        <w:rPr>
          <w:szCs w:val="24"/>
        </w:rPr>
        <w:t>о</w:t>
      </w:r>
      <w:r w:rsidR="00BE010D">
        <w:rPr>
          <w:szCs w:val="24"/>
        </w:rPr>
        <w:t>ва</w:t>
      </w:r>
      <w:r w:rsidR="001019E7">
        <w:rPr>
          <w:szCs w:val="24"/>
        </w:rPr>
        <w:t>њ</w:t>
      </w:r>
      <w:r w:rsidR="00BE010D">
        <w:rPr>
          <w:szCs w:val="24"/>
        </w:rPr>
        <w:t>а</w:t>
      </w:r>
      <w:r w:rsidRPr="002458A2">
        <w:rPr>
          <w:szCs w:val="24"/>
          <w:lang w:val="sr-Latn-CS"/>
        </w:rPr>
        <w:t xml:space="preserve"> </w:t>
      </w:r>
      <w:r w:rsidR="00B61EF7">
        <w:rPr>
          <w:szCs w:val="24"/>
          <w:lang w:val="sr-Latn-CS"/>
        </w:rPr>
        <w:t>ш</w:t>
      </w:r>
      <w:r w:rsidR="00B61EF7">
        <w:rPr>
          <w:szCs w:val="24"/>
        </w:rPr>
        <w:t>ум</w:t>
      </w:r>
      <w:r w:rsidR="00BE010D">
        <w:rPr>
          <w:szCs w:val="24"/>
        </w:rPr>
        <w:t>а</w:t>
      </w:r>
      <w:r w:rsidR="00B61EF7">
        <w:rPr>
          <w:szCs w:val="24"/>
        </w:rPr>
        <w:t>м</w:t>
      </w:r>
      <w:r w:rsidR="00BE010D">
        <w:rPr>
          <w:szCs w:val="24"/>
        </w:rPr>
        <w:t>а</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Pr="002458A2">
        <w:rPr>
          <w:szCs w:val="24"/>
          <w:lang w:val="sr-Latn-CS"/>
        </w:rPr>
        <w:t xml:space="preserve"> </w:t>
      </w:r>
    </w:p>
    <w:p w:rsidR="008B0DCE" w:rsidRPr="002458A2" w:rsidRDefault="008B0DCE" w:rsidP="00B5350C">
      <w:pPr>
        <w:rPr>
          <w:szCs w:val="24"/>
          <w:lang w:val="sr-Latn-CS"/>
        </w:rPr>
      </w:pPr>
    </w:p>
    <w:p w:rsidR="008B0DCE" w:rsidRPr="002458A2" w:rsidRDefault="00BE010D" w:rsidP="00B5350C">
      <w:pPr>
        <w:ind w:firstLine="567"/>
        <w:rPr>
          <w:szCs w:val="24"/>
          <w:lang w:val="sr-Latn-CS"/>
        </w:rPr>
      </w:pPr>
      <w:bookmarkStart w:id="1047" w:name="_Toc86565152"/>
      <w:bookmarkStart w:id="1048" w:name="_Toc86566519"/>
      <w:bookmarkStart w:id="1049" w:name="_Toc103391050"/>
      <w:bookmarkStart w:id="1050" w:name="_Toc104385107"/>
      <w:bookmarkStart w:id="1051" w:name="_Toc104385443"/>
      <w:bookmarkStart w:id="1052" w:name="_Toc104385687"/>
      <w:bookmarkStart w:id="1053" w:name="_Toc105553000"/>
      <w:r>
        <w:rPr>
          <w:szCs w:val="24"/>
          <w:lang w:val="sr-Latn-CS"/>
        </w:rPr>
        <w:t>С</w:t>
      </w:r>
      <w:r w:rsidR="00B61EF7">
        <w:rPr>
          <w:szCs w:val="24"/>
          <w:lang w:val="sr-Latn-CS"/>
        </w:rPr>
        <w:t>про</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е</w:t>
      </w:r>
      <w:r w:rsidR="008B0DCE" w:rsidRPr="002458A2">
        <w:rPr>
          <w:szCs w:val="24"/>
          <w:lang w:val="sr-Latn-CS"/>
        </w:rPr>
        <w:t xml:space="preserve"> </w:t>
      </w:r>
      <w:r w:rsidR="00B61EF7">
        <w:rPr>
          <w:szCs w:val="24"/>
          <w:lang w:val="sr-Latn-CS"/>
        </w:rPr>
        <w:t>осно</w:t>
      </w:r>
      <w:r>
        <w:rPr>
          <w:szCs w:val="24"/>
          <w:lang w:val="sr-Latn-CS"/>
        </w:rPr>
        <w:t>ва</w:t>
      </w:r>
      <w:r w:rsidR="008B0DCE" w:rsidRPr="002458A2">
        <w:rPr>
          <w:szCs w:val="24"/>
          <w:lang w:val="sr-Latn-CS"/>
        </w:rPr>
        <w:t xml:space="preserve"> </w:t>
      </w:r>
      <w:r w:rsidR="00B61EF7">
        <w:rPr>
          <w:szCs w:val="24"/>
          <w:lang w:val="sr-Latn-CS"/>
        </w:rPr>
        <w:t>о</w:t>
      </w:r>
      <w:r>
        <w:rPr>
          <w:szCs w:val="24"/>
          <w:lang w:val="sr-Latn-CS"/>
        </w:rPr>
        <w:t>бе</w:t>
      </w:r>
      <w:r w:rsidR="00B61EF7">
        <w:rPr>
          <w:szCs w:val="24"/>
          <w:lang w:val="sr-Latn-CS"/>
        </w:rPr>
        <w:t>з</w:t>
      </w:r>
      <w:r>
        <w:rPr>
          <w:szCs w:val="24"/>
          <w:lang w:val="sr-Latn-CS"/>
        </w:rPr>
        <w:t>беђ</w:t>
      </w:r>
      <w:r w:rsidR="00B61EF7">
        <w:rPr>
          <w:szCs w:val="24"/>
          <w:lang w:val="sr-Latn-CS"/>
        </w:rPr>
        <w:t>уј</w:t>
      </w:r>
      <w:r>
        <w:rPr>
          <w:szCs w:val="24"/>
          <w:lang w:val="sr-Latn-CS"/>
        </w:rPr>
        <w:t>е</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sidR="00B61EF7">
        <w:rPr>
          <w:szCs w:val="24"/>
          <w:lang w:val="sr-Latn-CS"/>
        </w:rPr>
        <w:t>им</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ном</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Pr>
          <w:szCs w:val="24"/>
          <w:lang w:val="sr-Latn-CS"/>
        </w:rPr>
        <w:t>да</w:t>
      </w:r>
      <w:r w:rsidR="001019E7">
        <w:rPr>
          <w:szCs w:val="24"/>
          <w:lang w:val="sr-Latn-CS"/>
        </w:rPr>
        <w:t>љ</w:t>
      </w:r>
      <w:r>
        <w:rPr>
          <w:szCs w:val="24"/>
          <w:lang w:val="sr-Latn-CS"/>
        </w:rPr>
        <w:t>е</w:t>
      </w:r>
      <w:r w:rsidR="00B61EF7">
        <w:rPr>
          <w:szCs w:val="24"/>
          <w:lang w:val="sr-Latn-CS"/>
        </w:rPr>
        <w:t>м</w:t>
      </w:r>
      <w:r w:rsidR="008B0DCE" w:rsidRPr="002458A2">
        <w:rPr>
          <w:szCs w:val="24"/>
          <w:lang w:val="sr-Latn-CS"/>
        </w:rPr>
        <w:t xml:space="preserve"> </w:t>
      </w:r>
      <w:r w:rsidR="00B61EF7">
        <w:rPr>
          <w:szCs w:val="24"/>
          <w:lang w:val="sr-Latn-CS"/>
        </w:rPr>
        <w:t>т</w:t>
      </w:r>
      <w:r>
        <w:rPr>
          <w:szCs w:val="24"/>
          <w:lang w:val="sr-Latn-CS"/>
        </w:rPr>
        <w:t>е</w:t>
      </w:r>
      <w:r w:rsidR="00B61EF7">
        <w:rPr>
          <w:szCs w:val="24"/>
          <w:lang w:val="sr-Latn-CS"/>
        </w:rPr>
        <w:t>ксту</w:t>
      </w:r>
      <w:r w:rsidR="008B0DCE"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sidR="00B61EF7">
        <w:rPr>
          <w:szCs w:val="24"/>
          <w:lang w:val="sr-Latn-CS"/>
        </w:rPr>
        <w:t>и</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w:t>
      </w:r>
      <w:r w:rsidR="008B0DCE" w:rsidRPr="002458A2">
        <w:rPr>
          <w:szCs w:val="24"/>
          <w:lang w:val="sr-Latn-CS"/>
        </w:rPr>
        <w:t xml:space="preserve">). </w:t>
      </w:r>
      <w:r w:rsidR="001019E7">
        <w:rPr>
          <w:szCs w:val="24"/>
          <w:lang w:val="sr-Latn-CS"/>
        </w:rPr>
        <w:t>Њ</w:t>
      </w:r>
      <w:r w:rsidR="00B61EF7">
        <w:rPr>
          <w:szCs w:val="24"/>
          <w:lang w:val="sr-Latn-CS"/>
        </w:rPr>
        <w:t>им</w:t>
      </w:r>
      <w:r>
        <w:rPr>
          <w:szCs w:val="24"/>
          <w:lang w:val="sr-Latn-CS"/>
        </w:rPr>
        <w:t>е</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Pr>
          <w:szCs w:val="24"/>
          <w:lang w:val="sr-Latn-CS"/>
        </w:rPr>
        <w:t>де</w:t>
      </w:r>
      <w:r w:rsidR="00B61EF7">
        <w:rPr>
          <w:szCs w:val="24"/>
          <w:lang w:val="sr-Latn-CS"/>
        </w:rPr>
        <w:t>т</w:t>
      </w:r>
      <w:r>
        <w:rPr>
          <w:szCs w:val="24"/>
          <w:lang w:val="sr-Latn-CS"/>
        </w:rPr>
        <w:t>а</w:t>
      </w:r>
      <w:r w:rsidR="001019E7">
        <w:rPr>
          <w:szCs w:val="24"/>
          <w:lang w:val="sr-Latn-CS"/>
        </w:rPr>
        <w:t>љ</w:t>
      </w:r>
      <w:r w:rsidR="00B61EF7">
        <w:rPr>
          <w:szCs w:val="24"/>
          <w:lang w:val="sr-Latn-CS"/>
        </w:rPr>
        <w:t>но</w:t>
      </w:r>
      <w:r w:rsidR="008B0DCE" w:rsidRPr="002458A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ађ</w:t>
      </w:r>
      <w:r w:rsidR="00B61EF7">
        <w:rPr>
          <w:szCs w:val="24"/>
          <w:lang w:val="sr-Latn-CS"/>
        </w:rPr>
        <w:t>ују</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8B0DCE" w:rsidRPr="002458A2">
        <w:rPr>
          <w:szCs w:val="24"/>
          <w:lang w:val="sr-Latn-CS"/>
        </w:rPr>
        <w:t xml:space="preserve"> </w:t>
      </w:r>
      <w:r w:rsidR="00B61EF7">
        <w:rPr>
          <w:szCs w:val="24"/>
          <w:lang w:val="sr-Latn-CS"/>
        </w:rPr>
        <w:t>по</w:t>
      </w:r>
      <w:r w:rsidR="008B0DCE" w:rsidRPr="002458A2">
        <w:rPr>
          <w:szCs w:val="24"/>
          <w:lang w:val="sr-Latn-CS"/>
        </w:rPr>
        <w:t xml:space="preserve"> </w:t>
      </w:r>
      <w:r w:rsidR="00B61EF7">
        <w:rPr>
          <w:szCs w:val="24"/>
          <w:lang w:val="sr-Latn-CS"/>
        </w:rPr>
        <w:t>пој</w:t>
      </w:r>
      <w:r>
        <w:rPr>
          <w:szCs w:val="24"/>
          <w:lang w:val="sr-Latn-CS"/>
        </w:rPr>
        <w:t>ед</w:t>
      </w:r>
      <w:r w:rsidR="00B61EF7">
        <w:rPr>
          <w:szCs w:val="24"/>
          <w:lang w:val="sr-Latn-CS"/>
        </w:rPr>
        <w:t>иним</w:t>
      </w:r>
      <w:r w:rsidR="008B0DCE" w:rsidRPr="002458A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ут</w:t>
      </w:r>
      <w:r>
        <w:rPr>
          <w:szCs w:val="24"/>
          <w:lang w:val="sr-Latn-CS"/>
        </w:rPr>
        <w:t>в</w:t>
      </w:r>
      <w:r w:rsidR="00B61EF7">
        <w:rPr>
          <w:szCs w:val="24"/>
          <w:lang w:val="sr-Latn-CS"/>
        </w:rPr>
        <w:t>р</w:t>
      </w:r>
      <w:r>
        <w:rPr>
          <w:szCs w:val="24"/>
          <w:lang w:val="sr-Latn-CS"/>
        </w:rPr>
        <w:t>ђе</w:t>
      </w:r>
      <w:r w:rsidR="00B61EF7">
        <w:rPr>
          <w:szCs w:val="24"/>
          <w:lang w:val="sr-Latn-CS"/>
        </w:rPr>
        <w:t>ни</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о</w:t>
      </w:r>
      <w:r>
        <w:rPr>
          <w:szCs w:val="24"/>
          <w:lang w:val="sr-Latn-CS"/>
        </w:rPr>
        <w:t>в</w:t>
      </w:r>
      <w:r w:rsidR="00B61EF7">
        <w:rPr>
          <w:szCs w:val="24"/>
          <w:lang w:val="sr-Latn-CS"/>
        </w:rPr>
        <w:t>ој</w:t>
      </w:r>
      <w:r w:rsidR="008B0DCE" w:rsidRPr="002458A2">
        <w:rPr>
          <w:szCs w:val="24"/>
          <w:lang w:val="sr-Latn-CS"/>
        </w:rPr>
        <w:t xml:space="preserve"> </w:t>
      </w:r>
      <w:r w:rsidR="00B61EF7">
        <w:rPr>
          <w:szCs w:val="24"/>
          <w:lang w:val="sr-Latn-CS"/>
        </w:rPr>
        <w:t>осно</w:t>
      </w:r>
      <w:r>
        <w:rPr>
          <w:szCs w:val="24"/>
          <w:lang w:val="sr-Latn-CS"/>
        </w:rPr>
        <w:t>в</w:t>
      </w:r>
      <w:r w:rsidR="00B61EF7">
        <w:rPr>
          <w:szCs w:val="24"/>
          <w:lang w:val="sr-Latn-CS"/>
        </w:rPr>
        <w:t>и</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е</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Pr>
          <w:szCs w:val="24"/>
          <w:lang w:val="sr-Latn-CS"/>
        </w:rPr>
        <w:t>Са</w:t>
      </w:r>
      <w:r w:rsidR="00B61EF7">
        <w:rPr>
          <w:szCs w:val="24"/>
          <w:lang w:val="sr-Latn-CS"/>
        </w:rPr>
        <w:t>ст</w:t>
      </w:r>
      <w:r>
        <w:rPr>
          <w:szCs w:val="24"/>
          <w:lang w:val="sr-Latn-CS"/>
        </w:rPr>
        <w:t>ав</w:t>
      </w:r>
      <w:r w:rsidR="00B61EF7">
        <w:rPr>
          <w:szCs w:val="24"/>
          <w:lang w:val="sr-Latn-CS"/>
        </w:rPr>
        <w:t>ни</w:t>
      </w:r>
      <w:r w:rsidR="008B0DCE" w:rsidRPr="002458A2">
        <w:rPr>
          <w:szCs w:val="24"/>
          <w:lang w:val="sr-Latn-CS"/>
        </w:rPr>
        <w:t xml:space="preserve"> </w:t>
      </w:r>
      <w:r>
        <w:rPr>
          <w:szCs w:val="24"/>
          <w:lang w:val="sr-Latn-CS"/>
        </w:rPr>
        <w:t>де</w:t>
      </w:r>
      <w:r w:rsidR="00B61EF7">
        <w:rPr>
          <w:szCs w:val="24"/>
          <w:lang w:val="sr-Latn-CS"/>
        </w:rPr>
        <w:t>о</w:t>
      </w:r>
      <w:r w:rsidR="008B0DCE"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ег</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ј</w:t>
      </w:r>
      <w:r>
        <w:rPr>
          <w:szCs w:val="24"/>
          <w:lang w:val="sr-Latn-CS"/>
        </w:rPr>
        <w:t>е</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чки</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w:t>
      </w:r>
      <w:r>
        <w:rPr>
          <w:szCs w:val="24"/>
          <w:lang w:val="sr-Latn-CS"/>
        </w:rPr>
        <w:t>а</w:t>
      </w:r>
      <w:r w:rsidR="00B61EF7">
        <w:rPr>
          <w:szCs w:val="24"/>
          <w:lang w:val="sr-Latn-CS"/>
        </w:rPr>
        <w:t>т</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Pr>
          <w:szCs w:val="24"/>
          <w:lang w:val="sr-Latn-CS"/>
        </w:rPr>
        <w:t>да</w:t>
      </w:r>
      <w:r w:rsidR="001019E7">
        <w:rPr>
          <w:szCs w:val="24"/>
          <w:lang w:val="sr-Latn-CS"/>
        </w:rPr>
        <w:t>љ</w:t>
      </w:r>
      <w:r>
        <w:rPr>
          <w:szCs w:val="24"/>
          <w:lang w:val="sr-Latn-CS"/>
        </w:rPr>
        <w:t>е</w:t>
      </w:r>
      <w:r w:rsidR="00B61EF7">
        <w:rPr>
          <w:szCs w:val="24"/>
          <w:lang w:val="sr-Latn-CS"/>
        </w:rPr>
        <w:t>м</w:t>
      </w:r>
      <w:r w:rsidR="008B0DCE" w:rsidRPr="002458A2">
        <w:rPr>
          <w:szCs w:val="24"/>
          <w:lang w:val="sr-Latn-CS"/>
        </w:rPr>
        <w:t xml:space="preserve"> </w:t>
      </w:r>
      <w:r w:rsidR="00B61EF7">
        <w:rPr>
          <w:szCs w:val="24"/>
          <w:lang w:val="sr-Latn-CS"/>
        </w:rPr>
        <w:t>т</w:t>
      </w:r>
      <w:r>
        <w:rPr>
          <w:szCs w:val="24"/>
          <w:lang w:val="sr-Latn-CS"/>
        </w:rPr>
        <w:t>е</w:t>
      </w:r>
      <w:r w:rsidR="00B61EF7">
        <w:rPr>
          <w:szCs w:val="24"/>
          <w:lang w:val="sr-Latn-CS"/>
        </w:rPr>
        <w:t>ксту</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чки</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w:t>
      </w:r>
      <w:r>
        <w:rPr>
          <w:szCs w:val="24"/>
          <w:lang w:val="sr-Latn-CS"/>
        </w:rPr>
        <w:t>а</w:t>
      </w:r>
      <w:r w:rsidR="00B61EF7">
        <w:rPr>
          <w:szCs w:val="24"/>
          <w:lang w:val="sr-Latn-CS"/>
        </w:rPr>
        <w:t>т</w:t>
      </w:r>
      <w:r w:rsidR="008B0DCE" w:rsidRPr="002458A2">
        <w:rPr>
          <w:szCs w:val="24"/>
          <w:lang w:val="sr-Latn-CS"/>
        </w:rPr>
        <w:t xml:space="preserve">). </w:t>
      </w:r>
      <w:r>
        <w:rPr>
          <w:szCs w:val="24"/>
          <w:lang w:val="sr-Latn-CS"/>
        </w:rPr>
        <w:t>И</w:t>
      </w:r>
      <w:r w:rsidR="00B61EF7">
        <w:rPr>
          <w:szCs w:val="24"/>
          <w:lang w:val="sr-Latn-CS"/>
        </w:rPr>
        <w:t>з</w:t>
      </w:r>
      <w:r>
        <w:rPr>
          <w:szCs w:val="24"/>
          <w:lang w:val="sr-Latn-CS"/>
        </w:rPr>
        <w:t>в</w:t>
      </w:r>
      <w:r w:rsidR="00B61EF7">
        <w:rPr>
          <w:szCs w:val="24"/>
          <w:lang w:val="sr-Latn-CS"/>
        </w:rPr>
        <w:t>о</w:t>
      </w:r>
      <w:r>
        <w:rPr>
          <w:szCs w:val="24"/>
          <w:lang w:val="sr-Latn-CS"/>
        </w:rPr>
        <w:t>ђа</w:t>
      </w:r>
      <w:r w:rsidR="00B61EF7">
        <w:rPr>
          <w:szCs w:val="24"/>
          <w:lang w:val="sr-Latn-CS"/>
        </w:rPr>
        <w:t>чким</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ктом</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ускл</w:t>
      </w:r>
      <w:r>
        <w:rPr>
          <w:szCs w:val="24"/>
          <w:lang w:val="sr-Latn-CS"/>
        </w:rPr>
        <w:t>ађ</w:t>
      </w:r>
      <w:r w:rsidR="00B61EF7">
        <w:rPr>
          <w:szCs w:val="24"/>
          <w:lang w:val="sr-Latn-CS"/>
        </w:rPr>
        <w:t>уј</w:t>
      </w:r>
      <w:r>
        <w:rPr>
          <w:szCs w:val="24"/>
          <w:lang w:val="sr-Latn-CS"/>
        </w:rPr>
        <w:t>е</w:t>
      </w:r>
      <w:r w:rsidR="008B0DCE" w:rsidRPr="002458A2">
        <w:rPr>
          <w:szCs w:val="24"/>
          <w:lang w:val="sr-Latn-CS"/>
        </w:rPr>
        <w:t xml:space="preserve"> </w:t>
      </w:r>
      <w:r w:rsidR="00B61EF7">
        <w:rPr>
          <w:szCs w:val="24"/>
          <w:lang w:val="sr-Latn-CS"/>
        </w:rPr>
        <w:t>т</w:t>
      </w:r>
      <w:r>
        <w:rPr>
          <w:szCs w:val="24"/>
          <w:lang w:val="sr-Latn-CS"/>
        </w:rPr>
        <w:t>е</w:t>
      </w:r>
      <w:r w:rsidR="00B61EF7">
        <w:rPr>
          <w:szCs w:val="24"/>
          <w:lang w:val="sr-Latn-CS"/>
        </w:rPr>
        <w:t>хноло</w:t>
      </w:r>
      <w:r>
        <w:rPr>
          <w:szCs w:val="24"/>
          <w:lang w:val="sr-Latn-CS"/>
        </w:rPr>
        <w:t>г</w:t>
      </w:r>
      <w:r w:rsidR="00B61EF7">
        <w:rPr>
          <w:szCs w:val="24"/>
          <w:lang w:val="sr-Latn-CS"/>
        </w:rPr>
        <w:t>иј</w:t>
      </w:r>
      <w:r>
        <w:rPr>
          <w:szCs w:val="24"/>
          <w:lang w:val="sr-Latn-CS"/>
        </w:rPr>
        <w:t>а</w:t>
      </w:r>
      <w:r w:rsidR="008B0DCE" w:rsidRPr="002458A2">
        <w:rPr>
          <w:szCs w:val="24"/>
          <w:lang w:val="sr-Latn-CS"/>
        </w:rPr>
        <w:t xml:space="preserve"> </w:t>
      </w:r>
      <w:r w:rsidR="00B61EF7">
        <w:rPr>
          <w:szCs w:val="24"/>
          <w:lang w:val="sr-Latn-CS"/>
        </w:rPr>
        <w:t>по</w:t>
      </w:r>
      <w:r w:rsidR="008B0DCE" w:rsidRPr="002458A2">
        <w:rPr>
          <w:szCs w:val="24"/>
          <w:lang w:val="sr-Latn-CS"/>
        </w:rPr>
        <w:t xml:space="preserve"> </w:t>
      </w:r>
      <w:r w:rsidR="00B61EF7">
        <w:rPr>
          <w:szCs w:val="24"/>
          <w:lang w:val="sr-Latn-CS"/>
        </w:rPr>
        <w:t>ф</w:t>
      </w:r>
      <w:r>
        <w:rPr>
          <w:szCs w:val="24"/>
          <w:lang w:val="sr-Latn-CS"/>
        </w:rPr>
        <w:t>а</w:t>
      </w:r>
      <w:r w:rsidR="00B61EF7">
        <w:rPr>
          <w:szCs w:val="24"/>
          <w:lang w:val="sr-Latn-CS"/>
        </w:rPr>
        <w:t>з</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8B0DCE" w:rsidRPr="002458A2">
        <w:rPr>
          <w:szCs w:val="24"/>
          <w:lang w:val="sr-Latn-CS"/>
        </w:rPr>
        <w:t xml:space="preserve"> </w:t>
      </w:r>
      <w:r w:rsidR="00B61EF7">
        <w:rPr>
          <w:szCs w:val="24"/>
          <w:lang w:val="sr-Latn-CS"/>
        </w:rPr>
        <w:t>н</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sidR="00B61EF7">
        <w:rPr>
          <w:szCs w:val="24"/>
          <w:lang w:val="sr-Latn-CS"/>
        </w:rPr>
        <w:t>з</w:t>
      </w:r>
      <w:r>
        <w:rPr>
          <w:szCs w:val="24"/>
          <w:lang w:val="sr-Latn-CS"/>
        </w:rPr>
        <w:t>а</w:t>
      </w:r>
      <w:r w:rsidR="00B61EF7">
        <w:rPr>
          <w:szCs w:val="24"/>
          <w:lang w:val="sr-Latn-CS"/>
        </w:rPr>
        <w:t>штити</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sidR="00B61EF7">
        <w:rPr>
          <w:szCs w:val="24"/>
          <w:lang w:val="sr-Latn-CS"/>
        </w:rPr>
        <w:t>шум</w:t>
      </w:r>
      <w:r>
        <w:rPr>
          <w:szCs w:val="24"/>
          <w:lang w:val="sr-Latn-CS"/>
        </w:rPr>
        <w:t>а</w:t>
      </w:r>
      <w:r w:rsidR="008B0DCE" w:rsidRPr="002458A2">
        <w:rPr>
          <w:szCs w:val="24"/>
          <w:lang w:val="sr-Latn-CS"/>
        </w:rPr>
        <w:t xml:space="preserve">. </w:t>
      </w:r>
      <w:r>
        <w:rPr>
          <w:szCs w:val="24"/>
          <w:lang w:val="sr-Latn-CS"/>
        </w:rPr>
        <w:t>О</w:t>
      </w:r>
      <w:r w:rsidR="00B61EF7">
        <w:rPr>
          <w:szCs w:val="24"/>
          <w:lang w:val="sr-Latn-CS"/>
        </w:rPr>
        <w:t>сно</w:t>
      </w:r>
      <w:r>
        <w:rPr>
          <w:szCs w:val="24"/>
          <w:lang w:val="sr-Latn-CS"/>
        </w:rPr>
        <w:t>в</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а</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коју</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изр</w:t>
      </w:r>
      <w:r>
        <w:rPr>
          <w:szCs w:val="24"/>
          <w:lang w:val="sr-Latn-CS"/>
        </w:rPr>
        <w:t>ађ</w:t>
      </w:r>
      <w:r w:rsidR="00B61EF7">
        <w:rPr>
          <w:szCs w:val="24"/>
          <w:lang w:val="sr-Latn-CS"/>
        </w:rPr>
        <w:t>уј</w:t>
      </w:r>
      <w:r>
        <w:rPr>
          <w:szCs w:val="24"/>
          <w:lang w:val="sr-Latn-CS"/>
        </w:rPr>
        <w:t>е</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чки</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w:t>
      </w:r>
      <w:r>
        <w:rPr>
          <w:szCs w:val="24"/>
          <w:lang w:val="sr-Latn-CS"/>
        </w:rPr>
        <w:t>а</w:t>
      </w:r>
      <w:r w:rsidR="00B61EF7">
        <w:rPr>
          <w:szCs w:val="24"/>
          <w:lang w:val="sr-Latn-CS"/>
        </w:rPr>
        <w:t>т</w:t>
      </w:r>
      <w:r w:rsidR="008B0DCE" w:rsidRPr="002458A2">
        <w:rPr>
          <w:szCs w:val="24"/>
          <w:lang w:val="sr-Latn-CS"/>
        </w:rPr>
        <w:t xml:space="preserve"> </w:t>
      </w:r>
      <w:r w:rsidR="00B61EF7">
        <w:rPr>
          <w:szCs w:val="24"/>
          <w:lang w:val="sr-Latn-CS"/>
        </w:rPr>
        <w:t>ј</w:t>
      </w:r>
      <w:r>
        <w:rPr>
          <w:szCs w:val="24"/>
          <w:lang w:val="sr-Latn-CS"/>
        </w:rPr>
        <w:t>е</w:t>
      </w:r>
      <w:r w:rsidR="008B0DCE" w:rsidRPr="002458A2">
        <w:rPr>
          <w:szCs w:val="24"/>
          <w:lang w:val="sr-Latn-CS"/>
        </w:rPr>
        <w:t xml:space="preserve"> </w:t>
      </w:r>
      <w:r w:rsidR="00B61EF7">
        <w:rPr>
          <w:szCs w:val="24"/>
          <w:lang w:val="sr-Latn-CS"/>
        </w:rPr>
        <w:t>о</w:t>
      </w:r>
      <w:r>
        <w:rPr>
          <w:szCs w:val="24"/>
          <w:lang w:val="sr-Latn-CS"/>
        </w:rPr>
        <w:t>де</w:t>
      </w:r>
      <w:r w:rsidR="001019E7">
        <w:rPr>
          <w:szCs w:val="24"/>
          <w:lang w:val="sr-Latn-CS"/>
        </w:rPr>
        <w:t>љ</w:t>
      </w:r>
      <w:r>
        <w:rPr>
          <w:szCs w:val="24"/>
          <w:lang w:val="sr-Latn-CS"/>
        </w:rPr>
        <w:t>е</w:t>
      </w:r>
      <w:r w:rsidR="001019E7">
        <w:rPr>
          <w:szCs w:val="24"/>
          <w:lang w:val="sr-Latn-CS"/>
        </w:rPr>
        <w:t>њ</w:t>
      </w:r>
      <w:r>
        <w:rPr>
          <w:szCs w:val="24"/>
          <w:lang w:val="sr-Latn-CS"/>
        </w:rPr>
        <w:t>е</w:t>
      </w:r>
      <w:r w:rsidR="008B0DCE" w:rsidRPr="002458A2">
        <w:rPr>
          <w:szCs w:val="24"/>
          <w:lang w:val="sr-Latn-CS"/>
        </w:rPr>
        <w:t xml:space="preserve">. </w:t>
      </w:r>
      <w:r>
        <w:rPr>
          <w:szCs w:val="24"/>
          <w:lang w:val="sr-Latn-CS"/>
        </w:rPr>
        <w:t>И</w:t>
      </w:r>
      <w:r w:rsidR="00B61EF7">
        <w:rPr>
          <w:szCs w:val="24"/>
          <w:lang w:val="sr-Latn-CS"/>
        </w:rPr>
        <w:t>з</w:t>
      </w:r>
      <w:r>
        <w:rPr>
          <w:szCs w:val="24"/>
          <w:lang w:val="sr-Latn-CS"/>
        </w:rPr>
        <w:t>в</w:t>
      </w:r>
      <w:r w:rsidR="00B61EF7">
        <w:rPr>
          <w:szCs w:val="24"/>
          <w:lang w:val="sr-Latn-CS"/>
        </w:rPr>
        <w:t>о</w:t>
      </w:r>
      <w:r>
        <w:rPr>
          <w:szCs w:val="24"/>
          <w:lang w:val="sr-Latn-CS"/>
        </w:rPr>
        <w:t>ђа</w:t>
      </w:r>
      <w:r w:rsidR="00B61EF7">
        <w:rPr>
          <w:szCs w:val="24"/>
          <w:lang w:val="sr-Latn-CS"/>
        </w:rPr>
        <w:t>чки</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w:t>
      </w:r>
      <w:r>
        <w:rPr>
          <w:szCs w:val="24"/>
          <w:lang w:val="sr-Latn-CS"/>
        </w:rPr>
        <w:t>а</w:t>
      </w:r>
      <w:r w:rsidR="00B61EF7">
        <w:rPr>
          <w:szCs w:val="24"/>
          <w:lang w:val="sr-Latn-CS"/>
        </w:rPr>
        <w:t>т</w:t>
      </w:r>
      <w:r w:rsidR="008B0DCE" w:rsidRPr="002458A2">
        <w:rPr>
          <w:szCs w:val="24"/>
          <w:lang w:val="sr-Latn-CS"/>
        </w:rPr>
        <w:t xml:space="preserve"> </w:t>
      </w:r>
      <w:r w:rsidR="00B61EF7">
        <w:rPr>
          <w:szCs w:val="24"/>
          <w:lang w:val="sr-Latn-CS"/>
        </w:rPr>
        <w:t>с</w:t>
      </w:r>
      <w:r>
        <w:rPr>
          <w:szCs w:val="24"/>
          <w:lang w:val="sr-Latn-CS"/>
        </w:rPr>
        <w:t>а</w:t>
      </w:r>
      <w:r w:rsidR="00B61EF7">
        <w:rPr>
          <w:szCs w:val="24"/>
          <w:lang w:val="sr-Latn-CS"/>
        </w:rPr>
        <w:t>стоји</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из</w:t>
      </w:r>
      <w:r w:rsidR="008B0DCE" w:rsidRPr="002458A2">
        <w:rPr>
          <w:szCs w:val="24"/>
          <w:lang w:val="sr-Latn-CS"/>
        </w:rPr>
        <w:t xml:space="preserve"> </w:t>
      </w:r>
      <w:r w:rsidR="00B61EF7">
        <w:rPr>
          <w:szCs w:val="24"/>
          <w:lang w:val="sr-Latn-CS"/>
        </w:rPr>
        <w:t>т</w:t>
      </w:r>
      <w:r>
        <w:rPr>
          <w:szCs w:val="24"/>
          <w:lang w:val="sr-Latn-CS"/>
        </w:rPr>
        <w:t>е</w:t>
      </w:r>
      <w:r w:rsidR="00B61EF7">
        <w:rPr>
          <w:szCs w:val="24"/>
          <w:lang w:val="sr-Latn-CS"/>
        </w:rPr>
        <w:t>ксту</w:t>
      </w:r>
      <w:r>
        <w:rPr>
          <w:szCs w:val="24"/>
          <w:lang w:val="sr-Latn-CS"/>
        </w:rPr>
        <w:t>а</w:t>
      </w:r>
      <w:r w:rsidR="00B61EF7">
        <w:rPr>
          <w:szCs w:val="24"/>
          <w:lang w:val="sr-Latn-CS"/>
        </w:rPr>
        <w:t>лно</w:t>
      </w:r>
      <w:r>
        <w:rPr>
          <w:szCs w:val="24"/>
          <w:lang w:val="sr-Latn-CS"/>
        </w:rPr>
        <w:t>г</w:t>
      </w:r>
      <w:r w:rsidR="008B0DCE" w:rsidRPr="002458A2">
        <w:rPr>
          <w:szCs w:val="24"/>
          <w:lang w:val="sr-Latn-CS"/>
        </w:rPr>
        <w:t xml:space="preserve"> </w:t>
      </w:r>
      <w:r>
        <w:rPr>
          <w:szCs w:val="24"/>
          <w:lang w:val="sr-Latn-CS"/>
        </w:rPr>
        <w:t>де</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рно</w:t>
      </w:r>
      <w:r>
        <w:rPr>
          <w:szCs w:val="24"/>
          <w:lang w:val="sr-Latn-CS"/>
        </w:rPr>
        <w:t>г</w:t>
      </w:r>
      <w:r w:rsidR="008B0DCE" w:rsidRPr="002458A2">
        <w:rPr>
          <w:szCs w:val="24"/>
          <w:lang w:val="sr-Latn-CS"/>
        </w:rPr>
        <w:t xml:space="preserve"> </w:t>
      </w:r>
      <w:r>
        <w:rPr>
          <w:szCs w:val="24"/>
          <w:lang w:val="sr-Latn-CS"/>
        </w:rPr>
        <w:t>де</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скиц</w:t>
      </w:r>
      <w:r>
        <w:rPr>
          <w:szCs w:val="24"/>
          <w:lang w:val="sr-Latn-CS"/>
        </w:rPr>
        <w:t>а</w:t>
      </w:r>
      <w:r w:rsidR="008B0DCE" w:rsidRPr="002458A2">
        <w:rPr>
          <w:szCs w:val="24"/>
          <w:lang w:val="sr-Latn-CS"/>
        </w:rPr>
        <w:t xml:space="preserve">. </w:t>
      </w:r>
    </w:p>
    <w:p w:rsidR="008B0DCE" w:rsidRPr="002458A2" w:rsidRDefault="00BE010D" w:rsidP="00B5350C">
      <w:pPr>
        <w:tabs>
          <w:tab w:val="left" w:pos="1020"/>
        </w:tabs>
        <w:ind w:firstLine="567"/>
        <w:rPr>
          <w:szCs w:val="24"/>
          <w:lang w:val="sr-Latn-CS"/>
        </w:rPr>
      </w:pPr>
      <w:r>
        <w:rPr>
          <w:szCs w:val="24"/>
          <w:lang w:val="sr-Latn-CS"/>
        </w:rPr>
        <w:t>Те</w:t>
      </w:r>
      <w:r w:rsidR="00B61EF7">
        <w:rPr>
          <w:szCs w:val="24"/>
          <w:lang w:val="sr-Latn-CS"/>
        </w:rPr>
        <w:t>ксту</w:t>
      </w:r>
      <w:r>
        <w:rPr>
          <w:szCs w:val="24"/>
          <w:lang w:val="sr-Latn-CS"/>
        </w:rPr>
        <w:t>а</w:t>
      </w:r>
      <w:r w:rsidR="00B61EF7">
        <w:rPr>
          <w:szCs w:val="24"/>
          <w:lang w:val="sr-Latn-CS"/>
        </w:rPr>
        <w:t>лни</w:t>
      </w:r>
      <w:r w:rsidR="008B0DCE" w:rsidRPr="002458A2">
        <w:rPr>
          <w:szCs w:val="24"/>
          <w:lang w:val="sr-Latn-CS"/>
        </w:rPr>
        <w:t xml:space="preserve"> </w:t>
      </w:r>
      <w:r>
        <w:rPr>
          <w:szCs w:val="24"/>
          <w:lang w:val="sr-Latn-CS"/>
        </w:rPr>
        <w:t>де</w:t>
      </w:r>
      <w:r w:rsidR="00B61EF7">
        <w:rPr>
          <w:szCs w:val="24"/>
          <w:lang w:val="sr-Latn-CS"/>
        </w:rPr>
        <w:t>о</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чко</w:t>
      </w:r>
      <w:r>
        <w:rPr>
          <w:szCs w:val="24"/>
          <w:lang w:val="sr-Latn-CS"/>
        </w:rPr>
        <w:t>г</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кт</w:t>
      </w:r>
      <w:r>
        <w:rPr>
          <w:szCs w:val="24"/>
          <w:lang w:val="sr-Latn-CS"/>
        </w:rPr>
        <w:t>а</w:t>
      </w:r>
      <w:r w:rsidR="008B0DCE" w:rsidRPr="002458A2">
        <w:rPr>
          <w:szCs w:val="24"/>
          <w:lang w:val="sr-Latn-CS"/>
        </w:rPr>
        <w:t xml:space="preserve"> </w:t>
      </w:r>
      <w:r w:rsidR="00B61EF7">
        <w:rPr>
          <w:szCs w:val="24"/>
          <w:lang w:val="sr-Latn-CS"/>
        </w:rPr>
        <w:t>с</w:t>
      </w:r>
      <w:r>
        <w:rPr>
          <w:szCs w:val="24"/>
          <w:lang w:val="sr-Latn-CS"/>
        </w:rPr>
        <w:t>а</w:t>
      </w:r>
      <w:r w:rsidR="00B61EF7">
        <w:rPr>
          <w:szCs w:val="24"/>
          <w:lang w:val="sr-Latn-CS"/>
        </w:rPr>
        <w:t>стоји</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из</w:t>
      </w:r>
      <w:r w:rsidR="008B0DCE" w:rsidRPr="002458A2">
        <w:rPr>
          <w:szCs w:val="24"/>
          <w:lang w:val="sr-Latn-CS"/>
        </w:rPr>
        <w:t xml:space="preserve"> </w:t>
      </w:r>
      <w:r w:rsidR="00B61EF7">
        <w:rPr>
          <w:szCs w:val="24"/>
          <w:lang w:val="sr-Latn-CS"/>
        </w:rPr>
        <w:t>опис</w:t>
      </w:r>
      <w:r>
        <w:rPr>
          <w:szCs w:val="24"/>
          <w:lang w:val="sr-Latn-CS"/>
        </w:rPr>
        <w:t>а</w:t>
      </w:r>
      <w:r w:rsidR="008B0DCE" w:rsidRPr="002458A2">
        <w:rPr>
          <w:szCs w:val="24"/>
          <w:lang w:val="sr-Latn-CS"/>
        </w:rPr>
        <w:t xml:space="preserve"> </w:t>
      </w:r>
      <w:r w:rsidR="00B61EF7">
        <w:rPr>
          <w:szCs w:val="24"/>
          <w:lang w:val="sr-Latn-CS"/>
        </w:rPr>
        <w:t>ст</w:t>
      </w:r>
      <w:r>
        <w:rPr>
          <w:szCs w:val="24"/>
          <w:lang w:val="sr-Latn-CS"/>
        </w:rPr>
        <w:t>а</w:t>
      </w:r>
      <w:r w:rsidR="00B61EF7">
        <w:rPr>
          <w:szCs w:val="24"/>
          <w:lang w:val="sr-Latn-CS"/>
        </w:rPr>
        <w:t>ништ</w:t>
      </w:r>
      <w:r>
        <w:rPr>
          <w:szCs w:val="24"/>
          <w:lang w:val="sr-Latn-CS"/>
        </w:rPr>
        <w:t>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злож</w:t>
      </w:r>
      <w:r>
        <w:rPr>
          <w:szCs w:val="24"/>
          <w:lang w:val="sr-Latn-CS"/>
        </w:rPr>
        <w:t>е</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општ</w:t>
      </w:r>
      <w:r>
        <w:rPr>
          <w:szCs w:val="24"/>
          <w:lang w:val="sr-Latn-CS"/>
        </w:rPr>
        <w:t>ег</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Pr>
          <w:szCs w:val="24"/>
          <w:lang w:val="sr-Latn-CS"/>
        </w:rPr>
        <w:t>е</w:t>
      </w:r>
      <w:r w:rsidR="00B61EF7">
        <w:rPr>
          <w:szCs w:val="24"/>
          <w:lang w:val="sr-Latn-CS"/>
        </w:rPr>
        <w:t>т</w:t>
      </w:r>
      <w:r>
        <w:rPr>
          <w:szCs w:val="24"/>
          <w:lang w:val="sr-Latn-CS"/>
        </w:rPr>
        <w:t>а</w:t>
      </w:r>
      <w:r w:rsidR="00B61EF7">
        <w:rPr>
          <w:szCs w:val="24"/>
          <w:lang w:val="sr-Latn-CS"/>
        </w:rPr>
        <w:t>пно</w:t>
      </w:r>
      <w:r>
        <w:rPr>
          <w:szCs w:val="24"/>
          <w:lang w:val="sr-Latn-CS"/>
        </w:rPr>
        <w:t>г</w:t>
      </w:r>
      <w:r w:rsidR="008B0DCE" w:rsidRPr="002458A2">
        <w:rPr>
          <w:szCs w:val="24"/>
          <w:lang w:val="sr-Latn-CS"/>
        </w:rPr>
        <w:t xml:space="preserve"> </w:t>
      </w:r>
      <w:r w:rsidR="00B61EF7">
        <w:rPr>
          <w:szCs w:val="24"/>
          <w:lang w:val="sr-Latn-CS"/>
        </w:rPr>
        <w:t>уз</w:t>
      </w:r>
      <w:r>
        <w:rPr>
          <w:szCs w:val="24"/>
          <w:lang w:val="sr-Latn-CS"/>
        </w:rPr>
        <w:t>г</w:t>
      </w:r>
      <w:r w:rsidR="00B61EF7">
        <w:rPr>
          <w:szCs w:val="24"/>
          <w:lang w:val="sr-Latn-CS"/>
        </w:rPr>
        <w:t>ојно</w:t>
      </w:r>
      <w:r>
        <w:rPr>
          <w:szCs w:val="24"/>
          <w:lang w:val="sr-Latn-CS"/>
        </w:rPr>
        <w:t>г</w:t>
      </w:r>
      <w:r w:rsidR="008B0DCE" w:rsidRPr="002458A2">
        <w:rPr>
          <w:szCs w:val="24"/>
          <w:lang w:val="sr-Latn-CS"/>
        </w:rPr>
        <w:t xml:space="preserve"> </w:t>
      </w:r>
      <w:r w:rsidR="00B61EF7">
        <w:rPr>
          <w:szCs w:val="24"/>
          <w:lang w:val="sr-Latn-CS"/>
        </w:rPr>
        <w:t>ци</w:t>
      </w:r>
      <w:r w:rsidR="001019E7">
        <w:rPr>
          <w:szCs w:val="24"/>
          <w:lang w:val="sr-Latn-CS"/>
        </w:rPr>
        <w:t>љ</w:t>
      </w:r>
      <w:r>
        <w:rPr>
          <w:szCs w:val="24"/>
          <w:lang w:val="sr-Latn-CS"/>
        </w:rPr>
        <w:t>а</w:t>
      </w:r>
      <w:r w:rsidR="008B0DCE" w:rsidRPr="002458A2">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р</w:t>
      </w:r>
      <w:r>
        <w:rPr>
          <w:szCs w:val="24"/>
          <w:lang w:val="sr-Latn-CS"/>
        </w:rPr>
        <w:t>а</w:t>
      </w:r>
      <w:r w:rsidR="00B61EF7">
        <w:rPr>
          <w:szCs w:val="24"/>
          <w:lang w:val="sr-Latn-CS"/>
        </w:rPr>
        <w:t>спор</w:t>
      </w:r>
      <w:r>
        <w:rPr>
          <w:szCs w:val="24"/>
          <w:lang w:val="sr-Latn-CS"/>
        </w:rPr>
        <w:t>еда</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8B0DCE" w:rsidRPr="002458A2">
        <w:rPr>
          <w:szCs w:val="24"/>
          <w:lang w:val="sr-Latn-CS"/>
        </w:rPr>
        <w:t xml:space="preserve"> </w:t>
      </w:r>
      <w:r w:rsidR="00B61EF7">
        <w:rPr>
          <w:szCs w:val="24"/>
          <w:lang w:val="sr-Latn-CS"/>
        </w:rPr>
        <w:t>н</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sidR="00B61EF7">
        <w:rPr>
          <w:szCs w:val="24"/>
          <w:lang w:val="sr-Latn-CS"/>
        </w:rPr>
        <w:t>шум</w:t>
      </w:r>
      <w:r>
        <w:rPr>
          <w:szCs w:val="24"/>
          <w:lang w:val="sr-Latn-CS"/>
        </w:rPr>
        <w:t>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н</w:t>
      </w:r>
      <w:r>
        <w:rPr>
          <w:szCs w:val="24"/>
          <w:lang w:val="sr-Latn-CS"/>
        </w:rPr>
        <w:t>а</w:t>
      </w:r>
      <w:r w:rsidR="00B61EF7">
        <w:rPr>
          <w:szCs w:val="24"/>
          <w:lang w:val="sr-Latn-CS"/>
        </w:rPr>
        <w:t>чин</w:t>
      </w:r>
      <w:r>
        <w:rPr>
          <w:szCs w:val="24"/>
          <w:lang w:val="sr-Latn-CS"/>
        </w:rPr>
        <w:t>а</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тих</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8B0DCE" w:rsidRPr="002458A2">
        <w:rPr>
          <w:szCs w:val="24"/>
          <w:lang w:val="sr-Latn-CS"/>
        </w:rPr>
        <w:t xml:space="preserve">, </w:t>
      </w:r>
      <w:r w:rsidR="00B61EF7">
        <w:rPr>
          <w:szCs w:val="24"/>
          <w:lang w:val="sr-Latn-CS"/>
        </w:rPr>
        <w:t>т</w:t>
      </w:r>
      <w:r>
        <w:rPr>
          <w:szCs w:val="24"/>
          <w:lang w:val="sr-Latn-CS"/>
        </w:rPr>
        <w:t>е</w:t>
      </w:r>
      <w:r w:rsidR="008B0DCE" w:rsidRPr="002458A2">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т</w:t>
      </w:r>
      <w:r>
        <w:rPr>
          <w:szCs w:val="24"/>
          <w:lang w:val="sr-Latn-CS"/>
        </w:rPr>
        <w:t>е</w:t>
      </w:r>
      <w:r w:rsidR="00B61EF7">
        <w:rPr>
          <w:szCs w:val="24"/>
          <w:lang w:val="sr-Latn-CS"/>
        </w:rPr>
        <w:t>хноло</w:t>
      </w:r>
      <w:r>
        <w:rPr>
          <w:szCs w:val="24"/>
          <w:lang w:val="sr-Latn-CS"/>
        </w:rPr>
        <w:t>г</w:t>
      </w:r>
      <w:r w:rsidR="00B61EF7">
        <w:rPr>
          <w:szCs w:val="24"/>
          <w:lang w:val="sr-Latn-CS"/>
        </w:rPr>
        <w:t>иј</w:t>
      </w:r>
      <w:r>
        <w:rPr>
          <w:szCs w:val="24"/>
          <w:lang w:val="sr-Latn-CS"/>
        </w:rPr>
        <w:t>е</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ор</w:t>
      </w:r>
      <w:r>
        <w:rPr>
          <w:szCs w:val="24"/>
          <w:lang w:val="sr-Latn-CS"/>
        </w:rPr>
        <w:t>га</w:t>
      </w:r>
      <w:r w:rsidR="00B61EF7">
        <w:rPr>
          <w:szCs w:val="24"/>
          <w:lang w:val="sr-Latn-CS"/>
        </w:rPr>
        <w:t>низ</w:t>
      </w:r>
      <w:r>
        <w:rPr>
          <w:szCs w:val="24"/>
          <w:lang w:val="sr-Latn-CS"/>
        </w:rPr>
        <w:t>а</w:t>
      </w:r>
      <w:r w:rsidR="00B61EF7">
        <w:rPr>
          <w:szCs w:val="24"/>
          <w:lang w:val="sr-Latn-CS"/>
        </w:rPr>
        <w:t>циј</w:t>
      </w:r>
      <w:r>
        <w:rPr>
          <w:szCs w:val="24"/>
          <w:lang w:val="sr-Latn-CS"/>
        </w:rPr>
        <w:t>е</w:t>
      </w:r>
      <w:r w:rsidR="008B0DCE" w:rsidRPr="002458A2">
        <w:rPr>
          <w:szCs w:val="24"/>
          <w:lang w:val="sr-Latn-CS"/>
        </w:rPr>
        <w:t xml:space="preserve"> </w:t>
      </w:r>
      <w:r w:rsidR="00B61EF7">
        <w:rPr>
          <w:szCs w:val="24"/>
          <w:lang w:val="sr-Latn-CS"/>
        </w:rPr>
        <w:t>р</w:t>
      </w:r>
      <w:r>
        <w:rPr>
          <w:szCs w:val="24"/>
          <w:lang w:val="sr-Latn-CS"/>
        </w:rPr>
        <w:t>ада</w:t>
      </w:r>
      <w:r w:rsidR="008B0DCE" w:rsidRPr="002458A2">
        <w:rPr>
          <w:szCs w:val="24"/>
          <w:lang w:val="sr-Latn-CS"/>
        </w:rPr>
        <w:t xml:space="preserve"> </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чи</w:t>
      </w:r>
      <w:r w:rsidR="008B0DCE" w:rsidRPr="002458A2">
        <w:rPr>
          <w:szCs w:val="24"/>
          <w:lang w:val="sr-Latn-CS"/>
        </w:rPr>
        <w:t xml:space="preserve">, </w:t>
      </w:r>
      <w:r w:rsidR="00B61EF7">
        <w:rPr>
          <w:szCs w:val="24"/>
          <w:lang w:val="sr-Latn-CS"/>
        </w:rPr>
        <w:t>изр</w:t>
      </w:r>
      <w:r>
        <w:rPr>
          <w:szCs w:val="24"/>
          <w:lang w:val="sr-Latn-CS"/>
        </w:rPr>
        <w:t>ад</w:t>
      </w:r>
      <w:r w:rsidR="00B61EF7">
        <w:rPr>
          <w:szCs w:val="24"/>
          <w:lang w:val="sr-Latn-CS"/>
        </w:rPr>
        <w:t>и</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при</w:t>
      </w:r>
      <w:r>
        <w:rPr>
          <w:szCs w:val="24"/>
          <w:lang w:val="sr-Latn-CS"/>
        </w:rPr>
        <w:t>в</w:t>
      </w:r>
      <w:r w:rsidR="00B61EF7">
        <w:rPr>
          <w:szCs w:val="24"/>
          <w:lang w:val="sr-Latn-CS"/>
        </w:rPr>
        <w:t>л</w:t>
      </w:r>
      <w:r>
        <w:rPr>
          <w:szCs w:val="24"/>
          <w:lang w:val="sr-Latn-CS"/>
        </w:rPr>
        <w:t>а</w:t>
      </w:r>
      <w:r w:rsidR="00B61EF7">
        <w:rPr>
          <w:szCs w:val="24"/>
          <w:lang w:val="sr-Latn-CS"/>
        </w:rPr>
        <w:t>ч</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них</w:t>
      </w:r>
      <w:r w:rsidR="008B0DCE" w:rsidRPr="002458A2">
        <w:rPr>
          <w:szCs w:val="24"/>
          <w:lang w:val="sr-Latn-CS"/>
        </w:rPr>
        <w:t xml:space="preserve"> </w:t>
      </w:r>
      <w:r w:rsidR="00B61EF7">
        <w:rPr>
          <w:szCs w:val="24"/>
          <w:lang w:val="sr-Latn-CS"/>
        </w:rPr>
        <w:t>сортим</w:t>
      </w:r>
      <w:r>
        <w:rPr>
          <w:szCs w:val="24"/>
          <w:lang w:val="sr-Latn-CS"/>
        </w:rPr>
        <w:t>е</w:t>
      </w:r>
      <w:r w:rsidR="00B61EF7">
        <w:rPr>
          <w:szCs w:val="24"/>
          <w:lang w:val="sr-Latn-CS"/>
        </w:rPr>
        <w:t>н</w:t>
      </w:r>
      <w:r>
        <w:rPr>
          <w:szCs w:val="24"/>
          <w:lang w:val="sr-Latn-CS"/>
        </w:rPr>
        <w:t>а</w:t>
      </w:r>
      <w:r w:rsidR="00B61EF7">
        <w:rPr>
          <w:szCs w:val="24"/>
          <w:lang w:val="sr-Latn-CS"/>
        </w:rPr>
        <w:t>т</w:t>
      </w:r>
      <w:r>
        <w:rPr>
          <w:szCs w:val="24"/>
          <w:lang w:val="sr-Latn-CS"/>
        </w:rPr>
        <w:t>а</w:t>
      </w:r>
      <w:r w:rsidR="008B0DCE" w:rsidRPr="002458A2">
        <w:rPr>
          <w:szCs w:val="24"/>
          <w:lang w:val="sr-Latn-CS"/>
        </w:rPr>
        <w:t>.</w:t>
      </w:r>
    </w:p>
    <w:p w:rsidR="008B0DCE" w:rsidRPr="002458A2" w:rsidRDefault="00BE010D" w:rsidP="00B5350C">
      <w:pPr>
        <w:tabs>
          <w:tab w:val="left" w:pos="1020"/>
        </w:tabs>
        <w:ind w:firstLine="567"/>
        <w:rPr>
          <w:szCs w:val="24"/>
          <w:lang w:val="sr-Latn-CS"/>
        </w:rPr>
      </w:pPr>
      <w:r>
        <w:rPr>
          <w:szCs w:val="24"/>
          <w:lang w:val="sr-Latn-CS"/>
        </w:rPr>
        <w:t>Табе</w:t>
      </w:r>
      <w:r w:rsidR="00B61EF7">
        <w:rPr>
          <w:szCs w:val="24"/>
          <w:lang w:val="sr-Latn-CS"/>
        </w:rPr>
        <w:t>л</w:t>
      </w:r>
      <w:r>
        <w:rPr>
          <w:szCs w:val="24"/>
          <w:lang w:val="sr-Latn-CS"/>
        </w:rPr>
        <w:t>а</w:t>
      </w:r>
      <w:r w:rsidR="00B61EF7">
        <w:rPr>
          <w:szCs w:val="24"/>
          <w:lang w:val="sr-Latn-CS"/>
        </w:rPr>
        <w:t>рни</w:t>
      </w:r>
      <w:r w:rsidR="008B0DCE" w:rsidRPr="002458A2">
        <w:rPr>
          <w:szCs w:val="24"/>
          <w:lang w:val="sr-Latn-CS"/>
        </w:rPr>
        <w:t xml:space="preserve"> </w:t>
      </w:r>
      <w:r>
        <w:rPr>
          <w:szCs w:val="24"/>
          <w:lang w:val="sr-Latn-CS"/>
        </w:rPr>
        <w:t>де</w:t>
      </w:r>
      <w:r w:rsidR="00B61EF7">
        <w:rPr>
          <w:szCs w:val="24"/>
          <w:lang w:val="sr-Latn-CS"/>
        </w:rPr>
        <w:t>о</w:t>
      </w:r>
      <w:r w:rsidR="008B0DCE" w:rsidRPr="002458A2">
        <w:rPr>
          <w:szCs w:val="24"/>
          <w:lang w:val="sr-Latn-CS"/>
        </w:rPr>
        <w:t xml:space="preserve"> </w:t>
      </w:r>
      <w:r w:rsidR="00B61EF7">
        <w:rPr>
          <w:szCs w:val="24"/>
          <w:lang w:val="sr-Latn-CS"/>
        </w:rPr>
        <w:t>с</w:t>
      </w:r>
      <w:r>
        <w:rPr>
          <w:szCs w:val="24"/>
          <w:lang w:val="sr-Latn-CS"/>
        </w:rPr>
        <w:t>ад</w:t>
      </w:r>
      <w:r w:rsidR="00B61EF7">
        <w:rPr>
          <w:szCs w:val="24"/>
          <w:lang w:val="sr-Latn-CS"/>
        </w:rPr>
        <w:t>ржи</w:t>
      </w:r>
      <w:r w:rsidR="008B0DCE" w:rsidRPr="002458A2">
        <w:rPr>
          <w:szCs w:val="24"/>
          <w:lang w:val="sr-Latn-CS"/>
        </w:rPr>
        <w:t xml:space="preserve"> </w:t>
      </w:r>
      <w:r w:rsidR="00B61EF7">
        <w:rPr>
          <w:szCs w:val="24"/>
          <w:lang w:val="sr-Latn-CS"/>
        </w:rPr>
        <w:t>по</w:t>
      </w:r>
      <w:r>
        <w:rPr>
          <w:szCs w:val="24"/>
          <w:lang w:val="sr-Latn-CS"/>
        </w:rPr>
        <w:t>да</w:t>
      </w:r>
      <w:r w:rsidR="00B61EF7">
        <w:rPr>
          <w:szCs w:val="24"/>
          <w:lang w:val="sr-Latn-CS"/>
        </w:rPr>
        <w:t>тк</w:t>
      </w:r>
      <w:r>
        <w:rPr>
          <w:szCs w:val="24"/>
          <w:lang w:val="sr-Latn-CS"/>
        </w:rPr>
        <w:t>е</w:t>
      </w:r>
      <w:r w:rsidR="008B0DCE" w:rsidRPr="002458A2">
        <w:rPr>
          <w:szCs w:val="24"/>
          <w:lang w:val="sr-Latn-CS"/>
        </w:rPr>
        <w:t xml:space="preserve"> </w:t>
      </w:r>
      <w:r w:rsidR="00B61EF7">
        <w:rPr>
          <w:szCs w:val="24"/>
          <w:lang w:val="sr-Latn-CS"/>
        </w:rPr>
        <w:t>о</w:t>
      </w:r>
      <w:r w:rsidR="008B0DCE" w:rsidRPr="002458A2">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8B0DCE" w:rsidRPr="002458A2">
        <w:rPr>
          <w:szCs w:val="24"/>
          <w:lang w:val="sr-Latn-CS"/>
        </w:rPr>
        <w:t xml:space="preserve">, </w:t>
      </w:r>
      <w:r>
        <w:rPr>
          <w:szCs w:val="24"/>
          <w:lang w:val="sr-Latn-CS"/>
        </w:rPr>
        <w:t>в</w:t>
      </w:r>
      <w:r w:rsidR="00B61EF7">
        <w:rPr>
          <w:szCs w:val="24"/>
          <w:lang w:val="sr-Latn-CS"/>
        </w:rPr>
        <w:t>рсти</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иму</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8B0DCE" w:rsidRPr="002458A2">
        <w:rPr>
          <w:szCs w:val="24"/>
          <w:lang w:val="sr-Latn-CS"/>
        </w:rPr>
        <w:t xml:space="preserve"> </w:t>
      </w:r>
      <w:r w:rsidR="00B61EF7">
        <w:rPr>
          <w:szCs w:val="24"/>
          <w:lang w:val="sr-Latn-CS"/>
        </w:rPr>
        <w:t>н</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sidR="00B61EF7">
        <w:rPr>
          <w:szCs w:val="24"/>
          <w:lang w:val="sr-Latn-CS"/>
        </w:rPr>
        <w:t>шум</w:t>
      </w:r>
      <w:r>
        <w:rPr>
          <w:szCs w:val="24"/>
          <w:lang w:val="sr-Latn-CS"/>
        </w:rPr>
        <w:t>а</w:t>
      </w:r>
      <w:r w:rsidR="008B0DCE" w:rsidRPr="002458A2">
        <w:rPr>
          <w:szCs w:val="24"/>
          <w:lang w:val="sr-Latn-CS"/>
        </w:rPr>
        <w:t xml:space="preserve">, </w:t>
      </w:r>
      <w:r w:rsidR="00B61EF7">
        <w:rPr>
          <w:szCs w:val="24"/>
          <w:lang w:val="sr-Latn-CS"/>
        </w:rPr>
        <w:t>количини</w:t>
      </w:r>
      <w:r w:rsidR="008B0DCE" w:rsidRPr="002458A2">
        <w:rPr>
          <w:szCs w:val="24"/>
          <w:lang w:val="sr-Latn-CS"/>
        </w:rPr>
        <w:t xml:space="preserve">, </w:t>
      </w:r>
      <w:r>
        <w:rPr>
          <w:szCs w:val="24"/>
          <w:lang w:val="sr-Latn-CS"/>
        </w:rPr>
        <w:t>в</w:t>
      </w:r>
      <w:r w:rsidR="00B61EF7">
        <w:rPr>
          <w:szCs w:val="24"/>
          <w:lang w:val="sr-Latn-CS"/>
        </w:rPr>
        <w:t>рсти</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ст</w:t>
      </w:r>
      <w:r>
        <w:rPr>
          <w:szCs w:val="24"/>
          <w:lang w:val="sr-Latn-CS"/>
        </w:rPr>
        <w:t>а</w:t>
      </w:r>
      <w:r w:rsidR="00B61EF7">
        <w:rPr>
          <w:szCs w:val="24"/>
          <w:lang w:val="sr-Latn-CS"/>
        </w:rPr>
        <w:t>рости</w:t>
      </w:r>
      <w:r w:rsidR="008B0DCE" w:rsidRPr="002458A2">
        <w:rPr>
          <w:szCs w:val="24"/>
          <w:lang w:val="sr-Latn-CS"/>
        </w:rPr>
        <w:t xml:space="preserve"> </w:t>
      </w:r>
      <w:r w:rsidR="00B61EF7">
        <w:rPr>
          <w:szCs w:val="24"/>
          <w:lang w:val="sr-Latn-CS"/>
        </w:rPr>
        <w:t>с</w:t>
      </w:r>
      <w:r>
        <w:rPr>
          <w:szCs w:val="24"/>
          <w:lang w:val="sr-Latn-CS"/>
        </w:rPr>
        <w:t>ад</w:t>
      </w:r>
      <w:r w:rsidR="00B61EF7">
        <w:rPr>
          <w:szCs w:val="24"/>
          <w:lang w:val="sr-Latn-CS"/>
        </w:rPr>
        <w:t>но</w:t>
      </w:r>
      <w:r>
        <w:rPr>
          <w:szCs w:val="24"/>
          <w:lang w:val="sr-Latn-CS"/>
        </w:rPr>
        <w:t>г</w:t>
      </w:r>
      <w:r w:rsidR="008B0DCE" w:rsidRPr="002458A2">
        <w:rPr>
          <w:szCs w:val="24"/>
          <w:lang w:val="sr-Latn-CS"/>
        </w:rPr>
        <w:t xml:space="preserve"> </w:t>
      </w:r>
      <w:r w:rsidR="00B61EF7">
        <w:rPr>
          <w:szCs w:val="24"/>
          <w:lang w:val="sr-Latn-CS"/>
        </w:rPr>
        <w:t>м</w:t>
      </w:r>
      <w:r>
        <w:rPr>
          <w:szCs w:val="24"/>
          <w:lang w:val="sr-Latn-CS"/>
        </w:rPr>
        <w:t>а</w:t>
      </w:r>
      <w:r w:rsidR="00B61EF7">
        <w:rPr>
          <w:szCs w:val="24"/>
          <w:lang w:val="sr-Latn-CS"/>
        </w:rPr>
        <w:t>т</w:t>
      </w:r>
      <w:r>
        <w:rPr>
          <w:szCs w:val="24"/>
          <w:lang w:val="sr-Latn-CS"/>
        </w:rPr>
        <w:t>е</w:t>
      </w:r>
      <w:r w:rsidR="00B61EF7">
        <w:rPr>
          <w:szCs w:val="24"/>
          <w:lang w:val="sr-Latn-CS"/>
        </w:rPr>
        <w:t>риј</w:t>
      </w:r>
      <w:r>
        <w:rPr>
          <w:szCs w:val="24"/>
          <w:lang w:val="sr-Latn-CS"/>
        </w:rPr>
        <w:t>а</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ној</w:t>
      </w:r>
      <w:r w:rsidR="008B0DCE" w:rsidRPr="002458A2">
        <w:rPr>
          <w:szCs w:val="24"/>
          <w:lang w:val="sr-Latn-CS"/>
        </w:rPr>
        <w:t xml:space="preserve"> </w:t>
      </w:r>
      <w:r w:rsidR="00B61EF7">
        <w:rPr>
          <w:szCs w:val="24"/>
          <w:lang w:val="sr-Latn-CS"/>
        </w:rPr>
        <w:t>сн</w:t>
      </w:r>
      <w:r>
        <w:rPr>
          <w:szCs w:val="24"/>
          <w:lang w:val="sr-Latn-CS"/>
        </w:rPr>
        <w:t>а</w:t>
      </w:r>
      <w:r w:rsidR="00B61EF7">
        <w:rPr>
          <w:szCs w:val="24"/>
          <w:lang w:val="sr-Latn-CS"/>
        </w:rPr>
        <w:t>зи</w:t>
      </w:r>
      <w:r w:rsidR="008B0DCE" w:rsidRPr="002458A2">
        <w:rPr>
          <w:szCs w:val="24"/>
          <w:lang w:val="sr-Latn-CS"/>
        </w:rPr>
        <w:t xml:space="preserve">, </w:t>
      </w:r>
      <w:r w:rsidR="00B61EF7">
        <w:rPr>
          <w:szCs w:val="24"/>
          <w:lang w:val="sr-Latn-CS"/>
        </w:rPr>
        <w:t>м</w:t>
      </w:r>
      <w:r>
        <w:rPr>
          <w:szCs w:val="24"/>
          <w:lang w:val="sr-Latn-CS"/>
        </w:rPr>
        <w:t>е</w:t>
      </w:r>
      <w:r w:rsidR="00B61EF7">
        <w:rPr>
          <w:szCs w:val="24"/>
          <w:lang w:val="sr-Latn-CS"/>
        </w:rPr>
        <w:t>х</w:t>
      </w:r>
      <w:r>
        <w:rPr>
          <w:szCs w:val="24"/>
          <w:lang w:val="sr-Latn-CS"/>
        </w:rPr>
        <w:t>а</w:t>
      </w:r>
      <w:r w:rsidR="00B61EF7">
        <w:rPr>
          <w:szCs w:val="24"/>
          <w:lang w:val="sr-Latn-CS"/>
        </w:rPr>
        <w:t>низ</w:t>
      </w:r>
      <w:r>
        <w:rPr>
          <w:szCs w:val="24"/>
          <w:lang w:val="sr-Latn-CS"/>
        </w:rPr>
        <w:t>а</w:t>
      </w:r>
      <w:r w:rsidR="00B61EF7">
        <w:rPr>
          <w:szCs w:val="24"/>
          <w:lang w:val="sr-Latn-CS"/>
        </w:rPr>
        <w:t>цији</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Pr>
          <w:szCs w:val="24"/>
          <w:lang w:val="sr-Latn-CS"/>
        </w:rPr>
        <w:t>д</w:t>
      </w:r>
      <w:r w:rsidR="00B61EF7">
        <w:rPr>
          <w:szCs w:val="24"/>
          <w:lang w:val="sr-Latn-CS"/>
        </w:rPr>
        <w:t>ру</w:t>
      </w:r>
      <w:r>
        <w:rPr>
          <w:szCs w:val="24"/>
          <w:lang w:val="sr-Latn-CS"/>
        </w:rPr>
        <w:t>г</w:t>
      </w:r>
      <w:r w:rsidR="00B61EF7">
        <w:rPr>
          <w:szCs w:val="24"/>
          <w:lang w:val="sr-Latn-CS"/>
        </w:rPr>
        <w:t>им</w:t>
      </w:r>
      <w:r w:rsidR="008B0DCE" w:rsidRPr="002458A2">
        <w:rPr>
          <w:szCs w:val="24"/>
          <w:lang w:val="sr-Latn-CS"/>
        </w:rPr>
        <w:t xml:space="preserve"> </w:t>
      </w:r>
      <w:r w:rsidR="00B61EF7">
        <w:rPr>
          <w:szCs w:val="24"/>
          <w:lang w:val="sr-Latn-CS"/>
        </w:rPr>
        <w:t>ср</w:t>
      </w:r>
      <w:r>
        <w:rPr>
          <w:szCs w:val="24"/>
          <w:lang w:val="sr-Latn-CS"/>
        </w:rPr>
        <w:t>ед</w:t>
      </w:r>
      <w:r w:rsidR="00B61EF7">
        <w:rPr>
          <w:szCs w:val="24"/>
          <w:lang w:val="sr-Latn-CS"/>
        </w:rPr>
        <w:t>ст</w:t>
      </w:r>
      <w:r>
        <w:rPr>
          <w:szCs w:val="24"/>
          <w:lang w:val="sr-Latn-CS"/>
        </w:rPr>
        <w:t>в</w:t>
      </w:r>
      <w:r w:rsidR="00B61EF7">
        <w:rPr>
          <w:szCs w:val="24"/>
          <w:lang w:val="sr-Latn-CS"/>
        </w:rPr>
        <w:t>им</w:t>
      </w:r>
      <w:r>
        <w:rPr>
          <w:szCs w:val="24"/>
          <w:lang w:val="sr-Latn-CS"/>
        </w:rPr>
        <w:t>а</w:t>
      </w:r>
      <w:r w:rsidR="008B0DCE" w:rsidRPr="002458A2">
        <w:rPr>
          <w:szCs w:val="24"/>
          <w:lang w:val="sr-Latn-CS"/>
        </w:rPr>
        <w:t xml:space="preserve"> </w:t>
      </w:r>
      <w:r w:rsidR="00B61EF7">
        <w:rPr>
          <w:szCs w:val="24"/>
          <w:lang w:val="sr-Latn-CS"/>
        </w:rPr>
        <w:t>р</w:t>
      </w:r>
      <w:r>
        <w:rPr>
          <w:szCs w:val="24"/>
          <w:lang w:val="sr-Latn-CS"/>
        </w:rPr>
        <w:t>ада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м</w:t>
      </w:r>
      <w:r>
        <w:rPr>
          <w:szCs w:val="24"/>
          <w:lang w:val="sr-Latn-CS"/>
        </w:rPr>
        <w:t>а</w:t>
      </w:r>
      <w:r w:rsidR="00B61EF7">
        <w:rPr>
          <w:szCs w:val="24"/>
          <w:lang w:val="sr-Latn-CS"/>
        </w:rPr>
        <w:t>т</w:t>
      </w:r>
      <w:r>
        <w:rPr>
          <w:szCs w:val="24"/>
          <w:lang w:val="sr-Latn-CS"/>
        </w:rPr>
        <w:t>е</w:t>
      </w:r>
      <w:r w:rsidR="00B61EF7">
        <w:rPr>
          <w:szCs w:val="24"/>
          <w:lang w:val="sr-Latn-CS"/>
        </w:rPr>
        <w:t>риј</w:t>
      </w:r>
      <w:r>
        <w:rPr>
          <w:szCs w:val="24"/>
          <w:lang w:val="sr-Latn-CS"/>
        </w:rPr>
        <w:t>а</w:t>
      </w:r>
      <w:r w:rsidR="00B61EF7">
        <w:rPr>
          <w:szCs w:val="24"/>
          <w:lang w:val="sr-Latn-CS"/>
        </w:rPr>
        <w:t>лу</w:t>
      </w:r>
      <w:r w:rsidR="008B0DCE" w:rsidRPr="002458A2">
        <w:rPr>
          <w:szCs w:val="24"/>
          <w:lang w:val="sr-Latn-CS"/>
        </w:rPr>
        <w:t xml:space="preserve"> </w:t>
      </w:r>
      <w:r w:rsidR="00B61EF7">
        <w:rPr>
          <w:szCs w:val="24"/>
          <w:lang w:val="sr-Latn-CS"/>
        </w:rPr>
        <w:t>потр</w:t>
      </w:r>
      <w:r>
        <w:rPr>
          <w:szCs w:val="24"/>
          <w:lang w:val="sr-Latn-CS"/>
        </w:rPr>
        <w:t>еб</w:t>
      </w:r>
      <w:r w:rsidR="00B61EF7">
        <w:rPr>
          <w:szCs w:val="24"/>
          <w:lang w:val="sr-Latn-CS"/>
        </w:rPr>
        <w:t>ном</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е</w:t>
      </w:r>
      <w:r w:rsidR="008B0DCE" w:rsidRPr="002458A2">
        <w:rPr>
          <w:szCs w:val="24"/>
          <w:lang w:val="sr-Latn-CS"/>
        </w:rPr>
        <w:t xml:space="preserve"> </w:t>
      </w:r>
      <w:r w:rsidR="00B61EF7">
        <w:rPr>
          <w:szCs w:val="24"/>
          <w:lang w:val="sr-Latn-CS"/>
        </w:rPr>
        <w:t>припр</w:t>
      </w:r>
      <w:r>
        <w:rPr>
          <w:szCs w:val="24"/>
          <w:lang w:val="sr-Latn-CS"/>
        </w:rPr>
        <w:t>е</w:t>
      </w:r>
      <w:r w:rsidR="00B61EF7">
        <w:rPr>
          <w:szCs w:val="24"/>
          <w:lang w:val="sr-Latn-CS"/>
        </w:rPr>
        <w:t>мних</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Pr>
          <w:szCs w:val="24"/>
          <w:lang w:val="sr-Latn-CS"/>
        </w:rPr>
        <w:t>г</w:t>
      </w:r>
      <w:r w:rsidR="00B61EF7">
        <w:rPr>
          <w:szCs w:val="24"/>
          <w:lang w:val="sr-Latn-CS"/>
        </w:rPr>
        <w:t>л</w:t>
      </w:r>
      <w:r>
        <w:rPr>
          <w:szCs w:val="24"/>
          <w:lang w:val="sr-Latn-CS"/>
        </w:rPr>
        <w:t>ав</w:t>
      </w:r>
      <w:r w:rsidR="00B61EF7">
        <w:rPr>
          <w:szCs w:val="24"/>
          <w:lang w:val="sr-Latn-CS"/>
        </w:rPr>
        <w:t>них</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8B0DCE" w:rsidRPr="002458A2">
        <w:rPr>
          <w:szCs w:val="24"/>
          <w:lang w:val="sr-Latn-CS"/>
        </w:rPr>
        <w:t xml:space="preserve"> </w:t>
      </w:r>
      <w:r w:rsidR="00B61EF7">
        <w:rPr>
          <w:szCs w:val="24"/>
          <w:lang w:val="sr-Latn-CS"/>
        </w:rPr>
        <w:t>н</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коришћ</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sidR="00B61EF7">
        <w:rPr>
          <w:szCs w:val="24"/>
          <w:lang w:val="sr-Latn-CS"/>
        </w:rPr>
        <w:t>шум</w:t>
      </w:r>
      <w:r>
        <w:rPr>
          <w:szCs w:val="24"/>
          <w:lang w:val="sr-Latn-CS"/>
        </w:rPr>
        <w:t>а</w:t>
      </w:r>
      <w:r w:rsidR="008B0DCE" w:rsidRPr="002458A2">
        <w:rPr>
          <w:szCs w:val="24"/>
          <w:lang w:val="sr-Latn-CS"/>
        </w:rPr>
        <w:t>.</w:t>
      </w:r>
    </w:p>
    <w:p w:rsidR="008B0DCE" w:rsidRPr="002458A2" w:rsidRDefault="00BE010D" w:rsidP="00B5350C">
      <w:pPr>
        <w:tabs>
          <w:tab w:val="left" w:pos="1020"/>
        </w:tabs>
        <w:ind w:firstLine="567"/>
        <w:rPr>
          <w:szCs w:val="24"/>
          <w:lang w:val="sr-Latn-CS"/>
        </w:rPr>
      </w:pPr>
      <w:r>
        <w:rPr>
          <w:szCs w:val="24"/>
          <w:lang w:val="sr-Latn-CS"/>
        </w:rPr>
        <w:t>И</w:t>
      </w:r>
      <w:r w:rsidR="00B61EF7">
        <w:rPr>
          <w:szCs w:val="24"/>
          <w:lang w:val="sr-Latn-CS"/>
        </w:rPr>
        <w:t>з</w:t>
      </w:r>
      <w:r>
        <w:rPr>
          <w:szCs w:val="24"/>
          <w:lang w:val="sr-Latn-CS"/>
        </w:rPr>
        <w:t>в</w:t>
      </w:r>
      <w:r w:rsidR="00B61EF7">
        <w:rPr>
          <w:szCs w:val="24"/>
          <w:lang w:val="sr-Latn-CS"/>
        </w:rPr>
        <w:t>о</w:t>
      </w:r>
      <w:r>
        <w:rPr>
          <w:szCs w:val="24"/>
          <w:lang w:val="sr-Latn-CS"/>
        </w:rPr>
        <w:t>ђа</w:t>
      </w:r>
      <w:r w:rsidR="00B61EF7">
        <w:rPr>
          <w:szCs w:val="24"/>
          <w:lang w:val="sr-Latn-CS"/>
        </w:rPr>
        <w:t>чки</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кти</w:t>
      </w:r>
      <w:r w:rsidR="008B0DCE" w:rsidRPr="002458A2">
        <w:rPr>
          <w:szCs w:val="24"/>
          <w:lang w:val="sr-Latn-CS"/>
        </w:rPr>
        <w:t xml:space="preserve"> </w:t>
      </w:r>
      <w:r w:rsidR="00B61EF7">
        <w:rPr>
          <w:szCs w:val="24"/>
          <w:lang w:val="sr-Latn-CS"/>
        </w:rPr>
        <w:t>р</w:t>
      </w:r>
      <w:r>
        <w:rPr>
          <w:szCs w:val="24"/>
          <w:lang w:val="sr-Latn-CS"/>
        </w:rPr>
        <w:t>аде</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сцим</w:t>
      </w:r>
      <w:r>
        <w:rPr>
          <w:szCs w:val="24"/>
          <w:lang w:val="sr-Latn-CS"/>
        </w:rPr>
        <w:t>а</w:t>
      </w:r>
      <w:r w:rsidR="008B0DCE" w:rsidRPr="002458A2">
        <w:rPr>
          <w:szCs w:val="24"/>
          <w:lang w:val="sr-Latn-CS"/>
        </w:rPr>
        <w:t xml:space="preserve"> </w:t>
      </w:r>
      <w:r>
        <w:rPr>
          <w:szCs w:val="24"/>
          <w:lang w:val="sr-Latn-CS"/>
        </w:rPr>
        <w:t>б</w:t>
      </w:r>
      <w:r w:rsidR="00B61EF7">
        <w:rPr>
          <w:szCs w:val="24"/>
          <w:lang w:val="sr-Latn-CS"/>
        </w:rPr>
        <w:t>р</w:t>
      </w:r>
      <w:r w:rsidR="008B0DCE" w:rsidRPr="002458A2">
        <w:rPr>
          <w:szCs w:val="24"/>
          <w:lang w:val="sr-Latn-CS"/>
        </w:rPr>
        <w:t xml:space="preserve">.19-26 </w:t>
      </w:r>
      <w:r w:rsidR="00B61EF7">
        <w:rPr>
          <w:szCs w:val="24"/>
          <w:lang w:val="sr-Latn-CS"/>
        </w:rPr>
        <w:t>који</w:t>
      </w:r>
      <w:r w:rsidR="008B0DCE" w:rsidRPr="002458A2">
        <w:rPr>
          <w:szCs w:val="24"/>
          <w:lang w:val="sr-Latn-CS"/>
        </w:rPr>
        <w:t xml:space="preserve"> </w:t>
      </w:r>
      <w:r w:rsidR="00B61EF7">
        <w:rPr>
          <w:szCs w:val="24"/>
          <w:lang w:val="sr-Latn-CS"/>
        </w:rPr>
        <w:t>су</w:t>
      </w:r>
      <w:r w:rsidR="008B0DCE" w:rsidRPr="002458A2">
        <w:rPr>
          <w:szCs w:val="24"/>
          <w:lang w:val="sr-Latn-CS"/>
        </w:rPr>
        <w:t xml:space="preserve"> </w:t>
      </w:r>
      <w:r w:rsidR="00B61EF7">
        <w:rPr>
          <w:szCs w:val="24"/>
          <w:lang w:val="sr-Latn-CS"/>
        </w:rPr>
        <w:t>пропис</w:t>
      </w:r>
      <w:r>
        <w:rPr>
          <w:szCs w:val="24"/>
          <w:lang w:val="sr-Latn-CS"/>
        </w:rPr>
        <w:t>а</w:t>
      </w:r>
      <w:r w:rsidR="00B61EF7">
        <w:rPr>
          <w:szCs w:val="24"/>
          <w:lang w:val="sr-Latn-CS"/>
        </w:rPr>
        <w:t>ни</w:t>
      </w:r>
      <w:r w:rsidR="008B0DCE" w:rsidRPr="002458A2">
        <w:rPr>
          <w:szCs w:val="24"/>
          <w:lang w:val="sr-Latn-CS"/>
        </w:rPr>
        <w:t xml:space="preserve"> </w:t>
      </w:r>
      <w:r>
        <w:rPr>
          <w:szCs w:val="24"/>
          <w:lang w:val="sr-Latn-CS"/>
        </w:rPr>
        <w:t>П</w:t>
      </w:r>
      <w:r w:rsidR="00B61EF7">
        <w:rPr>
          <w:szCs w:val="24"/>
          <w:lang w:val="sr-Latn-CS"/>
        </w:rPr>
        <w:t>р</w:t>
      </w:r>
      <w:r>
        <w:rPr>
          <w:szCs w:val="24"/>
          <w:lang w:val="sr-Latn-CS"/>
        </w:rPr>
        <w:t>ав</w:t>
      </w:r>
      <w:r w:rsidR="00B61EF7">
        <w:rPr>
          <w:szCs w:val="24"/>
          <w:lang w:val="sr-Latn-CS"/>
        </w:rPr>
        <w:t>илником</w:t>
      </w:r>
      <w:r w:rsidR="008B0DCE" w:rsidRPr="002458A2">
        <w:rPr>
          <w:szCs w:val="24"/>
          <w:lang w:val="sr-Latn-CS"/>
        </w:rPr>
        <w:t xml:space="preserve">, </w:t>
      </w:r>
      <w:r>
        <w:rPr>
          <w:szCs w:val="24"/>
          <w:lang w:val="sr-Latn-CS"/>
        </w:rPr>
        <w:t>а</w:t>
      </w:r>
      <w:r w:rsidR="00B61EF7">
        <w:rPr>
          <w:szCs w:val="24"/>
          <w:lang w:val="sr-Latn-CS"/>
        </w:rPr>
        <w:t>рхи</w:t>
      </w:r>
      <w:r>
        <w:rPr>
          <w:szCs w:val="24"/>
          <w:lang w:val="sr-Latn-CS"/>
        </w:rPr>
        <w:t>в</w:t>
      </w:r>
      <w:r w:rsidR="00B61EF7">
        <w:rPr>
          <w:szCs w:val="24"/>
          <w:lang w:val="sr-Latn-CS"/>
        </w:rPr>
        <w:t>ир</w:t>
      </w:r>
      <w:r>
        <w:rPr>
          <w:szCs w:val="24"/>
          <w:lang w:val="sr-Latn-CS"/>
        </w:rPr>
        <w:t>а</w:t>
      </w:r>
      <w:r w:rsidR="00B61EF7">
        <w:rPr>
          <w:szCs w:val="24"/>
          <w:lang w:val="sr-Latn-CS"/>
        </w:rPr>
        <w:t>ју</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тр</w:t>
      </w:r>
      <w:r>
        <w:rPr>
          <w:szCs w:val="24"/>
          <w:lang w:val="sr-Latn-CS"/>
        </w:rPr>
        <w:t>а</w:t>
      </w:r>
      <w:r w:rsidR="00B61EF7">
        <w:rPr>
          <w:szCs w:val="24"/>
          <w:lang w:val="sr-Latn-CS"/>
        </w:rPr>
        <w:t>јно</w:t>
      </w:r>
      <w:r w:rsidR="008B0DCE" w:rsidRPr="002458A2">
        <w:rPr>
          <w:szCs w:val="24"/>
          <w:lang w:val="sr-Latn-CS"/>
        </w:rPr>
        <w:t xml:space="preserve"> </w:t>
      </w:r>
      <w:r w:rsidR="00B61EF7">
        <w:rPr>
          <w:szCs w:val="24"/>
          <w:lang w:val="sr-Latn-CS"/>
        </w:rPr>
        <w:t>чу</w:t>
      </w:r>
      <w:r>
        <w:rPr>
          <w:szCs w:val="24"/>
          <w:lang w:val="sr-Latn-CS"/>
        </w:rPr>
        <w:t>ва</w:t>
      </w:r>
      <w:r w:rsidR="00B61EF7">
        <w:rPr>
          <w:szCs w:val="24"/>
          <w:lang w:val="sr-Latn-CS"/>
        </w:rPr>
        <w:t>ју</w:t>
      </w:r>
      <w:r w:rsidR="008B0DCE" w:rsidRPr="002458A2">
        <w:rPr>
          <w:szCs w:val="24"/>
          <w:lang w:val="sr-Latn-CS"/>
        </w:rPr>
        <w:t xml:space="preserve">. </w:t>
      </w:r>
      <w:r>
        <w:rPr>
          <w:szCs w:val="24"/>
          <w:lang w:val="sr-Latn-CS"/>
        </w:rPr>
        <w:t>И</w:t>
      </w:r>
      <w:r w:rsidR="00B61EF7">
        <w:rPr>
          <w:szCs w:val="24"/>
          <w:lang w:val="sr-Latn-CS"/>
        </w:rPr>
        <w:t>з</w:t>
      </w:r>
      <w:r>
        <w:rPr>
          <w:szCs w:val="24"/>
          <w:lang w:val="sr-Latn-CS"/>
        </w:rPr>
        <w:t>в</w:t>
      </w:r>
      <w:r w:rsidR="00B61EF7">
        <w:rPr>
          <w:szCs w:val="24"/>
          <w:lang w:val="sr-Latn-CS"/>
        </w:rPr>
        <w:t>о</w:t>
      </w:r>
      <w:r>
        <w:rPr>
          <w:szCs w:val="24"/>
          <w:lang w:val="sr-Latn-CS"/>
        </w:rPr>
        <w:t>ђа</w:t>
      </w:r>
      <w:r w:rsidR="00B61EF7">
        <w:rPr>
          <w:szCs w:val="24"/>
          <w:lang w:val="sr-Latn-CS"/>
        </w:rPr>
        <w:t>чки</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w:t>
      </w:r>
      <w:r>
        <w:rPr>
          <w:szCs w:val="24"/>
          <w:lang w:val="sr-Latn-CS"/>
        </w:rPr>
        <w:t>а</w:t>
      </w:r>
      <w:r w:rsidR="00B61EF7">
        <w:rPr>
          <w:szCs w:val="24"/>
          <w:lang w:val="sr-Latn-CS"/>
        </w:rPr>
        <w:t>т</w:t>
      </w:r>
      <w:r w:rsidR="008B0DCE" w:rsidRPr="002458A2">
        <w:rPr>
          <w:szCs w:val="24"/>
          <w:lang w:val="sr-Latn-CS"/>
        </w:rPr>
        <w:t xml:space="preserve"> </w:t>
      </w:r>
      <w:r>
        <w:rPr>
          <w:szCs w:val="24"/>
          <w:lang w:val="sr-Latn-CS"/>
        </w:rPr>
        <w:t>д</w:t>
      </w:r>
      <w:r w:rsidR="00B61EF7">
        <w:rPr>
          <w:szCs w:val="24"/>
          <w:lang w:val="sr-Latn-CS"/>
        </w:rPr>
        <w:t>оноси</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н</w:t>
      </w:r>
      <w:r>
        <w:rPr>
          <w:szCs w:val="24"/>
          <w:lang w:val="sr-Latn-CS"/>
        </w:rPr>
        <w:t>а</w:t>
      </w:r>
      <w:r w:rsidR="00B61EF7">
        <w:rPr>
          <w:szCs w:val="24"/>
          <w:lang w:val="sr-Latn-CS"/>
        </w:rPr>
        <w:t>јк</w:t>
      </w:r>
      <w:r>
        <w:rPr>
          <w:szCs w:val="24"/>
          <w:lang w:val="sr-Latn-CS"/>
        </w:rPr>
        <w:t>а</w:t>
      </w:r>
      <w:r w:rsidR="00B61EF7">
        <w:rPr>
          <w:szCs w:val="24"/>
          <w:lang w:val="sr-Latn-CS"/>
        </w:rPr>
        <w:t>сниј</w:t>
      </w:r>
      <w:r>
        <w:rPr>
          <w:szCs w:val="24"/>
          <w:lang w:val="sr-Latn-CS"/>
        </w:rPr>
        <w:t>е</w:t>
      </w:r>
      <w:r w:rsidR="008B0DCE" w:rsidRPr="002458A2">
        <w:rPr>
          <w:szCs w:val="24"/>
          <w:lang w:val="sr-Latn-CS"/>
        </w:rPr>
        <w:t xml:space="preserve"> </w:t>
      </w:r>
      <w:r>
        <w:rPr>
          <w:szCs w:val="24"/>
          <w:lang w:val="sr-Latn-CS"/>
        </w:rPr>
        <w:t>д</w:t>
      </w:r>
      <w:r w:rsidR="00B61EF7">
        <w:rPr>
          <w:szCs w:val="24"/>
          <w:lang w:val="sr-Latn-CS"/>
        </w:rPr>
        <w:t>о</w:t>
      </w:r>
      <w:r w:rsidR="008B0DCE" w:rsidRPr="002458A2">
        <w:rPr>
          <w:szCs w:val="24"/>
          <w:lang w:val="sr-Latn-CS"/>
        </w:rPr>
        <w:t xml:space="preserve"> 31.</w:t>
      </w:r>
      <w:r w:rsidR="00B61EF7">
        <w:rPr>
          <w:szCs w:val="24"/>
          <w:lang w:val="sr-Latn-CS"/>
        </w:rPr>
        <w:t>окто</w:t>
      </w:r>
      <w:r>
        <w:rPr>
          <w:szCs w:val="24"/>
          <w:lang w:val="sr-Latn-CS"/>
        </w:rPr>
        <w:t>б</w:t>
      </w:r>
      <w:r w:rsidR="00B61EF7">
        <w:rPr>
          <w:szCs w:val="24"/>
          <w:lang w:val="sr-Latn-CS"/>
        </w:rPr>
        <w:t>р</w:t>
      </w:r>
      <w:r>
        <w:rPr>
          <w:szCs w:val="24"/>
          <w:lang w:val="sr-Latn-CS"/>
        </w:rPr>
        <w:t>а</w:t>
      </w:r>
      <w:r w:rsidR="008B0DCE" w:rsidRPr="002458A2">
        <w:rPr>
          <w:szCs w:val="24"/>
          <w:lang w:val="sr-Latn-CS"/>
        </w:rPr>
        <w:t xml:space="preserve">, </w:t>
      </w:r>
      <w:r>
        <w:rPr>
          <w:szCs w:val="24"/>
          <w:lang w:val="sr-Latn-CS"/>
        </w:rPr>
        <w:t>а</w:t>
      </w:r>
      <w:r w:rsidR="008B0DCE"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sidR="00B61EF7">
        <w:rPr>
          <w:szCs w:val="24"/>
          <w:lang w:val="sr-Latn-CS"/>
        </w:rPr>
        <w:t>и</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w:t>
      </w:r>
      <w:r w:rsidR="008B0DCE" w:rsidRPr="002458A2">
        <w:rPr>
          <w:szCs w:val="24"/>
          <w:lang w:val="sr-Latn-CS"/>
        </w:rPr>
        <w:t xml:space="preserve"> </w:t>
      </w:r>
      <w:r>
        <w:rPr>
          <w:szCs w:val="24"/>
          <w:lang w:val="sr-Latn-CS"/>
        </w:rPr>
        <w:t>д</w:t>
      </w:r>
      <w:r w:rsidR="00B61EF7">
        <w:rPr>
          <w:szCs w:val="24"/>
          <w:lang w:val="sr-Latn-CS"/>
        </w:rPr>
        <w:t>о</w:t>
      </w:r>
      <w:r w:rsidR="008B0DCE" w:rsidRPr="002458A2">
        <w:rPr>
          <w:szCs w:val="24"/>
          <w:lang w:val="sr-Latn-CS"/>
        </w:rPr>
        <w:t xml:space="preserve"> 30, </w:t>
      </w:r>
      <w:r w:rsidR="00B61EF7">
        <w:rPr>
          <w:szCs w:val="24"/>
          <w:lang w:val="sr-Latn-CS"/>
        </w:rPr>
        <w:t>но</w:t>
      </w:r>
      <w:r>
        <w:rPr>
          <w:szCs w:val="24"/>
          <w:lang w:val="sr-Latn-CS"/>
        </w:rPr>
        <w:t>ве</w:t>
      </w:r>
      <w:r w:rsidR="00B61EF7">
        <w:rPr>
          <w:szCs w:val="24"/>
          <w:lang w:val="sr-Latn-CS"/>
        </w:rPr>
        <w:t>м</w:t>
      </w:r>
      <w:r>
        <w:rPr>
          <w:szCs w:val="24"/>
          <w:lang w:val="sr-Latn-CS"/>
        </w:rPr>
        <w:t>б</w:t>
      </w:r>
      <w:r w:rsidR="00B61EF7">
        <w:rPr>
          <w:szCs w:val="24"/>
          <w:lang w:val="sr-Latn-CS"/>
        </w:rPr>
        <w:t>р</w:t>
      </w:r>
      <w:r>
        <w:rPr>
          <w:szCs w:val="24"/>
          <w:lang w:val="sr-Latn-CS"/>
        </w:rPr>
        <w:t>а</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ве</w:t>
      </w:r>
      <w:r w:rsidR="008B0DCE" w:rsidRPr="002458A2">
        <w:rPr>
          <w:szCs w:val="24"/>
          <w:lang w:val="sr-Latn-CS"/>
        </w:rPr>
        <w:t xml:space="preserve"> </w:t>
      </w:r>
      <w:r w:rsidR="00B61EF7">
        <w:rPr>
          <w:szCs w:val="24"/>
          <w:lang w:val="sr-Latn-CS"/>
        </w:rPr>
        <w:t>који</w:t>
      </w:r>
      <w:r w:rsidR="008B0DCE" w:rsidRPr="002458A2">
        <w:rPr>
          <w:szCs w:val="24"/>
          <w:lang w:val="sr-Latn-CS"/>
        </w:rPr>
        <w:t xml:space="preserve"> </w:t>
      </w:r>
      <w:r w:rsidR="00B61EF7">
        <w:rPr>
          <w:szCs w:val="24"/>
          <w:lang w:val="sr-Latn-CS"/>
        </w:rPr>
        <w:t>ћ</w:t>
      </w:r>
      <w:r>
        <w:rPr>
          <w:szCs w:val="24"/>
          <w:lang w:val="sr-Latn-CS"/>
        </w:rPr>
        <w:t>е</w:t>
      </w:r>
      <w:r w:rsidR="008B0DCE" w:rsidRPr="002458A2">
        <w:rPr>
          <w:szCs w:val="24"/>
          <w:lang w:val="sr-Latn-CS"/>
        </w:rPr>
        <w:t xml:space="preserve"> </w:t>
      </w:r>
      <w:r>
        <w:rPr>
          <w:szCs w:val="24"/>
          <w:lang w:val="sr-Latn-CS"/>
        </w:rPr>
        <w:t>да</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де</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ној</w:t>
      </w:r>
      <w:r w:rsidR="008B0DCE"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ини</w:t>
      </w:r>
      <w:r w:rsidR="008B0DCE" w:rsidRPr="002458A2">
        <w:rPr>
          <w:szCs w:val="24"/>
          <w:lang w:val="sr-Latn-CS"/>
        </w:rPr>
        <w:t xml:space="preserve">. </w:t>
      </w:r>
      <w:r>
        <w:rPr>
          <w:szCs w:val="24"/>
          <w:lang w:val="sr-Latn-CS"/>
        </w:rPr>
        <w:t>И</w:t>
      </w:r>
      <w:r w:rsidR="00B61EF7">
        <w:rPr>
          <w:szCs w:val="24"/>
          <w:lang w:val="sr-Latn-CS"/>
        </w:rPr>
        <w:t>з</w:t>
      </w:r>
      <w:r>
        <w:rPr>
          <w:szCs w:val="24"/>
          <w:lang w:val="sr-Latn-CS"/>
        </w:rPr>
        <w:t>в</w:t>
      </w:r>
      <w:r w:rsidR="00B61EF7">
        <w:rPr>
          <w:szCs w:val="24"/>
          <w:lang w:val="sr-Latn-CS"/>
        </w:rPr>
        <w:t>о</w:t>
      </w:r>
      <w:r>
        <w:rPr>
          <w:szCs w:val="24"/>
          <w:lang w:val="sr-Latn-CS"/>
        </w:rPr>
        <w:t>ђа</w:t>
      </w:r>
      <w:r w:rsidR="00B61EF7">
        <w:rPr>
          <w:szCs w:val="24"/>
          <w:lang w:val="sr-Latn-CS"/>
        </w:rPr>
        <w:t>чки</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w:t>
      </w:r>
      <w:r>
        <w:rPr>
          <w:szCs w:val="24"/>
          <w:lang w:val="sr-Latn-CS"/>
        </w:rPr>
        <w:t>а</w:t>
      </w:r>
      <w:r w:rsidR="00B61EF7">
        <w:rPr>
          <w:szCs w:val="24"/>
          <w:lang w:val="sr-Latn-CS"/>
        </w:rPr>
        <w:t>т</w:t>
      </w:r>
      <w:r w:rsidR="008B0DCE" w:rsidRPr="002458A2">
        <w:rPr>
          <w:szCs w:val="24"/>
          <w:lang w:val="sr-Latn-CS"/>
        </w:rPr>
        <w:t xml:space="preserve"> </w:t>
      </w:r>
      <w:r w:rsidR="00B61EF7">
        <w:rPr>
          <w:szCs w:val="24"/>
          <w:lang w:val="sr-Latn-CS"/>
        </w:rPr>
        <w:t>мор</w:t>
      </w:r>
      <w:r>
        <w:rPr>
          <w:szCs w:val="24"/>
          <w:lang w:val="sr-Latn-CS"/>
        </w:rPr>
        <w:t>а</w:t>
      </w:r>
      <w:r w:rsidR="008B0DCE" w:rsidRPr="002458A2">
        <w:rPr>
          <w:szCs w:val="24"/>
          <w:lang w:val="sr-Latn-CS"/>
        </w:rPr>
        <w:t xml:space="preserve"> </w:t>
      </w:r>
      <w:r>
        <w:rPr>
          <w:szCs w:val="24"/>
          <w:lang w:val="sr-Latn-CS"/>
        </w:rPr>
        <w:t>б</w:t>
      </w:r>
      <w:r w:rsidR="00B61EF7">
        <w:rPr>
          <w:szCs w:val="24"/>
          <w:lang w:val="sr-Latn-CS"/>
        </w:rPr>
        <w:t>ити</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скл</w:t>
      </w:r>
      <w:r>
        <w:rPr>
          <w:szCs w:val="24"/>
          <w:lang w:val="sr-Latn-CS"/>
        </w:rPr>
        <w:t>ад</w:t>
      </w:r>
      <w:r w:rsidR="00B61EF7">
        <w:rPr>
          <w:szCs w:val="24"/>
          <w:lang w:val="sr-Latn-CS"/>
        </w:rPr>
        <w:t>у</w:t>
      </w:r>
      <w:r w:rsidR="008B0DCE" w:rsidRPr="002458A2">
        <w:rPr>
          <w:szCs w:val="24"/>
          <w:lang w:val="sr-Latn-CS"/>
        </w:rPr>
        <w:t xml:space="preserve"> </w:t>
      </w:r>
      <w:r w:rsidR="00B61EF7">
        <w:rPr>
          <w:szCs w:val="24"/>
          <w:lang w:val="sr-Latn-CS"/>
        </w:rPr>
        <w:t>с</w:t>
      </w:r>
      <w:r>
        <w:rPr>
          <w:szCs w:val="24"/>
          <w:lang w:val="sr-Latn-CS"/>
        </w:rPr>
        <w:t>а</w:t>
      </w:r>
      <w:r w:rsidR="008B0DCE" w:rsidRPr="002458A2">
        <w:rPr>
          <w:szCs w:val="24"/>
          <w:lang w:val="sr-Latn-CS"/>
        </w:rPr>
        <w:t xml:space="preserve"> </w:t>
      </w:r>
      <w:r w:rsidR="00B61EF7">
        <w:rPr>
          <w:szCs w:val="24"/>
          <w:lang w:val="sr-Latn-CS"/>
        </w:rPr>
        <w:t>осно</w:t>
      </w:r>
      <w:r>
        <w:rPr>
          <w:szCs w:val="24"/>
          <w:lang w:val="sr-Latn-CS"/>
        </w:rPr>
        <w:t>в</w:t>
      </w:r>
      <w:r w:rsidR="00B61EF7">
        <w:rPr>
          <w:szCs w:val="24"/>
          <w:lang w:val="sr-Latn-CS"/>
        </w:rPr>
        <w:t>ом</w:t>
      </w:r>
      <w:r w:rsidR="008B0DCE" w:rsidRPr="002458A2">
        <w:rPr>
          <w:szCs w:val="24"/>
          <w:lang w:val="sr-Latn-CS"/>
        </w:rPr>
        <w:t xml:space="preserve">. </w:t>
      </w:r>
      <w:r>
        <w:rPr>
          <w:szCs w:val="24"/>
          <w:lang w:val="sr-Latn-CS"/>
        </w:rPr>
        <w:t>К</w:t>
      </w:r>
      <w:r w:rsidR="00B61EF7">
        <w:rPr>
          <w:szCs w:val="24"/>
          <w:lang w:val="sr-Latn-CS"/>
        </w:rPr>
        <w:t>орисник</w:t>
      </w:r>
      <w:r w:rsidR="008B0DCE" w:rsidRPr="002458A2">
        <w:rPr>
          <w:szCs w:val="24"/>
          <w:lang w:val="sr-Latn-CS"/>
        </w:rPr>
        <w:t xml:space="preserve"> </w:t>
      </w:r>
      <w:r w:rsidR="00B61EF7">
        <w:rPr>
          <w:szCs w:val="24"/>
          <w:lang w:val="sr-Latn-CS"/>
        </w:rPr>
        <w:t>шум</w:t>
      </w:r>
      <w:r>
        <w:rPr>
          <w:szCs w:val="24"/>
          <w:lang w:val="sr-Latn-CS"/>
        </w:rPr>
        <w:t>а</w:t>
      </w:r>
      <w:r w:rsidR="008B0DCE" w:rsidRPr="002458A2">
        <w:rPr>
          <w:szCs w:val="24"/>
          <w:lang w:val="sr-Latn-CS"/>
        </w:rPr>
        <w:t xml:space="preserve"> </w:t>
      </w:r>
      <w:r w:rsidR="00B61EF7">
        <w:rPr>
          <w:szCs w:val="24"/>
          <w:lang w:val="sr-Latn-CS"/>
        </w:rPr>
        <w:t>ј</w:t>
      </w:r>
      <w:r>
        <w:rPr>
          <w:szCs w:val="24"/>
          <w:lang w:val="sr-Latn-CS"/>
        </w:rPr>
        <w:t>е</w:t>
      </w:r>
      <w:r w:rsidR="008B0DCE" w:rsidRPr="002458A2">
        <w:rPr>
          <w:szCs w:val="24"/>
          <w:lang w:val="sr-Latn-CS"/>
        </w:rPr>
        <w:t xml:space="preserve"> </w:t>
      </w:r>
      <w:r>
        <w:rPr>
          <w:szCs w:val="24"/>
          <w:lang w:val="sr-Latn-CS"/>
        </w:rPr>
        <w:t>д</w:t>
      </w:r>
      <w:r w:rsidR="00B61EF7">
        <w:rPr>
          <w:szCs w:val="24"/>
          <w:lang w:val="sr-Latn-CS"/>
        </w:rPr>
        <w:t>уж</w:t>
      </w:r>
      <w:r>
        <w:rPr>
          <w:szCs w:val="24"/>
          <w:lang w:val="sr-Latn-CS"/>
        </w:rPr>
        <w:t>а</w:t>
      </w:r>
      <w:r w:rsidR="00B61EF7">
        <w:rPr>
          <w:szCs w:val="24"/>
          <w:lang w:val="sr-Latn-CS"/>
        </w:rPr>
        <w:t>н</w:t>
      </w:r>
      <w:r w:rsidR="008B0DCE" w:rsidRPr="002458A2">
        <w:rPr>
          <w:szCs w:val="24"/>
          <w:lang w:val="sr-Latn-CS"/>
        </w:rPr>
        <w:t xml:space="preserve"> </w:t>
      </w:r>
      <w:r>
        <w:rPr>
          <w:szCs w:val="24"/>
          <w:lang w:val="sr-Latn-CS"/>
        </w:rPr>
        <w:t>да</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чком</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кту</w:t>
      </w:r>
      <w:r w:rsidR="008B0DCE" w:rsidRPr="002458A2">
        <w:rPr>
          <w:szCs w:val="24"/>
          <w:lang w:val="sr-Latn-CS"/>
        </w:rPr>
        <w:t xml:space="preserve"> </w:t>
      </w:r>
      <w:r>
        <w:rPr>
          <w:szCs w:val="24"/>
          <w:lang w:val="sr-Latn-CS"/>
        </w:rPr>
        <w:t>ев</w:t>
      </w:r>
      <w:r w:rsidR="00B61EF7">
        <w:rPr>
          <w:szCs w:val="24"/>
          <w:lang w:val="sr-Latn-CS"/>
        </w:rPr>
        <w:t>и</w:t>
      </w:r>
      <w:r>
        <w:rPr>
          <w:szCs w:val="24"/>
          <w:lang w:val="sr-Latn-CS"/>
        </w:rPr>
        <w:t>де</w:t>
      </w:r>
      <w:r w:rsidR="00B61EF7">
        <w:rPr>
          <w:szCs w:val="24"/>
          <w:lang w:val="sr-Latn-CS"/>
        </w:rPr>
        <w:t>нтир</w:t>
      </w:r>
      <w:r>
        <w:rPr>
          <w:szCs w:val="24"/>
          <w:lang w:val="sr-Latn-CS"/>
        </w:rPr>
        <w:t>а</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w:t>
      </w:r>
      <w:r>
        <w:rPr>
          <w:szCs w:val="24"/>
          <w:lang w:val="sr-Latn-CS"/>
        </w:rPr>
        <w:t>е</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ве</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току</w:t>
      </w:r>
      <w:r w:rsidR="008B0DCE"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8B0DCE" w:rsidRPr="002458A2">
        <w:rPr>
          <w:szCs w:val="24"/>
          <w:lang w:val="sr-Latn-CS"/>
        </w:rPr>
        <w:t xml:space="preserve"> </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з</w:t>
      </w:r>
      <w:r>
        <w:rPr>
          <w:szCs w:val="24"/>
          <w:lang w:val="sr-Latn-CS"/>
        </w:rPr>
        <w:t>а</w:t>
      </w:r>
      <w:r w:rsidR="00B61EF7">
        <w:rPr>
          <w:szCs w:val="24"/>
          <w:lang w:val="sr-Latn-CS"/>
        </w:rPr>
        <w:t>штити</w:t>
      </w:r>
      <w:r w:rsidR="008B0DCE" w:rsidRPr="002458A2">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чи</w:t>
      </w:r>
      <w:r w:rsidR="008B0DCE" w:rsidRPr="002458A2">
        <w:rPr>
          <w:szCs w:val="24"/>
          <w:lang w:val="sr-Latn-CS"/>
        </w:rPr>
        <w:t xml:space="preserve"> </w:t>
      </w:r>
      <w:r w:rsidR="00B61EF7">
        <w:rPr>
          <w:szCs w:val="24"/>
          <w:lang w:val="sr-Latn-CS"/>
        </w:rPr>
        <w:t>шум</w:t>
      </w:r>
      <w:r>
        <w:rPr>
          <w:szCs w:val="24"/>
          <w:lang w:val="sr-Latn-CS"/>
        </w:rPr>
        <w:t>а</w:t>
      </w:r>
      <w:r w:rsidR="008B0DCE" w:rsidRPr="002458A2">
        <w:rPr>
          <w:szCs w:val="24"/>
          <w:lang w:val="sr-Latn-CS"/>
        </w:rPr>
        <w:t xml:space="preserve"> </w:t>
      </w:r>
      <w:r w:rsidR="00B61EF7">
        <w:rPr>
          <w:szCs w:val="24"/>
          <w:lang w:val="sr-Latn-CS"/>
        </w:rPr>
        <w:t>по</w:t>
      </w:r>
      <w:r w:rsidR="008B0DCE" w:rsidRPr="002458A2">
        <w:rPr>
          <w:szCs w:val="24"/>
          <w:lang w:val="sr-Latn-CS"/>
        </w:rPr>
        <w:t xml:space="preserve"> </w:t>
      </w:r>
      <w:r w:rsidR="001019E7">
        <w:rPr>
          <w:szCs w:val="24"/>
          <w:lang w:val="sr-Latn-CS"/>
        </w:rPr>
        <w:t>њ</w:t>
      </w:r>
      <w:r>
        <w:rPr>
          <w:szCs w:val="24"/>
          <w:lang w:val="sr-Latn-CS"/>
        </w:rPr>
        <w:t>ег</w:t>
      </w:r>
      <w:r w:rsidR="00B61EF7">
        <w:rPr>
          <w:szCs w:val="24"/>
          <w:lang w:val="sr-Latn-CS"/>
        </w:rPr>
        <w:t>о</w:t>
      </w:r>
      <w:r>
        <w:rPr>
          <w:szCs w:val="24"/>
          <w:lang w:val="sr-Latn-CS"/>
        </w:rPr>
        <w:t>в</w:t>
      </w:r>
      <w:r w:rsidR="00B61EF7">
        <w:rPr>
          <w:szCs w:val="24"/>
          <w:lang w:val="sr-Latn-CS"/>
        </w:rPr>
        <w:t>ом</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1019E7">
        <w:rPr>
          <w:szCs w:val="24"/>
          <w:lang w:val="sr-Latn-CS"/>
        </w:rPr>
        <w:t>њ</w:t>
      </w:r>
      <w:r w:rsidR="00B61EF7">
        <w:rPr>
          <w:szCs w:val="24"/>
          <w:lang w:val="sr-Latn-CS"/>
        </w:rPr>
        <w:t>у</w:t>
      </w:r>
      <w:r w:rsidR="008B0DCE" w:rsidRPr="002458A2">
        <w:rPr>
          <w:szCs w:val="24"/>
          <w:lang w:val="sr-Latn-CS"/>
        </w:rPr>
        <w:t xml:space="preserve">, </w:t>
      </w:r>
      <w:r>
        <w:rPr>
          <w:szCs w:val="24"/>
          <w:lang w:val="sr-Latn-CS"/>
        </w:rPr>
        <w:t>а</w:t>
      </w:r>
      <w:r w:rsidR="008B0DCE" w:rsidRPr="002458A2">
        <w:rPr>
          <w:szCs w:val="24"/>
          <w:lang w:val="sr-Latn-CS"/>
        </w:rPr>
        <w:t xml:space="preserve"> </w:t>
      </w:r>
      <w:r w:rsidR="00B61EF7">
        <w:rPr>
          <w:szCs w:val="24"/>
          <w:lang w:val="sr-Latn-CS"/>
        </w:rPr>
        <w:t>н</w:t>
      </w:r>
      <w:r>
        <w:rPr>
          <w:szCs w:val="24"/>
          <w:lang w:val="sr-Latn-CS"/>
        </w:rPr>
        <w:t>а</w:t>
      </w:r>
      <w:r w:rsidR="00B61EF7">
        <w:rPr>
          <w:szCs w:val="24"/>
          <w:lang w:val="sr-Latn-CS"/>
        </w:rPr>
        <w:t>јк</w:t>
      </w:r>
      <w:r>
        <w:rPr>
          <w:szCs w:val="24"/>
          <w:lang w:val="sr-Latn-CS"/>
        </w:rPr>
        <w:t>а</w:t>
      </w:r>
      <w:r w:rsidR="00B61EF7">
        <w:rPr>
          <w:szCs w:val="24"/>
          <w:lang w:val="sr-Latn-CS"/>
        </w:rPr>
        <w:t>сниј</w:t>
      </w:r>
      <w:r>
        <w:rPr>
          <w:szCs w:val="24"/>
          <w:lang w:val="sr-Latn-CS"/>
        </w:rPr>
        <w:t>е</w:t>
      </w:r>
      <w:r w:rsidR="008B0DCE" w:rsidRPr="002458A2">
        <w:rPr>
          <w:szCs w:val="24"/>
          <w:lang w:val="sr-Latn-CS"/>
        </w:rPr>
        <w:t xml:space="preserve"> </w:t>
      </w:r>
      <w:r>
        <w:rPr>
          <w:szCs w:val="24"/>
          <w:lang w:val="sr-Latn-CS"/>
        </w:rPr>
        <w:t>д</w:t>
      </w:r>
      <w:r w:rsidR="00B61EF7">
        <w:rPr>
          <w:szCs w:val="24"/>
          <w:lang w:val="sr-Latn-CS"/>
        </w:rPr>
        <w:t>о</w:t>
      </w:r>
      <w:r w:rsidR="008B0DCE" w:rsidRPr="002458A2">
        <w:rPr>
          <w:szCs w:val="24"/>
          <w:lang w:val="sr-Latn-CS"/>
        </w:rPr>
        <w:t xml:space="preserve"> 28. </w:t>
      </w:r>
      <w:r w:rsidR="00B61EF7">
        <w:rPr>
          <w:szCs w:val="24"/>
          <w:lang w:val="sr-Latn-CS"/>
        </w:rPr>
        <w:t>ф</w:t>
      </w:r>
      <w:r>
        <w:rPr>
          <w:szCs w:val="24"/>
          <w:lang w:val="sr-Latn-CS"/>
        </w:rPr>
        <w:t>еб</w:t>
      </w:r>
      <w:r w:rsidR="00B61EF7">
        <w:rPr>
          <w:szCs w:val="24"/>
          <w:lang w:val="sr-Latn-CS"/>
        </w:rPr>
        <w:t>ру</w:t>
      </w:r>
      <w:r>
        <w:rPr>
          <w:szCs w:val="24"/>
          <w:lang w:val="sr-Latn-CS"/>
        </w:rPr>
        <w:t>а</w:t>
      </w:r>
      <w:r w:rsidR="00B61EF7">
        <w:rPr>
          <w:szCs w:val="24"/>
          <w:lang w:val="sr-Latn-CS"/>
        </w:rPr>
        <w:t>р</w:t>
      </w:r>
      <w:r>
        <w:rPr>
          <w:szCs w:val="24"/>
          <w:lang w:val="sr-Latn-CS"/>
        </w:rPr>
        <w:t>а</w:t>
      </w:r>
      <w:r w:rsidR="008B0DCE" w:rsidRPr="002458A2">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w:t>
      </w:r>
      <w:r>
        <w:rPr>
          <w:szCs w:val="24"/>
          <w:lang w:val="sr-Latn-CS"/>
        </w:rPr>
        <w:t>е</w:t>
      </w:r>
      <w:r w:rsidR="008B0DCE"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8B0DCE" w:rsidRPr="002458A2">
        <w:rPr>
          <w:szCs w:val="24"/>
          <w:lang w:val="sr-Latn-CS"/>
        </w:rPr>
        <w:t>.</w:t>
      </w:r>
    </w:p>
    <w:p w:rsidR="008B0DCE" w:rsidRPr="002458A2" w:rsidRDefault="00BE010D" w:rsidP="00B5350C">
      <w:pPr>
        <w:tabs>
          <w:tab w:val="left" w:pos="1020"/>
        </w:tabs>
        <w:ind w:firstLine="567"/>
        <w:rPr>
          <w:szCs w:val="24"/>
          <w:lang w:val="sr-Latn-CS"/>
        </w:rPr>
      </w:pPr>
      <w:r>
        <w:rPr>
          <w:szCs w:val="24"/>
          <w:lang w:val="sr-Latn-CS"/>
        </w:rPr>
        <w:t>У</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чки</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w:t>
      </w:r>
      <w:r>
        <w:rPr>
          <w:szCs w:val="24"/>
          <w:lang w:val="sr-Latn-CS"/>
        </w:rPr>
        <w:t>а</w:t>
      </w:r>
      <w:r w:rsidR="00B61EF7">
        <w:rPr>
          <w:szCs w:val="24"/>
          <w:lang w:val="sr-Latn-CS"/>
        </w:rPr>
        <w:t>т</w:t>
      </w:r>
      <w:r w:rsidR="008B0DCE" w:rsidRPr="002458A2">
        <w:rPr>
          <w:szCs w:val="24"/>
          <w:lang w:val="sr-Latn-CS"/>
        </w:rPr>
        <w:t xml:space="preserve"> </w:t>
      </w:r>
      <w:r w:rsidR="00B61EF7">
        <w:rPr>
          <w:szCs w:val="24"/>
          <w:lang w:val="sr-Latn-CS"/>
        </w:rPr>
        <w:t>прил</w:t>
      </w:r>
      <w:r>
        <w:rPr>
          <w:szCs w:val="24"/>
          <w:lang w:val="sr-Latn-CS"/>
        </w:rPr>
        <w:t>а</w:t>
      </w:r>
      <w:r w:rsidR="00B61EF7">
        <w:rPr>
          <w:szCs w:val="24"/>
          <w:lang w:val="sr-Latn-CS"/>
        </w:rPr>
        <w:t>жу</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скиц</w:t>
      </w:r>
      <w:r>
        <w:rPr>
          <w:szCs w:val="24"/>
          <w:lang w:val="sr-Latn-CS"/>
        </w:rPr>
        <w:t>е</w:t>
      </w:r>
      <w:r w:rsidR="008B0DCE" w:rsidRPr="002458A2">
        <w:rPr>
          <w:szCs w:val="24"/>
          <w:lang w:val="sr-Latn-CS"/>
        </w:rPr>
        <w:t xml:space="preserve"> 1: 10.000 </w:t>
      </w:r>
      <w:r w:rsidR="00B61EF7">
        <w:rPr>
          <w:szCs w:val="24"/>
          <w:lang w:val="sr-Latn-CS"/>
        </w:rPr>
        <w:t>с</w:t>
      </w:r>
      <w:r>
        <w:rPr>
          <w:szCs w:val="24"/>
          <w:lang w:val="sr-Latn-CS"/>
        </w:rPr>
        <w:t>а</w:t>
      </w:r>
      <w:r w:rsidR="008B0DCE" w:rsidRPr="002458A2">
        <w:rPr>
          <w:szCs w:val="24"/>
          <w:lang w:val="sr-Latn-CS"/>
        </w:rPr>
        <w:t xml:space="preserve"> </w:t>
      </w:r>
      <w:r w:rsidR="00B61EF7">
        <w:rPr>
          <w:szCs w:val="24"/>
          <w:lang w:val="sr-Latn-CS"/>
        </w:rPr>
        <w:t>уцрт</w:t>
      </w:r>
      <w:r>
        <w:rPr>
          <w:szCs w:val="24"/>
          <w:lang w:val="sr-Latn-CS"/>
        </w:rPr>
        <w:t>а</w:t>
      </w:r>
      <w:r w:rsidR="00B61EF7">
        <w:rPr>
          <w:szCs w:val="24"/>
          <w:lang w:val="sr-Latn-CS"/>
        </w:rPr>
        <w:t>ним</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озним</w:t>
      </w:r>
      <w:r w:rsidR="008B0DCE" w:rsidRPr="002458A2">
        <w:rPr>
          <w:szCs w:val="24"/>
          <w:lang w:val="sr-Latn-CS"/>
        </w:rPr>
        <w:t xml:space="preserve"> </w:t>
      </w:r>
      <w:r w:rsidR="00B61EF7">
        <w:rPr>
          <w:szCs w:val="24"/>
          <w:lang w:val="sr-Latn-CS"/>
        </w:rPr>
        <w:t>пут</w:t>
      </w:r>
      <w:r>
        <w:rPr>
          <w:szCs w:val="24"/>
          <w:lang w:val="sr-Latn-CS"/>
        </w:rPr>
        <w:t>ев</w:t>
      </w:r>
      <w:r w:rsidR="00B61EF7">
        <w:rPr>
          <w:szCs w:val="24"/>
          <w:lang w:val="sr-Latn-CS"/>
        </w:rPr>
        <w:t>им</w:t>
      </w:r>
      <w:r>
        <w:rPr>
          <w:szCs w:val="24"/>
          <w:lang w:val="sr-Latn-CS"/>
        </w:rPr>
        <w:t>а</w:t>
      </w:r>
      <w:r w:rsidR="008B0DCE" w:rsidRPr="002458A2">
        <w:rPr>
          <w:szCs w:val="24"/>
          <w:lang w:val="sr-Latn-CS"/>
        </w:rPr>
        <w:t xml:space="preserve">, </w:t>
      </w:r>
      <w:r w:rsidR="00B61EF7">
        <w:rPr>
          <w:szCs w:val="24"/>
          <w:lang w:val="sr-Latn-CS"/>
        </w:rPr>
        <w:t>сто</w:t>
      </w:r>
      <w:r>
        <w:rPr>
          <w:szCs w:val="24"/>
          <w:lang w:val="sr-Latn-CS"/>
        </w:rPr>
        <w:t>ва</w:t>
      </w:r>
      <w:r w:rsidR="00B61EF7">
        <w:rPr>
          <w:szCs w:val="24"/>
          <w:lang w:val="sr-Latn-CS"/>
        </w:rPr>
        <w:t>риштим</w:t>
      </w:r>
      <w:r>
        <w:rPr>
          <w:szCs w:val="24"/>
          <w:lang w:val="sr-Latn-CS"/>
        </w:rPr>
        <w:t>а</w:t>
      </w:r>
      <w:r w:rsidR="008B0DCE" w:rsidRPr="002458A2">
        <w:rPr>
          <w:szCs w:val="24"/>
          <w:lang w:val="sr-Latn-CS"/>
        </w:rPr>
        <w:t xml:space="preserve">, </w:t>
      </w:r>
      <w:r>
        <w:rPr>
          <w:szCs w:val="24"/>
          <w:lang w:val="sr-Latn-CS"/>
        </w:rPr>
        <w:t>в</w:t>
      </w:r>
      <w:r w:rsidR="00B61EF7">
        <w:rPr>
          <w:szCs w:val="24"/>
          <w:lang w:val="sr-Latn-CS"/>
        </w:rPr>
        <w:t>л</w:t>
      </w:r>
      <w:r>
        <w:rPr>
          <w:szCs w:val="24"/>
          <w:lang w:val="sr-Latn-CS"/>
        </w:rPr>
        <w:t>а</w:t>
      </w:r>
      <w:r w:rsidR="00B61EF7">
        <w:rPr>
          <w:szCs w:val="24"/>
          <w:lang w:val="sr-Latn-CS"/>
        </w:rPr>
        <w:t>к</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т</w:t>
      </w:r>
      <w:r>
        <w:rPr>
          <w:szCs w:val="24"/>
          <w:lang w:val="sr-Latn-CS"/>
        </w:rPr>
        <w:t>д</w:t>
      </w:r>
      <w:r w:rsidR="008B0DCE" w:rsidRPr="002458A2">
        <w:rPr>
          <w:szCs w:val="24"/>
          <w:lang w:val="sr-Latn-CS"/>
        </w:rPr>
        <w:t xml:space="preserve">. </w:t>
      </w:r>
    </w:p>
    <w:p w:rsidR="008B0DCE" w:rsidRPr="002458A2" w:rsidRDefault="00BE010D" w:rsidP="00B5350C">
      <w:pPr>
        <w:tabs>
          <w:tab w:val="left" w:pos="1020"/>
        </w:tabs>
        <w:ind w:firstLine="567"/>
        <w:rPr>
          <w:szCs w:val="24"/>
          <w:lang w:val="sr-Latn-CS"/>
        </w:rPr>
      </w:pPr>
      <w:r>
        <w:rPr>
          <w:szCs w:val="24"/>
          <w:lang w:val="sr-Latn-CS"/>
        </w:rPr>
        <w:t>Де</w:t>
      </w:r>
      <w:r w:rsidR="00B61EF7">
        <w:rPr>
          <w:szCs w:val="24"/>
          <w:lang w:val="sr-Latn-CS"/>
        </w:rPr>
        <w:t>т</w:t>
      </w:r>
      <w:r>
        <w:rPr>
          <w:szCs w:val="24"/>
          <w:lang w:val="sr-Latn-CS"/>
        </w:rPr>
        <w:t>а</w:t>
      </w:r>
      <w:r w:rsidR="001019E7">
        <w:rPr>
          <w:szCs w:val="24"/>
          <w:lang w:val="sr-Latn-CS"/>
        </w:rPr>
        <w:t>љ</w:t>
      </w:r>
      <w:r w:rsidR="00B61EF7">
        <w:rPr>
          <w:szCs w:val="24"/>
          <w:lang w:val="sr-Latn-CS"/>
        </w:rPr>
        <w:t>ниј</w:t>
      </w:r>
      <w:r>
        <w:rPr>
          <w:szCs w:val="24"/>
          <w:lang w:val="sr-Latn-CS"/>
        </w:rPr>
        <w:t>а</w:t>
      </w:r>
      <w:r w:rsidR="008B0DCE" w:rsidRPr="002458A2">
        <w:rPr>
          <w:szCs w:val="24"/>
          <w:lang w:val="sr-Latn-CS"/>
        </w:rPr>
        <w:t xml:space="preserve"> </w:t>
      </w:r>
      <w:r w:rsidR="00B61EF7">
        <w:rPr>
          <w:szCs w:val="24"/>
          <w:lang w:val="sr-Latn-CS"/>
        </w:rPr>
        <w:t>упутст</w:t>
      </w:r>
      <w:r>
        <w:rPr>
          <w:szCs w:val="24"/>
          <w:lang w:val="sr-Latn-CS"/>
        </w:rPr>
        <w:t>ва</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изр</w:t>
      </w:r>
      <w:r>
        <w:rPr>
          <w:szCs w:val="24"/>
          <w:lang w:val="sr-Latn-CS"/>
        </w:rPr>
        <w:t>ад</w:t>
      </w:r>
      <w:r w:rsidR="00B61EF7">
        <w:rPr>
          <w:szCs w:val="24"/>
          <w:lang w:val="sr-Latn-CS"/>
        </w:rPr>
        <w:t>у</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чко</w:t>
      </w:r>
      <w:r>
        <w:rPr>
          <w:szCs w:val="24"/>
          <w:lang w:val="sr-Latn-CS"/>
        </w:rPr>
        <w:t>г</w:t>
      </w:r>
      <w:r w:rsidR="008B0DCE" w:rsidRPr="002458A2">
        <w:rPr>
          <w:szCs w:val="24"/>
          <w:lang w:val="sr-Latn-CS"/>
        </w:rPr>
        <w:t xml:space="preserve"> </w:t>
      </w:r>
      <w:r w:rsidR="00B61EF7">
        <w:rPr>
          <w:szCs w:val="24"/>
          <w:lang w:val="sr-Latn-CS"/>
        </w:rPr>
        <w:t>прој</w:t>
      </w:r>
      <w:r>
        <w:rPr>
          <w:szCs w:val="24"/>
          <w:lang w:val="sr-Latn-CS"/>
        </w:rPr>
        <w:t>е</w:t>
      </w:r>
      <w:r w:rsidR="00B61EF7">
        <w:rPr>
          <w:szCs w:val="24"/>
          <w:lang w:val="sr-Latn-CS"/>
        </w:rPr>
        <w:t>кт</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шумом</w:t>
      </w:r>
      <w:r w:rsidR="008B0DCE" w:rsidRPr="002458A2">
        <w:rPr>
          <w:szCs w:val="24"/>
          <w:lang w:val="sr-Latn-CS"/>
        </w:rPr>
        <w:t xml:space="preserve">, </w:t>
      </w:r>
      <w:r>
        <w:rPr>
          <w:szCs w:val="24"/>
          <w:lang w:val="sr-Latn-CS"/>
        </w:rPr>
        <w:t>да</w:t>
      </w:r>
      <w:r w:rsidR="00B61EF7">
        <w:rPr>
          <w:szCs w:val="24"/>
          <w:lang w:val="sr-Latn-CS"/>
        </w:rPr>
        <w:t>т</w:t>
      </w:r>
      <w:r>
        <w:rPr>
          <w:szCs w:val="24"/>
          <w:lang w:val="sr-Latn-CS"/>
        </w:rPr>
        <w:t>а</w:t>
      </w:r>
      <w:r w:rsidR="008B0DCE" w:rsidRPr="002458A2">
        <w:rPr>
          <w:szCs w:val="24"/>
          <w:lang w:val="sr-Latn-CS"/>
        </w:rPr>
        <w:t xml:space="preserve"> </w:t>
      </w:r>
      <w:r w:rsidR="00B61EF7">
        <w:rPr>
          <w:szCs w:val="24"/>
          <w:lang w:val="sr-Latn-CS"/>
        </w:rPr>
        <w:t>су</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Pr>
          <w:szCs w:val="24"/>
          <w:lang w:val="sr-Latn-CS"/>
        </w:rPr>
        <w:t>П</w:t>
      </w:r>
      <w:r w:rsidR="00B61EF7">
        <w:rPr>
          <w:szCs w:val="24"/>
          <w:lang w:val="sr-Latn-CS"/>
        </w:rPr>
        <w:t>р</w:t>
      </w:r>
      <w:r>
        <w:rPr>
          <w:szCs w:val="24"/>
          <w:lang w:val="sr-Latn-CS"/>
        </w:rPr>
        <w:t>ав</w:t>
      </w:r>
      <w:r w:rsidR="00B61EF7">
        <w:rPr>
          <w:szCs w:val="24"/>
          <w:lang w:val="sr-Latn-CS"/>
        </w:rPr>
        <w:t>илнику</w:t>
      </w:r>
      <w:r w:rsidR="008B0DCE" w:rsidRPr="002458A2">
        <w:rPr>
          <w:szCs w:val="24"/>
          <w:lang w:val="sr-Latn-CS"/>
        </w:rPr>
        <w:t xml:space="preserve"> </w:t>
      </w:r>
      <w:r w:rsidR="00B61EF7">
        <w:rPr>
          <w:szCs w:val="24"/>
          <w:lang w:val="sr-Latn-CS"/>
        </w:rPr>
        <w:t>о</w:t>
      </w:r>
      <w:r w:rsidR="008B0DCE" w:rsidRPr="002458A2">
        <w:rPr>
          <w:szCs w:val="24"/>
          <w:lang w:val="sr-Latn-CS"/>
        </w:rPr>
        <w:t xml:space="preserve"> </w:t>
      </w:r>
      <w:r w:rsidR="00B61EF7">
        <w:rPr>
          <w:szCs w:val="24"/>
          <w:lang w:val="sr-Latn-CS"/>
        </w:rPr>
        <w:t>с</w:t>
      </w:r>
      <w:r>
        <w:rPr>
          <w:szCs w:val="24"/>
          <w:lang w:val="sr-Latn-CS"/>
        </w:rPr>
        <w:t>ад</w:t>
      </w:r>
      <w:r w:rsidR="00B61EF7">
        <w:rPr>
          <w:szCs w:val="24"/>
          <w:lang w:val="sr-Latn-CS"/>
        </w:rPr>
        <w:t>ржини</w:t>
      </w:r>
      <w:r w:rsidR="008B0DCE" w:rsidRPr="002458A2">
        <w:rPr>
          <w:szCs w:val="24"/>
          <w:lang w:val="sr-Latn-CS"/>
        </w:rPr>
        <w:t xml:space="preserve"> </w:t>
      </w:r>
      <w:r w:rsidR="00B61EF7">
        <w:rPr>
          <w:szCs w:val="24"/>
          <w:lang w:val="sr-Latn-CS"/>
        </w:rPr>
        <w:t>осно</w:t>
      </w:r>
      <w:r>
        <w:rPr>
          <w:szCs w:val="24"/>
          <w:lang w:val="sr-Latn-CS"/>
        </w:rPr>
        <w:t>ва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про</w:t>
      </w:r>
      <w:r>
        <w:rPr>
          <w:szCs w:val="24"/>
          <w:lang w:val="sr-Latn-CS"/>
        </w:rPr>
        <w:t>г</w:t>
      </w:r>
      <w:r w:rsidR="00B61EF7">
        <w:rPr>
          <w:szCs w:val="24"/>
          <w:lang w:val="sr-Latn-CS"/>
        </w:rPr>
        <w:t>р</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ег</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чко</w:t>
      </w:r>
      <w:r>
        <w:rPr>
          <w:szCs w:val="24"/>
          <w:lang w:val="sr-Latn-CS"/>
        </w:rPr>
        <w:t>г</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при</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но</w:t>
      </w:r>
      <w:r>
        <w:rPr>
          <w:szCs w:val="24"/>
          <w:lang w:val="sr-Latn-CS"/>
        </w:rPr>
        <w:t>г</w:t>
      </w:r>
      <w:r w:rsidR="008B0DCE" w:rsidRPr="002458A2">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ег</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при</w:t>
      </w:r>
      <w:r>
        <w:rPr>
          <w:szCs w:val="24"/>
          <w:lang w:val="sr-Latn-CS"/>
        </w:rPr>
        <w:t>ва</w:t>
      </w:r>
      <w:r w:rsidR="00B61EF7">
        <w:rPr>
          <w:szCs w:val="24"/>
          <w:lang w:val="sr-Latn-CS"/>
        </w:rPr>
        <w:t>тним</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 </w:t>
      </w:r>
      <w:r w:rsidR="00B61EF7">
        <w:rPr>
          <w:szCs w:val="24"/>
          <w:lang w:val="sr-Latn-CS"/>
        </w:rPr>
        <w:t>сл</w:t>
      </w:r>
      <w:r w:rsidR="008B0DCE" w:rsidRPr="002458A2">
        <w:rPr>
          <w:szCs w:val="24"/>
          <w:lang w:val="sr-Latn-CS"/>
        </w:rPr>
        <w:t>.</w:t>
      </w:r>
      <w:r>
        <w:rPr>
          <w:szCs w:val="24"/>
          <w:lang w:val="sr-Latn-CS"/>
        </w:rPr>
        <w:t>г</w:t>
      </w:r>
      <w:r w:rsidR="00B61EF7">
        <w:rPr>
          <w:szCs w:val="24"/>
          <w:lang w:val="sr-Latn-CS"/>
        </w:rPr>
        <w:t>л</w:t>
      </w:r>
      <w:r w:rsidR="008B0DCE" w:rsidRPr="002458A2">
        <w:rPr>
          <w:szCs w:val="24"/>
          <w:lang w:val="sr-Latn-CS"/>
        </w:rPr>
        <w:t>.</w:t>
      </w:r>
      <w:r>
        <w:rPr>
          <w:szCs w:val="24"/>
          <w:lang w:val="sr-Latn-CS"/>
        </w:rPr>
        <w:t>РС</w:t>
      </w:r>
      <w:r w:rsidR="008B0DCE" w:rsidRPr="002458A2">
        <w:rPr>
          <w:szCs w:val="24"/>
          <w:lang w:val="sr-Latn-CS"/>
        </w:rPr>
        <w:t xml:space="preserve"> </w:t>
      </w:r>
      <w:r>
        <w:rPr>
          <w:szCs w:val="24"/>
          <w:lang w:val="sr-Latn-CS"/>
        </w:rPr>
        <w:t>б</w:t>
      </w:r>
      <w:r w:rsidR="00B61EF7">
        <w:rPr>
          <w:szCs w:val="24"/>
          <w:lang w:val="sr-Latn-CS"/>
        </w:rPr>
        <w:t>р</w:t>
      </w:r>
      <w:r w:rsidR="008B0DCE" w:rsidRPr="002458A2">
        <w:rPr>
          <w:szCs w:val="24"/>
          <w:lang w:val="sr-Latn-CS"/>
        </w:rPr>
        <w:t>. 122/03).</w:t>
      </w:r>
    </w:p>
    <w:p w:rsidR="008B0DCE" w:rsidRPr="002458A2" w:rsidRDefault="008B0DCE" w:rsidP="00B5350C">
      <w:pPr>
        <w:pStyle w:val="Heading2"/>
        <w:rPr>
          <w:szCs w:val="24"/>
          <w:lang w:val="sr-Latn-CS"/>
        </w:rPr>
      </w:pPr>
      <w:bookmarkStart w:id="1054" w:name="_Toc329146834"/>
      <w:bookmarkStart w:id="1055" w:name="_Toc329328552"/>
      <w:bookmarkStart w:id="1056" w:name="_Toc410988462"/>
      <w:bookmarkStart w:id="1057" w:name="_Toc478456585"/>
      <w:bookmarkStart w:id="1058" w:name="_Toc503785522"/>
      <w:bookmarkStart w:id="1059" w:name="_Toc503786097"/>
      <w:bookmarkStart w:id="1060" w:name="_Toc503786586"/>
      <w:bookmarkStart w:id="1061" w:name="_Toc503787457"/>
      <w:bookmarkStart w:id="1062" w:name="_Toc535232909"/>
      <w:bookmarkStart w:id="1063" w:name="_Toc535233775"/>
      <w:r w:rsidRPr="002458A2">
        <w:rPr>
          <w:szCs w:val="24"/>
          <w:lang w:val="sr-Latn-CS"/>
        </w:rPr>
        <w:t>9.</w:t>
      </w:r>
      <w:r w:rsidR="00B5350C" w:rsidRPr="002458A2">
        <w:rPr>
          <w:szCs w:val="24"/>
          <w:lang w:val="sr-Latn-CS"/>
        </w:rPr>
        <w:t>6</w:t>
      </w:r>
      <w:r w:rsidRPr="002458A2">
        <w:rPr>
          <w:szCs w:val="24"/>
          <w:lang w:val="sr-Latn-CS"/>
        </w:rPr>
        <w:t xml:space="preserve">. </w:t>
      </w:r>
      <w:r w:rsidR="00BE010D">
        <w:rPr>
          <w:szCs w:val="24"/>
        </w:rPr>
        <w:t>У</w:t>
      </w:r>
      <w:r w:rsidR="00B61EF7">
        <w:rPr>
          <w:szCs w:val="24"/>
        </w:rPr>
        <w:t>путст</w:t>
      </w:r>
      <w:r w:rsidR="00BE010D">
        <w:rPr>
          <w:szCs w:val="24"/>
        </w:rPr>
        <w:t>в</w:t>
      </w:r>
      <w:r w:rsidR="00B61EF7">
        <w:rPr>
          <w:szCs w:val="24"/>
        </w:rPr>
        <w:t>о</w:t>
      </w:r>
      <w:r w:rsidRPr="002458A2">
        <w:rPr>
          <w:szCs w:val="24"/>
          <w:lang w:val="sr-Latn-CS"/>
        </w:rPr>
        <w:t xml:space="preserve"> </w:t>
      </w:r>
      <w:r w:rsidR="00B61EF7">
        <w:rPr>
          <w:szCs w:val="24"/>
        </w:rPr>
        <w:t>з</w:t>
      </w:r>
      <w:r w:rsidR="00BE010D">
        <w:rPr>
          <w:szCs w:val="24"/>
        </w:rPr>
        <w:t>а</w:t>
      </w:r>
      <w:r w:rsidRPr="002458A2">
        <w:rPr>
          <w:szCs w:val="24"/>
          <w:lang w:val="sr-Latn-CS"/>
        </w:rPr>
        <w:t xml:space="preserve"> </w:t>
      </w:r>
      <w:r w:rsidR="00BE010D">
        <w:rPr>
          <w:szCs w:val="24"/>
        </w:rPr>
        <w:t>в</w:t>
      </w:r>
      <w:r w:rsidR="00B61EF7">
        <w:rPr>
          <w:szCs w:val="24"/>
        </w:rPr>
        <w:t>о</w:t>
      </w:r>
      <w:r w:rsidR="00BE010D">
        <w:rPr>
          <w:szCs w:val="24"/>
          <w:lang w:val="sr-Latn-CS"/>
        </w:rPr>
        <w:t>ђ</w:t>
      </w:r>
      <w:r w:rsidR="00BE010D">
        <w:rPr>
          <w:szCs w:val="24"/>
        </w:rPr>
        <w:t>е</w:t>
      </w:r>
      <w:r w:rsidR="001019E7">
        <w:rPr>
          <w:szCs w:val="24"/>
        </w:rPr>
        <w:t>њ</w:t>
      </w:r>
      <w:r w:rsidR="00BE010D">
        <w:rPr>
          <w:szCs w:val="24"/>
        </w:rPr>
        <w:t>е</w:t>
      </w:r>
      <w:r w:rsidRPr="002458A2">
        <w:rPr>
          <w:szCs w:val="24"/>
          <w:lang w:val="sr-Latn-CS"/>
        </w:rPr>
        <w:t xml:space="preserve"> </w:t>
      </w:r>
      <w:r w:rsidR="00BE010D">
        <w:rPr>
          <w:szCs w:val="24"/>
        </w:rPr>
        <w:t>ев</w:t>
      </w:r>
      <w:r w:rsidR="00B61EF7">
        <w:rPr>
          <w:szCs w:val="24"/>
        </w:rPr>
        <w:t>и</w:t>
      </w:r>
      <w:r w:rsidR="00BE010D">
        <w:rPr>
          <w:szCs w:val="24"/>
        </w:rPr>
        <w:t>де</w:t>
      </w:r>
      <w:r w:rsidR="00B61EF7">
        <w:rPr>
          <w:szCs w:val="24"/>
        </w:rPr>
        <w:t>нциј</w:t>
      </w:r>
      <w:bookmarkEnd w:id="1047"/>
      <w:bookmarkEnd w:id="1048"/>
      <w:r w:rsidR="00BE010D">
        <w:rPr>
          <w:szCs w:val="24"/>
        </w:rPr>
        <w:t>а</w:t>
      </w:r>
      <w:r w:rsidRPr="002458A2">
        <w:rPr>
          <w:szCs w:val="24"/>
          <w:lang w:val="sr-Latn-CS"/>
        </w:rPr>
        <w:t xml:space="preserve"> </w:t>
      </w:r>
      <w:r w:rsidR="00BE010D">
        <w:rPr>
          <w:szCs w:val="24"/>
        </w:rPr>
        <w:t>га</w:t>
      </w:r>
      <w:r w:rsidR="00B61EF7">
        <w:rPr>
          <w:szCs w:val="24"/>
        </w:rPr>
        <w:t>з</w:t>
      </w:r>
      <w:r w:rsidR="00BE010D">
        <w:rPr>
          <w:szCs w:val="24"/>
        </w:rPr>
        <w:t>д</w:t>
      </w:r>
      <w:r w:rsidR="00B61EF7">
        <w:rPr>
          <w:szCs w:val="24"/>
        </w:rPr>
        <w:t>о</w:t>
      </w:r>
      <w:r w:rsidR="00BE010D">
        <w:rPr>
          <w:szCs w:val="24"/>
        </w:rPr>
        <w:t>ва</w:t>
      </w:r>
      <w:r w:rsidR="001019E7">
        <w:rPr>
          <w:szCs w:val="24"/>
        </w:rPr>
        <w:t>њ</w:t>
      </w:r>
      <w:r w:rsidR="00BE010D">
        <w:rPr>
          <w:szCs w:val="24"/>
        </w:rPr>
        <w:t>а</w:t>
      </w:r>
      <w:r w:rsidRPr="002458A2">
        <w:rPr>
          <w:szCs w:val="24"/>
          <w:lang w:val="sr-Latn-CS"/>
        </w:rPr>
        <w:t xml:space="preserve"> </w:t>
      </w:r>
      <w:r w:rsidR="00B61EF7">
        <w:rPr>
          <w:szCs w:val="24"/>
          <w:lang w:val="sr-Latn-CS"/>
        </w:rPr>
        <w:t>ш</w:t>
      </w:r>
      <w:r w:rsidR="00B61EF7">
        <w:rPr>
          <w:szCs w:val="24"/>
        </w:rPr>
        <w:t>ум</w:t>
      </w:r>
      <w:r w:rsidR="00BE010D">
        <w:rPr>
          <w:szCs w:val="24"/>
        </w:rPr>
        <w:t>а</w:t>
      </w:r>
      <w:r w:rsidR="00B61EF7">
        <w:rPr>
          <w:szCs w:val="24"/>
        </w:rPr>
        <w:t>м</w:t>
      </w:r>
      <w:r w:rsidR="00BE010D">
        <w:rPr>
          <w:szCs w:val="24"/>
        </w:rPr>
        <w:t>а</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rsidR="008B0DCE" w:rsidRPr="002458A2" w:rsidRDefault="008B0DCE" w:rsidP="00B5350C">
      <w:pPr>
        <w:rPr>
          <w:szCs w:val="24"/>
          <w:lang w:val="sr-Latn-CS"/>
        </w:rPr>
      </w:pPr>
    </w:p>
    <w:p w:rsidR="008B0DCE" w:rsidRPr="002458A2" w:rsidRDefault="00BE010D" w:rsidP="00B5350C">
      <w:pPr>
        <w:ind w:firstLine="567"/>
        <w:rPr>
          <w:szCs w:val="24"/>
          <w:lang w:val="de-DE"/>
        </w:rPr>
      </w:pPr>
      <w:bookmarkStart w:id="1064" w:name="_Toc103391051"/>
      <w:bookmarkStart w:id="1065" w:name="_Toc104385108"/>
      <w:bookmarkStart w:id="1066" w:name="_Toc104385444"/>
      <w:bookmarkStart w:id="1067" w:name="_Toc104385688"/>
      <w:bookmarkStart w:id="1068" w:name="_Toc105553001"/>
      <w:r>
        <w:rPr>
          <w:szCs w:val="24"/>
          <w:lang w:val="de-DE"/>
        </w:rPr>
        <w:t>К</w:t>
      </w:r>
      <w:r w:rsidR="00B61EF7">
        <w:rPr>
          <w:szCs w:val="24"/>
          <w:lang w:val="de-DE"/>
        </w:rPr>
        <w:t>орисник</w:t>
      </w:r>
      <w:r w:rsidR="008B0DCE" w:rsidRPr="002458A2">
        <w:rPr>
          <w:szCs w:val="24"/>
          <w:lang w:val="de-DE"/>
        </w:rPr>
        <w:t xml:space="preserve"> </w:t>
      </w:r>
      <w:r w:rsidR="00B61EF7">
        <w:rPr>
          <w:szCs w:val="24"/>
          <w:lang w:val="de-DE"/>
        </w:rPr>
        <w:t>шум</w:t>
      </w:r>
      <w:r>
        <w:rPr>
          <w:szCs w:val="24"/>
          <w:lang w:val="de-DE"/>
        </w:rPr>
        <w:t>а</w:t>
      </w:r>
      <w:r w:rsidR="008B0DCE" w:rsidRPr="002458A2">
        <w:rPr>
          <w:szCs w:val="24"/>
          <w:lang w:val="de-DE"/>
        </w:rPr>
        <w:t xml:space="preserve"> </w:t>
      </w:r>
      <w:r w:rsidR="00B61EF7">
        <w:rPr>
          <w:szCs w:val="24"/>
          <w:lang w:val="de-DE"/>
        </w:rPr>
        <w:t>ј</w:t>
      </w:r>
      <w:r>
        <w:rPr>
          <w:szCs w:val="24"/>
          <w:lang w:val="de-DE"/>
        </w:rPr>
        <w:t>е</w:t>
      </w:r>
      <w:r w:rsidR="008B0DCE" w:rsidRPr="002458A2">
        <w:rPr>
          <w:szCs w:val="24"/>
          <w:lang w:val="de-DE"/>
        </w:rPr>
        <w:t xml:space="preserve"> </w:t>
      </w:r>
      <w:r>
        <w:rPr>
          <w:szCs w:val="24"/>
          <w:lang w:val="de-DE"/>
        </w:rPr>
        <w:t>д</w:t>
      </w:r>
      <w:r w:rsidR="00B61EF7">
        <w:rPr>
          <w:szCs w:val="24"/>
          <w:lang w:val="de-DE"/>
        </w:rPr>
        <w:t>уж</w:t>
      </w:r>
      <w:r>
        <w:rPr>
          <w:szCs w:val="24"/>
          <w:lang w:val="de-DE"/>
        </w:rPr>
        <w:t>а</w:t>
      </w:r>
      <w:r w:rsidR="00B61EF7">
        <w:rPr>
          <w:szCs w:val="24"/>
          <w:lang w:val="de-DE"/>
        </w:rPr>
        <w:t>н</w:t>
      </w:r>
      <w:r w:rsidR="008B0DCE" w:rsidRPr="002458A2">
        <w:rPr>
          <w:szCs w:val="24"/>
          <w:lang w:val="de-DE"/>
        </w:rPr>
        <w:t xml:space="preserve"> </w:t>
      </w:r>
      <w:r w:rsidR="00B61EF7">
        <w:rPr>
          <w:szCs w:val="24"/>
          <w:lang w:val="de-DE"/>
        </w:rPr>
        <w:t>пр</w:t>
      </w:r>
      <w:r>
        <w:rPr>
          <w:szCs w:val="24"/>
          <w:lang w:val="de-DE"/>
        </w:rPr>
        <w:t>е</w:t>
      </w:r>
      <w:r w:rsidR="00B61EF7">
        <w:rPr>
          <w:szCs w:val="24"/>
          <w:lang w:val="de-DE"/>
        </w:rPr>
        <w:t>м</w:t>
      </w:r>
      <w:r>
        <w:rPr>
          <w:szCs w:val="24"/>
          <w:lang w:val="de-DE"/>
        </w:rPr>
        <w:t>а</w:t>
      </w:r>
      <w:r w:rsidR="008B0DCE" w:rsidRPr="002458A2">
        <w:rPr>
          <w:szCs w:val="24"/>
          <w:lang w:val="de-DE"/>
        </w:rPr>
        <w:t xml:space="preserve"> </w:t>
      </w:r>
      <w:r w:rsidR="00B61EF7">
        <w:rPr>
          <w:szCs w:val="24"/>
          <w:lang w:val="de-DE"/>
        </w:rPr>
        <w:t>чл</w:t>
      </w:r>
      <w:r>
        <w:rPr>
          <w:szCs w:val="24"/>
          <w:lang w:val="de-DE"/>
        </w:rPr>
        <w:t>а</w:t>
      </w:r>
      <w:r w:rsidR="00B61EF7">
        <w:rPr>
          <w:szCs w:val="24"/>
          <w:lang w:val="de-DE"/>
        </w:rPr>
        <w:t>ну</w:t>
      </w:r>
      <w:r w:rsidR="008B0DCE" w:rsidRPr="002458A2">
        <w:rPr>
          <w:szCs w:val="24"/>
          <w:lang w:val="de-DE"/>
        </w:rPr>
        <w:t xml:space="preserve"> 34. </w:t>
      </w:r>
      <w:r>
        <w:rPr>
          <w:szCs w:val="24"/>
          <w:lang w:val="de-DE"/>
        </w:rPr>
        <w:t>За</w:t>
      </w:r>
      <w:r w:rsidR="00B61EF7">
        <w:rPr>
          <w:szCs w:val="24"/>
          <w:lang w:val="de-DE"/>
        </w:rPr>
        <w:t>кон</w:t>
      </w:r>
      <w:r>
        <w:rPr>
          <w:szCs w:val="24"/>
          <w:lang w:val="de-DE"/>
        </w:rPr>
        <w:t>а</w:t>
      </w:r>
      <w:r w:rsidR="008B0DCE" w:rsidRPr="002458A2">
        <w:rPr>
          <w:szCs w:val="24"/>
          <w:lang w:val="de-DE"/>
        </w:rPr>
        <w:t xml:space="preserve"> </w:t>
      </w:r>
      <w:r w:rsidR="00B61EF7">
        <w:rPr>
          <w:szCs w:val="24"/>
          <w:lang w:val="de-DE"/>
        </w:rPr>
        <w:t>о</w:t>
      </w:r>
      <w:r w:rsidR="008B0DCE" w:rsidRPr="002458A2">
        <w:rPr>
          <w:szCs w:val="24"/>
          <w:lang w:val="de-DE"/>
        </w:rPr>
        <w:t xml:space="preserve"> </w:t>
      </w:r>
      <w:r w:rsidR="00B61EF7">
        <w:rPr>
          <w:szCs w:val="24"/>
          <w:lang w:val="de-DE"/>
        </w:rPr>
        <w:t>шум</w:t>
      </w:r>
      <w:r>
        <w:rPr>
          <w:szCs w:val="24"/>
          <w:lang w:val="de-DE"/>
        </w:rPr>
        <w:t>а</w:t>
      </w:r>
      <w:r w:rsidR="00B61EF7">
        <w:rPr>
          <w:szCs w:val="24"/>
          <w:lang w:val="de-DE"/>
        </w:rPr>
        <w:t>м</w:t>
      </w:r>
      <w:r>
        <w:rPr>
          <w:szCs w:val="24"/>
          <w:lang w:val="de-DE"/>
        </w:rPr>
        <w:t>а</w:t>
      </w:r>
      <w:r w:rsidR="008B0DCE" w:rsidRPr="002458A2">
        <w:rPr>
          <w:szCs w:val="24"/>
          <w:lang w:val="de-DE"/>
        </w:rPr>
        <w:t xml:space="preserve">, </w:t>
      </w:r>
      <w:r>
        <w:rPr>
          <w:szCs w:val="24"/>
          <w:lang w:val="de-DE"/>
        </w:rPr>
        <w:t>да</w:t>
      </w:r>
      <w:r w:rsidR="008B0DCE" w:rsidRPr="002458A2">
        <w:rPr>
          <w:szCs w:val="24"/>
          <w:lang w:val="de-DE"/>
        </w:rPr>
        <w:t xml:space="preserve"> </w:t>
      </w:r>
      <w:r w:rsidR="00B61EF7">
        <w:rPr>
          <w:szCs w:val="24"/>
          <w:lang w:val="de-DE"/>
        </w:rPr>
        <w:t>у</w:t>
      </w:r>
      <w:r w:rsidR="008B0DCE" w:rsidRPr="002458A2">
        <w:rPr>
          <w:szCs w:val="24"/>
          <w:lang w:val="de-DE"/>
        </w:rPr>
        <w:t xml:space="preserve"> </w:t>
      </w:r>
      <w:r w:rsidR="00B61EF7">
        <w:rPr>
          <w:szCs w:val="24"/>
          <w:lang w:val="de-DE"/>
        </w:rPr>
        <w:t>осно</w:t>
      </w:r>
      <w:r>
        <w:rPr>
          <w:szCs w:val="24"/>
          <w:lang w:val="de-DE"/>
        </w:rPr>
        <w:t>в</w:t>
      </w:r>
      <w:r w:rsidR="00B61EF7">
        <w:rPr>
          <w:szCs w:val="24"/>
          <w:lang w:val="de-DE"/>
        </w:rPr>
        <w:t>и</w:t>
      </w:r>
      <w:r w:rsidR="008B0DCE" w:rsidRPr="002458A2">
        <w:rPr>
          <w:szCs w:val="24"/>
          <w:lang w:val="de-DE"/>
        </w:rPr>
        <w:t xml:space="preserve"> </w:t>
      </w:r>
      <w:r>
        <w:rPr>
          <w:szCs w:val="24"/>
          <w:lang w:val="de-DE"/>
        </w:rPr>
        <w:t>га</w:t>
      </w:r>
      <w:r w:rsidR="00B61EF7">
        <w:rPr>
          <w:szCs w:val="24"/>
          <w:lang w:val="de-DE"/>
        </w:rPr>
        <w:t>з</w:t>
      </w:r>
      <w:r>
        <w:rPr>
          <w:szCs w:val="24"/>
          <w:lang w:val="de-DE"/>
        </w:rPr>
        <w:t>д</w:t>
      </w:r>
      <w:r w:rsidR="00B61EF7">
        <w:rPr>
          <w:szCs w:val="24"/>
          <w:lang w:val="de-DE"/>
        </w:rPr>
        <w:t>о</w:t>
      </w:r>
      <w:r>
        <w:rPr>
          <w:szCs w:val="24"/>
          <w:lang w:val="de-DE"/>
        </w:rPr>
        <w:t>ва</w:t>
      </w:r>
      <w:r w:rsidR="001019E7">
        <w:rPr>
          <w:szCs w:val="24"/>
          <w:lang w:val="de-DE"/>
        </w:rPr>
        <w:t>њ</w:t>
      </w:r>
      <w:r>
        <w:rPr>
          <w:szCs w:val="24"/>
          <w:lang w:val="de-DE"/>
        </w:rPr>
        <w:t>а</w:t>
      </w:r>
      <w:r w:rsidR="008B0DCE" w:rsidRPr="002458A2">
        <w:rPr>
          <w:szCs w:val="24"/>
          <w:lang w:val="de-DE"/>
        </w:rPr>
        <w:t xml:space="preserve"> </w:t>
      </w:r>
      <w:r w:rsidR="00B61EF7">
        <w:rPr>
          <w:szCs w:val="24"/>
          <w:lang w:val="de-DE"/>
        </w:rPr>
        <w:t>и</w:t>
      </w:r>
      <w:r w:rsidR="008B0DCE" w:rsidRPr="002458A2">
        <w:rPr>
          <w:szCs w:val="24"/>
          <w:lang w:val="de-DE"/>
        </w:rPr>
        <w:t xml:space="preserve"> </w:t>
      </w:r>
      <w:r w:rsidR="00B61EF7">
        <w:rPr>
          <w:szCs w:val="24"/>
          <w:lang w:val="de-DE"/>
        </w:rPr>
        <w:t>из</w:t>
      </w:r>
      <w:r>
        <w:rPr>
          <w:szCs w:val="24"/>
          <w:lang w:val="de-DE"/>
        </w:rPr>
        <w:t>в</w:t>
      </w:r>
      <w:r w:rsidR="00B61EF7">
        <w:rPr>
          <w:szCs w:val="24"/>
          <w:lang w:val="de-DE"/>
        </w:rPr>
        <w:t>о</w:t>
      </w:r>
      <w:r>
        <w:rPr>
          <w:szCs w:val="24"/>
          <w:lang w:val="de-DE"/>
        </w:rPr>
        <w:t>ђа</w:t>
      </w:r>
      <w:r w:rsidR="00B61EF7">
        <w:rPr>
          <w:szCs w:val="24"/>
          <w:lang w:val="de-DE"/>
        </w:rPr>
        <w:t>чком</w:t>
      </w:r>
      <w:r w:rsidR="008B0DCE" w:rsidRPr="002458A2">
        <w:rPr>
          <w:szCs w:val="24"/>
          <w:lang w:val="de-DE"/>
        </w:rPr>
        <w:t xml:space="preserve"> </w:t>
      </w:r>
      <w:r w:rsidR="00B61EF7">
        <w:rPr>
          <w:szCs w:val="24"/>
          <w:lang w:val="de-DE"/>
        </w:rPr>
        <w:t>прој</w:t>
      </w:r>
      <w:r>
        <w:rPr>
          <w:szCs w:val="24"/>
          <w:lang w:val="de-DE"/>
        </w:rPr>
        <w:t>е</w:t>
      </w:r>
      <w:r w:rsidR="00B61EF7">
        <w:rPr>
          <w:szCs w:val="24"/>
          <w:lang w:val="de-DE"/>
        </w:rPr>
        <w:t>кту</w:t>
      </w:r>
      <w:r w:rsidR="008B0DCE" w:rsidRPr="002458A2">
        <w:rPr>
          <w:szCs w:val="24"/>
          <w:lang w:val="de-DE"/>
        </w:rPr>
        <w:t xml:space="preserve"> </w:t>
      </w:r>
      <w:r>
        <w:rPr>
          <w:szCs w:val="24"/>
          <w:lang w:val="de-DE"/>
        </w:rPr>
        <w:t>ев</w:t>
      </w:r>
      <w:r w:rsidR="00B61EF7">
        <w:rPr>
          <w:szCs w:val="24"/>
          <w:lang w:val="de-DE"/>
        </w:rPr>
        <w:t>и</w:t>
      </w:r>
      <w:r>
        <w:rPr>
          <w:szCs w:val="24"/>
          <w:lang w:val="de-DE"/>
        </w:rPr>
        <w:t>де</w:t>
      </w:r>
      <w:r w:rsidR="00B61EF7">
        <w:rPr>
          <w:szCs w:val="24"/>
          <w:lang w:val="de-DE"/>
        </w:rPr>
        <w:t>нтир</w:t>
      </w:r>
      <w:r>
        <w:rPr>
          <w:szCs w:val="24"/>
          <w:lang w:val="de-DE"/>
        </w:rPr>
        <w:t>а</w:t>
      </w:r>
      <w:r w:rsidR="008B0DCE" w:rsidRPr="002458A2">
        <w:rPr>
          <w:szCs w:val="24"/>
          <w:lang w:val="de-DE"/>
        </w:rPr>
        <w:t xml:space="preserve"> </w:t>
      </w:r>
      <w:r w:rsidR="00B61EF7">
        <w:rPr>
          <w:szCs w:val="24"/>
          <w:lang w:val="de-DE"/>
        </w:rPr>
        <w:t>из</w:t>
      </w:r>
      <w:r>
        <w:rPr>
          <w:szCs w:val="24"/>
          <w:lang w:val="de-DE"/>
        </w:rPr>
        <w:t>в</w:t>
      </w:r>
      <w:r w:rsidR="00B61EF7">
        <w:rPr>
          <w:szCs w:val="24"/>
          <w:lang w:val="de-DE"/>
        </w:rPr>
        <w:t>рш</w:t>
      </w:r>
      <w:r>
        <w:rPr>
          <w:szCs w:val="24"/>
          <w:lang w:val="de-DE"/>
        </w:rPr>
        <w:t>е</w:t>
      </w:r>
      <w:r w:rsidR="00B61EF7">
        <w:rPr>
          <w:szCs w:val="24"/>
          <w:lang w:val="de-DE"/>
        </w:rPr>
        <w:t>н</w:t>
      </w:r>
      <w:r>
        <w:rPr>
          <w:szCs w:val="24"/>
          <w:lang w:val="de-DE"/>
        </w:rPr>
        <w:t>е</w:t>
      </w:r>
      <w:r w:rsidR="008B0DCE" w:rsidRPr="002458A2">
        <w:rPr>
          <w:szCs w:val="24"/>
          <w:lang w:val="de-DE"/>
        </w:rPr>
        <w:t xml:space="preserve"> </w:t>
      </w:r>
      <w:r w:rsidR="00B61EF7">
        <w:rPr>
          <w:szCs w:val="24"/>
          <w:lang w:val="de-DE"/>
        </w:rPr>
        <w:t>р</w:t>
      </w:r>
      <w:r>
        <w:rPr>
          <w:szCs w:val="24"/>
          <w:lang w:val="de-DE"/>
        </w:rPr>
        <w:t>ад</w:t>
      </w:r>
      <w:r w:rsidR="00B61EF7">
        <w:rPr>
          <w:szCs w:val="24"/>
          <w:lang w:val="de-DE"/>
        </w:rPr>
        <w:t>о</w:t>
      </w:r>
      <w:r>
        <w:rPr>
          <w:szCs w:val="24"/>
          <w:lang w:val="de-DE"/>
        </w:rPr>
        <w:t>ве</w:t>
      </w:r>
      <w:r w:rsidR="008B0DCE" w:rsidRPr="002458A2">
        <w:rPr>
          <w:szCs w:val="24"/>
          <w:lang w:val="de-DE"/>
        </w:rPr>
        <w:t xml:space="preserve"> </w:t>
      </w:r>
      <w:r w:rsidR="00B61EF7">
        <w:rPr>
          <w:szCs w:val="24"/>
          <w:lang w:val="de-DE"/>
        </w:rPr>
        <w:t>н</w:t>
      </w:r>
      <w:r>
        <w:rPr>
          <w:szCs w:val="24"/>
          <w:lang w:val="de-DE"/>
        </w:rPr>
        <w:t>а</w:t>
      </w:r>
      <w:r w:rsidR="008B0DCE" w:rsidRPr="002458A2">
        <w:rPr>
          <w:szCs w:val="24"/>
          <w:lang w:val="de-DE"/>
        </w:rPr>
        <w:t xml:space="preserve"> </w:t>
      </w:r>
      <w:r w:rsidR="00B61EF7">
        <w:rPr>
          <w:szCs w:val="24"/>
          <w:lang w:val="de-DE"/>
        </w:rPr>
        <w:t>з</w:t>
      </w:r>
      <w:r>
        <w:rPr>
          <w:szCs w:val="24"/>
          <w:lang w:val="de-DE"/>
        </w:rPr>
        <w:t>а</w:t>
      </w:r>
      <w:r w:rsidR="00B61EF7">
        <w:rPr>
          <w:szCs w:val="24"/>
          <w:lang w:val="de-DE"/>
        </w:rPr>
        <w:t>штити</w:t>
      </w:r>
      <w:r w:rsidR="008B0DCE" w:rsidRPr="002458A2">
        <w:rPr>
          <w:szCs w:val="24"/>
          <w:lang w:val="de-DE"/>
        </w:rPr>
        <w:t xml:space="preserve">, </w:t>
      </w:r>
      <w:r>
        <w:rPr>
          <w:szCs w:val="24"/>
          <w:lang w:val="de-DE"/>
        </w:rPr>
        <w:t>га</w:t>
      </w:r>
      <w:r w:rsidR="00B61EF7">
        <w:rPr>
          <w:szCs w:val="24"/>
          <w:lang w:val="de-DE"/>
        </w:rPr>
        <w:t>ј</w:t>
      </w:r>
      <w:r>
        <w:rPr>
          <w:szCs w:val="24"/>
          <w:lang w:val="de-DE"/>
        </w:rPr>
        <w:t>е</w:t>
      </w:r>
      <w:r w:rsidR="001019E7">
        <w:rPr>
          <w:szCs w:val="24"/>
          <w:lang w:val="de-DE"/>
        </w:rPr>
        <w:t>њ</w:t>
      </w:r>
      <w:r w:rsidR="00B61EF7">
        <w:rPr>
          <w:szCs w:val="24"/>
          <w:lang w:val="de-DE"/>
        </w:rPr>
        <w:t>у</w:t>
      </w:r>
      <w:r w:rsidR="008B0DCE" w:rsidRPr="002458A2">
        <w:rPr>
          <w:szCs w:val="24"/>
          <w:lang w:val="de-DE"/>
        </w:rPr>
        <w:t xml:space="preserve"> </w:t>
      </w:r>
      <w:r w:rsidR="00B61EF7">
        <w:rPr>
          <w:szCs w:val="24"/>
          <w:lang w:val="de-DE"/>
        </w:rPr>
        <w:t>и</w:t>
      </w:r>
      <w:r w:rsidR="008B0DCE" w:rsidRPr="002458A2">
        <w:rPr>
          <w:szCs w:val="24"/>
          <w:lang w:val="de-DE"/>
        </w:rPr>
        <w:t xml:space="preserve"> </w:t>
      </w:r>
      <w:r w:rsidR="00B61EF7">
        <w:rPr>
          <w:szCs w:val="24"/>
          <w:lang w:val="de-DE"/>
        </w:rPr>
        <w:t>с</w:t>
      </w:r>
      <w:r>
        <w:rPr>
          <w:szCs w:val="24"/>
          <w:lang w:val="de-DE"/>
        </w:rPr>
        <w:t>е</w:t>
      </w:r>
      <w:r w:rsidR="00B61EF7">
        <w:rPr>
          <w:szCs w:val="24"/>
          <w:lang w:val="de-DE"/>
        </w:rPr>
        <w:t>чи</w:t>
      </w:r>
      <w:r w:rsidR="008B0DCE" w:rsidRPr="002458A2">
        <w:rPr>
          <w:szCs w:val="24"/>
          <w:lang w:val="de-DE"/>
        </w:rPr>
        <w:t xml:space="preserve"> </w:t>
      </w:r>
      <w:r w:rsidR="00B61EF7">
        <w:rPr>
          <w:szCs w:val="24"/>
          <w:lang w:val="de-DE"/>
        </w:rPr>
        <w:t>шум</w:t>
      </w:r>
      <w:r>
        <w:rPr>
          <w:szCs w:val="24"/>
          <w:lang w:val="de-DE"/>
        </w:rPr>
        <w:t>а</w:t>
      </w:r>
      <w:r w:rsidR="008B0DCE" w:rsidRPr="002458A2">
        <w:rPr>
          <w:szCs w:val="24"/>
          <w:lang w:val="de-DE"/>
        </w:rPr>
        <w:t>.</w:t>
      </w:r>
    </w:p>
    <w:p w:rsidR="008B0DCE" w:rsidRPr="002458A2" w:rsidRDefault="00BE010D" w:rsidP="00B5350C">
      <w:pPr>
        <w:ind w:firstLine="567"/>
        <w:rPr>
          <w:szCs w:val="24"/>
        </w:rPr>
      </w:pPr>
      <w:r>
        <w:rPr>
          <w:szCs w:val="24"/>
        </w:rPr>
        <w:t>Рад</w:t>
      </w:r>
      <w:r w:rsidR="00B61EF7">
        <w:rPr>
          <w:szCs w:val="24"/>
        </w:rPr>
        <w:t>о</w:t>
      </w:r>
      <w:r>
        <w:rPr>
          <w:szCs w:val="24"/>
        </w:rPr>
        <w:t>в</w:t>
      </w:r>
      <w:r w:rsidR="00B61EF7">
        <w:rPr>
          <w:szCs w:val="24"/>
        </w:rPr>
        <w:t>и</w:t>
      </w:r>
      <w:r w:rsidR="008B0DCE" w:rsidRPr="002458A2">
        <w:rPr>
          <w:szCs w:val="24"/>
        </w:rPr>
        <w:t xml:space="preserve"> </w:t>
      </w:r>
      <w:r w:rsidR="00B61EF7">
        <w:rPr>
          <w:szCs w:val="24"/>
        </w:rPr>
        <w:t>из</w:t>
      </w:r>
      <w:r>
        <w:rPr>
          <w:szCs w:val="24"/>
        </w:rPr>
        <w:t>в</w:t>
      </w:r>
      <w:r w:rsidR="00B61EF7">
        <w:rPr>
          <w:szCs w:val="24"/>
        </w:rPr>
        <w:t>рш</w:t>
      </w:r>
      <w:r>
        <w:rPr>
          <w:szCs w:val="24"/>
        </w:rPr>
        <w:t>е</w:t>
      </w:r>
      <w:r w:rsidR="00B61EF7">
        <w:rPr>
          <w:szCs w:val="24"/>
        </w:rPr>
        <w:t>ни</w:t>
      </w:r>
      <w:r w:rsidR="008B0DCE" w:rsidRPr="002458A2">
        <w:rPr>
          <w:szCs w:val="24"/>
        </w:rPr>
        <w:t xml:space="preserve"> </w:t>
      </w:r>
      <w:r w:rsidR="00B61EF7">
        <w:rPr>
          <w:szCs w:val="24"/>
        </w:rPr>
        <w:t>у</w:t>
      </w:r>
      <w:r w:rsidR="008B0DCE" w:rsidRPr="002458A2">
        <w:rPr>
          <w:szCs w:val="24"/>
        </w:rPr>
        <w:t xml:space="preserve"> </w:t>
      </w:r>
      <w:r w:rsidR="00B61EF7">
        <w:rPr>
          <w:szCs w:val="24"/>
        </w:rPr>
        <w:t>току</w:t>
      </w:r>
      <w:r w:rsidR="008B0DCE" w:rsidRPr="002458A2">
        <w:rPr>
          <w:szCs w:val="24"/>
        </w:rPr>
        <w:t xml:space="preserve"> </w:t>
      </w:r>
      <w:r>
        <w:rPr>
          <w:szCs w:val="24"/>
        </w:rPr>
        <w:t>г</w:t>
      </w:r>
      <w:r w:rsidR="00B61EF7">
        <w:rPr>
          <w:szCs w:val="24"/>
        </w:rPr>
        <w:t>о</w:t>
      </w:r>
      <w:r>
        <w:rPr>
          <w:szCs w:val="24"/>
        </w:rPr>
        <w:t>д</w:t>
      </w:r>
      <w:r w:rsidR="00B61EF7">
        <w:rPr>
          <w:szCs w:val="24"/>
        </w:rPr>
        <w:t>ин</w:t>
      </w:r>
      <w:r>
        <w:rPr>
          <w:szCs w:val="24"/>
        </w:rPr>
        <w:t>е</w:t>
      </w:r>
      <w:r w:rsidR="008B0DCE" w:rsidRPr="002458A2">
        <w:rPr>
          <w:szCs w:val="24"/>
        </w:rPr>
        <w:t xml:space="preserve"> </w:t>
      </w:r>
      <w:r>
        <w:rPr>
          <w:szCs w:val="24"/>
        </w:rPr>
        <w:t>ев</w:t>
      </w:r>
      <w:r w:rsidR="00B61EF7">
        <w:rPr>
          <w:szCs w:val="24"/>
        </w:rPr>
        <w:t>и</w:t>
      </w:r>
      <w:r>
        <w:rPr>
          <w:szCs w:val="24"/>
        </w:rPr>
        <w:t>де</w:t>
      </w:r>
      <w:r w:rsidR="00B61EF7">
        <w:rPr>
          <w:szCs w:val="24"/>
        </w:rPr>
        <w:t>нтир</w:t>
      </w:r>
      <w:r>
        <w:rPr>
          <w:szCs w:val="24"/>
        </w:rPr>
        <w:t>а</w:t>
      </w:r>
      <w:r w:rsidR="00B61EF7">
        <w:rPr>
          <w:szCs w:val="24"/>
        </w:rPr>
        <w:t>ју</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н</w:t>
      </w:r>
      <w:r>
        <w:rPr>
          <w:szCs w:val="24"/>
        </w:rPr>
        <w:t>а</w:t>
      </w:r>
      <w:r w:rsidR="00B61EF7">
        <w:rPr>
          <w:szCs w:val="24"/>
        </w:rPr>
        <w:t>јк</w:t>
      </w:r>
      <w:r>
        <w:rPr>
          <w:szCs w:val="24"/>
        </w:rPr>
        <w:t>а</w:t>
      </w:r>
      <w:r w:rsidR="00B61EF7">
        <w:rPr>
          <w:szCs w:val="24"/>
        </w:rPr>
        <w:t>сниј</w:t>
      </w:r>
      <w:r>
        <w:rPr>
          <w:szCs w:val="24"/>
        </w:rPr>
        <w:t>е</w:t>
      </w:r>
      <w:r w:rsidR="008B0DCE" w:rsidRPr="002458A2">
        <w:rPr>
          <w:szCs w:val="24"/>
        </w:rPr>
        <w:t xml:space="preserve"> </w:t>
      </w:r>
      <w:r>
        <w:rPr>
          <w:szCs w:val="24"/>
        </w:rPr>
        <w:t>д</w:t>
      </w:r>
      <w:r w:rsidR="00B61EF7">
        <w:rPr>
          <w:szCs w:val="24"/>
        </w:rPr>
        <w:t>о</w:t>
      </w:r>
      <w:r w:rsidR="008B0DCE" w:rsidRPr="002458A2">
        <w:rPr>
          <w:szCs w:val="24"/>
        </w:rPr>
        <w:t xml:space="preserve"> 28. </w:t>
      </w:r>
      <w:r w:rsidR="00B61EF7">
        <w:rPr>
          <w:szCs w:val="24"/>
        </w:rPr>
        <w:t>ф</w:t>
      </w:r>
      <w:r>
        <w:rPr>
          <w:szCs w:val="24"/>
        </w:rPr>
        <w:t>еб</w:t>
      </w:r>
      <w:r w:rsidR="00B61EF7">
        <w:rPr>
          <w:szCs w:val="24"/>
        </w:rPr>
        <w:t>ру</w:t>
      </w:r>
      <w:r>
        <w:rPr>
          <w:szCs w:val="24"/>
        </w:rPr>
        <w:t>а</w:t>
      </w:r>
      <w:r w:rsidR="00B61EF7">
        <w:rPr>
          <w:szCs w:val="24"/>
        </w:rPr>
        <w:t>р</w:t>
      </w:r>
      <w:r>
        <w:rPr>
          <w:szCs w:val="24"/>
        </w:rPr>
        <w:t>а</w:t>
      </w:r>
      <w:r w:rsidR="008B0DCE" w:rsidRPr="002458A2">
        <w:rPr>
          <w:szCs w:val="24"/>
        </w:rPr>
        <w:t xml:space="preserve"> </w:t>
      </w:r>
      <w:r w:rsidR="00B61EF7">
        <w:rPr>
          <w:szCs w:val="24"/>
        </w:rPr>
        <w:t>н</w:t>
      </w:r>
      <w:r>
        <w:rPr>
          <w:szCs w:val="24"/>
        </w:rPr>
        <w:t>а</w:t>
      </w:r>
      <w:r w:rsidR="00B61EF7">
        <w:rPr>
          <w:szCs w:val="24"/>
        </w:rPr>
        <w:t>р</w:t>
      </w:r>
      <w:r>
        <w:rPr>
          <w:szCs w:val="24"/>
        </w:rPr>
        <w:t>ед</w:t>
      </w:r>
      <w:r w:rsidR="00B61EF7">
        <w:rPr>
          <w:szCs w:val="24"/>
        </w:rPr>
        <w:t>н</w:t>
      </w:r>
      <w:r>
        <w:rPr>
          <w:szCs w:val="24"/>
        </w:rPr>
        <w:t>е</w:t>
      </w:r>
      <w:r w:rsidR="008B0DCE" w:rsidRPr="002458A2">
        <w:rPr>
          <w:szCs w:val="24"/>
        </w:rPr>
        <w:t xml:space="preserve"> </w:t>
      </w:r>
      <w:r>
        <w:rPr>
          <w:szCs w:val="24"/>
        </w:rPr>
        <w:t>г</w:t>
      </w:r>
      <w:r w:rsidR="00B61EF7">
        <w:rPr>
          <w:szCs w:val="24"/>
        </w:rPr>
        <w:t>о</w:t>
      </w:r>
      <w:r>
        <w:rPr>
          <w:szCs w:val="24"/>
        </w:rPr>
        <w:t>д</w:t>
      </w:r>
      <w:r w:rsidR="00B61EF7">
        <w:rPr>
          <w:szCs w:val="24"/>
        </w:rPr>
        <w:t>ин</w:t>
      </w:r>
      <w:r>
        <w:rPr>
          <w:szCs w:val="24"/>
        </w:rPr>
        <w:t>е</w:t>
      </w:r>
      <w:r w:rsidR="008B0DCE" w:rsidRPr="002458A2">
        <w:rPr>
          <w:szCs w:val="24"/>
        </w:rPr>
        <w:t xml:space="preserve">. </w:t>
      </w:r>
      <w:r>
        <w:rPr>
          <w:szCs w:val="24"/>
        </w:rPr>
        <w:t>Ев</w:t>
      </w:r>
      <w:r w:rsidR="00B61EF7">
        <w:rPr>
          <w:szCs w:val="24"/>
        </w:rPr>
        <w:t>и</w:t>
      </w:r>
      <w:r>
        <w:rPr>
          <w:szCs w:val="24"/>
        </w:rPr>
        <w:t>де</w:t>
      </w:r>
      <w:r w:rsidR="00B61EF7">
        <w:rPr>
          <w:szCs w:val="24"/>
        </w:rPr>
        <w:t>нтир</w:t>
      </w:r>
      <w:r>
        <w:rPr>
          <w:szCs w:val="24"/>
        </w:rPr>
        <w:t>а</w:t>
      </w:r>
      <w:r w:rsidR="00B61EF7">
        <w:rPr>
          <w:szCs w:val="24"/>
        </w:rPr>
        <w:t>ју</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про</w:t>
      </w:r>
      <w:r>
        <w:rPr>
          <w:szCs w:val="24"/>
        </w:rPr>
        <w:t>ве</w:t>
      </w:r>
      <w:r w:rsidR="00B61EF7">
        <w:rPr>
          <w:szCs w:val="24"/>
        </w:rPr>
        <w:t>р</w:t>
      </w:r>
      <w:r>
        <w:rPr>
          <w:szCs w:val="24"/>
        </w:rPr>
        <w:t>е</w:t>
      </w:r>
      <w:r w:rsidR="00B61EF7">
        <w:rPr>
          <w:szCs w:val="24"/>
        </w:rPr>
        <w:t>ни</w:t>
      </w:r>
      <w:r w:rsidR="008B0DCE" w:rsidRPr="002458A2">
        <w:rPr>
          <w:szCs w:val="24"/>
        </w:rPr>
        <w:t xml:space="preserve"> </w:t>
      </w:r>
      <w:r w:rsidR="00B61EF7">
        <w:rPr>
          <w:szCs w:val="24"/>
        </w:rPr>
        <w:t>по</w:t>
      </w:r>
      <w:r>
        <w:rPr>
          <w:szCs w:val="24"/>
        </w:rPr>
        <w:t>да</w:t>
      </w:r>
      <w:r w:rsidR="00B61EF7">
        <w:rPr>
          <w:szCs w:val="24"/>
        </w:rPr>
        <w:t>ци</w:t>
      </w:r>
      <w:r w:rsidR="008B0DCE" w:rsidRPr="002458A2">
        <w:rPr>
          <w:szCs w:val="24"/>
        </w:rPr>
        <w:t xml:space="preserve"> </w:t>
      </w:r>
      <w:r w:rsidR="00B61EF7">
        <w:rPr>
          <w:szCs w:val="24"/>
        </w:rPr>
        <w:t>о</w:t>
      </w:r>
      <w:r w:rsidR="008B0DCE" w:rsidRPr="002458A2">
        <w:rPr>
          <w:szCs w:val="24"/>
        </w:rPr>
        <w:t xml:space="preserve"> </w:t>
      </w:r>
      <w:r w:rsidR="00B61EF7">
        <w:rPr>
          <w:szCs w:val="24"/>
        </w:rPr>
        <w:t>из</w:t>
      </w:r>
      <w:r>
        <w:rPr>
          <w:szCs w:val="24"/>
        </w:rPr>
        <w:t>в</w:t>
      </w:r>
      <w:r w:rsidR="00B61EF7">
        <w:rPr>
          <w:szCs w:val="24"/>
        </w:rPr>
        <w:t>рш</w:t>
      </w:r>
      <w:r>
        <w:rPr>
          <w:szCs w:val="24"/>
        </w:rPr>
        <w:t>е</w:t>
      </w:r>
      <w:r w:rsidR="00B61EF7">
        <w:rPr>
          <w:szCs w:val="24"/>
        </w:rPr>
        <w:t>ним</w:t>
      </w:r>
      <w:r w:rsidR="008B0DCE" w:rsidRPr="002458A2">
        <w:rPr>
          <w:szCs w:val="24"/>
        </w:rPr>
        <w:t xml:space="preserve"> </w:t>
      </w:r>
      <w:r w:rsidR="00B61EF7">
        <w:rPr>
          <w:szCs w:val="24"/>
        </w:rPr>
        <w:t>уз</w:t>
      </w:r>
      <w:r>
        <w:rPr>
          <w:szCs w:val="24"/>
        </w:rPr>
        <w:t>г</w:t>
      </w:r>
      <w:r w:rsidR="00B61EF7">
        <w:rPr>
          <w:szCs w:val="24"/>
        </w:rPr>
        <w:t>ојним</w:t>
      </w:r>
      <w:r w:rsidR="008B0DCE" w:rsidRPr="002458A2">
        <w:rPr>
          <w:szCs w:val="24"/>
        </w:rPr>
        <w:t xml:space="preserve"> </w:t>
      </w:r>
      <w:r w:rsidR="00B61EF7">
        <w:rPr>
          <w:szCs w:val="24"/>
        </w:rPr>
        <w:t>р</w:t>
      </w:r>
      <w:r>
        <w:rPr>
          <w:szCs w:val="24"/>
        </w:rPr>
        <w:t>ад</w:t>
      </w:r>
      <w:r w:rsidR="00B61EF7">
        <w:rPr>
          <w:szCs w:val="24"/>
        </w:rPr>
        <w:t>о</w:t>
      </w:r>
      <w:r>
        <w:rPr>
          <w:szCs w:val="24"/>
        </w:rPr>
        <w:t>в</w:t>
      </w:r>
      <w:r w:rsidR="00B61EF7">
        <w:rPr>
          <w:szCs w:val="24"/>
        </w:rPr>
        <w:t>им</w:t>
      </w:r>
      <w:r>
        <w:rPr>
          <w:szCs w:val="24"/>
        </w:rPr>
        <w:t>а</w:t>
      </w:r>
      <w:r w:rsidR="008B0DCE" w:rsidRPr="002458A2">
        <w:rPr>
          <w:szCs w:val="24"/>
        </w:rPr>
        <w:t xml:space="preserve">, </w:t>
      </w:r>
      <w:r w:rsidR="00B61EF7">
        <w:rPr>
          <w:szCs w:val="24"/>
        </w:rPr>
        <w:t>с</w:t>
      </w:r>
      <w:r>
        <w:rPr>
          <w:szCs w:val="24"/>
        </w:rPr>
        <w:t>е</w:t>
      </w:r>
      <w:r w:rsidR="00B61EF7">
        <w:rPr>
          <w:szCs w:val="24"/>
        </w:rPr>
        <w:t>ч</w:t>
      </w:r>
      <w:r>
        <w:rPr>
          <w:szCs w:val="24"/>
        </w:rPr>
        <w:t>а</w:t>
      </w:r>
      <w:r w:rsidR="00B61EF7">
        <w:rPr>
          <w:szCs w:val="24"/>
        </w:rPr>
        <w:t>м</w:t>
      </w:r>
      <w:r>
        <w:rPr>
          <w:szCs w:val="24"/>
        </w:rPr>
        <w:t>а</w:t>
      </w:r>
      <w:r w:rsidR="008B0DCE" w:rsidRPr="002458A2">
        <w:rPr>
          <w:szCs w:val="24"/>
        </w:rPr>
        <w:t xml:space="preserve"> </w:t>
      </w:r>
      <w:r w:rsidR="00B61EF7">
        <w:rPr>
          <w:szCs w:val="24"/>
        </w:rPr>
        <w:t>по</w:t>
      </w:r>
      <w:r w:rsidR="008B0DCE" w:rsidRPr="000B7613">
        <w:rPr>
          <w:color w:val="00B050"/>
          <w:szCs w:val="24"/>
        </w:rPr>
        <w:t xml:space="preserve"> </w:t>
      </w:r>
      <w:r>
        <w:rPr>
          <w:szCs w:val="24"/>
        </w:rPr>
        <w:t>в</w:t>
      </w:r>
      <w:r w:rsidR="00B61EF7">
        <w:rPr>
          <w:szCs w:val="24"/>
        </w:rPr>
        <w:t>рст</w:t>
      </w:r>
      <w:r>
        <w:rPr>
          <w:szCs w:val="24"/>
        </w:rPr>
        <w:t>а</w:t>
      </w:r>
      <w:r w:rsidR="00B61EF7">
        <w:rPr>
          <w:szCs w:val="24"/>
        </w:rPr>
        <w:t>м</w:t>
      </w:r>
      <w:r>
        <w:rPr>
          <w:szCs w:val="24"/>
        </w:rPr>
        <w:t>а</w:t>
      </w:r>
      <w:r w:rsidR="008B0DCE" w:rsidRPr="002458A2">
        <w:rPr>
          <w:szCs w:val="24"/>
        </w:rPr>
        <w:t xml:space="preserve"> </w:t>
      </w:r>
      <w:r>
        <w:rPr>
          <w:szCs w:val="24"/>
        </w:rPr>
        <w:t>д</w:t>
      </w:r>
      <w:r w:rsidR="00B61EF7">
        <w:rPr>
          <w:szCs w:val="24"/>
        </w:rPr>
        <w:t>р</w:t>
      </w:r>
      <w:r>
        <w:rPr>
          <w:szCs w:val="24"/>
        </w:rPr>
        <w:t>ве</w:t>
      </w:r>
      <w:r w:rsidR="00B61EF7">
        <w:rPr>
          <w:szCs w:val="24"/>
        </w:rPr>
        <w:t>ћ</w:t>
      </w:r>
      <w:r>
        <w:rPr>
          <w:szCs w:val="24"/>
        </w:rPr>
        <w:t>а</w:t>
      </w:r>
      <w:r w:rsidR="008B0DCE" w:rsidRPr="002458A2">
        <w:rPr>
          <w:szCs w:val="24"/>
        </w:rPr>
        <w:t xml:space="preserve">, </w:t>
      </w:r>
      <w:r w:rsidR="00B61EF7">
        <w:rPr>
          <w:szCs w:val="24"/>
        </w:rPr>
        <w:t>из</w:t>
      </w:r>
      <w:r>
        <w:rPr>
          <w:szCs w:val="24"/>
        </w:rPr>
        <w:t>г</w:t>
      </w:r>
      <w:r w:rsidR="00B61EF7">
        <w:rPr>
          <w:szCs w:val="24"/>
        </w:rPr>
        <w:t>р</w:t>
      </w:r>
      <w:r>
        <w:rPr>
          <w:szCs w:val="24"/>
        </w:rPr>
        <w:t>ађе</w:t>
      </w:r>
      <w:r w:rsidR="00B61EF7">
        <w:rPr>
          <w:szCs w:val="24"/>
        </w:rPr>
        <w:t>ним</w:t>
      </w:r>
      <w:r w:rsidR="008B0DCE" w:rsidRPr="002458A2">
        <w:rPr>
          <w:szCs w:val="24"/>
        </w:rPr>
        <w:t xml:space="preserve"> </w:t>
      </w:r>
      <w:r w:rsidR="00B61EF7">
        <w:rPr>
          <w:szCs w:val="24"/>
        </w:rPr>
        <w:t>шумским</w:t>
      </w:r>
      <w:r w:rsidR="008B0DCE" w:rsidRPr="002458A2">
        <w:rPr>
          <w:szCs w:val="24"/>
        </w:rPr>
        <w:t xml:space="preserve"> </w:t>
      </w:r>
      <w:r w:rsidR="00B61EF7">
        <w:rPr>
          <w:szCs w:val="24"/>
        </w:rPr>
        <w:t>с</w:t>
      </w:r>
      <w:r>
        <w:rPr>
          <w:szCs w:val="24"/>
        </w:rPr>
        <w:t>а</w:t>
      </w:r>
      <w:r w:rsidR="00B61EF7">
        <w:rPr>
          <w:szCs w:val="24"/>
        </w:rPr>
        <w:t>о</w:t>
      </w:r>
      <w:r>
        <w:rPr>
          <w:szCs w:val="24"/>
        </w:rPr>
        <w:t>б</w:t>
      </w:r>
      <w:r w:rsidR="00B61EF7">
        <w:rPr>
          <w:szCs w:val="24"/>
        </w:rPr>
        <w:t>р</w:t>
      </w:r>
      <w:r>
        <w:rPr>
          <w:szCs w:val="24"/>
        </w:rPr>
        <w:t>а</w:t>
      </w:r>
      <w:r w:rsidR="00B61EF7">
        <w:rPr>
          <w:szCs w:val="24"/>
        </w:rPr>
        <w:t>ћ</w:t>
      </w:r>
      <w:r>
        <w:rPr>
          <w:szCs w:val="24"/>
        </w:rPr>
        <w:t>а</w:t>
      </w:r>
      <w:r w:rsidR="00B61EF7">
        <w:rPr>
          <w:szCs w:val="24"/>
        </w:rPr>
        <w:t>јниц</w:t>
      </w:r>
      <w:r>
        <w:rPr>
          <w:szCs w:val="24"/>
        </w:rPr>
        <w:t>а</w:t>
      </w:r>
      <w:r w:rsidR="00B61EF7">
        <w:rPr>
          <w:szCs w:val="24"/>
        </w:rPr>
        <w:t>м</w:t>
      </w:r>
      <w:r>
        <w:rPr>
          <w:szCs w:val="24"/>
        </w:rPr>
        <w:t>а</w:t>
      </w:r>
      <w:r w:rsidR="008B0DCE" w:rsidRPr="002458A2">
        <w:rPr>
          <w:szCs w:val="24"/>
        </w:rPr>
        <w:t xml:space="preserve"> </w:t>
      </w:r>
      <w:r w:rsidR="00B61EF7">
        <w:rPr>
          <w:szCs w:val="24"/>
        </w:rPr>
        <w:t>и</w:t>
      </w:r>
      <w:r w:rsidR="008B0DCE" w:rsidRPr="002458A2">
        <w:rPr>
          <w:szCs w:val="24"/>
        </w:rPr>
        <w:t xml:space="preserve"> </w:t>
      </w:r>
      <w:r w:rsidR="00B61EF7">
        <w:rPr>
          <w:szCs w:val="24"/>
        </w:rPr>
        <w:t>ост</w:t>
      </w:r>
      <w:r>
        <w:rPr>
          <w:szCs w:val="24"/>
        </w:rPr>
        <w:t>а</w:t>
      </w:r>
      <w:r w:rsidR="00B61EF7">
        <w:rPr>
          <w:szCs w:val="24"/>
        </w:rPr>
        <w:t>лим</w:t>
      </w:r>
      <w:r w:rsidR="008B0DCE" w:rsidRPr="002458A2">
        <w:rPr>
          <w:szCs w:val="24"/>
        </w:rPr>
        <w:t xml:space="preserve"> </w:t>
      </w:r>
      <w:r w:rsidR="00B61EF7">
        <w:rPr>
          <w:szCs w:val="24"/>
        </w:rPr>
        <w:t>о</w:t>
      </w:r>
      <w:r>
        <w:rPr>
          <w:szCs w:val="24"/>
        </w:rPr>
        <w:t>б</w:t>
      </w:r>
      <w:r w:rsidR="00B61EF7">
        <w:rPr>
          <w:szCs w:val="24"/>
        </w:rPr>
        <w:t>ј</w:t>
      </w:r>
      <w:r>
        <w:rPr>
          <w:szCs w:val="24"/>
        </w:rPr>
        <w:t>е</w:t>
      </w:r>
      <w:r w:rsidR="00B61EF7">
        <w:rPr>
          <w:szCs w:val="24"/>
        </w:rPr>
        <w:t>ктим</w:t>
      </w:r>
      <w:r>
        <w:rPr>
          <w:szCs w:val="24"/>
        </w:rPr>
        <w:t>а</w:t>
      </w:r>
      <w:r w:rsidR="008B0DCE" w:rsidRPr="002458A2">
        <w:rPr>
          <w:szCs w:val="24"/>
        </w:rPr>
        <w:t xml:space="preserve"> </w:t>
      </w:r>
      <w:r w:rsidR="00B61EF7">
        <w:rPr>
          <w:szCs w:val="24"/>
        </w:rPr>
        <w:t>и</w:t>
      </w:r>
      <w:r w:rsidR="008B0DCE" w:rsidRPr="002458A2">
        <w:rPr>
          <w:szCs w:val="24"/>
        </w:rPr>
        <w:t xml:space="preserve"> </w:t>
      </w:r>
      <w:r w:rsidR="00B61EF7">
        <w:rPr>
          <w:szCs w:val="24"/>
        </w:rPr>
        <w:t>искоришћ</w:t>
      </w:r>
      <w:r>
        <w:rPr>
          <w:szCs w:val="24"/>
        </w:rPr>
        <w:t>е</w:t>
      </w:r>
      <w:r w:rsidR="00B61EF7">
        <w:rPr>
          <w:szCs w:val="24"/>
        </w:rPr>
        <w:t>ним</w:t>
      </w:r>
      <w:r w:rsidR="008B0DCE" w:rsidRPr="002458A2">
        <w:rPr>
          <w:szCs w:val="24"/>
        </w:rPr>
        <w:t xml:space="preserve"> </w:t>
      </w:r>
      <w:r>
        <w:rPr>
          <w:szCs w:val="24"/>
        </w:rPr>
        <w:t>д</w:t>
      </w:r>
      <w:r w:rsidR="00B61EF7">
        <w:rPr>
          <w:szCs w:val="24"/>
        </w:rPr>
        <w:t>ру</w:t>
      </w:r>
      <w:r>
        <w:rPr>
          <w:szCs w:val="24"/>
        </w:rPr>
        <w:t>г</w:t>
      </w:r>
      <w:r w:rsidR="00B61EF7">
        <w:rPr>
          <w:szCs w:val="24"/>
        </w:rPr>
        <w:t>им</w:t>
      </w:r>
      <w:r w:rsidR="008B0DCE" w:rsidRPr="002458A2">
        <w:rPr>
          <w:szCs w:val="24"/>
        </w:rPr>
        <w:t xml:space="preserve"> </w:t>
      </w:r>
      <w:r w:rsidR="00B61EF7">
        <w:rPr>
          <w:szCs w:val="24"/>
        </w:rPr>
        <w:t>шумским</w:t>
      </w:r>
      <w:r w:rsidR="008B0DCE" w:rsidRPr="002458A2">
        <w:rPr>
          <w:szCs w:val="24"/>
        </w:rPr>
        <w:t xml:space="preserve"> </w:t>
      </w:r>
      <w:r w:rsidR="00B61EF7">
        <w:rPr>
          <w:szCs w:val="24"/>
        </w:rPr>
        <w:t>произ</w:t>
      </w:r>
      <w:r>
        <w:rPr>
          <w:szCs w:val="24"/>
        </w:rPr>
        <w:t>в</w:t>
      </w:r>
      <w:r w:rsidR="00B61EF7">
        <w:rPr>
          <w:szCs w:val="24"/>
        </w:rPr>
        <w:t>о</w:t>
      </w:r>
      <w:r>
        <w:rPr>
          <w:szCs w:val="24"/>
        </w:rPr>
        <w:t>д</w:t>
      </w:r>
      <w:r w:rsidR="00B61EF7">
        <w:rPr>
          <w:szCs w:val="24"/>
        </w:rPr>
        <w:t>им</w:t>
      </w:r>
      <w:r>
        <w:rPr>
          <w:szCs w:val="24"/>
        </w:rPr>
        <w:t>а</w:t>
      </w:r>
      <w:r w:rsidR="008B0DCE" w:rsidRPr="002458A2">
        <w:rPr>
          <w:szCs w:val="24"/>
        </w:rPr>
        <w:t xml:space="preserve">. </w:t>
      </w:r>
      <w:r>
        <w:rPr>
          <w:szCs w:val="24"/>
        </w:rPr>
        <w:t>Ев</w:t>
      </w:r>
      <w:r w:rsidR="00B61EF7">
        <w:rPr>
          <w:szCs w:val="24"/>
        </w:rPr>
        <w:t>и</w:t>
      </w:r>
      <w:r>
        <w:rPr>
          <w:szCs w:val="24"/>
        </w:rPr>
        <w:t>де</w:t>
      </w:r>
      <w:r w:rsidR="00B61EF7">
        <w:rPr>
          <w:szCs w:val="24"/>
        </w:rPr>
        <w:t>нтир</w:t>
      </w:r>
      <w:r>
        <w:rPr>
          <w:szCs w:val="24"/>
        </w:rPr>
        <w:t>а</w:t>
      </w:r>
      <w:r w:rsidR="001019E7">
        <w:rPr>
          <w:szCs w:val="24"/>
        </w:rPr>
        <w:t>њ</w:t>
      </w:r>
      <w:r>
        <w:rPr>
          <w:szCs w:val="24"/>
        </w:rPr>
        <w:t>е</w:t>
      </w:r>
      <w:r w:rsidR="008B0DCE" w:rsidRPr="002458A2">
        <w:rPr>
          <w:szCs w:val="24"/>
        </w:rPr>
        <w:t xml:space="preserve"> </w:t>
      </w:r>
      <w:r w:rsidR="00B61EF7">
        <w:rPr>
          <w:szCs w:val="24"/>
        </w:rPr>
        <w:t>из</w:t>
      </w:r>
      <w:r>
        <w:rPr>
          <w:szCs w:val="24"/>
        </w:rPr>
        <w:t>в</w:t>
      </w:r>
      <w:r w:rsidR="00B61EF7">
        <w:rPr>
          <w:szCs w:val="24"/>
        </w:rPr>
        <w:t>рш</w:t>
      </w:r>
      <w:r>
        <w:rPr>
          <w:szCs w:val="24"/>
        </w:rPr>
        <w:t>е</w:t>
      </w:r>
      <w:r w:rsidR="00B61EF7">
        <w:rPr>
          <w:szCs w:val="24"/>
        </w:rPr>
        <w:t>них</w:t>
      </w:r>
      <w:r w:rsidR="008B0DCE" w:rsidRPr="002458A2">
        <w:rPr>
          <w:szCs w:val="24"/>
        </w:rPr>
        <w:t xml:space="preserve"> </w:t>
      </w:r>
      <w:r w:rsidR="00B61EF7">
        <w:rPr>
          <w:szCs w:val="24"/>
        </w:rPr>
        <w:t>р</w:t>
      </w:r>
      <w:r>
        <w:rPr>
          <w:szCs w:val="24"/>
        </w:rPr>
        <w:t>ад</w:t>
      </w:r>
      <w:r w:rsidR="00B61EF7">
        <w:rPr>
          <w:szCs w:val="24"/>
        </w:rPr>
        <w:t>о</w:t>
      </w:r>
      <w:r>
        <w:rPr>
          <w:szCs w:val="24"/>
        </w:rPr>
        <w:t>ва</w:t>
      </w:r>
      <w:r w:rsidR="008B0DCE" w:rsidRPr="002458A2">
        <w:rPr>
          <w:szCs w:val="24"/>
        </w:rPr>
        <w:t xml:space="preserve"> </w:t>
      </w:r>
      <w:r w:rsidR="00B61EF7">
        <w:rPr>
          <w:szCs w:val="24"/>
        </w:rPr>
        <w:t>н</w:t>
      </w:r>
      <w:r>
        <w:rPr>
          <w:szCs w:val="24"/>
        </w:rPr>
        <w:t>а</w:t>
      </w:r>
      <w:r w:rsidR="008B0DCE" w:rsidRPr="002458A2">
        <w:rPr>
          <w:szCs w:val="24"/>
        </w:rPr>
        <w:t xml:space="preserve"> </w:t>
      </w:r>
      <w:r w:rsidR="00B61EF7">
        <w:rPr>
          <w:szCs w:val="24"/>
        </w:rPr>
        <w:t>с</w:t>
      </w:r>
      <w:r>
        <w:rPr>
          <w:szCs w:val="24"/>
        </w:rPr>
        <w:t>е</w:t>
      </w:r>
      <w:r w:rsidR="00B61EF7">
        <w:rPr>
          <w:szCs w:val="24"/>
        </w:rPr>
        <w:t>чи</w:t>
      </w:r>
      <w:r w:rsidR="008B0DCE" w:rsidRPr="002458A2">
        <w:rPr>
          <w:szCs w:val="24"/>
        </w:rPr>
        <w:t xml:space="preserve"> </w:t>
      </w:r>
      <w:r w:rsidR="00B61EF7">
        <w:rPr>
          <w:szCs w:val="24"/>
        </w:rPr>
        <w:t>и</w:t>
      </w:r>
      <w:r w:rsidR="008B0DCE" w:rsidRPr="002458A2">
        <w:rPr>
          <w:szCs w:val="24"/>
        </w:rPr>
        <w:t xml:space="preserve"> </w:t>
      </w:r>
      <w:r>
        <w:rPr>
          <w:szCs w:val="24"/>
        </w:rPr>
        <w:t>га</w:t>
      </w:r>
      <w:r w:rsidR="00B61EF7">
        <w:rPr>
          <w:szCs w:val="24"/>
        </w:rPr>
        <w:t>ј</w:t>
      </w:r>
      <w:r>
        <w:rPr>
          <w:szCs w:val="24"/>
        </w:rPr>
        <w:t>е</w:t>
      </w:r>
      <w:r w:rsidR="001019E7">
        <w:rPr>
          <w:szCs w:val="24"/>
        </w:rPr>
        <w:t>њ</w:t>
      </w:r>
      <w:r w:rsidR="00B61EF7">
        <w:rPr>
          <w:szCs w:val="24"/>
        </w:rPr>
        <w:t>у</w:t>
      </w:r>
      <w:r w:rsidR="008B0DCE" w:rsidRPr="002458A2">
        <w:rPr>
          <w:szCs w:val="24"/>
        </w:rPr>
        <w:t xml:space="preserve"> </w:t>
      </w:r>
      <w:r w:rsidR="00B61EF7">
        <w:rPr>
          <w:szCs w:val="24"/>
        </w:rPr>
        <w:t>шум</w:t>
      </w:r>
      <w:r>
        <w:rPr>
          <w:szCs w:val="24"/>
        </w:rPr>
        <w:t>а</w:t>
      </w:r>
      <w:r w:rsidR="008B0DCE" w:rsidRPr="002458A2">
        <w:rPr>
          <w:szCs w:val="24"/>
        </w:rPr>
        <w:t xml:space="preserve"> </w:t>
      </w:r>
      <w:r>
        <w:rPr>
          <w:szCs w:val="24"/>
        </w:rPr>
        <w:t>в</w:t>
      </w:r>
      <w:r w:rsidR="00B61EF7">
        <w:rPr>
          <w:szCs w:val="24"/>
        </w:rPr>
        <w:t>рши</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н</w:t>
      </w:r>
      <w:r>
        <w:rPr>
          <w:szCs w:val="24"/>
        </w:rPr>
        <w:t>а</w:t>
      </w:r>
      <w:r w:rsidR="008B0DCE" w:rsidRPr="002458A2">
        <w:rPr>
          <w:szCs w:val="24"/>
        </w:rPr>
        <w:t xml:space="preserve"> </w:t>
      </w:r>
      <w:r w:rsidR="00B61EF7">
        <w:rPr>
          <w:szCs w:val="24"/>
        </w:rPr>
        <w:t>о</w:t>
      </w:r>
      <w:r>
        <w:rPr>
          <w:szCs w:val="24"/>
        </w:rPr>
        <w:t>б</w:t>
      </w:r>
      <w:r w:rsidR="00B61EF7">
        <w:rPr>
          <w:szCs w:val="24"/>
        </w:rPr>
        <w:t>р</w:t>
      </w:r>
      <w:r>
        <w:rPr>
          <w:szCs w:val="24"/>
        </w:rPr>
        <w:t>а</w:t>
      </w:r>
      <w:r w:rsidR="00B61EF7">
        <w:rPr>
          <w:szCs w:val="24"/>
        </w:rPr>
        <w:t>сцим</w:t>
      </w:r>
      <w:r>
        <w:rPr>
          <w:szCs w:val="24"/>
        </w:rPr>
        <w:t>а</w:t>
      </w:r>
      <w:r w:rsidR="008B0DCE" w:rsidRPr="002458A2">
        <w:rPr>
          <w:szCs w:val="24"/>
        </w:rPr>
        <w:t xml:space="preserve"> "</w:t>
      </w:r>
      <w:r>
        <w:rPr>
          <w:szCs w:val="24"/>
        </w:rPr>
        <w:t>П</w:t>
      </w:r>
      <w:r w:rsidR="00B61EF7">
        <w:rPr>
          <w:szCs w:val="24"/>
        </w:rPr>
        <w:t>л</w:t>
      </w:r>
      <w:r>
        <w:rPr>
          <w:szCs w:val="24"/>
        </w:rPr>
        <w:t>а</w:t>
      </w:r>
      <w:r w:rsidR="00B61EF7">
        <w:rPr>
          <w:szCs w:val="24"/>
        </w:rPr>
        <w:t>н</w:t>
      </w:r>
      <w:r w:rsidR="008B0DCE" w:rsidRPr="002458A2">
        <w:rPr>
          <w:szCs w:val="24"/>
        </w:rPr>
        <w:t xml:space="preserve"> </w:t>
      </w:r>
      <w:r>
        <w:rPr>
          <w:szCs w:val="24"/>
        </w:rPr>
        <w:t>га</w:t>
      </w:r>
      <w:r w:rsidR="00B61EF7">
        <w:rPr>
          <w:szCs w:val="24"/>
        </w:rPr>
        <w:t>ј</w:t>
      </w:r>
      <w:r>
        <w:rPr>
          <w:szCs w:val="24"/>
        </w:rPr>
        <w:t>е</w:t>
      </w:r>
      <w:r w:rsidR="001019E7">
        <w:rPr>
          <w:szCs w:val="24"/>
        </w:rPr>
        <w:t>њ</w:t>
      </w:r>
      <w:r>
        <w:rPr>
          <w:szCs w:val="24"/>
        </w:rPr>
        <w:t>а</w:t>
      </w:r>
      <w:r w:rsidR="008B0DCE" w:rsidRPr="002458A2">
        <w:rPr>
          <w:szCs w:val="24"/>
        </w:rPr>
        <w:t xml:space="preserve"> </w:t>
      </w:r>
      <w:r w:rsidR="00B61EF7">
        <w:rPr>
          <w:szCs w:val="24"/>
        </w:rPr>
        <w:t>шум</w:t>
      </w:r>
      <w:r>
        <w:rPr>
          <w:szCs w:val="24"/>
        </w:rPr>
        <w:t>а</w:t>
      </w:r>
      <w:r w:rsidR="008B0DCE" w:rsidRPr="002458A2">
        <w:rPr>
          <w:szCs w:val="24"/>
        </w:rPr>
        <w:t xml:space="preserve"> - </w:t>
      </w:r>
      <w:r>
        <w:rPr>
          <w:szCs w:val="24"/>
        </w:rPr>
        <w:t>Ев</w:t>
      </w:r>
      <w:r w:rsidR="00B61EF7">
        <w:rPr>
          <w:szCs w:val="24"/>
        </w:rPr>
        <w:t>и</w:t>
      </w:r>
      <w:r>
        <w:rPr>
          <w:szCs w:val="24"/>
        </w:rPr>
        <w:t>де</w:t>
      </w:r>
      <w:r w:rsidR="00B61EF7">
        <w:rPr>
          <w:szCs w:val="24"/>
        </w:rPr>
        <w:t>нциј</w:t>
      </w:r>
      <w:r>
        <w:rPr>
          <w:szCs w:val="24"/>
        </w:rPr>
        <w:t>а</w:t>
      </w:r>
      <w:r w:rsidR="008B0DCE" w:rsidRPr="002458A2">
        <w:rPr>
          <w:szCs w:val="24"/>
        </w:rPr>
        <w:t xml:space="preserve"> </w:t>
      </w:r>
      <w:r w:rsidR="00B61EF7">
        <w:rPr>
          <w:szCs w:val="24"/>
        </w:rPr>
        <w:t>из</w:t>
      </w:r>
      <w:r>
        <w:rPr>
          <w:szCs w:val="24"/>
        </w:rPr>
        <w:t>в</w:t>
      </w:r>
      <w:r w:rsidR="00B61EF7">
        <w:rPr>
          <w:szCs w:val="24"/>
        </w:rPr>
        <w:t>рш</w:t>
      </w:r>
      <w:r>
        <w:rPr>
          <w:szCs w:val="24"/>
        </w:rPr>
        <w:t>е</w:t>
      </w:r>
      <w:r w:rsidR="00B61EF7">
        <w:rPr>
          <w:szCs w:val="24"/>
        </w:rPr>
        <w:t>них</w:t>
      </w:r>
      <w:r w:rsidR="008B0DCE" w:rsidRPr="002458A2">
        <w:rPr>
          <w:szCs w:val="24"/>
        </w:rPr>
        <w:t xml:space="preserve"> </w:t>
      </w:r>
      <w:r w:rsidR="00B61EF7">
        <w:rPr>
          <w:szCs w:val="24"/>
        </w:rPr>
        <w:t>р</w:t>
      </w:r>
      <w:r>
        <w:rPr>
          <w:szCs w:val="24"/>
        </w:rPr>
        <w:t>ад</w:t>
      </w:r>
      <w:r w:rsidR="00B61EF7">
        <w:rPr>
          <w:szCs w:val="24"/>
        </w:rPr>
        <w:t>о</w:t>
      </w:r>
      <w:r>
        <w:rPr>
          <w:szCs w:val="24"/>
        </w:rPr>
        <w:t>ва</w:t>
      </w:r>
      <w:r w:rsidR="008B0DCE" w:rsidRPr="002458A2">
        <w:rPr>
          <w:szCs w:val="24"/>
        </w:rPr>
        <w:t xml:space="preserve"> </w:t>
      </w:r>
      <w:r w:rsidR="00B61EF7">
        <w:rPr>
          <w:szCs w:val="24"/>
        </w:rPr>
        <w:t>н</w:t>
      </w:r>
      <w:r>
        <w:rPr>
          <w:szCs w:val="24"/>
        </w:rPr>
        <w:t>а</w:t>
      </w:r>
      <w:r w:rsidR="008B0DCE" w:rsidRPr="002458A2">
        <w:rPr>
          <w:szCs w:val="24"/>
        </w:rPr>
        <w:t xml:space="preserve"> </w:t>
      </w:r>
      <w:r>
        <w:rPr>
          <w:szCs w:val="24"/>
        </w:rPr>
        <w:t>га</w:t>
      </w:r>
      <w:r w:rsidR="00B61EF7">
        <w:rPr>
          <w:szCs w:val="24"/>
        </w:rPr>
        <w:t>ј</w:t>
      </w:r>
      <w:r>
        <w:rPr>
          <w:szCs w:val="24"/>
        </w:rPr>
        <w:t>е</w:t>
      </w:r>
      <w:r w:rsidR="001019E7">
        <w:rPr>
          <w:szCs w:val="24"/>
        </w:rPr>
        <w:t>њ</w:t>
      </w:r>
      <w:r w:rsidR="00B61EF7">
        <w:rPr>
          <w:szCs w:val="24"/>
        </w:rPr>
        <w:t>у</w:t>
      </w:r>
      <w:r w:rsidR="008B0DCE" w:rsidRPr="002458A2">
        <w:rPr>
          <w:szCs w:val="24"/>
        </w:rPr>
        <w:t xml:space="preserve"> </w:t>
      </w:r>
      <w:r w:rsidR="00B61EF7">
        <w:rPr>
          <w:szCs w:val="24"/>
        </w:rPr>
        <w:t>шум</w:t>
      </w:r>
      <w:r>
        <w:rPr>
          <w:szCs w:val="24"/>
        </w:rPr>
        <w:t>а</w:t>
      </w:r>
      <w:r w:rsidR="008B0DCE" w:rsidRPr="002458A2">
        <w:rPr>
          <w:szCs w:val="24"/>
        </w:rPr>
        <w:t>", "</w:t>
      </w:r>
      <w:r>
        <w:rPr>
          <w:szCs w:val="24"/>
        </w:rPr>
        <w:t>П</w:t>
      </w:r>
      <w:r w:rsidR="00B61EF7">
        <w:rPr>
          <w:szCs w:val="24"/>
        </w:rPr>
        <w:t>л</w:t>
      </w:r>
      <w:r>
        <w:rPr>
          <w:szCs w:val="24"/>
        </w:rPr>
        <w:t>а</w:t>
      </w:r>
      <w:r w:rsidR="00B61EF7">
        <w:rPr>
          <w:szCs w:val="24"/>
        </w:rPr>
        <w:t>н</w:t>
      </w:r>
      <w:r w:rsidR="008B0DCE" w:rsidRPr="002458A2">
        <w:rPr>
          <w:szCs w:val="24"/>
        </w:rPr>
        <w:t xml:space="preserve"> </w:t>
      </w:r>
      <w:r w:rsidR="00B61EF7">
        <w:rPr>
          <w:szCs w:val="24"/>
        </w:rPr>
        <w:t>с</w:t>
      </w:r>
      <w:r>
        <w:rPr>
          <w:szCs w:val="24"/>
        </w:rPr>
        <w:t>е</w:t>
      </w:r>
      <w:r w:rsidR="00B61EF7">
        <w:rPr>
          <w:szCs w:val="24"/>
        </w:rPr>
        <w:t>ч</w:t>
      </w:r>
      <w:r>
        <w:rPr>
          <w:szCs w:val="24"/>
        </w:rPr>
        <w:t>а</w:t>
      </w:r>
      <w:r w:rsidR="008B0DCE" w:rsidRPr="002458A2">
        <w:rPr>
          <w:szCs w:val="24"/>
        </w:rPr>
        <w:t xml:space="preserve"> </w:t>
      </w:r>
      <w:r w:rsidR="00B61EF7">
        <w:rPr>
          <w:szCs w:val="24"/>
        </w:rPr>
        <w:t>о</w:t>
      </w:r>
      <w:r>
        <w:rPr>
          <w:szCs w:val="24"/>
        </w:rPr>
        <w:t>б</w:t>
      </w:r>
      <w:r w:rsidR="00B61EF7">
        <w:rPr>
          <w:szCs w:val="24"/>
        </w:rPr>
        <w:t>н</w:t>
      </w:r>
      <w:r>
        <w:rPr>
          <w:szCs w:val="24"/>
        </w:rPr>
        <w:t>ав</w:t>
      </w:r>
      <w:r w:rsidR="001019E7">
        <w:rPr>
          <w:szCs w:val="24"/>
        </w:rPr>
        <w:t>љ</w:t>
      </w:r>
      <w:r>
        <w:rPr>
          <w:szCs w:val="24"/>
        </w:rPr>
        <w:t>а</w:t>
      </w:r>
      <w:r w:rsidR="001019E7">
        <w:rPr>
          <w:szCs w:val="24"/>
        </w:rPr>
        <w:t>њ</w:t>
      </w:r>
      <w:r>
        <w:rPr>
          <w:szCs w:val="24"/>
        </w:rPr>
        <w:t>а</w:t>
      </w:r>
      <w:r w:rsidR="008B0DCE" w:rsidRPr="002458A2">
        <w:rPr>
          <w:szCs w:val="24"/>
        </w:rPr>
        <w:t xml:space="preserve"> (</w:t>
      </w:r>
      <w:r w:rsidR="00B61EF7">
        <w:rPr>
          <w:szCs w:val="24"/>
        </w:rPr>
        <w:t>ј</w:t>
      </w:r>
      <w:r>
        <w:rPr>
          <w:szCs w:val="24"/>
        </w:rPr>
        <w:t>ед</w:t>
      </w:r>
      <w:r w:rsidR="00B61EF7">
        <w:rPr>
          <w:szCs w:val="24"/>
        </w:rPr>
        <w:t>но</w:t>
      </w:r>
      <w:r>
        <w:rPr>
          <w:szCs w:val="24"/>
        </w:rPr>
        <w:t>д</w:t>
      </w:r>
      <w:r w:rsidR="00B61EF7">
        <w:rPr>
          <w:szCs w:val="24"/>
        </w:rPr>
        <w:t>о</w:t>
      </w:r>
      <w:r>
        <w:rPr>
          <w:szCs w:val="24"/>
        </w:rPr>
        <w:t>б</w:t>
      </w:r>
      <w:r w:rsidR="00B61EF7">
        <w:rPr>
          <w:szCs w:val="24"/>
        </w:rPr>
        <w:t>н</w:t>
      </w:r>
      <w:r>
        <w:rPr>
          <w:szCs w:val="24"/>
        </w:rPr>
        <w:t>е</w:t>
      </w:r>
      <w:r w:rsidR="008B0DCE" w:rsidRPr="002458A2">
        <w:rPr>
          <w:szCs w:val="24"/>
        </w:rPr>
        <w:t xml:space="preserve"> </w:t>
      </w:r>
      <w:r w:rsidR="00B61EF7">
        <w:rPr>
          <w:szCs w:val="24"/>
        </w:rPr>
        <w:t>шум</w:t>
      </w:r>
      <w:r>
        <w:rPr>
          <w:szCs w:val="24"/>
        </w:rPr>
        <w:t>е</w:t>
      </w:r>
      <w:r w:rsidR="008B0DCE" w:rsidRPr="002458A2">
        <w:rPr>
          <w:szCs w:val="24"/>
        </w:rPr>
        <w:t xml:space="preserve">) - </w:t>
      </w:r>
      <w:r>
        <w:rPr>
          <w:szCs w:val="24"/>
        </w:rPr>
        <w:t>Ев</w:t>
      </w:r>
      <w:r w:rsidR="00B61EF7">
        <w:rPr>
          <w:szCs w:val="24"/>
        </w:rPr>
        <w:t>и</w:t>
      </w:r>
      <w:r>
        <w:rPr>
          <w:szCs w:val="24"/>
        </w:rPr>
        <w:t>де</w:t>
      </w:r>
      <w:r w:rsidR="00B61EF7">
        <w:rPr>
          <w:szCs w:val="24"/>
        </w:rPr>
        <w:t>нциј</w:t>
      </w:r>
      <w:r>
        <w:rPr>
          <w:szCs w:val="24"/>
        </w:rPr>
        <w:t>а</w:t>
      </w:r>
      <w:r w:rsidR="008B0DCE" w:rsidRPr="002458A2">
        <w:rPr>
          <w:szCs w:val="24"/>
        </w:rPr>
        <w:t xml:space="preserve"> </w:t>
      </w:r>
      <w:r w:rsidR="00B61EF7">
        <w:rPr>
          <w:szCs w:val="24"/>
        </w:rPr>
        <w:t>из</w:t>
      </w:r>
      <w:r>
        <w:rPr>
          <w:szCs w:val="24"/>
        </w:rPr>
        <w:t>в</w:t>
      </w:r>
      <w:r w:rsidR="00B61EF7">
        <w:rPr>
          <w:szCs w:val="24"/>
        </w:rPr>
        <w:t>рш</w:t>
      </w:r>
      <w:r>
        <w:rPr>
          <w:szCs w:val="24"/>
        </w:rPr>
        <w:t>е</w:t>
      </w:r>
      <w:r w:rsidR="00B61EF7">
        <w:rPr>
          <w:szCs w:val="24"/>
        </w:rPr>
        <w:t>них</w:t>
      </w:r>
      <w:r w:rsidR="008B0DCE" w:rsidRPr="002458A2">
        <w:rPr>
          <w:szCs w:val="24"/>
        </w:rPr>
        <w:t xml:space="preserve"> </w:t>
      </w:r>
      <w:r w:rsidR="00B61EF7">
        <w:rPr>
          <w:szCs w:val="24"/>
        </w:rPr>
        <w:t>с</w:t>
      </w:r>
      <w:r>
        <w:rPr>
          <w:szCs w:val="24"/>
        </w:rPr>
        <w:t>е</w:t>
      </w:r>
      <w:r w:rsidR="00B61EF7">
        <w:rPr>
          <w:szCs w:val="24"/>
        </w:rPr>
        <w:t>ч</w:t>
      </w:r>
      <w:r>
        <w:rPr>
          <w:szCs w:val="24"/>
        </w:rPr>
        <w:t>а</w:t>
      </w:r>
      <w:r w:rsidR="008B0DCE" w:rsidRPr="002458A2">
        <w:rPr>
          <w:szCs w:val="24"/>
        </w:rPr>
        <w:t xml:space="preserve">" </w:t>
      </w:r>
      <w:r w:rsidR="00B61EF7">
        <w:rPr>
          <w:szCs w:val="24"/>
        </w:rPr>
        <w:t>и</w:t>
      </w:r>
      <w:r w:rsidR="008B0DCE" w:rsidRPr="002458A2">
        <w:rPr>
          <w:szCs w:val="24"/>
        </w:rPr>
        <w:t xml:space="preserve"> "</w:t>
      </w:r>
      <w:r>
        <w:rPr>
          <w:szCs w:val="24"/>
        </w:rPr>
        <w:t>П</w:t>
      </w:r>
      <w:r w:rsidR="00B61EF7">
        <w:rPr>
          <w:szCs w:val="24"/>
        </w:rPr>
        <w:t>л</w:t>
      </w:r>
      <w:r>
        <w:rPr>
          <w:szCs w:val="24"/>
        </w:rPr>
        <w:t>а</w:t>
      </w:r>
      <w:r w:rsidR="00B61EF7">
        <w:rPr>
          <w:szCs w:val="24"/>
        </w:rPr>
        <w:t>н</w:t>
      </w:r>
      <w:r w:rsidR="008B0DCE" w:rsidRPr="002458A2">
        <w:rPr>
          <w:szCs w:val="24"/>
        </w:rPr>
        <w:t xml:space="preserve"> </w:t>
      </w:r>
      <w:r w:rsidR="00B61EF7">
        <w:rPr>
          <w:szCs w:val="24"/>
        </w:rPr>
        <w:t>прор</w:t>
      </w:r>
      <w:r>
        <w:rPr>
          <w:szCs w:val="24"/>
        </w:rPr>
        <w:t>ед</w:t>
      </w:r>
      <w:r w:rsidR="00B61EF7">
        <w:rPr>
          <w:szCs w:val="24"/>
        </w:rPr>
        <w:t>них</w:t>
      </w:r>
      <w:r w:rsidR="008B0DCE" w:rsidRPr="002458A2">
        <w:rPr>
          <w:szCs w:val="24"/>
        </w:rPr>
        <w:t xml:space="preserve"> </w:t>
      </w:r>
      <w:r w:rsidR="00B61EF7">
        <w:rPr>
          <w:szCs w:val="24"/>
        </w:rPr>
        <w:t>с</w:t>
      </w:r>
      <w:r>
        <w:rPr>
          <w:szCs w:val="24"/>
        </w:rPr>
        <w:t>е</w:t>
      </w:r>
      <w:r w:rsidR="00B61EF7">
        <w:rPr>
          <w:szCs w:val="24"/>
        </w:rPr>
        <w:t>ч</w:t>
      </w:r>
      <w:r>
        <w:rPr>
          <w:szCs w:val="24"/>
        </w:rPr>
        <w:t>а</w:t>
      </w:r>
      <w:r w:rsidR="008B0DCE" w:rsidRPr="002458A2">
        <w:rPr>
          <w:szCs w:val="24"/>
        </w:rPr>
        <w:t xml:space="preserve"> - </w:t>
      </w:r>
      <w:r>
        <w:rPr>
          <w:szCs w:val="24"/>
        </w:rPr>
        <w:t>Ев</w:t>
      </w:r>
      <w:r w:rsidR="00B61EF7">
        <w:rPr>
          <w:szCs w:val="24"/>
        </w:rPr>
        <w:t>и</w:t>
      </w:r>
      <w:r>
        <w:rPr>
          <w:szCs w:val="24"/>
        </w:rPr>
        <w:t>де</w:t>
      </w:r>
      <w:r w:rsidR="00B61EF7">
        <w:rPr>
          <w:szCs w:val="24"/>
        </w:rPr>
        <w:t>нциј</w:t>
      </w:r>
      <w:r>
        <w:rPr>
          <w:szCs w:val="24"/>
        </w:rPr>
        <w:t>а</w:t>
      </w:r>
      <w:r w:rsidR="008B0DCE" w:rsidRPr="002458A2">
        <w:rPr>
          <w:szCs w:val="24"/>
        </w:rPr>
        <w:t xml:space="preserve"> </w:t>
      </w:r>
      <w:r w:rsidR="00B61EF7">
        <w:rPr>
          <w:szCs w:val="24"/>
        </w:rPr>
        <w:t>из</w:t>
      </w:r>
      <w:r>
        <w:rPr>
          <w:szCs w:val="24"/>
        </w:rPr>
        <w:t>в</w:t>
      </w:r>
      <w:r w:rsidR="00B61EF7">
        <w:rPr>
          <w:szCs w:val="24"/>
        </w:rPr>
        <w:t>рш</w:t>
      </w:r>
      <w:r>
        <w:rPr>
          <w:szCs w:val="24"/>
        </w:rPr>
        <w:t>е</w:t>
      </w:r>
      <w:r w:rsidR="00B61EF7">
        <w:rPr>
          <w:szCs w:val="24"/>
        </w:rPr>
        <w:t>них</w:t>
      </w:r>
      <w:r w:rsidR="008B0DCE" w:rsidRPr="002458A2">
        <w:rPr>
          <w:szCs w:val="24"/>
        </w:rPr>
        <w:t xml:space="preserve"> </w:t>
      </w:r>
      <w:r w:rsidR="00B61EF7">
        <w:rPr>
          <w:szCs w:val="24"/>
        </w:rPr>
        <w:t>с</w:t>
      </w:r>
      <w:r>
        <w:rPr>
          <w:szCs w:val="24"/>
        </w:rPr>
        <w:t>е</w:t>
      </w:r>
      <w:r w:rsidR="00B61EF7">
        <w:rPr>
          <w:szCs w:val="24"/>
        </w:rPr>
        <w:t>ч</w:t>
      </w:r>
      <w:r>
        <w:rPr>
          <w:szCs w:val="24"/>
        </w:rPr>
        <w:t>а</w:t>
      </w:r>
      <w:r w:rsidR="008B0DCE" w:rsidRPr="002458A2">
        <w:rPr>
          <w:szCs w:val="24"/>
        </w:rPr>
        <w:t xml:space="preserve">". </w:t>
      </w:r>
      <w:r>
        <w:rPr>
          <w:szCs w:val="24"/>
        </w:rPr>
        <w:t>И</w:t>
      </w:r>
      <w:r w:rsidR="00B61EF7">
        <w:rPr>
          <w:szCs w:val="24"/>
        </w:rPr>
        <w:t>з</w:t>
      </w:r>
      <w:r>
        <w:rPr>
          <w:szCs w:val="24"/>
        </w:rPr>
        <w:t>в</w:t>
      </w:r>
      <w:r w:rsidR="00B61EF7">
        <w:rPr>
          <w:szCs w:val="24"/>
        </w:rPr>
        <w:t>рш</w:t>
      </w:r>
      <w:r>
        <w:rPr>
          <w:szCs w:val="24"/>
        </w:rPr>
        <w:t>е</w:t>
      </w:r>
      <w:r w:rsidR="00B61EF7">
        <w:rPr>
          <w:szCs w:val="24"/>
        </w:rPr>
        <w:t>ни</w:t>
      </w:r>
      <w:r w:rsidR="008B0DCE" w:rsidRPr="002458A2">
        <w:rPr>
          <w:szCs w:val="24"/>
        </w:rPr>
        <w:t xml:space="preserve"> </w:t>
      </w:r>
      <w:r w:rsidR="00B61EF7">
        <w:rPr>
          <w:szCs w:val="24"/>
        </w:rPr>
        <w:t>р</w:t>
      </w:r>
      <w:r>
        <w:rPr>
          <w:szCs w:val="24"/>
        </w:rPr>
        <w:t>ад</w:t>
      </w:r>
      <w:r w:rsidR="00B61EF7">
        <w:rPr>
          <w:szCs w:val="24"/>
        </w:rPr>
        <w:t>о</w:t>
      </w:r>
      <w:r>
        <w:rPr>
          <w:szCs w:val="24"/>
        </w:rPr>
        <w:t>в</w:t>
      </w:r>
      <w:r w:rsidR="00B61EF7">
        <w:rPr>
          <w:szCs w:val="24"/>
        </w:rPr>
        <w:t>и</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ш</w:t>
      </w:r>
      <w:r>
        <w:rPr>
          <w:szCs w:val="24"/>
        </w:rPr>
        <w:t>е</w:t>
      </w:r>
      <w:r w:rsidR="00B61EF7">
        <w:rPr>
          <w:szCs w:val="24"/>
        </w:rPr>
        <w:t>м</w:t>
      </w:r>
      <w:r>
        <w:rPr>
          <w:szCs w:val="24"/>
        </w:rPr>
        <w:t>а</w:t>
      </w:r>
      <w:r w:rsidR="00B61EF7">
        <w:rPr>
          <w:szCs w:val="24"/>
        </w:rPr>
        <w:t>тски</w:t>
      </w:r>
      <w:r w:rsidR="008B0DCE" w:rsidRPr="002458A2">
        <w:rPr>
          <w:szCs w:val="24"/>
        </w:rPr>
        <w:t xml:space="preserve"> </w:t>
      </w:r>
      <w:r w:rsidR="00B61EF7">
        <w:rPr>
          <w:szCs w:val="24"/>
        </w:rPr>
        <w:t>прик</w:t>
      </w:r>
      <w:r>
        <w:rPr>
          <w:szCs w:val="24"/>
        </w:rPr>
        <w:t>а</w:t>
      </w:r>
      <w:r w:rsidR="00B61EF7">
        <w:rPr>
          <w:szCs w:val="24"/>
        </w:rPr>
        <w:t>зују</w:t>
      </w:r>
      <w:r w:rsidR="008B0DCE" w:rsidRPr="002458A2">
        <w:rPr>
          <w:szCs w:val="24"/>
        </w:rPr>
        <w:t xml:space="preserve"> </w:t>
      </w:r>
      <w:r w:rsidR="00B61EF7">
        <w:rPr>
          <w:szCs w:val="24"/>
        </w:rPr>
        <w:t>н</w:t>
      </w:r>
      <w:r>
        <w:rPr>
          <w:szCs w:val="24"/>
        </w:rPr>
        <w:t>а</w:t>
      </w:r>
      <w:r w:rsidR="008B0DCE" w:rsidRPr="002458A2">
        <w:rPr>
          <w:szCs w:val="24"/>
        </w:rPr>
        <w:t xml:space="preserve"> </w:t>
      </w:r>
      <w:r w:rsidR="00B61EF7">
        <w:rPr>
          <w:szCs w:val="24"/>
        </w:rPr>
        <w:t>при</w:t>
      </w:r>
      <w:r>
        <w:rPr>
          <w:szCs w:val="24"/>
        </w:rPr>
        <w:t>в</w:t>
      </w:r>
      <w:r w:rsidR="00B61EF7">
        <w:rPr>
          <w:szCs w:val="24"/>
        </w:rPr>
        <w:t>р</w:t>
      </w:r>
      <w:r>
        <w:rPr>
          <w:szCs w:val="24"/>
        </w:rPr>
        <w:t>ед</w:t>
      </w:r>
      <w:r w:rsidR="00B61EF7">
        <w:rPr>
          <w:szCs w:val="24"/>
        </w:rPr>
        <w:t>ним</w:t>
      </w:r>
      <w:r w:rsidR="008B0DCE" w:rsidRPr="002458A2">
        <w:rPr>
          <w:szCs w:val="24"/>
        </w:rPr>
        <w:t xml:space="preserve"> </w:t>
      </w:r>
      <w:r w:rsidR="00B61EF7">
        <w:rPr>
          <w:szCs w:val="24"/>
        </w:rPr>
        <w:lastRenderedPageBreak/>
        <w:t>к</w:t>
      </w:r>
      <w:r>
        <w:rPr>
          <w:szCs w:val="24"/>
        </w:rPr>
        <w:t>а</w:t>
      </w:r>
      <w:r w:rsidR="00B61EF7">
        <w:rPr>
          <w:szCs w:val="24"/>
        </w:rPr>
        <w:t>рт</w:t>
      </w:r>
      <w:r>
        <w:rPr>
          <w:szCs w:val="24"/>
        </w:rPr>
        <w:t>а</w:t>
      </w:r>
      <w:r w:rsidR="00B61EF7">
        <w:rPr>
          <w:szCs w:val="24"/>
        </w:rPr>
        <w:t>м</w:t>
      </w:r>
      <w:r>
        <w:rPr>
          <w:szCs w:val="24"/>
        </w:rPr>
        <w:t>а</w:t>
      </w:r>
      <w:r w:rsidR="008B0DCE" w:rsidRPr="002458A2">
        <w:rPr>
          <w:szCs w:val="24"/>
        </w:rPr>
        <w:t xml:space="preserve"> </w:t>
      </w:r>
      <w:r w:rsidR="00B61EF7">
        <w:rPr>
          <w:szCs w:val="24"/>
        </w:rPr>
        <w:t>с</w:t>
      </w:r>
      <w:r>
        <w:rPr>
          <w:szCs w:val="24"/>
        </w:rPr>
        <w:t>а</w:t>
      </w:r>
      <w:r w:rsidR="008B0DCE" w:rsidRPr="002458A2">
        <w:rPr>
          <w:szCs w:val="24"/>
        </w:rPr>
        <w:t xml:space="preserve"> </w:t>
      </w:r>
      <w:r w:rsidR="00B61EF7">
        <w:rPr>
          <w:szCs w:val="24"/>
        </w:rPr>
        <w:t>н</w:t>
      </w:r>
      <w:r>
        <w:rPr>
          <w:szCs w:val="24"/>
        </w:rPr>
        <w:t>а</w:t>
      </w:r>
      <w:r w:rsidR="00B61EF7">
        <w:rPr>
          <w:szCs w:val="24"/>
        </w:rPr>
        <w:t>зн</w:t>
      </w:r>
      <w:r>
        <w:rPr>
          <w:szCs w:val="24"/>
        </w:rPr>
        <w:t>а</w:t>
      </w:r>
      <w:r w:rsidR="00B61EF7">
        <w:rPr>
          <w:szCs w:val="24"/>
        </w:rPr>
        <w:t>ком</w:t>
      </w:r>
      <w:r w:rsidR="008B0DCE" w:rsidRPr="002458A2">
        <w:rPr>
          <w:szCs w:val="24"/>
        </w:rPr>
        <w:t xml:space="preserve"> </w:t>
      </w:r>
      <w:r w:rsidR="00B61EF7">
        <w:rPr>
          <w:szCs w:val="24"/>
        </w:rPr>
        <w:t>по</w:t>
      </w:r>
      <w:r>
        <w:rPr>
          <w:szCs w:val="24"/>
        </w:rPr>
        <w:t>в</w:t>
      </w:r>
      <w:r w:rsidR="00B61EF7">
        <w:rPr>
          <w:szCs w:val="24"/>
        </w:rPr>
        <w:t>ршин</w:t>
      </w:r>
      <w:r>
        <w:rPr>
          <w:szCs w:val="24"/>
        </w:rPr>
        <w:t>е</w:t>
      </w:r>
      <w:r w:rsidR="008B0DCE" w:rsidRPr="002458A2">
        <w:rPr>
          <w:szCs w:val="24"/>
        </w:rPr>
        <w:t xml:space="preserve">, </w:t>
      </w:r>
      <w:r w:rsidR="00B61EF7">
        <w:rPr>
          <w:szCs w:val="24"/>
        </w:rPr>
        <w:t>количин</w:t>
      </w:r>
      <w:r>
        <w:rPr>
          <w:szCs w:val="24"/>
        </w:rPr>
        <w:t>е</w:t>
      </w:r>
      <w:r w:rsidR="008B0DCE" w:rsidRPr="002458A2">
        <w:rPr>
          <w:szCs w:val="24"/>
        </w:rPr>
        <w:t xml:space="preserve"> </w:t>
      </w:r>
      <w:r w:rsidR="00B61EF7">
        <w:rPr>
          <w:szCs w:val="24"/>
        </w:rPr>
        <w:t>и</w:t>
      </w:r>
      <w:r w:rsidR="008B0DCE" w:rsidRPr="002458A2">
        <w:rPr>
          <w:szCs w:val="24"/>
        </w:rPr>
        <w:t xml:space="preserve"> </w:t>
      </w:r>
      <w:r>
        <w:rPr>
          <w:szCs w:val="24"/>
        </w:rPr>
        <w:t>г</w:t>
      </w:r>
      <w:r w:rsidR="00B61EF7">
        <w:rPr>
          <w:szCs w:val="24"/>
        </w:rPr>
        <w:t>о</w:t>
      </w:r>
      <w:r>
        <w:rPr>
          <w:szCs w:val="24"/>
        </w:rPr>
        <w:t>д</w:t>
      </w:r>
      <w:r w:rsidR="00B61EF7">
        <w:rPr>
          <w:szCs w:val="24"/>
        </w:rPr>
        <w:t>ин</w:t>
      </w:r>
      <w:r>
        <w:rPr>
          <w:szCs w:val="24"/>
        </w:rPr>
        <w:t>е</w:t>
      </w:r>
      <w:r w:rsidR="008B0DCE" w:rsidRPr="002458A2">
        <w:rPr>
          <w:szCs w:val="24"/>
        </w:rPr>
        <w:t xml:space="preserve"> </w:t>
      </w:r>
      <w:r w:rsidR="00B61EF7">
        <w:rPr>
          <w:szCs w:val="24"/>
        </w:rPr>
        <w:t>из</w:t>
      </w:r>
      <w:r>
        <w:rPr>
          <w:szCs w:val="24"/>
        </w:rPr>
        <w:t>в</w:t>
      </w:r>
      <w:r w:rsidR="00B61EF7">
        <w:rPr>
          <w:szCs w:val="24"/>
        </w:rPr>
        <w:t>рш</w:t>
      </w:r>
      <w:r>
        <w:rPr>
          <w:szCs w:val="24"/>
        </w:rPr>
        <w:t>е</w:t>
      </w:r>
      <w:r w:rsidR="001019E7">
        <w:rPr>
          <w:szCs w:val="24"/>
        </w:rPr>
        <w:t>њ</w:t>
      </w:r>
      <w:r>
        <w:rPr>
          <w:szCs w:val="24"/>
        </w:rPr>
        <w:t>а</w:t>
      </w:r>
      <w:r w:rsidR="008B0DCE" w:rsidRPr="002458A2">
        <w:rPr>
          <w:szCs w:val="24"/>
        </w:rPr>
        <w:t xml:space="preserve"> </w:t>
      </w:r>
      <w:r w:rsidR="00B61EF7">
        <w:rPr>
          <w:szCs w:val="24"/>
        </w:rPr>
        <w:t>р</w:t>
      </w:r>
      <w:r>
        <w:rPr>
          <w:szCs w:val="24"/>
        </w:rPr>
        <w:t>ад</w:t>
      </w:r>
      <w:r w:rsidR="00B61EF7">
        <w:rPr>
          <w:szCs w:val="24"/>
        </w:rPr>
        <w:t>о</w:t>
      </w:r>
      <w:r>
        <w:rPr>
          <w:szCs w:val="24"/>
        </w:rPr>
        <w:t>ва</w:t>
      </w:r>
      <w:r w:rsidR="008B0DCE" w:rsidRPr="002458A2">
        <w:rPr>
          <w:szCs w:val="24"/>
        </w:rPr>
        <w:t xml:space="preserve">. </w:t>
      </w:r>
      <w:r>
        <w:rPr>
          <w:szCs w:val="24"/>
        </w:rPr>
        <w:t>Ев</w:t>
      </w:r>
      <w:r w:rsidR="00B61EF7">
        <w:rPr>
          <w:szCs w:val="24"/>
        </w:rPr>
        <w:t>и</w:t>
      </w:r>
      <w:r>
        <w:rPr>
          <w:szCs w:val="24"/>
        </w:rPr>
        <w:t>де</w:t>
      </w:r>
      <w:r w:rsidR="00B61EF7">
        <w:rPr>
          <w:szCs w:val="24"/>
        </w:rPr>
        <w:t>нтир</w:t>
      </w:r>
      <w:r>
        <w:rPr>
          <w:szCs w:val="24"/>
        </w:rPr>
        <w:t>а</w:t>
      </w:r>
      <w:r w:rsidR="001019E7">
        <w:rPr>
          <w:szCs w:val="24"/>
        </w:rPr>
        <w:t>њ</w:t>
      </w:r>
      <w:r>
        <w:rPr>
          <w:szCs w:val="24"/>
        </w:rPr>
        <w:t>е</w:t>
      </w:r>
      <w:r w:rsidR="008B0DCE" w:rsidRPr="002458A2">
        <w:rPr>
          <w:szCs w:val="24"/>
        </w:rPr>
        <w:t xml:space="preserve"> </w:t>
      </w:r>
      <w:r w:rsidR="00B61EF7">
        <w:rPr>
          <w:szCs w:val="24"/>
        </w:rPr>
        <w:t>р</w:t>
      </w:r>
      <w:r>
        <w:rPr>
          <w:szCs w:val="24"/>
        </w:rPr>
        <w:t>ад</w:t>
      </w:r>
      <w:r w:rsidR="00B61EF7">
        <w:rPr>
          <w:szCs w:val="24"/>
        </w:rPr>
        <w:t>о</w:t>
      </w:r>
      <w:r>
        <w:rPr>
          <w:szCs w:val="24"/>
        </w:rPr>
        <w:t>ва</w:t>
      </w:r>
      <w:r w:rsidR="008B0DCE" w:rsidRPr="002458A2">
        <w:rPr>
          <w:szCs w:val="24"/>
        </w:rPr>
        <w:t xml:space="preserve"> </w:t>
      </w:r>
      <w:r w:rsidR="00B61EF7">
        <w:rPr>
          <w:szCs w:val="24"/>
        </w:rPr>
        <w:t>из</w:t>
      </w:r>
      <w:r>
        <w:rPr>
          <w:szCs w:val="24"/>
        </w:rPr>
        <w:t>в</w:t>
      </w:r>
      <w:r w:rsidR="00B61EF7">
        <w:rPr>
          <w:szCs w:val="24"/>
        </w:rPr>
        <w:t>рш</w:t>
      </w:r>
      <w:r>
        <w:rPr>
          <w:szCs w:val="24"/>
        </w:rPr>
        <w:t>е</w:t>
      </w:r>
      <w:r w:rsidR="00B61EF7">
        <w:rPr>
          <w:szCs w:val="24"/>
        </w:rPr>
        <w:t>них</w:t>
      </w:r>
      <w:r w:rsidR="008B0DCE" w:rsidRPr="002458A2">
        <w:rPr>
          <w:szCs w:val="24"/>
        </w:rPr>
        <w:t xml:space="preserve"> </w:t>
      </w:r>
      <w:r w:rsidR="00B61EF7">
        <w:rPr>
          <w:szCs w:val="24"/>
        </w:rPr>
        <w:t>у</w:t>
      </w:r>
      <w:r w:rsidR="008B0DCE" w:rsidRPr="002458A2">
        <w:rPr>
          <w:szCs w:val="24"/>
        </w:rPr>
        <w:t xml:space="preserve"> </w:t>
      </w:r>
      <w:r w:rsidR="00B61EF7">
        <w:rPr>
          <w:szCs w:val="24"/>
        </w:rPr>
        <w:t>току</w:t>
      </w:r>
      <w:r w:rsidR="008B0DCE" w:rsidRPr="002458A2">
        <w:rPr>
          <w:szCs w:val="24"/>
        </w:rPr>
        <w:t xml:space="preserve"> </w:t>
      </w:r>
      <w:r>
        <w:rPr>
          <w:szCs w:val="24"/>
        </w:rPr>
        <w:t>г</w:t>
      </w:r>
      <w:r w:rsidR="00B61EF7">
        <w:rPr>
          <w:szCs w:val="24"/>
        </w:rPr>
        <w:t>о</w:t>
      </w:r>
      <w:r>
        <w:rPr>
          <w:szCs w:val="24"/>
        </w:rPr>
        <w:t>д</w:t>
      </w:r>
      <w:r w:rsidR="00B61EF7">
        <w:rPr>
          <w:szCs w:val="24"/>
        </w:rPr>
        <w:t>ин</w:t>
      </w:r>
      <w:r>
        <w:rPr>
          <w:szCs w:val="24"/>
        </w:rPr>
        <w:t>е</w:t>
      </w:r>
      <w:r w:rsidR="008B0DCE" w:rsidRPr="002458A2">
        <w:rPr>
          <w:szCs w:val="24"/>
        </w:rPr>
        <w:t xml:space="preserve"> </w:t>
      </w:r>
      <w:r>
        <w:rPr>
          <w:szCs w:val="24"/>
        </w:rPr>
        <w:t>в</w:t>
      </w:r>
      <w:r w:rsidR="00B61EF7">
        <w:rPr>
          <w:szCs w:val="24"/>
        </w:rPr>
        <w:t>рши</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по</w:t>
      </w:r>
      <w:r w:rsidR="008B0DCE" w:rsidRPr="002458A2">
        <w:rPr>
          <w:szCs w:val="24"/>
        </w:rPr>
        <w:t xml:space="preserve"> </w:t>
      </w:r>
      <w:r w:rsidR="00B61EF7">
        <w:rPr>
          <w:szCs w:val="24"/>
        </w:rPr>
        <w:t>с</w:t>
      </w:r>
      <w:r>
        <w:rPr>
          <w:szCs w:val="24"/>
        </w:rPr>
        <w:t>а</w:t>
      </w:r>
      <w:r w:rsidR="00B61EF7">
        <w:rPr>
          <w:szCs w:val="24"/>
        </w:rPr>
        <w:t>стојин</w:t>
      </w:r>
      <w:r>
        <w:rPr>
          <w:szCs w:val="24"/>
        </w:rPr>
        <w:t>а</w:t>
      </w:r>
      <w:r w:rsidR="00B61EF7">
        <w:rPr>
          <w:szCs w:val="24"/>
        </w:rPr>
        <w:t>м</w:t>
      </w:r>
      <w:r>
        <w:rPr>
          <w:szCs w:val="24"/>
        </w:rPr>
        <w:t>а</w:t>
      </w:r>
      <w:r w:rsidR="008B0DCE" w:rsidRPr="002458A2">
        <w:rPr>
          <w:szCs w:val="24"/>
        </w:rPr>
        <w:t xml:space="preserve">, </w:t>
      </w:r>
      <w:r w:rsidR="00B61EF7">
        <w:rPr>
          <w:szCs w:val="24"/>
        </w:rPr>
        <w:t>о</w:t>
      </w:r>
      <w:r>
        <w:rPr>
          <w:szCs w:val="24"/>
        </w:rPr>
        <w:t>де</w:t>
      </w:r>
      <w:r w:rsidR="001019E7">
        <w:rPr>
          <w:szCs w:val="24"/>
        </w:rPr>
        <w:t>љ</w:t>
      </w:r>
      <w:r>
        <w:rPr>
          <w:szCs w:val="24"/>
        </w:rPr>
        <w:t>е</w:t>
      </w:r>
      <w:r w:rsidR="001019E7">
        <w:rPr>
          <w:szCs w:val="24"/>
        </w:rPr>
        <w:t>њ</w:t>
      </w:r>
      <w:r w:rsidR="00B61EF7">
        <w:rPr>
          <w:szCs w:val="24"/>
        </w:rPr>
        <w:t>им</w:t>
      </w:r>
      <w:r>
        <w:rPr>
          <w:szCs w:val="24"/>
        </w:rPr>
        <w:t>а</w:t>
      </w:r>
      <w:r w:rsidR="008B0DCE" w:rsidRPr="002458A2">
        <w:rPr>
          <w:szCs w:val="24"/>
        </w:rPr>
        <w:t xml:space="preserve"> </w:t>
      </w:r>
      <w:r w:rsidR="00B61EF7">
        <w:rPr>
          <w:szCs w:val="24"/>
        </w:rPr>
        <w:t>и</w:t>
      </w:r>
      <w:r w:rsidR="008B0DCE" w:rsidRPr="002458A2">
        <w:rPr>
          <w:szCs w:val="24"/>
        </w:rPr>
        <w:t xml:space="preserve"> </w:t>
      </w:r>
      <w:r>
        <w:rPr>
          <w:szCs w:val="24"/>
        </w:rPr>
        <w:t>га</w:t>
      </w:r>
      <w:r w:rsidR="00B61EF7">
        <w:rPr>
          <w:szCs w:val="24"/>
        </w:rPr>
        <w:t>з</w:t>
      </w:r>
      <w:r>
        <w:rPr>
          <w:szCs w:val="24"/>
        </w:rPr>
        <w:t>д</w:t>
      </w:r>
      <w:r w:rsidR="00B61EF7">
        <w:rPr>
          <w:szCs w:val="24"/>
        </w:rPr>
        <w:t>инским</w:t>
      </w:r>
      <w:r w:rsidR="008B0DCE" w:rsidRPr="002458A2">
        <w:rPr>
          <w:szCs w:val="24"/>
        </w:rPr>
        <w:t xml:space="preserve"> </w:t>
      </w:r>
      <w:r w:rsidR="00B61EF7">
        <w:rPr>
          <w:szCs w:val="24"/>
        </w:rPr>
        <w:t>кл</w:t>
      </w:r>
      <w:r>
        <w:rPr>
          <w:szCs w:val="24"/>
        </w:rPr>
        <w:t>а</w:t>
      </w:r>
      <w:r w:rsidR="00B61EF7">
        <w:rPr>
          <w:szCs w:val="24"/>
        </w:rPr>
        <w:t>с</w:t>
      </w:r>
      <w:r>
        <w:rPr>
          <w:szCs w:val="24"/>
        </w:rPr>
        <w:t>а</w:t>
      </w:r>
      <w:r w:rsidR="00B61EF7">
        <w:rPr>
          <w:szCs w:val="24"/>
        </w:rPr>
        <w:t>м</w:t>
      </w:r>
      <w:r>
        <w:rPr>
          <w:szCs w:val="24"/>
        </w:rPr>
        <w:t>а</w:t>
      </w:r>
      <w:r w:rsidR="008B0DCE" w:rsidRPr="002458A2">
        <w:rPr>
          <w:szCs w:val="24"/>
        </w:rPr>
        <w:t xml:space="preserve">. </w:t>
      </w:r>
    </w:p>
    <w:p w:rsidR="008B0DCE" w:rsidRPr="002458A2" w:rsidRDefault="00BE010D" w:rsidP="00B5350C">
      <w:pPr>
        <w:ind w:firstLine="567"/>
        <w:rPr>
          <w:szCs w:val="24"/>
        </w:rPr>
      </w:pPr>
      <w:r>
        <w:rPr>
          <w:szCs w:val="24"/>
        </w:rPr>
        <w:t>К</w:t>
      </w:r>
      <w:r w:rsidR="00B61EF7">
        <w:rPr>
          <w:szCs w:val="24"/>
        </w:rPr>
        <w:t>оличин</w:t>
      </w:r>
      <w:r>
        <w:rPr>
          <w:szCs w:val="24"/>
        </w:rPr>
        <w:t>а</w:t>
      </w:r>
      <w:r w:rsidR="008B0DCE" w:rsidRPr="002458A2">
        <w:rPr>
          <w:szCs w:val="24"/>
        </w:rPr>
        <w:t xml:space="preserve"> </w:t>
      </w:r>
      <w:r w:rsidR="00B61EF7">
        <w:rPr>
          <w:szCs w:val="24"/>
        </w:rPr>
        <w:t>пос</w:t>
      </w:r>
      <w:r>
        <w:rPr>
          <w:szCs w:val="24"/>
        </w:rPr>
        <w:t>е</w:t>
      </w:r>
      <w:r w:rsidR="00B61EF7">
        <w:rPr>
          <w:szCs w:val="24"/>
        </w:rPr>
        <w:t>ч</w:t>
      </w:r>
      <w:r>
        <w:rPr>
          <w:szCs w:val="24"/>
        </w:rPr>
        <w:t>е</w:t>
      </w:r>
      <w:r w:rsidR="00B61EF7">
        <w:rPr>
          <w:szCs w:val="24"/>
        </w:rPr>
        <w:t>но</w:t>
      </w:r>
      <w:r>
        <w:rPr>
          <w:szCs w:val="24"/>
        </w:rPr>
        <w:t>г</w:t>
      </w:r>
      <w:r w:rsidR="008B0DCE" w:rsidRPr="002458A2">
        <w:rPr>
          <w:szCs w:val="24"/>
        </w:rPr>
        <w:t xml:space="preserve"> </w:t>
      </w:r>
      <w:r>
        <w:rPr>
          <w:szCs w:val="24"/>
        </w:rPr>
        <w:t>д</w:t>
      </w:r>
      <w:r w:rsidR="00B61EF7">
        <w:rPr>
          <w:szCs w:val="24"/>
        </w:rPr>
        <w:t>р</w:t>
      </w:r>
      <w:r>
        <w:rPr>
          <w:szCs w:val="24"/>
        </w:rPr>
        <w:t>ве</w:t>
      </w:r>
      <w:r w:rsidR="00B61EF7">
        <w:rPr>
          <w:szCs w:val="24"/>
        </w:rPr>
        <w:t>т</w:t>
      </w:r>
      <w:r>
        <w:rPr>
          <w:szCs w:val="24"/>
        </w:rPr>
        <w:t>а</w:t>
      </w:r>
      <w:r w:rsidR="008B0DCE" w:rsidRPr="002458A2">
        <w:rPr>
          <w:szCs w:val="24"/>
        </w:rPr>
        <w:t xml:space="preserve"> </w:t>
      </w:r>
      <w:r w:rsidR="00B61EF7">
        <w:rPr>
          <w:szCs w:val="24"/>
        </w:rPr>
        <w:t>уноси</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из</w:t>
      </w:r>
      <w:r w:rsidR="008B0DCE" w:rsidRPr="002458A2">
        <w:rPr>
          <w:szCs w:val="24"/>
        </w:rPr>
        <w:t xml:space="preserve"> </w:t>
      </w:r>
      <w:r>
        <w:rPr>
          <w:szCs w:val="24"/>
        </w:rPr>
        <w:t>д</w:t>
      </w:r>
      <w:r w:rsidR="00B61EF7">
        <w:rPr>
          <w:szCs w:val="24"/>
        </w:rPr>
        <w:t>озн</w:t>
      </w:r>
      <w:r>
        <w:rPr>
          <w:szCs w:val="24"/>
        </w:rPr>
        <w:t>а</w:t>
      </w:r>
      <w:r w:rsidR="00B61EF7">
        <w:rPr>
          <w:szCs w:val="24"/>
        </w:rPr>
        <w:t>чних</w:t>
      </w:r>
      <w:r w:rsidR="008B0DCE" w:rsidRPr="002458A2">
        <w:rPr>
          <w:szCs w:val="24"/>
        </w:rPr>
        <w:t xml:space="preserve"> </w:t>
      </w:r>
      <w:r w:rsidR="00B61EF7">
        <w:rPr>
          <w:szCs w:val="24"/>
        </w:rPr>
        <w:t>к</w:t>
      </w:r>
      <w:r w:rsidR="001019E7">
        <w:rPr>
          <w:szCs w:val="24"/>
        </w:rPr>
        <w:t>њ</w:t>
      </w:r>
      <w:r w:rsidR="00B61EF7">
        <w:rPr>
          <w:szCs w:val="24"/>
        </w:rPr>
        <w:t>и</w:t>
      </w:r>
      <w:r>
        <w:rPr>
          <w:szCs w:val="24"/>
        </w:rPr>
        <w:t>га</w:t>
      </w:r>
      <w:r w:rsidR="008B0DCE" w:rsidRPr="002458A2">
        <w:rPr>
          <w:szCs w:val="24"/>
        </w:rPr>
        <w:t xml:space="preserve">. </w:t>
      </w:r>
      <w:r>
        <w:rPr>
          <w:szCs w:val="24"/>
        </w:rPr>
        <w:t>П</w:t>
      </w:r>
      <w:r w:rsidR="00B61EF7">
        <w:rPr>
          <w:szCs w:val="24"/>
        </w:rPr>
        <w:t>рсни</w:t>
      </w:r>
      <w:r w:rsidR="008B0DCE" w:rsidRPr="002458A2">
        <w:rPr>
          <w:szCs w:val="24"/>
        </w:rPr>
        <w:t xml:space="preserve"> </w:t>
      </w:r>
      <w:r w:rsidR="00B61EF7">
        <w:rPr>
          <w:szCs w:val="24"/>
        </w:rPr>
        <w:t>пр</w:t>
      </w:r>
      <w:r>
        <w:rPr>
          <w:szCs w:val="24"/>
        </w:rPr>
        <w:t>е</w:t>
      </w:r>
      <w:r w:rsidR="00B61EF7">
        <w:rPr>
          <w:szCs w:val="24"/>
        </w:rPr>
        <w:t>чници</w:t>
      </w:r>
      <w:r w:rsidR="008B0DCE" w:rsidRPr="002458A2">
        <w:rPr>
          <w:szCs w:val="24"/>
        </w:rPr>
        <w:t xml:space="preserve"> </w:t>
      </w:r>
      <w:r>
        <w:rPr>
          <w:szCs w:val="24"/>
        </w:rPr>
        <w:t>д</w:t>
      </w:r>
      <w:r w:rsidR="00B61EF7">
        <w:rPr>
          <w:szCs w:val="24"/>
        </w:rPr>
        <w:t>озн</w:t>
      </w:r>
      <w:r>
        <w:rPr>
          <w:szCs w:val="24"/>
        </w:rPr>
        <w:t>а</w:t>
      </w:r>
      <w:r w:rsidR="00B61EF7">
        <w:rPr>
          <w:szCs w:val="24"/>
        </w:rPr>
        <w:t>ч</w:t>
      </w:r>
      <w:r>
        <w:rPr>
          <w:szCs w:val="24"/>
        </w:rPr>
        <w:t>е</w:t>
      </w:r>
      <w:r w:rsidR="00B61EF7">
        <w:rPr>
          <w:szCs w:val="24"/>
        </w:rPr>
        <w:t>них</w:t>
      </w:r>
      <w:r w:rsidR="008B0DCE" w:rsidRPr="002458A2">
        <w:rPr>
          <w:szCs w:val="24"/>
        </w:rPr>
        <w:t xml:space="preserve"> </w:t>
      </w:r>
      <w:r w:rsidR="00B61EF7">
        <w:rPr>
          <w:szCs w:val="24"/>
        </w:rPr>
        <w:t>ст</w:t>
      </w:r>
      <w:r>
        <w:rPr>
          <w:szCs w:val="24"/>
        </w:rPr>
        <w:t>аба</w:t>
      </w:r>
      <w:r w:rsidR="00B61EF7">
        <w:rPr>
          <w:szCs w:val="24"/>
        </w:rPr>
        <w:t>л</w:t>
      </w:r>
      <w:r>
        <w:rPr>
          <w:szCs w:val="24"/>
        </w:rPr>
        <w:t>а</w:t>
      </w:r>
      <w:r w:rsidR="008B0DCE" w:rsidRPr="002458A2">
        <w:rPr>
          <w:szCs w:val="24"/>
        </w:rPr>
        <w:t xml:space="preserve"> </w:t>
      </w:r>
      <w:r w:rsidR="00B61EF7">
        <w:rPr>
          <w:szCs w:val="24"/>
        </w:rPr>
        <w:t>м</w:t>
      </w:r>
      <w:r>
        <w:rPr>
          <w:szCs w:val="24"/>
        </w:rPr>
        <w:t>е</w:t>
      </w:r>
      <w:r w:rsidR="00B61EF7">
        <w:rPr>
          <w:szCs w:val="24"/>
        </w:rPr>
        <w:t>р</w:t>
      </w:r>
      <w:r>
        <w:rPr>
          <w:szCs w:val="24"/>
        </w:rPr>
        <w:t>е</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с</w:t>
      </w:r>
      <w:r>
        <w:rPr>
          <w:szCs w:val="24"/>
        </w:rPr>
        <w:t>а</w:t>
      </w:r>
      <w:r w:rsidR="008B0DCE" w:rsidRPr="002458A2">
        <w:rPr>
          <w:szCs w:val="24"/>
        </w:rPr>
        <w:t xml:space="preserve"> </w:t>
      </w:r>
      <w:r w:rsidR="00B61EF7">
        <w:rPr>
          <w:szCs w:val="24"/>
        </w:rPr>
        <w:t>т</w:t>
      </w:r>
      <w:r>
        <w:rPr>
          <w:szCs w:val="24"/>
        </w:rPr>
        <w:t>а</w:t>
      </w:r>
      <w:r w:rsidR="00B61EF7">
        <w:rPr>
          <w:szCs w:val="24"/>
        </w:rPr>
        <w:t>чношћу</w:t>
      </w:r>
      <w:r w:rsidR="008B0DCE" w:rsidRPr="002458A2">
        <w:rPr>
          <w:szCs w:val="24"/>
        </w:rPr>
        <w:t xml:space="preserve"> 1 </w:t>
      </w:r>
      <w:r w:rsidR="00B61EF7">
        <w:rPr>
          <w:szCs w:val="24"/>
        </w:rPr>
        <w:t>цм</w:t>
      </w:r>
      <w:r w:rsidR="008B0DCE" w:rsidRPr="002458A2">
        <w:rPr>
          <w:szCs w:val="24"/>
        </w:rPr>
        <w:t xml:space="preserve"> </w:t>
      </w:r>
      <w:r w:rsidR="00B61EF7">
        <w:rPr>
          <w:szCs w:val="24"/>
        </w:rPr>
        <w:t>и</w:t>
      </w:r>
      <w:r w:rsidR="008B0DCE" w:rsidRPr="002458A2">
        <w:rPr>
          <w:szCs w:val="24"/>
        </w:rPr>
        <w:t xml:space="preserve"> </w:t>
      </w:r>
      <w:r w:rsidR="00B61EF7">
        <w:rPr>
          <w:szCs w:val="24"/>
        </w:rPr>
        <w:t>унос</w:t>
      </w:r>
      <w:r>
        <w:rPr>
          <w:szCs w:val="24"/>
        </w:rPr>
        <w:t>е</w:t>
      </w:r>
      <w:r w:rsidR="008B0DCE" w:rsidRPr="002458A2">
        <w:rPr>
          <w:szCs w:val="24"/>
        </w:rPr>
        <w:t xml:space="preserve"> </w:t>
      </w:r>
      <w:r w:rsidR="00B61EF7">
        <w:rPr>
          <w:szCs w:val="24"/>
        </w:rPr>
        <w:t>у</w:t>
      </w:r>
      <w:r w:rsidR="008B0DCE" w:rsidRPr="002458A2">
        <w:rPr>
          <w:szCs w:val="24"/>
        </w:rPr>
        <w:t xml:space="preserve"> </w:t>
      </w:r>
      <w:r>
        <w:rPr>
          <w:szCs w:val="24"/>
        </w:rPr>
        <w:t>д</w:t>
      </w:r>
      <w:r w:rsidR="00B61EF7">
        <w:rPr>
          <w:szCs w:val="24"/>
        </w:rPr>
        <w:t>озн</w:t>
      </w:r>
      <w:r>
        <w:rPr>
          <w:szCs w:val="24"/>
        </w:rPr>
        <w:t>а</w:t>
      </w:r>
      <w:r w:rsidR="00B61EF7">
        <w:rPr>
          <w:szCs w:val="24"/>
        </w:rPr>
        <w:t>чну</w:t>
      </w:r>
      <w:r w:rsidR="008B0DCE" w:rsidRPr="002458A2">
        <w:rPr>
          <w:szCs w:val="24"/>
        </w:rPr>
        <w:t xml:space="preserve"> </w:t>
      </w:r>
      <w:r w:rsidR="00B61EF7">
        <w:rPr>
          <w:szCs w:val="24"/>
        </w:rPr>
        <w:t>к</w:t>
      </w:r>
      <w:r w:rsidR="001019E7">
        <w:rPr>
          <w:szCs w:val="24"/>
        </w:rPr>
        <w:t>њ</w:t>
      </w:r>
      <w:r w:rsidR="00B61EF7">
        <w:rPr>
          <w:szCs w:val="24"/>
        </w:rPr>
        <w:t>и</w:t>
      </w:r>
      <w:r>
        <w:rPr>
          <w:szCs w:val="24"/>
        </w:rPr>
        <w:t>г</w:t>
      </w:r>
      <w:r w:rsidR="00B61EF7">
        <w:rPr>
          <w:szCs w:val="24"/>
        </w:rPr>
        <w:t>у</w:t>
      </w:r>
      <w:r w:rsidR="008B0DCE" w:rsidRPr="002458A2">
        <w:rPr>
          <w:szCs w:val="24"/>
        </w:rPr>
        <w:t xml:space="preserve">. </w:t>
      </w:r>
      <w:r>
        <w:rPr>
          <w:szCs w:val="24"/>
        </w:rPr>
        <w:t>За</w:t>
      </w:r>
      <w:r w:rsidR="00B61EF7">
        <w:rPr>
          <w:szCs w:val="24"/>
        </w:rPr>
        <w:t>пр</w:t>
      </w:r>
      <w:r>
        <w:rPr>
          <w:szCs w:val="24"/>
        </w:rPr>
        <w:t>е</w:t>
      </w:r>
      <w:r w:rsidR="00B61EF7">
        <w:rPr>
          <w:szCs w:val="24"/>
        </w:rPr>
        <w:t>мин</w:t>
      </w:r>
      <w:r>
        <w:rPr>
          <w:szCs w:val="24"/>
        </w:rPr>
        <w:t>а</w:t>
      </w:r>
      <w:r w:rsidR="008B0DCE" w:rsidRPr="002458A2">
        <w:rPr>
          <w:szCs w:val="24"/>
        </w:rPr>
        <w:t xml:space="preserve"> </w:t>
      </w:r>
      <w:r w:rsidR="00B61EF7">
        <w:rPr>
          <w:szCs w:val="24"/>
        </w:rPr>
        <w:t>у</w:t>
      </w:r>
      <w:r w:rsidR="008B0DCE" w:rsidRPr="002458A2">
        <w:rPr>
          <w:szCs w:val="24"/>
        </w:rPr>
        <w:t xml:space="preserve"> </w:t>
      </w:r>
      <w:r>
        <w:rPr>
          <w:szCs w:val="24"/>
        </w:rPr>
        <w:t>д</w:t>
      </w:r>
      <w:r w:rsidR="00B61EF7">
        <w:rPr>
          <w:szCs w:val="24"/>
        </w:rPr>
        <w:t>озн</w:t>
      </w:r>
      <w:r>
        <w:rPr>
          <w:szCs w:val="24"/>
        </w:rPr>
        <w:t>а</w:t>
      </w:r>
      <w:r w:rsidR="00B61EF7">
        <w:rPr>
          <w:szCs w:val="24"/>
        </w:rPr>
        <w:t>чним</w:t>
      </w:r>
      <w:r w:rsidR="008B0DCE" w:rsidRPr="002458A2">
        <w:rPr>
          <w:szCs w:val="24"/>
        </w:rPr>
        <w:t xml:space="preserve"> </w:t>
      </w:r>
      <w:r w:rsidR="00B61EF7">
        <w:rPr>
          <w:szCs w:val="24"/>
        </w:rPr>
        <w:t>к</w:t>
      </w:r>
      <w:r w:rsidR="001019E7">
        <w:rPr>
          <w:szCs w:val="24"/>
        </w:rPr>
        <w:t>њ</w:t>
      </w:r>
      <w:r w:rsidR="00B61EF7">
        <w:rPr>
          <w:szCs w:val="24"/>
        </w:rPr>
        <w:t>и</w:t>
      </w:r>
      <w:r>
        <w:rPr>
          <w:szCs w:val="24"/>
        </w:rPr>
        <w:t>га</w:t>
      </w:r>
      <w:r w:rsidR="00B61EF7">
        <w:rPr>
          <w:szCs w:val="24"/>
        </w:rPr>
        <w:t>м</w:t>
      </w:r>
      <w:r>
        <w:rPr>
          <w:szCs w:val="24"/>
        </w:rPr>
        <w:t>а</w:t>
      </w:r>
      <w:r w:rsidR="008B0DCE" w:rsidRPr="002458A2">
        <w:rPr>
          <w:szCs w:val="24"/>
        </w:rPr>
        <w:t xml:space="preserve"> </w:t>
      </w:r>
      <w:r w:rsidR="00B61EF7">
        <w:rPr>
          <w:szCs w:val="24"/>
        </w:rPr>
        <w:t>о</w:t>
      </w:r>
      <w:r>
        <w:rPr>
          <w:szCs w:val="24"/>
        </w:rPr>
        <w:t>б</w:t>
      </w:r>
      <w:r w:rsidR="00B61EF7">
        <w:rPr>
          <w:szCs w:val="24"/>
        </w:rPr>
        <w:t>р</w:t>
      </w:r>
      <w:r>
        <w:rPr>
          <w:szCs w:val="24"/>
        </w:rPr>
        <w:t>а</w:t>
      </w:r>
      <w:r w:rsidR="00B61EF7">
        <w:rPr>
          <w:szCs w:val="24"/>
        </w:rPr>
        <w:t>чун</w:t>
      </w:r>
      <w:r>
        <w:rPr>
          <w:szCs w:val="24"/>
        </w:rPr>
        <w:t>ава</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по</w:t>
      </w:r>
      <w:r w:rsidR="008B0DCE" w:rsidRPr="002458A2">
        <w:rPr>
          <w:szCs w:val="24"/>
        </w:rPr>
        <w:t xml:space="preserve"> </w:t>
      </w:r>
      <w:r w:rsidR="00B61EF7">
        <w:rPr>
          <w:szCs w:val="24"/>
        </w:rPr>
        <w:t>истим</w:t>
      </w:r>
      <w:r w:rsidR="008B0DCE" w:rsidRPr="002458A2">
        <w:rPr>
          <w:szCs w:val="24"/>
        </w:rPr>
        <w:t xml:space="preserve"> </w:t>
      </w:r>
      <w:r w:rsidR="00B61EF7">
        <w:rPr>
          <w:szCs w:val="24"/>
        </w:rPr>
        <w:t>з</w:t>
      </w:r>
      <w:r>
        <w:rPr>
          <w:szCs w:val="24"/>
        </w:rPr>
        <w:t>а</w:t>
      </w:r>
      <w:r w:rsidR="00B61EF7">
        <w:rPr>
          <w:szCs w:val="24"/>
        </w:rPr>
        <w:t>пр</w:t>
      </w:r>
      <w:r>
        <w:rPr>
          <w:szCs w:val="24"/>
        </w:rPr>
        <w:t>е</w:t>
      </w:r>
      <w:r w:rsidR="00B61EF7">
        <w:rPr>
          <w:szCs w:val="24"/>
        </w:rPr>
        <w:t>минским</w:t>
      </w:r>
      <w:r w:rsidR="008B0DCE" w:rsidRPr="002458A2">
        <w:rPr>
          <w:szCs w:val="24"/>
        </w:rPr>
        <w:t xml:space="preserve"> </w:t>
      </w:r>
      <w:r w:rsidR="00B61EF7">
        <w:rPr>
          <w:szCs w:val="24"/>
        </w:rPr>
        <w:t>т</w:t>
      </w:r>
      <w:r>
        <w:rPr>
          <w:szCs w:val="24"/>
        </w:rPr>
        <w:t>аб</w:t>
      </w:r>
      <w:r w:rsidR="00B61EF7">
        <w:rPr>
          <w:szCs w:val="24"/>
        </w:rPr>
        <w:t>лиц</w:t>
      </w:r>
      <w:r>
        <w:rPr>
          <w:szCs w:val="24"/>
        </w:rPr>
        <w:t>а</w:t>
      </w:r>
      <w:r w:rsidR="00B61EF7">
        <w:rPr>
          <w:szCs w:val="24"/>
        </w:rPr>
        <w:t>м</w:t>
      </w:r>
      <w:r>
        <w:rPr>
          <w:szCs w:val="24"/>
        </w:rPr>
        <w:t>а</w:t>
      </w:r>
      <w:r w:rsidR="008B0DCE" w:rsidRPr="002458A2">
        <w:rPr>
          <w:szCs w:val="24"/>
        </w:rPr>
        <w:t xml:space="preserve"> (</w:t>
      </w:r>
      <w:r w:rsidR="00B61EF7">
        <w:rPr>
          <w:szCs w:val="24"/>
        </w:rPr>
        <w:t>т</w:t>
      </w:r>
      <w:r>
        <w:rPr>
          <w:szCs w:val="24"/>
        </w:rPr>
        <w:t>а</w:t>
      </w:r>
      <w:r w:rsidR="00B61EF7">
        <w:rPr>
          <w:szCs w:val="24"/>
        </w:rPr>
        <w:t>риф</w:t>
      </w:r>
      <w:r>
        <w:rPr>
          <w:szCs w:val="24"/>
        </w:rPr>
        <w:t>а</w:t>
      </w:r>
      <w:r w:rsidR="00B61EF7">
        <w:rPr>
          <w:szCs w:val="24"/>
        </w:rPr>
        <w:t>м</w:t>
      </w:r>
      <w:r>
        <w:rPr>
          <w:szCs w:val="24"/>
        </w:rPr>
        <w:t>а</w:t>
      </w:r>
      <w:r w:rsidR="008B0DCE" w:rsidRPr="002458A2">
        <w:rPr>
          <w:szCs w:val="24"/>
        </w:rPr>
        <w:t xml:space="preserve">) </w:t>
      </w:r>
      <w:r w:rsidR="00B61EF7">
        <w:rPr>
          <w:szCs w:val="24"/>
        </w:rPr>
        <w:t>по</w:t>
      </w:r>
      <w:r w:rsidR="008B0DCE" w:rsidRPr="002458A2">
        <w:rPr>
          <w:szCs w:val="24"/>
        </w:rPr>
        <w:t xml:space="preserve"> </w:t>
      </w:r>
      <w:r w:rsidR="00B61EF7">
        <w:rPr>
          <w:szCs w:val="24"/>
        </w:rPr>
        <w:t>којим</w:t>
      </w:r>
      <w:r>
        <w:rPr>
          <w:szCs w:val="24"/>
        </w:rPr>
        <w:t>а</w:t>
      </w:r>
      <w:r w:rsidR="008B0DCE" w:rsidRPr="002458A2">
        <w:rPr>
          <w:szCs w:val="24"/>
        </w:rPr>
        <w:t xml:space="preserve"> </w:t>
      </w:r>
      <w:r w:rsidR="00B61EF7">
        <w:rPr>
          <w:szCs w:val="24"/>
        </w:rPr>
        <w:t>ј</w:t>
      </w:r>
      <w:r>
        <w:rPr>
          <w:szCs w:val="24"/>
        </w:rPr>
        <w:t>е</w:t>
      </w:r>
      <w:r w:rsidR="008B0DCE" w:rsidRPr="002458A2">
        <w:rPr>
          <w:szCs w:val="24"/>
        </w:rPr>
        <w:t xml:space="preserve"> </w:t>
      </w:r>
      <w:r>
        <w:rPr>
          <w:szCs w:val="24"/>
        </w:rPr>
        <w:t>б</w:t>
      </w:r>
      <w:r w:rsidR="00B61EF7">
        <w:rPr>
          <w:szCs w:val="24"/>
        </w:rPr>
        <w:t>ил</w:t>
      </w:r>
      <w:r>
        <w:rPr>
          <w:szCs w:val="24"/>
        </w:rPr>
        <w:t>а</w:t>
      </w:r>
      <w:r w:rsidR="008B0DCE" w:rsidRPr="002458A2">
        <w:rPr>
          <w:szCs w:val="24"/>
        </w:rPr>
        <w:t xml:space="preserve"> </w:t>
      </w:r>
      <w:r w:rsidR="00B61EF7">
        <w:rPr>
          <w:szCs w:val="24"/>
        </w:rPr>
        <w:t>о</w:t>
      </w:r>
      <w:r>
        <w:rPr>
          <w:szCs w:val="24"/>
        </w:rPr>
        <w:t>б</w:t>
      </w:r>
      <w:r w:rsidR="00B61EF7">
        <w:rPr>
          <w:szCs w:val="24"/>
        </w:rPr>
        <w:t>р</w:t>
      </w:r>
      <w:r>
        <w:rPr>
          <w:szCs w:val="24"/>
        </w:rPr>
        <w:t>а</w:t>
      </w:r>
      <w:r w:rsidR="00B61EF7">
        <w:rPr>
          <w:szCs w:val="24"/>
        </w:rPr>
        <w:t>чун</w:t>
      </w:r>
      <w:r>
        <w:rPr>
          <w:szCs w:val="24"/>
        </w:rPr>
        <w:t>а</w:t>
      </w:r>
      <w:r w:rsidR="00B61EF7">
        <w:rPr>
          <w:szCs w:val="24"/>
        </w:rPr>
        <w:t>т</w:t>
      </w:r>
      <w:r>
        <w:rPr>
          <w:szCs w:val="24"/>
        </w:rPr>
        <w:t>а</w:t>
      </w:r>
      <w:r w:rsidR="008B0DCE" w:rsidRPr="002458A2">
        <w:rPr>
          <w:szCs w:val="24"/>
        </w:rPr>
        <w:t xml:space="preserve"> </w:t>
      </w:r>
      <w:r w:rsidR="00B61EF7">
        <w:rPr>
          <w:szCs w:val="24"/>
        </w:rPr>
        <w:t>з</w:t>
      </w:r>
      <w:r>
        <w:rPr>
          <w:szCs w:val="24"/>
        </w:rPr>
        <w:t>а</w:t>
      </w:r>
      <w:r w:rsidR="00B61EF7">
        <w:rPr>
          <w:szCs w:val="24"/>
        </w:rPr>
        <w:t>пр</w:t>
      </w:r>
      <w:r>
        <w:rPr>
          <w:szCs w:val="24"/>
        </w:rPr>
        <w:t>е</w:t>
      </w:r>
      <w:r w:rsidR="00B61EF7">
        <w:rPr>
          <w:szCs w:val="24"/>
        </w:rPr>
        <w:t>мин</w:t>
      </w:r>
      <w:r>
        <w:rPr>
          <w:szCs w:val="24"/>
        </w:rPr>
        <w:t>а</w:t>
      </w:r>
      <w:r w:rsidR="008B0DCE" w:rsidRPr="002458A2">
        <w:rPr>
          <w:szCs w:val="24"/>
        </w:rPr>
        <w:t xml:space="preserve"> </w:t>
      </w:r>
      <w:r w:rsidR="00B61EF7">
        <w:rPr>
          <w:szCs w:val="24"/>
        </w:rPr>
        <w:t>у</w:t>
      </w:r>
      <w:r w:rsidR="008B0DCE" w:rsidRPr="002458A2">
        <w:rPr>
          <w:szCs w:val="24"/>
        </w:rPr>
        <w:t xml:space="preserve"> </w:t>
      </w:r>
      <w:r>
        <w:rPr>
          <w:szCs w:val="24"/>
        </w:rPr>
        <w:t>ОГШ</w:t>
      </w:r>
      <w:r w:rsidR="008B0DCE" w:rsidRPr="002458A2">
        <w:rPr>
          <w:szCs w:val="24"/>
        </w:rPr>
        <w:t xml:space="preserve">. </w:t>
      </w:r>
      <w:r>
        <w:rPr>
          <w:szCs w:val="24"/>
        </w:rPr>
        <w:t>У</w:t>
      </w:r>
      <w:r w:rsidR="008B0DCE" w:rsidRPr="002458A2">
        <w:rPr>
          <w:szCs w:val="24"/>
        </w:rPr>
        <w:t xml:space="preserve"> </w:t>
      </w:r>
      <w:r w:rsidR="00B61EF7">
        <w:rPr>
          <w:szCs w:val="24"/>
        </w:rPr>
        <w:t>с</w:t>
      </w:r>
      <w:r>
        <w:rPr>
          <w:szCs w:val="24"/>
        </w:rPr>
        <w:t>а</w:t>
      </w:r>
      <w:r w:rsidR="00B61EF7">
        <w:rPr>
          <w:szCs w:val="24"/>
        </w:rPr>
        <w:t>стојин</w:t>
      </w:r>
      <w:r>
        <w:rPr>
          <w:szCs w:val="24"/>
        </w:rPr>
        <w:t>а</w:t>
      </w:r>
      <w:r w:rsidR="00B61EF7">
        <w:rPr>
          <w:szCs w:val="24"/>
        </w:rPr>
        <w:t>м</w:t>
      </w:r>
      <w:r>
        <w:rPr>
          <w:szCs w:val="24"/>
        </w:rPr>
        <w:t>а</w:t>
      </w:r>
      <w:r w:rsidR="008B0DCE" w:rsidRPr="002458A2">
        <w:rPr>
          <w:szCs w:val="24"/>
        </w:rPr>
        <w:t xml:space="preserve"> </w:t>
      </w:r>
      <w:r w:rsidR="00B61EF7">
        <w:rPr>
          <w:szCs w:val="24"/>
        </w:rPr>
        <w:t>у</w:t>
      </w:r>
      <w:r w:rsidR="008B0DCE" w:rsidRPr="002458A2">
        <w:rPr>
          <w:szCs w:val="24"/>
        </w:rPr>
        <w:t xml:space="preserve"> </w:t>
      </w:r>
      <w:r w:rsidR="00B61EF7">
        <w:rPr>
          <w:szCs w:val="24"/>
        </w:rPr>
        <w:t>којим</w:t>
      </w:r>
      <w:r>
        <w:rPr>
          <w:szCs w:val="24"/>
        </w:rPr>
        <w:t>а</w:t>
      </w:r>
      <w:r w:rsidR="008B0DCE" w:rsidRPr="002458A2">
        <w:rPr>
          <w:szCs w:val="24"/>
        </w:rPr>
        <w:t xml:space="preserve"> </w:t>
      </w:r>
      <w:r w:rsidR="00B61EF7">
        <w:rPr>
          <w:szCs w:val="24"/>
        </w:rPr>
        <w:t>с</w:t>
      </w:r>
      <w:r>
        <w:rPr>
          <w:szCs w:val="24"/>
        </w:rPr>
        <w:t>е</w:t>
      </w:r>
      <w:r w:rsidR="008B0DCE" w:rsidRPr="002458A2">
        <w:rPr>
          <w:szCs w:val="24"/>
        </w:rPr>
        <w:t xml:space="preserve"> </w:t>
      </w:r>
      <w:r>
        <w:rPr>
          <w:szCs w:val="24"/>
        </w:rPr>
        <w:t>в</w:t>
      </w:r>
      <w:r w:rsidR="00B61EF7">
        <w:rPr>
          <w:szCs w:val="24"/>
        </w:rPr>
        <w:t>рши</w:t>
      </w:r>
      <w:r w:rsidR="008B0DCE" w:rsidRPr="002458A2">
        <w:rPr>
          <w:szCs w:val="24"/>
        </w:rPr>
        <w:t xml:space="preserve"> </w:t>
      </w:r>
      <w:r w:rsidR="00B61EF7">
        <w:rPr>
          <w:szCs w:val="24"/>
        </w:rPr>
        <w:t>прор</w:t>
      </w:r>
      <w:r>
        <w:rPr>
          <w:szCs w:val="24"/>
        </w:rPr>
        <w:t>еда</w:t>
      </w:r>
      <w:r w:rsidR="008B0DCE" w:rsidRPr="002458A2">
        <w:rPr>
          <w:szCs w:val="24"/>
        </w:rPr>
        <w:t xml:space="preserve">, </w:t>
      </w:r>
      <w:r>
        <w:rPr>
          <w:szCs w:val="24"/>
        </w:rPr>
        <w:t>а</w:t>
      </w:r>
      <w:r w:rsidR="008B0DCE" w:rsidRPr="002458A2">
        <w:rPr>
          <w:szCs w:val="24"/>
        </w:rPr>
        <w:t xml:space="preserve"> </w:t>
      </w:r>
      <w:r w:rsidR="00B61EF7">
        <w:rPr>
          <w:szCs w:val="24"/>
        </w:rPr>
        <w:t>приликом</w:t>
      </w:r>
      <w:r w:rsidR="008B0DCE" w:rsidRPr="002458A2">
        <w:rPr>
          <w:szCs w:val="24"/>
        </w:rPr>
        <w:t xml:space="preserve"> </w:t>
      </w:r>
      <w:r w:rsidR="00B61EF7">
        <w:rPr>
          <w:szCs w:val="24"/>
        </w:rPr>
        <w:t>изр</w:t>
      </w:r>
      <w:r>
        <w:rPr>
          <w:szCs w:val="24"/>
        </w:rPr>
        <w:t>аде</w:t>
      </w:r>
      <w:r w:rsidR="008B0DCE" w:rsidRPr="002458A2">
        <w:rPr>
          <w:szCs w:val="24"/>
        </w:rPr>
        <w:t xml:space="preserve"> </w:t>
      </w:r>
      <w:r>
        <w:rPr>
          <w:szCs w:val="24"/>
        </w:rPr>
        <w:t>ОГШ</w:t>
      </w:r>
      <w:r w:rsidR="008B0DCE" w:rsidRPr="002458A2">
        <w:rPr>
          <w:szCs w:val="24"/>
        </w:rPr>
        <w:t xml:space="preserve"> </w:t>
      </w:r>
      <w:r w:rsidR="00B61EF7">
        <w:rPr>
          <w:szCs w:val="24"/>
        </w:rPr>
        <w:t>нису</w:t>
      </w:r>
      <w:r w:rsidR="008B0DCE" w:rsidRPr="002458A2">
        <w:rPr>
          <w:szCs w:val="24"/>
        </w:rPr>
        <w:t xml:space="preserve"> </w:t>
      </w:r>
      <w:r>
        <w:rPr>
          <w:szCs w:val="24"/>
        </w:rPr>
        <w:t>б</w:t>
      </w:r>
      <w:r w:rsidR="00B61EF7">
        <w:rPr>
          <w:szCs w:val="24"/>
        </w:rPr>
        <w:t>ил</w:t>
      </w:r>
      <w:r>
        <w:rPr>
          <w:szCs w:val="24"/>
        </w:rPr>
        <w:t>е</w:t>
      </w:r>
      <w:r w:rsidR="008B0DCE" w:rsidRPr="002458A2">
        <w:rPr>
          <w:szCs w:val="24"/>
        </w:rPr>
        <w:t xml:space="preserve"> </w:t>
      </w:r>
      <w:r w:rsidR="00B61EF7">
        <w:rPr>
          <w:szCs w:val="24"/>
        </w:rPr>
        <w:t>пр</w:t>
      </w:r>
      <w:r>
        <w:rPr>
          <w:szCs w:val="24"/>
        </w:rPr>
        <w:t>е</w:t>
      </w:r>
      <w:r w:rsidR="00B61EF7">
        <w:rPr>
          <w:szCs w:val="24"/>
        </w:rPr>
        <w:t>м</w:t>
      </w:r>
      <w:r>
        <w:rPr>
          <w:szCs w:val="24"/>
        </w:rPr>
        <w:t>е</w:t>
      </w:r>
      <w:r w:rsidR="00B61EF7">
        <w:rPr>
          <w:szCs w:val="24"/>
        </w:rPr>
        <w:t>р</w:t>
      </w:r>
      <w:r>
        <w:rPr>
          <w:szCs w:val="24"/>
        </w:rPr>
        <w:t>е</w:t>
      </w:r>
      <w:r w:rsidR="00B61EF7">
        <w:rPr>
          <w:szCs w:val="24"/>
        </w:rPr>
        <w:t>н</w:t>
      </w:r>
      <w:r>
        <w:rPr>
          <w:szCs w:val="24"/>
        </w:rPr>
        <w:t>е</w:t>
      </w:r>
      <w:r w:rsidR="008B0DCE" w:rsidRPr="002458A2">
        <w:rPr>
          <w:szCs w:val="24"/>
        </w:rPr>
        <w:t xml:space="preserve"> </w:t>
      </w:r>
      <w:r w:rsidR="00B61EF7">
        <w:rPr>
          <w:szCs w:val="24"/>
        </w:rPr>
        <w:t>з</w:t>
      </w:r>
      <w:r>
        <w:rPr>
          <w:szCs w:val="24"/>
        </w:rPr>
        <w:t>б</w:t>
      </w:r>
      <w:r w:rsidR="00B61EF7">
        <w:rPr>
          <w:szCs w:val="24"/>
        </w:rPr>
        <w:t>о</w:t>
      </w:r>
      <w:r>
        <w:rPr>
          <w:szCs w:val="24"/>
        </w:rPr>
        <w:t>г</w:t>
      </w:r>
      <w:r w:rsidR="008B0DCE" w:rsidRPr="002458A2">
        <w:rPr>
          <w:szCs w:val="24"/>
        </w:rPr>
        <w:t xml:space="preserve"> </w:t>
      </w:r>
      <w:r w:rsidR="00B61EF7">
        <w:rPr>
          <w:szCs w:val="24"/>
        </w:rPr>
        <w:t>м</w:t>
      </w:r>
      <w:r>
        <w:rPr>
          <w:szCs w:val="24"/>
        </w:rPr>
        <w:t>а</w:t>
      </w:r>
      <w:r w:rsidR="00B61EF7">
        <w:rPr>
          <w:szCs w:val="24"/>
        </w:rPr>
        <w:t>ло</w:t>
      </w:r>
      <w:r>
        <w:rPr>
          <w:szCs w:val="24"/>
        </w:rPr>
        <w:t>г</w:t>
      </w:r>
      <w:r w:rsidR="008B0DCE" w:rsidRPr="002458A2">
        <w:rPr>
          <w:szCs w:val="24"/>
        </w:rPr>
        <w:t xml:space="preserve"> </w:t>
      </w:r>
      <w:r w:rsidR="00B61EF7">
        <w:rPr>
          <w:szCs w:val="24"/>
        </w:rPr>
        <w:t>пр</w:t>
      </w:r>
      <w:r>
        <w:rPr>
          <w:szCs w:val="24"/>
        </w:rPr>
        <w:t>е</w:t>
      </w:r>
      <w:r w:rsidR="00B61EF7">
        <w:rPr>
          <w:szCs w:val="24"/>
        </w:rPr>
        <w:t>чник</w:t>
      </w:r>
      <w:r>
        <w:rPr>
          <w:szCs w:val="24"/>
        </w:rPr>
        <w:t>а</w:t>
      </w:r>
      <w:r w:rsidR="008B0DCE" w:rsidRPr="002458A2">
        <w:rPr>
          <w:szCs w:val="24"/>
        </w:rPr>
        <w:t xml:space="preserve"> </w:t>
      </w:r>
      <w:r w:rsidR="00B61EF7">
        <w:rPr>
          <w:szCs w:val="24"/>
        </w:rPr>
        <w:t>користи</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т</w:t>
      </w:r>
      <w:r>
        <w:rPr>
          <w:szCs w:val="24"/>
        </w:rPr>
        <w:t>а</w:t>
      </w:r>
      <w:r w:rsidR="00B61EF7">
        <w:rPr>
          <w:szCs w:val="24"/>
        </w:rPr>
        <w:t>рифни</w:t>
      </w:r>
      <w:r w:rsidR="008B0DCE" w:rsidRPr="002458A2">
        <w:rPr>
          <w:szCs w:val="24"/>
        </w:rPr>
        <w:t xml:space="preserve"> </w:t>
      </w:r>
      <w:r w:rsidR="00B61EF7">
        <w:rPr>
          <w:szCs w:val="24"/>
        </w:rPr>
        <w:t>низ</w:t>
      </w:r>
      <w:r w:rsidR="008B0DCE" w:rsidRPr="002458A2">
        <w:rPr>
          <w:szCs w:val="24"/>
        </w:rPr>
        <w:t xml:space="preserve"> </w:t>
      </w:r>
      <w:r w:rsidR="00B61EF7">
        <w:rPr>
          <w:szCs w:val="24"/>
        </w:rPr>
        <w:t>из</w:t>
      </w:r>
      <w:r w:rsidR="008B0DCE" w:rsidRPr="002458A2">
        <w:rPr>
          <w:szCs w:val="24"/>
        </w:rPr>
        <w:t xml:space="preserve"> </w:t>
      </w:r>
      <w:r w:rsidR="00B61EF7">
        <w:rPr>
          <w:szCs w:val="24"/>
        </w:rPr>
        <w:t>о</w:t>
      </w:r>
      <w:r>
        <w:rPr>
          <w:szCs w:val="24"/>
        </w:rPr>
        <w:t>д</w:t>
      </w:r>
      <w:r w:rsidR="00B61EF7">
        <w:rPr>
          <w:szCs w:val="24"/>
        </w:rPr>
        <w:t>с</w:t>
      </w:r>
      <w:r>
        <w:rPr>
          <w:szCs w:val="24"/>
        </w:rPr>
        <w:t>е</w:t>
      </w:r>
      <w:r w:rsidR="00B61EF7">
        <w:rPr>
          <w:szCs w:val="24"/>
        </w:rPr>
        <w:t>к</w:t>
      </w:r>
      <w:r>
        <w:rPr>
          <w:szCs w:val="24"/>
        </w:rPr>
        <w:t>а</w:t>
      </w:r>
      <w:r w:rsidR="008B0DCE" w:rsidRPr="002458A2">
        <w:rPr>
          <w:szCs w:val="24"/>
        </w:rPr>
        <w:t xml:space="preserve"> </w:t>
      </w:r>
      <w:r w:rsidR="00B61EF7">
        <w:rPr>
          <w:szCs w:val="24"/>
        </w:rPr>
        <w:t>с</w:t>
      </w:r>
      <w:r>
        <w:rPr>
          <w:szCs w:val="24"/>
        </w:rPr>
        <w:t>а</w:t>
      </w:r>
      <w:r w:rsidR="008B0DCE" w:rsidRPr="002458A2">
        <w:rPr>
          <w:szCs w:val="24"/>
        </w:rPr>
        <w:t xml:space="preserve"> </w:t>
      </w:r>
      <w:r w:rsidR="00B61EF7">
        <w:rPr>
          <w:szCs w:val="24"/>
        </w:rPr>
        <w:t>н</w:t>
      </w:r>
      <w:r>
        <w:rPr>
          <w:szCs w:val="24"/>
        </w:rPr>
        <w:t>а</w:t>
      </w:r>
      <w:r w:rsidR="00B61EF7">
        <w:rPr>
          <w:szCs w:val="24"/>
        </w:rPr>
        <w:t>јпри</w:t>
      </w:r>
      <w:r>
        <w:rPr>
          <w:szCs w:val="24"/>
        </w:rPr>
        <w:t>б</w:t>
      </w:r>
      <w:r w:rsidR="00B61EF7">
        <w:rPr>
          <w:szCs w:val="24"/>
        </w:rPr>
        <w:t>лижнијим</w:t>
      </w:r>
      <w:r w:rsidR="008B0DCE" w:rsidRPr="002458A2">
        <w:rPr>
          <w:szCs w:val="24"/>
        </w:rPr>
        <w:t xml:space="preserve"> </w:t>
      </w:r>
      <w:r w:rsidR="00B61EF7">
        <w:rPr>
          <w:szCs w:val="24"/>
        </w:rPr>
        <w:t>по</w:t>
      </w:r>
      <w:r>
        <w:rPr>
          <w:szCs w:val="24"/>
        </w:rPr>
        <w:t>да</w:t>
      </w:r>
      <w:r w:rsidR="00B61EF7">
        <w:rPr>
          <w:szCs w:val="24"/>
        </w:rPr>
        <w:t>цим</w:t>
      </w:r>
      <w:r>
        <w:rPr>
          <w:szCs w:val="24"/>
        </w:rPr>
        <w:t>а</w:t>
      </w:r>
      <w:r w:rsidR="008B0DCE" w:rsidRPr="002458A2">
        <w:rPr>
          <w:szCs w:val="24"/>
        </w:rPr>
        <w:t xml:space="preserve"> </w:t>
      </w:r>
      <w:r w:rsidR="00B61EF7">
        <w:rPr>
          <w:szCs w:val="24"/>
        </w:rPr>
        <w:t>у</w:t>
      </w:r>
      <w:r w:rsidR="008B0DCE" w:rsidRPr="002458A2">
        <w:rPr>
          <w:szCs w:val="24"/>
        </w:rPr>
        <w:t xml:space="preserve"> </w:t>
      </w:r>
      <w:r>
        <w:rPr>
          <w:szCs w:val="24"/>
        </w:rPr>
        <w:t>в</w:t>
      </w:r>
      <w:r w:rsidR="00B61EF7">
        <w:rPr>
          <w:szCs w:val="24"/>
        </w:rPr>
        <w:t>р</w:t>
      </w:r>
      <w:r>
        <w:rPr>
          <w:szCs w:val="24"/>
        </w:rPr>
        <w:t>е</w:t>
      </w:r>
      <w:r w:rsidR="00B61EF7">
        <w:rPr>
          <w:szCs w:val="24"/>
        </w:rPr>
        <w:t>м</w:t>
      </w:r>
      <w:r>
        <w:rPr>
          <w:szCs w:val="24"/>
        </w:rPr>
        <w:t>е</w:t>
      </w:r>
      <w:r w:rsidR="008B0DCE" w:rsidRPr="002458A2">
        <w:rPr>
          <w:szCs w:val="24"/>
        </w:rPr>
        <w:t xml:space="preserve"> </w:t>
      </w:r>
      <w:r w:rsidR="00B61EF7">
        <w:rPr>
          <w:szCs w:val="24"/>
        </w:rPr>
        <w:t>изр</w:t>
      </w:r>
      <w:r>
        <w:rPr>
          <w:szCs w:val="24"/>
        </w:rPr>
        <w:t>аде</w:t>
      </w:r>
      <w:r w:rsidR="008B0DCE" w:rsidRPr="002458A2">
        <w:rPr>
          <w:szCs w:val="24"/>
        </w:rPr>
        <w:t xml:space="preserve"> </w:t>
      </w:r>
      <w:r w:rsidR="00B61EF7">
        <w:rPr>
          <w:szCs w:val="24"/>
        </w:rPr>
        <w:t>осно</w:t>
      </w:r>
      <w:r>
        <w:rPr>
          <w:szCs w:val="24"/>
        </w:rPr>
        <w:t>ве</w:t>
      </w:r>
      <w:r w:rsidR="008B0DCE" w:rsidRPr="002458A2">
        <w:rPr>
          <w:szCs w:val="24"/>
        </w:rPr>
        <w:t>.</w:t>
      </w:r>
    </w:p>
    <w:p w:rsidR="008B0DCE" w:rsidRPr="002458A2" w:rsidRDefault="00BE010D" w:rsidP="00B5350C">
      <w:pPr>
        <w:ind w:firstLine="567"/>
        <w:rPr>
          <w:szCs w:val="24"/>
        </w:rPr>
      </w:pPr>
      <w:r>
        <w:rPr>
          <w:szCs w:val="24"/>
        </w:rPr>
        <w:t>О</w:t>
      </w:r>
      <w:r w:rsidR="00B61EF7">
        <w:rPr>
          <w:szCs w:val="24"/>
        </w:rPr>
        <w:t>ст</w:t>
      </w:r>
      <w:r>
        <w:rPr>
          <w:szCs w:val="24"/>
        </w:rPr>
        <w:t>ва</w:t>
      </w:r>
      <w:r w:rsidR="00B61EF7">
        <w:rPr>
          <w:szCs w:val="24"/>
        </w:rPr>
        <w:t>р</w:t>
      </w:r>
      <w:r>
        <w:rPr>
          <w:szCs w:val="24"/>
        </w:rPr>
        <w:t>е</w:t>
      </w:r>
      <w:r w:rsidR="00B61EF7">
        <w:rPr>
          <w:szCs w:val="24"/>
        </w:rPr>
        <w:t>ни</w:t>
      </w:r>
      <w:r w:rsidR="008B0DCE" w:rsidRPr="002458A2">
        <w:rPr>
          <w:szCs w:val="24"/>
        </w:rPr>
        <w:t xml:space="preserve"> </w:t>
      </w:r>
      <w:r w:rsidR="00B61EF7">
        <w:rPr>
          <w:szCs w:val="24"/>
        </w:rPr>
        <w:t>принос</w:t>
      </w:r>
      <w:r w:rsidR="008B0DCE" w:rsidRPr="002458A2">
        <w:rPr>
          <w:szCs w:val="24"/>
        </w:rPr>
        <w:t xml:space="preserve"> </w:t>
      </w:r>
      <w:r w:rsidR="00B61EF7">
        <w:rPr>
          <w:szCs w:val="24"/>
        </w:rPr>
        <w:t>р</w:t>
      </w:r>
      <w:r>
        <w:rPr>
          <w:szCs w:val="24"/>
        </w:rPr>
        <w:t>а</w:t>
      </w:r>
      <w:r w:rsidR="00B61EF7">
        <w:rPr>
          <w:szCs w:val="24"/>
        </w:rPr>
        <w:t>з</w:t>
      </w:r>
      <w:r>
        <w:rPr>
          <w:szCs w:val="24"/>
        </w:rPr>
        <w:t>в</w:t>
      </w:r>
      <w:r w:rsidR="00B61EF7">
        <w:rPr>
          <w:szCs w:val="24"/>
        </w:rPr>
        <w:t>рст</w:t>
      </w:r>
      <w:r>
        <w:rPr>
          <w:szCs w:val="24"/>
        </w:rPr>
        <w:t>ава</w:t>
      </w:r>
      <w:r w:rsidR="008B0DCE" w:rsidRPr="002458A2">
        <w:rPr>
          <w:szCs w:val="24"/>
        </w:rPr>
        <w:t xml:space="preserve"> </w:t>
      </w:r>
      <w:r w:rsidR="00B61EF7">
        <w:rPr>
          <w:szCs w:val="24"/>
        </w:rPr>
        <w:t>с</w:t>
      </w:r>
      <w:r>
        <w:rPr>
          <w:szCs w:val="24"/>
        </w:rPr>
        <w:t>е</w:t>
      </w:r>
      <w:r w:rsidR="008B0DCE" w:rsidRPr="002458A2">
        <w:rPr>
          <w:szCs w:val="24"/>
        </w:rPr>
        <w:t xml:space="preserve"> </w:t>
      </w:r>
      <w:r w:rsidR="00B61EF7">
        <w:rPr>
          <w:szCs w:val="24"/>
        </w:rPr>
        <w:t>н</w:t>
      </w:r>
      <w:r>
        <w:rPr>
          <w:szCs w:val="24"/>
        </w:rPr>
        <w:t>а</w:t>
      </w:r>
      <w:r w:rsidR="008B0DCE" w:rsidRPr="002458A2">
        <w:rPr>
          <w:szCs w:val="24"/>
        </w:rPr>
        <w:t xml:space="preserve"> </w:t>
      </w:r>
      <w:r>
        <w:rPr>
          <w:szCs w:val="24"/>
        </w:rPr>
        <w:t>г</w:t>
      </w:r>
      <w:r w:rsidR="00B61EF7">
        <w:rPr>
          <w:szCs w:val="24"/>
        </w:rPr>
        <w:t>л</w:t>
      </w:r>
      <w:r>
        <w:rPr>
          <w:szCs w:val="24"/>
        </w:rPr>
        <w:t>ав</w:t>
      </w:r>
      <w:r w:rsidR="00B61EF7">
        <w:rPr>
          <w:szCs w:val="24"/>
        </w:rPr>
        <w:t>ни</w:t>
      </w:r>
      <w:r w:rsidR="008B0DCE" w:rsidRPr="002458A2">
        <w:rPr>
          <w:szCs w:val="24"/>
        </w:rPr>
        <w:t xml:space="preserve"> (</w:t>
      </w:r>
      <w:r w:rsidR="00B61EF7">
        <w:rPr>
          <w:szCs w:val="24"/>
        </w:rPr>
        <w:t>р</w:t>
      </w:r>
      <w:r>
        <w:rPr>
          <w:szCs w:val="24"/>
        </w:rPr>
        <w:t>ед</w:t>
      </w:r>
      <w:r w:rsidR="00B61EF7">
        <w:rPr>
          <w:szCs w:val="24"/>
        </w:rPr>
        <w:t>о</w:t>
      </w:r>
      <w:r>
        <w:rPr>
          <w:szCs w:val="24"/>
        </w:rPr>
        <w:t>в</w:t>
      </w:r>
      <w:r w:rsidR="00B61EF7">
        <w:rPr>
          <w:szCs w:val="24"/>
        </w:rPr>
        <w:t>ни</w:t>
      </w:r>
      <w:r w:rsidR="008B0DCE" w:rsidRPr="002458A2">
        <w:rPr>
          <w:szCs w:val="24"/>
        </w:rPr>
        <w:t xml:space="preserve">, </w:t>
      </w:r>
      <w:r>
        <w:rPr>
          <w:szCs w:val="24"/>
        </w:rPr>
        <w:t>ва</w:t>
      </w:r>
      <w:r w:rsidR="00B61EF7">
        <w:rPr>
          <w:szCs w:val="24"/>
        </w:rPr>
        <w:t>нр</w:t>
      </w:r>
      <w:r>
        <w:rPr>
          <w:szCs w:val="24"/>
        </w:rPr>
        <w:t>ед</w:t>
      </w:r>
      <w:r w:rsidR="00B61EF7">
        <w:rPr>
          <w:szCs w:val="24"/>
        </w:rPr>
        <w:t>ни</w:t>
      </w:r>
      <w:r w:rsidR="008B0DCE" w:rsidRPr="002458A2">
        <w:rPr>
          <w:szCs w:val="24"/>
        </w:rPr>
        <w:t xml:space="preserve"> </w:t>
      </w:r>
      <w:r w:rsidR="00B61EF7">
        <w:rPr>
          <w:szCs w:val="24"/>
        </w:rPr>
        <w:t>и</w:t>
      </w:r>
      <w:r w:rsidR="008B0DCE" w:rsidRPr="002458A2">
        <w:rPr>
          <w:szCs w:val="24"/>
        </w:rPr>
        <w:t xml:space="preserve"> </w:t>
      </w:r>
      <w:r w:rsidR="00B61EF7">
        <w:rPr>
          <w:szCs w:val="24"/>
        </w:rPr>
        <w:t>случ</w:t>
      </w:r>
      <w:r>
        <w:rPr>
          <w:szCs w:val="24"/>
        </w:rPr>
        <w:t>а</w:t>
      </w:r>
      <w:r w:rsidR="00B61EF7">
        <w:rPr>
          <w:szCs w:val="24"/>
        </w:rPr>
        <w:t>јни</w:t>
      </w:r>
      <w:r w:rsidR="008B0DCE" w:rsidRPr="002458A2">
        <w:rPr>
          <w:szCs w:val="24"/>
        </w:rPr>
        <w:t xml:space="preserve">) </w:t>
      </w:r>
      <w:r w:rsidR="00B61EF7">
        <w:rPr>
          <w:szCs w:val="24"/>
        </w:rPr>
        <w:t>и</w:t>
      </w:r>
      <w:r w:rsidR="008B0DCE" w:rsidRPr="002458A2">
        <w:rPr>
          <w:szCs w:val="24"/>
        </w:rPr>
        <w:t xml:space="preserve"> </w:t>
      </w:r>
      <w:r w:rsidR="00B61EF7">
        <w:rPr>
          <w:szCs w:val="24"/>
        </w:rPr>
        <w:t>пр</w:t>
      </w:r>
      <w:r>
        <w:rPr>
          <w:szCs w:val="24"/>
        </w:rPr>
        <w:t>е</w:t>
      </w:r>
      <w:r w:rsidR="00B61EF7">
        <w:rPr>
          <w:szCs w:val="24"/>
        </w:rPr>
        <w:t>тхо</w:t>
      </w:r>
      <w:r>
        <w:rPr>
          <w:szCs w:val="24"/>
        </w:rPr>
        <w:t>д</w:t>
      </w:r>
      <w:r w:rsidR="00B61EF7">
        <w:rPr>
          <w:szCs w:val="24"/>
        </w:rPr>
        <w:t>ни</w:t>
      </w:r>
      <w:r w:rsidR="008B0DCE" w:rsidRPr="002458A2">
        <w:rPr>
          <w:szCs w:val="24"/>
        </w:rPr>
        <w:t xml:space="preserve"> (</w:t>
      </w:r>
      <w:r w:rsidR="00B61EF7">
        <w:rPr>
          <w:szCs w:val="24"/>
        </w:rPr>
        <w:t>р</w:t>
      </w:r>
      <w:r>
        <w:rPr>
          <w:szCs w:val="24"/>
        </w:rPr>
        <w:t>ед</w:t>
      </w:r>
      <w:r w:rsidR="00B61EF7">
        <w:rPr>
          <w:szCs w:val="24"/>
        </w:rPr>
        <w:t>о</w:t>
      </w:r>
      <w:r>
        <w:rPr>
          <w:szCs w:val="24"/>
        </w:rPr>
        <w:t>в</w:t>
      </w:r>
      <w:r w:rsidR="00B61EF7">
        <w:rPr>
          <w:szCs w:val="24"/>
        </w:rPr>
        <w:t>ни</w:t>
      </w:r>
      <w:r w:rsidR="008B0DCE" w:rsidRPr="002458A2">
        <w:rPr>
          <w:szCs w:val="24"/>
        </w:rPr>
        <w:t xml:space="preserve"> </w:t>
      </w:r>
      <w:r w:rsidR="00B61EF7">
        <w:rPr>
          <w:szCs w:val="24"/>
        </w:rPr>
        <w:t>и</w:t>
      </w:r>
      <w:r w:rsidR="008B0DCE" w:rsidRPr="002458A2">
        <w:rPr>
          <w:szCs w:val="24"/>
        </w:rPr>
        <w:t xml:space="preserve"> </w:t>
      </w:r>
      <w:r w:rsidR="00B61EF7">
        <w:rPr>
          <w:szCs w:val="24"/>
        </w:rPr>
        <w:t>случ</w:t>
      </w:r>
      <w:r>
        <w:rPr>
          <w:szCs w:val="24"/>
        </w:rPr>
        <w:t>а</w:t>
      </w:r>
      <w:r w:rsidR="00B61EF7">
        <w:rPr>
          <w:szCs w:val="24"/>
        </w:rPr>
        <w:t>јни</w:t>
      </w:r>
      <w:r w:rsidR="008B0DCE" w:rsidRPr="002458A2">
        <w:rPr>
          <w:szCs w:val="24"/>
        </w:rPr>
        <w:t xml:space="preserve">) </w:t>
      </w:r>
      <w:r w:rsidR="00B61EF7">
        <w:rPr>
          <w:szCs w:val="24"/>
        </w:rPr>
        <w:t>принос</w:t>
      </w:r>
      <w:r w:rsidR="008B0DCE" w:rsidRPr="002458A2">
        <w:rPr>
          <w:szCs w:val="24"/>
        </w:rPr>
        <w:t xml:space="preserve">, </w:t>
      </w:r>
      <w:r>
        <w:rPr>
          <w:szCs w:val="24"/>
        </w:rPr>
        <w:t>а</w:t>
      </w:r>
      <w:r w:rsidR="008B0DCE" w:rsidRPr="002458A2">
        <w:rPr>
          <w:szCs w:val="24"/>
        </w:rPr>
        <w:t xml:space="preserve"> </w:t>
      </w:r>
      <w:r w:rsidR="00B61EF7">
        <w:rPr>
          <w:szCs w:val="24"/>
        </w:rPr>
        <w:t>пр</w:t>
      </w:r>
      <w:r>
        <w:rPr>
          <w:szCs w:val="24"/>
        </w:rPr>
        <w:t>е</w:t>
      </w:r>
      <w:r w:rsidR="00B61EF7">
        <w:rPr>
          <w:szCs w:val="24"/>
        </w:rPr>
        <w:t>м</w:t>
      </w:r>
      <w:r>
        <w:rPr>
          <w:szCs w:val="24"/>
        </w:rPr>
        <w:t>а</w:t>
      </w:r>
      <w:r w:rsidR="008B0DCE" w:rsidRPr="002458A2">
        <w:rPr>
          <w:szCs w:val="24"/>
        </w:rPr>
        <w:t xml:space="preserve"> </w:t>
      </w:r>
      <w:r w:rsidR="00B61EF7">
        <w:rPr>
          <w:szCs w:val="24"/>
        </w:rPr>
        <w:t>сортим</w:t>
      </w:r>
      <w:r>
        <w:rPr>
          <w:szCs w:val="24"/>
        </w:rPr>
        <w:t>е</w:t>
      </w:r>
      <w:r w:rsidR="00B61EF7">
        <w:rPr>
          <w:szCs w:val="24"/>
        </w:rPr>
        <w:t>нтној</w:t>
      </w:r>
      <w:r w:rsidR="008B0DCE" w:rsidRPr="002458A2">
        <w:rPr>
          <w:szCs w:val="24"/>
        </w:rPr>
        <w:t xml:space="preserve"> </w:t>
      </w:r>
      <w:r w:rsidR="00B61EF7">
        <w:rPr>
          <w:szCs w:val="24"/>
        </w:rPr>
        <w:t>структури</w:t>
      </w:r>
      <w:r w:rsidR="008B0DCE" w:rsidRPr="002458A2">
        <w:rPr>
          <w:szCs w:val="24"/>
        </w:rPr>
        <w:t xml:space="preserve"> </w:t>
      </w:r>
      <w:r w:rsidR="00B61EF7">
        <w:rPr>
          <w:szCs w:val="24"/>
        </w:rPr>
        <w:t>н</w:t>
      </w:r>
      <w:r>
        <w:rPr>
          <w:szCs w:val="24"/>
        </w:rPr>
        <w:t>а</w:t>
      </w:r>
      <w:r w:rsidR="008B0DCE" w:rsidRPr="002458A2">
        <w:rPr>
          <w:szCs w:val="24"/>
        </w:rPr>
        <w:t xml:space="preserve"> </w:t>
      </w:r>
      <w:r w:rsidR="00B61EF7">
        <w:rPr>
          <w:szCs w:val="24"/>
        </w:rPr>
        <w:t>т</w:t>
      </w:r>
      <w:r>
        <w:rPr>
          <w:szCs w:val="24"/>
        </w:rPr>
        <w:t>е</w:t>
      </w:r>
      <w:r w:rsidR="00B61EF7">
        <w:rPr>
          <w:szCs w:val="24"/>
        </w:rPr>
        <w:t>хничко</w:t>
      </w:r>
      <w:r w:rsidR="008B0DCE" w:rsidRPr="002458A2">
        <w:rPr>
          <w:szCs w:val="24"/>
        </w:rPr>
        <w:t xml:space="preserve">, </w:t>
      </w:r>
      <w:r w:rsidR="00B61EF7">
        <w:rPr>
          <w:szCs w:val="24"/>
        </w:rPr>
        <w:t>ј</w:t>
      </w:r>
      <w:r>
        <w:rPr>
          <w:szCs w:val="24"/>
        </w:rPr>
        <w:t>а</w:t>
      </w:r>
      <w:r w:rsidR="00B61EF7">
        <w:rPr>
          <w:szCs w:val="24"/>
        </w:rPr>
        <w:t>мско</w:t>
      </w:r>
      <w:r w:rsidR="008B0DCE" w:rsidRPr="002458A2">
        <w:rPr>
          <w:szCs w:val="24"/>
        </w:rPr>
        <w:t xml:space="preserve">, </w:t>
      </w:r>
      <w:r w:rsidR="00B61EF7">
        <w:rPr>
          <w:szCs w:val="24"/>
        </w:rPr>
        <w:t>ц</w:t>
      </w:r>
      <w:r>
        <w:rPr>
          <w:szCs w:val="24"/>
        </w:rPr>
        <w:t>е</w:t>
      </w:r>
      <w:r w:rsidR="00B61EF7">
        <w:rPr>
          <w:szCs w:val="24"/>
        </w:rPr>
        <w:t>лулозно</w:t>
      </w:r>
      <w:r w:rsidR="008B0DCE" w:rsidRPr="002458A2">
        <w:rPr>
          <w:szCs w:val="24"/>
        </w:rPr>
        <w:t xml:space="preserve"> </w:t>
      </w:r>
      <w:r w:rsidR="00B61EF7">
        <w:rPr>
          <w:szCs w:val="24"/>
        </w:rPr>
        <w:t>и</w:t>
      </w:r>
      <w:r w:rsidR="008B0DCE" w:rsidRPr="002458A2">
        <w:rPr>
          <w:szCs w:val="24"/>
        </w:rPr>
        <w:t xml:space="preserve"> </w:t>
      </w:r>
      <w:r w:rsidR="00B61EF7">
        <w:rPr>
          <w:szCs w:val="24"/>
        </w:rPr>
        <w:t>о</w:t>
      </w:r>
      <w:r>
        <w:rPr>
          <w:szCs w:val="24"/>
        </w:rPr>
        <w:t>г</w:t>
      </w:r>
      <w:r w:rsidR="00B61EF7">
        <w:rPr>
          <w:szCs w:val="24"/>
        </w:rPr>
        <w:t>р</w:t>
      </w:r>
      <w:r>
        <w:rPr>
          <w:szCs w:val="24"/>
        </w:rPr>
        <w:t>ев</w:t>
      </w:r>
      <w:r w:rsidR="00B61EF7">
        <w:rPr>
          <w:szCs w:val="24"/>
        </w:rPr>
        <w:t>но</w:t>
      </w:r>
      <w:r w:rsidR="008B0DCE" w:rsidRPr="002458A2">
        <w:rPr>
          <w:szCs w:val="24"/>
        </w:rPr>
        <w:t xml:space="preserve"> </w:t>
      </w:r>
      <w:r>
        <w:rPr>
          <w:szCs w:val="24"/>
        </w:rPr>
        <w:t>д</w:t>
      </w:r>
      <w:r w:rsidR="00B61EF7">
        <w:rPr>
          <w:szCs w:val="24"/>
        </w:rPr>
        <w:t>р</w:t>
      </w:r>
      <w:r>
        <w:rPr>
          <w:szCs w:val="24"/>
        </w:rPr>
        <w:t>в</w:t>
      </w:r>
      <w:r w:rsidR="00B61EF7">
        <w:rPr>
          <w:szCs w:val="24"/>
        </w:rPr>
        <w:t>о</w:t>
      </w:r>
      <w:r w:rsidR="008B0DCE" w:rsidRPr="002458A2">
        <w:rPr>
          <w:szCs w:val="24"/>
        </w:rPr>
        <w:t>.</w:t>
      </w:r>
    </w:p>
    <w:bookmarkEnd w:id="1064"/>
    <w:bookmarkEnd w:id="1065"/>
    <w:bookmarkEnd w:id="1066"/>
    <w:bookmarkEnd w:id="1067"/>
    <w:bookmarkEnd w:id="1068"/>
    <w:p w:rsidR="008B0DCE" w:rsidRPr="002458A2" w:rsidRDefault="00BE010D" w:rsidP="00B5350C">
      <w:pPr>
        <w:ind w:right="-29" w:firstLine="567"/>
        <w:rPr>
          <w:szCs w:val="24"/>
          <w:lang w:val="sr-Latn-CS"/>
        </w:rPr>
      </w:pPr>
      <w:r>
        <w:rPr>
          <w:b/>
          <w:szCs w:val="24"/>
          <w:lang w:val="sr-Latn-CS"/>
        </w:rPr>
        <w:t>Г</w:t>
      </w:r>
      <w:r w:rsidR="00B61EF7">
        <w:rPr>
          <w:b/>
          <w:szCs w:val="24"/>
          <w:lang w:val="sr-Latn-CS"/>
        </w:rPr>
        <w:t>л</w:t>
      </w:r>
      <w:r>
        <w:rPr>
          <w:b/>
          <w:szCs w:val="24"/>
          <w:lang w:val="sr-Latn-CS"/>
        </w:rPr>
        <w:t>ав</w:t>
      </w:r>
      <w:r w:rsidR="00B61EF7">
        <w:rPr>
          <w:b/>
          <w:szCs w:val="24"/>
          <w:lang w:val="sr-Latn-CS"/>
        </w:rPr>
        <w:t>ни</w:t>
      </w:r>
      <w:r w:rsidR="008B0DCE" w:rsidRPr="002458A2">
        <w:rPr>
          <w:b/>
          <w:szCs w:val="24"/>
          <w:lang w:val="sr-Latn-CS"/>
        </w:rPr>
        <w:t xml:space="preserve"> </w:t>
      </w:r>
      <w:r w:rsidR="00B61EF7">
        <w:rPr>
          <w:b/>
          <w:szCs w:val="24"/>
          <w:lang w:val="sr-Latn-CS"/>
        </w:rPr>
        <w:t>принос</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ух</w:t>
      </w:r>
      <w:r>
        <w:rPr>
          <w:szCs w:val="24"/>
          <w:lang w:val="sr-Latn-CS"/>
        </w:rPr>
        <w:t>ва</w:t>
      </w:r>
      <w:r w:rsidR="00B61EF7">
        <w:rPr>
          <w:szCs w:val="24"/>
          <w:lang w:val="sr-Latn-CS"/>
        </w:rPr>
        <w:t>т</w:t>
      </w:r>
      <w:r>
        <w:rPr>
          <w:szCs w:val="24"/>
          <w:lang w:val="sr-Latn-CS"/>
        </w:rPr>
        <w:t>а</w:t>
      </w:r>
      <w:r w:rsidR="008B0DCE" w:rsidRPr="002458A2">
        <w:rPr>
          <w:szCs w:val="24"/>
          <w:lang w:val="sr-Latn-CS"/>
        </w:rPr>
        <w:t xml:space="preserve"> </w:t>
      </w:r>
      <w:r w:rsidR="00B61EF7">
        <w:rPr>
          <w:szCs w:val="24"/>
          <w:lang w:val="sr-Latn-CS"/>
        </w:rPr>
        <w:t>пос</w:t>
      </w:r>
      <w:r>
        <w:rPr>
          <w:szCs w:val="24"/>
          <w:lang w:val="sr-Latn-CS"/>
        </w:rPr>
        <w:t>е</w:t>
      </w:r>
      <w:r w:rsidR="00B61EF7">
        <w:rPr>
          <w:szCs w:val="24"/>
          <w:lang w:val="sr-Latn-CS"/>
        </w:rPr>
        <w:t>ч</w:t>
      </w:r>
      <w:r>
        <w:rPr>
          <w:szCs w:val="24"/>
          <w:lang w:val="sr-Latn-CS"/>
        </w:rPr>
        <w:t>е</w:t>
      </w:r>
      <w:r w:rsidR="00B61EF7">
        <w:rPr>
          <w:szCs w:val="24"/>
          <w:lang w:val="sr-Latn-CS"/>
        </w:rPr>
        <w:t>ну</w:t>
      </w:r>
      <w:r w:rsidR="008B0DCE" w:rsidRPr="002458A2">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ну</w:t>
      </w:r>
      <w:r w:rsidR="008B0DCE" w:rsidRPr="002458A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8B0DCE" w:rsidRPr="002458A2">
        <w:rPr>
          <w:szCs w:val="24"/>
          <w:lang w:val="sr-Latn-CS"/>
        </w:rPr>
        <w:t xml:space="preserve"> </w:t>
      </w:r>
      <w:r w:rsidR="00B61EF7">
        <w:rPr>
          <w:szCs w:val="24"/>
          <w:lang w:val="sr-Latn-CS"/>
        </w:rPr>
        <w:t>ст</w:t>
      </w:r>
      <w:r>
        <w:rPr>
          <w:szCs w:val="24"/>
          <w:lang w:val="sr-Latn-CS"/>
        </w:rPr>
        <w:t>аба</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по</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ну</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шум</w:t>
      </w:r>
      <w:r>
        <w:rPr>
          <w:szCs w:val="24"/>
          <w:lang w:val="sr-Latn-CS"/>
        </w:rPr>
        <w:t>а</w:t>
      </w:r>
      <w:r w:rsidR="008B0DCE" w:rsidRPr="002458A2">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ну</w:t>
      </w:r>
      <w:r w:rsidR="008B0DCE" w:rsidRPr="002458A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8B0DCE" w:rsidRPr="002458A2">
        <w:rPr>
          <w:szCs w:val="24"/>
          <w:lang w:val="sr-Latn-CS"/>
        </w:rPr>
        <w:t xml:space="preserve"> </w:t>
      </w:r>
      <w:r w:rsidR="00B61EF7">
        <w:rPr>
          <w:szCs w:val="24"/>
          <w:lang w:val="sr-Latn-CS"/>
        </w:rPr>
        <w:t>случ</w:t>
      </w:r>
      <w:r>
        <w:rPr>
          <w:szCs w:val="24"/>
          <w:lang w:val="sr-Latn-CS"/>
        </w:rPr>
        <w:t>а</w:t>
      </w:r>
      <w:r w:rsidR="00B61EF7">
        <w:rPr>
          <w:szCs w:val="24"/>
          <w:lang w:val="sr-Latn-CS"/>
        </w:rPr>
        <w:t>јних</w:t>
      </w:r>
      <w:r w:rsidR="008B0DCE" w:rsidRPr="002458A2">
        <w:rPr>
          <w:szCs w:val="24"/>
          <w:lang w:val="sr-Latn-CS"/>
        </w:rPr>
        <w:t xml:space="preserve"> </w:t>
      </w:r>
      <w:r w:rsidR="00B61EF7">
        <w:rPr>
          <w:szCs w:val="24"/>
          <w:lang w:val="sr-Latn-CS"/>
        </w:rPr>
        <w:t>принос</w:t>
      </w:r>
      <w:r>
        <w:rPr>
          <w:szCs w:val="24"/>
          <w:lang w:val="sr-Latn-CS"/>
        </w:rPr>
        <w:t>а</w:t>
      </w:r>
      <w:r w:rsidR="008B0DCE" w:rsidRPr="002458A2">
        <w:rPr>
          <w:szCs w:val="24"/>
          <w:lang w:val="sr-Latn-CS"/>
        </w:rPr>
        <w:t xml:space="preserve"> - </w:t>
      </w:r>
      <w:r w:rsidR="00B61EF7">
        <w:rPr>
          <w:szCs w:val="24"/>
          <w:lang w:val="sr-Latn-CS"/>
        </w:rPr>
        <w:t>ст</w:t>
      </w:r>
      <w:r>
        <w:rPr>
          <w:szCs w:val="24"/>
          <w:lang w:val="sr-Latn-CS"/>
        </w:rPr>
        <w:t>аб</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пос</w:t>
      </w:r>
      <w:r>
        <w:rPr>
          <w:szCs w:val="24"/>
          <w:lang w:val="sr-Latn-CS"/>
        </w:rPr>
        <w:t>е</w:t>
      </w:r>
      <w:r w:rsidR="00B61EF7">
        <w:rPr>
          <w:szCs w:val="24"/>
          <w:lang w:val="sr-Latn-CS"/>
        </w:rPr>
        <w:t>ч</w:t>
      </w:r>
      <w:r>
        <w:rPr>
          <w:szCs w:val="24"/>
          <w:lang w:val="sr-Latn-CS"/>
        </w:rPr>
        <w:t>е</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Pr>
          <w:szCs w:val="24"/>
          <w:lang w:val="sr-Latn-CS"/>
        </w:rPr>
        <w:t>два</w:t>
      </w:r>
      <w:r w:rsidR="008B0DCE" w:rsidRPr="002458A2">
        <w:rPr>
          <w:szCs w:val="24"/>
          <w:lang w:val="sr-Latn-CS"/>
        </w:rPr>
        <w:t xml:space="preserve"> </w:t>
      </w:r>
      <w:r w:rsidR="00B61EF7">
        <w:rPr>
          <w:szCs w:val="24"/>
          <w:lang w:val="sr-Latn-CS"/>
        </w:rPr>
        <w:t>н</w:t>
      </w:r>
      <w:r>
        <w:rPr>
          <w:szCs w:val="24"/>
          <w:lang w:val="sr-Latn-CS"/>
        </w:rPr>
        <w:t>а</w:t>
      </w:r>
      <w:r w:rsidR="00B61EF7">
        <w:rPr>
          <w:szCs w:val="24"/>
          <w:lang w:val="sr-Latn-CS"/>
        </w:rPr>
        <w:t>јст</w:t>
      </w:r>
      <w:r>
        <w:rPr>
          <w:szCs w:val="24"/>
          <w:lang w:val="sr-Latn-CS"/>
        </w:rPr>
        <w:t>а</w:t>
      </w:r>
      <w:r w:rsidR="00B61EF7">
        <w:rPr>
          <w:szCs w:val="24"/>
          <w:lang w:val="sr-Latn-CS"/>
        </w:rPr>
        <w:t>риј</w:t>
      </w:r>
      <w:r>
        <w:rPr>
          <w:szCs w:val="24"/>
          <w:lang w:val="sr-Latn-CS"/>
        </w:rPr>
        <w:t>а</w:t>
      </w:r>
      <w:r w:rsidR="008B0DCE" w:rsidRPr="002458A2">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еда</w:t>
      </w:r>
      <w:r w:rsidR="008B0DCE" w:rsidRPr="002458A2">
        <w:rPr>
          <w:szCs w:val="24"/>
          <w:lang w:val="sr-Latn-CS"/>
        </w:rPr>
        <w:t xml:space="preserve"> </w:t>
      </w:r>
      <w:r w:rsidR="00B61EF7">
        <w:rPr>
          <w:szCs w:val="24"/>
          <w:lang w:val="sr-Latn-CS"/>
        </w:rPr>
        <w:t>ко</w:t>
      </w:r>
      <w:r>
        <w:rPr>
          <w:szCs w:val="24"/>
          <w:lang w:val="sr-Latn-CS"/>
        </w:rPr>
        <w:t>д</w:t>
      </w:r>
      <w:r w:rsidR="008B0DCE" w:rsidRPr="002458A2">
        <w:rPr>
          <w:szCs w:val="24"/>
          <w:lang w:val="sr-Latn-CS"/>
        </w:rPr>
        <w:t xml:space="preserve"> </w:t>
      </w:r>
      <w:r w:rsidR="00B61EF7">
        <w:rPr>
          <w:szCs w:val="24"/>
          <w:lang w:val="sr-Latn-CS"/>
        </w:rPr>
        <w:t>о</w:t>
      </w:r>
      <w:r>
        <w:rPr>
          <w:szCs w:val="24"/>
          <w:lang w:val="sr-Latn-CS"/>
        </w:rPr>
        <w:t>даб</w:t>
      </w:r>
      <w:r w:rsidR="00B61EF7">
        <w:rPr>
          <w:szCs w:val="24"/>
          <w:lang w:val="sr-Latn-CS"/>
        </w:rPr>
        <w:t>р</w:t>
      </w:r>
      <w:r>
        <w:rPr>
          <w:szCs w:val="24"/>
          <w:lang w:val="sr-Latn-CS"/>
        </w:rPr>
        <w:t>а</w:t>
      </w:r>
      <w:r w:rsidR="00B61EF7">
        <w:rPr>
          <w:szCs w:val="24"/>
          <w:lang w:val="sr-Latn-CS"/>
        </w:rPr>
        <w:t>н</w:t>
      </w:r>
      <w:r>
        <w:rPr>
          <w:szCs w:val="24"/>
          <w:lang w:val="sr-Latn-CS"/>
        </w:rPr>
        <w:t>е</w:t>
      </w:r>
      <w:r w:rsidR="008B0DCE" w:rsidRPr="002458A2">
        <w:rPr>
          <w:szCs w:val="24"/>
          <w:lang w:val="sr-Latn-CS"/>
        </w:rPr>
        <w:t xml:space="preserve"> </w:t>
      </w:r>
      <w:r w:rsidR="00B61EF7">
        <w:rPr>
          <w:szCs w:val="24"/>
          <w:lang w:val="sr-Latn-CS"/>
        </w:rPr>
        <w:t>опхо</w:t>
      </w:r>
      <w:r>
        <w:rPr>
          <w:szCs w:val="24"/>
          <w:lang w:val="sr-Latn-CS"/>
        </w:rPr>
        <w:t>д</w:t>
      </w:r>
      <w:r w:rsidR="001019E7">
        <w:rPr>
          <w:szCs w:val="24"/>
          <w:lang w:val="sr-Latn-CS"/>
        </w:rPr>
        <w:t>њ</w:t>
      </w:r>
      <w:r>
        <w:rPr>
          <w:szCs w:val="24"/>
          <w:lang w:val="sr-Latn-CS"/>
        </w:rPr>
        <w:t>е</w:t>
      </w:r>
      <w:r w:rsidR="008B0DCE" w:rsidRPr="002458A2">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ну</w:t>
      </w:r>
      <w:r w:rsidR="008B0DCE" w:rsidRPr="002458A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8B0DCE" w:rsidRPr="002458A2">
        <w:rPr>
          <w:szCs w:val="24"/>
          <w:lang w:val="sr-Latn-CS"/>
        </w:rPr>
        <w:t xml:space="preserve"> </w:t>
      </w:r>
      <w:r w:rsidR="00B61EF7">
        <w:rPr>
          <w:szCs w:val="24"/>
          <w:lang w:val="sr-Latn-CS"/>
        </w:rPr>
        <w:t>ст</w:t>
      </w:r>
      <w:r>
        <w:rPr>
          <w:szCs w:val="24"/>
          <w:lang w:val="sr-Latn-CS"/>
        </w:rPr>
        <w:t>аба</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пос</w:t>
      </w:r>
      <w:r>
        <w:rPr>
          <w:szCs w:val="24"/>
          <w:lang w:val="sr-Latn-CS"/>
        </w:rPr>
        <w:t>е</w:t>
      </w:r>
      <w:r w:rsidR="00B61EF7">
        <w:rPr>
          <w:szCs w:val="24"/>
          <w:lang w:val="sr-Latn-CS"/>
        </w:rPr>
        <w:t>ч</w:t>
      </w:r>
      <w:r>
        <w:rPr>
          <w:szCs w:val="24"/>
          <w:lang w:val="sr-Latn-CS"/>
        </w:rPr>
        <w:t>е</w:t>
      </w:r>
      <w:r w:rsidR="00B61EF7">
        <w:rPr>
          <w:szCs w:val="24"/>
          <w:lang w:val="sr-Latn-CS"/>
        </w:rPr>
        <w:t>них</w:t>
      </w:r>
      <w:r w:rsidR="008B0DCE" w:rsidRPr="002458A2">
        <w:rPr>
          <w:szCs w:val="24"/>
          <w:lang w:val="sr-Latn-CS"/>
        </w:rPr>
        <w:t xml:space="preserve"> </w:t>
      </w:r>
      <w:r w:rsidR="00B61EF7">
        <w:rPr>
          <w:szCs w:val="24"/>
          <w:lang w:val="sr-Latn-CS"/>
        </w:rPr>
        <w:t>чистом</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чом</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из</w:t>
      </w:r>
      <w:r>
        <w:rPr>
          <w:szCs w:val="24"/>
          <w:lang w:val="sr-Latn-CS"/>
        </w:rPr>
        <w:t>да</w:t>
      </w:r>
      <w:r w:rsidR="00B61EF7">
        <w:rPr>
          <w:szCs w:val="24"/>
          <w:lang w:val="sr-Latn-CS"/>
        </w:rPr>
        <w:t>н</w:t>
      </w:r>
      <w:r>
        <w:rPr>
          <w:szCs w:val="24"/>
          <w:lang w:val="sr-Latn-CS"/>
        </w:rPr>
        <w:t>а</w:t>
      </w:r>
      <w:r w:rsidR="00B61EF7">
        <w:rPr>
          <w:szCs w:val="24"/>
          <w:lang w:val="sr-Latn-CS"/>
        </w:rPr>
        <w:t>чким</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ци</w:t>
      </w:r>
      <w:r w:rsidR="001019E7">
        <w:rPr>
          <w:szCs w:val="24"/>
          <w:lang w:val="sr-Latn-CS"/>
        </w:rPr>
        <w:t>љ</w:t>
      </w:r>
      <w:r w:rsidR="00B61EF7">
        <w:rPr>
          <w:szCs w:val="24"/>
          <w:lang w:val="sr-Latn-CS"/>
        </w:rPr>
        <w:t>у</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8B0DCE" w:rsidRPr="002458A2">
        <w:rPr>
          <w:szCs w:val="24"/>
          <w:lang w:val="sr-Latn-CS"/>
        </w:rPr>
        <w:t>.</w:t>
      </w:r>
    </w:p>
    <w:p w:rsidR="008B0DCE" w:rsidRPr="002458A2" w:rsidRDefault="00BE010D" w:rsidP="00B5350C">
      <w:pPr>
        <w:ind w:right="-29" w:firstLine="567"/>
        <w:rPr>
          <w:szCs w:val="24"/>
          <w:lang w:val="sr-Latn-CS"/>
        </w:rPr>
      </w:pPr>
      <w:r>
        <w:rPr>
          <w:b/>
          <w:szCs w:val="24"/>
          <w:lang w:val="sr-Latn-CS"/>
        </w:rPr>
        <w:t>П</w:t>
      </w:r>
      <w:r w:rsidR="00B61EF7">
        <w:rPr>
          <w:b/>
          <w:szCs w:val="24"/>
          <w:lang w:val="sr-Latn-CS"/>
        </w:rPr>
        <w:t>р</w:t>
      </w:r>
      <w:r>
        <w:rPr>
          <w:b/>
          <w:szCs w:val="24"/>
          <w:lang w:val="sr-Latn-CS"/>
        </w:rPr>
        <w:t>е</w:t>
      </w:r>
      <w:r w:rsidR="00B61EF7">
        <w:rPr>
          <w:b/>
          <w:szCs w:val="24"/>
          <w:lang w:val="sr-Latn-CS"/>
        </w:rPr>
        <w:t>тхо</w:t>
      </w:r>
      <w:r>
        <w:rPr>
          <w:b/>
          <w:szCs w:val="24"/>
          <w:lang w:val="sr-Latn-CS"/>
        </w:rPr>
        <w:t>д</w:t>
      </w:r>
      <w:r w:rsidR="00B61EF7">
        <w:rPr>
          <w:b/>
          <w:szCs w:val="24"/>
          <w:lang w:val="sr-Latn-CS"/>
        </w:rPr>
        <w:t>ни</w:t>
      </w:r>
      <w:r w:rsidR="008B0DCE" w:rsidRPr="002458A2">
        <w:rPr>
          <w:b/>
          <w:szCs w:val="24"/>
          <w:lang w:val="sr-Latn-CS"/>
        </w:rPr>
        <w:t xml:space="preserve"> </w:t>
      </w:r>
      <w:r w:rsidR="00B61EF7">
        <w:rPr>
          <w:b/>
          <w:szCs w:val="24"/>
          <w:lang w:val="sr-Latn-CS"/>
        </w:rPr>
        <w:t>принос</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ух</w:t>
      </w:r>
      <w:r>
        <w:rPr>
          <w:szCs w:val="24"/>
          <w:lang w:val="sr-Latn-CS"/>
        </w:rPr>
        <w:t>ва</w:t>
      </w:r>
      <w:r w:rsidR="00B61EF7">
        <w:rPr>
          <w:szCs w:val="24"/>
          <w:lang w:val="sr-Latn-CS"/>
        </w:rPr>
        <w:t>т</w:t>
      </w:r>
      <w:r>
        <w:rPr>
          <w:szCs w:val="24"/>
          <w:lang w:val="sr-Latn-CS"/>
        </w:rPr>
        <w:t>а</w:t>
      </w:r>
      <w:r w:rsidR="008B0DCE" w:rsidRPr="002458A2">
        <w:rPr>
          <w:szCs w:val="24"/>
          <w:lang w:val="sr-Latn-CS"/>
        </w:rPr>
        <w:t xml:space="preserve"> </w:t>
      </w:r>
      <w:r w:rsidR="00B61EF7">
        <w:rPr>
          <w:szCs w:val="24"/>
          <w:lang w:val="sr-Latn-CS"/>
        </w:rPr>
        <w:t>пос</w:t>
      </w:r>
      <w:r>
        <w:rPr>
          <w:szCs w:val="24"/>
          <w:lang w:val="sr-Latn-CS"/>
        </w:rPr>
        <w:t>е</w:t>
      </w:r>
      <w:r w:rsidR="00B61EF7">
        <w:rPr>
          <w:szCs w:val="24"/>
          <w:lang w:val="sr-Latn-CS"/>
        </w:rPr>
        <w:t>ч</w:t>
      </w:r>
      <w:r>
        <w:rPr>
          <w:szCs w:val="24"/>
          <w:lang w:val="sr-Latn-CS"/>
        </w:rPr>
        <w:t>е</w:t>
      </w:r>
      <w:r w:rsidR="00B61EF7">
        <w:rPr>
          <w:szCs w:val="24"/>
          <w:lang w:val="sr-Latn-CS"/>
        </w:rPr>
        <w:t>ну</w:t>
      </w:r>
      <w:r w:rsidR="008B0DCE" w:rsidRPr="002458A2">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ну</w:t>
      </w:r>
      <w:r w:rsidR="008B0DCE" w:rsidRPr="002458A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8B0DCE" w:rsidRPr="002458A2">
        <w:rPr>
          <w:szCs w:val="24"/>
          <w:lang w:val="sr-Latn-CS"/>
        </w:rPr>
        <w:t xml:space="preserve"> </w:t>
      </w:r>
      <w:r w:rsidR="00B61EF7">
        <w:rPr>
          <w:szCs w:val="24"/>
          <w:lang w:val="sr-Latn-CS"/>
        </w:rPr>
        <w:t>ст</w:t>
      </w:r>
      <w:r>
        <w:rPr>
          <w:szCs w:val="24"/>
          <w:lang w:val="sr-Latn-CS"/>
        </w:rPr>
        <w:t>аба</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кој</w:t>
      </w:r>
      <w:r>
        <w:rPr>
          <w:szCs w:val="24"/>
          <w:lang w:val="sr-Latn-CS"/>
        </w:rPr>
        <w:t>а</w:t>
      </w:r>
      <w:r w:rsidR="008B0DCE" w:rsidRPr="002458A2">
        <w:rPr>
          <w:szCs w:val="24"/>
          <w:lang w:val="sr-Latn-CS"/>
        </w:rPr>
        <w:t xml:space="preserve"> </w:t>
      </w:r>
      <w:r w:rsidR="00B61EF7">
        <w:rPr>
          <w:szCs w:val="24"/>
          <w:lang w:val="sr-Latn-CS"/>
        </w:rPr>
        <w:t>ј</w:t>
      </w:r>
      <w:r>
        <w:rPr>
          <w:szCs w:val="24"/>
          <w:lang w:val="sr-Latn-CS"/>
        </w:rPr>
        <w:t>е</w:t>
      </w:r>
      <w:r w:rsidR="008B0DCE" w:rsidRPr="002458A2">
        <w:rPr>
          <w:szCs w:val="24"/>
          <w:lang w:val="sr-Latn-CS"/>
        </w:rPr>
        <w:t xml:space="preserve"> </w:t>
      </w:r>
      <w:r w:rsidR="00B61EF7">
        <w:rPr>
          <w:szCs w:val="24"/>
          <w:lang w:val="sr-Latn-CS"/>
        </w:rPr>
        <w:t>пр</w:t>
      </w:r>
      <w:r>
        <w:rPr>
          <w:szCs w:val="24"/>
          <w:lang w:val="sr-Latn-CS"/>
        </w:rPr>
        <w:t>едв</w:t>
      </w:r>
      <w:r w:rsidR="00B61EF7">
        <w:rPr>
          <w:szCs w:val="24"/>
          <w:lang w:val="sr-Latn-CS"/>
        </w:rPr>
        <w:t>и</w:t>
      </w:r>
      <w:r>
        <w:rPr>
          <w:szCs w:val="24"/>
          <w:lang w:val="sr-Latn-CS"/>
        </w:rPr>
        <w:t>ђе</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ном</w:t>
      </w:r>
      <w:r w:rsidR="008B0DCE" w:rsidRPr="002458A2">
        <w:rPr>
          <w:szCs w:val="24"/>
          <w:lang w:val="sr-Latn-CS"/>
        </w:rPr>
        <w:t xml:space="preserve"> </w:t>
      </w:r>
      <w:r w:rsidR="00B61EF7">
        <w:rPr>
          <w:szCs w:val="24"/>
          <w:lang w:val="sr-Latn-CS"/>
        </w:rPr>
        <w:t>прор</w:t>
      </w:r>
      <w:r>
        <w:rPr>
          <w:szCs w:val="24"/>
          <w:lang w:val="sr-Latn-CS"/>
        </w:rPr>
        <w:t>ед</w:t>
      </w:r>
      <w:r w:rsidR="00B61EF7">
        <w:rPr>
          <w:szCs w:val="24"/>
          <w:lang w:val="sr-Latn-CS"/>
        </w:rPr>
        <w:t>них</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случ</w:t>
      </w:r>
      <w:r>
        <w:rPr>
          <w:szCs w:val="24"/>
          <w:lang w:val="sr-Latn-CS"/>
        </w:rPr>
        <w:t>а</w:t>
      </w:r>
      <w:r w:rsidR="00B61EF7">
        <w:rPr>
          <w:szCs w:val="24"/>
          <w:lang w:val="sr-Latn-CS"/>
        </w:rPr>
        <w:t>јн</w:t>
      </w:r>
      <w:r>
        <w:rPr>
          <w:szCs w:val="24"/>
          <w:lang w:val="sr-Latn-CS"/>
        </w:rPr>
        <w:t>е</w:t>
      </w:r>
      <w:r w:rsidR="008B0DCE" w:rsidRPr="002458A2">
        <w:rPr>
          <w:szCs w:val="24"/>
          <w:lang w:val="sr-Latn-CS"/>
        </w:rPr>
        <w:t xml:space="preserve"> </w:t>
      </w:r>
      <w:r w:rsidR="00B61EF7">
        <w:rPr>
          <w:szCs w:val="24"/>
          <w:lang w:val="sr-Latn-CS"/>
        </w:rPr>
        <w:t>принос</w:t>
      </w:r>
      <w:r>
        <w:rPr>
          <w:szCs w:val="24"/>
          <w:lang w:val="sr-Latn-CS"/>
        </w:rPr>
        <w:t>е</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кој</w:t>
      </w:r>
      <w:r>
        <w:rPr>
          <w:szCs w:val="24"/>
          <w:lang w:val="sr-Latn-CS"/>
        </w:rPr>
        <w:t>е</w:t>
      </w:r>
      <w:r w:rsidR="008B0DCE" w:rsidRPr="002458A2">
        <w:rPr>
          <w:szCs w:val="24"/>
          <w:lang w:val="sr-Latn-CS"/>
        </w:rPr>
        <w:t xml:space="preserve"> </w:t>
      </w:r>
      <w:r w:rsidR="00B61EF7">
        <w:rPr>
          <w:szCs w:val="24"/>
          <w:lang w:val="sr-Latn-CS"/>
        </w:rPr>
        <w:t>су</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w:t>
      </w:r>
      <w:r>
        <w:rPr>
          <w:szCs w:val="24"/>
          <w:lang w:val="sr-Latn-CS"/>
        </w:rPr>
        <w:t>е</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прор</w:t>
      </w:r>
      <w:r>
        <w:rPr>
          <w:szCs w:val="24"/>
          <w:lang w:val="sr-Latn-CS"/>
        </w:rPr>
        <w:t>ед</w:t>
      </w:r>
      <w:r w:rsidR="00B61EF7">
        <w:rPr>
          <w:szCs w:val="24"/>
          <w:lang w:val="sr-Latn-CS"/>
        </w:rPr>
        <w:t>н</w:t>
      </w:r>
      <w:r>
        <w:rPr>
          <w:szCs w:val="24"/>
          <w:lang w:val="sr-Latn-CS"/>
        </w:rPr>
        <w:t>е</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8B0DCE" w:rsidRPr="002458A2">
        <w:rPr>
          <w:szCs w:val="24"/>
          <w:lang w:val="sr-Latn-CS"/>
        </w:rPr>
        <w:t>.</w:t>
      </w:r>
    </w:p>
    <w:p w:rsidR="008B0DCE" w:rsidRPr="002458A2" w:rsidRDefault="00BE010D" w:rsidP="00B5350C">
      <w:pPr>
        <w:ind w:right="-29" w:firstLine="567"/>
        <w:rPr>
          <w:szCs w:val="24"/>
          <w:lang w:val="sr-Latn-CS"/>
        </w:rPr>
      </w:pPr>
      <w:r>
        <w:rPr>
          <w:b/>
          <w:szCs w:val="24"/>
          <w:lang w:val="sr-Latn-CS"/>
        </w:rPr>
        <w:t>Ред</w:t>
      </w:r>
      <w:r w:rsidR="00B61EF7">
        <w:rPr>
          <w:b/>
          <w:szCs w:val="24"/>
          <w:lang w:val="sr-Latn-CS"/>
        </w:rPr>
        <w:t>о</w:t>
      </w:r>
      <w:r>
        <w:rPr>
          <w:b/>
          <w:szCs w:val="24"/>
          <w:lang w:val="sr-Latn-CS"/>
        </w:rPr>
        <w:t>в</w:t>
      </w:r>
      <w:r w:rsidR="00B61EF7">
        <w:rPr>
          <w:b/>
          <w:szCs w:val="24"/>
          <w:lang w:val="sr-Latn-CS"/>
        </w:rPr>
        <w:t>ни</w:t>
      </w:r>
      <w:r w:rsidR="008B0DCE" w:rsidRPr="002458A2">
        <w:rPr>
          <w:b/>
          <w:szCs w:val="24"/>
          <w:lang w:val="sr-Latn-CS"/>
        </w:rPr>
        <w:t xml:space="preserve"> </w:t>
      </w:r>
      <w:r w:rsidR="00B61EF7">
        <w:rPr>
          <w:b/>
          <w:szCs w:val="24"/>
          <w:lang w:val="sr-Latn-CS"/>
        </w:rPr>
        <w:t>принос</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ух</w:t>
      </w:r>
      <w:r>
        <w:rPr>
          <w:szCs w:val="24"/>
          <w:lang w:val="sr-Latn-CS"/>
        </w:rPr>
        <w:t>ва</w:t>
      </w:r>
      <w:r w:rsidR="00B61EF7">
        <w:rPr>
          <w:szCs w:val="24"/>
          <w:lang w:val="sr-Latn-CS"/>
        </w:rPr>
        <w:t>т</w:t>
      </w:r>
      <w:r>
        <w:rPr>
          <w:szCs w:val="24"/>
          <w:lang w:val="sr-Latn-CS"/>
        </w:rPr>
        <w:t>а</w:t>
      </w:r>
      <w:r w:rsidR="008B0DCE" w:rsidRPr="002458A2">
        <w:rPr>
          <w:szCs w:val="24"/>
          <w:lang w:val="sr-Latn-CS"/>
        </w:rPr>
        <w:t xml:space="preserve"> </w:t>
      </w:r>
      <w:r w:rsidR="00B61EF7">
        <w:rPr>
          <w:szCs w:val="24"/>
          <w:lang w:val="sr-Latn-CS"/>
        </w:rPr>
        <w:t>пос</w:t>
      </w:r>
      <w:r>
        <w:rPr>
          <w:szCs w:val="24"/>
          <w:lang w:val="sr-Latn-CS"/>
        </w:rPr>
        <w:t>е</w:t>
      </w:r>
      <w:r w:rsidR="00B61EF7">
        <w:rPr>
          <w:szCs w:val="24"/>
          <w:lang w:val="sr-Latn-CS"/>
        </w:rPr>
        <w:t>ч</w:t>
      </w:r>
      <w:r>
        <w:rPr>
          <w:szCs w:val="24"/>
          <w:lang w:val="sr-Latn-CS"/>
        </w:rPr>
        <w:t>е</w:t>
      </w:r>
      <w:r w:rsidR="00B61EF7">
        <w:rPr>
          <w:szCs w:val="24"/>
          <w:lang w:val="sr-Latn-CS"/>
        </w:rPr>
        <w:t>ну</w:t>
      </w:r>
      <w:r w:rsidR="008B0DCE" w:rsidRPr="002458A2">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ну</w:t>
      </w:r>
      <w:r w:rsidR="008B0DCE" w:rsidRPr="002458A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8B0DCE" w:rsidRPr="002458A2">
        <w:rPr>
          <w:szCs w:val="24"/>
          <w:lang w:val="sr-Latn-CS"/>
        </w:rPr>
        <w:t xml:space="preserve"> </w:t>
      </w:r>
      <w:r w:rsidR="00B61EF7">
        <w:rPr>
          <w:szCs w:val="24"/>
          <w:lang w:val="sr-Latn-CS"/>
        </w:rPr>
        <w:t>ст</w:t>
      </w:r>
      <w:r>
        <w:rPr>
          <w:szCs w:val="24"/>
          <w:lang w:val="sr-Latn-CS"/>
        </w:rPr>
        <w:t>аба</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кој</w:t>
      </w:r>
      <w:r>
        <w:rPr>
          <w:szCs w:val="24"/>
          <w:lang w:val="sr-Latn-CS"/>
        </w:rPr>
        <w:t>а</w:t>
      </w:r>
      <w:r w:rsidR="008B0DCE" w:rsidRPr="002458A2">
        <w:rPr>
          <w:szCs w:val="24"/>
          <w:lang w:val="sr-Latn-CS"/>
        </w:rPr>
        <w:t xml:space="preserve"> </w:t>
      </w:r>
      <w:r w:rsidR="00B61EF7">
        <w:rPr>
          <w:szCs w:val="24"/>
          <w:lang w:val="sr-Latn-CS"/>
        </w:rPr>
        <w:t>ј</w:t>
      </w:r>
      <w:r>
        <w:rPr>
          <w:szCs w:val="24"/>
          <w:lang w:val="sr-Latn-CS"/>
        </w:rPr>
        <w:t>е</w:t>
      </w:r>
      <w:r w:rsidR="008B0DCE" w:rsidRPr="002458A2">
        <w:rPr>
          <w:szCs w:val="24"/>
          <w:lang w:val="sr-Latn-CS"/>
        </w:rPr>
        <w:t xml:space="preserve"> </w:t>
      </w:r>
      <w:r w:rsidR="00B61EF7">
        <w:rPr>
          <w:szCs w:val="24"/>
          <w:lang w:val="sr-Latn-CS"/>
        </w:rPr>
        <w:t>пр</w:t>
      </w:r>
      <w:r>
        <w:rPr>
          <w:szCs w:val="24"/>
          <w:lang w:val="sr-Latn-CS"/>
        </w:rPr>
        <w:t>едв</w:t>
      </w:r>
      <w:r w:rsidR="00B61EF7">
        <w:rPr>
          <w:szCs w:val="24"/>
          <w:lang w:val="sr-Latn-CS"/>
        </w:rPr>
        <w:t>и</w:t>
      </w:r>
      <w:r>
        <w:rPr>
          <w:szCs w:val="24"/>
          <w:lang w:val="sr-Latn-CS"/>
        </w:rPr>
        <w:t>ђе</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ном</w:t>
      </w:r>
      <w:r w:rsidR="008B0DCE" w:rsidRPr="002458A2">
        <w:rPr>
          <w:szCs w:val="24"/>
          <w:lang w:val="sr-Latn-CS"/>
        </w:rPr>
        <w:t xml:space="preserve"> </w:t>
      </w:r>
      <w:r w:rsidR="00B61EF7">
        <w:rPr>
          <w:szCs w:val="24"/>
          <w:lang w:val="sr-Latn-CS"/>
        </w:rPr>
        <w:t>прор</w:t>
      </w:r>
      <w:r>
        <w:rPr>
          <w:szCs w:val="24"/>
          <w:lang w:val="sr-Latn-CS"/>
        </w:rPr>
        <w:t>ед</w:t>
      </w:r>
      <w:r w:rsidR="00B61EF7">
        <w:rPr>
          <w:szCs w:val="24"/>
          <w:lang w:val="sr-Latn-CS"/>
        </w:rPr>
        <w:t>них</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8B0DCE" w:rsidRPr="002458A2">
        <w:rPr>
          <w:szCs w:val="24"/>
          <w:lang w:val="sr-Latn-CS"/>
        </w:rPr>
        <w:t xml:space="preserve"> </w:t>
      </w:r>
      <w:r w:rsidR="008B0DCE" w:rsidRPr="002458A2">
        <w:rPr>
          <w:b/>
          <w:szCs w:val="24"/>
          <w:lang w:val="sr-Latn-CS"/>
        </w:rPr>
        <w:t>(</w:t>
      </w:r>
      <w:r w:rsidR="00B61EF7">
        <w:rPr>
          <w:b/>
          <w:szCs w:val="24"/>
          <w:lang w:val="sr-Latn-CS"/>
        </w:rPr>
        <w:t>р</w:t>
      </w:r>
      <w:r>
        <w:rPr>
          <w:b/>
          <w:szCs w:val="24"/>
          <w:lang w:val="sr-Latn-CS"/>
        </w:rPr>
        <w:t>ед</w:t>
      </w:r>
      <w:r w:rsidR="00B61EF7">
        <w:rPr>
          <w:b/>
          <w:szCs w:val="24"/>
          <w:lang w:val="sr-Latn-CS"/>
        </w:rPr>
        <w:t>о</w:t>
      </w:r>
      <w:r>
        <w:rPr>
          <w:b/>
          <w:szCs w:val="24"/>
          <w:lang w:val="sr-Latn-CS"/>
        </w:rPr>
        <w:t>ва</w:t>
      </w:r>
      <w:r w:rsidR="00B61EF7">
        <w:rPr>
          <w:b/>
          <w:szCs w:val="24"/>
          <w:lang w:val="sr-Latn-CS"/>
        </w:rPr>
        <w:t>н</w:t>
      </w:r>
      <w:r w:rsidR="008B0DCE" w:rsidRPr="002458A2">
        <w:rPr>
          <w:b/>
          <w:szCs w:val="24"/>
          <w:lang w:val="sr-Latn-CS"/>
        </w:rPr>
        <w:t xml:space="preserve"> </w:t>
      </w:r>
      <w:r w:rsidR="00B61EF7">
        <w:rPr>
          <w:b/>
          <w:szCs w:val="24"/>
          <w:lang w:val="sr-Latn-CS"/>
        </w:rPr>
        <w:t>пр</w:t>
      </w:r>
      <w:r>
        <w:rPr>
          <w:b/>
          <w:szCs w:val="24"/>
          <w:lang w:val="sr-Latn-CS"/>
        </w:rPr>
        <w:t>е</w:t>
      </w:r>
      <w:r w:rsidR="00B61EF7">
        <w:rPr>
          <w:b/>
          <w:szCs w:val="24"/>
          <w:lang w:val="sr-Latn-CS"/>
        </w:rPr>
        <w:t>тхо</w:t>
      </w:r>
      <w:r>
        <w:rPr>
          <w:b/>
          <w:szCs w:val="24"/>
          <w:lang w:val="sr-Latn-CS"/>
        </w:rPr>
        <w:t>д</w:t>
      </w:r>
      <w:r w:rsidR="00B61EF7">
        <w:rPr>
          <w:b/>
          <w:szCs w:val="24"/>
          <w:lang w:val="sr-Latn-CS"/>
        </w:rPr>
        <w:t>ни</w:t>
      </w:r>
      <w:r w:rsidR="008B0DCE" w:rsidRPr="002458A2">
        <w:rPr>
          <w:b/>
          <w:szCs w:val="24"/>
          <w:lang w:val="sr-Latn-CS"/>
        </w:rPr>
        <w:t>)</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ном</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8B0DCE" w:rsidRPr="002458A2">
        <w:rPr>
          <w:szCs w:val="24"/>
          <w:lang w:val="sr-Latn-CS"/>
        </w:rPr>
        <w:t xml:space="preserve"> </w:t>
      </w:r>
      <w:r w:rsidR="00B61EF7">
        <w:rPr>
          <w:szCs w:val="24"/>
          <w:lang w:val="sr-Latn-CS"/>
        </w:rPr>
        <w:t>шум</w:t>
      </w:r>
      <w:r>
        <w:rPr>
          <w:szCs w:val="24"/>
          <w:lang w:val="sr-Latn-CS"/>
        </w:rPr>
        <w:t>а</w:t>
      </w:r>
      <w:r w:rsidR="008B0DCE" w:rsidRPr="002458A2">
        <w:rPr>
          <w:szCs w:val="24"/>
          <w:lang w:val="sr-Latn-CS"/>
        </w:rPr>
        <w:t xml:space="preserve"> </w:t>
      </w:r>
      <w:r w:rsidR="008B0DCE" w:rsidRPr="002458A2">
        <w:rPr>
          <w:b/>
          <w:szCs w:val="24"/>
          <w:lang w:val="sr-Latn-CS"/>
        </w:rPr>
        <w:t>(</w:t>
      </w:r>
      <w:r w:rsidR="00B61EF7">
        <w:rPr>
          <w:b/>
          <w:szCs w:val="24"/>
          <w:lang w:val="sr-Latn-CS"/>
        </w:rPr>
        <w:t>р</w:t>
      </w:r>
      <w:r>
        <w:rPr>
          <w:b/>
          <w:szCs w:val="24"/>
          <w:lang w:val="sr-Latn-CS"/>
        </w:rPr>
        <w:t>ед</w:t>
      </w:r>
      <w:r w:rsidR="00B61EF7">
        <w:rPr>
          <w:b/>
          <w:szCs w:val="24"/>
          <w:lang w:val="sr-Latn-CS"/>
        </w:rPr>
        <w:t>о</w:t>
      </w:r>
      <w:r>
        <w:rPr>
          <w:b/>
          <w:szCs w:val="24"/>
          <w:lang w:val="sr-Latn-CS"/>
        </w:rPr>
        <w:t>ва</w:t>
      </w:r>
      <w:r w:rsidR="00B61EF7">
        <w:rPr>
          <w:b/>
          <w:szCs w:val="24"/>
          <w:lang w:val="sr-Latn-CS"/>
        </w:rPr>
        <w:t>н</w:t>
      </w:r>
      <w:r w:rsidR="008B0DCE" w:rsidRPr="002458A2">
        <w:rPr>
          <w:b/>
          <w:szCs w:val="24"/>
          <w:lang w:val="sr-Latn-CS"/>
        </w:rPr>
        <w:t xml:space="preserve"> </w:t>
      </w:r>
      <w:r>
        <w:rPr>
          <w:b/>
          <w:szCs w:val="24"/>
          <w:lang w:val="sr-Latn-CS"/>
        </w:rPr>
        <w:t>г</w:t>
      </w:r>
      <w:r w:rsidR="00B61EF7">
        <w:rPr>
          <w:b/>
          <w:szCs w:val="24"/>
          <w:lang w:val="sr-Latn-CS"/>
        </w:rPr>
        <w:t>л</w:t>
      </w:r>
      <w:r>
        <w:rPr>
          <w:b/>
          <w:szCs w:val="24"/>
          <w:lang w:val="sr-Latn-CS"/>
        </w:rPr>
        <w:t>ав</w:t>
      </w:r>
      <w:r w:rsidR="00B61EF7">
        <w:rPr>
          <w:b/>
          <w:szCs w:val="24"/>
          <w:lang w:val="sr-Latn-CS"/>
        </w:rPr>
        <w:t>ни</w:t>
      </w:r>
      <w:r w:rsidR="008B0DCE" w:rsidRPr="002458A2">
        <w:rPr>
          <w:b/>
          <w:szCs w:val="24"/>
          <w:lang w:val="sr-Latn-CS"/>
        </w:rPr>
        <w:t>)</w:t>
      </w:r>
      <w:r w:rsidR="008B0DCE" w:rsidRPr="002458A2">
        <w:rPr>
          <w:szCs w:val="24"/>
          <w:lang w:val="sr-Latn-CS"/>
        </w:rPr>
        <w:t>.</w:t>
      </w:r>
    </w:p>
    <w:p w:rsidR="008B0DCE" w:rsidRPr="002458A2" w:rsidRDefault="00BE010D" w:rsidP="00B5350C">
      <w:pPr>
        <w:ind w:right="-29" w:firstLine="567"/>
        <w:rPr>
          <w:szCs w:val="24"/>
          <w:lang w:val="sr-Latn-CS"/>
        </w:rPr>
      </w:pPr>
      <w:r>
        <w:rPr>
          <w:b/>
          <w:szCs w:val="24"/>
          <w:lang w:val="sr-Latn-CS"/>
        </w:rPr>
        <w:t>Ва</w:t>
      </w:r>
      <w:r w:rsidR="00B61EF7">
        <w:rPr>
          <w:b/>
          <w:szCs w:val="24"/>
          <w:lang w:val="sr-Latn-CS"/>
        </w:rPr>
        <w:t>нр</w:t>
      </w:r>
      <w:r>
        <w:rPr>
          <w:b/>
          <w:szCs w:val="24"/>
          <w:lang w:val="sr-Latn-CS"/>
        </w:rPr>
        <w:t>ед</w:t>
      </w:r>
      <w:r w:rsidR="00B61EF7">
        <w:rPr>
          <w:b/>
          <w:szCs w:val="24"/>
          <w:lang w:val="sr-Latn-CS"/>
        </w:rPr>
        <w:t>ни</w:t>
      </w:r>
      <w:r w:rsidR="008B0DCE" w:rsidRPr="002458A2">
        <w:rPr>
          <w:b/>
          <w:szCs w:val="24"/>
          <w:lang w:val="sr-Latn-CS"/>
        </w:rPr>
        <w:t xml:space="preserve"> </w:t>
      </w:r>
      <w:r w:rsidR="00B61EF7">
        <w:rPr>
          <w:b/>
          <w:szCs w:val="24"/>
          <w:lang w:val="sr-Latn-CS"/>
        </w:rPr>
        <w:t>принос</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ух</w:t>
      </w:r>
      <w:r>
        <w:rPr>
          <w:szCs w:val="24"/>
          <w:lang w:val="sr-Latn-CS"/>
        </w:rPr>
        <w:t>ва</w:t>
      </w:r>
      <w:r w:rsidR="00B61EF7">
        <w:rPr>
          <w:szCs w:val="24"/>
          <w:lang w:val="sr-Latn-CS"/>
        </w:rPr>
        <w:t>т</w:t>
      </w:r>
      <w:r>
        <w:rPr>
          <w:szCs w:val="24"/>
          <w:lang w:val="sr-Latn-CS"/>
        </w:rPr>
        <w:t>а</w:t>
      </w:r>
      <w:r w:rsidR="008B0DCE" w:rsidRPr="002458A2">
        <w:rPr>
          <w:szCs w:val="24"/>
          <w:lang w:val="sr-Latn-CS"/>
        </w:rPr>
        <w:t xml:space="preserve"> </w:t>
      </w:r>
      <w:r w:rsidR="00B61EF7">
        <w:rPr>
          <w:szCs w:val="24"/>
          <w:lang w:val="sr-Latn-CS"/>
        </w:rPr>
        <w:t>пос</w:t>
      </w:r>
      <w:r>
        <w:rPr>
          <w:szCs w:val="24"/>
          <w:lang w:val="sr-Latn-CS"/>
        </w:rPr>
        <w:t>е</w:t>
      </w:r>
      <w:r w:rsidR="00B61EF7">
        <w:rPr>
          <w:szCs w:val="24"/>
          <w:lang w:val="sr-Latn-CS"/>
        </w:rPr>
        <w:t>ч</w:t>
      </w:r>
      <w:r>
        <w:rPr>
          <w:szCs w:val="24"/>
          <w:lang w:val="sr-Latn-CS"/>
        </w:rPr>
        <w:t>е</w:t>
      </w:r>
      <w:r w:rsidR="00B61EF7">
        <w:rPr>
          <w:szCs w:val="24"/>
          <w:lang w:val="sr-Latn-CS"/>
        </w:rPr>
        <w:t>ну</w:t>
      </w:r>
      <w:r w:rsidR="008B0DCE" w:rsidRPr="002458A2">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ну</w:t>
      </w:r>
      <w:r w:rsidR="008B0DCE" w:rsidRPr="002458A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8B0DCE" w:rsidRPr="002458A2">
        <w:rPr>
          <w:szCs w:val="24"/>
          <w:lang w:val="sr-Latn-CS"/>
        </w:rPr>
        <w:t xml:space="preserve"> </w:t>
      </w:r>
      <w:r w:rsidR="00B61EF7">
        <w:rPr>
          <w:szCs w:val="24"/>
          <w:lang w:val="sr-Latn-CS"/>
        </w:rPr>
        <w:t>ст</w:t>
      </w:r>
      <w:r>
        <w:rPr>
          <w:szCs w:val="24"/>
          <w:lang w:val="sr-Latn-CS"/>
        </w:rPr>
        <w:t>аба</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с</w:t>
      </w:r>
      <w:r>
        <w:rPr>
          <w:szCs w:val="24"/>
          <w:lang w:val="sr-Latn-CS"/>
        </w:rPr>
        <w:t>а</w:t>
      </w:r>
      <w:r w:rsidR="008B0DCE" w:rsidRPr="002458A2">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8B0DCE" w:rsidRPr="002458A2">
        <w:rPr>
          <w:szCs w:val="24"/>
          <w:lang w:val="sr-Latn-CS"/>
        </w:rPr>
        <w:t xml:space="preserve"> </w:t>
      </w:r>
      <w:r w:rsidR="00B61EF7">
        <w:rPr>
          <w:szCs w:val="24"/>
          <w:lang w:val="sr-Latn-CS"/>
        </w:rPr>
        <w:t>кој</w:t>
      </w:r>
      <w:r>
        <w:rPr>
          <w:szCs w:val="24"/>
          <w:lang w:val="sr-Latn-CS"/>
        </w:rPr>
        <w:t>е</w:t>
      </w:r>
      <w:r w:rsidR="008B0DCE" w:rsidRPr="002458A2">
        <w:rPr>
          <w:szCs w:val="24"/>
          <w:lang w:val="sr-Latn-CS"/>
        </w:rPr>
        <w:t xml:space="preserve"> </w:t>
      </w:r>
      <w:r w:rsidR="00B61EF7">
        <w:rPr>
          <w:szCs w:val="24"/>
          <w:lang w:val="sr-Latn-CS"/>
        </w:rPr>
        <w:t>ћ</w:t>
      </w:r>
      <w:r>
        <w:rPr>
          <w:szCs w:val="24"/>
          <w:lang w:val="sr-Latn-CS"/>
        </w:rPr>
        <w:t>е</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користити</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Pr>
          <w:szCs w:val="24"/>
          <w:lang w:val="sr-Latn-CS"/>
        </w:rPr>
        <w:t>д</w:t>
      </w:r>
      <w:r w:rsidR="00B61EF7">
        <w:rPr>
          <w:szCs w:val="24"/>
          <w:lang w:val="sr-Latn-CS"/>
        </w:rPr>
        <w:t>ру</w:t>
      </w:r>
      <w:r>
        <w:rPr>
          <w:szCs w:val="24"/>
          <w:lang w:val="sr-Latn-CS"/>
        </w:rPr>
        <w:t>ге</w:t>
      </w:r>
      <w:r w:rsidR="008B0DCE" w:rsidRPr="002458A2">
        <w:rPr>
          <w:szCs w:val="24"/>
          <w:lang w:val="sr-Latn-CS"/>
        </w:rPr>
        <w:t xml:space="preserve"> </w:t>
      </w:r>
      <w:r w:rsidR="00B61EF7">
        <w:rPr>
          <w:szCs w:val="24"/>
          <w:lang w:val="sr-Latn-CS"/>
        </w:rPr>
        <w:t>с</w:t>
      </w:r>
      <w:r>
        <w:rPr>
          <w:szCs w:val="24"/>
          <w:lang w:val="sr-Latn-CS"/>
        </w:rPr>
        <w:t>в</w:t>
      </w:r>
      <w:r w:rsidR="00B61EF7">
        <w:rPr>
          <w:szCs w:val="24"/>
          <w:lang w:val="sr-Latn-CS"/>
        </w:rPr>
        <w:t>рх</w:t>
      </w:r>
      <w:r>
        <w:rPr>
          <w:szCs w:val="24"/>
          <w:lang w:val="sr-Latn-CS"/>
        </w:rPr>
        <w:t>е</w:t>
      </w:r>
      <w:r w:rsidR="008B0DCE" w:rsidRPr="002458A2">
        <w:rPr>
          <w:szCs w:val="24"/>
          <w:lang w:val="sr-Latn-CS"/>
        </w:rPr>
        <w:t xml:space="preserve"> </w:t>
      </w:r>
      <w:r w:rsidR="00B61EF7">
        <w:rPr>
          <w:szCs w:val="24"/>
          <w:lang w:val="sr-Latn-CS"/>
        </w:rPr>
        <w:t>осим</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1019E7">
        <w:rPr>
          <w:szCs w:val="24"/>
          <w:lang w:val="sr-Latn-CS"/>
        </w:rPr>
        <w:t>њ</w:t>
      </w:r>
      <w:r w:rsidR="00B61EF7">
        <w:rPr>
          <w:szCs w:val="24"/>
          <w:lang w:val="sr-Latn-CS"/>
        </w:rPr>
        <w:t>у</w:t>
      </w:r>
      <w:r w:rsidR="008B0DCE" w:rsidRPr="002458A2">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8B0DCE" w:rsidRPr="002458A2">
        <w:rPr>
          <w:szCs w:val="24"/>
          <w:lang w:val="sr-Latn-CS"/>
        </w:rPr>
        <w:t xml:space="preserve"> (</w:t>
      </w:r>
      <w:r w:rsidR="00B61EF7">
        <w:rPr>
          <w:szCs w:val="24"/>
          <w:lang w:val="sr-Latn-CS"/>
        </w:rPr>
        <w:t>пут</w:t>
      </w:r>
      <w:r w:rsidR="008B0DCE" w:rsidRPr="002458A2">
        <w:rPr>
          <w:szCs w:val="24"/>
          <w:lang w:val="sr-Latn-CS"/>
        </w:rPr>
        <w:t xml:space="preserve">, </w:t>
      </w:r>
      <w:r>
        <w:rPr>
          <w:szCs w:val="24"/>
          <w:lang w:val="sr-Latn-CS"/>
        </w:rPr>
        <w:t>да</w:t>
      </w:r>
      <w:r w:rsidR="00B61EF7">
        <w:rPr>
          <w:szCs w:val="24"/>
          <w:lang w:val="sr-Latn-CS"/>
        </w:rPr>
        <w:t>л</w:t>
      </w:r>
      <w:r>
        <w:rPr>
          <w:szCs w:val="24"/>
          <w:lang w:val="sr-Latn-CS"/>
        </w:rPr>
        <w:t>е</w:t>
      </w:r>
      <w:r w:rsidR="00B61EF7">
        <w:rPr>
          <w:szCs w:val="24"/>
          <w:lang w:val="sr-Latn-CS"/>
        </w:rPr>
        <w:t>ко</w:t>
      </w:r>
      <w:r>
        <w:rPr>
          <w:szCs w:val="24"/>
          <w:lang w:val="sr-Latn-CS"/>
        </w:rPr>
        <w:t>в</w:t>
      </w:r>
      <w:r w:rsidR="00B61EF7">
        <w:rPr>
          <w:szCs w:val="24"/>
          <w:lang w:val="sr-Latn-CS"/>
        </w:rPr>
        <w:t>о</w:t>
      </w:r>
      <w:r>
        <w:rPr>
          <w:szCs w:val="24"/>
          <w:lang w:val="sr-Latn-CS"/>
        </w:rPr>
        <w:t>д</w:t>
      </w:r>
      <w:r w:rsidR="008B0DCE" w:rsidRPr="002458A2">
        <w:rPr>
          <w:szCs w:val="24"/>
          <w:lang w:val="sr-Latn-CS"/>
        </w:rPr>
        <w:t xml:space="preserve">, </w:t>
      </w:r>
      <w:r>
        <w:rPr>
          <w:szCs w:val="24"/>
          <w:lang w:val="sr-Latn-CS"/>
        </w:rPr>
        <w:t>га</w:t>
      </w:r>
      <w:r w:rsidR="00B61EF7">
        <w:rPr>
          <w:szCs w:val="24"/>
          <w:lang w:val="sr-Latn-CS"/>
        </w:rPr>
        <w:t>со</w:t>
      </w:r>
      <w:r>
        <w:rPr>
          <w:szCs w:val="24"/>
          <w:lang w:val="sr-Latn-CS"/>
        </w:rPr>
        <w:t>в</w:t>
      </w:r>
      <w:r w:rsidR="00B61EF7">
        <w:rPr>
          <w:szCs w:val="24"/>
          <w:lang w:val="sr-Latn-CS"/>
        </w:rPr>
        <w:t>о</w:t>
      </w:r>
      <w:r>
        <w:rPr>
          <w:szCs w:val="24"/>
          <w:lang w:val="sr-Latn-CS"/>
        </w:rPr>
        <w:t>д</w:t>
      </w:r>
      <w:r w:rsidR="008B0DCE" w:rsidRPr="002458A2">
        <w:rPr>
          <w:szCs w:val="24"/>
          <w:lang w:val="sr-Latn-CS"/>
        </w:rPr>
        <w:t xml:space="preserve">, </w:t>
      </w:r>
      <w:r w:rsidR="00B61EF7">
        <w:rPr>
          <w:szCs w:val="24"/>
          <w:lang w:val="sr-Latn-CS"/>
        </w:rPr>
        <w:t>н</w:t>
      </w:r>
      <w:r>
        <w:rPr>
          <w:szCs w:val="24"/>
          <w:lang w:val="sr-Latn-CS"/>
        </w:rPr>
        <w:t>а</w:t>
      </w:r>
      <w:r w:rsidR="00B61EF7">
        <w:rPr>
          <w:szCs w:val="24"/>
          <w:lang w:val="sr-Latn-CS"/>
        </w:rPr>
        <w:t>фто</w:t>
      </w:r>
      <w:r>
        <w:rPr>
          <w:szCs w:val="24"/>
          <w:lang w:val="sr-Latn-CS"/>
        </w:rPr>
        <w:t>в</w:t>
      </w:r>
      <w:r w:rsidR="00B61EF7">
        <w:rPr>
          <w:szCs w:val="24"/>
          <w:lang w:val="sr-Latn-CS"/>
        </w:rPr>
        <w:t>о</w:t>
      </w:r>
      <w:r>
        <w:rPr>
          <w:szCs w:val="24"/>
          <w:lang w:val="sr-Latn-CS"/>
        </w:rPr>
        <w:t>д</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Pr>
          <w:szCs w:val="24"/>
          <w:lang w:val="sr-Latn-CS"/>
        </w:rPr>
        <w:t>д</w:t>
      </w:r>
      <w:r w:rsidR="00B61EF7">
        <w:rPr>
          <w:szCs w:val="24"/>
          <w:lang w:val="sr-Latn-CS"/>
        </w:rPr>
        <w:t>р</w:t>
      </w:r>
      <w:r w:rsidR="008B0DCE" w:rsidRPr="002458A2">
        <w:rPr>
          <w:szCs w:val="24"/>
          <w:lang w:val="sr-Latn-CS"/>
        </w:rPr>
        <w:t xml:space="preserve">.) </w:t>
      </w:r>
      <w:r w:rsidR="008B0DCE" w:rsidRPr="002458A2">
        <w:rPr>
          <w:b/>
          <w:szCs w:val="24"/>
          <w:lang w:val="sr-Latn-CS"/>
        </w:rPr>
        <w:t>(</w:t>
      </w:r>
      <w:r>
        <w:rPr>
          <w:b/>
          <w:szCs w:val="24"/>
          <w:lang w:val="sr-Latn-CS"/>
        </w:rPr>
        <w:t>ва</w:t>
      </w:r>
      <w:r w:rsidR="00B61EF7">
        <w:rPr>
          <w:b/>
          <w:szCs w:val="24"/>
          <w:lang w:val="sr-Latn-CS"/>
        </w:rPr>
        <w:t>нр</w:t>
      </w:r>
      <w:r>
        <w:rPr>
          <w:b/>
          <w:szCs w:val="24"/>
          <w:lang w:val="sr-Latn-CS"/>
        </w:rPr>
        <w:t>ед</w:t>
      </w:r>
      <w:r w:rsidR="00B61EF7">
        <w:rPr>
          <w:b/>
          <w:szCs w:val="24"/>
          <w:lang w:val="sr-Latn-CS"/>
        </w:rPr>
        <w:t>ни</w:t>
      </w:r>
      <w:r w:rsidR="008B0DCE" w:rsidRPr="002458A2">
        <w:rPr>
          <w:b/>
          <w:szCs w:val="24"/>
          <w:lang w:val="sr-Latn-CS"/>
        </w:rPr>
        <w:t xml:space="preserve"> </w:t>
      </w:r>
      <w:r>
        <w:rPr>
          <w:b/>
          <w:szCs w:val="24"/>
          <w:lang w:val="sr-Latn-CS"/>
        </w:rPr>
        <w:t>г</w:t>
      </w:r>
      <w:r w:rsidR="00B61EF7">
        <w:rPr>
          <w:b/>
          <w:szCs w:val="24"/>
          <w:lang w:val="sr-Latn-CS"/>
        </w:rPr>
        <w:t>л</w:t>
      </w:r>
      <w:r>
        <w:rPr>
          <w:b/>
          <w:szCs w:val="24"/>
          <w:lang w:val="sr-Latn-CS"/>
        </w:rPr>
        <w:t>ав</w:t>
      </w:r>
      <w:r w:rsidR="00B61EF7">
        <w:rPr>
          <w:b/>
          <w:szCs w:val="24"/>
          <w:lang w:val="sr-Latn-CS"/>
        </w:rPr>
        <w:t>ни</w:t>
      </w:r>
      <w:r w:rsidR="008B0DCE" w:rsidRPr="002458A2">
        <w:rPr>
          <w:b/>
          <w:szCs w:val="24"/>
          <w:lang w:val="sr-Latn-CS"/>
        </w:rPr>
        <w:t>)</w:t>
      </w:r>
      <w:r w:rsidR="008B0DCE" w:rsidRPr="002458A2">
        <w:rPr>
          <w:szCs w:val="24"/>
          <w:lang w:val="sr-Latn-CS"/>
        </w:rPr>
        <w:t>.</w:t>
      </w:r>
    </w:p>
    <w:p w:rsidR="008B0DCE" w:rsidRPr="002458A2" w:rsidRDefault="00BE010D" w:rsidP="00B5350C">
      <w:pPr>
        <w:ind w:right="-29" w:firstLine="567"/>
        <w:rPr>
          <w:szCs w:val="24"/>
          <w:lang w:val="sr-Latn-CS"/>
        </w:rPr>
      </w:pPr>
      <w:r>
        <w:rPr>
          <w:b/>
          <w:szCs w:val="24"/>
          <w:lang w:val="sr-Latn-CS"/>
        </w:rPr>
        <w:t>С</w:t>
      </w:r>
      <w:r w:rsidR="00B61EF7">
        <w:rPr>
          <w:b/>
          <w:szCs w:val="24"/>
          <w:lang w:val="sr-Latn-CS"/>
        </w:rPr>
        <w:t>луч</w:t>
      </w:r>
      <w:r>
        <w:rPr>
          <w:b/>
          <w:szCs w:val="24"/>
          <w:lang w:val="sr-Latn-CS"/>
        </w:rPr>
        <w:t>а</w:t>
      </w:r>
      <w:r w:rsidR="00B61EF7">
        <w:rPr>
          <w:b/>
          <w:szCs w:val="24"/>
          <w:lang w:val="sr-Latn-CS"/>
        </w:rPr>
        <w:t>јни</w:t>
      </w:r>
      <w:r w:rsidR="008B0DCE" w:rsidRPr="002458A2">
        <w:rPr>
          <w:b/>
          <w:szCs w:val="24"/>
          <w:lang w:val="sr-Latn-CS"/>
        </w:rPr>
        <w:t xml:space="preserve"> </w:t>
      </w:r>
      <w:r w:rsidR="00B61EF7">
        <w:rPr>
          <w:b/>
          <w:szCs w:val="24"/>
          <w:lang w:val="sr-Latn-CS"/>
        </w:rPr>
        <w:t>принос</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ух</w:t>
      </w:r>
      <w:r>
        <w:rPr>
          <w:szCs w:val="24"/>
          <w:lang w:val="sr-Latn-CS"/>
        </w:rPr>
        <w:t>ва</w:t>
      </w:r>
      <w:r w:rsidR="00B61EF7">
        <w:rPr>
          <w:szCs w:val="24"/>
          <w:lang w:val="sr-Latn-CS"/>
        </w:rPr>
        <w:t>т</w:t>
      </w:r>
      <w:r>
        <w:rPr>
          <w:szCs w:val="24"/>
          <w:lang w:val="sr-Latn-CS"/>
        </w:rPr>
        <w:t>а</w:t>
      </w:r>
      <w:r w:rsidR="008B0DCE" w:rsidRPr="002458A2">
        <w:rPr>
          <w:szCs w:val="24"/>
          <w:lang w:val="sr-Latn-CS"/>
        </w:rPr>
        <w:t xml:space="preserve"> </w:t>
      </w:r>
      <w:r w:rsidR="00B61EF7">
        <w:rPr>
          <w:szCs w:val="24"/>
          <w:lang w:val="sr-Latn-CS"/>
        </w:rPr>
        <w:t>пос</w:t>
      </w:r>
      <w:r>
        <w:rPr>
          <w:szCs w:val="24"/>
          <w:lang w:val="sr-Latn-CS"/>
        </w:rPr>
        <w:t>е</w:t>
      </w:r>
      <w:r w:rsidR="00B61EF7">
        <w:rPr>
          <w:szCs w:val="24"/>
          <w:lang w:val="sr-Latn-CS"/>
        </w:rPr>
        <w:t>ч</w:t>
      </w:r>
      <w:r>
        <w:rPr>
          <w:szCs w:val="24"/>
          <w:lang w:val="sr-Latn-CS"/>
        </w:rPr>
        <w:t>е</w:t>
      </w:r>
      <w:r w:rsidR="00B61EF7">
        <w:rPr>
          <w:szCs w:val="24"/>
          <w:lang w:val="sr-Latn-CS"/>
        </w:rPr>
        <w:t>ну</w:t>
      </w:r>
      <w:r w:rsidR="008B0DCE" w:rsidRPr="002458A2">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мину</w:t>
      </w:r>
      <w:r w:rsidR="008B0DCE" w:rsidRPr="002458A2">
        <w:rPr>
          <w:szCs w:val="24"/>
          <w:lang w:val="sr-Latn-CS"/>
        </w:rPr>
        <w:t xml:space="preserve"> </w:t>
      </w:r>
      <w:r w:rsidR="00B61EF7">
        <w:rPr>
          <w:szCs w:val="24"/>
          <w:lang w:val="sr-Latn-CS"/>
        </w:rPr>
        <w:t>ст</w:t>
      </w:r>
      <w:r>
        <w:rPr>
          <w:szCs w:val="24"/>
          <w:lang w:val="sr-Latn-CS"/>
        </w:rPr>
        <w:t>аба</w:t>
      </w:r>
      <w:r w:rsidR="00B61EF7">
        <w:rPr>
          <w:szCs w:val="24"/>
          <w:lang w:val="sr-Latn-CS"/>
        </w:rPr>
        <w:t>л</w:t>
      </w:r>
      <w:r>
        <w:rPr>
          <w:szCs w:val="24"/>
          <w:lang w:val="sr-Latn-CS"/>
        </w:rPr>
        <w:t>а</w:t>
      </w:r>
      <w:r w:rsidR="008B0DCE" w:rsidRPr="002458A2">
        <w:rPr>
          <w:szCs w:val="24"/>
          <w:lang w:val="sr-Latn-CS"/>
        </w:rPr>
        <w:t xml:space="preserve"> </w:t>
      </w:r>
      <w:r w:rsidR="00B61EF7">
        <w:rPr>
          <w:szCs w:val="24"/>
          <w:lang w:val="sr-Latn-CS"/>
        </w:rPr>
        <w:t>кој</w:t>
      </w:r>
      <w:r>
        <w:rPr>
          <w:szCs w:val="24"/>
          <w:lang w:val="sr-Latn-CS"/>
        </w:rPr>
        <w:t>а</w:t>
      </w:r>
      <w:r w:rsidR="008B0DCE" w:rsidRPr="002458A2">
        <w:rPr>
          <w:szCs w:val="24"/>
          <w:lang w:val="sr-Latn-CS"/>
        </w:rPr>
        <w:t xml:space="preserve"> </w:t>
      </w:r>
      <w:r w:rsidR="00B61EF7">
        <w:rPr>
          <w:szCs w:val="24"/>
          <w:lang w:val="sr-Latn-CS"/>
        </w:rPr>
        <w:t>ниј</w:t>
      </w:r>
      <w:r>
        <w:rPr>
          <w:szCs w:val="24"/>
          <w:lang w:val="sr-Latn-CS"/>
        </w:rPr>
        <w:t>е</w:t>
      </w:r>
      <w:r w:rsidR="008B0DCE" w:rsidRPr="002458A2">
        <w:rPr>
          <w:szCs w:val="24"/>
          <w:lang w:val="sr-Latn-CS"/>
        </w:rPr>
        <w:t xml:space="preserve"> </w:t>
      </w:r>
      <w:r w:rsidR="00B61EF7">
        <w:rPr>
          <w:szCs w:val="24"/>
          <w:lang w:val="sr-Latn-CS"/>
        </w:rPr>
        <w:t>пр</w:t>
      </w:r>
      <w:r>
        <w:rPr>
          <w:szCs w:val="24"/>
          <w:lang w:val="sr-Latn-CS"/>
        </w:rPr>
        <w:t>едв</w:t>
      </w:r>
      <w:r w:rsidR="00B61EF7">
        <w:rPr>
          <w:szCs w:val="24"/>
          <w:lang w:val="sr-Latn-CS"/>
        </w:rPr>
        <w:t>и</w:t>
      </w:r>
      <w:r>
        <w:rPr>
          <w:szCs w:val="24"/>
          <w:lang w:val="sr-Latn-CS"/>
        </w:rPr>
        <w:t>ђе</w:t>
      </w:r>
      <w:r w:rsidR="00B61EF7">
        <w:rPr>
          <w:szCs w:val="24"/>
          <w:lang w:val="sr-Latn-CS"/>
        </w:rPr>
        <w:t>н</w:t>
      </w:r>
      <w:r>
        <w:rPr>
          <w:szCs w:val="24"/>
          <w:lang w:val="sr-Latn-CS"/>
        </w:rPr>
        <w:t>а</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ном</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8B0DCE" w:rsidRPr="002458A2">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8B0DCE" w:rsidRPr="002458A2">
        <w:rPr>
          <w:szCs w:val="24"/>
          <w:lang w:val="sr-Latn-CS"/>
        </w:rPr>
        <w:t xml:space="preserve"> </w:t>
      </w:r>
      <w:r w:rsidR="008B0DCE" w:rsidRPr="002458A2">
        <w:rPr>
          <w:b/>
          <w:szCs w:val="24"/>
          <w:lang w:val="sr-Latn-CS"/>
        </w:rPr>
        <w:t>(</w:t>
      </w:r>
      <w:r w:rsidR="00B61EF7">
        <w:rPr>
          <w:b/>
          <w:szCs w:val="24"/>
          <w:lang w:val="sr-Latn-CS"/>
        </w:rPr>
        <w:t>случ</w:t>
      </w:r>
      <w:r>
        <w:rPr>
          <w:b/>
          <w:szCs w:val="24"/>
          <w:lang w:val="sr-Latn-CS"/>
        </w:rPr>
        <w:t>а</w:t>
      </w:r>
      <w:r w:rsidR="00B61EF7">
        <w:rPr>
          <w:b/>
          <w:szCs w:val="24"/>
          <w:lang w:val="sr-Latn-CS"/>
        </w:rPr>
        <w:t>јни</w:t>
      </w:r>
      <w:r w:rsidR="008B0DCE" w:rsidRPr="002458A2">
        <w:rPr>
          <w:b/>
          <w:szCs w:val="24"/>
          <w:lang w:val="sr-Latn-CS"/>
        </w:rPr>
        <w:t xml:space="preserve"> </w:t>
      </w:r>
      <w:r>
        <w:rPr>
          <w:b/>
          <w:szCs w:val="24"/>
          <w:lang w:val="sr-Latn-CS"/>
        </w:rPr>
        <w:t>г</w:t>
      </w:r>
      <w:r w:rsidR="00B61EF7">
        <w:rPr>
          <w:b/>
          <w:szCs w:val="24"/>
          <w:lang w:val="sr-Latn-CS"/>
        </w:rPr>
        <w:t>л</w:t>
      </w:r>
      <w:r>
        <w:rPr>
          <w:b/>
          <w:szCs w:val="24"/>
          <w:lang w:val="sr-Latn-CS"/>
        </w:rPr>
        <w:t>ав</w:t>
      </w:r>
      <w:r w:rsidR="00B61EF7">
        <w:rPr>
          <w:b/>
          <w:szCs w:val="24"/>
          <w:lang w:val="sr-Latn-CS"/>
        </w:rPr>
        <w:t>ни</w:t>
      </w:r>
      <w:r w:rsidR="008B0DCE" w:rsidRPr="002458A2">
        <w:rPr>
          <w:b/>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пл</w:t>
      </w:r>
      <w:r>
        <w:rPr>
          <w:szCs w:val="24"/>
          <w:lang w:val="sr-Latn-CS"/>
        </w:rPr>
        <w:t>а</w:t>
      </w:r>
      <w:r w:rsidR="00B61EF7">
        <w:rPr>
          <w:szCs w:val="24"/>
          <w:lang w:val="sr-Latn-CS"/>
        </w:rPr>
        <w:t>ном</w:t>
      </w:r>
      <w:r w:rsidR="008B0DCE" w:rsidRPr="002458A2">
        <w:rPr>
          <w:szCs w:val="24"/>
          <w:lang w:val="sr-Latn-CS"/>
        </w:rPr>
        <w:t xml:space="preserve"> </w:t>
      </w:r>
      <w:r w:rsidR="00B61EF7">
        <w:rPr>
          <w:szCs w:val="24"/>
          <w:lang w:val="sr-Latn-CS"/>
        </w:rPr>
        <w:t>прор</w:t>
      </w:r>
      <w:r>
        <w:rPr>
          <w:szCs w:val="24"/>
          <w:lang w:val="sr-Latn-CS"/>
        </w:rPr>
        <w:t>ед</w:t>
      </w:r>
      <w:r w:rsidR="00B61EF7">
        <w:rPr>
          <w:szCs w:val="24"/>
          <w:lang w:val="sr-Latn-CS"/>
        </w:rPr>
        <w:t>них</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8B0DCE" w:rsidRPr="002458A2">
        <w:rPr>
          <w:szCs w:val="24"/>
          <w:lang w:val="sr-Latn-CS"/>
        </w:rPr>
        <w:t xml:space="preserve"> </w:t>
      </w:r>
      <w:r w:rsidR="008B0DCE" w:rsidRPr="002458A2">
        <w:rPr>
          <w:b/>
          <w:szCs w:val="24"/>
          <w:lang w:val="sr-Latn-CS"/>
        </w:rPr>
        <w:t>(</w:t>
      </w:r>
      <w:r w:rsidR="00B61EF7">
        <w:rPr>
          <w:b/>
          <w:szCs w:val="24"/>
          <w:lang w:val="sr-Latn-CS"/>
        </w:rPr>
        <w:t>случ</w:t>
      </w:r>
      <w:r>
        <w:rPr>
          <w:b/>
          <w:szCs w:val="24"/>
          <w:lang w:val="sr-Latn-CS"/>
        </w:rPr>
        <w:t>а</w:t>
      </w:r>
      <w:r w:rsidR="00B61EF7">
        <w:rPr>
          <w:b/>
          <w:szCs w:val="24"/>
          <w:lang w:val="sr-Latn-CS"/>
        </w:rPr>
        <w:t>јни</w:t>
      </w:r>
      <w:r w:rsidR="008B0DCE" w:rsidRPr="002458A2">
        <w:rPr>
          <w:b/>
          <w:szCs w:val="24"/>
          <w:lang w:val="sr-Latn-CS"/>
        </w:rPr>
        <w:t xml:space="preserve"> </w:t>
      </w:r>
      <w:r w:rsidR="00B61EF7">
        <w:rPr>
          <w:b/>
          <w:szCs w:val="24"/>
          <w:lang w:val="sr-Latn-CS"/>
        </w:rPr>
        <w:t>пр</w:t>
      </w:r>
      <w:r>
        <w:rPr>
          <w:b/>
          <w:szCs w:val="24"/>
          <w:lang w:val="sr-Latn-CS"/>
        </w:rPr>
        <w:t>е</w:t>
      </w:r>
      <w:r w:rsidR="00B61EF7">
        <w:rPr>
          <w:b/>
          <w:szCs w:val="24"/>
          <w:lang w:val="sr-Latn-CS"/>
        </w:rPr>
        <w:t>тхо</w:t>
      </w:r>
      <w:r>
        <w:rPr>
          <w:b/>
          <w:szCs w:val="24"/>
          <w:lang w:val="sr-Latn-CS"/>
        </w:rPr>
        <w:t>д</w:t>
      </w:r>
      <w:r w:rsidR="00B61EF7">
        <w:rPr>
          <w:b/>
          <w:szCs w:val="24"/>
          <w:lang w:val="sr-Latn-CS"/>
        </w:rPr>
        <w:t>ни</w:t>
      </w:r>
      <w:r w:rsidR="008B0DCE" w:rsidRPr="002458A2">
        <w:rPr>
          <w:b/>
          <w:szCs w:val="24"/>
          <w:lang w:val="sr-Latn-CS"/>
        </w:rPr>
        <w:t>)</w:t>
      </w:r>
      <w:r w:rsidR="008B0DCE" w:rsidRPr="002458A2">
        <w:rPr>
          <w:szCs w:val="24"/>
          <w:lang w:val="sr-Latn-CS"/>
        </w:rPr>
        <w:t xml:space="preserve">, </w:t>
      </w:r>
      <w:r>
        <w:rPr>
          <w:szCs w:val="24"/>
          <w:lang w:val="sr-Latn-CS"/>
        </w:rPr>
        <w:t>а</w:t>
      </w:r>
      <w:r w:rsidR="008B0DCE" w:rsidRPr="002458A2">
        <w:rPr>
          <w:szCs w:val="24"/>
          <w:lang w:val="sr-Latn-CS"/>
        </w:rPr>
        <w:t xml:space="preserve"> </w:t>
      </w:r>
      <w:r w:rsidR="00B61EF7">
        <w:rPr>
          <w:szCs w:val="24"/>
          <w:lang w:val="sr-Latn-CS"/>
        </w:rPr>
        <w:t>потр</w:t>
      </w:r>
      <w:r>
        <w:rPr>
          <w:szCs w:val="24"/>
          <w:lang w:val="sr-Latn-CS"/>
        </w:rPr>
        <w:t>еба</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sidR="001019E7">
        <w:rPr>
          <w:szCs w:val="24"/>
          <w:lang w:val="sr-Latn-CS"/>
        </w:rPr>
        <w:t>њ</w:t>
      </w:r>
      <w:r w:rsidR="00B61EF7">
        <w:rPr>
          <w:szCs w:val="24"/>
          <w:lang w:val="sr-Latn-CS"/>
        </w:rPr>
        <w:t>ихо</w:t>
      </w:r>
      <w:r>
        <w:rPr>
          <w:szCs w:val="24"/>
          <w:lang w:val="sr-Latn-CS"/>
        </w:rPr>
        <w:t>в</w:t>
      </w:r>
      <w:r w:rsidR="00B61EF7">
        <w:rPr>
          <w:szCs w:val="24"/>
          <w:lang w:val="sr-Latn-CS"/>
        </w:rPr>
        <w:t>ом</w:t>
      </w:r>
      <w:r w:rsidR="008B0DCE" w:rsidRPr="002458A2">
        <w:rPr>
          <w:szCs w:val="24"/>
          <w:lang w:val="sr-Latn-CS"/>
        </w:rPr>
        <w:t xml:space="preserve"> </w:t>
      </w:r>
      <w:r w:rsidR="00B61EF7">
        <w:rPr>
          <w:szCs w:val="24"/>
          <w:lang w:val="sr-Latn-CS"/>
        </w:rPr>
        <w:t>с</w:t>
      </w:r>
      <w:r>
        <w:rPr>
          <w:szCs w:val="24"/>
          <w:lang w:val="sr-Latn-CS"/>
        </w:rPr>
        <w:t>е</w:t>
      </w:r>
      <w:r w:rsidR="00B61EF7">
        <w:rPr>
          <w:szCs w:val="24"/>
          <w:lang w:val="sr-Latn-CS"/>
        </w:rPr>
        <w:t>чом</w:t>
      </w:r>
      <w:r w:rsidR="008B0DCE" w:rsidRPr="002458A2">
        <w:rPr>
          <w:szCs w:val="24"/>
          <w:lang w:val="sr-Latn-CS"/>
        </w:rPr>
        <w:t xml:space="preserve"> </w:t>
      </w:r>
      <w:r w:rsidR="00B61EF7">
        <w:rPr>
          <w:szCs w:val="24"/>
          <w:lang w:val="sr-Latn-CS"/>
        </w:rPr>
        <w:t>ј</w:t>
      </w:r>
      <w:r>
        <w:rPr>
          <w:szCs w:val="24"/>
          <w:lang w:val="sr-Latn-CS"/>
        </w:rPr>
        <w:t>е</w:t>
      </w:r>
      <w:r w:rsidR="008B0DCE" w:rsidRPr="002458A2">
        <w:rPr>
          <w:szCs w:val="24"/>
          <w:lang w:val="sr-Latn-CS"/>
        </w:rPr>
        <w:t xml:space="preserve"> </w:t>
      </w:r>
      <w:r w:rsidR="00B61EF7">
        <w:rPr>
          <w:szCs w:val="24"/>
          <w:lang w:val="sr-Latn-CS"/>
        </w:rPr>
        <w:t>случ</w:t>
      </w:r>
      <w:r>
        <w:rPr>
          <w:szCs w:val="24"/>
          <w:lang w:val="sr-Latn-CS"/>
        </w:rPr>
        <w:t>а</w:t>
      </w:r>
      <w:r w:rsidR="00B61EF7">
        <w:rPr>
          <w:szCs w:val="24"/>
          <w:lang w:val="sr-Latn-CS"/>
        </w:rPr>
        <w:t>јно</w:t>
      </w:r>
      <w:r>
        <w:rPr>
          <w:szCs w:val="24"/>
          <w:lang w:val="sr-Latn-CS"/>
        </w:rPr>
        <w:t>г</w:t>
      </w:r>
      <w:r w:rsidR="008B0DCE" w:rsidRPr="002458A2">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кт</w:t>
      </w:r>
      <w:r>
        <w:rPr>
          <w:szCs w:val="24"/>
          <w:lang w:val="sr-Latn-CS"/>
        </w:rPr>
        <w:t>е</w:t>
      </w:r>
      <w:r w:rsidR="00B61EF7">
        <w:rPr>
          <w:szCs w:val="24"/>
          <w:lang w:val="sr-Latn-CS"/>
        </w:rPr>
        <w:t>р</w:t>
      </w:r>
      <w:r>
        <w:rPr>
          <w:szCs w:val="24"/>
          <w:lang w:val="sr-Latn-CS"/>
        </w:rPr>
        <w:t>а</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р</w:t>
      </w:r>
      <w:r>
        <w:rPr>
          <w:szCs w:val="24"/>
          <w:lang w:val="sr-Latn-CS"/>
        </w:rPr>
        <w:t>е</w:t>
      </w:r>
      <w:r w:rsidR="00B61EF7">
        <w:rPr>
          <w:szCs w:val="24"/>
          <w:lang w:val="sr-Latn-CS"/>
        </w:rPr>
        <w:t>зулт</w:t>
      </w:r>
      <w:r>
        <w:rPr>
          <w:szCs w:val="24"/>
          <w:lang w:val="sr-Latn-CS"/>
        </w:rPr>
        <w:t>а</w:t>
      </w:r>
      <w:r w:rsidR="00B61EF7">
        <w:rPr>
          <w:szCs w:val="24"/>
          <w:lang w:val="sr-Latn-CS"/>
        </w:rPr>
        <w:t>т</w:t>
      </w:r>
      <w:r w:rsidR="008B0DCE" w:rsidRPr="002458A2">
        <w:rPr>
          <w:szCs w:val="24"/>
          <w:lang w:val="sr-Latn-CS"/>
        </w:rPr>
        <w:t xml:space="preserve"> </w:t>
      </w:r>
      <w:r w:rsidR="00B61EF7">
        <w:rPr>
          <w:szCs w:val="24"/>
          <w:lang w:val="sr-Latn-CS"/>
        </w:rPr>
        <w:t>ј</w:t>
      </w:r>
      <w:r>
        <w:rPr>
          <w:szCs w:val="24"/>
          <w:lang w:val="sr-Latn-CS"/>
        </w:rPr>
        <w:t>е</w:t>
      </w:r>
      <w:r w:rsidR="008B0DCE" w:rsidRPr="002458A2">
        <w:rPr>
          <w:szCs w:val="24"/>
          <w:lang w:val="sr-Latn-CS"/>
        </w:rPr>
        <w:t xml:space="preserve"> </w:t>
      </w:r>
      <w:r>
        <w:rPr>
          <w:szCs w:val="24"/>
          <w:lang w:val="sr-Latn-CS"/>
        </w:rPr>
        <w:t>е</w:t>
      </w:r>
      <w:r w:rsidR="00B61EF7">
        <w:rPr>
          <w:szCs w:val="24"/>
          <w:lang w:val="sr-Latn-CS"/>
        </w:rPr>
        <w:t>л</w:t>
      </w:r>
      <w:r>
        <w:rPr>
          <w:szCs w:val="24"/>
          <w:lang w:val="sr-Latn-CS"/>
        </w:rPr>
        <w:t>е</w:t>
      </w:r>
      <w:r w:rsidR="00B61EF7">
        <w:rPr>
          <w:szCs w:val="24"/>
          <w:lang w:val="sr-Latn-CS"/>
        </w:rPr>
        <w:t>м</w:t>
      </w:r>
      <w:r>
        <w:rPr>
          <w:szCs w:val="24"/>
          <w:lang w:val="sr-Latn-CS"/>
        </w:rPr>
        <w:t>е</w:t>
      </w:r>
      <w:r w:rsidR="00B61EF7">
        <w:rPr>
          <w:szCs w:val="24"/>
          <w:lang w:val="sr-Latn-CS"/>
        </w:rPr>
        <w:t>нт</w:t>
      </w:r>
      <w:r>
        <w:rPr>
          <w:szCs w:val="24"/>
          <w:lang w:val="sr-Latn-CS"/>
        </w:rPr>
        <w:t>а</w:t>
      </w:r>
      <w:r w:rsidR="00B61EF7">
        <w:rPr>
          <w:szCs w:val="24"/>
          <w:lang w:val="sr-Latn-CS"/>
        </w:rPr>
        <w:t>рних</w:t>
      </w:r>
      <w:r w:rsidR="008B0DCE" w:rsidRPr="002458A2">
        <w:rPr>
          <w:szCs w:val="24"/>
          <w:lang w:val="sr-Latn-CS"/>
        </w:rPr>
        <w:t xml:space="preserve"> </w:t>
      </w:r>
      <w:r w:rsidR="00B61EF7">
        <w:rPr>
          <w:szCs w:val="24"/>
          <w:lang w:val="sr-Latn-CS"/>
        </w:rPr>
        <w:t>н</w:t>
      </w:r>
      <w:r>
        <w:rPr>
          <w:szCs w:val="24"/>
          <w:lang w:val="sr-Latn-CS"/>
        </w:rPr>
        <w:t>е</w:t>
      </w:r>
      <w:r w:rsidR="00B61EF7">
        <w:rPr>
          <w:szCs w:val="24"/>
          <w:lang w:val="sr-Latn-CS"/>
        </w:rPr>
        <w:t>по</w:t>
      </w:r>
      <w:r>
        <w:rPr>
          <w:szCs w:val="24"/>
          <w:lang w:val="sr-Latn-CS"/>
        </w:rPr>
        <w:t>г</w:t>
      </w:r>
      <w:r w:rsidR="00B61EF7">
        <w:rPr>
          <w:szCs w:val="24"/>
          <w:lang w:val="sr-Latn-CS"/>
        </w:rPr>
        <w:t>о</w:t>
      </w:r>
      <w:r>
        <w:rPr>
          <w:szCs w:val="24"/>
          <w:lang w:val="sr-Latn-CS"/>
        </w:rPr>
        <w:t>да</w:t>
      </w:r>
      <w:r w:rsidR="008B0DCE" w:rsidRPr="002458A2">
        <w:rPr>
          <w:szCs w:val="24"/>
          <w:lang w:val="sr-Latn-CS"/>
        </w:rPr>
        <w:t xml:space="preserve"> </w:t>
      </w:r>
      <w:r w:rsidR="00B61EF7">
        <w:rPr>
          <w:szCs w:val="24"/>
          <w:lang w:val="sr-Latn-CS"/>
        </w:rPr>
        <w:t>или</w:t>
      </w:r>
      <w:r w:rsidR="008B0DCE" w:rsidRPr="002458A2">
        <w:rPr>
          <w:szCs w:val="24"/>
          <w:lang w:val="sr-Latn-CS"/>
        </w:rPr>
        <w:t xml:space="preserve"> </w:t>
      </w:r>
      <w:r>
        <w:rPr>
          <w:szCs w:val="24"/>
          <w:lang w:val="sr-Latn-CS"/>
        </w:rPr>
        <w:t>д</w:t>
      </w:r>
      <w:r w:rsidR="00B61EF7">
        <w:rPr>
          <w:szCs w:val="24"/>
          <w:lang w:val="sr-Latn-CS"/>
        </w:rPr>
        <w:t>ру</w:t>
      </w:r>
      <w:r>
        <w:rPr>
          <w:szCs w:val="24"/>
          <w:lang w:val="sr-Latn-CS"/>
        </w:rPr>
        <w:t>г</w:t>
      </w:r>
      <w:r w:rsidR="00B61EF7">
        <w:rPr>
          <w:szCs w:val="24"/>
          <w:lang w:val="sr-Latn-CS"/>
        </w:rPr>
        <w:t>их</w:t>
      </w:r>
      <w:r w:rsidR="008B0DCE" w:rsidRPr="002458A2">
        <w:rPr>
          <w:szCs w:val="24"/>
          <w:lang w:val="sr-Latn-CS"/>
        </w:rPr>
        <w:t xml:space="preserve"> </w:t>
      </w:r>
      <w:r w:rsidR="00B61EF7">
        <w:rPr>
          <w:szCs w:val="24"/>
          <w:lang w:val="sr-Latn-CS"/>
        </w:rPr>
        <w:t>н</w:t>
      </w:r>
      <w:r>
        <w:rPr>
          <w:szCs w:val="24"/>
          <w:lang w:val="sr-Latn-CS"/>
        </w:rPr>
        <w:t>е</w:t>
      </w:r>
      <w:r w:rsidR="00B61EF7">
        <w:rPr>
          <w:szCs w:val="24"/>
          <w:lang w:val="sr-Latn-CS"/>
        </w:rPr>
        <w:t>пр</w:t>
      </w:r>
      <w:r>
        <w:rPr>
          <w:szCs w:val="24"/>
          <w:lang w:val="sr-Latn-CS"/>
        </w:rPr>
        <w:t>едв</w:t>
      </w:r>
      <w:r w:rsidR="00B61EF7">
        <w:rPr>
          <w:szCs w:val="24"/>
          <w:lang w:val="sr-Latn-CS"/>
        </w:rPr>
        <w:t>и</w:t>
      </w:r>
      <w:r>
        <w:rPr>
          <w:szCs w:val="24"/>
          <w:lang w:val="sr-Latn-CS"/>
        </w:rPr>
        <w:t>д</w:t>
      </w:r>
      <w:r w:rsidR="00B61EF7">
        <w:rPr>
          <w:szCs w:val="24"/>
          <w:lang w:val="sr-Latn-CS"/>
        </w:rPr>
        <w:t>и</w:t>
      </w:r>
      <w:r>
        <w:rPr>
          <w:szCs w:val="24"/>
          <w:lang w:val="sr-Latn-CS"/>
        </w:rPr>
        <w:t>в</w:t>
      </w:r>
      <w:r w:rsidR="00B61EF7">
        <w:rPr>
          <w:szCs w:val="24"/>
          <w:lang w:val="sr-Latn-CS"/>
        </w:rPr>
        <w:t>их</w:t>
      </w:r>
      <w:r w:rsidR="008B0DCE" w:rsidRPr="002458A2">
        <w:rPr>
          <w:szCs w:val="24"/>
          <w:lang w:val="sr-Latn-CS"/>
        </w:rPr>
        <w:t xml:space="preserve"> </w:t>
      </w:r>
      <w:r w:rsidR="00B61EF7">
        <w:rPr>
          <w:szCs w:val="24"/>
          <w:lang w:val="sr-Latn-CS"/>
        </w:rPr>
        <w:t>околности</w:t>
      </w:r>
      <w:r w:rsidR="008B0DCE" w:rsidRPr="002458A2">
        <w:rPr>
          <w:szCs w:val="24"/>
          <w:lang w:val="sr-Latn-CS"/>
        </w:rPr>
        <w:t>.</w:t>
      </w:r>
    </w:p>
    <w:p w:rsidR="008B0DCE" w:rsidRPr="002458A2" w:rsidRDefault="00BE010D" w:rsidP="00B5350C">
      <w:pPr>
        <w:ind w:right="-29" w:firstLine="567"/>
        <w:rPr>
          <w:szCs w:val="24"/>
          <w:lang w:val="sr-Latn-CS"/>
        </w:rPr>
      </w:pPr>
      <w:r>
        <w:rPr>
          <w:szCs w:val="24"/>
          <w:lang w:val="sr-Latn-CS"/>
        </w:rPr>
        <w:t>П</w:t>
      </w:r>
      <w:r w:rsidR="00B61EF7">
        <w:rPr>
          <w:szCs w:val="24"/>
          <w:lang w:val="sr-Latn-CS"/>
        </w:rPr>
        <w:t>ор</w:t>
      </w:r>
      <w:r>
        <w:rPr>
          <w:szCs w:val="24"/>
          <w:lang w:val="sr-Latn-CS"/>
        </w:rPr>
        <w:t>ед</w:t>
      </w:r>
      <w:r w:rsidR="008B0DCE" w:rsidRPr="002458A2">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них</w:t>
      </w:r>
      <w:r w:rsidR="008B0DCE" w:rsidRPr="002458A2">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8B0DCE" w:rsidRPr="002458A2">
        <w:rPr>
          <w:szCs w:val="24"/>
          <w:lang w:val="sr-Latn-CS"/>
        </w:rPr>
        <w:t xml:space="preserve"> </w:t>
      </w:r>
      <w:r>
        <w:rPr>
          <w:szCs w:val="24"/>
          <w:lang w:val="sr-Latn-CS"/>
        </w:rPr>
        <w:t>ев</w:t>
      </w:r>
      <w:r w:rsidR="00B61EF7">
        <w:rPr>
          <w:szCs w:val="24"/>
          <w:lang w:val="sr-Latn-CS"/>
        </w:rPr>
        <w:t>и</w:t>
      </w:r>
      <w:r>
        <w:rPr>
          <w:szCs w:val="24"/>
          <w:lang w:val="sr-Latn-CS"/>
        </w:rPr>
        <w:t>де</w:t>
      </w:r>
      <w:r w:rsidR="00B61EF7">
        <w:rPr>
          <w:szCs w:val="24"/>
          <w:lang w:val="sr-Latn-CS"/>
        </w:rPr>
        <w:t>нтир</w:t>
      </w:r>
      <w:r>
        <w:rPr>
          <w:szCs w:val="24"/>
          <w:lang w:val="sr-Latn-CS"/>
        </w:rPr>
        <w:t>а</w:t>
      </w:r>
      <w:r w:rsidR="00B61EF7">
        <w:rPr>
          <w:szCs w:val="24"/>
          <w:lang w:val="sr-Latn-CS"/>
        </w:rPr>
        <w:t>ју</w:t>
      </w:r>
      <w:r w:rsidR="008B0DCE" w:rsidRPr="002458A2">
        <w:rPr>
          <w:szCs w:val="24"/>
          <w:lang w:val="sr-Latn-CS"/>
        </w:rPr>
        <w:t xml:space="preserve"> </w:t>
      </w:r>
      <w:r w:rsidR="00B61EF7">
        <w:rPr>
          <w:szCs w:val="24"/>
          <w:lang w:val="sr-Latn-CS"/>
        </w:rPr>
        <w:t>с</w:t>
      </w:r>
      <w:r>
        <w:rPr>
          <w:szCs w:val="24"/>
          <w:lang w:val="sr-Latn-CS"/>
        </w:rPr>
        <w:t>е</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Pr>
          <w:szCs w:val="24"/>
          <w:lang w:val="sr-Latn-CS"/>
        </w:rPr>
        <w:t>д</w:t>
      </w:r>
      <w:r w:rsidR="00B61EF7">
        <w:rPr>
          <w:szCs w:val="24"/>
          <w:lang w:val="sr-Latn-CS"/>
        </w:rPr>
        <w:t>ру</w:t>
      </w:r>
      <w:r>
        <w:rPr>
          <w:szCs w:val="24"/>
          <w:lang w:val="sr-Latn-CS"/>
        </w:rPr>
        <w:t>г</w:t>
      </w:r>
      <w:r w:rsidR="00B61EF7">
        <w:rPr>
          <w:szCs w:val="24"/>
          <w:lang w:val="sr-Latn-CS"/>
        </w:rPr>
        <w:t>и</w:t>
      </w:r>
      <w:r w:rsidR="008B0DCE" w:rsidRPr="002458A2">
        <w:rPr>
          <w:szCs w:val="24"/>
          <w:lang w:val="sr-Latn-CS"/>
        </w:rPr>
        <w:t xml:space="preserve"> </w:t>
      </w:r>
      <w:r w:rsidR="00B61EF7">
        <w:rPr>
          <w:szCs w:val="24"/>
          <w:lang w:val="sr-Latn-CS"/>
        </w:rPr>
        <w:t>по</w:t>
      </w:r>
      <w:r>
        <w:rPr>
          <w:szCs w:val="24"/>
          <w:lang w:val="sr-Latn-CS"/>
        </w:rPr>
        <w:t>да</w:t>
      </w:r>
      <w:r w:rsidR="00B61EF7">
        <w:rPr>
          <w:szCs w:val="24"/>
          <w:lang w:val="sr-Latn-CS"/>
        </w:rPr>
        <w:t>ци</w:t>
      </w:r>
      <w:r w:rsidR="008B0DCE" w:rsidRPr="002458A2">
        <w:rPr>
          <w:szCs w:val="24"/>
          <w:lang w:val="sr-Latn-CS"/>
        </w:rPr>
        <w:t xml:space="preserve"> </w:t>
      </w:r>
      <w:r w:rsidR="00B61EF7">
        <w:rPr>
          <w:szCs w:val="24"/>
          <w:lang w:val="sr-Latn-CS"/>
        </w:rPr>
        <w:t>и</w:t>
      </w:r>
      <w:r w:rsidR="008B0DCE" w:rsidRPr="002458A2">
        <w:rPr>
          <w:szCs w:val="24"/>
          <w:lang w:val="sr-Latn-CS"/>
        </w:rPr>
        <w:t xml:space="preserve"> </w:t>
      </w:r>
      <w:r w:rsidR="00B61EF7">
        <w:rPr>
          <w:szCs w:val="24"/>
          <w:lang w:val="sr-Latn-CS"/>
        </w:rPr>
        <w:t>пој</w:t>
      </w:r>
      <w:r>
        <w:rPr>
          <w:szCs w:val="24"/>
          <w:lang w:val="sr-Latn-CS"/>
        </w:rPr>
        <w:t>аве</w:t>
      </w:r>
      <w:r w:rsidR="008B0DCE" w:rsidRPr="002458A2">
        <w:rPr>
          <w:szCs w:val="24"/>
          <w:lang w:val="sr-Latn-CS"/>
        </w:rPr>
        <w:t xml:space="preserve"> </w:t>
      </w:r>
      <w:r w:rsidR="00B61EF7">
        <w:rPr>
          <w:szCs w:val="24"/>
          <w:lang w:val="sr-Latn-CS"/>
        </w:rPr>
        <w:t>о</w:t>
      </w:r>
      <w:r>
        <w:rPr>
          <w:szCs w:val="24"/>
          <w:lang w:val="sr-Latn-CS"/>
        </w:rPr>
        <w:t>д</w:t>
      </w:r>
      <w:r w:rsidR="008B0DCE" w:rsidRPr="002458A2">
        <w:rPr>
          <w:szCs w:val="24"/>
          <w:lang w:val="sr-Latn-CS"/>
        </w:rPr>
        <w:t xml:space="preserve"> </w:t>
      </w:r>
      <w:r w:rsidR="00B61EF7">
        <w:rPr>
          <w:szCs w:val="24"/>
          <w:lang w:val="sr-Latn-CS"/>
        </w:rPr>
        <w:t>зн</w:t>
      </w:r>
      <w:r>
        <w:rPr>
          <w:szCs w:val="24"/>
          <w:lang w:val="sr-Latn-CS"/>
        </w:rPr>
        <w:t>а</w:t>
      </w:r>
      <w:r w:rsidR="00B61EF7">
        <w:rPr>
          <w:szCs w:val="24"/>
          <w:lang w:val="sr-Latn-CS"/>
        </w:rPr>
        <w:t>ч</w:t>
      </w:r>
      <w:r>
        <w:rPr>
          <w:szCs w:val="24"/>
          <w:lang w:val="sr-Latn-CS"/>
        </w:rPr>
        <w:t>а</w:t>
      </w:r>
      <w:r w:rsidR="00B61EF7">
        <w:rPr>
          <w:szCs w:val="24"/>
          <w:lang w:val="sr-Latn-CS"/>
        </w:rPr>
        <w:t>ј</w:t>
      </w:r>
      <w:r>
        <w:rPr>
          <w:szCs w:val="24"/>
          <w:lang w:val="sr-Latn-CS"/>
        </w:rPr>
        <w:t>а</w:t>
      </w:r>
      <w:r w:rsidR="008B0DCE" w:rsidRPr="002458A2">
        <w:rPr>
          <w:szCs w:val="24"/>
          <w:lang w:val="sr-Latn-CS"/>
        </w:rPr>
        <w:t xml:space="preserve"> </w:t>
      </w:r>
      <w:r w:rsidR="00B61EF7">
        <w:rPr>
          <w:szCs w:val="24"/>
          <w:lang w:val="sr-Latn-CS"/>
        </w:rPr>
        <w:t>з</w:t>
      </w:r>
      <w:r>
        <w:rPr>
          <w:szCs w:val="24"/>
          <w:lang w:val="sr-Latn-CS"/>
        </w:rPr>
        <w:t>а</w:t>
      </w:r>
      <w:r w:rsidR="008B0DCE" w:rsidRPr="002458A2">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е</w:t>
      </w:r>
      <w:r w:rsidR="008B0DCE" w:rsidRPr="002458A2">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2458A2">
        <w:rPr>
          <w:szCs w:val="24"/>
          <w:lang w:val="sr-Latn-CS"/>
        </w:rPr>
        <w:t xml:space="preserve"> </w:t>
      </w:r>
      <w:r w:rsidR="00B61EF7">
        <w:rPr>
          <w:szCs w:val="24"/>
          <w:lang w:val="sr-Latn-CS"/>
        </w:rPr>
        <w:t>у</w:t>
      </w:r>
      <w:r w:rsidR="008B0DCE" w:rsidRPr="002458A2">
        <w:rPr>
          <w:szCs w:val="24"/>
          <w:lang w:val="sr-Latn-CS"/>
        </w:rPr>
        <w:t xml:space="preserve"> </w:t>
      </w:r>
      <w:r w:rsidR="00B61EF7">
        <w:rPr>
          <w:szCs w:val="24"/>
          <w:lang w:val="sr-Latn-CS"/>
        </w:rPr>
        <w:t>пос</w:t>
      </w:r>
      <w:r>
        <w:rPr>
          <w:szCs w:val="24"/>
          <w:lang w:val="sr-Latn-CS"/>
        </w:rPr>
        <w:t>еб</w:t>
      </w:r>
      <w:r w:rsidR="00B61EF7">
        <w:rPr>
          <w:szCs w:val="24"/>
          <w:lang w:val="sr-Latn-CS"/>
        </w:rPr>
        <w:t>ном</w:t>
      </w:r>
      <w:r w:rsidR="008B0DCE" w:rsidRPr="002458A2">
        <w:rPr>
          <w:szCs w:val="24"/>
          <w:lang w:val="sr-Latn-CS"/>
        </w:rPr>
        <w:t xml:space="preserve"> </w:t>
      </w:r>
      <w:r w:rsidR="00B61EF7">
        <w:rPr>
          <w:szCs w:val="24"/>
          <w:lang w:val="sr-Latn-CS"/>
        </w:rPr>
        <w:t>прило</w:t>
      </w:r>
      <w:r>
        <w:rPr>
          <w:szCs w:val="24"/>
          <w:lang w:val="sr-Latn-CS"/>
        </w:rPr>
        <w:t>г</w:t>
      </w:r>
      <w:r w:rsidR="00B61EF7">
        <w:rPr>
          <w:szCs w:val="24"/>
          <w:lang w:val="sr-Latn-CS"/>
        </w:rPr>
        <w:t>у</w:t>
      </w:r>
      <w:r w:rsidR="008B0DCE" w:rsidRPr="002458A2">
        <w:rPr>
          <w:szCs w:val="24"/>
          <w:lang w:val="sr-Latn-CS"/>
        </w:rPr>
        <w:t xml:space="preserve"> - </w:t>
      </w:r>
      <w:r w:rsidR="008B0DCE" w:rsidRPr="002458A2">
        <w:rPr>
          <w:b/>
          <w:szCs w:val="24"/>
          <w:lang w:val="sr-Latn-CS"/>
        </w:rPr>
        <w:t>"</w:t>
      </w:r>
      <w:r>
        <w:rPr>
          <w:b/>
          <w:szCs w:val="24"/>
          <w:lang w:val="sr-Latn-CS"/>
        </w:rPr>
        <w:t>Ш</w:t>
      </w:r>
      <w:r w:rsidR="00B61EF7">
        <w:rPr>
          <w:b/>
          <w:szCs w:val="24"/>
          <w:lang w:val="sr-Latn-CS"/>
        </w:rPr>
        <w:t>умск</w:t>
      </w:r>
      <w:r>
        <w:rPr>
          <w:b/>
          <w:szCs w:val="24"/>
          <w:lang w:val="sr-Latn-CS"/>
        </w:rPr>
        <w:t>а</w:t>
      </w:r>
      <w:r w:rsidR="008B0DCE" w:rsidRPr="002458A2">
        <w:rPr>
          <w:b/>
          <w:szCs w:val="24"/>
          <w:lang w:val="sr-Latn-CS"/>
        </w:rPr>
        <w:t xml:space="preserve"> </w:t>
      </w:r>
      <w:r w:rsidR="00B61EF7">
        <w:rPr>
          <w:b/>
          <w:szCs w:val="24"/>
          <w:lang w:val="sr-Latn-CS"/>
        </w:rPr>
        <w:t>хроник</w:t>
      </w:r>
      <w:r>
        <w:rPr>
          <w:b/>
          <w:szCs w:val="24"/>
          <w:lang w:val="sr-Latn-CS"/>
        </w:rPr>
        <w:t>а</w:t>
      </w:r>
      <w:r w:rsidR="008B0DCE" w:rsidRPr="002458A2">
        <w:rPr>
          <w:b/>
          <w:szCs w:val="24"/>
          <w:lang w:val="sr-Latn-CS"/>
        </w:rPr>
        <w:t>"</w:t>
      </w:r>
      <w:r w:rsidR="008B0DCE" w:rsidRPr="002458A2">
        <w:rPr>
          <w:szCs w:val="24"/>
          <w:lang w:val="sr-Latn-CS"/>
        </w:rPr>
        <w:t xml:space="preserve"> </w:t>
      </w:r>
      <w:r w:rsidR="00B61EF7">
        <w:rPr>
          <w:szCs w:val="24"/>
          <w:lang w:val="sr-Latn-CS"/>
        </w:rPr>
        <w:t>к</w:t>
      </w:r>
      <w:r>
        <w:rPr>
          <w:szCs w:val="24"/>
          <w:lang w:val="sr-Latn-CS"/>
        </w:rPr>
        <w:t>а</w:t>
      </w:r>
      <w:r w:rsidR="00B61EF7">
        <w:rPr>
          <w:szCs w:val="24"/>
          <w:lang w:val="sr-Latn-CS"/>
        </w:rPr>
        <w:t>о</w:t>
      </w:r>
      <w:r w:rsidR="008B0DCE" w:rsidRPr="002458A2">
        <w:rPr>
          <w:szCs w:val="24"/>
          <w:lang w:val="sr-Latn-CS"/>
        </w:rPr>
        <w:t xml:space="preserve"> </w:t>
      </w:r>
      <w:r w:rsidR="00B61EF7">
        <w:rPr>
          <w:szCs w:val="24"/>
          <w:lang w:val="sr-Latn-CS"/>
        </w:rPr>
        <w:t>што</w:t>
      </w:r>
      <w:r w:rsidR="008B0DCE" w:rsidRPr="002458A2">
        <w:rPr>
          <w:szCs w:val="24"/>
          <w:lang w:val="sr-Latn-CS"/>
        </w:rPr>
        <w:t xml:space="preserve"> </w:t>
      </w:r>
      <w:r w:rsidR="00B61EF7">
        <w:rPr>
          <w:szCs w:val="24"/>
          <w:lang w:val="sr-Latn-CS"/>
        </w:rPr>
        <w:t>су</w:t>
      </w:r>
      <w:r w:rsidR="008B0DCE" w:rsidRPr="002458A2">
        <w:rPr>
          <w:szCs w:val="24"/>
          <w:lang w:val="sr-Latn-CS"/>
        </w:rPr>
        <w:t>:</w:t>
      </w:r>
    </w:p>
    <w:p w:rsidR="008B0DCE" w:rsidRPr="002458A2" w:rsidRDefault="00B61EF7" w:rsidP="00B5350C">
      <w:pPr>
        <w:numPr>
          <w:ilvl w:val="0"/>
          <w:numId w:val="17"/>
        </w:numPr>
        <w:tabs>
          <w:tab w:val="clear" w:pos="1080"/>
        </w:tabs>
        <w:ind w:left="2552" w:right="-29" w:firstLine="567"/>
        <w:rPr>
          <w:szCs w:val="24"/>
          <w:lang w:val="sr-Latn-CS"/>
        </w:rPr>
      </w:pPr>
      <w:r>
        <w:rPr>
          <w:szCs w:val="24"/>
          <w:lang w:val="sr-Latn-CS"/>
        </w:rPr>
        <w:t>пром</w:t>
      </w:r>
      <w:r w:rsidR="00BE010D">
        <w:rPr>
          <w:szCs w:val="24"/>
          <w:lang w:val="sr-Latn-CS"/>
        </w:rPr>
        <w:t>е</w:t>
      </w:r>
      <w:r>
        <w:rPr>
          <w:szCs w:val="24"/>
          <w:lang w:val="sr-Latn-CS"/>
        </w:rPr>
        <w:t>н</w:t>
      </w:r>
      <w:r w:rsidR="00BE010D">
        <w:rPr>
          <w:szCs w:val="24"/>
          <w:lang w:val="sr-Latn-CS"/>
        </w:rPr>
        <w:t>а</w:t>
      </w:r>
      <w:r w:rsidR="008B0DCE" w:rsidRPr="002458A2">
        <w:rPr>
          <w:szCs w:val="24"/>
          <w:lang w:val="sr-Latn-CS"/>
        </w:rPr>
        <w:t xml:space="preserve"> </w:t>
      </w:r>
      <w:r>
        <w:rPr>
          <w:szCs w:val="24"/>
          <w:lang w:val="sr-Latn-CS"/>
        </w:rPr>
        <w:t>у</w:t>
      </w:r>
      <w:r w:rsidR="008B0DCE" w:rsidRPr="002458A2">
        <w:rPr>
          <w:szCs w:val="24"/>
          <w:lang w:val="sr-Latn-CS"/>
        </w:rPr>
        <w:t xml:space="preserve"> </w:t>
      </w:r>
      <w:r>
        <w:rPr>
          <w:szCs w:val="24"/>
          <w:lang w:val="sr-Latn-CS"/>
        </w:rPr>
        <w:t>пос</w:t>
      </w:r>
      <w:r w:rsidR="00BE010D">
        <w:rPr>
          <w:szCs w:val="24"/>
          <w:lang w:val="sr-Latn-CS"/>
        </w:rPr>
        <w:t>ед</w:t>
      </w:r>
      <w:r>
        <w:rPr>
          <w:szCs w:val="24"/>
          <w:lang w:val="sr-Latn-CS"/>
        </w:rPr>
        <w:t>о</w:t>
      </w:r>
      <w:r w:rsidR="00BE010D">
        <w:rPr>
          <w:szCs w:val="24"/>
          <w:lang w:val="sr-Latn-CS"/>
        </w:rPr>
        <w:t>в</w:t>
      </w:r>
      <w:r>
        <w:rPr>
          <w:szCs w:val="24"/>
          <w:lang w:val="sr-Latn-CS"/>
        </w:rPr>
        <w:t>ним</w:t>
      </w:r>
      <w:r w:rsidR="008B0DCE" w:rsidRPr="002458A2">
        <w:rPr>
          <w:szCs w:val="24"/>
          <w:lang w:val="sr-Latn-CS"/>
        </w:rPr>
        <w:t xml:space="preserve"> </w:t>
      </w:r>
      <w:r>
        <w:rPr>
          <w:szCs w:val="24"/>
          <w:lang w:val="sr-Latn-CS"/>
        </w:rPr>
        <w:t>о</w:t>
      </w:r>
      <w:r w:rsidR="00BE010D">
        <w:rPr>
          <w:szCs w:val="24"/>
          <w:lang w:val="sr-Latn-CS"/>
        </w:rPr>
        <w:t>д</w:t>
      </w:r>
      <w:r>
        <w:rPr>
          <w:szCs w:val="24"/>
          <w:lang w:val="sr-Latn-CS"/>
        </w:rPr>
        <w:t>носим</w:t>
      </w:r>
      <w:r w:rsidR="00BE010D">
        <w:rPr>
          <w:szCs w:val="24"/>
          <w:lang w:val="sr-Latn-CS"/>
        </w:rPr>
        <w:t>а</w:t>
      </w:r>
      <w:r w:rsidR="008B0DCE" w:rsidRPr="002458A2">
        <w:rPr>
          <w:szCs w:val="24"/>
          <w:lang w:val="sr-Latn-CS"/>
        </w:rPr>
        <w:t>;</w:t>
      </w:r>
    </w:p>
    <w:p w:rsidR="008B0DCE" w:rsidRPr="002458A2" w:rsidRDefault="00BE010D" w:rsidP="00B5350C">
      <w:pPr>
        <w:numPr>
          <w:ilvl w:val="0"/>
          <w:numId w:val="17"/>
        </w:numPr>
        <w:tabs>
          <w:tab w:val="clear" w:pos="1080"/>
        </w:tabs>
        <w:ind w:left="2552" w:right="-29" w:firstLine="567"/>
        <w:rPr>
          <w:szCs w:val="24"/>
          <w:lang w:val="sr-Latn-CS"/>
        </w:rPr>
      </w:pPr>
      <w:r>
        <w:rPr>
          <w:szCs w:val="24"/>
          <w:lang w:val="sr-Latn-CS"/>
        </w:rPr>
        <w:t>ве</w:t>
      </w:r>
      <w:r w:rsidR="00B61EF7">
        <w:rPr>
          <w:szCs w:val="24"/>
          <w:lang w:val="sr-Latn-CS"/>
        </w:rPr>
        <w:t>ћ</w:t>
      </w:r>
      <w:r>
        <w:rPr>
          <w:szCs w:val="24"/>
          <w:lang w:val="sr-Latn-CS"/>
        </w:rPr>
        <w:t>е</w:t>
      </w:r>
      <w:r w:rsidR="008B0DCE" w:rsidRPr="002458A2">
        <w:rPr>
          <w:szCs w:val="24"/>
          <w:lang w:val="sr-Latn-CS"/>
        </w:rPr>
        <w:t xml:space="preserve"> </w:t>
      </w:r>
      <w:r w:rsidR="00B61EF7">
        <w:rPr>
          <w:szCs w:val="24"/>
          <w:lang w:val="sr-Latn-CS"/>
        </w:rPr>
        <w:t>шумск</w:t>
      </w:r>
      <w:r>
        <w:rPr>
          <w:szCs w:val="24"/>
          <w:lang w:val="sr-Latn-CS"/>
        </w:rPr>
        <w:t>е</w:t>
      </w:r>
      <w:r w:rsidR="008B0DCE" w:rsidRPr="002458A2">
        <w:rPr>
          <w:szCs w:val="24"/>
          <w:lang w:val="sr-Latn-CS"/>
        </w:rPr>
        <w:t xml:space="preserve"> </w:t>
      </w:r>
      <w:r w:rsidR="00B61EF7">
        <w:rPr>
          <w:szCs w:val="24"/>
          <w:lang w:val="sr-Latn-CS"/>
        </w:rPr>
        <w:t>шт</w:t>
      </w:r>
      <w:r>
        <w:rPr>
          <w:szCs w:val="24"/>
          <w:lang w:val="sr-Latn-CS"/>
        </w:rPr>
        <w:t>е</w:t>
      </w:r>
      <w:r w:rsidR="00B61EF7">
        <w:rPr>
          <w:szCs w:val="24"/>
          <w:lang w:val="sr-Latn-CS"/>
        </w:rPr>
        <w:t>т</w:t>
      </w:r>
      <w:r>
        <w:rPr>
          <w:szCs w:val="24"/>
          <w:lang w:val="sr-Latn-CS"/>
        </w:rPr>
        <w:t>е</w:t>
      </w:r>
      <w:r w:rsidR="008B0DCE" w:rsidRPr="002458A2">
        <w:rPr>
          <w:szCs w:val="24"/>
          <w:lang w:val="sr-Latn-CS"/>
        </w:rPr>
        <w:t xml:space="preserve"> </w:t>
      </w:r>
      <w:r w:rsidR="00B61EF7">
        <w:rPr>
          <w:szCs w:val="24"/>
          <w:lang w:val="sr-Latn-CS"/>
        </w:rPr>
        <w:t>о</w:t>
      </w:r>
      <w:r>
        <w:rPr>
          <w:szCs w:val="24"/>
          <w:lang w:val="sr-Latn-CS"/>
        </w:rPr>
        <w:t>д</w:t>
      </w:r>
      <w:r w:rsidR="008B0DCE" w:rsidRPr="002458A2">
        <w:rPr>
          <w:szCs w:val="24"/>
          <w:lang w:val="sr-Latn-CS"/>
        </w:rPr>
        <w:t xml:space="preserve"> </w:t>
      </w:r>
      <w:r>
        <w:rPr>
          <w:szCs w:val="24"/>
          <w:lang w:val="sr-Latn-CS"/>
        </w:rPr>
        <w:t>е</w:t>
      </w:r>
      <w:r w:rsidR="00B61EF7">
        <w:rPr>
          <w:szCs w:val="24"/>
          <w:lang w:val="sr-Latn-CS"/>
        </w:rPr>
        <w:t>л</w:t>
      </w:r>
      <w:r>
        <w:rPr>
          <w:szCs w:val="24"/>
          <w:lang w:val="sr-Latn-CS"/>
        </w:rPr>
        <w:t>е</w:t>
      </w:r>
      <w:r w:rsidR="00B61EF7">
        <w:rPr>
          <w:szCs w:val="24"/>
          <w:lang w:val="sr-Latn-CS"/>
        </w:rPr>
        <w:t>м</w:t>
      </w:r>
      <w:r>
        <w:rPr>
          <w:szCs w:val="24"/>
          <w:lang w:val="sr-Latn-CS"/>
        </w:rPr>
        <w:t>е</w:t>
      </w:r>
      <w:r w:rsidR="00B61EF7">
        <w:rPr>
          <w:szCs w:val="24"/>
          <w:lang w:val="sr-Latn-CS"/>
        </w:rPr>
        <w:t>нт</w:t>
      </w:r>
      <w:r>
        <w:rPr>
          <w:szCs w:val="24"/>
          <w:lang w:val="sr-Latn-CS"/>
        </w:rPr>
        <w:t>а</w:t>
      </w:r>
      <w:r w:rsidR="00B61EF7">
        <w:rPr>
          <w:szCs w:val="24"/>
          <w:lang w:val="sr-Latn-CS"/>
        </w:rPr>
        <w:t>рних</w:t>
      </w:r>
      <w:r w:rsidR="008B0DCE" w:rsidRPr="002458A2">
        <w:rPr>
          <w:szCs w:val="24"/>
          <w:lang w:val="sr-Latn-CS"/>
        </w:rPr>
        <w:t xml:space="preserve"> </w:t>
      </w:r>
      <w:r w:rsidR="00B61EF7">
        <w:rPr>
          <w:szCs w:val="24"/>
          <w:lang w:val="sr-Latn-CS"/>
        </w:rPr>
        <w:t>н</w:t>
      </w:r>
      <w:r>
        <w:rPr>
          <w:szCs w:val="24"/>
          <w:lang w:val="sr-Latn-CS"/>
        </w:rPr>
        <w:t>е</w:t>
      </w:r>
      <w:r w:rsidR="00B61EF7">
        <w:rPr>
          <w:szCs w:val="24"/>
          <w:lang w:val="sr-Latn-CS"/>
        </w:rPr>
        <w:t>по</w:t>
      </w:r>
      <w:r>
        <w:rPr>
          <w:szCs w:val="24"/>
          <w:lang w:val="sr-Latn-CS"/>
        </w:rPr>
        <w:t>г</w:t>
      </w:r>
      <w:r w:rsidR="00B61EF7">
        <w:rPr>
          <w:szCs w:val="24"/>
          <w:lang w:val="sr-Latn-CS"/>
        </w:rPr>
        <w:t>о</w:t>
      </w:r>
      <w:r>
        <w:rPr>
          <w:szCs w:val="24"/>
          <w:lang w:val="sr-Latn-CS"/>
        </w:rPr>
        <w:t>да</w:t>
      </w:r>
      <w:r w:rsidR="008B0DCE" w:rsidRPr="002458A2">
        <w:rPr>
          <w:szCs w:val="24"/>
          <w:lang w:val="sr-Latn-CS"/>
        </w:rPr>
        <w:t>;</w:t>
      </w:r>
    </w:p>
    <w:p w:rsidR="008B0DCE" w:rsidRPr="002458A2" w:rsidRDefault="00B61EF7" w:rsidP="00B5350C">
      <w:pPr>
        <w:numPr>
          <w:ilvl w:val="0"/>
          <w:numId w:val="17"/>
        </w:numPr>
        <w:tabs>
          <w:tab w:val="clear" w:pos="1080"/>
        </w:tabs>
        <w:ind w:left="2552" w:right="-29" w:firstLine="567"/>
        <w:rPr>
          <w:szCs w:val="24"/>
          <w:lang w:val="sr-Latn-CS"/>
        </w:rPr>
      </w:pPr>
      <w:r>
        <w:rPr>
          <w:szCs w:val="24"/>
          <w:lang w:val="sr-Latn-CS"/>
        </w:rPr>
        <w:t>шт</w:t>
      </w:r>
      <w:r w:rsidR="00BE010D">
        <w:rPr>
          <w:szCs w:val="24"/>
          <w:lang w:val="sr-Latn-CS"/>
        </w:rPr>
        <w:t>е</w:t>
      </w:r>
      <w:r>
        <w:rPr>
          <w:szCs w:val="24"/>
          <w:lang w:val="sr-Latn-CS"/>
        </w:rPr>
        <w:t>т</w:t>
      </w:r>
      <w:r w:rsidR="00BE010D">
        <w:rPr>
          <w:szCs w:val="24"/>
          <w:lang w:val="sr-Latn-CS"/>
        </w:rPr>
        <w:t>е</w:t>
      </w:r>
      <w:r w:rsidR="008B0DCE" w:rsidRPr="002458A2">
        <w:rPr>
          <w:szCs w:val="24"/>
          <w:lang w:val="sr-Latn-CS"/>
        </w:rPr>
        <w:t xml:space="preserve"> </w:t>
      </w:r>
      <w:r>
        <w:rPr>
          <w:szCs w:val="24"/>
          <w:lang w:val="sr-Latn-CS"/>
        </w:rPr>
        <w:t>о</w:t>
      </w:r>
      <w:r w:rsidR="00BE010D">
        <w:rPr>
          <w:szCs w:val="24"/>
          <w:lang w:val="sr-Latn-CS"/>
        </w:rPr>
        <w:t>д</w:t>
      </w:r>
      <w:r w:rsidR="008B0DCE" w:rsidRPr="002458A2">
        <w:rPr>
          <w:szCs w:val="24"/>
          <w:lang w:val="sr-Latn-CS"/>
        </w:rPr>
        <w:t xml:space="preserve"> </w:t>
      </w:r>
      <w:r w:rsidR="00BE010D">
        <w:rPr>
          <w:szCs w:val="24"/>
          <w:lang w:val="sr-Latn-CS"/>
        </w:rPr>
        <w:t>б</w:t>
      </w:r>
      <w:r>
        <w:rPr>
          <w:szCs w:val="24"/>
          <w:lang w:val="sr-Latn-CS"/>
        </w:rPr>
        <w:t>и</w:t>
      </w:r>
      <w:r w:rsidR="001019E7">
        <w:rPr>
          <w:szCs w:val="24"/>
          <w:lang w:val="sr-Latn-CS"/>
        </w:rPr>
        <w:t>љ</w:t>
      </w:r>
      <w:r>
        <w:rPr>
          <w:szCs w:val="24"/>
          <w:lang w:val="sr-Latn-CS"/>
        </w:rPr>
        <w:t>них</w:t>
      </w:r>
      <w:r w:rsidR="008B0DCE" w:rsidRPr="002458A2">
        <w:rPr>
          <w:szCs w:val="24"/>
          <w:lang w:val="sr-Latn-CS"/>
        </w:rPr>
        <w:t xml:space="preserve"> </w:t>
      </w:r>
      <w:r w:rsidR="00BE010D">
        <w:rPr>
          <w:szCs w:val="24"/>
          <w:lang w:val="sr-Latn-CS"/>
        </w:rPr>
        <w:t>б</w:t>
      </w:r>
      <w:r>
        <w:rPr>
          <w:szCs w:val="24"/>
          <w:lang w:val="sr-Latn-CS"/>
        </w:rPr>
        <w:t>ол</w:t>
      </w:r>
      <w:r w:rsidR="00BE010D">
        <w:rPr>
          <w:szCs w:val="24"/>
          <w:lang w:val="sr-Latn-CS"/>
        </w:rPr>
        <w:t>е</w:t>
      </w:r>
      <w:r>
        <w:rPr>
          <w:szCs w:val="24"/>
          <w:lang w:val="sr-Latn-CS"/>
        </w:rPr>
        <w:t>сти</w:t>
      </w:r>
      <w:r w:rsidR="008B0DCE" w:rsidRPr="002458A2">
        <w:rPr>
          <w:szCs w:val="24"/>
          <w:lang w:val="sr-Latn-CS"/>
        </w:rPr>
        <w:t xml:space="preserve"> </w:t>
      </w:r>
      <w:r>
        <w:rPr>
          <w:szCs w:val="24"/>
          <w:lang w:val="sr-Latn-CS"/>
        </w:rPr>
        <w:t>и</w:t>
      </w:r>
      <w:r w:rsidR="008B0DCE" w:rsidRPr="002458A2">
        <w:rPr>
          <w:szCs w:val="24"/>
          <w:lang w:val="sr-Latn-CS"/>
        </w:rPr>
        <w:t xml:space="preserve"> </w:t>
      </w:r>
      <w:r>
        <w:rPr>
          <w:szCs w:val="24"/>
          <w:lang w:val="sr-Latn-CS"/>
        </w:rPr>
        <w:t>шт</w:t>
      </w:r>
      <w:r w:rsidR="00BE010D">
        <w:rPr>
          <w:szCs w:val="24"/>
          <w:lang w:val="sr-Latn-CS"/>
        </w:rPr>
        <w:t>е</w:t>
      </w:r>
      <w:r>
        <w:rPr>
          <w:szCs w:val="24"/>
          <w:lang w:val="sr-Latn-CS"/>
        </w:rPr>
        <w:t>точин</w:t>
      </w:r>
      <w:r w:rsidR="00BE010D">
        <w:rPr>
          <w:szCs w:val="24"/>
          <w:lang w:val="sr-Latn-CS"/>
        </w:rPr>
        <w:t>а</w:t>
      </w:r>
      <w:r w:rsidR="008B0DCE" w:rsidRPr="002458A2">
        <w:rPr>
          <w:szCs w:val="24"/>
          <w:lang w:val="sr-Latn-CS"/>
        </w:rPr>
        <w:t>;</w:t>
      </w:r>
    </w:p>
    <w:p w:rsidR="008B0DCE" w:rsidRPr="002458A2" w:rsidRDefault="00B61EF7" w:rsidP="00B5350C">
      <w:pPr>
        <w:numPr>
          <w:ilvl w:val="0"/>
          <w:numId w:val="17"/>
        </w:numPr>
        <w:tabs>
          <w:tab w:val="clear" w:pos="1080"/>
        </w:tabs>
        <w:ind w:left="2552" w:right="-29" w:firstLine="567"/>
        <w:rPr>
          <w:szCs w:val="24"/>
          <w:lang w:val="sr-Latn-CS"/>
        </w:rPr>
      </w:pPr>
      <w:r>
        <w:rPr>
          <w:szCs w:val="24"/>
          <w:lang w:val="sr-Latn-CS"/>
        </w:rPr>
        <w:t>пој</w:t>
      </w:r>
      <w:r w:rsidR="00BE010D">
        <w:rPr>
          <w:szCs w:val="24"/>
          <w:lang w:val="sr-Latn-CS"/>
        </w:rPr>
        <w:t>аве</w:t>
      </w:r>
      <w:r w:rsidR="008B0DCE" w:rsidRPr="002458A2">
        <w:rPr>
          <w:szCs w:val="24"/>
          <w:lang w:val="sr-Latn-CS"/>
        </w:rPr>
        <w:t xml:space="preserve"> </w:t>
      </w:r>
      <w:r>
        <w:rPr>
          <w:szCs w:val="24"/>
          <w:lang w:val="sr-Latn-CS"/>
        </w:rPr>
        <w:t>р</w:t>
      </w:r>
      <w:r w:rsidR="00BE010D">
        <w:rPr>
          <w:szCs w:val="24"/>
          <w:lang w:val="sr-Latn-CS"/>
        </w:rPr>
        <w:t>а</w:t>
      </w:r>
      <w:r>
        <w:rPr>
          <w:szCs w:val="24"/>
          <w:lang w:val="sr-Latn-CS"/>
        </w:rPr>
        <w:t>них</w:t>
      </w:r>
      <w:r w:rsidR="008B0DCE" w:rsidRPr="002458A2">
        <w:rPr>
          <w:szCs w:val="24"/>
          <w:lang w:val="sr-Latn-CS"/>
        </w:rPr>
        <w:t xml:space="preserve"> </w:t>
      </w:r>
      <w:r>
        <w:rPr>
          <w:szCs w:val="24"/>
          <w:lang w:val="sr-Latn-CS"/>
        </w:rPr>
        <w:t>и</w:t>
      </w:r>
      <w:r w:rsidR="008B0DCE" w:rsidRPr="002458A2">
        <w:rPr>
          <w:szCs w:val="24"/>
          <w:lang w:val="sr-Latn-CS"/>
        </w:rPr>
        <w:t xml:space="preserve"> </w:t>
      </w:r>
      <w:r>
        <w:rPr>
          <w:szCs w:val="24"/>
          <w:lang w:val="sr-Latn-CS"/>
        </w:rPr>
        <w:t>к</w:t>
      </w:r>
      <w:r w:rsidR="00BE010D">
        <w:rPr>
          <w:szCs w:val="24"/>
          <w:lang w:val="sr-Latn-CS"/>
        </w:rPr>
        <w:t>а</w:t>
      </w:r>
      <w:r>
        <w:rPr>
          <w:szCs w:val="24"/>
          <w:lang w:val="sr-Latn-CS"/>
        </w:rPr>
        <w:t>сних</w:t>
      </w:r>
      <w:r w:rsidR="008B0DCE" w:rsidRPr="002458A2">
        <w:rPr>
          <w:szCs w:val="24"/>
          <w:lang w:val="sr-Latn-CS"/>
        </w:rPr>
        <w:t xml:space="preserve"> </w:t>
      </w:r>
      <w:r>
        <w:rPr>
          <w:szCs w:val="24"/>
          <w:lang w:val="sr-Latn-CS"/>
        </w:rPr>
        <w:t>мр</w:t>
      </w:r>
      <w:r w:rsidR="00BE010D">
        <w:rPr>
          <w:szCs w:val="24"/>
          <w:lang w:val="sr-Latn-CS"/>
        </w:rPr>
        <w:t>а</w:t>
      </w:r>
      <w:r>
        <w:rPr>
          <w:szCs w:val="24"/>
          <w:lang w:val="sr-Latn-CS"/>
        </w:rPr>
        <w:t>з</w:t>
      </w:r>
      <w:r w:rsidR="00BE010D">
        <w:rPr>
          <w:szCs w:val="24"/>
          <w:lang w:val="sr-Latn-CS"/>
        </w:rPr>
        <w:t>ева</w:t>
      </w:r>
      <w:r w:rsidR="008B0DCE" w:rsidRPr="002458A2">
        <w:rPr>
          <w:szCs w:val="24"/>
          <w:lang w:val="sr-Latn-CS"/>
        </w:rPr>
        <w:t>;</w:t>
      </w:r>
    </w:p>
    <w:p w:rsidR="008B0DCE" w:rsidRPr="002458A2" w:rsidRDefault="00B61EF7" w:rsidP="00B5350C">
      <w:pPr>
        <w:numPr>
          <w:ilvl w:val="0"/>
          <w:numId w:val="17"/>
        </w:numPr>
        <w:tabs>
          <w:tab w:val="clear" w:pos="1080"/>
        </w:tabs>
        <w:ind w:left="2552" w:right="-29" w:firstLine="567"/>
        <w:rPr>
          <w:szCs w:val="24"/>
          <w:lang w:val="sr-Latn-CS"/>
        </w:rPr>
      </w:pPr>
      <w:r>
        <w:rPr>
          <w:szCs w:val="24"/>
          <w:lang w:val="sr-Latn-CS"/>
        </w:rPr>
        <w:t>поч</w:t>
      </w:r>
      <w:r w:rsidR="00BE010D">
        <w:rPr>
          <w:szCs w:val="24"/>
          <w:lang w:val="sr-Latn-CS"/>
        </w:rPr>
        <w:t>е</w:t>
      </w:r>
      <w:r>
        <w:rPr>
          <w:szCs w:val="24"/>
          <w:lang w:val="sr-Latn-CS"/>
        </w:rPr>
        <w:t>т</w:t>
      </w:r>
      <w:r w:rsidR="00BE010D">
        <w:rPr>
          <w:szCs w:val="24"/>
          <w:lang w:val="sr-Latn-CS"/>
        </w:rPr>
        <w:t>а</w:t>
      </w:r>
      <w:r>
        <w:rPr>
          <w:szCs w:val="24"/>
          <w:lang w:val="sr-Latn-CS"/>
        </w:rPr>
        <w:t>к</w:t>
      </w:r>
      <w:r w:rsidR="008B0DCE" w:rsidRPr="002458A2">
        <w:rPr>
          <w:szCs w:val="24"/>
          <w:lang w:val="sr-Latn-CS"/>
        </w:rPr>
        <w:t xml:space="preserve"> </w:t>
      </w:r>
      <w:r w:rsidR="00BE010D">
        <w:rPr>
          <w:szCs w:val="24"/>
          <w:lang w:val="sr-Latn-CS"/>
        </w:rPr>
        <w:t>веге</w:t>
      </w:r>
      <w:r>
        <w:rPr>
          <w:szCs w:val="24"/>
          <w:lang w:val="sr-Latn-CS"/>
        </w:rPr>
        <w:t>т</w:t>
      </w:r>
      <w:r w:rsidR="00BE010D">
        <w:rPr>
          <w:szCs w:val="24"/>
          <w:lang w:val="sr-Latn-CS"/>
        </w:rPr>
        <w:t>а</w:t>
      </w:r>
      <w:r>
        <w:rPr>
          <w:szCs w:val="24"/>
          <w:lang w:val="sr-Latn-CS"/>
        </w:rPr>
        <w:t>ционо</w:t>
      </w:r>
      <w:r w:rsidR="00BE010D">
        <w:rPr>
          <w:szCs w:val="24"/>
          <w:lang w:val="sr-Latn-CS"/>
        </w:rPr>
        <w:t>г</w:t>
      </w:r>
      <w:r w:rsidR="008B0DCE" w:rsidRPr="002458A2">
        <w:rPr>
          <w:szCs w:val="24"/>
          <w:lang w:val="sr-Latn-CS"/>
        </w:rPr>
        <w:t xml:space="preserve"> </w:t>
      </w:r>
      <w:r>
        <w:rPr>
          <w:szCs w:val="24"/>
          <w:lang w:val="sr-Latn-CS"/>
        </w:rPr>
        <w:t>п</w:t>
      </w:r>
      <w:r w:rsidR="00BE010D">
        <w:rPr>
          <w:szCs w:val="24"/>
          <w:lang w:val="sr-Latn-CS"/>
        </w:rPr>
        <w:t>е</w:t>
      </w:r>
      <w:r>
        <w:rPr>
          <w:szCs w:val="24"/>
          <w:lang w:val="sr-Latn-CS"/>
        </w:rPr>
        <w:t>рио</w:t>
      </w:r>
      <w:r w:rsidR="00BE010D">
        <w:rPr>
          <w:szCs w:val="24"/>
          <w:lang w:val="sr-Latn-CS"/>
        </w:rPr>
        <w:t>да</w:t>
      </w:r>
      <w:r w:rsidR="008B0DCE" w:rsidRPr="002458A2">
        <w:rPr>
          <w:szCs w:val="24"/>
          <w:lang w:val="sr-Latn-CS"/>
        </w:rPr>
        <w:t xml:space="preserve"> </w:t>
      </w:r>
      <w:r>
        <w:rPr>
          <w:szCs w:val="24"/>
          <w:lang w:val="sr-Latn-CS"/>
        </w:rPr>
        <w:t>и</w:t>
      </w:r>
      <w:r w:rsidR="008B0DCE" w:rsidRPr="002458A2">
        <w:rPr>
          <w:szCs w:val="24"/>
          <w:lang w:val="sr-Latn-CS"/>
        </w:rPr>
        <w:t xml:space="preserve"> </w:t>
      </w:r>
      <w:r w:rsidR="00BE010D">
        <w:rPr>
          <w:szCs w:val="24"/>
          <w:lang w:val="sr-Latn-CS"/>
        </w:rPr>
        <w:t>д</w:t>
      </w:r>
      <w:r>
        <w:rPr>
          <w:szCs w:val="24"/>
          <w:lang w:val="sr-Latn-CS"/>
        </w:rPr>
        <w:t>р</w:t>
      </w:r>
      <w:r w:rsidR="008B0DCE" w:rsidRPr="002458A2">
        <w:rPr>
          <w:szCs w:val="24"/>
          <w:lang w:val="sr-Latn-CS"/>
        </w:rPr>
        <w:t>.</w:t>
      </w:r>
    </w:p>
    <w:p w:rsidR="00732569" w:rsidRPr="002458A2" w:rsidRDefault="00732569" w:rsidP="00B5350C">
      <w:pPr>
        <w:pStyle w:val="Heading2"/>
        <w:rPr>
          <w:szCs w:val="24"/>
          <w:lang w:val="sr-Latn-CS"/>
        </w:rPr>
      </w:pPr>
      <w:bookmarkStart w:id="1069" w:name="_Toc535232910"/>
      <w:bookmarkStart w:id="1070" w:name="_Toc535233776"/>
      <w:bookmarkEnd w:id="998"/>
      <w:bookmarkEnd w:id="999"/>
      <w:bookmarkEnd w:id="1000"/>
      <w:bookmarkEnd w:id="1001"/>
      <w:r w:rsidRPr="002458A2">
        <w:rPr>
          <w:szCs w:val="24"/>
          <w:lang w:val="sr-Latn-CS"/>
        </w:rPr>
        <w:t>9.</w:t>
      </w:r>
      <w:r w:rsidR="00B5350C" w:rsidRPr="002458A2">
        <w:rPr>
          <w:szCs w:val="24"/>
          <w:lang w:val="sr-Latn-CS"/>
        </w:rPr>
        <w:t>7</w:t>
      </w:r>
      <w:r w:rsidRPr="002458A2">
        <w:rPr>
          <w:szCs w:val="24"/>
          <w:lang w:val="sr-Latn-CS"/>
        </w:rPr>
        <w:t xml:space="preserve">. </w:t>
      </w:r>
      <w:r w:rsidR="00BE010D">
        <w:rPr>
          <w:szCs w:val="24"/>
        </w:rPr>
        <w:t>У</w:t>
      </w:r>
      <w:r w:rsidR="00B61EF7">
        <w:rPr>
          <w:szCs w:val="24"/>
        </w:rPr>
        <w:t>сло</w:t>
      </w:r>
      <w:r w:rsidR="00BE010D">
        <w:rPr>
          <w:szCs w:val="24"/>
        </w:rPr>
        <w:t>в</w:t>
      </w:r>
      <w:r w:rsidR="00B61EF7">
        <w:rPr>
          <w:szCs w:val="24"/>
        </w:rPr>
        <w:t>и</w:t>
      </w:r>
      <w:r w:rsidRPr="002458A2">
        <w:rPr>
          <w:szCs w:val="24"/>
          <w:lang w:val="sr-Latn-CS"/>
        </w:rPr>
        <w:t xml:space="preserve"> </w:t>
      </w:r>
      <w:r w:rsidR="00B61EF7">
        <w:rPr>
          <w:szCs w:val="24"/>
        </w:rPr>
        <w:t>з</w:t>
      </w:r>
      <w:r w:rsidR="00BE010D">
        <w:rPr>
          <w:szCs w:val="24"/>
        </w:rPr>
        <w:t>а</w:t>
      </w:r>
      <w:r w:rsidR="00B61EF7">
        <w:rPr>
          <w:szCs w:val="24"/>
          <w:lang w:val="sr-Latn-CS"/>
        </w:rPr>
        <w:t>ш</w:t>
      </w:r>
      <w:r w:rsidR="00B61EF7">
        <w:rPr>
          <w:szCs w:val="24"/>
        </w:rPr>
        <w:t>тит</w:t>
      </w:r>
      <w:r w:rsidR="00BE010D">
        <w:rPr>
          <w:szCs w:val="24"/>
        </w:rPr>
        <w:t>е</w:t>
      </w:r>
      <w:r w:rsidRPr="002458A2">
        <w:rPr>
          <w:szCs w:val="24"/>
          <w:lang w:val="sr-Latn-CS"/>
        </w:rPr>
        <w:t xml:space="preserve"> </w:t>
      </w:r>
      <w:r w:rsidR="00B61EF7">
        <w:rPr>
          <w:szCs w:val="24"/>
        </w:rPr>
        <w:t>приро</w:t>
      </w:r>
      <w:r w:rsidR="00BE010D">
        <w:rPr>
          <w:szCs w:val="24"/>
        </w:rPr>
        <w:t>де</w:t>
      </w:r>
      <w:bookmarkEnd w:id="915"/>
      <w:bookmarkEnd w:id="916"/>
      <w:bookmarkEnd w:id="917"/>
      <w:bookmarkEnd w:id="918"/>
      <w:bookmarkEnd w:id="919"/>
      <w:bookmarkEnd w:id="920"/>
      <w:bookmarkEnd w:id="921"/>
      <w:bookmarkEnd w:id="922"/>
      <w:bookmarkEnd w:id="1069"/>
      <w:bookmarkEnd w:id="1070"/>
    </w:p>
    <w:p w:rsidR="00732569" w:rsidRPr="00EF3EB7" w:rsidRDefault="00732569" w:rsidP="00B5350C">
      <w:pPr>
        <w:rPr>
          <w:szCs w:val="24"/>
          <w:lang w:val="sr-Latn-CS"/>
        </w:rPr>
      </w:pPr>
    </w:p>
    <w:p w:rsidR="00EF3EB7" w:rsidRPr="00EF3EB7" w:rsidRDefault="00EF3EB7" w:rsidP="00EF3EB7">
      <w:pPr>
        <w:spacing w:before="160" w:after="60"/>
        <w:rPr>
          <w:szCs w:val="24"/>
        </w:rPr>
      </w:pPr>
      <w:r w:rsidRPr="00EF3EB7">
        <w:rPr>
          <w:noProof/>
          <w:szCs w:val="24"/>
          <w:lang w:val="sr-Latn-RS"/>
        </w:rPr>
        <w:t xml:space="preserve">1. </w:t>
      </w:r>
      <w:r w:rsidRPr="00EF3EB7">
        <w:rPr>
          <w:szCs w:val="24"/>
          <w:lang w:val="sr-Cyrl-RS"/>
        </w:rPr>
        <w:t>На заштићеним подручјима</w:t>
      </w:r>
      <w:r w:rsidRPr="00EF3EB7">
        <w:rPr>
          <w:szCs w:val="24"/>
        </w:rPr>
        <w:t xml:space="preserve"> </w:t>
      </w:r>
      <w:r w:rsidRPr="00EF3EB7">
        <w:rPr>
          <w:szCs w:val="24"/>
          <w:lang w:val="sr-Cyrl-BA"/>
        </w:rPr>
        <w:t>применити следеће мере заштите природе</w:t>
      </w:r>
      <w:r w:rsidRPr="00EF3EB7">
        <w:rPr>
          <w:szCs w:val="24"/>
          <w:lang w:val="sr-Cyrl-RS"/>
        </w:rPr>
        <w:t>:</w:t>
      </w:r>
    </w:p>
    <w:p w:rsidR="00EF3EB7" w:rsidRPr="00EF3EB7" w:rsidRDefault="00EF3EB7" w:rsidP="00EF3EB7">
      <w:pPr>
        <w:spacing w:after="60"/>
        <w:ind w:left="284"/>
        <w:rPr>
          <w:szCs w:val="24"/>
        </w:rPr>
      </w:pPr>
      <w:r w:rsidRPr="00EF3EB7">
        <w:rPr>
          <w:szCs w:val="24"/>
        </w:rPr>
        <w:t>1</w:t>
      </w:r>
      <w:r w:rsidRPr="00EF3EB7">
        <w:rPr>
          <w:szCs w:val="24"/>
          <w:lang w:val="sr-Cyrl-RS"/>
        </w:rPr>
        <w:t>.1. Газдовање површинама обухваћеним ГЈ „Суботичке шуме“ ускладити са актима о заштити подручја</w:t>
      </w:r>
      <w:r w:rsidRPr="00EF3EB7">
        <w:rPr>
          <w:szCs w:val="24"/>
          <w:lang w:val="sr-Latn-RS"/>
        </w:rPr>
        <w:t>:</w:t>
      </w:r>
    </w:p>
    <w:p w:rsidR="00EF3EB7" w:rsidRPr="00EF3EB7" w:rsidRDefault="00EF3EB7" w:rsidP="00EF3EB7">
      <w:pPr>
        <w:pStyle w:val="ListParagraph"/>
        <w:numPr>
          <w:ilvl w:val="0"/>
          <w:numId w:val="49"/>
        </w:numPr>
        <w:tabs>
          <w:tab w:val="left" w:pos="426"/>
        </w:tabs>
        <w:spacing w:after="60"/>
        <w:ind w:left="426"/>
        <w:jc w:val="both"/>
      </w:pPr>
      <w:r w:rsidRPr="00EF3EB7">
        <w:t>Уредб</w:t>
      </w:r>
      <w:r w:rsidRPr="00EF3EB7">
        <w:rPr>
          <w:lang w:val="sr-Cyrl-RS"/>
        </w:rPr>
        <w:t>а</w:t>
      </w:r>
      <w:r w:rsidRPr="00EF3EB7">
        <w:t xml:space="preserve"> о заштити</w:t>
      </w:r>
      <w:r w:rsidRPr="00EF3EB7">
        <w:rPr>
          <w:lang w:val="sr-Cyrl-RS"/>
        </w:rPr>
        <w:t xml:space="preserve"> ПИО „Суботичка пешчара“ („Сл гласник РС“ бр. 127/2003 и 113/2004);</w:t>
      </w:r>
    </w:p>
    <w:p w:rsidR="00EF3EB7" w:rsidRPr="00EF3EB7" w:rsidRDefault="00EF3EB7" w:rsidP="00EF3EB7">
      <w:pPr>
        <w:pStyle w:val="ListParagraph"/>
        <w:numPr>
          <w:ilvl w:val="0"/>
          <w:numId w:val="49"/>
        </w:numPr>
        <w:tabs>
          <w:tab w:val="left" w:pos="426"/>
        </w:tabs>
        <w:spacing w:after="60"/>
        <w:ind w:left="426"/>
        <w:jc w:val="both"/>
      </w:pPr>
      <w:r w:rsidRPr="00EF3EB7">
        <w:t>Уредб</w:t>
      </w:r>
      <w:r w:rsidRPr="00EF3EB7">
        <w:rPr>
          <w:lang w:val="sr-Cyrl-RS"/>
        </w:rPr>
        <w:t>а</w:t>
      </w:r>
      <w:r w:rsidRPr="00EF3EB7">
        <w:t xml:space="preserve"> о заштити СРП „Лудашко језеро“ („Сл. гласник РС“, бр. 30/2006)</w:t>
      </w:r>
      <w:r w:rsidRPr="00EF3EB7">
        <w:rPr>
          <w:lang w:val="sr-Cyrl-RS"/>
        </w:rPr>
        <w:t>;</w:t>
      </w:r>
    </w:p>
    <w:p w:rsidR="00EF3EB7" w:rsidRPr="00EF3EB7" w:rsidRDefault="00EF3EB7" w:rsidP="00EF3EB7">
      <w:pPr>
        <w:pStyle w:val="ListParagraph"/>
        <w:numPr>
          <w:ilvl w:val="0"/>
          <w:numId w:val="49"/>
        </w:numPr>
        <w:tabs>
          <w:tab w:val="left" w:pos="426"/>
        </w:tabs>
        <w:spacing w:after="60"/>
        <w:ind w:left="426"/>
        <w:jc w:val="both"/>
      </w:pPr>
      <w:r w:rsidRPr="00EF3EB7">
        <w:t>Одлука о заштити ПП „Бачкотополске долине “ (Сл. лист општине Бачка Топола 6/2017)</w:t>
      </w:r>
      <w:r w:rsidRPr="00EF3EB7">
        <w:rPr>
          <w:lang w:val="sr-Cyrl-RS"/>
        </w:rPr>
        <w:t>;</w:t>
      </w:r>
    </w:p>
    <w:p w:rsidR="00EF3EB7" w:rsidRPr="00EF3EB7" w:rsidRDefault="00EF3EB7" w:rsidP="00EF3EB7">
      <w:pPr>
        <w:numPr>
          <w:ilvl w:val="0"/>
          <w:numId w:val="49"/>
        </w:numPr>
        <w:tabs>
          <w:tab w:val="left" w:pos="426"/>
        </w:tabs>
        <w:spacing w:after="60"/>
        <w:ind w:left="426"/>
        <w:rPr>
          <w:szCs w:val="24"/>
        </w:rPr>
      </w:pPr>
      <w:r w:rsidRPr="00EF3EB7">
        <w:rPr>
          <w:szCs w:val="24"/>
          <w:lang w:val="sr-Cyrl-RS"/>
        </w:rPr>
        <w:t xml:space="preserve">Решење Скупштине општине Бачка Топола бр. 633-3/75-03 од 31.10.1975. године о стављању под заштиту комплекса ПТК „Панонија“ – Дубока код Бачке Тополе, као Регионалног парка пољопривредно-туристичког значаја. </w:t>
      </w:r>
    </w:p>
    <w:p w:rsidR="00EF3EB7" w:rsidRPr="00EF3EB7" w:rsidRDefault="00EF3EB7" w:rsidP="00EF3EB7">
      <w:pPr>
        <w:pStyle w:val="ListParagraph"/>
        <w:numPr>
          <w:ilvl w:val="0"/>
          <w:numId w:val="49"/>
        </w:numPr>
        <w:tabs>
          <w:tab w:val="left" w:pos="426"/>
        </w:tabs>
        <w:spacing w:after="60"/>
        <w:ind w:left="426"/>
        <w:jc w:val="both"/>
      </w:pPr>
      <w:r w:rsidRPr="00EF3EB7">
        <w:t xml:space="preserve">Решење Скупштине општине Бачка Топола бр. 633-11/76-III-02 од 08.11.1976., о стављању под заштиту "Парка на ПД Криваја" као споменика вртне архитектуре ( Сл. лист општине Бачка Топола бр.11/76); </w:t>
      </w:r>
    </w:p>
    <w:p w:rsidR="00EF3EB7" w:rsidRPr="00EF3EB7" w:rsidRDefault="00EF3EB7" w:rsidP="00EF3EB7">
      <w:pPr>
        <w:spacing w:after="60"/>
        <w:ind w:left="284"/>
        <w:rPr>
          <w:szCs w:val="24"/>
          <w:lang w:val="sr-Cyrl-RS"/>
        </w:rPr>
      </w:pPr>
      <w:r w:rsidRPr="00EF3EB7">
        <w:rPr>
          <w:szCs w:val="24"/>
        </w:rPr>
        <w:t>1</w:t>
      </w:r>
      <w:r w:rsidRPr="00EF3EB7">
        <w:rPr>
          <w:szCs w:val="24"/>
          <w:lang w:val="sr-Cyrl-RS"/>
        </w:rPr>
        <w:t>.2. Применити мере заштите интегритета и функционалности екосистема:</w:t>
      </w:r>
    </w:p>
    <w:p w:rsidR="00EF3EB7" w:rsidRPr="00EF3EB7" w:rsidRDefault="00EF3EB7" w:rsidP="00EF3EB7">
      <w:pPr>
        <w:tabs>
          <w:tab w:val="left" w:pos="426"/>
        </w:tabs>
        <w:spacing w:line="254" w:lineRule="auto"/>
        <w:ind w:left="426"/>
        <w:rPr>
          <w:rFonts w:eastAsia="Calibri"/>
          <w:szCs w:val="24"/>
          <w:lang w:val="sr-Cyrl-RS"/>
        </w:rPr>
      </w:pPr>
      <w:r w:rsidRPr="00EF3EB7">
        <w:rPr>
          <w:rFonts w:eastAsia="Calibri"/>
          <w:szCs w:val="24"/>
        </w:rPr>
        <w:t>1</w:t>
      </w:r>
      <w:r w:rsidRPr="00EF3EB7">
        <w:rPr>
          <w:rFonts w:eastAsia="Calibri"/>
          <w:szCs w:val="24"/>
          <w:lang w:val="sr-Cyrl-RS"/>
        </w:rPr>
        <w:t>.2.1. Не планирати градњу тврдих шумских путева и шумских просека на местима репродукције/на обележеним микростаништима строго заштићених и заштићених дивљих врста биљака, животиња и гљива;</w:t>
      </w:r>
    </w:p>
    <w:p w:rsidR="00EF3EB7" w:rsidRPr="00EF3EB7" w:rsidRDefault="00EF3EB7" w:rsidP="00EF3EB7">
      <w:pPr>
        <w:tabs>
          <w:tab w:val="left" w:pos="426"/>
        </w:tabs>
        <w:spacing w:line="254" w:lineRule="auto"/>
        <w:ind w:left="426"/>
        <w:rPr>
          <w:rFonts w:eastAsia="Calibri"/>
          <w:szCs w:val="24"/>
          <w:lang w:val="sr-Cyrl-RS"/>
        </w:rPr>
      </w:pPr>
      <w:r w:rsidRPr="00EF3EB7">
        <w:rPr>
          <w:rFonts w:eastAsia="Calibri"/>
          <w:szCs w:val="24"/>
        </w:rPr>
        <w:lastRenderedPageBreak/>
        <w:t>1</w:t>
      </w:r>
      <w:r w:rsidRPr="00EF3EB7">
        <w:rPr>
          <w:rFonts w:eastAsia="Calibri"/>
          <w:szCs w:val="24"/>
          <w:lang w:val="sr-Cyrl-RS"/>
        </w:rPr>
        <w:t>.2.2. Приликом извођења санитарних и проредних сеча оставити 20 – 30 m</w:t>
      </w:r>
      <w:r w:rsidRPr="00EF3EB7">
        <w:rPr>
          <w:rFonts w:eastAsia="Calibri"/>
          <w:szCs w:val="24"/>
          <w:vertAlign w:val="superscript"/>
          <w:lang w:val="sr-Cyrl-RS"/>
        </w:rPr>
        <w:t>3</w:t>
      </w:r>
      <w:r w:rsidRPr="00EF3EB7">
        <w:rPr>
          <w:rFonts w:eastAsia="Calibri"/>
          <w:szCs w:val="24"/>
          <w:lang w:val="sr-Cyrl-RS"/>
        </w:rPr>
        <w:t xml:space="preserve">/ha мртвог дрвета, односно 3 – 8% мртвог дрвета (лежавине и дубећих стабала) од укупне дрвне масе, у различитим фазама разградње и хетерогене дебљинске структуре. </w:t>
      </w:r>
    </w:p>
    <w:p w:rsidR="00EF3EB7" w:rsidRPr="00EF3EB7" w:rsidRDefault="00EF3EB7" w:rsidP="00EF3EB7">
      <w:pPr>
        <w:spacing w:after="60"/>
        <w:ind w:left="284"/>
        <w:rPr>
          <w:szCs w:val="24"/>
          <w:lang w:val="sr-Cyrl-RS"/>
        </w:rPr>
      </w:pPr>
      <w:r w:rsidRPr="00EF3EB7">
        <w:rPr>
          <w:szCs w:val="24"/>
          <w:lang w:val="sr-Latn-RS"/>
        </w:rPr>
        <w:t>1.</w:t>
      </w:r>
      <w:r w:rsidRPr="00EF3EB7">
        <w:rPr>
          <w:szCs w:val="24"/>
          <w:lang w:val="sr-Cyrl-RS"/>
        </w:rPr>
        <w:t>3.</w:t>
      </w:r>
      <w:r w:rsidRPr="00EF3EB7">
        <w:rPr>
          <w:szCs w:val="24"/>
          <w:lang w:val="sr-Latn-RS"/>
        </w:rPr>
        <w:t xml:space="preserve"> </w:t>
      </w:r>
      <w:r w:rsidRPr="00EF3EB7">
        <w:rPr>
          <w:szCs w:val="24"/>
          <w:lang w:val="sr-Cyrl-RS"/>
        </w:rPr>
        <w:t xml:space="preserve">Ради заштите строго заштићених биљних врста пешчарских и степских станишта </w:t>
      </w:r>
      <w:r w:rsidRPr="00EF3EB7">
        <w:rPr>
          <w:szCs w:val="24"/>
        </w:rPr>
        <w:t xml:space="preserve">ПИО „Суботичка пешчара“ </w:t>
      </w:r>
      <w:r w:rsidRPr="00EF3EB7">
        <w:rPr>
          <w:szCs w:val="24"/>
          <w:lang w:val="sr-Cyrl-RS"/>
        </w:rPr>
        <w:t>користити приложену карту регистрованих микростаништа строго заштићених биљака шумо-степских и пешчарских станишта (</w:t>
      </w:r>
      <w:r w:rsidRPr="00EF3EB7">
        <w:rPr>
          <w:i/>
          <w:szCs w:val="24"/>
          <w:lang w:val="sr-Latn-RS"/>
        </w:rPr>
        <w:t xml:space="preserve">Alcanna tinctoria, </w:t>
      </w:r>
      <w:r w:rsidRPr="00EF3EB7">
        <w:rPr>
          <w:i/>
          <w:szCs w:val="24"/>
        </w:rPr>
        <w:t>Bulbocodium versicolor, Dianthus serotinus</w:t>
      </w:r>
      <w:r w:rsidRPr="00EF3EB7">
        <w:rPr>
          <w:i/>
          <w:szCs w:val="24"/>
          <w:lang w:val="sr-Cyrl-RS"/>
        </w:rPr>
        <w:t xml:space="preserve">, </w:t>
      </w:r>
      <w:r w:rsidRPr="00EF3EB7">
        <w:rPr>
          <w:i/>
          <w:szCs w:val="24"/>
          <w:lang w:val="sr-Latn-RS"/>
        </w:rPr>
        <w:t>Iris variegata,</w:t>
      </w:r>
      <w:r w:rsidRPr="00EF3EB7">
        <w:rPr>
          <w:i/>
          <w:szCs w:val="24"/>
          <w:lang w:val="sr-Cyrl-RS"/>
        </w:rPr>
        <w:t xml:space="preserve"> </w:t>
      </w:r>
      <w:r w:rsidRPr="00EF3EB7">
        <w:rPr>
          <w:i/>
          <w:szCs w:val="24"/>
          <w:lang w:val="sr-Latn-RS"/>
        </w:rPr>
        <w:t>Salix rosmarinifolia</w:t>
      </w:r>
      <w:r w:rsidRPr="00EF3EB7">
        <w:rPr>
          <w:szCs w:val="24"/>
          <w:lang w:val="sr-Latn-RS"/>
        </w:rPr>
        <w:t>)</w:t>
      </w:r>
      <w:r w:rsidRPr="00EF3EB7">
        <w:rPr>
          <w:szCs w:val="24"/>
          <w:lang w:val="sr-Cyrl-RS"/>
        </w:rPr>
        <w:t xml:space="preserve"> и у Основу</w:t>
      </w:r>
      <w:r w:rsidRPr="00EF3EB7">
        <w:rPr>
          <w:szCs w:val="24"/>
          <w:lang w:val="sr-Latn-RS"/>
        </w:rPr>
        <w:t xml:space="preserve"> </w:t>
      </w:r>
      <w:r w:rsidRPr="00EF3EB7">
        <w:rPr>
          <w:szCs w:val="24"/>
          <w:lang w:val="sr-Cyrl-RS"/>
        </w:rPr>
        <w:t>уградити следеће мере заштите:</w:t>
      </w:r>
    </w:p>
    <w:p w:rsidR="00EF3EB7" w:rsidRPr="00EF3EB7" w:rsidRDefault="00EF3EB7" w:rsidP="00EF3EB7">
      <w:pPr>
        <w:spacing w:after="60"/>
        <w:ind w:left="426"/>
        <w:rPr>
          <w:szCs w:val="24"/>
          <w:lang w:val="sr-Cyrl-RS"/>
        </w:rPr>
      </w:pPr>
      <w:r w:rsidRPr="00EF3EB7">
        <w:rPr>
          <w:szCs w:val="24"/>
        </w:rPr>
        <w:t>1</w:t>
      </w:r>
      <w:r w:rsidRPr="00EF3EB7">
        <w:rPr>
          <w:szCs w:val="24"/>
          <w:lang w:val="sr-Cyrl-RS"/>
        </w:rPr>
        <w:t>.3.1. Регистрована микростаништа строго заштићених биљних врста треба да буду забележена као чистине. Садња нових стабала може да се одвија на растојању од најмање 8 метара од обележених микростаништа.</w:t>
      </w:r>
    </w:p>
    <w:p w:rsidR="00EF3EB7" w:rsidRPr="00EF3EB7" w:rsidRDefault="00EF3EB7" w:rsidP="00EF3EB7">
      <w:pPr>
        <w:spacing w:after="60"/>
        <w:ind w:left="426"/>
        <w:rPr>
          <w:szCs w:val="24"/>
        </w:rPr>
      </w:pPr>
      <w:r w:rsidRPr="00EF3EB7">
        <w:rPr>
          <w:szCs w:val="24"/>
        </w:rPr>
        <w:t>1</w:t>
      </w:r>
      <w:r w:rsidRPr="00EF3EB7">
        <w:rPr>
          <w:szCs w:val="24"/>
          <w:lang w:val="sr-Cyrl-RS"/>
        </w:rPr>
        <w:t>.3.2. Не планирати нарушавање земљишног покривача на површинама обраслим наведеним врстама (тањирањем и сл.) и/или садњу/сетву;</w:t>
      </w:r>
    </w:p>
    <w:p w:rsidR="00EF3EB7" w:rsidRPr="00EF3EB7" w:rsidRDefault="00EF3EB7" w:rsidP="00EF3EB7">
      <w:pPr>
        <w:spacing w:after="60"/>
        <w:ind w:left="426"/>
        <w:rPr>
          <w:szCs w:val="24"/>
        </w:rPr>
      </w:pPr>
      <w:r w:rsidRPr="00EF3EB7">
        <w:rPr>
          <w:szCs w:val="24"/>
        </w:rPr>
        <w:t>1</w:t>
      </w:r>
      <w:r w:rsidRPr="00EF3EB7">
        <w:rPr>
          <w:szCs w:val="24"/>
          <w:lang w:val="sr-Cyrl-RS"/>
        </w:rPr>
        <w:t>.3.3. Д</w:t>
      </w:r>
      <w:r w:rsidRPr="00EF3EB7">
        <w:rPr>
          <w:szCs w:val="24"/>
        </w:rPr>
        <w:t>ефиниса</w:t>
      </w:r>
      <w:r w:rsidRPr="00EF3EB7">
        <w:rPr>
          <w:szCs w:val="24"/>
          <w:lang w:val="sr-Cyrl-RS"/>
        </w:rPr>
        <w:t xml:space="preserve">ти </w:t>
      </w:r>
      <w:r w:rsidRPr="00EF3EB7">
        <w:rPr>
          <w:szCs w:val="24"/>
        </w:rPr>
        <w:t>оптималн</w:t>
      </w:r>
      <w:r w:rsidRPr="00EF3EB7">
        <w:rPr>
          <w:szCs w:val="24"/>
          <w:lang w:val="sr-Cyrl-RS"/>
        </w:rPr>
        <w:t xml:space="preserve">е </w:t>
      </w:r>
      <w:r w:rsidRPr="00EF3EB7">
        <w:rPr>
          <w:szCs w:val="24"/>
        </w:rPr>
        <w:t>правц</w:t>
      </w:r>
      <w:r w:rsidRPr="00EF3EB7">
        <w:rPr>
          <w:szCs w:val="24"/>
          <w:lang w:val="sr-Cyrl-RS"/>
        </w:rPr>
        <w:t>е</w:t>
      </w:r>
      <w:r w:rsidRPr="00EF3EB7">
        <w:rPr>
          <w:szCs w:val="24"/>
        </w:rPr>
        <w:t xml:space="preserve"> за извлачење сортимената, узимајући у обзир положај субјединица строго заштићених врста и технолошке могућности извођења радова</w:t>
      </w:r>
    </w:p>
    <w:p w:rsidR="00EF3EB7" w:rsidRPr="00EF3EB7" w:rsidRDefault="00EF3EB7" w:rsidP="00EF3EB7">
      <w:pPr>
        <w:spacing w:after="60"/>
        <w:ind w:left="426"/>
        <w:rPr>
          <w:szCs w:val="24"/>
          <w:lang w:val="sr-Cyrl-RS"/>
        </w:rPr>
      </w:pPr>
      <w:r w:rsidRPr="00EF3EB7">
        <w:rPr>
          <w:szCs w:val="24"/>
        </w:rPr>
        <w:t>1</w:t>
      </w:r>
      <w:r w:rsidRPr="00EF3EB7">
        <w:rPr>
          <w:szCs w:val="24"/>
          <w:lang w:val="sr-Cyrl-RS"/>
        </w:rPr>
        <w:t>.3.4. Планирати и</w:t>
      </w:r>
      <w:r w:rsidRPr="00EF3EB7">
        <w:rPr>
          <w:szCs w:val="24"/>
        </w:rPr>
        <w:t>зградњ</w:t>
      </w:r>
      <w:r w:rsidRPr="00EF3EB7">
        <w:rPr>
          <w:szCs w:val="24"/>
          <w:lang w:val="sr-Cyrl-RS"/>
        </w:rPr>
        <w:t>у</w:t>
      </w:r>
      <w:r w:rsidRPr="00EF3EB7">
        <w:rPr>
          <w:szCs w:val="24"/>
        </w:rPr>
        <w:t xml:space="preserve"> и одржавањ</w:t>
      </w:r>
      <w:r w:rsidRPr="00EF3EB7">
        <w:rPr>
          <w:szCs w:val="24"/>
          <w:lang w:val="sr-Cyrl-RS"/>
        </w:rPr>
        <w:t>е</w:t>
      </w:r>
      <w:r w:rsidRPr="00EF3EB7">
        <w:rPr>
          <w:szCs w:val="24"/>
        </w:rPr>
        <w:t xml:space="preserve"> противпожарних пруга на начин којим се неће </w:t>
      </w:r>
      <w:r w:rsidRPr="00EF3EB7">
        <w:rPr>
          <w:szCs w:val="24"/>
          <w:lang w:val="sr-Cyrl-RS"/>
        </w:rPr>
        <w:t>уништити станишта строго заштићених биљака.</w:t>
      </w:r>
    </w:p>
    <w:p w:rsidR="00EF3EB7" w:rsidRPr="00EF3EB7" w:rsidRDefault="00EF3EB7" w:rsidP="00EF3EB7">
      <w:pPr>
        <w:spacing w:after="60"/>
        <w:ind w:left="426"/>
        <w:rPr>
          <w:szCs w:val="24"/>
          <w:lang w:val="sr-Cyrl-RS"/>
        </w:rPr>
      </w:pPr>
      <w:r w:rsidRPr="00EF3EB7">
        <w:rPr>
          <w:szCs w:val="24"/>
        </w:rPr>
        <w:t>1</w:t>
      </w:r>
      <w:r w:rsidRPr="00EF3EB7">
        <w:rPr>
          <w:szCs w:val="24"/>
          <w:lang w:val="sr-Cyrl-RS"/>
        </w:rPr>
        <w:t xml:space="preserve">.3.5. У складу са забраном пошумљавања чистина и других отворених површина, осим у циљу ревитализације станишта: </w:t>
      </w:r>
    </w:p>
    <w:p w:rsidR="00EF3EB7" w:rsidRPr="00EF3EB7" w:rsidRDefault="00EF3EB7" w:rsidP="00EF3EB7">
      <w:pPr>
        <w:pStyle w:val="ListParagraph"/>
        <w:numPr>
          <w:ilvl w:val="0"/>
          <w:numId w:val="50"/>
        </w:numPr>
        <w:spacing w:after="60"/>
        <w:jc w:val="both"/>
        <w:rPr>
          <w:lang w:val="sr-Cyrl-RS"/>
        </w:rPr>
      </w:pPr>
      <w:r w:rsidRPr="00EF3EB7">
        <w:rPr>
          <w:lang w:val="sr-Cyrl-RS"/>
        </w:rPr>
        <w:t>на чистинама, на којима је сукцесија довела до спонтаног развоја шумарака аутохтоних топола или храстова могу да се издвајају састојине аутохтоних врста, уз обавезно сузбијање багрема (</w:t>
      </w:r>
      <w:r w:rsidRPr="00EF3EB7">
        <w:rPr>
          <w:i/>
          <w:lang w:val="sr-Latn-RS"/>
        </w:rPr>
        <w:t>Robinia pseudoacacia</w:t>
      </w:r>
      <w:r w:rsidRPr="00EF3EB7">
        <w:rPr>
          <w:lang w:val="sr-Latn-RS"/>
        </w:rPr>
        <w:t>)</w:t>
      </w:r>
      <w:r w:rsidRPr="00EF3EB7">
        <w:rPr>
          <w:lang w:val="sr-Cyrl-RS"/>
        </w:rPr>
        <w:t xml:space="preserve">, америчког копривића </w:t>
      </w:r>
      <w:r w:rsidRPr="00EF3EB7">
        <w:rPr>
          <w:i/>
          <w:lang w:val="sr-Cyrl-RS"/>
        </w:rPr>
        <w:t>(Celtis occidentali</w:t>
      </w:r>
      <w:r w:rsidRPr="00EF3EB7">
        <w:rPr>
          <w:lang w:val="sr-Cyrl-RS"/>
        </w:rPr>
        <w:t xml:space="preserve">s) и других инвазивних врста (нпр. </w:t>
      </w:r>
      <w:r w:rsidRPr="00EF3EB7">
        <w:rPr>
          <w:i/>
          <w:lang w:val="sr-Cyrl-RS"/>
        </w:rPr>
        <w:t>Ailanthus glandulosa</w:t>
      </w:r>
      <w:r w:rsidRPr="00EF3EB7">
        <w:rPr>
          <w:lang w:val="sr-Cyrl-RS"/>
        </w:rPr>
        <w:t>)</w:t>
      </w:r>
    </w:p>
    <w:p w:rsidR="00EF3EB7" w:rsidRPr="00EF3EB7" w:rsidRDefault="00EF3EB7" w:rsidP="00EF3EB7">
      <w:pPr>
        <w:pStyle w:val="ListParagraph"/>
        <w:numPr>
          <w:ilvl w:val="0"/>
          <w:numId w:val="50"/>
        </w:numPr>
        <w:spacing w:after="60"/>
        <w:jc w:val="both"/>
        <w:rPr>
          <w:lang w:val="sr-Cyrl-RS"/>
        </w:rPr>
      </w:pPr>
      <w:r w:rsidRPr="00EF3EB7">
        <w:rPr>
          <w:lang w:val="sr-Cyrl-RS"/>
        </w:rPr>
        <w:t>Делови чистина обрасли инвазивним врстама не могу да се преведу у састојине и потребно је извршити њихово чишћење.</w:t>
      </w:r>
    </w:p>
    <w:p w:rsidR="00EF3EB7" w:rsidRPr="00EF3EB7" w:rsidRDefault="00EF3EB7" w:rsidP="00EF3EB7">
      <w:pPr>
        <w:spacing w:after="60"/>
        <w:ind w:left="284"/>
        <w:rPr>
          <w:szCs w:val="24"/>
          <w:lang w:val="sr-Latn-RS"/>
        </w:rPr>
      </w:pPr>
      <w:r w:rsidRPr="00EF3EB7">
        <w:rPr>
          <w:szCs w:val="24"/>
          <w:lang w:val="sr-Latn-RS"/>
        </w:rPr>
        <w:t>1.4. На просторима заштићених старих паркова, план ускладити са наменом простора:</w:t>
      </w:r>
    </w:p>
    <w:p w:rsidR="00EF3EB7" w:rsidRPr="00EF3EB7" w:rsidRDefault="00EF3EB7" w:rsidP="00EF3EB7">
      <w:pPr>
        <w:spacing w:after="60"/>
        <w:ind w:left="426"/>
        <w:rPr>
          <w:szCs w:val="24"/>
          <w:lang w:val="sr-Cyrl-RS"/>
        </w:rPr>
      </w:pPr>
      <w:r w:rsidRPr="00EF3EB7">
        <w:rPr>
          <w:szCs w:val="24"/>
        </w:rPr>
        <w:t>1</w:t>
      </w:r>
      <w:r w:rsidRPr="00EF3EB7">
        <w:rPr>
          <w:szCs w:val="24"/>
          <w:lang w:val="sr-Cyrl-RS"/>
        </w:rPr>
        <w:t xml:space="preserve">.4.1. </w:t>
      </w:r>
      <w:r w:rsidRPr="00EF3EB7">
        <w:rPr>
          <w:szCs w:val="24"/>
          <w:lang w:val="sr-Latn-RS"/>
        </w:rPr>
        <w:t>O</w:t>
      </w:r>
      <w:r w:rsidRPr="00EF3EB7">
        <w:rPr>
          <w:szCs w:val="24"/>
          <w:lang w:val="sr-Cyrl-RS"/>
        </w:rPr>
        <w:t>сим санитарне сече, сече инвазивних врста, чишћења од подраста/пузавица и сузбијања биљних болести и штеточина нису дозвољени други радови.</w:t>
      </w:r>
    </w:p>
    <w:p w:rsidR="00EF3EB7" w:rsidRPr="00EF3EB7" w:rsidRDefault="00EF3EB7" w:rsidP="00EF3EB7">
      <w:pPr>
        <w:spacing w:after="60"/>
        <w:ind w:left="426"/>
        <w:rPr>
          <w:szCs w:val="24"/>
          <w:lang w:val="sr-Cyrl-RS"/>
        </w:rPr>
      </w:pPr>
      <w:r w:rsidRPr="00EF3EB7">
        <w:rPr>
          <w:szCs w:val="24"/>
        </w:rPr>
        <w:t>1</w:t>
      </w:r>
      <w:r w:rsidRPr="00EF3EB7">
        <w:rPr>
          <w:szCs w:val="24"/>
          <w:lang w:val="sr-Cyrl-RS"/>
        </w:rPr>
        <w:t>.4.2. За уређење и коришћење простора, као и за све активности на подручју паркова неопходно је тражити услове заштите природе од овог Завода.</w:t>
      </w:r>
    </w:p>
    <w:p w:rsidR="00EF3EB7" w:rsidRPr="00EF3EB7" w:rsidRDefault="00EF3EB7" w:rsidP="00EF3EB7">
      <w:pPr>
        <w:spacing w:before="160" w:after="60"/>
        <w:rPr>
          <w:szCs w:val="24"/>
          <w:lang w:val="sr-Cyrl-RS"/>
        </w:rPr>
      </w:pPr>
      <w:r w:rsidRPr="00EF3EB7">
        <w:rPr>
          <w:szCs w:val="24"/>
          <w:lang w:val="sr-Cyrl-RS"/>
        </w:rPr>
        <w:t>2. На издвојеним стаништима заштићених и строго заштићених врста биљака (назначена у графичком прилогу):</w:t>
      </w:r>
    </w:p>
    <w:p w:rsidR="00EF3EB7" w:rsidRPr="00EF3EB7" w:rsidRDefault="00EF3EB7" w:rsidP="00EF3EB7">
      <w:pPr>
        <w:spacing w:after="60"/>
        <w:ind w:left="284"/>
        <w:rPr>
          <w:szCs w:val="24"/>
          <w:lang w:val="sr-Cyrl-RS"/>
        </w:rPr>
      </w:pPr>
      <w:r w:rsidRPr="00EF3EB7">
        <w:rPr>
          <w:szCs w:val="24"/>
          <w:lang w:val="sr-Cyrl-RS"/>
        </w:rPr>
        <w:t>2.1. потребно је забележити и очувати постојеће обележене и необележене чистине.</w:t>
      </w:r>
    </w:p>
    <w:p w:rsidR="00EF3EB7" w:rsidRPr="00EF3EB7" w:rsidRDefault="00EF3EB7" w:rsidP="00EF3EB7">
      <w:pPr>
        <w:spacing w:after="60"/>
        <w:ind w:left="284"/>
        <w:rPr>
          <w:szCs w:val="24"/>
          <w:lang w:val="sr-Cyrl-RS"/>
        </w:rPr>
      </w:pPr>
      <w:r w:rsidRPr="00EF3EB7">
        <w:rPr>
          <w:szCs w:val="24"/>
          <w:lang w:val="sr-Cyrl-RS"/>
        </w:rPr>
        <w:t>2.2. На простору станишта и у појасу од 500 метара од ових просторних целина није дозвољена садња инвазивних врста (списак врста у Образложењу)</w:t>
      </w:r>
    </w:p>
    <w:p w:rsidR="00EF3EB7" w:rsidRPr="00EF3EB7" w:rsidRDefault="00EF3EB7" w:rsidP="00EF3EB7">
      <w:pPr>
        <w:spacing w:after="60"/>
        <w:ind w:left="284"/>
        <w:rPr>
          <w:szCs w:val="24"/>
          <w:lang w:val="sr-Cyrl-RS"/>
        </w:rPr>
      </w:pPr>
      <w:r w:rsidRPr="00EF3EB7">
        <w:rPr>
          <w:szCs w:val="24"/>
          <w:lang w:val="sr-Cyrl-RS"/>
        </w:rPr>
        <w:t>2.3. На посебно значајним остацима степских и шумостепских станишта (катастарске парцеле су дате у Образложењу</w:t>
      </w:r>
      <w:r w:rsidRPr="00EF3EB7">
        <w:rPr>
          <w:szCs w:val="24"/>
          <w:lang w:val="sr-Latn-RS"/>
        </w:rPr>
        <w:t>,</w:t>
      </w:r>
      <w:r w:rsidRPr="00EF3EB7">
        <w:rPr>
          <w:szCs w:val="24"/>
          <w:lang w:val="sr-Cyrl-RS"/>
        </w:rPr>
        <w:t xml:space="preserve"> а просторне целине су назначене у графичком прилогу), поред примена мера из тачака 2.1.1. и 2.1.2. пошумљавање је ограничено на аутохтоне врсте.</w:t>
      </w:r>
    </w:p>
    <w:p w:rsidR="00EF3EB7" w:rsidRPr="00EF3EB7" w:rsidRDefault="00EF3EB7" w:rsidP="00EF3EB7">
      <w:pPr>
        <w:spacing w:after="60"/>
        <w:ind w:left="284"/>
        <w:rPr>
          <w:szCs w:val="24"/>
          <w:lang w:val="sr-Cyrl-RS"/>
        </w:rPr>
      </w:pPr>
      <w:r w:rsidRPr="00EF3EB7">
        <w:rPr>
          <w:szCs w:val="24"/>
          <w:lang w:val="sr-Cyrl-RS"/>
        </w:rPr>
        <w:t>2.4. На стаништима критично угроженог козинца (</w:t>
      </w:r>
      <w:r w:rsidRPr="00EF3EB7">
        <w:rPr>
          <w:i/>
          <w:szCs w:val="24"/>
          <w:lang w:val="sr-Latn-RS"/>
        </w:rPr>
        <w:t>Astragalus excapus</w:t>
      </w:r>
      <w:r w:rsidRPr="00EF3EB7">
        <w:rPr>
          <w:szCs w:val="24"/>
          <w:lang w:val="sr-Latn-RS"/>
        </w:rPr>
        <w:t>)</w:t>
      </w:r>
      <w:r w:rsidRPr="00EF3EB7">
        <w:rPr>
          <w:szCs w:val="24"/>
          <w:lang w:val="sr-Cyrl-RS"/>
        </w:rPr>
        <w:t>, на кп 2919 КО Горња Рогатица, као и кп 4442 и северна половина кп 4441 КО Бајша:</w:t>
      </w:r>
    </w:p>
    <w:p w:rsidR="00EF3EB7" w:rsidRPr="00EF3EB7" w:rsidRDefault="00EF3EB7" w:rsidP="00EF3EB7">
      <w:pPr>
        <w:spacing w:after="60"/>
        <w:ind w:left="426"/>
        <w:rPr>
          <w:szCs w:val="24"/>
          <w:lang w:val="sr-Cyrl-RS"/>
        </w:rPr>
      </w:pPr>
      <w:r w:rsidRPr="00EF3EB7">
        <w:rPr>
          <w:szCs w:val="24"/>
          <w:lang w:val="sr-Cyrl-RS"/>
        </w:rPr>
        <w:t>2.4.1. радове ограничити на санитарну сечу, сече инвазивних врста, чишћења од подраста и сузбијања биљних болести и штеточина;</w:t>
      </w:r>
    </w:p>
    <w:p w:rsidR="00EF3EB7" w:rsidRPr="00EF3EB7" w:rsidRDefault="00EF3EB7" w:rsidP="00EF3EB7">
      <w:pPr>
        <w:spacing w:after="60"/>
        <w:ind w:left="426"/>
        <w:rPr>
          <w:szCs w:val="24"/>
          <w:lang w:val="sr-Cyrl-RS"/>
        </w:rPr>
      </w:pPr>
      <w:r w:rsidRPr="00EF3EB7">
        <w:rPr>
          <w:szCs w:val="24"/>
          <w:lang w:val="sr-Cyrl-RS"/>
        </w:rPr>
        <w:t>2.4.2. због осетљивости простора, за све активности је потребно тражити посебне услове заштите природе од овог Завода.</w:t>
      </w:r>
    </w:p>
    <w:p w:rsidR="00EF3EB7" w:rsidRPr="00EF3EB7" w:rsidRDefault="00EF3EB7" w:rsidP="00EF3EB7">
      <w:pPr>
        <w:spacing w:after="60"/>
        <w:ind w:left="284"/>
        <w:rPr>
          <w:szCs w:val="24"/>
          <w:lang w:val="sr-Cyrl-RS"/>
        </w:rPr>
      </w:pPr>
      <w:r w:rsidRPr="00EF3EB7">
        <w:rPr>
          <w:szCs w:val="24"/>
          <w:lang w:val="sr-Cyrl-RS"/>
        </w:rPr>
        <w:t xml:space="preserve">2.5. На стаништима која се налазе уз еколошке коридоре, применити и мере заштите еколошких коридора наведених под тачком 4. </w:t>
      </w:r>
    </w:p>
    <w:p w:rsidR="00EF3EB7" w:rsidRPr="00EF3EB7" w:rsidRDefault="00EF3EB7" w:rsidP="00EF3EB7">
      <w:pPr>
        <w:spacing w:after="60"/>
        <w:ind w:left="284"/>
        <w:rPr>
          <w:szCs w:val="24"/>
          <w:lang w:val="sr-Cyrl-RS"/>
        </w:rPr>
      </w:pPr>
      <w:r w:rsidRPr="00EF3EB7">
        <w:rPr>
          <w:szCs w:val="24"/>
          <w:lang w:val="sr-Cyrl-RS"/>
        </w:rPr>
        <w:t>2.6. У појасу од 500 метара од издвојених станишта није дозвољена садња инвазивних врста.</w:t>
      </w:r>
    </w:p>
    <w:p w:rsidR="00EF3EB7" w:rsidRPr="00EF3EB7" w:rsidRDefault="00EF3EB7" w:rsidP="00EF3EB7">
      <w:pPr>
        <w:spacing w:before="160" w:after="60"/>
        <w:rPr>
          <w:noProof/>
          <w:szCs w:val="24"/>
          <w:lang w:val="sr-Cyrl-RS"/>
        </w:rPr>
      </w:pPr>
      <w:r w:rsidRPr="00EF3EB7">
        <w:rPr>
          <w:noProof/>
          <w:szCs w:val="24"/>
        </w:rPr>
        <w:t xml:space="preserve">3. </w:t>
      </w:r>
      <w:r w:rsidRPr="00EF3EB7">
        <w:rPr>
          <w:noProof/>
          <w:szCs w:val="24"/>
          <w:lang w:val="sr-Cyrl-RS"/>
        </w:rPr>
        <w:t>Применити мере очувања заштићених и строго заштићених животињских врста:</w:t>
      </w:r>
    </w:p>
    <w:p w:rsidR="00EF3EB7" w:rsidRPr="00EF3EB7" w:rsidRDefault="00EF3EB7" w:rsidP="00EF3EB7">
      <w:pPr>
        <w:spacing w:before="160" w:after="60"/>
        <w:ind w:left="284"/>
        <w:rPr>
          <w:rFonts w:eastAsia="Calibri"/>
          <w:szCs w:val="24"/>
          <w:lang w:val="sr-Latn-RS"/>
        </w:rPr>
      </w:pPr>
      <w:r w:rsidRPr="00EF3EB7">
        <w:rPr>
          <w:noProof/>
          <w:szCs w:val="24"/>
          <w:lang w:val="sr-Cyrl-RS"/>
        </w:rPr>
        <w:t>3.1.Ради заштите орла белорепана (</w:t>
      </w:r>
      <w:r w:rsidRPr="00EF3EB7">
        <w:rPr>
          <w:i/>
          <w:noProof/>
          <w:szCs w:val="24"/>
          <w:lang w:val="sr-Cyrl-RS"/>
        </w:rPr>
        <w:t>Haliaeetus albicillа</w:t>
      </w:r>
      <w:r w:rsidRPr="00EF3EB7">
        <w:rPr>
          <w:noProof/>
          <w:szCs w:val="24"/>
          <w:lang w:val="sr-Cyrl-RS"/>
        </w:rPr>
        <w:t>) одређују се следеће з</w:t>
      </w:r>
      <w:r w:rsidRPr="00EF3EB7">
        <w:rPr>
          <w:rFonts w:eastAsia="Calibri"/>
          <w:szCs w:val="24"/>
          <w:lang w:val="sr-Latn-RS"/>
        </w:rPr>
        <w:t xml:space="preserve">абрањене и дозвољене активности у околини гнезда, у оквиру заштитне зоне и појаса неузнемиравања: </w:t>
      </w:r>
    </w:p>
    <w:p w:rsidR="00EF3EB7" w:rsidRPr="00EF3EB7" w:rsidRDefault="00EF3EB7" w:rsidP="00EF3EB7">
      <w:pPr>
        <w:spacing w:after="60"/>
        <w:ind w:firstLine="426"/>
        <w:rPr>
          <w:noProof/>
          <w:szCs w:val="24"/>
          <w:lang w:val="sr-Latn-RS"/>
        </w:rPr>
      </w:pPr>
      <w:r w:rsidRPr="00EF3EB7">
        <w:rPr>
          <w:noProof/>
          <w:szCs w:val="24"/>
          <w:lang w:val="sr-Cyrl-RS"/>
        </w:rPr>
        <w:t>3.</w:t>
      </w:r>
      <w:r w:rsidRPr="00EF3EB7">
        <w:rPr>
          <w:noProof/>
          <w:szCs w:val="24"/>
          <w:lang w:val="sr-Latn-RS"/>
        </w:rPr>
        <w:t>1.1. У случају присуства активног гнезда (А), забрањују се сви радови и активности у заштитној зони, током целе године,</w:t>
      </w:r>
    </w:p>
    <w:p w:rsidR="00EF3EB7" w:rsidRPr="00EF3EB7" w:rsidRDefault="00EF3EB7" w:rsidP="00EF3EB7">
      <w:pPr>
        <w:spacing w:after="60"/>
        <w:ind w:firstLine="426"/>
        <w:rPr>
          <w:noProof/>
          <w:szCs w:val="24"/>
          <w:lang w:val="sr-Latn-RS"/>
        </w:rPr>
      </w:pPr>
      <w:r w:rsidRPr="00EF3EB7">
        <w:rPr>
          <w:noProof/>
          <w:szCs w:val="24"/>
          <w:lang w:val="sr-Latn-RS"/>
        </w:rPr>
        <w:t>- осим могућности спровођења мониторинга и научних истраживања;</w:t>
      </w:r>
    </w:p>
    <w:p w:rsidR="00EF3EB7" w:rsidRPr="00EF3EB7" w:rsidRDefault="00EF3EB7" w:rsidP="00EF3EB7">
      <w:pPr>
        <w:spacing w:after="60"/>
        <w:ind w:firstLine="426"/>
        <w:rPr>
          <w:noProof/>
          <w:szCs w:val="24"/>
          <w:lang w:val="sr-Latn-RS"/>
        </w:rPr>
      </w:pPr>
      <w:r w:rsidRPr="00EF3EB7">
        <w:rPr>
          <w:noProof/>
          <w:szCs w:val="24"/>
          <w:lang w:val="sr-Latn-RS"/>
        </w:rPr>
        <w:t xml:space="preserve">- као и у случају  потреба: </w:t>
      </w:r>
    </w:p>
    <w:p w:rsidR="00EF3EB7" w:rsidRPr="00EF3EB7" w:rsidRDefault="00EF3EB7" w:rsidP="00EF3EB7">
      <w:pPr>
        <w:spacing w:line="254" w:lineRule="auto"/>
        <w:ind w:left="993"/>
        <w:rPr>
          <w:rFonts w:eastAsia="Calibri"/>
          <w:szCs w:val="24"/>
          <w:lang w:val="sr-Cyrl-RS"/>
        </w:rPr>
      </w:pPr>
      <w:r w:rsidRPr="00EF3EB7">
        <w:rPr>
          <w:rFonts w:eastAsia="Calibri"/>
          <w:szCs w:val="24"/>
          <w:lang w:val="sr-Cyrl-RS"/>
        </w:rPr>
        <w:t>3.</w:t>
      </w:r>
      <w:r w:rsidRPr="00EF3EB7">
        <w:rPr>
          <w:rFonts w:eastAsia="Calibri"/>
          <w:szCs w:val="24"/>
          <w:lang w:val="sr-Latn-RS"/>
        </w:rPr>
        <w:t>1</w:t>
      </w:r>
      <w:r w:rsidRPr="00EF3EB7">
        <w:rPr>
          <w:rFonts w:eastAsia="Calibri"/>
          <w:szCs w:val="24"/>
          <w:lang w:val="sr-Cyrl-RS"/>
        </w:rPr>
        <w:t>.1.1</w:t>
      </w:r>
      <w:r w:rsidRPr="00EF3EB7">
        <w:rPr>
          <w:rFonts w:eastAsia="Calibri"/>
          <w:szCs w:val="24"/>
          <w:lang w:val="sr-Latn-RS"/>
        </w:rPr>
        <w:t>. Уклањања извала и ветролома, у периоду 1. јул- 30. новембар,</w:t>
      </w:r>
    </w:p>
    <w:p w:rsidR="00EF3EB7" w:rsidRPr="00EF3EB7" w:rsidRDefault="00EF3EB7" w:rsidP="00EF3EB7">
      <w:pPr>
        <w:spacing w:line="254" w:lineRule="auto"/>
        <w:ind w:left="993"/>
        <w:rPr>
          <w:rFonts w:eastAsia="Calibri"/>
          <w:szCs w:val="24"/>
          <w:lang w:val="sr-Latn-RS"/>
        </w:rPr>
      </w:pPr>
      <w:r w:rsidRPr="00EF3EB7">
        <w:rPr>
          <w:rFonts w:eastAsia="Calibri"/>
          <w:szCs w:val="24"/>
          <w:lang w:val="sr-Cyrl-RS"/>
        </w:rPr>
        <w:lastRenderedPageBreak/>
        <w:t xml:space="preserve">3.1.1.2. </w:t>
      </w:r>
      <w:r w:rsidRPr="00EF3EB7">
        <w:rPr>
          <w:rFonts w:eastAsia="Calibri"/>
          <w:szCs w:val="24"/>
          <w:lang w:val="sr-Latn-RS"/>
        </w:rPr>
        <w:t xml:space="preserve">Неге шумског подмлатка, у периоду 1. мај - 30. новембар у састојинама са започетом обновом, које подразумевају ручно осветљавање подмлатка уклањањем корова и инвазивних врста биљака, сузбијање паразита, патогена и ситних глодара, коришћењем приручних средстава и по потреби трактором са атомизером, уз </w:t>
      </w:r>
      <w:r w:rsidRPr="00EF3EB7">
        <w:rPr>
          <w:rFonts w:eastAsia="Calibri"/>
          <w:szCs w:val="24"/>
          <w:lang w:val="sr-Cyrl-RS"/>
        </w:rPr>
        <w:t xml:space="preserve">могућност </w:t>
      </w:r>
      <w:r w:rsidRPr="00EF3EB7">
        <w:rPr>
          <w:rFonts w:eastAsia="Calibri"/>
          <w:szCs w:val="24"/>
          <w:lang w:val="sr-Latn-RS"/>
        </w:rPr>
        <w:t>задржавањ</w:t>
      </w:r>
      <w:r w:rsidRPr="00EF3EB7">
        <w:rPr>
          <w:rFonts w:eastAsia="Calibri"/>
          <w:szCs w:val="24"/>
          <w:lang w:val="sr-Cyrl-RS"/>
        </w:rPr>
        <w:t>а</w:t>
      </w:r>
      <w:r w:rsidRPr="00EF3EB7">
        <w:rPr>
          <w:rFonts w:eastAsia="Calibri"/>
          <w:szCs w:val="24"/>
          <w:lang w:val="sr-Latn-RS"/>
        </w:rPr>
        <w:t xml:space="preserve"> највише 1</w:t>
      </w:r>
      <w:r w:rsidRPr="00EF3EB7">
        <w:rPr>
          <w:rFonts w:eastAsia="Calibri"/>
          <w:szCs w:val="24"/>
        </w:rPr>
        <w:t xml:space="preserve">h </w:t>
      </w:r>
      <w:r w:rsidRPr="00EF3EB7">
        <w:rPr>
          <w:rFonts w:eastAsia="Calibri"/>
          <w:szCs w:val="24"/>
          <w:lang w:val="sr-Latn-RS"/>
        </w:rPr>
        <w:t>у току</w:t>
      </w:r>
      <w:r w:rsidRPr="00EF3EB7">
        <w:rPr>
          <w:rFonts w:eastAsia="Calibri"/>
          <w:szCs w:val="24"/>
          <w:lang w:val="sr-Cyrl-RS"/>
        </w:rPr>
        <w:t xml:space="preserve"> само</w:t>
      </w:r>
      <w:r w:rsidRPr="00EF3EB7">
        <w:rPr>
          <w:rFonts w:eastAsia="Calibri"/>
          <w:szCs w:val="24"/>
          <w:lang w:val="sr-Latn-RS"/>
        </w:rPr>
        <w:t xml:space="preserve"> једног дана</w:t>
      </w:r>
      <w:r w:rsidRPr="00EF3EB7">
        <w:rPr>
          <w:rFonts w:eastAsia="Calibri"/>
          <w:szCs w:val="24"/>
        </w:rPr>
        <w:t xml:space="preserve"> </w:t>
      </w:r>
      <w:r w:rsidRPr="00EF3EB7">
        <w:rPr>
          <w:rFonts w:eastAsia="Calibri"/>
          <w:szCs w:val="24"/>
          <w:lang w:val="sr-Latn-RS"/>
        </w:rPr>
        <w:t>у периоду 1. мај – 15. јун на предметној површини,</w:t>
      </w:r>
      <w:r w:rsidRPr="00EF3EB7">
        <w:rPr>
          <w:rFonts w:eastAsia="Calibri"/>
          <w:szCs w:val="24"/>
          <w:lang w:val="sr-Cyrl-RS"/>
        </w:rPr>
        <w:t xml:space="preserve"> а након тога до 30. новембра по потреби, </w:t>
      </w:r>
    </w:p>
    <w:p w:rsidR="00EF3EB7" w:rsidRPr="00EF3EB7" w:rsidRDefault="00EF3EB7" w:rsidP="00EF3EB7">
      <w:pPr>
        <w:spacing w:line="254" w:lineRule="auto"/>
        <w:ind w:left="993"/>
        <w:rPr>
          <w:rFonts w:eastAsia="Calibri"/>
          <w:szCs w:val="24"/>
          <w:lang w:val="sr-Cyrl-RS"/>
        </w:rPr>
      </w:pPr>
      <w:r w:rsidRPr="00EF3EB7">
        <w:rPr>
          <w:rFonts w:eastAsia="Calibri"/>
          <w:szCs w:val="24"/>
          <w:lang w:val="sr-Cyrl-RS"/>
        </w:rPr>
        <w:t>3.1.1.3.</w:t>
      </w:r>
      <w:r w:rsidRPr="00EF3EB7">
        <w:rPr>
          <w:rFonts w:eastAsia="Calibri"/>
          <w:szCs w:val="24"/>
          <w:lang w:val="sr-Latn-RS"/>
        </w:rPr>
        <w:t xml:space="preserve"> Неге младих засада плантажних топола и врба, </w:t>
      </w:r>
      <w:r w:rsidRPr="00EF3EB7">
        <w:rPr>
          <w:rFonts w:eastAsia="Calibri"/>
          <w:szCs w:val="24"/>
          <w:lang w:val="sr-Cyrl-RS"/>
        </w:rPr>
        <w:t xml:space="preserve">у периоду 1. мај – 30. новембар, </w:t>
      </w:r>
      <w:r w:rsidRPr="00EF3EB7">
        <w:rPr>
          <w:rFonts w:eastAsia="Calibri"/>
          <w:szCs w:val="24"/>
          <w:lang w:val="sr-Latn-RS"/>
        </w:rPr>
        <w:t xml:space="preserve">што подразумева сузбијање корова, заштиту од инсеката и биљних болести, пинцирање избојака,  међуредну обраду и корективно орезивање грана, уз </w:t>
      </w:r>
      <w:r w:rsidRPr="00EF3EB7">
        <w:rPr>
          <w:rFonts w:eastAsia="Calibri"/>
          <w:szCs w:val="24"/>
          <w:lang w:val="sr-Cyrl-RS"/>
        </w:rPr>
        <w:t xml:space="preserve">могућност </w:t>
      </w:r>
      <w:r w:rsidRPr="00EF3EB7">
        <w:rPr>
          <w:rFonts w:eastAsia="Calibri"/>
          <w:szCs w:val="24"/>
          <w:lang w:val="sr-Latn-RS"/>
        </w:rPr>
        <w:t>задржавањ</w:t>
      </w:r>
      <w:r w:rsidRPr="00EF3EB7">
        <w:rPr>
          <w:rFonts w:eastAsia="Calibri"/>
          <w:szCs w:val="24"/>
          <w:lang w:val="sr-Cyrl-RS"/>
        </w:rPr>
        <w:t>а</w:t>
      </w:r>
      <w:r w:rsidRPr="00EF3EB7">
        <w:rPr>
          <w:rFonts w:eastAsia="Calibri"/>
          <w:szCs w:val="24"/>
          <w:lang w:val="sr-Latn-RS"/>
        </w:rPr>
        <w:t xml:space="preserve"> највише 1</w:t>
      </w:r>
      <w:r w:rsidRPr="00EF3EB7">
        <w:rPr>
          <w:rFonts w:eastAsia="Calibri"/>
          <w:szCs w:val="24"/>
        </w:rPr>
        <w:t xml:space="preserve">h </w:t>
      </w:r>
      <w:r w:rsidRPr="00EF3EB7">
        <w:rPr>
          <w:rFonts w:eastAsia="Calibri"/>
          <w:szCs w:val="24"/>
          <w:lang w:val="sr-Latn-RS"/>
        </w:rPr>
        <w:t xml:space="preserve">у току </w:t>
      </w:r>
      <w:r w:rsidRPr="00EF3EB7">
        <w:rPr>
          <w:rFonts w:eastAsia="Calibri"/>
          <w:szCs w:val="24"/>
          <w:lang w:val="sr-Cyrl-RS"/>
        </w:rPr>
        <w:t xml:space="preserve">само </w:t>
      </w:r>
      <w:r w:rsidRPr="00EF3EB7">
        <w:rPr>
          <w:rFonts w:eastAsia="Calibri"/>
          <w:szCs w:val="24"/>
          <w:lang w:val="sr-Latn-RS"/>
        </w:rPr>
        <w:t>једног дана</w:t>
      </w:r>
      <w:r w:rsidRPr="00EF3EB7">
        <w:rPr>
          <w:rFonts w:eastAsia="Calibri"/>
          <w:szCs w:val="24"/>
        </w:rPr>
        <w:t xml:space="preserve"> </w:t>
      </w:r>
      <w:r w:rsidRPr="00EF3EB7">
        <w:rPr>
          <w:rFonts w:eastAsia="Calibri"/>
          <w:szCs w:val="24"/>
          <w:lang w:val="sr-Latn-RS"/>
        </w:rPr>
        <w:t xml:space="preserve">у периоду 1. мај – 15. јун на предметној површини, </w:t>
      </w:r>
      <w:r w:rsidRPr="00EF3EB7">
        <w:rPr>
          <w:rFonts w:eastAsia="Calibri"/>
          <w:szCs w:val="24"/>
          <w:lang w:val="sr-Cyrl-RS"/>
        </w:rPr>
        <w:t xml:space="preserve">а након тога до 30. новембра по потреби, </w:t>
      </w:r>
    </w:p>
    <w:p w:rsidR="00EF3EB7" w:rsidRPr="00EF3EB7" w:rsidRDefault="00EF3EB7" w:rsidP="00EF3EB7">
      <w:pPr>
        <w:spacing w:line="254" w:lineRule="auto"/>
        <w:ind w:left="993"/>
        <w:rPr>
          <w:rFonts w:eastAsia="Calibri"/>
          <w:szCs w:val="24"/>
          <w:lang w:val="sr-Latn-RS"/>
        </w:rPr>
      </w:pPr>
      <w:r w:rsidRPr="00EF3EB7">
        <w:rPr>
          <w:rFonts w:eastAsia="Calibri"/>
          <w:szCs w:val="24"/>
          <w:lang w:val="sr-Cyrl-RS"/>
        </w:rPr>
        <w:t xml:space="preserve">3.1.1.4. </w:t>
      </w:r>
      <w:r w:rsidRPr="00EF3EB7">
        <w:rPr>
          <w:rFonts w:eastAsia="Calibri"/>
          <w:szCs w:val="24"/>
          <w:lang w:val="sr-Latn-RS"/>
        </w:rPr>
        <w:t>Одржавања ревитализованих влажних ливада, пашњака и бара, у периоду 15. јул - 30. новембар.</w:t>
      </w:r>
    </w:p>
    <w:p w:rsidR="00EF3EB7" w:rsidRPr="00EF3EB7" w:rsidRDefault="00EF3EB7" w:rsidP="00EF3EB7">
      <w:pPr>
        <w:spacing w:line="254" w:lineRule="auto"/>
        <w:ind w:left="993"/>
        <w:rPr>
          <w:rFonts w:eastAsia="Calibri"/>
          <w:szCs w:val="24"/>
          <w:lang w:val="sr-Cyrl-RS"/>
        </w:rPr>
      </w:pPr>
      <w:r w:rsidRPr="00EF3EB7">
        <w:rPr>
          <w:rFonts w:eastAsia="Calibri"/>
          <w:szCs w:val="24"/>
          <w:lang w:val="sr-Cyrl-RS"/>
        </w:rPr>
        <w:t xml:space="preserve">3.1.1.5. </w:t>
      </w:r>
      <w:r w:rsidRPr="00EF3EB7">
        <w:rPr>
          <w:rFonts w:eastAsia="Calibri"/>
          <w:szCs w:val="24"/>
          <w:lang w:val="sr-Latn-RS"/>
        </w:rPr>
        <w:t xml:space="preserve">Забрањују се све активности у појасу неузнемиравања у периоду 15. децембар - 15. јун, осим активности и радова под 1.1., 1.2., 1.3. и 1.4., наведених за заштитну зону, док се ван тог периода дозвољавају активности у складу са </w:t>
      </w:r>
      <w:r w:rsidRPr="00EF3EB7">
        <w:rPr>
          <w:rFonts w:eastAsia="Calibri"/>
          <w:szCs w:val="24"/>
          <w:lang w:val="sr-Cyrl-RS"/>
        </w:rPr>
        <w:t>О</w:t>
      </w:r>
      <w:r w:rsidRPr="00EF3EB7">
        <w:rPr>
          <w:rFonts w:eastAsia="Calibri"/>
          <w:szCs w:val="24"/>
          <w:lang w:val="sr-Latn-RS"/>
        </w:rPr>
        <w:t xml:space="preserve">сновом за газдовање шумама. </w:t>
      </w:r>
    </w:p>
    <w:p w:rsidR="00EF3EB7" w:rsidRPr="00EF3EB7" w:rsidRDefault="00EF3EB7" w:rsidP="00EF3EB7">
      <w:pPr>
        <w:spacing w:after="60"/>
        <w:ind w:firstLine="426"/>
        <w:rPr>
          <w:noProof/>
          <w:szCs w:val="24"/>
          <w:lang w:val="sr-Latn-RS"/>
        </w:rPr>
      </w:pPr>
      <w:r w:rsidRPr="00EF3EB7">
        <w:rPr>
          <w:rFonts w:eastAsia="Calibri"/>
          <w:szCs w:val="24"/>
          <w:lang w:val="sr-Cyrl-RS"/>
        </w:rPr>
        <w:t>3.</w:t>
      </w:r>
      <w:r w:rsidRPr="00EF3EB7">
        <w:rPr>
          <w:noProof/>
          <w:szCs w:val="24"/>
          <w:lang w:val="sr-Latn-RS"/>
        </w:rPr>
        <w:t>1.2. У случају присуства потенцијално активног гнезда (ПА), забрањују се сви радови и активности у заштитној зони, током целе године,</w:t>
      </w:r>
    </w:p>
    <w:p w:rsidR="00EF3EB7" w:rsidRPr="00EF3EB7" w:rsidRDefault="00EF3EB7" w:rsidP="00EF3EB7">
      <w:pPr>
        <w:spacing w:after="60"/>
        <w:ind w:firstLine="426"/>
        <w:rPr>
          <w:noProof/>
          <w:szCs w:val="24"/>
          <w:lang w:val="sr-Latn-RS"/>
        </w:rPr>
      </w:pPr>
      <w:r w:rsidRPr="00EF3EB7">
        <w:rPr>
          <w:noProof/>
          <w:szCs w:val="24"/>
          <w:lang w:val="sr-Latn-RS"/>
        </w:rPr>
        <w:t>- осим могућности провођења мониторинга и научних истраживања;</w:t>
      </w:r>
    </w:p>
    <w:p w:rsidR="00EF3EB7" w:rsidRPr="00EF3EB7" w:rsidRDefault="00EF3EB7" w:rsidP="00EF3EB7">
      <w:pPr>
        <w:spacing w:after="60"/>
        <w:ind w:firstLine="426"/>
        <w:rPr>
          <w:noProof/>
          <w:szCs w:val="24"/>
          <w:lang w:val="sr-Latn-RS"/>
        </w:rPr>
      </w:pPr>
      <w:r w:rsidRPr="00EF3EB7">
        <w:rPr>
          <w:noProof/>
          <w:szCs w:val="24"/>
          <w:lang w:val="sr-Latn-RS"/>
        </w:rPr>
        <w:t xml:space="preserve">- као и у случају  потреба: </w:t>
      </w:r>
    </w:p>
    <w:p w:rsidR="00EF3EB7" w:rsidRPr="00EF3EB7" w:rsidRDefault="00EF3EB7" w:rsidP="00EF3EB7">
      <w:pPr>
        <w:spacing w:line="254" w:lineRule="auto"/>
        <w:ind w:left="993"/>
        <w:rPr>
          <w:rFonts w:eastAsia="Calibri"/>
          <w:szCs w:val="24"/>
          <w:lang w:val="sr-Latn-RS"/>
        </w:rPr>
      </w:pPr>
      <w:r w:rsidRPr="00EF3EB7">
        <w:rPr>
          <w:rFonts w:eastAsia="Calibri"/>
          <w:szCs w:val="24"/>
          <w:lang w:val="sr-Cyrl-RS"/>
        </w:rPr>
        <w:t xml:space="preserve">3.1.2.1. </w:t>
      </w:r>
      <w:r w:rsidRPr="00EF3EB7">
        <w:rPr>
          <w:rFonts w:eastAsia="Calibri"/>
          <w:szCs w:val="24"/>
          <w:lang w:val="sr-Latn-RS"/>
        </w:rPr>
        <w:t>Уклањања извала и ветролома, у периоду 1. јул- 30. новембар,</w:t>
      </w:r>
    </w:p>
    <w:p w:rsidR="00EF3EB7" w:rsidRPr="00EF3EB7" w:rsidRDefault="00EF3EB7" w:rsidP="00EF3EB7">
      <w:pPr>
        <w:spacing w:line="254" w:lineRule="auto"/>
        <w:ind w:left="993"/>
        <w:rPr>
          <w:rFonts w:eastAsia="Calibri"/>
          <w:szCs w:val="24"/>
          <w:lang w:val="sr-Latn-RS"/>
        </w:rPr>
      </w:pPr>
      <w:r w:rsidRPr="00EF3EB7">
        <w:rPr>
          <w:rFonts w:eastAsia="Calibri"/>
          <w:szCs w:val="24"/>
          <w:lang w:val="sr-Cyrl-RS"/>
        </w:rPr>
        <w:t>3.1.2.2.</w:t>
      </w:r>
      <w:r w:rsidRPr="00EF3EB7">
        <w:rPr>
          <w:rFonts w:eastAsia="Calibri"/>
          <w:szCs w:val="24"/>
          <w:lang w:val="sr-Latn-RS"/>
        </w:rPr>
        <w:t xml:space="preserve"> Неге шумског подмлатка, у периоду 15. април - 30. новембар у састојинама са започетом обновом, које подразумевају ручно осветљавање подмлатка уклањањем корова и инвазивних врста биљака, сузбијање паразита, патогена и ситних глодара, коришћењем приручних средстава и по потреби трактором са атомизером, уз минимално задржавање на предметној површини,</w:t>
      </w:r>
    </w:p>
    <w:p w:rsidR="00EF3EB7" w:rsidRPr="00EF3EB7" w:rsidRDefault="00EF3EB7" w:rsidP="00EF3EB7">
      <w:pPr>
        <w:spacing w:line="254" w:lineRule="auto"/>
        <w:ind w:left="993"/>
        <w:rPr>
          <w:rFonts w:eastAsia="Calibri"/>
          <w:szCs w:val="24"/>
          <w:lang w:val="sr-Latn-RS"/>
        </w:rPr>
      </w:pPr>
      <w:r w:rsidRPr="00EF3EB7">
        <w:rPr>
          <w:rFonts w:eastAsia="Calibri"/>
          <w:szCs w:val="24"/>
          <w:lang w:val="sr-Cyrl-RS"/>
        </w:rPr>
        <w:t>3.1.2.3.</w:t>
      </w:r>
      <w:r w:rsidRPr="00EF3EB7">
        <w:rPr>
          <w:rFonts w:eastAsia="Calibri"/>
          <w:szCs w:val="24"/>
          <w:lang w:val="sr-Latn-RS"/>
        </w:rPr>
        <w:t xml:space="preserve"> Неге младих засада плантажних топола и врба, што подразумева сузбијање корова, заштиту од инсеката и биљних болести, пинцирање избојака,  међуредну обраду и корективно орезивање грана, у периоду 15. април - 30. новембар,</w:t>
      </w:r>
    </w:p>
    <w:p w:rsidR="00EF3EB7" w:rsidRPr="00EF3EB7" w:rsidRDefault="00EF3EB7" w:rsidP="00EF3EB7">
      <w:pPr>
        <w:spacing w:line="254" w:lineRule="auto"/>
        <w:ind w:left="993"/>
        <w:rPr>
          <w:rFonts w:eastAsia="Calibri"/>
          <w:szCs w:val="24"/>
          <w:lang w:val="sr-Latn-RS"/>
        </w:rPr>
      </w:pPr>
      <w:r w:rsidRPr="00EF3EB7">
        <w:rPr>
          <w:rFonts w:eastAsia="Calibri"/>
          <w:szCs w:val="24"/>
          <w:lang w:val="sr-Cyrl-RS"/>
        </w:rPr>
        <w:t>3.1.2.4.</w:t>
      </w:r>
      <w:r w:rsidRPr="00EF3EB7">
        <w:rPr>
          <w:rFonts w:eastAsia="Calibri"/>
          <w:szCs w:val="24"/>
          <w:lang w:val="sr-Latn-RS"/>
        </w:rPr>
        <w:t xml:space="preserve"> Одржавања ревитализованих влажних ливада, пашњака и бара, у периоду 15. јул - 30. новембар.</w:t>
      </w:r>
    </w:p>
    <w:p w:rsidR="00EF3EB7" w:rsidRPr="00EF3EB7" w:rsidRDefault="00EF3EB7" w:rsidP="00EF3EB7">
      <w:pPr>
        <w:spacing w:line="254" w:lineRule="auto"/>
        <w:ind w:left="993"/>
        <w:rPr>
          <w:rFonts w:eastAsia="Calibri"/>
          <w:szCs w:val="24"/>
          <w:lang w:val="sr-Cyrl-RS"/>
        </w:rPr>
      </w:pPr>
      <w:r w:rsidRPr="00EF3EB7">
        <w:rPr>
          <w:rFonts w:eastAsia="Calibri"/>
          <w:szCs w:val="24"/>
          <w:lang w:val="sr-Cyrl-RS"/>
        </w:rPr>
        <w:t xml:space="preserve">3.1.2.5. </w:t>
      </w:r>
      <w:r w:rsidRPr="00EF3EB7">
        <w:rPr>
          <w:rFonts w:eastAsia="Calibri"/>
          <w:szCs w:val="24"/>
          <w:lang w:val="sr-Latn-RS"/>
        </w:rPr>
        <w:t xml:space="preserve">Забрањују се све активности у појасу неузнемиравања у периоду 15. децембар - 1. март, док се ван тог периода дозвољавају активности у складу са </w:t>
      </w:r>
      <w:r w:rsidRPr="00EF3EB7">
        <w:rPr>
          <w:rFonts w:eastAsia="Calibri"/>
          <w:szCs w:val="24"/>
          <w:lang w:val="sr-Cyrl-RS"/>
        </w:rPr>
        <w:t>О</w:t>
      </w:r>
      <w:r w:rsidRPr="00EF3EB7">
        <w:rPr>
          <w:rFonts w:eastAsia="Calibri"/>
          <w:szCs w:val="24"/>
          <w:lang w:val="sr-Latn-RS"/>
        </w:rPr>
        <w:t>сновом  газдовањ</w:t>
      </w:r>
      <w:r w:rsidRPr="00EF3EB7">
        <w:rPr>
          <w:rFonts w:eastAsia="Calibri"/>
          <w:szCs w:val="24"/>
          <w:lang w:val="sr-Cyrl-RS"/>
        </w:rPr>
        <w:t>а</w:t>
      </w:r>
      <w:r w:rsidRPr="00EF3EB7">
        <w:rPr>
          <w:rFonts w:eastAsia="Calibri"/>
          <w:szCs w:val="24"/>
          <w:lang w:val="sr-Latn-RS"/>
        </w:rPr>
        <w:t xml:space="preserve"> шумама. </w:t>
      </w:r>
    </w:p>
    <w:p w:rsidR="00EF3EB7" w:rsidRPr="00EF3EB7" w:rsidRDefault="00EF3EB7" w:rsidP="00EF3EB7">
      <w:pPr>
        <w:spacing w:after="60"/>
        <w:ind w:left="426"/>
        <w:rPr>
          <w:noProof/>
          <w:szCs w:val="24"/>
          <w:lang w:val="sr-Latn-RS"/>
        </w:rPr>
      </w:pPr>
      <w:r w:rsidRPr="00EF3EB7">
        <w:rPr>
          <w:rFonts w:eastAsia="Calibri"/>
          <w:szCs w:val="24"/>
          <w:lang w:val="sr-Cyrl-RS"/>
        </w:rPr>
        <w:t>3.</w:t>
      </w:r>
      <w:r w:rsidRPr="00EF3EB7">
        <w:rPr>
          <w:noProof/>
          <w:szCs w:val="24"/>
          <w:lang w:val="sr-Latn-RS"/>
        </w:rPr>
        <w:t>1.3. У случају присуства неактивног гнезда (НЕА), забрањују се сви радови и активности у заштитној зони, током целе године,</w:t>
      </w:r>
    </w:p>
    <w:p w:rsidR="00EF3EB7" w:rsidRPr="00EF3EB7" w:rsidRDefault="00EF3EB7" w:rsidP="00EF3EB7">
      <w:pPr>
        <w:spacing w:after="60"/>
        <w:ind w:left="426"/>
        <w:rPr>
          <w:noProof/>
          <w:szCs w:val="24"/>
          <w:lang w:val="sr-Latn-RS"/>
        </w:rPr>
      </w:pPr>
      <w:r w:rsidRPr="00EF3EB7">
        <w:rPr>
          <w:noProof/>
          <w:szCs w:val="24"/>
          <w:lang w:val="sr-Latn-RS"/>
        </w:rPr>
        <w:t>- осим могућности провођења мониторинга и научних истраживања;</w:t>
      </w:r>
    </w:p>
    <w:p w:rsidR="00EF3EB7" w:rsidRPr="00EF3EB7" w:rsidRDefault="00EF3EB7" w:rsidP="00EF3EB7">
      <w:pPr>
        <w:spacing w:after="60"/>
        <w:ind w:left="426"/>
        <w:rPr>
          <w:noProof/>
          <w:szCs w:val="24"/>
          <w:lang w:val="sr-Latn-RS"/>
        </w:rPr>
      </w:pPr>
      <w:r w:rsidRPr="00EF3EB7">
        <w:rPr>
          <w:noProof/>
          <w:szCs w:val="24"/>
          <w:lang w:val="sr-Latn-RS"/>
        </w:rPr>
        <w:t xml:space="preserve">- као и у случају потреба: </w:t>
      </w:r>
    </w:p>
    <w:p w:rsidR="00EF3EB7" w:rsidRPr="00EF3EB7" w:rsidRDefault="00EF3EB7" w:rsidP="00EF3EB7">
      <w:pPr>
        <w:spacing w:line="254" w:lineRule="auto"/>
        <w:ind w:left="993"/>
        <w:rPr>
          <w:rFonts w:eastAsia="Calibri"/>
          <w:szCs w:val="24"/>
          <w:lang w:val="sr-Latn-RS"/>
        </w:rPr>
      </w:pPr>
      <w:r w:rsidRPr="00EF3EB7">
        <w:rPr>
          <w:rFonts w:eastAsia="Calibri"/>
          <w:szCs w:val="24"/>
          <w:lang w:val="sr-Cyrl-RS"/>
        </w:rPr>
        <w:t>3.1.3.1.</w:t>
      </w:r>
      <w:r w:rsidRPr="00EF3EB7">
        <w:rPr>
          <w:rFonts w:eastAsia="Calibri"/>
          <w:szCs w:val="24"/>
          <w:lang w:val="sr-Latn-RS"/>
        </w:rPr>
        <w:t xml:space="preserve"> Уклањања извала и ветролома, у периоду 1. јул- 30. новембар,</w:t>
      </w:r>
    </w:p>
    <w:p w:rsidR="00EF3EB7" w:rsidRPr="00EF3EB7" w:rsidRDefault="00EF3EB7" w:rsidP="00EF3EB7">
      <w:pPr>
        <w:spacing w:line="254" w:lineRule="auto"/>
        <w:ind w:left="993"/>
        <w:rPr>
          <w:rFonts w:eastAsia="Calibri"/>
          <w:szCs w:val="24"/>
          <w:lang w:val="sr-Latn-RS"/>
        </w:rPr>
      </w:pPr>
      <w:r w:rsidRPr="00EF3EB7">
        <w:rPr>
          <w:rFonts w:eastAsia="Calibri"/>
          <w:szCs w:val="24"/>
          <w:lang w:val="sr-Cyrl-RS"/>
        </w:rPr>
        <w:t>3.1.3.2.</w:t>
      </w:r>
      <w:r w:rsidRPr="00EF3EB7">
        <w:rPr>
          <w:rFonts w:eastAsia="Calibri"/>
          <w:szCs w:val="24"/>
          <w:lang w:val="sr-Latn-RS"/>
        </w:rPr>
        <w:t xml:space="preserve"> Неге шумског подмлатка, у периоду 1. април - 30. новембар у састојинама са започетом обновом, које подразумевају ручно осветљавање подмлатка уклањањем корова и инвазивних врста биљака, сузбијање паразита, патогена и ситних глодара, коришћењем приручних средстава и по потреби трактором са атомизером, уз минимално задржавање на предметној површини,</w:t>
      </w:r>
    </w:p>
    <w:p w:rsidR="00EF3EB7" w:rsidRPr="00EF3EB7" w:rsidRDefault="00EF3EB7" w:rsidP="00EF3EB7">
      <w:pPr>
        <w:spacing w:line="254" w:lineRule="auto"/>
        <w:ind w:left="993"/>
        <w:rPr>
          <w:rFonts w:eastAsia="Calibri"/>
          <w:szCs w:val="24"/>
          <w:lang w:val="sr-Latn-RS"/>
        </w:rPr>
      </w:pPr>
      <w:r w:rsidRPr="00EF3EB7">
        <w:rPr>
          <w:rFonts w:eastAsia="Calibri"/>
          <w:szCs w:val="24"/>
          <w:lang w:val="sr-Cyrl-RS"/>
        </w:rPr>
        <w:t>3.1.3.3</w:t>
      </w:r>
      <w:r w:rsidRPr="00EF3EB7">
        <w:rPr>
          <w:rFonts w:eastAsia="Calibri"/>
          <w:szCs w:val="24"/>
          <w:lang w:val="sr-Latn-RS"/>
        </w:rPr>
        <w:t>. Неге младих засада плантажних топола и врба, што подразумева сузбијање корова, заштиту од инсеката и биљних болести, пинцирање избојака,  међуредну обраду и корективно орезивање грана, у периоду 1. април - 30. новембар,</w:t>
      </w:r>
    </w:p>
    <w:p w:rsidR="00EF3EB7" w:rsidRPr="00EF3EB7" w:rsidRDefault="00EF3EB7" w:rsidP="00EF3EB7">
      <w:pPr>
        <w:spacing w:line="254" w:lineRule="auto"/>
        <w:ind w:left="993"/>
        <w:rPr>
          <w:rFonts w:eastAsia="Calibri"/>
          <w:szCs w:val="24"/>
          <w:lang w:val="sr-Latn-RS"/>
        </w:rPr>
      </w:pPr>
      <w:r w:rsidRPr="00EF3EB7">
        <w:rPr>
          <w:rFonts w:eastAsia="Calibri"/>
          <w:szCs w:val="24"/>
          <w:lang w:val="sr-Cyrl-RS"/>
        </w:rPr>
        <w:t>3.1.3.4.</w:t>
      </w:r>
      <w:r w:rsidRPr="00EF3EB7">
        <w:rPr>
          <w:rFonts w:eastAsia="Calibri"/>
          <w:szCs w:val="24"/>
          <w:lang w:val="sr-Latn-RS"/>
        </w:rPr>
        <w:t xml:space="preserve"> Одржавања ревитализованих влажних ливада, пашњака и бара, у периоду 15. јул - 30. новембар.</w:t>
      </w:r>
    </w:p>
    <w:p w:rsidR="00EF3EB7" w:rsidRPr="00EF3EB7" w:rsidRDefault="00EF3EB7" w:rsidP="00EF3EB7">
      <w:pPr>
        <w:spacing w:line="254" w:lineRule="auto"/>
        <w:ind w:left="993"/>
        <w:rPr>
          <w:rFonts w:eastAsia="Calibri"/>
          <w:szCs w:val="24"/>
          <w:lang w:val="sr-Latn-RS"/>
        </w:rPr>
      </w:pPr>
      <w:r w:rsidRPr="00EF3EB7">
        <w:rPr>
          <w:rFonts w:eastAsia="Calibri"/>
          <w:szCs w:val="24"/>
          <w:lang w:val="sr-Cyrl-RS"/>
        </w:rPr>
        <w:t xml:space="preserve">3.1.3.5. </w:t>
      </w:r>
      <w:r w:rsidRPr="00EF3EB7">
        <w:rPr>
          <w:rFonts w:eastAsia="Calibri"/>
          <w:szCs w:val="24"/>
          <w:lang w:val="sr-Latn-RS"/>
        </w:rPr>
        <w:t>Не успоставља се појас неузнемиравања.</w:t>
      </w:r>
    </w:p>
    <w:p w:rsidR="00EF3EB7" w:rsidRPr="00EF3EB7" w:rsidRDefault="00EF3EB7" w:rsidP="00EF3EB7">
      <w:pPr>
        <w:spacing w:line="254" w:lineRule="auto"/>
        <w:ind w:left="993"/>
        <w:rPr>
          <w:rFonts w:eastAsia="Calibri"/>
          <w:szCs w:val="24"/>
          <w:lang w:val="sr-Cyrl-RS"/>
        </w:rPr>
      </w:pPr>
      <w:r w:rsidRPr="00EF3EB7">
        <w:rPr>
          <w:rFonts w:eastAsia="Calibri"/>
          <w:szCs w:val="24"/>
          <w:lang w:val="sr-Cyrl-RS"/>
        </w:rPr>
        <w:t>3.1.3.6. Ако је гнездо већ две године у том статусу, а пар орлова белорепана на тој територији има друго активно гнездо, може се  укинути заштитна зона, па гнездо добија статус напуштеног гнезда (НАП).</w:t>
      </w:r>
    </w:p>
    <w:p w:rsidR="00EF3EB7" w:rsidRPr="00EF3EB7" w:rsidRDefault="00EF3EB7" w:rsidP="00EF3EB7">
      <w:pPr>
        <w:spacing w:after="60"/>
        <w:ind w:left="426"/>
        <w:rPr>
          <w:noProof/>
          <w:szCs w:val="24"/>
          <w:lang w:val="sr-Latn-RS"/>
        </w:rPr>
      </w:pPr>
      <w:r w:rsidRPr="00EF3EB7">
        <w:rPr>
          <w:rFonts w:eastAsia="Calibri"/>
          <w:szCs w:val="24"/>
          <w:lang w:val="sr-Cyrl-RS"/>
        </w:rPr>
        <w:t>3.</w:t>
      </w:r>
      <w:r w:rsidRPr="00EF3EB7">
        <w:rPr>
          <w:noProof/>
          <w:szCs w:val="24"/>
          <w:lang w:val="sr-Latn-RS"/>
        </w:rPr>
        <w:t xml:space="preserve">1.4. У случају присуства напуштеног гнезда (НАП), не успоставља се  заштитна зона и појас неузнемиравања, док је неопходно сачувати стабло све док постоје најмањи трагови гнезда на њему. </w:t>
      </w:r>
    </w:p>
    <w:p w:rsidR="00EF3EB7" w:rsidRPr="00EF3EB7" w:rsidRDefault="00EF3EB7" w:rsidP="00EF3EB7">
      <w:pPr>
        <w:spacing w:after="60"/>
        <w:ind w:left="426"/>
        <w:rPr>
          <w:noProof/>
          <w:szCs w:val="24"/>
          <w:lang w:val="sr-Latn-RS"/>
        </w:rPr>
      </w:pPr>
      <w:r w:rsidRPr="00EF3EB7">
        <w:rPr>
          <w:rFonts w:eastAsia="Calibri"/>
          <w:szCs w:val="24"/>
          <w:lang w:val="sr-Cyrl-RS"/>
        </w:rPr>
        <w:t>3.</w:t>
      </w:r>
      <w:r w:rsidRPr="00EF3EB7">
        <w:rPr>
          <w:noProof/>
          <w:szCs w:val="24"/>
          <w:lang w:val="sr-Latn-RS"/>
        </w:rPr>
        <w:t xml:space="preserve">1.5. У случају палог гнезда (ПАЛ), што се десило у календарској години, потребно је сачекати 1. април у следећој календарској години и уколико нема назнака прављења новог гнезда од стране орла белорепана у заштитној зони и појасу неузнемиравања успостављеним око накнадно палог гнезда, локалитет не сматрати за гнездилиште. </w:t>
      </w:r>
    </w:p>
    <w:p w:rsidR="00EF3EB7" w:rsidRPr="00EF3EB7" w:rsidRDefault="00EF3EB7" w:rsidP="00EF3EB7">
      <w:pPr>
        <w:spacing w:before="160" w:after="60"/>
        <w:ind w:left="284"/>
        <w:rPr>
          <w:szCs w:val="24"/>
          <w:lang w:val="sr-Cyrl-RS"/>
        </w:rPr>
      </w:pPr>
      <w:r w:rsidRPr="00EF3EB7">
        <w:rPr>
          <w:rFonts w:eastAsia="Calibri"/>
          <w:szCs w:val="24"/>
          <w:lang w:val="sr-Cyrl-RS"/>
        </w:rPr>
        <w:lastRenderedPageBreak/>
        <w:t>3.</w:t>
      </w:r>
      <w:r w:rsidRPr="00EF3EB7">
        <w:rPr>
          <w:noProof/>
          <w:szCs w:val="24"/>
          <w:lang w:val="sr-Cyrl-RS"/>
        </w:rPr>
        <w:t xml:space="preserve">2. Ради заштите гнездилишта </w:t>
      </w:r>
      <w:r w:rsidRPr="00EF3EB7">
        <w:rPr>
          <w:szCs w:val="24"/>
          <w:lang w:val="sr-Cyrl-RS"/>
        </w:rPr>
        <w:t>црне роде (</w:t>
      </w:r>
      <w:r w:rsidRPr="00EF3EB7">
        <w:rPr>
          <w:i/>
          <w:szCs w:val="24"/>
          <w:lang w:val="sr-Cyrl-RS"/>
        </w:rPr>
        <w:t>Ciconia nigra</w:t>
      </w:r>
      <w:r w:rsidRPr="00EF3EB7">
        <w:rPr>
          <w:szCs w:val="24"/>
          <w:lang w:val="sr-Cyrl-RS"/>
        </w:rPr>
        <w:t>) забрањени су шумски радови и друге активности у кругу полупречника од 100 m око сваког гнезда, у периоду од 20. марта до 31. јула;</w:t>
      </w:r>
    </w:p>
    <w:p w:rsidR="00EF3EB7" w:rsidRPr="00EF3EB7" w:rsidRDefault="00EF3EB7" w:rsidP="00EF3EB7">
      <w:pPr>
        <w:spacing w:before="160" w:after="60"/>
        <w:ind w:left="284"/>
        <w:rPr>
          <w:noProof/>
          <w:szCs w:val="24"/>
          <w:lang w:val="sr-Cyrl-RS"/>
        </w:rPr>
      </w:pPr>
      <w:r w:rsidRPr="00EF3EB7">
        <w:rPr>
          <w:rFonts w:eastAsia="Calibri"/>
          <w:szCs w:val="24"/>
          <w:lang w:val="sr-Cyrl-RS"/>
        </w:rPr>
        <w:t>3.</w:t>
      </w:r>
      <w:r w:rsidRPr="00EF3EB7">
        <w:rPr>
          <w:noProof/>
          <w:szCs w:val="24"/>
          <w:lang w:val="sr-Cyrl-RS"/>
        </w:rPr>
        <w:t>3. Ради заштите гнездилишта црне луње (</w:t>
      </w:r>
      <w:r w:rsidRPr="00EF3EB7">
        <w:rPr>
          <w:i/>
          <w:noProof/>
          <w:szCs w:val="24"/>
          <w:lang w:val="sr-Cyrl-RS"/>
        </w:rPr>
        <w:t>Milvus migrans</w:t>
      </w:r>
      <w:r w:rsidRPr="00EF3EB7">
        <w:rPr>
          <w:noProof/>
          <w:szCs w:val="24"/>
          <w:lang w:val="sr-Cyrl-RS"/>
        </w:rPr>
        <w:t>) и осичара (</w:t>
      </w:r>
      <w:r w:rsidRPr="00EF3EB7">
        <w:rPr>
          <w:i/>
          <w:noProof/>
          <w:szCs w:val="24"/>
          <w:lang w:val="sr-Latn-RS"/>
        </w:rPr>
        <w:t>Pernis apivorus</w:t>
      </w:r>
      <w:r w:rsidRPr="00EF3EB7">
        <w:rPr>
          <w:i/>
          <w:noProof/>
          <w:szCs w:val="24"/>
          <w:lang w:val="sr-Cyrl-RS"/>
        </w:rPr>
        <w:t>)</w:t>
      </w:r>
      <w:r w:rsidRPr="00EF3EB7">
        <w:rPr>
          <w:noProof/>
          <w:szCs w:val="24"/>
          <w:lang w:val="sr-Cyrl-RS"/>
        </w:rPr>
        <w:t xml:space="preserve"> </w:t>
      </w:r>
      <w:r w:rsidRPr="00EF3EB7">
        <w:rPr>
          <w:szCs w:val="24"/>
          <w:lang w:val="sr-Cyrl-RS"/>
        </w:rPr>
        <w:t>забрањени су шумски радови и друге активности у кругу полупречника од 100 m око сваког гнезда, у периоду од 1. априла до 20. јула;</w:t>
      </w:r>
    </w:p>
    <w:p w:rsidR="00EF3EB7" w:rsidRPr="00EF3EB7" w:rsidRDefault="00EF3EB7" w:rsidP="00EF3EB7">
      <w:pPr>
        <w:spacing w:before="160" w:after="60"/>
        <w:ind w:left="284"/>
        <w:rPr>
          <w:noProof/>
          <w:szCs w:val="24"/>
          <w:lang w:val="sr-Cyrl-RS"/>
        </w:rPr>
      </w:pPr>
      <w:r w:rsidRPr="00EF3EB7">
        <w:rPr>
          <w:rFonts w:eastAsia="Calibri"/>
          <w:szCs w:val="24"/>
          <w:lang w:val="sr-Cyrl-RS"/>
        </w:rPr>
        <w:t>3.</w:t>
      </w:r>
      <w:r w:rsidRPr="00EF3EB7">
        <w:rPr>
          <w:noProof/>
          <w:szCs w:val="24"/>
          <w:lang w:val="sr-Cyrl-RS"/>
        </w:rPr>
        <w:t xml:space="preserve">4. Ради заштите гнездилишта других строго заштићених и заштићених птица габљивица, укључујући на пример мишара </w:t>
      </w:r>
      <w:r w:rsidRPr="00EF3EB7">
        <w:rPr>
          <w:noProof/>
          <w:szCs w:val="24"/>
          <w:lang w:val="sr-Latn-RS"/>
        </w:rPr>
        <w:t>(</w:t>
      </w:r>
      <w:r w:rsidRPr="00EF3EB7">
        <w:rPr>
          <w:i/>
          <w:noProof/>
          <w:szCs w:val="24"/>
          <w:lang w:val="sr-Latn-RS"/>
        </w:rPr>
        <w:t>Buteo buteo</w:t>
      </w:r>
      <w:r w:rsidRPr="00EF3EB7">
        <w:rPr>
          <w:noProof/>
          <w:szCs w:val="24"/>
          <w:lang w:val="sr-Latn-RS"/>
        </w:rPr>
        <w:t xml:space="preserve">) </w:t>
      </w:r>
      <w:r w:rsidRPr="00EF3EB7">
        <w:rPr>
          <w:noProof/>
          <w:szCs w:val="24"/>
          <w:lang w:val="sr-Cyrl-RS"/>
        </w:rPr>
        <w:t>и јастреба (</w:t>
      </w:r>
      <w:r w:rsidRPr="00EF3EB7">
        <w:rPr>
          <w:i/>
          <w:noProof/>
          <w:szCs w:val="24"/>
          <w:lang w:val="sr-Latn-RS"/>
        </w:rPr>
        <w:t>Accipiter gentilis</w:t>
      </w:r>
      <w:r w:rsidRPr="00EF3EB7">
        <w:rPr>
          <w:noProof/>
          <w:szCs w:val="24"/>
          <w:lang w:val="sr-Latn-RS"/>
        </w:rPr>
        <w:t>)</w:t>
      </w:r>
      <w:r w:rsidRPr="00EF3EB7">
        <w:rPr>
          <w:noProof/>
          <w:szCs w:val="24"/>
          <w:lang w:val="sr-Cyrl-RS"/>
        </w:rPr>
        <w:t>, забрањени су шумски радови и друге активности у кругу полупречника од 100 m око сваког гнезда, у периоду од 1. априла до 1. јула;</w:t>
      </w:r>
    </w:p>
    <w:p w:rsidR="00EF3EB7" w:rsidRPr="00EF3EB7" w:rsidRDefault="00EF3EB7" w:rsidP="00EF3EB7">
      <w:pPr>
        <w:spacing w:before="160" w:after="60"/>
        <w:ind w:left="284"/>
        <w:rPr>
          <w:szCs w:val="24"/>
          <w:lang w:val="sr-Cyrl-RS"/>
        </w:rPr>
      </w:pPr>
      <w:r w:rsidRPr="00EF3EB7">
        <w:rPr>
          <w:rFonts w:eastAsia="Calibri"/>
          <w:szCs w:val="24"/>
          <w:lang w:val="sr-Cyrl-RS"/>
        </w:rPr>
        <w:t>3.</w:t>
      </w:r>
      <w:r w:rsidRPr="00EF3EB7">
        <w:rPr>
          <w:szCs w:val="24"/>
          <w:lang w:val="sr-Cyrl-RS"/>
        </w:rPr>
        <w:t>5. Приликом извођења сеча на подручју предметне газдинске јединице, изоставити стабла са дупљама</w:t>
      </w:r>
      <w:r w:rsidRPr="00EF3EB7">
        <w:rPr>
          <w:szCs w:val="24"/>
        </w:rPr>
        <w:t xml:space="preserve"> као станишта </w:t>
      </w:r>
      <w:r w:rsidRPr="00EF3EB7">
        <w:rPr>
          <w:szCs w:val="24"/>
          <w:lang w:val="sr-Cyrl-RS"/>
        </w:rPr>
        <w:t xml:space="preserve">строго </w:t>
      </w:r>
      <w:r w:rsidRPr="00EF3EB7">
        <w:rPr>
          <w:szCs w:val="24"/>
        </w:rPr>
        <w:t>заштићених врста (птице, дивља мачка, слепи мишеви)</w:t>
      </w:r>
      <w:r w:rsidRPr="00EF3EB7">
        <w:rPr>
          <w:szCs w:val="24"/>
          <w:lang w:val="sr-Cyrl-RS"/>
        </w:rPr>
        <w:t>, стабла на којима се налазе кућице/кутије за гнежђење птица и стабла у чијим се крошњама налазе видљива гнезда строго заштићених и заштићених врста птица;</w:t>
      </w:r>
    </w:p>
    <w:p w:rsidR="00EF3EB7" w:rsidRPr="00EF3EB7" w:rsidRDefault="00EF3EB7" w:rsidP="00EF3EB7">
      <w:pPr>
        <w:spacing w:before="160" w:after="60"/>
        <w:rPr>
          <w:szCs w:val="24"/>
          <w:lang w:val="sr-Cyrl-RS"/>
        </w:rPr>
      </w:pPr>
      <w:r w:rsidRPr="00EF3EB7">
        <w:rPr>
          <w:szCs w:val="24"/>
          <w:lang w:val="sr-Cyrl-RS"/>
        </w:rPr>
        <w:t>4. Мере заштите еколошких коридора (приказани на графичком прилогу):</w:t>
      </w:r>
    </w:p>
    <w:p w:rsidR="00EF3EB7" w:rsidRPr="00EF3EB7" w:rsidRDefault="00EF3EB7" w:rsidP="00EF3EB7">
      <w:pPr>
        <w:spacing w:after="60"/>
        <w:ind w:left="284"/>
        <w:rPr>
          <w:szCs w:val="24"/>
          <w:lang w:val="sr-Cyrl-RS"/>
        </w:rPr>
      </w:pPr>
      <w:r w:rsidRPr="00EF3EB7">
        <w:rPr>
          <w:szCs w:val="24"/>
          <w:lang w:val="sr-Cyrl-RS"/>
        </w:rPr>
        <w:t>4.1. Ради очувања континуитета травних коридора, код парцела које се директно граниче са еколошким коридорима, обележити појас ширине од најмање 10 метара као чистину уз међну линију према коридору.</w:t>
      </w:r>
    </w:p>
    <w:p w:rsidR="00EF3EB7" w:rsidRPr="00EF3EB7" w:rsidRDefault="00EF3EB7" w:rsidP="00EF3EB7">
      <w:pPr>
        <w:spacing w:after="60"/>
        <w:ind w:left="284"/>
        <w:rPr>
          <w:szCs w:val="24"/>
          <w:lang w:val="sr-Cyrl-RS"/>
        </w:rPr>
      </w:pPr>
      <w:r w:rsidRPr="00EF3EB7">
        <w:rPr>
          <w:szCs w:val="24"/>
          <w:lang w:val="sr-Cyrl-RS"/>
        </w:rPr>
        <w:t>4.2. У појасу од 200 метара од еколоших коридора није дозвољена садња инвазивних врста.</w:t>
      </w:r>
    </w:p>
    <w:p w:rsidR="00EF3EB7" w:rsidRPr="00EF3EB7" w:rsidRDefault="00EF3EB7" w:rsidP="00EF3EB7">
      <w:pPr>
        <w:spacing w:before="160" w:after="60"/>
        <w:rPr>
          <w:szCs w:val="24"/>
        </w:rPr>
      </w:pPr>
      <w:r w:rsidRPr="00EF3EB7">
        <w:rPr>
          <w:noProof/>
          <w:szCs w:val="24"/>
          <w:lang w:val="sr-Cyrl-RS"/>
        </w:rPr>
        <w:t xml:space="preserve">5. </w:t>
      </w:r>
      <w:r w:rsidRPr="00EF3EB7">
        <w:rPr>
          <w:szCs w:val="24"/>
          <w:lang w:val="sr-Cyrl-RS"/>
        </w:rPr>
        <w:t>Применити</w:t>
      </w:r>
      <w:r w:rsidRPr="00EF3EB7">
        <w:rPr>
          <w:szCs w:val="24"/>
        </w:rPr>
        <w:t xml:space="preserve"> мере </w:t>
      </w:r>
      <w:r w:rsidRPr="00EF3EB7">
        <w:rPr>
          <w:szCs w:val="24"/>
          <w:lang w:val="sr-Cyrl-RS"/>
        </w:rPr>
        <w:t>прописане</w:t>
      </w:r>
      <w:r w:rsidRPr="00EF3EB7">
        <w:rPr>
          <w:noProof/>
          <w:szCs w:val="24"/>
        </w:rPr>
        <w:t xml:space="preserve"> Правилник</w:t>
      </w:r>
      <w:r w:rsidRPr="00EF3EB7">
        <w:rPr>
          <w:noProof/>
          <w:szCs w:val="24"/>
          <w:lang w:val="sr-Cyrl-RS"/>
        </w:rPr>
        <w:t>ом</w:t>
      </w:r>
      <w:r w:rsidRPr="00EF3EB7">
        <w:rPr>
          <w:noProof/>
          <w:szCs w:val="24"/>
        </w:rPr>
        <w:t xml:space="preserve"> о критеријумима за издвајање типова станишта, о типовима станишта, осетљивим, угроженим, ретким и за заштиту приоритетним типовима станишта и о мерама заштите за њихово очување (Службени гласник РС 35/2010)</w:t>
      </w:r>
      <w:r w:rsidRPr="00EF3EB7">
        <w:rPr>
          <w:noProof/>
          <w:szCs w:val="24"/>
          <w:lang w:val="sr-Cyrl-RS"/>
        </w:rPr>
        <w:t>.</w:t>
      </w:r>
      <w:r w:rsidRPr="00EF3EB7">
        <w:rPr>
          <w:noProof/>
          <w:szCs w:val="24"/>
        </w:rPr>
        <w:t xml:space="preserve"> </w:t>
      </w:r>
    </w:p>
    <w:p w:rsidR="00EF3EB7" w:rsidRPr="00EF3EB7" w:rsidRDefault="00EF3EB7" w:rsidP="00EF3EB7">
      <w:pPr>
        <w:spacing w:before="160" w:after="60"/>
        <w:rPr>
          <w:noProof/>
          <w:szCs w:val="24"/>
          <w:lang w:val="sr-Cyrl-RS"/>
        </w:rPr>
      </w:pPr>
      <w:r w:rsidRPr="00EF3EB7">
        <w:rPr>
          <w:noProof/>
          <w:szCs w:val="24"/>
          <w:lang w:val="sr-Cyrl-RS"/>
        </w:rPr>
        <w:t xml:space="preserve">6. У примени хемијских средстава за заштиту биља, односно негу шума, морају се предузети организационе и техничке мере заштите земљишта и вода којима ће се обезбедити очување природних вредности подручја (нпр. забрана испирања амбалаже од средстава заштите и механизације у зони хидролошког утицаја на природна/полуприродна станишта, спречавање загађења вода путем аеросола и сл.). </w:t>
      </w:r>
    </w:p>
    <w:p w:rsidR="00EF3EB7" w:rsidRPr="00EF3EB7" w:rsidRDefault="00EF3EB7" w:rsidP="00EF3EB7">
      <w:pPr>
        <w:spacing w:before="160" w:after="60"/>
        <w:rPr>
          <w:noProof/>
          <w:szCs w:val="24"/>
          <w:lang w:val="sr-Cyrl-RS"/>
        </w:rPr>
      </w:pPr>
      <w:r w:rsidRPr="00EF3EB7">
        <w:rPr>
          <w:noProof/>
          <w:szCs w:val="24"/>
          <w:lang w:val="sr-Cyrl-RS"/>
        </w:rPr>
        <w:t xml:space="preserve">7. У примени хемијских средстава за заштиту биља, односно негу шума, морају се предузети организационе и техничке мере заштите земљишта и вода којима ће се обезбедити очување природних вредности подручја (нпр. забрана испирања амбалаже од средстава заштите и механизације у зони хидролошког утицаја на природна/полуприродна станишта, спречавање загађења вода путем аеросола и сл.). </w:t>
      </w:r>
    </w:p>
    <w:p w:rsidR="00EF3EB7" w:rsidRPr="00EF3EB7" w:rsidRDefault="00EF3EB7" w:rsidP="00EF3EB7">
      <w:pPr>
        <w:spacing w:before="160" w:after="60"/>
        <w:rPr>
          <w:noProof/>
          <w:szCs w:val="24"/>
          <w:lang w:val="sr-Cyrl-RS"/>
        </w:rPr>
      </w:pPr>
      <w:r w:rsidRPr="00EF3EB7">
        <w:rPr>
          <w:noProof/>
          <w:szCs w:val="24"/>
          <w:lang w:val="sr-Cyrl-RS"/>
        </w:rPr>
        <w:t xml:space="preserve">8. У поглавље „Смернице“ за спровођење планова газдовања уградити мере из ових услова које није могуће директно уградити у одговарајуће планове. </w:t>
      </w:r>
    </w:p>
    <w:p w:rsidR="00EF3EB7" w:rsidRPr="00EF3EB7" w:rsidRDefault="00EF3EB7" w:rsidP="00EF3EB7">
      <w:pPr>
        <w:spacing w:after="60"/>
        <w:rPr>
          <w:noProof/>
          <w:szCs w:val="24"/>
          <w:lang w:val="sr-Cyrl-RS"/>
        </w:rPr>
      </w:pPr>
      <w:r w:rsidRPr="00EF3EB7">
        <w:rPr>
          <w:noProof/>
          <w:szCs w:val="24"/>
          <w:lang w:val="sr-Cyrl-RS"/>
        </w:rPr>
        <w:t>9. Подносилац захтева је дужан да радове и активности изведе у свему у складу са издатим условима из претходних тачака овог решења.</w:t>
      </w:r>
    </w:p>
    <w:p w:rsidR="00EF3EB7" w:rsidRPr="00EF3EB7" w:rsidRDefault="00EF3EB7" w:rsidP="00EF3EB7">
      <w:pPr>
        <w:spacing w:after="60"/>
        <w:rPr>
          <w:noProof/>
          <w:szCs w:val="24"/>
          <w:lang w:val="sr-Cyrl-RS"/>
        </w:rPr>
      </w:pPr>
      <w:r w:rsidRPr="00EF3EB7">
        <w:rPr>
          <w:noProof/>
          <w:szCs w:val="24"/>
          <w:lang w:val="sr-Cyrl-RS"/>
        </w:rPr>
        <w:t>10. Уколико подносилац захтева у року од две године од дана достављања акта не отпочне радове и активности за које је акт о условима заштите природе издат, дужан је да прибави нови акт. Такође, уколико дође до измена захтевом наведених активности, носилац активности дужан је да поднесе Покрајинском заводу за заштиту природе нов захтев за издавање акта о условима заштите природе.</w:t>
      </w:r>
    </w:p>
    <w:p w:rsidR="00EF3EB7" w:rsidRPr="00EF3EB7" w:rsidRDefault="00EF3EB7" w:rsidP="00EF3EB7">
      <w:pPr>
        <w:spacing w:after="60"/>
        <w:rPr>
          <w:noProof/>
          <w:szCs w:val="24"/>
          <w:lang w:val="sr-Cyrl-RS"/>
        </w:rPr>
      </w:pPr>
      <w:r w:rsidRPr="00EF3EB7">
        <w:rPr>
          <w:noProof/>
          <w:szCs w:val="24"/>
          <w:lang w:val="sr-Cyrl-RS"/>
        </w:rPr>
        <w:t>11. Ово решење не ослобађа обавезе подносиоца захтева да прибави и друге услове, дозволе и сагласности предвиђене позитивним прописима.</w:t>
      </w:r>
    </w:p>
    <w:p w:rsidR="00EF3EB7" w:rsidRPr="00EF3EB7" w:rsidRDefault="00EF3EB7" w:rsidP="00EF3EB7">
      <w:pPr>
        <w:tabs>
          <w:tab w:val="left" w:pos="6096"/>
        </w:tabs>
        <w:spacing w:after="60"/>
        <w:jc w:val="center"/>
        <w:rPr>
          <w:b/>
          <w:szCs w:val="24"/>
          <w:lang w:val="sr-Cyrl-RS"/>
        </w:rPr>
      </w:pPr>
    </w:p>
    <w:p w:rsidR="00EF3EB7" w:rsidRPr="00EF3EB7" w:rsidRDefault="00EF3EB7" w:rsidP="00EF3EB7">
      <w:pPr>
        <w:tabs>
          <w:tab w:val="left" w:pos="6096"/>
        </w:tabs>
        <w:spacing w:after="60"/>
        <w:jc w:val="center"/>
        <w:rPr>
          <w:b/>
          <w:szCs w:val="24"/>
          <w:lang w:val="sr-Cyrl-RS"/>
        </w:rPr>
      </w:pPr>
      <w:r w:rsidRPr="00EF3EB7">
        <w:rPr>
          <w:b/>
          <w:szCs w:val="24"/>
          <w:lang w:val="sr-Cyrl-RS"/>
        </w:rPr>
        <w:t>ОБРАЗЛОЖЕЊЕ</w:t>
      </w:r>
    </w:p>
    <w:p w:rsidR="00EF3EB7" w:rsidRPr="00EF3EB7" w:rsidRDefault="00EF3EB7" w:rsidP="00EF3EB7">
      <w:pPr>
        <w:tabs>
          <w:tab w:val="left" w:pos="6096"/>
        </w:tabs>
        <w:spacing w:after="60"/>
        <w:jc w:val="center"/>
        <w:rPr>
          <w:b/>
          <w:szCs w:val="24"/>
          <w:lang w:val="sr-Cyrl-RS"/>
        </w:rPr>
      </w:pPr>
    </w:p>
    <w:p w:rsidR="00EF3EB7" w:rsidRPr="00EF3EB7" w:rsidRDefault="00EF3EB7" w:rsidP="00EF3EB7">
      <w:pPr>
        <w:spacing w:after="60"/>
        <w:ind w:firstLine="720"/>
        <w:rPr>
          <w:noProof/>
          <w:szCs w:val="24"/>
          <w:lang w:val="sr-Cyrl-RS"/>
        </w:rPr>
      </w:pPr>
      <w:r w:rsidRPr="00EF3EB7">
        <w:rPr>
          <w:noProof/>
          <w:szCs w:val="24"/>
          <w:lang w:val="sr-Cyrl-RS"/>
        </w:rPr>
        <w:t xml:space="preserve">ЈП „Војводинашуме“, Петроварадин, обратило се Покрајинском заводу за заштиту природе </w:t>
      </w:r>
      <w:r w:rsidRPr="00EF3EB7">
        <w:rPr>
          <w:noProof/>
          <w:szCs w:val="24"/>
          <w:lang w:val="ru-RU"/>
        </w:rPr>
        <w:t xml:space="preserve">захтевом за издавање услова заштите природе за </w:t>
      </w:r>
      <w:r w:rsidRPr="00EF3EB7">
        <w:rPr>
          <w:noProof/>
          <w:szCs w:val="24"/>
          <w:lang w:val="sr-Cyrl-RS"/>
        </w:rPr>
        <w:t>израду</w:t>
      </w:r>
      <w:r w:rsidRPr="00EF3EB7">
        <w:rPr>
          <w:noProof/>
          <w:szCs w:val="24"/>
          <w:lang w:val="ru-RU"/>
        </w:rPr>
        <w:t xml:space="preserve"> </w:t>
      </w:r>
      <w:r w:rsidRPr="00EF3EB7">
        <w:rPr>
          <w:noProof/>
          <w:szCs w:val="24"/>
        </w:rPr>
        <w:t>O</w:t>
      </w:r>
      <w:r w:rsidRPr="00EF3EB7">
        <w:rPr>
          <w:noProof/>
          <w:szCs w:val="24"/>
          <w:lang w:val="ru-RU"/>
        </w:rPr>
        <w:t>снов</w:t>
      </w:r>
      <w:r w:rsidRPr="00EF3EB7">
        <w:rPr>
          <w:noProof/>
          <w:szCs w:val="24"/>
          <w:lang w:val="sr-Cyrl-RS"/>
        </w:rPr>
        <w:t>е</w:t>
      </w:r>
      <w:r w:rsidRPr="00EF3EB7">
        <w:rPr>
          <w:noProof/>
          <w:szCs w:val="24"/>
          <w:lang w:val="ru-RU"/>
        </w:rPr>
        <w:t xml:space="preserve"> за газдовање шумама</w:t>
      </w:r>
      <w:r w:rsidRPr="00EF3EB7">
        <w:rPr>
          <w:noProof/>
          <w:szCs w:val="24"/>
          <w:lang w:val="sr-Cyrl-RS"/>
        </w:rPr>
        <w:t xml:space="preserve"> за ГЈ „</w:t>
      </w:r>
      <w:r w:rsidRPr="00EF3EB7">
        <w:rPr>
          <w:szCs w:val="24"/>
          <w:lang w:val="sr-Cyrl-RS"/>
        </w:rPr>
        <w:t>Суботичке шума</w:t>
      </w:r>
      <w:r w:rsidRPr="00EF3EB7">
        <w:rPr>
          <w:noProof/>
          <w:szCs w:val="24"/>
          <w:lang w:val="sr-Cyrl-RS"/>
        </w:rPr>
        <w:t>“ са периодом важења од 2020. до 2029. године. Увидом у регистар заштићених подручја и базу података еколошке мреже коју води овај Завод, утврђено је да је н</w:t>
      </w:r>
      <w:r w:rsidRPr="00EF3EB7">
        <w:rPr>
          <w:bCs/>
          <w:noProof/>
          <w:szCs w:val="24"/>
          <w:lang w:val="sr-Cyrl-RS"/>
        </w:rPr>
        <w:t xml:space="preserve">а простору предметне газдинске јединице заштита природе регулисана следећим прописима: </w:t>
      </w:r>
    </w:p>
    <w:p w:rsidR="00EF3EB7" w:rsidRPr="00EF3EB7" w:rsidRDefault="00EF3EB7" w:rsidP="00EF3EB7">
      <w:pPr>
        <w:numPr>
          <w:ilvl w:val="0"/>
          <w:numId w:val="48"/>
        </w:numPr>
        <w:tabs>
          <w:tab w:val="clear" w:pos="780"/>
          <w:tab w:val="num" w:pos="426"/>
        </w:tabs>
        <w:spacing w:after="60"/>
        <w:ind w:left="426" w:hanging="426"/>
        <w:rPr>
          <w:noProof/>
          <w:szCs w:val="24"/>
        </w:rPr>
      </w:pPr>
      <w:r w:rsidRPr="00EF3EB7">
        <w:rPr>
          <w:noProof/>
          <w:szCs w:val="24"/>
        </w:rPr>
        <w:t xml:space="preserve">Просторни план Републике Србије („Службени гласник Републике Србије'', број </w:t>
      </w:r>
      <w:r w:rsidRPr="00EF3EB7">
        <w:rPr>
          <w:noProof/>
          <w:szCs w:val="24"/>
          <w:lang w:val="ru-RU"/>
        </w:rPr>
        <w:t>88</w:t>
      </w:r>
      <w:r w:rsidRPr="00EF3EB7">
        <w:rPr>
          <w:noProof/>
          <w:szCs w:val="24"/>
          <w:lang w:val="sr-Latn-RS"/>
        </w:rPr>
        <w:t>/2010</w:t>
      </w:r>
      <w:r w:rsidRPr="00EF3EB7">
        <w:rPr>
          <w:noProof/>
          <w:szCs w:val="24"/>
        </w:rPr>
        <w:t>);</w:t>
      </w:r>
    </w:p>
    <w:p w:rsidR="00EF3EB7" w:rsidRPr="00EF3EB7" w:rsidRDefault="00EF3EB7" w:rsidP="00EF3EB7">
      <w:pPr>
        <w:pStyle w:val="ListParagraph"/>
        <w:numPr>
          <w:ilvl w:val="0"/>
          <w:numId w:val="48"/>
        </w:numPr>
        <w:tabs>
          <w:tab w:val="clear" w:pos="780"/>
          <w:tab w:val="num" w:pos="426"/>
        </w:tabs>
        <w:spacing w:after="60"/>
        <w:ind w:left="426" w:hanging="426"/>
        <w:jc w:val="both"/>
      </w:pPr>
      <w:r w:rsidRPr="00EF3EB7">
        <w:t>Регионални просторни план АП Војводине („Сл. лист АПВ'', бр. 22/11)</w:t>
      </w:r>
      <w:r w:rsidRPr="00EF3EB7">
        <w:rPr>
          <w:lang w:val="sr-Cyrl-RS"/>
        </w:rPr>
        <w:t>;</w:t>
      </w:r>
    </w:p>
    <w:p w:rsidR="00EF3EB7" w:rsidRPr="00EF3EB7" w:rsidRDefault="00EF3EB7" w:rsidP="00EF3EB7">
      <w:pPr>
        <w:numPr>
          <w:ilvl w:val="0"/>
          <w:numId w:val="48"/>
        </w:numPr>
        <w:tabs>
          <w:tab w:val="clear" w:pos="780"/>
          <w:tab w:val="num" w:pos="426"/>
        </w:tabs>
        <w:spacing w:after="60"/>
        <w:ind w:left="426" w:hanging="426"/>
        <w:rPr>
          <w:noProof/>
          <w:szCs w:val="24"/>
        </w:rPr>
      </w:pPr>
      <w:r w:rsidRPr="00EF3EB7">
        <w:rPr>
          <w:noProof/>
          <w:szCs w:val="24"/>
        </w:rPr>
        <w:lastRenderedPageBreak/>
        <w:t>Закон о заштити природе („Службени гласник Републике Србије'', број 36/2009</w:t>
      </w:r>
      <w:r w:rsidRPr="00EF3EB7">
        <w:rPr>
          <w:noProof/>
          <w:szCs w:val="24"/>
          <w:lang w:val="sr-Cyrl-RS"/>
        </w:rPr>
        <w:t xml:space="preserve">, 88/2010, 91/2010 </w:t>
      </w:r>
      <w:r w:rsidRPr="00EF3EB7">
        <w:rPr>
          <w:noProof/>
          <w:szCs w:val="24"/>
        </w:rPr>
        <w:t>–</w:t>
      </w:r>
      <w:r w:rsidRPr="00EF3EB7">
        <w:rPr>
          <w:noProof/>
          <w:szCs w:val="24"/>
          <w:lang w:val="sr-Cyrl-RS"/>
        </w:rPr>
        <w:t xml:space="preserve"> исправка, 14/2016 и  95/2018 – др. закон</w:t>
      </w:r>
      <w:r w:rsidRPr="00EF3EB7">
        <w:rPr>
          <w:noProof/>
          <w:szCs w:val="24"/>
        </w:rPr>
        <w:t>)</w:t>
      </w:r>
      <w:r w:rsidRPr="00EF3EB7">
        <w:rPr>
          <w:noProof/>
          <w:szCs w:val="24"/>
          <w:lang w:val="sr-Cyrl-RS"/>
        </w:rPr>
        <w:t>;</w:t>
      </w:r>
    </w:p>
    <w:p w:rsidR="00EF3EB7" w:rsidRPr="00EF3EB7" w:rsidRDefault="00EF3EB7" w:rsidP="00EF3EB7">
      <w:pPr>
        <w:numPr>
          <w:ilvl w:val="0"/>
          <w:numId w:val="48"/>
        </w:numPr>
        <w:tabs>
          <w:tab w:val="clear" w:pos="780"/>
          <w:tab w:val="num" w:pos="426"/>
        </w:tabs>
        <w:spacing w:after="60"/>
        <w:ind w:left="426" w:hanging="426"/>
        <w:rPr>
          <w:noProof/>
          <w:szCs w:val="24"/>
        </w:rPr>
      </w:pPr>
      <w:r w:rsidRPr="00EF3EB7">
        <w:rPr>
          <w:noProof/>
          <w:szCs w:val="24"/>
        </w:rPr>
        <w:t xml:space="preserve">Закон о потврђивању Конвенције о биолошкој разноврсности („Сл.лист СРЈ, Међународни уговори'', бр.11/2001); </w:t>
      </w:r>
    </w:p>
    <w:p w:rsidR="00EF3EB7" w:rsidRPr="00EF3EB7" w:rsidRDefault="00EF3EB7" w:rsidP="00EF3EB7">
      <w:pPr>
        <w:numPr>
          <w:ilvl w:val="0"/>
          <w:numId w:val="48"/>
        </w:numPr>
        <w:tabs>
          <w:tab w:val="clear" w:pos="780"/>
          <w:tab w:val="num" w:pos="426"/>
        </w:tabs>
        <w:spacing w:after="60"/>
        <w:ind w:left="426" w:hanging="426"/>
        <w:rPr>
          <w:noProof/>
          <w:szCs w:val="24"/>
        </w:rPr>
      </w:pPr>
      <w:r w:rsidRPr="00EF3EB7">
        <w:rPr>
          <w:noProof/>
          <w:szCs w:val="24"/>
        </w:rPr>
        <w:t>Закон о потврђивању Конвенције о очувању европске дивље флоре и фауне и природних станишта („Сл. гласник РС - Међународни уговори", бр. 102/2007)</w:t>
      </w:r>
      <w:r w:rsidRPr="00EF3EB7">
        <w:rPr>
          <w:noProof/>
          <w:szCs w:val="24"/>
          <w:lang w:val="sr-Cyrl-RS"/>
        </w:rPr>
        <w:t>;</w:t>
      </w:r>
    </w:p>
    <w:p w:rsidR="00EF3EB7" w:rsidRPr="00EF3EB7" w:rsidRDefault="00EF3EB7" w:rsidP="00EF3EB7">
      <w:pPr>
        <w:numPr>
          <w:ilvl w:val="0"/>
          <w:numId w:val="48"/>
        </w:numPr>
        <w:tabs>
          <w:tab w:val="clear" w:pos="780"/>
          <w:tab w:val="num" w:pos="426"/>
        </w:tabs>
        <w:spacing w:after="60"/>
        <w:ind w:left="426" w:hanging="426"/>
        <w:rPr>
          <w:noProof/>
          <w:szCs w:val="24"/>
        </w:rPr>
      </w:pPr>
      <w:r w:rsidRPr="00EF3EB7">
        <w:rPr>
          <w:noProof/>
          <w:szCs w:val="24"/>
          <w:lang w:val="sr-Cyrl-RS"/>
        </w:rPr>
        <w:t>Уредба о проглашењу ПИО „Суботичка пешчара“ (</w:t>
      </w:r>
      <w:r w:rsidRPr="00EF3EB7">
        <w:rPr>
          <w:szCs w:val="24"/>
          <w:lang w:val="sr-Cyrl-RS"/>
        </w:rPr>
        <w:t>„Сл гласник РС“ бр. 127/2003 и 113/2004);</w:t>
      </w:r>
    </w:p>
    <w:p w:rsidR="00EF3EB7" w:rsidRPr="00EF3EB7" w:rsidRDefault="00EF3EB7" w:rsidP="00EF3EB7">
      <w:pPr>
        <w:numPr>
          <w:ilvl w:val="0"/>
          <w:numId w:val="48"/>
        </w:numPr>
        <w:tabs>
          <w:tab w:val="clear" w:pos="780"/>
          <w:tab w:val="num" w:pos="426"/>
        </w:tabs>
        <w:spacing w:after="60"/>
        <w:ind w:left="426" w:hanging="426"/>
        <w:rPr>
          <w:szCs w:val="24"/>
        </w:rPr>
      </w:pPr>
      <w:r w:rsidRPr="00EF3EB7">
        <w:rPr>
          <w:szCs w:val="24"/>
        </w:rPr>
        <w:t xml:space="preserve">Уредба о </w:t>
      </w:r>
      <w:r w:rsidRPr="00EF3EB7">
        <w:rPr>
          <w:szCs w:val="24"/>
          <w:lang w:val="sr-Cyrl-RS"/>
        </w:rPr>
        <w:t>проглашењу</w:t>
      </w:r>
      <w:r w:rsidRPr="00EF3EB7">
        <w:rPr>
          <w:szCs w:val="24"/>
        </w:rPr>
        <w:t xml:space="preserve"> СРП „Лудашко језеро“ („Сл. гласник РС“, бр. 30/2006);</w:t>
      </w:r>
    </w:p>
    <w:p w:rsidR="00EF3EB7" w:rsidRPr="00EF3EB7" w:rsidRDefault="00EF3EB7" w:rsidP="00EF3EB7">
      <w:pPr>
        <w:numPr>
          <w:ilvl w:val="0"/>
          <w:numId w:val="48"/>
        </w:numPr>
        <w:tabs>
          <w:tab w:val="clear" w:pos="780"/>
          <w:tab w:val="num" w:pos="426"/>
        </w:tabs>
        <w:spacing w:after="60"/>
        <w:ind w:left="426" w:hanging="426"/>
        <w:rPr>
          <w:noProof/>
          <w:szCs w:val="24"/>
        </w:rPr>
      </w:pPr>
      <w:r w:rsidRPr="00EF3EB7">
        <w:rPr>
          <w:szCs w:val="24"/>
          <w:lang w:val="sr-Latn-RS"/>
        </w:rPr>
        <w:t>Уредба о еколошкој мрежи  („Сл. Гласник РС“ бр. 102/2010);</w:t>
      </w:r>
    </w:p>
    <w:p w:rsidR="00EF3EB7" w:rsidRPr="00EF3EB7" w:rsidRDefault="00EF3EB7" w:rsidP="00EF3EB7">
      <w:pPr>
        <w:numPr>
          <w:ilvl w:val="0"/>
          <w:numId w:val="48"/>
        </w:numPr>
        <w:tabs>
          <w:tab w:val="clear" w:pos="780"/>
          <w:tab w:val="num" w:pos="426"/>
        </w:tabs>
        <w:spacing w:after="60"/>
        <w:ind w:left="426" w:hanging="426"/>
        <w:rPr>
          <w:szCs w:val="24"/>
        </w:rPr>
      </w:pPr>
      <w:r w:rsidRPr="00EF3EB7">
        <w:rPr>
          <w:szCs w:val="24"/>
        </w:rPr>
        <w:t>Одлука о заштити ПП „Бачкотополске долине “ (Сл. лист општине Бачка Топола 6/2017);</w:t>
      </w:r>
    </w:p>
    <w:p w:rsidR="00EF3EB7" w:rsidRPr="00EF3EB7" w:rsidRDefault="00EF3EB7" w:rsidP="00EF3EB7">
      <w:pPr>
        <w:numPr>
          <w:ilvl w:val="0"/>
          <w:numId w:val="48"/>
        </w:numPr>
        <w:tabs>
          <w:tab w:val="clear" w:pos="780"/>
          <w:tab w:val="num" w:pos="426"/>
        </w:tabs>
        <w:spacing w:after="60"/>
        <w:ind w:left="426" w:hanging="426"/>
        <w:rPr>
          <w:szCs w:val="24"/>
        </w:rPr>
      </w:pPr>
      <w:r w:rsidRPr="00EF3EB7">
        <w:rPr>
          <w:szCs w:val="24"/>
        </w:rPr>
        <w:t>Решење Скупштине општине Бачка Топола бр. 633-3/75-03 од 31.10.1975. године о стављању под заштиту комплекса ПТК „Панонија“ – Дубока код Бачке Тополе, као Регионалног парка пољопривредно-туристичког значаја</w:t>
      </w:r>
      <w:r w:rsidRPr="00EF3EB7">
        <w:rPr>
          <w:szCs w:val="24"/>
          <w:lang w:val="sr-Cyrl-RS"/>
        </w:rPr>
        <w:t>;</w:t>
      </w:r>
    </w:p>
    <w:p w:rsidR="00EF3EB7" w:rsidRPr="00EF3EB7" w:rsidRDefault="00EF3EB7" w:rsidP="00EF3EB7">
      <w:pPr>
        <w:numPr>
          <w:ilvl w:val="0"/>
          <w:numId w:val="48"/>
        </w:numPr>
        <w:tabs>
          <w:tab w:val="clear" w:pos="780"/>
          <w:tab w:val="num" w:pos="426"/>
        </w:tabs>
        <w:spacing w:after="60"/>
        <w:ind w:left="426" w:hanging="426"/>
        <w:rPr>
          <w:szCs w:val="24"/>
        </w:rPr>
      </w:pPr>
      <w:r w:rsidRPr="00EF3EB7">
        <w:rPr>
          <w:szCs w:val="24"/>
        </w:rPr>
        <w:t xml:space="preserve">Решење Скупштине општине Бачка Топола бр. 633-11/76-III-02 од 08.11.1976., о стављању под заштиту "Парка на ПД Криваја" као споменика вртне архитектуре ( Сл. лист општине Бачка Топола бр.11/76); </w:t>
      </w:r>
    </w:p>
    <w:p w:rsidR="00EF3EB7" w:rsidRPr="00EF3EB7" w:rsidRDefault="00EF3EB7" w:rsidP="00EF3EB7">
      <w:pPr>
        <w:numPr>
          <w:ilvl w:val="0"/>
          <w:numId w:val="48"/>
        </w:numPr>
        <w:tabs>
          <w:tab w:val="clear" w:pos="780"/>
          <w:tab w:val="num" w:pos="426"/>
        </w:tabs>
        <w:spacing w:after="60"/>
        <w:ind w:left="426" w:hanging="426"/>
        <w:rPr>
          <w:szCs w:val="24"/>
        </w:rPr>
      </w:pPr>
      <w:r w:rsidRPr="00EF3EB7">
        <w:rPr>
          <w:noProof/>
          <w:szCs w:val="24"/>
        </w:rPr>
        <w:t>Правилник о проглашењу и заштити строго заштићених и заштићених дивљих врста биљака, животиња и гљива („Сл. гласник РС“ бр. 5/10, 47/11, 32/16, 98/16.)</w:t>
      </w:r>
      <w:r w:rsidRPr="00EF3EB7">
        <w:rPr>
          <w:noProof/>
          <w:szCs w:val="24"/>
          <w:lang w:val="sr-Cyrl-RS"/>
        </w:rPr>
        <w:t>;</w:t>
      </w:r>
    </w:p>
    <w:p w:rsidR="00EF3EB7" w:rsidRPr="00EF3EB7" w:rsidRDefault="00EF3EB7" w:rsidP="00EF3EB7">
      <w:pPr>
        <w:numPr>
          <w:ilvl w:val="0"/>
          <w:numId w:val="48"/>
        </w:numPr>
        <w:tabs>
          <w:tab w:val="clear" w:pos="780"/>
          <w:tab w:val="num" w:pos="284"/>
        </w:tabs>
        <w:spacing w:after="60"/>
        <w:ind w:left="284" w:hanging="284"/>
        <w:rPr>
          <w:szCs w:val="24"/>
        </w:rPr>
      </w:pPr>
      <w:r w:rsidRPr="00EF3EB7">
        <w:rPr>
          <w:szCs w:val="24"/>
        </w:rPr>
        <w:t>Правилник о критеријумима за издвајање типова станишта, о типовима станишта, осетљивим, угроженим, ретким и за заштиту приоритетним типовима станишта и о мерама заштите за њихово очување (Службени гласник РС 35/2010)</w:t>
      </w:r>
      <w:r w:rsidRPr="00EF3EB7">
        <w:rPr>
          <w:szCs w:val="24"/>
          <w:lang w:val="sr-Cyrl-RS"/>
        </w:rPr>
        <w:t>;</w:t>
      </w:r>
    </w:p>
    <w:p w:rsidR="00EF3EB7" w:rsidRPr="00EF3EB7" w:rsidRDefault="00EF3EB7" w:rsidP="00EF3EB7">
      <w:pPr>
        <w:numPr>
          <w:ilvl w:val="0"/>
          <w:numId w:val="48"/>
        </w:numPr>
        <w:tabs>
          <w:tab w:val="clear" w:pos="780"/>
          <w:tab w:val="num" w:pos="284"/>
        </w:tabs>
        <w:spacing w:after="60"/>
        <w:ind w:left="284" w:hanging="284"/>
        <w:rPr>
          <w:szCs w:val="24"/>
        </w:rPr>
      </w:pPr>
      <w:r w:rsidRPr="00EF3EB7">
        <w:rPr>
          <w:szCs w:val="24"/>
        </w:rPr>
        <w:t>Правилник о специјалним техничко-технолошким решењима која омогућавају несметану и сигурну комуникацију дивљих животиња ("Службени гласнику РС", бр. 72/2010</w:t>
      </w:r>
      <w:r w:rsidRPr="00EF3EB7">
        <w:rPr>
          <w:szCs w:val="24"/>
          <w:lang w:val="sr-Cyrl-RS"/>
        </w:rPr>
        <w:t>).</w:t>
      </w:r>
    </w:p>
    <w:p w:rsidR="00EF3EB7" w:rsidRPr="00EF3EB7" w:rsidRDefault="00EF3EB7" w:rsidP="00EF3EB7">
      <w:pPr>
        <w:spacing w:after="60"/>
        <w:ind w:firstLine="708"/>
        <w:rPr>
          <w:szCs w:val="24"/>
        </w:rPr>
      </w:pPr>
      <w:r w:rsidRPr="00EF3EB7">
        <w:rPr>
          <w:noProof/>
          <w:szCs w:val="24"/>
        </w:rPr>
        <w:t>Према члану 18</w:t>
      </w:r>
      <w:r w:rsidRPr="00EF3EB7">
        <w:rPr>
          <w:noProof/>
          <w:szCs w:val="24"/>
          <w:lang w:val="sr-Cyrl-RS"/>
        </w:rPr>
        <w:t>.</w:t>
      </w:r>
      <w:r w:rsidRPr="00EF3EB7">
        <w:rPr>
          <w:noProof/>
          <w:szCs w:val="24"/>
        </w:rPr>
        <w:t xml:space="preserve"> Закона</w:t>
      </w:r>
      <w:r w:rsidRPr="00EF3EB7">
        <w:rPr>
          <w:noProof/>
          <w:szCs w:val="24"/>
          <w:lang w:val="sr-Cyrl-RS"/>
        </w:rPr>
        <w:t xml:space="preserve"> о заштити природе:</w:t>
      </w:r>
      <w:r w:rsidRPr="00EF3EB7">
        <w:rPr>
          <w:noProof/>
          <w:szCs w:val="24"/>
        </w:rPr>
        <w:t xml:space="preserve"> </w:t>
      </w:r>
      <w:r w:rsidRPr="00EF3EB7">
        <w:rPr>
          <w:noProof/>
          <w:szCs w:val="24"/>
          <w:lang w:val="sr-Cyrl-RS"/>
        </w:rPr>
        <w:t>„</w:t>
      </w:r>
      <w:r w:rsidRPr="00EF3EB7">
        <w:rPr>
          <w:noProof/>
          <w:szCs w:val="24"/>
        </w:rPr>
        <w:t>Газдовање шумама мора се заснивати на начелима одрживог развоја и очувања биолошке разноврсности, очувања природног састава, структуре и функције шумских екосистема, сагласно условима заштите природе који су саставни део шумских основа.</w:t>
      </w:r>
      <w:r w:rsidRPr="00EF3EB7">
        <w:rPr>
          <w:noProof/>
          <w:szCs w:val="24"/>
          <w:lang w:val="sr-Cyrl-RS"/>
        </w:rPr>
        <w:t>“ Узимајући у обзир значај очувања природног мозаика различитих типова станишта, у истом члану Закона наводи се:</w:t>
      </w:r>
      <w:r w:rsidRPr="00EF3EB7">
        <w:rPr>
          <w:noProof/>
          <w:szCs w:val="24"/>
        </w:rPr>
        <w:t xml:space="preserve"> „</w:t>
      </w:r>
      <w:r w:rsidRPr="00EF3EB7">
        <w:rPr>
          <w:noProof/>
          <w:szCs w:val="24"/>
          <w:lang w:val="sr-Cyrl-RS"/>
        </w:rPr>
        <w:t>Р</w:t>
      </w:r>
      <w:r w:rsidRPr="00EF3EB7">
        <w:rPr>
          <w:noProof/>
          <w:szCs w:val="24"/>
        </w:rPr>
        <w:t>ади обогаћивања биолошке и предеоне разноврсности у газдовању шумама поступа се на начин да се у највећој мери очувају шумске чистине (ливаде, пашњаци и друго) и шумски рубови</w:t>
      </w:r>
      <w:r w:rsidRPr="00EF3EB7">
        <w:rPr>
          <w:noProof/>
          <w:szCs w:val="24"/>
          <w:lang w:val="sr-Cyrl-RS"/>
        </w:rPr>
        <w:t xml:space="preserve">.“ </w:t>
      </w:r>
      <w:r w:rsidRPr="00EF3EB7">
        <w:rPr>
          <w:szCs w:val="24"/>
        </w:rPr>
        <w:t xml:space="preserve">Према члану 71 Закона, повољно стање дивљих врста обезбеђује се заштитом њихових станишта, а на основу члана 72 „очување дивљих врста и њихових станишта саставни је део мера и услова заштите природе из члана 9. овог закона“. </w:t>
      </w:r>
    </w:p>
    <w:p w:rsidR="00EF3EB7" w:rsidRPr="00EF3EB7" w:rsidRDefault="00EF3EB7" w:rsidP="00EF3EB7">
      <w:pPr>
        <w:spacing w:after="60"/>
        <w:ind w:firstLine="708"/>
        <w:rPr>
          <w:szCs w:val="24"/>
          <w:lang w:val="sr-Cyrl-RS"/>
        </w:rPr>
      </w:pPr>
      <w:r w:rsidRPr="00EF3EB7">
        <w:rPr>
          <w:szCs w:val="24"/>
        </w:rPr>
        <w:t>Чланом 74. Закона о заштити природе, прописане су мере заштите строго заштићених врста. Њихова заштита се спроводи забраном уништавања и предузимања свих активности којима може да буде угрожена сама врста и њено станиште (Правилник о проглашењу и заштити строго заштићених и заштићених дивњих врста биљака, животиња и гљива, „Сл. гласник РС“ бр. 5/2010). На основу члана 74, став 2. Закона о заштити природе (Сл. Гласник РС 36/2009; 88/2010 и 91/2010), забрањено је уништавати станишта ових врста и узнемиравати их, нарочито у време размножавања</w:t>
      </w:r>
      <w:r w:rsidRPr="00EF3EB7">
        <w:rPr>
          <w:szCs w:val="24"/>
          <w:lang w:val="sr-Cyrl-RS"/>
        </w:rPr>
        <w:t>, односно</w:t>
      </w:r>
      <w:r w:rsidRPr="00EF3EB7">
        <w:rPr>
          <w:szCs w:val="24"/>
        </w:rPr>
        <w:t xml:space="preserve"> подизања младих. Наведена ограничења обезбеђују да радови у шумарству не доведу до уништавања станишта и узнемиравања у време размножавања строго заштићених врста.</w:t>
      </w:r>
      <w:r w:rsidRPr="00EF3EB7">
        <w:rPr>
          <w:szCs w:val="24"/>
          <w:lang w:val="sr-Cyrl-RS"/>
        </w:rPr>
        <w:t xml:space="preserve"> </w:t>
      </w:r>
    </w:p>
    <w:p w:rsidR="00EF3EB7" w:rsidRPr="00EF3EB7" w:rsidRDefault="00EF3EB7" w:rsidP="00EF3EB7">
      <w:pPr>
        <w:spacing w:after="60"/>
        <w:ind w:firstLine="708"/>
        <w:rPr>
          <w:szCs w:val="24"/>
          <w:lang w:val="sr-Cyrl-RS"/>
        </w:rPr>
      </w:pPr>
      <w:r w:rsidRPr="00EF3EB7">
        <w:rPr>
          <w:szCs w:val="24"/>
          <w:lang w:val="sr-Cyrl-RS"/>
        </w:rPr>
        <w:t>Просторне целине која представљају микростаништа заштићених и строго заштићених биљних врста (</w:t>
      </w:r>
      <w:r w:rsidRPr="00EF3EB7">
        <w:rPr>
          <w:b/>
          <w:i/>
          <w:szCs w:val="24"/>
          <w:lang w:val="ru-RU"/>
        </w:rPr>
        <w:t>Правилник о проглашењу и заштити строго заштићених и заштићених дивљих врста биљака, животиња и гљива</w:t>
      </w:r>
      <w:r w:rsidRPr="00EF3EB7">
        <w:rPr>
          <w:szCs w:val="24"/>
          <w:lang w:val="sr-Cyrl-RS"/>
        </w:rPr>
        <w:t xml:space="preserve">, („Службени гласник РС”, бр. 5/10, 47/11 32/16 и 98/16) у оквиру ПИО „Суботичка пешчара“ су обележене као полигони или тачке (видети у Прилогу овог Решења). </w:t>
      </w:r>
    </w:p>
    <w:p w:rsidR="00EF3EB7" w:rsidRPr="00EF3EB7" w:rsidRDefault="00EF3EB7" w:rsidP="00EF3EB7">
      <w:pPr>
        <w:spacing w:after="60"/>
        <w:ind w:firstLine="708"/>
        <w:rPr>
          <w:szCs w:val="24"/>
          <w:lang w:val="sr-Latn-RS"/>
        </w:rPr>
      </w:pPr>
      <w:r w:rsidRPr="00EF3EB7">
        <w:rPr>
          <w:szCs w:val="24"/>
          <w:lang w:val="sr-Cyrl-RS"/>
        </w:rPr>
        <w:t>Остаци природних станишта ван граница заштићених подручја на којима су присутне заштићене и строго заштићене врсте у целини су издвојени као станишта, у складу са потребама дугорочног опстанка популација.</w:t>
      </w:r>
      <w:r w:rsidRPr="00EF3EB7">
        <w:rPr>
          <w:noProof/>
          <w:szCs w:val="24"/>
          <w:lang w:val="ru-RU"/>
        </w:rPr>
        <w:t xml:space="preserve"> Чланом 7</w:t>
      </w:r>
      <w:r w:rsidRPr="00EF3EB7">
        <w:rPr>
          <w:noProof/>
          <w:szCs w:val="24"/>
        </w:rPr>
        <w:t xml:space="preserve">. </w:t>
      </w:r>
      <w:r w:rsidRPr="00EF3EB7">
        <w:rPr>
          <w:b/>
          <w:i/>
          <w:szCs w:val="24"/>
          <w:lang w:val="ru-RU"/>
        </w:rPr>
        <w:t xml:space="preserve">Правилника </w:t>
      </w:r>
      <w:r w:rsidRPr="00EF3EB7">
        <w:rPr>
          <w:szCs w:val="24"/>
          <w:lang w:val="sr-Cyrl-RS"/>
        </w:rPr>
        <w:t xml:space="preserve">заштита и очување строго заштићених и заштићених дивљих врста спроводи се предузимањем мера и активности на управљању популацијама, међу којима је на првом месту заштита станишта. Већина значајних врста предметног простора је везана за степска и шумостепска станишта лесног платоа, због чега је очување остатака споменутих типова вегетације предуслов њиховог опстанка. Састојине светлих храстових шума на песку, регистровани остаци степа на лесу и фрагменти панонских шумостепа </w:t>
      </w:r>
      <w:r w:rsidRPr="00EF3EB7">
        <w:rPr>
          <w:szCs w:val="24"/>
          <w:lang w:val="sr-Latn-RS"/>
        </w:rPr>
        <w:t>(</w:t>
      </w:r>
      <w:r w:rsidRPr="00EF3EB7">
        <w:rPr>
          <w:szCs w:val="24"/>
          <w:lang w:val="sr-Cyrl-RS"/>
        </w:rPr>
        <w:t xml:space="preserve">које се јављају на незнатно малим површинама) су издвојени као станишта приоритетна за заштиту у Србији </w:t>
      </w:r>
      <w:r w:rsidRPr="00EF3EB7">
        <w:rPr>
          <w:b/>
          <w:i/>
          <w:szCs w:val="24"/>
          <w:lang w:val="ru-RU"/>
        </w:rPr>
        <w:t>Правилником о критеријумима за издвајање типова станишта, о типовима станишта, осетљивим, угроженим, ретким и за заштиту приоритетним типовима станишта и о мерама заштите за њихово очување</w:t>
      </w:r>
      <w:r w:rsidRPr="00EF3EB7">
        <w:rPr>
          <w:szCs w:val="24"/>
          <w:lang w:val="ru-RU"/>
        </w:rPr>
        <w:t xml:space="preserve"> </w:t>
      </w:r>
      <w:r w:rsidRPr="00EF3EB7">
        <w:rPr>
          <w:szCs w:val="24"/>
          <w:lang w:val="sr-Cyrl-RS"/>
        </w:rPr>
        <w:t>Број 110-00-61/2010-01 од 18.5.2010. (</w:t>
      </w:r>
      <w:r w:rsidRPr="00EF3EB7">
        <w:rPr>
          <w:szCs w:val="24"/>
          <w:lang w:val="ru-RU"/>
        </w:rPr>
        <w:t>„Сл</w:t>
      </w:r>
      <w:r w:rsidRPr="00EF3EB7">
        <w:rPr>
          <w:szCs w:val="24"/>
          <w:lang w:val="sr-Cyrl-RS"/>
        </w:rPr>
        <w:t>.</w:t>
      </w:r>
      <w:r w:rsidRPr="00EF3EB7">
        <w:rPr>
          <w:szCs w:val="24"/>
          <w:lang w:val="ru-RU"/>
        </w:rPr>
        <w:t xml:space="preserve"> гласник РС“, бр. 35/2010)</w:t>
      </w:r>
      <w:r w:rsidRPr="00EF3EB7">
        <w:rPr>
          <w:szCs w:val="24"/>
          <w:lang w:val="sr-Cyrl-RS"/>
        </w:rPr>
        <w:t>.</w:t>
      </w:r>
      <w:r w:rsidRPr="00EF3EB7">
        <w:rPr>
          <w:szCs w:val="24"/>
          <w:lang w:val="sr-Latn-RS"/>
        </w:rPr>
        <w:t xml:space="preserve"> </w:t>
      </w:r>
    </w:p>
    <w:p w:rsidR="00EF3EB7" w:rsidRPr="00EF3EB7" w:rsidRDefault="00EF3EB7" w:rsidP="00EF3EB7">
      <w:pPr>
        <w:pStyle w:val="BodyText2"/>
        <w:spacing w:after="60"/>
        <w:ind w:firstLine="708"/>
        <w:rPr>
          <w:rFonts w:ascii="Times New Roman" w:hAnsi="Times New Roman"/>
          <w:szCs w:val="24"/>
          <w:lang w:val="sr-Cyrl-CS"/>
        </w:rPr>
      </w:pPr>
      <w:r w:rsidRPr="00EF3EB7">
        <w:rPr>
          <w:rFonts w:ascii="Times New Roman" w:hAnsi="Times New Roman"/>
          <w:szCs w:val="24"/>
          <w:lang w:val="sr-Cyrl-CS"/>
        </w:rPr>
        <w:lastRenderedPageBreak/>
        <w:t xml:space="preserve">Период забране радова око гнезда орла белорепана, који Покрајински завод за заштиту природе прописује у решењима о условима заштите природе у процесу израде  основа газдовања шумама, ослања се на цитирани стручни основ, наведен у члану 9. Закона о заштити природе. Стручни основ је публикација Probst, R. &amp; Gaborik, A. (2012): „Action Plan for the conservation of the White-tailed Sea Eagle (Haliaeetus albicilla) along the Danube. Convention on the Conservation of European Wildlife and Natural Habitats (Bern Convention). Nature and Environment, No.163. Council of Europe, Strasbourg“ (даље: Акциони план). Коришћени су такође резултати радионице о заштити орла белорепана,  одржанe у Каракуши у октобру 2016. у организацији Министарства надлежног за заштиту животне средине, као и извештаји Иштвана Хама о праћењу гнездилишта орла белорепана на подручјима којима управља ЈП „Војводинашуме“. </w:t>
      </w:r>
    </w:p>
    <w:p w:rsidR="00EF3EB7" w:rsidRPr="00EF3EB7" w:rsidRDefault="00EF3EB7" w:rsidP="00EF3EB7">
      <w:pPr>
        <w:pStyle w:val="BodyText2"/>
        <w:spacing w:after="60"/>
        <w:ind w:firstLine="708"/>
        <w:rPr>
          <w:rFonts w:ascii="Times New Roman" w:hAnsi="Times New Roman"/>
          <w:szCs w:val="24"/>
          <w:lang w:val="sr-Cyrl-CS"/>
        </w:rPr>
      </w:pPr>
      <w:r w:rsidRPr="00EF3EB7">
        <w:rPr>
          <w:rFonts w:ascii="Times New Roman" w:eastAsia="Calibri" w:hAnsi="Times New Roman"/>
          <w:szCs w:val="24"/>
          <w:lang w:val="sr-Cyrl-RS"/>
        </w:rPr>
        <w:t xml:space="preserve">Зaштитa гнeздилиштa (гнeздилишнe тeритoриje) орла бeлoрeпaнa oбухвaтa зaштиту прoстoрa у нeпoсрeднoj oкoлини гнeздa фoрмирaњeм </w:t>
      </w:r>
      <w:r w:rsidRPr="00EF3EB7">
        <w:rPr>
          <w:rFonts w:ascii="Times New Roman" w:eastAsia="Calibri" w:hAnsi="Times New Roman"/>
          <w:b/>
          <w:szCs w:val="24"/>
          <w:lang w:val="sr-Cyrl-RS"/>
        </w:rPr>
        <w:t>зaштитнe зoнe</w:t>
      </w:r>
      <w:r w:rsidRPr="00EF3EB7">
        <w:rPr>
          <w:rFonts w:ascii="Times New Roman" w:eastAsia="Calibri" w:hAnsi="Times New Roman"/>
          <w:szCs w:val="24"/>
          <w:lang w:val="sr-Cyrl-RS"/>
        </w:rPr>
        <w:t xml:space="preserve"> и </w:t>
      </w:r>
      <w:r w:rsidRPr="00EF3EB7">
        <w:rPr>
          <w:rFonts w:ascii="Times New Roman" w:hAnsi="Times New Roman"/>
          <w:b/>
          <w:szCs w:val="24"/>
          <w:lang w:val="sr-Cyrl-CS"/>
        </w:rPr>
        <w:t>пojaсa нeузнeмирaвaњa</w:t>
      </w:r>
      <w:r w:rsidRPr="00EF3EB7">
        <w:rPr>
          <w:rFonts w:ascii="Times New Roman" w:hAnsi="Times New Roman"/>
          <w:szCs w:val="24"/>
          <w:lang w:val="sr-Cyrl-CS"/>
        </w:rPr>
        <w:t xml:space="preserve">. Зaштитнa зoнa je у виду кругa пoлупрeчникa r=100 m, oкo гнeздa (кругa 200 m у прeчнику, у чиjeм цeнтру je гнeздo), a пojaс нeузнeмирaвaњa je oкo зaштитнe зoнe oмeђен кружницoм пoлупрeчникa r=200 m (400 m у прeчнику oкo гнeздa). </w:t>
      </w:r>
    </w:p>
    <w:p w:rsidR="00EF3EB7" w:rsidRPr="00EF3EB7" w:rsidRDefault="00EF3EB7" w:rsidP="00EF3EB7">
      <w:pPr>
        <w:pStyle w:val="BodyText2"/>
        <w:spacing w:after="60"/>
        <w:ind w:firstLine="708"/>
        <w:rPr>
          <w:rFonts w:ascii="Times New Roman" w:eastAsia="Calibri" w:hAnsi="Times New Roman"/>
          <w:szCs w:val="24"/>
          <w:lang w:val="sr-Cyrl-RS"/>
        </w:rPr>
      </w:pPr>
      <w:r w:rsidRPr="00EF3EB7">
        <w:rPr>
          <w:rFonts w:ascii="Times New Roman" w:hAnsi="Times New Roman"/>
          <w:szCs w:val="24"/>
          <w:lang w:val="sr-Cyrl-CS"/>
        </w:rPr>
        <w:t>Нa гнeздилишту jeднoг пaрa орлова бeлoрeпaнa мoжe дa пoстojи jeднo или нeкoликo гнeздa. Зa гнeжђeњe сe кoристи сaмo jeднo, a oстaлa су стaрa-рeзeрвнa (aлтeрнaтивнa) гнeздa, кoja сe у нaрeдним гoдинaмa мoгу пoнoвo кoристити, aли током гoдинe je активно</w:t>
      </w:r>
      <w:r w:rsidRPr="00EF3EB7">
        <w:rPr>
          <w:rFonts w:ascii="Times New Roman" w:eastAsia="Calibri" w:hAnsi="Times New Roman"/>
          <w:szCs w:val="24"/>
          <w:lang w:val="sr-Cyrl-RS"/>
        </w:rPr>
        <w:t xml:space="preserve"> сaмo jeднo од њих. Имajући у виду тe кaрaктeристикe кoришћeњa гнeздa oд стрaнe пара oрлoвa белорепана и пoтрeбу примeнe oдгoвaрajућих мeрa зaштитe, усвojeнa je слeдeћa кoмбинoвaнa клaсификaциja  статуса гнeздa: а) Активно гнездо - А; б) Потенцијално активно гнездо - ПА; в) Неактивно гнездо - НЕА; г) Напуштено гнездо - НАП. Статус гнезда за сваку годину на терену утврђује стручна и чуварска служба управљача, уз могућу експертску помоћ, а верификује га Покрајински завод за заштиту природе. Под периодом гнежђења орла белорепана сматра се временски распон од 15. децембра до 15. јуна.  </w:t>
      </w:r>
    </w:p>
    <w:p w:rsidR="00EF3EB7" w:rsidRPr="00EF3EB7" w:rsidRDefault="00EF3EB7" w:rsidP="00EF3EB7">
      <w:pPr>
        <w:spacing w:after="60"/>
        <w:ind w:left="284" w:hanging="284"/>
        <w:rPr>
          <w:rFonts w:eastAsia="Calibri"/>
          <w:szCs w:val="24"/>
          <w:lang w:val="sr-Cyrl-RS"/>
        </w:rPr>
      </w:pPr>
      <w:r w:rsidRPr="00EF3EB7">
        <w:rPr>
          <w:rFonts w:eastAsia="Calibri"/>
          <w:szCs w:val="24"/>
          <w:lang w:val="sr-Cyrl-RS"/>
        </w:rPr>
        <w:t xml:space="preserve">а) </w:t>
      </w:r>
      <w:r w:rsidRPr="00EF3EB7">
        <w:rPr>
          <w:rFonts w:eastAsia="Calibri"/>
          <w:b/>
          <w:szCs w:val="24"/>
          <w:lang w:val="sr-Cyrl-RS"/>
        </w:rPr>
        <w:t>Активно гнездо</w:t>
      </w:r>
      <w:r w:rsidRPr="00EF3EB7">
        <w:rPr>
          <w:rFonts w:eastAsia="Calibri"/>
          <w:szCs w:val="24"/>
          <w:lang w:val="sr-Cyrl-RS"/>
        </w:rPr>
        <w:t xml:space="preserve"> </w:t>
      </w:r>
      <w:r w:rsidRPr="00EF3EB7">
        <w:rPr>
          <w:rFonts w:eastAsia="Calibri"/>
          <w:b/>
          <w:szCs w:val="24"/>
          <w:lang w:val="sr-Cyrl-RS"/>
        </w:rPr>
        <w:t>– А</w:t>
      </w:r>
      <w:r w:rsidRPr="00EF3EB7">
        <w:rPr>
          <w:rFonts w:eastAsia="Calibri"/>
          <w:szCs w:val="24"/>
          <w:lang w:val="sr-Cyrl-RS"/>
        </w:rPr>
        <w:t xml:space="preserve">,  је оно, које је у зимском периоду дограђивано новим гранчицама, на којем су одрасле птице боравиле (нпр. докази су: груписани свежи измет, одбачено митарено перје и паперје на гнезду и испод њега), у коме су лежале на јајима-инкубирале и храниле младунце, као и оно на коме су регистровани поодрасли младунци на гнезду и око гнезда, односно кружно распоређени измет испод гнезда. Довољно је испуњавање једне од поменутих могућности да би се гнездо сматрало активним. </w:t>
      </w:r>
    </w:p>
    <w:p w:rsidR="00EF3EB7" w:rsidRPr="00EF3EB7" w:rsidRDefault="00EF3EB7" w:rsidP="00EF3EB7">
      <w:pPr>
        <w:spacing w:after="60"/>
        <w:ind w:left="284" w:hanging="284"/>
        <w:rPr>
          <w:rFonts w:eastAsia="Calibri"/>
          <w:szCs w:val="24"/>
          <w:lang w:val="sr-Cyrl-RS"/>
        </w:rPr>
      </w:pPr>
      <w:r w:rsidRPr="00EF3EB7">
        <w:rPr>
          <w:rFonts w:eastAsia="Calibri"/>
          <w:szCs w:val="24"/>
          <w:lang w:val="sr-Cyrl-RS"/>
        </w:rPr>
        <w:t xml:space="preserve">б) </w:t>
      </w:r>
      <w:r w:rsidRPr="00EF3EB7">
        <w:rPr>
          <w:rFonts w:eastAsia="Calibri"/>
          <w:b/>
          <w:szCs w:val="24"/>
          <w:lang w:val="sr-Cyrl-RS"/>
        </w:rPr>
        <w:t>Потенцијално активно гнездо – ПА</w:t>
      </w:r>
      <w:r w:rsidRPr="00EF3EB7">
        <w:rPr>
          <w:rFonts w:eastAsia="Calibri"/>
          <w:szCs w:val="24"/>
          <w:lang w:val="sr-Cyrl-RS"/>
        </w:rPr>
        <w:t xml:space="preserve">, је оно, без знакова активности, које је пре: једне, две или три године било активно, а да орловски пар у његовој околини, на гнездилишној територији, на максималној удаљености од 1500 метара, није изградио ново активно гнездо. Могућности су: пауза у гнежђењу, угинуће пара, губитак парњака и изградња новог гнезда на непознатој локацији. Овај статус гнезда може да траје највише три године. Након тога, на основу услова заштите природе,  оно  добија статус напуштеног гнезда (НАП), укидају се заштитна зона и појас неузнемиравања, а  на том месту примењују се одредбе из шумске основе. </w:t>
      </w:r>
    </w:p>
    <w:p w:rsidR="00EF3EB7" w:rsidRPr="00EF3EB7" w:rsidRDefault="00EF3EB7" w:rsidP="00EF3EB7">
      <w:pPr>
        <w:spacing w:after="60"/>
        <w:ind w:left="284" w:hanging="284"/>
        <w:rPr>
          <w:rFonts w:eastAsia="Calibri"/>
          <w:szCs w:val="24"/>
          <w:lang w:val="sr-Cyrl-RS"/>
        </w:rPr>
      </w:pPr>
      <w:r w:rsidRPr="00EF3EB7">
        <w:rPr>
          <w:rFonts w:eastAsia="Calibri"/>
          <w:szCs w:val="24"/>
          <w:lang w:val="sr-Cyrl-RS"/>
        </w:rPr>
        <w:t xml:space="preserve">в) </w:t>
      </w:r>
      <w:r w:rsidRPr="00EF3EB7">
        <w:rPr>
          <w:rFonts w:eastAsia="Calibri"/>
          <w:b/>
          <w:szCs w:val="24"/>
          <w:lang w:val="sr-Cyrl-RS"/>
        </w:rPr>
        <w:t>Неактивно гнездо – НЕА</w:t>
      </w:r>
      <w:r w:rsidRPr="00EF3EB7">
        <w:rPr>
          <w:rFonts w:eastAsia="Calibri"/>
          <w:szCs w:val="24"/>
          <w:lang w:val="sr-Cyrl-RS"/>
        </w:rPr>
        <w:t>, је оно, на коме у периоду гнежђења нема знакова активности, јер је орловски пар у околини изградио ново активно гнездо, на удаљености не већој од 1500 метара од тог гнезда. У случају  да се у наредној  години орловски пар настави гнездити у новом гнезду, може се дозволити укидање заштитне зоне око неактивног гнезда, уз претходно прибављене услове заштите природе. Гнездо у том случају добија статус напуштеног гнезда (НАП), а на том месту примењује се уобичајено газдовање шумама.</w:t>
      </w:r>
    </w:p>
    <w:p w:rsidR="00EF3EB7" w:rsidRPr="00EF3EB7" w:rsidRDefault="00EF3EB7" w:rsidP="00EF3EB7">
      <w:pPr>
        <w:spacing w:after="60"/>
        <w:ind w:left="284" w:hanging="284"/>
        <w:rPr>
          <w:rFonts w:eastAsia="Calibri"/>
          <w:szCs w:val="24"/>
          <w:lang w:val="sr-Cyrl-RS"/>
        </w:rPr>
      </w:pPr>
      <w:r w:rsidRPr="00EF3EB7">
        <w:rPr>
          <w:rFonts w:eastAsia="Calibri"/>
          <w:szCs w:val="24"/>
          <w:lang w:val="sr-Cyrl-RS"/>
        </w:rPr>
        <w:t xml:space="preserve">г) </w:t>
      </w:r>
      <w:r w:rsidRPr="00EF3EB7">
        <w:rPr>
          <w:rFonts w:eastAsia="Calibri"/>
          <w:b/>
          <w:szCs w:val="24"/>
          <w:lang w:val="sr-Cyrl-RS"/>
        </w:rPr>
        <w:t>Напуштено гнездо – НАП</w:t>
      </w:r>
      <w:r w:rsidRPr="00EF3EB7">
        <w:rPr>
          <w:rFonts w:eastAsia="Calibri"/>
          <w:szCs w:val="24"/>
          <w:lang w:val="sr-Cyrl-RS"/>
        </w:rPr>
        <w:t>, је оно које је више година неактивно, које не припада ПА и НЕА статусу гнезда. Налази се на стаблу око којег нема заштитне зоне и појаса неузнемиравања, али се забрањује сеча тог стабла док се на њему налазе видљиви остаци гнезда.</w:t>
      </w:r>
    </w:p>
    <w:p w:rsidR="00EF3EB7" w:rsidRPr="00EF3EB7" w:rsidRDefault="00EF3EB7" w:rsidP="00EF3EB7">
      <w:pPr>
        <w:spacing w:after="60"/>
        <w:ind w:firstLine="708"/>
        <w:rPr>
          <w:szCs w:val="24"/>
          <w:lang w:val="sr-Cyrl-RS"/>
        </w:rPr>
      </w:pPr>
      <w:r w:rsidRPr="00EF3EB7">
        <w:rPr>
          <w:szCs w:val="24"/>
          <w:lang w:val="sr-Cyrl-RS"/>
        </w:rPr>
        <w:t xml:space="preserve">Суботичка пешчара (унутар и ван граница ПИО „Суботичка пешчара“) станиште је  строго заштићених биљних врста шумо-степских и пешчарских станишта. Управљач, ЈП „Палић - Лудаш“ у оквиру мера активне заштите, а према </w:t>
      </w:r>
      <w:r w:rsidRPr="00EF3EB7">
        <w:rPr>
          <w:szCs w:val="24"/>
        </w:rPr>
        <w:t>према надлежностима управљача утврђеним  чл. 56, 57 и 68  Закона о заштити природе,</w:t>
      </w:r>
      <w:r w:rsidRPr="00EF3EB7">
        <w:rPr>
          <w:szCs w:val="24"/>
          <w:lang w:val="sr-Cyrl-RS"/>
        </w:rPr>
        <w:t xml:space="preserve"> врши картирање и праћење строго заштићених биљних врста наведених станишта. Карта положаја субјединица строго заштићених биљних врста неопходна је приликом израде Основе да би се избегло њихово  уништавање и нарушавање њиховог станишта.</w:t>
      </w:r>
    </w:p>
    <w:p w:rsidR="00EF3EB7" w:rsidRPr="00EF3EB7" w:rsidRDefault="00EF3EB7" w:rsidP="00EF3EB7">
      <w:pPr>
        <w:spacing w:after="60"/>
        <w:ind w:firstLine="708"/>
        <w:rPr>
          <w:szCs w:val="24"/>
          <w:lang w:val="sr-Latn-RS"/>
        </w:rPr>
      </w:pPr>
      <w:r w:rsidRPr="00EF3EB7">
        <w:rPr>
          <w:szCs w:val="24"/>
        </w:rPr>
        <w:t>Чланом 4.</w:t>
      </w:r>
      <w:r w:rsidRPr="00EF3EB7">
        <w:rPr>
          <w:b/>
          <w:i/>
          <w:szCs w:val="24"/>
          <w:lang w:val="ru-RU"/>
        </w:rPr>
        <w:t xml:space="preserve"> </w:t>
      </w:r>
      <w:r w:rsidRPr="00EF3EB7">
        <w:rPr>
          <w:b/>
          <w:bCs/>
          <w:i/>
          <w:szCs w:val="24"/>
          <w:lang w:val="ru-RU"/>
        </w:rPr>
        <w:t>Закона о заштити природе</w:t>
      </w:r>
      <w:r w:rsidRPr="00EF3EB7">
        <w:rPr>
          <w:b/>
          <w:bCs/>
          <w:szCs w:val="24"/>
          <w:lang w:val="ru-RU"/>
        </w:rPr>
        <w:t xml:space="preserve"> </w:t>
      </w:r>
      <w:r w:rsidRPr="00EF3EB7">
        <w:rPr>
          <w:bCs/>
          <w:szCs w:val="24"/>
          <w:lang w:val="ru-RU"/>
        </w:rPr>
        <w:t>(Сл. гласник РС бр. 36/09, 88/10, 91/10 - исправка)</w:t>
      </w:r>
      <w:r w:rsidRPr="00EF3EB7">
        <w:rPr>
          <w:szCs w:val="24"/>
        </w:rPr>
        <w:t xml:space="preserve">, „еколошка мрежа је скуп функционално повезаних или просторно блиских еколошки значајних подручја, која биогеографском заступљеношћу и репрезентативношћу значајно доприносе очувању биолошке разноврсности. </w:t>
      </w:r>
      <w:r w:rsidRPr="00EF3EB7">
        <w:rPr>
          <w:b/>
          <w:i/>
          <w:szCs w:val="24"/>
        </w:rPr>
        <w:t>Уредбом о еколошкој мрежи</w:t>
      </w:r>
      <w:r w:rsidRPr="00EF3EB7">
        <w:rPr>
          <w:szCs w:val="24"/>
        </w:rPr>
        <w:t xml:space="preserve"> су </w:t>
      </w:r>
      <w:r w:rsidRPr="00EF3EB7">
        <w:rPr>
          <w:szCs w:val="24"/>
          <w:lang w:val="ru-RU"/>
        </w:rPr>
        <w:t xml:space="preserve">утврђена </w:t>
      </w:r>
      <w:r w:rsidRPr="00EF3EB7">
        <w:rPr>
          <w:szCs w:val="24"/>
        </w:rPr>
        <w:t>еколошки значајна подручја и еколошки коридори од међународног значаја</w:t>
      </w:r>
      <w:r w:rsidRPr="00EF3EB7">
        <w:rPr>
          <w:szCs w:val="24"/>
          <w:lang w:val="sr-Cyrl-RS"/>
        </w:rPr>
        <w:t>. Н</w:t>
      </w:r>
      <w:r w:rsidRPr="00EF3EB7">
        <w:rPr>
          <w:szCs w:val="24"/>
          <w:lang w:val="sr-Latn-RS"/>
        </w:rPr>
        <w:t>а предметном простору се примењују мере заштите наведене у Прилогу 3. Уредбе.</w:t>
      </w:r>
      <w:r w:rsidRPr="00EF3EB7">
        <w:rPr>
          <w:szCs w:val="24"/>
          <w:lang w:val="ru-RU"/>
        </w:rPr>
        <w:t xml:space="preserve"> </w:t>
      </w:r>
      <w:r w:rsidRPr="00EF3EB7">
        <w:rPr>
          <w:szCs w:val="24"/>
        </w:rPr>
        <w:t>Мере заштите еколошке мреже односе се на правна лица и физичка лица која користе природне вредности и обављају активности и радове. У заштитној зони еколошк</w:t>
      </w:r>
      <w:r w:rsidRPr="00EF3EB7">
        <w:rPr>
          <w:szCs w:val="24"/>
          <w:lang w:val="sr-Cyrl-RS"/>
        </w:rPr>
        <w:t>и</w:t>
      </w:r>
      <w:r w:rsidRPr="00EF3EB7">
        <w:rPr>
          <w:szCs w:val="24"/>
        </w:rPr>
        <w:t xml:space="preserve"> значајних подручја и коридора </w:t>
      </w:r>
      <w:r w:rsidRPr="00EF3EB7">
        <w:rPr>
          <w:szCs w:val="24"/>
          <w:lang w:val="sr-Cyrl-RS"/>
        </w:rPr>
        <w:t xml:space="preserve">потребно је </w:t>
      </w:r>
      <w:r w:rsidRPr="00EF3EB7">
        <w:rPr>
          <w:szCs w:val="24"/>
          <w:lang w:val="ru-RU"/>
        </w:rPr>
        <w:t>елиминисати или ублажити негативне утицаје на живи свет</w:t>
      </w:r>
      <w:r w:rsidRPr="00EF3EB7">
        <w:rPr>
          <w:szCs w:val="24"/>
          <w:lang w:val="sr-Cyrl-RS"/>
        </w:rPr>
        <w:t>, што се остварује з</w:t>
      </w:r>
      <w:r w:rsidRPr="00EF3EB7">
        <w:rPr>
          <w:szCs w:val="24"/>
          <w:lang w:val="ru-RU"/>
        </w:rPr>
        <w:t xml:space="preserve">оналним распоредом урбано-руралних садржаја </w:t>
      </w:r>
      <w:r w:rsidRPr="00EF3EB7">
        <w:rPr>
          <w:szCs w:val="24"/>
        </w:rPr>
        <w:t xml:space="preserve">и </w:t>
      </w:r>
      <w:r w:rsidRPr="00EF3EB7">
        <w:rPr>
          <w:szCs w:val="24"/>
          <w:lang w:val="ru-RU"/>
        </w:rPr>
        <w:t>применом одговарајућих техничко-тенхолошких и других решења</w:t>
      </w:r>
      <w:r w:rsidRPr="00EF3EB7">
        <w:rPr>
          <w:szCs w:val="24"/>
        </w:rPr>
        <w:t xml:space="preserve">. Чланом 9. </w:t>
      </w:r>
      <w:r w:rsidRPr="00EF3EB7">
        <w:rPr>
          <w:b/>
          <w:i/>
          <w:szCs w:val="24"/>
        </w:rPr>
        <w:t>Уредбе</w:t>
      </w:r>
      <w:r w:rsidRPr="00EF3EB7">
        <w:rPr>
          <w:szCs w:val="24"/>
        </w:rPr>
        <w:t xml:space="preserve"> је прописано да просторни и урбанистички планови, програми и основе коришћења природних ресурса морају бити усаглашени са плановима управљања делова еколошке мреже </w:t>
      </w:r>
      <w:r w:rsidRPr="00EF3EB7">
        <w:rPr>
          <w:szCs w:val="24"/>
        </w:rPr>
        <w:lastRenderedPageBreak/>
        <w:t xml:space="preserve">и овом Уредбом, а чланом 13. да ће Завод у сарадњи са Републичким геодетским заводом идентификовати границе делова еколошке мреже у року од две године од дана ступања на снагу уредбе. </w:t>
      </w:r>
      <w:r w:rsidRPr="00EF3EB7">
        <w:rPr>
          <w:szCs w:val="24"/>
          <w:lang w:val="sr-Cyrl-RS"/>
        </w:rPr>
        <w:t>Канализовани в</w:t>
      </w:r>
      <w:r w:rsidRPr="00EF3EB7">
        <w:rPr>
          <w:szCs w:val="24"/>
        </w:rPr>
        <w:t>одото</w:t>
      </w:r>
      <w:r w:rsidRPr="00EF3EB7">
        <w:rPr>
          <w:szCs w:val="24"/>
          <w:lang w:val="sr-Cyrl-RS"/>
        </w:rPr>
        <w:t>ци Чик и</w:t>
      </w:r>
      <w:r w:rsidRPr="00EF3EB7">
        <w:rPr>
          <w:szCs w:val="24"/>
        </w:rPr>
        <w:t xml:space="preserve"> Криваја </w:t>
      </w:r>
      <w:r w:rsidRPr="00EF3EB7">
        <w:rPr>
          <w:szCs w:val="24"/>
          <w:lang w:val="sr-Cyrl-RS"/>
        </w:rPr>
        <w:t>су</w:t>
      </w:r>
      <w:r w:rsidRPr="00EF3EB7">
        <w:rPr>
          <w:szCs w:val="24"/>
        </w:rPr>
        <w:t xml:space="preserve"> регионални еколошки коридор</w:t>
      </w:r>
      <w:r w:rsidRPr="00EF3EB7">
        <w:rPr>
          <w:szCs w:val="24"/>
          <w:lang w:val="sr-Cyrl-RS"/>
        </w:rPr>
        <w:t>и</w:t>
      </w:r>
      <w:r w:rsidRPr="00EF3EB7">
        <w:rPr>
          <w:szCs w:val="24"/>
        </w:rPr>
        <w:t>, утврђен</w:t>
      </w:r>
      <w:r w:rsidRPr="00EF3EB7">
        <w:rPr>
          <w:szCs w:val="24"/>
          <w:lang w:val="sr-Cyrl-RS"/>
        </w:rPr>
        <w:t>и</w:t>
      </w:r>
      <w:r w:rsidRPr="00EF3EB7">
        <w:rPr>
          <w:szCs w:val="24"/>
        </w:rPr>
        <w:t xml:space="preserve"> Регионалним просторним планом АП Војводине (</w:t>
      </w:r>
      <w:r w:rsidRPr="00EF3EB7">
        <w:rPr>
          <w:szCs w:val="24"/>
          <w:lang w:val="sr-Cyrl-RS"/>
        </w:rPr>
        <w:t>„</w:t>
      </w:r>
      <w:r w:rsidRPr="00EF3EB7">
        <w:rPr>
          <w:szCs w:val="24"/>
        </w:rPr>
        <w:t>Службени лист АП Војводине" бр. 22, од 14.12.2011. године), који повезуј</w:t>
      </w:r>
      <w:r w:rsidRPr="00EF3EB7">
        <w:rPr>
          <w:szCs w:val="24"/>
          <w:lang w:val="sr-Cyrl-RS"/>
        </w:rPr>
        <w:t>у</w:t>
      </w:r>
      <w:r w:rsidRPr="00EF3EB7">
        <w:rPr>
          <w:szCs w:val="24"/>
        </w:rPr>
        <w:t xml:space="preserve"> остатке природних станишта лесног платоа</w:t>
      </w:r>
      <w:r w:rsidRPr="00EF3EB7">
        <w:rPr>
          <w:szCs w:val="24"/>
          <w:lang w:val="sr-Cyrl-RS"/>
        </w:rPr>
        <w:t>. Притоке ових водотокова имају улогу локалних еколошких коридора, утврђених просторним плановима Града Суботице и општина Бачка Топола и Мали Иђош. Како ови коридори повезују остатке травних станишта, предуслов њиховог функционисања је очување и унапређење континуитета травног (ливадског или степског) појаса у њиховим долинама. Остаци природних травних станишта на предметном простору доприносе функционисању еколошког коридора водотока Криваје, пружајући станиште за одмор, исхрану и/или размножавање дивљим врстама које користе обалу водотока за миграцију.</w:t>
      </w:r>
    </w:p>
    <w:p w:rsidR="00EF3EB7" w:rsidRPr="00EF3EB7" w:rsidRDefault="00EF3EB7" w:rsidP="00EF3EB7">
      <w:pPr>
        <w:spacing w:after="60"/>
        <w:ind w:firstLine="708"/>
        <w:rPr>
          <w:szCs w:val="24"/>
          <w:lang w:val="sr-Cyrl-RS"/>
        </w:rPr>
      </w:pPr>
      <w:r w:rsidRPr="00EF3EB7">
        <w:rPr>
          <w:szCs w:val="24"/>
          <w:lang w:val="sr-Cyrl-RS"/>
        </w:rPr>
        <w:t xml:space="preserve">Преклапањем геореференцираних целина шумског земљишта, приложених уз Захтев, са полигонима </w:t>
      </w:r>
      <w:r w:rsidRPr="00EF3EB7">
        <w:rPr>
          <w:szCs w:val="24"/>
          <w:u w:val="single"/>
          <w:lang w:val="sr-Cyrl-RS"/>
        </w:rPr>
        <w:t>посебно значајних степских и шумостепских станишта</w:t>
      </w:r>
      <w:r w:rsidRPr="00EF3EB7">
        <w:rPr>
          <w:szCs w:val="24"/>
          <w:lang w:val="sr-Cyrl-RS"/>
        </w:rPr>
        <w:t xml:space="preserve"> (назначени у графичком Прилогу Решења), утврђено је њихово преклапање са катастарским парцелама:</w:t>
      </w:r>
    </w:p>
    <w:p w:rsidR="00EF3EB7" w:rsidRPr="00EF3EB7" w:rsidRDefault="00EF3EB7" w:rsidP="00EF3EB7">
      <w:pPr>
        <w:pStyle w:val="ListParagraph"/>
        <w:numPr>
          <w:ilvl w:val="0"/>
          <w:numId w:val="51"/>
        </w:numPr>
        <w:spacing w:after="60"/>
        <w:ind w:left="709" w:hanging="425"/>
        <w:jc w:val="both"/>
        <w:rPr>
          <w:lang w:val="sr-Cyrl-RS"/>
        </w:rPr>
      </w:pPr>
      <w:r w:rsidRPr="00EF3EB7">
        <w:rPr>
          <w:lang w:val="sr-Cyrl-RS"/>
        </w:rPr>
        <w:t>Општина Суботица, КО Жедник: кп 6085, 6111/1;</w:t>
      </w:r>
    </w:p>
    <w:p w:rsidR="00EF3EB7" w:rsidRPr="00EF3EB7" w:rsidRDefault="00EF3EB7" w:rsidP="00EF3EB7">
      <w:pPr>
        <w:pStyle w:val="ListParagraph"/>
        <w:numPr>
          <w:ilvl w:val="0"/>
          <w:numId w:val="51"/>
        </w:numPr>
        <w:spacing w:after="60"/>
        <w:ind w:left="709" w:hanging="425"/>
        <w:jc w:val="both"/>
        <w:rPr>
          <w:lang w:val="sr-Cyrl-RS"/>
        </w:rPr>
      </w:pPr>
      <w:r w:rsidRPr="00EF3EB7">
        <w:rPr>
          <w:lang w:val="sr-Cyrl-RS"/>
        </w:rPr>
        <w:t>Општина Бачка Топола, КО Горња Рогатица: кп 1861, 1862, 2504, 2505, 2506, 2507, 2546, 2548, 2550, 2551, 2552, 2553, 2912, 2914, 2917, 2921, 2922, 2927;</w:t>
      </w:r>
    </w:p>
    <w:p w:rsidR="00EF3EB7" w:rsidRPr="00EF3EB7" w:rsidRDefault="00EF3EB7" w:rsidP="00EF3EB7">
      <w:pPr>
        <w:pStyle w:val="ListParagraph"/>
        <w:numPr>
          <w:ilvl w:val="0"/>
          <w:numId w:val="51"/>
        </w:numPr>
        <w:spacing w:after="60"/>
        <w:ind w:left="709" w:hanging="425"/>
        <w:jc w:val="both"/>
        <w:rPr>
          <w:lang w:val="sr-Cyrl-RS"/>
        </w:rPr>
      </w:pPr>
      <w:r w:rsidRPr="00EF3EB7">
        <w:rPr>
          <w:lang w:val="sr-Cyrl-RS"/>
        </w:rPr>
        <w:t>Општина Бачка Топола, КО Бајша: кп 4435, 4438, 4443, 4446, 4448.</w:t>
      </w:r>
    </w:p>
    <w:p w:rsidR="00EF3EB7" w:rsidRPr="00EF3EB7" w:rsidRDefault="00EF3EB7" w:rsidP="00EF3EB7">
      <w:pPr>
        <w:spacing w:after="60"/>
        <w:rPr>
          <w:szCs w:val="24"/>
          <w:lang w:val="sr-Cyrl-RS"/>
        </w:rPr>
      </w:pPr>
      <w:r w:rsidRPr="00EF3EB7">
        <w:rPr>
          <w:szCs w:val="24"/>
          <w:lang w:val="sr-Cyrl-RS"/>
        </w:rPr>
        <w:t xml:space="preserve">Заштита природних вредности на овим стаништима одређена је у зависности од дивљих врста и приоритетних типова станишта која се на њима јављају, како је утврђени у диспозитиву Решења. </w:t>
      </w:r>
    </w:p>
    <w:p w:rsidR="00EF3EB7" w:rsidRPr="00EF3EB7" w:rsidRDefault="00EF3EB7" w:rsidP="00EF3EB7">
      <w:pPr>
        <w:spacing w:after="60"/>
        <w:rPr>
          <w:rFonts w:eastAsia="MS Mincho"/>
          <w:noProof/>
          <w:szCs w:val="24"/>
          <w:lang w:val="sr-Cyrl-RS"/>
        </w:rPr>
      </w:pPr>
      <w:r w:rsidRPr="00EF3EB7">
        <w:rPr>
          <w:szCs w:val="24"/>
          <w:lang w:val="sr-Cyrl-RS"/>
        </w:rPr>
        <w:t xml:space="preserve">Избор врста за пошумљавање на површинама на којима је то дозвољено значајно је усмерен климатским предиспозицијама које одређују потенцијалну вегетацију подручја. С тим у вези наводе се карактеристичне аутохтоне врсте дрвећа и жбуња </w:t>
      </w:r>
      <w:r w:rsidRPr="00EF3EB7">
        <w:rPr>
          <w:rFonts w:eastAsia="MS Mincho"/>
          <w:noProof/>
          <w:szCs w:val="24"/>
          <w:lang w:val="sr-Cyrl-RS"/>
        </w:rPr>
        <w:t>светлих храстових шума и шумо-степа на лесном платоу:</w:t>
      </w:r>
    </w:p>
    <w:p w:rsidR="00EF3EB7" w:rsidRPr="00EF3EB7" w:rsidRDefault="00EF3EB7" w:rsidP="00EF3EB7">
      <w:pPr>
        <w:pStyle w:val="ListParagraph"/>
        <w:numPr>
          <w:ilvl w:val="0"/>
          <w:numId w:val="52"/>
        </w:numPr>
        <w:spacing w:after="60"/>
        <w:jc w:val="both"/>
        <w:rPr>
          <w:i/>
          <w:iCs/>
          <w:lang w:val="sr-Cyrl-RS"/>
        </w:rPr>
      </w:pPr>
      <w:r w:rsidRPr="00EF3EB7">
        <w:rPr>
          <w:b/>
          <w:bCs/>
          <w:lang w:val="sr-Cyrl-RS"/>
        </w:rPr>
        <w:t xml:space="preserve">Хигрофилна станишта </w:t>
      </w:r>
      <w:r w:rsidRPr="00EF3EB7">
        <w:rPr>
          <w:bCs/>
          <w:lang w:val="sr-Cyrl-RS"/>
        </w:rPr>
        <w:t xml:space="preserve">(дубина подземне воде до 1 </w:t>
      </w:r>
      <w:r w:rsidRPr="00EF3EB7">
        <w:rPr>
          <w:bCs/>
          <w:lang w:val="hu-HU"/>
        </w:rPr>
        <w:t>m)</w:t>
      </w:r>
      <w:r w:rsidRPr="00EF3EB7">
        <w:rPr>
          <w:lang w:val="sr-Cyrl-RS"/>
        </w:rPr>
        <w:t xml:space="preserve">: </w:t>
      </w:r>
      <w:r w:rsidRPr="00EF3EB7">
        <w:rPr>
          <w:i/>
          <w:iCs/>
          <w:lang w:val="hu-HU"/>
        </w:rPr>
        <w:t>Salix alba</w:t>
      </w:r>
      <w:r w:rsidRPr="00EF3EB7">
        <w:rPr>
          <w:lang w:val="hu-HU"/>
        </w:rPr>
        <w:t xml:space="preserve">, </w:t>
      </w:r>
      <w:r w:rsidRPr="00EF3EB7">
        <w:rPr>
          <w:i/>
          <w:iCs/>
          <w:lang w:val="hu-HU"/>
        </w:rPr>
        <w:t>Fraxinus angustifolia</w:t>
      </w:r>
      <w:r w:rsidRPr="00EF3EB7">
        <w:rPr>
          <w:lang w:val="hu-HU"/>
        </w:rPr>
        <w:t xml:space="preserve"> subsp.</w:t>
      </w:r>
      <w:r w:rsidRPr="00EF3EB7">
        <w:rPr>
          <w:i/>
          <w:lang w:val="hu-HU"/>
        </w:rPr>
        <w:t xml:space="preserve"> pannonica,</w:t>
      </w:r>
      <w:r w:rsidRPr="00EF3EB7">
        <w:rPr>
          <w:lang w:val="hu-HU"/>
        </w:rPr>
        <w:t xml:space="preserve"> </w:t>
      </w:r>
      <w:r w:rsidRPr="00EF3EB7">
        <w:rPr>
          <w:i/>
          <w:iCs/>
          <w:lang w:val="hu-HU"/>
        </w:rPr>
        <w:t>Populus tremula, P</w:t>
      </w:r>
      <w:r w:rsidRPr="00EF3EB7">
        <w:rPr>
          <w:i/>
          <w:iCs/>
          <w:lang w:val="sr-Cyrl-RS"/>
        </w:rPr>
        <w:t>.</w:t>
      </w:r>
      <w:r w:rsidRPr="00EF3EB7">
        <w:rPr>
          <w:i/>
          <w:iCs/>
          <w:lang w:val="hu-HU"/>
        </w:rPr>
        <w:t xml:space="preserve"> alba, Quercus robur.</w:t>
      </w:r>
    </w:p>
    <w:p w:rsidR="00EF3EB7" w:rsidRPr="00EF3EB7" w:rsidRDefault="00EF3EB7" w:rsidP="00EF3EB7">
      <w:pPr>
        <w:pStyle w:val="ListParagraph"/>
        <w:numPr>
          <w:ilvl w:val="0"/>
          <w:numId w:val="52"/>
        </w:numPr>
        <w:spacing w:after="60"/>
        <w:jc w:val="both"/>
        <w:rPr>
          <w:lang w:val="sr-Cyrl-RS"/>
        </w:rPr>
      </w:pPr>
      <w:r w:rsidRPr="00EF3EB7">
        <w:rPr>
          <w:b/>
          <w:bCs/>
          <w:lang w:val="sr-Cyrl-RS"/>
        </w:rPr>
        <w:t>Мезофилна станишта</w:t>
      </w:r>
      <w:r w:rsidRPr="00EF3EB7">
        <w:rPr>
          <w:b/>
          <w:bCs/>
          <w:lang w:val="hu-HU"/>
        </w:rPr>
        <w:t xml:space="preserve"> </w:t>
      </w:r>
      <w:r w:rsidRPr="00EF3EB7">
        <w:rPr>
          <w:bCs/>
          <w:lang w:val="sr-Cyrl-RS"/>
        </w:rPr>
        <w:t xml:space="preserve">(дубина подземне воде до </w:t>
      </w:r>
      <w:r w:rsidRPr="00EF3EB7">
        <w:rPr>
          <w:bCs/>
          <w:lang w:val="hu-HU"/>
        </w:rPr>
        <w:t>2</w:t>
      </w:r>
      <w:r w:rsidRPr="00EF3EB7">
        <w:rPr>
          <w:bCs/>
          <w:lang w:val="sr-Cyrl-RS"/>
        </w:rPr>
        <w:t xml:space="preserve"> </w:t>
      </w:r>
      <w:r w:rsidRPr="00EF3EB7">
        <w:rPr>
          <w:bCs/>
          <w:lang w:val="hu-HU"/>
        </w:rPr>
        <w:t>m)</w:t>
      </w:r>
      <w:r w:rsidRPr="00EF3EB7">
        <w:rPr>
          <w:lang w:val="sr-Cyrl-RS"/>
        </w:rPr>
        <w:t xml:space="preserve">: </w:t>
      </w:r>
    </w:p>
    <w:p w:rsidR="00EF3EB7" w:rsidRPr="00EF3EB7" w:rsidRDefault="00EF3EB7" w:rsidP="00EF3EB7">
      <w:pPr>
        <w:spacing w:after="60"/>
        <w:ind w:left="708"/>
        <w:rPr>
          <w:i/>
          <w:iCs/>
          <w:szCs w:val="24"/>
          <w:lang w:val="hu-HU"/>
        </w:rPr>
      </w:pPr>
      <w:r w:rsidRPr="00EF3EB7">
        <w:rPr>
          <w:szCs w:val="24"/>
          <w:lang w:val="hu-HU"/>
        </w:rPr>
        <w:t>доминантне врсте:</w:t>
      </w:r>
      <w:r w:rsidRPr="00EF3EB7">
        <w:rPr>
          <w:szCs w:val="24"/>
          <w:lang w:val="sr-Latn-CS"/>
        </w:rPr>
        <w:t xml:space="preserve"> </w:t>
      </w:r>
      <w:r w:rsidRPr="00EF3EB7">
        <w:rPr>
          <w:i/>
          <w:iCs/>
          <w:szCs w:val="24"/>
          <w:lang w:val="hu-HU"/>
        </w:rPr>
        <w:t>Quercus robur, Populus alba</w:t>
      </w:r>
      <w:r w:rsidRPr="00EF3EB7">
        <w:rPr>
          <w:i/>
          <w:iCs/>
          <w:szCs w:val="24"/>
          <w:lang w:val="sr-Cyrl-RS"/>
        </w:rPr>
        <w:t>,</w:t>
      </w:r>
      <w:r w:rsidRPr="00EF3EB7">
        <w:rPr>
          <w:i/>
          <w:iCs/>
          <w:szCs w:val="24"/>
          <w:lang w:val="hu-HU"/>
        </w:rPr>
        <w:t xml:space="preserve"> P. tremula</w:t>
      </w:r>
    </w:p>
    <w:p w:rsidR="00EF3EB7" w:rsidRPr="00EF3EB7" w:rsidRDefault="00EF3EB7" w:rsidP="00EF3EB7">
      <w:pPr>
        <w:spacing w:after="60"/>
        <w:ind w:left="708"/>
        <w:rPr>
          <w:szCs w:val="24"/>
          <w:lang w:val="sr-Cyrl-RS"/>
        </w:rPr>
      </w:pPr>
      <w:r w:rsidRPr="00EF3EB7">
        <w:rPr>
          <w:szCs w:val="24"/>
          <w:lang w:val="hu-HU"/>
        </w:rPr>
        <w:t>субдоминантне:</w:t>
      </w:r>
      <w:r w:rsidRPr="00EF3EB7">
        <w:rPr>
          <w:szCs w:val="24"/>
          <w:lang w:val="sr-Latn-CS"/>
        </w:rPr>
        <w:t xml:space="preserve"> </w:t>
      </w:r>
      <w:r w:rsidRPr="00EF3EB7">
        <w:rPr>
          <w:i/>
          <w:iCs/>
          <w:szCs w:val="24"/>
          <w:lang w:val="hu-HU"/>
        </w:rPr>
        <w:t xml:space="preserve">Acer campestre, A. tataricum, </w:t>
      </w:r>
      <w:r w:rsidRPr="00EF3EB7">
        <w:rPr>
          <w:i/>
          <w:iCs/>
          <w:szCs w:val="24"/>
          <w:lang w:val="sr-Latn-CS"/>
        </w:rPr>
        <w:t>Fraxinus angustifolia</w:t>
      </w:r>
      <w:r w:rsidRPr="00EF3EB7">
        <w:rPr>
          <w:szCs w:val="24"/>
          <w:lang w:val="hu-HU"/>
        </w:rPr>
        <w:t xml:space="preserve"> subsp.</w:t>
      </w:r>
      <w:r w:rsidRPr="00EF3EB7">
        <w:rPr>
          <w:i/>
          <w:szCs w:val="24"/>
          <w:lang w:val="hu-HU"/>
        </w:rPr>
        <w:t xml:space="preserve"> pannonica,</w:t>
      </w:r>
      <w:r w:rsidRPr="00EF3EB7">
        <w:rPr>
          <w:i/>
          <w:iCs/>
          <w:szCs w:val="24"/>
          <w:lang w:val="sr-Latn-CS"/>
        </w:rPr>
        <w:t>, Pyrus pyraster, Cornus sanguinea, Euonymus europaeus, Frangula alnus, Crataegus oxyacantha, Crataegus monogyna, Ligustrum vulgare, Rhamnus catarthicus</w:t>
      </w:r>
      <w:r w:rsidRPr="00EF3EB7">
        <w:rPr>
          <w:i/>
          <w:iCs/>
          <w:szCs w:val="24"/>
          <w:lang w:val="sr-Cyrl-RS"/>
        </w:rPr>
        <w:t>.</w:t>
      </w:r>
    </w:p>
    <w:p w:rsidR="00EF3EB7" w:rsidRPr="00EF3EB7" w:rsidRDefault="00EF3EB7" w:rsidP="00EF3EB7">
      <w:pPr>
        <w:pStyle w:val="ListParagraph"/>
        <w:numPr>
          <w:ilvl w:val="0"/>
          <w:numId w:val="53"/>
        </w:numPr>
        <w:spacing w:after="60"/>
        <w:jc w:val="both"/>
        <w:rPr>
          <w:b/>
          <w:bCs/>
          <w:lang w:val="sr-Cyrl-RS"/>
        </w:rPr>
      </w:pPr>
      <w:r w:rsidRPr="00EF3EB7">
        <w:rPr>
          <w:b/>
          <w:bCs/>
          <w:lang w:val="sr-Latn-CS"/>
        </w:rPr>
        <w:t>Ксеро</w:t>
      </w:r>
      <w:r w:rsidRPr="00EF3EB7">
        <w:rPr>
          <w:b/>
          <w:bCs/>
          <w:lang w:val="sr-Cyrl-RS"/>
        </w:rPr>
        <w:t>филна станишта</w:t>
      </w:r>
      <w:r w:rsidRPr="00EF3EB7">
        <w:rPr>
          <w:b/>
          <w:bCs/>
          <w:lang w:val="hu-HU"/>
        </w:rPr>
        <w:t xml:space="preserve"> </w:t>
      </w:r>
      <w:r w:rsidRPr="00EF3EB7">
        <w:rPr>
          <w:bCs/>
          <w:lang w:val="sr-Cyrl-RS"/>
        </w:rPr>
        <w:t xml:space="preserve">(дубина подземне воде преко </w:t>
      </w:r>
      <w:r w:rsidRPr="00EF3EB7">
        <w:rPr>
          <w:bCs/>
          <w:lang w:val="hu-HU"/>
        </w:rPr>
        <w:t>2</w:t>
      </w:r>
      <w:r w:rsidRPr="00EF3EB7">
        <w:rPr>
          <w:bCs/>
          <w:lang w:val="sr-Cyrl-RS"/>
        </w:rPr>
        <w:t xml:space="preserve"> </w:t>
      </w:r>
      <w:r w:rsidRPr="00EF3EB7">
        <w:rPr>
          <w:bCs/>
          <w:lang w:val="hu-HU"/>
        </w:rPr>
        <w:t>m)</w:t>
      </w:r>
      <w:r w:rsidRPr="00EF3EB7">
        <w:rPr>
          <w:b/>
          <w:bCs/>
          <w:lang w:val="sr-Cyrl-RS"/>
        </w:rPr>
        <w:t>:</w:t>
      </w:r>
    </w:p>
    <w:p w:rsidR="00EF3EB7" w:rsidRPr="00EF3EB7" w:rsidRDefault="00EF3EB7" w:rsidP="00EF3EB7">
      <w:pPr>
        <w:spacing w:after="60"/>
        <w:ind w:left="708"/>
        <w:rPr>
          <w:szCs w:val="24"/>
          <w:lang w:val="sr-Cyrl-RS"/>
        </w:rPr>
      </w:pPr>
      <w:r w:rsidRPr="00EF3EB7">
        <w:rPr>
          <w:szCs w:val="24"/>
          <w:lang w:val="sr-Cyrl-RS"/>
        </w:rPr>
        <w:t>Врсте за</w:t>
      </w:r>
      <w:r w:rsidRPr="00EF3EB7">
        <w:rPr>
          <w:szCs w:val="24"/>
        </w:rPr>
        <w:t xml:space="preserve">једнице храста на </w:t>
      </w:r>
      <w:r w:rsidRPr="00EF3EB7">
        <w:rPr>
          <w:szCs w:val="24"/>
          <w:lang w:val="sr-Cyrl-RS"/>
        </w:rPr>
        <w:t xml:space="preserve">песку </w:t>
      </w:r>
      <w:r w:rsidRPr="00EF3EB7">
        <w:rPr>
          <w:i/>
          <w:szCs w:val="24"/>
          <w:lang w:val="hu-HU"/>
        </w:rPr>
        <w:t>Populo canescentis-Quercetum roboris</w:t>
      </w:r>
      <w:r w:rsidRPr="00EF3EB7">
        <w:rPr>
          <w:i/>
          <w:szCs w:val="24"/>
          <w:lang w:val="sr-Cyrl-RS"/>
        </w:rPr>
        <w:t xml:space="preserve">: </w:t>
      </w:r>
      <w:r w:rsidRPr="00EF3EB7">
        <w:rPr>
          <w:i/>
          <w:iCs/>
          <w:szCs w:val="24"/>
          <w:lang w:val="sr-Latn-CS"/>
        </w:rPr>
        <w:t>Quercus robur</w:t>
      </w:r>
      <w:r w:rsidRPr="00EF3EB7">
        <w:rPr>
          <w:i/>
          <w:iCs/>
          <w:szCs w:val="24"/>
          <w:lang w:val="sr-Cyrl-RS"/>
        </w:rPr>
        <w:t>,</w:t>
      </w:r>
      <w:r w:rsidRPr="00EF3EB7">
        <w:rPr>
          <w:i/>
          <w:iCs/>
          <w:szCs w:val="24"/>
          <w:lang w:val="hu-HU"/>
        </w:rPr>
        <w:t xml:space="preserve"> Populus alba, P. </w:t>
      </w:r>
      <w:r w:rsidRPr="00EF3EB7">
        <w:rPr>
          <w:iCs/>
          <w:szCs w:val="24"/>
          <w:lang w:val="hu-HU"/>
        </w:rPr>
        <w:t xml:space="preserve">x </w:t>
      </w:r>
      <w:r w:rsidRPr="00EF3EB7">
        <w:rPr>
          <w:i/>
          <w:iCs/>
          <w:szCs w:val="24"/>
          <w:lang w:val="hu-HU"/>
        </w:rPr>
        <w:t xml:space="preserve">canescens, Ulmus minor, Pyrus pyraster. </w:t>
      </w:r>
      <w:r w:rsidRPr="00EF3EB7">
        <w:rPr>
          <w:iCs/>
          <w:szCs w:val="24"/>
          <w:lang w:val="sr-Cyrl-RS"/>
        </w:rPr>
        <w:t>Пратеће врсте:</w:t>
      </w:r>
      <w:r w:rsidRPr="00EF3EB7">
        <w:rPr>
          <w:i/>
          <w:iCs/>
          <w:szCs w:val="24"/>
          <w:lang w:val="sr-Cyrl-RS"/>
        </w:rPr>
        <w:t xml:space="preserve"> </w:t>
      </w:r>
      <w:r w:rsidRPr="00EF3EB7">
        <w:rPr>
          <w:i/>
          <w:iCs/>
          <w:szCs w:val="24"/>
          <w:lang w:val="hu-HU"/>
        </w:rPr>
        <w:t xml:space="preserve">Acer tataricum, A. </w:t>
      </w:r>
      <w:r w:rsidRPr="00EF3EB7">
        <w:rPr>
          <w:i/>
          <w:iCs/>
          <w:szCs w:val="24"/>
          <w:lang w:val="sr-Latn-RS"/>
        </w:rPr>
        <w:t>c</w:t>
      </w:r>
      <w:r w:rsidRPr="00EF3EB7">
        <w:rPr>
          <w:i/>
          <w:iCs/>
          <w:szCs w:val="24"/>
          <w:lang w:val="hu-HU"/>
        </w:rPr>
        <w:t>ampestre</w:t>
      </w:r>
      <w:r w:rsidRPr="00EF3EB7">
        <w:rPr>
          <w:i/>
          <w:iCs/>
          <w:szCs w:val="24"/>
          <w:lang w:val="sr-Cyrl-RS"/>
        </w:rPr>
        <w:t>,</w:t>
      </w:r>
      <w:r w:rsidRPr="00EF3EB7">
        <w:rPr>
          <w:i/>
          <w:iCs/>
          <w:szCs w:val="24"/>
          <w:lang w:val="sr-Latn-CS"/>
        </w:rPr>
        <w:t xml:space="preserve"> Pyrus pyraster</w:t>
      </w:r>
      <w:r w:rsidRPr="00EF3EB7">
        <w:rPr>
          <w:i/>
          <w:iCs/>
          <w:szCs w:val="24"/>
          <w:lang w:val="sr-Cyrl-RS"/>
        </w:rPr>
        <w:t>.</w:t>
      </w:r>
    </w:p>
    <w:p w:rsidR="00EF3EB7" w:rsidRPr="00EF3EB7" w:rsidRDefault="00EF3EB7" w:rsidP="00EF3EB7">
      <w:pPr>
        <w:tabs>
          <w:tab w:val="left" w:pos="720"/>
        </w:tabs>
        <w:spacing w:after="60"/>
        <w:rPr>
          <w:i/>
          <w:noProof/>
          <w:szCs w:val="24"/>
          <w:lang w:val="sr-Latn-RS"/>
        </w:rPr>
      </w:pPr>
      <w:r w:rsidRPr="00EF3EB7">
        <w:rPr>
          <w:rFonts w:eastAsia="MS Mincho"/>
          <w:noProof/>
          <w:szCs w:val="24"/>
          <w:lang w:val="sr-Cyrl-RS"/>
        </w:rPr>
        <w:t>Осим</w:t>
      </w:r>
      <w:r w:rsidRPr="00EF3EB7">
        <w:rPr>
          <w:rFonts w:eastAsia="MS Mincho"/>
          <w:noProof/>
          <w:szCs w:val="24"/>
        </w:rPr>
        <w:t xml:space="preserve"> Закона о заштити природе, н</w:t>
      </w:r>
      <w:r w:rsidRPr="00EF3EB7">
        <w:rPr>
          <w:noProof/>
          <w:szCs w:val="24"/>
        </w:rPr>
        <w:t xml:space="preserve">а подручје газдинске јединице односе се одредбе ратификованих међународних </w:t>
      </w:r>
      <w:r w:rsidRPr="00EF3EB7">
        <w:rPr>
          <w:noProof/>
          <w:szCs w:val="24"/>
          <w:lang w:val="sr-Cyrl-RS"/>
        </w:rPr>
        <w:t>споразума</w:t>
      </w:r>
      <w:r w:rsidRPr="00EF3EB7">
        <w:rPr>
          <w:noProof/>
          <w:szCs w:val="24"/>
        </w:rPr>
        <w:t xml:space="preserve"> (конвенција), којима се обезбеђује очување природних вредности на целокупном простору Републике Србије. Чланом 5, став 7 Закона о заштити природе изражено је начело непосредне примене међународних закона којим „државни органи и органи аутономне покрајине и органи јединице локалне самоуправе, организације и институције, као и друга правна лица, предузетници и физичка лица, при вршењу својих послова и задатака непосредно примењују општеприхваћена правила међународног права и потврђене међународне уговоре као саставни део правног система“. Кoнвенција о биолошкој разноврсности садржи неколико важних </w:t>
      </w:r>
      <w:r w:rsidRPr="00EF3EB7">
        <w:rPr>
          <w:noProof/>
          <w:szCs w:val="24"/>
          <w:lang w:val="sr-Cyrl-RS"/>
        </w:rPr>
        <w:t>циљева у газдовању шумама</w:t>
      </w:r>
      <w:r w:rsidRPr="00EF3EB7">
        <w:rPr>
          <w:noProof/>
          <w:szCs w:val="24"/>
        </w:rPr>
        <w:t xml:space="preserve">: заштиту биодиверзитета ван граница заштићених подручја (мерама одрживог управљања и коришћења природних ресурса) и спречавање ширења или по потреби </w:t>
      </w:r>
      <w:r w:rsidRPr="00EF3EB7">
        <w:rPr>
          <w:noProof/>
          <w:szCs w:val="24"/>
          <w:lang w:val="sr-Cyrl-RS"/>
        </w:rPr>
        <w:t>сузбијање</w:t>
      </w:r>
      <w:r w:rsidRPr="00EF3EB7">
        <w:rPr>
          <w:noProof/>
          <w:szCs w:val="24"/>
        </w:rPr>
        <w:t xml:space="preserve"> инвазивних врста. Њихово спонтано ширење не само да угрожава природну вегетацију, него знатно повећава трошкове неге </w:t>
      </w:r>
      <w:r w:rsidRPr="00EF3EB7">
        <w:rPr>
          <w:noProof/>
          <w:szCs w:val="24"/>
          <w:lang w:val="sr-Cyrl-RS"/>
        </w:rPr>
        <w:t xml:space="preserve">и обнове </w:t>
      </w:r>
      <w:r w:rsidRPr="00EF3EB7">
        <w:rPr>
          <w:noProof/>
          <w:szCs w:val="24"/>
        </w:rPr>
        <w:t>шума</w:t>
      </w:r>
      <w:r w:rsidRPr="00EF3EB7">
        <w:rPr>
          <w:noProof/>
          <w:szCs w:val="24"/>
          <w:lang w:val="sr-Cyrl-RS"/>
        </w:rPr>
        <w:t xml:space="preserve">. </w:t>
      </w:r>
      <w:r w:rsidRPr="00EF3EB7">
        <w:rPr>
          <w:noProof/>
          <w:szCs w:val="24"/>
        </w:rPr>
        <w:t>На подручју Панонског биогеографског региона инвазивно се понашају следеће врсте: јасенолисни јавор (</w:t>
      </w:r>
      <w:r w:rsidRPr="00EF3EB7">
        <w:rPr>
          <w:i/>
          <w:noProof/>
          <w:szCs w:val="24"/>
        </w:rPr>
        <w:t xml:space="preserve">Acer </w:t>
      </w:r>
    </w:p>
    <w:p w:rsidR="00EF3EB7" w:rsidRPr="00EF3EB7" w:rsidRDefault="00EF3EB7" w:rsidP="00EF3EB7">
      <w:pPr>
        <w:tabs>
          <w:tab w:val="left" w:pos="720"/>
        </w:tabs>
        <w:spacing w:after="60"/>
        <w:rPr>
          <w:iCs/>
          <w:noProof/>
          <w:szCs w:val="24"/>
          <w:lang w:val="sr-Cyrl-RS"/>
        </w:rPr>
      </w:pPr>
      <w:r w:rsidRPr="00EF3EB7">
        <w:rPr>
          <w:i/>
          <w:noProof/>
          <w:szCs w:val="24"/>
        </w:rPr>
        <w:t>negundo</w:t>
      </w:r>
      <w:r w:rsidRPr="00EF3EB7">
        <w:rPr>
          <w:iCs/>
          <w:noProof/>
          <w:szCs w:val="24"/>
        </w:rPr>
        <w:t>),</w:t>
      </w:r>
      <w:r w:rsidRPr="00EF3EB7">
        <w:rPr>
          <w:noProof/>
          <w:szCs w:val="24"/>
        </w:rPr>
        <w:t xml:space="preserve"> кисело дрво</w:t>
      </w:r>
      <w:r w:rsidRPr="00EF3EB7">
        <w:rPr>
          <w:iCs/>
          <w:noProof/>
          <w:szCs w:val="24"/>
        </w:rPr>
        <w:t xml:space="preserve"> (</w:t>
      </w:r>
      <w:r w:rsidRPr="00EF3EB7">
        <w:rPr>
          <w:i/>
          <w:noProof/>
          <w:szCs w:val="24"/>
        </w:rPr>
        <w:t>Ailanthus glandulosa</w:t>
      </w:r>
      <w:r w:rsidRPr="00EF3EB7">
        <w:rPr>
          <w:iCs/>
          <w:noProof/>
          <w:szCs w:val="24"/>
        </w:rPr>
        <w:t xml:space="preserve">), </w:t>
      </w:r>
      <w:r w:rsidRPr="00EF3EB7">
        <w:rPr>
          <w:noProof/>
          <w:szCs w:val="24"/>
        </w:rPr>
        <w:t>багремац (</w:t>
      </w:r>
      <w:r w:rsidRPr="00EF3EB7">
        <w:rPr>
          <w:i/>
          <w:noProof/>
          <w:szCs w:val="24"/>
        </w:rPr>
        <w:t>Amorpha fruticosa</w:t>
      </w:r>
      <w:r w:rsidRPr="00EF3EB7">
        <w:rPr>
          <w:iCs/>
          <w:noProof/>
          <w:szCs w:val="24"/>
        </w:rPr>
        <w:t xml:space="preserve">), </w:t>
      </w:r>
      <w:r w:rsidRPr="00EF3EB7">
        <w:rPr>
          <w:noProof/>
          <w:szCs w:val="24"/>
        </w:rPr>
        <w:t>западни копривић (</w:t>
      </w:r>
      <w:r w:rsidRPr="00EF3EB7">
        <w:rPr>
          <w:i/>
          <w:noProof/>
          <w:szCs w:val="24"/>
        </w:rPr>
        <w:t>Celtis occidentalis</w:t>
      </w:r>
      <w:r w:rsidRPr="00EF3EB7">
        <w:rPr>
          <w:iCs/>
          <w:noProof/>
          <w:szCs w:val="24"/>
        </w:rPr>
        <w:t>),</w:t>
      </w:r>
      <w:r w:rsidRPr="00EF3EB7">
        <w:rPr>
          <w:noProof/>
          <w:szCs w:val="24"/>
        </w:rPr>
        <w:t xml:space="preserve"> пенсилван</w:t>
      </w:r>
      <w:r w:rsidRPr="00EF3EB7">
        <w:rPr>
          <w:noProof/>
          <w:szCs w:val="24"/>
          <w:lang w:val="sr-Cyrl-RS"/>
        </w:rPr>
        <w:t>иј</w:t>
      </w:r>
      <w:r w:rsidRPr="00EF3EB7">
        <w:rPr>
          <w:noProof/>
          <w:szCs w:val="24"/>
        </w:rPr>
        <w:t>ски јасен</w:t>
      </w:r>
      <w:r w:rsidRPr="00EF3EB7">
        <w:rPr>
          <w:iCs/>
          <w:noProof/>
          <w:szCs w:val="24"/>
        </w:rPr>
        <w:t xml:space="preserve"> (</w:t>
      </w:r>
      <w:r w:rsidRPr="00EF3EB7">
        <w:rPr>
          <w:i/>
          <w:noProof/>
          <w:szCs w:val="24"/>
        </w:rPr>
        <w:t>Fraxinus pennsylvanica</w:t>
      </w:r>
      <w:r w:rsidRPr="00EF3EB7">
        <w:rPr>
          <w:iCs/>
          <w:noProof/>
          <w:szCs w:val="24"/>
        </w:rPr>
        <w:t xml:space="preserve">), </w:t>
      </w:r>
      <w:r w:rsidRPr="00EF3EB7">
        <w:rPr>
          <w:noProof/>
          <w:szCs w:val="24"/>
        </w:rPr>
        <w:t>трновац (</w:t>
      </w:r>
      <w:r w:rsidRPr="00EF3EB7">
        <w:rPr>
          <w:i/>
          <w:noProof/>
          <w:szCs w:val="24"/>
        </w:rPr>
        <w:t>Gleditchia triachantos</w:t>
      </w:r>
      <w:r w:rsidRPr="00EF3EB7">
        <w:rPr>
          <w:iCs/>
          <w:noProof/>
          <w:szCs w:val="24"/>
        </w:rPr>
        <w:t xml:space="preserve">), </w:t>
      </w:r>
      <w:r w:rsidRPr="00EF3EB7">
        <w:rPr>
          <w:noProof/>
          <w:szCs w:val="24"/>
        </w:rPr>
        <w:t>жива ограда (</w:t>
      </w:r>
      <w:r w:rsidRPr="00EF3EB7">
        <w:rPr>
          <w:i/>
          <w:noProof/>
          <w:szCs w:val="24"/>
        </w:rPr>
        <w:t>Lycium halimifolium</w:t>
      </w:r>
      <w:r w:rsidRPr="00EF3EB7">
        <w:rPr>
          <w:iCs/>
          <w:noProof/>
          <w:szCs w:val="24"/>
        </w:rPr>
        <w:t>),</w:t>
      </w:r>
      <w:r w:rsidRPr="00EF3EB7">
        <w:rPr>
          <w:noProof/>
          <w:szCs w:val="24"/>
        </w:rPr>
        <w:t xml:space="preserve"> касна сремза (</w:t>
      </w:r>
      <w:r w:rsidRPr="00EF3EB7">
        <w:rPr>
          <w:i/>
          <w:noProof/>
          <w:szCs w:val="24"/>
        </w:rPr>
        <w:t>Prunus serotina</w:t>
      </w:r>
      <w:r w:rsidRPr="00EF3EB7">
        <w:rPr>
          <w:iCs/>
          <w:noProof/>
          <w:szCs w:val="24"/>
        </w:rPr>
        <w:t xml:space="preserve">), </w:t>
      </w:r>
      <w:r w:rsidRPr="00EF3EB7">
        <w:rPr>
          <w:noProof/>
          <w:szCs w:val="24"/>
        </w:rPr>
        <w:t>јапанска фалопа</w:t>
      </w:r>
      <w:r w:rsidRPr="00EF3EB7">
        <w:rPr>
          <w:iCs/>
          <w:noProof/>
          <w:szCs w:val="24"/>
        </w:rPr>
        <w:t xml:space="preserve"> (</w:t>
      </w:r>
      <w:r w:rsidRPr="00EF3EB7">
        <w:rPr>
          <w:i/>
          <w:noProof/>
          <w:szCs w:val="24"/>
        </w:rPr>
        <w:t>Reynouria syn. Falopia japonica</w:t>
      </w:r>
      <w:r w:rsidRPr="00EF3EB7">
        <w:rPr>
          <w:iCs/>
          <w:noProof/>
          <w:szCs w:val="24"/>
        </w:rPr>
        <w:t>), сибирски брест (</w:t>
      </w:r>
      <w:r w:rsidRPr="00EF3EB7">
        <w:rPr>
          <w:i/>
          <w:noProof/>
          <w:szCs w:val="24"/>
        </w:rPr>
        <w:t>Ulmus pumila</w:t>
      </w:r>
      <w:r w:rsidRPr="00EF3EB7">
        <w:rPr>
          <w:iCs/>
          <w:noProof/>
          <w:szCs w:val="24"/>
        </w:rPr>
        <w:t>),</w:t>
      </w:r>
      <w:r w:rsidRPr="00EF3EB7">
        <w:rPr>
          <w:noProof/>
          <w:szCs w:val="24"/>
        </w:rPr>
        <w:t xml:space="preserve"> петолисни бршљан (</w:t>
      </w:r>
      <w:r w:rsidRPr="00EF3EB7">
        <w:rPr>
          <w:i/>
          <w:noProof/>
          <w:szCs w:val="24"/>
        </w:rPr>
        <w:t>Parthenocissus inserta</w:t>
      </w:r>
      <w:r w:rsidRPr="00EF3EB7">
        <w:rPr>
          <w:iCs/>
          <w:noProof/>
          <w:szCs w:val="24"/>
        </w:rPr>
        <w:t>)</w:t>
      </w:r>
      <w:r w:rsidRPr="00EF3EB7">
        <w:rPr>
          <w:noProof/>
          <w:szCs w:val="24"/>
        </w:rPr>
        <w:t xml:space="preserve">, </w:t>
      </w:r>
      <w:r w:rsidRPr="00EF3EB7">
        <w:rPr>
          <w:noProof/>
          <w:szCs w:val="24"/>
          <w:lang w:val="sr-Cyrl-RS"/>
        </w:rPr>
        <w:t>дивљи дуван (</w:t>
      </w:r>
      <w:r w:rsidRPr="00EF3EB7">
        <w:rPr>
          <w:i/>
          <w:noProof/>
          <w:szCs w:val="24"/>
        </w:rPr>
        <w:t>Asclepias syriaca</w:t>
      </w:r>
      <w:r w:rsidRPr="00EF3EB7">
        <w:rPr>
          <w:noProof/>
          <w:szCs w:val="24"/>
          <w:lang w:val="sr-Cyrl-RS"/>
        </w:rPr>
        <w:t>), а</w:t>
      </w:r>
      <w:r w:rsidRPr="00EF3EB7">
        <w:rPr>
          <w:noProof/>
          <w:szCs w:val="24"/>
        </w:rPr>
        <w:t xml:space="preserve"> на </w:t>
      </w:r>
      <w:r w:rsidRPr="00EF3EB7">
        <w:rPr>
          <w:noProof/>
          <w:szCs w:val="24"/>
          <w:lang w:val="sr-Cyrl-RS"/>
        </w:rPr>
        <w:t xml:space="preserve">сувљим </w:t>
      </w:r>
      <w:r w:rsidRPr="00EF3EB7">
        <w:rPr>
          <w:noProof/>
          <w:szCs w:val="24"/>
        </w:rPr>
        <w:t>стаништима и багрем</w:t>
      </w:r>
      <w:r w:rsidRPr="00EF3EB7">
        <w:rPr>
          <w:iCs/>
          <w:noProof/>
          <w:szCs w:val="24"/>
        </w:rPr>
        <w:t xml:space="preserve"> (</w:t>
      </w:r>
      <w:r w:rsidRPr="00EF3EB7">
        <w:rPr>
          <w:i/>
          <w:noProof/>
          <w:szCs w:val="24"/>
        </w:rPr>
        <w:t>Robinia pseudoacacia</w:t>
      </w:r>
      <w:r w:rsidRPr="00EF3EB7">
        <w:rPr>
          <w:iCs/>
          <w:noProof/>
          <w:szCs w:val="24"/>
        </w:rPr>
        <w:t xml:space="preserve">). </w:t>
      </w:r>
      <w:r w:rsidRPr="00EF3EB7">
        <w:rPr>
          <w:iCs/>
          <w:noProof/>
          <w:szCs w:val="24"/>
          <w:lang w:val="sr-Cyrl-RS"/>
        </w:rPr>
        <w:t>На пешчарским и шумо-степским стаништима предметног подручја посебно су инвазивне врсте: кисело дрво, западни копривић, багрем и дивљи дуван.</w:t>
      </w:r>
    </w:p>
    <w:p w:rsidR="00732569" w:rsidRPr="00437D25" w:rsidRDefault="00BE010D" w:rsidP="00437D25">
      <w:pPr>
        <w:ind w:firstLine="709"/>
        <w:rPr>
          <w:b/>
          <w:szCs w:val="24"/>
        </w:rPr>
      </w:pPr>
      <w:r w:rsidRPr="00437D25">
        <w:rPr>
          <w:b/>
          <w:szCs w:val="24"/>
        </w:rPr>
        <w:t>Св</w:t>
      </w:r>
      <w:r w:rsidR="00B61EF7" w:rsidRPr="00437D25">
        <w:rPr>
          <w:b/>
          <w:szCs w:val="24"/>
        </w:rPr>
        <w:t>и</w:t>
      </w:r>
      <w:r w:rsidR="00732569" w:rsidRPr="00437D25">
        <w:rPr>
          <w:b/>
          <w:szCs w:val="24"/>
        </w:rPr>
        <w:t xml:space="preserve"> </w:t>
      </w:r>
      <w:r w:rsidR="00B61EF7" w:rsidRPr="00437D25">
        <w:rPr>
          <w:b/>
          <w:szCs w:val="24"/>
        </w:rPr>
        <w:t>пл</w:t>
      </w:r>
      <w:r w:rsidRPr="00437D25">
        <w:rPr>
          <w:b/>
          <w:szCs w:val="24"/>
        </w:rPr>
        <w:t>а</w:t>
      </w:r>
      <w:r w:rsidR="00B61EF7" w:rsidRPr="00437D25">
        <w:rPr>
          <w:b/>
          <w:szCs w:val="24"/>
        </w:rPr>
        <w:t>нир</w:t>
      </w:r>
      <w:r w:rsidRPr="00437D25">
        <w:rPr>
          <w:b/>
          <w:szCs w:val="24"/>
        </w:rPr>
        <w:t>а</w:t>
      </w:r>
      <w:r w:rsidR="00B61EF7" w:rsidRPr="00437D25">
        <w:rPr>
          <w:b/>
          <w:szCs w:val="24"/>
        </w:rPr>
        <w:t>ни</w:t>
      </w:r>
      <w:r w:rsidR="00732569" w:rsidRPr="00437D25">
        <w:rPr>
          <w:b/>
          <w:szCs w:val="24"/>
        </w:rPr>
        <w:t xml:space="preserve"> </w:t>
      </w:r>
      <w:r w:rsidR="00B61EF7" w:rsidRPr="00437D25">
        <w:rPr>
          <w:b/>
          <w:szCs w:val="24"/>
        </w:rPr>
        <w:t>р</w:t>
      </w:r>
      <w:r w:rsidRPr="00437D25">
        <w:rPr>
          <w:b/>
          <w:szCs w:val="24"/>
        </w:rPr>
        <w:t>ад</w:t>
      </w:r>
      <w:r w:rsidR="00B61EF7" w:rsidRPr="00437D25">
        <w:rPr>
          <w:b/>
          <w:szCs w:val="24"/>
        </w:rPr>
        <w:t>о</w:t>
      </w:r>
      <w:r w:rsidRPr="00437D25">
        <w:rPr>
          <w:b/>
          <w:szCs w:val="24"/>
        </w:rPr>
        <w:t>в</w:t>
      </w:r>
      <w:r w:rsidR="00B61EF7" w:rsidRPr="00437D25">
        <w:rPr>
          <w:b/>
          <w:szCs w:val="24"/>
        </w:rPr>
        <w:t>и</w:t>
      </w:r>
      <w:r w:rsidR="00732569" w:rsidRPr="00437D25">
        <w:rPr>
          <w:b/>
          <w:szCs w:val="24"/>
        </w:rPr>
        <w:t xml:space="preserve"> </w:t>
      </w:r>
      <w:r w:rsidR="00B61EF7" w:rsidRPr="00437D25">
        <w:rPr>
          <w:b/>
          <w:szCs w:val="24"/>
        </w:rPr>
        <w:t>о</w:t>
      </w:r>
      <w:r w:rsidRPr="00437D25">
        <w:rPr>
          <w:b/>
          <w:szCs w:val="24"/>
        </w:rPr>
        <w:t>в</w:t>
      </w:r>
      <w:r w:rsidR="00B61EF7" w:rsidRPr="00437D25">
        <w:rPr>
          <w:b/>
          <w:szCs w:val="24"/>
        </w:rPr>
        <w:t>ом</w:t>
      </w:r>
      <w:r w:rsidR="00732569" w:rsidRPr="00437D25">
        <w:rPr>
          <w:b/>
          <w:szCs w:val="24"/>
        </w:rPr>
        <w:t xml:space="preserve"> </w:t>
      </w:r>
      <w:r w:rsidRPr="00437D25">
        <w:rPr>
          <w:b/>
          <w:szCs w:val="24"/>
        </w:rPr>
        <w:t>ОС</w:t>
      </w:r>
      <w:r w:rsidR="00B61EF7" w:rsidRPr="00437D25">
        <w:rPr>
          <w:b/>
          <w:szCs w:val="24"/>
        </w:rPr>
        <w:t>Н</w:t>
      </w:r>
      <w:r w:rsidRPr="00437D25">
        <w:rPr>
          <w:b/>
          <w:szCs w:val="24"/>
        </w:rPr>
        <w:t>ОВОМ</w:t>
      </w:r>
      <w:r w:rsidR="00732569" w:rsidRPr="00437D25">
        <w:rPr>
          <w:b/>
          <w:szCs w:val="24"/>
        </w:rPr>
        <w:t xml:space="preserve"> </w:t>
      </w:r>
      <w:r w:rsidR="00B61EF7" w:rsidRPr="00437D25">
        <w:rPr>
          <w:b/>
          <w:szCs w:val="24"/>
        </w:rPr>
        <w:t>с</w:t>
      </w:r>
      <w:r w:rsidRPr="00437D25">
        <w:rPr>
          <w:b/>
          <w:szCs w:val="24"/>
        </w:rPr>
        <w:t>е</w:t>
      </w:r>
      <w:r w:rsidR="00732569" w:rsidRPr="00437D25">
        <w:rPr>
          <w:b/>
          <w:szCs w:val="24"/>
        </w:rPr>
        <w:t xml:space="preserve"> </w:t>
      </w:r>
      <w:r w:rsidR="00B61EF7" w:rsidRPr="00437D25">
        <w:rPr>
          <w:b/>
          <w:szCs w:val="24"/>
        </w:rPr>
        <w:t>мор</w:t>
      </w:r>
      <w:r w:rsidRPr="00437D25">
        <w:rPr>
          <w:b/>
          <w:szCs w:val="24"/>
        </w:rPr>
        <w:t>а</w:t>
      </w:r>
      <w:r w:rsidR="00B61EF7" w:rsidRPr="00437D25">
        <w:rPr>
          <w:b/>
          <w:szCs w:val="24"/>
        </w:rPr>
        <w:t>ју</w:t>
      </w:r>
      <w:r w:rsidR="00732569" w:rsidRPr="00437D25">
        <w:rPr>
          <w:b/>
          <w:szCs w:val="24"/>
        </w:rPr>
        <w:t xml:space="preserve"> </w:t>
      </w:r>
      <w:r w:rsidR="00B61EF7" w:rsidRPr="00437D25">
        <w:rPr>
          <w:b/>
          <w:szCs w:val="24"/>
        </w:rPr>
        <w:t>спро</w:t>
      </w:r>
      <w:r w:rsidRPr="00437D25">
        <w:rPr>
          <w:b/>
          <w:szCs w:val="24"/>
        </w:rPr>
        <w:t>в</w:t>
      </w:r>
      <w:r w:rsidR="00B61EF7" w:rsidRPr="00437D25">
        <w:rPr>
          <w:b/>
          <w:szCs w:val="24"/>
        </w:rPr>
        <w:t>о</w:t>
      </w:r>
      <w:r w:rsidRPr="00437D25">
        <w:rPr>
          <w:b/>
          <w:szCs w:val="24"/>
        </w:rPr>
        <w:t>д</w:t>
      </w:r>
      <w:r w:rsidR="00B61EF7" w:rsidRPr="00437D25">
        <w:rPr>
          <w:b/>
          <w:szCs w:val="24"/>
        </w:rPr>
        <w:t>ити</w:t>
      </w:r>
      <w:r w:rsidR="00732569" w:rsidRPr="00437D25">
        <w:rPr>
          <w:b/>
          <w:szCs w:val="24"/>
        </w:rPr>
        <w:t xml:space="preserve"> </w:t>
      </w:r>
      <w:r w:rsidR="00B61EF7" w:rsidRPr="00437D25">
        <w:rPr>
          <w:b/>
          <w:szCs w:val="24"/>
        </w:rPr>
        <w:t>у</w:t>
      </w:r>
      <w:r w:rsidR="00732569" w:rsidRPr="00437D25">
        <w:rPr>
          <w:b/>
          <w:szCs w:val="24"/>
        </w:rPr>
        <w:t xml:space="preserve"> </w:t>
      </w:r>
      <w:r w:rsidR="00B61EF7" w:rsidRPr="00437D25">
        <w:rPr>
          <w:b/>
          <w:szCs w:val="24"/>
        </w:rPr>
        <w:t>скл</w:t>
      </w:r>
      <w:r w:rsidRPr="00437D25">
        <w:rPr>
          <w:b/>
          <w:szCs w:val="24"/>
        </w:rPr>
        <w:t>ад</w:t>
      </w:r>
      <w:r w:rsidR="00B61EF7" w:rsidRPr="00437D25">
        <w:rPr>
          <w:b/>
          <w:szCs w:val="24"/>
        </w:rPr>
        <w:t>у</w:t>
      </w:r>
      <w:r w:rsidR="00732569" w:rsidRPr="00437D25">
        <w:rPr>
          <w:b/>
          <w:szCs w:val="24"/>
        </w:rPr>
        <w:t xml:space="preserve"> </w:t>
      </w:r>
      <w:r w:rsidR="00B61EF7" w:rsidRPr="00437D25">
        <w:rPr>
          <w:b/>
          <w:szCs w:val="24"/>
        </w:rPr>
        <w:t>с</w:t>
      </w:r>
      <w:r w:rsidRPr="00437D25">
        <w:rPr>
          <w:b/>
          <w:szCs w:val="24"/>
        </w:rPr>
        <w:t>а</w:t>
      </w:r>
      <w:r w:rsidR="00732569" w:rsidRPr="00437D25">
        <w:rPr>
          <w:b/>
          <w:szCs w:val="24"/>
        </w:rPr>
        <w:t xml:space="preserve"> </w:t>
      </w:r>
      <w:r w:rsidR="00B61EF7" w:rsidRPr="00437D25">
        <w:rPr>
          <w:b/>
          <w:szCs w:val="24"/>
        </w:rPr>
        <w:t>пр</w:t>
      </w:r>
      <w:r w:rsidRPr="00437D25">
        <w:rPr>
          <w:b/>
          <w:szCs w:val="24"/>
        </w:rPr>
        <w:t>е</w:t>
      </w:r>
      <w:r w:rsidR="00B61EF7" w:rsidRPr="00437D25">
        <w:rPr>
          <w:b/>
          <w:szCs w:val="24"/>
        </w:rPr>
        <w:t>тхо</w:t>
      </w:r>
      <w:r w:rsidRPr="00437D25">
        <w:rPr>
          <w:b/>
          <w:szCs w:val="24"/>
        </w:rPr>
        <w:t>д</w:t>
      </w:r>
      <w:r w:rsidR="00B61EF7" w:rsidRPr="00437D25">
        <w:rPr>
          <w:b/>
          <w:szCs w:val="24"/>
        </w:rPr>
        <w:t>но</w:t>
      </w:r>
      <w:r w:rsidR="00732569" w:rsidRPr="00437D25">
        <w:rPr>
          <w:b/>
          <w:szCs w:val="24"/>
        </w:rPr>
        <w:t xml:space="preserve"> </w:t>
      </w:r>
      <w:r w:rsidR="00B61EF7" w:rsidRPr="00437D25">
        <w:rPr>
          <w:b/>
          <w:szCs w:val="24"/>
        </w:rPr>
        <w:t>изн</w:t>
      </w:r>
      <w:r w:rsidRPr="00437D25">
        <w:rPr>
          <w:b/>
          <w:szCs w:val="24"/>
        </w:rPr>
        <w:t>е</w:t>
      </w:r>
      <w:r w:rsidR="00B61EF7" w:rsidRPr="00437D25">
        <w:rPr>
          <w:b/>
          <w:szCs w:val="24"/>
        </w:rPr>
        <w:t>тим</w:t>
      </w:r>
      <w:r w:rsidR="00732569" w:rsidRPr="00437D25">
        <w:rPr>
          <w:b/>
          <w:szCs w:val="24"/>
        </w:rPr>
        <w:t xml:space="preserve"> </w:t>
      </w:r>
      <w:r w:rsidR="00B61EF7" w:rsidRPr="00437D25">
        <w:rPr>
          <w:b/>
          <w:szCs w:val="24"/>
        </w:rPr>
        <w:t>усло</w:t>
      </w:r>
      <w:r w:rsidRPr="00437D25">
        <w:rPr>
          <w:b/>
          <w:szCs w:val="24"/>
        </w:rPr>
        <w:t>в</w:t>
      </w:r>
      <w:r w:rsidR="00B61EF7" w:rsidRPr="00437D25">
        <w:rPr>
          <w:b/>
          <w:szCs w:val="24"/>
        </w:rPr>
        <w:t>им</w:t>
      </w:r>
      <w:r w:rsidRPr="00437D25">
        <w:rPr>
          <w:b/>
          <w:szCs w:val="24"/>
        </w:rPr>
        <w:t>а</w:t>
      </w:r>
      <w:r w:rsidR="00732569" w:rsidRPr="00437D25">
        <w:rPr>
          <w:b/>
          <w:szCs w:val="24"/>
        </w:rPr>
        <w:t xml:space="preserve"> </w:t>
      </w:r>
      <w:r w:rsidR="00B61EF7" w:rsidRPr="00437D25">
        <w:rPr>
          <w:b/>
          <w:szCs w:val="24"/>
        </w:rPr>
        <w:t>ч</w:t>
      </w:r>
      <w:r w:rsidRPr="00437D25">
        <w:rPr>
          <w:b/>
          <w:szCs w:val="24"/>
        </w:rPr>
        <w:t>а</w:t>
      </w:r>
      <w:r w:rsidR="00B61EF7" w:rsidRPr="00437D25">
        <w:rPr>
          <w:b/>
          <w:szCs w:val="24"/>
        </w:rPr>
        <w:t>к</w:t>
      </w:r>
      <w:r w:rsidR="00732569" w:rsidRPr="00437D25">
        <w:rPr>
          <w:b/>
          <w:szCs w:val="24"/>
        </w:rPr>
        <w:t xml:space="preserve"> </w:t>
      </w:r>
      <w:r w:rsidR="00B61EF7" w:rsidRPr="00437D25">
        <w:rPr>
          <w:b/>
          <w:szCs w:val="24"/>
        </w:rPr>
        <w:t>и</w:t>
      </w:r>
      <w:r w:rsidR="00732569" w:rsidRPr="00437D25">
        <w:rPr>
          <w:b/>
          <w:szCs w:val="24"/>
        </w:rPr>
        <w:t xml:space="preserve"> </w:t>
      </w:r>
      <w:r w:rsidRPr="00437D25">
        <w:rPr>
          <w:b/>
          <w:szCs w:val="24"/>
        </w:rPr>
        <w:t>а</w:t>
      </w:r>
      <w:r w:rsidR="00B61EF7" w:rsidRPr="00437D25">
        <w:rPr>
          <w:b/>
          <w:szCs w:val="24"/>
        </w:rPr>
        <w:t>ко</w:t>
      </w:r>
      <w:r w:rsidR="00732569" w:rsidRPr="00437D25">
        <w:rPr>
          <w:b/>
          <w:szCs w:val="24"/>
        </w:rPr>
        <w:t xml:space="preserve"> </w:t>
      </w:r>
      <w:r w:rsidR="00B61EF7" w:rsidRPr="00437D25">
        <w:rPr>
          <w:b/>
          <w:szCs w:val="24"/>
        </w:rPr>
        <w:t>у</w:t>
      </w:r>
      <w:r w:rsidR="00732569" w:rsidRPr="00437D25">
        <w:rPr>
          <w:b/>
          <w:szCs w:val="24"/>
        </w:rPr>
        <w:t xml:space="preserve"> </w:t>
      </w:r>
      <w:r w:rsidR="00B61EF7" w:rsidRPr="00437D25">
        <w:rPr>
          <w:b/>
          <w:szCs w:val="24"/>
        </w:rPr>
        <w:t>т</w:t>
      </w:r>
      <w:r w:rsidRPr="00437D25">
        <w:rPr>
          <w:b/>
          <w:szCs w:val="24"/>
        </w:rPr>
        <w:t>абе</w:t>
      </w:r>
      <w:r w:rsidR="00B61EF7" w:rsidRPr="00437D25">
        <w:rPr>
          <w:b/>
          <w:szCs w:val="24"/>
        </w:rPr>
        <w:t>л</w:t>
      </w:r>
      <w:r w:rsidRPr="00437D25">
        <w:rPr>
          <w:b/>
          <w:szCs w:val="24"/>
        </w:rPr>
        <w:t>а</w:t>
      </w:r>
      <w:r w:rsidR="00B61EF7" w:rsidRPr="00437D25">
        <w:rPr>
          <w:b/>
          <w:szCs w:val="24"/>
        </w:rPr>
        <w:t>рном</w:t>
      </w:r>
      <w:r w:rsidR="00732569" w:rsidRPr="00437D25">
        <w:rPr>
          <w:b/>
          <w:szCs w:val="24"/>
        </w:rPr>
        <w:t xml:space="preserve"> </w:t>
      </w:r>
      <w:r w:rsidR="00B61EF7" w:rsidRPr="00437D25">
        <w:rPr>
          <w:b/>
          <w:szCs w:val="24"/>
        </w:rPr>
        <w:t>и</w:t>
      </w:r>
      <w:r w:rsidR="00732569" w:rsidRPr="00437D25">
        <w:rPr>
          <w:b/>
          <w:szCs w:val="24"/>
        </w:rPr>
        <w:t xml:space="preserve"> </w:t>
      </w:r>
      <w:r w:rsidR="00B61EF7" w:rsidRPr="00437D25">
        <w:rPr>
          <w:b/>
          <w:szCs w:val="24"/>
        </w:rPr>
        <w:t>т</w:t>
      </w:r>
      <w:r w:rsidRPr="00437D25">
        <w:rPr>
          <w:b/>
          <w:szCs w:val="24"/>
        </w:rPr>
        <w:t>е</w:t>
      </w:r>
      <w:r w:rsidR="00B61EF7" w:rsidRPr="00437D25">
        <w:rPr>
          <w:b/>
          <w:szCs w:val="24"/>
        </w:rPr>
        <w:t>ксту</w:t>
      </w:r>
      <w:r w:rsidRPr="00437D25">
        <w:rPr>
          <w:b/>
          <w:szCs w:val="24"/>
        </w:rPr>
        <w:t>а</w:t>
      </w:r>
      <w:r w:rsidR="00B61EF7" w:rsidRPr="00437D25">
        <w:rPr>
          <w:b/>
          <w:szCs w:val="24"/>
        </w:rPr>
        <w:t>лном</w:t>
      </w:r>
      <w:r w:rsidR="00732569" w:rsidRPr="00437D25">
        <w:rPr>
          <w:b/>
          <w:szCs w:val="24"/>
        </w:rPr>
        <w:t xml:space="preserve"> </w:t>
      </w:r>
      <w:r w:rsidRPr="00437D25">
        <w:rPr>
          <w:b/>
          <w:szCs w:val="24"/>
        </w:rPr>
        <w:t>де</w:t>
      </w:r>
      <w:r w:rsidR="00B61EF7" w:rsidRPr="00437D25">
        <w:rPr>
          <w:b/>
          <w:szCs w:val="24"/>
        </w:rPr>
        <w:t>лу</w:t>
      </w:r>
      <w:r w:rsidR="00732569" w:rsidRPr="00437D25">
        <w:rPr>
          <w:b/>
          <w:szCs w:val="24"/>
        </w:rPr>
        <w:t xml:space="preserve"> </w:t>
      </w:r>
      <w:r w:rsidR="00B61EF7" w:rsidRPr="00437D25">
        <w:rPr>
          <w:b/>
          <w:szCs w:val="24"/>
        </w:rPr>
        <w:t>пл</w:t>
      </w:r>
      <w:r w:rsidRPr="00437D25">
        <w:rPr>
          <w:b/>
          <w:szCs w:val="24"/>
        </w:rPr>
        <w:t>а</w:t>
      </w:r>
      <w:r w:rsidR="00B61EF7" w:rsidRPr="00437D25">
        <w:rPr>
          <w:b/>
          <w:szCs w:val="24"/>
        </w:rPr>
        <w:t>н</w:t>
      </w:r>
      <w:r w:rsidRPr="00437D25">
        <w:rPr>
          <w:b/>
          <w:szCs w:val="24"/>
        </w:rPr>
        <w:t>а</w:t>
      </w:r>
      <w:r w:rsidR="00732569" w:rsidRPr="00437D25">
        <w:rPr>
          <w:b/>
          <w:szCs w:val="24"/>
        </w:rPr>
        <w:t xml:space="preserve"> </w:t>
      </w:r>
      <w:r w:rsidR="00437D25">
        <w:rPr>
          <w:b/>
          <w:szCs w:val="24"/>
        </w:rPr>
        <w:t>стоји</w:t>
      </w:r>
      <w:r w:rsidR="00732569" w:rsidRPr="00437D25">
        <w:rPr>
          <w:b/>
          <w:szCs w:val="24"/>
        </w:rPr>
        <w:t xml:space="preserve"> </w:t>
      </w:r>
      <w:r w:rsidRPr="00437D25">
        <w:rPr>
          <w:b/>
          <w:szCs w:val="24"/>
        </w:rPr>
        <w:t>д</w:t>
      </w:r>
      <w:r w:rsidR="00B61EF7" w:rsidRPr="00437D25">
        <w:rPr>
          <w:b/>
          <w:szCs w:val="24"/>
        </w:rPr>
        <w:t>ру</w:t>
      </w:r>
      <w:r w:rsidRPr="00437D25">
        <w:rPr>
          <w:b/>
          <w:szCs w:val="24"/>
        </w:rPr>
        <w:t>га</w:t>
      </w:r>
      <w:r w:rsidR="00B61EF7" w:rsidRPr="00437D25">
        <w:rPr>
          <w:b/>
          <w:szCs w:val="24"/>
        </w:rPr>
        <w:t>чиј</w:t>
      </w:r>
      <w:r w:rsidRPr="00437D25">
        <w:rPr>
          <w:b/>
          <w:szCs w:val="24"/>
        </w:rPr>
        <w:t>е</w:t>
      </w:r>
      <w:r w:rsidR="00732569" w:rsidRPr="00437D25">
        <w:rPr>
          <w:b/>
          <w:szCs w:val="24"/>
        </w:rPr>
        <w:t xml:space="preserve"> </w:t>
      </w:r>
      <w:r w:rsidR="00B61EF7" w:rsidRPr="00437D25">
        <w:rPr>
          <w:b/>
          <w:szCs w:val="24"/>
        </w:rPr>
        <w:t>з</w:t>
      </w:r>
      <w:r w:rsidRPr="00437D25">
        <w:rPr>
          <w:b/>
          <w:szCs w:val="24"/>
        </w:rPr>
        <w:t>б</w:t>
      </w:r>
      <w:r w:rsidR="00B61EF7" w:rsidRPr="00437D25">
        <w:rPr>
          <w:b/>
          <w:szCs w:val="24"/>
        </w:rPr>
        <w:t>о</w:t>
      </w:r>
      <w:r w:rsidRPr="00437D25">
        <w:rPr>
          <w:b/>
          <w:szCs w:val="24"/>
        </w:rPr>
        <w:t>г</w:t>
      </w:r>
      <w:r w:rsidR="00732569" w:rsidRPr="00437D25">
        <w:rPr>
          <w:b/>
          <w:szCs w:val="24"/>
        </w:rPr>
        <w:t xml:space="preserve"> </w:t>
      </w:r>
      <w:r w:rsidR="00B61EF7" w:rsidRPr="00437D25">
        <w:rPr>
          <w:b/>
          <w:szCs w:val="24"/>
        </w:rPr>
        <w:t>про</w:t>
      </w:r>
      <w:r w:rsidRPr="00437D25">
        <w:rPr>
          <w:b/>
          <w:szCs w:val="24"/>
        </w:rPr>
        <w:t>г</w:t>
      </w:r>
      <w:r w:rsidR="00B61EF7" w:rsidRPr="00437D25">
        <w:rPr>
          <w:b/>
          <w:szCs w:val="24"/>
        </w:rPr>
        <w:t>р</w:t>
      </w:r>
      <w:r w:rsidRPr="00437D25">
        <w:rPr>
          <w:b/>
          <w:szCs w:val="24"/>
        </w:rPr>
        <w:t>а</w:t>
      </w:r>
      <w:r w:rsidR="00B61EF7" w:rsidRPr="00437D25">
        <w:rPr>
          <w:b/>
          <w:szCs w:val="24"/>
        </w:rPr>
        <w:t>мских</w:t>
      </w:r>
      <w:r w:rsidR="00732569" w:rsidRPr="00437D25">
        <w:rPr>
          <w:b/>
          <w:szCs w:val="24"/>
        </w:rPr>
        <w:t xml:space="preserve"> </w:t>
      </w:r>
      <w:r w:rsidR="00B61EF7" w:rsidRPr="00437D25">
        <w:rPr>
          <w:b/>
          <w:szCs w:val="24"/>
        </w:rPr>
        <w:t>р</w:t>
      </w:r>
      <w:r w:rsidRPr="00437D25">
        <w:rPr>
          <w:b/>
          <w:szCs w:val="24"/>
        </w:rPr>
        <w:t>е</w:t>
      </w:r>
      <w:r w:rsidR="00B61EF7" w:rsidRPr="00437D25">
        <w:rPr>
          <w:b/>
          <w:szCs w:val="24"/>
        </w:rPr>
        <w:t>ш</w:t>
      </w:r>
      <w:r w:rsidRPr="00437D25">
        <w:rPr>
          <w:b/>
          <w:szCs w:val="24"/>
        </w:rPr>
        <w:t>е</w:t>
      </w:r>
      <w:r w:rsidR="001019E7" w:rsidRPr="00437D25">
        <w:rPr>
          <w:b/>
          <w:szCs w:val="24"/>
        </w:rPr>
        <w:t>њ</w:t>
      </w:r>
      <w:r w:rsidRPr="00437D25">
        <w:rPr>
          <w:b/>
          <w:szCs w:val="24"/>
        </w:rPr>
        <w:t>а</w:t>
      </w:r>
      <w:r w:rsidR="00732569" w:rsidRPr="00437D25">
        <w:rPr>
          <w:b/>
          <w:szCs w:val="24"/>
        </w:rPr>
        <w:t xml:space="preserve"> </w:t>
      </w:r>
      <w:r w:rsidR="00B61EF7" w:rsidRPr="00437D25">
        <w:rPr>
          <w:b/>
          <w:szCs w:val="24"/>
        </w:rPr>
        <w:t>у</w:t>
      </w:r>
      <w:r w:rsidR="00732569" w:rsidRPr="00437D25">
        <w:rPr>
          <w:b/>
          <w:szCs w:val="24"/>
        </w:rPr>
        <w:t xml:space="preserve"> </w:t>
      </w:r>
      <w:r w:rsidR="00B61EF7" w:rsidRPr="00437D25">
        <w:rPr>
          <w:b/>
          <w:szCs w:val="24"/>
        </w:rPr>
        <w:t>о</w:t>
      </w:r>
      <w:r w:rsidRPr="00437D25">
        <w:rPr>
          <w:b/>
          <w:szCs w:val="24"/>
        </w:rPr>
        <w:t>б</w:t>
      </w:r>
      <w:r w:rsidR="00B61EF7" w:rsidRPr="00437D25">
        <w:rPr>
          <w:b/>
          <w:szCs w:val="24"/>
        </w:rPr>
        <w:t>р</w:t>
      </w:r>
      <w:r w:rsidRPr="00437D25">
        <w:rPr>
          <w:b/>
          <w:szCs w:val="24"/>
        </w:rPr>
        <w:t>ад</w:t>
      </w:r>
      <w:r w:rsidR="00B61EF7" w:rsidRPr="00437D25">
        <w:rPr>
          <w:b/>
          <w:szCs w:val="24"/>
        </w:rPr>
        <w:t>и</w:t>
      </w:r>
      <w:r w:rsidR="00732569" w:rsidRPr="00437D25">
        <w:rPr>
          <w:b/>
          <w:szCs w:val="24"/>
        </w:rPr>
        <w:t xml:space="preserve"> </w:t>
      </w:r>
      <w:r w:rsidR="00B61EF7" w:rsidRPr="00437D25">
        <w:rPr>
          <w:b/>
          <w:szCs w:val="24"/>
        </w:rPr>
        <w:t>по</w:t>
      </w:r>
      <w:r w:rsidRPr="00437D25">
        <w:rPr>
          <w:b/>
          <w:szCs w:val="24"/>
        </w:rPr>
        <w:t>да</w:t>
      </w:r>
      <w:r w:rsidR="00B61EF7" w:rsidRPr="00437D25">
        <w:rPr>
          <w:b/>
          <w:szCs w:val="24"/>
        </w:rPr>
        <w:t>т</w:t>
      </w:r>
      <w:r w:rsidRPr="00437D25">
        <w:rPr>
          <w:b/>
          <w:szCs w:val="24"/>
        </w:rPr>
        <w:t>а</w:t>
      </w:r>
      <w:r w:rsidR="00B61EF7" w:rsidRPr="00437D25">
        <w:rPr>
          <w:b/>
          <w:szCs w:val="24"/>
        </w:rPr>
        <w:t>к</w:t>
      </w:r>
      <w:r w:rsidRPr="00437D25">
        <w:rPr>
          <w:b/>
          <w:szCs w:val="24"/>
        </w:rPr>
        <w:t>а</w:t>
      </w:r>
      <w:r w:rsidR="00732569" w:rsidRPr="00437D25">
        <w:rPr>
          <w:b/>
          <w:szCs w:val="24"/>
        </w:rPr>
        <w:t>.</w:t>
      </w:r>
    </w:p>
    <w:p w:rsidR="00842736" w:rsidRDefault="00842736" w:rsidP="00B108F4">
      <w:pPr>
        <w:rPr>
          <w:szCs w:val="24"/>
        </w:rPr>
      </w:pPr>
    </w:p>
    <w:p w:rsidR="00842736" w:rsidRPr="00EF3EB7" w:rsidRDefault="00842736" w:rsidP="00B108F4">
      <w:pPr>
        <w:rPr>
          <w:szCs w:val="24"/>
        </w:rPr>
      </w:pPr>
    </w:p>
    <w:p w:rsidR="00732569" w:rsidRPr="002458A2" w:rsidRDefault="00732569" w:rsidP="00B5350C">
      <w:pPr>
        <w:pStyle w:val="Heading1"/>
        <w:rPr>
          <w:sz w:val="24"/>
          <w:szCs w:val="24"/>
          <w:lang w:val="sr-Latn-CS"/>
        </w:rPr>
      </w:pPr>
      <w:bookmarkStart w:id="1071" w:name="_Toc329146837"/>
      <w:bookmarkStart w:id="1072" w:name="_Toc329328555"/>
      <w:bookmarkStart w:id="1073" w:name="_Toc410988466"/>
      <w:bookmarkStart w:id="1074" w:name="_Toc478456587"/>
      <w:bookmarkStart w:id="1075" w:name="_Toc503785524"/>
      <w:bookmarkStart w:id="1076" w:name="_Toc503786099"/>
      <w:bookmarkStart w:id="1077" w:name="_Toc503786588"/>
      <w:bookmarkStart w:id="1078" w:name="_Toc503787459"/>
      <w:bookmarkStart w:id="1079" w:name="_Toc535232911"/>
      <w:bookmarkStart w:id="1080" w:name="_Toc535233777"/>
      <w:r w:rsidRPr="002458A2">
        <w:rPr>
          <w:sz w:val="24"/>
          <w:szCs w:val="24"/>
          <w:lang w:val="sr-Latn-CS"/>
        </w:rPr>
        <w:lastRenderedPageBreak/>
        <w:t xml:space="preserve">10. </w:t>
      </w:r>
      <w:r w:rsidR="00BE010D">
        <w:rPr>
          <w:sz w:val="24"/>
          <w:szCs w:val="24"/>
        </w:rPr>
        <w:t>ЕКО</w:t>
      </w:r>
      <w:r w:rsidR="00B61EF7">
        <w:rPr>
          <w:sz w:val="24"/>
          <w:szCs w:val="24"/>
        </w:rPr>
        <w:t>Н</w:t>
      </w:r>
      <w:r w:rsidR="00BE010D">
        <w:rPr>
          <w:sz w:val="24"/>
          <w:szCs w:val="24"/>
        </w:rPr>
        <w:t>ОМСКО</w:t>
      </w:r>
      <w:r w:rsidRPr="002458A2">
        <w:rPr>
          <w:sz w:val="24"/>
          <w:szCs w:val="24"/>
          <w:lang w:val="sr-Latn-CS"/>
        </w:rPr>
        <w:t xml:space="preserve"> </w:t>
      </w:r>
      <w:r w:rsidR="00BE010D">
        <w:rPr>
          <w:sz w:val="24"/>
          <w:szCs w:val="24"/>
        </w:rPr>
        <w:t>ФИ</w:t>
      </w:r>
      <w:r w:rsidR="00B61EF7">
        <w:rPr>
          <w:sz w:val="24"/>
          <w:szCs w:val="24"/>
        </w:rPr>
        <w:t>Н</w:t>
      </w:r>
      <w:r w:rsidR="00CA736E">
        <w:rPr>
          <w:sz w:val="24"/>
          <w:szCs w:val="24"/>
        </w:rPr>
        <w:t>А</w:t>
      </w:r>
      <w:r w:rsidR="00B61EF7">
        <w:rPr>
          <w:sz w:val="24"/>
          <w:szCs w:val="24"/>
        </w:rPr>
        <w:t>Н</w:t>
      </w:r>
      <w:r w:rsidR="00BE010D">
        <w:rPr>
          <w:sz w:val="24"/>
          <w:szCs w:val="24"/>
        </w:rPr>
        <w:t>СИЈСК</w:t>
      </w:r>
      <w:r w:rsidR="00CA736E">
        <w:rPr>
          <w:sz w:val="24"/>
          <w:szCs w:val="24"/>
        </w:rPr>
        <w:t>А</w:t>
      </w:r>
      <w:r w:rsidRPr="002458A2">
        <w:rPr>
          <w:sz w:val="24"/>
          <w:szCs w:val="24"/>
          <w:lang w:val="sr-Latn-CS"/>
        </w:rPr>
        <w:t xml:space="preserve"> </w:t>
      </w:r>
      <w:r w:rsidR="00CA736E">
        <w:rPr>
          <w:sz w:val="24"/>
          <w:szCs w:val="24"/>
        </w:rPr>
        <w:t>А</w:t>
      </w:r>
      <w:r w:rsidR="00B61EF7">
        <w:rPr>
          <w:sz w:val="24"/>
          <w:szCs w:val="24"/>
        </w:rPr>
        <w:t>Н</w:t>
      </w:r>
      <w:r w:rsidR="00CA736E">
        <w:rPr>
          <w:sz w:val="24"/>
          <w:szCs w:val="24"/>
        </w:rPr>
        <w:t>А</w:t>
      </w:r>
      <w:r w:rsidR="00BE010D">
        <w:rPr>
          <w:sz w:val="24"/>
          <w:szCs w:val="24"/>
        </w:rPr>
        <w:t>ЛИЗ</w:t>
      </w:r>
      <w:r w:rsidR="00CA736E">
        <w:rPr>
          <w:sz w:val="24"/>
          <w:szCs w:val="24"/>
        </w:rPr>
        <w:t>А</w:t>
      </w:r>
      <w:bookmarkEnd w:id="1071"/>
      <w:bookmarkEnd w:id="1072"/>
      <w:bookmarkEnd w:id="1073"/>
      <w:bookmarkEnd w:id="1074"/>
      <w:bookmarkEnd w:id="1075"/>
      <w:bookmarkEnd w:id="1076"/>
      <w:bookmarkEnd w:id="1077"/>
      <w:bookmarkEnd w:id="1078"/>
      <w:bookmarkEnd w:id="1079"/>
      <w:bookmarkEnd w:id="1080"/>
      <w:r w:rsidRPr="002458A2">
        <w:rPr>
          <w:sz w:val="24"/>
          <w:szCs w:val="24"/>
          <w:lang w:val="sr-Latn-CS"/>
        </w:rPr>
        <w:tab/>
      </w:r>
      <w:r w:rsidRPr="002458A2">
        <w:rPr>
          <w:sz w:val="24"/>
          <w:szCs w:val="24"/>
          <w:lang w:val="sr-Latn-CS"/>
        </w:rPr>
        <w:tab/>
      </w:r>
    </w:p>
    <w:p w:rsidR="00732569" w:rsidRPr="0084167E" w:rsidRDefault="00732569" w:rsidP="00B5350C">
      <w:pPr>
        <w:rPr>
          <w:noProof/>
          <w:szCs w:val="24"/>
          <w:lang w:val="sr-Latn-CS"/>
        </w:rPr>
      </w:pPr>
      <w:r w:rsidRPr="0084167E">
        <w:rPr>
          <w:noProof/>
          <w:szCs w:val="24"/>
          <w:lang w:val="sr-Latn-CS"/>
        </w:rPr>
        <w:t xml:space="preserve">            </w:t>
      </w:r>
    </w:p>
    <w:p w:rsidR="00732569" w:rsidRPr="0084167E" w:rsidRDefault="00BE010D" w:rsidP="00B5350C">
      <w:pPr>
        <w:ind w:firstLine="567"/>
        <w:rPr>
          <w:szCs w:val="24"/>
          <w:lang w:val="sr-Latn-CS"/>
        </w:rPr>
      </w:pPr>
      <w:r>
        <w:rPr>
          <w:szCs w:val="24"/>
          <w:lang w:val="sr-Latn-CS"/>
        </w:rPr>
        <w:t>Е</w:t>
      </w:r>
      <w:r w:rsidR="00B61EF7">
        <w:rPr>
          <w:szCs w:val="24"/>
          <w:lang w:val="sr-Latn-CS"/>
        </w:rPr>
        <w:t>кономско</w:t>
      </w:r>
      <w:r w:rsidR="00732569" w:rsidRPr="0084167E">
        <w:rPr>
          <w:szCs w:val="24"/>
          <w:lang w:val="sr-Latn-CS"/>
        </w:rPr>
        <w:t xml:space="preserve"> </w:t>
      </w:r>
      <w:r w:rsidR="00B61EF7">
        <w:rPr>
          <w:szCs w:val="24"/>
          <w:lang w:val="sr-Latn-CS"/>
        </w:rPr>
        <w:t>фин</w:t>
      </w:r>
      <w:r>
        <w:rPr>
          <w:szCs w:val="24"/>
          <w:lang w:val="sr-Latn-CS"/>
        </w:rPr>
        <w:t>а</w:t>
      </w:r>
      <w:r w:rsidR="00B61EF7">
        <w:rPr>
          <w:szCs w:val="24"/>
          <w:lang w:val="sr-Latn-CS"/>
        </w:rPr>
        <w:t>сијск</w:t>
      </w:r>
      <w:r>
        <w:rPr>
          <w:szCs w:val="24"/>
          <w:lang w:val="sr-Latn-CS"/>
        </w:rPr>
        <w:t>а</w:t>
      </w:r>
      <w:r w:rsidR="00732569" w:rsidRPr="0084167E">
        <w:rPr>
          <w:szCs w:val="24"/>
          <w:lang w:val="sr-Latn-CS"/>
        </w:rPr>
        <w:t xml:space="preserve"> </w:t>
      </w:r>
      <w:r>
        <w:rPr>
          <w:szCs w:val="24"/>
          <w:lang w:val="sr-Latn-CS"/>
        </w:rPr>
        <w:t>а</w:t>
      </w:r>
      <w:r w:rsidR="00B61EF7">
        <w:rPr>
          <w:szCs w:val="24"/>
          <w:lang w:val="sr-Latn-CS"/>
        </w:rPr>
        <w:t>н</w:t>
      </w:r>
      <w:r>
        <w:rPr>
          <w:szCs w:val="24"/>
          <w:lang w:val="sr-Latn-CS"/>
        </w:rPr>
        <w:t>а</w:t>
      </w:r>
      <w:r w:rsidR="00B61EF7">
        <w:rPr>
          <w:szCs w:val="24"/>
          <w:lang w:val="sr-Latn-CS"/>
        </w:rPr>
        <w:t>лиз</w:t>
      </w:r>
      <w:r>
        <w:rPr>
          <w:szCs w:val="24"/>
          <w:lang w:val="sr-Latn-CS"/>
        </w:rPr>
        <w:t>а</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732569" w:rsidRPr="0084167E">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732569" w:rsidRPr="0084167E">
        <w:rPr>
          <w:szCs w:val="24"/>
          <w:lang w:val="sr-Latn-CS"/>
        </w:rPr>
        <w:t xml:space="preserve"> </w:t>
      </w:r>
      <w:r w:rsidR="00B61EF7">
        <w:rPr>
          <w:szCs w:val="24"/>
          <w:lang w:val="sr-Latn-CS"/>
        </w:rPr>
        <w:t>ускл</w:t>
      </w:r>
      <w:r>
        <w:rPr>
          <w:szCs w:val="24"/>
          <w:lang w:val="sr-Latn-CS"/>
        </w:rPr>
        <w:t>ађ</w:t>
      </w:r>
      <w:r w:rsidR="00B61EF7">
        <w:rPr>
          <w:szCs w:val="24"/>
          <w:lang w:val="sr-Latn-CS"/>
        </w:rPr>
        <w:t>уј</w:t>
      </w:r>
      <w:r>
        <w:rPr>
          <w:szCs w:val="24"/>
          <w:lang w:val="sr-Latn-CS"/>
        </w:rPr>
        <w:t>е</w:t>
      </w:r>
      <w:r w:rsidR="00732569" w:rsidRPr="0084167E">
        <w:rPr>
          <w:szCs w:val="24"/>
          <w:lang w:val="sr-Latn-CS"/>
        </w:rPr>
        <w:t xml:space="preserve"> </w:t>
      </w:r>
      <w:r w:rsidR="00B61EF7">
        <w:rPr>
          <w:szCs w:val="24"/>
          <w:lang w:val="sr-Latn-CS"/>
        </w:rPr>
        <w:t>о</w:t>
      </w:r>
      <w:r>
        <w:rPr>
          <w:szCs w:val="24"/>
          <w:lang w:val="sr-Latn-CS"/>
        </w:rPr>
        <w:t>б</w:t>
      </w:r>
      <w:r w:rsidR="00B61EF7">
        <w:rPr>
          <w:szCs w:val="24"/>
          <w:lang w:val="sr-Latn-CS"/>
        </w:rPr>
        <w:t>им</w:t>
      </w:r>
      <w:r w:rsidR="00732569" w:rsidRPr="0084167E">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Pr>
          <w:szCs w:val="24"/>
          <w:lang w:val="sr-Latn-CS"/>
        </w:rPr>
        <w:t>га</w:t>
      </w:r>
      <w:r w:rsidR="00B61EF7">
        <w:rPr>
          <w:szCs w:val="24"/>
          <w:lang w:val="sr-Latn-CS"/>
        </w:rPr>
        <w:t>ј</w:t>
      </w:r>
      <w:r>
        <w:rPr>
          <w:szCs w:val="24"/>
          <w:lang w:val="sr-Latn-CS"/>
        </w:rPr>
        <w:t>е</w:t>
      </w:r>
      <w:r w:rsidR="001019E7">
        <w:rPr>
          <w:szCs w:val="24"/>
          <w:lang w:val="sr-Latn-CS"/>
        </w:rPr>
        <w:t>њ</w:t>
      </w:r>
      <w:r w:rsidR="00B61EF7">
        <w:rPr>
          <w:szCs w:val="24"/>
          <w:lang w:val="sr-Latn-CS"/>
        </w:rPr>
        <w:t>у</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з</w:t>
      </w:r>
      <w:r>
        <w:rPr>
          <w:szCs w:val="24"/>
          <w:lang w:val="sr-Latn-CS"/>
        </w:rPr>
        <w:t>а</w:t>
      </w:r>
      <w:r w:rsidR="00B61EF7">
        <w:rPr>
          <w:szCs w:val="24"/>
          <w:lang w:val="sr-Latn-CS"/>
        </w:rPr>
        <w:t>штити</w:t>
      </w:r>
      <w:r w:rsidR="00732569" w:rsidRPr="0084167E">
        <w:rPr>
          <w:szCs w:val="24"/>
          <w:lang w:val="sr-Latn-CS"/>
        </w:rPr>
        <w:t xml:space="preserve"> </w:t>
      </w:r>
      <w:r w:rsidR="00B61EF7">
        <w:rPr>
          <w:szCs w:val="24"/>
          <w:lang w:val="sr-Latn-CS"/>
        </w:rPr>
        <w:t>шум</w:t>
      </w:r>
      <w:r>
        <w:rPr>
          <w:szCs w:val="24"/>
          <w:lang w:val="sr-Latn-CS"/>
        </w:rPr>
        <w:t>а</w:t>
      </w:r>
      <w:r w:rsidR="00732569" w:rsidRPr="0084167E">
        <w:rPr>
          <w:szCs w:val="24"/>
          <w:lang w:val="sr-Latn-CS"/>
        </w:rPr>
        <w:t xml:space="preserve">, </w:t>
      </w:r>
      <w:r>
        <w:rPr>
          <w:szCs w:val="24"/>
          <w:lang w:val="sr-Latn-CS"/>
        </w:rPr>
        <w:t>в</w:t>
      </w:r>
      <w:r w:rsidR="00B61EF7">
        <w:rPr>
          <w:szCs w:val="24"/>
          <w:lang w:val="sr-Latn-CS"/>
        </w:rPr>
        <w:t>и</w:t>
      </w:r>
      <w:r>
        <w:rPr>
          <w:szCs w:val="24"/>
          <w:lang w:val="sr-Latn-CS"/>
        </w:rPr>
        <w:t>д</w:t>
      </w:r>
      <w:r w:rsidR="00B61EF7">
        <w:rPr>
          <w:szCs w:val="24"/>
          <w:lang w:val="sr-Latn-CS"/>
        </w:rPr>
        <w:t>о</w:t>
      </w:r>
      <w:r>
        <w:rPr>
          <w:szCs w:val="24"/>
          <w:lang w:val="sr-Latn-CS"/>
        </w:rPr>
        <w:t>ве</w:t>
      </w:r>
      <w:r w:rsidR="00732569" w:rsidRPr="0084167E">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а</w:t>
      </w:r>
      <w:r w:rsidR="00732569" w:rsidRPr="0084167E">
        <w:rPr>
          <w:szCs w:val="24"/>
          <w:lang w:val="sr-Latn-CS"/>
        </w:rPr>
        <w:t xml:space="preserve"> </w:t>
      </w:r>
      <w:r w:rsidR="00B61EF7">
        <w:rPr>
          <w:szCs w:val="24"/>
          <w:lang w:val="sr-Latn-CS"/>
        </w:rPr>
        <w:t>шум</w:t>
      </w:r>
      <w:r>
        <w:rPr>
          <w:szCs w:val="24"/>
          <w:lang w:val="sr-Latn-CS"/>
        </w:rPr>
        <w:t>а</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ускл</w:t>
      </w:r>
      <w:r>
        <w:rPr>
          <w:szCs w:val="24"/>
          <w:lang w:val="sr-Latn-CS"/>
        </w:rPr>
        <w:t>ађ</w:t>
      </w:r>
      <w:r w:rsidR="00B61EF7">
        <w:rPr>
          <w:szCs w:val="24"/>
          <w:lang w:val="sr-Latn-CS"/>
        </w:rPr>
        <w:t>уј</w:t>
      </w:r>
      <w:r>
        <w:rPr>
          <w:szCs w:val="24"/>
          <w:lang w:val="sr-Latn-CS"/>
        </w:rPr>
        <w:t>е</w:t>
      </w:r>
      <w:r w:rsidR="00732569" w:rsidRPr="0084167E">
        <w:rPr>
          <w:szCs w:val="24"/>
          <w:lang w:val="sr-Latn-CS"/>
        </w:rPr>
        <w:t xml:space="preserve"> </w:t>
      </w:r>
      <w:r w:rsidR="00B61EF7">
        <w:rPr>
          <w:szCs w:val="24"/>
          <w:lang w:val="sr-Latn-CS"/>
        </w:rPr>
        <w:t>износ</w:t>
      </w:r>
      <w:r>
        <w:rPr>
          <w:szCs w:val="24"/>
          <w:lang w:val="sr-Latn-CS"/>
        </w:rPr>
        <w:t>е</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из</w:t>
      </w:r>
      <w:r>
        <w:rPr>
          <w:szCs w:val="24"/>
          <w:lang w:val="sr-Latn-CS"/>
        </w:rPr>
        <w:t>в</w:t>
      </w:r>
      <w:r w:rsidR="00B61EF7">
        <w:rPr>
          <w:szCs w:val="24"/>
          <w:lang w:val="sr-Latn-CS"/>
        </w:rPr>
        <w:t>ор</w:t>
      </w:r>
      <w:r>
        <w:rPr>
          <w:szCs w:val="24"/>
          <w:lang w:val="sr-Latn-CS"/>
        </w:rPr>
        <w:t>е</w:t>
      </w:r>
      <w:r w:rsidR="00732569" w:rsidRPr="0084167E">
        <w:rPr>
          <w:szCs w:val="24"/>
          <w:lang w:val="sr-Latn-CS"/>
        </w:rPr>
        <w:t xml:space="preserve"> </w:t>
      </w:r>
      <w:r w:rsidR="00B61EF7">
        <w:rPr>
          <w:szCs w:val="24"/>
          <w:lang w:val="sr-Latn-CS"/>
        </w:rPr>
        <w:t>ср</w:t>
      </w:r>
      <w:r>
        <w:rPr>
          <w:szCs w:val="24"/>
          <w:lang w:val="sr-Latn-CS"/>
        </w:rPr>
        <w:t>ед</w:t>
      </w:r>
      <w:r w:rsidR="00B61EF7">
        <w:rPr>
          <w:szCs w:val="24"/>
          <w:lang w:val="sr-Latn-CS"/>
        </w:rPr>
        <w:t>ст</w:t>
      </w:r>
      <w:r>
        <w:rPr>
          <w:szCs w:val="24"/>
          <w:lang w:val="sr-Latn-CS"/>
        </w:rPr>
        <w:t>ава</w:t>
      </w:r>
      <w:r w:rsidR="00732569" w:rsidRPr="0084167E">
        <w:rPr>
          <w:szCs w:val="24"/>
          <w:lang w:val="sr-Latn-CS"/>
        </w:rPr>
        <w:t xml:space="preserve"> </w:t>
      </w:r>
      <w:r w:rsidR="00B61EF7">
        <w:rPr>
          <w:szCs w:val="24"/>
          <w:lang w:val="sr-Latn-CS"/>
        </w:rPr>
        <w:t>з</w:t>
      </w:r>
      <w:r>
        <w:rPr>
          <w:szCs w:val="24"/>
          <w:lang w:val="sr-Latn-CS"/>
        </w:rPr>
        <w:t>а</w:t>
      </w:r>
      <w:r w:rsidR="00732569" w:rsidRPr="0084167E">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1019E7">
        <w:rPr>
          <w:szCs w:val="24"/>
          <w:lang w:val="sr-Latn-CS"/>
        </w:rPr>
        <w:t>њ</w:t>
      </w:r>
      <w:r>
        <w:rPr>
          <w:szCs w:val="24"/>
          <w:lang w:val="sr-Latn-CS"/>
        </w:rPr>
        <w:t>е</w:t>
      </w:r>
      <w:r w:rsidR="00732569" w:rsidRPr="0084167E">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84167E">
        <w:rPr>
          <w:szCs w:val="24"/>
          <w:lang w:val="sr-Latn-CS"/>
        </w:rPr>
        <w:t xml:space="preserve"> </w:t>
      </w:r>
      <w:r w:rsidR="00B61EF7">
        <w:rPr>
          <w:szCs w:val="24"/>
          <w:lang w:val="sr-Latn-CS"/>
        </w:rPr>
        <w:t>пр</w:t>
      </w:r>
      <w:r>
        <w:rPr>
          <w:szCs w:val="24"/>
          <w:lang w:val="sr-Latn-CS"/>
        </w:rPr>
        <w:t>едв</w:t>
      </w:r>
      <w:r w:rsidR="00B61EF7">
        <w:rPr>
          <w:szCs w:val="24"/>
          <w:lang w:val="sr-Latn-CS"/>
        </w:rPr>
        <w:t>и</w:t>
      </w:r>
      <w:r>
        <w:rPr>
          <w:szCs w:val="24"/>
          <w:lang w:val="sr-Latn-CS"/>
        </w:rPr>
        <w:t>ђе</w:t>
      </w:r>
      <w:r w:rsidR="00B61EF7">
        <w:rPr>
          <w:szCs w:val="24"/>
          <w:lang w:val="sr-Latn-CS"/>
        </w:rPr>
        <w:t>них</w:t>
      </w:r>
      <w:r w:rsidR="00732569" w:rsidRPr="0084167E">
        <w:rPr>
          <w:szCs w:val="24"/>
          <w:lang w:val="sr-Latn-CS"/>
        </w:rPr>
        <w:t xml:space="preserve"> </w:t>
      </w:r>
      <w:r w:rsidR="00B61EF7">
        <w:rPr>
          <w:szCs w:val="24"/>
          <w:lang w:val="sr-Latn-CS"/>
        </w:rPr>
        <w:t>осно</w:t>
      </w:r>
      <w:r>
        <w:rPr>
          <w:szCs w:val="24"/>
          <w:lang w:val="sr-Latn-CS"/>
        </w:rPr>
        <w:t>ва</w:t>
      </w:r>
      <w:r w:rsidR="00B61EF7">
        <w:rPr>
          <w:szCs w:val="24"/>
          <w:lang w:val="sr-Latn-CS"/>
        </w:rPr>
        <w:t>м</w:t>
      </w:r>
      <w:r>
        <w:rPr>
          <w:szCs w:val="24"/>
          <w:lang w:val="sr-Latn-CS"/>
        </w:rPr>
        <w:t>а</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732569" w:rsidRPr="0084167E">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732569" w:rsidRPr="0084167E">
        <w:rPr>
          <w:szCs w:val="24"/>
          <w:lang w:val="sr-Latn-CS"/>
        </w:rPr>
        <w:t>.</w:t>
      </w:r>
    </w:p>
    <w:p w:rsidR="00732569" w:rsidRPr="0084167E" w:rsidRDefault="00BE010D" w:rsidP="00B5350C">
      <w:pPr>
        <w:ind w:firstLine="567"/>
        <w:rPr>
          <w:szCs w:val="24"/>
          <w:lang w:val="sr-Latn-CS"/>
        </w:rPr>
      </w:pPr>
      <w:r>
        <w:rPr>
          <w:szCs w:val="24"/>
          <w:lang w:val="sr-Latn-CS"/>
        </w:rPr>
        <w:t>У</w:t>
      </w:r>
      <w:r w:rsidR="00B61EF7">
        <w:rPr>
          <w:szCs w:val="24"/>
          <w:lang w:val="sr-Latn-CS"/>
        </w:rPr>
        <w:t>купн</w:t>
      </w:r>
      <w:r>
        <w:rPr>
          <w:szCs w:val="24"/>
          <w:lang w:val="sr-Latn-CS"/>
        </w:rPr>
        <w:t>а</w:t>
      </w:r>
      <w:r w:rsidR="00732569" w:rsidRPr="0084167E">
        <w:rPr>
          <w:szCs w:val="24"/>
          <w:lang w:val="sr-Latn-CS"/>
        </w:rPr>
        <w:t xml:space="preserve"> </w:t>
      </w:r>
      <w:r w:rsidR="00B61EF7">
        <w:rPr>
          <w:szCs w:val="24"/>
          <w:lang w:val="sr-Latn-CS"/>
        </w:rPr>
        <w:t>про</w:t>
      </w:r>
      <w:r>
        <w:rPr>
          <w:szCs w:val="24"/>
          <w:lang w:val="sr-Latn-CS"/>
        </w:rPr>
        <w:t>да</w:t>
      </w:r>
      <w:r w:rsidR="00B61EF7">
        <w:rPr>
          <w:szCs w:val="24"/>
          <w:lang w:val="sr-Latn-CS"/>
        </w:rPr>
        <w:t>јн</w:t>
      </w:r>
      <w:r>
        <w:rPr>
          <w:szCs w:val="24"/>
          <w:lang w:val="sr-Latn-CS"/>
        </w:rPr>
        <w:t>а</w:t>
      </w:r>
      <w:r w:rsidR="00732569" w:rsidRPr="0084167E">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w:t>
      </w:r>
      <w:r w:rsidR="00732569" w:rsidRPr="0084167E">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них</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Pr>
          <w:szCs w:val="24"/>
          <w:lang w:val="sr-Latn-CS"/>
        </w:rPr>
        <w:t>д</w:t>
      </w:r>
      <w:r w:rsidR="00B61EF7">
        <w:rPr>
          <w:szCs w:val="24"/>
          <w:lang w:val="sr-Latn-CS"/>
        </w:rPr>
        <w:t>ру</w:t>
      </w:r>
      <w:r>
        <w:rPr>
          <w:szCs w:val="24"/>
          <w:lang w:val="sr-Latn-CS"/>
        </w:rPr>
        <w:t>г</w:t>
      </w:r>
      <w:r w:rsidR="00B61EF7">
        <w:rPr>
          <w:szCs w:val="24"/>
          <w:lang w:val="sr-Latn-CS"/>
        </w:rPr>
        <w:t>их</w:t>
      </w:r>
      <w:r w:rsidR="00732569" w:rsidRPr="0084167E">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да</w:t>
      </w:r>
      <w:r w:rsidR="00732569" w:rsidRPr="0084167E">
        <w:rPr>
          <w:szCs w:val="24"/>
          <w:lang w:val="sr-Latn-CS"/>
        </w:rPr>
        <w:t xml:space="preserve">, </w:t>
      </w:r>
      <w:r w:rsidR="00B61EF7">
        <w:rPr>
          <w:szCs w:val="24"/>
          <w:lang w:val="sr-Latn-CS"/>
        </w:rPr>
        <w:t>ут</w:t>
      </w:r>
      <w:r>
        <w:rPr>
          <w:szCs w:val="24"/>
          <w:lang w:val="sr-Latn-CS"/>
        </w:rPr>
        <w:t>в</w:t>
      </w:r>
      <w:r w:rsidR="00B61EF7">
        <w:rPr>
          <w:szCs w:val="24"/>
          <w:lang w:val="sr-Latn-CS"/>
        </w:rPr>
        <w:t>р</w:t>
      </w:r>
      <w:r>
        <w:rPr>
          <w:szCs w:val="24"/>
          <w:lang w:val="sr-Latn-CS"/>
        </w:rPr>
        <w:t>ђе</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732569" w:rsidRPr="0084167E">
        <w:rPr>
          <w:szCs w:val="24"/>
          <w:lang w:val="sr-Latn-CS"/>
        </w:rPr>
        <w:t xml:space="preserve"> </w:t>
      </w:r>
      <w:r>
        <w:rPr>
          <w:szCs w:val="24"/>
          <w:lang w:val="sr-Latn-CS"/>
        </w:rPr>
        <w:t>ва</w:t>
      </w:r>
      <w:r w:rsidR="00B61EF7">
        <w:rPr>
          <w:szCs w:val="24"/>
          <w:lang w:val="sr-Latn-CS"/>
        </w:rPr>
        <w:t>ж</w:t>
      </w:r>
      <w:r>
        <w:rPr>
          <w:szCs w:val="24"/>
          <w:lang w:val="sr-Latn-CS"/>
        </w:rPr>
        <w:t>е</w:t>
      </w:r>
      <w:r w:rsidR="00B61EF7">
        <w:rPr>
          <w:szCs w:val="24"/>
          <w:lang w:val="sr-Latn-CS"/>
        </w:rPr>
        <w:t>ћ</w:t>
      </w:r>
      <w:r>
        <w:rPr>
          <w:szCs w:val="24"/>
          <w:lang w:val="sr-Latn-CS"/>
        </w:rPr>
        <w:t>ег</w:t>
      </w:r>
      <w:r w:rsidR="00732569" w:rsidRPr="0084167E">
        <w:rPr>
          <w:szCs w:val="24"/>
          <w:lang w:val="sr-Latn-CS"/>
        </w:rPr>
        <w:t xml:space="preserve"> </w:t>
      </w:r>
      <w:r w:rsidR="00B61EF7">
        <w:rPr>
          <w:szCs w:val="24"/>
          <w:lang w:val="sr-Latn-CS"/>
        </w:rPr>
        <w:t>ц</w:t>
      </w:r>
      <w:r>
        <w:rPr>
          <w:szCs w:val="24"/>
          <w:lang w:val="sr-Latn-CS"/>
        </w:rPr>
        <w:t>е</w:t>
      </w:r>
      <w:r w:rsidR="00B61EF7">
        <w:rPr>
          <w:szCs w:val="24"/>
          <w:lang w:val="sr-Latn-CS"/>
        </w:rPr>
        <w:t>но</w:t>
      </w:r>
      <w:r>
        <w:rPr>
          <w:szCs w:val="24"/>
          <w:lang w:val="sr-Latn-CS"/>
        </w:rPr>
        <w:t>в</w:t>
      </w:r>
      <w:r w:rsidR="00B61EF7">
        <w:rPr>
          <w:szCs w:val="24"/>
          <w:lang w:val="sr-Latn-CS"/>
        </w:rPr>
        <w:t>ник</w:t>
      </w:r>
      <w:r>
        <w:rPr>
          <w:szCs w:val="24"/>
          <w:lang w:val="sr-Latn-CS"/>
        </w:rPr>
        <w:t>а</w:t>
      </w:r>
      <w:r w:rsidR="00732569" w:rsidRPr="0084167E">
        <w:rPr>
          <w:szCs w:val="24"/>
          <w:lang w:val="sr-Latn-CS"/>
        </w:rPr>
        <w:t xml:space="preserve">, </w:t>
      </w:r>
      <w:r>
        <w:rPr>
          <w:szCs w:val="24"/>
          <w:lang w:val="sr-Latn-CS"/>
        </w:rPr>
        <w:t>а</w:t>
      </w:r>
      <w:r w:rsidR="00732569" w:rsidRPr="0084167E">
        <w:rPr>
          <w:szCs w:val="24"/>
          <w:lang w:val="sr-Latn-CS"/>
        </w:rPr>
        <w:t xml:space="preserve"> </w:t>
      </w:r>
      <w:r w:rsidR="00B61EF7">
        <w:rPr>
          <w:szCs w:val="24"/>
          <w:lang w:val="sr-Latn-CS"/>
        </w:rPr>
        <w:t>трошко</w:t>
      </w:r>
      <w:r>
        <w:rPr>
          <w:szCs w:val="24"/>
          <w:lang w:val="sr-Latn-CS"/>
        </w:rPr>
        <w:t>в</w:t>
      </w:r>
      <w:r w:rsidR="00B61EF7">
        <w:rPr>
          <w:szCs w:val="24"/>
          <w:lang w:val="sr-Latn-CS"/>
        </w:rPr>
        <w:t>и</w:t>
      </w:r>
      <w:r w:rsidR="00732569" w:rsidRPr="0084167E">
        <w:rPr>
          <w:szCs w:val="24"/>
          <w:lang w:val="sr-Latn-CS"/>
        </w:rPr>
        <w:t xml:space="preserve"> </w:t>
      </w:r>
      <w:r w:rsidR="00B61EF7">
        <w:rPr>
          <w:szCs w:val="24"/>
          <w:lang w:val="sr-Latn-CS"/>
        </w:rPr>
        <w:t>шумско</w:t>
      </w:r>
      <w:r w:rsidR="00732569" w:rsidRPr="0084167E">
        <w:rPr>
          <w:szCs w:val="24"/>
          <w:lang w:val="sr-Latn-CS"/>
        </w:rPr>
        <w:t>-</w:t>
      </w:r>
      <w:r w:rsidR="00B61EF7">
        <w:rPr>
          <w:szCs w:val="24"/>
          <w:lang w:val="sr-Latn-CS"/>
        </w:rPr>
        <w:t>уз</w:t>
      </w:r>
      <w:r>
        <w:rPr>
          <w:szCs w:val="24"/>
          <w:lang w:val="sr-Latn-CS"/>
        </w:rPr>
        <w:t>г</w:t>
      </w:r>
      <w:r w:rsidR="00B61EF7">
        <w:rPr>
          <w:szCs w:val="24"/>
          <w:lang w:val="sr-Latn-CS"/>
        </w:rPr>
        <w:t>ојних</w:t>
      </w:r>
      <w:r w:rsidR="00732569" w:rsidRPr="0084167E">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84167E">
        <w:rPr>
          <w:szCs w:val="24"/>
          <w:lang w:val="sr-Latn-CS"/>
        </w:rPr>
        <w:t xml:space="preserve"> </w:t>
      </w:r>
      <w:r w:rsidR="00B61EF7">
        <w:rPr>
          <w:szCs w:val="24"/>
          <w:lang w:val="sr-Latn-CS"/>
        </w:rPr>
        <w:t>ут</w:t>
      </w:r>
      <w:r>
        <w:rPr>
          <w:szCs w:val="24"/>
          <w:lang w:val="sr-Latn-CS"/>
        </w:rPr>
        <w:t>в</w:t>
      </w:r>
      <w:r w:rsidR="00B61EF7">
        <w:rPr>
          <w:szCs w:val="24"/>
          <w:lang w:val="sr-Latn-CS"/>
        </w:rPr>
        <w:t>р</w:t>
      </w:r>
      <w:r>
        <w:rPr>
          <w:szCs w:val="24"/>
          <w:lang w:val="sr-Latn-CS"/>
        </w:rPr>
        <w:t>ђе</w:t>
      </w:r>
      <w:r w:rsidR="00B61EF7">
        <w:rPr>
          <w:szCs w:val="24"/>
          <w:lang w:val="sr-Latn-CS"/>
        </w:rPr>
        <w:t>ни</w:t>
      </w:r>
      <w:r w:rsidR="00732569" w:rsidRPr="0084167E">
        <w:rPr>
          <w:szCs w:val="24"/>
          <w:lang w:val="sr-Latn-CS"/>
        </w:rPr>
        <w:t xml:space="preserve"> </w:t>
      </w:r>
      <w:r w:rsidR="00B61EF7">
        <w:rPr>
          <w:szCs w:val="24"/>
          <w:lang w:val="sr-Latn-CS"/>
        </w:rPr>
        <w:t>су</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732569" w:rsidRPr="0084167E">
        <w:rPr>
          <w:szCs w:val="24"/>
          <w:lang w:val="sr-Latn-CS"/>
        </w:rPr>
        <w:t xml:space="preserve"> </w:t>
      </w:r>
      <w:r w:rsidR="00B61EF7">
        <w:rPr>
          <w:szCs w:val="24"/>
          <w:lang w:val="sr-Latn-CS"/>
        </w:rPr>
        <w:t>к</w:t>
      </w:r>
      <w:r>
        <w:rPr>
          <w:szCs w:val="24"/>
          <w:lang w:val="sr-Latn-CS"/>
        </w:rPr>
        <w:t>а</w:t>
      </w:r>
      <w:r w:rsidR="00B61EF7">
        <w:rPr>
          <w:szCs w:val="24"/>
          <w:lang w:val="sr-Latn-CS"/>
        </w:rPr>
        <w:t>лкул</w:t>
      </w:r>
      <w:r>
        <w:rPr>
          <w:szCs w:val="24"/>
          <w:lang w:val="sr-Latn-CS"/>
        </w:rPr>
        <w:t>а</w:t>
      </w:r>
      <w:r w:rsidR="00B61EF7">
        <w:rPr>
          <w:szCs w:val="24"/>
          <w:lang w:val="sr-Latn-CS"/>
        </w:rPr>
        <w:t>циј</w:t>
      </w:r>
      <w:r>
        <w:rPr>
          <w:szCs w:val="24"/>
          <w:lang w:val="sr-Latn-CS"/>
        </w:rPr>
        <w:t>а</w:t>
      </w:r>
      <w:r w:rsidR="00732569" w:rsidRPr="0084167E">
        <w:rPr>
          <w:szCs w:val="24"/>
          <w:lang w:val="sr-Latn-CS"/>
        </w:rPr>
        <w:t xml:space="preserve"> </w:t>
      </w:r>
      <w:r w:rsidR="00B61EF7">
        <w:rPr>
          <w:szCs w:val="24"/>
          <w:lang w:val="sr-Latn-CS"/>
        </w:rPr>
        <w:t>ур</w:t>
      </w:r>
      <w:r>
        <w:rPr>
          <w:szCs w:val="24"/>
          <w:lang w:val="sr-Latn-CS"/>
        </w:rPr>
        <w:t>ађе</w:t>
      </w:r>
      <w:r w:rsidR="00B61EF7">
        <w:rPr>
          <w:szCs w:val="24"/>
          <w:lang w:val="sr-Latn-CS"/>
        </w:rPr>
        <w:t>них</w:t>
      </w:r>
      <w:r w:rsidR="00732569" w:rsidRPr="0084167E">
        <w:rPr>
          <w:szCs w:val="24"/>
          <w:lang w:val="sr-Latn-CS"/>
        </w:rPr>
        <w:t xml:space="preserve"> </w:t>
      </w:r>
      <w:r w:rsidR="00B61EF7">
        <w:rPr>
          <w:szCs w:val="24"/>
          <w:lang w:val="sr-Latn-CS"/>
        </w:rPr>
        <w:t>у</w:t>
      </w:r>
      <w:r w:rsidR="00732569" w:rsidRPr="0084167E">
        <w:rPr>
          <w:szCs w:val="24"/>
          <w:lang w:val="sr-Latn-CS"/>
        </w:rPr>
        <w:t xml:space="preserve">  </w:t>
      </w:r>
      <w:r>
        <w:rPr>
          <w:szCs w:val="24"/>
          <w:lang w:val="sr-Latn-CS"/>
        </w:rPr>
        <w:t>Ш</w:t>
      </w:r>
      <w:r w:rsidR="00B61EF7">
        <w:rPr>
          <w:szCs w:val="24"/>
          <w:lang w:val="sr-Latn-CS"/>
        </w:rPr>
        <w:t>умском</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инст</w:t>
      </w:r>
      <w:r>
        <w:rPr>
          <w:szCs w:val="24"/>
          <w:lang w:val="sr-Latn-CS"/>
        </w:rPr>
        <w:t>в</w:t>
      </w:r>
      <w:r w:rsidR="00B61EF7">
        <w:rPr>
          <w:szCs w:val="24"/>
          <w:lang w:val="sr-Latn-CS"/>
        </w:rPr>
        <w:t>у</w:t>
      </w:r>
      <w:r w:rsidR="00732569" w:rsidRPr="0084167E">
        <w:rPr>
          <w:szCs w:val="24"/>
          <w:lang w:val="sr-Latn-CS"/>
        </w:rPr>
        <w:t xml:space="preserve"> “</w:t>
      </w:r>
      <w:r>
        <w:rPr>
          <w:szCs w:val="24"/>
          <w:lang w:val="sr-Latn-CS"/>
        </w:rPr>
        <w:t>С</w:t>
      </w:r>
      <w:r w:rsidR="00B61EF7">
        <w:rPr>
          <w:szCs w:val="24"/>
          <w:lang w:val="sr-Latn-CS"/>
        </w:rPr>
        <w:t>ом</w:t>
      </w:r>
      <w:r>
        <w:rPr>
          <w:szCs w:val="24"/>
          <w:lang w:val="sr-Latn-CS"/>
        </w:rPr>
        <w:t>б</w:t>
      </w:r>
      <w:r w:rsidR="00B61EF7">
        <w:rPr>
          <w:szCs w:val="24"/>
          <w:lang w:val="sr-Latn-CS"/>
        </w:rPr>
        <w:t>ор</w:t>
      </w:r>
      <w:r w:rsidR="00732569" w:rsidRPr="0084167E">
        <w:rPr>
          <w:szCs w:val="24"/>
          <w:lang w:val="sr-Latn-CS"/>
        </w:rPr>
        <w:t>”.</w:t>
      </w:r>
    </w:p>
    <w:p w:rsidR="00732569" w:rsidRPr="0084167E" w:rsidRDefault="00732569" w:rsidP="00B5350C">
      <w:pPr>
        <w:pStyle w:val="Heading2"/>
        <w:rPr>
          <w:szCs w:val="24"/>
          <w:lang w:val="sr-Latn-CS"/>
        </w:rPr>
      </w:pPr>
      <w:bookmarkStart w:id="1081" w:name="_Toc329146838"/>
      <w:bookmarkStart w:id="1082" w:name="_Toc329328556"/>
      <w:bookmarkStart w:id="1083" w:name="_Toc410988467"/>
      <w:bookmarkStart w:id="1084" w:name="_Toc478456588"/>
      <w:bookmarkStart w:id="1085" w:name="_Toc503785525"/>
      <w:bookmarkStart w:id="1086" w:name="_Toc503786100"/>
      <w:bookmarkStart w:id="1087" w:name="_Toc503786589"/>
      <w:bookmarkStart w:id="1088" w:name="_Toc503787460"/>
      <w:bookmarkStart w:id="1089" w:name="_Toc535232912"/>
      <w:bookmarkStart w:id="1090" w:name="_Toc535233778"/>
      <w:r w:rsidRPr="0084167E">
        <w:rPr>
          <w:szCs w:val="24"/>
          <w:lang w:val="sr-Latn-CS"/>
        </w:rPr>
        <w:t xml:space="preserve">10.1. </w:t>
      </w:r>
      <w:r w:rsidR="00BE010D">
        <w:rPr>
          <w:szCs w:val="24"/>
        </w:rPr>
        <w:t>В</w:t>
      </w:r>
      <w:r w:rsidR="00B61EF7">
        <w:rPr>
          <w:szCs w:val="24"/>
        </w:rPr>
        <w:t>р</w:t>
      </w:r>
      <w:r w:rsidR="00BE010D">
        <w:rPr>
          <w:szCs w:val="24"/>
        </w:rPr>
        <w:t>ед</w:t>
      </w:r>
      <w:r w:rsidR="00B61EF7">
        <w:rPr>
          <w:szCs w:val="24"/>
        </w:rPr>
        <w:t>ност</w:t>
      </w:r>
      <w:r w:rsidRPr="0084167E">
        <w:rPr>
          <w:szCs w:val="24"/>
          <w:lang w:val="sr-Latn-CS"/>
        </w:rPr>
        <w:t xml:space="preserve"> </w:t>
      </w:r>
      <w:r w:rsidR="00B61EF7">
        <w:rPr>
          <w:szCs w:val="24"/>
          <w:lang w:val="sr-Latn-CS"/>
        </w:rPr>
        <w:t>ш</w:t>
      </w:r>
      <w:r w:rsidR="00B61EF7">
        <w:rPr>
          <w:szCs w:val="24"/>
        </w:rPr>
        <w:t>ум</w:t>
      </w:r>
      <w:r w:rsidR="00BE010D">
        <w:rPr>
          <w:szCs w:val="24"/>
        </w:rPr>
        <w:t>а</w:t>
      </w:r>
      <w:r w:rsidRPr="0084167E">
        <w:rPr>
          <w:szCs w:val="24"/>
          <w:lang w:val="sr-Latn-CS"/>
        </w:rPr>
        <w:t xml:space="preserve"> </w:t>
      </w:r>
      <w:r w:rsidR="00B61EF7">
        <w:rPr>
          <w:szCs w:val="24"/>
        </w:rPr>
        <w:t>и</w:t>
      </w:r>
      <w:r w:rsidRPr="0084167E">
        <w:rPr>
          <w:szCs w:val="24"/>
          <w:lang w:val="sr-Latn-CS"/>
        </w:rPr>
        <w:t xml:space="preserve"> </w:t>
      </w:r>
      <w:r w:rsidR="00B61EF7">
        <w:rPr>
          <w:szCs w:val="24"/>
          <w:lang w:val="sr-Latn-CS"/>
        </w:rPr>
        <w:t>ш</w:t>
      </w:r>
      <w:r w:rsidR="00B61EF7">
        <w:rPr>
          <w:szCs w:val="24"/>
        </w:rPr>
        <w:t>умско</w:t>
      </w:r>
      <w:r w:rsidR="00BE010D">
        <w:rPr>
          <w:szCs w:val="24"/>
        </w:rPr>
        <w:t>г</w:t>
      </w:r>
      <w:r w:rsidRPr="0084167E">
        <w:rPr>
          <w:szCs w:val="24"/>
          <w:lang w:val="sr-Latn-CS"/>
        </w:rPr>
        <w:t xml:space="preserve"> </w:t>
      </w:r>
      <w:r w:rsidR="00B61EF7">
        <w:rPr>
          <w:szCs w:val="24"/>
        </w:rPr>
        <w:t>з</w:t>
      </w:r>
      <w:r w:rsidR="00BE010D">
        <w:rPr>
          <w:szCs w:val="24"/>
        </w:rPr>
        <w:t>е</w:t>
      </w:r>
      <w:r w:rsidR="00B61EF7">
        <w:rPr>
          <w:szCs w:val="24"/>
        </w:rPr>
        <w:t>м</w:t>
      </w:r>
      <w:r w:rsidR="001019E7">
        <w:rPr>
          <w:szCs w:val="24"/>
        </w:rPr>
        <w:t>љ</w:t>
      </w:r>
      <w:r w:rsidR="00B61EF7">
        <w:rPr>
          <w:szCs w:val="24"/>
        </w:rPr>
        <w:t>и</w:t>
      </w:r>
      <w:r w:rsidR="00B61EF7">
        <w:rPr>
          <w:szCs w:val="24"/>
          <w:lang w:val="sr-Latn-CS"/>
        </w:rPr>
        <w:t>ш</w:t>
      </w:r>
      <w:r w:rsidR="00B61EF7">
        <w:rPr>
          <w:szCs w:val="24"/>
        </w:rPr>
        <w:t>т</w:t>
      </w:r>
      <w:r w:rsidR="00BE010D">
        <w:rPr>
          <w:szCs w:val="24"/>
        </w:rPr>
        <w:t>а</w:t>
      </w:r>
      <w:bookmarkEnd w:id="1081"/>
      <w:bookmarkEnd w:id="1082"/>
      <w:bookmarkEnd w:id="1083"/>
      <w:bookmarkEnd w:id="1084"/>
      <w:bookmarkEnd w:id="1085"/>
      <w:bookmarkEnd w:id="1086"/>
      <w:bookmarkEnd w:id="1087"/>
      <w:bookmarkEnd w:id="1088"/>
      <w:bookmarkEnd w:id="1089"/>
      <w:bookmarkEnd w:id="1090"/>
    </w:p>
    <w:p w:rsidR="00732569" w:rsidRPr="0084167E" w:rsidRDefault="00BE010D" w:rsidP="00B5350C">
      <w:pPr>
        <w:ind w:firstLine="567"/>
        <w:rPr>
          <w:szCs w:val="24"/>
          <w:lang w:val="sr-Latn-CS"/>
        </w:rPr>
      </w:pPr>
      <w:r>
        <w:rPr>
          <w:szCs w:val="24"/>
          <w:lang w:val="sr-Latn-CS"/>
        </w:rPr>
        <w:t>В</w:t>
      </w:r>
      <w:r w:rsidR="00B61EF7">
        <w:rPr>
          <w:szCs w:val="24"/>
          <w:lang w:val="sr-Latn-CS"/>
        </w:rPr>
        <w:t>р</w:t>
      </w:r>
      <w:r>
        <w:rPr>
          <w:szCs w:val="24"/>
          <w:lang w:val="sr-Latn-CS"/>
        </w:rPr>
        <w:t>ед</w:t>
      </w:r>
      <w:r w:rsidR="00B61EF7">
        <w:rPr>
          <w:szCs w:val="24"/>
          <w:lang w:val="sr-Latn-CS"/>
        </w:rPr>
        <w:t>ност</w:t>
      </w:r>
      <w:r w:rsidR="00732569" w:rsidRPr="0084167E">
        <w:rPr>
          <w:szCs w:val="24"/>
          <w:lang w:val="sr-Latn-CS"/>
        </w:rPr>
        <w:t xml:space="preserve"> </w:t>
      </w:r>
      <w:r w:rsidR="00B61EF7">
        <w:rPr>
          <w:szCs w:val="24"/>
          <w:lang w:val="sr-Latn-CS"/>
        </w:rPr>
        <w:t>шум</w:t>
      </w:r>
      <w:r>
        <w:rPr>
          <w:szCs w:val="24"/>
          <w:lang w:val="sr-Latn-CS"/>
        </w:rPr>
        <w:t>а</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шумско</w:t>
      </w:r>
      <w:r>
        <w:rPr>
          <w:szCs w:val="24"/>
          <w:lang w:val="sr-Latn-CS"/>
        </w:rPr>
        <w:t>г</w:t>
      </w:r>
      <w:r w:rsidR="00732569" w:rsidRPr="0084167E">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а</w:t>
      </w:r>
      <w:r w:rsidR="00732569" w:rsidRPr="0084167E">
        <w:rPr>
          <w:szCs w:val="24"/>
          <w:lang w:val="sr-Latn-CS"/>
        </w:rPr>
        <w:t xml:space="preserve"> </w:t>
      </w:r>
      <w:r w:rsidR="00B61EF7">
        <w:rPr>
          <w:szCs w:val="24"/>
          <w:lang w:val="sr-Latn-CS"/>
        </w:rPr>
        <w:t>з</w:t>
      </w:r>
      <w:r>
        <w:rPr>
          <w:szCs w:val="24"/>
          <w:lang w:val="sr-Latn-CS"/>
        </w:rPr>
        <w:t>а</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инску</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иницу</w:t>
      </w:r>
      <w:r w:rsidR="00732569" w:rsidRPr="0084167E">
        <w:rPr>
          <w:szCs w:val="24"/>
          <w:lang w:val="sr-Latn-CS"/>
        </w:rPr>
        <w:t xml:space="preserve"> „</w:t>
      </w:r>
      <w:r>
        <w:rPr>
          <w:szCs w:val="24"/>
          <w:lang w:val="sr-Latn-CS"/>
        </w:rPr>
        <w:t>С</w:t>
      </w:r>
      <w:r w:rsidR="00B61EF7">
        <w:rPr>
          <w:szCs w:val="24"/>
          <w:lang w:val="sr-Latn-CS"/>
        </w:rPr>
        <w:t>у</w:t>
      </w:r>
      <w:r>
        <w:rPr>
          <w:szCs w:val="24"/>
          <w:lang w:val="sr-Latn-CS"/>
        </w:rPr>
        <w:t>б</w:t>
      </w:r>
      <w:r w:rsidR="00B61EF7">
        <w:rPr>
          <w:szCs w:val="24"/>
          <w:lang w:val="sr-Latn-CS"/>
        </w:rPr>
        <w:t>отичк</w:t>
      </w:r>
      <w:r>
        <w:rPr>
          <w:szCs w:val="24"/>
          <w:lang w:val="sr-Latn-CS"/>
        </w:rPr>
        <w:t>е</w:t>
      </w:r>
      <w:r w:rsidR="000B27C4">
        <w:rPr>
          <w:szCs w:val="24"/>
          <w:lang w:val="sr-Latn-CS"/>
        </w:rPr>
        <w:t xml:space="preserve"> </w:t>
      </w:r>
      <w:r w:rsidR="00B61EF7">
        <w:rPr>
          <w:szCs w:val="24"/>
          <w:lang w:val="sr-Latn-CS"/>
        </w:rPr>
        <w:t>шум</w:t>
      </w:r>
      <w:r>
        <w:rPr>
          <w:szCs w:val="24"/>
          <w:lang w:val="sr-Latn-CS"/>
        </w:rPr>
        <w:t>е</w:t>
      </w:r>
      <w:r w:rsidR="00732569" w:rsidRPr="0084167E">
        <w:rPr>
          <w:szCs w:val="24"/>
          <w:lang w:val="sr-Latn-CS"/>
        </w:rPr>
        <w:t xml:space="preserve"> “, </w:t>
      </w:r>
      <w:r>
        <w:rPr>
          <w:szCs w:val="24"/>
          <w:lang w:val="sr-Latn-CS"/>
        </w:rPr>
        <w:t>в</w:t>
      </w:r>
      <w:r w:rsidR="00B61EF7">
        <w:rPr>
          <w:szCs w:val="24"/>
          <w:lang w:val="sr-Latn-CS"/>
        </w:rPr>
        <w:t>рш</w:t>
      </w:r>
      <w:r>
        <w:rPr>
          <w:szCs w:val="24"/>
          <w:lang w:val="sr-Latn-CS"/>
        </w:rPr>
        <w:t>е</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732569" w:rsidRPr="0084167E">
        <w:rPr>
          <w:szCs w:val="24"/>
          <w:lang w:val="sr-Latn-CS"/>
        </w:rPr>
        <w:t xml:space="preserve"> </w:t>
      </w:r>
      <w:r w:rsidR="00B61EF7">
        <w:rPr>
          <w:szCs w:val="24"/>
          <w:lang w:val="sr-Latn-CS"/>
        </w:rPr>
        <w:t>по</w:t>
      </w:r>
      <w:r>
        <w:rPr>
          <w:szCs w:val="24"/>
          <w:lang w:val="sr-Latn-CS"/>
        </w:rPr>
        <w:t>да</w:t>
      </w:r>
      <w:r w:rsidR="00B61EF7">
        <w:rPr>
          <w:szCs w:val="24"/>
          <w:lang w:val="sr-Latn-CS"/>
        </w:rPr>
        <w:t>т</w:t>
      </w:r>
      <w:r>
        <w:rPr>
          <w:szCs w:val="24"/>
          <w:lang w:val="sr-Latn-CS"/>
        </w:rPr>
        <w:t>а</w:t>
      </w:r>
      <w:r w:rsidR="00B61EF7">
        <w:rPr>
          <w:szCs w:val="24"/>
          <w:lang w:val="sr-Latn-CS"/>
        </w:rPr>
        <w:t>к</w:t>
      </w:r>
      <w:r>
        <w:rPr>
          <w:szCs w:val="24"/>
          <w:lang w:val="sr-Latn-CS"/>
        </w:rPr>
        <w:t>а</w:t>
      </w:r>
      <w:r w:rsidR="00732569" w:rsidRPr="0084167E">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е</w:t>
      </w:r>
      <w:r w:rsidR="00732569" w:rsidRPr="0084167E">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w:t>
      </w:r>
      <w:r>
        <w:rPr>
          <w:szCs w:val="24"/>
          <w:lang w:val="sr-Latn-CS"/>
        </w:rPr>
        <w:t>е</w:t>
      </w:r>
      <w:r w:rsidR="00732569" w:rsidRPr="0084167E">
        <w:rPr>
          <w:szCs w:val="24"/>
          <w:lang w:val="sr-Latn-CS"/>
        </w:rPr>
        <w:t xml:space="preserve"> </w:t>
      </w:r>
      <w:r w:rsidR="00B61EF7">
        <w:rPr>
          <w:szCs w:val="24"/>
          <w:lang w:val="sr-Latn-CS"/>
        </w:rPr>
        <w:t>м</w:t>
      </w:r>
      <w:r>
        <w:rPr>
          <w:szCs w:val="24"/>
          <w:lang w:val="sr-Latn-CS"/>
        </w:rPr>
        <w:t>а</w:t>
      </w:r>
      <w:r w:rsidR="00B61EF7">
        <w:rPr>
          <w:szCs w:val="24"/>
          <w:lang w:val="sr-Latn-CS"/>
        </w:rPr>
        <w:t>с</w:t>
      </w:r>
      <w:r>
        <w:rPr>
          <w:szCs w:val="24"/>
          <w:lang w:val="sr-Latn-CS"/>
        </w:rPr>
        <w:t>е</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732569" w:rsidRPr="0084167E">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ности</w:t>
      </w:r>
      <w:r w:rsidR="00732569" w:rsidRPr="0084167E">
        <w:rPr>
          <w:szCs w:val="24"/>
          <w:lang w:val="sr-Latn-CS"/>
        </w:rPr>
        <w:t xml:space="preserve"> </w:t>
      </w:r>
      <w:r w:rsidR="00B61EF7">
        <w:rPr>
          <w:szCs w:val="24"/>
          <w:lang w:val="sr-Latn-CS"/>
        </w:rPr>
        <w:t>мл</w:t>
      </w:r>
      <w:r>
        <w:rPr>
          <w:szCs w:val="24"/>
          <w:lang w:val="sr-Latn-CS"/>
        </w:rPr>
        <w:t>ад</w:t>
      </w:r>
      <w:r w:rsidR="00B61EF7">
        <w:rPr>
          <w:szCs w:val="24"/>
          <w:lang w:val="sr-Latn-CS"/>
        </w:rPr>
        <w:t>их</w:t>
      </w:r>
      <w:r w:rsidR="00732569" w:rsidRPr="0084167E">
        <w:rPr>
          <w:szCs w:val="24"/>
          <w:lang w:val="sr-Latn-CS"/>
        </w:rPr>
        <w:t xml:space="preserve"> </w:t>
      </w:r>
      <w:r w:rsidR="00B61EF7">
        <w:rPr>
          <w:szCs w:val="24"/>
          <w:lang w:val="sr-Latn-CS"/>
        </w:rPr>
        <w:t>шум</w:t>
      </w:r>
      <w:r>
        <w:rPr>
          <w:szCs w:val="24"/>
          <w:lang w:val="sr-Latn-CS"/>
        </w:rPr>
        <w:t>а</w:t>
      </w:r>
      <w:r w:rsidR="00732569" w:rsidRPr="0084167E">
        <w:rPr>
          <w:szCs w:val="24"/>
          <w:lang w:val="sr-Latn-CS"/>
        </w:rPr>
        <w:t xml:space="preserve"> </w:t>
      </w:r>
      <w:r w:rsidR="00B61EF7">
        <w:rPr>
          <w:szCs w:val="24"/>
          <w:lang w:val="sr-Latn-CS"/>
        </w:rPr>
        <w:t>кој</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sidR="00B61EF7">
        <w:rPr>
          <w:szCs w:val="24"/>
          <w:lang w:val="sr-Latn-CS"/>
        </w:rPr>
        <w:t>произишл</w:t>
      </w:r>
      <w:r>
        <w:rPr>
          <w:szCs w:val="24"/>
          <w:lang w:val="sr-Latn-CS"/>
        </w:rPr>
        <w:t>а</w:t>
      </w:r>
      <w:r w:rsidR="00732569" w:rsidRPr="0084167E">
        <w:rPr>
          <w:szCs w:val="24"/>
          <w:lang w:val="sr-Latn-CS"/>
        </w:rPr>
        <w:t xml:space="preserve"> </w:t>
      </w:r>
      <w:r w:rsidR="00B61EF7">
        <w:rPr>
          <w:szCs w:val="24"/>
          <w:lang w:val="sr-Latn-CS"/>
        </w:rPr>
        <w:t>из</w:t>
      </w:r>
      <w:r w:rsidR="00732569" w:rsidRPr="0084167E">
        <w:rPr>
          <w:szCs w:val="24"/>
          <w:lang w:val="sr-Latn-CS"/>
        </w:rPr>
        <w:t xml:space="preserve"> </w:t>
      </w:r>
      <w:r w:rsidR="00B61EF7">
        <w:rPr>
          <w:szCs w:val="24"/>
          <w:lang w:val="sr-Latn-CS"/>
        </w:rPr>
        <w:t>ц</w:t>
      </w:r>
      <w:r>
        <w:rPr>
          <w:szCs w:val="24"/>
          <w:lang w:val="sr-Latn-CS"/>
        </w:rPr>
        <w:t>е</w:t>
      </w:r>
      <w:r w:rsidR="00B61EF7">
        <w:rPr>
          <w:szCs w:val="24"/>
          <w:lang w:val="sr-Latn-CS"/>
        </w:rPr>
        <w:t>н</w:t>
      </w:r>
      <w:r>
        <w:rPr>
          <w:szCs w:val="24"/>
          <w:lang w:val="sr-Latn-CS"/>
        </w:rPr>
        <w:t>е</w:t>
      </w:r>
      <w:r w:rsidR="00732569" w:rsidRPr="0084167E">
        <w:rPr>
          <w:szCs w:val="24"/>
          <w:lang w:val="sr-Latn-CS"/>
        </w:rPr>
        <w:t xml:space="preserve"> </w:t>
      </w:r>
      <w:r w:rsidR="00B61EF7">
        <w:rPr>
          <w:szCs w:val="24"/>
          <w:lang w:val="sr-Latn-CS"/>
        </w:rPr>
        <w:t>кошт</w:t>
      </w:r>
      <w:r>
        <w:rPr>
          <w:szCs w:val="24"/>
          <w:lang w:val="sr-Latn-CS"/>
        </w:rPr>
        <w:t>а</w:t>
      </w:r>
      <w:r w:rsidR="001019E7">
        <w:rPr>
          <w:szCs w:val="24"/>
          <w:lang w:val="sr-Latn-CS"/>
        </w:rPr>
        <w:t>њ</w:t>
      </w:r>
      <w:r>
        <w:rPr>
          <w:szCs w:val="24"/>
          <w:lang w:val="sr-Latn-CS"/>
        </w:rPr>
        <w:t>а</w:t>
      </w:r>
      <w:r w:rsidR="00732569" w:rsidRPr="0084167E">
        <w:rPr>
          <w:szCs w:val="24"/>
          <w:lang w:val="sr-Latn-CS"/>
        </w:rPr>
        <w:t xml:space="preserve"> </w:t>
      </w:r>
      <w:r w:rsidR="00B61EF7">
        <w:rPr>
          <w:szCs w:val="24"/>
          <w:lang w:val="sr-Latn-CS"/>
        </w:rPr>
        <w:t>по</w:t>
      </w:r>
      <w:r>
        <w:rPr>
          <w:szCs w:val="24"/>
          <w:lang w:val="sr-Latn-CS"/>
        </w:rPr>
        <w:t>д</w:t>
      </w:r>
      <w:r w:rsidR="00B61EF7">
        <w:rPr>
          <w:szCs w:val="24"/>
          <w:lang w:val="sr-Latn-CS"/>
        </w:rPr>
        <w:t>из</w:t>
      </w:r>
      <w:r>
        <w:rPr>
          <w:szCs w:val="24"/>
          <w:lang w:val="sr-Latn-CS"/>
        </w:rPr>
        <w:t>а</w:t>
      </w:r>
      <w:r w:rsidR="001019E7">
        <w:rPr>
          <w:szCs w:val="24"/>
          <w:lang w:val="sr-Latn-CS"/>
        </w:rPr>
        <w:t>њ</w:t>
      </w:r>
      <w:r>
        <w:rPr>
          <w:szCs w:val="24"/>
          <w:lang w:val="sr-Latn-CS"/>
        </w:rPr>
        <w:t>а</w:t>
      </w:r>
      <w:r w:rsidR="00732569" w:rsidRPr="0084167E">
        <w:rPr>
          <w:szCs w:val="24"/>
          <w:lang w:val="sr-Latn-CS"/>
        </w:rPr>
        <w:t xml:space="preserve"> </w:t>
      </w:r>
      <w:r w:rsidR="00B61EF7">
        <w:rPr>
          <w:szCs w:val="24"/>
          <w:lang w:val="sr-Latn-CS"/>
        </w:rPr>
        <w:t>по</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ном</w:t>
      </w:r>
      <w:r w:rsidR="00732569" w:rsidRPr="0084167E">
        <w:rPr>
          <w:szCs w:val="24"/>
          <w:lang w:val="sr-Latn-CS"/>
        </w:rPr>
        <w:t xml:space="preserve"> </w:t>
      </w:r>
      <w:r w:rsidR="00B61EF7">
        <w:rPr>
          <w:szCs w:val="24"/>
          <w:lang w:val="sr-Latn-CS"/>
        </w:rPr>
        <w:t>х</w:t>
      </w:r>
      <w:r>
        <w:rPr>
          <w:szCs w:val="24"/>
          <w:lang w:val="sr-Latn-CS"/>
        </w:rPr>
        <w:t>е</w:t>
      </w:r>
      <w:r w:rsidR="00B61EF7">
        <w:rPr>
          <w:szCs w:val="24"/>
          <w:lang w:val="sr-Latn-CS"/>
        </w:rPr>
        <w:t>кт</w:t>
      </w:r>
      <w:r>
        <w:rPr>
          <w:szCs w:val="24"/>
          <w:lang w:val="sr-Latn-CS"/>
        </w:rPr>
        <w:t>а</w:t>
      </w:r>
      <w:r w:rsidR="00B61EF7">
        <w:rPr>
          <w:szCs w:val="24"/>
          <w:lang w:val="sr-Latn-CS"/>
        </w:rPr>
        <w:t>ру</w:t>
      </w:r>
      <w:r w:rsidR="00732569" w:rsidRPr="0084167E">
        <w:rPr>
          <w:szCs w:val="24"/>
          <w:lang w:val="sr-Latn-CS"/>
        </w:rPr>
        <w:t xml:space="preserve"> </w:t>
      </w:r>
      <w:r w:rsidR="00B61EF7">
        <w:rPr>
          <w:szCs w:val="24"/>
          <w:lang w:val="sr-Latn-CS"/>
        </w:rPr>
        <w:t>к</w:t>
      </w:r>
      <w:r>
        <w:rPr>
          <w:szCs w:val="24"/>
          <w:lang w:val="sr-Latn-CS"/>
        </w:rPr>
        <w:t>а</w:t>
      </w:r>
      <w:r w:rsidR="00B61EF7">
        <w:rPr>
          <w:szCs w:val="24"/>
          <w:lang w:val="sr-Latn-CS"/>
        </w:rPr>
        <w:t>о</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тржишн</w:t>
      </w:r>
      <w:r>
        <w:rPr>
          <w:szCs w:val="24"/>
          <w:lang w:val="sr-Latn-CS"/>
        </w:rPr>
        <w:t>е</w:t>
      </w:r>
      <w:r w:rsidR="00732569" w:rsidRPr="0084167E">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ности</w:t>
      </w:r>
      <w:r w:rsidR="00732569" w:rsidRPr="0084167E">
        <w:rPr>
          <w:szCs w:val="24"/>
          <w:lang w:val="sr-Latn-CS"/>
        </w:rPr>
        <w:t xml:space="preserve"> </w:t>
      </w:r>
      <w:r w:rsidR="00B61EF7">
        <w:rPr>
          <w:szCs w:val="24"/>
          <w:lang w:val="sr-Latn-CS"/>
        </w:rPr>
        <w:t>шумско</w:t>
      </w:r>
      <w:r>
        <w:rPr>
          <w:szCs w:val="24"/>
          <w:lang w:val="sr-Latn-CS"/>
        </w:rPr>
        <w:t>г</w:t>
      </w:r>
      <w:r w:rsidR="00732569" w:rsidRPr="0084167E">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а</w:t>
      </w:r>
      <w:r w:rsidR="00732569" w:rsidRPr="0084167E">
        <w:rPr>
          <w:szCs w:val="24"/>
          <w:lang w:val="sr-Latn-CS"/>
        </w:rPr>
        <w:t>.</w:t>
      </w:r>
    </w:p>
    <w:p w:rsidR="00732569" w:rsidRPr="0084167E" w:rsidRDefault="00BE010D" w:rsidP="00B5350C">
      <w:pPr>
        <w:ind w:firstLine="567"/>
        <w:rPr>
          <w:szCs w:val="24"/>
          <w:lang w:val="sr-Latn-CS"/>
        </w:rPr>
      </w:pPr>
      <w:r>
        <w:rPr>
          <w:szCs w:val="24"/>
          <w:lang w:val="sr-Latn-CS"/>
        </w:rPr>
        <w:t>В</w:t>
      </w:r>
      <w:r w:rsidR="00B61EF7">
        <w:rPr>
          <w:szCs w:val="24"/>
          <w:lang w:val="sr-Latn-CS"/>
        </w:rPr>
        <w:t>р</w:t>
      </w:r>
      <w:r>
        <w:rPr>
          <w:szCs w:val="24"/>
          <w:lang w:val="sr-Latn-CS"/>
        </w:rPr>
        <w:t>ед</w:t>
      </w:r>
      <w:r w:rsidR="00B61EF7">
        <w:rPr>
          <w:szCs w:val="24"/>
          <w:lang w:val="sr-Latn-CS"/>
        </w:rPr>
        <w:t>ност</w:t>
      </w:r>
      <w:r w:rsidR="00732569" w:rsidRPr="0084167E">
        <w:rPr>
          <w:szCs w:val="24"/>
          <w:lang w:val="sr-Latn-CS"/>
        </w:rPr>
        <w:t xml:space="preserve"> </w:t>
      </w:r>
      <w:r w:rsidR="00B61EF7">
        <w:rPr>
          <w:szCs w:val="24"/>
          <w:lang w:val="sr-Latn-CS"/>
        </w:rPr>
        <w:t>шум</w:t>
      </w:r>
      <w:r>
        <w:rPr>
          <w:szCs w:val="24"/>
          <w:lang w:val="sr-Latn-CS"/>
        </w:rPr>
        <w:t>а</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шумско</w:t>
      </w:r>
      <w:r>
        <w:rPr>
          <w:szCs w:val="24"/>
          <w:lang w:val="sr-Latn-CS"/>
        </w:rPr>
        <w:t>г</w:t>
      </w:r>
      <w:r w:rsidR="00732569" w:rsidRPr="0084167E">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а</w:t>
      </w:r>
      <w:r w:rsidR="00732569" w:rsidRPr="0084167E">
        <w:rPr>
          <w:szCs w:val="24"/>
          <w:lang w:val="sr-Latn-CS"/>
        </w:rPr>
        <w:t xml:space="preserve"> </w:t>
      </w:r>
      <w:r w:rsidR="00B61EF7">
        <w:rPr>
          <w:szCs w:val="24"/>
          <w:lang w:val="sr-Latn-CS"/>
        </w:rPr>
        <w:t>к</w:t>
      </w:r>
      <w:r>
        <w:rPr>
          <w:szCs w:val="24"/>
          <w:lang w:val="sr-Latn-CS"/>
        </w:rPr>
        <w:t>а</w:t>
      </w:r>
      <w:r w:rsidR="00B61EF7">
        <w:rPr>
          <w:szCs w:val="24"/>
          <w:lang w:val="sr-Latn-CS"/>
        </w:rPr>
        <w:t>о</w:t>
      </w:r>
      <w:r w:rsidR="00732569" w:rsidRPr="0084167E">
        <w:rPr>
          <w:szCs w:val="24"/>
          <w:lang w:val="sr-Latn-CS"/>
        </w:rPr>
        <w:t xml:space="preserve"> </w:t>
      </w:r>
      <w:r w:rsidR="00B61EF7">
        <w:rPr>
          <w:szCs w:val="24"/>
          <w:lang w:val="sr-Latn-CS"/>
        </w:rPr>
        <w:t>осно</w:t>
      </w:r>
      <w:r>
        <w:rPr>
          <w:szCs w:val="24"/>
          <w:lang w:val="sr-Latn-CS"/>
        </w:rPr>
        <w:t>в</w:t>
      </w:r>
      <w:r w:rsidR="00B61EF7">
        <w:rPr>
          <w:szCs w:val="24"/>
          <w:lang w:val="sr-Latn-CS"/>
        </w:rPr>
        <w:t>но</w:t>
      </w:r>
      <w:r>
        <w:rPr>
          <w:szCs w:val="24"/>
          <w:lang w:val="sr-Latn-CS"/>
        </w:rPr>
        <w:t>г</w:t>
      </w:r>
      <w:r w:rsidR="00732569" w:rsidRPr="0084167E">
        <w:rPr>
          <w:szCs w:val="24"/>
          <w:lang w:val="sr-Latn-CS"/>
        </w:rPr>
        <w:t xml:space="preserve"> </w:t>
      </w:r>
      <w:r w:rsidR="00B61EF7">
        <w:rPr>
          <w:szCs w:val="24"/>
          <w:lang w:val="sr-Latn-CS"/>
        </w:rPr>
        <w:t>ср</w:t>
      </w:r>
      <w:r>
        <w:rPr>
          <w:szCs w:val="24"/>
          <w:lang w:val="sr-Latn-CS"/>
        </w:rPr>
        <w:t>ед</w:t>
      </w:r>
      <w:r w:rsidR="00B61EF7">
        <w:rPr>
          <w:szCs w:val="24"/>
          <w:lang w:val="sr-Latn-CS"/>
        </w:rPr>
        <w:t>ст</w:t>
      </w:r>
      <w:r>
        <w:rPr>
          <w:szCs w:val="24"/>
          <w:lang w:val="sr-Latn-CS"/>
        </w:rPr>
        <w:t>ва</w:t>
      </w:r>
      <w:r w:rsidR="00732569" w:rsidRPr="0084167E">
        <w:rPr>
          <w:szCs w:val="24"/>
          <w:lang w:val="sr-Latn-CS"/>
        </w:rPr>
        <w:t xml:space="preserve"> </w:t>
      </w:r>
      <w:r w:rsidR="00B61EF7">
        <w:rPr>
          <w:szCs w:val="24"/>
          <w:lang w:val="sr-Latn-CS"/>
        </w:rPr>
        <w:t>о</w:t>
      </w:r>
      <w:r>
        <w:rPr>
          <w:szCs w:val="24"/>
          <w:lang w:val="sr-Latn-CS"/>
        </w:rPr>
        <w:t>баве</w:t>
      </w:r>
      <w:r w:rsidR="00B61EF7">
        <w:rPr>
          <w:szCs w:val="24"/>
          <w:lang w:val="sr-Latn-CS"/>
        </w:rPr>
        <w:t>зн</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Pr>
          <w:szCs w:val="24"/>
          <w:lang w:val="sr-Latn-CS"/>
        </w:rPr>
        <w:t>да</w:t>
      </w:r>
      <w:r w:rsidR="00732569" w:rsidRPr="0084167E">
        <w:rPr>
          <w:szCs w:val="24"/>
          <w:lang w:val="sr-Latn-CS"/>
        </w:rPr>
        <w:t xml:space="preserve"> </w:t>
      </w:r>
      <w:r w:rsidR="00B61EF7">
        <w:rPr>
          <w:szCs w:val="24"/>
          <w:lang w:val="sr-Latn-CS"/>
        </w:rPr>
        <w:t>с</w:t>
      </w:r>
      <w:r>
        <w:rPr>
          <w:szCs w:val="24"/>
          <w:lang w:val="sr-Latn-CS"/>
        </w:rPr>
        <w:t>е</w:t>
      </w:r>
      <w:r w:rsidR="00732569" w:rsidRPr="0084167E">
        <w:rPr>
          <w:szCs w:val="24"/>
          <w:lang w:val="sr-Latn-CS"/>
        </w:rPr>
        <w:t xml:space="preserve"> </w:t>
      </w:r>
      <w:r w:rsidR="00B61EF7">
        <w:rPr>
          <w:szCs w:val="24"/>
          <w:lang w:val="sr-Latn-CS"/>
        </w:rPr>
        <w:t>проц</w:t>
      </w:r>
      <w:r>
        <w:rPr>
          <w:szCs w:val="24"/>
          <w:lang w:val="sr-Latn-CS"/>
        </w:rPr>
        <w:t>е</w:t>
      </w:r>
      <w:r w:rsidR="00B61EF7">
        <w:rPr>
          <w:szCs w:val="24"/>
          <w:lang w:val="sr-Latn-CS"/>
        </w:rPr>
        <w:t>ни</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поч</w:t>
      </w:r>
      <w:r>
        <w:rPr>
          <w:szCs w:val="24"/>
          <w:lang w:val="sr-Latn-CS"/>
        </w:rPr>
        <w:t>е</w:t>
      </w:r>
      <w:r w:rsidR="00B61EF7">
        <w:rPr>
          <w:szCs w:val="24"/>
          <w:lang w:val="sr-Latn-CS"/>
        </w:rPr>
        <w:t>тку</w:t>
      </w:r>
      <w:r w:rsidR="00732569" w:rsidRPr="0084167E">
        <w:rPr>
          <w:szCs w:val="24"/>
          <w:lang w:val="sr-Latn-CS"/>
        </w:rPr>
        <w:t xml:space="preserve"> </w:t>
      </w:r>
      <w:r w:rsidR="00B61EF7">
        <w:rPr>
          <w:szCs w:val="24"/>
          <w:lang w:val="sr-Latn-CS"/>
        </w:rPr>
        <w:t>с</w:t>
      </w:r>
      <w:r>
        <w:rPr>
          <w:szCs w:val="24"/>
          <w:lang w:val="sr-Latn-CS"/>
        </w:rPr>
        <w:t>ва</w:t>
      </w:r>
      <w:r w:rsidR="00B61EF7">
        <w:rPr>
          <w:szCs w:val="24"/>
          <w:lang w:val="sr-Latn-CS"/>
        </w:rPr>
        <w:t>к</w:t>
      </w:r>
      <w:r>
        <w:rPr>
          <w:szCs w:val="24"/>
          <w:lang w:val="sr-Latn-CS"/>
        </w:rPr>
        <w:t>е</w:t>
      </w:r>
      <w:r w:rsidR="00732569" w:rsidRPr="0084167E">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з</w:t>
      </w:r>
      <w:r>
        <w:rPr>
          <w:szCs w:val="24"/>
          <w:lang w:val="sr-Latn-CS"/>
        </w:rPr>
        <w:t>а</w:t>
      </w:r>
      <w:r w:rsidR="00732569" w:rsidRPr="0084167E">
        <w:rPr>
          <w:szCs w:val="24"/>
          <w:lang w:val="sr-Latn-CS"/>
        </w:rPr>
        <w:t xml:space="preserve"> </w:t>
      </w:r>
      <w:r w:rsidR="00B61EF7">
        <w:rPr>
          <w:szCs w:val="24"/>
          <w:lang w:val="sr-Latn-CS"/>
        </w:rPr>
        <w:t>с</w:t>
      </w:r>
      <w:r>
        <w:rPr>
          <w:szCs w:val="24"/>
          <w:lang w:val="sr-Latn-CS"/>
        </w:rPr>
        <w:t>ва</w:t>
      </w:r>
      <w:r w:rsidR="00B61EF7">
        <w:rPr>
          <w:szCs w:val="24"/>
          <w:lang w:val="sr-Latn-CS"/>
        </w:rPr>
        <w:t>ку</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инску</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иницу</w:t>
      </w:r>
      <w:r w:rsidR="00732569" w:rsidRPr="0084167E">
        <w:rPr>
          <w:szCs w:val="24"/>
          <w:lang w:val="sr-Latn-CS"/>
        </w:rPr>
        <w:t xml:space="preserve">. </w:t>
      </w:r>
      <w:r>
        <w:rPr>
          <w:szCs w:val="24"/>
          <w:lang w:val="sr-Latn-CS"/>
        </w:rPr>
        <w:t>У</w:t>
      </w:r>
      <w:r w:rsidR="00B61EF7">
        <w:rPr>
          <w:szCs w:val="24"/>
          <w:lang w:val="sr-Latn-CS"/>
        </w:rPr>
        <w:t>р</w:t>
      </w:r>
      <w:r>
        <w:rPr>
          <w:szCs w:val="24"/>
          <w:lang w:val="sr-Latn-CS"/>
        </w:rPr>
        <w:t>ађе</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проц</w:t>
      </w:r>
      <w:r>
        <w:rPr>
          <w:szCs w:val="24"/>
          <w:lang w:val="sr-Latn-CS"/>
        </w:rPr>
        <w:t>е</w:t>
      </w:r>
      <w:r w:rsidR="00B61EF7">
        <w:rPr>
          <w:szCs w:val="24"/>
          <w:lang w:val="sr-Latn-CS"/>
        </w:rPr>
        <w:t>н</w:t>
      </w:r>
      <w:r>
        <w:rPr>
          <w:szCs w:val="24"/>
          <w:lang w:val="sr-Latn-CS"/>
        </w:rPr>
        <w:t>а</w:t>
      </w:r>
      <w:r w:rsidR="00732569" w:rsidRPr="0084167E">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ности</w:t>
      </w:r>
      <w:r w:rsidR="00732569" w:rsidRPr="0084167E">
        <w:rPr>
          <w:szCs w:val="24"/>
          <w:lang w:val="sr-Latn-CS"/>
        </w:rPr>
        <w:t xml:space="preserve"> </w:t>
      </w:r>
      <w:r w:rsidR="00B61EF7">
        <w:rPr>
          <w:szCs w:val="24"/>
          <w:lang w:val="sr-Latn-CS"/>
        </w:rPr>
        <w:t>шум</w:t>
      </w:r>
      <w:r>
        <w:rPr>
          <w:szCs w:val="24"/>
          <w:lang w:val="sr-Latn-CS"/>
        </w:rPr>
        <w:t>а</w:t>
      </w:r>
      <w:r w:rsidR="00732569" w:rsidRPr="0084167E">
        <w:rPr>
          <w:szCs w:val="24"/>
          <w:lang w:val="sr-Latn-CS"/>
        </w:rPr>
        <w:t xml:space="preserve"> </w:t>
      </w:r>
      <w:r>
        <w:rPr>
          <w:szCs w:val="24"/>
          <w:lang w:val="sr-Latn-CS"/>
        </w:rPr>
        <w:t>ва</w:t>
      </w:r>
      <w:r w:rsidR="00B61EF7">
        <w:rPr>
          <w:szCs w:val="24"/>
          <w:lang w:val="sr-Latn-CS"/>
        </w:rPr>
        <w:t>ж</w:t>
      </w:r>
      <w:r>
        <w:rPr>
          <w:szCs w:val="24"/>
          <w:lang w:val="sr-Latn-CS"/>
        </w:rPr>
        <w:t>е</w:t>
      </w:r>
      <w:r w:rsidR="00B61EF7">
        <w:rPr>
          <w:szCs w:val="24"/>
          <w:lang w:val="sr-Latn-CS"/>
        </w:rPr>
        <w:t>ћ</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Pr>
          <w:szCs w:val="24"/>
          <w:lang w:val="sr-Latn-CS"/>
        </w:rPr>
        <w:t>да</w:t>
      </w:r>
      <w:r w:rsidR="00B61EF7">
        <w:rPr>
          <w:szCs w:val="24"/>
          <w:lang w:val="sr-Latn-CS"/>
        </w:rPr>
        <w:t>н</w:t>
      </w:r>
      <w:r w:rsidR="00732569" w:rsidRPr="0084167E">
        <w:rPr>
          <w:szCs w:val="24"/>
          <w:lang w:val="sr-Latn-CS"/>
        </w:rPr>
        <w:t xml:space="preserve"> 31.12.201</w:t>
      </w:r>
      <w:r w:rsidR="001F4A42">
        <w:rPr>
          <w:szCs w:val="24"/>
          <w:lang w:val="sr-Latn-CS"/>
        </w:rPr>
        <w:t>9</w:t>
      </w:r>
      <w:r w:rsidR="00732569" w:rsidRPr="0084167E">
        <w:rPr>
          <w:szCs w:val="24"/>
          <w:lang w:val="sr-Latn-CS"/>
        </w:rPr>
        <w:t xml:space="preserve">. </w:t>
      </w:r>
      <w:r>
        <w:rPr>
          <w:szCs w:val="24"/>
          <w:lang w:val="sr-Latn-CS"/>
        </w:rPr>
        <w:t>г</w:t>
      </w:r>
      <w:r w:rsidR="00B61EF7">
        <w:rPr>
          <w:szCs w:val="24"/>
          <w:lang w:val="sr-Latn-CS"/>
        </w:rPr>
        <w:t>о</w:t>
      </w:r>
      <w:r>
        <w:rPr>
          <w:szCs w:val="24"/>
          <w:lang w:val="sr-Latn-CS"/>
        </w:rPr>
        <w:t>д</w:t>
      </w:r>
      <w:r w:rsidR="00732569" w:rsidRPr="0084167E">
        <w:rPr>
          <w:szCs w:val="24"/>
          <w:lang w:val="sr-Latn-CS"/>
        </w:rPr>
        <w:t xml:space="preserve">., </w:t>
      </w:r>
      <w:r>
        <w:rPr>
          <w:szCs w:val="24"/>
          <w:lang w:val="sr-Latn-CS"/>
        </w:rPr>
        <w:t>а</w:t>
      </w:r>
      <w:r w:rsidR="00732569" w:rsidRPr="0084167E">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чун</w:t>
      </w:r>
      <w:r>
        <w:rPr>
          <w:szCs w:val="24"/>
          <w:lang w:val="sr-Latn-CS"/>
        </w:rPr>
        <w:t>а</w:t>
      </w:r>
      <w:r w:rsidR="00B61EF7">
        <w:rPr>
          <w:szCs w:val="24"/>
          <w:lang w:val="sr-Latn-CS"/>
        </w:rPr>
        <w:t>т</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инст</w:t>
      </w:r>
      <w:r>
        <w:rPr>
          <w:szCs w:val="24"/>
          <w:lang w:val="sr-Latn-CS"/>
        </w:rPr>
        <w:t>ве</w:t>
      </w:r>
      <w:r w:rsidR="00B61EF7">
        <w:rPr>
          <w:szCs w:val="24"/>
          <w:lang w:val="sr-Latn-CS"/>
        </w:rPr>
        <w:t>ној</w:t>
      </w:r>
      <w:r w:rsidR="00732569" w:rsidRPr="0084167E">
        <w:rPr>
          <w:szCs w:val="24"/>
          <w:lang w:val="sr-Latn-CS"/>
        </w:rPr>
        <w:t xml:space="preserve"> </w:t>
      </w:r>
      <w:r w:rsidR="00B61EF7">
        <w:rPr>
          <w:szCs w:val="24"/>
          <w:lang w:val="sr-Latn-CS"/>
        </w:rPr>
        <w:t>м</w:t>
      </w:r>
      <w:r>
        <w:rPr>
          <w:szCs w:val="24"/>
          <w:lang w:val="sr-Latn-CS"/>
        </w:rPr>
        <w:t>е</w:t>
      </w:r>
      <w:r w:rsidR="00B61EF7">
        <w:rPr>
          <w:szCs w:val="24"/>
          <w:lang w:val="sr-Latn-CS"/>
        </w:rPr>
        <w:t>то</w:t>
      </w:r>
      <w:r>
        <w:rPr>
          <w:szCs w:val="24"/>
          <w:lang w:val="sr-Latn-CS"/>
        </w:rPr>
        <w:t>д</w:t>
      </w:r>
      <w:r w:rsidR="00B61EF7">
        <w:rPr>
          <w:szCs w:val="24"/>
          <w:lang w:val="sr-Latn-CS"/>
        </w:rPr>
        <w:t>оло</w:t>
      </w:r>
      <w:r>
        <w:rPr>
          <w:szCs w:val="24"/>
          <w:lang w:val="sr-Latn-CS"/>
        </w:rPr>
        <w:t>г</w:t>
      </w:r>
      <w:r w:rsidR="00B61EF7">
        <w:rPr>
          <w:szCs w:val="24"/>
          <w:lang w:val="sr-Latn-CS"/>
        </w:rPr>
        <w:t>ији</w:t>
      </w:r>
      <w:r w:rsidR="00732569" w:rsidRPr="0084167E">
        <w:rPr>
          <w:szCs w:val="24"/>
          <w:lang w:val="sr-Latn-CS"/>
        </w:rPr>
        <w:t xml:space="preserve"> </w:t>
      </w:r>
      <w:r w:rsidR="00B61EF7">
        <w:rPr>
          <w:szCs w:val="24"/>
          <w:lang w:val="sr-Latn-CS"/>
        </w:rPr>
        <w:t>кој</w:t>
      </w:r>
      <w:r>
        <w:rPr>
          <w:szCs w:val="24"/>
          <w:lang w:val="sr-Latn-CS"/>
        </w:rPr>
        <w:t>а</w:t>
      </w:r>
      <w:r w:rsidR="00732569" w:rsidRPr="0084167E">
        <w:rPr>
          <w:szCs w:val="24"/>
          <w:lang w:val="sr-Latn-CS"/>
        </w:rPr>
        <w:t xml:space="preserve"> </w:t>
      </w:r>
      <w:r w:rsidR="00B61EF7">
        <w:rPr>
          <w:szCs w:val="24"/>
          <w:lang w:val="sr-Latn-CS"/>
        </w:rPr>
        <w:t>с</w:t>
      </w:r>
      <w:r>
        <w:rPr>
          <w:szCs w:val="24"/>
          <w:lang w:val="sr-Latn-CS"/>
        </w:rPr>
        <w:t>е</w:t>
      </w:r>
      <w:r w:rsidR="00732569" w:rsidRPr="0084167E">
        <w:rPr>
          <w:szCs w:val="24"/>
          <w:lang w:val="sr-Latn-CS"/>
        </w:rPr>
        <w:t xml:space="preserve"> </w:t>
      </w:r>
      <w:r w:rsidR="00B61EF7">
        <w:rPr>
          <w:szCs w:val="24"/>
          <w:lang w:val="sr-Latn-CS"/>
        </w:rPr>
        <w:t>прим</w:t>
      </w:r>
      <w:r>
        <w:rPr>
          <w:szCs w:val="24"/>
          <w:lang w:val="sr-Latn-CS"/>
        </w:rPr>
        <w:t>е</w:t>
      </w:r>
      <w:r w:rsidR="001019E7">
        <w:rPr>
          <w:szCs w:val="24"/>
          <w:lang w:val="sr-Latn-CS"/>
        </w:rPr>
        <w:t>њ</w:t>
      </w:r>
      <w:r w:rsidR="00B61EF7">
        <w:rPr>
          <w:szCs w:val="24"/>
          <w:lang w:val="sr-Latn-CS"/>
        </w:rPr>
        <w:t>уј</w:t>
      </w:r>
      <w:r>
        <w:rPr>
          <w:szCs w:val="24"/>
          <w:lang w:val="sr-Latn-CS"/>
        </w:rPr>
        <w:t>е</w:t>
      </w:r>
      <w:r w:rsidR="00732569" w:rsidRPr="0084167E">
        <w:rPr>
          <w:szCs w:val="24"/>
          <w:lang w:val="sr-Latn-CS"/>
        </w:rPr>
        <w:t xml:space="preserve"> </w:t>
      </w:r>
      <w:r w:rsidR="00B61EF7">
        <w:rPr>
          <w:szCs w:val="24"/>
          <w:lang w:val="sr-Latn-CS"/>
        </w:rPr>
        <w:t>у</w:t>
      </w:r>
      <w:r w:rsidR="00732569" w:rsidRPr="0084167E">
        <w:rPr>
          <w:szCs w:val="24"/>
          <w:lang w:val="sr-Latn-CS"/>
        </w:rPr>
        <w:t xml:space="preserve"> </w:t>
      </w:r>
      <w:r>
        <w:rPr>
          <w:szCs w:val="24"/>
          <w:lang w:val="sr-Latn-CS"/>
        </w:rPr>
        <w:t>ШГ</w:t>
      </w:r>
      <w:r w:rsidR="00732569" w:rsidRPr="0084167E">
        <w:rPr>
          <w:szCs w:val="24"/>
          <w:lang w:val="sr-Latn-CS"/>
        </w:rPr>
        <w:t xml:space="preserve"> ''</w:t>
      </w:r>
      <w:r>
        <w:rPr>
          <w:szCs w:val="24"/>
          <w:lang w:val="sr-Latn-CS"/>
        </w:rPr>
        <w:t>С</w:t>
      </w:r>
      <w:r w:rsidR="00B61EF7">
        <w:rPr>
          <w:szCs w:val="24"/>
          <w:lang w:val="sr-Latn-CS"/>
        </w:rPr>
        <w:t>ом</w:t>
      </w:r>
      <w:r>
        <w:rPr>
          <w:szCs w:val="24"/>
          <w:lang w:val="sr-Latn-CS"/>
        </w:rPr>
        <w:t>б</w:t>
      </w:r>
      <w:r w:rsidR="00B61EF7">
        <w:rPr>
          <w:szCs w:val="24"/>
          <w:lang w:val="sr-Latn-CS"/>
        </w:rPr>
        <w:t>ор</w:t>
      </w:r>
      <w:r w:rsidR="00732569" w:rsidRPr="0084167E">
        <w:rPr>
          <w:szCs w:val="24"/>
          <w:lang w:val="sr-Latn-CS"/>
        </w:rPr>
        <w:t xml:space="preserve">'', </w:t>
      </w:r>
      <w:r>
        <w:rPr>
          <w:szCs w:val="24"/>
          <w:lang w:val="sr-Latn-CS"/>
        </w:rPr>
        <w:t>а</w:t>
      </w:r>
      <w:r w:rsidR="00732569" w:rsidRPr="0084167E">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иј</w:t>
      </w:r>
      <w:r>
        <w:rPr>
          <w:szCs w:val="24"/>
          <w:lang w:val="sr-Latn-CS"/>
        </w:rPr>
        <w:t>а</w:t>
      </w:r>
      <w:r w:rsidR="00732569" w:rsidRPr="0084167E">
        <w:rPr>
          <w:szCs w:val="24"/>
          <w:lang w:val="sr-Latn-CS"/>
        </w:rPr>
        <w:t xml:space="preserve"> </w:t>
      </w:r>
      <w:r w:rsidR="00B61EF7">
        <w:rPr>
          <w:szCs w:val="24"/>
          <w:lang w:val="sr-Latn-CS"/>
        </w:rPr>
        <w:t>с</w:t>
      </w:r>
      <w:r>
        <w:rPr>
          <w:szCs w:val="24"/>
          <w:lang w:val="sr-Latn-CS"/>
        </w:rPr>
        <w:t>е</w:t>
      </w:r>
      <w:r w:rsidR="00732569" w:rsidRPr="0084167E">
        <w:rPr>
          <w:szCs w:val="24"/>
          <w:lang w:val="sr-Latn-CS"/>
        </w:rPr>
        <w:t xml:space="preserve"> </w:t>
      </w:r>
      <w:r w:rsidR="00B61EF7">
        <w:rPr>
          <w:szCs w:val="24"/>
          <w:lang w:val="sr-Latn-CS"/>
        </w:rPr>
        <w:t>из</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иничн</w:t>
      </w:r>
      <w:r>
        <w:rPr>
          <w:szCs w:val="24"/>
          <w:lang w:val="sr-Latn-CS"/>
        </w:rPr>
        <w:t>е</w:t>
      </w:r>
      <w:r w:rsidR="00732569" w:rsidRPr="0084167E">
        <w:rPr>
          <w:szCs w:val="24"/>
          <w:lang w:val="sr-Latn-CS"/>
        </w:rPr>
        <w:t xml:space="preserve"> </w:t>
      </w:r>
      <w:r w:rsidR="00B61EF7">
        <w:rPr>
          <w:szCs w:val="24"/>
          <w:lang w:val="sr-Latn-CS"/>
        </w:rPr>
        <w:t>ц</w:t>
      </w:r>
      <w:r>
        <w:rPr>
          <w:szCs w:val="24"/>
          <w:lang w:val="sr-Latn-CS"/>
        </w:rPr>
        <w:t>е</w:t>
      </w:r>
      <w:r w:rsidR="00B61EF7">
        <w:rPr>
          <w:szCs w:val="24"/>
          <w:lang w:val="sr-Latn-CS"/>
        </w:rPr>
        <w:t>н</w:t>
      </w:r>
      <w:r>
        <w:rPr>
          <w:szCs w:val="24"/>
          <w:lang w:val="sr-Latn-CS"/>
        </w:rPr>
        <w:t>е</w:t>
      </w:r>
      <w:r w:rsidR="00732569" w:rsidRPr="0084167E">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w:t>
      </w:r>
      <w:r>
        <w:rPr>
          <w:szCs w:val="24"/>
          <w:lang w:val="sr-Latn-CS"/>
        </w:rPr>
        <w:t>е</w:t>
      </w:r>
      <w:r w:rsidR="00732569" w:rsidRPr="0084167E">
        <w:rPr>
          <w:szCs w:val="24"/>
          <w:lang w:val="sr-Latn-CS"/>
        </w:rPr>
        <w:t xml:space="preserve"> </w:t>
      </w:r>
      <w:r w:rsidR="002F6A40">
        <w:rPr>
          <w:szCs w:val="24"/>
          <w:lang w:val="sr-Cyrl-RS"/>
        </w:rPr>
        <w:t xml:space="preserve">запремине </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п</w:t>
      </w:r>
      <w:r>
        <w:rPr>
          <w:szCs w:val="24"/>
          <w:lang w:val="sr-Latn-CS"/>
        </w:rPr>
        <w:t>а</w:t>
      </w:r>
      <w:r w:rsidR="001019E7">
        <w:rPr>
          <w:szCs w:val="24"/>
          <w:lang w:val="sr-Latn-CS"/>
        </w:rPr>
        <w:t>њ</w:t>
      </w:r>
      <w:r w:rsidR="00B61EF7">
        <w:rPr>
          <w:szCs w:val="24"/>
          <w:lang w:val="sr-Latn-CS"/>
        </w:rPr>
        <w:t>у</w:t>
      </w:r>
      <w:r w:rsidR="002F6A40">
        <w:rPr>
          <w:szCs w:val="24"/>
          <w:lang w:val="sr-Latn-CS"/>
        </w:rPr>
        <w:t xml:space="preserve"> (</w:t>
      </w:r>
      <w:r w:rsidR="002F6A40">
        <w:rPr>
          <w:szCs w:val="24"/>
          <w:lang w:val="sr-Cyrl-RS"/>
        </w:rPr>
        <w:t>цена на камионском путу умањена за трошкове сече и израде и привлачења)</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иничн</w:t>
      </w:r>
      <w:r>
        <w:rPr>
          <w:szCs w:val="24"/>
          <w:lang w:val="sr-Latn-CS"/>
        </w:rPr>
        <w:t>е</w:t>
      </w:r>
      <w:r w:rsidR="00732569" w:rsidRPr="0084167E">
        <w:rPr>
          <w:szCs w:val="24"/>
          <w:lang w:val="sr-Latn-CS"/>
        </w:rPr>
        <w:t xml:space="preserve"> </w:t>
      </w:r>
      <w:r w:rsidR="00B61EF7">
        <w:rPr>
          <w:szCs w:val="24"/>
          <w:lang w:val="sr-Latn-CS"/>
        </w:rPr>
        <w:t>ц</w:t>
      </w:r>
      <w:r>
        <w:rPr>
          <w:szCs w:val="24"/>
          <w:lang w:val="sr-Latn-CS"/>
        </w:rPr>
        <w:t>е</w:t>
      </w:r>
      <w:r w:rsidR="00B61EF7">
        <w:rPr>
          <w:szCs w:val="24"/>
          <w:lang w:val="sr-Latn-CS"/>
        </w:rPr>
        <w:t>н</w:t>
      </w:r>
      <w:r>
        <w:rPr>
          <w:szCs w:val="24"/>
          <w:lang w:val="sr-Latn-CS"/>
        </w:rPr>
        <w:t>е</w:t>
      </w:r>
      <w:r w:rsidR="00732569" w:rsidRPr="0084167E">
        <w:rPr>
          <w:szCs w:val="24"/>
          <w:lang w:val="sr-Latn-CS"/>
        </w:rPr>
        <w:t xml:space="preserve"> </w:t>
      </w:r>
      <w:r w:rsidR="00B61EF7">
        <w:rPr>
          <w:szCs w:val="24"/>
          <w:lang w:val="sr-Latn-CS"/>
        </w:rPr>
        <w:t>мл</w:t>
      </w:r>
      <w:r>
        <w:rPr>
          <w:szCs w:val="24"/>
          <w:lang w:val="sr-Latn-CS"/>
        </w:rPr>
        <w:t>ад</w:t>
      </w:r>
      <w:r w:rsidR="00B61EF7">
        <w:rPr>
          <w:szCs w:val="24"/>
          <w:lang w:val="sr-Latn-CS"/>
        </w:rPr>
        <w:t>их</w:t>
      </w:r>
      <w:r w:rsidR="00732569" w:rsidRPr="0084167E">
        <w:rPr>
          <w:szCs w:val="24"/>
          <w:lang w:val="sr-Latn-CS"/>
        </w:rPr>
        <w:t xml:space="preserve"> </w:t>
      </w:r>
      <w:r w:rsidR="00B61EF7">
        <w:rPr>
          <w:szCs w:val="24"/>
          <w:lang w:val="sr-Latn-CS"/>
        </w:rPr>
        <w:t>з</w:t>
      </w:r>
      <w:r>
        <w:rPr>
          <w:szCs w:val="24"/>
          <w:lang w:val="sr-Latn-CS"/>
        </w:rPr>
        <w:t>а</w:t>
      </w:r>
      <w:r w:rsidR="00B61EF7">
        <w:rPr>
          <w:szCs w:val="24"/>
          <w:lang w:val="sr-Latn-CS"/>
        </w:rPr>
        <w:t>с</w:t>
      </w:r>
      <w:r>
        <w:rPr>
          <w:szCs w:val="24"/>
          <w:lang w:val="sr-Latn-CS"/>
        </w:rPr>
        <w:t>ада</w:t>
      </w:r>
      <w:r w:rsidR="00732569" w:rsidRPr="0084167E">
        <w:rPr>
          <w:szCs w:val="24"/>
          <w:lang w:val="sr-Latn-CS"/>
        </w:rPr>
        <w:t xml:space="preserve"> </w:t>
      </w:r>
      <w:r w:rsidR="00B61EF7">
        <w:rPr>
          <w:szCs w:val="24"/>
          <w:lang w:val="sr-Latn-CS"/>
        </w:rPr>
        <w:t>по</w:t>
      </w:r>
      <w:r w:rsidR="00732569" w:rsidRPr="0084167E">
        <w:rPr>
          <w:szCs w:val="24"/>
          <w:lang w:val="sr-Latn-CS"/>
        </w:rPr>
        <w:t xml:space="preserve"> </w:t>
      </w:r>
      <w:r w:rsidR="00B61EF7">
        <w:rPr>
          <w:szCs w:val="24"/>
          <w:lang w:val="sr-Latn-CS"/>
        </w:rPr>
        <w:t>х</w:t>
      </w:r>
      <w:r>
        <w:rPr>
          <w:szCs w:val="24"/>
          <w:lang w:val="sr-Latn-CS"/>
        </w:rPr>
        <w:t>е</w:t>
      </w:r>
      <w:r w:rsidR="00B61EF7">
        <w:rPr>
          <w:szCs w:val="24"/>
          <w:lang w:val="sr-Latn-CS"/>
        </w:rPr>
        <w:t>кт</w:t>
      </w:r>
      <w:r>
        <w:rPr>
          <w:szCs w:val="24"/>
          <w:lang w:val="sr-Latn-CS"/>
        </w:rPr>
        <w:t>а</w:t>
      </w:r>
      <w:r w:rsidR="00B61EF7">
        <w:rPr>
          <w:szCs w:val="24"/>
          <w:lang w:val="sr-Latn-CS"/>
        </w:rPr>
        <w:t>ру</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ц</w:t>
      </w:r>
      <w:r>
        <w:rPr>
          <w:szCs w:val="24"/>
          <w:lang w:val="sr-Latn-CS"/>
        </w:rPr>
        <w:t>е</w:t>
      </w:r>
      <w:r w:rsidR="00B61EF7">
        <w:rPr>
          <w:szCs w:val="24"/>
          <w:lang w:val="sr-Latn-CS"/>
        </w:rPr>
        <w:t>н</w:t>
      </w:r>
      <w:r>
        <w:rPr>
          <w:szCs w:val="24"/>
          <w:lang w:val="sr-Latn-CS"/>
        </w:rPr>
        <w:t>е</w:t>
      </w:r>
      <w:r w:rsidR="00732569" w:rsidRPr="0084167E">
        <w:rPr>
          <w:szCs w:val="24"/>
          <w:lang w:val="sr-Latn-CS"/>
        </w:rPr>
        <w:t xml:space="preserve"> </w:t>
      </w:r>
      <w:r w:rsidR="00B61EF7">
        <w:rPr>
          <w:szCs w:val="24"/>
          <w:lang w:val="sr-Latn-CS"/>
        </w:rPr>
        <w:t>шумско</w:t>
      </w:r>
      <w:r>
        <w:rPr>
          <w:szCs w:val="24"/>
          <w:lang w:val="sr-Latn-CS"/>
        </w:rPr>
        <w:t>г</w:t>
      </w:r>
      <w:r w:rsidR="00732569" w:rsidRPr="0084167E">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а</w:t>
      </w:r>
      <w:r w:rsidR="00732569" w:rsidRPr="0084167E">
        <w:rPr>
          <w:szCs w:val="24"/>
          <w:lang w:val="sr-Latn-CS"/>
        </w:rPr>
        <w:t xml:space="preserve"> </w:t>
      </w:r>
      <w:r w:rsidR="00B61EF7">
        <w:rPr>
          <w:szCs w:val="24"/>
          <w:lang w:val="sr-Latn-CS"/>
        </w:rPr>
        <w:t>по</w:t>
      </w:r>
      <w:r w:rsidR="00732569" w:rsidRPr="0084167E">
        <w:rPr>
          <w:szCs w:val="24"/>
          <w:lang w:val="sr-Latn-CS"/>
        </w:rPr>
        <w:t xml:space="preserve"> </w:t>
      </w:r>
      <w:r w:rsidR="00B61EF7">
        <w:rPr>
          <w:szCs w:val="24"/>
          <w:lang w:val="sr-Latn-CS"/>
        </w:rPr>
        <w:t>х</w:t>
      </w:r>
      <w:r>
        <w:rPr>
          <w:szCs w:val="24"/>
          <w:lang w:val="sr-Latn-CS"/>
        </w:rPr>
        <w:t>е</w:t>
      </w:r>
      <w:r w:rsidR="00B61EF7">
        <w:rPr>
          <w:szCs w:val="24"/>
          <w:lang w:val="sr-Latn-CS"/>
        </w:rPr>
        <w:t>кт</w:t>
      </w:r>
      <w:r>
        <w:rPr>
          <w:szCs w:val="24"/>
          <w:lang w:val="sr-Latn-CS"/>
        </w:rPr>
        <w:t>а</w:t>
      </w:r>
      <w:r w:rsidR="00B61EF7">
        <w:rPr>
          <w:szCs w:val="24"/>
          <w:lang w:val="sr-Latn-CS"/>
        </w:rPr>
        <w:t>ру</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732569" w:rsidRPr="0084167E">
        <w:rPr>
          <w:szCs w:val="24"/>
          <w:lang w:val="sr-Latn-CS"/>
        </w:rPr>
        <w:t xml:space="preserve"> </w:t>
      </w:r>
      <w:r w:rsidR="00B61EF7">
        <w:rPr>
          <w:szCs w:val="24"/>
          <w:lang w:val="sr-Latn-CS"/>
        </w:rPr>
        <w:t>о</w:t>
      </w:r>
      <w:r>
        <w:rPr>
          <w:szCs w:val="24"/>
          <w:lang w:val="sr-Latn-CS"/>
        </w:rPr>
        <w:t>в</w:t>
      </w:r>
      <w:r w:rsidR="00B61EF7">
        <w:rPr>
          <w:szCs w:val="24"/>
          <w:lang w:val="sr-Latn-CS"/>
        </w:rPr>
        <w:t>их</w:t>
      </w:r>
      <w:r w:rsidR="00732569" w:rsidRPr="0084167E">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ности</w:t>
      </w:r>
      <w:r w:rsidR="00732569" w:rsidRPr="0084167E">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иј</w:t>
      </w:r>
      <w:r>
        <w:rPr>
          <w:szCs w:val="24"/>
          <w:lang w:val="sr-Latn-CS"/>
        </w:rPr>
        <w:t>е</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sidR="00B61EF7">
        <w:rPr>
          <w:szCs w:val="24"/>
          <w:lang w:val="sr-Latn-CS"/>
        </w:rPr>
        <w:t>укупн</w:t>
      </w:r>
      <w:r>
        <w:rPr>
          <w:szCs w:val="24"/>
          <w:lang w:val="sr-Latn-CS"/>
        </w:rPr>
        <w:t>а</w:t>
      </w:r>
      <w:r w:rsidR="00732569" w:rsidRPr="0084167E">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w:t>
      </w:r>
      <w:r w:rsidR="00732569" w:rsidRPr="0084167E">
        <w:rPr>
          <w:szCs w:val="24"/>
          <w:lang w:val="sr-Latn-CS"/>
        </w:rPr>
        <w:t xml:space="preserve"> </w:t>
      </w:r>
      <w:r w:rsidR="00B61EF7">
        <w:rPr>
          <w:szCs w:val="24"/>
          <w:lang w:val="sr-Latn-CS"/>
        </w:rPr>
        <w:t>шум</w:t>
      </w:r>
      <w:r>
        <w:rPr>
          <w:szCs w:val="24"/>
          <w:lang w:val="sr-Latn-CS"/>
        </w:rPr>
        <w:t>а</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шумско</w:t>
      </w:r>
      <w:r>
        <w:rPr>
          <w:szCs w:val="24"/>
          <w:lang w:val="sr-Latn-CS"/>
        </w:rPr>
        <w:t>г</w:t>
      </w:r>
      <w:r w:rsidR="00732569" w:rsidRPr="0084167E">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а</w:t>
      </w:r>
      <w:r w:rsidR="00732569" w:rsidRPr="0084167E">
        <w:rPr>
          <w:szCs w:val="24"/>
          <w:lang w:val="sr-Latn-CS"/>
        </w:rPr>
        <w:t xml:space="preserve"> </w:t>
      </w:r>
      <w:r w:rsidR="00B61EF7">
        <w:rPr>
          <w:szCs w:val="24"/>
          <w:lang w:val="sr-Latn-CS"/>
        </w:rPr>
        <w:t>кој</w:t>
      </w:r>
      <w:r>
        <w:rPr>
          <w:szCs w:val="24"/>
          <w:lang w:val="sr-Latn-CS"/>
        </w:rPr>
        <w:t>а</w:t>
      </w:r>
      <w:r w:rsidR="00732569" w:rsidRPr="0084167E">
        <w:rPr>
          <w:szCs w:val="24"/>
          <w:lang w:val="sr-Latn-CS"/>
        </w:rPr>
        <w:t xml:space="preserve"> </w:t>
      </w:r>
      <w:r w:rsidR="00B61EF7">
        <w:rPr>
          <w:szCs w:val="24"/>
          <w:lang w:val="sr-Latn-CS"/>
        </w:rPr>
        <w:t>износи</w:t>
      </w:r>
      <w:r w:rsidR="00732569" w:rsidRPr="0084167E">
        <w:rPr>
          <w:szCs w:val="24"/>
          <w:lang w:val="sr-Latn-CS"/>
        </w:rPr>
        <w:t xml:space="preserve">  </w:t>
      </w:r>
      <w:r w:rsidR="002F6A40">
        <w:rPr>
          <w:szCs w:val="24"/>
          <w:lang w:val="sr-Cyrl-RS"/>
        </w:rPr>
        <w:t>1.913</w:t>
      </w:r>
      <w:r w:rsidR="001B5DDA" w:rsidRPr="0084167E">
        <w:rPr>
          <w:szCs w:val="24"/>
          <w:lang w:val="sr-Latn-CS"/>
        </w:rPr>
        <w:t>.</w:t>
      </w:r>
      <w:r w:rsidR="002F6A40">
        <w:rPr>
          <w:szCs w:val="24"/>
          <w:lang w:val="sr-Cyrl-RS"/>
        </w:rPr>
        <w:t>659</w:t>
      </w:r>
      <w:r w:rsidR="001B5DDA" w:rsidRPr="0084167E">
        <w:rPr>
          <w:szCs w:val="24"/>
          <w:lang w:val="sr-Latn-CS"/>
        </w:rPr>
        <w:t>.</w:t>
      </w:r>
      <w:r w:rsidR="002F6A40">
        <w:rPr>
          <w:szCs w:val="24"/>
          <w:lang w:val="sr-Cyrl-RS"/>
        </w:rPr>
        <w:t>838</w:t>
      </w:r>
      <w:r w:rsidR="001B5DDA" w:rsidRPr="0084167E">
        <w:rPr>
          <w:szCs w:val="24"/>
          <w:lang w:val="sr-Latn-CS"/>
        </w:rPr>
        <w:t>,</w:t>
      </w:r>
      <w:r w:rsidR="002F6A40">
        <w:rPr>
          <w:szCs w:val="24"/>
          <w:lang w:val="sr-Cyrl-RS"/>
        </w:rPr>
        <w:t>50</w:t>
      </w:r>
      <w:r w:rsidR="00732569" w:rsidRPr="0084167E">
        <w:rPr>
          <w:szCs w:val="24"/>
        </w:rPr>
        <w:t xml:space="preserve"> </w:t>
      </w:r>
      <w:r>
        <w:rPr>
          <w:szCs w:val="24"/>
          <w:lang w:val="sr-Latn-CS"/>
        </w:rPr>
        <w:t>д</w:t>
      </w:r>
      <w:r w:rsidR="00B61EF7">
        <w:rPr>
          <w:szCs w:val="24"/>
          <w:lang w:val="sr-Latn-CS"/>
        </w:rPr>
        <w:t>ин</w:t>
      </w:r>
      <w:r>
        <w:rPr>
          <w:szCs w:val="24"/>
          <w:lang w:val="sr-Latn-CS"/>
        </w:rPr>
        <w:t>а</w:t>
      </w:r>
      <w:r w:rsidR="00B61EF7">
        <w:rPr>
          <w:szCs w:val="24"/>
          <w:lang w:val="sr-Latn-CS"/>
        </w:rPr>
        <w:t>р</w:t>
      </w:r>
      <w:r>
        <w:rPr>
          <w:szCs w:val="24"/>
          <w:lang w:val="sr-Latn-CS"/>
        </w:rPr>
        <w:t>а</w:t>
      </w:r>
      <w:r w:rsidR="00732569" w:rsidRPr="0084167E">
        <w:rPr>
          <w:szCs w:val="24"/>
          <w:lang w:val="sr-Latn-CS"/>
        </w:rPr>
        <w:t>.</w:t>
      </w:r>
    </w:p>
    <w:p w:rsidR="001F4A42" w:rsidRPr="0084167E" w:rsidRDefault="001F4A42" w:rsidP="00B5350C">
      <w:pPr>
        <w:rPr>
          <w:szCs w:val="24"/>
        </w:rPr>
      </w:pPr>
    </w:p>
    <w:tbl>
      <w:tblPr>
        <w:tblW w:w="11290" w:type="dxa"/>
        <w:tblLook w:val="0000" w:firstRow="0" w:lastRow="0" w:firstColumn="0" w:lastColumn="0" w:noHBand="0" w:noVBand="0"/>
      </w:tblPr>
      <w:tblGrid>
        <w:gridCol w:w="2085"/>
        <w:gridCol w:w="4024"/>
        <w:gridCol w:w="1288"/>
        <w:gridCol w:w="1978"/>
        <w:gridCol w:w="1915"/>
      </w:tblGrid>
      <w:tr w:rsidR="001F4A42" w:rsidRPr="001F4A42" w:rsidTr="001F4A42">
        <w:trPr>
          <w:trHeight w:val="212"/>
          <w:tblHeader/>
        </w:trPr>
        <w:tc>
          <w:tcPr>
            <w:tcW w:w="11290" w:type="dxa"/>
            <w:gridSpan w:val="5"/>
            <w:tcBorders>
              <w:bottom w:val="single" w:sz="4" w:space="0" w:color="auto"/>
            </w:tcBorders>
            <w:shd w:val="clear" w:color="auto" w:fill="auto"/>
            <w:noWrap/>
            <w:vAlign w:val="center"/>
          </w:tcPr>
          <w:p w:rsidR="001F4A42" w:rsidRPr="001F4A42" w:rsidRDefault="001F4A42" w:rsidP="001F4A42">
            <w:pPr>
              <w:rPr>
                <w:sz w:val="22"/>
                <w:szCs w:val="22"/>
              </w:rPr>
            </w:pPr>
            <w:r w:rsidRPr="001F4A42">
              <w:rPr>
                <w:sz w:val="22"/>
                <w:szCs w:val="22"/>
              </w:rPr>
              <w:t>Табела бр. 10.1.-1. Вредност младих састојина на дан 31.12.2019. године</w:t>
            </w:r>
          </w:p>
        </w:tc>
      </w:tr>
      <w:tr w:rsidR="00EB32A3" w:rsidRPr="001F4A42" w:rsidTr="001F4A42">
        <w:trPr>
          <w:trHeight w:val="780"/>
          <w:tblHeader/>
        </w:trPr>
        <w:tc>
          <w:tcPr>
            <w:tcW w:w="20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B32A3" w:rsidRPr="001F4A42" w:rsidRDefault="00EB32A3" w:rsidP="00B5350C">
            <w:pPr>
              <w:ind w:hanging="3"/>
              <w:jc w:val="center"/>
              <w:rPr>
                <w:sz w:val="22"/>
                <w:szCs w:val="22"/>
              </w:rPr>
            </w:pPr>
            <w:r w:rsidRPr="001F4A42">
              <w:rPr>
                <w:sz w:val="22"/>
                <w:szCs w:val="22"/>
              </w:rPr>
              <w:t>Врста дрвета</w:t>
            </w:r>
          </w:p>
        </w:tc>
        <w:tc>
          <w:tcPr>
            <w:tcW w:w="40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B32A3" w:rsidRPr="001F4A42" w:rsidRDefault="00EB32A3" w:rsidP="00B5350C">
            <w:pPr>
              <w:ind w:hanging="3"/>
              <w:jc w:val="center"/>
              <w:rPr>
                <w:sz w:val="22"/>
                <w:szCs w:val="22"/>
              </w:rPr>
            </w:pPr>
            <w:r w:rsidRPr="001F4A42">
              <w:rPr>
                <w:sz w:val="22"/>
                <w:szCs w:val="22"/>
              </w:rPr>
              <w:t>Порекло састојине</w:t>
            </w:r>
          </w:p>
        </w:tc>
        <w:tc>
          <w:tcPr>
            <w:tcW w:w="128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B32A3" w:rsidRPr="001F4A42" w:rsidRDefault="00EB32A3" w:rsidP="00B5350C">
            <w:pPr>
              <w:ind w:hanging="3"/>
              <w:jc w:val="center"/>
              <w:rPr>
                <w:sz w:val="22"/>
                <w:szCs w:val="22"/>
              </w:rPr>
            </w:pPr>
            <w:r w:rsidRPr="001F4A42">
              <w:rPr>
                <w:sz w:val="22"/>
                <w:szCs w:val="22"/>
              </w:rPr>
              <w:t>Површина</w:t>
            </w:r>
          </w:p>
        </w:tc>
        <w:tc>
          <w:tcPr>
            <w:tcW w:w="19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B32A3" w:rsidRPr="001F4A42" w:rsidRDefault="00EB32A3" w:rsidP="00B5350C">
            <w:pPr>
              <w:ind w:hanging="3"/>
              <w:jc w:val="center"/>
              <w:rPr>
                <w:sz w:val="22"/>
                <w:szCs w:val="22"/>
              </w:rPr>
            </w:pPr>
            <w:r w:rsidRPr="001F4A42">
              <w:rPr>
                <w:sz w:val="22"/>
                <w:szCs w:val="22"/>
              </w:rPr>
              <w:t>Трошкови оснивања засада</w:t>
            </w:r>
          </w:p>
        </w:tc>
        <w:tc>
          <w:tcPr>
            <w:tcW w:w="191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B32A3" w:rsidRPr="001F4A42" w:rsidRDefault="00EB32A3" w:rsidP="00B5350C">
            <w:pPr>
              <w:ind w:hanging="3"/>
              <w:jc w:val="center"/>
              <w:rPr>
                <w:sz w:val="22"/>
                <w:szCs w:val="22"/>
              </w:rPr>
            </w:pPr>
            <w:r w:rsidRPr="001F4A42">
              <w:rPr>
                <w:sz w:val="22"/>
                <w:szCs w:val="22"/>
              </w:rPr>
              <w:t>Вредност</w:t>
            </w:r>
          </w:p>
        </w:tc>
      </w:tr>
      <w:tr w:rsidR="00EB32A3" w:rsidRPr="001F4A42" w:rsidTr="001F4A42">
        <w:trPr>
          <w:trHeight w:val="270"/>
          <w:tblHeader/>
        </w:trPr>
        <w:tc>
          <w:tcPr>
            <w:tcW w:w="2085"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rsidR="00EB32A3" w:rsidRPr="001F4A42" w:rsidRDefault="00EB32A3" w:rsidP="00B5350C">
            <w:pPr>
              <w:ind w:hanging="3"/>
              <w:jc w:val="left"/>
              <w:rPr>
                <w:sz w:val="22"/>
                <w:szCs w:val="22"/>
              </w:rPr>
            </w:pPr>
          </w:p>
        </w:tc>
        <w:tc>
          <w:tcPr>
            <w:tcW w:w="4024"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rsidR="00EB32A3" w:rsidRPr="001F4A42" w:rsidRDefault="00EB32A3" w:rsidP="00B5350C">
            <w:pPr>
              <w:ind w:hanging="3"/>
              <w:jc w:val="left"/>
              <w:rPr>
                <w:sz w:val="22"/>
                <w:szCs w:val="22"/>
              </w:rPr>
            </w:pPr>
          </w:p>
        </w:tc>
        <w:tc>
          <w:tcPr>
            <w:tcW w:w="1288" w:type="dxa"/>
            <w:tcBorders>
              <w:top w:val="nil"/>
              <w:left w:val="nil"/>
              <w:bottom w:val="single" w:sz="4" w:space="0" w:color="auto"/>
              <w:right w:val="single" w:sz="4" w:space="0" w:color="auto"/>
            </w:tcBorders>
            <w:shd w:val="clear" w:color="auto" w:fill="D9D9D9" w:themeFill="background1" w:themeFillShade="D9"/>
            <w:noWrap/>
            <w:vAlign w:val="center"/>
          </w:tcPr>
          <w:p w:rsidR="00EB32A3" w:rsidRPr="001F4A42" w:rsidRDefault="00EB32A3" w:rsidP="00B5350C">
            <w:pPr>
              <w:ind w:hanging="3"/>
              <w:jc w:val="center"/>
              <w:rPr>
                <w:sz w:val="22"/>
                <w:szCs w:val="22"/>
              </w:rPr>
            </w:pPr>
            <w:r w:rsidRPr="001F4A42">
              <w:rPr>
                <w:sz w:val="22"/>
                <w:szCs w:val="22"/>
              </w:rPr>
              <w:t>ха</w:t>
            </w:r>
          </w:p>
        </w:tc>
        <w:tc>
          <w:tcPr>
            <w:tcW w:w="1978" w:type="dxa"/>
            <w:tcBorders>
              <w:top w:val="nil"/>
              <w:left w:val="nil"/>
              <w:bottom w:val="single" w:sz="4" w:space="0" w:color="auto"/>
              <w:right w:val="single" w:sz="4" w:space="0" w:color="auto"/>
            </w:tcBorders>
            <w:shd w:val="clear" w:color="auto" w:fill="D9D9D9" w:themeFill="background1" w:themeFillShade="D9"/>
            <w:vAlign w:val="center"/>
          </w:tcPr>
          <w:p w:rsidR="00EB32A3" w:rsidRPr="001F4A42" w:rsidRDefault="00EB32A3" w:rsidP="00B5350C">
            <w:pPr>
              <w:ind w:hanging="3"/>
              <w:jc w:val="center"/>
              <w:rPr>
                <w:sz w:val="22"/>
                <w:szCs w:val="22"/>
              </w:rPr>
            </w:pPr>
            <w:r w:rsidRPr="001F4A42">
              <w:rPr>
                <w:sz w:val="22"/>
                <w:szCs w:val="22"/>
              </w:rPr>
              <w:t>дин/ха</w:t>
            </w:r>
          </w:p>
        </w:tc>
        <w:tc>
          <w:tcPr>
            <w:tcW w:w="1915" w:type="dxa"/>
            <w:tcBorders>
              <w:top w:val="nil"/>
              <w:left w:val="nil"/>
              <w:bottom w:val="single" w:sz="4" w:space="0" w:color="auto"/>
              <w:right w:val="single" w:sz="4" w:space="0" w:color="auto"/>
            </w:tcBorders>
            <w:shd w:val="clear" w:color="auto" w:fill="D9D9D9" w:themeFill="background1" w:themeFillShade="D9"/>
            <w:noWrap/>
            <w:vAlign w:val="center"/>
          </w:tcPr>
          <w:p w:rsidR="00EB32A3" w:rsidRPr="001F4A42" w:rsidRDefault="00EB32A3" w:rsidP="00B5350C">
            <w:pPr>
              <w:ind w:hanging="3"/>
              <w:jc w:val="center"/>
              <w:rPr>
                <w:sz w:val="22"/>
                <w:szCs w:val="22"/>
              </w:rPr>
            </w:pPr>
            <w:r w:rsidRPr="001F4A42">
              <w:rPr>
                <w:sz w:val="22"/>
                <w:szCs w:val="22"/>
              </w:rPr>
              <w:t>дин</w:t>
            </w:r>
          </w:p>
        </w:tc>
      </w:tr>
      <w:tr w:rsidR="00741ABE" w:rsidRPr="001F4A42" w:rsidTr="00741ABE">
        <w:trPr>
          <w:trHeight w:val="27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ABE" w:rsidRPr="001F4A42" w:rsidRDefault="00741ABE" w:rsidP="00741ABE">
            <w:pPr>
              <w:ind w:hanging="3"/>
              <w:jc w:val="left"/>
              <w:rPr>
                <w:sz w:val="22"/>
                <w:szCs w:val="22"/>
              </w:rPr>
            </w:pPr>
            <w:r w:rsidRPr="001F4A42">
              <w:rPr>
                <w:sz w:val="22"/>
                <w:szCs w:val="22"/>
              </w:rPr>
              <w:t>А. јасен</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741ABE" w:rsidRPr="001F4A42" w:rsidRDefault="00741ABE" w:rsidP="00741ABE">
            <w:pPr>
              <w:ind w:hanging="3"/>
              <w:jc w:val="left"/>
              <w:rPr>
                <w:sz w:val="22"/>
                <w:szCs w:val="22"/>
              </w:rPr>
            </w:pPr>
            <w:r w:rsidRPr="001F4A42">
              <w:rPr>
                <w:sz w:val="22"/>
                <w:szCs w:val="22"/>
              </w:rPr>
              <w:t>Изданачка шума</w:t>
            </w: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sz w:val="22"/>
                <w:szCs w:val="22"/>
                <w:lang w:val="sr-Cyrl-RS"/>
              </w:rPr>
            </w:pPr>
            <w:r w:rsidRPr="001F4A42">
              <w:rPr>
                <w:sz w:val="22"/>
                <w:szCs w:val="22"/>
                <w:lang w:val="sr-Cyrl-RS"/>
              </w:rPr>
              <w:t>3,61</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741ABE" w:rsidRPr="001F4A42" w:rsidRDefault="00741ABE" w:rsidP="00741ABE">
            <w:pPr>
              <w:jc w:val="right"/>
              <w:rPr>
                <w:sz w:val="22"/>
                <w:szCs w:val="22"/>
              </w:rPr>
            </w:pPr>
            <w:r w:rsidRPr="001F4A42">
              <w:rPr>
                <w:sz w:val="22"/>
                <w:szCs w:val="22"/>
              </w:rPr>
              <w:t>39.672,69</w:t>
            </w:r>
          </w:p>
        </w:tc>
        <w:tc>
          <w:tcPr>
            <w:tcW w:w="1915"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color w:val="000000"/>
                <w:sz w:val="22"/>
                <w:szCs w:val="22"/>
                <w:lang w:val="en-GB" w:eastAsia="en-GB"/>
              </w:rPr>
            </w:pPr>
            <w:r w:rsidRPr="001F4A42">
              <w:rPr>
                <w:color w:val="000000"/>
                <w:sz w:val="22"/>
                <w:szCs w:val="22"/>
                <w:lang w:val="en-GB" w:eastAsia="en-GB"/>
              </w:rPr>
              <w:t>143.218,41</w:t>
            </w:r>
          </w:p>
        </w:tc>
      </w:tr>
      <w:tr w:rsidR="00741ABE" w:rsidRPr="001F4A42" w:rsidTr="00741ABE">
        <w:trPr>
          <w:trHeight w:val="27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ABE" w:rsidRPr="001F4A42" w:rsidRDefault="00741ABE" w:rsidP="00741ABE">
            <w:pPr>
              <w:ind w:hanging="3"/>
              <w:jc w:val="left"/>
              <w:rPr>
                <w:sz w:val="22"/>
                <w:szCs w:val="22"/>
              </w:rPr>
            </w:pPr>
            <w:r w:rsidRPr="001F4A42">
              <w:rPr>
                <w:sz w:val="22"/>
                <w:szCs w:val="22"/>
              </w:rPr>
              <w:t>Багрем</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741ABE" w:rsidRPr="001F4A42" w:rsidRDefault="00741ABE" w:rsidP="00741ABE">
            <w:pPr>
              <w:ind w:hanging="3"/>
              <w:jc w:val="left"/>
              <w:rPr>
                <w:sz w:val="22"/>
                <w:szCs w:val="22"/>
              </w:rPr>
            </w:pPr>
            <w:r w:rsidRPr="001F4A42">
              <w:rPr>
                <w:sz w:val="22"/>
                <w:szCs w:val="22"/>
              </w:rPr>
              <w:t>Изданачка шума</w:t>
            </w: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sz w:val="22"/>
                <w:szCs w:val="22"/>
                <w:lang w:val="sr-Cyrl-RS"/>
              </w:rPr>
            </w:pPr>
            <w:r w:rsidRPr="001F4A42">
              <w:rPr>
                <w:sz w:val="22"/>
                <w:szCs w:val="22"/>
                <w:lang w:val="sr-Cyrl-RS"/>
              </w:rPr>
              <w:t>182,45</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741ABE" w:rsidRPr="001F4A42" w:rsidRDefault="00741ABE" w:rsidP="00741ABE">
            <w:pPr>
              <w:jc w:val="right"/>
              <w:rPr>
                <w:sz w:val="22"/>
                <w:szCs w:val="22"/>
              </w:rPr>
            </w:pPr>
            <w:r w:rsidRPr="001F4A42">
              <w:rPr>
                <w:sz w:val="22"/>
                <w:szCs w:val="22"/>
              </w:rPr>
              <w:t>39.672,69</w:t>
            </w:r>
          </w:p>
        </w:tc>
        <w:tc>
          <w:tcPr>
            <w:tcW w:w="1915"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color w:val="000000"/>
                <w:sz w:val="22"/>
                <w:szCs w:val="22"/>
                <w:lang w:val="en-GB" w:eastAsia="en-GB"/>
              </w:rPr>
            </w:pPr>
            <w:r w:rsidRPr="001F4A42">
              <w:rPr>
                <w:color w:val="000000"/>
                <w:sz w:val="22"/>
                <w:szCs w:val="22"/>
                <w:lang w:val="en-GB" w:eastAsia="en-GB"/>
              </w:rPr>
              <w:t>7.238.282,29</w:t>
            </w:r>
          </w:p>
        </w:tc>
      </w:tr>
      <w:tr w:rsidR="00741ABE" w:rsidRPr="001F4A42" w:rsidTr="00741ABE">
        <w:trPr>
          <w:trHeight w:val="27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ABE" w:rsidRPr="001F4A42" w:rsidRDefault="00741ABE" w:rsidP="00741ABE">
            <w:pPr>
              <w:ind w:hanging="3"/>
              <w:jc w:val="left"/>
              <w:rPr>
                <w:sz w:val="22"/>
                <w:szCs w:val="22"/>
                <w:lang w:val="sr-Cyrl-RS"/>
              </w:rPr>
            </w:pPr>
            <w:r w:rsidRPr="001F4A42">
              <w:rPr>
                <w:sz w:val="22"/>
                <w:szCs w:val="22"/>
                <w:lang w:val="sr-Cyrl-RS"/>
              </w:rPr>
              <w:t>Бела топола</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741ABE" w:rsidRPr="001F4A42" w:rsidRDefault="00741ABE" w:rsidP="00741ABE">
            <w:pPr>
              <w:ind w:hanging="3"/>
              <w:jc w:val="left"/>
              <w:rPr>
                <w:sz w:val="22"/>
                <w:szCs w:val="22"/>
              </w:rPr>
            </w:pPr>
            <w:r w:rsidRPr="001F4A42">
              <w:rPr>
                <w:sz w:val="22"/>
                <w:szCs w:val="22"/>
              </w:rPr>
              <w:t>Изданачка шума</w:t>
            </w: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sz w:val="22"/>
                <w:szCs w:val="22"/>
                <w:lang w:val="sr-Cyrl-RS"/>
              </w:rPr>
            </w:pPr>
            <w:r w:rsidRPr="001F4A42">
              <w:rPr>
                <w:sz w:val="22"/>
                <w:szCs w:val="22"/>
                <w:lang w:val="sr-Cyrl-RS"/>
              </w:rPr>
              <w:t>54,96</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741ABE" w:rsidRPr="001F4A42" w:rsidRDefault="00741ABE" w:rsidP="00741ABE">
            <w:pPr>
              <w:jc w:val="right"/>
              <w:rPr>
                <w:sz w:val="22"/>
                <w:szCs w:val="22"/>
              </w:rPr>
            </w:pPr>
            <w:r w:rsidRPr="001F4A42">
              <w:rPr>
                <w:sz w:val="22"/>
                <w:szCs w:val="22"/>
              </w:rPr>
              <w:t>39.672,69</w:t>
            </w:r>
          </w:p>
        </w:tc>
        <w:tc>
          <w:tcPr>
            <w:tcW w:w="1915"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color w:val="000000"/>
                <w:sz w:val="22"/>
                <w:szCs w:val="22"/>
                <w:lang w:val="en-GB" w:eastAsia="en-GB"/>
              </w:rPr>
            </w:pPr>
            <w:r w:rsidRPr="001F4A42">
              <w:rPr>
                <w:color w:val="000000"/>
                <w:sz w:val="22"/>
                <w:szCs w:val="22"/>
                <w:lang w:val="en-GB" w:eastAsia="en-GB"/>
              </w:rPr>
              <w:t>2.180.411,04</w:t>
            </w:r>
          </w:p>
        </w:tc>
      </w:tr>
      <w:tr w:rsidR="00741ABE" w:rsidRPr="001F4A42" w:rsidTr="00741ABE">
        <w:trPr>
          <w:trHeight w:val="27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ABE" w:rsidRPr="001F4A42" w:rsidRDefault="00741ABE" w:rsidP="00741ABE">
            <w:pPr>
              <w:ind w:hanging="3"/>
              <w:jc w:val="left"/>
              <w:rPr>
                <w:sz w:val="22"/>
                <w:szCs w:val="22"/>
                <w:lang w:val="sr-Cyrl-RS"/>
              </w:rPr>
            </w:pPr>
            <w:r w:rsidRPr="001F4A42">
              <w:rPr>
                <w:sz w:val="22"/>
                <w:szCs w:val="22"/>
                <w:lang w:val="sr-Cyrl-RS"/>
              </w:rPr>
              <w:t>Копривић</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741ABE" w:rsidRPr="001F4A42" w:rsidRDefault="00741ABE" w:rsidP="00741ABE">
            <w:pPr>
              <w:ind w:hanging="3"/>
              <w:jc w:val="left"/>
              <w:rPr>
                <w:sz w:val="22"/>
                <w:szCs w:val="22"/>
              </w:rPr>
            </w:pPr>
            <w:r w:rsidRPr="001F4A42">
              <w:rPr>
                <w:sz w:val="22"/>
                <w:szCs w:val="22"/>
              </w:rPr>
              <w:t>Изданачка шума</w:t>
            </w: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sz w:val="22"/>
                <w:szCs w:val="22"/>
                <w:lang w:val="sr-Cyrl-RS"/>
              </w:rPr>
            </w:pPr>
            <w:r w:rsidRPr="001F4A42">
              <w:rPr>
                <w:sz w:val="22"/>
                <w:szCs w:val="22"/>
                <w:lang w:val="sr-Cyrl-RS"/>
              </w:rPr>
              <w:t>103,88</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741ABE" w:rsidRPr="001F4A42" w:rsidRDefault="00741ABE" w:rsidP="00741ABE">
            <w:pPr>
              <w:jc w:val="right"/>
              <w:rPr>
                <w:sz w:val="22"/>
                <w:szCs w:val="22"/>
              </w:rPr>
            </w:pPr>
            <w:r w:rsidRPr="001F4A42">
              <w:rPr>
                <w:sz w:val="22"/>
                <w:szCs w:val="22"/>
              </w:rPr>
              <w:t>39.672,69</w:t>
            </w:r>
          </w:p>
        </w:tc>
        <w:tc>
          <w:tcPr>
            <w:tcW w:w="1915"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color w:val="000000"/>
                <w:sz w:val="22"/>
                <w:szCs w:val="22"/>
                <w:lang w:val="en-GB" w:eastAsia="en-GB"/>
              </w:rPr>
            </w:pPr>
            <w:r w:rsidRPr="001F4A42">
              <w:rPr>
                <w:color w:val="000000"/>
                <w:sz w:val="22"/>
                <w:szCs w:val="22"/>
                <w:lang w:val="en-GB" w:eastAsia="en-GB"/>
              </w:rPr>
              <w:t>4.121.199,04</w:t>
            </w:r>
          </w:p>
        </w:tc>
      </w:tr>
      <w:tr w:rsidR="00741ABE" w:rsidRPr="001F4A42" w:rsidTr="00741ABE">
        <w:trPr>
          <w:trHeight w:val="27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ABE" w:rsidRPr="001F4A42" w:rsidRDefault="00741ABE" w:rsidP="00741ABE">
            <w:pPr>
              <w:ind w:hanging="3"/>
              <w:jc w:val="left"/>
              <w:rPr>
                <w:sz w:val="22"/>
                <w:szCs w:val="22"/>
                <w:lang w:val="sr-Cyrl-RS"/>
              </w:rPr>
            </w:pPr>
            <w:r w:rsidRPr="001F4A42">
              <w:rPr>
                <w:sz w:val="22"/>
                <w:szCs w:val="22"/>
                <w:lang w:val="sr-Cyrl-RS"/>
              </w:rPr>
              <w:t>Бела топола</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741ABE" w:rsidRPr="001F4A42" w:rsidRDefault="00741ABE" w:rsidP="00741ABE">
            <w:pPr>
              <w:ind w:hanging="3"/>
              <w:jc w:val="left"/>
              <w:rPr>
                <w:sz w:val="22"/>
                <w:szCs w:val="22"/>
              </w:rPr>
            </w:pPr>
            <w:r w:rsidRPr="001F4A42">
              <w:rPr>
                <w:sz w:val="22"/>
                <w:szCs w:val="22"/>
                <w:lang w:val="sr-Cyrl-RS"/>
              </w:rPr>
              <w:t>Висока</w:t>
            </w:r>
            <w:r w:rsidRPr="001F4A42">
              <w:rPr>
                <w:sz w:val="22"/>
                <w:szCs w:val="22"/>
              </w:rPr>
              <w:t xml:space="preserve"> шума</w:t>
            </w: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sz w:val="22"/>
                <w:szCs w:val="22"/>
                <w:lang w:val="sr-Cyrl-RS"/>
              </w:rPr>
            </w:pPr>
            <w:r w:rsidRPr="001F4A42">
              <w:rPr>
                <w:sz w:val="22"/>
                <w:szCs w:val="22"/>
                <w:lang w:val="sr-Cyrl-RS"/>
              </w:rPr>
              <w:t>5,12</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741ABE" w:rsidRPr="001F4A42" w:rsidRDefault="00741ABE" w:rsidP="00741ABE">
            <w:pPr>
              <w:jc w:val="right"/>
              <w:rPr>
                <w:sz w:val="22"/>
                <w:szCs w:val="22"/>
              </w:rPr>
            </w:pPr>
            <w:r w:rsidRPr="001F4A42">
              <w:rPr>
                <w:sz w:val="22"/>
                <w:szCs w:val="22"/>
              </w:rPr>
              <w:t>3.012,59</w:t>
            </w:r>
          </w:p>
        </w:tc>
        <w:tc>
          <w:tcPr>
            <w:tcW w:w="1915"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color w:val="000000"/>
                <w:sz w:val="22"/>
                <w:szCs w:val="22"/>
                <w:lang w:val="en-GB" w:eastAsia="en-GB"/>
              </w:rPr>
            </w:pPr>
            <w:r w:rsidRPr="001F4A42">
              <w:rPr>
                <w:color w:val="000000"/>
                <w:sz w:val="22"/>
                <w:szCs w:val="22"/>
                <w:lang w:val="en-GB" w:eastAsia="en-GB"/>
              </w:rPr>
              <w:t>15.424,46</w:t>
            </w:r>
          </w:p>
        </w:tc>
      </w:tr>
      <w:tr w:rsidR="00741ABE" w:rsidRPr="001F4A42" w:rsidTr="00741ABE">
        <w:trPr>
          <w:trHeight w:val="27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ABE" w:rsidRPr="001F4A42" w:rsidRDefault="00741ABE" w:rsidP="00741ABE">
            <w:pPr>
              <w:ind w:hanging="3"/>
              <w:jc w:val="left"/>
              <w:rPr>
                <w:sz w:val="22"/>
                <w:szCs w:val="22"/>
                <w:lang w:val="sr-Cyrl-RS"/>
              </w:rPr>
            </w:pPr>
            <w:r w:rsidRPr="001F4A42">
              <w:rPr>
                <w:sz w:val="22"/>
                <w:szCs w:val="22"/>
                <w:lang w:val="sr-Cyrl-RS"/>
              </w:rPr>
              <w:t>Копривић</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741ABE" w:rsidRPr="001F4A42" w:rsidRDefault="00741ABE" w:rsidP="00741ABE">
            <w:pPr>
              <w:ind w:hanging="3"/>
              <w:jc w:val="left"/>
              <w:rPr>
                <w:sz w:val="22"/>
                <w:szCs w:val="22"/>
              </w:rPr>
            </w:pPr>
            <w:r w:rsidRPr="001F4A42">
              <w:rPr>
                <w:sz w:val="22"/>
                <w:szCs w:val="22"/>
                <w:lang w:val="sr-Cyrl-RS"/>
              </w:rPr>
              <w:t>Висока</w:t>
            </w:r>
            <w:r w:rsidRPr="001F4A42">
              <w:rPr>
                <w:sz w:val="22"/>
                <w:szCs w:val="22"/>
              </w:rPr>
              <w:t xml:space="preserve"> шума</w:t>
            </w: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sz w:val="22"/>
                <w:szCs w:val="22"/>
                <w:lang w:val="sr-Cyrl-RS"/>
              </w:rPr>
            </w:pPr>
            <w:r w:rsidRPr="001F4A42">
              <w:rPr>
                <w:sz w:val="22"/>
                <w:szCs w:val="22"/>
                <w:lang w:val="sr-Cyrl-RS"/>
              </w:rPr>
              <w:t>3,80</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741ABE" w:rsidRPr="001F4A42" w:rsidRDefault="00741ABE" w:rsidP="00741ABE">
            <w:pPr>
              <w:jc w:val="right"/>
              <w:rPr>
                <w:sz w:val="22"/>
                <w:szCs w:val="22"/>
              </w:rPr>
            </w:pPr>
            <w:r w:rsidRPr="001F4A42">
              <w:rPr>
                <w:sz w:val="22"/>
                <w:szCs w:val="22"/>
              </w:rPr>
              <w:t>3.012,59</w:t>
            </w:r>
          </w:p>
        </w:tc>
        <w:tc>
          <w:tcPr>
            <w:tcW w:w="1915"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color w:val="000000"/>
                <w:sz w:val="22"/>
                <w:szCs w:val="22"/>
                <w:lang w:val="en-GB" w:eastAsia="en-GB"/>
              </w:rPr>
            </w:pPr>
            <w:r w:rsidRPr="001F4A42">
              <w:rPr>
                <w:color w:val="000000"/>
                <w:sz w:val="22"/>
                <w:szCs w:val="22"/>
                <w:lang w:val="en-GB" w:eastAsia="en-GB"/>
              </w:rPr>
              <w:t>11.447,84</w:t>
            </w:r>
          </w:p>
        </w:tc>
      </w:tr>
      <w:tr w:rsidR="00741ABE" w:rsidRPr="001F4A42" w:rsidTr="00741ABE">
        <w:trPr>
          <w:trHeight w:val="27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ABE" w:rsidRPr="001F4A42" w:rsidRDefault="00741ABE" w:rsidP="00741ABE">
            <w:pPr>
              <w:ind w:hanging="3"/>
              <w:jc w:val="left"/>
              <w:rPr>
                <w:sz w:val="22"/>
                <w:szCs w:val="22"/>
              </w:rPr>
            </w:pPr>
            <w:r w:rsidRPr="001F4A42">
              <w:rPr>
                <w:sz w:val="22"/>
                <w:szCs w:val="22"/>
              </w:rPr>
              <w:t>Багрем</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741ABE" w:rsidRPr="001F4A42" w:rsidRDefault="00741ABE" w:rsidP="00741ABE">
            <w:pPr>
              <w:ind w:hanging="3"/>
              <w:jc w:val="left"/>
              <w:rPr>
                <w:sz w:val="22"/>
                <w:szCs w:val="22"/>
                <w:lang w:val="sr-Cyrl-RS"/>
              </w:rPr>
            </w:pPr>
            <w:r w:rsidRPr="001F4A42">
              <w:rPr>
                <w:sz w:val="22"/>
                <w:szCs w:val="22"/>
                <w:lang w:val="sr-Cyrl-RS"/>
              </w:rPr>
              <w:t>Вештачка шума</w:t>
            </w: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sz w:val="22"/>
                <w:szCs w:val="22"/>
                <w:lang w:val="sr-Cyrl-RS"/>
              </w:rPr>
            </w:pPr>
            <w:r w:rsidRPr="001F4A42">
              <w:rPr>
                <w:sz w:val="22"/>
                <w:szCs w:val="22"/>
                <w:lang w:val="sr-Cyrl-RS"/>
              </w:rPr>
              <w:t>19,94</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741ABE" w:rsidRPr="001F4A42" w:rsidRDefault="00741ABE" w:rsidP="00741ABE">
            <w:pPr>
              <w:jc w:val="right"/>
              <w:rPr>
                <w:sz w:val="22"/>
                <w:szCs w:val="22"/>
              </w:rPr>
            </w:pPr>
            <w:r w:rsidRPr="001F4A42">
              <w:rPr>
                <w:sz w:val="22"/>
                <w:szCs w:val="22"/>
              </w:rPr>
              <w:t>146.331,21</w:t>
            </w:r>
          </w:p>
        </w:tc>
        <w:tc>
          <w:tcPr>
            <w:tcW w:w="1915"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color w:val="000000"/>
                <w:sz w:val="22"/>
                <w:szCs w:val="22"/>
                <w:lang w:val="en-GB" w:eastAsia="en-GB"/>
              </w:rPr>
            </w:pPr>
            <w:r w:rsidRPr="001F4A42">
              <w:rPr>
                <w:color w:val="000000"/>
                <w:sz w:val="22"/>
                <w:szCs w:val="22"/>
                <w:lang w:val="en-GB" w:eastAsia="en-GB"/>
              </w:rPr>
              <w:t>2.917.844,33</w:t>
            </w:r>
          </w:p>
        </w:tc>
      </w:tr>
      <w:tr w:rsidR="00741ABE" w:rsidRPr="001F4A42" w:rsidTr="00741ABE">
        <w:trPr>
          <w:trHeight w:val="27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ABE" w:rsidRPr="001F4A42" w:rsidRDefault="00741ABE" w:rsidP="00741ABE">
            <w:pPr>
              <w:ind w:hanging="3"/>
              <w:jc w:val="left"/>
              <w:rPr>
                <w:sz w:val="22"/>
                <w:szCs w:val="22"/>
                <w:lang w:val="sr-Cyrl-RS"/>
              </w:rPr>
            </w:pPr>
            <w:r w:rsidRPr="001F4A42">
              <w:rPr>
                <w:sz w:val="22"/>
                <w:szCs w:val="22"/>
                <w:lang w:val="sr-Cyrl-RS"/>
              </w:rPr>
              <w:t>ОТЛ</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741ABE" w:rsidRPr="001F4A42" w:rsidRDefault="00741ABE" w:rsidP="00741ABE">
            <w:pPr>
              <w:ind w:hanging="3"/>
              <w:jc w:val="left"/>
              <w:rPr>
                <w:sz w:val="22"/>
                <w:szCs w:val="22"/>
                <w:lang w:val="sr-Cyrl-RS"/>
              </w:rPr>
            </w:pPr>
            <w:r w:rsidRPr="001F4A42">
              <w:rPr>
                <w:sz w:val="22"/>
                <w:szCs w:val="22"/>
                <w:lang w:val="sr-Cyrl-RS"/>
              </w:rPr>
              <w:t>Вештачка шума</w:t>
            </w: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sz w:val="22"/>
                <w:szCs w:val="22"/>
                <w:lang w:val="sr-Cyrl-RS"/>
              </w:rPr>
            </w:pPr>
            <w:r w:rsidRPr="001F4A42">
              <w:rPr>
                <w:sz w:val="22"/>
                <w:szCs w:val="22"/>
                <w:lang w:val="sr-Cyrl-RS"/>
              </w:rPr>
              <w:t>1,99</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741ABE" w:rsidRPr="001F4A42" w:rsidRDefault="00741ABE" w:rsidP="00741ABE">
            <w:pPr>
              <w:jc w:val="right"/>
              <w:rPr>
                <w:sz w:val="22"/>
                <w:szCs w:val="22"/>
              </w:rPr>
            </w:pPr>
            <w:r w:rsidRPr="001F4A42">
              <w:rPr>
                <w:sz w:val="22"/>
                <w:szCs w:val="22"/>
              </w:rPr>
              <w:t>146.331,21</w:t>
            </w:r>
          </w:p>
        </w:tc>
        <w:tc>
          <w:tcPr>
            <w:tcW w:w="1915"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color w:val="000000"/>
                <w:sz w:val="22"/>
                <w:szCs w:val="22"/>
                <w:lang w:val="en-GB" w:eastAsia="en-GB"/>
              </w:rPr>
            </w:pPr>
            <w:r w:rsidRPr="001F4A42">
              <w:rPr>
                <w:color w:val="000000"/>
                <w:sz w:val="22"/>
                <w:szCs w:val="22"/>
                <w:lang w:val="en-GB" w:eastAsia="en-GB"/>
              </w:rPr>
              <w:t>291.199,11</w:t>
            </w:r>
          </w:p>
        </w:tc>
      </w:tr>
      <w:tr w:rsidR="00741ABE" w:rsidRPr="001F4A42" w:rsidTr="00741ABE">
        <w:trPr>
          <w:trHeight w:val="27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ABE" w:rsidRPr="001F4A42" w:rsidRDefault="00741ABE" w:rsidP="00741ABE">
            <w:pPr>
              <w:ind w:hanging="3"/>
              <w:jc w:val="left"/>
              <w:rPr>
                <w:sz w:val="22"/>
                <w:szCs w:val="22"/>
                <w:lang w:val="sr-Cyrl-RS"/>
              </w:rPr>
            </w:pPr>
            <w:r w:rsidRPr="001F4A42">
              <w:rPr>
                <w:sz w:val="22"/>
                <w:szCs w:val="22"/>
                <w:lang w:val="sr-Cyrl-RS"/>
              </w:rPr>
              <w:t>Црни бор</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741ABE" w:rsidRPr="001F4A42" w:rsidRDefault="00741ABE" w:rsidP="00741ABE">
            <w:pPr>
              <w:ind w:hanging="3"/>
              <w:jc w:val="left"/>
              <w:rPr>
                <w:sz w:val="22"/>
                <w:szCs w:val="22"/>
                <w:lang w:val="sr-Cyrl-RS"/>
              </w:rPr>
            </w:pPr>
            <w:r w:rsidRPr="001F4A42">
              <w:rPr>
                <w:sz w:val="22"/>
                <w:szCs w:val="22"/>
                <w:lang w:val="sr-Cyrl-RS"/>
              </w:rPr>
              <w:t>Вештачка шума</w:t>
            </w: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sz w:val="22"/>
                <w:szCs w:val="22"/>
                <w:lang w:val="sr-Cyrl-RS"/>
              </w:rPr>
            </w:pPr>
            <w:r w:rsidRPr="001F4A42">
              <w:rPr>
                <w:sz w:val="22"/>
                <w:szCs w:val="22"/>
                <w:lang w:val="sr-Cyrl-RS"/>
              </w:rPr>
              <w:t>115,96</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741ABE" w:rsidRPr="001F4A42" w:rsidRDefault="00741ABE" w:rsidP="00741ABE">
            <w:pPr>
              <w:jc w:val="right"/>
              <w:rPr>
                <w:sz w:val="22"/>
                <w:szCs w:val="22"/>
              </w:rPr>
            </w:pPr>
            <w:r w:rsidRPr="001F4A42">
              <w:rPr>
                <w:sz w:val="22"/>
                <w:szCs w:val="22"/>
              </w:rPr>
              <w:t>99.216,41</w:t>
            </w:r>
          </w:p>
        </w:tc>
        <w:tc>
          <w:tcPr>
            <w:tcW w:w="1915"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color w:val="000000"/>
                <w:sz w:val="22"/>
                <w:szCs w:val="22"/>
                <w:lang w:val="en-GB" w:eastAsia="en-GB"/>
              </w:rPr>
            </w:pPr>
            <w:r w:rsidRPr="001F4A42">
              <w:rPr>
                <w:color w:val="000000"/>
                <w:sz w:val="22"/>
                <w:szCs w:val="22"/>
                <w:lang w:val="en-GB" w:eastAsia="en-GB"/>
              </w:rPr>
              <w:t>11.505.134,90</w:t>
            </w:r>
          </w:p>
        </w:tc>
      </w:tr>
      <w:tr w:rsidR="00741ABE" w:rsidRPr="001F4A42" w:rsidTr="00741ABE">
        <w:trPr>
          <w:trHeight w:val="270"/>
        </w:trPr>
        <w:tc>
          <w:tcPr>
            <w:tcW w:w="61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1ABE" w:rsidRPr="001F4A42" w:rsidRDefault="00741ABE" w:rsidP="00741ABE">
            <w:pPr>
              <w:ind w:hanging="3"/>
              <w:jc w:val="left"/>
              <w:rPr>
                <w:sz w:val="22"/>
                <w:szCs w:val="22"/>
                <w:lang w:val="sr-Cyrl-RS"/>
              </w:rPr>
            </w:pP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sz w:val="22"/>
                <w:szCs w:val="22"/>
                <w:lang w:val="sr-Cyrl-RS"/>
              </w:rPr>
            </w:pPr>
            <w:r w:rsidRPr="001F4A42">
              <w:rPr>
                <w:sz w:val="22"/>
                <w:szCs w:val="22"/>
                <w:lang w:val="sr-Cyrl-RS"/>
              </w:rPr>
              <w:t>491,71</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741ABE" w:rsidRPr="001F4A42" w:rsidRDefault="00741ABE" w:rsidP="00741ABE">
            <w:pPr>
              <w:jc w:val="right"/>
              <w:rPr>
                <w:sz w:val="22"/>
                <w:szCs w:val="22"/>
              </w:rPr>
            </w:pPr>
          </w:p>
        </w:tc>
        <w:tc>
          <w:tcPr>
            <w:tcW w:w="1915" w:type="dxa"/>
            <w:tcBorders>
              <w:top w:val="single" w:sz="4" w:space="0" w:color="auto"/>
              <w:left w:val="nil"/>
              <w:bottom w:val="single" w:sz="4" w:space="0" w:color="auto"/>
              <w:right w:val="single" w:sz="4" w:space="0" w:color="auto"/>
            </w:tcBorders>
            <w:shd w:val="clear" w:color="auto" w:fill="auto"/>
            <w:noWrap/>
            <w:vAlign w:val="bottom"/>
          </w:tcPr>
          <w:p w:rsidR="00741ABE" w:rsidRPr="001F4A42" w:rsidRDefault="00741ABE" w:rsidP="00741ABE">
            <w:pPr>
              <w:jc w:val="right"/>
              <w:rPr>
                <w:color w:val="000000"/>
                <w:sz w:val="22"/>
                <w:szCs w:val="22"/>
                <w:lang w:val="en-GB" w:eastAsia="en-GB"/>
              </w:rPr>
            </w:pPr>
            <w:r w:rsidRPr="001F4A42">
              <w:rPr>
                <w:color w:val="000000"/>
                <w:sz w:val="22"/>
                <w:szCs w:val="22"/>
                <w:lang w:val="en-GB" w:eastAsia="en-GB"/>
              </w:rPr>
              <w:t>28.424.161,42</w:t>
            </w:r>
          </w:p>
        </w:tc>
      </w:tr>
    </w:tbl>
    <w:p w:rsidR="00732569" w:rsidRPr="0084167E" w:rsidRDefault="00732569" w:rsidP="00B5350C">
      <w:pPr>
        <w:rPr>
          <w:szCs w:val="24"/>
          <w:lang w:val="de-DE"/>
        </w:rPr>
      </w:pPr>
    </w:p>
    <w:p w:rsidR="00732569" w:rsidRPr="002408F4" w:rsidRDefault="00BE010D" w:rsidP="00B5350C">
      <w:pPr>
        <w:rPr>
          <w:sz w:val="22"/>
          <w:szCs w:val="22"/>
          <w:lang w:val="de-DE"/>
        </w:rPr>
      </w:pPr>
      <w:r w:rsidRPr="002408F4">
        <w:rPr>
          <w:sz w:val="22"/>
          <w:szCs w:val="22"/>
          <w:lang w:val="de-DE"/>
        </w:rPr>
        <w:t>Табе</w:t>
      </w:r>
      <w:r w:rsidR="00B61EF7" w:rsidRPr="002408F4">
        <w:rPr>
          <w:sz w:val="22"/>
          <w:szCs w:val="22"/>
          <w:lang w:val="de-DE"/>
        </w:rPr>
        <w:t>л</w:t>
      </w:r>
      <w:r w:rsidRPr="002408F4">
        <w:rPr>
          <w:sz w:val="22"/>
          <w:szCs w:val="22"/>
          <w:lang w:val="de-DE"/>
        </w:rPr>
        <w:t>а</w:t>
      </w:r>
      <w:r w:rsidR="00732569" w:rsidRPr="002408F4">
        <w:rPr>
          <w:sz w:val="22"/>
          <w:szCs w:val="22"/>
          <w:lang w:val="de-DE"/>
        </w:rPr>
        <w:t xml:space="preserve"> </w:t>
      </w:r>
      <w:r w:rsidRPr="002408F4">
        <w:rPr>
          <w:sz w:val="22"/>
          <w:szCs w:val="22"/>
          <w:lang w:val="de-DE"/>
        </w:rPr>
        <w:t>б</w:t>
      </w:r>
      <w:r w:rsidR="00B61EF7" w:rsidRPr="002408F4">
        <w:rPr>
          <w:sz w:val="22"/>
          <w:szCs w:val="22"/>
          <w:lang w:val="de-DE"/>
        </w:rPr>
        <w:t>р</w:t>
      </w:r>
      <w:r w:rsidR="00732569" w:rsidRPr="002408F4">
        <w:rPr>
          <w:sz w:val="22"/>
          <w:szCs w:val="22"/>
          <w:lang w:val="de-DE"/>
        </w:rPr>
        <w:t xml:space="preserve">. 10.1.-2. </w:t>
      </w:r>
      <w:r w:rsidRPr="002408F4">
        <w:rPr>
          <w:sz w:val="22"/>
          <w:szCs w:val="22"/>
          <w:lang w:val="de-DE"/>
        </w:rPr>
        <w:t>В</w:t>
      </w:r>
      <w:r w:rsidR="00B61EF7" w:rsidRPr="002408F4">
        <w:rPr>
          <w:sz w:val="22"/>
          <w:szCs w:val="22"/>
          <w:lang w:val="de-DE"/>
        </w:rPr>
        <w:t>р</w:t>
      </w:r>
      <w:r w:rsidRPr="002408F4">
        <w:rPr>
          <w:sz w:val="22"/>
          <w:szCs w:val="22"/>
          <w:lang w:val="de-DE"/>
        </w:rPr>
        <w:t>ед</w:t>
      </w:r>
      <w:r w:rsidR="00B61EF7" w:rsidRPr="002408F4">
        <w:rPr>
          <w:sz w:val="22"/>
          <w:szCs w:val="22"/>
          <w:lang w:val="de-DE"/>
        </w:rPr>
        <w:t>ност</w:t>
      </w:r>
      <w:r w:rsidR="00732569" w:rsidRPr="002408F4">
        <w:rPr>
          <w:sz w:val="22"/>
          <w:szCs w:val="22"/>
          <w:lang w:val="de-DE"/>
        </w:rPr>
        <w:t xml:space="preserve"> </w:t>
      </w:r>
      <w:r w:rsidR="00B61EF7" w:rsidRPr="002408F4">
        <w:rPr>
          <w:sz w:val="22"/>
          <w:szCs w:val="22"/>
          <w:lang w:val="de-DE"/>
        </w:rPr>
        <w:t>шум</w:t>
      </w:r>
      <w:r w:rsidRPr="002408F4">
        <w:rPr>
          <w:sz w:val="22"/>
          <w:szCs w:val="22"/>
          <w:lang w:val="de-DE"/>
        </w:rPr>
        <w:t>а</w:t>
      </w:r>
      <w:r w:rsidR="00732569" w:rsidRPr="002408F4">
        <w:rPr>
          <w:sz w:val="22"/>
          <w:szCs w:val="22"/>
          <w:lang w:val="de-DE"/>
        </w:rPr>
        <w:t xml:space="preserve"> </w:t>
      </w:r>
      <w:r w:rsidR="00B61EF7" w:rsidRPr="002408F4">
        <w:rPr>
          <w:sz w:val="22"/>
          <w:szCs w:val="22"/>
          <w:lang w:val="de-DE"/>
        </w:rPr>
        <w:t>н</w:t>
      </w:r>
      <w:r w:rsidRPr="002408F4">
        <w:rPr>
          <w:sz w:val="22"/>
          <w:szCs w:val="22"/>
          <w:lang w:val="de-DE"/>
        </w:rPr>
        <w:t>а</w:t>
      </w:r>
      <w:r w:rsidR="00732569" w:rsidRPr="002408F4">
        <w:rPr>
          <w:sz w:val="22"/>
          <w:szCs w:val="22"/>
          <w:lang w:val="de-DE"/>
        </w:rPr>
        <w:t xml:space="preserve"> </w:t>
      </w:r>
      <w:r w:rsidRPr="002408F4">
        <w:rPr>
          <w:sz w:val="22"/>
          <w:szCs w:val="22"/>
          <w:lang w:val="de-DE"/>
        </w:rPr>
        <w:t>да</w:t>
      </w:r>
      <w:r w:rsidR="00B61EF7" w:rsidRPr="002408F4">
        <w:rPr>
          <w:sz w:val="22"/>
          <w:szCs w:val="22"/>
          <w:lang w:val="de-DE"/>
        </w:rPr>
        <w:t>н</w:t>
      </w:r>
      <w:r w:rsidR="00732569" w:rsidRPr="002408F4">
        <w:rPr>
          <w:sz w:val="22"/>
          <w:szCs w:val="22"/>
          <w:lang w:val="de-DE"/>
        </w:rPr>
        <w:t xml:space="preserve"> 31.12.201</w:t>
      </w:r>
      <w:r w:rsidR="00EB32A3" w:rsidRPr="002408F4">
        <w:rPr>
          <w:sz w:val="22"/>
          <w:szCs w:val="22"/>
          <w:lang w:val="sr-Cyrl-RS"/>
        </w:rPr>
        <w:t>9</w:t>
      </w:r>
      <w:r w:rsidR="00732569" w:rsidRPr="002408F4">
        <w:rPr>
          <w:sz w:val="22"/>
          <w:szCs w:val="22"/>
          <w:lang w:val="de-DE"/>
        </w:rPr>
        <w:t xml:space="preserve">. </w:t>
      </w:r>
      <w:r w:rsidRPr="002408F4">
        <w:rPr>
          <w:sz w:val="22"/>
          <w:szCs w:val="22"/>
          <w:lang w:val="de-DE"/>
        </w:rPr>
        <w:t>г</w:t>
      </w:r>
      <w:r w:rsidR="00B61EF7" w:rsidRPr="002408F4">
        <w:rPr>
          <w:sz w:val="22"/>
          <w:szCs w:val="22"/>
          <w:lang w:val="de-DE"/>
        </w:rPr>
        <w:t>о</w:t>
      </w:r>
      <w:r w:rsidRPr="002408F4">
        <w:rPr>
          <w:sz w:val="22"/>
          <w:szCs w:val="22"/>
          <w:lang w:val="de-DE"/>
        </w:rPr>
        <w:t>д</w:t>
      </w:r>
      <w:r w:rsidR="00B61EF7" w:rsidRPr="002408F4">
        <w:rPr>
          <w:sz w:val="22"/>
          <w:szCs w:val="22"/>
          <w:lang w:val="de-DE"/>
        </w:rPr>
        <w:t>ин</w:t>
      </w:r>
      <w:r w:rsidRPr="002408F4">
        <w:rPr>
          <w:sz w:val="22"/>
          <w:szCs w:val="22"/>
          <w:lang w:val="de-DE"/>
        </w:rPr>
        <w:t>е</w:t>
      </w:r>
      <w:r w:rsidR="00732569" w:rsidRPr="002408F4">
        <w:rPr>
          <w:sz w:val="22"/>
          <w:szCs w:val="22"/>
          <w:lang w:val="de-DE"/>
        </w:rPr>
        <w:t xml:space="preserve">                                                </w:t>
      </w:r>
      <w:r w:rsidRPr="002408F4">
        <w:rPr>
          <w:sz w:val="22"/>
          <w:szCs w:val="22"/>
          <w:lang w:val="de-DE"/>
        </w:rPr>
        <w:t>д</w:t>
      </w:r>
      <w:r w:rsidR="00B61EF7" w:rsidRPr="002408F4">
        <w:rPr>
          <w:sz w:val="22"/>
          <w:szCs w:val="22"/>
          <w:lang w:val="de-DE"/>
        </w:rPr>
        <w:t>ин</w:t>
      </w:r>
      <w:r w:rsidR="00732569" w:rsidRPr="002408F4">
        <w:rPr>
          <w:sz w:val="22"/>
          <w:szCs w:val="22"/>
          <w:lang w:val="de-DE"/>
        </w:rPr>
        <w:t>.</w:t>
      </w:r>
    </w:p>
    <w:tbl>
      <w:tblPr>
        <w:tblW w:w="10576" w:type="dxa"/>
        <w:tblLook w:val="0000" w:firstRow="0" w:lastRow="0" w:firstColumn="0" w:lastColumn="0" w:noHBand="0" w:noVBand="0"/>
      </w:tblPr>
      <w:tblGrid>
        <w:gridCol w:w="7225"/>
        <w:gridCol w:w="375"/>
        <w:gridCol w:w="2976"/>
      </w:tblGrid>
      <w:tr w:rsidR="001B5DDA" w:rsidRPr="002408F4" w:rsidTr="007F4998">
        <w:trPr>
          <w:trHeight w:val="270"/>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DDA" w:rsidRPr="002408F4" w:rsidRDefault="00BE010D" w:rsidP="001B5DDA">
            <w:pPr>
              <w:ind w:hanging="3"/>
              <w:jc w:val="left"/>
              <w:rPr>
                <w:sz w:val="22"/>
                <w:szCs w:val="22"/>
              </w:rPr>
            </w:pPr>
            <w:r w:rsidRPr="002408F4">
              <w:rPr>
                <w:sz w:val="22"/>
                <w:szCs w:val="22"/>
              </w:rPr>
              <w:t>У</w:t>
            </w:r>
            <w:r w:rsidR="00B61EF7" w:rsidRPr="002408F4">
              <w:rPr>
                <w:sz w:val="22"/>
                <w:szCs w:val="22"/>
              </w:rPr>
              <w:t>купн</w:t>
            </w:r>
            <w:r w:rsidRPr="002408F4">
              <w:rPr>
                <w:sz w:val="22"/>
                <w:szCs w:val="22"/>
              </w:rPr>
              <w:t>а</w:t>
            </w:r>
            <w:r w:rsidR="001B5DDA" w:rsidRPr="002408F4">
              <w:rPr>
                <w:sz w:val="22"/>
                <w:szCs w:val="22"/>
              </w:rPr>
              <w:t xml:space="preserve"> </w:t>
            </w:r>
            <w:r w:rsidRPr="002408F4">
              <w:rPr>
                <w:sz w:val="22"/>
                <w:szCs w:val="22"/>
              </w:rPr>
              <w:t>в</w:t>
            </w:r>
            <w:r w:rsidR="00B61EF7" w:rsidRPr="002408F4">
              <w:rPr>
                <w:sz w:val="22"/>
                <w:szCs w:val="22"/>
              </w:rPr>
              <w:t>р</w:t>
            </w:r>
            <w:r w:rsidRPr="002408F4">
              <w:rPr>
                <w:sz w:val="22"/>
                <w:szCs w:val="22"/>
              </w:rPr>
              <w:t>ед</w:t>
            </w:r>
            <w:r w:rsidR="00B61EF7" w:rsidRPr="002408F4">
              <w:rPr>
                <w:sz w:val="22"/>
                <w:szCs w:val="22"/>
              </w:rPr>
              <w:t>ност</w:t>
            </w:r>
            <w:r w:rsidR="001B5DDA" w:rsidRPr="002408F4">
              <w:rPr>
                <w:sz w:val="22"/>
                <w:szCs w:val="22"/>
              </w:rPr>
              <w:t xml:space="preserve"> </w:t>
            </w:r>
            <w:r w:rsidR="00B61EF7" w:rsidRPr="002408F4">
              <w:rPr>
                <w:sz w:val="22"/>
                <w:szCs w:val="22"/>
              </w:rPr>
              <w:t>пр</w:t>
            </w:r>
            <w:r w:rsidRPr="002408F4">
              <w:rPr>
                <w:sz w:val="22"/>
                <w:szCs w:val="22"/>
              </w:rPr>
              <w:t>е</w:t>
            </w:r>
            <w:r w:rsidR="00B61EF7" w:rsidRPr="002408F4">
              <w:rPr>
                <w:sz w:val="22"/>
                <w:szCs w:val="22"/>
              </w:rPr>
              <w:t>м</w:t>
            </w:r>
            <w:r w:rsidRPr="002408F4">
              <w:rPr>
                <w:sz w:val="22"/>
                <w:szCs w:val="22"/>
              </w:rPr>
              <w:t>е</w:t>
            </w:r>
            <w:r w:rsidR="00B61EF7" w:rsidRPr="002408F4">
              <w:rPr>
                <w:sz w:val="22"/>
                <w:szCs w:val="22"/>
              </w:rPr>
              <w:t>р</w:t>
            </w:r>
            <w:r w:rsidRPr="002408F4">
              <w:rPr>
                <w:sz w:val="22"/>
                <w:szCs w:val="22"/>
              </w:rPr>
              <w:t>е</w:t>
            </w:r>
            <w:r w:rsidR="00B61EF7" w:rsidRPr="002408F4">
              <w:rPr>
                <w:sz w:val="22"/>
                <w:szCs w:val="22"/>
              </w:rPr>
              <w:t>них</w:t>
            </w:r>
            <w:r w:rsidR="001B5DDA" w:rsidRPr="002408F4">
              <w:rPr>
                <w:sz w:val="22"/>
                <w:szCs w:val="22"/>
              </w:rPr>
              <w:t xml:space="preserve"> </w:t>
            </w:r>
            <w:r w:rsidR="00B61EF7" w:rsidRPr="002408F4">
              <w:rPr>
                <w:sz w:val="22"/>
                <w:szCs w:val="22"/>
              </w:rPr>
              <w:t>с</w:t>
            </w:r>
            <w:r w:rsidRPr="002408F4">
              <w:rPr>
                <w:sz w:val="22"/>
                <w:szCs w:val="22"/>
              </w:rPr>
              <w:t>а</w:t>
            </w:r>
            <w:r w:rsidR="00B61EF7" w:rsidRPr="002408F4">
              <w:rPr>
                <w:sz w:val="22"/>
                <w:szCs w:val="22"/>
              </w:rPr>
              <w:t>стојин</w:t>
            </w:r>
            <w:r w:rsidRPr="002408F4">
              <w:rPr>
                <w:sz w:val="22"/>
                <w:szCs w:val="22"/>
              </w:rPr>
              <w:t>а</w:t>
            </w:r>
          </w:p>
        </w:tc>
        <w:tc>
          <w:tcPr>
            <w:tcW w:w="375" w:type="dxa"/>
            <w:tcBorders>
              <w:top w:val="single" w:sz="4" w:space="0" w:color="auto"/>
              <w:left w:val="nil"/>
              <w:bottom w:val="single" w:sz="4" w:space="0" w:color="auto"/>
              <w:right w:val="single" w:sz="4" w:space="0" w:color="auto"/>
            </w:tcBorders>
            <w:shd w:val="clear" w:color="auto" w:fill="auto"/>
            <w:vAlign w:val="center"/>
          </w:tcPr>
          <w:p w:rsidR="001B5DDA" w:rsidRPr="002408F4" w:rsidRDefault="001B5DDA" w:rsidP="001B5DDA">
            <w:pPr>
              <w:ind w:hanging="3"/>
              <w:jc w:val="center"/>
              <w:rPr>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DDA" w:rsidRPr="002408F4" w:rsidRDefault="00E67D6D" w:rsidP="001B5DDA">
            <w:pPr>
              <w:jc w:val="right"/>
              <w:rPr>
                <w:sz w:val="22"/>
                <w:szCs w:val="22"/>
              </w:rPr>
            </w:pPr>
            <w:r w:rsidRPr="002408F4">
              <w:rPr>
                <w:sz w:val="22"/>
                <w:szCs w:val="22"/>
              </w:rPr>
              <w:t>1.113.428.695,58</w:t>
            </w:r>
          </w:p>
        </w:tc>
      </w:tr>
      <w:tr w:rsidR="001B5DDA" w:rsidRPr="002408F4" w:rsidTr="007F4998">
        <w:trPr>
          <w:trHeight w:val="270"/>
        </w:trPr>
        <w:tc>
          <w:tcPr>
            <w:tcW w:w="7225" w:type="dxa"/>
            <w:tcBorders>
              <w:top w:val="nil"/>
              <w:left w:val="single" w:sz="4" w:space="0" w:color="auto"/>
              <w:bottom w:val="single" w:sz="4" w:space="0" w:color="auto"/>
              <w:right w:val="single" w:sz="4" w:space="0" w:color="auto"/>
            </w:tcBorders>
            <w:shd w:val="clear" w:color="auto" w:fill="auto"/>
            <w:noWrap/>
            <w:vAlign w:val="center"/>
          </w:tcPr>
          <w:p w:rsidR="001B5DDA" w:rsidRPr="002408F4" w:rsidRDefault="00BE010D" w:rsidP="00741ABE">
            <w:pPr>
              <w:ind w:hanging="3"/>
              <w:jc w:val="left"/>
              <w:rPr>
                <w:sz w:val="22"/>
                <w:szCs w:val="22"/>
              </w:rPr>
            </w:pPr>
            <w:r w:rsidRPr="002408F4">
              <w:rPr>
                <w:sz w:val="22"/>
                <w:szCs w:val="22"/>
              </w:rPr>
              <w:t>У</w:t>
            </w:r>
            <w:r w:rsidR="00B61EF7" w:rsidRPr="002408F4">
              <w:rPr>
                <w:sz w:val="22"/>
                <w:szCs w:val="22"/>
              </w:rPr>
              <w:t>купн</w:t>
            </w:r>
            <w:r w:rsidRPr="002408F4">
              <w:rPr>
                <w:sz w:val="22"/>
                <w:szCs w:val="22"/>
              </w:rPr>
              <w:t>а</w:t>
            </w:r>
            <w:r w:rsidR="001B5DDA" w:rsidRPr="002408F4">
              <w:rPr>
                <w:sz w:val="22"/>
                <w:szCs w:val="22"/>
              </w:rPr>
              <w:t xml:space="preserve"> </w:t>
            </w:r>
            <w:r w:rsidRPr="002408F4">
              <w:rPr>
                <w:sz w:val="22"/>
                <w:szCs w:val="22"/>
              </w:rPr>
              <w:t>в</w:t>
            </w:r>
            <w:r w:rsidR="00B61EF7" w:rsidRPr="002408F4">
              <w:rPr>
                <w:sz w:val="22"/>
                <w:szCs w:val="22"/>
              </w:rPr>
              <w:t>р</w:t>
            </w:r>
            <w:r w:rsidRPr="002408F4">
              <w:rPr>
                <w:sz w:val="22"/>
                <w:szCs w:val="22"/>
              </w:rPr>
              <w:t>ед</w:t>
            </w:r>
            <w:r w:rsidR="00B61EF7" w:rsidRPr="002408F4">
              <w:rPr>
                <w:sz w:val="22"/>
                <w:szCs w:val="22"/>
              </w:rPr>
              <w:t>ност</w:t>
            </w:r>
            <w:r w:rsidR="001B5DDA" w:rsidRPr="002408F4">
              <w:rPr>
                <w:sz w:val="22"/>
                <w:szCs w:val="22"/>
              </w:rPr>
              <w:t xml:space="preserve"> </w:t>
            </w:r>
            <w:r w:rsidR="00B61EF7" w:rsidRPr="002408F4">
              <w:rPr>
                <w:sz w:val="22"/>
                <w:szCs w:val="22"/>
              </w:rPr>
              <w:t>мл</w:t>
            </w:r>
            <w:r w:rsidRPr="002408F4">
              <w:rPr>
                <w:sz w:val="22"/>
                <w:szCs w:val="22"/>
              </w:rPr>
              <w:t>ад</w:t>
            </w:r>
            <w:r w:rsidR="00B61EF7" w:rsidRPr="002408F4">
              <w:rPr>
                <w:sz w:val="22"/>
                <w:szCs w:val="22"/>
              </w:rPr>
              <w:t>их</w:t>
            </w:r>
            <w:r w:rsidR="001B5DDA" w:rsidRPr="002408F4">
              <w:rPr>
                <w:sz w:val="22"/>
                <w:szCs w:val="22"/>
              </w:rPr>
              <w:t xml:space="preserve"> </w:t>
            </w:r>
            <w:r w:rsidR="00B61EF7" w:rsidRPr="002408F4">
              <w:rPr>
                <w:sz w:val="22"/>
                <w:szCs w:val="22"/>
              </w:rPr>
              <w:t>шум</w:t>
            </w:r>
            <w:r w:rsidRPr="002408F4">
              <w:rPr>
                <w:sz w:val="22"/>
                <w:szCs w:val="22"/>
              </w:rPr>
              <w:t>а</w:t>
            </w:r>
            <w:r w:rsidR="001B5DDA" w:rsidRPr="002408F4">
              <w:rPr>
                <w:sz w:val="22"/>
                <w:szCs w:val="22"/>
              </w:rPr>
              <w:t xml:space="preserve"> </w:t>
            </w:r>
            <w:r w:rsidR="00B61EF7" w:rsidRPr="002408F4">
              <w:rPr>
                <w:sz w:val="22"/>
                <w:szCs w:val="22"/>
              </w:rPr>
              <w:t>пр</w:t>
            </w:r>
            <w:r w:rsidRPr="002408F4">
              <w:rPr>
                <w:sz w:val="22"/>
                <w:szCs w:val="22"/>
              </w:rPr>
              <w:t>е</w:t>
            </w:r>
            <w:r w:rsidR="00B61EF7" w:rsidRPr="002408F4">
              <w:rPr>
                <w:sz w:val="22"/>
                <w:szCs w:val="22"/>
              </w:rPr>
              <w:t>чник</w:t>
            </w:r>
            <w:r w:rsidRPr="002408F4">
              <w:rPr>
                <w:sz w:val="22"/>
                <w:szCs w:val="22"/>
              </w:rPr>
              <w:t>а</w:t>
            </w:r>
            <w:r w:rsidR="001B5DDA" w:rsidRPr="002408F4">
              <w:rPr>
                <w:sz w:val="22"/>
                <w:szCs w:val="22"/>
              </w:rPr>
              <w:t xml:space="preserve"> </w:t>
            </w:r>
            <w:r w:rsidR="00741ABE" w:rsidRPr="002408F4">
              <w:rPr>
                <w:sz w:val="22"/>
                <w:szCs w:val="22"/>
                <w:lang w:val="sr-Cyrl-RS"/>
              </w:rPr>
              <w:t>испод таксационе границе</w:t>
            </w:r>
          </w:p>
        </w:tc>
        <w:tc>
          <w:tcPr>
            <w:tcW w:w="375" w:type="dxa"/>
            <w:tcBorders>
              <w:top w:val="single" w:sz="4" w:space="0" w:color="auto"/>
              <w:left w:val="nil"/>
              <w:bottom w:val="single" w:sz="4" w:space="0" w:color="auto"/>
              <w:right w:val="single" w:sz="4" w:space="0" w:color="auto"/>
            </w:tcBorders>
            <w:shd w:val="clear" w:color="auto" w:fill="auto"/>
            <w:vAlign w:val="center"/>
          </w:tcPr>
          <w:p w:rsidR="001B5DDA" w:rsidRPr="002408F4" w:rsidRDefault="001B5DDA" w:rsidP="001B5DDA">
            <w:pPr>
              <w:ind w:hanging="3"/>
              <w:jc w:val="center"/>
              <w:rPr>
                <w:sz w:val="22"/>
                <w:szCs w:val="22"/>
              </w:rPr>
            </w:pPr>
            <w:r w:rsidRPr="002408F4">
              <w:rPr>
                <w:sz w:val="22"/>
                <w:szCs w:val="22"/>
              </w:rPr>
              <w:t>+</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1B5DDA" w:rsidRPr="002408F4" w:rsidRDefault="001B5DDA" w:rsidP="00741ABE">
            <w:pPr>
              <w:jc w:val="right"/>
              <w:rPr>
                <w:sz w:val="22"/>
                <w:szCs w:val="22"/>
                <w:lang w:val="sr-Cyrl-RS"/>
              </w:rPr>
            </w:pPr>
            <w:r w:rsidRPr="002408F4">
              <w:rPr>
                <w:sz w:val="22"/>
                <w:szCs w:val="22"/>
              </w:rPr>
              <w:t>2</w:t>
            </w:r>
            <w:r w:rsidR="00741ABE" w:rsidRPr="002408F4">
              <w:rPr>
                <w:sz w:val="22"/>
                <w:szCs w:val="22"/>
                <w:lang w:val="sr-Cyrl-RS"/>
              </w:rPr>
              <w:t>8</w:t>
            </w:r>
            <w:r w:rsidRPr="002408F4">
              <w:rPr>
                <w:sz w:val="22"/>
                <w:szCs w:val="22"/>
              </w:rPr>
              <w:t>.</w:t>
            </w:r>
            <w:r w:rsidR="00741ABE" w:rsidRPr="002408F4">
              <w:rPr>
                <w:sz w:val="22"/>
                <w:szCs w:val="22"/>
                <w:lang w:val="sr-Cyrl-RS"/>
              </w:rPr>
              <w:t>424</w:t>
            </w:r>
            <w:r w:rsidRPr="002408F4">
              <w:rPr>
                <w:sz w:val="22"/>
                <w:szCs w:val="22"/>
              </w:rPr>
              <w:t>.</w:t>
            </w:r>
            <w:r w:rsidR="00741ABE" w:rsidRPr="002408F4">
              <w:rPr>
                <w:sz w:val="22"/>
                <w:szCs w:val="22"/>
                <w:lang w:val="sr-Cyrl-RS"/>
              </w:rPr>
              <w:t>161</w:t>
            </w:r>
            <w:r w:rsidRPr="002408F4">
              <w:rPr>
                <w:sz w:val="22"/>
                <w:szCs w:val="22"/>
              </w:rPr>
              <w:t>,</w:t>
            </w:r>
            <w:r w:rsidR="00741ABE" w:rsidRPr="002408F4">
              <w:rPr>
                <w:sz w:val="22"/>
                <w:szCs w:val="22"/>
                <w:lang w:val="sr-Cyrl-RS"/>
              </w:rPr>
              <w:t>42</w:t>
            </w:r>
          </w:p>
        </w:tc>
      </w:tr>
      <w:tr w:rsidR="001B5DDA" w:rsidRPr="002408F4" w:rsidTr="007F4998">
        <w:trPr>
          <w:trHeight w:val="270"/>
        </w:trPr>
        <w:tc>
          <w:tcPr>
            <w:tcW w:w="7225" w:type="dxa"/>
            <w:tcBorders>
              <w:top w:val="nil"/>
              <w:left w:val="single" w:sz="4" w:space="0" w:color="auto"/>
              <w:bottom w:val="single" w:sz="4" w:space="0" w:color="auto"/>
              <w:right w:val="single" w:sz="4" w:space="0" w:color="auto"/>
            </w:tcBorders>
            <w:shd w:val="clear" w:color="auto" w:fill="auto"/>
            <w:noWrap/>
            <w:vAlign w:val="center"/>
          </w:tcPr>
          <w:p w:rsidR="001B5DDA" w:rsidRPr="002408F4" w:rsidRDefault="00BE010D" w:rsidP="001B5DDA">
            <w:pPr>
              <w:ind w:hanging="3"/>
              <w:jc w:val="left"/>
              <w:rPr>
                <w:sz w:val="22"/>
                <w:szCs w:val="22"/>
              </w:rPr>
            </w:pPr>
            <w:r w:rsidRPr="002408F4">
              <w:rPr>
                <w:sz w:val="22"/>
                <w:szCs w:val="22"/>
              </w:rPr>
              <w:t>У</w:t>
            </w:r>
            <w:r w:rsidR="00B61EF7" w:rsidRPr="002408F4">
              <w:rPr>
                <w:sz w:val="22"/>
                <w:szCs w:val="22"/>
              </w:rPr>
              <w:t>купни</w:t>
            </w:r>
            <w:r w:rsidR="001B5DDA" w:rsidRPr="002408F4">
              <w:rPr>
                <w:sz w:val="22"/>
                <w:szCs w:val="22"/>
              </w:rPr>
              <w:t xml:space="preserve"> </w:t>
            </w:r>
            <w:r w:rsidR="00B61EF7" w:rsidRPr="002408F4">
              <w:rPr>
                <w:sz w:val="22"/>
                <w:szCs w:val="22"/>
              </w:rPr>
              <w:t>трошко</w:t>
            </w:r>
            <w:r w:rsidRPr="002408F4">
              <w:rPr>
                <w:sz w:val="22"/>
                <w:szCs w:val="22"/>
              </w:rPr>
              <w:t>в</w:t>
            </w:r>
            <w:r w:rsidR="00B61EF7" w:rsidRPr="002408F4">
              <w:rPr>
                <w:sz w:val="22"/>
                <w:szCs w:val="22"/>
              </w:rPr>
              <w:t>и</w:t>
            </w:r>
            <w:r w:rsidR="001B5DDA" w:rsidRPr="002408F4">
              <w:rPr>
                <w:sz w:val="22"/>
                <w:szCs w:val="22"/>
              </w:rPr>
              <w:t xml:space="preserve"> </w:t>
            </w:r>
            <w:r w:rsidR="00B61EF7" w:rsidRPr="002408F4">
              <w:rPr>
                <w:sz w:val="22"/>
                <w:szCs w:val="22"/>
              </w:rPr>
              <w:t>коришћ</w:t>
            </w:r>
            <w:r w:rsidRPr="002408F4">
              <w:rPr>
                <w:sz w:val="22"/>
                <w:szCs w:val="22"/>
              </w:rPr>
              <w:t>е</w:t>
            </w:r>
            <w:r w:rsidR="001019E7" w:rsidRPr="002408F4">
              <w:rPr>
                <w:sz w:val="22"/>
                <w:szCs w:val="22"/>
              </w:rPr>
              <w:t>њ</w:t>
            </w:r>
            <w:r w:rsidRPr="002408F4">
              <w:rPr>
                <w:sz w:val="22"/>
                <w:szCs w:val="22"/>
              </w:rPr>
              <w:t>а</w:t>
            </w:r>
            <w:r w:rsidR="001B5DDA" w:rsidRPr="002408F4">
              <w:rPr>
                <w:sz w:val="22"/>
                <w:szCs w:val="22"/>
              </w:rPr>
              <w:t xml:space="preserve"> </w:t>
            </w:r>
            <w:r w:rsidR="00B61EF7" w:rsidRPr="002408F4">
              <w:rPr>
                <w:sz w:val="22"/>
                <w:szCs w:val="22"/>
              </w:rPr>
              <w:t>шум</w:t>
            </w:r>
            <w:r w:rsidRPr="002408F4">
              <w:rPr>
                <w:sz w:val="22"/>
                <w:szCs w:val="22"/>
              </w:rPr>
              <w:t>а</w:t>
            </w:r>
          </w:p>
        </w:tc>
        <w:tc>
          <w:tcPr>
            <w:tcW w:w="375" w:type="dxa"/>
            <w:tcBorders>
              <w:top w:val="single" w:sz="4" w:space="0" w:color="auto"/>
              <w:left w:val="nil"/>
              <w:bottom w:val="single" w:sz="4" w:space="0" w:color="auto"/>
              <w:right w:val="single" w:sz="4" w:space="0" w:color="auto"/>
            </w:tcBorders>
            <w:shd w:val="clear" w:color="auto" w:fill="auto"/>
            <w:vAlign w:val="center"/>
          </w:tcPr>
          <w:p w:rsidR="001B5DDA" w:rsidRPr="002408F4" w:rsidRDefault="001B5DDA" w:rsidP="001B5DDA">
            <w:pPr>
              <w:ind w:hanging="3"/>
              <w:jc w:val="center"/>
              <w:rPr>
                <w:sz w:val="22"/>
                <w:szCs w:val="22"/>
              </w:rPr>
            </w:pPr>
            <w:r w:rsidRPr="002408F4">
              <w:rPr>
                <w:sz w:val="22"/>
                <w:szCs w:val="22"/>
              </w:rPr>
              <w:t>-</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1B5DDA" w:rsidRPr="002408F4" w:rsidRDefault="002F6A40" w:rsidP="002F6A40">
            <w:pPr>
              <w:jc w:val="right"/>
              <w:rPr>
                <w:sz w:val="22"/>
                <w:szCs w:val="22"/>
                <w:lang w:val="sr-Cyrl-RS"/>
              </w:rPr>
            </w:pPr>
            <w:r w:rsidRPr="002408F4">
              <w:rPr>
                <w:sz w:val="22"/>
                <w:szCs w:val="22"/>
              </w:rPr>
              <w:t>233</w:t>
            </w:r>
            <w:r w:rsidR="001B5DDA" w:rsidRPr="002408F4">
              <w:rPr>
                <w:sz w:val="22"/>
                <w:szCs w:val="22"/>
              </w:rPr>
              <w:t>.</w:t>
            </w:r>
            <w:r w:rsidRPr="002408F4">
              <w:rPr>
                <w:sz w:val="22"/>
                <w:szCs w:val="22"/>
              </w:rPr>
              <w:t>093</w:t>
            </w:r>
            <w:r w:rsidR="001B5DDA" w:rsidRPr="002408F4">
              <w:rPr>
                <w:sz w:val="22"/>
                <w:szCs w:val="22"/>
              </w:rPr>
              <w:t>.</w:t>
            </w:r>
            <w:r w:rsidRPr="002408F4">
              <w:rPr>
                <w:sz w:val="22"/>
                <w:szCs w:val="22"/>
              </w:rPr>
              <w:t>908</w:t>
            </w:r>
            <w:r w:rsidR="001B5DDA" w:rsidRPr="002408F4">
              <w:rPr>
                <w:sz w:val="22"/>
                <w:szCs w:val="22"/>
              </w:rPr>
              <w:t>,</w:t>
            </w:r>
            <w:r w:rsidRPr="002408F4">
              <w:rPr>
                <w:sz w:val="22"/>
                <w:szCs w:val="22"/>
              </w:rPr>
              <w:t>26</w:t>
            </w:r>
          </w:p>
        </w:tc>
      </w:tr>
      <w:tr w:rsidR="001B5DDA" w:rsidRPr="002408F4" w:rsidTr="007F4998">
        <w:trPr>
          <w:trHeight w:val="270"/>
        </w:trPr>
        <w:tc>
          <w:tcPr>
            <w:tcW w:w="7225" w:type="dxa"/>
            <w:tcBorders>
              <w:top w:val="nil"/>
              <w:left w:val="single" w:sz="4" w:space="0" w:color="auto"/>
              <w:bottom w:val="single" w:sz="4" w:space="0" w:color="auto"/>
              <w:right w:val="single" w:sz="4" w:space="0" w:color="auto"/>
            </w:tcBorders>
            <w:shd w:val="clear" w:color="auto" w:fill="auto"/>
            <w:noWrap/>
            <w:vAlign w:val="center"/>
          </w:tcPr>
          <w:p w:rsidR="001B5DDA" w:rsidRPr="002408F4" w:rsidRDefault="00BE010D" w:rsidP="001B5DDA">
            <w:pPr>
              <w:ind w:hanging="3"/>
              <w:jc w:val="left"/>
              <w:rPr>
                <w:sz w:val="22"/>
                <w:szCs w:val="22"/>
              </w:rPr>
            </w:pPr>
            <w:r w:rsidRPr="002408F4">
              <w:rPr>
                <w:sz w:val="22"/>
                <w:szCs w:val="22"/>
              </w:rPr>
              <w:t>У</w:t>
            </w:r>
            <w:r w:rsidR="00B61EF7" w:rsidRPr="002408F4">
              <w:rPr>
                <w:sz w:val="22"/>
                <w:szCs w:val="22"/>
              </w:rPr>
              <w:t>купн</w:t>
            </w:r>
            <w:r w:rsidRPr="002408F4">
              <w:rPr>
                <w:sz w:val="22"/>
                <w:szCs w:val="22"/>
              </w:rPr>
              <w:t>а</w:t>
            </w:r>
            <w:r w:rsidR="001B5DDA" w:rsidRPr="002408F4">
              <w:rPr>
                <w:sz w:val="22"/>
                <w:szCs w:val="22"/>
              </w:rPr>
              <w:t xml:space="preserve"> </w:t>
            </w:r>
            <w:r w:rsidRPr="002408F4">
              <w:rPr>
                <w:sz w:val="22"/>
                <w:szCs w:val="22"/>
              </w:rPr>
              <w:t>в</w:t>
            </w:r>
            <w:r w:rsidR="00B61EF7" w:rsidRPr="002408F4">
              <w:rPr>
                <w:sz w:val="22"/>
                <w:szCs w:val="22"/>
              </w:rPr>
              <w:t>р</w:t>
            </w:r>
            <w:r w:rsidRPr="002408F4">
              <w:rPr>
                <w:sz w:val="22"/>
                <w:szCs w:val="22"/>
              </w:rPr>
              <w:t>ед</w:t>
            </w:r>
            <w:r w:rsidR="00B61EF7" w:rsidRPr="002408F4">
              <w:rPr>
                <w:sz w:val="22"/>
                <w:szCs w:val="22"/>
              </w:rPr>
              <w:t>ност</w:t>
            </w:r>
            <w:r w:rsidR="001B5DDA" w:rsidRPr="002408F4">
              <w:rPr>
                <w:sz w:val="22"/>
                <w:szCs w:val="22"/>
              </w:rPr>
              <w:t xml:space="preserve"> </w:t>
            </w:r>
            <w:r w:rsidR="00B61EF7" w:rsidRPr="002408F4">
              <w:rPr>
                <w:sz w:val="22"/>
                <w:szCs w:val="22"/>
              </w:rPr>
              <w:t>з</w:t>
            </w:r>
            <w:r w:rsidRPr="002408F4">
              <w:rPr>
                <w:sz w:val="22"/>
                <w:szCs w:val="22"/>
              </w:rPr>
              <w:t>е</w:t>
            </w:r>
            <w:r w:rsidR="00B61EF7" w:rsidRPr="002408F4">
              <w:rPr>
                <w:sz w:val="22"/>
                <w:szCs w:val="22"/>
              </w:rPr>
              <w:t>м</w:t>
            </w:r>
            <w:r w:rsidR="001019E7" w:rsidRPr="002408F4">
              <w:rPr>
                <w:sz w:val="22"/>
                <w:szCs w:val="22"/>
              </w:rPr>
              <w:t>љ</w:t>
            </w:r>
            <w:r w:rsidR="00B61EF7" w:rsidRPr="002408F4">
              <w:rPr>
                <w:sz w:val="22"/>
                <w:szCs w:val="22"/>
              </w:rPr>
              <w:t>ишт</w:t>
            </w:r>
            <w:r w:rsidRPr="002408F4">
              <w:rPr>
                <w:sz w:val="22"/>
                <w:szCs w:val="22"/>
              </w:rPr>
              <w:t>а</w:t>
            </w:r>
          </w:p>
        </w:tc>
        <w:tc>
          <w:tcPr>
            <w:tcW w:w="375" w:type="dxa"/>
            <w:tcBorders>
              <w:top w:val="single" w:sz="4" w:space="0" w:color="auto"/>
              <w:left w:val="nil"/>
              <w:bottom w:val="single" w:sz="4" w:space="0" w:color="auto"/>
              <w:right w:val="single" w:sz="4" w:space="0" w:color="auto"/>
            </w:tcBorders>
            <w:shd w:val="clear" w:color="auto" w:fill="auto"/>
            <w:vAlign w:val="center"/>
          </w:tcPr>
          <w:p w:rsidR="001B5DDA" w:rsidRPr="002408F4" w:rsidRDefault="001B5DDA" w:rsidP="001B5DDA">
            <w:pPr>
              <w:ind w:hanging="3"/>
              <w:jc w:val="center"/>
              <w:rPr>
                <w:sz w:val="22"/>
                <w:szCs w:val="22"/>
              </w:rPr>
            </w:pPr>
            <w:r w:rsidRPr="002408F4">
              <w:rPr>
                <w:sz w:val="22"/>
                <w:szCs w:val="22"/>
              </w:rPr>
              <w:t>+</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1B5DDA" w:rsidRPr="002408F4" w:rsidRDefault="007F4998" w:rsidP="001B5DDA">
            <w:pPr>
              <w:jc w:val="right"/>
              <w:rPr>
                <w:sz w:val="22"/>
                <w:szCs w:val="22"/>
                <w:lang w:val="sr-Cyrl-RS"/>
              </w:rPr>
            </w:pPr>
            <w:r w:rsidRPr="002408F4">
              <w:rPr>
                <w:sz w:val="22"/>
                <w:szCs w:val="22"/>
                <w:lang w:val="sr-Cyrl-RS"/>
              </w:rPr>
              <w:t>1.004.900.889,76</w:t>
            </w:r>
          </w:p>
        </w:tc>
      </w:tr>
      <w:tr w:rsidR="001B5DDA" w:rsidRPr="002408F4" w:rsidTr="007F4998">
        <w:trPr>
          <w:trHeight w:val="270"/>
        </w:trPr>
        <w:tc>
          <w:tcPr>
            <w:tcW w:w="72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1B5DDA" w:rsidRPr="002408F4" w:rsidRDefault="001B5DDA" w:rsidP="001B5DDA">
            <w:pPr>
              <w:ind w:hanging="3"/>
              <w:rPr>
                <w:sz w:val="22"/>
                <w:szCs w:val="22"/>
              </w:rPr>
            </w:pPr>
            <w:r w:rsidRPr="002408F4">
              <w:rPr>
                <w:sz w:val="22"/>
                <w:szCs w:val="22"/>
              </w:rPr>
              <w:t> </w:t>
            </w:r>
            <w:r w:rsidR="00BE010D" w:rsidRPr="002408F4">
              <w:rPr>
                <w:sz w:val="22"/>
                <w:szCs w:val="22"/>
              </w:rPr>
              <w:t>Свега</w:t>
            </w:r>
          </w:p>
        </w:tc>
        <w:tc>
          <w:tcPr>
            <w:tcW w:w="3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B5DDA" w:rsidRPr="002408F4" w:rsidRDefault="001B5DDA" w:rsidP="001B5DDA">
            <w:pPr>
              <w:ind w:hanging="3"/>
              <w:jc w:val="center"/>
              <w:rPr>
                <w:sz w:val="22"/>
                <w:szCs w:val="22"/>
              </w:rPr>
            </w:pP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B5DDA" w:rsidRPr="002408F4" w:rsidRDefault="002F6A40" w:rsidP="002F6A40">
            <w:pPr>
              <w:jc w:val="right"/>
              <w:rPr>
                <w:sz w:val="22"/>
                <w:szCs w:val="22"/>
              </w:rPr>
            </w:pPr>
            <w:r w:rsidRPr="002408F4">
              <w:rPr>
                <w:sz w:val="22"/>
                <w:szCs w:val="22"/>
              </w:rPr>
              <w:t>1</w:t>
            </w:r>
            <w:r w:rsidR="00E67D6D" w:rsidRPr="002408F4">
              <w:rPr>
                <w:sz w:val="22"/>
                <w:szCs w:val="22"/>
              </w:rPr>
              <w:t>.</w:t>
            </w:r>
            <w:r w:rsidRPr="002408F4">
              <w:rPr>
                <w:sz w:val="22"/>
                <w:szCs w:val="22"/>
              </w:rPr>
              <w:t>913</w:t>
            </w:r>
            <w:r w:rsidR="00E67D6D" w:rsidRPr="002408F4">
              <w:rPr>
                <w:sz w:val="22"/>
                <w:szCs w:val="22"/>
              </w:rPr>
              <w:t>.</w:t>
            </w:r>
            <w:r w:rsidRPr="002408F4">
              <w:rPr>
                <w:sz w:val="22"/>
                <w:szCs w:val="22"/>
              </w:rPr>
              <w:t>659</w:t>
            </w:r>
            <w:r w:rsidR="00E67D6D" w:rsidRPr="002408F4">
              <w:rPr>
                <w:sz w:val="22"/>
                <w:szCs w:val="22"/>
              </w:rPr>
              <w:t>.</w:t>
            </w:r>
            <w:r w:rsidRPr="002408F4">
              <w:rPr>
                <w:sz w:val="22"/>
                <w:szCs w:val="22"/>
              </w:rPr>
              <w:t>838</w:t>
            </w:r>
            <w:r w:rsidR="00E67D6D" w:rsidRPr="002408F4">
              <w:rPr>
                <w:sz w:val="22"/>
                <w:szCs w:val="22"/>
              </w:rPr>
              <w:t>,</w:t>
            </w:r>
            <w:r w:rsidRPr="002408F4">
              <w:rPr>
                <w:sz w:val="22"/>
                <w:szCs w:val="22"/>
              </w:rPr>
              <w:t>5</w:t>
            </w:r>
            <w:r w:rsidR="00E67D6D" w:rsidRPr="002408F4">
              <w:rPr>
                <w:sz w:val="22"/>
                <w:szCs w:val="22"/>
              </w:rPr>
              <w:t>0</w:t>
            </w:r>
          </w:p>
        </w:tc>
      </w:tr>
    </w:tbl>
    <w:p w:rsidR="0084167E" w:rsidRDefault="0084167E" w:rsidP="0084167E">
      <w:pPr>
        <w:rPr>
          <w:szCs w:val="24"/>
        </w:rPr>
      </w:pPr>
      <w:bookmarkStart w:id="1091" w:name="_Toc329146839"/>
      <w:bookmarkStart w:id="1092" w:name="_Toc329328557"/>
      <w:bookmarkStart w:id="1093" w:name="_Toc410988468"/>
      <w:bookmarkStart w:id="1094" w:name="_Toc478456589"/>
      <w:bookmarkStart w:id="1095" w:name="_Toc503785526"/>
      <w:bookmarkStart w:id="1096" w:name="_Toc503786101"/>
      <w:bookmarkStart w:id="1097" w:name="_Toc503786590"/>
      <w:bookmarkStart w:id="1098" w:name="_Toc503787461"/>
    </w:p>
    <w:p w:rsidR="00842736" w:rsidRPr="00842736" w:rsidRDefault="00842736" w:rsidP="0084167E">
      <w:pPr>
        <w:rPr>
          <w:szCs w:val="24"/>
        </w:rPr>
      </w:pPr>
    </w:p>
    <w:p w:rsidR="00732569" w:rsidRPr="0084167E" w:rsidRDefault="00732569" w:rsidP="00B5350C">
      <w:pPr>
        <w:pStyle w:val="Heading2"/>
        <w:rPr>
          <w:i w:val="0"/>
          <w:szCs w:val="24"/>
        </w:rPr>
      </w:pPr>
      <w:bookmarkStart w:id="1099" w:name="_Toc535232913"/>
      <w:bookmarkStart w:id="1100" w:name="_Toc535233779"/>
      <w:r w:rsidRPr="0084167E">
        <w:rPr>
          <w:i w:val="0"/>
          <w:szCs w:val="24"/>
        </w:rPr>
        <w:lastRenderedPageBreak/>
        <w:t xml:space="preserve">10.2. </w:t>
      </w:r>
      <w:r w:rsidR="00BE010D">
        <w:rPr>
          <w:i w:val="0"/>
          <w:szCs w:val="24"/>
        </w:rPr>
        <w:t>В</w:t>
      </w:r>
      <w:r w:rsidR="00B61EF7">
        <w:rPr>
          <w:i w:val="0"/>
          <w:szCs w:val="24"/>
        </w:rPr>
        <w:t>рст</w:t>
      </w:r>
      <w:r w:rsidR="00BE010D">
        <w:rPr>
          <w:i w:val="0"/>
          <w:szCs w:val="24"/>
        </w:rPr>
        <w:t>а</w:t>
      </w:r>
      <w:r w:rsidRPr="0084167E">
        <w:rPr>
          <w:i w:val="0"/>
          <w:szCs w:val="24"/>
        </w:rPr>
        <w:t xml:space="preserve"> </w:t>
      </w:r>
      <w:r w:rsidR="00B61EF7">
        <w:rPr>
          <w:i w:val="0"/>
          <w:szCs w:val="24"/>
        </w:rPr>
        <w:t>и</w:t>
      </w:r>
      <w:r w:rsidRPr="0084167E">
        <w:rPr>
          <w:i w:val="0"/>
          <w:szCs w:val="24"/>
        </w:rPr>
        <w:t xml:space="preserve"> </w:t>
      </w:r>
      <w:r w:rsidR="00B61EF7">
        <w:rPr>
          <w:i w:val="0"/>
          <w:szCs w:val="24"/>
        </w:rPr>
        <w:t>о</w:t>
      </w:r>
      <w:r w:rsidR="00BE010D">
        <w:rPr>
          <w:i w:val="0"/>
          <w:szCs w:val="24"/>
        </w:rPr>
        <w:t>б</w:t>
      </w:r>
      <w:r w:rsidR="00B61EF7">
        <w:rPr>
          <w:i w:val="0"/>
          <w:szCs w:val="24"/>
        </w:rPr>
        <w:t>им</w:t>
      </w:r>
      <w:r w:rsidRPr="0084167E">
        <w:rPr>
          <w:i w:val="0"/>
          <w:szCs w:val="24"/>
        </w:rPr>
        <w:t xml:space="preserve"> </w:t>
      </w:r>
      <w:r w:rsidR="00B61EF7">
        <w:rPr>
          <w:i w:val="0"/>
          <w:szCs w:val="24"/>
        </w:rPr>
        <w:t>пл</w:t>
      </w:r>
      <w:r w:rsidR="00BE010D">
        <w:rPr>
          <w:i w:val="0"/>
          <w:szCs w:val="24"/>
        </w:rPr>
        <w:t>а</w:t>
      </w:r>
      <w:r w:rsidR="00B61EF7">
        <w:rPr>
          <w:i w:val="0"/>
          <w:szCs w:val="24"/>
        </w:rPr>
        <w:t>нир</w:t>
      </w:r>
      <w:r w:rsidR="00BE010D">
        <w:rPr>
          <w:i w:val="0"/>
          <w:szCs w:val="24"/>
        </w:rPr>
        <w:t>а</w:t>
      </w:r>
      <w:r w:rsidR="00B61EF7">
        <w:rPr>
          <w:i w:val="0"/>
          <w:szCs w:val="24"/>
        </w:rPr>
        <w:t>них</w:t>
      </w:r>
      <w:r w:rsidRPr="0084167E">
        <w:rPr>
          <w:i w:val="0"/>
          <w:szCs w:val="24"/>
        </w:rPr>
        <w:t xml:space="preserve"> </w:t>
      </w:r>
      <w:r w:rsidR="00B61EF7">
        <w:rPr>
          <w:i w:val="0"/>
          <w:szCs w:val="24"/>
        </w:rPr>
        <w:t>р</w:t>
      </w:r>
      <w:r w:rsidR="00BE010D">
        <w:rPr>
          <w:i w:val="0"/>
          <w:szCs w:val="24"/>
        </w:rPr>
        <w:t>ад</w:t>
      </w:r>
      <w:r w:rsidR="00B61EF7">
        <w:rPr>
          <w:i w:val="0"/>
          <w:szCs w:val="24"/>
        </w:rPr>
        <w:t>о</w:t>
      </w:r>
      <w:r w:rsidR="00BE010D">
        <w:rPr>
          <w:i w:val="0"/>
          <w:szCs w:val="24"/>
        </w:rPr>
        <w:t>ва</w:t>
      </w:r>
      <w:bookmarkEnd w:id="1091"/>
      <w:bookmarkEnd w:id="1092"/>
      <w:bookmarkEnd w:id="1093"/>
      <w:bookmarkEnd w:id="1094"/>
      <w:bookmarkEnd w:id="1095"/>
      <w:bookmarkEnd w:id="1096"/>
      <w:bookmarkEnd w:id="1097"/>
      <w:bookmarkEnd w:id="1098"/>
      <w:bookmarkEnd w:id="1099"/>
      <w:bookmarkEnd w:id="1100"/>
    </w:p>
    <w:p w:rsidR="00732569" w:rsidRPr="0084167E" w:rsidRDefault="00732569" w:rsidP="00B5350C">
      <w:pPr>
        <w:pStyle w:val="Heading3"/>
        <w:rPr>
          <w:szCs w:val="24"/>
        </w:rPr>
      </w:pPr>
      <w:bookmarkStart w:id="1101" w:name="_Toc329146840"/>
      <w:bookmarkStart w:id="1102" w:name="_Toc329328558"/>
      <w:bookmarkStart w:id="1103" w:name="_Toc410988469"/>
      <w:bookmarkStart w:id="1104" w:name="_Toc478456590"/>
      <w:bookmarkStart w:id="1105" w:name="_Toc503785527"/>
      <w:bookmarkStart w:id="1106" w:name="_Toc503786102"/>
      <w:bookmarkStart w:id="1107" w:name="_Toc503786591"/>
      <w:bookmarkStart w:id="1108" w:name="_Toc503787462"/>
      <w:bookmarkStart w:id="1109" w:name="_Toc535232914"/>
      <w:bookmarkStart w:id="1110" w:name="_Toc535233780"/>
      <w:r w:rsidRPr="0084167E">
        <w:rPr>
          <w:szCs w:val="24"/>
        </w:rPr>
        <w:t xml:space="preserve">10.2.1. </w:t>
      </w:r>
      <w:r w:rsidR="00BE010D">
        <w:rPr>
          <w:szCs w:val="24"/>
        </w:rPr>
        <w:t>С</w:t>
      </w:r>
      <w:r w:rsidR="00B61EF7">
        <w:rPr>
          <w:szCs w:val="24"/>
        </w:rPr>
        <w:t>ортим</w:t>
      </w:r>
      <w:r w:rsidR="00BE010D">
        <w:rPr>
          <w:szCs w:val="24"/>
        </w:rPr>
        <w:t>е</w:t>
      </w:r>
      <w:r w:rsidR="00B61EF7">
        <w:rPr>
          <w:szCs w:val="24"/>
        </w:rPr>
        <w:t>нтн</w:t>
      </w:r>
      <w:r w:rsidR="00BE010D">
        <w:rPr>
          <w:szCs w:val="24"/>
        </w:rPr>
        <w:t>а</w:t>
      </w:r>
      <w:r w:rsidRPr="0084167E">
        <w:rPr>
          <w:szCs w:val="24"/>
        </w:rPr>
        <w:t xml:space="preserve"> </w:t>
      </w:r>
      <w:r w:rsidR="00B61EF7">
        <w:rPr>
          <w:szCs w:val="24"/>
        </w:rPr>
        <w:t>структур</w:t>
      </w:r>
      <w:r w:rsidR="00BE010D">
        <w:rPr>
          <w:szCs w:val="24"/>
        </w:rPr>
        <w:t>а</w:t>
      </w:r>
      <w:r w:rsidRPr="0084167E">
        <w:rPr>
          <w:szCs w:val="24"/>
        </w:rPr>
        <w:t xml:space="preserve"> </w:t>
      </w:r>
      <w:r w:rsidR="00B61EF7">
        <w:rPr>
          <w:szCs w:val="24"/>
        </w:rPr>
        <w:t>с</w:t>
      </w:r>
      <w:r w:rsidR="00BE010D">
        <w:rPr>
          <w:szCs w:val="24"/>
        </w:rPr>
        <w:t>е</w:t>
      </w:r>
      <w:r w:rsidR="00B61EF7">
        <w:rPr>
          <w:szCs w:val="24"/>
        </w:rPr>
        <w:t>чи</w:t>
      </w:r>
      <w:r w:rsidR="00BE010D">
        <w:rPr>
          <w:szCs w:val="24"/>
        </w:rPr>
        <w:t>ве</w:t>
      </w:r>
      <w:r w:rsidRPr="0084167E">
        <w:rPr>
          <w:szCs w:val="24"/>
        </w:rPr>
        <w:t xml:space="preserve"> </w:t>
      </w:r>
      <w:r w:rsidR="00B61EF7">
        <w:rPr>
          <w:szCs w:val="24"/>
        </w:rPr>
        <w:t>з</w:t>
      </w:r>
      <w:r w:rsidR="00BE010D">
        <w:rPr>
          <w:szCs w:val="24"/>
        </w:rPr>
        <w:t>а</w:t>
      </w:r>
      <w:r w:rsidR="00B61EF7">
        <w:rPr>
          <w:szCs w:val="24"/>
        </w:rPr>
        <w:t>пр</w:t>
      </w:r>
      <w:r w:rsidR="00BE010D">
        <w:rPr>
          <w:szCs w:val="24"/>
        </w:rPr>
        <w:t>е</w:t>
      </w:r>
      <w:r w:rsidR="00B61EF7">
        <w:rPr>
          <w:szCs w:val="24"/>
        </w:rPr>
        <w:t>мин</w:t>
      </w:r>
      <w:r w:rsidR="00BE010D">
        <w:rPr>
          <w:szCs w:val="24"/>
        </w:rPr>
        <w:t>е</w:t>
      </w:r>
      <w:bookmarkEnd w:id="1101"/>
      <w:bookmarkEnd w:id="1102"/>
      <w:bookmarkEnd w:id="1103"/>
      <w:bookmarkEnd w:id="1104"/>
      <w:bookmarkEnd w:id="1105"/>
      <w:bookmarkEnd w:id="1106"/>
      <w:bookmarkEnd w:id="1107"/>
      <w:bookmarkEnd w:id="1108"/>
      <w:bookmarkEnd w:id="1109"/>
      <w:bookmarkEnd w:id="1110"/>
    </w:p>
    <w:p w:rsidR="00732569" w:rsidRPr="0084167E" w:rsidRDefault="00BE010D" w:rsidP="00B5350C">
      <w:pPr>
        <w:rPr>
          <w:szCs w:val="24"/>
          <w:lang w:val="sr-Latn-CS"/>
        </w:rPr>
      </w:pPr>
      <w:bookmarkStart w:id="1111" w:name="_Toc103391056"/>
      <w:bookmarkStart w:id="1112" w:name="_Toc104385113"/>
      <w:bookmarkStart w:id="1113" w:name="_Toc104385449"/>
      <w:bookmarkStart w:id="1114" w:name="_Toc104385693"/>
      <w:bookmarkStart w:id="1115" w:name="_Toc105553006"/>
      <w:r>
        <w:rPr>
          <w:szCs w:val="24"/>
          <w:lang w:val="sr-Latn-CS"/>
        </w:rPr>
        <w:t>С</w:t>
      </w:r>
      <w:r w:rsidR="00B61EF7">
        <w:rPr>
          <w:szCs w:val="24"/>
          <w:lang w:val="sr-Latn-CS"/>
        </w:rPr>
        <w:t>ортим</w:t>
      </w:r>
      <w:r>
        <w:rPr>
          <w:szCs w:val="24"/>
          <w:lang w:val="sr-Latn-CS"/>
        </w:rPr>
        <w:t>е</w:t>
      </w:r>
      <w:r w:rsidR="00B61EF7">
        <w:rPr>
          <w:szCs w:val="24"/>
          <w:lang w:val="sr-Latn-CS"/>
        </w:rPr>
        <w:t>нтн</w:t>
      </w:r>
      <w:r>
        <w:rPr>
          <w:szCs w:val="24"/>
          <w:lang w:val="sr-Latn-CS"/>
        </w:rPr>
        <w:t>а</w:t>
      </w:r>
      <w:r w:rsidR="00732569" w:rsidRPr="0084167E">
        <w:rPr>
          <w:szCs w:val="24"/>
          <w:lang w:val="sr-Latn-CS"/>
        </w:rPr>
        <w:t xml:space="preserve"> </w:t>
      </w:r>
      <w:r w:rsidR="00B61EF7">
        <w:rPr>
          <w:szCs w:val="24"/>
          <w:lang w:val="sr-Latn-CS"/>
        </w:rPr>
        <w:t>структур</w:t>
      </w:r>
      <w:r>
        <w:rPr>
          <w:szCs w:val="24"/>
          <w:lang w:val="sr-Latn-CS"/>
        </w:rPr>
        <w:t>а</w:t>
      </w:r>
      <w:r w:rsidR="00732569" w:rsidRPr="0084167E">
        <w:rPr>
          <w:szCs w:val="24"/>
          <w:lang w:val="sr-Latn-CS"/>
        </w:rPr>
        <w:t xml:space="preserve"> </w:t>
      </w:r>
      <w:r w:rsidR="00B61EF7">
        <w:rPr>
          <w:szCs w:val="24"/>
          <w:lang w:val="sr-Latn-CS"/>
        </w:rPr>
        <w:t>принос</w:t>
      </w:r>
      <w:r>
        <w:rPr>
          <w:szCs w:val="24"/>
          <w:lang w:val="sr-Latn-CS"/>
        </w:rPr>
        <w:t>а</w:t>
      </w:r>
      <w:r w:rsidR="00732569" w:rsidRPr="0084167E">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sidR="00B61EF7">
        <w:rPr>
          <w:szCs w:val="24"/>
          <w:lang w:val="sr-Latn-CS"/>
        </w:rPr>
        <w:t>у</w:t>
      </w:r>
      <w:r w:rsidR="00732569" w:rsidRPr="0084167E">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84167E">
        <w:rPr>
          <w:szCs w:val="24"/>
          <w:lang w:val="sr-Latn-CS"/>
        </w:rPr>
        <w:t xml:space="preserve"> 10.2.1.-1.</w:t>
      </w:r>
    </w:p>
    <w:p w:rsidR="00732569" w:rsidRPr="002408F4" w:rsidRDefault="00BE010D" w:rsidP="00B5350C">
      <w:pPr>
        <w:rPr>
          <w:sz w:val="22"/>
          <w:szCs w:val="22"/>
          <w:lang w:val="de-DE"/>
        </w:rPr>
      </w:pPr>
      <w:r w:rsidRPr="002408F4">
        <w:rPr>
          <w:sz w:val="22"/>
          <w:szCs w:val="22"/>
          <w:lang w:val="de-DE"/>
        </w:rPr>
        <w:t>Табе</w:t>
      </w:r>
      <w:r w:rsidR="00B61EF7" w:rsidRPr="002408F4">
        <w:rPr>
          <w:sz w:val="22"/>
          <w:szCs w:val="22"/>
          <w:lang w:val="de-DE"/>
        </w:rPr>
        <w:t>л</w:t>
      </w:r>
      <w:r w:rsidRPr="002408F4">
        <w:rPr>
          <w:sz w:val="22"/>
          <w:szCs w:val="22"/>
          <w:lang w:val="de-DE"/>
        </w:rPr>
        <w:t>а</w:t>
      </w:r>
      <w:r w:rsidR="00732569" w:rsidRPr="002408F4">
        <w:rPr>
          <w:sz w:val="22"/>
          <w:szCs w:val="22"/>
          <w:lang w:val="de-DE"/>
        </w:rPr>
        <w:t xml:space="preserve"> </w:t>
      </w:r>
      <w:r w:rsidRPr="002408F4">
        <w:rPr>
          <w:sz w:val="22"/>
          <w:szCs w:val="22"/>
          <w:lang w:val="de-DE"/>
        </w:rPr>
        <w:t>б</w:t>
      </w:r>
      <w:r w:rsidR="00B61EF7" w:rsidRPr="002408F4">
        <w:rPr>
          <w:sz w:val="22"/>
          <w:szCs w:val="22"/>
          <w:lang w:val="de-DE"/>
        </w:rPr>
        <w:t>р</w:t>
      </w:r>
      <w:r w:rsidR="00732569" w:rsidRPr="002408F4">
        <w:rPr>
          <w:sz w:val="22"/>
          <w:szCs w:val="22"/>
          <w:lang w:val="de-DE"/>
        </w:rPr>
        <w:t xml:space="preserve">.10.2.1.-1. </w:t>
      </w:r>
      <w:r w:rsidRPr="002408F4">
        <w:rPr>
          <w:sz w:val="22"/>
          <w:szCs w:val="22"/>
          <w:lang w:val="de-DE"/>
        </w:rPr>
        <w:t>С</w:t>
      </w:r>
      <w:r w:rsidR="00B61EF7" w:rsidRPr="002408F4">
        <w:rPr>
          <w:sz w:val="22"/>
          <w:szCs w:val="22"/>
          <w:lang w:val="de-DE"/>
        </w:rPr>
        <w:t>ортим</w:t>
      </w:r>
      <w:r w:rsidRPr="002408F4">
        <w:rPr>
          <w:sz w:val="22"/>
          <w:szCs w:val="22"/>
          <w:lang w:val="de-DE"/>
        </w:rPr>
        <w:t>е</w:t>
      </w:r>
      <w:r w:rsidR="00B61EF7" w:rsidRPr="002408F4">
        <w:rPr>
          <w:sz w:val="22"/>
          <w:szCs w:val="22"/>
          <w:lang w:val="de-DE"/>
        </w:rPr>
        <w:t>нтн</w:t>
      </w:r>
      <w:r w:rsidRPr="002408F4">
        <w:rPr>
          <w:sz w:val="22"/>
          <w:szCs w:val="22"/>
          <w:lang w:val="de-DE"/>
        </w:rPr>
        <w:t>а</w:t>
      </w:r>
      <w:r w:rsidR="00732569" w:rsidRPr="002408F4">
        <w:rPr>
          <w:sz w:val="22"/>
          <w:szCs w:val="22"/>
          <w:lang w:val="de-DE"/>
        </w:rPr>
        <w:t xml:space="preserve"> </w:t>
      </w:r>
      <w:r w:rsidR="00B61EF7" w:rsidRPr="002408F4">
        <w:rPr>
          <w:sz w:val="22"/>
          <w:szCs w:val="22"/>
          <w:lang w:val="de-DE"/>
        </w:rPr>
        <w:t>структур</w:t>
      </w:r>
      <w:r w:rsidRPr="002408F4">
        <w:rPr>
          <w:sz w:val="22"/>
          <w:szCs w:val="22"/>
          <w:lang w:val="de-DE"/>
        </w:rPr>
        <w:t>а</w:t>
      </w:r>
      <w:r w:rsidR="00732569" w:rsidRPr="002408F4">
        <w:rPr>
          <w:sz w:val="22"/>
          <w:szCs w:val="22"/>
          <w:lang w:val="de-DE"/>
        </w:rPr>
        <w:t xml:space="preserve"> </w:t>
      </w:r>
      <w:r w:rsidR="00B61EF7" w:rsidRPr="002408F4">
        <w:rPr>
          <w:sz w:val="22"/>
          <w:szCs w:val="22"/>
          <w:lang w:val="de-DE"/>
        </w:rPr>
        <w:t>с</w:t>
      </w:r>
      <w:r w:rsidRPr="002408F4">
        <w:rPr>
          <w:sz w:val="22"/>
          <w:szCs w:val="22"/>
          <w:lang w:val="de-DE"/>
        </w:rPr>
        <w:t>е</w:t>
      </w:r>
      <w:r w:rsidR="00B61EF7" w:rsidRPr="002408F4">
        <w:rPr>
          <w:sz w:val="22"/>
          <w:szCs w:val="22"/>
          <w:lang w:val="de-DE"/>
        </w:rPr>
        <w:t>чи</w:t>
      </w:r>
      <w:r w:rsidRPr="002408F4">
        <w:rPr>
          <w:sz w:val="22"/>
          <w:szCs w:val="22"/>
          <w:lang w:val="de-DE"/>
        </w:rPr>
        <w:t>ве</w:t>
      </w:r>
      <w:r w:rsidR="00732569" w:rsidRPr="002408F4">
        <w:rPr>
          <w:sz w:val="22"/>
          <w:szCs w:val="22"/>
          <w:lang w:val="de-DE"/>
        </w:rPr>
        <w:t xml:space="preserve"> </w:t>
      </w:r>
      <w:r w:rsidR="00B61EF7" w:rsidRPr="002408F4">
        <w:rPr>
          <w:sz w:val="22"/>
          <w:szCs w:val="22"/>
          <w:lang w:val="de-DE"/>
        </w:rPr>
        <w:t>з</w:t>
      </w:r>
      <w:r w:rsidRPr="002408F4">
        <w:rPr>
          <w:sz w:val="22"/>
          <w:szCs w:val="22"/>
          <w:lang w:val="de-DE"/>
        </w:rPr>
        <w:t>а</w:t>
      </w:r>
      <w:r w:rsidR="00B61EF7" w:rsidRPr="002408F4">
        <w:rPr>
          <w:sz w:val="22"/>
          <w:szCs w:val="22"/>
          <w:lang w:val="de-DE"/>
        </w:rPr>
        <w:t>пр</w:t>
      </w:r>
      <w:r w:rsidRPr="002408F4">
        <w:rPr>
          <w:sz w:val="22"/>
          <w:szCs w:val="22"/>
          <w:lang w:val="de-DE"/>
        </w:rPr>
        <w:t>е</w:t>
      </w:r>
      <w:r w:rsidR="00B61EF7" w:rsidRPr="002408F4">
        <w:rPr>
          <w:sz w:val="22"/>
          <w:szCs w:val="22"/>
          <w:lang w:val="de-DE"/>
        </w:rPr>
        <w:t>мин</w:t>
      </w:r>
      <w:r w:rsidRPr="002408F4">
        <w:rPr>
          <w:sz w:val="22"/>
          <w:szCs w:val="22"/>
          <w:lang w:val="de-DE"/>
        </w:rPr>
        <w:t>е</w:t>
      </w:r>
      <w:r w:rsidR="00732569" w:rsidRPr="002408F4">
        <w:rPr>
          <w:sz w:val="22"/>
          <w:szCs w:val="22"/>
          <w:lang w:val="de-DE"/>
        </w:rPr>
        <w:t xml:space="preserve">, </w:t>
      </w:r>
      <w:r w:rsidR="00B61EF7" w:rsidRPr="002408F4">
        <w:rPr>
          <w:sz w:val="22"/>
          <w:szCs w:val="22"/>
          <w:lang w:val="de-DE"/>
        </w:rPr>
        <w:t>прост</w:t>
      </w:r>
      <w:r w:rsidRPr="002408F4">
        <w:rPr>
          <w:sz w:val="22"/>
          <w:szCs w:val="22"/>
          <w:lang w:val="de-DE"/>
        </w:rPr>
        <w:t>а</w:t>
      </w:r>
      <w:r w:rsidR="00732569" w:rsidRPr="002408F4">
        <w:rPr>
          <w:sz w:val="22"/>
          <w:szCs w:val="22"/>
          <w:lang w:val="de-DE"/>
        </w:rPr>
        <w:t xml:space="preserve"> </w:t>
      </w:r>
      <w:r w:rsidR="00B61EF7" w:rsidRPr="002408F4">
        <w:rPr>
          <w:sz w:val="22"/>
          <w:szCs w:val="22"/>
          <w:lang w:val="de-DE"/>
        </w:rPr>
        <w:t>р</w:t>
      </w:r>
      <w:r w:rsidRPr="002408F4">
        <w:rPr>
          <w:sz w:val="22"/>
          <w:szCs w:val="22"/>
          <w:lang w:val="de-DE"/>
        </w:rPr>
        <w:t>е</w:t>
      </w:r>
      <w:r w:rsidR="00B61EF7" w:rsidRPr="002408F4">
        <w:rPr>
          <w:sz w:val="22"/>
          <w:szCs w:val="22"/>
          <w:lang w:val="de-DE"/>
        </w:rPr>
        <w:t>про</w:t>
      </w:r>
      <w:r w:rsidRPr="002408F4">
        <w:rPr>
          <w:sz w:val="22"/>
          <w:szCs w:val="22"/>
          <w:lang w:val="de-DE"/>
        </w:rPr>
        <w:t>д</w:t>
      </w:r>
      <w:r w:rsidR="00B61EF7" w:rsidRPr="002408F4">
        <w:rPr>
          <w:sz w:val="22"/>
          <w:szCs w:val="22"/>
          <w:lang w:val="de-DE"/>
        </w:rPr>
        <w:t>укциј</w:t>
      </w:r>
      <w:r w:rsidRPr="002408F4">
        <w:rPr>
          <w:sz w:val="22"/>
          <w:szCs w:val="22"/>
          <w:lang w:val="de-DE"/>
        </w:rPr>
        <w:t>а</w:t>
      </w:r>
      <w:r w:rsidR="00C76B77" w:rsidRPr="002408F4">
        <w:rPr>
          <w:sz w:val="22"/>
          <w:szCs w:val="22"/>
          <w:lang w:val="de-DE"/>
        </w:rPr>
        <w:t xml:space="preserve"> </w:t>
      </w:r>
      <w:r w:rsidR="00B61EF7" w:rsidRPr="002408F4">
        <w:rPr>
          <w:sz w:val="22"/>
          <w:szCs w:val="22"/>
          <w:lang w:val="de-DE"/>
        </w:rPr>
        <w:t>и</w:t>
      </w:r>
      <w:r w:rsidR="00C76B77" w:rsidRPr="002408F4">
        <w:rPr>
          <w:sz w:val="22"/>
          <w:szCs w:val="22"/>
          <w:lang w:val="de-DE"/>
        </w:rPr>
        <w:t xml:space="preserve"> </w:t>
      </w:r>
      <w:r w:rsidR="00B61EF7" w:rsidRPr="002408F4">
        <w:rPr>
          <w:sz w:val="22"/>
          <w:szCs w:val="22"/>
          <w:lang w:val="de-DE"/>
        </w:rPr>
        <w:t>укупно</w:t>
      </w:r>
      <w:r w:rsidR="00732569" w:rsidRPr="002408F4">
        <w:rPr>
          <w:sz w:val="22"/>
          <w:szCs w:val="22"/>
          <w:lang w:val="de-DE"/>
        </w:rPr>
        <w:t xml:space="preserve"> </w:t>
      </w:r>
    </w:p>
    <w:tbl>
      <w:tblPr>
        <w:tblW w:w="14790" w:type="dxa"/>
        <w:tblInd w:w="108" w:type="dxa"/>
        <w:tblLayout w:type="fixed"/>
        <w:tblLook w:val="0000" w:firstRow="0" w:lastRow="0" w:firstColumn="0" w:lastColumn="0" w:noHBand="0" w:noVBand="0"/>
      </w:tblPr>
      <w:tblGrid>
        <w:gridCol w:w="1848"/>
        <w:gridCol w:w="1720"/>
        <w:gridCol w:w="1036"/>
        <w:gridCol w:w="1516"/>
        <w:gridCol w:w="1149"/>
        <w:gridCol w:w="1150"/>
        <w:gridCol w:w="1268"/>
        <w:gridCol w:w="1150"/>
        <w:gridCol w:w="1149"/>
        <w:gridCol w:w="1387"/>
        <w:gridCol w:w="1417"/>
      </w:tblGrid>
      <w:tr w:rsidR="00427609" w:rsidRPr="002408F4" w:rsidTr="00427609">
        <w:trPr>
          <w:trHeight w:val="255"/>
        </w:trPr>
        <w:tc>
          <w:tcPr>
            <w:tcW w:w="1848"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427609" w:rsidRPr="002408F4" w:rsidRDefault="00427609" w:rsidP="00B5350C">
            <w:pPr>
              <w:jc w:val="center"/>
              <w:rPr>
                <w:sz w:val="22"/>
                <w:szCs w:val="22"/>
              </w:rPr>
            </w:pPr>
            <w:r w:rsidRPr="002408F4">
              <w:rPr>
                <w:sz w:val="22"/>
                <w:szCs w:val="22"/>
              </w:rPr>
              <w:t>Врста дрвета</w:t>
            </w:r>
          </w:p>
        </w:tc>
        <w:tc>
          <w:tcPr>
            <w:tcW w:w="172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rsidR="00427609" w:rsidRPr="002408F4" w:rsidRDefault="00427609" w:rsidP="00B5350C">
            <w:pPr>
              <w:jc w:val="center"/>
              <w:rPr>
                <w:sz w:val="22"/>
                <w:szCs w:val="22"/>
              </w:rPr>
            </w:pPr>
            <w:r w:rsidRPr="002408F4">
              <w:rPr>
                <w:sz w:val="22"/>
                <w:szCs w:val="22"/>
              </w:rPr>
              <w:t>Бруто принос</w:t>
            </w:r>
          </w:p>
        </w:tc>
        <w:tc>
          <w:tcPr>
            <w:tcW w:w="1036" w:type="dxa"/>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tcPr>
          <w:p w:rsidR="00427609" w:rsidRPr="002408F4" w:rsidRDefault="00427609" w:rsidP="00B5350C">
            <w:pPr>
              <w:jc w:val="center"/>
              <w:rPr>
                <w:sz w:val="22"/>
                <w:szCs w:val="22"/>
              </w:rPr>
            </w:pPr>
            <w:r w:rsidRPr="002408F4">
              <w:rPr>
                <w:sz w:val="22"/>
                <w:szCs w:val="22"/>
              </w:rPr>
              <w:t>Отпад</w:t>
            </w:r>
          </w:p>
        </w:tc>
        <w:tc>
          <w:tcPr>
            <w:tcW w:w="1516"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427609" w:rsidRPr="002408F4" w:rsidRDefault="00427609" w:rsidP="00B5350C">
            <w:pPr>
              <w:jc w:val="center"/>
              <w:rPr>
                <w:sz w:val="22"/>
                <w:szCs w:val="22"/>
              </w:rPr>
            </w:pPr>
            <w:r w:rsidRPr="002408F4">
              <w:rPr>
                <w:sz w:val="22"/>
                <w:szCs w:val="22"/>
              </w:rPr>
              <w:t>Нето принос</w:t>
            </w:r>
          </w:p>
        </w:tc>
        <w:tc>
          <w:tcPr>
            <w:tcW w:w="8670" w:type="dxa"/>
            <w:gridSpan w:val="7"/>
            <w:tcBorders>
              <w:top w:val="single" w:sz="8" w:space="0" w:color="auto"/>
              <w:left w:val="nil"/>
              <w:bottom w:val="single" w:sz="4" w:space="0" w:color="auto"/>
              <w:right w:val="single" w:sz="4" w:space="0" w:color="auto"/>
            </w:tcBorders>
            <w:shd w:val="clear" w:color="auto" w:fill="D9D9D9" w:themeFill="background1" w:themeFillShade="D9"/>
            <w:vAlign w:val="center"/>
          </w:tcPr>
          <w:p w:rsidR="00427609" w:rsidRPr="002408F4" w:rsidRDefault="00427609" w:rsidP="0084167E">
            <w:pPr>
              <w:jc w:val="center"/>
              <w:rPr>
                <w:sz w:val="22"/>
                <w:szCs w:val="22"/>
              </w:rPr>
            </w:pPr>
            <w:r w:rsidRPr="002408F4">
              <w:rPr>
                <w:sz w:val="22"/>
                <w:szCs w:val="22"/>
                <w:lang w:val="de-DE"/>
              </w:rPr>
              <w:t>Сортиментна структура сечиве запремине</w:t>
            </w:r>
          </w:p>
        </w:tc>
      </w:tr>
      <w:tr w:rsidR="00427609" w:rsidRPr="002408F4" w:rsidTr="00427609">
        <w:trPr>
          <w:trHeight w:val="255"/>
        </w:trPr>
        <w:tc>
          <w:tcPr>
            <w:tcW w:w="1848" w:type="dxa"/>
            <w:vMerge/>
            <w:tcBorders>
              <w:left w:val="single" w:sz="8" w:space="0" w:color="auto"/>
              <w:right w:val="single" w:sz="8" w:space="0" w:color="auto"/>
            </w:tcBorders>
            <w:shd w:val="clear" w:color="auto" w:fill="D9D9D9" w:themeFill="background1" w:themeFillShade="D9"/>
            <w:vAlign w:val="center"/>
          </w:tcPr>
          <w:p w:rsidR="00427609" w:rsidRPr="002408F4" w:rsidRDefault="00427609" w:rsidP="00A06767">
            <w:pPr>
              <w:jc w:val="center"/>
              <w:rPr>
                <w:sz w:val="22"/>
                <w:szCs w:val="22"/>
              </w:rPr>
            </w:pPr>
          </w:p>
        </w:tc>
        <w:tc>
          <w:tcPr>
            <w:tcW w:w="1720"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427609" w:rsidRPr="002408F4" w:rsidRDefault="00427609" w:rsidP="00A06767">
            <w:pPr>
              <w:jc w:val="center"/>
              <w:rPr>
                <w:sz w:val="22"/>
                <w:szCs w:val="22"/>
              </w:rPr>
            </w:pPr>
          </w:p>
        </w:tc>
        <w:tc>
          <w:tcPr>
            <w:tcW w:w="1036"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427609" w:rsidRPr="002408F4" w:rsidRDefault="00427609" w:rsidP="00A06767">
            <w:pPr>
              <w:jc w:val="center"/>
              <w:rPr>
                <w:sz w:val="22"/>
                <w:szCs w:val="22"/>
              </w:rPr>
            </w:pPr>
          </w:p>
        </w:tc>
        <w:tc>
          <w:tcPr>
            <w:tcW w:w="1516" w:type="dxa"/>
            <w:vMerge/>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427609" w:rsidRPr="002408F4" w:rsidRDefault="00427609" w:rsidP="00A06767">
            <w:pPr>
              <w:jc w:val="center"/>
              <w:rPr>
                <w:sz w:val="22"/>
                <w:szCs w:val="22"/>
              </w:rPr>
            </w:pPr>
          </w:p>
        </w:tc>
        <w:tc>
          <w:tcPr>
            <w:tcW w:w="1149" w:type="dxa"/>
            <w:tcBorders>
              <w:top w:val="nil"/>
              <w:left w:val="nil"/>
              <w:bottom w:val="single" w:sz="4" w:space="0" w:color="auto"/>
              <w:right w:val="single" w:sz="4" w:space="0" w:color="auto"/>
            </w:tcBorders>
            <w:shd w:val="clear" w:color="auto" w:fill="D9D9D9" w:themeFill="background1" w:themeFillShade="D9"/>
            <w:vAlign w:val="center"/>
          </w:tcPr>
          <w:p w:rsidR="00427609" w:rsidRPr="002408F4" w:rsidRDefault="00427609" w:rsidP="00A06767">
            <w:pPr>
              <w:jc w:val="center"/>
              <w:rPr>
                <w:sz w:val="22"/>
                <w:szCs w:val="22"/>
                <w:lang w:val="sr-Latn-RS"/>
              </w:rPr>
            </w:pPr>
            <w:r w:rsidRPr="002408F4">
              <w:rPr>
                <w:sz w:val="22"/>
                <w:szCs w:val="22"/>
                <w:lang w:val="sr-Latn-RS"/>
              </w:rPr>
              <w:t>I</w:t>
            </w:r>
          </w:p>
        </w:tc>
        <w:tc>
          <w:tcPr>
            <w:tcW w:w="11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27609" w:rsidRPr="002408F4" w:rsidRDefault="00427609" w:rsidP="00A06767">
            <w:pPr>
              <w:jc w:val="center"/>
              <w:rPr>
                <w:sz w:val="22"/>
                <w:szCs w:val="22"/>
              </w:rPr>
            </w:pPr>
            <w:r w:rsidRPr="002408F4">
              <w:rPr>
                <w:sz w:val="22"/>
                <w:szCs w:val="22"/>
              </w:rPr>
              <w:t>II</w:t>
            </w:r>
          </w:p>
        </w:tc>
        <w:tc>
          <w:tcPr>
            <w:tcW w:w="1268" w:type="dxa"/>
            <w:tcBorders>
              <w:top w:val="nil"/>
              <w:left w:val="nil"/>
              <w:bottom w:val="single" w:sz="4" w:space="0" w:color="auto"/>
              <w:right w:val="single" w:sz="4" w:space="0" w:color="auto"/>
            </w:tcBorders>
            <w:shd w:val="clear" w:color="auto" w:fill="D9D9D9" w:themeFill="background1" w:themeFillShade="D9"/>
            <w:vAlign w:val="center"/>
          </w:tcPr>
          <w:p w:rsidR="00427609" w:rsidRPr="002408F4" w:rsidRDefault="00427609" w:rsidP="00A06767">
            <w:pPr>
              <w:jc w:val="center"/>
              <w:rPr>
                <w:sz w:val="22"/>
                <w:szCs w:val="22"/>
                <w:lang w:val="sr-Cyrl-RS"/>
              </w:rPr>
            </w:pPr>
            <w:r w:rsidRPr="002408F4">
              <w:rPr>
                <w:sz w:val="22"/>
                <w:szCs w:val="22"/>
              </w:rPr>
              <w:t>Коларска</w:t>
            </w:r>
          </w:p>
        </w:tc>
        <w:tc>
          <w:tcPr>
            <w:tcW w:w="1150" w:type="dxa"/>
            <w:tcBorders>
              <w:top w:val="nil"/>
              <w:left w:val="nil"/>
              <w:bottom w:val="single" w:sz="4" w:space="0" w:color="auto"/>
              <w:right w:val="single" w:sz="4" w:space="0" w:color="auto"/>
            </w:tcBorders>
            <w:shd w:val="clear" w:color="auto" w:fill="D9D9D9" w:themeFill="background1" w:themeFillShade="D9"/>
            <w:vAlign w:val="center"/>
          </w:tcPr>
          <w:p w:rsidR="00427609" w:rsidRPr="002408F4" w:rsidRDefault="00427609" w:rsidP="00A06767">
            <w:pPr>
              <w:jc w:val="center"/>
              <w:rPr>
                <w:sz w:val="22"/>
                <w:szCs w:val="22"/>
                <w:lang w:val="sr-Cyrl-RS"/>
              </w:rPr>
            </w:pPr>
            <w:r w:rsidRPr="002408F4">
              <w:rPr>
                <w:sz w:val="22"/>
                <w:szCs w:val="22"/>
                <w:lang w:val="sr-Cyrl-RS"/>
              </w:rPr>
              <w:t>Рудно</w:t>
            </w:r>
          </w:p>
        </w:tc>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7609" w:rsidRPr="002408F4" w:rsidRDefault="00427609" w:rsidP="00A06767">
            <w:pPr>
              <w:jc w:val="center"/>
              <w:rPr>
                <w:sz w:val="22"/>
                <w:szCs w:val="22"/>
                <w:lang w:val="sr-Cyrl-RS"/>
              </w:rPr>
            </w:pPr>
            <w:r w:rsidRPr="002408F4">
              <w:rPr>
                <w:sz w:val="22"/>
                <w:szCs w:val="22"/>
                <w:lang w:val="sr-Cyrl-RS"/>
              </w:rPr>
              <w:t>ТТ(6-9м)</w:t>
            </w:r>
          </w:p>
        </w:tc>
        <w:tc>
          <w:tcPr>
            <w:tcW w:w="1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7609" w:rsidRPr="002408F4" w:rsidRDefault="00427609" w:rsidP="00A06767">
            <w:pPr>
              <w:jc w:val="center"/>
              <w:rPr>
                <w:sz w:val="22"/>
                <w:szCs w:val="22"/>
              </w:rPr>
            </w:pPr>
            <w:r w:rsidRPr="002408F4">
              <w:rPr>
                <w:sz w:val="22"/>
                <w:szCs w:val="22"/>
              </w:rPr>
              <w:t>Свега тех.</w:t>
            </w:r>
          </w:p>
        </w:tc>
        <w:tc>
          <w:tcPr>
            <w:tcW w:w="1417" w:type="dxa"/>
            <w:tcBorders>
              <w:top w:val="nil"/>
              <w:left w:val="nil"/>
              <w:bottom w:val="single" w:sz="4" w:space="0" w:color="auto"/>
              <w:right w:val="single" w:sz="4" w:space="0" w:color="auto"/>
            </w:tcBorders>
            <w:shd w:val="clear" w:color="auto" w:fill="D9D9D9" w:themeFill="background1" w:themeFillShade="D9"/>
            <w:vAlign w:val="center"/>
          </w:tcPr>
          <w:p w:rsidR="00427609" w:rsidRPr="002408F4" w:rsidRDefault="00427609" w:rsidP="00A06767">
            <w:pPr>
              <w:jc w:val="center"/>
              <w:rPr>
                <w:sz w:val="22"/>
                <w:szCs w:val="22"/>
              </w:rPr>
            </w:pPr>
            <w:r w:rsidRPr="002408F4">
              <w:rPr>
                <w:sz w:val="22"/>
                <w:szCs w:val="22"/>
              </w:rPr>
              <w:t>Просторно</w:t>
            </w:r>
          </w:p>
        </w:tc>
      </w:tr>
      <w:tr w:rsidR="00427609" w:rsidRPr="002408F4" w:rsidTr="00427609">
        <w:trPr>
          <w:trHeight w:val="141"/>
        </w:trPr>
        <w:tc>
          <w:tcPr>
            <w:tcW w:w="1848" w:type="dxa"/>
            <w:vMerge/>
            <w:tcBorders>
              <w:left w:val="single" w:sz="8" w:space="0" w:color="auto"/>
              <w:bottom w:val="single" w:sz="4" w:space="0" w:color="auto"/>
              <w:right w:val="single" w:sz="8" w:space="0" w:color="auto"/>
            </w:tcBorders>
            <w:shd w:val="clear" w:color="auto" w:fill="D9D9D9" w:themeFill="background1" w:themeFillShade="D9"/>
            <w:vAlign w:val="center"/>
          </w:tcPr>
          <w:p w:rsidR="00427609" w:rsidRPr="002408F4" w:rsidRDefault="00427609" w:rsidP="00A06767">
            <w:pPr>
              <w:jc w:val="center"/>
              <w:rPr>
                <w:sz w:val="22"/>
                <w:szCs w:val="22"/>
              </w:rPr>
            </w:pPr>
          </w:p>
        </w:tc>
        <w:tc>
          <w:tcPr>
            <w:tcW w:w="12942" w:type="dxa"/>
            <w:gridSpan w:val="10"/>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427609" w:rsidRPr="002408F4" w:rsidRDefault="00427609" w:rsidP="00A06767">
            <w:pPr>
              <w:jc w:val="center"/>
              <w:rPr>
                <w:sz w:val="22"/>
                <w:szCs w:val="22"/>
              </w:rPr>
            </w:pPr>
            <w:r w:rsidRPr="002408F4">
              <w:rPr>
                <w:sz w:val="22"/>
                <w:szCs w:val="22"/>
                <w:lang w:val="de-DE"/>
              </w:rPr>
              <w:t>м³</w:t>
            </w:r>
          </w:p>
        </w:tc>
      </w:tr>
      <w:tr w:rsidR="00230AC1" w:rsidRPr="002408F4" w:rsidTr="00427609">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AC1" w:rsidRPr="002408F4" w:rsidRDefault="00230AC1" w:rsidP="00230AC1">
            <w:pPr>
              <w:rPr>
                <w:sz w:val="22"/>
                <w:szCs w:val="22"/>
              </w:rPr>
            </w:pPr>
            <w:r w:rsidRPr="002408F4">
              <w:rPr>
                <w:sz w:val="22"/>
                <w:szCs w:val="22"/>
              </w:rPr>
              <w:t xml:space="preserve"> Бела Топола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24.160,2</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3.624,0</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20.536,2</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2.401,6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4.392,6</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408F4" w:rsidRDefault="00230AC1" w:rsidP="00230AC1">
            <w:pPr>
              <w:jc w:val="right"/>
              <w:rPr>
                <w:color w:val="000000"/>
                <w:sz w:val="22"/>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408F4" w:rsidRDefault="00230AC1" w:rsidP="00230AC1">
            <w:pPr>
              <w:jc w:val="right"/>
              <w:rPr>
                <w:color w:val="000000"/>
                <w:sz w:val="22"/>
                <w:szCs w:val="22"/>
              </w:rPr>
            </w:pPr>
          </w:p>
        </w:tc>
        <w:tc>
          <w:tcPr>
            <w:tcW w:w="1149" w:type="dxa"/>
            <w:tcBorders>
              <w:top w:val="single" w:sz="4" w:space="0" w:color="auto"/>
              <w:left w:val="single" w:sz="4" w:space="0" w:color="auto"/>
              <w:bottom w:val="single" w:sz="4" w:space="0" w:color="auto"/>
              <w:right w:val="single" w:sz="4" w:space="0" w:color="auto"/>
            </w:tcBorders>
          </w:tcPr>
          <w:p w:rsidR="00230AC1" w:rsidRPr="002408F4" w:rsidRDefault="00230AC1" w:rsidP="00230AC1">
            <w:pPr>
              <w:jc w:val="right"/>
              <w:rPr>
                <w:color w:val="000000"/>
                <w:sz w:val="22"/>
                <w:szCs w:val="22"/>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6.794,2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13.742,0</w:t>
            </w:r>
          </w:p>
        </w:tc>
      </w:tr>
      <w:tr w:rsidR="00230AC1" w:rsidRPr="002408F4" w:rsidTr="00427609">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AC1" w:rsidRPr="002408F4" w:rsidRDefault="00230AC1" w:rsidP="00230AC1">
            <w:pPr>
              <w:rPr>
                <w:sz w:val="22"/>
                <w:szCs w:val="22"/>
              </w:rPr>
            </w:pPr>
            <w:r w:rsidRPr="002408F4">
              <w:rPr>
                <w:sz w:val="22"/>
                <w:szCs w:val="22"/>
              </w:rPr>
              <w:t xml:space="preserve"> </w:t>
            </w:r>
            <w:r w:rsidRPr="002408F4">
              <w:rPr>
                <w:sz w:val="22"/>
                <w:szCs w:val="22"/>
                <w:lang w:val="sr-Cyrl-RS"/>
              </w:rPr>
              <w:t>ЕАТ</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5.782,6</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867,4</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4.915,2</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475,9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951,8</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408F4" w:rsidRDefault="00230AC1" w:rsidP="00230AC1">
            <w:pPr>
              <w:jc w:val="right"/>
              <w:rPr>
                <w:color w:val="000000"/>
                <w:sz w:val="22"/>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408F4" w:rsidRDefault="00230AC1" w:rsidP="00230AC1">
            <w:pPr>
              <w:jc w:val="right"/>
              <w:rPr>
                <w:color w:val="000000"/>
                <w:sz w:val="22"/>
                <w:szCs w:val="22"/>
              </w:rPr>
            </w:pPr>
          </w:p>
        </w:tc>
        <w:tc>
          <w:tcPr>
            <w:tcW w:w="1149" w:type="dxa"/>
            <w:tcBorders>
              <w:top w:val="single" w:sz="4" w:space="0" w:color="auto"/>
              <w:left w:val="single" w:sz="4" w:space="0" w:color="auto"/>
              <w:bottom w:val="single" w:sz="4" w:space="0" w:color="auto"/>
              <w:right w:val="single" w:sz="4" w:space="0" w:color="auto"/>
            </w:tcBorders>
          </w:tcPr>
          <w:p w:rsidR="00230AC1" w:rsidRPr="002408F4" w:rsidRDefault="00230AC1" w:rsidP="00230AC1">
            <w:pPr>
              <w:jc w:val="right"/>
              <w:rPr>
                <w:color w:val="000000"/>
                <w:sz w:val="22"/>
                <w:szCs w:val="22"/>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1.427,6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3.487,6</w:t>
            </w:r>
          </w:p>
        </w:tc>
      </w:tr>
      <w:tr w:rsidR="00230AC1" w:rsidRPr="002408F4" w:rsidTr="00427609">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AC1" w:rsidRPr="002408F4" w:rsidRDefault="00230AC1" w:rsidP="00230AC1">
            <w:pPr>
              <w:rPr>
                <w:sz w:val="22"/>
                <w:szCs w:val="22"/>
              </w:rPr>
            </w:pPr>
            <w:r w:rsidRPr="002408F4">
              <w:rPr>
                <w:sz w:val="22"/>
                <w:szCs w:val="22"/>
              </w:rPr>
              <w:t xml:space="preserve"> ОМЛ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1.216,2</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131,1</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1.085,1</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408F4" w:rsidRDefault="00230AC1" w:rsidP="00230AC1">
            <w:pPr>
              <w:jc w:val="right"/>
              <w:rPr>
                <w:color w:val="000000"/>
                <w:sz w:val="22"/>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408F4" w:rsidRDefault="00230AC1" w:rsidP="00230AC1">
            <w:pPr>
              <w:jc w:val="right"/>
              <w:rPr>
                <w:color w:val="000000"/>
                <w:sz w:val="22"/>
                <w:szCs w:val="22"/>
              </w:rPr>
            </w:pPr>
          </w:p>
        </w:tc>
        <w:tc>
          <w:tcPr>
            <w:tcW w:w="1149" w:type="dxa"/>
            <w:tcBorders>
              <w:top w:val="single" w:sz="4" w:space="0" w:color="auto"/>
              <w:left w:val="single" w:sz="4" w:space="0" w:color="auto"/>
              <w:bottom w:val="single" w:sz="4" w:space="0" w:color="auto"/>
              <w:right w:val="single" w:sz="4" w:space="0" w:color="auto"/>
            </w:tcBorders>
          </w:tcPr>
          <w:p w:rsidR="00230AC1" w:rsidRPr="002408F4" w:rsidRDefault="00230AC1" w:rsidP="00230AC1">
            <w:pPr>
              <w:jc w:val="right"/>
              <w:rPr>
                <w:color w:val="000000"/>
                <w:sz w:val="22"/>
                <w:szCs w:val="22"/>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1.085,1</w:t>
            </w:r>
          </w:p>
        </w:tc>
      </w:tr>
      <w:tr w:rsidR="00230AC1" w:rsidRPr="002408F4" w:rsidTr="00427609">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AC1" w:rsidRPr="002408F4" w:rsidRDefault="00230AC1" w:rsidP="00230AC1">
            <w:pPr>
              <w:rPr>
                <w:sz w:val="22"/>
                <w:szCs w:val="22"/>
                <w:lang w:val="sr-Cyrl-RS"/>
              </w:rPr>
            </w:pPr>
            <w:r w:rsidRPr="002408F4">
              <w:rPr>
                <w:sz w:val="22"/>
                <w:szCs w:val="22"/>
                <w:lang w:val="sr-Cyrl-RS"/>
              </w:rPr>
              <w:t xml:space="preserve"> П. јасен</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514,6</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51,7</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462,9</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36,8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55,2</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408F4" w:rsidRDefault="00230AC1" w:rsidP="00230AC1">
            <w:pPr>
              <w:jc w:val="right"/>
              <w:rPr>
                <w:color w:val="000000"/>
                <w:sz w:val="22"/>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408F4" w:rsidRDefault="00230AC1" w:rsidP="00230AC1">
            <w:pPr>
              <w:jc w:val="right"/>
              <w:rPr>
                <w:color w:val="000000"/>
                <w:sz w:val="22"/>
                <w:szCs w:val="22"/>
              </w:rPr>
            </w:pPr>
          </w:p>
        </w:tc>
        <w:tc>
          <w:tcPr>
            <w:tcW w:w="1149" w:type="dxa"/>
            <w:tcBorders>
              <w:top w:val="single" w:sz="4" w:space="0" w:color="auto"/>
              <w:left w:val="single" w:sz="4" w:space="0" w:color="auto"/>
              <w:bottom w:val="single" w:sz="4" w:space="0" w:color="auto"/>
              <w:right w:val="single" w:sz="4" w:space="0" w:color="auto"/>
            </w:tcBorders>
          </w:tcPr>
          <w:p w:rsidR="00230AC1" w:rsidRPr="002408F4" w:rsidRDefault="00230AC1" w:rsidP="00230AC1">
            <w:pPr>
              <w:jc w:val="right"/>
              <w:rPr>
                <w:color w:val="000000"/>
                <w:sz w:val="22"/>
                <w:szCs w:val="22"/>
                <w:lang w:eastAsia="sr-Latn-CS"/>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91,9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370,9</w:t>
            </w:r>
          </w:p>
        </w:tc>
      </w:tr>
      <w:tr w:rsidR="00230AC1" w:rsidRPr="002408F4" w:rsidTr="00427609">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AC1" w:rsidRPr="002408F4" w:rsidRDefault="00230AC1" w:rsidP="00230AC1">
            <w:pPr>
              <w:rPr>
                <w:sz w:val="22"/>
                <w:szCs w:val="22"/>
              </w:rPr>
            </w:pPr>
            <w:r w:rsidRPr="002408F4">
              <w:rPr>
                <w:sz w:val="22"/>
                <w:szCs w:val="22"/>
              </w:rPr>
              <w:t xml:space="preserve"> Лужњак</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2.653,8</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286,1</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2.367,7</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80,6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120,9</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408F4" w:rsidRDefault="00230AC1" w:rsidP="00230AC1">
            <w:pPr>
              <w:jc w:val="right"/>
              <w:rPr>
                <w:color w:val="000000"/>
                <w:sz w:val="22"/>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408F4" w:rsidRDefault="00230AC1" w:rsidP="00230AC1">
            <w:pPr>
              <w:jc w:val="right"/>
              <w:rPr>
                <w:color w:val="000000"/>
                <w:sz w:val="22"/>
                <w:szCs w:val="22"/>
              </w:rPr>
            </w:pPr>
          </w:p>
        </w:tc>
        <w:tc>
          <w:tcPr>
            <w:tcW w:w="1149" w:type="dxa"/>
            <w:tcBorders>
              <w:top w:val="single" w:sz="4" w:space="0" w:color="auto"/>
              <w:left w:val="single" w:sz="4" w:space="0" w:color="auto"/>
              <w:bottom w:val="single" w:sz="4" w:space="0" w:color="auto"/>
              <w:right w:val="single" w:sz="4" w:space="0" w:color="auto"/>
            </w:tcBorders>
          </w:tcPr>
          <w:p w:rsidR="00230AC1" w:rsidRPr="002408F4" w:rsidRDefault="00230AC1" w:rsidP="00230AC1">
            <w:pPr>
              <w:jc w:val="right"/>
              <w:rPr>
                <w:color w:val="000000"/>
                <w:sz w:val="22"/>
                <w:szCs w:val="22"/>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2.166,1</w:t>
            </w:r>
          </w:p>
        </w:tc>
      </w:tr>
      <w:tr w:rsidR="00230AC1" w:rsidRPr="002408F4" w:rsidTr="00427609">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AC1" w:rsidRPr="002408F4" w:rsidRDefault="00230AC1" w:rsidP="00230AC1">
            <w:pPr>
              <w:rPr>
                <w:sz w:val="22"/>
                <w:szCs w:val="22"/>
              </w:rPr>
            </w:pPr>
            <w:r w:rsidRPr="002408F4">
              <w:rPr>
                <w:sz w:val="22"/>
                <w:szCs w:val="22"/>
              </w:rPr>
              <w:t xml:space="preserve"> Отл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3.050,1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356,1</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2.694,0</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408F4" w:rsidRDefault="00230AC1" w:rsidP="00230AC1">
            <w:pPr>
              <w:jc w:val="right"/>
              <w:rPr>
                <w:color w:val="000000"/>
                <w:sz w:val="22"/>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408F4" w:rsidRDefault="00230AC1" w:rsidP="00230AC1">
            <w:pPr>
              <w:jc w:val="right"/>
              <w:rPr>
                <w:color w:val="000000"/>
                <w:sz w:val="22"/>
                <w:szCs w:val="22"/>
              </w:rPr>
            </w:pPr>
          </w:p>
        </w:tc>
        <w:tc>
          <w:tcPr>
            <w:tcW w:w="1149" w:type="dxa"/>
            <w:tcBorders>
              <w:top w:val="single" w:sz="4" w:space="0" w:color="auto"/>
              <w:left w:val="single" w:sz="4" w:space="0" w:color="auto"/>
              <w:bottom w:val="single" w:sz="4" w:space="0" w:color="auto"/>
              <w:right w:val="single" w:sz="4" w:space="0" w:color="auto"/>
            </w:tcBorders>
          </w:tcPr>
          <w:p w:rsidR="00230AC1" w:rsidRPr="002408F4" w:rsidRDefault="00230AC1" w:rsidP="00230AC1">
            <w:pPr>
              <w:jc w:val="right"/>
              <w:rPr>
                <w:color w:val="000000"/>
                <w:sz w:val="22"/>
                <w:szCs w:val="22"/>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2.693,9</w:t>
            </w:r>
          </w:p>
        </w:tc>
      </w:tr>
      <w:tr w:rsidR="00230AC1" w:rsidRPr="002408F4" w:rsidTr="00230AC1">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AC1" w:rsidRPr="002408F4" w:rsidRDefault="00230AC1" w:rsidP="00230AC1">
            <w:pPr>
              <w:rPr>
                <w:sz w:val="22"/>
                <w:szCs w:val="22"/>
              </w:rPr>
            </w:pPr>
            <w:r w:rsidRPr="002408F4">
              <w:rPr>
                <w:sz w:val="22"/>
                <w:szCs w:val="22"/>
              </w:rPr>
              <w:t xml:space="preserve"> Багрем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31.829,9</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4.774,5</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27.055,4</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223,9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263,4</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316,1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434,6</w:t>
            </w:r>
          </w:p>
        </w:tc>
        <w:tc>
          <w:tcPr>
            <w:tcW w:w="1149" w:type="dxa"/>
            <w:tcBorders>
              <w:top w:val="single" w:sz="4" w:space="0" w:color="auto"/>
              <w:left w:val="single" w:sz="4" w:space="0" w:color="auto"/>
              <w:bottom w:val="single" w:sz="4" w:space="0" w:color="auto"/>
              <w:right w:val="single" w:sz="4" w:space="0" w:color="auto"/>
            </w:tcBorders>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79,0</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1.316,9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25.738,5</w:t>
            </w:r>
          </w:p>
        </w:tc>
      </w:tr>
      <w:tr w:rsidR="00230AC1" w:rsidRPr="002408F4" w:rsidTr="00427609">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AC1" w:rsidRPr="002408F4" w:rsidRDefault="00230AC1" w:rsidP="00230AC1">
            <w:pPr>
              <w:rPr>
                <w:sz w:val="22"/>
                <w:szCs w:val="22"/>
                <w:lang w:val="sr-Cyrl-RS"/>
              </w:rPr>
            </w:pPr>
            <w:r w:rsidRPr="002408F4">
              <w:rPr>
                <w:sz w:val="22"/>
                <w:szCs w:val="22"/>
                <w:lang w:val="sr-Cyrl-RS"/>
              </w:rPr>
              <w:t xml:space="preserve"> Копривић</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10.201,8</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1.150,7</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9.051,1</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408F4" w:rsidRDefault="00230AC1" w:rsidP="00230AC1">
            <w:pPr>
              <w:jc w:val="right"/>
              <w:rPr>
                <w:color w:val="000000"/>
                <w:sz w:val="22"/>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408F4" w:rsidRDefault="00230AC1" w:rsidP="00230AC1">
            <w:pPr>
              <w:jc w:val="right"/>
              <w:rPr>
                <w:color w:val="000000"/>
                <w:sz w:val="22"/>
                <w:szCs w:val="22"/>
              </w:rPr>
            </w:pPr>
          </w:p>
        </w:tc>
        <w:tc>
          <w:tcPr>
            <w:tcW w:w="1149" w:type="dxa"/>
            <w:tcBorders>
              <w:top w:val="single" w:sz="4" w:space="0" w:color="auto"/>
              <w:left w:val="single" w:sz="4" w:space="0" w:color="auto"/>
              <w:bottom w:val="single" w:sz="4" w:space="0" w:color="auto"/>
              <w:right w:val="single" w:sz="4" w:space="0" w:color="auto"/>
            </w:tcBorders>
          </w:tcPr>
          <w:p w:rsidR="00230AC1" w:rsidRPr="002408F4" w:rsidRDefault="00230AC1" w:rsidP="00230AC1">
            <w:pPr>
              <w:jc w:val="right"/>
              <w:rPr>
                <w:color w:val="000000"/>
                <w:sz w:val="22"/>
                <w:szCs w:val="22"/>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9.051,1</w:t>
            </w:r>
          </w:p>
        </w:tc>
      </w:tr>
      <w:tr w:rsidR="00230AC1" w:rsidRPr="002408F4" w:rsidTr="00427609">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AC1" w:rsidRPr="002408F4" w:rsidRDefault="00230AC1" w:rsidP="00230AC1">
            <w:pPr>
              <w:rPr>
                <w:sz w:val="22"/>
                <w:szCs w:val="22"/>
              </w:rPr>
            </w:pPr>
            <w:r w:rsidRPr="002408F4">
              <w:rPr>
                <w:sz w:val="22"/>
                <w:szCs w:val="22"/>
                <w:lang w:val="sr-Cyrl-RS"/>
              </w:rPr>
              <w:t xml:space="preserve"> </w:t>
            </w:r>
            <w:r w:rsidRPr="002408F4">
              <w:rPr>
                <w:sz w:val="22"/>
                <w:szCs w:val="22"/>
              </w:rPr>
              <w:t xml:space="preserve">А. Јасен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324,8</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34,9</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289,9</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408F4" w:rsidRDefault="00230AC1" w:rsidP="00230AC1">
            <w:pPr>
              <w:jc w:val="right"/>
              <w:rPr>
                <w:color w:val="000000"/>
                <w:sz w:val="22"/>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408F4" w:rsidRDefault="00230AC1" w:rsidP="00230AC1">
            <w:pPr>
              <w:jc w:val="right"/>
              <w:rPr>
                <w:color w:val="000000"/>
                <w:sz w:val="22"/>
                <w:szCs w:val="22"/>
              </w:rPr>
            </w:pPr>
          </w:p>
        </w:tc>
        <w:tc>
          <w:tcPr>
            <w:tcW w:w="1149" w:type="dxa"/>
            <w:tcBorders>
              <w:top w:val="single" w:sz="4" w:space="0" w:color="auto"/>
              <w:left w:val="single" w:sz="4" w:space="0" w:color="auto"/>
              <w:bottom w:val="single" w:sz="4" w:space="0" w:color="auto"/>
              <w:right w:val="single" w:sz="4" w:space="0" w:color="auto"/>
            </w:tcBorders>
          </w:tcPr>
          <w:p w:rsidR="00230AC1" w:rsidRPr="002408F4" w:rsidRDefault="00230AC1" w:rsidP="00230AC1">
            <w:pPr>
              <w:jc w:val="right"/>
              <w:rPr>
                <w:color w:val="000000"/>
                <w:sz w:val="22"/>
                <w:szCs w:val="22"/>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290,0</w:t>
            </w:r>
          </w:p>
        </w:tc>
      </w:tr>
      <w:tr w:rsidR="00230AC1" w:rsidRPr="002408F4" w:rsidTr="00427609">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AC1" w:rsidRPr="002408F4" w:rsidRDefault="00230AC1" w:rsidP="00230AC1">
            <w:pPr>
              <w:rPr>
                <w:sz w:val="22"/>
                <w:szCs w:val="22"/>
                <w:lang w:val="sr-Cyrl-RS"/>
              </w:rPr>
            </w:pPr>
            <w:r w:rsidRPr="002408F4">
              <w:rPr>
                <w:sz w:val="22"/>
                <w:szCs w:val="22"/>
                <w:lang w:val="sr-Cyrl-RS"/>
              </w:rPr>
              <w:t xml:space="preserve"> Ц. бор</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21.297,2</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3.199,1</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18.098,1</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9.788,9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4.014,1</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408F4" w:rsidRDefault="00230AC1" w:rsidP="00230AC1">
            <w:pPr>
              <w:jc w:val="right"/>
              <w:rPr>
                <w:color w:val="000000"/>
                <w:sz w:val="22"/>
                <w:szCs w:val="22"/>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408F4" w:rsidRDefault="00230AC1" w:rsidP="00230AC1">
            <w:pPr>
              <w:jc w:val="right"/>
              <w:rPr>
                <w:color w:val="000000"/>
                <w:sz w:val="22"/>
                <w:szCs w:val="22"/>
              </w:rPr>
            </w:pPr>
          </w:p>
        </w:tc>
        <w:tc>
          <w:tcPr>
            <w:tcW w:w="1149" w:type="dxa"/>
            <w:tcBorders>
              <w:top w:val="single" w:sz="4" w:space="0" w:color="auto"/>
              <w:left w:val="single" w:sz="4" w:space="0" w:color="auto"/>
              <w:bottom w:val="single" w:sz="4" w:space="0" w:color="auto"/>
              <w:right w:val="single" w:sz="4" w:space="0" w:color="auto"/>
            </w:tcBorders>
          </w:tcPr>
          <w:p w:rsidR="00230AC1" w:rsidRPr="002408F4" w:rsidRDefault="00230AC1" w:rsidP="00230AC1">
            <w:pPr>
              <w:jc w:val="right"/>
              <w:rPr>
                <w:color w:val="000000"/>
                <w:sz w:val="22"/>
                <w:szCs w:val="22"/>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13.803,1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4.294,9</w:t>
            </w:r>
          </w:p>
        </w:tc>
      </w:tr>
      <w:tr w:rsidR="00230AC1" w:rsidRPr="002408F4" w:rsidTr="00230AC1">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30AC1" w:rsidRPr="002408F4" w:rsidRDefault="00230AC1" w:rsidP="00230AC1">
            <w:pPr>
              <w:rPr>
                <w:sz w:val="22"/>
                <w:szCs w:val="22"/>
              </w:rPr>
            </w:pPr>
            <w:r w:rsidRPr="002408F4">
              <w:rPr>
                <w:sz w:val="22"/>
                <w:szCs w:val="22"/>
              </w:rPr>
              <w:t>Свега</w:t>
            </w:r>
          </w:p>
        </w:tc>
        <w:tc>
          <w:tcPr>
            <w:tcW w:w="1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101.031,2</w:t>
            </w:r>
          </w:p>
        </w:tc>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14.475,6</w:t>
            </w:r>
          </w:p>
        </w:tc>
        <w:tc>
          <w:tcPr>
            <w:tcW w:w="1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86.555,6</w:t>
            </w:r>
          </w:p>
        </w:tc>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13.007,7</w:t>
            </w:r>
          </w:p>
        </w:tc>
        <w:tc>
          <w:tcPr>
            <w:tcW w:w="1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9.797,9</w:t>
            </w:r>
          </w:p>
        </w:tc>
        <w:tc>
          <w:tcPr>
            <w:tcW w:w="1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316,1</w:t>
            </w:r>
          </w:p>
        </w:tc>
        <w:tc>
          <w:tcPr>
            <w:tcW w:w="1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434,6</w:t>
            </w:r>
          </w:p>
        </w:tc>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79,0</w:t>
            </w:r>
          </w:p>
        </w:tc>
        <w:tc>
          <w:tcPr>
            <w:tcW w:w="1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23.635,3</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30AC1" w:rsidRPr="002340B3" w:rsidRDefault="00230AC1" w:rsidP="00230AC1">
            <w:pPr>
              <w:jc w:val="right"/>
              <w:rPr>
                <w:color w:val="000000"/>
                <w:sz w:val="22"/>
                <w:szCs w:val="22"/>
                <w:lang w:eastAsia="en-GB"/>
              </w:rPr>
            </w:pPr>
            <w:r w:rsidRPr="002340B3">
              <w:rPr>
                <w:color w:val="000000"/>
                <w:sz w:val="22"/>
                <w:szCs w:val="22"/>
                <w:lang w:eastAsia="en-GB"/>
              </w:rPr>
              <w:t>62.920,1</w:t>
            </w:r>
          </w:p>
        </w:tc>
      </w:tr>
    </w:tbl>
    <w:p w:rsidR="00842736" w:rsidRDefault="00842736" w:rsidP="00B5350C">
      <w:pPr>
        <w:ind w:firstLine="567"/>
        <w:rPr>
          <w:szCs w:val="24"/>
          <w:lang w:val="sr-Latn-CS"/>
        </w:rPr>
      </w:pPr>
    </w:p>
    <w:p w:rsidR="00732569" w:rsidRPr="0084167E" w:rsidRDefault="00BE010D" w:rsidP="00B5350C">
      <w:pPr>
        <w:ind w:firstLine="567"/>
        <w:rPr>
          <w:szCs w:val="24"/>
          <w:lang w:val="sr-Latn-CS"/>
        </w:rPr>
      </w:pPr>
      <w:r>
        <w:rPr>
          <w:szCs w:val="24"/>
          <w:lang w:val="sr-Latn-CS"/>
        </w:rPr>
        <w:t>П</w:t>
      </w:r>
      <w:r w:rsidR="00B61EF7">
        <w:rPr>
          <w:szCs w:val="24"/>
          <w:lang w:val="sr-Latn-CS"/>
        </w:rPr>
        <w:t>л</w:t>
      </w:r>
      <w:r>
        <w:rPr>
          <w:szCs w:val="24"/>
          <w:lang w:val="sr-Latn-CS"/>
        </w:rPr>
        <w:t>а</w:t>
      </w:r>
      <w:r w:rsidR="00B61EF7">
        <w:rPr>
          <w:szCs w:val="24"/>
          <w:lang w:val="sr-Latn-CS"/>
        </w:rPr>
        <w:t>ном</w:t>
      </w:r>
      <w:r w:rsidR="00732569" w:rsidRPr="0084167E">
        <w:rPr>
          <w:szCs w:val="24"/>
          <w:lang w:val="sr-Latn-CS"/>
        </w:rPr>
        <w:t xml:space="preserve"> </w:t>
      </w:r>
      <w:r w:rsidR="00B61EF7">
        <w:rPr>
          <w:szCs w:val="24"/>
          <w:lang w:val="sr-Latn-CS"/>
        </w:rPr>
        <w:t>прор</w:t>
      </w:r>
      <w:r>
        <w:rPr>
          <w:szCs w:val="24"/>
          <w:lang w:val="sr-Latn-CS"/>
        </w:rPr>
        <w:t>еда</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732569" w:rsidRPr="0084167E">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732569" w:rsidRPr="0084167E">
        <w:rPr>
          <w:szCs w:val="24"/>
          <w:lang w:val="sr-Latn-CS"/>
        </w:rPr>
        <w:t xml:space="preserve"> </w:t>
      </w:r>
      <w:r w:rsidR="00B61EF7">
        <w:rPr>
          <w:szCs w:val="24"/>
          <w:lang w:val="sr-Latn-CS"/>
        </w:rPr>
        <w:t>шум</w:t>
      </w:r>
      <w:r>
        <w:rPr>
          <w:szCs w:val="24"/>
          <w:lang w:val="sr-Latn-CS"/>
        </w:rPr>
        <w:t>а</w:t>
      </w:r>
      <w:r w:rsidR="00732569" w:rsidRPr="0084167E">
        <w:rPr>
          <w:szCs w:val="24"/>
          <w:lang w:val="sr-Latn-CS"/>
        </w:rPr>
        <w:t xml:space="preserve">, </w:t>
      </w:r>
      <w:r w:rsidR="00B61EF7">
        <w:rPr>
          <w:szCs w:val="24"/>
          <w:lang w:val="sr-Latn-CS"/>
        </w:rPr>
        <w:t>о</w:t>
      </w:r>
      <w:r>
        <w:rPr>
          <w:szCs w:val="24"/>
          <w:lang w:val="sr-Latn-CS"/>
        </w:rPr>
        <w:t>д</w:t>
      </w:r>
      <w:r w:rsidR="00B61EF7">
        <w:rPr>
          <w:szCs w:val="24"/>
          <w:lang w:val="sr-Latn-CS"/>
        </w:rPr>
        <w:t>р</w:t>
      </w:r>
      <w:r>
        <w:rPr>
          <w:szCs w:val="24"/>
          <w:lang w:val="sr-Latn-CS"/>
        </w:rPr>
        <w:t>еђе</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Pr>
          <w:szCs w:val="24"/>
          <w:lang w:val="sr-Latn-CS"/>
        </w:rPr>
        <w:t>б</w:t>
      </w:r>
      <w:r w:rsidR="00B61EF7">
        <w:rPr>
          <w:szCs w:val="24"/>
          <w:lang w:val="sr-Latn-CS"/>
        </w:rPr>
        <w:t>руто</w:t>
      </w:r>
      <w:r w:rsidR="00732569" w:rsidRPr="0084167E">
        <w:rPr>
          <w:szCs w:val="24"/>
          <w:lang w:val="sr-Latn-CS"/>
        </w:rPr>
        <w:t xml:space="preserve"> </w:t>
      </w:r>
      <w:r w:rsidR="00B61EF7">
        <w:rPr>
          <w:szCs w:val="24"/>
          <w:lang w:val="sr-Latn-CS"/>
        </w:rPr>
        <w:t>с</w:t>
      </w:r>
      <w:r>
        <w:rPr>
          <w:szCs w:val="24"/>
          <w:lang w:val="sr-Latn-CS"/>
        </w:rPr>
        <w:t>е</w:t>
      </w:r>
      <w:r w:rsidR="00B61EF7">
        <w:rPr>
          <w:szCs w:val="24"/>
          <w:lang w:val="sr-Latn-CS"/>
        </w:rPr>
        <w:t>чи</w:t>
      </w:r>
      <w:r>
        <w:rPr>
          <w:szCs w:val="24"/>
          <w:lang w:val="sr-Latn-CS"/>
        </w:rPr>
        <w:t>ва</w:t>
      </w:r>
      <w:r w:rsidR="00732569" w:rsidRPr="0084167E">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а</w:t>
      </w:r>
      <w:r w:rsidR="00732569" w:rsidRPr="0084167E">
        <w:rPr>
          <w:szCs w:val="24"/>
          <w:lang w:val="sr-Latn-CS"/>
        </w:rPr>
        <w:t xml:space="preserve"> </w:t>
      </w:r>
      <w:r w:rsidR="00B61EF7">
        <w:rPr>
          <w:szCs w:val="24"/>
          <w:lang w:val="sr-Latn-CS"/>
        </w:rPr>
        <w:t>у</w:t>
      </w:r>
      <w:r w:rsidR="00732569" w:rsidRPr="0084167E">
        <w:rPr>
          <w:szCs w:val="24"/>
          <w:lang w:val="sr-Latn-CS"/>
        </w:rPr>
        <w:t xml:space="preserve"> </w:t>
      </w:r>
      <w:r w:rsidR="00B61EF7">
        <w:rPr>
          <w:szCs w:val="24"/>
          <w:lang w:val="sr-Latn-CS"/>
        </w:rPr>
        <w:t>о</w:t>
      </w:r>
      <w:r>
        <w:rPr>
          <w:szCs w:val="24"/>
          <w:lang w:val="sr-Latn-CS"/>
        </w:rPr>
        <w:t>в</w:t>
      </w:r>
      <w:r w:rsidR="00B61EF7">
        <w:rPr>
          <w:szCs w:val="24"/>
          <w:lang w:val="sr-Latn-CS"/>
        </w:rPr>
        <w:t>ој</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732569" w:rsidRPr="0084167E">
        <w:rPr>
          <w:szCs w:val="24"/>
          <w:lang w:val="sr-Latn-CS"/>
        </w:rPr>
        <w:t xml:space="preserve">  </w:t>
      </w:r>
      <w:r w:rsidR="00B61EF7">
        <w:rPr>
          <w:szCs w:val="24"/>
          <w:lang w:val="sr-Latn-CS"/>
        </w:rPr>
        <w:t>кој</w:t>
      </w:r>
      <w:r>
        <w:rPr>
          <w:szCs w:val="24"/>
          <w:lang w:val="sr-Latn-CS"/>
        </w:rPr>
        <w:t>а</w:t>
      </w:r>
      <w:r w:rsidR="00732569" w:rsidRPr="0084167E">
        <w:rPr>
          <w:szCs w:val="24"/>
          <w:lang w:val="sr-Latn-CS"/>
        </w:rPr>
        <w:t xml:space="preserve"> </w:t>
      </w:r>
      <w:r w:rsidR="00B61EF7">
        <w:rPr>
          <w:szCs w:val="24"/>
          <w:lang w:val="sr-Latn-CS"/>
        </w:rPr>
        <w:t>износи</w:t>
      </w:r>
      <w:r w:rsidR="00732569" w:rsidRPr="0084167E">
        <w:rPr>
          <w:szCs w:val="24"/>
          <w:lang w:val="sr-Latn-CS"/>
        </w:rPr>
        <w:t xml:space="preserve"> </w:t>
      </w:r>
      <w:r w:rsidR="00910F15">
        <w:rPr>
          <w:szCs w:val="24"/>
          <w:lang w:val="sr-Latn-CS"/>
        </w:rPr>
        <w:t>10</w:t>
      </w:r>
      <w:r w:rsidR="00230AC1">
        <w:rPr>
          <w:szCs w:val="24"/>
          <w:lang w:val="sr-Cyrl-RS"/>
        </w:rPr>
        <w:t>1</w:t>
      </w:r>
      <w:r w:rsidR="00324988">
        <w:rPr>
          <w:szCs w:val="24"/>
          <w:lang w:val="sr-Latn-CS"/>
        </w:rPr>
        <w:t>.</w:t>
      </w:r>
      <w:r w:rsidR="00230AC1">
        <w:rPr>
          <w:szCs w:val="24"/>
          <w:lang w:val="sr-Cyrl-RS"/>
        </w:rPr>
        <w:t>031</w:t>
      </w:r>
      <w:r w:rsidR="00732569" w:rsidRPr="0084167E">
        <w:rPr>
          <w:szCs w:val="24"/>
        </w:rPr>
        <w:t>,</w:t>
      </w:r>
      <w:r w:rsidR="00230AC1">
        <w:rPr>
          <w:szCs w:val="24"/>
          <w:lang w:val="sr-Cyrl-RS"/>
        </w:rPr>
        <w:t>2</w:t>
      </w:r>
      <w:r w:rsidR="00B61EF7">
        <w:rPr>
          <w:szCs w:val="24"/>
          <w:lang w:val="sr-Latn-CS"/>
        </w:rPr>
        <w:t>м</w:t>
      </w:r>
      <w:r w:rsidR="00732569" w:rsidRPr="0084167E">
        <w:rPr>
          <w:szCs w:val="24"/>
          <w:vertAlign w:val="superscript"/>
          <w:lang w:val="sr-Latn-CS"/>
        </w:rPr>
        <w:t>3</w:t>
      </w:r>
      <w:r w:rsidR="00732569" w:rsidRPr="0084167E">
        <w:rPr>
          <w:szCs w:val="24"/>
          <w:lang w:val="sr-Latn-CS"/>
        </w:rPr>
        <w:t xml:space="preserve">, </w:t>
      </w:r>
      <w:r w:rsidR="00B61EF7">
        <w:rPr>
          <w:szCs w:val="24"/>
          <w:lang w:val="sr-Latn-CS"/>
        </w:rPr>
        <w:t>о</w:t>
      </w:r>
      <w:r>
        <w:rPr>
          <w:szCs w:val="24"/>
          <w:lang w:val="sr-Latn-CS"/>
        </w:rPr>
        <w:t>д</w:t>
      </w:r>
      <w:r w:rsidR="00732569" w:rsidRPr="0084167E">
        <w:rPr>
          <w:szCs w:val="24"/>
          <w:lang w:val="sr-Latn-CS"/>
        </w:rPr>
        <w:t xml:space="preserve"> </w:t>
      </w:r>
      <w:r w:rsidR="00B61EF7">
        <w:rPr>
          <w:szCs w:val="24"/>
          <w:lang w:val="sr-Latn-CS"/>
        </w:rPr>
        <w:t>ч</w:t>
      </w:r>
      <w:r>
        <w:rPr>
          <w:szCs w:val="24"/>
          <w:lang w:val="sr-Latn-CS"/>
        </w:rPr>
        <w:t>ега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sidR="00B61EF7">
        <w:rPr>
          <w:szCs w:val="24"/>
          <w:lang w:val="sr-Latn-CS"/>
        </w:rPr>
        <w:t>с</w:t>
      </w:r>
      <w:r>
        <w:rPr>
          <w:szCs w:val="24"/>
          <w:lang w:val="sr-Latn-CS"/>
        </w:rPr>
        <w:t>ве</w:t>
      </w:r>
      <w:r w:rsidR="00732569" w:rsidRPr="0084167E">
        <w:rPr>
          <w:szCs w:val="24"/>
          <w:lang w:val="sr-Latn-CS"/>
        </w:rPr>
        <w:t xml:space="preserve"> </w:t>
      </w:r>
      <w:r w:rsidR="00B61EF7">
        <w:rPr>
          <w:szCs w:val="24"/>
          <w:lang w:val="sr-Latn-CS"/>
        </w:rPr>
        <w:t>у</w:t>
      </w:r>
      <w:r w:rsidR="00732569" w:rsidRPr="0084167E">
        <w:rPr>
          <w:szCs w:val="24"/>
          <w:lang w:val="sr-Latn-CS"/>
        </w:rPr>
        <w:t xml:space="preserve"> </w:t>
      </w:r>
      <w:r w:rsidR="00B61EF7">
        <w:rPr>
          <w:szCs w:val="24"/>
          <w:lang w:val="sr-Latn-CS"/>
        </w:rPr>
        <w:t>простој</w:t>
      </w:r>
      <w:r w:rsidR="00732569" w:rsidRPr="0084167E">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укцији</w:t>
      </w:r>
      <w:r w:rsidR="00732569" w:rsidRPr="0084167E">
        <w:rPr>
          <w:szCs w:val="24"/>
          <w:lang w:val="sr-Latn-CS"/>
        </w:rPr>
        <w:t>.</w:t>
      </w:r>
    </w:p>
    <w:p w:rsidR="00732569" w:rsidRPr="0084167E" w:rsidRDefault="00BE010D" w:rsidP="00B5350C">
      <w:pPr>
        <w:ind w:firstLine="567"/>
        <w:rPr>
          <w:szCs w:val="24"/>
          <w:lang w:val="sr-Latn-CS"/>
        </w:rPr>
      </w:pPr>
      <w:r>
        <w:rPr>
          <w:szCs w:val="24"/>
          <w:lang w:val="sr-Latn-CS"/>
        </w:rPr>
        <w:t>С</w:t>
      </w:r>
      <w:r w:rsidR="00B61EF7">
        <w:rPr>
          <w:szCs w:val="24"/>
          <w:lang w:val="sr-Latn-CS"/>
        </w:rPr>
        <w:t>труктур</w:t>
      </w:r>
      <w:r>
        <w:rPr>
          <w:szCs w:val="24"/>
          <w:lang w:val="sr-Latn-CS"/>
        </w:rPr>
        <w:t>а</w:t>
      </w:r>
      <w:r w:rsidR="00732569" w:rsidRPr="0084167E">
        <w:rPr>
          <w:szCs w:val="24"/>
          <w:lang w:val="sr-Latn-CS"/>
        </w:rPr>
        <w:t xml:space="preserve"> </w:t>
      </w:r>
      <w:r w:rsidR="00B61EF7">
        <w:rPr>
          <w:szCs w:val="24"/>
          <w:lang w:val="sr-Latn-CS"/>
        </w:rPr>
        <w:t>с</w:t>
      </w:r>
      <w:r>
        <w:rPr>
          <w:szCs w:val="24"/>
          <w:lang w:val="sr-Latn-CS"/>
        </w:rPr>
        <w:t>е</w:t>
      </w:r>
      <w:r w:rsidR="00B61EF7">
        <w:rPr>
          <w:szCs w:val="24"/>
          <w:lang w:val="sr-Latn-CS"/>
        </w:rPr>
        <w:t>чи</w:t>
      </w:r>
      <w:r>
        <w:rPr>
          <w:szCs w:val="24"/>
          <w:lang w:val="sr-Latn-CS"/>
        </w:rPr>
        <w:t>в</w:t>
      </w:r>
      <w:r w:rsidR="00B61EF7">
        <w:rPr>
          <w:szCs w:val="24"/>
          <w:lang w:val="sr-Latn-CS"/>
        </w:rPr>
        <w:t>о</w:t>
      </w:r>
      <w:r>
        <w:rPr>
          <w:szCs w:val="24"/>
          <w:lang w:val="sr-Latn-CS"/>
        </w:rPr>
        <w:t>г</w:t>
      </w:r>
      <w:r w:rsidR="00732569" w:rsidRPr="0084167E">
        <w:rPr>
          <w:szCs w:val="24"/>
          <w:lang w:val="sr-Latn-CS"/>
        </w:rPr>
        <w:t xml:space="preserve"> </w:t>
      </w:r>
      <w:r>
        <w:rPr>
          <w:szCs w:val="24"/>
          <w:lang w:val="sr-Latn-CS"/>
        </w:rPr>
        <w:t>е</w:t>
      </w:r>
      <w:r w:rsidR="00B61EF7">
        <w:rPr>
          <w:szCs w:val="24"/>
          <w:lang w:val="sr-Latn-CS"/>
        </w:rPr>
        <w:t>т</w:t>
      </w:r>
      <w:r>
        <w:rPr>
          <w:szCs w:val="24"/>
          <w:lang w:val="sr-Latn-CS"/>
        </w:rPr>
        <w:t>а</w:t>
      </w:r>
      <w:r w:rsidR="00B61EF7">
        <w:rPr>
          <w:szCs w:val="24"/>
          <w:lang w:val="sr-Latn-CS"/>
        </w:rPr>
        <w:t>т</w:t>
      </w:r>
      <w:r>
        <w:rPr>
          <w:szCs w:val="24"/>
          <w:lang w:val="sr-Latn-CS"/>
        </w:rPr>
        <w:t>а</w:t>
      </w:r>
      <w:r w:rsidR="00732569" w:rsidRPr="0084167E">
        <w:rPr>
          <w:szCs w:val="24"/>
          <w:lang w:val="sr-Latn-CS"/>
        </w:rPr>
        <w:t xml:space="preserve"> </w:t>
      </w:r>
      <w:r w:rsidR="00B61EF7">
        <w:rPr>
          <w:szCs w:val="24"/>
          <w:lang w:val="sr-Latn-CS"/>
        </w:rPr>
        <w:t>ур</w:t>
      </w:r>
      <w:r>
        <w:rPr>
          <w:szCs w:val="24"/>
          <w:lang w:val="sr-Latn-CS"/>
        </w:rPr>
        <w:t>ађе</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ј</w:t>
      </w:r>
      <w:r>
        <w:rPr>
          <w:szCs w:val="24"/>
          <w:lang w:val="sr-Latn-CS"/>
        </w:rPr>
        <w:t>е</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Pr>
          <w:szCs w:val="24"/>
          <w:lang w:val="sr-Latn-CS"/>
        </w:rPr>
        <w:t>ба</w:t>
      </w:r>
      <w:r w:rsidR="00B61EF7">
        <w:rPr>
          <w:szCs w:val="24"/>
          <w:lang w:val="sr-Latn-CS"/>
        </w:rPr>
        <w:t>зи</w:t>
      </w:r>
      <w:r w:rsidR="00732569" w:rsidRPr="0084167E">
        <w:rPr>
          <w:szCs w:val="24"/>
          <w:lang w:val="sr-Latn-CS"/>
        </w:rPr>
        <w:t xml:space="preserve"> </w:t>
      </w:r>
      <w:r w:rsidR="00B61EF7">
        <w:rPr>
          <w:szCs w:val="24"/>
          <w:lang w:val="sr-Latn-CS"/>
        </w:rPr>
        <w:t>прошло</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ег</w:t>
      </w:r>
      <w:r w:rsidR="00732569" w:rsidRPr="0084167E">
        <w:rPr>
          <w:szCs w:val="24"/>
          <w:lang w:val="sr-Latn-CS"/>
        </w:rPr>
        <w:t xml:space="preserve"> </w:t>
      </w:r>
      <w:r w:rsidR="00B61EF7">
        <w:rPr>
          <w:szCs w:val="24"/>
          <w:lang w:val="sr-Latn-CS"/>
        </w:rPr>
        <w:t>прос</w:t>
      </w:r>
      <w:r>
        <w:rPr>
          <w:szCs w:val="24"/>
          <w:lang w:val="sr-Latn-CS"/>
        </w:rPr>
        <w:t>е</w:t>
      </w:r>
      <w:r w:rsidR="00B61EF7">
        <w:rPr>
          <w:szCs w:val="24"/>
          <w:lang w:val="sr-Latn-CS"/>
        </w:rPr>
        <w:t>чно</w:t>
      </w:r>
      <w:r>
        <w:rPr>
          <w:szCs w:val="24"/>
          <w:lang w:val="sr-Latn-CS"/>
        </w:rPr>
        <w:t>г</w:t>
      </w:r>
      <w:r w:rsidR="00732569" w:rsidRPr="0084167E">
        <w:rPr>
          <w:szCs w:val="24"/>
          <w:lang w:val="sr-Latn-CS"/>
        </w:rPr>
        <w:t xml:space="preserve"> </w:t>
      </w:r>
      <w:r w:rsidR="00B61EF7">
        <w:rPr>
          <w:szCs w:val="24"/>
          <w:lang w:val="sr-Latn-CS"/>
        </w:rPr>
        <w:t>ост</w:t>
      </w:r>
      <w:r>
        <w:rPr>
          <w:szCs w:val="24"/>
          <w:lang w:val="sr-Latn-CS"/>
        </w:rPr>
        <w:t>ва</w:t>
      </w:r>
      <w:r w:rsidR="00B61EF7">
        <w:rPr>
          <w:szCs w:val="24"/>
          <w:lang w:val="sr-Latn-CS"/>
        </w:rPr>
        <w:t>р</w:t>
      </w:r>
      <w:r>
        <w:rPr>
          <w:szCs w:val="24"/>
          <w:lang w:val="sr-Latn-CS"/>
        </w:rPr>
        <w:t>е</w:t>
      </w:r>
      <w:r w:rsidR="00B61EF7">
        <w:rPr>
          <w:szCs w:val="24"/>
          <w:lang w:val="sr-Latn-CS"/>
        </w:rPr>
        <w:t>но</w:t>
      </w:r>
      <w:r>
        <w:rPr>
          <w:szCs w:val="24"/>
          <w:lang w:val="sr-Latn-CS"/>
        </w:rPr>
        <w:t>г</w:t>
      </w:r>
      <w:r w:rsidR="00732569" w:rsidRPr="0084167E">
        <w:rPr>
          <w:szCs w:val="24"/>
          <w:lang w:val="sr-Latn-CS"/>
        </w:rPr>
        <w:t xml:space="preserve">, </w:t>
      </w:r>
      <w:r w:rsidR="00B61EF7">
        <w:rPr>
          <w:szCs w:val="24"/>
          <w:lang w:val="sr-Latn-CS"/>
        </w:rPr>
        <w:t>к</w:t>
      </w:r>
      <w:r>
        <w:rPr>
          <w:szCs w:val="24"/>
          <w:lang w:val="sr-Latn-CS"/>
        </w:rPr>
        <w:t>а</w:t>
      </w:r>
      <w:r w:rsidR="00B61EF7">
        <w:rPr>
          <w:szCs w:val="24"/>
          <w:lang w:val="sr-Latn-CS"/>
        </w:rPr>
        <w:t>ко</w:t>
      </w:r>
      <w:r w:rsidR="00732569" w:rsidRPr="0084167E">
        <w:rPr>
          <w:szCs w:val="24"/>
          <w:lang w:val="sr-Latn-CS"/>
        </w:rPr>
        <w:t xml:space="preserve"> </w:t>
      </w:r>
      <w:r>
        <w:rPr>
          <w:szCs w:val="24"/>
          <w:lang w:val="sr-Latn-CS"/>
        </w:rPr>
        <w:t>г</w:t>
      </w:r>
      <w:r w:rsidR="00B61EF7">
        <w:rPr>
          <w:szCs w:val="24"/>
          <w:lang w:val="sr-Latn-CS"/>
        </w:rPr>
        <w:t>л</w:t>
      </w:r>
      <w:r>
        <w:rPr>
          <w:szCs w:val="24"/>
          <w:lang w:val="sr-Latn-CS"/>
        </w:rPr>
        <w:t>ав</w:t>
      </w:r>
      <w:r w:rsidR="00B61EF7">
        <w:rPr>
          <w:szCs w:val="24"/>
          <w:lang w:val="sr-Latn-CS"/>
        </w:rPr>
        <w:t>но</w:t>
      </w:r>
      <w:r>
        <w:rPr>
          <w:szCs w:val="24"/>
          <w:lang w:val="sr-Latn-CS"/>
        </w:rPr>
        <w:t>г</w:t>
      </w:r>
      <w:r w:rsidR="00732569" w:rsidRPr="0084167E">
        <w:rPr>
          <w:szCs w:val="24"/>
          <w:lang w:val="sr-Latn-CS"/>
        </w:rPr>
        <w:t xml:space="preserve"> </w:t>
      </w:r>
      <w:r w:rsidR="00B61EF7">
        <w:rPr>
          <w:szCs w:val="24"/>
          <w:lang w:val="sr-Latn-CS"/>
        </w:rPr>
        <w:t>т</w:t>
      </w:r>
      <w:r>
        <w:rPr>
          <w:szCs w:val="24"/>
          <w:lang w:val="sr-Latn-CS"/>
        </w:rPr>
        <w:t>а</w:t>
      </w:r>
      <w:r w:rsidR="00B61EF7">
        <w:rPr>
          <w:szCs w:val="24"/>
          <w:lang w:val="sr-Latn-CS"/>
        </w:rPr>
        <w:t>ко</w:t>
      </w:r>
      <w:r w:rsidR="00732569" w:rsidRPr="0084167E">
        <w:rPr>
          <w:szCs w:val="24"/>
          <w:lang w:val="sr-Latn-CS"/>
        </w:rPr>
        <w:t xml:space="preserve"> </w:t>
      </w:r>
      <w:r w:rsidR="00B61EF7">
        <w:rPr>
          <w:szCs w:val="24"/>
          <w:lang w:val="sr-Latn-CS"/>
        </w:rPr>
        <w:t>и</w:t>
      </w:r>
      <w:r w:rsidR="00732569" w:rsidRPr="0084167E">
        <w:rPr>
          <w:szCs w:val="24"/>
          <w:lang w:val="sr-Latn-CS"/>
        </w:rPr>
        <w:t xml:space="preserve"> </w:t>
      </w:r>
      <w:r w:rsidR="00B61EF7">
        <w:rPr>
          <w:szCs w:val="24"/>
          <w:lang w:val="sr-Latn-CS"/>
        </w:rPr>
        <w:t>прор</w:t>
      </w:r>
      <w:r>
        <w:rPr>
          <w:szCs w:val="24"/>
          <w:lang w:val="sr-Latn-CS"/>
        </w:rPr>
        <w:t>ед</w:t>
      </w:r>
      <w:r w:rsidR="00B61EF7">
        <w:rPr>
          <w:szCs w:val="24"/>
          <w:lang w:val="sr-Latn-CS"/>
        </w:rPr>
        <w:t>но</w:t>
      </w:r>
      <w:r>
        <w:rPr>
          <w:szCs w:val="24"/>
          <w:lang w:val="sr-Latn-CS"/>
        </w:rPr>
        <w:t>г</w:t>
      </w:r>
      <w:r w:rsidR="00732569" w:rsidRPr="0084167E">
        <w:rPr>
          <w:szCs w:val="24"/>
          <w:lang w:val="sr-Latn-CS"/>
        </w:rPr>
        <w:t xml:space="preserve"> </w:t>
      </w:r>
      <w:r w:rsidR="00B61EF7">
        <w:rPr>
          <w:szCs w:val="24"/>
          <w:lang w:val="sr-Latn-CS"/>
        </w:rPr>
        <w:t>принос</w:t>
      </w:r>
      <w:r>
        <w:rPr>
          <w:szCs w:val="24"/>
          <w:lang w:val="sr-Latn-CS"/>
        </w:rPr>
        <w:t>а</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ни</w:t>
      </w:r>
      <w:r>
        <w:rPr>
          <w:szCs w:val="24"/>
          <w:lang w:val="sr-Latn-CS"/>
        </w:rPr>
        <w:t>в</w:t>
      </w:r>
      <w:r w:rsidR="00B61EF7">
        <w:rPr>
          <w:szCs w:val="24"/>
          <w:lang w:val="sr-Latn-CS"/>
        </w:rPr>
        <w:t>оу</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732569" w:rsidRPr="0084167E">
        <w:rPr>
          <w:szCs w:val="24"/>
          <w:lang w:val="sr-Latn-CS"/>
        </w:rPr>
        <w:t>.</w:t>
      </w:r>
    </w:p>
    <w:p w:rsidR="00732569" w:rsidRPr="0084167E" w:rsidRDefault="00732569" w:rsidP="00B5350C">
      <w:pPr>
        <w:pStyle w:val="Heading3"/>
        <w:rPr>
          <w:szCs w:val="24"/>
        </w:rPr>
      </w:pPr>
      <w:bookmarkStart w:id="1116" w:name="_Toc329146841"/>
      <w:bookmarkStart w:id="1117" w:name="_Toc329328559"/>
      <w:bookmarkStart w:id="1118" w:name="_Toc410988470"/>
      <w:bookmarkStart w:id="1119" w:name="_Toc478456591"/>
      <w:bookmarkStart w:id="1120" w:name="_Toc503785528"/>
      <w:bookmarkStart w:id="1121" w:name="_Toc503786103"/>
      <w:bookmarkStart w:id="1122" w:name="_Toc503786592"/>
      <w:bookmarkStart w:id="1123" w:name="_Toc503787463"/>
      <w:bookmarkStart w:id="1124" w:name="_Toc535232915"/>
      <w:bookmarkStart w:id="1125" w:name="_Toc535233781"/>
      <w:r w:rsidRPr="0084167E">
        <w:rPr>
          <w:szCs w:val="24"/>
        </w:rPr>
        <w:t xml:space="preserve">10.2.2. </w:t>
      </w:r>
      <w:r w:rsidR="00BE010D">
        <w:rPr>
          <w:szCs w:val="24"/>
        </w:rPr>
        <w:t>В</w:t>
      </w:r>
      <w:r w:rsidR="00B61EF7">
        <w:rPr>
          <w:szCs w:val="24"/>
        </w:rPr>
        <w:t>рст</w:t>
      </w:r>
      <w:r w:rsidR="00BE010D">
        <w:rPr>
          <w:szCs w:val="24"/>
        </w:rPr>
        <w:t>а</w:t>
      </w:r>
      <w:r w:rsidRPr="0084167E">
        <w:rPr>
          <w:szCs w:val="24"/>
        </w:rPr>
        <w:t xml:space="preserve"> </w:t>
      </w:r>
      <w:r w:rsidR="00B61EF7">
        <w:rPr>
          <w:szCs w:val="24"/>
        </w:rPr>
        <w:t>и</w:t>
      </w:r>
      <w:r w:rsidRPr="0084167E">
        <w:rPr>
          <w:szCs w:val="24"/>
        </w:rPr>
        <w:t xml:space="preserve"> </w:t>
      </w:r>
      <w:r w:rsidR="00B61EF7">
        <w:rPr>
          <w:szCs w:val="24"/>
        </w:rPr>
        <w:t>о</w:t>
      </w:r>
      <w:r w:rsidR="00BE010D">
        <w:rPr>
          <w:szCs w:val="24"/>
        </w:rPr>
        <w:t>б</w:t>
      </w:r>
      <w:r w:rsidR="00B61EF7">
        <w:rPr>
          <w:szCs w:val="24"/>
        </w:rPr>
        <w:t>им</w:t>
      </w:r>
      <w:r w:rsidRPr="0084167E">
        <w:rPr>
          <w:szCs w:val="24"/>
        </w:rPr>
        <w:t xml:space="preserve"> </w:t>
      </w:r>
      <w:r w:rsidR="00B61EF7">
        <w:rPr>
          <w:szCs w:val="24"/>
        </w:rPr>
        <w:t>пл</w:t>
      </w:r>
      <w:r w:rsidR="00BE010D">
        <w:rPr>
          <w:szCs w:val="24"/>
        </w:rPr>
        <w:t>а</w:t>
      </w:r>
      <w:r w:rsidR="00B61EF7">
        <w:rPr>
          <w:szCs w:val="24"/>
        </w:rPr>
        <w:t>нир</w:t>
      </w:r>
      <w:r w:rsidR="00BE010D">
        <w:rPr>
          <w:szCs w:val="24"/>
        </w:rPr>
        <w:t>а</w:t>
      </w:r>
      <w:r w:rsidR="00B61EF7">
        <w:rPr>
          <w:szCs w:val="24"/>
        </w:rPr>
        <w:t>них</w:t>
      </w:r>
      <w:r w:rsidRPr="0084167E">
        <w:rPr>
          <w:szCs w:val="24"/>
        </w:rPr>
        <w:t xml:space="preserve"> </w:t>
      </w:r>
      <w:r w:rsidR="00B61EF7">
        <w:rPr>
          <w:szCs w:val="24"/>
        </w:rPr>
        <w:t>р</w:t>
      </w:r>
      <w:r w:rsidR="00BE010D">
        <w:rPr>
          <w:szCs w:val="24"/>
        </w:rPr>
        <w:t>ад</w:t>
      </w:r>
      <w:r w:rsidR="00B61EF7">
        <w:rPr>
          <w:szCs w:val="24"/>
        </w:rPr>
        <w:t>о</w:t>
      </w:r>
      <w:r w:rsidR="00BE010D">
        <w:rPr>
          <w:szCs w:val="24"/>
        </w:rPr>
        <w:t>ва</w:t>
      </w:r>
      <w:r w:rsidRPr="0084167E">
        <w:rPr>
          <w:szCs w:val="24"/>
        </w:rPr>
        <w:t xml:space="preserve"> </w:t>
      </w:r>
      <w:r w:rsidR="00B61EF7">
        <w:rPr>
          <w:szCs w:val="24"/>
        </w:rPr>
        <w:t>н</w:t>
      </w:r>
      <w:r w:rsidR="00BE010D">
        <w:rPr>
          <w:szCs w:val="24"/>
        </w:rPr>
        <w:t>а</w:t>
      </w:r>
      <w:r w:rsidRPr="0084167E">
        <w:rPr>
          <w:szCs w:val="24"/>
        </w:rPr>
        <w:t xml:space="preserve"> </w:t>
      </w:r>
      <w:r w:rsidR="00BE010D">
        <w:rPr>
          <w:szCs w:val="24"/>
        </w:rPr>
        <w:t>га</w:t>
      </w:r>
      <w:r w:rsidR="00B61EF7">
        <w:rPr>
          <w:szCs w:val="24"/>
        </w:rPr>
        <w:t>ј</w:t>
      </w:r>
      <w:r w:rsidR="00BE010D">
        <w:rPr>
          <w:szCs w:val="24"/>
        </w:rPr>
        <w:t>е</w:t>
      </w:r>
      <w:r w:rsidR="001019E7">
        <w:rPr>
          <w:szCs w:val="24"/>
        </w:rPr>
        <w:t>њ</w:t>
      </w:r>
      <w:r w:rsidR="00B61EF7">
        <w:rPr>
          <w:szCs w:val="24"/>
        </w:rPr>
        <w:t>у</w:t>
      </w:r>
      <w:r w:rsidRPr="0084167E">
        <w:rPr>
          <w:szCs w:val="24"/>
        </w:rPr>
        <w:t xml:space="preserve"> </w:t>
      </w:r>
      <w:r w:rsidR="00B61EF7">
        <w:rPr>
          <w:szCs w:val="24"/>
        </w:rPr>
        <w:t>и</w:t>
      </w:r>
      <w:r w:rsidRPr="0084167E">
        <w:rPr>
          <w:szCs w:val="24"/>
        </w:rPr>
        <w:t xml:space="preserve"> </w:t>
      </w:r>
      <w:r w:rsidR="00B61EF7">
        <w:rPr>
          <w:szCs w:val="24"/>
        </w:rPr>
        <w:t>з</w:t>
      </w:r>
      <w:r w:rsidR="00BE010D">
        <w:rPr>
          <w:szCs w:val="24"/>
        </w:rPr>
        <w:t>а</w:t>
      </w:r>
      <w:r w:rsidR="00B61EF7">
        <w:rPr>
          <w:szCs w:val="24"/>
        </w:rPr>
        <w:t>штити</w:t>
      </w:r>
      <w:r w:rsidRPr="0084167E">
        <w:rPr>
          <w:szCs w:val="24"/>
        </w:rPr>
        <w:t xml:space="preserve"> </w:t>
      </w:r>
      <w:r w:rsidR="00B61EF7">
        <w:rPr>
          <w:szCs w:val="24"/>
        </w:rPr>
        <w:t>шум</w:t>
      </w:r>
      <w:r w:rsidR="00BE010D">
        <w:rPr>
          <w:szCs w:val="24"/>
        </w:rPr>
        <w:t>а</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rsidR="00732569" w:rsidRPr="0084167E" w:rsidRDefault="00BE010D" w:rsidP="00B5350C">
      <w:pPr>
        <w:rPr>
          <w:szCs w:val="24"/>
        </w:rPr>
      </w:pPr>
      <w:bookmarkStart w:id="1126" w:name="_Toc103391058"/>
      <w:bookmarkStart w:id="1127" w:name="_Toc104385114"/>
      <w:bookmarkStart w:id="1128" w:name="_Toc104385450"/>
      <w:bookmarkStart w:id="1129" w:name="_Toc104385694"/>
      <w:bookmarkStart w:id="1130" w:name="_Toc105553007"/>
      <w:r>
        <w:rPr>
          <w:szCs w:val="24"/>
        </w:rPr>
        <w:t>У</w:t>
      </w:r>
      <w:r w:rsidR="00732569" w:rsidRPr="0084167E">
        <w:rPr>
          <w:szCs w:val="24"/>
        </w:rPr>
        <w:t xml:space="preserve"> </w:t>
      </w:r>
      <w:r w:rsidR="00B61EF7">
        <w:rPr>
          <w:szCs w:val="24"/>
        </w:rPr>
        <w:t>т</w:t>
      </w:r>
      <w:r>
        <w:rPr>
          <w:szCs w:val="24"/>
        </w:rPr>
        <w:t>абе</w:t>
      </w:r>
      <w:r w:rsidR="00B61EF7">
        <w:rPr>
          <w:szCs w:val="24"/>
        </w:rPr>
        <w:t>ли</w:t>
      </w:r>
      <w:r w:rsidR="00732569" w:rsidRPr="0084167E">
        <w:rPr>
          <w:szCs w:val="24"/>
        </w:rPr>
        <w:t xml:space="preserve"> 10.2.2.-1. </w:t>
      </w:r>
      <w:r w:rsidR="00B61EF7">
        <w:rPr>
          <w:szCs w:val="24"/>
        </w:rPr>
        <w:t>прик</w:t>
      </w:r>
      <w:r>
        <w:rPr>
          <w:szCs w:val="24"/>
        </w:rPr>
        <w:t>а</w:t>
      </w:r>
      <w:r w:rsidR="00B61EF7">
        <w:rPr>
          <w:szCs w:val="24"/>
        </w:rPr>
        <w:t>з</w:t>
      </w:r>
      <w:r>
        <w:rPr>
          <w:szCs w:val="24"/>
        </w:rPr>
        <w:t>а</w:t>
      </w:r>
      <w:r w:rsidR="00B61EF7">
        <w:rPr>
          <w:szCs w:val="24"/>
        </w:rPr>
        <w:t>н</w:t>
      </w:r>
      <w:r w:rsidR="00732569" w:rsidRPr="0084167E">
        <w:rPr>
          <w:szCs w:val="24"/>
        </w:rPr>
        <w:t xml:space="preserve"> </w:t>
      </w:r>
      <w:r w:rsidR="00B61EF7">
        <w:rPr>
          <w:szCs w:val="24"/>
        </w:rPr>
        <w:t>ј</w:t>
      </w:r>
      <w:r>
        <w:rPr>
          <w:szCs w:val="24"/>
        </w:rPr>
        <w:t>е</w:t>
      </w:r>
      <w:r w:rsidR="00732569" w:rsidRPr="0084167E">
        <w:rPr>
          <w:szCs w:val="24"/>
        </w:rPr>
        <w:t xml:space="preserve"> </w:t>
      </w:r>
      <w:r w:rsidR="00B61EF7">
        <w:rPr>
          <w:szCs w:val="24"/>
        </w:rPr>
        <w:t>о</w:t>
      </w:r>
      <w:r>
        <w:rPr>
          <w:szCs w:val="24"/>
        </w:rPr>
        <w:t>б</w:t>
      </w:r>
      <w:r w:rsidR="00B61EF7">
        <w:rPr>
          <w:szCs w:val="24"/>
        </w:rPr>
        <w:t>им</w:t>
      </w:r>
      <w:r w:rsidR="00732569" w:rsidRPr="0084167E">
        <w:rPr>
          <w:szCs w:val="24"/>
        </w:rPr>
        <w:t xml:space="preserve"> </w:t>
      </w:r>
      <w:r w:rsidR="00B61EF7">
        <w:rPr>
          <w:szCs w:val="24"/>
        </w:rPr>
        <w:t>пл</w:t>
      </w:r>
      <w:r>
        <w:rPr>
          <w:szCs w:val="24"/>
        </w:rPr>
        <w:t>а</w:t>
      </w:r>
      <w:r w:rsidR="00B61EF7">
        <w:rPr>
          <w:szCs w:val="24"/>
        </w:rPr>
        <w:t>нир</w:t>
      </w:r>
      <w:r>
        <w:rPr>
          <w:szCs w:val="24"/>
        </w:rPr>
        <w:t>а</w:t>
      </w:r>
      <w:r w:rsidR="00B61EF7">
        <w:rPr>
          <w:szCs w:val="24"/>
        </w:rPr>
        <w:t>них</w:t>
      </w:r>
      <w:r w:rsidR="00732569" w:rsidRPr="0084167E">
        <w:rPr>
          <w:szCs w:val="24"/>
        </w:rPr>
        <w:t xml:space="preserve"> </w:t>
      </w:r>
      <w:r w:rsidR="00B61EF7">
        <w:rPr>
          <w:szCs w:val="24"/>
        </w:rPr>
        <w:t>р</w:t>
      </w:r>
      <w:r>
        <w:rPr>
          <w:szCs w:val="24"/>
        </w:rPr>
        <w:t>ад</w:t>
      </w:r>
      <w:r w:rsidR="00B61EF7">
        <w:rPr>
          <w:szCs w:val="24"/>
        </w:rPr>
        <w:t>о</w:t>
      </w:r>
      <w:r>
        <w:rPr>
          <w:szCs w:val="24"/>
        </w:rPr>
        <w:t>ва</w:t>
      </w:r>
      <w:r w:rsidR="00732569" w:rsidRPr="0084167E">
        <w:rPr>
          <w:szCs w:val="24"/>
        </w:rPr>
        <w:t xml:space="preserve"> </w:t>
      </w:r>
      <w:r w:rsidR="00B61EF7">
        <w:rPr>
          <w:szCs w:val="24"/>
        </w:rPr>
        <w:t>н</w:t>
      </w:r>
      <w:r>
        <w:rPr>
          <w:szCs w:val="24"/>
        </w:rPr>
        <w:t>а</w:t>
      </w:r>
      <w:r w:rsidR="00732569" w:rsidRPr="0084167E">
        <w:rPr>
          <w:szCs w:val="24"/>
        </w:rPr>
        <w:t xml:space="preserve"> </w:t>
      </w:r>
      <w:r>
        <w:rPr>
          <w:szCs w:val="24"/>
        </w:rPr>
        <w:t>га</w:t>
      </w:r>
      <w:r w:rsidR="00B61EF7">
        <w:rPr>
          <w:szCs w:val="24"/>
        </w:rPr>
        <w:t>ј</w:t>
      </w:r>
      <w:r>
        <w:rPr>
          <w:szCs w:val="24"/>
        </w:rPr>
        <w:t>е</w:t>
      </w:r>
      <w:r w:rsidR="001019E7">
        <w:rPr>
          <w:szCs w:val="24"/>
        </w:rPr>
        <w:t>њ</w:t>
      </w:r>
      <w:r w:rsidR="00B61EF7">
        <w:rPr>
          <w:szCs w:val="24"/>
        </w:rPr>
        <w:t>у</w:t>
      </w:r>
      <w:r w:rsidR="00732569" w:rsidRPr="0084167E">
        <w:rPr>
          <w:szCs w:val="24"/>
        </w:rPr>
        <w:t xml:space="preserve"> </w:t>
      </w:r>
      <w:r w:rsidR="00B61EF7">
        <w:rPr>
          <w:szCs w:val="24"/>
        </w:rPr>
        <w:t>и</w:t>
      </w:r>
      <w:r w:rsidR="00732569" w:rsidRPr="0084167E">
        <w:rPr>
          <w:szCs w:val="24"/>
        </w:rPr>
        <w:t xml:space="preserve"> </w:t>
      </w:r>
      <w:r w:rsidR="00B61EF7">
        <w:rPr>
          <w:szCs w:val="24"/>
        </w:rPr>
        <w:t>з</w:t>
      </w:r>
      <w:r>
        <w:rPr>
          <w:szCs w:val="24"/>
        </w:rPr>
        <w:t>а</w:t>
      </w:r>
      <w:r w:rsidR="00B61EF7">
        <w:rPr>
          <w:szCs w:val="24"/>
        </w:rPr>
        <w:t>штити</w:t>
      </w:r>
      <w:r w:rsidR="00732569" w:rsidRPr="0084167E">
        <w:rPr>
          <w:szCs w:val="24"/>
        </w:rPr>
        <w:t xml:space="preserve"> </w:t>
      </w:r>
      <w:r w:rsidR="00B61EF7">
        <w:rPr>
          <w:szCs w:val="24"/>
        </w:rPr>
        <w:t>шум</w:t>
      </w:r>
      <w:r>
        <w:rPr>
          <w:szCs w:val="24"/>
        </w:rPr>
        <w:t>а</w:t>
      </w:r>
      <w:r w:rsidR="00732569" w:rsidRPr="0084167E">
        <w:rPr>
          <w:szCs w:val="24"/>
        </w:rPr>
        <w:t xml:space="preserve"> </w:t>
      </w:r>
      <w:r w:rsidR="00B61EF7">
        <w:rPr>
          <w:szCs w:val="24"/>
        </w:rPr>
        <w:t>у</w:t>
      </w:r>
      <w:r w:rsidR="00732569" w:rsidRPr="0084167E">
        <w:rPr>
          <w:szCs w:val="24"/>
        </w:rPr>
        <w:t xml:space="preserve"> </w:t>
      </w:r>
      <w:r w:rsidR="00B61EF7">
        <w:rPr>
          <w:szCs w:val="24"/>
        </w:rPr>
        <w:t>простој</w:t>
      </w:r>
      <w:r w:rsidR="00F22B51" w:rsidRPr="0084167E">
        <w:rPr>
          <w:szCs w:val="24"/>
        </w:rPr>
        <w:t xml:space="preserve">, </w:t>
      </w:r>
      <w:r w:rsidR="00B61EF7">
        <w:rPr>
          <w:szCs w:val="24"/>
        </w:rPr>
        <w:t>прошир</w:t>
      </w:r>
      <w:r>
        <w:rPr>
          <w:szCs w:val="24"/>
        </w:rPr>
        <w:t>е</w:t>
      </w:r>
      <w:r w:rsidR="00B61EF7">
        <w:rPr>
          <w:szCs w:val="24"/>
        </w:rPr>
        <w:t>ној</w:t>
      </w:r>
      <w:r w:rsidR="00732569" w:rsidRPr="0084167E">
        <w:rPr>
          <w:szCs w:val="24"/>
        </w:rPr>
        <w:t xml:space="preserve"> </w:t>
      </w:r>
      <w:r w:rsidR="00B61EF7">
        <w:rPr>
          <w:szCs w:val="24"/>
        </w:rPr>
        <w:t>р</w:t>
      </w:r>
      <w:r>
        <w:rPr>
          <w:szCs w:val="24"/>
        </w:rPr>
        <w:t>е</w:t>
      </w:r>
      <w:r w:rsidR="00B61EF7">
        <w:rPr>
          <w:szCs w:val="24"/>
        </w:rPr>
        <w:t>про</w:t>
      </w:r>
      <w:r>
        <w:rPr>
          <w:szCs w:val="24"/>
        </w:rPr>
        <w:t>д</w:t>
      </w:r>
      <w:r w:rsidR="00B61EF7">
        <w:rPr>
          <w:szCs w:val="24"/>
        </w:rPr>
        <w:t>укцији</w:t>
      </w:r>
      <w:r w:rsidR="00732569" w:rsidRPr="0084167E">
        <w:rPr>
          <w:szCs w:val="24"/>
        </w:rPr>
        <w:t xml:space="preserve"> </w:t>
      </w:r>
      <w:r w:rsidR="00B61EF7">
        <w:rPr>
          <w:szCs w:val="24"/>
        </w:rPr>
        <w:t>и</w:t>
      </w:r>
      <w:r w:rsidR="00F22B51" w:rsidRPr="0084167E">
        <w:rPr>
          <w:szCs w:val="24"/>
        </w:rPr>
        <w:t xml:space="preserve"> </w:t>
      </w:r>
      <w:r w:rsidR="00B61EF7">
        <w:rPr>
          <w:szCs w:val="24"/>
        </w:rPr>
        <w:t>укупно</w:t>
      </w:r>
      <w:r w:rsidR="00F22B51" w:rsidRPr="0084167E">
        <w:rPr>
          <w:szCs w:val="24"/>
        </w:rPr>
        <w:t>.</w:t>
      </w:r>
    </w:p>
    <w:p w:rsidR="00732569" w:rsidRPr="0084167E" w:rsidRDefault="00732569" w:rsidP="00B5350C">
      <w:pPr>
        <w:rPr>
          <w:szCs w:val="24"/>
        </w:rPr>
      </w:pPr>
    </w:p>
    <w:tbl>
      <w:tblPr>
        <w:tblW w:w="15680" w:type="dxa"/>
        <w:tblInd w:w="98" w:type="dxa"/>
        <w:tblLayout w:type="fixed"/>
        <w:tblLook w:val="0000" w:firstRow="0" w:lastRow="0" w:firstColumn="0" w:lastColumn="0" w:noHBand="0" w:noVBand="0"/>
      </w:tblPr>
      <w:tblGrid>
        <w:gridCol w:w="9416"/>
        <w:gridCol w:w="1992"/>
        <w:gridCol w:w="2277"/>
        <w:gridCol w:w="1995"/>
      </w:tblGrid>
      <w:tr w:rsidR="00842736" w:rsidRPr="001B5BA1" w:rsidTr="00842736">
        <w:trPr>
          <w:trHeight w:val="300"/>
          <w:tblHeader/>
        </w:trPr>
        <w:tc>
          <w:tcPr>
            <w:tcW w:w="15680" w:type="dxa"/>
            <w:gridSpan w:val="4"/>
            <w:tcBorders>
              <w:bottom w:val="single" w:sz="4" w:space="0" w:color="auto"/>
            </w:tcBorders>
            <w:shd w:val="clear" w:color="auto" w:fill="auto"/>
            <w:vAlign w:val="center"/>
          </w:tcPr>
          <w:p w:rsidR="00842736" w:rsidRPr="00842736" w:rsidRDefault="00842736" w:rsidP="00842736">
            <w:pPr>
              <w:rPr>
                <w:szCs w:val="24"/>
              </w:rPr>
            </w:pPr>
            <w:r>
              <w:rPr>
                <w:szCs w:val="24"/>
              </w:rPr>
              <w:t>Табела</w:t>
            </w:r>
            <w:r w:rsidRPr="0084167E">
              <w:rPr>
                <w:szCs w:val="24"/>
              </w:rPr>
              <w:t xml:space="preserve"> </w:t>
            </w:r>
            <w:r>
              <w:rPr>
                <w:szCs w:val="24"/>
              </w:rPr>
              <w:t>бр</w:t>
            </w:r>
            <w:r w:rsidRPr="0084167E">
              <w:rPr>
                <w:szCs w:val="24"/>
              </w:rPr>
              <w:t xml:space="preserve">.10.2.2.-1. </w:t>
            </w:r>
            <w:r>
              <w:rPr>
                <w:szCs w:val="24"/>
              </w:rPr>
              <w:t>Врста</w:t>
            </w:r>
            <w:r w:rsidRPr="0084167E">
              <w:rPr>
                <w:szCs w:val="24"/>
              </w:rPr>
              <w:t xml:space="preserve"> </w:t>
            </w:r>
            <w:r>
              <w:rPr>
                <w:szCs w:val="24"/>
              </w:rPr>
              <w:t>и</w:t>
            </w:r>
            <w:r w:rsidRPr="0084167E">
              <w:rPr>
                <w:szCs w:val="24"/>
              </w:rPr>
              <w:t xml:space="preserve"> </w:t>
            </w:r>
            <w:r>
              <w:rPr>
                <w:szCs w:val="24"/>
              </w:rPr>
              <w:t>обим</w:t>
            </w:r>
            <w:r w:rsidRPr="0084167E">
              <w:rPr>
                <w:szCs w:val="24"/>
              </w:rPr>
              <w:t xml:space="preserve"> </w:t>
            </w:r>
            <w:r>
              <w:rPr>
                <w:szCs w:val="24"/>
              </w:rPr>
              <w:t>планираних</w:t>
            </w:r>
            <w:r w:rsidRPr="0084167E">
              <w:rPr>
                <w:szCs w:val="24"/>
              </w:rPr>
              <w:t xml:space="preserve"> </w:t>
            </w:r>
            <w:r>
              <w:rPr>
                <w:szCs w:val="24"/>
              </w:rPr>
              <w:t>радова</w:t>
            </w:r>
            <w:r w:rsidRPr="0084167E">
              <w:rPr>
                <w:szCs w:val="24"/>
              </w:rPr>
              <w:t xml:space="preserve"> </w:t>
            </w:r>
            <w:r>
              <w:rPr>
                <w:szCs w:val="24"/>
              </w:rPr>
              <w:t>на</w:t>
            </w:r>
            <w:r w:rsidRPr="0084167E">
              <w:rPr>
                <w:szCs w:val="24"/>
              </w:rPr>
              <w:t xml:space="preserve"> </w:t>
            </w:r>
            <w:r>
              <w:rPr>
                <w:szCs w:val="24"/>
              </w:rPr>
              <w:t>гајењу</w:t>
            </w:r>
            <w:r w:rsidRPr="0084167E">
              <w:rPr>
                <w:szCs w:val="24"/>
              </w:rPr>
              <w:t xml:space="preserve"> </w:t>
            </w:r>
            <w:r>
              <w:rPr>
                <w:szCs w:val="24"/>
              </w:rPr>
              <w:t>и</w:t>
            </w:r>
            <w:r w:rsidRPr="0084167E">
              <w:rPr>
                <w:szCs w:val="24"/>
              </w:rPr>
              <w:t xml:space="preserve"> </w:t>
            </w:r>
            <w:r>
              <w:rPr>
                <w:szCs w:val="24"/>
              </w:rPr>
              <w:t>заштити</w:t>
            </w:r>
            <w:r w:rsidRPr="0084167E">
              <w:rPr>
                <w:szCs w:val="24"/>
              </w:rPr>
              <w:t xml:space="preserve"> </w:t>
            </w:r>
            <w:r>
              <w:rPr>
                <w:szCs w:val="24"/>
              </w:rPr>
              <w:t>шума</w:t>
            </w:r>
          </w:p>
        </w:tc>
      </w:tr>
      <w:tr w:rsidR="0077585A" w:rsidRPr="001B5BA1" w:rsidTr="00842736">
        <w:trPr>
          <w:trHeight w:val="300"/>
          <w:tblHeader/>
        </w:trPr>
        <w:tc>
          <w:tcPr>
            <w:tcW w:w="9416" w:type="dxa"/>
            <w:vMerge w:val="restart"/>
            <w:tcBorders>
              <w:top w:val="single" w:sz="4" w:space="0" w:color="auto"/>
              <w:left w:val="single" w:sz="8" w:space="0" w:color="auto"/>
              <w:bottom w:val="single" w:sz="4" w:space="0" w:color="auto"/>
              <w:right w:val="single" w:sz="4" w:space="0" w:color="auto"/>
            </w:tcBorders>
            <w:shd w:val="clear" w:color="auto" w:fill="D9D9D9"/>
            <w:vAlign w:val="center"/>
          </w:tcPr>
          <w:p w:rsidR="0077585A" w:rsidRPr="001B5BA1" w:rsidRDefault="0077585A" w:rsidP="00AA6DDD">
            <w:pPr>
              <w:jc w:val="center"/>
              <w:rPr>
                <w:sz w:val="22"/>
                <w:szCs w:val="22"/>
              </w:rPr>
            </w:pPr>
            <w:bookmarkStart w:id="1131" w:name="OLE_LINK15"/>
            <w:r w:rsidRPr="001B5BA1">
              <w:rPr>
                <w:sz w:val="22"/>
                <w:szCs w:val="22"/>
              </w:rPr>
              <w:t>Врста рада</w:t>
            </w:r>
          </w:p>
        </w:tc>
        <w:tc>
          <w:tcPr>
            <w:tcW w:w="6264" w:type="dxa"/>
            <w:gridSpan w:val="3"/>
            <w:tcBorders>
              <w:top w:val="single" w:sz="4" w:space="0" w:color="auto"/>
              <w:left w:val="single" w:sz="4" w:space="0" w:color="auto"/>
              <w:right w:val="single" w:sz="4" w:space="0" w:color="auto"/>
            </w:tcBorders>
            <w:shd w:val="clear" w:color="auto" w:fill="D9D9D9"/>
            <w:vAlign w:val="center"/>
          </w:tcPr>
          <w:p w:rsidR="0077585A" w:rsidRPr="001B5BA1" w:rsidRDefault="0077585A" w:rsidP="00AA6DDD">
            <w:pPr>
              <w:jc w:val="center"/>
              <w:rPr>
                <w:sz w:val="22"/>
                <w:szCs w:val="22"/>
              </w:rPr>
            </w:pPr>
            <w:r w:rsidRPr="001B5BA1">
              <w:rPr>
                <w:sz w:val="22"/>
                <w:szCs w:val="22"/>
              </w:rPr>
              <w:t>Планирани радови</w:t>
            </w:r>
          </w:p>
        </w:tc>
      </w:tr>
      <w:tr w:rsidR="0077585A" w:rsidRPr="001B5BA1" w:rsidTr="00437D25">
        <w:trPr>
          <w:trHeight w:val="253"/>
          <w:tblHeader/>
        </w:trPr>
        <w:tc>
          <w:tcPr>
            <w:tcW w:w="9416" w:type="dxa"/>
            <w:vMerge/>
            <w:tcBorders>
              <w:left w:val="single" w:sz="8" w:space="0" w:color="auto"/>
              <w:bottom w:val="single" w:sz="4" w:space="0" w:color="auto"/>
              <w:right w:val="single" w:sz="4" w:space="0" w:color="auto"/>
            </w:tcBorders>
            <w:shd w:val="clear" w:color="auto" w:fill="D9D9D9"/>
            <w:vAlign w:val="center"/>
          </w:tcPr>
          <w:p w:rsidR="0077585A" w:rsidRPr="001B5BA1" w:rsidRDefault="0077585A" w:rsidP="00AA6DDD">
            <w:pPr>
              <w:jc w:val="center"/>
              <w:rPr>
                <w:sz w:val="22"/>
                <w:szCs w:val="22"/>
                <w:lang w:val="de-DE"/>
              </w:rPr>
            </w:pPr>
          </w:p>
        </w:tc>
        <w:tc>
          <w:tcPr>
            <w:tcW w:w="1992" w:type="dxa"/>
            <w:tcBorders>
              <w:top w:val="single" w:sz="4" w:space="0" w:color="auto"/>
              <w:left w:val="single" w:sz="4" w:space="0" w:color="auto"/>
              <w:bottom w:val="single" w:sz="4" w:space="0" w:color="auto"/>
              <w:right w:val="single" w:sz="4" w:space="0" w:color="auto"/>
            </w:tcBorders>
            <w:shd w:val="clear" w:color="auto" w:fill="D9D9D9"/>
            <w:vAlign w:val="center"/>
          </w:tcPr>
          <w:p w:rsidR="0077585A" w:rsidRPr="001B5BA1" w:rsidRDefault="0077585A" w:rsidP="00AA6DDD">
            <w:pPr>
              <w:jc w:val="center"/>
              <w:rPr>
                <w:sz w:val="22"/>
                <w:szCs w:val="22"/>
              </w:rPr>
            </w:pPr>
            <w:r w:rsidRPr="001B5BA1">
              <w:rPr>
                <w:sz w:val="22"/>
                <w:szCs w:val="22"/>
              </w:rPr>
              <w:t>Проста репрод.</w:t>
            </w:r>
          </w:p>
        </w:tc>
        <w:tc>
          <w:tcPr>
            <w:tcW w:w="2277" w:type="dxa"/>
            <w:tcBorders>
              <w:top w:val="single" w:sz="4" w:space="0" w:color="auto"/>
              <w:left w:val="nil"/>
              <w:bottom w:val="single" w:sz="4" w:space="0" w:color="auto"/>
              <w:right w:val="single" w:sz="4" w:space="0" w:color="auto"/>
            </w:tcBorders>
            <w:shd w:val="clear" w:color="auto" w:fill="D9D9D9"/>
            <w:vAlign w:val="center"/>
          </w:tcPr>
          <w:p w:rsidR="0077585A" w:rsidRPr="001B5BA1" w:rsidRDefault="0077585A" w:rsidP="008366E7">
            <w:pPr>
              <w:jc w:val="center"/>
              <w:rPr>
                <w:sz w:val="22"/>
                <w:szCs w:val="22"/>
              </w:rPr>
            </w:pPr>
            <w:r w:rsidRPr="001B5BA1">
              <w:rPr>
                <w:sz w:val="22"/>
                <w:szCs w:val="22"/>
              </w:rPr>
              <w:t>Проширена репрод.</w:t>
            </w:r>
          </w:p>
        </w:tc>
        <w:tc>
          <w:tcPr>
            <w:tcW w:w="1995" w:type="dxa"/>
            <w:tcBorders>
              <w:top w:val="single" w:sz="4" w:space="0" w:color="auto"/>
              <w:left w:val="single" w:sz="4" w:space="0" w:color="auto"/>
              <w:bottom w:val="single" w:sz="4" w:space="0" w:color="auto"/>
              <w:right w:val="single" w:sz="4" w:space="0" w:color="auto"/>
            </w:tcBorders>
            <w:shd w:val="clear" w:color="auto" w:fill="D9D9D9"/>
            <w:vAlign w:val="center"/>
          </w:tcPr>
          <w:p w:rsidR="0077585A" w:rsidRPr="001B5BA1" w:rsidRDefault="0077585A" w:rsidP="00AA6DDD">
            <w:pPr>
              <w:jc w:val="center"/>
              <w:rPr>
                <w:sz w:val="22"/>
                <w:szCs w:val="22"/>
              </w:rPr>
            </w:pPr>
            <w:r w:rsidRPr="001B5BA1">
              <w:rPr>
                <w:sz w:val="22"/>
                <w:szCs w:val="22"/>
              </w:rPr>
              <w:t>Укупно</w:t>
            </w:r>
          </w:p>
        </w:tc>
      </w:tr>
      <w:tr w:rsidR="008366E7" w:rsidRPr="001B5BA1" w:rsidTr="000702BF">
        <w:trPr>
          <w:trHeight w:val="116"/>
          <w:tblHeader/>
        </w:trPr>
        <w:tc>
          <w:tcPr>
            <w:tcW w:w="9416" w:type="dxa"/>
            <w:vMerge/>
            <w:tcBorders>
              <w:left w:val="single" w:sz="8" w:space="0" w:color="auto"/>
              <w:bottom w:val="single" w:sz="4" w:space="0" w:color="auto"/>
              <w:right w:val="single" w:sz="4" w:space="0" w:color="auto"/>
            </w:tcBorders>
            <w:shd w:val="clear" w:color="auto" w:fill="D9D9D9"/>
            <w:vAlign w:val="center"/>
          </w:tcPr>
          <w:p w:rsidR="008366E7" w:rsidRPr="001B5BA1" w:rsidRDefault="008366E7" w:rsidP="00AA6DDD">
            <w:pPr>
              <w:jc w:val="center"/>
              <w:rPr>
                <w:sz w:val="22"/>
                <w:szCs w:val="22"/>
              </w:rPr>
            </w:pPr>
          </w:p>
        </w:tc>
        <w:tc>
          <w:tcPr>
            <w:tcW w:w="1992" w:type="dxa"/>
            <w:tcBorders>
              <w:top w:val="single" w:sz="4" w:space="0" w:color="auto"/>
              <w:left w:val="single" w:sz="4" w:space="0" w:color="auto"/>
              <w:right w:val="single" w:sz="4" w:space="0" w:color="auto"/>
            </w:tcBorders>
            <w:shd w:val="clear" w:color="auto" w:fill="D9D9D9"/>
            <w:vAlign w:val="center"/>
          </w:tcPr>
          <w:p w:rsidR="008366E7" w:rsidRPr="001B5BA1" w:rsidRDefault="008366E7" w:rsidP="00AA6DDD">
            <w:pPr>
              <w:jc w:val="center"/>
              <w:rPr>
                <w:sz w:val="22"/>
                <w:szCs w:val="22"/>
              </w:rPr>
            </w:pPr>
            <w:r w:rsidRPr="001B5BA1">
              <w:rPr>
                <w:sz w:val="22"/>
                <w:szCs w:val="22"/>
              </w:rPr>
              <w:t>ха</w:t>
            </w:r>
          </w:p>
        </w:tc>
        <w:tc>
          <w:tcPr>
            <w:tcW w:w="2277" w:type="dxa"/>
            <w:tcBorders>
              <w:top w:val="single" w:sz="4" w:space="0" w:color="auto"/>
              <w:left w:val="nil"/>
              <w:right w:val="single" w:sz="4" w:space="0" w:color="auto"/>
            </w:tcBorders>
            <w:shd w:val="clear" w:color="auto" w:fill="D9D9D9"/>
            <w:vAlign w:val="center"/>
          </w:tcPr>
          <w:p w:rsidR="008366E7" w:rsidRPr="001B5BA1" w:rsidRDefault="008366E7" w:rsidP="008366E7">
            <w:pPr>
              <w:jc w:val="center"/>
              <w:rPr>
                <w:sz w:val="22"/>
                <w:szCs w:val="22"/>
              </w:rPr>
            </w:pPr>
            <w:r w:rsidRPr="001B5BA1">
              <w:rPr>
                <w:sz w:val="22"/>
                <w:szCs w:val="22"/>
                <w:highlight w:val="lightGray"/>
              </w:rPr>
              <w:t>ха</w:t>
            </w:r>
          </w:p>
        </w:tc>
        <w:tc>
          <w:tcPr>
            <w:tcW w:w="1995" w:type="dxa"/>
            <w:tcBorders>
              <w:top w:val="single" w:sz="4" w:space="0" w:color="auto"/>
              <w:left w:val="single" w:sz="4" w:space="0" w:color="auto"/>
              <w:right w:val="single" w:sz="4" w:space="0" w:color="auto"/>
            </w:tcBorders>
            <w:shd w:val="clear" w:color="auto" w:fill="D9D9D9"/>
            <w:vAlign w:val="center"/>
          </w:tcPr>
          <w:p w:rsidR="008366E7" w:rsidRPr="001B5BA1" w:rsidRDefault="008366E7" w:rsidP="00AA6DDD">
            <w:pPr>
              <w:jc w:val="center"/>
              <w:rPr>
                <w:sz w:val="22"/>
                <w:szCs w:val="22"/>
              </w:rPr>
            </w:pPr>
            <w:r w:rsidRPr="001B5BA1">
              <w:rPr>
                <w:sz w:val="22"/>
                <w:szCs w:val="22"/>
              </w:rPr>
              <w:t>ха</w:t>
            </w:r>
          </w:p>
        </w:tc>
      </w:tr>
      <w:tr w:rsidR="000702BF" w:rsidRPr="001B5BA1" w:rsidTr="008366E7">
        <w:trPr>
          <w:trHeight w:val="79"/>
        </w:trPr>
        <w:tc>
          <w:tcPr>
            <w:tcW w:w="9416" w:type="dxa"/>
            <w:tcBorders>
              <w:top w:val="single" w:sz="4" w:space="0" w:color="auto"/>
              <w:left w:val="single" w:sz="8" w:space="0" w:color="auto"/>
              <w:bottom w:val="single" w:sz="4" w:space="0" w:color="auto"/>
              <w:right w:val="single" w:sz="8" w:space="0" w:color="auto"/>
            </w:tcBorders>
            <w:shd w:val="clear" w:color="auto" w:fill="auto"/>
            <w:noWrap/>
            <w:vAlign w:val="center"/>
          </w:tcPr>
          <w:p w:rsidR="000702BF" w:rsidRPr="001B5BA1" w:rsidRDefault="000702BF" w:rsidP="000702BF">
            <w:pPr>
              <w:jc w:val="left"/>
              <w:rPr>
                <w:sz w:val="22"/>
                <w:szCs w:val="22"/>
                <w:lang w:val="sr-Cyrl-RS"/>
              </w:rPr>
            </w:pPr>
            <w:r w:rsidRPr="001B5BA1">
              <w:rPr>
                <w:sz w:val="22"/>
                <w:szCs w:val="22"/>
              </w:rPr>
              <w:t xml:space="preserve">114 </w:t>
            </w:r>
            <w:r w:rsidRPr="001B5BA1">
              <w:rPr>
                <w:sz w:val="22"/>
                <w:szCs w:val="22"/>
                <w:lang w:val="sr-Cyrl-RS"/>
              </w:rPr>
              <w:t>Тарупирање подраста машински</w:t>
            </w:r>
          </w:p>
        </w:tc>
        <w:tc>
          <w:tcPr>
            <w:tcW w:w="1992" w:type="dxa"/>
            <w:tcBorders>
              <w:top w:val="single" w:sz="4" w:space="0" w:color="auto"/>
              <w:left w:val="nil"/>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eastAsia="sr-Latn-CS"/>
              </w:rPr>
              <w:t>5</w:t>
            </w:r>
            <w:r w:rsidRPr="001B5BA1">
              <w:rPr>
                <w:sz w:val="22"/>
                <w:szCs w:val="22"/>
                <w:lang w:val="sr-Cyrl-RS" w:eastAsia="sr-Latn-CS"/>
              </w:rPr>
              <w:t>18</w:t>
            </w:r>
            <w:r w:rsidRPr="001B5BA1">
              <w:rPr>
                <w:sz w:val="22"/>
                <w:szCs w:val="22"/>
                <w:lang w:eastAsia="sr-Latn-CS"/>
              </w:rPr>
              <w:t>,</w:t>
            </w:r>
            <w:r w:rsidRPr="001B5BA1">
              <w:rPr>
                <w:sz w:val="22"/>
                <w:szCs w:val="22"/>
                <w:lang w:val="sr-Cyrl-RS" w:eastAsia="sr-Latn-CS"/>
              </w:rPr>
              <w:t>02</w:t>
            </w:r>
          </w:p>
        </w:tc>
        <w:tc>
          <w:tcPr>
            <w:tcW w:w="2277" w:type="dxa"/>
            <w:tcBorders>
              <w:top w:val="single" w:sz="4" w:space="0" w:color="auto"/>
              <w:left w:val="single" w:sz="4" w:space="0" w:color="auto"/>
              <w:bottom w:val="single" w:sz="4" w:space="0" w:color="auto"/>
              <w:right w:val="single" w:sz="4" w:space="0" w:color="auto"/>
            </w:tcBorders>
          </w:tcPr>
          <w:p w:rsidR="000702BF" w:rsidRPr="001B5BA1" w:rsidRDefault="000702BF" w:rsidP="000702BF">
            <w:pPr>
              <w:jc w:val="right"/>
              <w:rPr>
                <w:sz w:val="22"/>
                <w:szCs w:val="22"/>
                <w:lang w:val="sr-Cyrl-RS" w:eastAsia="sr-Latn-CS"/>
              </w:rPr>
            </w:pPr>
            <w:r w:rsidRPr="001B5BA1">
              <w:rPr>
                <w:sz w:val="22"/>
                <w:szCs w:val="22"/>
                <w:lang w:val="sr-Cyrl-RS" w:eastAsia="sr-Latn-CS"/>
              </w:rPr>
              <w:t>50,61</w:t>
            </w:r>
          </w:p>
        </w:tc>
        <w:tc>
          <w:tcPr>
            <w:tcW w:w="1995" w:type="dxa"/>
            <w:tcBorders>
              <w:top w:val="single" w:sz="4" w:space="0" w:color="auto"/>
              <w:left w:val="single" w:sz="4" w:space="0" w:color="auto"/>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568,63</w:t>
            </w:r>
          </w:p>
        </w:tc>
      </w:tr>
      <w:tr w:rsidR="000702BF" w:rsidRPr="001B5BA1" w:rsidTr="008366E7">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0702BF" w:rsidRPr="001B5BA1" w:rsidRDefault="000702BF" w:rsidP="000702BF">
            <w:pPr>
              <w:jc w:val="left"/>
              <w:rPr>
                <w:sz w:val="22"/>
                <w:szCs w:val="22"/>
                <w:lang w:val="sr-Cyrl-RS"/>
              </w:rPr>
            </w:pPr>
            <w:r w:rsidRPr="001B5BA1">
              <w:rPr>
                <w:sz w:val="22"/>
                <w:szCs w:val="22"/>
                <w:lang w:val="sr-Cyrl-RS"/>
              </w:rPr>
              <w:t>120 Сакупљање режијског отпада</w:t>
            </w:r>
          </w:p>
        </w:tc>
        <w:tc>
          <w:tcPr>
            <w:tcW w:w="1992" w:type="dxa"/>
            <w:tcBorders>
              <w:top w:val="single" w:sz="4" w:space="0" w:color="auto"/>
              <w:left w:val="nil"/>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105,86</w:t>
            </w:r>
          </w:p>
        </w:tc>
        <w:tc>
          <w:tcPr>
            <w:tcW w:w="2277" w:type="dxa"/>
            <w:tcBorders>
              <w:top w:val="single" w:sz="4" w:space="0" w:color="auto"/>
              <w:left w:val="single" w:sz="4" w:space="0" w:color="auto"/>
              <w:bottom w:val="single" w:sz="4" w:space="0" w:color="auto"/>
              <w:right w:val="single" w:sz="4" w:space="0" w:color="auto"/>
            </w:tcBorders>
          </w:tcPr>
          <w:p w:rsidR="000702BF" w:rsidRPr="001B5BA1" w:rsidRDefault="000702BF" w:rsidP="000702BF">
            <w:pPr>
              <w:jc w:val="right"/>
              <w:rPr>
                <w:sz w:val="22"/>
                <w:szCs w:val="22"/>
                <w:lang w:val="sr-Cyrl-RS" w:eastAsia="sr-Latn-CS"/>
              </w:rPr>
            </w:pPr>
            <w:r w:rsidRPr="001B5BA1">
              <w:rPr>
                <w:sz w:val="22"/>
                <w:szCs w:val="22"/>
                <w:lang w:val="sr-Cyrl-RS" w:eastAsia="sr-Latn-CS"/>
              </w:rPr>
              <w:t>50,61</w:t>
            </w:r>
          </w:p>
        </w:tc>
        <w:tc>
          <w:tcPr>
            <w:tcW w:w="1995" w:type="dxa"/>
            <w:tcBorders>
              <w:top w:val="single" w:sz="4" w:space="0" w:color="auto"/>
              <w:left w:val="single" w:sz="4" w:space="0" w:color="auto"/>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156,47</w:t>
            </w:r>
          </w:p>
        </w:tc>
      </w:tr>
      <w:tr w:rsidR="000702BF" w:rsidRPr="001B5BA1" w:rsidTr="008366E7">
        <w:trPr>
          <w:trHeight w:val="255"/>
        </w:trPr>
        <w:tc>
          <w:tcPr>
            <w:tcW w:w="9416" w:type="dxa"/>
            <w:tcBorders>
              <w:top w:val="nil"/>
              <w:left w:val="single" w:sz="8" w:space="0" w:color="auto"/>
              <w:bottom w:val="single" w:sz="4" w:space="0" w:color="auto"/>
              <w:right w:val="single" w:sz="8" w:space="0" w:color="auto"/>
            </w:tcBorders>
            <w:shd w:val="clear" w:color="auto" w:fill="auto"/>
            <w:noWrap/>
            <w:vAlign w:val="bottom"/>
          </w:tcPr>
          <w:p w:rsidR="000702BF" w:rsidRPr="001B5BA1" w:rsidRDefault="000702BF" w:rsidP="000702BF">
            <w:pPr>
              <w:rPr>
                <w:sz w:val="22"/>
                <w:szCs w:val="22"/>
              </w:rPr>
            </w:pPr>
            <w:r w:rsidRPr="001B5BA1">
              <w:rPr>
                <w:sz w:val="22"/>
                <w:szCs w:val="22"/>
              </w:rPr>
              <w:t>214 Размеравање и обележавање</w:t>
            </w:r>
          </w:p>
        </w:tc>
        <w:tc>
          <w:tcPr>
            <w:tcW w:w="1992" w:type="dxa"/>
            <w:tcBorders>
              <w:top w:val="nil"/>
              <w:left w:val="nil"/>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105,86</w:t>
            </w:r>
          </w:p>
        </w:tc>
        <w:tc>
          <w:tcPr>
            <w:tcW w:w="2277" w:type="dxa"/>
            <w:tcBorders>
              <w:top w:val="nil"/>
              <w:left w:val="single" w:sz="4" w:space="0" w:color="auto"/>
              <w:bottom w:val="single" w:sz="4" w:space="0" w:color="auto"/>
              <w:right w:val="single" w:sz="4" w:space="0" w:color="auto"/>
            </w:tcBorders>
          </w:tcPr>
          <w:p w:rsidR="000702BF" w:rsidRPr="001B5BA1" w:rsidRDefault="000702BF" w:rsidP="000702BF">
            <w:pPr>
              <w:jc w:val="right"/>
              <w:rPr>
                <w:sz w:val="22"/>
                <w:szCs w:val="22"/>
                <w:lang w:val="sr-Cyrl-RS" w:eastAsia="sr-Latn-CS"/>
              </w:rPr>
            </w:pPr>
            <w:r w:rsidRPr="001B5BA1">
              <w:rPr>
                <w:sz w:val="22"/>
                <w:szCs w:val="22"/>
                <w:lang w:val="sr-Cyrl-RS" w:eastAsia="sr-Latn-CS"/>
              </w:rPr>
              <w:t>77,64</w:t>
            </w:r>
          </w:p>
        </w:tc>
        <w:tc>
          <w:tcPr>
            <w:tcW w:w="1995" w:type="dxa"/>
            <w:tcBorders>
              <w:top w:val="nil"/>
              <w:left w:val="single" w:sz="4" w:space="0" w:color="auto"/>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183,50</w:t>
            </w:r>
          </w:p>
        </w:tc>
      </w:tr>
      <w:tr w:rsidR="000702BF" w:rsidRPr="001B5BA1" w:rsidTr="008366E7">
        <w:trPr>
          <w:trHeight w:val="255"/>
        </w:trPr>
        <w:tc>
          <w:tcPr>
            <w:tcW w:w="9416" w:type="dxa"/>
            <w:tcBorders>
              <w:top w:val="nil"/>
              <w:left w:val="single" w:sz="8" w:space="0" w:color="auto"/>
              <w:bottom w:val="single" w:sz="4" w:space="0" w:color="auto"/>
              <w:right w:val="single" w:sz="8" w:space="0" w:color="auto"/>
            </w:tcBorders>
            <w:shd w:val="clear" w:color="auto" w:fill="auto"/>
            <w:noWrap/>
            <w:vAlign w:val="bottom"/>
          </w:tcPr>
          <w:p w:rsidR="000702BF" w:rsidRPr="001B5BA1" w:rsidRDefault="000702BF" w:rsidP="000702BF">
            <w:pPr>
              <w:rPr>
                <w:sz w:val="22"/>
                <w:szCs w:val="22"/>
              </w:rPr>
            </w:pPr>
            <w:r w:rsidRPr="001B5BA1">
              <w:rPr>
                <w:sz w:val="22"/>
                <w:szCs w:val="22"/>
              </w:rPr>
              <w:t>218 Бушење рупа машински (плитка садња)</w:t>
            </w:r>
          </w:p>
        </w:tc>
        <w:tc>
          <w:tcPr>
            <w:tcW w:w="1992" w:type="dxa"/>
            <w:tcBorders>
              <w:top w:val="nil"/>
              <w:left w:val="nil"/>
              <w:bottom w:val="single" w:sz="4" w:space="0" w:color="auto"/>
              <w:right w:val="single" w:sz="4" w:space="0" w:color="auto"/>
            </w:tcBorders>
            <w:vAlign w:val="center"/>
          </w:tcPr>
          <w:p w:rsidR="000702BF" w:rsidRPr="001B5BA1" w:rsidRDefault="000702BF" w:rsidP="000702BF">
            <w:pPr>
              <w:jc w:val="right"/>
              <w:rPr>
                <w:sz w:val="22"/>
                <w:szCs w:val="22"/>
                <w:lang w:val="sr-Latn-RS" w:eastAsia="sr-Latn-CS"/>
              </w:rPr>
            </w:pPr>
            <w:r w:rsidRPr="001B5BA1">
              <w:rPr>
                <w:sz w:val="22"/>
                <w:szCs w:val="22"/>
                <w:lang w:val="sr-Cyrl-RS" w:eastAsia="sr-Latn-CS"/>
              </w:rPr>
              <w:t>100,46</w:t>
            </w:r>
          </w:p>
        </w:tc>
        <w:tc>
          <w:tcPr>
            <w:tcW w:w="2277" w:type="dxa"/>
            <w:tcBorders>
              <w:top w:val="nil"/>
              <w:left w:val="single" w:sz="4" w:space="0" w:color="auto"/>
              <w:bottom w:val="single" w:sz="4" w:space="0" w:color="auto"/>
              <w:right w:val="single" w:sz="4" w:space="0" w:color="auto"/>
            </w:tcBorders>
          </w:tcPr>
          <w:p w:rsidR="000702BF" w:rsidRPr="000702BF" w:rsidRDefault="000702BF" w:rsidP="000702BF">
            <w:pPr>
              <w:jc w:val="right"/>
              <w:rPr>
                <w:sz w:val="22"/>
                <w:szCs w:val="22"/>
                <w:lang w:val="sr-Latn-RS" w:eastAsia="sr-Latn-CS"/>
              </w:rPr>
            </w:pPr>
            <w:r w:rsidRPr="000702BF">
              <w:rPr>
                <w:sz w:val="22"/>
                <w:szCs w:val="22"/>
                <w:lang w:val="sr-Latn-RS" w:eastAsia="sr-Latn-CS"/>
              </w:rPr>
              <w:t>58,58</w:t>
            </w:r>
          </w:p>
        </w:tc>
        <w:tc>
          <w:tcPr>
            <w:tcW w:w="1995"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val="sr-Latn-RS" w:eastAsia="sr-Latn-CS"/>
              </w:rPr>
            </w:pPr>
            <w:r w:rsidRPr="000702BF">
              <w:rPr>
                <w:sz w:val="22"/>
                <w:szCs w:val="22"/>
                <w:lang w:val="sr-Latn-RS" w:eastAsia="sr-Latn-CS"/>
              </w:rPr>
              <w:t>159,04</w:t>
            </w:r>
          </w:p>
        </w:tc>
      </w:tr>
      <w:tr w:rsidR="000702BF" w:rsidRPr="001B5BA1" w:rsidTr="008366E7">
        <w:trPr>
          <w:trHeight w:val="255"/>
        </w:trPr>
        <w:tc>
          <w:tcPr>
            <w:tcW w:w="9416" w:type="dxa"/>
            <w:tcBorders>
              <w:top w:val="nil"/>
              <w:left w:val="single" w:sz="8" w:space="0" w:color="auto"/>
              <w:bottom w:val="single" w:sz="4" w:space="0" w:color="auto"/>
              <w:right w:val="single" w:sz="8" w:space="0" w:color="auto"/>
            </w:tcBorders>
            <w:shd w:val="clear" w:color="auto" w:fill="auto"/>
            <w:noWrap/>
            <w:vAlign w:val="bottom"/>
          </w:tcPr>
          <w:p w:rsidR="000702BF" w:rsidRPr="001B5BA1" w:rsidRDefault="000702BF" w:rsidP="000702BF">
            <w:pPr>
              <w:rPr>
                <w:sz w:val="22"/>
                <w:szCs w:val="22"/>
                <w:lang w:val="sr-Cyrl-RS"/>
              </w:rPr>
            </w:pPr>
            <w:r w:rsidRPr="001B5BA1">
              <w:rPr>
                <w:sz w:val="22"/>
                <w:szCs w:val="22"/>
                <w:lang w:val="sr-Cyrl-RS"/>
              </w:rPr>
              <w:t xml:space="preserve">219 </w:t>
            </w:r>
            <w:r w:rsidRPr="001B5BA1">
              <w:rPr>
                <w:sz w:val="22"/>
                <w:szCs w:val="22"/>
              </w:rPr>
              <w:t>Бушење рупа машински (</w:t>
            </w:r>
            <w:r w:rsidRPr="001B5BA1">
              <w:rPr>
                <w:sz w:val="22"/>
                <w:szCs w:val="22"/>
                <w:lang w:val="sr-Cyrl-RS"/>
              </w:rPr>
              <w:t>дубока</w:t>
            </w:r>
            <w:r w:rsidRPr="001B5BA1">
              <w:rPr>
                <w:sz w:val="22"/>
                <w:szCs w:val="22"/>
              </w:rPr>
              <w:t xml:space="preserve"> садња)</w:t>
            </w:r>
          </w:p>
        </w:tc>
        <w:tc>
          <w:tcPr>
            <w:tcW w:w="1992" w:type="dxa"/>
            <w:tcBorders>
              <w:top w:val="nil"/>
              <w:left w:val="nil"/>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5,40</w:t>
            </w:r>
          </w:p>
        </w:tc>
        <w:tc>
          <w:tcPr>
            <w:tcW w:w="2277" w:type="dxa"/>
            <w:tcBorders>
              <w:top w:val="nil"/>
              <w:left w:val="single" w:sz="4" w:space="0" w:color="auto"/>
              <w:bottom w:val="single" w:sz="4" w:space="0" w:color="auto"/>
              <w:right w:val="single" w:sz="4" w:space="0" w:color="auto"/>
            </w:tcBorders>
          </w:tcPr>
          <w:p w:rsidR="000702BF" w:rsidRPr="000702BF" w:rsidRDefault="000702BF" w:rsidP="000702BF">
            <w:pPr>
              <w:jc w:val="right"/>
              <w:rPr>
                <w:sz w:val="22"/>
                <w:szCs w:val="22"/>
                <w:lang w:eastAsia="sr-Latn-CS"/>
              </w:rPr>
            </w:pPr>
          </w:p>
        </w:tc>
        <w:tc>
          <w:tcPr>
            <w:tcW w:w="1995"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val="sr-Cyrl-RS" w:eastAsia="sr-Latn-CS"/>
              </w:rPr>
            </w:pPr>
            <w:r w:rsidRPr="000702BF">
              <w:rPr>
                <w:sz w:val="22"/>
                <w:szCs w:val="22"/>
                <w:lang w:val="sr-Cyrl-RS" w:eastAsia="sr-Latn-CS"/>
              </w:rPr>
              <w:t>5,40</w:t>
            </w:r>
          </w:p>
        </w:tc>
      </w:tr>
      <w:tr w:rsidR="000702BF" w:rsidRPr="001B5BA1" w:rsidTr="008366E7">
        <w:trPr>
          <w:trHeight w:val="255"/>
        </w:trPr>
        <w:tc>
          <w:tcPr>
            <w:tcW w:w="9416" w:type="dxa"/>
            <w:tcBorders>
              <w:top w:val="nil"/>
              <w:left w:val="single" w:sz="8" w:space="0" w:color="auto"/>
              <w:bottom w:val="single" w:sz="4" w:space="0" w:color="auto"/>
              <w:right w:val="single" w:sz="8" w:space="0" w:color="auto"/>
            </w:tcBorders>
            <w:shd w:val="clear" w:color="auto" w:fill="auto"/>
            <w:noWrap/>
            <w:vAlign w:val="bottom"/>
          </w:tcPr>
          <w:p w:rsidR="000702BF" w:rsidRPr="001B5BA1" w:rsidRDefault="000702BF" w:rsidP="000702BF">
            <w:pPr>
              <w:rPr>
                <w:sz w:val="22"/>
                <w:szCs w:val="22"/>
                <w:lang w:val="sr-Cyrl-RS"/>
              </w:rPr>
            </w:pPr>
            <w:r w:rsidRPr="001B5BA1">
              <w:rPr>
                <w:sz w:val="22"/>
                <w:szCs w:val="22"/>
                <w:lang w:val="sr-Latn-RS"/>
              </w:rPr>
              <w:t xml:space="preserve">224 </w:t>
            </w:r>
            <w:r w:rsidRPr="001B5BA1">
              <w:rPr>
                <w:sz w:val="22"/>
                <w:szCs w:val="22"/>
                <w:lang w:val="sr-Cyrl-RS"/>
              </w:rPr>
              <w:t>Орање дискосним плугом</w:t>
            </w:r>
          </w:p>
        </w:tc>
        <w:tc>
          <w:tcPr>
            <w:tcW w:w="1992" w:type="dxa"/>
            <w:tcBorders>
              <w:top w:val="nil"/>
              <w:left w:val="nil"/>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412,16</w:t>
            </w:r>
          </w:p>
        </w:tc>
        <w:tc>
          <w:tcPr>
            <w:tcW w:w="2277" w:type="dxa"/>
            <w:tcBorders>
              <w:top w:val="nil"/>
              <w:left w:val="single" w:sz="4" w:space="0" w:color="auto"/>
              <w:bottom w:val="single" w:sz="4" w:space="0" w:color="auto"/>
              <w:right w:val="single" w:sz="4" w:space="0" w:color="auto"/>
            </w:tcBorders>
          </w:tcPr>
          <w:p w:rsidR="000702BF" w:rsidRPr="000702BF" w:rsidRDefault="000702BF" w:rsidP="000702BF">
            <w:pPr>
              <w:jc w:val="right"/>
              <w:rPr>
                <w:sz w:val="22"/>
                <w:szCs w:val="22"/>
                <w:lang w:eastAsia="sr-Latn-CS"/>
              </w:rPr>
            </w:pPr>
          </w:p>
        </w:tc>
        <w:tc>
          <w:tcPr>
            <w:tcW w:w="1995"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val="sr-Cyrl-RS" w:eastAsia="sr-Latn-CS"/>
              </w:rPr>
            </w:pPr>
            <w:r w:rsidRPr="000702BF">
              <w:rPr>
                <w:sz w:val="22"/>
                <w:szCs w:val="22"/>
                <w:lang w:val="sr-Cyrl-RS" w:eastAsia="sr-Latn-CS"/>
              </w:rPr>
              <w:t>412,16</w:t>
            </w:r>
          </w:p>
        </w:tc>
      </w:tr>
      <w:tr w:rsidR="000702BF" w:rsidRPr="001B5BA1" w:rsidTr="008366E7">
        <w:trPr>
          <w:trHeight w:val="255"/>
        </w:trPr>
        <w:tc>
          <w:tcPr>
            <w:tcW w:w="9416" w:type="dxa"/>
            <w:tcBorders>
              <w:top w:val="nil"/>
              <w:left w:val="single" w:sz="8" w:space="0" w:color="auto"/>
              <w:bottom w:val="single" w:sz="4" w:space="0" w:color="auto"/>
              <w:right w:val="single" w:sz="8" w:space="0" w:color="auto"/>
            </w:tcBorders>
            <w:shd w:val="clear" w:color="auto" w:fill="auto"/>
            <w:noWrap/>
            <w:vAlign w:val="bottom"/>
          </w:tcPr>
          <w:p w:rsidR="000702BF" w:rsidRPr="001B5BA1" w:rsidRDefault="000702BF" w:rsidP="000702BF">
            <w:pPr>
              <w:rPr>
                <w:sz w:val="22"/>
                <w:szCs w:val="22"/>
              </w:rPr>
            </w:pPr>
            <w:r w:rsidRPr="001B5BA1">
              <w:rPr>
                <w:sz w:val="22"/>
                <w:szCs w:val="22"/>
              </w:rPr>
              <w:t>31</w:t>
            </w:r>
            <w:r w:rsidRPr="001B5BA1">
              <w:rPr>
                <w:sz w:val="22"/>
                <w:szCs w:val="22"/>
                <w:lang w:val="sr-Cyrl-RS"/>
              </w:rPr>
              <w:t>7</w:t>
            </w:r>
            <w:r w:rsidRPr="001B5BA1">
              <w:rPr>
                <w:sz w:val="22"/>
                <w:szCs w:val="22"/>
              </w:rPr>
              <w:t xml:space="preserve"> </w:t>
            </w:r>
            <w:r w:rsidRPr="001B5BA1">
              <w:rPr>
                <w:sz w:val="22"/>
                <w:szCs w:val="22"/>
                <w:lang w:val="sr-Cyrl-RS"/>
              </w:rPr>
              <w:t>В</w:t>
            </w:r>
            <w:r w:rsidRPr="001B5BA1">
              <w:rPr>
                <w:sz w:val="22"/>
                <w:szCs w:val="22"/>
              </w:rPr>
              <w:t>ештачко пошумљавање садњом</w:t>
            </w:r>
          </w:p>
        </w:tc>
        <w:tc>
          <w:tcPr>
            <w:tcW w:w="1992" w:type="dxa"/>
            <w:tcBorders>
              <w:top w:val="nil"/>
              <w:left w:val="nil"/>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98,55</w:t>
            </w:r>
          </w:p>
        </w:tc>
        <w:tc>
          <w:tcPr>
            <w:tcW w:w="2277" w:type="dxa"/>
            <w:tcBorders>
              <w:top w:val="nil"/>
              <w:left w:val="single" w:sz="4" w:space="0" w:color="auto"/>
              <w:bottom w:val="single" w:sz="4" w:space="0" w:color="auto"/>
              <w:right w:val="single" w:sz="4" w:space="0" w:color="auto"/>
            </w:tcBorders>
          </w:tcPr>
          <w:p w:rsidR="000702BF" w:rsidRPr="000702BF" w:rsidRDefault="000702BF" w:rsidP="000702BF">
            <w:pPr>
              <w:jc w:val="right"/>
              <w:rPr>
                <w:sz w:val="22"/>
                <w:szCs w:val="22"/>
                <w:lang w:val="sr-Latn-RS" w:eastAsia="sr-Latn-CS"/>
              </w:rPr>
            </w:pPr>
            <w:r w:rsidRPr="000702BF">
              <w:rPr>
                <w:sz w:val="22"/>
                <w:szCs w:val="22"/>
                <w:lang w:val="sr-Latn-RS" w:eastAsia="sr-Latn-CS"/>
              </w:rPr>
              <w:t>37,53</w:t>
            </w:r>
          </w:p>
        </w:tc>
        <w:tc>
          <w:tcPr>
            <w:tcW w:w="1995"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val="sr-Latn-RS" w:eastAsia="sr-Latn-CS"/>
              </w:rPr>
            </w:pPr>
            <w:r w:rsidRPr="000702BF">
              <w:rPr>
                <w:sz w:val="22"/>
                <w:szCs w:val="22"/>
                <w:lang w:val="sr-Latn-RS" w:eastAsia="sr-Latn-CS"/>
              </w:rPr>
              <w:t>136,08</w:t>
            </w:r>
          </w:p>
        </w:tc>
      </w:tr>
      <w:tr w:rsidR="000702BF" w:rsidRPr="001B5BA1" w:rsidTr="008366E7">
        <w:trPr>
          <w:trHeight w:val="255"/>
        </w:trPr>
        <w:tc>
          <w:tcPr>
            <w:tcW w:w="9416" w:type="dxa"/>
            <w:tcBorders>
              <w:top w:val="nil"/>
              <w:left w:val="single" w:sz="8" w:space="0" w:color="auto"/>
              <w:bottom w:val="single" w:sz="4" w:space="0" w:color="auto"/>
              <w:right w:val="single" w:sz="8" w:space="0" w:color="auto"/>
            </w:tcBorders>
            <w:shd w:val="clear" w:color="auto" w:fill="auto"/>
            <w:noWrap/>
            <w:vAlign w:val="bottom"/>
          </w:tcPr>
          <w:p w:rsidR="000702BF" w:rsidRPr="001B5BA1" w:rsidRDefault="000702BF" w:rsidP="000702BF">
            <w:pPr>
              <w:rPr>
                <w:sz w:val="22"/>
                <w:szCs w:val="22"/>
                <w:lang w:val="sr-Cyrl-RS"/>
              </w:rPr>
            </w:pPr>
            <w:r w:rsidRPr="001B5BA1">
              <w:rPr>
                <w:sz w:val="22"/>
                <w:szCs w:val="22"/>
                <w:lang w:val="sr-Cyrl-RS"/>
              </w:rPr>
              <w:t>319 Вештачко пошумљавање тополом дубоком садњом</w:t>
            </w:r>
          </w:p>
        </w:tc>
        <w:tc>
          <w:tcPr>
            <w:tcW w:w="1992" w:type="dxa"/>
            <w:tcBorders>
              <w:top w:val="nil"/>
              <w:left w:val="nil"/>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5,40</w:t>
            </w:r>
          </w:p>
        </w:tc>
        <w:tc>
          <w:tcPr>
            <w:tcW w:w="2277" w:type="dxa"/>
            <w:tcBorders>
              <w:top w:val="nil"/>
              <w:left w:val="single" w:sz="4" w:space="0" w:color="auto"/>
              <w:bottom w:val="single" w:sz="4" w:space="0" w:color="auto"/>
              <w:right w:val="single" w:sz="4" w:space="0" w:color="auto"/>
            </w:tcBorders>
          </w:tcPr>
          <w:p w:rsidR="000702BF" w:rsidRPr="001B5BA1" w:rsidRDefault="000702BF" w:rsidP="000702BF">
            <w:pPr>
              <w:jc w:val="right"/>
              <w:rPr>
                <w:sz w:val="22"/>
                <w:szCs w:val="22"/>
                <w:lang w:eastAsia="sr-Latn-CS"/>
              </w:rPr>
            </w:pPr>
          </w:p>
        </w:tc>
        <w:tc>
          <w:tcPr>
            <w:tcW w:w="1995" w:type="dxa"/>
            <w:tcBorders>
              <w:top w:val="nil"/>
              <w:left w:val="single" w:sz="4" w:space="0" w:color="auto"/>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5,40</w:t>
            </w:r>
          </w:p>
        </w:tc>
      </w:tr>
      <w:tr w:rsidR="000702BF" w:rsidRPr="001B5BA1" w:rsidTr="008366E7">
        <w:trPr>
          <w:trHeight w:val="255"/>
        </w:trPr>
        <w:tc>
          <w:tcPr>
            <w:tcW w:w="9416" w:type="dxa"/>
            <w:tcBorders>
              <w:top w:val="nil"/>
              <w:left w:val="single" w:sz="8" w:space="0" w:color="auto"/>
              <w:bottom w:val="single" w:sz="4" w:space="0" w:color="auto"/>
              <w:right w:val="single" w:sz="8" w:space="0" w:color="auto"/>
            </w:tcBorders>
            <w:shd w:val="clear" w:color="auto" w:fill="auto"/>
            <w:noWrap/>
            <w:vAlign w:val="bottom"/>
          </w:tcPr>
          <w:p w:rsidR="000702BF" w:rsidRPr="001B5BA1" w:rsidRDefault="000702BF" w:rsidP="000702BF">
            <w:pPr>
              <w:rPr>
                <w:sz w:val="22"/>
                <w:szCs w:val="22"/>
                <w:lang w:val="sr-Cyrl-RS"/>
              </w:rPr>
            </w:pPr>
            <w:r w:rsidRPr="001B5BA1">
              <w:rPr>
                <w:sz w:val="22"/>
                <w:szCs w:val="22"/>
                <w:lang w:val="sr-Cyrl-RS"/>
              </w:rPr>
              <w:t>320 Вештачко пошумљавање белом тополом</w:t>
            </w:r>
          </w:p>
        </w:tc>
        <w:tc>
          <w:tcPr>
            <w:tcW w:w="1992" w:type="dxa"/>
            <w:tcBorders>
              <w:top w:val="nil"/>
              <w:left w:val="nil"/>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1,91</w:t>
            </w:r>
          </w:p>
        </w:tc>
        <w:tc>
          <w:tcPr>
            <w:tcW w:w="2277" w:type="dxa"/>
            <w:tcBorders>
              <w:top w:val="nil"/>
              <w:left w:val="single" w:sz="4" w:space="0" w:color="auto"/>
              <w:bottom w:val="single" w:sz="4" w:space="0" w:color="auto"/>
              <w:right w:val="single" w:sz="4" w:space="0" w:color="auto"/>
            </w:tcBorders>
          </w:tcPr>
          <w:p w:rsidR="000702BF" w:rsidRPr="001B5BA1" w:rsidRDefault="000702BF" w:rsidP="000702BF">
            <w:pPr>
              <w:jc w:val="right"/>
              <w:rPr>
                <w:sz w:val="22"/>
                <w:szCs w:val="22"/>
                <w:lang w:val="sr-Cyrl-RS" w:eastAsia="sr-Latn-CS"/>
              </w:rPr>
            </w:pPr>
            <w:r w:rsidRPr="001B5BA1">
              <w:rPr>
                <w:sz w:val="22"/>
                <w:szCs w:val="22"/>
                <w:lang w:val="sr-Cyrl-RS" w:eastAsia="sr-Latn-CS"/>
              </w:rPr>
              <w:t>21,05</w:t>
            </w:r>
          </w:p>
        </w:tc>
        <w:tc>
          <w:tcPr>
            <w:tcW w:w="1995" w:type="dxa"/>
            <w:tcBorders>
              <w:top w:val="nil"/>
              <w:left w:val="single" w:sz="4" w:space="0" w:color="auto"/>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22,96</w:t>
            </w:r>
          </w:p>
        </w:tc>
      </w:tr>
      <w:tr w:rsidR="000702BF" w:rsidRPr="001B5BA1" w:rsidTr="00437D25">
        <w:trPr>
          <w:trHeight w:val="255"/>
        </w:trPr>
        <w:tc>
          <w:tcPr>
            <w:tcW w:w="9416" w:type="dxa"/>
            <w:tcBorders>
              <w:top w:val="nil"/>
              <w:left w:val="single" w:sz="8" w:space="0" w:color="auto"/>
              <w:bottom w:val="single" w:sz="4" w:space="0" w:color="auto"/>
              <w:right w:val="single" w:sz="8" w:space="0" w:color="auto"/>
            </w:tcBorders>
            <w:shd w:val="clear" w:color="auto" w:fill="auto"/>
            <w:noWrap/>
            <w:vAlign w:val="bottom"/>
          </w:tcPr>
          <w:p w:rsidR="000702BF" w:rsidRPr="001B5BA1" w:rsidRDefault="000702BF" w:rsidP="000702BF">
            <w:pPr>
              <w:rPr>
                <w:sz w:val="22"/>
                <w:szCs w:val="22"/>
                <w:lang w:val="sr-Cyrl-RS"/>
              </w:rPr>
            </w:pPr>
            <w:r w:rsidRPr="001B5BA1">
              <w:rPr>
                <w:sz w:val="22"/>
                <w:szCs w:val="22"/>
                <w:lang w:val="sr-Cyrl-RS"/>
              </w:rPr>
              <w:t>322 Обнова копривића вегетативним путем</w:t>
            </w:r>
          </w:p>
        </w:tc>
        <w:tc>
          <w:tcPr>
            <w:tcW w:w="1992" w:type="dxa"/>
            <w:tcBorders>
              <w:top w:val="nil"/>
              <w:left w:val="nil"/>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9,62</w:t>
            </w:r>
          </w:p>
        </w:tc>
        <w:tc>
          <w:tcPr>
            <w:tcW w:w="2277" w:type="dxa"/>
            <w:tcBorders>
              <w:top w:val="nil"/>
              <w:left w:val="single" w:sz="4" w:space="0" w:color="auto"/>
              <w:bottom w:val="single" w:sz="4" w:space="0" w:color="auto"/>
              <w:right w:val="single" w:sz="4" w:space="0" w:color="auto"/>
            </w:tcBorders>
          </w:tcPr>
          <w:p w:rsidR="000702BF" w:rsidRPr="001B5BA1" w:rsidRDefault="000702BF" w:rsidP="000702BF">
            <w:pPr>
              <w:jc w:val="right"/>
              <w:rPr>
                <w:sz w:val="22"/>
                <w:szCs w:val="22"/>
                <w:lang w:eastAsia="sr-Latn-CS"/>
              </w:rPr>
            </w:pPr>
          </w:p>
        </w:tc>
        <w:tc>
          <w:tcPr>
            <w:tcW w:w="1995" w:type="dxa"/>
            <w:tcBorders>
              <w:top w:val="nil"/>
              <w:left w:val="single" w:sz="4" w:space="0" w:color="auto"/>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9,62</w:t>
            </w:r>
          </w:p>
        </w:tc>
      </w:tr>
      <w:tr w:rsidR="000702BF" w:rsidRPr="001B5BA1" w:rsidTr="00437D25">
        <w:trPr>
          <w:trHeight w:val="255"/>
        </w:trPr>
        <w:tc>
          <w:tcPr>
            <w:tcW w:w="9416"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02BF" w:rsidRPr="001B5BA1" w:rsidRDefault="000702BF" w:rsidP="000702BF">
            <w:pPr>
              <w:rPr>
                <w:sz w:val="22"/>
                <w:szCs w:val="22"/>
                <w:lang w:val="sr-Cyrl-RS"/>
              </w:rPr>
            </w:pPr>
            <w:r w:rsidRPr="001B5BA1">
              <w:rPr>
                <w:sz w:val="22"/>
                <w:szCs w:val="22"/>
                <w:lang w:val="sr-Cyrl-RS"/>
              </w:rPr>
              <w:t>323 Обнова тополе вегетативним путем</w:t>
            </w:r>
          </w:p>
        </w:tc>
        <w:tc>
          <w:tcPr>
            <w:tcW w:w="1992" w:type="dxa"/>
            <w:tcBorders>
              <w:top w:val="single" w:sz="4" w:space="0" w:color="auto"/>
              <w:left w:val="nil"/>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87,27</w:t>
            </w:r>
          </w:p>
        </w:tc>
        <w:tc>
          <w:tcPr>
            <w:tcW w:w="2277" w:type="dxa"/>
            <w:tcBorders>
              <w:top w:val="single" w:sz="4" w:space="0" w:color="auto"/>
              <w:left w:val="single" w:sz="4" w:space="0" w:color="auto"/>
              <w:bottom w:val="single" w:sz="4" w:space="0" w:color="auto"/>
              <w:right w:val="single" w:sz="4" w:space="0" w:color="auto"/>
            </w:tcBorders>
          </w:tcPr>
          <w:p w:rsidR="000702BF" w:rsidRPr="001B5BA1" w:rsidRDefault="000702BF" w:rsidP="000702BF">
            <w:pPr>
              <w:jc w:val="right"/>
              <w:rPr>
                <w:sz w:val="22"/>
                <w:szCs w:val="22"/>
                <w:lang w:eastAsia="sr-Latn-CS"/>
              </w:rPr>
            </w:pPr>
          </w:p>
        </w:tc>
        <w:tc>
          <w:tcPr>
            <w:tcW w:w="1995" w:type="dxa"/>
            <w:tcBorders>
              <w:top w:val="single" w:sz="4" w:space="0" w:color="auto"/>
              <w:left w:val="single" w:sz="4" w:space="0" w:color="auto"/>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87,27</w:t>
            </w:r>
          </w:p>
        </w:tc>
      </w:tr>
      <w:tr w:rsidR="000702BF" w:rsidRPr="001B5BA1" w:rsidTr="00437D25">
        <w:trPr>
          <w:trHeight w:val="255"/>
        </w:trPr>
        <w:tc>
          <w:tcPr>
            <w:tcW w:w="9416"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02BF" w:rsidRPr="001B5BA1" w:rsidRDefault="000702BF" w:rsidP="000702BF">
            <w:pPr>
              <w:rPr>
                <w:sz w:val="22"/>
                <w:szCs w:val="22"/>
                <w:lang w:val="sr-Cyrl-RS"/>
              </w:rPr>
            </w:pPr>
            <w:r w:rsidRPr="001B5BA1">
              <w:rPr>
                <w:sz w:val="22"/>
                <w:szCs w:val="22"/>
                <w:lang w:val="sr-Cyrl-RS"/>
              </w:rPr>
              <w:t>328 Обнова багрема вегетативним путем</w:t>
            </w:r>
          </w:p>
        </w:tc>
        <w:tc>
          <w:tcPr>
            <w:tcW w:w="1992" w:type="dxa"/>
            <w:tcBorders>
              <w:top w:val="single" w:sz="4" w:space="0" w:color="auto"/>
              <w:left w:val="nil"/>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315,27</w:t>
            </w:r>
          </w:p>
        </w:tc>
        <w:tc>
          <w:tcPr>
            <w:tcW w:w="2277" w:type="dxa"/>
            <w:tcBorders>
              <w:top w:val="single" w:sz="4" w:space="0" w:color="auto"/>
              <w:left w:val="single" w:sz="4" w:space="0" w:color="auto"/>
              <w:bottom w:val="single" w:sz="4" w:space="0" w:color="auto"/>
              <w:right w:val="single" w:sz="4" w:space="0" w:color="auto"/>
            </w:tcBorders>
          </w:tcPr>
          <w:p w:rsidR="000702BF" w:rsidRPr="001B5BA1" w:rsidRDefault="000702BF" w:rsidP="000702BF">
            <w:pPr>
              <w:jc w:val="right"/>
              <w:rPr>
                <w:sz w:val="22"/>
                <w:szCs w:val="22"/>
                <w:lang w:eastAsia="sr-Latn-CS"/>
              </w:rPr>
            </w:pPr>
          </w:p>
        </w:tc>
        <w:tc>
          <w:tcPr>
            <w:tcW w:w="1995" w:type="dxa"/>
            <w:tcBorders>
              <w:top w:val="single" w:sz="4" w:space="0" w:color="auto"/>
              <w:left w:val="single" w:sz="4" w:space="0" w:color="auto"/>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315,27</w:t>
            </w:r>
          </w:p>
        </w:tc>
      </w:tr>
      <w:tr w:rsidR="000702BF" w:rsidRPr="001B5BA1" w:rsidTr="00437D25">
        <w:trPr>
          <w:trHeight w:val="255"/>
        </w:trPr>
        <w:tc>
          <w:tcPr>
            <w:tcW w:w="9416" w:type="dxa"/>
            <w:tcBorders>
              <w:top w:val="single" w:sz="4" w:space="0" w:color="auto"/>
              <w:left w:val="single" w:sz="8" w:space="0" w:color="auto"/>
              <w:bottom w:val="single" w:sz="4" w:space="0" w:color="auto"/>
              <w:right w:val="single" w:sz="8" w:space="0" w:color="auto"/>
            </w:tcBorders>
            <w:shd w:val="clear" w:color="auto" w:fill="auto"/>
            <w:noWrap/>
            <w:vAlign w:val="bottom"/>
          </w:tcPr>
          <w:p w:rsidR="000702BF" w:rsidRPr="001B5BA1" w:rsidRDefault="000702BF" w:rsidP="000702BF">
            <w:pPr>
              <w:rPr>
                <w:sz w:val="22"/>
                <w:szCs w:val="22"/>
                <w:lang w:val="sr-Cyrl-RS"/>
              </w:rPr>
            </w:pPr>
            <w:r w:rsidRPr="001B5BA1">
              <w:rPr>
                <w:sz w:val="22"/>
                <w:szCs w:val="22"/>
                <w:lang w:val="sr-Cyrl-RS"/>
              </w:rPr>
              <w:t>411 Попуњавање прир. обн. површина сетвом</w:t>
            </w:r>
          </w:p>
        </w:tc>
        <w:tc>
          <w:tcPr>
            <w:tcW w:w="1992" w:type="dxa"/>
            <w:tcBorders>
              <w:top w:val="single" w:sz="4" w:space="0" w:color="auto"/>
              <w:left w:val="nil"/>
              <w:bottom w:val="single" w:sz="4" w:space="0" w:color="auto"/>
              <w:right w:val="single" w:sz="4" w:space="0" w:color="auto"/>
            </w:tcBorders>
            <w:vAlign w:val="center"/>
          </w:tcPr>
          <w:p w:rsidR="000702BF" w:rsidRPr="001B5BA1" w:rsidRDefault="000702BF" w:rsidP="000702BF">
            <w:pPr>
              <w:jc w:val="right"/>
              <w:rPr>
                <w:sz w:val="22"/>
                <w:szCs w:val="22"/>
                <w:lang w:val="sr-Latn-RS" w:eastAsia="sr-Latn-CS"/>
              </w:rPr>
            </w:pPr>
            <w:r w:rsidRPr="001B5BA1">
              <w:rPr>
                <w:sz w:val="22"/>
                <w:szCs w:val="22"/>
                <w:lang w:val="sr-Latn-RS" w:eastAsia="sr-Latn-CS"/>
              </w:rPr>
              <w:t>4,33</w:t>
            </w:r>
          </w:p>
        </w:tc>
        <w:tc>
          <w:tcPr>
            <w:tcW w:w="2277" w:type="dxa"/>
            <w:tcBorders>
              <w:top w:val="single" w:sz="4" w:space="0" w:color="auto"/>
              <w:left w:val="single" w:sz="4" w:space="0" w:color="auto"/>
              <w:bottom w:val="single" w:sz="4" w:space="0" w:color="auto"/>
              <w:right w:val="single" w:sz="4" w:space="0" w:color="auto"/>
            </w:tcBorders>
          </w:tcPr>
          <w:p w:rsidR="000702BF" w:rsidRPr="001B5BA1" w:rsidRDefault="000702BF" w:rsidP="000702BF">
            <w:pPr>
              <w:jc w:val="right"/>
              <w:rPr>
                <w:sz w:val="22"/>
                <w:szCs w:val="22"/>
                <w:lang w:eastAsia="sr-Latn-CS"/>
              </w:rPr>
            </w:pPr>
          </w:p>
        </w:tc>
        <w:tc>
          <w:tcPr>
            <w:tcW w:w="1995" w:type="dxa"/>
            <w:tcBorders>
              <w:top w:val="single" w:sz="4" w:space="0" w:color="auto"/>
              <w:left w:val="single" w:sz="4" w:space="0" w:color="auto"/>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4,33</w:t>
            </w:r>
          </w:p>
        </w:tc>
      </w:tr>
      <w:tr w:rsidR="000702BF" w:rsidRPr="001B5BA1" w:rsidTr="008366E7">
        <w:trPr>
          <w:trHeight w:val="255"/>
        </w:trPr>
        <w:tc>
          <w:tcPr>
            <w:tcW w:w="9416" w:type="dxa"/>
            <w:tcBorders>
              <w:top w:val="nil"/>
              <w:left w:val="single" w:sz="8" w:space="0" w:color="auto"/>
              <w:bottom w:val="single" w:sz="4" w:space="0" w:color="auto"/>
              <w:right w:val="single" w:sz="8" w:space="0" w:color="auto"/>
            </w:tcBorders>
            <w:shd w:val="clear" w:color="auto" w:fill="auto"/>
            <w:noWrap/>
            <w:vAlign w:val="bottom"/>
          </w:tcPr>
          <w:p w:rsidR="000702BF" w:rsidRPr="001B5BA1" w:rsidRDefault="000702BF" w:rsidP="000702BF">
            <w:pPr>
              <w:rPr>
                <w:sz w:val="22"/>
                <w:szCs w:val="22"/>
                <w:lang w:val="sr-Cyrl-RS"/>
              </w:rPr>
            </w:pPr>
            <w:r w:rsidRPr="001B5BA1">
              <w:rPr>
                <w:sz w:val="22"/>
                <w:szCs w:val="22"/>
                <w:lang w:val="sr-Cyrl-RS"/>
              </w:rPr>
              <w:lastRenderedPageBreak/>
              <w:t>41</w:t>
            </w:r>
            <w:r w:rsidRPr="001B5BA1">
              <w:rPr>
                <w:sz w:val="22"/>
                <w:szCs w:val="22"/>
                <w:lang w:val="sr-Latn-RS"/>
              </w:rPr>
              <w:t>2</w:t>
            </w:r>
            <w:r w:rsidRPr="001B5BA1">
              <w:rPr>
                <w:sz w:val="22"/>
                <w:szCs w:val="22"/>
                <w:lang w:val="sr-Cyrl-RS"/>
              </w:rPr>
              <w:t xml:space="preserve"> Попуњавање прир. обн. површина садњом</w:t>
            </w:r>
          </w:p>
        </w:tc>
        <w:tc>
          <w:tcPr>
            <w:tcW w:w="1992" w:type="dxa"/>
            <w:tcBorders>
              <w:top w:val="nil"/>
              <w:left w:val="nil"/>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0,33</w:t>
            </w:r>
          </w:p>
        </w:tc>
        <w:tc>
          <w:tcPr>
            <w:tcW w:w="2277" w:type="dxa"/>
            <w:tcBorders>
              <w:top w:val="nil"/>
              <w:left w:val="single" w:sz="4" w:space="0" w:color="auto"/>
              <w:bottom w:val="single" w:sz="4" w:space="0" w:color="auto"/>
              <w:right w:val="single" w:sz="4" w:space="0" w:color="auto"/>
            </w:tcBorders>
          </w:tcPr>
          <w:p w:rsidR="000702BF" w:rsidRPr="000702BF" w:rsidRDefault="000702BF" w:rsidP="000702BF">
            <w:pPr>
              <w:jc w:val="right"/>
              <w:rPr>
                <w:sz w:val="22"/>
                <w:szCs w:val="22"/>
                <w:lang w:val="sr-Cyrl-RS" w:eastAsia="sr-Latn-CS"/>
              </w:rPr>
            </w:pPr>
          </w:p>
        </w:tc>
        <w:tc>
          <w:tcPr>
            <w:tcW w:w="1995"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val="sr-Cyrl-RS" w:eastAsia="sr-Latn-CS"/>
              </w:rPr>
            </w:pPr>
            <w:r w:rsidRPr="000702BF">
              <w:rPr>
                <w:sz w:val="22"/>
                <w:szCs w:val="22"/>
                <w:lang w:val="sr-Cyrl-RS" w:eastAsia="sr-Latn-CS"/>
              </w:rPr>
              <w:t>0,33</w:t>
            </w:r>
          </w:p>
        </w:tc>
      </w:tr>
      <w:tr w:rsidR="000702BF" w:rsidRPr="001B5BA1" w:rsidTr="008366E7">
        <w:trPr>
          <w:trHeight w:val="255"/>
        </w:trPr>
        <w:tc>
          <w:tcPr>
            <w:tcW w:w="9416" w:type="dxa"/>
            <w:tcBorders>
              <w:top w:val="nil"/>
              <w:left w:val="single" w:sz="8" w:space="0" w:color="auto"/>
              <w:bottom w:val="single" w:sz="4" w:space="0" w:color="auto"/>
              <w:right w:val="single" w:sz="8" w:space="0" w:color="auto"/>
            </w:tcBorders>
            <w:shd w:val="clear" w:color="auto" w:fill="auto"/>
            <w:noWrap/>
            <w:vAlign w:val="bottom"/>
          </w:tcPr>
          <w:p w:rsidR="000702BF" w:rsidRPr="001B5BA1" w:rsidRDefault="000702BF" w:rsidP="000702BF">
            <w:pPr>
              <w:rPr>
                <w:sz w:val="22"/>
                <w:szCs w:val="22"/>
                <w:lang w:val="sr-Cyrl-RS"/>
              </w:rPr>
            </w:pPr>
            <w:r w:rsidRPr="001B5BA1">
              <w:rPr>
                <w:sz w:val="22"/>
                <w:szCs w:val="22"/>
                <w:lang w:val="sr-Cyrl-RS"/>
              </w:rPr>
              <w:t>414 Попуњавање вешт. под. површина садњом</w:t>
            </w:r>
          </w:p>
        </w:tc>
        <w:tc>
          <w:tcPr>
            <w:tcW w:w="1992" w:type="dxa"/>
            <w:tcBorders>
              <w:top w:val="nil"/>
              <w:left w:val="nil"/>
              <w:bottom w:val="single" w:sz="4" w:space="0" w:color="auto"/>
              <w:right w:val="single" w:sz="4" w:space="0" w:color="auto"/>
            </w:tcBorders>
            <w:vAlign w:val="center"/>
          </w:tcPr>
          <w:p w:rsidR="000702BF" w:rsidRPr="001B5BA1" w:rsidRDefault="000702BF" w:rsidP="000702BF">
            <w:pPr>
              <w:jc w:val="right"/>
              <w:rPr>
                <w:sz w:val="22"/>
                <w:szCs w:val="22"/>
                <w:lang w:val="sr-Cyrl-RS" w:eastAsia="sr-Latn-CS"/>
              </w:rPr>
            </w:pPr>
            <w:r w:rsidRPr="001B5BA1">
              <w:rPr>
                <w:sz w:val="22"/>
                <w:szCs w:val="22"/>
                <w:lang w:val="sr-Cyrl-RS" w:eastAsia="sr-Latn-CS"/>
              </w:rPr>
              <w:t>25,24</w:t>
            </w:r>
          </w:p>
        </w:tc>
        <w:tc>
          <w:tcPr>
            <w:tcW w:w="2277" w:type="dxa"/>
            <w:tcBorders>
              <w:top w:val="nil"/>
              <w:left w:val="single" w:sz="4" w:space="0" w:color="auto"/>
              <w:bottom w:val="single" w:sz="4" w:space="0" w:color="auto"/>
              <w:right w:val="single" w:sz="4" w:space="0" w:color="auto"/>
            </w:tcBorders>
          </w:tcPr>
          <w:p w:rsidR="000702BF" w:rsidRPr="000702BF" w:rsidRDefault="000702BF" w:rsidP="000702BF">
            <w:pPr>
              <w:jc w:val="right"/>
              <w:rPr>
                <w:sz w:val="22"/>
                <w:szCs w:val="22"/>
                <w:lang w:val="sr-Latn-RS" w:eastAsia="sr-Latn-CS"/>
              </w:rPr>
            </w:pPr>
            <w:r w:rsidRPr="000702BF">
              <w:rPr>
                <w:sz w:val="22"/>
                <w:szCs w:val="22"/>
                <w:lang w:val="sr-Latn-RS" w:eastAsia="sr-Latn-CS"/>
              </w:rPr>
              <w:t>11,72</w:t>
            </w:r>
          </w:p>
        </w:tc>
        <w:tc>
          <w:tcPr>
            <w:tcW w:w="1995"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val="sr-Latn-RS" w:eastAsia="sr-Latn-CS"/>
              </w:rPr>
            </w:pPr>
            <w:r w:rsidRPr="000702BF">
              <w:rPr>
                <w:sz w:val="22"/>
                <w:szCs w:val="22"/>
                <w:lang w:val="sr-Latn-RS" w:eastAsia="sr-Latn-CS"/>
              </w:rPr>
              <w:t>36,96</w:t>
            </w:r>
          </w:p>
        </w:tc>
      </w:tr>
      <w:tr w:rsidR="000702BF" w:rsidRPr="001D1A5B" w:rsidTr="008366E7">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0702BF" w:rsidRPr="001B5BA1" w:rsidRDefault="000702BF" w:rsidP="000702BF">
            <w:pPr>
              <w:jc w:val="left"/>
              <w:rPr>
                <w:sz w:val="22"/>
                <w:szCs w:val="22"/>
              </w:rPr>
            </w:pPr>
            <w:r w:rsidRPr="001B5BA1">
              <w:rPr>
                <w:sz w:val="22"/>
                <w:szCs w:val="22"/>
              </w:rPr>
              <w:t>51</w:t>
            </w:r>
            <w:r w:rsidRPr="001B5BA1">
              <w:rPr>
                <w:sz w:val="22"/>
                <w:szCs w:val="22"/>
                <w:lang w:val="sr-Cyrl-RS"/>
              </w:rPr>
              <w:t>0</w:t>
            </w:r>
            <w:r w:rsidRPr="001B5BA1">
              <w:rPr>
                <w:sz w:val="22"/>
                <w:szCs w:val="22"/>
              </w:rPr>
              <w:t xml:space="preserve"> </w:t>
            </w:r>
            <w:r w:rsidRPr="001B5BA1">
              <w:rPr>
                <w:sz w:val="22"/>
                <w:szCs w:val="22"/>
                <w:lang w:val="sr-Cyrl-RS"/>
              </w:rPr>
              <w:t>Осветљавање потмлатка</w:t>
            </w:r>
          </w:p>
        </w:tc>
        <w:tc>
          <w:tcPr>
            <w:tcW w:w="1992" w:type="dxa"/>
            <w:tcBorders>
              <w:top w:val="nil"/>
              <w:left w:val="nil"/>
              <w:bottom w:val="single" w:sz="4" w:space="0" w:color="auto"/>
              <w:right w:val="single" w:sz="4" w:space="0" w:color="auto"/>
            </w:tcBorders>
            <w:vAlign w:val="center"/>
          </w:tcPr>
          <w:p w:rsidR="000702BF" w:rsidRPr="001D1A5B" w:rsidRDefault="000702BF" w:rsidP="000702BF">
            <w:pPr>
              <w:jc w:val="right"/>
              <w:rPr>
                <w:sz w:val="22"/>
                <w:szCs w:val="22"/>
                <w:lang w:val="sr-Cyrl-RS" w:eastAsia="sr-Latn-CS"/>
              </w:rPr>
            </w:pPr>
            <w:r w:rsidRPr="001D1A5B">
              <w:rPr>
                <w:sz w:val="22"/>
                <w:szCs w:val="22"/>
                <w:lang w:val="sr-Cyrl-RS" w:eastAsia="sr-Latn-CS"/>
              </w:rPr>
              <w:t>4,94</w:t>
            </w:r>
          </w:p>
        </w:tc>
        <w:tc>
          <w:tcPr>
            <w:tcW w:w="2277"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eastAsia="sr-Latn-CS"/>
              </w:rPr>
            </w:pPr>
          </w:p>
        </w:tc>
        <w:tc>
          <w:tcPr>
            <w:tcW w:w="1995"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val="sr-Cyrl-RS" w:eastAsia="sr-Latn-CS"/>
              </w:rPr>
            </w:pPr>
            <w:r w:rsidRPr="000702BF">
              <w:rPr>
                <w:sz w:val="22"/>
                <w:szCs w:val="22"/>
                <w:lang w:val="sr-Cyrl-RS" w:eastAsia="sr-Latn-CS"/>
              </w:rPr>
              <w:t>4,94</w:t>
            </w:r>
          </w:p>
        </w:tc>
      </w:tr>
      <w:tr w:rsidR="000702BF" w:rsidRPr="001D1A5B" w:rsidTr="008366E7">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0702BF" w:rsidRPr="001B5BA1" w:rsidRDefault="000702BF" w:rsidP="000702BF">
            <w:pPr>
              <w:jc w:val="left"/>
              <w:rPr>
                <w:sz w:val="22"/>
                <w:szCs w:val="22"/>
              </w:rPr>
            </w:pPr>
            <w:r w:rsidRPr="001B5BA1">
              <w:rPr>
                <w:sz w:val="22"/>
                <w:szCs w:val="22"/>
              </w:rPr>
              <w:t>51</w:t>
            </w:r>
            <w:r w:rsidRPr="001B5BA1">
              <w:rPr>
                <w:sz w:val="22"/>
                <w:szCs w:val="22"/>
                <w:lang w:val="sr-Cyrl-RS"/>
              </w:rPr>
              <w:t>4</w:t>
            </w:r>
            <w:r w:rsidRPr="001B5BA1">
              <w:rPr>
                <w:sz w:val="22"/>
                <w:szCs w:val="22"/>
              </w:rPr>
              <w:t xml:space="preserve"> </w:t>
            </w:r>
            <w:r w:rsidRPr="001B5BA1">
              <w:rPr>
                <w:sz w:val="22"/>
                <w:szCs w:val="22"/>
                <w:lang w:val="sr-Cyrl-RS"/>
              </w:rPr>
              <w:t>Сеча избојака машински</w:t>
            </w:r>
          </w:p>
        </w:tc>
        <w:tc>
          <w:tcPr>
            <w:tcW w:w="1992" w:type="dxa"/>
            <w:tcBorders>
              <w:top w:val="nil"/>
              <w:left w:val="nil"/>
              <w:bottom w:val="single" w:sz="4" w:space="0" w:color="auto"/>
              <w:right w:val="single" w:sz="4" w:space="0" w:color="auto"/>
            </w:tcBorders>
            <w:vAlign w:val="center"/>
          </w:tcPr>
          <w:p w:rsidR="000702BF" w:rsidRPr="001D1A5B" w:rsidRDefault="000702BF" w:rsidP="000702BF">
            <w:pPr>
              <w:jc w:val="right"/>
              <w:rPr>
                <w:sz w:val="22"/>
                <w:szCs w:val="22"/>
                <w:lang w:val="sr-Cyrl-RS" w:eastAsia="sr-Latn-CS"/>
              </w:rPr>
            </w:pPr>
            <w:r>
              <w:rPr>
                <w:sz w:val="22"/>
                <w:szCs w:val="22"/>
                <w:lang w:val="sr-Cyrl-RS" w:eastAsia="sr-Latn-CS"/>
              </w:rPr>
              <w:t>211,72</w:t>
            </w:r>
          </w:p>
        </w:tc>
        <w:tc>
          <w:tcPr>
            <w:tcW w:w="2277"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val="sr-Cyrl-RS" w:eastAsia="sr-Latn-CS"/>
              </w:rPr>
            </w:pPr>
            <w:r w:rsidRPr="000702BF">
              <w:rPr>
                <w:sz w:val="22"/>
                <w:szCs w:val="22"/>
                <w:lang w:val="sr-Cyrl-RS" w:eastAsia="sr-Latn-CS"/>
              </w:rPr>
              <w:t>101,22</w:t>
            </w:r>
          </w:p>
        </w:tc>
        <w:tc>
          <w:tcPr>
            <w:tcW w:w="1995"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val="sr-Cyrl-RS" w:eastAsia="sr-Latn-CS"/>
              </w:rPr>
            </w:pPr>
            <w:r w:rsidRPr="000702BF">
              <w:rPr>
                <w:sz w:val="22"/>
                <w:szCs w:val="22"/>
                <w:lang w:val="sr-Cyrl-RS" w:eastAsia="sr-Latn-CS"/>
              </w:rPr>
              <w:t>156,47</w:t>
            </w:r>
          </w:p>
        </w:tc>
      </w:tr>
      <w:tr w:rsidR="000702BF" w:rsidRPr="001D1A5B" w:rsidTr="008366E7">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0702BF" w:rsidRPr="001B5BA1" w:rsidRDefault="000702BF" w:rsidP="000702BF">
            <w:pPr>
              <w:jc w:val="left"/>
              <w:rPr>
                <w:sz w:val="22"/>
                <w:szCs w:val="22"/>
              </w:rPr>
            </w:pPr>
            <w:r w:rsidRPr="001B5BA1">
              <w:rPr>
                <w:sz w:val="22"/>
                <w:szCs w:val="22"/>
              </w:rPr>
              <w:t xml:space="preserve">518 </w:t>
            </w:r>
            <w:r w:rsidRPr="001B5BA1">
              <w:rPr>
                <w:sz w:val="22"/>
                <w:szCs w:val="22"/>
                <w:lang w:val="sr-Cyrl-RS"/>
              </w:rPr>
              <w:t>О</w:t>
            </w:r>
            <w:r w:rsidRPr="001B5BA1">
              <w:rPr>
                <w:sz w:val="22"/>
                <w:szCs w:val="22"/>
              </w:rPr>
              <w:t>копавање и прашење у културама</w:t>
            </w:r>
          </w:p>
        </w:tc>
        <w:tc>
          <w:tcPr>
            <w:tcW w:w="1992" w:type="dxa"/>
            <w:tcBorders>
              <w:top w:val="nil"/>
              <w:left w:val="nil"/>
              <w:bottom w:val="single" w:sz="4" w:space="0" w:color="auto"/>
              <w:right w:val="single" w:sz="4" w:space="0" w:color="auto"/>
            </w:tcBorders>
            <w:vAlign w:val="center"/>
          </w:tcPr>
          <w:p w:rsidR="000702BF" w:rsidRPr="001D1A5B" w:rsidRDefault="000702BF" w:rsidP="000702BF">
            <w:pPr>
              <w:jc w:val="right"/>
              <w:rPr>
                <w:sz w:val="22"/>
                <w:szCs w:val="22"/>
                <w:lang w:val="sr-Cyrl-RS" w:eastAsia="sr-Latn-CS"/>
              </w:rPr>
            </w:pPr>
            <w:r w:rsidRPr="001D1A5B">
              <w:rPr>
                <w:sz w:val="22"/>
                <w:szCs w:val="22"/>
                <w:lang w:val="sr-Cyrl-RS" w:eastAsia="sr-Latn-CS"/>
              </w:rPr>
              <w:t>211,72</w:t>
            </w:r>
          </w:p>
        </w:tc>
        <w:tc>
          <w:tcPr>
            <w:tcW w:w="2277"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val="sr-Latn-RS" w:eastAsia="sr-Latn-CS"/>
              </w:rPr>
            </w:pPr>
            <w:r w:rsidRPr="000702BF">
              <w:rPr>
                <w:sz w:val="22"/>
                <w:szCs w:val="22"/>
                <w:lang w:val="sr-Latn-RS" w:eastAsia="sr-Latn-CS"/>
              </w:rPr>
              <w:t>117,16</w:t>
            </w:r>
          </w:p>
        </w:tc>
        <w:tc>
          <w:tcPr>
            <w:tcW w:w="1995"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val="sr-Latn-RS" w:eastAsia="sr-Latn-CS"/>
              </w:rPr>
            </w:pPr>
            <w:r w:rsidRPr="000702BF">
              <w:rPr>
                <w:sz w:val="22"/>
                <w:szCs w:val="22"/>
                <w:lang w:val="sr-Latn-RS" w:eastAsia="sr-Latn-CS"/>
              </w:rPr>
              <w:t>328,88</w:t>
            </w:r>
          </w:p>
        </w:tc>
      </w:tr>
      <w:tr w:rsidR="000702BF" w:rsidRPr="001D1A5B" w:rsidTr="008366E7">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0702BF" w:rsidRPr="001B5BA1" w:rsidRDefault="000702BF" w:rsidP="000702BF">
            <w:pPr>
              <w:jc w:val="left"/>
              <w:rPr>
                <w:sz w:val="22"/>
                <w:szCs w:val="22"/>
              </w:rPr>
            </w:pPr>
            <w:r w:rsidRPr="001B5BA1">
              <w:rPr>
                <w:sz w:val="22"/>
                <w:szCs w:val="22"/>
              </w:rPr>
              <w:t xml:space="preserve">522 </w:t>
            </w:r>
            <w:r w:rsidRPr="001B5BA1">
              <w:rPr>
                <w:sz w:val="22"/>
                <w:szCs w:val="22"/>
                <w:lang w:val="sr-Cyrl-RS"/>
              </w:rPr>
              <w:t>Кресање грана</w:t>
            </w:r>
          </w:p>
        </w:tc>
        <w:tc>
          <w:tcPr>
            <w:tcW w:w="1992" w:type="dxa"/>
            <w:tcBorders>
              <w:top w:val="nil"/>
              <w:left w:val="nil"/>
              <w:bottom w:val="single" w:sz="4" w:space="0" w:color="auto"/>
              <w:right w:val="single" w:sz="4" w:space="0" w:color="auto"/>
            </w:tcBorders>
            <w:vAlign w:val="center"/>
          </w:tcPr>
          <w:p w:rsidR="000702BF" w:rsidRPr="001D1A5B" w:rsidRDefault="000702BF" w:rsidP="000702BF">
            <w:pPr>
              <w:jc w:val="right"/>
              <w:rPr>
                <w:sz w:val="22"/>
                <w:szCs w:val="22"/>
                <w:lang w:val="sr-Cyrl-RS" w:eastAsia="sr-Latn-CS"/>
              </w:rPr>
            </w:pPr>
            <w:r w:rsidRPr="001D1A5B">
              <w:rPr>
                <w:sz w:val="22"/>
                <w:szCs w:val="22"/>
                <w:lang w:val="sr-Cyrl-RS" w:eastAsia="sr-Latn-CS"/>
              </w:rPr>
              <w:t>3,37</w:t>
            </w:r>
          </w:p>
        </w:tc>
        <w:tc>
          <w:tcPr>
            <w:tcW w:w="2277"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eastAsia="sr-Latn-CS"/>
              </w:rPr>
            </w:pPr>
          </w:p>
        </w:tc>
        <w:tc>
          <w:tcPr>
            <w:tcW w:w="1995"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val="sr-Cyrl-RS" w:eastAsia="sr-Latn-CS"/>
              </w:rPr>
            </w:pPr>
            <w:r w:rsidRPr="000702BF">
              <w:rPr>
                <w:sz w:val="22"/>
                <w:szCs w:val="22"/>
                <w:lang w:val="sr-Cyrl-RS" w:eastAsia="sr-Latn-CS"/>
              </w:rPr>
              <w:t>3,37</w:t>
            </w:r>
          </w:p>
        </w:tc>
      </w:tr>
      <w:tr w:rsidR="000702BF" w:rsidRPr="001D1A5B" w:rsidTr="008366E7">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0702BF" w:rsidRPr="001B5BA1" w:rsidRDefault="000702BF" w:rsidP="000702BF">
            <w:pPr>
              <w:jc w:val="left"/>
              <w:rPr>
                <w:sz w:val="22"/>
                <w:szCs w:val="22"/>
              </w:rPr>
            </w:pPr>
            <w:r w:rsidRPr="001B5BA1">
              <w:rPr>
                <w:sz w:val="22"/>
                <w:szCs w:val="22"/>
              </w:rPr>
              <w:t>5</w:t>
            </w:r>
            <w:r w:rsidRPr="001B5BA1">
              <w:rPr>
                <w:sz w:val="22"/>
                <w:szCs w:val="22"/>
                <w:lang w:val="sr-Cyrl-RS"/>
              </w:rPr>
              <w:t>23</w:t>
            </w:r>
            <w:r w:rsidRPr="001B5BA1">
              <w:rPr>
                <w:sz w:val="22"/>
                <w:szCs w:val="22"/>
              </w:rPr>
              <w:t xml:space="preserve"> </w:t>
            </w:r>
            <w:r w:rsidRPr="001B5BA1">
              <w:rPr>
                <w:sz w:val="22"/>
                <w:szCs w:val="22"/>
                <w:lang w:val="sr-Cyrl-RS"/>
              </w:rPr>
              <w:t>Чишћење од доњих грана</w:t>
            </w:r>
          </w:p>
        </w:tc>
        <w:tc>
          <w:tcPr>
            <w:tcW w:w="1992" w:type="dxa"/>
            <w:tcBorders>
              <w:top w:val="nil"/>
              <w:left w:val="nil"/>
              <w:bottom w:val="single" w:sz="4" w:space="0" w:color="auto"/>
              <w:right w:val="single" w:sz="4" w:space="0" w:color="auto"/>
            </w:tcBorders>
            <w:vAlign w:val="center"/>
          </w:tcPr>
          <w:p w:rsidR="000702BF" w:rsidRPr="001D1A5B" w:rsidRDefault="000702BF" w:rsidP="000702BF">
            <w:pPr>
              <w:jc w:val="right"/>
              <w:rPr>
                <w:sz w:val="22"/>
                <w:szCs w:val="22"/>
                <w:lang w:val="sr-Cyrl-RS" w:eastAsia="sr-Latn-CS"/>
              </w:rPr>
            </w:pPr>
            <w:r w:rsidRPr="001D1A5B">
              <w:rPr>
                <w:sz w:val="22"/>
                <w:szCs w:val="22"/>
                <w:lang w:val="sr-Cyrl-RS" w:eastAsia="sr-Latn-CS"/>
              </w:rPr>
              <w:t>112,38</w:t>
            </w:r>
          </w:p>
        </w:tc>
        <w:tc>
          <w:tcPr>
            <w:tcW w:w="2277"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val="sr-Latn-RS" w:eastAsia="sr-Latn-CS"/>
              </w:rPr>
            </w:pPr>
            <w:r w:rsidRPr="000702BF">
              <w:rPr>
                <w:sz w:val="22"/>
                <w:szCs w:val="22"/>
                <w:lang w:val="sr-Latn-RS" w:eastAsia="sr-Latn-CS"/>
              </w:rPr>
              <w:t>31,76</w:t>
            </w:r>
          </w:p>
        </w:tc>
        <w:tc>
          <w:tcPr>
            <w:tcW w:w="1995"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val="sr-Latn-RS" w:eastAsia="sr-Latn-CS"/>
              </w:rPr>
            </w:pPr>
            <w:r w:rsidRPr="000702BF">
              <w:rPr>
                <w:sz w:val="22"/>
                <w:szCs w:val="22"/>
                <w:lang w:val="sr-Latn-RS" w:eastAsia="sr-Latn-CS"/>
              </w:rPr>
              <w:t>144,14</w:t>
            </w:r>
          </w:p>
        </w:tc>
      </w:tr>
      <w:tr w:rsidR="000702BF" w:rsidRPr="001D1A5B" w:rsidTr="008366E7">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0702BF" w:rsidRPr="001B5BA1" w:rsidRDefault="000702BF" w:rsidP="000702BF">
            <w:pPr>
              <w:jc w:val="left"/>
              <w:rPr>
                <w:sz w:val="22"/>
                <w:szCs w:val="22"/>
              </w:rPr>
            </w:pPr>
            <w:r w:rsidRPr="001B5BA1">
              <w:rPr>
                <w:sz w:val="22"/>
                <w:szCs w:val="22"/>
              </w:rPr>
              <w:t>52</w:t>
            </w:r>
            <w:r w:rsidRPr="001B5BA1">
              <w:rPr>
                <w:sz w:val="22"/>
                <w:szCs w:val="22"/>
                <w:lang w:val="sr-Cyrl-RS"/>
              </w:rPr>
              <w:t>6</w:t>
            </w:r>
            <w:r w:rsidRPr="001B5BA1">
              <w:rPr>
                <w:sz w:val="22"/>
                <w:szCs w:val="22"/>
              </w:rPr>
              <w:t xml:space="preserve"> </w:t>
            </w:r>
            <w:r w:rsidRPr="001B5BA1">
              <w:rPr>
                <w:sz w:val="22"/>
                <w:szCs w:val="22"/>
                <w:lang w:val="sr-Cyrl-RS"/>
              </w:rPr>
              <w:t>Чишћење у младим природним састојинама</w:t>
            </w:r>
          </w:p>
        </w:tc>
        <w:tc>
          <w:tcPr>
            <w:tcW w:w="1992" w:type="dxa"/>
            <w:tcBorders>
              <w:top w:val="nil"/>
              <w:left w:val="nil"/>
              <w:bottom w:val="single" w:sz="4" w:space="0" w:color="auto"/>
              <w:right w:val="single" w:sz="4" w:space="0" w:color="auto"/>
            </w:tcBorders>
            <w:vAlign w:val="center"/>
          </w:tcPr>
          <w:p w:rsidR="000702BF" w:rsidRPr="001D1A5B" w:rsidRDefault="000702BF" w:rsidP="000702BF">
            <w:pPr>
              <w:jc w:val="right"/>
              <w:rPr>
                <w:sz w:val="22"/>
                <w:szCs w:val="22"/>
                <w:lang w:val="sr-Cyrl-RS" w:eastAsia="sr-Latn-CS"/>
              </w:rPr>
            </w:pPr>
            <w:r w:rsidRPr="001D1A5B">
              <w:rPr>
                <w:sz w:val="22"/>
                <w:szCs w:val="22"/>
                <w:lang w:val="sr-Cyrl-RS" w:eastAsia="sr-Latn-CS"/>
              </w:rPr>
              <w:t>557,90</w:t>
            </w:r>
          </w:p>
        </w:tc>
        <w:tc>
          <w:tcPr>
            <w:tcW w:w="2277"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eastAsia="sr-Latn-CS"/>
              </w:rPr>
            </w:pPr>
          </w:p>
        </w:tc>
        <w:tc>
          <w:tcPr>
            <w:tcW w:w="1995"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val="sr-Cyrl-RS" w:eastAsia="sr-Latn-CS"/>
              </w:rPr>
            </w:pPr>
            <w:r w:rsidRPr="000702BF">
              <w:rPr>
                <w:sz w:val="22"/>
                <w:szCs w:val="22"/>
                <w:lang w:val="sr-Cyrl-RS" w:eastAsia="sr-Latn-CS"/>
              </w:rPr>
              <w:t>557,90</w:t>
            </w:r>
          </w:p>
        </w:tc>
      </w:tr>
      <w:tr w:rsidR="000702BF" w:rsidRPr="001D1A5B" w:rsidTr="008366E7">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rsidR="000702BF" w:rsidRPr="001B5BA1" w:rsidRDefault="000702BF" w:rsidP="000702BF">
            <w:pPr>
              <w:jc w:val="left"/>
              <w:rPr>
                <w:sz w:val="22"/>
                <w:szCs w:val="22"/>
              </w:rPr>
            </w:pPr>
            <w:r w:rsidRPr="001B5BA1">
              <w:rPr>
                <w:sz w:val="22"/>
                <w:szCs w:val="22"/>
              </w:rPr>
              <w:t>52</w:t>
            </w:r>
            <w:r w:rsidRPr="001B5BA1">
              <w:rPr>
                <w:sz w:val="22"/>
                <w:szCs w:val="22"/>
                <w:lang w:val="sr-Cyrl-RS"/>
              </w:rPr>
              <w:t>7</w:t>
            </w:r>
            <w:r w:rsidRPr="001B5BA1">
              <w:rPr>
                <w:sz w:val="22"/>
                <w:szCs w:val="22"/>
              </w:rPr>
              <w:t xml:space="preserve"> </w:t>
            </w:r>
            <w:r w:rsidRPr="001B5BA1">
              <w:rPr>
                <w:sz w:val="22"/>
                <w:szCs w:val="22"/>
                <w:lang w:val="sr-Cyrl-RS"/>
              </w:rPr>
              <w:t>Чишћење у младим културама</w:t>
            </w:r>
          </w:p>
        </w:tc>
        <w:tc>
          <w:tcPr>
            <w:tcW w:w="1992" w:type="dxa"/>
            <w:tcBorders>
              <w:top w:val="nil"/>
              <w:left w:val="nil"/>
              <w:bottom w:val="single" w:sz="4" w:space="0" w:color="auto"/>
              <w:right w:val="single" w:sz="4" w:space="0" w:color="auto"/>
            </w:tcBorders>
            <w:vAlign w:val="center"/>
          </w:tcPr>
          <w:p w:rsidR="000702BF" w:rsidRPr="001D1A5B" w:rsidRDefault="000702BF" w:rsidP="000702BF">
            <w:pPr>
              <w:jc w:val="right"/>
              <w:rPr>
                <w:sz w:val="22"/>
                <w:szCs w:val="22"/>
                <w:lang w:val="sr-Cyrl-RS" w:eastAsia="sr-Latn-CS"/>
              </w:rPr>
            </w:pPr>
            <w:r w:rsidRPr="001D1A5B">
              <w:rPr>
                <w:sz w:val="22"/>
                <w:szCs w:val="22"/>
                <w:lang w:val="sr-Cyrl-RS" w:eastAsia="sr-Latn-CS"/>
              </w:rPr>
              <w:t>21,93</w:t>
            </w:r>
          </w:p>
        </w:tc>
        <w:tc>
          <w:tcPr>
            <w:tcW w:w="2277"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eastAsia="sr-Latn-CS"/>
              </w:rPr>
            </w:pPr>
          </w:p>
        </w:tc>
        <w:tc>
          <w:tcPr>
            <w:tcW w:w="1995" w:type="dxa"/>
            <w:tcBorders>
              <w:top w:val="nil"/>
              <w:left w:val="single" w:sz="4" w:space="0" w:color="auto"/>
              <w:bottom w:val="single" w:sz="4" w:space="0" w:color="auto"/>
              <w:right w:val="single" w:sz="4" w:space="0" w:color="auto"/>
            </w:tcBorders>
            <w:vAlign w:val="center"/>
          </w:tcPr>
          <w:p w:rsidR="000702BF" w:rsidRPr="000702BF" w:rsidRDefault="000702BF" w:rsidP="000702BF">
            <w:pPr>
              <w:jc w:val="right"/>
              <w:rPr>
                <w:sz w:val="22"/>
                <w:szCs w:val="22"/>
                <w:lang w:val="sr-Cyrl-RS" w:eastAsia="sr-Latn-CS"/>
              </w:rPr>
            </w:pPr>
            <w:r w:rsidRPr="000702BF">
              <w:rPr>
                <w:sz w:val="22"/>
                <w:szCs w:val="22"/>
                <w:lang w:val="sr-Cyrl-RS" w:eastAsia="sr-Latn-CS"/>
              </w:rPr>
              <w:t>21,93</w:t>
            </w:r>
          </w:p>
        </w:tc>
      </w:tr>
      <w:tr w:rsidR="000702BF" w:rsidRPr="001B5BA1" w:rsidTr="008366E7">
        <w:trPr>
          <w:trHeight w:val="255"/>
        </w:trPr>
        <w:tc>
          <w:tcPr>
            <w:tcW w:w="9416" w:type="dxa"/>
            <w:tcBorders>
              <w:top w:val="single" w:sz="4" w:space="0" w:color="auto"/>
              <w:left w:val="single" w:sz="8" w:space="0" w:color="auto"/>
              <w:bottom w:val="single" w:sz="4" w:space="0" w:color="auto"/>
              <w:right w:val="single" w:sz="8" w:space="0" w:color="auto"/>
            </w:tcBorders>
            <w:shd w:val="clear" w:color="auto" w:fill="auto"/>
            <w:noWrap/>
            <w:vAlign w:val="center"/>
          </w:tcPr>
          <w:p w:rsidR="000702BF" w:rsidRPr="0077585A" w:rsidRDefault="000702BF" w:rsidP="000702BF">
            <w:pPr>
              <w:jc w:val="left"/>
              <w:rPr>
                <w:sz w:val="22"/>
                <w:szCs w:val="22"/>
              </w:rPr>
            </w:pPr>
            <w:r w:rsidRPr="0077585A">
              <w:rPr>
                <w:sz w:val="22"/>
                <w:szCs w:val="22"/>
              </w:rPr>
              <w:t xml:space="preserve">611 </w:t>
            </w:r>
            <w:r w:rsidRPr="0077585A">
              <w:rPr>
                <w:sz w:val="22"/>
                <w:szCs w:val="22"/>
                <w:lang w:val="sr-Cyrl-RS"/>
              </w:rPr>
              <w:t>З</w:t>
            </w:r>
            <w:r w:rsidRPr="0077585A">
              <w:rPr>
                <w:sz w:val="22"/>
                <w:szCs w:val="22"/>
              </w:rPr>
              <w:t>аштита шума од биљних болести</w:t>
            </w:r>
          </w:p>
        </w:tc>
        <w:tc>
          <w:tcPr>
            <w:tcW w:w="1992" w:type="dxa"/>
            <w:tcBorders>
              <w:top w:val="single" w:sz="4" w:space="0" w:color="auto"/>
              <w:left w:val="nil"/>
              <w:bottom w:val="single" w:sz="4" w:space="0" w:color="auto"/>
              <w:right w:val="single" w:sz="4" w:space="0" w:color="auto"/>
            </w:tcBorders>
            <w:vAlign w:val="bottom"/>
          </w:tcPr>
          <w:p w:rsidR="000702BF" w:rsidRPr="001B5BA1" w:rsidRDefault="000702BF" w:rsidP="000702BF">
            <w:pPr>
              <w:jc w:val="right"/>
              <w:rPr>
                <w:color w:val="000000"/>
                <w:sz w:val="22"/>
                <w:szCs w:val="22"/>
              </w:rPr>
            </w:pPr>
            <w:r>
              <w:rPr>
                <w:color w:val="000000"/>
                <w:sz w:val="22"/>
                <w:szCs w:val="22"/>
              </w:rPr>
              <w:t>238,77</w:t>
            </w:r>
          </w:p>
        </w:tc>
        <w:tc>
          <w:tcPr>
            <w:tcW w:w="2277" w:type="dxa"/>
            <w:tcBorders>
              <w:top w:val="single" w:sz="4" w:space="0" w:color="auto"/>
              <w:left w:val="single" w:sz="4" w:space="0" w:color="auto"/>
              <w:bottom w:val="single" w:sz="4" w:space="0" w:color="auto"/>
              <w:right w:val="single" w:sz="4" w:space="0" w:color="auto"/>
            </w:tcBorders>
          </w:tcPr>
          <w:p w:rsidR="000702BF" w:rsidRPr="000702BF" w:rsidRDefault="000702BF" w:rsidP="000702BF">
            <w:pPr>
              <w:jc w:val="right"/>
              <w:rPr>
                <w:sz w:val="22"/>
                <w:szCs w:val="22"/>
              </w:rPr>
            </w:pPr>
            <w:r w:rsidRPr="000702BF">
              <w:rPr>
                <w:sz w:val="22"/>
                <w:szCs w:val="22"/>
              </w:rPr>
              <w:t>75,06</w:t>
            </w:r>
          </w:p>
        </w:tc>
        <w:tc>
          <w:tcPr>
            <w:tcW w:w="1995" w:type="dxa"/>
            <w:tcBorders>
              <w:top w:val="single" w:sz="4" w:space="0" w:color="auto"/>
              <w:left w:val="single" w:sz="4" w:space="0" w:color="auto"/>
              <w:bottom w:val="single" w:sz="4" w:space="0" w:color="auto"/>
              <w:right w:val="single" w:sz="4" w:space="0" w:color="auto"/>
            </w:tcBorders>
            <w:vAlign w:val="bottom"/>
          </w:tcPr>
          <w:p w:rsidR="000702BF" w:rsidRPr="000702BF" w:rsidRDefault="000702BF" w:rsidP="000702BF">
            <w:pPr>
              <w:jc w:val="right"/>
              <w:rPr>
                <w:sz w:val="22"/>
                <w:szCs w:val="22"/>
              </w:rPr>
            </w:pPr>
            <w:r w:rsidRPr="000702BF">
              <w:rPr>
                <w:sz w:val="22"/>
                <w:szCs w:val="22"/>
              </w:rPr>
              <w:t>313,83</w:t>
            </w:r>
          </w:p>
        </w:tc>
      </w:tr>
      <w:tr w:rsidR="000702BF" w:rsidRPr="001B5BA1" w:rsidTr="008366E7">
        <w:trPr>
          <w:trHeight w:val="192"/>
        </w:trPr>
        <w:tc>
          <w:tcPr>
            <w:tcW w:w="9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BF" w:rsidRPr="0077585A" w:rsidRDefault="000702BF" w:rsidP="000702BF">
            <w:pPr>
              <w:jc w:val="left"/>
              <w:rPr>
                <w:sz w:val="22"/>
                <w:szCs w:val="22"/>
              </w:rPr>
            </w:pPr>
            <w:r w:rsidRPr="0077585A">
              <w:rPr>
                <w:sz w:val="22"/>
                <w:szCs w:val="22"/>
              </w:rPr>
              <w:t>612 Заштита шума од ентомолоских обољења</w:t>
            </w:r>
          </w:p>
        </w:tc>
        <w:tc>
          <w:tcPr>
            <w:tcW w:w="1992" w:type="dxa"/>
            <w:tcBorders>
              <w:top w:val="single" w:sz="4" w:space="0" w:color="auto"/>
              <w:left w:val="single" w:sz="4" w:space="0" w:color="auto"/>
              <w:bottom w:val="single" w:sz="4" w:space="0" w:color="auto"/>
              <w:right w:val="single" w:sz="4" w:space="0" w:color="auto"/>
            </w:tcBorders>
            <w:vAlign w:val="bottom"/>
          </w:tcPr>
          <w:p w:rsidR="000702BF" w:rsidRPr="001B5BA1" w:rsidRDefault="000702BF" w:rsidP="000702BF">
            <w:pPr>
              <w:jc w:val="right"/>
              <w:rPr>
                <w:color w:val="000000"/>
                <w:sz w:val="22"/>
                <w:szCs w:val="22"/>
              </w:rPr>
            </w:pPr>
            <w:r>
              <w:rPr>
                <w:color w:val="000000"/>
                <w:sz w:val="22"/>
                <w:szCs w:val="22"/>
              </w:rPr>
              <w:t>21,09</w:t>
            </w:r>
          </w:p>
        </w:tc>
        <w:tc>
          <w:tcPr>
            <w:tcW w:w="2277" w:type="dxa"/>
            <w:tcBorders>
              <w:top w:val="single" w:sz="4" w:space="0" w:color="auto"/>
              <w:left w:val="single" w:sz="4" w:space="0" w:color="auto"/>
              <w:bottom w:val="single" w:sz="4" w:space="0" w:color="auto"/>
              <w:right w:val="single" w:sz="4" w:space="0" w:color="auto"/>
            </w:tcBorders>
          </w:tcPr>
          <w:p w:rsidR="000702BF" w:rsidRPr="000702BF" w:rsidRDefault="000702BF" w:rsidP="000702BF">
            <w:pPr>
              <w:jc w:val="right"/>
              <w:rPr>
                <w:sz w:val="22"/>
                <w:szCs w:val="22"/>
              </w:rPr>
            </w:pPr>
          </w:p>
        </w:tc>
        <w:tc>
          <w:tcPr>
            <w:tcW w:w="1995" w:type="dxa"/>
            <w:tcBorders>
              <w:top w:val="single" w:sz="4" w:space="0" w:color="auto"/>
              <w:left w:val="single" w:sz="4" w:space="0" w:color="auto"/>
              <w:bottom w:val="single" w:sz="4" w:space="0" w:color="auto"/>
              <w:right w:val="single" w:sz="4" w:space="0" w:color="auto"/>
            </w:tcBorders>
            <w:vAlign w:val="bottom"/>
          </w:tcPr>
          <w:p w:rsidR="000702BF" w:rsidRPr="000702BF" w:rsidRDefault="000702BF" w:rsidP="000702BF">
            <w:pPr>
              <w:jc w:val="right"/>
              <w:rPr>
                <w:sz w:val="22"/>
                <w:szCs w:val="22"/>
              </w:rPr>
            </w:pPr>
            <w:r w:rsidRPr="000702BF">
              <w:rPr>
                <w:sz w:val="22"/>
                <w:szCs w:val="22"/>
              </w:rPr>
              <w:t>21,09</w:t>
            </w:r>
          </w:p>
        </w:tc>
      </w:tr>
      <w:tr w:rsidR="000702BF" w:rsidRPr="001B5BA1" w:rsidTr="008366E7">
        <w:trPr>
          <w:trHeight w:val="192"/>
        </w:trPr>
        <w:tc>
          <w:tcPr>
            <w:tcW w:w="9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BF" w:rsidRPr="0077585A" w:rsidRDefault="000702BF" w:rsidP="000702BF">
            <w:pPr>
              <w:jc w:val="left"/>
              <w:rPr>
                <w:sz w:val="22"/>
                <w:szCs w:val="22"/>
                <w:lang w:val="sr-Cyrl-RS"/>
              </w:rPr>
            </w:pPr>
            <w:r w:rsidRPr="0077585A">
              <w:rPr>
                <w:sz w:val="22"/>
                <w:szCs w:val="22"/>
                <w:lang w:val="sr-Cyrl-RS"/>
              </w:rPr>
              <w:t>614 Заштита шума од дивљачи</w:t>
            </w:r>
          </w:p>
        </w:tc>
        <w:tc>
          <w:tcPr>
            <w:tcW w:w="1992" w:type="dxa"/>
            <w:tcBorders>
              <w:top w:val="single" w:sz="4" w:space="0" w:color="auto"/>
              <w:left w:val="single" w:sz="4" w:space="0" w:color="auto"/>
              <w:bottom w:val="single" w:sz="4" w:space="0" w:color="auto"/>
              <w:right w:val="single" w:sz="4" w:space="0" w:color="auto"/>
            </w:tcBorders>
            <w:vAlign w:val="bottom"/>
          </w:tcPr>
          <w:p w:rsidR="000702BF" w:rsidRPr="001B5BA1" w:rsidRDefault="000702BF" w:rsidP="000702BF">
            <w:pPr>
              <w:jc w:val="right"/>
              <w:rPr>
                <w:color w:val="000000"/>
                <w:sz w:val="22"/>
                <w:szCs w:val="22"/>
              </w:rPr>
            </w:pPr>
            <w:r>
              <w:rPr>
                <w:color w:val="000000"/>
                <w:sz w:val="22"/>
                <w:szCs w:val="22"/>
              </w:rPr>
              <w:t>100,67</w:t>
            </w:r>
          </w:p>
        </w:tc>
        <w:tc>
          <w:tcPr>
            <w:tcW w:w="2277" w:type="dxa"/>
            <w:tcBorders>
              <w:top w:val="single" w:sz="4" w:space="0" w:color="auto"/>
              <w:left w:val="single" w:sz="4" w:space="0" w:color="auto"/>
              <w:bottom w:val="single" w:sz="4" w:space="0" w:color="auto"/>
              <w:right w:val="single" w:sz="4" w:space="0" w:color="auto"/>
            </w:tcBorders>
          </w:tcPr>
          <w:p w:rsidR="000702BF" w:rsidRPr="000702BF" w:rsidRDefault="000702BF" w:rsidP="000702BF">
            <w:pPr>
              <w:jc w:val="right"/>
              <w:rPr>
                <w:sz w:val="22"/>
                <w:szCs w:val="22"/>
              </w:rPr>
            </w:pPr>
            <w:r w:rsidRPr="000702BF">
              <w:rPr>
                <w:sz w:val="22"/>
                <w:szCs w:val="22"/>
              </w:rPr>
              <w:t>57,77</w:t>
            </w:r>
          </w:p>
        </w:tc>
        <w:tc>
          <w:tcPr>
            <w:tcW w:w="1995" w:type="dxa"/>
            <w:tcBorders>
              <w:top w:val="single" w:sz="4" w:space="0" w:color="auto"/>
              <w:left w:val="single" w:sz="4" w:space="0" w:color="auto"/>
              <w:bottom w:val="single" w:sz="4" w:space="0" w:color="auto"/>
              <w:right w:val="single" w:sz="4" w:space="0" w:color="auto"/>
            </w:tcBorders>
            <w:vAlign w:val="bottom"/>
          </w:tcPr>
          <w:p w:rsidR="000702BF" w:rsidRPr="000702BF" w:rsidRDefault="000702BF" w:rsidP="000702BF">
            <w:pPr>
              <w:jc w:val="right"/>
              <w:rPr>
                <w:sz w:val="22"/>
                <w:szCs w:val="22"/>
              </w:rPr>
            </w:pPr>
            <w:r w:rsidRPr="000702BF">
              <w:rPr>
                <w:sz w:val="22"/>
                <w:szCs w:val="22"/>
              </w:rPr>
              <w:t>158,44</w:t>
            </w:r>
          </w:p>
        </w:tc>
      </w:tr>
      <w:tr w:rsidR="000702BF" w:rsidRPr="001B5BA1" w:rsidTr="008366E7">
        <w:trPr>
          <w:trHeight w:val="192"/>
        </w:trPr>
        <w:tc>
          <w:tcPr>
            <w:tcW w:w="9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2BF" w:rsidRPr="0077585A" w:rsidRDefault="000702BF" w:rsidP="000702BF">
            <w:pPr>
              <w:jc w:val="left"/>
              <w:rPr>
                <w:sz w:val="22"/>
                <w:szCs w:val="22"/>
                <w:lang w:val="sr-Cyrl-RS"/>
              </w:rPr>
            </w:pPr>
            <w:r w:rsidRPr="0077585A">
              <w:rPr>
                <w:sz w:val="22"/>
                <w:szCs w:val="22"/>
                <w:lang w:val="sr-Cyrl-RS"/>
              </w:rPr>
              <w:t>622 Заштита шума од дивљачи у гатеру</w:t>
            </w:r>
          </w:p>
        </w:tc>
        <w:tc>
          <w:tcPr>
            <w:tcW w:w="1992" w:type="dxa"/>
            <w:tcBorders>
              <w:top w:val="single" w:sz="4" w:space="0" w:color="auto"/>
              <w:left w:val="single" w:sz="4" w:space="0" w:color="auto"/>
              <w:bottom w:val="single" w:sz="4" w:space="0" w:color="auto"/>
              <w:right w:val="single" w:sz="4" w:space="0" w:color="auto"/>
            </w:tcBorders>
            <w:vAlign w:val="bottom"/>
          </w:tcPr>
          <w:p w:rsidR="000702BF" w:rsidRPr="001B5BA1" w:rsidRDefault="000702BF" w:rsidP="000702BF">
            <w:pPr>
              <w:jc w:val="right"/>
              <w:rPr>
                <w:color w:val="000000"/>
                <w:sz w:val="22"/>
                <w:szCs w:val="22"/>
              </w:rPr>
            </w:pPr>
            <w:r>
              <w:rPr>
                <w:color w:val="000000"/>
                <w:sz w:val="22"/>
                <w:szCs w:val="22"/>
              </w:rPr>
              <w:t>75,30</w:t>
            </w:r>
          </w:p>
        </w:tc>
        <w:tc>
          <w:tcPr>
            <w:tcW w:w="2277" w:type="dxa"/>
            <w:tcBorders>
              <w:top w:val="single" w:sz="4" w:space="0" w:color="auto"/>
              <w:left w:val="single" w:sz="4" w:space="0" w:color="auto"/>
              <w:bottom w:val="single" w:sz="4" w:space="0" w:color="auto"/>
              <w:right w:val="single" w:sz="4" w:space="0" w:color="auto"/>
            </w:tcBorders>
          </w:tcPr>
          <w:p w:rsidR="000702BF" w:rsidRPr="000702BF" w:rsidRDefault="000702BF" w:rsidP="000702BF">
            <w:pPr>
              <w:jc w:val="right"/>
              <w:rPr>
                <w:sz w:val="22"/>
                <w:szCs w:val="22"/>
              </w:rPr>
            </w:pPr>
            <w:r w:rsidRPr="000702BF">
              <w:rPr>
                <w:sz w:val="22"/>
                <w:szCs w:val="22"/>
              </w:rPr>
              <w:t>0,81</w:t>
            </w:r>
          </w:p>
        </w:tc>
        <w:tc>
          <w:tcPr>
            <w:tcW w:w="1995" w:type="dxa"/>
            <w:tcBorders>
              <w:top w:val="single" w:sz="4" w:space="0" w:color="auto"/>
              <w:left w:val="single" w:sz="4" w:space="0" w:color="auto"/>
              <w:bottom w:val="single" w:sz="4" w:space="0" w:color="auto"/>
              <w:right w:val="single" w:sz="4" w:space="0" w:color="auto"/>
            </w:tcBorders>
            <w:vAlign w:val="bottom"/>
          </w:tcPr>
          <w:p w:rsidR="000702BF" w:rsidRPr="000702BF" w:rsidRDefault="000702BF" w:rsidP="000702BF">
            <w:pPr>
              <w:jc w:val="right"/>
              <w:rPr>
                <w:sz w:val="22"/>
                <w:szCs w:val="22"/>
              </w:rPr>
            </w:pPr>
            <w:r w:rsidRPr="000702BF">
              <w:rPr>
                <w:sz w:val="22"/>
                <w:szCs w:val="22"/>
              </w:rPr>
              <w:t>76,11</w:t>
            </w:r>
          </w:p>
        </w:tc>
      </w:tr>
    </w:tbl>
    <w:p w:rsidR="00732569" w:rsidRPr="0084167E" w:rsidRDefault="00732569" w:rsidP="00B5350C">
      <w:pPr>
        <w:pStyle w:val="Heading3"/>
        <w:rPr>
          <w:szCs w:val="24"/>
        </w:rPr>
      </w:pPr>
      <w:bookmarkStart w:id="1132" w:name="_Toc329146863"/>
      <w:bookmarkStart w:id="1133" w:name="_Toc329328581"/>
      <w:bookmarkStart w:id="1134" w:name="_Toc410988492"/>
      <w:bookmarkStart w:id="1135" w:name="_Toc478456592"/>
      <w:bookmarkStart w:id="1136" w:name="_Toc503785529"/>
      <w:bookmarkStart w:id="1137" w:name="_Toc503786104"/>
      <w:bookmarkStart w:id="1138" w:name="_Toc503786593"/>
      <w:bookmarkStart w:id="1139" w:name="_Toc503787464"/>
      <w:bookmarkStart w:id="1140" w:name="_Toc535232916"/>
      <w:bookmarkStart w:id="1141" w:name="_Toc535233782"/>
      <w:bookmarkEnd w:id="1131"/>
      <w:r w:rsidRPr="0084167E">
        <w:rPr>
          <w:szCs w:val="24"/>
        </w:rPr>
        <w:t xml:space="preserve">10.2.3. </w:t>
      </w:r>
      <w:r w:rsidR="00BE010D">
        <w:rPr>
          <w:szCs w:val="24"/>
        </w:rPr>
        <w:t>В</w:t>
      </w:r>
      <w:r w:rsidR="00B61EF7">
        <w:rPr>
          <w:szCs w:val="24"/>
        </w:rPr>
        <w:t>рст</w:t>
      </w:r>
      <w:r w:rsidR="00BE010D">
        <w:rPr>
          <w:szCs w:val="24"/>
        </w:rPr>
        <w:t>а</w:t>
      </w:r>
      <w:r w:rsidRPr="0084167E">
        <w:rPr>
          <w:szCs w:val="24"/>
        </w:rPr>
        <w:t xml:space="preserve"> </w:t>
      </w:r>
      <w:r w:rsidR="00B61EF7">
        <w:rPr>
          <w:szCs w:val="24"/>
        </w:rPr>
        <w:t>и</w:t>
      </w:r>
      <w:r w:rsidRPr="0084167E">
        <w:rPr>
          <w:szCs w:val="24"/>
        </w:rPr>
        <w:t xml:space="preserve"> </w:t>
      </w:r>
      <w:r w:rsidR="00B61EF7">
        <w:rPr>
          <w:szCs w:val="24"/>
        </w:rPr>
        <w:t>о</w:t>
      </w:r>
      <w:r w:rsidR="00BE010D">
        <w:rPr>
          <w:szCs w:val="24"/>
        </w:rPr>
        <w:t>б</w:t>
      </w:r>
      <w:r w:rsidR="00B61EF7">
        <w:rPr>
          <w:szCs w:val="24"/>
        </w:rPr>
        <w:t>им</w:t>
      </w:r>
      <w:r w:rsidRPr="0084167E">
        <w:rPr>
          <w:szCs w:val="24"/>
        </w:rPr>
        <w:t xml:space="preserve"> </w:t>
      </w:r>
      <w:r w:rsidR="00B61EF7">
        <w:rPr>
          <w:szCs w:val="24"/>
        </w:rPr>
        <w:t>пл</w:t>
      </w:r>
      <w:r w:rsidR="00BE010D">
        <w:rPr>
          <w:szCs w:val="24"/>
        </w:rPr>
        <w:t>а</w:t>
      </w:r>
      <w:r w:rsidR="00B61EF7">
        <w:rPr>
          <w:szCs w:val="24"/>
        </w:rPr>
        <w:t>нир</w:t>
      </w:r>
      <w:r w:rsidR="00BE010D">
        <w:rPr>
          <w:szCs w:val="24"/>
        </w:rPr>
        <w:t>а</w:t>
      </w:r>
      <w:r w:rsidR="00B61EF7">
        <w:rPr>
          <w:szCs w:val="24"/>
        </w:rPr>
        <w:t>них</w:t>
      </w:r>
      <w:r w:rsidRPr="0084167E">
        <w:rPr>
          <w:szCs w:val="24"/>
        </w:rPr>
        <w:t xml:space="preserve"> </w:t>
      </w:r>
      <w:r w:rsidR="00B61EF7">
        <w:rPr>
          <w:szCs w:val="24"/>
        </w:rPr>
        <w:t>р</w:t>
      </w:r>
      <w:r w:rsidR="00BE010D">
        <w:rPr>
          <w:szCs w:val="24"/>
        </w:rPr>
        <w:t>ад</w:t>
      </w:r>
      <w:r w:rsidR="00B61EF7">
        <w:rPr>
          <w:szCs w:val="24"/>
        </w:rPr>
        <w:t>о</w:t>
      </w:r>
      <w:r w:rsidR="00BE010D">
        <w:rPr>
          <w:szCs w:val="24"/>
        </w:rPr>
        <w:t>ва</w:t>
      </w:r>
      <w:r w:rsidRPr="0084167E">
        <w:rPr>
          <w:szCs w:val="24"/>
        </w:rPr>
        <w:t xml:space="preserve"> </w:t>
      </w:r>
      <w:r w:rsidR="00B61EF7">
        <w:rPr>
          <w:szCs w:val="24"/>
        </w:rPr>
        <w:t>н</w:t>
      </w:r>
      <w:r w:rsidR="00BE010D">
        <w:rPr>
          <w:szCs w:val="24"/>
        </w:rPr>
        <w:t>а</w:t>
      </w:r>
      <w:r w:rsidRPr="0084167E">
        <w:rPr>
          <w:szCs w:val="24"/>
        </w:rPr>
        <w:t xml:space="preserve"> </w:t>
      </w:r>
      <w:r w:rsidR="00B61EF7">
        <w:rPr>
          <w:szCs w:val="24"/>
        </w:rPr>
        <w:t>из</w:t>
      </w:r>
      <w:r w:rsidR="00BE010D">
        <w:rPr>
          <w:szCs w:val="24"/>
        </w:rPr>
        <w:t>г</w:t>
      </w:r>
      <w:r w:rsidR="00B61EF7">
        <w:rPr>
          <w:szCs w:val="24"/>
        </w:rPr>
        <w:t>р</w:t>
      </w:r>
      <w:r w:rsidR="00BE010D">
        <w:rPr>
          <w:szCs w:val="24"/>
        </w:rPr>
        <w:t>ад</w:t>
      </w:r>
      <w:r w:rsidR="001019E7">
        <w:rPr>
          <w:szCs w:val="24"/>
        </w:rPr>
        <w:t>њ</w:t>
      </w:r>
      <w:r w:rsidR="00B61EF7">
        <w:rPr>
          <w:szCs w:val="24"/>
        </w:rPr>
        <w:t>и</w:t>
      </w:r>
      <w:r w:rsidRPr="0084167E">
        <w:rPr>
          <w:szCs w:val="24"/>
        </w:rPr>
        <w:t xml:space="preserve"> </w:t>
      </w:r>
      <w:r w:rsidR="00B61EF7">
        <w:rPr>
          <w:szCs w:val="24"/>
        </w:rPr>
        <w:t>с</w:t>
      </w:r>
      <w:r w:rsidR="00BE010D">
        <w:rPr>
          <w:szCs w:val="24"/>
        </w:rPr>
        <w:t>а</w:t>
      </w:r>
      <w:r w:rsidR="00B61EF7">
        <w:rPr>
          <w:szCs w:val="24"/>
        </w:rPr>
        <w:t>о</w:t>
      </w:r>
      <w:r w:rsidR="00BE010D">
        <w:rPr>
          <w:szCs w:val="24"/>
        </w:rPr>
        <w:t>б</w:t>
      </w:r>
      <w:r w:rsidR="00B61EF7">
        <w:rPr>
          <w:szCs w:val="24"/>
        </w:rPr>
        <w:t>р</w:t>
      </w:r>
      <w:r w:rsidR="00BE010D">
        <w:rPr>
          <w:szCs w:val="24"/>
        </w:rPr>
        <w:t>а</w:t>
      </w:r>
      <w:r w:rsidR="00B61EF7">
        <w:rPr>
          <w:szCs w:val="24"/>
        </w:rPr>
        <w:t>ћ</w:t>
      </w:r>
      <w:r w:rsidR="00BE010D">
        <w:rPr>
          <w:szCs w:val="24"/>
        </w:rPr>
        <w:t>а</w:t>
      </w:r>
      <w:r w:rsidR="00B61EF7">
        <w:rPr>
          <w:szCs w:val="24"/>
        </w:rPr>
        <w:t>јниц</w:t>
      </w:r>
      <w:r w:rsidR="00BE010D">
        <w:rPr>
          <w:szCs w:val="24"/>
        </w:rPr>
        <w:t>а</w:t>
      </w:r>
      <w:r w:rsidRPr="0084167E">
        <w:rPr>
          <w:szCs w:val="24"/>
        </w:rPr>
        <w:t xml:space="preserve"> </w:t>
      </w:r>
      <w:r w:rsidR="00B61EF7">
        <w:rPr>
          <w:szCs w:val="24"/>
        </w:rPr>
        <w:t>и</w:t>
      </w:r>
      <w:r w:rsidRPr="0084167E">
        <w:rPr>
          <w:szCs w:val="24"/>
        </w:rPr>
        <w:t xml:space="preserve"> </w:t>
      </w:r>
      <w:r w:rsidR="00B61EF7">
        <w:rPr>
          <w:szCs w:val="24"/>
        </w:rPr>
        <w:t>т</w:t>
      </w:r>
      <w:r w:rsidR="00BE010D">
        <w:rPr>
          <w:szCs w:val="24"/>
        </w:rPr>
        <w:t>е</w:t>
      </w:r>
      <w:r w:rsidR="00B61EF7">
        <w:rPr>
          <w:szCs w:val="24"/>
        </w:rPr>
        <w:t>хничко</w:t>
      </w:r>
      <w:r w:rsidR="00BE010D">
        <w:rPr>
          <w:szCs w:val="24"/>
        </w:rPr>
        <w:t>г</w:t>
      </w:r>
      <w:r w:rsidRPr="0084167E">
        <w:rPr>
          <w:szCs w:val="24"/>
        </w:rPr>
        <w:t xml:space="preserve"> </w:t>
      </w:r>
      <w:r w:rsidR="00B61EF7">
        <w:rPr>
          <w:szCs w:val="24"/>
        </w:rPr>
        <w:t>опр</w:t>
      </w:r>
      <w:r w:rsidR="00BE010D">
        <w:rPr>
          <w:szCs w:val="24"/>
        </w:rPr>
        <w:t>е</w:t>
      </w:r>
      <w:r w:rsidR="00B61EF7">
        <w:rPr>
          <w:szCs w:val="24"/>
        </w:rPr>
        <w:t>м</w:t>
      </w:r>
      <w:r w:rsidR="00BE010D">
        <w:rPr>
          <w:szCs w:val="24"/>
        </w:rPr>
        <w:t>а</w:t>
      </w:r>
      <w:r w:rsidR="001019E7">
        <w:rPr>
          <w:szCs w:val="24"/>
        </w:rPr>
        <w:t>њ</w:t>
      </w:r>
      <w:r w:rsidR="00BE010D">
        <w:rPr>
          <w:szCs w:val="24"/>
        </w:rPr>
        <w:t>а</w:t>
      </w:r>
      <w:bookmarkEnd w:id="1126"/>
      <w:bookmarkEnd w:id="1127"/>
      <w:bookmarkEnd w:id="1128"/>
      <w:bookmarkEnd w:id="1129"/>
      <w:bookmarkEnd w:id="1130"/>
      <w:bookmarkEnd w:id="1132"/>
      <w:bookmarkEnd w:id="1133"/>
      <w:bookmarkEnd w:id="1134"/>
      <w:bookmarkEnd w:id="1135"/>
      <w:bookmarkEnd w:id="1136"/>
      <w:bookmarkEnd w:id="1137"/>
      <w:bookmarkEnd w:id="1138"/>
      <w:bookmarkEnd w:id="1139"/>
      <w:bookmarkEnd w:id="1140"/>
      <w:bookmarkEnd w:id="1141"/>
      <w:r w:rsidRPr="0084167E">
        <w:rPr>
          <w:szCs w:val="24"/>
        </w:rPr>
        <w:t xml:space="preserve"> </w:t>
      </w:r>
    </w:p>
    <w:p w:rsidR="00732569" w:rsidRPr="0084167E" w:rsidRDefault="00BE010D" w:rsidP="00B5350C">
      <w:pPr>
        <w:ind w:firstLine="567"/>
        <w:rPr>
          <w:szCs w:val="24"/>
          <w:lang w:val="hr-HR"/>
        </w:rPr>
      </w:pPr>
      <w:r>
        <w:rPr>
          <w:szCs w:val="24"/>
          <w:lang w:val="hr-HR"/>
        </w:rPr>
        <w:t>У</w:t>
      </w:r>
      <w:r w:rsidR="00732569" w:rsidRPr="0084167E">
        <w:rPr>
          <w:szCs w:val="24"/>
          <w:lang w:val="hr-HR"/>
        </w:rPr>
        <w:t xml:space="preserve"> </w:t>
      </w:r>
      <w:r w:rsidR="00B61EF7">
        <w:rPr>
          <w:szCs w:val="24"/>
          <w:lang w:val="hr-HR"/>
        </w:rPr>
        <w:t>н</w:t>
      </w:r>
      <w:r>
        <w:rPr>
          <w:szCs w:val="24"/>
          <w:lang w:val="hr-HR"/>
        </w:rPr>
        <w:t>а</w:t>
      </w:r>
      <w:r w:rsidR="00B61EF7">
        <w:rPr>
          <w:szCs w:val="24"/>
          <w:lang w:val="hr-HR"/>
        </w:rPr>
        <w:t>р</w:t>
      </w:r>
      <w:r>
        <w:rPr>
          <w:szCs w:val="24"/>
          <w:lang w:val="hr-HR"/>
        </w:rPr>
        <w:t>ед</w:t>
      </w:r>
      <w:r w:rsidR="00B61EF7">
        <w:rPr>
          <w:szCs w:val="24"/>
          <w:lang w:val="hr-HR"/>
        </w:rPr>
        <w:t>ном</w:t>
      </w:r>
      <w:r w:rsidR="00732569" w:rsidRPr="0084167E">
        <w:rPr>
          <w:szCs w:val="24"/>
          <w:lang w:val="hr-HR"/>
        </w:rPr>
        <w:t xml:space="preserve"> </w:t>
      </w:r>
      <w:r w:rsidR="00B61EF7">
        <w:rPr>
          <w:szCs w:val="24"/>
          <w:lang w:val="hr-HR"/>
        </w:rPr>
        <w:t>ур</w:t>
      </w:r>
      <w:r>
        <w:rPr>
          <w:szCs w:val="24"/>
          <w:lang w:val="hr-HR"/>
        </w:rPr>
        <w:t>еђа</w:t>
      </w:r>
      <w:r w:rsidR="00B61EF7">
        <w:rPr>
          <w:szCs w:val="24"/>
          <w:lang w:val="hr-HR"/>
        </w:rPr>
        <w:t>јном</w:t>
      </w:r>
      <w:r w:rsidR="00732569" w:rsidRPr="0084167E">
        <w:rPr>
          <w:szCs w:val="24"/>
          <w:lang w:val="hr-HR"/>
        </w:rPr>
        <w:t xml:space="preserve"> </w:t>
      </w:r>
      <w:r w:rsidR="00B61EF7">
        <w:rPr>
          <w:szCs w:val="24"/>
          <w:lang w:val="hr-HR"/>
        </w:rPr>
        <w:t>р</w:t>
      </w:r>
      <w:r>
        <w:rPr>
          <w:szCs w:val="24"/>
          <w:lang w:val="hr-HR"/>
        </w:rPr>
        <w:t>а</w:t>
      </w:r>
      <w:r w:rsidR="00B61EF7">
        <w:rPr>
          <w:szCs w:val="24"/>
          <w:lang w:val="hr-HR"/>
        </w:rPr>
        <w:t>з</w:t>
      </w:r>
      <w:r>
        <w:rPr>
          <w:szCs w:val="24"/>
          <w:lang w:val="hr-HR"/>
        </w:rPr>
        <w:t>д</w:t>
      </w:r>
      <w:r w:rsidR="00B61EF7">
        <w:rPr>
          <w:szCs w:val="24"/>
          <w:lang w:val="hr-HR"/>
        </w:rPr>
        <w:t>о</w:t>
      </w:r>
      <w:r>
        <w:rPr>
          <w:szCs w:val="24"/>
          <w:lang w:val="hr-HR"/>
        </w:rPr>
        <w:t>б</w:t>
      </w:r>
      <w:r w:rsidR="001019E7">
        <w:rPr>
          <w:szCs w:val="24"/>
          <w:lang w:val="hr-HR"/>
        </w:rPr>
        <w:t>љ</w:t>
      </w:r>
      <w:r w:rsidR="00B61EF7">
        <w:rPr>
          <w:szCs w:val="24"/>
          <w:lang w:val="hr-HR"/>
        </w:rPr>
        <w:t>у</w:t>
      </w:r>
      <w:r w:rsidR="00732569" w:rsidRPr="0084167E">
        <w:rPr>
          <w:szCs w:val="24"/>
          <w:lang w:val="hr-HR"/>
        </w:rPr>
        <w:t xml:space="preserve"> </w:t>
      </w:r>
      <w:r w:rsidR="00B61EF7">
        <w:rPr>
          <w:szCs w:val="24"/>
          <w:lang w:val="hr-HR"/>
        </w:rPr>
        <w:t>пл</w:t>
      </w:r>
      <w:r>
        <w:rPr>
          <w:szCs w:val="24"/>
          <w:lang w:val="hr-HR"/>
        </w:rPr>
        <w:t>а</w:t>
      </w:r>
      <w:r w:rsidR="00B61EF7">
        <w:rPr>
          <w:szCs w:val="24"/>
          <w:lang w:val="hr-HR"/>
        </w:rPr>
        <w:t>нир</w:t>
      </w:r>
      <w:r>
        <w:rPr>
          <w:szCs w:val="24"/>
          <w:lang w:val="hr-HR"/>
        </w:rPr>
        <w:t>а</w:t>
      </w:r>
      <w:r w:rsidR="00732569" w:rsidRPr="0084167E">
        <w:rPr>
          <w:szCs w:val="24"/>
          <w:lang w:val="hr-HR"/>
        </w:rPr>
        <w:t xml:space="preserve"> </w:t>
      </w:r>
      <w:r w:rsidR="00B61EF7">
        <w:rPr>
          <w:szCs w:val="24"/>
          <w:lang w:val="hr-HR"/>
        </w:rPr>
        <w:t>с</w:t>
      </w:r>
      <w:r>
        <w:rPr>
          <w:szCs w:val="24"/>
          <w:lang w:val="hr-HR"/>
        </w:rPr>
        <w:t>е</w:t>
      </w:r>
      <w:r w:rsidR="00732569" w:rsidRPr="0084167E">
        <w:rPr>
          <w:szCs w:val="24"/>
          <w:lang w:val="hr-HR"/>
        </w:rPr>
        <w:t xml:space="preserve"> </w:t>
      </w:r>
      <w:r w:rsidR="00B61EF7">
        <w:rPr>
          <w:szCs w:val="24"/>
          <w:lang w:val="hr-HR"/>
        </w:rPr>
        <w:t>о</w:t>
      </w:r>
      <w:r>
        <w:rPr>
          <w:szCs w:val="24"/>
          <w:lang w:val="hr-HR"/>
        </w:rPr>
        <w:t>д</w:t>
      </w:r>
      <w:r w:rsidR="00B61EF7">
        <w:rPr>
          <w:szCs w:val="24"/>
          <w:lang w:val="hr-HR"/>
        </w:rPr>
        <w:t>рж</w:t>
      </w:r>
      <w:r>
        <w:rPr>
          <w:szCs w:val="24"/>
          <w:lang w:val="hr-HR"/>
        </w:rPr>
        <w:t>ава</w:t>
      </w:r>
      <w:r w:rsidR="001019E7">
        <w:rPr>
          <w:szCs w:val="24"/>
          <w:lang w:val="hr-HR"/>
        </w:rPr>
        <w:t>њ</w:t>
      </w:r>
      <w:r>
        <w:rPr>
          <w:szCs w:val="24"/>
          <w:lang w:val="hr-HR"/>
        </w:rPr>
        <w:t>е</w:t>
      </w:r>
      <w:r w:rsidR="00732569" w:rsidRPr="0084167E">
        <w:rPr>
          <w:szCs w:val="24"/>
          <w:lang w:val="hr-HR"/>
        </w:rPr>
        <w:t xml:space="preserve"> </w:t>
      </w:r>
      <w:r w:rsidR="00B61EF7">
        <w:rPr>
          <w:szCs w:val="24"/>
          <w:lang w:val="hr-HR"/>
        </w:rPr>
        <w:t>м</w:t>
      </w:r>
      <w:r>
        <w:rPr>
          <w:szCs w:val="24"/>
          <w:lang w:val="hr-HR"/>
        </w:rPr>
        <w:t>е</w:t>
      </w:r>
      <w:r w:rsidR="00B61EF7">
        <w:rPr>
          <w:szCs w:val="24"/>
          <w:lang w:val="hr-HR"/>
        </w:rPr>
        <w:t>ких</w:t>
      </w:r>
      <w:r w:rsidR="00732569" w:rsidRPr="0084167E">
        <w:rPr>
          <w:szCs w:val="24"/>
          <w:lang w:val="hr-HR"/>
        </w:rPr>
        <w:t xml:space="preserve"> </w:t>
      </w:r>
      <w:r w:rsidR="00B61EF7">
        <w:rPr>
          <w:szCs w:val="24"/>
          <w:lang w:val="hr-HR"/>
        </w:rPr>
        <w:t>пут</w:t>
      </w:r>
      <w:r>
        <w:rPr>
          <w:szCs w:val="24"/>
          <w:lang w:val="hr-HR"/>
        </w:rPr>
        <w:t>ева</w:t>
      </w:r>
      <w:r w:rsidR="00732569" w:rsidRPr="0084167E">
        <w:rPr>
          <w:szCs w:val="24"/>
          <w:lang w:val="hr-HR"/>
        </w:rPr>
        <w:t xml:space="preserve"> </w:t>
      </w:r>
      <w:r w:rsidR="00B61EF7">
        <w:rPr>
          <w:szCs w:val="24"/>
          <w:lang w:val="hr-HR"/>
        </w:rPr>
        <w:t>у</w:t>
      </w:r>
      <w:r w:rsidR="00732569" w:rsidRPr="0084167E">
        <w:rPr>
          <w:szCs w:val="24"/>
          <w:lang w:val="hr-HR"/>
        </w:rPr>
        <w:t xml:space="preserve"> </w:t>
      </w:r>
      <w:r>
        <w:rPr>
          <w:szCs w:val="24"/>
          <w:lang w:val="hr-HR"/>
        </w:rPr>
        <w:t>ГЈ</w:t>
      </w:r>
      <w:r w:rsidR="00732569" w:rsidRPr="0084167E">
        <w:rPr>
          <w:szCs w:val="24"/>
          <w:lang w:val="hr-HR"/>
        </w:rPr>
        <w:t xml:space="preserve">“ </w:t>
      </w:r>
      <w:r>
        <w:rPr>
          <w:szCs w:val="24"/>
          <w:lang w:val="hr-HR"/>
        </w:rPr>
        <w:t>С</w:t>
      </w:r>
      <w:r w:rsidR="00B61EF7">
        <w:rPr>
          <w:szCs w:val="24"/>
          <w:lang w:val="hr-HR"/>
        </w:rPr>
        <w:t>у</w:t>
      </w:r>
      <w:r>
        <w:rPr>
          <w:szCs w:val="24"/>
          <w:lang w:val="hr-HR"/>
        </w:rPr>
        <w:t>б</w:t>
      </w:r>
      <w:r w:rsidR="00B61EF7">
        <w:rPr>
          <w:szCs w:val="24"/>
          <w:lang w:val="hr-HR"/>
        </w:rPr>
        <w:t>отичк</w:t>
      </w:r>
      <w:r>
        <w:rPr>
          <w:szCs w:val="24"/>
          <w:lang w:val="hr-HR"/>
        </w:rPr>
        <w:t>е</w:t>
      </w:r>
      <w:r w:rsidR="000B27C4">
        <w:rPr>
          <w:szCs w:val="24"/>
          <w:lang w:val="hr-HR"/>
        </w:rPr>
        <w:t xml:space="preserve"> </w:t>
      </w:r>
      <w:r w:rsidR="00B61EF7">
        <w:rPr>
          <w:szCs w:val="24"/>
          <w:lang w:val="hr-HR"/>
        </w:rPr>
        <w:t>шум</w:t>
      </w:r>
      <w:r>
        <w:rPr>
          <w:szCs w:val="24"/>
          <w:lang w:val="hr-HR"/>
        </w:rPr>
        <w:t>е</w:t>
      </w:r>
      <w:r w:rsidR="00732569" w:rsidRPr="0084167E">
        <w:rPr>
          <w:szCs w:val="24"/>
          <w:lang w:val="hr-HR"/>
        </w:rPr>
        <w:t xml:space="preserve"> “  </w:t>
      </w:r>
      <w:r w:rsidR="00B61EF7">
        <w:rPr>
          <w:szCs w:val="24"/>
          <w:lang w:val="hr-HR"/>
        </w:rPr>
        <w:t>и</w:t>
      </w:r>
      <w:r w:rsidR="00732569" w:rsidRPr="0084167E">
        <w:rPr>
          <w:szCs w:val="24"/>
          <w:lang w:val="hr-HR"/>
        </w:rPr>
        <w:t xml:space="preserve"> </w:t>
      </w:r>
      <w:r w:rsidR="00B61EF7">
        <w:rPr>
          <w:szCs w:val="24"/>
          <w:lang w:val="hr-HR"/>
        </w:rPr>
        <w:t>то</w:t>
      </w:r>
      <w:r w:rsidR="00732569" w:rsidRPr="0084167E">
        <w:rPr>
          <w:szCs w:val="24"/>
          <w:lang w:val="hr-HR"/>
        </w:rPr>
        <w:t xml:space="preserve"> </w:t>
      </w:r>
      <w:r w:rsidR="00B61EF7">
        <w:rPr>
          <w:szCs w:val="24"/>
          <w:lang w:val="hr-HR"/>
        </w:rPr>
        <w:t>у</w:t>
      </w:r>
      <w:r w:rsidR="00121F1A" w:rsidRPr="0084167E">
        <w:rPr>
          <w:szCs w:val="24"/>
          <w:lang w:val="hr-HR"/>
        </w:rPr>
        <w:t xml:space="preserve"> </w:t>
      </w:r>
      <w:r>
        <w:rPr>
          <w:szCs w:val="24"/>
          <w:lang w:val="hr-HR"/>
        </w:rPr>
        <w:t>д</w:t>
      </w:r>
      <w:r w:rsidR="00B61EF7">
        <w:rPr>
          <w:szCs w:val="24"/>
          <w:lang w:val="hr-HR"/>
        </w:rPr>
        <w:t>ужини</w:t>
      </w:r>
      <w:r w:rsidR="00121F1A" w:rsidRPr="0084167E">
        <w:rPr>
          <w:szCs w:val="24"/>
          <w:lang w:val="hr-HR"/>
        </w:rPr>
        <w:t xml:space="preserve"> </w:t>
      </w:r>
      <w:r w:rsidR="00B61EF7">
        <w:rPr>
          <w:szCs w:val="24"/>
          <w:lang w:val="hr-HR"/>
        </w:rPr>
        <w:t>о</w:t>
      </w:r>
      <w:r>
        <w:rPr>
          <w:szCs w:val="24"/>
          <w:lang w:val="hr-HR"/>
        </w:rPr>
        <w:t>д</w:t>
      </w:r>
      <w:r w:rsidR="00121F1A" w:rsidRPr="0084167E">
        <w:rPr>
          <w:szCs w:val="24"/>
          <w:lang w:val="hr-HR"/>
        </w:rPr>
        <w:t xml:space="preserve"> 25000</w:t>
      </w:r>
      <w:r w:rsidR="00B61EF7">
        <w:rPr>
          <w:szCs w:val="24"/>
          <w:lang w:val="hr-HR"/>
        </w:rPr>
        <w:t>м</w:t>
      </w:r>
      <w:r w:rsidR="00121F1A" w:rsidRPr="0084167E">
        <w:rPr>
          <w:szCs w:val="24"/>
          <w:lang w:val="hr-HR"/>
        </w:rPr>
        <w:t>.</w:t>
      </w:r>
    </w:p>
    <w:p w:rsidR="00732569" w:rsidRPr="0084167E" w:rsidRDefault="00BE010D" w:rsidP="00B5350C">
      <w:pPr>
        <w:ind w:firstLine="567"/>
        <w:rPr>
          <w:szCs w:val="24"/>
          <w:lang w:val="hr-HR"/>
        </w:rPr>
      </w:pPr>
      <w:r>
        <w:rPr>
          <w:szCs w:val="24"/>
          <w:lang w:val="hr-HR"/>
        </w:rPr>
        <w:t>П</w:t>
      </w:r>
      <w:r w:rsidR="00B61EF7">
        <w:rPr>
          <w:szCs w:val="24"/>
          <w:lang w:val="hr-HR"/>
        </w:rPr>
        <w:t>л</w:t>
      </w:r>
      <w:r>
        <w:rPr>
          <w:szCs w:val="24"/>
          <w:lang w:val="hr-HR"/>
        </w:rPr>
        <w:t>а</w:t>
      </w:r>
      <w:r w:rsidR="00B61EF7">
        <w:rPr>
          <w:szCs w:val="24"/>
          <w:lang w:val="hr-HR"/>
        </w:rPr>
        <w:t>ном</w:t>
      </w:r>
      <w:r w:rsidR="00732569" w:rsidRPr="0084167E">
        <w:rPr>
          <w:szCs w:val="24"/>
          <w:lang w:val="hr-HR"/>
        </w:rPr>
        <w:t xml:space="preserve"> </w:t>
      </w:r>
      <w:r w:rsidR="00B61EF7">
        <w:rPr>
          <w:szCs w:val="24"/>
          <w:lang w:val="hr-HR"/>
        </w:rPr>
        <w:t>т</w:t>
      </w:r>
      <w:r>
        <w:rPr>
          <w:szCs w:val="24"/>
          <w:lang w:val="hr-HR"/>
        </w:rPr>
        <w:t>е</w:t>
      </w:r>
      <w:r w:rsidR="00B61EF7">
        <w:rPr>
          <w:szCs w:val="24"/>
          <w:lang w:val="hr-HR"/>
        </w:rPr>
        <w:t>хничко</w:t>
      </w:r>
      <w:r>
        <w:rPr>
          <w:szCs w:val="24"/>
          <w:lang w:val="hr-HR"/>
        </w:rPr>
        <w:t>г</w:t>
      </w:r>
      <w:r w:rsidR="00732569" w:rsidRPr="0084167E">
        <w:rPr>
          <w:szCs w:val="24"/>
          <w:lang w:val="hr-HR"/>
        </w:rPr>
        <w:t xml:space="preserve"> </w:t>
      </w:r>
      <w:r w:rsidR="00B61EF7">
        <w:rPr>
          <w:szCs w:val="24"/>
          <w:lang w:val="hr-HR"/>
        </w:rPr>
        <w:t>опр</w:t>
      </w:r>
      <w:r>
        <w:rPr>
          <w:szCs w:val="24"/>
          <w:lang w:val="hr-HR"/>
        </w:rPr>
        <w:t>е</w:t>
      </w:r>
      <w:r w:rsidR="00B61EF7">
        <w:rPr>
          <w:szCs w:val="24"/>
          <w:lang w:val="hr-HR"/>
        </w:rPr>
        <w:t>м</w:t>
      </w:r>
      <w:r>
        <w:rPr>
          <w:szCs w:val="24"/>
          <w:lang w:val="hr-HR"/>
        </w:rPr>
        <w:t>а</w:t>
      </w:r>
      <w:r w:rsidR="001019E7">
        <w:rPr>
          <w:szCs w:val="24"/>
          <w:lang w:val="hr-HR"/>
        </w:rPr>
        <w:t>њ</w:t>
      </w:r>
      <w:r>
        <w:rPr>
          <w:szCs w:val="24"/>
          <w:lang w:val="hr-HR"/>
        </w:rPr>
        <w:t>а</w:t>
      </w:r>
      <w:r w:rsidR="00732569" w:rsidRPr="0084167E">
        <w:rPr>
          <w:szCs w:val="24"/>
          <w:lang w:val="hr-HR"/>
        </w:rPr>
        <w:t xml:space="preserve"> </w:t>
      </w:r>
      <w:r>
        <w:rPr>
          <w:szCs w:val="24"/>
          <w:lang w:val="hr-HR"/>
        </w:rPr>
        <w:t>РЈ</w:t>
      </w:r>
      <w:r w:rsidR="00732569" w:rsidRPr="0084167E">
        <w:rPr>
          <w:szCs w:val="24"/>
          <w:lang w:val="hr-HR"/>
        </w:rPr>
        <w:t xml:space="preserve"> </w:t>
      </w:r>
      <w:r>
        <w:rPr>
          <w:szCs w:val="24"/>
          <w:lang w:val="hr-HR"/>
        </w:rPr>
        <w:t>Ме</w:t>
      </w:r>
      <w:r w:rsidR="00B61EF7">
        <w:rPr>
          <w:szCs w:val="24"/>
          <w:lang w:val="hr-HR"/>
        </w:rPr>
        <w:t>х</w:t>
      </w:r>
      <w:r>
        <w:rPr>
          <w:szCs w:val="24"/>
          <w:lang w:val="hr-HR"/>
        </w:rPr>
        <w:t>а</w:t>
      </w:r>
      <w:r w:rsidR="00B61EF7">
        <w:rPr>
          <w:szCs w:val="24"/>
          <w:lang w:val="hr-HR"/>
        </w:rPr>
        <w:t>низ</w:t>
      </w:r>
      <w:r>
        <w:rPr>
          <w:szCs w:val="24"/>
          <w:lang w:val="hr-HR"/>
        </w:rPr>
        <w:t>а</w:t>
      </w:r>
      <w:r w:rsidR="00B61EF7">
        <w:rPr>
          <w:szCs w:val="24"/>
          <w:lang w:val="hr-HR"/>
        </w:rPr>
        <w:t>циј</w:t>
      </w:r>
      <w:r>
        <w:rPr>
          <w:szCs w:val="24"/>
          <w:lang w:val="hr-HR"/>
        </w:rPr>
        <w:t>а</w:t>
      </w:r>
      <w:r w:rsidR="00732569" w:rsidRPr="0084167E">
        <w:rPr>
          <w:szCs w:val="24"/>
          <w:lang w:val="hr-HR"/>
        </w:rPr>
        <w:t xml:space="preserve"> </w:t>
      </w:r>
      <w:r w:rsidR="00B61EF7">
        <w:rPr>
          <w:szCs w:val="24"/>
          <w:lang w:val="hr-HR"/>
        </w:rPr>
        <w:t>кој</w:t>
      </w:r>
      <w:r>
        <w:rPr>
          <w:szCs w:val="24"/>
          <w:lang w:val="hr-HR"/>
        </w:rPr>
        <w:t>а</w:t>
      </w:r>
      <w:r w:rsidR="00732569" w:rsidRPr="0084167E">
        <w:rPr>
          <w:szCs w:val="24"/>
          <w:lang w:val="hr-HR"/>
        </w:rPr>
        <w:t xml:space="preserve"> </w:t>
      </w:r>
      <w:r w:rsidR="00B61EF7">
        <w:rPr>
          <w:szCs w:val="24"/>
          <w:lang w:val="hr-HR"/>
        </w:rPr>
        <w:t>ј</w:t>
      </w:r>
      <w:r>
        <w:rPr>
          <w:szCs w:val="24"/>
          <w:lang w:val="hr-HR"/>
        </w:rPr>
        <w:t>е</w:t>
      </w:r>
      <w:r w:rsidR="00732569" w:rsidRPr="0084167E">
        <w:rPr>
          <w:szCs w:val="24"/>
          <w:lang w:val="hr-HR"/>
        </w:rPr>
        <w:t xml:space="preserve"> </w:t>
      </w:r>
      <w:r w:rsidR="00B61EF7">
        <w:rPr>
          <w:szCs w:val="24"/>
          <w:lang w:val="hr-HR"/>
        </w:rPr>
        <w:t>физички</w:t>
      </w:r>
      <w:r w:rsidR="00732569" w:rsidRPr="0084167E">
        <w:rPr>
          <w:szCs w:val="24"/>
          <w:lang w:val="hr-HR"/>
        </w:rPr>
        <w:t xml:space="preserve"> </w:t>
      </w:r>
      <w:r w:rsidR="00B61EF7">
        <w:rPr>
          <w:szCs w:val="24"/>
          <w:lang w:val="hr-HR"/>
        </w:rPr>
        <w:t>ст</w:t>
      </w:r>
      <w:r>
        <w:rPr>
          <w:szCs w:val="24"/>
          <w:lang w:val="hr-HR"/>
        </w:rPr>
        <w:t>а</w:t>
      </w:r>
      <w:r w:rsidR="00B61EF7">
        <w:rPr>
          <w:szCs w:val="24"/>
          <w:lang w:val="hr-HR"/>
        </w:rPr>
        <w:t>ционир</w:t>
      </w:r>
      <w:r>
        <w:rPr>
          <w:szCs w:val="24"/>
          <w:lang w:val="hr-HR"/>
        </w:rPr>
        <w:t>а</w:t>
      </w:r>
      <w:r w:rsidR="00B61EF7">
        <w:rPr>
          <w:szCs w:val="24"/>
          <w:lang w:val="hr-HR"/>
        </w:rPr>
        <w:t>н</w:t>
      </w:r>
      <w:r>
        <w:rPr>
          <w:szCs w:val="24"/>
          <w:lang w:val="hr-HR"/>
        </w:rPr>
        <w:t>а</w:t>
      </w:r>
      <w:r w:rsidR="00732569" w:rsidRPr="0084167E">
        <w:rPr>
          <w:szCs w:val="24"/>
          <w:lang w:val="hr-HR"/>
        </w:rPr>
        <w:t xml:space="preserve"> </w:t>
      </w:r>
      <w:r w:rsidR="00B61EF7">
        <w:rPr>
          <w:szCs w:val="24"/>
          <w:lang w:val="hr-HR"/>
        </w:rPr>
        <w:t>у</w:t>
      </w:r>
      <w:r w:rsidR="00732569" w:rsidRPr="0084167E">
        <w:rPr>
          <w:szCs w:val="24"/>
          <w:lang w:val="hr-HR"/>
        </w:rPr>
        <w:t xml:space="preserve"> </w:t>
      </w:r>
      <w:r>
        <w:rPr>
          <w:szCs w:val="24"/>
          <w:lang w:val="hr-HR"/>
        </w:rPr>
        <w:t>ШУ</w:t>
      </w:r>
      <w:r w:rsidR="00732569" w:rsidRPr="0084167E">
        <w:rPr>
          <w:szCs w:val="24"/>
          <w:lang w:val="hr-HR"/>
        </w:rPr>
        <w:t xml:space="preserve"> „</w:t>
      </w:r>
      <w:r w:rsidR="00CA736E">
        <w:rPr>
          <w:szCs w:val="24"/>
          <w:lang w:val="hr-HR"/>
        </w:rPr>
        <w:t>А</w:t>
      </w:r>
      <w:r w:rsidR="00B61EF7">
        <w:rPr>
          <w:szCs w:val="24"/>
          <w:lang w:val="hr-HR"/>
        </w:rPr>
        <w:t>п</w:t>
      </w:r>
      <w:r>
        <w:rPr>
          <w:szCs w:val="24"/>
          <w:lang w:val="hr-HR"/>
        </w:rPr>
        <w:t>а</w:t>
      </w:r>
      <w:r w:rsidR="00B61EF7">
        <w:rPr>
          <w:szCs w:val="24"/>
          <w:lang w:val="hr-HR"/>
        </w:rPr>
        <w:t>тин</w:t>
      </w:r>
      <w:r w:rsidR="00732569" w:rsidRPr="0084167E">
        <w:rPr>
          <w:szCs w:val="24"/>
          <w:lang w:val="hr-HR"/>
        </w:rPr>
        <w:t>“</w:t>
      </w:r>
      <w:r w:rsidR="00B61EF7">
        <w:rPr>
          <w:szCs w:val="24"/>
          <w:lang w:val="hr-HR"/>
        </w:rPr>
        <w:t>пр</w:t>
      </w:r>
      <w:r>
        <w:rPr>
          <w:szCs w:val="24"/>
          <w:lang w:val="hr-HR"/>
        </w:rPr>
        <w:t>едв</w:t>
      </w:r>
      <w:r w:rsidR="00B61EF7">
        <w:rPr>
          <w:szCs w:val="24"/>
          <w:lang w:val="hr-HR"/>
        </w:rPr>
        <w:t>и</w:t>
      </w:r>
      <w:r>
        <w:rPr>
          <w:szCs w:val="24"/>
          <w:lang w:val="hr-HR"/>
        </w:rPr>
        <w:t>ђе</w:t>
      </w:r>
      <w:r w:rsidR="00B61EF7">
        <w:rPr>
          <w:szCs w:val="24"/>
          <w:lang w:val="hr-HR"/>
        </w:rPr>
        <w:t>н</w:t>
      </w:r>
      <w:r>
        <w:rPr>
          <w:szCs w:val="24"/>
          <w:lang w:val="hr-HR"/>
        </w:rPr>
        <w:t>а</w:t>
      </w:r>
      <w:r w:rsidR="00732569" w:rsidRPr="0084167E">
        <w:rPr>
          <w:szCs w:val="24"/>
          <w:lang w:val="hr-HR"/>
        </w:rPr>
        <w:t xml:space="preserve"> </w:t>
      </w:r>
      <w:r w:rsidR="00B61EF7">
        <w:rPr>
          <w:szCs w:val="24"/>
          <w:lang w:val="hr-HR"/>
        </w:rPr>
        <w:t>ј</w:t>
      </w:r>
      <w:r>
        <w:rPr>
          <w:szCs w:val="24"/>
          <w:lang w:val="hr-HR"/>
        </w:rPr>
        <w:t>е</w:t>
      </w:r>
      <w:r w:rsidR="00732569" w:rsidRPr="0084167E">
        <w:rPr>
          <w:szCs w:val="24"/>
          <w:lang w:val="hr-HR"/>
        </w:rPr>
        <w:t xml:space="preserve"> </w:t>
      </w:r>
      <w:r w:rsidR="00B61EF7">
        <w:rPr>
          <w:szCs w:val="24"/>
          <w:lang w:val="hr-HR"/>
        </w:rPr>
        <w:t>н</w:t>
      </w:r>
      <w:r>
        <w:rPr>
          <w:szCs w:val="24"/>
          <w:lang w:val="hr-HR"/>
        </w:rPr>
        <w:t>абав</w:t>
      </w:r>
      <w:r w:rsidR="00B61EF7">
        <w:rPr>
          <w:szCs w:val="24"/>
          <w:lang w:val="hr-HR"/>
        </w:rPr>
        <w:t>к</w:t>
      </w:r>
      <w:r>
        <w:rPr>
          <w:szCs w:val="24"/>
          <w:lang w:val="hr-HR"/>
        </w:rPr>
        <w:t>а</w:t>
      </w:r>
      <w:r w:rsidR="00732569" w:rsidRPr="0084167E">
        <w:rPr>
          <w:szCs w:val="24"/>
          <w:lang w:val="hr-HR"/>
        </w:rPr>
        <w:t xml:space="preserve"> </w:t>
      </w:r>
      <w:r>
        <w:rPr>
          <w:szCs w:val="24"/>
          <w:lang w:val="hr-HR"/>
        </w:rPr>
        <w:t>два</w:t>
      </w:r>
      <w:r w:rsidR="00732569" w:rsidRPr="0084167E">
        <w:rPr>
          <w:szCs w:val="24"/>
          <w:lang w:val="hr-HR"/>
        </w:rPr>
        <w:t xml:space="preserve"> </w:t>
      </w:r>
      <w:r w:rsidR="00B61EF7">
        <w:rPr>
          <w:szCs w:val="24"/>
          <w:lang w:val="hr-HR"/>
        </w:rPr>
        <w:t>ср</w:t>
      </w:r>
      <w:r>
        <w:rPr>
          <w:szCs w:val="24"/>
          <w:lang w:val="hr-HR"/>
        </w:rPr>
        <w:t>ед</w:t>
      </w:r>
      <w:r w:rsidR="001019E7">
        <w:rPr>
          <w:szCs w:val="24"/>
          <w:lang w:val="hr-HR"/>
        </w:rPr>
        <w:t>њ</w:t>
      </w:r>
      <w:r>
        <w:rPr>
          <w:szCs w:val="24"/>
          <w:lang w:val="hr-HR"/>
        </w:rPr>
        <w:t>а</w:t>
      </w:r>
      <w:r w:rsidR="00732569" w:rsidRPr="0084167E">
        <w:rPr>
          <w:szCs w:val="24"/>
          <w:lang w:val="hr-HR"/>
        </w:rPr>
        <w:t xml:space="preserve"> </w:t>
      </w:r>
      <w:r w:rsidR="00B61EF7">
        <w:rPr>
          <w:szCs w:val="24"/>
          <w:lang w:val="hr-HR"/>
        </w:rPr>
        <w:t>тр</w:t>
      </w:r>
      <w:r>
        <w:rPr>
          <w:szCs w:val="24"/>
          <w:lang w:val="hr-HR"/>
        </w:rPr>
        <w:t>а</w:t>
      </w:r>
      <w:r w:rsidR="00B61EF7">
        <w:rPr>
          <w:szCs w:val="24"/>
          <w:lang w:val="hr-HR"/>
        </w:rPr>
        <w:t>ктор</w:t>
      </w:r>
      <w:r>
        <w:rPr>
          <w:szCs w:val="24"/>
          <w:lang w:val="hr-HR"/>
        </w:rPr>
        <w:t>а</w:t>
      </w:r>
      <w:r w:rsidR="00121F1A" w:rsidRPr="0084167E">
        <w:rPr>
          <w:szCs w:val="24"/>
          <w:lang w:val="hr-HR"/>
        </w:rPr>
        <w:t>.</w:t>
      </w:r>
    </w:p>
    <w:p w:rsidR="00732569" w:rsidRPr="0084167E" w:rsidRDefault="00732569" w:rsidP="00B5350C">
      <w:pPr>
        <w:pStyle w:val="Heading3"/>
        <w:rPr>
          <w:szCs w:val="24"/>
          <w:lang w:val="sr-Latn-CS"/>
        </w:rPr>
      </w:pPr>
      <w:bookmarkStart w:id="1142" w:name="_Toc103391060"/>
      <w:bookmarkStart w:id="1143" w:name="_Toc104385116"/>
      <w:bookmarkStart w:id="1144" w:name="_Toc104385452"/>
      <w:bookmarkStart w:id="1145" w:name="_Toc104385696"/>
      <w:bookmarkStart w:id="1146" w:name="_Toc105553009"/>
      <w:bookmarkStart w:id="1147" w:name="_Toc329146865"/>
      <w:bookmarkStart w:id="1148" w:name="_Toc329328583"/>
      <w:bookmarkStart w:id="1149" w:name="_Toc410988494"/>
      <w:bookmarkStart w:id="1150" w:name="_Toc478456593"/>
      <w:bookmarkStart w:id="1151" w:name="_Toc503785530"/>
      <w:bookmarkStart w:id="1152" w:name="_Toc503786105"/>
      <w:bookmarkStart w:id="1153" w:name="_Toc503786594"/>
      <w:bookmarkStart w:id="1154" w:name="_Toc503787465"/>
      <w:bookmarkStart w:id="1155" w:name="_Toc535232917"/>
      <w:bookmarkStart w:id="1156" w:name="_Toc535233783"/>
      <w:r w:rsidRPr="0084167E">
        <w:rPr>
          <w:szCs w:val="24"/>
          <w:lang w:val="sr-Latn-CS"/>
        </w:rPr>
        <w:t xml:space="preserve">10.2.4. </w:t>
      </w:r>
      <w:r w:rsidR="00BE010D">
        <w:rPr>
          <w:szCs w:val="24"/>
        </w:rPr>
        <w:t>В</w:t>
      </w:r>
      <w:r w:rsidR="00B61EF7">
        <w:rPr>
          <w:szCs w:val="24"/>
        </w:rPr>
        <w:t>рст</w:t>
      </w:r>
      <w:r w:rsidR="00BE010D">
        <w:rPr>
          <w:szCs w:val="24"/>
        </w:rPr>
        <w:t>а</w:t>
      </w:r>
      <w:r w:rsidRPr="0084167E">
        <w:rPr>
          <w:szCs w:val="24"/>
          <w:lang w:val="sr-Latn-CS"/>
        </w:rPr>
        <w:t xml:space="preserve"> </w:t>
      </w:r>
      <w:r w:rsidR="00B61EF7">
        <w:rPr>
          <w:szCs w:val="24"/>
        </w:rPr>
        <w:t>и</w:t>
      </w:r>
      <w:r w:rsidRPr="0084167E">
        <w:rPr>
          <w:szCs w:val="24"/>
          <w:lang w:val="sr-Latn-CS"/>
        </w:rPr>
        <w:t xml:space="preserve"> </w:t>
      </w:r>
      <w:r w:rsidR="00B61EF7">
        <w:rPr>
          <w:szCs w:val="24"/>
        </w:rPr>
        <w:t>о</w:t>
      </w:r>
      <w:r w:rsidR="00BE010D">
        <w:rPr>
          <w:szCs w:val="24"/>
        </w:rPr>
        <w:t>б</w:t>
      </w:r>
      <w:r w:rsidR="00B61EF7">
        <w:rPr>
          <w:szCs w:val="24"/>
        </w:rPr>
        <w:t>им</w:t>
      </w:r>
      <w:r w:rsidRPr="0084167E">
        <w:rPr>
          <w:szCs w:val="24"/>
          <w:lang w:val="sr-Latn-CS"/>
        </w:rPr>
        <w:t xml:space="preserve"> </w:t>
      </w:r>
      <w:r w:rsidR="00B61EF7">
        <w:rPr>
          <w:szCs w:val="24"/>
        </w:rPr>
        <w:t>пл</w:t>
      </w:r>
      <w:r w:rsidR="00BE010D">
        <w:rPr>
          <w:szCs w:val="24"/>
        </w:rPr>
        <w:t>а</w:t>
      </w:r>
      <w:r w:rsidR="00B61EF7">
        <w:rPr>
          <w:szCs w:val="24"/>
        </w:rPr>
        <w:t>нир</w:t>
      </w:r>
      <w:r w:rsidR="00BE010D">
        <w:rPr>
          <w:szCs w:val="24"/>
        </w:rPr>
        <w:t>а</w:t>
      </w:r>
      <w:r w:rsidR="00B61EF7">
        <w:rPr>
          <w:szCs w:val="24"/>
        </w:rPr>
        <w:t>них</w:t>
      </w:r>
      <w:r w:rsidRPr="0084167E">
        <w:rPr>
          <w:szCs w:val="24"/>
          <w:lang w:val="sr-Latn-CS"/>
        </w:rPr>
        <w:t xml:space="preserve"> </w:t>
      </w:r>
      <w:r w:rsidR="00B61EF7">
        <w:rPr>
          <w:szCs w:val="24"/>
        </w:rPr>
        <w:t>р</w:t>
      </w:r>
      <w:r w:rsidR="00BE010D">
        <w:rPr>
          <w:szCs w:val="24"/>
        </w:rPr>
        <w:t>ад</w:t>
      </w:r>
      <w:r w:rsidR="00B61EF7">
        <w:rPr>
          <w:szCs w:val="24"/>
        </w:rPr>
        <w:t>о</w:t>
      </w:r>
      <w:r w:rsidR="00BE010D">
        <w:rPr>
          <w:szCs w:val="24"/>
        </w:rPr>
        <w:t>ва</w:t>
      </w:r>
      <w:r w:rsidRPr="0084167E">
        <w:rPr>
          <w:szCs w:val="24"/>
          <w:lang w:val="sr-Latn-CS"/>
        </w:rPr>
        <w:t xml:space="preserve"> </w:t>
      </w:r>
      <w:r w:rsidR="00B61EF7">
        <w:rPr>
          <w:szCs w:val="24"/>
        </w:rPr>
        <w:t>н</w:t>
      </w:r>
      <w:r w:rsidR="00BE010D">
        <w:rPr>
          <w:szCs w:val="24"/>
        </w:rPr>
        <w:t>а</w:t>
      </w:r>
      <w:r w:rsidRPr="0084167E">
        <w:rPr>
          <w:szCs w:val="24"/>
          <w:lang w:val="sr-Latn-CS"/>
        </w:rPr>
        <w:t xml:space="preserve"> </w:t>
      </w:r>
      <w:r w:rsidR="00B61EF7">
        <w:rPr>
          <w:szCs w:val="24"/>
        </w:rPr>
        <w:t>ур</w:t>
      </w:r>
      <w:r w:rsidR="00BE010D">
        <w:rPr>
          <w:szCs w:val="24"/>
        </w:rPr>
        <w:t>е</w:t>
      </w:r>
      <w:r w:rsidR="00BE010D">
        <w:rPr>
          <w:szCs w:val="24"/>
          <w:lang w:val="sr-Latn-CS"/>
        </w:rPr>
        <w:t>ђ</w:t>
      </w:r>
      <w:r w:rsidR="00B61EF7">
        <w:rPr>
          <w:szCs w:val="24"/>
        </w:rPr>
        <w:t>и</w:t>
      </w:r>
      <w:r w:rsidR="00BE010D">
        <w:rPr>
          <w:szCs w:val="24"/>
        </w:rPr>
        <w:t>ва</w:t>
      </w:r>
      <w:r w:rsidR="001019E7">
        <w:rPr>
          <w:szCs w:val="24"/>
        </w:rPr>
        <w:t>њ</w:t>
      </w:r>
      <w:r w:rsidR="00B61EF7">
        <w:rPr>
          <w:szCs w:val="24"/>
        </w:rPr>
        <w:t>у</w:t>
      </w:r>
      <w:r w:rsidRPr="0084167E">
        <w:rPr>
          <w:szCs w:val="24"/>
          <w:lang w:val="sr-Latn-CS"/>
        </w:rPr>
        <w:t xml:space="preserve"> </w:t>
      </w:r>
      <w:r w:rsidR="00B61EF7">
        <w:rPr>
          <w:szCs w:val="24"/>
          <w:lang w:val="sr-Latn-CS"/>
        </w:rPr>
        <w:t>ш</w:t>
      </w:r>
      <w:r w:rsidR="00B61EF7">
        <w:rPr>
          <w:szCs w:val="24"/>
        </w:rPr>
        <w:t>ум</w:t>
      </w:r>
      <w:r w:rsidR="00BE010D">
        <w:rPr>
          <w:szCs w:val="24"/>
        </w:rPr>
        <w:t>а</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rsidR="00732569" w:rsidRPr="0084167E" w:rsidRDefault="00BE010D" w:rsidP="00B5350C">
      <w:pPr>
        <w:ind w:firstLine="567"/>
        <w:rPr>
          <w:szCs w:val="24"/>
          <w:lang w:val="sr-Latn-CS"/>
        </w:rPr>
      </w:pPr>
      <w:r>
        <w:rPr>
          <w:szCs w:val="24"/>
          <w:lang w:val="sr-Latn-CS"/>
        </w:rPr>
        <w:t>С</w:t>
      </w:r>
      <w:r w:rsidR="00B61EF7">
        <w:rPr>
          <w:szCs w:val="24"/>
          <w:lang w:val="sr-Latn-CS"/>
        </w:rPr>
        <w:t>л</w:t>
      </w:r>
      <w:r>
        <w:rPr>
          <w:szCs w:val="24"/>
          <w:lang w:val="sr-Latn-CS"/>
        </w:rPr>
        <w:t>еде</w:t>
      </w:r>
      <w:r w:rsidR="00B61EF7">
        <w:rPr>
          <w:szCs w:val="24"/>
          <w:lang w:val="sr-Latn-CS"/>
        </w:rPr>
        <w:t>ћ</w:t>
      </w:r>
      <w:r>
        <w:rPr>
          <w:szCs w:val="24"/>
          <w:lang w:val="sr-Latn-CS"/>
        </w:rPr>
        <w:t>е</w:t>
      </w:r>
      <w:r w:rsidR="00732569" w:rsidRPr="0084167E">
        <w:rPr>
          <w:szCs w:val="24"/>
          <w:lang w:val="sr-Latn-CS"/>
        </w:rPr>
        <w:t xml:space="preserve"> </w:t>
      </w:r>
      <w:r w:rsidR="00B61EF7">
        <w:rPr>
          <w:szCs w:val="24"/>
          <w:lang w:val="sr-Latn-CS"/>
        </w:rPr>
        <w:t>ур</w:t>
      </w:r>
      <w:r>
        <w:rPr>
          <w:szCs w:val="24"/>
          <w:lang w:val="sr-Latn-CS"/>
        </w:rPr>
        <w:t>еђ</w:t>
      </w:r>
      <w:r w:rsidR="00B61EF7">
        <w:rPr>
          <w:szCs w:val="24"/>
          <w:lang w:val="sr-Latn-CS"/>
        </w:rPr>
        <w:t>и</w:t>
      </w:r>
      <w:r>
        <w:rPr>
          <w:szCs w:val="24"/>
          <w:lang w:val="sr-Latn-CS"/>
        </w:rPr>
        <w:t>ва</w:t>
      </w:r>
      <w:r w:rsidR="001019E7">
        <w:rPr>
          <w:szCs w:val="24"/>
          <w:lang w:val="sr-Latn-CS"/>
        </w:rPr>
        <w:t>њ</w:t>
      </w:r>
      <w:r>
        <w:rPr>
          <w:szCs w:val="24"/>
          <w:lang w:val="sr-Latn-CS"/>
        </w:rPr>
        <w:t>е</w:t>
      </w:r>
      <w:r w:rsidR="00732569" w:rsidRPr="0084167E">
        <w:rPr>
          <w:szCs w:val="24"/>
          <w:lang w:val="sr-Latn-CS"/>
        </w:rPr>
        <w:t xml:space="preserve"> </w:t>
      </w:r>
      <w:r w:rsidR="00B61EF7">
        <w:rPr>
          <w:szCs w:val="24"/>
          <w:lang w:val="sr-Latn-CS"/>
        </w:rPr>
        <w:t>шум</w:t>
      </w:r>
      <w:r>
        <w:rPr>
          <w:szCs w:val="24"/>
          <w:lang w:val="sr-Latn-CS"/>
        </w:rPr>
        <w:t>а</w:t>
      </w:r>
      <w:r w:rsidR="00732569" w:rsidRPr="0084167E">
        <w:rPr>
          <w:szCs w:val="24"/>
          <w:lang w:val="sr-Latn-CS"/>
        </w:rPr>
        <w:t xml:space="preserve"> </w:t>
      </w:r>
      <w:r w:rsidR="00B61EF7">
        <w:rPr>
          <w:szCs w:val="24"/>
          <w:lang w:val="sr-Latn-CS"/>
        </w:rPr>
        <w:t>о</w:t>
      </w:r>
      <w:r>
        <w:rPr>
          <w:szCs w:val="24"/>
          <w:lang w:val="sr-Latn-CS"/>
        </w:rPr>
        <w:t>ве</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732569" w:rsidRPr="0084167E">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732569" w:rsidRPr="0084167E">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732569" w:rsidRPr="0084167E">
        <w:rPr>
          <w:szCs w:val="24"/>
          <w:lang w:val="sr-Latn-CS"/>
        </w:rPr>
        <w:t xml:space="preserve"> </w:t>
      </w:r>
      <w:r w:rsidR="00B61EF7">
        <w:rPr>
          <w:szCs w:val="24"/>
          <w:lang w:val="sr-Latn-CS"/>
        </w:rPr>
        <w:t>с</w:t>
      </w:r>
      <w:r>
        <w:rPr>
          <w:szCs w:val="24"/>
          <w:lang w:val="sr-Latn-CS"/>
        </w:rPr>
        <w:t>е</w:t>
      </w:r>
      <w:r w:rsidR="00732569" w:rsidRPr="0084167E">
        <w:rPr>
          <w:szCs w:val="24"/>
          <w:lang w:val="sr-Latn-CS"/>
        </w:rPr>
        <w:t xml:space="preserve"> </w:t>
      </w:r>
      <w:r w:rsidR="00B61EF7">
        <w:rPr>
          <w:szCs w:val="24"/>
          <w:lang w:val="sr-Latn-CS"/>
        </w:rPr>
        <w:t>у</w:t>
      </w:r>
      <w:r w:rsidR="00732569" w:rsidRPr="0084167E">
        <w:rPr>
          <w:szCs w:val="24"/>
          <w:lang w:val="sr-Latn-CS"/>
        </w:rPr>
        <w:t xml:space="preserve"> </w:t>
      </w:r>
      <w:r w:rsidR="00B61EF7">
        <w:rPr>
          <w:szCs w:val="24"/>
          <w:lang w:val="sr-Latn-CS"/>
        </w:rPr>
        <w:t>посл</w:t>
      </w:r>
      <w:r>
        <w:rPr>
          <w:szCs w:val="24"/>
          <w:lang w:val="sr-Latn-CS"/>
        </w:rPr>
        <w:t>ед</w:t>
      </w:r>
      <w:r w:rsidR="001019E7">
        <w:rPr>
          <w:szCs w:val="24"/>
          <w:lang w:val="sr-Latn-CS"/>
        </w:rPr>
        <w:t>њ</w:t>
      </w:r>
      <w:r w:rsidR="00B61EF7">
        <w:rPr>
          <w:szCs w:val="24"/>
          <w:lang w:val="sr-Latn-CS"/>
        </w:rPr>
        <w:t>ој</w:t>
      </w:r>
      <w:r w:rsidR="00732569" w:rsidRPr="0084167E">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ини</w:t>
      </w:r>
      <w:r w:rsidR="00732569" w:rsidRPr="0084167E">
        <w:rPr>
          <w:szCs w:val="24"/>
          <w:lang w:val="sr-Latn-CS"/>
        </w:rPr>
        <w:t xml:space="preserve"> </w:t>
      </w:r>
      <w:r>
        <w:rPr>
          <w:szCs w:val="24"/>
          <w:lang w:val="sr-Latn-CS"/>
        </w:rPr>
        <w:t>ва</w:t>
      </w:r>
      <w:r w:rsidR="00B61EF7">
        <w:rPr>
          <w:szCs w:val="24"/>
          <w:lang w:val="sr-Latn-CS"/>
        </w:rPr>
        <w:t>ж</w:t>
      </w:r>
      <w:r>
        <w:rPr>
          <w:szCs w:val="24"/>
          <w:lang w:val="sr-Latn-CS"/>
        </w:rPr>
        <w:t>е</w:t>
      </w:r>
      <w:r w:rsidR="001019E7">
        <w:rPr>
          <w:szCs w:val="24"/>
          <w:lang w:val="sr-Latn-CS"/>
        </w:rPr>
        <w:t>њ</w:t>
      </w:r>
      <w:r>
        <w:rPr>
          <w:szCs w:val="24"/>
          <w:lang w:val="sr-Latn-CS"/>
        </w:rPr>
        <w:t>а</w:t>
      </w:r>
      <w:r w:rsidR="00732569" w:rsidRPr="0084167E">
        <w:rPr>
          <w:szCs w:val="24"/>
          <w:lang w:val="sr-Latn-CS"/>
        </w:rPr>
        <w:t xml:space="preserve"> </w:t>
      </w:r>
      <w:r w:rsidR="00B61EF7">
        <w:rPr>
          <w:szCs w:val="24"/>
          <w:lang w:val="sr-Latn-CS"/>
        </w:rPr>
        <w:t>о</w:t>
      </w:r>
      <w:r>
        <w:rPr>
          <w:szCs w:val="24"/>
          <w:lang w:val="sr-Latn-CS"/>
        </w:rPr>
        <w:t>ве</w:t>
      </w:r>
      <w:r w:rsidR="00732569" w:rsidRPr="0084167E">
        <w:rPr>
          <w:szCs w:val="24"/>
          <w:lang w:val="sr-Latn-CS"/>
        </w:rPr>
        <w:t xml:space="preserve"> </w:t>
      </w:r>
      <w:r>
        <w:rPr>
          <w:szCs w:val="24"/>
          <w:lang w:val="sr-Latn-CS"/>
        </w:rPr>
        <w:t>О</w:t>
      </w:r>
      <w:r w:rsidR="00B61EF7">
        <w:rPr>
          <w:szCs w:val="24"/>
          <w:lang w:val="sr-Latn-CS"/>
        </w:rPr>
        <w:t>сно</w:t>
      </w:r>
      <w:r>
        <w:rPr>
          <w:szCs w:val="24"/>
          <w:lang w:val="sr-Latn-CS"/>
        </w:rPr>
        <w:t>ве</w:t>
      </w:r>
      <w:r w:rsidR="00732569" w:rsidRPr="0084167E">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732569" w:rsidRPr="0084167E">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732569" w:rsidRPr="0084167E">
        <w:rPr>
          <w:szCs w:val="24"/>
          <w:lang w:val="sr-Latn-CS"/>
        </w:rPr>
        <w:t xml:space="preserve">, </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по</w:t>
      </w:r>
      <w:r>
        <w:rPr>
          <w:szCs w:val="24"/>
          <w:lang w:val="sr-Latn-CS"/>
        </w:rPr>
        <w:t>в</w:t>
      </w:r>
      <w:r w:rsidR="00B61EF7">
        <w:rPr>
          <w:szCs w:val="24"/>
          <w:lang w:val="sr-Latn-CS"/>
        </w:rPr>
        <w:t>ршини</w:t>
      </w:r>
      <w:r w:rsidR="00732569" w:rsidRPr="0084167E">
        <w:rPr>
          <w:szCs w:val="24"/>
          <w:lang w:val="sr-Latn-CS"/>
        </w:rPr>
        <w:t xml:space="preserve"> </w:t>
      </w:r>
      <w:r w:rsidR="00B61EF7">
        <w:rPr>
          <w:szCs w:val="24"/>
          <w:lang w:val="sr-Latn-CS"/>
        </w:rPr>
        <w:t>о</w:t>
      </w:r>
      <w:r>
        <w:rPr>
          <w:szCs w:val="24"/>
          <w:lang w:val="sr-Latn-CS"/>
        </w:rPr>
        <w:t>д</w:t>
      </w:r>
      <w:r w:rsidR="00732569" w:rsidRPr="0084167E">
        <w:rPr>
          <w:szCs w:val="24"/>
          <w:lang w:val="sr-Latn-CS"/>
        </w:rPr>
        <w:t xml:space="preserve"> </w:t>
      </w:r>
      <w:r w:rsidR="00E54C78">
        <w:rPr>
          <w:szCs w:val="24"/>
          <w:lang w:val="sr-Cyrl-RS"/>
        </w:rPr>
        <w:t>4</w:t>
      </w:r>
      <w:r w:rsidR="00E54C78">
        <w:rPr>
          <w:szCs w:val="24"/>
          <w:lang w:val="sr-Latn-CS"/>
        </w:rPr>
        <w:t>.</w:t>
      </w:r>
      <w:r w:rsidR="00E54C78">
        <w:rPr>
          <w:szCs w:val="24"/>
          <w:lang w:val="sr-Cyrl-RS"/>
        </w:rPr>
        <w:t>918</w:t>
      </w:r>
      <w:r w:rsidR="00732569" w:rsidRPr="0084167E">
        <w:rPr>
          <w:szCs w:val="24"/>
          <w:lang w:val="sr-Latn-CS"/>
        </w:rPr>
        <w:t>,</w:t>
      </w:r>
      <w:r w:rsidR="00E54C78">
        <w:rPr>
          <w:szCs w:val="24"/>
          <w:lang w:val="sr-Cyrl-RS"/>
        </w:rPr>
        <w:t>98</w:t>
      </w:r>
      <w:r w:rsidR="00732569" w:rsidRPr="0084167E">
        <w:rPr>
          <w:szCs w:val="24"/>
          <w:lang w:val="sr-Latn-CS"/>
        </w:rPr>
        <w:t xml:space="preserve"> </w:t>
      </w:r>
      <w:r w:rsidR="00B61EF7">
        <w:rPr>
          <w:szCs w:val="24"/>
          <w:lang w:val="sr-Latn-CS"/>
        </w:rPr>
        <w:t>х</w:t>
      </w:r>
      <w:r>
        <w:rPr>
          <w:szCs w:val="24"/>
          <w:lang w:val="sr-Latn-CS"/>
        </w:rPr>
        <w:t>а</w:t>
      </w:r>
      <w:r w:rsidR="00732569" w:rsidRPr="0084167E">
        <w:rPr>
          <w:szCs w:val="24"/>
          <w:lang w:val="sr-Latn-CS"/>
        </w:rPr>
        <w:t xml:space="preserve">. </w:t>
      </w:r>
    </w:p>
    <w:p w:rsidR="00732569" w:rsidRPr="0084167E" w:rsidRDefault="00732569" w:rsidP="00B5350C">
      <w:pPr>
        <w:pStyle w:val="Heading2"/>
        <w:rPr>
          <w:szCs w:val="24"/>
          <w:lang w:val="sr-Latn-CS"/>
        </w:rPr>
      </w:pPr>
      <w:bookmarkStart w:id="1157" w:name="_Toc329146866"/>
      <w:bookmarkStart w:id="1158" w:name="_Toc329328584"/>
      <w:bookmarkStart w:id="1159" w:name="_Toc410988495"/>
      <w:bookmarkStart w:id="1160" w:name="_Toc478456594"/>
      <w:bookmarkStart w:id="1161" w:name="_Toc503785531"/>
      <w:bookmarkStart w:id="1162" w:name="_Toc503786106"/>
      <w:bookmarkStart w:id="1163" w:name="_Toc503786595"/>
      <w:bookmarkStart w:id="1164" w:name="_Toc503787466"/>
      <w:bookmarkStart w:id="1165" w:name="_Toc535232918"/>
      <w:bookmarkStart w:id="1166" w:name="_Toc535233784"/>
      <w:r w:rsidRPr="0084167E">
        <w:rPr>
          <w:szCs w:val="24"/>
          <w:lang w:val="sr-Latn-CS"/>
        </w:rPr>
        <w:t xml:space="preserve">10.3. </w:t>
      </w:r>
      <w:r w:rsidR="00BE010D">
        <w:rPr>
          <w:szCs w:val="24"/>
        </w:rPr>
        <w:t>Ф</w:t>
      </w:r>
      <w:r w:rsidR="00B61EF7">
        <w:rPr>
          <w:szCs w:val="24"/>
        </w:rPr>
        <w:t>ормир</w:t>
      </w:r>
      <w:r w:rsidR="00BE010D">
        <w:rPr>
          <w:szCs w:val="24"/>
        </w:rPr>
        <w:t>а</w:t>
      </w:r>
      <w:r w:rsidR="001019E7">
        <w:rPr>
          <w:szCs w:val="24"/>
        </w:rPr>
        <w:t>њ</w:t>
      </w:r>
      <w:r w:rsidR="00BE010D">
        <w:rPr>
          <w:szCs w:val="24"/>
        </w:rPr>
        <w:t>е</w:t>
      </w:r>
      <w:r w:rsidRPr="0084167E">
        <w:rPr>
          <w:szCs w:val="24"/>
          <w:lang w:val="sr-Latn-CS"/>
        </w:rPr>
        <w:t xml:space="preserve"> </w:t>
      </w:r>
      <w:r w:rsidR="00B61EF7">
        <w:rPr>
          <w:szCs w:val="24"/>
        </w:rPr>
        <w:t>прихо</w:t>
      </w:r>
      <w:r w:rsidR="00BE010D">
        <w:rPr>
          <w:szCs w:val="24"/>
        </w:rPr>
        <w:t>да</w:t>
      </w:r>
      <w:bookmarkEnd w:id="1157"/>
      <w:bookmarkEnd w:id="1158"/>
      <w:bookmarkEnd w:id="1159"/>
      <w:bookmarkEnd w:id="1160"/>
      <w:bookmarkEnd w:id="1161"/>
      <w:bookmarkEnd w:id="1162"/>
      <w:bookmarkEnd w:id="1163"/>
      <w:bookmarkEnd w:id="1164"/>
      <w:bookmarkEnd w:id="1165"/>
      <w:bookmarkEnd w:id="1166"/>
    </w:p>
    <w:p w:rsidR="00732569" w:rsidRPr="0084167E" w:rsidRDefault="00732569" w:rsidP="00B5350C">
      <w:pPr>
        <w:pStyle w:val="Heading3"/>
        <w:rPr>
          <w:szCs w:val="24"/>
          <w:lang w:val="sr-Latn-CS"/>
        </w:rPr>
      </w:pPr>
      <w:bookmarkStart w:id="1167" w:name="_Toc329146867"/>
      <w:bookmarkStart w:id="1168" w:name="_Toc329328585"/>
      <w:bookmarkStart w:id="1169" w:name="_Toc410988496"/>
      <w:bookmarkStart w:id="1170" w:name="_Toc478456595"/>
      <w:bookmarkStart w:id="1171" w:name="_Toc503785532"/>
      <w:bookmarkStart w:id="1172" w:name="_Toc503786107"/>
      <w:bookmarkStart w:id="1173" w:name="_Toc503786596"/>
      <w:bookmarkStart w:id="1174" w:name="_Toc503787467"/>
      <w:bookmarkStart w:id="1175" w:name="_Toc535232919"/>
      <w:bookmarkStart w:id="1176" w:name="_Toc535233785"/>
      <w:r w:rsidRPr="0084167E">
        <w:rPr>
          <w:szCs w:val="24"/>
          <w:lang w:val="sr-Latn-CS"/>
        </w:rPr>
        <w:t xml:space="preserve">10.3.1. </w:t>
      </w:r>
      <w:r w:rsidR="00BE010D">
        <w:rPr>
          <w:szCs w:val="24"/>
        </w:rPr>
        <w:t>П</w:t>
      </w:r>
      <w:r w:rsidR="00B61EF7">
        <w:rPr>
          <w:szCs w:val="24"/>
        </w:rPr>
        <w:t>рихо</w:t>
      </w:r>
      <w:r w:rsidR="00BE010D">
        <w:rPr>
          <w:szCs w:val="24"/>
        </w:rPr>
        <w:t>д</w:t>
      </w:r>
      <w:r w:rsidRPr="0084167E">
        <w:rPr>
          <w:szCs w:val="24"/>
          <w:lang w:val="sr-Latn-CS"/>
        </w:rPr>
        <w:t xml:space="preserve"> </w:t>
      </w:r>
      <w:r w:rsidR="00B61EF7">
        <w:rPr>
          <w:szCs w:val="24"/>
        </w:rPr>
        <w:t>о</w:t>
      </w:r>
      <w:r w:rsidR="00BE010D">
        <w:rPr>
          <w:szCs w:val="24"/>
        </w:rPr>
        <w:t>д</w:t>
      </w:r>
      <w:r w:rsidRPr="0084167E">
        <w:rPr>
          <w:szCs w:val="24"/>
          <w:lang w:val="sr-Latn-CS"/>
        </w:rPr>
        <w:t xml:space="preserve"> </w:t>
      </w:r>
      <w:r w:rsidR="00B61EF7">
        <w:rPr>
          <w:szCs w:val="24"/>
        </w:rPr>
        <w:t>про</w:t>
      </w:r>
      <w:r w:rsidR="00BE010D">
        <w:rPr>
          <w:szCs w:val="24"/>
        </w:rPr>
        <w:t>да</w:t>
      </w:r>
      <w:r w:rsidR="00B61EF7">
        <w:rPr>
          <w:szCs w:val="24"/>
        </w:rPr>
        <w:t>ј</w:t>
      </w:r>
      <w:r w:rsidR="00BE010D">
        <w:rPr>
          <w:szCs w:val="24"/>
        </w:rPr>
        <w:t>е</w:t>
      </w:r>
      <w:r w:rsidRPr="0084167E">
        <w:rPr>
          <w:szCs w:val="24"/>
          <w:lang w:val="sr-Latn-CS"/>
        </w:rPr>
        <w:t xml:space="preserve"> </w:t>
      </w:r>
      <w:r w:rsidR="00BE010D">
        <w:rPr>
          <w:szCs w:val="24"/>
        </w:rPr>
        <w:t>д</w:t>
      </w:r>
      <w:r w:rsidR="00B61EF7">
        <w:rPr>
          <w:szCs w:val="24"/>
        </w:rPr>
        <w:t>р</w:t>
      </w:r>
      <w:r w:rsidR="00BE010D">
        <w:rPr>
          <w:szCs w:val="24"/>
        </w:rPr>
        <w:t>ве</w:t>
      </w:r>
      <w:r w:rsidR="00B61EF7">
        <w:rPr>
          <w:szCs w:val="24"/>
        </w:rPr>
        <w:t>т</w:t>
      </w:r>
      <w:r w:rsidR="00BE010D">
        <w:rPr>
          <w:szCs w:val="24"/>
        </w:rPr>
        <w:t>а</w:t>
      </w:r>
      <w:bookmarkEnd w:id="1167"/>
      <w:bookmarkEnd w:id="1168"/>
      <w:bookmarkEnd w:id="1169"/>
      <w:bookmarkEnd w:id="1170"/>
      <w:bookmarkEnd w:id="1171"/>
      <w:bookmarkEnd w:id="1172"/>
      <w:bookmarkEnd w:id="1173"/>
      <w:bookmarkEnd w:id="1174"/>
      <w:bookmarkEnd w:id="1175"/>
      <w:bookmarkEnd w:id="1176"/>
    </w:p>
    <w:p w:rsidR="00732569" w:rsidRPr="0084167E" w:rsidRDefault="00BE010D" w:rsidP="00B5350C">
      <w:pPr>
        <w:ind w:firstLine="709"/>
        <w:rPr>
          <w:szCs w:val="24"/>
          <w:lang w:val="sr-Latn-CS"/>
        </w:rPr>
      </w:pPr>
      <w:r>
        <w:rPr>
          <w:szCs w:val="24"/>
          <w:lang w:val="sr-Latn-CS"/>
        </w:rPr>
        <w:t>Це</w:t>
      </w:r>
      <w:r w:rsidR="00B61EF7">
        <w:rPr>
          <w:szCs w:val="24"/>
          <w:lang w:val="sr-Latn-CS"/>
        </w:rPr>
        <w:t>н</w:t>
      </w:r>
      <w:r>
        <w:rPr>
          <w:szCs w:val="24"/>
          <w:lang w:val="sr-Latn-CS"/>
        </w:rPr>
        <w:t>а</w:t>
      </w:r>
      <w:r w:rsidR="00732569" w:rsidRPr="0084167E">
        <w:rPr>
          <w:szCs w:val="24"/>
          <w:lang w:val="sr-Latn-CS"/>
        </w:rPr>
        <w:t xml:space="preserve"> </w:t>
      </w:r>
      <w:r w:rsidR="00B61EF7">
        <w:rPr>
          <w:szCs w:val="24"/>
          <w:lang w:val="sr-Latn-CS"/>
        </w:rPr>
        <w:t>при</w:t>
      </w:r>
      <w:r w:rsidR="00732569" w:rsidRPr="0084167E">
        <w:rPr>
          <w:szCs w:val="24"/>
          <w:lang w:val="sr-Latn-CS"/>
        </w:rPr>
        <w:t xml:space="preserve"> </w:t>
      </w:r>
      <w:r w:rsidR="00B61EF7">
        <w:rPr>
          <w:szCs w:val="24"/>
          <w:lang w:val="sr-Latn-CS"/>
        </w:rPr>
        <w:t>к</w:t>
      </w:r>
      <w:r>
        <w:rPr>
          <w:szCs w:val="24"/>
          <w:lang w:val="sr-Latn-CS"/>
        </w:rPr>
        <w:t>а</w:t>
      </w:r>
      <w:r w:rsidR="00B61EF7">
        <w:rPr>
          <w:szCs w:val="24"/>
          <w:lang w:val="sr-Latn-CS"/>
        </w:rPr>
        <w:t>лкул</w:t>
      </w:r>
      <w:r>
        <w:rPr>
          <w:szCs w:val="24"/>
          <w:lang w:val="sr-Latn-CS"/>
        </w:rPr>
        <w:t>а</w:t>
      </w:r>
      <w:r w:rsidR="00B61EF7">
        <w:rPr>
          <w:szCs w:val="24"/>
          <w:lang w:val="sr-Latn-CS"/>
        </w:rPr>
        <w:t>цији</w:t>
      </w:r>
      <w:r w:rsidR="00732569" w:rsidRPr="0084167E">
        <w:rPr>
          <w:szCs w:val="24"/>
          <w:lang w:val="sr-Latn-CS"/>
        </w:rPr>
        <w:t xml:space="preserve"> </w:t>
      </w:r>
      <w:r w:rsidR="00B61EF7">
        <w:rPr>
          <w:szCs w:val="24"/>
          <w:lang w:val="sr-Latn-CS"/>
        </w:rPr>
        <w:t>прихо</w:t>
      </w:r>
      <w:r>
        <w:rPr>
          <w:szCs w:val="24"/>
          <w:lang w:val="sr-Latn-CS"/>
        </w:rPr>
        <w:t>да</w:t>
      </w:r>
      <w:r w:rsidR="00732569" w:rsidRPr="0084167E">
        <w:rPr>
          <w:szCs w:val="24"/>
          <w:lang w:val="sr-Latn-CS"/>
        </w:rPr>
        <w:t xml:space="preserve"> </w:t>
      </w:r>
      <w:r w:rsidR="00B61EF7">
        <w:rPr>
          <w:szCs w:val="24"/>
          <w:lang w:val="sr-Latn-CS"/>
        </w:rPr>
        <w:t>уз</w:t>
      </w:r>
      <w:r>
        <w:rPr>
          <w:szCs w:val="24"/>
          <w:lang w:val="sr-Latn-CS"/>
        </w:rPr>
        <w:t>е</w:t>
      </w:r>
      <w:r w:rsidR="00B61EF7">
        <w:rPr>
          <w:szCs w:val="24"/>
          <w:lang w:val="sr-Latn-CS"/>
        </w:rPr>
        <w:t>т</w:t>
      </w:r>
      <w:r>
        <w:rPr>
          <w:szCs w:val="24"/>
          <w:lang w:val="sr-Latn-CS"/>
        </w:rPr>
        <w:t>е</w:t>
      </w:r>
      <w:r w:rsidR="00732569" w:rsidRPr="0084167E">
        <w:rPr>
          <w:szCs w:val="24"/>
          <w:lang w:val="sr-Latn-CS"/>
        </w:rPr>
        <w:t xml:space="preserve"> </w:t>
      </w:r>
      <w:r w:rsidR="00B61EF7">
        <w:rPr>
          <w:szCs w:val="24"/>
          <w:lang w:val="sr-Latn-CS"/>
        </w:rPr>
        <w:t>су</w:t>
      </w:r>
      <w:r w:rsidR="00732569" w:rsidRPr="0084167E">
        <w:rPr>
          <w:szCs w:val="24"/>
          <w:lang w:val="sr-Latn-CS"/>
        </w:rPr>
        <w:t xml:space="preserve"> </w:t>
      </w:r>
      <w:r w:rsidR="00B61EF7">
        <w:rPr>
          <w:szCs w:val="24"/>
          <w:lang w:val="sr-Latn-CS"/>
        </w:rPr>
        <w:t>по</w:t>
      </w:r>
      <w:r w:rsidR="00732569" w:rsidRPr="0084167E">
        <w:rPr>
          <w:szCs w:val="24"/>
          <w:lang w:val="sr-Latn-CS"/>
        </w:rPr>
        <w:t xml:space="preserve"> </w:t>
      </w:r>
      <w:r>
        <w:rPr>
          <w:szCs w:val="24"/>
          <w:lang w:val="sr-Latn-CS"/>
        </w:rPr>
        <w:t>ва</w:t>
      </w:r>
      <w:r w:rsidR="00B61EF7">
        <w:rPr>
          <w:szCs w:val="24"/>
          <w:lang w:val="sr-Latn-CS"/>
        </w:rPr>
        <w:t>ж</w:t>
      </w:r>
      <w:r>
        <w:rPr>
          <w:szCs w:val="24"/>
          <w:lang w:val="sr-Latn-CS"/>
        </w:rPr>
        <w:t>е</w:t>
      </w:r>
      <w:r w:rsidR="00B61EF7">
        <w:rPr>
          <w:szCs w:val="24"/>
          <w:lang w:val="sr-Latn-CS"/>
        </w:rPr>
        <w:t>ћ</w:t>
      </w:r>
      <w:r>
        <w:rPr>
          <w:szCs w:val="24"/>
          <w:lang w:val="sr-Latn-CS"/>
        </w:rPr>
        <w:t>е</w:t>
      </w:r>
      <w:r w:rsidR="00B61EF7">
        <w:rPr>
          <w:szCs w:val="24"/>
          <w:lang w:val="sr-Latn-CS"/>
        </w:rPr>
        <w:t>м</w:t>
      </w:r>
      <w:r w:rsidR="00732569" w:rsidRPr="0084167E">
        <w:rPr>
          <w:szCs w:val="24"/>
          <w:lang w:val="sr-Latn-CS"/>
        </w:rPr>
        <w:t xml:space="preserve"> </w:t>
      </w:r>
      <w:r w:rsidR="00B61EF7">
        <w:rPr>
          <w:szCs w:val="24"/>
          <w:lang w:val="sr-Latn-CS"/>
        </w:rPr>
        <w:t>ц</w:t>
      </w:r>
      <w:r>
        <w:rPr>
          <w:szCs w:val="24"/>
          <w:lang w:val="sr-Latn-CS"/>
        </w:rPr>
        <w:t>е</w:t>
      </w:r>
      <w:r w:rsidR="00B61EF7">
        <w:rPr>
          <w:szCs w:val="24"/>
          <w:lang w:val="sr-Latn-CS"/>
        </w:rPr>
        <w:t>но</w:t>
      </w:r>
      <w:r>
        <w:rPr>
          <w:szCs w:val="24"/>
          <w:lang w:val="sr-Latn-CS"/>
        </w:rPr>
        <w:t>в</w:t>
      </w:r>
      <w:r w:rsidR="00B61EF7">
        <w:rPr>
          <w:szCs w:val="24"/>
          <w:lang w:val="sr-Latn-CS"/>
        </w:rPr>
        <w:t>нику</w:t>
      </w:r>
      <w:r w:rsidR="00732569" w:rsidRPr="0084167E">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них</w:t>
      </w:r>
      <w:r w:rsidR="00732569" w:rsidRPr="0084167E">
        <w:rPr>
          <w:szCs w:val="24"/>
          <w:lang w:val="sr-Latn-CS"/>
        </w:rPr>
        <w:t xml:space="preserve"> </w:t>
      </w:r>
      <w:r w:rsidR="00B61EF7">
        <w:rPr>
          <w:szCs w:val="24"/>
          <w:lang w:val="sr-Latn-CS"/>
        </w:rPr>
        <w:t>сортим</w:t>
      </w:r>
      <w:r>
        <w:rPr>
          <w:szCs w:val="24"/>
          <w:lang w:val="sr-Latn-CS"/>
        </w:rPr>
        <w:t>е</w:t>
      </w:r>
      <w:r w:rsidR="00B61EF7">
        <w:rPr>
          <w:szCs w:val="24"/>
          <w:lang w:val="sr-Latn-CS"/>
        </w:rPr>
        <w:t>м</w:t>
      </w:r>
      <w:r>
        <w:rPr>
          <w:szCs w:val="24"/>
          <w:lang w:val="sr-Latn-CS"/>
        </w:rPr>
        <w:t>е</w:t>
      </w:r>
      <w:r w:rsidR="00B61EF7">
        <w:rPr>
          <w:szCs w:val="24"/>
          <w:lang w:val="sr-Latn-CS"/>
        </w:rPr>
        <w:t>н</w:t>
      </w:r>
      <w:r>
        <w:rPr>
          <w:szCs w:val="24"/>
          <w:lang w:val="sr-Latn-CS"/>
        </w:rPr>
        <w:t>а</w:t>
      </w:r>
      <w:r w:rsidR="00B61EF7">
        <w:rPr>
          <w:szCs w:val="24"/>
          <w:lang w:val="sr-Latn-CS"/>
        </w:rPr>
        <w:t>т</w:t>
      </w:r>
      <w:r>
        <w:rPr>
          <w:szCs w:val="24"/>
          <w:lang w:val="sr-Latn-CS"/>
        </w:rPr>
        <w:t>а</w:t>
      </w:r>
      <w:r w:rsidR="00732569" w:rsidRPr="0084167E">
        <w:rPr>
          <w:szCs w:val="24"/>
          <w:lang w:val="sr-Latn-CS"/>
        </w:rPr>
        <w:t xml:space="preserve"> </w:t>
      </w:r>
      <w:r>
        <w:rPr>
          <w:szCs w:val="24"/>
          <w:lang w:val="sr-Latn-CS"/>
        </w:rPr>
        <w:t>б</w:t>
      </w:r>
      <w:r w:rsidR="00B61EF7">
        <w:rPr>
          <w:szCs w:val="24"/>
          <w:lang w:val="sr-Latn-CS"/>
        </w:rPr>
        <w:t>р</w:t>
      </w:r>
      <w:r w:rsidR="00732569" w:rsidRPr="0084167E">
        <w:rPr>
          <w:szCs w:val="24"/>
          <w:lang w:val="sr-Latn-CS"/>
        </w:rPr>
        <w:t xml:space="preserve">. </w:t>
      </w:r>
      <w:r w:rsidR="000923F7">
        <w:rPr>
          <w:szCs w:val="24"/>
          <w:lang w:val="sr-Cyrl-RS"/>
        </w:rPr>
        <w:t>322</w:t>
      </w:r>
      <w:r w:rsidR="00732569" w:rsidRPr="0084167E">
        <w:rPr>
          <w:szCs w:val="24"/>
          <w:lang w:val="sr-Latn-CS"/>
        </w:rPr>
        <w:t>/</w:t>
      </w:r>
      <w:r w:rsidR="000923F7">
        <w:rPr>
          <w:szCs w:val="24"/>
          <w:lang w:val="sr-Latn-RS"/>
        </w:rPr>
        <w:t>III</w:t>
      </w:r>
      <w:r w:rsidR="00732569" w:rsidRPr="0084167E">
        <w:rPr>
          <w:szCs w:val="24"/>
          <w:lang w:val="sr-Latn-CS"/>
        </w:rPr>
        <w:t>-</w:t>
      </w:r>
      <w:r w:rsidR="000923F7">
        <w:rPr>
          <w:szCs w:val="24"/>
          <w:lang w:val="sr-Latn-CS"/>
        </w:rPr>
        <w:t>10</w:t>
      </w:r>
      <w:r w:rsidR="00732569" w:rsidRPr="0084167E">
        <w:rPr>
          <w:szCs w:val="24"/>
          <w:lang w:val="sr-Latn-CS"/>
        </w:rPr>
        <w:t xml:space="preserve">-1 </w:t>
      </w:r>
      <w:r w:rsidR="00B61EF7">
        <w:rPr>
          <w:szCs w:val="24"/>
          <w:lang w:val="sr-Latn-CS"/>
        </w:rPr>
        <w:t>о</w:t>
      </w:r>
      <w:r>
        <w:rPr>
          <w:szCs w:val="24"/>
          <w:lang w:val="sr-Latn-CS"/>
        </w:rPr>
        <w:t>д</w:t>
      </w:r>
      <w:r w:rsidR="00732569" w:rsidRPr="0084167E">
        <w:rPr>
          <w:szCs w:val="24"/>
          <w:lang w:val="sr-Latn-CS"/>
        </w:rPr>
        <w:t xml:space="preserve"> 2</w:t>
      </w:r>
      <w:r w:rsidR="000923F7">
        <w:rPr>
          <w:szCs w:val="24"/>
          <w:lang w:val="sr-Latn-CS"/>
        </w:rPr>
        <w:t>8</w:t>
      </w:r>
      <w:r w:rsidR="00732569" w:rsidRPr="0084167E">
        <w:rPr>
          <w:szCs w:val="24"/>
          <w:lang w:val="sr-Latn-CS"/>
        </w:rPr>
        <w:t>.0</w:t>
      </w:r>
      <w:r w:rsidR="000923F7">
        <w:rPr>
          <w:szCs w:val="24"/>
          <w:lang w:val="sr-Latn-CS"/>
        </w:rPr>
        <w:t>1</w:t>
      </w:r>
      <w:r w:rsidR="00732569" w:rsidRPr="0084167E">
        <w:rPr>
          <w:szCs w:val="24"/>
          <w:lang w:val="sr-Latn-CS"/>
        </w:rPr>
        <w:t>.201</w:t>
      </w:r>
      <w:r w:rsidR="000923F7">
        <w:rPr>
          <w:szCs w:val="24"/>
          <w:lang w:val="sr-Latn-CS"/>
        </w:rPr>
        <w:t>9</w:t>
      </w:r>
      <w:r w:rsidR="00732569" w:rsidRPr="0084167E">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732569" w:rsidRPr="0084167E">
        <w:rPr>
          <w:szCs w:val="24"/>
          <w:lang w:val="sr-Latn-CS"/>
        </w:rPr>
        <w:t>.</w:t>
      </w:r>
    </w:p>
    <w:tbl>
      <w:tblPr>
        <w:tblW w:w="10514" w:type="dxa"/>
        <w:tblInd w:w="108" w:type="dxa"/>
        <w:tblLayout w:type="fixed"/>
        <w:tblLook w:val="0000" w:firstRow="0" w:lastRow="0" w:firstColumn="0" w:lastColumn="0" w:noHBand="0" w:noVBand="0"/>
      </w:tblPr>
      <w:tblGrid>
        <w:gridCol w:w="1847"/>
        <w:gridCol w:w="1397"/>
        <w:gridCol w:w="1397"/>
        <w:gridCol w:w="1397"/>
        <w:gridCol w:w="1397"/>
        <w:gridCol w:w="1397"/>
        <w:gridCol w:w="1682"/>
      </w:tblGrid>
      <w:tr w:rsidR="00842736" w:rsidRPr="000923F7" w:rsidTr="00DF5DD6">
        <w:trPr>
          <w:trHeight w:val="255"/>
          <w:tblHeader/>
        </w:trPr>
        <w:tc>
          <w:tcPr>
            <w:tcW w:w="10514" w:type="dxa"/>
            <w:gridSpan w:val="7"/>
            <w:tcBorders>
              <w:bottom w:val="single" w:sz="4" w:space="0" w:color="auto"/>
            </w:tcBorders>
            <w:shd w:val="clear" w:color="auto" w:fill="auto"/>
            <w:vAlign w:val="center"/>
          </w:tcPr>
          <w:p w:rsidR="00842736" w:rsidRPr="000923F7" w:rsidRDefault="00842736" w:rsidP="00842736">
            <w:pPr>
              <w:jc w:val="left"/>
              <w:rPr>
                <w:sz w:val="22"/>
                <w:szCs w:val="22"/>
              </w:rPr>
            </w:pPr>
            <w:r>
              <w:rPr>
                <w:szCs w:val="24"/>
                <w:lang w:val="de-DE"/>
              </w:rPr>
              <w:t>Табела</w:t>
            </w:r>
            <w:r w:rsidRPr="0084167E">
              <w:rPr>
                <w:szCs w:val="24"/>
                <w:lang w:val="de-DE"/>
              </w:rPr>
              <w:t xml:space="preserve"> </w:t>
            </w:r>
            <w:r>
              <w:rPr>
                <w:szCs w:val="24"/>
                <w:lang w:val="de-DE"/>
              </w:rPr>
              <w:t>бр</w:t>
            </w:r>
            <w:r w:rsidRPr="0084167E">
              <w:rPr>
                <w:szCs w:val="24"/>
                <w:lang w:val="de-DE"/>
              </w:rPr>
              <w:t xml:space="preserve">.10.3.1.-1. </w:t>
            </w:r>
            <w:r>
              <w:rPr>
                <w:szCs w:val="24"/>
                <w:lang w:val="de-DE"/>
              </w:rPr>
              <w:t>Јединичне</w:t>
            </w:r>
            <w:r w:rsidRPr="0084167E">
              <w:rPr>
                <w:szCs w:val="24"/>
                <w:lang w:val="de-DE"/>
              </w:rPr>
              <w:t xml:space="preserve"> </w:t>
            </w:r>
            <w:r>
              <w:rPr>
                <w:szCs w:val="24"/>
                <w:lang w:val="de-DE"/>
              </w:rPr>
              <w:t>цене</w:t>
            </w:r>
            <w:r w:rsidRPr="0084167E">
              <w:rPr>
                <w:szCs w:val="24"/>
                <w:lang w:val="de-DE"/>
              </w:rPr>
              <w:t xml:space="preserve"> </w:t>
            </w:r>
            <w:r>
              <w:rPr>
                <w:szCs w:val="24"/>
                <w:lang w:val="de-DE"/>
              </w:rPr>
              <w:t>дрвних</w:t>
            </w:r>
            <w:r w:rsidRPr="0084167E">
              <w:rPr>
                <w:szCs w:val="24"/>
                <w:lang w:val="de-DE"/>
              </w:rPr>
              <w:t xml:space="preserve"> </w:t>
            </w:r>
            <w:r>
              <w:rPr>
                <w:szCs w:val="24"/>
                <w:lang w:val="de-DE"/>
              </w:rPr>
              <w:t>сортимената</w:t>
            </w:r>
          </w:p>
        </w:tc>
      </w:tr>
      <w:tr w:rsidR="008B5679" w:rsidRPr="000923F7" w:rsidTr="00DF5DD6">
        <w:trPr>
          <w:trHeight w:val="255"/>
          <w:tblHeader/>
        </w:trPr>
        <w:tc>
          <w:tcPr>
            <w:tcW w:w="1847"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8B5679" w:rsidRPr="000923F7" w:rsidRDefault="008B5679" w:rsidP="00B5350C">
            <w:pPr>
              <w:jc w:val="center"/>
              <w:rPr>
                <w:sz w:val="22"/>
                <w:szCs w:val="22"/>
              </w:rPr>
            </w:pPr>
            <w:r w:rsidRPr="000923F7">
              <w:rPr>
                <w:sz w:val="22"/>
                <w:szCs w:val="22"/>
              </w:rPr>
              <w:t>Врста дрвета</w:t>
            </w:r>
          </w:p>
        </w:tc>
        <w:tc>
          <w:tcPr>
            <w:tcW w:w="8667"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rsidR="008B5679" w:rsidRPr="000923F7" w:rsidRDefault="008B5679" w:rsidP="00DF5DD6">
            <w:pPr>
              <w:jc w:val="center"/>
              <w:rPr>
                <w:sz w:val="22"/>
                <w:szCs w:val="22"/>
              </w:rPr>
            </w:pPr>
            <w:r w:rsidRPr="000923F7">
              <w:rPr>
                <w:sz w:val="22"/>
                <w:szCs w:val="22"/>
              </w:rPr>
              <w:t>Јединичне цене (дин/м³)</w:t>
            </w:r>
          </w:p>
        </w:tc>
      </w:tr>
      <w:tr w:rsidR="008B5679" w:rsidRPr="000923F7" w:rsidTr="00DF5DD6">
        <w:trPr>
          <w:trHeight w:val="255"/>
          <w:tblHeader/>
        </w:trPr>
        <w:tc>
          <w:tcPr>
            <w:tcW w:w="1847"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8B5679" w:rsidRPr="000923F7" w:rsidRDefault="008B5679" w:rsidP="00B5350C">
            <w:pPr>
              <w:jc w:val="center"/>
              <w:rPr>
                <w:sz w:val="22"/>
                <w:szCs w:val="22"/>
              </w:rPr>
            </w:pPr>
          </w:p>
        </w:tc>
        <w:tc>
          <w:tcPr>
            <w:tcW w:w="1397" w:type="dxa"/>
            <w:tcBorders>
              <w:top w:val="nil"/>
              <w:left w:val="nil"/>
              <w:bottom w:val="single" w:sz="4" w:space="0" w:color="auto"/>
              <w:right w:val="single" w:sz="4" w:space="0" w:color="auto"/>
            </w:tcBorders>
            <w:shd w:val="clear" w:color="auto" w:fill="D9D9D9" w:themeFill="background1" w:themeFillShade="D9"/>
            <w:vAlign w:val="center"/>
          </w:tcPr>
          <w:p w:rsidR="008B5679" w:rsidRPr="000923F7" w:rsidRDefault="008B5679" w:rsidP="000923F7">
            <w:pPr>
              <w:jc w:val="center"/>
              <w:rPr>
                <w:sz w:val="22"/>
                <w:szCs w:val="22"/>
              </w:rPr>
            </w:pPr>
            <w:r w:rsidRPr="000923F7">
              <w:rPr>
                <w:sz w:val="22"/>
                <w:szCs w:val="22"/>
              </w:rPr>
              <w:t>I</w:t>
            </w:r>
          </w:p>
        </w:tc>
        <w:tc>
          <w:tcPr>
            <w:tcW w:w="139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B5679" w:rsidRPr="000923F7" w:rsidRDefault="008B5679" w:rsidP="000923F7">
            <w:pPr>
              <w:jc w:val="center"/>
              <w:rPr>
                <w:sz w:val="22"/>
                <w:szCs w:val="22"/>
              </w:rPr>
            </w:pPr>
            <w:r w:rsidRPr="000923F7">
              <w:rPr>
                <w:sz w:val="22"/>
                <w:szCs w:val="22"/>
              </w:rPr>
              <w:t>II</w:t>
            </w:r>
          </w:p>
        </w:tc>
        <w:tc>
          <w:tcPr>
            <w:tcW w:w="139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B5679" w:rsidRPr="000923F7" w:rsidRDefault="008B5679" w:rsidP="000923F7">
            <w:pPr>
              <w:jc w:val="center"/>
              <w:rPr>
                <w:sz w:val="22"/>
                <w:szCs w:val="22"/>
                <w:lang w:val="sr-Cyrl-RS"/>
              </w:rPr>
            </w:pPr>
            <w:r w:rsidRPr="000923F7">
              <w:rPr>
                <w:sz w:val="22"/>
                <w:szCs w:val="22"/>
                <w:lang w:val="sr-Cyrl-RS"/>
              </w:rPr>
              <w:t>Коларска</w:t>
            </w:r>
          </w:p>
        </w:tc>
        <w:tc>
          <w:tcPr>
            <w:tcW w:w="1397" w:type="dxa"/>
            <w:tcBorders>
              <w:top w:val="nil"/>
              <w:left w:val="nil"/>
              <w:bottom w:val="single" w:sz="4" w:space="0" w:color="auto"/>
              <w:right w:val="single" w:sz="4" w:space="0" w:color="auto"/>
            </w:tcBorders>
            <w:shd w:val="clear" w:color="auto" w:fill="D9D9D9" w:themeFill="background1" w:themeFillShade="D9"/>
            <w:vAlign w:val="center"/>
          </w:tcPr>
          <w:p w:rsidR="008B5679" w:rsidRPr="000923F7" w:rsidRDefault="008B5679" w:rsidP="000923F7">
            <w:pPr>
              <w:jc w:val="center"/>
              <w:rPr>
                <w:sz w:val="22"/>
                <w:szCs w:val="22"/>
                <w:lang w:val="sr-Cyrl-RS"/>
              </w:rPr>
            </w:pPr>
            <w:r w:rsidRPr="000923F7">
              <w:rPr>
                <w:sz w:val="22"/>
                <w:szCs w:val="22"/>
                <w:lang w:val="sr-Cyrl-RS"/>
              </w:rPr>
              <w:t>Рудно</w:t>
            </w:r>
          </w:p>
        </w:tc>
        <w:tc>
          <w:tcPr>
            <w:tcW w:w="1397" w:type="dxa"/>
            <w:tcBorders>
              <w:top w:val="nil"/>
              <w:left w:val="nil"/>
              <w:bottom w:val="single" w:sz="4" w:space="0" w:color="auto"/>
              <w:right w:val="single" w:sz="4" w:space="0" w:color="auto"/>
            </w:tcBorders>
            <w:shd w:val="clear" w:color="auto" w:fill="D9D9D9" w:themeFill="background1" w:themeFillShade="D9"/>
            <w:vAlign w:val="center"/>
          </w:tcPr>
          <w:p w:rsidR="008B5679" w:rsidRPr="000923F7" w:rsidRDefault="008B5679" w:rsidP="000923F7">
            <w:pPr>
              <w:jc w:val="center"/>
              <w:rPr>
                <w:sz w:val="22"/>
                <w:szCs w:val="22"/>
                <w:lang w:val="sr-Cyrl-RS"/>
              </w:rPr>
            </w:pPr>
            <w:r w:rsidRPr="000923F7">
              <w:rPr>
                <w:sz w:val="22"/>
                <w:szCs w:val="22"/>
                <w:lang w:val="sr-Cyrl-RS"/>
              </w:rPr>
              <w:t>ТТ(6-9)</w:t>
            </w:r>
          </w:p>
        </w:tc>
        <w:tc>
          <w:tcPr>
            <w:tcW w:w="168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B5679" w:rsidRPr="000923F7" w:rsidRDefault="008B5679" w:rsidP="000923F7">
            <w:pPr>
              <w:jc w:val="center"/>
              <w:rPr>
                <w:sz w:val="22"/>
                <w:szCs w:val="22"/>
              </w:rPr>
            </w:pPr>
            <w:r w:rsidRPr="000923F7">
              <w:rPr>
                <w:sz w:val="22"/>
                <w:szCs w:val="22"/>
              </w:rPr>
              <w:t>Просторно</w:t>
            </w:r>
          </w:p>
        </w:tc>
      </w:tr>
      <w:tr w:rsidR="008B5679" w:rsidRPr="000923F7" w:rsidTr="000923F7">
        <w:trPr>
          <w:trHeight w:val="25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679" w:rsidRPr="00860501" w:rsidRDefault="008B5679" w:rsidP="00847409">
            <w:pPr>
              <w:rPr>
                <w:sz w:val="22"/>
                <w:szCs w:val="22"/>
                <w:lang w:val="sr-Cyrl-RS"/>
              </w:rPr>
            </w:pPr>
            <w:r w:rsidRPr="000923F7">
              <w:rPr>
                <w:sz w:val="22"/>
                <w:szCs w:val="22"/>
              </w:rPr>
              <w:t xml:space="preserve"> Бела Топола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679" w:rsidRPr="000923F7" w:rsidRDefault="008B5679" w:rsidP="000923F7">
            <w:pPr>
              <w:jc w:val="right"/>
              <w:rPr>
                <w:color w:val="000000"/>
                <w:sz w:val="22"/>
                <w:szCs w:val="22"/>
                <w:lang w:val="sr-Cyrl-RS"/>
              </w:rPr>
            </w:pPr>
            <w:r w:rsidRPr="000923F7">
              <w:rPr>
                <w:color w:val="000000"/>
                <w:sz w:val="22"/>
                <w:szCs w:val="22"/>
                <w:lang w:val="sr-Cyrl-RS"/>
              </w:rPr>
              <w:t>4.161,15</w:t>
            </w:r>
          </w:p>
        </w:tc>
        <w:tc>
          <w:tcPr>
            <w:tcW w:w="1397" w:type="dxa"/>
            <w:tcBorders>
              <w:top w:val="single" w:sz="4" w:space="0" w:color="auto"/>
              <w:left w:val="single" w:sz="4" w:space="0" w:color="auto"/>
              <w:bottom w:val="single" w:sz="4" w:space="0" w:color="auto"/>
              <w:right w:val="single" w:sz="4" w:space="0" w:color="auto"/>
            </w:tcBorders>
            <w:vAlign w:val="center"/>
          </w:tcPr>
          <w:p w:rsidR="008B5679" w:rsidRPr="000923F7" w:rsidRDefault="008B5679" w:rsidP="000923F7">
            <w:pPr>
              <w:jc w:val="right"/>
              <w:rPr>
                <w:color w:val="000000"/>
                <w:sz w:val="22"/>
                <w:szCs w:val="22"/>
                <w:lang w:val="sr-Cyrl-RS"/>
              </w:rPr>
            </w:pPr>
            <w:r w:rsidRPr="000923F7">
              <w:rPr>
                <w:color w:val="000000"/>
                <w:sz w:val="22"/>
                <w:szCs w:val="22"/>
                <w:lang w:val="sr-Cyrl-RS"/>
              </w:rPr>
              <w:t>3.816,75</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679" w:rsidRPr="000923F7" w:rsidRDefault="008B5679" w:rsidP="000923F7">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679" w:rsidRPr="000923F7" w:rsidRDefault="008B5679" w:rsidP="000923F7">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vAlign w:val="center"/>
          </w:tcPr>
          <w:p w:rsidR="008B5679" w:rsidRPr="000923F7" w:rsidRDefault="008B5679" w:rsidP="000923F7">
            <w:pPr>
              <w:jc w:val="right"/>
              <w:rPr>
                <w:color w:val="000000"/>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501" w:rsidRPr="00860501" w:rsidRDefault="00860501" w:rsidP="00860501">
            <w:pPr>
              <w:jc w:val="right"/>
              <w:rPr>
                <w:color w:val="000000"/>
                <w:sz w:val="22"/>
                <w:szCs w:val="22"/>
                <w:lang w:val="sr-Cyrl-RS"/>
              </w:rPr>
            </w:pPr>
            <w:r>
              <w:rPr>
                <w:color w:val="000000"/>
                <w:sz w:val="22"/>
                <w:szCs w:val="22"/>
                <w:lang w:val="sr-Cyrl-RS"/>
              </w:rPr>
              <w:t>2.408,91</w:t>
            </w:r>
          </w:p>
        </w:tc>
      </w:tr>
      <w:tr w:rsidR="00860501" w:rsidRPr="000923F7" w:rsidTr="000923F7">
        <w:trPr>
          <w:trHeight w:val="25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501" w:rsidRPr="000923F7" w:rsidRDefault="00860501" w:rsidP="00860501">
            <w:pPr>
              <w:rPr>
                <w:sz w:val="22"/>
                <w:szCs w:val="22"/>
              </w:rPr>
            </w:pPr>
            <w:r w:rsidRPr="000923F7">
              <w:rPr>
                <w:sz w:val="22"/>
                <w:szCs w:val="22"/>
              </w:rPr>
              <w:t xml:space="preserve"> </w:t>
            </w:r>
            <w:r w:rsidRPr="000923F7">
              <w:rPr>
                <w:sz w:val="22"/>
                <w:szCs w:val="22"/>
                <w:lang w:val="sr-Cyrl-RS"/>
              </w:rPr>
              <w:t>ЕАТ</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501" w:rsidRPr="000923F7" w:rsidRDefault="00860501" w:rsidP="00860501">
            <w:pPr>
              <w:jc w:val="right"/>
              <w:rPr>
                <w:color w:val="000000"/>
                <w:sz w:val="22"/>
                <w:szCs w:val="22"/>
                <w:lang w:val="sr-Cyrl-RS"/>
              </w:rPr>
            </w:pPr>
            <w:r w:rsidRPr="000923F7">
              <w:rPr>
                <w:color w:val="000000"/>
                <w:sz w:val="22"/>
                <w:szCs w:val="22"/>
                <w:lang w:val="sr-Cyrl-RS"/>
              </w:rPr>
              <w:t>5.218,50</w:t>
            </w:r>
          </w:p>
        </w:tc>
        <w:tc>
          <w:tcPr>
            <w:tcW w:w="1397" w:type="dxa"/>
            <w:tcBorders>
              <w:top w:val="single" w:sz="4" w:space="0" w:color="auto"/>
              <w:left w:val="single" w:sz="4" w:space="0" w:color="auto"/>
              <w:bottom w:val="single" w:sz="4" w:space="0" w:color="auto"/>
              <w:right w:val="single" w:sz="4" w:space="0" w:color="auto"/>
            </w:tcBorders>
            <w:vAlign w:val="center"/>
          </w:tcPr>
          <w:p w:rsidR="00860501" w:rsidRPr="000923F7" w:rsidRDefault="00860501" w:rsidP="00860501">
            <w:pPr>
              <w:jc w:val="right"/>
              <w:rPr>
                <w:color w:val="000000"/>
                <w:sz w:val="22"/>
                <w:szCs w:val="22"/>
                <w:lang w:val="sr-Cyrl-RS"/>
              </w:rPr>
            </w:pPr>
            <w:r w:rsidRPr="000923F7">
              <w:rPr>
                <w:color w:val="000000"/>
                <w:sz w:val="22"/>
                <w:szCs w:val="22"/>
                <w:lang w:val="sr-Cyrl-RS"/>
              </w:rPr>
              <w:t>4.101,30</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501" w:rsidRPr="000923F7" w:rsidRDefault="00860501" w:rsidP="00860501">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501" w:rsidRPr="000923F7" w:rsidRDefault="00860501" w:rsidP="00860501">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vAlign w:val="center"/>
          </w:tcPr>
          <w:p w:rsidR="00860501" w:rsidRPr="000923F7" w:rsidRDefault="00860501" w:rsidP="00860501">
            <w:pPr>
              <w:jc w:val="right"/>
              <w:rPr>
                <w:color w:val="000000"/>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501" w:rsidRPr="00860501" w:rsidRDefault="00860501" w:rsidP="00860501">
            <w:pPr>
              <w:jc w:val="right"/>
              <w:rPr>
                <w:color w:val="000000"/>
                <w:sz w:val="22"/>
                <w:szCs w:val="22"/>
                <w:lang w:val="sr-Cyrl-RS"/>
              </w:rPr>
            </w:pPr>
            <w:r>
              <w:rPr>
                <w:color w:val="000000"/>
                <w:sz w:val="22"/>
                <w:szCs w:val="22"/>
                <w:lang w:val="sr-Cyrl-RS"/>
              </w:rPr>
              <w:t>2.408,91</w:t>
            </w:r>
          </w:p>
        </w:tc>
      </w:tr>
      <w:tr w:rsidR="00860501" w:rsidRPr="000923F7" w:rsidTr="000923F7">
        <w:trPr>
          <w:trHeight w:val="25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501" w:rsidRPr="000923F7" w:rsidRDefault="00860501" w:rsidP="00860501">
            <w:pPr>
              <w:rPr>
                <w:sz w:val="22"/>
                <w:szCs w:val="22"/>
              </w:rPr>
            </w:pPr>
            <w:r w:rsidRPr="000923F7">
              <w:rPr>
                <w:sz w:val="22"/>
                <w:szCs w:val="22"/>
              </w:rPr>
              <w:t xml:space="preserve"> ОМЛ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501" w:rsidRPr="000923F7" w:rsidRDefault="00860501" w:rsidP="00860501">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vAlign w:val="center"/>
          </w:tcPr>
          <w:p w:rsidR="00860501" w:rsidRPr="000923F7" w:rsidRDefault="00860501" w:rsidP="00860501">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501" w:rsidRPr="000923F7" w:rsidRDefault="00860501" w:rsidP="00860501">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501" w:rsidRPr="000923F7" w:rsidRDefault="00860501" w:rsidP="00860501">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vAlign w:val="center"/>
          </w:tcPr>
          <w:p w:rsidR="00860501" w:rsidRPr="000923F7" w:rsidRDefault="00860501" w:rsidP="00860501">
            <w:pPr>
              <w:jc w:val="right"/>
              <w:rPr>
                <w:color w:val="000000"/>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501" w:rsidRPr="00860501" w:rsidRDefault="00860501" w:rsidP="00860501">
            <w:pPr>
              <w:jc w:val="right"/>
              <w:rPr>
                <w:color w:val="000000"/>
                <w:sz w:val="22"/>
                <w:szCs w:val="22"/>
                <w:lang w:val="sr-Cyrl-RS"/>
              </w:rPr>
            </w:pPr>
            <w:r>
              <w:rPr>
                <w:color w:val="000000"/>
                <w:sz w:val="22"/>
                <w:szCs w:val="22"/>
                <w:lang w:val="sr-Cyrl-RS"/>
              </w:rPr>
              <w:t>2.408,91</w:t>
            </w:r>
          </w:p>
        </w:tc>
      </w:tr>
      <w:tr w:rsidR="008B5679" w:rsidRPr="000923F7" w:rsidTr="000923F7">
        <w:trPr>
          <w:trHeight w:val="25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679" w:rsidRPr="000923F7" w:rsidRDefault="008B5679" w:rsidP="00847409">
            <w:pPr>
              <w:rPr>
                <w:sz w:val="22"/>
                <w:szCs w:val="22"/>
                <w:lang w:val="sr-Cyrl-RS"/>
              </w:rPr>
            </w:pPr>
            <w:r w:rsidRPr="000923F7">
              <w:rPr>
                <w:sz w:val="22"/>
                <w:szCs w:val="22"/>
                <w:lang w:val="sr-Cyrl-RS"/>
              </w:rPr>
              <w:t xml:space="preserve"> П. Јасен</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679" w:rsidRPr="000923F7" w:rsidRDefault="008B5679" w:rsidP="000923F7">
            <w:pPr>
              <w:jc w:val="right"/>
              <w:rPr>
                <w:color w:val="000000"/>
                <w:sz w:val="22"/>
                <w:szCs w:val="22"/>
                <w:lang w:val="sr-Cyrl-RS" w:eastAsia="sr-Latn-CS"/>
              </w:rPr>
            </w:pPr>
            <w:r w:rsidRPr="000923F7">
              <w:rPr>
                <w:color w:val="000000"/>
                <w:sz w:val="22"/>
                <w:szCs w:val="22"/>
                <w:lang w:val="sr-Cyrl-RS" w:eastAsia="sr-Latn-CS"/>
              </w:rPr>
              <w:t>14.915,25</w:t>
            </w:r>
          </w:p>
        </w:tc>
        <w:tc>
          <w:tcPr>
            <w:tcW w:w="1397" w:type="dxa"/>
            <w:tcBorders>
              <w:top w:val="single" w:sz="4" w:space="0" w:color="auto"/>
              <w:left w:val="single" w:sz="4" w:space="0" w:color="auto"/>
              <w:bottom w:val="single" w:sz="4" w:space="0" w:color="auto"/>
              <w:right w:val="single" w:sz="4" w:space="0" w:color="auto"/>
            </w:tcBorders>
            <w:vAlign w:val="center"/>
          </w:tcPr>
          <w:p w:rsidR="008B5679" w:rsidRPr="000923F7" w:rsidRDefault="008B5679" w:rsidP="000923F7">
            <w:pPr>
              <w:jc w:val="right"/>
              <w:rPr>
                <w:color w:val="000000"/>
                <w:sz w:val="22"/>
                <w:szCs w:val="22"/>
                <w:lang w:val="sr-Cyrl-RS"/>
              </w:rPr>
            </w:pPr>
            <w:r w:rsidRPr="000923F7">
              <w:rPr>
                <w:color w:val="000000"/>
                <w:sz w:val="22"/>
                <w:szCs w:val="22"/>
                <w:lang w:val="sr-Cyrl-RS"/>
              </w:rPr>
              <w:t>8.948,10</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679" w:rsidRPr="000923F7" w:rsidRDefault="008B5679" w:rsidP="000923F7">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679" w:rsidRPr="000923F7" w:rsidRDefault="008B5679" w:rsidP="000923F7">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vAlign w:val="center"/>
          </w:tcPr>
          <w:p w:rsidR="008B5679" w:rsidRPr="000923F7" w:rsidRDefault="008B5679" w:rsidP="000923F7">
            <w:pPr>
              <w:jc w:val="right"/>
              <w:rPr>
                <w:color w:val="000000"/>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679" w:rsidRPr="009E7CAC" w:rsidRDefault="009E7CAC" w:rsidP="000923F7">
            <w:pPr>
              <w:jc w:val="right"/>
              <w:rPr>
                <w:color w:val="000000"/>
                <w:sz w:val="22"/>
                <w:szCs w:val="22"/>
                <w:lang w:val="sr-Cyrl-RS"/>
              </w:rPr>
            </w:pPr>
            <w:r>
              <w:rPr>
                <w:color w:val="000000"/>
                <w:sz w:val="22"/>
                <w:szCs w:val="22"/>
                <w:lang w:val="sr-Cyrl-RS"/>
              </w:rPr>
              <w:t>5.327,61</w:t>
            </w:r>
          </w:p>
        </w:tc>
      </w:tr>
      <w:tr w:rsidR="009E7CAC" w:rsidRPr="000923F7" w:rsidTr="000923F7">
        <w:trPr>
          <w:trHeight w:val="25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rPr>
                <w:sz w:val="22"/>
                <w:szCs w:val="22"/>
              </w:rPr>
            </w:pPr>
            <w:r w:rsidRPr="000923F7">
              <w:rPr>
                <w:sz w:val="22"/>
                <w:szCs w:val="22"/>
              </w:rPr>
              <w:t xml:space="preserve"> Лужњак</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jc w:val="right"/>
              <w:rPr>
                <w:color w:val="000000"/>
                <w:sz w:val="22"/>
                <w:szCs w:val="22"/>
                <w:lang w:val="sr-Cyrl-RS"/>
              </w:rPr>
            </w:pPr>
            <w:r w:rsidRPr="000923F7">
              <w:rPr>
                <w:color w:val="000000"/>
                <w:sz w:val="22"/>
                <w:szCs w:val="22"/>
                <w:lang w:val="sr-Cyrl-RS"/>
              </w:rPr>
              <w:t>18.645,90</w:t>
            </w:r>
          </w:p>
        </w:tc>
        <w:tc>
          <w:tcPr>
            <w:tcW w:w="1397" w:type="dxa"/>
            <w:tcBorders>
              <w:top w:val="single" w:sz="4" w:space="0" w:color="auto"/>
              <w:left w:val="single" w:sz="4" w:space="0" w:color="auto"/>
              <w:bottom w:val="single" w:sz="4" w:space="0" w:color="auto"/>
              <w:right w:val="single" w:sz="4" w:space="0" w:color="auto"/>
            </w:tcBorders>
            <w:vAlign w:val="center"/>
          </w:tcPr>
          <w:p w:rsidR="009E7CAC" w:rsidRPr="000923F7" w:rsidRDefault="009E7CAC" w:rsidP="009E7CAC">
            <w:pPr>
              <w:jc w:val="right"/>
              <w:rPr>
                <w:color w:val="000000"/>
                <w:sz w:val="22"/>
                <w:szCs w:val="22"/>
                <w:lang w:val="sr-Cyrl-RS"/>
              </w:rPr>
            </w:pPr>
            <w:r w:rsidRPr="000923F7">
              <w:rPr>
                <w:color w:val="000000"/>
                <w:sz w:val="22"/>
                <w:szCs w:val="22"/>
                <w:lang w:val="sr-Cyrl-RS"/>
              </w:rPr>
              <w:t>13.423,20</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vAlign w:val="center"/>
          </w:tcPr>
          <w:p w:rsidR="009E7CAC" w:rsidRPr="000923F7" w:rsidRDefault="009E7CAC" w:rsidP="009E7CAC">
            <w:pPr>
              <w:jc w:val="right"/>
              <w:rPr>
                <w:color w:val="000000"/>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9E7CAC" w:rsidRDefault="009E7CAC" w:rsidP="009E7CAC">
            <w:pPr>
              <w:jc w:val="right"/>
              <w:rPr>
                <w:color w:val="000000"/>
                <w:sz w:val="22"/>
                <w:szCs w:val="22"/>
                <w:lang w:val="sr-Cyrl-RS"/>
              </w:rPr>
            </w:pPr>
            <w:r>
              <w:rPr>
                <w:color w:val="000000"/>
                <w:sz w:val="22"/>
                <w:szCs w:val="22"/>
                <w:lang w:val="sr-Cyrl-RS"/>
              </w:rPr>
              <w:t>5.327,61</w:t>
            </w:r>
          </w:p>
        </w:tc>
      </w:tr>
      <w:tr w:rsidR="009E7CAC" w:rsidRPr="000923F7" w:rsidTr="000923F7">
        <w:trPr>
          <w:trHeight w:val="25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rPr>
                <w:sz w:val="22"/>
                <w:szCs w:val="22"/>
              </w:rPr>
            </w:pPr>
            <w:r w:rsidRPr="000923F7">
              <w:rPr>
                <w:sz w:val="22"/>
                <w:szCs w:val="22"/>
              </w:rPr>
              <w:t xml:space="preserve"> Отл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vAlign w:val="center"/>
          </w:tcPr>
          <w:p w:rsidR="009E7CAC" w:rsidRPr="000923F7" w:rsidRDefault="009E7CAC" w:rsidP="009E7CAC">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vAlign w:val="center"/>
          </w:tcPr>
          <w:p w:rsidR="009E7CAC" w:rsidRPr="000923F7" w:rsidRDefault="009E7CAC" w:rsidP="009E7CAC">
            <w:pPr>
              <w:jc w:val="right"/>
              <w:rPr>
                <w:color w:val="000000"/>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9E7CAC" w:rsidRDefault="009E7CAC" w:rsidP="009E7CAC">
            <w:pPr>
              <w:jc w:val="right"/>
              <w:rPr>
                <w:color w:val="000000"/>
                <w:sz w:val="22"/>
                <w:szCs w:val="22"/>
                <w:lang w:val="sr-Cyrl-RS"/>
              </w:rPr>
            </w:pPr>
            <w:r>
              <w:rPr>
                <w:color w:val="000000"/>
                <w:sz w:val="22"/>
                <w:szCs w:val="22"/>
                <w:lang w:val="sr-Cyrl-RS"/>
              </w:rPr>
              <w:t>5.327,61</w:t>
            </w:r>
          </w:p>
        </w:tc>
      </w:tr>
      <w:tr w:rsidR="009E7CAC" w:rsidRPr="000923F7" w:rsidTr="000923F7">
        <w:trPr>
          <w:trHeight w:val="25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rPr>
                <w:sz w:val="22"/>
                <w:szCs w:val="22"/>
              </w:rPr>
            </w:pPr>
            <w:r w:rsidRPr="000923F7">
              <w:rPr>
                <w:sz w:val="22"/>
                <w:szCs w:val="22"/>
              </w:rPr>
              <w:t xml:space="preserve"> Багрем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jc w:val="right"/>
              <w:rPr>
                <w:color w:val="000000"/>
                <w:sz w:val="22"/>
                <w:szCs w:val="22"/>
                <w:lang w:val="sr-Cyrl-RS"/>
              </w:rPr>
            </w:pPr>
            <w:r w:rsidRPr="000923F7">
              <w:rPr>
                <w:color w:val="000000"/>
                <w:sz w:val="22"/>
                <w:szCs w:val="22"/>
                <w:lang w:val="sr-Cyrl-RS"/>
              </w:rPr>
              <w:t>9.740.85</w:t>
            </w:r>
          </w:p>
        </w:tc>
        <w:tc>
          <w:tcPr>
            <w:tcW w:w="1397" w:type="dxa"/>
            <w:tcBorders>
              <w:top w:val="single" w:sz="4" w:space="0" w:color="auto"/>
              <w:left w:val="single" w:sz="4" w:space="0" w:color="auto"/>
              <w:bottom w:val="single" w:sz="4" w:space="0" w:color="auto"/>
              <w:right w:val="single" w:sz="4" w:space="0" w:color="auto"/>
            </w:tcBorders>
            <w:vAlign w:val="center"/>
          </w:tcPr>
          <w:p w:rsidR="009E7CAC" w:rsidRPr="000923F7" w:rsidRDefault="009E7CAC" w:rsidP="009E7CAC">
            <w:pPr>
              <w:jc w:val="right"/>
              <w:rPr>
                <w:color w:val="000000"/>
                <w:sz w:val="22"/>
                <w:szCs w:val="22"/>
                <w:lang w:val="sr-Cyrl-RS"/>
              </w:rPr>
            </w:pPr>
            <w:r w:rsidRPr="000923F7">
              <w:rPr>
                <w:color w:val="000000"/>
                <w:sz w:val="22"/>
                <w:szCs w:val="22"/>
                <w:lang w:val="sr-Cyrl-RS"/>
              </w:rPr>
              <w:t>7.492,80</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jc w:val="right"/>
              <w:rPr>
                <w:color w:val="000000"/>
                <w:sz w:val="22"/>
                <w:szCs w:val="22"/>
              </w:rPr>
            </w:pPr>
            <w:r w:rsidRPr="000923F7">
              <w:rPr>
                <w:color w:val="000000"/>
                <w:sz w:val="22"/>
                <w:szCs w:val="22"/>
              </w:rPr>
              <w:t>6.615,00</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jc w:val="right"/>
              <w:rPr>
                <w:color w:val="000000"/>
                <w:sz w:val="22"/>
                <w:szCs w:val="22"/>
              </w:rPr>
            </w:pPr>
            <w:r w:rsidRPr="000923F7">
              <w:rPr>
                <w:color w:val="000000"/>
                <w:sz w:val="22"/>
                <w:szCs w:val="22"/>
              </w:rPr>
              <w:t>5.133,45</w:t>
            </w:r>
          </w:p>
        </w:tc>
        <w:tc>
          <w:tcPr>
            <w:tcW w:w="1397" w:type="dxa"/>
            <w:tcBorders>
              <w:top w:val="single" w:sz="4" w:space="0" w:color="auto"/>
              <w:left w:val="single" w:sz="4" w:space="0" w:color="auto"/>
              <w:bottom w:val="single" w:sz="4" w:space="0" w:color="auto"/>
              <w:right w:val="single" w:sz="4" w:space="0" w:color="auto"/>
            </w:tcBorders>
            <w:vAlign w:val="center"/>
          </w:tcPr>
          <w:p w:rsidR="009E7CAC" w:rsidRPr="000923F7" w:rsidRDefault="009E7CAC" w:rsidP="009E7CAC">
            <w:pPr>
              <w:jc w:val="right"/>
              <w:rPr>
                <w:color w:val="000000"/>
                <w:sz w:val="22"/>
                <w:szCs w:val="22"/>
              </w:rPr>
            </w:pPr>
            <w:r w:rsidRPr="000923F7">
              <w:rPr>
                <w:color w:val="000000"/>
                <w:sz w:val="22"/>
                <w:szCs w:val="22"/>
              </w:rPr>
              <w:t>11.104,80</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9E7CAC" w:rsidRDefault="009E7CAC" w:rsidP="009E7CAC">
            <w:pPr>
              <w:jc w:val="right"/>
              <w:rPr>
                <w:color w:val="000000"/>
                <w:sz w:val="22"/>
                <w:szCs w:val="22"/>
                <w:lang w:val="sr-Cyrl-RS"/>
              </w:rPr>
            </w:pPr>
            <w:r>
              <w:rPr>
                <w:color w:val="000000"/>
                <w:sz w:val="22"/>
                <w:szCs w:val="22"/>
                <w:lang w:val="sr-Cyrl-RS"/>
              </w:rPr>
              <w:t>5.327,61</w:t>
            </w:r>
          </w:p>
        </w:tc>
      </w:tr>
      <w:tr w:rsidR="009E7CAC" w:rsidRPr="000923F7" w:rsidTr="000923F7">
        <w:trPr>
          <w:trHeight w:val="25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rPr>
                <w:sz w:val="22"/>
                <w:szCs w:val="22"/>
                <w:lang w:val="sr-Cyrl-RS"/>
              </w:rPr>
            </w:pPr>
            <w:r w:rsidRPr="000923F7">
              <w:rPr>
                <w:sz w:val="22"/>
                <w:szCs w:val="22"/>
                <w:lang w:val="sr-Cyrl-RS"/>
              </w:rPr>
              <w:t xml:space="preserve"> Копривић</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vAlign w:val="center"/>
          </w:tcPr>
          <w:p w:rsidR="009E7CAC" w:rsidRPr="000923F7" w:rsidRDefault="009E7CAC" w:rsidP="009E7CAC">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vAlign w:val="center"/>
          </w:tcPr>
          <w:p w:rsidR="009E7CAC" w:rsidRPr="000923F7" w:rsidRDefault="009E7CAC" w:rsidP="009E7CAC">
            <w:pPr>
              <w:jc w:val="right"/>
              <w:rPr>
                <w:color w:val="000000"/>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9E7CAC" w:rsidRDefault="009E7CAC" w:rsidP="009E7CAC">
            <w:pPr>
              <w:jc w:val="right"/>
              <w:rPr>
                <w:color w:val="000000"/>
                <w:sz w:val="22"/>
                <w:szCs w:val="22"/>
                <w:lang w:val="sr-Cyrl-RS"/>
              </w:rPr>
            </w:pPr>
            <w:r>
              <w:rPr>
                <w:color w:val="000000"/>
                <w:sz w:val="22"/>
                <w:szCs w:val="22"/>
                <w:lang w:val="sr-Cyrl-RS"/>
              </w:rPr>
              <w:t>5.327,61</w:t>
            </w:r>
          </w:p>
        </w:tc>
      </w:tr>
      <w:tr w:rsidR="009E7CAC" w:rsidRPr="000923F7" w:rsidTr="000923F7">
        <w:trPr>
          <w:trHeight w:val="25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rPr>
                <w:sz w:val="22"/>
                <w:szCs w:val="22"/>
              </w:rPr>
            </w:pPr>
            <w:r w:rsidRPr="000923F7">
              <w:rPr>
                <w:sz w:val="22"/>
                <w:szCs w:val="22"/>
              </w:rPr>
              <w:t>А</w:t>
            </w:r>
            <w:r w:rsidRPr="000923F7">
              <w:rPr>
                <w:sz w:val="22"/>
                <w:szCs w:val="22"/>
                <w:lang w:val="sr-Cyrl-RS"/>
              </w:rPr>
              <w:t>.</w:t>
            </w:r>
            <w:r w:rsidRPr="000923F7">
              <w:rPr>
                <w:sz w:val="22"/>
                <w:szCs w:val="22"/>
              </w:rPr>
              <w:t xml:space="preserve"> Јасен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vAlign w:val="center"/>
          </w:tcPr>
          <w:p w:rsidR="009E7CAC" w:rsidRPr="000923F7" w:rsidRDefault="009E7CAC" w:rsidP="009E7CAC">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jc w:val="right"/>
              <w:rPr>
                <w:color w:val="000000"/>
                <w:sz w:val="22"/>
                <w:szCs w:val="22"/>
              </w:rPr>
            </w:pPr>
          </w:p>
        </w:tc>
        <w:tc>
          <w:tcPr>
            <w:tcW w:w="1397" w:type="dxa"/>
            <w:tcBorders>
              <w:top w:val="single" w:sz="4" w:space="0" w:color="auto"/>
              <w:left w:val="single" w:sz="4" w:space="0" w:color="auto"/>
              <w:bottom w:val="single" w:sz="4" w:space="0" w:color="auto"/>
              <w:right w:val="single" w:sz="4" w:space="0" w:color="auto"/>
            </w:tcBorders>
            <w:vAlign w:val="center"/>
          </w:tcPr>
          <w:p w:rsidR="009E7CAC" w:rsidRPr="000923F7" w:rsidRDefault="009E7CAC" w:rsidP="009E7CAC">
            <w:pPr>
              <w:jc w:val="right"/>
              <w:rPr>
                <w:color w:val="000000"/>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9E7CAC" w:rsidRDefault="009E7CAC" w:rsidP="009E7CAC">
            <w:pPr>
              <w:jc w:val="right"/>
              <w:rPr>
                <w:color w:val="000000"/>
                <w:sz w:val="22"/>
                <w:szCs w:val="22"/>
                <w:lang w:val="sr-Cyrl-RS"/>
              </w:rPr>
            </w:pPr>
            <w:r>
              <w:rPr>
                <w:color w:val="000000"/>
                <w:sz w:val="22"/>
                <w:szCs w:val="22"/>
                <w:lang w:val="sr-Cyrl-RS"/>
              </w:rPr>
              <w:t>5.327,61</w:t>
            </w:r>
          </w:p>
        </w:tc>
      </w:tr>
      <w:tr w:rsidR="009E7CAC" w:rsidRPr="000923F7" w:rsidTr="000923F7">
        <w:trPr>
          <w:trHeight w:val="255"/>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rPr>
                <w:sz w:val="22"/>
                <w:szCs w:val="22"/>
                <w:lang w:val="sr-Cyrl-RS"/>
              </w:rPr>
            </w:pPr>
            <w:r w:rsidRPr="000923F7">
              <w:rPr>
                <w:sz w:val="22"/>
                <w:szCs w:val="22"/>
                <w:lang w:val="sr-Cyrl-RS"/>
              </w:rPr>
              <w:t>Ц. бор</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jc w:val="right"/>
              <w:rPr>
                <w:color w:val="000000"/>
                <w:sz w:val="22"/>
                <w:szCs w:val="22"/>
                <w:lang w:val="sr-Cyrl-RS" w:eastAsia="sr-Latn-CS"/>
              </w:rPr>
            </w:pPr>
            <w:r w:rsidRPr="000923F7">
              <w:rPr>
                <w:color w:val="000000"/>
                <w:sz w:val="22"/>
                <w:szCs w:val="22"/>
                <w:lang w:val="sr-Cyrl-RS" w:eastAsia="sr-Latn-CS"/>
              </w:rPr>
              <w:t>7.287,00</w:t>
            </w:r>
          </w:p>
        </w:tc>
        <w:tc>
          <w:tcPr>
            <w:tcW w:w="1397" w:type="dxa"/>
            <w:tcBorders>
              <w:top w:val="single" w:sz="4" w:space="0" w:color="auto"/>
              <w:left w:val="single" w:sz="4" w:space="0" w:color="auto"/>
              <w:bottom w:val="single" w:sz="4" w:space="0" w:color="auto"/>
              <w:right w:val="single" w:sz="4" w:space="0" w:color="auto"/>
            </w:tcBorders>
            <w:vAlign w:val="center"/>
          </w:tcPr>
          <w:p w:rsidR="009E7CAC" w:rsidRPr="000923F7" w:rsidRDefault="009E7CAC" w:rsidP="009E7CAC">
            <w:pPr>
              <w:jc w:val="right"/>
              <w:rPr>
                <w:color w:val="000000"/>
                <w:sz w:val="22"/>
                <w:szCs w:val="22"/>
                <w:lang w:val="sr-Cyrl-RS"/>
              </w:rPr>
            </w:pPr>
            <w:r w:rsidRPr="000923F7">
              <w:rPr>
                <w:color w:val="000000"/>
                <w:sz w:val="22"/>
                <w:szCs w:val="22"/>
                <w:lang w:val="sr-Cyrl-RS"/>
              </w:rPr>
              <w:t>6.244,35</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jc w:val="right"/>
              <w:rPr>
                <w:color w:val="000000"/>
                <w:sz w:val="22"/>
                <w:szCs w:val="22"/>
                <w:lang w:eastAsia="sr-Latn-CS"/>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0923F7" w:rsidRDefault="009E7CAC" w:rsidP="009E7CAC">
            <w:pPr>
              <w:jc w:val="right"/>
              <w:rPr>
                <w:color w:val="000000"/>
                <w:sz w:val="22"/>
                <w:szCs w:val="22"/>
                <w:lang w:eastAsia="sr-Latn-CS"/>
              </w:rPr>
            </w:pPr>
          </w:p>
        </w:tc>
        <w:tc>
          <w:tcPr>
            <w:tcW w:w="1397" w:type="dxa"/>
            <w:tcBorders>
              <w:top w:val="single" w:sz="4" w:space="0" w:color="auto"/>
              <w:left w:val="single" w:sz="4" w:space="0" w:color="auto"/>
              <w:bottom w:val="single" w:sz="4" w:space="0" w:color="auto"/>
              <w:right w:val="single" w:sz="4" w:space="0" w:color="auto"/>
            </w:tcBorders>
            <w:vAlign w:val="center"/>
          </w:tcPr>
          <w:p w:rsidR="009E7CAC" w:rsidRPr="000923F7" w:rsidRDefault="009E7CAC" w:rsidP="009E7CAC">
            <w:pPr>
              <w:jc w:val="right"/>
              <w:rPr>
                <w:color w:val="000000"/>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CAC" w:rsidRPr="00860501" w:rsidRDefault="009E7CAC" w:rsidP="009E7CAC">
            <w:pPr>
              <w:jc w:val="right"/>
              <w:rPr>
                <w:color w:val="000000"/>
                <w:sz w:val="22"/>
                <w:szCs w:val="22"/>
                <w:lang w:val="sr-Cyrl-RS"/>
              </w:rPr>
            </w:pPr>
            <w:r>
              <w:rPr>
                <w:color w:val="000000"/>
                <w:sz w:val="22"/>
                <w:szCs w:val="22"/>
                <w:lang w:val="sr-Cyrl-RS"/>
              </w:rPr>
              <w:t>2.408,91</w:t>
            </w:r>
          </w:p>
        </w:tc>
      </w:tr>
    </w:tbl>
    <w:p w:rsidR="00732569" w:rsidRPr="006A43C5" w:rsidRDefault="00BE010D" w:rsidP="00B5350C">
      <w:pPr>
        <w:ind w:firstLine="567"/>
        <w:rPr>
          <w:szCs w:val="24"/>
          <w:lang w:val="sr-Latn-CS"/>
        </w:rPr>
      </w:pPr>
      <w:r>
        <w:rPr>
          <w:szCs w:val="24"/>
          <w:lang w:val="sr-Latn-CS"/>
        </w:rPr>
        <w:t>У</w:t>
      </w:r>
      <w:r w:rsidR="00B61EF7">
        <w:rPr>
          <w:szCs w:val="24"/>
          <w:lang w:val="sr-Latn-CS"/>
        </w:rPr>
        <w:t>купни</w:t>
      </w:r>
      <w:r w:rsidR="00732569" w:rsidRPr="006A43C5">
        <w:rPr>
          <w:szCs w:val="24"/>
          <w:lang w:val="sr-Latn-CS"/>
        </w:rPr>
        <w:t xml:space="preserve"> </w:t>
      </w:r>
      <w:r w:rsidR="00B61EF7">
        <w:rPr>
          <w:szCs w:val="24"/>
          <w:lang w:val="sr-Latn-CS"/>
        </w:rPr>
        <w:t>прихо</w:t>
      </w:r>
      <w:r>
        <w:rPr>
          <w:szCs w:val="24"/>
          <w:lang w:val="sr-Latn-CS"/>
        </w:rPr>
        <w:t>д</w:t>
      </w:r>
      <w:r w:rsidR="00732569" w:rsidRPr="006A43C5">
        <w:rPr>
          <w:szCs w:val="24"/>
          <w:lang w:val="sr-Latn-CS"/>
        </w:rPr>
        <w:t xml:space="preserve"> </w:t>
      </w:r>
      <w:r w:rsidR="00B61EF7">
        <w:rPr>
          <w:szCs w:val="24"/>
          <w:lang w:val="sr-Latn-CS"/>
        </w:rPr>
        <w:t>о</w:t>
      </w:r>
      <w:r>
        <w:rPr>
          <w:szCs w:val="24"/>
          <w:lang w:val="sr-Latn-CS"/>
        </w:rPr>
        <w:t>д</w:t>
      </w:r>
      <w:r w:rsidR="00732569" w:rsidRPr="006A43C5">
        <w:rPr>
          <w:szCs w:val="24"/>
          <w:lang w:val="sr-Latn-CS"/>
        </w:rPr>
        <w:t xml:space="preserve"> </w:t>
      </w:r>
      <w:r w:rsidR="00B61EF7">
        <w:rPr>
          <w:szCs w:val="24"/>
          <w:lang w:val="sr-Latn-CS"/>
        </w:rPr>
        <w:t>про</w:t>
      </w:r>
      <w:r>
        <w:rPr>
          <w:szCs w:val="24"/>
          <w:lang w:val="sr-Latn-CS"/>
        </w:rPr>
        <w:t>да</w:t>
      </w:r>
      <w:r w:rsidR="00B61EF7">
        <w:rPr>
          <w:szCs w:val="24"/>
          <w:lang w:val="sr-Latn-CS"/>
        </w:rPr>
        <w:t>ј</w:t>
      </w:r>
      <w:r>
        <w:rPr>
          <w:szCs w:val="24"/>
          <w:lang w:val="sr-Latn-CS"/>
        </w:rPr>
        <w:t>е</w:t>
      </w:r>
      <w:r w:rsidR="00732569" w:rsidRPr="006A43C5">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732569" w:rsidRPr="006A43C5">
        <w:rPr>
          <w:szCs w:val="24"/>
          <w:lang w:val="sr-Latn-CS"/>
        </w:rPr>
        <w:t xml:space="preserve"> </w:t>
      </w:r>
      <w:r w:rsidR="00B61EF7">
        <w:rPr>
          <w:szCs w:val="24"/>
          <w:lang w:val="sr-Latn-CS"/>
        </w:rPr>
        <w:t>ост</w:t>
      </w:r>
      <w:r>
        <w:rPr>
          <w:szCs w:val="24"/>
          <w:lang w:val="sr-Latn-CS"/>
        </w:rPr>
        <w:t>ва</w:t>
      </w:r>
      <w:r w:rsidR="00B61EF7">
        <w:rPr>
          <w:szCs w:val="24"/>
          <w:lang w:val="sr-Latn-CS"/>
        </w:rPr>
        <w:t>руј</w:t>
      </w:r>
      <w:r>
        <w:rPr>
          <w:szCs w:val="24"/>
          <w:lang w:val="sr-Latn-CS"/>
        </w:rPr>
        <w:t>е</w:t>
      </w:r>
      <w:r w:rsidR="00732569" w:rsidRPr="006A43C5">
        <w:rPr>
          <w:szCs w:val="24"/>
          <w:lang w:val="sr-Latn-CS"/>
        </w:rPr>
        <w:t xml:space="preserve"> </w:t>
      </w:r>
      <w:r w:rsidR="00B61EF7">
        <w:rPr>
          <w:szCs w:val="24"/>
          <w:lang w:val="sr-Latn-CS"/>
        </w:rPr>
        <w:t>с</w:t>
      </w:r>
      <w:r>
        <w:rPr>
          <w:szCs w:val="24"/>
          <w:lang w:val="sr-Latn-CS"/>
        </w:rPr>
        <w:t>е</w:t>
      </w:r>
      <w:r w:rsidR="00732569" w:rsidRPr="006A43C5">
        <w:rPr>
          <w:szCs w:val="24"/>
          <w:lang w:val="sr-Latn-CS"/>
        </w:rPr>
        <w:t xml:space="preserve"> </w:t>
      </w:r>
      <w:r w:rsidR="00B61EF7">
        <w:rPr>
          <w:szCs w:val="24"/>
          <w:lang w:val="sr-Latn-CS"/>
        </w:rPr>
        <w:t>из</w:t>
      </w:r>
      <w:r w:rsidR="00732569" w:rsidRPr="006A43C5">
        <w:rPr>
          <w:szCs w:val="24"/>
          <w:lang w:val="sr-Latn-CS"/>
        </w:rPr>
        <w:t xml:space="preserve"> </w:t>
      </w:r>
      <w:r w:rsidR="00B61EF7">
        <w:rPr>
          <w:szCs w:val="24"/>
          <w:lang w:val="sr-Latn-CS"/>
        </w:rPr>
        <w:t>прост</w:t>
      </w:r>
      <w:r>
        <w:rPr>
          <w:szCs w:val="24"/>
          <w:lang w:val="sr-Latn-CS"/>
        </w:rPr>
        <w:t>е</w:t>
      </w:r>
      <w:r w:rsidR="00732569" w:rsidRPr="006A43C5">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w:t>
      </w:r>
      <w:r>
        <w:rPr>
          <w:szCs w:val="24"/>
          <w:lang w:val="sr-Latn-CS"/>
        </w:rPr>
        <w:t>е</w:t>
      </w:r>
      <w:r w:rsidR="00732569" w:rsidRPr="006A43C5">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w:t>
      </w:r>
      <w:r w:rsidR="00732569" w:rsidRPr="006A43C5">
        <w:rPr>
          <w:szCs w:val="24"/>
          <w:lang w:val="sr-Latn-CS"/>
        </w:rPr>
        <w:t xml:space="preserve"> </w:t>
      </w:r>
      <w:r w:rsidR="00B61EF7">
        <w:rPr>
          <w:szCs w:val="24"/>
          <w:lang w:val="sr-Latn-CS"/>
        </w:rPr>
        <w:t>ј</w:t>
      </w:r>
      <w:r>
        <w:rPr>
          <w:szCs w:val="24"/>
          <w:lang w:val="sr-Latn-CS"/>
        </w:rPr>
        <w:t>е</w:t>
      </w:r>
      <w:r w:rsidR="00732569" w:rsidRPr="006A43C5">
        <w:rPr>
          <w:szCs w:val="24"/>
          <w:lang w:val="sr-Latn-CS"/>
        </w:rPr>
        <w:t xml:space="preserve"> </w:t>
      </w:r>
      <w:r w:rsidR="00B61EF7">
        <w:rPr>
          <w:szCs w:val="24"/>
          <w:lang w:val="sr-Latn-CS"/>
        </w:rPr>
        <w:t>у</w:t>
      </w:r>
      <w:r w:rsidR="00732569" w:rsidRPr="006A43C5">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6A43C5">
        <w:rPr>
          <w:szCs w:val="24"/>
          <w:lang w:val="sr-Latn-CS"/>
        </w:rPr>
        <w:t xml:space="preserve"> 10.3.1.-2.</w:t>
      </w:r>
    </w:p>
    <w:p w:rsidR="00732569" w:rsidRPr="006A43C5" w:rsidRDefault="00BE010D" w:rsidP="00B5350C">
      <w:pPr>
        <w:rPr>
          <w:szCs w:val="24"/>
        </w:rPr>
      </w:pPr>
      <w:r>
        <w:rPr>
          <w:szCs w:val="24"/>
        </w:rPr>
        <w:lastRenderedPageBreak/>
        <w:t>Табе</w:t>
      </w:r>
      <w:r w:rsidR="00B61EF7">
        <w:rPr>
          <w:szCs w:val="24"/>
        </w:rPr>
        <w:t>л</w:t>
      </w:r>
      <w:r>
        <w:rPr>
          <w:szCs w:val="24"/>
        </w:rPr>
        <w:t>а</w:t>
      </w:r>
      <w:r w:rsidR="00732569" w:rsidRPr="006A43C5">
        <w:rPr>
          <w:szCs w:val="24"/>
        </w:rPr>
        <w:t xml:space="preserve"> </w:t>
      </w:r>
      <w:r>
        <w:rPr>
          <w:szCs w:val="24"/>
        </w:rPr>
        <w:t>б</w:t>
      </w:r>
      <w:r w:rsidR="00B61EF7">
        <w:rPr>
          <w:szCs w:val="24"/>
        </w:rPr>
        <w:t>р</w:t>
      </w:r>
      <w:r w:rsidR="00732569" w:rsidRPr="006A43C5">
        <w:rPr>
          <w:szCs w:val="24"/>
        </w:rPr>
        <w:t xml:space="preserve">.10.3.1.-2. </w:t>
      </w:r>
      <w:r>
        <w:rPr>
          <w:szCs w:val="24"/>
        </w:rPr>
        <w:t>П</w:t>
      </w:r>
      <w:r w:rsidR="00B61EF7">
        <w:rPr>
          <w:szCs w:val="24"/>
        </w:rPr>
        <w:t>рихо</w:t>
      </w:r>
      <w:r>
        <w:rPr>
          <w:szCs w:val="24"/>
        </w:rPr>
        <w:t>д</w:t>
      </w:r>
      <w:r w:rsidR="00732569" w:rsidRPr="006A43C5">
        <w:rPr>
          <w:szCs w:val="24"/>
        </w:rPr>
        <w:t xml:space="preserve"> </w:t>
      </w:r>
      <w:r w:rsidR="00B61EF7">
        <w:rPr>
          <w:szCs w:val="24"/>
        </w:rPr>
        <w:t>о</w:t>
      </w:r>
      <w:r>
        <w:rPr>
          <w:szCs w:val="24"/>
        </w:rPr>
        <w:t>д</w:t>
      </w:r>
      <w:r w:rsidR="00732569" w:rsidRPr="006A43C5">
        <w:rPr>
          <w:szCs w:val="24"/>
        </w:rPr>
        <w:t xml:space="preserve"> </w:t>
      </w:r>
      <w:r w:rsidR="00B61EF7">
        <w:rPr>
          <w:szCs w:val="24"/>
        </w:rPr>
        <w:t>про</w:t>
      </w:r>
      <w:r>
        <w:rPr>
          <w:szCs w:val="24"/>
        </w:rPr>
        <w:t>да</w:t>
      </w:r>
      <w:r w:rsidR="00B61EF7">
        <w:rPr>
          <w:szCs w:val="24"/>
        </w:rPr>
        <w:t>ј</w:t>
      </w:r>
      <w:r>
        <w:rPr>
          <w:szCs w:val="24"/>
        </w:rPr>
        <w:t>е</w:t>
      </w:r>
      <w:r w:rsidR="00DE0AFD" w:rsidRPr="006A43C5">
        <w:rPr>
          <w:szCs w:val="24"/>
        </w:rPr>
        <w:t xml:space="preserve"> </w:t>
      </w:r>
      <w:r>
        <w:rPr>
          <w:szCs w:val="24"/>
        </w:rPr>
        <w:t>д</w:t>
      </w:r>
      <w:r w:rsidR="00B61EF7">
        <w:rPr>
          <w:szCs w:val="24"/>
        </w:rPr>
        <w:t>р</w:t>
      </w:r>
      <w:r>
        <w:rPr>
          <w:szCs w:val="24"/>
        </w:rPr>
        <w:t>ве</w:t>
      </w:r>
      <w:r w:rsidR="00B61EF7">
        <w:rPr>
          <w:szCs w:val="24"/>
        </w:rPr>
        <w:t>т</w:t>
      </w:r>
      <w:r>
        <w:rPr>
          <w:szCs w:val="24"/>
        </w:rPr>
        <w:t>а</w:t>
      </w:r>
      <w:r w:rsidR="00DE0AFD" w:rsidRPr="006A43C5">
        <w:rPr>
          <w:szCs w:val="24"/>
        </w:rPr>
        <w:t xml:space="preserve">, </w:t>
      </w:r>
      <w:r w:rsidR="00B61EF7">
        <w:rPr>
          <w:szCs w:val="24"/>
        </w:rPr>
        <w:t>прост</w:t>
      </w:r>
      <w:r>
        <w:rPr>
          <w:szCs w:val="24"/>
        </w:rPr>
        <w:t>а</w:t>
      </w:r>
      <w:r w:rsidR="00DE0AFD" w:rsidRPr="006A43C5">
        <w:rPr>
          <w:szCs w:val="24"/>
        </w:rPr>
        <w:t xml:space="preserve"> </w:t>
      </w:r>
      <w:r w:rsidR="00B61EF7">
        <w:rPr>
          <w:szCs w:val="24"/>
        </w:rPr>
        <w:t>р</w:t>
      </w:r>
      <w:r>
        <w:rPr>
          <w:szCs w:val="24"/>
        </w:rPr>
        <w:t>е</w:t>
      </w:r>
      <w:r w:rsidR="00B61EF7">
        <w:rPr>
          <w:szCs w:val="24"/>
        </w:rPr>
        <w:t>про</w:t>
      </w:r>
      <w:r>
        <w:rPr>
          <w:szCs w:val="24"/>
        </w:rPr>
        <w:t>д</w:t>
      </w:r>
      <w:r w:rsidR="00B61EF7">
        <w:rPr>
          <w:szCs w:val="24"/>
        </w:rPr>
        <w:t>укциј</w:t>
      </w:r>
      <w:r>
        <w:rPr>
          <w:szCs w:val="24"/>
        </w:rPr>
        <w:t>а</w:t>
      </w:r>
      <w:r w:rsidR="00732569" w:rsidRPr="006A43C5">
        <w:rPr>
          <w:szCs w:val="24"/>
        </w:rPr>
        <w:t xml:space="preserve"> </w:t>
      </w:r>
      <w:r w:rsidR="00B61EF7">
        <w:rPr>
          <w:szCs w:val="24"/>
        </w:rPr>
        <w:t>и</w:t>
      </w:r>
      <w:r w:rsidR="00732569" w:rsidRPr="006A43C5">
        <w:rPr>
          <w:szCs w:val="24"/>
        </w:rPr>
        <w:t xml:space="preserve"> </w:t>
      </w:r>
      <w:r w:rsidR="00B61EF7">
        <w:rPr>
          <w:szCs w:val="24"/>
        </w:rPr>
        <w:t>укупно</w:t>
      </w:r>
    </w:p>
    <w:tbl>
      <w:tblPr>
        <w:tblW w:w="13895" w:type="dxa"/>
        <w:tblInd w:w="108" w:type="dxa"/>
        <w:tblLayout w:type="fixed"/>
        <w:tblLook w:val="0000" w:firstRow="0" w:lastRow="0" w:firstColumn="0" w:lastColumn="0" w:noHBand="0" w:noVBand="0"/>
      </w:tblPr>
      <w:tblGrid>
        <w:gridCol w:w="1843"/>
        <w:gridCol w:w="1583"/>
        <w:gridCol w:w="1559"/>
        <w:gridCol w:w="1417"/>
        <w:gridCol w:w="1418"/>
        <w:gridCol w:w="1376"/>
        <w:gridCol w:w="1601"/>
        <w:gridCol w:w="1600"/>
        <w:gridCol w:w="1498"/>
      </w:tblGrid>
      <w:tr w:rsidR="000923F7" w:rsidRPr="000923F7" w:rsidTr="000923F7">
        <w:trPr>
          <w:trHeight w:val="255"/>
        </w:trPr>
        <w:tc>
          <w:tcPr>
            <w:tcW w:w="1843"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0923F7" w:rsidRPr="000923F7" w:rsidRDefault="000923F7" w:rsidP="00B5350C">
            <w:pPr>
              <w:jc w:val="center"/>
              <w:rPr>
                <w:sz w:val="22"/>
                <w:szCs w:val="22"/>
              </w:rPr>
            </w:pPr>
            <w:r w:rsidRPr="000923F7">
              <w:rPr>
                <w:sz w:val="22"/>
                <w:szCs w:val="22"/>
              </w:rPr>
              <w:t>Врста дрвета</w:t>
            </w:r>
          </w:p>
        </w:tc>
        <w:tc>
          <w:tcPr>
            <w:tcW w:w="8954" w:type="dxa"/>
            <w:gridSpan w:val="6"/>
            <w:tcBorders>
              <w:top w:val="single" w:sz="8" w:space="0" w:color="auto"/>
              <w:left w:val="nil"/>
              <w:bottom w:val="single" w:sz="4" w:space="0" w:color="auto"/>
              <w:right w:val="single" w:sz="4" w:space="0" w:color="auto"/>
            </w:tcBorders>
            <w:shd w:val="clear" w:color="auto" w:fill="D9D9D9" w:themeFill="background1" w:themeFillShade="D9"/>
            <w:vAlign w:val="center"/>
          </w:tcPr>
          <w:p w:rsidR="000923F7" w:rsidRPr="000923F7" w:rsidRDefault="000923F7" w:rsidP="00B5350C">
            <w:pPr>
              <w:jc w:val="center"/>
              <w:rPr>
                <w:sz w:val="22"/>
                <w:szCs w:val="22"/>
              </w:rPr>
            </w:pPr>
            <w:r w:rsidRPr="000923F7">
              <w:rPr>
                <w:sz w:val="22"/>
                <w:szCs w:val="22"/>
              </w:rPr>
              <w:t>Приход од продаје дрвета (динара)</w:t>
            </w:r>
          </w:p>
        </w:tc>
        <w:tc>
          <w:tcPr>
            <w:tcW w:w="3098"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0923F7" w:rsidRPr="000923F7" w:rsidRDefault="000923F7" w:rsidP="00B5350C">
            <w:pPr>
              <w:jc w:val="center"/>
              <w:rPr>
                <w:sz w:val="22"/>
                <w:szCs w:val="22"/>
              </w:rPr>
            </w:pPr>
            <w:r w:rsidRPr="000923F7">
              <w:rPr>
                <w:sz w:val="22"/>
                <w:szCs w:val="22"/>
              </w:rPr>
              <w:t>Укупни приход (динара)</w:t>
            </w:r>
          </w:p>
        </w:tc>
      </w:tr>
      <w:tr w:rsidR="000923F7" w:rsidRPr="000923F7" w:rsidTr="000923F7">
        <w:trPr>
          <w:trHeight w:val="255"/>
        </w:trPr>
        <w:tc>
          <w:tcPr>
            <w:tcW w:w="1843"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0923F7" w:rsidRPr="000923F7" w:rsidRDefault="000923F7" w:rsidP="000923F7">
            <w:pPr>
              <w:jc w:val="center"/>
              <w:rPr>
                <w:sz w:val="22"/>
                <w:szCs w:val="22"/>
              </w:rPr>
            </w:pPr>
          </w:p>
        </w:tc>
        <w:tc>
          <w:tcPr>
            <w:tcW w:w="1583" w:type="dxa"/>
            <w:tcBorders>
              <w:top w:val="nil"/>
              <w:left w:val="nil"/>
              <w:bottom w:val="single" w:sz="4" w:space="0" w:color="auto"/>
              <w:right w:val="single" w:sz="4" w:space="0" w:color="auto"/>
            </w:tcBorders>
            <w:shd w:val="clear" w:color="auto" w:fill="D9D9D9" w:themeFill="background1" w:themeFillShade="D9"/>
            <w:vAlign w:val="center"/>
          </w:tcPr>
          <w:p w:rsidR="000923F7" w:rsidRPr="000923F7" w:rsidRDefault="000923F7" w:rsidP="000923F7">
            <w:pPr>
              <w:jc w:val="center"/>
              <w:rPr>
                <w:sz w:val="22"/>
                <w:szCs w:val="22"/>
              </w:rPr>
            </w:pPr>
            <w:r w:rsidRPr="000923F7">
              <w:rPr>
                <w:sz w:val="22"/>
                <w:szCs w:val="22"/>
              </w:rPr>
              <w:t>I</w:t>
            </w:r>
          </w:p>
        </w:tc>
        <w:tc>
          <w:tcPr>
            <w:tcW w:w="15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0923F7" w:rsidRPr="000923F7" w:rsidRDefault="000923F7" w:rsidP="000923F7">
            <w:pPr>
              <w:jc w:val="center"/>
              <w:rPr>
                <w:sz w:val="22"/>
                <w:szCs w:val="22"/>
              </w:rPr>
            </w:pPr>
            <w:r w:rsidRPr="000923F7">
              <w:rPr>
                <w:sz w:val="22"/>
                <w:szCs w:val="22"/>
              </w:rPr>
              <w:t>II</w:t>
            </w: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0923F7" w:rsidRPr="000923F7" w:rsidRDefault="000923F7" w:rsidP="000923F7">
            <w:pPr>
              <w:jc w:val="center"/>
              <w:rPr>
                <w:sz w:val="22"/>
                <w:szCs w:val="22"/>
                <w:lang w:val="sr-Cyrl-RS"/>
              </w:rPr>
            </w:pPr>
            <w:r w:rsidRPr="000923F7">
              <w:rPr>
                <w:sz w:val="22"/>
                <w:szCs w:val="22"/>
                <w:lang w:val="sr-Cyrl-RS"/>
              </w:rPr>
              <w:t>Коларска</w:t>
            </w: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rsidR="000923F7" w:rsidRPr="000923F7" w:rsidRDefault="000923F7" w:rsidP="000923F7">
            <w:pPr>
              <w:jc w:val="center"/>
              <w:rPr>
                <w:sz w:val="22"/>
                <w:szCs w:val="22"/>
                <w:lang w:val="sr-Cyrl-RS"/>
              </w:rPr>
            </w:pPr>
            <w:r w:rsidRPr="000923F7">
              <w:rPr>
                <w:sz w:val="22"/>
                <w:szCs w:val="22"/>
                <w:lang w:val="sr-Cyrl-RS"/>
              </w:rPr>
              <w:t>Рудно</w:t>
            </w:r>
          </w:p>
        </w:tc>
        <w:tc>
          <w:tcPr>
            <w:tcW w:w="1376" w:type="dxa"/>
            <w:tcBorders>
              <w:top w:val="nil"/>
              <w:left w:val="nil"/>
              <w:bottom w:val="single" w:sz="4" w:space="0" w:color="auto"/>
              <w:right w:val="single" w:sz="4" w:space="0" w:color="auto"/>
            </w:tcBorders>
            <w:shd w:val="clear" w:color="auto" w:fill="D9D9D9" w:themeFill="background1" w:themeFillShade="D9"/>
            <w:vAlign w:val="center"/>
          </w:tcPr>
          <w:p w:rsidR="000923F7" w:rsidRPr="000923F7" w:rsidRDefault="000923F7" w:rsidP="000923F7">
            <w:pPr>
              <w:jc w:val="center"/>
              <w:rPr>
                <w:sz w:val="22"/>
                <w:szCs w:val="22"/>
                <w:lang w:val="sr-Cyrl-RS"/>
              </w:rPr>
            </w:pPr>
            <w:r w:rsidRPr="000923F7">
              <w:rPr>
                <w:sz w:val="22"/>
                <w:szCs w:val="22"/>
                <w:lang w:val="sr-Cyrl-RS"/>
              </w:rPr>
              <w:t>ТТ(6-9)</w:t>
            </w:r>
          </w:p>
        </w:tc>
        <w:tc>
          <w:tcPr>
            <w:tcW w:w="16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923F7" w:rsidRPr="000923F7" w:rsidRDefault="000923F7" w:rsidP="000923F7">
            <w:pPr>
              <w:jc w:val="center"/>
              <w:rPr>
                <w:sz w:val="22"/>
                <w:szCs w:val="22"/>
              </w:rPr>
            </w:pPr>
            <w:r w:rsidRPr="000923F7">
              <w:rPr>
                <w:sz w:val="22"/>
                <w:szCs w:val="22"/>
              </w:rPr>
              <w:t>Просторно</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23F7" w:rsidRPr="000923F7" w:rsidRDefault="000923F7" w:rsidP="000923F7">
            <w:pPr>
              <w:jc w:val="center"/>
              <w:rPr>
                <w:sz w:val="22"/>
                <w:szCs w:val="22"/>
              </w:rPr>
            </w:pPr>
            <w:r w:rsidRPr="000923F7">
              <w:rPr>
                <w:sz w:val="22"/>
                <w:szCs w:val="22"/>
              </w:rPr>
              <w:t>За 10 година</w:t>
            </w: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23F7" w:rsidRPr="000923F7" w:rsidRDefault="000923F7" w:rsidP="000923F7">
            <w:pPr>
              <w:jc w:val="center"/>
              <w:rPr>
                <w:sz w:val="22"/>
                <w:szCs w:val="22"/>
              </w:rPr>
            </w:pPr>
            <w:r w:rsidRPr="000923F7">
              <w:rPr>
                <w:sz w:val="22"/>
                <w:szCs w:val="22"/>
              </w:rPr>
              <w:t>Годишње</w:t>
            </w:r>
          </w:p>
        </w:tc>
      </w:tr>
      <w:tr w:rsidR="00230AC1" w:rsidRPr="000923F7" w:rsidTr="000923F7">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0923F7" w:rsidRDefault="00230AC1" w:rsidP="00230AC1">
            <w:pPr>
              <w:rPr>
                <w:sz w:val="22"/>
                <w:szCs w:val="22"/>
              </w:rPr>
            </w:pPr>
            <w:r w:rsidRPr="000923F7">
              <w:rPr>
                <w:sz w:val="22"/>
                <w:szCs w:val="22"/>
              </w:rPr>
              <w:t xml:space="preserve"> Бела Топола </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9</w:t>
            </w:r>
            <w:r w:rsidRPr="00230AC1">
              <w:rPr>
                <w:color w:val="000000"/>
                <w:sz w:val="22"/>
                <w:szCs w:val="22"/>
                <w:lang w:eastAsia="en-GB"/>
              </w:rPr>
              <w:t>.</w:t>
            </w:r>
            <w:r w:rsidRPr="00DE23FC">
              <w:rPr>
                <w:color w:val="000000"/>
                <w:sz w:val="22"/>
                <w:szCs w:val="22"/>
                <w:lang w:eastAsia="en-GB"/>
              </w:rPr>
              <w:t>993</w:t>
            </w:r>
            <w:r w:rsidRPr="00230AC1">
              <w:rPr>
                <w:color w:val="000000"/>
                <w:sz w:val="22"/>
                <w:szCs w:val="22"/>
                <w:lang w:eastAsia="en-GB"/>
              </w:rPr>
              <w:t>.</w:t>
            </w:r>
            <w:r w:rsidRPr="00DE23FC">
              <w:rPr>
                <w:color w:val="000000"/>
                <w:sz w:val="22"/>
                <w:szCs w:val="22"/>
                <w:lang w:eastAsia="en-GB"/>
              </w:rPr>
              <w:t>584</w:t>
            </w:r>
            <w:r w:rsidRPr="00230AC1">
              <w:rPr>
                <w:color w:val="000000"/>
                <w:sz w:val="22"/>
                <w:szCs w:val="22"/>
                <w:lang w:eastAsia="en-GB"/>
              </w:rPr>
              <w:t>,</w:t>
            </w:r>
            <w:r w:rsidRPr="00DE23FC">
              <w:rPr>
                <w:color w:val="000000"/>
                <w:sz w:val="22"/>
                <w:szCs w:val="22"/>
                <w:lang w:eastAsia="en-GB"/>
              </w:rPr>
              <w:t>29</w:t>
            </w:r>
          </w:p>
        </w:tc>
        <w:tc>
          <w:tcPr>
            <w:tcW w:w="1559"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16</w:t>
            </w:r>
            <w:r w:rsidRPr="00230AC1">
              <w:rPr>
                <w:color w:val="000000"/>
                <w:sz w:val="22"/>
                <w:szCs w:val="22"/>
                <w:lang w:eastAsia="en-GB"/>
              </w:rPr>
              <w:t>.</w:t>
            </w:r>
            <w:r w:rsidRPr="00DE23FC">
              <w:rPr>
                <w:color w:val="000000"/>
                <w:sz w:val="22"/>
                <w:szCs w:val="22"/>
                <w:lang w:eastAsia="en-GB"/>
              </w:rPr>
              <w:t>765</w:t>
            </w:r>
            <w:r w:rsidRPr="00230AC1">
              <w:rPr>
                <w:color w:val="000000"/>
                <w:sz w:val="22"/>
                <w:szCs w:val="22"/>
                <w:lang w:eastAsia="en-GB"/>
              </w:rPr>
              <w:t>.</w:t>
            </w:r>
            <w:r w:rsidRPr="00DE23FC">
              <w:rPr>
                <w:color w:val="000000"/>
                <w:sz w:val="22"/>
                <w:szCs w:val="22"/>
                <w:lang w:eastAsia="en-GB"/>
              </w:rPr>
              <w:t>288</w:t>
            </w:r>
            <w:r w:rsidRPr="00230AC1">
              <w:rPr>
                <w:color w:val="000000"/>
                <w:sz w:val="22"/>
                <w:szCs w:val="22"/>
                <w:lang w:eastAsia="en-GB"/>
              </w:rPr>
              <w:t>,</w:t>
            </w:r>
            <w:r w:rsidRPr="00DE23FC">
              <w:rPr>
                <w:color w:val="000000"/>
                <w:sz w:val="22"/>
                <w:szCs w:val="22"/>
                <w:lang w:eastAsia="en-GB"/>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601"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33</w:t>
            </w:r>
            <w:r w:rsidRPr="00230AC1">
              <w:rPr>
                <w:color w:val="000000"/>
                <w:sz w:val="22"/>
                <w:szCs w:val="22"/>
                <w:lang w:eastAsia="en-GB"/>
              </w:rPr>
              <w:t>.</w:t>
            </w:r>
            <w:r w:rsidRPr="00DE23FC">
              <w:rPr>
                <w:color w:val="000000"/>
                <w:sz w:val="22"/>
                <w:szCs w:val="22"/>
                <w:lang w:eastAsia="en-GB"/>
              </w:rPr>
              <w:t>103</w:t>
            </w:r>
            <w:r w:rsidRPr="00230AC1">
              <w:rPr>
                <w:color w:val="000000"/>
                <w:sz w:val="22"/>
                <w:szCs w:val="22"/>
                <w:lang w:eastAsia="en-GB"/>
              </w:rPr>
              <w:t>.</w:t>
            </w:r>
            <w:r w:rsidRPr="00DE23FC">
              <w:rPr>
                <w:color w:val="000000"/>
                <w:sz w:val="22"/>
                <w:szCs w:val="22"/>
                <w:lang w:eastAsia="en-GB"/>
              </w:rPr>
              <w:t>283</w:t>
            </w:r>
            <w:r w:rsidRPr="00230AC1">
              <w:rPr>
                <w:color w:val="000000"/>
                <w:sz w:val="22"/>
                <w:szCs w:val="22"/>
                <w:lang w:eastAsia="en-GB"/>
              </w:rPr>
              <w:t>,</w:t>
            </w:r>
            <w:r w:rsidRPr="00DE23FC">
              <w:rPr>
                <w:color w:val="000000"/>
                <w:sz w:val="22"/>
                <w:szCs w:val="22"/>
                <w:lang w:eastAsia="en-GB"/>
              </w:rPr>
              <w:t>04</w:t>
            </w:r>
          </w:p>
        </w:tc>
        <w:tc>
          <w:tcPr>
            <w:tcW w:w="1600"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59</w:t>
            </w:r>
            <w:r w:rsidRPr="00230AC1">
              <w:rPr>
                <w:color w:val="000000"/>
                <w:sz w:val="22"/>
                <w:szCs w:val="22"/>
                <w:lang w:eastAsia="en-GB"/>
              </w:rPr>
              <w:t>.</w:t>
            </w:r>
            <w:r w:rsidRPr="00DE23FC">
              <w:rPr>
                <w:color w:val="000000"/>
                <w:sz w:val="22"/>
                <w:szCs w:val="22"/>
                <w:lang w:eastAsia="en-GB"/>
              </w:rPr>
              <w:t>862</w:t>
            </w:r>
            <w:r w:rsidRPr="00230AC1">
              <w:rPr>
                <w:color w:val="000000"/>
                <w:sz w:val="22"/>
                <w:szCs w:val="22"/>
                <w:lang w:eastAsia="en-GB"/>
              </w:rPr>
              <w:t>.</w:t>
            </w:r>
            <w:r w:rsidRPr="00DE23FC">
              <w:rPr>
                <w:color w:val="000000"/>
                <w:sz w:val="22"/>
                <w:szCs w:val="22"/>
                <w:lang w:eastAsia="en-GB"/>
              </w:rPr>
              <w:t>155</w:t>
            </w:r>
            <w:r w:rsidRPr="00230AC1">
              <w:rPr>
                <w:color w:val="000000"/>
                <w:sz w:val="22"/>
                <w:szCs w:val="22"/>
                <w:lang w:eastAsia="en-GB"/>
              </w:rPr>
              <w:t>,</w:t>
            </w:r>
            <w:r w:rsidRPr="00DE23FC">
              <w:rPr>
                <w:color w:val="000000"/>
                <w:sz w:val="22"/>
                <w:szCs w:val="22"/>
                <w:lang w:eastAsia="en-GB"/>
              </w:rPr>
              <w:t>44</w:t>
            </w:r>
          </w:p>
        </w:tc>
        <w:tc>
          <w:tcPr>
            <w:tcW w:w="1498"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5</w:t>
            </w:r>
            <w:r w:rsidRPr="00230AC1">
              <w:rPr>
                <w:color w:val="000000"/>
                <w:sz w:val="22"/>
                <w:szCs w:val="22"/>
                <w:lang w:eastAsia="en-GB"/>
              </w:rPr>
              <w:t>.</w:t>
            </w:r>
            <w:r w:rsidRPr="00DE23FC">
              <w:rPr>
                <w:color w:val="000000"/>
                <w:sz w:val="22"/>
                <w:szCs w:val="22"/>
                <w:lang w:eastAsia="en-GB"/>
              </w:rPr>
              <w:t>986</w:t>
            </w:r>
            <w:r w:rsidRPr="00230AC1">
              <w:rPr>
                <w:color w:val="000000"/>
                <w:sz w:val="22"/>
                <w:szCs w:val="22"/>
                <w:lang w:eastAsia="en-GB"/>
              </w:rPr>
              <w:t>.</w:t>
            </w:r>
            <w:r w:rsidRPr="00DE23FC">
              <w:rPr>
                <w:color w:val="000000"/>
                <w:sz w:val="22"/>
                <w:szCs w:val="22"/>
                <w:lang w:eastAsia="en-GB"/>
              </w:rPr>
              <w:t>215</w:t>
            </w:r>
            <w:r w:rsidRPr="00230AC1">
              <w:rPr>
                <w:color w:val="000000"/>
                <w:sz w:val="22"/>
                <w:szCs w:val="22"/>
                <w:lang w:eastAsia="en-GB"/>
              </w:rPr>
              <w:t>,</w:t>
            </w:r>
            <w:r w:rsidRPr="00DE23FC">
              <w:rPr>
                <w:color w:val="000000"/>
                <w:sz w:val="22"/>
                <w:szCs w:val="22"/>
                <w:lang w:eastAsia="en-GB"/>
              </w:rPr>
              <w:t>54</w:t>
            </w:r>
          </w:p>
        </w:tc>
      </w:tr>
      <w:tr w:rsidR="00230AC1" w:rsidRPr="000923F7" w:rsidTr="000923F7">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0923F7" w:rsidRDefault="00230AC1" w:rsidP="00230AC1">
            <w:pPr>
              <w:rPr>
                <w:sz w:val="22"/>
                <w:szCs w:val="22"/>
              </w:rPr>
            </w:pPr>
            <w:r w:rsidRPr="000923F7">
              <w:rPr>
                <w:sz w:val="22"/>
                <w:szCs w:val="22"/>
              </w:rPr>
              <w:t xml:space="preserve"> </w:t>
            </w:r>
            <w:r w:rsidRPr="000923F7">
              <w:rPr>
                <w:sz w:val="22"/>
                <w:szCs w:val="22"/>
                <w:lang w:val="sr-Cyrl-RS"/>
              </w:rPr>
              <w:t>ЕАТ</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2</w:t>
            </w:r>
            <w:r w:rsidRPr="00230AC1">
              <w:rPr>
                <w:color w:val="000000"/>
                <w:sz w:val="22"/>
                <w:szCs w:val="22"/>
                <w:lang w:eastAsia="en-GB"/>
              </w:rPr>
              <w:t>.</w:t>
            </w:r>
            <w:r w:rsidRPr="00DE23FC">
              <w:rPr>
                <w:color w:val="000000"/>
                <w:sz w:val="22"/>
                <w:szCs w:val="22"/>
                <w:lang w:eastAsia="en-GB"/>
              </w:rPr>
              <w:t>483</w:t>
            </w:r>
            <w:r w:rsidRPr="00230AC1">
              <w:rPr>
                <w:color w:val="000000"/>
                <w:sz w:val="22"/>
                <w:szCs w:val="22"/>
                <w:lang w:eastAsia="en-GB"/>
              </w:rPr>
              <w:t>.</w:t>
            </w:r>
            <w:r w:rsidRPr="00DE23FC">
              <w:rPr>
                <w:color w:val="000000"/>
                <w:sz w:val="22"/>
                <w:szCs w:val="22"/>
                <w:lang w:eastAsia="en-GB"/>
              </w:rPr>
              <w:t>379</w:t>
            </w:r>
            <w:r w:rsidRPr="00230AC1">
              <w:rPr>
                <w:color w:val="000000"/>
                <w:sz w:val="22"/>
                <w:szCs w:val="22"/>
                <w:lang w:eastAsia="en-GB"/>
              </w:rPr>
              <w:t>,</w:t>
            </w:r>
            <w:r w:rsidRPr="00DE23FC">
              <w:rPr>
                <w:color w:val="000000"/>
                <w:sz w:val="22"/>
                <w:szCs w:val="22"/>
                <w:lang w:eastAsia="en-GB"/>
              </w:rPr>
              <w:t>78</w:t>
            </w:r>
          </w:p>
        </w:tc>
        <w:tc>
          <w:tcPr>
            <w:tcW w:w="1559"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3</w:t>
            </w:r>
            <w:r w:rsidRPr="00230AC1">
              <w:rPr>
                <w:color w:val="000000"/>
                <w:sz w:val="22"/>
                <w:szCs w:val="22"/>
                <w:lang w:eastAsia="en-GB"/>
              </w:rPr>
              <w:t>.</w:t>
            </w:r>
            <w:r w:rsidRPr="00DE23FC">
              <w:rPr>
                <w:color w:val="000000"/>
                <w:sz w:val="22"/>
                <w:szCs w:val="22"/>
                <w:lang w:eastAsia="en-GB"/>
              </w:rPr>
              <w:t>903</w:t>
            </w:r>
            <w:r w:rsidRPr="00230AC1">
              <w:rPr>
                <w:color w:val="000000"/>
                <w:sz w:val="22"/>
                <w:szCs w:val="22"/>
                <w:lang w:eastAsia="en-GB"/>
              </w:rPr>
              <w:t>.</w:t>
            </w:r>
            <w:r w:rsidRPr="00DE23FC">
              <w:rPr>
                <w:color w:val="000000"/>
                <w:sz w:val="22"/>
                <w:szCs w:val="22"/>
                <w:lang w:eastAsia="en-GB"/>
              </w:rPr>
              <w:t>453</w:t>
            </w:r>
            <w:r w:rsidRPr="00230AC1">
              <w:rPr>
                <w:color w:val="000000"/>
                <w:sz w:val="22"/>
                <w:szCs w:val="22"/>
                <w:lang w:eastAsia="en-GB"/>
              </w:rPr>
              <w:t>,</w:t>
            </w:r>
            <w:r w:rsidRPr="00DE23FC">
              <w:rPr>
                <w:color w:val="000000"/>
                <w:sz w:val="22"/>
                <w:szCs w:val="22"/>
                <w:lang w:eastAsia="en-GB"/>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601"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8</w:t>
            </w:r>
            <w:r w:rsidRPr="00230AC1">
              <w:rPr>
                <w:color w:val="000000"/>
                <w:sz w:val="22"/>
                <w:szCs w:val="22"/>
                <w:lang w:eastAsia="en-GB"/>
              </w:rPr>
              <w:t>.</w:t>
            </w:r>
            <w:r w:rsidRPr="00DE23FC">
              <w:rPr>
                <w:color w:val="000000"/>
                <w:sz w:val="22"/>
                <w:szCs w:val="22"/>
                <w:lang w:eastAsia="en-GB"/>
              </w:rPr>
              <w:t>401</w:t>
            </w:r>
            <w:r w:rsidRPr="00230AC1">
              <w:rPr>
                <w:color w:val="000000"/>
                <w:sz w:val="22"/>
                <w:szCs w:val="22"/>
                <w:lang w:eastAsia="en-GB"/>
              </w:rPr>
              <w:t>.</w:t>
            </w:r>
            <w:r w:rsidRPr="00DE23FC">
              <w:rPr>
                <w:color w:val="000000"/>
                <w:sz w:val="22"/>
                <w:szCs w:val="22"/>
                <w:lang w:eastAsia="en-GB"/>
              </w:rPr>
              <w:t>325</w:t>
            </w:r>
            <w:r w:rsidRPr="00230AC1">
              <w:rPr>
                <w:color w:val="000000"/>
                <w:sz w:val="22"/>
                <w:szCs w:val="22"/>
                <w:lang w:eastAsia="en-GB"/>
              </w:rPr>
              <w:t>,</w:t>
            </w:r>
            <w:r w:rsidRPr="00DE23FC">
              <w:rPr>
                <w:color w:val="000000"/>
                <w:sz w:val="22"/>
                <w:szCs w:val="22"/>
                <w:lang w:eastAsia="en-GB"/>
              </w:rPr>
              <w:t>13</w:t>
            </w:r>
          </w:p>
        </w:tc>
        <w:tc>
          <w:tcPr>
            <w:tcW w:w="1600"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14</w:t>
            </w:r>
            <w:r w:rsidRPr="00230AC1">
              <w:rPr>
                <w:color w:val="000000"/>
                <w:sz w:val="22"/>
                <w:szCs w:val="22"/>
                <w:lang w:eastAsia="en-GB"/>
              </w:rPr>
              <w:t>.</w:t>
            </w:r>
            <w:r w:rsidRPr="00DE23FC">
              <w:rPr>
                <w:color w:val="000000"/>
                <w:sz w:val="22"/>
                <w:szCs w:val="22"/>
                <w:lang w:eastAsia="en-GB"/>
              </w:rPr>
              <w:t>788</w:t>
            </w:r>
            <w:r w:rsidRPr="00230AC1">
              <w:rPr>
                <w:color w:val="000000"/>
                <w:sz w:val="22"/>
                <w:szCs w:val="22"/>
                <w:lang w:eastAsia="en-GB"/>
              </w:rPr>
              <w:t>.</w:t>
            </w:r>
            <w:r w:rsidRPr="00DE23FC">
              <w:rPr>
                <w:color w:val="000000"/>
                <w:sz w:val="22"/>
                <w:szCs w:val="22"/>
                <w:lang w:eastAsia="en-GB"/>
              </w:rPr>
              <w:t>158</w:t>
            </w:r>
            <w:r w:rsidRPr="00230AC1">
              <w:rPr>
                <w:color w:val="000000"/>
                <w:sz w:val="22"/>
                <w:szCs w:val="22"/>
                <w:lang w:eastAsia="en-GB"/>
              </w:rPr>
              <w:t>,</w:t>
            </w:r>
            <w:r w:rsidRPr="00DE23FC">
              <w:rPr>
                <w:color w:val="000000"/>
                <w:sz w:val="22"/>
                <w:szCs w:val="22"/>
                <w:lang w:eastAsia="en-GB"/>
              </w:rPr>
              <w:t>20</w:t>
            </w:r>
          </w:p>
        </w:tc>
        <w:tc>
          <w:tcPr>
            <w:tcW w:w="1498"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w:t>
            </w:r>
            <w:r w:rsidRPr="00230AC1">
              <w:rPr>
                <w:color w:val="000000"/>
                <w:sz w:val="22"/>
                <w:szCs w:val="22"/>
                <w:lang w:eastAsia="en-GB"/>
              </w:rPr>
              <w:t>.</w:t>
            </w:r>
            <w:r w:rsidRPr="00DE23FC">
              <w:rPr>
                <w:color w:val="000000"/>
                <w:sz w:val="22"/>
                <w:szCs w:val="22"/>
                <w:lang w:eastAsia="en-GB"/>
              </w:rPr>
              <w:t>478</w:t>
            </w:r>
            <w:r w:rsidRPr="00230AC1">
              <w:rPr>
                <w:color w:val="000000"/>
                <w:sz w:val="22"/>
                <w:szCs w:val="22"/>
                <w:lang w:eastAsia="en-GB"/>
              </w:rPr>
              <w:t>.</w:t>
            </w:r>
            <w:r w:rsidRPr="00DE23FC">
              <w:rPr>
                <w:color w:val="000000"/>
                <w:sz w:val="22"/>
                <w:szCs w:val="22"/>
                <w:lang w:eastAsia="en-GB"/>
              </w:rPr>
              <w:t>815</w:t>
            </w:r>
            <w:r w:rsidRPr="00230AC1">
              <w:rPr>
                <w:color w:val="000000"/>
                <w:sz w:val="22"/>
                <w:szCs w:val="22"/>
                <w:lang w:eastAsia="en-GB"/>
              </w:rPr>
              <w:t>,</w:t>
            </w:r>
            <w:r w:rsidRPr="00DE23FC">
              <w:rPr>
                <w:color w:val="000000"/>
                <w:sz w:val="22"/>
                <w:szCs w:val="22"/>
                <w:lang w:eastAsia="en-GB"/>
              </w:rPr>
              <w:t>82</w:t>
            </w:r>
          </w:p>
        </w:tc>
      </w:tr>
      <w:tr w:rsidR="00230AC1" w:rsidRPr="000923F7" w:rsidTr="000923F7">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0923F7" w:rsidRDefault="00230AC1" w:rsidP="00230AC1">
            <w:pPr>
              <w:rPr>
                <w:sz w:val="22"/>
                <w:szCs w:val="22"/>
              </w:rPr>
            </w:pPr>
            <w:r w:rsidRPr="000923F7">
              <w:rPr>
                <w:sz w:val="22"/>
                <w:szCs w:val="22"/>
              </w:rPr>
              <w:t xml:space="preserve"> ОМЛ  </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559"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601"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2</w:t>
            </w:r>
            <w:r w:rsidRPr="00230AC1">
              <w:rPr>
                <w:color w:val="000000"/>
                <w:sz w:val="22"/>
                <w:szCs w:val="22"/>
                <w:lang w:eastAsia="en-GB"/>
              </w:rPr>
              <w:t>.</w:t>
            </w:r>
            <w:r w:rsidRPr="00DE23FC">
              <w:rPr>
                <w:color w:val="000000"/>
                <w:sz w:val="22"/>
                <w:szCs w:val="22"/>
                <w:lang w:eastAsia="en-GB"/>
              </w:rPr>
              <w:t>613</w:t>
            </w:r>
            <w:r w:rsidRPr="00230AC1">
              <w:rPr>
                <w:color w:val="000000"/>
                <w:sz w:val="22"/>
                <w:szCs w:val="22"/>
                <w:lang w:eastAsia="en-GB"/>
              </w:rPr>
              <w:t>.</w:t>
            </w:r>
            <w:r w:rsidRPr="00DE23FC">
              <w:rPr>
                <w:color w:val="000000"/>
                <w:sz w:val="22"/>
                <w:szCs w:val="22"/>
                <w:lang w:eastAsia="en-GB"/>
              </w:rPr>
              <w:t>911</w:t>
            </w:r>
            <w:r w:rsidRPr="00230AC1">
              <w:rPr>
                <w:color w:val="000000"/>
                <w:sz w:val="22"/>
                <w:szCs w:val="22"/>
                <w:lang w:eastAsia="en-GB"/>
              </w:rPr>
              <w:t>,</w:t>
            </w:r>
            <w:r w:rsidRPr="00DE23FC">
              <w:rPr>
                <w:color w:val="000000"/>
                <w:sz w:val="22"/>
                <w:szCs w:val="22"/>
                <w:lang w:eastAsia="en-GB"/>
              </w:rPr>
              <w:t>54</w:t>
            </w:r>
          </w:p>
        </w:tc>
        <w:tc>
          <w:tcPr>
            <w:tcW w:w="1600"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2</w:t>
            </w:r>
            <w:r w:rsidRPr="00230AC1">
              <w:rPr>
                <w:color w:val="000000"/>
                <w:sz w:val="22"/>
                <w:szCs w:val="22"/>
                <w:lang w:eastAsia="en-GB"/>
              </w:rPr>
              <w:t>.</w:t>
            </w:r>
            <w:r w:rsidRPr="00DE23FC">
              <w:rPr>
                <w:color w:val="000000"/>
                <w:sz w:val="22"/>
                <w:szCs w:val="22"/>
                <w:lang w:eastAsia="en-GB"/>
              </w:rPr>
              <w:t>613</w:t>
            </w:r>
            <w:r w:rsidRPr="00230AC1">
              <w:rPr>
                <w:color w:val="000000"/>
                <w:sz w:val="22"/>
                <w:szCs w:val="22"/>
                <w:lang w:eastAsia="en-GB"/>
              </w:rPr>
              <w:t>.</w:t>
            </w:r>
            <w:r w:rsidRPr="00DE23FC">
              <w:rPr>
                <w:color w:val="000000"/>
                <w:sz w:val="22"/>
                <w:szCs w:val="22"/>
                <w:lang w:eastAsia="en-GB"/>
              </w:rPr>
              <w:t>911</w:t>
            </w:r>
            <w:r w:rsidRPr="00230AC1">
              <w:rPr>
                <w:color w:val="000000"/>
                <w:sz w:val="22"/>
                <w:szCs w:val="22"/>
                <w:lang w:eastAsia="en-GB"/>
              </w:rPr>
              <w:t>,</w:t>
            </w:r>
            <w:r w:rsidRPr="00DE23FC">
              <w:rPr>
                <w:color w:val="000000"/>
                <w:sz w:val="22"/>
                <w:szCs w:val="22"/>
                <w:lang w:eastAsia="en-GB"/>
              </w:rPr>
              <w:t>54</w:t>
            </w:r>
          </w:p>
        </w:tc>
        <w:tc>
          <w:tcPr>
            <w:tcW w:w="1498"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261</w:t>
            </w:r>
            <w:r w:rsidRPr="00230AC1">
              <w:rPr>
                <w:color w:val="000000"/>
                <w:sz w:val="22"/>
                <w:szCs w:val="22"/>
                <w:lang w:eastAsia="en-GB"/>
              </w:rPr>
              <w:t>.</w:t>
            </w:r>
            <w:r w:rsidRPr="00DE23FC">
              <w:rPr>
                <w:color w:val="000000"/>
                <w:sz w:val="22"/>
                <w:szCs w:val="22"/>
                <w:lang w:eastAsia="en-GB"/>
              </w:rPr>
              <w:t>391</w:t>
            </w:r>
            <w:r w:rsidRPr="00230AC1">
              <w:rPr>
                <w:color w:val="000000"/>
                <w:sz w:val="22"/>
                <w:szCs w:val="22"/>
                <w:lang w:eastAsia="en-GB"/>
              </w:rPr>
              <w:t>,</w:t>
            </w:r>
            <w:r w:rsidRPr="00DE23FC">
              <w:rPr>
                <w:color w:val="000000"/>
                <w:sz w:val="22"/>
                <w:szCs w:val="22"/>
                <w:lang w:eastAsia="en-GB"/>
              </w:rPr>
              <w:t>15</w:t>
            </w:r>
          </w:p>
        </w:tc>
      </w:tr>
      <w:tr w:rsidR="00230AC1" w:rsidRPr="000923F7" w:rsidTr="000923F7">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0923F7" w:rsidRDefault="00230AC1" w:rsidP="00230AC1">
            <w:pPr>
              <w:rPr>
                <w:sz w:val="22"/>
                <w:szCs w:val="22"/>
                <w:lang w:val="sr-Cyrl-RS"/>
              </w:rPr>
            </w:pPr>
            <w:r w:rsidRPr="000923F7">
              <w:rPr>
                <w:sz w:val="22"/>
                <w:szCs w:val="22"/>
                <w:lang w:val="sr-Cyrl-RS"/>
              </w:rPr>
              <w:t xml:space="preserve"> П. Јасен</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548</w:t>
            </w:r>
            <w:r w:rsidRPr="00230AC1">
              <w:rPr>
                <w:color w:val="000000"/>
                <w:sz w:val="22"/>
                <w:szCs w:val="22"/>
                <w:lang w:eastAsia="en-GB"/>
              </w:rPr>
              <w:t>.</w:t>
            </w:r>
            <w:r w:rsidRPr="00DE23FC">
              <w:rPr>
                <w:color w:val="000000"/>
                <w:sz w:val="22"/>
                <w:szCs w:val="22"/>
                <w:lang w:eastAsia="en-GB"/>
              </w:rPr>
              <w:t>523</w:t>
            </w:r>
            <w:r w:rsidRPr="00230AC1">
              <w:rPr>
                <w:color w:val="000000"/>
                <w:sz w:val="22"/>
                <w:szCs w:val="22"/>
                <w:lang w:eastAsia="en-GB"/>
              </w:rPr>
              <w:t>,</w:t>
            </w:r>
            <w:r w:rsidRPr="00DE23FC">
              <w:rPr>
                <w:color w:val="000000"/>
                <w:sz w:val="22"/>
                <w:szCs w:val="22"/>
                <w:lang w:eastAsia="en-GB"/>
              </w:rPr>
              <w:t>23</w:t>
            </w:r>
          </w:p>
        </w:tc>
        <w:tc>
          <w:tcPr>
            <w:tcW w:w="1559"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493</w:t>
            </w:r>
            <w:r w:rsidRPr="00230AC1">
              <w:rPr>
                <w:color w:val="000000"/>
                <w:sz w:val="22"/>
                <w:szCs w:val="22"/>
                <w:lang w:eastAsia="en-GB"/>
              </w:rPr>
              <w:t>.</w:t>
            </w:r>
            <w:r w:rsidRPr="00DE23FC">
              <w:rPr>
                <w:color w:val="000000"/>
                <w:sz w:val="22"/>
                <w:szCs w:val="22"/>
                <w:lang w:eastAsia="en-GB"/>
              </w:rPr>
              <w:t>612</w:t>
            </w:r>
            <w:r w:rsidRPr="00230AC1">
              <w:rPr>
                <w:color w:val="000000"/>
                <w:sz w:val="22"/>
                <w:szCs w:val="22"/>
                <w:lang w:eastAsia="en-GB"/>
              </w:rPr>
              <w:t>,</w:t>
            </w:r>
            <w:r w:rsidRPr="00DE23FC">
              <w:rPr>
                <w:color w:val="000000"/>
                <w:sz w:val="22"/>
                <w:szCs w:val="22"/>
                <w:lang w:eastAsia="en-GB"/>
              </w:rPr>
              <w:t>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601"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w:t>
            </w:r>
            <w:r w:rsidRPr="00230AC1">
              <w:rPr>
                <w:color w:val="000000"/>
                <w:sz w:val="22"/>
                <w:szCs w:val="22"/>
                <w:lang w:eastAsia="en-GB"/>
              </w:rPr>
              <w:t>.</w:t>
            </w:r>
            <w:r w:rsidRPr="00DE23FC">
              <w:rPr>
                <w:color w:val="000000"/>
                <w:sz w:val="22"/>
                <w:szCs w:val="22"/>
                <w:lang w:eastAsia="en-GB"/>
              </w:rPr>
              <w:t>976</w:t>
            </w:r>
            <w:r w:rsidRPr="00230AC1">
              <w:rPr>
                <w:color w:val="000000"/>
                <w:sz w:val="22"/>
                <w:szCs w:val="22"/>
                <w:lang w:eastAsia="en-GB"/>
              </w:rPr>
              <w:t>.</w:t>
            </w:r>
            <w:r w:rsidRPr="00DE23FC">
              <w:rPr>
                <w:color w:val="000000"/>
                <w:sz w:val="22"/>
                <w:szCs w:val="22"/>
                <w:lang w:eastAsia="en-GB"/>
              </w:rPr>
              <w:t>010</w:t>
            </w:r>
            <w:r w:rsidRPr="00230AC1">
              <w:rPr>
                <w:color w:val="000000"/>
                <w:sz w:val="22"/>
                <w:szCs w:val="22"/>
                <w:lang w:eastAsia="en-GB"/>
              </w:rPr>
              <w:t>,</w:t>
            </w:r>
            <w:r w:rsidRPr="00DE23FC">
              <w:rPr>
                <w:color w:val="000000"/>
                <w:sz w:val="22"/>
                <w:szCs w:val="22"/>
                <w:lang w:eastAsia="en-GB"/>
              </w:rPr>
              <w:t>07</w:t>
            </w:r>
          </w:p>
        </w:tc>
        <w:tc>
          <w:tcPr>
            <w:tcW w:w="1600"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3</w:t>
            </w:r>
            <w:r w:rsidRPr="00230AC1">
              <w:rPr>
                <w:color w:val="000000"/>
                <w:sz w:val="22"/>
                <w:szCs w:val="22"/>
                <w:lang w:eastAsia="en-GB"/>
              </w:rPr>
              <w:t>.</w:t>
            </w:r>
            <w:r w:rsidRPr="00DE23FC">
              <w:rPr>
                <w:color w:val="000000"/>
                <w:sz w:val="22"/>
                <w:szCs w:val="22"/>
                <w:lang w:eastAsia="en-GB"/>
              </w:rPr>
              <w:t>018</w:t>
            </w:r>
            <w:r w:rsidRPr="00230AC1">
              <w:rPr>
                <w:color w:val="000000"/>
                <w:sz w:val="22"/>
                <w:szCs w:val="22"/>
                <w:lang w:eastAsia="en-GB"/>
              </w:rPr>
              <w:t>.</w:t>
            </w:r>
            <w:r w:rsidRPr="00DE23FC">
              <w:rPr>
                <w:color w:val="000000"/>
                <w:sz w:val="22"/>
                <w:szCs w:val="22"/>
                <w:lang w:eastAsia="en-GB"/>
              </w:rPr>
              <w:t>146</w:t>
            </w:r>
            <w:r w:rsidRPr="00230AC1">
              <w:rPr>
                <w:color w:val="000000"/>
                <w:sz w:val="22"/>
                <w:szCs w:val="22"/>
                <w:lang w:eastAsia="en-GB"/>
              </w:rPr>
              <w:t>,</w:t>
            </w:r>
            <w:r w:rsidRPr="00DE23FC">
              <w:rPr>
                <w:color w:val="000000"/>
                <w:sz w:val="22"/>
                <w:szCs w:val="22"/>
                <w:lang w:eastAsia="en-GB"/>
              </w:rPr>
              <w:t>29</w:t>
            </w:r>
          </w:p>
        </w:tc>
        <w:tc>
          <w:tcPr>
            <w:tcW w:w="1498"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301</w:t>
            </w:r>
            <w:r w:rsidRPr="00230AC1">
              <w:rPr>
                <w:color w:val="000000"/>
                <w:sz w:val="22"/>
                <w:szCs w:val="22"/>
                <w:lang w:eastAsia="en-GB"/>
              </w:rPr>
              <w:t>.</w:t>
            </w:r>
            <w:r w:rsidRPr="00DE23FC">
              <w:rPr>
                <w:color w:val="000000"/>
                <w:sz w:val="22"/>
                <w:szCs w:val="22"/>
                <w:lang w:eastAsia="en-GB"/>
              </w:rPr>
              <w:t>814</w:t>
            </w:r>
            <w:r w:rsidRPr="00230AC1">
              <w:rPr>
                <w:color w:val="000000"/>
                <w:sz w:val="22"/>
                <w:szCs w:val="22"/>
                <w:lang w:eastAsia="en-GB"/>
              </w:rPr>
              <w:t>,</w:t>
            </w:r>
            <w:r w:rsidRPr="00DE23FC">
              <w:rPr>
                <w:color w:val="000000"/>
                <w:sz w:val="22"/>
                <w:szCs w:val="22"/>
                <w:lang w:eastAsia="en-GB"/>
              </w:rPr>
              <w:t>63</w:t>
            </w:r>
          </w:p>
        </w:tc>
      </w:tr>
      <w:tr w:rsidR="00230AC1" w:rsidRPr="000923F7" w:rsidTr="000923F7">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0923F7" w:rsidRDefault="00230AC1" w:rsidP="00230AC1">
            <w:pPr>
              <w:rPr>
                <w:sz w:val="22"/>
                <w:szCs w:val="22"/>
              </w:rPr>
            </w:pPr>
            <w:r w:rsidRPr="000923F7">
              <w:rPr>
                <w:sz w:val="22"/>
                <w:szCs w:val="22"/>
              </w:rPr>
              <w:t xml:space="preserve"> Лужњак</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w:t>
            </w:r>
            <w:r w:rsidRPr="00230AC1">
              <w:rPr>
                <w:color w:val="000000"/>
                <w:sz w:val="22"/>
                <w:szCs w:val="22"/>
                <w:lang w:eastAsia="en-GB"/>
              </w:rPr>
              <w:t>.</w:t>
            </w:r>
            <w:r w:rsidRPr="00DE23FC">
              <w:rPr>
                <w:color w:val="000000"/>
                <w:sz w:val="22"/>
                <w:szCs w:val="22"/>
                <w:lang w:eastAsia="en-GB"/>
              </w:rPr>
              <w:t>503</w:t>
            </w:r>
            <w:r w:rsidRPr="00230AC1">
              <w:rPr>
                <w:color w:val="000000"/>
                <w:sz w:val="22"/>
                <w:szCs w:val="22"/>
                <w:lang w:eastAsia="en-GB"/>
              </w:rPr>
              <w:t>.</w:t>
            </w:r>
            <w:r w:rsidRPr="00DE23FC">
              <w:rPr>
                <w:color w:val="000000"/>
                <w:sz w:val="22"/>
                <w:szCs w:val="22"/>
                <w:lang w:eastAsia="en-GB"/>
              </w:rPr>
              <w:t>232</w:t>
            </w:r>
            <w:r w:rsidRPr="00230AC1">
              <w:rPr>
                <w:color w:val="000000"/>
                <w:sz w:val="22"/>
                <w:szCs w:val="22"/>
                <w:lang w:eastAsia="en-GB"/>
              </w:rPr>
              <w:t>,</w:t>
            </w:r>
            <w:r w:rsidRPr="00DE23FC">
              <w:rPr>
                <w:color w:val="000000"/>
                <w:sz w:val="22"/>
                <w:szCs w:val="22"/>
                <w:lang w:eastAsia="en-GB"/>
              </w:rPr>
              <w:t>46</w:t>
            </w:r>
          </w:p>
        </w:tc>
        <w:tc>
          <w:tcPr>
            <w:tcW w:w="1559"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w:t>
            </w:r>
            <w:r w:rsidRPr="00230AC1">
              <w:rPr>
                <w:color w:val="000000"/>
                <w:sz w:val="22"/>
                <w:szCs w:val="22"/>
                <w:lang w:eastAsia="en-GB"/>
              </w:rPr>
              <w:t>.</w:t>
            </w:r>
            <w:r w:rsidRPr="00DE23FC">
              <w:rPr>
                <w:color w:val="000000"/>
                <w:sz w:val="22"/>
                <w:szCs w:val="22"/>
                <w:lang w:eastAsia="en-GB"/>
              </w:rPr>
              <w:t>623</w:t>
            </w:r>
            <w:r w:rsidRPr="00230AC1">
              <w:rPr>
                <w:color w:val="000000"/>
                <w:sz w:val="22"/>
                <w:szCs w:val="22"/>
                <w:lang w:eastAsia="en-GB"/>
              </w:rPr>
              <w:t>.</w:t>
            </w:r>
            <w:r w:rsidRPr="00DE23FC">
              <w:rPr>
                <w:color w:val="000000"/>
                <w:sz w:val="22"/>
                <w:szCs w:val="22"/>
                <w:lang w:eastAsia="en-GB"/>
              </w:rPr>
              <w:t>267</w:t>
            </w:r>
            <w:r w:rsidRPr="00230AC1">
              <w:rPr>
                <w:color w:val="000000"/>
                <w:sz w:val="22"/>
                <w:szCs w:val="22"/>
                <w:lang w:eastAsia="en-GB"/>
              </w:rPr>
              <w:t>,</w:t>
            </w:r>
            <w:r w:rsidRPr="00DE23FC">
              <w:rPr>
                <w:color w:val="000000"/>
                <w:sz w:val="22"/>
                <w:szCs w:val="22"/>
                <w:lang w:eastAsia="en-GB"/>
              </w:rPr>
              <w:t>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601"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11</w:t>
            </w:r>
            <w:r w:rsidRPr="00230AC1">
              <w:rPr>
                <w:color w:val="000000"/>
                <w:sz w:val="22"/>
                <w:szCs w:val="22"/>
                <w:lang w:eastAsia="en-GB"/>
              </w:rPr>
              <w:t>.</w:t>
            </w:r>
            <w:r w:rsidRPr="00DE23FC">
              <w:rPr>
                <w:color w:val="000000"/>
                <w:sz w:val="22"/>
                <w:szCs w:val="22"/>
                <w:lang w:eastAsia="en-GB"/>
              </w:rPr>
              <w:t>540</w:t>
            </w:r>
            <w:r w:rsidRPr="00230AC1">
              <w:rPr>
                <w:color w:val="000000"/>
                <w:sz w:val="22"/>
                <w:szCs w:val="22"/>
                <w:lang w:eastAsia="en-GB"/>
              </w:rPr>
              <w:t>.</w:t>
            </w:r>
            <w:r w:rsidRPr="00DE23FC">
              <w:rPr>
                <w:color w:val="000000"/>
                <w:sz w:val="22"/>
                <w:szCs w:val="22"/>
                <w:lang w:eastAsia="en-GB"/>
              </w:rPr>
              <w:t>133</w:t>
            </w:r>
            <w:r w:rsidRPr="00230AC1">
              <w:rPr>
                <w:color w:val="000000"/>
                <w:sz w:val="22"/>
                <w:szCs w:val="22"/>
                <w:lang w:eastAsia="en-GB"/>
              </w:rPr>
              <w:t>,</w:t>
            </w:r>
            <w:r w:rsidRPr="00DE23FC">
              <w:rPr>
                <w:color w:val="000000"/>
                <w:sz w:val="22"/>
                <w:szCs w:val="22"/>
                <w:lang w:eastAsia="en-GB"/>
              </w:rPr>
              <w:t>20</w:t>
            </w:r>
          </w:p>
        </w:tc>
        <w:tc>
          <w:tcPr>
            <w:tcW w:w="1600"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14</w:t>
            </w:r>
            <w:r w:rsidRPr="00230AC1">
              <w:rPr>
                <w:color w:val="000000"/>
                <w:sz w:val="22"/>
                <w:szCs w:val="22"/>
                <w:lang w:eastAsia="en-GB"/>
              </w:rPr>
              <w:t>.</w:t>
            </w:r>
            <w:r w:rsidRPr="00DE23FC">
              <w:rPr>
                <w:color w:val="000000"/>
                <w:sz w:val="22"/>
                <w:szCs w:val="22"/>
                <w:lang w:eastAsia="en-GB"/>
              </w:rPr>
              <w:t>666</w:t>
            </w:r>
            <w:r w:rsidRPr="00230AC1">
              <w:rPr>
                <w:color w:val="000000"/>
                <w:sz w:val="22"/>
                <w:szCs w:val="22"/>
                <w:lang w:eastAsia="en-GB"/>
              </w:rPr>
              <w:t>.</w:t>
            </w:r>
            <w:r w:rsidRPr="00DE23FC">
              <w:rPr>
                <w:color w:val="000000"/>
                <w:sz w:val="22"/>
                <w:szCs w:val="22"/>
                <w:lang w:eastAsia="en-GB"/>
              </w:rPr>
              <w:t>633</w:t>
            </w:r>
            <w:r w:rsidRPr="00230AC1">
              <w:rPr>
                <w:color w:val="000000"/>
                <w:sz w:val="22"/>
                <w:szCs w:val="22"/>
                <w:lang w:eastAsia="en-GB"/>
              </w:rPr>
              <w:t>,</w:t>
            </w:r>
            <w:r w:rsidRPr="00DE23FC">
              <w:rPr>
                <w:color w:val="000000"/>
                <w:sz w:val="22"/>
                <w:szCs w:val="22"/>
                <w:lang w:eastAsia="en-GB"/>
              </w:rPr>
              <w:t>23</w:t>
            </w:r>
          </w:p>
        </w:tc>
        <w:tc>
          <w:tcPr>
            <w:tcW w:w="1498"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w:t>
            </w:r>
            <w:r w:rsidRPr="00230AC1">
              <w:rPr>
                <w:color w:val="000000"/>
                <w:sz w:val="22"/>
                <w:szCs w:val="22"/>
                <w:lang w:eastAsia="en-GB"/>
              </w:rPr>
              <w:t>.</w:t>
            </w:r>
            <w:r w:rsidRPr="00DE23FC">
              <w:rPr>
                <w:color w:val="000000"/>
                <w:sz w:val="22"/>
                <w:szCs w:val="22"/>
                <w:lang w:eastAsia="en-GB"/>
              </w:rPr>
              <w:t>466</w:t>
            </w:r>
            <w:r w:rsidRPr="00230AC1">
              <w:rPr>
                <w:color w:val="000000"/>
                <w:sz w:val="22"/>
                <w:szCs w:val="22"/>
                <w:lang w:eastAsia="en-GB"/>
              </w:rPr>
              <w:t>.</w:t>
            </w:r>
            <w:r w:rsidRPr="00DE23FC">
              <w:rPr>
                <w:color w:val="000000"/>
                <w:sz w:val="22"/>
                <w:szCs w:val="22"/>
                <w:lang w:eastAsia="en-GB"/>
              </w:rPr>
              <w:t>663</w:t>
            </w:r>
            <w:r w:rsidRPr="00230AC1">
              <w:rPr>
                <w:color w:val="000000"/>
                <w:sz w:val="22"/>
                <w:szCs w:val="22"/>
                <w:lang w:eastAsia="en-GB"/>
              </w:rPr>
              <w:t>,</w:t>
            </w:r>
            <w:r w:rsidRPr="00DE23FC">
              <w:rPr>
                <w:color w:val="000000"/>
                <w:sz w:val="22"/>
                <w:szCs w:val="22"/>
                <w:lang w:eastAsia="en-GB"/>
              </w:rPr>
              <w:t>32</w:t>
            </w:r>
          </w:p>
        </w:tc>
      </w:tr>
      <w:tr w:rsidR="00230AC1" w:rsidRPr="000923F7" w:rsidTr="000923F7">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0923F7" w:rsidRDefault="00230AC1" w:rsidP="00230AC1">
            <w:pPr>
              <w:rPr>
                <w:sz w:val="22"/>
                <w:szCs w:val="22"/>
              </w:rPr>
            </w:pPr>
            <w:r w:rsidRPr="000923F7">
              <w:rPr>
                <w:sz w:val="22"/>
                <w:szCs w:val="22"/>
              </w:rPr>
              <w:t xml:space="preserve"> Отл  </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559"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601"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14</w:t>
            </w:r>
            <w:r w:rsidRPr="00230AC1">
              <w:rPr>
                <w:color w:val="000000"/>
                <w:sz w:val="22"/>
                <w:szCs w:val="22"/>
                <w:lang w:eastAsia="en-GB"/>
              </w:rPr>
              <w:t>.</w:t>
            </w:r>
            <w:r w:rsidRPr="00DE23FC">
              <w:rPr>
                <w:color w:val="000000"/>
                <w:sz w:val="22"/>
                <w:szCs w:val="22"/>
                <w:lang w:eastAsia="en-GB"/>
              </w:rPr>
              <w:t>352</w:t>
            </w:r>
            <w:r w:rsidRPr="00230AC1">
              <w:rPr>
                <w:color w:val="000000"/>
                <w:sz w:val="22"/>
                <w:szCs w:val="22"/>
                <w:lang w:eastAsia="en-GB"/>
              </w:rPr>
              <w:t>.</w:t>
            </w:r>
            <w:r w:rsidRPr="00DE23FC">
              <w:rPr>
                <w:color w:val="000000"/>
                <w:sz w:val="22"/>
                <w:szCs w:val="22"/>
                <w:lang w:eastAsia="en-GB"/>
              </w:rPr>
              <w:t>045</w:t>
            </w:r>
            <w:r w:rsidRPr="00230AC1">
              <w:rPr>
                <w:color w:val="000000"/>
                <w:sz w:val="22"/>
                <w:szCs w:val="22"/>
                <w:lang w:eastAsia="en-GB"/>
              </w:rPr>
              <w:t>,</w:t>
            </w:r>
            <w:r w:rsidRPr="00DE23FC">
              <w:rPr>
                <w:color w:val="000000"/>
                <w:sz w:val="22"/>
                <w:szCs w:val="22"/>
                <w:lang w:eastAsia="en-GB"/>
              </w:rPr>
              <w:t>07</w:t>
            </w:r>
          </w:p>
        </w:tc>
        <w:tc>
          <w:tcPr>
            <w:tcW w:w="1600"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14</w:t>
            </w:r>
            <w:r w:rsidRPr="00230AC1">
              <w:rPr>
                <w:color w:val="000000"/>
                <w:sz w:val="22"/>
                <w:szCs w:val="22"/>
                <w:lang w:eastAsia="en-GB"/>
              </w:rPr>
              <w:t>.</w:t>
            </w:r>
            <w:r w:rsidRPr="00DE23FC">
              <w:rPr>
                <w:color w:val="000000"/>
                <w:sz w:val="22"/>
                <w:szCs w:val="22"/>
                <w:lang w:eastAsia="en-GB"/>
              </w:rPr>
              <w:t>352</w:t>
            </w:r>
            <w:r w:rsidRPr="00230AC1">
              <w:rPr>
                <w:color w:val="000000"/>
                <w:sz w:val="22"/>
                <w:szCs w:val="22"/>
                <w:lang w:eastAsia="en-GB"/>
              </w:rPr>
              <w:t>.</w:t>
            </w:r>
            <w:r w:rsidRPr="00DE23FC">
              <w:rPr>
                <w:color w:val="000000"/>
                <w:sz w:val="22"/>
                <w:szCs w:val="22"/>
                <w:lang w:eastAsia="en-GB"/>
              </w:rPr>
              <w:t>045</w:t>
            </w:r>
            <w:r w:rsidRPr="00230AC1">
              <w:rPr>
                <w:color w:val="000000"/>
                <w:sz w:val="22"/>
                <w:szCs w:val="22"/>
                <w:lang w:eastAsia="en-GB"/>
              </w:rPr>
              <w:t>,</w:t>
            </w:r>
            <w:r w:rsidRPr="00DE23FC">
              <w:rPr>
                <w:color w:val="000000"/>
                <w:sz w:val="22"/>
                <w:szCs w:val="22"/>
                <w:lang w:eastAsia="en-GB"/>
              </w:rPr>
              <w:t>07</w:t>
            </w:r>
          </w:p>
        </w:tc>
        <w:tc>
          <w:tcPr>
            <w:tcW w:w="1498"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w:t>
            </w:r>
            <w:r w:rsidRPr="00230AC1">
              <w:rPr>
                <w:color w:val="000000"/>
                <w:sz w:val="22"/>
                <w:szCs w:val="22"/>
                <w:lang w:eastAsia="en-GB"/>
              </w:rPr>
              <w:t>.</w:t>
            </w:r>
            <w:r w:rsidRPr="00DE23FC">
              <w:rPr>
                <w:color w:val="000000"/>
                <w:sz w:val="22"/>
                <w:szCs w:val="22"/>
                <w:lang w:eastAsia="en-GB"/>
              </w:rPr>
              <w:t>435</w:t>
            </w:r>
            <w:r w:rsidRPr="00230AC1">
              <w:rPr>
                <w:color w:val="000000"/>
                <w:sz w:val="22"/>
                <w:szCs w:val="22"/>
                <w:lang w:eastAsia="en-GB"/>
              </w:rPr>
              <w:t>.</w:t>
            </w:r>
            <w:r w:rsidRPr="00DE23FC">
              <w:rPr>
                <w:color w:val="000000"/>
                <w:sz w:val="22"/>
                <w:szCs w:val="22"/>
                <w:lang w:eastAsia="en-GB"/>
              </w:rPr>
              <w:t>204</w:t>
            </w:r>
            <w:r w:rsidRPr="00230AC1">
              <w:rPr>
                <w:color w:val="000000"/>
                <w:sz w:val="22"/>
                <w:szCs w:val="22"/>
                <w:lang w:eastAsia="en-GB"/>
              </w:rPr>
              <w:t>,</w:t>
            </w:r>
            <w:r w:rsidRPr="00DE23FC">
              <w:rPr>
                <w:color w:val="000000"/>
                <w:sz w:val="22"/>
                <w:szCs w:val="22"/>
                <w:lang w:eastAsia="en-GB"/>
              </w:rPr>
              <w:t>51</w:t>
            </w:r>
          </w:p>
        </w:tc>
      </w:tr>
      <w:tr w:rsidR="00230AC1" w:rsidRPr="000923F7" w:rsidTr="000923F7">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0923F7" w:rsidRDefault="00230AC1" w:rsidP="00230AC1">
            <w:pPr>
              <w:rPr>
                <w:sz w:val="22"/>
                <w:szCs w:val="22"/>
              </w:rPr>
            </w:pPr>
            <w:r w:rsidRPr="000923F7">
              <w:rPr>
                <w:sz w:val="22"/>
                <w:szCs w:val="22"/>
              </w:rPr>
              <w:t xml:space="preserve"> Багрем  </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2</w:t>
            </w:r>
            <w:r w:rsidRPr="00230AC1">
              <w:rPr>
                <w:color w:val="000000"/>
                <w:sz w:val="22"/>
                <w:szCs w:val="22"/>
                <w:lang w:eastAsia="en-GB"/>
              </w:rPr>
              <w:t>.</w:t>
            </w:r>
            <w:r w:rsidRPr="00DE23FC">
              <w:rPr>
                <w:color w:val="000000"/>
                <w:sz w:val="22"/>
                <w:szCs w:val="22"/>
                <w:lang w:eastAsia="en-GB"/>
              </w:rPr>
              <w:t>180</w:t>
            </w:r>
            <w:r w:rsidRPr="00230AC1">
              <w:rPr>
                <w:color w:val="000000"/>
                <w:sz w:val="22"/>
                <w:szCs w:val="22"/>
                <w:lang w:eastAsia="en-GB"/>
              </w:rPr>
              <w:t>.</w:t>
            </w:r>
            <w:r w:rsidRPr="00DE23FC">
              <w:rPr>
                <w:color w:val="000000"/>
                <w:sz w:val="22"/>
                <w:szCs w:val="22"/>
                <w:lang w:eastAsia="en-GB"/>
              </w:rPr>
              <w:t>713</w:t>
            </w:r>
            <w:r w:rsidRPr="00230AC1">
              <w:rPr>
                <w:color w:val="000000"/>
                <w:sz w:val="22"/>
                <w:szCs w:val="22"/>
                <w:lang w:eastAsia="en-GB"/>
              </w:rPr>
              <w:t>,</w:t>
            </w:r>
            <w:r w:rsidRPr="00DE23FC">
              <w:rPr>
                <w:color w:val="000000"/>
                <w:sz w:val="22"/>
                <w:szCs w:val="22"/>
                <w:lang w:eastAsia="en-GB"/>
              </w:rPr>
              <w:t>31</w:t>
            </w:r>
          </w:p>
        </w:tc>
        <w:tc>
          <w:tcPr>
            <w:tcW w:w="1559"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w:t>
            </w:r>
            <w:r w:rsidRPr="00230AC1">
              <w:rPr>
                <w:color w:val="000000"/>
                <w:sz w:val="22"/>
                <w:szCs w:val="22"/>
                <w:lang w:eastAsia="en-GB"/>
              </w:rPr>
              <w:t>.</w:t>
            </w:r>
            <w:r w:rsidRPr="00DE23FC">
              <w:rPr>
                <w:color w:val="000000"/>
                <w:sz w:val="22"/>
                <w:szCs w:val="22"/>
                <w:lang w:eastAsia="en-GB"/>
              </w:rPr>
              <w:t>973</w:t>
            </w:r>
            <w:r w:rsidRPr="00230AC1">
              <w:rPr>
                <w:color w:val="000000"/>
                <w:sz w:val="22"/>
                <w:szCs w:val="22"/>
                <w:lang w:eastAsia="en-GB"/>
              </w:rPr>
              <w:t>.</w:t>
            </w:r>
            <w:r w:rsidRPr="00DE23FC">
              <w:rPr>
                <w:color w:val="000000"/>
                <w:sz w:val="22"/>
                <w:szCs w:val="22"/>
                <w:lang w:eastAsia="en-GB"/>
              </w:rPr>
              <w:t>453</w:t>
            </w:r>
            <w:r w:rsidRPr="00230AC1">
              <w:rPr>
                <w:color w:val="000000"/>
                <w:sz w:val="22"/>
                <w:szCs w:val="22"/>
                <w:lang w:eastAsia="en-GB"/>
              </w:rPr>
              <w:t>,</w:t>
            </w:r>
            <w:r w:rsidRPr="00DE23FC">
              <w:rPr>
                <w:color w:val="000000"/>
                <w:sz w:val="22"/>
                <w:szCs w:val="22"/>
                <w:lang w:eastAsia="en-GB"/>
              </w:rPr>
              <w:t>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2</w:t>
            </w:r>
            <w:r w:rsidRPr="00230AC1">
              <w:rPr>
                <w:color w:val="000000"/>
                <w:sz w:val="22"/>
                <w:szCs w:val="22"/>
                <w:lang w:eastAsia="en-GB"/>
              </w:rPr>
              <w:t>.</w:t>
            </w:r>
            <w:r w:rsidRPr="00DE23FC">
              <w:rPr>
                <w:color w:val="000000"/>
                <w:sz w:val="22"/>
                <w:szCs w:val="22"/>
                <w:lang w:eastAsia="en-GB"/>
              </w:rPr>
              <w:t>090</w:t>
            </w:r>
            <w:r w:rsidRPr="00230AC1">
              <w:rPr>
                <w:color w:val="000000"/>
                <w:sz w:val="22"/>
                <w:szCs w:val="22"/>
                <w:lang w:eastAsia="en-GB"/>
              </w:rPr>
              <w:t>.</w:t>
            </w:r>
            <w:r w:rsidRPr="00DE23FC">
              <w:rPr>
                <w:color w:val="000000"/>
                <w:sz w:val="22"/>
                <w:szCs w:val="22"/>
                <w:lang w:eastAsia="en-GB"/>
              </w:rPr>
              <w:t>710</w:t>
            </w:r>
            <w:r w:rsidRPr="00230AC1">
              <w:rPr>
                <w:color w:val="000000"/>
                <w:sz w:val="22"/>
                <w:szCs w:val="22"/>
                <w:lang w:eastAsia="en-GB"/>
              </w:rPr>
              <w:t>,</w:t>
            </w:r>
            <w:r w:rsidRPr="00DE23FC">
              <w:rPr>
                <w:color w:val="000000"/>
                <w:sz w:val="22"/>
                <w:szCs w:val="22"/>
                <w:lang w:eastAsia="en-GB"/>
              </w:rPr>
              <w:t>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2</w:t>
            </w:r>
            <w:r w:rsidRPr="00230AC1">
              <w:rPr>
                <w:color w:val="000000"/>
                <w:sz w:val="22"/>
                <w:szCs w:val="22"/>
                <w:lang w:eastAsia="en-GB"/>
              </w:rPr>
              <w:t>.</w:t>
            </w:r>
            <w:r w:rsidRPr="00DE23FC">
              <w:rPr>
                <w:color w:val="000000"/>
                <w:sz w:val="22"/>
                <w:szCs w:val="22"/>
                <w:lang w:eastAsia="en-GB"/>
              </w:rPr>
              <w:t>230</w:t>
            </w:r>
            <w:r w:rsidRPr="00230AC1">
              <w:rPr>
                <w:color w:val="000000"/>
                <w:sz w:val="22"/>
                <w:szCs w:val="22"/>
                <w:lang w:eastAsia="en-GB"/>
              </w:rPr>
              <w:t>.</w:t>
            </w:r>
            <w:r w:rsidRPr="00DE23FC">
              <w:rPr>
                <w:color w:val="000000"/>
                <w:sz w:val="22"/>
                <w:szCs w:val="22"/>
                <w:lang w:eastAsia="en-GB"/>
              </w:rPr>
              <w:t>879</w:t>
            </w:r>
            <w:r w:rsidRPr="00230AC1">
              <w:rPr>
                <w:color w:val="000000"/>
                <w:sz w:val="22"/>
                <w:szCs w:val="22"/>
                <w:lang w:eastAsia="en-GB"/>
              </w:rPr>
              <w:t>,</w:t>
            </w:r>
            <w:r w:rsidRPr="00DE23FC">
              <w:rPr>
                <w:color w:val="000000"/>
                <w:sz w:val="22"/>
                <w:szCs w:val="22"/>
                <w:lang w:eastAsia="en-GB"/>
              </w:rPr>
              <w:t>30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877</w:t>
            </w:r>
            <w:r w:rsidRPr="00230AC1">
              <w:rPr>
                <w:color w:val="000000"/>
                <w:sz w:val="22"/>
                <w:szCs w:val="22"/>
                <w:lang w:eastAsia="en-GB"/>
              </w:rPr>
              <w:t>.</w:t>
            </w:r>
            <w:r w:rsidRPr="00DE23FC">
              <w:rPr>
                <w:color w:val="000000"/>
                <w:sz w:val="22"/>
                <w:szCs w:val="22"/>
                <w:lang w:eastAsia="en-GB"/>
              </w:rPr>
              <w:t>434</w:t>
            </w:r>
            <w:r w:rsidRPr="00230AC1">
              <w:rPr>
                <w:color w:val="000000"/>
                <w:sz w:val="22"/>
                <w:szCs w:val="22"/>
                <w:lang w:eastAsia="en-GB"/>
              </w:rPr>
              <w:t>,</w:t>
            </w:r>
            <w:r w:rsidRPr="00DE23FC">
              <w:rPr>
                <w:color w:val="000000"/>
                <w:sz w:val="22"/>
                <w:szCs w:val="22"/>
                <w:lang w:eastAsia="en-GB"/>
              </w:rPr>
              <w:t>67</w:t>
            </w:r>
          </w:p>
        </w:tc>
        <w:tc>
          <w:tcPr>
            <w:tcW w:w="1601"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137</w:t>
            </w:r>
            <w:r w:rsidRPr="00230AC1">
              <w:rPr>
                <w:color w:val="000000"/>
                <w:sz w:val="22"/>
                <w:szCs w:val="22"/>
                <w:lang w:eastAsia="en-GB"/>
              </w:rPr>
              <w:t>.</w:t>
            </w:r>
            <w:r w:rsidRPr="00DE23FC">
              <w:rPr>
                <w:color w:val="000000"/>
                <w:sz w:val="22"/>
                <w:szCs w:val="22"/>
                <w:lang w:eastAsia="en-GB"/>
              </w:rPr>
              <w:t>124</w:t>
            </w:r>
            <w:r w:rsidRPr="00230AC1">
              <w:rPr>
                <w:color w:val="000000"/>
                <w:sz w:val="22"/>
                <w:szCs w:val="22"/>
                <w:lang w:eastAsia="en-GB"/>
              </w:rPr>
              <w:t>.</w:t>
            </w:r>
            <w:r w:rsidRPr="00DE23FC">
              <w:rPr>
                <w:color w:val="000000"/>
                <w:sz w:val="22"/>
                <w:szCs w:val="22"/>
                <w:lang w:eastAsia="en-GB"/>
              </w:rPr>
              <w:t>656</w:t>
            </w:r>
            <w:r w:rsidRPr="00230AC1">
              <w:rPr>
                <w:color w:val="000000"/>
                <w:sz w:val="22"/>
                <w:szCs w:val="22"/>
                <w:lang w:eastAsia="en-GB"/>
              </w:rPr>
              <w:t>,</w:t>
            </w:r>
            <w:r w:rsidRPr="00DE23FC">
              <w:rPr>
                <w:color w:val="000000"/>
                <w:sz w:val="22"/>
                <w:szCs w:val="22"/>
                <w:lang w:eastAsia="en-GB"/>
              </w:rPr>
              <w:t>41</w:t>
            </w:r>
          </w:p>
        </w:tc>
        <w:tc>
          <w:tcPr>
            <w:tcW w:w="1600"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146</w:t>
            </w:r>
            <w:r w:rsidRPr="00230AC1">
              <w:rPr>
                <w:color w:val="000000"/>
                <w:sz w:val="22"/>
                <w:szCs w:val="22"/>
                <w:lang w:eastAsia="en-GB"/>
              </w:rPr>
              <w:t>.</w:t>
            </w:r>
            <w:r w:rsidRPr="00DE23FC">
              <w:rPr>
                <w:color w:val="000000"/>
                <w:sz w:val="22"/>
                <w:szCs w:val="22"/>
                <w:lang w:eastAsia="en-GB"/>
              </w:rPr>
              <w:t>477</w:t>
            </w:r>
            <w:r w:rsidRPr="00230AC1">
              <w:rPr>
                <w:color w:val="000000"/>
                <w:sz w:val="22"/>
                <w:szCs w:val="22"/>
                <w:lang w:eastAsia="en-GB"/>
              </w:rPr>
              <w:t>.</w:t>
            </w:r>
            <w:r w:rsidRPr="00DE23FC">
              <w:rPr>
                <w:color w:val="000000"/>
                <w:sz w:val="22"/>
                <w:szCs w:val="22"/>
                <w:lang w:eastAsia="en-GB"/>
              </w:rPr>
              <w:t>847</w:t>
            </w:r>
            <w:r w:rsidRPr="00230AC1">
              <w:rPr>
                <w:color w:val="000000"/>
                <w:sz w:val="22"/>
                <w:szCs w:val="22"/>
                <w:lang w:eastAsia="en-GB"/>
              </w:rPr>
              <w:t>,</w:t>
            </w:r>
            <w:r w:rsidRPr="00DE23FC">
              <w:rPr>
                <w:color w:val="000000"/>
                <w:sz w:val="22"/>
                <w:szCs w:val="22"/>
                <w:lang w:eastAsia="en-GB"/>
              </w:rPr>
              <w:t>80</w:t>
            </w:r>
          </w:p>
        </w:tc>
        <w:tc>
          <w:tcPr>
            <w:tcW w:w="1498"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14</w:t>
            </w:r>
            <w:r w:rsidRPr="00230AC1">
              <w:rPr>
                <w:color w:val="000000"/>
                <w:sz w:val="22"/>
                <w:szCs w:val="22"/>
                <w:lang w:eastAsia="en-GB"/>
              </w:rPr>
              <w:t>.</w:t>
            </w:r>
            <w:r w:rsidRPr="00DE23FC">
              <w:rPr>
                <w:color w:val="000000"/>
                <w:sz w:val="22"/>
                <w:szCs w:val="22"/>
                <w:lang w:eastAsia="en-GB"/>
              </w:rPr>
              <w:t>647</w:t>
            </w:r>
            <w:r w:rsidRPr="00230AC1">
              <w:rPr>
                <w:color w:val="000000"/>
                <w:sz w:val="22"/>
                <w:szCs w:val="22"/>
                <w:lang w:eastAsia="en-GB"/>
              </w:rPr>
              <w:t>.</w:t>
            </w:r>
            <w:r w:rsidRPr="00DE23FC">
              <w:rPr>
                <w:color w:val="000000"/>
                <w:sz w:val="22"/>
                <w:szCs w:val="22"/>
                <w:lang w:eastAsia="en-GB"/>
              </w:rPr>
              <w:t>784</w:t>
            </w:r>
            <w:r w:rsidRPr="00230AC1">
              <w:rPr>
                <w:color w:val="000000"/>
                <w:sz w:val="22"/>
                <w:szCs w:val="22"/>
                <w:lang w:eastAsia="en-GB"/>
              </w:rPr>
              <w:t>,</w:t>
            </w:r>
            <w:r w:rsidRPr="00DE23FC">
              <w:rPr>
                <w:color w:val="000000"/>
                <w:sz w:val="22"/>
                <w:szCs w:val="22"/>
                <w:lang w:eastAsia="en-GB"/>
              </w:rPr>
              <w:t>78</w:t>
            </w:r>
          </w:p>
        </w:tc>
      </w:tr>
      <w:tr w:rsidR="00230AC1" w:rsidRPr="000923F7" w:rsidTr="000923F7">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0923F7" w:rsidRDefault="00230AC1" w:rsidP="00230AC1">
            <w:pPr>
              <w:rPr>
                <w:sz w:val="22"/>
                <w:szCs w:val="22"/>
                <w:lang w:val="sr-Cyrl-RS"/>
              </w:rPr>
            </w:pPr>
            <w:r w:rsidRPr="000923F7">
              <w:rPr>
                <w:sz w:val="22"/>
                <w:szCs w:val="22"/>
                <w:lang w:val="sr-Cyrl-RS"/>
              </w:rPr>
              <w:t xml:space="preserve"> Копривић</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559"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601"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48</w:t>
            </w:r>
            <w:r w:rsidRPr="00230AC1">
              <w:rPr>
                <w:color w:val="000000"/>
                <w:sz w:val="22"/>
                <w:szCs w:val="22"/>
                <w:lang w:eastAsia="en-GB"/>
              </w:rPr>
              <w:t>.</w:t>
            </w:r>
            <w:r w:rsidRPr="00DE23FC">
              <w:rPr>
                <w:color w:val="000000"/>
                <w:sz w:val="22"/>
                <w:szCs w:val="22"/>
                <w:lang w:eastAsia="en-GB"/>
              </w:rPr>
              <w:t>220</w:t>
            </w:r>
            <w:r w:rsidRPr="00230AC1">
              <w:rPr>
                <w:color w:val="000000"/>
                <w:sz w:val="22"/>
                <w:szCs w:val="22"/>
                <w:lang w:eastAsia="en-GB"/>
              </w:rPr>
              <w:t>.</w:t>
            </w:r>
            <w:r w:rsidRPr="00DE23FC">
              <w:rPr>
                <w:color w:val="000000"/>
                <w:sz w:val="22"/>
                <w:szCs w:val="22"/>
                <w:lang w:eastAsia="en-GB"/>
              </w:rPr>
              <w:t>719</w:t>
            </w:r>
            <w:r w:rsidRPr="00230AC1">
              <w:rPr>
                <w:color w:val="000000"/>
                <w:sz w:val="22"/>
                <w:szCs w:val="22"/>
                <w:lang w:eastAsia="en-GB"/>
              </w:rPr>
              <w:t>,</w:t>
            </w:r>
            <w:r w:rsidRPr="00DE23FC">
              <w:rPr>
                <w:color w:val="000000"/>
                <w:sz w:val="22"/>
                <w:szCs w:val="22"/>
                <w:lang w:eastAsia="en-GB"/>
              </w:rPr>
              <w:t>07</w:t>
            </w:r>
          </w:p>
        </w:tc>
        <w:tc>
          <w:tcPr>
            <w:tcW w:w="1600"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48</w:t>
            </w:r>
            <w:r w:rsidRPr="00230AC1">
              <w:rPr>
                <w:color w:val="000000"/>
                <w:sz w:val="22"/>
                <w:szCs w:val="22"/>
                <w:lang w:eastAsia="en-GB"/>
              </w:rPr>
              <w:t>.</w:t>
            </w:r>
            <w:r w:rsidRPr="00DE23FC">
              <w:rPr>
                <w:color w:val="000000"/>
                <w:sz w:val="22"/>
                <w:szCs w:val="22"/>
                <w:lang w:eastAsia="en-GB"/>
              </w:rPr>
              <w:t>220</w:t>
            </w:r>
            <w:r w:rsidRPr="00230AC1">
              <w:rPr>
                <w:color w:val="000000"/>
                <w:sz w:val="22"/>
                <w:szCs w:val="22"/>
                <w:lang w:eastAsia="en-GB"/>
              </w:rPr>
              <w:t>.</w:t>
            </w:r>
            <w:r w:rsidRPr="00DE23FC">
              <w:rPr>
                <w:color w:val="000000"/>
                <w:sz w:val="22"/>
                <w:szCs w:val="22"/>
                <w:lang w:eastAsia="en-GB"/>
              </w:rPr>
              <w:t>719</w:t>
            </w:r>
            <w:r w:rsidRPr="00230AC1">
              <w:rPr>
                <w:color w:val="000000"/>
                <w:sz w:val="22"/>
                <w:szCs w:val="22"/>
                <w:lang w:eastAsia="en-GB"/>
              </w:rPr>
              <w:t>,</w:t>
            </w:r>
            <w:r w:rsidRPr="00DE23FC">
              <w:rPr>
                <w:color w:val="000000"/>
                <w:sz w:val="22"/>
                <w:szCs w:val="22"/>
                <w:lang w:eastAsia="en-GB"/>
              </w:rPr>
              <w:t>07</w:t>
            </w:r>
          </w:p>
        </w:tc>
        <w:tc>
          <w:tcPr>
            <w:tcW w:w="1498"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4</w:t>
            </w:r>
            <w:r w:rsidRPr="00230AC1">
              <w:rPr>
                <w:color w:val="000000"/>
                <w:sz w:val="22"/>
                <w:szCs w:val="22"/>
                <w:lang w:eastAsia="en-GB"/>
              </w:rPr>
              <w:t>.</w:t>
            </w:r>
            <w:r w:rsidRPr="00DE23FC">
              <w:rPr>
                <w:color w:val="000000"/>
                <w:sz w:val="22"/>
                <w:szCs w:val="22"/>
                <w:lang w:eastAsia="en-GB"/>
              </w:rPr>
              <w:t>822</w:t>
            </w:r>
            <w:r w:rsidRPr="00230AC1">
              <w:rPr>
                <w:color w:val="000000"/>
                <w:sz w:val="22"/>
                <w:szCs w:val="22"/>
                <w:lang w:eastAsia="en-GB"/>
              </w:rPr>
              <w:t>.</w:t>
            </w:r>
            <w:r w:rsidRPr="00DE23FC">
              <w:rPr>
                <w:color w:val="000000"/>
                <w:sz w:val="22"/>
                <w:szCs w:val="22"/>
                <w:lang w:eastAsia="en-GB"/>
              </w:rPr>
              <w:t>071</w:t>
            </w:r>
            <w:r w:rsidRPr="00230AC1">
              <w:rPr>
                <w:color w:val="000000"/>
                <w:sz w:val="22"/>
                <w:szCs w:val="22"/>
                <w:lang w:eastAsia="en-GB"/>
              </w:rPr>
              <w:t>,</w:t>
            </w:r>
            <w:r w:rsidRPr="00DE23FC">
              <w:rPr>
                <w:color w:val="000000"/>
                <w:sz w:val="22"/>
                <w:szCs w:val="22"/>
                <w:lang w:eastAsia="en-GB"/>
              </w:rPr>
              <w:t>91</w:t>
            </w:r>
          </w:p>
        </w:tc>
      </w:tr>
      <w:tr w:rsidR="00230AC1" w:rsidRPr="000923F7" w:rsidTr="000923F7">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0923F7" w:rsidRDefault="00230AC1" w:rsidP="00230AC1">
            <w:pPr>
              <w:rPr>
                <w:sz w:val="22"/>
                <w:szCs w:val="22"/>
              </w:rPr>
            </w:pPr>
            <w:r w:rsidRPr="000923F7">
              <w:rPr>
                <w:sz w:val="22"/>
                <w:szCs w:val="22"/>
              </w:rPr>
              <w:t>А</w:t>
            </w:r>
            <w:r w:rsidRPr="000923F7">
              <w:rPr>
                <w:sz w:val="22"/>
                <w:szCs w:val="22"/>
                <w:lang w:val="sr-Cyrl-RS"/>
              </w:rPr>
              <w:t>.</w:t>
            </w:r>
            <w:r w:rsidRPr="000923F7">
              <w:rPr>
                <w:sz w:val="22"/>
                <w:szCs w:val="22"/>
              </w:rPr>
              <w:t xml:space="preserve"> Јасен  </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559"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601"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w:t>
            </w:r>
            <w:r w:rsidRPr="00230AC1">
              <w:rPr>
                <w:color w:val="000000"/>
                <w:sz w:val="22"/>
                <w:szCs w:val="22"/>
                <w:lang w:eastAsia="en-GB"/>
              </w:rPr>
              <w:t>.</w:t>
            </w:r>
            <w:r w:rsidRPr="00DE23FC">
              <w:rPr>
                <w:color w:val="000000"/>
                <w:sz w:val="22"/>
                <w:szCs w:val="22"/>
                <w:lang w:eastAsia="en-GB"/>
              </w:rPr>
              <w:t>545</w:t>
            </w:r>
            <w:r w:rsidRPr="00230AC1">
              <w:rPr>
                <w:color w:val="000000"/>
                <w:sz w:val="22"/>
                <w:szCs w:val="22"/>
                <w:lang w:eastAsia="en-GB"/>
              </w:rPr>
              <w:t>.</w:t>
            </w:r>
            <w:r w:rsidRPr="00DE23FC">
              <w:rPr>
                <w:color w:val="000000"/>
                <w:sz w:val="22"/>
                <w:szCs w:val="22"/>
                <w:lang w:eastAsia="en-GB"/>
              </w:rPr>
              <w:t>006</w:t>
            </w:r>
            <w:r w:rsidRPr="00230AC1">
              <w:rPr>
                <w:color w:val="000000"/>
                <w:sz w:val="22"/>
                <w:szCs w:val="22"/>
                <w:lang w:eastAsia="en-GB"/>
              </w:rPr>
              <w:t>,</w:t>
            </w:r>
            <w:r w:rsidRPr="00DE23FC">
              <w:rPr>
                <w:color w:val="000000"/>
                <w:sz w:val="22"/>
                <w:szCs w:val="22"/>
                <w:lang w:eastAsia="en-GB"/>
              </w:rPr>
              <w:t>52</w:t>
            </w:r>
          </w:p>
        </w:tc>
        <w:tc>
          <w:tcPr>
            <w:tcW w:w="1600"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w:t>
            </w:r>
            <w:r w:rsidRPr="00230AC1">
              <w:rPr>
                <w:color w:val="000000"/>
                <w:sz w:val="22"/>
                <w:szCs w:val="22"/>
                <w:lang w:eastAsia="en-GB"/>
              </w:rPr>
              <w:t>.</w:t>
            </w:r>
            <w:r w:rsidRPr="00DE23FC">
              <w:rPr>
                <w:color w:val="000000"/>
                <w:sz w:val="22"/>
                <w:szCs w:val="22"/>
                <w:lang w:eastAsia="en-GB"/>
              </w:rPr>
              <w:t>545</w:t>
            </w:r>
            <w:r w:rsidRPr="00230AC1">
              <w:rPr>
                <w:color w:val="000000"/>
                <w:sz w:val="22"/>
                <w:szCs w:val="22"/>
                <w:lang w:eastAsia="en-GB"/>
              </w:rPr>
              <w:t>.</w:t>
            </w:r>
            <w:r w:rsidRPr="00DE23FC">
              <w:rPr>
                <w:color w:val="000000"/>
                <w:sz w:val="22"/>
                <w:szCs w:val="22"/>
                <w:lang w:eastAsia="en-GB"/>
              </w:rPr>
              <w:t>006</w:t>
            </w:r>
            <w:r w:rsidRPr="00230AC1">
              <w:rPr>
                <w:color w:val="000000"/>
                <w:sz w:val="22"/>
                <w:szCs w:val="22"/>
                <w:lang w:eastAsia="en-GB"/>
              </w:rPr>
              <w:t>,</w:t>
            </w:r>
            <w:r w:rsidRPr="00DE23FC">
              <w:rPr>
                <w:color w:val="000000"/>
                <w:sz w:val="22"/>
                <w:szCs w:val="22"/>
                <w:lang w:eastAsia="en-GB"/>
              </w:rPr>
              <w:t>52</w:t>
            </w:r>
          </w:p>
        </w:tc>
        <w:tc>
          <w:tcPr>
            <w:tcW w:w="1498"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154</w:t>
            </w:r>
            <w:r w:rsidRPr="00230AC1">
              <w:rPr>
                <w:color w:val="000000"/>
                <w:sz w:val="22"/>
                <w:szCs w:val="22"/>
                <w:lang w:eastAsia="en-GB"/>
              </w:rPr>
              <w:t>.</w:t>
            </w:r>
            <w:r w:rsidRPr="00DE23FC">
              <w:rPr>
                <w:color w:val="000000"/>
                <w:sz w:val="22"/>
                <w:szCs w:val="22"/>
                <w:lang w:eastAsia="en-GB"/>
              </w:rPr>
              <w:t>500</w:t>
            </w:r>
            <w:r w:rsidRPr="00230AC1">
              <w:rPr>
                <w:color w:val="000000"/>
                <w:sz w:val="22"/>
                <w:szCs w:val="22"/>
                <w:lang w:eastAsia="en-GB"/>
              </w:rPr>
              <w:t>,</w:t>
            </w:r>
            <w:r w:rsidRPr="00DE23FC">
              <w:rPr>
                <w:color w:val="000000"/>
                <w:sz w:val="22"/>
                <w:szCs w:val="22"/>
                <w:lang w:eastAsia="en-GB"/>
              </w:rPr>
              <w:t>65</w:t>
            </w:r>
          </w:p>
        </w:tc>
      </w:tr>
      <w:tr w:rsidR="00230AC1" w:rsidRPr="000923F7" w:rsidTr="000923F7">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0923F7" w:rsidRDefault="00230AC1" w:rsidP="00230AC1">
            <w:pPr>
              <w:rPr>
                <w:sz w:val="22"/>
                <w:szCs w:val="22"/>
                <w:lang w:val="sr-Cyrl-RS"/>
              </w:rPr>
            </w:pPr>
            <w:r w:rsidRPr="000923F7">
              <w:rPr>
                <w:sz w:val="22"/>
                <w:szCs w:val="22"/>
                <w:lang w:val="sr-Cyrl-RS"/>
              </w:rPr>
              <w:t>Ц. бор</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71</w:t>
            </w:r>
            <w:r w:rsidRPr="00230AC1">
              <w:rPr>
                <w:color w:val="000000"/>
                <w:sz w:val="22"/>
                <w:szCs w:val="22"/>
                <w:lang w:eastAsia="en-GB"/>
              </w:rPr>
              <w:t>.</w:t>
            </w:r>
            <w:r w:rsidRPr="00DE23FC">
              <w:rPr>
                <w:color w:val="000000"/>
                <w:sz w:val="22"/>
                <w:szCs w:val="22"/>
                <w:lang w:eastAsia="en-GB"/>
              </w:rPr>
              <w:t>331</w:t>
            </w:r>
            <w:r w:rsidRPr="00230AC1">
              <w:rPr>
                <w:color w:val="000000"/>
                <w:sz w:val="22"/>
                <w:szCs w:val="22"/>
                <w:lang w:eastAsia="en-GB"/>
              </w:rPr>
              <w:t>.</w:t>
            </w:r>
            <w:r w:rsidRPr="00DE23FC">
              <w:rPr>
                <w:color w:val="000000"/>
                <w:sz w:val="22"/>
                <w:szCs w:val="22"/>
                <w:lang w:eastAsia="en-GB"/>
              </w:rPr>
              <w:t>787</w:t>
            </w:r>
            <w:r w:rsidRPr="00230AC1">
              <w:rPr>
                <w:color w:val="000000"/>
                <w:sz w:val="22"/>
                <w:szCs w:val="22"/>
                <w:lang w:eastAsia="en-GB"/>
              </w:rPr>
              <w:t>,</w:t>
            </w:r>
            <w:r w:rsidRPr="00DE23FC">
              <w:rPr>
                <w:color w:val="000000"/>
                <w:sz w:val="22"/>
                <w:szCs w:val="22"/>
                <w:lang w:eastAsia="en-GB"/>
              </w:rPr>
              <w:t>17</w:t>
            </w:r>
          </w:p>
        </w:tc>
        <w:tc>
          <w:tcPr>
            <w:tcW w:w="1559"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25</w:t>
            </w:r>
            <w:r w:rsidRPr="00230AC1">
              <w:rPr>
                <w:color w:val="000000"/>
                <w:sz w:val="22"/>
                <w:szCs w:val="22"/>
                <w:lang w:eastAsia="en-GB"/>
              </w:rPr>
              <w:t>.</w:t>
            </w:r>
            <w:r w:rsidRPr="00DE23FC">
              <w:rPr>
                <w:color w:val="000000"/>
                <w:sz w:val="22"/>
                <w:szCs w:val="22"/>
                <w:lang w:eastAsia="en-GB"/>
              </w:rPr>
              <w:t>065</w:t>
            </w:r>
            <w:r w:rsidRPr="00230AC1">
              <w:rPr>
                <w:color w:val="000000"/>
                <w:sz w:val="22"/>
                <w:szCs w:val="22"/>
                <w:lang w:eastAsia="en-GB"/>
              </w:rPr>
              <w:t>.</w:t>
            </w:r>
            <w:r w:rsidRPr="00DE23FC">
              <w:rPr>
                <w:color w:val="000000"/>
                <w:sz w:val="22"/>
                <w:szCs w:val="22"/>
                <w:lang w:eastAsia="en-GB"/>
              </w:rPr>
              <w:t>695</w:t>
            </w:r>
            <w:r w:rsidRPr="00230AC1">
              <w:rPr>
                <w:color w:val="000000"/>
                <w:sz w:val="22"/>
                <w:szCs w:val="22"/>
                <w:lang w:eastAsia="en-GB"/>
              </w:rPr>
              <w:t>,</w:t>
            </w:r>
            <w:r w:rsidRPr="00DE23FC">
              <w:rPr>
                <w:color w:val="000000"/>
                <w:sz w:val="22"/>
                <w:szCs w:val="22"/>
                <w:lang w:eastAsia="en-GB"/>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0</w:t>
            </w:r>
            <w:r w:rsidRPr="00230AC1">
              <w:rPr>
                <w:color w:val="000000"/>
                <w:sz w:val="22"/>
                <w:szCs w:val="22"/>
                <w:lang w:eastAsia="en-GB"/>
              </w:rPr>
              <w:t>,</w:t>
            </w:r>
            <w:r w:rsidRPr="00DE23FC">
              <w:rPr>
                <w:color w:val="000000"/>
                <w:sz w:val="22"/>
                <w:szCs w:val="22"/>
                <w:lang w:eastAsia="en-GB"/>
              </w:rPr>
              <w:t>00</w:t>
            </w:r>
          </w:p>
        </w:tc>
        <w:tc>
          <w:tcPr>
            <w:tcW w:w="1601"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10</w:t>
            </w:r>
            <w:r w:rsidRPr="00230AC1">
              <w:rPr>
                <w:color w:val="000000"/>
                <w:sz w:val="22"/>
                <w:szCs w:val="22"/>
                <w:lang w:eastAsia="en-GB"/>
              </w:rPr>
              <w:t>.</w:t>
            </w:r>
            <w:r w:rsidRPr="00DE23FC">
              <w:rPr>
                <w:color w:val="000000"/>
                <w:sz w:val="22"/>
                <w:szCs w:val="22"/>
                <w:lang w:eastAsia="en-GB"/>
              </w:rPr>
              <w:t>346</w:t>
            </w:r>
            <w:r w:rsidRPr="00230AC1">
              <w:rPr>
                <w:color w:val="000000"/>
                <w:sz w:val="22"/>
                <w:szCs w:val="22"/>
                <w:lang w:eastAsia="en-GB"/>
              </w:rPr>
              <w:t>.</w:t>
            </w:r>
            <w:r w:rsidRPr="00DE23FC">
              <w:rPr>
                <w:color w:val="000000"/>
                <w:sz w:val="22"/>
                <w:szCs w:val="22"/>
                <w:lang w:eastAsia="en-GB"/>
              </w:rPr>
              <w:t>040</w:t>
            </w:r>
            <w:r w:rsidRPr="00230AC1">
              <w:rPr>
                <w:color w:val="000000"/>
                <w:sz w:val="22"/>
                <w:szCs w:val="22"/>
                <w:lang w:eastAsia="en-GB"/>
              </w:rPr>
              <w:t>,</w:t>
            </w:r>
            <w:r w:rsidRPr="00DE23FC">
              <w:rPr>
                <w:color w:val="000000"/>
                <w:sz w:val="22"/>
                <w:szCs w:val="22"/>
                <w:lang w:eastAsia="en-GB"/>
              </w:rPr>
              <w:t>63</w:t>
            </w:r>
          </w:p>
        </w:tc>
        <w:tc>
          <w:tcPr>
            <w:tcW w:w="1600"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106</w:t>
            </w:r>
            <w:r w:rsidRPr="00230AC1">
              <w:rPr>
                <w:color w:val="000000"/>
                <w:sz w:val="22"/>
                <w:szCs w:val="22"/>
                <w:lang w:eastAsia="en-GB"/>
              </w:rPr>
              <w:t>.</w:t>
            </w:r>
            <w:r w:rsidRPr="00DE23FC">
              <w:rPr>
                <w:color w:val="000000"/>
                <w:sz w:val="22"/>
                <w:szCs w:val="22"/>
                <w:lang w:eastAsia="en-GB"/>
              </w:rPr>
              <w:t>743</w:t>
            </w:r>
            <w:r w:rsidRPr="00230AC1">
              <w:rPr>
                <w:color w:val="000000"/>
                <w:sz w:val="22"/>
                <w:szCs w:val="22"/>
                <w:lang w:eastAsia="en-GB"/>
              </w:rPr>
              <w:t>.</w:t>
            </w:r>
            <w:r w:rsidRPr="00DE23FC">
              <w:rPr>
                <w:color w:val="000000"/>
                <w:sz w:val="22"/>
                <w:szCs w:val="22"/>
                <w:lang w:eastAsia="en-GB"/>
              </w:rPr>
              <w:t>522</w:t>
            </w:r>
            <w:r w:rsidRPr="00230AC1">
              <w:rPr>
                <w:color w:val="000000"/>
                <w:sz w:val="22"/>
                <w:szCs w:val="22"/>
                <w:lang w:eastAsia="en-GB"/>
              </w:rPr>
              <w:t>,</w:t>
            </w:r>
            <w:r w:rsidRPr="00DE23FC">
              <w:rPr>
                <w:color w:val="000000"/>
                <w:sz w:val="22"/>
                <w:szCs w:val="22"/>
                <w:lang w:eastAsia="en-GB"/>
              </w:rPr>
              <w:t>91</w:t>
            </w:r>
          </w:p>
        </w:tc>
        <w:tc>
          <w:tcPr>
            <w:tcW w:w="1498" w:type="dxa"/>
            <w:tcBorders>
              <w:top w:val="single" w:sz="4" w:space="0" w:color="auto"/>
              <w:left w:val="single" w:sz="4" w:space="0" w:color="auto"/>
              <w:bottom w:val="single" w:sz="4" w:space="0" w:color="auto"/>
              <w:right w:val="single" w:sz="4" w:space="0" w:color="auto"/>
            </w:tcBorders>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10</w:t>
            </w:r>
            <w:r w:rsidRPr="00230AC1">
              <w:rPr>
                <w:color w:val="000000"/>
                <w:sz w:val="22"/>
                <w:szCs w:val="22"/>
                <w:lang w:eastAsia="en-GB"/>
              </w:rPr>
              <w:t>.</w:t>
            </w:r>
            <w:r w:rsidRPr="00DE23FC">
              <w:rPr>
                <w:color w:val="000000"/>
                <w:sz w:val="22"/>
                <w:szCs w:val="22"/>
                <w:lang w:eastAsia="en-GB"/>
              </w:rPr>
              <w:t>674</w:t>
            </w:r>
            <w:r w:rsidRPr="00230AC1">
              <w:rPr>
                <w:color w:val="000000"/>
                <w:sz w:val="22"/>
                <w:szCs w:val="22"/>
                <w:lang w:eastAsia="en-GB"/>
              </w:rPr>
              <w:t>.</w:t>
            </w:r>
            <w:r w:rsidRPr="00DE23FC">
              <w:rPr>
                <w:color w:val="000000"/>
                <w:sz w:val="22"/>
                <w:szCs w:val="22"/>
                <w:lang w:eastAsia="en-GB"/>
              </w:rPr>
              <w:t>352</w:t>
            </w:r>
            <w:r w:rsidRPr="00230AC1">
              <w:rPr>
                <w:color w:val="000000"/>
                <w:sz w:val="22"/>
                <w:szCs w:val="22"/>
                <w:lang w:eastAsia="en-GB"/>
              </w:rPr>
              <w:t>,</w:t>
            </w:r>
            <w:r w:rsidRPr="00DE23FC">
              <w:rPr>
                <w:color w:val="000000"/>
                <w:sz w:val="22"/>
                <w:szCs w:val="22"/>
                <w:lang w:eastAsia="en-GB"/>
              </w:rPr>
              <w:t>29</w:t>
            </w:r>
          </w:p>
        </w:tc>
      </w:tr>
      <w:tr w:rsidR="00230AC1" w:rsidRPr="000923F7" w:rsidTr="000923F7">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30AC1" w:rsidRPr="000923F7" w:rsidRDefault="00230AC1" w:rsidP="00230AC1">
            <w:pPr>
              <w:rPr>
                <w:sz w:val="22"/>
                <w:szCs w:val="22"/>
              </w:rPr>
            </w:pPr>
            <w:r w:rsidRPr="000923F7">
              <w:rPr>
                <w:sz w:val="22"/>
                <w:szCs w:val="22"/>
              </w:rPr>
              <w:t>Свега</w:t>
            </w:r>
          </w:p>
        </w:tc>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88</w:t>
            </w:r>
            <w:r w:rsidRPr="00230AC1">
              <w:rPr>
                <w:color w:val="000000"/>
                <w:sz w:val="22"/>
                <w:szCs w:val="22"/>
                <w:lang w:eastAsia="en-GB"/>
              </w:rPr>
              <w:t>.</w:t>
            </w:r>
            <w:r w:rsidRPr="00DE23FC">
              <w:rPr>
                <w:color w:val="000000"/>
                <w:sz w:val="22"/>
                <w:szCs w:val="22"/>
                <w:lang w:eastAsia="en-GB"/>
              </w:rPr>
              <w:t>041</w:t>
            </w:r>
            <w:r w:rsidRPr="00230AC1">
              <w:rPr>
                <w:color w:val="000000"/>
                <w:sz w:val="22"/>
                <w:szCs w:val="22"/>
                <w:lang w:eastAsia="en-GB"/>
              </w:rPr>
              <w:t>.</w:t>
            </w:r>
            <w:r w:rsidRPr="00DE23FC">
              <w:rPr>
                <w:color w:val="000000"/>
                <w:sz w:val="22"/>
                <w:szCs w:val="22"/>
                <w:lang w:eastAsia="en-GB"/>
              </w:rPr>
              <w:t>220</w:t>
            </w:r>
            <w:r w:rsidRPr="00230AC1">
              <w:rPr>
                <w:color w:val="000000"/>
                <w:sz w:val="22"/>
                <w:szCs w:val="22"/>
                <w:lang w:eastAsia="en-GB"/>
              </w:rPr>
              <w:t>,</w:t>
            </w:r>
            <w:r w:rsidRPr="00DE23FC">
              <w:rPr>
                <w:color w:val="000000"/>
                <w:sz w:val="22"/>
                <w:szCs w:val="22"/>
                <w:lang w:eastAsia="en-GB"/>
              </w:rPr>
              <w:t>24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49</w:t>
            </w:r>
            <w:r w:rsidRPr="00230AC1">
              <w:rPr>
                <w:color w:val="000000"/>
                <w:sz w:val="22"/>
                <w:szCs w:val="22"/>
                <w:lang w:eastAsia="en-GB"/>
              </w:rPr>
              <w:t>.</w:t>
            </w:r>
            <w:r w:rsidRPr="00DE23FC">
              <w:rPr>
                <w:color w:val="000000"/>
                <w:sz w:val="22"/>
                <w:szCs w:val="22"/>
                <w:lang w:eastAsia="en-GB"/>
              </w:rPr>
              <w:t>824</w:t>
            </w:r>
            <w:r w:rsidRPr="00230AC1">
              <w:rPr>
                <w:color w:val="000000"/>
                <w:sz w:val="22"/>
                <w:szCs w:val="22"/>
                <w:lang w:eastAsia="en-GB"/>
              </w:rPr>
              <w:t>.</w:t>
            </w:r>
            <w:r w:rsidRPr="00DE23FC">
              <w:rPr>
                <w:color w:val="000000"/>
                <w:sz w:val="22"/>
                <w:szCs w:val="22"/>
                <w:lang w:eastAsia="en-GB"/>
              </w:rPr>
              <w:t>770</w:t>
            </w:r>
            <w:r w:rsidRPr="00230AC1">
              <w:rPr>
                <w:color w:val="000000"/>
                <w:sz w:val="22"/>
                <w:szCs w:val="22"/>
                <w:lang w:eastAsia="en-GB"/>
              </w:rPr>
              <w:t>,</w:t>
            </w:r>
            <w:r w:rsidRPr="00DE23FC">
              <w:rPr>
                <w:color w:val="000000"/>
                <w:sz w:val="22"/>
                <w:szCs w:val="22"/>
                <w:lang w:eastAsia="en-GB"/>
              </w:rPr>
              <w:t>74</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2</w:t>
            </w:r>
            <w:r w:rsidRPr="00230AC1">
              <w:rPr>
                <w:color w:val="000000"/>
                <w:sz w:val="22"/>
                <w:szCs w:val="22"/>
                <w:lang w:eastAsia="en-GB"/>
              </w:rPr>
              <w:t>.</w:t>
            </w:r>
            <w:r w:rsidRPr="00DE23FC">
              <w:rPr>
                <w:color w:val="000000"/>
                <w:sz w:val="22"/>
                <w:szCs w:val="22"/>
                <w:lang w:eastAsia="en-GB"/>
              </w:rPr>
              <w:t>090</w:t>
            </w:r>
            <w:r w:rsidRPr="00230AC1">
              <w:rPr>
                <w:color w:val="000000"/>
                <w:sz w:val="22"/>
                <w:szCs w:val="22"/>
                <w:lang w:eastAsia="en-GB"/>
              </w:rPr>
              <w:t>.</w:t>
            </w:r>
            <w:r w:rsidRPr="00DE23FC">
              <w:rPr>
                <w:color w:val="000000"/>
                <w:sz w:val="22"/>
                <w:szCs w:val="22"/>
                <w:lang w:eastAsia="en-GB"/>
              </w:rPr>
              <w:t>710</w:t>
            </w:r>
            <w:r w:rsidRPr="00230AC1">
              <w:rPr>
                <w:color w:val="000000"/>
                <w:sz w:val="22"/>
                <w:szCs w:val="22"/>
                <w:lang w:eastAsia="en-GB"/>
              </w:rPr>
              <w:t>,</w:t>
            </w:r>
            <w:r w:rsidRPr="00DE23FC">
              <w:rPr>
                <w:color w:val="000000"/>
                <w:sz w:val="22"/>
                <w:szCs w:val="22"/>
                <w:lang w:eastAsia="en-GB"/>
              </w:rPr>
              <w:t>44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2</w:t>
            </w:r>
            <w:r w:rsidRPr="00230AC1">
              <w:rPr>
                <w:color w:val="000000"/>
                <w:sz w:val="22"/>
                <w:szCs w:val="22"/>
                <w:lang w:eastAsia="en-GB"/>
              </w:rPr>
              <w:t>.</w:t>
            </w:r>
            <w:r w:rsidRPr="00DE23FC">
              <w:rPr>
                <w:color w:val="000000"/>
                <w:sz w:val="22"/>
                <w:szCs w:val="22"/>
                <w:lang w:eastAsia="en-GB"/>
              </w:rPr>
              <w:t>230</w:t>
            </w:r>
            <w:r w:rsidRPr="00230AC1">
              <w:rPr>
                <w:color w:val="000000"/>
                <w:sz w:val="22"/>
                <w:szCs w:val="22"/>
                <w:lang w:eastAsia="en-GB"/>
              </w:rPr>
              <w:t>.</w:t>
            </w:r>
            <w:r w:rsidRPr="00DE23FC">
              <w:rPr>
                <w:color w:val="000000"/>
                <w:sz w:val="22"/>
                <w:szCs w:val="22"/>
                <w:lang w:eastAsia="en-GB"/>
              </w:rPr>
              <w:t>879</w:t>
            </w:r>
            <w:r w:rsidRPr="00230AC1">
              <w:rPr>
                <w:color w:val="000000"/>
                <w:sz w:val="22"/>
                <w:szCs w:val="22"/>
                <w:lang w:eastAsia="en-GB"/>
              </w:rPr>
              <w:t>,</w:t>
            </w:r>
            <w:r w:rsidRPr="00DE23FC">
              <w:rPr>
                <w:color w:val="000000"/>
                <w:sz w:val="22"/>
                <w:szCs w:val="22"/>
                <w:lang w:eastAsia="en-GB"/>
              </w:rPr>
              <w:t>30</w:t>
            </w: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877</w:t>
            </w:r>
            <w:r w:rsidRPr="00230AC1">
              <w:rPr>
                <w:color w:val="000000"/>
                <w:sz w:val="22"/>
                <w:szCs w:val="22"/>
                <w:lang w:eastAsia="en-GB"/>
              </w:rPr>
              <w:t>.</w:t>
            </w:r>
            <w:r w:rsidRPr="00DE23FC">
              <w:rPr>
                <w:color w:val="000000"/>
                <w:sz w:val="22"/>
                <w:szCs w:val="22"/>
                <w:lang w:eastAsia="en-GB"/>
              </w:rPr>
              <w:t>434</w:t>
            </w:r>
            <w:r w:rsidRPr="00230AC1">
              <w:rPr>
                <w:color w:val="000000"/>
                <w:sz w:val="22"/>
                <w:szCs w:val="22"/>
                <w:lang w:eastAsia="en-GB"/>
              </w:rPr>
              <w:t>,</w:t>
            </w:r>
            <w:r w:rsidRPr="00DE23FC">
              <w:rPr>
                <w:color w:val="000000"/>
                <w:sz w:val="22"/>
                <w:szCs w:val="22"/>
                <w:lang w:eastAsia="en-GB"/>
              </w:rPr>
              <w:t>67</w:t>
            </w:r>
          </w:p>
        </w:tc>
        <w:tc>
          <w:tcPr>
            <w:tcW w:w="1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269</w:t>
            </w:r>
            <w:r w:rsidRPr="00230AC1">
              <w:rPr>
                <w:color w:val="000000"/>
                <w:sz w:val="22"/>
                <w:szCs w:val="22"/>
                <w:lang w:eastAsia="en-GB"/>
              </w:rPr>
              <w:t>.</w:t>
            </w:r>
            <w:r w:rsidRPr="00DE23FC">
              <w:rPr>
                <w:color w:val="000000"/>
                <w:sz w:val="22"/>
                <w:szCs w:val="22"/>
                <w:lang w:eastAsia="en-GB"/>
              </w:rPr>
              <w:t>223</w:t>
            </w:r>
            <w:r w:rsidRPr="00230AC1">
              <w:rPr>
                <w:color w:val="000000"/>
                <w:sz w:val="22"/>
                <w:szCs w:val="22"/>
                <w:lang w:eastAsia="en-GB"/>
              </w:rPr>
              <w:t>.</w:t>
            </w:r>
            <w:r w:rsidRPr="00DE23FC">
              <w:rPr>
                <w:color w:val="000000"/>
                <w:sz w:val="22"/>
                <w:szCs w:val="22"/>
                <w:lang w:eastAsia="en-GB"/>
              </w:rPr>
              <w:t>130</w:t>
            </w:r>
            <w:r w:rsidRPr="00230AC1">
              <w:rPr>
                <w:color w:val="000000"/>
                <w:sz w:val="22"/>
                <w:szCs w:val="22"/>
                <w:lang w:eastAsia="en-GB"/>
              </w:rPr>
              <w:t>,</w:t>
            </w:r>
            <w:r w:rsidRPr="00DE23FC">
              <w:rPr>
                <w:color w:val="000000"/>
                <w:sz w:val="22"/>
                <w:szCs w:val="22"/>
                <w:lang w:eastAsia="en-GB"/>
              </w:rPr>
              <w:t>67</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412</w:t>
            </w:r>
            <w:r w:rsidRPr="00230AC1">
              <w:rPr>
                <w:color w:val="000000"/>
                <w:sz w:val="22"/>
                <w:szCs w:val="22"/>
                <w:lang w:eastAsia="en-GB"/>
              </w:rPr>
              <w:t>.</w:t>
            </w:r>
            <w:r w:rsidRPr="00DE23FC">
              <w:rPr>
                <w:color w:val="000000"/>
                <w:sz w:val="22"/>
                <w:szCs w:val="22"/>
                <w:lang w:eastAsia="en-GB"/>
              </w:rPr>
              <w:t>288</w:t>
            </w:r>
            <w:r w:rsidRPr="00230AC1">
              <w:rPr>
                <w:color w:val="000000"/>
                <w:sz w:val="22"/>
                <w:szCs w:val="22"/>
                <w:lang w:eastAsia="en-GB"/>
              </w:rPr>
              <w:t>.</w:t>
            </w:r>
            <w:r w:rsidRPr="00DE23FC">
              <w:rPr>
                <w:color w:val="000000"/>
                <w:sz w:val="22"/>
                <w:szCs w:val="22"/>
                <w:lang w:eastAsia="en-GB"/>
              </w:rPr>
              <w:t>146</w:t>
            </w:r>
            <w:r w:rsidRPr="00230AC1">
              <w:rPr>
                <w:color w:val="000000"/>
                <w:sz w:val="22"/>
                <w:szCs w:val="22"/>
                <w:lang w:eastAsia="en-GB"/>
              </w:rPr>
              <w:t>,</w:t>
            </w:r>
            <w:r w:rsidRPr="00DE23FC">
              <w:rPr>
                <w:color w:val="000000"/>
                <w:sz w:val="22"/>
                <w:szCs w:val="22"/>
                <w:lang w:eastAsia="en-GB"/>
              </w:rPr>
              <w:t>06</w:t>
            </w: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41</w:t>
            </w:r>
            <w:r w:rsidRPr="00230AC1">
              <w:rPr>
                <w:color w:val="000000"/>
                <w:sz w:val="22"/>
                <w:szCs w:val="22"/>
                <w:lang w:eastAsia="en-GB"/>
              </w:rPr>
              <w:t>.</w:t>
            </w:r>
            <w:r w:rsidRPr="00DE23FC">
              <w:rPr>
                <w:color w:val="000000"/>
                <w:sz w:val="22"/>
                <w:szCs w:val="22"/>
                <w:lang w:eastAsia="en-GB"/>
              </w:rPr>
              <w:t>228</w:t>
            </w:r>
            <w:r w:rsidRPr="00230AC1">
              <w:rPr>
                <w:color w:val="000000"/>
                <w:sz w:val="22"/>
                <w:szCs w:val="22"/>
                <w:lang w:eastAsia="en-GB"/>
              </w:rPr>
              <w:t>.</w:t>
            </w:r>
            <w:r w:rsidRPr="00DE23FC">
              <w:rPr>
                <w:color w:val="000000"/>
                <w:sz w:val="22"/>
                <w:szCs w:val="22"/>
                <w:lang w:eastAsia="en-GB"/>
              </w:rPr>
              <w:t>814</w:t>
            </w:r>
            <w:r w:rsidRPr="00230AC1">
              <w:rPr>
                <w:color w:val="000000"/>
                <w:sz w:val="22"/>
                <w:szCs w:val="22"/>
                <w:lang w:eastAsia="en-GB"/>
              </w:rPr>
              <w:t>,</w:t>
            </w:r>
            <w:r w:rsidRPr="00DE23FC">
              <w:rPr>
                <w:color w:val="000000"/>
                <w:sz w:val="22"/>
                <w:szCs w:val="22"/>
                <w:lang w:eastAsia="en-GB"/>
              </w:rPr>
              <w:t>61</w:t>
            </w:r>
          </w:p>
        </w:tc>
      </w:tr>
    </w:tbl>
    <w:p w:rsidR="00732569" w:rsidRPr="006A43C5" w:rsidRDefault="00732569" w:rsidP="00B5350C">
      <w:pPr>
        <w:pStyle w:val="Heading3"/>
        <w:rPr>
          <w:szCs w:val="24"/>
        </w:rPr>
      </w:pPr>
      <w:bookmarkStart w:id="1177" w:name="_Toc104385119"/>
      <w:bookmarkStart w:id="1178" w:name="_Toc104385455"/>
      <w:bookmarkStart w:id="1179" w:name="_Toc104385699"/>
      <w:bookmarkStart w:id="1180" w:name="_Toc105553012"/>
      <w:bookmarkStart w:id="1181" w:name="_Toc329146868"/>
      <w:bookmarkStart w:id="1182" w:name="_Toc329328586"/>
      <w:bookmarkStart w:id="1183" w:name="_Toc410988497"/>
      <w:bookmarkStart w:id="1184" w:name="_Toc478456596"/>
      <w:bookmarkStart w:id="1185" w:name="_Toc503785533"/>
      <w:bookmarkStart w:id="1186" w:name="_Toc503786108"/>
      <w:bookmarkStart w:id="1187" w:name="_Toc503786597"/>
      <w:bookmarkStart w:id="1188" w:name="_Toc503787468"/>
      <w:bookmarkStart w:id="1189" w:name="_Toc535232920"/>
      <w:bookmarkStart w:id="1190" w:name="_Toc535233786"/>
      <w:r w:rsidRPr="006A43C5">
        <w:rPr>
          <w:szCs w:val="24"/>
        </w:rPr>
        <w:t xml:space="preserve">10.3.2. </w:t>
      </w:r>
      <w:r w:rsidR="00BE010D">
        <w:rPr>
          <w:szCs w:val="24"/>
        </w:rPr>
        <w:t>С</w:t>
      </w:r>
      <w:r w:rsidR="00B61EF7">
        <w:rPr>
          <w:szCs w:val="24"/>
        </w:rPr>
        <w:t>р</w:t>
      </w:r>
      <w:r w:rsidR="00BE010D">
        <w:rPr>
          <w:szCs w:val="24"/>
        </w:rPr>
        <w:t>ед</w:t>
      </w:r>
      <w:r w:rsidR="00B61EF7">
        <w:rPr>
          <w:szCs w:val="24"/>
        </w:rPr>
        <w:t>ст</w:t>
      </w:r>
      <w:r w:rsidR="00BE010D">
        <w:rPr>
          <w:szCs w:val="24"/>
        </w:rPr>
        <w:t>ва</w:t>
      </w:r>
      <w:r w:rsidRPr="006A43C5">
        <w:rPr>
          <w:szCs w:val="24"/>
        </w:rPr>
        <w:t xml:space="preserve"> </w:t>
      </w:r>
      <w:r w:rsidR="00B61EF7">
        <w:rPr>
          <w:szCs w:val="24"/>
        </w:rPr>
        <w:t>з</w:t>
      </w:r>
      <w:r w:rsidR="00BE010D">
        <w:rPr>
          <w:szCs w:val="24"/>
        </w:rPr>
        <w:t>а</w:t>
      </w:r>
      <w:r w:rsidRPr="006A43C5">
        <w:rPr>
          <w:szCs w:val="24"/>
        </w:rPr>
        <w:t xml:space="preserve"> </w:t>
      </w:r>
      <w:r w:rsidR="00B61EF7">
        <w:rPr>
          <w:szCs w:val="24"/>
        </w:rPr>
        <w:t>р</w:t>
      </w:r>
      <w:r w:rsidR="00BE010D">
        <w:rPr>
          <w:szCs w:val="24"/>
        </w:rPr>
        <w:t>е</w:t>
      </w:r>
      <w:r w:rsidR="00B61EF7">
        <w:rPr>
          <w:szCs w:val="24"/>
        </w:rPr>
        <w:t>про</w:t>
      </w:r>
      <w:r w:rsidR="00BE010D">
        <w:rPr>
          <w:szCs w:val="24"/>
        </w:rPr>
        <w:t>д</w:t>
      </w:r>
      <w:r w:rsidR="00B61EF7">
        <w:rPr>
          <w:szCs w:val="24"/>
        </w:rPr>
        <w:t>укцију</w:t>
      </w:r>
      <w:r w:rsidRPr="006A43C5">
        <w:rPr>
          <w:szCs w:val="24"/>
        </w:rPr>
        <w:t xml:space="preserve"> </w:t>
      </w:r>
      <w:r w:rsidR="00B61EF7">
        <w:rPr>
          <w:szCs w:val="24"/>
        </w:rPr>
        <w:t>шум</w:t>
      </w:r>
      <w:r w:rsidR="00BE010D">
        <w:rPr>
          <w:szCs w:val="24"/>
        </w:rPr>
        <w:t>а</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rsidR="00732569" w:rsidRPr="006A43C5" w:rsidRDefault="00BE010D" w:rsidP="006A43C5">
      <w:pPr>
        <w:ind w:firstLine="567"/>
        <w:rPr>
          <w:szCs w:val="24"/>
          <w:lang w:val="sr-Latn-CS" w:eastAsia="sr-Latn-CS"/>
        </w:rPr>
      </w:pPr>
      <w:r>
        <w:rPr>
          <w:szCs w:val="24"/>
          <w:lang w:val="sr-Latn-CS"/>
        </w:rPr>
        <w:t>С</w:t>
      </w:r>
      <w:r w:rsidR="00B61EF7">
        <w:rPr>
          <w:szCs w:val="24"/>
          <w:lang w:val="sr-Latn-CS"/>
        </w:rPr>
        <w:t>р</w:t>
      </w:r>
      <w:r>
        <w:rPr>
          <w:szCs w:val="24"/>
          <w:lang w:val="sr-Latn-CS"/>
        </w:rPr>
        <w:t>ед</w:t>
      </w:r>
      <w:r w:rsidR="00B61EF7">
        <w:rPr>
          <w:szCs w:val="24"/>
          <w:lang w:val="sr-Latn-CS"/>
        </w:rPr>
        <w:t>ст</w:t>
      </w:r>
      <w:r>
        <w:rPr>
          <w:szCs w:val="24"/>
          <w:lang w:val="sr-Latn-CS"/>
        </w:rPr>
        <w:t>ва</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укцију</w:t>
      </w:r>
      <w:r w:rsidR="00732569" w:rsidRPr="006A43C5">
        <w:rPr>
          <w:szCs w:val="24"/>
          <w:lang w:val="sr-Latn-CS"/>
        </w:rPr>
        <w:t xml:space="preserve"> </w:t>
      </w:r>
      <w:r w:rsidR="00B61EF7">
        <w:rPr>
          <w:szCs w:val="24"/>
          <w:lang w:val="sr-Latn-CS"/>
        </w:rPr>
        <w:t>шум</w:t>
      </w:r>
      <w:r>
        <w:rPr>
          <w:szCs w:val="24"/>
          <w:lang w:val="sr-Latn-CS"/>
        </w:rPr>
        <w:t>а</w:t>
      </w:r>
      <w:r w:rsidR="00732569" w:rsidRPr="006A43C5">
        <w:rPr>
          <w:szCs w:val="24"/>
          <w:lang w:val="sr-Latn-CS"/>
        </w:rPr>
        <w:t xml:space="preserve"> </w:t>
      </w:r>
      <w:r w:rsidR="00B61EF7">
        <w:rPr>
          <w:szCs w:val="24"/>
          <w:lang w:val="sr-Latn-CS"/>
        </w:rPr>
        <w:t>су</w:t>
      </w:r>
      <w:r w:rsidR="00732569" w:rsidRPr="006A43C5">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чун</w:t>
      </w:r>
      <w:r>
        <w:rPr>
          <w:szCs w:val="24"/>
          <w:lang w:val="sr-Latn-CS"/>
        </w:rPr>
        <w:t>а</w:t>
      </w:r>
      <w:r w:rsidR="00B61EF7">
        <w:rPr>
          <w:szCs w:val="24"/>
          <w:lang w:val="sr-Latn-CS"/>
        </w:rPr>
        <w:t>т</w:t>
      </w:r>
      <w:r>
        <w:rPr>
          <w:szCs w:val="24"/>
          <w:lang w:val="sr-Latn-CS"/>
        </w:rPr>
        <w:t>а</w:t>
      </w:r>
      <w:r w:rsidR="00732569" w:rsidRPr="006A43C5">
        <w:rPr>
          <w:szCs w:val="24"/>
          <w:lang w:val="sr-Latn-CS"/>
        </w:rPr>
        <w:t xml:space="preserve"> </w:t>
      </w:r>
      <w:r w:rsidR="00B61EF7">
        <w:rPr>
          <w:szCs w:val="24"/>
          <w:lang w:val="sr-Latn-CS"/>
        </w:rPr>
        <w:t>у</w:t>
      </w:r>
      <w:r w:rsidR="00732569" w:rsidRPr="006A43C5">
        <w:rPr>
          <w:szCs w:val="24"/>
          <w:lang w:val="sr-Latn-CS"/>
        </w:rPr>
        <w:t xml:space="preserve"> </w:t>
      </w:r>
      <w:r w:rsidR="00B61EF7">
        <w:rPr>
          <w:szCs w:val="24"/>
          <w:lang w:val="sr-Latn-CS"/>
        </w:rPr>
        <w:t>износу</w:t>
      </w:r>
      <w:r w:rsidR="00732569" w:rsidRPr="006A43C5">
        <w:rPr>
          <w:szCs w:val="24"/>
          <w:lang w:val="sr-Latn-CS"/>
        </w:rPr>
        <w:t xml:space="preserve"> 25% </w:t>
      </w:r>
      <w:r w:rsidR="00B61EF7">
        <w:rPr>
          <w:szCs w:val="24"/>
          <w:lang w:val="sr-Latn-CS"/>
        </w:rPr>
        <w:t>н</w:t>
      </w:r>
      <w:r>
        <w:rPr>
          <w:szCs w:val="24"/>
          <w:lang w:val="sr-Latn-CS"/>
        </w:rPr>
        <w:t>а</w:t>
      </w:r>
      <w:r w:rsidR="00732569" w:rsidRPr="006A43C5">
        <w:rPr>
          <w:szCs w:val="24"/>
          <w:lang w:val="sr-Latn-CS"/>
        </w:rPr>
        <w:t xml:space="preserve"> </w:t>
      </w:r>
      <w:r w:rsidR="00B61EF7">
        <w:rPr>
          <w:szCs w:val="24"/>
          <w:lang w:val="sr-Latn-CS"/>
        </w:rPr>
        <w:t>ост</w:t>
      </w:r>
      <w:r>
        <w:rPr>
          <w:szCs w:val="24"/>
          <w:lang w:val="sr-Latn-CS"/>
        </w:rPr>
        <w:t>ва</w:t>
      </w:r>
      <w:r w:rsidR="00B61EF7">
        <w:rPr>
          <w:szCs w:val="24"/>
          <w:lang w:val="sr-Latn-CS"/>
        </w:rPr>
        <w:t>р</w:t>
      </w:r>
      <w:r>
        <w:rPr>
          <w:szCs w:val="24"/>
          <w:lang w:val="sr-Latn-CS"/>
        </w:rPr>
        <w:t>е</w:t>
      </w:r>
      <w:r w:rsidR="00B61EF7">
        <w:rPr>
          <w:szCs w:val="24"/>
          <w:lang w:val="sr-Latn-CS"/>
        </w:rPr>
        <w:t>ну</w:t>
      </w:r>
      <w:r w:rsidR="00732569" w:rsidRPr="006A43C5">
        <w:rPr>
          <w:szCs w:val="24"/>
          <w:lang w:val="sr-Latn-CS"/>
        </w:rPr>
        <w:t xml:space="preserve"> </w:t>
      </w:r>
      <w:r w:rsidR="00B61EF7">
        <w:rPr>
          <w:szCs w:val="24"/>
          <w:lang w:val="sr-Latn-CS"/>
        </w:rPr>
        <w:t>ц</w:t>
      </w:r>
      <w:r>
        <w:rPr>
          <w:szCs w:val="24"/>
          <w:lang w:val="sr-Latn-CS"/>
        </w:rPr>
        <w:t>е</w:t>
      </w:r>
      <w:r w:rsidR="00B61EF7">
        <w:rPr>
          <w:szCs w:val="24"/>
          <w:lang w:val="sr-Latn-CS"/>
        </w:rPr>
        <w:t>ну</w:t>
      </w:r>
      <w:r w:rsidR="00732569" w:rsidRPr="006A43C5">
        <w:rPr>
          <w:szCs w:val="24"/>
          <w:lang w:val="sr-Latn-CS"/>
        </w:rPr>
        <w:t xml:space="preserve"> </w:t>
      </w:r>
      <w:r w:rsidR="00B61EF7">
        <w:rPr>
          <w:szCs w:val="24"/>
          <w:lang w:val="sr-Latn-CS"/>
        </w:rPr>
        <w:t>про</w:t>
      </w:r>
      <w:r>
        <w:rPr>
          <w:szCs w:val="24"/>
          <w:lang w:val="sr-Latn-CS"/>
        </w:rPr>
        <w:t>да</w:t>
      </w:r>
      <w:r w:rsidR="00B61EF7">
        <w:rPr>
          <w:szCs w:val="24"/>
          <w:lang w:val="sr-Latn-CS"/>
        </w:rPr>
        <w:t>то</w:t>
      </w:r>
      <w:r>
        <w:rPr>
          <w:szCs w:val="24"/>
          <w:lang w:val="sr-Latn-CS"/>
        </w:rPr>
        <w:t>г</w:t>
      </w:r>
      <w:r w:rsidR="00732569" w:rsidRPr="006A43C5">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732569" w:rsidRPr="006A43C5">
        <w:rPr>
          <w:szCs w:val="24"/>
          <w:lang w:val="sr-Latn-CS"/>
        </w:rPr>
        <w:t xml:space="preserve">, </w:t>
      </w:r>
      <w:r w:rsidR="00B61EF7">
        <w:rPr>
          <w:szCs w:val="24"/>
          <w:lang w:val="sr-Latn-CS"/>
        </w:rPr>
        <w:t>т</w:t>
      </w:r>
      <w:r>
        <w:rPr>
          <w:szCs w:val="24"/>
          <w:lang w:val="sr-Latn-CS"/>
        </w:rPr>
        <w:t>е</w:t>
      </w:r>
      <w:r w:rsidR="00732569" w:rsidRPr="006A43C5">
        <w:rPr>
          <w:szCs w:val="24"/>
          <w:lang w:val="sr-Latn-CS"/>
        </w:rPr>
        <w:t xml:space="preserve"> </w:t>
      </w:r>
      <w:r w:rsidR="00B61EF7">
        <w:rPr>
          <w:szCs w:val="24"/>
          <w:lang w:val="sr-Latn-CS"/>
        </w:rPr>
        <w:t>износ</w:t>
      </w:r>
      <w:r>
        <w:rPr>
          <w:szCs w:val="24"/>
          <w:lang w:val="sr-Latn-CS"/>
        </w:rPr>
        <w:t>е</w:t>
      </w:r>
      <w:r w:rsidR="00732569" w:rsidRPr="006A43C5">
        <w:rPr>
          <w:szCs w:val="24"/>
          <w:lang w:val="sr-Latn-CS"/>
        </w:rPr>
        <w:t xml:space="preserve"> </w:t>
      </w:r>
      <w:r w:rsidR="000923F7">
        <w:rPr>
          <w:szCs w:val="24"/>
          <w:lang w:val="sr-Latn-CS"/>
        </w:rPr>
        <w:t>10</w:t>
      </w:r>
      <w:r w:rsidR="00230AC1">
        <w:rPr>
          <w:szCs w:val="24"/>
          <w:lang w:val="sr-Cyrl-RS" w:eastAsia="en-GB"/>
        </w:rPr>
        <w:t>3</w:t>
      </w:r>
      <w:r w:rsidR="00B726D0">
        <w:rPr>
          <w:szCs w:val="24"/>
          <w:lang w:val="sr-Cyrl-RS" w:eastAsia="en-GB"/>
        </w:rPr>
        <w:t>.</w:t>
      </w:r>
      <w:r w:rsidR="00230AC1">
        <w:rPr>
          <w:szCs w:val="24"/>
          <w:lang w:val="sr-Cyrl-RS" w:eastAsia="en-GB"/>
        </w:rPr>
        <w:t>072</w:t>
      </w:r>
      <w:r w:rsidR="00B726D0">
        <w:rPr>
          <w:szCs w:val="24"/>
          <w:lang w:val="sr-Cyrl-RS" w:eastAsia="en-GB"/>
        </w:rPr>
        <w:t>.</w:t>
      </w:r>
      <w:r w:rsidR="00230AC1">
        <w:rPr>
          <w:szCs w:val="24"/>
          <w:lang w:val="sr-Cyrl-RS" w:eastAsia="en-GB"/>
        </w:rPr>
        <w:t>036</w:t>
      </w:r>
      <w:r w:rsidR="00B726D0">
        <w:rPr>
          <w:szCs w:val="24"/>
          <w:lang w:val="sr-Cyrl-RS" w:eastAsia="en-GB"/>
        </w:rPr>
        <w:t>,</w:t>
      </w:r>
      <w:r w:rsidR="00230AC1">
        <w:rPr>
          <w:szCs w:val="24"/>
          <w:lang w:val="sr-Cyrl-RS" w:eastAsia="en-GB"/>
        </w:rPr>
        <w:t>5</w:t>
      </w:r>
      <w:r w:rsidR="00B726D0">
        <w:rPr>
          <w:szCs w:val="24"/>
          <w:lang w:val="sr-Cyrl-RS" w:eastAsia="en-GB"/>
        </w:rPr>
        <w:t>2</w:t>
      </w:r>
      <w:r w:rsidR="00DE0AFD" w:rsidRPr="006A43C5">
        <w:rPr>
          <w:szCs w:val="24"/>
          <w:lang w:eastAsia="en-GB"/>
        </w:rPr>
        <w:t xml:space="preserve"> </w:t>
      </w:r>
      <w:r>
        <w:rPr>
          <w:szCs w:val="24"/>
          <w:lang w:val="sr-Latn-CS"/>
        </w:rPr>
        <w:t>д</w:t>
      </w:r>
      <w:r w:rsidR="00B61EF7">
        <w:rPr>
          <w:szCs w:val="24"/>
          <w:lang w:val="sr-Latn-CS"/>
        </w:rPr>
        <w:t>ин</w:t>
      </w:r>
      <w:r>
        <w:rPr>
          <w:szCs w:val="24"/>
          <w:lang w:val="sr-Latn-CS"/>
        </w:rPr>
        <w:t>а</w:t>
      </w:r>
      <w:r w:rsidR="00B61EF7">
        <w:rPr>
          <w:szCs w:val="24"/>
          <w:lang w:val="sr-Latn-CS"/>
        </w:rPr>
        <w:t>р</w:t>
      </w:r>
      <w:r>
        <w:rPr>
          <w:szCs w:val="24"/>
          <w:lang w:val="sr-Latn-CS"/>
        </w:rPr>
        <w:t>а</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10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732569" w:rsidRPr="006A43C5">
        <w:rPr>
          <w:szCs w:val="24"/>
          <w:lang w:val="sr-Latn-CS"/>
        </w:rPr>
        <w:t xml:space="preserve">, </w:t>
      </w:r>
      <w:r w:rsidR="00B61EF7">
        <w:rPr>
          <w:szCs w:val="24"/>
          <w:lang w:val="sr-Latn-CS"/>
        </w:rPr>
        <w:t>или</w:t>
      </w:r>
      <w:r w:rsidR="00732569" w:rsidRPr="006A43C5">
        <w:rPr>
          <w:szCs w:val="24"/>
          <w:lang w:val="sr-Latn-CS"/>
        </w:rPr>
        <w:t xml:space="preserve"> </w:t>
      </w:r>
      <w:r w:rsidR="000923F7">
        <w:rPr>
          <w:szCs w:val="24"/>
          <w:lang w:val="sr-Latn-CS"/>
        </w:rPr>
        <w:t>1</w:t>
      </w:r>
      <w:r w:rsidR="00230AC1">
        <w:rPr>
          <w:szCs w:val="24"/>
          <w:lang w:val="sr-Cyrl-RS" w:eastAsia="en-GB"/>
        </w:rPr>
        <w:t>0</w:t>
      </w:r>
      <w:r w:rsidR="00B726D0">
        <w:rPr>
          <w:szCs w:val="24"/>
          <w:lang w:val="sr-Cyrl-RS" w:eastAsia="en-GB"/>
        </w:rPr>
        <w:t>.</w:t>
      </w:r>
      <w:r w:rsidR="00230AC1">
        <w:rPr>
          <w:szCs w:val="24"/>
          <w:lang w:val="sr-Cyrl-RS" w:eastAsia="en-GB"/>
        </w:rPr>
        <w:t>307</w:t>
      </w:r>
      <w:r w:rsidR="00B726D0">
        <w:rPr>
          <w:szCs w:val="24"/>
          <w:lang w:val="sr-Cyrl-RS" w:eastAsia="en-GB"/>
        </w:rPr>
        <w:t>.</w:t>
      </w:r>
      <w:r w:rsidR="00230AC1">
        <w:rPr>
          <w:szCs w:val="24"/>
          <w:lang w:val="sr-Cyrl-RS" w:eastAsia="en-GB"/>
        </w:rPr>
        <w:t>20</w:t>
      </w:r>
      <w:r w:rsidR="00B726D0">
        <w:rPr>
          <w:szCs w:val="24"/>
          <w:lang w:val="sr-Cyrl-RS" w:eastAsia="en-GB"/>
        </w:rPr>
        <w:t>3</w:t>
      </w:r>
      <w:r w:rsidR="00DE0AFD" w:rsidRPr="006A43C5">
        <w:rPr>
          <w:szCs w:val="24"/>
          <w:lang w:eastAsia="en-GB"/>
        </w:rPr>
        <w:t>,</w:t>
      </w:r>
      <w:r w:rsidR="00B726D0">
        <w:rPr>
          <w:szCs w:val="24"/>
          <w:lang w:val="sr-Cyrl-RS" w:eastAsia="en-GB"/>
        </w:rPr>
        <w:t>65</w:t>
      </w:r>
      <w:r w:rsidR="00732569" w:rsidRPr="006A43C5">
        <w:rPr>
          <w:szCs w:val="24"/>
          <w:lang w:val="sr-Latn-CS"/>
        </w:rPr>
        <w:t xml:space="preserve"> </w:t>
      </w:r>
      <w:r>
        <w:rPr>
          <w:szCs w:val="24"/>
          <w:lang w:val="sr-Latn-CS"/>
        </w:rPr>
        <w:t>д</w:t>
      </w:r>
      <w:r w:rsidR="00B61EF7">
        <w:rPr>
          <w:szCs w:val="24"/>
          <w:lang w:val="sr-Latn-CS"/>
        </w:rPr>
        <w:t>ин</w:t>
      </w:r>
      <w:r>
        <w:rPr>
          <w:szCs w:val="24"/>
          <w:lang w:val="sr-Latn-CS"/>
        </w:rPr>
        <w:t>а</w:t>
      </w:r>
      <w:r w:rsidR="00B61EF7">
        <w:rPr>
          <w:szCs w:val="24"/>
          <w:lang w:val="sr-Latn-CS"/>
        </w:rPr>
        <w:t>р</w:t>
      </w:r>
      <w:r>
        <w:rPr>
          <w:szCs w:val="24"/>
          <w:lang w:val="sr-Latn-CS"/>
        </w:rPr>
        <w:t>а</w:t>
      </w:r>
      <w:r w:rsidR="00732569"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w:t>
      </w:r>
      <w:r w:rsidR="00732569" w:rsidRPr="006A43C5">
        <w:rPr>
          <w:szCs w:val="24"/>
          <w:lang w:val="sr-Latn-CS"/>
        </w:rPr>
        <w:t>.</w:t>
      </w:r>
    </w:p>
    <w:p w:rsidR="00732569" w:rsidRPr="006A43C5" w:rsidRDefault="00732569" w:rsidP="00B5350C">
      <w:pPr>
        <w:pStyle w:val="Heading3"/>
        <w:rPr>
          <w:szCs w:val="24"/>
          <w:lang w:val="sr-Latn-CS"/>
        </w:rPr>
      </w:pPr>
      <w:bookmarkStart w:id="1191" w:name="_Toc103391064"/>
      <w:bookmarkStart w:id="1192" w:name="_Toc104385120"/>
      <w:bookmarkStart w:id="1193" w:name="_Toc104385456"/>
      <w:bookmarkStart w:id="1194" w:name="_Toc104385700"/>
      <w:bookmarkStart w:id="1195" w:name="_Toc105553013"/>
      <w:bookmarkStart w:id="1196" w:name="_Toc329146869"/>
      <w:bookmarkStart w:id="1197" w:name="_Toc329328587"/>
      <w:bookmarkStart w:id="1198" w:name="_Toc410988498"/>
      <w:bookmarkStart w:id="1199" w:name="_Toc478456597"/>
      <w:bookmarkStart w:id="1200" w:name="_Toc503785534"/>
      <w:bookmarkStart w:id="1201" w:name="_Toc503786109"/>
      <w:bookmarkStart w:id="1202" w:name="_Toc503786598"/>
      <w:bookmarkStart w:id="1203" w:name="_Toc503787469"/>
      <w:bookmarkStart w:id="1204" w:name="_Toc535232921"/>
      <w:bookmarkStart w:id="1205" w:name="_Toc535233787"/>
      <w:r w:rsidRPr="006A43C5">
        <w:rPr>
          <w:szCs w:val="24"/>
          <w:lang w:val="sr-Latn-CS"/>
        </w:rPr>
        <w:t xml:space="preserve">10.3.3. </w:t>
      </w:r>
      <w:r w:rsidR="00BE010D">
        <w:rPr>
          <w:szCs w:val="24"/>
        </w:rPr>
        <w:t>У</w:t>
      </w:r>
      <w:r w:rsidR="00B61EF7">
        <w:rPr>
          <w:szCs w:val="24"/>
        </w:rPr>
        <w:t>куп</w:t>
      </w:r>
      <w:r w:rsidR="00BE010D">
        <w:rPr>
          <w:szCs w:val="24"/>
        </w:rPr>
        <w:t>а</w:t>
      </w:r>
      <w:r w:rsidR="00B61EF7">
        <w:rPr>
          <w:szCs w:val="24"/>
        </w:rPr>
        <w:t>н</w:t>
      </w:r>
      <w:r w:rsidRPr="006A43C5">
        <w:rPr>
          <w:szCs w:val="24"/>
          <w:lang w:val="sr-Latn-CS"/>
        </w:rPr>
        <w:t xml:space="preserve"> </w:t>
      </w:r>
      <w:r w:rsidR="00B61EF7">
        <w:rPr>
          <w:szCs w:val="24"/>
        </w:rPr>
        <w:t>прихо</w:t>
      </w:r>
      <w:r w:rsidR="00BE010D">
        <w:rPr>
          <w:szCs w:val="24"/>
        </w:rPr>
        <w:t>д</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rsidR="00732569" w:rsidRDefault="00BE010D" w:rsidP="00B5350C">
      <w:pPr>
        <w:ind w:firstLine="567"/>
        <w:rPr>
          <w:szCs w:val="24"/>
          <w:lang w:val="sr-Latn-CS"/>
        </w:rPr>
      </w:pPr>
      <w:r>
        <w:rPr>
          <w:szCs w:val="24"/>
          <w:lang w:val="sr-Latn-CS"/>
        </w:rPr>
        <w:t>У</w:t>
      </w:r>
      <w:r w:rsidR="00B61EF7">
        <w:rPr>
          <w:szCs w:val="24"/>
          <w:lang w:val="sr-Latn-CS"/>
        </w:rPr>
        <w:t>купни</w:t>
      </w:r>
      <w:r w:rsidR="00732569" w:rsidRPr="006A43C5">
        <w:rPr>
          <w:szCs w:val="24"/>
          <w:lang w:val="sr-Latn-CS"/>
        </w:rPr>
        <w:t xml:space="preserve"> </w:t>
      </w:r>
      <w:r w:rsidR="00B61EF7">
        <w:rPr>
          <w:szCs w:val="24"/>
          <w:lang w:val="sr-Latn-CS"/>
        </w:rPr>
        <w:t>прихо</w:t>
      </w:r>
      <w:r>
        <w:rPr>
          <w:szCs w:val="24"/>
          <w:lang w:val="sr-Latn-CS"/>
        </w:rPr>
        <w:t>д</w:t>
      </w:r>
      <w:r w:rsidR="00732569" w:rsidRPr="006A43C5">
        <w:rPr>
          <w:szCs w:val="24"/>
          <w:lang w:val="sr-Latn-CS"/>
        </w:rPr>
        <w:t xml:space="preserve"> </w:t>
      </w:r>
      <w:r w:rsidR="00B61EF7">
        <w:rPr>
          <w:szCs w:val="24"/>
          <w:lang w:val="sr-Latn-CS"/>
        </w:rPr>
        <w:t>ј</w:t>
      </w:r>
      <w:r>
        <w:rPr>
          <w:szCs w:val="24"/>
          <w:lang w:val="sr-Latn-CS"/>
        </w:rPr>
        <w:t>е</w:t>
      </w:r>
      <w:r w:rsidR="00C76B77" w:rsidRPr="006A43C5">
        <w:rPr>
          <w:szCs w:val="24"/>
          <w:lang w:val="sr-Latn-CS"/>
        </w:rPr>
        <w:t xml:space="preserve"> </w:t>
      </w:r>
      <w:r w:rsidR="00B61EF7">
        <w:rPr>
          <w:szCs w:val="24"/>
          <w:lang w:val="sr-Latn-CS"/>
        </w:rPr>
        <w:t>из</w:t>
      </w:r>
      <w:r w:rsidR="00C76B77" w:rsidRPr="006A43C5">
        <w:rPr>
          <w:szCs w:val="24"/>
          <w:lang w:val="sr-Latn-CS"/>
        </w:rPr>
        <w:t xml:space="preserve"> </w:t>
      </w:r>
      <w:r w:rsidR="00B61EF7">
        <w:rPr>
          <w:szCs w:val="24"/>
          <w:lang w:val="sr-Latn-CS"/>
        </w:rPr>
        <w:t>прост</w:t>
      </w:r>
      <w:r>
        <w:rPr>
          <w:szCs w:val="24"/>
          <w:lang w:val="sr-Latn-CS"/>
        </w:rPr>
        <w:t>е</w:t>
      </w:r>
      <w:r w:rsidR="00C76B77" w:rsidRPr="006A43C5">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w:t>
      </w:r>
      <w:r>
        <w:rPr>
          <w:szCs w:val="24"/>
          <w:lang w:val="sr-Latn-CS"/>
        </w:rPr>
        <w:t>е</w:t>
      </w:r>
      <w:r w:rsidR="00C76B77" w:rsidRPr="006A43C5">
        <w:rPr>
          <w:szCs w:val="24"/>
          <w:lang w:val="sr-Latn-CS"/>
        </w:rPr>
        <w:t xml:space="preserve"> </w:t>
      </w:r>
      <w:r w:rsidR="00B61EF7">
        <w:rPr>
          <w:szCs w:val="24"/>
          <w:lang w:val="sr-Latn-CS"/>
        </w:rPr>
        <w:t>и</w:t>
      </w:r>
      <w:r w:rsidR="00C76B77"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w:t>
      </w:r>
      <w:r w:rsidR="00732569" w:rsidRPr="006A43C5">
        <w:rPr>
          <w:szCs w:val="24"/>
          <w:lang w:val="sr-Latn-CS"/>
        </w:rPr>
        <w:t xml:space="preserve"> </w:t>
      </w:r>
      <w:r w:rsidR="00B61EF7">
        <w:rPr>
          <w:szCs w:val="24"/>
          <w:lang w:val="sr-Latn-CS"/>
        </w:rPr>
        <w:t>с</w:t>
      </w:r>
      <w:r>
        <w:rPr>
          <w:szCs w:val="24"/>
          <w:lang w:val="sr-Latn-CS"/>
        </w:rPr>
        <w:t>е</w:t>
      </w:r>
      <w:r w:rsidR="00C76B77" w:rsidRPr="006A43C5">
        <w:rPr>
          <w:szCs w:val="24"/>
          <w:lang w:val="sr-Latn-CS"/>
        </w:rPr>
        <w:t xml:space="preserve"> </w:t>
      </w:r>
      <w:r w:rsidR="00B61EF7">
        <w:rPr>
          <w:szCs w:val="24"/>
          <w:lang w:val="sr-Latn-CS"/>
        </w:rPr>
        <w:t>из</w:t>
      </w:r>
      <w:r w:rsidR="00732569" w:rsidRPr="006A43C5">
        <w:rPr>
          <w:szCs w:val="24"/>
          <w:lang w:val="sr-Latn-CS"/>
        </w:rPr>
        <w:t xml:space="preserve"> </w:t>
      </w:r>
      <w:r w:rsidR="00B61EF7">
        <w:rPr>
          <w:szCs w:val="24"/>
          <w:lang w:val="sr-Latn-CS"/>
        </w:rPr>
        <w:t>сл</w:t>
      </w:r>
      <w:r>
        <w:rPr>
          <w:szCs w:val="24"/>
          <w:lang w:val="sr-Latn-CS"/>
        </w:rPr>
        <w:t>еде</w:t>
      </w:r>
      <w:r w:rsidR="00B61EF7">
        <w:rPr>
          <w:szCs w:val="24"/>
          <w:lang w:val="sr-Latn-CS"/>
        </w:rPr>
        <w:t>ћих</w:t>
      </w:r>
      <w:r w:rsidR="00732569" w:rsidRPr="006A43C5">
        <w:rPr>
          <w:szCs w:val="24"/>
          <w:lang w:val="sr-Latn-CS"/>
        </w:rPr>
        <w:t xml:space="preserve"> </w:t>
      </w:r>
      <w:r w:rsidR="00B61EF7">
        <w:rPr>
          <w:szCs w:val="24"/>
          <w:lang w:val="sr-Latn-CS"/>
        </w:rPr>
        <w:t>ст</w:t>
      </w:r>
      <w:r>
        <w:rPr>
          <w:szCs w:val="24"/>
          <w:lang w:val="sr-Latn-CS"/>
        </w:rPr>
        <w:t>ав</w:t>
      </w:r>
      <w:r w:rsidR="00B61EF7">
        <w:rPr>
          <w:szCs w:val="24"/>
          <w:lang w:val="sr-Latn-CS"/>
        </w:rPr>
        <w:t>ки</w:t>
      </w:r>
      <w:r w:rsidR="00732569" w:rsidRPr="006A43C5">
        <w:rPr>
          <w:szCs w:val="24"/>
          <w:lang w:val="sr-Latn-CS"/>
        </w:rPr>
        <w:t>:</w:t>
      </w:r>
    </w:p>
    <w:p w:rsidR="006A43C5" w:rsidRPr="006A43C5" w:rsidRDefault="00BE010D" w:rsidP="006A43C5">
      <w:pPr>
        <w:rPr>
          <w:szCs w:val="24"/>
          <w:lang w:val="sr-Latn-CS"/>
        </w:rPr>
      </w:pPr>
      <w:r>
        <w:rPr>
          <w:szCs w:val="24"/>
          <w:lang w:val="de-DE"/>
        </w:rPr>
        <w:t>Табе</w:t>
      </w:r>
      <w:r w:rsidR="00B61EF7">
        <w:rPr>
          <w:szCs w:val="24"/>
          <w:lang w:val="de-DE"/>
        </w:rPr>
        <w:t>л</w:t>
      </w:r>
      <w:r>
        <w:rPr>
          <w:szCs w:val="24"/>
          <w:lang w:val="de-DE"/>
        </w:rPr>
        <w:t>а</w:t>
      </w:r>
      <w:r w:rsidR="006A43C5" w:rsidRPr="006A43C5">
        <w:rPr>
          <w:szCs w:val="24"/>
          <w:lang w:val="sr-Latn-CS"/>
        </w:rPr>
        <w:t xml:space="preserve"> </w:t>
      </w:r>
      <w:r>
        <w:rPr>
          <w:szCs w:val="24"/>
          <w:lang w:val="de-DE"/>
        </w:rPr>
        <w:t>б</w:t>
      </w:r>
      <w:r w:rsidR="00B61EF7">
        <w:rPr>
          <w:szCs w:val="24"/>
          <w:lang w:val="de-DE"/>
        </w:rPr>
        <w:t>р</w:t>
      </w:r>
      <w:r w:rsidR="006A43C5" w:rsidRPr="006A43C5">
        <w:rPr>
          <w:szCs w:val="24"/>
          <w:lang w:val="sr-Latn-CS"/>
        </w:rPr>
        <w:t>.10.</w:t>
      </w:r>
      <w:r w:rsidR="006A43C5">
        <w:rPr>
          <w:szCs w:val="24"/>
          <w:lang w:val="sr-Latn-CS"/>
        </w:rPr>
        <w:t>3</w:t>
      </w:r>
      <w:r w:rsidR="006A43C5" w:rsidRPr="006A43C5">
        <w:rPr>
          <w:szCs w:val="24"/>
          <w:lang w:val="sr-Latn-CS"/>
        </w:rPr>
        <w:t>.</w:t>
      </w:r>
      <w:r w:rsidR="006A43C5">
        <w:rPr>
          <w:szCs w:val="24"/>
          <w:lang w:val="sr-Latn-CS"/>
        </w:rPr>
        <w:t>3</w:t>
      </w:r>
      <w:r w:rsidR="006A43C5" w:rsidRPr="006A43C5">
        <w:rPr>
          <w:szCs w:val="24"/>
          <w:lang w:val="sr-Latn-CS"/>
        </w:rPr>
        <w:t xml:space="preserve">.-1. </w:t>
      </w:r>
      <w:r>
        <w:rPr>
          <w:szCs w:val="24"/>
          <w:lang w:val="de-DE"/>
        </w:rPr>
        <w:t>У</w:t>
      </w:r>
      <w:r w:rsidR="00B61EF7">
        <w:rPr>
          <w:szCs w:val="24"/>
          <w:lang w:val="de-DE"/>
        </w:rPr>
        <w:t>куп</w:t>
      </w:r>
      <w:r>
        <w:rPr>
          <w:szCs w:val="24"/>
          <w:lang w:val="de-DE"/>
        </w:rPr>
        <w:t>а</w:t>
      </w:r>
      <w:r w:rsidR="00B61EF7">
        <w:rPr>
          <w:szCs w:val="24"/>
          <w:lang w:val="de-DE"/>
        </w:rPr>
        <w:t>н</w:t>
      </w:r>
      <w:r w:rsidR="006A43C5">
        <w:rPr>
          <w:szCs w:val="24"/>
          <w:lang w:val="de-DE"/>
        </w:rPr>
        <w:t xml:space="preserve"> </w:t>
      </w:r>
      <w:r w:rsidR="00B61EF7">
        <w:rPr>
          <w:szCs w:val="24"/>
          <w:lang w:val="de-DE"/>
        </w:rPr>
        <w:t>прихо</w:t>
      </w:r>
      <w:r>
        <w:rPr>
          <w:szCs w:val="24"/>
          <w:lang w:val="de-DE"/>
        </w:rPr>
        <w:t>д</w:t>
      </w:r>
    </w:p>
    <w:tbl>
      <w:tblPr>
        <w:tblW w:w="12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1"/>
        <w:gridCol w:w="2050"/>
        <w:gridCol w:w="2490"/>
        <w:gridCol w:w="1679"/>
        <w:gridCol w:w="1774"/>
      </w:tblGrid>
      <w:tr w:rsidR="006A43C5" w:rsidRPr="00230AC1" w:rsidTr="00F83EC0">
        <w:trPr>
          <w:trHeight w:val="369"/>
        </w:trPr>
        <w:tc>
          <w:tcPr>
            <w:tcW w:w="4331" w:type="dxa"/>
            <w:tcBorders>
              <w:right w:val="single" w:sz="4" w:space="0" w:color="auto"/>
            </w:tcBorders>
            <w:shd w:val="clear" w:color="auto" w:fill="D9D9D9" w:themeFill="background1" w:themeFillShade="D9"/>
            <w:vAlign w:val="center"/>
          </w:tcPr>
          <w:p w:rsidR="00732569" w:rsidRPr="00230AC1" w:rsidRDefault="00BE010D" w:rsidP="00B5350C">
            <w:pPr>
              <w:jc w:val="left"/>
              <w:rPr>
                <w:b/>
                <w:bCs/>
                <w:sz w:val="22"/>
                <w:szCs w:val="22"/>
              </w:rPr>
            </w:pPr>
            <w:r w:rsidRPr="00230AC1">
              <w:rPr>
                <w:b/>
                <w:bCs/>
                <w:sz w:val="22"/>
                <w:szCs w:val="22"/>
              </w:rPr>
              <w:t>ПРОСТ</w:t>
            </w:r>
            <w:r w:rsidR="00CA736E" w:rsidRPr="00230AC1">
              <w:rPr>
                <w:b/>
                <w:bCs/>
                <w:sz w:val="22"/>
                <w:szCs w:val="22"/>
              </w:rPr>
              <w:t>А</w:t>
            </w:r>
            <w:r w:rsidR="00732569" w:rsidRPr="00230AC1">
              <w:rPr>
                <w:b/>
                <w:bCs/>
                <w:sz w:val="22"/>
                <w:szCs w:val="22"/>
              </w:rPr>
              <w:t xml:space="preserve"> </w:t>
            </w:r>
            <w:r w:rsidRPr="00230AC1">
              <w:rPr>
                <w:b/>
                <w:bCs/>
                <w:sz w:val="22"/>
                <w:szCs w:val="22"/>
              </w:rPr>
              <w:t>РЕПРОДУКЦИЈ</w:t>
            </w:r>
            <w:r w:rsidR="00CA736E" w:rsidRPr="00230AC1">
              <w:rPr>
                <w:b/>
                <w:bCs/>
                <w:sz w:val="22"/>
                <w:szCs w:val="22"/>
              </w:rPr>
              <w:t>А</w:t>
            </w:r>
          </w:p>
        </w:tc>
        <w:tc>
          <w:tcPr>
            <w:tcW w:w="2050" w:type="dxa"/>
            <w:tcBorders>
              <w:top w:val="nil"/>
              <w:left w:val="single" w:sz="4" w:space="0" w:color="auto"/>
              <w:bottom w:val="single" w:sz="4" w:space="0" w:color="auto"/>
              <w:right w:val="nil"/>
            </w:tcBorders>
            <w:shd w:val="clear" w:color="auto" w:fill="auto"/>
            <w:vAlign w:val="bottom"/>
          </w:tcPr>
          <w:p w:rsidR="00732569" w:rsidRPr="00230AC1" w:rsidRDefault="00732569" w:rsidP="00B5350C">
            <w:pPr>
              <w:jc w:val="right"/>
              <w:rPr>
                <w:sz w:val="22"/>
                <w:szCs w:val="22"/>
              </w:rPr>
            </w:pPr>
          </w:p>
        </w:tc>
        <w:tc>
          <w:tcPr>
            <w:tcW w:w="2490" w:type="dxa"/>
            <w:tcBorders>
              <w:top w:val="nil"/>
              <w:left w:val="nil"/>
              <w:bottom w:val="single" w:sz="4" w:space="0" w:color="auto"/>
              <w:right w:val="nil"/>
            </w:tcBorders>
            <w:shd w:val="clear" w:color="auto" w:fill="auto"/>
            <w:vAlign w:val="bottom"/>
          </w:tcPr>
          <w:p w:rsidR="00732569" w:rsidRPr="00230AC1" w:rsidRDefault="00732569" w:rsidP="00B5350C">
            <w:pPr>
              <w:rPr>
                <w:sz w:val="22"/>
                <w:szCs w:val="22"/>
              </w:rPr>
            </w:pPr>
          </w:p>
        </w:tc>
        <w:tc>
          <w:tcPr>
            <w:tcW w:w="1679" w:type="dxa"/>
            <w:tcBorders>
              <w:top w:val="nil"/>
              <w:left w:val="nil"/>
              <w:bottom w:val="single" w:sz="4" w:space="0" w:color="auto"/>
              <w:right w:val="nil"/>
            </w:tcBorders>
            <w:shd w:val="clear" w:color="auto" w:fill="auto"/>
            <w:vAlign w:val="bottom"/>
          </w:tcPr>
          <w:p w:rsidR="00732569" w:rsidRPr="00230AC1" w:rsidRDefault="00732569" w:rsidP="00B5350C">
            <w:pPr>
              <w:jc w:val="right"/>
              <w:rPr>
                <w:sz w:val="22"/>
                <w:szCs w:val="22"/>
              </w:rPr>
            </w:pPr>
          </w:p>
        </w:tc>
        <w:tc>
          <w:tcPr>
            <w:tcW w:w="1774" w:type="dxa"/>
            <w:tcBorders>
              <w:top w:val="nil"/>
              <w:left w:val="nil"/>
              <w:bottom w:val="single" w:sz="4" w:space="0" w:color="auto"/>
              <w:right w:val="nil"/>
            </w:tcBorders>
            <w:shd w:val="clear" w:color="auto" w:fill="auto"/>
            <w:vAlign w:val="bottom"/>
          </w:tcPr>
          <w:p w:rsidR="00732569" w:rsidRPr="00230AC1" w:rsidRDefault="00732569" w:rsidP="00B5350C">
            <w:pPr>
              <w:rPr>
                <w:sz w:val="22"/>
                <w:szCs w:val="22"/>
              </w:rPr>
            </w:pPr>
          </w:p>
        </w:tc>
      </w:tr>
      <w:tr w:rsidR="00230AC1" w:rsidRPr="00230AC1" w:rsidTr="006A43C5">
        <w:trPr>
          <w:trHeight w:val="369"/>
        </w:trPr>
        <w:tc>
          <w:tcPr>
            <w:tcW w:w="4331" w:type="dxa"/>
            <w:shd w:val="clear" w:color="auto" w:fill="auto"/>
            <w:vAlign w:val="center"/>
          </w:tcPr>
          <w:p w:rsidR="00230AC1" w:rsidRPr="00230AC1" w:rsidRDefault="00230AC1" w:rsidP="00230AC1">
            <w:pPr>
              <w:jc w:val="left"/>
              <w:rPr>
                <w:sz w:val="22"/>
                <w:szCs w:val="22"/>
              </w:rPr>
            </w:pPr>
            <w:r w:rsidRPr="00230AC1">
              <w:rPr>
                <w:sz w:val="22"/>
                <w:szCs w:val="22"/>
              </w:rPr>
              <w:t>Приход од продаје дрвета</w:t>
            </w:r>
          </w:p>
        </w:tc>
        <w:tc>
          <w:tcPr>
            <w:tcW w:w="2050" w:type="dxa"/>
            <w:tcBorders>
              <w:top w:val="single" w:sz="4" w:space="0" w:color="auto"/>
            </w:tcBorders>
            <w:shd w:val="clear" w:color="auto" w:fill="auto"/>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412</w:t>
            </w:r>
            <w:r w:rsidRPr="00230AC1">
              <w:rPr>
                <w:color w:val="000000"/>
                <w:sz w:val="22"/>
                <w:szCs w:val="22"/>
                <w:lang w:eastAsia="en-GB"/>
              </w:rPr>
              <w:t>.</w:t>
            </w:r>
            <w:r w:rsidRPr="00DE23FC">
              <w:rPr>
                <w:color w:val="000000"/>
                <w:sz w:val="22"/>
                <w:szCs w:val="22"/>
                <w:lang w:eastAsia="en-GB"/>
              </w:rPr>
              <w:t>288</w:t>
            </w:r>
            <w:r w:rsidRPr="00230AC1">
              <w:rPr>
                <w:color w:val="000000"/>
                <w:sz w:val="22"/>
                <w:szCs w:val="22"/>
                <w:lang w:eastAsia="en-GB"/>
              </w:rPr>
              <w:t>.</w:t>
            </w:r>
            <w:r w:rsidRPr="00DE23FC">
              <w:rPr>
                <w:color w:val="000000"/>
                <w:sz w:val="22"/>
                <w:szCs w:val="22"/>
                <w:lang w:eastAsia="en-GB"/>
              </w:rPr>
              <w:t>146</w:t>
            </w:r>
            <w:r w:rsidRPr="00230AC1">
              <w:rPr>
                <w:color w:val="000000"/>
                <w:sz w:val="22"/>
                <w:szCs w:val="22"/>
                <w:lang w:eastAsia="en-GB"/>
              </w:rPr>
              <w:t>,</w:t>
            </w:r>
            <w:r w:rsidRPr="00DE23FC">
              <w:rPr>
                <w:color w:val="000000"/>
                <w:sz w:val="22"/>
                <w:szCs w:val="22"/>
                <w:lang w:eastAsia="en-GB"/>
              </w:rPr>
              <w:t>06</w:t>
            </w:r>
          </w:p>
        </w:tc>
        <w:tc>
          <w:tcPr>
            <w:tcW w:w="2490" w:type="dxa"/>
            <w:tcBorders>
              <w:top w:val="single" w:sz="4" w:space="0" w:color="auto"/>
            </w:tcBorders>
            <w:shd w:val="clear" w:color="auto" w:fill="auto"/>
            <w:vAlign w:val="center"/>
          </w:tcPr>
          <w:p w:rsidR="00230AC1" w:rsidRPr="00230AC1" w:rsidRDefault="00230AC1" w:rsidP="00230AC1">
            <w:pPr>
              <w:jc w:val="right"/>
              <w:rPr>
                <w:sz w:val="22"/>
                <w:szCs w:val="22"/>
              </w:rPr>
            </w:pPr>
            <w:r w:rsidRPr="00230AC1">
              <w:rPr>
                <w:sz w:val="22"/>
                <w:szCs w:val="22"/>
              </w:rPr>
              <w:t>дин за 10 год., или</w:t>
            </w:r>
          </w:p>
        </w:tc>
        <w:tc>
          <w:tcPr>
            <w:tcW w:w="1679" w:type="dxa"/>
            <w:tcBorders>
              <w:top w:val="single" w:sz="4" w:space="0" w:color="auto"/>
            </w:tcBorders>
            <w:shd w:val="clear" w:color="auto" w:fill="auto"/>
            <w:vAlign w:val="center"/>
          </w:tcPr>
          <w:p w:rsidR="00230AC1" w:rsidRPr="00DE23FC" w:rsidRDefault="00230AC1" w:rsidP="00230AC1">
            <w:pPr>
              <w:jc w:val="right"/>
              <w:rPr>
                <w:color w:val="000000"/>
                <w:sz w:val="22"/>
                <w:szCs w:val="22"/>
                <w:lang w:eastAsia="en-GB"/>
              </w:rPr>
            </w:pPr>
            <w:r w:rsidRPr="00DE23FC">
              <w:rPr>
                <w:color w:val="000000"/>
                <w:sz w:val="22"/>
                <w:szCs w:val="22"/>
                <w:lang w:eastAsia="en-GB"/>
              </w:rPr>
              <w:t>41</w:t>
            </w:r>
            <w:r w:rsidRPr="00230AC1">
              <w:rPr>
                <w:color w:val="000000"/>
                <w:sz w:val="22"/>
                <w:szCs w:val="22"/>
                <w:lang w:eastAsia="en-GB"/>
              </w:rPr>
              <w:t>.</w:t>
            </w:r>
            <w:r w:rsidRPr="00DE23FC">
              <w:rPr>
                <w:color w:val="000000"/>
                <w:sz w:val="22"/>
                <w:szCs w:val="22"/>
                <w:lang w:eastAsia="en-GB"/>
              </w:rPr>
              <w:t>228</w:t>
            </w:r>
            <w:r w:rsidRPr="00230AC1">
              <w:rPr>
                <w:color w:val="000000"/>
                <w:sz w:val="22"/>
                <w:szCs w:val="22"/>
                <w:lang w:eastAsia="en-GB"/>
              </w:rPr>
              <w:t>.</w:t>
            </w:r>
            <w:r w:rsidRPr="00DE23FC">
              <w:rPr>
                <w:color w:val="000000"/>
                <w:sz w:val="22"/>
                <w:szCs w:val="22"/>
                <w:lang w:eastAsia="en-GB"/>
              </w:rPr>
              <w:t>814</w:t>
            </w:r>
            <w:r w:rsidRPr="00230AC1">
              <w:rPr>
                <w:color w:val="000000"/>
                <w:sz w:val="22"/>
                <w:szCs w:val="22"/>
                <w:lang w:eastAsia="en-GB"/>
              </w:rPr>
              <w:t>,</w:t>
            </w:r>
            <w:r w:rsidRPr="00DE23FC">
              <w:rPr>
                <w:color w:val="000000"/>
                <w:sz w:val="22"/>
                <w:szCs w:val="22"/>
                <w:lang w:eastAsia="en-GB"/>
              </w:rPr>
              <w:t>61</w:t>
            </w:r>
          </w:p>
        </w:tc>
        <w:tc>
          <w:tcPr>
            <w:tcW w:w="1774" w:type="dxa"/>
            <w:tcBorders>
              <w:top w:val="single" w:sz="4" w:space="0" w:color="auto"/>
            </w:tcBorders>
            <w:shd w:val="clear" w:color="auto" w:fill="auto"/>
            <w:vAlign w:val="center"/>
          </w:tcPr>
          <w:p w:rsidR="00230AC1" w:rsidRPr="00230AC1" w:rsidRDefault="00230AC1" w:rsidP="00230AC1">
            <w:pPr>
              <w:jc w:val="right"/>
              <w:rPr>
                <w:sz w:val="22"/>
                <w:szCs w:val="22"/>
              </w:rPr>
            </w:pPr>
            <w:r w:rsidRPr="00230AC1">
              <w:rPr>
                <w:sz w:val="22"/>
                <w:szCs w:val="22"/>
              </w:rPr>
              <w:t>дин годишње</w:t>
            </w:r>
          </w:p>
        </w:tc>
      </w:tr>
      <w:tr w:rsidR="000923F7" w:rsidRPr="00230AC1" w:rsidTr="00DE0AFD">
        <w:trPr>
          <w:trHeight w:val="369"/>
        </w:trPr>
        <w:tc>
          <w:tcPr>
            <w:tcW w:w="4331" w:type="dxa"/>
            <w:shd w:val="clear" w:color="auto" w:fill="auto"/>
            <w:vAlign w:val="center"/>
          </w:tcPr>
          <w:p w:rsidR="000923F7" w:rsidRPr="00230AC1" w:rsidRDefault="000923F7" w:rsidP="000923F7">
            <w:pPr>
              <w:jc w:val="left"/>
              <w:rPr>
                <w:sz w:val="22"/>
                <w:szCs w:val="22"/>
              </w:rPr>
            </w:pPr>
            <w:r w:rsidRPr="00230AC1">
              <w:rPr>
                <w:sz w:val="22"/>
                <w:szCs w:val="22"/>
              </w:rPr>
              <w:t>Приход од биолошких инвестиција</w:t>
            </w:r>
          </w:p>
        </w:tc>
        <w:tc>
          <w:tcPr>
            <w:tcW w:w="2050" w:type="dxa"/>
            <w:shd w:val="clear" w:color="auto" w:fill="auto"/>
            <w:vAlign w:val="center"/>
          </w:tcPr>
          <w:p w:rsidR="000923F7" w:rsidRPr="00230AC1" w:rsidRDefault="00230AC1" w:rsidP="00B726D0">
            <w:pPr>
              <w:jc w:val="right"/>
              <w:rPr>
                <w:color w:val="000000"/>
                <w:sz w:val="22"/>
                <w:szCs w:val="22"/>
                <w:lang w:eastAsia="en-GB"/>
              </w:rPr>
            </w:pPr>
            <w:r w:rsidRPr="00230AC1">
              <w:rPr>
                <w:sz w:val="22"/>
                <w:szCs w:val="22"/>
                <w:lang w:val="sr-Latn-CS"/>
              </w:rPr>
              <w:t>10</w:t>
            </w:r>
            <w:r w:rsidRPr="00230AC1">
              <w:rPr>
                <w:sz w:val="22"/>
                <w:szCs w:val="22"/>
                <w:lang w:val="sr-Cyrl-RS" w:eastAsia="en-GB"/>
              </w:rPr>
              <w:t>3</w:t>
            </w:r>
            <w:r w:rsidR="00B726D0">
              <w:rPr>
                <w:sz w:val="22"/>
                <w:szCs w:val="22"/>
                <w:lang w:val="sr-Cyrl-RS" w:eastAsia="en-GB"/>
              </w:rPr>
              <w:t>.</w:t>
            </w:r>
            <w:r w:rsidRPr="00230AC1">
              <w:rPr>
                <w:sz w:val="22"/>
                <w:szCs w:val="22"/>
                <w:lang w:val="sr-Cyrl-RS" w:eastAsia="en-GB"/>
              </w:rPr>
              <w:t>072</w:t>
            </w:r>
            <w:r w:rsidR="00B726D0">
              <w:rPr>
                <w:sz w:val="22"/>
                <w:szCs w:val="22"/>
                <w:lang w:val="sr-Cyrl-RS" w:eastAsia="en-GB"/>
              </w:rPr>
              <w:t>.</w:t>
            </w:r>
            <w:r w:rsidRPr="00230AC1">
              <w:rPr>
                <w:sz w:val="22"/>
                <w:szCs w:val="22"/>
                <w:lang w:val="sr-Cyrl-RS" w:eastAsia="en-GB"/>
              </w:rPr>
              <w:t>036</w:t>
            </w:r>
            <w:r w:rsidR="00B726D0">
              <w:rPr>
                <w:sz w:val="22"/>
                <w:szCs w:val="22"/>
                <w:lang w:val="sr-Cyrl-RS" w:eastAsia="en-GB"/>
              </w:rPr>
              <w:t>,</w:t>
            </w:r>
            <w:r w:rsidRPr="00230AC1">
              <w:rPr>
                <w:sz w:val="22"/>
                <w:szCs w:val="22"/>
                <w:lang w:val="sr-Cyrl-RS" w:eastAsia="en-GB"/>
              </w:rPr>
              <w:t>5</w:t>
            </w:r>
            <w:r w:rsidR="00B726D0">
              <w:rPr>
                <w:sz w:val="22"/>
                <w:szCs w:val="22"/>
                <w:lang w:val="sr-Cyrl-RS" w:eastAsia="en-GB"/>
              </w:rPr>
              <w:t>2</w:t>
            </w:r>
          </w:p>
        </w:tc>
        <w:tc>
          <w:tcPr>
            <w:tcW w:w="2490" w:type="dxa"/>
            <w:shd w:val="clear" w:color="auto" w:fill="auto"/>
            <w:vAlign w:val="center"/>
          </w:tcPr>
          <w:p w:rsidR="000923F7" w:rsidRPr="00230AC1" w:rsidRDefault="000923F7" w:rsidP="000923F7">
            <w:pPr>
              <w:jc w:val="right"/>
              <w:rPr>
                <w:sz w:val="22"/>
                <w:szCs w:val="22"/>
              </w:rPr>
            </w:pPr>
            <w:r w:rsidRPr="00230AC1">
              <w:rPr>
                <w:sz w:val="22"/>
                <w:szCs w:val="22"/>
              </w:rPr>
              <w:t>дин за 10 год., или</w:t>
            </w:r>
          </w:p>
        </w:tc>
        <w:tc>
          <w:tcPr>
            <w:tcW w:w="1679" w:type="dxa"/>
            <w:shd w:val="clear" w:color="auto" w:fill="auto"/>
            <w:vAlign w:val="center"/>
          </w:tcPr>
          <w:p w:rsidR="000923F7" w:rsidRPr="00230AC1" w:rsidRDefault="00230AC1" w:rsidP="00B726D0">
            <w:pPr>
              <w:jc w:val="right"/>
              <w:rPr>
                <w:color w:val="000000"/>
                <w:sz w:val="22"/>
                <w:szCs w:val="22"/>
                <w:lang w:eastAsia="en-GB"/>
              </w:rPr>
            </w:pPr>
            <w:r w:rsidRPr="00230AC1">
              <w:rPr>
                <w:sz w:val="22"/>
                <w:szCs w:val="22"/>
                <w:lang w:val="sr-Latn-CS"/>
              </w:rPr>
              <w:t>1</w:t>
            </w:r>
            <w:r w:rsidRPr="00230AC1">
              <w:rPr>
                <w:sz w:val="22"/>
                <w:szCs w:val="22"/>
                <w:lang w:val="sr-Cyrl-RS" w:eastAsia="en-GB"/>
              </w:rPr>
              <w:t>0</w:t>
            </w:r>
            <w:r w:rsidR="00B726D0">
              <w:rPr>
                <w:sz w:val="22"/>
                <w:szCs w:val="22"/>
                <w:lang w:val="sr-Cyrl-RS" w:eastAsia="en-GB"/>
              </w:rPr>
              <w:t>.</w:t>
            </w:r>
            <w:r w:rsidRPr="00230AC1">
              <w:rPr>
                <w:sz w:val="22"/>
                <w:szCs w:val="22"/>
                <w:lang w:val="sr-Cyrl-RS" w:eastAsia="en-GB"/>
              </w:rPr>
              <w:t>307</w:t>
            </w:r>
            <w:r w:rsidR="00B726D0">
              <w:rPr>
                <w:sz w:val="22"/>
                <w:szCs w:val="22"/>
                <w:lang w:val="sr-Cyrl-RS" w:eastAsia="en-GB"/>
              </w:rPr>
              <w:t>.</w:t>
            </w:r>
            <w:r w:rsidRPr="00230AC1">
              <w:rPr>
                <w:sz w:val="22"/>
                <w:szCs w:val="22"/>
                <w:lang w:val="sr-Cyrl-RS" w:eastAsia="en-GB"/>
              </w:rPr>
              <w:t>203</w:t>
            </w:r>
            <w:r w:rsidR="00B726D0">
              <w:rPr>
                <w:sz w:val="22"/>
                <w:szCs w:val="22"/>
                <w:lang w:val="sr-Cyrl-RS" w:eastAsia="en-GB"/>
              </w:rPr>
              <w:t>,65</w:t>
            </w:r>
          </w:p>
        </w:tc>
        <w:tc>
          <w:tcPr>
            <w:tcW w:w="1774" w:type="dxa"/>
            <w:shd w:val="clear" w:color="auto" w:fill="auto"/>
            <w:vAlign w:val="center"/>
          </w:tcPr>
          <w:p w:rsidR="000923F7" w:rsidRPr="00230AC1" w:rsidRDefault="000923F7" w:rsidP="000923F7">
            <w:pPr>
              <w:jc w:val="right"/>
              <w:rPr>
                <w:sz w:val="22"/>
                <w:szCs w:val="22"/>
              </w:rPr>
            </w:pPr>
            <w:r w:rsidRPr="00230AC1">
              <w:rPr>
                <w:sz w:val="22"/>
                <w:szCs w:val="22"/>
              </w:rPr>
              <w:t>дин годишње</w:t>
            </w:r>
          </w:p>
        </w:tc>
      </w:tr>
      <w:tr w:rsidR="000923F7" w:rsidRPr="00230AC1" w:rsidTr="00F83EC0">
        <w:trPr>
          <w:trHeight w:val="369"/>
        </w:trPr>
        <w:tc>
          <w:tcPr>
            <w:tcW w:w="4331" w:type="dxa"/>
            <w:shd w:val="clear" w:color="auto" w:fill="D9D9D9" w:themeFill="background1" w:themeFillShade="D9"/>
            <w:vAlign w:val="center"/>
          </w:tcPr>
          <w:p w:rsidR="000923F7" w:rsidRPr="00230AC1" w:rsidRDefault="000923F7" w:rsidP="000923F7">
            <w:pPr>
              <w:jc w:val="left"/>
              <w:rPr>
                <w:b/>
                <w:bCs/>
                <w:sz w:val="22"/>
                <w:szCs w:val="22"/>
              </w:rPr>
            </w:pPr>
            <w:r w:rsidRPr="00230AC1">
              <w:rPr>
                <w:b/>
                <w:bCs/>
                <w:sz w:val="22"/>
                <w:szCs w:val="22"/>
              </w:rPr>
              <w:t>Укупан приход</w:t>
            </w:r>
          </w:p>
        </w:tc>
        <w:tc>
          <w:tcPr>
            <w:tcW w:w="2050" w:type="dxa"/>
            <w:shd w:val="clear" w:color="auto" w:fill="D9D9D9" w:themeFill="background1" w:themeFillShade="D9"/>
            <w:vAlign w:val="center"/>
          </w:tcPr>
          <w:p w:rsidR="000923F7" w:rsidRPr="00B726D0" w:rsidRDefault="00B726D0" w:rsidP="00230AC1">
            <w:pPr>
              <w:jc w:val="right"/>
              <w:rPr>
                <w:b/>
                <w:bCs/>
                <w:color w:val="000000"/>
                <w:sz w:val="22"/>
                <w:szCs w:val="22"/>
                <w:lang w:val="sr-Cyrl-RS" w:eastAsia="en-GB"/>
              </w:rPr>
            </w:pPr>
            <w:r>
              <w:rPr>
                <w:b/>
                <w:bCs/>
                <w:color w:val="000000"/>
                <w:sz w:val="22"/>
                <w:szCs w:val="22"/>
                <w:lang w:val="sr-Cyrl-RS" w:eastAsia="en-GB"/>
              </w:rPr>
              <w:t>515.360.182,58</w:t>
            </w:r>
          </w:p>
        </w:tc>
        <w:tc>
          <w:tcPr>
            <w:tcW w:w="2490" w:type="dxa"/>
            <w:shd w:val="clear" w:color="auto" w:fill="D9D9D9" w:themeFill="background1" w:themeFillShade="D9"/>
            <w:vAlign w:val="center"/>
          </w:tcPr>
          <w:p w:rsidR="000923F7" w:rsidRPr="00230AC1" w:rsidRDefault="000923F7" w:rsidP="000923F7">
            <w:pPr>
              <w:jc w:val="right"/>
              <w:rPr>
                <w:b/>
                <w:bCs/>
                <w:sz w:val="22"/>
                <w:szCs w:val="22"/>
              </w:rPr>
            </w:pPr>
            <w:r w:rsidRPr="00230AC1">
              <w:rPr>
                <w:b/>
                <w:bCs/>
                <w:sz w:val="22"/>
                <w:szCs w:val="22"/>
              </w:rPr>
              <w:t>дин за 10 год., или</w:t>
            </w:r>
          </w:p>
        </w:tc>
        <w:tc>
          <w:tcPr>
            <w:tcW w:w="1679" w:type="dxa"/>
            <w:shd w:val="clear" w:color="auto" w:fill="D9D9D9" w:themeFill="background1" w:themeFillShade="D9"/>
            <w:vAlign w:val="center"/>
          </w:tcPr>
          <w:p w:rsidR="000923F7" w:rsidRPr="00B726D0" w:rsidRDefault="00B726D0" w:rsidP="00230AC1">
            <w:pPr>
              <w:jc w:val="right"/>
              <w:rPr>
                <w:b/>
                <w:bCs/>
                <w:color w:val="000000"/>
                <w:sz w:val="22"/>
                <w:szCs w:val="22"/>
                <w:lang w:val="sr-Cyrl-RS" w:eastAsia="en-GB"/>
              </w:rPr>
            </w:pPr>
            <w:r>
              <w:rPr>
                <w:b/>
                <w:bCs/>
                <w:color w:val="000000"/>
                <w:sz w:val="22"/>
                <w:szCs w:val="22"/>
                <w:lang w:val="sr-Cyrl-RS" w:eastAsia="en-GB"/>
              </w:rPr>
              <w:t>51.536.018,26</w:t>
            </w:r>
          </w:p>
        </w:tc>
        <w:tc>
          <w:tcPr>
            <w:tcW w:w="1774" w:type="dxa"/>
            <w:shd w:val="clear" w:color="auto" w:fill="D9D9D9" w:themeFill="background1" w:themeFillShade="D9"/>
            <w:vAlign w:val="center"/>
          </w:tcPr>
          <w:p w:rsidR="000923F7" w:rsidRPr="00230AC1" w:rsidRDefault="000923F7" w:rsidP="000923F7">
            <w:pPr>
              <w:jc w:val="right"/>
              <w:rPr>
                <w:b/>
                <w:bCs/>
                <w:sz w:val="22"/>
                <w:szCs w:val="22"/>
              </w:rPr>
            </w:pPr>
            <w:r w:rsidRPr="00230AC1">
              <w:rPr>
                <w:b/>
                <w:bCs/>
                <w:sz w:val="22"/>
                <w:szCs w:val="22"/>
              </w:rPr>
              <w:t>дин годишње</w:t>
            </w:r>
          </w:p>
        </w:tc>
      </w:tr>
      <w:tr w:rsidR="006A43C5" w:rsidRPr="00230AC1" w:rsidTr="006A43C5">
        <w:trPr>
          <w:trHeight w:val="369"/>
        </w:trPr>
        <w:tc>
          <w:tcPr>
            <w:tcW w:w="4331" w:type="dxa"/>
            <w:shd w:val="clear" w:color="auto" w:fill="auto"/>
            <w:vAlign w:val="center"/>
          </w:tcPr>
          <w:p w:rsidR="00C76B77" w:rsidRPr="00230AC1" w:rsidRDefault="00C76B77" w:rsidP="00C76B77">
            <w:pPr>
              <w:jc w:val="left"/>
              <w:rPr>
                <w:b/>
                <w:bCs/>
                <w:sz w:val="22"/>
                <w:szCs w:val="22"/>
              </w:rPr>
            </w:pPr>
          </w:p>
        </w:tc>
        <w:tc>
          <w:tcPr>
            <w:tcW w:w="2050" w:type="dxa"/>
            <w:tcBorders>
              <w:bottom w:val="single" w:sz="4" w:space="0" w:color="auto"/>
            </w:tcBorders>
            <w:shd w:val="clear" w:color="auto" w:fill="auto"/>
            <w:vAlign w:val="center"/>
          </w:tcPr>
          <w:p w:rsidR="00C76B77" w:rsidRPr="00230AC1" w:rsidRDefault="00C76B77" w:rsidP="00C76B77">
            <w:pPr>
              <w:jc w:val="right"/>
              <w:rPr>
                <w:sz w:val="22"/>
                <w:szCs w:val="22"/>
              </w:rPr>
            </w:pPr>
            <w:r w:rsidRPr="00230AC1">
              <w:rPr>
                <w:sz w:val="22"/>
                <w:szCs w:val="22"/>
              </w:rPr>
              <w:t> </w:t>
            </w:r>
          </w:p>
        </w:tc>
        <w:tc>
          <w:tcPr>
            <w:tcW w:w="2490" w:type="dxa"/>
            <w:tcBorders>
              <w:bottom w:val="single" w:sz="4" w:space="0" w:color="auto"/>
            </w:tcBorders>
            <w:shd w:val="clear" w:color="auto" w:fill="auto"/>
            <w:vAlign w:val="bottom"/>
          </w:tcPr>
          <w:p w:rsidR="00C76B77" w:rsidRPr="00230AC1" w:rsidRDefault="00C76B77" w:rsidP="00C76B77">
            <w:pPr>
              <w:rPr>
                <w:sz w:val="22"/>
                <w:szCs w:val="22"/>
              </w:rPr>
            </w:pPr>
          </w:p>
        </w:tc>
        <w:tc>
          <w:tcPr>
            <w:tcW w:w="1679" w:type="dxa"/>
            <w:tcBorders>
              <w:bottom w:val="single" w:sz="4" w:space="0" w:color="auto"/>
            </w:tcBorders>
            <w:shd w:val="clear" w:color="auto" w:fill="auto"/>
            <w:vAlign w:val="center"/>
          </w:tcPr>
          <w:p w:rsidR="00C76B77" w:rsidRPr="00230AC1" w:rsidRDefault="00C76B77" w:rsidP="00C76B77">
            <w:pPr>
              <w:jc w:val="right"/>
              <w:rPr>
                <w:sz w:val="22"/>
                <w:szCs w:val="22"/>
              </w:rPr>
            </w:pPr>
            <w:r w:rsidRPr="00230AC1">
              <w:rPr>
                <w:sz w:val="22"/>
                <w:szCs w:val="22"/>
              </w:rPr>
              <w:t> </w:t>
            </w:r>
          </w:p>
        </w:tc>
        <w:tc>
          <w:tcPr>
            <w:tcW w:w="1774" w:type="dxa"/>
            <w:tcBorders>
              <w:bottom w:val="single" w:sz="4" w:space="0" w:color="auto"/>
            </w:tcBorders>
            <w:shd w:val="clear" w:color="auto" w:fill="auto"/>
            <w:vAlign w:val="bottom"/>
          </w:tcPr>
          <w:p w:rsidR="00C76B77" w:rsidRPr="00230AC1" w:rsidRDefault="00C76B77" w:rsidP="00C76B77">
            <w:pPr>
              <w:rPr>
                <w:sz w:val="22"/>
                <w:szCs w:val="22"/>
              </w:rPr>
            </w:pPr>
          </w:p>
        </w:tc>
      </w:tr>
      <w:tr w:rsidR="006A43C5" w:rsidRPr="00230AC1" w:rsidTr="00F83EC0">
        <w:trPr>
          <w:trHeight w:val="369"/>
        </w:trPr>
        <w:tc>
          <w:tcPr>
            <w:tcW w:w="4331" w:type="dxa"/>
            <w:shd w:val="clear" w:color="auto" w:fill="D9D9D9" w:themeFill="background1" w:themeFillShade="D9"/>
            <w:vAlign w:val="center"/>
          </w:tcPr>
          <w:p w:rsidR="00C76B77" w:rsidRPr="00230AC1" w:rsidRDefault="00BE010D" w:rsidP="00C76B77">
            <w:pPr>
              <w:jc w:val="left"/>
              <w:rPr>
                <w:b/>
                <w:bCs/>
                <w:sz w:val="22"/>
                <w:szCs w:val="22"/>
              </w:rPr>
            </w:pPr>
            <w:r w:rsidRPr="00230AC1">
              <w:rPr>
                <w:b/>
                <w:bCs/>
                <w:sz w:val="22"/>
                <w:szCs w:val="22"/>
              </w:rPr>
              <w:t>УКУП</w:t>
            </w:r>
            <w:r w:rsidR="00B61EF7" w:rsidRPr="00230AC1">
              <w:rPr>
                <w:b/>
                <w:bCs/>
                <w:sz w:val="22"/>
                <w:szCs w:val="22"/>
              </w:rPr>
              <w:t>Н</w:t>
            </w:r>
            <w:r w:rsidRPr="00230AC1">
              <w:rPr>
                <w:b/>
                <w:bCs/>
                <w:sz w:val="22"/>
                <w:szCs w:val="22"/>
              </w:rPr>
              <w:t>О</w:t>
            </w:r>
          </w:p>
        </w:tc>
        <w:tc>
          <w:tcPr>
            <w:tcW w:w="2050" w:type="dxa"/>
            <w:tcBorders>
              <w:right w:val="nil"/>
            </w:tcBorders>
            <w:shd w:val="clear" w:color="auto" w:fill="auto"/>
            <w:vAlign w:val="center"/>
          </w:tcPr>
          <w:p w:rsidR="00C76B77" w:rsidRPr="00230AC1" w:rsidRDefault="00C76B77" w:rsidP="00C76B77">
            <w:pPr>
              <w:jc w:val="right"/>
              <w:rPr>
                <w:sz w:val="22"/>
                <w:szCs w:val="22"/>
              </w:rPr>
            </w:pPr>
            <w:r w:rsidRPr="00230AC1">
              <w:rPr>
                <w:sz w:val="22"/>
                <w:szCs w:val="22"/>
              </w:rPr>
              <w:t> </w:t>
            </w:r>
          </w:p>
        </w:tc>
        <w:tc>
          <w:tcPr>
            <w:tcW w:w="2490" w:type="dxa"/>
            <w:tcBorders>
              <w:left w:val="nil"/>
              <w:right w:val="nil"/>
            </w:tcBorders>
            <w:shd w:val="clear" w:color="auto" w:fill="auto"/>
            <w:vAlign w:val="bottom"/>
          </w:tcPr>
          <w:p w:rsidR="00C76B77" w:rsidRPr="00230AC1" w:rsidRDefault="00C76B77" w:rsidP="00C76B77">
            <w:pPr>
              <w:rPr>
                <w:sz w:val="22"/>
                <w:szCs w:val="22"/>
              </w:rPr>
            </w:pPr>
          </w:p>
        </w:tc>
        <w:tc>
          <w:tcPr>
            <w:tcW w:w="1679" w:type="dxa"/>
            <w:tcBorders>
              <w:left w:val="nil"/>
              <w:right w:val="nil"/>
            </w:tcBorders>
            <w:shd w:val="clear" w:color="auto" w:fill="auto"/>
            <w:vAlign w:val="center"/>
          </w:tcPr>
          <w:p w:rsidR="00C76B77" w:rsidRPr="00230AC1" w:rsidRDefault="00C76B77" w:rsidP="00C76B77">
            <w:pPr>
              <w:jc w:val="right"/>
              <w:rPr>
                <w:sz w:val="22"/>
                <w:szCs w:val="22"/>
              </w:rPr>
            </w:pPr>
            <w:r w:rsidRPr="00230AC1">
              <w:rPr>
                <w:sz w:val="22"/>
                <w:szCs w:val="22"/>
              </w:rPr>
              <w:t> </w:t>
            </w:r>
          </w:p>
        </w:tc>
        <w:tc>
          <w:tcPr>
            <w:tcW w:w="1774" w:type="dxa"/>
            <w:tcBorders>
              <w:left w:val="nil"/>
              <w:right w:val="nil"/>
            </w:tcBorders>
            <w:shd w:val="clear" w:color="auto" w:fill="auto"/>
            <w:vAlign w:val="bottom"/>
          </w:tcPr>
          <w:p w:rsidR="00C76B77" w:rsidRPr="00230AC1" w:rsidRDefault="00C76B77" w:rsidP="00C76B77">
            <w:pPr>
              <w:rPr>
                <w:sz w:val="22"/>
                <w:szCs w:val="22"/>
              </w:rPr>
            </w:pPr>
          </w:p>
        </w:tc>
      </w:tr>
      <w:tr w:rsidR="00B726D0" w:rsidRPr="00230AC1" w:rsidTr="00DE0AFD">
        <w:trPr>
          <w:trHeight w:val="369"/>
        </w:trPr>
        <w:tc>
          <w:tcPr>
            <w:tcW w:w="4331" w:type="dxa"/>
            <w:shd w:val="clear" w:color="auto" w:fill="auto"/>
            <w:noWrap/>
            <w:vAlign w:val="center"/>
          </w:tcPr>
          <w:p w:rsidR="00B726D0" w:rsidRPr="00230AC1" w:rsidRDefault="00B726D0" w:rsidP="00B726D0">
            <w:pPr>
              <w:jc w:val="left"/>
              <w:rPr>
                <w:sz w:val="22"/>
                <w:szCs w:val="22"/>
              </w:rPr>
            </w:pPr>
            <w:r w:rsidRPr="00230AC1">
              <w:rPr>
                <w:sz w:val="22"/>
                <w:szCs w:val="22"/>
              </w:rPr>
              <w:t>Приход од продаје дрвета</w:t>
            </w:r>
          </w:p>
        </w:tc>
        <w:tc>
          <w:tcPr>
            <w:tcW w:w="2050" w:type="dxa"/>
            <w:shd w:val="clear" w:color="auto" w:fill="auto"/>
            <w:noWrap/>
            <w:vAlign w:val="center"/>
          </w:tcPr>
          <w:p w:rsidR="00B726D0" w:rsidRPr="00DE23FC" w:rsidRDefault="00B726D0" w:rsidP="00B726D0">
            <w:pPr>
              <w:jc w:val="right"/>
              <w:rPr>
                <w:color w:val="000000"/>
                <w:sz w:val="22"/>
                <w:szCs w:val="22"/>
                <w:lang w:eastAsia="en-GB"/>
              </w:rPr>
            </w:pPr>
            <w:r w:rsidRPr="00DE23FC">
              <w:rPr>
                <w:color w:val="000000"/>
                <w:sz w:val="22"/>
                <w:szCs w:val="22"/>
                <w:lang w:eastAsia="en-GB"/>
              </w:rPr>
              <w:t>412</w:t>
            </w:r>
            <w:r w:rsidRPr="00230AC1">
              <w:rPr>
                <w:color w:val="000000"/>
                <w:sz w:val="22"/>
                <w:szCs w:val="22"/>
                <w:lang w:eastAsia="en-GB"/>
              </w:rPr>
              <w:t>.</w:t>
            </w:r>
            <w:r w:rsidRPr="00DE23FC">
              <w:rPr>
                <w:color w:val="000000"/>
                <w:sz w:val="22"/>
                <w:szCs w:val="22"/>
                <w:lang w:eastAsia="en-GB"/>
              </w:rPr>
              <w:t>288</w:t>
            </w:r>
            <w:r w:rsidRPr="00230AC1">
              <w:rPr>
                <w:color w:val="000000"/>
                <w:sz w:val="22"/>
                <w:szCs w:val="22"/>
                <w:lang w:eastAsia="en-GB"/>
              </w:rPr>
              <w:t>.</w:t>
            </w:r>
            <w:r w:rsidRPr="00DE23FC">
              <w:rPr>
                <w:color w:val="000000"/>
                <w:sz w:val="22"/>
                <w:szCs w:val="22"/>
                <w:lang w:eastAsia="en-GB"/>
              </w:rPr>
              <w:t>146</w:t>
            </w:r>
            <w:r w:rsidRPr="00230AC1">
              <w:rPr>
                <w:color w:val="000000"/>
                <w:sz w:val="22"/>
                <w:szCs w:val="22"/>
                <w:lang w:eastAsia="en-GB"/>
              </w:rPr>
              <w:t>,</w:t>
            </w:r>
            <w:r w:rsidRPr="00DE23FC">
              <w:rPr>
                <w:color w:val="000000"/>
                <w:sz w:val="22"/>
                <w:szCs w:val="22"/>
                <w:lang w:eastAsia="en-GB"/>
              </w:rPr>
              <w:t>06</w:t>
            </w:r>
          </w:p>
        </w:tc>
        <w:tc>
          <w:tcPr>
            <w:tcW w:w="2490" w:type="dxa"/>
            <w:shd w:val="clear" w:color="auto" w:fill="auto"/>
            <w:noWrap/>
            <w:vAlign w:val="center"/>
          </w:tcPr>
          <w:p w:rsidR="00B726D0" w:rsidRPr="00230AC1" w:rsidRDefault="00B726D0" w:rsidP="00B726D0">
            <w:pPr>
              <w:jc w:val="right"/>
              <w:rPr>
                <w:sz w:val="22"/>
                <w:szCs w:val="22"/>
              </w:rPr>
            </w:pPr>
            <w:r w:rsidRPr="00230AC1">
              <w:rPr>
                <w:sz w:val="22"/>
                <w:szCs w:val="22"/>
              </w:rPr>
              <w:t>дин за 10 год., или</w:t>
            </w:r>
          </w:p>
        </w:tc>
        <w:tc>
          <w:tcPr>
            <w:tcW w:w="1679" w:type="dxa"/>
            <w:shd w:val="clear" w:color="auto" w:fill="auto"/>
            <w:noWrap/>
            <w:vAlign w:val="center"/>
          </w:tcPr>
          <w:p w:rsidR="00B726D0" w:rsidRPr="00DE23FC" w:rsidRDefault="00B726D0" w:rsidP="00B726D0">
            <w:pPr>
              <w:jc w:val="right"/>
              <w:rPr>
                <w:color w:val="000000"/>
                <w:sz w:val="22"/>
                <w:szCs w:val="22"/>
                <w:lang w:eastAsia="en-GB"/>
              </w:rPr>
            </w:pPr>
            <w:r w:rsidRPr="00DE23FC">
              <w:rPr>
                <w:color w:val="000000"/>
                <w:sz w:val="22"/>
                <w:szCs w:val="22"/>
                <w:lang w:eastAsia="en-GB"/>
              </w:rPr>
              <w:t>41</w:t>
            </w:r>
            <w:r w:rsidRPr="00230AC1">
              <w:rPr>
                <w:color w:val="000000"/>
                <w:sz w:val="22"/>
                <w:szCs w:val="22"/>
                <w:lang w:eastAsia="en-GB"/>
              </w:rPr>
              <w:t>.</w:t>
            </w:r>
            <w:r w:rsidRPr="00DE23FC">
              <w:rPr>
                <w:color w:val="000000"/>
                <w:sz w:val="22"/>
                <w:szCs w:val="22"/>
                <w:lang w:eastAsia="en-GB"/>
              </w:rPr>
              <w:t>228</w:t>
            </w:r>
            <w:r w:rsidRPr="00230AC1">
              <w:rPr>
                <w:color w:val="000000"/>
                <w:sz w:val="22"/>
                <w:szCs w:val="22"/>
                <w:lang w:eastAsia="en-GB"/>
              </w:rPr>
              <w:t>.</w:t>
            </w:r>
            <w:r w:rsidRPr="00DE23FC">
              <w:rPr>
                <w:color w:val="000000"/>
                <w:sz w:val="22"/>
                <w:szCs w:val="22"/>
                <w:lang w:eastAsia="en-GB"/>
              </w:rPr>
              <w:t>814</w:t>
            </w:r>
            <w:r w:rsidRPr="00230AC1">
              <w:rPr>
                <w:color w:val="000000"/>
                <w:sz w:val="22"/>
                <w:szCs w:val="22"/>
                <w:lang w:eastAsia="en-GB"/>
              </w:rPr>
              <w:t>,</w:t>
            </w:r>
            <w:r w:rsidRPr="00DE23FC">
              <w:rPr>
                <w:color w:val="000000"/>
                <w:sz w:val="22"/>
                <w:szCs w:val="22"/>
                <w:lang w:eastAsia="en-GB"/>
              </w:rPr>
              <w:t>61</w:t>
            </w:r>
          </w:p>
        </w:tc>
        <w:tc>
          <w:tcPr>
            <w:tcW w:w="1774" w:type="dxa"/>
            <w:shd w:val="clear" w:color="auto" w:fill="auto"/>
            <w:noWrap/>
            <w:vAlign w:val="center"/>
          </w:tcPr>
          <w:p w:rsidR="00B726D0" w:rsidRPr="00230AC1" w:rsidRDefault="00B726D0" w:rsidP="00B726D0">
            <w:pPr>
              <w:jc w:val="right"/>
              <w:rPr>
                <w:sz w:val="22"/>
                <w:szCs w:val="22"/>
              </w:rPr>
            </w:pPr>
            <w:r w:rsidRPr="00230AC1">
              <w:rPr>
                <w:sz w:val="22"/>
                <w:szCs w:val="22"/>
              </w:rPr>
              <w:t>дин годишње</w:t>
            </w:r>
          </w:p>
        </w:tc>
      </w:tr>
      <w:tr w:rsidR="00B726D0" w:rsidRPr="00230AC1" w:rsidTr="00DE0AFD">
        <w:trPr>
          <w:trHeight w:val="369"/>
        </w:trPr>
        <w:tc>
          <w:tcPr>
            <w:tcW w:w="4331" w:type="dxa"/>
            <w:shd w:val="clear" w:color="auto" w:fill="auto"/>
            <w:noWrap/>
            <w:vAlign w:val="center"/>
          </w:tcPr>
          <w:p w:rsidR="00B726D0" w:rsidRPr="00230AC1" w:rsidRDefault="00B726D0" w:rsidP="00B726D0">
            <w:pPr>
              <w:jc w:val="left"/>
              <w:rPr>
                <w:sz w:val="22"/>
                <w:szCs w:val="22"/>
              </w:rPr>
            </w:pPr>
            <w:r w:rsidRPr="00230AC1">
              <w:rPr>
                <w:sz w:val="22"/>
                <w:szCs w:val="22"/>
              </w:rPr>
              <w:t>Приход од биолошких инвестиција</w:t>
            </w:r>
          </w:p>
        </w:tc>
        <w:tc>
          <w:tcPr>
            <w:tcW w:w="2050" w:type="dxa"/>
            <w:shd w:val="clear" w:color="auto" w:fill="auto"/>
            <w:noWrap/>
            <w:vAlign w:val="center"/>
          </w:tcPr>
          <w:p w:rsidR="00B726D0" w:rsidRPr="00230AC1" w:rsidRDefault="00B726D0" w:rsidP="00B726D0">
            <w:pPr>
              <w:jc w:val="right"/>
              <w:rPr>
                <w:color w:val="000000"/>
                <w:sz w:val="22"/>
                <w:szCs w:val="22"/>
                <w:lang w:eastAsia="en-GB"/>
              </w:rPr>
            </w:pPr>
            <w:r w:rsidRPr="00230AC1">
              <w:rPr>
                <w:sz w:val="22"/>
                <w:szCs w:val="22"/>
                <w:lang w:val="sr-Latn-CS"/>
              </w:rPr>
              <w:t>10</w:t>
            </w:r>
            <w:r w:rsidRPr="00230AC1">
              <w:rPr>
                <w:sz w:val="22"/>
                <w:szCs w:val="22"/>
                <w:lang w:val="sr-Cyrl-RS" w:eastAsia="en-GB"/>
              </w:rPr>
              <w:t>3</w:t>
            </w:r>
            <w:r>
              <w:rPr>
                <w:sz w:val="22"/>
                <w:szCs w:val="22"/>
                <w:lang w:val="sr-Cyrl-RS" w:eastAsia="en-GB"/>
              </w:rPr>
              <w:t>.</w:t>
            </w:r>
            <w:r w:rsidRPr="00230AC1">
              <w:rPr>
                <w:sz w:val="22"/>
                <w:szCs w:val="22"/>
                <w:lang w:val="sr-Cyrl-RS" w:eastAsia="en-GB"/>
              </w:rPr>
              <w:t>072</w:t>
            </w:r>
            <w:r>
              <w:rPr>
                <w:sz w:val="22"/>
                <w:szCs w:val="22"/>
                <w:lang w:val="sr-Cyrl-RS" w:eastAsia="en-GB"/>
              </w:rPr>
              <w:t>.</w:t>
            </w:r>
            <w:r w:rsidRPr="00230AC1">
              <w:rPr>
                <w:sz w:val="22"/>
                <w:szCs w:val="22"/>
                <w:lang w:val="sr-Cyrl-RS" w:eastAsia="en-GB"/>
              </w:rPr>
              <w:t>036</w:t>
            </w:r>
            <w:r>
              <w:rPr>
                <w:sz w:val="22"/>
                <w:szCs w:val="22"/>
                <w:lang w:val="sr-Cyrl-RS" w:eastAsia="en-GB"/>
              </w:rPr>
              <w:t>,</w:t>
            </w:r>
            <w:r w:rsidRPr="00230AC1">
              <w:rPr>
                <w:sz w:val="22"/>
                <w:szCs w:val="22"/>
                <w:lang w:val="sr-Cyrl-RS" w:eastAsia="en-GB"/>
              </w:rPr>
              <w:t>5</w:t>
            </w:r>
            <w:r>
              <w:rPr>
                <w:sz w:val="22"/>
                <w:szCs w:val="22"/>
                <w:lang w:val="sr-Cyrl-RS" w:eastAsia="en-GB"/>
              </w:rPr>
              <w:t>2</w:t>
            </w:r>
          </w:p>
        </w:tc>
        <w:tc>
          <w:tcPr>
            <w:tcW w:w="2490" w:type="dxa"/>
            <w:shd w:val="clear" w:color="auto" w:fill="auto"/>
            <w:noWrap/>
            <w:vAlign w:val="center"/>
          </w:tcPr>
          <w:p w:rsidR="00B726D0" w:rsidRPr="00230AC1" w:rsidRDefault="00B726D0" w:rsidP="00B726D0">
            <w:pPr>
              <w:jc w:val="right"/>
              <w:rPr>
                <w:sz w:val="22"/>
                <w:szCs w:val="22"/>
              </w:rPr>
            </w:pPr>
            <w:r w:rsidRPr="00230AC1">
              <w:rPr>
                <w:sz w:val="22"/>
                <w:szCs w:val="22"/>
              </w:rPr>
              <w:t>дин за 10 год., или</w:t>
            </w:r>
          </w:p>
        </w:tc>
        <w:tc>
          <w:tcPr>
            <w:tcW w:w="1679" w:type="dxa"/>
            <w:shd w:val="clear" w:color="auto" w:fill="auto"/>
            <w:noWrap/>
            <w:vAlign w:val="center"/>
          </w:tcPr>
          <w:p w:rsidR="00B726D0" w:rsidRPr="00230AC1" w:rsidRDefault="00B726D0" w:rsidP="00B726D0">
            <w:pPr>
              <w:jc w:val="right"/>
              <w:rPr>
                <w:color w:val="000000"/>
                <w:sz w:val="22"/>
                <w:szCs w:val="22"/>
                <w:lang w:eastAsia="en-GB"/>
              </w:rPr>
            </w:pPr>
            <w:r w:rsidRPr="00230AC1">
              <w:rPr>
                <w:sz w:val="22"/>
                <w:szCs w:val="22"/>
                <w:lang w:val="sr-Latn-CS"/>
              </w:rPr>
              <w:t>1</w:t>
            </w:r>
            <w:r w:rsidRPr="00230AC1">
              <w:rPr>
                <w:sz w:val="22"/>
                <w:szCs w:val="22"/>
                <w:lang w:val="sr-Cyrl-RS" w:eastAsia="en-GB"/>
              </w:rPr>
              <w:t>0</w:t>
            </w:r>
            <w:r>
              <w:rPr>
                <w:sz w:val="22"/>
                <w:szCs w:val="22"/>
                <w:lang w:val="sr-Cyrl-RS" w:eastAsia="en-GB"/>
              </w:rPr>
              <w:t>.</w:t>
            </w:r>
            <w:r w:rsidRPr="00230AC1">
              <w:rPr>
                <w:sz w:val="22"/>
                <w:szCs w:val="22"/>
                <w:lang w:val="sr-Cyrl-RS" w:eastAsia="en-GB"/>
              </w:rPr>
              <w:t>307</w:t>
            </w:r>
            <w:r>
              <w:rPr>
                <w:sz w:val="22"/>
                <w:szCs w:val="22"/>
                <w:lang w:val="sr-Cyrl-RS" w:eastAsia="en-GB"/>
              </w:rPr>
              <w:t>.</w:t>
            </w:r>
            <w:r w:rsidRPr="00230AC1">
              <w:rPr>
                <w:sz w:val="22"/>
                <w:szCs w:val="22"/>
                <w:lang w:val="sr-Cyrl-RS" w:eastAsia="en-GB"/>
              </w:rPr>
              <w:t>203</w:t>
            </w:r>
            <w:r>
              <w:rPr>
                <w:sz w:val="22"/>
                <w:szCs w:val="22"/>
                <w:lang w:val="sr-Cyrl-RS" w:eastAsia="en-GB"/>
              </w:rPr>
              <w:t>,65</w:t>
            </w:r>
          </w:p>
        </w:tc>
        <w:tc>
          <w:tcPr>
            <w:tcW w:w="1774" w:type="dxa"/>
            <w:shd w:val="clear" w:color="auto" w:fill="auto"/>
            <w:noWrap/>
            <w:vAlign w:val="center"/>
          </w:tcPr>
          <w:p w:rsidR="00B726D0" w:rsidRPr="00230AC1" w:rsidRDefault="00B726D0" w:rsidP="00B726D0">
            <w:pPr>
              <w:jc w:val="right"/>
              <w:rPr>
                <w:sz w:val="22"/>
                <w:szCs w:val="22"/>
              </w:rPr>
            </w:pPr>
            <w:r w:rsidRPr="00230AC1">
              <w:rPr>
                <w:sz w:val="22"/>
                <w:szCs w:val="22"/>
              </w:rPr>
              <w:t>дин годишње</w:t>
            </w:r>
          </w:p>
        </w:tc>
      </w:tr>
      <w:tr w:rsidR="00B726D0" w:rsidRPr="00230AC1" w:rsidTr="00F83EC0">
        <w:trPr>
          <w:trHeight w:val="369"/>
        </w:trPr>
        <w:tc>
          <w:tcPr>
            <w:tcW w:w="4331" w:type="dxa"/>
            <w:shd w:val="clear" w:color="auto" w:fill="D9D9D9" w:themeFill="background1" w:themeFillShade="D9"/>
            <w:noWrap/>
            <w:vAlign w:val="center"/>
          </w:tcPr>
          <w:p w:rsidR="00B726D0" w:rsidRPr="00230AC1" w:rsidRDefault="00B726D0" w:rsidP="00B726D0">
            <w:pPr>
              <w:jc w:val="left"/>
              <w:rPr>
                <w:b/>
                <w:bCs/>
                <w:sz w:val="22"/>
                <w:szCs w:val="22"/>
              </w:rPr>
            </w:pPr>
            <w:r w:rsidRPr="00230AC1">
              <w:rPr>
                <w:b/>
                <w:bCs/>
                <w:sz w:val="22"/>
                <w:szCs w:val="22"/>
              </w:rPr>
              <w:t>Укупан приход</w:t>
            </w:r>
          </w:p>
        </w:tc>
        <w:tc>
          <w:tcPr>
            <w:tcW w:w="2050" w:type="dxa"/>
            <w:shd w:val="clear" w:color="auto" w:fill="D9D9D9" w:themeFill="background1" w:themeFillShade="D9"/>
            <w:noWrap/>
            <w:vAlign w:val="center"/>
          </w:tcPr>
          <w:p w:rsidR="00B726D0" w:rsidRPr="00B726D0" w:rsidRDefault="00B726D0" w:rsidP="00B726D0">
            <w:pPr>
              <w:jc w:val="right"/>
              <w:rPr>
                <w:b/>
                <w:bCs/>
                <w:color w:val="000000"/>
                <w:sz w:val="22"/>
                <w:szCs w:val="22"/>
                <w:lang w:val="sr-Cyrl-RS" w:eastAsia="en-GB"/>
              </w:rPr>
            </w:pPr>
            <w:r>
              <w:rPr>
                <w:b/>
                <w:bCs/>
                <w:color w:val="000000"/>
                <w:sz w:val="22"/>
                <w:szCs w:val="22"/>
                <w:lang w:val="sr-Cyrl-RS" w:eastAsia="en-GB"/>
              </w:rPr>
              <w:t>515.360.182,58</w:t>
            </w:r>
          </w:p>
        </w:tc>
        <w:tc>
          <w:tcPr>
            <w:tcW w:w="2490" w:type="dxa"/>
            <w:shd w:val="clear" w:color="auto" w:fill="D9D9D9" w:themeFill="background1" w:themeFillShade="D9"/>
            <w:noWrap/>
            <w:vAlign w:val="center"/>
          </w:tcPr>
          <w:p w:rsidR="00B726D0" w:rsidRPr="00230AC1" w:rsidRDefault="00B726D0" w:rsidP="00B726D0">
            <w:pPr>
              <w:jc w:val="right"/>
              <w:rPr>
                <w:b/>
                <w:bCs/>
                <w:sz w:val="22"/>
                <w:szCs w:val="22"/>
              </w:rPr>
            </w:pPr>
            <w:r w:rsidRPr="00230AC1">
              <w:rPr>
                <w:b/>
                <w:bCs/>
                <w:sz w:val="22"/>
                <w:szCs w:val="22"/>
              </w:rPr>
              <w:t>дин за 10 год., или</w:t>
            </w:r>
          </w:p>
        </w:tc>
        <w:tc>
          <w:tcPr>
            <w:tcW w:w="1679" w:type="dxa"/>
            <w:shd w:val="clear" w:color="auto" w:fill="D9D9D9" w:themeFill="background1" w:themeFillShade="D9"/>
            <w:noWrap/>
            <w:vAlign w:val="center"/>
          </w:tcPr>
          <w:p w:rsidR="00B726D0" w:rsidRPr="00B726D0" w:rsidRDefault="00B726D0" w:rsidP="00B726D0">
            <w:pPr>
              <w:jc w:val="right"/>
              <w:rPr>
                <w:b/>
                <w:bCs/>
                <w:color w:val="000000"/>
                <w:sz w:val="22"/>
                <w:szCs w:val="22"/>
                <w:lang w:val="sr-Cyrl-RS" w:eastAsia="en-GB"/>
              </w:rPr>
            </w:pPr>
            <w:r>
              <w:rPr>
                <w:b/>
                <w:bCs/>
                <w:color w:val="000000"/>
                <w:sz w:val="22"/>
                <w:szCs w:val="22"/>
                <w:lang w:val="sr-Cyrl-RS" w:eastAsia="en-GB"/>
              </w:rPr>
              <w:t>51.536.018,26</w:t>
            </w:r>
          </w:p>
        </w:tc>
        <w:tc>
          <w:tcPr>
            <w:tcW w:w="1774" w:type="dxa"/>
            <w:shd w:val="clear" w:color="auto" w:fill="D9D9D9" w:themeFill="background1" w:themeFillShade="D9"/>
            <w:noWrap/>
            <w:vAlign w:val="center"/>
          </w:tcPr>
          <w:p w:rsidR="00B726D0" w:rsidRPr="00230AC1" w:rsidRDefault="00B726D0" w:rsidP="00B726D0">
            <w:pPr>
              <w:jc w:val="right"/>
              <w:rPr>
                <w:b/>
                <w:bCs/>
                <w:sz w:val="22"/>
                <w:szCs w:val="22"/>
              </w:rPr>
            </w:pPr>
            <w:r w:rsidRPr="00230AC1">
              <w:rPr>
                <w:b/>
                <w:bCs/>
                <w:sz w:val="22"/>
                <w:szCs w:val="22"/>
              </w:rPr>
              <w:t>дин годишње</w:t>
            </w:r>
          </w:p>
        </w:tc>
      </w:tr>
    </w:tbl>
    <w:p w:rsidR="00437D25" w:rsidRDefault="00437D25" w:rsidP="001301AB">
      <w:pPr>
        <w:ind w:firstLine="567"/>
      </w:pPr>
      <w:bookmarkStart w:id="1206" w:name="_Toc103391065"/>
      <w:bookmarkStart w:id="1207" w:name="_Toc104385121"/>
      <w:bookmarkStart w:id="1208" w:name="_Toc104385457"/>
      <w:bookmarkStart w:id="1209" w:name="_Toc104385701"/>
      <w:bookmarkStart w:id="1210" w:name="_Toc105553014"/>
      <w:bookmarkStart w:id="1211" w:name="_Toc329146870"/>
      <w:bookmarkStart w:id="1212" w:name="_Toc329328588"/>
      <w:bookmarkStart w:id="1213" w:name="_Toc410988499"/>
      <w:bookmarkStart w:id="1214" w:name="_Toc478456598"/>
      <w:bookmarkStart w:id="1215" w:name="_Toc503785535"/>
      <w:bookmarkStart w:id="1216" w:name="_Toc503786110"/>
      <w:bookmarkStart w:id="1217" w:name="_Toc503786599"/>
      <w:bookmarkStart w:id="1218" w:name="_Toc503787470"/>
    </w:p>
    <w:p w:rsidR="001301AB" w:rsidRDefault="00BE010D" w:rsidP="001301AB">
      <w:pPr>
        <w:ind w:firstLine="567"/>
      </w:pPr>
      <w:r>
        <w:t>У</w:t>
      </w:r>
      <w:r w:rsidR="00B61EF7">
        <w:t>куп</w:t>
      </w:r>
      <w:r>
        <w:t>а</w:t>
      </w:r>
      <w:r w:rsidR="00B61EF7">
        <w:t>н</w:t>
      </w:r>
      <w:r w:rsidR="001301AB" w:rsidRPr="006A43C5">
        <w:t xml:space="preserve"> </w:t>
      </w:r>
      <w:r w:rsidR="00B61EF7">
        <w:t>прихо</w:t>
      </w:r>
      <w:r>
        <w:t>д</w:t>
      </w:r>
      <w:r w:rsidR="001301AB" w:rsidRPr="006A43C5">
        <w:t xml:space="preserve"> </w:t>
      </w:r>
      <w:r w:rsidR="00B61EF7">
        <w:t>о</w:t>
      </w:r>
      <w:r>
        <w:t>д</w:t>
      </w:r>
      <w:r w:rsidR="001301AB" w:rsidRPr="006A43C5">
        <w:t xml:space="preserve"> </w:t>
      </w:r>
      <w:r w:rsidR="00B61EF7">
        <w:t>про</w:t>
      </w:r>
      <w:r>
        <w:t>да</w:t>
      </w:r>
      <w:r w:rsidR="00B61EF7">
        <w:t>ј</w:t>
      </w:r>
      <w:r>
        <w:t>е</w:t>
      </w:r>
      <w:r w:rsidR="001301AB" w:rsidRPr="006A43C5">
        <w:t xml:space="preserve"> </w:t>
      </w:r>
      <w:r>
        <w:t>д</w:t>
      </w:r>
      <w:r w:rsidR="00B61EF7">
        <w:t>р</w:t>
      </w:r>
      <w:r>
        <w:t>ве</w:t>
      </w:r>
      <w:r w:rsidR="00B61EF7">
        <w:t>т</w:t>
      </w:r>
      <w:r>
        <w:t>а</w:t>
      </w:r>
      <w:r w:rsidR="001301AB" w:rsidRPr="006A43C5">
        <w:t xml:space="preserve"> </w:t>
      </w:r>
      <w:r w:rsidR="00B61EF7">
        <w:t>износи</w:t>
      </w:r>
      <w:r w:rsidR="001301AB" w:rsidRPr="006A43C5">
        <w:t xml:space="preserve"> </w:t>
      </w:r>
      <w:r w:rsidR="00B726D0">
        <w:rPr>
          <w:lang w:val="sr-Cyrl-RS"/>
        </w:rPr>
        <w:t>515</w:t>
      </w:r>
      <w:r w:rsidR="001301AB" w:rsidRPr="006A43C5">
        <w:t>.</w:t>
      </w:r>
      <w:r w:rsidR="00B726D0">
        <w:rPr>
          <w:lang w:val="sr-Cyrl-RS"/>
        </w:rPr>
        <w:t>360</w:t>
      </w:r>
      <w:r w:rsidR="001301AB" w:rsidRPr="006A43C5">
        <w:t>.</w:t>
      </w:r>
      <w:r w:rsidR="00B726D0">
        <w:rPr>
          <w:lang w:val="sr-Cyrl-RS"/>
        </w:rPr>
        <w:t>182</w:t>
      </w:r>
      <w:r w:rsidR="001301AB" w:rsidRPr="006A43C5">
        <w:t>,</w:t>
      </w:r>
      <w:r w:rsidR="00B726D0">
        <w:rPr>
          <w:lang w:val="sr-Cyrl-RS"/>
        </w:rPr>
        <w:t>58</w:t>
      </w:r>
      <w:r w:rsidR="001301AB" w:rsidRPr="006A43C5">
        <w:t xml:space="preserve"> </w:t>
      </w:r>
      <w:r>
        <w:t>д</w:t>
      </w:r>
      <w:r w:rsidR="00B61EF7">
        <w:t>ин</w:t>
      </w:r>
      <w:r>
        <w:t>а</w:t>
      </w:r>
      <w:r w:rsidR="00B61EF7">
        <w:t>р</w:t>
      </w:r>
      <w:r>
        <w:t>а</w:t>
      </w:r>
      <w:r w:rsidR="001301AB" w:rsidRPr="006A43C5">
        <w:t xml:space="preserve"> </w:t>
      </w:r>
      <w:r w:rsidR="00B61EF7">
        <w:t>з</w:t>
      </w:r>
      <w:r>
        <w:t>а</w:t>
      </w:r>
      <w:r w:rsidR="001301AB" w:rsidRPr="006A43C5">
        <w:t xml:space="preserve"> </w:t>
      </w:r>
      <w:r>
        <w:t>де</w:t>
      </w:r>
      <w:r w:rsidR="00B61EF7">
        <w:t>с</w:t>
      </w:r>
      <w:r>
        <w:t>е</w:t>
      </w:r>
      <w:r w:rsidR="00B61EF7">
        <w:t>т</w:t>
      </w:r>
      <w:r w:rsidR="001301AB" w:rsidRPr="006A43C5">
        <w:t xml:space="preserve"> </w:t>
      </w:r>
      <w:r>
        <w:t>г</w:t>
      </w:r>
      <w:r w:rsidR="00B61EF7">
        <w:t>о</w:t>
      </w:r>
      <w:r>
        <w:t>д</w:t>
      </w:r>
      <w:r w:rsidR="00B61EF7">
        <w:t>ин</w:t>
      </w:r>
      <w:r>
        <w:t>а</w:t>
      </w:r>
      <w:r w:rsidR="001301AB" w:rsidRPr="006A43C5">
        <w:t>.</w:t>
      </w:r>
    </w:p>
    <w:p w:rsidR="00806162" w:rsidRDefault="00806162" w:rsidP="001301AB">
      <w:pPr>
        <w:ind w:firstLine="567"/>
      </w:pPr>
    </w:p>
    <w:p w:rsidR="00806162" w:rsidRDefault="00806162" w:rsidP="001301AB">
      <w:pPr>
        <w:ind w:firstLine="567"/>
      </w:pPr>
    </w:p>
    <w:p w:rsidR="00806162" w:rsidRDefault="00806162" w:rsidP="001301AB">
      <w:pPr>
        <w:ind w:firstLine="567"/>
      </w:pPr>
    </w:p>
    <w:p w:rsidR="00806162" w:rsidRDefault="00806162" w:rsidP="001301AB">
      <w:pPr>
        <w:ind w:firstLine="567"/>
      </w:pPr>
    </w:p>
    <w:p w:rsidR="00806162" w:rsidRPr="006A43C5" w:rsidRDefault="00806162" w:rsidP="001301AB">
      <w:pPr>
        <w:ind w:firstLine="567"/>
      </w:pPr>
    </w:p>
    <w:p w:rsidR="00732569" w:rsidRPr="006A43C5" w:rsidRDefault="00B108F4" w:rsidP="00B5350C">
      <w:pPr>
        <w:pStyle w:val="Heading2"/>
        <w:rPr>
          <w:szCs w:val="24"/>
        </w:rPr>
      </w:pPr>
      <w:bookmarkStart w:id="1219" w:name="_Toc535232922"/>
      <w:bookmarkStart w:id="1220" w:name="_Toc535233788"/>
      <w:r w:rsidRPr="006A43C5">
        <w:rPr>
          <w:szCs w:val="24"/>
        </w:rPr>
        <w:lastRenderedPageBreak/>
        <w:t>10.</w:t>
      </w:r>
      <w:r w:rsidR="00732569" w:rsidRPr="006A43C5">
        <w:rPr>
          <w:szCs w:val="24"/>
        </w:rPr>
        <w:t xml:space="preserve">4. </w:t>
      </w:r>
      <w:r w:rsidR="00BE010D">
        <w:rPr>
          <w:szCs w:val="24"/>
        </w:rPr>
        <w:t>Т</w:t>
      </w:r>
      <w:r w:rsidR="00B61EF7">
        <w:rPr>
          <w:szCs w:val="24"/>
        </w:rPr>
        <w:t>рошко</w:t>
      </w:r>
      <w:r w:rsidR="00BE010D">
        <w:rPr>
          <w:szCs w:val="24"/>
        </w:rPr>
        <w:t>в</w:t>
      </w:r>
      <w:r w:rsidR="00B61EF7">
        <w:rPr>
          <w:szCs w:val="24"/>
        </w:rPr>
        <w:t>и</w:t>
      </w:r>
      <w:r w:rsidR="00732569" w:rsidRPr="006A43C5">
        <w:rPr>
          <w:szCs w:val="24"/>
        </w:rPr>
        <w:t xml:space="preserve"> </w:t>
      </w:r>
      <w:r w:rsidR="00B61EF7">
        <w:rPr>
          <w:szCs w:val="24"/>
        </w:rPr>
        <w:t>произ</w:t>
      </w:r>
      <w:r w:rsidR="00BE010D">
        <w:rPr>
          <w:szCs w:val="24"/>
        </w:rPr>
        <w:t>в</w:t>
      </w:r>
      <w:r w:rsidR="00B61EF7">
        <w:rPr>
          <w:szCs w:val="24"/>
        </w:rPr>
        <w:t>о</w:t>
      </w:r>
      <w:r w:rsidR="00BE010D">
        <w:rPr>
          <w:szCs w:val="24"/>
        </w:rPr>
        <w:t>д</w:t>
      </w:r>
      <w:r w:rsidR="001019E7">
        <w:rPr>
          <w:szCs w:val="24"/>
        </w:rPr>
        <w:t>њ</w:t>
      </w:r>
      <w:r w:rsidR="00BE010D">
        <w:rPr>
          <w:szCs w:val="24"/>
        </w:rPr>
        <w:t>е</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rsidR="00732569" w:rsidRPr="006A43C5" w:rsidRDefault="00732569" w:rsidP="00B5350C">
      <w:pPr>
        <w:rPr>
          <w:szCs w:val="24"/>
          <w:lang w:val="sr-Latn-CS"/>
        </w:rPr>
      </w:pPr>
      <w:r w:rsidRPr="006A43C5">
        <w:rPr>
          <w:szCs w:val="24"/>
          <w:lang w:val="sr-Latn-CS"/>
        </w:rPr>
        <w:tab/>
      </w:r>
    </w:p>
    <w:p w:rsidR="00732569" w:rsidRPr="006A43C5" w:rsidRDefault="00BE010D" w:rsidP="00B5350C">
      <w:pPr>
        <w:ind w:firstLine="567"/>
        <w:rPr>
          <w:szCs w:val="24"/>
          <w:lang w:val="sr-Latn-CS"/>
        </w:rPr>
      </w:pPr>
      <w:r>
        <w:rPr>
          <w:szCs w:val="24"/>
          <w:lang w:val="sr-Latn-CS"/>
        </w:rPr>
        <w:t>П</w:t>
      </w:r>
      <w:r w:rsidR="00B61EF7">
        <w:rPr>
          <w:szCs w:val="24"/>
          <w:lang w:val="sr-Latn-CS"/>
        </w:rPr>
        <w:t>ри</w:t>
      </w:r>
      <w:r w:rsidR="00732569" w:rsidRPr="006A43C5">
        <w:rPr>
          <w:szCs w:val="24"/>
          <w:lang w:val="sr-Latn-CS"/>
        </w:rPr>
        <w:t xml:space="preserve"> </w:t>
      </w:r>
      <w:r w:rsidR="00B61EF7">
        <w:rPr>
          <w:szCs w:val="24"/>
          <w:lang w:val="sr-Latn-CS"/>
        </w:rPr>
        <w:t>формир</w:t>
      </w:r>
      <w:r>
        <w:rPr>
          <w:szCs w:val="24"/>
          <w:lang w:val="sr-Latn-CS"/>
        </w:rPr>
        <w:t>а</w:t>
      </w:r>
      <w:r w:rsidR="001019E7">
        <w:rPr>
          <w:szCs w:val="24"/>
          <w:lang w:val="sr-Latn-CS"/>
        </w:rPr>
        <w:t>њ</w:t>
      </w:r>
      <w:r w:rsidR="00B61EF7">
        <w:rPr>
          <w:szCs w:val="24"/>
          <w:lang w:val="sr-Latn-CS"/>
        </w:rPr>
        <w:t>у</w:t>
      </w:r>
      <w:r w:rsidR="00732569" w:rsidRPr="006A43C5">
        <w:rPr>
          <w:szCs w:val="24"/>
          <w:lang w:val="sr-Latn-CS"/>
        </w:rPr>
        <w:t xml:space="preserve"> </w:t>
      </w:r>
      <w:r w:rsidR="00B61EF7">
        <w:rPr>
          <w:szCs w:val="24"/>
          <w:lang w:val="sr-Latn-CS"/>
        </w:rPr>
        <w:t>укупн</w:t>
      </w:r>
      <w:r>
        <w:rPr>
          <w:szCs w:val="24"/>
          <w:lang w:val="sr-Latn-CS"/>
        </w:rPr>
        <w:t>е</w:t>
      </w:r>
      <w:r w:rsidR="00732569" w:rsidRPr="006A43C5">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ности</w:t>
      </w:r>
      <w:r w:rsidR="00732569" w:rsidRPr="006A43C5">
        <w:rPr>
          <w:szCs w:val="24"/>
          <w:lang w:val="sr-Latn-CS"/>
        </w:rPr>
        <w:t xml:space="preserve"> </w:t>
      </w:r>
      <w:r w:rsidR="00B61EF7">
        <w:rPr>
          <w:szCs w:val="24"/>
          <w:lang w:val="sr-Latn-CS"/>
        </w:rPr>
        <w:t>трошко</w:t>
      </w:r>
      <w:r>
        <w:rPr>
          <w:szCs w:val="24"/>
          <w:lang w:val="sr-Latn-CS"/>
        </w:rPr>
        <w:t>ва</w:t>
      </w:r>
      <w:r w:rsidR="00732569" w:rsidRPr="006A43C5">
        <w:rPr>
          <w:szCs w:val="24"/>
          <w:lang w:val="sr-Latn-CS"/>
        </w:rPr>
        <w:t xml:space="preserve"> </w:t>
      </w:r>
      <w:r w:rsidR="00B61EF7">
        <w:rPr>
          <w:szCs w:val="24"/>
          <w:lang w:val="sr-Latn-CS"/>
        </w:rPr>
        <w:t>коришћ</w:t>
      </w:r>
      <w:r>
        <w:rPr>
          <w:szCs w:val="24"/>
          <w:lang w:val="sr-Latn-CS"/>
        </w:rPr>
        <w:t>е</w:t>
      </w:r>
      <w:r w:rsidR="00B61EF7">
        <w:rPr>
          <w:szCs w:val="24"/>
          <w:lang w:val="sr-Latn-CS"/>
        </w:rPr>
        <w:t>н</w:t>
      </w:r>
      <w:r>
        <w:rPr>
          <w:szCs w:val="24"/>
          <w:lang w:val="sr-Latn-CS"/>
        </w:rPr>
        <w:t>е</w:t>
      </w:r>
      <w:r w:rsidR="00732569" w:rsidRPr="006A43C5">
        <w:rPr>
          <w:szCs w:val="24"/>
          <w:lang w:val="sr-Latn-CS"/>
        </w:rPr>
        <w:t xml:space="preserve"> </w:t>
      </w:r>
      <w:r w:rsidR="00B61EF7">
        <w:rPr>
          <w:szCs w:val="24"/>
          <w:lang w:val="sr-Latn-CS"/>
        </w:rPr>
        <w:t>су</w:t>
      </w:r>
      <w:r w:rsidR="00732569" w:rsidRPr="006A43C5">
        <w:rPr>
          <w:szCs w:val="24"/>
          <w:lang w:val="sr-Latn-CS"/>
        </w:rPr>
        <w:t xml:space="preserve"> </w:t>
      </w:r>
      <w:r w:rsidR="00B61EF7">
        <w:rPr>
          <w:szCs w:val="24"/>
          <w:lang w:val="sr-Latn-CS"/>
        </w:rPr>
        <w:t>пл</w:t>
      </w:r>
      <w:r>
        <w:rPr>
          <w:szCs w:val="24"/>
          <w:lang w:val="sr-Latn-CS"/>
        </w:rPr>
        <w:t>а</w:t>
      </w:r>
      <w:r w:rsidR="00B61EF7">
        <w:rPr>
          <w:szCs w:val="24"/>
          <w:lang w:val="sr-Latn-CS"/>
        </w:rPr>
        <w:t>нск</w:t>
      </w:r>
      <w:r>
        <w:rPr>
          <w:szCs w:val="24"/>
          <w:lang w:val="sr-Latn-CS"/>
        </w:rPr>
        <w:t>е</w:t>
      </w:r>
      <w:r w:rsidR="00732569" w:rsidRPr="006A43C5">
        <w:rPr>
          <w:szCs w:val="24"/>
          <w:lang w:val="sr-Latn-CS"/>
        </w:rPr>
        <w:t xml:space="preserve"> </w:t>
      </w:r>
      <w:r w:rsidR="00B61EF7">
        <w:rPr>
          <w:szCs w:val="24"/>
          <w:lang w:val="sr-Latn-CS"/>
        </w:rPr>
        <w:t>ц</w:t>
      </w:r>
      <w:r>
        <w:rPr>
          <w:szCs w:val="24"/>
          <w:lang w:val="sr-Latn-CS"/>
        </w:rPr>
        <w:t>е</w:t>
      </w:r>
      <w:r w:rsidR="00B61EF7">
        <w:rPr>
          <w:szCs w:val="24"/>
          <w:lang w:val="sr-Latn-CS"/>
        </w:rPr>
        <w:t>н</w:t>
      </w:r>
      <w:r>
        <w:rPr>
          <w:szCs w:val="24"/>
          <w:lang w:val="sr-Latn-CS"/>
        </w:rPr>
        <w:t>е</w:t>
      </w:r>
      <w:r w:rsidR="00732569" w:rsidRPr="006A43C5">
        <w:rPr>
          <w:szCs w:val="24"/>
          <w:lang w:val="sr-Latn-CS"/>
        </w:rPr>
        <w:t xml:space="preserve"> </w:t>
      </w:r>
      <w:r w:rsidR="00B61EF7">
        <w:rPr>
          <w:szCs w:val="24"/>
          <w:lang w:val="sr-Latn-CS"/>
        </w:rPr>
        <w:t>кошт</w:t>
      </w:r>
      <w:r>
        <w:rPr>
          <w:szCs w:val="24"/>
          <w:lang w:val="sr-Latn-CS"/>
        </w:rPr>
        <w:t>а</w:t>
      </w:r>
      <w:r w:rsidR="001019E7">
        <w:rPr>
          <w:szCs w:val="24"/>
          <w:lang w:val="sr-Latn-CS"/>
        </w:rPr>
        <w:t>њ</w:t>
      </w:r>
      <w:r>
        <w:rPr>
          <w:szCs w:val="24"/>
          <w:lang w:val="sr-Latn-CS"/>
        </w:rPr>
        <w:t>а</w:t>
      </w:r>
      <w:r w:rsidR="00732569" w:rsidRPr="006A43C5">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а</w:t>
      </w:r>
      <w:r w:rsidR="00732569" w:rsidRPr="006A43C5">
        <w:rPr>
          <w:szCs w:val="24"/>
          <w:lang w:val="sr-Latn-CS"/>
        </w:rPr>
        <w:t xml:space="preserve"> </w:t>
      </w:r>
      <w:r w:rsidR="00B61EF7">
        <w:rPr>
          <w:szCs w:val="24"/>
          <w:lang w:val="sr-Latn-CS"/>
        </w:rPr>
        <w:t>пој</w:t>
      </w:r>
      <w:r>
        <w:rPr>
          <w:szCs w:val="24"/>
          <w:lang w:val="sr-Latn-CS"/>
        </w:rPr>
        <w:t>ед</w:t>
      </w:r>
      <w:r w:rsidR="00B61EF7">
        <w:rPr>
          <w:szCs w:val="24"/>
          <w:lang w:val="sr-Latn-CS"/>
        </w:rPr>
        <w:t>иних</w:t>
      </w:r>
      <w:r w:rsidR="00732569" w:rsidRPr="006A43C5">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6A43C5">
        <w:rPr>
          <w:szCs w:val="24"/>
          <w:lang w:val="sr-Latn-CS"/>
        </w:rPr>
        <w:t xml:space="preserve"> </w:t>
      </w:r>
      <w:r w:rsidR="00B61EF7">
        <w:rPr>
          <w:szCs w:val="24"/>
          <w:lang w:val="sr-Latn-CS"/>
        </w:rPr>
        <w:t>з</w:t>
      </w:r>
      <w:r>
        <w:rPr>
          <w:szCs w:val="24"/>
          <w:lang w:val="sr-Latn-CS"/>
        </w:rPr>
        <w:t>а</w:t>
      </w:r>
      <w:r w:rsidR="002F6A40">
        <w:rPr>
          <w:szCs w:val="24"/>
          <w:lang w:val="sr-Latn-CS"/>
        </w:rPr>
        <w:t xml:space="preserve"> 2020</w:t>
      </w:r>
      <w:r w:rsidR="00732569"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ину</w:t>
      </w:r>
      <w:r w:rsidR="00732569" w:rsidRPr="006A43C5">
        <w:rPr>
          <w:szCs w:val="24"/>
          <w:lang w:val="sr-Latn-CS"/>
        </w:rPr>
        <w:t>.</w:t>
      </w:r>
    </w:p>
    <w:p w:rsidR="00732569" w:rsidRPr="006A43C5" w:rsidRDefault="00732569" w:rsidP="00B5350C">
      <w:pPr>
        <w:pStyle w:val="Heading3"/>
        <w:rPr>
          <w:szCs w:val="24"/>
          <w:lang w:val="sr-Latn-CS"/>
        </w:rPr>
      </w:pPr>
      <w:bookmarkStart w:id="1221" w:name="_Toc103391066"/>
      <w:bookmarkStart w:id="1222" w:name="_Toc104385122"/>
      <w:bookmarkStart w:id="1223" w:name="_Toc104385458"/>
      <w:bookmarkStart w:id="1224" w:name="_Toc104385702"/>
      <w:bookmarkStart w:id="1225" w:name="_Toc105553015"/>
      <w:bookmarkStart w:id="1226" w:name="_Toc329146871"/>
      <w:bookmarkStart w:id="1227" w:name="_Toc329328589"/>
      <w:bookmarkStart w:id="1228" w:name="_Toc410988500"/>
      <w:bookmarkStart w:id="1229" w:name="_Toc478456599"/>
      <w:bookmarkStart w:id="1230" w:name="_Toc503785536"/>
      <w:bookmarkStart w:id="1231" w:name="_Toc503786111"/>
      <w:bookmarkStart w:id="1232" w:name="_Toc503786600"/>
      <w:bookmarkStart w:id="1233" w:name="_Toc503787471"/>
      <w:bookmarkStart w:id="1234" w:name="_Toc535232923"/>
      <w:bookmarkStart w:id="1235" w:name="_Toc535233789"/>
      <w:r w:rsidRPr="006A43C5">
        <w:rPr>
          <w:szCs w:val="24"/>
          <w:lang w:val="sr-Latn-CS"/>
        </w:rPr>
        <w:t xml:space="preserve">10.4.1. </w:t>
      </w:r>
      <w:r w:rsidR="00BE010D">
        <w:rPr>
          <w:szCs w:val="24"/>
        </w:rPr>
        <w:t>Т</w:t>
      </w:r>
      <w:r w:rsidR="00B61EF7">
        <w:rPr>
          <w:szCs w:val="24"/>
        </w:rPr>
        <w:t>ро</w:t>
      </w:r>
      <w:r w:rsidR="00B61EF7">
        <w:rPr>
          <w:szCs w:val="24"/>
          <w:lang w:val="sr-Latn-CS"/>
        </w:rPr>
        <w:t>ш</w:t>
      </w:r>
      <w:r w:rsidR="00B61EF7">
        <w:rPr>
          <w:szCs w:val="24"/>
        </w:rPr>
        <w:t>ко</w:t>
      </w:r>
      <w:r w:rsidR="00BE010D">
        <w:rPr>
          <w:szCs w:val="24"/>
        </w:rPr>
        <w:t>в</w:t>
      </w:r>
      <w:r w:rsidR="00B61EF7">
        <w:rPr>
          <w:szCs w:val="24"/>
        </w:rPr>
        <w:t>и</w:t>
      </w:r>
      <w:r w:rsidRPr="006A43C5">
        <w:rPr>
          <w:szCs w:val="24"/>
          <w:lang w:val="sr-Latn-CS"/>
        </w:rPr>
        <w:t xml:space="preserve"> </w:t>
      </w:r>
      <w:r w:rsidR="00B61EF7">
        <w:rPr>
          <w:szCs w:val="24"/>
        </w:rPr>
        <w:t>произ</w:t>
      </w:r>
      <w:r w:rsidR="00BE010D">
        <w:rPr>
          <w:szCs w:val="24"/>
        </w:rPr>
        <w:t>в</w:t>
      </w:r>
      <w:r w:rsidR="00B61EF7">
        <w:rPr>
          <w:szCs w:val="24"/>
        </w:rPr>
        <w:t>о</w:t>
      </w:r>
      <w:r w:rsidR="00BE010D">
        <w:rPr>
          <w:szCs w:val="24"/>
        </w:rPr>
        <w:t>д</w:t>
      </w:r>
      <w:r w:rsidR="001019E7">
        <w:rPr>
          <w:szCs w:val="24"/>
        </w:rPr>
        <w:t>њ</w:t>
      </w:r>
      <w:r w:rsidR="00BE010D">
        <w:rPr>
          <w:szCs w:val="24"/>
        </w:rPr>
        <w:t>е</w:t>
      </w:r>
      <w:r w:rsidRPr="006A43C5">
        <w:rPr>
          <w:szCs w:val="24"/>
          <w:lang w:val="sr-Latn-CS"/>
        </w:rPr>
        <w:t xml:space="preserve"> </w:t>
      </w:r>
      <w:r w:rsidR="00BE010D">
        <w:rPr>
          <w:szCs w:val="24"/>
        </w:rPr>
        <w:t>д</w:t>
      </w:r>
      <w:r w:rsidR="00B61EF7">
        <w:rPr>
          <w:szCs w:val="24"/>
        </w:rPr>
        <w:t>р</w:t>
      </w:r>
      <w:r w:rsidR="00BE010D">
        <w:rPr>
          <w:szCs w:val="24"/>
        </w:rPr>
        <w:t>в</w:t>
      </w:r>
      <w:r w:rsidR="00B61EF7">
        <w:rPr>
          <w:szCs w:val="24"/>
        </w:rPr>
        <w:t>них</w:t>
      </w:r>
      <w:r w:rsidRPr="006A43C5">
        <w:rPr>
          <w:szCs w:val="24"/>
          <w:lang w:val="sr-Latn-CS"/>
        </w:rPr>
        <w:t xml:space="preserve"> </w:t>
      </w:r>
      <w:r w:rsidR="00B61EF7">
        <w:rPr>
          <w:szCs w:val="24"/>
        </w:rPr>
        <w:t>сортим</w:t>
      </w:r>
      <w:r w:rsidR="00BE010D">
        <w:rPr>
          <w:szCs w:val="24"/>
        </w:rPr>
        <w:t>е</w:t>
      </w:r>
      <w:r w:rsidR="00B61EF7">
        <w:rPr>
          <w:szCs w:val="24"/>
        </w:rPr>
        <w:t>н</w:t>
      </w:r>
      <w:r w:rsidR="00BE010D">
        <w:rPr>
          <w:szCs w:val="24"/>
        </w:rPr>
        <w:t>а</w:t>
      </w:r>
      <w:r w:rsidR="00B61EF7">
        <w:rPr>
          <w:szCs w:val="24"/>
        </w:rPr>
        <w:t>т</w:t>
      </w:r>
      <w:r w:rsidR="00BE010D">
        <w:rPr>
          <w:szCs w:val="24"/>
        </w:rPr>
        <w:t>а</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rsidR="00732569" w:rsidRPr="006A43C5" w:rsidRDefault="00BE010D" w:rsidP="000923F7">
      <w:pPr>
        <w:ind w:firstLine="567"/>
        <w:rPr>
          <w:szCs w:val="24"/>
          <w:lang w:val="sr-Latn-CS"/>
        </w:rPr>
      </w:pPr>
      <w:r>
        <w:rPr>
          <w:szCs w:val="24"/>
          <w:lang w:val="sr-Latn-CS"/>
        </w:rPr>
        <w:t>Т</w:t>
      </w:r>
      <w:r w:rsidR="00B61EF7">
        <w:rPr>
          <w:szCs w:val="24"/>
          <w:lang w:val="sr-Latn-CS"/>
        </w:rPr>
        <w:t>рошко</w:t>
      </w:r>
      <w:r>
        <w:rPr>
          <w:szCs w:val="24"/>
          <w:lang w:val="sr-Latn-CS"/>
        </w:rPr>
        <w:t>в</w:t>
      </w:r>
      <w:r w:rsidR="00B61EF7">
        <w:rPr>
          <w:szCs w:val="24"/>
          <w:lang w:val="sr-Latn-CS"/>
        </w:rPr>
        <w:t>и</w:t>
      </w:r>
      <w:r w:rsidR="00732569" w:rsidRPr="006A43C5">
        <w:rPr>
          <w:szCs w:val="24"/>
          <w:lang w:val="sr-Latn-CS"/>
        </w:rPr>
        <w:t xml:space="preserve"> </w:t>
      </w:r>
      <w:r w:rsidR="00B61EF7">
        <w:rPr>
          <w:szCs w:val="24"/>
          <w:lang w:val="sr-Latn-CS"/>
        </w:rPr>
        <w:t>произ</w:t>
      </w:r>
      <w:r>
        <w:rPr>
          <w:szCs w:val="24"/>
          <w:lang w:val="sr-Latn-CS"/>
        </w:rPr>
        <w:t>в</w:t>
      </w:r>
      <w:r w:rsidR="00B61EF7">
        <w:rPr>
          <w:szCs w:val="24"/>
          <w:lang w:val="sr-Latn-CS"/>
        </w:rPr>
        <w:t>о</w:t>
      </w:r>
      <w:r>
        <w:rPr>
          <w:szCs w:val="24"/>
          <w:lang w:val="sr-Latn-CS"/>
        </w:rPr>
        <w:t>д</w:t>
      </w:r>
      <w:r w:rsidR="001019E7">
        <w:rPr>
          <w:szCs w:val="24"/>
          <w:lang w:val="sr-Latn-CS"/>
        </w:rPr>
        <w:t>њ</w:t>
      </w:r>
      <w:r>
        <w:rPr>
          <w:szCs w:val="24"/>
          <w:lang w:val="sr-Latn-CS"/>
        </w:rPr>
        <w:t>е</w:t>
      </w:r>
      <w:r w:rsidR="00732569" w:rsidRPr="006A43C5">
        <w:rPr>
          <w:szCs w:val="24"/>
          <w:lang w:val="sr-Latn-CS"/>
        </w:rPr>
        <w:t xml:space="preserve"> </w:t>
      </w:r>
      <w:r>
        <w:rPr>
          <w:szCs w:val="24"/>
          <w:lang w:val="sr-Latn-CS"/>
        </w:rPr>
        <w:t>д</w:t>
      </w:r>
      <w:r w:rsidR="00B61EF7">
        <w:rPr>
          <w:szCs w:val="24"/>
          <w:lang w:val="sr-Latn-CS"/>
        </w:rPr>
        <w:t>р</w:t>
      </w:r>
      <w:r>
        <w:rPr>
          <w:szCs w:val="24"/>
          <w:lang w:val="sr-Latn-CS"/>
        </w:rPr>
        <w:t>в</w:t>
      </w:r>
      <w:r w:rsidR="00B61EF7">
        <w:rPr>
          <w:szCs w:val="24"/>
          <w:lang w:val="sr-Latn-CS"/>
        </w:rPr>
        <w:t>них</w:t>
      </w:r>
      <w:r w:rsidR="00732569" w:rsidRPr="006A43C5">
        <w:rPr>
          <w:szCs w:val="24"/>
          <w:lang w:val="sr-Latn-CS"/>
        </w:rPr>
        <w:t xml:space="preserve"> </w:t>
      </w:r>
      <w:r w:rsidR="00B61EF7">
        <w:rPr>
          <w:szCs w:val="24"/>
          <w:lang w:val="sr-Latn-CS"/>
        </w:rPr>
        <w:t>сортим</w:t>
      </w:r>
      <w:r>
        <w:rPr>
          <w:szCs w:val="24"/>
          <w:lang w:val="sr-Latn-CS"/>
        </w:rPr>
        <w:t>е</w:t>
      </w:r>
      <w:r w:rsidR="00B61EF7">
        <w:rPr>
          <w:szCs w:val="24"/>
          <w:lang w:val="sr-Latn-CS"/>
        </w:rPr>
        <w:t>н</w:t>
      </w:r>
      <w:r>
        <w:rPr>
          <w:szCs w:val="24"/>
          <w:lang w:val="sr-Latn-CS"/>
        </w:rPr>
        <w:t>а</w:t>
      </w:r>
      <w:r w:rsidR="00B61EF7">
        <w:rPr>
          <w:szCs w:val="24"/>
          <w:lang w:val="sr-Latn-CS"/>
        </w:rPr>
        <w:t>т</w:t>
      </w:r>
      <w:r>
        <w:rPr>
          <w:szCs w:val="24"/>
          <w:lang w:val="sr-Latn-CS"/>
        </w:rPr>
        <w:t>а</w:t>
      </w:r>
      <w:r w:rsidR="00732569" w:rsidRPr="006A43C5">
        <w:rPr>
          <w:szCs w:val="24"/>
          <w:lang w:val="sr-Latn-CS"/>
        </w:rPr>
        <w:t xml:space="preserve"> </w:t>
      </w:r>
      <w:r w:rsidR="00B61EF7">
        <w:rPr>
          <w:szCs w:val="24"/>
          <w:lang w:val="sr-Latn-CS"/>
        </w:rPr>
        <w:t>су</w:t>
      </w:r>
      <w:r w:rsidR="00732569" w:rsidRPr="006A43C5">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ни</w:t>
      </w:r>
      <w:r w:rsidR="00732569" w:rsidRPr="006A43C5">
        <w:rPr>
          <w:szCs w:val="24"/>
          <w:lang w:val="sr-Latn-CS"/>
        </w:rPr>
        <w:t xml:space="preserve"> </w:t>
      </w:r>
      <w:r w:rsidR="00B61EF7">
        <w:rPr>
          <w:szCs w:val="24"/>
          <w:lang w:val="sr-Latn-CS"/>
        </w:rPr>
        <w:t>у</w:t>
      </w:r>
      <w:r w:rsidR="00732569" w:rsidRPr="006A43C5">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6A43C5">
        <w:rPr>
          <w:szCs w:val="24"/>
          <w:lang w:val="sr-Latn-CS"/>
        </w:rPr>
        <w:t xml:space="preserve"> 10.4.1.-1.</w:t>
      </w:r>
    </w:p>
    <w:p w:rsidR="00732569" w:rsidRPr="006A43C5" w:rsidRDefault="00BE010D" w:rsidP="00B5350C">
      <w:pPr>
        <w:rPr>
          <w:szCs w:val="24"/>
          <w:lang w:val="sr-Latn-CS"/>
        </w:rPr>
      </w:pPr>
      <w:r>
        <w:rPr>
          <w:szCs w:val="24"/>
          <w:lang w:val="de-DE"/>
        </w:rPr>
        <w:t>Табе</w:t>
      </w:r>
      <w:r w:rsidR="00B61EF7">
        <w:rPr>
          <w:szCs w:val="24"/>
          <w:lang w:val="de-DE"/>
        </w:rPr>
        <w:t>л</w:t>
      </w:r>
      <w:r>
        <w:rPr>
          <w:szCs w:val="24"/>
          <w:lang w:val="de-DE"/>
        </w:rPr>
        <w:t>а</w:t>
      </w:r>
      <w:r w:rsidR="00732569" w:rsidRPr="006A43C5">
        <w:rPr>
          <w:szCs w:val="24"/>
          <w:lang w:val="sr-Latn-CS"/>
        </w:rPr>
        <w:t xml:space="preserve"> </w:t>
      </w:r>
      <w:r>
        <w:rPr>
          <w:szCs w:val="24"/>
          <w:lang w:val="de-DE"/>
        </w:rPr>
        <w:t>б</w:t>
      </w:r>
      <w:r w:rsidR="00B61EF7">
        <w:rPr>
          <w:szCs w:val="24"/>
          <w:lang w:val="de-DE"/>
        </w:rPr>
        <w:t>р</w:t>
      </w:r>
      <w:r w:rsidR="00732569" w:rsidRPr="006A43C5">
        <w:rPr>
          <w:szCs w:val="24"/>
          <w:lang w:val="sr-Latn-CS"/>
        </w:rPr>
        <w:t xml:space="preserve">.10.4.1.-1. </w:t>
      </w:r>
      <w:r>
        <w:rPr>
          <w:szCs w:val="24"/>
          <w:lang w:val="de-DE"/>
        </w:rPr>
        <w:t>Т</w:t>
      </w:r>
      <w:r w:rsidR="00B61EF7">
        <w:rPr>
          <w:szCs w:val="24"/>
          <w:lang w:val="de-DE"/>
        </w:rPr>
        <w:t>ро</w:t>
      </w:r>
      <w:r w:rsidR="00B61EF7">
        <w:rPr>
          <w:szCs w:val="24"/>
          <w:lang w:val="sr-Latn-CS"/>
        </w:rPr>
        <w:t>ш</w:t>
      </w:r>
      <w:r w:rsidR="00B61EF7">
        <w:rPr>
          <w:szCs w:val="24"/>
          <w:lang w:val="de-DE"/>
        </w:rPr>
        <w:t>ко</w:t>
      </w:r>
      <w:r>
        <w:rPr>
          <w:szCs w:val="24"/>
          <w:lang w:val="de-DE"/>
        </w:rPr>
        <w:t>в</w:t>
      </w:r>
      <w:r w:rsidR="00B61EF7">
        <w:rPr>
          <w:szCs w:val="24"/>
          <w:lang w:val="de-DE"/>
        </w:rPr>
        <w:t>и</w:t>
      </w:r>
      <w:r w:rsidR="00732569" w:rsidRPr="006A43C5">
        <w:rPr>
          <w:szCs w:val="24"/>
          <w:lang w:val="sr-Latn-CS"/>
        </w:rPr>
        <w:t xml:space="preserve"> </w:t>
      </w:r>
      <w:r w:rsidR="00B61EF7">
        <w:rPr>
          <w:szCs w:val="24"/>
          <w:lang w:val="de-DE"/>
        </w:rPr>
        <w:t>произ</w:t>
      </w:r>
      <w:r>
        <w:rPr>
          <w:szCs w:val="24"/>
          <w:lang w:val="de-DE"/>
        </w:rPr>
        <w:t>в</w:t>
      </w:r>
      <w:r w:rsidR="00B61EF7">
        <w:rPr>
          <w:szCs w:val="24"/>
          <w:lang w:val="de-DE"/>
        </w:rPr>
        <w:t>о</w:t>
      </w:r>
      <w:r>
        <w:rPr>
          <w:szCs w:val="24"/>
          <w:lang w:val="de-DE"/>
        </w:rPr>
        <w:t>д</w:t>
      </w:r>
      <w:r w:rsidR="001019E7">
        <w:rPr>
          <w:szCs w:val="24"/>
          <w:lang w:val="de-DE"/>
        </w:rPr>
        <w:t>њ</w:t>
      </w:r>
      <w:r>
        <w:rPr>
          <w:szCs w:val="24"/>
          <w:lang w:val="de-DE"/>
        </w:rPr>
        <w:t>е</w:t>
      </w:r>
      <w:r w:rsidR="00732569" w:rsidRPr="006A43C5">
        <w:rPr>
          <w:szCs w:val="24"/>
          <w:lang w:val="sr-Latn-CS"/>
        </w:rPr>
        <w:t xml:space="preserve"> </w:t>
      </w:r>
      <w:r>
        <w:rPr>
          <w:szCs w:val="24"/>
          <w:lang w:val="de-DE"/>
        </w:rPr>
        <w:t>д</w:t>
      </w:r>
      <w:r w:rsidR="00B61EF7">
        <w:rPr>
          <w:szCs w:val="24"/>
          <w:lang w:val="de-DE"/>
        </w:rPr>
        <w:t>р</w:t>
      </w:r>
      <w:r>
        <w:rPr>
          <w:szCs w:val="24"/>
          <w:lang w:val="de-DE"/>
        </w:rPr>
        <w:t>в</w:t>
      </w:r>
      <w:r w:rsidR="00B61EF7">
        <w:rPr>
          <w:szCs w:val="24"/>
          <w:lang w:val="de-DE"/>
        </w:rPr>
        <w:t>них</w:t>
      </w:r>
      <w:r w:rsidR="00732569" w:rsidRPr="006A43C5">
        <w:rPr>
          <w:szCs w:val="24"/>
          <w:lang w:val="sr-Latn-CS"/>
        </w:rPr>
        <w:t xml:space="preserve"> </w:t>
      </w:r>
      <w:r w:rsidR="00B61EF7">
        <w:rPr>
          <w:szCs w:val="24"/>
          <w:lang w:val="de-DE"/>
        </w:rPr>
        <w:t>сортим</w:t>
      </w:r>
      <w:r>
        <w:rPr>
          <w:szCs w:val="24"/>
          <w:lang w:val="de-DE"/>
        </w:rPr>
        <w:t>е</w:t>
      </w:r>
      <w:r w:rsidR="00B61EF7">
        <w:rPr>
          <w:szCs w:val="24"/>
          <w:lang w:val="de-DE"/>
        </w:rPr>
        <w:t>н</w:t>
      </w:r>
      <w:r>
        <w:rPr>
          <w:szCs w:val="24"/>
          <w:lang w:val="de-DE"/>
        </w:rPr>
        <w:t>а</w:t>
      </w:r>
      <w:r w:rsidR="00B61EF7">
        <w:rPr>
          <w:szCs w:val="24"/>
          <w:lang w:val="de-DE"/>
        </w:rPr>
        <w:t>т</w:t>
      </w:r>
      <w:r>
        <w:rPr>
          <w:szCs w:val="24"/>
          <w:lang w:val="de-DE"/>
        </w:rPr>
        <w:t>а</w:t>
      </w:r>
    </w:p>
    <w:tbl>
      <w:tblPr>
        <w:tblW w:w="11028" w:type="dxa"/>
        <w:tblInd w:w="98" w:type="dxa"/>
        <w:tblLook w:val="0000" w:firstRow="0" w:lastRow="0" w:firstColumn="0" w:lastColumn="0" w:noHBand="0" w:noVBand="0"/>
      </w:tblPr>
      <w:tblGrid>
        <w:gridCol w:w="1735"/>
        <w:gridCol w:w="1208"/>
        <w:gridCol w:w="2021"/>
        <w:gridCol w:w="2021"/>
        <w:gridCol w:w="2022"/>
        <w:gridCol w:w="2021"/>
      </w:tblGrid>
      <w:tr w:rsidR="000923F7" w:rsidRPr="006A43C5" w:rsidTr="000923F7">
        <w:trPr>
          <w:trHeight w:val="296"/>
        </w:trPr>
        <w:tc>
          <w:tcPr>
            <w:tcW w:w="1735" w:type="dxa"/>
            <w:vMerge w:val="restart"/>
            <w:tcBorders>
              <w:top w:val="single" w:sz="4" w:space="0" w:color="auto"/>
              <w:left w:val="single" w:sz="8" w:space="0" w:color="auto"/>
              <w:right w:val="nil"/>
            </w:tcBorders>
            <w:shd w:val="clear" w:color="auto" w:fill="D9D9D9" w:themeFill="background1" w:themeFillShade="D9"/>
            <w:vAlign w:val="center"/>
          </w:tcPr>
          <w:p w:rsidR="000923F7" w:rsidRPr="000923F7" w:rsidRDefault="000923F7" w:rsidP="000923F7">
            <w:pPr>
              <w:jc w:val="center"/>
              <w:rPr>
                <w:szCs w:val="24"/>
                <w:lang w:val="sr-Cyrl-RS"/>
              </w:rPr>
            </w:pPr>
            <w:r>
              <w:rPr>
                <w:szCs w:val="24"/>
                <w:lang w:val="sr-Cyrl-RS"/>
              </w:rPr>
              <w:t>Врста рада</w:t>
            </w:r>
          </w:p>
        </w:tc>
        <w:tc>
          <w:tcPr>
            <w:tcW w:w="1208" w:type="dxa"/>
            <w:vMerge w:val="restart"/>
            <w:tcBorders>
              <w:top w:val="single" w:sz="4" w:space="0" w:color="auto"/>
              <w:left w:val="single" w:sz="8" w:space="0" w:color="auto"/>
              <w:bottom w:val="single" w:sz="8" w:space="0" w:color="000000"/>
              <w:right w:val="nil"/>
            </w:tcBorders>
            <w:shd w:val="clear" w:color="auto" w:fill="D9D9D9" w:themeFill="background1" w:themeFillShade="D9"/>
            <w:vAlign w:val="center"/>
          </w:tcPr>
          <w:p w:rsidR="000923F7" w:rsidRPr="006A43C5" w:rsidRDefault="000923F7" w:rsidP="00B5350C">
            <w:pPr>
              <w:jc w:val="right"/>
              <w:rPr>
                <w:szCs w:val="24"/>
                <w:lang w:val="de-DE"/>
              </w:rPr>
            </w:pPr>
            <w:r w:rsidRPr="006A43C5">
              <w:rPr>
                <w:szCs w:val="24"/>
                <w:lang w:val="de-DE"/>
              </w:rPr>
              <w:t> </w:t>
            </w:r>
          </w:p>
        </w:tc>
        <w:tc>
          <w:tcPr>
            <w:tcW w:w="8085" w:type="dxa"/>
            <w:gridSpan w:val="4"/>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0923F7" w:rsidRPr="00F83EC0" w:rsidRDefault="000923F7" w:rsidP="00F83EC0">
            <w:pPr>
              <w:jc w:val="center"/>
              <w:rPr>
                <w:szCs w:val="24"/>
                <w:lang w:val="sr-Latn-CS"/>
              </w:rPr>
            </w:pPr>
            <w:r>
              <w:rPr>
                <w:szCs w:val="24"/>
              </w:rPr>
              <w:t>Трошкови</w:t>
            </w:r>
            <w:r w:rsidRPr="006A43C5">
              <w:rPr>
                <w:szCs w:val="24"/>
              </w:rPr>
              <w:t xml:space="preserve"> </w:t>
            </w:r>
            <w:r>
              <w:rPr>
                <w:szCs w:val="24"/>
              </w:rPr>
              <w:t>производње</w:t>
            </w:r>
            <w:r w:rsidRPr="006A43C5">
              <w:rPr>
                <w:szCs w:val="24"/>
              </w:rPr>
              <w:t xml:space="preserve"> </w:t>
            </w:r>
            <w:r>
              <w:rPr>
                <w:szCs w:val="24"/>
              </w:rPr>
              <w:t>услугом</w:t>
            </w:r>
            <w:r w:rsidRPr="006A43C5">
              <w:rPr>
                <w:szCs w:val="24"/>
              </w:rPr>
              <w:t xml:space="preserve"> </w:t>
            </w:r>
            <w:r>
              <w:rPr>
                <w:szCs w:val="24"/>
              </w:rPr>
              <w:t>укупно</w:t>
            </w:r>
          </w:p>
        </w:tc>
      </w:tr>
      <w:tr w:rsidR="000923F7" w:rsidRPr="006A43C5" w:rsidTr="00033229">
        <w:trPr>
          <w:trHeight w:val="296"/>
        </w:trPr>
        <w:tc>
          <w:tcPr>
            <w:tcW w:w="1735" w:type="dxa"/>
            <w:vMerge/>
            <w:tcBorders>
              <w:left w:val="single" w:sz="8" w:space="0" w:color="auto"/>
              <w:bottom w:val="single" w:sz="8" w:space="0" w:color="000000"/>
              <w:right w:val="nil"/>
            </w:tcBorders>
            <w:shd w:val="clear" w:color="auto" w:fill="D9D9D9" w:themeFill="background1" w:themeFillShade="D9"/>
          </w:tcPr>
          <w:p w:rsidR="000923F7" w:rsidRPr="006A43C5" w:rsidRDefault="000923F7" w:rsidP="00B5350C">
            <w:pPr>
              <w:jc w:val="left"/>
              <w:rPr>
                <w:szCs w:val="24"/>
              </w:rPr>
            </w:pPr>
          </w:p>
        </w:tc>
        <w:tc>
          <w:tcPr>
            <w:tcW w:w="1208" w:type="dxa"/>
            <w:vMerge/>
            <w:tcBorders>
              <w:top w:val="single" w:sz="8" w:space="0" w:color="auto"/>
              <w:left w:val="single" w:sz="8" w:space="0" w:color="auto"/>
              <w:bottom w:val="single" w:sz="8" w:space="0" w:color="000000"/>
              <w:right w:val="nil"/>
            </w:tcBorders>
            <w:shd w:val="clear" w:color="auto" w:fill="D9D9D9" w:themeFill="background1" w:themeFillShade="D9"/>
            <w:vAlign w:val="center"/>
          </w:tcPr>
          <w:p w:rsidR="000923F7" w:rsidRPr="006A43C5" w:rsidRDefault="000923F7" w:rsidP="00B5350C">
            <w:pPr>
              <w:jc w:val="left"/>
              <w:rPr>
                <w:szCs w:val="24"/>
              </w:rPr>
            </w:pPr>
          </w:p>
        </w:tc>
        <w:tc>
          <w:tcPr>
            <w:tcW w:w="2021"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rsidR="000923F7" w:rsidRPr="006A43C5" w:rsidRDefault="000923F7" w:rsidP="00B5350C">
            <w:pPr>
              <w:jc w:val="center"/>
              <w:rPr>
                <w:szCs w:val="24"/>
              </w:rPr>
            </w:pPr>
            <w:r>
              <w:rPr>
                <w:szCs w:val="24"/>
              </w:rPr>
              <w:t>Техничко</w:t>
            </w:r>
            <w:r w:rsidRPr="006A43C5">
              <w:rPr>
                <w:szCs w:val="24"/>
              </w:rPr>
              <w:t xml:space="preserve"> </w:t>
            </w:r>
            <w:r>
              <w:rPr>
                <w:szCs w:val="24"/>
              </w:rPr>
              <w:t>дрво</w:t>
            </w:r>
          </w:p>
        </w:tc>
        <w:tc>
          <w:tcPr>
            <w:tcW w:w="2021"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0923F7" w:rsidRPr="006A43C5" w:rsidRDefault="000923F7" w:rsidP="00B5350C">
            <w:pPr>
              <w:jc w:val="center"/>
              <w:rPr>
                <w:szCs w:val="24"/>
              </w:rPr>
            </w:pPr>
            <w:r>
              <w:rPr>
                <w:szCs w:val="24"/>
              </w:rPr>
              <w:t>Просторно</w:t>
            </w:r>
            <w:r w:rsidRPr="006A43C5">
              <w:rPr>
                <w:szCs w:val="24"/>
              </w:rPr>
              <w:t xml:space="preserve"> </w:t>
            </w:r>
            <w:r>
              <w:rPr>
                <w:szCs w:val="24"/>
              </w:rPr>
              <w:t>дрво</w:t>
            </w:r>
          </w:p>
        </w:tc>
        <w:tc>
          <w:tcPr>
            <w:tcW w:w="2022" w:type="dxa"/>
            <w:tcBorders>
              <w:top w:val="single" w:sz="4" w:space="0" w:color="auto"/>
              <w:left w:val="nil"/>
              <w:bottom w:val="single" w:sz="8" w:space="0" w:color="auto"/>
              <w:right w:val="nil"/>
            </w:tcBorders>
            <w:shd w:val="clear" w:color="auto" w:fill="D9D9D9" w:themeFill="background1" w:themeFillShade="D9"/>
            <w:vAlign w:val="center"/>
          </w:tcPr>
          <w:p w:rsidR="000923F7" w:rsidRPr="006A43C5" w:rsidRDefault="000923F7" w:rsidP="00B5350C">
            <w:pPr>
              <w:jc w:val="center"/>
              <w:rPr>
                <w:szCs w:val="24"/>
              </w:rPr>
            </w:pPr>
            <w:r>
              <w:rPr>
                <w:szCs w:val="24"/>
              </w:rPr>
              <w:t>Укупно</w:t>
            </w:r>
            <w:r w:rsidRPr="006A43C5">
              <w:rPr>
                <w:szCs w:val="24"/>
              </w:rPr>
              <w:t xml:space="preserve"> 10 </w:t>
            </w:r>
            <w:r>
              <w:rPr>
                <w:szCs w:val="24"/>
              </w:rPr>
              <w:t>год</w:t>
            </w:r>
          </w:p>
        </w:tc>
        <w:tc>
          <w:tcPr>
            <w:tcW w:w="2021"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0923F7" w:rsidRPr="006A43C5" w:rsidRDefault="000923F7" w:rsidP="00B5350C">
            <w:pPr>
              <w:jc w:val="center"/>
              <w:rPr>
                <w:szCs w:val="24"/>
              </w:rPr>
            </w:pPr>
            <w:r>
              <w:rPr>
                <w:szCs w:val="24"/>
              </w:rPr>
              <w:t>Годишње</w:t>
            </w:r>
          </w:p>
        </w:tc>
      </w:tr>
      <w:tr w:rsidR="000923F7" w:rsidRPr="006A43C5" w:rsidTr="000923F7">
        <w:trPr>
          <w:trHeight w:val="296"/>
        </w:trPr>
        <w:tc>
          <w:tcPr>
            <w:tcW w:w="1735" w:type="dxa"/>
            <w:tcBorders>
              <w:top w:val="nil"/>
              <w:left w:val="single" w:sz="8" w:space="0" w:color="auto"/>
              <w:bottom w:val="single" w:sz="4" w:space="0" w:color="auto"/>
              <w:right w:val="nil"/>
            </w:tcBorders>
          </w:tcPr>
          <w:p w:rsidR="000923F7" w:rsidRDefault="000923F7" w:rsidP="003727EC">
            <w:pPr>
              <w:jc w:val="left"/>
              <w:rPr>
                <w:szCs w:val="24"/>
              </w:rPr>
            </w:pPr>
          </w:p>
        </w:tc>
        <w:tc>
          <w:tcPr>
            <w:tcW w:w="1208" w:type="dxa"/>
            <w:tcBorders>
              <w:top w:val="nil"/>
              <w:left w:val="single" w:sz="8" w:space="0" w:color="auto"/>
              <w:bottom w:val="single" w:sz="4" w:space="0" w:color="auto"/>
              <w:right w:val="nil"/>
            </w:tcBorders>
            <w:shd w:val="clear" w:color="auto" w:fill="auto"/>
            <w:vAlign w:val="center"/>
          </w:tcPr>
          <w:p w:rsidR="000923F7" w:rsidRPr="006A43C5" w:rsidRDefault="000923F7" w:rsidP="003727EC">
            <w:pPr>
              <w:jc w:val="left"/>
              <w:rPr>
                <w:szCs w:val="24"/>
              </w:rPr>
            </w:pPr>
            <w:r>
              <w:rPr>
                <w:szCs w:val="24"/>
              </w:rPr>
              <w:t>м</w:t>
            </w:r>
            <w:r w:rsidRPr="006A43C5">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rsidR="000923F7" w:rsidRPr="006A43C5" w:rsidRDefault="000923F7" w:rsidP="00230AC1">
            <w:pPr>
              <w:jc w:val="right"/>
            </w:pPr>
            <w:r>
              <w:t>2</w:t>
            </w:r>
            <w:r w:rsidR="00230AC1">
              <w:t>3</w:t>
            </w:r>
            <w:r>
              <w:t>.</w:t>
            </w:r>
            <w:r w:rsidR="00230AC1">
              <w:t>635</w:t>
            </w:r>
            <w:r>
              <w:t>,</w:t>
            </w:r>
            <w:r w:rsidR="00230AC1">
              <w:t>3</w:t>
            </w:r>
          </w:p>
        </w:tc>
        <w:tc>
          <w:tcPr>
            <w:tcW w:w="2021" w:type="dxa"/>
            <w:tcBorders>
              <w:top w:val="nil"/>
              <w:left w:val="nil"/>
              <w:bottom w:val="single" w:sz="4" w:space="0" w:color="auto"/>
              <w:right w:val="single" w:sz="4" w:space="0" w:color="auto"/>
            </w:tcBorders>
            <w:shd w:val="clear" w:color="auto" w:fill="auto"/>
            <w:noWrap/>
            <w:vAlign w:val="center"/>
          </w:tcPr>
          <w:p w:rsidR="000923F7" w:rsidRPr="006A43C5" w:rsidRDefault="000923F7" w:rsidP="00230AC1">
            <w:pPr>
              <w:jc w:val="right"/>
            </w:pPr>
            <w:r>
              <w:t>6</w:t>
            </w:r>
            <w:r w:rsidR="00230AC1">
              <w:t>2</w:t>
            </w:r>
            <w:r>
              <w:t>.</w:t>
            </w:r>
            <w:r w:rsidR="00230AC1">
              <w:t>920</w:t>
            </w:r>
            <w:r>
              <w:t>,</w:t>
            </w:r>
            <w:r w:rsidR="00230AC1">
              <w:t>1</w:t>
            </w:r>
          </w:p>
        </w:tc>
        <w:tc>
          <w:tcPr>
            <w:tcW w:w="2022" w:type="dxa"/>
            <w:tcBorders>
              <w:top w:val="nil"/>
              <w:left w:val="nil"/>
              <w:bottom w:val="single" w:sz="4" w:space="0" w:color="auto"/>
              <w:right w:val="nil"/>
            </w:tcBorders>
            <w:shd w:val="clear" w:color="auto" w:fill="auto"/>
            <w:noWrap/>
            <w:vAlign w:val="center"/>
          </w:tcPr>
          <w:p w:rsidR="000923F7" w:rsidRPr="006A43C5" w:rsidRDefault="00230AC1" w:rsidP="000923F7">
            <w:pPr>
              <w:jc w:val="right"/>
            </w:pPr>
            <w:r>
              <w:t>86.555,6</w:t>
            </w:r>
          </w:p>
        </w:tc>
        <w:tc>
          <w:tcPr>
            <w:tcW w:w="2021" w:type="dxa"/>
            <w:tcBorders>
              <w:top w:val="nil"/>
              <w:left w:val="single" w:sz="4" w:space="0" w:color="auto"/>
              <w:bottom w:val="single" w:sz="4" w:space="0" w:color="auto"/>
              <w:right w:val="single" w:sz="8" w:space="0" w:color="auto"/>
            </w:tcBorders>
            <w:shd w:val="clear" w:color="auto" w:fill="auto"/>
            <w:noWrap/>
            <w:vAlign w:val="center"/>
          </w:tcPr>
          <w:p w:rsidR="000923F7" w:rsidRPr="006A43C5" w:rsidRDefault="00230AC1" w:rsidP="000923F7">
            <w:pPr>
              <w:jc w:val="right"/>
            </w:pPr>
            <w:r>
              <w:t>8.655,6</w:t>
            </w:r>
          </w:p>
        </w:tc>
      </w:tr>
      <w:tr w:rsidR="000923F7" w:rsidRPr="006A43C5" w:rsidTr="000923F7">
        <w:trPr>
          <w:trHeight w:val="296"/>
        </w:trPr>
        <w:tc>
          <w:tcPr>
            <w:tcW w:w="1735" w:type="dxa"/>
            <w:tcBorders>
              <w:top w:val="nil"/>
              <w:left w:val="single" w:sz="8" w:space="0" w:color="auto"/>
              <w:bottom w:val="single" w:sz="4" w:space="0" w:color="auto"/>
              <w:right w:val="nil"/>
            </w:tcBorders>
          </w:tcPr>
          <w:p w:rsidR="000923F7" w:rsidRPr="000923F7" w:rsidRDefault="000923F7" w:rsidP="000923F7">
            <w:pPr>
              <w:jc w:val="left"/>
              <w:rPr>
                <w:szCs w:val="24"/>
                <w:lang w:val="sr-Cyrl-RS"/>
              </w:rPr>
            </w:pPr>
            <w:r>
              <w:rPr>
                <w:szCs w:val="24"/>
                <w:lang w:val="sr-Cyrl-RS"/>
              </w:rPr>
              <w:t>Сеча и израда</w:t>
            </w:r>
          </w:p>
        </w:tc>
        <w:tc>
          <w:tcPr>
            <w:tcW w:w="1208" w:type="dxa"/>
            <w:tcBorders>
              <w:top w:val="nil"/>
              <w:left w:val="single" w:sz="8" w:space="0" w:color="auto"/>
              <w:bottom w:val="single" w:sz="4" w:space="0" w:color="auto"/>
              <w:right w:val="nil"/>
            </w:tcBorders>
            <w:shd w:val="clear" w:color="auto" w:fill="auto"/>
            <w:vAlign w:val="center"/>
          </w:tcPr>
          <w:p w:rsidR="000923F7" w:rsidRPr="006A43C5" w:rsidRDefault="000923F7" w:rsidP="000923F7">
            <w:pPr>
              <w:jc w:val="left"/>
              <w:rPr>
                <w:szCs w:val="24"/>
              </w:rPr>
            </w:pPr>
            <w:r>
              <w:rPr>
                <w:szCs w:val="24"/>
              </w:rPr>
              <w:t>дин</w:t>
            </w:r>
            <w:r w:rsidRPr="006A43C5">
              <w:rPr>
                <w:szCs w:val="24"/>
              </w:rPr>
              <w:t>/</w:t>
            </w:r>
            <w:r>
              <w:rPr>
                <w:szCs w:val="24"/>
              </w:rPr>
              <w:t>м</w:t>
            </w:r>
            <w:r w:rsidRPr="006A43C5">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rsidR="000923F7" w:rsidRPr="006A43C5" w:rsidRDefault="000923F7" w:rsidP="000923F7">
            <w:pPr>
              <w:jc w:val="right"/>
            </w:pPr>
            <w:r>
              <w:t>493,40</w:t>
            </w:r>
          </w:p>
        </w:tc>
        <w:tc>
          <w:tcPr>
            <w:tcW w:w="2021" w:type="dxa"/>
            <w:tcBorders>
              <w:top w:val="nil"/>
              <w:left w:val="nil"/>
              <w:bottom w:val="single" w:sz="4" w:space="0" w:color="auto"/>
              <w:right w:val="single" w:sz="4" w:space="0" w:color="auto"/>
            </w:tcBorders>
            <w:shd w:val="clear" w:color="auto" w:fill="auto"/>
            <w:noWrap/>
            <w:vAlign w:val="center"/>
          </w:tcPr>
          <w:p w:rsidR="000923F7" w:rsidRPr="006A43C5" w:rsidRDefault="000923F7" w:rsidP="000923F7">
            <w:pPr>
              <w:jc w:val="right"/>
            </w:pPr>
            <w:r>
              <w:t>493,40</w:t>
            </w:r>
          </w:p>
        </w:tc>
        <w:tc>
          <w:tcPr>
            <w:tcW w:w="2022" w:type="dxa"/>
            <w:tcBorders>
              <w:top w:val="nil"/>
              <w:left w:val="nil"/>
              <w:bottom w:val="single" w:sz="4" w:space="0" w:color="auto"/>
              <w:right w:val="nil"/>
            </w:tcBorders>
            <w:shd w:val="clear" w:color="auto" w:fill="auto"/>
            <w:noWrap/>
            <w:vAlign w:val="center"/>
          </w:tcPr>
          <w:p w:rsidR="000923F7" w:rsidRPr="006A43C5" w:rsidRDefault="000923F7" w:rsidP="000923F7">
            <w:pPr>
              <w:jc w:val="right"/>
            </w:pPr>
            <w:r w:rsidRPr="006A43C5">
              <w:t> </w:t>
            </w:r>
          </w:p>
        </w:tc>
        <w:tc>
          <w:tcPr>
            <w:tcW w:w="2021" w:type="dxa"/>
            <w:tcBorders>
              <w:top w:val="nil"/>
              <w:left w:val="single" w:sz="4" w:space="0" w:color="auto"/>
              <w:bottom w:val="single" w:sz="4" w:space="0" w:color="auto"/>
              <w:right w:val="single" w:sz="8" w:space="0" w:color="auto"/>
            </w:tcBorders>
            <w:shd w:val="clear" w:color="auto" w:fill="auto"/>
            <w:noWrap/>
            <w:vAlign w:val="center"/>
          </w:tcPr>
          <w:p w:rsidR="000923F7" w:rsidRPr="006A43C5" w:rsidRDefault="000923F7" w:rsidP="000923F7">
            <w:pPr>
              <w:jc w:val="right"/>
            </w:pPr>
            <w:r w:rsidRPr="006A43C5">
              <w:t> </w:t>
            </w:r>
          </w:p>
        </w:tc>
      </w:tr>
      <w:tr w:rsidR="000923F7" w:rsidRPr="006A43C5" w:rsidTr="000923F7">
        <w:trPr>
          <w:trHeight w:val="296"/>
        </w:trPr>
        <w:tc>
          <w:tcPr>
            <w:tcW w:w="1735" w:type="dxa"/>
            <w:tcBorders>
              <w:top w:val="nil"/>
              <w:left w:val="single" w:sz="8" w:space="0" w:color="auto"/>
              <w:bottom w:val="single" w:sz="4" w:space="0" w:color="auto"/>
              <w:right w:val="nil"/>
            </w:tcBorders>
          </w:tcPr>
          <w:p w:rsidR="000923F7" w:rsidRPr="000923F7" w:rsidRDefault="000923F7" w:rsidP="000923F7">
            <w:pPr>
              <w:jc w:val="left"/>
              <w:rPr>
                <w:szCs w:val="24"/>
                <w:lang w:val="sr-Cyrl-RS"/>
              </w:rPr>
            </w:pPr>
            <w:r>
              <w:rPr>
                <w:szCs w:val="24"/>
                <w:lang w:val="sr-Cyrl-RS"/>
              </w:rPr>
              <w:t>Привлачење</w:t>
            </w:r>
          </w:p>
        </w:tc>
        <w:tc>
          <w:tcPr>
            <w:tcW w:w="1208" w:type="dxa"/>
            <w:tcBorders>
              <w:top w:val="nil"/>
              <w:left w:val="single" w:sz="8" w:space="0" w:color="auto"/>
              <w:bottom w:val="single" w:sz="4" w:space="0" w:color="auto"/>
              <w:right w:val="nil"/>
            </w:tcBorders>
            <w:shd w:val="clear" w:color="auto" w:fill="auto"/>
            <w:vAlign w:val="center"/>
          </w:tcPr>
          <w:p w:rsidR="000923F7" w:rsidRPr="006A43C5" w:rsidRDefault="000923F7" w:rsidP="000923F7">
            <w:pPr>
              <w:jc w:val="left"/>
              <w:rPr>
                <w:szCs w:val="24"/>
              </w:rPr>
            </w:pPr>
            <w:r>
              <w:rPr>
                <w:szCs w:val="24"/>
              </w:rPr>
              <w:t>дин</w:t>
            </w:r>
            <w:r w:rsidRPr="006A43C5">
              <w:rPr>
                <w:szCs w:val="24"/>
              </w:rPr>
              <w:t>/</w:t>
            </w:r>
            <w:r>
              <w:rPr>
                <w:szCs w:val="24"/>
              </w:rPr>
              <w:t>м</w:t>
            </w:r>
            <w:r w:rsidRPr="006A43C5">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rsidR="000923F7" w:rsidRPr="000923F7" w:rsidRDefault="000923F7" w:rsidP="000923F7">
            <w:pPr>
              <w:jc w:val="right"/>
              <w:rPr>
                <w:lang w:val="sr-Cyrl-RS"/>
              </w:rPr>
            </w:pPr>
            <w:r>
              <w:rPr>
                <w:lang w:val="sr-Cyrl-RS"/>
              </w:rPr>
              <w:t>650,00</w:t>
            </w:r>
          </w:p>
        </w:tc>
        <w:tc>
          <w:tcPr>
            <w:tcW w:w="2021" w:type="dxa"/>
            <w:tcBorders>
              <w:top w:val="nil"/>
              <w:left w:val="nil"/>
              <w:bottom w:val="single" w:sz="4" w:space="0" w:color="auto"/>
              <w:right w:val="single" w:sz="4" w:space="0" w:color="auto"/>
            </w:tcBorders>
            <w:shd w:val="clear" w:color="auto" w:fill="auto"/>
            <w:noWrap/>
            <w:vAlign w:val="center"/>
          </w:tcPr>
          <w:p w:rsidR="000923F7" w:rsidRPr="006A43C5" w:rsidRDefault="000923F7" w:rsidP="000923F7">
            <w:pPr>
              <w:jc w:val="right"/>
            </w:pPr>
          </w:p>
        </w:tc>
        <w:tc>
          <w:tcPr>
            <w:tcW w:w="2022" w:type="dxa"/>
            <w:tcBorders>
              <w:top w:val="nil"/>
              <w:left w:val="nil"/>
              <w:bottom w:val="single" w:sz="4" w:space="0" w:color="auto"/>
              <w:right w:val="nil"/>
            </w:tcBorders>
            <w:shd w:val="clear" w:color="auto" w:fill="auto"/>
            <w:noWrap/>
            <w:vAlign w:val="center"/>
          </w:tcPr>
          <w:p w:rsidR="000923F7" w:rsidRPr="006A43C5" w:rsidRDefault="000923F7" w:rsidP="000923F7">
            <w:pPr>
              <w:jc w:val="right"/>
            </w:pPr>
          </w:p>
        </w:tc>
        <w:tc>
          <w:tcPr>
            <w:tcW w:w="2021" w:type="dxa"/>
            <w:tcBorders>
              <w:top w:val="nil"/>
              <w:left w:val="single" w:sz="4" w:space="0" w:color="auto"/>
              <w:bottom w:val="single" w:sz="4" w:space="0" w:color="auto"/>
              <w:right w:val="single" w:sz="8" w:space="0" w:color="auto"/>
            </w:tcBorders>
            <w:shd w:val="clear" w:color="auto" w:fill="auto"/>
            <w:noWrap/>
            <w:vAlign w:val="center"/>
          </w:tcPr>
          <w:p w:rsidR="000923F7" w:rsidRPr="006A43C5" w:rsidRDefault="000923F7" w:rsidP="000923F7">
            <w:pPr>
              <w:jc w:val="right"/>
            </w:pPr>
          </w:p>
        </w:tc>
      </w:tr>
      <w:tr w:rsidR="000923F7" w:rsidRPr="006A43C5" w:rsidTr="000923F7">
        <w:trPr>
          <w:trHeight w:val="296"/>
        </w:trPr>
        <w:tc>
          <w:tcPr>
            <w:tcW w:w="1735" w:type="dxa"/>
            <w:tcBorders>
              <w:top w:val="nil"/>
              <w:left w:val="single" w:sz="8" w:space="0" w:color="auto"/>
              <w:bottom w:val="single" w:sz="8" w:space="0" w:color="auto"/>
              <w:right w:val="nil"/>
            </w:tcBorders>
            <w:shd w:val="clear" w:color="auto" w:fill="D9D9D9" w:themeFill="background1" w:themeFillShade="D9"/>
          </w:tcPr>
          <w:p w:rsidR="000923F7" w:rsidRDefault="000923F7" w:rsidP="000923F7">
            <w:pPr>
              <w:jc w:val="left"/>
              <w:rPr>
                <w:szCs w:val="24"/>
              </w:rPr>
            </w:pPr>
          </w:p>
        </w:tc>
        <w:tc>
          <w:tcPr>
            <w:tcW w:w="1208" w:type="dxa"/>
            <w:tcBorders>
              <w:top w:val="nil"/>
              <w:left w:val="single" w:sz="8" w:space="0" w:color="auto"/>
              <w:bottom w:val="single" w:sz="8" w:space="0" w:color="auto"/>
              <w:right w:val="nil"/>
            </w:tcBorders>
            <w:shd w:val="clear" w:color="auto" w:fill="D9D9D9" w:themeFill="background1" w:themeFillShade="D9"/>
            <w:vAlign w:val="center"/>
          </w:tcPr>
          <w:p w:rsidR="000923F7" w:rsidRPr="006A43C5" w:rsidRDefault="000923F7" w:rsidP="000923F7">
            <w:pPr>
              <w:jc w:val="left"/>
              <w:rPr>
                <w:szCs w:val="24"/>
              </w:rPr>
            </w:pPr>
            <w:r>
              <w:rPr>
                <w:szCs w:val="24"/>
              </w:rPr>
              <w:t>дин</w:t>
            </w:r>
          </w:p>
        </w:tc>
        <w:tc>
          <w:tcPr>
            <w:tcW w:w="2021"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rsidR="000923F7" w:rsidRPr="00DB5832" w:rsidRDefault="00230AC1" w:rsidP="00DB5832">
            <w:pPr>
              <w:jc w:val="right"/>
              <w:rPr>
                <w:lang w:val="sr-Cyrl-RS"/>
              </w:rPr>
            </w:pPr>
            <w:r>
              <w:rPr>
                <w:lang w:val="sr-Latn-RS"/>
              </w:rPr>
              <w:t>27.024.</w:t>
            </w:r>
            <w:r w:rsidR="00DB5832">
              <w:rPr>
                <w:lang w:val="sr-Cyrl-RS"/>
              </w:rPr>
              <w:t>574</w:t>
            </w:r>
            <w:r>
              <w:rPr>
                <w:lang w:val="sr-Latn-RS"/>
              </w:rPr>
              <w:t>,</w:t>
            </w:r>
            <w:r w:rsidR="00DB5832">
              <w:rPr>
                <w:lang w:val="sr-Cyrl-RS"/>
              </w:rPr>
              <w:t>58</w:t>
            </w:r>
          </w:p>
        </w:tc>
        <w:tc>
          <w:tcPr>
            <w:tcW w:w="2021" w:type="dxa"/>
            <w:tcBorders>
              <w:top w:val="nil"/>
              <w:left w:val="nil"/>
              <w:bottom w:val="single" w:sz="8" w:space="0" w:color="auto"/>
              <w:right w:val="single" w:sz="4" w:space="0" w:color="auto"/>
            </w:tcBorders>
            <w:shd w:val="clear" w:color="auto" w:fill="D9D9D9" w:themeFill="background1" w:themeFillShade="D9"/>
            <w:noWrap/>
            <w:vAlign w:val="center"/>
          </w:tcPr>
          <w:p w:rsidR="000923F7" w:rsidRPr="00230AC1" w:rsidRDefault="00230AC1" w:rsidP="00DB5832">
            <w:pPr>
              <w:jc w:val="right"/>
              <w:rPr>
                <w:lang w:val="sr-Latn-RS"/>
              </w:rPr>
            </w:pPr>
            <w:r>
              <w:rPr>
                <w:lang w:val="sr-Latn-RS"/>
              </w:rPr>
              <w:t>31.</w:t>
            </w:r>
            <w:r w:rsidR="00DB5832">
              <w:rPr>
                <w:lang w:val="sr-Cyrl-RS"/>
              </w:rPr>
              <w:t>0</w:t>
            </w:r>
            <w:r>
              <w:rPr>
                <w:lang w:val="sr-Latn-RS"/>
              </w:rPr>
              <w:t>44.777,34</w:t>
            </w:r>
          </w:p>
        </w:tc>
        <w:tc>
          <w:tcPr>
            <w:tcW w:w="2022" w:type="dxa"/>
            <w:tcBorders>
              <w:top w:val="nil"/>
              <w:left w:val="nil"/>
              <w:bottom w:val="single" w:sz="8" w:space="0" w:color="auto"/>
              <w:right w:val="nil"/>
            </w:tcBorders>
            <w:shd w:val="clear" w:color="auto" w:fill="D9D9D9" w:themeFill="background1" w:themeFillShade="D9"/>
            <w:noWrap/>
            <w:vAlign w:val="center"/>
          </w:tcPr>
          <w:p w:rsidR="000923F7" w:rsidRPr="00DB5832" w:rsidRDefault="00230AC1" w:rsidP="00DB5832">
            <w:pPr>
              <w:jc w:val="right"/>
              <w:rPr>
                <w:lang w:val="sr-Cyrl-RS"/>
              </w:rPr>
            </w:pPr>
            <w:r>
              <w:rPr>
                <w:lang w:val="sr-Latn-RS"/>
              </w:rPr>
              <w:t>58.069.3</w:t>
            </w:r>
            <w:r w:rsidR="00DB5832">
              <w:rPr>
                <w:lang w:val="sr-Cyrl-RS"/>
              </w:rPr>
              <w:t>51</w:t>
            </w:r>
            <w:r w:rsidR="00DB5832">
              <w:rPr>
                <w:lang w:val="sr-Latn-RS"/>
              </w:rPr>
              <w:t>,</w:t>
            </w:r>
            <w:r w:rsidR="00DB5832">
              <w:rPr>
                <w:lang w:val="sr-Cyrl-RS"/>
              </w:rPr>
              <w:t>92</w:t>
            </w:r>
          </w:p>
        </w:tc>
        <w:tc>
          <w:tcPr>
            <w:tcW w:w="2021" w:type="dxa"/>
            <w:tcBorders>
              <w:top w:val="nil"/>
              <w:left w:val="single" w:sz="4" w:space="0" w:color="auto"/>
              <w:bottom w:val="single" w:sz="8" w:space="0" w:color="auto"/>
              <w:right w:val="single" w:sz="8" w:space="0" w:color="auto"/>
            </w:tcBorders>
            <w:shd w:val="clear" w:color="auto" w:fill="D9D9D9" w:themeFill="background1" w:themeFillShade="D9"/>
            <w:noWrap/>
            <w:vAlign w:val="center"/>
          </w:tcPr>
          <w:p w:rsidR="000923F7" w:rsidRPr="00230AC1" w:rsidRDefault="00230AC1" w:rsidP="00B7705E">
            <w:pPr>
              <w:jc w:val="right"/>
              <w:rPr>
                <w:lang w:val="sr-Latn-RS"/>
              </w:rPr>
            </w:pPr>
            <w:r>
              <w:rPr>
                <w:lang w:val="sr-Latn-RS"/>
              </w:rPr>
              <w:t>5.806.93</w:t>
            </w:r>
            <w:r w:rsidR="00B7705E">
              <w:rPr>
                <w:lang w:val="sr-Cyrl-RS"/>
              </w:rPr>
              <w:t>5</w:t>
            </w:r>
            <w:r>
              <w:rPr>
                <w:lang w:val="sr-Latn-RS"/>
              </w:rPr>
              <w:t>,</w:t>
            </w:r>
            <w:r w:rsidR="00B7705E">
              <w:rPr>
                <w:lang w:val="sr-Cyrl-RS"/>
              </w:rPr>
              <w:t>1</w:t>
            </w:r>
            <w:r>
              <w:rPr>
                <w:lang w:val="sr-Latn-RS"/>
              </w:rPr>
              <w:t>9</w:t>
            </w:r>
          </w:p>
        </w:tc>
      </w:tr>
    </w:tbl>
    <w:p w:rsidR="001301AB" w:rsidRPr="006A43C5" w:rsidRDefault="00BE010D" w:rsidP="001301AB">
      <w:pPr>
        <w:ind w:firstLine="567"/>
      </w:pPr>
      <w:bookmarkStart w:id="1236" w:name="_Toc329146872"/>
      <w:bookmarkStart w:id="1237" w:name="_Toc329328590"/>
      <w:bookmarkStart w:id="1238" w:name="_Toc410988501"/>
      <w:bookmarkStart w:id="1239" w:name="_Toc478456600"/>
      <w:r>
        <w:t>Т</w:t>
      </w:r>
      <w:r w:rsidR="00B61EF7">
        <w:t>рошко</w:t>
      </w:r>
      <w:r>
        <w:t>в</w:t>
      </w:r>
      <w:r w:rsidR="00B61EF7">
        <w:t>и</w:t>
      </w:r>
      <w:r w:rsidR="001301AB" w:rsidRPr="006A43C5">
        <w:t xml:space="preserve"> </w:t>
      </w:r>
      <w:r w:rsidR="00B61EF7">
        <w:t>произ</w:t>
      </w:r>
      <w:r>
        <w:t>в</w:t>
      </w:r>
      <w:r w:rsidR="00B61EF7">
        <w:t>о</w:t>
      </w:r>
      <w:r>
        <w:t>д</w:t>
      </w:r>
      <w:r w:rsidR="001019E7">
        <w:t>њ</w:t>
      </w:r>
      <w:r>
        <w:t>е</w:t>
      </w:r>
      <w:r w:rsidR="001301AB" w:rsidRPr="006A43C5">
        <w:t xml:space="preserve"> </w:t>
      </w:r>
      <w:r>
        <w:t>д</w:t>
      </w:r>
      <w:r w:rsidR="00B61EF7">
        <w:t>р</w:t>
      </w:r>
      <w:r>
        <w:t>в</w:t>
      </w:r>
      <w:r w:rsidR="00B61EF7">
        <w:t>них</w:t>
      </w:r>
      <w:r w:rsidR="001301AB" w:rsidRPr="006A43C5">
        <w:t xml:space="preserve"> </w:t>
      </w:r>
      <w:r w:rsidR="00B61EF7">
        <w:t>сортим</w:t>
      </w:r>
      <w:r>
        <w:t>е</w:t>
      </w:r>
      <w:r w:rsidR="00B61EF7">
        <w:t>н</w:t>
      </w:r>
      <w:r>
        <w:t>а</w:t>
      </w:r>
      <w:r w:rsidR="00B61EF7">
        <w:t>т</w:t>
      </w:r>
      <w:r>
        <w:t>а</w:t>
      </w:r>
      <w:r w:rsidR="001301AB" w:rsidRPr="006A43C5">
        <w:t xml:space="preserve"> </w:t>
      </w:r>
      <w:r w:rsidR="00B61EF7">
        <w:t>износ</w:t>
      </w:r>
      <w:r>
        <w:t>е</w:t>
      </w:r>
      <w:r w:rsidR="001301AB" w:rsidRPr="006A43C5">
        <w:t xml:space="preserve"> </w:t>
      </w:r>
      <w:r w:rsidR="00230AC1">
        <w:t>58</w:t>
      </w:r>
      <w:r w:rsidR="001301AB" w:rsidRPr="006A43C5">
        <w:t>.</w:t>
      </w:r>
      <w:r w:rsidR="00230AC1">
        <w:t>069</w:t>
      </w:r>
      <w:r w:rsidR="001301AB" w:rsidRPr="006A43C5">
        <w:t>.</w:t>
      </w:r>
      <w:r w:rsidR="00230AC1">
        <w:t>379</w:t>
      </w:r>
      <w:r w:rsidR="001301AB" w:rsidRPr="006A43C5">
        <w:t>,</w:t>
      </w:r>
      <w:r w:rsidR="00230AC1">
        <w:t>36</w:t>
      </w:r>
      <w:r w:rsidR="001301AB" w:rsidRPr="006A43C5">
        <w:t xml:space="preserve"> </w:t>
      </w:r>
      <w:r>
        <w:t>д</w:t>
      </w:r>
      <w:r w:rsidR="00B61EF7">
        <w:t>ин</w:t>
      </w:r>
      <w:r>
        <w:t>а</w:t>
      </w:r>
      <w:r w:rsidR="00B61EF7">
        <w:t>р</w:t>
      </w:r>
      <w:r>
        <w:t>а</w:t>
      </w:r>
      <w:r w:rsidR="001301AB" w:rsidRPr="006A43C5">
        <w:t xml:space="preserve"> </w:t>
      </w:r>
      <w:r w:rsidR="00B61EF7">
        <w:t>з</w:t>
      </w:r>
      <w:r>
        <w:t>а</w:t>
      </w:r>
      <w:r w:rsidR="001301AB" w:rsidRPr="006A43C5">
        <w:t xml:space="preserve"> </w:t>
      </w:r>
      <w:r>
        <w:t>де</w:t>
      </w:r>
      <w:r w:rsidR="00B61EF7">
        <w:t>с</w:t>
      </w:r>
      <w:r>
        <w:t>е</w:t>
      </w:r>
      <w:r w:rsidR="00B61EF7">
        <w:t>т</w:t>
      </w:r>
      <w:r w:rsidR="001301AB" w:rsidRPr="006A43C5">
        <w:t xml:space="preserve"> </w:t>
      </w:r>
      <w:r>
        <w:t>г</w:t>
      </w:r>
      <w:r w:rsidR="00B61EF7">
        <w:t>о</w:t>
      </w:r>
      <w:r>
        <w:t>д</w:t>
      </w:r>
      <w:r w:rsidR="00B61EF7">
        <w:t>ин</w:t>
      </w:r>
      <w:r>
        <w:t>а</w:t>
      </w:r>
      <w:r w:rsidR="001301AB" w:rsidRPr="006A43C5">
        <w:t>.</w:t>
      </w:r>
    </w:p>
    <w:p w:rsidR="00732569" w:rsidRPr="006A43C5" w:rsidRDefault="00732569" w:rsidP="00B5350C">
      <w:pPr>
        <w:pStyle w:val="Heading3"/>
        <w:rPr>
          <w:szCs w:val="24"/>
        </w:rPr>
      </w:pPr>
      <w:bookmarkStart w:id="1240" w:name="_Toc503785537"/>
      <w:bookmarkStart w:id="1241" w:name="_Toc503786112"/>
      <w:bookmarkStart w:id="1242" w:name="_Toc503786601"/>
      <w:bookmarkStart w:id="1243" w:name="_Toc503787472"/>
      <w:bookmarkStart w:id="1244" w:name="_Toc535232924"/>
      <w:bookmarkStart w:id="1245" w:name="_Toc535233790"/>
      <w:r w:rsidRPr="006A43C5">
        <w:rPr>
          <w:szCs w:val="24"/>
        </w:rPr>
        <w:t xml:space="preserve">10.4.2 </w:t>
      </w:r>
      <w:r w:rsidR="00BE010D">
        <w:rPr>
          <w:szCs w:val="24"/>
        </w:rPr>
        <w:t>Т</w:t>
      </w:r>
      <w:r w:rsidR="00B61EF7">
        <w:rPr>
          <w:szCs w:val="24"/>
        </w:rPr>
        <w:t>рошко</w:t>
      </w:r>
      <w:r w:rsidR="00BE010D">
        <w:rPr>
          <w:szCs w:val="24"/>
        </w:rPr>
        <w:t>в</w:t>
      </w:r>
      <w:r w:rsidR="00B61EF7">
        <w:rPr>
          <w:szCs w:val="24"/>
        </w:rPr>
        <w:t>и</w:t>
      </w:r>
      <w:r w:rsidRPr="006A43C5">
        <w:rPr>
          <w:szCs w:val="24"/>
        </w:rPr>
        <w:t xml:space="preserve"> </w:t>
      </w:r>
      <w:r w:rsidR="00B61EF7">
        <w:rPr>
          <w:szCs w:val="24"/>
        </w:rPr>
        <w:t>р</w:t>
      </w:r>
      <w:r w:rsidR="00BE010D">
        <w:rPr>
          <w:szCs w:val="24"/>
        </w:rPr>
        <w:t>ад</w:t>
      </w:r>
      <w:r w:rsidR="00B61EF7">
        <w:rPr>
          <w:szCs w:val="24"/>
        </w:rPr>
        <w:t>о</w:t>
      </w:r>
      <w:r w:rsidR="00BE010D">
        <w:rPr>
          <w:szCs w:val="24"/>
        </w:rPr>
        <w:t>ва</w:t>
      </w:r>
      <w:r w:rsidRPr="006A43C5">
        <w:rPr>
          <w:szCs w:val="24"/>
        </w:rPr>
        <w:t xml:space="preserve"> </w:t>
      </w:r>
      <w:r w:rsidR="00B61EF7">
        <w:rPr>
          <w:szCs w:val="24"/>
        </w:rPr>
        <w:t>н</w:t>
      </w:r>
      <w:r w:rsidR="00BE010D">
        <w:rPr>
          <w:szCs w:val="24"/>
        </w:rPr>
        <w:t>а</w:t>
      </w:r>
      <w:r w:rsidRPr="006A43C5">
        <w:rPr>
          <w:szCs w:val="24"/>
        </w:rPr>
        <w:t xml:space="preserve"> </w:t>
      </w:r>
      <w:r w:rsidR="00BE010D">
        <w:rPr>
          <w:szCs w:val="24"/>
        </w:rPr>
        <w:t>га</w:t>
      </w:r>
      <w:r w:rsidR="00B61EF7">
        <w:rPr>
          <w:szCs w:val="24"/>
        </w:rPr>
        <w:t>ј</w:t>
      </w:r>
      <w:r w:rsidR="00BE010D">
        <w:rPr>
          <w:szCs w:val="24"/>
        </w:rPr>
        <w:t>е</w:t>
      </w:r>
      <w:r w:rsidR="001019E7">
        <w:rPr>
          <w:szCs w:val="24"/>
        </w:rPr>
        <w:t>њ</w:t>
      </w:r>
      <w:r w:rsidR="00B61EF7">
        <w:rPr>
          <w:szCs w:val="24"/>
        </w:rPr>
        <w:t>у</w:t>
      </w:r>
      <w:r w:rsidRPr="006A43C5">
        <w:rPr>
          <w:szCs w:val="24"/>
        </w:rPr>
        <w:t xml:space="preserve"> </w:t>
      </w:r>
      <w:r w:rsidR="00B61EF7">
        <w:rPr>
          <w:szCs w:val="24"/>
        </w:rPr>
        <w:t>и</w:t>
      </w:r>
      <w:r w:rsidRPr="006A43C5">
        <w:rPr>
          <w:szCs w:val="24"/>
        </w:rPr>
        <w:t xml:space="preserve"> </w:t>
      </w:r>
      <w:r w:rsidR="00B61EF7">
        <w:rPr>
          <w:szCs w:val="24"/>
        </w:rPr>
        <w:t>з</w:t>
      </w:r>
      <w:r w:rsidR="00BE010D">
        <w:rPr>
          <w:szCs w:val="24"/>
        </w:rPr>
        <w:t>а</w:t>
      </w:r>
      <w:r w:rsidR="00B61EF7">
        <w:rPr>
          <w:szCs w:val="24"/>
        </w:rPr>
        <w:t>штити</w:t>
      </w:r>
      <w:r w:rsidRPr="006A43C5">
        <w:rPr>
          <w:szCs w:val="24"/>
        </w:rPr>
        <w:t xml:space="preserve"> </w:t>
      </w:r>
      <w:r w:rsidR="00B61EF7">
        <w:rPr>
          <w:szCs w:val="24"/>
        </w:rPr>
        <w:t>шум</w:t>
      </w:r>
      <w:r w:rsidR="00BE010D">
        <w:rPr>
          <w:szCs w:val="24"/>
        </w:rPr>
        <w:t>а</w:t>
      </w:r>
      <w:bookmarkEnd w:id="1236"/>
      <w:bookmarkEnd w:id="1237"/>
      <w:bookmarkEnd w:id="1238"/>
      <w:bookmarkEnd w:id="1239"/>
      <w:bookmarkEnd w:id="1240"/>
      <w:bookmarkEnd w:id="1241"/>
      <w:bookmarkEnd w:id="1242"/>
      <w:bookmarkEnd w:id="1243"/>
      <w:bookmarkEnd w:id="1244"/>
      <w:bookmarkEnd w:id="1245"/>
    </w:p>
    <w:p w:rsidR="00732569" w:rsidRPr="006A43C5" w:rsidRDefault="00BE010D" w:rsidP="006A43C5">
      <w:pPr>
        <w:ind w:firstLine="567"/>
        <w:rPr>
          <w:szCs w:val="24"/>
          <w:lang w:val="sr-Latn-CS"/>
        </w:rPr>
      </w:pPr>
      <w:r>
        <w:rPr>
          <w:szCs w:val="24"/>
          <w:lang w:val="sr-Latn-CS"/>
        </w:rPr>
        <w:t>Т</w:t>
      </w:r>
      <w:r w:rsidR="00B61EF7">
        <w:rPr>
          <w:szCs w:val="24"/>
          <w:lang w:val="sr-Latn-CS"/>
        </w:rPr>
        <w:t>рошко</w:t>
      </w:r>
      <w:r>
        <w:rPr>
          <w:szCs w:val="24"/>
          <w:lang w:val="sr-Latn-CS"/>
        </w:rPr>
        <w:t>в</w:t>
      </w:r>
      <w:r w:rsidR="00B61EF7">
        <w:rPr>
          <w:szCs w:val="24"/>
          <w:lang w:val="sr-Latn-CS"/>
        </w:rPr>
        <w:t>и</w:t>
      </w:r>
      <w:r w:rsidR="00732569" w:rsidRPr="006A43C5">
        <w:rPr>
          <w:szCs w:val="24"/>
          <w:lang w:val="sr-Latn-CS"/>
        </w:rPr>
        <w:t xml:space="preserve"> </w:t>
      </w:r>
      <w:r w:rsidR="00B61EF7">
        <w:rPr>
          <w:szCs w:val="24"/>
          <w:lang w:val="sr-Latn-CS"/>
        </w:rPr>
        <w:t>уз</w:t>
      </w:r>
      <w:r>
        <w:rPr>
          <w:szCs w:val="24"/>
          <w:lang w:val="sr-Latn-CS"/>
        </w:rPr>
        <w:t>г</w:t>
      </w:r>
      <w:r w:rsidR="00B61EF7">
        <w:rPr>
          <w:szCs w:val="24"/>
          <w:lang w:val="sr-Latn-CS"/>
        </w:rPr>
        <w:t>ојних</w:t>
      </w:r>
      <w:r w:rsidR="00732569" w:rsidRPr="006A43C5">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6A43C5">
        <w:rPr>
          <w:szCs w:val="24"/>
          <w:lang w:val="sr-Latn-CS"/>
        </w:rPr>
        <w:t xml:space="preserve"> </w:t>
      </w:r>
      <w:r w:rsidR="00B61EF7">
        <w:rPr>
          <w:szCs w:val="24"/>
          <w:lang w:val="sr-Latn-CS"/>
        </w:rPr>
        <w:t>и</w:t>
      </w:r>
      <w:r w:rsidR="00732569" w:rsidRPr="006A43C5">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6A43C5">
        <w:rPr>
          <w:szCs w:val="24"/>
          <w:lang w:val="sr-Latn-CS"/>
        </w:rPr>
        <w:t xml:space="preserve"> </w:t>
      </w:r>
      <w:r w:rsidR="00B61EF7">
        <w:rPr>
          <w:szCs w:val="24"/>
          <w:lang w:val="sr-Latn-CS"/>
        </w:rPr>
        <w:t>н</w:t>
      </w:r>
      <w:r>
        <w:rPr>
          <w:szCs w:val="24"/>
          <w:lang w:val="sr-Latn-CS"/>
        </w:rPr>
        <w:t>а</w:t>
      </w:r>
      <w:r w:rsidR="00732569" w:rsidRPr="006A43C5">
        <w:rPr>
          <w:szCs w:val="24"/>
          <w:lang w:val="sr-Latn-CS"/>
        </w:rPr>
        <w:t xml:space="preserve"> </w:t>
      </w:r>
      <w:r w:rsidR="00B61EF7">
        <w:rPr>
          <w:szCs w:val="24"/>
          <w:lang w:val="sr-Latn-CS"/>
        </w:rPr>
        <w:t>з</w:t>
      </w:r>
      <w:r>
        <w:rPr>
          <w:szCs w:val="24"/>
          <w:lang w:val="sr-Latn-CS"/>
        </w:rPr>
        <w:t>а</w:t>
      </w:r>
      <w:r w:rsidR="00B61EF7">
        <w:rPr>
          <w:szCs w:val="24"/>
          <w:lang w:val="sr-Latn-CS"/>
        </w:rPr>
        <w:t>штити</w:t>
      </w:r>
      <w:r w:rsidR="00732569" w:rsidRPr="006A43C5">
        <w:rPr>
          <w:szCs w:val="24"/>
          <w:lang w:val="sr-Latn-CS"/>
        </w:rPr>
        <w:t xml:space="preserve"> </w:t>
      </w:r>
      <w:r w:rsidR="00B61EF7">
        <w:rPr>
          <w:szCs w:val="24"/>
          <w:lang w:val="sr-Latn-CS"/>
        </w:rPr>
        <w:t>шум</w:t>
      </w:r>
      <w:r>
        <w:rPr>
          <w:szCs w:val="24"/>
          <w:lang w:val="sr-Latn-CS"/>
        </w:rPr>
        <w:t>а</w:t>
      </w:r>
      <w:r w:rsidR="00732569" w:rsidRPr="006A43C5">
        <w:rPr>
          <w:szCs w:val="24"/>
          <w:lang w:val="sr-Latn-CS"/>
        </w:rPr>
        <w:t xml:space="preserve"> </w:t>
      </w:r>
      <w:r>
        <w:rPr>
          <w:szCs w:val="24"/>
          <w:lang w:val="sr-Latn-CS"/>
        </w:rPr>
        <w:t>да</w:t>
      </w:r>
      <w:r w:rsidR="00B61EF7">
        <w:rPr>
          <w:szCs w:val="24"/>
          <w:lang w:val="sr-Latn-CS"/>
        </w:rPr>
        <w:t>ти</w:t>
      </w:r>
      <w:r w:rsidR="00732569" w:rsidRPr="006A43C5">
        <w:rPr>
          <w:szCs w:val="24"/>
          <w:lang w:val="sr-Latn-CS"/>
        </w:rPr>
        <w:t xml:space="preserve"> </w:t>
      </w:r>
      <w:r w:rsidR="00B61EF7">
        <w:rPr>
          <w:szCs w:val="24"/>
          <w:lang w:val="sr-Latn-CS"/>
        </w:rPr>
        <w:t>су</w:t>
      </w:r>
      <w:r w:rsidR="00732569" w:rsidRPr="006A43C5">
        <w:rPr>
          <w:szCs w:val="24"/>
          <w:lang w:val="sr-Latn-CS"/>
        </w:rPr>
        <w:t xml:space="preserve"> </w:t>
      </w:r>
      <w:r w:rsidR="00B61EF7">
        <w:rPr>
          <w:szCs w:val="24"/>
          <w:lang w:val="sr-Latn-CS"/>
        </w:rPr>
        <w:t>у</w:t>
      </w:r>
      <w:r w:rsidR="00732569" w:rsidRPr="006A43C5">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6A43C5">
        <w:rPr>
          <w:szCs w:val="24"/>
          <w:lang w:val="sr-Latn-CS"/>
        </w:rPr>
        <w:t xml:space="preserve"> 10.4.2.-1.</w:t>
      </w:r>
    </w:p>
    <w:tbl>
      <w:tblPr>
        <w:tblW w:w="16523" w:type="dxa"/>
        <w:tblInd w:w="98" w:type="dxa"/>
        <w:tblLook w:val="0000" w:firstRow="0" w:lastRow="0" w:firstColumn="0" w:lastColumn="0" w:noHBand="0" w:noVBand="0"/>
      </w:tblPr>
      <w:tblGrid>
        <w:gridCol w:w="5846"/>
        <w:gridCol w:w="1174"/>
        <w:gridCol w:w="1296"/>
        <w:gridCol w:w="1596"/>
        <w:gridCol w:w="821"/>
        <w:gridCol w:w="1206"/>
        <w:gridCol w:w="1481"/>
        <w:gridCol w:w="1607"/>
        <w:gridCol w:w="1496"/>
      </w:tblGrid>
      <w:tr w:rsidR="00DF5DD6" w:rsidRPr="006A43C5" w:rsidTr="00437D25">
        <w:trPr>
          <w:trHeight w:val="454"/>
          <w:tblHeader/>
        </w:trPr>
        <w:tc>
          <w:tcPr>
            <w:tcW w:w="16523" w:type="dxa"/>
            <w:gridSpan w:val="9"/>
            <w:tcBorders>
              <w:bottom w:val="single" w:sz="4" w:space="0" w:color="auto"/>
            </w:tcBorders>
            <w:shd w:val="clear" w:color="auto" w:fill="auto"/>
            <w:vAlign w:val="center"/>
          </w:tcPr>
          <w:p w:rsidR="00DF5DD6" w:rsidRDefault="00DF5DD6" w:rsidP="00DF5DD6">
            <w:pPr>
              <w:jc w:val="left"/>
              <w:rPr>
                <w:szCs w:val="24"/>
              </w:rPr>
            </w:pPr>
            <w:r>
              <w:rPr>
                <w:szCs w:val="24"/>
              </w:rPr>
              <w:t>Табела</w:t>
            </w:r>
            <w:r w:rsidRPr="006A43C5">
              <w:rPr>
                <w:szCs w:val="24"/>
                <w:lang w:val="sr-Latn-CS"/>
              </w:rPr>
              <w:t xml:space="preserve"> </w:t>
            </w:r>
            <w:r>
              <w:rPr>
                <w:szCs w:val="24"/>
              </w:rPr>
              <w:t>бр</w:t>
            </w:r>
            <w:r w:rsidRPr="006A43C5">
              <w:rPr>
                <w:szCs w:val="24"/>
                <w:lang w:val="sr-Latn-CS"/>
              </w:rPr>
              <w:t xml:space="preserve">.10.4.2.-1. </w:t>
            </w:r>
            <w:r>
              <w:rPr>
                <w:szCs w:val="24"/>
              </w:rPr>
              <w:t>Тро</w:t>
            </w:r>
            <w:r>
              <w:rPr>
                <w:szCs w:val="24"/>
                <w:lang w:val="sr-Latn-CS"/>
              </w:rPr>
              <w:t>ш</w:t>
            </w:r>
            <w:r>
              <w:rPr>
                <w:szCs w:val="24"/>
              </w:rPr>
              <w:t>кови</w:t>
            </w:r>
            <w:r w:rsidRPr="006A43C5">
              <w:rPr>
                <w:szCs w:val="24"/>
                <w:lang w:val="sr-Latn-CS"/>
              </w:rPr>
              <w:t xml:space="preserve"> </w:t>
            </w:r>
            <w:r>
              <w:rPr>
                <w:szCs w:val="24"/>
              </w:rPr>
              <w:t>радова</w:t>
            </w:r>
            <w:r w:rsidRPr="006A43C5">
              <w:rPr>
                <w:szCs w:val="24"/>
                <w:lang w:val="sr-Latn-CS"/>
              </w:rPr>
              <w:t xml:space="preserve"> </w:t>
            </w:r>
            <w:r>
              <w:rPr>
                <w:szCs w:val="24"/>
              </w:rPr>
              <w:t>на</w:t>
            </w:r>
            <w:r w:rsidRPr="006A43C5">
              <w:rPr>
                <w:szCs w:val="24"/>
                <w:lang w:val="sr-Latn-CS"/>
              </w:rPr>
              <w:t xml:space="preserve"> </w:t>
            </w:r>
            <w:r>
              <w:rPr>
                <w:szCs w:val="24"/>
              </w:rPr>
              <w:t>гајењу</w:t>
            </w:r>
            <w:r w:rsidRPr="006A43C5">
              <w:rPr>
                <w:szCs w:val="24"/>
                <w:lang w:val="sr-Latn-CS"/>
              </w:rPr>
              <w:t xml:space="preserve"> </w:t>
            </w:r>
            <w:r>
              <w:rPr>
                <w:szCs w:val="24"/>
              </w:rPr>
              <w:t>и</w:t>
            </w:r>
            <w:r w:rsidRPr="006A43C5">
              <w:rPr>
                <w:szCs w:val="24"/>
                <w:lang w:val="sr-Latn-CS"/>
              </w:rPr>
              <w:t xml:space="preserve"> </w:t>
            </w:r>
            <w:r>
              <w:rPr>
                <w:szCs w:val="24"/>
              </w:rPr>
              <w:t>за</w:t>
            </w:r>
            <w:r>
              <w:rPr>
                <w:szCs w:val="24"/>
                <w:lang w:val="sr-Latn-CS"/>
              </w:rPr>
              <w:t>ш</w:t>
            </w:r>
            <w:r>
              <w:rPr>
                <w:szCs w:val="24"/>
              </w:rPr>
              <w:t>тити</w:t>
            </w:r>
            <w:r w:rsidRPr="006A43C5">
              <w:rPr>
                <w:szCs w:val="24"/>
                <w:lang w:val="sr-Latn-CS"/>
              </w:rPr>
              <w:t xml:space="preserve"> </w:t>
            </w:r>
            <w:r>
              <w:rPr>
                <w:szCs w:val="24"/>
                <w:lang w:val="sr-Latn-CS"/>
              </w:rPr>
              <w:t>ш</w:t>
            </w:r>
            <w:r>
              <w:rPr>
                <w:szCs w:val="24"/>
              </w:rPr>
              <w:t>ума</w:t>
            </w:r>
          </w:p>
        </w:tc>
      </w:tr>
      <w:tr w:rsidR="00EA12C7" w:rsidRPr="006A43C5" w:rsidTr="00437D25">
        <w:trPr>
          <w:trHeight w:val="454"/>
          <w:tblHeader/>
        </w:trPr>
        <w:tc>
          <w:tcPr>
            <w:tcW w:w="5846"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3727EC" w:rsidRPr="006A43C5" w:rsidRDefault="00BE010D" w:rsidP="003727EC">
            <w:pPr>
              <w:jc w:val="center"/>
              <w:rPr>
                <w:szCs w:val="24"/>
              </w:rPr>
            </w:pPr>
            <w:r>
              <w:rPr>
                <w:szCs w:val="24"/>
              </w:rPr>
              <w:t>В</w:t>
            </w:r>
            <w:r w:rsidR="00B61EF7">
              <w:rPr>
                <w:szCs w:val="24"/>
              </w:rPr>
              <w:t>рст</w:t>
            </w:r>
            <w:r>
              <w:rPr>
                <w:szCs w:val="24"/>
              </w:rPr>
              <w:t>а</w:t>
            </w:r>
            <w:r w:rsidR="003727EC" w:rsidRPr="006A43C5">
              <w:rPr>
                <w:szCs w:val="24"/>
              </w:rPr>
              <w:t xml:space="preserve"> </w:t>
            </w:r>
            <w:r w:rsidR="00B61EF7">
              <w:rPr>
                <w:szCs w:val="24"/>
              </w:rPr>
              <w:t>уз</w:t>
            </w:r>
            <w:r>
              <w:rPr>
                <w:szCs w:val="24"/>
              </w:rPr>
              <w:t>г</w:t>
            </w:r>
            <w:r w:rsidR="00B61EF7">
              <w:rPr>
                <w:szCs w:val="24"/>
              </w:rPr>
              <w:t>ојно</w:t>
            </w:r>
            <w:r>
              <w:rPr>
                <w:szCs w:val="24"/>
              </w:rPr>
              <w:t>г</w:t>
            </w:r>
            <w:r w:rsidR="003727EC" w:rsidRPr="006A43C5">
              <w:rPr>
                <w:szCs w:val="24"/>
              </w:rPr>
              <w:t xml:space="preserve"> </w:t>
            </w:r>
            <w:r w:rsidR="00B61EF7">
              <w:rPr>
                <w:szCs w:val="24"/>
              </w:rPr>
              <w:t>р</w:t>
            </w:r>
            <w:r>
              <w:rPr>
                <w:szCs w:val="24"/>
              </w:rPr>
              <w:t>ада</w:t>
            </w:r>
          </w:p>
        </w:tc>
        <w:tc>
          <w:tcPr>
            <w:tcW w:w="4066" w:type="dxa"/>
            <w:gridSpan w:val="3"/>
            <w:tcBorders>
              <w:top w:val="single" w:sz="4" w:space="0" w:color="auto"/>
              <w:left w:val="nil"/>
              <w:bottom w:val="single" w:sz="4" w:space="0" w:color="auto"/>
              <w:right w:val="nil"/>
            </w:tcBorders>
            <w:shd w:val="clear" w:color="auto" w:fill="D9D9D9" w:themeFill="background1" w:themeFillShade="D9"/>
            <w:noWrap/>
            <w:vAlign w:val="center"/>
          </w:tcPr>
          <w:p w:rsidR="003727EC" w:rsidRPr="006A43C5" w:rsidRDefault="00BE010D" w:rsidP="003727EC">
            <w:pPr>
              <w:jc w:val="center"/>
              <w:rPr>
                <w:szCs w:val="24"/>
              </w:rPr>
            </w:pPr>
            <w:r>
              <w:rPr>
                <w:szCs w:val="24"/>
              </w:rPr>
              <w:t>П</w:t>
            </w:r>
            <w:r w:rsidR="00B61EF7">
              <w:rPr>
                <w:szCs w:val="24"/>
              </w:rPr>
              <w:t>рост</w:t>
            </w:r>
            <w:r>
              <w:rPr>
                <w:szCs w:val="24"/>
              </w:rPr>
              <w:t>а</w:t>
            </w:r>
            <w:r w:rsidR="003727EC" w:rsidRPr="006A43C5">
              <w:rPr>
                <w:szCs w:val="24"/>
              </w:rPr>
              <w:t xml:space="preserve"> </w:t>
            </w:r>
            <w:r w:rsidR="00B61EF7">
              <w:rPr>
                <w:szCs w:val="24"/>
              </w:rPr>
              <w:t>р</w:t>
            </w:r>
            <w:r>
              <w:rPr>
                <w:szCs w:val="24"/>
              </w:rPr>
              <w:t>е</w:t>
            </w:r>
            <w:r w:rsidR="00B61EF7">
              <w:rPr>
                <w:szCs w:val="24"/>
              </w:rPr>
              <w:t>про</w:t>
            </w:r>
            <w:r>
              <w:rPr>
                <w:szCs w:val="24"/>
              </w:rPr>
              <w:t>д</w:t>
            </w:r>
            <w:r w:rsidR="00B61EF7">
              <w:rPr>
                <w:szCs w:val="24"/>
              </w:rPr>
              <w:t>укциј</w:t>
            </w:r>
            <w:r>
              <w:rPr>
                <w:szCs w:val="24"/>
              </w:rPr>
              <w:t>а</w:t>
            </w:r>
          </w:p>
        </w:tc>
        <w:tc>
          <w:tcPr>
            <w:tcW w:w="3508" w:type="dxa"/>
            <w:gridSpan w:val="3"/>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3727EC" w:rsidRPr="006A43C5" w:rsidRDefault="00BE010D" w:rsidP="003727EC">
            <w:pPr>
              <w:jc w:val="center"/>
              <w:rPr>
                <w:szCs w:val="24"/>
              </w:rPr>
            </w:pPr>
            <w:r>
              <w:rPr>
                <w:szCs w:val="24"/>
              </w:rPr>
              <w:t>П</w:t>
            </w:r>
            <w:r w:rsidR="00B61EF7">
              <w:rPr>
                <w:szCs w:val="24"/>
              </w:rPr>
              <w:t>рошир</w:t>
            </w:r>
            <w:r>
              <w:rPr>
                <w:szCs w:val="24"/>
              </w:rPr>
              <w:t>е</w:t>
            </w:r>
            <w:r w:rsidR="00B61EF7">
              <w:rPr>
                <w:szCs w:val="24"/>
              </w:rPr>
              <w:t>н</w:t>
            </w:r>
            <w:r>
              <w:rPr>
                <w:szCs w:val="24"/>
              </w:rPr>
              <w:t>а</w:t>
            </w:r>
            <w:r w:rsidR="003727EC" w:rsidRPr="006A43C5">
              <w:rPr>
                <w:szCs w:val="24"/>
              </w:rPr>
              <w:t xml:space="preserve"> </w:t>
            </w:r>
            <w:r w:rsidR="00B61EF7">
              <w:rPr>
                <w:szCs w:val="24"/>
              </w:rPr>
              <w:t>р</w:t>
            </w:r>
            <w:r>
              <w:rPr>
                <w:szCs w:val="24"/>
              </w:rPr>
              <w:t>е</w:t>
            </w:r>
            <w:r w:rsidR="00B61EF7">
              <w:rPr>
                <w:szCs w:val="24"/>
              </w:rPr>
              <w:t>про</w:t>
            </w:r>
            <w:r>
              <w:rPr>
                <w:szCs w:val="24"/>
              </w:rPr>
              <w:t>д</w:t>
            </w:r>
            <w:r w:rsidR="00B61EF7">
              <w:rPr>
                <w:szCs w:val="24"/>
              </w:rPr>
              <w:t>укциј</w:t>
            </w:r>
            <w:r>
              <w:rPr>
                <w:szCs w:val="24"/>
              </w:rPr>
              <w:t>а</w:t>
            </w:r>
          </w:p>
        </w:tc>
        <w:tc>
          <w:tcPr>
            <w:tcW w:w="3103" w:type="dxa"/>
            <w:gridSpan w:val="2"/>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rsidR="003727EC" w:rsidRPr="006A43C5" w:rsidRDefault="00BE010D" w:rsidP="003727EC">
            <w:pPr>
              <w:jc w:val="center"/>
              <w:rPr>
                <w:szCs w:val="24"/>
              </w:rPr>
            </w:pPr>
            <w:r>
              <w:rPr>
                <w:szCs w:val="24"/>
              </w:rPr>
              <w:t>Свега</w:t>
            </w:r>
            <w:r w:rsidR="003727EC" w:rsidRPr="006A43C5">
              <w:rPr>
                <w:szCs w:val="24"/>
              </w:rPr>
              <w:t xml:space="preserve"> (</w:t>
            </w:r>
            <w:r>
              <w:rPr>
                <w:szCs w:val="24"/>
              </w:rPr>
              <w:t>д</w:t>
            </w:r>
            <w:r w:rsidR="00B61EF7">
              <w:rPr>
                <w:szCs w:val="24"/>
              </w:rPr>
              <w:t>ин</w:t>
            </w:r>
            <w:r>
              <w:rPr>
                <w:szCs w:val="24"/>
              </w:rPr>
              <w:t>а</w:t>
            </w:r>
            <w:r w:rsidR="00B61EF7">
              <w:rPr>
                <w:szCs w:val="24"/>
              </w:rPr>
              <w:t>р</w:t>
            </w:r>
            <w:r>
              <w:rPr>
                <w:szCs w:val="24"/>
              </w:rPr>
              <w:t>а</w:t>
            </w:r>
            <w:r w:rsidR="003727EC" w:rsidRPr="006A43C5">
              <w:rPr>
                <w:szCs w:val="24"/>
              </w:rPr>
              <w:t>)</w:t>
            </w:r>
          </w:p>
        </w:tc>
      </w:tr>
      <w:tr w:rsidR="00EA12C7" w:rsidRPr="006A43C5" w:rsidTr="00437D25">
        <w:trPr>
          <w:trHeight w:val="69"/>
          <w:tblHeader/>
        </w:trPr>
        <w:tc>
          <w:tcPr>
            <w:tcW w:w="584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3727EC" w:rsidRPr="006A43C5" w:rsidRDefault="003727EC" w:rsidP="003727EC">
            <w:pPr>
              <w:jc w:val="center"/>
              <w:rPr>
                <w:szCs w:val="24"/>
              </w:rPr>
            </w:pPr>
          </w:p>
        </w:tc>
        <w:tc>
          <w:tcPr>
            <w:tcW w:w="1174" w:type="dxa"/>
            <w:tcBorders>
              <w:top w:val="nil"/>
              <w:left w:val="nil"/>
              <w:bottom w:val="nil"/>
              <w:right w:val="nil"/>
            </w:tcBorders>
            <w:shd w:val="clear" w:color="auto" w:fill="D9D9D9" w:themeFill="background1" w:themeFillShade="D9"/>
            <w:noWrap/>
            <w:vAlign w:val="center"/>
          </w:tcPr>
          <w:p w:rsidR="003727EC" w:rsidRPr="006A43C5" w:rsidRDefault="00B61EF7" w:rsidP="003727EC">
            <w:pPr>
              <w:jc w:val="center"/>
              <w:rPr>
                <w:szCs w:val="24"/>
              </w:rPr>
            </w:pPr>
            <w:r>
              <w:rPr>
                <w:szCs w:val="24"/>
              </w:rPr>
              <w:t>х</w:t>
            </w:r>
            <w:r w:rsidR="00BE010D">
              <w:rPr>
                <w:szCs w:val="24"/>
              </w:rPr>
              <w:t>а</w:t>
            </w:r>
          </w:p>
        </w:tc>
        <w:tc>
          <w:tcPr>
            <w:tcW w:w="1296" w:type="dxa"/>
            <w:tcBorders>
              <w:top w:val="nil"/>
              <w:left w:val="single" w:sz="4" w:space="0" w:color="auto"/>
              <w:bottom w:val="single" w:sz="8" w:space="0" w:color="auto"/>
              <w:right w:val="single" w:sz="4" w:space="0" w:color="auto"/>
            </w:tcBorders>
            <w:shd w:val="clear" w:color="auto" w:fill="D9D9D9" w:themeFill="background1" w:themeFillShade="D9"/>
            <w:vAlign w:val="center"/>
          </w:tcPr>
          <w:p w:rsidR="003727EC" w:rsidRPr="006A43C5" w:rsidRDefault="00BE010D" w:rsidP="003727EC">
            <w:pPr>
              <w:jc w:val="center"/>
              <w:rPr>
                <w:szCs w:val="24"/>
              </w:rPr>
            </w:pPr>
            <w:r>
              <w:rPr>
                <w:szCs w:val="24"/>
              </w:rPr>
              <w:t>д</w:t>
            </w:r>
            <w:r w:rsidR="00B61EF7">
              <w:rPr>
                <w:szCs w:val="24"/>
              </w:rPr>
              <w:t>ин</w:t>
            </w:r>
            <w:r w:rsidR="003727EC" w:rsidRPr="006A43C5">
              <w:rPr>
                <w:szCs w:val="24"/>
              </w:rPr>
              <w:t>/</w:t>
            </w:r>
            <w:r w:rsidR="00B61EF7">
              <w:rPr>
                <w:szCs w:val="24"/>
              </w:rPr>
              <w:t>х</w:t>
            </w:r>
            <w:r>
              <w:rPr>
                <w:szCs w:val="24"/>
              </w:rPr>
              <w:t>а</w:t>
            </w:r>
          </w:p>
        </w:tc>
        <w:tc>
          <w:tcPr>
            <w:tcW w:w="1596" w:type="dxa"/>
            <w:tcBorders>
              <w:top w:val="nil"/>
              <w:left w:val="nil"/>
              <w:bottom w:val="nil"/>
              <w:right w:val="single" w:sz="4" w:space="0" w:color="auto"/>
            </w:tcBorders>
            <w:shd w:val="clear" w:color="auto" w:fill="D9D9D9" w:themeFill="background1" w:themeFillShade="D9"/>
            <w:vAlign w:val="center"/>
          </w:tcPr>
          <w:p w:rsidR="003727EC" w:rsidRPr="006A43C5" w:rsidRDefault="00BE010D" w:rsidP="003727EC">
            <w:pPr>
              <w:jc w:val="center"/>
              <w:rPr>
                <w:szCs w:val="24"/>
              </w:rPr>
            </w:pPr>
            <w:r>
              <w:rPr>
                <w:szCs w:val="24"/>
              </w:rPr>
              <w:t>д</w:t>
            </w:r>
            <w:r w:rsidR="00B61EF7">
              <w:rPr>
                <w:szCs w:val="24"/>
              </w:rPr>
              <w:t>ин</w:t>
            </w:r>
          </w:p>
        </w:tc>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27EC" w:rsidRPr="006A43C5" w:rsidRDefault="00B61EF7" w:rsidP="003727EC">
            <w:pPr>
              <w:jc w:val="center"/>
              <w:rPr>
                <w:szCs w:val="24"/>
              </w:rPr>
            </w:pPr>
            <w:r>
              <w:rPr>
                <w:szCs w:val="24"/>
              </w:rPr>
              <w:t>х</w:t>
            </w:r>
            <w:r w:rsidR="00BE010D">
              <w:rPr>
                <w:szCs w:val="24"/>
              </w:rPr>
              <w:t>а</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27EC" w:rsidRPr="006A43C5" w:rsidRDefault="00BE010D" w:rsidP="003727EC">
            <w:pPr>
              <w:jc w:val="center"/>
              <w:rPr>
                <w:szCs w:val="24"/>
              </w:rPr>
            </w:pPr>
            <w:r>
              <w:rPr>
                <w:szCs w:val="24"/>
              </w:rPr>
              <w:t>д</w:t>
            </w:r>
            <w:r w:rsidR="00B61EF7">
              <w:rPr>
                <w:szCs w:val="24"/>
              </w:rPr>
              <w:t>ин</w:t>
            </w:r>
            <w:r w:rsidR="003727EC" w:rsidRPr="006A43C5">
              <w:rPr>
                <w:szCs w:val="24"/>
              </w:rPr>
              <w:t>/</w:t>
            </w:r>
            <w:r w:rsidR="00B61EF7">
              <w:rPr>
                <w:szCs w:val="24"/>
              </w:rPr>
              <w:t>х</w:t>
            </w:r>
            <w:r>
              <w:rPr>
                <w:szCs w:val="24"/>
              </w:rPr>
              <w:t>а</w:t>
            </w:r>
          </w:p>
        </w:tc>
        <w:tc>
          <w:tcPr>
            <w:tcW w:w="1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27EC" w:rsidRPr="006A43C5" w:rsidRDefault="00BE010D" w:rsidP="003727EC">
            <w:pPr>
              <w:jc w:val="center"/>
              <w:rPr>
                <w:szCs w:val="24"/>
              </w:rPr>
            </w:pPr>
            <w:r>
              <w:rPr>
                <w:szCs w:val="24"/>
              </w:rPr>
              <w:t>д</w:t>
            </w:r>
            <w:r w:rsidR="00B61EF7">
              <w:rPr>
                <w:szCs w:val="24"/>
              </w:rPr>
              <w:t>ин</w:t>
            </w:r>
          </w:p>
        </w:tc>
        <w:tc>
          <w:tcPr>
            <w:tcW w:w="1607" w:type="dxa"/>
            <w:tcBorders>
              <w:top w:val="nil"/>
              <w:left w:val="single" w:sz="4" w:space="0" w:color="auto"/>
              <w:bottom w:val="single" w:sz="8" w:space="0" w:color="auto"/>
              <w:right w:val="single" w:sz="8" w:space="0" w:color="auto"/>
            </w:tcBorders>
            <w:shd w:val="clear" w:color="auto" w:fill="D9D9D9" w:themeFill="background1" w:themeFillShade="D9"/>
            <w:vAlign w:val="center"/>
          </w:tcPr>
          <w:p w:rsidR="003727EC" w:rsidRPr="006A43C5" w:rsidRDefault="00B61EF7" w:rsidP="003727EC">
            <w:pPr>
              <w:jc w:val="center"/>
              <w:rPr>
                <w:szCs w:val="24"/>
              </w:rPr>
            </w:pPr>
            <w:r>
              <w:rPr>
                <w:szCs w:val="24"/>
              </w:rPr>
              <w:t>з</w:t>
            </w:r>
            <w:r w:rsidR="00BE010D">
              <w:rPr>
                <w:szCs w:val="24"/>
              </w:rPr>
              <w:t>а</w:t>
            </w:r>
            <w:r w:rsidR="003727EC" w:rsidRPr="006A43C5">
              <w:rPr>
                <w:szCs w:val="24"/>
              </w:rPr>
              <w:t xml:space="preserve"> 10 </w:t>
            </w:r>
            <w:r w:rsidR="00BE010D">
              <w:rPr>
                <w:szCs w:val="24"/>
              </w:rPr>
              <w:t>г</w:t>
            </w:r>
            <w:r>
              <w:rPr>
                <w:szCs w:val="24"/>
              </w:rPr>
              <w:t>о</w:t>
            </w:r>
            <w:r w:rsidR="00BE010D">
              <w:rPr>
                <w:szCs w:val="24"/>
              </w:rPr>
              <w:t>д</w:t>
            </w:r>
          </w:p>
        </w:tc>
        <w:tc>
          <w:tcPr>
            <w:tcW w:w="1496" w:type="dxa"/>
            <w:tcBorders>
              <w:top w:val="nil"/>
              <w:left w:val="nil"/>
              <w:bottom w:val="single" w:sz="8" w:space="0" w:color="auto"/>
              <w:right w:val="single" w:sz="8" w:space="0" w:color="auto"/>
            </w:tcBorders>
            <w:shd w:val="clear" w:color="auto" w:fill="D9D9D9" w:themeFill="background1" w:themeFillShade="D9"/>
            <w:vAlign w:val="center"/>
          </w:tcPr>
          <w:p w:rsidR="003727EC" w:rsidRPr="006A43C5" w:rsidRDefault="00BE010D" w:rsidP="003727EC">
            <w:pPr>
              <w:jc w:val="center"/>
              <w:rPr>
                <w:szCs w:val="24"/>
              </w:rPr>
            </w:pPr>
            <w:r>
              <w:rPr>
                <w:szCs w:val="24"/>
              </w:rPr>
              <w:t>г</w:t>
            </w:r>
            <w:r w:rsidR="00B61EF7">
              <w:rPr>
                <w:szCs w:val="24"/>
              </w:rPr>
              <w:t>о</w:t>
            </w:r>
            <w:r>
              <w:rPr>
                <w:szCs w:val="24"/>
              </w:rPr>
              <w:t>д</w:t>
            </w:r>
            <w:r w:rsidR="00B61EF7">
              <w:rPr>
                <w:szCs w:val="24"/>
              </w:rPr>
              <w:t>иш</w:t>
            </w:r>
            <w:r w:rsidR="001019E7">
              <w:rPr>
                <w:szCs w:val="24"/>
              </w:rPr>
              <w:t>њ</w:t>
            </w:r>
            <w:r>
              <w:rPr>
                <w:szCs w:val="24"/>
              </w:rPr>
              <w:t>е</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center"/>
          </w:tcPr>
          <w:p w:rsidR="004912CC" w:rsidRPr="001B5BA1" w:rsidRDefault="004912CC" w:rsidP="004912CC">
            <w:pPr>
              <w:jc w:val="left"/>
              <w:rPr>
                <w:sz w:val="22"/>
                <w:szCs w:val="22"/>
                <w:lang w:val="sr-Cyrl-RS"/>
              </w:rPr>
            </w:pPr>
            <w:r w:rsidRPr="001B5BA1">
              <w:rPr>
                <w:sz w:val="22"/>
                <w:szCs w:val="22"/>
              </w:rPr>
              <w:t xml:space="preserve">114 </w:t>
            </w:r>
            <w:r w:rsidRPr="001B5BA1">
              <w:rPr>
                <w:sz w:val="22"/>
                <w:szCs w:val="22"/>
                <w:lang w:val="sr-Cyrl-RS"/>
              </w:rPr>
              <w:t>Тарупирање подраста машински</w:t>
            </w:r>
          </w:p>
        </w:tc>
        <w:tc>
          <w:tcPr>
            <w:tcW w:w="1174" w:type="dxa"/>
            <w:tcBorders>
              <w:top w:val="single" w:sz="8" w:space="0" w:color="auto"/>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518</w:t>
            </w:r>
            <w:r w:rsidRPr="004912CC">
              <w:rPr>
                <w:color w:val="000000"/>
                <w:sz w:val="22"/>
                <w:szCs w:val="22"/>
                <w:lang w:eastAsia="en-GB"/>
              </w:rPr>
              <w:t>,</w:t>
            </w:r>
            <w:r w:rsidRPr="00F83D24">
              <w:rPr>
                <w:color w:val="000000"/>
                <w:sz w:val="22"/>
                <w:szCs w:val="22"/>
                <w:lang w:eastAsia="en-GB"/>
              </w:rPr>
              <w:t>02</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12</w:t>
            </w:r>
            <w:r w:rsidRPr="004912CC">
              <w:rPr>
                <w:color w:val="000000"/>
                <w:sz w:val="22"/>
                <w:szCs w:val="22"/>
                <w:lang w:eastAsia="en-GB"/>
              </w:rPr>
              <w:t>.</w:t>
            </w:r>
            <w:r w:rsidRPr="00F83D24">
              <w:rPr>
                <w:color w:val="000000"/>
                <w:sz w:val="22"/>
                <w:szCs w:val="22"/>
                <w:lang w:eastAsia="en-GB"/>
              </w:rPr>
              <w:t>080</w:t>
            </w:r>
            <w:r w:rsidRPr="004912CC">
              <w:rPr>
                <w:color w:val="000000"/>
                <w:sz w:val="22"/>
                <w:szCs w:val="22"/>
                <w:lang w:eastAsia="en-GB"/>
              </w:rPr>
              <w:t>,</w:t>
            </w:r>
            <w:r w:rsidRPr="00F83D24">
              <w:rPr>
                <w:color w:val="000000"/>
                <w:sz w:val="22"/>
                <w:szCs w:val="22"/>
                <w:lang w:eastAsia="en-GB"/>
              </w:rPr>
              <w:t>05</w:t>
            </w:r>
          </w:p>
        </w:tc>
        <w:tc>
          <w:tcPr>
            <w:tcW w:w="1596" w:type="dxa"/>
            <w:tcBorders>
              <w:top w:val="single" w:sz="8" w:space="0" w:color="auto"/>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6</w:t>
            </w:r>
            <w:r w:rsidRPr="004912CC">
              <w:rPr>
                <w:color w:val="000000"/>
                <w:sz w:val="22"/>
                <w:szCs w:val="22"/>
                <w:lang w:eastAsia="en-GB"/>
              </w:rPr>
              <w:t>.</w:t>
            </w:r>
            <w:r w:rsidRPr="00F83D24">
              <w:rPr>
                <w:color w:val="000000"/>
                <w:sz w:val="22"/>
                <w:szCs w:val="22"/>
                <w:lang w:eastAsia="en-GB"/>
              </w:rPr>
              <w:t>257</w:t>
            </w:r>
            <w:r w:rsidRPr="004912CC">
              <w:rPr>
                <w:color w:val="000000"/>
                <w:sz w:val="22"/>
                <w:szCs w:val="22"/>
                <w:lang w:eastAsia="en-GB"/>
              </w:rPr>
              <w:t>.</w:t>
            </w:r>
            <w:r w:rsidRPr="00F83D24">
              <w:rPr>
                <w:color w:val="000000"/>
                <w:sz w:val="22"/>
                <w:szCs w:val="22"/>
                <w:lang w:eastAsia="en-GB"/>
              </w:rPr>
              <w:t>707</w:t>
            </w:r>
            <w:r w:rsidRPr="004912CC">
              <w:rPr>
                <w:color w:val="000000"/>
                <w:sz w:val="22"/>
                <w:szCs w:val="22"/>
                <w:lang w:eastAsia="en-GB"/>
              </w:rPr>
              <w:t>,</w:t>
            </w:r>
            <w:r w:rsidRPr="00F83D24">
              <w:rPr>
                <w:color w:val="000000"/>
                <w:sz w:val="22"/>
                <w:szCs w:val="22"/>
                <w:lang w:eastAsia="en-GB"/>
              </w:rPr>
              <w:t>50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50</w:t>
            </w:r>
            <w:r w:rsidRPr="004912CC">
              <w:rPr>
                <w:color w:val="000000"/>
                <w:sz w:val="22"/>
                <w:szCs w:val="22"/>
                <w:lang w:eastAsia="en-GB"/>
              </w:rPr>
              <w:t>,</w:t>
            </w:r>
            <w:r w:rsidRPr="00F83D24">
              <w:rPr>
                <w:color w:val="000000"/>
                <w:sz w:val="22"/>
                <w:szCs w:val="22"/>
                <w:lang w:eastAsia="en-GB"/>
              </w:rPr>
              <w:t>61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12</w:t>
            </w:r>
            <w:r w:rsidRPr="004912CC">
              <w:rPr>
                <w:color w:val="000000"/>
                <w:sz w:val="22"/>
                <w:szCs w:val="22"/>
                <w:lang w:eastAsia="en-GB"/>
              </w:rPr>
              <w:t>.</w:t>
            </w:r>
            <w:r w:rsidRPr="00F83D24">
              <w:rPr>
                <w:color w:val="000000"/>
                <w:sz w:val="22"/>
                <w:szCs w:val="22"/>
                <w:lang w:eastAsia="en-GB"/>
              </w:rPr>
              <w:t>080</w:t>
            </w:r>
            <w:r w:rsidRPr="004912CC">
              <w:rPr>
                <w:color w:val="000000"/>
                <w:sz w:val="22"/>
                <w:szCs w:val="22"/>
                <w:lang w:eastAsia="en-GB"/>
              </w:rPr>
              <w:t>,</w:t>
            </w:r>
            <w:r w:rsidRPr="00F83D24">
              <w:rPr>
                <w:color w:val="000000"/>
                <w:sz w:val="22"/>
                <w:szCs w:val="22"/>
                <w:lang w:eastAsia="en-GB"/>
              </w:rPr>
              <w:t>05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611</w:t>
            </w:r>
            <w:r w:rsidRPr="004912CC">
              <w:rPr>
                <w:color w:val="000000"/>
                <w:sz w:val="22"/>
                <w:szCs w:val="22"/>
                <w:lang w:eastAsia="en-GB"/>
              </w:rPr>
              <w:t>.</w:t>
            </w:r>
            <w:r w:rsidRPr="00F83D24">
              <w:rPr>
                <w:color w:val="000000"/>
                <w:sz w:val="22"/>
                <w:szCs w:val="22"/>
                <w:lang w:eastAsia="en-GB"/>
              </w:rPr>
              <w:t>371</w:t>
            </w:r>
            <w:r w:rsidRPr="004912CC">
              <w:rPr>
                <w:color w:val="000000"/>
                <w:sz w:val="22"/>
                <w:szCs w:val="22"/>
                <w:lang w:eastAsia="en-GB"/>
              </w:rPr>
              <w:t>,</w:t>
            </w:r>
            <w:r w:rsidRPr="00F83D24">
              <w:rPr>
                <w:color w:val="000000"/>
                <w:sz w:val="22"/>
                <w:szCs w:val="22"/>
                <w:lang w:eastAsia="en-GB"/>
              </w:rPr>
              <w:t>33</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6</w:t>
            </w:r>
            <w:r w:rsidRPr="004912CC">
              <w:rPr>
                <w:color w:val="000000"/>
                <w:sz w:val="22"/>
                <w:szCs w:val="22"/>
                <w:lang w:eastAsia="en-GB"/>
              </w:rPr>
              <w:t>.</w:t>
            </w:r>
            <w:r w:rsidRPr="00F83D24">
              <w:rPr>
                <w:color w:val="000000"/>
                <w:sz w:val="22"/>
                <w:szCs w:val="22"/>
                <w:lang w:eastAsia="en-GB"/>
              </w:rPr>
              <w:t>869</w:t>
            </w:r>
            <w:r w:rsidRPr="004912CC">
              <w:rPr>
                <w:color w:val="000000"/>
                <w:sz w:val="22"/>
                <w:szCs w:val="22"/>
                <w:lang w:eastAsia="en-GB"/>
              </w:rPr>
              <w:t>.</w:t>
            </w:r>
            <w:r w:rsidRPr="00F83D24">
              <w:rPr>
                <w:color w:val="000000"/>
                <w:sz w:val="22"/>
                <w:szCs w:val="22"/>
                <w:lang w:eastAsia="en-GB"/>
              </w:rPr>
              <w:t>078</w:t>
            </w:r>
            <w:r w:rsidRPr="004912CC">
              <w:rPr>
                <w:color w:val="000000"/>
                <w:sz w:val="22"/>
                <w:szCs w:val="22"/>
                <w:lang w:eastAsia="en-GB"/>
              </w:rPr>
              <w:t>,</w:t>
            </w:r>
            <w:r w:rsidRPr="00F83D24">
              <w:rPr>
                <w:color w:val="000000"/>
                <w:sz w:val="22"/>
                <w:szCs w:val="22"/>
                <w:lang w:eastAsia="en-GB"/>
              </w:rPr>
              <w:t>83</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686</w:t>
            </w:r>
            <w:r w:rsidRPr="004912CC">
              <w:rPr>
                <w:color w:val="000000"/>
                <w:sz w:val="22"/>
                <w:szCs w:val="22"/>
                <w:lang w:eastAsia="en-GB"/>
              </w:rPr>
              <w:t>.</w:t>
            </w:r>
            <w:r w:rsidRPr="00F83D24">
              <w:rPr>
                <w:color w:val="000000"/>
                <w:sz w:val="22"/>
                <w:szCs w:val="22"/>
                <w:lang w:eastAsia="en-GB"/>
              </w:rPr>
              <w:t>907</w:t>
            </w:r>
            <w:r w:rsidRPr="004912CC">
              <w:rPr>
                <w:color w:val="000000"/>
                <w:sz w:val="22"/>
                <w:szCs w:val="22"/>
                <w:lang w:eastAsia="en-GB"/>
              </w:rPr>
              <w:t>,</w:t>
            </w:r>
            <w:r w:rsidRPr="00F83D24">
              <w:rPr>
                <w:color w:val="000000"/>
                <w:sz w:val="22"/>
                <w:szCs w:val="22"/>
                <w:lang w:eastAsia="en-GB"/>
              </w:rPr>
              <w:t>88</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center"/>
          </w:tcPr>
          <w:p w:rsidR="004912CC" w:rsidRPr="001B5BA1" w:rsidRDefault="004912CC" w:rsidP="004912CC">
            <w:pPr>
              <w:jc w:val="left"/>
              <w:rPr>
                <w:sz w:val="22"/>
                <w:szCs w:val="22"/>
                <w:lang w:val="sr-Cyrl-RS"/>
              </w:rPr>
            </w:pPr>
            <w:r w:rsidRPr="001B5BA1">
              <w:rPr>
                <w:sz w:val="22"/>
                <w:szCs w:val="22"/>
                <w:lang w:val="sr-Cyrl-RS"/>
              </w:rPr>
              <w:t>120 Сакупљање режијског отпада</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105</w:t>
            </w:r>
            <w:r w:rsidRPr="004912CC">
              <w:rPr>
                <w:color w:val="000000"/>
                <w:sz w:val="22"/>
                <w:szCs w:val="22"/>
                <w:lang w:eastAsia="en-GB"/>
              </w:rPr>
              <w:t>,</w:t>
            </w:r>
            <w:r w:rsidRPr="00F83D24">
              <w:rPr>
                <w:color w:val="000000"/>
                <w:sz w:val="22"/>
                <w:szCs w:val="22"/>
                <w:lang w:eastAsia="en-GB"/>
              </w:rPr>
              <w:t>86</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56</w:t>
            </w:r>
            <w:r w:rsidRPr="004912CC">
              <w:rPr>
                <w:color w:val="000000"/>
                <w:sz w:val="22"/>
                <w:szCs w:val="22"/>
                <w:lang w:eastAsia="en-GB"/>
              </w:rPr>
              <w:t>.</w:t>
            </w:r>
            <w:r w:rsidRPr="00F83D24">
              <w:rPr>
                <w:color w:val="000000"/>
                <w:sz w:val="22"/>
                <w:szCs w:val="22"/>
                <w:lang w:eastAsia="en-GB"/>
              </w:rPr>
              <w:t>193</w:t>
            </w:r>
            <w:r w:rsidRPr="004912CC">
              <w:rPr>
                <w:color w:val="000000"/>
                <w:sz w:val="22"/>
                <w:szCs w:val="22"/>
                <w:lang w:eastAsia="en-GB"/>
              </w:rPr>
              <w:t>,</w:t>
            </w:r>
            <w:r w:rsidRPr="00F83D24">
              <w:rPr>
                <w:color w:val="000000"/>
                <w:sz w:val="22"/>
                <w:szCs w:val="22"/>
                <w:lang w:eastAsia="en-GB"/>
              </w:rPr>
              <w:t>10</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w:t>
            </w:r>
            <w:r w:rsidRPr="004912CC">
              <w:rPr>
                <w:color w:val="000000"/>
                <w:sz w:val="22"/>
                <w:szCs w:val="22"/>
                <w:lang w:eastAsia="en-GB"/>
              </w:rPr>
              <w:t>.</w:t>
            </w:r>
            <w:r w:rsidRPr="00F83D24">
              <w:rPr>
                <w:color w:val="000000"/>
                <w:sz w:val="22"/>
                <w:szCs w:val="22"/>
                <w:lang w:eastAsia="en-GB"/>
              </w:rPr>
              <w:t>948</w:t>
            </w:r>
            <w:r w:rsidRPr="004912CC">
              <w:rPr>
                <w:color w:val="000000"/>
                <w:sz w:val="22"/>
                <w:szCs w:val="22"/>
                <w:lang w:eastAsia="en-GB"/>
              </w:rPr>
              <w:t>.</w:t>
            </w:r>
            <w:r w:rsidRPr="00F83D24">
              <w:rPr>
                <w:color w:val="000000"/>
                <w:sz w:val="22"/>
                <w:szCs w:val="22"/>
                <w:lang w:eastAsia="en-GB"/>
              </w:rPr>
              <w:t>601</w:t>
            </w:r>
            <w:r w:rsidRPr="004912CC">
              <w:rPr>
                <w:color w:val="000000"/>
                <w:sz w:val="22"/>
                <w:szCs w:val="22"/>
                <w:lang w:eastAsia="en-GB"/>
              </w:rPr>
              <w:t>,</w:t>
            </w:r>
            <w:r w:rsidRPr="00F83D24">
              <w:rPr>
                <w:color w:val="000000"/>
                <w:sz w:val="22"/>
                <w:szCs w:val="22"/>
                <w:lang w:eastAsia="en-GB"/>
              </w:rPr>
              <w:t>57</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50</w:t>
            </w:r>
            <w:r w:rsidRPr="004912CC">
              <w:rPr>
                <w:color w:val="000000"/>
                <w:sz w:val="22"/>
                <w:szCs w:val="22"/>
                <w:lang w:eastAsia="en-GB"/>
              </w:rPr>
              <w:t>,</w:t>
            </w:r>
            <w:r w:rsidRPr="00F83D24">
              <w:rPr>
                <w:color w:val="000000"/>
                <w:sz w:val="22"/>
                <w:szCs w:val="22"/>
                <w:lang w:eastAsia="en-GB"/>
              </w:rPr>
              <w:t>61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56</w:t>
            </w:r>
            <w:r w:rsidRPr="004912CC">
              <w:rPr>
                <w:color w:val="000000"/>
                <w:sz w:val="22"/>
                <w:szCs w:val="22"/>
                <w:lang w:eastAsia="en-GB"/>
              </w:rPr>
              <w:t>.</w:t>
            </w:r>
            <w:r w:rsidRPr="00F83D24">
              <w:rPr>
                <w:color w:val="000000"/>
                <w:sz w:val="22"/>
                <w:szCs w:val="22"/>
                <w:lang w:eastAsia="en-GB"/>
              </w:rPr>
              <w:t>193</w:t>
            </w:r>
            <w:r w:rsidRPr="004912CC">
              <w:rPr>
                <w:color w:val="000000"/>
                <w:sz w:val="22"/>
                <w:szCs w:val="22"/>
                <w:lang w:eastAsia="en-GB"/>
              </w:rPr>
              <w:t>,</w:t>
            </w:r>
            <w:r w:rsidRPr="00F83D24">
              <w:rPr>
                <w:color w:val="000000"/>
                <w:sz w:val="22"/>
                <w:szCs w:val="22"/>
                <w:lang w:eastAsia="en-GB"/>
              </w:rPr>
              <w:t>10</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w:t>
            </w:r>
            <w:r w:rsidRPr="004912CC">
              <w:rPr>
                <w:color w:val="000000"/>
                <w:sz w:val="22"/>
                <w:szCs w:val="22"/>
                <w:lang w:eastAsia="en-GB"/>
              </w:rPr>
              <w:t>.</w:t>
            </w:r>
            <w:r w:rsidRPr="00F83D24">
              <w:rPr>
                <w:color w:val="000000"/>
                <w:sz w:val="22"/>
                <w:szCs w:val="22"/>
                <w:lang w:eastAsia="en-GB"/>
              </w:rPr>
              <w:t>843</w:t>
            </w:r>
            <w:r w:rsidRPr="004912CC">
              <w:rPr>
                <w:color w:val="000000"/>
                <w:sz w:val="22"/>
                <w:szCs w:val="22"/>
                <w:lang w:eastAsia="en-GB"/>
              </w:rPr>
              <w:t>.</w:t>
            </w:r>
            <w:r w:rsidRPr="00F83D24">
              <w:rPr>
                <w:color w:val="000000"/>
                <w:sz w:val="22"/>
                <w:szCs w:val="22"/>
                <w:lang w:eastAsia="en-GB"/>
              </w:rPr>
              <w:t>932</w:t>
            </w:r>
            <w:r w:rsidRPr="004912CC">
              <w:rPr>
                <w:color w:val="000000"/>
                <w:sz w:val="22"/>
                <w:szCs w:val="22"/>
                <w:lang w:eastAsia="en-GB"/>
              </w:rPr>
              <w:t>,</w:t>
            </w:r>
            <w:r w:rsidRPr="00F83D24">
              <w:rPr>
                <w:color w:val="000000"/>
                <w:sz w:val="22"/>
                <w:szCs w:val="22"/>
                <w:lang w:eastAsia="en-GB"/>
              </w:rPr>
              <w:t>79</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8</w:t>
            </w:r>
            <w:r w:rsidRPr="004912CC">
              <w:rPr>
                <w:color w:val="000000"/>
                <w:sz w:val="22"/>
                <w:szCs w:val="22"/>
                <w:lang w:eastAsia="en-GB"/>
              </w:rPr>
              <w:t>.</w:t>
            </w:r>
            <w:r w:rsidRPr="00F83D24">
              <w:rPr>
                <w:color w:val="000000"/>
                <w:sz w:val="22"/>
                <w:szCs w:val="22"/>
                <w:lang w:eastAsia="en-GB"/>
              </w:rPr>
              <w:t>792</w:t>
            </w:r>
            <w:r w:rsidRPr="004912CC">
              <w:rPr>
                <w:color w:val="000000"/>
                <w:sz w:val="22"/>
                <w:szCs w:val="22"/>
                <w:lang w:eastAsia="en-GB"/>
              </w:rPr>
              <w:t>.</w:t>
            </w:r>
            <w:r w:rsidRPr="00F83D24">
              <w:rPr>
                <w:color w:val="000000"/>
                <w:sz w:val="22"/>
                <w:szCs w:val="22"/>
                <w:lang w:eastAsia="en-GB"/>
              </w:rPr>
              <w:t>534</w:t>
            </w:r>
            <w:r w:rsidRPr="004912CC">
              <w:rPr>
                <w:color w:val="000000"/>
                <w:sz w:val="22"/>
                <w:szCs w:val="22"/>
                <w:lang w:eastAsia="en-GB"/>
              </w:rPr>
              <w:t>,</w:t>
            </w:r>
            <w:r w:rsidRPr="00F83D24">
              <w:rPr>
                <w:color w:val="000000"/>
                <w:sz w:val="22"/>
                <w:szCs w:val="22"/>
                <w:lang w:eastAsia="en-GB"/>
              </w:rPr>
              <w:t>36</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879</w:t>
            </w:r>
            <w:r w:rsidRPr="004912CC">
              <w:rPr>
                <w:color w:val="000000"/>
                <w:sz w:val="22"/>
                <w:szCs w:val="22"/>
                <w:lang w:eastAsia="en-GB"/>
              </w:rPr>
              <w:t>.</w:t>
            </w:r>
            <w:r w:rsidRPr="00F83D24">
              <w:rPr>
                <w:color w:val="000000"/>
                <w:sz w:val="22"/>
                <w:szCs w:val="22"/>
                <w:lang w:eastAsia="en-GB"/>
              </w:rPr>
              <w:t>253</w:t>
            </w:r>
            <w:r w:rsidRPr="004912CC">
              <w:rPr>
                <w:color w:val="000000"/>
                <w:sz w:val="22"/>
                <w:szCs w:val="22"/>
                <w:lang w:eastAsia="en-GB"/>
              </w:rPr>
              <w:t>,</w:t>
            </w:r>
            <w:r w:rsidRPr="00F83D24">
              <w:rPr>
                <w:color w:val="000000"/>
                <w:sz w:val="22"/>
                <w:szCs w:val="22"/>
                <w:lang w:eastAsia="en-GB"/>
              </w:rPr>
              <w:t>44</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bottom"/>
          </w:tcPr>
          <w:p w:rsidR="004912CC" w:rsidRPr="001B5BA1" w:rsidRDefault="004912CC" w:rsidP="004912CC">
            <w:pPr>
              <w:rPr>
                <w:sz w:val="22"/>
                <w:szCs w:val="22"/>
              </w:rPr>
            </w:pPr>
            <w:r w:rsidRPr="001B5BA1">
              <w:rPr>
                <w:sz w:val="22"/>
                <w:szCs w:val="22"/>
              </w:rPr>
              <w:t>214 Размеравање и обележавање</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105</w:t>
            </w:r>
            <w:r w:rsidRPr="004912CC">
              <w:rPr>
                <w:color w:val="000000"/>
                <w:sz w:val="22"/>
                <w:szCs w:val="22"/>
                <w:lang w:eastAsia="en-GB"/>
              </w:rPr>
              <w:t>,</w:t>
            </w:r>
            <w:r w:rsidRPr="00F83D24">
              <w:rPr>
                <w:color w:val="000000"/>
                <w:sz w:val="22"/>
                <w:szCs w:val="22"/>
                <w:lang w:eastAsia="en-GB"/>
              </w:rPr>
              <w:t>86</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w:t>
            </w:r>
            <w:r w:rsidRPr="004912CC">
              <w:rPr>
                <w:color w:val="000000"/>
                <w:sz w:val="22"/>
                <w:szCs w:val="22"/>
                <w:lang w:eastAsia="en-GB"/>
              </w:rPr>
              <w:t>.</w:t>
            </w:r>
            <w:r w:rsidRPr="00F83D24">
              <w:rPr>
                <w:color w:val="000000"/>
                <w:sz w:val="22"/>
                <w:szCs w:val="22"/>
                <w:lang w:eastAsia="en-GB"/>
              </w:rPr>
              <w:t>664</w:t>
            </w:r>
            <w:r w:rsidRPr="004912CC">
              <w:rPr>
                <w:color w:val="000000"/>
                <w:sz w:val="22"/>
                <w:szCs w:val="22"/>
                <w:lang w:eastAsia="en-GB"/>
              </w:rPr>
              <w:t>,</w:t>
            </w:r>
            <w:r w:rsidRPr="00F83D24">
              <w:rPr>
                <w:color w:val="000000"/>
                <w:sz w:val="22"/>
                <w:szCs w:val="22"/>
                <w:lang w:eastAsia="en-GB"/>
              </w:rPr>
              <w:t>06</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282</w:t>
            </w:r>
            <w:r w:rsidRPr="004912CC">
              <w:rPr>
                <w:color w:val="000000"/>
                <w:sz w:val="22"/>
                <w:szCs w:val="22"/>
                <w:lang w:eastAsia="en-GB"/>
              </w:rPr>
              <w:t>.</w:t>
            </w:r>
            <w:r w:rsidRPr="00F83D24">
              <w:rPr>
                <w:color w:val="000000"/>
                <w:sz w:val="22"/>
                <w:szCs w:val="22"/>
                <w:lang w:eastAsia="en-GB"/>
              </w:rPr>
              <w:t>017</w:t>
            </w:r>
            <w:r w:rsidRPr="004912CC">
              <w:rPr>
                <w:color w:val="000000"/>
                <w:sz w:val="22"/>
                <w:szCs w:val="22"/>
                <w:lang w:eastAsia="en-GB"/>
              </w:rPr>
              <w:t>,</w:t>
            </w:r>
            <w:r w:rsidRPr="00F83D24">
              <w:rPr>
                <w:color w:val="000000"/>
                <w:sz w:val="22"/>
                <w:szCs w:val="22"/>
                <w:lang w:eastAsia="en-GB"/>
              </w:rPr>
              <w:t>39</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F21FBB" w:rsidP="004912CC">
            <w:pPr>
              <w:jc w:val="right"/>
              <w:rPr>
                <w:color w:val="000000"/>
                <w:sz w:val="22"/>
                <w:szCs w:val="22"/>
                <w:lang w:eastAsia="en-GB"/>
              </w:rPr>
            </w:pPr>
            <w:r>
              <w:rPr>
                <w:color w:val="000000"/>
                <w:sz w:val="22"/>
                <w:szCs w:val="22"/>
                <w:lang w:eastAsia="en-GB"/>
              </w:rPr>
              <w:t>58,58</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w:t>
            </w:r>
            <w:r w:rsidRPr="004912CC">
              <w:rPr>
                <w:color w:val="000000"/>
                <w:sz w:val="22"/>
                <w:szCs w:val="22"/>
                <w:lang w:eastAsia="en-GB"/>
              </w:rPr>
              <w:t>.</w:t>
            </w:r>
            <w:r w:rsidRPr="00F83D24">
              <w:rPr>
                <w:color w:val="000000"/>
                <w:sz w:val="22"/>
                <w:szCs w:val="22"/>
                <w:lang w:eastAsia="en-GB"/>
              </w:rPr>
              <w:t>664</w:t>
            </w:r>
            <w:r w:rsidRPr="004912CC">
              <w:rPr>
                <w:color w:val="000000"/>
                <w:sz w:val="22"/>
                <w:szCs w:val="22"/>
                <w:lang w:eastAsia="en-GB"/>
              </w:rPr>
              <w:t>,</w:t>
            </w:r>
            <w:r w:rsidRPr="00F83D24">
              <w:rPr>
                <w:color w:val="000000"/>
                <w:sz w:val="22"/>
                <w:szCs w:val="22"/>
                <w:lang w:eastAsia="en-GB"/>
              </w:rPr>
              <w:t>06</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147DE8" w:rsidP="00147DE8">
            <w:pPr>
              <w:jc w:val="right"/>
              <w:rPr>
                <w:color w:val="000000"/>
                <w:sz w:val="22"/>
                <w:szCs w:val="22"/>
                <w:lang w:eastAsia="en-GB"/>
              </w:rPr>
            </w:pPr>
            <w:r>
              <w:rPr>
                <w:color w:val="000000"/>
                <w:sz w:val="22"/>
                <w:szCs w:val="22"/>
                <w:lang w:eastAsia="en-GB"/>
              </w:rPr>
              <w:t>15</w:t>
            </w:r>
            <w:r w:rsidR="004912CC" w:rsidRPr="00F83D24">
              <w:rPr>
                <w:color w:val="000000"/>
                <w:sz w:val="22"/>
                <w:szCs w:val="22"/>
                <w:lang w:eastAsia="en-GB"/>
              </w:rPr>
              <w:t>6</w:t>
            </w:r>
            <w:r w:rsidR="004912CC" w:rsidRPr="004912CC">
              <w:rPr>
                <w:color w:val="000000"/>
                <w:sz w:val="22"/>
                <w:szCs w:val="22"/>
                <w:lang w:eastAsia="en-GB"/>
              </w:rPr>
              <w:t>.</w:t>
            </w:r>
            <w:r>
              <w:rPr>
                <w:color w:val="000000"/>
                <w:sz w:val="22"/>
                <w:szCs w:val="22"/>
                <w:lang w:eastAsia="en-GB"/>
              </w:rPr>
              <w:t>060</w:t>
            </w:r>
            <w:r w:rsidR="004912CC" w:rsidRPr="004912CC">
              <w:rPr>
                <w:color w:val="000000"/>
                <w:sz w:val="22"/>
                <w:szCs w:val="22"/>
                <w:lang w:eastAsia="en-GB"/>
              </w:rPr>
              <w:t>,</w:t>
            </w:r>
            <w:r w:rsidR="004912CC" w:rsidRPr="00F83D24">
              <w:rPr>
                <w:color w:val="000000"/>
                <w:sz w:val="22"/>
                <w:szCs w:val="22"/>
                <w:lang w:eastAsia="en-GB"/>
              </w:rPr>
              <w:t>6</w:t>
            </w:r>
            <w:r>
              <w:rPr>
                <w:color w:val="000000"/>
                <w:sz w:val="22"/>
                <w:szCs w:val="22"/>
                <w:lang w:eastAsia="en-GB"/>
              </w:rPr>
              <w:t>3</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4912CC" w:rsidP="00147DE8">
            <w:pPr>
              <w:jc w:val="right"/>
              <w:rPr>
                <w:color w:val="000000"/>
                <w:sz w:val="22"/>
                <w:szCs w:val="22"/>
                <w:lang w:eastAsia="en-GB"/>
              </w:rPr>
            </w:pPr>
            <w:r w:rsidRPr="00F83D24">
              <w:rPr>
                <w:color w:val="000000"/>
                <w:sz w:val="22"/>
                <w:szCs w:val="22"/>
                <w:lang w:eastAsia="en-GB"/>
              </w:rPr>
              <w:t>4</w:t>
            </w:r>
            <w:r w:rsidR="00147DE8">
              <w:rPr>
                <w:color w:val="000000"/>
                <w:sz w:val="22"/>
                <w:szCs w:val="22"/>
                <w:lang w:eastAsia="en-GB"/>
              </w:rPr>
              <w:t>3</w:t>
            </w:r>
            <w:r w:rsidRPr="00F83D24">
              <w:rPr>
                <w:color w:val="000000"/>
                <w:sz w:val="22"/>
                <w:szCs w:val="22"/>
                <w:lang w:eastAsia="en-GB"/>
              </w:rPr>
              <w:t>8</w:t>
            </w:r>
            <w:r w:rsidRPr="004912CC">
              <w:rPr>
                <w:color w:val="000000"/>
                <w:sz w:val="22"/>
                <w:szCs w:val="22"/>
                <w:lang w:eastAsia="en-GB"/>
              </w:rPr>
              <w:t>.</w:t>
            </w:r>
            <w:r w:rsidR="00147DE8">
              <w:rPr>
                <w:color w:val="000000"/>
                <w:sz w:val="22"/>
                <w:szCs w:val="22"/>
                <w:lang w:eastAsia="en-GB"/>
              </w:rPr>
              <w:t>078</w:t>
            </w:r>
            <w:r w:rsidRPr="004912CC">
              <w:rPr>
                <w:color w:val="000000"/>
                <w:sz w:val="22"/>
                <w:szCs w:val="22"/>
                <w:lang w:eastAsia="en-GB"/>
              </w:rPr>
              <w:t>,</w:t>
            </w:r>
            <w:r w:rsidR="00147DE8">
              <w:rPr>
                <w:color w:val="000000"/>
                <w:sz w:val="22"/>
                <w:szCs w:val="22"/>
                <w:lang w:eastAsia="en-GB"/>
              </w:rPr>
              <w:t>03</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4912CC" w:rsidP="00147DE8">
            <w:pPr>
              <w:jc w:val="right"/>
              <w:rPr>
                <w:color w:val="000000"/>
                <w:sz w:val="22"/>
                <w:szCs w:val="22"/>
                <w:lang w:eastAsia="en-GB"/>
              </w:rPr>
            </w:pPr>
            <w:r w:rsidRPr="00F83D24">
              <w:rPr>
                <w:color w:val="000000"/>
                <w:sz w:val="22"/>
                <w:szCs w:val="22"/>
                <w:lang w:eastAsia="en-GB"/>
              </w:rPr>
              <w:t>4</w:t>
            </w:r>
            <w:r w:rsidR="00147DE8">
              <w:rPr>
                <w:color w:val="000000"/>
                <w:sz w:val="22"/>
                <w:szCs w:val="22"/>
                <w:lang w:eastAsia="en-GB"/>
              </w:rPr>
              <w:t>3</w:t>
            </w:r>
            <w:r w:rsidRPr="004912CC">
              <w:rPr>
                <w:color w:val="000000"/>
                <w:sz w:val="22"/>
                <w:szCs w:val="22"/>
                <w:lang w:eastAsia="en-GB"/>
              </w:rPr>
              <w:t>.</w:t>
            </w:r>
            <w:r w:rsidRPr="00F83D24">
              <w:rPr>
                <w:color w:val="000000"/>
                <w:sz w:val="22"/>
                <w:szCs w:val="22"/>
                <w:lang w:eastAsia="en-GB"/>
              </w:rPr>
              <w:t>8</w:t>
            </w:r>
            <w:r w:rsidR="00147DE8">
              <w:rPr>
                <w:color w:val="000000"/>
                <w:sz w:val="22"/>
                <w:szCs w:val="22"/>
                <w:lang w:eastAsia="en-GB"/>
              </w:rPr>
              <w:t>07</w:t>
            </w:r>
            <w:r w:rsidRPr="004912CC">
              <w:rPr>
                <w:color w:val="000000"/>
                <w:sz w:val="22"/>
                <w:szCs w:val="22"/>
                <w:lang w:eastAsia="en-GB"/>
              </w:rPr>
              <w:t>,</w:t>
            </w:r>
            <w:r w:rsidR="00147DE8">
              <w:rPr>
                <w:color w:val="000000"/>
                <w:sz w:val="22"/>
                <w:szCs w:val="22"/>
                <w:lang w:eastAsia="en-GB"/>
              </w:rPr>
              <w:t>8</w:t>
            </w:r>
            <w:r w:rsidRPr="00F83D24">
              <w:rPr>
                <w:color w:val="000000"/>
                <w:sz w:val="22"/>
                <w:szCs w:val="22"/>
                <w:lang w:eastAsia="en-GB"/>
              </w:rPr>
              <w:t>0</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bottom"/>
          </w:tcPr>
          <w:p w:rsidR="004912CC" w:rsidRPr="001B5BA1" w:rsidRDefault="004912CC" w:rsidP="004912CC">
            <w:pPr>
              <w:rPr>
                <w:sz w:val="22"/>
                <w:szCs w:val="22"/>
              </w:rPr>
            </w:pPr>
            <w:r w:rsidRPr="001B5BA1">
              <w:rPr>
                <w:sz w:val="22"/>
                <w:szCs w:val="22"/>
              </w:rPr>
              <w:t>218 Бушење рупа машински (плитка садња)</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100</w:t>
            </w:r>
            <w:r w:rsidRPr="004912CC">
              <w:rPr>
                <w:color w:val="000000"/>
                <w:sz w:val="22"/>
                <w:szCs w:val="22"/>
                <w:lang w:eastAsia="en-GB"/>
              </w:rPr>
              <w:t>,</w:t>
            </w:r>
            <w:r w:rsidRPr="00F83D24">
              <w:rPr>
                <w:color w:val="000000"/>
                <w:sz w:val="22"/>
                <w:szCs w:val="22"/>
                <w:lang w:eastAsia="en-GB"/>
              </w:rPr>
              <w:t>46</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92</w:t>
            </w:r>
            <w:r w:rsidRPr="004912CC">
              <w:rPr>
                <w:color w:val="000000"/>
                <w:sz w:val="22"/>
                <w:szCs w:val="22"/>
                <w:lang w:eastAsia="en-GB"/>
              </w:rPr>
              <w:t>.</w:t>
            </w:r>
            <w:r w:rsidRPr="00F83D24">
              <w:rPr>
                <w:color w:val="000000"/>
                <w:sz w:val="22"/>
                <w:szCs w:val="22"/>
                <w:lang w:eastAsia="en-GB"/>
              </w:rPr>
              <w:t>285</w:t>
            </w:r>
            <w:r w:rsidRPr="004912CC">
              <w:rPr>
                <w:color w:val="000000"/>
                <w:sz w:val="22"/>
                <w:szCs w:val="22"/>
                <w:lang w:eastAsia="en-GB"/>
              </w:rPr>
              <w:t>,</w:t>
            </w:r>
            <w:r w:rsidRPr="00F83D24">
              <w:rPr>
                <w:color w:val="000000"/>
                <w:sz w:val="22"/>
                <w:szCs w:val="22"/>
                <w:lang w:eastAsia="en-GB"/>
              </w:rPr>
              <w:t>16</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9</w:t>
            </w:r>
            <w:r w:rsidRPr="004912CC">
              <w:rPr>
                <w:color w:val="000000"/>
                <w:sz w:val="22"/>
                <w:szCs w:val="22"/>
                <w:lang w:eastAsia="en-GB"/>
              </w:rPr>
              <w:t>.</w:t>
            </w:r>
            <w:r w:rsidRPr="00F83D24">
              <w:rPr>
                <w:color w:val="000000"/>
                <w:sz w:val="22"/>
                <w:szCs w:val="22"/>
                <w:lang w:eastAsia="en-GB"/>
              </w:rPr>
              <w:t>270</w:t>
            </w:r>
            <w:r w:rsidRPr="004912CC">
              <w:rPr>
                <w:color w:val="000000"/>
                <w:sz w:val="22"/>
                <w:szCs w:val="22"/>
                <w:lang w:eastAsia="en-GB"/>
              </w:rPr>
              <w:t>.</w:t>
            </w:r>
            <w:r w:rsidRPr="00F83D24">
              <w:rPr>
                <w:color w:val="000000"/>
                <w:sz w:val="22"/>
                <w:szCs w:val="22"/>
                <w:lang w:eastAsia="en-GB"/>
              </w:rPr>
              <w:t>967</w:t>
            </w:r>
            <w:r w:rsidRPr="004912CC">
              <w:rPr>
                <w:color w:val="000000"/>
                <w:sz w:val="22"/>
                <w:szCs w:val="22"/>
                <w:lang w:eastAsia="en-GB"/>
              </w:rPr>
              <w:t>,</w:t>
            </w:r>
            <w:r w:rsidRPr="00F83D24">
              <w:rPr>
                <w:color w:val="000000"/>
                <w:sz w:val="22"/>
                <w:szCs w:val="22"/>
                <w:lang w:eastAsia="en-GB"/>
              </w:rPr>
              <w:t>17</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F21FBB" w:rsidP="004912CC">
            <w:pPr>
              <w:jc w:val="right"/>
              <w:rPr>
                <w:color w:val="000000"/>
                <w:sz w:val="22"/>
                <w:szCs w:val="22"/>
                <w:lang w:eastAsia="en-GB"/>
              </w:rPr>
            </w:pPr>
            <w:r>
              <w:rPr>
                <w:color w:val="000000"/>
                <w:sz w:val="22"/>
                <w:szCs w:val="22"/>
                <w:lang w:eastAsia="en-GB"/>
              </w:rPr>
              <w:t>58,58</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92</w:t>
            </w:r>
            <w:r w:rsidRPr="004912CC">
              <w:rPr>
                <w:color w:val="000000"/>
                <w:sz w:val="22"/>
                <w:szCs w:val="22"/>
                <w:lang w:eastAsia="en-GB"/>
              </w:rPr>
              <w:t>.</w:t>
            </w:r>
            <w:r w:rsidRPr="00F83D24">
              <w:rPr>
                <w:color w:val="000000"/>
                <w:sz w:val="22"/>
                <w:szCs w:val="22"/>
                <w:lang w:eastAsia="en-GB"/>
              </w:rPr>
              <w:t>285</w:t>
            </w:r>
            <w:r w:rsidRPr="004912CC">
              <w:rPr>
                <w:color w:val="000000"/>
                <w:sz w:val="22"/>
                <w:szCs w:val="22"/>
                <w:lang w:eastAsia="en-GB"/>
              </w:rPr>
              <w:t>,</w:t>
            </w:r>
            <w:r w:rsidRPr="00F83D24">
              <w:rPr>
                <w:color w:val="000000"/>
                <w:sz w:val="22"/>
                <w:szCs w:val="22"/>
                <w:lang w:eastAsia="en-GB"/>
              </w:rPr>
              <w:t>16</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147DE8" w:rsidP="00147DE8">
            <w:pPr>
              <w:jc w:val="right"/>
              <w:rPr>
                <w:color w:val="000000"/>
                <w:sz w:val="22"/>
                <w:szCs w:val="22"/>
                <w:lang w:eastAsia="en-GB"/>
              </w:rPr>
            </w:pPr>
            <w:r>
              <w:rPr>
                <w:color w:val="000000"/>
                <w:sz w:val="22"/>
                <w:szCs w:val="22"/>
                <w:lang w:eastAsia="en-GB"/>
              </w:rPr>
              <w:t>5</w:t>
            </w:r>
            <w:r w:rsidR="004912CC" w:rsidRPr="004912CC">
              <w:rPr>
                <w:color w:val="000000"/>
                <w:sz w:val="22"/>
                <w:szCs w:val="22"/>
                <w:lang w:eastAsia="en-GB"/>
              </w:rPr>
              <w:t>.</w:t>
            </w:r>
            <w:r>
              <w:rPr>
                <w:color w:val="000000"/>
                <w:sz w:val="22"/>
                <w:szCs w:val="22"/>
                <w:lang w:eastAsia="en-GB"/>
              </w:rPr>
              <w:t>406</w:t>
            </w:r>
            <w:r w:rsidR="004912CC" w:rsidRPr="004912CC">
              <w:rPr>
                <w:color w:val="000000"/>
                <w:sz w:val="22"/>
                <w:szCs w:val="22"/>
                <w:lang w:eastAsia="en-GB"/>
              </w:rPr>
              <w:t>.</w:t>
            </w:r>
            <w:r>
              <w:rPr>
                <w:color w:val="000000"/>
                <w:sz w:val="22"/>
                <w:szCs w:val="22"/>
                <w:lang w:eastAsia="en-GB"/>
              </w:rPr>
              <w:t>064</w:t>
            </w:r>
            <w:r w:rsidR="004912CC" w:rsidRPr="004912CC">
              <w:rPr>
                <w:color w:val="000000"/>
                <w:sz w:val="22"/>
                <w:szCs w:val="22"/>
                <w:lang w:eastAsia="en-GB"/>
              </w:rPr>
              <w:t>,</w:t>
            </w:r>
            <w:r>
              <w:rPr>
                <w:color w:val="000000"/>
                <w:sz w:val="22"/>
                <w:szCs w:val="22"/>
                <w:lang w:eastAsia="en-GB"/>
              </w:rPr>
              <w:t>67</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4912CC" w:rsidP="00147DE8">
            <w:pPr>
              <w:jc w:val="right"/>
              <w:rPr>
                <w:color w:val="000000"/>
                <w:sz w:val="22"/>
                <w:szCs w:val="22"/>
                <w:lang w:eastAsia="en-GB"/>
              </w:rPr>
            </w:pPr>
            <w:r w:rsidRPr="00F83D24">
              <w:rPr>
                <w:color w:val="000000"/>
                <w:sz w:val="22"/>
                <w:szCs w:val="22"/>
                <w:lang w:eastAsia="en-GB"/>
              </w:rPr>
              <w:t>1</w:t>
            </w:r>
            <w:r w:rsidR="00147DE8">
              <w:rPr>
                <w:color w:val="000000"/>
                <w:sz w:val="22"/>
                <w:szCs w:val="22"/>
                <w:lang w:eastAsia="en-GB"/>
              </w:rPr>
              <w:t>4</w:t>
            </w:r>
            <w:r w:rsidRPr="004912CC">
              <w:rPr>
                <w:color w:val="000000"/>
                <w:sz w:val="22"/>
                <w:szCs w:val="22"/>
                <w:lang w:eastAsia="en-GB"/>
              </w:rPr>
              <w:t>.</w:t>
            </w:r>
            <w:r w:rsidR="00147DE8">
              <w:rPr>
                <w:color w:val="000000"/>
                <w:sz w:val="22"/>
                <w:szCs w:val="22"/>
                <w:lang w:eastAsia="en-GB"/>
              </w:rPr>
              <w:t>677</w:t>
            </w:r>
            <w:r w:rsidRPr="004912CC">
              <w:rPr>
                <w:color w:val="000000"/>
                <w:sz w:val="22"/>
                <w:szCs w:val="22"/>
                <w:lang w:eastAsia="en-GB"/>
              </w:rPr>
              <w:t>.</w:t>
            </w:r>
            <w:r w:rsidR="00147DE8">
              <w:rPr>
                <w:color w:val="000000"/>
                <w:sz w:val="22"/>
                <w:szCs w:val="22"/>
                <w:lang w:eastAsia="en-GB"/>
              </w:rPr>
              <w:t>031</w:t>
            </w:r>
            <w:r w:rsidRPr="004912CC">
              <w:rPr>
                <w:color w:val="000000"/>
                <w:sz w:val="22"/>
                <w:szCs w:val="22"/>
                <w:lang w:eastAsia="en-GB"/>
              </w:rPr>
              <w:t>,</w:t>
            </w:r>
            <w:r w:rsidR="00147DE8">
              <w:rPr>
                <w:color w:val="000000"/>
                <w:sz w:val="22"/>
                <w:szCs w:val="22"/>
                <w:lang w:eastAsia="en-GB"/>
              </w:rPr>
              <w:t>85</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4912CC" w:rsidP="00147DE8">
            <w:pPr>
              <w:jc w:val="right"/>
              <w:rPr>
                <w:color w:val="000000"/>
                <w:sz w:val="22"/>
                <w:szCs w:val="22"/>
                <w:lang w:eastAsia="en-GB"/>
              </w:rPr>
            </w:pPr>
            <w:r w:rsidRPr="00F83D24">
              <w:rPr>
                <w:color w:val="000000"/>
                <w:sz w:val="22"/>
                <w:szCs w:val="22"/>
                <w:lang w:eastAsia="en-GB"/>
              </w:rPr>
              <w:t>1</w:t>
            </w:r>
            <w:r w:rsidRPr="004912CC">
              <w:rPr>
                <w:color w:val="000000"/>
                <w:sz w:val="22"/>
                <w:szCs w:val="22"/>
                <w:lang w:eastAsia="en-GB"/>
              </w:rPr>
              <w:t>.</w:t>
            </w:r>
            <w:r w:rsidRPr="00F83D24">
              <w:rPr>
                <w:color w:val="000000"/>
                <w:sz w:val="22"/>
                <w:szCs w:val="22"/>
                <w:lang w:eastAsia="en-GB"/>
              </w:rPr>
              <w:t>4</w:t>
            </w:r>
            <w:r w:rsidR="00147DE8">
              <w:rPr>
                <w:color w:val="000000"/>
                <w:sz w:val="22"/>
                <w:szCs w:val="22"/>
                <w:lang w:eastAsia="en-GB"/>
              </w:rPr>
              <w:t>67</w:t>
            </w:r>
            <w:r w:rsidRPr="004912CC">
              <w:rPr>
                <w:color w:val="000000"/>
                <w:sz w:val="22"/>
                <w:szCs w:val="22"/>
                <w:lang w:eastAsia="en-GB"/>
              </w:rPr>
              <w:t>.</w:t>
            </w:r>
            <w:r w:rsidR="00147DE8">
              <w:rPr>
                <w:color w:val="000000"/>
                <w:sz w:val="22"/>
                <w:szCs w:val="22"/>
                <w:lang w:eastAsia="en-GB"/>
              </w:rPr>
              <w:t>703</w:t>
            </w:r>
            <w:r w:rsidRPr="004912CC">
              <w:rPr>
                <w:color w:val="000000"/>
                <w:sz w:val="22"/>
                <w:szCs w:val="22"/>
                <w:lang w:eastAsia="en-GB"/>
              </w:rPr>
              <w:t>,</w:t>
            </w:r>
            <w:r w:rsidR="00147DE8">
              <w:rPr>
                <w:color w:val="000000"/>
                <w:sz w:val="22"/>
                <w:szCs w:val="22"/>
                <w:lang w:eastAsia="en-GB"/>
              </w:rPr>
              <w:t>18</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bottom"/>
          </w:tcPr>
          <w:p w:rsidR="004912CC" w:rsidRPr="001B5BA1" w:rsidRDefault="004912CC" w:rsidP="004912CC">
            <w:pPr>
              <w:rPr>
                <w:sz w:val="22"/>
                <w:szCs w:val="22"/>
                <w:lang w:val="sr-Cyrl-RS"/>
              </w:rPr>
            </w:pPr>
            <w:r w:rsidRPr="001B5BA1">
              <w:rPr>
                <w:sz w:val="22"/>
                <w:szCs w:val="22"/>
                <w:lang w:val="sr-Cyrl-RS"/>
              </w:rPr>
              <w:t xml:space="preserve">219 </w:t>
            </w:r>
            <w:r w:rsidRPr="001B5BA1">
              <w:rPr>
                <w:sz w:val="22"/>
                <w:szCs w:val="22"/>
              </w:rPr>
              <w:t>Бушење рупа машински (</w:t>
            </w:r>
            <w:r w:rsidRPr="001B5BA1">
              <w:rPr>
                <w:sz w:val="22"/>
                <w:szCs w:val="22"/>
                <w:lang w:val="sr-Cyrl-RS"/>
              </w:rPr>
              <w:t>дубока</w:t>
            </w:r>
            <w:r w:rsidRPr="001B5BA1">
              <w:rPr>
                <w:sz w:val="22"/>
                <w:szCs w:val="22"/>
              </w:rPr>
              <w:t xml:space="preserve"> садња)</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w:t>
            </w:r>
            <w:r w:rsidRPr="004912CC">
              <w:rPr>
                <w:color w:val="000000"/>
                <w:sz w:val="22"/>
                <w:szCs w:val="22"/>
                <w:lang w:eastAsia="en-GB"/>
              </w:rPr>
              <w:t>,</w:t>
            </w:r>
            <w:r w:rsidRPr="00F83D24">
              <w:rPr>
                <w:color w:val="000000"/>
                <w:sz w:val="22"/>
                <w:szCs w:val="22"/>
                <w:lang w:eastAsia="en-GB"/>
              </w:rPr>
              <w:t>40</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21</w:t>
            </w:r>
            <w:r w:rsidRPr="004912CC">
              <w:rPr>
                <w:color w:val="000000"/>
                <w:sz w:val="22"/>
                <w:szCs w:val="22"/>
                <w:lang w:eastAsia="en-GB"/>
              </w:rPr>
              <w:t>.</w:t>
            </w:r>
            <w:r w:rsidRPr="00F83D24">
              <w:rPr>
                <w:color w:val="000000"/>
                <w:sz w:val="22"/>
                <w:szCs w:val="22"/>
                <w:lang w:eastAsia="en-GB"/>
              </w:rPr>
              <w:t>172</w:t>
            </w:r>
            <w:r w:rsidRPr="004912CC">
              <w:rPr>
                <w:color w:val="000000"/>
                <w:sz w:val="22"/>
                <w:szCs w:val="22"/>
                <w:lang w:eastAsia="en-GB"/>
              </w:rPr>
              <w:t>,</w:t>
            </w:r>
            <w:r w:rsidRPr="00F83D24">
              <w:rPr>
                <w:color w:val="000000"/>
                <w:sz w:val="22"/>
                <w:szCs w:val="22"/>
                <w:lang w:eastAsia="en-GB"/>
              </w:rPr>
              <w:t>48</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114</w:t>
            </w:r>
            <w:r w:rsidRPr="004912CC">
              <w:rPr>
                <w:color w:val="000000"/>
                <w:sz w:val="22"/>
                <w:szCs w:val="22"/>
                <w:lang w:eastAsia="en-GB"/>
              </w:rPr>
              <w:t>.</w:t>
            </w:r>
            <w:r w:rsidRPr="00F83D24">
              <w:rPr>
                <w:color w:val="000000"/>
                <w:sz w:val="22"/>
                <w:szCs w:val="22"/>
                <w:lang w:eastAsia="en-GB"/>
              </w:rPr>
              <w:t>331</w:t>
            </w:r>
            <w:r w:rsidRPr="004912CC">
              <w:rPr>
                <w:color w:val="000000"/>
                <w:sz w:val="22"/>
                <w:szCs w:val="22"/>
                <w:lang w:eastAsia="en-GB"/>
              </w:rPr>
              <w:t>,</w:t>
            </w:r>
            <w:r w:rsidRPr="00F83D24">
              <w:rPr>
                <w:color w:val="000000"/>
                <w:sz w:val="22"/>
                <w:szCs w:val="22"/>
                <w:lang w:eastAsia="en-GB"/>
              </w:rPr>
              <w:t>39</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114</w:t>
            </w:r>
            <w:r w:rsidRPr="004912CC">
              <w:rPr>
                <w:color w:val="000000"/>
                <w:sz w:val="22"/>
                <w:szCs w:val="22"/>
                <w:lang w:eastAsia="en-GB"/>
              </w:rPr>
              <w:t>.</w:t>
            </w:r>
            <w:r w:rsidRPr="00F83D24">
              <w:rPr>
                <w:color w:val="000000"/>
                <w:sz w:val="22"/>
                <w:szCs w:val="22"/>
                <w:lang w:eastAsia="en-GB"/>
              </w:rPr>
              <w:t>331</w:t>
            </w:r>
            <w:r w:rsidRPr="004912CC">
              <w:rPr>
                <w:color w:val="000000"/>
                <w:sz w:val="22"/>
                <w:szCs w:val="22"/>
                <w:lang w:eastAsia="en-GB"/>
              </w:rPr>
              <w:t>,</w:t>
            </w:r>
            <w:r w:rsidRPr="00F83D24">
              <w:rPr>
                <w:color w:val="000000"/>
                <w:sz w:val="22"/>
                <w:szCs w:val="22"/>
                <w:lang w:eastAsia="en-GB"/>
              </w:rPr>
              <w:t>39</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11</w:t>
            </w:r>
            <w:r w:rsidRPr="004912CC">
              <w:rPr>
                <w:color w:val="000000"/>
                <w:sz w:val="22"/>
                <w:szCs w:val="22"/>
                <w:lang w:eastAsia="en-GB"/>
              </w:rPr>
              <w:t>.</w:t>
            </w:r>
            <w:r w:rsidRPr="00F83D24">
              <w:rPr>
                <w:color w:val="000000"/>
                <w:sz w:val="22"/>
                <w:szCs w:val="22"/>
                <w:lang w:eastAsia="en-GB"/>
              </w:rPr>
              <w:t>433</w:t>
            </w:r>
            <w:r w:rsidRPr="004912CC">
              <w:rPr>
                <w:color w:val="000000"/>
                <w:sz w:val="22"/>
                <w:szCs w:val="22"/>
                <w:lang w:eastAsia="en-GB"/>
              </w:rPr>
              <w:t>,</w:t>
            </w:r>
            <w:r w:rsidRPr="00F83D24">
              <w:rPr>
                <w:color w:val="000000"/>
                <w:sz w:val="22"/>
                <w:szCs w:val="22"/>
                <w:lang w:eastAsia="en-GB"/>
              </w:rPr>
              <w:t>14</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bottom"/>
          </w:tcPr>
          <w:p w:rsidR="004912CC" w:rsidRPr="001B5BA1" w:rsidRDefault="004912CC" w:rsidP="004912CC">
            <w:pPr>
              <w:rPr>
                <w:sz w:val="22"/>
                <w:szCs w:val="22"/>
                <w:lang w:val="sr-Cyrl-RS"/>
              </w:rPr>
            </w:pPr>
            <w:r w:rsidRPr="001B5BA1">
              <w:rPr>
                <w:sz w:val="22"/>
                <w:szCs w:val="22"/>
                <w:lang w:val="sr-Latn-RS"/>
              </w:rPr>
              <w:t xml:space="preserve">224 </w:t>
            </w:r>
            <w:r w:rsidRPr="001B5BA1">
              <w:rPr>
                <w:sz w:val="22"/>
                <w:szCs w:val="22"/>
                <w:lang w:val="sr-Cyrl-RS"/>
              </w:rPr>
              <w:t>Орање дискосним плугом</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412</w:t>
            </w:r>
            <w:r w:rsidRPr="004912CC">
              <w:rPr>
                <w:color w:val="000000"/>
                <w:sz w:val="22"/>
                <w:szCs w:val="22"/>
                <w:lang w:eastAsia="en-GB"/>
              </w:rPr>
              <w:t>,</w:t>
            </w:r>
            <w:r w:rsidRPr="00F83D24">
              <w:rPr>
                <w:color w:val="000000"/>
                <w:sz w:val="22"/>
                <w:szCs w:val="22"/>
                <w:lang w:eastAsia="en-GB"/>
              </w:rPr>
              <w:t>16</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13</w:t>
            </w:r>
            <w:r w:rsidRPr="004912CC">
              <w:rPr>
                <w:color w:val="000000"/>
                <w:sz w:val="22"/>
                <w:szCs w:val="22"/>
                <w:lang w:eastAsia="en-GB"/>
              </w:rPr>
              <w:t>.</w:t>
            </w:r>
            <w:r w:rsidRPr="00F83D24">
              <w:rPr>
                <w:color w:val="000000"/>
                <w:sz w:val="22"/>
                <w:szCs w:val="22"/>
                <w:lang w:eastAsia="en-GB"/>
              </w:rPr>
              <w:t>397</w:t>
            </w:r>
            <w:r w:rsidRPr="004912CC">
              <w:rPr>
                <w:color w:val="000000"/>
                <w:sz w:val="22"/>
                <w:szCs w:val="22"/>
                <w:lang w:eastAsia="en-GB"/>
              </w:rPr>
              <w:t>,</w:t>
            </w:r>
            <w:r w:rsidRPr="00F83D24">
              <w:rPr>
                <w:color w:val="000000"/>
                <w:sz w:val="22"/>
                <w:szCs w:val="22"/>
                <w:lang w:eastAsia="en-GB"/>
              </w:rPr>
              <w:t>22</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w:t>
            </w:r>
            <w:r w:rsidRPr="004912CC">
              <w:rPr>
                <w:color w:val="000000"/>
                <w:sz w:val="22"/>
                <w:szCs w:val="22"/>
                <w:lang w:eastAsia="en-GB"/>
              </w:rPr>
              <w:t>.</w:t>
            </w:r>
            <w:r w:rsidRPr="00F83D24">
              <w:rPr>
                <w:color w:val="000000"/>
                <w:sz w:val="22"/>
                <w:szCs w:val="22"/>
                <w:lang w:eastAsia="en-GB"/>
              </w:rPr>
              <w:t>521</w:t>
            </w:r>
            <w:r w:rsidRPr="004912CC">
              <w:rPr>
                <w:color w:val="000000"/>
                <w:sz w:val="22"/>
                <w:szCs w:val="22"/>
                <w:lang w:eastAsia="en-GB"/>
              </w:rPr>
              <w:t>.</w:t>
            </w:r>
            <w:r w:rsidRPr="00F83D24">
              <w:rPr>
                <w:color w:val="000000"/>
                <w:sz w:val="22"/>
                <w:szCs w:val="22"/>
                <w:lang w:eastAsia="en-GB"/>
              </w:rPr>
              <w:t>798</w:t>
            </w:r>
            <w:r w:rsidRPr="004912CC">
              <w:rPr>
                <w:color w:val="000000"/>
                <w:sz w:val="22"/>
                <w:szCs w:val="22"/>
                <w:lang w:eastAsia="en-GB"/>
              </w:rPr>
              <w:t>,</w:t>
            </w:r>
            <w:r w:rsidRPr="00F83D24">
              <w:rPr>
                <w:color w:val="000000"/>
                <w:sz w:val="22"/>
                <w:szCs w:val="22"/>
                <w:lang w:eastAsia="en-GB"/>
              </w:rPr>
              <w:t>20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w:t>
            </w:r>
            <w:r w:rsidRPr="004912CC">
              <w:rPr>
                <w:color w:val="000000"/>
                <w:sz w:val="22"/>
                <w:szCs w:val="22"/>
                <w:lang w:eastAsia="en-GB"/>
              </w:rPr>
              <w:t>.</w:t>
            </w:r>
            <w:r w:rsidRPr="00F83D24">
              <w:rPr>
                <w:color w:val="000000"/>
                <w:sz w:val="22"/>
                <w:szCs w:val="22"/>
                <w:lang w:eastAsia="en-GB"/>
              </w:rPr>
              <w:t>521</w:t>
            </w:r>
            <w:r w:rsidRPr="004912CC">
              <w:rPr>
                <w:color w:val="000000"/>
                <w:sz w:val="22"/>
                <w:szCs w:val="22"/>
                <w:lang w:eastAsia="en-GB"/>
              </w:rPr>
              <w:t>.</w:t>
            </w:r>
            <w:r w:rsidRPr="00F83D24">
              <w:rPr>
                <w:color w:val="000000"/>
                <w:sz w:val="22"/>
                <w:szCs w:val="22"/>
                <w:lang w:eastAsia="en-GB"/>
              </w:rPr>
              <w:t>798</w:t>
            </w:r>
            <w:r w:rsidRPr="004912CC">
              <w:rPr>
                <w:color w:val="000000"/>
                <w:sz w:val="22"/>
                <w:szCs w:val="22"/>
                <w:lang w:eastAsia="en-GB"/>
              </w:rPr>
              <w:t>,</w:t>
            </w:r>
            <w:r w:rsidRPr="00F83D24">
              <w:rPr>
                <w:color w:val="000000"/>
                <w:sz w:val="22"/>
                <w:szCs w:val="22"/>
                <w:lang w:eastAsia="en-GB"/>
              </w:rPr>
              <w:t>20</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552</w:t>
            </w:r>
            <w:r w:rsidRPr="004912CC">
              <w:rPr>
                <w:color w:val="000000"/>
                <w:sz w:val="22"/>
                <w:szCs w:val="22"/>
                <w:lang w:eastAsia="en-GB"/>
              </w:rPr>
              <w:t>.</w:t>
            </w:r>
            <w:r w:rsidRPr="00F83D24">
              <w:rPr>
                <w:color w:val="000000"/>
                <w:sz w:val="22"/>
                <w:szCs w:val="22"/>
                <w:lang w:eastAsia="en-GB"/>
              </w:rPr>
              <w:t>179</w:t>
            </w:r>
            <w:r w:rsidRPr="004912CC">
              <w:rPr>
                <w:color w:val="000000"/>
                <w:sz w:val="22"/>
                <w:szCs w:val="22"/>
                <w:lang w:eastAsia="en-GB"/>
              </w:rPr>
              <w:t>,</w:t>
            </w:r>
            <w:r w:rsidRPr="00F83D24">
              <w:rPr>
                <w:color w:val="000000"/>
                <w:sz w:val="22"/>
                <w:szCs w:val="22"/>
                <w:lang w:eastAsia="en-GB"/>
              </w:rPr>
              <w:t>82</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bottom"/>
          </w:tcPr>
          <w:p w:rsidR="004912CC" w:rsidRPr="001B5BA1" w:rsidRDefault="004912CC" w:rsidP="004912CC">
            <w:pPr>
              <w:rPr>
                <w:sz w:val="22"/>
                <w:szCs w:val="22"/>
              </w:rPr>
            </w:pPr>
            <w:r w:rsidRPr="001B5BA1">
              <w:rPr>
                <w:sz w:val="22"/>
                <w:szCs w:val="22"/>
              </w:rPr>
              <w:t>31</w:t>
            </w:r>
            <w:r w:rsidRPr="001B5BA1">
              <w:rPr>
                <w:sz w:val="22"/>
                <w:szCs w:val="22"/>
                <w:lang w:val="sr-Cyrl-RS"/>
              </w:rPr>
              <w:t>7</w:t>
            </w:r>
            <w:r w:rsidRPr="001B5BA1">
              <w:rPr>
                <w:sz w:val="22"/>
                <w:szCs w:val="22"/>
              </w:rPr>
              <w:t xml:space="preserve"> </w:t>
            </w:r>
            <w:r w:rsidRPr="001B5BA1">
              <w:rPr>
                <w:sz w:val="22"/>
                <w:szCs w:val="22"/>
                <w:lang w:val="sr-Cyrl-RS"/>
              </w:rPr>
              <w:t>В</w:t>
            </w:r>
            <w:r w:rsidRPr="001B5BA1">
              <w:rPr>
                <w:sz w:val="22"/>
                <w:szCs w:val="22"/>
              </w:rPr>
              <w:t>ештачко пошумљавање садњом</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98</w:t>
            </w:r>
            <w:r w:rsidRPr="004912CC">
              <w:rPr>
                <w:color w:val="000000"/>
                <w:sz w:val="22"/>
                <w:szCs w:val="22"/>
                <w:lang w:eastAsia="en-GB"/>
              </w:rPr>
              <w:t>,</w:t>
            </w:r>
            <w:r w:rsidRPr="00F83D24">
              <w:rPr>
                <w:color w:val="000000"/>
                <w:sz w:val="22"/>
                <w:szCs w:val="22"/>
                <w:lang w:eastAsia="en-GB"/>
              </w:rPr>
              <w:t>55</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51</w:t>
            </w:r>
            <w:r w:rsidRPr="004912CC">
              <w:rPr>
                <w:color w:val="000000"/>
                <w:sz w:val="22"/>
                <w:szCs w:val="22"/>
                <w:lang w:eastAsia="en-GB"/>
              </w:rPr>
              <w:t>.</w:t>
            </w:r>
            <w:r w:rsidRPr="00F83D24">
              <w:rPr>
                <w:color w:val="000000"/>
                <w:sz w:val="22"/>
                <w:szCs w:val="22"/>
                <w:lang w:eastAsia="en-GB"/>
              </w:rPr>
              <w:t>744</w:t>
            </w:r>
            <w:r w:rsidRPr="004912CC">
              <w:rPr>
                <w:color w:val="000000"/>
                <w:sz w:val="22"/>
                <w:szCs w:val="22"/>
                <w:lang w:eastAsia="en-GB"/>
              </w:rPr>
              <w:t>,</w:t>
            </w:r>
            <w:r w:rsidRPr="00F83D24">
              <w:rPr>
                <w:color w:val="000000"/>
                <w:sz w:val="22"/>
                <w:szCs w:val="22"/>
                <w:lang w:eastAsia="en-GB"/>
              </w:rPr>
              <w:t>53</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w:t>
            </w:r>
            <w:r w:rsidRPr="004912CC">
              <w:rPr>
                <w:color w:val="000000"/>
                <w:sz w:val="22"/>
                <w:szCs w:val="22"/>
                <w:lang w:eastAsia="en-GB"/>
              </w:rPr>
              <w:t>.</w:t>
            </w:r>
            <w:r w:rsidRPr="00F83D24">
              <w:rPr>
                <w:color w:val="000000"/>
                <w:sz w:val="22"/>
                <w:szCs w:val="22"/>
                <w:lang w:eastAsia="en-GB"/>
              </w:rPr>
              <w:t>099</w:t>
            </w:r>
            <w:r w:rsidRPr="004912CC">
              <w:rPr>
                <w:color w:val="000000"/>
                <w:sz w:val="22"/>
                <w:szCs w:val="22"/>
                <w:lang w:eastAsia="en-GB"/>
              </w:rPr>
              <w:t>.</w:t>
            </w:r>
            <w:r w:rsidRPr="00F83D24">
              <w:rPr>
                <w:color w:val="000000"/>
                <w:sz w:val="22"/>
                <w:szCs w:val="22"/>
                <w:lang w:eastAsia="en-GB"/>
              </w:rPr>
              <w:t>423</w:t>
            </w:r>
            <w:r w:rsidRPr="004912CC">
              <w:rPr>
                <w:color w:val="000000"/>
                <w:sz w:val="22"/>
                <w:szCs w:val="22"/>
                <w:lang w:eastAsia="en-GB"/>
              </w:rPr>
              <w:t>,</w:t>
            </w:r>
            <w:r w:rsidRPr="00F83D24">
              <w:rPr>
                <w:color w:val="000000"/>
                <w:sz w:val="22"/>
                <w:szCs w:val="22"/>
                <w:lang w:eastAsia="en-GB"/>
              </w:rPr>
              <w:t>43</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F21FBB" w:rsidP="004912CC">
            <w:pPr>
              <w:jc w:val="right"/>
              <w:rPr>
                <w:color w:val="000000"/>
                <w:sz w:val="22"/>
                <w:szCs w:val="22"/>
                <w:lang w:eastAsia="en-GB"/>
              </w:rPr>
            </w:pPr>
            <w:r>
              <w:rPr>
                <w:color w:val="000000"/>
                <w:sz w:val="22"/>
                <w:szCs w:val="22"/>
                <w:lang w:eastAsia="en-GB"/>
              </w:rPr>
              <w:t>37,53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51</w:t>
            </w:r>
            <w:r w:rsidRPr="004912CC">
              <w:rPr>
                <w:color w:val="000000"/>
                <w:sz w:val="22"/>
                <w:szCs w:val="22"/>
                <w:lang w:eastAsia="en-GB"/>
              </w:rPr>
              <w:t>.</w:t>
            </w:r>
            <w:r w:rsidRPr="00F83D24">
              <w:rPr>
                <w:color w:val="000000"/>
                <w:sz w:val="22"/>
                <w:szCs w:val="22"/>
                <w:lang w:eastAsia="en-GB"/>
              </w:rPr>
              <w:t>744</w:t>
            </w:r>
            <w:r w:rsidRPr="004912CC">
              <w:rPr>
                <w:color w:val="000000"/>
                <w:sz w:val="22"/>
                <w:szCs w:val="22"/>
                <w:lang w:eastAsia="en-GB"/>
              </w:rPr>
              <w:t>,</w:t>
            </w:r>
            <w:r w:rsidRPr="00F83D24">
              <w:rPr>
                <w:color w:val="000000"/>
                <w:sz w:val="22"/>
                <w:szCs w:val="22"/>
                <w:lang w:eastAsia="en-GB"/>
              </w:rPr>
              <w:t>53</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147DE8" w:rsidP="00147DE8">
            <w:pPr>
              <w:jc w:val="right"/>
              <w:rPr>
                <w:color w:val="000000"/>
                <w:sz w:val="22"/>
                <w:szCs w:val="22"/>
                <w:lang w:eastAsia="en-GB"/>
              </w:rPr>
            </w:pPr>
            <w:r>
              <w:rPr>
                <w:color w:val="000000"/>
                <w:sz w:val="22"/>
                <w:szCs w:val="22"/>
                <w:lang w:eastAsia="en-GB"/>
              </w:rPr>
              <w:t>1</w:t>
            </w:r>
            <w:r w:rsidR="004912CC" w:rsidRPr="004912CC">
              <w:rPr>
                <w:color w:val="000000"/>
                <w:sz w:val="22"/>
                <w:szCs w:val="22"/>
                <w:lang w:eastAsia="en-GB"/>
              </w:rPr>
              <w:t>.</w:t>
            </w:r>
            <w:r>
              <w:rPr>
                <w:color w:val="000000"/>
                <w:sz w:val="22"/>
                <w:szCs w:val="22"/>
                <w:lang w:eastAsia="en-GB"/>
              </w:rPr>
              <w:t>941</w:t>
            </w:r>
            <w:r w:rsidR="004912CC" w:rsidRPr="004912CC">
              <w:rPr>
                <w:color w:val="000000"/>
                <w:sz w:val="22"/>
                <w:szCs w:val="22"/>
                <w:lang w:eastAsia="en-GB"/>
              </w:rPr>
              <w:t>.</w:t>
            </w:r>
            <w:r>
              <w:rPr>
                <w:color w:val="000000"/>
                <w:sz w:val="22"/>
                <w:szCs w:val="22"/>
                <w:lang w:eastAsia="en-GB"/>
              </w:rPr>
              <w:t>97</w:t>
            </w:r>
            <w:r w:rsidR="004912CC" w:rsidRPr="00F83D24">
              <w:rPr>
                <w:color w:val="000000"/>
                <w:sz w:val="22"/>
                <w:szCs w:val="22"/>
                <w:lang w:eastAsia="en-GB"/>
              </w:rPr>
              <w:t>2</w:t>
            </w:r>
            <w:r w:rsidR="004912CC" w:rsidRPr="004912CC">
              <w:rPr>
                <w:color w:val="000000"/>
                <w:sz w:val="22"/>
                <w:szCs w:val="22"/>
                <w:lang w:eastAsia="en-GB"/>
              </w:rPr>
              <w:t>,</w:t>
            </w:r>
            <w:r>
              <w:rPr>
                <w:color w:val="000000"/>
                <w:sz w:val="22"/>
                <w:szCs w:val="22"/>
                <w:lang w:eastAsia="en-GB"/>
              </w:rPr>
              <w:t>21</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147DE8" w:rsidP="00147DE8">
            <w:pPr>
              <w:jc w:val="right"/>
              <w:rPr>
                <w:color w:val="000000"/>
                <w:sz w:val="22"/>
                <w:szCs w:val="22"/>
                <w:lang w:eastAsia="en-GB"/>
              </w:rPr>
            </w:pPr>
            <w:r>
              <w:rPr>
                <w:color w:val="000000"/>
                <w:sz w:val="22"/>
                <w:szCs w:val="22"/>
                <w:lang w:eastAsia="en-GB"/>
              </w:rPr>
              <w:t>7</w:t>
            </w:r>
            <w:r w:rsidR="004912CC" w:rsidRPr="004912CC">
              <w:rPr>
                <w:color w:val="000000"/>
                <w:sz w:val="22"/>
                <w:szCs w:val="22"/>
                <w:lang w:eastAsia="en-GB"/>
              </w:rPr>
              <w:t>.</w:t>
            </w:r>
            <w:r>
              <w:rPr>
                <w:color w:val="000000"/>
                <w:sz w:val="22"/>
                <w:szCs w:val="22"/>
                <w:lang w:eastAsia="en-GB"/>
              </w:rPr>
              <w:t>041</w:t>
            </w:r>
            <w:r w:rsidR="004912CC" w:rsidRPr="004912CC">
              <w:rPr>
                <w:color w:val="000000"/>
                <w:sz w:val="22"/>
                <w:szCs w:val="22"/>
                <w:lang w:eastAsia="en-GB"/>
              </w:rPr>
              <w:t>.</w:t>
            </w:r>
            <w:r>
              <w:rPr>
                <w:color w:val="000000"/>
                <w:sz w:val="22"/>
                <w:szCs w:val="22"/>
                <w:lang w:eastAsia="en-GB"/>
              </w:rPr>
              <w:t>395</w:t>
            </w:r>
            <w:r w:rsidR="004912CC" w:rsidRPr="004912CC">
              <w:rPr>
                <w:color w:val="000000"/>
                <w:sz w:val="22"/>
                <w:szCs w:val="22"/>
                <w:lang w:eastAsia="en-GB"/>
              </w:rPr>
              <w:t>,</w:t>
            </w:r>
            <w:r>
              <w:rPr>
                <w:color w:val="000000"/>
                <w:sz w:val="22"/>
                <w:szCs w:val="22"/>
                <w:lang w:eastAsia="en-GB"/>
              </w:rPr>
              <w:t>64</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147DE8" w:rsidP="00147DE8">
            <w:pPr>
              <w:jc w:val="right"/>
              <w:rPr>
                <w:color w:val="000000"/>
                <w:sz w:val="22"/>
                <w:szCs w:val="22"/>
                <w:lang w:eastAsia="en-GB"/>
              </w:rPr>
            </w:pPr>
            <w:r>
              <w:rPr>
                <w:color w:val="000000"/>
                <w:sz w:val="22"/>
                <w:szCs w:val="22"/>
                <w:lang w:eastAsia="en-GB"/>
              </w:rPr>
              <w:t>7</w:t>
            </w:r>
            <w:r w:rsidR="004912CC" w:rsidRPr="00F83D24">
              <w:rPr>
                <w:color w:val="000000"/>
                <w:sz w:val="22"/>
                <w:szCs w:val="22"/>
                <w:lang w:eastAsia="en-GB"/>
              </w:rPr>
              <w:t>0</w:t>
            </w:r>
            <w:r>
              <w:rPr>
                <w:color w:val="000000"/>
                <w:sz w:val="22"/>
                <w:szCs w:val="22"/>
                <w:lang w:eastAsia="en-GB"/>
              </w:rPr>
              <w:t>4</w:t>
            </w:r>
            <w:r w:rsidR="004912CC" w:rsidRPr="004912CC">
              <w:rPr>
                <w:color w:val="000000"/>
                <w:sz w:val="22"/>
                <w:szCs w:val="22"/>
                <w:lang w:eastAsia="en-GB"/>
              </w:rPr>
              <w:t>.</w:t>
            </w:r>
            <w:r>
              <w:rPr>
                <w:color w:val="000000"/>
                <w:sz w:val="22"/>
                <w:szCs w:val="22"/>
                <w:lang w:eastAsia="en-GB"/>
              </w:rPr>
              <w:t>139</w:t>
            </w:r>
            <w:r w:rsidR="004912CC" w:rsidRPr="004912CC">
              <w:rPr>
                <w:color w:val="000000"/>
                <w:sz w:val="22"/>
                <w:szCs w:val="22"/>
                <w:lang w:eastAsia="en-GB"/>
              </w:rPr>
              <w:t>,</w:t>
            </w:r>
            <w:r>
              <w:rPr>
                <w:color w:val="000000"/>
                <w:sz w:val="22"/>
                <w:szCs w:val="22"/>
                <w:lang w:eastAsia="en-GB"/>
              </w:rPr>
              <w:t>56</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bottom"/>
          </w:tcPr>
          <w:p w:rsidR="004912CC" w:rsidRPr="001B5BA1" w:rsidRDefault="004912CC" w:rsidP="004912CC">
            <w:pPr>
              <w:rPr>
                <w:sz w:val="22"/>
                <w:szCs w:val="22"/>
                <w:lang w:val="sr-Cyrl-RS"/>
              </w:rPr>
            </w:pPr>
            <w:r w:rsidRPr="001B5BA1">
              <w:rPr>
                <w:sz w:val="22"/>
                <w:szCs w:val="22"/>
                <w:lang w:val="sr-Cyrl-RS"/>
              </w:rPr>
              <w:t>319 Вештачко пошумљавање тополом дубоком садњом</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w:t>
            </w:r>
            <w:r w:rsidRPr="004912CC">
              <w:rPr>
                <w:color w:val="000000"/>
                <w:sz w:val="22"/>
                <w:szCs w:val="22"/>
                <w:lang w:eastAsia="en-GB"/>
              </w:rPr>
              <w:t>,</w:t>
            </w:r>
            <w:r w:rsidRPr="00F83D24">
              <w:rPr>
                <w:color w:val="000000"/>
                <w:sz w:val="22"/>
                <w:szCs w:val="22"/>
                <w:lang w:eastAsia="en-GB"/>
              </w:rPr>
              <w:t>40</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37</w:t>
            </w:r>
            <w:r w:rsidRPr="004912CC">
              <w:rPr>
                <w:color w:val="000000"/>
                <w:sz w:val="22"/>
                <w:szCs w:val="22"/>
                <w:lang w:eastAsia="en-GB"/>
              </w:rPr>
              <w:t>.</w:t>
            </w:r>
            <w:r w:rsidRPr="00F83D24">
              <w:rPr>
                <w:color w:val="000000"/>
                <w:sz w:val="22"/>
                <w:szCs w:val="22"/>
                <w:lang w:eastAsia="en-GB"/>
              </w:rPr>
              <w:t>080</w:t>
            </w:r>
            <w:r w:rsidRPr="004912CC">
              <w:rPr>
                <w:color w:val="000000"/>
                <w:sz w:val="22"/>
                <w:szCs w:val="22"/>
                <w:lang w:eastAsia="en-GB"/>
              </w:rPr>
              <w:t>,</w:t>
            </w:r>
            <w:r w:rsidRPr="00F83D24">
              <w:rPr>
                <w:color w:val="000000"/>
                <w:sz w:val="22"/>
                <w:szCs w:val="22"/>
                <w:lang w:eastAsia="en-GB"/>
              </w:rPr>
              <w:t>16</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200</w:t>
            </w:r>
            <w:r w:rsidRPr="004912CC">
              <w:rPr>
                <w:color w:val="000000"/>
                <w:sz w:val="22"/>
                <w:szCs w:val="22"/>
                <w:lang w:eastAsia="en-GB"/>
              </w:rPr>
              <w:t>.</w:t>
            </w:r>
            <w:r w:rsidRPr="00F83D24">
              <w:rPr>
                <w:color w:val="000000"/>
                <w:sz w:val="22"/>
                <w:szCs w:val="22"/>
                <w:lang w:eastAsia="en-GB"/>
              </w:rPr>
              <w:t>232</w:t>
            </w:r>
            <w:r w:rsidRPr="004912CC">
              <w:rPr>
                <w:color w:val="000000"/>
                <w:sz w:val="22"/>
                <w:szCs w:val="22"/>
                <w:lang w:eastAsia="en-GB"/>
              </w:rPr>
              <w:t>,</w:t>
            </w:r>
            <w:r w:rsidRPr="00F83D24">
              <w:rPr>
                <w:color w:val="000000"/>
                <w:sz w:val="22"/>
                <w:szCs w:val="22"/>
                <w:lang w:eastAsia="en-GB"/>
              </w:rPr>
              <w:t>86</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200</w:t>
            </w:r>
            <w:r w:rsidRPr="004912CC">
              <w:rPr>
                <w:color w:val="000000"/>
                <w:sz w:val="22"/>
                <w:szCs w:val="22"/>
                <w:lang w:eastAsia="en-GB"/>
              </w:rPr>
              <w:t>.</w:t>
            </w:r>
            <w:r w:rsidRPr="00F83D24">
              <w:rPr>
                <w:color w:val="000000"/>
                <w:sz w:val="22"/>
                <w:szCs w:val="22"/>
                <w:lang w:eastAsia="en-GB"/>
              </w:rPr>
              <w:t>232</w:t>
            </w:r>
            <w:r w:rsidRPr="004912CC">
              <w:rPr>
                <w:color w:val="000000"/>
                <w:sz w:val="22"/>
                <w:szCs w:val="22"/>
                <w:lang w:eastAsia="en-GB"/>
              </w:rPr>
              <w:t>,</w:t>
            </w:r>
            <w:r w:rsidRPr="00F83D24">
              <w:rPr>
                <w:color w:val="000000"/>
                <w:sz w:val="22"/>
                <w:szCs w:val="22"/>
                <w:lang w:eastAsia="en-GB"/>
              </w:rPr>
              <w:t>86</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20</w:t>
            </w:r>
            <w:r w:rsidRPr="004912CC">
              <w:rPr>
                <w:color w:val="000000"/>
                <w:sz w:val="22"/>
                <w:szCs w:val="22"/>
                <w:lang w:eastAsia="en-GB"/>
              </w:rPr>
              <w:t>.</w:t>
            </w:r>
            <w:r w:rsidRPr="00F83D24">
              <w:rPr>
                <w:color w:val="000000"/>
                <w:sz w:val="22"/>
                <w:szCs w:val="22"/>
                <w:lang w:eastAsia="en-GB"/>
              </w:rPr>
              <w:t>023</w:t>
            </w:r>
            <w:r w:rsidRPr="004912CC">
              <w:rPr>
                <w:color w:val="000000"/>
                <w:sz w:val="22"/>
                <w:szCs w:val="22"/>
                <w:lang w:eastAsia="en-GB"/>
              </w:rPr>
              <w:t>,</w:t>
            </w:r>
            <w:r w:rsidRPr="00F83D24">
              <w:rPr>
                <w:color w:val="000000"/>
                <w:sz w:val="22"/>
                <w:szCs w:val="22"/>
                <w:lang w:eastAsia="en-GB"/>
              </w:rPr>
              <w:t>29</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bottom"/>
          </w:tcPr>
          <w:p w:rsidR="004912CC" w:rsidRPr="001B5BA1" w:rsidRDefault="004912CC" w:rsidP="004912CC">
            <w:pPr>
              <w:rPr>
                <w:sz w:val="22"/>
                <w:szCs w:val="22"/>
                <w:lang w:val="sr-Cyrl-RS"/>
              </w:rPr>
            </w:pPr>
            <w:r w:rsidRPr="001B5BA1">
              <w:rPr>
                <w:sz w:val="22"/>
                <w:szCs w:val="22"/>
                <w:lang w:val="sr-Cyrl-RS"/>
              </w:rPr>
              <w:t>320 Вештачко пошумљавање белом тополом</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w:t>
            </w:r>
            <w:r w:rsidRPr="004912CC">
              <w:rPr>
                <w:color w:val="000000"/>
                <w:sz w:val="22"/>
                <w:szCs w:val="22"/>
                <w:lang w:eastAsia="en-GB"/>
              </w:rPr>
              <w:t>,</w:t>
            </w:r>
            <w:r w:rsidRPr="00F83D24">
              <w:rPr>
                <w:color w:val="000000"/>
                <w:sz w:val="22"/>
                <w:szCs w:val="22"/>
                <w:lang w:eastAsia="en-GB"/>
              </w:rPr>
              <w:t>91</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56</w:t>
            </w:r>
            <w:r w:rsidRPr="004912CC">
              <w:rPr>
                <w:color w:val="000000"/>
                <w:sz w:val="22"/>
                <w:szCs w:val="22"/>
                <w:lang w:eastAsia="en-GB"/>
              </w:rPr>
              <w:t>.</w:t>
            </w:r>
            <w:r w:rsidRPr="00F83D24">
              <w:rPr>
                <w:color w:val="000000"/>
                <w:sz w:val="22"/>
                <w:szCs w:val="22"/>
                <w:lang w:eastAsia="en-GB"/>
              </w:rPr>
              <w:t>995</w:t>
            </w:r>
            <w:r w:rsidRPr="004912CC">
              <w:rPr>
                <w:color w:val="000000"/>
                <w:sz w:val="22"/>
                <w:szCs w:val="22"/>
                <w:lang w:eastAsia="en-GB"/>
              </w:rPr>
              <w:t>,</w:t>
            </w:r>
            <w:r w:rsidRPr="00F83D24">
              <w:rPr>
                <w:color w:val="000000"/>
                <w:sz w:val="22"/>
                <w:szCs w:val="22"/>
                <w:lang w:eastAsia="en-GB"/>
              </w:rPr>
              <w:t>86</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108</w:t>
            </w:r>
            <w:r w:rsidRPr="004912CC">
              <w:rPr>
                <w:color w:val="000000"/>
                <w:sz w:val="22"/>
                <w:szCs w:val="22"/>
                <w:lang w:eastAsia="en-GB"/>
              </w:rPr>
              <w:t>.</w:t>
            </w:r>
            <w:r w:rsidRPr="00F83D24">
              <w:rPr>
                <w:color w:val="000000"/>
                <w:sz w:val="22"/>
                <w:szCs w:val="22"/>
                <w:lang w:eastAsia="en-GB"/>
              </w:rPr>
              <w:t>862</w:t>
            </w:r>
            <w:r w:rsidRPr="004912CC">
              <w:rPr>
                <w:color w:val="000000"/>
                <w:sz w:val="22"/>
                <w:szCs w:val="22"/>
                <w:lang w:eastAsia="en-GB"/>
              </w:rPr>
              <w:t>,</w:t>
            </w:r>
            <w:r w:rsidRPr="00F83D24">
              <w:rPr>
                <w:color w:val="000000"/>
                <w:sz w:val="22"/>
                <w:szCs w:val="22"/>
                <w:lang w:eastAsia="en-GB"/>
              </w:rPr>
              <w:t>09</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21</w:t>
            </w:r>
            <w:r w:rsidRPr="004912CC">
              <w:rPr>
                <w:color w:val="000000"/>
                <w:sz w:val="22"/>
                <w:szCs w:val="22"/>
                <w:lang w:eastAsia="en-GB"/>
              </w:rPr>
              <w:t>,</w:t>
            </w:r>
            <w:r w:rsidRPr="00F83D24">
              <w:rPr>
                <w:color w:val="000000"/>
                <w:sz w:val="22"/>
                <w:szCs w:val="22"/>
                <w:lang w:eastAsia="en-GB"/>
              </w:rPr>
              <w:t>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56</w:t>
            </w:r>
            <w:r w:rsidRPr="004912CC">
              <w:rPr>
                <w:color w:val="000000"/>
                <w:sz w:val="22"/>
                <w:szCs w:val="22"/>
                <w:lang w:eastAsia="en-GB"/>
              </w:rPr>
              <w:t>.</w:t>
            </w:r>
            <w:r w:rsidRPr="00F83D24">
              <w:rPr>
                <w:color w:val="000000"/>
                <w:sz w:val="22"/>
                <w:szCs w:val="22"/>
                <w:lang w:eastAsia="en-GB"/>
              </w:rPr>
              <w:t>995</w:t>
            </w:r>
            <w:r w:rsidRPr="004912CC">
              <w:rPr>
                <w:color w:val="000000"/>
                <w:sz w:val="22"/>
                <w:szCs w:val="22"/>
                <w:lang w:eastAsia="en-GB"/>
              </w:rPr>
              <w:t>,</w:t>
            </w:r>
            <w:r w:rsidRPr="00F83D24">
              <w:rPr>
                <w:color w:val="000000"/>
                <w:sz w:val="22"/>
                <w:szCs w:val="22"/>
                <w:lang w:eastAsia="en-GB"/>
              </w:rPr>
              <w:t>86</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w:t>
            </w:r>
            <w:r w:rsidRPr="004912CC">
              <w:rPr>
                <w:color w:val="000000"/>
                <w:sz w:val="22"/>
                <w:szCs w:val="22"/>
                <w:lang w:eastAsia="en-GB"/>
              </w:rPr>
              <w:t>.</w:t>
            </w:r>
            <w:r w:rsidRPr="00F83D24">
              <w:rPr>
                <w:color w:val="000000"/>
                <w:sz w:val="22"/>
                <w:szCs w:val="22"/>
                <w:lang w:eastAsia="en-GB"/>
              </w:rPr>
              <w:t>199</w:t>
            </w:r>
            <w:r w:rsidRPr="004912CC">
              <w:rPr>
                <w:color w:val="000000"/>
                <w:sz w:val="22"/>
                <w:szCs w:val="22"/>
                <w:lang w:eastAsia="en-GB"/>
              </w:rPr>
              <w:t>.</w:t>
            </w:r>
            <w:r w:rsidRPr="00F83D24">
              <w:rPr>
                <w:color w:val="000000"/>
                <w:sz w:val="22"/>
                <w:szCs w:val="22"/>
                <w:lang w:eastAsia="en-GB"/>
              </w:rPr>
              <w:t>762</w:t>
            </w:r>
            <w:r w:rsidRPr="004912CC">
              <w:rPr>
                <w:color w:val="000000"/>
                <w:sz w:val="22"/>
                <w:szCs w:val="22"/>
                <w:lang w:eastAsia="en-GB"/>
              </w:rPr>
              <w:t>,</w:t>
            </w:r>
            <w:r w:rsidRPr="00F83D24">
              <w:rPr>
                <w:color w:val="000000"/>
                <w:sz w:val="22"/>
                <w:szCs w:val="22"/>
                <w:lang w:eastAsia="en-GB"/>
              </w:rPr>
              <w:t>85</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w:t>
            </w:r>
            <w:r w:rsidRPr="004912CC">
              <w:rPr>
                <w:color w:val="000000"/>
                <w:sz w:val="22"/>
                <w:szCs w:val="22"/>
                <w:lang w:eastAsia="en-GB"/>
              </w:rPr>
              <w:t>.</w:t>
            </w:r>
            <w:r w:rsidRPr="00F83D24">
              <w:rPr>
                <w:color w:val="000000"/>
                <w:sz w:val="22"/>
                <w:szCs w:val="22"/>
                <w:lang w:eastAsia="en-GB"/>
              </w:rPr>
              <w:t>308</w:t>
            </w:r>
            <w:r w:rsidRPr="004912CC">
              <w:rPr>
                <w:color w:val="000000"/>
                <w:sz w:val="22"/>
                <w:szCs w:val="22"/>
                <w:lang w:eastAsia="en-GB"/>
              </w:rPr>
              <w:t>.</w:t>
            </w:r>
            <w:r w:rsidRPr="00F83D24">
              <w:rPr>
                <w:color w:val="000000"/>
                <w:sz w:val="22"/>
                <w:szCs w:val="22"/>
                <w:lang w:eastAsia="en-GB"/>
              </w:rPr>
              <w:t>624</w:t>
            </w:r>
            <w:r w:rsidRPr="004912CC">
              <w:rPr>
                <w:color w:val="000000"/>
                <w:sz w:val="22"/>
                <w:szCs w:val="22"/>
                <w:lang w:eastAsia="en-GB"/>
              </w:rPr>
              <w:t>,</w:t>
            </w:r>
            <w:r w:rsidRPr="00F83D24">
              <w:rPr>
                <w:color w:val="000000"/>
                <w:sz w:val="22"/>
                <w:szCs w:val="22"/>
                <w:lang w:eastAsia="en-GB"/>
              </w:rPr>
              <w:t>95</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130</w:t>
            </w:r>
            <w:r w:rsidRPr="004912CC">
              <w:rPr>
                <w:color w:val="000000"/>
                <w:sz w:val="22"/>
                <w:szCs w:val="22"/>
                <w:lang w:eastAsia="en-GB"/>
              </w:rPr>
              <w:t>.</w:t>
            </w:r>
            <w:r w:rsidRPr="00F83D24">
              <w:rPr>
                <w:color w:val="000000"/>
                <w:sz w:val="22"/>
                <w:szCs w:val="22"/>
                <w:lang w:eastAsia="en-GB"/>
              </w:rPr>
              <w:t>862</w:t>
            </w:r>
            <w:r w:rsidRPr="004912CC">
              <w:rPr>
                <w:color w:val="000000"/>
                <w:sz w:val="22"/>
                <w:szCs w:val="22"/>
                <w:lang w:eastAsia="en-GB"/>
              </w:rPr>
              <w:t>,</w:t>
            </w:r>
            <w:r w:rsidRPr="00F83D24">
              <w:rPr>
                <w:color w:val="000000"/>
                <w:sz w:val="22"/>
                <w:szCs w:val="22"/>
                <w:lang w:eastAsia="en-GB"/>
              </w:rPr>
              <w:t>49</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bottom"/>
          </w:tcPr>
          <w:p w:rsidR="004912CC" w:rsidRPr="001B5BA1" w:rsidRDefault="004912CC" w:rsidP="004912CC">
            <w:pPr>
              <w:rPr>
                <w:sz w:val="22"/>
                <w:szCs w:val="22"/>
                <w:lang w:val="sr-Cyrl-RS"/>
              </w:rPr>
            </w:pPr>
            <w:r w:rsidRPr="001B5BA1">
              <w:rPr>
                <w:sz w:val="22"/>
                <w:szCs w:val="22"/>
                <w:lang w:val="sr-Cyrl-RS"/>
              </w:rPr>
              <w:t>322 Обнова копривића вегетативним путем</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9</w:t>
            </w:r>
            <w:r w:rsidRPr="004912CC">
              <w:rPr>
                <w:color w:val="000000"/>
                <w:sz w:val="22"/>
                <w:szCs w:val="22"/>
                <w:lang w:eastAsia="en-GB"/>
              </w:rPr>
              <w:t>,</w:t>
            </w:r>
            <w:r w:rsidRPr="00F83D24">
              <w:rPr>
                <w:color w:val="000000"/>
                <w:sz w:val="22"/>
                <w:szCs w:val="22"/>
                <w:lang w:eastAsia="en-GB"/>
              </w:rPr>
              <w:t>62</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39</w:t>
            </w:r>
            <w:r w:rsidRPr="004912CC">
              <w:rPr>
                <w:color w:val="000000"/>
                <w:sz w:val="22"/>
                <w:szCs w:val="22"/>
                <w:lang w:eastAsia="en-GB"/>
              </w:rPr>
              <w:t>.</w:t>
            </w:r>
            <w:r w:rsidRPr="00F83D24">
              <w:rPr>
                <w:color w:val="000000"/>
                <w:sz w:val="22"/>
                <w:szCs w:val="22"/>
                <w:lang w:eastAsia="en-GB"/>
              </w:rPr>
              <w:t>672</w:t>
            </w:r>
            <w:r w:rsidRPr="004912CC">
              <w:rPr>
                <w:color w:val="000000"/>
                <w:sz w:val="22"/>
                <w:szCs w:val="22"/>
                <w:lang w:eastAsia="en-GB"/>
              </w:rPr>
              <w:t>,</w:t>
            </w:r>
            <w:r w:rsidRPr="00F83D24">
              <w:rPr>
                <w:color w:val="000000"/>
                <w:sz w:val="22"/>
                <w:szCs w:val="22"/>
                <w:lang w:eastAsia="en-GB"/>
              </w:rPr>
              <w:t>69</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381</w:t>
            </w:r>
            <w:r w:rsidRPr="004912CC">
              <w:rPr>
                <w:color w:val="000000"/>
                <w:sz w:val="22"/>
                <w:szCs w:val="22"/>
                <w:lang w:eastAsia="en-GB"/>
              </w:rPr>
              <w:t>.</w:t>
            </w:r>
            <w:r w:rsidRPr="00F83D24">
              <w:rPr>
                <w:color w:val="000000"/>
                <w:sz w:val="22"/>
                <w:szCs w:val="22"/>
                <w:lang w:eastAsia="en-GB"/>
              </w:rPr>
              <w:t>651</w:t>
            </w:r>
            <w:r w:rsidRPr="004912CC">
              <w:rPr>
                <w:color w:val="000000"/>
                <w:sz w:val="22"/>
                <w:szCs w:val="22"/>
                <w:lang w:eastAsia="en-GB"/>
              </w:rPr>
              <w:t>,</w:t>
            </w:r>
            <w:r w:rsidRPr="00F83D24">
              <w:rPr>
                <w:color w:val="000000"/>
                <w:sz w:val="22"/>
                <w:szCs w:val="22"/>
                <w:lang w:eastAsia="en-GB"/>
              </w:rPr>
              <w:t>28</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381</w:t>
            </w:r>
            <w:r w:rsidRPr="004912CC">
              <w:rPr>
                <w:color w:val="000000"/>
                <w:sz w:val="22"/>
                <w:szCs w:val="22"/>
                <w:lang w:eastAsia="en-GB"/>
              </w:rPr>
              <w:t>.</w:t>
            </w:r>
            <w:r w:rsidRPr="00F83D24">
              <w:rPr>
                <w:color w:val="000000"/>
                <w:sz w:val="22"/>
                <w:szCs w:val="22"/>
                <w:lang w:eastAsia="en-GB"/>
              </w:rPr>
              <w:t>651</w:t>
            </w:r>
            <w:r w:rsidRPr="004912CC">
              <w:rPr>
                <w:color w:val="000000"/>
                <w:sz w:val="22"/>
                <w:szCs w:val="22"/>
                <w:lang w:eastAsia="en-GB"/>
              </w:rPr>
              <w:t>,</w:t>
            </w:r>
            <w:r w:rsidRPr="00F83D24">
              <w:rPr>
                <w:color w:val="000000"/>
                <w:sz w:val="22"/>
                <w:szCs w:val="22"/>
                <w:lang w:eastAsia="en-GB"/>
              </w:rPr>
              <w:t>28</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38</w:t>
            </w:r>
            <w:r w:rsidRPr="004912CC">
              <w:rPr>
                <w:color w:val="000000"/>
                <w:sz w:val="22"/>
                <w:szCs w:val="22"/>
                <w:lang w:eastAsia="en-GB"/>
              </w:rPr>
              <w:t>.</w:t>
            </w:r>
            <w:r w:rsidRPr="00F83D24">
              <w:rPr>
                <w:color w:val="000000"/>
                <w:sz w:val="22"/>
                <w:szCs w:val="22"/>
                <w:lang w:eastAsia="en-GB"/>
              </w:rPr>
              <w:t>165</w:t>
            </w:r>
            <w:r w:rsidRPr="004912CC">
              <w:rPr>
                <w:color w:val="000000"/>
                <w:sz w:val="22"/>
                <w:szCs w:val="22"/>
                <w:lang w:eastAsia="en-GB"/>
              </w:rPr>
              <w:t>,</w:t>
            </w:r>
            <w:r w:rsidRPr="00F83D24">
              <w:rPr>
                <w:color w:val="000000"/>
                <w:sz w:val="22"/>
                <w:szCs w:val="22"/>
                <w:lang w:eastAsia="en-GB"/>
              </w:rPr>
              <w:t>13</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bottom"/>
          </w:tcPr>
          <w:p w:rsidR="004912CC" w:rsidRPr="001B5BA1" w:rsidRDefault="004912CC" w:rsidP="004912CC">
            <w:pPr>
              <w:rPr>
                <w:sz w:val="22"/>
                <w:szCs w:val="22"/>
                <w:lang w:val="sr-Cyrl-RS"/>
              </w:rPr>
            </w:pPr>
            <w:r w:rsidRPr="001B5BA1">
              <w:rPr>
                <w:sz w:val="22"/>
                <w:szCs w:val="22"/>
                <w:lang w:val="sr-Cyrl-RS"/>
              </w:rPr>
              <w:t>323 Обнова тополе вегетативним путем</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87</w:t>
            </w:r>
            <w:r w:rsidRPr="004912CC">
              <w:rPr>
                <w:color w:val="000000"/>
                <w:sz w:val="22"/>
                <w:szCs w:val="22"/>
                <w:lang w:eastAsia="en-GB"/>
              </w:rPr>
              <w:t>,</w:t>
            </w:r>
            <w:r w:rsidRPr="00F83D24">
              <w:rPr>
                <w:color w:val="000000"/>
                <w:sz w:val="22"/>
                <w:szCs w:val="22"/>
                <w:lang w:eastAsia="en-GB"/>
              </w:rPr>
              <w:t>27</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39</w:t>
            </w:r>
            <w:r w:rsidRPr="004912CC">
              <w:rPr>
                <w:color w:val="000000"/>
                <w:sz w:val="22"/>
                <w:szCs w:val="22"/>
                <w:lang w:eastAsia="en-GB"/>
              </w:rPr>
              <w:t>.</w:t>
            </w:r>
            <w:r w:rsidRPr="00F83D24">
              <w:rPr>
                <w:color w:val="000000"/>
                <w:sz w:val="22"/>
                <w:szCs w:val="22"/>
                <w:lang w:eastAsia="en-GB"/>
              </w:rPr>
              <w:t>672</w:t>
            </w:r>
            <w:r w:rsidRPr="004912CC">
              <w:rPr>
                <w:color w:val="000000"/>
                <w:sz w:val="22"/>
                <w:szCs w:val="22"/>
                <w:lang w:eastAsia="en-GB"/>
              </w:rPr>
              <w:t>,</w:t>
            </w:r>
            <w:r w:rsidRPr="00F83D24">
              <w:rPr>
                <w:color w:val="000000"/>
                <w:sz w:val="22"/>
                <w:szCs w:val="22"/>
                <w:lang w:eastAsia="en-GB"/>
              </w:rPr>
              <w:t>69</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3</w:t>
            </w:r>
            <w:r w:rsidRPr="004912CC">
              <w:rPr>
                <w:color w:val="000000"/>
                <w:sz w:val="22"/>
                <w:szCs w:val="22"/>
                <w:lang w:eastAsia="en-GB"/>
              </w:rPr>
              <w:t>.</w:t>
            </w:r>
            <w:r w:rsidRPr="00F83D24">
              <w:rPr>
                <w:color w:val="000000"/>
                <w:sz w:val="22"/>
                <w:szCs w:val="22"/>
                <w:lang w:eastAsia="en-GB"/>
              </w:rPr>
              <w:t>462</w:t>
            </w:r>
            <w:r w:rsidRPr="004912CC">
              <w:rPr>
                <w:color w:val="000000"/>
                <w:sz w:val="22"/>
                <w:szCs w:val="22"/>
                <w:lang w:eastAsia="en-GB"/>
              </w:rPr>
              <w:t>.</w:t>
            </w:r>
            <w:r w:rsidRPr="00F83D24">
              <w:rPr>
                <w:color w:val="000000"/>
                <w:sz w:val="22"/>
                <w:szCs w:val="22"/>
                <w:lang w:eastAsia="en-GB"/>
              </w:rPr>
              <w:t>235</w:t>
            </w:r>
            <w:r w:rsidRPr="004912CC">
              <w:rPr>
                <w:color w:val="000000"/>
                <w:sz w:val="22"/>
                <w:szCs w:val="22"/>
                <w:lang w:eastAsia="en-GB"/>
              </w:rPr>
              <w:t>,</w:t>
            </w:r>
            <w:r w:rsidRPr="00F83D24">
              <w:rPr>
                <w:color w:val="000000"/>
                <w:sz w:val="22"/>
                <w:szCs w:val="22"/>
                <w:lang w:eastAsia="en-GB"/>
              </w:rPr>
              <w:t>66</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3</w:t>
            </w:r>
            <w:r w:rsidRPr="004912CC">
              <w:rPr>
                <w:color w:val="000000"/>
                <w:sz w:val="22"/>
                <w:szCs w:val="22"/>
                <w:lang w:eastAsia="en-GB"/>
              </w:rPr>
              <w:t>.</w:t>
            </w:r>
            <w:r w:rsidRPr="00F83D24">
              <w:rPr>
                <w:color w:val="000000"/>
                <w:sz w:val="22"/>
                <w:szCs w:val="22"/>
                <w:lang w:eastAsia="en-GB"/>
              </w:rPr>
              <w:t>462</w:t>
            </w:r>
            <w:r w:rsidRPr="004912CC">
              <w:rPr>
                <w:color w:val="000000"/>
                <w:sz w:val="22"/>
                <w:szCs w:val="22"/>
                <w:lang w:eastAsia="en-GB"/>
              </w:rPr>
              <w:t>.</w:t>
            </w:r>
            <w:r w:rsidRPr="00F83D24">
              <w:rPr>
                <w:color w:val="000000"/>
                <w:sz w:val="22"/>
                <w:szCs w:val="22"/>
                <w:lang w:eastAsia="en-GB"/>
              </w:rPr>
              <w:t>235</w:t>
            </w:r>
            <w:r w:rsidRPr="004912CC">
              <w:rPr>
                <w:color w:val="000000"/>
                <w:sz w:val="22"/>
                <w:szCs w:val="22"/>
                <w:lang w:eastAsia="en-GB"/>
              </w:rPr>
              <w:t>,</w:t>
            </w:r>
            <w:r w:rsidRPr="00F83D24">
              <w:rPr>
                <w:color w:val="000000"/>
                <w:sz w:val="22"/>
                <w:szCs w:val="22"/>
                <w:lang w:eastAsia="en-GB"/>
              </w:rPr>
              <w:t>66</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346</w:t>
            </w:r>
            <w:r w:rsidRPr="004912CC">
              <w:rPr>
                <w:color w:val="000000"/>
                <w:sz w:val="22"/>
                <w:szCs w:val="22"/>
                <w:lang w:eastAsia="en-GB"/>
              </w:rPr>
              <w:t>.</w:t>
            </w:r>
            <w:r w:rsidRPr="00F83D24">
              <w:rPr>
                <w:color w:val="000000"/>
                <w:sz w:val="22"/>
                <w:szCs w:val="22"/>
                <w:lang w:eastAsia="en-GB"/>
              </w:rPr>
              <w:t>223</w:t>
            </w:r>
            <w:r w:rsidRPr="004912CC">
              <w:rPr>
                <w:color w:val="000000"/>
                <w:sz w:val="22"/>
                <w:szCs w:val="22"/>
                <w:lang w:eastAsia="en-GB"/>
              </w:rPr>
              <w:t>,</w:t>
            </w:r>
            <w:r w:rsidRPr="00F83D24">
              <w:rPr>
                <w:color w:val="000000"/>
                <w:sz w:val="22"/>
                <w:szCs w:val="22"/>
                <w:lang w:eastAsia="en-GB"/>
              </w:rPr>
              <w:t>57</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bottom"/>
          </w:tcPr>
          <w:p w:rsidR="004912CC" w:rsidRPr="001B5BA1" w:rsidRDefault="004912CC" w:rsidP="004912CC">
            <w:pPr>
              <w:rPr>
                <w:sz w:val="22"/>
                <w:szCs w:val="22"/>
                <w:lang w:val="sr-Cyrl-RS"/>
              </w:rPr>
            </w:pPr>
            <w:r w:rsidRPr="001B5BA1">
              <w:rPr>
                <w:sz w:val="22"/>
                <w:szCs w:val="22"/>
                <w:lang w:val="sr-Cyrl-RS"/>
              </w:rPr>
              <w:t>328 Обнова багрема вегетативним путем</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315</w:t>
            </w:r>
            <w:r w:rsidRPr="004912CC">
              <w:rPr>
                <w:color w:val="000000"/>
                <w:sz w:val="22"/>
                <w:szCs w:val="22"/>
                <w:lang w:eastAsia="en-GB"/>
              </w:rPr>
              <w:t>,</w:t>
            </w:r>
            <w:r w:rsidRPr="00F83D24">
              <w:rPr>
                <w:color w:val="000000"/>
                <w:sz w:val="22"/>
                <w:szCs w:val="22"/>
                <w:lang w:eastAsia="en-GB"/>
              </w:rPr>
              <w:t>27</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39</w:t>
            </w:r>
            <w:r w:rsidRPr="004912CC">
              <w:rPr>
                <w:color w:val="000000"/>
                <w:sz w:val="22"/>
                <w:szCs w:val="22"/>
                <w:lang w:eastAsia="en-GB"/>
              </w:rPr>
              <w:t>.</w:t>
            </w:r>
            <w:r w:rsidRPr="00F83D24">
              <w:rPr>
                <w:color w:val="000000"/>
                <w:sz w:val="22"/>
                <w:szCs w:val="22"/>
                <w:lang w:eastAsia="en-GB"/>
              </w:rPr>
              <w:t>672</w:t>
            </w:r>
            <w:r w:rsidRPr="004912CC">
              <w:rPr>
                <w:color w:val="000000"/>
                <w:sz w:val="22"/>
                <w:szCs w:val="22"/>
                <w:lang w:eastAsia="en-GB"/>
              </w:rPr>
              <w:t>,</w:t>
            </w:r>
            <w:r w:rsidRPr="00F83D24">
              <w:rPr>
                <w:color w:val="000000"/>
                <w:sz w:val="22"/>
                <w:szCs w:val="22"/>
                <w:lang w:eastAsia="en-GB"/>
              </w:rPr>
              <w:t>69</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12</w:t>
            </w:r>
            <w:r w:rsidRPr="004912CC">
              <w:rPr>
                <w:color w:val="000000"/>
                <w:sz w:val="22"/>
                <w:szCs w:val="22"/>
                <w:lang w:eastAsia="en-GB"/>
              </w:rPr>
              <w:t>.</w:t>
            </w:r>
            <w:r w:rsidRPr="00F83D24">
              <w:rPr>
                <w:color w:val="000000"/>
                <w:sz w:val="22"/>
                <w:szCs w:val="22"/>
                <w:lang w:eastAsia="en-GB"/>
              </w:rPr>
              <w:t>507</w:t>
            </w:r>
            <w:r w:rsidRPr="004912CC">
              <w:rPr>
                <w:color w:val="000000"/>
                <w:sz w:val="22"/>
                <w:szCs w:val="22"/>
                <w:lang w:eastAsia="en-GB"/>
              </w:rPr>
              <w:t>.</w:t>
            </w:r>
            <w:r w:rsidRPr="00F83D24">
              <w:rPr>
                <w:color w:val="000000"/>
                <w:sz w:val="22"/>
                <w:szCs w:val="22"/>
                <w:lang w:eastAsia="en-GB"/>
              </w:rPr>
              <w:t>608</w:t>
            </w:r>
            <w:r w:rsidRPr="004912CC">
              <w:rPr>
                <w:color w:val="000000"/>
                <w:sz w:val="22"/>
                <w:szCs w:val="22"/>
                <w:lang w:eastAsia="en-GB"/>
              </w:rPr>
              <w:t>,</w:t>
            </w:r>
            <w:r w:rsidRPr="00F83D24">
              <w:rPr>
                <w:color w:val="000000"/>
                <w:sz w:val="22"/>
                <w:szCs w:val="22"/>
                <w:lang w:eastAsia="en-GB"/>
              </w:rPr>
              <w:t>98</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12</w:t>
            </w:r>
            <w:r w:rsidRPr="004912CC">
              <w:rPr>
                <w:color w:val="000000"/>
                <w:sz w:val="22"/>
                <w:szCs w:val="22"/>
                <w:lang w:eastAsia="en-GB"/>
              </w:rPr>
              <w:t>.</w:t>
            </w:r>
            <w:r w:rsidRPr="00F83D24">
              <w:rPr>
                <w:color w:val="000000"/>
                <w:sz w:val="22"/>
                <w:szCs w:val="22"/>
                <w:lang w:eastAsia="en-GB"/>
              </w:rPr>
              <w:t>507</w:t>
            </w:r>
            <w:r w:rsidRPr="004912CC">
              <w:rPr>
                <w:color w:val="000000"/>
                <w:sz w:val="22"/>
                <w:szCs w:val="22"/>
                <w:lang w:eastAsia="en-GB"/>
              </w:rPr>
              <w:t>.</w:t>
            </w:r>
            <w:r w:rsidRPr="00F83D24">
              <w:rPr>
                <w:color w:val="000000"/>
                <w:sz w:val="22"/>
                <w:szCs w:val="22"/>
                <w:lang w:eastAsia="en-GB"/>
              </w:rPr>
              <w:t>608</w:t>
            </w:r>
            <w:r w:rsidRPr="004912CC">
              <w:rPr>
                <w:color w:val="000000"/>
                <w:sz w:val="22"/>
                <w:szCs w:val="22"/>
                <w:lang w:eastAsia="en-GB"/>
              </w:rPr>
              <w:t>,</w:t>
            </w:r>
            <w:r w:rsidRPr="00F83D24">
              <w:rPr>
                <w:color w:val="000000"/>
                <w:sz w:val="22"/>
                <w:szCs w:val="22"/>
                <w:lang w:eastAsia="en-GB"/>
              </w:rPr>
              <w:t>98</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w:t>
            </w:r>
            <w:r w:rsidRPr="004912CC">
              <w:rPr>
                <w:color w:val="000000"/>
                <w:sz w:val="22"/>
                <w:szCs w:val="22"/>
                <w:lang w:eastAsia="en-GB"/>
              </w:rPr>
              <w:t>.</w:t>
            </w:r>
            <w:r w:rsidRPr="00F83D24">
              <w:rPr>
                <w:color w:val="000000"/>
                <w:sz w:val="22"/>
                <w:szCs w:val="22"/>
                <w:lang w:eastAsia="en-GB"/>
              </w:rPr>
              <w:t>250</w:t>
            </w:r>
            <w:r w:rsidRPr="004912CC">
              <w:rPr>
                <w:color w:val="000000"/>
                <w:sz w:val="22"/>
                <w:szCs w:val="22"/>
                <w:lang w:eastAsia="en-GB"/>
              </w:rPr>
              <w:t>.</w:t>
            </w:r>
            <w:r w:rsidRPr="00F83D24">
              <w:rPr>
                <w:color w:val="000000"/>
                <w:sz w:val="22"/>
                <w:szCs w:val="22"/>
                <w:lang w:eastAsia="en-GB"/>
              </w:rPr>
              <w:t>760</w:t>
            </w:r>
            <w:r w:rsidRPr="004912CC">
              <w:rPr>
                <w:color w:val="000000"/>
                <w:sz w:val="22"/>
                <w:szCs w:val="22"/>
                <w:lang w:eastAsia="en-GB"/>
              </w:rPr>
              <w:t>,</w:t>
            </w:r>
            <w:r w:rsidRPr="00F83D24">
              <w:rPr>
                <w:color w:val="000000"/>
                <w:sz w:val="22"/>
                <w:szCs w:val="22"/>
                <w:lang w:eastAsia="en-GB"/>
              </w:rPr>
              <w:t>90</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bottom"/>
          </w:tcPr>
          <w:p w:rsidR="004912CC" w:rsidRPr="001B5BA1" w:rsidRDefault="004912CC" w:rsidP="004912CC">
            <w:pPr>
              <w:rPr>
                <w:sz w:val="22"/>
                <w:szCs w:val="22"/>
                <w:lang w:val="sr-Cyrl-RS"/>
              </w:rPr>
            </w:pPr>
            <w:r w:rsidRPr="001B5BA1">
              <w:rPr>
                <w:sz w:val="22"/>
                <w:szCs w:val="22"/>
                <w:lang w:val="sr-Cyrl-RS"/>
              </w:rPr>
              <w:t>411 Попуњавање прир. обн. површина сетвом</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4</w:t>
            </w:r>
            <w:r w:rsidRPr="004912CC">
              <w:rPr>
                <w:color w:val="000000"/>
                <w:sz w:val="22"/>
                <w:szCs w:val="22"/>
                <w:lang w:eastAsia="en-GB"/>
              </w:rPr>
              <w:t>,</w:t>
            </w:r>
            <w:r w:rsidRPr="00F83D24">
              <w:rPr>
                <w:color w:val="000000"/>
                <w:sz w:val="22"/>
                <w:szCs w:val="22"/>
                <w:lang w:eastAsia="en-GB"/>
              </w:rPr>
              <w:t>33</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54</w:t>
            </w:r>
            <w:r w:rsidRPr="004912CC">
              <w:rPr>
                <w:color w:val="000000"/>
                <w:sz w:val="22"/>
                <w:szCs w:val="22"/>
                <w:lang w:eastAsia="en-GB"/>
              </w:rPr>
              <w:t>.</w:t>
            </w:r>
            <w:r w:rsidRPr="00F83D24">
              <w:rPr>
                <w:color w:val="000000"/>
                <w:sz w:val="22"/>
                <w:szCs w:val="22"/>
                <w:lang w:eastAsia="en-GB"/>
              </w:rPr>
              <w:t>112</w:t>
            </w:r>
            <w:r w:rsidRPr="004912CC">
              <w:rPr>
                <w:color w:val="000000"/>
                <w:sz w:val="22"/>
                <w:szCs w:val="22"/>
                <w:lang w:eastAsia="en-GB"/>
              </w:rPr>
              <w:t>,</w:t>
            </w:r>
            <w:r w:rsidRPr="00F83D24">
              <w:rPr>
                <w:color w:val="000000"/>
                <w:sz w:val="22"/>
                <w:szCs w:val="22"/>
                <w:lang w:eastAsia="en-GB"/>
              </w:rPr>
              <w:t>27</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234</w:t>
            </w:r>
            <w:r w:rsidRPr="004912CC">
              <w:rPr>
                <w:color w:val="000000"/>
                <w:sz w:val="22"/>
                <w:szCs w:val="22"/>
                <w:lang w:eastAsia="en-GB"/>
              </w:rPr>
              <w:t>.</w:t>
            </w:r>
            <w:r w:rsidRPr="00F83D24">
              <w:rPr>
                <w:color w:val="000000"/>
                <w:sz w:val="22"/>
                <w:szCs w:val="22"/>
                <w:lang w:eastAsia="en-GB"/>
              </w:rPr>
              <w:t>306</w:t>
            </w:r>
            <w:r w:rsidRPr="004912CC">
              <w:rPr>
                <w:color w:val="000000"/>
                <w:sz w:val="22"/>
                <w:szCs w:val="22"/>
                <w:lang w:eastAsia="en-GB"/>
              </w:rPr>
              <w:t>,</w:t>
            </w:r>
            <w:r w:rsidRPr="00F83D24">
              <w:rPr>
                <w:color w:val="000000"/>
                <w:sz w:val="22"/>
                <w:szCs w:val="22"/>
                <w:lang w:eastAsia="en-GB"/>
              </w:rPr>
              <w:t>13</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234</w:t>
            </w:r>
            <w:r w:rsidRPr="004912CC">
              <w:rPr>
                <w:color w:val="000000"/>
                <w:sz w:val="22"/>
                <w:szCs w:val="22"/>
                <w:lang w:eastAsia="en-GB"/>
              </w:rPr>
              <w:t>.</w:t>
            </w:r>
            <w:r w:rsidRPr="00F83D24">
              <w:rPr>
                <w:color w:val="000000"/>
                <w:sz w:val="22"/>
                <w:szCs w:val="22"/>
                <w:lang w:eastAsia="en-GB"/>
              </w:rPr>
              <w:t>306</w:t>
            </w:r>
            <w:r w:rsidRPr="004912CC">
              <w:rPr>
                <w:color w:val="000000"/>
                <w:sz w:val="22"/>
                <w:szCs w:val="22"/>
                <w:lang w:eastAsia="en-GB"/>
              </w:rPr>
              <w:t>,</w:t>
            </w:r>
            <w:r w:rsidRPr="00F83D24">
              <w:rPr>
                <w:color w:val="000000"/>
                <w:sz w:val="22"/>
                <w:szCs w:val="22"/>
                <w:lang w:eastAsia="en-GB"/>
              </w:rPr>
              <w:t>13</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23</w:t>
            </w:r>
            <w:r w:rsidRPr="004912CC">
              <w:rPr>
                <w:color w:val="000000"/>
                <w:sz w:val="22"/>
                <w:szCs w:val="22"/>
                <w:lang w:eastAsia="en-GB"/>
              </w:rPr>
              <w:t>.</w:t>
            </w:r>
            <w:r w:rsidRPr="00F83D24">
              <w:rPr>
                <w:color w:val="000000"/>
                <w:sz w:val="22"/>
                <w:szCs w:val="22"/>
                <w:lang w:eastAsia="en-GB"/>
              </w:rPr>
              <w:t>430</w:t>
            </w:r>
            <w:r w:rsidRPr="004912CC">
              <w:rPr>
                <w:color w:val="000000"/>
                <w:sz w:val="22"/>
                <w:szCs w:val="22"/>
                <w:lang w:eastAsia="en-GB"/>
              </w:rPr>
              <w:t>,</w:t>
            </w:r>
            <w:r w:rsidRPr="00F83D24">
              <w:rPr>
                <w:color w:val="000000"/>
                <w:sz w:val="22"/>
                <w:szCs w:val="22"/>
                <w:lang w:eastAsia="en-GB"/>
              </w:rPr>
              <w:t>61</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bottom"/>
          </w:tcPr>
          <w:p w:rsidR="004912CC" w:rsidRPr="001B5BA1" w:rsidRDefault="004912CC" w:rsidP="004912CC">
            <w:pPr>
              <w:rPr>
                <w:sz w:val="22"/>
                <w:szCs w:val="22"/>
                <w:lang w:val="sr-Cyrl-RS"/>
              </w:rPr>
            </w:pPr>
            <w:r w:rsidRPr="001B5BA1">
              <w:rPr>
                <w:sz w:val="22"/>
                <w:szCs w:val="22"/>
                <w:lang w:val="sr-Cyrl-RS"/>
              </w:rPr>
              <w:t>41</w:t>
            </w:r>
            <w:r w:rsidRPr="001B5BA1">
              <w:rPr>
                <w:sz w:val="22"/>
                <w:szCs w:val="22"/>
                <w:lang w:val="sr-Latn-RS"/>
              </w:rPr>
              <w:t>2</w:t>
            </w:r>
            <w:r w:rsidRPr="001B5BA1">
              <w:rPr>
                <w:sz w:val="22"/>
                <w:szCs w:val="22"/>
                <w:lang w:val="sr-Cyrl-RS"/>
              </w:rPr>
              <w:t xml:space="preserve"> Попуњавање прир. обн. површина садњом</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0</w:t>
            </w:r>
            <w:r w:rsidRPr="004912CC">
              <w:rPr>
                <w:color w:val="000000"/>
                <w:sz w:val="22"/>
                <w:szCs w:val="22"/>
                <w:lang w:eastAsia="en-GB"/>
              </w:rPr>
              <w:t>,</w:t>
            </w:r>
            <w:r w:rsidRPr="00F83D24">
              <w:rPr>
                <w:color w:val="000000"/>
                <w:sz w:val="22"/>
                <w:szCs w:val="22"/>
                <w:lang w:eastAsia="en-GB"/>
              </w:rPr>
              <w:t>33</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74</w:t>
            </w:r>
            <w:r w:rsidRPr="004912CC">
              <w:rPr>
                <w:color w:val="000000"/>
                <w:sz w:val="22"/>
                <w:szCs w:val="22"/>
                <w:lang w:eastAsia="en-GB"/>
              </w:rPr>
              <w:t>.</w:t>
            </w:r>
            <w:r w:rsidRPr="00F83D24">
              <w:rPr>
                <w:color w:val="000000"/>
                <w:sz w:val="22"/>
                <w:szCs w:val="22"/>
                <w:lang w:eastAsia="en-GB"/>
              </w:rPr>
              <w:t>285</w:t>
            </w:r>
            <w:r w:rsidRPr="004912CC">
              <w:rPr>
                <w:color w:val="000000"/>
                <w:sz w:val="22"/>
                <w:szCs w:val="22"/>
                <w:lang w:eastAsia="en-GB"/>
              </w:rPr>
              <w:t>,</w:t>
            </w:r>
            <w:r w:rsidRPr="00F83D24">
              <w:rPr>
                <w:color w:val="000000"/>
                <w:sz w:val="22"/>
                <w:szCs w:val="22"/>
                <w:lang w:eastAsia="en-GB"/>
              </w:rPr>
              <w:t>21</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24</w:t>
            </w:r>
            <w:r w:rsidRPr="004912CC">
              <w:rPr>
                <w:color w:val="000000"/>
                <w:sz w:val="22"/>
                <w:szCs w:val="22"/>
                <w:lang w:eastAsia="en-GB"/>
              </w:rPr>
              <w:t>.</w:t>
            </w:r>
            <w:r w:rsidRPr="00F83D24">
              <w:rPr>
                <w:color w:val="000000"/>
                <w:sz w:val="22"/>
                <w:szCs w:val="22"/>
                <w:lang w:eastAsia="en-GB"/>
              </w:rPr>
              <w:t>514</w:t>
            </w:r>
            <w:r w:rsidRPr="004912CC">
              <w:rPr>
                <w:color w:val="000000"/>
                <w:sz w:val="22"/>
                <w:szCs w:val="22"/>
                <w:lang w:eastAsia="en-GB"/>
              </w:rPr>
              <w:t>,</w:t>
            </w:r>
            <w:r w:rsidRPr="00F83D24">
              <w:rPr>
                <w:color w:val="000000"/>
                <w:sz w:val="22"/>
                <w:szCs w:val="22"/>
                <w:lang w:eastAsia="en-GB"/>
              </w:rPr>
              <w:t>12</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24</w:t>
            </w:r>
            <w:r w:rsidRPr="004912CC">
              <w:rPr>
                <w:color w:val="000000"/>
                <w:sz w:val="22"/>
                <w:szCs w:val="22"/>
                <w:lang w:eastAsia="en-GB"/>
              </w:rPr>
              <w:t>.</w:t>
            </w:r>
            <w:r w:rsidRPr="00F83D24">
              <w:rPr>
                <w:color w:val="000000"/>
                <w:sz w:val="22"/>
                <w:szCs w:val="22"/>
                <w:lang w:eastAsia="en-GB"/>
              </w:rPr>
              <w:t>514</w:t>
            </w:r>
            <w:r w:rsidRPr="004912CC">
              <w:rPr>
                <w:color w:val="000000"/>
                <w:sz w:val="22"/>
                <w:szCs w:val="22"/>
                <w:lang w:eastAsia="en-GB"/>
              </w:rPr>
              <w:t>,</w:t>
            </w:r>
            <w:r w:rsidRPr="00F83D24">
              <w:rPr>
                <w:color w:val="000000"/>
                <w:sz w:val="22"/>
                <w:szCs w:val="22"/>
                <w:lang w:eastAsia="en-GB"/>
              </w:rPr>
              <w:t>12</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w:t>
            </w:r>
            <w:r w:rsidRPr="004912CC">
              <w:rPr>
                <w:color w:val="000000"/>
                <w:sz w:val="22"/>
                <w:szCs w:val="22"/>
                <w:lang w:eastAsia="en-GB"/>
              </w:rPr>
              <w:t>.</w:t>
            </w:r>
            <w:r w:rsidRPr="00F83D24">
              <w:rPr>
                <w:color w:val="000000"/>
                <w:sz w:val="22"/>
                <w:szCs w:val="22"/>
                <w:lang w:eastAsia="en-GB"/>
              </w:rPr>
              <w:t>451</w:t>
            </w:r>
            <w:r w:rsidRPr="004912CC">
              <w:rPr>
                <w:color w:val="000000"/>
                <w:sz w:val="22"/>
                <w:szCs w:val="22"/>
                <w:lang w:eastAsia="en-GB"/>
              </w:rPr>
              <w:t>,</w:t>
            </w:r>
            <w:r w:rsidRPr="00F83D24">
              <w:rPr>
                <w:color w:val="000000"/>
                <w:sz w:val="22"/>
                <w:szCs w:val="22"/>
                <w:lang w:eastAsia="en-GB"/>
              </w:rPr>
              <w:t>41</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bottom"/>
          </w:tcPr>
          <w:p w:rsidR="004912CC" w:rsidRPr="001B5BA1" w:rsidRDefault="004912CC" w:rsidP="004912CC">
            <w:pPr>
              <w:rPr>
                <w:sz w:val="22"/>
                <w:szCs w:val="22"/>
                <w:lang w:val="sr-Cyrl-RS"/>
              </w:rPr>
            </w:pPr>
            <w:r w:rsidRPr="001B5BA1">
              <w:rPr>
                <w:sz w:val="22"/>
                <w:szCs w:val="22"/>
                <w:lang w:val="sr-Cyrl-RS"/>
              </w:rPr>
              <w:t>414 Попуњавање вешт. под. површина садњом</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25</w:t>
            </w:r>
            <w:r w:rsidRPr="004912CC">
              <w:rPr>
                <w:color w:val="000000"/>
                <w:sz w:val="22"/>
                <w:szCs w:val="22"/>
                <w:lang w:eastAsia="en-GB"/>
              </w:rPr>
              <w:t>,</w:t>
            </w:r>
            <w:r w:rsidRPr="00F83D24">
              <w:rPr>
                <w:color w:val="000000"/>
                <w:sz w:val="22"/>
                <w:szCs w:val="22"/>
                <w:lang w:eastAsia="en-GB"/>
              </w:rPr>
              <w:t>24</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48</w:t>
            </w:r>
            <w:r w:rsidRPr="004912CC">
              <w:rPr>
                <w:color w:val="000000"/>
                <w:sz w:val="22"/>
                <w:szCs w:val="22"/>
                <w:lang w:eastAsia="en-GB"/>
              </w:rPr>
              <w:t>.</w:t>
            </w:r>
            <w:r w:rsidRPr="00F83D24">
              <w:rPr>
                <w:color w:val="000000"/>
                <w:sz w:val="22"/>
                <w:szCs w:val="22"/>
                <w:lang w:eastAsia="en-GB"/>
              </w:rPr>
              <w:t>048</w:t>
            </w:r>
            <w:r w:rsidRPr="004912CC">
              <w:rPr>
                <w:color w:val="000000"/>
                <w:sz w:val="22"/>
                <w:szCs w:val="22"/>
                <w:lang w:eastAsia="en-GB"/>
              </w:rPr>
              <w:t>,</w:t>
            </w:r>
            <w:r w:rsidRPr="00F83D24">
              <w:rPr>
                <w:color w:val="000000"/>
                <w:sz w:val="22"/>
                <w:szCs w:val="22"/>
                <w:lang w:eastAsia="en-GB"/>
              </w:rPr>
              <w:t>96</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w:t>
            </w:r>
            <w:r w:rsidRPr="004912CC">
              <w:rPr>
                <w:color w:val="000000"/>
                <w:sz w:val="22"/>
                <w:szCs w:val="22"/>
                <w:lang w:eastAsia="en-GB"/>
              </w:rPr>
              <w:t>.</w:t>
            </w:r>
            <w:r w:rsidRPr="00F83D24">
              <w:rPr>
                <w:color w:val="000000"/>
                <w:sz w:val="22"/>
                <w:szCs w:val="22"/>
                <w:lang w:eastAsia="en-GB"/>
              </w:rPr>
              <w:t>212</w:t>
            </w:r>
            <w:r w:rsidRPr="004912CC">
              <w:rPr>
                <w:color w:val="000000"/>
                <w:sz w:val="22"/>
                <w:szCs w:val="22"/>
                <w:lang w:eastAsia="en-GB"/>
              </w:rPr>
              <w:t>.</w:t>
            </w:r>
            <w:r w:rsidRPr="00F83D24">
              <w:rPr>
                <w:color w:val="000000"/>
                <w:sz w:val="22"/>
                <w:szCs w:val="22"/>
                <w:lang w:eastAsia="en-GB"/>
              </w:rPr>
              <w:t>755</w:t>
            </w:r>
            <w:r w:rsidRPr="004912CC">
              <w:rPr>
                <w:color w:val="000000"/>
                <w:sz w:val="22"/>
                <w:szCs w:val="22"/>
                <w:lang w:eastAsia="en-GB"/>
              </w:rPr>
              <w:t>,</w:t>
            </w:r>
            <w:r w:rsidRPr="00F83D24">
              <w:rPr>
                <w:color w:val="000000"/>
                <w:sz w:val="22"/>
                <w:szCs w:val="22"/>
                <w:lang w:eastAsia="en-GB"/>
              </w:rPr>
              <w:t>75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F21FBB" w:rsidP="004912CC">
            <w:pPr>
              <w:jc w:val="right"/>
              <w:rPr>
                <w:color w:val="000000"/>
                <w:sz w:val="22"/>
                <w:szCs w:val="22"/>
                <w:lang w:eastAsia="en-GB"/>
              </w:rPr>
            </w:pPr>
            <w:r>
              <w:rPr>
                <w:color w:val="000000"/>
                <w:sz w:val="22"/>
                <w:szCs w:val="22"/>
                <w:lang w:eastAsia="en-GB"/>
              </w:rPr>
              <w:t>11,72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48</w:t>
            </w:r>
            <w:r w:rsidRPr="004912CC">
              <w:rPr>
                <w:color w:val="000000"/>
                <w:sz w:val="22"/>
                <w:szCs w:val="22"/>
                <w:lang w:eastAsia="en-GB"/>
              </w:rPr>
              <w:t>.</w:t>
            </w:r>
            <w:r w:rsidRPr="00F83D24">
              <w:rPr>
                <w:color w:val="000000"/>
                <w:sz w:val="22"/>
                <w:szCs w:val="22"/>
                <w:lang w:eastAsia="en-GB"/>
              </w:rPr>
              <w:t>048</w:t>
            </w:r>
            <w:r w:rsidRPr="004912CC">
              <w:rPr>
                <w:color w:val="000000"/>
                <w:sz w:val="22"/>
                <w:szCs w:val="22"/>
                <w:lang w:eastAsia="en-GB"/>
              </w:rPr>
              <w:t>,</w:t>
            </w:r>
            <w:r w:rsidRPr="00F83D24">
              <w:rPr>
                <w:color w:val="000000"/>
                <w:sz w:val="22"/>
                <w:szCs w:val="22"/>
                <w:lang w:eastAsia="en-GB"/>
              </w:rPr>
              <w:t>96</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147DE8" w:rsidP="00147DE8">
            <w:pPr>
              <w:jc w:val="right"/>
              <w:rPr>
                <w:color w:val="000000"/>
                <w:sz w:val="22"/>
                <w:szCs w:val="22"/>
                <w:lang w:eastAsia="en-GB"/>
              </w:rPr>
            </w:pPr>
            <w:r>
              <w:rPr>
                <w:color w:val="000000"/>
                <w:sz w:val="22"/>
                <w:szCs w:val="22"/>
                <w:lang w:eastAsia="en-GB"/>
              </w:rPr>
              <w:t>563</w:t>
            </w:r>
            <w:r w:rsidR="004912CC" w:rsidRPr="004912CC">
              <w:rPr>
                <w:color w:val="000000"/>
                <w:sz w:val="22"/>
                <w:szCs w:val="22"/>
                <w:lang w:eastAsia="en-GB"/>
              </w:rPr>
              <w:t>.</w:t>
            </w:r>
            <w:r>
              <w:rPr>
                <w:color w:val="000000"/>
                <w:sz w:val="22"/>
                <w:szCs w:val="22"/>
                <w:lang w:eastAsia="en-GB"/>
              </w:rPr>
              <w:t>133</w:t>
            </w:r>
            <w:r w:rsidR="004912CC" w:rsidRPr="004912CC">
              <w:rPr>
                <w:color w:val="000000"/>
                <w:sz w:val="22"/>
                <w:szCs w:val="22"/>
                <w:lang w:eastAsia="en-GB"/>
              </w:rPr>
              <w:t>,</w:t>
            </w:r>
            <w:r>
              <w:rPr>
                <w:color w:val="000000"/>
                <w:sz w:val="22"/>
                <w:szCs w:val="22"/>
                <w:lang w:eastAsia="en-GB"/>
              </w:rPr>
              <w:t>81</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4912CC" w:rsidP="00147DE8">
            <w:pPr>
              <w:jc w:val="right"/>
              <w:rPr>
                <w:color w:val="000000"/>
                <w:sz w:val="22"/>
                <w:szCs w:val="22"/>
                <w:lang w:eastAsia="en-GB"/>
              </w:rPr>
            </w:pPr>
            <w:r w:rsidRPr="00F83D24">
              <w:rPr>
                <w:color w:val="000000"/>
                <w:sz w:val="22"/>
                <w:szCs w:val="22"/>
                <w:lang w:eastAsia="en-GB"/>
              </w:rPr>
              <w:t>1</w:t>
            </w:r>
            <w:r w:rsidRPr="004912CC">
              <w:rPr>
                <w:color w:val="000000"/>
                <w:sz w:val="22"/>
                <w:szCs w:val="22"/>
                <w:lang w:eastAsia="en-GB"/>
              </w:rPr>
              <w:t>.</w:t>
            </w:r>
            <w:r w:rsidR="00147DE8">
              <w:rPr>
                <w:color w:val="000000"/>
                <w:sz w:val="22"/>
                <w:szCs w:val="22"/>
                <w:lang w:eastAsia="en-GB"/>
              </w:rPr>
              <w:t>775</w:t>
            </w:r>
            <w:r w:rsidRPr="004912CC">
              <w:rPr>
                <w:color w:val="000000"/>
                <w:sz w:val="22"/>
                <w:szCs w:val="22"/>
                <w:lang w:eastAsia="en-GB"/>
              </w:rPr>
              <w:t>.</w:t>
            </w:r>
            <w:r w:rsidR="00147DE8">
              <w:rPr>
                <w:color w:val="000000"/>
                <w:sz w:val="22"/>
                <w:szCs w:val="22"/>
                <w:lang w:eastAsia="en-GB"/>
              </w:rPr>
              <w:t>889</w:t>
            </w:r>
            <w:r w:rsidRPr="004912CC">
              <w:rPr>
                <w:color w:val="000000"/>
                <w:sz w:val="22"/>
                <w:szCs w:val="22"/>
                <w:lang w:eastAsia="en-GB"/>
              </w:rPr>
              <w:t>,</w:t>
            </w:r>
            <w:r w:rsidR="00147DE8">
              <w:rPr>
                <w:color w:val="000000"/>
                <w:sz w:val="22"/>
                <w:szCs w:val="22"/>
                <w:lang w:eastAsia="en-GB"/>
              </w:rPr>
              <w:t>56</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147DE8" w:rsidP="00147DE8">
            <w:pPr>
              <w:jc w:val="right"/>
              <w:rPr>
                <w:color w:val="000000"/>
                <w:sz w:val="22"/>
                <w:szCs w:val="22"/>
                <w:lang w:eastAsia="en-GB"/>
              </w:rPr>
            </w:pPr>
            <w:r>
              <w:rPr>
                <w:color w:val="000000"/>
                <w:sz w:val="22"/>
                <w:szCs w:val="22"/>
                <w:lang w:eastAsia="en-GB"/>
              </w:rPr>
              <w:t>177</w:t>
            </w:r>
            <w:r w:rsidR="004912CC" w:rsidRPr="004912CC">
              <w:rPr>
                <w:color w:val="000000"/>
                <w:sz w:val="22"/>
                <w:szCs w:val="22"/>
                <w:lang w:eastAsia="en-GB"/>
              </w:rPr>
              <w:t>.</w:t>
            </w:r>
            <w:r>
              <w:rPr>
                <w:color w:val="000000"/>
                <w:sz w:val="22"/>
                <w:szCs w:val="22"/>
                <w:lang w:eastAsia="en-GB"/>
              </w:rPr>
              <w:t>588</w:t>
            </w:r>
            <w:r w:rsidR="004912CC" w:rsidRPr="004912CC">
              <w:rPr>
                <w:color w:val="000000"/>
                <w:sz w:val="22"/>
                <w:szCs w:val="22"/>
                <w:lang w:eastAsia="en-GB"/>
              </w:rPr>
              <w:t>,</w:t>
            </w:r>
            <w:r>
              <w:rPr>
                <w:color w:val="000000"/>
                <w:sz w:val="22"/>
                <w:szCs w:val="22"/>
                <w:lang w:eastAsia="en-GB"/>
              </w:rPr>
              <w:t>96</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center"/>
          </w:tcPr>
          <w:p w:rsidR="004912CC" w:rsidRPr="001B5BA1" w:rsidRDefault="004912CC" w:rsidP="004912CC">
            <w:pPr>
              <w:jc w:val="left"/>
              <w:rPr>
                <w:sz w:val="22"/>
                <w:szCs w:val="22"/>
              </w:rPr>
            </w:pPr>
            <w:r w:rsidRPr="001B5BA1">
              <w:rPr>
                <w:sz w:val="22"/>
                <w:szCs w:val="22"/>
              </w:rPr>
              <w:t>51</w:t>
            </w:r>
            <w:r w:rsidRPr="001B5BA1">
              <w:rPr>
                <w:sz w:val="22"/>
                <w:szCs w:val="22"/>
                <w:lang w:val="sr-Cyrl-RS"/>
              </w:rPr>
              <w:t>0</w:t>
            </w:r>
            <w:r w:rsidRPr="001B5BA1">
              <w:rPr>
                <w:sz w:val="22"/>
                <w:szCs w:val="22"/>
              </w:rPr>
              <w:t xml:space="preserve"> </w:t>
            </w:r>
            <w:r w:rsidRPr="001B5BA1">
              <w:rPr>
                <w:sz w:val="22"/>
                <w:szCs w:val="22"/>
                <w:lang w:val="sr-Cyrl-RS"/>
              </w:rPr>
              <w:t>Осветљавање потмлатка</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4</w:t>
            </w:r>
            <w:r w:rsidRPr="004912CC">
              <w:rPr>
                <w:color w:val="000000"/>
                <w:sz w:val="22"/>
                <w:szCs w:val="22"/>
                <w:lang w:eastAsia="en-GB"/>
              </w:rPr>
              <w:t>,</w:t>
            </w:r>
            <w:r w:rsidRPr="00F83D24">
              <w:rPr>
                <w:color w:val="000000"/>
                <w:sz w:val="22"/>
                <w:szCs w:val="22"/>
                <w:lang w:eastAsia="en-GB"/>
              </w:rPr>
              <w:t>94</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11</w:t>
            </w:r>
            <w:r w:rsidRPr="004912CC">
              <w:rPr>
                <w:color w:val="000000"/>
                <w:sz w:val="22"/>
                <w:szCs w:val="22"/>
                <w:lang w:eastAsia="en-GB"/>
              </w:rPr>
              <w:t>.</w:t>
            </w:r>
            <w:r w:rsidRPr="00F83D24">
              <w:rPr>
                <w:color w:val="000000"/>
                <w:sz w:val="22"/>
                <w:szCs w:val="22"/>
                <w:lang w:eastAsia="en-GB"/>
              </w:rPr>
              <w:t>132</w:t>
            </w:r>
            <w:r w:rsidRPr="004912CC">
              <w:rPr>
                <w:color w:val="000000"/>
                <w:sz w:val="22"/>
                <w:szCs w:val="22"/>
                <w:lang w:eastAsia="en-GB"/>
              </w:rPr>
              <w:t>,</w:t>
            </w:r>
            <w:r w:rsidRPr="00F83D24">
              <w:rPr>
                <w:color w:val="000000"/>
                <w:sz w:val="22"/>
                <w:szCs w:val="22"/>
                <w:lang w:eastAsia="en-GB"/>
              </w:rPr>
              <w:t>26</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54</w:t>
            </w:r>
            <w:r w:rsidRPr="004912CC">
              <w:rPr>
                <w:color w:val="000000"/>
                <w:sz w:val="22"/>
                <w:szCs w:val="22"/>
                <w:lang w:eastAsia="en-GB"/>
              </w:rPr>
              <w:t>.</w:t>
            </w:r>
            <w:r w:rsidRPr="00F83D24">
              <w:rPr>
                <w:color w:val="000000"/>
                <w:sz w:val="22"/>
                <w:szCs w:val="22"/>
                <w:lang w:eastAsia="en-GB"/>
              </w:rPr>
              <w:t>993</w:t>
            </w:r>
            <w:r w:rsidRPr="004912CC">
              <w:rPr>
                <w:color w:val="000000"/>
                <w:sz w:val="22"/>
                <w:szCs w:val="22"/>
                <w:lang w:eastAsia="en-GB"/>
              </w:rPr>
              <w:t>,</w:t>
            </w:r>
            <w:r w:rsidRPr="00F83D24">
              <w:rPr>
                <w:color w:val="000000"/>
                <w:sz w:val="22"/>
                <w:szCs w:val="22"/>
                <w:lang w:eastAsia="en-GB"/>
              </w:rPr>
              <w:t>36</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54</w:t>
            </w:r>
            <w:r w:rsidRPr="004912CC">
              <w:rPr>
                <w:color w:val="000000"/>
                <w:sz w:val="22"/>
                <w:szCs w:val="22"/>
                <w:lang w:eastAsia="en-GB"/>
              </w:rPr>
              <w:t>.</w:t>
            </w:r>
            <w:r w:rsidRPr="00F83D24">
              <w:rPr>
                <w:color w:val="000000"/>
                <w:sz w:val="22"/>
                <w:szCs w:val="22"/>
                <w:lang w:eastAsia="en-GB"/>
              </w:rPr>
              <w:t>993</w:t>
            </w:r>
            <w:r w:rsidRPr="004912CC">
              <w:rPr>
                <w:color w:val="000000"/>
                <w:sz w:val="22"/>
                <w:szCs w:val="22"/>
                <w:lang w:eastAsia="en-GB"/>
              </w:rPr>
              <w:t>,</w:t>
            </w:r>
            <w:r w:rsidRPr="00F83D24">
              <w:rPr>
                <w:color w:val="000000"/>
                <w:sz w:val="22"/>
                <w:szCs w:val="22"/>
                <w:lang w:eastAsia="en-GB"/>
              </w:rPr>
              <w:t>36</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w:t>
            </w:r>
            <w:r w:rsidRPr="004912CC">
              <w:rPr>
                <w:color w:val="000000"/>
                <w:sz w:val="22"/>
                <w:szCs w:val="22"/>
                <w:lang w:eastAsia="en-GB"/>
              </w:rPr>
              <w:t>.</w:t>
            </w:r>
            <w:r w:rsidRPr="00F83D24">
              <w:rPr>
                <w:color w:val="000000"/>
                <w:sz w:val="22"/>
                <w:szCs w:val="22"/>
                <w:lang w:eastAsia="en-GB"/>
              </w:rPr>
              <w:t>499</w:t>
            </w:r>
            <w:r w:rsidRPr="004912CC">
              <w:rPr>
                <w:color w:val="000000"/>
                <w:sz w:val="22"/>
                <w:szCs w:val="22"/>
                <w:lang w:eastAsia="en-GB"/>
              </w:rPr>
              <w:t>,</w:t>
            </w:r>
            <w:r w:rsidRPr="00F83D24">
              <w:rPr>
                <w:color w:val="000000"/>
                <w:sz w:val="22"/>
                <w:szCs w:val="22"/>
                <w:lang w:eastAsia="en-GB"/>
              </w:rPr>
              <w:t>34</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center"/>
          </w:tcPr>
          <w:p w:rsidR="004912CC" w:rsidRPr="001B5BA1" w:rsidRDefault="004912CC" w:rsidP="004912CC">
            <w:pPr>
              <w:jc w:val="left"/>
              <w:rPr>
                <w:sz w:val="22"/>
                <w:szCs w:val="22"/>
              </w:rPr>
            </w:pPr>
            <w:r w:rsidRPr="001B5BA1">
              <w:rPr>
                <w:sz w:val="22"/>
                <w:szCs w:val="22"/>
              </w:rPr>
              <w:t>51</w:t>
            </w:r>
            <w:r w:rsidRPr="001B5BA1">
              <w:rPr>
                <w:sz w:val="22"/>
                <w:szCs w:val="22"/>
                <w:lang w:val="sr-Cyrl-RS"/>
              </w:rPr>
              <w:t>4</w:t>
            </w:r>
            <w:r w:rsidRPr="001B5BA1">
              <w:rPr>
                <w:sz w:val="22"/>
                <w:szCs w:val="22"/>
              </w:rPr>
              <w:t xml:space="preserve"> </w:t>
            </w:r>
            <w:r w:rsidRPr="001B5BA1">
              <w:rPr>
                <w:sz w:val="22"/>
                <w:szCs w:val="22"/>
                <w:lang w:val="sr-Cyrl-RS"/>
              </w:rPr>
              <w:t>Сеча избојака машински</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211</w:t>
            </w:r>
            <w:r w:rsidRPr="004912CC">
              <w:rPr>
                <w:color w:val="000000"/>
                <w:sz w:val="22"/>
                <w:szCs w:val="22"/>
                <w:lang w:eastAsia="en-GB"/>
              </w:rPr>
              <w:t>,</w:t>
            </w:r>
            <w:r w:rsidRPr="00F83D24">
              <w:rPr>
                <w:color w:val="000000"/>
                <w:sz w:val="22"/>
                <w:szCs w:val="22"/>
                <w:lang w:eastAsia="en-GB"/>
              </w:rPr>
              <w:t>72</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7</w:t>
            </w:r>
            <w:r w:rsidRPr="004912CC">
              <w:rPr>
                <w:color w:val="000000"/>
                <w:sz w:val="22"/>
                <w:szCs w:val="22"/>
                <w:lang w:eastAsia="en-GB"/>
              </w:rPr>
              <w:t>.</w:t>
            </w:r>
            <w:r w:rsidRPr="00F83D24">
              <w:rPr>
                <w:color w:val="000000"/>
                <w:sz w:val="22"/>
                <w:szCs w:val="22"/>
                <w:lang w:eastAsia="en-GB"/>
              </w:rPr>
              <w:t>987</w:t>
            </w:r>
            <w:r w:rsidRPr="004912CC">
              <w:rPr>
                <w:color w:val="000000"/>
                <w:sz w:val="22"/>
                <w:szCs w:val="22"/>
                <w:lang w:eastAsia="en-GB"/>
              </w:rPr>
              <w:t>,</w:t>
            </w:r>
            <w:r w:rsidRPr="00F83D24">
              <w:rPr>
                <w:color w:val="000000"/>
                <w:sz w:val="22"/>
                <w:szCs w:val="22"/>
                <w:lang w:eastAsia="en-GB"/>
              </w:rPr>
              <w:t>63</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w:t>
            </w:r>
            <w:r w:rsidRPr="004912CC">
              <w:rPr>
                <w:color w:val="000000"/>
                <w:sz w:val="22"/>
                <w:szCs w:val="22"/>
                <w:lang w:eastAsia="en-GB"/>
              </w:rPr>
              <w:t>.</w:t>
            </w:r>
            <w:r w:rsidRPr="00F83D24">
              <w:rPr>
                <w:color w:val="000000"/>
                <w:sz w:val="22"/>
                <w:szCs w:val="22"/>
                <w:lang w:eastAsia="en-GB"/>
              </w:rPr>
              <w:t>691</w:t>
            </w:r>
            <w:r w:rsidRPr="004912CC">
              <w:rPr>
                <w:color w:val="000000"/>
                <w:sz w:val="22"/>
                <w:szCs w:val="22"/>
                <w:lang w:eastAsia="en-GB"/>
              </w:rPr>
              <w:t>.</w:t>
            </w:r>
            <w:r w:rsidRPr="00F83D24">
              <w:rPr>
                <w:color w:val="000000"/>
                <w:sz w:val="22"/>
                <w:szCs w:val="22"/>
                <w:lang w:eastAsia="en-GB"/>
              </w:rPr>
              <w:t>141</w:t>
            </w:r>
            <w:r w:rsidRPr="004912CC">
              <w:rPr>
                <w:color w:val="000000"/>
                <w:sz w:val="22"/>
                <w:szCs w:val="22"/>
                <w:lang w:eastAsia="en-GB"/>
              </w:rPr>
              <w:t>,</w:t>
            </w:r>
            <w:r w:rsidRPr="00F83D24">
              <w:rPr>
                <w:color w:val="000000"/>
                <w:sz w:val="22"/>
                <w:szCs w:val="22"/>
                <w:lang w:eastAsia="en-GB"/>
              </w:rPr>
              <w:t>02</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101</w:t>
            </w:r>
            <w:r w:rsidRPr="004912CC">
              <w:rPr>
                <w:color w:val="000000"/>
                <w:sz w:val="22"/>
                <w:szCs w:val="22"/>
                <w:lang w:eastAsia="en-GB"/>
              </w:rPr>
              <w:t>,</w:t>
            </w:r>
            <w:r w:rsidRPr="00F83D24">
              <w:rPr>
                <w:color w:val="000000"/>
                <w:sz w:val="22"/>
                <w:szCs w:val="22"/>
                <w:lang w:eastAsia="en-GB"/>
              </w:rPr>
              <w:t>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7</w:t>
            </w:r>
            <w:r w:rsidRPr="004912CC">
              <w:rPr>
                <w:color w:val="000000"/>
                <w:sz w:val="22"/>
                <w:szCs w:val="22"/>
                <w:lang w:eastAsia="en-GB"/>
              </w:rPr>
              <w:t>.</w:t>
            </w:r>
            <w:r w:rsidRPr="00F83D24">
              <w:rPr>
                <w:color w:val="000000"/>
                <w:sz w:val="22"/>
                <w:szCs w:val="22"/>
                <w:lang w:eastAsia="en-GB"/>
              </w:rPr>
              <w:t>987</w:t>
            </w:r>
            <w:r w:rsidRPr="004912CC">
              <w:rPr>
                <w:color w:val="000000"/>
                <w:sz w:val="22"/>
                <w:szCs w:val="22"/>
                <w:lang w:eastAsia="en-GB"/>
              </w:rPr>
              <w:t>,</w:t>
            </w:r>
            <w:r w:rsidRPr="00F83D24">
              <w:rPr>
                <w:color w:val="000000"/>
                <w:sz w:val="22"/>
                <w:szCs w:val="22"/>
                <w:lang w:eastAsia="en-GB"/>
              </w:rPr>
              <w:t>63</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808</w:t>
            </w:r>
            <w:r w:rsidRPr="004912CC">
              <w:rPr>
                <w:color w:val="000000"/>
                <w:sz w:val="22"/>
                <w:szCs w:val="22"/>
                <w:lang w:eastAsia="en-GB"/>
              </w:rPr>
              <w:t>.</w:t>
            </w:r>
            <w:r w:rsidRPr="00F83D24">
              <w:rPr>
                <w:color w:val="000000"/>
                <w:sz w:val="22"/>
                <w:szCs w:val="22"/>
                <w:lang w:eastAsia="en-GB"/>
              </w:rPr>
              <w:t>507</w:t>
            </w:r>
            <w:r w:rsidRPr="004912CC">
              <w:rPr>
                <w:color w:val="000000"/>
                <w:sz w:val="22"/>
                <w:szCs w:val="22"/>
                <w:lang w:eastAsia="en-GB"/>
              </w:rPr>
              <w:t>,</w:t>
            </w:r>
            <w:r w:rsidRPr="00F83D24">
              <w:rPr>
                <w:color w:val="000000"/>
                <w:sz w:val="22"/>
                <w:szCs w:val="22"/>
                <w:lang w:eastAsia="en-GB"/>
              </w:rPr>
              <w:t>91</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w:t>
            </w:r>
            <w:r w:rsidRPr="004912CC">
              <w:rPr>
                <w:color w:val="000000"/>
                <w:sz w:val="22"/>
                <w:szCs w:val="22"/>
                <w:lang w:eastAsia="en-GB"/>
              </w:rPr>
              <w:t>.</w:t>
            </w:r>
            <w:r w:rsidRPr="00F83D24">
              <w:rPr>
                <w:color w:val="000000"/>
                <w:sz w:val="22"/>
                <w:szCs w:val="22"/>
                <w:lang w:eastAsia="en-GB"/>
              </w:rPr>
              <w:t>499</w:t>
            </w:r>
            <w:r w:rsidRPr="004912CC">
              <w:rPr>
                <w:color w:val="000000"/>
                <w:sz w:val="22"/>
                <w:szCs w:val="22"/>
                <w:lang w:eastAsia="en-GB"/>
              </w:rPr>
              <w:t>.</w:t>
            </w:r>
            <w:r w:rsidRPr="00F83D24">
              <w:rPr>
                <w:color w:val="000000"/>
                <w:sz w:val="22"/>
                <w:szCs w:val="22"/>
                <w:lang w:eastAsia="en-GB"/>
              </w:rPr>
              <w:t>648</w:t>
            </w:r>
            <w:r w:rsidRPr="004912CC">
              <w:rPr>
                <w:color w:val="000000"/>
                <w:sz w:val="22"/>
                <w:szCs w:val="22"/>
                <w:lang w:eastAsia="en-GB"/>
              </w:rPr>
              <w:t>,</w:t>
            </w:r>
            <w:r w:rsidRPr="00F83D24">
              <w:rPr>
                <w:color w:val="000000"/>
                <w:sz w:val="22"/>
                <w:szCs w:val="22"/>
                <w:lang w:eastAsia="en-GB"/>
              </w:rPr>
              <w:t>93</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249</w:t>
            </w:r>
            <w:r w:rsidRPr="004912CC">
              <w:rPr>
                <w:color w:val="000000"/>
                <w:sz w:val="22"/>
                <w:szCs w:val="22"/>
                <w:lang w:eastAsia="en-GB"/>
              </w:rPr>
              <w:t>.</w:t>
            </w:r>
            <w:r w:rsidRPr="00F83D24">
              <w:rPr>
                <w:color w:val="000000"/>
                <w:sz w:val="22"/>
                <w:szCs w:val="22"/>
                <w:lang w:eastAsia="en-GB"/>
              </w:rPr>
              <w:t>964</w:t>
            </w:r>
            <w:r w:rsidRPr="004912CC">
              <w:rPr>
                <w:color w:val="000000"/>
                <w:sz w:val="22"/>
                <w:szCs w:val="22"/>
                <w:lang w:eastAsia="en-GB"/>
              </w:rPr>
              <w:t>,</w:t>
            </w:r>
            <w:r w:rsidRPr="00F83D24">
              <w:rPr>
                <w:color w:val="000000"/>
                <w:sz w:val="22"/>
                <w:szCs w:val="22"/>
                <w:lang w:eastAsia="en-GB"/>
              </w:rPr>
              <w:t>89</w:t>
            </w:r>
          </w:p>
        </w:tc>
      </w:tr>
      <w:tr w:rsidR="004912CC" w:rsidRPr="006A43C5" w:rsidTr="00437D25">
        <w:trPr>
          <w:trHeight w:val="284"/>
        </w:trPr>
        <w:tc>
          <w:tcPr>
            <w:tcW w:w="5846" w:type="dxa"/>
            <w:tcBorders>
              <w:top w:val="single" w:sz="4" w:space="0" w:color="auto"/>
              <w:left w:val="single" w:sz="8" w:space="0" w:color="auto"/>
              <w:bottom w:val="single" w:sz="4" w:space="0" w:color="auto"/>
              <w:right w:val="nil"/>
            </w:tcBorders>
            <w:shd w:val="clear" w:color="auto" w:fill="auto"/>
            <w:noWrap/>
            <w:vAlign w:val="center"/>
          </w:tcPr>
          <w:p w:rsidR="004912CC" w:rsidRPr="001B5BA1" w:rsidRDefault="004912CC" w:rsidP="004912CC">
            <w:pPr>
              <w:jc w:val="left"/>
              <w:rPr>
                <w:sz w:val="22"/>
                <w:szCs w:val="22"/>
              </w:rPr>
            </w:pPr>
            <w:r w:rsidRPr="001B5BA1">
              <w:rPr>
                <w:sz w:val="22"/>
                <w:szCs w:val="22"/>
              </w:rPr>
              <w:t xml:space="preserve">518 </w:t>
            </w:r>
            <w:r w:rsidRPr="001B5BA1">
              <w:rPr>
                <w:sz w:val="22"/>
                <w:szCs w:val="22"/>
                <w:lang w:val="sr-Cyrl-RS"/>
              </w:rPr>
              <w:t>О</w:t>
            </w:r>
            <w:r w:rsidRPr="001B5BA1">
              <w:rPr>
                <w:sz w:val="22"/>
                <w:szCs w:val="22"/>
              </w:rPr>
              <w:t>копавање и прашење у културама</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211</w:t>
            </w:r>
            <w:r w:rsidRPr="004912CC">
              <w:rPr>
                <w:color w:val="000000"/>
                <w:sz w:val="22"/>
                <w:szCs w:val="22"/>
                <w:lang w:eastAsia="en-GB"/>
              </w:rPr>
              <w:t>,</w:t>
            </w:r>
            <w:r w:rsidRPr="00F83D24">
              <w:rPr>
                <w:color w:val="000000"/>
                <w:sz w:val="22"/>
                <w:szCs w:val="22"/>
                <w:lang w:eastAsia="en-GB"/>
              </w:rPr>
              <w:t>72</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9</w:t>
            </w:r>
            <w:r w:rsidRPr="004912CC">
              <w:rPr>
                <w:color w:val="000000"/>
                <w:sz w:val="22"/>
                <w:szCs w:val="22"/>
                <w:lang w:eastAsia="en-GB"/>
              </w:rPr>
              <w:t>.</w:t>
            </w:r>
            <w:r w:rsidRPr="00F83D24">
              <w:rPr>
                <w:color w:val="000000"/>
                <w:sz w:val="22"/>
                <w:szCs w:val="22"/>
                <w:lang w:eastAsia="en-GB"/>
              </w:rPr>
              <w:t>633</w:t>
            </w:r>
            <w:r w:rsidRPr="004912CC">
              <w:rPr>
                <w:color w:val="000000"/>
                <w:sz w:val="22"/>
                <w:szCs w:val="22"/>
                <w:lang w:eastAsia="en-GB"/>
              </w:rPr>
              <w:t>,</w:t>
            </w:r>
            <w:r w:rsidRPr="00F83D24">
              <w:rPr>
                <w:color w:val="000000"/>
                <w:sz w:val="22"/>
                <w:szCs w:val="22"/>
                <w:lang w:eastAsia="en-GB"/>
              </w:rPr>
              <w:t>07</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w:t>
            </w:r>
            <w:r w:rsidRPr="004912CC">
              <w:rPr>
                <w:color w:val="000000"/>
                <w:sz w:val="22"/>
                <w:szCs w:val="22"/>
                <w:lang w:eastAsia="en-GB"/>
              </w:rPr>
              <w:t>.</w:t>
            </w:r>
            <w:r w:rsidRPr="00F83D24">
              <w:rPr>
                <w:color w:val="000000"/>
                <w:sz w:val="22"/>
                <w:szCs w:val="22"/>
                <w:lang w:eastAsia="en-GB"/>
              </w:rPr>
              <w:t>039</w:t>
            </w:r>
            <w:r w:rsidRPr="004912CC">
              <w:rPr>
                <w:color w:val="000000"/>
                <w:sz w:val="22"/>
                <w:szCs w:val="22"/>
                <w:lang w:eastAsia="en-GB"/>
              </w:rPr>
              <w:t>.</w:t>
            </w:r>
            <w:r w:rsidRPr="00F83D24">
              <w:rPr>
                <w:color w:val="000000"/>
                <w:sz w:val="22"/>
                <w:szCs w:val="22"/>
                <w:lang w:eastAsia="en-GB"/>
              </w:rPr>
              <w:t>513</w:t>
            </w:r>
            <w:r w:rsidRPr="004912CC">
              <w:rPr>
                <w:color w:val="000000"/>
                <w:sz w:val="22"/>
                <w:szCs w:val="22"/>
                <w:lang w:eastAsia="en-GB"/>
              </w:rPr>
              <w:t>,</w:t>
            </w:r>
            <w:r w:rsidRPr="00F83D24">
              <w:rPr>
                <w:color w:val="000000"/>
                <w:sz w:val="22"/>
                <w:szCs w:val="22"/>
                <w:lang w:eastAsia="en-GB"/>
              </w:rPr>
              <w:t>58</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F21FBB" w:rsidP="004912CC">
            <w:pPr>
              <w:jc w:val="right"/>
              <w:rPr>
                <w:color w:val="000000"/>
                <w:sz w:val="22"/>
                <w:szCs w:val="22"/>
                <w:lang w:eastAsia="en-GB"/>
              </w:rPr>
            </w:pPr>
            <w:r>
              <w:rPr>
                <w:color w:val="000000"/>
                <w:sz w:val="22"/>
                <w:szCs w:val="22"/>
                <w:lang w:eastAsia="en-GB"/>
              </w:rPr>
              <w:t>117,16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9</w:t>
            </w:r>
            <w:r w:rsidRPr="004912CC">
              <w:rPr>
                <w:color w:val="000000"/>
                <w:sz w:val="22"/>
                <w:szCs w:val="22"/>
                <w:lang w:eastAsia="en-GB"/>
              </w:rPr>
              <w:t>.</w:t>
            </w:r>
            <w:r w:rsidRPr="00F83D24">
              <w:rPr>
                <w:color w:val="000000"/>
                <w:sz w:val="22"/>
                <w:szCs w:val="22"/>
                <w:lang w:eastAsia="en-GB"/>
              </w:rPr>
              <w:t>633</w:t>
            </w:r>
            <w:r w:rsidRPr="004912CC">
              <w:rPr>
                <w:color w:val="000000"/>
                <w:sz w:val="22"/>
                <w:szCs w:val="22"/>
                <w:lang w:eastAsia="en-GB"/>
              </w:rPr>
              <w:t>,</w:t>
            </w:r>
            <w:r w:rsidRPr="00F83D24">
              <w:rPr>
                <w:color w:val="000000"/>
                <w:sz w:val="22"/>
                <w:szCs w:val="22"/>
                <w:lang w:eastAsia="en-GB"/>
              </w:rPr>
              <w:t>07</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F21FBB">
            <w:pPr>
              <w:jc w:val="right"/>
              <w:rPr>
                <w:color w:val="000000"/>
                <w:sz w:val="22"/>
                <w:szCs w:val="22"/>
                <w:lang w:eastAsia="en-GB"/>
              </w:rPr>
            </w:pPr>
            <w:r w:rsidRPr="00F83D24">
              <w:rPr>
                <w:color w:val="000000"/>
                <w:sz w:val="22"/>
                <w:szCs w:val="22"/>
                <w:lang w:eastAsia="en-GB"/>
              </w:rPr>
              <w:t>1</w:t>
            </w:r>
            <w:r w:rsidRPr="004912CC">
              <w:rPr>
                <w:color w:val="000000"/>
                <w:sz w:val="22"/>
                <w:szCs w:val="22"/>
                <w:lang w:eastAsia="en-GB"/>
              </w:rPr>
              <w:t>.</w:t>
            </w:r>
            <w:r w:rsidR="00F21FBB">
              <w:rPr>
                <w:color w:val="000000"/>
                <w:sz w:val="22"/>
                <w:szCs w:val="22"/>
                <w:lang w:eastAsia="en-GB"/>
              </w:rPr>
              <w:t>128</w:t>
            </w:r>
            <w:r w:rsidRPr="004912CC">
              <w:rPr>
                <w:color w:val="000000"/>
                <w:sz w:val="22"/>
                <w:szCs w:val="22"/>
                <w:lang w:eastAsia="en-GB"/>
              </w:rPr>
              <w:t>.</w:t>
            </w:r>
            <w:r w:rsidR="00F21FBB">
              <w:rPr>
                <w:color w:val="000000"/>
                <w:sz w:val="22"/>
                <w:szCs w:val="22"/>
                <w:lang w:eastAsia="en-GB"/>
              </w:rPr>
              <w:t>610</w:t>
            </w:r>
            <w:r w:rsidRPr="004912CC">
              <w:rPr>
                <w:color w:val="000000"/>
                <w:sz w:val="22"/>
                <w:szCs w:val="22"/>
                <w:lang w:eastAsia="en-GB"/>
              </w:rPr>
              <w:t>,</w:t>
            </w:r>
            <w:r w:rsidR="00F21FBB">
              <w:rPr>
                <w:color w:val="000000"/>
                <w:sz w:val="22"/>
                <w:szCs w:val="22"/>
                <w:lang w:eastAsia="en-GB"/>
              </w:rPr>
              <w:t>48</w:t>
            </w:r>
          </w:p>
        </w:tc>
        <w:tc>
          <w:tcPr>
            <w:tcW w:w="1607" w:type="dxa"/>
            <w:tcBorders>
              <w:top w:val="single" w:sz="4" w:space="0" w:color="auto"/>
              <w:left w:val="single" w:sz="4" w:space="0" w:color="auto"/>
              <w:bottom w:val="single" w:sz="4" w:space="0" w:color="auto"/>
              <w:right w:val="single" w:sz="8" w:space="0" w:color="auto"/>
            </w:tcBorders>
            <w:shd w:val="clear" w:color="auto" w:fill="auto"/>
            <w:noWrap/>
            <w:vAlign w:val="center"/>
          </w:tcPr>
          <w:p w:rsidR="004912CC" w:rsidRPr="00F83D24" w:rsidRDefault="004912CC" w:rsidP="00147DE8">
            <w:pPr>
              <w:jc w:val="right"/>
              <w:rPr>
                <w:color w:val="000000"/>
                <w:sz w:val="22"/>
                <w:szCs w:val="22"/>
                <w:lang w:eastAsia="en-GB"/>
              </w:rPr>
            </w:pPr>
            <w:r w:rsidRPr="00F83D24">
              <w:rPr>
                <w:color w:val="000000"/>
                <w:sz w:val="22"/>
                <w:szCs w:val="22"/>
                <w:lang w:eastAsia="en-GB"/>
              </w:rPr>
              <w:t>3</w:t>
            </w:r>
            <w:r w:rsidRPr="004912CC">
              <w:rPr>
                <w:color w:val="000000"/>
                <w:sz w:val="22"/>
                <w:szCs w:val="22"/>
                <w:lang w:eastAsia="en-GB"/>
              </w:rPr>
              <w:t>.</w:t>
            </w:r>
            <w:r w:rsidR="00147DE8">
              <w:rPr>
                <w:color w:val="000000"/>
                <w:sz w:val="22"/>
                <w:szCs w:val="22"/>
                <w:lang w:eastAsia="en-GB"/>
              </w:rPr>
              <w:t>168</w:t>
            </w:r>
            <w:r w:rsidRPr="004912CC">
              <w:rPr>
                <w:color w:val="000000"/>
                <w:sz w:val="22"/>
                <w:szCs w:val="22"/>
                <w:lang w:eastAsia="en-GB"/>
              </w:rPr>
              <w:t>.</w:t>
            </w:r>
            <w:r w:rsidR="00147DE8">
              <w:rPr>
                <w:color w:val="000000"/>
                <w:sz w:val="22"/>
                <w:szCs w:val="22"/>
                <w:lang w:eastAsia="en-GB"/>
              </w:rPr>
              <w:t>124</w:t>
            </w:r>
            <w:r w:rsidRPr="004912CC">
              <w:rPr>
                <w:color w:val="000000"/>
                <w:sz w:val="22"/>
                <w:szCs w:val="22"/>
                <w:lang w:eastAsia="en-GB"/>
              </w:rPr>
              <w:t>,</w:t>
            </w:r>
            <w:r w:rsidR="00147DE8">
              <w:rPr>
                <w:color w:val="000000"/>
                <w:sz w:val="22"/>
                <w:szCs w:val="22"/>
                <w:lang w:eastAsia="en-GB"/>
              </w:rPr>
              <w:t>0</w:t>
            </w:r>
            <w:r w:rsidRPr="00F83D24">
              <w:rPr>
                <w:color w:val="000000"/>
                <w:sz w:val="22"/>
                <w:szCs w:val="22"/>
                <w:lang w:eastAsia="en-GB"/>
              </w:rPr>
              <w:t>6</w:t>
            </w:r>
          </w:p>
        </w:tc>
        <w:tc>
          <w:tcPr>
            <w:tcW w:w="1496" w:type="dxa"/>
            <w:tcBorders>
              <w:top w:val="single" w:sz="4" w:space="0" w:color="auto"/>
              <w:left w:val="nil"/>
              <w:bottom w:val="single" w:sz="4" w:space="0" w:color="auto"/>
              <w:right w:val="single" w:sz="8" w:space="0" w:color="auto"/>
            </w:tcBorders>
            <w:shd w:val="clear" w:color="auto" w:fill="auto"/>
            <w:noWrap/>
            <w:vAlign w:val="center"/>
          </w:tcPr>
          <w:p w:rsidR="004912CC" w:rsidRPr="00F83D24" w:rsidRDefault="004912CC" w:rsidP="00147DE8">
            <w:pPr>
              <w:jc w:val="right"/>
              <w:rPr>
                <w:color w:val="000000"/>
                <w:sz w:val="22"/>
                <w:szCs w:val="22"/>
                <w:lang w:eastAsia="en-GB"/>
              </w:rPr>
            </w:pPr>
            <w:r w:rsidRPr="00F83D24">
              <w:rPr>
                <w:color w:val="000000"/>
                <w:sz w:val="22"/>
                <w:szCs w:val="22"/>
                <w:lang w:eastAsia="en-GB"/>
              </w:rPr>
              <w:t>3</w:t>
            </w:r>
            <w:r w:rsidR="00147DE8">
              <w:rPr>
                <w:color w:val="000000"/>
                <w:sz w:val="22"/>
                <w:szCs w:val="22"/>
                <w:lang w:eastAsia="en-GB"/>
              </w:rPr>
              <w:t>16</w:t>
            </w:r>
            <w:r w:rsidRPr="004912CC">
              <w:rPr>
                <w:color w:val="000000"/>
                <w:sz w:val="22"/>
                <w:szCs w:val="22"/>
                <w:lang w:eastAsia="en-GB"/>
              </w:rPr>
              <w:t>.</w:t>
            </w:r>
            <w:r w:rsidR="00147DE8">
              <w:rPr>
                <w:color w:val="000000"/>
                <w:sz w:val="22"/>
                <w:szCs w:val="22"/>
                <w:lang w:eastAsia="en-GB"/>
              </w:rPr>
              <w:t>812</w:t>
            </w:r>
            <w:r w:rsidRPr="004912CC">
              <w:rPr>
                <w:color w:val="000000"/>
                <w:sz w:val="22"/>
                <w:szCs w:val="22"/>
                <w:lang w:eastAsia="en-GB"/>
              </w:rPr>
              <w:t>,</w:t>
            </w:r>
            <w:r w:rsidR="00147DE8">
              <w:rPr>
                <w:color w:val="000000"/>
                <w:sz w:val="22"/>
                <w:szCs w:val="22"/>
                <w:lang w:eastAsia="en-GB"/>
              </w:rPr>
              <w:t>41</w:t>
            </w:r>
          </w:p>
        </w:tc>
      </w:tr>
      <w:tr w:rsidR="004912CC" w:rsidRPr="006A43C5" w:rsidTr="00437D25">
        <w:trPr>
          <w:trHeight w:val="284"/>
        </w:trPr>
        <w:tc>
          <w:tcPr>
            <w:tcW w:w="5846" w:type="dxa"/>
            <w:tcBorders>
              <w:top w:val="single" w:sz="4" w:space="0" w:color="auto"/>
              <w:left w:val="single" w:sz="8" w:space="0" w:color="auto"/>
              <w:bottom w:val="single" w:sz="4" w:space="0" w:color="auto"/>
              <w:right w:val="nil"/>
            </w:tcBorders>
            <w:shd w:val="clear" w:color="auto" w:fill="auto"/>
            <w:noWrap/>
            <w:vAlign w:val="center"/>
          </w:tcPr>
          <w:p w:rsidR="004912CC" w:rsidRPr="001B5BA1" w:rsidRDefault="004912CC" w:rsidP="004912CC">
            <w:pPr>
              <w:jc w:val="left"/>
              <w:rPr>
                <w:sz w:val="22"/>
                <w:szCs w:val="22"/>
              </w:rPr>
            </w:pPr>
            <w:r w:rsidRPr="001B5BA1">
              <w:rPr>
                <w:sz w:val="22"/>
                <w:szCs w:val="22"/>
              </w:rPr>
              <w:t xml:space="preserve">522 </w:t>
            </w:r>
            <w:r w:rsidRPr="001B5BA1">
              <w:rPr>
                <w:sz w:val="22"/>
                <w:szCs w:val="22"/>
                <w:lang w:val="sr-Cyrl-RS"/>
              </w:rPr>
              <w:t>Кресање грана</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3</w:t>
            </w:r>
            <w:r w:rsidRPr="004912CC">
              <w:rPr>
                <w:color w:val="000000"/>
                <w:sz w:val="22"/>
                <w:szCs w:val="22"/>
                <w:lang w:eastAsia="en-GB"/>
              </w:rPr>
              <w:t>,</w:t>
            </w:r>
            <w:r w:rsidRPr="00F83D24">
              <w:rPr>
                <w:color w:val="000000"/>
                <w:sz w:val="22"/>
                <w:szCs w:val="22"/>
                <w:lang w:eastAsia="en-GB"/>
              </w:rPr>
              <w:t>37</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w:t>
            </w:r>
            <w:r w:rsidRPr="004912CC">
              <w:rPr>
                <w:color w:val="000000"/>
                <w:sz w:val="22"/>
                <w:szCs w:val="22"/>
                <w:lang w:eastAsia="en-GB"/>
              </w:rPr>
              <w:t>.</w:t>
            </w:r>
            <w:r w:rsidRPr="00F83D24">
              <w:rPr>
                <w:color w:val="000000"/>
                <w:sz w:val="22"/>
                <w:szCs w:val="22"/>
                <w:lang w:eastAsia="en-GB"/>
              </w:rPr>
              <w:t>287</w:t>
            </w:r>
            <w:r w:rsidRPr="004912CC">
              <w:rPr>
                <w:color w:val="000000"/>
                <w:sz w:val="22"/>
                <w:szCs w:val="22"/>
                <w:lang w:eastAsia="en-GB"/>
              </w:rPr>
              <w:t>,</w:t>
            </w:r>
            <w:r w:rsidRPr="00F83D24">
              <w:rPr>
                <w:color w:val="000000"/>
                <w:sz w:val="22"/>
                <w:szCs w:val="22"/>
                <w:lang w:eastAsia="en-GB"/>
              </w:rPr>
              <w:t>49</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17</w:t>
            </w:r>
            <w:r w:rsidRPr="004912CC">
              <w:rPr>
                <w:color w:val="000000"/>
                <w:sz w:val="22"/>
                <w:szCs w:val="22"/>
                <w:lang w:eastAsia="en-GB"/>
              </w:rPr>
              <w:t>.</w:t>
            </w:r>
            <w:r w:rsidRPr="00F83D24">
              <w:rPr>
                <w:color w:val="000000"/>
                <w:sz w:val="22"/>
                <w:szCs w:val="22"/>
                <w:lang w:eastAsia="en-GB"/>
              </w:rPr>
              <w:t>818</w:t>
            </w:r>
            <w:r w:rsidRPr="004912CC">
              <w:rPr>
                <w:color w:val="000000"/>
                <w:sz w:val="22"/>
                <w:szCs w:val="22"/>
                <w:lang w:eastAsia="en-GB"/>
              </w:rPr>
              <w:t>,</w:t>
            </w:r>
            <w:r w:rsidRPr="00F83D24">
              <w:rPr>
                <w:color w:val="000000"/>
                <w:sz w:val="22"/>
                <w:szCs w:val="22"/>
                <w:lang w:eastAsia="en-GB"/>
              </w:rPr>
              <w:t>84</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607" w:type="dxa"/>
            <w:tcBorders>
              <w:top w:val="single" w:sz="4" w:space="0" w:color="auto"/>
              <w:left w:val="single" w:sz="4" w:space="0" w:color="auto"/>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17</w:t>
            </w:r>
            <w:r w:rsidRPr="004912CC">
              <w:rPr>
                <w:color w:val="000000"/>
                <w:sz w:val="22"/>
                <w:szCs w:val="22"/>
                <w:lang w:eastAsia="en-GB"/>
              </w:rPr>
              <w:t>.</w:t>
            </w:r>
            <w:r w:rsidRPr="00F83D24">
              <w:rPr>
                <w:color w:val="000000"/>
                <w:sz w:val="22"/>
                <w:szCs w:val="22"/>
                <w:lang w:eastAsia="en-GB"/>
              </w:rPr>
              <w:t>818</w:t>
            </w:r>
            <w:r w:rsidRPr="004912CC">
              <w:rPr>
                <w:color w:val="000000"/>
                <w:sz w:val="22"/>
                <w:szCs w:val="22"/>
                <w:lang w:eastAsia="en-GB"/>
              </w:rPr>
              <w:t>,</w:t>
            </w:r>
            <w:r w:rsidRPr="00F83D24">
              <w:rPr>
                <w:color w:val="000000"/>
                <w:sz w:val="22"/>
                <w:szCs w:val="22"/>
                <w:lang w:eastAsia="en-GB"/>
              </w:rPr>
              <w:t>84</w:t>
            </w:r>
          </w:p>
        </w:tc>
        <w:tc>
          <w:tcPr>
            <w:tcW w:w="1496" w:type="dxa"/>
            <w:tcBorders>
              <w:top w:val="single" w:sz="4" w:space="0" w:color="auto"/>
              <w:left w:val="nil"/>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w:t>
            </w:r>
            <w:r w:rsidRPr="004912CC">
              <w:rPr>
                <w:color w:val="000000"/>
                <w:sz w:val="22"/>
                <w:szCs w:val="22"/>
                <w:lang w:eastAsia="en-GB"/>
              </w:rPr>
              <w:t>.</w:t>
            </w:r>
            <w:r w:rsidRPr="00F83D24">
              <w:rPr>
                <w:color w:val="000000"/>
                <w:sz w:val="22"/>
                <w:szCs w:val="22"/>
                <w:lang w:eastAsia="en-GB"/>
              </w:rPr>
              <w:t>781</w:t>
            </w:r>
            <w:r w:rsidRPr="004912CC">
              <w:rPr>
                <w:color w:val="000000"/>
                <w:sz w:val="22"/>
                <w:szCs w:val="22"/>
                <w:lang w:eastAsia="en-GB"/>
              </w:rPr>
              <w:t>,</w:t>
            </w:r>
            <w:r w:rsidRPr="00F83D24">
              <w:rPr>
                <w:color w:val="000000"/>
                <w:sz w:val="22"/>
                <w:szCs w:val="22"/>
                <w:lang w:eastAsia="en-GB"/>
              </w:rPr>
              <w:t>88</w:t>
            </w:r>
          </w:p>
        </w:tc>
      </w:tr>
      <w:tr w:rsidR="004912CC" w:rsidRPr="006A43C5" w:rsidTr="00437D25">
        <w:trPr>
          <w:trHeight w:val="284"/>
        </w:trPr>
        <w:tc>
          <w:tcPr>
            <w:tcW w:w="5846" w:type="dxa"/>
            <w:tcBorders>
              <w:top w:val="single" w:sz="4" w:space="0" w:color="auto"/>
              <w:left w:val="single" w:sz="8" w:space="0" w:color="auto"/>
              <w:bottom w:val="single" w:sz="4" w:space="0" w:color="auto"/>
              <w:right w:val="nil"/>
            </w:tcBorders>
            <w:shd w:val="clear" w:color="auto" w:fill="auto"/>
            <w:noWrap/>
            <w:vAlign w:val="center"/>
          </w:tcPr>
          <w:p w:rsidR="004912CC" w:rsidRPr="001B5BA1" w:rsidRDefault="004912CC" w:rsidP="004912CC">
            <w:pPr>
              <w:jc w:val="left"/>
              <w:rPr>
                <w:sz w:val="22"/>
                <w:szCs w:val="22"/>
              </w:rPr>
            </w:pPr>
            <w:r w:rsidRPr="001B5BA1">
              <w:rPr>
                <w:sz w:val="22"/>
                <w:szCs w:val="22"/>
              </w:rPr>
              <w:lastRenderedPageBreak/>
              <w:t>5</w:t>
            </w:r>
            <w:r w:rsidRPr="001B5BA1">
              <w:rPr>
                <w:sz w:val="22"/>
                <w:szCs w:val="22"/>
                <w:lang w:val="sr-Cyrl-RS"/>
              </w:rPr>
              <w:t>23</w:t>
            </w:r>
            <w:r w:rsidRPr="001B5BA1">
              <w:rPr>
                <w:sz w:val="22"/>
                <w:szCs w:val="22"/>
              </w:rPr>
              <w:t xml:space="preserve"> </w:t>
            </w:r>
            <w:r w:rsidRPr="001B5BA1">
              <w:rPr>
                <w:sz w:val="22"/>
                <w:szCs w:val="22"/>
                <w:lang w:val="sr-Cyrl-RS"/>
              </w:rPr>
              <w:t>Чишћење од доњих грана</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112</w:t>
            </w:r>
            <w:r w:rsidRPr="004912CC">
              <w:rPr>
                <w:color w:val="000000"/>
                <w:sz w:val="22"/>
                <w:szCs w:val="22"/>
                <w:lang w:eastAsia="en-GB"/>
              </w:rPr>
              <w:t>,</w:t>
            </w:r>
            <w:r w:rsidRPr="00F83D24">
              <w:rPr>
                <w:color w:val="000000"/>
                <w:sz w:val="22"/>
                <w:szCs w:val="22"/>
                <w:lang w:eastAsia="en-GB"/>
              </w:rPr>
              <w:t>38</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w:t>
            </w:r>
            <w:r w:rsidRPr="004912CC">
              <w:rPr>
                <w:color w:val="000000"/>
                <w:sz w:val="22"/>
                <w:szCs w:val="22"/>
                <w:lang w:eastAsia="en-GB"/>
              </w:rPr>
              <w:t>.</w:t>
            </w:r>
            <w:r w:rsidRPr="00F83D24">
              <w:rPr>
                <w:color w:val="000000"/>
                <w:sz w:val="22"/>
                <w:szCs w:val="22"/>
                <w:lang w:eastAsia="en-GB"/>
              </w:rPr>
              <w:t>287</w:t>
            </w:r>
            <w:r w:rsidRPr="004912CC">
              <w:rPr>
                <w:color w:val="000000"/>
                <w:sz w:val="22"/>
                <w:szCs w:val="22"/>
                <w:lang w:eastAsia="en-GB"/>
              </w:rPr>
              <w:t>,</w:t>
            </w:r>
            <w:r w:rsidRPr="00F83D24">
              <w:rPr>
                <w:color w:val="000000"/>
                <w:sz w:val="22"/>
                <w:szCs w:val="22"/>
                <w:lang w:eastAsia="en-GB"/>
              </w:rPr>
              <w:t>49</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594</w:t>
            </w:r>
            <w:r w:rsidRPr="004912CC">
              <w:rPr>
                <w:color w:val="000000"/>
                <w:sz w:val="22"/>
                <w:szCs w:val="22"/>
                <w:lang w:eastAsia="en-GB"/>
              </w:rPr>
              <w:t>.</w:t>
            </w:r>
            <w:r w:rsidRPr="00F83D24">
              <w:rPr>
                <w:color w:val="000000"/>
                <w:sz w:val="22"/>
                <w:szCs w:val="22"/>
                <w:lang w:eastAsia="en-GB"/>
              </w:rPr>
              <w:t>208</w:t>
            </w:r>
            <w:r w:rsidRPr="004912CC">
              <w:rPr>
                <w:color w:val="000000"/>
                <w:sz w:val="22"/>
                <w:szCs w:val="22"/>
                <w:lang w:eastAsia="en-GB"/>
              </w:rPr>
              <w:t>,</w:t>
            </w:r>
            <w:r w:rsidRPr="00F83D24">
              <w:rPr>
                <w:color w:val="000000"/>
                <w:sz w:val="22"/>
                <w:szCs w:val="22"/>
                <w:lang w:eastAsia="en-GB"/>
              </w:rPr>
              <w:t>13</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F21FBB" w:rsidP="004912CC">
            <w:pPr>
              <w:jc w:val="right"/>
              <w:rPr>
                <w:color w:val="000000"/>
                <w:sz w:val="22"/>
                <w:szCs w:val="22"/>
                <w:lang w:eastAsia="en-GB"/>
              </w:rPr>
            </w:pPr>
            <w:r>
              <w:rPr>
                <w:color w:val="000000"/>
                <w:sz w:val="22"/>
                <w:szCs w:val="22"/>
                <w:lang w:eastAsia="en-GB"/>
              </w:rPr>
              <w:t>31,76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w:t>
            </w:r>
            <w:r w:rsidRPr="004912CC">
              <w:rPr>
                <w:color w:val="000000"/>
                <w:sz w:val="22"/>
                <w:szCs w:val="22"/>
                <w:lang w:eastAsia="en-GB"/>
              </w:rPr>
              <w:t>.</w:t>
            </w:r>
            <w:r w:rsidRPr="00F83D24">
              <w:rPr>
                <w:color w:val="000000"/>
                <w:sz w:val="22"/>
                <w:szCs w:val="22"/>
                <w:lang w:eastAsia="en-GB"/>
              </w:rPr>
              <w:t>287</w:t>
            </w:r>
            <w:r w:rsidRPr="004912CC">
              <w:rPr>
                <w:color w:val="000000"/>
                <w:sz w:val="22"/>
                <w:szCs w:val="22"/>
                <w:lang w:eastAsia="en-GB"/>
              </w:rPr>
              <w:t>,</w:t>
            </w:r>
            <w:r w:rsidRPr="00F83D24">
              <w:rPr>
                <w:color w:val="000000"/>
                <w:sz w:val="22"/>
                <w:szCs w:val="22"/>
                <w:lang w:eastAsia="en-GB"/>
              </w:rPr>
              <w:t>49</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F21FBB" w:rsidP="00F21FBB">
            <w:pPr>
              <w:jc w:val="right"/>
              <w:rPr>
                <w:color w:val="000000"/>
                <w:sz w:val="22"/>
                <w:szCs w:val="22"/>
                <w:lang w:eastAsia="en-GB"/>
              </w:rPr>
            </w:pPr>
            <w:r>
              <w:rPr>
                <w:color w:val="000000"/>
                <w:sz w:val="22"/>
                <w:szCs w:val="22"/>
                <w:lang w:eastAsia="en-GB"/>
              </w:rPr>
              <w:t>167</w:t>
            </w:r>
            <w:r w:rsidR="004912CC" w:rsidRPr="004912CC">
              <w:rPr>
                <w:color w:val="000000"/>
                <w:sz w:val="22"/>
                <w:szCs w:val="22"/>
                <w:lang w:eastAsia="en-GB"/>
              </w:rPr>
              <w:t>.</w:t>
            </w:r>
            <w:r>
              <w:rPr>
                <w:color w:val="000000"/>
                <w:sz w:val="22"/>
                <w:szCs w:val="22"/>
                <w:lang w:eastAsia="en-GB"/>
              </w:rPr>
              <w:t>930</w:t>
            </w:r>
            <w:r w:rsidR="004912CC" w:rsidRPr="004912CC">
              <w:rPr>
                <w:color w:val="000000"/>
                <w:sz w:val="22"/>
                <w:szCs w:val="22"/>
                <w:lang w:eastAsia="en-GB"/>
              </w:rPr>
              <w:t>,</w:t>
            </w:r>
            <w:r>
              <w:rPr>
                <w:color w:val="000000"/>
                <w:sz w:val="22"/>
                <w:szCs w:val="22"/>
                <w:lang w:eastAsia="en-GB"/>
              </w:rPr>
              <w:t>68</w:t>
            </w:r>
          </w:p>
        </w:tc>
        <w:tc>
          <w:tcPr>
            <w:tcW w:w="1607" w:type="dxa"/>
            <w:tcBorders>
              <w:top w:val="single" w:sz="4" w:space="0" w:color="auto"/>
              <w:left w:val="single" w:sz="4" w:space="0" w:color="auto"/>
              <w:bottom w:val="single" w:sz="4" w:space="0" w:color="auto"/>
              <w:right w:val="single" w:sz="8" w:space="0" w:color="auto"/>
            </w:tcBorders>
            <w:shd w:val="clear" w:color="auto" w:fill="auto"/>
            <w:noWrap/>
            <w:vAlign w:val="center"/>
          </w:tcPr>
          <w:p w:rsidR="004912CC" w:rsidRPr="00F83D24" w:rsidRDefault="00147DE8" w:rsidP="00147DE8">
            <w:pPr>
              <w:jc w:val="right"/>
              <w:rPr>
                <w:color w:val="000000"/>
                <w:sz w:val="22"/>
                <w:szCs w:val="22"/>
                <w:lang w:eastAsia="en-GB"/>
              </w:rPr>
            </w:pPr>
            <w:r>
              <w:rPr>
                <w:color w:val="000000"/>
                <w:sz w:val="22"/>
                <w:szCs w:val="22"/>
                <w:lang w:eastAsia="en-GB"/>
              </w:rPr>
              <w:t>7</w:t>
            </w:r>
            <w:r w:rsidR="004912CC" w:rsidRPr="00F83D24">
              <w:rPr>
                <w:color w:val="000000"/>
                <w:sz w:val="22"/>
                <w:szCs w:val="22"/>
                <w:lang w:eastAsia="en-GB"/>
              </w:rPr>
              <w:t>62</w:t>
            </w:r>
            <w:r w:rsidR="004912CC" w:rsidRPr="004912CC">
              <w:rPr>
                <w:color w:val="000000"/>
                <w:sz w:val="22"/>
                <w:szCs w:val="22"/>
                <w:lang w:eastAsia="en-GB"/>
              </w:rPr>
              <w:t>.</w:t>
            </w:r>
            <w:r>
              <w:rPr>
                <w:color w:val="000000"/>
                <w:sz w:val="22"/>
                <w:szCs w:val="22"/>
                <w:lang w:eastAsia="en-GB"/>
              </w:rPr>
              <w:t>138</w:t>
            </w:r>
            <w:r w:rsidR="004912CC" w:rsidRPr="004912CC">
              <w:rPr>
                <w:color w:val="000000"/>
                <w:sz w:val="22"/>
                <w:szCs w:val="22"/>
                <w:lang w:eastAsia="en-GB"/>
              </w:rPr>
              <w:t>,</w:t>
            </w:r>
            <w:r>
              <w:rPr>
                <w:color w:val="000000"/>
                <w:sz w:val="22"/>
                <w:szCs w:val="22"/>
                <w:lang w:eastAsia="en-GB"/>
              </w:rPr>
              <w:t>81</w:t>
            </w:r>
          </w:p>
        </w:tc>
        <w:tc>
          <w:tcPr>
            <w:tcW w:w="1496" w:type="dxa"/>
            <w:tcBorders>
              <w:top w:val="single" w:sz="4" w:space="0" w:color="auto"/>
              <w:left w:val="nil"/>
              <w:bottom w:val="single" w:sz="4" w:space="0" w:color="auto"/>
              <w:right w:val="single" w:sz="8" w:space="0" w:color="auto"/>
            </w:tcBorders>
            <w:shd w:val="clear" w:color="auto" w:fill="auto"/>
            <w:noWrap/>
            <w:vAlign w:val="center"/>
          </w:tcPr>
          <w:p w:rsidR="004912CC" w:rsidRPr="00F83D24" w:rsidRDefault="00147DE8" w:rsidP="00147DE8">
            <w:pPr>
              <w:jc w:val="right"/>
              <w:rPr>
                <w:color w:val="000000"/>
                <w:sz w:val="22"/>
                <w:szCs w:val="22"/>
                <w:lang w:eastAsia="en-GB"/>
              </w:rPr>
            </w:pPr>
            <w:r>
              <w:rPr>
                <w:color w:val="000000"/>
                <w:sz w:val="22"/>
                <w:szCs w:val="22"/>
                <w:lang w:eastAsia="en-GB"/>
              </w:rPr>
              <w:t>7</w:t>
            </w:r>
            <w:r w:rsidR="004912CC" w:rsidRPr="00F83D24">
              <w:rPr>
                <w:color w:val="000000"/>
                <w:sz w:val="22"/>
                <w:szCs w:val="22"/>
                <w:lang w:eastAsia="en-GB"/>
              </w:rPr>
              <w:t>6</w:t>
            </w:r>
            <w:r w:rsidR="004912CC" w:rsidRPr="004912CC">
              <w:rPr>
                <w:color w:val="000000"/>
                <w:sz w:val="22"/>
                <w:szCs w:val="22"/>
                <w:lang w:eastAsia="en-GB"/>
              </w:rPr>
              <w:t>.</w:t>
            </w:r>
            <w:r w:rsidR="004912CC" w:rsidRPr="00F83D24">
              <w:rPr>
                <w:color w:val="000000"/>
                <w:sz w:val="22"/>
                <w:szCs w:val="22"/>
                <w:lang w:eastAsia="en-GB"/>
              </w:rPr>
              <w:t>21</w:t>
            </w:r>
            <w:r>
              <w:rPr>
                <w:color w:val="000000"/>
                <w:sz w:val="22"/>
                <w:szCs w:val="22"/>
                <w:lang w:eastAsia="en-GB"/>
              </w:rPr>
              <w:t>3</w:t>
            </w:r>
            <w:r w:rsidR="004912CC" w:rsidRPr="004912CC">
              <w:rPr>
                <w:color w:val="000000"/>
                <w:sz w:val="22"/>
                <w:szCs w:val="22"/>
                <w:lang w:eastAsia="en-GB"/>
              </w:rPr>
              <w:t>,</w:t>
            </w:r>
            <w:r w:rsidR="004912CC" w:rsidRPr="00F83D24">
              <w:rPr>
                <w:color w:val="000000"/>
                <w:sz w:val="22"/>
                <w:szCs w:val="22"/>
                <w:lang w:eastAsia="en-GB"/>
              </w:rPr>
              <w:t>8</w:t>
            </w:r>
            <w:r>
              <w:rPr>
                <w:color w:val="000000"/>
                <w:sz w:val="22"/>
                <w:szCs w:val="22"/>
                <w:lang w:eastAsia="en-GB"/>
              </w:rPr>
              <w:t>8</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center"/>
          </w:tcPr>
          <w:p w:rsidR="004912CC" w:rsidRPr="001B5BA1" w:rsidRDefault="004912CC" w:rsidP="004912CC">
            <w:pPr>
              <w:jc w:val="left"/>
              <w:rPr>
                <w:sz w:val="22"/>
                <w:szCs w:val="22"/>
              </w:rPr>
            </w:pPr>
            <w:r w:rsidRPr="001B5BA1">
              <w:rPr>
                <w:sz w:val="22"/>
                <w:szCs w:val="22"/>
              </w:rPr>
              <w:t>52</w:t>
            </w:r>
            <w:r w:rsidRPr="001B5BA1">
              <w:rPr>
                <w:sz w:val="22"/>
                <w:szCs w:val="22"/>
                <w:lang w:val="sr-Cyrl-RS"/>
              </w:rPr>
              <w:t>6</w:t>
            </w:r>
            <w:r w:rsidRPr="001B5BA1">
              <w:rPr>
                <w:sz w:val="22"/>
                <w:szCs w:val="22"/>
              </w:rPr>
              <w:t xml:space="preserve"> </w:t>
            </w:r>
            <w:r w:rsidRPr="001B5BA1">
              <w:rPr>
                <w:sz w:val="22"/>
                <w:szCs w:val="22"/>
                <w:lang w:val="sr-Cyrl-RS"/>
              </w:rPr>
              <w:t>Чишћење у младим природним састојинама</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557</w:t>
            </w:r>
            <w:r w:rsidRPr="004912CC">
              <w:rPr>
                <w:color w:val="000000"/>
                <w:sz w:val="22"/>
                <w:szCs w:val="22"/>
                <w:lang w:eastAsia="en-GB"/>
              </w:rPr>
              <w:t>,</w:t>
            </w:r>
            <w:r w:rsidRPr="00F83D24">
              <w:rPr>
                <w:color w:val="000000"/>
                <w:sz w:val="22"/>
                <w:szCs w:val="22"/>
                <w:lang w:eastAsia="en-GB"/>
              </w:rPr>
              <w:t>90</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w:t>
            </w:r>
            <w:r w:rsidRPr="004912CC">
              <w:rPr>
                <w:color w:val="000000"/>
                <w:sz w:val="22"/>
                <w:szCs w:val="22"/>
                <w:lang w:eastAsia="en-GB"/>
              </w:rPr>
              <w:t>.</w:t>
            </w:r>
            <w:r w:rsidRPr="00F83D24">
              <w:rPr>
                <w:color w:val="000000"/>
                <w:sz w:val="22"/>
                <w:szCs w:val="22"/>
                <w:lang w:eastAsia="en-GB"/>
              </w:rPr>
              <w:t>287</w:t>
            </w:r>
            <w:r w:rsidRPr="004912CC">
              <w:rPr>
                <w:color w:val="000000"/>
                <w:sz w:val="22"/>
                <w:szCs w:val="22"/>
                <w:lang w:eastAsia="en-GB"/>
              </w:rPr>
              <w:t>,</w:t>
            </w:r>
            <w:r w:rsidRPr="00F83D24">
              <w:rPr>
                <w:color w:val="000000"/>
                <w:sz w:val="22"/>
                <w:szCs w:val="22"/>
                <w:lang w:eastAsia="en-GB"/>
              </w:rPr>
              <w:t>49</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w:t>
            </w:r>
            <w:r w:rsidRPr="004912CC">
              <w:rPr>
                <w:color w:val="000000"/>
                <w:sz w:val="22"/>
                <w:szCs w:val="22"/>
                <w:lang w:eastAsia="en-GB"/>
              </w:rPr>
              <w:t>.</w:t>
            </w:r>
            <w:r w:rsidRPr="00F83D24">
              <w:rPr>
                <w:color w:val="000000"/>
                <w:sz w:val="22"/>
                <w:szCs w:val="22"/>
                <w:lang w:eastAsia="en-GB"/>
              </w:rPr>
              <w:t>949</w:t>
            </w:r>
            <w:r w:rsidRPr="004912CC">
              <w:rPr>
                <w:color w:val="000000"/>
                <w:sz w:val="22"/>
                <w:szCs w:val="22"/>
                <w:lang w:eastAsia="en-GB"/>
              </w:rPr>
              <w:t>.</w:t>
            </w:r>
            <w:r w:rsidRPr="00F83D24">
              <w:rPr>
                <w:color w:val="000000"/>
                <w:sz w:val="22"/>
                <w:szCs w:val="22"/>
                <w:lang w:eastAsia="en-GB"/>
              </w:rPr>
              <w:t>890</w:t>
            </w:r>
            <w:r w:rsidRPr="004912CC">
              <w:rPr>
                <w:color w:val="000000"/>
                <w:sz w:val="22"/>
                <w:szCs w:val="22"/>
                <w:lang w:eastAsia="en-GB"/>
              </w:rPr>
              <w:t>,</w:t>
            </w:r>
            <w:r w:rsidRPr="00F83D24">
              <w:rPr>
                <w:color w:val="000000"/>
                <w:sz w:val="22"/>
                <w:szCs w:val="22"/>
                <w:lang w:eastAsia="en-GB"/>
              </w:rPr>
              <w:t>67</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w:t>
            </w:r>
            <w:r w:rsidRPr="004912CC">
              <w:rPr>
                <w:color w:val="000000"/>
                <w:sz w:val="22"/>
                <w:szCs w:val="22"/>
                <w:lang w:eastAsia="en-GB"/>
              </w:rPr>
              <w:t>.</w:t>
            </w:r>
            <w:r w:rsidRPr="00F83D24">
              <w:rPr>
                <w:color w:val="000000"/>
                <w:sz w:val="22"/>
                <w:szCs w:val="22"/>
                <w:lang w:eastAsia="en-GB"/>
              </w:rPr>
              <w:t>949</w:t>
            </w:r>
            <w:r w:rsidRPr="004912CC">
              <w:rPr>
                <w:color w:val="000000"/>
                <w:sz w:val="22"/>
                <w:szCs w:val="22"/>
                <w:lang w:eastAsia="en-GB"/>
              </w:rPr>
              <w:t>.</w:t>
            </w:r>
            <w:r w:rsidRPr="00F83D24">
              <w:rPr>
                <w:color w:val="000000"/>
                <w:sz w:val="22"/>
                <w:szCs w:val="22"/>
                <w:lang w:eastAsia="en-GB"/>
              </w:rPr>
              <w:t>890</w:t>
            </w:r>
            <w:r w:rsidRPr="004912CC">
              <w:rPr>
                <w:color w:val="000000"/>
                <w:sz w:val="22"/>
                <w:szCs w:val="22"/>
                <w:lang w:eastAsia="en-GB"/>
              </w:rPr>
              <w:t>,</w:t>
            </w:r>
            <w:r w:rsidRPr="00F83D24">
              <w:rPr>
                <w:color w:val="000000"/>
                <w:sz w:val="22"/>
                <w:szCs w:val="22"/>
                <w:lang w:eastAsia="en-GB"/>
              </w:rPr>
              <w:t>67</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294</w:t>
            </w:r>
            <w:r w:rsidRPr="004912CC">
              <w:rPr>
                <w:color w:val="000000"/>
                <w:sz w:val="22"/>
                <w:szCs w:val="22"/>
                <w:lang w:eastAsia="en-GB"/>
              </w:rPr>
              <w:t>.</w:t>
            </w:r>
            <w:r w:rsidRPr="00F83D24">
              <w:rPr>
                <w:color w:val="000000"/>
                <w:sz w:val="22"/>
                <w:szCs w:val="22"/>
                <w:lang w:eastAsia="en-GB"/>
              </w:rPr>
              <w:t>989</w:t>
            </w:r>
            <w:r w:rsidRPr="004912CC">
              <w:rPr>
                <w:color w:val="000000"/>
                <w:sz w:val="22"/>
                <w:szCs w:val="22"/>
                <w:lang w:eastAsia="en-GB"/>
              </w:rPr>
              <w:t>,</w:t>
            </w:r>
            <w:r w:rsidRPr="00F83D24">
              <w:rPr>
                <w:color w:val="000000"/>
                <w:sz w:val="22"/>
                <w:szCs w:val="22"/>
                <w:lang w:eastAsia="en-GB"/>
              </w:rPr>
              <w:t>07</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center"/>
          </w:tcPr>
          <w:p w:rsidR="004912CC" w:rsidRPr="001B5BA1" w:rsidRDefault="004912CC" w:rsidP="004912CC">
            <w:pPr>
              <w:jc w:val="left"/>
              <w:rPr>
                <w:sz w:val="22"/>
                <w:szCs w:val="22"/>
              </w:rPr>
            </w:pPr>
            <w:r w:rsidRPr="001B5BA1">
              <w:rPr>
                <w:sz w:val="22"/>
                <w:szCs w:val="22"/>
              </w:rPr>
              <w:t>52</w:t>
            </w:r>
            <w:r w:rsidRPr="001B5BA1">
              <w:rPr>
                <w:sz w:val="22"/>
                <w:szCs w:val="22"/>
                <w:lang w:val="sr-Cyrl-RS"/>
              </w:rPr>
              <w:t>7</w:t>
            </w:r>
            <w:r w:rsidRPr="001B5BA1">
              <w:rPr>
                <w:sz w:val="22"/>
                <w:szCs w:val="22"/>
              </w:rPr>
              <w:t xml:space="preserve"> </w:t>
            </w:r>
            <w:r w:rsidRPr="001B5BA1">
              <w:rPr>
                <w:sz w:val="22"/>
                <w:szCs w:val="22"/>
                <w:lang w:val="sr-Cyrl-RS"/>
              </w:rPr>
              <w:t>Чишћење у младим културама</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21</w:t>
            </w:r>
            <w:r w:rsidRPr="004912CC">
              <w:rPr>
                <w:color w:val="000000"/>
                <w:sz w:val="22"/>
                <w:szCs w:val="22"/>
                <w:lang w:eastAsia="en-GB"/>
              </w:rPr>
              <w:t>,</w:t>
            </w:r>
            <w:r w:rsidRPr="00F83D24">
              <w:rPr>
                <w:color w:val="000000"/>
                <w:sz w:val="22"/>
                <w:szCs w:val="22"/>
                <w:lang w:eastAsia="en-GB"/>
              </w:rPr>
              <w:t>93</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5</w:t>
            </w:r>
            <w:r w:rsidRPr="004912CC">
              <w:rPr>
                <w:color w:val="000000"/>
                <w:sz w:val="22"/>
                <w:szCs w:val="22"/>
                <w:lang w:eastAsia="en-GB"/>
              </w:rPr>
              <w:t>.</w:t>
            </w:r>
            <w:r w:rsidRPr="00F83D24">
              <w:rPr>
                <w:color w:val="000000"/>
                <w:sz w:val="22"/>
                <w:szCs w:val="22"/>
                <w:lang w:eastAsia="en-GB"/>
              </w:rPr>
              <w:t>287</w:t>
            </w:r>
            <w:r w:rsidRPr="004912CC">
              <w:rPr>
                <w:color w:val="000000"/>
                <w:sz w:val="22"/>
                <w:szCs w:val="22"/>
                <w:lang w:eastAsia="en-GB"/>
              </w:rPr>
              <w:t>,</w:t>
            </w:r>
            <w:r w:rsidRPr="00F83D24">
              <w:rPr>
                <w:color w:val="000000"/>
                <w:sz w:val="22"/>
                <w:szCs w:val="22"/>
                <w:lang w:eastAsia="en-GB"/>
              </w:rPr>
              <w:t>49</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115</w:t>
            </w:r>
            <w:r w:rsidRPr="004912CC">
              <w:rPr>
                <w:color w:val="000000"/>
                <w:sz w:val="22"/>
                <w:szCs w:val="22"/>
                <w:lang w:eastAsia="en-GB"/>
              </w:rPr>
              <w:t>.</w:t>
            </w:r>
            <w:r w:rsidRPr="00F83D24">
              <w:rPr>
                <w:color w:val="000000"/>
                <w:sz w:val="22"/>
                <w:szCs w:val="22"/>
                <w:lang w:eastAsia="en-GB"/>
              </w:rPr>
              <w:t>954</w:t>
            </w:r>
            <w:r w:rsidRPr="004912CC">
              <w:rPr>
                <w:color w:val="000000"/>
                <w:sz w:val="22"/>
                <w:szCs w:val="22"/>
                <w:lang w:eastAsia="en-GB"/>
              </w:rPr>
              <w:t>,</w:t>
            </w:r>
            <w:r w:rsidRPr="00F83D24">
              <w:rPr>
                <w:color w:val="000000"/>
                <w:sz w:val="22"/>
                <w:szCs w:val="22"/>
                <w:lang w:eastAsia="en-GB"/>
              </w:rPr>
              <w:t>66</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115</w:t>
            </w:r>
            <w:r w:rsidRPr="004912CC">
              <w:rPr>
                <w:color w:val="000000"/>
                <w:sz w:val="22"/>
                <w:szCs w:val="22"/>
                <w:lang w:eastAsia="en-GB"/>
              </w:rPr>
              <w:t>.</w:t>
            </w:r>
            <w:r w:rsidRPr="00F83D24">
              <w:rPr>
                <w:color w:val="000000"/>
                <w:sz w:val="22"/>
                <w:szCs w:val="22"/>
                <w:lang w:eastAsia="en-GB"/>
              </w:rPr>
              <w:t>954</w:t>
            </w:r>
            <w:r w:rsidRPr="004912CC">
              <w:rPr>
                <w:color w:val="000000"/>
                <w:sz w:val="22"/>
                <w:szCs w:val="22"/>
                <w:lang w:eastAsia="en-GB"/>
              </w:rPr>
              <w:t>,</w:t>
            </w:r>
            <w:r w:rsidRPr="00F83D24">
              <w:rPr>
                <w:color w:val="000000"/>
                <w:sz w:val="22"/>
                <w:szCs w:val="22"/>
                <w:lang w:eastAsia="en-GB"/>
              </w:rPr>
              <w:t>66</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11</w:t>
            </w:r>
            <w:r w:rsidRPr="004912CC">
              <w:rPr>
                <w:color w:val="000000"/>
                <w:sz w:val="22"/>
                <w:szCs w:val="22"/>
                <w:lang w:eastAsia="en-GB"/>
              </w:rPr>
              <w:t>.</w:t>
            </w:r>
            <w:r w:rsidRPr="00F83D24">
              <w:rPr>
                <w:color w:val="000000"/>
                <w:sz w:val="22"/>
                <w:szCs w:val="22"/>
                <w:lang w:eastAsia="en-GB"/>
              </w:rPr>
              <w:t>595</w:t>
            </w:r>
            <w:r w:rsidRPr="004912CC">
              <w:rPr>
                <w:color w:val="000000"/>
                <w:sz w:val="22"/>
                <w:szCs w:val="22"/>
                <w:lang w:eastAsia="en-GB"/>
              </w:rPr>
              <w:t>,</w:t>
            </w:r>
            <w:r w:rsidRPr="00F83D24">
              <w:rPr>
                <w:color w:val="000000"/>
                <w:sz w:val="22"/>
                <w:szCs w:val="22"/>
                <w:lang w:eastAsia="en-GB"/>
              </w:rPr>
              <w:t>47</w:t>
            </w:r>
          </w:p>
        </w:tc>
      </w:tr>
      <w:tr w:rsidR="004912CC" w:rsidRPr="006A43C5" w:rsidTr="00437D25">
        <w:trPr>
          <w:trHeight w:val="284"/>
        </w:trPr>
        <w:tc>
          <w:tcPr>
            <w:tcW w:w="5846" w:type="dxa"/>
            <w:tcBorders>
              <w:top w:val="single" w:sz="4" w:space="0" w:color="auto"/>
              <w:left w:val="single" w:sz="8" w:space="0" w:color="auto"/>
              <w:bottom w:val="single" w:sz="4" w:space="0" w:color="auto"/>
              <w:right w:val="nil"/>
            </w:tcBorders>
            <w:shd w:val="clear" w:color="auto" w:fill="auto"/>
            <w:noWrap/>
            <w:vAlign w:val="center"/>
          </w:tcPr>
          <w:p w:rsidR="004912CC" w:rsidRPr="0077585A" w:rsidRDefault="004912CC" w:rsidP="004912CC">
            <w:pPr>
              <w:jc w:val="left"/>
              <w:rPr>
                <w:sz w:val="22"/>
                <w:szCs w:val="22"/>
              </w:rPr>
            </w:pPr>
            <w:r w:rsidRPr="0077585A">
              <w:rPr>
                <w:sz w:val="22"/>
                <w:szCs w:val="22"/>
              </w:rPr>
              <w:t xml:space="preserve">611 </w:t>
            </w:r>
            <w:r w:rsidRPr="0077585A">
              <w:rPr>
                <w:sz w:val="22"/>
                <w:szCs w:val="22"/>
                <w:lang w:val="sr-Cyrl-RS"/>
              </w:rPr>
              <w:t>З</w:t>
            </w:r>
            <w:r w:rsidRPr="0077585A">
              <w:rPr>
                <w:sz w:val="22"/>
                <w:szCs w:val="22"/>
              </w:rPr>
              <w:t>аштита шума од биљних болести</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238</w:t>
            </w:r>
            <w:r w:rsidRPr="004912CC">
              <w:rPr>
                <w:color w:val="000000"/>
                <w:sz w:val="22"/>
                <w:szCs w:val="22"/>
                <w:lang w:eastAsia="en-GB"/>
              </w:rPr>
              <w:t>,</w:t>
            </w:r>
            <w:r w:rsidRPr="00F83D24">
              <w:rPr>
                <w:color w:val="000000"/>
                <w:sz w:val="22"/>
                <w:szCs w:val="22"/>
                <w:lang w:eastAsia="en-GB"/>
              </w:rPr>
              <w:t>77</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4</w:t>
            </w:r>
            <w:r w:rsidRPr="004912CC">
              <w:rPr>
                <w:color w:val="000000"/>
                <w:sz w:val="22"/>
                <w:szCs w:val="22"/>
                <w:lang w:eastAsia="en-GB"/>
              </w:rPr>
              <w:t>.</w:t>
            </w:r>
            <w:r w:rsidRPr="00F83D24">
              <w:rPr>
                <w:color w:val="000000"/>
                <w:sz w:val="22"/>
                <w:szCs w:val="22"/>
                <w:lang w:eastAsia="en-GB"/>
              </w:rPr>
              <w:t>910</w:t>
            </w:r>
            <w:r w:rsidRPr="004912CC">
              <w:rPr>
                <w:color w:val="000000"/>
                <w:sz w:val="22"/>
                <w:szCs w:val="22"/>
                <w:lang w:eastAsia="en-GB"/>
              </w:rPr>
              <w:t>,</w:t>
            </w:r>
            <w:r w:rsidRPr="00F83D24">
              <w:rPr>
                <w:color w:val="000000"/>
                <w:sz w:val="22"/>
                <w:szCs w:val="22"/>
                <w:lang w:eastAsia="en-GB"/>
              </w:rPr>
              <w:t>85</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w:t>
            </w:r>
            <w:r w:rsidRPr="004912CC">
              <w:rPr>
                <w:color w:val="000000"/>
                <w:sz w:val="22"/>
                <w:szCs w:val="22"/>
                <w:lang w:eastAsia="en-GB"/>
              </w:rPr>
              <w:t>.</w:t>
            </w:r>
            <w:r w:rsidRPr="00F83D24">
              <w:rPr>
                <w:color w:val="000000"/>
                <w:sz w:val="22"/>
                <w:szCs w:val="22"/>
                <w:lang w:eastAsia="en-GB"/>
              </w:rPr>
              <w:t>172</w:t>
            </w:r>
            <w:r w:rsidRPr="004912CC">
              <w:rPr>
                <w:color w:val="000000"/>
                <w:sz w:val="22"/>
                <w:szCs w:val="22"/>
                <w:lang w:eastAsia="en-GB"/>
              </w:rPr>
              <w:t>.</w:t>
            </w:r>
            <w:r w:rsidRPr="00F83D24">
              <w:rPr>
                <w:color w:val="000000"/>
                <w:sz w:val="22"/>
                <w:szCs w:val="22"/>
                <w:lang w:eastAsia="en-GB"/>
              </w:rPr>
              <w:t>563</w:t>
            </w:r>
            <w:r w:rsidRPr="004912CC">
              <w:rPr>
                <w:color w:val="000000"/>
                <w:sz w:val="22"/>
                <w:szCs w:val="22"/>
                <w:lang w:eastAsia="en-GB"/>
              </w:rPr>
              <w:t>,</w:t>
            </w:r>
            <w:r w:rsidRPr="00F83D24">
              <w:rPr>
                <w:color w:val="000000"/>
                <w:sz w:val="22"/>
                <w:szCs w:val="22"/>
                <w:lang w:eastAsia="en-GB"/>
              </w:rPr>
              <w:t>65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F21FBB" w:rsidP="004912CC">
            <w:pPr>
              <w:jc w:val="right"/>
              <w:rPr>
                <w:color w:val="000000"/>
                <w:sz w:val="22"/>
                <w:szCs w:val="22"/>
                <w:lang w:eastAsia="en-GB"/>
              </w:rPr>
            </w:pPr>
            <w:r>
              <w:rPr>
                <w:color w:val="000000"/>
                <w:sz w:val="22"/>
                <w:szCs w:val="22"/>
                <w:lang w:eastAsia="en-GB"/>
              </w:rPr>
              <w:t>75,06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4</w:t>
            </w:r>
            <w:r w:rsidRPr="004912CC">
              <w:rPr>
                <w:color w:val="000000"/>
                <w:sz w:val="22"/>
                <w:szCs w:val="22"/>
                <w:lang w:eastAsia="en-GB"/>
              </w:rPr>
              <w:t>.</w:t>
            </w:r>
            <w:r w:rsidRPr="00F83D24">
              <w:rPr>
                <w:color w:val="000000"/>
                <w:sz w:val="22"/>
                <w:szCs w:val="22"/>
                <w:lang w:eastAsia="en-GB"/>
              </w:rPr>
              <w:t>910</w:t>
            </w:r>
            <w:r w:rsidRPr="004912CC">
              <w:rPr>
                <w:color w:val="000000"/>
                <w:sz w:val="22"/>
                <w:szCs w:val="22"/>
                <w:lang w:eastAsia="en-GB"/>
              </w:rPr>
              <w:t>,</w:t>
            </w:r>
            <w:r w:rsidRPr="00F83D24">
              <w:rPr>
                <w:color w:val="000000"/>
                <w:sz w:val="22"/>
                <w:szCs w:val="22"/>
                <w:lang w:eastAsia="en-GB"/>
              </w:rPr>
              <w:t>85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F21FBB" w:rsidP="00F21FBB">
            <w:pPr>
              <w:jc w:val="right"/>
              <w:rPr>
                <w:color w:val="000000"/>
                <w:sz w:val="22"/>
                <w:szCs w:val="22"/>
                <w:lang w:eastAsia="en-GB"/>
              </w:rPr>
            </w:pPr>
            <w:r>
              <w:rPr>
                <w:color w:val="000000"/>
                <w:sz w:val="22"/>
                <w:szCs w:val="22"/>
                <w:lang w:eastAsia="en-GB"/>
              </w:rPr>
              <w:t>368</w:t>
            </w:r>
            <w:r w:rsidR="004912CC" w:rsidRPr="004912CC">
              <w:rPr>
                <w:color w:val="000000"/>
                <w:sz w:val="22"/>
                <w:szCs w:val="22"/>
                <w:lang w:eastAsia="en-GB"/>
              </w:rPr>
              <w:t>.</w:t>
            </w:r>
            <w:r>
              <w:rPr>
                <w:color w:val="000000"/>
                <w:sz w:val="22"/>
                <w:szCs w:val="22"/>
                <w:lang w:eastAsia="en-GB"/>
              </w:rPr>
              <w:t>608</w:t>
            </w:r>
            <w:r w:rsidR="004912CC" w:rsidRPr="004912CC">
              <w:rPr>
                <w:color w:val="000000"/>
                <w:sz w:val="22"/>
                <w:szCs w:val="22"/>
                <w:lang w:eastAsia="en-GB"/>
              </w:rPr>
              <w:t>,</w:t>
            </w:r>
            <w:r>
              <w:rPr>
                <w:color w:val="000000"/>
                <w:sz w:val="22"/>
                <w:szCs w:val="22"/>
                <w:lang w:eastAsia="en-GB"/>
              </w:rPr>
              <w:t>4</w:t>
            </w:r>
            <w:r w:rsidR="004912CC" w:rsidRPr="00F83D24">
              <w:rPr>
                <w:color w:val="000000"/>
                <w:sz w:val="22"/>
                <w:szCs w:val="22"/>
                <w:lang w:eastAsia="en-GB"/>
              </w:rPr>
              <w:t>0</w:t>
            </w:r>
          </w:p>
        </w:tc>
        <w:tc>
          <w:tcPr>
            <w:tcW w:w="1607" w:type="dxa"/>
            <w:tcBorders>
              <w:top w:val="single" w:sz="4" w:space="0" w:color="auto"/>
              <w:left w:val="single" w:sz="4" w:space="0" w:color="auto"/>
              <w:bottom w:val="single" w:sz="4" w:space="0" w:color="auto"/>
              <w:right w:val="single" w:sz="8" w:space="0" w:color="auto"/>
            </w:tcBorders>
            <w:shd w:val="clear" w:color="auto" w:fill="auto"/>
            <w:noWrap/>
            <w:vAlign w:val="center"/>
          </w:tcPr>
          <w:p w:rsidR="004912CC" w:rsidRPr="00F83D24" w:rsidRDefault="004912CC" w:rsidP="00147DE8">
            <w:pPr>
              <w:jc w:val="right"/>
              <w:rPr>
                <w:color w:val="000000"/>
                <w:sz w:val="22"/>
                <w:szCs w:val="22"/>
                <w:lang w:eastAsia="en-GB"/>
              </w:rPr>
            </w:pPr>
            <w:r w:rsidRPr="00F83D24">
              <w:rPr>
                <w:color w:val="000000"/>
                <w:sz w:val="22"/>
                <w:szCs w:val="22"/>
                <w:lang w:eastAsia="en-GB"/>
              </w:rPr>
              <w:t>1</w:t>
            </w:r>
            <w:r w:rsidRPr="004912CC">
              <w:rPr>
                <w:color w:val="000000"/>
                <w:sz w:val="22"/>
                <w:szCs w:val="22"/>
                <w:lang w:eastAsia="en-GB"/>
              </w:rPr>
              <w:t>.</w:t>
            </w:r>
            <w:r w:rsidR="00147DE8">
              <w:rPr>
                <w:color w:val="000000"/>
                <w:sz w:val="22"/>
                <w:szCs w:val="22"/>
                <w:lang w:eastAsia="en-GB"/>
              </w:rPr>
              <w:t>541</w:t>
            </w:r>
            <w:r w:rsidRPr="004912CC">
              <w:rPr>
                <w:color w:val="000000"/>
                <w:sz w:val="22"/>
                <w:szCs w:val="22"/>
                <w:lang w:eastAsia="en-GB"/>
              </w:rPr>
              <w:t>.</w:t>
            </w:r>
            <w:r w:rsidR="00147DE8">
              <w:rPr>
                <w:color w:val="000000"/>
                <w:sz w:val="22"/>
                <w:szCs w:val="22"/>
                <w:lang w:eastAsia="en-GB"/>
              </w:rPr>
              <w:t>172</w:t>
            </w:r>
            <w:r w:rsidRPr="004912CC">
              <w:rPr>
                <w:color w:val="000000"/>
                <w:sz w:val="22"/>
                <w:szCs w:val="22"/>
                <w:lang w:eastAsia="en-GB"/>
              </w:rPr>
              <w:t>,</w:t>
            </w:r>
            <w:r w:rsidR="00147DE8">
              <w:rPr>
                <w:color w:val="000000"/>
                <w:sz w:val="22"/>
                <w:szCs w:val="22"/>
                <w:lang w:eastAsia="en-GB"/>
              </w:rPr>
              <w:t>0</w:t>
            </w:r>
            <w:r w:rsidRPr="00F83D24">
              <w:rPr>
                <w:color w:val="000000"/>
                <w:sz w:val="22"/>
                <w:szCs w:val="22"/>
                <w:lang w:eastAsia="en-GB"/>
              </w:rPr>
              <w:t>6</w:t>
            </w:r>
          </w:p>
        </w:tc>
        <w:tc>
          <w:tcPr>
            <w:tcW w:w="1496" w:type="dxa"/>
            <w:tcBorders>
              <w:top w:val="single" w:sz="4" w:space="0" w:color="auto"/>
              <w:left w:val="nil"/>
              <w:bottom w:val="single" w:sz="4" w:space="0" w:color="auto"/>
              <w:right w:val="single" w:sz="8" w:space="0" w:color="auto"/>
            </w:tcBorders>
            <w:shd w:val="clear" w:color="auto" w:fill="auto"/>
            <w:noWrap/>
            <w:vAlign w:val="center"/>
          </w:tcPr>
          <w:p w:rsidR="004912CC" w:rsidRPr="00F83D24" w:rsidRDefault="004912CC" w:rsidP="00147DE8">
            <w:pPr>
              <w:jc w:val="right"/>
              <w:rPr>
                <w:color w:val="000000"/>
                <w:sz w:val="22"/>
                <w:szCs w:val="22"/>
                <w:lang w:eastAsia="en-GB"/>
              </w:rPr>
            </w:pPr>
            <w:r w:rsidRPr="00F83D24">
              <w:rPr>
                <w:color w:val="000000"/>
                <w:sz w:val="22"/>
                <w:szCs w:val="22"/>
                <w:lang w:eastAsia="en-GB"/>
              </w:rPr>
              <w:t>1</w:t>
            </w:r>
            <w:r w:rsidR="00147DE8">
              <w:rPr>
                <w:color w:val="000000"/>
                <w:sz w:val="22"/>
                <w:szCs w:val="22"/>
                <w:lang w:eastAsia="en-GB"/>
              </w:rPr>
              <w:t>54</w:t>
            </w:r>
            <w:r w:rsidRPr="004912CC">
              <w:rPr>
                <w:color w:val="000000"/>
                <w:sz w:val="22"/>
                <w:szCs w:val="22"/>
                <w:lang w:eastAsia="en-GB"/>
              </w:rPr>
              <w:t>.</w:t>
            </w:r>
            <w:r w:rsidR="00147DE8">
              <w:rPr>
                <w:color w:val="000000"/>
                <w:sz w:val="22"/>
                <w:szCs w:val="22"/>
                <w:lang w:eastAsia="en-GB"/>
              </w:rPr>
              <w:t>117</w:t>
            </w:r>
            <w:r w:rsidRPr="004912CC">
              <w:rPr>
                <w:color w:val="000000"/>
                <w:sz w:val="22"/>
                <w:szCs w:val="22"/>
                <w:lang w:eastAsia="en-GB"/>
              </w:rPr>
              <w:t>,</w:t>
            </w:r>
            <w:r w:rsidR="00147DE8">
              <w:rPr>
                <w:color w:val="000000"/>
                <w:sz w:val="22"/>
                <w:szCs w:val="22"/>
                <w:lang w:eastAsia="en-GB"/>
              </w:rPr>
              <w:t>21</w:t>
            </w:r>
          </w:p>
        </w:tc>
      </w:tr>
      <w:tr w:rsidR="004912CC" w:rsidRPr="006A43C5" w:rsidTr="00437D25">
        <w:trPr>
          <w:trHeight w:val="284"/>
        </w:trPr>
        <w:tc>
          <w:tcPr>
            <w:tcW w:w="5846" w:type="dxa"/>
            <w:tcBorders>
              <w:top w:val="single" w:sz="4" w:space="0" w:color="auto"/>
              <w:left w:val="single" w:sz="8" w:space="0" w:color="auto"/>
              <w:bottom w:val="single" w:sz="4" w:space="0" w:color="auto"/>
              <w:right w:val="nil"/>
            </w:tcBorders>
            <w:shd w:val="clear" w:color="auto" w:fill="auto"/>
            <w:noWrap/>
            <w:vAlign w:val="center"/>
          </w:tcPr>
          <w:p w:rsidR="004912CC" w:rsidRPr="0077585A" w:rsidRDefault="004912CC" w:rsidP="004912CC">
            <w:pPr>
              <w:jc w:val="left"/>
              <w:rPr>
                <w:sz w:val="22"/>
                <w:szCs w:val="22"/>
              </w:rPr>
            </w:pPr>
            <w:r w:rsidRPr="0077585A">
              <w:rPr>
                <w:sz w:val="22"/>
                <w:szCs w:val="22"/>
              </w:rPr>
              <w:t>612 Заштита шума од ентомолоских обољења</w:t>
            </w:r>
          </w:p>
        </w:tc>
        <w:tc>
          <w:tcPr>
            <w:tcW w:w="1174" w:type="dxa"/>
            <w:tcBorders>
              <w:top w:val="single" w:sz="4" w:space="0" w:color="auto"/>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21</w:t>
            </w:r>
            <w:r w:rsidRPr="004912CC">
              <w:rPr>
                <w:color w:val="000000"/>
                <w:sz w:val="22"/>
                <w:szCs w:val="22"/>
                <w:lang w:eastAsia="en-GB"/>
              </w:rPr>
              <w:t>,</w:t>
            </w:r>
            <w:r w:rsidRPr="00F83D24">
              <w:rPr>
                <w:color w:val="000000"/>
                <w:sz w:val="22"/>
                <w:szCs w:val="22"/>
                <w:lang w:eastAsia="en-GB"/>
              </w:rPr>
              <w:t>09</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w:t>
            </w:r>
            <w:r w:rsidRPr="004912CC">
              <w:rPr>
                <w:color w:val="000000"/>
                <w:sz w:val="22"/>
                <w:szCs w:val="22"/>
                <w:lang w:eastAsia="en-GB"/>
              </w:rPr>
              <w:t>.</w:t>
            </w:r>
            <w:r w:rsidRPr="00F83D24">
              <w:rPr>
                <w:color w:val="000000"/>
                <w:sz w:val="22"/>
                <w:szCs w:val="22"/>
                <w:lang w:eastAsia="en-GB"/>
              </w:rPr>
              <w:t>232</w:t>
            </w:r>
            <w:r w:rsidRPr="004912CC">
              <w:rPr>
                <w:color w:val="000000"/>
                <w:sz w:val="22"/>
                <w:szCs w:val="22"/>
                <w:lang w:eastAsia="en-GB"/>
              </w:rPr>
              <w:t>,</w:t>
            </w:r>
            <w:r w:rsidRPr="00F83D24">
              <w:rPr>
                <w:color w:val="000000"/>
                <w:sz w:val="22"/>
                <w:szCs w:val="22"/>
                <w:lang w:eastAsia="en-GB"/>
              </w:rPr>
              <w:t>99</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26</w:t>
            </w:r>
            <w:r w:rsidRPr="004912CC">
              <w:rPr>
                <w:color w:val="000000"/>
                <w:sz w:val="22"/>
                <w:szCs w:val="22"/>
                <w:lang w:eastAsia="en-GB"/>
              </w:rPr>
              <w:t>.</w:t>
            </w:r>
            <w:r w:rsidRPr="00F83D24">
              <w:rPr>
                <w:color w:val="000000"/>
                <w:sz w:val="22"/>
                <w:szCs w:val="22"/>
                <w:lang w:eastAsia="en-GB"/>
              </w:rPr>
              <w:t>003</w:t>
            </w:r>
            <w:r w:rsidRPr="004912CC">
              <w:rPr>
                <w:color w:val="000000"/>
                <w:sz w:val="22"/>
                <w:szCs w:val="22"/>
                <w:lang w:eastAsia="en-GB"/>
              </w:rPr>
              <w:t>,</w:t>
            </w:r>
            <w:r w:rsidRPr="00F83D24">
              <w:rPr>
                <w:color w:val="000000"/>
                <w:sz w:val="22"/>
                <w:szCs w:val="22"/>
                <w:lang w:eastAsia="en-GB"/>
              </w:rPr>
              <w:t>76</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 </w:t>
            </w:r>
          </w:p>
        </w:tc>
        <w:tc>
          <w:tcPr>
            <w:tcW w:w="1607" w:type="dxa"/>
            <w:tcBorders>
              <w:top w:val="single" w:sz="4" w:space="0" w:color="auto"/>
              <w:left w:val="single" w:sz="4" w:space="0" w:color="auto"/>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26</w:t>
            </w:r>
            <w:r w:rsidRPr="004912CC">
              <w:rPr>
                <w:color w:val="000000"/>
                <w:sz w:val="22"/>
                <w:szCs w:val="22"/>
                <w:lang w:eastAsia="en-GB"/>
              </w:rPr>
              <w:t>.</w:t>
            </w:r>
            <w:r w:rsidRPr="00F83D24">
              <w:rPr>
                <w:color w:val="000000"/>
                <w:sz w:val="22"/>
                <w:szCs w:val="22"/>
                <w:lang w:eastAsia="en-GB"/>
              </w:rPr>
              <w:t>003</w:t>
            </w:r>
            <w:r w:rsidRPr="004912CC">
              <w:rPr>
                <w:color w:val="000000"/>
                <w:sz w:val="22"/>
                <w:szCs w:val="22"/>
                <w:lang w:eastAsia="en-GB"/>
              </w:rPr>
              <w:t>,</w:t>
            </w:r>
            <w:r w:rsidRPr="00F83D24">
              <w:rPr>
                <w:color w:val="000000"/>
                <w:sz w:val="22"/>
                <w:szCs w:val="22"/>
                <w:lang w:eastAsia="en-GB"/>
              </w:rPr>
              <w:t>76</w:t>
            </w:r>
          </w:p>
        </w:tc>
        <w:tc>
          <w:tcPr>
            <w:tcW w:w="1496" w:type="dxa"/>
            <w:tcBorders>
              <w:top w:val="single" w:sz="4" w:space="0" w:color="auto"/>
              <w:left w:val="nil"/>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w:t>
            </w:r>
            <w:r w:rsidRPr="004912CC">
              <w:rPr>
                <w:color w:val="000000"/>
                <w:sz w:val="22"/>
                <w:szCs w:val="22"/>
                <w:lang w:eastAsia="en-GB"/>
              </w:rPr>
              <w:t>.</w:t>
            </w:r>
            <w:r w:rsidRPr="00F83D24">
              <w:rPr>
                <w:color w:val="000000"/>
                <w:sz w:val="22"/>
                <w:szCs w:val="22"/>
                <w:lang w:eastAsia="en-GB"/>
              </w:rPr>
              <w:t>600</w:t>
            </w:r>
            <w:r w:rsidRPr="004912CC">
              <w:rPr>
                <w:color w:val="000000"/>
                <w:sz w:val="22"/>
                <w:szCs w:val="22"/>
                <w:lang w:eastAsia="en-GB"/>
              </w:rPr>
              <w:t>,</w:t>
            </w:r>
            <w:r w:rsidRPr="00F83D24">
              <w:rPr>
                <w:color w:val="000000"/>
                <w:sz w:val="22"/>
                <w:szCs w:val="22"/>
                <w:lang w:eastAsia="en-GB"/>
              </w:rPr>
              <w:t>38</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center"/>
          </w:tcPr>
          <w:p w:rsidR="004912CC" w:rsidRPr="0077585A" w:rsidRDefault="004912CC" w:rsidP="004912CC">
            <w:pPr>
              <w:jc w:val="left"/>
              <w:rPr>
                <w:sz w:val="22"/>
                <w:szCs w:val="22"/>
                <w:lang w:val="sr-Cyrl-RS"/>
              </w:rPr>
            </w:pPr>
            <w:r w:rsidRPr="0077585A">
              <w:rPr>
                <w:sz w:val="22"/>
                <w:szCs w:val="22"/>
                <w:lang w:val="sr-Cyrl-RS"/>
              </w:rPr>
              <w:t>614 Заштита шума од дивљачи</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100</w:t>
            </w:r>
            <w:r w:rsidRPr="004912CC">
              <w:rPr>
                <w:color w:val="000000"/>
                <w:sz w:val="22"/>
                <w:szCs w:val="22"/>
                <w:lang w:eastAsia="en-GB"/>
              </w:rPr>
              <w:t>,</w:t>
            </w:r>
            <w:r w:rsidRPr="00F83D24">
              <w:rPr>
                <w:color w:val="000000"/>
                <w:sz w:val="22"/>
                <w:szCs w:val="22"/>
                <w:lang w:eastAsia="en-GB"/>
              </w:rPr>
              <w:t>67</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36</w:t>
            </w:r>
            <w:r w:rsidRPr="004912CC">
              <w:rPr>
                <w:color w:val="000000"/>
                <w:sz w:val="22"/>
                <w:szCs w:val="22"/>
                <w:lang w:eastAsia="en-GB"/>
              </w:rPr>
              <w:t>.</w:t>
            </w:r>
            <w:r w:rsidRPr="00F83D24">
              <w:rPr>
                <w:color w:val="000000"/>
                <w:sz w:val="22"/>
                <w:szCs w:val="22"/>
                <w:lang w:eastAsia="en-GB"/>
              </w:rPr>
              <w:t>229</w:t>
            </w:r>
            <w:r w:rsidRPr="004912CC">
              <w:rPr>
                <w:color w:val="000000"/>
                <w:sz w:val="22"/>
                <w:szCs w:val="22"/>
                <w:lang w:eastAsia="en-GB"/>
              </w:rPr>
              <w:t>,</w:t>
            </w:r>
            <w:r w:rsidRPr="00F83D24">
              <w:rPr>
                <w:color w:val="000000"/>
                <w:sz w:val="22"/>
                <w:szCs w:val="22"/>
                <w:lang w:eastAsia="en-GB"/>
              </w:rPr>
              <w:t>81</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3</w:t>
            </w:r>
            <w:r w:rsidRPr="004912CC">
              <w:rPr>
                <w:color w:val="000000"/>
                <w:sz w:val="22"/>
                <w:szCs w:val="22"/>
                <w:lang w:eastAsia="en-GB"/>
              </w:rPr>
              <w:t>.</w:t>
            </w:r>
            <w:r w:rsidRPr="00F83D24">
              <w:rPr>
                <w:color w:val="000000"/>
                <w:sz w:val="22"/>
                <w:szCs w:val="22"/>
                <w:lang w:eastAsia="en-GB"/>
              </w:rPr>
              <w:t>647</w:t>
            </w:r>
            <w:r w:rsidRPr="004912CC">
              <w:rPr>
                <w:color w:val="000000"/>
                <w:sz w:val="22"/>
                <w:szCs w:val="22"/>
                <w:lang w:eastAsia="en-GB"/>
              </w:rPr>
              <w:t>.</w:t>
            </w:r>
            <w:r w:rsidRPr="00F83D24">
              <w:rPr>
                <w:color w:val="000000"/>
                <w:sz w:val="22"/>
                <w:szCs w:val="22"/>
                <w:lang w:eastAsia="en-GB"/>
              </w:rPr>
              <w:t>254</w:t>
            </w:r>
            <w:r w:rsidRPr="004912CC">
              <w:rPr>
                <w:color w:val="000000"/>
                <w:sz w:val="22"/>
                <w:szCs w:val="22"/>
                <w:lang w:eastAsia="en-GB"/>
              </w:rPr>
              <w:t>,</w:t>
            </w:r>
            <w:r w:rsidRPr="00F83D24">
              <w:rPr>
                <w:color w:val="000000"/>
                <w:sz w:val="22"/>
                <w:szCs w:val="22"/>
                <w:lang w:eastAsia="en-GB"/>
              </w:rPr>
              <w:t>97</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F21FBB" w:rsidP="004912CC">
            <w:pPr>
              <w:jc w:val="right"/>
              <w:rPr>
                <w:color w:val="000000"/>
                <w:sz w:val="22"/>
                <w:szCs w:val="22"/>
                <w:lang w:eastAsia="en-GB"/>
              </w:rPr>
            </w:pPr>
            <w:r>
              <w:rPr>
                <w:color w:val="000000"/>
                <w:sz w:val="22"/>
                <w:szCs w:val="22"/>
                <w:lang w:eastAsia="en-GB"/>
              </w:rPr>
              <w:t>57,77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36</w:t>
            </w:r>
            <w:r w:rsidRPr="004912CC">
              <w:rPr>
                <w:color w:val="000000"/>
                <w:sz w:val="22"/>
                <w:szCs w:val="22"/>
                <w:lang w:eastAsia="en-GB"/>
              </w:rPr>
              <w:t>.</w:t>
            </w:r>
            <w:r w:rsidRPr="00F83D24">
              <w:rPr>
                <w:color w:val="000000"/>
                <w:sz w:val="22"/>
                <w:szCs w:val="22"/>
                <w:lang w:eastAsia="en-GB"/>
              </w:rPr>
              <w:t>229</w:t>
            </w:r>
            <w:r w:rsidRPr="004912CC">
              <w:rPr>
                <w:color w:val="000000"/>
                <w:sz w:val="22"/>
                <w:szCs w:val="22"/>
                <w:lang w:eastAsia="en-GB"/>
              </w:rPr>
              <w:t>,</w:t>
            </w:r>
            <w:r w:rsidRPr="00F83D24">
              <w:rPr>
                <w:color w:val="000000"/>
                <w:sz w:val="22"/>
                <w:szCs w:val="22"/>
                <w:lang w:eastAsia="en-GB"/>
              </w:rPr>
              <w:t>81</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F21FBB">
            <w:pPr>
              <w:jc w:val="right"/>
              <w:rPr>
                <w:color w:val="000000"/>
                <w:sz w:val="22"/>
                <w:szCs w:val="22"/>
                <w:lang w:eastAsia="en-GB"/>
              </w:rPr>
            </w:pPr>
            <w:r w:rsidRPr="00F83D24">
              <w:rPr>
                <w:color w:val="000000"/>
                <w:sz w:val="22"/>
                <w:szCs w:val="22"/>
                <w:lang w:eastAsia="en-GB"/>
              </w:rPr>
              <w:t>2</w:t>
            </w:r>
            <w:r w:rsidRPr="004912CC">
              <w:rPr>
                <w:color w:val="000000"/>
                <w:sz w:val="22"/>
                <w:szCs w:val="22"/>
                <w:lang w:eastAsia="en-GB"/>
              </w:rPr>
              <w:t>.</w:t>
            </w:r>
            <w:r w:rsidR="00F21FBB">
              <w:rPr>
                <w:color w:val="000000"/>
                <w:sz w:val="22"/>
                <w:szCs w:val="22"/>
                <w:lang w:eastAsia="en-GB"/>
              </w:rPr>
              <w:t>092</w:t>
            </w:r>
            <w:r w:rsidRPr="004912CC">
              <w:rPr>
                <w:color w:val="000000"/>
                <w:sz w:val="22"/>
                <w:szCs w:val="22"/>
                <w:lang w:eastAsia="en-GB"/>
              </w:rPr>
              <w:t>.</w:t>
            </w:r>
            <w:r w:rsidR="00F21FBB">
              <w:rPr>
                <w:color w:val="000000"/>
                <w:sz w:val="22"/>
                <w:szCs w:val="22"/>
                <w:lang w:eastAsia="en-GB"/>
              </w:rPr>
              <w:t>996</w:t>
            </w:r>
            <w:r w:rsidRPr="004912CC">
              <w:rPr>
                <w:color w:val="000000"/>
                <w:sz w:val="22"/>
                <w:szCs w:val="22"/>
                <w:lang w:eastAsia="en-GB"/>
              </w:rPr>
              <w:t>,</w:t>
            </w:r>
            <w:r w:rsidR="00F21FBB">
              <w:rPr>
                <w:color w:val="000000"/>
                <w:sz w:val="22"/>
                <w:szCs w:val="22"/>
                <w:lang w:eastAsia="en-GB"/>
              </w:rPr>
              <w:t>12</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147DE8" w:rsidP="00147DE8">
            <w:pPr>
              <w:jc w:val="right"/>
              <w:rPr>
                <w:color w:val="000000"/>
                <w:sz w:val="22"/>
                <w:szCs w:val="22"/>
                <w:lang w:eastAsia="en-GB"/>
              </w:rPr>
            </w:pPr>
            <w:r>
              <w:rPr>
                <w:color w:val="000000"/>
                <w:sz w:val="22"/>
                <w:szCs w:val="22"/>
                <w:lang w:eastAsia="en-GB"/>
              </w:rPr>
              <w:t>8</w:t>
            </w:r>
            <w:r w:rsidR="004912CC" w:rsidRPr="004912CC">
              <w:rPr>
                <w:color w:val="000000"/>
                <w:sz w:val="22"/>
                <w:szCs w:val="22"/>
                <w:lang w:eastAsia="en-GB"/>
              </w:rPr>
              <w:t>.</w:t>
            </w:r>
            <w:r>
              <w:rPr>
                <w:color w:val="000000"/>
                <w:sz w:val="22"/>
                <w:szCs w:val="22"/>
                <w:lang w:eastAsia="en-GB"/>
              </w:rPr>
              <w:t>740</w:t>
            </w:r>
            <w:r w:rsidR="004912CC" w:rsidRPr="004912CC">
              <w:rPr>
                <w:color w:val="000000"/>
                <w:sz w:val="22"/>
                <w:szCs w:val="22"/>
                <w:lang w:eastAsia="en-GB"/>
              </w:rPr>
              <w:t>.</w:t>
            </w:r>
            <w:r>
              <w:rPr>
                <w:color w:val="000000"/>
                <w:sz w:val="22"/>
                <w:szCs w:val="22"/>
                <w:lang w:eastAsia="en-GB"/>
              </w:rPr>
              <w:t>251</w:t>
            </w:r>
            <w:r w:rsidR="004912CC" w:rsidRPr="004912CC">
              <w:rPr>
                <w:color w:val="000000"/>
                <w:sz w:val="22"/>
                <w:szCs w:val="22"/>
                <w:lang w:eastAsia="en-GB"/>
              </w:rPr>
              <w:t>,</w:t>
            </w:r>
            <w:r>
              <w:rPr>
                <w:color w:val="000000"/>
                <w:sz w:val="22"/>
                <w:szCs w:val="22"/>
                <w:lang w:eastAsia="en-GB"/>
              </w:rPr>
              <w:t>10</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147DE8" w:rsidP="00147DE8">
            <w:pPr>
              <w:jc w:val="right"/>
              <w:rPr>
                <w:color w:val="000000"/>
                <w:sz w:val="22"/>
                <w:szCs w:val="22"/>
                <w:lang w:eastAsia="en-GB"/>
              </w:rPr>
            </w:pPr>
            <w:r>
              <w:rPr>
                <w:color w:val="000000"/>
                <w:sz w:val="22"/>
                <w:szCs w:val="22"/>
                <w:lang w:eastAsia="en-GB"/>
              </w:rPr>
              <w:t>574</w:t>
            </w:r>
            <w:r w:rsidR="004912CC" w:rsidRPr="004912CC">
              <w:rPr>
                <w:color w:val="000000"/>
                <w:sz w:val="22"/>
                <w:szCs w:val="22"/>
                <w:lang w:eastAsia="en-GB"/>
              </w:rPr>
              <w:t>.</w:t>
            </w:r>
            <w:r>
              <w:rPr>
                <w:color w:val="000000"/>
                <w:sz w:val="22"/>
                <w:szCs w:val="22"/>
                <w:lang w:eastAsia="en-GB"/>
              </w:rPr>
              <w:t>025</w:t>
            </w:r>
            <w:r w:rsidR="004912CC" w:rsidRPr="004912CC">
              <w:rPr>
                <w:color w:val="000000"/>
                <w:sz w:val="22"/>
                <w:szCs w:val="22"/>
                <w:lang w:eastAsia="en-GB"/>
              </w:rPr>
              <w:t>,</w:t>
            </w:r>
            <w:r>
              <w:rPr>
                <w:color w:val="000000"/>
                <w:sz w:val="22"/>
                <w:szCs w:val="22"/>
                <w:lang w:eastAsia="en-GB"/>
              </w:rPr>
              <w:t>11</w:t>
            </w:r>
          </w:p>
        </w:tc>
      </w:tr>
      <w:tr w:rsidR="004912CC" w:rsidRPr="006A43C5" w:rsidTr="00437D25">
        <w:trPr>
          <w:trHeight w:val="284"/>
        </w:trPr>
        <w:tc>
          <w:tcPr>
            <w:tcW w:w="5846" w:type="dxa"/>
            <w:tcBorders>
              <w:top w:val="nil"/>
              <w:left w:val="single" w:sz="8" w:space="0" w:color="auto"/>
              <w:bottom w:val="single" w:sz="4" w:space="0" w:color="auto"/>
              <w:right w:val="nil"/>
            </w:tcBorders>
            <w:shd w:val="clear" w:color="auto" w:fill="auto"/>
            <w:noWrap/>
            <w:vAlign w:val="center"/>
          </w:tcPr>
          <w:p w:rsidR="004912CC" w:rsidRPr="0077585A" w:rsidRDefault="004912CC" w:rsidP="004912CC">
            <w:pPr>
              <w:jc w:val="left"/>
              <w:rPr>
                <w:sz w:val="22"/>
                <w:szCs w:val="22"/>
                <w:lang w:val="sr-Cyrl-RS"/>
              </w:rPr>
            </w:pPr>
            <w:r w:rsidRPr="0077585A">
              <w:rPr>
                <w:sz w:val="22"/>
                <w:szCs w:val="22"/>
                <w:lang w:val="sr-Cyrl-RS"/>
              </w:rPr>
              <w:t>622 Заштита шума од дивљачи у гатеру</w:t>
            </w:r>
          </w:p>
        </w:tc>
        <w:tc>
          <w:tcPr>
            <w:tcW w:w="1174" w:type="dxa"/>
            <w:tcBorders>
              <w:top w:val="nil"/>
              <w:left w:val="single" w:sz="8" w:space="0" w:color="auto"/>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75</w:t>
            </w:r>
            <w:r w:rsidRPr="004912CC">
              <w:rPr>
                <w:color w:val="000000"/>
                <w:sz w:val="22"/>
                <w:szCs w:val="22"/>
                <w:lang w:eastAsia="en-GB"/>
              </w:rPr>
              <w:t>,</w:t>
            </w:r>
            <w:r w:rsidRPr="00F83D24">
              <w:rPr>
                <w:color w:val="000000"/>
                <w:sz w:val="22"/>
                <w:szCs w:val="22"/>
                <w:lang w:eastAsia="en-GB"/>
              </w:rPr>
              <w:t>30</w:t>
            </w:r>
          </w:p>
        </w:tc>
        <w:tc>
          <w:tcPr>
            <w:tcW w:w="12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36</w:t>
            </w:r>
            <w:r w:rsidRPr="004912CC">
              <w:rPr>
                <w:color w:val="000000"/>
                <w:sz w:val="22"/>
                <w:szCs w:val="22"/>
                <w:lang w:eastAsia="en-GB"/>
              </w:rPr>
              <w:t>.</w:t>
            </w:r>
            <w:r w:rsidRPr="00F83D24">
              <w:rPr>
                <w:color w:val="000000"/>
                <w:sz w:val="22"/>
                <w:szCs w:val="22"/>
                <w:lang w:eastAsia="en-GB"/>
              </w:rPr>
              <w:t>229</w:t>
            </w:r>
            <w:r w:rsidRPr="004912CC">
              <w:rPr>
                <w:color w:val="000000"/>
                <w:sz w:val="22"/>
                <w:szCs w:val="22"/>
                <w:lang w:eastAsia="en-GB"/>
              </w:rPr>
              <w:t>,</w:t>
            </w:r>
            <w:r w:rsidRPr="00F83D24">
              <w:rPr>
                <w:color w:val="000000"/>
                <w:sz w:val="22"/>
                <w:szCs w:val="22"/>
                <w:lang w:eastAsia="en-GB"/>
              </w:rPr>
              <w:t>81</w:t>
            </w:r>
          </w:p>
        </w:tc>
        <w:tc>
          <w:tcPr>
            <w:tcW w:w="1596" w:type="dxa"/>
            <w:tcBorders>
              <w:top w:val="nil"/>
              <w:left w:val="nil"/>
              <w:bottom w:val="single" w:sz="4" w:space="0" w:color="auto"/>
              <w:right w:val="single" w:sz="4"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w:t>
            </w:r>
            <w:r w:rsidRPr="004912CC">
              <w:rPr>
                <w:color w:val="000000"/>
                <w:sz w:val="22"/>
                <w:szCs w:val="22"/>
                <w:lang w:eastAsia="en-GB"/>
              </w:rPr>
              <w:t>.</w:t>
            </w:r>
            <w:r w:rsidRPr="00F83D24">
              <w:rPr>
                <w:color w:val="000000"/>
                <w:sz w:val="22"/>
                <w:szCs w:val="22"/>
                <w:lang w:eastAsia="en-GB"/>
              </w:rPr>
              <w:t>728</w:t>
            </w:r>
            <w:r w:rsidRPr="004912CC">
              <w:rPr>
                <w:color w:val="000000"/>
                <w:sz w:val="22"/>
                <w:szCs w:val="22"/>
                <w:lang w:eastAsia="en-GB"/>
              </w:rPr>
              <w:t>.</w:t>
            </w:r>
            <w:r w:rsidRPr="00F83D24">
              <w:rPr>
                <w:color w:val="000000"/>
                <w:sz w:val="22"/>
                <w:szCs w:val="22"/>
                <w:lang w:eastAsia="en-GB"/>
              </w:rPr>
              <w:t>104</w:t>
            </w:r>
            <w:r w:rsidRPr="004912CC">
              <w:rPr>
                <w:color w:val="000000"/>
                <w:sz w:val="22"/>
                <w:szCs w:val="22"/>
                <w:lang w:eastAsia="en-GB"/>
              </w:rPr>
              <w:t>,</w:t>
            </w:r>
            <w:r w:rsidRPr="00F83D24">
              <w:rPr>
                <w:color w:val="000000"/>
                <w:sz w:val="22"/>
                <w:szCs w:val="22"/>
                <w:lang w:eastAsia="en-GB"/>
              </w:rPr>
              <w:t>69</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0</w:t>
            </w:r>
            <w:r w:rsidRPr="004912CC">
              <w:rPr>
                <w:color w:val="000000"/>
                <w:sz w:val="22"/>
                <w:szCs w:val="22"/>
                <w:lang w:eastAsia="en-GB"/>
              </w:rPr>
              <w:t>,</w:t>
            </w:r>
            <w:r w:rsidRPr="00F83D24">
              <w:rPr>
                <w:color w:val="000000"/>
                <w:sz w:val="22"/>
                <w:szCs w:val="22"/>
                <w:lang w:eastAsia="en-GB"/>
              </w:rPr>
              <w:t>81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36</w:t>
            </w:r>
            <w:r w:rsidRPr="004912CC">
              <w:rPr>
                <w:color w:val="000000"/>
                <w:sz w:val="22"/>
                <w:szCs w:val="22"/>
                <w:lang w:eastAsia="en-GB"/>
              </w:rPr>
              <w:t>.</w:t>
            </w:r>
            <w:r w:rsidRPr="00F83D24">
              <w:rPr>
                <w:color w:val="000000"/>
                <w:sz w:val="22"/>
                <w:szCs w:val="22"/>
                <w:lang w:eastAsia="en-GB"/>
              </w:rPr>
              <w:t>229</w:t>
            </w:r>
            <w:r w:rsidRPr="004912CC">
              <w:rPr>
                <w:color w:val="000000"/>
                <w:sz w:val="22"/>
                <w:szCs w:val="22"/>
                <w:lang w:eastAsia="en-GB"/>
              </w:rPr>
              <w:t>,</w:t>
            </w:r>
            <w:r w:rsidRPr="00F83D24">
              <w:rPr>
                <w:color w:val="000000"/>
                <w:sz w:val="22"/>
                <w:szCs w:val="22"/>
                <w:lang w:eastAsia="en-GB"/>
              </w:rPr>
              <w:t>81</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29</w:t>
            </w:r>
            <w:r w:rsidRPr="004912CC">
              <w:rPr>
                <w:color w:val="000000"/>
                <w:sz w:val="22"/>
                <w:szCs w:val="22"/>
                <w:lang w:eastAsia="en-GB"/>
              </w:rPr>
              <w:t>.</w:t>
            </w:r>
            <w:r w:rsidRPr="00F83D24">
              <w:rPr>
                <w:color w:val="000000"/>
                <w:sz w:val="22"/>
                <w:szCs w:val="22"/>
                <w:lang w:eastAsia="en-GB"/>
              </w:rPr>
              <w:t>346</w:t>
            </w:r>
            <w:r w:rsidRPr="004912CC">
              <w:rPr>
                <w:color w:val="000000"/>
                <w:sz w:val="22"/>
                <w:szCs w:val="22"/>
                <w:lang w:eastAsia="en-GB"/>
              </w:rPr>
              <w:t>,</w:t>
            </w:r>
            <w:r w:rsidRPr="00F83D24">
              <w:rPr>
                <w:color w:val="000000"/>
                <w:sz w:val="22"/>
                <w:szCs w:val="22"/>
                <w:lang w:eastAsia="en-GB"/>
              </w:rPr>
              <w:t>15</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w:t>
            </w:r>
            <w:r w:rsidRPr="004912CC">
              <w:rPr>
                <w:color w:val="000000"/>
                <w:sz w:val="22"/>
                <w:szCs w:val="22"/>
                <w:lang w:eastAsia="en-GB"/>
              </w:rPr>
              <w:t>.</w:t>
            </w:r>
            <w:r w:rsidRPr="00F83D24">
              <w:rPr>
                <w:color w:val="000000"/>
                <w:sz w:val="22"/>
                <w:szCs w:val="22"/>
                <w:lang w:eastAsia="en-GB"/>
              </w:rPr>
              <w:t>757</w:t>
            </w:r>
            <w:r w:rsidRPr="004912CC">
              <w:rPr>
                <w:color w:val="000000"/>
                <w:sz w:val="22"/>
                <w:szCs w:val="22"/>
                <w:lang w:eastAsia="en-GB"/>
              </w:rPr>
              <w:t>.</w:t>
            </w:r>
            <w:r w:rsidRPr="00F83D24">
              <w:rPr>
                <w:color w:val="000000"/>
                <w:sz w:val="22"/>
                <w:szCs w:val="22"/>
                <w:lang w:eastAsia="en-GB"/>
              </w:rPr>
              <w:t>450</w:t>
            </w:r>
            <w:r w:rsidRPr="004912CC">
              <w:rPr>
                <w:color w:val="000000"/>
                <w:sz w:val="22"/>
                <w:szCs w:val="22"/>
                <w:lang w:eastAsia="en-GB"/>
              </w:rPr>
              <w:t>,</w:t>
            </w:r>
            <w:r w:rsidRPr="00F83D24">
              <w:rPr>
                <w:color w:val="000000"/>
                <w:sz w:val="22"/>
                <w:szCs w:val="22"/>
                <w:lang w:eastAsia="en-GB"/>
              </w:rPr>
              <w:t>84</w:t>
            </w:r>
          </w:p>
        </w:tc>
        <w:tc>
          <w:tcPr>
            <w:tcW w:w="1496" w:type="dxa"/>
            <w:tcBorders>
              <w:top w:val="nil"/>
              <w:left w:val="nil"/>
              <w:bottom w:val="single" w:sz="4" w:space="0" w:color="auto"/>
              <w:right w:val="single" w:sz="8" w:space="0" w:color="auto"/>
            </w:tcBorders>
            <w:shd w:val="clear" w:color="auto" w:fill="auto"/>
            <w:noWrap/>
            <w:vAlign w:val="center"/>
          </w:tcPr>
          <w:p w:rsidR="004912CC" w:rsidRPr="00F83D24" w:rsidRDefault="004912CC" w:rsidP="004912CC">
            <w:pPr>
              <w:jc w:val="right"/>
              <w:rPr>
                <w:color w:val="000000"/>
                <w:sz w:val="22"/>
                <w:szCs w:val="22"/>
                <w:lang w:eastAsia="en-GB"/>
              </w:rPr>
            </w:pPr>
            <w:r w:rsidRPr="00F83D24">
              <w:rPr>
                <w:color w:val="000000"/>
                <w:sz w:val="22"/>
                <w:szCs w:val="22"/>
                <w:lang w:eastAsia="en-GB"/>
              </w:rPr>
              <w:t>275</w:t>
            </w:r>
            <w:r w:rsidRPr="004912CC">
              <w:rPr>
                <w:color w:val="000000"/>
                <w:sz w:val="22"/>
                <w:szCs w:val="22"/>
                <w:lang w:eastAsia="en-GB"/>
              </w:rPr>
              <w:t>.</w:t>
            </w:r>
            <w:r w:rsidRPr="00F83D24">
              <w:rPr>
                <w:color w:val="000000"/>
                <w:sz w:val="22"/>
                <w:szCs w:val="22"/>
                <w:lang w:eastAsia="en-GB"/>
              </w:rPr>
              <w:t>745</w:t>
            </w:r>
            <w:r w:rsidRPr="004912CC">
              <w:rPr>
                <w:color w:val="000000"/>
                <w:sz w:val="22"/>
                <w:szCs w:val="22"/>
                <w:lang w:eastAsia="en-GB"/>
              </w:rPr>
              <w:t>,</w:t>
            </w:r>
            <w:r w:rsidRPr="00F83D24">
              <w:rPr>
                <w:color w:val="000000"/>
                <w:sz w:val="22"/>
                <w:szCs w:val="22"/>
                <w:lang w:eastAsia="en-GB"/>
              </w:rPr>
              <w:t>08</w:t>
            </w:r>
          </w:p>
        </w:tc>
      </w:tr>
      <w:tr w:rsidR="004912CC" w:rsidRPr="006A43C5" w:rsidTr="00437D25">
        <w:trPr>
          <w:trHeight w:val="284"/>
        </w:trPr>
        <w:tc>
          <w:tcPr>
            <w:tcW w:w="5846" w:type="dxa"/>
            <w:tcBorders>
              <w:top w:val="single" w:sz="8" w:space="0" w:color="auto"/>
              <w:left w:val="single" w:sz="8" w:space="0" w:color="auto"/>
              <w:bottom w:val="single" w:sz="8" w:space="0" w:color="auto"/>
              <w:right w:val="nil"/>
            </w:tcBorders>
            <w:shd w:val="clear" w:color="auto" w:fill="D9D9D9" w:themeFill="background1" w:themeFillShade="D9"/>
            <w:noWrap/>
            <w:vAlign w:val="bottom"/>
          </w:tcPr>
          <w:p w:rsidR="004912CC" w:rsidRPr="006A43C5" w:rsidRDefault="004912CC" w:rsidP="004912CC">
            <w:pPr>
              <w:rPr>
                <w:szCs w:val="24"/>
              </w:rPr>
            </w:pPr>
            <w:r>
              <w:rPr>
                <w:szCs w:val="24"/>
              </w:rPr>
              <w:t>Укупно</w:t>
            </w:r>
          </w:p>
        </w:tc>
        <w:tc>
          <w:tcPr>
            <w:tcW w:w="117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4912CC" w:rsidRPr="00F83D24" w:rsidRDefault="004912CC" w:rsidP="00F21FBB">
            <w:pPr>
              <w:jc w:val="right"/>
              <w:rPr>
                <w:sz w:val="22"/>
                <w:szCs w:val="22"/>
                <w:lang w:eastAsia="en-GB"/>
              </w:rPr>
            </w:pPr>
            <w:r w:rsidRPr="00F83D24">
              <w:rPr>
                <w:sz w:val="22"/>
                <w:szCs w:val="22"/>
                <w:lang w:eastAsia="en-GB"/>
              </w:rPr>
              <w:t>3</w:t>
            </w:r>
            <w:r w:rsidRPr="004912CC">
              <w:rPr>
                <w:sz w:val="22"/>
                <w:szCs w:val="22"/>
                <w:lang w:eastAsia="en-GB"/>
              </w:rPr>
              <w:t>.</w:t>
            </w:r>
            <w:r w:rsidRPr="00F83D24">
              <w:rPr>
                <w:sz w:val="22"/>
                <w:szCs w:val="22"/>
                <w:lang w:eastAsia="en-GB"/>
              </w:rPr>
              <w:t>3</w:t>
            </w:r>
            <w:r w:rsidR="00F21FBB">
              <w:rPr>
                <w:sz w:val="22"/>
                <w:szCs w:val="22"/>
                <w:lang w:eastAsia="en-GB"/>
              </w:rPr>
              <w:t>5</w:t>
            </w:r>
            <w:r w:rsidRPr="00F83D24">
              <w:rPr>
                <w:sz w:val="22"/>
                <w:szCs w:val="22"/>
                <w:lang w:eastAsia="en-GB"/>
              </w:rPr>
              <w:t>5</w:t>
            </w:r>
            <w:r w:rsidRPr="004912CC">
              <w:rPr>
                <w:sz w:val="22"/>
                <w:szCs w:val="22"/>
                <w:lang w:eastAsia="en-GB"/>
              </w:rPr>
              <w:t>,</w:t>
            </w:r>
            <w:r w:rsidR="00F21FBB">
              <w:rPr>
                <w:sz w:val="22"/>
                <w:szCs w:val="22"/>
                <w:lang w:eastAsia="en-GB"/>
              </w:rPr>
              <w:t>4</w:t>
            </w:r>
            <w:r w:rsidRPr="00F83D24">
              <w:rPr>
                <w:sz w:val="22"/>
                <w:szCs w:val="22"/>
                <w:lang w:eastAsia="en-GB"/>
              </w:rPr>
              <w:t>7</w:t>
            </w:r>
          </w:p>
        </w:tc>
        <w:tc>
          <w:tcPr>
            <w:tcW w:w="1296"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4912CC" w:rsidRPr="00F83D24" w:rsidRDefault="004912CC" w:rsidP="004912CC">
            <w:pPr>
              <w:jc w:val="right"/>
              <w:rPr>
                <w:sz w:val="22"/>
                <w:szCs w:val="22"/>
                <w:lang w:eastAsia="en-GB"/>
              </w:rPr>
            </w:pPr>
            <w:r w:rsidRPr="00F83D24">
              <w:rPr>
                <w:sz w:val="22"/>
                <w:szCs w:val="22"/>
                <w:lang w:eastAsia="en-GB"/>
              </w:rPr>
              <w:t>767</w:t>
            </w:r>
            <w:r w:rsidRPr="004912CC">
              <w:rPr>
                <w:sz w:val="22"/>
                <w:szCs w:val="22"/>
                <w:lang w:eastAsia="en-GB"/>
              </w:rPr>
              <w:t>.</w:t>
            </w:r>
            <w:r w:rsidRPr="00F83D24">
              <w:rPr>
                <w:sz w:val="22"/>
                <w:szCs w:val="22"/>
                <w:lang w:eastAsia="en-GB"/>
              </w:rPr>
              <w:t>583</w:t>
            </w:r>
            <w:r w:rsidRPr="004912CC">
              <w:rPr>
                <w:sz w:val="22"/>
                <w:szCs w:val="22"/>
                <w:lang w:eastAsia="en-GB"/>
              </w:rPr>
              <w:t>,</w:t>
            </w:r>
            <w:r w:rsidRPr="00F83D24">
              <w:rPr>
                <w:sz w:val="22"/>
                <w:szCs w:val="22"/>
                <w:lang w:eastAsia="en-GB"/>
              </w:rPr>
              <w:t>51</w:t>
            </w:r>
          </w:p>
        </w:tc>
        <w:tc>
          <w:tcPr>
            <w:tcW w:w="1596"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4912CC" w:rsidRPr="00F83D24" w:rsidRDefault="004912CC" w:rsidP="004912CC">
            <w:pPr>
              <w:jc w:val="right"/>
              <w:rPr>
                <w:sz w:val="22"/>
                <w:szCs w:val="22"/>
                <w:lang w:eastAsia="en-GB"/>
              </w:rPr>
            </w:pPr>
            <w:r w:rsidRPr="00F83D24">
              <w:rPr>
                <w:sz w:val="22"/>
                <w:szCs w:val="22"/>
                <w:lang w:eastAsia="en-GB"/>
              </w:rPr>
              <w:t>65</w:t>
            </w:r>
            <w:r w:rsidRPr="004912CC">
              <w:rPr>
                <w:sz w:val="22"/>
                <w:szCs w:val="22"/>
                <w:lang w:eastAsia="en-GB"/>
              </w:rPr>
              <w:t>.</w:t>
            </w:r>
            <w:r w:rsidRPr="00F83D24">
              <w:rPr>
                <w:sz w:val="22"/>
                <w:szCs w:val="22"/>
                <w:lang w:eastAsia="en-GB"/>
              </w:rPr>
              <w:t>664</w:t>
            </w:r>
            <w:r w:rsidRPr="004912CC">
              <w:rPr>
                <w:sz w:val="22"/>
                <w:szCs w:val="22"/>
                <w:lang w:eastAsia="en-GB"/>
              </w:rPr>
              <w:t>.</w:t>
            </w:r>
            <w:r w:rsidRPr="00F83D24">
              <w:rPr>
                <w:sz w:val="22"/>
                <w:szCs w:val="22"/>
                <w:lang w:eastAsia="en-GB"/>
              </w:rPr>
              <w:t>460</w:t>
            </w:r>
            <w:r w:rsidRPr="004912CC">
              <w:rPr>
                <w:sz w:val="22"/>
                <w:szCs w:val="22"/>
                <w:lang w:eastAsia="en-GB"/>
              </w:rPr>
              <w:t>,</w:t>
            </w:r>
            <w:r w:rsidRPr="00F83D24">
              <w:rPr>
                <w:sz w:val="22"/>
                <w:szCs w:val="22"/>
                <w:lang w:eastAsia="en-GB"/>
              </w:rPr>
              <w:t>86</w:t>
            </w:r>
          </w:p>
        </w:tc>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12CC" w:rsidRPr="00F83D24" w:rsidRDefault="00F21FBB" w:rsidP="004912CC">
            <w:pPr>
              <w:jc w:val="right"/>
              <w:rPr>
                <w:sz w:val="22"/>
                <w:szCs w:val="22"/>
                <w:lang w:eastAsia="en-GB"/>
              </w:rPr>
            </w:pPr>
            <w:r>
              <w:rPr>
                <w:sz w:val="22"/>
                <w:szCs w:val="22"/>
                <w:lang w:eastAsia="en-GB"/>
              </w:rPr>
              <w:t>672,46</w:t>
            </w: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12CC" w:rsidRPr="00F83D24" w:rsidRDefault="004912CC" w:rsidP="004912CC">
            <w:pPr>
              <w:jc w:val="right"/>
              <w:rPr>
                <w:sz w:val="22"/>
                <w:szCs w:val="22"/>
                <w:lang w:eastAsia="en-GB"/>
              </w:rPr>
            </w:pPr>
            <w:r w:rsidRPr="00F83D24">
              <w:rPr>
                <w:sz w:val="22"/>
                <w:szCs w:val="22"/>
                <w:lang w:eastAsia="en-GB"/>
              </w:rPr>
              <w:t>420</w:t>
            </w:r>
            <w:r w:rsidRPr="004912CC">
              <w:rPr>
                <w:sz w:val="22"/>
                <w:szCs w:val="22"/>
                <w:lang w:eastAsia="en-GB"/>
              </w:rPr>
              <w:t>.</w:t>
            </w:r>
            <w:r w:rsidRPr="00F83D24">
              <w:rPr>
                <w:sz w:val="22"/>
                <w:szCs w:val="22"/>
                <w:lang w:eastAsia="en-GB"/>
              </w:rPr>
              <w:t>290</w:t>
            </w:r>
            <w:r w:rsidRPr="004912CC">
              <w:rPr>
                <w:sz w:val="22"/>
                <w:szCs w:val="22"/>
                <w:lang w:eastAsia="en-GB"/>
              </w:rPr>
              <w:t>,</w:t>
            </w:r>
            <w:r w:rsidRPr="00F83D24">
              <w:rPr>
                <w:sz w:val="22"/>
                <w:szCs w:val="22"/>
                <w:lang w:eastAsia="en-GB"/>
              </w:rPr>
              <w:t>38</w:t>
            </w:r>
          </w:p>
        </w:tc>
        <w:tc>
          <w:tcPr>
            <w:tcW w:w="1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12CC" w:rsidRPr="00F83D24" w:rsidRDefault="00F21FBB" w:rsidP="004912CC">
            <w:pPr>
              <w:jc w:val="right"/>
              <w:rPr>
                <w:sz w:val="22"/>
                <w:szCs w:val="22"/>
                <w:lang w:eastAsia="en-GB"/>
              </w:rPr>
            </w:pPr>
            <w:r>
              <w:rPr>
                <w:sz w:val="22"/>
                <w:szCs w:val="22"/>
                <w:lang w:eastAsia="en-GB"/>
              </w:rPr>
              <w:t>17.318.298,05</w:t>
            </w:r>
          </w:p>
        </w:tc>
        <w:tc>
          <w:tcPr>
            <w:tcW w:w="1607"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tcPr>
          <w:p w:rsidR="004912CC" w:rsidRPr="00F83D24" w:rsidRDefault="004912CC" w:rsidP="00147DE8">
            <w:pPr>
              <w:jc w:val="right"/>
              <w:rPr>
                <w:sz w:val="22"/>
                <w:szCs w:val="22"/>
                <w:lang w:eastAsia="en-GB"/>
              </w:rPr>
            </w:pPr>
            <w:r w:rsidRPr="00F83D24">
              <w:rPr>
                <w:sz w:val="22"/>
                <w:szCs w:val="22"/>
                <w:lang w:eastAsia="en-GB"/>
              </w:rPr>
              <w:t>8</w:t>
            </w:r>
            <w:r w:rsidR="00147DE8">
              <w:rPr>
                <w:sz w:val="22"/>
                <w:szCs w:val="22"/>
                <w:lang w:eastAsia="en-GB"/>
              </w:rPr>
              <w:t>2</w:t>
            </w:r>
            <w:r w:rsidRPr="004912CC">
              <w:rPr>
                <w:sz w:val="22"/>
                <w:szCs w:val="22"/>
                <w:lang w:eastAsia="en-GB"/>
              </w:rPr>
              <w:t>.</w:t>
            </w:r>
            <w:r w:rsidR="00147DE8">
              <w:rPr>
                <w:sz w:val="22"/>
                <w:szCs w:val="22"/>
                <w:lang w:eastAsia="en-GB"/>
              </w:rPr>
              <w:t>982</w:t>
            </w:r>
            <w:r w:rsidRPr="004912CC">
              <w:rPr>
                <w:sz w:val="22"/>
                <w:szCs w:val="22"/>
                <w:lang w:eastAsia="en-GB"/>
              </w:rPr>
              <w:t>.</w:t>
            </w:r>
            <w:r w:rsidR="00147DE8">
              <w:rPr>
                <w:sz w:val="22"/>
                <w:szCs w:val="22"/>
                <w:lang w:eastAsia="en-GB"/>
              </w:rPr>
              <w:t>758</w:t>
            </w:r>
            <w:r w:rsidRPr="004912CC">
              <w:rPr>
                <w:sz w:val="22"/>
                <w:szCs w:val="22"/>
                <w:lang w:eastAsia="en-GB"/>
              </w:rPr>
              <w:t>,</w:t>
            </w:r>
            <w:r w:rsidR="00147DE8">
              <w:rPr>
                <w:sz w:val="22"/>
                <w:szCs w:val="22"/>
                <w:lang w:eastAsia="en-GB"/>
              </w:rPr>
              <w:t>91</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4912CC" w:rsidRPr="00F83D24" w:rsidRDefault="004912CC" w:rsidP="00147DE8">
            <w:pPr>
              <w:jc w:val="right"/>
              <w:rPr>
                <w:sz w:val="22"/>
                <w:szCs w:val="22"/>
                <w:lang w:eastAsia="en-GB"/>
              </w:rPr>
            </w:pPr>
            <w:r w:rsidRPr="00F83D24">
              <w:rPr>
                <w:sz w:val="22"/>
                <w:szCs w:val="22"/>
                <w:lang w:eastAsia="en-GB"/>
              </w:rPr>
              <w:t>8</w:t>
            </w:r>
            <w:r w:rsidRPr="004912CC">
              <w:rPr>
                <w:sz w:val="22"/>
                <w:szCs w:val="22"/>
                <w:lang w:eastAsia="en-GB"/>
              </w:rPr>
              <w:t>.</w:t>
            </w:r>
            <w:r w:rsidR="00147DE8">
              <w:rPr>
                <w:sz w:val="22"/>
                <w:szCs w:val="22"/>
                <w:lang w:eastAsia="en-GB"/>
              </w:rPr>
              <w:t>298</w:t>
            </w:r>
            <w:r w:rsidRPr="004912CC">
              <w:rPr>
                <w:sz w:val="22"/>
                <w:szCs w:val="22"/>
                <w:lang w:eastAsia="en-GB"/>
              </w:rPr>
              <w:t>.</w:t>
            </w:r>
            <w:r w:rsidR="00147DE8">
              <w:rPr>
                <w:sz w:val="22"/>
                <w:szCs w:val="22"/>
                <w:lang w:eastAsia="en-GB"/>
              </w:rPr>
              <w:t>275</w:t>
            </w:r>
            <w:r w:rsidRPr="004912CC">
              <w:rPr>
                <w:sz w:val="22"/>
                <w:szCs w:val="22"/>
                <w:lang w:eastAsia="en-GB"/>
              </w:rPr>
              <w:t>,</w:t>
            </w:r>
            <w:r w:rsidR="00147DE8">
              <w:rPr>
                <w:sz w:val="22"/>
                <w:szCs w:val="22"/>
                <w:lang w:eastAsia="en-GB"/>
              </w:rPr>
              <w:t>89</w:t>
            </w:r>
          </w:p>
        </w:tc>
      </w:tr>
    </w:tbl>
    <w:p w:rsidR="00806162" w:rsidRDefault="00806162" w:rsidP="001301AB">
      <w:pPr>
        <w:ind w:firstLine="567"/>
      </w:pPr>
    </w:p>
    <w:p w:rsidR="001301AB" w:rsidRPr="006A43C5" w:rsidRDefault="00BE010D" w:rsidP="001301AB">
      <w:pPr>
        <w:ind w:firstLine="567"/>
      </w:pPr>
      <w:r>
        <w:t>Т</w:t>
      </w:r>
      <w:r w:rsidR="00B61EF7">
        <w:t>рошко</w:t>
      </w:r>
      <w:r>
        <w:t>в</w:t>
      </w:r>
      <w:r w:rsidR="00B61EF7">
        <w:t>и</w:t>
      </w:r>
      <w:r w:rsidR="001301AB" w:rsidRPr="006A43C5">
        <w:t xml:space="preserve"> </w:t>
      </w:r>
      <w:r w:rsidR="00B61EF7">
        <w:t>р</w:t>
      </w:r>
      <w:r>
        <w:t>ад</w:t>
      </w:r>
      <w:r w:rsidR="00B61EF7">
        <w:t>о</w:t>
      </w:r>
      <w:r>
        <w:t>ва</w:t>
      </w:r>
      <w:r w:rsidR="001301AB" w:rsidRPr="006A43C5">
        <w:t xml:space="preserve"> </w:t>
      </w:r>
      <w:r w:rsidR="00B61EF7">
        <w:t>н</w:t>
      </w:r>
      <w:r>
        <w:t>а</w:t>
      </w:r>
      <w:r w:rsidR="001301AB" w:rsidRPr="006A43C5">
        <w:t xml:space="preserve"> </w:t>
      </w:r>
      <w:r>
        <w:t>га</w:t>
      </w:r>
      <w:r w:rsidR="00B61EF7">
        <w:t>ј</w:t>
      </w:r>
      <w:r>
        <w:t>е</w:t>
      </w:r>
      <w:r w:rsidR="001019E7">
        <w:t>њ</w:t>
      </w:r>
      <w:r w:rsidR="00B61EF7">
        <w:t>у</w:t>
      </w:r>
      <w:r w:rsidR="001301AB" w:rsidRPr="006A43C5">
        <w:t xml:space="preserve"> </w:t>
      </w:r>
      <w:r w:rsidR="00B61EF7">
        <w:t>шум</w:t>
      </w:r>
      <w:r>
        <w:t>а</w:t>
      </w:r>
      <w:r w:rsidR="001301AB" w:rsidRPr="006A43C5">
        <w:t xml:space="preserve"> </w:t>
      </w:r>
      <w:r w:rsidR="00B61EF7">
        <w:t>износ</w:t>
      </w:r>
      <w:r>
        <w:t>е</w:t>
      </w:r>
      <w:r w:rsidR="001301AB" w:rsidRPr="006A43C5">
        <w:t xml:space="preserve"> </w:t>
      </w:r>
      <w:r w:rsidR="004912CC">
        <w:t>65.664.460,86</w:t>
      </w:r>
      <w:r w:rsidR="001301AB" w:rsidRPr="006A43C5">
        <w:t xml:space="preserve"> </w:t>
      </w:r>
      <w:r>
        <w:t>д</w:t>
      </w:r>
      <w:r w:rsidR="00B61EF7">
        <w:t>ин</w:t>
      </w:r>
      <w:r>
        <w:t>а</w:t>
      </w:r>
      <w:r w:rsidR="00B61EF7">
        <w:t>р</w:t>
      </w:r>
      <w:r>
        <w:t>а</w:t>
      </w:r>
      <w:r w:rsidR="001301AB" w:rsidRPr="006A43C5">
        <w:t xml:space="preserve"> </w:t>
      </w:r>
      <w:r w:rsidR="00B61EF7">
        <w:t>у</w:t>
      </w:r>
      <w:r w:rsidR="001301AB" w:rsidRPr="006A43C5">
        <w:t xml:space="preserve"> </w:t>
      </w:r>
      <w:r w:rsidR="00B61EF7">
        <w:t>простој</w:t>
      </w:r>
      <w:r w:rsidR="001301AB" w:rsidRPr="006A43C5">
        <w:t xml:space="preserve"> </w:t>
      </w:r>
      <w:r w:rsidR="00B61EF7">
        <w:t>р</w:t>
      </w:r>
      <w:r>
        <w:t>е</w:t>
      </w:r>
      <w:r w:rsidR="00B61EF7">
        <w:t>про</w:t>
      </w:r>
      <w:r>
        <w:t>д</w:t>
      </w:r>
      <w:r w:rsidR="00B61EF7">
        <w:t>укцији</w:t>
      </w:r>
      <w:r w:rsidR="001301AB" w:rsidRPr="006A43C5">
        <w:t xml:space="preserve"> </w:t>
      </w:r>
      <w:r w:rsidR="00B61EF7">
        <w:t>и</w:t>
      </w:r>
      <w:r w:rsidR="001301AB" w:rsidRPr="006A43C5">
        <w:t xml:space="preserve"> </w:t>
      </w:r>
      <w:r w:rsidR="00147DE8">
        <w:t>17</w:t>
      </w:r>
      <w:r w:rsidR="004912CC">
        <w:t>.</w:t>
      </w:r>
      <w:r w:rsidR="00147DE8">
        <w:t>318</w:t>
      </w:r>
      <w:r w:rsidR="004912CC">
        <w:t>.</w:t>
      </w:r>
      <w:r w:rsidR="00147DE8">
        <w:t>298</w:t>
      </w:r>
      <w:r w:rsidR="004912CC">
        <w:t>,</w:t>
      </w:r>
      <w:r w:rsidR="00147DE8">
        <w:t>05</w:t>
      </w:r>
      <w:r w:rsidR="0005698F">
        <w:rPr>
          <w:color w:val="000000"/>
          <w:sz w:val="22"/>
          <w:szCs w:val="22"/>
        </w:rPr>
        <w:t xml:space="preserve"> </w:t>
      </w:r>
      <w:r>
        <w:t>д</w:t>
      </w:r>
      <w:r w:rsidR="00B61EF7">
        <w:t>ин</w:t>
      </w:r>
      <w:r>
        <w:t>а</w:t>
      </w:r>
      <w:r w:rsidR="00B61EF7">
        <w:t>р</w:t>
      </w:r>
      <w:r>
        <w:t>а</w:t>
      </w:r>
      <w:r w:rsidR="001301AB" w:rsidRPr="006A43C5">
        <w:t xml:space="preserve"> </w:t>
      </w:r>
      <w:r w:rsidR="00B61EF7">
        <w:t>у</w:t>
      </w:r>
      <w:r w:rsidR="001301AB" w:rsidRPr="006A43C5">
        <w:t xml:space="preserve"> </w:t>
      </w:r>
      <w:r w:rsidR="00B61EF7">
        <w:t>прошир</w:t>
      </w:r>
      <w:r>
        <w:t>е</w:t>
      </w:r>
      <w:r w:rsidR="00B61EF7">
        <w:t>ној</w:t>
      </w:r>
      <w:r w:rsidR="001301AB" w:rsidRPr="006A43C5">
        <w:t xml:space="preserve"> </w:t>
      </w:r>
      <w:r w:rsidR="00B61EF7">
        <w:t>р</w:t>
      </w:r>
      <w:r>
        <w:t>е</w:t>
      </w:r>
      <w:r w:rsidR="00B61EF7">
        <w:t>про</w:t>
      </w:r>
      <w:r>
        <w:t>д</w:t>
      </w:r>
      <w:r w:rsidR="00B61EF7">
        <w:t>укцији</w:t>
      </w:r>
      <w:r w:rsidR="001301AB" w:rsidRPr="006A43C5">
        <w:t xml:space="preserve"> </w:t>
      </w:r>
      <w:r w:rsidR="00B61EF7">
        <w:t>што</w:t>
      </w:r>
      <w:r w:rsidR="001301AB" w:rsidRPr="006A43C5">
        <w:t xml:space="preserve"> </w:t>
      </w:r>
      <w:r w:rsidR="00B61EF7">
        <w:t>укупно</w:t>
      </w:r>
      <w:r w:rsidR="001301AB" w:rsidRPr="006A43C5">
        <w:t xml:space="preserve"> </w:t>
      </w:r>
      <w:r w:rsidR="00B61EF7">
        <w:t>износи</w:t>
      </w:r>
      <w:r w:rsidR="001301AB" w:rsidRPr="006A43C5">
        <w:t xml:space="preserve"> </w:t>
      </w:r>
      <w:r w:rsidR="004912CC">
        <w:t>8</w:t>
      </w:r>
      <w:r w:rsidR="00147DE8">
        <w:t>2</w:t>
      </w:r>
      <w:r w:rsidR="004912CC">
        <w:t>.</w:t>
      </w:r>
      <w:r w:rsidR="00147DE8">
        <w:t>982</w:t>
      </w:r>
      <w:r w:rsidR="004912CC">
        <w:t>.</w:t>
      </w:r>
      <w:r w:rsidR="00147DE8">
        <w:t>758</w:t>
      </w:r>
      <w:r w:rsidR="004912CC">
        <w:t>,</w:t>
      </w:r>
      <w:r w:rsidR="00147DE8">
        <w:t>91</w:t>
      </w:r>
      <w:r w:rsidR="004912CC">
        <w:t xml:space="preserve"> </w:t>
      </w:r>
      <w:r>
        <w:t>д</w:t>
      </w:r>
      <w:r w:rsidR="00B61EF7">
        <w:t>ин</w:t>
      </w:r>
      <w:r>
        <w:t>а</w:t>
      </w:r>
      <w:r w:rsidR="00B61EF7">
        <w:t>р</w:t>
      </w:r>
      <w:r>
        <w:t>а</w:t>
      </w:r>
      <w:r w:rsidR="001301AB" w:rsidRPr="006A43C5">
        <w:t xml:space="preserve"> </w:t>
      </w:r>
      <w:r w:rsidR="00B61EF7">
        <w:t>з</w:t>
      </w:r>
      <w:r>
        <w:t>а</w:t>
      </w:r>
      <w:r w:rsidR="001301AB" w:rsidRPr="006A43C5">
        <w:t xml:space="preserve"> </w:t>
      </w:r>
      <w:r>
        <w:t>де</w:t>
      </w:r>
      <w:r w:rsidR="00B61EF7">
        <w:t>с</w:t>
      </w:r>
      <w:r>
        <w:t>е</w:t>
      </w:r>
      <w:r w:rsidR="00B61EF7">
        <w:t>т</w:t>
      </w:r>
      <w:r w:rsidR="001301AB" w:rsidRPr="006A43C5">
        <w:t xml:space="preserve"> </w:t>
      </w:r>
      <w:r>
        <w:t>г</w:t>
      </w:r>
      <w:r w:rsidR="00B61EF7">
        <w:t>о</w:t>
      </w:r>
      <w:r>
        <w:t>д</w:t>
      </w:r>
      <w:r w:rsidR="00B61EF7">
        <w:t>ин</w:t>
      </w:r>
      <w:r>
        <w:t>а</w:t>
      </w:r>
      <w:r w:rsidR="001301AB" w:rsidRPr="006A43C5">
        <w:t>.</w:t>
      </w:r>
    </w:p>
    <w:p w:rsidR="00732569" w:rsidRPr="006A43C5" w:rsidRDefault="00732569" w:rsidP="00B5350C">
      <w:pPr>
        <w:pStyle w:val="Heading3"/>
        <w:rPr>
          <w:szCs w:val="24"/>
        </w:rPr>
      </w:pPr>
      <w:bookmarkStart w:id="1246" w:name="_Toc329146894"/>
      <w:bookmarkStart w:id="1247" w:name="_Toc329328612"/>
      <w:bookmarkStart w:id="1248" w:name="_Toc410988521"/>
      <w:bookmarkStart w:id="1249" w:name="_Toc478456601"/>
      <w:bookmarkStart w:id="1250" w:name="_Toc503785538"/>
      <w:bookmarkStart w:id="1251" w:name="_Toc503786113"/>
      <w:bookmarkStart w:id="1252" w:name="_Toc503786602"/>
      <w:bookmarkStart w:id="1253" w:name="_Toc503787473"/>
      <w:bookmarkStart w:id="1254" w:name="_Toc535232925"/>
      <w:bookmarkStart w:id="1255" w:name="_Toc535233791"/>
      <w:r w:rsidRPr="006A43C5">
        <w:rPr>
          <w:szCs w:val="24"/>
        </w:rPr>
        <w:t xml:space="preserve">10.4.3. </w:t>
      </w:r>
      <w:r w:rsidR="00BE010D">
        <w:rPr>
          <w:szCs w:val="24"/>
        </w:rPr>
        <w:t>Т</w:t>
      </w:r>
      <w:r w:rsidR="00B61EF7">
        <w:rPr>
          <w:szCs w:val="24"/>
        </w:rPr>
        <w:t>рошко</w:t>
      </w:r>
      <w:r w:rsidR="00BE010D">
        <w:rPr>
          <w:szCs w:val="24"/>
        </w:rPr>
        <w:t>в</w:t>
      </w:r>
      <w:r w:rsidR="00B61EF7">
        <w:rPr>
          <w:szCs w:val="24"/>
        </w:rPr>
        <w:t>и</w:t>
      </w:r>
      <w:r w:rsidRPr="006A43C5">
        <w:rPr>
          <w:szCs w:val="24"/>
        </w:rPr>
        <w:t xml:space="preserve"> </w:t>
      </w:r>
      <w:r w:rsidR="00B61EF7">
        <w:rPr>
          <w:szCs w:val="24"/>
        </w:rPr>
        <w:t>из</w:t>
      </w:r>
      <w:r w:rsidR="00BE010D">
        <w:rPr>
          <w:szCs w:val="24"/>
        </w:rPr>
        <w:t>г</w:t>
      </w:r>
      <w:r w:rsidR="00B61EF7">
        <w:rPr>
          <w:szCs w:val="24"/>
        </w:rPr>
        <w:t>р</w:t>
      </w:r>
      <w:r w:rsidR="00BE010D">
        <w:rPr>
          <w:szCs w:val="24"/>
        </w:rPr>
        <w:t>ад</w:t>
      </w:r>
      <w:r w:rsidR="001019E7">
        <w:rPr>
          <w:szCs w:val="24"/>
        </w:rPr>
        <w:t>њ</w:t>
      </w:r>
      <w:r w:rsidR="00BE010D">
        <w:rPr>
          <w:szCs w:val="24"/>
        </w:rPr>
        <w:t>е</w:t>
      </w:r>
      <w:r w:rsidRPr="006A43C5">
        <w:rPr>
          <w:szCs w:val="24"/>
        </w:rPr>
        <w:t xml:space="preserve"> </w:t>
      </w:r>
      <w:r w:rsidR="00B61EF7">
        <w:rPr>
          <w:szCs w:val="24"/>
        </w:rPr>
        <w:t>и</w:t>
      </w:r>
      <w:r w:rsidRPr="006A43C5">
        <w:rPr>
          <w:szCs w:val="24"/>
        </w:rPr>
        <w:t xml:space="preserve"> </w:t>
      </w:r>
      <w:r w:rsidR="00B61EF7">
        <w:rPr>
          <w:szCs w:val="24"/>
        </w:rPr>
        <w:t>о</w:t>
      </w:r>
      <w:r w:rsidR="00BE010D">
        <w:rPr>
          <w:szCs w:val="24"/>
        </w:rPr>
        <w:t>д</w:t>
      </w:r>
      <w:r w:rsidR="00B61EF7">
        <w:rPr>
          <w:szCs w:val="24"/>
        </w:rPr>
        <w:t>рж</w:t>
      </w:r>
      <w:r w:rsidR="00BE010D">
        <w:rPr>
          <w:szCs w:val="24"/>
        </w:rPr>
        <w:t>ава</w:t>
      </w:r>
      <w:r w:rsidR="001019E7">
        <w:rPr>
          <w:szCs w:val="24"/>
        </w:rPr>
        <w:t>њ</w:t>
      </w:r>
      <w:r w:rsidR="00BE010D">
        <w:rPr>
          <w:szCs w:val="24"/>
        </w:rPr>
        <w:t>а</w:t>
      </w:r>
      <w:r w:rsidRPr="006A43C5">
        <w:rPr>
          <w:szCs w:val="24"/>
        </w:rPr>
        <w:t xml:space="preserve"> </w:t>
      </w:r>
      <w:r w:rsidR="00B61EF7">
        <w:rPr>
          <w:szCs w:val="24"/>
        </w:rPr>
        <w:t>с</w:t>
      </w:r>
      <w:r w:rsidR="00BE010D">
        <w:rPr>
          <w:szCs w:val="24"/>
        </w:rPr>
        <w:t>а</w:t>
      </w:r>
      <w:r w:rsidR="00B61EF7">
        <w:rPr>
          <w:szCs w:val="24"/>
        </w:rPr>
        <w:t>о</w:t>
      </w:r>
      <w:r w:rsidR="00BE010D">
        <w:rPr>
          <w:szCs w:val="24"/>
        </w:rPr>
        <w:t>б</w:t>
      </w:r>
      <w:r w:rsidR="00B61EF7">
        <w:rPr>
          <w:szCs w:val="24"/>
        </w:rPr>
        <w:t>р</w:t>
      </w:r>
      <w:r w:rsidR="00BE010D">
        <w:rPr>
          <w:szCs w:val="24"/>
        </w:rPr>
        <w:t>а</w:t>
      </w:r>
      <w:r w:rsidR="00B61EF7">
        <w:rPr>
          <w:szCs w:val="24"/>
        </w:rPr>
        <w:t>ћ</w:t>
      </w:r>
      <w:r w:rsidR="00BE010D">
        <w:rPr>
          <w:szCs w:val="24"/>
        </w:rPr>
        <w:t>а</w:t>
      </w:r>
      <w:r w:rsidR="00B61EF7">
        <w:rPr>
          <w:szCs w:val="24"/>
        </w:rPr>
        <w:t>јниц</w:t>
      </w:r>
      <w:r w:rsidR="00BE010D">
        <w:rPr>
          <w:szCs w:val="24"/>
        </w:rPr>
        <w:t>а</w:t>
      </w:r>
      <w:r w:rsidRPr="006A43C5">
        <w:rPr>
          <w:szCs w:val="24"/>
        </w:rPr>
        <w:t xml:space="preserve"> </w:t>
      </w:r>
      <w:r w:rsidR="00B61EF7">
        <w:rPr>
          <w:szCs w:val="24"/>
        </w:rPr>
        <w:t>и</w:t>
      </w:r>
      <w:r w:rsidRPr="006A43C5">
        <w:rPr>
          <w:szCs w:val="24"/>
        </w:rPr>
        <w:t xml:space="preserve"> </w:t>
      </w:r>
      <w:r w:rsidR="00B61EF7">
        <w:rPr>
          <w:szCs w:val="24"/>
        </w:rPr>
        <w:t>т</w:t>
      </w:r>
      <w:r w:rsidR="00BE010D">
        <w:rPr>
          <w:szCs w:val="24"/>
        </w:rPr>
        <w:t>е</w:t>
      </w:r>
      <w:r w:rsidR="00B61EF7">
        <w:rPr>
          <w:szCs w:val="24"/>
        </w:rPr>
        <w:t>хничко</w:t>
      </w:r>
      <w:r w:rsidR="00BE010D">
        <w:rPr>
          <w:szCs w:val="24"/>
        </w:rPr>
        <w:t>г</w:t>
      </w:r>
      <w:r w:rsidRPr="006A43C5">
        <w:rPr>
          <w:szCs w:val="24"/>
        </w:rPr>
        <w:t xml:space="preserve"> </w:t>
      </w:r>
      <w:r w:rsidR="00B61EF7">
        <w:rPr>
          <w:szCs w:val="24"/>
        </w:rPr>
        <w:t>опр</w:t>
      </w:r>
      <w:r w:rsidR="00BE010D">
        <w:rPr>
          <w:szCs w:val="24"/>
        </w:rPr>
        <w:t>е</w:t>
      </w:r>
      <w:r w:rsidR="00B61EF7">
        <w:rPr>
          <w:szCs w:val="24"/>
        </w:rPr>
        <w:t>м</w:t>
      </w:r>
      <w:r w:rsidR="00BE010D">
        <w:rPr>
          <w:szCs w:val="24"/>
        </w:rPr>
        <w:t>а</w:t>
      </w:r>
      <w:r w:rsidR="001019E7">
        <w:rPr>
          <w:szCs w:val="24"/>
        </w:rPr>
        <w:t>њ</w:t>
      </w:r>
      <w:r w:rsidR="00BE010D">
        <w:rPr>
          <w:szCs w:val="24"/>
        </w:rPr>
        <w:t>а</w:t>
      </w:r>
      <w:bookmarkEnd w:id="1246"/>
      <w:bookmarkEnd w:id="1247"/>
      <w:bookmarkEnd w:id="1248"/>
      <w:bookmarkEnd w:id="1249"/>
      <w:bookmarkEnd w:id="1250"/>
      <w:bookmarkEnd w:id="1251"/>
      <w:bookmarkEnd w:id="1252"/>
      <w:bookmarkEnd w:id="1253"/>
      <w:bookmarkEnd w:id="1254"/>
      <w:bookmarkEnd w:id="1255"/>
    </w:p>
    <w:p w:rsidR="00732569" w:rsidRPr="006A43C5" w:rsidRDefault="00BE010D" w:rsidP="00B5350C">
      <w:pPr>
        <w:ind w:firstLine="567"/>
        <w:rPr>
          <w:szCs w:val="24"/>
          <w:lang w:val="sr-Latn-CS"/>
        </w:rPr>
      </w:pPr>
      <w:r>
        <w:rPr>
          <w:szCs w:val="24"/>
          <w:lang w:val="sr-Latn-CS"/>
        </w:rPr>
        <w:t>У</w:t>
      </w:r>
      <w:r w:rsidR="00732569" w:rsidRPr="006A43C5">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ном</w:t>
      </w:r>
      <w:r w:rsidR="00732569" w:rsidRPr="006A43C5">
        <w:rPr>
          <w:szCs w:val="24"/>
          <w:lang w:val="sr-Latn-CS"/>
        </w:rPr>
        <w:t xml:space="preserve"> </w:t>
      </w:r>
      <w:r w:rsidR="00B61EF7">
        <w:rPr>
          <w:szCs w:val="24"/>
          <w:lang w:val="sr-Latn-CS"/>
        </w:rPr>
        <w:t>ур</w:t>
      </w:r>
      <w:r>
        <w:rPr>
          <w:szCs w:val="24"/>
          <w:lang w:val="sr-Latn-CS"/>
        </w:rPr>
        <w:t>еђа</w:t>
      </w:r>
      <w:r w:rsidR="00B61EF7">
        <w:rPr>
          <w:szCs w:val="24"/>
          <w:lang w:val="sr-Latn-CS"/>
        </w:rPr>
        <w:t>јном</w:t>
      </w:r>
      <w:r w:rsidR="00732569" w:rsidRPr="006A43C5">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sidR="00B61EF7">
        <w:rPr>
          <w:szCs w:val="24"/>
          <w:lang w:val="sr-Latn-CS"/>
        </w:rPr>
        <w:t>у</w:t>
      </w:r>
      <w:r w:rsidR="00732569" w:rsidRPr="006A43C5">
        <w:rPr>
          <w:szCs w:val="24"/>
          <w:lang w:val="sr-Latn-CS"/>
        </w:rPr>
        <w:t xml:space="preserve"> </w:t>
      </w:r>
      <w:r w:rsidR="00B61EF7">
        <w:rPr>
          <w:szCs w:val="24"/>
          <w:lang w:val="sr-Latn-CS"/>
        </w:rPr>
        <w:t>ј</w:t>
      </w:r>
      <w:r>
        <w:rPr>
          <w:szCs w:val="24"/>
          <w:lang w:val="sr-Latn-CS"/>
        </w:rPr>
        <w:t>е</w:t>
      </w:r>
      <w:r w:rsidR="00732569" w:rsidRPr="006A43C5">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но</w:t>
      </w:r>
      <w:r w:rsidR="00732569" w:rsidRPr="006A43C5">
        <w:rPr>
          <w:szCs w:val="24"/>
          <w:lang w:val="sr-Latn-CS"/>
        </w:rPr>
        <w:t xml:space="preserve"> </w:t>
      </w:r>
      <w:r w:rsidR="00B61EF7">
        <w:rPr>
          <w:szCs w:val="24"/>
          <w:lang w:val="sr-Latn-CS"/>
        </w:rPr>
        <w:t>о</w:t>
      </w:r>
      <w:r>
        <w:rPr>
          <w:szCs w:val="24"/>
          <w:lang w:val="sr-Latn-CS"/>
        </w:rPr>
        <w:t>д</w:t>
      </w:r>
      <w:r w:rsidR="00B61EF7">
        <w:rPr>
          <w:szCs w:val="24"/>
          <w:lang w:val="sr-Latn-CS"/>
        </w:rPr>
        <w:t>рж</w:t>
      </w:r>
      <w:r>
        <w:rPr>
          <w:szCs w:val="24"/>
          <w:lang w:val="sr-Latn-CS"/>
        </w:rPr>
        <w:t>ава</w:t>
      </w:r>
      <w:r w:rsidR="001019E7">
        <w:rPr>
          <w:szCs w:val="24"/>
          <w:lang w:val="sr-Latn-CS"/>
        </w:rPr>
        <w:t>њ</w:t>
      </w:r>
      <w:r>
        <w:rPr>
          <w:szCs w:val="24"/>
          <w:lang w:val="sr-Latn-CS"/>
        </w:rPr>
        <w:t>е</w:t>
      </w:r>
      <w:r w:rsidR="00732569" w:rsidRPr="006A43C5">
        <w:rPr>
          <w:szCs w:val="24"/>
          <w:lang w:val="sr-Latn-CS"/>
        </w:rPr>
        <w:t xml:space="preserve"> </w:t>
      </w:r>
      <w:r w:rsidR="00B61EF7">
        <w:rPr>
          <w:szCs w:val="24"/>
          <w:lang w:val="sr-Latn-CS"/>
        </w:rPr>
        <w:t>м</w:t>
      </w:r>
      <w:r>
        <w:rPr>
          <w:szCs w:val="24"/>
          <w:lang w:val="sr-Latn-CS"/>
        </w:rPr>
        <w:t>е</w:t>
      </w:r>
      <w:r w:rsidR="00B61EF7">
        <w:rPr>
          <w:szCs w:val="24"/>
          <w:lang w:val="sr-Latn-CS"/>
        </w:rPr>
        <w:t>ких</w:t>
      </w:r>
      <w:r w:rsidR="00EA12C7" w:rsidRPr="006A43C5">
        <w:rPr>
          <w:szCs w:val="24"/>
          <w:lang w:val="sr-Latn-CS"/>
        </w:rPr>
        <w:t xml:space="preserve"> </w:t>
      </w:r>
      <w:r w:rsidR="00B61EF7">
        <w:rPr>
          <w:szCs w:val="24"/>
          <w:lang w:val="sr-Latn-CS"/>
        </w:rPr>
        <w:t>шумских</w:t>
      </w:r>
      <w:r w:rsidR="00732569" w:rsidRPr="006A43C5">
        <w:rPr>
          <w:szCs w:val="24"/>
          <w:lang w:val="sr-Latn-CS"/>
        </w:rPr>
        <w:t xml:space="preserve"> </w:t>
      </w:r>
      <w:r w:rsidR="00B61EF7">
        <w:rPr>
          <w:szCs w:val="24"/>
          <w:lang w:val="sr-Latn-CS"/>
        </w:rPr>
        <w:t>пут</w:t>
      </w:r>
      <w:r>
        <w:rPr>
          <w:szCs w:val="24"/>
          <w:lang w:val="sr-Latn-CS"/>
        </w:rPr>
        <w:t>ева</w:t>
      </w:r>
      <w:r w:rsidR="00732569" w:rsidRPr="006A43C5">
        <w:rPr>
          <w:szCs w:val="24"/>
          <w:lang w:val="sr-Latn-CS"/>
        </w:rPr>
        <w:t xml:space="preserve"> </w:t>
      </w:r>
      <w:r w:rsidR="00B61EF7">
        <w:rPr>
          <w:szCs w:val="24"/>
          <w:lang w:val="sr-Latn-CS"/>
        </w:rPr>
        <w:t>у</w:t>
      </w:r>
      <w:r w:rsidR="00732569" w:rsidRPr="006A43C5">
        <w:rPr>
          <w:szCs w:val="24"/>
          <w:lang w:val="sr-Latn-CS"/>
        </w:rPr>
        <w:t xml:space="preserve"> </w:t>
      </w:r>
      <w:r>
        <w:rPr>
          <w:szCs w:val="24"/>
          <w:lang w:val="sr-Latn-CS"/>
        </w:rPr>
        <w:t>д</w:t>
      </w:r>
      <w:r w:rsidR="00B61EF7">
        <w:rPr>
          <w:szCs w:val="24"/>
          <w:lang w:val="sr-Latn-CS"/>
        </w:rPr>
        <w:t>ужини</w:t>
      </w:r>
      <w:r w:rsidR="00732569" w:rsidRPr="006A43C5">
        <w:rPr>
          <w:szCs w:val="24"/>
          <w:lang w:val="sr-Latn-CS"/>
        </w:rPr>
        <w:t xml:space="preserve"> </w:t>
      </w:r>
      <w:r w:rsidR="00B61EF7">
        <w:rPr>
          <w:szCs w:val="24"/>
          <w:lang w:val="sr-Latn-CS"/>
        </w:rPr>
        <w:t>о</w:t>
      </w:r>
      <w:r>
        <w:rPr>
          <w:szCs w:val="24"/>
          <w:lang w:val="sr-Latn-CS"/>
        </w:rPr>
        <w:t>д</w:t>
      </w:r>
      <w:r w:rsidR="00732569" w:rsidRPr="006A43C5">
        <w:rPr>
          <w:szCs w:val="24"/>
          <w:lang w:val="sr-Latn-CS"/>
        </w:rPr>
        <w:t xml:space="preserve"> </w:t>
      </w:r>
      <w:r w:rsidR="00EA12C7" w:rsidRPr="006A43C5">
        <w:rPr>
          <w:szCs w:val="24"/>
          <w:lang w:val="sr-Latn-CS"/>
        </w:rPr>
        <w:t xml:space="preserve">25 </w:t>
      </w:r>
      <w:r w:rsidR="00732569" w:rsidRPr="006A43C5">
        <w:rPr>
          <w:szCs w:val="24"/>
          <w:lang w:val="sr-Latn-CS"/>
        </w:rPr>
        <w:t>000</w:t>
      </w:r>
      <w:r w:rsidR="00B61EF7">
        <w:rPr>
          <w:szCs w:val="24"/>
          <w:lang w:val="sr-Latn-CS"/>
        </w:rPr>
        <w:t>м</w:t>
      </w:r>
      <w:r w:rsidR="00732569" w:rsidRPr="006A43C5">
        <w:rPr>
          <w:szCs w:val="24"/>
          <w:lang w:val="sr-Latn-CS"/>
        </w:rPr>
        <w:t xml:space="preserve">. </w:t>
      </w:r>
      <w:r>
        <w:rPr>
          <w:szCs w:val="24"/>
          <w:lang w:val="sr-Latn-CS"/>
        </w:rPr>
        <w:t>Т</w:t>
      </w:r>
      <w:r w:rsidR="00B61EF7">
        <w:rPr>
          <w:szCs w:val="24"/>
          <w:lang w:val="sr-Latn-CS"/>
        </w:rPr>
        <w:t>рошко</w:t>
      </w:r>
      <w:r>
        <w:rPr>
          <w:szCs w:val="24"/>
          <w:lang w:val="sr-Latn-CS"/>
        </w:rPr>
        <w:t>в</w:t>
      </w:r>
      <w:r w:rsidR="00B61EF7">
        <w:rPr>
          <w:szCs w:val="24"/>
          <w:lang w:val="sr-Latn-CS"/>
        </w:rPr>
        <w:t>и</w:t>
      </w:r>
      <w:r w:rsidR="00732569" w:rsidRPr="006A43C5">
        <w:rPr>
          <w:szCs w:val="24"/>
          <w:lang w:val="sr-Latn-CS"/>
        </w:rPr>
        <w:t xml:space="preserve"> </w:t>
      </w:r>
      <w:r w:rsidR="00B61EF7">
        <w:rPr>
          <w:szCs w:val="24"/>
          <w:lang w:val="sr-Latn-CS"/>
        </w:rPr>
        <w:t>о</w:t>
      </w:r>
      <w:r>
        <w:rPr>
          <w:szCs w:val="24"/>
          <w:lang w:val="sr-Latn-CS"/>
        </w:rPr>
        <w:t>д</w:t>
      </w:r>
      <w:r w:rsidR="00B61EF7">
        <w:rPr>
          <w:szCs w:val="24"/>
          <w:lang w:val="sr-Latn-CS"/>
        </w:rPr>
        <w:t>рж</w:t>
      </w:r>
      <w:r>
        <w:rPr>
          <w:szCs w:val="24"/>
          <w:lang w:val="sr-Latn-CS"/>
        </w:rPr>
        <w:t>ава</w:t>
      </w:r>
      <w:r w:rsidR="001019E7">
        <w:rPr>
          <w:szCs w:val="24"/>
          <w:lang w:val="sr-Latn-CS"/>
        </w:rPr>
        <w:t>њ</w:t>
      </w:r>
      <w:r>
        <w:rPr>
          <w:szCs w:val="24"/>
          <w:lang w:val="sr-Latn-CS"/>
        </w:rPr>
        <w:t>а</w:t>
      </w:r>
      <w:r w:rsidR="00732569" w:rsidRPr="006A43C5">
        <w:rPr>
          <w:szCs w:val="24"/>
          <w:lang w:val="sr-Latn-CS"/>
        </w:rPr>
        <w:t xml:space="preserve"> </w:t>
      </w:r>
      <w:r w:rsidR="00B61EF7">
        <w:rPr>
          <w:szCs w:val="24"/>
          <w:lang w:val="sr-Latn-CS"/>
        </w:rPr>
        <w:t>м</w:t>
      </w:r>
      <w:r>
        <w:rPr>
          <w:szCs w:val="24"/>
          <w:lang w:val="sr-Latn-CS"/>
        </w:rPr>
        <w:t>е</w:t>
      </w:r>
      <w:r w:rsidR="00B61EF7">
        <w:rPr>
          <w:szCs w:val="24"/>
          <w:lang w:val="sr-Latn-CS"/>
        </w:rPr>
        <w:t>ких</w:t>
      </w:r>
      <w:r w:rsidR="00EA12C7" w:rsidRPr="006A43C5">
        <w:rPr>
          <w:szCs w:val="24"/>
          <w:lang w:val="sr-Latn-CS"/>
        </w:rPr>
        <w:t xml:space="preserve"> </w:t>
      </w:r>
      <w:r w:rsidR="00B61EF7">
        <w:rPr>
          <w:szCs w:val="24"/>
          <w:lang w:val="sr-Latn-CS"/>
        </w:rPr>
        <w:t>пут</w:t>
      </w:r>
      <w:r>
        <w:rPr>
          <w:szCs w:val="24"/>
          <w:lang w:val="sr-Latn-CS"/>
        </w:rPr>
        <w:t>ева</w:t>
      </w:r>
      <w:r w:rsidR="00732569" w:rsidRPr="006A43C5">
        <w:rPr>
          <w:szCs w:val="24"/>
          <w:lang w:val="sr-Latn-CS"/>
        </w:rPr>
        <w:t xml:space="preserve"> </w:t>
      </w:r>
      <w:r w:rsidR="00B61EF7">
        <w:rPr>
          <w:szCs w:val="24"/>
          <w:lang w:val="sr-Latn-CS"/>
        </w:rPr>
        <w:t>износ</w:t>
      </w:r>
      <w:r>
        <w:rPr>
          <w:szCs w:val="24"/>
          <w:lang w:val="sr-Latn-CS"/>
        </w:rPr>
        <w:t>е</w:t>
      </w:r>
      <w:r w:rsidR="00732569" w:rsidRPr="006A43C5">
        <w:rPr>
          <w:szCs w:val="24"/>
          <w:lang w:val="sr-Latn-CS"/>
        </w:rPr>
        <w:t xml:space="preserve">  </w:t>
      </w:r>
      <w:r w:rsidR="00EA12C7" w:rsidRPr="006A43C5">
        <w:rPr>
          <w:szCs w:val="24"/>
          <w:lang w:val="sr-Latn-CS"/>
        </w:rPr>
        <w:t>25</w:t>
      </w:r>
      <w:r w:rsidR="00732569" w:rsidRPr="006A43C5">
        <w:rPr>
          <w:szCs w:val="24"/>
          <w:lang w:val="sr-Latn-CS"/>
        </w:rPr>
        <w:t xml:space="preserve"> </w:t>
      </w:r>
      <w:r w:rsidR="00B61EF7">
        <w:rPr>
          <w:szCs w:val="24"/>
          <w:lang w:val="sr-Latn-CS"/>
        </w:rPr>
        <w:t>км</w:t>
      </w:r>
      <w:r w:rsidR="00732569" w:rsidRPr="006A43C5">
        <w:rPr>
          <w:szCs w:val="24"/>
          <w:lang w:val="sr-Latn-CS"/>
        </w:rPr>
        <w:t xml:space="preserve"> x </w:t>
      </w:r>
      <w:r w:rsidR="00EA12C7" w:rsidRPr="006A43C5">
        <w:rPr>
          <w:szCs w:val="24"/>
          <w:lang w:val="sr-Latn-CS"/>
        </w:rPr>
        <w:t>5000</w:t>
      </w:r>
      <w:r w:rsidR="00732569" w:rsidRPr="006A43C5">
        <w:rPr>
          <w:szCs w:val="24"/>
          <w:lang w:val="sr-Latn-CS"/>
        </w:rPr>
        <w:t xml:space="preserve"> </w:t>
      </w:r>
      <w:r>
        <w:rPr>
          <w:szCs w:val="24"/>
          <w:lang w:val="sr-Latn-CS"/>
        </w:rPr>
        <w:t>д</w:t>
      </w:r>
      <w:r w:rsidR="00B61EF7">
        <w:rPr>
          <w:szCs w:val="24"/>
          <w:lang w:val="sr-Latn-CS"/>
        </w:rPr>
        <w:t>ин</w:t>
      </w:r>
      <w:r w:rsidR="00732569" w:rsidRPr="006A43C5">
        <w:rPr>
          <w:szCs w:val="24"/>
          <w:lang w:val="sr-Latn-CS"/>
        </w:rPr>
        <w:t>/</w:t>
      </w:r>
      <w:r w:rsidR="00B61EF7">
        <w:rPr>
          <w:szCs w:val="24"/>
          <w:lang w:val="sr-Latn-CS"/>
        </w:rPr>
        <w:t>км</w:t>
      </w:r>
      <w:r w:rsidR="00732569" w:rsidRPr="006A43C5">
        <w:rPr>
          <w:szCs w:val="24"/>
          <w:lang w:val="sr-Latn-CS"/>
        </w:rPr>
        <w:t xml:space="preserve"> = 1</w:t>
      </w:r>
      <w:r w:rsidR="00EA12C7" w:rsidRPr="006A43C5">
        <w:rPr>
          <w:szCs w:val="24"/>
          <w:lang w:val="sr-Latn-CS"/>
        </w:rPr>
        <w:t>25</w:t>
      </w:r>
      <w:r w:rsidR="006A43C5">
        <w:rPr>
          <w:szCs w:val="24"/>
          <w:lang w:val="sr-Latn-CS"/>
        </w:rPr>
        <w:t>.</w:t>
      </w:r>
      <w:r w:rsidR="00732569" w:rsidRPr="006A43C5">
        <w:rPr>
          <w:szCs w:val="24"/>
          <w:lang w:val="sr-Latn-CS"/>
        </w:rPr>
        <w:t>000</w:t>
      </w:r>
      <w:r w:rsidR="006A43C5">
        <w:rPr>
          <w:szCs w:val="24"/>
          <w:lang w:val="sr-Latn-CS"/>
        </w:rPr>
        <w:t>,0</w:t>
      </w:r>
      <w:r w:rsidR="00732569" w:rsidRPr="006A43C5">
        <w:rPr>
          <w:szCs w:val="24"/>
          <w:lang w:val="sr-Latn-CS"/>
        </w:rPr>
        <w:t xml:space="preserve"> </w:t>
      </w:r>
      <w:r>
        <w:rPr>
          <w:szCs w:val="24"/>
          <w:lang w:val="sr-Latn-CS"/>
        </w:rPr>
        <w:t>д</w:t>
      </w:r>
      <w:r w:rsidR="00B61EF7">
        <w:rPr>
          <w:szCs w:val="24"/>
          <w:lang w:val="sr-Latn-CS"/>
        </w:rPr>
        <w:t>ин</w:t>
      </w:r>
      <w:r>
        <w:rPr>
          <w:szCs w:val="24"/>
          <w:lang w:val="sr-Latn-CS"/>
        </w:rPr>
        <w:t>а</w:t>
      </w:r>
      <w:r w:rsidR="00B61EF7">
        <w:rPr>
          <w:szCs w:val="24"/>
          <w:lang w:val="sr-Latn-CS"/>
        </w:rPr>
        <w:t>р</w:t>
      </w:r>
      <w:r>
        <w:rPr>
          <w:szCs w:val="24"/>
          <w:lang w:val="sr-Latn-CS"/>
        </w:rPr>
        <w:t>а</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10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732569" w:rsidRPr="006A43C5">
        <w:rPr>
          <w:szCs w:val="24"/>
          <w:lang w:val="sr-Latn-CS"/>
        </w:rPr>
        <w:t xml:space="preserve">, </w:t>
      </w:r>
      <w:r w:rsidR="00B61EF7">
        <w:rPr>
          <w:szCs w:val="24"/>
          <w:lang w:val="sr-Latn-CS"/>
        </w:rPr>
        <w:t>с</w:t>
      </w:r>
      <w:r>
        <w:rPr>
          <w:szCs w:val="24"/>
          <w:lang w:val="sr-Latn-CS"/>
        </w:rPr>
        <w:t>ве</w:t>
      </w:r>
      <w:r w:rsidR="00732569" w:rsidRPr="006A43C5">
        <w:rPr>
          <w:szCs w:val="24"/>
          <w:lang w:val="sr-Latn-CS"/>
        </w:rPr>
        <w:t xml:space="preserve"> </w:t>
      </w:r>
      <w:r w:rsidR="00B61EF7">
        <w:rPr>
          <w:szCs w:val="24"/>
          <w:lang w:val="sr-Latn-CS"/>
        </w:rPr>
        <w:t>у</w:t>
      </w:r>
      <w:r w:rsidR="00732569" w:rsidRPr="006A43C5">
        <w:rPr>
          <w:szCs w:val="24"/>
          <w:lang w:val="sr-Latn-CS"/>
        </w:rPr>
        <w:t xml:space="preserve"> </w:t>
      </w:r>
      <w:r w:rsidR="00B61EF7">
        <w:rPr>
          <w:szCs w:val="24"/>
          <w:lang w:val="sr-Latn-CS"/>
        </w:rPr>
        <w:t>простој</w:t>
      </w:r>
      <w:r w:rsidR="00732569" w:rsidRPr="006A43C5">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укцији</w:t>
      </w:r>
      <w:r w:rsidR="00732569" w:rsidRPr="006A43C5">
        <w:rPr>
          <w:szCs w:val="24"/>
          <w:lang w:val="sr-Latn-CS"/>
        </w:rPr>
        <w:t>.</w:t>
      </w:r>
    </w:p>
    <w:p w:rsidR="00732569" w:rsidRPr="006A43C5" w:rsidRDefault="00732569" w:rsidP="00B5350C">
      <w:pPr>
        <w:rPr>
          <w:szCs w:val="24"/>
          <w:lang w:val="sr-Latn-CS"/>
        </w:rPr>
      </w:pPr>
    </w:p>
    <w:p w:rsidR="00732569" w:rsidRPr="006A43C5" w:rsidRDefault="00732569" w:rsidP="00B5350C">
      <w:pPr>
        <w:rPr>
          <w:szCs w:val="24"/>
          <w:lang w:val="sr-Latn-CS"/>
        </w:rPr>
      </w:pPr>
      <w:r w:rsidRPr="006A43C5">
        <w:rPr>
          <w:szCs w:val="24"/>
          <w:lang w:val="sr-Latn-CS"/>
        </w:rPr>
        <w:t xml:space="preserve">            </w:t>
      </w:r>
      <w:r w:rsidR="00BE010D">
        <w:rPr>
          <w:szCs w:val="24"/>
        </w:rPr>
        <w:t>Табе</w:t>
      </w:r>
      <w:r w:rsidR="00B61EF7">
        <w:rPr>
          <w:szCs w:val="24"/>
        </w:rPr>
        <w:t>л</w:t>
      </w:r>
      <w:r w:rsidR="00BE010D">
        <w:rPr>
          <w:szCs w:val="24"/>
        </w:rPr>
        <w:t>а</w:t>
      </w:r>
      <w:r w:rsidRPr="006A43C5">
        <w:rPr>
          <w:szCs w:val="24"/>
          <w:lang w:val="sr-Latn-CS"/>
        </w:rPr>
        <w:t xml:space="preserve"> </w:t>
      </w:r>
      <w:r w:rsidR="00BE010D">
        <w:rPr>
          <w:szCs w:val="24"/>
        </w:rPr>
        <w:t>б</w:t>
      </w:r>
      <w:r w:rsidR="00B61EF7">
        <w:rPr>
          <w:szCs w:val="24"/>
        </w:rPr>
        <w:t>р</w:t>
      </w:r>
      <w:r w:rsidRPr="006A43C5">
        <w:rPr>
          <w:szCs w:val="24"/>
          <w:lang w:val="sr-Latn-CS"/>
        </w:rPr>
        <w:t xml:space="preserve">.10.4.3. </w:t>
      </w:r>
      <w:r w:rsidR="00BE010D">
        <w:rPr>
          <w:szCs w:val="24"/>
        </w:rPr>
        <w:t>Т</w:t>
      </w:r>
      <w:r w:rsidR="00B61EF7">
        <w:rPr>
          <w:szCs w:val="24"/>
        </w:rPr>
        <w:t>ро</w:t>
      </w:r>
      <w:r w:rsidR="00B61EF7">
        <w:rPr>
          <w:szCs w:val="24"/>
          <w:lang w:val="sr-Latn-CS"/>
        </w:rPr>
        <w:t>ш</w:t>
      </w:r>
      <w:r w:rsidR="00B61EF7">
        <w:rPr>
          <w:szCs w:val="24"/>
        </w:rPr>
        <w:t>ко</w:t>
      </w:r>
      <w:r w:rsidR="00BE010D">
        <w:rPr>
          <w:szCs w:val="24"/>
        </w:rPr>
        <w:t>в</w:t>
      </w:r>
      <w:r w:rsidR="00B61EF7">
        <w:rPr>
          <w:szCs w:val="24"/>
        </w:rPr>
        <w:t>и</w:t>
      </w:r>
      <w:r w:rsidRPr="006A43C5">
        <w:rPr>
          <w:szCs w:val="24"/>
          <w:lang w:val="sr-Latn-CS"/>
        </w:rPr>
        <w:t xml:space="preserve"> </w:t>
      </w:r>
      <w:r w:rsidR="00B61EF7">
        <w:rPr>
          <w:szCs w:val="24"/>
          <w:lang w:val="sr-Latn-CS"/>
        </w:rPr>
        <w:t>из</w:t>
      </w:r>
      <w:r w:rsidR="00BE010D">
        <w:rPr>
          <w:szCs w:val="24"/>
          <w:lang w:val="sr-Latn-CS"/>
        </w:rPr>
        <w:t>г</w:t>
      </w:r>
      <w:r w:rsidR="00B61EF7">
        <w:rPr>
          <w:szCs w:val="24"/>
          <w:lang w:val="sr-Latn-CS"/>
        </w:rPr>
        <w:t>р</w:t>
      </w:r>
      <w:r w:rsidR="00BE010D">
        <w:rPr>
          <w:szCs w:val="24"/>
          <w:lang w:val="sr-Latn-CS"/>
        </w:rPr>
        <w:t>ад</w:t>
      </w:r>
      <w:r w:rsidR="001019E7">
        <w:rPr>
          <w:szCs w:val="24"/>
          <w:lang w:val="sr-Latn-CS"/>
        </w:rPr>
        <w:t>њ</w:t>
      </w:r>
      <w:r w:rsidR="00BE010D">
        <w:rPr>
          <w:szCs w:val="24"/>
          <w:lang w:val="sr-Latn-CS"/>
        </w:rPr>
        <w:t>е</w:t>
      </w:r>
      <w:r w:rsidRPr="006A43C5">
        <w:rPr>
          <w:szCs w:val="24"/>
          <w:lang w:val="sr-Latn-CS"/>
        </w:rPr>
        <w:t xml:space="preserve"> </w:t>
      </w:r>
      <w:r w:rsidR="00B61EF7">
        <w:rPr>
          <w:szCs w:val="24"/>
          <w:lang w:val="sr-Latn-CS"/>
        </w:rPr>
        <w:t>и</w:t>
      </w:r>
      <w:r w:rsidRPr="006A43C5">
        <w:rPr>
          <w:szCs w:val="24"/>
          <w:lang w:val="sr-Latn-CS"/>
        </w:rPr>
        <w:t xml:space="preserve"> </w:t>
      </w:r>
      <w:r w:rsidR="00B61EF7">
        <w:rPr>
          <w:szCs w:val="24"/>
          <w:lang w:val="sr-Latn-CS"/>
        </w:rPr>
        <w:t>о</w:t>
      </w:r>
      <w:r w:rsidR="00BE010D">
        <w:rPr>
          <w:szCs w:val="24"/>
          <w:lang w:val="sr-Latn-CS"/>
        </w:rPr>
        <w:t>д</w:t>
      </w:r>
      <w:r w:rsidR="00B61EF7">
        <w:rPr>
          <w:szCs w:val="24"/>
          <w:lang w:val="sr-Latn-CS"/>
        </w:rPr>
        <w:t>рж</w:t>
      </w:r>
      <w:r w:rsidR="00BE010D">
        <w:rPr>
          <w:szCs w:val="24"/>
          <w:lang w:val="sr-Latn-CS"/>
        </w:rPr>
        <w:t>ава</w:t>
      </w:r>
      <w:r w:rsidR="001019E7">
        <w:rPr>
          <w:szCs w:val="24"/>
          <w:lang w:val="sr-Latn-CS"/>
        </w:rPr>
        <w:t>њ</w:t>
      </w:r>
      <w:r w:rsidR="00BE010D">
        <w:rPr>
          <w:szCs w:val="24"/>
          <w:lang w:val="sr-Latn-CS"/>
        </w:rPr>
        <w:t>а</w:t>
      </w:r>
      <w:r w:rsidRPr="006A43C5">
        <w:rPr>
          <w:szCs w:val="24"/>
          <w:lang w:val="sr-Latn-CS"/>
        </w:rPr>
        <w:t xml:space="preserve"> </w:t>
      </w:r>
      <w:r w:rsidR="00B61EF7">
        <w:rPr>
          <w:szCs w:val="24"/>
          <w:lang w:val="sr-Latn-CS"/>
        </w:rPr>
        <w:t>с</w:t>
      </w:r>
      <w:r w:rsidR="00BE010D">
        <w:rPr>
          <w:szCs w:val="24"/>
          <w:lang w:val="sr-Latn-CS"/>
        </w:rPr>
        <w:t>а</w:t>
      </w:r>
      <w:r w:rsidR="00B61EF7">
        <w:rPr>
          <w:szCs w:val="24"/>
          <w:lang w:val="sr-Latn-CS"/>
        </w:rPr>
        <w:t>о</w:t>
      </w:r>
      <w:r w:rsidR="00BE010D">
        <w:rPr>
          <w:szCs w:val="24"/>
          <w:lang w:val="sr-Latn-CS"/>
        </w:rPr>
        <w:t>б</w:t>
      </w:r>
      <w:r w:rsidR="00B61EF7">
        <w:rPr>
          <w:szCs w:val="24"/>
          <w:lang w:val="sr-Latn-CS"/>
        </w:rPr>
        <w:t>р</w:t>
      </w:r>
      <w:r w:rsidR="00BE010D">
        <w:rPr>
          <w:szCs w:val="24"/>
          <w:lang w:val="sr-Latn-CS"/>
        </w:rPr>
        <w:t>а</w:t>
      </w:r>
      <w:r w:rsidR="00B61EF7">
        <w:rPr>
          <w:szCs w:val="24"/>
          <w:lang w:val="sr-Latn-CS"/>
        </w:rPr>
        <w:t>ћ</w:t>
      </w:r>
      <w:r w:rsidR="00BE010D">
        <w:rPr>
          <w:szCs w:val="24"/>
          <w:lang w:val="sr-Latn-CS"/>
        </w:rPr>
        <w:t>а</w:t>
      </w:r>
      <w:r w:rsidR="00B61EF7">
        <w:rPr>
          <w:szCs w:val="24"/>
          <w:lang w:val="sr-Latn-CS"/>
        </w:rPr>
        <w:t>јниц</w:t>
      </w:r>
      <w:r w:rsidR="00BE010D">
        <w:rPr>
          <w:szCs w:val="24"/>
          <w:lang w:val="sr-Latn-CS"/>
        </w:rPr>
        <w:t>а</w:t>
      </w:r>
      <w:r w:rsidRPr="006A43C5">
        <w:rPr>
          <w:szCs w:val="24"/>
          <w:lang w:val="sr-Latn-CS"/>
        </w:rPr>
        <w:t xml:space="preserve"> </w:t>
      </w:r>
      <w:r w:rsidR="00B61EF7">
        <w:rPr>
          <w:szCs w:val="24"/>
          <w:lang w:val="sr-Latn-CS"/>
        </w:rPr>
        <w:t>и</w:t>
      </w:r>
      <w:r w:rsidRPr="006A43C5">
        <w:rPr>
          <w:szCs w:val="24"/>
          <w:lang w:val="sr-Latn-CS"/>
        </w:rPr>
        <w:t xml:space="preserve"> </w:t>
      </w:r>
      <w:r w:rsidR="00B61EF7">
        <w:rPr>
          <w:szCs w:val="24"/>
          <w:lang w:val="sr-Latn-CS"/>
        </w:rPr>
        <w:t>т</w:t>
      </w:r>
      <w:r w:rsidR="00BE010D">
        <w:rPr>
          <w:szCs w:val="24"/>
          <w:lang w:val="sr-Latn-CS"/>
        </w:rPr>
        <w:t>е</w:t>
      </w:r>
      <w:r w:rsidR="00B61EF7">
        <w:rPr>
          <w:szCs w:val="24"/>
          <w:lang w:val="sr-Latn-CS"/>
        </w:rPr>
        <w:t>хничко</w:t>
      </w:r>
      <w:r w:rsidR="00BE010D">
        <w:rPr>
          <w:szCs w:val="24"/>
          <w:lang w:val="sr-Latn-CS"/>
        </w:rPr>
        <w:t>г</w:t>
      </w:r>
      <w:r w:rsidRPr="006A43C5">
        <w:rPr>
          <w:szCs w:val="24"/>
          <w:lang w:val="sr-Latn-CS"/>
        </w:rPr>
        <w:t xml:space="preserve"> </w:t>
      </w:r>
      <w:r w:rsidR="00B61EF7">
        <w:rPr>
          <w:szCs w:val="24"/>
          <w:lang w:val="sr-Latn-CS"/>
        </w:rPr>
        <w:t>опр</w:t>
      </w:r>
      <w:r w:rsidR="00BE010D">
        <w:rPr>
          <w:szCs w:val="24"/>
          <w:lang w:val="sr-Latn-CS"/>
        </w:rPr>
        <w:t>е</w:t>
      </w:r>
      <w:r w:rsidR="00B61EF7">
        <w:rPr>
          <w:szCs w:val="24"/>
          <w:lang w:val="sr-Latn-CS"/>
        </w:rPr>
        <w:t>м</w:t>
      </w:r>
      <w:r w:rsidR="00BE010D">
        <w:rPr>
          <w:szCs w:val="24"/>
          <w:lang w:val="sr-Latn-CS"/>
        </w:rPr>
        <w:t>а</w:t>
      </w:r>
      <w:r w:rsidR="001019E7">
        <w:rPr>
          <w:szCs w:val="24"/>
          <w:lang w:val="sr-Latn-CS"/>
        </w:rPr>
        <w:t>њ</w:t>
      </w:r>
      <w:r w:rsidR="00BE010D">
        <w:rPr>
          <w:szCs w:val="24"/>
          <w:lang w:val="sr-Latn-CS"/>
        </w:rPr>
        <w:t>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2160"/>
        <w:gridCol w:w="1980"/>
      </w:tblGrid>
      <w:tr w:rsidR="00EA12C7" w:rsidRPr="006A43C5" w:rsidTr="00E54C78">
        <w:tc>
          <w:tcPr>
            <w:tcW w:w="4979" w:type="dxa"/>
            <w:vMerge w:val="restart"/>
            <w:shd w:val="clear" w:color="auto" w:fill="D9D9D9" w:themeFill="background1" w:themeFillShade="D9"/>
            <w:vAlign w:val="center"/>
          </w:tcPr>
          <w:p w:rsidR="00732569" w:rsidRPr="006A43C5" w:rsidRDefault="00BE010D" w:rsidP="00F83EC0">
            <w:pPr>
              <w:jc w:val="center"/>
              <w:rPr>
                <w:szCs w:val="24"/>
                <w:lang w:val="sr-Latn-CS"/>
              </w:rPr>
            </w:pPr>
            <w:r>
              <w:rPr>
                <w:szCs w:val="24"/>
                <w:lang w:val="sr-Latn-CS"/>
              </w:rPr>
              <w:t>В</w:t>
            </w:r>
            <w:r w:rsidR="00B61EF7">
              <w:rPr>
                <w:szCs w:val="24"/>
                <w:lang w:val="sr-Latn-CS"/>
              </w:rPr>
              <w:t>рст</w:t>
            </w:r>
            <w:r>
              <w:rPr>
                <w:szCs w:val="24"/>
                <w:lang w:val="sr-Latn-CS"/>
              </w:rPr>
              <w:t>а</w:t>
            </w:r>
            <w:r w:rsidR="00732569" w:rsidRPr="006A43C5">
              <w:rPr>
                <w:szCs w:val="24"/>
                <w:lang w:val="sr-Latn-CS"/>
              </w:rPr>
              <w:t xml:space="preserve"> </w:t>
            </w:r>
            <w:r w:rsidR="00B61EF7">
              <w:rPr>
                <w:szCs w:val="24"/>
                <w:lang w:val="sr-Latn-CS"/>
              </w:rPr>
              <w:t>трошко</w:t>
            </w:r>
            <w:r>
              <w:rPr>
                <w:szCs w:val="24"/>
                <w:lang w:val="sr-Latn-CS"/>
              </w:rPr>
              <w:t>ва</w:t>
            </w:r>
          </w:p>
        </w:tc>
        <w:tc>
          <w:tcPr>
            <w:tcW w:w="4140" w:type="dxa"/>
            <w:gridSpan w:val="2"/>
            <w:shd w:val="clear" w:color="auto" w:fill="D9D9D9" w:themeFill="background1" w:themeFillShade="D9"/>
            <w:vAlign w:val="center"/>
          </w:tcPr>
          <w:p w:rsidR="00732569" w:rsidRPr="006A43C5" w:rsidRDefault="00BE010D" w:rsidP="00B5350C">
            <w:pPr>
              <w:jc w:val="center"/>
              <w:rPr>
                <w:szCs w:val="24"/>
                <w:lang w:val="sr-Latn-CS"/>
              </w:rPr>
            </w:pPr>
            <w:r>
              <w:rPr>
                <w:szCs w:val="24"/>
                <w:lang w:val="sr-Latn-CS"/>
              </w:rPr>
              <w:t>П</w:t>
            </w:r>
            <w:r w:rsidR="00B61EF7">
              <w:rPr>
                <w:szCs w:val="24"/>
                <w:lang w:val="sr-Latn-CS"/>
              </w:rPr>
              <w:t>рост</w:t>
            </w:r>
            <w:r>
              <w:rPr>
                <w:szCs w:val="24"/>
                <w:lang w:val="sr-Latn-CS"/>
              </w:rPr>
              <w:t>а</w:t>
            </w:r>
            <w:r w:rsidR="00732569" w:rsidRPr="006A43C5">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w:t>
            </w:r>
            <w:r>
              <w:rPr>
                <w:szCs w:val="24"/>
                <w:lang w:val="sr-Latn-CS"/>
              </w:rPr>
              <w:t>а</w:t>
            </w:r>
          </w:p>
        </w:tc>
      </w:tr>
      <w:tr w:rsidR="00EA12C7" w:rsidRPr="006A43C5" w:rsidTr="00E54C78">
        <w:tc>
          <w:tcPr>
            <w:tcW w:w="4979" w:type="dxa"/>
            <w:vMerge/>
            <w:shd w:val="clear" w:color="auto" w:fill="D9D9D9" w:themeFill="background1" w:themeFillShade="D9"/>
          </w:tcPr>
          <w:p w:rsidR="00732569" w:rsidRPr="006A43C5" w:rsidRDefault="00732569" w:rsidP="00B5350C">
            <w:pPr>
              <w:rPr>
                <w:szCs w:val="24"/>
                <w:lang w:val="sr-Latn-CS"/>
              </w:rPr>
            </w:pPr>
          </w:p>
        </w:tc>
        <w:tc>
          <w:tcPr>
            <w:tcW w:w="2160" w:type="dxa"/>
            <w:shd w:val="clear" w:color="auto" w:fill="D9D9D9" w:themeFill="background1" w:themeFillShade="D9"/>
            <w:vAlign w:val="center"/>
          </w:tcPr>
          <w:p w:rsidR="00732569" w:rsidRPr="006A43C5" w:rsidRDefault="00B61EF7" w:rsidP="00B5350C">
            <w:pPr>
              <w:jc w:val="right"/>
              <w:rPr>
                <w:szCs w:val="24"/>
                <w:lang w:val="sr-Latn-CS"/>
              </w:rPr>
            </w:pPr>
            <w:r>
              <w:rPr>
                <w:szCs w:val="24"/>
                <w:lang w:val="sr-Latn-CS"/>
              </w:rPr>
              <w:t>з</w:t>
            </w:r>
            <w:r w:rsidR="00BE010D">
              <w:rPr>
                <w:szCs w:val="24"/>
                <w:lang w:val="sr-Latn-CS"/>
              </w:rPr>
              <w:t>а</w:t>
            </w:r>
            <w:r w:rsidR="00732569" w:rsidRPr="006A43C5">
              <w:rPr>
                <w:szCs w:val="24"/>
                <w:lang w:val="sr-Latn-CS"/>
              </w:rPr>
              <w:t xml:space="preserve"> 10 </w:t>
            </w:r>
            <w:r w:rsidR="00BE010D">
              <w:rPr>
                <w:szCs w:val="24"/>
                <w:lang w:val="sr-Latn-CS"/>
              </w:rPr>
              <w:t>г</w:t>
            </w:r>
            <w:r>
              <w:rPr>
                <w:szCs w:val="24"/>
                <w:lang w:val="sr-Latn-CS"/>
              </w:rPr>
              <w:t>о</w:t>
            </w:r>
            <w:r w:rsidR="00BE010D">
              <w:rPr>
                <w:szCs w:val="24"/>
                <w:lang w:val="sr-Latn-CS"/>
              </w:rPr>
              <w:t>д</w:t>
            </w:r>
            <w:r>
              <w:rPr>
                <w:szCs w:val="24"/>
                <w:lang w:val="sr-Latn-CS"/>
              </w:rPr>
              <w:t>ин</w:t>
            </w:r>
            <w:r w:rsidR="00BE010D">
              <w:rPr>
                <w:szCs w:val="24"/>
                <w:lang w:val="sr-Latn-CS"/>
              </w:rPr>
              <w:t>а</w:t>
            </w:r>
            <w:r w:rsidR="00732569" w:rsidRPr="006A43C5">
              <w:rPr>
                <w:szCs w:val="24"/>
                <w:lang w:val="sr-Latn-CS"/>
              </w:rPr>
              <w:t xml:space="preserve"> </w:t>
            </w:r>
            <w:r w:rsidR="00BE010D">
              <w:rPr>
                <w:szCs w:val="24"/>
                <w:lang w:val="sr-Latn-CS"/>
              </w:rPr>
              <w:t>д</w:t>
            </w:r>
            <w:r>
              <w:rPr>
                <w:szCs w:val="24"/>
                <w:lang w:val="sr-Latn-CS"/>
              </w:rPr>
              <w:t>ин</w:t>
            </w:r>
            <w:r w:rsidR="00732569" w:rsidRPr="006A43C5">
              <w:rPr>
                <w:szCs w:val="24"/>
                <w:lang w:val="sr-Latn-CS"/>
              </w:rPr>
              <w:t>.</w:t>
            </w:r>
          </w:p>
        </w:tc>
        <w:tc>
          <w:tcPr>
            <w:tcW w:w="1980" w:type="dxa"/>
            <w:shd w:val="clear" w:color="auto" w:fill="D9D9D9" w:themeFill="background1" w:themeFillShade="D9"/>
          </w:tcPr>
          <w:p w:rsidR="00732569" w:rsidRPr="006A43C5" w:rsidRDefault="00BE010D" w:rsidP="00B5350C">
            <w:pPr>
              <w:jc w:val="right"/>
              <w:rPr>
                <w:szCs w:val="24"/>
                <w:lang w:val="sr-Latn-CS"/>
              </w:rPr>
            </w:pP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w:t>
            </w:r>
            <w:r w:rsidR="00732569" w:rsidRPr="006A43C5">
              <w:rPr>
                <w:szCs w:val="24"/>
                <w:lang w:val="sr-Latn-CS"/>
              </w:rPr>
              <w:t xml:space="preserve"> </w:t>
            </w:r>
            <w:r>
              <w:rPr>
                <w:szCs w:val="24"/>
                <w:lang w:val="sr-Latn-CS"/>
              </w:rPr>
              <w:t>д</w:t>
            </w:r>
            <w:r w:rsidR="00B61EF7">
              <w:rPr>
                <w:szCs w:val="24"/>
                <w:lang w:val="sr-Latn-CS"/>
              </w:rPr>
              <w:t>ин</w:t>
            </w:r>
            <w:r w:rsidR="00732569" w:rsidRPr="006A43C5">
              <w:rPr>
                <w:szCs w:val="24"/>
                <w:lang w:val="sr-Latn-CS"/>
              </w:rPr>
              <w:t>.</w:t>
            </w:r>
          </w:p>
        </w:tc>
      </w:tr>
      <w:tr w:rsidR="00EA12C7" w:rsidRPr="006A43C5" w:rsidTr="00E54C78">
        <w:tc>
          <w:tcPr>
            <w:tcW w:w="4979" w:type="dxa"/>
          </w:tcPr>
          <w:p w:rsidR="00732569" w:rsidRPr="00E54C78" w:rsidRDefault="00BE010D" w:rsidP="00E54C78">
            <w:pPr>
              <w:rPr>
                <w:szCs w:val="24"/>
                <w:lang w:val="sr-Cyrl-RS"/>
              </w:rPr>
            </w:pPr>
            <w:r>
              <w:rPr>
                <w:szCs w:val="24"/>
                <w:lang w:val="sr-Latn-CS"/>
              </w:rPr>
              <w:t>Т</w:t>
            </w:r>
            <w:r w:rsidR="00B61EF7">
              <w:rPr>
                <w:szCs w:val="24"/>
                <w:lang w:val="sr-Latn-CS"/>
              </w:rPr>
              <w:t>рошко</w:t>
            </w:r>
            <w:r>
              <w:rPr>
                <w:szCs w:val="24"/>
                <w:lang w:val="sr-Latn-CS"/>
              </w:rPr>
              <w:t>в</w:t>
            </w:r>
            <w:r w:rsidR="00B61EF7">
              <w:rPr>
                <w:szCs w:val="24"/>
                <w:lang w:val="sr-Latn-CS"/>
              </w:rPr>
              <w:t>и</w:t>
            </w:r>
            <w:r w:rsidR="00732569" w:rsidRPr="006A43C5">
              <w:rPr>
                <w:szCs w:val="24"/>
                <w:lang w:val="sr-Latn-CS"/>
              </w:rPr>
              <w:t xml:space="preserve"> </w:t>
            </w:r>
            <w:r w:rsidR="00B61EF7">
              <w:rPr>
                <w:szCs w:val="24"/>
                <w:lang w:val="sr-Latn-CS"/>
              </w:rPr>
              <w:t>о</w:t>
            </w:r>
            <w:r>
              <w:rPr>
                <w:szCs w:val="24"/>
                <w:lang w:val="sr-Latn-CS"/>
              </w:rPr>
              <w:t>д</w:t>
            </w:r>
            <w:r w:rsidR="00B61EF7">
              <w:rPr>
                <w:szCs w:val="24"/>
                <w:lang w:val="sr-Latn-CS"/>
              </w:rPr>
              <w:t>рж</w:t>
            </w:r>
            <w:r>
              <w:rPr>
                <w:szCs w:val="24"/>
                <w:lang w:val="sr-Latn-CS"/>
              </w:rPr>
              <w:t>ава</w:t>
            </w:r>
            <w:r w:rsidR="001019E7">
              <w:rPr>
                <w:szCs w:val="24"/>
                <w:lang w:val="sr-Latn-CS"/>
              </w:rPr>
              <w:t>њ</w:t>
            </w:r>
            <w:r>
              <w:rPr>
                <w:szCs w:val="24"/>
                <w:lang w:val="sr-Latn-CS"/>
              </w:rPr>
              <w:t>а</w:t>
            </w:r>
            <w:r w:rsidR="00732569" w:rsidRPr="006A43C5">
              <w:rPr>
                <w:szCs w:val="24"/>
                <w:lang w:val="sr-Latn-CS"/>
              </w:rPr>
              <w:t xml:space="preserve"> </w:t>
            </w:r>
            <w:r w:rsidR="00E54C78">
              <w:rPr>
                <w:szCs w:val="24"/>
                <w:lang w:val="sr-Cyrl-RS"/>
              </w:rPr>
              <w:t>меких шумских путева</w:t>
            </w:r>
          </w:p>
        </w:tc>
        <w:tc>
          <w:tcPr>
            <w:tcW w:w="2160" w:type="dxa"/>
            <w:vAlign w:val="bottom"/>
          </w:tcPr>
          <w:p w:rsidR="00732569" w:rsidRPr="006A43C5" w:rsidRDefault="00EA12C7" w:rsidP="00B5350C">
            <w:pPr>
              <w:jc w:val="right"/>
              <w:rPr>
                <w:szCs w:val="24"/>
              </w:rPr>
            </w:pPr>
            <w:r w:rsidRPr="006A43C5">
              <w:rPr>
                <w:szCs w:val="24"/>
              </w:rPr>
              <w:t>125</w:t>
            </w:r>
            <w:r w:rsidR="00510D5E">
              <w:rPr>
                <w:szCs w:val="24"/>
              </w:rPr>
              <w:t>.</w:t>
            </w:r>
            <w:r w:rsidRPr="006A43C5">
              <w:rPr>
                <w:szCs w:val="24"/>
              </w:rPr>
              <w:t>000</w:t>
            </w:r>
            <w:r w:rsidR="006A43C5">
              <w:rPr>
                <w:szCs w:val="24"/>
              </w:rPr>
              <w:t>,0</w:t>
            </w:r>
          </w:p>
        </w:tc>
        <w:tc>
          <w:tcPr>
            <w:tcW w:w="1980" w:type="dxa"/>
            <w:vAlign w:val="bottom"/>
          </w:tcPr>
          <w:p w:rsidR="00732569" w:rsidRPr="006A43C5" w:rsidRDefault="00EA12C7" w:rsidP="00B5350C">
            <w:pPr>
              <w:jc w:val="right"/>
              <w:rPr>
                <w:szCs w:val="24"/>
              </w:rPr>
            </w:pPr>
            <w:r w:rsidRPr="006A43C5">
              <w:rPr>
                <w:szCs w:val="24"/>
              </w:rPr>
              <w:t>12</w:t>
            </w:r>
            <w:r w:rsidR="00510D5E">
              <w:rPr>
                <w:szCs w:val="24"/>
              </w:rPr>
              <w:t>.</w:t>
            </w:r>
            <w:r w:rsidRPr="006A43C5">
              <w:rPr>
                <w:szCs w:val="24"/>
              </w:rPr>
              <w:t>500</w:t>
            </w:r>
            <w:r w:rsidR="006A43C5">
              <w:rPr>
                <w:szCs w:val="24"/>
              </w:rPr>
              <w:t>,0</w:t>
            </w:r>
          </w:p>
        </w:tc>
      </w:tr>
      <w:tr w:rsidR="00EA12C7" w:rsidRPr="006A43C5" w:rsidTr="00E54C78">
        <w:tc>
          <w:tcPr>
            <w:tcW w:w="4979" w:type="dxa"/>
            <w:shd w:val="clear" w:color="auto" w:fill="D9D9D9" w:themeFill="background1" w:themeFillShade="D9"/>
          </w:tcPr>
          <w:p w:rsidR="00EA12C7" w:rsidRPr="006A43C5" w:rsidRDefault="00BE010D" w:rsidP="00EA12C7">
            <w:pPr>
              <w:rPr>
                <w:szCs w:val="24"/>
                <w:lang w:val="sr-Latn-CS"/>
              </w:rPr>
            </w:pPr>
            <w:r>
              <w:rPr>
                <w:szCs w:val="24"/>
                <w:lang w:val="sr-Latn-CS"/>
              </w:rPr>
              <w:t>У</w:t>
            </w:r>
            <w:r w:rsidR="00B61EF7">
              <w:rPr>
                <w:szCs w:val="24"/>
                <w:lang w:val="sr-Latn-CS"/>
              </w:rPr>
              <w:t>купно</w:t>
            </w:r>
            <w:r w:rsidR="00EA12C7" w:rsidRPr="006A43C5">
              <w:rPr>
                <w:szCs w:val="24"/>
                <w:lang w:val="sr-Latn-CS"/>
              </w:rPr>
              <w:t xml:space="preserve"> :</w:t>
            </w:r>
          </w:p>
        </w:tc>
        <w:tc>
          <w:tcPr>
            <w:tcW w:w="2160" w:type="dxa"/>
            <w:shd w:val="clear" w:color="auto" w:fill="D9D9D9" w:themeFill="background1" w:themeFillShade="D9"/>
            <w:vAlign w:val="bottom"/>
          </w:tcPr>
          <w:p w:rsidR="00EA12C7" w:rsidRPr="006A43C5" w:rsidRDefault="00EA12C7" w:rsidP="00EA12C7">
            <w:pPr>
              <w:jc w:val="right"/>
              <w:rPr>
                <w:szCs w:val="24"/>
              </w:rPr>
            </w:pPr>
            <w:r w:rsidRPr="006A43C5">
              <w:rPr>
                <w:szCs w:val="24"/>
              </w:rPr>
              <w:t>125</w:t>
            </w:r>
            <w:r w:rsidR="00510D5E">
              <w:rPr>
                <w:szCs w:val="24"/>
              </w:rPr>
              <w:t>.</w:t>
            </w:r>
            <w:r w:rsidRPr="006A43C5">
              <w:rPr>
                <w:szCs w:val="24"/>
              </w:rPr>
              <w:t>000</w:t>
            </w:r>
            <w:r w:rsidR="006A43C5">
              <w:rPr>
                <w:szCs w:val="24"/>
              </w:rPr>
              <w:t>,0</w:t>
            </w:r>
          </w:p>
        </w:tc>
        <w:tc>
          <w:tcPr>
            <w:tcW w:w="1980" w:type="dxa"/>
            <w:shd w:val="clear" w:color="auto" w:fill="D9D9D9" w:themeFill="background1" w:themeFillShade="D9"/>
            <w:vAlign w:val="bottom"/>
          </w:tcPr>
          <w:p w:rsidR="00EA12C7" w:rsidRPr="006A43C5" w:rsidRDefault="00EA12C7" w:rsidP="00EA12C7">
            <w:pPr>
              <w:jc w:val="right"/>
              <w:rPr>
                <w:szCs w:val="24"/>
              </w:rPr>
            </w:pPr>
            <w:r w:rsidRPr="006A43C5">
              <w:rPr>
                <w:szCs w:val="24"/>
              </w:rPr>
              <w:t>12</w:t>
            </w:r>
            <w:r w:rsidR="00510D5E">
              <w:rPr>
                <w:szCs w:val="24"/>
              </w:rPr>
              <w:t>.</w:t>
            </w:r>
            <w:r w:rsidRPr="006A43C5">
              <w:rPr>
                <w:szCs w:val="24"/>
              </w:rPr>
              <w:t>500</w:t>
            </w:r>
            <w:r w:rsidR="006A43C5">
              <w:rPr>
                <w:szCs w:val="24"/>
              </w:rPr>
              <w:t>,0</w:t>
            </w:r>
          </w:p>
        </w:tc>
      </w:tr>
    </w:tbl>
    <w:p w:rsidR="00732569" w:rsidRPr="006A43C5" w:rsidRDefault="00732569" w:rsidP="00B5350C">
      <w:pPr>
        <w:pStyle w:val="Heading3"/>
        <w:rPr>
          <w:szCs w:val="24"/>
        </w:rPr>
      </w:pPr>
      <w:bookmarkStart w:id="1256" w:name="_Toc103391070"/>
      <w:bookmarkStart w:id="1257" w:name="_Toc104385125"/>
      <w:bookmarkStart w:id="1258" w:name="_Toc104385461"/>
      <w:bookmarkStart w:id="1259" w:name="_Toc104385705"/>
      <w:bookmarkStart w:id="1260" w:name="_Toc105553018"/>
      <w:bookmarkStart w:id="1261" w:name="_Toc329146895"/>
      <w:bookmarkStart w:id="1262" w:name="_Toc329328613"/>
      <w:bookmarkStart w:id="1263" w:name="_Toc410988522"/>
      <w:bookmarkStart w:id="1264" w:name="_Toc478456602"/>
      <w:bookmarkStart w:id="1265" w:name="_Toc503785539"/>
      <w:bookmarkStart w:id="1266" w:name="_Toc503786114"/>
      <w:bookmarkStart w:id="1267" w:name="_Toc503786603"/>
      <w:bookmarkStart w:id="1268" w:name="_Toc503787474"/>
      <w:bookmarkStart w:id="1269" w:name="_Toc535232926"/>
      <w:bookmarkStart w:id="1270" w:name="_Toc535233792"/>
      <w:r w:rsidRPr="006A43C5">
        <w:rPr>
          <w:szCs w:val="24"/>
        </w:rPr>
        <w:t xml:space="preserve">10.4.4. </w:t>
      </w:r>
      <w:r w:rsidR="00BE010D">
        <w:rPr>
          <w:szCs w:val="24"/>
        </w:rPr>
        <w:t>Т</w:t>
      </w:r>
      <w:r w:rsidR="00B61EF7">
        <w:rPr>
          <w:szCs w:val="24"/>
        </w:rPr>
        <w:t>рошко</w:t>
      </w:r>
      <w:r w:rsidR="00BE010D">
        <w:rPr>
          <w:szCs w:val="24"/>
        </w:rPr>
        <w:t>в</w:t>
      </w:r>
      <w:r w:rsidR="00B61EF7">
        <w:rPr>
          <w:szCs w:val="24"/>
        </w:rPr>
        <w:t>и</w:t>
      </w:r>
      <w:r w:rsidRPr="006A43C5">
        <w:rPr>
          <w:szCs w:val="24"/>
        </w:rPr>
        <w:t xml:space="preserve"> </w:t>
      </w:r>
      <w:r w:rsidR="00B61EF7">
        <w:rPr>
          <w:szCs w:val="24"/>
        </w:rPr>
        <w:t>ур</w:t>
      </w:r>
      <w:r w:rsidR="00BE010D">
        <w:rPr>
          <w:szCs w:val="24"/>
        </w:rPr>
        <w:t>еђ</w:t>
      </w:r>
      <w:r w:rsidR="00B61EF7">
        <w:rPr>
          <w:szCs w:val="24"/>
        </w:rPr>
        <w:t>и</w:t>
      </w:r>
      <w:r w:rsidR="00BE010D">
        <w:rPr>
          <w:szCs w:val="24"/>
        </w:rPr>
        <w:t>ва</w:t>
      </w:r>
      <w:r w:rsidR="001019E7">
        <w:rPr>
          <w:szCs w:val="24"/>
        </w:rPr>
        <w:t>њ</w:t>
      </w:r>
      <w:r w:rsidR="00BE010D">
        <w:rPr>
          <w:szCs w:val="24"/>
        </w:rPr>
        <w:t>а</w:t>
      </w:r>
      <w:r w:rsidRPr="006A43C5">
        <w:rPr>
          <w:szCs w:val="24"/>
        </w:rPr>
        <w:t xml:space="preserve"> </w:t>
      </w:r>
      <w:r w:rsidR="00B61EF7">
        <w:rPr>
          <w:szCs w:val="24"/>
        </w:rPr>
        <w:t>шум</w:t>
      </w:r>
      <w:r w:rsidR="00BE010D">
        <w:rPr>
          <w:szCs w:val="24"/>
        </w:rPr>
        <w:t>а</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rsidR="00732569" w:rsidRPr="006A43C5" w:rsidRDefault="00BE010D" w:rsidP="00B5350C">
      <w:pPr>
        <w:ind w:firstLine="567"/>
        <w:rPr>
          <w:szCs w:val="24"/>
          <w:lang w:val="sr-Latn-CS"/>
        </w:rPr>
      </w:pPr>
      <w:r>
        <w:rPr>
          <w:szCs w:val="24"/>
          <w:lang w:val="sr-Latn-CS"/>
        </w:rPr>
        <w:t>Т</w:t>
      </w:r>
      <w:r w:rsidR="00B61EF7">
        <w:rPr>
          <w:szCs w:val="24"/>
          <w:lang w:val="sr-Latn-CS"/>
        </w:rPr>
        <w:t>рошко</w:t>
      </w:r>
      <w:r>
        <w:rPr>
          <w:szCs w:val="24"/>
          <w:lang w:val="sr-Latn-CS"/>
        </w:rPr>
        <w:t>в</w:t>
      </w:r>
      <w:r w:rsidR="00B61EF7">
        <w:rPr>
          <w:szCs w:val="24"/>
          <w:lang w:val="sr-Latn-CS"/>
        </w:rPr>
        <w:t>и</w:t>
      </w:r>
      <w:r w:rsidR="00732569" w:rsidRPr="006A43C5">
        <w:rPr>
          <w:szCs w:val="24"/>
          <w:lang w:val="sr-Latn-CS"/>
        </w:rPr>
        <w:t xml:space="preserve"> </w:t>
      </w:r>
      <w:r w:rsidR="00B61EF7">
        <w:rPr>
          <w:szCs w:val="24"/>
          <w:lang w:val="sr-Latn-CS"/>
        </w:rPr>
        <w:t>ур</w:t>
      </w:r>
      <w:r>
        <w:rPr>
          <w:szCs w:val="24"/>
          <w:lang w:val="sr-Latn-CS"/>
        </w:rPr>
        <w:t>еђ</w:t>
      </w:r>
      <w:r w:rsidR="00B61EF7">
        <w:rPr>
          <w:szCs w:val="24"/>
          <w:lang w:val="sr-Latn-CS"/>
        </w:rPr>
        <w:t>и</w:t>
      </w:r>
      <w:r>
        <w:rPr>
          <w:szCs w:val="24"/>
          <w:lang w:val="sr-Latn-CS"/>
        </w:rPr>
        <w:t>ва</w:t>
      </w:r>
      <w:r w:rsidR="001019E7">
        <w:rPr>
          <w:szCs w:val="24"/>
          <w:lang w:val="sr-Latn-CS"/>
        </w:rPr>
        <w:t>њ</w:t>
      </w:r>
      <w:r>
        <w:rPr>
          <w:szCs w:val="24"/>
          <w:lang w:val="sr-Latn-CS"/>
        </w:rPr>
        <w:t>а</w:t>
      </w:r>
      <w:r w:rsidR="00732569" w:rsidRPr="006A43C5">
        <w:rPr>
          <w:szCs w:val="24"/>
          <w:lang w:val="sr-Latn-CS"/>
        </w:rPr>
        <w:t xml:space="preserve"> </w:t>
      </w:r>
      <w:r w:rsidR="00B61EF7">
        <w:rPr>
          <w:szCs w:val="24"/>
          <w:lang w:val="sr-Latn-CS"/>
        </w:rPr>
        <w:t>шум</w:t>
      </w:r>
      <w:r>
        <w:rPr>
          <w:szCs w:val="24"/>
          <w:lang w:val="sr-Latn-CS"/>
        </w:rPr>
        <w:t>а</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но</w:t>
      </w:r>
      <w:r w:rsidR="00732569" w:rsidRPr="006A43C5">
        <w:rPr>
          <w:szCs w:val="24"/>
          <w:lang w:val="sr-Latn-CS"/>
        </w:rPr>
        <w:t xml:space="preserve"> </w:t>
      </w:r>
      <w:r w:rsidR="00B61EF7">
        <w:rPr>
          <w:szCs w:val="24"/>
          <w:lang w:val="sr-Latn-CS"/>
        </w:rPr>
        <w:t>ур</w:t>
      </w:r>
      <w:r>
        <w:rPr>
          <w:szCs w:val="24"/>
          <w:lang w:val="sr-Latn-CS"/>
        </w:rPr>
        <w:t>еђ</w:t>
      </w:r>
      <w:r w:rsidR="00B61EF7">
        <w:rPr>
          <w:szCs w:val="24"/>
          <w:lang w:val="sr-Latn-CS"/>
        </w:rPr>
        <w:t>и</w:t>
      </w:r>
      <w:r>
        <w:rPr>
          <w:szCs w:val="24"/>
          <w:lang w:val="sr-Latn-CS"/>
        </w:rPr>
        <w:t>ва</w:t>
      </w:r>
      <w:r w:rsidR="001019E7">
        <w:rPr>
          <w:szCs w:val="24"/>
          <w:lang w:val="sr-Latn-CS"/>
        </w:rPr>
        <w:t>њ</w:t>
      </w:r>
      <w:r>
        <w:rPr>
          <w:szCs w:val="24"/>
          <w:lang w:val="sr-Latn-CS"/>
        </w:rPr>
        <w:t>е</w:t>
      </w:r>
      <w:r w:rsidR="00732569" w:rsidRPr="006A43C5">
        <w:rPr>
          <w:szCs w:val="24"/>
          <w:lang w:val="sr-Latn-CS"/>
        </w:rPr>
        <w:t xml:space="preserve"> </w:t>
      </w:r>
      <w:r w:rsidR="00B61EF7">
        <w:rPr>
          <w:szCs w:val="24"/>
          <w:lang w:val="sr-Latn-CS"/>
        </w:rPr>
        <w:t>изр</w:t>
      </w:r>
      <w:r>
        <w:rPr>
          <w:szCs w:val="24"/>
          <w:lang w:val="sr-Latn-CS"/>
        </w:rPr>
        <w:t>а</w:t>
      </w:r>
      <w:r w:rsidR="00B61EF7">
        <w:rPr>
          <w:szCs w:val="24"/>
          <w:lang w:val="sr-Latn-CS"/>
        </w:rPr>
        <w:t>чун</w:t>
      </w:r>
      <w:r>
        <w:rPr>
          <w:szCs w:val="24"/>
          <w:lang w:val="sr-Latn-CS"/>
        </w:rPr>
        <w:t>а</w:t>
      </w:r>
      <w:r w:rsidR="00B61EF7">
        <w:rPr>
          <w:szCs w:val="24"/>
          <w:lang w:val="sr-Latn-CS"/>
        </w:rPr>
        <w:t>ти</w:t>
      </w:r>
      <w:r w:rsidR="00732569" w:rsidRPr="006A43C5">
        <w:rPr>
          <w:szCs w:val="24"/>
          <w:lang w:val="sr-Latn-CS"/>
        </w:rPr>
        <w:t xml:space="preserve"> </w:t>
      </w:r>
      <w:r w:rsidR="00B61EF7">
        <w:rPr>
          <w:szCs w:val="24"/>
          <w:lang w:val="sr-Latn-CS"/>
        </w:rPr>
        <w:t>су</w:t>
      </w:r>
      <w:r w:rsidR="00732569" w:rsidRPr="006A43C5">
        <w:rPr>
          <w:szCs w:val="24"/>
          <w:lang w:val="sr-Latn-CS"/>
        </w:rPr>
        <w:t xml:space="preserve"> </w:t>
      </w:r>
      <w:r w:rsidR="00B61EF7">
        <w:rPr>
          <w:szCs w:val="24"/>
          <w:lang w:val="sr-Latn-CS"/>
        </w:rPr>
        <w:t>н</w:t>
      </w:r>
      <w:r>
        <w:rPr>
          <w:szCs w:val="24"/>
          <w:lang w:val="sr-Latn-CS"/>
        </w:rPr>
        <w:t>а</w:t>
      </w:r>
      <w:r w:rsidR="00732569" w:rsidRPr="006A43C5">
        <w:rPr>
          <w:szCs w:val="24"/>
          <w:lang w:val="sr-Latn-CS"/>
        </w:rPr>
        <w:t xml:space="preserve"> </w:t>
      </w:r>
      <w:r>
        <w:rPr>
          <w:szCs w:val="24"/>
          <w:lang w:val="sr-Latn-CS"/>
        </w:rPr>
        <w:t>ба</w:t>
      </w:r>
      <w:r w:rsidR="00B61EF7">
        <w:rPr>
          <w:szCs w:val="24"/>
          <w:lang w:val="sr-Latn-CS"/>
        </w:rPr>
        <w:t>зи</w:t>
      </w:r>
      <w:r w:rsidR="00732569" w:rsidRPr="006A43C5">
        <w:rPr>
          <w:szCs w:val="24"/>
          <w:lang w:val="sr-Latn-CS"/>
        </w:rPr>
        <w:t xml:space="preserve"> </w:t>
      </w:r>
      <w:r w:rsidR="00B61EF7">
        <w:rPr>
          <w:szCs w:val="24"/>
          <w:lang w:val="sr-Latn-CS"/>
        </w:rPr>
        <w:t>к</w:t>
      </w:r>
      <w:r>
        <w:rPr>
          <w:szCs w:val="24"/>
          <w:lang w:val="sr-Latn-CS"/>
        </w:rPr>
        <w:t>а</w:t>
      </w:r>
      <w:r w:rsidR="00B61EF7">
        <w:rPr>
          <w:szCs w:val="24"/>
          <w:lang w:val="sr-Latn-CS"/>
        </w:rPr>
        <w:t>лкул</w:t>
      </w:r>
      <w:r>
        <w:rPr>
          <w:szCs w:val="24"/>
          <w:lang w:val="sr-Latn-CS"/>
        </w:rPr>
        <w:t>а</w:t>
      </w:r>
      <w:r w:rsidR="00B61EF7">
        <w:rPr>
          <w:szCs w:val="24"/>
          <w:lang w:val="sr-Latn-CS"/>
        </w:rPr>
        <w:t>циј</w:t>
      </w:r>
      <w:r>
        <w:rPr>
          <w:szCs w:val="24"/>
          <w:lang w:val="sr-Latn-CS"/>
        </w:rPr>
        <w:t>е</w:t>
      </w:r>
      <w:r w:rsidR="00732569" w:rsidRPr="006A43C5">
        <w:rPr>
          <w:szCs w:val="24"/>
          <w:lang w:val="sr-Latn-CS"/>
        </w:rPr>
        <w:t xml:space="preserve"> </w:t>
      </w:r>
      <w:r w:rsidR="00B61EF7">
        <w:rPr>
          <w:szCs w:val="24"/>
          <w:lang w:val="sr-Latn-CS"/>
        </w:rPr>
        <w:t>пл</w:t>
      </w:r>
      <w:r>
        <w:rPr>
          <w:szCs w:val="24"/>
          <w:lang w:val="sr-Latn-CS"/>
        </w:rPr>
        <w:t>а</w:t>
      </w:r>
      <w:r w:rsidR="00B61EF7">
        <w:rPr>
          <w:szCs w:val="24"/>
          <w:lang w:val="sr-Latn-CS"/>
        </w:rPr>
        <w:t>нск</w:t>
      </w:r>
      <w:r>
        <w:rPr>
          <w:szCs w:val="24"/>
          <w:lang w:val="sr-Latn-CS"/>
        </w:rPr>
        <w:t>е</w:t>
      </w:r>
      <w:r w:rsidR="00732569" w:rsidRPr="006A43C5">
        <w:rPr>
          <w:szCs w:val="24"/>
          <w:lang w:val="sr-Latn-CS"/>
        </w:rPr>
        <w:t xml:space="preserve"> </w:t>
      </w:r>
      <w:r w:rsidR="00B61EF7">
        <w:rPr>
          <w:szCs w:val="24"/>
          <w:lang w:val="sr-Latn-CS"/>
        </w:rPr>
        <w:t>служ</w:t>
      </w:r>
      <w:r>
        <w:rPr>
          <w:szCs w:val="24"/>
          <w:lang w:val="sr-Latn-CS"/>
        </w:rPr>
        <w:t>бе</w:t>
      </w:r>
      <w:r w:rsidR="00732569" w:rsidRPr="006A43C5">
        <w:rPr>
          <w:szCs w:val="24"/>
          <w:lang w:val="sr-Latn-CS"/>
        </w:rPr>
        <w:t xml:space="preserve"> </w:t>
      </w:r>
      <w:r>
        <w:rPr>
          <w:szCs w:val="24"/>
          <w:lang w:val="sr-Latn-CS"/>
        </w:rPr>
        <w:t>ШГ</w:t>
      </w:r>
      <w:r w:rsidR="00732569" w:rsidRPr="006A43C5">
        <w:rPr>
          <w:szCs w:val="24"/>
          <w:lang w:val="sr-Latn-CS"/>
        </w:rPr>
        <w:t xml:space="preserve"> ’’</w:t>
      </w:r>
      <w:r>
        <w:rPr>
          <w:szCs w:val="24"/>
          <w:lang w:val="sr-Latn-CS"/>
        </w:rPr>
        <w:t>С</w:t>
      </w:r>
      <w:r w:rsidR="00B61EF7">
        <w:rPr>
          <w:szCs w:val="24"/>
          <w:lang w:val="sr-Latn-CS"/>
        </w:rPr>
        <w:t>ом</w:t>
      </w:r>
      <w:r>
        <w:rPr>
          <w:szCs w:val="24"/>
          <w:lang w:val="sr-Latn-CS"/>
        </w:rPr>
        <w:t>б</w:t>
      </w:r>
      <w:r w:rsidR="00B61EF7">
        <w:rPr>
          <w:szCs w:val="24"/>
          <w:lang w:val="sr-Latn-CS"/>
        </w:rPr>
        <w:t>ор</w:t>
      </w:r>
      <w:r w:rsidR="00732569" w:rsidRPr="006A43C5">
        <w:rPr>
          <w:szCs w:val="24"/>
          <w:lang w:val="sr-Latn-CS"/>
        </w:rPr>
        <w:t xml:space="preserve">’’, </w:t>
      </w:r>
      <w:r w:rsidR="00B61EF7">
        <w:rPr>
          <w:szCs w:val="24"/>
          <w:lang w:val="sr-Latn-CS"/>
        </w:rPr>
        <w:t>утрош</w:t>
      </w:r>
      <w:r>
        <w:rPr>
          <w:szCs w:val="24"/>
          <w:lang w:val="sr-Latn-CS"/>
        </w:rPr>
        <w:t>е</w:t>
      </w:r>
      <w:r w:rsidR="00B61EF7">
        <w:rPr>
          <w:szCs w:val="24"/>
          <w:lang w:val="sr-Latn-CS"/>
        </w:rPr>
        <w:t>них</w:t>
      </w:r>
      <w:r w:rsidR="00732569" w:rsidRPr="006A43C5">
        <w:rPr>
          <w:szCs w:val="24"/>
          <w:lang w:val="sr-Latn-CS"/>
        </w:rPr>
        <w:t xml:space="preserve"> </w:t>
      </w:r>
      <w:r w:rsidR="00B61EF7">
        <w:rPr>
          <w:szCs w:val="24"/>
          <w:lang w:val="sr-Latn-CS"/>
        </w:rPr>
        <w:t>ср</w:t>
      </w:r>
      <w:r>
        <w:rPr>
          <w:szCs w:val="24"/>
          <w:lang w:val="sr-Latn-CS"/>
        </w:rPr>
        <w:t>ед</w:t>
      </w:r>
      <w:r w:rsidR="00B61EF7">
        <w:rPr>
          <w:szCs w:val="24"/>
          <w:lang w:val="sr-Latn-CS"/>
        </w:rPr>
        <w:t>ст</w:t>
      </w:r>
      <w:r>
        <w:rPr>
          <w:szCs w:val="24"/>
          <w:lang w:val="sr-Latn-CS"/>
        </w:rPr>
        <w:t>ава</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w:t>
      </w:r>
      <w:r w:rsidR="00B61EF7">
        <w:rPr>
          <w:szCs w:val="24"/>
          <w:lang w:val="sr-Latn-CS"/>
        </w:rPr>
        <w:t>ур</w:t>
      </w:r>
      <w:r>
        <w:rPr>
          <w:szCs w:val="24"/>
          <w:lang w:val="sr-Latn-CS"/>
        </w:rPr>
        <w:t>еђ</w:t>
      </w:r>
      <w:r w:rsidR="00B61EF7">
        <w:rPr>
          <w:szCs w:val="24"/>
          <w:lang w:val="sr-Latn-CS"/>
        </w:rPr>
        <w:t>и</w:t>
      </w:r>
      <w:r>
        <w:rPr>
          <w:szCs w:val="24"/>
          <w:lang w:val="sr-Latn-CS"/>
        </w:rPr>
        <w:t>ва</w:t>
      </w:r>
      <w:r w:rsidR="001019E7">
        <w:rPr>
          <w:szCs w:val="24"/>
          <w:lang w:val="sr-Latn-CS"/>
        </w:rPr>
        <w:t>њ</w:t>
      </w:r>
      <w:r>
        <w:rPr>
          <w:szCs w:val="24"/>
          <w:lang w:val="sr-Latn-CS"/>
        </w:rPr>
        <w:t>е</w:t>
      </w:r>
      <w:r w:rsidR="00732569" w:rsidRPr="006A43C5">
        <w:rPr>
          <w:szCs w:val="24"/>
          <w:lang w:val="sr-Latn-CS"/>
        </w:rPr>
        <w:t xml:space="preserve"> </w:t>
      </w:r>
      <w:r w:rsidR="00B61EF7">
        <w:rPr>
          <w:szCs w:val="24"/>
          <w:lang w:val="sr-Latn-CS"/>
        </w:rPr>
        <w:t>шум</w:t>
      </w:r>
      <w:r>
        <w:rPr>
          <w:szCs w:val="24"/>
          <w:lang w:val="sr-Latn-CS"/>
        </w:rPr>
        <w:t>а</w:t>
      </w:r>
      <w:r w:rsidR="00732569" w:rsidRPr="006A43C5">
        <w:rPr>
          <w:szCs w:val="24"/>
          <w:lang w:val="sr-Latn-CS"/>
        </w:rPr>
        <w:t xml:space="preserve"> </w:t>
      </w:r>
      <w:r w:rsidR="00B61EF7">
        <w:rPr>
          <w:szCs w:val="24"/>
          <w:lang w:val="sr-Latn-CS"/>
        </w:rPr>
        <w:t>кој</w:t>
      </w:r>
      <w:r>
        <w:rPr>
          <w:szCs w:val="24"/>
          <w:lang w:val="sr-Latn-CS"/>
        </w:rPr>
        <w:t>е</w:t>
      </w:r>
      <w:r w:rsidR="00732569" w:rsidRPr="006A43C5">
        <w:rPr>
          <w:szCs w:val="24"/>
          <w:lang w:val="sr-Latn-CS"/>
        </w:rPr>
        <w:t xml:space="preserve"> </w:t>
      </w:r>
      <w:r w:rsidR="00B61EF7">
        <w:rPr>
          <w:szCs w:val="24"/>
          <w:lang w:val="sr-Latn-CS"/>
        </w:rPr>
        <w:t>с</w:t>
      </w:r>
      <w:r>
        <w:rPr>
          <w:szCs w:val="24"/>
          <w:lang w:val="sr-Latn-CS"/>
        </w:rPr>
        <w:t>е</w:t>
      </w:r>
      <w:r w:rsidR="00732569" w:rsidRPr="006A43C5">
        <w:rPr>
          <w:szCs w:val="24"/>
          <w:lang w:val="sr-Latn-CS"/>
        </w:rPr>
        <w:t xml:space="preserve"> </w:t>
      </w:r>
      <w:r w:rsidR="00B61EF7">
        <w:rPr>
          <w:szCs w:val="24"/>
          <w:lang w:val="sr-Latn-CS"/>
        </w:rPr>
        <w:t>р</w:t>
      </w:r>
      <w:r>
        <w:rPr>
          <w:szCs w:val="24"/>
          <w:lang w:val="sr-Latn-CS"/>
        </w:rPr>
        <w:t>ад</w:t>
      </w:r>
      <w:r w:rsidR="00B61EF7">
        <w:rPr>
          <w:szCs w:val="24"/>
          <w:lang w:val="sr-Latn-CS"/>
        </w:rPr>
        <w:t>ило</w:t>
      </w:r>
      <w:r w:rsidR="00732569" w:rsidRPr="006A43C5">
        <w:rPr>
          <w:szCs w:val="24"/>
          <w:lang w:val="sr-Latn-CS"/>
        </w:rPr>
        <w:t xml:space="preserve"> 201</w:t>
      </w:r>
      <w:r w:rsidR="00E54C78">
        <w:rPr>
          <w:szCs w:val="24"/>
          <w:lang w:val="sr-Cyrl-RS"/>
        </w:rPr>
        <w:t>9</w:t>
      </w:r>
      <w:r w:rsidR="00732569"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732569" w:rsidRPr="006A43C5">
        <w:rPr>
          <w:szCs w:val="24"/>
          <w:lang w:val="sr-Latn-CS"/>
        </w:rPr>
        <w:t xml:space="preserve">.  </w:t>
      </w:r>
    </w:p>
    <w:p w:rsidR="00732569" w:rsidRPr="006A43C5" w:rsidRDefault="00B61EF7" w:rsidP="00B5350C">
      <w:pPr>
        <w:ind w:firstLine="567"/>
        <w:rPr>
          <w:szCs w:val="24"/>
          <w:lang w:val="sr-Latn-CS"/>
        </w:rPr>
      </w:pPr>
      <w:r>
        <w:rPr>
          <w:szCs w:val="24"/>
          <w:lang w:val="sr-Latn-CS"/>
        </w:rPr>
        <w:t>Н</w:t>
      </w:r>
      <w:r w:rsidR="00BE010D">
        <w:rPr>
          <w:szCs w:val="24"/>
          <w:lang w:val="sr-Latn-CS"/>
        </w:rPr>
        <w:t>а</w:t>
      </w:r>
      <w:r w:rsidR="00732569" w:rsidRPr="006A43C5">
        <w:rPr>
          <w:szCs w:val="24"/>
          <w:lang w:val="sr-Latn-CS"/>
        </w:rPr>
        <w:t xml:space="preserve"> </w:t>
      </w:r>
      <w:r>
        <w:rPr>
          <w:szCs w:val="24"/>
          <w:lang w:val="sr-Latn-CS"/>
        </w:rPr>
        <w:t>осно</w:t>
      </w:r>
      <w:r w:rsidR="00BE010D">
        <w:rPr>
          <w:szCs w:val="24"/>
          <w:lang w:val="sr-Latn-CS"/>
        </w:rPr>
        <w:t>в</w:t>
      </w:r>
      <w:r>
        <w:rPr>
          <w:szCs w:val="24"/>
          <w:lang w:val="sr-Latn-CS"/>
        </w:rPr>
        <w:t>у</w:t>
      </w:r>
      <w:r w:rsidR="00732569" w:rsidRPr="006A43C5">
        <w:rPr>
          <w:szCs w:val="24"/>
          <w:lang w:val="sr-Latn-CS"/>
        </w:rPr>
        <w:t xml:space="preserve"> </w:t>
      </w:r>
      <w:r>
        <w:rPr>
          <w:szCs w:val="24"/>
          <w:lang w:val="sr-Latn-CS"/>
        </w:rPr>
        <w:t>к</w:t>
      </w:r>
      <w:r w:rsidR="00BE010D">
        <w:rPr>
          <w:szCs w:val="24"/>
          <w:lang w:val="sr-Latn-CS"/>
        </w:rPr>
        <w:t>а</w:t>
      </w:r>
      <w:r>
        <w:rPr>
          <w:szCs w:val="24"/>
          <w:lang w:val="sr-Latn-CS"/>
        </w:rPr>
        <w:t>лкул</w:t>
      </w:r>
      <w:r w:rsidR="00BE010D">
        <w:rPr>
          <w:szCs w:val="24"/>
          <w:lang w:val="sr-Latn-CS"/>
        </w:rPr>
        <w:t>а</w:t>
      </w:r>
      <w:r>
        <w:rPr>
          <w:szCs w:val="24"/>
          <w:lang w:val="sr-Latn-CS"/>
        </w:rPr>
        <w:t>циј</w:t>
      </w:r>
      <w:r w:rsidR="00BE010D">
        <w:rPr>
          <w:szCs w:val="24"/>
          <w:lang w:val="sr-Latn-CS"/>
        </w:rPr>
        <w:t>а</w:t>
      </w:r>
      <w:r w:rsidR="00732569" w:rsidRPr="006A43C5">
        <w:rPr>
          <w:szCs w:val="24"/>
          <w:lang w:val="sr-Latn-CS"/>
        </w:rPr>
        <w:t xml:space="preserve"> </w:t>
      </w:r>
      <w:r>
        <w:rPr>
          <w:szCs w:val="24"/>
          <w:lang w:val="sr-Latn-CS"/>
        </w:rPr>
        <w:t>трошко</w:t>
      </w:r>
      <w:r w:rsidR="00BE010D">
        <w:rPr>
          <w:szCs w:val="24"/>
          <w:lang w:val="sr-Latn-CS"/>
        </w:rPr>
        <w:t>в</w:t>
      </w:r>
      <w:r>
        <w:rPr>
          <w:szCs w:val="24"/>
          <w:lang w:val="sr-Latn-CS"/>
        </w:rPr>
        <w:t>и</w:t>
      </w:r>
      <w:r w:rsidR="00732569" w:rsidRPr="006A43C5">
        <w:rPr>
          <w:szCs w:val="24"/>
          <w:lang w:val="sr-Latn-CS"/>
        </w:rPr>
        <w:t xml:space="preserve"> </w:t>
      </w:r>
      <w:r>
        <w:rPr>
          <w:szCs w:val="24"/>
          <w:lang w:val="sr-Latn-CS"/>
        </w:rPr>
        <w:t>ур</w:t>
      </w:r>
      <w:r w:rsidR="00BE010D">
        <w:rPr>
          <w:szCs w:val="24"/>
          <w:lang w:val="sr-Latn-CS"/>
        </w:rPr>
        <w:t>еђ</w:t>
      </w:r>
      <w:r>
        <w:rPr>
          <w:szCs w:val="24"/>
          <w:lang w:val="sr-Latn-CS"/>
        </w:rPr>
        <w:t>и</w:t>
      </w:r>
      <w:r w:rsidR="00BE010D">
        <w:rPr>
          <w:szCs w:val="24"/>
          <w:lang w:val="sr-Latn-CS"/>
        </w:rPr>
        <w:t>ва</w:t>
      </w:r>
      <w:r w:rsidR="001019E7">
        <w:rPr>
          <w:szCs w:val="24"/>
          <w:lang w:val="sr-Latn-CS"/>
        </w:rPr>
        <w:t>њ</w:t>
      </w:r>
      <w:r w:rsidR="00BE010D">
        <w:rPr>
          <w:szCs w:val="24"/>
          <w:lang w:val="sr-Latn-CS"/>
        </w:rPr>
        <w:t>а</w:t>
      </w:r>
      <w:r w:rsidR="00732569" w:rsidRPr="006A43C5">
        <w:rPr>
          <w:szCs w:val="24"/>
          <w:lang w:val="sr-Latn-CS"/>
        </w:rPr>
        <w:t xml:space="preserve"> </w:t>
      </w:r>
      <w:r>
        <w:rPr>
          <w:szCs w:val="24"/>
          <w:lang w:val="sr-Latn-CS"/>
        </w:rPr>
        <w:t>шум</w:t>
      </w:r>
      <w:r w:rsidR="00BE010D">
        <w:rPr>
          <w:szCs w:val="24"/>
          <w:lang w:val="sr-Latn-CS"/>
        </w:rPr>
        <w:t>а</w:t>
      </w:r>
      <w:r w:rsidR="00732569" w:rsidRPr="006A43C5">
        <w:rPr>
          <w:szCs w:val="24"/>
          <w:lang w:val="sr-Latn-CS"/>
        </w:rPr>
        <w:t xml:space="preserve"> </w:t>
      </w:r>
      <w:r>
        <w:rPr>
          <w:szCs w:val="24"/>
          <w:lang w:val="sr-Latn-CS"/>
        </w:rPr>
        <w:t>у</w:t>
      </w:r>
      <w:r w:rsidR="00732569" w:rsidRPr="006A43C5">
        <w:rPr>
          <w:szCs w:val="24"/>
          <w:lang w:val="sr-Latn-CS"/>
        </w:rPr>
        <w:t xml:space="preserve"> </w:t>
      </w:r>
      <w:r>
        <w:rPr>
          <w:szCs w:val="24"/>
          <w:lang w:val="sr-Latn-CS"/>
        </w:rPr>
        <w:t>н</w:t>
      </w:r>
      <w:r w:rsidR="00BE010D">
        <w:rPr>
          <w:szCs w:val="24"/>
          <w:lang w:val="sr-Latn-CS"/>
        </w:rPr>
        <w:t>а</w:t>
      </w:r>
      <w:r>
        <w:rPr>
          <w:szCs w:val="24"/>
          <w:lang w:val="sr-Latn-CS"/>
        </w:rPr>
        <w:t>р</w:t>
      </w:r>
      <w:r w:rsidR="00BE010D">
        <w:rPr>
          <w:szCs w:val="24"/>
          <w:lang w:val="sr-Latn-CS"/>
        </w:rPr>
        <w:t>ед</w:t>
      </w:r>
      <w:r>
        <w:rPr>
          <w:szCs w:val="24"/>
          <w:lang w:val="sr-Latn-CS"/>
        </w:rPr>
        <w:t>ном</w:t>
      </w:r>
      <w:r w:rsidR="00732569" w:rsidRPr="006A43C5">
        <w:rPr>
          <w:szCs w:val="24"/>
          <w:lang w:val="sr-Latn-CS"/>
        </w:rPr>
        <w:t xml:space="preserve"> </w:t>
      </w:r>
      <w:r>
        <w:rPr>
          <w:szCs w:val="24"/>
          <w:lang w:val="sr-Latn-CS"/>
        </w:rPr>
        <w:t>ур</w:t>
      </w:r>
      <w:r w:rsidR="00BE010D">
        <w:rPr>
          <w:szCs w:val="24"/>
          <w:lang w:val="sr-Latn-CS"/>
        </w:rPr>
        <w:t>еђа</w:t>
      </w:r>
      <w:r>
        <w:rPr>
          <w:szCs w:val="24"/>
          <w:lang w:val="sr-Latn-CS"/>
        </w:rPr>
        <w:t>јном</w:t>
      </w:r>
      <w:r w:rsidR="00732569" w:rsidRPr="006A43C5">
        <w:rPr>
          <w:szCs w:val="24"/>
          <w:lang w:val="sr-Latn-CS"/>
        </w:rPr>
        <w:t xml:space="preserve"> </w:t>
      </w:r>
      <w:r>
        <w:rPr>
          <w:szCs w:val="24"/>
          <w:lang w:val="sr-Latn-CS"/>
        </w:rPr>
        <w:t>р</w:t>
      </w:r>
      <w:r w:rsidR="00BE010D">
        <w:rPr>
          <w:szCs w:val="24"/>
          <w:lang w:val="sr-Latn-CS"/>
        </w:rPr>
        <w:t>а</w:t>
      </w:r>
      <w:r>
        <w:rPr>
          <w:szCs w:val="24"/>
          <w:lang w:val="sr-Latn-CS"/>
        </w:rPr>
        <w:t>з</w:t>
      </w:r>
      <w:r w:rsidR="00BE010D">
        <w:rPr>
          <w:szCs w:val="24"/>
          <w:lang w:val="sr-Latn-CS"/>
        </w:rPr>
        <w:t>д</w:t>
      </w:r>
      <w:r>
        <w:rPr>
          <w:szCs w:val="24"/>
          <w:lang w:val="sr-Latn-CS"/>
        </w:rPr>
        <w:t>о</w:t>
      </w:r>
      <w:r w:rsidR="00BE010D">
        <w:rPr>
          <w:szCs w:val="24"/>
          <w:lang w:val="sr-Latn-CS"/>
        </w:rPr>
        <w:t>б</w:t>
      </w:r>
      <w:r w:rsidR="001019E7">
        <w:rPr>
          <w:szCs w:val="24"/>
          <w:lang w:val="sr-Latn-CS"/>
        </w:rPr>
        <w:t>љ</w:t>
      </w:r>
      <w:r>
        <w:rPr>
          <w:szCs w:val="24"/>
          <w:lang w:val="sr-Latn-CS"/>
        </w:rPr>
        <w:t>у</w:t>
      </w:r>
      <w:r w:rsidR="00732569" w:rsidRPr="006A43C5">
        <w:rPr>
          <w:szCs w:val="24"/>
          <w:lang w:val="sr-Latn-CS"/>
        </w:rPr>
        <w:t xml:space="preserve"> </w:t>
      </w:r>
      <w:r>
        <w:rPr>
          <w:szCs w:val="24"/>
          <w:lang w:val="sr-Latn-CS"/>
        </w:rPr>
        <w:t>износ</w:t>
      </w:r>
      <w:r w:rsidR="00BE010D">
        <w:rPr>
          <w:szCs w:val="24"/>
          <w:lang w:val="sr-Latn-CS"/>
        </w:rPr>
        <w:t>е</w:t>
      </w:r>
      <w:r w:rsidR="00732569" w:rsidRPr="006A43C5">
        <w:rPr>
          <w:szCs w:val="24"/>
          <w:lang w:val="sr-Latn-CS"/>
        </w:rPr>
        <w:t>:</w:t>
      </w:r>
    </w:p>
    <w:p w:rsidR="00732569" w:rsidRPr="006A43C5" w:rsidRDefault="000923F7" w:rsidP="00B5350C">
      <w:pPr>
        <w:rPr>
          <w:szCs w:val="24"/>
          <w:lang w:val="sr-Latn-CS"/>
        </w:rPr>
      </w:pPr>
      <w:r>
        <w:rPr>
          <w:szCs w:val="24"/>
          <w:lang w:val="sr-Latn-CS"/>
        </w:rPr>
        <w:t>4.198</w:t>
      </w:r>
      <w:r w:rsidR="00732569" w:rsidRPr="006A43C5">
        <w:rPr>
          <w:szCs w:val="24"/>
          <w:lang w:val="sr-Latn-CS"/>
        </w:rPr>
        <w:t>,</w:t>
      </w:r>
      <w:r>
        <w:rPr>
          <w:szCs w:val="24"/>
          <w:lang w:val="sr-Latn-CS"/>
        </w:rPr>
        <w:t>98</w:t>
      </w:r>
      <w:r w:rsidR="00732569" w:rsidRPr="006A43C5">
        <w:rPr>
          <w:szCs w:val="24"/>
          <w:lang w:val="sr-Latn-CS"/>
        </w:rPr>
        <w:t xml:space="preserve"> </w:t>
      </w:r>
      <w:r w:rsidR="00B61EF7">
        <w:rPr>
          <w:szCs w:val="24"/>
          <w:lang w:val="sr-Latn-CS"/>
        </w:rPr>
        <w:t>х</w:t>
      </w:r>
      <w:r w:rsidR="00BE010D">
        <w:rPr>
          <w:szCs w:val="24"/>
          <w:lang w:val="sr-Latn-CS"/>
        </w:rPr>
        <w:t>а</w:t>
      </w:r>
      <w:r w:rsidR="00732569" w:rsidRPr="006A43C5">
        <w:rPr>
          <w:szCs w:val="24"/>
          <w:lang w:val="sr-Latn-CS"/>
        </w:rPr>
        <w:t xml:space="preserve"> x </w:t>
      </w:r>
      <w:r w:rsidR="00C429F7" w:rsidRPr="0005698F">
        <w:rPr>
          <w:szCs w:val="24"/>
          <w:lang w:val="sr-Latn-CS"/>
        </w:rPr>
        <w:t>2</w:t>
      </w:r>
      <w:r w:rsidR="00732569" w:rsidRPr="0005698F">
        <w:rPr>
          <w:szCs w:val="24"/>
          <w:lang w:val="sr-Latn-CS"/>
        </w:rPr>
        <w:t>.030</w:t>
      </w:r>
      <w:r w:rsidR="0005698F">
        <w:rPr>
          <w:szCs w:val="24"/>
          <w:lang w:val="sr-Latn-CS"/>
        </w:rPr>
        <w:t>,00</w:t>
      </w:r>
      <w:r w:rsidR="00732569" w:rsidRPr="006A43C5">
        <w:rPr>
          <w:szCs w:val="24"/>
          <w:lang w:val="sr-Latn-CS"/>
        </w:rPr>
        <w:t xml:space="preserve"> </w:t>
      </w:r>
      <w:r w:rsidR="00BE010D">
        <w:rPr>
          <w:szCs w:val="24"/>
          <w:lang w:val="sr-Latn-CS"/>
        </w:rPr>
        <w:t>д</w:t>
      </w:r>
      <w:r w:rsidR="00B61EF7">
        <w:rPr>
          <w:szCs w:val="24"/>
          <w:lang w:val="sr-Latn-CS"/>
        </w:rPr>
        <w:t>ин</w:t>
      </w:r>
      <w:r w:rsidR="00732569" w:rsidRPr="006A43C5">
        <w:rPr>
          <w:szCs w:val="24"/>
          <w:lang w:val="sr-Latn-CS"/>
        </w:rPr>
        <w:t>/</w:t>
      </w:r>
      <w:r w:rsidR="00B61EF7">
        <w:rPr>
          <w:szCs w:val="24"/>
          <w:lang w:val="sr-Latn-CS"/>
        </w:rPr>
        <w:t>х</w:t>
      </w:r>
      <w:r w:rsidR="00BE010D">
        <w:rPr>
          <w:szCs w:val="24"/>
          <w:lang w:val="sr-Latn-CS"/>
        </w:rPr>
        <w:t>а</w:t>
      </w:r>
      <w:r w:rsidR="00732569" w:rsidRPr="006A43C5">
        <w:rPr>
          <w:szCs w:val="24"/>
          <w:lang w:val="sr-Latn-CS"/>
        </w:rPr>
        <w:t xml:space="preserve"> =</w:t>
      </w:r>
      <w:r w:rsidR="0005698F">
        <w:rPr>
          <w:szCs w:val="24"/>
          <w:lang w:val="sr-Latn-CS"/>
        </w:rPr>
        <w:t xml:space="preserve"> 9.985.529,4 </w:t>
      </w:r>
      <w:r w:rsidR="00BE010D">
        <w:rPr>
          <w:szCs w:val="24"/>
          <w:lang w:val="sr-Latn-CS"/>
        </w:rPr>
        <w:t>д</w:t>
      </w:r>
      <w:r w:rsidR="00B61EF7">
        <w:rPr>
          <w:szCs w:val="24"/>
          <w:lang w:val="sr-Latn-CS"/>
        </w:rPr>
        <w:t>ин</w:t>
      </w:r>
      <w:r w:rsidR="00BE010D">
        <w:rPr>
          <w:szCs w:val="24"/>
          <w:lang w:val="sr-Latn-CS"/>
        </w:rPr>
        <w:t>а</w:t>
      </w:r>
      <w:r w:rsidR="00B61EF7">
        <w:rPr>
          <w:szCs w:val="24"/>
          <w:lang w:val="sr-Latn-CS"/>
        </w:rPr>
        <w:t>р</w:t>
      </w:r>
      <w:r w:rsidR="00BE010D">
        <w:rPr>
          <w:szCs w:val="24"/>
          <w:lang w:val="sr-Latn-CS"/>
        </w:rPr>
        <w:t>а</w:t>
      </w:r>
      <w:r w:rsidR="00732569" w:rsidRPr="006A43C5">
        <w:rPr>
          <w:szCs w:val="24"/>
          <w:lang w:val="sr-Latn-CS"/>
        </w:rPr>
        <w:t xml:space="preserve"> </w:t>
      </w:r>
      <w:r w:rsidR="00B61EF7">
        <w:rPr>
          <w:szCs w:val="24"/>
          <w:lang w:val="sr-Latn-CS"/>
        </w:rPr>
        <w:t>з</w:t>
      </w:r>
      <w:r w:rsidR="00BE010D">
        <w:rPr>
          <w:szCs w:val="24"/>
          <w:lang w:val="sr-Latn-CS"/>
        </w:rPr>
        <w:t>а</w:t>
      </w:r>
      <w:r w:rsidR="00732569" w:rsidRPr="006A43C5">
        <w:rPr>
          <w:szCs w:val="24"/>
          <w:lang w:val="sr-Latn-CS"/>
        </w:rPr>
        <w:t xml:space="preserve"> 10 </w:t>
      </w:r>
      <w:r w:rsidR="00BE010D">
        <w:rPr>
          <w:szCs w:val="24"/>
          <w:lang w:val="sr-Latn-CS"/>
        </w:rPr>
        <w:t>г</w:t>
      </w:r>
      <w:r w:rsidR="00B61EF7">
        <w:rPr>
          <w:szCs w:val="24"/>
          <w:lang w:val="sr-Latn-CS"/>
        </w:rPr>
        <w:t>о</w:t>
      </w:r>
      <w:r w:rsidR="00BE010D">
        <w:rPr>
          <w:szCs w:val="24"/>
          <w:lang w:val="sr-Latn-CS"/>
        </w:rPr>
        <w:t>д</w:t>
      </w:r>
      <w:r w:rsidR="00B61EF7">
        <w:rPr>
          <w:szCs w:val="24"/>
          <w:lang w:val="sr-Latn-CS"/>
        </w:rPr>
        <w:t>ин</w:t>
      </w:r>
      <w:r w:rsidR="00BE010D">
        <w:rPr>
          <w:szCs w:val="24"/>
          <w:lang w:val="sr-Latn-CS"/>
        </w:rPr>
        <w:t>а</w:t>
      </w:r>
      <w:r w:rsidR="00732569" w:rsidRPr="006A43C5">
        <w:rPr>
          <w:szCs w:val="24"/>
          <w:lang w:val="sr-Latn-CS"/>
        </w:rPr>
        <w:t xml:space="preserve"> </w:t>
      </w:r>
      <w:r w:rsidR="00B61EF7">
        <w:rPr>
          <w:szCs w:val="24"/>
          <w:lang w:val="sr-Latn-CS"/>
        </w:rPr>
        <w:t>или</w:t>
      </w:r>
      <w:r w:rsidR="0005698F">
        <w:rPr>
          <w:szCs w:val="24"/>
          <w:lang w:val="sr-Latn-CS"/>
        </w:rPr>
        <w:t xml:space="preserve"> 998.552,94 </w:t>
      </w:r>
      <w:r w:rsidR="00BE010D">
        <w:rPr>
          <w:szCs w:val="24"/>
          <w:lang w:val="sr-Latn-CS"/>
        </w:rPr>
        <w:t>д</w:t>
      </w:r>
      <w:r w:rsidR="00B61EF7">
        <w:rPr>
          <w:szCs w:val="24"/>
          <w:lang w:val="sr-Latn-CS"/>
        </w:rPr>
        <w:t>ин</w:t>
      </w:r>
      <w:r w:rsidR="00BE010D">
        <w:rPr>
          <w:szCs w:val="24"/>
          <w:lang w:val="sr-Latn-CS"/>
        </w:rPr>
        <w:t>а</w:t>
      </w:r>
      <w:r w:rsidR="00B61EF7">
        <w:rPr>
          <w:szCs w:val="24"/>
          <w:lang w:val="sr-Latn-CS"/>
        </w:rPr>
        <w:t>р</w:t>
      </w:r>
      <w:r w:rsidR="00BE010D">
        <w:rPr>
          <w:szCs w:val="24"/>
          <w:lang w:val="sr-Latn-CS"/>
        </w:rPr>
        <w:t>а</w:t>
      </w:r>
      <w:r w:rsidR="00732569" w:rsidRPr="006A43C5">
        <w:rPr>
          <w:szCs w:val="24"/>
          <w:lang w:val="sr-Latn-CS"/>
        </w:rPr>
        <w:t xml:space="preserve"> </w:t>
      </w:r>
      <w:r w:rsidR="00B61EF7">
        <w:rPr>
          <w:szCs w:val="24"/>
          <w:lang w:val="sr-Latn-CS"/>
        </w:rPr>
        <w:t>прос</w:t>
      </w:r>
      <w:r w:rsidR="00BE010D">
        <w:rPr>
          <w:szCs w:val="24"/>
          <w:lang w:val="sr-Latn-CS"/>
        </w:rPr>
        <w:t>е</w:t>
      </w:r>
      <w:r w:rsidR="00B61EF7">
        <w:rPr>
          <w:szCs w:val="24"/>
          <w:lang w:val="sr-Latn-CS"/>
        </w:rPr>
        <w:t>чно</w:t>
      </w:r>
      <w:r w:rsidR="00732569" w:rsidRPr="006A43C5">
        <w:rPr>
          <w:szCs w:val="24"/>
          <w:lang w:val="sr-Latn-CS"/>
        </w:rPr>
        <w:t xml:space="preserve"> </w:t>
      </w:r>
      <w:r w:rsidR="00BE010D">
        <w:rPr>
          <w:szCs w:val="24"/>
          <w:lang w:val="sr-Latn-CS"/>
        </w:rPr>
        <w:t>г</w:t>
      </w:r>
      <w:r w:rsidR="00B61EF7">
        <w:rPr>
          <w:szCs w:val="24"/>
          <w:lang w:val="sr-Latn-CS"/>
        </w:rPr>
        <w:t>о</w:t>
      </w:r>
      <w:r w:rsidR="00BE010D">
        <w:rPr>
          <w:szCs w:val="24"/>
          <w:lang w:val="sr-Latn-CS"/>
        </w:rPr>
        <w:t>д</w:t>
      </w:r>
      <w:r w:rsidR="00B61EF7">
        <w:rPr>
          <w:szCs w:val="24"/>
          <w:lang w:val="sr-Latn-CS"/>
        </w:rPr>
        <w:t>иш</w:t>
      </w:r>
      <w:r w:rsidR="001019E7">
        <w:rPr>
          <w:szCs w:val="24"/>
          <w:lang w:val="sr-Latn-CS"/>
        </w:rPr>
        <w:t>њ</w:t>
      </w:r>
      <w:r w:rsidR="00BE010D">
        <w:rPr>
          <w:szCs w:val="24"/>
          <w:lang w:val="sr-Latn-CS"/>
        </w:rPr>
        <w:t>е</w:t>
      </w:r>
      <w:r w:rsidR="00732569" w:rsidRPr="006A43C5">
        <w:rPr>
          <w:szCs w:val="24"/>
          <w:lang w:val="sr-Latn-CS"/>
        </w:rPr>
        <w:t>.</w:t>
      </w:r>
    </w:p>
    <w:p w:rsidR="00732569" w:rsidRPr="006A43C5" w:rsidRDefault="00732569" w:rsidP="00B5350C">
      <w:pPr>
        <w:pStyle w:val="Heading3"/>
        <w:rPr>
          <w:szCs w:val="24"/>
          <w:lang w:val="sr-Latn-CS"/>
        </w:rPr>
      </w:pPr>
      <w:bookmarkStart w:id="1271" w:name="_Toc103391071"/>
      <w:bookmarkStart w:id="1272" w:name="_Toc104385126"/>
      <w:bookmarkStart w:id="1273" w:name="_Toc104385462"/>
      <w:bookmarkStart w:id="1274" w:name="_Toc104385706"/>
      <w:bookmarkStart w:id="1275" w:name="_Toc105553019"/>
      <w:bookmarkStart w:id="1276" w:name="_Toc329146896"/>
      <w:bookmarkStart w:id="1277" w:name="_Toc329328614"/>
      <w:bookmarkStart w:id="1278" w:name="_Toc410988523"/>
      <w:bookmarkStart w:id="1279" w:name="_Toc478456603"/>
      <w:bookmarkStart w:id="1280" w:name="_Toc503785540"/>
      <w:bookmarkStart w:id="1281" w:name="_Toc503786115"/>
      <w:bookmarkStart w:id="1282" w:name="_Toc503786604"/>
      <w:bookmarkStart w:id="1283" w:name="_Toc503787475"/>
      <w:bookmarkStart w:id="1284" w:name="_Toc535232927"/>
      <w:bookmarkStart w:id="1285" w:name="_Toc535233793"/>
      <w:r w:rsidRPr="006A43C5">
        <w:rPr>
          <w:szCs w:val="24"/>
          <w:lang w:val="sr-Latn-CS"/>
        </w:rPr>
        <w:t xml:space="preserve">10.4.5. </w:t>
      </w:r>
      <w:r w:rsidR="00BE010D">
        <w:rPr>
          <w:szCs w:val="24"/>
        </w:rPr>
        <w:t>С</w:t>
      </w:r>
      <w:r w:rsidR="00B61EF7">
        <w:rPr>
          <w:szCs w:val="24"/>
        </w:rPr>
        <w:t>р</w:t>
      </w:r>
      <w:r w:rsidR="00BE010D">
        <w:rPr>
          <w:szCs w:val="24"/>
        </w:rPr>
        <w:t>ед</w:t>
      </w:r>
      <w:r w:rsidR="00B61EF7">
        <w:rPr>
          <w:szCs w:val="24"/>
        </w:rPr>
        <w:t>ст</w:t>
      </w:r>
      <w:r w:rsidR="00BE010D">
        <w:rPr>
          <w:szCs w:val="24"/>
        </w:rPr>
        <w:t>ва</w:t>
      </w:r>
      <w:r w:rsidRPr="006A43C5">
        <w:rPr>
          <w:szCs w:val="24"/>
          <w:lang w:val="sr-Latn-CS"/>
        </w:rPr>
        <w:t xml:space="preserve"> </w:t>
      </w:r>
      <w:r w:rsidR="00B61EF7">
        <w:rPr>
          <w:szCs w:val="24"/>
        </w:rPr>
        <w:t>з</w:t>
      </w:r>
      <w:r w:rsidR="00BE010D">
        <w:rPr>
          <w:szCs w:val="24"/>
        </w:rPr>
        <w:t>а</w:t>
      </w:r>
      <w:r w:rsidRPr="006A43C5">
        <w:rPr>
          <w:szCs w:val="24"/>
          <w:lang w:val="sr-Latn-CS"/>
        </w:rPr>
        <w:t xml:space="preserve"> </w:t>
      </w:r>
      <w:r w:rsidR="00B61EF7">
        <w:rPr>
          <w:szCs w:val="24"/>
        </w:rPr>
        <w:t>р</w:t>
      </w:r>
      <w:r w:rsidR="00BE010D">
        <w:rPr>
          <w:szCs w:val="24"/>
        </w:rPr>
        <w:t>е</w:t>
      </w:r>
      <w:r w:rsidR="00B61EF7">
        <w:rPr>
          <w:szCs w:val="24"/>
        </w:rPr>
        <w:t>про</w:t>
      </w:r>
      <w:r w:rsidR="00BE010D">
        <w:rPr>
          <w:szCs w:val="24"/>
        </w:rPr>
        <w:t>д</w:t>
      </w:r>
      <w:r w:rsidR="00B61EF7">
        <w:rPr>
          <w:szCs w:val="24"/>
        </w:rPr>
        <w:t>укцију</w:t>
      </w:r>
      <w:r w:rsidRPr="006A43C5">
        <w:rPr>
          <w:szCs w:val="24"/>
          <w:lang w:val="sr-Latn-CS"/>
        </w:rPr>
        <w:t xml:space="preserve"> </w:t>
      </w:r>
      <w:r w:rsidR="00B61EF7">
        <w:rPr>
          <w:szCs w:val="24"/>
          <w:lang w:val="sr-Latn-CS"/>
        </w:rPr>
        <w:t>ш</w:t>
      </w:r>
      <w:r w:rsidR="00B61EF7">
        <w:rPr>
          <w:szCs w:val="24"/>
        </w:rPr>
        <w:t>ум</w:t>
      </w:r>
      <w:r w:rsidR="00BE010D">
        <w:rPr>
          <w:szCs w:val="24"/>
        </w:rPr>
        <w:t>а</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rsidR="00732569" w:rsidRPr="00DB5832" w:rsidRDefault="00BE010D" w:rsidP="00B5350C">
      <w:pPr>
        <w:ind w:firstLine="567"/>
        <w:rPr>
          <w:szCs w:val="24"/>
          <w:lang w:val="sr-Cyrl-RS"/>
        </w:rPr>
      </w:pPr>
      <w:bookmarkStart w:id="1286" w:name="_Toc103391072"/>
      <w:bookmarkStart w:id="1287" w:name="_Toc104385127"/>
      <w:bookmarkStart w:id="1288" w:name="_Toc104385463"/>
      <w:bookmarkStart w:id="1289" w:name="_Toc104385707"/>
      <w:bookmarkStart w:id="1290" w:name="_Toc105553020"/>
      <w:bookmarkStart w:id="1291" w:name="_Toc329146897"/>
      <w:bookmarkStart w:id="1292" w:name="_Toc329328615"/>
      <w:r>
        <w:rPr>
          <w:szCs w:val="24"/>
          <w:lang w:val="sr-Latn-CS"/>
        </w:rPr>
        <w:t>С</w:t>
      </w:r>
      <w:r w:rsidR="00B61EF7">
        <w:rPr>
          <w:szCs w:val="24"/>
          <w:lang w:val="sr-Latn-CS"/>
        </w:rPr>
        <w:t>р</w:t>
      </w:r>
      <w:r>
        <w:rPr>
          <w:szCs w:val="24"/>
          <w:lang w:val="sr-Latn-CS"/>
        </w:rPr>
        <w:t>ед</w:t>
      </w:r>
      <w:r w:rsidR="00B61EF7">
        <w:rPr>
          <w:szCs w:val="24"/>
          <w:lang w:val="sr-Latn-CS"/>
        </w:rPr>
        <w:t>ст</w:t>
      </w:r>
      <w:r>
        <w:rPr>
          <w:szCs w:val="24"/>
          <w:lang w:val="sr-Latn-CS"/>
        </w:rPr>
        <w:t>ва</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укцију</w:t>
      </w:r>
      <w:r w:rsidR="00732569" w:rsidRPr="006A43C5">
        <w:rPr>
          <w:szCs w:val="24"/>
          <w:lang w:val="sr-Latn-CS"/>
        </w:rPr>
        <w:t xml:space="preserve"> </w:t>
      </w:r>
      <w:r w:rsidR="00B61EF7">
        <w:rPr>
          <w:szCs w:val="24"/>
          <w:lang w:val="sr-Latn-CS"/>
        </w:rPr>
        <w:t>шум</w:t>
      </w:r>
      <w:r>
        <w:rPr>
          <w:szCs w:val="24"/>
          <w:lang w:val="sr-Latn-CS"/>
        </w:rPr>
        <w:t>а</w:t>
      </w:r>
      <w:r w:rsidR="00732569" w:rsidRPr="006A43C5">
        <w:rPr>
          <w:szCs w:val="24"/>
          <w:lang w:val="sr-Latn-CS"/>
        </w:rPr>
        <w:t xml:space="preserve"> </w:t>
      </w:r>
      <w:r w:rsidR="00B61EF7">
        <w:rPr>
          <w:szCs w:val="24"/>
          <w:lang w:val="sr-Latn-CS"/>
        </w:rPr>
        <w:t>су</w:t>
      </w:r>
      <w:r w:rsidR="00732569" w:rsidRPr="006A43C5">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чун</w:t>
      </w:r>
      <w:r>
        <w:rPr>
          <w:szCs w:val="24"/>
          <w:lang w:val="sr-Latn-CS"/>
        </w:rPr>
        <w:t>а</w:t>
      </w:r>
      <w:r w:rsidR="00B61EF7">
        <w:rPr>
          <w:szCs w:val="24"/>
          <w:lang w:val="sr-Latn-CS"/>
        </w:rPr>
        <w:t>т</w:t>
      </w:r>
      <w:r>
        <w:rPr>
          <w:szCs w:val="24"/>
          <w:lang w:val="sr-Latn-CS"/>
        </w:rPr>
        <w:t>а</w:t>
      </w:r>
      <w:r w:rsidR="00732569" w:rsidRPr="006A43C5">
        <w:rPr>
          <w:szCs w:val="24"/>
          <w:lang w:val="sr-Latn-CS"/>
        </w:rPr>
        <w:t xml:space="preserve"> </w:t>
      </w:r>
      <w:r w:rsidR="00B61EF7">
        <w:rPr>
          <w:szCs w:val="24"/>
          <w:lang w:val="sr-Latn-CS"/>
        </w:rPr>
        <w:t>у</w:t>
      </w:r>
      <w:r w:rsidR="00732569" w:rsidRPr="006A43C5">
        <w:rPr>
          <w:szCs w:val="24"/>
          <w:lang w:val="sr-Latn-CS"/>
        </w:rPr>
        <w:t xml:space="preserve"> </w:t>
      </w:r>
      <w:r w:rsidR="00B61EF7">
        <w:rPr>
          <w:szCs w:val="24"/>
          <w:lang w:val="sr-Latn-CS"/>
        </w:rPr>
        <w:t>износу</w:t>
      </w:r>
      <w:r w:rsidR="00732569" w:rsidRPr="006A43C5">
        <w:rPr>
          <w:szCs w:val="24"/>
          <w:lang w:val="sr-Latn-CS"/>
        </w:rPr>
        <w:t xml:space="preserve"> 25% </w:t>
      </w:r>
      <w:r w:rsidR="00B61EF7">
        <w:rPr>
          <w:szCs w:val="24"/>
          <w:lang w:val="sr-Latn-CS"/>
        </w:rPr>
        <w:t>н</w:t>
      </w:r>
      <w:r>
        <w:rPr>
          <w:szCs w:val="24"/>
          <w:lang w:val="sr-Latn-CS"/>
        </w:rPr>
        <w:t>а</w:t>
      </w:r>
      <w:r w:rsidR="00732569" w:rsidRPr="006A43C5">
        <w:rPr>
          <w:szCs w:val="24"/>
          <w:lang w:val="sr-Latn-CS"/>
        </w:rPr>
        <w:t xml:space="preserve"> </w:t>
      </w:r>
      <w:r w:rsidR="00B61EF7">
        <w:rPr>
          <w:szCs w:val="24"/>
          <w:lang w:val="sr-Latn-CS"/>
        </w:rPr>
        <w:t>ост</w:t>
      </w:r>
      <w:r>
        <w:rPr>
          <w:szCs w:val="24"/>
          <w:lang w:val="sr-Latn-CS"/>
        </w:rPr>
        <w:t>ва</w:t>
      </w:r>
      <w:r w:rsidR="00B61EF7">
        <w:rPr>
          <w:szCs w:val="24"/>
          <w:lang w:val="sr-Latn-CS"/>
        </w:rPr>
        <w:t>р</w:t>
      </w:r>
      <w:r>
        <w:rPr>
          <w:szCs w:val="24"/>
          <w:lang w:val="sr-Latn-CS"/>
        </w:rPr>
        <w:t>е</w:t>
      </w:r>
      <w:r w:rsidR="00B61EF7">
        <w:rPr>
          <w:szCs w:val="24"/>
          <w:lang w:val="sr-Latn-CS"/>
        </w:rPr>
        <w:t>ну</w:t>
      </w:r>
      <w:r w:rsidR="00732569" w:rsidRPr="006A43C5">
        <w:rPr>
          <w:szCs w:val="24"/>
          <w:lang w:val="sr-Latn-CS"/>
        </w:rPr>
        <w:t xml:space="preserve"> </w:t>
      </w:r>
      <w:r w:rsidR="00B61EF7">
        <w:rPr>
          <w:szCs w:val="24"/>
          <w:lang w:val="sr-Latn-CS"/>
        </w:rPr>
        <w:t>ц</w:t>
      </w:r>
      <w:r>
        <w:rPr>
          <w:szCs w:val="24"/>
          <w:lang w:val="sr-Latn-CS"/>
        </w:rPr>
        <w:t>е</w:t>
      </w:r>
      <w:r w:rsidR="00B61EF7">
        <w:rPr>
          <w:szCs w:val="24"/>
          <w:lang w:val="sr-Latn-CS"/>
        </w:rPr>
        <w:t>ну</w:t>
      </w:r>
      <w:r w:rsidR="00732569" w:rsidRPr="006A43C5">
        <w:rPr>
          <w:szCs w:val="24"/>
          <w:lang w:val="sr-Latn-CS"/>
        </w:rPr>
        <w:t xml:space="preserve"> </w:t>
      </w:r>
      <w:r w:rsidR="00B61EF7">
        <w:rPr>
          <w:szCs w:val="24"/>
          <w:lang w:val="sr-Latn-CS"/>
        </w:rPr>
        <w:t>про</w:t>
      </w:r>
      <w:r>
        <w:rPr>
          <w:szCs w:val="24"/>
          <w:lang w:val="sr-Latn-CS"/>
        </w:rPr>
        <w:t>да</w:t>
      </w:r>
      <w:r w:rsidR="00B61EF7">
        <w:rPr>
          <w:szCs w:val="24"/>
          <w:lang w:val="sr-Latn-CS"/>
        </w:rPr>
        <w:t>то</w:t>
      </w:r>
      <w:r>
        <w:rPr>
          <w:szCs w:val="24"/>
          <w:lang w:val="sr-Latn-CS"/>
        </w:rPr>
        <w:t>г</w:t>
      </w:r>
      <w:r w:rsidR="00732569" w:rsidRPr="006A43C5">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732569" w:rsidRPr="006A43C5">
        <w:rPr>
          <w:szCs w:val="24"/>
          <w:lang w:val="sr-Latn-CS"/>
        </w:rPr>
        <w:t xml:space="preserve">, </w:t>
      </w:r>
      <w:r w:rsidR="00B61EF7">
        <w:rPr>
          <w:szCs w:val="24"/>
          <w:lang w:val="sr-Latn-CS"/>
        </w:rPr>
        <w:t>т</w:t>
      </w:r>
      <w:r>
        <w:rPr>
          <w:szCs w:val="24"/>
          <w:lang w:val="sr-Latn-CS"/>
        </w:rPr>
        <w:t>е</w:t>
      </w:r>
      <w:r w:rsidR="00732569" w:rsidRPr="006A43C5">
        <w:rPr>
          <w:szCs w:val="24"/>
          <w:lang w:val="sr-Latn-CS"/>
        </w:rPr>
        <w:t xml:space="preserve"> </w:t>
      </w:r>
      <w:r w:rsidR="00B61EF7">
        <w:rPr>
          <w:szCs w:val="24"/>
          <w:lang w:val="sr-Latn-CS"/>
        </w:rPr>
        <w:t>износ</w:t>
      </w:r>
      <w:r>
        <w:rPr>
          <w:szCs w:val="24"/>
          <w:lang w:val="sr-Latn-CS"/>
        </w:rPr>
        <w:t>е</w:t>
      </w:r>
      <w:r w:rsidR="00732569" w:rsidRPr="006A43C5">
        <w:rPr>
          <w:szCs w:val="24"/>
          <w:lang w:val="sr-Latn-CS"/>
        </w:rPr>
        <w:t xml:space="preserve"> </w:t>
      </w:r>
      <w:r w:rsidR="000923F7">
        <w:rPr>
          <w:szCs w:val="24"/>
          <w:lang w:val="sr-Latn-CS"/>
        </w:rPr>
        <w:t>10</w:t>
      </w:r>
      <w:r w:rsidR="00DB5832">
        <w:rPr>
          <w:szCs w:val="24"/>
          <w:lang w:val="sr-Latn-CS"/>
        </w:rPr>
        <w:t>3</w:t>
      </w:r>
      <w:r w:rsidR="00B726D0">
        <w:rPr>
          <w:szCs w:val="24"/>
          <w:lang w:val="sr-Cyrl-RS"/>
        </w:rPr>
        <w:t>.</w:t>
      </w:r>
      <w:r w:rsidR="00DB5832">
        <w:rPr>
          <w:szCs w:val="24"/>
          <w:lang w:val="sr-Latn-CS"/>
        </w:rPr>
        <w:t>072</w:t>
      </w:r>
      <w:r w:rsidR="00B726D0">
        <w:rPr>
          <w:szCs w:val="24"/>
          <w:lang w:val="sr-Cyrl-RS"/>
        </w:rPr>
        <w:t>.</w:t>
      </w:r>
      <w:r w:rsidR="00DB5832">
        <w:rPr>
          <w:szCs w:val="24"/>
          <w:lang w:val="sr-Latn-CS"/>
        </w:rPr>
        <w:t>036</w:t>
      </w:r>
      <w:r w:rsidR="00B726D0">
        <w:rPr>
          <w:szCs w:val="24"/>
          <w:lang w:val="sr-Cyrl-RS"/>
        </w:rPr>
        <w:t>,</w:t>
      </w:r>
      <w:r w:rsidR="00DB5832">
        <w:rPr>
          <w:szCs w:val="24"/>
          <w:lang w:val="sr-Latn-CS"/>
        </w:rPr>
        <w:t>5</w:t>
      </w:r>
      <w:r w:rsidR="00B726D0">
        <w:rPr>
          <w:szCs w:val="24"/>
          <w:lang w:val="sr-Cyrl-RS"/>
        </w:rPr>
        <w:t>2</w:t>
      </w:r>
      <w:r w:rsidR="00DB5832">
        <w:rPr>
          <w:szCs w:val="24"/>
          <w:lang w:val="sr-Latn-CS"/>
        </w:rPr>
        <w:t xml:space="preserve"> </w:t>
      </w:r>
      <w:r w:rsidR="00DB5832">
        <w:rPr>
          <w:szCs w:val="24"/>
          <w:lang w:val="sr-Cyrl-RS"/>
        </w:rPr>
        <w:t>за десет година или 10</w:t>
      </w:r>
      <w:r w:rsidR="00B726D0">
        <w:rPr>
          <w:szCs w:val="24"/>
          <w:lang w:val="sr-Cyrl-RS"/>
        </w:rPr>
        <w:t>.</w:t>
      </w:r>
      <w:r w:rsidR="00DB5832">
        <w:rPr>
          <w:szCs w:val="24"/>
          <w:lang w:val="sr-Cyrl-RS"/>
        </w:rPr>
        <w:t>307</w:t>
      </w:r>
      <w:r w:rsidR="00B726D0">
        <w:rPr>
          <w:szCs w:val="24"/>
          <w:lang w:val="sr-Cyrl-RS"/>
        </w:rPr>
        <w:t>.20</w:t>
      </w:r>
      <w:r w:rsidR="00DB5832">
        <w:rPr>
          <w:szCs w:val="24"/>
          <w:lang w:val="sr-Cyrl-RS"/>
        </w:rPr>
        <w:t>3</w:t>
      </w:r>
      <w:r w:rsidR="00B726D0">
        <w:rPr>
          <w:szCs w:val="24"/>
          <w:lang w:val="sr-Cyrl-RS"/>
        </w:rPr>
        <w:t>,65</w:t>
      </w:r>
      <w:r w:rsidR="00DB5832">
        <w:rPr>
          <w:szCs w:val="24"/>
          <w:lang w:val="sr-Cyrl-RS"/>
        </w:rPr>
        <w:t xml:space="preserve"> динара годишње.</w:t>
      </w:r>
    </w:p>
    <w:p w:rsidR="00732569" w:rsidRPr="006A43C5" w:rsidRDefault="00732569" w:rsidP="00791B67">
      <w:pPr>
        <w:pStyle w:val="Heading3"/>
        <w:tabs>
          <w:tab w:val="left" w:pos="12771"/>
        </w:tabs>
        <w:rPr>
          <w:szCs w:val="24"/>
          <w:lang w:val="sr-Latn-CS"/>
        </w:rPr>
      </w:pPr>
      <w:bookmarkStart w:id="1293" w:name="_Toc410988524"/>
      <w:bookmarkStart w:id="1294" w:name="_Toc478456604"/>
      <w:bookmarkStart w:id="1295" w:name="_Toc503785541"/>
      <w:bookmarkStart w:id="1296" w:name="_Toc503786116"/>
      <w:bookmarkStart w:id="1297" w:name="_Toc503786605"/>
      <w:bookmarkStart w:id="1298" w:name="_Toc503787476"/>
      <w:bookmarkStart w:id="1299" w:name="_Toc535232928"/>
      <w:bookmarkStart w:id="1300" w:name="_Toc535233794"/>
      <w:r w:rsidRPr="006A43C5">
        <w:rPr>
          <w:szCs w:val="24"/>
          <w:lang w:val="sr-Latn-CS"/>
        </w:rPr>
        <w:t xml:space="preserve">10.4.6. </w:t>
      </w:r>
      <w:r w:rsidR="00B61EF7">
        <w:rPr>
          <w:szCs w:val="24"/>
        </w:rPr>
        <w:t>Н</w:t>
      </w:r>
      <w:r w:rsidR="00BE010D">
        <w:rPr>
          <w:szCs w:val="24"/>
        </w:rPr>
        <w:t>а</w:t>
      </w:r>
      <w:r w:rsidR="00B61EF7">
        <w:rPr>
          <w:szCs w:val="24"/>
        </w:rPr>
        <w:t>кн</w:t>
      </w:r>
      <w:r w:rsidR="00BE010D">
        <w:rPr>
          <w:szCs w:val="24"/>
        </w:rPr>
        <w:t>ада</w:t>
      </w:r>
      <w:r w:rsidRPr="006A43C5">
        <w:rPr>
          <w:szCs w:val="24"/>
          <w:lang w:val="sr-Latn-CS"/>
        </w:rPr>
        <w:t xml:space="preserve"> </w:t>
      </w:r>
      <w:r w:rsidR="00B61EF7">
        <w:rPr>
          <w:szCs w:val="24"/>
        </w:rPr>
        <w:t>з</w:t>
      </w:r>
      <w:r w:rsidR="00BE010D">
        <w:rPr>
          <w:szCs w:val="24"/>
        </w:rPr>
        <w:t>а</w:t>
      </w:r>
      <w:r w:rsidRPr="006A43C5">
        <w:rPr>
          <w:szCs w:val="24"/>
          <w:lang w:val="sr-Latn-CS"/>
        </w:rPr>
        <w:t xml:space="preserve"> </w:t>
      </w:r>
      <w:bookmarkEnd w:id="1286"/>
      <w:bookmarkEnd w:id="1287"/>
      <w:bookmarkEnd w:id="1288"/>
      <w:bookmarkEnd w:id="1289"/>
      <w:bookmarkEnd w:id="1290"/>
      <w:r w:rsidR="00B61EF7">
        <w:rPr>
          <w:szCs w:val="24"/>
        </w:rPr>
        <w:t>кори</w:t>
      </w:r>
      <w:r w:rsidR="00B61EF7">
        <w:rPr>
          <w:szCs w:val="24"/>
          <w:lang w:val="sr-Latn-CS"/>
        </w:rPr>
        <w:t>шћ</w:t>
      </w:r>
      <w:r w:rsidR="00BE010D">
        <w:rPr>
          <w:szCs w:val="24"/>
        </w:rPr>
        <w:t>е</w:t>
      </w:r>
      <w:r w:rsidR="001019E7">
        <w:rPr>
          <w:szCs w:val="24"/>
        </w:rPr>
        <w:t>њ</w:t>
      </w:r>
      <w:r w:rsidR="00BE010D">
        <w:rPr>
          <w:szCs w:val="24"/>
        </w:rPr>
        <w:t>е</w:t>
      </w:r>
      <w:r w:rsidRPr="006A43C5">
        <w:rPr>
          <w:szCs w:val="24"/>
          <w:lang w:val="sr-Latn-CS"/>
        </w:rPr>
        <w:t xml:space="preserve"> </w:t>
      </w:r>
      <w:r w:rsidR="00B61EF7">
        <w:rPr>
          <w:szCs w:val="24"/>
          <w:lang w:val="sr-Latn-CS"/>
        </w:rPr>
        <w:t>ш</w:t>
      </w:r>
      <w:r w:rsidR="00B61EF7">
        <w:rPr>
          <w:szCs w:val="24"/>
        </w:rPr>
        <w:t>ум</w:t>
      </w:r>
      <w:r w:rsidR="00BE010D">
        <w:rPr>
          <w:szCs w:val="24"/>
        </w:rPr>
        <w:t>а</w:t>
      </w:r>
      <w:r w:rsidRPr="006A43C5">
        <w:rPr>
          <w:szCs w:val="24"/>
          <w:lang w:val="sr-Latn-CS"/>
        </w:rPr>
        <w:t xml:space="preserve"> </w:t>
      </w:r>
      <w:r w:rsidR="00B61EF7">
        <w:rPr>
          <w:szCs w:val="24"/>
        </w:rPr>
        <w:t>и</w:t>
      </w:r>
      <w:r w:rsidRPr="006A43C5">
        <w:rPr>
          <w:szCs w:val="24"/>
          <w:lang w:val="sr-Latn-CS"/>
        </w:rPr>
        <w:t xml:space="preserve"> </w:t>
      </w:r>
      <w:r w:rsidR="00B61EF7">
        <w:rPr>
          <w:szCs w:val="24"/>
          <w:lang w:val="sr-Latn-CS"/>
        </w:rPr>
        <w:t>ш</w:t>
      </w:r>
      <w:r w:rsidR="00B61EF7">
        <w:rPr>
          <w:szCs w:val="24"/>
        </w:rPr>
        <w:t>умско</w:t>
      </w:r>
      <w:r w:rsidR="00BE010D">
        <w:rPr>
          <w:szCs w:val="24"/>
        </w:rPr>
        <w:t>г</w:t>
      </w:r>
      <w:r w:rsidRPr="006A43C5">
        <w:rPr>
          <w:szCs w:val="24"/>
          <w:lang w:val="sr-Latn-CS"/>
        </w:rPr>
        <w:t xml:space="preserve"> </w:t>
      </w:r>
      <w:r w:rsidR="00B61EF7">
        <w:rPr>
          <w:szCs w:val="24"/>
        </w:rPr>
        <w:t>з</w:t>
      </w:r>
      <w:r w:rsidR="00BE010D">
        <w:rPr>
          <w:szCs w:val="24"/>
        </w:rPr>
        <w:t>е</w:t>
      </w:r>
      <w:r w:rsidR="00B61EF7">
        <w:rPr>
          <w:szCs w:val="24"/>
        </w:rPr>
        <w:t>м</w:t>
      </w:r>
      <w:r w:rsidR="001019E7">
        <w:rPr>
          <w:szCs w:val="24"/>
        </w:rPr>
        <w:t>љ</w:t>
      </w:r>
      <w:r w:rsidR="00B61EF7">
        <w:rPr>
          <w:szCs w:val="24"/>
        </w:rPr>
        <w:t>и</w:t>
      </w:r>
      <w:r w:rsidR="00B61EF7">
        <w:rPr>
          <w:szCs w:val="24"/>
          <w:lang w:val="sr-Latn-CS"/>
        </w:rPr>
        <w:t>ш</w:t>
      </w:r>
      <w:r w:rsidR="00B61EF7">
        <w:rPr>
          <w:szCs w:val="24"/>
        </w:rPr>
        <w:t>т</w:t>
      </w:r>
      <w:r w:rsidR="00BE010D">
        <w:rPr>
          <w:szCs w:val="24"/>
        </w:rPr>
        <w:t>а</w:t>
      </w:r>
      <w:bookmarkEnd w:id="1291"/>
      <w:bookmarkEnd w:id="1292"/>
      <w:bookmarkEnd w:id="1293"/>
      <w:bookmarkEnd w:id="1294"/>
      <w:bookmarkEnd w:id="1295"/>
      <w:bookmarkEnd w:id="1296"/>
      <w:bookmarkEnd w:id="1297"/>
      <w:bookmarkEnd w:id="1298"/>
      <w:bookmarkEnd w:id="1299"/>
      <w:bookmarkEnd w:id="1300"/>
      <w:r w:rsidRPr="006A43C5">
        <w:rPr>
          <w:szCs w:val="24"/>
          <w:lang w:val="sr-Latn-CS"/>
        </w:rPr>
        <w:tab/>
      </w:r>
    </w:p>
    <w:p w:rsidR="00732569" w:rsidRDefault="00BE010D" w:rsidP="00791B67">
      <w:pPr>
        <w:ind w:firstLine="709"/>
        <w:rPr>
          <w:szCs w:val="24"/>
          <w:lang w:val="sr-Latn-CS"/>
        </w:rPr>
      </w:pPr>
      <w:r>
        <w:rPr>
          <w:szCs w:val="24"/>
          <w:lang w:val="sr-Latn-CS"/>
        </w:rPr>
        <w:t>П</w:t>
      </w:r>
      <w:r w:rsidR="00B61EF7">
        <w:rPr>
          <w:szCs w:val="24"/>
          <w:lang w:val="sr-Latn-CS"/>
        </w:rPr>
        <w:t>р</w:t>
      </w:r>
      <w:r>
        <w:rPr>
          <w:szCs w:val="24"/>
          <w:lang w:val="sr-Latn-CS"/>
        </w:rPr>
        <w:t>е</w:t>
      </w:r>
      <w:r w:rsidR="00B61EF7">
        <w:rPr>
          <w:szCs w:val="24"/>
          <w:lang w:val="sr-Latn-CS"/>
        </w:rPr>
        <w:t>м</w:t>
      </w:r>
      <w:r>
        <w:rPr>
          <w:szCs w:val="24"/>
          <w:lang w:val="sr-Latn-CS"/>
        </w:rPr>
        <w:t>а</w:t>
      </w:r>
      <w:r w:rsidR="00732569" w:rsidRPr="0090201A">
        <w:rPr>
          <w:szCs w:val="24"/>
          <w:lang w:val="sr-Latn-CS"/>
        </w:rPr>
        <w:t xml:space="preserve"> </w:t>
      </w:r>
      <w:r w:rsidR="00B61EF7">
        <w:rPr>
          <w:szCs w:val="24"/>
          <w:lang w:val="sr-Latn-CS"/>
        </w:rPr>
        <w:t>з</w:t>
      </w:r>
      <w:r>
        <w:rPr>
          <w:szCs w:val="24"/>
          <w:lang w:val="sr-Latn-CS"/>
        </w:rPr>
        <w:t>а</w:t>
      </w:r>
      <w:r w:rsidR="00B61EF7">
        <w:rPr>
          <w:szCs w:val="24"/>
          <w:lang w:val="sr-Latn-CS"/>
        </w:rPr>
        <w:t>кону</w:t>
      </w:r>
      <w:r w:rsidR="00732569" w:rsidRPr="0090201A">
        <w:rPr>
          <w:szCs w:val="24"/>
          <w:lang w:val="sr-Latn-CS"/>
        </w:rPr>
        <w:t xml:space="preserve"> </w:t>
      </w:r>
      <w:r w:rsidR="00B61EF7">
        <w:rPr>
          <w:szCs w:val="24"/>
          <w:lang w:val="sr-Latn-CS"/>
        </w:rPr>
        <w:t>о</w:t>
      </w:r>
      <w:r w:rsidR="00732569" w:rsidRPr="0090201A">
        <w:rPr>
          <w:szCs w:val="24"/>
          <w:lang w:val="sr-Latn-CS"/>
        </w:rPr>
        <w:t xml:space="preserve"> </w:t>
      </w:r>
      <w:r w:rsidR="00B61EF7">
        <w:rPr>
          <w:szCs w:val="24"/>
          <w:lang w:val="sr-Latn-CS"/>
        </w:rPr>
        <w:t>н</w:t>
      </w:r>
      <w:r>
        <w:rPr>
          <w:szCs w:val="24"/>
          <w:lang w:val="sr-Latn-CS"/>
        </w:rPr>
        <w:t>а</w:t>
      </w:r>
      <w:r w:rsidR="00B61EF7">
        <w:rPr>
          <w:szCs w:val="24"/>
          <w:lang w:val="sr-Latn-CS"/>
        </w:rPr>
        <w:t>кн</w:t>
      </w:r>
      <w:r>
        <w:rPr>
          <w:szCs w:val="24"/>
          <w:lang w:val="sr-Latn-CS"/>
        </w:rPr>
        <w:t>ада</w:t>
      </w:r>
      <w:r w:rsidR="00B61EF7">
        <w:rPr>
          <w:szCs w:val="24"/>
          <w:lang w:val="sr-Latn-CS"/>
        </w:rPr>
        <w:t>м</w:t>
      </w:r>
      <w:r>
        <w:rPr>
          <w:szCs w:val="24"/>
          <w:lang w:val="sr-Latn-CS"/>
        </w:rPr>
        <w:t>а</w:t>
      </w:r>
      <w:r w:rsidR="0086370A" w:rsidRPr="0090201A">
        <w:rPr>
          <w:szCs w:val="24"/>
          <w:lang w:val="sr-Latn-CS"/>
        </w:rPr>
        <w:t xml:space="preserve"> </w:t>
      </w:r>
      <w:r w:rsidR="00B61EF7">
        <w:rPr>
          <w:szCs w:val="24"/>
          <w:lang w:val="sr-Latn-CS"/>
        </w:rPr>
        <w:t>з</w:t>
      </w:r>
      <w:r>
        <w:rPr>
          <w:szCs w:val="24"/>
          <w:lang w:val="sr-Latn-CS"/>
        </w:rPr>
        <w:t>а</w:t>
      </w:r>
      <w:r w:rsidR="0086370A" w:rsidRPr="0090201A">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е</w:t>
      </w:r>
      <w:r w:rsidR="0086370A" w:rsidRPr="0090201A">
        <w:rPr>
          <w:szCs w:val="24"/>
          <w:lang w:val="sr-Latn-CS"/>
        </w:rPr>
        <w:t xml:space="preserve"> </w:t>
      </w:r>
      <w:r w:rsidR="00B61EF7">
        <w:rPr>
          <w:szCs w:val="24"/>
          <w:lang w:val="sr-Latn-CS"/>
        </w:rPr>
        <w:t>ј</w:t>
      </w:r>
      <w:r>
        <w:rPr>
          <w:szCs w:val="24"/>
          <w:lang w:val="sr-Latn-CS"/>
        </w:rPr>
        <w:t>ав</w:t>
      </w:r>
      <w:r w:rsidR="00B61EF7">
        <w:rPr>
          <w:szCs w:val="24"/>
          <w:lang w:val="sr-Latn-CS"/>
        </w:rPr>
        <w:t>них</w:t>
      </w:r>
      <w:r w:rsidR="0086370A" w:rsidRPr="0090201A">
        <w:rPr>
          <w:szCs w:val="24"/>
          <w:lang w:val="sr-Latn-CS"/>
        </w:rPr>
        <w:t xml:space="preserve"> </w:t>
      </w:r>
      <w:r>
        <w:rPr>
          <w:szCs w:val="24"/>
          <w:lang w:val="sr-Latn-CS"/>
        </w:rPr>
        <w:t>д</w:t>
      </w:r>
      <w:r w:rsidR="00B61EF7">
        <w:rPr>
          <w:szCs w:val="24"/>
          <w:lang w:val="sr-Latn-CS"/>
        </w:rPr>
        <w:t>о</w:t>
      </w:r>
      <w:r>
        <w:rPr>
          <w:szCs w:val="24"/>
          <w:lang w:val="sr-Latn-CS"/>
        </w:rPr>
        <w:t>ба</w:t>
      </w:r>
      <w:r w:rsidR="00B61EF7">
        <w:rPr>
          <w:szCs w:val="24"/>
          <w:lang w:val="sr-Latn-CS"/>
        </w:rPr>
        <w:t>р</w:t>
      </w:r>
      <w:r>
        <w:rPr>
          <w:szCs w:val="24"/>
          <w:lang w:val="sr-Latn-CS"/>
        </w:rPr>
        <w:t>а</w:t>
      </w:r>
      <w:r w:rsidR="00732569" w:rsidRPr="0090201A">
        <w:rPr>
          <w:szCs w:val="24"/>
          <w:lang w:val="sr-Latn-CS"/>
        </w:rPr>
        <w:t xml:space="preserve">, </w:t>
      </w:r>
      <w:r w:rsidR="00B61EF7">
        <w:rPr>
          <w:szCs w:val="24"/>
          <w:lang w:val="sr-Latn-CS"/>
        </w:rPr>
        <w:t>н</w:t>
      </w:r>
      <w:r>
        <w:rPr>
          <w:szCs w:val="24"/>
          <w:lang w:val="sr-Latn-CS"/>
        </w:rPr>
        <w:t>а</w:t>
      </w:r>
      <w:r w:rsidR="00B61EF7">
        <w:rPr>
          <w:szCs w:val="24"/>
          <w:lang w:val="sr-Latn-CS"/>
        </w:rPr>
        <w:t>кн</w:t>
      </w:r>
      <w:r>
        <w:rPr>
          <w:szCs w:val="24"/>
          <w:lang w:val="sr-Latn-CS"/>
        </w:rPr>
        <w:t>ада</w:t>
      </w:r>
      <w:r w:rsidR="00732569" w:rsidRPr="0090201A">
        <w:rPr>
          <w:szCs w:val="24"/>
          <w:lang w:val="sr-Latn-CS"/>
        </w:rPr>
        <w:t xml:space="preserve"> </w:t>
      </w:r>
      <w:r w:rsidR="00B61EF7">
        <w:rPr>
          <w:szCs w:val="24"/>
          <w:lang w:val="sr-Latn-CS"/>
        </w:rPr>
        <w:t>з</w:t>
      </w:r>
      <w:r>
        <w:rPr>
          <w:szCs w:val="24"/>
          <w:lang w:val="sr-Latn-CS"/>
        </w:rPr>
        <w:t>а</w:t>
      </w:r>
      <w:r w:rsidR="00732569" w:rsidRPr="0090201A">
        <w:rPr>
          <w:szCs w:val="24"/>
          <w:lang w:val="sr-Latn-CS"/>
        </w:rPr>
        <w:t xml:space="preserve"> </w:t>
      </w:r>
      <w:r w:rsidR="00B61EF7">
        <w:rPr>
          <w:szCs w:val="24"/>
          <w:lang w:val="sr-Latn-CS"/>
        </w:rPr>
        <w:t>коришћ</w:t>
      </w:r>
      <w:r>
        <w:rPr>
          <w:szCs w:val="24"/>
          <w:lang w:val="sr-Latn-CS"/>
        </w:rPr>
        <w:t>е</w:t>
      </w:r>
      <w:r w:rsidR="001019E7">
        <w:rPr>
          <w:szCs w:val="24"/>
          <w:lang w:val="sr-Latn-CS"/>
        </w:rPr>
        <w:t>њ</w:t>
      </w:r>
      <w:r>
        <w:rPr>
          <w:szCs w:val="24"/>
          <w:lang w:val="sr-Latn-CS"/>
        </w:rPr>
        <w:t>е</w:t>
      </w:r>
      <w:r w:rsidR="00732569" w:rsidRPr="0090201A">
        <w:rPr>
          <w:szCs w:val="24"/>
          <w:lang w:val="sr-Latn-CS"/>
        </w:rPr>
        <w:t xml:space="preserve"> </w:t>
      </w:r>
      <w:r w:rsidR="00B61EF7">
        <w:rPr>
          <w:szCs w:val="24"/>
          <w:lang w:val="sr-Latn-CS"/>
        </w:rPr>
        <w:t>шум</w:t>
      </w:r>
      <w:r>
        <w:rPr>
          <w:szCs w:val="24"/>
          <w:lang w:val="sr-Latn-CS"/>
        </w:rPr>
        <w:t>а</w:t>
      </w:r>
      <w:r w:rsidR="00732569" w:rsidRPr="0090201A">
        <w:rPr>
          <w:szCs w:val="24"/>
          <w:lang w:val="sr-Latn-CS"/>
        </w:rPr>
        <w:t xml:space="preserve"> </w:t>
      </w:r>
      <w:r w:rsidR="00B61EF7">
        <w:rPr>
          <w:szCs w:val="24"/>
          <w:lang w:val="sr-Latn-CS"/>
        </w:rPr>
        <w:t>и</w:t>
      </w:r>
      <w:r w:rsidR="00732569" w:rsidRPr="0090201A">
        <w:rPr>
          <w:szCs w:val="24"/>
          <w:lang w:val="sr-Latn-CS"/>
        </w:rPr>
        <w:t xml:space="preserve"> </w:t>
      </w:r>
      <w:r w:rsidR="00B61EF7">
        <w:rPr>
          <w:szCs w:val="24"/>
          <w:lang w:val="sr-Latn-CS"/>
        </w:rPr>
        <w:t>шумско</w:t>
      </w:r>
      <w:r>
        <w:rPr>
          <w:szCs w:val="24"/>
          <w:lang w:val="sr-Latn-CS"/>
        </w:rPr>
        <w:t>г</w:t>
      </w:r>
      <w:r w:rsidR="00732569" w:rsidRPr="0090201A">
        <w:rPr>
          <w:szCs w:val="24"/>
          <w:lang w:val="sr-Latn-CS"/>
        </w:rPr>
        <w:t xml:space="preserve"> </w:t>
      </w:r>
      <w:r w:rsidR="00B61EF7">
        <w:rPr>
          <w:szCs w:val="24"/>
          <w:lang w:val="sr-Latn-CS"/>
        </w:rPr>
        <w:t>з</w:t>
      </w:r>
      <w:r>
        <w:rPr>
          <w:szCs w:val="24"/>
          <w:lang w:val="sr-Latn-CS"/>
        </w:rPr>
        <w:t>е</w:t>
      </w:r>
      <w:r w:rsidR="00B61EF7">
        <w:rPr>
          <w:szCs w:val="24"/>
          <w:lang w:val="sr-Latn-CS"/>
        </w:rPr>
        <w:t>м</w:t>
      </w:r>
      <w:r w:rsidR="001019E7">
        <w:rPr>
          <w:szCs w:val="24"/>
          <w:lang w:val="sr-Latn-CS"/>
        </w:rPr>
        <w:t>љ</w:t>
      </w:r>
      <w:r w:rsidR="00B61EF7">
        <w:rPr>
          <w:szCs w:val="24"/>
          <w:lang w:val="sr-Latn-CS"/>
        </w:rPr>
        <w:t>ишт</w:t>
      </w:r>
      <w:r>
        <w:rPr>
          <w:szCs w:val="24"/>
          <w:lang w:val="sr-Latn-CS"/>
        </w:rPr>
        <w:t>а</w:t>
      </w:r>
      <w:r w:rsidR="00732569" w:rsidRPr="0090201A">
        <w:rPr>
          <w:szCs w:val="24"/>
          <w:lang w:val="sr-Latn-CS"/>
        </w:rPr>
        <w:t xml:space="preserve"> </w:t>
      </w:r>
      <w:r w:rsidR="00B61EF7">
        <w:rPr>
          <w:szCs w:val="24"/>
          <w:lang w:val="sr-Latn-CS"/>
        </w:rPr>
        <w:t>износи</w:t>
      </w:r>
      <w:r w:rsidR="00732569" w:rsidRPr="0090201A">
        <w:rPr>
          <w:szCs w:val="24"/>
          <w:lang w:val="sr-Latn-CS"/>
        </w:rPr>
        <w:t xml:space="preserve"> 3% </w:t>
      </w:r>
      <w:r w:rsidR="00B61EF7">
        <w:rPr>
          <w:szCs w:val="24"/>
          <w:lang w:val="sr-Latn-CS"/>
        </w:rPr>
        <w:t>о</w:t>
      </w:r>
      <w:r>
        <w:rPr>
          <w:szCs w:val="24"/>
          <w:lang w:val="sr-Latn-CS"/>
        </w:rPr>
        <w:t>д</w:t>
      </w:r>
      <w:r w:rsidR="00732569" w:rsidRPr="0090201A">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ности</w:t>
      </w:r>
      <w:r w:rsidR="0086370A" w:rsidRPr="0090201A">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86370A" w:rsidRPr="0090201A">
        <w:rPr>
          <w:szCs w:val="24"/>
          <w:lang w:val="sr-Latn-CS"/>
        </w:rPr>
        <w:t xml:space="preserve"> </w:t>
      </w:r>
      <w:r w:rsidR="00B61EF7">
        <w:rPr>
          <w:szCs w:val="24"/>
          <w:lang w:val="sr-Latn-CS"/>
        </w:rPr>
        <w:t>н</w:t>
      </w:r>
      <w:r>
        <w:rPr>
          <w:szCs w:val="24"/>
          <w:lang w:val="sr-Latn-CS"/>
        </w:rPr>
        <w:t>а</w:t>
      </w:r>
      <w:r w:rsidR="0086370A" w:rsidRPr="0090201A">
        <w:rPr>
          <w:szCs w:val="24"/>
          <w:lang w:val="sr-Latn-CS"/>
        </w:rPr>
        <w:t xml:space="preserve"> </w:t>
      </w:r>
      <w:r w:rsidR="00B61EF7">
        <w:rPr>
          <w:szCs w:val="24"/>
          <w:lang w:val="sr-Latn-CS"/>
        </w:rPr>
        <w:t>к</w:t>
      </w:r>
      <w:r>
        <w:rPr>
          <w:szCs w:val="24"/>
          <w:lang w:val="sr-Latn-CS"/>
        </w:rPr>
        <w:t>а</w:t>
      </w:r>
      <w:r w:rsidR="00B61EF7">
        <w:rPr>
          <w:szCs w:val="24"/>
          <w:lang w:val="sr-Latn-CS"/>
        </w:rPr>
        <w:t>мионском</w:t>
      </w:r>
      <w:r w:rsidR="0086370A" w:rsidRPr="0090201A">
        <w:rPr>
          <w:szCs w:val="24"/>
          <w:lang w:val="sr-Latn-CS"/>
        </w:rPr>
        <w:t xml:space="preserve"> </w:t>
      </w:r>
      <w:r w:rsidR="00B61EF7">
        <w:rPr>
          <w:szCs w:val="24"/>
          <w:lang w:val="sr-Latn-CS"/>
        </w:rPr>
        <w:t>путу</w:t>
      </w:r>
      <w:r w:rsidR="0086370A">
        <w:rPr>
          <w:szCs w:val="24"/>
          <w:lang w:val="sr-Latn-CS"/>
        </w:rPr>
        <w:t>,</w:t>
      </w:r>
      <w:r w:rsidR="00732569" w:rsidRPr="006A43C5">
        <w:rPr>
          <w:szCs w:val="24"/>
          <w:lang w:val="sr-Latn-CS"/>
        </w:rPr>
        <w:t xml:space="preserve"> </w:t>
      </w:r>
      <w:r w:rsidR="00B61EF7">
        <w:rPr>
          <w:szCs w:val="24"/>
          <w:lang w:val="sr-Latn-CS"/>
        </w:rPr>
        <w:t>што</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w:t>
      </w:r>
      <w:r w:rsidR="00B61EF7">
        <w:rPr>
          <w:szCs w:val="24"/>
          <w:lang w:val="sr-Latn-CS"/>
        </w:rPr>
        <w:t>н</w:t>
      </w:r>
      <w:r>
        <w:rPr>
          <w:szCs w:val="24"/>
          <w:lang w:val="sr-Latn-CS"/>
        </w:rPr>
        <w:t>аведе</w:t>
      </w:r>
      <w:r w:rsidR="00B61EF7">
        <w:rPr>
          <w:szCs w:val="24"/>
          <w:lang w:val="sr-Latn-CS"/>
        </w:rPr>
        <w:t>н</w:t>
      </w:r>
      <w:r>
        <w:rPr>
          <w:szCs w:val="24"/>
          <w:lang w:val="sr-Latn-CS"/>
        </w:rPr>
        <w:t>е</w:t>
      </w:r>
      <w:r w:rsidR="00732569" w:rsidRPr="006A43C5">
        <w:rPr>
          <w:szCs w:val="24"/>
          <w:lang w:val="sr-Latn-CS"/>
        </w:rPr>
        <w:t xml:space="preserve"> </w:t>
      </w:r>
      <w:r w:rsidR="00B61EF7">
        <w:rPr>
          <w:szCs w:val="24"/>
          <w:lang w:val="sr-Latn-CS"/>
        </w:rPr>
        <w:t>количин</w:t>
      </w:r>
      <w:r>
        <w:rPr>
          <w:szCs w:val="24"/>
          <w:lang w:val="sr-Latn-CS"/>
        </w:rPr>
        <w:t>е</w:t>
      </w:r>
      <w:r w:rsidR="00732569" w:rsidRPr="006A43C5">
        <w:rPr>
          <w:szCs w:val="24"/>
          <w:lang w:val="sr-Latn-CS"/>
        </w:rPr>
        <w:t xml:space="preserve"> </w:t>
      </w:r>
      <w:r w:rsidR="00B61EF7">
        <w:rPr>
          <w:szCs w:val="24"/>
          <w:lang w:val="sr-Latn-CS"/>
        </w:rPr>
        <w:t>износи</w:t>
      </w:r>
      <w:r w:rsidR="00732569" w:rsidRPr="006A43C5">
        <w:rPr>
          <w:szCs w:val="24"/>
          <w:lang w:val="sr-Latn-CS"/>
        </w:rPr>
        <w:t xml:space="preserve"> </w:t>
      </w:r>
      <w:r w:rsidR="000923F7">
        <w:rPr>
          <w:szCs w:val="24"/>
          <w:lang w:val="sr-Latn-CS"/>
        </w:rPr>
        <w:t>1</w:t>
      </w:r>
      <w:r w:rsidR="00B726D0">
        <w:rPr>
          <w:szCs w:val="24"/>
          <w:lang w:val="sr-Cyrl-RS"/>
        </w:rPr>
        <w:t>2</w:t>
      </w:r>
      <w:r w:rsidR="001301AB" w:rsidRPr="006A43C5">
        <w:rPr>
          <w:szCs w:val="24"/>
          <w:lang w:val="sr-Latn-CS"/>
        </w:rPr>
        <w:t>.</w:t>
      </w:r>
      <w:r w:rsidR="00B726D0">
        <w:rPr>
          <w:szCs w:val="24"/>
          <w:lang w:val="sr-Cyrl-RS"/>
        </w:rPr>
        <w:t>368</w:t>
      </w:r>
      <w:r w:rsidR="001301AB" w:rsidRPr="006A43C5">
        <w:rPr>
          <w:szCs w:val="24"/>
          <w:lang w:val="sr-Latn-CS"/>
        </w:rPr>
        <w:t>.</w:t>
      </w:r>
      <w:r w:rsidR="00B726D0">
        <w:rPr>
          <w:szCs w:val="24"/>
          <w:lang w:val="sr-Cyrl-RS"/>
        </w:rPr>
        <w:t>644</w:t>
      </w:r>
      <w:r w:rsidR="001549AC" w:rsidRPr="006A43C5">
        <w:rPr>
          <w:szCs w:val="24"/>
          <w:lang w:val="sr-Latn-CS"/>
        </w:rPr>
        <w:t>,</w:t>
      </w:r>
      <w:r w:rsidR="00B726D0">
        <w:rPr>
          <w:szCs w:val="24"/>
          <w:lang w:val="sr-Cyrl-RS"/>
        </w:rPr>
        <w:t>38</w:t>
      </w:r>
      <w:r w:rsidR="001549AC" w:rsidRPr="006A43C5">
        <w:rPr>
          <w:szCs w:val="24"/>
          <w:lang w:val="sr-Latn-CS"/>
        </w:rPr>
        <w:t xml:space="preserve"> </w:t>
      </w:r>
      <w:r>
        <w:rPr>
          <w:szCs w:val="24"/>
          <w:lang w:val="sr-Latn-CS"/>
        </w:rPr>
        <w:t>д</w:t>
      </w:r>
      <w:r w:rsidR="00B61EF7">
        <w:rPr>
          <w:szCs w:val="24"/>
          <w:lang w:val="sr-Latn-CS"/>
        </w:rPr>
        <w:t>ин</w:t>
      </w:r>
      <w:r>
        <w:rPr>
          <w:szCs w:val="24"/>
          <w:lang w:val="sr-Latn-CS"/>
        </w:rPr>
        <w:t>а</w:t>
      </w:r>
      <w:r w:rsidR="00B61EF7">
        <w:rPr>
          <w:szCs w:val="24"/>
          <w:lang w:val="sr-Latn-CS"/>
        </w:rPr>
        <w:t>р</w:t>
      </w:r>
      <w:r>
        <w:rPr>
          <w:szCs w:val="24"/>
          <w:lang w:val="sr-Latn-CS"/>
        </w:rPr>
        <w:t>а</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10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732569" w:rsidRPr="006A43C5">
        <w:rPr>
          <w:szCs w:val="24"/>
          <w:lang w:val="sr-Latn-CS"/>
        </w:rPr>
        <w:t xml:space="preserve">, </w:t>
      </w:r>
      <w:r w:rsidR="00B61EF7">
        <w:rPr>
          <w:szCs w:val="24"/>
          <w:lang w:val="sr-Latn-CS"/>
        </w:rPr>
        <w:t>или</w:t>
      </w:r>
      <w:r w:rsidR="00732569" w:rsidRPr="006A43C5">
        <w:rPr>
          <w:szCs w:val="24"/>
          <w:lang w:val="sr-Latn-CS"/>
        </w:rPr>
        <w:t xml:space="preserve"> </w:t>
      </w:r>
      <w:r w:rsidR="00B726D0">
        <w:rPr>
          <w:szCs w:val="24"/>
          <w:lang w:val="sr-Latn-CS"/>
        </w:rPr>
        <w:t>1</w:t>
      </w:r>
      <w:r w:rsidR="00B726D0">
        <w:rPr>
          <w:szCs w:val="24"/>
          <w:lang w:val="sr-Cyrl-RS"/>
        </w:rPr>
        <w:t>.</w:t>
      </w:r>
      <w:r w:rsidR="00B726D0">
        <w:rPr>
          <w:szCs w:val="24"/>
          <w:lang w:val="sr-Latn-CS"/>
        </w:rPr>
        <w:t>2</w:t>
      </w:r>
      <w:r w:rsidR="00B726D0">
        <w:rPr>
          <w:szCs w:val="24"/>
          <w:lang w:val="sr-Cyrl-RS"/>
        </w:rPr>
        <w:t>36.864</w:t>
      </w:r>
      <w:r w:rsidR="001549AC" w:rsidRPr="006A43C5">
        <w:rPr>
          <w:szCs w:val="24"/>
          <w:lang w:val="sr-Latn-CS"/>
        </w:rPr>
        <w:t>,</w:t>
      </w:r>
      <w:r w:rsidR="00B726D0">
        <w:rPr>
          <w:szCs w:val="24"/>
          <w:lang w:val="sr-Cyrl-RS"/>
        </w:rPr>
        <w:t>44</w:t>
      </w:r>
      <w:r w:rsidR="00732569" w:rsidRPr="006A43C5">
        <w:rPr>
          <w:szCs w:val="24"/>
          <w:lang w:val="sr-Latn-CS"/>
        </w:rPr>
        <w:t xml:space="preserve"> </w:t>
      </w:r>
      <w:r>
        <w:rPr>
          <w:szCs w:val="24"/>
          <w:lang w:val="sr-Latn-CS"/>
        </w:rPr>
        <w:t>д</w:t>
      </w:r>
      <w:r w:rsidR="00B61EF7">
        <w:rPr>
          <w:szCs w:val="24"/>
          <w:lang w:val="sr-Latn-CS"/>
        </w:rPr>
        <w:t>ин</w:t>
      </w:r>
      <w:r>
        <w:rPr>
          <w:szCs w:val="24"/>
          <w:lang w:val="sr-Latn-CS"/>
        </w:rPr>
        <w:t>а</w:t>
      </w:r>
      <w:r w:rsidR="00B61EF7">
        <w:rPr>
          <w:szCs w:val="24"/>
          <w:lang w:val="sr-Latn-CS"/>
        </w:rPr>
        <w:t>р</w:t>
      </w:r>
      <w:r>
        <w:rPr>
          <w:szCs w:val="24"/>
          <w:lang w:val="sr-Latn-CS"/>
        </w:rPr>
        <w:t>а</w:t>
      </w:r>
      <w:r w:rsidR="00732569"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w:t>
      </w:r>
      <w:r w:rsidR="00732569" w:rsidRPr="006A43C5">
        <w:rPr>
          <w:szCs w:val="24"/>
          <w:lang w:val="sr-Latn-CS"/>
        </w:rPr>
        <w:t xml:space="preserve"> </w:t>
      </w:r>
      <w:r w:rsidR="00B61EF7">
        <w:rPr>
          <w:szCs w:val="24"/>
          <w:lang w:val="sr-Latn-CS"/>
        </w:rPr>
        <w:t>из</w:t>
      </w:r>
      <w:r w:rsidR="00732569" w:rsidRPr="006A43C5">
        <w:rPr>
          <w:szCs w:val="24"/>
          <w:lang w:val="sr-Latn-CS"/>
        </w:rPr>
        <w:t xml:space="preserve"> </w:t>
      </w:r>
      <w:r w:rsidR="00B61EF7">
        <w:rPr>
          <w:szCs w:val="24"/>
          <w:lang w:val="sr-Latn-CS"/>
        </w:rPr>
        <w:t>прост</w:t>
      </w:r>
      <w:r>
        <w:rPr>
          <w:szCs w:val="24"/>
          <w:lang w:val="sr-Latn-CS"/>
        </w:rPr>
        <w:t>е</w:t>
      </w:r>
      <w:r w:rsidR="00732569" w:rsidRPr="006A43C5">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w:t>
      </w:r>
      <w:r>
        <w:rPr>
          <w:szCs w:val="24"/>
          <w:lang w:val="sr-Latn-CS"/>
        </w:rPr>
        <w:t>е</w:t>
      </w:r>
      <w:r w:rsidR="00732569" w:rsidRPr="006A43C5">
        <w:rPr>
          <w:szCs w:val="24"/>
          <w:lang w:val="sr-Latn-CS"/>
        </w:rPr>
        <w:t xml:space="preserve"> </w:t>
      </w:r>
      <w:r w:rsidR="00B61EF7">
        <w:rPr>
          <w:szCs w:val="24"/>
          <w:lang w:val="sr-Latn-CS"/>
        </w:rPr>
        <w:t>и</w:t>
      </w:r>
      <w:r w:rsidR="00732569" w:rsidRPr="006A43C5">
        <w:rPr>
          <w:szCs w:val="24"/>
          <w:lang w:val="sr-Latn-CS"/>
        </w:rPr>
        <w:t xml:space="preserve"> </w:t>
      </w:r>
      <w:r w:rsidR="00B61EF7">
        <w:rPr>
          <w:szCs w:val="24"/>
          <w:lang w:val="sr-Latn-CS"/>
        </w:rPr>
        <w:t>укупно</w:t>
      </w:r>
      <w:r w:rsidR="00732569" w:rsidRPr="006A43C5">
        <w:rPr>
          <w:szCs w:val="24"/>
          <w:lang w:val="sr-Latn-CS"/>
        </w:rPr>
        <w:t>.</w:t>
      </w:r>
    </w:p>
    <w:p w:rsidR="00437D25" w:rsidRDefault="00437D25" w:rsidP="00791B67">
      <w:pPr>
        <w:ind w:firstLine="709"/>
        <w:rPr>
          <w:szCs w:val="24"/>
          <w:lang w:val="sr-Latn-CS"/>
        </w:rPr>
      </w:pPr>
    </w:p>
    <w:p w:rsidR="00437D25" w:rsidRDefault="00437D25" w:rsidP="00791B67">
      <w:pPr>
        <w:ind w:firstLine="709"/>
        <w:rPr>
          <w:szCs w:val="24"/>
          <w:lang w:val="sr-Latn-CS"/>
        </w:rPr>
      </w:pPr>
    </w:p>
    <w:p w:rsidR="00732569" w:rsidRPr="006A43C5" w:rsidRDefault="00732569" w:rsidP="00791B67">
      <w:pPr>
        <w:pStyle w:val="Heading3"/>
        <w:rPr>
          <w:szCs w:val="24"/>
          <w:lang w:val="sr-Latn-CS"/>
        </w:rPr>
      </w:pPr>
      <w:bookmarkStart w:id="1301" w:name="_Toc329146898"/>
      <w:bookmarkStart w:id="1302" w:name="_Toc329328616"/>
      <w:bookmarkStart w:id="1303" w:name="_Toc410988525"/>
      <w:bookmarkStart w:id="1304" w:name="_Toc478456605"/>
      <w:bookmarkStart w:id="1305" w:name="_Toc503785542"/>
      <w:bookmarkStart w:id="1306" w:name="_Toc503786117"/>
      <w:bookmarkStart w:id="1307" w:name="_Toc503786606"/>
      <w:bookmarkStart w:id="1308" w:name="_Toc503787477"/>
      <w:bookmarkStart w:id="1309" w:name="_Toc535232929"/>
      <w:bookmarkStart w:id="1310" w:name="_Toc535233795"/>
      <w:r w:rsidRPr="006A43C5">
        <w:rPr>
          <w:szCs w:val="24"/>
          <w:lang w:val="sr-Latn-CS"/>
        </w:rPr>
        <w:lastRenderedPageBreak/>
        <w:t xml:space="preserve">10.4.7. </w:t>
      </w:r>
      <w:r w:rsidR="00BE010D">
        <w:rPr>
          <w:szCs w:val="24"/>
        </w:rPr>
        <w:t>У</w:t>
      </w:r>
      <w:r w:rsidR="00B61EF7">
        <w:rPr>
          <w:szCs w:val="24"/>
        </w:rPr>
        <w:t>купни</w:t>
      </w:r>
      <w:r w:rsidRPr="006A43C5">
        <w:rPr>
          <w:szCs w:val="24"/>
          <w:lang w:val="sr-Latn-CS"/>
        </w:rPr>
        <w:t xml:space="preserve"> </w:t>
      </w:r>
      <w:r w:rsidR="00B61EF7">
        <w:rPr>
          <w:szCs w:val="24"/>
        </w:rPr>
        <w:t>тро</w:t>
      </w:r>
      <w:r w:rsidR="00B61EF7">
        <w:rPr>
          <w:szCs w:val="24"/>
          <w:lang w:val="sr-Latn-CS"/>
        </w:rPr>
        <w:t>ш</w:t>
      </w:r>
      <w:r w:rsidR="00B61EF7">
        <w:rPr>
          <w:szCs w:val="24"/>
        </w:rPr>
        <w:t>ко</w:t>
      </w:r>
      <w:r w:rsidR="00BE010D">
        <w:rPr>
          <w:szCs w:val="24"/>
        </w:rPr>
        <w:t>в</w:t>
      </w:r>
      <w:r w:rsidR="00B61EF7">
        <w:rPr>
          <w:szCs w:val="24"/>
        </w:rPr>
        <w:t>и</w:t>
      </w:r>
      <w:bookmarkEnd w:id="1301"/>
      <w:bookmarkEnd w:id="1302"/>
      <w:bookmarkEnd w:id="1303"/>
      <w:bookmarkEnd w:id="1304"/>
      <w:bookmarkEnd w:id="1305"/>
      <w:bookmarkEnd w:id="1306"/>
      <w:bookmarkEnd w:id="1307"/>
      <w:bookmarkEnd w:id="1308"/>
      <w:bookmarkEnd w:id="1309"/>
      <w:bookmarkEnd w:id="1310"/>
    </w:p>
    <w:p w:rsidR="00732569" w:rsidRPr="00F83EC0" w:rsidRDefault="00BE010D" w:rsidP="00791B67">
      <w:pPr>
        <w:rPr>
          <w:szCs w:val="24"/>
          <w:lang w:val="sr-Latn-CS"/>
        </w:rPr>
      </w:pPr>
      <w:r>
        <w:rPr>
          <w:szCs w:val="24"/>
        </w:rPr>
        <w:t>Табе</w:t>
      </w:r>
      <w:r w:rsidR="00B61EF7">
        <w:rPr>
          <w:szCs w:val="24"/>
        </w:rPr>
        <w:t>л</w:t>
      </w:r>
      <w:r>
        <w:rPr>
          <w:szCs w:val="24"/>
        </w:rPr>
        <w:t>а</w:t>
      </w:r>
      <w:r w:rsidR="00732569" w:rsidRPr="00F83EC0">
        <w:rPr>
          <w:szCs w:val="24"/>
          <w:lang w:val="sr-Latn-CS"/>
        </w:rPr>
        <w:t xml:space="preserve"> </w:t>
      </w:r>
      <w:r>
        <w:rPr>
          <w:szCs w:val="24"/>
        </w:rPr>
        <w:t>б</w:t>
      </w:r>
      <w:r w:rsidR="00B61EF7">
        <w:rPr>
          <w:szCs w:val="24"/>
        </w:rPr>
        <w:t>р</w:t>
      </w:r>
      <w:r w:rsidR="00732569" w:rsidRPr="00F83EC0">
        <w:rPr>
          <w:szCs w:val="24"/>
          <w:lang w:val="sr-Latn-CS"/>
        </w:rPr>
        <w:t xml:space="preserve">.10.4.7.-1. </w:t>
      </w:r>
      <w:r>
        <w:rPr>
          <w:szCs w:val="24"/>
        </w:rPr>
        <w:t>У</w:t>
      </w:r>
      <w:r w:rsidR="00B61EF7">
        <w:rPr>
          <w:szCs w:val="24"/>
        </w:rPr>
        <w:t>купни</w:t>
      </w:r>
      <w:r w:rsidR="00732569" w:rsidRPr="00F83EC0">
        <w:rPr>
          <w:szCs w:val="24"/>
          <w:lang w:val="sr-Latn-CS"/>
        </w:rPr>
        <w:t xml:space="preserve"> </w:t>
      </w:r>
      <w:r w:rsidR="00B61EF7">
        <w:rPr>
          <w:szCs w:val="24"/>
        </w:rPr>
        <w:t>тро</w:t>
      </w:r>
      <w:r w:rsidR="00B61EF7">
        <w:rPr>
          <w:szCs w:val="24"/>
          <w:lang w:val="sr-Latn-CS"/>
        </w:rPr>
        <w:t>ш</w:t>
      </w:r>
      <w:r w:rsidR="00B61EF7">
        <w:rPr>
          <w:szCs w:val="24"/>
        </w:rPr>
        <w:t>ко</w:t>
      </w:r>
      <w:r>
        <w:rPr>
          <w:szCs w:val="24"/>
        </w:rPr>
        <w:t>в</w:t>
      </w:r>
      <w:r w:rsidR="00B61EF7">
        <w:rPr>
          <w:szCs w:val="24"/>
        </w:rPr>
        <w:t>и</w:t>
      </w:r>
      <w:r w:rsidR="00732569" w:rsidRPr="00F83EC0">
        <w:rPr>
          <w:szCs w:val="24"/>
          <w:lang w:val="sr-Latn-CS"/>
        </w:rPr>
        <w:t xml:space="preserve"> </w:t>
      </w:r>
      <w:r w:rsidR="00B61EF7">
        <w:rPr>
          <w:szCs w:val="24"/>
          <w:lang w:val="sr-Latn-CS"/>
        </w:rPr>
        <w:t>у</w:t>
      </w:r>
      <w:r w:rsidR="00732569" w:rsidRPr="00F83EC0">
        <w:rPr>
          <w:szCs w:val="24"/>
          <w:lang w:val="sr-Latn-CS"/>
        </w:rPr>
        <w:t xml:space="preserve"> </w:t>
      </w:r>
      <w:r>
        <w:rPr>
          <w:szCs w:val="24"/>
          <w:lang w:val="sr-Latn-CS"/>
        </w:rPr>
        <w:t>д</w:t>
      </w:r>
      <w:r w:rsidR="00B61EF7">
        <w:rPr>
          <w:szCs w:val="24"/>
          <w:lang w:val="sr-Latn-CS"/>
        </w:rPr>
        <w:t>ин</w:t>
      </w:r>
      <w:r>
        <w:rPr>
          <w:szCs w:val="24"/>
          <w:lang w:val="sr-Latn-CS"/>
        </w:rPr>
        <w:t>а</w:t>
      </w:r>
      <w:r w:rsidR="00B61EF7">
        <w:rPr>
          <w:szCs w:val="24"/>
          <w:lang w:val="sr-Latn-CS"/>
        </w:rPr>
        <w:t>рим</w:t>
      </w:r>
      <w:r>
        <w:rPr>
          <w:szCs w:val="24"/>
          <w:lang w:val="sr-Latn-CS"/>
        </w:rPr>
        <w:t>а</w:t>
      </w:r>
      <w:r w:rsidR="00732569" w:rsidRPr="00F83EC0">
        <w:rPr>
          <w:szCs w:val="24"/>
          <w:lang w:val="sr-Latn-CS"/>
        </w:rPr>
        <w:t xml:space="preserve">                                                                                                                                         </w:t>
      </w:r>
    </w:p>
    <w:tbl>
      <w:tblPr>
        <w:tblW w:w="15198" w:type="dxa"/>
        <w:tblInd w:w="98" w:type="dxa"/>
        <w:tblLook w:val="0000" w:firstRow="0" w:lastRow="0" w:firstColumn="0" w:lastColumn="0" w:noHBand="0" w:noVBand="0"/>
      </w:tblPr>
      <w:tblGrid>
        <w:gridCol w:w="6309"/>
        <w:gridCol w:w="456"/>
        <w:gridCol w:w="416"/>
        <w:gridCol w:w="2783"/>
        <w:gridCol w:w="1996"/>
        <w:gridCol w:w="1690"/>
        <w:gridCol w:w="1548"/>
      </w:tblGrid>
      <w:tr w:rsidR="006A43C5" w:rsidRPr="00D45124" w:rsidTr="000923F7">
        <w:trPr>
          <w:trHeight w:val="255"/>
        </w:trPr>
        <w:tc>
          <w:tcPr>
            <w:tcW w:w="6309" w:type="dxa"/>
            <w:tcBorders>
              <w:top w:val="single" w:sz="8" w:space="0" w:color="auto"/>
              <w:left w:val="single" w:sz="8" w:space="0" w:color="auto"/>
              <w:bottom w:val="single" w:sz="4" w:space="0" w:color="auto"/>
              <w:right w:val="nil"/>
            </w:tcBorders>
            <w:shd w:val="clear" w:color="auto" w:fill="D9D9D9" w:themeFill="background1" w:themeFillShade="D9"/>
            <w:vAlign w:val="bottom"/>
          </w:tcPr>
          <w:p w:rsidR="00732569" w:rsidRPr="00D45124" w:rsidRDefault="00BE010D" w:rsidP="00791B67">
            <w:pPr>
              <w:jc w:val="left"/>
              <w:rPr>
                <w:b/>
                <w:bCs/>
                <w:sz w:val="22"/>
                <w:szCs w:val="22"/>
              </w:rPr>
            </w:pPr>
            <w:r w:rsidRPr="00D45124">
              <w:rPr>
                <w:b/>
                <w:bCs/>
                <w:sz w:val="22"/>
                <w:szCs w:val="22"/>
              </w:rPr>
              <w:t>ПРОСТ</w:t>
            </w:r>
            <w:r w:rsidR="00CA736E" w:rsidRPr="00D45124">
              <w:rPr>
                <w:b/>
                <w:bCs/>
                <w:sz w:val="22"/>
                <w:szCs w:val="22"/>
              </w:rPr>
              <w:t>А</w:t>
            </w:r>
            <w:r w:rsidR="00732569" w:rsidRPr="00D45124">
              <w:rPr>
                <w:b/>
                <w:bCs/>
                <w:sz w:val="22"/>
                <w:szCs w:val="22"/>
              </w:rPr>
              <w:t xml:space="preserve"> </w:t>
            </w:r>
            <w:r w:rsidRPr="00D45124">
              <w:rPr>
                <w:b/>
                <w:bCs/>
                <w:sz w:val="22"/>
                <w:szCs w:val="22"/>
              </w:rPr>
              <w:t>РЕПРОДУКЦИЈ</w:t>
            </w:r>
            <w:r w:rsidR="00CA736E" w:rsidRPr="00D45124">
              <w:rPr>
                <w:b/>
                <w:bCs/>
                <w:sz w:val="22"/>
                <w:szCs w:val="22"/>
              </w:rPr>
              <w:t>А</w:t>
            </w:r>
          </w:p>
        </w:tc>
        <w:tc>
          <w:tcPr>
            <w:tcW w:w="456" w:type="dxa"/>
            <w:tcBorders>
              <w:top w:val="single" w:sz="8" w:space="0" w:color="auto"/>
              <w:left w:val="nil"/>
              <w:bottom w:val="single" w:sz="4" w:space="0" w:color="auto"/>
              <w:right w:val="nil"/>
            </w:tcBorders>
            <w:shd w:val="clear" w:color="auto" w:fill="D9D9D9" w:themeFill="background1" w:themeFillShade="D9"/>
            <w:noWrap/>
            <w:vAlign w:val="bottom"/>
          </w:tcPr>
          <w:p w:rsidR="00732569" w:rsidRPr="00D45124" w:rsidRDefault="00732569" w:rsidP="00791B67">
            <w:pPr>
              <w:jc w:val="left"/>
              <w:rPr>
                <w:sz w:val="22"/>
                <w:szCs w:val="22"/>
              </w:rPr>
            </w:pPr>
            <w:r w:rsidRPr="00D45124">
              <w:rPr>
                <w:sz w:val="22"/>
                <w:szCs w:val="22"/>
              </w:rPr>
              <w:t> </w:t>
            </w:r>
          </w:p>
        </w:tc>
        <w:tc>
          <w:tcPr>
            <w:tcW w:w="416" w:type="dxa"/>
            <w:tcBorders>
              <w:top w:val="single" w:sz="8" w:space="0" w:color="auto"/>
              <w:left w:val="nil"/>
              <w:bottom w:val="single" w:sz="4" w:space="0" w:color="auto"/>
              <w:right w:val="nil"/>
            </w:tcBorders>
            <w:shd w:val="clear" w:color="auto" w:fill="D9D9D9" w:themeFill="background1" w:themeFillShade="D9"/>
            <w:noWrap/>
            <w:vAlign w:val="bottom"/>
          </w:tcPr>
          <w:p w:rsidR="00732569" w:rsidRPr="00D45124" w:rsidRDefault="00732569" w:rsidP="00791B67">
            <w:pPr>
              <w:jc w:val="left"/>
              <w:rPr>
                <w:sz w:val="22"/>
                <w:szCs w:val="22"/>
              </w:rPr>
            </w:pPr>
            <w:r w:rsidRPr="00D45124">
              <w:rPr>
                <w:sz w:val="22"/>
                <w:szCs w:val="22"/>
              </w:rPr>
              <w:t> </w:t>
            </w:r>
          </w:p>
        </w:tc>
        <w:tc>
          <w:tcPr>
            <w:tcW w:w="2783" w:type="dxa"/>
            <w:tcBorders>
              <w:top w:val="single" w:sz="8" w:space="0" w:color="auto"/>
              <w:left w:val="nil"/>
              <w:bottom w:val="single" w:sz="4" w:space="0" w:color="auto"/>
              <w:right w:val="nil"/>
            </w:tcBorders>
            <w:shd w:val="clear" w:color="auto" w:fill="D9D9D9" w:themeFill="background1" w:themeFillShade="D9"/>
            <w:noWrap/>
            <w:vAlign w:val="bottom"/>
          </w:tcPr>
          <w:p w:rsidR="00732569" w:rsidRPr="00D45124" w:rsidRDefault="00732569" w:rsidP="00791B67">
            <w:pPr>
              <w:jc w:val="left"/>
              <w:rPr>
                <w:sz w:val="22"/>
                <w:szCs w:val="22"/>
              </w:rPr>
            </w:pPr>
            <w:r w:rsidRPr="00D45124">
              <w:rPr>
                <w:sz w:val="22"/>
                <w:szCs w:val="22"/>
              </w:rPr>
              <w:t xml:space="preserve">                      </w:t>
            </w:r>
            <w:r w:rsidR="00B61EF7" w:rsidRPr="00D45124">
              <w:rPr>
                <w:sz w:val="22"/>
                <w:szCs w:val="22"/>
              </w:rPr>
              <w:t>з</w:t>
            </w:r>
            <w:r w:rsidR="00BE010D" w:rsidRPr="00D45124">
              <w:rPr>
                <w:sz w:val="22"/>
                <w:szCs w:val="22"/>
              </w:rPr>
              <w:t>а</w:t>
            </w:r>
            <w:r w:rsidRPr="00D45124">
              <w:rPr>
                <w:sz w:val="22"/>
                <w:szCs w:val="22"/>
                <w:lang w:val="sr-Latn-CS"/>
              </w:rPr>
              <w:t xml:space="preserve"> 10</w:t>
            </w:r>
            <w:r w:rsidR="00BE010D" w:rsidRPr="00D45124">
              <w:rPr>
                <w:sz w:val="22"/>
                <w:szCs w:val="22"/>
              </w:rPr>
              <w:t>г</w:t>
            </w:r>
            <w:r w:rsidR="00B61EF7" w:rsidRPr="00D45124">
              <w:rPr>
                <w:sz w:val="22"/>
                <w:szCs w:val="22"/>
              </w:rPr>
              <w:t>о</w:t>
            </w:r>
            <w:r w:rsidR="00BE010D" w:rsidRPr="00D45124">
              <w:rPr>
                <w:sz w:val="22"/>
                <w:szCs w:val="22"/>
              </w:rPr>
              <w:t>д</w:t>
            </w:r>
            <w:r w:rsidR="00B61EF7" w:rsidRPr="00D45124">
              <w:rPr>
                <w:sz w:val="22"/>
                <w:szCs w:val="22"/>
              </w:rPr>
              <w:t>ин</w:t>
            </w:r>
            <w:r w:rsidR="00BE010D" w:rsidRPr="00D45124">
              <w:rPr>
                <w:sz w:val="22"/>
                <w:szCs w:val="22"/>
              </w:rPr>
              <w:t>а</w:t>
            </w:r>
          </w:p>
        </w:tc>
        <w:tc>
          <w:tcPr>
            <w:tcW w:w="1996" w:type="dxa"/>
            <w:tcBorders>
              <w:top w:val="single" w:sz="8" w:space="0" w:color="auto"/>
              <w:left w:val="nil"/>
              <w:bottom w:val="single" w:sz="4" w:space="0" w:color="auto"/>
              <w:right w:val="nil"/>
            </w:tcBorders>
            <w:shd w:val="clear" w:color="auto" w:fill="D9D9D9" w:themeFill="background1" w:themeFillShade="D9"/>
            <w:noWrap/>
            <w:vAlign w:val="bottom"/>
          </w:tcPr>
          <w:p w:rsidR="00732569" w:rsidRPr="00D45124" w:rsidRDefault="00732569" w:rsidP="00791B67">
            <w:pPr>
              <w:jc w:val="left"/>
              <w:rPr>
                <w:sz w:val="22"/>
                <w:szCs w:val="22"/>
              </w:rPr>
            </w:pPr>
            <w:r w:rsidRPr="00D45124">
              <w:rPr>
                <w:sz w:val="22"/>
                <w:szCs w:val="22"/>
              </w:rPr>
              <w:t> </w:t>
            </w:r>
          </w:p>
        </w:tc>
        <w:tc>
          <w:tcPr>
            <w:tcW w:w="1690" w:type="dxa"/>
            <w:tcBorders>
              <w:top w:val="single" w:sz="8" w:space="0" w:color="auto"/>
              <w:left w:val="nil"/>
              <w:bottom w:val="single" w:sz="4" w:space="0" w:color="auto"/>
              <w:right w:val="nil"/>
            </w:tcBorders>
            <w:shd w:val="clear" w:color="auto" w:fill="D9D9D9" w:themeFill="background1" w:themeFillShade="D9"/>
            <w:noWrap/>
            <w:vAlign w:val="bottom"/>
          </w:tcPr>
          <w:p w:rsidR="00732569" w:rsidRPr="00D45124" w:rsidRDefault="006A43C5" w:rsidP="00791B67">
            <w:pPr>
              <w:jc w:val="left"/>
              <w:rPr>
                <w:sz w:val="22"/>
                <w:szCs w:val="22"/>
              </w:rPr>
            </w:pPr>
            <w:r w:rsidRPr="00D45124">
              <w:rPr>
                <w:sz w:val="22"/>
                <w:szCs w:val="22"/>
              </w:rPr>
              <w:t xml:space="preserve">          </w:t>
            </w:r>
            <w:r w:rsidR="00732569" w:rsidRPr="00D45124">
              <w:rPr>
                <w:sz w:val="22"/>
                <w:szCs w:val="22"/>
              </w:rPr>
              <w:t xml:space="preserve"> </w:t>
            </w:r>
            <w:r w:rsidR="00BE010D" w:rsidRPr="00D45124">
              <w:rPr>
                <w:sz w:val="22"/>
                <w:szCs w:val="22"/>
              </w:rPr>
              <w:t>г</w:t>
            </w:r>
            <w:r w:rsidR="00B61EF7" w:rsidRPr="00D45124">
              <w:rPr>
                <w:sz w:val="22"/>
                <w:szCs w:val="22"/>
              </w:rPr>
              <w:t>о</w:t>
            </w:r>
            <w:r w:rsidR="00BE010D" w:rsidRPr="00D45124">
              <w:rPr>
                <w:sz w:val="22"/>
                <w:szCs w:val="22"/>
              </w:rPr>
              <w:t>д</w:t>
            </w:r>
            <w:r w:rsidR="00B61EF7" w:rsidRPr="00D45124">
              <w:rPr>
                <w:sz w:val="22"/>
                <w:szCs w:val="22"/>
              </w:rPr>
              <w:t>и</w:t>
            </w:r>
            <w:r w:rsidR="00B61EF7" w:rsidRPr="00D45124">
              <w:rPr>
                <w:sz w:val="22"/>
                <w:szCs w:val="22"/>
                <w:lang w:val="sr-Latn-CS"/>
              </w:rPr>
              <w:t>ш</w:t>
            </w:r>
            <w:r w:rsidR="001019E7" w:rsidRPr="00D45124">
              <w:rPr>
                <w:sz w:val="22"/>
                <w:szCs w:val="22"/>
              </w:rPr>
              <w:t>њ</w:t>
            </w:r>
            <w:r w:rsidR="00BE010D" w:rsidRPr="00D45124">
              <w:rPr>
                <w:sz w:val="22"/>
                <w:szCs w:val="22"/>
              </w:rPr>
              <w:t>е</w:t>
            </w:r>
          </w:p>
        </w:tc>
        <w:tc>
          <w:tcPr>
            <w:tcW w:w="1548" w:type="dxa"/>
            <w:tcBorders>
              <w:top w:val="single" w:sz="8" w:space="0" w:color="auto"/>
              <w:left w:val="nil"/>
              <w:bottom w:val="single" w:sz="4" w:space="0" w:color="auto"/>
              <w:right w:val="single" w:sz="8" w:space="0" w:color="auto"/>
            </w:tcBorders>
            <w:shd w:val="clear" w:color="auto" w:fill="D9D9D9" w:themeFill="background1" w:themeFillShade="D9"/>
            <w:noWrap/>
            <w:vAlign w:val="bottom"/>
          </w:tcPr>
          <w:p w:rsidR="00732569" w:rsidRPr="00D45124" w:rsidRDefault="00732569" w:rsidP="00791B67">
            <w:pPr>
              <w:jc w:val="left"/>
              <w:rPr>
                <w:sz w:val="22"/>
                <w:szCs w:val="22"/>
              </w:rPr>
            </w:pPr>
            <w:r w:rsidRPr="00D45124">
              <w:rPr>
                <w:sz w:val="22"/>
                <w:szCs w:val="22"/>
              </w:rPr>
              <w:t> </w:t>
            </w:r>
          </w:p>
        </w:tc>
      </w:tr>
      <w:tr w:rsidR="00D45124" w:rsidRPr="00D45124" w:rsidTr="00F83E41">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Трошкови производње сортимената</w:t>
            </w:r>
          </w:p>
        </w:tc>
        <w:tc>
          <w:tcPr>
            <w:tcW w:w="45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 </w:t>
            </w:r>
          </w:p>
        </w:tc>
        <w:tc>
          <w:tcPr>
            <w:tcW w:w="41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 xml:space="preserve">    </w:t>
            </w:r>
          </w:p>
        </w:tc>
        <w:tc>
          <w:tcPr>
            <w:tcW w:w="2783" w:type="dxa"/>
            <w:tcBorders>
              <w:top w:val="single" w:sz="4" w:space="0" w:color="auto"/>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58</w:t>
            </w:r>
            <w:r w:rsidRPr="00D45124">
              <w:rPr>
                <w:color w:val="000000"/>
                <w:sz w:val="22"/>
                <w:szCs w:val="22"/>
                <w:lang w:eastAsia="en-GB"/>
              </w:rPr>
              <w:t>.</w:t>
            </w:r>
            <w:r w:rsidRPr="005C54A0">
              <w:rPr>
                <w:color w:val="000000"/>
                <w:sz w:val="22"/>
                <w:szCs w:val="22"/>
                <w:lang w:eastAsia="en-GB"/>
              </w:rPr>
              <w:t>069</w:t>
            </w:r>
            <w:r w:rsidRPr="00D45124">
              <w:rPr>
                <w:color w:val="000000"/>
                <w:sz w:val="22"/>
                <w:szCs w:val="22"/>
                <w:lang w:eastAsia="en-GB"/>
              </w:rPr>
              <w:t>.</w:t>
            </w:r>
            <w:r w:rsidRPr="005C54A0">
              <w:rPr>
                <w:color w:val="000000"/>
                <w:sz w:val="22"/>
                <w:szCs w:val="22"/>
                <w:lang w:eastAsia="en-GB"/>
              </w:rPr>
              <w:t>351</w:t>
            </w:r>
            <w:r w:rsidRPr="00D45124">
              <w:rPr>
                <w:color w:val="000000"/>
                <w:sz w:val="22"/>
                <w:szCs w:val="22"/>
                <w:lang w:eastAsia="en-GB"/>
              </w:rPr>
              <w:t>,</w:t>
            </w:r>
            <w:r w:rsidRPr="005C54A0">
              <w:rPr>
                <w:color w:val="000000"/>
                <w:sz w:val="22"/>
                <w:szCs w:val="22"/>
                <w:lang w:eastAsia="en-GB"/>
              </w:rPr>
              <w:t>92</w:t>
            </w:r>
          </w:p>
        </w:tc>
        <w:tc>
          <w:tcPr>
            <w:tcW w:w="1996" w:type="dxa"/>
            <w:tcBorders>
              <w:top w:val="single" w:sz="4" w:space="0" w:color="auto"/>
              <w:left w:val="nil"/>
              <w:bottom w:val="nil"/>
              <w:right w:val="nil"/>
            </w:tcBorders>
            <w:shd w:val="clear" w:color="auto" w:fill="auto"/>
            <w:noWrap/>
            <w:vAlign w:val="bottom"/>
          </w:tcPr>
          <w:p w:rsidR="00D45124" w:rsidRPr="00D45124" w:rsidRDefault="00D45124" w:rsidP="00D45124">
            <w:pPr>
              <w:jc w:val="right"/>
              <w:rPr>
                <w:sz w:val="22"/>
                <w:szCs w:val="22"/>
              </w:rPr>
            </w:pPr>
          </w:p>
        </w:tc>
        <w:tc>
          <w:tcPr>
            <w:tcW w:w="1690" w:type="dxa"/>
            <w:tcBorders>
              <w:top w:val="single" w:sz="4" w:space="0" w:color="auto"/>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5</w:t>
            </w:r>
            <w:r w:rsidRPr="00D45124">
              <w:rPr>
                <w:color w:val="000000"/>
                <w:sz w:val="22"/>
                <w:szCs w:val="22"/>
                <w:lang w:eastAsia="en-GB"/>
              </w:rPr>
              <w:t>.</w:t>
            </w:r>
            <w:r w:rsidRPr="005C54A0">
              <w:rPr>
                <w:color w:val="000000"/>
                <w:sz w:val="22"/>
                <w:szCs w:val="22"/>
                <w:lang w:eastAsia="en-GB"/>
              </w:rPr>
              <w:t>806</w:t>
            </w:r>
            <w:r w:rsidRPr="00D45124">
              <w:rPr>
                <w:color w:val="000000"/>
                <w:sz w:val="22"/>
                <w:szCs w:val="22"/>
                <w:lang w:eastAsia="en-GB"/>
              </w:rPr>
              <w:t>.</w:t>
            </w:r>
            <w:r w:rsidRPr="005C54A0">
              <w:rPr>
                <w:color w:val="000000"/>
                <w:sz w:val="22"/>
                <w:szCs w:val="22"/>
                <w:lang w:eastAsia="en-GB"/>
              </w:rPr>
              <w:t>935</w:t>
            </w:r>
            <w:r w:rsidRPr="00D45124">
              <w:rPr>
                <w:color w:val="000000"/>
                <w:sz w:val="22"/>
                <w:szCs w:val="22"/>
                <w:lang w:eastAsia="en-GB"/>
              </w:rPr>
              <w:t>,</w:t>
            </w:r>
            <w:r w:rsidRPr="005C54A0">
              <w:rPr>
                <w:color w:val="000000"/>
                <w:sz w:val="22"/>
                <w:szCs w:val="22"/>
                <w:lang w:eastAsia="en-GB"/>
              </w:rPr>
              <w:t>19</w:t>
            </w:r>
          </w:p>
        </w:tc>
        <w:tc>
          <w:tcPr>
            <w:tcW w:w="1548" w:type="dxa"/>
            <w:tcBorders>
              <w:top w:val="single" w:sz="4" w:space="0" w:color="auto"/>
              <w:left w:val="nil"/>
              <w:bottom w:val="nil"/>
              <w:right w:val="single" w:sz="8" w:space="0" w:color="auto"/>
            </w:tcBorders>
            <w:shd w:val="clear" w:color="auto" w:fill="auto"/>
            <w:noWrap/>
            <w:vAlign w:val="center"/>
          </w:tcPr>
          <w:p w:rsidR="00D45124" w:rsidRPr="00D45124" w:rsidRDefault="00D45124" w:rsidP="00D45124">
            <w:pPr>
              <w:jc w:val="right"/>
              <w:rPr>
                <w:sz w:val="22"/>
                <w:szCs w:val="22"/>
              </w:rPr>
            </w:pPr>
          </w:p>
        </w:tc>
      </w:tr>
      <w:tr w:rsidR="00D45124" w:rsidRPr="00D45124" w:rsidTr="00F83E41">
        <w:trPr>
          <w:trHeight w:val="255"/>
        </w:trPr>
        <w:tc>
          <w:tcPr>
            <w:tcW w:w="6309" w:type="dxa"/>
            <w:tcBorders>
              <w:top w:val="nil"/>
              <w:left w:val="single" w:sz="8" w:space="0" w:color="auto"/>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Трошкови гајења и заштите шума</w:t>
            </w:r>
          </w:p>
        </w:tc>
        <w:tc>
          <w:tcPr>
            <w:tcW w:w="456" w:type="dxa"/>
            <w:tcBorders>
              <w:top w:val="nil"/>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 </w:t>
            </w:r>
          </w:p>
        </w:tc>
        <w:tc>
          <w:tcPr>
            <w:tcW w:w="416" w:type="dxa"/>
            <w:tcBorders>
              <w:top w:val="nil"/>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 </w:t>
            </w:r>
          </w:p>
        </w:tc>
        <w:tc>
          <w:tcPr>
            <w:tcW w:w="2783" w:type="dxa"/>
            <w:tcBorders>
              <w:top w:val="nil"/>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65</w:t>
            </w:r>
            <w:r w:rsidRPr="00D45124">
              <w:rPr>
                <w:color w:val="000000"/>
                <w:sz w:val="22"/>
                <w:szCs w:val="22"/>
                <w:lang w:eastAsia="en-GB"/>
              </w:rPr>
              <w:t>.</w:t>
            </w:r>
            <w:r w:rsidRPr="005C54A0">
              <w:rPr>
                <w:color w:val="000000"/>
                <w:sz w:val="22"/>
                <w:szCs w:val="22"/>
                <w:lang w:eastAsia="en-GB"/>
              </w:rPr>
              <w:t>664</w:t>
            </w:r>
            <w:r w:rsidRPr="00D45124">
              <w:rPr>
                <w:color w:val="000000"/>
                <w:sz w:val="22"/>
                <w:szCs w:val="22"/>
                <w:lang w:eastAsia="en-GB"/>
              </w:rPr>
              <w:t>.</w:t>
            </w:r>
            <w:r w:rsidRPr="005C54A0">
              <w:rPr>
                <w:color w:val="000000"/>
                <w:sz w:val="22"/>
                <w:szCs w:val="22"/>
                <w:lang w:eastAsia="en-GB"/>
              </w:rPr>
              <w:t>460</w:t>
            </w:r>
            <w:r w:rsidRPr="00D45124">
              <w:rPr>
                <w:color w:val="000000"/>
                <w:sz w:val="22"/>
                <w:szCs w:val="22"/>
                <w:lang w:eastAsia="en-GB"/>
              </w:rPr>
              <w:t>,</w:t>
            </w:r>
            <w:r w:rsidRPr="005C54A0">
              <w:rPr>
                <w:color w:val="000000"/>
                <w:sz w:val="22"/>
                <w:szCs w:val="22"/>
                <w:lang w:eastAsia="en-GB"/>
              </w:rPr>
              <w:t>86</w:t>
            </w:r>
          </w:p>
        </w:tc>
        <w:tc>
          <w:tcPr>
            <w:tcW w:w="199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right"/>
              <w:rPr>
                <w:sz w:val="22"/>
                <w:szCs w:val="22"/>
              </w:rPr>
            </w:pPr>
          </w:p>
        </w:tc>
        <w:tc>
          <w:tcPr>
            <w:tcW w:w="1690" w:type="dxa"/>
            <w:tcBorders>
              <w:top w:val="nil"/>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6</w:t>
            </w:r>
            <w:r w:rsidRPr="00D45124">
              <w:rPr>
                <w:color w:val="000000"/>
                <w:sz w:val="22"/>
                <w:szCs w:val="22"/>
                <w:lang w:eastAsia="en-GB"/>
              </w:rPr>
              <w:t>.</w:t>
            </w:r>
            <w:r w:rsidRPr="005C54A0">
              <w:rPr>
                <w:color w:val="000000"/>
                <w:sz w:val="22"/>
                <w:szCs w:val="22"/>
                <w:lang w:eastAsia="en-GB"/>
              </w:rPr>
              <w:t>566</w:t>
            </w:r>
            <w:r w:rsidRPr="00D45124">
              <w:rPr>
                <w:color w:val="000000"/>
                <w:sz w:val="22"/>
                <w:szCs w:val="22"/>
                <w:lang w:eastAsia="en-GB"/>
              </w:rPr>
              <w:t>.</w:t>
            </w:r>
            <w:r w:rsidRPr="005C54A0">
              <w:rPr>
                <w:color w:val="000000"/>
                <w:sz w:val="22"/>
                <w:szCs w:val="22"/>
                <w:lang w:eastAsia="en-GB"/>
              </w:rPr>
              <w:t>446</w:t>
            </w:r>
            <w:r w:rsidRPr="00D45124">
              <w:rPr>
                <w:color w:val="000000"/>
                <w:sz w:val="22"/>
                <w:szCs w:val="22"/>
                <w:lang w:eastAsia="en-GB"/>
              </w:rPr>
              <w:t>,</w:t>
            </w:r>
            <w:r w:rsidRPr="005C54A0">
              <w:rPr>
                <w:color w:val="000000"/>
                <w:sz w:val="22"/>
                <w:szCs w:val="22"/>
                <w:lang w:eastAsia="en-GB"/>
              </w:rPr>
              <w:t>09</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D45124" w:rsidRPr="00D45124" w:rsidRDefault="00D45124" w:rsidP="00D45124">
            <w:pPr>
              <w:jc w:val="right"/>
              <w:rPr>
                <w:sz w:val="22"/>
                <w:szCs w:val="22"/>
              </w:rPr>
            </w:pPr>
          </w:p>
        </w:tc>
      </w:tr>
      <w:tr w:rsidR="00D45124" w:rsidRPr="00D45124" w:rsidTr="00F83E41">
        <w:trPr>
          <w:trHeight w:val="255"/>
        </w:trPr>
        <w:tc>
          <w:tcPr>
            <w:tcW w:w="6309" w:type="dxa"/>
            <w:tcBorders>
              <w:top w:val="nil"/>
              <w:left w:val="single" w:sz="8" w:space="0" w:color="auto"/>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Средства за репродукцију шума</w:t>
            </w:r>
          </w:p>
        </w:tc>
        <w:tc>
          <w:tcPr>
            <w:tcW w:w="456" w:type="dxa"/>
            <w:tcBorders>
              <w:top w:val="nil"/>
              <w:left w:val="nil"/>
              <w:bottom w:val="single" w:sz="4" w:space="0" w:color="auto"/>
              <w:right w:val="nil"/>
            </w:tcBorders>
            <w:shd w:val="clear" w:color="auto" w:fill="auto"/>
            <w:noWrap/>
            <w:vAlign w:val="bottom"/>
          </w:tcPr>
          <w:p w:rsidR="00D45124" w:rsidRPr="00D45124" w:rsidRDefault="00D45124" w:rsidP="00D45124">
            <w:pPr>
              <w:jc w:val="right"/>
              <w:rPr>
                <w:sz w:val="22"/>
                <w:szCs w:val="22"/>
              </w:rPr>
            </w:pPr>
            <w:r w:rsidRPr="00D45124">
              <w:rPr>
                <w:sz w:val="22"/>
                <w:szCs w:val="22"/>
              </w:rPr>
              <w:t>25</w:t>
            </w:r>
          </w:p>
        </w:tc>
        <w:tc>
          <w:tcPr>
            <w:tcW w:w="416" w:type="dxa"/>
            <w:tcBorders>
              <w:top w:val="nil"/>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w:t>
            </w:r>
          </w:p>
        </w:tc>
        <w:tc>
          <w:tcPr>
            <w:tcW w:w="2783" w:type="dxa"/>
            <w:tcBorders>
              <w:top w:val="nil"/>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103</w:t>
            </w:r>
            <w:r w:rsidRPr="00D45124">
              <w:rPr>
                <w:color w:val="000000"/>
                <w:sz w:val="22"/>
                <w:szCs w:val="22"/>
                <w:lang w:eastAsia="en-GB"/>
              </w:rPr>
              <w:t>.</w:t>
            </w:r>
            <w:r w:rsidRPr="005C54A0">
              <w:rPr>
                <w:color w:val="000000"/>
                <w:sz w:val="22"/>
                <w:szCs w:val="22"/>
                <w:lang w:eastAsia="en-GB"/>
              </w:rPr>
              <w:t>072</w:t>
            </w:r>
            <w:r w:rsidRPr="00D45124">
              <w:rPr>
                <w:color w:val="000000"/>
                <w:sz w:val="22"/>
                <w:szCs w:val="22"/>
                <w:lang w:eastAsia="en-GB"/>
              </w:rPr>
              <w:t>.</w:t>
            </w:r>
            <w:r w:rsidRPr="005C54A0">
              <w:rPr>
                <w:color w:val="000000"/>
                <w:sz w:val="22"/>
                <w:szCs w:val="22"/>
                <w:lang w:eastAsia="en-GB"/>
              </w:rPr>
              <w:t>036</w:t>
            </w:r>
            <w:r w:rsidRPr="00D45124">
              <w:rPr>
                <w:color w:val="000000"/>
                <w:sz w:val="22"/>
                <w:szCs w:val="22"/>
                <w:lang w:eastAsia="en-GB"/>
              </w:rPr>
              <w:t>,</w:t>
            </w:r>
            <w:r w:rsidRPr="005C54A0">
              <w:rPr>
                <w:color w:val="000000"/>
                <w:sz w:val="22"/>
                <w:szCs w:val="22"/>
                <w:lang w:eastAsia="en-GB"/>
              </w:rPr>
              <w:t>52</w:t>
            </w:r>
          </w:p>
        </w:tc>
        <w:tc>
          <w:tcPr>
            <w:tcW w:w="1996" w:type="dxa"/>
            <w:tcBorders>
              <w:top w:val="nil"/>
              <w:left w:val="nil"/>
              <w:bottom w:val="single" w:sz="4" w:space="0" w:color="auto"/>
              <w:right w:val="nil"/>
            </w:tcBorders>
            <w:shd w:val="clear" w:color="auto" w:fill="auto"/>
            <w:noWrap/>
            <w:vAlign w:val="bottom"/>
          </w:tcPr>
          <w:p w:rsidR="00D45124" w:rsidRPr="00D45124" w:rsidRDefault="00D45124" w:rsidP="00D45124">
            <w:pPr>
              <w:jc w:val="right"/>
              <w:rPr>
                <w:sz w:val="22"/>
                <w:szCs w:val="22"/>
              </w:rPr>
            </w:pPr>
            <w:r w:rsidRPr="00D45124">
              <w:rPr>
                <w:sz w:val="22"/>
                <w:szCs w:val="22"/>
              </w:rPr>
              <w:t> </w:t>
            </w:r>
          </w:p>
        </w:tc>
        <w:tc>
          <w:tcPr>
            <w:tcW w:w="1690" w:type="dxa"/>
            <w:tcBorders>
              <w:top w:val="nil"/>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10</w:t>
            </w:r>
            <w:r w:rsidRPr="00D45124">
              <w:rPr>
                <w:color w:val="000000"/>
                <w:sz w:val="22"/>
                <w:szCs w:val="22"/>
                <w:lang w:eastAsia="en-GB"/>
              </w:rPr>
              <w:t>.</w:t>
            </w:r>
            <w:r w:rsidRPr="005C54A0">
              <w:rPr>
                <w:color w:val="000000"/>
                <w:sz w:val="22"/>
                <w:szCs w:val="22"/>
                <w:lang w:eastAsia="en-GB"/>
              </w:rPr>
              <w:t>307</w:t>
            </w:r>
            <w:r w:rsidRPr="00D45124">
              <w:rPr>
                <w:color w:val="000000"/>
                <w:sz w:val="22"/>
                <w:szCs w:val="22"/>
                <w:lang w:eastAsia="en-GB"/>
              </w:rPr>
              <w:t>.</w:t>
            </w:r>
            <w:r w:rsidRPr="005C54A0">
              <w:rPr>
                <w:color w:val="000000"/>
                <w:sz w:val="22"/>
                <w:szCs w:val="22"/>
                <w:lang w:eastAsia="en-GB"/>
              </w:rPr>
              <w:t>203</w:t>
            </w:r>
            <w:r w:rsidRPr="00D45124">
              <w:rPr>
                <w:color w:val="000000"/>
                <w:sz w:val="22"/>
                <w:szCs w:val="22"/>
                <w:lang w:eastAsia="en-GB"/>
              </w:rPr>
              <w:t>,</w:t>
            </w:r>
            <w:r w:rsidRPr="005C54A0">
              <w:rPr>
                <w:color w:val="000000"/>
                <w:sz w:val="22"/>
                <w:szCs w:val="22"/>
                <w:lang w:eastAsia="en-GB"/>
              </w:rPr>
              <w:t>65</w:t>
            </w:r>
          </w:p>
        </w:tc>
        <w:tc>
          <w:tcPr>
            <w:tcW w:w="1548" w:type="dxa"/>
            <w:tcBorders>
              <w:top w:val="nil"/>
              <w:left w:val="nil"/>
              <w:bottom w:val="single" w:sz="4" w:space="0" w:color="auto"/>
              <w:right w:val="single" w:sz="8" w:space="0" w:color="auto"/>
            </w:tcBorders>
            <w:shd w:val="clear" w:color="auto" w:fill="auto"/>
            <w:noWrap/>
            <w:vAlign w:val="center"/>
          </w:tcPr>
          <w:p w:rsidR="00D45124" w:rsidRPr="00D45124" w:rsidRDefault="00D45124" w:rsidP="00D45124">
            <w:pPr>
              <w:jc w:val="right"/>
              <w:rPr>
                <w:sz w:val="22"/>
                <w:szCs w:val="22"/>
              </w:rPr>
            </w:pPr>
          </w:p>
        </w:tc>
      </w:tr>
      <w:tr w:rsidR="00D45124" w:rsidRPr="00D45124" w:rsidTr="00F83E41">
        <w:trPr>
          <w:trHeight w:val="255"/>
        </w:trPr>
        <w:tc>
          <w:tcPr>
            <w:tcW w:w="6309" w:type="dxa"/>
            <w:tcBorders>
              <w:top w:val="nil"/>
              <w:left w:val="single" w:sz="8" w:space="0" w:color="auto"/>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 xml:space="preserve">Накнада за </w:t>
            </w:r>
            <w:r w:rsidRPr="00D45124">
              <w:rPr>
                <w:sz w:val="22"/>
                <w:szCs w:val="22"/>
                <w:lang w:val="sr-Latn-CS"/>
              </w:rPr>
              <w:t>коришћење шума и шумског земљишта</w:t>
            </w:r>
          </w:p>
        </w:tc>
        <w:tc>
          <w:tcPr>
            <w:tcW w:w="456" w:type="dxa"/>
            <w:tcBorders>
              <w:top w:val="nil"/>
              <w:left w:val="nil"/>
              <w:bottom w:val="single" w:sz="4" w:space="0" w:color="auto"/>
              <w:right w:val="nil"/>
            </w:tcBorders>
            <w:shd w:val="clear" w:color="auto" w:fill="auto"/>
            <w:noWrap/>
            <w:vAlign w:val="bottom"/>
          </w:tcPr>
          <w:p w:rsidR="00D45124" w:rsidRPr="00D45124" w:rsidRDefault="00D45124" w:rsidP="00D45124">
            <w:pPr>
              <w:jc w:val="right"/>
              <w:rPr>
                <w:sz w:val="22"/>
                <w:szCs w:val="22"/>
              </w:rPr>
            </w:pPr>
            <w:r w:rsidRPr="00D45124">
              <w:rPr>
                <w:sz w:val="22"/>
                <w:szCs w:val="22"/>
              </w:rPr>
              <w:t>3</w:t>
            </w:r>
          </w:p>
        </w:tc>
        <w:tc>
          <w:tcPr>
            <w:tcW w:w="416" w:type="dxa"/>
            <w:tcBorders>
              <w:top w:val="nil"/>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w:t>
            </w:r>
          </w:p>
        </w:tc>
        <w:tc>
          <w:tcPr>
            <w:tcW w:w="2783" w:type="dxa"/>
            <w:tcBorders>
              <w:top w:val="nil"/>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12</w:t>
            </w:r>
            <w:r w:rsidRPr="00D45124">
              <w:rPr>
                <w:color w:val="000000"/>
                <w:sz w:val="22"/>
                <w:szCs w:val="22"/>
                <w:lang w:eastAsia="en-GB"/>
              </w:rPr>
              <w:t>.</w:t>
            </w:r>
            <w:r w:rsidRPr="005C54A0">
              <w:rPr>
                <w:color w:val="000000"/>
                <w:sz w:val="22"/>
                <w:szCs w:val="22"/>
                <w:lang w:eastAsia="en-GB"/>
              </w:rPr>
              <w:t>368</w:t>
            </w:r>
            <w:r w:rsidRPr="00D45124">
              <w:rPr>
                <w:color w:val="000000"/>
                <w:sz w:val="22"/>
                <w:szCs w:val="22"/>
                <w:lang w:eastAsia="en-GB"/>
              </w:rPr>
              <w:t>.</w:t>
            </w:r>
            <w:r w:rsidRPr="005C54A0">
              <w:rPr>
                <w:color w:val="000000"/>
                <w:sz w:val="22"/>
                <w:szCs w:val="22"/>
                <w:lang w:eastAsia="en-GB"/>
              </w:rPr>
              <w:t>644</w:t>
            </w:r>
            <w:r w:rsidRPr="00D45124">
              <w:rPr>
                <w:color w:val="000000"/>
                <w:sz w:val="22"/>
                <w:szCs w:val="22"/>
                <w:lang w:eastAsia="en-GB"/>
              </w:rPr>
              <w:t>,</w:t>
            </w:r>
            <w:r w:rsidRPr="005C54A0">
              <w:rPr>
                <w:color w:val="000000"/>
                <w:sz w:val="22"/>
                <w:szCs w:val="22"/>
                <w:lang w:eastAsia="en-GB"/>
              </w:rPr>
              <w:t>38</w:t>
            </w:r>
          </w:p>
        </w:tc>
        <w:tc>
          <w:tcPr>
            <w:tcW w:w="1996" w:type="dxa"/>
            <w:tcBorders>
              <w:top w:val="nil"/>
              <w:left w:val="nil"/>
              <w:bottom w:val="single" w:sz="4" w:space="0" w:color="auto"/>
              <w:right w:val="nil"/>
            </w:tcBorders>
            <w:shd w:val="clear" w:color="auto" w:fill="auto"/>
            <w:noWrap/>
            <w:vAlign w:val="bottom"/>
          </w:tcPr>
          <w:p w:rsidR="00D45124" w:rsidRPr="00D45124" w:rsidRDefault="00D45124" w:rsidP="00D45124">
            <w:pPr>
              <w:jc w:val="right"/>
              <w:rPr>
                <w:sz w:val="22"/>
                <w:szCs w:val="22"/>
              </w:rPr>
            </w:pPr>
            <w:r w:rsidRPr="00D45124">
              <w:rPr>
                <w:sz w:val="22"/>
                <w:szCs w:val="22"/>
              </w:rPr>
              <w:t> </w:t>
            </w:r>
          </w:p>
        </w:tc>
        <w:tc>
          <w:tcPr>
            <w:tcW w:w="1690" w:type="dxa"/>
            <w:tcBorders>
              <w:top w:val="nil"/>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1</w:t>
            </w:r>
            <w:r w:rsidRPr="00D45124">
              <w:rPr>
                <w:color w:val="000000"/>
                <w:sz w:val="22"/>
                <w:szCs w:val="22"/>
                <w:lang w:eastAsia="en-GB"/>
              </w:rPr>
              <w:t>.</w:t>
            </w:r>
            <w:r w:rsidRPr="005C54A0">
              <w:rPr>
                <w:color w:val="000000"/>
                <w:sz w:val="22"/>
                <w:szCs w:val="22"/>
                <w:lang w:eastAsia="en-GB"/>
              </w:rPr>
              <w:t>236</w:t>
            </w:r>
            <w:r w:rsidRPr="00D45124">
              <w:rPr>
                <w:color w:val="000000"/>
                <w:sz w:val="22"/>
                <w:szCs w:val="22"/>
                <w:lang w:eastAsia="en-GB"/>
              </w:rPr>
              <w:t>.</w:t>
            </w:r>
            <w:r w:rsidRPr="005C54A0">
              <w:rPr>
                <w:color w:val="000000"/>
                <w:sz w:val="22"/>
                <w:szCs w:val="22"/>
                <w:lang w:eastAsia="en-GB"/>
              </w:rPr>
              <w:t>864</w:t>
            </w:r>
            <w:r w:rsidRPr="00D45124">
              <w:rPr>
                <w:color w:val="000000"/>
                <w:sz w:val="22"/>
                <w:szCs w:val="22"/>
                <w:lang w:eastAsia="en-GB"/>
              </w:rPr>
              <w:t>,</w:t>
            </w:r>
            <w:r w:rsidRPr="005C54A0">
              <w:rPr>
                <w:color w:val="000000"/>
                <w:sz w:val="22"/>
                <w:szCs w:val="22"/>
                <w:lang w:eastAsia="en-GB"/>
              </w:rPr>
              <w:t>44</w:t>
            </w:r>
          </w:p>
        </w:tc>
        <w:tc>
          <w:tcPr>
            <w:tcW w:w="1548" w:type="dxa"/>
            <w:tcBorders>
              <w:top w:val="nil"/>
              <w:left w:val="nil"/>
              <w:bottom w:val="single" w:sz="4" w:space="0" w:color="auto"/>
              <w:right w:val="single" w:sz="8" w:space="0" w:color="auto"/>
            </w:tcBorders>
            <w:shd w:val="clear" w:color="auto" w:fill="auto"/>
            <w:noWrap/>
            <w:vAlign w:val="center"/>
          </w:tcPr>
          <w:p w:rsidR="00D45124" w:rsidRPr="00D45124" w:rsidRDefault="00D45124" w:rsidP="00D45124">
            <w:pPr>
              <w:jc w:val="right"/>
              <w:rPr>
                <w:sz w:val="22"/>
                <w:szCs w:val="22"/>
              </w:rPr>
            </w:pPr>
          </w:p>
        </w:tc>
      </w:tr>
      <w:tr w:rsidR="00D45124" w:rsidRPr="00D45124" w:rsidTr="00F83E41">
        <w:trPr>
          <w:trHeight w:val="255"/>
        </w:trPr>
        <w:tc>
          <w:tcPr>
            <w:tcW w:w="6309" w:type="dxa"/>
            <w:tcBorders>
              <w:top w:val="nil"/>
              <w:left w:val="single" w:sz="8" w:space="0" w:color="auto"/>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Уређивање шума</w:t>
            </w:r>
          </w:p>
        </w:tc>
        <w:tc>
          <w:tcPr>
            <w:tcW w:w="456" w:type="dxa"/>
            <w:tcBorders>
              <w:top w:val="nil"/>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 </w:t>
            </w:r>
          </w:p>
        </w:tc>
        <w:tc>
          <w:tcPr>
            <w:tcW w:w="416" w:type="dxa"/>
            <w:tcBorders>
              <w:top w:val="nil"/>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 </w:t>
            </w:r>
          </w:p>
        </w:tc>
        <w:tc>
          <w:tcPr>
            <w:tcW w:w="2783" w:type="dxa"/>
            <w:tcBorders>
              <w:top w:val="nil"/>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9</w:t>
            </w:r>
            <w:r w:rsidRPr="00D45124">
              <w:rPr>
                <w:color w:val="000000"/>
                <w:sz w:val="22"/>
                <w:szCs w:val="22"/>
                <w:lang w:eastAsia="en-GB"/>
              </w:rPr>
              <w:t>.</w:t>
            </w:r>
            <w:r w:rsidRPr="005C54A0">
              <w:rPr>
                <w:color w:val="000000"/>
                <w:sz w:val="22"/>
                <w:szCs w:val="22"/>
                <w:lang w:eastAsia="en-GB"/>
              </w:rPr>
              <w:t>985</w:t>
            </w:r>
            <w:r w:rsidRPr="00D45124">
              <w:rPr>
                <w:color w:val="000000"/>
                <w:sz w:val="22"/>
                <w:szCs w:val="22"/>
                <w:lang w:eastAsia="en-GB"/>
              </w:rPr>
              <w:t>.</w:t>
            </w:r>
            <w:r w:rsidRPr="005C54A0">
              <w:rPr>
                <w:color w:val="000000"/>
                <w:sz w:val="22"/>
                <w:szCs w:val="22"/>
                <w:lang w:eastAsia="en-GB"/>
              </w:rPr>
              <w:t>529</w:t>
            </w:r>
            <w:r w:rsidRPr="00D45124">
              <w:rPr>
                <w:color w:val="000000"/>
                <w:sz w:val="22"/>
                <w:szCs w:val="22"/>
                <w:lang w:eastAsia="en-GB"/>
              </w:rPr>
              <w:t>,</w:t>
            </w:r>
            <w:r w:rsidRPr="005C54A0">
              <w:rPr>
                <w:color w:val="000000"/>
                <w:sz w:val="22"/>
                <w:szCs w:val="22"/>
                <w:lang w:eastAsia="en-GB"/>
              </w:rPr>
              <w:t>40</w:t>
            </w:r>
          </w:p>
        </w:tc>
        <w:tc>
          <w:tcPr>
            <w:tcW w:w="1996" w:type="dxa"/>
            <w:tcBorders>
              <w:top w:val="nil"/>
              <w:left w:val="nil"/>
              <w:bottom w:val="single" w:sz="4" w:space="0" w:color="auto"/>
              <w:right w:val="nil"/>
            </w:tcBorders>
            <w:shd w:val="clear" w:color="auto" w:fill="auto"/>
            <w:noWrap/>
            <w:vAlign w:val="bottom"/>
          </w:tcPr>
          <w:p w:rsidR="00D45124" w:rsidRPr="00D45124" w:rsidRDefault="00D45124" w:rsidP="00D45124">
            <w:pPr>
              <w:jc w:val="right"/>
              <w:rPr>
                <w:sz w:val="22"/>
                <w:szCs w:val="22"/>
              </w:rPr>
            </w:pPr>
            <w:r w:rsidRPr="00D45124">
              <w:rPr>
                <w:sz w:val="22"/>
                <w:szCs w:val="22"/>
              </w:rPr>
              <w:t> </w:t>
            </w:r>
          </w:p>
        </w:tc>
        <w:tc>
          <w:tcPr>
            <w:tcW w:w="1690" w:type="dxa"/>
            <w:tcBorders>
              <w:top w:val="nil"/>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998</w:t>
            </w:r>
            <w:r w:rsidRPr="00D45124">
              <w:rPr>
                <w:color w:val="000000"/>
                <w:sz w:val="22"/>
                <w:szCs w:val="22"/>
                <w:lang w:eastAsia="en-GB"/>
              </w:rPr>
              <w:t>.</w:t>
            </w:r>
            <w:r w:rsidRPr="005C54A0">
              <w:rPr>
                <w:color w:val="000000"/>
                <w:sz w:val="22"/>
                <w:szCs w:val="22"/>
                <w:lang w:eastAsia="en-GB"/>
              </w:rPr>
              <w:t>552</w:t>
            </w:r>
            <w:r w:rsidRPr="00D45124">
              <w:rPr>
                <w:color w:val="000000"/>
                <w:sz w:val="22"/>
                <w:szCs w:val="22"/>
                <w:lang w:eastAsia="en-GB"/>
              </w:rPr>
              <w:t>,</w:t>
            </w:r>
            <w:r w:rsidRPr="005C54A0">
              <w:rPr>
                <w:color w:val="000000"/>
                <w:sz w:val="22"/>
                <w:szCs w:val="22"/>
                <w:lang w:eastAsia="en-GB"/>
              </w:rPr>
              <w:t>94</w:t>
            </w:r>
          </w:p>
        </w:tc>
        <w:tc>
          <w:tcPr>
            <w:tcW w:w="1548" w:type="dxa"/>
            <w:tcBorders>
              <w:top w:val="nil"/>
              <w:left w:val="nil"/>
              <w:bottom w:val="single" w:sz="4" w:space="0" w:color="auto"/>
              <w:right w:val="single" w:sz="8" w:space="0" w:color="auto"/>
            </w:tcBorders>
            <w:shd w:val="clear" w:color="auto" w:fill="auto"/>
            <w:noWrap/>
            <w:vAlign w:val="center"/>
          </w:tcPr>
          <w:p w:rsidR="00D45124" w:rsidRPr="00D45124" w:rsidRDefault="00D45124" w:rsidP="00D45124">
            <w:pPr>
              <w:jc w:val="right"/>
              <w:rPr>
                <w:sz w:val="22"/>
                <w:szCs w:val="22"/>
              </w:rPr>
            </w:pPr>
          </w:p>
        </w:tc>
      </w:tr>
      <w:tr w:rsidR="00D45124" w:rsidRPr="00D45124" w:rsidTr="00F83E41">
        <w:trPr>
          <w:trHeight w:val="255"/>
        </w:trPr>
        <w:tc>
          <w:tcPr>
            <w:tcW w:w="6309" w:type="dxa"/>
            <w:tcBorders>
              <w:top w:val="nil"/>
              <w:left w:val="single" w:sz="8" w:space="0" w:color="auto"/>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Трошкови изградње саобраћајница и техничког опремања</w:t>
            </w:r>
          </w:p>
        </w:tc>
        <w:tc>
          <w:tcPr>
            <w:tcW w:w="456" w:type="dxa"/>
            <w:tcBorders>
              <w:top w:val="nil"/>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 </w:t>
            </w:r>
          </w:p>
        </w:tc>
        <w:tc>
          <w:tcPr>
            <w:tcW w:w="416" w:type="dxa"/>
            <w:tcBorders>
              <w:top w:val="nil"/>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 </w:t>
            </w:r>
          </w:p>
        </w:tc>
        <w:tc>
          <w:tcPr>
            <w:tcW w:w="2783" w:type="dxa"/>
            <w:tcBorders>
              <w:top w:val="nil"/>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125</w:t>
            </w:r>
            <w:r w:rsidRPr="00D45124">
              <w:rPr>
                <w:color w:val="000000"/>
                <w:sz w:val="22"/>
                <w:szCs w:val="22"/>
                <w:lang w:eastAsia="en-GB"/>
              </w:rPr>
              <w:t>.</w:t>
            </w:r>
            <w:r w:rsidRPr="005C54A0">
              <w:rPr>
                <w:color w:val="000000"/>
                <w:sz w:val="22"/>
                <w:szCs w:val="22"/>
                <w:lang w:eastAsia="en-GB"/>
              </w:rPr>
              <w:t>000</w:t>
            </w:r>
            <w:r w:rsidRPr="00D45124">
              <w:rPr>
                <w:color w:val="000000"/>
                <w:sz w:val="22"/>
                <w:szCs w:val="22"/>
                <w:lang w:eastAsia="en-GB"/>
              </w:rPr>
              <w:t>,</w:t>
            </w:r>
            <w:r w:rsidRPr="005C54A0">
              <w:rPr>
                <w:color w:val="000000"/>
                <w:sz w:val="22"/>
                <w:szCs w:val="22"/>
                <w:lang w:eastAsia="en-GB"/>
              </w:rPr>
              <w:t>00</w:t>
            </w:r>
          </w:p>
        </w:tc>
        <w:tc>
          <w:tcPr>
            <w:tcW w:w="1996" w:type="dxa"/>
            <w:tcBorders>
              <w:top w:val="nil"/>
              <w:left w:val="nil"/>
              <w:bottom w:val="single" w:sz="4" w:space="0" w:color="auto"/>
              <w:right w:val="nil"/>
            </w:tcBorders>
            <w:shd w:val="clear" w:color="auto" w:fill="auto"/>
            <w:noWrap/>
            <w:vAlign w:val="bottom"/>
          </w:tcPr>
          <w:p w:rsidR="00D45124" w:rsidRPr="00D45124" w:rsidRDefault="00D45124" w:rsidP="00D45124">
            <w:pPr>
              <w:jc w:val="right"/>
              <w:rPr>
                <w:sz w:val="22"/>
                <w:szCs w:val="22"/>
              </w:rPr>
            </w:pPr>
            <w:r w:rsidRPr="00D45124">
              <w:rPr>
                <w:sz w:val="22"/>
                <w:szCs w:val="22"/>
              </w:rPr>
              <w:t> </w:t>
            </w:r>
          </w:p>
        </w:tc>
        <w:tc>
          <w:tcPr>
            <w:tcW w:w="1690" w:type="dxa"/>
            <w:tcBorders>
              <w:top w:val="nil"/>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12</w:t>
            </w:r>
            <w:r w:rsidRPr="00D45124">
              <w:rPr>
                <w:color w:val="000000"/>
                <w:sz w:val="22"/>
                <w:szCs w:val="22"/>
                <w:lang w:eastAsia="en-GB"/>
              </w:rPr>
              <w:t>.</w:t>
            </w:r>
            <w:r w:rsidRPr="005C54A0">
              <w:rPr>
                <w:color w:val="000000"/>
                <w:sz w:val="22"/>
                <w:szCs w:val="22"/>
                <w:lang w:eastAsia="en-GB"/>
              </w:rPr>
              <w:t>500</w:t>
            </w:r>
            <w:r w:rsidRPr="00D45124">
              <w:rPr>
                <w:color w:val="000000"/>
                <w:sz w:val="22"/>
                <w:szCs w:val="22"/>
                <w:lang w:eastAsia="en-GB"/>
              </w:rPr>
              <w:t>,</w:t>
            </w:r>
            <w:r w:rsidRPr="005C54A0">
              <w:rPr>
                <w:color w:val="000000"/>
                <w:sz w:val="22"/>
                <w:szCs w:val="22"/>
                <w:lang w:eastAsia="en-GB"/>
              </w:rPr>
              <w:t>00</w:t>
            </w:r>
          </w:p>
        </w:tc>
        <w:tc>
          <w:tcPr>
            <w:tcW w:w="1548" w:type="dxa"/>
            <w:tcBorders>
              <w:top w:val="nil"/>
              <w:left w:val="nil"/>
              <w:bottom w:val="single" w:sz="4" w:space="0" w:color="auto"/>
              <w:right w:val="single" w:sz="8" w:space="0" w:color="auto"/>
            </w:tcBorders>
            <w:shd w:val="clear" w:color="auto" w:fill="auto"/>
            <w:noWrap/>
            <w:vAlign w:val="center"/>
          </w:tcPr>
          <w:p w:rsidR="00D45124" w:rsidRPr="00D45124" w:rsidRDefault="00D45124" w:rsidP="00D45124">
            <w:pPr>
              <w:jc w:val="right"/>
              <w:rPr>
                <w:sz w:val="22"/>
                <w:szCs w:val="22"/>
              </w:rPr>
            </w:pPr>
          </w:p>
        </w:tc>
      </w:tr>
      <w:tr w:rsidR="00D45124" w:rsidRPr="00D45124" w:rsidTr="004912CC">
        <w:trPr>
          <w:trHeight w:val="255"/>
        </w:trPr>
        <w:tc>
          <w:tcPr>
            <w:tcW w:w="6309" w:type="dxa"/>
            <w:tcBorders>
              <w:top w:val="single" w:sz="4" w:space="0" w:color="auto"/>
              <w:left w:val="single" w:sz="4" w:space="0" w:color="auto"/>
              <w:bottom w:val="single" w:sz="4" w:space="0" w:color="auto"/>
            </w:tcBorders>
            <w:shd w:val="clear" w:color="auto" w:fill="D9D9D9" w:themeFill="background1" w:themeFillShade="D9"/>
            <w:noWrap/>
            <w:vAlign w:val="bottom"/>
          </w:tcPr>
          <w:p w:rsidR="00D45124" w:rsidRPr="00D45124" w:rsidRDefault="00D45124" w:rsidP="00D45124">
            <w:pPr>
              <w:jc w:val="left"/>
              <w:rPr>
                <w:b/>
                <w:sz w:val="22"/>
                <w:szCs w:val="22"/>
              </w:rPr>
            </w:pPr>
            <w:r w:rsidRPr="00D45124">
              <w:rPr>
                <w:b/>
                <w:sz w:val="22"/>
                <w:szCs w:val="22"/>
              </w:rPr>
              <w:t>Укупно проста</w:t>
            </w:r>
          </w:p>
        </w:tc>
        <w:tc>
          <w:tcPr>
            <w:tcW w:w="456" w:type="dxa"/>
            <w:tcBorders>
              <w:top w:val="single" w:sz="4" w:space="0" w:color="auto"/>
              <w:bottom w:val="single" w:sz="4" w:space="0" w:color="auto"/>
            </w:tcBorders>
            <w:shd w:val="clear" w:color="auto" w:fill="D9D9D9" w:themeFill="background1" w:themeFillShade="D9"/>
            <w:noWrap/>
            <w:vAlign w:val="bottom"/>
          </w:tcPr>
          <w:p w:rsidR="00D45124" w:rsidRPr="00D45124" w:rsidRDefault="00D45124" w:rsidP="00D45124">
            <w:pPr>
              <w:jc w:val="left"/>
              <w:rPr>
                <w:sz w:val="22"/>
                <w:szCs w:val="22"/>
              </w:rPr>
            </w:pPr>
          </w:p>
        </w:tc>
        <w:tc>
          <w:tcPr>
            <w:tcW w:w="416" w:type="dxa"/>
            <w:tcBorders>
              <w:top w:val="single" w:sz="4" w:space="0" w:color="auto"/>
              <w:bottom w:val="single" w:sz="4" w:space="0" w:color="auto"/>
            </w:tcBorders>
            <w:shd w:val="clear" w:color="auto" w:fill="D9D9D9" w:themeFill="background1" w:themeFillShade="D9"/>
            <w:noWrap/>
            <w:vAlign w:val="bottom"/>
          </w:tcPr>
          <w:p w:rsidR="00D45124" w:rsidRPr="00D45124" w:rsidRDefault="00D45124" w:rsidP="00D45124">
            <w:pPr>
              <w:jc w:val="left"/>
              <w:rPr>
                <w:sz w:val="22"/>
                <w:szCs w:val="22"/>
              </w:rPr>
            </w:pPr>
          </w:p>
        </w:tc>
        <w:tc>
          <w:tcPr>
            <w:tcW w:w="2783" w:type="dxa"/>
            <w:tcBorders>
              <w:top w:val="single" w:sz="4" w:space="0" w:color="auto"/>
              <w:bottom w:val="single" w:sz="4" w:space="0" w:color="auto"/>
            </w:tcBorders>
            <w:shd w:val="clear" w:color="auto" w:fill="D9D9D9" w:themeFill="background1" w:themeFillShade="D9"/>
            <w:noWrap/>
            <w:vAlign w:val="center"/>
          </w:tcPr>
          <w:p w:rsidR="00D45124" w:rsidRPr="00D45124" w:rsidRDefault="00D45124" w:rsidP="00D45124">
            <w:pPr>
              <w:jc w:val="right"/>
              <w:rPr>
                <w:b/>
                <w:bCs/>
                <w:sz w:val="22"/>
                <w:szCs w:val="22"/>
                <w:lang w:val="sr-Cyrl-RS"/>
              </w:rPr>
            </w:pPr>
            <w:r w:rsidRPr="005C54A0">
              <w:rPr>
                <w:b/>
                <w:bCs/>
                <w:color w:val="000000"/>
                <w:sz w:val="22"/>
                <w:szCs w:val="22"/>
                <w:lang w:eastAsia="en-GB"/>
              </w:rPr>
              <w:t>249</w:t>
            </w:r>
            <w:r w:rsidRPr="00D45124">
              <w:rPr>
                <w:b/>
                <w:bCs/>
                <w:color w:val="000000"/>
                <w:sz w:val="22"/>
                <w:szCs w:val="22"/>
                <w:lang w:eastAsia="en-GB"/>
              </w:rPr>
              <w:t>.</w:t>
            </w:r>
            <w:r w:rsidRPr="005C54A0">
              <w:rPr>
                <w:b/>
                <w:bCs/>
                <w:color w:val="000000"/>
                <w:sz w:val="22"/>
                <w:szCs w:val="22"/>
                <w:lang w:eastAsia="en-GB"/>
              </w:rPr>
              <w:t>285</w:t>
            </w:r>
            <w:r w:rsidRPr="00D45124">
              <w:rPr>
                <w:b/>
                <w:bCs/>
                <w:color w:val="000000"/>
                <w:sz w:val="22"/>
                <w:szCs w:val="22"/>
                <w:lang w:eastAsia="en-GB"/>
              </w:rPr>
              <w:t>.</w:t>
            </w:r>
            <w:r w:rsidRPr="005C54A0">
              <w:rPr>
                <w:b/>
                <w:bCs/>
                <w:color w:val="000000"/>
                <w:sz w:val="22"/>
                <w:szCs w:val="22"/>
                <w:lang w:eastAsia="en-GB"/>
              </w:rPr>
              <w:t>023</w:t>
            </w:r>
            <w:r w:rsidRPr="00D45124">
              <w:rPr>
                <w:b/>
                <w:bCs/>
                <w:color w:val="000000"/>
                <w:sz w:val="22"/>
                <w:szCs w:val="22"/>
                <w:lang w:eastAsia="en-GB"/>
              </w:rPr>
              <w:t>,</w:t>
            </w:r>
            <w:r w:rsidRPr="005C54A0">
              <w:rPr>
                <w:b/>
                <w:bCs/>
                <w:color w:val="000000"/>
                <w:sz w:val="22"/>
                <w:szCs w:val="22"/>
                <w:lang w:eastAsia="en-GB"/>
              </w:rPr>
              <w:t>08</w:t>
            </w:r>
          </w:p>
        </w:tc>
        <w:tc>
          <w:tcPr>
            <w:tcW w:w="1996" w:type="dxa"/>
            <w:tcBorders>
              <w:top w:val="single" w:sz="4" w:space="0" w:color="auto"/>
              <w:bottom w:val="single" w:sz="4" w:space="0" w:color="auto"/>
            </w:tcBorders>
            <w:shd w:val="clear" w:color="auto" w:fill="D9D9D9" w:themeFill="background1" w:themeFillShade="D9"/>
            <w:noWrap/>
            <w:vAlign w:val="bottom"/>
          </w:tcPr>
          <w:p w:rsidR="00D45124" w:rsidRPr="00D45124" w:rsidRDefault="00D45124" w:rsidP="00D45124">
            <w:pPr>
              <w:jc w:val="right"/>
              <w:rPr>
                <w:sz w:val="22"/>
                <w:szCs w:val="22"/>
              </w:rPr>
            </w:pPr>
          </w:p>
        </w:tc>
        <w:tc>
          <w:tcPr>
            <w:tcW w:w="1690" w:type="dxa"/>
            <w:tcBorders>
              <w:top w:val="single" w:sz="4" w:space="0" w:color="auto"/>
              <w:bottom w:val="single" w:sz="4" w:space="0" w:color="auto"/>
            </w:tcBorders>
            <w:shd w:val="clear" w:color="auto" w:fill="D9D9D9" w:themeFill="background1" w:themeFillShade="D9"/>
            <w:noWrap/>
            <w:vAlign w:val="center"/>
          </w:tcPr>
          <w:p w:rsidR="00D45124" w:rsidRPr="005C54A0" w:rsidRDefault="00D45124" w:rsidP="00D45124">
            <w:pPr>
              <w:jc w:val="right"/>
              <w:rPr>
                <w:b/>
                <w:bCs/>
                <w:color w:val="000000"/>
                <w:sz w:val="22"/>
                <w:szCs w:val="22"/>
                <w:lang w:eastAsia="en-GB"/>
              </w:rPr>
            </w:pPr>
            <w:r w:rsidRPr="005C54A0">
              <w:rPr>
                <w:b/>
                <w:bCs/>
                <w:color w:val="000000"/>
                <w:sz w:val="22"/>
                <w:szCs w:val="22"/>
                <w:lang w:eastAsia="en-GB"/>
              </w:rPr>
              <w:t>24</w:t>
            </w:r>
            <w:r w:rsidRPr="00D45124">
              <w:rPr>
                <w:b/>
                <w:bCs/>
                <w:color w:val="000000"/>
                <w:sz w:val="22"/>
                <w:szCs w:val="22"/>
                <w:lang w:eastAsia="en-GB"/>
              </w:rPr>
              <w:t>.</w:t>
            </w:r>
            <w:r w:rsidRPr="005C54A0">
              <w:rPr>
                <w:b/>
                <w:bCs/>
                <w:color w:val="000000"/>
                <w:sz w:val="22"/>
                <w:szCs w:val="22"/>
                <w:lang w:eastAsia="en-GB"/>
              </w:rPr>
              <w:t>928</w:t>
            </w:r>
            <w:r w:rsidRPr="00D45124">
              <w:rPr>
                <w:b/>
                <w:bCs/>
                <w:color w:val="000000"/>
                <w:sz w:val="22"/>
                <w:szCs w:val="22"/>
                <w:lang w:eastAsia="en-GB"/>
              </w:rPr>
              <w:t>.</w:t>
            </w:r>
            <w:r w:rsidRPr="005C54A0">
              <w:rPr>
                <w:b/>
                <w:bCs/>
                <w:color w:val="000000"/>
                <w:sz w:val="22"/>
                <w:szCs w:val="22"/>
                <w:lang w:eastAsia="en-GB"/>
              </w:rPr>
              <w:t>502</w:t>
            </w:r>
            <w:r w:rsidRPr="00D45124">
              <w:rPr>
                <w:b/>
                <w:bCs/>
                <w:color w:val="000000"/>
                <w:sz w:val="22"/>
                <w:szCs w:val="22"/>
                <w:lang w:eastAsia="en-GB"/>
              </w:rPr>
              <w:t>,</w:t>
            </w:r>
            <w:r w:rsidRPr="005C54A0">
              <w:rPr>
                <w:b/>
                <w:bCs/>
                <w:color w:val="000000"/>
                <w:sz w:val="22"/>
                <w:szCs w:val="22"/>
                <w:lang w:eastAsia="en-GB"/>
              </w:rPr>
              <w:t>31</w:t>
            </w:r>
          </w:p>
        </w:tc>
        <w:tc>
          <w:tcPr>
            <w:tcW w:w="1548" w:type="dxa"/>
            <w:tcBorders>
              <w:top w:val="single" w:sz="4" w:space="0" w:color="auto"/>
              <w:bottom w:val="single" w:sz="4" w:space="0" w:color="auto"/>
              <w:right w:val="single" w:sz="4" w:space="0" w:color="auto"/>
            </w:tcBorders>
            <w:shd w:val="clear" w:color="auto" w:fill="D9D9D9" w:themeFill="background1" w:themeFillShade="D9"/>
            <w:noWrap/>
            <w:vAlign w:val="center"/>
          </w:tcPr>
          <w:p w:rsidR="00D45124" w:rsidRPr="00D45124" w:rsidRDefault="00D45124" w:rsidP="00D45124">
            <w:pPr>
              <w:jc w:val="right"/>
              <w:rPr>
                <w:sz w:val="22"/>
                <w:szCs w:val="22"/>
              </w:rPr>
            </w:pPr>
          </w:p>
        </w:tc>
      </w:tr>
      <w:tr w:rsidR="006A43C5" w:rsidRPr="00D45124" w:rsidTr="000923F7">
        <w:trPr>
          <w:trHeight w:val="121"/>
        </w:trPr>
        <w:tc>
          <w:tcPr>
            <w:tcW w:w="6309" w:type="dxa"/>
            <w:tcBorders>
              <w:top w:val="single" w:sz="4" w:space="0" w:color="auto"/>
              <w:left w:val="single" w:sz="4" w:space="0" w:color="auto"/>
              <w:bottom w:val="single" w:sz="4" w:space="0" w:color="auto"/>
            </w:tcBorders>
            <w:shd w:val="clear" w:color="auto" w:fill="auto"/>
            <w:noWrap/>
            <w:vAlign w:val="bottom"/>
          </w:tcPr>
          <w:p w:rsidR="006A43C5" w:rsidRPr="00D45124" w:rsidRDefault="006A43C5" w:rsidP="00791B67">
            <w:pPr>
              <w:jc w:val="left"/>
              <w:rPr>
                <w:b/>
                <w:sz w:val="22"/>
                <w:szCs w:val="22"/>
              </w:rPr>
            </w:pPr>
          </w:p>
        </w:tc>
        <w:tc>
          <w:tcPr>
            <w:tcW w:w="456" w:type="dxa"/>
            <w:tcBorders>
              <w:top w:val="single" w:sz="4" w:space="0" w:color="auto"/>
              <w:bottom w:val="single" w:sz="4" w:space="0" w:color="auto"/>
            </w:tcBorders>
            <w:shd w:val="clear" w:color="auto" w:fill="auto"/>
            <w:noWrap/>
            <w:vAlign w:val="bottom"/>
          </w:tcPr>
          <w:p w:rsidR="006A43C5" w:rsidRPr="00D45124" w:rsidRDefault="006A43C5" w:rsidP="00791B67">
            <w:pPr>
              <w:jc w:val="left"/>
              <w:rPr>
                <w:sz w:val="22"/>
                <w:szCs w:val="22"/>
              </w:rPr>
            </w:pPr>
          </w:p>
        </w:tc>
        <w:tc>
          <w:tcPr>
            <w:tcW w:w="416" w:type="dxa"/>
            <w:tcBorders>
              <w:top w:val="single" w:sz="4" w:space="0" w:color="auto"/>
              <w:bottom w:val="single" w:sz="4" w:space="0" w:color="auto"/>
            </w:tcBorders>
            <w:shd w:val="clear" w:color="auto" w:fill="auto"/>
            <w:noWrap/>
            <w:vAlign w:val="bottom"/>
          </w:tcPr>
          <w:p w:rsidR="006A43C5" w:rsidRPr="00D45124" w:rsidRDefault="006A43C5" w:rsidP="00791B67">
            <w:pPr>
              <w:jc w:val="left"/>
              <w:rPr>
                <w:sz w:val="22"/>
                <w:szCs w:val="22"/>
              </w:rPr>
            </w:pPr>
          </w:p>
        </w:tc>
        <w:tc>
          <w:tcPr>
            <w:tcW w:w="2783" w:type="dxa"/>
            <w:tcBorders>
              <w:top w:val="single" w:sz="4" w:space="0" w:color="auto"/>
              <w:bottom w:val="single" w:sz="4" w:space="0" w:color="auto"/>
            </w:tcBorders>
            <w:shd w:val="clear" w:color="auto" w:fill="auto"/>
            <w:noWrap/>
            <w:vAlign w:val="center"/>
          </w:tcPr>
          <w:p w:rsidR="006A43C5" w:rsidRPr="00D45124" w:rsidRDefault="006A43C5" w:rsidP="00791B67">
            <w:pPr>
              <w:jc w:val="right"/>
              <w:rPr>
                <w:b/>
                <w:bCs/>
                <w:sz w:val="22"/>
                <w:szCs w:val="22"/>
              </w:rPr>
            </w:pPr>
          </w:p>
        </w:tc>
        <w:tc>
          <w:tcPr>
            <w:tcW w:w="1996" w:type="dxa"/>
            <w:tcBorders>
              <w:top w:val="single" w:sz="4" w:space="0" w:color="auto"/>
              <w:bottom w:val="single" w:sz="4" w:space="0" w:color="auto"/>
            </w:tcBorders>
            <w:shd w:val="clear" w:color="auto" w:fill="auto"/>
            <w:noWrap/>
            <w:vAlign w:val="bottom"/>
          </w:tcPr>
          <w:p w:rsidR="006A43C5" w:rsidRPr="00D45124" w:rsidRDefault="006A43C5" w:rsidP="00791B67">
            <w:pPr>
              <w:jc w:val="right"/>
              <w:rPr>
                <w:sz w:val="22"/>
                <w:szCs w:val="22"/>
              </w:rPr>
            </w:pPr>
          </w:p>
        </w:tc>
        <w:tc>
          <w:tcPr>
            <w:tcW w:w="1690" w:type="dxa"/>
            <w:tcBorders>
              <w:top w:val="single" w:sz="4" w:space="0" w:color="auto"/>
              <w:bottom w:val="single" w:sz="4" w:space="0" w:color="auto"/>
            </w:tcBorders>
            <w:shd w:val="clear" w:color="auto" w:fill="auto"/>
            <w:noWrap/>
            <w:vAlign w:val="center"/>
          </w:tcPr>
          <w:p w:rsidR="006A43C5" w:rsidRPr="00D45124" w:rsidRDefault="006A43C5" w:rsidP="00791B67">
            <w:pPr>
              <w:jc w:val="right"/>
              <w:rPr>
                <w:b/>
                <w:bCs/>
                <w:sz w:val="22"/>
                <w:szCs w:val="22"/>
              </w:rPr>
            </w:pPr>
          </w:p>
        </w:tc>
        <w:tc>
          <w:tcPr>
            <w:tcW w:w="1548" w:type="dxa"/>
            <w:tcBorders>
              <w:top w:val="single" w:sz="4" w:space="0" w:color="auto"/>
              <w:bottom w:val="single" w:sz="4" w:space="0" w:color="auto"/>
              <w:right w:val="single" w:sz="4" w:space="0" w:color="auto"/>
            </w:tcBorders>
            <w:shd w:val="clear" w:color="auto" w:fill="auto"/>
            <w:noWrap/>
            <w:vAlign w:val="center"/>
          </w:tcPr>
          <w:p w:rsidR="006A43C5" w:rsidRPr="00D45124" w:rsidRDefault="006A43C5" w:rsidP="00791B67">
            <w:pPr>
              <w:jc w:val="right"/>
              <w:rPr>
                <w:sz w:val="22"/>
                <w:szCs w:val="22"/>
              </w:rPr>
            </w:pPr>
          </w:p>
        </w:tc>
      </w:tr>
      <w:tr w:rsidR="006A43C5" w:rsidRPr="00D45124" w:rsidTr="000923F7">
        <w:trPr>
          <w:trHeight w:val="255"/>
        </w:trPr>
        <w:tc>
          <w:tcPr>
            <w:tcW w:w="6309" w:type="dxa"/>
            <w:tcBorders>
              <w:top w:val="single" w:sz="4" w:space="0" w:color="auto"/>
              <w:left w:val="single" w:sz="4" w:space="0" w:color="auto"/>
              <w:bottom w:val="single" w:sz="4" w:space="0" w:color="auto"/>
            </w:tcBorders>
            <w:shd w:val="clear" w:color="auto" w:fill="D9D9D9" w:themeFill="background1" w:themeFillShade="D9"/>
            <w:noWrap/>
            <w:vAlign w:val="bottom"/>
          </w:tcPr>
          <w:p w:rsidR="00575899" w:rsidRPr="00D45124" w:rsidRDefault="00BE010D" w:rsidP="00791B67">
            <w:pPr>
              <w:jc w:val="left"/>
              <w:rPr>
                <w:b/>
                <w:bCs/>
                <w:sz w:val="22"/>
                <w:szCs w:val="22"/>
              </w:rPr>
            </w:pPr>
            <w:r w:rsidRPr="00D45124">
              <w:rPr>
                <w:b/>
                <w:bCs/>
                <w:sz w:val="22"/>
                <w:szCs w:val="22"/>
              </w:rPr>
              <w:t>ПРОШИРЕ</w:t>
            </w:r>
            <w:r w:rsidR="00B61EF7" w:rsidRPr="00D45124">
              <w:rPr>
                <w:b/>
                <w:bCs/>
                <w:sz w:val="22"/>
                <w:szCs w:val="22"/>
              </w:rPr>
              <w:t>Н</w:t>
            </w:r>
            <w:r w:rsidR="00CA736E" w:rsidRPr="00D45124">
              <w:rPr>
                <w:b/>
                <w:bCs/>
                <w:sz w:val="22"/>
                <w:szCs w:val="22"/>
              </w:rPr>
              <w:t>А</w:t>
            </w:r>
            <w:r w:rsidR="00575899" w:rsidRPr="00D45124">
              <w:rPr>
                <w:b/>
                <w:bCs/>
                <w:sz w:val="22"/>
                <w:szCs w:val="22"/>
              </w:rPr>
              <w:t xml:space="preserve"> </w:t>
            </w:r>
            <w:r w:rsidRPr="00D45124">
              <w:rPr>
                <w:b/>
                <w:bCs/>
                <w:sz w:val="22"/>
                <w:szCs w:val="22"/>
              </w:rPr>
              <w:t>РЕПРОДУКЦИЈ</w:t>
            </w:r>
            <w:r w:rsidR="00CA736E" w:rsidRPr="00D45124">
              <w:rPr>
                <w:b/>
                <w:bCs/>
                <w:sz w:val="22"/>
                <w:szCs w:val="22"/>
              </w:rPr>
              <w:t>А</w:t>
            </w:r>
          </w:p>
        </w:tc>
        <w:tc>
          <w:tcPr>
            <w:tcW w:w="456" w:type="dxa"/>
            <w:tcBorders>
              <w:top w:val="single" w:sz="4" w:space="0" w:color="auto"/>
              <w:bottom w:val="single" w:sz="4" w:space="0" w:color="auto"/>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w:t>
            </w:r>
          </w:p>
        </w:tc>
        <w:tc>
          <w:tcPr>
            <w:tcW w:w="416" w:type="dxa"/>
            <w:tcBorders>
              <w:top w:val="single" w:sz="4" w:space="0" w:color="auto"/>
              <w:bottom w:val="single" w:sz="4" w:space="0" w:color="auto"/>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w:t>
            </w:r>
          </w:p>
        </w:tc>
        <w:tc>
          <w:tcPr>
            <w:tcW w:w="2783" w:type="dxa"/>
            <w:tcBorders>
              <w:top w:val="single" w:sz="4" w:space="0" w:color="auto"/>
              <w:bottom w:val="single" w:sz="4" w:space="0" w:color="auto"/>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xml:space="preserve">                      </w:t>
            </w:r>
            <w:r w:rsidR="00B61EF7" w:rsidRPr="00D45124">
              <w:rPr>
                <w:sz w:val="22"/>
                <w:szCs w:val="22"/>
              </w:rPr>
              <w:t>з</w:t>
            </w:r>
            <w:r w:rsidR="00BE010D" w:rsidRPr="00D45124">
              <w:rPr>
                <w:sz w:val="22"/>
                <w:szCs w:val="22"/>
              </w:rPr>
              <w:t>а</w:t>
            </w:r>
            <w:r w:rsidRPr="00D45124">
              <w:rPr>
                <w:sz w:val="22"/>
                <w:szCs w:val="22"/>
                <w:lang w:val="sr-Latn-CS"/>
              </w:rPr>
              <w:t xml:space="preserve"> 10</w:t>
            </w:r>
            <w:r w:rsidR="00BE010D" w:rsidRPr="00D45124">
              <w:rPr>
                <w:sz w:val="22"/>
                <w:szCs w:val="22"/>
              </w:rPr>
              <w:t>г</w:t>
            </w:r>
            <w:r w:rsidR="00B61EF7" w:rsidRPr="00D45124">
              <w:rPr>
                <w:sz w:val="22"/>
                <w:szCs w:val="22"/>
              </w:rPr>
              <w:t>о</w:t>
            </w:r>
            <w:r w:rsidR="00BE010D" w:rsidRPr="00D45124">
              <w:rPr>
                <w:sz w:val="22"/>
                <w:szCs w:val="22"/>
              </w:rPr>
              <w:t>д</w:t>
            </w:r>
            <w:r w:rsidR="00B61EF7" w:rsidRPr="00D45124">
              <w:rPr>
                <w:sz w:val="22"/>
                <w:szCs w:val="22"/>
              </w:rPr>
              <w:t>ин</w:t>
            </w:r>
            <w:r w:rsidR="00BE010D" w:rsidRPr="00D45124">
              <w:rPr>
                <w:sz w:val="22"/>
                <w:szCs w:val="22"/>
              </w:rPr>
              <w:t>а</w:t>
            </w:r>
          </w:p>
        </w:tc>
        <w:tc>
          <w:tcPr>
            <w:tcW w:w="1996" w:type="dxa"/>
            <w:tcBorders>
              <w:top w:val="single" w:sz="4" w:space="0" w:color="auto"/>
              <w:bottom w:val="single" w:sz="4" w:space="0" w:color="auto"/>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w:t>
            </w:r>
          </w:p>
        </w:tc>
        <w:tc>
          <w:tcPr>
            <w:tcW w:w="1690" w:type="dxa"/>
            <w:tcBorders>
              <w:top w:val="single" w:sz="4" w:space="0" w:color="auto"/>
              <w:bottom w:val="single" w:sz="4" w:space="0" w:color="auto"/>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xml:space="preserve">           </w:t>
            </w:r>
            <w:r w:rsidR="00BE010D" w:rsidRPr="00D45124">
              <w:rPr>
                <w:sz w:val="22"/>
                <w:szCs w:val="22"/>
              </w:rPr>
              <w:t>г</w:t>
            </w:r>
            <w:r w:rsidR="00B61EF7" w:rsidRPr="00D45124">
              <w:rPr>
                <w:sz w:val="22"/>
                <w:szCs w:val="22"/>
              </w:rPr>
              <w:t>о</w:t>
            </w:r>
            <w:r w:rsidR="00BE010D" w:rsidRPr="00D45124">
              <w:rPr>
                <w:sz w:val="22"/>
                <w:szCs w:val="22"/>
              </w:rPr>
              <w:t>д</w:t>
            </w:r>
            <w:r w:rsidR="00B61EF7" w:rsidRPr="00D45124">
              <w:rPr>
                <w:sz w:val="22"/>
                <w:szCs w:val="22"/>
              </w:rPr>
              <w:t>и</w:t>
            </w:r>
            <w:r w:rsidR="00B61EF7" w:rsidRPr="00D45124">
              <w:rPr>
                <w:sz w:val="22"/>
                <w:szCs w:val="22"/>
                <w:lang w:val="sr-Latn-CS"/>
              </w:rPr>
              <w:t>ш</w:t>
            </w:r>
            <w:r w:rsidR="001019E7" w:rsidRPr="00D45124">
              <w:rPr>
                <w:sz w:val="22"/>
                <w:szCs w:val="22"/>
              </w:rPr>
              <w:t>њ</w:t>
            </w:r>
            <w:r w:rsidR="00BE010D" w:rsidRPr="00D45124">
              <w:rPr>
                <w:sz w:val="22"/>
                <w:szCs w:val="22"/>
              </w:rPr>
              <w:t>е</w:t>
            </w:r>
          </w:p>
        </w:tc>
        <w:tc>
          <w:tcPr>
            <w:tcW w:w="1548" w:type="dxa"/>
            <w:tcBorders>
              <w:top w:val="single" w:sz="4" w:space="0" w:color="auto"/>
              <w:bottom w:val="single" w:sz="4" w:space="0" w:color="auto"/>
              <w:right w:val="single" w:sz="4" w:space="0" w:color="auto"/>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w:t>
            </w:r>
          </w:p>
        </w:tc>
      </w:tr>
      <w:tr w:rsidR="00575899" w:rsidRPr="00D45124" w:rsidTr="000923F7">
        <w:trPr>
          <w:trHeight w:val="255"/>
        </w:trPr>
        <w:tc>
          <w:tcPr>
            <w:tcW w:w="6309" w:type="dxa"/>
            <w:tcBorders>
              <w:top w:val="single" w:sz="4" w:space="0" w:color="auto"/>
              <w:left w:val="single" w:sz="4" w:space="0" w:color="auto"/>
              <w:bottom w:val="single" w:sz="4" w:space="0" w:color="auto"/>
            </w:tcBorders>
            <w:shd w:val="clear" w:color="auto" w:fill="auto"/>
            <w:noWrap/>
            <w:vAlign w:val="bottom"/>
          </w:tcPr>
          <w:p w:rsidR="00575899" w:rsidRPr="00D45124" w:rsidRDefault="00BE010D" w:rsidP="00791B67">
            <w:pPr>
              <w:jc w:val="left"/>
              <w:rPr>
                <w:sz w:val="22"/>
                <w:szCs w:val="22"/>
              </w:rPr>
            </w:pPr>
            <w:r w:rsidRPr="00D45124">
              <w:rPr>
                <w:sz w:val="22"/>
                <w:szCs w:val="22"/>
              </w:rPr>
              <w:t>Т</w:t>
            </w:r>
            <w:r w:rsidR="00B61EF7" w:rsidRPr="00D45124">
              <w:rPr>
                <w:sz w:val="22"/>
                <w:szCs w:val="22"/>
              </w:rPr>
              <w:t>рошко</w:t>
            </w:r>
            <w:r w:rsidRPr="00D45124">
              <w:rPr>
                <w:sz w:val="22"/>
                <w:szCs w:val="22"/>
              </w:rPr>
              <w:t>в</w:t>
            </w:r>
            <w:r w:rsidR="00B61EF7" w:rsidRPr="00D45124">
              <w:rPr>
                <w:sz w:val="22"/>
                <w:szCs w:val="22"/>
              </w:rPr>
              <w:t>и</w:t>
            </w:r>
            <w:r w:rsidR="00575899" w:rsidRPr="00D45124">
              <w:rPr>
                <w:sz w:val="22"/>
                <w:szCs w:val="22"/>
              </w:rPr>
              <w:t xml:space="preserve"> </w:t>
            </w:r>
            <w:r w:rsidR="00B61EF7" w:rsidRPr="00D45124">
              <w:rPr>
                <w:sz w:val="22"/>
                <w:szCs w:val="22"/>
              </w:rPr>
              <w:t>произ</w:t>
            </w:r>
            <w:r w:rsidRPr="00D45124">
              <w:rPr>
                <w:sz w:val="22"/>
                <w:szCs w:val="22"/>
              </w:rPr>
              <w:t>в</w:t>
            </w:r>
            <w:r w:rsidR="00B61EF7" w:rsidRPr="00D45124">
              <w:rPr>
                <w:sz w:val="22"/>
                <w:szCs w:val="22"/>
              </w:rPr>
              <w:t>о</w:t>
            </w:r>
            <w:r w:rsidRPr="00D45124">
              <w:rPr>
                <w:sz w:val="22"/>
                <w:szCs w:val="22"/>
              </w:rPr>
              <w:t>д</w:t>
            </w:r>
            <w:r w:rsidR="001019E7" w:rsidRPr="00D45124">
              <w:rPr>
                <w:sz w:val="22"/>
                <w:szCs w:val="22"/>
              </w:rPr>
              <w:t>њ</w:t>
            </w:r>
            <w:r w:rsidRPr="00D45124">
              <w:rPr>
                <w:sz w:val="22"/>
                <w:szCs w:val="22"/>
              </w:rPr>
              <w:t>е</w:t>
            </w:r>
            <w:r w:rsidR="00575899" w:rsidRPr="00D45124">
              <w:rPr>
                <w:sz w:val="22"/>
                <w:szCs w:val="22"/>
              </w:rPr>
              <w:t xml:space="preserve"> </w:t>
            </w:r>
            <w:r w:rsidR="00B61EF7" w:rsidRPr="00D45124">
              <w:rPr>
                <w:sz w:val="22"/>
                <w:szCs w:val="22"/>
              </w:rPr>
              <w:t>сортим</w:t>
            </w:r>
            <w:r w:rsidRPr="00D45124">
              <w:rPr>
                <w:sz w:val="22"/>
                <w:szCs w:val="22"/>
              </w:rPr>
              <w:t>е</w:t>
            </w:r>
            <w:r w:rsidR="00B61EF7" w:rsidRPr="00D45124">
              <w:rPr>
                <w:sz w:val="22"/>
                <w:szCs w:val="22"/>
              </w:rPr>
              <w:t>н</w:t>
            </w:r>
            <w:r w:rsidRPr="00D45124">
              <w:rPr>
                <w:sz w:val="22"/>
                <w:szCs w:val="22"/>
              </w:rPr>
              <w:t>а</w:t>
            </w:r>
            <w:r w:rsidR="00B61EF7" w:rsidRPr="00D45124">
              <w:rPr>
                <w:sz w:val="22"/>
                <w:szCs w:val="22"/>
              </w:rPr>
              <w:t>т</w:t>
            </w:r>
            <w:r w:rsidRPr="00D45124">
              <w:rPr>
                <w:sz w:val="22"/>
                <w:szCs w:val="22"/>
              </w:rPr>
              <w:t>а</w:t>
            </w:r>
          </w:p>
        </w:tc>
        <w:tc>
          <w:tcPr>
            <w:tcW w:w="456" w:type="dxa"/>
            <w:tcBorders>
              <w:top w:val="single" w:sz="4" w:space="0" w:color="auto"/>
              <w:bottom w:val="single" w:sz="4" w:space="0" w:color="auto"/>
            </w:tcBorders>
            <w:shd w:val="clear" w:color="auto" w:fill="auto"/>
            <w:noWrap/>
            <w:vAlign w:val="bottom"/>
          </w:tcPr>
          <w:p w:rsidR="00575899" w:rsidRPr="00D45124" w:rsidRDefault="00575899" w:rsidP="00791B67">
            <w:pPr>
              <w:jc w:val="left"/>
              <w:rPr>
                <w:sz w:val="22"/>
                <w:szCs w:val="22"/>
              </w:rPr>
            </w:pPr>
            <w:r w:rsidRPr="00D45124">
              <w:rPr>
                <w:sz w:val="22"/>
                <w:szCs w:val="22"/>
              </w:rPr>
              <w:t> </w:t>
            </w:r>
          </w:p>
        </w:tc>
        <w:tc>
          <w:tcPr>
            <w:tcW w:w="416" w:type="dxa"/>
            <w:tcBorders>
              <w:top w:val="single" w:sz="4" w:space="0" w:color="auto"/>
              <w:bottom w:val="single" w:sz="4" w:space="0" w:color="auto"/>
            </w:tcBorders>
            <w:shd w:val="clear" w:color="auto" w:fill="auto"/>
            <w:noWrap/>
            <w:vAlign w:val="bottom"/>
          </w:tcPr>
          <w:p w:rsidR="00575899" w:rsidRPr="00D45124" w:rsidRDefault="00575899" w:rsidP="00791B67">
            <w:pPr>
              <w:jc w:val="left"/>
              <w:rPr>
                <w:sz w:val="22"/>
                <w:szCs w:val="22"/>
              </w:rPr>
            </w:pPr>
            <w:r w:rsidRPr="00D45124">
              <w:rPr>
                <w:sz w:val="22"/>
                <w:szCs w:val="22"/>
              </w:rPr>
              <w:t xml:space="preserve">    </w:t>
            </w:r>
          </w:p>
        </w:tc>
        <w:tc>
          <w:tcPr>
            <w:tcW w:w="2783" w:type="dxa"/>
            <w:tcBorders>
              <w:top w:val="single" w:sz="4" w:space="0" w:color="auto"/>
              <w:bottom w:val="single" w:sz="4" w:space="0" w:color="auto"/>
            </w:tcBorders>
            <w:shd w:val="clear" w:color="auto" w:fill="auto"/>
            <w:noWrap/>
            <w:vAlign w:val="center"/>
          </w:tcPr>
          <w:p w:rsidR="00575899" w:rsidRPr="00D45124" w:rsidRDefault="00575899" w:rsidP="00791B67">
            <w:pPr>
              <w:jc w:val="right"/>
              <w:rPr>
                <w:sz w:val="22"/>
                <w:szCs w:val="22"/>
              </w:rPr>
            </w:pPr>
            <w:r w:rsidRPr="00D45124">
              <w:rPr>
                <w:sz w:val="22"/>
                <w:szCs w:val="22"/>
              </w:rPr>
              <w:t> </w:t>
            </w:r>
          </w:p>
        </w:tc>
        <w:tc>
          <w:tcPr>
            <w:tcW w:w="1996" w:type="dxa"/>
            <w:tcBorders>
              <w:top w:val="single" w:sz="4" w:space="0" w:color="auto"/>
              <w:bottom w:val="single" w:sz="4" w:space="0" w:color="auto"/>
            </w:tcBorders>
            <w:shd w:val="clear" w:color="auto" w:fill="auto"/>
            <w:noWrap/>
            <w:vAlign w:val="bottom"/>
          </w:tcPr>
          <w:p w:rsidR="00575899" w:rsidRPr="00D45124" w:rsidRDefault="00575899" w:rsidP="00791B67">
            <w:pPr>
              <w:jc w:val="right"/>
              <w:rPr>
                <w:sz w:val="22"/>
                <w:szCs w:val="22"/>
              </w:rPr>
            </w:pPr>
          </w:p>
        </w:tc>
        <w:tc>
          <w:tcPr>
            <w:tcW w:w="1690" w:type="dxa"/>
            <w:tcBorders>
              <w:top w:val="single" w:sz="4" w:space="0" w:color="auto"/>
              <w:bottom w:val="single" w:sz="4" w:space="0" w:color="auto"/>
            </w:tcBorders>
            <w:shd w:val="clear" w:color="auto" w:fill="auto"/>
            <w:noWrap/>
            <w:vAlign w:val="center"/>
          </w:tcPr>
          <w:p w:rsidR="00575899" w:rsidRPr="00D45124" w:rsidRDefault="00575899" w:rsidP="00791B67">
            <w:pPr>
              <w:jc w:val="right"/>
              <w:rPr>
                <w:sz w:val="22"/>
                <w:szCs w:val="22"/>
              </w:rPr>
            </w:pPr>
            <w:r w:rsidRPr="00D45124">
              <w:rPr>
                <w:sz w:val="22"/>
                <w:szCs w:val="22"/>
              </w:rPr>
              <w:t> </w:t>
            </w:r>
          </w:p>
        </w:tc>
        <w:tc>
          <w:tcPr>
            <w:tcW w:w="1548" w:type="dxa"/>
            <w:tcBorders>
              <w:top w:val="single" w:sz="4" w:space="0" w:color="auto"/>
              <w:bottom w:val="single" w:sz="4" w:space="0" w:color="auto"/>
              <w:right w:val="single" w:sz="4" w:space="0" w:color="auto"/>
            </w:tcBorders>
            <w:shd w:val="clear" w:color="auto" w:fill="auto"/>
            <w:noWrap/>
            <w:vAlign w:val="center"/>
          </w:tcPr>
          <w:p w:rsidR="00575899" w:rsidRPr="00D45124" w:rsidRDefault="00575899" w:rsidP="00791B67">
            <w:pPr>
              <w:jc w:val="right"/>
              <w:rPr>
                <w:sz w:val="22"/>
                <w:szCs w:val="22"/>
              </w:rPr>
            </w:pPr>
          </w:p>
        </w:tc>
      </w:tr>
      <w:tr w:rsidR="00575899" w:rsidRPr="00D45124" w:rsidTr="000923F7">
        <w:trPr>
          <w:trHeight w:val="255"/>
        </w:trPr>
        <w:tc>
          <w:tcPr>
            <w:tcW w:w="6309" w:type="dxa"/>
            <w:tcBorders>
              <w:top w:val="single" w:sz="4" w:space="0" w:color="auto"/>
              <w:left w:val="single" w:sz="4" w:space="0" w:color="auto"/>
              <w:bottom w:val="single" w:sz="4" w:space="0" w:color="auto"/>
            </w:tcBorders>
            <w:shd w:val="clear" w:color="auto" w:fill="auto"/>
            <w:noWrap/>
            <w:vAlign w:val="bottom"/>
          </w:tcPr>
          <w:p w:rsidR="00575899" w:rsidRPr="00D45124" w:rsidRDefault="00BE010D" w:rsidP="00791B67">
            <w:pPr>
              <w:jc w:val="left"/>
              <w:rPr>
                <w:sz w:val="22"/>
                <w:szCs w:val="22"/>
              </w:rPr>
            </w:pPr>
            <w:r w:rsidRPr="00D45124">
              <w:rPr>
                <w:sz w:val="22"/>
                <w:szCs w:val="22"/>
              </w:rPr>
              <w:t>Т</w:t>
            </w:r>
            <w:r w:rsidR="00B61EF7" w:rsidRPr="00D45124">
              <w:rPr>
                <w:sz w:val="22"/>
                <w:szCs w:val="22"/>
              </w:rPr>
              <w:t>рошко</w:t>
            </w:r>
            <w:r w:rsidRPr="00D45124">
              <w:rPr>
                <w:sz w:val="22"/>
                <w:szCs w:val="22"/>
              </w:rPr>
              <w:t>в</w:t>
            </w:r>
            <w:r w:rsidR="00B61EF7" w:rsidRPr="00D45124">
              <w:rPr>
                <w:sz w:val="22"/>
                <w:szCs w:val="22"/>
              </w:rPr>
              <w:t>и</w:t>
            </w:r>
            <w:r w:rsidR="00575899" w:rsidRPr="00D45124">
              <w:rPr>
                <w:sz w:val="22"/>
                <w:szCs w:val="22"/>
              </w:rPr>
              <w:t xml:space="preserve"> </w:t>
            </w:r>
            <w:r w:rsidRPr="00D45124">
              <w:rPr>
                <w:sz w:val="22"/>
                <w:szCs w:val="22"/>
              </w:rPr>
              <w:t>га</w:t>
            </w:r>
            <w:r w:rsidR="00B61EF7" w:rsidRPr="00D45124">
              <w:rPr>
                <w:sz w:val="22"/>
                <w:szCs w:val="22"/>
              </w:rPr>
              <w:t>ј</w:t>
            </w:r>
            <w:r w:rsidRPr="00D45124">
              <w:rPr>
                <w:sz w:val="22"/>
                <w:szCs w:val="22"/>
              </w:rPr>
              <w:t>е</w:t>
            </w:r>
            <w:r w:rsidR="001019E7" w:rsidRPr="00D45124">
              <w:rPr>
                <w:sz w:val="22"/>
                <w:szCs w:val="22"/>
              </w:rPr>
              <w:t>њ</w:t>
            </w:r>
            <w:r w:rsidRPr="00D45124">
              <w:rPr>
                <w:sz w:val="22"/>
                <w:szCs w:val="22"/>
              </w:rPr>
              <w:t>а</w:t>
            </w:r>
            <w:r w:rsidR="00575899" w:rsidRPr="00D45124">
              <w:rPr>
                <w:sz w:val="22"/>
                <w:szCs w:val="22"/>
              </w:rPr>
              <w:t xml:space="preserve"> </w:t>
            </w:r>
            <w:r w:rsidR="00B61EF7" w:rsidRPr="00D45124">
              <w:rPr>
                <w:sz w:val="22"/>
                <w:szCs w:val="22"/>
              </w:rPr>
              <w:t>и</w:t>
            </w:r>
            <w:r w:rsidR="00575899" w:rsidRPr="00D45124">
              <w:rPr>
                <w:sz w:val="22"/>
                <w:szCs w:val="22"/>
              </w:rPr>
              <w:t xml:space="preserve"> </w:t>
            </w:r>
            <w:r w:rsidR="00B61EF7" w:rsidRPr="00D45124">
              <w:rPr>
                <w:sz w:val="22"/>
                <w:szCs w:val="22"/>
              </w:rPr>
              <w:t>з</w:t>
            </w:r>
            <w:r w:rsidRPr="00D45124">
              <w:rPr>
                <w:sz w:val="22"/>
                <w:szCs w:val="22"/>
              </w:rPr>
              <w:t>а</w:t>
            </w:r>
            <w:r w:rsidR="00B61EF7" w:rsidRPr="00D45124">
              <w:rPr>
                <w:sz w:val="22"/>
                <w:szCs w:val="22"/>
              </w:rPr>
              <w:t>штит</w:t>
            </w:r>
            <w:r w:rsidRPr="00D45124">
              <w:rPr>
                <w:sz w:val="22"/>
                <w:szCs w:val="22"/>
              </w:rPr>
              <w:t>е</w:t>
            </w:r>
            <w:r w:rsidR="00575899" w:rsidRPr="00D45124">
              <w:rPr>
                <w:sz w:val="22"/>
                <w:szCs w:val="22"/>
              </w:rPr>
              <w:t xml:space="preserve"> </w:t>
            </w:r>
            <w:r w:rsidR="00B61EF7" w:rsidRPr="00D45124">
              <w:rPr>
                <w:sz w:val="22"/>
                <w:szCs w:val="22"/>
              </w:rPr>
              <w:t>шум</w:t>
            </w:r>
            <w:r w:rsidRPr="00D45124">
              <w:rPr>
                <w:sz w:val="22"/>
                <w:szCs w:val="22"/>
              </w:rPr>
              <w:t>а</w:t>
            </w:r>
          </w:p>
        </w:tc>
        <w:tc>
          <w:tcPr>
            <w:tcW w:w="456" w:type="dxa"/>
            <w:tcBorders>
              <w:top w:val="single" w:sz="4" w:space="0" w:color="auto"/>
              <w:bottom w:val="single" w:sz="4" w:space="0" w:color="auto"/>
            </w:tcBorders>
            <w:shd w:val="clear" w:color="auto" w:fill="auto"/>
            <w:noWrap/>
            <w:vAlign w:val="bottom"/>
          </w:tcPr>
          <w:p w:rsidR="00575899" w:rsidRPr="00D45124" w:rsidRDefault="00575899" w:rsidP="00791B67">
            <w:pPr>
              <w:jc w:val="left"/>
              <w:rPr>
                <w:sz w:val="22"/>
                <w:szCs w:val="22"/>
              </w:rPr>
            </w:pPr>
            <w:r w:rsidRPr="00D45124">
              <w:rPr>
                <w:sz w:val="22"/>
                <w:szCs w:val="22"/>
              </w:rPr>
              <w:t> </w:t>
            </w:r>
          </w:p>
        </w:tc>
        <w:tc>
          <w:tcPr>
            <w:tcW w:w="416" w:type="dxa"/>
            <w:tcBorders>
              <w:top w:val="single" w:sz="4" w:space="0" w:color="auto"/>
              <w:bottom w:val="single" w:sz="4" w:space="0" w:color="auto"/>
            </w:tcBorders>
            <w:shd w:val="clear" w:color="auto" w:fill="auto"/>
            <w:noWrap/>
            <w:vAlign w:val="bottom"/>
          </w:tcPr>
          <w:p w:rsidR="00575899" w:rsidRPr="00D45124" w:rsidRDefault="00575899" w:rsidP="00791B67">
            <w:pPr>
              <w:jc w:val="left"/>
              <w:rPr>
                <w:sz w:val="22"/>
                <w:szCs w:val="22"/>
              </w:rPr>
            </w:pPr>
            <w:r w:rsidRPr="00D45124">
              <w:rPr>
                <w:sz w:val="22"/>
                <w:szCs w:val="22"/>
              </w:rPr>
              <w:t> </w:t>
            </w:r>
          </w:p>
        </w:tc>
        <w:tc>
          <w:tcPr>
            <w:tcW w:w="2783" w:type="dxa"/>
            <w:tcBorders>
              <w:top w:val="single" w:sz="4" w:space="0" w:color="auto"/>
              <w:bottom w:val="single" w:sz="4" w:space="0" w:color="auto"/>
            </w:tcBorders>
            <w:shd w:val="clear" w:color="auto" w:fill="auto"/>
            <w:noWrap/>
            <w:vAlign w:val="center"/>
          </w:tcPr>
          <w:p w:rsidR="00575899" w:rsidRPr="00D45124" w:rsidRDefault="00147DE8" w:rsidP="00147DE8">
            <w:pPr>
              <w:jc w:val="right"/>
              <w:rPr>
                <w:color w:val="FF0000"/>
                <w:sz w:val="22"/>
                <w:szCs w:val="22"/>
              </w:rPr>
            </w:pPr>
            <w:r w:rsidRPr="00D45124">
              <w:rPr>
                <w:sz w:val="22"/>
                <w:szCs w:val="22"/>
              </w:rPr>
              <w:t>17</w:t>
            </w:r>
            <w:r w:rsidR="004912CC" w:rsidRPr="00D45124">
              <w:rPr>
                <w:sz w:val="22"/>
                <w:szCs w:val="22"/>
              </w:rPr>
              <w:t>.</w:t>
            </w:r>
            <w:r w:rsidRPr="00D45124">
              <w:rPr>
                <w:sz w:val="22"/>
                <w:szCs w:val="22"/>
              </w:rPr>
              <w:t>318</w:t>
            </w:r>
            <w:r w:rsidR="004912CC" w:rsidRPr="00D45124">
              <w:rPr>
                <w:sz w:val="22"/>
                <w:szCs w:val="22"/>
              </w:rPr>
              <w:t>.</w:t>
            </w:r>
            <w:r w:rsidRPr="00D45124">
              <w:rPr>
                <w:sz w:val="22"/>
                <w:szCs w:val="22"/>
              </w:rPr>
              <w:t>298</w:t>
            </w:r>
            <w:r w:rsidR="004912CC" w:rsidRPr="00D45124">
              <w:rPr>
                <w:sz w:val="22"/>
                <w:szCs w:val="22"/>
              </w:rPr>
              <w:t>,</w:t>
            </w:r>
            <w:r w:rsidRPr="00D45124">
              <w:rPr>
                <w:sz w:val="22"/>
                <w:szCs w:val="22"/>
              </w:rPr>
              <w:t>05</w:t>
            </w:r>
          </w:p>
        </w:tc>
        <w:tc>
          <w:tcPr>
            <w:tcW w:w="1996" w:type="dxa"/>
            <w:tcBorders>
              <w:top w:val="single" w:sz="4" w:space="0" w:color="auto"/>
              <w:bottom w:val="single" w:sz="4" w:space="0" w:color="auto"/>
            </w:tcBorders>
            <w:shd w:val="clear" w:color="auto" w:fill="auto"/>
            <w:noWrap/>
            <w:vAlign w:val="bottom"/>
          </w:tcPr>
          <w:p w:rsidR="00575899" w:rsidRPr="00D45124" w:rsidRDefault="00575899" w:rsidP="00791B67">
            <w:pPr>
              <w:jc w:val="right"/>
              <w:rPr>
                <w:sz w:val="22"/>
                <w:szCs w:val="22"/>
              </w:rPr>
            </w:pPr>
          </w:p>
        </w:tc>
        <w:tc>
          <w:tcPr>
            <w:tcW w:w="1690" w:type="dxa"/>
            <w:tcBorders>
              <w:top w:val="single" w:sz="4" w:space="0" w:color="auto"/>
              <w:bottom w:val="single" w:sz="4" w:space="0" w:color="auto"/>
            </w:tcBorders>
            <w:shd w:val="clear" w:color="auto" w:fill="auto"/>
            <w:noWrap/>
            <w:vAlign w:val="center"/>
          </w:tcPr>
          <w:p w:rsidR="00575899" w:rsidRPr="00D45124" w:rsidRDefault="00147DE8" w:rsidP="00147DE8">
            <w:pPr>
              <w:jc w:val="right"/>
              <w:rPr>
                <w:color w:val="FF0000"/>
                <w:sz w:val="22"/>
                <w:szCs w:val="22"/>
              </w:rPr>
            </w:pPr>
            <w:r w:rsidRPr="00D45124">
              <w:rPr>
                <w:sz w:val="22"/>
                <w:szCs w:val="22"/>
              </w:rPr>
              <w:t>1</w:t>
            </w:r>
            <w:r w:rsidR="004912CC" w:rsidRPr="00D45124">
              <w:rPr>
                <w:sz w:val="22"/>
                <w:szCs w:val="22"/>
              </w:rPr>
              <w:t>.</w:t>
            </w:r>
            <w:r w:rsidRPr="00D45124">
              <w:rPr>
                <w:sz w:val="22"/>
                <w:szCs w:val="22"/>
              </w:rPr>
              <w:t>731</w:t>
            </w:r>
            <w:r w:rsidR="004912CC" w:rsidRPr="00D45124">
              <w:rPr>
                <w:sz w:val="22"/>
                <w:szCs w:val="22"/>
              </w:rPr>
              <w:t>.</w:t>
            </w:r>
            <w:r w:rsidRPr="00D45124">
              <w:rPr>
                <w:sz w:val="22"/>
                <w:szCs w:val="22"/>
              </w:rPr>
              <w:t>829</w:t>
            </w:r>
            <w:r w:rsidR="004912CC" w:rsidRPr="00D45124">
              <w:rPr>
                <w:sz w:val="22"/>
                <w:szCs w:val="22"/>
              </w:rPr>
              <w:t>,</w:t>
            </w:r>
            <w:r w:rsidRPr="00D45124">
              <w:rPr>
                <w:sz w:val="22"/>
                <w:szCs w:val="22"/>
              </w:rPr>
              <w:t>80</w:t>
            </w:r>
          </w:p>
        </w:tc>
        <w:tc>
          <w:tcPr>
            <w:tcW w:w="1548" w:type="dxa"/>
            <w:tcBorders>
              <w:top w:val="single" w:sz="4" w:space="0" w:color="auto"/>
              <w:bottom w:val="single" w:sz="4" w:space="0" w:color="auto"/>
              <w:right w:val="single" w:sz="4" w:space="0" w:color="auto"/>
            </w:tcBorders>
            <w:shd w:val="clear" w:color="auto" w:fill="auto"/>
            <w:noWrap/>
            <w:vAlign w:val="center"/>
          </w:tcPr>
          <w:p w:rsidR="00575899" w:rsidRPr="00D45124" w:rsidRDefault="00575899" w:rsidP="00791B67">
            <w:pPr>
              <w:jc w:val="right"/>
              <w:rPr>
                <w:color w:val="FF0000"/>
                <w:sz w:val="22"/>
                <w:szCs w:val="22"/>
              </w:rPr>
            </w:pPr>
          </w:p>
        </w:tc>
      </w:tr>
      <w:tr w:rsidR="00575899" w:rsidRPr="00D45124" w:rsidTr="000923F7">
        <w:trPr>
          <w:trHeight w:val="255"/>
        </w:trPr>
        <w:tc>
          <w:tcPr>
            <w:tcW w:w="6309" w:type="dxa"/>
            <w:tcBorders>
              <w:top w:val="single" w:sz="4" w:space="0" w:color="auto"/>
              <w:left w:val="single" w:sz="4" w:space="0" w:color="auto"/>
              <w:bottom w:val="single" w:sz="4" w:space="0" w:color="auto"/>
            </w:tcBorders>
            <w:shd w:val="clear" w:color="auto" w:fill="auto"/>
            <w:noWrap/>
            <w:vAlign w:val="bottom"/>
          </w:tcPr>
          <w:p w:rsidR="00575899" w:rsidRPr="00D45124" w:rsidRDefault="00BE010D" w:rsidP="00791B67">
            <w:pPr>
              <w:jc w:val="left"/>
              <w:rPr>
                <w:sz w:val="22"/>
                <w:szCs w:val="22"/>
              </w:rPr>
            </w:pPr>
            <w:r w:rsidRPr="00D45124">
              <w:rPr>
                <w:sz w:val="22"/>
                <w:szCs w:val="22"/>
              </w:rPr>
              <w:t>С</w:t>
            </w:r>
            <w:r w:rsidR="00B61EF7" w:rsidRPr="00D45124">
              <w:rPr>
                <w:sz w:val="22"/>
                <w:szCs w:val="22"/>
              </w:rPr>
              <w:t>р</w:t>
            </w:r>
            <w:r w:rsidRPr="00D45124">
              <w:rPr>
                <w:sz w:val="22"/>
                <w:szCs w:val="22"/>
              </w:rPr>
              <w:t>ед</w:t>
            </w:r>
            <w:r w:rsidR="00B61EF7" w:rsidRPr="00D45124">
              <w:rPr>
                <w:sz w:val="22"/>
                <w:szCs w:val="22"/>
              </w:rPr>
              <w:t>ст</w:t>
            </w:r>
            <w:r w:rsidRPr="00D45124">
              <w:rPr>
                <w:sz w:val="22"/>
                <w:szCs w:val="22"/>
              </w:rPr>
              <w:t>ва</w:t>
            </w:r>
            <w:r w:rsidR="00575899" w:rsidRPr="00D45124">
              <w:rPr>
                <w:sz w:val="22"/>
                <w:szCs w:val="22"/>
              </w:rPr>
              <w:t xml:space="preserve"> </w:t>
            </w:r>
            <w:r w:rsidR="00B61EF7" w:rsidRPr="00D45124">
              <w:rPr>
                <w:sz w:val="22"/>
                <w:szCs w:val="22"/>
              </w:rPr>
              <w:t>з</w:t>
            </w:r>
            <w:r w:rsidRPr="00D45124">
              <w:rPr>
                <w:sz w:val="22"/>
                <w:szCs w:val="22"/>
              </w:rPr>
              <w:t>а</w:t>
            </w:r>
            <w:r w:rsidR="00575899" w:rsidRPr="00D45124">
              <w:rPr>
                <w:sz w:val="22"/>
                <w:szCs w:val="22"/>
              </w:rPr>
              <w:t xml:space="preserve"> </w:t>
            </w:r>
            <w:r w:rsidR="00B61EF7" w:rsidRPr="00D45124">
              <w:rPr>
                <w:sz w:val="22"/>
                <w:szCs w:val="22"/>
              </w:rPr>
              <w:t>р</w:t>
            </w:r>
            <w:r w:rsidRPr="00D45124">
              <w:rPr>
                <w:sz w:val="22"/>
                <w:szCs w:val="22"/>
              </w:rPr>
              <w:t>е</w:t>
            </w:r>
            <w:r w:rsidR="00B61EF7" w:rsidRPr="00D45124">
              <w:rPr>
                <w:sz w:val="22"/>
                <w:szCs w:val="22"/>
              </w:rPr>
              <w:t>про</w:t>
            </w:r>
            <w:r w:rsidRPr="00D45124">
              <w:rPr>
                <w:sz w:val="22"/>
                <w:szCs w:val="22"/>
              </w:rPr>
              <w:t>д</w:t>
            </w:r>
            <w:r w:rsidR="00B61EF7" w:rsidRPr="00D45124">
              <w:rPr>
                <w:sz w:val="22"/>
                <w:szCs w:val="22"/>
              </w:rPr>
              <w:t>укцију</w:t>
            </w:r>
            <w:r w:rsidR="00575899" w:rsidRPr="00D45124">
              <w:rPr>
                <w:sz w:val="22"/>
                <w:szCs w:val="22"/>
              </w:rPr>
              <w:t xml:space="preserve"> </w:t>
            </w:r>
            <w:r w:rsidR="00B61EF7" w:rsidRPr="00D45124">
              <w:rPr>
                <w:sz w:val="22"/>
                <w:szCs w:val="22"/>
              </w:rPr>
              <w:t>шум</w:t>
            </w:r>
            <w:r w:rsidRPr="00D45124">
              <w:rPr>
                <w:sz w:val="22"/>
                <w:szCs w:val="22"/>
              </w:rPr>
              <w:t>а</w:t>
            </w:r>
          </w:p>
        </w:tc>
        <w:tc>
          <w:tcPr>
            <w:tcW w:w="456" w:type="dxa"/>
            <w:tcBorders>
              <w:top w:val="single" w:sz="4" w:space="0" w:color="auto"/>
              <w:bottom w:val="single" w:sz="4" w:space="0" w:color="auto"/>
            </w:tcBorders>
            <w:shd w:val="clear" w:color="auto" w:fill="auto"/>
            <w:noWrap/>
            <w:vAlign w:val="bottom"/>
          </w:tcPr>
          <w:p w:rsidR="00575899" w:rsidRPr="00D45124" w:rsidRDefault="00575899" w:rsidP="00791B67">
            <w:pPr>
              <w:jc w:val="right"/>
              <w:rPr>
                <w:sz w:val="22"/>
                <w:szCs w:val="22"/>
              </w:rPr>
            </w:pPr>
            <w:r w:rsidRPr="00D45124">
              <w:rPr>
                <w:sz w:val="22"/>
                <w:szCs w:val="22"/>
              </w:rPr>
              <w:t>25</w:t>
            </w:r>
          </w:p>
        </w:tc>
        <w:tc>
          <w:tcPr>
            <w:tcW w:w="416" w:type="dxa"/>
            <w:tcBorders>
              <w:top w:val="single" w:sz="4" w:space="0" w:color="auto"/>
              <w:bottom w:val="single" w:sz="4" w:space="0" w:color="auto"/>
            </w:tcBorders>
            <w:shd w:val="clear" w:color="auto" w:fill="auto"/>
            <w:noWrap/>
            <w:vAlign w:val="bottom"/>
          </w:tcPr>
          <w:p w:rsidR="00575899" w:rsidRPr="00D45124" w:rsidRDefault="00575899" w:rsidP="00791B67">
            <w:pPr>
              <w:jc w:val="left"/>
              <w:rPr>
                <w:sz w:val="22"/>
                <w:szCs w:val="22"/>
              </w:rPr>
            </w:pPr>
            <w:r w:rsidRPr="00D45124">
              <w:rPr>
                <w:sz w:val="22"/>
                <w:szCs w:val="22"/>
              </w:rPr>
              <w:t>%</w:t>
            </w:r>
          </w:p>
        </w:tc>
        <w:tc>
          <w:tcPr>
            <w:tcW w:w="2783" w:type="dxa"/>
            <w:tcBorders>
              <w:top w:val="single" w:sz="4" w:space="0" w:color="auto"/>
              <w:bottom w:val="single" w:sz="4" w:space="0" w:color="auto"/>
            </w:tcBorders>
            <w:shd w:val="clear" w:color="auto" w:fill="auto"/>
            <w:noWrap/>
            <w:vAlign w:val="center"/>
          </w:tcPr>
          <w:p w:rsidR="00575899" w:rsidRPr="00D45124" w:rsidRDefault="00575899" w:rsidP="00791B67">
            <w:pPr>
              <w:jc w:val="right"/>
              <w:rPr>
                <w:sz w:val="22"/>
                <w:szCs w:val="22"/>
              </w:rPr>
            </w:pPr>
            <w:r w:rsidRPr="00D45124">
              <w:rPr>
                <w:sz w:val="22"/>
                <w:szCs w:val="22"/>
              </w:rPr>
              <w:t> </w:t>
            </w:r>
          </w:p>
        </w:tc>
        <w:tc>
          <w:tcPr>
            <w:tcW w:w="1996" w:type="dxa"/>
            <w:tcBorders>
              <w:top w:val="single" w:sz="4" w:space="0" w:color="auto"/>
              <w:bottom w:val="single" w:sz="4" w:space="0" w:color="auto"/>
            </w:tcBorders>
            <w:shd w:val="clear" w:color="auto" w:fill="auto"/>
            <w:noWrap/>
            <w:vAlign w:val="bottom"/>
          </w:tcPr>
          <w:p w:rsidR="00575899" w:rsidRPr="00D45124" w:rsidRDefault="00575899" w:rsidP="00791B67">
            <w:pPr>
              <w:jc w:val="right"/>
              <w:rPr>
                <w:sz w:val="22"/>
                <w:szCs w:val="22"/>
              </w:rPr>
            </w:pPr>
            <w:r w:rsidRPr="00D45124">
              <w:rPr>
                <w:sz w:val="22"/>
                <w:szCs w:val="22"/>
              </w:rPr>
              <w:t> </w:t>
            </w:r>
          </w:p>
        </w:tc>
        <w:tc>
          <w:tcPr>
            <w:tcW w:w="1690" w:type="dxa"/>
            <w:tcBorders>
              <w:top w:val="single" w:sz="4" w:space="0" w:color="auto"/>
              <w:bottom w:val="single" w:sz="4" w:space="0" w:color="auto"/>
            </w:tcBorders>
            <w:shd w:val="clear" w:color="auto" w:fill="auto"/>
            <w:noWrap/>
            <w:vAlign w:val="center"/>
          </w:tcPr>
          <w:p w:rsidR="00575899" w:rsidRPr="00D45124" w:rsidRDefault="00575899" w:rsidP="00791B67">
            <w:pPr>
              <w:jc w:val="right"/>
              <w:rPr>
                <w:sz w:val="22"/>
                <w:szCs w:val="22"/>
              </w:rPr>
            </w:pPr>
            <w:r w:rsidRPr="00D45124">
              <w:rPr>
                <w:sz w:val="22"/>
                <w:szCs w:val="22"/>
              </w:rPr>
              <w:t> </w:t>
            </w:r>
          </w:p>
        </w:tc>
        <w:tc>
          <w:tcPr>
            <w:tcW w:w="1548" w:type="dxa"/>
            <w:tcBorders>
              <w:top w:val="single" w:sz="4" w:space="0" w:color="auto"/>
              <w:bottom w:val="single" w:sz="4" w:space="0" w:color="auto"/>
              <w:right w:val="single" w:sz="4" w:space="0" w:color="auto"/>
            </w:tcBorders>
            <w:shd w:val="clear" w:color="auto" w:fill="auto"/>
            <w:noWrap/>
            <w:vAlign w:val="center"/>
          </w:tcPr>
          <w:p w:rsidR="00575899" w:rsidRPr="00D45124" w:rsidRDefault="00575899" w:rsidP="00791B67">
            <w:pPr>
              <w:jc w:val="right"/>
              <w:rPr>
                <w:sz w:val="22"/>
                <w:szCs w:val="22"/>
              </w:rPr>
            </w:pPr>
          </w:p>
        </w:tc>
      </w:tr>
      <w:tr w:rsidR="00575899" w:rsidRPr="00D45124" w:rsidTr="000923F7">
        <w:trPr>
          <w:trHeight w:val="255"/>
        </w:trPr>
        <w:tc>
          <w:tcPr>
            <w:tcW w:w="6309" w:type="dxa"/>
            <w:tcBorders>
              <w:top w:val="single" w:sz="4" w:space="0" w:color="auto"/>
              <w:left w:val="single" w:sz="4" w:space="0" w:color="auto"/>
              <w:bottom w:val="single" w:sz="4" w:space="0" w:color="auto"/>
            </w:tcBorders>
            <w:shd w:val="clear" w:color="auto" w:fill="auto"/>
            <w:noWrap/>
            <w:vAlign w:val="bottom"/>
          </w:tcPr>
          <w:p w:rsidR="00575899" w:rsidRPr="00D45124" w:rsidRDefault="00B61EF7" w:rsidP="00791B67">
            <w:pPr>
              <w:jc w:val="left"/>
              <w:rPr>
                <w:sz w:val="22"/>
                <w:szCs w:val="22"/>
              </w:rPr>
            </w:pPr>
            <w:r w:rsidRPr="00D45124">
              <w:rPr>
                <w:sz w:val="22"/>
                <w:szCs w:val="22"/>
              </w:rPr>
              <w:t>Н</w:t>
            </w:r>
            <w:r w:rsidR="00BE010D" w:rsidRPr="00D45124">
              <w:rPr>
                <w:sz w:val="22"/>
                <w:szCs w:val="22"/>
              </w:rPr>
              <w:t>а</w:t>
            </w:r>
            <w:r w:rsidRPr="00D45124">
              <w:rPr>
                <w:sz w:val="22"/>
                <w:szCs w:val="22"/>
              </w:rPr>
              <w:t>кн</w:t>
            </w:r>
            <w:r w:rsidR="00BE010D" w:rsidRPr="00D45124">
              <w:rPr>
                <w:sz w:val="22"/>
                <w:szCs w:val="22"/>
              </w:rPr>
              <w:t>ада</w:t>
            </w:r>
            <w:r w:rsidR="00575899" w:rsidRPr="00D45124">
              <w:rPr>
                <w:sz w:val="22"/>
                <w:szCs w:val="22"/>
              </w:rPr>
              <w:t xml:space="preserve"> </w:t>
            </w:r>
            <w:r w:rsidRPr="00D45124">
              <w:rPr>
                <w:sz w:val="22"/>
                <w:szCs w:val="22"/>
              </w:rPr>
              <w:t>з</w:t>
            </w:r>
            <w:r w:rsidR="00BE010D" w:rsidRPr="00D45124">
              <w:rPr>
                <w:sz w:val="22"/>
                <w:szCs w:val="22"/>
              </w:rPr>
              <w:t>а</w:t>
            </w:r>
            <w:r w:rsidR="00575899" w:rsidRPr="00D45124">
              <w:rPr>
                <w:sz w:val="22"/>
                <w:szCs w:val="22"/>
              </w:rPr>
              <w:t xml:space="preserve"> </w:t>
            </w:r>
            <w:r w:rsidRPr="00D45124">
              <w:rPr>
                <w:sz w:val="22"/>
                <w:szCs w:val="22"/>
                <w:lang w:val="sr-Latn-CS"/>
              </w:rPr>
              <w:t>коришћ</w:t>
            </w:r>
            <w:r w:rsidR="00BE010D" w:rsidRPr="00D45124">
              <w:rPr>
                <w:sz w:val="22"/>
                <w:szCs w:val="22"/>
                <w:lang w:val="sr-Latn-CS"/>
              </w:rPr>
              <w:t>е</w:t>
            </w:r>
            <w:r w:rsidR="001019E7" w:rsidRPr="00D45124">
              <w:rPr>
                <w:sz w:val="22"/>
                <w:szCs w:val="22"/>
                <w:lang w:val="sr-Latn-CS"/>
              </w:rPr>
              <w:t>њ</w:t>
            </w:r>
            <w:r w:rsidR="00BE010D" w:rsidRPr="00D45124">
              <w:rPr>
                <w:sz w:val="22"/>
                <w:szCs w:val="22"/>
                <w:lang w:val="sr-Latn-CS"/>
              </w:rPr>
              <w:t>е</w:t>
            </w:r>
            <w:r w:rsidR="00575899" w:rsidRPr="00D45124">
              <w:rPr>
                <w:sz w:val="22"/>
                <w:szCs w:val="22"/>
                <w:lang w:val="sr-Latn-CS"/>
              </w:rPr>
              <w:t xml:space="preserve"> </w:t>
            </w:r>
            <w:r w:rsidRPr="00D45124">
              <w:rPr>
                <w:sz w:val="22"/>
                <w:szCs w:val="22"/>
                <w:lang w:val="sr-Latn-CS"/>
              </w:rPr>
              <w:t>шум</w:t>
            </w:r>
            <w:r w:rsidR="00BE010D" w:rsidRPr="00D45124">
              <w:rPr>
                <w:sz w:val="22"/>
                <w:szCs w:val="22"/>
                <w:lang w:val="sr-Latn-CS"/>
              </w:rPr>
              <w:t>а</w:t>
            </w:r>
            <w:r w:rsidR="00575899" w:rsidRPr="00D45124">
              <w:rPr>
                <w:sz w:val="22"/>
                <w:szCs w:val="22"/>
                <w:lang w:val="sr-Latn-CS"/>
              </w:rPr>
              <w:t xml:space="preserve"> </w:t>
            </w:r>
            <w:r w:rsidRPr="00D45124">
              <w:rPr>
                <w:sz w:val="22"/>
                <w:szCs w:val="22"/>
                <w:lang w:val="sr-Latn-CS"/>
              </w:rPr>
              <w:t>и</w:t>
            </w:r>
            <w:r w:rsidR="00575899" w:rsidRPr="00D45124">
              <w:rPr>
                <w:sz w:val="22"/>
                <w:szCs w:val="22"/>
                <w:lang w:val="sr-Latn-CS"/>
              </w:rPr>
              <w:t xml:space="preserve"> </w:t>
            </w:r>
            <w:r w:rsidRPr="00D45124">
              <w:rPr>
                <w:sz w:val="22"/>
                <w:szCs w:val="22"/>
                <w:lang w:val="sr-Latn-CS"/>
              </w:rPr>
              <w:t>шумско</w:t>
            </w:r>
            <w:r w:rsidR="00BE010D" w:rsidRPr="00D45124">
              <w:rPr>
                <w:sz w:val="22"/>
                <w:szCs w:val="22"/>
                <w:lang w:val="sr-Latn-CS"/>
              </w:rPr>
              <w:t>г</w:t>
            </w:r>
            <w:r w:rsidR="00575899" w:rsidRPr="00D45124">
              <w:rPr>
                <w:sz w:val="22"/>
                <w:szCs w:val="22"/>
                <w:lang w:val="sr-Latn-CS"/>
              </w:rPr>
              <w:t xml:space="preserve"> </w:t>
            </w:r>
            <w:r w:rsidRPr="00D45124">
              <w:rPr>
                <w:sz w:val="22"/>
                <w:szCs w:val="22"/>
                <w:lang w:val="sr-Latn-CS"/>
              </w:rPr>
              <w:t>з</w:t>
            </w:r>
            <w:r w:rsidR="00BE010D" w:rsidRPr="00D45124">
              <w:rPr>
                <w:sz w:val="22"/>
                <w:szCs w:val="22"/>
                <w:lang w:val="sr-Latn-CS"/>
              </w:rPr>
              <w:t>е</w:t>
            </w:r>
            <w:r w:rsidRPr="00D45124">
              <w:rPr>
                <w:sz w:val="22"/>
                <w:szCs w:val="22"/>
                <w:lang w:val="sr-Latn-CS"/>
              </w:rPr>
              <w:t>м</w:t>
            </w:r>
            <w:r w:rsidR="001019E7" w:rsidRPr="00D45124">
              <w:rPr>
                <w:sz w:val="22"/>
                <w:szCs w:val="22"/>
                <w:lang w:val="sr-Latn-CS"/>
              </w:rPr>
              <w:t>љ</w:t>
            </w:r>
            <w:r w:rsidRPr="00D45124">
              <w:rPr>
                <w:sz w:val="22"/>
                <w:szCs w:val="22"/>
                <w:lang w:val="sr-Latn-CS"/>
              </w:rPr>
              <w:t>ишт</w:t>
            </w:r>
            <w:r w:rsidR="00BE010D" w:rsidRPr="00D45124">
              <w:rPr>
                <w:sz w:val="22"/>
                <w:szCs w:val="22"/>
                <w:lang w:val="sr-Latn-CS"/>
              </w:rPr>
              <w:t>а</w:t>
            </w:r>
          </w:p>
        </w:tc>
        <w:tc>
          <w:tcPr>
            <w:tcW w:w="456" w:type="dxa"/>
            <w:tcBorders>
              <w:top w:val="single" w:sz="4" w:space="0" w:color="auto"/>
              <w:bottom w:val="single" w:sz="4" w:space="0" w:color="auto"/>
            </w:tcBorders>
            <w:shd w:val="clear" w:color="auto" w:fill="auto"/>
            <w:noWrap/>
            <w:vAlign w:val="bottom"/>
          </w:tcPr>
          <w:p w:rsidR="00575899" w:rsidRPr="00D45124" w:rsidRDefault="00575899" w:rsidP="00791B67">
            <w:pPr>
              <w:jc w:val="right"/>
              <w:rPr>
                <w:sz w:val="22"/>
                <w:szCs w:val="22"/>
              </w:rPr>
            </w:pPr>
            <w:r w:rsidRPr="00D45124">
              <w:rPr>
                <w:sz w:val="22"/>
                <w:szCs w:val="22"/>
              </w:rPr>
              <w:t>3</w:t>
            </w:r>
          </w:p>
        </w:tc>
        <w:tc>
          <w:tcPr>
            <w:tcW w:w="416" w:type="dxa"/>
            <w:tcBorders>
              <w:top w:val="single" w:sz="4" w:space="0" w:color="auto"/>
              <w:bottom w:val="single" w:sz="4" w:space="0" w:color="auto"/>
            </w:tcBorders>
            <w:shd w:val="clear" w:color="auto" w:fill="auto"/>
            <w:noWrap/>
            <w:vAlign w:val="bottom"/>
          </w:tcPr>
          <w:p w:rsidR="00575899" w:rsidRPr="00D45124" w:rsidRDefault="00575899" w:rsidP="00791B67">
            <w:pPr>
              <w:jc w:val="left"/>
              <w:rPr>
                <w:sz w:val="22"/>
                <w:szCs w:val="22"/>
              </w:rPr>
            </w:pPr>
            <w:r w:rsidRPr="00D45124">
              <w:rPr>
                <w:sz w:val="22"/>
                <w:szCs w:val="22"/>
              </w:rPr>
              <w:t>%</w:t>
            </w:r>
          </w:p>
        </w:tc>
        <w:tc>
          <w:tcPr>
            <w:tcW w:w="2783" w:type="dxa"/>
            <w:tcBorders>
              <w:top w:val="single" w:sz="4" w:space="0" w:color="auto"/>
              <w:bottom w:val="single" w:sz="4" w:space="0" w:color="auto"/>
            </w:tcBorders>
            <w:shd w:val="clear" w:color="auto" w:fill="auto"/>
            <w:noWrap/>
            <w:vAlign w:val="center"/>
          </w:tcPr>
          <w:p w:rsidR="00575899" w:rsidRPr="00D45124" w:rsidRDefault="00575899" w:rsidP="00791B67">
            <w:pPr>
              <w:jc w:val="right"/>
              <w:rPr>
                <w:sz w:val="22"/>
                <w:szCs w:val="22"/>
              </w:rPr>
            </w:pPr>
            <w:r w:rsidRPr="00D45124">
              <w:rPr>
                <w:sz w:val="22"/>
                <w:szCs w:val="22"/>
              </w:rPr>
              <w:t> </w:t>
            </w:r>
          </w:p>
        </w:tc>
        <w:tc>
          <w:tcPr>
            <w:tcW w:w="1996" w:type="dxa"/>
            <w:tcBorders>
              <w:top w:val="single" w:sz="4" w:space="0" w:color="auto"/>
              <w:bottom w:val="single" w:sz="4" w:space="0" w:color="auto"/>
            </w:tcBorders>
            <w:shd w:val="clear" w:color="auto" w:fill="auto"/>
            <w:noWrap/>
            <w:vAlign w:val="bottom"/>
          </w:tcPr>
          <w:p w:rsidR="00575899" w:rsidRPr="00D45124" w:rsidRDefault="00575899" w:rsidP="00791B67">
            <w:pPr>
              <w:jc w:val="right"/>
              <w:rPr>
                <w:sz w:val="22"/>
                <w:szCs w:val="22"/>
              </w:rPr>
            </w:pPr>
            <w:r w:rsidRPr="00D45124">
              <w:rPr>
                <w:sz w:val="22"/>
                <w:szCs w:val="22"/>
              </w:rPr>
              <w:t> </w:t>
            </w:r>
          </w:p>
        </w:tc>
        <w:tc>
          <w:tcPr>
            <w:tcW w:w="1690" w:type="dxa"/>
            <w:tcBorders>
              <w:top w:val="single" w:sz="4" w:space="0" w:color="auto"/>
              <w:bottom w:val="single" w:sz="4" w:space="0" w:color="auto"/>
            </w:tcBorders>
            <w:shd w:val="clear" w:color="auto" w:fill="auto"/>
            <w:noWrap/>
            <w:vAlign w:val="center"/>
          </w:tcPr>
          <w:p w:rsidR="00575899" w:rsidRPr="00D45124" w:rsidRDefault="00575899" w:rsidP="00791B67">
            <w:pPr>
              <w:jc w:val="right"/>
              <w:rPr>
                <w:sz w:val="22"/>
                <w:szCs w:val="22"/>
              </w:rPr>
            </w:pPr>
            <w:r w:rsidRPr="00D45124">
              <w:rPr>
                <w:sz w:val="22"/>
                <w:szCs w:val="22"/>
              </w:rPr>
              <w:t> </w:t>
            </w:r>
          </w:p>
        </w:tc>
        <w:tc>
          <w:tcPr>
            <w:tcW w:w="1548" w:type="dxa"/>
            <w:tcBorders>
              <w:top w:val="single" w:sz="4" w:space="0" w:color="auto"/>
              <w:bottom w:val="single" w:sz="4" w:space="0" w:color="auto"/>
              <w:right w:val="single" w:sz="4" w:space="0" w:color="auto"/>
            </w:tcBorders>
            <w:shd w:val="clear" w:color="auto" w:fill="auto"/>
            <w:noWrap/>
            <w:vAlign w:val="center"/>
          </w:tcPr>
          <w:p w:rsidR="00575899" w:rsidRPr="00D45124" w:rsidRDefault="00575899" w:rsidP="00791B67">
            <w:pPr>
              <w:jc w:val="right"/>
              <w:rPr>
                <w:sz w:val="22"/>
                <w:szCs w:val="22"/>
              </w:rPr>
            </w:pPr>
          </w:p>
        </w:tc>
      </w:tr>
      <w:tr w:rsidR="00575899" w:rsidRPr="00D45124" w:rsidTr="000923F7">
        <w:trPr>
          <w:trHeight w:val="255"/>
        </w:trPr>
        <w:tc>
          <w:tcPr>
            <w:tcW w:w="6309" w:type="dxa"/>
            <w:tcBorders>
              <w:top w:val="single" w:sz="4" w:space="0" w:color="auto"/>
              <w:left w:val="single" w:sz="4" w:space="0" w:color="auto"/>
              <w:bottom w:val="single" w:sz="4" w:space="0" w:color="auto"/>
            </w:tcBorders>
            <w:shd w:val="clear" w:color="auto" w:fill="auto"/>
            <w:noWrap/>
            <w:vAlign w:val="bottom"/>
          </w:tcPr>
          <w:p w:rsidR="00575899" w:rsidRPr="00D45124" w:rsidRDefault="00BE010D" w:rsidP="00791B67">
            <w:pPr>
              <w:jc w:val="left"/>
              <w:rPr>
                <w:sz w:val="22"/>
                <w:szCs w:val="22"/>
              </w:rPr>
            </w:pPr>
            <w:r w:rsidRPr="00D45124">
              <w:rPr>
                <w:sz w:val="22"/>
                <w:szCs w:val="22"/>
              </w:rPr>
              <w:t>У</w:t>
            </w:r>
            <w:r w:rsidR="00B61EF7" w:rsidRPr="00D45124">
              <w:rPr>
                <w:sz w:val="22"/>
                <w:szCs w:val="22"/>
              </w:rPr>
              <w:t>р</w:t>
            </w:r>
            <w:r w:rsidRPr="00D45124">
              <w:rPr>
                <w:sz w:val="22"/>
                <w:szCs w:val="22"/>
              </w:rPr>
              <w:t>еђ</w:t>
            </w:r>
            <w:r w:rsidR="00B61EF7" w:rsidRPr="00D45124">
              <w:rPr>
                <w:sz w:val="22"/>
                <w:szCs w:val="22"/>
              </w:rPr>
              <w:t>и</w:t>
            </w:r>
            <w:r w:rsidRPr="00D45124">
              <w:rPr>
                <w:sz w:val="22"/>
                <w:szCs w:val="22"/>
              </w:rPr>
              <w:t>ва</w:t>
            </w:r>
            <w:r w:rsidR="001019E7" w:rsidRPr="00D45124">
              <w:rPr>
                <w:sz w:val="22"/>
                <w:szCs w:val="22"/>
              </w:rPr>
              <w:t>њ</w:t>
            </w:r>
            <w:r w:rsidRPr="00D45124">
              <w:rPr>
                <w:sz w:val="22"/>
                <w:szCs w:val="22"/>
              </w:rPr>
              <w:t>е</w:t>
            </w:r>
            <w:r w:rsidR="00575899" w:rsidRPr="00D45124">
              <w:rPr>
                <w:sz w:val="22"/>
                <w:szCs w:val="22"/>
              </w:rPr>
              <w:t xml:space="preserve"> </w:t>
            </w:r>
            <w:r w:rsidR="00B61EF7" w:rsidRPr="00D45124">
              <w:rPr>
                <w:sz w:val="22"/>
                <w:szCs w:val="22"/>
              </w:rPr>
              <w:t>шум</w:t>
            </w:r>
            <w:r w:rsidRPr="00D45124">
              <w:rPr>
                <w:sz w:val="22"/>
                <w:szCs w:val="22"/>
              </w:rPr>
              <w:t>а</w:t>
            </w:r>
          </w:p>
        </w:tc>
        <w:tc>
          <w:tcPr>
            <w:tcW w:w="456" w:type="dxa"/>
            <w:tcBorders>
              <w:top w:val="single" w:sz="4" w:space="0" w:color="auto"/>
              <w:bottom w:val="single" w:sz="4" w:space="0" w:color="auto"/>
            </w:tcBorders>
            <w:shd w:val="clear" w:color="auto" w:fill="auto"/>
            <w:noWrap/>
            <w:vAlign w:val="bottom"/>
          </w:tcPr>
          <w:p w:rsidR="00575899" w:rsidRPr="00D45124" w:rsidRDefault="00575899" w:rsidP="00791B67">
            <w:pPr>
              <w:jc w:val="left"/>
              <w:rPr>
                <w:sz w:val="22"/>
                <w:szCs w:val="22"/>
              </w:rPr>
            </w:pPr>
            <w:r w:rsidRPr="00D45124">
              <w:rPr>
                <w:sz w:val="22"/>
                <w:szCs w:val="22"/>
              </w:rPr>
              <w:t> </w:t>
            </w:r>
          </w:p>
        </w:tc>
        <w:tc>
          <w:tcPr>
            <w:tcW w:w="416" w:type="dxa"/>
            <w:tcBorders>
              <w:top w:val="single" w:sz="4" w:space="0" w:color="auto"/>
              <w:bottom w:val="single" w:sz="4" w:space="0" w:color="auto"/>
            </w:tcBorders>
            <w:shd w:val="clear" w:color="auto" w:fill="auto"/>
            <w:noWrap/>
            <w:vAlign w:val="bottom"/>
          </w:tcPr>
          <w:p w:rsidR="00575899" w:rsidRPr="00D45124" w:rsidRDefault="00575899" w:rsidP="00791B67">
            <w:pPr>
              <w:jc w:val="left"/>
              <w:rPr>
                <w:sz w:val="22"/>
                <w:szCs w:val="22"/>
              </w:rPr>
            </w:pPr>
            <w:r w:rsidRPr="00D45124">
              <w:rPr>
                <w:sz w:val="22"/>
                <w:szCs w:val="22"/>
              </w:rPr>
              <w:t> </w:t>
            </w:r>
          </w:p>
        </w:tc>
        <w:tc>
          <w:tcPr>
            <w:tcW w:w="2783" w:type="dxa"/>
            <w:tcBorders>
              <w:top w:val="single" w:sz="4" w:space="0" w:color="auto"/>
              <w:bottom w:val="single" w:sz="4" w:space="0" w:color="auto"/>
            </w:tcBorders>
            <w:shd w:val="clear" w:color="auto" w:fill="auto"/>
            <w:noWrap/>
            <w:vAlign w:val="center"/>
          </w:tcPr>
          <w:p w:rsidR="00575899" w:rsidRPr="00D45124" w:rsidRDefault="00575899" w:rsidP="00791B67">
            <w:pPr>
              <w:jc w:val="right"/>
              <w:rPr>
                <w:sz w:val="22"/>
                <w:szCs w:val="22"/>
              </w:rPr>
            </w:pPr>
            <w:r w:rsidRPr="00D45124">
              <w:rPr>
                <w:sz w:val="22"/>
                <w:szCs w:val="22"/>
              </w:rPr>
              <w:t> </w:t>
            </w:r>
          </w:p>
        </w:tc>
        <w:tc>
          <w:tcPr>
            <w:tcW w:w="1996" w:type="dxa"/>
            <w:tcBorders>
              <w:top w:val="single" w:sz="4" w:space="0" w:color="auto"/>
              <w:bottom w:val="single" w:sz="4" w:space="0" w:color="auto"/>
            </w:tcBorders>
            <w:shd w:val="clear" w:color="auto" w:fill="auto"/>
            <w:noWrap/>
            <w:vAlign w:val="bottom"/>
          </w:tcPr>
          <w:p w:rsidR="00575899" w:rsidRPr="00D45124" w:rsidRDefault="00575899" w:rsidP="00791B67">
            <w:pPr>
              <w:jc w:val="right"/>
              <w:rPr>
                <w:sz w:val="22"/>
                <w:szCs w:val="22"/>
              </w:rPr>
            </w:pPr>
            <w:r w:rsidRPr="00D45124">
              <w:rPr>
                <w:sz w:val="22"/>
                <w:szCs w:val="22"/>
              </w:rPr>
              <w:t> </w:t>
            </w:r>
          </w:p>
        </w:tc>
        <w:tc>
          <w:tcPr>
            <w:tcW w:w="1690" w:type="dxa"/>
            <w:tcBorders>
              <w:top w:val="single" w:sz="4" w:space="0" w:color="auto"/>
              <w:bottom w:val="single" w:sz="4" w:space="0" w:color="auto"/>
            </w:tcBorders>
            <w:shd w:val="clear" w:color="auto" w:fill="auto"/>
            <w:noWrap/>
            <w:vAlign w:val="center"/>
          </w:tcPr>
          <w:p w:rsidR="00575899" w:rsidRPr="00D45124" w:rsidRDefault="00575899" w:rsidP="00791B67">
            <w:pPr>
              <w:jc w:val="right"/>
              <w:rPr>
                <w:sz w:val="22"/>
                <w:szCs w:val="22"/>
              </w:rPr>
            </w:pPr>
            <w:r w:rsidRPr="00D45124">
              <w:rPr>
                <w:sz w:val="22"/>
                <w:szCs w:val="22"/>
              </w:rPr>
              <w:t> </w:t>
            </w:r>
          </w:p>
        </w:tc>
        <w:tc>
          <w:tcPr>
            <w:tcW w:w="1548" w:type="dxa"/>
            <w:tcBorders>
              <w:top w:val="single" w:sz="4" w:space="0" w:color="auto"/>
              <w:bottom w:val="single" w:sz="4" w:space="0" w:color="auto"/>
              <w:right w:val="single" w:sz="4" w:space="0" w:color="auto"/>
            </w:tcBorders>
            <w:shd w:val="clear" w:color="auto" w:fill="auto"/>
            <w:noWrap/>
            <w:vAlign w:val="center"/>
          </w:tcPr>
          <w:p w:rsidR="00575899" w:rsidRPr="00D45124" w:rsidRDefault="00575899" w:rsidP="00791B67">
            <w:pPr>
              <w:jc w:val="right"/>
              <w:rPr>
                <w:sz w:val="22"/>
                <w:szCs w:val="22"/>
              </w:rPr>
            </w:pPr>
          </w:p>
        </w:tc>
      </w:tr>
      <w:tr w:rsidR="00575899" w:rsidRPr="00D45124" w:rsidTr="000923F7">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rsidR="00575899" w:rsidRPr="00D45124" w:rsidRDefault="00BE010D" w:rsidP="00791B67">
            <w:pPr>
              <w:jc w:val="left"/>
              <w:rPr>
                <w:sz w:val="22"/>
                <w:szCs w:val="22"/>
              </w:rPr>
            </w:pPr>
            <w:r w:rsidRPr="00D45124">
              <w:rPr>
                <w:sz w:val="22"/>
                <w:szCs w:val="22"/>
              </w:rPr>
              <w:t>Т</w:t>
            </w:r>
            <w:r w:rsidR="00B61EF7" w:rsidRPr="00D45124">
              <w:rPr>
                <w:sz w:val="22"/>
                <w:szCs w:val="22"/>
              </w:rPr>
              <w:t>рошко</w:t>
            </w:r>
            <w:r w:rsidRPr="00D45124">
              <w:rPr>
                <w:sz w:val="22"/>
                <w:szCs w:val="22"/>
              </w:rPr>
              <w:t>в</w:t>
            </w:r>
            <w:r w:rsidR="00B61EF7" w:rsidRPr="00D45124">
              <w:rPr>
                <w:sz w:val="22"/>
                <w:szCs w:val="22"/>
              </w:rPr>
              <w:t>и</w:t>
            </w:r>
            <w:r w:rsidR="00575899" w:rsidRPr="00D45124">
              <w:rPr>
                <w:sz w:val="22"/>
                <w:szCs w:val="22"/>
              </w:rPr>
              <w:t xml:space="preserve"> </w:t>
            </w:r>
            <w:r w:rsidR="00B61EF7" w:rsidRPr="00D45124">
              <w:rPr>
                <w:sz w:val="22"/>
                <w:szCs w:val="22"/>
              </w:rPr>
              <w:t>из</w:t>
            </w:r>
            <w:r w:rsidRPr="00D45124">
              <w:rPr>
                <w:sz w:val="22"/>
                <w:szCs w:val="22"/>
              </w:rPr>
              <w:t>г</w:t>
            </w:r>
            <w:r w:rsidR="00B61EF7" w:rsidRPr="00D45124">
              <w:rPr>
                <w:sz w:val="22"/>
                <w:szCs w:val="22"/>
              </w:rPr>
              <w:t>р</w:t>
            </w:r>
            <w:r w:rsidRPr="00D45124">
              <w:rPr>
                <w:sz w:val="22"/>
                <w:szCs w:val="22"/>
              </w:rPr>
              <w:t>ад</w:t>
            </w:r>
            <w:r w:rsidR="001019E7" w:rsidRPr="00D45124">
              <w:rPr>
                <w:sz w:val="22"/>
                <w:szCs w:val="22"/>
              </w:rPr>
              <w:t>њ</w:t>
            </w:r>
            <w:r w:rsidRPr="00D45124">
              <w:rPr>
                <w:sz w:val="22"/>
                <w:szCs w:val="22"/>
              </w:rPr>
              <w:t>е</w:t>
            </w:r>
            <w:r w:rsidR="00575899" w:rsidRPr="00D45124">
              <w:rPr>
                <w:sz w:val="22"/>
                <w:szCs w:val="22"/>
              </w:rPr>
              <w:t xml:space="preserve"> </w:t>
            </w:r>
            <w:r w:rsidR="00B61EF7" w:rsidRPr="00D45124">
              <w:rPr>
                <w:sz w:val="22"/>
                <w:szCs w:val="22"/>
              </w:rPr>
              <w:t>с</w:t>
            </w:r>
            <w:r w:rsidRPr="00D45124">
              <w:rPr>
                <w:sz w:val="22"/>
                <w:szCs w:val="22"/>
              </w:rPr>
              <w:t>а</w:t>
            </w:r>
            <w:r w:rsidR="00B61EF7" w:rsidRPr="00D45124">
              <w:rPr>
                <w:sz w:val="22"/>
                <w:szCs w:val="22"/>
              </w:rPr>
              <w:t>о</w:t>
            </w:r>
            <w:r w:rsidRPr="00D45124">
              <w:rPr>
                <w:sz w:val="22"/>
                <w:szCs w:val="22"/>
              </w:rPr>
              <w:t>б</w:t>
            </w:r>
            <w:r w:rsidR="00B61EF7" w:rsidRPr="00D45124">
              <w:rPr>
                <w:sz w:val="22"/>
                <w:szCs w:val="22"/>
              </w:rPr>
              <w:t>р</w:t>
            </w:r>
            <w:r w:rsidRPr="00D45124">
              <w:rPr>
                <w:sz w:val="22"/>
                <w:szCs w:val="22"/>
              </w:rPr>
              <w:t>а</w:t>
            </w:r>
            <w:r w:rsidR="00B61EF7" w:rsidRPr="00D45124">
              <w:rPr>
                <w:sz w:val="22"/>
                <w:szCs w:val="22"/>
              </w:rPr>
              <w:t>ћ</w:t>
            </w:r>
            <w:r w:rsidRPr="00D45124">
              <w:rPr>
                <w:sz w:val="22"/>
                <w:szCs w:val="22"/>
              </w:rPr>
              <w:t>а</w:t>
            </w:r>
            <w:r w:rsidR="00B61EF7" w:rsidRPr="00D45124">
              <w:rPr>
                <w:sz w:val="22"/>
                <w:szCs w:val="22"/>
              </w:rPr>
              <w:t>јниц</w:t>
            </w:r>
            <w:r w:rsidRPr="00D45124">
              <w:rPr>
                <w:sz w:val="22"/>
                <w:szCs w:val="22"/>
              </w:rPr>
              <w:t>а</w:t>
            </w:r>
            <w:r w:rsidR="00575899" w:rsidRPr="00D45124">
              <w:rPr>
                <w:sz w:val="22"/>
                <w:szCs w:val="22"/>
              </w:rPr>
              <w:t xml:space="preserve"> </w:t>
            </w:r>
            <w:r w:rsidR="00B61EF7" w:rsidRPr="00D45124">
              <w:rPr>
                <w:sz w:val="22"/>
                <w:szCs w:val="22"/>
              </w:rPr>
              <w:t>и</w:t>
            </w:r>
            <w:r w:rsidR="00575899" w:rsidRPr="00D45124">
              <w:rPr>
                <w:sz w:val="22"/>
                <w:szCs w:val="22"/>
              </w:rPr>
              <w:t xml:space="preserve"> </w:t>
            </w:r>
            <w:r w:rsidR="00B61EF7" w:rsidRPr="00D45124">
              <w:rPr>
                <w:sz w:val="22"/>
                <w:szCs w:val="22"/>
              </w:rPr>
              <w:t>т</w:t>
            </w:r>
            <w:r w:rsidRPr="00D45124">
              <w:rPr>
                <w:sz w:val="22"/>
                <w:szCs w:val="22"/>
              </w:rPr>
              <w:t>е</w:t>
            </w:r>
            <w:r w:rsidR="00B61EF7" w:rsidRPr="00D45124">
              <w:rPr>
                <w:sz w:val="22"/>
                <w:szCs w:val="22"/>
              </w:rPr>
              <w:t>хничко</w:t>
            </w:r>
            <w:r w:rsidRPr="00D45124">
              <w:rPr>
                <w:sz w:val="22"/>
                <w:szCs w:val="22"/>
              </w:rPr>
              <w:t>г</w:t>
            </w:r>
            <w:r w:rsidR="00575899" w:rsidRPr="00D45124">
              <w:rPr>
                <w:sz w:val="22"/>
                <w:szCs w:val="22"/>
              </w:rPr>
              <w:t xml:space="preserve"> </w:t>
            </w:r>
            <w:r w:rsidR="00B61EF7" w:rsidRPr="00D45124">
              <w:rPr>
                <w:sz w:val="22"/>
                <w:szCs w:val="22"/>
              </w:rPr>
              <w:t>опр</w:t>
            </w:r>
            <w:r w:rsidRPr="00D45124">
              <w:rPr>
                <w:sz w:val="22"/>
                <w:szCs w:val="22"/>
              </w:rPr>
              <w:t>е</w:t>
            </w:r>
            <w:r w:rsidR="00B61EF7" w:rsidRPr="00D45124">
              <w:rPr>
                <w:sz w:val="22"/>
                <w:szCs w:val="22"/>
              </w:rPr>
              <w:t>м</w:t>
            </w:r>
            <w:r w:rsidRPr="00D45124">
              <w:rPr>
                <w:sz w:val="22"/>
                <w:szCs w:val="22"/>
              </w:rPr>
              <w:t>а</w:t>
            </w:r>
            <w:r w:rsidR="001019E7" w:rsidRPr="00D45124">
              <w:rPr>
                <w:sz w:val="22"/>
                <w:szCs w:val="22"/>
              </w:rPr>
              <w:t>њ</w:t>
            </w:r>
            <w:r w:rsidRPr="00D45124">
              <w:rPr>
                <w:sz w:val="22"/>
                <w:szCs w:val="22"/>
              </w:rPr>
              <w:t>а</w:t>
            </w:r>
          </w:p>
        </w:tc>
        <w:tc>
          <w:tcPr>
            <w:tcW w:w="456" w:type="dxa"/>
            <w:tcBorders>
              <w:top w:val="single" w:sz="4" w:space="0" w:color="auto"/>
              <w:left w:val="nil"/>
              <w:bottom w:val="single" w:sz="4" w:space="0" w:color="auto"/>
              <w:right w:val="nil"/>
            </w:tcBorders>
            <w:shd w:val="clear" w:color="auto" w:fill="auto"/>
            <w:noWrap/>
            <w:vAlign w:val="bottom"/>
          </w:tcPr>
          <w:p w:rsidR="00575899" w:rsidRPr="00D45124" w:rsidRDefault="00575899" w:rsidP="00791B67">
            <w:pPr>
              <w:jc w:val="left"/>
              <w:rPr>
                <w:sz w:val="22"/>
                <w:szCs w:val="22"/>
              </w:rPr>
            </w:pPr>
            <w:r w:rsidRPr="00D45124">
              <w:rPr>
                <w:sz w:val="22"/>
                <w:szCs w:val="22"/>
              </w:rPr>
              <w:t> </w:t>
            </w:r>
          </w:p>
        </w:tc>
        <w:tc>
          <w:tcPr>
            <w:tcW w:w="416" w:type="dxa"/>
            <w:tcBorders>
              <w:top w:val="single" w:sz="4" w:space="0" w:color="auto"/>
              <w:left w:val="nil"/>
              <w:bottom w:val="single" w:sz="4" w:space="0" w:color="auto"/>
              <w:right w:val="nil"/>
            </w:tcBorders>
            <w:shd w:val="clear" w:color="auto" w:fill="auto"/>
            <w:noWrap/>
            <w:vAlign w:val="bottom"/>
          </w:tcPr>
          <w:p w:rsidR="00575899" w:rsidRPr="00D45124" w:rsidRDefault="00575899" w:rsidP="00791B67">
            <w:pPr>
              <w:jc w:val="left"/>
              <w:rPr>
                <w:sz w:val="22"/>
                <w:szCs w:val="22"/>
              </w:rPr>
            </w:pPr>
            <w:r w:rsidRPr="00D45124">
              <w:rPr>
                <w:sz w:val="22"/>
                <w:szCs w:val="22"/>
              </w:rPr>
              <w:t> </w:t>
            </w:r>
          </w:p>
        </w:tc>
        <w:tc>
          <w:tcPr>
            <w:tcW w:w="2783" w:type="dxa"/>
            <w:tcBorders>
              <w:top w:val="single" w:sz="4" w:space="0" w:color="auto"/>
              <w:left w:val="nil"/>
              <w:bottom w:val="single" w:sz="4" w:space="0" w:color="auto"/>
              <w:right w:val="nil"/>
            </w:tcBorders>
            <w:shd w:val="clear" w:color="auto" w:fill="auto"/>
            <w:noWrap/>
            <w:vAlign w:val="center"/>
          </w:tcPr>
          <w:p w:rsidR="00575899" w:rsidRPr="00D45124" w:rsidRDefault="00575899" w:rsidP="00791B67">
            <w:pPr>
              <w:jc w:val="right"/>
              <w:rPr>
                <w:sz w:val="22"/>
                <w:szCs w:val="22"/>
              </w:rPr>
            </w:pPr>
          </w:p>
        </w:tc>
        <w:tc>
          <w:tcPr>
            <w:tcW w:w="1996" w:type="dxa"/>
            <w:tcBorders>
              <w:top w:val="single" w:sz="4" w:space="0" w:color="auto"/>
              <w:left w:val="nil"/>
              <w:bottom w:val="single" w:sz="4" w:space="0" w:color="auto"/>
              <w:right w:val="nil"/>
            </w:tcBorders>
            <w:shd w:val="clear" w:color="auto" w:fill="auto"/>
            <w:noWrap/>
            <w:vAlign w:val="bottom"/>
          </w:tcPr>
          <w:p w:rsidR="00575899" w:rsidRPr="00D45124" w:rsidRDefault="00575899" w:rsidP="00791B67">
            <w:pPr>
              <w:jc w:val="right"/>
              <w:rPr>
                <w:sz w:val="22"/>
                <w:szCs w:val="22"/>
              </w:rPr>
            </w:pPr>
            <w:r w:rsidRPr="00D45124">
              <w:rPr>
                <w:sz w:val="22"/>
                <w:szCs w:val="22"/>
              </w:rPr>
              <w:t> </w:t>
            </w:r>
          </w:p>
        </w:tc>
        <w:tc>
          <w:tcPr>
            <w:tcW w:w="1690" w:type="dxa"/>
            <w:tcBorders>
              <w:top w:val="single" w:sz="4" w:space="0" w:color="auto"/>
              <w:left w:val="nil"/>
              <w:bottom w:val="single" w:sz="4" w:space="0" w:color="auto"/>
              <w:right w:val="nil"/>
            </w:tcBorders>
            <w:shd w:val="clear" w:color="auto" w:fill="auto"/>
            <w:noWrap/>
            <w:vAlign w:val="center"/>
          </w:tcPr>
          <w:p w:rsidR="00575899" w:rsidRPr="00D45124" w:rsidRDefault="00575899" w:rsidP="00791B67">
            <w:pPr>
              <w:jc w:val="right"/>
              <w:rPr>
                <w:sz w:val="22"/>
                <w:szCs w:val="22"/>
              </w:rPr>
            </w:pPr>
            <w:r w:rsidRPr="00D45124">
              <w:rPr>
                <w:sz w:val="22"/>
                <w:szCs w:val="22"/>
              </w:rPr>
              <w:t> </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575899" w:rsidRPr="00D45124" w:rsidRDefault="00575899" w:rsidP="00791B67">
            <w:pPr>
              <w:jc w:val="right"/>
              <w:rPr>
                <w:sz w:val="22"/>
                <w:szCs w:val="22"/>
              </w:rPr>
            </w:pPr>
          </w:p>
        </w:tc>
      </w:tr>
      <w:tr w:rsidR="004912CC" w:rsidRPr="00D45124" w:rsidTr="000923F7">
        <w:trPr>
          <w:trHeight w:val="255"/>
        </w:trPr>
        <w:tc>
          <w:tcPr>
            <w:tcW w:w="6309" w:type="dxa"/>
            <w:tcBorders>
              <w:top w:val="single" w:sz="4" w:space="0" w:color="auto"/>
              <w:left w:val="single" w:sz="8" w:space="0" w:color="auto"/>
              <w:bottom w:val="single" w:sz="4" w:space="0" w:color="auto"/>
              <w:right w:val="nil"/>
            </w:tcBorders>
            <w:shd w:val="clear" w:color="auto" w:fill="D9D9D9" w:themeFill="background1" w:themeFillShade="D9"/>
            <w:noWrap/>
            <w:vAlign w:val="bottom"/>
          </w:tcPr>
          <w:p w:rsidR="004912CC" w:rsidRPr="00D45124" w:rsidRDefault="004912CC" w:rsidP="004912CC">
            <w:pPr>
              <w:jc w:val="left"/>
              <w:rPr>
                <w:b/>
                <w:sz w:val="22"/>
                <w:szCs w:val="22"/>
              </w:rPr>
            </w:pPr>
            <w:r w:rsidRPr="00D45124">
              <w:rPr>
                <w:b/>
                <w:sz w:val="22"/>
                <w:szCs w:val="22"/>
              </w:rPr>
              <w:t>Укупно проширена</w:t>
            </w:r>
          </w:p>
        </w:tc>
        <w:tc>
          <w:tcPr>
            <w:tcW w:w="456" w:type="dxa"/>
            <w:tcBorders>
              <w:top w:val="single" w:sz="4" w:space="0" w:color="auto"/>
              <w:left w:val="nil"/>
              <w:bottom w:val="single" w:sz="4" w:space="0" w:color="auto"/>
              <w:right w:val="nil"/>
            </w:tcBorders>
            <w:shd w:val="clear" w:color="auto" w:fill="D9D9D9" w:themeFill="background1" w:themeFillShade="D9"/>
            <w:noWrap/>
            <w:vAlign w:val="bottom"/>
          </w:tcPr>
          <w:p w:rsidR="004912CC" w:rsidRPr="00D45124" w:rsidRDefault="004912CC" w:rsidP="004912CC">
            <w:pPr>
              <w:jc w:val="left"/>
              <w:rPr>
                <w:sz w:val="22"/>
                <w:szCs w:val="22"/>
              </w:rPr>
            </w:pPr>
          </w:p>
        </w:tc>
        <w:tc>
          <w:tcPr>
            <w:tcW w:w="416" w:type="dxa"/>
            <w:tcBorders>
              <w:top w:val="single" w:sz="4" w:space="0" w:color="auto"/>
              <w:left w:val="nil"/>
              <w:bottom w:val="single" w:sz="4" w:space="0" w:color="auto"/>
              <w:right w:val="nil"/>
            </w:tcBorders>
            <w:shd w:val="clear" w:color="auto" w:fill="D9D9D9" w:themeFill="background1" w:themeFillShade="D9"/>
            <w:noWrap/>
            <w:vAlign w:val="bottom"/>
          </w:tcPr>
          <w:p w:rsidR="004912CC" w:rsidRPr="00D45124" w:rsidRDefault="004912CC" w:rsidP="004912CC">
            <w:pPr>
              <w:jc w:val="left"/>
              <w:rPr>
                <w:sz w:val="22"/>
                <w:szCs w:val="22"/>
              </w:rPr>
            </w:pPr>
          </w:p>
        </w:tc>
        <w:tc>
          <w:tcPr>
            <w:tcW w:w="2783" w:type="dxa"/>
            <w:tcBorders>
              <w:top w:val="single" w:sz="4" w:space="0" w:color="auto"/>
              <w:left w:val="nil"/>
              <w:bottom w:val="single" w:sz="4" w:space="0" w:color="auto"/>
              <w:right w:val="nil"/>
            </w:tcBorders>
            <w:shd w:val="clear" w:color="auto" w:fill="D9D9D9" w:themeFill="background1" w:themeFillShade="D9"/>
            <w:noWrap/>
            <w:vAlign w:val="center"/>
          </w:tcPr>
          <w:p w:rsidR="004912CC" w:rsidRPr="00D45124" w:rsidRDefault="008C3ED3" w:rsidP="008C3ED3">
            <w:pPr>
              <w:jc w:val="right"/>
              <w:rPr>
                <w:b/>
                <w:color w:val="FF0000"/>
                <w:sz w:val="22"/>
                <w:szCs w:val="22"/>
              </w:rPr>
            </w:pPr>
            <w:r w:rsidRPr="00D45124">
              <w:rPr>
                <w:b/>
                <w:sz w:val="22"/>
                <w:szCs w:val="22"/>
              </w:rPr>
              <w:t>17</w:t>
            </w:r>
            <w:r w:rsidR="004912CC" w:rsidRPr="00D45124">
              <w:rPr>
                <w:b/>
                <w:sz w:val="22"/>
                <w:szCs w:val="22"/>
              </w:rPr>
              <w:t>.</w:t>
            </w:r>
            <w:r w:rsidRPr="00D45124">
              <w:rPr>
                <w:b/>
                <w:sz w:val="22"/>
                <w:szCs w:val="22"/>
              </w:rPr>
              <w:t>318</w:t>
            </w:r>
            <w:r w:rsidR="004912CC" w:rsidRPr="00D45124">
              <w:rPr>
                <w:b/>
                <w:sz w:val="22"/>
                <w:szCs w:val="22"/>
              </w:rPr>
              <w:t>.</w:t>
            </w:r>
            <w:r w:rsidRPr="00D45124">
              <w:rPr>
                <w:b/>
                <w:sz w:val="22"/>
                <w:szCs w:val="22"/>
              </w:rPr>
              <w:t>298</w:t>
            </w:r>
            <w:r w:rsidR="004912CC" w:rsidRPr="00D45124">
              <w:rPr>
                <w:b/>
                <w:sz w:val="22"/>
                <w:szCs w:val="22"/>
              </w:rPr>
              <w:t>,</w:t>
            </w:r>
            <w:r w:rsidRPr="00D45124">
              <w:rPr>
                <w:b/>
                <w:sz w:val="22"/>
                <w:szCs w:val="22"/>
              </w:rPr>
              <w:t>05</w:t>
            </w:r>
          </w:p>
        </w:tc>
        <w:tc>
          <w:tcPr>
            <w:tcW w:w="1996" w:type="dxa"/>
            <w:tcBorders>
              <w:top w:val="single" w:sz="4" w:space="0" w:color="auto"/>
              <w:left w:val="nil"/>
              <w:bottom w:val="single" w:sz="4" w:space="0" w:color="auto"/>
              <w:right w:val="nil"/>
            </w:tcBorders>
            <w:shd w:val="clear" w:color="auto" w:fill="D9D9D9" w:themeFill="background1" w:themeFillShade="D9"/>
            <w:noWrap/>
            <w:vAlign w:val="bottom"/>
          </w:tcPr>
          <w:p w:rsidR="004912CC" w:rsidRPr="00D45124" w:rsidRDefault="004912CC" w:rsidP="004912CC">
            <w:pPr>
              <w:jc w:val="right"/>
              <w:rPr>
                <w:b/>
                <w:sz w:val="22"/>
                <w:szCs w:val="22"/>
              </w:rPr>
            </w:pPr>
          </w:p>
        </w:tc>
        <w:tc>
          <w:tcPr>
            <w:tcW w:w="1690" w:type="dxa"/>
            <w:tcBorders>
              <w:top w:val="single" w:sz="4" w:space="0" w:color="auto"/>
              <w:left w:val="nil"/>
              <w:bottom w:val="single" w:sz="4" w:space="0" w:color="auto"/>
              <w:right w:val="nil"/>
            </w:tcBorders>
            <w:shd w:val="clear" w:color="auto" w:fill="D9D9D9" w:themeFill="background1" w:themeFillShade="D9"/>
            <w:noWrap/>
            <w:vAlign w:val="center"/>
          </w:tcPr>
          <w:p w:rsidR="004912CC" w:rsidRPr="00D45124" w:rsidRDefault="008C3ED3" w:rsidP="008C3ED3">
            <w:pPr>
              <w:jc w:val="right"/>
              <w:rPr>
                <w:b/>
                <w:color w:val="FF0000"/>
                <w:sz w:val="22"/>
                <w:szCs w:val="22"/>
              </w:rPr>
            </w:pPr>
            <w:r w:rsidRPr="00D45124">
              <w:rPr>
                <w:b/>
                <w:sz w:val="22"/>
                <w:szCs w:val="22"/>
              </w:rPr>
              <w:t>1</w:t>
            </w:r>
            <w:r w:rsidR="004912CC" w:rsidRPr="00D45124">
              <w:rPr>
                <w:b/>
                <w:sz w:val="22"/>
                <w:szCs w:val="22"/>
              </w:rPr>
              <w:t>.</w:t>
            </w:r>
            <w:r w:rsidRPr="00D45124">
              <w:rPr>
                <w:b/>
                <w:sz w:val="22"/>
                <w:szCs w:val="22"/>
              </w:rPr>
              <w:t>731</w:t>
            </w:r>
            <w:r w:rsidR="004912CC" w:rsidRPr="00D45124">
              <w:rPr>
                <w:b/>
                <w:sz w:val="22"/>
                <w:szCs w:val="22"/>
              </w:rPr>
              <w:t>.</w:t>
            </w:r>
            <w:r w:rsidRPr="00D45124">
              <w:rPr>
                <w:b/>
                <w:sz w:val="22"/>
                <w:szCs w:val="22"/>
              </w:rPr>
              <w:t>829</w:t>
            </w:r>
            <w:r w:rsidR="004912CC" w:rsidRPr="00D45124">
              <w:rPr>
                <w:b/>
                <w:sz w:val="22"/>
                <w:szCs w:val="22"/>
              </w:rPr>
              <w:t>,</w:t>
            </w:r>
            <w:r w:rsidRPr="00D45124">
              <w:rPr>
                <w:b/>
                <w:sz w:val="22"/>
                <w:szCs w:val="22"/>
              </w:rPr>
              <w:t>80</w:t>
            </w:r>
          </w:p>
        </w:tc>
        <w:tc>
          <w:tcPr>
            <w:tcW w:w="1548"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4912CC" w:rsidRPr="00D45124" w:rsidRDefault="004912CC" w:rsidP="004912CC">
            <w:pPr>
              <w:jc w:val="right"/>
              <w:rPr>
                <w:sz w:val="22"/>
                <w:szCs w:val="22"/>
              </w:rPr>
            </w:pPr>
          </w:p>
        </w:tc>
      </w:tr>
      <w:tr w:rsidR="006A43C5" w:rsidRPr="00D45124" w:rsidTr="000923F7">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rsidR="006A43C5" w:rsidRPr="00D45124" w:rsidRDefault="006A43C5" w:rsidP="00791B67">
            <w:pPr>
              <w:jc w:val="left"/>
              <w:rPr>
                <w:b/>
                <w:sz w:val="22"/>
                <w:szCs w:val="22"/>
              </w:rPr>
            </w:pPr>
          </w:p>
        </w:tc>
        <w:tc>
          <w:tcPr>
            <w:tcW w:w="456" w:type="dxa"/>
            <w:tcBorders>
              <w:top w:val="single" w:sz="4" w:space="0" w:color="auto"/>
              <w:left w:val="nil"/>
              <w:bottom w:val="single" w:sz="4" w:space="0" w:color="auto"/>
              <w:right w:val="nil"/>
            </w:tcBorders>
            <w:shd w:val="clear" w:color="auto" w:fill="auto"/>
            <w:noWrap/>
            <w:vAlign w:val="bottom"/>
          </w:tcPr>
          <w:p w:rsidR="006A43C5" w:rsidRPr="00D45124" w:rsidRDefault="006A43C5" w:rsidP="00791B67">
            <w:pPr>
              <w:jc w:val="left"/>
              <w:rPr>
                <w:sz w:val="22"/>
                <w:szCs w:val="22"/>
              </w:rPr>
            </w:pPr>
          </w:p>
        </w:tc>
        <w:tc>
          <w:tcPr>
            <w:tcW w:w="416" w:type="dxa"/>
            <w:tcBorders>
              <w:top w:val="single" w:sz="4" w:space="0" w:color="auto"/>
              <w:left w:val="nil"/>
              <w:bottom w:val="single" w:sz="4" w:space="0" w:color="auto"/>
              <w:right w:val="nil"/>
            </w:tcBorders>
            <w:shd w:val="clear" w:color="auto" w:fill="auto"/>
            <w:noWrap/>
            <w:vAlign w:val="bottom"/>
          </w:tcPr>
          <w:p w:rsidR="006A43C5" w:rsidRPr="00D45124" w:rsidRDefault="006A43C5" w:rsidP="00791B67">
            <w:pPr>
              <w:jc w:val="left"/>
              <w:rPr>
                <w:sz w:val="22"/>
                <w:szCs w:val="22"/>
              </w:rPr>
            </w:pPr>
          </w:p>
        </w:tc>
        <w:tc>
          <w:tcPr>
            <w:tcW w:w="2783" w:type="dxa"/>
            <w:tcBorders>
              <w:top w:val="single" w:sz="4" w:space="0" w:color="auto"/>
              <w:left w:val="nil"/>
              <w:bottom w:val="single" w:sz="4" w:space="0" w:color="auto"/>
              <w:right w:val="nil"/>
            </w:tcBorders>
            <w:shd w:val="clear" w:color="auto" w:fill="auto"/>
            <w:noWrap/>
            <w:vAlign w:val="center"/>
          </w:tcPr>
          <w:p w:rsidR="006A43C5" w:rsidRPr="00D45124" w:rsidRDefault="006A43C5" w:rsidP="00791B67">
            <w:pPr>
              <w:jc w:val="right"/>
              <w:rPr>
                <w:b/>
                <w:bCs/>
                <w:sz w:val="22"/>
                <w:szCs w:val="22"/>
              </w:rPr>
            </w:pPr>
          </w:p>
        </w:tc>
        <w:tc>
          <w:tcPr>
            <w:tcW w:w="1996" w:type="dxa"/>
            <w:tcBorders>
              <w:top w:val="single" w:sz="4" w:space="0" w:color="auto"/>
              <w:left w:val="nil"/>
              <w:bottom w:val="single" w:sz="4" w:space="0" w:color="auto"/>
              <w:right w:val="nil"/>
            </w:tcBorders>
            <w:shd w:val="clear" w:color="auto" w:fill="auto"/>
            <w:noWrap/>
            <w:vAlign w:val="bottom"/>
          </w:tcPr>
          <w:p w:rsidR="006A43C5" w:rsidRPr="00D45124" w:rsidRDefault="006A43C5" w:rsidP="00791B67">
            <w:pPr>
              <w:jc w:val="right"/>
              <w:rPr>
                <w:sz w:val="22"/>
                <w:szCs w:val="22"/>
              </w:rPr>
            </w:pPr>
          </w:p>
        </w:tc>
        <w:tc>
          <w:tcPr>
            <w:tcW w:w="1690" w:type="dxa"/>
            <w:tcBorders>
              <w:top w:val="single" w:sz="4" w:space="0" w:color="auto"/>
              <w:left w:val="nil"/>
              <w:bottom w:val="single" w:sz="4" w:space="0" w:color="auto"/>
              <w:right w:val="nil"/>
            </w:tcBorders>
            <w:shd w:val="clear" w:color="auto" w:fill="auto"/>
            <w:noWrap/>
            <w:vAlign w:val="center"/>
          </w:tcPr>
          <w:p w:rsidR="006A43C5" w:rsidRPr="00D45124" w:rsidRDefault="006A43C5" w:rsidP="00791B67">
            <w:pPr>
              <w:jc w:val="right"/>
              <w:rPr>
                <w:b/>
                <w:bCs/>
                <w:sz w:val="22"/>
                <w:szCs w:val="22"/>
              </w:rPr>
            </w:pP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6A43C5" w:rsidRPr="00D45124" w:rsidRDefault="006A43C5" w:rsidP="00791B67">
            <w:pPr>
              <w:jc w:val="right"/>
              <w:rPr>
                <w:sz w:val="22"/>
                <w:szCs w:val="22"/>
              </w:rPr>
            </w:pPr>
          </w:p>
        </w:tc>
      </w:tr>
      <w:tr w:rsidR="006A43C5" w:rsidRPr="00D45124" w:rsidTr="00AB4CEE">
        <w:trPr>
          <w:trHeight w:val="237"/>
        </w:trPr>
        <w:tc>
          <w:tcPr>
            <w:tcW w:w="6309" w:type="dxa"/>
            <w:tcBorders>
              <w:top w:val="single" w:sz="4" w:space="0" w:color="auto"/>
              <w:left w:val="single" w:sz="8" w:space="0" w:color="auto"/>
              <w:bottom w:val="single" w:sz="4" w:space="0" w:color="auto"/>
              <w:right w:val="nil"/>
            </w:tcBorders>
            <w:shd w:val="clear" w:color="auto" w:fill="D9D9D9" w:themeFill="background1" w:themeFillShade="D9"/>
            <w:noWrap/>
            <w:vAlign w:val="bottom"/>
          </w:tcPr>
          <w:p w:rsidR="00575899" w:rsidRPr="00D45124" w:rsidRDefault="00BE010D" w:rsidP="00791B67">
            <w:pPr>
              <w:jc w:val="left"/>
              <w:rPr>
                <w:b/>
                <w:bCs/>
                <w:sz w:val="22"/>
                <w:szCs w:val="22"/>
              </w:rPr>
            </w:pPr>
            <w:r w:rsidRPr="00D45124">
              <w:rPr>
                <w:b/>
                <w:bCs/>
                <w:sz w:val="22"/>
                <w:szCs w:val="22"/>
              </w:rPr>
              <w:t>УКУП</w:t>
            </w:r>
            <w:r w:rsidR="00B61EF7" w:rsidRPr="00D45124">
              <w:rPr>
                <w:b/>
                <w:bCs/>
                <w:sz w:val="22"/>
                <w:szCs w:val="22"/>
              </w:rPr>
              <w:t>Н</w:t>
            </w:r>
            <w:r w:rsidRPr="00D45124">
              <w:rPr>
                <w:b/>
                <w:bCs/>
                <w:sz w:val="22"/>
                <w:szCs w:val="22"/>
              </w:rPr>
              <w:t>О</w:t>
            </w:r>
            <w:r w:rsidR="00F83EC0" w:rsidRPr="00D45124">
              <w:rPr>
                <w:b/>
                <w:bCs/>
                <w:sz w:val="22"/>
                <w:szCs w:val="22"/>
              </w:rPr>
              <w:t xml:space="preserve"> </w:t>
            </w:r>
            <w:r w:rsidRPr="00D45124">
              <w:rPr>
                <w:b/>
                <w:bCs/>
                <w:sz w:val="22"/>
                <w:szCs w:val="22"/>
              </w:rPr>
              <w:t>ГЈ</w:t>
            </w:r>
          </w:p>
        </w:tc>
        <w:tc>
          <w:tcPr>
            <w:tcW w:w="456"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w:t>
            </w:r>
          </w:p>
        </w:tc>
        <w:tc>
          <w:tcPr>
            <w:tcW w:w="416"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w:t>
            </w:r>
          </w:p>
        </w:tc>
        <w:tc>
          <w:tcPr>
            <w:tcW w:w="2783"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xml:space="preserve">                      </w:t>
            </w:r>
            <w:r w:rsidR="00B61EF7" w:rsidRPr="00D45124">
              <w:rPr>
                <w:sz w:val="22"/>
                <w:szCs w:val="22"/>
              </w:rPr>
              <w:t>з</w:t>
            </w:r>
            <w:r w:rsidR="00BE010D" w:rsidRPr="00D45124">
              <w:rPr>
                <w:sz w:val="22"/>
                <w:szCs w:val="22"/>
              </w:rPr>
              <w:t>а</w:t>
            </w:r>
            <w:r w:rsidRPr="00D45124">
              <w:rPr>
                <w:sz w:val="22"/>
                <w:szCs w:val="22"/>
                <w:lang w:val="sr-Latn-CS"/>
              </w:rPr>
              <w:t xml:space="preserve"> 10</w:t>
            </w:r>
            <w:r w:rsidR="00BE010D" w:rsidRPr="00D45124">
              <w:rPr>
                <w:sz w:val="22"/>
                <w:szCs w:val="22"/>
              </w:rPr>
              <w:t>г</w:t>
            </w:r>
            <w:r w:rsidR="00B61EF7" w:rsidRPr="00D45124">
              <w:rPr>
                <w:sz w:val="22"/>
                <w:szCs w:val="22"/>
              </w:rPr>
              <w:t>о</w:t>
            </w:r>
            <w:r w:rsidR="00BE010D" w:rsidRPr="00D45124">
              <w:rPr>
                <w:sz w:val="22"/>
                <w:szCs w:val="22"/>
              </w:rPr>
              <w:t>д</w:t>
            </w:r>
            <w:r w:rsidR="00B61EF7" w:rsidRPr="00D45124">
              <w:rPr>
                <w:sz w:val="22"/>
                <w:szCs w:val="22"/>
              </w:rPr>
              <w:t>ин</w:t>
            </w:r>
            <w:r w:rsidR="00BE010D" w:rsidRPr="00D45124">
              <w:rPr>
                <w:sz w:val="22"/>
                <w:szCs w:val="22"/>
              </w:rPr>
              <w:t>а</w:t>
            </w:r>
          </w:p>
        </w:tc>
        <w:tc>
          <w:tcPr>
            <w:tcW w:w="1996"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w:t>
            </w:r>
          </w:p>
        </w:tc>
        <w:tc>
          <w:tcPr>
            <w:tcW w:w="1690"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D45124" w:rsidRDefault="006A43C5" w:rsidP="00AB4CEE">
            <w:pPr>
              <w:jc w:val="left"/>
              <w:rPr>
                <w:sz w:val="22"/>
                <w:szCs w:val="22"/>
              </w:rPr>
            </w:pPr>
            <w:r w:rsidRPr="00D45124">
              <w:rPr>
                <w:sz w:val="22"/>
                <w:szCs w:val="22"/>
              </w:rPr>
              <w:t xml:space="preserve">         </w:t>
            </w:r>
            <w:r w:rsidR="00BE010D" w:rsidRPr="00D45124">
              <w:rPr>
                <w:sz w:val="22"/>
                <w:szCs w:val="22"/>
              </w:rPr>
              <w:t>г</w:t>
            </w:r>
            <w:r w:rsidR="00B61EF7" w:rsidRPr="00D45124">
              <w:rPr>
                <w:sz w:val="22"/>
                <w:szCs w:val="22"/>
              </w:rPr>
              <w:t>о</w:t>
            </w:r>
            <w:r w:rsidR="00BE010D" w:rsidRPr="00D45124">
              <w:rPr>
                <w:sz w:val="22"/>
                <w:szCs w:val="22"/>
              </w:rPr>
              <w:t>д</w:t>
            </w:r>
            <w:r w:rsidR="00B61EF7" w:rsidRPr="00D45124">
              <w:rPr>
                <w:sz w:val="22"/>
                <w:szCs w:val="22"/>
              </w:rPr>
              <w:t>и</w:t>
            </w:r>
            <w:r w:rsidR="00B61EF7" w:rsidRPr="00D45124">
              <w:rPr>
                <w:sz w:val="22"/>
                <w:szCs w:val="22"/>
                <w:lang w:val="sr-Latn-CS"/>
              </w:rPr>
              <w:t>ш</w:t>
            </w:r>
            <w:r w:rsidR="001019E7" w:rsidRPr="00D45124">
              <w:rPr>
                <w:sz w:val="22"/>
                <w:szCs w:val="22"/>
              </w:rPr>
              <w:t>њ</w:t>
            </w:r>
            <w:r w:rsidR="00BE010D" w:rsidRPr="00D45124">
              <w:rPr>
                <w:sz w:val="22"/>
                <w:szCs w:val="22"/>
              </w:rPr>
              <w:t>е</w:t>
            </w:r>
          </w:p>
        </w:tc>
        <w:tc>
          <w:tcPr>
            <w:tcW w:w="1548" w:type="dxa"/>
            <w:tcBorders>
              <w:top w:val="single" w:sz="4" w:space="0" w:color="auto"/>
              <w:left w:val="nil"/>
              <w:bottom w:val="single" w:sz="4" w:space="0" w:color="auto"/>
              <w:right w:val="single" w:sz="8" w:space="0" w:color="auto"/>
            </w:tcBorders>
            <w:shd w:val="clear" w:color="auto" w:fill="D9D9D9" w:themeFill="background1" w:themeFillShade="D9"/>
            <w:noWrap/>
            <w:vAlign w:val="bottom"/>
          </w:tcPr>
          <w:p w:rsidR="00575899" w:rsidRPr="00D45124" w:rsidRDefault="00575899" w:rsidP="00791B67">
            <w:pPr>
              <w:jc w:val="left"/>
              <w:rPr>
                <w:sz w:val="22"/>
                <w:szCs w:val="22"/>
              </w:rPr>
            </w:pPr>
            <w:r w:rsidRPr="00D45124">
              <w:rPr>
                <w:sz w:val="22"/>
                <w:szCs w:val="22"/>
              </w:rPr>
              <w:t> </w:t>
            </w:r>
          </w:p>
        </w:tc>
      </w:tr>
      <w:tr w:rsidR="00D45124" w:rsidRPr="00D45124" w:rsidTr="00F83E41">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Трошкови производње сортимената</w:t>
            </w:r>
          </w:p>
        </w:tc>
        <w:tc>
          <w:tcPr>
            <w:tcW w:w="45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 </w:t>
            </w:r>
          </w:p>
        </w:tc>
        <w:tc>
          <w:tcPr>
            <w:tcW w:w="41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 xml:space="preserve">    </w:t>
            </w:r>
          </w:p>
        </w:tc>
        <w:tc>
          <w:tcPr>
            <w:tcW w:w="2783" w:type="dxa"/>
            <w:tcBorders>
              <w:top w:val="single" w:sz="4" w:space="0" w:color="auto"/>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58</w:t>
            </w:r>
            <w:r w:rsidRPr="00D45124">
              <w:rPr>
                <w:color w:val="000000"/>
                <w:sz w:val="22"/>
                <w:szCs w:val="22"/>
                <w:lang w:eastAsia="en-GB"/>
              </w:rPr>
              <w:t>.</w:t>
            </w:r>
            <w:r w:rsidRPr="005C54A0">
              <w:rPr>
                <w:color w:val="000000"/>
                <w:sz w:val="22"/>
                <w:szCs w:val="22"/>
                <w:lang w:eastAsia="en-GB"/>
              </w:rPr>
              <w:t>069</w:t>
            </w:r>
            <w:r w:rsidRPr="00D45124">
              <w:rPr>
                <w:color w:val="000000"/>
                <w:sz w:val="22"/>
                <w:szCs w:val="22"/>
                <w:lang w:eastAsia="en-GB"/>
              </w:rPr>
              <w:t>.</w:t>
            </w:r>
            <w:r w:rsidRPr="005C54A0">
              <w:rPr>
                <w:color w:val="000000"/>
                <w:sz w:val="22"/>
                <w:szCs w:val="22"/>
                <w:lang w:eastAsia="en-GB"/>
              </w:rPr>
              <w:t>351</w:t>
            </w:r>
            <w:r w:rsidRPr="00D45124">
              <w:rPr>
                <w:color w:val="000000"/>
                <w:sz w:val="22"/>
                <w:szCs w:val="22"/>
                <w:lang w:eastAsia="en-GB"/>
              </w:rPr>
              <w:t>,</w:t>
            </w:r>
            <w:r w:rsidRPr="005C54A0">
              <w:rPr>
                <w:color w:val="000000"/>
                <w:sz w:val="22"/>
                <w:szCs w:val="22"/>
                <w:lang w:eastAsia="en-GB"/>
              </w:rPr>
              <w:t>92</w:t>
            </w:r>
          </w:p>
        </w:tc>
        <w:tc>
          <w:tcPr>
            <w:tcW w:w="199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right"/>
              <w:rPr>
                <w:color w:val="FF0000"/>
                <w:sz w:val="22"/>
                <w:szCs w:val="22"/>
              </w:rPr>
            </w:pPr>
          </w:p>
        </w:tc>
        <w:tc>
          <w:tcPr>
            <w:tcW w:w="1690" w:type="dxa"/>
            <w:tcBorders>
              <w:top w:val="single" w:sz="4" w:space="0" w:color="auto"/>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5</w:t>
            </w:r>
            <w:r w:rsidRPr="00D45124">
              <w:rPr>
                <w:color w:val="000000"/>
                <w:sz w:val="22"/>
                <w:szCs w:val="22"/>
                <w:lang w:eastAsia="en-GB"/>
              </w:rPr>
              <w:t>.</w:t>
            </w:r>
            <w:r w:rsidRPr="005C54A0">
              <w:rPr>
                <w:color w:val="000000"/>
                <w:sz w:val="22"/>
                <w:szCs w:val="22"/>
                <w:lang w:eastAsia="en-GB"/>
              </w:rPr>
              <w:t>806</w:t>
            </w:r>
            <w:r w:rsidRPr="00D45124">
              <w:rPr>
                <w:color w:val="000000"/>
                <w:sz w:val="22"/>
                <w:szCs w:val="22"/>
                <w:lang w:eastAsia="en-GB"/>
              </w:rPr>
              <w:t>.</w:t>
            </w:r>
            <w:r w:rsidRPr="005C54A0">
              <w:rPr>
                <w:color w:val="000000"/>
                <w:sz w:val="22"/>
                <w:szCs w:val="22"/>
                <w:lang w:eastAsia="en-GB"/>
              </w:rPr>
              <w:t>935</w:t>
            </w:r>
            <w:r w:rsidRPr="00D45124">
              <w:rPr>
                <w:color w:val="000000"/>
                <w:sz w:val="22"/>
                <w:szCs w:val="22"/>
                <w:lang w:eastAsia="en-GB"/>
              </w:rPr>
              <w:t>,</w:t>
            </w:r>
            <w:r w:rsidRPr="005C54A0">
              <w:rPr>
                <w:color w:val="000000"/>
                <w:sz w:val="22"/>
                <w:szCs w:val="22"/>
                <w:lang w:eastAsia="en-GB"/>
              </w:rPr>
              <w:t>19</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D45124" w:rsidRPr="00D45124" w:rsidRDefault="00D45124" w:rsidP="00D45124">
            <w:pPr>
              <w:jc w:val="right"/>
              <w:rPr>
                <w:color w:val="FF0000"/>
                <w:sz w:val="22"/>
                <w:szCs w:val="22"/>
              </w:rPr>
            </w:pPr>
          </w:p>
        </w:tc>
      </w:tr>
      <w:tr w:rsidR="00D45124" w:rsidRPr="00D45124" w:rsidTr="00F83E41">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Трошкови гајења и заштите шума</w:t>
            </w:r>
          </w:p>
        </w:tc>
        <w:tc>
          <w:tcPr>
            <w:tcW w:w="45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 </w:t>
            </w:r>
          </w:p>
        </w:tc>
        <w:tc>
          <w:tcPr>
            <w:tcW w:w="41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 </w:t>
            </w:r>
          </w:p>
        </w:tc>
        <w:tc>
          <w:tcPr>
            <w:tcW w:w="2783" w:type="dxa"/>
            <w:tcBorders>
              <w:top w:val="single" w:sz="4" w:space="0" w:color="auto"/>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82</w:t>
            </w:r>
            <w:r w:rsidRPr="00D45124">
              <w:rPr>
                <w:color w:val="000000"/>
                <w:sz w:val="22"/>
                <w:szCs w:val="22"/>
                <w:lang w:eastAsia="en-GB"/>
              </w:rPr>
              <w:t>.</w:t>
            </w:r>
            <w:r w:rsidRPr="005C54A0">
              <w:rPr>
                <w:color w:val="000000"/>
                <w:sz w:val="22"/>
                <w:szCs w:val="22"/>
                <w:lang w:eastAsia="en-GB"/>
              </w:rPr>
              <w:t>982</w:t>
            </w:r>
            <w:r w:rsidRPr="00D45124">
              <w:rPr>
                <w:color w:val="000000"/>
                <w:sz w:val="22"/>
                <w:szCs w:val="22"/>
                <w:lang w:eastAsia="en-GB"/>
              </w:rPr>
              <w:t>.</w:t>
            </w:r>
            <w:r w:rsidRPr="005C54A0">
              <w:rPr>
                <w:color w:val="000000"/>
                <w:sz w:val="22"/>
                <w:szCs w:val="22"/>
                <w:lang w:eastAsia="en-GB"/>
              </w:rPr>
              <w:t>758</w:t>
            </w:r>
            <w:r w:rsidRPr="00D45124">
              <w:rPr>
                <w:color w:val="000000"/>
                <w:sz w:val="22"/>
                <w:szCs w:val="22"/>
                <w:lang w:eastAsia="en-GB"/>
              </w:rPr>
              <w:t>,</w:t>
            </w:r>
            <w:r w:rsidRPr="005C54A0">
              <w:rPr>
                <w:color w:val="000000"/>
                <w:sz w:val="22"/>
                <w:szCs w:val="22"/>
                <w:lang w:eastAsia="en-GB"/>
              </w:rPr>
              <w:t>91</w:t>
            </w:r>
          </w:p>
        </w:tc>
        <w:tc>
          <w:tcPr>
            <w:tcW w:w="199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right"/>
              <w:rPr>
                <w:color w:val="FF0000"/>
                <w:sz w:val="22"/>
                <w:szCs w:val="22"/>
              </w:rPr>
            </w:pPr>
          </w:p>
        </w:tc>
        <w:tc>
          <w:tcPr>
            <w:tcW w:w="1690" w:type="dxa"/>
            <w:tcBorders>
              <w:top w:val="single" w:sz="4" w:space="0" w:color="auto"/>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8</w:t>
            </w:r>
            <w:r w:rsidRPr="00D45124">
              <w:rPr>
                <w:color w:val="000000"/>
                <w:sz w:val="22"/>
                <w:szCs w:val="22"/>
                <w:lang w:eastAsia="en-GB"/>
              </w:rPr>
              <w:t>.</w:t>
            </w:r>
            <w:r w:rsidRPr="005C54A0">
              <w:rPr>
                <w:color w:val="000000"/>
                <w:sz w:val="22"/>
                <w:szCs w:val="22"/>
                <w:lang w:eastAsia="en-GB"/>
              </w:rPr>
              <w:t>298</w:t>
            </w:r>
            <w:r w:rsidRPr="00D45124">
              <w:rPr>
                <w:color w:val="000000"/>
                <w:sz w:val="22"/>
                <w:szCs w:val="22"/>
                <w:lang w:eastAsia="en-GB"/>
              </w:rPr>
              <w:t>.</w:t>
            </w:r>
            <w:r w:rsidRPr="005C54A0">
              <w:rPr>
                <w:color w:val="000000"/>
                <w:sz w:val="22"/>
                <w:szCs w:val="22"/>
                <w:lang w:eastAsia="en-GB"/>
              </w:rPr>
              <w:t>275</w:t>
            </w:r>
            <w:r w:rsidRPr="00D45124">
              <w:rPr>
                <w:color w:val="000000"/>
                <w:sz w:val="22"/>
                <w:szCs w:val="22"/>
                <w:lang w:eastAsia="en-GB"/>
              </w:rPr>
              <w:t>,</w:t>
            </w:r>
            <w:r w:rsidRPr="005C54A0">
              <w:rPr>
                <w:color w:val="000000"/>
                <w:sz w:val="22"/>
                <w:szCs w:val="22"/>
                <w:lang w:eastAsia="en-GB"/>
              </w:rPr>
              <w:t>89</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D45124" w:rsidRPr="00D45124" w:rsidRDefault="00D45124" w:rsidP="00D45124">
            <w:pPr>
              <w:jc w:val="right"/>
              <w:rPr>
                <w:color w:val="FF0000"/>
                <w:sz w:val="22"/>
                <w:szCs w:val="22"/>
              </w:rPr>
            </w:pPr>
          </w:p>
        </w:tc>
      </w:tr>
      <w:tr w:rsidR="00D45124" w:rsidRPr="00D45124" w:rsidTr="00F83E41">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Средства за репродукцију шума</w:t>
            </w:r>
          </w:p>
        </w:tc>
        <w:tc>
          <w:tcPr>
            <w:tcW w:w="45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right"/>
              <w:rPr>
                <w:sz w:val="22"/>
                <w:szCs w:val="22"/>
              </w:rPr>
            </w:pPr>
            <w:r w:rsidRPr="00D45124">
              <w:rPr>
                <w:sz w:val="22"/>
                <w:szCs w:val="22"/>
              </w:rPr>
              <w:t>25</w:t>
            </w:r>
          </w:p>
        </w:tc>
        <w:tc>
          <w:tcPr>
            <w:tcW w:w="41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w:t>
            </w:r>
          </w:p>
        </w:tc>
        <w:tc>
          <w:tcPr>
            <w:tcW w:w="2783" w:type="dxa"/>
            <w:tcBorders>
              <w:top w:val="single" w:sz="4" w:space="0" w:color="auto"/>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103</w:t>
            </w:r>
            <w:r w:rsidRPr="00D45124">
              <w:rPr>
                <w:color w:val="000000"/>
                <w:sz w:val="22"/>
                <w:szCs w:val="22"/>
                <w:lang w:eastAsia="en-GB"/>
              </w:rPr>
              <w:t>.</w:t>
            </w:r>
            <w:r w:rsidRPr="005C54A0">
              <w:rPr>
                <w:color w:val="000000"/>
                <w:sz w:val="22"/>
                <w:szCs w:val="22"/>
                <w:lang w:eastAsia="en-GB"/>
              </w:rPr>
              <w:t>072</w:t>
            </w:r>
            <w:r w:rsidRPr="00D45124">
              <w:rPr>
                <w:color w:val="000000"/>
                <w:sz w:val="22"/>
                <w:szCs w:val="22"/>
                <w:lang w:eastAsia="en-GB"/>
              </w:rPr>
              <w:t>.</w:t>
            </w:r>
            <w:r w:rsidRPr="005C54A0">
              <w:rPr>
                <w:color w:val="000000"/>
                <w:sz w:val="22"/>
                <w:szCs w:val="22"/>
                <w:lang w:eastAsia="en-GB"/>
              </w:rPr>
              <w:t>036</w:t>
            </w:r>
            <w:r w:rsidRPr="00D45124">
              <w:rPr>
                <w:color w:val="000000"/>
                <w:sz w:val="22"/>
                <w:szCs w:val="22"/>
                <w:lang w:eastAsia="en-GB"/>
              </w:rPr>
              <w:t>,</w:t>
            </w:r>
            <w:r w:rsidRPr="005C54A0">
              <w:rPr>
                <w:color w:val="000000"/>
                <w:sz w:val="22"/>
                <w:szCs w:val="22"/>
                <w:lang w:eastAsia="en-GB"/>
              </w:rPr>
              <w:t>52</w:t>
            </w:r>
          </w:p>
        </w:tc>
        <w:tc>
          <w:tcPr>
            <w:tcW w:w="199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right"/>
              <w:rPr>
                <w:color w:val="FF0000"/>
                <w:sz w:val="22"/>
                <w:szCs w:val="22"/>
              </w:rPr>
            </w:pPr>
            <w:r w:rsidRPr="00D45124">
              <w:rPr>
                <w:color w:val="FF0000"/>
                <w:sz w:val="22"/>
                <w:szCs w:val="22"/>
              </w:rPr>
              <w:t> </w:t>
            </w:r>
          </w:p>
        </w:tc>
        <w:tc>
          <w:tcPr>
            <w:tcW w:w="1690" w:type="dxa"/>
            <w:tcBorders>
              <w:top w:val="single" w:sz="4" w:space="0" w:color="auto"/>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10</w:t>
            </w:r>
            <w:r w:rsidRPr="00D45124">
              <w:rPr>
                <w:color w:val="000000"/>
                <w:sz w:val="22"/>
                <w:szCs w:val="22"/>
                <w:lang w:eastAsia="en-GB"/>
              </w:rPr>
              <w:t>.</w:t>
            </w:r>
            <w:r w:rsidRPr="005C54A0">
              <w:rPr>
                <w:color w:val="000000"/>
                <w:sz w:val="22"/>
                <w:szCs w:val="22"/>
                <w:lang w:eastAsia="en-GB"/>
              </w:rPr>
              <w:t>307</w:t>
            </w:r>
            <w:r w:rsidRPr="00D45124">
              <w:rPr>
                <w:color w:val="000000"/>
                <w:sz w:val="22"/>
                <w:szCs w:val="22"/>
                <w:lang w:eastAsia="en-GB"/>
              </w:rPr>
              <w:t>.</w:t>
            </w:r>
            <w:r w:rsidRPr="005C54A0">
              <w:rPr>
                <w:color w:val="000000"/>
                <w:sz w:val="22"/>
                <w:szCs w:val="22"/>
                <w:lang w:eastAsia="en-GB"/>
              </w:rPr>
              <w:t>203</w:t>
            </w:r>
            <w:r w:rsidRPr="00D45124">
              <w:rPr>
                <w:color w:val="000000"/>
                <w:sz w:val="22"/>
                <w:szCs w:val="22"/>
                <w:lang w:eastAsia="en-GB"/>
              </w:rPr>
              <w:t>,</w:t>
            </w:r>
            <w:r w:rsidRPr="005C54A0">
              <w:rPr>
                <w:color w:val="000000"/>
                <w:sz w:val="22"/>
                <w:szCs w:val="22"/>
                <w:lang w:eastAsia="en-GB"/>
              </w:rPr>
              <w:t>65</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D45124" w:rsidRPr="00D45124" w:rsidRDefault="00D45124" w:rsidP="00D45124">
            <w:pPr>
              <w:jc w:val="right"/>
              <w:rPr>
                <w:color w:val="FF0000"/>
                <w:sz w:val="22"/>
                <w:szCs w:val="22"/>
              </w:rPr>
            </w:pPr>
          </w:p>
        </w:tc>
      </w:tr>
      <w:tr w:rsidR="00D45124" w:rsidRPr="00D45124" w:rsidTr="00F83E41">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 xml:space="preserve">Накнада за </w:t>
            </w:r>
            <w:r w:rsidRPr="00D45124">
              <w:rPr>
                <w:sz w:val="22"/>
                <w:szCs w:val="22"/>
                <w:lang w:val="sr-Latn-CS"/>
              </w:rPr>
              <w:t>коришћење шума и шумског земљишта</w:t>
            </w:r>
          </w:p>
        </w:tc>
        <w:tc>
          <w:tcPr>
            <w:tcW w:w="45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right"/>
              <w:rPr>
                <w:sz w:val="22"/>
                <w:szCs w:val="22"/>
              </w:rPr>
            </w:pPr>
            <w:r w:rsidRPr="00D45124">
              <w:rPr>
                <w:sz w:val="22"/>
                <w:szCs w:val="22"/>
              </w:rPr>
              <w:t>3</w:t>
            </w:r>
          </w:p>
        </w:tc>
        <w:tc>
          <w:tcPr>
            <w:tcW w:w="41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w:t>
            </w:r>
          </w:p>
        </w:tc>
        <w:tc>
          <w:tcPr>
            <w:tcW w:w="2783" w:type="dxa"/>
            <w:tcBorders>
              <w:top w:val="single" w:sz="4" w:space="0" w:color="auto"/>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12</w:t>
            </w:r>
            <w:r w:rsidRPr="00D45124">
              <w:rPr>
                <w:color w:val="000000"/>
                <w:sz w:val="22"/>
                <w:szCs w:val="22"/>
                <w:lang w:eastAsia="en-GB"/>
              </w:rPr>
              <w:t>.</w:t>
            </w:r>
            <w:r w:rsidRPr="005C54A0">
              <w:rPr>
                <w:color w:val="000000"/>
                <w:sz w:val="22"/>
                <w:szCs w:val="22"/>
                <w:lang w:eastAsia="en-GB"/>
              </w:rPr>
              <w:t>368</w:t>
            </w:r>
            <w:r w:rsidRPr="00D45124">
              <w:rPr>
                <w:color w:val="000000"/>
                <w:sz w:val="22"/>
                <w:szCs w:val="22"/>
                <w:lang w:eastAsia="en-GB"/>
              </w:rPr>
              <w:t>.</w:t>
            </w:r>
            <w:r w:rsidRPr="005C54A0">
              <w:rPr>
                <w:color w:val="000000"/>
                <w:sz w:val="22"/>
                <w:szCs w:val="22"/>
                <w:lang w:eastAsia="en-GB"/>
              </w:rPr>
              <w:t>644</w:t>
            </w:r>
            <w:r w:rsidRPr="00D45124">
              <w:rPr>
                <w:color w:val="000000"/>
                <w:sz w:val="22"/>
                <w:szCs w:val="22"/>
                <w:lang w:eastAsia="en-GB"/>
              </w:rPr>
              <w:t>,</w:t>
            </w:r>
            <w:r w:rsidRPr="005C54A0">
              <w:rPr>
                <w:color w:val="000000"/>
                <w:sz w:val="22"/>
                <w:szCs w:val="22"/>
                <w:lang w:eastAsia="en-GB"/>
              </w:rPr>
              <w:t>38</w:t>
            </w:r>
          </w:p>
        </w:tc>
        <w:tc>
          <w:tcPr>
            <w:tcW w:w="199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right"/>
              <w:rPr>
                <w:color w:val="FF0000"/>
                <w:sz w:val="22"/>
                <w:szCs w:val="22"/>
              </w:rPr>
            </w:pPr>
            <w:r w:rsidRPr="00D45124">
              <w:rPr>
                <w:color w:val="FF0000"/>
                <w:sz w:val="22"/>
                <w:szCs w:val="22"/>
              </w:rPr>
              <w:t> </w:t>
            </w:r>
          </w:p>
        </w:tc>
        <w:tc>
          <w:tcPr>
            <w:tcW w:w="1690" w:type="dxa"/>
            <w:tcBorders>
              <w:top w:val="single" w:sz="4" w:space="0" w:color="auto"/>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1</w:t>
            </w:r>
            <w:r w:rsidRPr="00D45124">
              <w:rPr>
                <w:color w:val="000000"/>
                <w:sz w:val="22"/>
                <w:szCs w:val="22"/>
                <w:lang w:eastAsia="en-GB"/>
              </w:rPr>
              <w:t>.</w:t>
            </w:r>
            <w:r w:rsidRPr="005C54A0">
              <w:rPr>
                <w:color w:val="000000"/>
                <w:sz w:val="22"/>
                <w:szCs w:val="22"/>
                <w:lang w:eastAsia="en-GB"/>
              </w:rPr>
              <w:t>236</w:t>
            </w:r>
            <w:r w:rsidRPr="00D45124">
              <w:rPr>
                <w:color w:val="000000"/>
                <w:sz w:val="22"/>
                <w:szCs w:val="22"/>
                <w:lang w:eastAsia="en-GB"/>
              </w:rPr>
              <w:t>.</w:t>
            </w:r>
            <w:r w:rsidRPr="005C54A0">
              <w:rPr>
                <w:color w:val="000000"/>
                <w:sz w:val="22"/>
                <w:szCs w:val="22"/>
                <w:lang w:eastAsia="en-GB"/>
              </w:rPr>
              <w:t>864</w:t>
            </w:r>
            <w:r w:rsidRPr="00D45124">
              <w:rPr>
                <w:color w:val="000000"/>
                <w:sz w:val="22"/>
                <w:szCs w:val="22"/>
                <w:lang w:eastAsia="en-GB"/>
              </w:rPr>
              <w:t>,</w:t>
            </w:r>
            <w:r w:rsidRPr="005C54A0">
              <w:rPr>
                <w:color w:val="000000"/>
                <w:sz w:val="22"/>
                <w:szCs w:val="22"/>
                <w:lang w:eastAsia="en-GB"/>
              </w:rPr>
              <w:t>44</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D45124" w:rsidRPr="00D45124" w:rsidRDefault="00D45124" w:rsidP="00D45124">
            <w:pPr>
              <w:jc w:val="right"/>
              <w:rPr>
                <w:color w:val="FF0000"/>
                <w:sz w:val="22"/>
                <w:szCs w:val="22"/>
              </w:rPr>
            </w:pPr>
          </w:p>
        </w:tc>
      </w:tr>
      <w:tr w:rsidR="00D45124" w:rsidRPr="00D45124" w:rsidTr="00F83E41">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Уређивање шума</w:t>
            </w:r>
          </w:p>
        </w:tc>
        <w:tc>
          <w:tcPr>
            <w:tcW w:w="45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 </w:t>
            </w:r>
          </w:p>
        </w:tc>
        <w:tc>
          <w:tcPr>
            <w:tcW w:w="41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 </w:t>
            </w:r>
          </w:p>
        </w:tc>
        <w:tc>
          <w:tcPr>
            <w:tcW w:w="2783" w:type="dxa"/>
            <w:tcBorders>
              <w:top w:val="single" w:sz="4" w:space="0" w:color="auto"/>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9</w:t>
            </w:r>
            <w:r w:rsidRPr="00D45124">
              <w:rPr>
                <w:color w:val="000000"/>
                <w:sz w:val="22"/>
                <w:szCs w:val="22"/>
                <w:lang w:eastAsia="en-GB"/>
              </w:rPr>
              <w:t>.</w:t>
            </w:r>
            <w:r w:rsidRPr="005C54A0">
              <w:rPr>
                <w:color w:val="000000"/>
                <w:sz w:val="22"/>
                <w:szCs w:val="22"/>
                <w:lang w:eastAsia="en-GB"/>
              </w:rPr>
              <w:t>985</w:t>
            </w:r>
            <w:r w:rsidRPr="00D45124">
              <w:rPr>
                <w:color w:val="000000"/>
                <w:sz w:val="22"/>
                <w:szCs w:val="22"/>
                <w:lang w:eastAsia="en-GB"/>
              </w:rPr>
              <w:t>.</w:t>
            </w:r>
            <w:r w:rsidRPr="005C54A0">
              <w:rPr>
                <w:color w:val="000000"/>
                <w:sz w:val="22"/>
                <w:szCs w:val="22"/>
                <w:lang w:eastAsia="en-GB"/>
              </w:rPr>
              <w:t>529</w:t>
            </w:r>
            <w:r w:rsidRPr="00D45124">
              <w:rPr>
                <w:color w:val="000000"/>
                <w:sz w:val="22"/>
                <w:szCs w:val="22"/>
                <w:lang w:eastAsia="en-GB"/>
              </w:rPr>
              <w:t>,</w:t>
            </w:r>
            <w:r w:rsidRPr="005C54A0">
              <w:rPr>
                <w:color w:val="000000"/>
                <w:sz w:val="22"/>
                <w:szCs w:val="22"/>
                <w:lang w:eastAsia="en-GB"/>
              </w:rPr>
              <w:t>40</w:t>
            </w:r>
          </w:p>
        </w:tc>
        <w:tc>
          <w:tcPr>
            <w:tcW w:w="199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right"/>
              <w:rPr>
                <w:color w:val="FF0000"/>
                <w:sz w:val="22"/>
                <w:szCs w:val="22"/>
              </w:rPr>
            </w:pPr>
            <w:r w:rsidRPr="00D45124">
              <w:rPr>
                <w:color w:val="FF0000"/>
                <w:sz w:val="22"/>
                <w:szCs w:val="22"/>
              </w:rPr>
              <w:t> </w:t>
            </w:r>
          </w:p>
        </w:tc>
        <w:tc>
          <w:tcPr>
            <w:tcW w:w="1690" w:type="dxa"/>
            <w:tcBorders>
              <w:top w:val="single" w:sz="4" w:space="0" w:color="auto"/>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998</w:t>
            </w:r>
            <w:r w:rsidRPr="00D45124">
              <w:rPr>
                <w:color w:val="000000"/>
                <w:sz w:val="22"/>
                <w:szCs w:val="22"/>
                <w:lang w:eastAsia="en-GB"/>
              </w:rPr>
              <w:t>.</w:t>
            </w:r>
            <w:r w:rsidRPr="005C54A0">
              <w:rPr>
                <w:color w:val="000000"/>
                <w:sz w:val="22"/>
                <w:szCs w:val="22"/>
                <w:lang w:eastAsia="en-GB"/>
              </w:rPr>
              <w:t>552</w:t>
            </w:r>
            <w:r w:rsidRPr="00D45124">
              <w:rPr>
                <w:color w:val="000000"/>
                <w:sz w:val="22"/>
                <w:szCs w:val="22"/>
                <w:lang w:eastAsia="en-GB"/>
              </w:rPr>
              <w:t>,</w:t>
            </w:r>
            <w:r w:rsidRPr="005C54A0">
              <w:rPr>
                <w:color w:val="000000"/>
                <w:sz w:val="22"/>
                <w:szCs w:val="22"/>
                <w:lang w:eastAsia="en-GB"/>
              </w:rPr>
              <w:t>94</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D45124" w:rsidRPr="00D45124" w:rsidRDefault="00D45124" w:rsidP="00D45124">
            <w:pPr>
              <w:jc w:val="right"/>
              <w:rPr>
                <w:color w:val="FF0000"/>
                <w:sz w:val="22"/>
                <w:szCs w:val="22"/>
              </w:rPr>
            </w:pPr>
          </w:p>
        </w:tc>
      </w:tr>
      <w:tr w:rsidR="00D45124" w:rsidRPr="00D45124" w:rsidTr="00F83E41">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Трошкови изградње саобраћајница и техничког опремања</w:t>
            </w:r>
          </w:p>
        </w:tc>
        <w:tc>
          <w:tcPr>
            <w:tcW w:w="45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 </w:t>
            </w:r>
          </w:p>
        </w:tc>
        <w:tc>
          <w:tcPr>
            <w:tcW w:w="41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left"/>
              <w:rPr>
                <w:sz w:val="22"/>
                <w:szCs w:val="22"/>
              </w:rPr>
            </w:pPr>
            <w:r w:rsidRPr="00D45124">
              <w:rPr>
                <w:sz w:val="22"/>
                <w:szCs w:val="22"/>
              </w:rPr>
              <w:t> </w:t>
            </w:r>
          </w:p>
        </w:tc>
        <w:tc>
          <w:tcPr>
            <w:tcW w:w="2783" w:type="dxa"/>
            <w:tcBorders>
              <w:top w:val="single" w:sz="4" w:space="0" w:color="auto"/>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125</w:t>
            </w:r>
            <w:r w:rsidRPr="00D45124">
              <w:rPr>
                <w:color w:val="000000"/>
                <w:sz w:val="22"/>
                <w:szCs w:val="22"/>
                <w:lang w:eastAsia="en-GB"/>
              </w:rPr>
              <w:t>.</w:t>
            </w:r>
            <w:r w:rsidRPr="005C54A0">
              <w:rPr>
                <w:color w:val="000000"/>
                <w:sz w:val="22"/>
                <w:szCs w:val="22"/>
                <w:lang w:eastAsia="en-GB"/>
              </w:rPr>
              <w:t>000</w:t>
            </w:r>
            <w:r w:rsidRPr="00D45124">
              <w:rPr>
                <w:color w:val="000000"/>
                <w:sz w:val="22"/>
                <w:szCs w:val="22"/>
                <w:lang w:eastAsia="en-GB"/>
              </w:rPr>
              <w:t>,</w:t>
            </w:r>
            <w:r w:rsidRPr="005C54A0">
              <w:rPr>
                <w:color w:val="000000"/>
                <w:sz w:val="22"/>
                <w:szCs w:val="22"/>
                <w:lang w:eastAsia="en-GB"/>
              </w:rPr>
              <w:t>00</w:t>
            </w:r>
          </w:p>
        </w:tc>
        <w:tc>
          <w:tcPr>
            <w:tcW w:w="1996" w:type="dxa"/>
            <w:tcBorders>
              <w:top w:val="single" w:sz="4" w:space="0" w:color="auto"/>
              <w:left w:val="nil"/>
              <w:bottom w:val="single" w:sz="4" w:space="0" w:color="auto"/>
              <w:right w:val="nil"/>
            </w:tcBorders>
            <w:shd w:val="clear" w:color="auto" w:fill="auto"/>
            <w:noWrap/>
            <w:vAlign w:val="bottom"/>
          </w:tcPr>
          <w:p w:rsidR="00D45124" w:rsidRPr="00D45124" w:rsidRDefault="00D45124" w:rsidP="00D45124">
            <w:pPr>
              <w:jc w:val="right"/>
              <w:rPr>
                <w:color w:val="FF0000"/>
                <w:sz w:val="22"/>
                <w:szCs w:val="22"/>
              </w:rPr>
            </w:pPr>
            <w:r w:rsidRPr="00D45124">
              <w:rPr>
                <w:color w:val="FF0000"/>
                <w:sz w:val="22"/>
                <w:szCs w:val="22"/>
              </w:rPr>
              <w:t> </w:t>
            </w:r>
          </w:p>
        </w:tc>
        <w:tc>
          <w:tcPr>
            <w:tcW w:w="1690" w:type="dxa"/>
            <w:tcBorders>
              <w:top w:val="single" w:sz="4" w:space="0" w:color="auto"/>
              <w:left w:val="nil"/>
              <w:bottom w:val="single" w:sz="4" w:space="0" w:color="auto"/>
              <w:right w:val="nil"/>
            </w:tcBorders>
            <w:shd w:val="clear" w:color="auto" w:fill="auto"/>
            <w:noWrap/>
            <w:vAlign w:val="center"/>
          </w:tcPr>
          <w:p w:rsidR="00D45124" w:rsidRPr="005C54A0" w:rsidRDefault="00D45124" w:rsidP="00D45124">
            <w:pPr>
              <w:jc w:val="right"/>
              <w:rPr>
                <w:color w:val="000000"/>
                <w:sz w:val="22"/>
                <w:szCs w:val="22"/>
                <w:lang w:eastAsia="en-GB"/>
              </w:rPr>
            </w:pPr>
            <w:r w:rsidRPr="005C54A0">
              <w:rPr>
                <w:color w:val="000000"/>
                <w:sz w:val="22"/>
                <w:szCs w:val="22"/>
                <w:lang w:eastAsia="en-GB"/>
              </w:rPr>
              <w:t>12</w:t>
            </w:r>
            <w:r w:rsidRPr="00D45124">
              <w:rPr>
                <w:color w:val="000000"/>
                <w:sz w:val="22"/>
                <w:szCs w:val="22"/>
                <w:lang w:eastAsia="en-GB"/>
              </w:rPr>
              <w:t>.</w:t>
            </w:r>
            <w:r w:rsidRPr="005C54A0">
              <w:rPr>
                <w:color w:val="000000"/>
                <w:sz w:val="22"/>
                <w:szCs w:val="22"/>
                <w:lang w:eastAsia="en-GB"/>
              </w:rPr>
              <w:t>500</w:t>
            </w:r>
            <w:r w:rsidRPr="00D45124">
              <w:rPr>
                <w:color w:val="000000"/>
                <w:sz w:val="22"/>
                <w:szCs w:val="22"/>
                <w:lang w:eastAsia="en-GB"/>
              </w:rPr>
              <w:t>,</w:t>
            </w:r>
            <w:r w:rsidRPr="005C54A0">
              <w:rPr>
                <w:color w:val="000000"/>
                <w:sz w:val="22"/>
                <w:szCs w:val="22"/>
                <w:lang w:eastAsia="en-GB"/>
              </w:rPr>
              <w:t>00</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D45124" w:rsidRPr="00D45124" w:rsidRDefault="00D45124" w:rsidP="00D45124">
            <w:pPr>
              <w:jc w:val="right"/>
              <w:rPr>
                <w:color w:val="FF0000"/>
                <w:sz w:val="22"/>
                <w:szCs w:val="22"/>
              </w:rPr>
            </w:pPr>
          </w:p>
        </w:tc>
      </w:tr>
      <w:tr w:rsidR="00D45124" w:rsidRPr="00D45124" w:rsidTr="00F83E41">
        <w:trPr>
          <w:trHeight w:val="255"/>
        </w:trPr>
        <w:tc>
          <w:tcPr>
            <w:tcW w:w="6309" w:type="dxa"/>
            <w:tcBorders>
              <w:top w:val="single" w:sz="4" w:space="0" w:color="auto"/>
              <w:left w:val="single" w:sz="8" w:space="0" w:color="auto"/>
              <w:bottom w:val="single" w:sz="4" w:space="0" w:color="auto"/>
              <w:right w:val="nil"/>
            </w:tcBorders>
            <w:shd w:val="clear" w:color="auto" w:fill="D9D9D9" w:themeFill="background1" w:themeFillShade="D9"/>
            <w:noWrap/>
            <w:vAlign w:val="bottom"/>
          </w:tcPr>
          <w:p w:rsidR="00D45124" w:rsidRPr="00D45124" w:rsidRDefault="00D45124" w:rsidP="00D45124">
            <w:pPr>
              <w:jc w:val="left"/>
              <w:rPr>
                <w:b/>
                <w:sz w:val="22"/>
                <w:szCs w:val="22"/>
              </w:rPr>
            </w:pPr>
            <w:r w:rsidRPr="00D45124">
              <w:rPr>
                <w:b/>
                <w:sz w:val="22"/>
                <w:szCs w:val="22"/>
              </w:rPr>
              <w:t>Укупно</w:t>
            </w:r>
          </w:p>
        </w:tc>
        <w:tc>
          <w:tcPr>
            <w:tcW w:w="456" w:type="dxa"/>
            <w:tcBorders>
              <w:top w:val="single" w:sz="4" w:space="0" w:color="auto"/>
              <w:left w:val="nil"/>
              <w:bottom w:val="single" w:sz="4" w:space="0" w:color="auto"/>
              <w:right w:val="nil"/>
            </w:tcBorders>
            <w:shd w:val="clear" w:color="auto" w:fill="D9D9D9" w:themeFill="background1" w:themeFillShade="D9"/>
            <w:noWrap/>
            <w:vAlign w:val="bottom"/>
          </w:tcPr>
          <w:p w:rsidR="00D45124" w:rsidRPr="00D45124" w:rsidRDefault="00D45124" w:rsidP="00D45124">
            <w:pPr>
              <w:jc w:val="left"/>
              <w:rPr>
                <w:sz w:val="22"/>
                <w:szCs w:val="22"/>
              </w:rPr>
            </w:pPr>
          </w:p>
        </w:tc>
        <w:tc>
          <w:tcPr>
            <w:tcW w:w="416" w:type="dxa"/>
            <w:tcBorders>
              <w:top w:val="single" w:sz="4" w:space="0" w:color="auto"/>
              <w:left w:val="nil"/>
              <w:bottom w:val="single" w:sz="4" w:space="0" w:color="auto"/>
              <w:right w:val="nil"/>
            </w:tcBorders>
            <w:shd w:val="clear" w:color="auto" w:fill="D9D9D9" w:themeFill="background1" w:themeFillShade="D9"/>
            <w:noWrap/>
            <w:vAlign w:val="bottom"/>
          </w:tcPr>
          <w:p w:rsidR="00D45124" w:rsidRPr="00D45124" w:rsidRDefault="00D45124" w:rsidP="00D45124">
            <w:pPr>
              <w:jc w:val="left"/>
              <w:rPr>
                <w:sz w:val="22"/>
                <w:szCs w:val="22"/>
              </w:rPr>
            </w:pPr>
          </w:p>
        </w:tc>
        <w:tc>
          <w:tcPr>
            <w:tcW w:w="2783" w:type="dxa"/>
            <w:tcBorders>
              <w:top w:val="single" w:sz="4" w:space="0" w:color="auto"/>
              <w:left w:val="nil"/>
              <w:bottom w:val="single" w:sz="4" w:space="0" w:color="auto"/>
              <w:right w:val="nil"/>
            </w:tcBorders>
            <w:shd w:val="clear" w:color="auto" w:fill="D9D9D9" w:themeFill="background1" w:themeFillShade="D9"/>
            <w:noWrap/>
            <w:vAlign w:val="center"/>
          </w:tcPr>
          <w:p w:rsidR="00D45124" w:rsidRPr="005C54A0" w:rsidRDefault="00D45124" w:rsidP="00D45124">
            <w:pPr>
              <w:jc w:val="right"/>
              <w:rPr>
                <w:b/>
                <w:bCs/>
                <w:color w:val="000000"/>
                <w:sz w:val="22"/>
                <w:szCs w:val="22"/>
                <w:lang w:eastAsia="en-GB"/>
              </w:rPr>
            </w:pPr>
            <w:r w:rsidRPr="005C54A0">
              <w:rPr>
                <w:b/>
                <w:bCs/>
                <w:color w:val="000000"/>
                <w:sz w:val="22"/>
                <w:szCs w:val="22"/>
                <w:lang w:eastAsia="en-GB"/>
              </w:rPr>
              <w:t>266</w:t>
            </w:r>
            <w:r w:rsidRPr="00D45124">
              <w:rPr>
                <w:b/>
                <w:bCs/>
                <w:color w:val="000000"/>
                <w:sz w:val="22"/>
                <w:szCs w:val="22"/>
                <w:lang w:eastAsia="en-GB"/>
              </w:rPr>
              <w:t>.</w:t>
            </w:r>
            <w:r w:rsidRPr="005C54A0">
              <w:rPr>
                <w:b/>
                <w:bCs/>
                <w:color w:val="000000"/>
                <w:sz w:val="22"/>
                <w:szCs w:val="22"/>
                <w:lang w:eastAsia="en-GB"/>
              </w:rPr>
              <w:t>603</w:t>
            </w:r>
            <w:r w:rsidRPr="00D45124">
              <w:rPr>
                <w:b/>
                <w:bCs/>
                <w:color w:val="000000"/>
                <w:sz w:val="22"/>
                <w:szCs w:val="22"/>
                <w:lang w:eastAsia="en-GB"/>
              </w:rPr>
              <w:t>.</w:t>
            </w:r>
            <w:r w:rsidRPr="005C54A0">
              <w:rPr>
                <w:b/>
                <w:bCs/>
                <w:color w:val="000000"/>
                <w:sz w:val="22"/>
                <w:szCs w:val="22"/>
                <w:lang w:eastAsia="en-GB"/>
              </w:rPr>
              <w:t>321</w:t>
            </w:r>
            <w:r w:rsidRPr="00D45124">
              <w:rPr>
                <w:b/>
                <w:bCs/>
                <w:color w:val="000000"/>
                <w:sz w:val="22"/>
                <w:szCs w:val="22"/>
                <w:lang w:eastAsia="en-GB"/>
              </w:rPr>
              <w:t>,</w:t>
            </w:r>
            <w:r w:rsidRPr="005C54A0">
              <w:rPr>
                <w:b/>
                <w:bCs/>
                <w:color w:val="000000"/>
                <w:sz w:val="22"/>
                <w:szCs w:val="22"/>
                <w:lang w:eastAsia="en-GB"/>
              </w:rPr>
              <w:t>13</w:t>
            </w:r>
          </w:p>
        </w:tc>
        <w:tc>
          <w:tcPr>
            <w:tcW w:w="1996" w:type="dxa"/>
            <w:tcBorders>
              <w:top w:val="single" w:sz="4" w:space="0" w:color="auto"/>
              <w:left w:val="nil"/>
              <w:bottom w:val="single" w:sz="4" w:space="0" w:color="auto"/>
              <w:right w:val="nil"/>
            </w:tcBorders>
            <w:shd w:val="clear" w:color="auto" w:fill="D9D9D9" w:themeFill="background1" w:themeFillShade="D9"/>
            <w:noWrap/>
            <w:vAlign w:val="bottom"/>
          </w:tcPr>
          <w:p w:rsidR="00D45124" w:rsidRPr="00D45124" w:rsidRDefault="00D45124" w:rsidP="00D45124">
            <w:pPr>
              <w:jc w:val="right"/>
              <w:rPr>
                <w:b/>
                <w:sz w:val="22"/>
                <w:szCs w:val="22"/>
              </w:rPr>
            </w:pPr>
          </w:p>
        </w:tc>
        <w:tc>
          <w:tcPr>
            <w:tcW w:w="1690" w:type="dxa"/>
            <w:tcBorders>
              <w:top w:val="single" w:sz="4" w:space="0" w:color="auto"/>
              <w:left w:val="nil"/>
              <w:bottom w:val="single" w:sz="4" w:space="0" w:color="auto"/>
              <w:right w:val="nil"/>
            </w:tcBorders>
            <w:shd w:val="clear" w:color="auto" w:fill="D9D9D9" w:themeFill="background1" w:themeFillShade="D9"/>
            <w:noWrap/>
            <w:vAlign w:val="center"/>
          </w:tcPr>
          <w:p w:rsidR="00D45124" w:rsidRPr="005C54A0" w:rsidRDefault="00D45124" w:rsidP="00D45124">
            <w:pPr>
              <w:jc w:val="right"/>
              <w:rPr>
                <w:b/>
                <w:bCs/>
                <w:color w:val="000000"/>
                <w:sz w:val="22"/>
                <w:szCs w:val="22"/>
                <w:lang w:eastAsia="en-GB"/>
              </w:rPr>
            </w:pPr>
            <w:r w:rsidRPr="005C54A0">
              <w:rPr>
                <w:b/>
                <w:bCs/>
                <w:color w:val="000000"/>
                <w:sz w:val="22"/>
                <w:szCs w:val="22"/>
                <w:lang w:eastAsia="en-GB"/>
              </w:rPr>
              <w:t>26</w:t>
            </w:r>
            <w:r w:rsidRPr="00D45124">
              <w:rPr>
                <w:b/>
                <w:bCs/>
                <w:color w:val="000000"/>
                <w:sz w:val="22"/>
                <w:szCs w:val="22"/>
                <w:lang w:eastAsia="en-GB"/>
              </w:rPr>
              <w:t>.</w:t>
            </w:r>
            <w:r w:rsidRPr="005C54A0">
              <w:rPr>
                <w:b/>
                <w:bCs/>
                <w:color w:val="000000"/>
                <w:sz w:val="22"/>
                <w:szCs w:val="22"/>
                <w:lang w:eastAsia="en-GB"/>
              </w:rPr>
              <w:t>660</w:t>
            </w:r>
            <w:r w:rsidRPr="00D45124">
              <w:rPr>
                <w:b/>
                <w:bCs/>
                <w:color w:val="000000"/>
                <w:sz w:val="22"/>
                <w:szCs w:val="22"/>
                <w:lang w:eastAsia="en-GB"/>
              </w:rPr>
              <w:t>.</w:t>
            </w:r>
            <w:r w:rsidRPr="005C54A0">
              <w:rPr>
                <w:b/>
                <w:bCs/>
                <w:color w:val="000000"/>
                <w:sz w:val="22"/>
                <w:szCs w:val="22"/>
                <w:lang w:eastAsia="en-GB"/>
              </w:rPr>
              <w:t>332</w:t>
            </w:r>
            <w:r w:rsidRPr="00D45124">
              <w:rPr>
                <w:b/>
                <w:bCs/>
                <w:color w:val="000000"/>
                <w:sz w:val="22"/>
                <w:szCs w:val="22"/>
                <w:lang w:eastAsia="en-GB"/>
              </w:rPr>
              <w:t>,</w:t>
            </w:r>
            <w:r w:rsidRPr="005C54A0">
              <w:rPr>
                <w:b/>
                <w:bCs/>
                <w:color w:val="000000"/>
                <w:sz w:val="22"/>
                <w:szCs w:val="22"/>
                <w:lang w:eastAsia="en-GB"/>
              </w:rPr>
              <w:t>11</w:t>
            </w:r>
          </w:p>
        </w:tc>
        <w:tc>
          <w:tcPr>
            <w:tcW w:w="1548"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D45124" w:rsidRPr="00D45124" w:rsidRDefault="00D45124" w:rsidP="00D45124">
            <w:pPr>
              <w:jc w:val="right"/>
              <w:rPr>
                <w:color w:val="FF0000"/>
                <w:sz w:val="22"/>
                <w:szCs w:val="22"/>
              </w:rPr>
            </w:pPr>
          </w:p>
        </w:tc>
      </w:tr>
    </w:tbl>
    <w:p w:rsidR="004912CC" w:rsidRDefault="004912CC" w:rsidP="001301AB">
      <w:pPr>
        <w:ind w:firstLine="567"/>
      </w:pPr>
    </w:p>
    <w:p w:rsidR="001301AB" w:rsidRPr="004912CC" w:rsidRDefault="00BE010D" w:rsidP="001301AB">
      <w:pPr>
        <w:ind w:firstLine="567"/>
      </w:pPr>
      <w:r w:rsidRPr="004912CC">
        <w:t>У</w:t>
      </w:r>
      <w:r w:rsidR="00B61EF7" w:rsidRPr="004912CC">
        <w:t>купни</w:t>
      </w:r>
      <w:r w:rsidR="001301AB" w:rsidRPr="004912CC">
        <w:t xml:space="preserve"> </w:t>
      </w:r>
      <w:r w:rsidR="00B61EF7" w:rsidRPr="004912CC">
        <w:t>трошко</w:t>
      </w:r>
      <w:r w:rsidRPr="004912CC">
        <w:t>в</w:t>
      </w:r>
      <w:r w:rsidR="00B61EF7" w:rsidRPr="004912CC">
        <w:t>и</w:t>
      </w:r>
      <w:r w:rsidR="001301AB" w:rsidRPr="004912CC">
        <w:t xml:space="preserve"> </w:t>
      </w:r>
      <w:r w:rsidR="004912CC" w:rsidRPr="004912CC">
        <w:rPr>
          <w:lang w:val="sr-Cyrl-RS"/>
        </w:rPr>
        <w:t xml:space="preserve">су </w:t>
      </w:r>
      <w:r w:rsidR="00D45124">
        <w:rPr>
          <w:lang w:val="sr-Cyrl-RS"/>
        </w:rPr>
        <w:t>249</w:t>
      </w:r>
      <w:r w:rsidR="00A521BD" w:rsidRPr="004912CC">
        <w:rPr>
          <w:bCs/>
          <w:color w:val="000000"/>
          <w:szCs w:val="24"/>
        </w:rPr>
        <w:t>.</w:t>
      </w:r>
      <w:r w:rsidR="00D45124">
        <w:rPr>
          <w:bCs/>
          <w:color w:val="000000"/>
          <w:szCs w:val="24"/>
          <w:lang w:val="sr-Cyrl-RS"/>
        </w:rPr>
        <w:t>285</w:t>
      </w:r>
      <w:r w:rsidR="00B7705E">
        <w:rPr>
          <w:bCs/>
          <w:color w:val="000000"/>
          <w:szCs w:val="24"/>
          <w:lang w:val="sr-Cyrl-RS"/>
        </w:rPr>
        <w:t>.</w:t>
      </w:r>
      <w:r w:rsidR="00D45124">
        <w:rPr>
          <w:bCs/>
          <w:color w:val="000000"/>
          <w:szCs w:val="24"/>
          <w:lang w:val="sr-Cyrl-RS"/>
        </w:rPr>
        <w:t>023</w:t>
      </w:r>
      <w:r w:rsidR="00A521BD" w:rsidRPr="004912CC">
        <w:rPr>
          <w:bCs/>
          <w:color w:val="000000"/>
          <w:szCs w:val="24"/>
        </w:rPr>
        <w:t>,</w:t>
      </w:r>
      <w:r w:rsidR="00D45124">
        <w:rPr>
          <w:bCs/>
          <w:color w:val="000000"/>
          <w:szCs w:val="24"/>
          <w:lang w:val="sr-Cyrl-RS"/>
        </w:rPr>
        <w:t>08</w:t>
      </w:r>
      <w:r w:rsidR="004912CC" w:rsidRPr="004912CC">
        <w:rPr>
          <w:bCs/>
          <w:color w:val="000000"/>
          <w:szCs w:val="24"/>
          <w:lang w:val="sr-Cyrl-RS"/>
        </w:rPr>
        <w:t xml:space="preserve"> </w:t>
      </w:r>
      <w:r w:rsidRPr="004912CC">
        <w:t>д</w:t>
      </w:r>
      <w:r w:rsidR="00B61EF7" w:rsidRPr="004912CC">
        <w:t>ин</w:t>
      </w:r>
      <w:r w:rsidRPr="004912CC">
        <w:t>а</w:t>
      </w:r>
      <w:r w:rsidR="00B61EF7" w:rsidRPr="004912CC">
        <w:t>р</w:t>
      </w:r>
      <w:r w:rsidRPr="004912CC">
        <w:t>а</w:t>
      </w:r>
      <w:r w:rsidR="001301AB" w:rsidRPr="004912CC">
        <w:t xml:space="preserve"> </w:t>
      </w:r>
      <w:r w:rsidR="00B61EF7" w:rsidRPr="004912CC">
        <w:t>у</w:t>
      </w:r>
      <w:r w:rsidR="001301AB" w:rsidRPr="004912CC">
        <w:t xml:space="preserve"> </w:t>
      </w:r>
      <w:r w:rsidR="00B61EF7" w:rsidRPr="004912CC">
        <w:t>простој</w:t>
      </w:r>
      <w:r w:rsidR="001301AB" w:rsidRPr="004912CC">
        <w:t xml:space="preserve"> </w:t>
      </w:r>
      <w:r w:rsidR="00B61EF7" w:rsidRPr="004912CC">
        <w:t>р</w:t>
      </w:r>
      <w:r w:rsidRPr="004912CC">
        <w:t>е</w:t>
      </w:r>
      <w:r w:rsidR="00B61EF7" w:rsidRPr="004912CC">
        <w:t>про</w:t>
      </w:r>
      <w:r w:rsidRPr="004912CC">
        <w:t>д</w:t>
      </w:r>
      <w:r w:rsidR="00B61EF7" w:rsidRPr="004912CC">
        <w:t>укцији</w:t>
      </w:r>
      <w:r w:rsidR="004912CC" w:rsidRPr="004912CC">
        <w:rPr>
          <w:lang w:val="sr-Cyrl-RS"/>
        </w:rPr>
        <w:t xml:space="preserve">, </w:t>
      </w:r>
      <w:r w:rsidR="008C3ED3">
        <w:rPr>
          <w:lang w:val="sr-Latn-RS"/>
        </w:rPr>
        <w:t>17</w:t>
      </w:r>
      <w:r w:rsidR="00A521BD" w:rsidRPr="004912CC">
        <w:rPr>
          <w:color w:val="000000"/>
          <w:szCs w:val="24"/>
        </w:rPr>
        <w:t>.</w:t>
      </w:r>
      <w:r w:rsidR="008C3ED3">
        <w:rPr>
          <w:color w:val="000000"/>
          <w:szCs w:val="24"/>
        </w:rPr>
        <w:t>318</w:t>
      </w:r>
      <w:r w:rsidR="00A521BD" w:rsidRPr="004912CC">
        <w:rPr>
          <w:color w:val="000000"/>
          <w:szCs w:val="24"/>
        </w:rPr>
        <w:t>.</w:t>
      </w:r>
      <w:r w:rsidR="008C3ED3">
        <w:rPr>
          <w:color w:val="000000"/>
          <w:szCs w:val="24"/>
        </w:rPr>
        <w:t>298</w:t>
      </w:r>
      <w:r w:rsidR="00A521BD" w:rsidRPr="004912CC">
        <w:rPr>
          <w:color w:val="000000"/>
          <w:szCs w:val="24"/>
        </w:rPr>
        <w:t>,</w:t>
      </w:r>
      <w:r w:rsidR="008C3ED3">
        <w:rPr>
          <w:color w:val="000000"/>
          <w:szCs w:val="24"/>
        </w:rPr>
        <w:t>05</w:t>
      </w:r>
      <w:r w:rsidR="004912CC" w:rsidRPr="004912CC">
        <w:rPr>
          <w:color w:val="000000"/>
          <w:szCs w:val="24"/>
          <w:lang w:val="sr-Cyrl-RS"/>
        </w:rPr>
        <w:t xml:space="preserve"> </w:t>
      </w:r>
      <w:r w:rsidRPr="004912CC">
        <w:t>д</w:t>
      </w:r>
      <w:r w:rsidR="00B61EF7" w:rsidRPr="004912CC">
        <w:t>ин</w:t>
      </w:r>
      <w:r w:rsidRPr="004912CC">
        <w:t>а</w:t>
      </w:r>
      <w:r w:rsidR="00B61EF7" w:rsidRPr="004912CC">
        <w:t>р</w:t>
      </w:r>
      <w:r w:rsidRPr="004912CC">
        <w:t>а</w:t>
      </w:r>
      <w:r w:rsidR="001301AB" w:rsidRPr="004912CC">
        <w:t xml:space="preserve"> </w:t>
      </w:r>
      <w:r w:rsidR="00B61EF7" w:rsidRPr="004912CC">
        <w:t>у</w:t>
      </w:r>
      <w:r w:rsidR="001301AB" w:rsidRPr="004912CC">
        <w:t xml:space="preserve"> </w:t>
      </w:r>
      <w:r w:rsidR="00B61EF7" w:rsidRPr="004912CC">
        <w:t>прошир</w:t>
      </w:r>
      <w:r w:rsidRPr="004912CC">
        <w:t>е</w:t>
      </w:r>
      <w:r w:rsidR="00B61EF7" w:rsidRPr="004912CC">
        <w:t>ној</w:t>
      </w:r>
      <w:r w:rsidR="001301AB" w:rsidRPr="004912CC">
        <w:t xml:space="preserve"> </w:t>
      </w:r>
      <w:r w:rsidR="00B61EF7" w:rsidRPr="004912CC">
        <w:t>р</w:t>
      </w:r>
      <w:r w:rsidRPr="004912CC">
        <w:t>е</w:t>
      </w:r>
      <w:r w:rsidR="00B61EF7" w:rsidRPr="004912CC">
        <w:t>про</w:t>
      </w:r>
      <w:r w:rsidRPr="004912CC">
        <w:t>д</w:t>
      </w:r>
      <w:r w:rsidR="00B61EF7" w:rsidRPr="004912CC">
        <w:t>укцији</w:t>
      </w:r>
      <w:r w:rsidR="001301AB" w:rsidRPr="004912CC">
        <w:t xml:space="preserve"> </w:t>
      </w:r>
      <w:r w:rsidR="00B61EF7" w:rsidRPr="004912CC">
        <w:t>што</w:t>
      </w:r>
      <w:r w:rsidR="001301AB" w:rsidRPr="004912CC">
        <w:t xml:space="preserve"> </w:t>
      </w:r>
      <w:r w:rsidR="00B61EF7" w:rsidRPr="004912CC">
        <w:t>укупно</w:t>
      </w:r>
      <w:r w:rsidR="001301AB" w:rsidRPr="004912CC">
        <w:t xml:space="preserve"> </w:t>
      </w:r>
      <w:r w:rsidR="00B61EF7" w:rsidRPr="004912CC">
        <w:t>износи</w:t>
      </w:r>
      <w:r w:rsidR="001301AB" w:rsidRPr="004912CC">
        <w:t xml:space="preserve"> </w:t>
      </w:r>
      <w:r w:rsidR="00D45124">
        <w:rPr>
          <w:lang w:val="sr-Cyrl-RS"/>
        </w:rPr>
        <w:t>266</w:t>
      </w:r>
      <w:r w:rsidR="00D45124" w:rsidRPr="004912CC">
        <w:rPr>
          <w:bCs/>
          <w:color w:val="000000"/>
          <w:szCs w:val="24"/>
        </w:rPr>
        <w:t>.</w:t>
      </w:r>
      <w:r w:rsidR="00D45124">
        <w:rPr>
          <w:bCs/>
          <w:color w:val="000000"/>
          <w:szCs w:val="24"/>
          <w:lang w:val="sr-Cyrl-RS"/>
        </w:rPr>
        <w:t>603.321</w:t>
      </w:r>
      <w:r w:rsidR="00D45124" w:rsidRPr="004912CC">
        <w:rPr>
          <w:bCs/>
          <w:color w:val="000000"/>
          <w:szCs w:val="24"/>
        </w:rPr>
        <w:t>,</w:t>
      </w:r>
      <w:r w:rsidR="00D45124">
        <w:rPr>
          <w:bCs/>
          <w:color w:val="000000"/>
          <w:szCs w:val="24"/>
          <w:lang w:val="sr-Cyrl-RS"/>
        </w:rPr>
        <w:t>13</w:t>
      </w:r>
      <w:r w:rsidR="00B7705E" w:rsidRPr="004912CC">
        <w:rPr>
          <w:bCs/>
          <w:color w:val="000000"/>
          <w:szCs w:val="24"/>
          <w:lang w:val="sr-Cyrl-RS"/>
        </w:rPr>
        <w:t xml:space="preserve"> </w:t>
      </w:r>
      <w:r w:rsidR="004912CC" w:rsidRPr="004912CC">
        <w:rPr>
          <w:bCs/>
          <w:color w:val="000000"/>
          <w:szCs w:val="24"/>
          <w:lang w:val="sr-Cyrl-RS"/>
        </w:rPr>
        <w:t xml:space="preserve"> </w:t>
      </w:r>
      <w:r w:rsidRPr="004912CC">
        <w:t>д</w:t>
      </w:r>
      <w:r w:rsidR="00B61EF7" w:rsidRPr="004912CC">
        <w:t>ин</w:t>
      </w:r>
      <w:r w:rsidRPr="004912CC">
        <w:t>а</w:t>
      </w:r>
      <w:r w:rsidR="00B61EF7" w:rsidRPr="004912CC">
        <w:t>р</w:t>
      </w:r>
      <w:r w:rsidRPr="004912CC">
        <w:t>а</w:t>
      </w:r>
      <w:r w:rsidR="00A521BD" w:rsidRPr="004912CC">
        <w:t xml:space="preserve"> </w:t>
      </w:r>
      <w:r w:rsidR="00B61EF7" w:rsidRPr="004912CC">
        <w:t>з</w:t>
      </w:r>
      <w:r w:rsidRPr="004912CC">
        <w:t>а</w:t>
      </w:r>
      <w:r w:rsidR="001301AB" w:rsidRPr="004912CC">
        <w:t xml:space="preserve"> </w:t>
      </w:r>
      <w:r w:rsidRPr="004912CC">
        <w:t>де</w:t>
      </w:r>
      <w:r w:rsidR="00B61EF7" w:rsidRPr="004912CC">
        <w:t>с</w:t>
      </w:r>
      <w:r w:rsidRPr="004912CC">
        <w:t>е</w:t>
      </w:r>
      <w:r w:rsidR="00B61EF7" w:rsidRPr="004912CC">
        <w:t>т</w:t>
      </w:r>
      <w:r w:rsidR="001301AB" w:rsidRPr="004912CC">
        <w:t xml:space="preserve"> </w:t>
      </w:r>
      <w:r w:rsidRPr="004912CC">
        <w:t>г</w:t>
      </w:r>
      <w:r w:rsidR="00B61EF7" w:rsidRPr="004912CC">
        <w:t>о</w:t>
      </w:r>
      <w:r w:rsidRPr="004912CC">
        <w:t>д</w:t>
      </w:r>
      <w:r w:rsidR="00B61EF7" w:rsidRPr="004912CC">
        <w:t>ин</w:t>
      </w:r>
      <w:r w:rsidRPr="004912CC">
        <w:t>а</w:t>
      </w:r>
      <w:r w:rsidR="001301AB" w:rsidRPr="004912CC">
        <w:t>.</w:t>
      </w:r>
    </w:p>
    <w:p w:rsidR="00732569" w:rsidRPr="006A43C5" w:rsidRDefault="00732569" w:rsidP="00B5350C">
      <w:pPr>
        <w:pStyle w:val="Heading2"/>
        <w:rPr>
          <w:szCs w:val="24"/>
        </w:rPr>
      </w:pPr>
      <w:bookmarkStart w:id="1311" w:name="_Toc329146899"/>
      <w:bookmarkStart w:id="1312" w:name="_Toc329328617"/>
      <w:bookmarkStart w:id="1313" w:name="_Toc410988526"/>
      <w:bookmarkStart w:id="1314" w:name="_Toc478456606"/>
      <w:bookmarkStart w:id="1315" w:name="_Toc503785543"/>
      <w:bookmarkStart w:id="1316" w:name="_Toc503786118"/>
      <w:bookmarkStart w:id="1317" w:name="_Toc503786607"/>
      <w:bookmarkStart w:id="1318" w:name="_Toc503787478"/>
      <w:bookmarkStart w:id="1319" w:name="_Toc535232930"/>
      <w:bookmarkStart w:id="1320" w:name="_Toc535233796"/>
      <w:r w:rsidRPr="006A43C5">
        <w:rPr>
          <w:szCs w:val="24"/>
        </w:rPr>
        <w:t xml:space="preserve">10.5. </w:t>
      </w:r>
      <w:r w:rsidR="00BE010D">
        <w:rPr>
          <w:szCs w:val="24"/>
        </w:rPr>
        <w:t>Б</w:t>
      </w:r>
      <w:r w:rsidR="00B61EF7">
        <w:rPr>
          <w:szCs w:val="24"/>
        </w:rPr>
        <w:t>ил</w:t>
      </w:r>
      <w:r w:rsidR="00BE010D">
        <w:rPr>
          <w:szCs w:val="24"/>
        </w:rPr>
        <w:t>а</w:t>
      </w:r>
      <w:r w:rsidR="00B61EF7">
        <w:rPr>
          <w:szCs w:val="24"/>
        </w:rPr>
        <w:t>нс</w:t>
      </w:r>
      <w:r w:rsidRPr="006A43C5">
        <w:rPr>
          <w:szCs w:val="24"/>
        </w:rPr>
        <w:t xml:space="preserve"> </w:t>
      </w:r>
      <w:r w:rsidR="00B61EF7">
        <w:rPr>
          <w:szCs w:val="24"/>
        </w:rPr>
        <w:t>ср</w:t>
      </w:r>
      <w:r w:rsidR="00BE010D">
        <w:rPr>
          <w:szCs w:val="24"/>
        </w:rPr>
        <w:t>ед</w:t>
      </w:r>
      <w:r w:rsidR="00B61EF7">
        <w:rPr>
          <w:szCs w:val="24"/>
        </w:rPr>
        <w:t>ст</w:t>
      </w:r>
      <w:r w:rsidR="00BE010D">
        <w:rPr>
          <w:szCs w:val="24"/>
        </w:rPr>
        <w:t>ава</w:t>
      </w:r>
      <w:bookmarkEnd w:id="1311"/>
      <w:bookmarkEnd w:id="1312"/>
      <w:bookmarkEnd w:id="1313"/>
      <w:bookmarkEnd w:id="1314"/>
      <w:bookmarkEnd w:id="1315"/>
      <w:bookmarkEnd w:id="1316"/>
      <w:bookmarkEnd w:id="1317"/>
      <w:bookmarkEnd w:id="1318"/>
      <w:bookmarkEnd w:id="1319"/>
      <w:bookmarkEnd w:id="1320"/>
    </w:p>
    <w:p w:rsidR="00F83EC0" w:rsidRDefault="00F83EC0" w:rsidP="00B5350C">
      <w:pPr>
        <w:rPr>
          <w:szCs w:val="24"/>
          <w:lang w:val="sr-Latn-CS"/>
        </w:rPr>
      </w:pPr>
    </w:p>
    <w:p w:rsidR="00732569" w:rsidRPr="006A43C5" w:rsidRDefault="00BE010D" w:rsidP="00B5350C">
      <w:pPr>
        <w:rPr>
          <w:szCs w:val="24"/>
          <w:lang w:val="sr-Latn-CS"/>
        </w:rPr>
      </w:pPr>
      <w:r>
        <w:rPr>
          <w:szCs w:val="24"/>
          <w:lang w:val="sr-Latn-CS"/>
        </w:rPr>
        <w:t>У</w:t>
      </w:r>
      <w:r w:rsidR="00B61EF7">
        <w:rPr>
          <w:szCs w:val="24"/>
          <w:lang w:val="sr-Latn-CS"/>
        </w:rPr>
        <w:t>купни</w:t>
      </w:r>
      <w:r w:rsidR="00732569" w:rsidRPr="006A43C5">
        <w:rPr>
          <w:szCs w:val="24"/>
          <w:lang w:val="sr-Latn-CS"/>
        </w:rPr>
        <w:t xml:space="preserve"> </w:t>
      </w:r>
      <w:r>
        <w:rPr>
          <w:szCs w:val="24"/>
          <w:lang w:val="sr-Latn-CS"/>
        </w:rPr>
        <w:t>б</w:t>
      </w:r>
      <w:r w:rsidR="00B61EF7">
        <w:rPr>
          <w:szCs w:val="24"/>
          <w:lang w:val="sr-Latn-CS"/>
        </w:rPr>
        <w:t>ил</w:t>
      </w:r>
      <w:r>
        <w:rPr>
          <w:szCs w:val="24"/>
          <w:lang w:val="sr-Latn-CS"/>
        </w:rPr>
        <w:t>а</w:t>
      </w:r>
      <w:r w:rsidR="00B61EF7">
        <w:rPr>
          <w:szCs w:val="24"/>
          <w:lang w:val="sr-Latn-CS"/>
        </w:rPr>
        <w:t>нс</w:t>
      </w:r>
      <w:r w:rsidR="00732569" w:rsidRPr="006A43C5">
        <w:rPr>
          <w:szCs w:val="24"/>
          <w:lang w:val="sr-Latn-CS"/>
        </w:rPr>
        <w:t xml:space="preserve"> </w:t>
      </w:r>
      <w:r w:rsidR="00B61EF7">
        <w:rPr>
          <w:szCs w:val="24"/>
          <w:lang w:val="sr-Latn-CS"/>
        </w:rPr>
        <w:t>ср</w:t>
      </w:r>
      <w:r>
        <w:rPr>
          <w:szCs w:val="24"/>
          <w:lang w:val="sr-Latn-CS"/>
        </w:rPr>
        <w:t>ед</w:t>
      </w:r>
      <w:r w:rsidR="00B61EF7">
        <w:rPr>
          <w:szCs w:val="24"/>
          <w:lang w:val="sr-Latn-CS"/>
        </w:rPr>
        <w:t>ст</w:t>
      </w:r>
      <w:r>
        <w:rPr>
          <w:szCs w:val="24"/>
          <w:lang w:val="sr-Latn-CS"/>
        </w:rPr>
        <w:t>ава</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w:t>
      </w:r>
      <w:r w:rsidR="00B61EF7">
        <w:rPr>
          <w:szCs w:val="24"/>
          <w:lang w:val="sr-Latn-CS"/>
        </w:rPr>
        <w:t>просту</w:t>
      </w:r>
      <w:r w:rsidR="00732569" w:rsidRPr="006A43C5">
        <w:rPr>
          <w:szCs w:val="24"/>
          <w:lang w:val="sr-Latn-CS"/>
        </w:rPr>
        <w:t xml:space="preserve"> </w:t>
      </w:r>
      <w:r w:rsidR="00B61EF7">
        <w:rPr>
          <w:szCs w:val="24"/>
          <w:lang w:val="sr-Latn-CS"/>
        </w:rPr>
        <w:t>р</w:t>
      </w:r>
      <w:r>
        <w:rPr>
          <w:szCs w:val="24"/>
          <w:lang w:val="sr-Latn-CS"/>
        </w:rPr>
        <w:t>е</w:t>
      </w:r>
      <w:r w:rsidR="00B61EF7">
        <w:rPr>
          <w:szCs w:val="24"/>
          <w:lang w:val="sr-Latn-CS"/>
        </w:rPr>
        <w:t>про</w:t>
      </w:r>
      <w:r>
        <w:rPr>
          <w:szCs w:val="24"/>
          <w:lang w:val="sr-Latn-CS"/>
        </w:rPr>
        <w:t>д</w:t>
      </w:r>
      <w:r w:rsidR="00B61EF7">
        <w:rPr>
          <w:szCs w:val="24"/>
          <w:lang w:val="sr-Latn-CS"/>
        </w:rPr>
        <w:t>укцију</w:t>
      </w:r>
      <w:r w:rsidR="00732569" w:rsidRPr="006A43C5">
        <w:rPr>
          <w:szCs w:val="24"/>
          <w:lang w:val="sr-Latn-CS"/>
        </w:rPr>
        <w:t xml:space="preserve"> </w:t>
      </w:r>
      <w:r w:rsidR="00B61EF7">
        <w:rPr>
          <w:szCs w:val="24"/>
          <w:lang w:val="sr-Latn-CS"/>
        </w:rPr>
        <w:t>прик</w:t>
      </w:r>
      <w:r>
        <w:rPr>
          <w:szCs w:val="24"/>
          <w:lang w:val="sr-Latn-CS"/>
        </w:rPr>
        <w:t>а</w:t>
      </w:r>
      <w:r w:rsidR="00B61EF7">
        <w:rPr>
          <w:szCs w:val="24"/>
          <w:lang w:val="sr-Latn-CS"/>
        </w:rPr>
        <w:t>з</w:t>
      </w:r>
      <w:r>
        <w:rPr>
          <w:szCs w:val="24"/>
          <w:lang w:val="sr-Latn-CS"/>
        </w:rPr>
        <w:t>а</w:t>
      </w:r>
      <w:r w:rsidR="00B61EF7">
        <w:rPr>
          <w:szCs w:val="24"/>
          <w:lang w:val="sr-Latn-CS"/>
        </w:rPr>
        <w:t>но</w:t>
      </w:r>
      <w:r w:rsidR="00732569" w:rsidRPr="006A43C5">
        <w:rPr>
          <w:szCs w:val="24"/>
          <w:lang w:val="sr-Latn-CS"/>
        </w:rPr>
        <w:t xml:space="preserve"> </w:t>
      </w:r>
      <w:r w:rsidR="00B61EF7">
        <w:rPr>
          <w:szCs w:val="24"/>
          <w:lang w:val="sr-Latn-CS"/>
        </w:rPr>
        <w:t>ј</w:t>
      </w:r>
      <w:r>
        <w:rPr>
          <w:szCs w:val="24"/>
          <w:lang w:val="sr-Latn-CS"/>
        </w:rPr>
        <w:t>е</w:t>
      </w:r>
      <w:r w:rsidR="00732569" w:rsidRPr="006A43C5">
        <w:rPr>
          <w:szCs w:val="24"/>
          <w:lang w:val="sr-Latn-CS"/>
        </w:rPr>
        <w:t xml:space="preserve"> </w:t>
      </w:r>
      <w:r w:rsidR="00B61EF7">
        <w:rPr>
          <w:szCs w:val="24"/>
          <w:lang w:val="sr-Latn-CS"/>
        </w:rPr>
        <w:t>у</w:t>
      </w:r>
      <w:r w:rsidR="00732569" w:rsidRPr="006A43C5">
        <w:rPr>
          <w:szCs w:val="24"/>
          <w:lang w:val="sr-Latn-CS"/>
        </w:rPr>
        <w:t xml:space="preserve"> </w:t>
      </w:r>
      <w:r w:rsidR="00B61EF7">
        <w:rPr>
          <w:szCs w:val="24"/>
          <w:lang w:val="sr-Latn-CS"/>
        </w:rPr>
        <w:t>т</w:t>
      </w:r>
      <w:r>
        <w:rPr>
          <w:szCs w:val="24"/>
          <w:lang w:val="sr-Latn-CS"/>
        </w:rPr>
        <w:t>абе</w:t>
      </w:r>
      <w:r w:rsidR="00B61EF7">
        <w:rPr>
          <w:szCs w:val="24"/>
          <w:lang w:val="sr-Latn-CS"/>
        </w:rPr>
        <w:t>ли</w:t>
      </w:r>
      <w:r w:rsidR="00732569" w:rsidRPr="006A43C5">
        <w:rPr>
          <w:szCs w:val="24"/>
          <w:lang w:val="sr-Latn-CS"/>
        </w:rPr>
        <w:t xml:space="preserve"> 10.5.-1.</w:t>
      </w:r>
    </w:p>
    <w:p w:rsidR="00732569" w:rsidRPr="006A43C5" w:rsidRDefault="00BE010D" w:rsidP="00B5350C">
      <w:pPr>
        <w:rPr>
          <w:szCs w:val="24"/>
        </w:rPr>
      </w:pPr>
      <w:r>
        <w:rPr>
          <w:szCs w:val="24"/>
        </w:rPr>
        <w:t>Табе</w:t>
      </w:r>
      <w:r w:rsidR="00B61EF7">
        <w:rPr>
          <w:szCs w:val="24"/>
        </w:rPr>
        <w:t>л</w:t>
      </w:r>
      <w:r>
        <w:rPr>
          <w:szCs w:val="24"/>
        </w:rPr>
        <w:t>а</w:t>
      </w:r>
      <w:r w:rsidR="00732569" w:rsidRPr="006A43C5">
        <w:rPr>
          <w:szCs w:val="24"/>
        </w:rPr>
        <w:t xml:space="preserve"> </w:t>
      </w:r>
      <w:r>
        <w:rPr>
          <w:szCs w:val="24"/>
        </w:rPr>
        <w:t>б</w:t>
      </w:r>
      <w:r w:rsidR="00B61EF7">
        <w:rPr>
          <w:szCs w:val="24"/>
        </w:rPr>
        <w:t>р</w:t>
      </w:r>
      <w:r w:rsidR="00732569" w:rsidRPr="006A43C5">
        <w:rPr>
          <w:szCs w:val="24"/>
        </w:rPr>
        <w:t xml:space="preserve">.10.5.-1. </w:t>
      </w:r>
      <w:r>
        <w:rPr>
          <w:szCs w:val="24"/>
        </w:rPr>
        <w:t>Б</w:t>
      </w:r>
      <w:r w:rsidR="00B61EF7">
        <w:rPr>
          <w:szCs w:val="24"/>
        </w:rPr>
        <w:t>ил</w:t>
      </w:r>
      <w:r>
        <w:rPr>
          <w:szCs w:val="24"/>
        </w:rPr>
        <w:t>а</w:t>
      </w:r>
      <w:r w:rsidR="00B61EF7">
        <w:rPr>
          <w:szCs w:val="24"/>
        </w:rPr>
        <w:t>нс</w:t>
      </w:r>
      <w:r w:rsidR="00732569" w:rsidRPr="006A43C5">
        <w:rPr>
          <w:szCs w:val="24"/>
        </w:rPr>
        <w:t xml:space="preserve"> </w:t>
      </w:r>
      <w:r w:rsidR="00B61EF7">
        <w:rPr>
          <w:szCs w:val="24"/>
        </w:rPr>
        <w:t>ср</w:t>
      </w:r>
      <w:r>
        <w:rPr>
          <w:szCs w:val="24"/>
        </w:rPr>
        <w:t>ед</w:t>
      </w:r>
      <w:r w:rsidR="00B61EF7">
        <w:rPr>
          <w:szCs w:val="24"/>
        </w:rPr>
        <w:t>ст</w:t>
      </w:r>
      <w:r>
        <w:rPr>
          <w:szCs w:val="24"/>
        </w:rPr>
        <w:t>ава</w:t>
      </w:r>
    </w:p>
    <w:tbl>
      <w:tblPr>
        <w:tblW w:w="13006" w:type="dxa"/>
        <w:tblInd w:w="98" w:type="dxa"/>
        <w:tblLayout w:type="fixed"/>
        <w:tblLook w:val="0000" w:firstRow="0" w:lastRow="0" w:firstColumn="0" w:lastColumn="0" w:noHBand="0" w:noVBand="0"/>
      </w:tblPr>
      <w:tblGrid>
        <w:gridCol w:w="2160"/>
        <w:gridCol w:w="794"/>
        <w:gridCol w:w="1716"/>
        <w:gridCol w:w="1743"/>
        <w:gridCol w:w="1716"/>
        <w:gridCol w:w="1632"/>
        <w:gridCol w:w="1544"/>
        <w:gridCol w:w="1701"/>
      </w:tblGrid>
      <w:tr w:rsidR="006A43C5" w:rsidRPr="004912CC" w:rsidTr="004912CC">
        <w:trPr>
          <w:trHeight w:val="255"/>
        </w:trPr>
        <w:tc>
          <w:tcPr>
            <w:tcW w:w="2954" w:type="dxa"/>
            <w:gridSpan w:val="2"/>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noWrap/>
            <w:vAlign w:val="bottom"/>
          </w:tcPr>
          <w:p w:rsidR="003C49B7" w:rsidRPr="004912CC" w:rsidRDefault="003C49B7" w:rsidP="003C49B7">
            <w:pPr>
              <w:jc w:val="center"/>
              <w:rPr>
                <w:sz w:val="22"/>
                <w:szCs w:val="22"/>
              </w:rPr>
            </w:pPr>
            <w:bookmarkStart w:id="1321" w:name="OLE_LINK36"/>
            <w:r w:rsidRPr="004912CC">
              <w:rPr>
                <w:sz w:val="22"/>
                <w:szCs w:val="22"/>
              </w:rPr>
              <w:t> </w:t>
            </w:r>
          </w:p>
        </w:tc>
        <w:tc>
          <w:tcPr>
            <w:tcW w:w="5175" w:type="dxa"/>
            <w:gridSpan w:val="3"/>
            <w:tcBorders>
              <w:top w:val="single" w:sz="8" w:space="0" w:color="auto"/>
              <w:left w:val="nil"/>
              <w:bottom w:val="single" w:sz="4" w:space="0" w:color="auto"/>
              <w:right w:val="single" w:sz="4" w:space="0" w:color="auto"/>
            </w:tcBorders>
            <w:shd w:val="clear" w:color="auto" w:fill="D9D9D9" w:themeFill="background1" w:themeFillShade="D9"/>
            <w:vAlign w:val="center"/>
          </w:tcPr>
          <w:p w:rsidR="003C49B7" w:rsidRPr="004912CC" w:rsidRDefault="00BE010D" w:rsidP="003C49B7">
            <w:pPr>
              <w:jc w:val="center"/>
              <w:rPr>
                <w:sz w:val="22"/>
                <w:szCs w:val="22"/>
              </w:rPr>
            </w:pPr>
            <w:r w:rsidRPr="004912CC">
              <w:rPr>
                <w:sz w:val="22"/>
                <w:szCs w:val="22"/>
              </w:rPr>
              <w:t>За</w:t>
            </w:r>
            <w:r w:rsidR="003C49B7" w:rsidRPr="004912CC">
              <w:rPr>
                <w:sz w:val="22"/>
                <w:szCs w:val="22"/>
              </w:rPr>
              <w:t xml:space="preserve"> 10 </w:t>
            </w:r>
            <w:r w:rsidRPr="004912CC">
              <w:rPr>
                <w:sz w:val="22"/>
                <w:szCs w:val="22"/>
              </w:rPr>
              <w:t>г</w:t>
            </w:r>
            <w:r w:rsidR="00B61EF7" w:rsidRPr="004912CC">
              <w:rPr>
                <w:sz w:val="22"/>
                <w:szCs w:val="22"/>
              </w:rPr>
              <w:t>о</w:t>
            </w:r>
            <w:r w:rsidRPr="004912CC">
              <w:rPr>
                <w:sz w:val="22"/>
                <w:szCs w:val="22"/>
              </w:rPr>
              <w:t>д</w:t>
            </w:r>
            <w:r w:rsidR="00B61EF7" w:rsidRPr="004912CC">
              <w:rPr>
                <w:sz w:val="22"/>
                <w:szCs w:val="22"/>
              </w:rPr>
              <w:t>ин</w:t>
            </w:r>
            <w:r w:rsidRPr="004912CC">
              <w:rPr>
                <w:sz w:val="22"/>
                <w:szCs w:val="22"/>
              </w:rPr>
              <w:t>а</w:t>
            </w:r>
          </w:p>
        </w:tc>
        <w:tc>
          <w:tcPr>
            <w:tcW w:w="48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9B7" w:rsidRPr="004912CC" w:rsidRDefault="00BE010D" w:rsidP="003C49B7">
            <w:pPr>
              <w:jc w:val="center"/>
              <w:rPr>
                <w:sz w:val="22"/>
                <w:szCs w:val="22"/>
              </w:rPr>
            </w:pPr>
            <w:r w:rsidRPr="004912CC">
              <w:rPr>
                <w:sz w:val="22"/>
                <w:szCs w:val="22"/>
              </w:rPr>
              <w:t>Г</w:t>
            </w:r>
            <w:r w:rsidR="00B61EF7" w:rsidRPr="004912CC">
              <w:rPr>
                <w:sz w:val="22"/>
                <w:szCs w:val="22"/>
              </w:rPr>
              <w:t>о</w:t>
            </w:r>
            <w:r w:rsidRPr="004912CC">
              <w:rPr>
                <w:sz w:val="22"/>
                <w:szCs w:val="22"/>
              </w:rPr>
              <w:t>д</w:t>
            </w:r>
            <w:r w:rsidR="00B61EF7" w:rsidRPr="004912CC">
              <w:rPr>
                <w:sz w:val="22"/>
                <w:szCs w:val="22"/>
              </w:rPr>
              <w:t>иш</w:t>
            </w:r>
            <w:r w:rsidR="001019E7" w:rsidRPr="004912CC">
              <w:rPr>
                <w:sz w:val="22"/>
                <w:szCs w:val="22"/>
              </w:rPr>
              <w:t>њ</w:t>
            </w:r>
            <w:r w:rsidRPr="004912CC">
              <w:rPr>
                <w:sz w:val="22"/>
                <w:szCs w:val="22"/>
              </w:rPr>
              <w:t>е</w:t>
            </w:r>
          </w:p>
        </w:tc>
      </w:tr>
      <w:tr w:rsidR="006A43C5" w:rsidRPr="004912CC" w:rsidTr="004912CC">
        <w:trPr>
          <w:trHeight w:val="255"/>
        </w:trPr>
        <w:tc>
          <w:tcPr>
            <w:tcW w:w="2954"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3C49B7" w:rsidRPr="004912CC" w:rsidRDefault="003C49B7" w:rsidP="003C49B7">
            <w:pPr>
              <w:jc w:val="left"/>
              <w:rPr>
                <w:sz w:val="22"/>
                <w:szCs w:val="22"/>
              </w:rPr>
            </w:pPr>
          </w:p>
        </w:tc>
        <w:tc>
          <w:tcPr>
            <w:tcW w:w="1716" w:type="dxa"/>
            <w:tcBorders>
              <w:top w:val="nil"/>
              <w:left w:val="nil"/>
              <w:bottom w:val="single" w:sz="8" w:space="0" w:color="auto"/>
              <w:right w:val="single" w:sz="4" w:space="0" w:color="auto"/>
            </w:tcBorders>
            <w:shd w:val="clear" w:color="auto" w:fill="D9D9D9" w:themeFill="background1" w:themeFillShade="D9"/>
            <w:vAlign w:val="center"/>
          </w:tcPr>
          <w:p w:rsidR="003C49B7" w:rsidRPr="004912CC" w:rsidRDefault="00BE010D" w:rsidP="003C49B7">
            <w:pPr>
              <w:jc w:val="center"/>
              <w:rPr>
                <w:sz w:val="22"/>
                <w:szCs w:val="22"/>
              </w:rPr>
            </w:pPr>
            <w:r w:rsidRPr="004912CC">
              <w:rPr>
                <w:sz w:val="22"/>
                <w:szCs w:val="22"/>
              </w:rPr>
              <w:t>П</w:t>
            </w:r>
            <w:r w:rsidR="00B61EF7" w:rsidRPr="004912CC">
              <w:rPr>
                <w:sz w:val="22"/>
                <w:szCs w:val="22"/>
              </w:rPr>
              <w:t>рост</w:t>
            </w:r>
            <w:r w:rsidRPr="004912CC">
              <w:rPr>
                <w:sz w:val="22"/>
                <w:szCs w:val="22"/>
              </w:rPr>
              <w:t>а</w:t>
            </w:r>
            <w:r w:rsidR="003C49B7" w:rsidRPr="004912CC">
              <w:rPr>
                <w:sz w:val="22"/>
                <w:szCs w:val="22"/>
              </w:rPr>
              <w:t xml:space="preserve"> </w:t>
            </w:r>
            <w:r w:rsidR="00B61EF7" w:rsidRPr="004912CC">
              <w:rPr>
                <w:sz w:val="22"/>
                <w:szCs w:val="22"/>
              </w:rPr>
              <w:t>р</w:t>
            </w:r>
            <w:r w:rsidRPr="004912CC">
              <w:rPr>
                <w:sz w:val="22"/>
                <w:szCs w:val="22"/>
              </w:rPr>
              <w:t>е</w:t>
            </w:r>
            <w:r w:rsidR="00B61EF7" w:rsidRPr="004912CC">
              <w:rPr>
                <w:sz w:val="22"/>
                <w:szCs w:val="22"/>
              </w:rPr>
              <w:t>про</w:t>
            </w:r>
            <w:r w:rsidRPr="004912CC">
              <w:rPr>
                <w:sz w:val="22"/>
                <w:szCs w:val="22"/>
              </w:rPr>
              <w:t>д</w:t>
            </w:r>
            <w:r w:rsidR="003C49B7" w:rsidRPr="004912CC">
              <w:rPr>
                <w:sz w:val="22"/>
                <w:szCs w:val="22"/>
              </w:rPr>
              <w:t>.</w:t>
            </w:r>
          </w:p>
        </w:tc>
        <w:tc>
          <w:tcPr>
            <w:tcW w:w="1743" w:type="dxa"/>
            <w:tcBorders>
              <w:top w:val="nil"/>
              <w:left w:val="nil"/>
              <w:bottom w:val="single" w:sz="8" w:space="0" w:color="auto"/>
              <w:right w:val="single" w:sz="4" w:space="0" w:color="auto"/>
            </w:tcBorders>
            <w:shd w:val="clear" w:color="auto" w:fill="D9D9D9" w:themeFill="background1" w:themeFillShade="D9"/>
            <w:vAlign w:val="center"/>
          </w:tcPr>
          <w:p w:rsidR="003C49B7" w:rsidRPr="004912CC" w:rsidRDefault="00BE010D" w:rsidP="003C49B7">
            <w:pPr>
              <w:jc w:val="center"/>
              <w:rPr>
                <w:sz w:val="22"/>
                <w:szCs w:val="22"/>
              </w:rPr>
            </w:pPr>
            <w:r w:rsidRPr="004912CC">
              <w:rPr>
                <w:sz w:val="22"/>
                <w:szCs w:val="22"/>
              </w:rPr>
              <w:t>П</w:t>
            </w:r>
            <w:r w:rsidR="00B61EF7" w:rsidRPr="004912CC">
              <w:rPr>
                <w:sz w:val="22"/>
                <w:szCs w:val="22"/>
              </w:rPr>
              <w:t>рош</w:t>
            </w:r>
            <w:r w:rsidR="003C49B7" w:rsidRPr="004912CC">
              <w:rPr>
                <w:sz w:val="22"/>
                <w:szCs w:val="22"/>
              </w:rPr>
              <w:t xml:space="preserve">. </w:t>
            </w:r>
            <w:r w:rsidR="00B61EF7" w:rsidRPr="004912CC">
              <w:rPr>
                <w:sz w:val="22"/>
                <w:szCs w:val="22"/>
              </w:rPr>
              <w:t>р</w:t>
            </w:r>
            <w:r w:rsidRPr="004912CC">
              <w:rPr>
                <w:sz w:val="22"/>
                <w:szCs w:val="22"/>
              </w:rPr>
              <w:t>е</w:t>
            </w:r>
            <w:r w:rsidR="00B61EF7" w:rsidRPr="004912CC">
              <w:rPr>
                <w:sz w:val="22"/>
                <w:szCs w:val="22"/>
              </w:rPr>
              <w:t>про</w:t>
            </w:r>
            <w:r w:rsidRPr="004912CC">
              <w:rPr>
                <w:sz w:val="22"/>
                <w:szCs w:val="22"/>
              </w:rPr>
              <w:t>д</w:t>
            </w:r>
            <w:r w:rsidR="003C49B7" w:rsidRPr="004912CC">
              <w:rPr>
                <w:sz w:val="22"/>
                <w:szCs w:val="22"/>
              </w:rPr>
              <w:t>.</w:t>
            </w:r>
          </w:p>
        </w:tc>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9B7" w:rsidRPr="004912CC" w:rsidRDefault="00BE010D" w:rsidP="003C49B7">
            <w:pPr>
              <w:jc w:val="center"/>
              <w:rPr>
                <w:sz w:val="22"/>
                <w:szCs w:val="22"/>
              </w:rPr>
            </w:pPr>
            <w:r w:rsidRPr="004912CC">
              <w:rPr>
                <w:sz w:val="22"/>
                <w:szCs w:val="22"/>
              </w:rPr>
              <w:t>Свега</w:t>
            </w:r>
          </w:p>
        </w:tc>
        <w:tc>
          <w:tcPr>
            <w:tcW w:w="1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9B7" w:rsidRPr="004912CC" w:rsidRDefault="00BE010D" w:rsidP="003C49B7">
            <w:pPr>
              <w:jc w:val="center"/>
              <w:rPr>
                <w:sz w:val="22"/>
                <w:szCs w:val="22"/>
              </w:rPr>
            </w:pPr>
            <w:r w:rsidRPr="004912CC">
              <w:rPr>
                <w:sz w:val="22"/>
                <w:szCs w:val="22"/>
              </w:rPr>
              <w:t>П</w:t>
            </w:r>
            <w:r w:rsidR="00B61EF7" w:rsidRPr="004912CC">
              <w:rPr>
                <w:sz w:val="22"/>
                <w:szCs w:val="22"/>
              </w:rPr>
              <w:t>рост</w:t>
            </w:r>
            <w:r w:rsidRPr="004912CC">
              <w:rPr>
                <w:sz w:val="22"/>
                <w:szCs w:val="22"/>
              </w:rPr>
              <w:t>а</w:t>
            </w:r>
            <w:r w:rsidR="003C49B7" w:rsidRPr="004912CC">
              <w:rPr>
                <w:sz w:val="22"/>
                <w:szCs w:val="22"/>
              </w:rPr>
              <w:t xml:space="preserve"> </w:t>
            </w:r>
            <w:r w:rsidR="00B61EF7" w:rsidRPr="004912CC">
              <w:rPr>
                <w:sz w:val="22"/>
                <w:szCs w:val="22"/>
              </w:rPr>
              <w:t>р</w:t>
            </w:r>
            <w:r w:rsidRPr="004912CC">
              <w:rPr>
                <w:sz w:val="22"/>
                <w:szCs w:val="22"/>
              </w:rPr>
              <w:t>е</w:t>
            </w:r>
            <w:r w:rsidR="00B61EF7" w:rsidRPr="004912CC">
              <w:rPr>
                <w:sz w:val="22"/>
                <w:szCs w:val="22"/>
              </w:rPr>
              <w:t>про</w:t>
            </w:r>
            <w:r w:rsidRPr="004912CC">
              <w:rPr>
                <w:sz w:val="22"/>
                <w:szCs w:val="22"/>
              </w:rPr>
              <w:t>д</w:t>
            </w:r>
            <w:r w:rsidR="003C49B7" w:rsidRPr="004912CC">
              <w:rPr>
                <w:sz w:val="22"/>
                <w:szCs w:val="22"/>
              </w:rPr>
              <w:t>.</w:t>
            </w:r>
          </w:p>
        </w:tc>
        <w:tc>
          <w:tcPr>
            <w:tcW w:w="1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9B7" w:rsidRPr="004912CC" w:rsidRDefault="00BE010D" w:rsidP="003C49B7">
            <w:pPr>
              <w:jc w:val="center"/>
              <w:rPr>
                <w:sz w:val="22"/>
                <w:szCs w:val="22"/>
              </w:rPr>
            </w:pPr>
            <w:r w:rsidRPr="004912CC">
              <w:rPr>
                <w:sz w:val="22"/>
                <w:szCs w:val="22"/>
              </w:rPr>
              <w:t>П</w:t>
            </w:r>
            <w:r w:rsidR="00B61EF7" w:rsidRPr="004912CC">
              <w:rPr>
                <w:sz w:val="22"/>
                <w:szCs w:val="22"/>
              </w:rPr>
              <w:t>рош</w:t>
            </w:r>
            <w:r w:rsidR="003C49B7" w:rsidRPr="004912CC">
              <w:rPr>
                <w:sz w:val="22"/>
                <w:szCs w:val="22"/>
              </w:rPr>
              <w:t xml:space="preserve">. </w:t>
            </w:r>
            <w:r w:rsidR="00B61EF7" w:rsidRPr="004912CC">
              <w:rPr>
                <w:sz w:val="22"/>
                <w:szCs w:val="22"/>
              </w:rPr>
              <w:t>р</w:t>
            </w:r>
            <w:r w:rsidRPr="004912CC">
              <w:rPr>
                <w:sz w:val="22"/>
                <w:szCs w:val="22"/>
              </w:rPr>
              <w:t>е</w:t>
            </w:r>
            <w:r w:rsidR="00B61EF7" w:rsidRPr="004912CC">
              <w:rPr>
                <w:sz w:val="22"/>
                <w:szCs w:val="22"/>
              </w:rPr>
              <w:t>про</w:t>
            </w:r>
            <w:r w:rsidRPr="004912CC">
              <w:rPr>
                <w:sz w:val="22"/>
                <w:szCs w:val="22"/>
              </w:rPr>
              <w:t>д</w:t>
            </w:r>
            <w:r w:rsidR="003C49B7" w:rsidRPr="004912CC">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9B7" w:rsidRPr="004912CC" w:rsidRDefault="00BE010D" w:rsidP="003C49B7">
            <w:pPr>
              <w:jc w:val="center"/>
              <w:rPr>
                <w:sz w:val="22"/>
                <w:szCs w:val="22"/>
              </w:rPr>
            </w:pPr>
            <w:r w:rsidRPr="004912CC">
              <w:rPr>
                <w:sz w:val="22"/>
                <w:szCs w:val="22"/>
              </w:rPr>
              <w:t>Свега</w:t>
            </w:r>
          </w:p>
        </w:tc>
      </w:tr>
      <w:tr w:rsidR="00D45124" w:rsidRPr="004912CC" w:rsidTr="004912CC">
        <w:trPr>
          <w:trHeight w:val="255"/>
        </w:trPr>
        <w:tc>
          <w:tcPr>
            <w:tcW w:w="2160" w:type="dxa"/>
            <w:tcBorders>
              <w:top w:val="nil"/>
              <w:left w:val="single" w:sz="8" w:space="0" w:color="auto"/>
              <w:bottom w:val="single" w:sz="4" w:space="0" w:color="auto"/>
              <w:right w:val="nil"/>
            </w:tcBorders>
            <w:shd w:val="clear" w:color="auto" w:fill="auto"/>
            <w:noWrap/>
            <w:vAlign w:val="center"/>
          </w:tcPr>
          <w:p w:rsidR="00D45124" w:rsidRPr="004912CC" w:rsidRDefault="00D45124" w:rsidP="00D45124">
            <w:pPr>
              <w:jc w:val="left"/>
              <w:rPr>
                <w:sz w:val="22"/>
                <w:szCs w:val="22"/>
              </w:rPr>
            </w:pPr>
            <w:r w:rsidRPr="004912CC">
              <w:rPr>
                <w:sz w:val="22"/>
                <w:szCs w:val="22"/>
              </w:rPr>
              <w:t>Укупан приход</w:t>
            </w:r>
          </w:p>
        </w:tc>
        <w:tc>
          <w:tcPr>
            <w:tcW w:w="794" w:type="dxa"/>
            <w:tcBorders>
              <w:top w:val="nil"/>
              <w:left w:val="nil"/>
              <w:bottom w:val="single" w:sz="4" w:space="0" w:color="auto"/>
              <w:right w:val="nil"/>
            </w:tcBorders>
            <w:shd w:val="clear" w:color="auto" w:fill="auto"/>
            <w:noWrap/>
            <w:vAlign w:val="center"/>
          </w:tcPr>
          <w:p w:rsidR="00D45124" w:rsidRPr="004912CC" w:rsidRDefault="00D45124" w:rsidP="00D45124">
            <w:pPr>
              <w:jc w:val="left"/>
              <w:rPr>
                <w:sz w:val="22"/>
                <w:szCs w:val="22"/>
              </w:rPr>
            </w:pPr>
            <w:r w:rsidRPr="004912CC">
              <w:rPr>
                <w:sz w:val="22"/>
                <w:szCs w:val="22"/>
              </w:rPr>
              <w:t>(дин)</w:t>
            </w:r>
          </w:p>
        </w:tc>
        <w:tc>
          <w:tcPr>
            <w:tcW w:w="1716" w:type="dxa"/>
            <w:tcBorders>
              <w:top w:val="nil"/>
              <w:left w:val="single" w:sz="8" w:space="0" w:color="auto"/>
              <w:bottom w:val="single" w:sz="4" w:space="0" w:color="auto"/>
              <w:right w:val="single" w:sz="4" w:space="0" w:color="auto"/>
            </w:tcBorders>
            <w:shd w:val="clear" w:color="auto" w:fill="auto"/>
            <w:noWrap/>
            <w:vAlign w:val="bottom"/>
          </w:tcPr>
          <w:p w:rsidR="00D45124" w:rsidRPr="00D45124" w:rsidRDefault="00D45124" w:rsidP="00D45124">
            <w:pPr>
              <w:jc w:val="right"/>
              <w:rPr>
                <w:color w:val="000000"/>
                <w:sz w:val="22"/>
                <w:szCs w:val="22"/>
                <w:lang w:val="sr-Cyrl-RS"/>
              </w:rPr>
            </w:pPr>
            <w:r>
              <w:rPr>
                <w:color w:val="000000"/>
                <w:sz w:val="22"/>
                <w:szCs w:val="22"/>
                <w:lang w:val="sr-Cyrl-RS"/>
              </w:rPr>
              <w:t>515.360.182,58</w:t>
            </w:r>
          </w:p>
        </w:tc>
        <w:tc>
          <w:tcPr>
            <w:tcW w:w="1743" w:type="dxa"/>
            <w:tcBorders>
              <w:top w:val="nil"/>
              <w:left w:val="nil"/>
              <w:bottom w:val="single" w:sz="4" w:space="0" w:color="auto"/>
              <w:right w:val="single" w:sz="4" w:space="0" w:color="auto"/>
            </w:tcBorders>
            <w:shd w:val="clear" w:color="auto" w:fill="auto"/>
            <w:noWrap/>
            <w:vAlign w:val="bottom"/>
          </w:tcPr>
          <w:p w:rsidR="00D45124" w:rsidRPr="004912CC" w:rsidRDefault="00D45124" w:rsidP="00D45124">
            <w:pPr>
              <w:jc w:val="right"/>
              <w:rPr>
                <w:color w:val="000000"/>
                <w:sz w:val="22"/>
                <w:szCs w:val="22"/>
              </w:rPr>
            </w:pPr>
            <w:r w:rsidRPr="004912CC">
              <w:rPr>
                <w:bCs/>
                <w:color w:val="000000"/>
                <w:sz w:val="22"/>
                <w:szCs w:val="22"/>
              </w:rPr>
              <w:t> </w:t>
            </w:r>
          </w:p>
        </w:tc>
        <w:tc>
          <w:tcPr>
            <w:tcW w:w="1716" w:type="dxa"/>
            <w:tcBorders>
              <w:top w:val="single" w:sz="4" w:space="0" w:color="auto"/>
              <w:left w:val="single" w:sz="4" w:space="0" w:color="auto"/>
              <w:bottom w:val="single" w:sz="4" w:space="0" w:color="auto"/>
              <w:right w:val="single" w:sz="4" w:space="0" w:color="auto"/>
            </w:tcBorders>
            <w:vAlign w:val="bottom"/>
          </w:tcPr>
          <w:p w:rsidR="00D45124" w:rsidRPr="00D45124" w:rsidRDefault="00D45124" w:rsidP="00D45124">
            <w:pPr>
              <w:jc w:val="right"/>
              <w:rPr>
                <w:color w:val="000000"/>
                <w:sz w:val="22"/>
                <w:szCs w:val="22"/>
                <w:lang w:val="sr-Cyrl-RS"/>
              </w:rPr>
            </w:pPr>
            <w:r>
              <w:rPr>
                <w:color w:val="000000"/>
                <w:sz w:val="22"/>
                <w:szCs w:val="22"/>
                <w:lang w:val="sr-Cyrl-RS"/>
              </w:rPr>
              <w:t>515.360.182,58</w:t>
            </w:r>
          </w:p>
        </w:tc>
        <w:tc>
          <w:tcPr>
            <w:tcW w:w="1632" w:type="dxa"/>
            <w:tcBorders>
              <w:top w:val="single" w:sz="4" w:space="0" w:color="auto"/>
              <w:left w:val="single" w:sz="4" w:space="0" w:color="auto"/>
              <w:bottom w:val="single" w:sz="4" w:space="0" w:color="auto"/>
              <w:right w:val="single" w:sz="4" w:space="0" w:color="auto"/>
            </w:tcBorders>
            <w:vAlign w:val="bottom"/>
          </w:tcPr>
          <w:p w:rsidR="00D45124" w:rsidRPr="00D45124" w:rsidRDefault="00D45124" w:rsidP="00D45124">
            <w:pPr>
              <w:jc w:val="right"/>
              <w:rPr>
                <w:color w:val="000000"/>
                <w:sz w:val="22"/>
                <w:szCs w:val="22"/>
              </w:rPr>
            </w:pPr>
            <w:r w:rsidRPr="00D45124">
              <w:rPr>
                <w:bCs/>
                <w:color w:val="000000"/>
                <w:sz w:val="22"/>
                <w:szCs w:val="22"/>
                <w:lang w:val="sr-Cyrl-RS" w:eastAsia="en-GB"/>
              </w:rPr>
              <w:t>51.536.018,26</w:t>
            </w:r>
          </w:p>
        </w:tc>
        <w:tc>
          <w:tcPr>
            <w:tcW w:w="1544" w:type="dxa"/>
            <w:tcBorders>
              <w:top w:val="single" w:sz="4" w:space="0" w:color="auto"/>
              <w:left w:val="single" w:sz="4" w:space="0" w:color="auto"/>
              <w:bottom w:val="single" w:sz="4" w:space="0" w:color="auto"/>
              <w:right w:val="single" w:sz="4" w:space="0" w:color="auto"/>
            </w:tcBorders>
            <w:vAlign w:val="bottom"/>
          </w:tcPr>
          <w:p w:rsidR="00D45124" w:rsidRPr="004912CC" w:rsidRDefault="00D45124" w:rsidP="00D45124">
            <w:pPr>
              <w:jc w:val="right"/>
              <w:rPr>
                <w:color w:val="000000"/>
                <w:sz w:val="22"/>
                <w:szCs w:val="22"/>
              </w:rPr>
            </w:pPr>
            <w:r w:rsidRPr="004912CC">
              <w:rPr>
                <w:bCs/>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vAlign w:val="bottom"/>
          </w:tcPr>
          <w:p w:rsidR="00D45124" w:rsidRPr="00D45124" w:rsidRDefault="00D45124" w:rsidP="00D45124">
            <w:pPr>
              <w:jc w:val="right"/>
              <w:rPr>
                <w:color w:val="000000"/>
                <w:sz w:val="22"/>
                <w:szCs w:val="22"/>
              </w:rPr>
            </w:pPr>
            <w:r w:rsidRPr="00D45124">
              <w:rPr>
                <w:bCs/>
                <w:color w:val="000000"/>
                <w:sz w:val="22"/>
                <w:szCs w:val="22"/>
                <w:lang w:val="sr-Cyrl-RS" w:eastAsia="en-GB"/>
              </w:rPr>
              <w:t>51.536.018,26</w:t>
            </w:r>
          </w:p>
        </w:tc>
      </w:tr>
      <w:tr w:rsidR="00B468CD" w:rsidRPr="004912CC" w:rsidTr="004912CC">
        <w:trPr>
          <w:trHeight w:val="255"/>
        </w:trPr>
        <w:tc>
          <w:tcPr>
            <w:tcW w:w="2160" w:type="dxa"/>
            <w:tcBorders>
              <w:top w:val="single" w:sz="4" w:space="0" w:color="auto"/>
              <w:left w:val="single" w:sz="8" w:space="0" w:color="auto"/>
              <w:bottom w:val="single" w:sz="4" w:space="0" w:color="auto"/>
              <w:right w:val="nil"/>
            </w:tcBorders>
            <w:shd w:val="clear" w:color="auto" w:fill="auto"/>
            <w:noWrap/>
            <w:vAlign w:val="center"/>
          </w:tcPr>
          <w:p w:rsidR="00B468CD" w:rsidRPr="004912CC" w:rsidRDefault="00BE010D" w:rsidP="003C49B7">
            <w:pPr>
              <w:jc w:val="left"/>
              <w:rPr>
                <w:sz w:val="22"/>
                <w:szCs w:val="22"/>
              </w:rPr>
            </w:pPr>
            <w:r w:rsidRPr="004912CC">
              <w:rPr>
                <w:sz w:val="22"/>
                <w:szCs w:val="22"/>
              </w:rPr>
              <w:t>У</w:t>
            </w:r>
            <w:r w:rsidR="00B61EF7" w:rsidRPr="004912CC">
              <w:rPr>
                <w:sz w:val="22"/>
                <w:szCs w:val="22"/>
              </w:rPr>
              <w:t>купни</w:t>
            </w:r>
            <w:r w:rsidR="00B468CD" w:rsidRPr="004912CC">
              <w:rPr>
                <w:sz w:val="22"/>
                <w:szCs w:val="22"/>
              </w:rPr>
              <w:t xml:space="preserve"> </w:t>
            </w:r>
            <w:r w:rsidR="00B61EF7" w:rsidRPr="004912CC">
              <w:rPr>
                <w:sz w:val="22"/>
                <w:szCs w:val="22"/>
              </w:rPr>
              <w:t>трошко</w:t>
            </w:r>
            <w:r w:rsidRPr="004912CC">
              <w:rPr>
                <w:sz w:val="22"/>
                <w:szCs w:val="22"/>
              </w:rPr>
              <w:t>в</w:t>
            </w:r>
            <w:r w:rsidR="00B61EF7" w:rsidRPr="004912CC">
              <w:rPr>
                <w:sz w:val="22"/>
                <w:szCs w:val="22"/>
              </w:rPr>
              <w:t>и</w:t>
            </w:r>
          </w:p>
        </w:tc>
        <w:tc>
          <w:tcPr>
            <w:tcW w:w="794" w:type="dxa"/>
            <w:tcBorders>
              <w:top w:val="single" w:sz="4" w:space="0" w:color="auto"/>
              <w:left w:val="nil"/>
              <w:bottom w:val="single" w:sz="4" w:space="0" w:color="auto"/>
              <w:right w:val="single" w:sz="8" w:space="0" w:color="auto"/>
            </w:tcBorders>
            <w:shd w:val="clear" w:color="auto" w:fill="auto"/>
            <w:noWrap/>
            <w:vAlign w:val="center"/>
          </w:tcPr>
          <w:p w:rsidR="00B468CD" w:rsidRPr="004912CC" w:rsidRDefault="00B468CD" w:rsidP="003C49B7">
            <w:pPr>
              <w:jc w:val="left"/>
              <w:rPr>
                <w:sz w:val="22"/>
                <w:szCs w:val="22"/>
              </w:rPr>
            </w:pPr>
            <w:r w:rsidRPr="004912CC">
              <w:rPr>
                <w:sz w:val="22"/>
                <w:szCs w:val="22"/>
              </w:rPr>
              <w:t>(</w:t>
            </w:r>
            <w:r w:rsidR="00BE010D" w:rsidRPr="004912CC">
              <w:rPr>
                <w:sz w:val="22"/>
                <w:szCs w:val="22"/>
              </w:rPr>
              <w:t>д</w:t>
            </w:r>
            <w:r w:rsidR="00B61EF7" w:rsidRPr="004912CC">
              <w:rPr>
                <w:sz w:val="22"/>
                <w:szCs w:val="22"/>
              </w:rPr>
              <w:t>ин</w:t>
            </w:r>
            <w:r w:rsidRPr="004912CC">
              <w:rPr>
                <w:sz w:val="22"/>
                <w:szCs w:val="22"/>
              </w:rPr>
              <w:t>)</w:t>
            </w:r>
          </w:p>
        </w:tc>
        <w:tc>
          <w:tcPr>
            <w:tcW w:w="1716" w:type="dxa"/>
            <w:tcBorders>
              <w:top w:val="single" w:sz="4" w:space="0" w:color="auto"/>
              <w:left w:val="nil"/>
              <w:bottom w:val="single" w:sz="4" w:space="0" w:color="auto"/>
              <w:right w:val="single" w:sz="4" w:space="0" w:color="auto"/>
            </w:tcBorders>
            <w:shd w:val="clear" w:color="auto" w:fill="auto"/>
            <w:noWrap/>
            <w:vAlign w:val="bottom"/>
          </w:tcPr>
          <w:p w:rsidR="00B468CD" w:rsidRPr="00D45124" w:rsidRDefault="00D45124" w:rsidP="00DB6DE0">
            <w:pPr>
              <w:jc w:val="right"/>
              <w:rPr>
                <w:bCs/>
                <w:color w:val="000000"/>
                <w:sz w:val="22"/>
                <w:szCs w:val="22"/>
              </w:rPr>
            </w:pPr>
            <w:r w:rsidRPr="005C54A0">
              <w:rPr>
                <w:bCs/>
                <w:color w:val="000000"/>
                <w:sz w:val="22"/>
                <w:szCs w:val="22"/>
                <w:lang w:eastAsia="en-GB"/>
              </w:rPr>
              <w:t>249</w:t>
            </w:r>
            <w:r w:rsidRPr="00D45124">
              <w:rPr>
                <w:bCs/>
                <w:color w:val="000000"/>
                <w:sz w:val="22"/>
                <w:szCs w:val="22"/>
                <w:lang w:eastAsia="en-GB"/>
              </w:rPr>
              <w:t>.</w:t>
            </w:r>
            <w:r w:rsidRPr="005C54A0">
              <w:rPr>
                <w:bCs/>
                <w:color w:val="000000"/>
                <w:sz w:val="22"/>
                <w:szCs w:val="22"/>
                <w:lang w:eastAsia="en-GB"/>
              </w:rPr>
              <w:t>285</w:t>
            </w:r>
            <w:r w:rsidRPr="00D45124">
              <w:rPr>
                <w:bCs/>
                <w:color w:val="000000"/>
                <w:sz w:val="22"/>
                <w:szCs w:val="22"/>
                <w:lang w:eastAsia="en-GB"/>
              </w:rPr>
              <w:t>.</w:t>
            </w:r>
            <w:r w:rsidRPr="005C54A0">
              <w:rPr>
                <w:bCs/>
                <w:color w:val="000000"/>
                <w:sz w:val="22"/>
                <w:szCs w:val="22"/>
                <w:lang w:eastAsia="en-GB"/>
              </w:rPr>
              <w:t>023</w:t>
            </w:r>
            <w:r w:rsidRPr="00D45124">
              <w:rPr>
                <w:bCs/>
                <w:color w:val="000000"/>
                <w:sz w:val="22"/>
                <w:szCs w:val="22"/>
                <w:lang w:eastAsia="en-GB"/>
              </w:rPr>
              <w:t>,</w:t>
            </w:r>
            <w:r w:rsidRPr="005C54A0">
              <w:rPr>
                <w:bCs/>
                <w:color w:val="000000"/>
                <w:sz w:val="22"/>
                <w:szCs w:val="22"/>
                <w:lang w:eastAsia="en-GB"/>
              </w:rPr>
              <w:t>08</w:t>
            </w:r>
          </w:p>
        </w:tc>
        <w:tc>
          <w:tcPr>
            <w:tcW w:w="1743" w:type="dxa"/>
            <w:tcBorders>
              <w:top w:val="single" w:sz="4" w:space="0" w:color="auto"/>
              <w:left w:val="nil"/>
              <w:bottom w:val="single" w:sz="4" w:space="0" w:color="auto"/>
              <w:right w:val="single" w:sz="4" w:space="0" w:color="auto"/>
            </w:tcBorders>
            <w:shd w:val="clear" w:color="auto" w:fill="auto"/>
            <w:noWrap/>
            <w:vAlign w:val="bottom"/>
          </w:tcPr>
          <w:p w:rsidR="00B468CD" w:rsidRPr="004912CC" w:rsidRDefault="008C3ED3" w:rsidP="008C3ED3">
            <w:pPr>
              <w:jc w:val="right"/>
              <w:rPr>
                <w:color w:val="000000"/>
                <w:sz w:val="22"/>
                <w:szCs w:val="22"/>
              </w:rPr>
            </w:pPr>
            <w:r>
              <w:rPr>
                <w:sz w:val="22"/>
                <w:szCs w:val="22"/>
              </w:rPr>
              <w:t>17</w:t>
            </w:r>
            <w:r w:rsidR="004912CC" w:rsidRPr="004912CC">
              <w:rPr>
                <w:sz w:val="22"/>
                <w:szCs w:val="22"/>
              </w:rPr>
              <w:t>.</w:t>
            </w:r>
            <w:r>
              <w:rPr>
                <w:sz w:val="22"/>
                <w:szCs w:val="22"/>
              </w:rPr>
              <w:t>318</w:t>
            </w:r>
            <w:r w:rsidR="004912CC" w:rsidRPr="004912CC">
              <w:rPr>
                <w:sz w:val="22"/>
                <w:szCs w:val="22"/>
              </w:rPr>
              <w:t>.</w:t>
            </w:r>
            <w:r>
              <w:rPr>
                <w:sz w:val="22"/>
                <w:szCs w:val="22"/>
              </w:rPr>
              <w:t>298</w:t>
            </w:r>
            <w:r w:rsidR="004912CC" w:rsidRPr="004912CC">
              <w:rPr>
                <w:sz w:val="22"/>
                <w:szCs w:val="22"/>
              </w:rPr>
              <w:t>,</w:t>
            </w:r>
            <w:r>
              <w:rPr>
                <w:sz w:val="22"/>
                <w:szCs w:val="22"/>
              </w:rPr>
              <w:t>05</w:t>
            </w:r>
          </w:p>
        </w:tc>
        <w:tc>
          <w:tcPr>
            <w:tcW w:w="1716" w:type="dxa"/>
            <w:tcBorders>
              <w:top w:val="single" w:sz="4" w:space="0" w:color="auto"/>
              <w:left w:val="single" w:sz="4" w:space="0" w:color="auto"/>
              <w:bottom w:val="single" w:sz="4" w:space="0" w:color="auto"/>
              <w:right w:val="single" w:sz="4" w:space="0" w:color="auto"/>
            </w:tcBorders>
            <w:vAlign w:val="bottom"/>
          </w:tcPr>
          <w:p w:rsidR="00B468CD" w:rsidRPr="00D45124" w:rsidRDefault="00D45124" w:rsidP="008C3ED3">
            <w:pPr>
              <w:jc w:val="right"/>
              <w:rPr>
                <w:color w:val="000000"/>
                <w:sz w:val="22"/>
                <w:szCs w:val="22"/>
              </w:rPr>
            </w:pPr>
            <w:r w:rsidRPr="005C54A0">
              <w:rPr>
                <w:bCs/>
                <w:color w:val="000000"/>
                <w:sz w:val="22"/>
                <w:szCs w:val="22"/>
                <w:lang w:eastAsia="en-GB"/>
              </w:rPr>
              <w:t>266</w:t>
            </w:r>
            <w:r w:rsidRPr="00D45124">
              <w:rPr>
                <w:bCs/>
                <w:color w:val="000000"/>
                <w:sz w:val="22"/>
                <w:szCs w:val="22"/>
                <w:lang w:eastAsia="en-GB"/>
              </w:rPr>
              <w:t>.</w:t>
            </w:r>
            <w:r w:rsidRPr="005C54A0">
              <w:rPr>
                <w:bCs/>
                <w:color w:val="000000"/>
                <w:sz w:val="22"/>
                <w:szCs w:val="22"/>
                <w:lang w:eastAsia="en-GB"/>
              </w:rPr>
              <w:t>603</w:t>
            </w:r>
            <w:r w:rsidRPr="00D45124">
              <w:rPr>
                <w:bCs/>
                <w:color w:val="000000"/>
                <w:sz w:val="22"/>
                <w:szCs w:val="22"/>
                <w:lang w:eastAsia="en-GB"/>
              </w:rPr>
              <w:t>.</w:t>
            </w:r>
            <w:r w:rsidRPr="005C54A0">
              <w:rPr>
                <w:bCs/>
                <w:color w:val="000000"/>
                <w:sz w:val="22"/>
                <w:szCs w:val="22"/>
                <w:lang w:eastAsia="en-GB"/>
              </w:rPr>
              <w:t>321</w:t>
            </w:r>
            <w:r w:rsidRPr="00D45124">
              <w:rPr>
                <w:bCs/>
                <w:color w:val="000000"/>
                <w:sz w:val="22"/>
                <w:szCs w:val="22"/>
                <w:lang w:eastAsia="en-GB"/>
              </w:rPr>
              <w:t>,</w:t>
            </w:r>
            <w:r w:rsidRPr="005C54A0">
              <w:rPr>
                <w:bCs/>
                <w:color w:val="000000"/>
                <w:sz w:val="22"/>
                <w:szCs w:val="22"/>
                <w:lang w:eastAsia="en-GB"/>
              </w:rPr>
              <w:t>13</w:t>
            </w:r>
          </w:p>
        </w:tc>
        <w:tc>
          <w:tcPr>
            <w:tcW w:w="1632" w:type="dxa"/>
            <w:tcBorders>
              <w:top w:val="single" w:sz="4" w:space="0" w:color="auto"/>
              <w:left w:val="single" w:sz="4" w:space="0" w:color="auto"/>
              <w:bottom w:val="single" w:sz="4" w:space="0" w:color="auto"/>
              <w:right w:val="single" w:sz="4" w:space="0" w:color="auto"/>
            </w:tcBorders>
            <w:vAlign w:val="bottom"/>
          </w:tcPr>
          <w:p w:rsidR="00B468CD" w:rsidRPr="00925AA6" w:rsidRDefault="00925AA6" w:rsidP="00DB6DE0">
            <w:pPr>
              <w:jc w:val="right"/>
              <w:rPr>
                <w:color w:val="000000"/>
                <w:sz w:val="22"/>
                <w:szCs w:val="22"/>
              </w:rPr>
            </w:pPr>
            <w:r w:rsidRPr="005C54A0">
              <w:rPr>
                <w:bCs/>
                <w:color w:val="000000"/>
                <w:sz w:val="22"/>
                <w:szCs w:val="22"/>
                <w:lang w:eastAsia="en-GB"/>
              </w:rPr>
              <w:t>24</w:t>
            </w:r>
            <w:r w:rsidRPr="00925AA6">
              <w:rPr>
                <w:bCs/>
                <w:color w:val="000000"/>
                <w:sz w:val="22"/>
                <w:szCs w:val="22"/>
                <w:lang w:eastAsia="en-GB"/>
              </w:rPr>
              <w:t>.</w:t>
            </w:r>
            <w:r w:rsidRPr="005C54A0">
              <w:rPr>
                <w:bCs/>
                <w:color w:val="000000"/>
                <w:sz w:val="22"/>
                <w:szCs w:val="22"/>
                <w:lang w:eastAsia="en-GB"/>
              </w:rPr>
              <w:t>928</w:t>
            </w:r>
            <w:r w:rsidRPr="00925AA6">
              <w:rPr>
                <w:bCs/>
                <w:color w:val="000000"/>
                <w:sz w:val="22"/>
                <w:szCs w:val="22"/>
                <w:lang w:eastAsia="en-GB"/>
              </w:rPr>
              <w:t>.</w:t>
            </w:r>
            <w:r w:rsidRPr="005C54A0">
              <w:rPr>
                <w:bCs/>
                <w:color w:val="000000"/>
                <w:sz w:val="22"/>
                <w:szCs w:val="22"/>
                <w:lang w:eastAsia="en-GB"/>
              </w:rPr>
              <w:t>502</w:t>
            </w:r>
            <w:r w:rsidRPr="00925AA6">
              <w:rPr>
                <w:bCs/>
                <w:color w:val="000000"/>
                <w:sz w:val="22"/>
                <w:szCs w:val="22"/>
                <w:lang w:eastAsia="en-GB"/>
              </w:rPr>
              <w:t>,</w:t>
            </w:r>
            <w:r w:rsidRPr="005C54A0">
              <w:rPr>
                <w:bCs/>
                <w:color w:val="000000"/>
                <w:sz w:val="22"/>
                <w:szCs w:val="22"/>
                <w:lang w:eastAsia="en-GB"/>
              </w:rPr>
              <w:t>31</w:t>
            </w:r>
          </w:p>
        </w:tc>
        <w:tc>
          <w:tcPr>
            <w:tcW w:w="1544" w:type="dxa"/>
            <w:tcBorders>
              <w:top w:val="single" w:sz="4" w:space="0" w:color="auto"/>
              <w:left w:val="single" w:sz="4" w:space="0" w:color="auto"/>
              <w:bottom w:val="single" w:sz="4" w:space="0" w:color="auto"/>
              <w:right w:val="single" w:sz="4" w:space="0" w:color="auto"/>
            </w:tcBorders>
            <w:vAlign w:val="bottom"/>
          </w:tcPr>
          <w:p w:rsidR="00B468CD" w:rsidRPr="004912CC" w:rsidRDefault="008C3ED3" w:rsidP="008C3ED3">
            <w:pPr>
              <w:jc w:val="right"/>
              <w:rPr>
                <w:color w:val="000000"/>
                <w:sz w:val="22"/>
                <w:szCs w:val="22"/>
              </w:rPr>
            </w:pPr>
            <w:r>
              <w:rPr>
                <w:sz w:val="22"/>
                <w:szCs w:val="22"/>
              </w:rPr>
              <w:t>1</w:t>
            </w:r>
            <w:r w:rsidR="004912CC" w:rsidRPr="004912CC">
              <w:rPr>
                <w:sz w:val="22"/>
                <w:szCs w:val="22"/>
              </w:rPr>
              <w:t>.</w:t>
            </w:r>
            <w:r>
              <w:rPr>
                <w:sz w:val="22"/>
                <w:szCs w:val="22"/>
              </w:rPr>
              <w:t>731</w:t>
            </w:r>
            <w:r w:rsidR="004912CC" w:rsidRPr="004912CC">
              <w:rPr>
                <w:sz w:val="22"/>
                <w:szCs w:val="22"/>
              </w:rPr>
              <w:t>.</w:t>
            </w:r>
            <w:r>
              <w:rPr>
                <w:sz w:val="22"/>
                <w:szCs w:val="22"/>
              </w:rPr>
              <w:t>829</w:t>
            </w:r>
            <w:r w:rsidR="004912CC" w:rsidRPr="004912CC">
              <w:rPr>
                <w:sz w:val="22"/>
                <w:szCs w:val="22"/>
              </w:rPr>
              <w:t>,</w:t>
            </w:r>
            <w:r>
              <w:rPr>
                <w:sz w:val="22"/>
                <w:szCs w:val="22"/>
              </w:rPr>
              <w:t>80</w:t>
            </w:r>
          </w:p>
        </w:tc>
        <w:tc>
          <w:tcPr>
            <w:tcW w:w="1701" w:type="dxa"/>
            <w:tcBorders>
              <w:top w:val="single" w:sz="4" w:space="0" w:color="auto"/>
              <w:left w:val="single" w:sz="4" w:space="0" w:color="auto"/>
              <w:bottom w:val="single" w:sz="4" w:space="0" w:color="auto"/>
              <w:right w:val="single" w:sz="4" w:space="0" w:color="auto"/>
            </w:tcBorders>
            <w:vAlign w:val="bottom"/>
          </w:tcPr>
          <w:p w:rsidR="00B468CD" w:rsidRPr="00925AA6" w:rsidRDefault="00925AA6" w:rsidP="00925AA6">
            <w:pPr>
              <w:jc w:val="right"/>
              <w:rPr>
                <w:color w:val="000000"/>
                <w:sz w:val="22"/>
                <w:szCs w:val="22"/>
                <w:lang w:val="sr-Cyrl-RS"/>
              </w:rPr>
            </w:pPr>
            <w:r>
              <w:rPr>
                <w:sz w:val="22"/>
                <w:szCs w:val="22"/>
                <w:lang w:val="sr-Cyrl-RS"/>
              </w:rPr>
              <w:t>2</w:t>
            </w:r>
            <w:r w:rsidR="008C3ED3">
              <w:rPr>
                <w:sz w:val="22"/>
                <w:szCs w:val="22"/>
              </w:rPr>
              <w:t>6</w:t>
            </w:r>
            <w:r w:rsidR="004912CC" w:rsidRPr="004912CC">
              <w:rPr>
                <w:sz w:val="22"/>
                <w:szCs w:val="22"/>
              </w:rPr>
              <w:t>.6</w:t>
            </w:r>
            <w:r>
              <w:rPr>
                <w:sz w:val="22"/>
                <w:szCs w:val="22"/>
                <w:lang w:val="sr-Cyrl-RS"/>
              </w:rPr>
              <w:t>60</w:t>
            </w:r>
            <w:r w:rsidR="004912CC" w:rsidRPr="004912CC">
              <w:rPr>
                <w:sz w:val="22"/>
                <w:szCs w:val="22"/>
              </w:rPr>
              <w:t>.</w:t>
            </w:r>
            <w:r>
              <w:rPr>
                <w:sz w:val="22"/>
                <w:szCs w:val="22"/>
                <w:lang w:val="sr-Cyrl-RS"/>
              </w:rPr>
              <w:t>332</w:t>
            </w:r>
            <w:r w:rsidR="004912CC" w:rsidRPr="004912CC">
              <w:rPr>
                <w:sz w:val="22"/>
                <w:szCs w:val="22"/>
              </w:rPr>
              <w:t>,</w:t>
            </w:r>
            <w:r w:rsidR="008C3ED3">
              <w:rPr>
                <w:sz w:val="22"/>
                <w:szCs w:val="22"/>
              </w:rPr>
              <w:t>1</w:t>
            </w:r>
            <w:r>
              <w:rPr>
                <w:sz w:val="22"/>
                <w:szCs w:val="22"/>
                <w:lang w:val="sr-Cyrl-RS"/>
              </w:rPr>
              <w:t>1</w:t>
            </w:r>
          </w:p>
        </w:tc>
      </w:tr>
      <w:tr w:rsidR="00925AA6" w:rsidRPr="004912CC" w:rsidTr="004912CC">
        <w:trPr>
          <w:trHeight w:val="255"/>
        </w:trPr>
        <w:tc>
          <w:tcPr>
            <w:tcW w:w="2160" w:type="dxa"/>
            <w:tcBorders>
              <w:top w:val="single" w:sz="4" w:space="0" w:color="auto"/>
              <w:left w:val="single" w:sz="8" w:space="0" w:color="auto"/>
              <w:bottom w:val="single" w:sz="4" w:space="0" w:color="auto"/>
              <w:right w:val="nil"/>
            </w:tcBorders>
            <w:shd w:val="clear" w:color="auto" w:fill="D9D9D9" w:themeFill="background1" w:themeFillShade="D9"/>
            <w:noWrap/>
            <w:vAlign w:val="center"/>
          </w:tcPr>
          <w:p w:rsidR="00925AA6" w:rsidRPr="004912CC" w:rsidRDefault="00925AA6" w:rsidP="00925AA6">
            <w:pPr>
              <w:jc w:val="left"/>
              <w:rPr>
                <w:sz w:val="22"/>
                <w:szCs w:val="22"/>
              </w:rPr>
            </w:pPr>
          </w:p>
        </w:tc>
        <w:tc>
          <w:tcPr>
            <w:tcW w:w="794"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925AA6" w:rsidRPr="004912CC" w:rsidRDefault="00925AA6" w:rsidP="00925AA6">
            <w:pPr>
              <w:jc w:val="left"/>
              <w:rPr>
                <w:sz w:val="22"/>
                <w:szCs w:val="22"/>
              </w:rPr>
            </w:pPr>
          </w:p>
        </w:tc>
        <w:tc>
          <w:tcPr>
            <w:tcW w:w="171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25AA6" w:rsidRPr="00437D25" w:rsidRDefault="00925AA6" w:rsidP="00925AA6">
            <w:pPr>
              <w:jc w:val="right"/>
              <w:rPr>
                <w:color w:val="000000"/>
                <w:sz w:val="22"/>
                <w:szCs w:val="22"/>
                <w:lang w:val="sr-Cyrl-RS"/>
              </w:rPr>
            </w:pPr>
            <w:r>
              <w:rPr>
                <w:color w:val="000000"/>
                <w:sz w:val="22"/>
                <w:szCs w:val="22"/>
                <w:lang w:val="sr-Cyrl-RS"/>
              </w:rPr>
              <w:t>266.075.159,50</w:t>
            </w:r>
          </w:p>
        </w:tc>
        <w:tc>
          <w:tcPr>
            <w:tcW w:w="174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25AA6" w:rsidRPr="00437D25" w:rsidRDefault="00925AA6" w:rsidP="00925AA6">
            <w:pPr>
              <w:jc w:val="right"/>
              <w:rPr>
                <w:color w:val="000000"/>
                <w:sz w:val="22"/>
                <w:szCs w:val="22"/>
                <w:lang w:val="sr-Cyrl-RS"/>
              </w:rPr>
            </w:pPr>
            <w:r>
              <w:rPr>
                <w:color w:val="000000"/>
                <w:sz w:val="22"/>
                <w:szCs w:val="22"/>
                <w:lang w:val="sr-Cyrl-RS"/>
              </w:rPr>
              <w:t>-</w:t>
            </w:r>
            <w:r>
              <w:rPr>
                <w:sz w:val="22"/>
                <w:szCs w:val="22"/>
              </w:rPr>
              <w:t>17</w:t>
            </w:r>
            <w:r w:rsidRPr="004912CC">
              <w:rPr>
                <w:sz w:val="22"/>
                <w:szCs w:val="22"/>
              </w:rPr>
              <w:t>.</w:t>
            </w:r>
            <w:r>
              <w:rPr>
                <w:sz w:val="22"/>
                <w:szCs w:val="22"/>
              </w:rPr>
              <w:t>318</w:t>
            </w:r>
            <w:r w:rsidRPr="004912CC">
              <w:rPr>
                <w:sz w:val="22"/>
                <w:szCs w:val="22"/>
              </w:rPr>
              <w:t>.</w:t>
            </w:r>
            <w:r>
              <w:rPr>
                <w:sz w:val="22"/>
                <w:szCs w:val="22"/>
              </w:rPr>
              <w:t>298</w:t>
            </w:r>
            <w:r w:rsidRPr="004912CC">
              <w:rPr>
                <w:sz w:val="22"/>
                <w:szCs w:val="22"/>
              </w:rPr>
              <w:t>,</w:t>
            </w:r>
            <w:r>
              <w:rPr>
                <w:sz w:val="22"/>
                <w:szCs w:val="22"/>
              </w:rPr>
              <w:t>05</w:t>
            </w:r>
          </w:p>
        </w:tc>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25AA6" w:rsidRPr="00925AA6" w:rsidRDefault="00925AA6" w:rsidP="00925AA6">
            <w:pPr>
              <w:jc w:val="right"/>
              <w:rPr>
                <w:color w:val="000000"/>
                <w:sz w:val="22"/>
                <w:szCs w:val="22"/>
                <w:lang w:val="sr-Cyrl-RS"/>
              </w:rPr>
            </w:pPr>
            <w:r>
              <w:rPr>
                <w:color w:val="000000"/>
                <w:sz w:val="22"/>
                <w:szCs w:val="22"/>
                <w:lang w:val="sr-Cyrl-RS"/>
              </w:rPr>
              <w:t>248.756.861,45</w:t>
            </w:r>
          </w:p>
        </w:tc>
        <w:tc>
          <w:tcPr>
            <w:tcW w:w="1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25AA6" w:rsidRPr="00437D25" w:rsidRDefault="00925AA6" w:rsidP="00925AA6">
            <w:pPr>
              <w:jc w:val="right"/>
              <w:rPr>
                <w:color w:val="000000"/>
                <w:sz w:val="22"/>
                <w:szCs w:val="22"/>
                <w:lang w:val="sr-Cyrl-RS"/>
              </w:rPr>
            </w:pPr>
            <w:r>
              <w:rPr>
                <w:color w:val="000000"/>
                <w:sz w:val="22"/>
                <w:szCs w:val="22"/>
                <w:lang w:val="sr-Cyrl-RS"/>
              </w:rPr>
              <w:t>26.607.515,95</w:t>
            </w:r>
          </w:p>
        </w:tc>
        <w:tc>
          <w:tcPr>
            <w:tcW w:w="1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25AA6" w:rsidRPr="004912CC" w:rsidRDefault="00925AA6" w:rsidP="00925AA6">
            <w:pPr>
              <w:jc w:val="right"/>
              <w:rPr>
                <w:color w:val="000000"/>
                <w:sz w:val="22"/>
                <w:szCs w:val="22"/>
              </w:rPr>
            </w:pPr>
            <w:r>
              <w:rPr>
                <w:sz w:val="22"/>
                <w:szCs w:val="22"/>
                <w:lang w:val="sr-Cyrl-RS"/>
              </w:rPr>
              <w:t>-</w:t>
            </w:r>
            <w:r>
              <w:rPr>
                <w:sz w:val="22"/>
                <w:szCs w:val="22"/>
              </w:rPr>
              <w:t>1</w:t>
            </w:r>
            <w:r w:rsidRPr="004912CC">
              <w:rPr>
                <w:sz w:val="22"/>
                <w:szCs w:val="22"/>
              </w:rPr>
              <w:t>.</w:t>
            </w:r>
            <w:r>
              <w:rPr>
                <w:sz w:val="22"/>
                <w:szCs w:val="22"/>
              </w:rPr>
              <w:t>731</w:t>
            </w:r>
            <w:r w:rsidRPr="004912CC">
              <w:rPr>
                <w:sz w:val="22"/>
                <w:szCs w:val="22"/>
              </w:rPr>
              <w:t>.</w:t>
            </w:r>
            <w:r>
              <w:rPr>
                <w:sz w:val="22"/>
                <w:szCs w:val="22"/>
              </w:rPr>
              <w:t>829</w:t>
            </w:r>
            <w:r w:rsidRPr="004912CC">
              <w:rPr>
                <w:sz w:val="22"/>
                <w:szCs w:val="22"/>
              </w:rPr>
              <w:t>,</w:t>
            </w:r>
            <w:r>
              <w:rPr>
                <w:sz w:val="22"/>
                <w:szCs w:val="22"/>
              </w:rPr>
              <w:t>80</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25AA6" w:rsidRPr="00925AA6" w:rsidRDefault="00925AA6" w:rsidP="00925AA6">
            <w:pPr>
              <w:jc w:val="right"/>
              <w:rPr>
                <w:color w:val="000000"/>
                <w:sz w:val="22"/>
                <w:szCs w:val="22"/>
                <w:lang w:val="sr-Cyrl-RS"/>
              </w:rPr>
            </w:pPr>
            <w:r>
              <w:rPr>
                <w:color w:val="000000"/>
                <w:sz w:val="22"/>
                <w:szCs w:val="22"/>
                <w:lang w:val="sr-Cyrl-RS"/>
              </w:rPr>
              <w:t>24.875.686,15</w:t>
            </w:r>
          </w:p>
        </w:tc>
      </w:tr>
      <w:bookmarkEnd w:id="1321"/>
    </w:tbl>
    <w:p w:rsidR="00732569" w:rsidRPr="006A43C5" w:rsidRDefault="00732569" w:rsidP="00B5350C">
      <w:pPr>
        <w:rPr>
          <w:b/>
          <w:szCs w:val="24"/>
        </w:rPr>
      </w:pPr>
    </w:p>
    <w:p w:rsidR="00732569" w:rsidRPr="006A43C5" w:rsidRDefault="00BE010D" w:rsidP="00B5350C">
      <w:pPr>
        <w:ind w:firstLine="709"/>
        <w:rPr>
          <w:szCs w:val="24"/>
          <w:lang w:val="sr-Latn-CS"/>
        </w:rPr>
      </w:pPr>
      <w:r>
        <w:rPr>
          <w:szCs w:val="24"/>
          <w:lang w:val="sr-Latn-CS"/>
        </w:rPr>
        <w:t>У</w:t>
      </w:r>
      <w:r w:rsidR="00B61EF7">
        <w:rPr>
          <w:szCs w:val="24"/>
          <w:lang w:val="sr-Latn-CS"/>
        </w:rPr>
        <w:t>купно</w:t>
      </w:r>
      <w:r w:rsidR="00732569" w:rsidRPr="006A43C5">
        <w:rPr>
          <w:szCs w:val="24"/>
          <w:lang w:val="sr-Latn-CS"/>
        </w:rPr>
        <w:t xml:space="preserve"> </w:t>
      </w:r>
      <w:r>
        <w:rPr>
          <w:szCs w:val="24"/>
          <w:lang w:val="sr-Latn-CS"/>
        </w:rPr>
        <w:t>г</w:t>
      </w:r>
      <w:r w:rsidR="00B61EF7">
        <w:rPr>
          <w:szCs w:val="24"/>
          <w:lang w:val="sr-Latn-CS"/>
        </w:rPr>
        <w:t>л</w:t>
      </w:r>
      <w:r>
        <w:rPr>
          <w:szCs w:val="24"/>
          <w:lang w:val="sr-Latn-CS"/>
        </w:rPr>
        <w:t>еда</w:t>
      </w:r>
      <w:r w:rsidR="00B61EF7">
        <w:rPr>
          <w:szCs w:val="24"/>
          <w:lang w:val="sr-Latn-CS"/>
        </w:rPr>
        <w:t>но</w:t>
      </w:r>
      <w:r w:rsidR="00732569" w:rsidRPr="006A43C5">
        <w:rPr>
          <w:szCs w:val="24"/>
          <w:lang w:val="sr-Latn-CS"/>
        </w:rPr>
        <w:t xml:space="preserve"> </w:t>
      </w:r>
      <w:r w:rsidR="00B61EF7">
        <w:rPr>
          <w:szCs w:val="24"/>
          <w:lang w:val="sr-Latn-CS"/>
        </w:rPr>
        <w:t>фин</w:t>
      </w:r>
      <w:r>
        <w:rPr>
          <w:szCs w:val="24"/>
          <w:lang w:val="sr-Latn-CS"/>
        </w:rPr>
        <w:t>а</w:t>
      </w:r>
      <w:r w:rsidR="00B61EF7">
        <w:rPr>
          <w:szCs w:val="24"/>
          <w:lang w:val="sr-Latn-CS"/>
        </w:rPr>
        <w:t>сијски</w:t>
      </w:r>
      <w:r w:rsidR="00732569" w:rsidRPr="006A43C5">
        <w:rPr>
          <w:szCs w:val="24"/>
          <w:lang w:val="sr-Latn-CS"/>
        </w:rPr>
        <w:t xml:space="preserve"> </w:t>
      </w:r>
      <w:r>
        <w:rPr>
          <w:szCs w:val="24"/>
          <w:lang w:val="sr-Latn-CS"/>
        </w:rPr>
        <w:t>е</w:t>
      </w:r>
      <w:r w:rsidR="00B61EF7">
        <w:rPr>
          <w:szCs w:val="24"/>
          <w:lang w:val="sr-Latn-CS"/>
        </w:rPr>
        <w:t>ф</w:t>
      </w:r>
      <w:r>
        <w:rPr>
          <w:szCs w:val="24"/>
          <w:lang w:val="sr-Latn-CS"/>
        </w:rPr>
        <w:t>е</w:t>
      </w:r>
      <w:r w:rsidR="00B61EF7">
        <w:rPr>
          <w:szCs w:val="24"/>
          <w:lang w:val="sr-Latn-CS"/>
        </w:rPr>
        <w:t>к</w:t>
      </w:r>
      <w:r>
        <w:rPr>
          <w:szCs w:val="24"/>
          <w:lang w:val="sr-Latn-CS"/>
        </w:rPr>
        <w:t>а</w:t>
      </w:r>
      <w:r w:rsidR="00B61EF7">
        <w:rPr>
          <w:szCs w:val="24"/>
          <w:lang w:val="sr-Latn-CS"/>
        </w:rPr>
        <w:t>т</w:t>
      </w:r>
      <w:r w:rsidR="00732569" w:rsidRPr="006A43C5">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1019E7">
        <w:rPr>
          <w:szCs w:val="24"/>
          <w:lang w:val="sr-Latn-CS"/>
        </w:rPr>
        <w:t>њ</w:t>
      </w:r>
      <w:r>
        <w:rPr>
          <w:szCs w:val="24"/>
          <w:lang w:val="sr-Latn-CS"/>
        </w:rPr>
        <w:t>а</w:t>
      </w:r>
      <w:r w:rsidR="00732569" w:rsidRPr="006A43C5">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6A43C5">
        <w:rPr>
          <w:szCs w:val="24"/>
          <w:lang w:val="sr-Latn-CS"/>
        </w:rPr>
        <w:t xml:space="preserve"> </w:t>
      </w:r>
      <w:r w:rsidR="00B61EF7">
        <w:rPr>
          <w:szCs w:val="24"/>
          <w:lang w:val="sr-Latn-CS"/>
        </w:rPr>
        <w:t>ј</w:t>
      </w:r>
      <w:r>
        <w:rPr>
          <w:szCs w:val="24"/>
          <w:lang w:val="sr-Latn-CS"/>
        </w:rPr>
        <w:t>е</w:t>
      </w:r>
      <w:r w:rsidR="00732569" w:rsidRPr="006A43C5">
        <w:rPr>
          <w:szCs w:val="24"/>
          <w:lang w:val="sr-Latn-CS"/>
        </w:rPr>
        <w:t xml:space="preserve"> </w:t>
      </w:r>
      <w:r w:rsidR="00B61EF7">
        <w:rPr>
          <w:szCs w:val="24"/>
          <w:lang w:val="sr-Latn-CS"/>
        </w:rPr>
        <w:t>позити</w:t>
      </w:r>
      <w:r>
        <w:rPr>
          <w:szCs w:val="24"/>
          <w:lang w:val="sr-Latn-CS"/>
        </w:rPr>
        <w:t>ва</w:t>
      </w:r>
      <w:r w:rsidR="00B61EF7">
        <w:rPr>
          <w:szCs w:val="24"/>
          <w:lang w:val="sr-Latn-CS"/>
        </w:rPr>
        <w:t>н</w:t>
      </w:r>
      <w:r w:rsidR="00732569" w:rsidRPr="006A43C5">
        <w:rPr>
          <w:szCs w:val="24"/>
          <w:lang w:val="sr-Latn-CS"/>
        </w:rPr>
        <w:t xml:space="preserve"> </w:t>
      </w:r>
      <w:r w:rsidR="00B61EF7">
        <w:rPr>
          <w:szCs w:val="24"/>
          <w:lang w:val="sr-Latn-CS"/>
        </w:rPr>
        <w:t>и</w:t>
      </w:r>
      <w:r w:rsidR="00732569" w:rsidRPr="006A43C5">
        <w:rPr>
          <w:szCs w:val="24"/>
          <w:lang w:val="sr-Latn-CS"/>
        </w:rPr>
        <w:t xml:space="preserve"> </w:t>
      </w:r>
      <w:r w:rsidR="00B61EF7">
        <w:rPr>
          <w:szCs w:val="24"/>
          <w:lang w:val="sr-Latn-CS"/>
        </w:rPr>
        <w:t>износи</w:t>
      </w:r>
      <w:r w:rsidR="00732569" w:rsidRPr="006A43C5">
        <w:rPr>
          <w:szCs w:val="24"/>
          <w:lang w:val="sr-Latn-CS"/>
        </w:rPr>
        <w:t xml:space="preserve"> </w:t>
      </w:r>
      <w:r w:rsidR="00437D25">
        <w:rPr>
          <w:szCs w:val="24"/>
          <w:lang w:val="sr-Cyrl-RS"/>
        </w:rPr>
        <w:t>2</w:t>
      </w:r>
      <w:r w:rsidR="00925AA6">
        <w:rPr>
          <w:szCs w:val="24"/>
          <w:lang w:val="sr-Cyrl-RS"/>
        </w:rPr>
        <w:t>48</w:t>
      </w:r>
      <w:r w:rsidR="00437D25">
        <w:rPr>
          <w:szCs w:val="24"/>
          <w:lang w:val="sr-Cyrl-RS"/>
        </w:rPr>
        <w:t>.</w:t>
      </w:r>
      <w:r w:rsidR="00925AA6">
        <w:rPr>
          <w:szCs w:val="24"/>
          <w:lang w:val="sr-Cyrl-RS"/>
        </w:rPr>
        <w:t>756</w:t>
      </w:r>
      <w:r w:rsidR="00437D25">
        <w:rPr>
          <w:szCs w:val="24"/>
          <w:lang w:val="sr-Cyrl-RS"/>
        </w:rPr>
        <w:t>.</w:t>
      </w:r>
      <w:r w:rsidR="00925AA6">
        <w:rPr>
          <w:szCs w:val="24"/>
          <w:lang w:val="sr-Cyrl-RS"/>
        </w:rPr>
        <w:t>861</w:t>
      </w:r>
      <w:r w:rsidR="00437D25">
        <w:rPr>
          <w:szCs w:val="24"/>
          <w:lang w:val="sr-Cyrl-RS"/>
        </w:rPr>
        <w:t>,</w:t>
      </w:r>
      <w:r w:rsidR="00925AA6">
        <w:rPr>
          <w:szCs w:val="24"/>
          <w:lang w:val="sr-Cyrl-RS"/>
        </w:rPr>
        <w:t>45</w:t>
      </w:r>
      <w:r w:rsidR="00AB4CEE">
        <w:rPr>
          <w:szCs w:val="24"/>
          <w:lang w:val="sr-Latn-CS"/>
        </w:rPr>
        <w:t xml:space="preserve"> </w:t>
      </w:r>
      <w:r>
        <w:rPr>
          <w:szCs w:val="24"/>
          <w:lang w:val="sr-Latn-CS"/>
        </w:rPr>
        <w:t>д</w:t>
      </w:r>
      <w:r w:rsidR="00B61EF7">
        <w:rPr>
          <w:szCs w:val="24"/>
          <w:lang w:val="sr-Latn-CS"/>
        </w:rPr>
        <w:t>ин</w:t>
      </w:r>
      <w:r>
        <w:rPr>
          <w:szCs w:val="24"/>
          <w:lang w:val="sr-Latn-CS"/>
        </w:rPr>
        <w:t>а</w:t>
      </w:r>
      <w:r w:rsidR="00B61EF7">
        <w:rPr>
          <w:szCs w:val="24"/>
          <w:lang w:val="sr-Latn-CS"/>
        </w:rPr>
        <w:t>р</w:t>
      </w:r>
      <w:r>
        <w:rPr>
          <w:szCs w:val="24"/>
          <w:lang w:val="sr-Latn-CS"/>
        </w:rPr>
        <w:t>а</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10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а</w:t>
      </w:r>
      <w:r w:rsidR="00732569" w:rsidRPr="006A43C5">
        <w:rPr>
          <w:szCs w:val="24"/>
          <w:lang w:val="sr-Latn-CS"/>
        </w:rPr>
        <w:t xml:space="preserve">, </w:t>
      </w:r>
      <w:r w:rsidR="00B61EF7">
        <w:rPr>
          <w:szCs w:val="24"/>
          <w:lang w:val="sr-Latn-CS"/>
        </w:rPr>
        <w:t>или</w:t>
      </w:r>
      <w:r w:rsidR="00732569" w:rsidRPr="006A43C5">
        <w:rPr>
          <w:szCs w:val="24"/>
          <w:lang w:val="sr-Latn-CS"/>
        </w:rPr>
        <w:t xml:space="preserve"> </w:t>
      </w:r>
      <w:r w:rsidR="00B61EF7">
        <w:rPr>
          <w:szCs w:val="24"/>
          <w:lang w:val="sr-Latn-CS"/>
        </w:rPr>
        <w:t>прос</w:t>
      </w:r>
      <w:r>
        <w:rPr>
          <w:szCs w:val="24"/>
          <w:lang w:val="sr-Latn-CS"/>
        </w:rPr>
        <w:t>е</w:t>
      </w:r>
      <w:r w:rsidR="00B61EF7">
        <w:rPr>
          <w:szCs w:val="24"/>
          <w:lang w:val="sr-Latn-CS"/>
        </w:rPr>
        <w:t>чно</w:t>
      </w:r>
      <w:r w:rsidR="00732569" w:rsidRPr="006A43C5">
        <w:rPr>
          <w:szCs w:val="24"/>
          <w:lang w:val="sr-Latn-CS"/>
        </w:rPr>
        <w:t xml:space="preserve"> </w:t>
      </w:r>
      <w:r w:rsidR="00437D25">
        <w:rPr>
          <w:szCs w:val="24"/>
          <w:lang w:val="sr-Cyrl-RS"/>
        </w:rPr>
        <w:t>2</w:t>
      </w:r>
      <w:r w:rsidR="00925AA6">
        <w:rPr>
          <w:szCs w:val="24"/>
          <w:lang w:val="sr-Cyrl-RS"/>
        </w:rPr>
        <w:t>4</w:t>
      </w:r>
      <w:r w:rsidR="00437D25">
        <w:rPr>
          <w:szCs w:val="24"/>
          <w:lang w:val="sr-Cyrl-RS"/>
        </w:rPr>
        <w:t>.</w:t>
      </w:r>
      <w:r w:rsidR="00925AA6">
        <w:rPr>
          <w:szCs w:val="24"/>
          <w:lang w:val="sr-Cyrl-RS"/>
        </w:rPr>
        <w:t>875</w:t>
      </w:r>
      <w:r w:rsidR="00437D25">
        <w:rPr>
          <w:szCs w:val="24"/>
          <w:lang w:val="sr-Cyrl-RS"/>
        </w:rPr>
        <w:t>.</w:t>
      </w:r>
      <w:r w:rsidR="00925AA6">
        <w:rPr>
          <w:szCs w:val="24"/>
          <w:lang w:val="sr-Cyrl-RS"/>
        </w:rPr>
        <w:t>686</w:t>
      </w:r>
      <w:r w:rsidR="00437D25">
        <w:rPr>
          <w:szCs w:val="24"/>
          <w:lang w:val="sr-Cyrl-RS"/>
        </w:rPr>
        <w:t>,</w:t>
      </w:r>
      <w:r w:rsidR="00925AA6">
        <w:rPr>
          <w:szCs w:val="24"/>
          <w:lang w:val="sr-Cyrl-RS"/>
        </w:rPr>
        <w:t>15</w:t>
      </w:r>
      <w:r w:rsidR="00732569" w:rsidRPr="006A43C5">
        <w:rPr>
          <w:szCs w:val="24"/>
          <w:lang w:val="sr-Latn-CS"/>
        </w:rPr>
        <w:t xml:space="preserve"> </w:t>
      </w:r>
      <w:r>
        <w:rPr>
          <w:szCs w:val="24"/>
          <w:lang w:val="sr-Latn-CS"/>
        </w:rPr>
        <w:t>д</w:t>
      </w:r>
      <w:r w:rsidR="00B61EF7">
        <w:rPr>
          <w:szCs w:val="24"/>
          <w:lang w:val="sr-Latn-CS"/>
        </w:rPr>
        <w:t>ин</w:t>
      </w:r>
      <w:r>
        <w:rPr>
          <w:szCs w:val="24"/>
          <w:lang w:val="sr-Latn-CS"/>
        </w:rPr>
        <w:t>а</w:t>
      </w:r>
      <w:r w:rsidR="00B61EF7">
        <w:rPr>
          <w:szCs w:val="24"/>
          <w:lang w:val="sr-Latn-CS"/>
        </w:rPr>
        <w:t>р</w:t>
      </w:r>
      <w:r>
        <w:rPr>
          <w:szCs w:val="24"/>
          <w:lang w:val="sr-Latn-CS"/>
        </w:rPr>
        <w:t>а</w:t>
      </w:r>
      <w:r w:rsidR="00732569"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w:t>
      </w:r>
      <w:r w:rsidR="00732569" w:rsidRPr="006A43C5">
        <w:rPr>
          <w:szCs w:val="24"/>
          <w:lang w:val="sr-Latn-CS"/>
        </w:rPr>
        <w:t>.</w:t>
      </w:r>
    </w:p>
    <w:p w:rsidR="00732569" w:rsidRPr="00C14E25" w:rsidRDefault="00732569" w:rsidP="00B5350C">
      <w:pPr>
        <w:pStyle w:val="Heading2"/>
        <w:rPr>
          <w:szCs w:val="24"/>
          <w:lang w:val="sr-Latn-RS"/>
        </w:rPr>
      </w:pPr>
      <w:bookmarkStart w:id="1322" w:name="_Toc103391076"/>
      <w:bookmarkStart w:id="1323" w:name="_Toc104385130"/>
      <w:bookmarkStart w:id="1324" w:name="_Toc104385466"/>
      <w:bookmarkStart w:id="1325" w:name="_Toc104385710"/>
      <w:bookmarkStart w:id="1326" w:name="_Toc105553023"/>
      <w:bookmarkStart w:id="1327" w:name="_Toc329146900"/>
      <w:bookmarkStart w:id="1328" w:name="_Toc329328618"/>
      <w:bookmarkStart w:id="1329" w:name="_Toc410988527"/>
      <w:bookmarkStart w:id="1330" w:name="_Toc478456607"/>
      <w:bookmarkStart w:id="1331" w:name="_Toc503785544"/>
      <w:bookmarkStart w:id="1332" w:name="_Toc503786119"/>
      <w:bookmarkStart w:id="1333" w:name="_Toc503786608"/>
      <w:bookmarkStart w:id="1334" w:name="_Toc503787479"/>
      <w:bookmarkStart w:id="1335" w:name="_Toc535232931"/>
      <w:bookmarkStart w:id="1336" w:name="_Toc535233797"/>
      <w:r w:rsidRPr="006A43C5">
        <w:rPr>
          <w:szCs w:val="24"/>
          <w:lang w:val="sr-Latn-CS"/>
        </w:rPr>
        <w:lastRenderedPageBreak/>
        <w:t xml:space="preserve">10.6. </w:t>
      </w:r>
      <w:r w:rsidR="00BE010D">
        <w:rPr>
          <w:szCs w:val="24"/>
        </w:rPr>
        <w:t>И</w:t>
      </w:r>
      <w:r w:rsidR="00B61EF7">
        <w:rPr>
          <w:szCs w:val="24"/>
        </w:rPr>
        <w:t>з</w:t>
      </w:r>
      <w:r w:rsidR="00BE010D">
        <w:rPr>
          <w:szCs w:val="24"/>
        </w:rPr>
        <w:t>в</w:t>
      </w:r>
      <w:r w:rsidR="00B61EF7">
        <w:rPr>
          <w:szCs w:val="24"/>
        </w:rPr>
        <w:t>ори</w:t>
      </w:r>
      <w:r w:rsidRPr="006A43C5">
        <w:rPr>
          <w:szCs w:val="24"/>
          <w:lang w:val="sr-Latn-CS"/>
        </w:rPr>
        <w:t xml:space="preserve"> </w:t>
      </w:r>
      <w:r w:rsidR="00B61EF7">
        <w:rPr>
          <w:szCs w:val="24"/>
        </w:rPr>
        <w:t>ср</w:t>
      </w:r>
      <w:r w:rsidR="00BE010D">
        <w:rPr>
          <w:szCs w:val="24"/>
        </w:rPr>
        <w:t>ед</w:t>
      </w:r>
      <w:r w:rsidR="00B61EF7">
        <w:rPr>
          <w:szCs w:val="24"/>
        </w:rPr>
        <w:t>ст</w:t>
      </w:r>
      <w:r w:rsidR="00BE010D">
        <w:rPr>
          <w:szCs w:val="24"/>
        </w:rPr>
        <w:t>ава</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rsidR="00732569" w:rsidRPr="006A43C5" w:rsidRDefault="00732569" w:rsidP="00B5350C">
      <w:pPr>
        <w:rPr>
          <w:szCs w:val="24"/>
          <w:lang w:val="sr-Latn-CS"/>
        </w:rPr>
      </w:pPr>
    </w:p>
    <w:p w:rsidR="00732569" w:rsidRPr="006A43C5" w:rsidRDefault="00BE010D" w:rsidP="00B5350C">
      <w:pPr>
        <w:ind w:firstLine="567"/>
        <w:rPr>
          <w:szCs w:val="24"/>
          <w:lang w:val="sr-Latn-CS"/>
        </w:rPr>
      </w:pPr>
      <w:r>
        <w:rPr>
          <w:szCs w:val="24"/>
          <w:lang w:val="sr-Latn-CS"/>
        </w:rPr>
        <w:t>И</w:t>
      </w:r>
      <w:r w:rsidR="00B61EF7">
        <w:rPr>
          <w:szCs w:val="24"/>
          <w:lang w:val="sr-Latn-CS"/>
        </w:rPr>
        <w:t>з</w:t>
      </w:r>
      <w:r>
        <w:rPr>
          <w:szCs w:val="24"/>
          <w:lang w:val="sr-Latn-CS"/>
        </w:rPr>
        <w:t>в</w:t>
      </w:r>
      <w:r w:rsidR="00B61EF7">
        <w:rPr>
          <w:szCs w:val="24"/>
          <w:lang w:val="sr-Latn-CS"/>
        </w:rPr>
        <w:t>ори</w:t>
      </w:r>
      <w:r w:rsidR="00732569" w:rsidRPr="006A43C5">
        <w:rPr>
          <w:szCs w:val="24"/>
          <w:lang w:val="sr-Latn-CS"/>
        </w:rPr>
        <w:t xml:space="preserve"> </w:t>
      </w:r>
      <w:r w:rsidR="00B61EF7">
        <w:rPr>
          <w:szCs w:val="24"/>
          <w:lang w:val="sr-Latn-CS"/>
        </w:rPr>
        <w:t>ср</w:t>
      </w:r>
      <w:r>
        <w:rPr>
          <w:szCs w:val="24"/>
          <w:lang w:val="sr-Latn-CS"/>
        </w:rPr>
        <w:t>ед</w:t>
      </w:r>
      <w:r w:rsidR="00B61EF7">
        <w:rPr>
          <w:szCs w:val="24"/>
          <w:lang w:val="sr-Latn-CS"/>
        </w:rPr>
        <w:t>ст</w:t>
      </w:r>
      <w:r>
        <w:rPr>
          <w:szCs w:val="24"/>
          <w:lang w:val="sr-Latn-CS"/>
        </w:rPr>
        <w:t>ава</w:t>
      </w:r>
      <w:r w:rsidR="00732569" w:rsidRPr="006A43C5">
        <w:rPr>
          <w:szCs w:val="24"/>
          <w:lang w:val="sr-Latn-CS"/>
        </w:rPr>
        <w:t xml:space="preserve"> </w:t>
      </w:r>
      <w:r w:rsidR="00B61EF7">
        <w:rPr>
          <w:szCs w:val="24"/>
          <w:lang w:val="sr-Latn-CS"/>
        </w:rPr>
        <w:t>з</w:t>
      </w:r>
      <w:r>
        <w:rPr>
          <w:szCs w:val="24"/>
          <w:lang w:val="sr-Latn-CS"/>
        </w:rPr>
        <w:t>а</w:t>
      </w:r>
      <w:r w:rsidR="00732569" w:rsidRPr="006A43C5">
        <w:rPr>
          <w:szCs w:val="24"/>
          <w:lang w:val="sr-Latn-CS"/>
        </w:rPr>
        <w:t xml:space="preserve"> </w:t>
      </w:r>
      <w:r w:rsidR="00B61EF7">
        <w:rPr>
          <w:szCs w:val="24"/>
          <w:lang w:val="sr-Latn-CS"/>
        </w:rPr>
        <w:t>к</w:t>
      </w:r>
      <w:r>
        <w:rPr>
          <w:szCs w:val="24"/>
          <w:lang w:val="sr-Latn-CS"/>
        </w:rPr>
        <w:t>а</w:t>
      </w:r>
      <w:r w:rsidR="00B61EF7">
        <w:rPr>
          <w:szCs w:val="24"/>
          <w:lang w:val="sr-Latn-CS"/>
        </w:rPr>
        <w:t>лкул</w:t>
      </w:r>
      <w:r>
        <w:rPr>
          <w:szCs w:val="24"/>
          <w:lang w:val="sr-Latn-CS"/>
        </w:rPr>
        <w:t>а</w:t>
      </w:r>
      <w:r w:rsidR="00B61EF7">
        <w:rPr>
          <w:szCs w:val="24"/>
          <w:lang w:val="sr-Latn-CS"/>
        </w:rPr>
        <w:t>цију</w:t>
      </w:r>
      <w:r w:rsidR="00732569" w:rsidRPr="006A43C5">
        <w:rPr>
          <w:szCs w:val="24"/>
          <w:lang w:val="sr-Latn-CS"/>
        </w:rPr>
        <w:t xml:space="preserve"> </w:t>
      </w:r>
      <w:r w:rsidR="00B61EF7">
        <w:rPr>
          <w:szCs w:val="24"/>
          <w:lang w:val="sr-Latn-CS"/>
        </w:rPr>
        <w:t>прихо</w:t>
      </w:r>
      <w:r>
        <w:rPr>
          <w:szCs w:val="24"/>
          <w:lang w:val="sr-Latn-CS"/>
        </w:rPr>
        <w:t>да</w:t>
      </w:r>
      <w:r w:rsidR="00732569" w:rsidRPr="006A43C5">
        <w:rPr>
          <w:szCs w:val="24"/>
          <w:lang w:val="sr-Latn-CS"/>
        </w:rPr>
        <w:t xml:space="preserve"> </w:t>
      </w:r>
      <w:r w:rsidR="00B61EF7">
        <w:rPr>
          <w:szCs w:val="24"/>
          <w:lang w:val="sr-Latn-CS"/>
        </w:rPr>
        <w:t>и</w:t>
      </w:r>
      <w:r w:rsidR="00732569" w:rsidRPr="006A43C5">
        <w:rPr>
          <w:szCs w:val="24"/>
          <w:lang w:val="sr-Latn-CS"/>
        </w:rPr>
        <w:t xml:space="preserve"> </w:t>
      </w:r>
      <w:r w:rsidR="00B61EF7">
        <w:rPr>
          <w:szCs w:val="24"/>
          <w:lang w:val="sr-Latn-CS"/>
        </w:rPr>
        <w:t>р</w:t>
      </w:r>
      <w:r>
        <w:rPr>
          <w:szCs w:val="24"/>
          <w:lang w:val="sr-Latn-CS"/>
        </w:rPr>
        <w:t>а</w:t>
      </w:r>
      <w:r w:rsidR="00B61EF7">
        <w:rPr>
          <w:szCs w:val="24"/>
          <w:lang w:val="sr-Latn-CS"/>
        </w:rPr>
        <w:t>схо</w:t>
      </w:r>
      <w:r>
        <w:rPr>
          <w:szCs w:val="24"/>
          <w:lang w:val="sr-Latn-CS"/>
        </w:rPr>
        <w:t>да</w:t>
      </w:r>
      <w:r w:rsidR="00732569" w:rsidRPr="006A43C5">
        <w:rPr>
          <w:szCs w:val="24"/>
          <w:lang w:val="sr-Latn-CS"/>
        </w:rPr>
        <w:t xml:space="preserve"> </w:t>
      </w:r>
      <w:r w:rsidR="00B61EF7">
        <w:rPr>
          <w:szCs w:val="24"/>
          <w:lang w:val="sr-Latn-CS"/>
        </w:rPr>
        <w:t>о</w:t>
      </w:r>
      <w:r>
        <w:rPr>
          <w:szCs w:val="24"/>
          <w:lang w:val="sr-Latn-CS"/>
        </w:rPr>
        <w:t>ве</w:t>
      </w:r>
      <w:r w:rsidR="00732569" w:rsidRPr="006A43C5">
        <w:rPr>
          <w:szCs w:val="24"/>
          <w:lang w:val="sr-Latn-CS"/>
        </w:rPr>
        <w:t xml:space="preserve"> </w:t>
      </w:r>
      <w:r w:rsidR="00B61EF7">
        <w:rPr>
          <w:szCs w:val="24"/>
          <w:lang w:val="sr-Latn-CS"/>
        </w:rPr>
        <w:t>осно</w:t>
      </w:r>
      <w:r>
        <w:rPr>
          <w:szCs w:val="24"/>
          <w:lang w:val="sr-Latn-CS"/>
        </w:rPr>
        <w:t>ве</w:t>
      </w:r>
      <w:r w:rsidR="00732569" w:rsidRPr="006A43C5">
        <w:rPr>
          <w:szCs w:val="24"/>
          <w:lang w:val="sr-Latn-CS"/>
        </w:rPr>
        <w:t xml:space="preserve"> </w:t>
      </w:r>
      <w:r w:rsidR="00B61EF7">
        <w:rPr>
          <w:szCs w:val="24"/>
          <w:lang w:val="sr-Latn-CS"/>
        </w:rPr>
        <w:t>су</w:t>
      </w:r>
      <w:r w:rsidR="00732569" w:rsidRPr="006A43C5">
        <w:rPr>
          <w:szCs w:val="24"/>
          <w:lang w:val="sr-Latn-CS"/>
        </w:rPr>
        <w:t xml:space="preserve"> </w:t>
      </w:r>
      <w:r w:rsidR="00B61EF7">
        <w:rPr>
          <w:szCs w:val="24"/>
          <w:lang w:val="sr-Latn-CS"/>
        </w:rPr>
        <w:t>о</w:t>
      </w:r>
      <w:r>
        <w:rPr>
          <w:szCs w:val="24"/>
          <w:lang w:val="sr-Latn-CS"/>
        </w:rPr>
        <w:t>д</w:t>
      </w:r>
      <w:r w:rsidR="00732569" w:rsidRPr="006A43C5">
        <w:rPr>
          <w:szCs w:val="24"/>
          <w:lang w:val="sr-Latn-CS"/>
        </w:rPr>
        <w:t xml:space="preserve"> </w:t>
      </w:r>
      <w:r w:rsidR="00B61EF7">
        <w:rPr>
          <w:szCs w:val="24"/>
          <w:lang w:val="sr-Latn-CS"/>
        </w:rPr>
        <w:t>про</w:t>
      </w:r>
      <w:r>
        <w:rPr>
          <w:szCs w:val="24"/>
          <w:lang w:val="sr-Latn-CS"/>
        </w:rPr>
        <w:t>да</w:t>
      </w:r>
      <w:r w:rsidR="00B61EF7">
        <w:rPr>
          <w:szCs w:val="24"/>
          <w:lang w:val="sr-Latn-CS"/>
        </w:rPr>
        <w:t>ј</w:t>
      </w:r>
      <w:r>
        <w:rPr>
          <w:szCs w:val="24"/>
          <w:lang w:val="sr-Latn-CS"/>
        </w:rPr>
        <w:t>е</w:t>
      </w:r>
      <w:r w:rsidR="00732569" w:rsidRPr="006A43C5">
        <w:rPr>
          <w:szCs w:val="24"/>
          <w:lang w:val="sr-Latn-CS"/>
        </w:rPr>
        <w:t xml:space="preserve"> </w:t>
      </w:r>
      <w:r>
        <w:rPr>
          <w:szCs w:val="24"/>
          <w:lang w:val="sr-Latn-CS"/>
        </w:rPr>
        <w:t>д</w:t>
      </w:r>
      <w:r w:rsidR="00B61EF7">
        <w:rPr>
          <w:szCs w:val="24"/>
          <w:lang w:val="sr-Latn-CS"/>
        </w:rPr>
        <w:t>р</w:t>
      </w:r>
      <w:r>
        <w:rPr>
          <w:szCs w:val="24"/>
          <w:lang w:val="sr-Latn-CS"/>
        </w:rPr>
        <w:t>ве</w:t>
      </w:r>
      <w:r w:rsidR="00B61EF7">
        <w:rPr>
          <w:szCs w:val="24"/>
          <w:lang w:val="sr-Latn-CS"/>
        </w:rPr>
        <w:t>т</w:t>
      </w:r>
      <w:r>
        <w:rPr>
          <w:szCs w:val="24"/>
          <w:lang w:val="sr-Latn-CS"/>
        </w:rPr>
        <w:t>а</w:t>
      </w:r>
      <w:r w:rsidR="00732569" w:rsidRPr="006A43C5">
        <w:rPr>
          <w:szCs w:val="24"/>
          <w:lang w:val="sr-Latn-CS"/>
        </w:rPr>
        <w:t xml:space="preserve"> </w:t>
      </w:r>
      <w:r w:rsidR="00B61EF7">
        <w:rPr>
          <w:szCs w:val="24"/>
          <w:lang w:val="sr-Latn-CS"/>
        </w:rPr>
        <w:t>и</w:t>
      </w:r>
      <w:r w:rsidR="00732569" w:rsidRPr="006A43C5">
        <w:rPr>
          <w:szCs w:val="24"/>
          <w:lang w:val="sr-Latn-CS"/>
        </w:rPr>
        <w:t xml:space="preserve"> </w:t>
      </w:r>
      <w:r w:rsidR="00B61EF7">
        <w:rPr>
          <w:szCs w:val="24"/>
          <w:lang w:val="sr-Latn-CS"/>
        </w:rPr>
        <w:t>из</w:t>
      </w:r>
      <w:r w:rsidR="00732569" w:rsidRPr="006A43C5">
        <w:rPr>
          <w:szCs w:val="24"/>
          <w:lang w:val="sr-Latn-CS"/>
        </w:rPr>
        <w:t xml:space="preserve"> </w:t>
      </w:r>
      <w:r>
        <w:rPr>
          <w:szCs w:val="24"/>
          <w:lang w:val="sr-Latn-CS"/>
        </w:rPr>
        <w:t>д</w:t>
      </w:r>
      <w:r w:rsidR="00B61EF7">
        <w:rPr>
          <w:szCs w:val="24"/>
          <w:lang w:val="sr-Latn-CS"/>
        </w:rPr>
        <w:t>ру</w:t>
      </w:r>
      <w:r>
        <w:rPr>
          <w:szCs w:val="24"/>
          <w:lang w:val="sr-Latn-CS"/>
        </w:rPr>
        <w:t>г</w:t>
      </w:r>
      <w:r w:rsidR="00B61EF7">
        <w:rPr>
          <w:szCs w:val="24"/>
          <w:lang w:val="sr-Latn-CS"/>
        </w:rPr>
        <w:t>их</w:t>
      </w:r>
      <w:r w:rsidR="00732569" w:rsidRPr="006A43C5">
        <w:rPr>
          <w:szCs w:val="24"/>
          <w:lang w:val="sr-Latn-CS"/>
        </w:rPr>
        <w:t xml:space="preserve"> </w:t>
      </w:r>
      <w:r w:rsidR="00B61EF7">
        <w:rPr>
          <w:szCs w:val="24"/>
          <w:lang w:val="sr-Latn-CS"/>
        </w:rPr>
        <w:t>из</w:t>
      </w:r>
      <w:r>
        <w:rPr>
          <w:szCs w:val="24"/>
          <w:lang w:val="sr-Latn-CS"/>
        </w:rPr>
        <w:t>в</w:t>
      </w:r>
      <w:r w:rsidR="00B61EF7">
        <w:rPr>
          <w:szCs w:val="24"/>
          <w:lang w:val="sr-Latn-CS"/>
        </w:rPr>
        <w:t>ор</w:t>
      </w:r>
      <w:r>
        <w:rPr>
          <w:szCs w:val="24"/>
          <w:lang w:val="sr-Latn-CS"/>
        </w:rPr>
        <w:t>а</w:t>
      </w:r>
      <w:r w:rsidR="00732569" w:rsidRPr="006A43C5">
        <w:rPr>
          <w:szCs w:val="24"/>
          <w:lang w:val="sr-Latn-CS"/>
        </w:rPr>
        <w:t>.</w:t>
      </w:r>
    </w:p>
    <w:p w:rsidR="00732569" w:rsidRPr="006A43C5" w:rsidRDefault="00BE010D" w:rsidP="00B5350C">
      <w:pPr>
        <w:ind w:firstLine="567"/>
        <w:rPr>
          <w:szCs w:val="24"/>
          <w:lang w:val="sr-Latn-CS"/>
        </w:rPr>
      </w:pPr>
      <w:r>
        <w:rPr>
          <w:szCs w:val="24"/>
          <w:lang w:val="sr-Latn-CS"/>
        </w:rPr>
        <w:t>Об</w:t>
      </w:r>
      <w:r w:rsidR="00B61EF7">
        <w:rPr>
          <w:szCs w:val="24"/>
          <w:lang w:val="sr-Latn-CS"/>
        </w:rPr>
        <w:t>зиром</w:t>
      </w:r>
      <w:r w:rsidR="00732569" w:rsidRPr="006A43C5">
        <w:rPr>
          <w:szCs w:val="24"/>
          <w:lang w:val="sr-Latn-CS"/>
        </w:rPr>
        <w:t xml:space="preserve"> </w:t>
      </w:r>
      <w:r>
        <w:rPr>
          <w:szCs w:val="24"/>
          <w:lang w:val="sr-Latn-CS"/>
        </w:rPr>
        <w:t>да</w:t>
      </w:r>
      <w:r w:rsidR="00732569" w:rsidRPr="006A43C5">
        <w:rPr>
          <w:szCs w:val="24"/>
          <w:lang w:val="sr-Latn-CS"/>
        </w:rPr>
        <w:t xml:space="preserve"> </w:t>
      </w:r>
      <w:r w:rsidR="00B61EF7">
        <w:rPr>
          <w:szCs w:val="24"/>
          <w:lang w:val="sr-Latn-CS"/>
        </w:rPr>
        <w:t>ј</w:t>
      </w:r>
      <w:r>
        <w:rPr>
          <w:szCs w:val="24"/>
          <w:lang w:val="sr-Latn-CS"/>
        </w:rPr>
        <w:t>е</w:t>
      </w:r>
      <w:r w:rsidR="00732569" w:rsidRPr="006A43C5">
        <w:rPr>
          <w:szCs w:val="24"/>
          <w:lang w:val="sr-Latn-CS"/>
        </w:rPr>
        <w:t xml:space="preserve"> </w:t>
      </w:r>
      <w:r>
        <w:rPr>
          <w:szCs w:val="24"/>
          <w:lang w:val="sr-Latn-CS"/>
        </w:rPr>
        <w:t>б</w:t>
      </w:r>
      <w:r w:rsidR="00B61EF7">
        <w:rPr>
          <w:szCs w:val="24"/>
          <w:lang w:val="sr-Latn-CS"/>
        </w:rPr>
        <w:t>ил</w:t>
      </w:r>
      <w:r>
        <w:rPr>
          <w:szCs w:val="24"/>
          <w:lang w:val="sr-Latn-CS"/>
        </w:rPr>
        <w:t>а</w:t>
      </w:r>
      <w:r w:rsidR="00B61EF7">
        <w:rPr>
          <w:szCs w:val="24"/>
          <w:lang w:val="sr-Latn-CS"/>
        </w:rPr>
        <w:t>нс</w:t>
      </w:r>
      <w:r w:rsidR="00732569" w:rsidRPr="006A43C5">
        <w:rPr>
          <w:szCs w:val="24"/>
          <w:lang w:val="sr-Latn-CS"/>
        </w:rPr>
        <w:t xml:space="preserve"> </w:t>
      </w:r>
      <w:r w:rsidR="00B61EF7">
        <w:rPr>
          <w:szCs w:val="24"/>
          <w:lang w:val="sr-Latn-CS"/>
        </w:rPr>
        <w:t>ср</w:t>
      </w:r>
      <w:r>
        <w:rPr>
          <w:szCs w:val="24"/>
          <w:lang w:val="sr-Latn-CS"/>
        </w:rPr>
        <w:t>ед</w:t>
      </w:r>
      <w:r w:rsidR="00B61EF7">
        <w:rPr>
          <w:szCs w:val="24"/>
          <w:lang w:val="sr-Latn-CS"/>
        </w:rPr>
        <w:t>ст</w:t>
      </w:r>
      <w:r>
        <w:rPr>
          <w:szCs w:val="24"/>
          <w:lang w:val="sr-Latn-CS"/>
        </w:rPr>
        <w:t>ава</w:t>
      </w:r>
      <w:r w:rsidR="00732569" w:rsidRPr="006A43C5">
        <w:rPr>
          <w:szCs w:val="24"/>
          <w:lang w:val="sr-Latn-CS"/>
        </w:rPr>
        <w:t xml:space="preserve"> </w:t>
      </w:r>
      <w:r w:rsidR="00B61EF7">
        <w:rPr>
          <w:szCs w:val="24"/>
          <w:lang w:val="sr-Latn-CS"/>
        </w:rPr>
        <w:t>позити</w:t>
      </w:r>
      <w:r>
        <w:rPr>
          <w:szCs w:val="24"/>
          <w:lang w:val="sr-Latn-CS"/>
        </w:rPr>
        <w:t>ва</w:t>
      </w:r>
      <w:r w:rsidR="00B61EF7">
        <w:rPr>
          <w:szCs w:val="24"/>
          <w:lang w:val="sr-Latn-CS"/>
        </w:rPr>
        <w:t>н</w:t>
      </w:r>
      <w:r w:rsidR="00732569" w:rsidRPr="006A43C5">
        <w:rPr>
          <w:szCs w:val="24"/>
          <w:lang w:val="sr-Latn-CS"/>
        </w:rPr>
        <w:t xml:space="preserve">, </w:t>
      </w:r>
      <w:r w:rsidR="00B61EF7">
        <w:rPr>
          <w:szCs w:val="24"/>
          <w:lang w:val="sr-Latn-CS"/>
        </w:rPr>
        <w:t>тј</w:t>
      </w:r>
      <w:r w:rsidR="00732569" w:rsidRPr="006A43C5">
        <w:rPr>
          <w:szCs w:val="24"/>
          <w:lang w:val="sr-Latn-CS"/>
        </w:rPr>
        <w:t xml:space="preserve">. </w:t>
      </w:r>
      <w:r>
        <w:rPr>
          <w:szCs w:val="24"/>
          <w:lang w:val="sr-Latn-CS"/>
        </w:rPr>
        <w:t>да</w:t>
      </w:r>
      <w:r w:rsidR="00732569" w:rsidRPr="006A43C5">
        <w:rPr>
          <w:szCs w:val="24"/>
          <w:lang w:val="sr-Latn-CS"/>
        </w:rPr>
        <w:t xml:space="preserve"> </w:t>
      </w:r>
      <w:r w:rsidR="00B61EF7">
        <w:rPr>
          <w:szCs w:val="24"/>
          <w:lang w:val="sr-Latn-CS"/>
        </w:rPr>
        <w:t>с</w:t>
      </w:r>
      <w:r>
        <w:rPr>
          <w:szCs w:val="24"/>
          <w:lang w:val="sr-Latn-CS"/>
        </w:rPr>
        <w:t>е</w:t>
      </w:r>
      <w:r w:rsidR="00732569" w:rsidRPr="006A43C5">
        <w:rPr>
          <w:szCs w:val="24"/>
          <w:lang w:val="sr-Latn-CS"/>
        </w:rPr>
        <w:t xml:space="preserve"> </w:t>
      </w:r>
      <w:r w:rsidR="00B61EF7">
        <w:rPr>
          <w:szCs w:val="24"/>
          <w:lang w:val="sr-Latn-CS"/>
        </w:rPr>
        <w:t>о</w:t>
      </w:r>
      <w:r>
        <w:rPr>
          <w:szCs w:val="24"/>
          <w:lang w:val="sr-Latn-CS"/>
        </w:rPr>
        <w:t>бав</w:t>
      </w:r>
      <w:r w:rsidR="001019E7">
        <w:rPr>
          <w:szCs w:val="24"/>
          <w:lang w:val="sr-Latn-CS"/>
        </w:rPr>
        <w:t>љ</w:t>
      </w:r>
      <w:r>
        <w:rPr>
          <w:szCs w:val="24"/>
          <w:lang w:val="sr-Latn-CS"/>
        </w:rPr>
        <w:t>а</w:t>
      </w:r>
      <w:r w:rsidR="001019E7">
        <w:rPr>
          <w:szCs w:val="24"/>
          <w:lang w:val="sr-Latn-CS"/>
        </w:rPr>
        <w:t>њ</w:t>
      </w:r>
      <w:r>
        <w:rPr>
          <w:szCs w:val="24"/>
          <w:lang w:val="sr-Latn-CS"/>
        </w:rPr>
        <w:t>е</w:t>
      </w:r>
      <w:r w:rsidR="00B61EF7">
        <w:rPr>
          <w:szCs w:val="24"/>
          <w:lang w:val="sr-Latn-CS"/>
        </w:rPr>
        <w:t>м</w:t>
      </w:r>
      <w:r w:rsidR="00732569" w:rsidRPr="006A43C5">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ва</w:t>
      </w:r>
      <w:r w:rsidR="00732569" w:rsidRPr="006A43C5">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них</w:t>
      </w:r>
      <w:r w:rsidR="00732569" w:rsidRPr="006A43C5">
        <w:rPr>
          <w:szCs w:val="24"/>
          <w:lang w:val="sr-Latn-CS"/>
        </w:rPr>
        <w:t xml:space="preserve"> </w:t>
      </w:r>
      <w:r w:rsidR="00B61EF7">
        <w:rPr>
          <w:szCs w:val="24"/>
          <w:lang w:val="sr-Latn-CS"/>
        </w:rPr>
        <w:t>у</w:t>
      </w:r>
      <w:r w:rsidR="00732569" w:rsidRPr="006A43C5">
        <w:rPr>
          <w:szCs w:val="24"/>
          <w:lang w:val="sr-Latn-CS"/>
        </w:rPr>
        <w:t xml:space="preserve"> </w:t>
      </w:r>
      <w:r w:rsidR="00B61EF7">
        <w:rPr>
          <w:szCs w:val="24"/>
          <w:lang w:val="sr-Latn-CS"/>
        </w:rPr>
        <w:t>о</w:t>
      </w:r>
      <w:r>
        <w:rPr>
          <w:szCs w:val="24"/>
          <w:lang w:val="sr-Latn-CS"/>
        </w:rPr>
        <w:t>в</w:t>
      </w:r>
      <w:r w:rsidR="00B61EF7">
        <w:rPr>
          <w:szCs w:val="24"/>
          <w:lang w:val="sr-Latn-CS"/>
        </w:rPr>
        <w:t>ој</w:t>
      </w:r>
      <w:r w:rsidR="00732569"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732569" w:rsidRPr="006A43C5">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732569" w:rsidRPr="006A43C5">
        <w:rPr>
          <w:szCs w:val="24"/>
          <w:lang w:val="sr-Latn-CS"/>
        </w:rPr>
        <w:t xml:space="preserve"> </w:t>
      </w:r>
      <w:r w:rsidR="00B61EF7">
        <w:rPr>
          <w:szCs w:val="24"/>
          <w:lang w:val="sr-Latn-CS"/>
        </w:rPr>
        <w:t>ост</w:t>
      </w:r>
      <w:r>
        <w:rPr>
          <w:szCs w:val="24"/>
          <w:lang w:val="sr-Latn-CS"/>
        </w:rPr>
        <w:t>ва</w:t>
      </w:r>
      <w:r w:rsidR="00B61EF7">
        <w:rPr>
          <w:szCs w:val="24"/>
          <w:lang w:val="sr-Latn-CS"/>
        </w:rPr>
        <w:t>руј</w:t>
      </w:r>
      <w:r>
        <w:rPr>
          <w:szCs w:val="24"/>
          <w:lang w:val="sr-Latn-CS"/>
        </w:rPr>
        <w:t>е</w:t>
      </w:r>
      <w:r w:rsidR="00732569" w:rsidRPr="006A43C5">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ит</w:t>
      </w:r>
      <w:r w:rsidR="00732569" w:rsidRPr="006A43C5">
        <w:rPr>
          <w:szCs w:val="24"/>
          <w:lang w:val="sr-Latn-CS"/>
        </w:rPr>
        <w:t xml:space="preserve">, </w:t>
      </w:r>
      <w:r w:rsidR="00B61EF7">
        <w:rPr>
          <w:szCs w:val="24"/>
          <w:lang w:val="sr-Latn-CS"/>
        </w:rPr>
        <w:t>зн</w:t>
      </w:r>
      <w:r>
        <w:rPr>
          <w:szCs w:val="24"/>
          <w:lang w:val="sr-Latn-CS"/>
        </w:rPr>
        <w:t>а</w:t>
      </w:r>
      <w:r w:rsidR="00B61EF7">
        <w:rPr>
          <w:szCs w:val="24"/>
          <w:lang w:val="sr-Latn-CS"/>
        </w:rPr>
        <w:t>чи</w:t>
      </w:r>
      <w:r w:rsidR="00732569" w:rsidRPr="006A43C5">
        <w:rPr>
          <w:szCs w:val="24"/>
          <w:lang w:val="sr-Latn-CS"/>
        </w:rPr>
        <w:t xml:space="preserve"> </w:t>
      </w:r>
      <w:r>
        <w:rPr>
          <w:szCs w:val="24"/>
          <w:lang w:val="sr-Latn-CS"/>
        </w:rPr>
        <w:t>да</w:t>
      </w:r>
      <w:r w:rsidR="00732569" w:rsidRPr="006A43C5">
        <w:rPr>
          <w:szCs w:val="24"/>
          <w:lang w:val="sr-Latn-CS"/>
        </w:rPr>
        <w:t xml:space="preserve"> </w:t>
      </w:r>
      <w:r w:rsidR="00B61EF7">
        <w:rPr>
          <w:szCs w:val="24"/>
          <w:lang w:val="sr-Latn-CS"/>
        </w:rPr>
        <w:t>с</w:t>
      </w:r>
      <w:r>
        <w:rPr>
          <w:szCs w:val="24"/>
          <w:lang w:val="sr-Latn-CS"/>
        </w:rPr>
        <w:t>е</w:t>
      </w:r>
      <w:r w:rsidR="00732569" w:rsidRPr="006A43C5">
        <w:rPr>
          <w:szCs w:val="24"/>
          <w:lang w:val="sr-Latn-CS"/>
        </w:rPr>
        <w:t xml:space="preserve"> </w:t>
      </w:r>
      <w:r w:rsidR="00B61EF7">
        <w:rPr>
          <w:szCs w:val="24"/>
          <w:lang w:val="sr-Latn-CS"/>
        </w:rPr>
        <w:t>с</w:t>
      </w:r>
      <w:r>
        <w:rPr>
          <w:szCs w:val="24"/>
          <w:lang w:val="sr-Latn-CS"/>
        </w:rPr>
        <w:t>в</w:t>
      </w:r>
      <w:r w:rsidR="00B61EF7">
        <w:rPr>
          <w:szCs w:val="24"/>
          <w:lang w:val="sr-Latn-CS"/>
        </w:rPr>
        <w:t>и</w:t>
      </w:r>
      <w:r w:rsidR="00732569" w:rsidRPr="006A43C5">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w:t>
      </w:r>
      <w:r w:rsidR="00732569" w:rsidRPr="006A43C5">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732569" w:rsidRPr="006A43C5">
        <w:rPr>
          <w:szCs w:val="24"/>
          <w:lang w:val="sr-Latn-CS"/>
        </w:rPr>
        <w:t xml:space="preserve"> </w:t>
      </w:r>
      <w:r w:rsidR="00B61EF7">
        <w:rPr>
          <w:szCs w:val="24"/>
          <w:lang w:val="sr-Latn-CS"/>
        </w:rPr>
        <w:t>мо</w:t>
      </w:r>
      <w:r>
        <w:rPr>
          <w:szCs w:val="24"/>
          <w:lang w:val="sr-Latn-CS"/>
        </w:rPr>
        <w:t>г</w:t>
      </w:r>
      <w:r w:rsidR="00B61EF7">
        <w:rPr>
          <w:szCs w:val="24"/>
          <w:lang w:val="sr-Latn-CS"/>
        </w:rPr>
        <w:t>у</w:t>
      </w:r>
      <w:r w:rsidR="00732569" w:rsidRPr="006A43C5">
        <w:rPr>
          <w:szCs w:val="24"/>
          <w:lang w:val="sr-Latn-CS"/>
        </w:rPr>
        <w:t xml:space="preserve"> </w:t>
      </w:r>
      <w:r w:rsidR="00B61EF7">
        <w:rPr>
          <w:szCs w:val="24"/>
          <w:lang w:val="sr-Latn-CS"/>
        </w:rPr>
        <w:t>ур</w:t>
      </w:r>
      <w:r>
        <w:rPr>
          <w:szCs w:val="24"/>
          <w:lang w:val="sr-Latn-CS"/>
        </w:rPr>
        <w:t>ад</w:t>
      </w:r>
      <w:r w:rsidR="00B61EF7">
        <w:rPr>
          <w:szCs w:val="24"/>
          <w:lang w:val="sr-Latn-CS"/>
        </w:rPr>
        <w:t>ити</w:t>
      </w:r>
      <w:r w:rsidR="00732569" w:rsidRPr="006A43C5">
        <w:rPr>
          <w:szCs w:val="24"/>
          <w:lang w:val="sr-Latn-CS"/>
        </w:rPr>
        <w:t xml:space="preserve"> </w:t>
      </w:r>
      <w:r w:rsidR="00B61EF7">
        <w:rPr>
          <w:szCs w:val="24"/>
          <w:lang w:val="sr-Latn-CS"/>
        </w:rPr>
        <w:t>из</w:t>
      </w:r>
      <w:r w:rsidR="00732569" w:rsidRPr="006A43C5">
        <w:rPr>
          <w:szCs w:val="24"/>
          <w:lang w:val="sr-Latn-CS"/>
        </w:rPr>
        <w:t xml:space="preserve"> </w:t>
      </w:r>
      <w:r w:rsidR="00B61EF7">
        <w:rPr>
          <w:szCs w:val="24"/>
          <w:lang w:val="sr-Latn-CS"/>
        </w:rPr>
        <w:t>сопст</w:t>
      </w:r>
      <w:r>
        <w:rPr>
          <w:szCs w:val="24"/>
          <w:lang w:val="sr-Latn-CS"/>
        </w:rPr>
        <w:t>ве</w:t>
      </w:r>
      <w:r w:rsidR="00B61EF7">
        <w:rPr>
          <w:szCs w:val="24"/>
          <w:lang w:val="sr-Latn-CS"/>
        </w:rPr>
        <w:t>них</w:t>
      </w:r>
      <w:r w:rsidR="00732569" w:rsidRPr="006A43C5">
        <w:rPr>
          <w:szCs w:val="24"/>
          <w:lang w:val="sr-Latn-CS"/>
        </w:rPr>
        <w:t xml:space="preserve"> </w:t>
      </w:r>
      <w:r w:rsidR="00B61EF7">
        <w:rPr>
          <w:szCs w:val="24"/>
          <w:lang w:val="sr-Latn-CS"/>
        </w:rPr>
        <w:t>ср</w:t>
      </w:r>
      <w:r>
        <w:rPr>
          <w:szCs w:val="24"/>
          <w:lang w:val="sr-Latn-CS"/>
        </w:rPr>
        <w:t>ед</w:t>
      </w:r>
      <w:r w:rsidR="00B61EF7">
        <w:rPr>
          <w:szCs w:val="24"/>
          <w:lang w:val="sr-Latn-CS"/>
        </w:rPr>
        <w:t>ст</w:t>
      </w:r>
      <w:r>
        <w:rPr>
          <w:szCs w:val="24"/>
          <w:lang w:val="sr-Latn-CS"/>
        </w:rPr>
        <w:t>ава</w:t>
      </w:r>
      <w:r w:rsidR="00732569" w:rsidRPr="006A43C5">
        <w:rPr>
          <w:szCs w:val="24"/>
          <w:lang w:val="sr-Latn-CS"/>
        </w:rPr>
        <w:t xml:space="preserve">. </w:t>
      </w:r>
    </w:p>
    <w:p w:rsidR="008B0DCE" w:rsidRPr="006A43C5" w:rsidRDefault="008B0DCE" w:rsidP="00B5350C">
      <w:pPr>
        <w:pStyle w:val="Heading1"/>
        <w:rPr>
          <w:sz w:val="24"/>
          <w:szCs w:val="24"/>
          <w:lang w:val="sr-Latn-CS"/>
        </w:rPr>
      </w:pPr>
      <w:bookmarkStart w:id="1337" w:name="_Toc329146901"/>
      <w:bookmarkStart w:id="1338" w:name="_Toc329328619"/>
      <w:bookmarkStart w:id="1339" w:name="_Toc410988528"/>
      <w:bookmarkStart w:id="1340" w:name="_Toc478456608"/>
      <w:bookmarkStart w:id="1341" w:name="_Toc503785545"/>
      <w:bookmarkStart w:id="1342" w:name="_Toc503786120"/>
      <w:bookmarkStart w:id="1343" w:name="_Toc503786609"/>
      <w:bookmarkStart w:id="1344" w:name="_Toc503787480"/>
      <w:bookmarkStart w:id="1345" w:name="_Toc535232932"/>
      <w:bookmarkStart w:id="1346" w:name="_Toc535233798"/>
      <w:bookmarkStart w:id="1347" w:name="_Toc503785557"/>
      <w:bookmarkStart w:id="1348" w:name="_Toc503786132"/>
      <w:bookmarkStart w:id="1349" w:name="_Toc503786621"/>
      <w:bookmarkStart w:id="1350" w:name="_Toc503787492"/>
      <w:r w:rsidRPr="006A43C5">
        <w:rPr>
          <w:sz w:val="24"/>
          <w:szCs w:val="24"/>
          <w:lang w:val="sr-Latn-CS"/>
        </w:rPr>
        <w:t xml:space="preserve">11. </w:t>
      </w:r>
      <w:r w:rsidR="00BE010D">
        <w:rPr>
          <w:sz w:val="24"/>
          <w:szCs w:val="24"/>
        </w:rPr>
        <w:t>О</w:t>
      </w:r>
      <w:r w:rsidR="00BE010D">
        <w:rPr>
          <w:sz w:val="24"/>
          <w:szCs w:val="24"/>
          <w:lang w:val="sr-Latn-CS"/>
        </w:rPr>
        <w:t>Ч</w:t>
      </w:r>
      <w:r w:rsidR="00BE010D">
        <w:rPr>
          <w:sz w:val="24"/>
          <w:szCs w:val="24"/>
        </w:rPr>
        <w:t>ЕКИВ</w:t>
      </w:r>
      <w:r w:rsidR="00CA736E">
        <w:rPr>
          <w:sz w:val="24"/>
          <w:szCs w:val="24"/>
        </w:rPr>
        <w:t>А</w:t>
      </w:r>
      <w:r w:rsidR="00B61EF7">
        <w:rPr>
          <w:sz w:val="24"/>
          <w:szCs w:val="24"/>
        </w:rPr>
        <w:t>Н</w:t>
      </w:r>
      <w:r w:rsidR="00BE010D">
        <w:rPr>
          <w:sz w:val="24"/>
          <w:szCs w:val="24"/>
        </w:rPr>
        <w:t>И</w:t>
      </w:r>
      <w:r w:rsidRPr="006A43C5">
        <w:rPr>
          <w:sz w:val="24"/>
          <w:szCs w:val="24"/>
          <w:lang w:val="sr-Latn-CS"/>
        </w:rPr>
        <w:t xml:space="preserve"> </w:t>
      </w:r>
      <w:r w:rsidR="00BE010D">
        <w:rPr>
          <w:sz w:val="24"/>
          <w:szCs w:val="24"/>
        </w:rPr>
        <w:t>РЕЗУЛТ</w:t>
      </w:r>
      <w:r w:rsidR="00CA736E">
        <w:rPr>
          <w:sz w:val="24"/>
          <w:szCs w:val="24"/>
        </w:rPr>
        <w:t>А</w:t>
      </w:r>
      <w:r w:rsidR="00BE010D">
        <w:rPr>
          <w:sz w:val="24"/>
          <w:szCs w:val="24"/>
        </w:rPr>
        <w:t>ТИ</w:t>
      </w:r>
      <w:r w:rsidRPr="006A43C5">
        <w:rPr>
          <w:sz w:val="24"/>
          <w:szCs w:val="24"/>
          <w:lang w:val="sr-Latn-CS"/>
        </w:rPr>
        <w:t xml:space="preserve"> </w:t>
      </w:r>
      <w:r w:rsidR="00BE010D">
        <w:rPr>
          <w:sz w:val="24"/>
          <w:szCs w:val="24"/>
        </w:rPr>
        <w:t>У</w:t>
      </w:r>
      <w:r w:rsidRPr="006A43C5">
        <w:rPr>
          <w:sz w:val="24"/>
          <w:szCs w:val="24"/>
          <w:lang w:val="sr-Latn-CS"/>
        </w:rPr>
        <w:t xml:space="preserve"> </w:t>
      </w:r>
      <w:r w:rsidR="00BE010D">
        <w:rPr>
          <w:sz w:val="24"/>
          <w:szCs w:val="24"/>
        </w:rPr>
        <w:t>Г</w:t>
      </w:r>
      <w:r w:rsidR="00CA736E">
        <w:rPr>
          <w:sz w:val="24"/>
          <w:szCs w:val="24"/>
        </w:rPr>
        <w:t>А</w:t>
      </w:r>
      <w:r w:rsidR="00BE010D">
        <w:rPr>
          <w:sz w:val="24"/>
          <w:szCs w:val="24"/>
        </w:rPr>
        <w:t>ЗДОВ</w:t>
      </w:r>
      <w:r w:rsidR="00CA736E">
        <w:rPr>
          <w:sz w:val="24"/>
          <w:szCs w:val="24"/>
        </w:rPr>
        <w:t>А</w:t>
      </w:r>
      <w:r w:rsidR="001019E7">
        <w:rPr>
          <w:sz w:val="24"/>
          <w:szCs w:val="24"/>
        </w:rPr>
        <w:t>Њ</w:t>
      </w:r>
      <w:r w:rsidR="00BE010D">
        <w:rPr>
          <w:sz w:val="24"/>
          <w:szCs w:val="24"/>
        </w:rPr>
        <w:t>У</w:t>
      </w:r>
      <w:r w:rsidRPr="006A43C5">
        <w:rPr>
          <w:sz w:val="24"/>
          <w:szCs w:val="24"/>
          <w:lang w:val="sr-Latn-CS"/>
        </w:rPr>
        <w:t xml:space="preserve"> </w:t>
      </w:r>
      <w:r w:rsidR="00BE010D">
        <w:rPr>
          <w:sz w:val="24"/>
          <w:szCs w:val="24"/>
          <w:lang w:val="sr-Latn-CS"/>
        </w:rPr>
        <w:t>Ш</w:t>
      </w:r>
      <w:r w:rsidR="00BE010D">
        <w:rPr>
          <w:sz w:val="24"/>
          <w:szCs w:val="24"/>
        </w:rPr>
        <w:t>УМ</w:t>
      </w:r>
      <w:r w:rsidR="00CA736E">
        <w:rPr>
          <w:sz w:val="24"/>
          <w:szCs w:val="24"/>
        </w:rPr>
        <w:t>А</w:t>
      </w:r>
      <w:r w:rsidR="00BE010D">
        <w:rPr>
          <w:sz w:val="24"/>
          <w:szCs w:val="24"/>
        </w:rPr>
        <w:t>М</w:t>
      </w:r>
      <w:r w:rsidR="00CA736E">
        <w:rPr>
          <w:sz w:val="24"/>
          <w:szCs w:val="24"/>
        </w:rPr>
        <w:t>А</w:t>
      </w:r>
      <w:r w:rsidRPr="006A43C5">
        <w:rPr>
          <w:sz w:val="24"/>
          <w:szCs w:val="24"/>
          <w:lang w:val="sr-Latn-CS"/>
        </w:rPr>
        <w:t xml:space="preserve"> </w:t>
      </w:r>
      <w:r w:rsidR="00B61EF7">
        <w:rPr>
          <w:sz w:val="24"/>
          <w:szCs w:val="24"/>
        </w:rPr>
        <w:t>Н</w:t>
      </w:r>
      <w:r w:rsidR="00CA736E">
        <w:rPr>
          <w:sz w:val="24"/>
          <w:szCs w:val="24"/>
        </w:rPr>
        <w:t>А</w:t>
      </w:r>
      <w:r w:rsidRPr="006A43C5">
        <w:rPr>
          <w:sz w:val="24"/>
          <w:szCs w:val="24"/>
          <w:lang w:val="sr-Latn-CS"/>
        </w:rPr>
        <w:t xml:space="preserve"> </w:t>
      </w:r>
      <w:r w:rsidR="00BE010D">
        <w:rPr>
          <w:sz w:val="24"/>
          <w:szCs w:val="24"/>
        </w:rPr>
        <w:t>КР</w:t>
      </w:r>
      <w:r w:rsidR="00CA736E">
        <w:rPr>
          <w:sz w:val="24"/>
          <w:szCs w:val="24"/>
        </w:rPr>
        <w:t>А</w:t>
      </w:r>
      <w:r w:rsidR="00BE010D">
        <w:rPr>
          <w:sz w:val="24"/>
          <w:szCs w:val="24"/>
        </w:rPr>
        <w:t>ЈУ</w:t>
      </w:r>
      <w:r w:rsidRPr="006A43C5">
        <w:rPr>
          <w:sz w:val="24"/>
          <w:szCs w:val="24"/>
          <w:lang w:val="sr-Latn-CS"/>
        </w:rPr>
        <w:t xml:space="preserve"> </w:t>
      </w:r>
      <w:r w:rsidR="00BE010D">
        <w:rPr>
          <w:sz w:val="24"/>
          <w:szCs w:val="24"/>
        </w:rPr>
        <w:t>УРЕ</w:t>
      </w:r>
      <w:r w:rsidR="00BE010D">
        <w:rPr>
          <w:sz w:val="24"/>
          <w:szCs w:val="24"/>
          <w:lang w:val="sr-Latn-CS"/>
        </w:rPr>
        <w:t>Ђ</w:t>
      </w:r>
      <w:r w:rsidR="00CA736E">
        <w:rPr>
          <w:sz w:val="24"/>
          <w:szCs w:val="24"/>
        </w:rPr>
        <w:t>А</w:t>
      </w:r>
      <w:r w:rsidR="00BE010D">
        <w:rPr>
          <w:sz w:val="24"/>
          <w:szCs w:val="24"/>
        </w:rPr>
        <w:t>Ј</w:t>
      </w:r>
      <w:r w:rsidR="00B61EF7">
        <w:rPr>
          <w:sz w:val="24"/>
          <w:szCs w:val="24"/>
        </w:rPr>
        <w:t>Н</w:t>
      </w:r>
      <w:r w:rsidR="00BE010D">
        <w:rPr>
          <w:sz w:val="24"/>
          <w:szCs w:val="24"/>
        </w:rPr>
        <w:t>ОГ</w:t>
      </w:r>
      <w:r w:rsidRPr="006A43C5">
        <w:rPr>
          <w:sz w:val="24"/>
          <w:szCs w:val="24"/>
          <w:lang w:val="sr-Latn-CS"/>
        </w:rPr>
        <w:t xml:space="preserve"> </w:t>
      </w:r>
      <w:r w:rsidR="00BE010D">
        <w:rPr>
          <w:sz w:val="24"/>
          <w:szCs w:val="24"/>
        </w:rPr>
        <w:t>ПЕРИОД</w:t>
      </w:r>
      <w:r w:rsidR="00CA736E">
        <w:rPr>
          <w:sz w:val="24"/>
          <w:szCs w:val="24"/>
        </w:rPr>
        <w:t>А</w:t>
      </w:r>
      <w:bookmarkEnd w:id="1337"/>
      <w:bookmarkEnd w:id="1338"/>
      <w:bookmarkEnd w:id="1339"/>
      <w:bookmarkEnd w:id="1340"/>
      <w:bookmarkEnd w:id="1341"/>
      <w:bookmarkEnd w:id="1342"/>
      <w:bookmarkEnd w:id="1343"/>
      <w:bookmarkEnd w:id="1344"/>
      <w:bookmarkEnd w:id="1345"/>
      <w:bookmarkEnd w:id="1346"/>
    </w:p>
    <w:p w:rsidR="008B0DCE" w:rsidRPr="006A43C5" w:rsidRDefault="008B0DCE" w:rsidP="00B5350C">
      <w:pPr>
        <w:rPr>
          <w:szCs w:val="24"/>
          <w:lang w:val="sr-Latn-CS"/>
        </w:rPr>
      </w:pPr>
      <w:r w:rsidRPr="006A43C5">
        <w:rPr>
          <w:szCs w:val="24"/>
          <w:lang w:val="sr-Latn-CS"/>
        </w:rPr>
        <w:tab/>
        <w:t xml:space="preserve">    </w:t>
      </w:r>
    </w:p>
    <w:p w:rsidR="008B0DCE" w:rsidRPr="006A43C5" w:rsidRDefault="00BE010D" w:rsidP="00B5350C">
      <w:pPr>
        <w:ind w:firstLine="567"/>
        <w:rPr>
          <w:szCs w:val="24"/>
          <w:lang w:val="sr-Latn-CS"/>
        </w:rPr>
      </w:pPr>
      <w:r>
        <w:rPr>
          <w:szCs w:val="24"/>
          <w:lang w:val="sr-Latn-CS"/>
        </w:rPr>
        <w:t>У</w:t>
      </w:r>
      <w:r w:rsidR="008B0DCE" w:rsidRPr="006A43C5">
        <w:rPr>
          <w:szCs w:val="24"/>
          <w:lang w:val="sr-Latn-CS"/>
        </w:rPr>
        <w:t xml:space="preserve"> </w:t>
      </w:r>
      <w:r w:rsidR="00B61EF7">
        <w:rPr>
          <w:szCs w:val="24"/>
          <w:lang w:val="sr-Latn-CS"/>
        </w:rPr>
        <w:t>ок</w:t>
      </w:r>
      <w:r>
        <w:rPr>
          <w:szCs w:val="24"/>
          <w:lang w:val="sr-Latn-CS"/>
        </w:rPr>
        <w:t>в</w:t>
      </w:r>
      <w:r w:rsidR="00B61EF7">
        <w:rPr>
          <w:szCs w:val="24"/>
          <w:lang w:val="sr-Latn-CS"/>
        </w:rPr>
        <w:t>иру</w:t>
      </w:r>
      <w:r w:rsidR="008B0DCE" w:rsidRPr="006A43C5">
        <w:rPr>
          <w:szCs w:val="24"/>
          <w:lang w:val="sr-Latn-CS"/>
        </w:rPr>
        <w:t xml:space="preserve"> </w:t>
      </w:r>
      <w:r w:rsidR="00B61EF7">
        <w:rPr>
          <w:szCs w:val="24"/>
          <w:lang w:val="sr-Latn-CS"/>
        </w:rPr>
        <w:t>о</w:t>
      </w:r>
      <w:r>
        <w:rPr>
          <w:szCs w:val="24"/>
          <w:lang w:val="sr-Latn-CS"/>
        </w:rPr>
        <w:t>в</w:t>
      </w:r>
      <w:r w:rsidR="00B61EF7">
        <w:rPr>
          <w:szCs w:val="24"/>
          <w:lang w:val="sr-Latn-CS"/>
        </w:rPr>
        <w:t>о</w:t>
      </w:r>
      <w:r>
        <w:rPr>
          <w:szCs w:val="24"/>
          <w:lang w:val="sr-Latn-CS"/>
        </w:rPr>
        <w:t>г</w:t>
      </w:r>
      <w:r w:rsidR="008B0DCE" w:rsidRPr="006A43C5">
        <w:rPr>
          <w:szCs w:val="24"/>
          <w:lang w:val="sr-Latn-CS"/>
        </w:rPr>
        <w:t xml:space="preserve"> </w:t>
      </w:r>
      <w:r w:rsidR="00B61EF7">
        <w:rPr>
          <w:szCs w:val="24"/>
          <w:lang w:val="sr-Latn-CS"/>
        </w:rPr>
        <w:t>по</w:t>
      </w:r>
      <w:r>
        <w:rPr>
          <w:szCs w:val="24"/>
          <w:lang w:val="sr-Latn-CS"/>
        </w:rPr>
        <w:t>г</w:t>
      </w:r>
      <w:r w:rsidR="00B61EF7">
        <w:rPr>
          <w:szCs w:val="24"/>
          <w:lang w:val="sr-Latn-CS"/>
        </w:rPr>
        <w:t>л</w:t>
      </w:r>
      <w:r>
        <w:rPr>
          <w:szCs w:val="24"/>
          <w:lang w:val="sr-Latn-CS"/>
        </w:rPr>
        <w:t>ав</w:t>
      </w:r>
      <w:r w:rsidR="001019E7">
        <w:rPr>
          <w:szCs w:val="24"/>
          <w:lang w:val="sr-Latn-CS"/>
        </w:rPr>
        <w:t>љ</w:t>
      </w:r>
      <w:r>
        <w:rPr>
          <w:szCs w:val="24"/>
          <w:lang w:val="sr-Latn-CS"/>
        </w:rPr>
        <w:t>а</w:t>
      </w:r>
      <w:r w:rsidR="008B0DCE" w:rsidRPr="006A43C5">
        <w:rPr>
          <w:szCs w:val="24"/>
          <w:lang w:val="sr-Latn-CS"/>
        </w:rPr>
        <w:t xml:space="preserve"> </w:t>
      </w:r>
      <w:r w:rsidR="00B61EF7">
        <w:rPr>
          <w:szCs w:val="24"/>
          <w:lang w:val="sr-Latn-CS"/>
        </w:rPr>
        <w:t>пр</w:t>
      </w:r>
      <w:r>
        <w:rPr>
          <w:szCs w:val="24"/>
          <w:lang w:val="sr-Latn-CS"/>
        </w:rPr>
        <w:t>ед</w:t>
      </w:r>
      <w:r w:rsidR="00B61EF7">
        <w:rPr>
          <w:szCs w:val="24"/>
          <w:lang w:val="sr-Latn-CS"/>
        </w:rPr>
        <w:t>очић</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оч</w:t>
      </w:r>
      <w:r>
        <w:rPr>
          <w:szCs w:val="24"/>
          <w:lang w:val="sr-Latn-CS"/>
        </w:rPr>
        <w:t>е</w:t>
      </w:r>
      <w:r w:rsidR="00B61EF7">
        <w:rPr>
          <w:szCs w:val="24"/>
          <w:lang w:val="sr-Latn-CS"/>
        </w:rPr>
        <w:t>ки</w:t>
      </w:r>
      <w:r>
        <w:rPr>
          <w:szCs w:val="24"/>
          <w:lang w:val="sr-Latn-CS"/>
        </w:rPr>
        <w:t>ва</w:t>
      </w:r>
      <w:r w:rsidR="00B61EF7">
        <w:rPr>
          <w:szCs w:val="24"/>
          <w:lang w:val="sr-Latn-CS"/>
        </w:rPr>
        <w:t>ни</w:t>
      </w:r>
      <w:r w:rsidR="008B0DCE" w:rsidRPr="006A43C5">
        <w:rPr>
          <w:szCs w:val="24"/>
          <w:lang w:val="sr-Latn-CS"/>
        </w:rPr>
        <w:t xml:space="preserve"> </w:t>
      </w:r>
      <w:r w:rsidR="00B61EF7">
        <w:rPr>
          <w:szCs w:val="24"/>
          <w:lang w:val="sr-Latn-CS"/>
        </w:rPr>
        <w:t>р</w:t>
      </w:r>
      <w:r>
        <w:rPr>
          <w:szCs w:val="24"/>
          <w:lang w:val="sr-Latn-CS"/>
        </w:rPr>
        <w:t>е</w:t>
      </w:r>
      <w:r w:rsidR="00B61EF7">
        <w:rPr>
          <w:szCs w:val="24"/>
          <w:lang w:val="sr-Latn-CS"/>
        </w:rPr>
        <w:t>зулт</w:t>
      </w:r>
      <w:r>
        <w:rPr>
          <w:szCs w:val="24"/>
          <w:lang w:val="sr-Latn-CS"/>
        </w:rPr>
        <w:t>а</w:t>
      </w:r>
      <w:r w:rsidR="00B61EF7">
        <w:rPr>
          <w:szCs w:val="24"/>
          <w:lang w:val="sr-Latn-CS"/>
        </w:rPr>
        <w:t>ти</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кр</w:t>
      </w:r>
      <w:r>
        <w:rPr>
          <w:szCs w:val="24"/>
          <w:lang w:val="sr-Latn-CS"/>
        </w:rPr>
        <w:t>а</w:t>
      </w:r>
      <w:r w:rsidR="00B61EF7">
        <w:rPr>
          <w:szCs w:val="24"/>
          <w:lang w:val="sr-Latn-CS"/>
        </w:rPr>
        <w:t>ју</w:t>
      </w:r>
      <w:r w:rsidR="008B0DCE" w:rsidRPr="006A43C5">
        <w:rPr>
          <w:szCs w:val="24"/>
          <w:lang w:val="sr-Latn-CS"/>
        </w:rPr>
        <w:t xml:space="preserve"> </w:t>
      </w:r>
      <w:r w:rsidR="00B61EF7">
        <w:rPr>
          <w:szCs w:val="24"/>
          <w:lang w:val="sr-Latn-CS"/>
        </w:rPr>
        <w:t>ур</w:t>
      </w:r>
      <w:r>
        <w:rPr>
          <w:szCs w:val="24"/>
          <w:lang w:val="sr-Latn-CS"/>
        </w:rPr>
        <w:t>еђа</w:t>
      </w:r>
      <w:r w:rsidR="00B61EF7">
        <w:rPr>
          <w:szCs w:val="24"/>
          <w:lang w:val="sr-Latn-CS"/>
        </w:rPr>
        <w:t>но</w:t>
      </w:r>
      <w:r>
        <w:rPr>
          <w:szCs w:val="24"/>
          <w:lang w:val="sr-Latn-CS"/>
        </w:rPr>
        <w:t>г</w:t>
      </w:r>
      <w:r w:rsidR="008B0DCE" w:rsidRPr="006A43C5">
        <w:rPr>
          <w:szCs w:val="24"/>
          <w:lang w:val="sr-Latn-CS"/>
        </w:rPr>
        <w:t xml:space="preserve"> </w:t>
      </w:r>
      <w:r w:rsidR="00B61EF7">
        <w:rPr>
          <w:szCs w:val="24"/>
          <w:lang w:val="sr-Latn-CS"/>
        </w:rPr>
        <w:t>п</w:t>
      </w:r>
      <w:r>
        <w:rPr>
          <w:szCs w:val="24"/>
          <w:lang w:val="sr-Latn-CS"/>
        </w:rPr>
        <w:t>е</w:t>
      </w:r>
      <w:r w:rsidR="00B61EF7">
        <w:rPr>
          <w:szCs w:val="24"/>
          <w:lang w:val="sr-Latn-CS"/>
        </w:rPr>
        <w:t>рио</w:t>
      </w:r>
      <w:r>
        <w:rPr>
          <w:szCs w:val="24"/>
          <w:lang w:val="sr-Latn-CS"/>
        </w:rPr>
        <w:t>да</w:t>
      </w:r>
      <w:r w:rsidR="00E54C78">
        <w:rPr>
          <w:szCs w:val="24"/>
          <w:lang w:val="sr-Latn-CS"/>
        </w:rPr>
        <w:t xml:space="preserve"> 2020</w:t>
      </w:r>
      <w:r w:rsidR="008B0DCE" w:rsidRPr="006A43C5">
        <w:rPr>
          <w:szCs w:val="24"/>
          <w:lang w:val="sr-Latn-CS"/>
        </w:rPr>
        <w:t>. – 202</w:t>
      </w:r>
      <w:r w:rsidR="00E54C78">
        <w:rPr>
          <w:szCs w:val="24"/>
          <w:lang w:val="sr-Cyrl-RS"/>
        </w:rPr>
        <w:t>9</w:t>
      </w:r>
      <w:r w:rsidR="008B0DCE"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8B0DCE" w:rsidRPr="006A43C5">
        <w:rPr>
          <w:szCs w:val="24"/>
          <w:lang w:val="sr-Latn-CS"/>
        </w:rPr>
        <w:t xml:space="preserve"> </w:t>
      </w:r>
      <w:r>
        <w:rPr>
          <w:szCs w:val="24"/>
          <w:lang w:val="sr-Latn-CS"/>
        </w:rPr>
        <w:t>а</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скл</w:t>
      </w:r>
      <w:r>
        <w:rPr>
          <w:szCs w:val="24"/>
          <w:lang w:val="sr-Latn-CS"/>
        </w:rPr>
        <w:t>ад</w:t>
      </w:r>
      <w:r w:rsidR="00B61EF7">
        <w:rPr>
          <w:szCs w:val="24"/>
          <w:lang w:val="sr-Latn-CS"/>
        </w:rPr>
        <w:t>у</w:t>
      </w:r>
      <w:r w:rsidR="008B0DCE" w:rsidRPr="006A43C5">
        <w:rPr>
          <w:szCs w:val="24"/>
          <w:lang w:val="sr-Latn-CS"/>
        </w:rPr>
        <w:t xml:space="preserve"> </w:t>
      </w:r>
      <w:r w:rsidR="00B61EF7">
        <w:rPr>
          <w:szCs w:val="24"/>
          <w:lang w:val="sr-Latn-CS"/>
        </w:rPr>
        <w:t>с</w:t>
      </w:r>
      <w:r>
        <w:rPr>
          <w:szCs w:val="24"/>
          <w:lang w:val="sr-Latn-CS"/>
        </w:rPr>
        <w:t>а</w:t>
      </w:r>
      <w:r w:rsidR="008B0DCE" w:rsidRPr="006A43C5">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е</w:t>
      </w:r>
      <w:r w:rsidR="00B61EF7">
        <w:rPr>
          <w:szCs w:val="24"/>
          <w:lang w:val="sr-Latn-CS"/>
        </w:rPr>
        <w:t>м</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8B0DCE" w:rsidRPr="006A43C5">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8B0DCE" w:rsidRPr="006A43C5">
        <w:rPr>
          <w:szCs w:val="24"/>
          <w:lang w:val="sr-Latn-CS"/>
        </w:rPr>
        <w:t xml:space="preserve"> ”</w:t>
      </w:r>
      <w:r>
        <w:rPr>
          <w:szCs w:val="24"/>
          <w:lang w:val="sr-Latn-CS"/>
        </w:rPr>
        <w:t>С</w:t>
      </w:r>
      <w:r w:rsidR="00B61EF7">
        <w:rPr>
          <w:szCs w:val="24"/>
          <w:lang w:val="sr-Latn-CS"/>
        </w:rPr>
        <w:t>у</w:t>
      </w:r>
      <w:r>
        <w:rPr>
          <w:szCs w:val="24"/>
          <w:lang w:val="sr-Latn-CS"/>
        </w:rPr>
        <w:t>б</w:t>
      </w:r>
      <w:r w:rsidR="00B61EF7">
        <w:rPr>
          <w:szCs w:val="24"/>
          <w:lang w:val="sr-Latn-CS"/>
        </w:rPr>
        <w:t>отичк</w:t>
      </w:r>
      <w:r>
        <w:rPr>
          <w:szCs w:val="24"/>
          <w:lang w:val="sr-Latn-CS"/>
        </w:rPr>
        <w:t>е</w:t>
      </w:r>
      <w:r w:rsidR="000B27C4">
        <w:rPr>
          <w:szCs w:val="24"/>
          <w:lang w:val="sr-Latn-CS"/>
        </w:rPr>
        <w:t xml:space="preserve"> </w:t>
      </w:r>
      <w:r w:rsidR="00B61EF7">
        <w:rPr>
          <w:szCs w:val="24"/>
          <w:lang w:val="sr-Latn-CS"/>
        </w:rPr>
        <w:t>шум</w:t>
      </w:r>
      <w:r>
        <w:rPr>
          <w:szCs w:val="24"/>
          <w:lang w:val="sr-Latn-CS"/>
        </w:rPr>
        <w:t>е</w:t>
      </w:r>
      <w:r w:rsidR="008B0DCE" w:rsidRPr="006A43C5">
        <w:rPr>
          <w:szCs w:val="24"/>
          <w:lang w:val="sr-Latn-CS"/>
        </w:rPr>
        <w:t xml:space="preserve"> ”, </w:t>
      </w:r>
      <w:r w:rsidR="00B61EF7">
        <w:rPr>
          <w:szCs w:val="24"/>
          <w:lang w:val="sr-Latn-CS"/>
        </w:rPr>
        <w:t>и</w:t>
      </w:r>
      <w:r w:rsidR="008B0DCE" w:rsidRPr="006A43C5">
        <w:rPr>
          <w:szCs w:val="24"/>
          <w:lang w:val="sr-Latn-CS"/>
        </w:rPr>
        <w:t xml:space="preserve"> </w:t>
      </w:r>
      <w:r w:rsidR="00B61EF7">
        <w:rPr>
          <w:szCs w:val="24"/>
          <w:lang w:val="sr-Latn-CS"/>
        </w:rPr>
        <w:t>пл</w:t>
      </w:r>
      <w:r>
        <w:rPr>
          <w:szCs w:val="24"/>
          <w:lang w:val="sr-Latn-CS"/>
        </w:rPr>
        <w:t>а</w:t>
      </w:r>
      <w:r w:rsidR="00B61EF7">
        <w:rPr>
          <w:szCs w:val="24"/>
          <w:lang w:val="sr-Latn-CS"/>
        </w:rPr>
        <w:t>но</w:t>
      </w:r>
      <w:r>
        <w:rPr>
          <w:szCs w:val="24"/>
          <w:lang w:val="sr-Latn-CS"/>
        </w:rPr>
        <w:t>в</w:t>
      </w:r>
      <w:r w:rsidR="00B61EF7">
        <w:rPr>
          <w:szCs w:val="24"/>
          <w:lang w:val="sr-Latn-CS"/>
        </w:rPr>
        <w:t>им</w:t>
      </w:r>
      <w:r>
        <w:rPr>
          <w:szCs w:val="24"/>
          <w:lang w:val="sr-Latn-CS"/>
        </w:rPr>
        <w:t>а</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кр</w:t>
      </w:r>
      <w:r>
        <w:rPr>
          <w:szCs w:val="24"/>
          <w:lang w:val="sr-Latn-CS"/>
        </w:rPr>
        <w:t>а</w:t>
      </w:r>
      <w:r w:rsidR="00B61EF7">
        <w:rPr>
          <w:szCs w:val="24"/>
          <w:lang w:val="sr-Latn-CS"/>
        </w:rPr>
        <w:t>ју</w:t>
      </w:r>
      <w:r w:rsidR="008B0DCE" w:rsidRPr="006A43C5">
        <w:rPr>
          <w:szCs w:val="24"/>
          <w:lang w:val="sr-Latn-CS"/>
        </w:rPr>
        <w:t xml:space="preserve"> </w:t>
      </w:r>
      <w:r w:rsidR="00B61EF7">
        <w:rPr>
          <w:szCs w:val="24"/>
          <w:lang w:val="sr-Latn-CS"/>
        </w:rPr>
        <w:t>ур</w:t>
      </w:r>
      <w:r>
        <w:rPr>
          <w:szCs w:val="24"/>
          <w:lang w:val="sr-Latn-CS"/>
        </w:rPr>
        <w:t>еђа</w:t>
      </w:r>
      <w:r w:rsidR="00B61EF7">
        <w:rPr>
          <w:szCs w:val="24"/>
          <w:lang w:val="sr-Latn-CS"/>
        </w:rPr>
        <w:t>јно</w:t>
      </w:r>
      <w:r>
        <w:rPr>
          <w:szCs w:val="24"/>
          <w:lang w:val="sr-Latn-CS"/>
        </w:rPr>
        <w:t>г</w:t>
      </w:r>
      <w:r w:rsidR="008B0DCE" w:rsidRPr="006A43C5">
        <w:rPr>
          <w:szCs w:val="24"/>
          <w:lang w:val="sr-Latn-CS"/>
        </w:rPr>
        <w:t xml:space="preserve"> </w:t>
      </w:r>
      <w:r w:rsidR="00B61EF7">
        <w:rPr>
          <w:szCs w:val="24"/>
          <w:lang w:val="sr-Latn-CS"/>
        </w:rPr>
        <w:t>п</w:t>
      </w:r>
      <w:r>
        <w:rPr>
          <w:szCs w:val="24"/>
          <w:lang w:val="sr-Latn-CS"/>
        </w:rPr>
        <w:t>е</w:t>
      </w:r>
      <w:r w:rsidR="00B61EF7">
        <w:rPr>
          <w:szCs w:val="24"/>
          <w:lang w:val="sr-Latn-CS"/>
        </w:rPr>
        <w:t>рио</w:t>
      </w:r>
      <w:r>
        <w:rPr>
          <w:szCs w:val="24"/>
          <w:lang w:val="sr-Latn-CS"/>
        </w:rPr>
        <w:t>да</w:t>
      </w:r>
      <w:r w:rsidR="008B0DCE" w:rsidRPr="006A43C5">
        <w:rPr>
          <w:szCs w:val="24"/>
          <w:lang w:val="sr-Latn-CS"/>
        </w:rPr>
        <w:t xml:space="preserve"> </w:t>
      </w:r>
      <w:r w:rsidR="00B61EF7">
        <w:rPr>
          <w:szCs w:val="24"/>
          <w:lang w:val="sr-Latn-CS"/>
        </w:rPr>
        <w:t>оч</w:t>
      </w:r>
      <w:r>
        <w:rPr>
          <w:szCs w:val="24"/>
          <w:lang w:val="sr-Latn-CS"/>
        </w:rPr>
        <w:t>е</w:t>
      </w:r>
      <w:r w:rsidR="00B61EF7">
        <w:rPr>
          <w:szCs w:val="24"/>
          <w:lang w:val="sr-Latn-CS"/>
        </w:rPr>
        <w:t>куј</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сл</w:t>
      </w:r>
      <w:r>
        <w:rPr>
          <w:szCs w:val="24"/>
          <w:lang w:val="sr-Latn-CS"/>
        </w:rPr>
        <w:t>еде</w:t>
      </w:r>
      <w:r w:rsidR="00B61EF7">
        <w:rPr>
          <w:szCs w:val="24"/>
          <w:lang w:val="sr-Latn-CS"/>
        </w:rPr>
        <w:t>ћ</w:t>
      </w:r>
      <w:r>
        <w:rPr>
          <w:szCs w:val="24"/>
          <w:lang w:val="sr-Latn-CS"/>
        </w:rPr>
        <w:t>е</w:t>
      </w:r>
      <w:r w:rsidR="008B0DCE" w:rsidRPr="006A43C5">
        <w:rPr>
          <w:szCs w:val="24"/>
          <w:lang w:val="sr-Latn-CS"/>
        </w:rPr>
        <w:t>:</w:t>
      </w:r>
    </w:p>
    <w:p w:rsidR="008B0DCE" w:rsidRPr="006A43C5" w:rsidRDefault="00BE010D" w:rsidP="00B5350C">
      <w:pPr>
        <w:numPr>
          <w:ilvl w:val="0"/>
          <w:numId w:val="17"/>
        </w:numPr>
        <w:ind w:firstLine="567"/>
        <w:rPr>
          <w:szCs w:val="24"/>
          <w:lang w:val="ru-RU"/>
        </w:rPr>
      </w:pPr>
      <w:r>
        <w:rPr>
          <w:szCs w:val="24"/>
          <w:lang w:val="sr-Latn-CS"/>
        </w:rPr>
        <w:t>У</w:t>
      </w:r>
      <w:r w:rsidR="00B61EF7">
        <w:rPr>
          <w:szCs w:val="24"/>
          <w:lang w:val="sr-Latn-CS"/>
        </w:rPr>
        <w:t>спост</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е</w:t>
      </w:r>
      <w:r w:rsidR="008B0DCE" w:rsidRPr="006A43C5">
        <w:rPr>
          <w:szCs w:val="24"/>
          <w:lang w:val="sr-Latn-CS"/>
        </w:rPr>
        <w:t xml:space="preserve"> </w:t>
      </w:r>
      <w:r w:rsidR="00B61EF7">
        <w:rPr>
          <w:szCs w:val="24"/>
          <w:lang w:val="sr-Latn-CS"/>
        </w:rPr>
        <w:t>оптим</w:t>
      </w:r>
      <w:r>
        <w:rPr>
          <w:szCs w:val="24"/>
          <w:lang w:val="sr-Latn-CS"/>
        </w:rPr>
        <w:t>а</w:t>
      </w:r>
      <w:r w:rsidR="00B61EF7">
        <w:rPr>
          <w:szCs w:val="24"/>
          <w:lang w:val="sr-Latn-CS"/>
        </w:rPr>
        <w:t>лних</w:t>
      </w:r>
      <w:r w:rsidR="008B0DCE" w:rsidRPr="006A43C5">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а</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а</w:t>
      </w:r>
      <w:r w:rsidR="008B0DCE" w:rsidRPr="006A43C5">
        <w:rPr>
          <w:szCs w:val="24"/>
          <w:lang w:val="sr-Latn-CS"/>
        </w:rPr>
        <w:t xml:space="preserve"> </w:t>
      </w:r>
      <w:r w:rsidR="00B61EF7">
        <w:rPr>
          <w:szCs w:val="24"/>
          <w:lang w:val="sr-Latn-CS"/>
        </w:rPr>
        <w:t>пости</w:t>
      </w:r>
      <w:r>
        <w:rPr>
          <w:szCs w:val="24"/>
          <w:lang w:val="sr-Latn-CS"/>
        </w:rPr>
        <w:t>г</w:t>
      </w:r>
      <w:r w:rsidR="00B61EF7">
        <w:rPr>
          <w:szCs w:val="24"/>
          <w:lang w:val="sr-Latn-CS"/>
        </w:rPr>
        <w:t>нутом</w:t>
      </w:r>
      <w:r w:rsidR="008B0DCE" w:rsidRPr="006A43C5">
        <w:rPr>
          <w:szCs w:val="24"/>
          <w:lang w:val="sr-Latn-CS"/>
        </w:rPr>
        <w:t xml:space="preserve"> </w:t>
      </w:r>
      <w:r w:rsidR="00B61EF7">
        <w:rPr>
          <w:szCs w:val="24"/>
          <w:lang w:val="sr-Latn-CS"/>
        </w:rPr>
        <w:t>ст</w:t>
      </w:r>
      <w:r>
        <w:rPr>
          <w:szCs w:val="24"/>
          <w:lang w:val="sr-Latn-CS"/>
        </w:rPr>
        <w:t>е</w:t>
      </w:r>
      <w:r w:rsidR="00B61EF7">
        <w:rPr>
          <w:szCs w:val="24"/>
          <w:lang w:val="sr-Latn-CS"/>
        </w:rPr>
        <w:t>п</w:t>
      </w:r>
      <w:r>
        <w:rPr>
          <w:szCs w:val="24"/>
          <w:lang w:val="sr-Latn-CS"/>
        </w:rPr>
        <w:t>е</w:t>
      </w:r>
      <w:r w:rsidR="00B61EF7">
        <w:rPr>
          <w:szCs w:val="24"/>
          <w:lang w:val="sr-Latn-CS"/>
        </w:rPr>
        <w:t>ну</w:t>
      </w:r>
      <w:r w:rsidR="008B0DCE" w:rsidRPr="006A43C5">
        <w:rPr>
          <w:szCs w:val="24"/>
          <w:lang w:val="sr-Latn-CS"/>
        </w:rPr>
        <w:t xml:space="preserve"> </w:t>
      </w:r>
      <w:r w:rsidR="00B61EF7">
        <w:rPr>
          <w:szCs w:val="24"/>
          <w:lang w:val="sr-Latn-CS"/>
        </w:rPr>
        <w:t>из</w:t>
      </w:r>
      <w:r>
        <w:rPr>
          <w:szCs w:val="24"/>
          <w:lang w:val="sr-Latn-CS"/>
        </w:rPr>
        <w:t>г</w:t>
      </w:r>
      <w:r w:rsidR="00B61EF7">
        <w:rPr>
          <w:szCs w:val="24"/>
          <w:lang w:val="sr-Latn-CS"/>
        </w:rPr>
        <w:t>р</w:t>
      </w:r>
      <w:r>
        <w:rPr>
          <w:szCs w:val="24"/>
          <w:lang w:val="sr-Latn-CS"/>
        </w:rPr>
        <w:t>ађе</w:t>
      </w:r>
      <w:r w:rsidR="00B61EF7">
        <w:rPr>
          <w:szCs w:val="24"/>
          <w:lang w:val="sr-Latn-CS"/>
        </w:rPr>
        <w:t>ности</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ном</w:t>
      </w:r>
      <w:r w:rsidR="008B0DCE" w:rsidRPr="006A43C5">
        <w:rPr>
          <w:szCs w:val="24"/>
          <w:lang w:val="sr-Latn-CS"/>
        </w:rPr>
        <w:t xml:space="preserve"> </w:t>
      </w:r>
      <w:r>
        <w:rPr>
          <w:szCs w:val="24"/>
          <w:lang w:val="sr-Latn-CS"/>
        </w:rPr>
        <w:t>д</w:t>
      </w:r>
      <w:r w:rsidR="00B61EF7">
        <w:rPr>
          <w:szCs w:val="24"/>
          <w:lang w:val="sr-Latn-CS"/>
        </w:rPr>
        <w:t>ин</w:t>
      </w:r>
      <w:r>
        <w:rPr>
          <w:szCs w:val="24"/>
          <w:lang w:val="sr-Latn-CS"/>
        </w:rPr>
        <w:t>а</w:t>
      </w:r>
      <w:r w:rsidR="00B61EF7">
        <w:rPr>
          <w:szCs w:val="24"/>
          <w:lang w:val="sr-Latn-CS"/>
        </w:rPr>
        <w:t>миком</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скл</w:t>
      </w:r>
      <w:r>
        <w:rPr>
          <w:szCs w:val="24"/>
          <w:lang w:val="sr-Latn-CS"/>
        </w:rPr>
        <w:t>ад</w:t>
      </w:r>
      <w:r w:rsidR="00B61EF7">
        <w:rPr>
          <w:szCs w:val="24"/>
          <w:lang w:val="sr-Latn-CS"/>
        </w:rPr>
        <w:t>у</w:t>
      </w:r>
      <w:r w:rsidR="008B0DCE" w:rsidRPr="006A43C5">
        <w:rPr>
          <w:szCs w:val="24"/>
          <w:lang w:val="sr-Latn-CS"/>
        </w:rPr>
        <w:t xml:space="preserve"> </w:t>
      </w:r>
      <w:r w:rsidR="00B61EF7">
        <w:rPr>
          <w:szCs w:val="24"/>
          <w:lang w:val="sr-Latn-CS"/>
        </w:rPr>
        <w:t>с</w:t>
      </w:r>
      <w:r>
        <w:rPr>
          <w:szCs w:val="24"/>
          <w:lang w:val="sr-Latn-CS"/>
        </w:rPr>
        <w:t>а</w:t>
      </w:r>
      <w:r w:rsidR="008B0DCE" w:rsidRPr="006A43C5">
        <w:rPr>
          <w:szCs w:val="24"/>
          <w:lang w:val="sr-Latn-CS"/>
        </w:rPr>
        <w:t xml:space="preserve"> </w:t>
      </w:r>
      <w:r>
        <w:rPr>
          <w:szCs w:val="24"/>
          <w:lang w:val="sr-Latn-CS"/>
        </w:rPr>
        <w:t>де</w:t>
      </w:r>
      <w:r w:rsidR="00B61EF7">
        <w:rPr>
          <w:szCs w:val="24"/>
          <w:lang w:val="sr-Latn-CS"/>
        </w:rPr>
        <w:t>финис</w:t>
      </w:r>
      <w:r>
        <w:rPr>
          <w:szCs w:val="24"/>
          <w:lang w:val="sr-Latn-CS"/>
        </w:rPr>
        <w:t>а</w:t>
      </w:r>
      <w:r w:rsidR="00B61EF7">
        <w:rPr>
          <w:szCs w:val="24"/>
          <w:lang w:val="sr-Latn-CS"/>
        </w:rPr>
        <w:t>ним</w:t>
      </w:r>
      <w:r w:rsidR="008B0DCE" w:rsidRPr="006A43C5">
        <w:rPr>
          <w:szCs w:val="24"/>
          <w:lang w:val="sr-Latn-CS"/>
        </w:rPr>
        <w:t xml:space="preserve"> </w:t>
      </w:r>
      <w:r w:rsidR="00B61EF7">
        <w:rPr>
          <w:szCs w:val="24"/>
          <w:lang w:val="sr-Latn-CS"/>
        </w:rPr>
        <w:t>функциј</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осно</w:t>
      </w:r>
      <w:r>
        <w:rPr>
          <w:szCs w:val="24"/>
          <w:lang w:val="sr-Latn-CS"/>
        </w:rPr>
        <w:t>в</w:t>
      </w:r>
      <w:r w:rsidR="00B61EF7">
        <w:rPr>
          <w:szCs w:val="24"/>
          <w:lang w:val="sr-Latn-CS"/>
        </w:rPr>
        <w:t>ним</w:t>
      </w:r>
      <w:r w:rsidR="008B0DCE" w:rsidRPr="006A43C5">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w:t>
      </w:r>
      <w:r>
        <w:rPr>
          <w:szCs w:val="24"/>
          <w:lang w:val="sr-Latn-CS"/>
        </w:rPr>
        <w:t>а</w:t>
      </w:r>
      <w:r w:rsidR="00B61EF7">
        <w:rPr>
          <w:szCs w:val="24"/>
          <w:lang w:val="sr-Latn-CS"/>
        </w:rPr>
        <w:t>м</w:t>
      </w:r>
      <w:r>
        <w:rPr>
          <w:szCs w:val="24"/>
          <w:lang w:val="sr-Latn-CS"/>
        </w:rPr>
        <w:t>а</w:t>
      </w:r>
      <w:r w:rsidR="008B0DCE" w:rsidRPr="006A43C5">
        <w:rPr>
          <w:szCs w:val="24"/>
        </w:rPr>
        <w:t>.</w:t>
      </w:r>
    </w:p>
    <w:p w:rsidR="008B0DCE" w:rsidRPr="006A43C5" w:rsidRDefault="00BE010D" w:rsidP="00B5350C">
      <w:pPr>
        <w:numPr>
          <w:ilvl w:val="0"/>
          <w:numId w:val="17"/>
        </w:numPr>
        <w:ind w:firstLine="567"/>
        <w:rPr>
          <w:szCs w:val="24"/>
          <w:lang w:val="ru-RU"/>
        </w:rPr>
      </w:pPr>
      <w:r>
        <w:rPr>
          <w:szCs w:val="24"/>
          <w:lang w:val="sr-Latn-CS"/>
        </w:rPr>
        <w:t>Де</w:t>
      </w:r>
      <w:r w:rsidR="00B61EF7">
        <w:rPr>
          <w:szCs w:val="24"/>
          <w:lang w:val="sr-Latn-CS"/>
        </w:rPr>
        <w:t>о</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зр</w:t>
      </w:r>
      <w:r>
        <w:rPr>
          <w:szCs w:val="24"/>
          <w:lang w:val="sr-Latn-CS"/>
        </w:rPr>
        <w:t>е</w:t>
      </w:r>
      <w:r w:rsidR="00B61EF7">
        <w:rPr>
          <w:szCs w:val="24"/>
          <w:lang w:val="sr-Latn-CS"/>
        </w:rPr>
        <w:t>лих</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зр</w:t>
      </w:r>
      <w:r>
        <w:rPr>
          <w:szCs w:val="24"/>
          <w:lang w:val="sr-Latn-CS"/>
        </w:rPr>
        <w:t>е</w:t>
      </w:r>
      <w:r w:rsidR="00B61EF7">
        <w:rPr>
          <w:szCs w:val="24"/>
          <w:lang w:val="sr-Latn-CS"/>
        </w:rPr>
        <w:t>лих</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8B0DCE" w:rsidRPr="006A43C5">
        <w:rPr>
          <w:szCs w:val="24"/>
          <w:lang w:val="sr-Latn-CS"/>
        </w:rPr>
        <w:t xml:space="preserve"> </w:t>
      </w:r>
      <w:r w:rsidR="00B61EF7">
        <w:rPr>
          <w:szCs w:val="24"/>
          <w:lang w:val="sr-Latn-CS"/>
        </w:rPr>
        <w:t>уклонић</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sidR="00B61EF7">
        <w:rPr>
          <w:szCs w:val="24"/>
          <w:lang w:val="sr-Latn-CS"/>
        </w:rPr>
        <w:t>о</w:t>
      </w:r>
      <w:r>
        <w:rPr>
          <w:szCs w:val="24"/>
          <w:lang w:val="sr-Latn-CS"/>
        </w:rPr>
        <w:t>б</w:t>
      </w:r>
      <w:r w:rsidR="00B61EF7">
        <w:rPr>
          <w:szCs w:val="24"/>
          <w:lang w:val="sr-Latn-CS"/>
        </w:rPr>
        <w:t>н</w:t>
      </w:r>
      <w:r>
        <w:rPr>
          <w:szCs w:val="24"/>
          <w:lang w:val="sr-Latn-CS"/>
        </w:rPr>
        <w:t>ав</w:t>
      </w:r>
      <w:r w:rsidR="001019E7">
        <w:rPr>
          <w:szCs w:val="24"/>
          <w:lang w:val="sr-Latn-CS"/>
        </w:rPr>
        <w:t>љ</w:t>
      </w:r>
      <w:r>
        <w:rPr>
          <w:szCs w:val="24"/>
          <w:lang w:val="sr-Latn-CS"/>
        </w:rPr>
        <w:t>а</w:t>
      </w:r>
      <w:r w:rsidR="001019E7">
        <w:rPr>
          <w:szCs w:val="24"/>
          <w:lang w:val="sr-Latn-CS"/>
        </w:rPr>
        <w:t>њ</w:t>
      </w:r>
      <w:r>
        <w:rPr>
          <w:szCs w:val="24"/>
          <w:lang w:val="sr-Latn-CS"/>
        </w:rPr>
        <w:t>а</w:t>
      </w:r>
      <w:r w:rsidR="008B0DCE" w:rsidRPr="006A43C5">
        <w:rPr>
          <w:szCs w:val="24"/>
          <w:lang w:val="sr-Latn-CS"/>
        </w:rPr>
        <w:t xml:space="preserve"> </w:t>
      </w:r>
      <w:r>
        <w:rPr>
          <w:szCs w:val="24"/>
          <w:lang w:val="sr-Latn-CS"/>
        </w:rPr>
        <w:t>а</w:t>
      </w:r>
      <w:r w:rsidR="008B0DCE" w:rsidRPr="006A43C5">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е</w:t>
      </w:r>
      <w:r w:rsidR="00B61EF7">
        <w:rPr>
          <w:szCs w:val="24"/>
          <w:lang w:val="sr-Latn-CS"/>
        </w:rPr>
        <w:t>м</w:t>
      </w:r>
      <w:r w:rsidR="008B0DCE" w:rsidRPr="006A43C5">
        <w:rPr>
          <w:szCs w:val="24"/>
          <w:lang w:val="sr-Latn-CS"/>
        </w:rPr>
        <w:t xml:space="preserve"> </w:t>
      </w:r>
      <w:r w:rsidR="00B61EF7">
        <w:rPr>
          <w:szCs w:val="24"/>
          <w:lang w:val="sr-Latn-CS"/>
        </w:rPr>
        <w:t>уз</w:t>
      </w:r>
      <w:r>
        <w:rPr>
          <w:szCs w:val="24"/>
          <w:lang w:val="sr-Latn-CS"/>
        </w:rPr>
        <w:t>г</w:t>
      </w:r>
      <w:r w:rsidR="00B61EF7">
        <w:rPr>
          <w:szCs w:val="24"/>
          <w:lang w:val="sr-Latn-CS"/>
        </w:rPr>
        <w:t>ојних</w:t>
      </w:r>
      <w:r w:rsidR="008B0DCE" w:rsidRPr="006A43C5">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а</w:t>
      </w:r>
      <w:r w:rsidR="008B0DCE" w:rsidRPr="006A43C5">
        <w:rPr>
          <w:szCs w:val="24"/>
          <w:lang w:val="sr-Latn-CS"/>
        </w:rPr>
        <w:t xml:space="preserve"> – </w:t>
      </w:r>
      <w:r w:rsidR="00B61EF7">
        <w:rPr>
          <w:szCs w:val="24"/>
          <w:lang w:val="sr-Latn-CS"/>
        </w:rPr>
        <w:t>прор</w:t>
      </w:r>
      <w:r>
        <w:rPr>
          <w:szCs w:val="24"/>
          <w:lang w:val="sr-Latn-CS"/>
        </w:rPr>
        <w:t>еда</w:t>
      </w:r>
      <w:r w:rsidR="008B0DCE" w:rsidRPr="006A43C5">
        <w:rPr>
          <w:szCs w:val="24"/>
          <w:lang w:val="sr-Latn-CS"/>
        </w:rPr>
        <w:t xml:space="preserve"> </w:t>
      </w:r>
      <w:r w:rsidR="00B61EF7">
        <w:rPr>
          <w:szCs w:val="24"/>
          <w:lang w:val="sr-Latn-CS"/>
        </w:rPr>
        <w:t>ун</w:t>
      </w:r>
      <w:r>
        <w:rPr>
          <w:szCs w:val="24"/>
          <w:lang w:val="sr-Latn-CS"/>
        </w:rPr>
        <w:t>а</w:t>
      </w:r>
      <w:r w:rsidR="00B61EF7">
        <w:rPr>
          <w:szCs w:val="24"/>
          <w:lang w:val="sr-Latn-CS"/>
        </w:rPr>
        <w:t>пр</w:t>
      </w:r>
      <w:r>
        <w:rPr>
          <w:szCs w:val="24"/>
          <w:lang w:val="sr-Latn-CS"/>
        </w:rPr>
        <w:t>ед</w:t>
      </w:r>
      <w:r w:rsidR="00B61EF7">
        <w:rPr>
          <w:szCs w:val="24"/>
          <w:lang w:val="sr-Latn-CS"/>
        </w:rPr>
        <w:t>ић</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приносн</w:t>
      </w:r>
      <w:r>
        <w:rPr>
          <w:szCs w:val="24"/>
          <w:lang w:val="sr-Latn-CS"/>
        </w:rPr>
        <w:t>е</w:t>
      </w:r>
      <w:r w:rsidR="008B0DCE" w:rsidRPr="006A43C5">
        <w:rPr>
          <w:szCs w:val="24"/>
          <w:lang w:val="sr-Latn-CS"/>
        </w:rPr>
        <w:t xml:space="preserve"> </w:t>
      </w:r>
      <w:r w:rsidR="00B61EF7">
        <w:rPr>
          <w:szCs w:val="24"/>
          <w:lang w:val="sr-Latn-CS"/>
        </w:rPr>
        <w:t>о</w:t>
      </w:r>
      <w:r>
        <w:rPr>
          <w:szCs w:val="24"/>
          <w:lang w:val="sr-Latn-CS"/>
        </w:rPr>
        <w:t>д</w:t>
      </w:r>
      <w:r w:rsidR="00B61EF7">
        <w:rPr>
          <w:szCs w:val="24"/>
          <w:lang w:val="sr-Latn-CS"/>
        </w:rPr>
        <w:t>носно</w:t>
      </w:r>
      <w:r w:rsidR="008B0DCE" w:rsidRPr="006A43C5">
        <w:rPr>
          <w:szCs w:val="24"/>
          <w:lang w:val="sr-Latn-CS"/>
        </w:rPr>
        <w:t xml:space="preserve"> </w:t>
      </w:r>
      <w:r>
        <w:rPr>
          <w:szCs w:val="24"/>
          <w:lang w:val="sr-Latn-CS"/>
        </w:rPr>
        <w:t>в</w:t>
      </w:r>
      <w:r w:rsidR="00B61EF7">
        <w:rPr>
          <w:szCs w:val="24"/>
          <w:lang w:val="sr-Latn-CS"/>
        </w:rPr>
        <w:t>р</w:t>
      </w:r>
      <w:r>
        <w:rPr>
          <w:szCs w:val="24"/>
          <w:lang w:val="sr-Latn-CS"/>
        </w:rPr>
        <w:t>ед</w:t>
      </w:r>
      <w:r w:rsidR="00B61EF7">
        <w:rPr>
          <w:szCs w:val="24"/>
          <w:lang w:val="sr-Latn-CS"/>
        </w:rPr>
        <w:t>носн</w:t>
      </w:r>
      <w:r>
        <w:rPr>
          <w:szCs w:val="24"/>
          <w:lang w:val="sr-Latn-CS"/>
        </w:rPr>
        <w:t>е</w:t>
      </w:r>
      <w:r w:rsidR="008B0DCE" w:rsidRPr="006A43C5">
        <w:rPr>
          <w:szCs w:val="24"/>
          <w:lang w:val="sr-Latn-CS"/>
        </w:rPr>
        <w:t xml:space="preserve"> </w:t>
      </w:r>
      <w:r w:rsidR="00B61EF7">
        <w:rPr>
          <w:szCs w:val="24"/>
          <w:lang w:val="sr-Latn-CS"/>
        </w:rPr>
        <w:t>мо</w:t>
      </w:r>
      <w:r>
        <w:rPr>
          <w:szCs w:val="24"/>
          <w:lang w:val="sr-Latn-CS"/>
        </w:rPr>
        <w:t>г</w:t>
      </w:r>
      <w:r w:rsidR="00B61EF7">
        <w:rPr>
          <w:szCs w:val="24"/>
          <w:lang w:val="sr-Latn-CS"/>
        </w:rPr>
        <w:t>ућности</w:t>
      </w:r>
      <w:r w:rsidR="008B0DCE" w:rsidRPr="006A43C5">
        <w:rPr>
          <w:szCs w:val="24"/>
          <w:lang w:val="sr-Latn-CS"/>
        </w:rPr>
        <w:t>.</w:t>
      </w:r>
    </w:p>
    <w:p w:rsidR="008B0DCE" w:rsidRPr="006A43C5" w:rsidRDefault="00BE010D" w:rsidP="00B5350C">
      <w:pPr>
        <w:numPr>
          <w:ilvl w:val="0"/>
          <w:numId w:val="17"/>
        </w:numPr>
        <w:ind w:firstLine="567"/>
        <w:rPr>
          <w:szCs w:val="24"/>
          <w:lang w:val="ru-RU"/>
        </w:rPr>
      </w:pPr>
      <w:r>
        <w:rPr>
          <w:szCs w:val="24"/>
          <w:lang w:val="sr-Latn-CS"/>
        </w:rPr>
        <w:t>У</w:t>
      </w:r>
      <w:r w:rsidR="00B61EF7">
        <w:rPr>
          <w:szCs w:val="24"/>
          <w:lang w:val="sr-Latn-CS"/>
        </w:rPr>
        <w:t>н</w:t>
      </w:r>
      <w:r>
        <w:rPr>
          <w:szCs w:val="24"/>
          <w:lang w:val="sr-Latn-CS"/>
        </w:rPr>
        <w:t>а</w:t>
      </w:r>
      <w:r w:rsidR="00B61EF7">
        <w:rPr>
          <w:szCs w:val="24"/>
          <w:lang w:val="sr-Latn-CS"/>
        </w:rPr>
        <w:t>пр</w:t>
      </w:r>
      <w:r>
        <w:rPr>
          <w:szCs w:val="24"/>
          <w:lang w:val="sr-Latn-CS"/>
        </w:rPr>
        <w:t>ед</w:t>
      </w:r>
      <w:r w:rsidR="00B61EF7">
        <w:rPr>
          <w:szCs w:val="24"/>
          <w:lang w:val="sr-Latn-CS"/>
        </w:rPr>
        <w:t>ић</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укупно</w:t>
      </w:r>
      <w:r w:rsidR="008B0DCE" w:rsidRPr="006A43C5">
        <w:rPr>
          <w:szCs w:val="24"/>
          <w:lang w:val="sr-Latn-CS"/>
        </w:rPr>
        <w:t xml:space="preserve"> </w:t>
      </w:r>
      <w:r w:rsidR="00B61EF7">
        <w:rPr>
          <w:szCs w:val="24"/>
          <w:lang w:val="sr-Latn-CS"/>
        </w:rPr>
        <w:t>ст</w:t>
      </w:r>
      <w:r>
        <w:rPr>
          <w:szCs w:val="24"/>
          <w:lang w:val="sr-Latn-CS"/>
        </w:rPr>
        <w:t>а</w:t>
      </w:r>
      <w:r w:rsidR="001019E7">
        <w:rPr>
          <w:szCs w:val="24"/>
          <w:lang w:val="sr-Latn-CS"/>
        </w:rPr>
        <w:t>њ</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B0DCE" w:rsidRPr="006A43C5">
        <w:rPr>
          <w:szCs w:val="24"/>
          <w:lang w:val="sr-Latn-CS"/>
        </w:rPr>
        <w:t xml:space="preserve"> </w:t>
      </w:r>
      <w:r w:rsidR="00B61EF7">
        <w:rPr>
          <w:szCs w:val="24"/>
          <w:lang w:val="sr-Latn-CS"/>
        </w:rPr>
        <w:t>с</w:t>
      </w:r>
      <w:r>
        <w:rPr>
          <w:szCs w:val="24"/>
          <w:lang w:val="sr-Latn-CS"/>
        </w:rPr>
        <w:t>а</w:t>
      </w:r>
      <w:r w:rsidR="008B0DCE" w:rsidRPr="006A43C5">
        <w:rPr>
          <w:szCs w:val="24"/>
          <w:lang w:val="sr-Latn-CS"/>
        </w:rPr>
        <w:t xml:space="preserve"> </w:t>
      </w:r>
      <w:r w:rsidR="00B61EF7">
        <w:rPr>
          <w:szCs w:val="24"/>
          <w:lang w:val="sr-Latn-CS"/>
        </w:rPr>
        <w:t>ст</w:t>
      </w:r>
      <w:r>
        <w:rPr>
          <w:szCs w:val="24"/>
          <w:lang w:val="sr-Latn-CS"/>
        </w:rPr>
        <w:t>аб</w:t>
      </w:r>
      <w:r w:rsidR="00B61EF7">
        <w:rPr>
          <w:szCs w:val="24"/>
          <w:lang w:val="sr-Latn-CS"/>
        </w:rPr>
        <w:t>илном</w:t>
      </w:r>
      <w:r w:rsidR="008B0DCE" w:rsidRPr="006A43C5">
        <w:rPr>
          <w:szCs w:val="24"/>
          <w:lang w:val="sr-Latn-CS"/>
        </w:rPr>
        <w:t xml:space="preserve"> </w:t>
      </w:r>
      <w:r w:rsidR="00B61EF7">
        <w:rPr>
          <w:szCs w:val="24"/>
          <w:lang w:val="sr-Latn-CS"/>
        </w:rPr>
        <w:t>структурном</w:t>
      </w:r>
      <w:r w:rsidR="008B0DCE" w:rsidRPr="006A43C5">
        <w:rPr>
          <w:szCs w:val="24"/>
          <w:lang w:val="sr-Latn-CS"/>
        </w:rPr>
        <w:t xml:space="preserve"> </w:t>
      </w:r>
      <w:r w:rsidR="00B61EF7">
        <w:rPr>
          <w:szCs w:val="24"/>
          <w:lang w:val="sr-Latn-CS"/>
        </w:rPr>
        <w:t>из</w:t>
      </w:r>
      <w:r>
        <w:rPr>
          <w:szCs w:val="24"/>
          <w:lang w:val="sr-Latn-CS"/>
        </w:rPr>
        <w:t>г</w:t>
      </w:r>
      <w:r w:rsidR="00B61EF7">
        <w:rPr>
          <w:szCs w:val="24"/>
          <w:lang w:val="sr-Latn-CS"/>
        </w:rPr>
        <w:t>р</w:t>
      </w:r>
      <w:r>
        <w:rPr>
          <w:szCs w:val="24"/>
          <w:lang w:val="sr-Latn-CS"/>
        </w:rPr>
        <w:t>ађе</w:t>
      </w:r>
      <w:r w:rsidR="00B61EF7">
        <w:rPr>
          <w:szCs w:val="24"/>
          <w:lang w:val="sr-Latn-CS"/>
        </w:rPr>
        <w:t>ношћу</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Pr>
          <w:szCs w:val="24"/>
          <w:lang w:val="sr-Latn-CS"/>
        </w:rPr>
        <w:t>ве</w:t>
      </w:r>
      <w:r w:rsidR="00B61EF7">
        <w:rPr>
          <w:szCs w:val="24"/>
          <w:lang w:val="sr-Latn-CS"/>
        </w:rPr>
        <w:t>ћом</w:t>
      </w:r>
      <w:r w:rsidR="008B0DCE" w:rsidRPr="006A43C5">
        <w:rPr>
          <w:szCs w:val="24"/>
          <w:lang w:val="sr-Latn-CS"/>
        </w:rPr>
        <w:t xml:space="preserve"> </w:t>
      </w:r>
      <w:r w:rsidR="00B61EF7">
        <w:rPr>
          <w:szCs w:val="24"/>
          <w:lang w:val="sr-Latn-CS"/>
        </w:rPr>
        <w:t>отпорности</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Pr>
          <w:szCs w:val="24"/>
          <w:lang w:val="sr-Latn-CS"/>
        </w:rPr>
        <w:t>б</w:t>
      </w:r>
      <w:r w:rsidR="00B61EF7">
        <w:rPr>
          <w:szCs w:val="24"/>
          <w:lang w:val="sr-Latn-CS"/>
        </w:rPr>
        <w:t>ројн</w:t>
      </w:r>
      <w:r>
        <w:rPr>
          <w:szCs w:val="24"/>
          <w:lang w:val="sr-Latn-CS"/>
        </w:rPr>
        <w:t>е</w:t>
      </w:r>
      <w:r w:rsidR="008B0DCE" w:rsidRPr="006A43C5">
        <w:rPr>
          <w:szCs w:val="24"/>
          <w:lang w:val="sr-Latn-CS"/>
        </w:rPr>
        <w:t xml:space="preserve"> </w:t>
      </w:r>
      <w:r w:rsidR="00B61EF7">
        <w:rPr>
          <w:szCs w:val="24"/>
          <w:lang w:val="sr-Latn-CS"/>
        </w:rPr>
        <w:t>н</w:t>
      </w:r>
      <w:r>
        <w:rPr>
          <w:szCs w:val="24"/>
          <w:lang w:val="sr-Latn-CS"/>
        </w:rPr>
        <w:t>ага</w:t>
      </w:r>
      <w:r w:rsidR="00B61EF7">
        <w:rPr>
          <w:szCs w:val="24"/>
          <w:lang w:val="sr-Latn-CS"/>
        </w:rPr>
        <w:t>ти</w:t>
      </w:r>
      <w:r>
        <w:rPr>
          <w:szCs w:val="24"/>
          <w:lang w:val="sr-Latn-CS"/>
        </w:rPr>
        <w:t>в</w:t>
      </w:r>
      <w:r w:rsidR="00B61EF7">
        <w:rPr>
          <w:szCs w:val="24"/>
          <w:lang w:val="sr-Latn-CS"/>
        </w:rPr>
        <w:t>н</w:t>
      </w:r>
      <w:r>
        <w:rPr>
          <w:szCs w:val="24"/>
          <w:lang w:val="sr-Latn-CS"/>
        </w:rPr>
        <w:t>е</w:t>
      </w:r>
      <w:r w:rsidR="008B0DCE" w:rsidRPr="006A43C5">
        <w:rPr>
          <w:szCs w:val="24"/>
          <w:lang w:val="sr-Latn-CS"/>
        </w:rPr>
        <w:t xml:space="preserve"> </w:t>
      </w:r>
      <w:r w:rsidR="00B61EF7">
        <w:rPr>
          <w:szCs w:val="24"/>
          <w:lang w:val="sr-Latn-CS"/>
        </w:rPr>
        <w:t>утиц</w:t>
      </w:r>
      <w:r>
        <w:rPr>
          <w:szCs w:val="24"/>
          <w:lang w:val="sr-Latn-CS"/>
        </w:rPr>
        <w:t>а</w:t>
      </w:r>
      <w:r w:rsidR="00B61EF7">
        <w:rPr>
          <w:szCs w:val="24"/>
          <w:lang w:val="sr-Latn-CS"/>
        </w:rPr>
        <w:t>ј</w:t>
      </w:r>
      <w:r>
        <w:rPr>
          <w:szCs w:val="24"/>
          <w:lang w:val="sr-Latn-CS"/>
        </w:rPr>
        <w:t>е</w:t>
      </w:r>
      <w:r w:rsidR="008B0DCE" w:rsidRPr="006A43C5">
        <w:rPr>
          <w:szCs w:val="24"/>
          <w:lang w:val="sr-Latn-CS"/>
        </w:rPr>
        <w:t xml:space="preserve"> </w:t>
      </w:r>
      <w:r>
        <w:rPr>
          <w:szCs w:val="24"/>
          <w:lang w:val="sr-Latn-CS"/>
        </w:rPr>
        <w:t>аб</w:t>
      </w:r>
      <w:r w:rsidR="00B61EF7">
        <w:rPr>
          <w:szCs w:val="24"/>
          <w:lang w:val="sr-Latn-CS"/>
        </w:rPr>
        <w:t>иотичко</w:t>
      </w:r>
      <w:r>
        <w:rPr>
          <w:szCs w:val="24"/>
          <w:lang w:val="sr-Latn-CS"/>
        </w:rPr>
        <w:t>г</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Pr>
          <w:szCs w:val="24"/>
          <w:lang w:val="sr-Latn-CS"/>
        </w:rPr>
        <w:t>б</w:t>
      </w:r>
      <w:r w:rsidR="00B61EF7">
        <w:rPr>
          <w:szCs w:val="24"/>
          <w:lang w:val="sr-Latn-CS"/>
        </w:rPr>
        <w:t>иотичко</w:t>
      </w:r>
      <w:r>
        <w:rPr>
          <w:szCs w:val="24"/>
          <w:lang w:val="sr-Latn-CS"/>
        </w:rPr>
        <w:t>г</w:t>
      </w:r>
      <w:r w:rsidR="008B0DCE" w:rsidRPr="006A43C5">
        <w:rPr>
          <w:szCs w:val="24"/>
          <w:lang w:val="sr-Latn-CS"/>
        </w:rPr>
        <w:t xml:space="preserve"> </w:t>
      </w:r>
      <w:r w:rsidR="00B61EF7">
        <w:rPr>
          <w:szCs w:val="24"/>
          <w:lang w:val="sr-Latn-CS"/>
        </w:rPr>
        <w:t>пор</w:t>
      </w:r>
      <w:r>
        <w:rPr>
          <w:szCs w:val="24"/>
          <w:lang w:val="sr-Latn-CS"/>
        </w:rPr>
        <w:t>е</w:t>
      </w:r>
      <w:r w:rsidR="00B61EF7">
        <w:rPr>
          <w:szCs w:val="24"/>
          <w:lang w:val="sr-Latn-CS"/>
        </w:rPr>
        <w:t>кл</w:t>
      </w:r>
      <w:r>
        <w:rPr>
          <w:szCs w:val="24"/>
          <w:lang w:val="sr-Latn-CS"/>
        </w:rPr>
        <w:t>а</w:t>
      </w:r>
      <w:r w:rsidR="008B0DCE" w:rsidRPr="006A43C5">
        <w:rPr>
          <w:szCs w:val="24"/>
          <w:lang w:val="sr-Latn-CS"/>
        </w:rPr>
        <w:t>.</w:t>
      </w:r>
    </w:p>
    <w:p w:rsidR="008B0DCE" w:rsidRPr="006A43C5" w:rsidRDefault="00BE010D" w:rsidP="00B5350C">
      <w:pPr>
        <w:numPr>
          <w:ilvl w:val="0"/>
          <w:numId w:val="17"/>
        </w:numPr>
        <w:ind w:firstLine="567"/>
        <w:rPr>
          <w:szCs w:val="24"/>
          <w:lang w:val="ru-RU"/>
        </w:rPr>
      </w:pPr>
      <w:r>
        <w:rPr>
          <w:szCs w:val="24"/>
          <w:lang w:val="sr-Latn-CS"/>
        </w:rPr>
        <w:t>За</w:t>
      </w:r>
      <w:r w:rsidR="00B61EF7">
        <w:rPr>
          <w:szCs w:val="24"/>
          <w:lang w:val="sr-Latn-CS"/>
        </w:rPr>
        <w:t>штит</w:t>
      </w:r>
      <w:r>
        <w:rPr>
          <w:szCs w:val="24"/>
          <w:lang w:val="sr-Latn-CS"/>
        </w:rPr>
        <w:t>а</w:t>
      </w:r>
      <w:r w:rsidR="008B0DCE" w:rsidRPr="006A43C5">
        <w:rPr>
          <w:szCs w:val="24"/>
          <w:lang w:val="sr-Latn-CS"/>
        </w:rPr>
        <w:t xml:space="preserve"> </w:t>
      </w:r>
      <w:r w:rsidR="00B61EF7">
        <w:rPr>
          <w:szCs w:val="24"/>
          <w:lang w:val="sr-Latn-CS"/>
        </w:rPr>
        <w:t>шум</w:t>
      </w:r>
      <w:r>
        <w:rPr>
          <w:szCs w:val="24"/>
          <w:lang w:val="sr-Latn-CS"/>
        </w:rPr>
        <w:t>а</w:t>
      </w:r>
      <w:r w:rsidR="008B0DCE" w:rsidRPr="006A43C5">
        <w:rPr>
          <w:szCs w:val="24"/>
          <w:lang w:val="sr-Latn-CS"/>
        </w:rPr>
        <w:t xml:space="preserve"> </w:t>
      </w:r>
      <w:r w:rsidR="00B61EF7">
        <w:rPr>
          <w:szCs w:val="24"/>
          <w:lang w:val="sr-Latn-CS"/>
        </w:rPr>
        <w:t>по</w:t>
      </w:r>
      <w:r>
        <w:rPr>
          <w:szCs w:val="24"/>
          <w:lang w:val="sr-Latn-CS"/>
        </w:rPr>
        <w:t>д</w:t>
      </w:r>
      <w:r w:rsidR="00B61EF7">
        <w:rPr>
          <w:szCs w:val="24"/>
          <w:lang w:val="sr-Latn-CS"/>
        </w:rPr>
        <w:t>ићи</w:t>
      </w:r>
      <w:r w:rsidR="008B0DCE" w:rsidRPr="006A43C5">
        <w:rPr>
          <w:szCs w:val="24"/>
          <w:lang w:val="sr-Latn-CS"/>
        </w:rPr>
        <w:t xml:space="preserve"> </w:t>
      </w:r>
      <w:r w:rsidR="00B61EF7">
        <w:rPr>
          <w:szCs w:val="24"/>
          <w:lang w:val="sr-Latn-CS"/>
        </w:rPr>
        <w:t>ћ</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Pr>
          <w:szCs w:val="24"/>
          <w:lang w:val="sr-Latn-CS"/>
        </w:rPr>
        <w:t>в</w:t>
      </w:r>
      <w:r w:rsidR="00B61EF7">
        <w:rPr>
          <w:szCs w:val="24"/>
          <w:lang w:val="sr-Latn-CS"/>
        </w:rPr>
        <w:t>иши</w:t>
      </w:r>
      <w:r w:rsidR="008B0DCE" w:rsidRPr="006A43C5">
        <w:rPr>
          <w:szCs w:val="24"/>
          <w:lang w:val="sr-Latn-CS"/>
        </w:rPr>
        <w:t xml:space="preserve"> </w:t>
      </w:r>
      <w:r w:rsidR="00B61EF7">
        <w:rPr>
          <w:szCs w:val="24"/>
          <w:lang w:val="sr-Latn-CS"/>
        </w:rPr>
        <w:t>ни</w:t>
      </w:r>
      <w:r>
        <w:rPr>
          <w:szCs w:val="24"/>
          <w:lang w:val="sr-Latn-CS"/>
        </w:rPr>
        <w:t>в</w:t>
      </w:r>
      <w:r w:rsidR="00B61EF7">
        <w:rPr>
          <w:szCs w:val="24"/>
          <w:lang w:val="sr-Latn-CS"/>
        </w:rPr>
        <w:t>о</w:t>
      </w:r>
      <w:r w:rsidR="008B0DCE" w:rsidRPr="006A43C5">
        <w:rPr>
          <w:szCs w:val="24"/>
          <w:lang w:val="sr-Latn-CS"/>
        </w:rPr>
        <w:t xml:space="preserve"> </w:t>
      </w:r>
      <w:r w:rsidR="00B61EF7">
        <w:rPr>
          <w:szCs w:val="24"/>
          <w:lang w:val="sr-Latn-CS"/>
        </w:rPr>
        <w:t>спро</w:t>
      </w:r>
      <w:r>
        <w:rPr>
          <w:szCs w:val="24"/>
          <w:lang w:val="sr-Latn-CS"/>
        </w:rPr>
        <w:t>в</w:t>
      </w:r>
      <w:r w:rsidR="00B61EF7">
        <w:rPr>
          <w:szCs w:val="24"/>
          <w:lang w:val="sr-Latn-CS"/>
        </w:rPr>
        <w:t>о</w:t>
      </w:r>
      <w:r>
        <w:rPr>
          <w:szCs w:val="24"/>
          <w:lang w:val="sr-Latn-CS"/>
        </w:rPr>
        <w:t>ђе</w:t>
      </w:r>
      <w:r w:rsidR="001019E7">
        <w:rPr>
          <w:szCs w:val="24"/>
          <w:lang w:val="sr-Latn-CS"/>
        </w:rPr>
        <w:t>њ</w:t>
      </w:r>
      <w:r>
        <w:rPr>
          <w:szCs w:val="24"/>
          <w:lang w:val="sr-Latn-CS"/>
        </w:rPr>
        <w:t>е</w:t>
      </w:r>
      <w:r w:rsidR="00B61EF7">
        <w:rPr>
          <w:szCs w:val="24"/>
          <w:lang w:val="sr-Latn-CS"/>
        </w:rPr>
        <w:t>м</w:t>
      </w:r>
      <w:r w:rsidR="008B0DCE" w:rsidRPr="006A43C5">
        <w:rPr>
          <w:szCs w:val="24"/>
          <w:lang w:val="sr-Latn-CS"/>
        </w:rPr>
        <w:t xml:space="preserve"> </w:t>
      </w:r>
      <w:r w:rsidR="00B61EF7">
        <w:rPr>
          <w:szCs w:val="24"/>
          <w:lang w:val="sr-Latn-CS"/>
        </w:rPr>
        <w:t>пл</w:t>
      </w:r>
      <w:r>
        <w:rPr>
          <w:szCs w:val="24"/>
          <w:lang w:val="sr-Latn-CS"/>
        </w:rPr>
        <w:t>а</w:t>
      </w:r>
      <w:r w:rsidR="00B61EF7">
        <w:rPr>
          <w:szCs w:val="24"/>
          <w:lang w:val="sr-Latn-CS"/>
        </w:rPr>
        <w:t>нир</w:t>
      </w:r>
      <w:r>
        <w:rPr>
          <w:szCs w:val="24"/>
          <w:lang w:val="sr-Latn-CS"/>
        </w:rPr>
        <w:t>а</w:t>
      </w:r>
      <w:r w:rsidR="00B61EF7">
        <w:rPr>
          <w:szCs w:val="24"/>
          <w:lang w:val="sr-Latn-CS"/>
        </w:rPr>
        <w:t>них</w:t>
      </w:r>
      <w:r w:rsidR="008B0DCE" w:rsidRPr="006A43C5">
        <w:rPr>
          <w:szCs w:val="24"/>
          <w:lang w:val="sr-Latn-CS"/>
        </w:rPr>
        <w:t xml:space="preserve"> </w:t>
      </w:r>
      <w:r w:rsidR="00B61EF7">
        <w:rPr>
          <w:szCs w:val="24"/>
          <w:lang w:val="sr-Latn-CS"/>
        </w:rPr>
        <w:t>пр</w:t>
      </w:r>
      <w:r>
        <w:rPr>
          <w:szCs w:val="24"/>
          <w:lang w:val="sr-Latn-CS"/>
        </w:rPr>
        <w:t>еве</w:t>
      </w:r>
      <w:r w:rsidR="00B61EF7">
        <w:rPr>
          <w:szCs w:val="24"/>
          <w:lang w:val="sr-Latn-CS"/>
        </w:rPr>
        <w:t>нти</w:t>
      </w:r>
      <w:r>
        <w:rPr>
          <w:szCs w:val="24"/>
          <w:lang w:val="sr-Latn-CS"/>
        </w:rPr>
        <w:t>в</w:t>
      </w:r>
      <w:r w:rsidR="00B61EF7">
        <w:rPr>
          <w:szCs w:val="24"/>
          <w:lang w:val="sr-Latn-CS"/>
        </w:rPr>
        <w:t>них</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р</w:t>
      </w:r>
      <w:r>
        <w:rPr>
          <w:szCs w:val="24"/>
          <w:lang w:val="sr-Latn-CS"/>
        </w:rPr>
        <w:t>е</w:t>
      </w:r>
      <w:r w:rsidR="00B61EF7">
        <w:rPr>
          <w:szCs w:val="24"/>
          <w:lang w:val="sr-Latn-CS"/>
        </w:rPr>
        <w:t>пр</w:t>
      </w:r>
      <w:r>
        <w:rPr>
          <w:szCs w:val="24"/>
          <w:lang w:val="sr-Latn-CS"/>
        </w:rPr>
        <w:t>е</w:t>
      </w:r>
      <w:r w:rsidR="00B61EF7">
        <w:rPr>
          <w:szCs w:val="24"/>
          <w:lang w:val="sr-Latn-CS"/>
        </w:rPr>
        <w:t>си</w:t>
      </w:r>
      <w:r>
        <w:rPr>
          <w:szCs w:val="24"/>
          <w:lang w:val="sr-Latn-CS"/>
        </w:rPr>
        <w:t>в</w:t>
      </w:r>
      <w:r w:rsidR="00B61EF7">
        <w:rPr>
          <w:szCs w:val="24"/>
          <w:lang w:val="sr-Latn-CS"/>
        </w:rPr>
        <w:t>них</w:t>
      </w:r>
      <w:r w:rsidR="008B0DCE" w:rsidRPr="006A43C5">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6A43C5">
        <w:rPr>
          <w:szCs w:val="24"/>
          <w:lang w:val="sr-Latn-CS"/>
        </w:rPr>
        <w:t xml:space="preserve"> </w:t>
      </w:r>
      <w:r w:rsidR="00B61EF7">
        <w:rPr>
          <w:szCs w:val="24"/>
          <w:lang w:val="sr-Latn-CS"/>
        </w:rPr>
        <w:t>о</w:t>
      </w:r>
      <w:r>
        <w:rPr>
          <w:szCs w:val="24"/>
          <w:lang w:val="sr-Latn-CS"/>
        </w:rPr>
        <w:t>д</w:t>
      </w:r>
      <w:r w:rsidR="008B0DCE" w:rsidRPr="006A43C5">
        <w:rPr>
          <w:szCs w:val="24"/>
          <w:lang w:val="sr-Latn-CS"/>
        </w:rPr>
        <w:t xml:space="preserve"> </w:t>
      </w:r>
      <w:r w:rsidR="00B61EF7">
        <w:rPr>
          <w:szCs w:val="24"/>
          <w:lang w:val="sr-Latn-CS"/>
        </w:rPr>
        <w:t>с</w:t>
      </w:r>
      <w:r>
        <w:rPr>
          <w:szCs w:val="24"/>
          <w:lang w:val="sr-Latn-CS"/>
        </w:rPr>
        <w:t>в</w:t>
      </w:r>
      <w:r w:rsidR="00B61EF7">
        <w:rPr>
          <w:szCs w:val="24"/>
          <w:lang w:val="sr-Latn-CS"/>
        </w:rPr>
        <w:t>их</w:t>
      </w:r>
      <w:r w:rsidR="008B0DCE" w:rsidRPr="006A43C5">
        <w:rPr>
          <w:szCs w:val="24"/>
          <w:lang w:val="sr-Latn-CS"/>
        </w:rPr>
        <w:t xml:space="preserve"> </w:t>
      </w:r>
      <w:r w:rsidR="00B61EF7">
        <w:rPr>
          <w:szCs w:val="24"/>
          <w:lang w:val="sr-Latn-CS"/>
        </w:rPr>
        <w:t>о</w:t>
      </w:r>
      <w:r>
        <w:rPr>
          <w:szCs w:val="24"/>
          <w:lang w:val="sr-Latn-CS"/>
        </w:rPr>
        <w:t>б</w:t>
      </w:r>
      <w:r w:rsidR="00B61EF7">
        <w:rPr>
          <w:szCs w:val="24"/>
          <w:lang w:val="sr-Latn-CS"/>
        </w:rPr>
        <w:t>лик</w:t>
      </w:r>
      <w:r>
        <w:rPr>
          <w:szCs w:val="24"/>
          <w:lang w:val="sr-Latn-CS"/>
        </w:rPr>
        <w:t>а</w:t>
      </w:r>
      <w:r w:rsidR="008B0DCE" w:rsidRPr="006A43C5">
        <w:rPr>
          <w:szCs w:val="24"/>
          <w:lang w:val="sr-Latn-CS"/>
        </w:rPr>
        <w:t xml:space="preserve"> </w:t>
      </w:r>
      <w:r w:rsidR="00B61EF7">
        <w:rPr>
          <w:szCs w:val="24"/>
          <w:lang w:val="sr-Latn-CS"/>
        </w:rPr>
        <w:t>н</w:t>
      </w:r>
      <w:r>
        <w:rPr>
          <w:szCs w:val="24"/>
          <w:lang w:val="sr-Latn-CS"/>
        </w:rPr>
        <w:t>ега</w:t>
      </w:r>
      <w:r w:rsidR="00B61EF7">
        <w:rPr>
          <w:szCs w:val="24"/>
          <w:lang w:val="sr-Latn-CS"/>
        </w:rPr>
        <w:t>ти</w:t>
      </w:r>
      <w:r>
        <w:rPr>
          <w:szCs w:val="24"/>
          <w:lang w:val="sr-Latn-CS"/>
        </w:rPr>
        <w:t>в</w:t>
      </w:r>
      <w:r w:rsidR="00B61EF7">
        <w:rPr>
          <w:szCs w:val="24"/>
          <w:lang w:val="sr-Latn-CS"/>
        </w:rPr>
        <w:t>но</w:t>
      </w:r>
      <w:r>
        <w:rPr>
          <w:szCs w:val="24"/>
          <w:lang w:val="sr-Latn-CS"/>
        </w:rPr>
        <w:t>г</w:t>
      </w:r>
      <w:r w:rsidR="008B0DCE" w:rsidRPr="006A43C5">
        <w:rPr>
          <w:szCs w:val="24"/>
          <w:lang w:val="sr-Latn-CS"/>
        </w:rPr>
        <w:t xml:space="preserve"> </w:t>
      </w:r>
      <w:r>
        <w:rPr>
          <w:szCs w:val="24"/>
          <w:lang w:val="sr-Latn-CS"/>
        </w:rPr>
        <w:t>де</w:t>
      </w:r>
      <w:r w:rsidR="00B61EF7">
        <w:rPr>
          <w:szCs w:val="24"/>
          <w:lang w:val="sr-Latn-CS"/>
        </w:rPr>
        <w:t>ло</w:t>
      </w:r>
      <w:r>
        <w:rPr>
          <w:szCs w:val="24"/>
          <w:lang w:val="sr-Latn-CS"/>
        </w:rPr>
        <w:t>ва</w:t>
      </w:r>
      <w:r w:rsidR="001019E7">
        <w:rPr>
          <w:szCs w:val="24"/>
          <w:lang w:val="sr-Latn-CS"/>
        </w:rPr>
        <w:t>њ</w:t>
      </w:r>
      <w:r>
        <w:rPr>
          <w:szCs w:val="24"/>
          <w:lang w:val="sr-Latn-CS"/>
        </w:rPr>
        <w:t>а</w:t>
      </w:r>
      <w:r w:rsidR="008B0DCE" w:rsidRPr="006A43C5">
        <w:rPr>
          <w:szCs w:val="24"/>
          <w:lang w:val="sr-Latn-CS"/>
        </w:rPr>
        <w:t>.</w:t>
      </w:r>
    </w:p>
    <w:p w:rsidR="008B0DCE" w:rsidRPr="006A43C5" w:rsidRDefault="00BE010D" w:rsidP="00B5350C">
      <w:pPr>
        <w:numPr>
          <w:ilvl w:val="0"/>
          <w:numId w:val="17"/>
        </w:numPr>
        <w:ind w:firstLine="567"/>
        <w:rPr>
          <w:szCs w:val="24"/>
          <w:lang w:val="ru-RU"/>
        </w:rPr>
      </w:pPr>
      <w:r>
        <w:rPr>
          <w:szCs w:val="24"/>
          <w:lang w:val="sr-Latn-CS"/>
        </w:rPr>
        <w:t>О</w:t>
      </w:r>
      <w:r w:rsidR="00B61EF7">
        <w:rPr>
          <w:szCs w:val="24"/>
          <w:lang w:val="sr-Latn-CS"/>
        </w:rPr>
        <w:t>ч</w:t>
      </w:r>
      <w:r>
        <w:rPr>
          <w:szCs w:val="24"/>
          <w:lang w:val="sr-Latn-CS"/>
        </w:rPr>
        <w:t>е</w:t>
      </w:r>
      <w:r w:rsidR="00B61EF7">
        <w:rPr>
          <w:szCs w:val="24"/>
          <w:lang w:val="sr-Latn-CS"/>
        </w:rPr>
        <w:t>кују</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Pr>
          <w:szCs w:val="24"/>
          <w:lang w:val="sr-Latn-CS"/>
        </w:rPr>
        <w:t>ве</w:t>
      </w:r>
      <w:r w:rsidR="00B61EF7">
        <w:rPr>
          <w:szCs w:val="24"/>
          <w:lang w:val="sr-Latn-CS"/>
        </w:rPr>
        <w:t>ћи</w:t>
      </w:r>
      <w:r w:rsidR="008B0DCE" w:rsidRPr="006A43C5">
        <w:rPr>
          <w:szCs w:val="24"/>
          <w:lang w:val="sr-Latn-CS"/>
        </w:rPr>
        <w:t xml:space="preserve"> </w:t>
      </w:r>
      <w:r>
        <w:rPr>
          <w:szCs w:val="24"/>
          <w:lang w:val="sr-Latn-CS"/>
        </w:rPr>
        <w:t>е</w:t>
      </w:r>
      <w:r w:rsidR="00B61EF7">
        <w:rPr>
          <w:szCs w:val="24"/>
          <w:lang w:val="sr-Latn-CS"/>
        </w:rPr>
        <w:t>ф</w:t>
      </w:r>
      <w:r>
        <w:rPr>
          <w:szCs w:val="24"/>
          <w:lang w:val="sr-Latn-CS"/>
        </w:rPr>
        <w:t>е</w:t>
      </w:r>
      <w:r w:rsidR="00B61EF7">
        <w:rPr>
          <w:szCs w:val="24"/>
          <w:lang w:val="sr-Latn-CS"/>
        </w:rPr>
        <w:t>кти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Pr>
          <w:szCs w:val="24"/>
          <w:lang w:val="sr-Latn-CS"/>
        </w:rPr>
        <w:t>в</w:t>
      </w:r>
      <w:r w:rsidR="00B61EF7">
        <w:rPr>
          <w:szCs w:val="24"/>
          <w:lang w:val="sr-Latn-CS"/>
        </w:rPr>
        <w:t>рш</w:t>
      </w:r>
      <w:r>
        <w:rPr>
          <w:szCs w:val="24"/>
          <w:lang w:val="sr-Latn-CS"/>
        </w:rPr>
        <w:t>е</w:t>
      </w:r>
      <w:r w:rsidR="001019E7">
        <w:rPr>
          <w:szCs w:val="24"/>
          <w:lang w:val="sr-Latn-CS"/>
        </w:rPr>
        <w:t>њ</w:t>
      </w:r>
      <w:r w:rsidR="00B61EF7">
        <w:rPr>
          <w:szCs w:val="24"/>
          <w:lang w:val="sr-Latn-CS"/>
        </w:rPr>
        <w:t>у</w:t>
      </w:r>
      <w:r w:rsidR="008B0DCE" w:rsidRPr="006A43C5">
        <w:rPr>
          <w:szCs w:val="24"/>
          <w:lang w:val="sr-Latn-CS"/>
        </w:rPr>
        <w:t xml:space="preserve"> </w:t>
      </w:r>
      <w:r w:rsidR="00B61EF7">
        <w:rPr>
          <w:szCs w:val="24"/>
          <w:lang w:val="sr-Cyrl-CS"/>
        </w:rPr>
        <w:t>осно</w:t>
      </w:r>
      <w:r>
        <w:rPr>
          <w:szCs w:val="24"/>
          <w:lang w:val="sr-Cyrl-CS"/>
        </w:rPr>
        <w:t>в</w:t>
      </w:r>
      <w:r w:rsidR="00B61EF7">
        <w:rPr>
          <w:szCs w:val="24"/>
          <w:lang w:val="sr-Cyrl-CS"/>
        </w:rPr>
        <w:t>них</w:t>
      </w:r>
      <w:r w:rsidR="008B0DCE" w:rsidRPr="006A43C5">
        <w:rPr>
          <w:szCs w:val="24"/>
          <w:lang w:val="sr-Cyrl-CS"/>
        </w:rPr>
        <w:t>,</w:t>
      </w:r>
      <w:r w:rsidR="008B0DCE" w:rsidRPr="006A43C5">
        <w:rPr>
          <w:szCs w:val="24"/>
          <w:lang w:val="sr-Latn-CS"/>
        </w:rPr>
        <w:t xml:space="preserve"> </w:t>
      </w:r>
      <w:r w:rsidR="00B61EF7">
        <w:rPr>
          <w:szCs w:val="24"/>
          <w:lang w:val="sr-Latn-CS"/>
        </w:rPr>
        <w:t>општ</w:t>
      </w:r>
      <w:r>
        <w:rPr>
          <w:szCs w:val="24"/>
          <w:lang w:val="sr-Latn-CS"/>
        </w:rPr>
        <w:t>е</w:t>
      </w:r>
      <w:r w:rsidR="008B0DCE" w:rsidRPr="006A43C5">
        <w:rPr>
          <w:szCs w:val="24"/>
          <w:lang w:val="sr-Latn-CS"/>
        </w:rPr>
        <w:t xml:space="preserve"> </w:t>
      </w:r>
      <w:r w:rsidR="00B61EF7">
        <w:rPr>
          <w:szCs w:val="24"/>
          <w:lang w:val="sr-Latn-CS"/>
        </w:rPr>
        <w:t>корисних</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Pr>
          <w:szCs w:val="24"/>
          <w:lang w:val="sr-Latn-CS"/>
        </w:rPr>
        <w:t>д</w:t>
      </w:r>
      <w:r w:rsidR="00B61EF7">
        <w:rPr>
          <w:szCs w:val="24"/>
          <w:lang w:val="sr-Latn-CS"/>
        </w:rPr>
        <w:t>ру</w:t>
      </w:r>
      <w:r>
        <w:rPr>
          <w:szCs w:val="24"/>
          <w:lang w:val="sr-Latn-CS"/>
        </w:rPr>
        <w:t>г</w:t>
      </w:r>
      <w:r w:rsidR="00B61EF7">
        <w:rPr>
          <w:szCs w:val="24"/>
          <w:lang w:val="sr-Latn-CS"/>
        </w:rPr>
        <w:t>их</w:t>
      </w:r>
      <w:r w:rsidR="008B0DCE" w:rsidRPr="006A43C5">
        <w:rPr>
          <w:szCs w:val="24"/>
          <w:lang w:val="sr-Latn-CS"/>
        </w:rPr>
        <w:t xml:space="preserve"> </w:t>
      </w:r>
      <w:r w:rsidR="00B61EF7">
        <w:rPr>
          <w:szCs w:val="24"/>
          <w:lang w:val="sr-Latn-CS"/>
        </w:rPr>
        <w:t>ус</w:t>
      </w:r>
      <w:r>
        <w:rPr>
          <w:szCs w:val="24"/>
          <w:lang w:val="sr-Latn-CS"/>
        </w:rPr>
        <w:t>аг</w:t>
      </w:r>
      <w:r w:rsidR="00B61EF7">
        <w:rPr>
          <w:szCs w:val="24"/>
          <w:lang w:val="sr-Latn-CS"/>
        </w:rPr>
        <w:t>л</w:t>
      </w:r>
      <w:r>
        <w:rPr>
          <w:szCs w:val="24"/>
          <w:lang w:val="sr-Latn-CS"/>
        </w:rPr>
        <w:t>а</w:t>
      </w:r>
      <w:r w:rsidR="00B61EF7">
        <w:rPr>
          <w:szCs w:val="24"/>
          <w:lang w:val="sr-Latn-CS"/>
        </w:rPr>
        <w:t>ш</w:t>
      </w:r>
      <w:r>
        <w:rPr>
          <w:szCs w:val="24"/>
          <w:lang w:val="sr-Latn-CS"/>
        </w:rPr>
        <w:t>ава</w:t>
      </w:r>
      <w:r w:rsidR="00B61EF7">
        <w:rPr>
          <w:szCs w:val="24"/>
          <w:lang w:val="sr-Latn-CS"/>
        </w:rPr>
        <w:t>јућих</w:t>
      </w:r>
      <w:r w:rsidR="008B0DCE" w:rsidRPr="006A43C5">
        <w:rPr>
          <w:szCs w:val="24"/>
          <w:lang w:val="sr-Latn-CS"/>
        </w:rPr>
        <w:t xml:space="preserve"> </w:t>
      </w:r>
      <w:r w:rsidR="00B61EF7">
        <w:rPr>
          <w:szCs w:val="24"/>
          <w:lang w:val="sr-Latn-CS"/>
        </w:rPr>
        <w:t>функциј</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н</w:t>
      </w:r>
      <w:r>
        <w:rPr>
          <w:szCs w:val="24"/>
          <w:lang w:val="sr-Latn-CS"/>
        </w:rPr>
        <w:t>а</w:t>
      </w:r>
      <w:r w:rsidR="00B61EF7">
        <w:rPr>
          <w:szCs w:val="24"/>
          <w:lang w:val="sr-Latn-CS"/>
        </w:rPr>
        <w:t>м</w:t>
      </w:r>
      <w:r>
        <w:rPr>
          <w:szCs w:val="24"/>
          <w:lang w:val="sr-Latn-CS"/>
        </w:rPr>
        <w:t>е</w:t>
      </w:r>
      <w:r w:rsidR="00B61EF7">
        <w:rPr>
          <w:szCs w:val="24"/>
          <w:lang w:val="sr-Latn-CS"/>
        </w:rPr>
        <w:t>н</w:t>
      </w:r>
      <w:r>
        <w:rPr>
          <w:szCs w:val="24"/>
          <w:lang w:val="sr-Latn-CS"/>
        </w:rPr>
        <w:t>а</w:t>
      </w:r>
      <w:r w:rsidR="008B0DCE" w:rsidRPr="006A43C5">
        <w:rPr>
          <w:szCs w:val="24"/>
          <w:lang w:val="sr-Latn-CS"/>
        </w:rPr>
        <w:t>.</w:t>
      </w:r>
    </w:p>
    <w:p w:rsidR="008B0DCE" w:rsidRDefault="00BE010D" w:rsidP="00B5350C">
      <w:pPr>
        <w:ind w:firstLine="567"/>
        <w:rPr>
          <w:szCs w:val="24"/>
          <w:lang w:val="sr-Latn-CS"/>
        </w:rPr>
      </w:pPr>
      <w:r>
        <w:rPr>
          <w:szCs w:val="24"/>
          <w:lang w:val="sr-Latn-CS"/>
        </w:rPr>
        <w:t>Ве</w:t>
      </w:r>
      <w:r w:rsidR="00B61EF7">
        <w:rPr>
          <w:szCs w:val="24"/>
          <w:lang w:val="sr-Latn-CS"/>
        </w:rPr>
        <w:t>ћин</w:t>
      </w:r>
      <w:r>
        <w:rPr>
          <w:szCs w:val="24"/>
          <w:lang w:val="sr-Latn-CS"/>
        </w:rPr>
        <w:t>а</w:t>
      </w:r>
      <w:r w:rsidR="008B0DCE" w:rsidRPr="006A43C5">
        <w:rPr>
          <w:szCs w:val="24"/>
          <w:lang w:val="sr-Latn-CS"/>
        </w:rPr>
        <w:t xml:space="preserve"> </w:t>
      </w:r>
      <w:r w:rsidR="00B61EF7">
        <w:rPr>
          <w:szCs w:val="24"/>
          <w:lang w:val="sr-Latn-CS"/>
        </w:rPr>
        <w:t>н</w:t>
      </w:r>
      <w:r>
        <w:rPr>
          <w:szCs w:val="24"/>
          <w:lang w:val="sr-Latn-CS"/>
        </w:rPr>
        <w:t>аведе</w:t>
      </w:r>
      <w:r w:rsidR="00B61EF7">
        <w:rPr>
          <w:szCs w:val="24"/>
          <w:lang w:val="sr-Latn-CS"/>
        </w:rPr>
        <w:t>них</w:t>
      </w:r>
      <w:r w:rsidR="008B0DCE" w:rsidRPr="006A43C5">
        <w:rPr>
          <w:szCs w:val="24"/>
          <w:lang w:val="sr-Latn-CS"/>
        </w:rPr>
        <w:t xml:space="preserve">, </w:t>
      </w:r>
      <w:r w:rsidR="00B61EF7">
        <w:rPr>
          <w:szCs w:val="24"/>
          <w:lang w:val="sr-Latn-CS"/>
        </w:rPr>
        <w:t>оч</w:t>
      </w:r>
      <w:r>
        <w:rPr>
          <w:szCs w:val="24"/>
          <w:lang w:val="sr-Latn-CS"/>
        </w:rPr>
        <w:t>е</w:t>
      </w:r>
      <w:r w:rsidR="00B61EF7">
        <w:rPr>
          <w:szCs w:val="24"/>
          <w:lang w:val="sr-Latn-CS"/>
        </w:rPr>
        <w:t>ки</w:t>
      </w:r>
      <w:r>
        <w:rPr>
          <w:szCs w:val="24"/>
          <w:lang w:val="sr-Latn-CS"/>
        </w:rPr>
        <w:t>ва</w:t>
      </w:r>
      <w:r w:rsidR="00B61EF7">
        <w:rPr>
          <w:szCs w:val="24"/>
          <w:lang w:val="sr-Latn-CS"/>
        </w:rPr>
        <w:t>них</w:t>
      </w:r>
      <w:r w:rsidR="008B0DCE" w:rsidRPr="006A43C5">
        <w:rPr>
          <w:szCs w:val="24"/>
          <w:lang w:val="sr-Latn-CS"/>
        </w:rPr>
        <w:t xml:space="preserve"> </w:t>
      </w:r>
      <w:r>
        <w:rPr>
          <w:szCs w:val="24"/>
          <w:lang w:val="sr-Latn-CS"/>
        </w:rPr>
        <w:t>е</w:t>
      </w:r>
      <w:r w:rsidR="00B61EF7">
        <w:rPr>
          <w:szCs w:val="24"/>
          <w:lang w:val="sr-Latn-CS"/>
        </w:rPr>
        <w:t>ф</w:t>
      </w:r>
      <w:r>
        <w:rPr>
          <w:szCs w:val="24"/>
          <w:lang w:val="sr-Latn-CS"/>
        </w:rPr>
        <w:t>е</w:t>
      </w:r>
      <w:r w:rsidR="00B61EF7">
        <w:rPr>
          <w:szCs w:val="24"/>
          <w:lang w:val="sr-Latn-CS"/>
        </w:rPr>
        <w:t>к</w:t>
      </w:r>
      <w:r>
        <w:rPr>
          <w:szCs w:val="24"/>
          <w:lang w:val="sr-Latn-CS"/>
        </w:rPr>
        <w:t>а</w:t>
      </w:r>
      <w:r w:rsidR="00B61EF7">
        <w:rPr>
          <w:szCs w:val="24"/>
          <w:lang w:val="sr-Latn-CS"/>
        </w:rPr>
        <w:t>т</w:t>
      </w:r>
      <w:r>
        <w:rPr>
          <w:szCs w:val="24"/>
          <w:lang w:val="sr-Latn-CS"/>
        </w:rPr>
        <w:t>а</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о</w:t>
      </w:r>
      <w:r>
        <w:rPr>
          <w:szCs w:val="24"/>
          <w:lang w:val="sr-Latn-CS"/>
        </w:rPr>
        <w:t>в</w:t>
      </w:r>
      <w:r w:rsidR="00B61EF7">
        <w:rPr>
          <w:szCs w:val="24"/>
          <w:lang w:val="sr-Latn-CS"/>
        </w:rPr>
        <w:t>ој</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инској</w:t>
      </w:r>
      <w:r w:rsidR="008B0DCE" w:rsidRPr="006A43C5">
        <w:rPr>
          <w:szCs w:val="24"/>
          <w:lang w:val="sr-Latn-CS"/>
        </w:rPr>
        <w:t xml:space="preserve"> </w:t>
      </w:r>
      <w:r w:rsidR="00B61EF7">
        <w:rPr>
          <w:szCs w:val="24"/>
          <w:lang w:val="sr-Latn-CS"/>
        </w:rPr>
        <w:t>ј</w:t>
      </w:r>
      <w:r>
        <w:rPr>
          <w:szCs w:val="24"/>
          <w:lang w:val="sr-Latn-CS"/>
        </w:rPr>
        <w:t>ед</w:t>
      </w:r>
      <w:r w:rsidR="00B61EF7">
        <w:rPr>
          <w:szCs w:val="24"/>
          <w:lang w:val="sr-Latn-CS"/>
        </w:rPr>
        <w:t>иници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н</w:t>
      </w:r>
      <w:r>
        <w:rPr>
          <w:szCs w:val="24"/>
          <w:lang w:val="sr-Latn-CS"/>
        </w:rPr>
        <w:t>а</w:t>
      </w:r>
      <w:r w:rsidR="00B61EF7">
        <w:rPr>
          <w:szCs w:val="24"/>
          <w:lang w:val="sr-Latn-CS"/>
        </w:rPr>
        <w:t>р</w:t>
      </w:r>
      <w:r>
        <w:rPr>
          <w:szCs w:val="24"/>
          <w:lang w:val="sr-Latn-CS"/>
        </w:rPr>
        <w:t>ед</w:t>
      </w:r>
      <w:r w:rsidR="00B61EF7">
        <w:rPr>
          <w:szCs w:val="24"/>
          <w:lang w:val="sr-Latn-CS"/>
        </w:rPr>
        <w:t>ном</w:t>
      </w:r>
      <w:r w:rsidR="008B0DCE" w:rsidRPr="006A43C5">
        <w:rPr>
          <w:szCs w:val="24"/>
          <w:lang w:val="sr-Latn-CS"/>
        </w:rPr>
        <w:t xml:space="preserve"> </w:t>
      </w:r>
      <w:r w:rsidR="00B61EF7">
        <w:rPr>
          <w:szCs w:val="24"/>
          <w:lang w:val="sr-Latn-CS"/>
        </w:rPr>
        <w:t>ур</w:t>
      </w:r>
      <w:r>
        <w:rPr>
          <w:szCs w:val="24"/>
          <w:lang w:val="sr-Latn-CS"/>
        </w:rPr>
        <w:t>еђа</w:t>
      </w:r>
      <w:r w:rsidR="00B61EF7">
        <w:rPr>
          <w:szCs w:val="24"/>
          <w:lang w:val="sr-Latn-CS"/>
        </w:rPr>
        <w:t>јном</w:t>
      </w:r>
      <w:r w:rsidR="008B0DCE" w:rsidRPr="006A43C5">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sidR="00B61EF7">
        <w:rPr>
          <w:szCs w:val="24"/>
          <w:lang w:val="sr-Latn-CS"/>
        </w:rPr>
        <w:t>у</w:t>
      </w:r>
      <w:r w:rsidR="008B0DCE" w:rsidRPr="006A43C5">
        <w:rPr>
          <w:szCs w:val="24"/>
          <w:lang w:val="sr-Latn-CS"/>
        </w:rPr>
        <w:t xml:space="preserve"> </w:t>
      </w:r>
      <w:r w:rsidR="00B61EF7">
        <w:rPr>
          <w:szCs w:val="24"/>
          <w:lang w:val="sr-Latn-CS"/>
        </w:rPr>
        <w:t>ћ</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ост</w:t>
      </w:r>
      <w:r>
        <w:rPr>
          <w:szCs w:val="24"/>
          <w:lang w:val="sr-Latn-CS"/>
        </w:rPr>
        <w:t>ва</w:t>
      </w:r>
      <w:r w:rsidR="00B61EF7">
        <w:rPr>
          <w:szCs w:val="24"/>
          <w:lang w:val="sr-Latn-CS"/>
        </w:rPr>
        <w:t>рити</w:t>
      </w:r>
      <w:r w:rsidR="008B0DCE" w:rsidRPr="006A43C5">
        <w:rPr>
          <w:szCs w:val="24"/>
          <w:lang w:val="sr-Latn-CS"/>
        </w:rPr>
        <w:t xml:space="preserve">, </w:t>
      </w:r>
      <w:r>
        <w:rPr>
          <w:szCs w:val="24"/>
          <w:lang w:val="sr-Latn-CS"/>
        </w:rPr>
        <w:t>д</w:t>
      </w:r>
      <w:r w:rsidR="00B61EF7">
        <w:rPr>
          <w:szCs w:val="24"/>
          <w:lang w:val="sr-Latn-CS"/>
        </w:rPr>
        <w:t>ок</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н</w:t>
      </w:r>
      <w:r>
        <w:rPr>
          <w:szCs w:val="24"/>
          <w:lang w:val="sr-Latn-CS"/>
        </w:rPr>
        <w:t>е</w:t>
      </w:r>
      <w:r w:rsidR="00B61EF7">
        <w:rPr>
          <w:szCs w:val="24"/>
          <w:lang w:val="sr-Latn-CS"/>
        </w:rPr>
        <w:t>ки</w:t>
      </w:r>
      <w:r w:rsidR="008B0DCE" w:rsidRPr="006A43C5">
        <w:rPr>
          <w:szCs w:val="24"/>
          <w:lang w:val="sr-Latn-CS"/>
        </w:rPr>
        <w:t xml:space="preserve"> </w:t>
      </w:r>
      <w:r>
        <w:rPr>
          <w:szCs w:val="24"/>
          <w:lang w:val="sr-Latn-CS"/>
        </w:rPr>
        <w:t>е</w:t>
      </w:r>
      <w:r w:rsidR="00B61EF7">
        <w:rPr>
          <w:szCs w:val="24"/>
          <w:lang w:val="sr-Latn-CS"/>
        </w:rPr>
        <w:t>ф</w:t>
      </w:r>
      <w:r>
        <w:rPr>
          <w:szCs w:val="24"/>
          <w:lang w:val="sr-Latn-CS"/>
        </w:rPr>
        <w:t>е</w:t>
      </w:r>
      <w:r w:rsidR="00B61EF7">
        <w:rPr>
          <w:szCs w:val="24"/>
          <w:lang w:val="sr-Latn-CS"/>
        </w:rPr>
        <w:t>кти</w:t>
      </w:r>
      <w:r w:rsidR="008B0DCE" w:rsidRPr="006A43C5">
        <w:rPr>
          <w:szCs w:val="24"/>
          <w:lang w:val="sr-Latn-CS"/>
        </w:rPr>
        <w:t xml:space="preserve"> </w:t>
      </w:r>
      <w:r w:rsidR="00B61EF7">
        <w:rPr>
          <w:szCs w:val="24"/>
          <w:lang w:val="sr-Latn-CS"/>
        </w:rPr>
        <w:t>т</w:t>
      </w:r>
      <w:r>
        <w:rPr>
          <w:szCs w:val="24"/>
          <w:lang w:val="sr-Latn-CS"/>
        </w:rPr>
        <w:t>а</w:t>
      </w:r>
      <w:r w:rsidR="00B61EF7">
        <w:rPr>
          <w:szCs w:val="24"/>
          <w:lang w:val="sr-Latn-CS"/>
        </w:rPr>
        <w:t>к</w:t>
      </w:r>
      <w:r>
        <w:rPr>
          <w:szCs w:val="24"/>
          <w:lang w:val="sr-Latn-CS"/>
        </w:rPr>
        <w:t>в</w:t>
      </w:r>
      <w:r w:rsidR="00B61EF7">
        <w:rPr>
          <w:szCs w:val="24"/>
          <w:lang w:val="sr-Latn-CS"/>
        </w:rPr>
        <w:t>о</w:t>
      </w:r>
      <w:r>
        <w:rPr>
          <w:szCs w:val="24"/>
          <w:lang w:val="sr-Latn-CS"/>
        </w:rPr>
        <w:t>г</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кт</w:t>
      </w:r>
      <w:r>
        <w:rPr>
          <w:szCs w:val="24"/>
          <w:lang w:val="sr-Latn-CS"/>
        </w:rPr>
        <w:t>е</w:t>
      </w:r>
      <w:r w:rsidR="00B61EF7">
        <w:rPr>
          <w:szCs w:val="24"/>
          <w:lang w:val="sr-Latn-CS"/>
        </w:rPr>
        <w:t>р</w:t>
      </w:r>
      <w:r>
        <w:rPr>
          <w:szCs w:val="24"/>
          <w:lang w:val="sr-Latn-CS"/>
        </w:rPr>
        <w:t>а</w:t>
      </w:r>
      <w:r w:rsidR="008B0DCE" w:rsidRPr="006A43C5">
        <w:rPr>
          <w:szCs w:val="24"/>
          <w:lang w:val="sr-Latn-CS"/>
        </w:rPr>
        <w:t xml:space="preserve"> </w:t>
      </w:r>
      <w:r>
        <w:rPr>
          <w:szCs w:val="24"/>
          <w:lang w:val="sr-Latn-CS"/>
        </w:rPr>
        <w:t>да</w:t>
      </w:r>
      <w:r w:rsidR="008B0DCE" w:rsidRPr="006A43C5">
        <w:rPr>
          <w:szCs w:val="24"/>
          <w:lang w:val="sr-Latn-CS"/>
        </w:rPr>
        <w:t xml:space="preserve"> </w:t>
      </w:r>
      <w:r w:rsidR="00B61EF7">
        <w:rPr>
          <w:szCs w:val="24"/>
          <w:lang w:val="sr-Latn-CS"/>
        </w:rPr>
        <w:t>ћ</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про</w:t>
      </w:r>
      <w:r>
        <w:rPr>
          <w:szCs w:val="24"/>
          <w:lang w:val="sr-Latn-CS"/>
        </w:rPr>
        <w:t>д</w:t>
      </w:r>
      <w:r w:rsidR="00B61EF7">
        <w:rPr>
          <w:szCs w:val="24"/>
          <w:lang w:val="sr-Latn-CS"/>
        </w:rPr>
        <w:t>ужити</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сл</w:t>
      </w:r>
      <w:r>
        <w:rPr>
          <w:szCs w:val="24"/>
          <w:lang w:val="sr-Latn-CS"/>
        </w:rPr>
        <w:t>еде</w:t>
      </w:r>
      <w:r w:rsidR="00B61EF7">
        <w:rPr>
          <w:szCs w:val="24"/>
          <w:lang w:val="sr-Latn-CS"/>
        </w:rPr>
        <w:t>ћ</w:t>
      </w:r>
      <w:r>
        <w:rPr>
          <w:szCs w:val="24"/>
          <w:lang w:val="sr-Latn-CS"/>
        </w:rPr>
        <w:t>а</w:t>
      </w:r>
      <w:r w:rsidR="008B0DCE" w:rsidRPr="006A43C5">
        <w:rPr>
          <w:szCs w:val="24"/>
          <w:lang w:val="sr-Latn-CS"/>
        </w:rPr>
        <w:t xml:space="preserve"> </w:t>
      </w:r>
      <w:r w:rsidR="00B61EF7">
        <w:rPr>
          <w:szCs w:val="24"/>
          <w:lang w:val="sr-Latn-CS"/>
        </w:rPr>
        <w:t>ур</w:t>
      </w:r>
      <w:r>
        <w:rPr>
          <w:szCs w:val="24"/>
          <w:lang w:val="sr-Latn-CS"/>
        </w:rPr>
        <w:t>еђа</w:t>
      </w:r>
      <w:r w:rsidR="00B61EF7">
        <w:rPr>
          <w:szCs w:val="24"/>
          <w:lang w:val="sr-Latn-CS"/>
        </w:rPr>
        <w:t>јн</w:t>
      </w:r>
      <w:r>
        <w:rPr>
          <w:szCs w:val="24"/>
          <w:lang w:val="sr-Latn-CS"/>
        </w:rPr>
        <w:t>а</w:t>
      </w:r>
      <w:r w:rsidR="008B0DCE" w:rsidRPr="006A43C5">
        <w:rPr>
          <w:szCs w:val="24"/>
          <w:lang w:val="sr-Latn-CS"/>
        </w:rPr>
        <w:t xml:space="preserve"> </w:t>
      </w:r>
      <w:r w:rsidR="00B61EF7">
        <w:rPr>
          <w:szCs w:val="24"/>
          <w:lang w:val="sr-Latn-CS"/>
        </w:rPr>
        <w:t>р</w:t>
      </w:r>
      <w:r>
        <w:rPr>
          <w:szCs w:val="24"/>
          <w:lang w:val="sr-Latn-CS"/>
        </w:rPr>
        <w:t>а</w:t>
      </w:r>
      <w:r w:rsidR="00B61EF7">
        <w:rPr>
          <w:szCs w:val="24"/>
          <w:lang w:val="sr-Latn-CS"/>
        </w:rPr>
        <w:t>з</w:t>
      </w:r>
      <w:r>
        <w:rPr>
          <w:szCs w:val="24"/>
          <w:lang w:val="sr-Latn-CS"/>
        </w:rPr>
        <w:t>д</w:t>
      </w:r>
      <w:r w:rsidR="00B61EF7">
        <w:rPr>
          <w:szCs w:val="24"/>
          <w:lang w:val="sr-Latn-CS"/>
        </w:rPr>
        <w:t>о</w:t>
      </w:r>
      <w:r>
        <w:rPr>
          <w:szCs w:val="24"/>
          <w:lang w:val="sr-Latn-CS"/>
        </w:rPr>
        <w:t>б</w:t>
      </w:r>
      <w:r w:rsidR="001019E7">
        <w:rPr>
          <w:szCs w:val="24"/>
          <w:lang w:val="sr-Latn-CS"/>
        </w:rPr>
        <w:t>љ</w:t>
      </w:r>
      <w:r>
        <w:rPr>
          <w:szCs w:val="24"/>
          <w:lang w:val="sr-Latn-CS"/>
        </w:rPr>
        <w:t>а</w:t>
      </w:r>
      <w:r w:rsidR="008B0DCE" w:rsidRPr="006A43C5">
        <w:rPr>
          <w:szCs w:val="24"/>
          <w:lang w:val="sr-Latn-CS"/>
        </w:rPr>
        <w:t>.</w:t>
      </w:r>
    </w:p>
    <w:p w:rsidR="00437D25" w:rsidRDefault="00437D25" w:rsidP="00B5350C">
      <w:pPr>
        <w:ind w:firstLine="567"/>
        <w:rPr>
          <w:szCs w:val="24"/>
          <w:lang w:val="sr-Latn-CS"/>
        </w:rPr>
      </w:pPr>
    </w:p>
    <w:p w:rsidR="008B0DCE" w:rsidRPr="006A43C5" w:rsidRDefault="008B0DCE" w:rsidP="00B5350C">
      <w:pPr>
        <w:pStyle w:val="Heading1"/>
        <w:rPr>
          <w:sz w:val="24"/>
          <w:szCs w:val="24"/>
          <w:lang w:val="sr-Latn-CS"/>
        </w:rPr>
      </w:pPr>
      <w:bookmarkStart w:id="1351" w:name="_Toc103391078"/>
      <w:bookmarkStart w:id="1352" w:name="_Toc104385132"/>
      <w:bookmarkStart w:id="1353" w:name="_Toc104385468"/>
      <w:bookmarkStart w:id="1354" w:name="_Toc104385712"/>
      <w:bookmarkStart w:id="1355" w:name="_Toc105553025"/>
      <w:bookmarkStart w:id="1356" w:name="_Toc329146902"/>
      <w:bookmarkStart w:id="1357" w:name="_Toc329328620"/>
      <w:bookmarkStart w:id="1358" w:name="_Toc410988529"/>
      <w:bookmarkStart w:id="1359" w:name="_Toc478456609"/>
      <w:bookmarkStart w:id="1360" w:name="_Toc503785546"/>
      <w:bookmarkStart w:id="1361" w:name="_Toc503786121"/>
      <w:bookmarkStart w:id="1362" w:name="_Toc503786610"/>
      <w:bookmarkStart w:id="1363" w:name="_Toc503787481"/>
      <w:bookmarkStart w:id="1364" w:name="_Toc535232933"/>
      <w:bookmarkStart w:id="1365" w:name="_Toc535233799"/>
      <w:r w:rsidRPr="006A43C5">
        <w:rPr>
          <w:sz w:val="24"/>
          <w:szCs w:val="24"/>
          <w:lang w:val="sr-Latn-CS"/>
        </w:rPr>
        <w:t xml:space="preserve">12. </w:t>
      </w:r>
      <w:r w:rsidR="00B61EF7">
        <w:rPr>
          <w:sz w:val="24"/>
          <w:szCs w:val="24"/>
        </w:rPr>
        <w:t>Н</w:t>
      </w:r>
      <w:r w:rsidR="00CA736E">
        <w:rPr>
          <w:sz w:val="24"/>
          <w:szCs w:val="24"/>
        </w:rPr>
        <w:t>А</w:t>
      </w:r>
      <w:r w:rsidR="00BE010D">
        <w:rPr>
          <w:sz w:val="24"/>
          <w:szCs w:val="24"/>
          <w:lang w:val="sr-Latn-CS"/>
        </w:rPr>
        <w:t>Ч</w:t>
      </w:r>
      <w:r w:rsidR="00BE010D">
        <w:rPr>
          <w:sz w:val="24"/>
          <w:szCs w:val="24"/>
        </w:rPr>
        <w:t>И</w:t>
      </w:r>
      <w:r w:rsidR="00B61EF7">
        <w:rPr>
          <w:sz w:val="24"/>
          <w:szCs w:val="24"/>
        </w:rPr>
        <w:t>Н</w:t>
      </w:r>
      <w:r w:rsidRPr="006A43C5">
        <w:rPr>
          <w:sz w:val="24"/>
          <w:szCs w:val="24"/>
          <w:lang w:val="sr-Latn-CS"/>
        </w:rPr>
        <w:t xml:space="preserve"> </w:t>
      </w:r>
      <w:r w:rsidR="00BE010D">
        <w:rPr>
          <w:sz w:val="24"/>
          <w:szCs w:val="24"/>
        </w:rPr>
        <w:t>ИЗР</w:t>
      </w:r>
      <w:r w:rsidR="00CA736E">
        <w:rPr>
          <w:sz w:val="24"/>
          <w:szCs w:val="24"/>
        </w:rPr>
        <w:t>А</w:t>
      </w:r>
      <w:r w:rsidR="00BE010D">
        <w:rPr>
          <w:sz w:val="24"/>
          <w:szCs w:val="24"/>
        </w:rPr>
        <w:t>ДЕ</w:t>
      </w:r>
      <w:r w:rsidRPr="006A43C5">
        <w:rPr>
          <w:sz w:val="24"/>
          <w:szCs w:val="24"/>
          <w:lang w:val="sr-Latn-CS"/>
        </w:rPr>
        <w:t xml:space="preserve"> </w:t>
      </w:r>
      <w:r w:rsidR="00BE010D">
        <w:rPr>
          <w:sz w:val="24"/>
          <w:szCs w:val="24"/>
        </w:rPr>
        <w:t>ОС</w:t>
      </w:r>
      <w:r w:rsidR="00B61EF7">
        <w:rPr>
          <w:sz w:val="24"/>
          <w:szCs w:val="24"/>
        </w:rPr>
        <w:t>Н</w:t>
      </w:r>
      <w:r w:rsidR="00BE010D">
        <w:rPr>
          <w:sz w:val="24"/>
          <w:szCs w:val="24"/>
        </w:rPr>
        <w:t>ОВЕ</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sidRPr="006A43C5">
        <w:rPr>
          <w:sz w:val="24"/>
          <w:szCs w:val="24"/>
          <w:lang w:val="sr-Latn-CS"/>
        </w:rPr>
        <w:t xml:space="preserve"> </w:t>
      </w:r>
    </w:p>
    <w:p w:rsidR="008B0DCE" w:rsidRPr="006A43C5" w:rsidRDefault="008B0DCE" w:rsidP="00B5350C">
      <w:pPr>
        <w:pStyle w:val="Heading2"/>
        <w:rPr>
          <w:szCs w:val="24"/>
          <w:lang w:val="sr-Latn-CS"/>
        </w:rPr>
      </w:pPr>
      <w:bookmarkStart w:id="1366" w:name="_Toc103391079"/>
      <w:bookmarkStart w:id="1367" w:name="_Toc104385133"/>
      <w:bookmarkStart w:id="1368" w:name="_Toc104385469"/>
      <w:bookmarkStart w:id="1369" w:name="_Toc104385713"/>
      <w:bookmarkStart w:id="1370" w:name="_Toc105553026"/>
      <w:bookmarkStart w:id="1371" w:name="_Toc329146903"/>
      <w:bookmarkStart w:id="1372" w:name="_Toc329328621"/>
      <w:bookmarkStart w:id="1373" w:name="_Toc410988530"/>
      <w:bookmarkStart w:id="1374" w:name="_Toc478456610"/>
      <w:bookmarkStart w:id="1375" w:name="_Toc503785547"/>
      <w:bookmarkStart w:id="1376" w:name="_Toc503786122"/>
      <w:bookmarkStart w:id="1377" w:name="_Toc503786611"/>
      <w:bookmarkStart w:id="1378" w:name="_Toc503787482"/>
      <w:bookmarkStart w:id="1379" w:name="_Toc535232934"/>
      <w:bookmarkStart w:id="1380" w:name="_Toc535233800"/>
      <w:r w:rsidRPr="006A43C5">
        <w:rPr>
          <w:szCs w:val="24"/>
          <w:lang w:val="sr-Latn-CS"/>
        </w:rPr>
        <w:t xml:space="preserve">12.1. </w:t>
      </w:r>
      <w:r w:rsidR="00BE010D">
        <w:rPr>
          <w:szCs w:val="24"/>
        </w:rPr>
        <w:t>В</w:t>
      </w:r>
      <w:r w:rsidR="00B61EF7">
        <w:rPr>
          <w:szCs w:val="24"/>
        </w:rPr>
        <w:t>р</w:t>
      </w:r>
      <w:r w:rsidR="00BE010D">
        <w:rPr>
          <w:szCs w:val="24"/>
        </w:rPr>
        <w:t>е</w:t>
      </w:r>
      <w:r w:rsidR="00B61EF7">
        <w:rPr>
          <w:szCs w:val="24"/>
        </w:rPr>
        <w:t>м</w:t>
      </w:r>
      <w:r w:rsidR="00BE010D">
        <w:rPr>
          <w:szCs w:val="24"/>
        </w:rPr>
        <w:t>е</w:t>
      </w:r>
      <w:r w:rsidRPr="006A43C5">
        <w:rPr>
          <w:szCs w:val="24"/>
          <w:lang w:val="sr-Latn-CS"/>
        </w:rPr>
        <w:t xml:space="preserve"> </w:t>
      </w:r>
      <w:r w:rsidR="00B61EF7">
        <w:rPr>
          <w:szCs w:val="24"/>
        </w:rPr>
        <w:t>и</w:t>
      </w:r>
      <w:r w:rsidRPr="006A43C5">
        <w:rPr>
          <w:szCs w:val="24"/>
          <w:lang w:val="sr-Latn-CS"/>
        </w:rPr>
        <w:t xml:space="preserve"> </w:t>
      </w:r>
      <w:r w:rsidR="00B61EF7">
        <w:rPr>
          <w:szCs w:val="24"/>
        </w:rPr>
        <w:t>н</w:t>
      </w:r>
      <w:r w:rsidR="00BE010D">
        <w:rPr>
          <w:szCs w:val="24"/>
        </w:rPr>
        <w:t>а</w:t>
      </w:r>
      <w:r w:rsidR="00B61EF7">
        <w:rPr>
          <w:szCs w:val="24"/>
          <w:lang w:val="sr-Latn-CS"/>
        </w:rPr>
        <w:t>ч</w:t>
      </w:r>
      <w:r w:rsidR="00B61EF7">
        <w:rPr>
          <w:szCs w:val="24"/>
        </w:rPr>
        <w:t>ин</w:t>
      </w:r>
      <w:r w:rsidRPr="006A43C5">
        <w:rPr>
          <w:szCs w:val="24"/>
          <w:lang w:val="sr-Latn-CS"/>
        </w:rPr>
        <w:t xml:space="preserve"> </w:t>
      </w:r>
      <w:r w:rsidR="00B61EF7">
        <w:rPr>
          <w:szCs w:val="24"/>
        </w:rPr>
        <w:t>прикуп</w:t>
      </w:r>
      <w:r w:rsidR="001019E7">
        <w:rPr>
          <w:szCs w:val="24"/>
        </w:rPr>
        <w:t>љ</w:t>
      </w:r>
      <w:r w:rsidR="00BE010D">
        <w:rPr>
          <w:szCs w:val="24"/>
        </w:rPr>
        <w:t>а</w:t>
      </w:r>
      <w:r w:rsidR="001019E7">
        <w:rPr>
          <w:szCs w:val="24"/>
        </w:rPr>
        <w:t>њ</w:t>
      </w:r>
      <w:r w:rsidR="00BE010D">
        <w:rPr>
          <w:szCs w:val="24"/>
        </w:rPr>
        <w:t>а</w:t>
      </w:r>
      <w:r w:rsidRPr="006A43C5">
        <w:rPr>
          <w:szCs w:val="24"/>
          <w:lang w:val="sr-Latn-CS"/>
        </w:rPr>
        <w:t xml:space="preserve"> </w:t>
      </w:r>
      <w:r w:rsidR="00B61EF7">
        <w:rPr>
          <w:szCs w:val="24"/>
        </w:rPr>
        <w:t>т</w:t>
      </w:r>
      <w:r w:rsidR="00BE010D">
        <w:rPr>
          <w:szCs w:val="24"/>
        </w:rPr>
        <w:t>е</w:t>
      </w:r>
      <w:r w:rsidR="00B61EF7">
        <w:rPr>
          <w:szCs w:val="24"/>
        </w:rPr>
        <w:t>р</w:t>
      </w:r>
      <w:r w:rsidR="00BE010D">
        <w:rPr>
          <w:szCs w:val="24"/>
        </w:rPr>
        <w:t>е</w:t>
      </w:r>
      <w:r w:rsidR="00B61EF7">
        <w:rPr>
          <w:szCs w:val="24"/>
        </w:rPr>
        <w:t>нских</w:t>
      </w:r>
      <w:r w:rsidRPr="006A43C5">
        <w:rPr>
          <w:szCs w:val="24"/>
          <w:lang w:val="sr-Latn-CS"/>
        </w:rPr>
        <w:t xml:space="preserve"> </w:t>
      </w:r>
      <w:r w:rsidR="00B61EF7">
        <w:rPr>
          <w:szCs w:val="24"/>
        </w:rPr>
        <w:t>по</w:t>
      </w:r>
      <w:r w:rsidR="00BE010D">
        <w:rPr>
          <w:szCs w:val="24"/>
        </w:rPr>
        <w:t>да</w:t>
      </w:r>
      <w:r w:rsidR="00B61EF7">
        <w:rPr>
          <w:szCs w:val="24"/>
        </w:rPr>
        <w:t>т</w:t>
      </w:r>
      <w:r w:rsidR="00BE010D">
        <w:rPr>
          <w:szCs w:val="24"/>
        </w:rPr>
        <w:t>а</w:t>
      </w:r>
      <w:r w:rsidR="00B61EF7">
        <w:rPr>
          <w:szCs w:val="24"/>
        </w:rPr>
        <w:t>к</w:t>
      </w:r>
      <w:r w:rsidR="00BE010D">
        <w:rPr>
          <w:szCs w:val="24"/>
        </w:rPr>
        <w:t>а</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rsidR="008B0DCE" w:rsidRPr="006A43C5" w:rsidRDefault="008B0DCE" w:rsidP="00B5350C">
      <w:pPr>
        <w:pStyle w:val="Heading3"/>
        <w:rPr>
          <w:szCs w:val="24"/>
          <w:lang w:val="sr-Latn-CS"/>
        </w:rPr>
      </w:pPr>
      <w:bookmarkStart w:id="1381" w:name="_Toc103391080"/>
      <w:bookmarkStart w:id="1382" w:name="_Toc104385134"/>
      <w:bookmarkStart w:id="1383" w:name="_Toc104385470"/>
      <w:bookmarkStart w:id="1384" w:name="_Toc104385714"/>
      <w:bookmarkStart w:id="1385" w:name="_Toc105553027"/>
      <w:bookmarkStart w:id="1386" w:name="_Toc329146904"/>
      <w:bookmarkStart w:id="1387" w:name="_Toc329328622"/>
      <w:bookmarkStart w:id="1388" w:name="_Toc410988531"/>
      <w:bookmarkStart w:id="1389" w:name="_Toc478456611"/>
      <w:bookmarkStart w:id="1390" w:name="_Toc503785548"/>
      <w:bookmarkStart w:id="1391" w:name="_Toc503786123"/>
      <w:bookmarkStart w:id="1392" w:name="_Toc503786612"/>
      <w:bookmarkStart w:id="1393" w:name="_Toc503787483"/>
      <w:bookmarkStart w:id="1394" w:name="_Toc535232935"/>
      <w:bookmarkStart w:id="1395" w:name="_Toc535233801"/>
      <w:r w:rsidRPr="006A43C5">
        <w:rPr>
          <w:szCs w:val="24"/>
          <w:lang w:val="sr-Latn-CS"/>
        </w:rPr>
        <w:t xml:space="preserve">12.1.1. </w:t>
      </w:r>
      <w:r w:rsidR="00BE010D">
        <w:rPr>
          <w:szCs w:val="24"/>
        </w:rPr>
        <w:t>Ге</w:t>
      </w:r>
      <w:r w:rsidR="00B61EF7">
        <w:rPr>
          <w:szCs w:val="24"/>
        </w:rPr>
        <w:t>о</w:t>
      </w:r>
      <w:r w:rsidR="00BE010D">
        <w:rPr>
          <w:szCs w:val="24"/>
        </w:rPr>
        <w:t>де</w:t>
      </w:r>
      <w:r w:rsidR="00B61EF7">
        <w:rPr>
          <w:szCs w:val="24"/>
        </w:rPr>
        <w:t>тски</w:t>
      </w:r>
      <w:r w:rsidRPr="006A43C5">
        <w:rPr>
          <w:szCs w:val="24"/>
          <w:lang w:val="sr-Latn-CS"/>
        </w:rPr>
        <w:t xml:space="preserve"> </w:t>
      </w:r>
      <w:r w:rsidR="00B61EF7">
        <w:rPr>
          <w:szCs w:val="24"/>
        </w:rPr>
        <w:t>р</w:t>
      </w:r>
      <w:r w:rsidR="00BE010D">
        <w:rPr>
          <w:szCs w:val="24"/>
        </w:rPr>
        <w:t>ад</w:t>
      </w:r>
      <w:r w:rsidR="00B61EF7">
        <w:rPr>
          <w:szCs w:val="24"/>
        </w:rPr>
        <w:t>о</w:t>
      </w:r>
      <w:r w:rsidR="00BE010D">
        <w:rPr>
          <w:szCs w:val="24"/>
        </w:rPr>
        <w:t>в</w:t>
      </w:r>
      <w:r w:rsidR="00B61EF7">
        <w:rPr>
          <w:szCs w:val="24"/>
        </w:rPr>
        <w:t>и</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rsidR="008B0DCE" w:rsidRPr="006A43C5" w:rsidRDefault="008B0DCE" w:rsidP="00437D25">
      <w:pPr>
        <w:rPr>
          <w:szCs w:val="24"/>
          <w:lang w:val="sr-Latn-CS"/>
        </w:rPr>
      </w:pPr>
      <w:r w:rsidRPr="006A43C5">
        <w:rPr>
          <w:szCs w:val="24"/>
          <w:lang w:val="sr-Latn-CS"/>
        </w:rPr>
        <w:tab/>
      </w:r>
      <w:r w:rsidR="00BE010D">
        <w:rPr>
          <w:szCs w:val="24"/>
          <w:lang w:val="sr-Latn-CS"/>
        </w:rPr>
        <w:t>П</w:t>
      </w:r>
      <w:r w:rsidR="00B61EF7">
        <w:rPr>
          <w:szCs w:val="24"/>
          <w:lang w:val="sr-Latn-CS"/>
        </w:rPr>
        <w:t>р</w:t>
      </w:r>
      <w:r w:rsidR="00BE010D">
        <w:rPr>
          <w:szCs w:val="24"/>
          <w:lang w:val="sr-Latn-CS"/>
        </w:rPr>
        <w:t>ед</w:t>
      </w:r>
      <w:r w:rsidR="00B61EF7">
        <w:rPr>
          <w:szCs w:val="24"/>
          <w:lang w:val="sr-Latn-CS"/>
        </w:rPr>
        <w:t>м</w:t>
      </w:r>
      <w:r w:rsidR="00BE010D">
        <w:rPr>
          <w:szCs w:val="24"/>
          <w:lang w:val="sr-Latn-CS"/>
        </w:rPr>
        <w:t>е</w:t>
      </w:r>
      <w:r w:rsidR="00B61EF7">
        <w:rPr>
          <w:szCs w:val="24"/>
          <w:lang w:val="sr-Latn-CS"/>
        </w:rPr>
        <w:t>т</w:t>
      </w:r>
      <w:r w:rsidRPr="006A43C5">
        <w:rPr>
          <w:szCs w:val="24"/>
          <w:lang w:val="sr-Latn-CS"/>
        </w:rPr>
        <w:t xml:space="preserve"> </w:t>
      </w:r>
      <w:r w:rsidR="00B61EF7">
        <w:rPr>
          <w:szCs w:val="24"/>
          <w:lang w:val="sr-Latn-CS"/>
        </w:rPr>
        <w:t>припр</w:t>
      </w:r>
      <w:r w:rsidR="00BE010D">
        <w:rPr>
          <w:szCs w:val="24"/>
          <w:lang w:val="sr-Latn-CS"/>
        </w:rPr>
        <w:t>е</w:t>
      </w:r>
      <w:r w:rsidR="00B61EF7">
        <w:rPr>
          <w:szCs w:val="24"/>
          <w:lang w:val="sr-Latn-CS"/>
        </w:rPr>
        <w:t>м</w:t>
      </w:r>
      <w:r w:rsidR="00BE010D">
        <w:rPr>
          <w:szCs w:val="24"/>
          <w:lang w:val="sr-Latn-CS"/>
        </w:rPr>
        <w:t>а</w:t>
      </w:r>
      <w:r w:rsidRPr="006A43C5">
        <w:rPr>
          <w:szCs w:val="24"/>
          <w:lang w:val="sr-Latn-CS"/>
        </w:rPr>
        <w:t xml:space="preserve"> </w:t>
      </w:r>
      <w:r w:rsidR="00B61EF7">
        <w:rPr>
          <w:szCs w:val="24"/>
          <w:lang w:val="sr-Latn-CS"/>
        </w:rPr>
        <w:t>у</w:t>
      </w:r>
      <w:r w:rsidRPr="006A43C5">
        <w:rPr>
          <w:szCs w:val="24"/>
          <w:lang w:val="sr-Latn-CS"/>
        </w:rPr>
        <w:t xml:space="preserve"> </w:t>
      </w:r>
      <w:r w:rsidR="00B61EF7">
        <w:rPr>
          <w:szCs w:val="24"/>
          <w:lang w:val="sr-Latn-CS"/>
        </w:rPr>
        <w:t>о</w:t>
      </w:r>
      <w:r w:rsidR="00BE010D">
        <w:rPr>
          <w:szCs w:val="24"/>
          <w:lang w:val="sr-Latn-CS"/>
        </w:rPr>
        <w:t>в</w:t>
      </w:r>
      <w:r w:rsidR="00B61EF7">
        <w:rPr>
          <w:szCs w:val="24"/>
          <w:lang w:val="sr-Latn-CS"/>
        </w:rPr>
        <w:t>ом</w:t>
      </w:r>
      <w:r w:rsidRPr="006A43C5">
        <w:rPr>
          <w:szCs w:val="24"/>
          <w:lang w:val="sr-Latn-CS"/>
        </w:rPr>
        <w:t xml:space="preserve"> </w:t>
      </w:r>
      <w:r w:rsidR="00B61EF7">
        <w:rPr>
          <w:szCs w:val="24"/>
          <w:lang w:val="sr-Latn-CS"/>
        </w:rPr>
        <w:t>ур</w:t>
      </w:r>
      <w:r w:rsidR="00BE010D">
        <w:rPr>
          <w:szCs w:val="24"/>
          <w:lang w:val="sr-Latn-CS"/>
        </w:rPr>
        <w:t>еђ</w:t>
      </w:r>
      <w:r w:rsidR="00B61EF7">
        <w:rPr>
          <w:szCs w:val="24"/>
          <w:lang w:val="sr-Latn-CS"/>
        </w:rPr>
        <w:t>и</w:t>
      </w:r>
      <w:r w:rsidR="00BE010D">
        <w:rPr>
          <w:szCs w:val="24"/>
          <w:lang w:val="sr-Latn-CS"/>
        </w:rPr>
        <w:t>ва</w:t>
      </w:r>
      <w:r w:rsidR="001019E7">
        <w:rPr>
          <w:szCs w:val="24"/>
          <w:lang w:val="sr-Latn-CS"/>
        </w:rPr>
        <w:t>њ</w:t>
      </w:r>
      <w:r w:rsidR="00B61EF7">
        <w:rPr>
          <w:szCs w:val="24"/>
          <w:lang w:val="sr-Latn-CS"/>
        </w:rPr>
        <w:t>у</w:t>
      </w:r>
      <w:r w:rsidRPr="006A43C5">
        <w:rPr>
          <w:szCs w:val="24"/>
          <w:lang w:val="sr-Latn-CS"/>
        </w:rPr>
        <w:t xml:space="preserve"> </w:t>
      </w:r>
      <w:r w:rsidR="00B61EF7">
        <w:rPr>
          <w:szCs w:val="24"/>
          <w:lang w:val="sr-Latn-CS"/>
        </w:rPr>
        <w:t>ј</w:t>
      </w:r>
      <w:r w:rsidR="00BE010D">
        <w:rPr>
          <w:szCs w:val="24"/>
          <w:lang w:val="sr-Latn-CS"/>
        </w:rPr>
        <w:t>е</w:t>
      </w:r>
      <w:r w:rsidRPr="006A43C5">
        <w:rPr>
          <w:szCs w:val="24"/>
          <w:lang w:val="sr-Latn-CS"/>
        </w:rPr>
        <w:t xml:space="preserve"> </w:t>
      </w:r>
      <w:r w:rsidR="00BE010D">
        <w:rPr>
          <w:szCs w:val="24"/>
          <w:lang w:val="sr-Latn-CS"/>
        </w:rPr>
        <w:t>б</w:t>
      </w:r>
      <w:r w:rsidR="00B61EF7">
        <w:rPr>
          <w:szCs w:val="24"/>
          <w:lang w:val="sr-Latn-CS"/>
        </w:rPr>
        <w:t>ило</w:t>
      </w:r>
      <w:r w:rsidRPr="006A43C5">
        <w:rPr>
          <w:szCs w:val="24"/>
          <w:lang w:val="sr-Latn-CS"/>
        </w:rPr>
        <w:t xml:space="preserve"> </w:t>
      </w:r>
      <w:r w:rsidR="00BE010D">
        <w:rPr>
          <w:szCs w:val="24"/>
          <w:lang w:val="sr-Latn-CS"/>
        </w:rPr>
        <w:t>ев</w:t>
      </w:r>
      <w:r w:rsidR="00B61EF7">
        <w:rPr>
          <w:szCs w:val="24"/>
          <w:lang w:val="sr-Latn-CS"/>
        </w:rPr>
        <w:t>и</w:t>
      </w:r>
      <w:r w:rsidR="00BE010D">
        <w:rPr>
          <w:szCs w:val="24"/>
          <w:lang w:val="sr-Latn-CS"/>
        </w:rPr>
        <w:t>де</w:t>
      </w:r>
      <w:r w:rsidR="00B61EF7">
        <w:rPr>
          <w:szCs w:val="24"/>
          <w:lang w:val="sr-Latn-CS"/>
        </w:rPr>
        <w:t>нтир</w:t>
      </w:r>
      <w:r w:rsidR="00BE010D">
        <w:rPr>
          <w:szCs w:val="24"/>
          <w:lang w:val="sr-Latn-CS"/>
        </w:rPr>
        <w:t>а</w:t>
      </w:r>
      <w:r w:rsidR="001019E7">
        <w:rPr>
          <w:szCs w:val="24"/>
          <w:lang w:val="sr-Latn-CS"/>
        </w:rPr>
        <w:t>њ</w:t>
      </w:r>
      <w:r w:rsidR="00BE010D">
        <w:rPr>
          <w:szCs w:val="24"/>
          <w:lang w:val="sr-Latn-CS"/>
        </w:rPr>
        <w:t>е</w:t>
      </w:r>
      <w:r w:rsidRPr="006A43C5">
        <w:rPr>
          <w:szCs w:val="24"/>
          <w:lang w:val="sr-Latn-CS"/>
        </w:rPr>
        <w:t xml:space="preserve"> </w:t>
      </w:r>
      <w:r w:rsidR="00B61EF7">
        <w:rPr>
          <w:szCs w:val="24"/>
          <w:lang w:val="sr-Latn-CS"/>
        </w:rPr>
        <w:t>с</w:t>
      </w:r>
      <w:r w:rsidR="00BE010D">
        <w:rPr>
          <w:szCs w:val="24"/>
          <w:lang w:val="sr-Latn-CS"/>
        </w:rPr>
        <w:t>в</w:t>
      </w:r>
      <w:r w:rsidR="00B61EF7">
        <w:rPr>
          <w:szCs w:val="24"/>
          <w:lang w:val="sr-Latn-CS"/>
        </w:rPr>
        <w:t>их</w:t>
      </w:r>
      <w:r w:rsidRPr="006A43C5">
        <w:rPr>
          <w:szCs w:val="24"/>
          <w:lang w:val="sr-Latn-CS"/>
        </w:rPr>
        <w:t xml:space="preserve"> </w:t>
      </w:r>
      <w:r w:rsidR="00B61EF7">
        <w:rPr>
          <w:szCs w:val="24"/>
          <w:lang w:val="sr-Latn-CS"/>
        </w:rPr>
        <w:t>пром</w:t>
      </w:r>
      <w:r w:rsidR="00BE010D">
        <w:rPr>
          <w:szCs w:val="24"/>
          <w:lang w:val="sr-Latn-CS"/>
        </w:rPr>
        <w:t>е</w:t>
      </w:r>
      <w:r w:rsidR="00B61EF7">
        <w:rPr>
          <w:szCs w:val="24"/>
          <w:lang w:val="sr-Latn-CS"/>
        </w:rPr>
        <w:t>н</w:t>
      </w:r>
      <w:r w:rsidR="00BE010D">
        <w:rPr>
          <w:szCs w:val="24"/>
          <w:lang w:val="sr-Latn-CS"/>
        </w:rPr>
        <w:t>а</w:t>
      </w:r>
      <w:r w:rsidRPr="006A43C5">
        <w:rPr>
          <w:szCs w:val="24"/>
          <w:lang w:val="sr-Latn-CS"/>
        </w:rPr>
        <w:t xml:space="preserve">  </w:t>
      </w:r>
      <w:r w:rsidR="00B61EF7">
        <w:rPr>
          <w:szCs w:val="24"/>
          <w:lang w:val="sr-Latn-CS"/>
        </w:rPr>
        <w:t>по</w:t>
      </w:r>
      <w:r w:rsidR="00BE010D">
        <w:rPr>
          <w:szCs w:val="24"/>
          <w:lang w:val="sr-Latn-CS"/>
        </w:rPr>
        <w:t>в</w:t>
      </w:r>
      <w:r w:rsidR="00B61EF7">
        <w:rPr>
          <w:szCs w:val="24"/>
          <w:lang w:val="sr-Latn-CS"/>
        </w:rPr>
        <w:t>ршин</w:t>
      </w:r>
      <w:r w:rsidR="00BE010D">
        <w:rPr>
          <w:szCs w:val="24"/>
          <w:lang w:val="sr-Latn-CS"/>
        </w:rPr>
        <w:t>а</w:t>
      </w:r>
      <w:r w:rsidRPr="006A43C5">
        <w:rPr>
          <w:szCs w:val="24"/>
          <w:lang w:val="sr-Latn-CS"/>
        </w:rPr>
        <w:t xml:space="preserve"> </w:t>
      </w:r>
      <w:r w:rsidR="00B61EF7">
        <w:rPr>
          <w:szCs w:val="24"/>
          <w:lang w:val="sr-Latn-CS"/>
        </w:rPr>
        <w:t>у</w:t>
      </w:r>
      <w:r w:rsidRPr="006A43C5">
        <w:rPr>
          <w:szCs w:val="24"/>
          <w:lang w:val="sr-Latn-CS"/>
        </w:rPr>
        <w:t xml:space="preserve"> </w:t>
      </w:r>
      <w:r w:rsidR="00BE010D">
        <w:rPr>
          <w:szCs w:val="24"/>
          <w:lang w:val="sr-Latn-CS"/>
        </w:rPr>
        <w:t>га</w:t>
      </w:r>
      <w:r w:rsidR="00B61EF7">
        <w:rPr>
          <w:szCs w:val="24"/>
          <w:lang w:val="sr-Latn-CS"/>
        </w:rPr>
        <w:t>з</w:t>
      </w:r>
      <w:r w:rsidR="00BE010D">
        <w:rPr>
          <w:szCs w:val="24"/>
          <w:lang w:val="sr-Latn-CS"/>
        </w:rPr>
        <w:t>д</w:t>
      </w:r>
      <w:r w:rsidR="00B61EF7">
        <w:rPr>
          <w:szCs w:val="24"/>
          <w:lang w:val="sr-Latn-CS"/>
        </w:rPr>
        <w:t>инској</w:t>
      </w:r>
      <w:r w:rsidRPr="006A43C5">
        <w:rPr>
          <w:szCs w:val="24"/>
          <w:lang w:val="sr-Latn-CS"/>
        </w:rPr>
        <w:t xml:space="preserve"> </w:t>
      </w:r>
      <w:r w:rsidR="00B61EF7">
        <w:rPr>
          <w:szCs w:val="24"/>
          <w:lang w:val="sr-Latn-CS"/>
        </w:rPr>
        <w:t>ј</w:t>
      </w:r>
      <w:r w:rsidR="00BE010D">
        <w:rPr>
          <w:szCs w:val="24"/>
          <w:lang w:val="sr-Latn-CS"/>
        </w:rPr>
        <w:t>ед</w:t>
      </w:r>
      <w:r w:rsidR="00B61EF7">
        <w:rPr>
          <w:szCs w:val="24"/>
          <w:lang w:val="sr-Latn-CS"/>
        </w:rPr>
        <w:t>иници</w:t>
      </w:r>
      <w:r w:rsidRPr="006A43C5">
        <w:rPr>
          <w:szCs w:val="24"/>
          <w:lang w:val="sr-Latn-CS"/>
        </w:rPr>
        <w:t xml:space="preserve">, </w:t>
      </w:r>
      <w:r w:rsidR="00BE010D">
        <w:rPr>
          <w:szCs w:val="24"/>
          <w:lang w:val="sr-Latn-CS"/>
        </w:rPr>
        <w:t>У</w:t>
      </w:r>
      <w:r w:rsidR="00B61EF7">
        <w:rPr>
          <w:szCs w:val="24"/>
          <w:lang w:val="sr-Latn-CS"/>
        </w:rPr>
        <w:t>нутр</w:t>
      </w:r>
      <w:r w:rsidR="00BE010D">
        <w:rPr>
          <w:szCs w:val="24"/>
          <w:lang w:val="sr-Latn-CS"/>
        </w:rPr>
        <w:t>а</w:t>
      </w:r>
      <w:r w:rsidR="00B61EF7">
        <w:rPr>
          <w:szCs w:val="24"/>
          <w:lang w:val="sr-Latn-CS"/>
        </w:rPr>
        <w:t>ш</w:t>
      </w:r>
      <w:r w:rsidR="001019E7">
        <w:rPr>
          <w:szCs w:val="24"/>
          <w:lang w:val="sr-Latn-CS"/>
        </w:rPr>
        <w:t>њ</w:t>
      </w:r>
      <w:r w:rsidR="00BE010D">
        <w:rPr>
          <w:szCs w:val="24"/>
          <w:lang w:val="sr-Latn-CS"/>
        </w:rPr>
        <w:t>а</w:t>
      </w:r>
      <w:r w:rsidRPr="006A43C5">
        <w:rPr>
          <w:szCs w:val="24"/>
          <w:lang w:val="sr-Latn-CS"/>
        </w:rPr>
        <w:t xml:space="preserve"> </w:t>
      </w:r>
      <w:r w:rsidR="00B61EF7">
        <w:rPr>
          <w:szCs w:val="24"/>
          <w:lang w:val="sr-Latn-CS"/>
        </w:rPr>
        <w:t>по</w:t>
      </w:r>
      <w:r w:rsidR="00BE010D">
        <w:rPr>
          <w:szCs w:val="24"/>
          <w:lang w:val="sr-Latn-CS"/>
        </w:rPr>
        <w:t>де</w:t>
      </w:r>
      <w:r w:rsidR="00B61EF7">
        <w:rPr>
          <w:szCs w:val="24"/>
          <w:lang w:val="sr-Latn-CS"/>
        </w:rPr>
        <w:t>л</w:t>
      </w:r>
      <w:r w:rsidR="00BE010D">
        <w:rPr>
          <w:szCs w:val="24"/>
          <w:lang w:val="sr-Latn-CS"/>
        </w:rPr>
        <w:t>а</w:t>
      </w:r>
      <w:r w:rsidRPr="006A43C5">
        <w:rPr>
          <w:szCs w:val="24"/>
          <w:lang w:val="sr-Latn-CS"/>
        </w:rPr>
        <w:t xml:space="preserve"> </w:t>
      </w:r>
      <w:r w:rsidR="00B61EF7">
        <w:rPr>
          <w:szCs w:val="24"/>
          <w:lang w:val="sr-Latn-CS"/>
        </w:rPr>
        <w:t>н</w:t>
      </w:r>
      <w:r w:rsidR="00BE010D">
        <w:rPr>
          <w:szCs w:val="24"/>
          <w:lang w:val="sr-Latn-CS"/>
        </w:rPr>
        <w:t>а</w:t>
      </w:r>
      <w:r w:rsidRPr="006A43C5">
        <w:rPr>
          <w:szCs w:val="24"/>
          <w:lang w:val="sr-Latn-CS"/>
        </w:rPr>
        <w:t xml:space="preserve"> </w:t>
      </w:r>
      <w:r w:rsidR="00B61EF7">
        <w:rPr>
          <w:szCs w:val="24"/>
          <w:lang w:val="sr-Latn-CS"/>
        </w:rPr>
        <w:t>о</w:t>
      </w:r>
      <w:r w:rsidR="00BE010D">
        <w:rPr>
          <w:szCs w:val="24"/>
          <w:lang w:val="sr-Latn-CS"/>
        </w:rPr>
        <w:t>де</w:t>
      </w:r>
      <w:r w:rsidR="001019E7">
        <w:rPr>
          <w:szCs w:val="24"/>
          <w:lang w:val="sr-Latn-CS"/>
        </w:rPr>
        <w:t>љ</w:t>
      </w:r>
      <w:r w:rsidR="00BE010D">
        <w:rPr>
          <w:szCs w:val="24"/>
          <w:lang w:val="sr-Latn-CS"/>
        </w:rPr>
        <w:t>е</w:t>
      </w:r>
      <w:r w:rsidR="001019E7">
        <w:rPr>
          <w:szCs w:val="24"/>
          <w:lang w:val="sr-Latn-CS"/>
        </w:rPr>
        <w:t>њ</w:t>
      </w:r>
      <w:r w:rsidR="00BE010D">
        <w:rPr>
          <w:szCs w:val="24"/>
          <w:lang w:val="sr-Latn-CS"/>
        </w:rPr>
        <w:t>а</w:t>
      </w:r>
      <w:r w:rsidRPr="006A43C5">
        <w:rPr>
          <w:szCs w:val="24"/>
          <w:lang w:val="sr-Latn-CS"/>
        </w:rPr>
        <w:t xml:space="preserve"> </w:t>
      </w:r>
      <w:r w:rsidR="00B61EF7">
        <w:rPr>
          <w:szCs w:val="24"/>
          <w:lang w:val="sr-Latn-CS"/>
        </w:rPr>
        <w:t>ј</w:t>
      </w:r>
      <w:r w:rsidR="00BE010D">
        <w:rPr>
          <w:szCs w:val="24"/>
          <w:lang w:val="sr-Latn-CS"/>
        </w:rPr>
        <w:t>е</w:t>
      </w:r>
      <w:r w:rsidRPr="006A43C5">
        <w:rPr>
          <w:szCs w:val="24"/>
          <w:lang w:val="sr-Latn-CS"/>
        </w:rPr>
        <w:t xml:space="preserve"> </w:t>
      </w:r>
      <w:r w:rsidR="00B61EF7">
        <w:rPr>
          <w:szCs w:val="24"/>
          <w:lang w:val="sr-Latn-CS"/>
        </w:rPr>
        <w:t>з</w:t>
      </w:r>
      <w:r w:rsidR="00BE010D">
        <w:rPr>
          <w:szCs w:val="24"/>
          <w:lang w:val="sr-Latn-CS"/>
        </w:rPr>
        <w:t>ад</w:t>
      </w:r>
      <w:r w:rsidR="00B61EF7">
        <w:rPr>
          <w:szCs w:val="24"/>
          <w:lang w:val="sr-Latn-CS"/>
        </w:rPr>
        <w:t>рж</w:t>
      </w:r>
      <w:r w:rsidR="00BE010D">
        <w:rPr>
          <w:szCs w:val="24"/>
          <w:lang w:val="sr-Latn-CS"/>
        </w:rPr>
        <w:t>а</w:t>
      </w:r>
      <w:r w:rsidR="00B61EF7">
        <w:rPr>
          <w:szCs w:val="24"/>
          <w:lang w:val="sr-Latn-CS"/>
        </w:rPr>
        <w:t>н</w:t>
      </w:r>
      <w:r w:rsidR="00BE010D">
        <w:rPr>
          <w:szCs w:val="24"/>
          <w:lang w:val="sr-Latn-CS"/>
        </w:rPr>
        <w:t>а</w:t>
      </w:r>
      <w:r w:rsidRPr="006A43C5">
        <w:rPr>
          <w:szCs w:val="24"/>
          <w:lang w:val="sr-Latn-CS"/>
        </w:rPr>
        <w:t xml:space="preserve"> </w:t>
      </w:r>
      <w:r w:rsidR="00B61EF7">
        <w:rPr>
          <w:szCs w:val="24"/>
          <w:lang w:val="sr-Latn-CS"/>
        </w:rPr>
        <w:t>пр</w:t>
      </w:r>
      <w:r w:rsidR="00BE010D">
        <w:rPr>
          <w:szCs w:val="24"/>
          <w:lang w:val="sr-Latn-CS"/>
        </w:rPr>
        <w:t>е</w:t>
      </w:r>
      <w:r w:rsidR="00B61EF7">
        <w:rPr>
          <w:szCs w:val="24"/>
          <w:lang w:val="sr-Latn-CS"/>
        </w:rPr>
        <w:t>м</w:t>
      </w:r>
      <w:r w:rsidR="00BE010D">
        <w:rPr>
          <w:szCs w:val="24"/>
          <w:lang w:val="sr-Latn-CS"/>
        </w:rPr>
        <w:t>а</w:t>
      </w:r>
      <w:r w:rsidRPr="006A43C5">
        <w:rPr>
          <w:szCs w:val="24"/>
          <w:lang w:val="sr-Latn-CS"/>
        </w:rPr>
        <w:t xml:space="preserve"> </w:t>
      </w:r>
      <w:r w:rsidR="00B61EF7">
        <w:rPr>
          <w:szCs w:val="24"/>
          <w:lang w:val="sr-Latn-CS"/>
        </w:rPr>
        <w:t>пр</w:t>
      </w:r>
      <w:r w:rsidR="00BE010D">
        <w:rPr>
          <w:szCs w:val="24"/>
          <w:lang w:val="sr-Latn-CS"/>
        </w:rPr>
        <w:t>е</w:t>
      </w:r>
      <w:r w:rsidR="00B61EF7">
        <w:rPr>
          <w:szCs w:val="24"/>
          <w:lang w:val="sr-Latn-CS"/>
        </w:rPr>
        <w:t>тхо</w:t>
      </w:r>
      <w:r w:rsidR="00BE010D">
        <w:rPr>
          <w:szCs w:val="24"/>
          <w:lang w:val="sr-Latn-CS"/>
        </w:rPr>
        <w:t>д</w:t>
      </w:r>
      <w:r w:rsidR="00B61EF7">
        <w:rPr>
          <w:szCs w:val="24"/>
          <w:lang w:val="sr-Latn-CS"/>
        </w:rPr>
        <w:t>ном</w:t>
      </w:r>
      <w:r w:rsidRPr="006A43C5">
        <w:rPr>
          <w:szCs w:val="24"/>
          <w:lang w:val="sr-Latn-CS"/>
        </w:rPr>
        <w:t xml:space="preserve"> </w:t>
      </w:r>
      <w:r w:rsidR="00B61EF7">
        <w:rPr>
          <w:szCs w:val="24"/>
          <w:lang w:val="sr-Latn-CS"/>
        </w:rPr>
        <w:t>ст</w:t>
      </w:r>
      <w:r w:rsidR="00BE010D">
        <w:rPr>
          <w:szCs w:val="24"/>
          <w:lang w:val="sr-Latn-CS"/>
        </w:rPr>
        <w:t>а</w:t>
      </w:r>
      <w:r w:rsidR="001019E7">
        <w:rPr>
          <w:szCs w:val="24"/>
          <w:lang w:val="sr-Latn-CS"/>
        </w:rPr>
        <w:t>њ</w:t>
      </w:r>
      <w:r w:rsidR="00B61EF7">
        <w:rPr>
          <w:szCs w:val="24"/>
          <w:lang w:val="sr-Latn-CS"/>
        </w:rPr>
        <w:t>у</w:t>
      </w:r>
      <w:r w:rsidRPr="006A43C5">
        <w:rPr>
          <w:szCs w:val="24"/>
          <w:lang w:val="sr-Latn-CS"/>
        </w:rPr>
        <w:t xml:space="preserve"> </w:t>
      </w:r>
      <w:r w:rsidR="00B61EF7">
        <w:rPr>
          <w:szCs w:val="24"/>
          <w:lang w:val="sr-Latn-CS"/>
        </w:rPr>
        <w:t>осим</w:t>
      </w:r>
      <w:r w:rsidRPr="006A43C5">
        <w:rPr>
          <w:szCs w:val="24"/>
          <w:lang w:val="sr-Latn-CS"/>
        </w:rPr>
        <w:t xml:space="preserve"> </w:t>
      </w:r>
      <w:r w:rsidR="00B61EF7">
        <w:rPr>
          <w:szCs w:val="24"/>
          <w:lang w:val="sr-Latn-CS"/>
        </w:rPr>
        <w:t>што</w:t>
      </w:r>
      <w:r w:rsidRPr="006A43C5">
        <w:rPr>
          <w:szCs w:val="24"/>
          <w:lang w:val="sr-Latn-CS"/>
        </w:rPr>
        <w:t xml:space="preserve"> </w:t>
      </w:r>
      <w:r w:rsidR="00B61EF7">
        <w:rPr>
          <w:szCs w:val="24"/>
          <w:lang w:val="sr-Latn-CS"/>
        </w:rPr>
        <w:t>су</w:t>
      </w:r>
      <w:r w:rsidRPr="006A43C5">
        <w:rPr>
          <w:szCs w:val="24"/>
          <w:lang w:val="sr-Latn-CS"/>
        </w:rPr>
        <w:t xml:space="preserve"> </w:t>
      </w:r>
      <w:r w:rsidR="00B61EF7">
        <w:rPr>
          <w:szCs w:val="24"/>
          <w:lang w:val="sr-Latn-CS"/>
        </w:rPr>
        <w:t>но</w:t>
      </w:r>
      <w:r w:rsidR="00BE010D">
        <w:rPr>
          <w:szCs w:val="24"/>
          <w:lang w:val="sr-Latn-CS"/>
        </w:rPr>
        <w:t>в</w:t>
      </w:r>
      <w:r w:rsidR="00B61EF7">
        <w:rPr>
          <w:szCs w:val="24"/>
          <w:lang w:val="sr-Latn-CS"/>
        </w:rPr>
        <w:t>о</w:t>
      </w:r>
      <w:r w:rsidR="00BE010D">
        <w:rPr>
          <w:szCs w:val="24"/>
          <w:lang w:val="sr-Latn-CS"/>
        </w:rPr>
        <w:t>д</w:t>
      </w:r>
      <w:r w:rsidR="00B61EF7">
        <w:rPr>
          <w:szCs w:val="24"/>
          <w:lang w:val="sr-Latn-CS"/>
        </w:rPr>
        <w:t>о</w:t>
      </w:r>
      <w:r w:rsidR="00BE010D">
        <w:rPr>
          <w:szCs w:val="24"/>
          <w:lang w:val="sr-Latn-CS"/>
        </w:rPr>
        <w:t>де</w:t>
      </w:r>
      <w:r w:rsidR="001019E7">
        <w:rPr>
          <w:szCs w:val="24"/>
          <w:lang w:val="sr-Latn-CS"/>
        </w:rPr>
        <w:t>љ</w:t>
      </w:r>
      <w:r w:rsidR="00BE010D">
        <w:rPr>
          <w:szCs w:val="24"/>
          <w:lang w:val="sr-Latn-CS"/>
        </w:rPr>
        <w:t>е</w:t>
      </w:r>
      <w:r w:rsidR="00B61EF7">
        <w:rPr>
          <w:szCs w:val="24"/>
          <w:lang w:val="sr-Latn-CS"/>
        </w:rPr>
        <w:t>н</w:t>
      </w:r>
      <w:r w:rsidR="00BE010D">
        <w:rPr>
          <w:szCs w:val="24"/>
          <w:lang w:val="sr-Latn-CS"/>
        </w:rPr>
        <w:t>е</w:t>
      </w:r>
      <w:r w:rsidRPr="006A43C5">
        <w:rPr>
          <w:szCs w:val="24"/>
          <w:lang w:val="sr-Latn-CS"/>
        </w:rPr>
        <w:t xml:space="preserve"> </w:t>
      </w:r>
      <w:r w:rsidR="00B61EF7">
        <w:rPr>
          <w:szCs w:val="24"/>
          <w:lang w:val="sr-Latn-CS"/>
        </w:rPr>
        <w:t>по</w:t>
      </w:r>
      <w:r w:rsidR="00BE010D">
        <w:rPr>
          <w:szCs w:val="24"/>
          <w:lang w:val="sr-Latn-CS"/>
        </w:rPr>
        <w:t>в</w:t>
      </w:r>
      <w:r w:rsidR="00B61EF7">
        <w:rPr>
          <w:szCs w:val="24"/>
          <w:lang w:val="sr-Latn-CS"/>
        </w:rPr>
        <w:t>ршин</w:t>
      </w:r>
      <w:r w:rsidR="00BE010D">
        <w:rPr>
          <w:szCs w:val="24"/>
          <w:lang w:val="sr-Latn-CS"/>
        </w:rPr>
        <w:t>е</w:t>
      </w:r>
      <w:r w:rsidRPr="006A43C5">
        <w:rPr>
          <w:szCs w:val="24"/>
          <w:lang w:val="sr-Latn-CS"/>
        </w:rPr>
        <w:t xml:space="preserve"> </w:t>
      </w:r>
      <w:r w:rsidR="00B61EF7">
        <w:rPr>
          <w:szCs w:val="24"/>
          <w:lang w:val="sr-Latn-CS"/>
        </w:rPr>
        <w:t>с</w:t>
      </w:r>
      <w:r w:rsidR="00BE010D">
        <w:rPr>
          <w:szCs w:val="24"/>
          <w:lang w:val="sr-Latn-CS"/>
        </w:rPr>
        <w:t>в</w:t>
      </w:r>
      <w:r w:rsidR="00B61EF7">
        <w:rPr>
          <w:szCs w:val="24"/>
          <w:lang w:val="sr-Latn-CS"/>
        </w:rPr>
        <w:t>рст</w:t>
      </w:r>
      <w:r w:rsidR="00BE010D">
        <w:rPr>
          <w:szCs w:val="24"/>
          <w:lang w:val="sr-Latn-CS"/>
        </w:rPr>
        <w:t>а</w:t>
      </w:r>
      <w:r w:rsidR="00B61EF7">
        <w:rPr>
          <w:szCs w:val="24"/>
          <w:lang w:val="sr-Latn-CS"/>
        </w:rPr>
        <w:t>н</w:t>
      </w:r>
      <w:r w:rsidR="00BE010D">
        <w:rPr>
          <w:szCs w:val="24"/>
          <w:lang w:val="sr-Latn-CS"/>
        </w:rPr>
        <w:t>е</w:t>
      </w:r>
      <w:r w:rsidRPr="006A43C5">
        <w:rPr>
          <w:szCs w:val="24"/>
          <w:lang w:val="sr-Latn-CS"/>
        </w:rPr>
        <w:t xml:space="preserve"> </w:t>
      </w:r>
      <w:r w:rsidR="00B61EF7">
        <w:rPr>
          <w:szCs w:val="24"/>
          <w:lang w:val="sr-Latn-CS"/>
        </w:rPr>
        <w:t>и</w:t>
      </w:r>
      <w:r w:rsidRPr="006A43C5">
        <w:rPr>
          <w:szCs w:val="24"/>
          <w:lang w:val="sr-Latn-CS"/>
        </w:rPr>
        <w:t xml:space="preserve"> </w:t>
      </w:r>
      <w:r w:rsidR="00B61EF7">
        <w:rPr>
          <w:szCs w:val="24"/>
          <w:lang w:val="sr-Latn-CS"/>
        </w:rPr>
        <w:t>у</w:t>
      </w:r>
      <w:r w:rsidRPr="006A43C5">
        <w:rPr>
          <w:szCs w:val="24"/>
          <w:lang w:val="sr-Latn-CS"/>
        </w:rPr>
        <w:t xml:space="preserve"> </w:t>
      </w:r>
      <w:r w:rsidR="00B61EF7">
        <w:rPr>
          <w:szCs w:val="24"/>
          <w:lang w:val="sr-Latn-CS"/>
        </w:rPr>
        <w:t>но</w:t>
      </w:r>
      <w:r w:rsidR="00BE010D">
        <w:rPr>
          <w:szCs w:val="24"/>
          <w:lang w:val="sr-Latn-CS"/>
        </w:rPr>
        <w:t>ве</w:t>
      </w:r>
      <w:r w:rsidRPr="006A43C5">
        <w:rPr>
          <w:szCs w:val="24"/>
          <w:lang w:val="sr-Latn-CS"/>
        </w:rPr>
        <w:t xml:space="preserve"> </w:t>
      </w:r>
      <w:r w:rsidR="00B61EF7">
        <w:rPr>
          <w:szCs w:val="24"/>
          <w:lang w:val="sr-Latn-CS"/>
        </w:rPr>
        <w:t>о</w:t>
      </w:r>
      <w:r w:rsidR="00BE010D">
        <w:rPr>
          <w:szCs w:val="24"/>
          <w:lang w:val="sr-Latn-CS"/>
        </w:rPr>
        <w:t>де</w:t>
      </w:r>
      <w:r w:rsidR="001019E7">
        <w:rPr>
          <w:szCs w:val="24"/>
          <w:lang w:val="sr-Latn-CS"/>
        </w:rPr>
        <w:t>љ</w:t>
      </w:r>
      <w:r w:rsidR="00BE010D">
        <w:rPr>
          <w:szCs w:val="24"/>
          <w:lang w:val="sr-Latn-CS"/>
        </w:rPr>
        <w:t>е</w:t>
      </w:r>
      <w:r w:rsidR="001019E7">
        <w:rPr>
          <w:szCs w:val="24"/>
          <w:lang w:val="sr-Latn-CS"/>
        </w:rPr>
        <w:t>њ</w:t>
      </w:r>
      <w:r w:rsidR="00BE010D">
        <w:rPr>
          <w:szCs w:val="24"/>
          <w:lang w:val="sr-Latn-CS"/>
        </w:rPr>
        <w:t>е</w:t>
      </w:r>
      <w:r w:rsidRPr="006A43C5">
        <w:rPr>
          <w:szCs w:val="24"/>
          <w:lang w:val="sr-Latn-CS"/>
        </w:rPr>
        <w:t xml:space="preserve">. </w:t>
      </w:r>
      <w:r w:rsidR="00BE010D">
        <w:rPr>
          <w:szCs w:val="24"/>
          <w:lang w:val="sr-Latn-CS"/>
        </w:rPr>
        <w:t>О</w:t>
      </w:r>
      <w:r w:rsidR="00B61EF7">
        <w:rPr>
          <w:szCs w:val="24"/>
          <w:lang w:val="sr-Latn-CS"/>
        </w:rPr>
        <w:t>сим</w:t>
      </w:r>
      <w:r w:rsidRPr="006A43C5">
        <w:rPr>
          <w:szCs w:val="24"/>
          <w:lang w:val="sr-Latn-CS"/>
        </w:rPr>
        <w:t xml:space="preserve"> </w:t>
      </w:r>
      <w:r w:rsidR="00B61EF7">
        <w:rPr>
          <w:szCs w:val="24"/>
          <w:lang w:val="sr-Latn-CS"/>
        </w:rPr>
        <w:t>то</w:t>
      </w:r>
      <w:r w:rsidR="00BE010D">
        <w:rPr>
          <w:szCs w:val="24"/>
          <w:lang w:val="sr-Latn-CS"/>
        </w:rPr>
        <w:t>га</w:t>
      </w:r>
      <w:r w:rsidRPr="006A43C5">
        <w:rPr>
          <w:szCs w:val="24"/>
          <w:lang w:val="sr-Latn-CS"/>
        </w:rPr>
        <w:t xml:space="preserve"> </w:t>
      </w:r>
      <w:r w:rsidR="00BE010D">
        <w:rPr>
          <w:szCs w:val="24"/>
          <w:lang w:val="sr-Latn-CS"/>
        </w:rPr>
        <w:t>д</w:t>
      </w:r>
      <w:r w:rsidR="00B61EF7">
        <w:rPr>
          <w:szCs w:val="24"/>
          <w:lang w:val="sr-Latn-CS"/>
        </w:rPr>
        <w:t>ошло</w:t>
      </w:r>
      <w:r w:rsidRPr="006A43C5">
        <w:rPr>
          <w:szCs w:val="24"/>
          <w:lang w:val="sr-Latn-CS"/>
        </w:rPr>
        <w:t xml:space="preserve"> </w:t>
      </w:r>
      <w:r w:rsidR="00B61EF7">
        <w:rPr>
          <w:szCs w:val="24"/>
          <w:lang w:val="sr-Latn-CS"/>
        </w:rPr>
        <w:t>ј</w:t>
      </w:r>
      <w:r w:rsidR="00BE010D">
        <w:rPr>
          <w:szCs w:val="24"/>
          <w:lang w:val="sr-Latn-CS"/>
        </w:rPr>
        <w:t>е</w:t>
      </w:r>
      <w:r w:rsidRPr="006A43C5">
        <w:rPr>
          <w:szCs w:val="24"/>
          <w:lang w:val="sr-Latn-CS"/>
        </w:rPr>
        <w:t xml:space="preserve"> </w:t>
      </w:r>
      <w:r w:rsidR="00BE010D">
        <w:rPr>
          <w:szCs w:val="24"/>
          <w:lang w:val="sr-Latn-CS"/>
        </w:rPr>
        <w:t>д</w:t>
      </w:r>
      <w:r w:rsidR="00B61EF7">
        <w:rPr>
          <w:szCs w:val="24"/>
          <w:lang w:val="sr-Latn-CS"/>
        </w:rPr>
        <w:t>о</w:t>
      </w:r>
      <w:r w:rsidRPr="006A43C5">
        <w:rPr>
          <w:szCs w:val="24"/>
          <w:lang w:val="sr-Latn-CS"/>
        </w:rPr>
        <w:t xml:space="preserve"> </w:t>
      </w:r>
      <w:r w:rsidR="00B61EF7">
        <w:rPr>
          <w:szCs w:val="24"/>
          <w:lang w:val="sr-Latn-CS"/>
        </w:rPr>
        <w:t>пром</w:t>
      </w:r>
      <w:r w:rsidR="00BE010D">
        <w:rPr>
          <w:szCs w:val="24"/>
          <w:lang w:val="sr-Latn-CS"/>
        </w:rPr>
        <w:t>е</w:t>
      </w:r>
      <w:r w:rsidR="00B61EF7">
        <w:rPr>
          <w:szCs w:val="24"/>
          <w:lang w:val="sr-Latn-CS"/>
        </w:rPr>
        <w:t>н</w:t>
      </w:r>
      <w:r w:rsidR="00BE010D">
        <w:rPr>
          <w:szCs w:val="24"/>
          <w:lang w:val="sr-Latn-CS"/>
        </w:rPr>
        <w:t>е</w:t>
      </w:r>
      <w:r w:rsidRPr="006A43C5">
        <w:rPr>
          <w:szCs w:val="24"/>
          <w:lang w:val="sr-Latn-CS"/>
        </w:rPr>
        <w:t xml:space="preserve"> </w:t>
      </w:r>
      <w:r w:rsidR="00B61EF7">
        <w:rPr>
          <w:szCs w:val="24"/>
          <w:lang w:val="sr-Latn-CS"/>
        </w:rPr>
        <w:t>у</w:t>
      </w:r>
      <w:r w:rsidRPr="006A43C5">
        <w:rPr>
          <w:szCs w:val="24"/>
          <w:lang w:val="sr-Latn-CS"/>
        </w:rPr>
        <w:t xml:space="preserve"> </w:t>
      </w:r>
      <w:r w:rsidR="00B61EF7">
        <w:rPr>
          <w:szCs w:val="24"/>
          <w:lang w:val="sr-Latn-CS"/>
        </w:rPr>
        <w:t>р</w:t>
      </w:r>
      <w:r w:rsidR="00BE010D">
        <w:rPr>
          <w:szCs w:val="24"/>
          <w:lang w:val="sr-Latn-CS"/>
        </w:rPr>
        <w:t>а</w:t>
      </w:r>
      <w:r w:rsidR="00B61EF7">
        <w:rPr>
          <w:szCs w:val="24"/>
          <w:lang w:val="sr-Latn-CS"/>
        </w:rPr>
        <w:t>спор</w:t>
      </w:r>
      <w:r w:rsidR="00BE010D">
        <w:rPr>
          <w:szCs w:val="24"/>
          <w:lang w:val="sr-Latn-CS"/>
        </w:rPr>
        <w:t>ед</w:t>
      </w:r>
      <w:r w:rsidR="00B61EF7">
        <w:rPr>
          <w:szCs w:val="24"/>
          <w:lang w:val="sr-Latn-CS"/>
        </w:rPr>
        <w:t>у</w:t>
      </w:r>
      <w:r w:rsidRPr="006A43C5">
        <w:rPr>
          <w:szCs w:val="24"/>
          <w:lang w:val="sr-Latn-CS"/>
        </w:rPr>
        <w:t xml:space="preserve"> </w:t>
      </w:r>
      <w:r w:rsidR="00B61EF7">
        <w:rPr>
          <w:szCs w:val="24"/>
          <w:lang w:val="sr-Latn-CS"/>
        </w:rPr>
        <w:t>пој</w:t>
      </w:r>
      <w:r w:rsidR="00BE010D">
        <w:rPr>
          <w:szCs w:val="24"/>
          <w:lang w:val="sr-Latn-CS"/>
        </w:rPr>
        <w:t>ед</w:t>
      </w:r>
      <w:r w:rsidR="00B61EF7">
        <w:rPr>
          <w:szCs w:val="24"/>
          <w:lang w:val="sr-Latn-CS"/>
        </w:rPr>
        <w:t>иних</w:t>
      </w:r>
      <w:r w:rsidRPr="006A43C5">
        <w:rPr>
          <w:szCs w:val="24"/>
          <w:lang w:val="sr-Latn-CS"/>
        </w:rPr>
        <w:t xml:space="preserve"> </w:t>
      </w:r>
      <w:r w:rsidR="00B61EF7">
        <w:rPr>
          <w:szCs w:val="24"/>
          <w:lang w:val="sr-Latn-CS"/>
        </w:rPr>
        <w:t>о</w:t>
      </w:r>
      <w:r w:rsidR="00BE010D">
        <w:rPr>
          <w:szCs w:val="24"/>
          <w:lang w:val="sr-Latn-CS"/>
        </w:rPr>
        <w:t>д</w:t>
      </w:r>
      <w:r w:rsidR="00B61EF7">
        <w:rPr>
          <w:szCs w:val="24"/>
          <w:lang w:val="sr-Latn-CS"/>
        </w:rPr>
        <w:t>с</w:t>
      </w:r>
      <w:r w:rsidR="00BE010D">
        <w:rPr>
          <w:szCs w:val="24"/>
          <w:lang w:val="sr-Latn-CS"/>
        </w:rPr>
        <w:t>е</w:t>
      </w:r>
      <w:r w:rsidR="00B61EF7">
        <w:rPr>
          <w:szCs w:val="24"/>
          <w:lang w:val="sr-Latn-CS"/>
        </w:rPr>
        <w:t>к</w:t>
      </w:r>
      <w:r w:rsidR="00BE010D">
        <w:rPr>
          <w:szCs w:val="24"/>
          <w:lang w:val="sr-Latn-CS"/>
        </w:rPr>
        <w:t>а</w:t>
      </w:r>
      <w:r w:rsidRPr="006A43C5">
        <w:rPr>
          <w:szCs w:val="24"/>
          <w:lang w:val="sr-Latn-CS"/>
        </w:rPr>
        <w:t xml:space="preserve">, </w:t>
      </w:r>
      <w:r w:rsidR="00B61EF7">
        <w:rPr>
          <w:szCs w:val="24"/>
          <w:lang w:val="sr-Latn-CS"/>
        </w:rPr>
        <w:t>з</w:t>
      </w:r>
      <w:r w:rsidR="00BE010D">
        <w:rPr>
          <w:szCs w:val="24"/>
          <w:lang w:val="sr-Latn-CS"/>
        </w:rPr>
        <w:t>б</w:t>
      </w:r>
      <w:r w:rsidR="00B61EF7">
        <w:rPr>
          <w:szCs w:val="24"/>
          <w:lang w:val="sr-Latn-CS"/>
        </w:rPr>
        <w:t>о</w:t>
      </w:r>
      <w:r w:rsidR="00BE010D">
        <w:rPr>
          <w:szCs w:val="24"/>
          <w:lang w:val="sr-Latn-CS"/>
        </w:rPr>
        <w:t>г</w:t>
      </w:r>
      <w:r w:rsidRPr="006A43C5">
        <w:rPr>
          <w:szCs w:val="24"/>
          <w:lang w:val="sr-Latn-CS"/>
        </w:rPr>
        <w:t xml:space="preserve"> </w:t>
      </w:r>
      <w:r w:rsidR="00B61EF7">
        <w:rPr>
          <w:szCs w:val="24"/>
          <w:lang w:val="sr-Latn-CS"/>
        </w:rPr>
        <w:t>с</w:t>
      </w:r>
      <w:r w:rsidR="00BE010D">
        <w:rPr>
          <w:szCs w:val="24"/>
          <w:lang w:val="sr-Latn-CS"/>
        </w:rPr>
        <w:t>е</w:t>
      </w:r>
      <w:r w:rsidR="00B61EF7">
        <w:rPr>
          <w:szCs w:val="24"/>
          <w:lang w:val="sr-Latn-CS"/>
        </w:rPr>
        <w:t>ч</w:t>
      </w:r>
      <w:r w:rsidR="00BE010D">
        <w:rPr>
          <w:szCs w:val="24"/>
          <w:lang w:val="sr-Latn-CS"/>
        </w:rPr>
        <w:t>а</w:t>
      </w:r>
      <w:r w:rsidRPr="006A43C5">
        <w:rPr>
          <w:szCs w:val="24"/>
          <w:lang w:val="sr-Latn-CS"/>
        </w:rPr>
        <w:t xml:space="preserve"> </w:t>
      </w:r>
      <w:r w:rsidR="00B61EF7">
        <w:rPr>
          <w:szCs w:val="24"/>
          <w:lang w:val="sr-Latn-CS"/>
        </w:rPr>
        <w:t>о</w:t>
      </w:r>
      <w:r w:rsidR="00BE010D">
        <w:rPr>
          <w:szCs w:val="24"/>
          <w:lang w:val="sr-Latn-CS"/>
        </w:rPr>
        <w:t>б</w:t>
      </w:r>
      <w:r w:rsidR="00B61EF7">
        <w:rPr>
          <w:szCs w:val="24"/>
          <w:lang w:val="sr-Latn-CS"/>
        </w:rPr>
        <w:t>н</w:t>
      </w:r>
      <w:r w:rsidR="00BE010D">
        <w:rPr>
          <w:szCs w:val="24"/>
          <w:lang w:val="sr-Latn-CS"/>
        </w:rPr>
        <w:t>ав</w:t>
      </w:r>
      <w:r w:rsidR="001019E7">
        <w:rPr>
          <w:szCs w:val="24"/>
          <w:lang w:val="sr-Latn-CS"/>
        </w:rPr>
        <w:t>љ</w:t>
      </w:r>
      <w:r w:rsidR="00BE010D">
        <w:rPr>
          <w:szCs w:val="24"/>
          <w:lang w:val="sr-Latn-CS"/>
        </w:rPr>
        <w:t>а</w:t>
      </w:r>
      <w:r w:rsidR="001019E7">
        <w:rPr>
          <w:szCs w:val="24"/>
          <w:lang w:val="sr-Latn-CS"/>
        </w:rPr>
        <w:t>њ</w:t>
      </w:r>
      <w:r w:rsidR="00BE010D">
        <w:rPr>
          <w:szCs w:val="24"/>
          <w:lang w:val="sr-Latn-CS"/>
        </w:rPr>
        <w:t>а</w:t>
      </w:r>
      <w:r w:rsidRPr="006A43C5">
        <w:rPr>
          <w:szCs w:val="24"/>
          <w:lang w:val="sr-Latn-CS"/>
        </w:rPr>
        <w:t xml:space="preserve"> </w:t>
      </w:r>
      <w:r w:rsidR="00B61EF7">
        <w:rPr>
          <w:szCs w:val="24"/>
          <w:lang w:val="sr-Latn-CS"/>
        </w:rPr>
        <w:t>или</w:t>
      </w:r>
      <w:r w:rsidRPr="006A43C5">
        <w:rPr>
          <w:szCs w:val="24"/>
          <w:lang w:val="sr-Latn-CS"/>
        </w:rPr>
        <w:t xml:space="preserve"> </w:t>
      </w:r>
      <w:r w:rsidR="00B61EF7">
        <w:rPr>
          <w:szCs w:val="24"/>
          <w:lang w:val="sr-Latn-CS"/>
        </w:rPr>
        <w:t>пошум</w:t>
      </w:r>
      <w:r w:rsidR="001019E7">
        <w:rPr>
          <w:szCs w:val="24"/>
          <w:lang w:val="sr-Latn-CS"/>
        </w:rPr>
        <w:t>љ</w:t>
      </w:r>
      <w:r w:rsidR="00BE010D">
        <w:rPr>
          <w:szCs w:val="24"/>
          <w:lang w:val="sr-Latn-CS"/>
        </w:rPr>
        <w:t>ава</w:t>
      </w:r>
      <w:r w:rsidR="001019E7">
        <w:rPr>
          <w:szCs w:val="24"/>
          <w:lang w:val="sr-Latn-CS"/>
        </w:rPr>
        <w:t>њ</w:t>
      </w:r>
      <w:r w:rsidR="00BE010D">
        <w:rPr>
          <w:szCs w:val="24"/>
          <w:lang w:val="sr-Latn-CS"/>
        </w:rPr>
        <w:t>а</w:t>
      </w:r>
      <w:r w:rsidRPr="006A43C5">
        <w:rPr>
          <w:szCs w:val="24"/>
          <w:lang w:val="sr-Latn-CS"/>
        </w:rPr>
        <w:t xml:space="preserve"> </w:t>
      </w:r>
      <w:r w:rsidR="00B61EF7">
        <w:rPr>
          <w:szCs w:val="24"/>
          <w:lang w:val="sr-Latn-CS"/>
        </w:rPr>
        <w:t>чистин</w:t>
      </w:r>
      <w:r w:rsidR="00BE010D">
        <w:rPr>
          <w:szCs w:val="24"/>
          <w:lang w:val="sr-Latn-CS"/>
        </w:rPr>
        <w:t>а</w:t>
      </w:r>
      <w:r w:rsidRPr="006A43C5">
        <w:rPr>
          <w:szCs w:val="24"/>
          <w:lang w:val="sr-Latn-CS"/>
        </w:rPr>
        <w:t xml:space="preserve">. </w:t>
      </w:r>
      <w:r w:rsidR="00BE010D">
        <w:rPr>
          <w:szCs w:val="24"/>
          <w:lang w:val="sr-Latn-CS"/>
        </w:rPr>
        <w:t>И</w:t>
      </w:r>
      <w:r w:rsidR="00B61EF7">
        <w:rPr>
          <w:szCs w:val="24"/>
          <w:lang w:val="sr-Latn-CS"/>
        </w:rPr>
        <w:t>з</w:t>
      </w:r>
      <w:r w:rsidR="00BE010D">
        <w:rPr>
          <w:szCs w:val="24"/>
          <w:lang w:val="sr-Latn-CS"/>
        </w:rPr>
        <w:t>два</w:t>
      </w:r>
      <w:r w:rsidR="00B61EF7">
        <w:rPr>
          <w:szCs w:val="24"/>
          <w:lang w:val="sr-Latn-CS"/>
        </w:rPr>
        <w:t>ј</w:t>
      </w:r>
      <w:r w:rsidR="00BE010D">
        <w:rPr>
          <w:szCs w:val="24"/>
          <w:lang w:val="sr-Latn-CS"/>
        </w:rPr>
        <w:t>а</w:t>
      </w:r>
      <w:r w:rsidR="001019E7">
        <w:rPr>
          <w:szCs w:val="24"/>
          <w:lang w:val="sr-Latn-CS"/>
        </w:rPr>
        <w:t>њ</w:t>
      </w:r>
      <w:r w:rsidR="00BE010D">
        <w:rPr>
          <w:szCs w:val="24"/>
          <w:lang w:val="sr-Latn-CS"/>
        </w:rPr>
        <w:t>е</w:t>
      </w:r>
      <w:r w:rsidRPr="006A43C5">
        <w:rPr>
          <w:szCs w:val="24"/>
          <w:lang w:val="sr-Latn-CS"/>
        </w:rPr>
        <w:t xml:space="preserve"> </w:t>
      </w:r>
      <w:r w:rsidR="00B61EF7">
        <w:rPr>
          <w:szCs w:val="24"/>
          <w:lang w:val="sr-Latn-CS"/>
        </w:rPr>
        <w:t>о</w:t>
      </w:r>
      <w:r w:rsidR="00BE010D">
        <w:rPr>
          <w:szCs w:val="24"/>
          <w:lang w:val="sr-Latn-CS"/>
        </w:rPr>
        <w:t>д</w:t>
      </w:r>
      <w:r w:rsidR="00B61EF7">
        <w:rPr>
          <w:szCs w:val="24"/>
          <w:lang w:val="sr-Latn-CS"/>
        </w:rPr>
        <w:t>с</w:t>
      </w:r>
      <w:r w:rsidR="00BE010D">
        <w:rPr>
          <w:szCs w:val="24"/>
          <w:lang w:val="sr-Latn-CS"/>
        </w:rPr>
        <w:t>е</w:t>
      </w:r>
      <w:r w:rsidR="00B61EF7">
        <w:rPr>
          <w:szCs w:val="24"/>
          <w:lang w:val="sr-Latn-CS"/>
        </w:rPr>
        <w:t>к</w:t>
      </w:r>
      <w:r w:rsidR="00BE010D">
        <w:rPr>
          <w:szCs w:val="24"/>
          <w:lang w:val="sr-Latn-CS"/>
        </w:rPr>
        <w:t>а</w:t>
      </w:r>
      <w:r w:rsidRPr="006A43C5">
        <w:rPr>
          <w:szCs w:val="24"/>
          <w:lang w:val="sr-Latn-CS"/>
        </w:rPr>
        <w:t xml:space="preserve"> </w:t>
      </w:r>
      <w:r w:rsidR="00B61EF7">
        <w:rPr>
          <w:szCs w:val="24"/>
          <w:lang w:val="sr-Latn-CS"/>
        </w:rPr>
        <w:t>ј</w:t>
      </w:r>
      <w:r w:rsidR="00BE010D">
        <w:rPr>
          <w:szCs w:val="24"/>
          <w:lang w:val="sr-Latn-CS"/>
        </w:rPr>
        <w:t>е</w:t>
      </w:r>
      <w:r w:rsidRPr="006A43C5">
        <w:rPr>
          <w:szCs w:val="24"/>
          <w:lang w:val="sr-Latn-CS"/>
        </w:rPr>
        <w:t xml:space="preserve"> </w:t>
      </w:r>
      <w:r w:rsidR="00BE010D">
        <w:rPr>
          <w:szCs w:val="24"/>
          <w:lang w:val="sr-Latn-CS"/>
        </w:rPr>
        <w:t>в</w:t>
      </w:r>
      <w:r w:rsidR="00B61EF7">
        <w:rPr>
          <w:szCs w:val="24"/>
          <w:lang w:val="sr-Latn-CS"/>
        </w:rPr>
        <w:t>рш</w:t>
      </w:r>
      <w:r w:rsidR="00BE010D">
        <w:rPr>
          <w:szCs w:val="24"/>
          <w:lang w:val="sr-Latn-CS"/>
        </w:rPr>
        <w:t>е</w:t>
      </w:r>
      <w:r w:rsidR="00B61EF7">
        <w:rPr>
          <w:szCs w:val="24"/>
          <w:lang w:val="sr-Latn-CS"/>
        </w:rPr>
        <w:t>но</w:t>
      </w:r>
      <w:r w:rsidRPr="006A43C5">
        <w:rPr>
          <w:szCs w:val="24"/>
          <w:lang w:val="sr-Latn-CS"/>
        </w:rPr>
        <w:t xml:space="preserve"> </w:t>
      </w:r>
      <w:r w:rsidR="00B61EF7">
        <w:rPr>
          <w:szCs w:val="24"/>
          <w:lang w:val="sr-Latn-CS"/>
        </w:rPr>
        <w:t>н</w:t>
      </w:r>
      <w:r w:rsidR="00BE010D">
        <w:rPr>
          <w:szCs w:val="24"/>
          <w:lang w:val="sr-Latn-CS"/>
        </w:rPr>
        <w:t>а</w:t>
      </w:r>
      <w:r w:rsidRPr="006A43C5">
        <w:rPr>
          <w:szCs w:val="24"/>
          <w:lang w:val="sr-Latn-CS"/>
        </w:rPr>
        <w:t xml:space="preserve"> </w:t>
      </w:r>
      <w:r w:rsidR="00BE010D">
        <w:rPr>
          <w:szCs w:val="24"/>
          <w:lang w:val="sr-Latn-CS"/>
        </w:rPr>
        <w:t>ав</w:t>
      </w:r>
      <w:r w:rsidR="00B61EF7">
        <w:rPr>
          <w:szCs w:val="24"/>
          <w:lang w:val="sr-Latn-CS"/>
        </w:rPr>
        <w:t>иоснимцим</w:t>
      </w:r>
      <w:r w:rsidR="00BE010D">
        <w:rPr>
          <w:szCs w:val="24"/>
          <w:lang w:val="sr-Latn-CS"/>
        </w:rPr>
        <w:t>а</w:t>
      </w:r>
      <w:r w:rsidRPr="006A43C5">
        <w:rPr>
          <w:szCs w:val="24"/>
          <w:lang w:val="sr-Latn-CS"/>
        </w:rPr>
        <w:t xml:space="preserve"> </w:t>
      </w:r>
      <w:r w:rsidR="00B61EF7">
        <w:rPr>
          <w:szCs w:val="24"/>
          <w:lang w:val="sr-Latn-CS"/>
        </w:rPr>
        <w:t>и</w:t>
      </w:r>
      <w:r w:rsidRPr="006A43C5">
        <w:rPr>
          <w:szCs w:val="24"/>
          <w:lang w:val="sr-Latn-CS"/>
        </w:rPr>
        <w:t xml:space="preserve"> </w:t>
      </w:r>
      <w:r w:rsidR="00B61EF7">
        <w:rPr>
          <w:szCs w:val="24"/>
          <w:lang w:val="sr-Latn-CS"/>
        </w:rPr>
        <w:t>н</w:t>
      </w:r>
      <w:r w:rsidR="00BE010D">
        <w:rPr>
          <w:szCs w:val="24"/>
          <w:lang w:val="sr-Latn-CS"/>
        </w:rPr>
        <w:t>а</w:t>
      </w:r>
      <w:r w:rsidRPr="006A43C5">
        <w:rPr>
          <w:szCs w:val="24"/>
          <w:lang w:val="sr-Latn-CS"/>
        </w:rPr>
        <w:t xml:space="preserve"> </w:t>
      </w:r>
      <w:r w:rsidR="00B61EF7">
        <w:rPr>
          <w:szCs w:val="24"/>
          <w:lang w:val="sr-Latn-CS"/>
        </w:rPr>
        <w:t>т</w:t>
      </w:r>
      <w:r w:rsidR="00BE010D">
        <w:rPr>
          <w:szCs w:val="24"/>
          <w:lang w:val="sr-Latn-CS"/>
        </w:rPr>
        <w:t>е</w:t>
      </w:r>
      <w:r w:rsidR="00B61EF7">
        <w:rPr>
          <w:szCs w:val="24"/>
          <w:lang w:val="sr-Latn-CS"/>
        </w:rPr>
        <w:t>р</w:t>
      </w:r>
      <w:r w:rsidR="00BE010D">
        <w:rPr>
          <w:szCs w:val="24"/>
          <w:lang w:val="sr-Latn-CS"/>
        </w:rPr>
        <w:t>е</w:t>
      </w:r>
      <w:r w:rsidR="00B61EF7">
        <w:rPr>
          <w:szCs w:val="24"/>
          <w:lang w:val="sr-Latn-CS"/>
        </w:rPr>
        <w:t>ну</w:t>
      </w:r>
      <w:r w:rsidRPr="006A43C5">
        <w:rPr>
          <w:szCs w:val="24"/>
          <w:lang w:val="sr-Latn-CS"/>
        </w:rPr>
        <w:t xml:space="preserve"> </w:t>
      </w:r>
      <w:r w:rsidR="00BE010D">
        <w:rPr>
          <w:szCs w:val="24"/>
          <w:lang w:val="sr-Latn-CS"/>
        </w:rPr>
        <w:t>а</w:t>
      </w:r>
      <w:r w:rsidRPr="006A43C5">
        <w:rPr>
          <w:szCs w:val="24"/>
          <w:lang w:val="sr-Latn-CS"/>
        </w:rPr>
        <w:t xml:space="preserve"> </w:t>
      </w:r>
      <w:r w:rsidR="00B61EF7">
        <w:rPr>
          <w:szCs w:val="24"/>
          <w:lang w:val="sr-Latn-CS"/>
        </w:rPr>
        <w:t>р</w:t>
      </w:r>
      <w:r w:rsidR="00BE010D">
        <w:rPr>
          <w:szCs w:val="24"/>
          <w:lang w:val="sr-Latn-CS"/>
        </w:rPr>
        <w:t>а</w:t>
      </w:r>
      <w:r w:rsidR="00B61EF7">
        <w:rPr>
          <w:szCs w:val="24"/>
          <w:lang w:val="sr-Latn-CS"/>
        </w:rPr>
        <w:t>чун</w:t>
      </w:r>
      <w:r w:rsidR="00BE010D">
        <w:rPr>
          <w:szCs w:val="24"/>
          <w:lang w:val="sr-Latn-CS"/>
        </w:rPr>
        <w:t>а</w:t>
      </w:r>
      <w:r w:rsidR="001019E7">
        <w:rPr>
          <w:szCs w:val="24"/>
          <w:lang w:val="sr-Latn-CS"/>
        </w:rPr>
        <w:t>њ</w:t>
      </w:r>
      <w:r w:rsidR="00BE010D">
        <w:rPr>
          <w:szCs w:val="24"/>
          <w:lang w:val="sr-Latn-CS"/>
        </w:rPr>
        <w:t>е</w:t>
      </w:r>
      <w:r w:rsidRPr="006A43C5">
        <w:rPr>
          <w:szCs w:val="24"/>
          <w:lang w:val="sr-Latn-CS"/>
        </w:rPr>
        <w:t xml:space="preserve"> </w:t>
      </w:r>
      <w:r w:rsidR="00B61EF7">
        <w:rPr>
          <w:szCs w:val="24"/>
          <w:lang w:val="sr-Latn-CS"/>
        </w:rPr>
        <w:t>по</w:t>
      </w:r>
      <w:r w:rsidR="00BE010D">
        <w:rPr>
          <w:szCs w:val="24"/>
          <w:lang w:val="sr-Latn-CS"/>
        </w:rPr>
        <w:t>в</w:t>
      </w:r>
      <w:r w:rsidR="00B61EF7">
        <w:rPr>
          <w:szCs w:val="24"/>
          <w:lang w:val="sr-Latn-CS"/>
        </w:rPr>
        <w:t>ршин</w:t>
      </w:r>
      <w:r w:rsidR="00BE010D">
        <w:rPr>
          <w:szCs w:val="24"/>
          <w:lang w:val="sr-Latn-CS"/>
        </w:rPr>
        <w:t>а</w:t>
      </w:r>
      <w:r w:rsidRPr="006A43C5">
        <w:rPr>
          <w:szCs w:val="24"/>
          <w:lang w:val="sr-Latn-CS"/>
        </w:rPr>
        <w:t xml:space="preserve"> </w:t>
      </w:r>
      <w:r w:rsidR="00BE010D">
        <w:rPr>
          <w:szCs w:val="24"/>
          <w:lang w:val="sr-Latn-CS"/>
        </w:rPr>
        <w:t>ГИС</w:t>
      </w:r>
      <w:r w:rsidRPr="006A43C5">
        <w:rPr>
          <w:szCs w:val="24"/>
          <w:lang w:val="sr-Latn-CS"/>
        </w:rPr>
        <w:t xml:space="preserve"> </w:t>
      </w:r>
      <w:r w:rsidR="00B61EF7">
        <w:rPr>
          <w:szCs w:val="24"/>
          <w:lang w:val="sr-Latn-CS"/>
        </w:rPr>
        <w:t>т</w:t>
      </w:r>
      <w:r w:rsidR="00BE010D">
        <w:rPr>
          <w:szCs w:val="24"/>
          <w:lang w:val="sr-Latn-CS"/>
        </w:rPr>
        <w:t>е</w:t>
      </w:r>
      <w:r w:rsidR="00B61EF7">
        <w:rPr>
          <w:szCs w:val="24"/>
          <w:lang w:val="sr-Latn-CS"/>
        </w:rPr>
        <w:t>хноло</w:t>
      </w:r>
      <w:r w:rsidR="00BE010D">
        <w:rPr>
          <w:szCs w:val="24"/>
          <w:lang w:val="sr-Latn-CS"/>
        </w:rPr>
        <w:t>г</w:t>
      </w:r>
      <w:r w:rsidR="00B61EF7">
        <w:rPr>
          <w:szCs w:val="24"/>
          <w:lang w:val="sr-Latn-CS"/>
        </w:rPr>
        <w:t>ијом</w:t>
      </w:r>
      <w:r w:rsidRPr="006A43C5">
        <w:rPr>
          <w:szCs w:val="24"/>
          <w:lang w:val="sr-Latn-CS"/>
        </w:rPr>
        <w:t xml:space="preserve"> </w:t>
      </w:r>
      <w:r w:rsidR="00B61EF7">
        <w:rPr>
          <w:szCs w:val="24"/>
          <w:lang w:val="sr-Latn-CS"/>
        </w:rPr>
        <w:t>и</w:t>
      </w:r>
      <w:r w:rsidRPr="006A43C5">
        <w:rPr>
          <w:szCs w:val="24"/>
          <w:lang w:val="sr-Latn-CS"/>
        </w:rPr>
        <w:t xml:space="preserve"> </w:t>
      </w:r>
      <w:r w:rsidR="00B61EF7">
        <w:rPr>
          <w:szCs w:val="24"/>
          <w:lang w:val="sr-Latn-CS"/>
        </w:rPr>
        <w:t>ускл</w:t>
      </w:r>
      <w:r w:rsidR="00BE010D">
        <w:rPr>
          <w:szCs w:val="24"/>
          <w:lang w:val="sr-Latn-CS"/>
        </w:rPr>
        <w:t>ађ</w:t>
      </w:r>
      <w:r w:rsidR="00B61EF7">
        <w:rPr>
          <w:szCs w:val="24"/>
          <w:lang w:val="sr-Latn-CS"/>
        </w:rPr>
        <w:t>и</w:t>
      </w:r>
      <w:r w:rsidR="00BE010D">
        <w:rPr>
          <w:szCs w:val="24"/>
          <w:lang w:val="sr-Latn-CS"/>
        </w:rPr>
        <w:t>ва</w:t>
      </w:r>
      <w:r w:rsidR="001019E7">
        <w:rPr>
          <w:szCs w:val="24"/>
          <w:lang w:val="sr-Latn-CS"/>
        </w:rPr>
        <w:t>њ</w:t>
      </w:r>
      <w:r w:rsidR="00BE010D">
        <w:rPr>
          <w:szCs w:val="24"/>
          <w:lang w:val="sr-Latn-CS"/>
        </w:rPr>
        <w:t>е</w:t>
      </w:r>
      <w:r w:rsidR="00B61EF7">
        <w:rPr>
          <w:szCs w:val="24"/>
          <w:lang w:val="sr-Latn-CS"/>
        </w:rPr>
        <w:t>м</w:t>
      </w:r>
      <w:r w:rsidRPr="006A43C5">
        <w:rPr>
          <w:szCs w:val="24"/>
          <w:lang w:val="sr-Latn-CS"/>
        </w:rPr>
        <w:t xml:space="preserve"> </w:t>
      </w:r>
      <w:r w:rsidR="00B61EF7">
        <w:rPr>
          <w:szCs w:val="24"/>
          <w:lang w:val="sr-Latn-CS"/>
        </w:rPr>
        <w:t>с</w:t>
      </w:r>
      <w:r w:rsidR="00BE010D">
        <w:rPr>
          <w:szCs w:val="24"/>
          <w:lang w:val="sr-Latn-CS"/>
        </w:rPr>
        <w:t>а</w:t>
      </w:r>
      <w:r w:rsidRPr="006A43C5">
        <w:rPr>
          <w:szCs w:val="24"/>
          <w:lang w:val="sr-Latn-CS"/>
        </w:rPr>
        <w:t xml:space="preserve"> </w:t>
      </w:r>
      <w:r w:rsidR="00B61EF7">
        <w:rPr>
          <w:szCs w:val="24"/>
          <w:lang w:val="sr-Latn-CS"/>
        </w:rPr>
        <w:t>к</w:t>
      </w:r>
      <w:r w:rsidR="00BE010D">
        <w:rPr>
          <w:szCs w:val="24"/>
          <w:lang w:val="sr-Latn-CS"/>
        </w:rPr>
        <w:t>а</w:t>
      </w:r>
      <w:r w:rsidR="00B61EF7">
        <w:rPr>
          <w:szCs w:val="24"/>
          <w:lang w:val="sr-Latn-CS"/>
        </w:rPr>
        <w:t>т</w:t>
      </w:r>
      <w:r w:rsidR="00BE010D">
        <w:rPr>
          <w:szCs w:val="24"/>
          <w:lang w:val="sr-Latn-CS"/>
        </w:rPr>
        <w:t>а</w:t>
      </w:r>
      <w:r w:rsidR="00B61EF7">
        <w:rPr>
          <w:szCs w:val="24"/>
          <w:lang w:val="sr-Latn-CS"/>
        </w:rPr>
        <w:t>ст</w:t>
      </w:r>
      <w:r w:rsidR="00BE010D">
        <w:rPr>
          <w:szCs w:val="24"/>
          <w:lang w:val="sr-Latn-CS"/>
        </w:rPr>
        <w:t>а</w:t>
      </w:r>
      <w:r w:rsidR="00B61EF7">
        <w:rPr>
          <w:szCs w:val="24"/>
          <w:lang w:val="sr-Latn-CS"/>
        </w:rPr>
        <w:t>рским</w:t>
      </w:r>
      <w:r w:rsidRPr="006A43C5">
        <w:rPr>
          <w:szCs w:val="24"/>
          <w:lang w:val="sr-Latn-CS"/>
        </w:rPr>
        <w:t xml:space="preserve"> </w:t>
      </w:r>
      <w:r w:rsidR="00B61EF7">
        <w:rPr>
          <w:szCs w:val="24"/>
          <w:lang w:val="sr-Latn-CS"/>
        </w:rPr>
        <w:t>ст</w:t>
      </w:r>
      <w:r w:rsidR="00BE010D">
        <w:rPr>
          <w:szCs w:val="24"/>
          <w:lang w:val="sr-Latn-CS"/>
        </w:rPr>
        <w:t>а</w:t>
      </w:r>
      <w:r w:rsidR="001019E7">
        <w:rPr>
          <w:szCs w:val="24"/>
          <w:lang w:val="sr-Latn-CS"/>
        </w:rPr>
        <w:t>њ</w:t>
      </w:r>
      <w:r w:rsidR="00BE010D">
        <w:rPr>
          <w:szCs w:val="24"/>
          <w:lang w:val="sr-Latn-CS"/>
        </w:rPr>
        <w:t>е</w:t>
      </w:r>
      <w:r w:rsidR="00B61EF7">
        <w:rPr>
          <w:szCs w:val="24"/>
          <w:lang w:val="sr-Latn-CS"/>
        </w:rPr>
        <w:t>м</w:t>
      </w:r>
      <w:r w:rsidRPr="006A43C5">
        <w:rPr>
          <w:szCs w:val="24"/>
          <w:lang w:val="sr-Latn-CS"/>
        </w:rPr>
        <w:t>.</w:t>
      </w:r>
    </w:p>
    <w:p w:rsidR="008B0DCE" w:rsidRPr="006A43C5" w:rsidRDefault="008B0DCE" w:rsidP="00B5350C">
      <w:pPr>
        <w:pStyle w:val="Heading3"/>
        <w:rPr>
          <w:szCs w:val="24"/>
          <w:lang w:val="sr-Latn-CS"/>
        </w:rPr>
      </w:pPr>
      <w:bookmarkStart w:id="1396" w:name="_Toc103391081"/>
      <w:bookmarkStart w:id="1397" w:name="_Toc104385135"/>
      <w:bookmarkStart w:id="1398" w:name="_Toc104385471"/>
      <w:bookmarkStart w:id="1399" w:name="_Toc104385715"/>
      <w:bookmarkStart w:id="1400" w:name="_Toc105553028"/>
      <w:bookmarkStart w:id="1401" w:name="_Toc329146905"/>
      <w:bookmarkStart w:id="1402" w:name="_Toc329328623"/>
      <w:bookmarkStart w:id="1403" w:name="_Toc410988532"/>
      <w:bookmarkStart w:id="1404" w:name="_Toc478456612"/>
      <w:bookmarkStart w:id="1405" w:name="_Toc503785549"/>
      <w:bookmarkStart w:id="1406" w:name="_Toc503786124"/>
      <w:bookmarkStart w:id="1407" w:name="_Toc503786613"/>
      <w:bookmarkStart w:id="1408" w:name="_Toc503787484"/>
      <w:bookmarkStart w:id="1409" w:name="_Toc535232936"/>
      <w:bookmarkStart w:id="1410" w:name="_Toc535233802"/>
      <w:r w:rsidRPr="006A43C5">
        <w:rPr>
          <w:szCs w:val="24"/>
          <w:lang w:val="sr-Latn-CS"/>
        </w:rPr>
        <w:t xml:space="preserve">12.1.2. </w:t>
      </w:r>
      <w:r w:rsidR="00BE010D">
        <w:rPr>
          <w:szCs w:val="24"/>
        </w:rPr>
        <w:t>Та</w:t>
      </w:r>
      <w:r w:rsidR="00B61EF7">
        <w:rPr>
          <w:szCs w:val="24"/>
        </w:rPr>
        <w:t>кс</w:t>
      </w:r>
      <w:r w:rsidR="00BE010D">
        <w:rPr>
          <w:szCs w:val="24"/>
        </w:rPr>
        <w:t>а</w:t>
      </w:r>
      <w:r w:rsidR="00B61EF7">
        <w:rPr>
          <w:szCs w:val="24"/>
        </w:rPr>
        <w:t>циони</w:t>
      </w:r>
      <w:r w:rsidRPr="006A43C5">
        <w:rPr>
          <w:szCs w:val="24"/>
          <w:lang w:val="sr-Latn-CS"/>
        </w:rPr>
        <w:t xml:space="preserve"> </w:t>
      </w:r>
      <w:r w:rsidR="00B61EF7">
        <w:rPr>
          <w:szCs w:val="24"/>
        </w:rPr>
        <w:t>р</w:t>
      </w:r>
      <w:r w:rsidR="00BE010D">
        <w:rPr>
          <w:szCs w:val="24"/>
        </w:rPr>
        <w:t>ад</w:t>
      </w:r>
      <w:r w:rsidR="00B61EF7">
        <w:rPr>
          <w:szCs w:val="24"/>
        </w:rPr>
        <w:t>о</w:t>
      </w:r>
      <w:r w:rsidR="00BE010D">
        <w:rPr>
          <w:szCs w:val="24"/>
        </w:rPr>
        <w:t>в</w:t>
      </w:r>
      <w:r w:rsidR="00B61EF7">
        <w:rPr>
          <w:szCs w:val="24"/>
        </w:rPr>
        <w:t>и</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rsidR="008B0DCE" w:rsidRPr="006A43C5" w:rsidRDefault="00BE010D" w:rsidP="00B5350C">
      <w:pPr>
        <w:ind w:firstLine="567"/>
        <w:rPr>
          <w:szCs w:val="24"/>
          <w:lang w:val="sr-Latn-CS"/>
        </w:rPr>
      </w:pPr>
      <w:r>
        <w:rPr>
          <w:szCs w:val="24"/>
          <w:lang w:val="sr-Latn-CS"/>
        </w:rPr>
        <w:t>П</w:t>
      </w:r>
      <w:r w:rsidR="00B61EF7">
        <w:rPr>
          <w:szCs w:val="24"/>
          <w:lang w:val="sr-Latn-CS"/>
        </w:rPr>
        <w:t>о</w:t>
      </w:r>
      <w:r>
        <w:rPr>
          <w:szCs w:val="24"/>
          <w:lang w:val="sr-Latn-CS"/>
        </w:rPr>
        <w:t>да</w:t>
      </w:r>
      <w:r w:rsidR="00B61EF7">
        <w:rPr>
          <w:szCs w:val="24"/>
          <w:lang w:val="sr-Latn-CS"/>
        </w:rPr>
        <w:t>ци</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прикуп</w:t>
      </w:r>
      <w:r w:rsidR="001019E7">
        <w:rPr>
          <w:szCs w:val="24"/>
          <w:lang w:val="sr-Latn-CS"/>
        </w:rPr>
        <w:t>љ</w:t>
      </w:r>
      <w:r>
        <w:rPr>
          <w:szCs w:val="24"/>
          <w:lang w:val="sr-Latn-CS"/>
        </w:rPr>
        <w:t>а</w:t>
      </w:r>
      <w:r w:rsidR="00B61EF7">
        <w:rPr>
          <w:szCs w:val="24"/>
          <w:lang w:val="sr-Latn-CS"/>
        </w:rPr>
        <w:t>ни</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ко</w:t>
      </w:r>
      <w:r>
        <w:rPr>
          <w:szCs w:val="24"/>
          <w:lang w:val="sr-Latn-CS"/>
        </w:rPr>
        <w:t>д</w:t>
      </w:r>
      <w:r w:rsidR="00B61EF7">
        <w:rPr>
          <w:szCs w:val="24"/>
          <w:lang w:val="sr-Latn-CS"/>
        </w:rPr>
        <w:t>ир</w:t>
      </w:r>
      <w:r>
        <w:rPr>
          <w:szCs w:val="24"/>
          <w:lang w:val="sr-Latn-CS"/>
        </w:rPr>
        <w:t>а</w:t>
      </w:r>
      <w:r w:rsidR="00B61EF7">
        <w:rPr>
          <w:szCs w:val="24"/>
          <w:lang w:val="sr-Latn-CS"/>
        </w:rPr>
        <w:t>ни</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а</w:t>
      </w:r>
      <w:r w:rsidR="008B0DCE" w:rsidRPr="006A43C5">
        <w:rPr>
          <w:szCs w:val="24"/>
          <w:lang w:val="sr-Latn-CS"/>
        </w:rPr>
        <w:t xml:space="preserve"> </w:t>
      </w:r>
      <w:r w:rsidR="00B61EF7">
        <w:rPr>
          <w:szCs w:val="24"/>
          <w:lang w:val="sr-Latn-CS"/>
        </w:rPr>
        <w:t>ј</w:t>
      </w:r>
      <w:r>
        <w:rPr>
          <w:szCs w:val="24"/>
          <w:lang w:val="sr-Latn-CS"/>
        </w:rPr>
        <w:t>ед</w:t>
      </w:r>
      <w:r w:rsidR="00B61EF7">
        <w:rPr>
          <w:szCs w:val="24"/>
          <w:lang w:val="sr-Latn-CS"/>
        </w:rPr>
        <w:t>инст</w:t>
      </w:r>
      <w:r>
        <w:rPr>
          <w:szCs w:val="24"/>
          <w:lang w:val="sr-Latn-CS"/>
        </w:rPr>
        <w:t>ве</w:t>
      </w:r>
      <w:r w:rsidR="00B61EF7">
        <w:rPr>
          <w:szCs w:val="24"/>
          <w:lang w:val="sr-Latn-CS"/>
        </w:rPr>
        <w:t>ном</w:t>
      </w:r>
      <w:r w:rsidR="008B0DCE" w:rsidRPr="006A43C5">
        <w:rPr>
          <w:szCs w:val="24"/>
          <w:lang w:val="sr-Latn-CS"/>
        </w:rPr>
        <w:t xml:space="preserve"> </w:t>
      </w:r>
      <w:r w:rsidR="00B61EF7">
        <w:rPr>
          <w:szCs w:val="24"/>
          <w:lang w:val="sr-Latn-CS"/>
        </w:rPr>
        <w:t>информ</w:t>
      </w:r>
      <w:r>
        <w:rPr>
          <w:szCs w:val="24"/>
          <w:lang w:val="sr-Latn-CS"/>
        </w:rPr>
        <w:t>а</w:t>
      </w:r>
      <w:r w:rsidR="00B61EF7">
        <w:rPr>
          <w:szCs w:val="24"/>
          <w:lang w:val="sr-Latn-CS"/>
        </w:rPr>
        <w:t>ционом</w:t>
      </w:r>
      <w:r w:rsidR="008B0DCE" w:rsidRPr="006A43C5">
        <w:rPr>
          <w:szCs w:val="24"/>
          <w:lang w:val="sr-Latn-CS"/>
        </w:rPr>
        <w:t xml:space="preserve"> </w:t>
      </w:r>
      <w:r w:rsidR="00B61EF7">
        <w:rPr>
          <w:szCs w:val="24"/>
          <w:lang w:val="sr-Latn-CS"/>
        </w:rPr>
        <w:t>сист</w:t>
      </w:r>
      <w:r>
        <w:rPr>
          <w:szCs w:val="24"/>
          <w:lang w:val="sr-Latn-CS"/>
        </w:rPr>
        <w:t>е</w:t>
      </w:r>
      <w:r w:rsidR="00B61EF7">
        <w:rPr>
          <w:szCs w:val="24"/>
          <w:lang w:val="sr-Latn-CS"/>
        </w:rPr>
        <w:t>му</w:t>
      </w:r>
      <w:r w:rsidR="008B0DCE" w:rsidRPr="006A43C5">
        <w:rPr>
          <w:szCs w:val="24"/>
          <w:lang w:val="sr-Latn-CS"/>
        </w:rPr>
        <w:t xml:space="preserve"> </w:t>
      </w:r>
      <w:r w:rsidR="00B61EF7">
        <w:rPr>
          <w:szCs w:val="24"/>
          <w:lang w:val="sr-Latn-CS"/>
        </w:rPr>
        <w:t>о</w:t>
      </w:r>
      <w:r w:rsidR="008B0DCE" w:rsidRPr="006A43C5">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Pr>
          <w:szCs w:val="24"/>
          <w:lang w:val="sr-Latn-CS"/>
        </w:rPr>
        <w:t>С</w:t>
      </w:r>
      <w:r w:rsidR="00B61EF7">
        <w:rPr>
          <w:szCs w:val="24"/>
          <w:lang w:val="sr-Latn-CS"/>
        </w:rPr>
        <w:t>р</w:t>
      </w:r>
      <w:r>
        <w:rPr>
          <w:szCs w:val="24"/>
          <w:lang w:val="sr-Latn-CS"/>
        </w:rPr>
        <w:t>б</w:t>
      </w:r>
      <w:r w:rsidR="00B61EF7">
        <w:rPr>
          <w:szCs w:val="24"/>
          <w:lang w:val="sr-Latn-CS"/>
        </w:rPr>
        <w:t>иј</w:t>
      </w:r>
      <w:r>
        <w:rPr>
          <w:szCs w:val="24"/>
          <w:lang w:val="sr-Latn-CS"/>
        </w:rPr>
        <w:t>е</w:t>
      </w:r>
      <w:r w:rsidR="008B0DCE" w:rsidRPr="006A43C5">
        <w:rPr>
          <w:szCs w:val="24"/>
          <w:lang w:val="sr-Latn-CS"/>
        </w:rPr>
        <w:t>.</w:t>
      </w:r>
    </w:p>
    <w:p w:rsidR="008B0DCE" w:rsidRPr="006A43C5" w:rsidRDefault="00BE010D" w:rsidP="00B5350C">
      <w:pPr>
        <w:ind w:firstLine="567"/>
        <w:rPr>
          <w:szCs w:val="24"/>
          <w:lang w:val="sr-Latn-CS"/>
        </w:rPr>
      </w:pPr>
      <w:r>
        <w:rPr>
          <w:szCs w:val="24"/>
          <w:lang w:val="sr-Latn-CS"/>
        </w:rPr>
        <w:t>П</w:t>
      </w:r>
      <w:r w:rsidR="00B61EF7">
        <w:rPr>
          <w:szCs w:val="24"/>
          <w:lang w:val="sr-Latn-CS"/>
        </w:rPr>
        <w:t>р</w:t>
      </w:r>
      <w:r>
        <w:rPr>
          <w:szCs w:val="24"/>
          <w:lang w:val="sr-Latn-CS"/>
        </w:rPr>
        <w:t>е</w:t>
      </w:r>
      <w:r w:rsidR="00B61EF7">
        <w:rPr>
          <w:szCs w:val="24"/>
          <w:lang w:val="sr-Latn-CS"/>
        </w:rPr>
        <w:t>чници</w:t>
      </w:r>
      <w:r w:rsidR="008B0DCE" w:rsidRPr="006A43C5">
        <w:rPr>
          <w:szCs w:val="24"/>
          <w:lang w:val="sr-Latn-CS"/>
        </w:rPr>
        <w:t xml:space="preserve"> </w:t>
      </w:r>
      <w:r w:rsidR="00B61EF7">
        <w:rPr>
          <w:szCs w:val="24"/>
          <w:lang w:val="sr-Latn-CS"/>
        </w:rPr>
        <w:t>ст</w:t>
      </w:r>
      <w:r>
        <w:rPr>
          <w:szCs w:val="24"/>
          <w:lang w:val="sr-Latn-CS"/>
        </w:rPr>
        <w:t>аба</w:t>
      </w:r>
      <w:r w:rsidR="00B61EF7">
        <w:rPr>
          <w:szCs w:val="24"/>
          <w:lang w:val="sr-Latn-CS"/>
        </w:rPr>
        <w:t>л</w:t>
      </w:r>
      <w:r>
        <w:rPr>
          <w:szCs w:val="24"/>
          <w:lang w:val="sr-Latn-CS"/>
        </w:rPr>
        <w:t>а</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е</w:t>
      </w:r>
      <w:r w:rsidR="00B61EF7">
        <w:rPr>
          <w:szCs w:val="24"/>
          <w:lang w:val="sr-Latn-CS"/>
        </w:rPr>
        <w:t>ни</w:t>
      </w:r>
      <w:r w:rsidR="008B0DCE" w:rsidRPr="006A43C5">
        <w:rPr>
          <w:szCs w:val="24"/>
          <w:lang w:val="sr-Latn-CS"/>
        </w:rPr>
        <w:t xml:space="preserve"> </w:t>
      </w:r>
      <w:r>
        <w:rPr>
          <w:szCs w:val="24"/>
          <w:lang w:val="sr-Latn-CS"/>
        </w:rPr>
        <w:t>е</w:t>
      </w:r>
      <w:r w:rsidR="00B61EF7">
        <w:rPr>
          <w:szCs w:val="24"/>
          <w:lang w:val="sr-Latn-CS"/>
        </w:rPr>
        <w:t>л</w:t>
      </w:r>
      <w:r>
        <w:rPr>
          <w:szCs w:val="24"/>
          <w:lang w:val="sr-Latn-CS"/>
        </w:rPr>
        <w:t>е</w:t>
      </w:r>
      <w:r w:rsidR="00B61EF7">
        <w:rPr>
          <w:szCs w:val="24"/>
          <w:lang w:val="sr-Latn-CS"/>
        </w:rPr>
        <w:t>ктронским</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чниц</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Pr>
          <w:szCs w:val="24"/>
          <w:lang w:val="sr-Latn-CS"/>
        </w:rPr>
        <w:t>В</w:t>
      </w:r>
      <w:r w:rsidR="00B61EF7">
        <w:rPr>
          <w:szCs w:val="24"/>
          <w:lang w:val="sr-Latn-CS"/>
        </w:rPr>
        <w:t>исин</w:t>
      </w:r>
      <w:r>
        <w:rPr>
          <w:szCs w:val="24"/>
          <w:lang w:val="sr-Latn-CS"/>
        </w:rPr>
        <w:t>е</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м</w:t>
      </w:r>
      <w:r>
        <w:rPr>
          <w:szCs w:val="24"/>
          <w:lang w:val="sr-Latn-CS"/>
        </w:rPr>
        <w:t>е</w:t>
      </w:r>
      <w:r w:rsidR="00B61EF7">
        <w:rPr>
          <w:szCs w:val="24"/>
          <w:lang w:val="sr-Latn-CS"/>
        </w:rPr>
        <w:t>р</w:t>
      </w:r>
      <w:r>
        <w:rPr>
          <w:szCs w:val="24"/>
          <w:lang w:val="sr-Latn-CS"/>
        </w:rPr>
        <w:t>е</w:t>
      </w:r>
      <w:r w:rsidR="00B61EF7">
        <w:rPr>
          <w:szCs w:val="24"/>
          <w:lang w:val="sr-Latn-CS"/>
        </w:rPr>
        <w:t>н</w:t>
      </w:r>
      <w:r>
        <w:rPr>
          <w:szCs w:val="24"/>
          <w:lang w:val="sr-Latn-CS"/>
        </w:rPr>
        <w:t>е</w:t>
      </w:r>
      <w:r w:rsidR="008B0DCE" w:rsidRPr="006A43C5">
        <w:rPr>
          <w:szCs w:val="24"/>
          <w:lang w:val="sr-Latn-CS"/>
        </w:rPr>
        <w:t xml:space="preserve"> </w:t>
      </w:r>
      <w:r>
        <w:rPr>
          <w:szCs w:val="24"/>
          <w:lang w:val="sr-Latn-CS"/>
        </w:rPr>
        <w:t>е</w:t>
      </w:r>
      <w:r w:rsidR="00B61EF7">
        <w:rPr>
          <w:szCs w:val="24"/>
          <w:lang w:val="sr-Latn-CS"/>
        </w:rPr>
        <w:t>л</w:t>
      </w:r>
      <w:r>
        <w:rPr>
          <w:szCs w:val="24"/>
          <w:lang w:val="sr-Latn-CS"/>
        </w:rPr>
        <w:t>е</w:t>
      </w:r>
      <w:r w:rsidR="00B61EF7">
        <w:rPr>
          <w:szCs w:val="24"/>
          <w:lang w:val="sr-Latn-CS"/>
        </w:rPr>
        <w:t>ктронским</w:t>
      </w:r>
      <w:r w:rsidR="008B0DCE" w:rsidRPr="006A43C5">
        <w:rPr>
          <w:szCs w:val="24"/>
          <w:lang w:val="sr-Latn-CS"/>
        </w:rPr>
        <w:t xml:space="preserve"> </w:t>
      </w:r>
      <w:r>
        <w:rPr>
          <w:szCs w:val="24"/>
          <w:lang w:val="sr-Latn-CS"/>
        </w:rPr>
        <w:t>в</w:t>
      </w:r>
      <w:r w:rsidR="00B61EF7">
        <w:rPr>
          <w:szCs w:val="24"/>
          <w:lang w:val="sr-Latn-CS"/>
        </w:rPr>
        <w:t>исином</w:t>
      </w:r>
      <w:r>
        <w:rPr>
          <w:szCs w:val="24"/>
          <w:lang w:val="sr-Latn-CS"/>
        </w:rPr>
        <w:t>е</w:t>
      </w:r>
      <w:r w:rsidR="00B61EF7">
        <w:rPr>
          <w:szCs w:val="24"/>
          <w:lang w:val="sr-Latn-CS"/>
        </w:rPr>
        <w:t>ром</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Pr>
          <w:szCs w:val="24"/>
          <w:lang w:val="sr-Latn-CS"/>
        </w:rPr>
        <w:t>де</w:t>
      </w:r>
      <w:r w:rsidR="00B61EF7">
        <w:rPr>
          <w:szCs w:val="24"/>
          <w:lang w:val="sr-Latn-CS"/>
        </w:rPr>
        <w:t>т</w:t>
      </w:r>
      <w:r>
        <w:rPr>
          <w:szCs w:val="24"/>
          <w:lang w:val="sr-Latn-CS"/>
        </w:rPr>
        <w:t>а</w:t>
      </w:r>
      <w:r w:rsidR="001019E7">
        <w:rPr>
          <w:szCs w:val="24"/>
          <w:lang w:val="sr-Latn-CS"/>
        </w:rPr>
        <w:t>љ</w:t>
      </w:r>
      <w:r w:rsidR="00B61EF7">
        <w:rPr>
          <w:szCs w:val="24"/>
          <w:lang w:val="sr-Latn-CS"/>
        </w:rPr>
        <w:t>ним</w:t>
      </w:r>
      <w:r w:rsidR="008B0DCE" w:rsidRPr="006A43C5">
        <w:rPr>
          <w:szCs w:val="24"/>
          <w:lang w:val="sr-Latn-CS"/>
        </w:rPr>
        <w:t xml:space="preserve"> </w:t>
      </w:r>
      <w:r w:rsidR="00B61EF7">
        <w:rPr>
          <w:szCs w:val="24"/>
          <w:lang w:val="sr-Latn-CS"/>
        </w:rPr>
        <w:t>прим</w:t>
      </w:r>
      <w:r>
        <w:rPr>
          <w:szCs w:val="24"/>
          <w:lang w:val="sr-Latn-CS"/>
        </w:rPr>
        <w:t>е</w:t>
      </w:r>
      <w:r w:rsidR="00B61EF7">
        <w:rPr>
          <w:szCs w:val="24"/>
          <w:lang w:val="sr-Latn-CS"/>
        </w:rPr>
        <w:t>рним</w:t>
      </w:r>
      <w:r w:rsidR="008B0DCE" w:rsidRPr="006A43C5">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Pr>
          <w:szCs w:val="24"/>
          <w:lang w:val="sr-Latn-CS"/>
        </w:rPr>
        <w:t>а</w:t>
      </w:r>
      <w:r w:rsidR="008B0DCE" w:rsidRPr="006A43C5">
        <w:rPr>
          <w:szCs w:val="24"/>
          <w:lang w:val="sr-Latn-CS"/>
        </w:rPr>
        <w:t xml:space="preserve"> </w:t>
      </w:r>
      <w:r w:rsidR="00B61EF7">
        <w:rPr>
          <w:szCs w:val="24"/>
          <w:lang w:val="sr-Latn-CS"/>
        </w:rPr>
        <w:t>ко</w:t>
      </w:r>
      <w:r>
        <w:rPr>
          <w:szCs w:val="24"/>
          <w:lang w:val="sr-Latn-CS"/>
        </w:rPr>
        <w:t>д</w:t>
      </w:r>
      <w:r w:rsidR="008B0DCE" w:rsidRPr="006A43C5">
        <w:rPr>
          <w:szCs w:val="24"/>
          <w:lang w:val="sr-Latn-CS"/>
        </w:rPr>
        <w:t xml:space="preserve"> </w:t>
      </w:r>
      <w:r w:rsidR="00B61EF7">
        <w:rPr>
          <w:szCs w:val="24"/>
          <w:lang w:val="sr-Latn-CS"/>
        </w:rPr>
        <w:t>тот</w:t>
      </w:r>
      <w:r>
        <w:rPr>
          <w:szCs w:val="24"/>
          <w:lang w:val="sr-Latn-CS"/>
        </w:rPr>
        <w:t>а</w:t>
      </w:r>
      <w:r w:rsidR="00B61EF7">
        <w:rPr>
          <w:szCs w:val="24"/>
          <w:lang w:val="sr-Latn-CS"/>
        </w:rPr>
        <w:t>лно</w:t>
      </w:r>
      <w:r>
        <w:rPr>
          <w:szCs w:val="24"/>
          <w:lang w:val="sr-Latn-CS"/>
        </w:rPr>
        <w:t>г</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sidR="00B61EF7">
        <w:rPr>
          <w:szCs w:val="24"/>
          <w:lang w:val="sr-Latn-CS"/>
        </w:rPr>
        <w:t>изм</w:t>
      </w:r>
      <w:r>
        <w:rPr>
          <w:szCs w:val="24"/>
          <w:lang w:val="sr-Latn-CS"/>
        </w:rPr>
        <w:t>е</w:t>
      </w:r>
      <w:r w:rsidR="00B61EF7">
        <w:rPr>
          <w:szCs w:val="24"/>
          <w:lang w:val="sr-Latn-CS"/>
        </w:rPr>
        <w:t>р</w:t>
      </w:r>
      <w:r>
        <w:rPr>
          <w:szCs w:val="24"/>
          <w:lang w:val="sr-Latn-CS"/>
        </w:rPr>
        <w:t>е</w:t>
      </w:r>
      <w:r w:rsidR="00B61EF7">
        <w:rPr>
          <w:szCs w:val="24"/>
          <w:lang w:val="sr-Latn-CS"/>
        </w:rPr>
        <w:t>н</w:t>
      </w:r>
      <w:r w:rsidR="008B0DCE" w:rsidRPr="006A43C5">
        <w:rPr>
          <w:szCs w:val="24"/>
          <w:lang w:val="sr-Latn-CS"/>
        </w:rPr>
        <w:t xml:space="preserve"> </w:t>
      </w:r>
      <w:r>
        <w:rPr>
          <w:szCs w:val="24"/>
          <w:lang w:val="sr-Latn-CS"/>
        </w:rPr>
        <w:t>д</w:t>
      </w:r>
      <w:r w:rsidR="00B61EF7">
        <w:rPr>
          <w:szCs w:val="24"/>
          <w:lang w:val="sr-Latn-CS"/>
        </w:rPr>
        <w:t>о</w:t>
      </w:r>
      <w:r>
        <w:rPr>
          <w:szCs w:val="24"/>
          <w:lang w:val="sr-Latn-CS"/>
        </w:rPr>
        <w:t>в</w:t>
      </w:r>
      <w:r w:rsidR="00B61EF7">
        <w:rPr>
          <w:szCs w:val="24"/>
          <w:lang w:val="sr-Latn-CS"/>
        </w:rPr>
        <w:t>о</w:t>
      </w:r>
      <w:r w:rsidR="001019E7">
        <w:rPr>
          <w:szCs w:val="24"/>
          <w:lang w:val="sr-Latn-CS"/>
        </w:rPr>
        <w:t>љ</w:t>
      </w:r>
      <w:r>
        <w:rPr>
          <w:szCs w:val="24"/>
          <w:lang w:val="sr-Latn-CS"/>
        </w:rPr>
        <w:t>а</w:t>
      </w:r>
      <w:r w:rsidR="00B61EF7">
        <w:rPr>
          <w:szCs w:val="24"/>
          <w:lang w:val="sr-Latn-CS"/>
        </w:rPr>
        <w:t>н</w:t>
      </w:r>
      <w:r w:rsidR="008B0DCE" w:rsidRPr="006A43C5">
        <w:rPr>
          <w:szCs w:val="24"/>
          <w:lang w:val="sr-Latn-CS"/>
        </w:rPr>
        <w:t xml:space="preserve"> </w:t>
      </w:r>
      <w:r>
        <w:rPr>
          <w:szCs w:val="24"/>
          <w:lang w:val="sr-Latn-CS"/>
        </w:rPr>
        <w:t>б</w:t>
      </w:r>
      <w:r w:rsidR="00B61EF7">
        <w:rPr>
          <w:szCs w:val="24"/>
          <w:lang w:val="sr-Latn-CS"/>
        </w:rPr>
        <w:t>рој</w:t>
      </w:r>
      <w:r w:rsidR="008B0DCE" w:rsidRPr="006A43C5">
        <w:rPr>
          <w:szCs w:val="24"/>
          <w:lang w:val="sr-Latn-CS"/>
        </w:rPr>
        <w:t xml:space="preserve"> </w:t>
      </w:r>
      <w:r>
        <w:rPr>
          <w:szCs w:val="24"/>
          <w:lang w:val="sr-Latn-CS"/>
        </w:rPr>
        <w:t>в</w:t>
      </w:r>
      <w:r w:rsidR="00B61EF7">
        <w:rPr>
          <w:szCs w:val="24"/>
          <w:lang w:val="sr-Latn-CS"/>
        </w:rPr>
        <w:t>исин</w:t>
      </w:r>
      <w:r>
        <w:rPr>
          <w:szCs w:val="24"/>
          <w:lang w:val="sr-Latn-CS"/>
        </w:rPr>
        <w:t>а</w:t>
      </w:r>
      <w:r w:rsidR="008B0DCE" w:rsidRPr="006A43C5">
        <w:rPr>
          <w:szCs w:val="24"/>
          <w:lang w:val="sr-Latn-CS"/>
        </w:rPr>
        <w:t xml:space="preserve"> </w:t>
      </w:r>
      <w:r w:rsidR="00B61EF7">
        <w:rPr>
          <w:szCs w:val="24"/>
          <w:lang w:val="sr-Latn-CS"/>
        </w:rPr>
        <w:t>з</w:t>
      </w:r>
      <w:r>
        <w:rPr>
          <w:szCs w:val="24"/>
          <w:lang w:val="sr-Latn-CS"/>
        </w:rPr>
        <w:t>а</w:t>
      </w:r>
      <w:r w:rsidR="008B0DCE" w:rsidRPr="006A43C5">
        <w:rPr>
          <w:szCs w:val="24"/>
          <w:lang w:val="sr-Latn-CS"/>
        </w:rPr>
        <w:t xml:space="preserve"> </w:t>
      </w:r>
      <w:r w:rsidR="00B61EF7">
        <w:rPr>
          <w:szCs w:val="24"/>
          <w:lang w:val="sr-Latn-CS"/>
        </w:rPr>
        <w:t>с</w:t>
      </w:r>
      <w:r>
        <w:rPr>
          <w:szCs w:val="24"/>
          <w:lang w:val="sr-Latn-CS"/>
        </w:rPr>
        <w:t>ве</w:t>
      </w:r>
      <w:r w:rsidR="008B0DCE" w:rsidRPr="006A43C5">
        <w:rPr>
          <w:szCs w:val="24"/>
          <w:lang w:val="sr-Latn-CS"/>
        </w:rPr>
        <w:t xml:space="preserve"> </w:t>
      </w:r>
      <w:r>
        <w:rPr>
          <w:szCs w:val="24"/>
          <w:lang w:val="sr-Latn-CS"/>
        </w:rPr>
        <w:t>в</w:t>
      </w:r>
      <w:r w:rsidR="00B61EF7">
        <w:rPr>
          <w:szCs w:val="24"/>
          <w:lang w:val="sr-Latn-CS"/>
        </w:rPr>
        <w:t>рст</w:t>
      </w:r>
      <w:r>
        <w:rPr>
          <w:szCs w:val="24"/>
          <w:lang w:val="sr-Latn-CS"/>
        </w:rPr>
        <w:t>е</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Pr>
          <w:szCs w:val="24"/>
          <w:lang w:val="sr-Latn-CS"/>
        </w:rPr>
        <w:t>деб</w:t>
      </w:r>
      <w:r w:rsidR="001019E7">
        <w:rPr>
          <w:szCs w:val="24"/>
          <w:lang w:val="sr-Latn-CS"/>
        </w:rPr>
        <w:t>љ</w:t>
      </w:r>
      <w:r w:rsidR="00B61EF7">
        <w:rPr>
          <w:szCs w:val="24"/>
          <w:lang w:val="sr-Latn-CS"/>
        </w:rPr>
        <w:t>инск</w:t>
      </w:r>
      <w:r>
        <w:rPr>
          <w:szCs w:val="24"/>
          <w:lang w:val="sr-Latn-CS"/>
        </w:rPr>
        <w:t>е</w:t>
      </w:r>
      <w:r w:rsidR="008B0DCE" w:rsidRPr="006A43C5">
        <w:rPr>
          <w:szCs w:val="24"/>
          <w:lang w:val="sr-Latn-CS"/>
        </w:rPr>
        <w:t xml:space="preserve"> </w:t>
      </w:r>
      <w:r w:rsidR="00B61EF7">
        <w:rPr>
          <w:szCs w:val="24"/>
          <w:lang w:val="sr-Latn-CS"/>
        </w:rPr>
        <w:t>ст</w:t>
      </w:r>
      <w:r>
        <w:rPr>
          <w:szCs w:val="24"/>
          <w:lang w:val="sr-Latn-CS"/>
        </w:rPr>
        <w:t>е</w:t>
      </w:r>
      <w:r w:rsidR="00B61EF7">
        <w:rPr>
          <w:szCs w:val="24"/>
          <w:lang w:val="sr-Latn-CS"/>
        </w:rPr>
        <w:t>п</w:t>
      </w:r>
      <w:r>
        <w:rPr>
          <w:szCs w:val="24"/>
          <w:lang w:val="sr-Latn-CS"/>
        </w:rPr>
        <w:t>е</w:t>
      </w:r>
      <w:r w:rsidR="00B61EF7">
        <w:rPr>
          <w:szCs w:val="24"/>
          <w:lang w:val="sr-Latn-CS"/>
        </w:rPr>
        <w:t>н</w:t>
      </w:r>
      <w:r>
        <w:rPr>
          <w:szCs w:val="24"/>
          <w:lang w:val="sr-Latn-CS"/>
        </w:rPr>
        <w:t>е</w:t>
      </w:r>
      <w:r w:rsidR="008B0DCE" w:rsidRPr="006A43C5">
        <w:rPr>
          <w:szCs w:val="24"/>
          <w:lang w:val="sr-Latn-CS"/>
        </w:rPr>
        <w:t xml:space="preserve">. </w:t>
      </w:r>
      <w:r>
        <w:rPr>
          <w:szCs w:val="24"/>
          <w:lang w:val="sr-Latn-CS"/>
        </w:rPr>
        <w:t>Те</w:t>
      </w:r>
      <w:r w:rsidR="00B61EF7">
        <w:rPr>
          <w:szCs w:val="24"/>
          <w:lang w:val="sr-Latn-CS"/>
        </w:rPr>
        <w:t>кући</w:t>
      </w:r>
      <w:r w:rsidR="008B0DCE" w:rsidRPr="006A43C5">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мински</w:t>
      </w:r>
      <w:r w:rsidR="008B0DCE" w:rsidRPr="006A43C5">
        <w:rPr>
          <w:szCs w:val="24"/>
          <w:lang w:val="sr-Latn-CS"/>
        </w:rPr>
        <w:t xml:space="preserve"> </w:t>
      </w:r>
      <w:r w:rsidR="00B61EF7">
        <w:rPr>
          <w:szCs w:val="24"/>
          <w:lang w:val="sr-Latn-CS"/>
        </w:rPr>
        <w:t>прир</w:t>
      </w:r>
      <w:r>
        <w:rPr>
          <w:szCs w:val="24"/>
          <w:lang w:val="sr-Latn-CS"/>
        </w:rPr>
        <w:t>а</w:t>
      </w:r>
      <w:r w:rsidR="00B61EF7">
        <w:rPr>
          <w:szCs w:val="24"/>
          <w:lang w:val="sr-Latn-CS"/>
        </w:rPr>
        <w:t>ст</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чун</w:t>
      </w:r>
      <w:r>
        <w:rPr>
          <w:szCs w:val="24"/>
          <w:lang w:val="sr-Latn-CS"/>
        </w:rPr>
        <w:t>а</w:t>
      </w:r>
      <w:r w:rsidR="00B61EF7">
        <w:rPr>
          <w:szCs w:val="24"/>
          <w:lang w:val="sr-Latn-CS"/>
        </w:rPr>
        <w:t>т</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Pr>
          <w:szCs w:val="24"/>
          <w:lang w:val="sr-Latn-CS"/>
        </w:rPr>
        <w:t>ба</w:t>
      </w:r>
      <w:r w:rsidR="00B61EF7">
        <w:rPr>
          <w:szCs w:val="24"/>
          <w:lang w:val="sr-Latn-CS"/>
        </w:rPr>
        <w:t>зи</w:t>
      </w:r>
      <w:r w:rsidR="008B0DCE" w:rsidRPr="006A43C5">
        <w:rPr>
          <w:szCs w:val="24"/>
          <w:lang w:val="sr-Latn-CS"/>
        </w:rPr>
        <w:t xml:space="preserve"> </w:t>
      </w:r>
      <w:r w:rsidR="00B61EF7">
        <w:rPr>
          <w:szCs w:val="24"/>
          <w:lang w:val="sr-Latn-CS"/>
        </w:rPr>
        <w:t>проц</w:t>
      </w:r>
      <w:r>
        <w:rPr>
          <w:szCs w:val="24"/>
          <w:lang w:val="sr-Latn-CS"/>
        </w:rPr>
        <w:t>е</w:t>
      </w:r>
      <w:r w:rsidR="00B61EF7">
        <w:rPr>
          <w:szCs w:val="24"/>
          <w:lang w:val="sr-Latn-CS"/>
        </w:rPr>
        <w:t>нт</w:t>
      </w:r>
      <w:r>
        <w:rPr>
          <w:szCs w:val="24"/>
          <w:lang w:val="sr-Latn-CS"/>
        </w:rPr>
        <w:t>а</w:t>
      </w:r>
      <w:r w:rsidR="008B0DCE" w:rsidRPr="006A43C5">
        <w:rPr>
          <w:szCs w:val="24"/>
          <w:lang w:val="sr-Latn-CS"/>
        </w:rPr>
        <w:t xml:space="preserve"> </w:t>
      </w:r>
      <w:r w:rsidR="00B61EF7">
        <w:rPr>
          <w:szCs w:val="24"/>
          <w:lang w:val="sr-Latn-CS"/>
        </w:rPr>
        <w:t>прир</w:t>
      </w:r>
      <w:r>
        <w:rPr>
          <w:szCs w:val="24"/>
          <w:lang w:val="sr-Latn-CS"/>
        </w:rPr>
        <w:t>а</w:t>
      </w:r>
      <w:r w:rsidR="00B61EF7">
        <w:rPr>
          <w:szCs w:val="24"/>
          <w:lang w:val="sr-Latn-CS"/>
        </w:rPr>
        <w:t>ст</w:t>
      </w:r>
      <w:r>
        <w:rPr>
          <w:szCs w:val="24"/>
          <w:lang w:val="sr-Latn-CS"/>
        </w:rPr>
        <w:t>а</w:t>
      </w:r>
      <w:r w:rsidR="008B0DCE" w:rsidRPr="006A43C5">
        <w:rPr>
          <w:szCs w:val="24"/>
          <w:lang w:val="sr-Latn-CS"/>
        </w:rPr>
        <w:t xml:space="preserve">. </w:t>
      </w:r>
      <w:r>
        <w:rPr>
          <w:szCs w:val="24"/>
          <w:lang w:val="sr-Latn-CS"/>
        </w:rPr>
        <w:t>К</w:t>
      </w:r>
      <w:r w:rsidR="00B61EF7">
        <w:rPr>
          <w:szCs w:val="24"/>
          <w:lang w:val="sr-Latn-CS"/>
        </w:rPr>
        <w:t>о</w:t>
      </w:r>
      <w:r>
        <w:rPr>
          <w:szCs w:val="24"/>
          <w:lang w:val="sr-Latn-CS"/>
        </w:rPr>
        <w:t>д</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посл</w:t>
      </w:r>
      <w:r>
        <w:rPr>
          <w:szCs w:val="24"/>
          <w:lang w:val="sr-Latn-CS"/>
        </w:rPr>
        <w:t>ед</w:t>
      </w:r>
      <w:r w:rsidR="001019E7">
        <w:rPr>
          <w:szCs w:val="24"/>
          <w:lang w:val="sr-Latn-CS"/>
        </w:rPr>
        <w:t>њ</w:t>
      </w:r>
      <w:r>
        <w:rPr>
          <w:szCs w:val="24"/>
          <w:lang w:val="sr-Latn-CS"/>
        </w:rPr>
        <w:t>е</w:t>
      </w:r>
      <w:r w:rsidR="00B61EF7">
        <w:rPr>
          <w:szCs w:val="24"/>
          <w:lang w:val="sr-Latn-CS"/>
        </w:rPr>
        <w:t>м</w:t>
      </w:r>
      <w:r w:rsidR="008B0DCE" w:rsidRPr="006A43C5">
        <w:rPr>
          <w:szCs w:val="24"/>
          <w:lang w:val="sr-Latn-CS"/>
        </w:rPr>
        <w:t xml:space="preserve"> </w:t>
      </w:r>
      <w:r>
        <w:rPr>
          <w:szCs w:val="24"/>
          <w:lang w:val="sr-Latn-CS"/>
        </w:rPr>
        <w:t>д</w:t>
      </w:r>
      <w:r w:rsidR="00B61EF7">
        <w:rPr>
          <w:szCs w:val="24"/>
          <w:lang w:val="sr-Latn-CS"/>
        </w:rPr>
        <w:t>о</w:t>
      </w:r>
      <w:r>
        <w:rPr>
          <w:szCs w:val="24"/>
          <w:lang w:val="sr-Latn-CS"/>
        </w:rPr>
        <w:t>б</w:t>
      </w:r>
      <w:r w:rsidR="00B61EF7">
        <w:rPr>
          <w:szCs w:val="24"/>
          <w:lang w:val="sr-Latn-CS"/>
        </w:rPr>
        <w:t>ном</w:t>
      </w:r>
      <w:r w:rsidR="008B0DCE" w:rsidRPr="006A43C5">
        <w:rPr>
          <w:szCs w:val="24"/>
          <w:lang w:val="sr-Latn-CS"/>
        </w:rPr>
        <w:t xml:space="preserve"> </w:t>
      </w:r>
      <w:r w:rsidR="00B61EF7">
        <w:rPr>
          <w:szCs w:val="24"/>
          <w:lang w:val="sr-Latn-CS"/>
        </w:rPr>
        <w:t>р</w:t>
      </w:r>
      <w:r>
        <w:rPr>
          <w:szCs w:val="24"/>
          <w:lang w:val="sr-Latn-CS"/>
        </w:rPr>
        <w:t>а</w:t>
      </w:r>
      <w:r w:rsidR="00B61EF7">
        <w:rPr>
          <w:szCs w:val="24"/>
          <w:lang w:val="sr-Latn-CS"/>
        </w:rPr>
        <w:t>зр</w:t>
      </w:r>
      <w:r>
        <w:rPr>
          <w:szCs w:val="24"/>
          <w:lang w:val="sr-Latn-CS"/>
        </w:rPr>
        <w:t>ед</w:t>
      </w:r>
      <w:r w:rsidR="00B61EF7">
        <w:rPr>
          <w:szCs w:val="24"/>
          <w:lang w:val="sr-Latn-CS"/>
        </w:rPr>
        <w:t>у</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оним</w:t>
      </w:r>
      <w:r w:rsidR="008B0DCE" w:rsidRPr="006A43C5">
        <w:rPr>
          <w:szCs w:val="24"/>
          <w:lang w:val="sr-Latn-CS"/>
        </w:rPr>
        <w:t xml:space="preserve"> </w:t>
      </w:r>
      <w:r w:rsidR="00B61EF7">
        <w:rPr>
          <w:szCs w:val="24"/>
          <w:lang w:val="sr-Latn-CS"/>
        </w:rPr>
        <w:t>случ</w:t>
      </w:r>
      <w:r>
        <w:rPr>
          <w:szCs w:val="24"/>
          <w:lang w:val="sr-Latn-CS"/>
        </w:rPr>
        <w:t>а</w:t>
      </w:r>
      <w:r w:rsidR="00B61EF7">
        <w:rPr>
          <w:szCs w:val="24"/>
          <w:lang w:val="sr-Latn-CS"/>
        </w:rPr>
        <w:t>ј</w:t>
      </w:r>
      <w:r>
        <w:rPr>
          <w:szCs w:val="24"/>
          <w:lang w:val="sr-Latn-CS"/>
        </w:rPr>
        <w:t>ев</w:t>
      </w:r>
      <w:r w:rsidR="00B61EF7">
        <w:rPr>
          <w:szCs w:val="24"/>
          <w:lang w:val="sr-Latn-CS"/>
        </w:rPr>
        <w:t>им</w:t>
      </w:r>
      <w:r>
        <w:rPr>
          <w:szCs w:val="24"/>
          <w:lang w:val="sr-Latn-CS"/>
        </w:rPr>
        <w:t>а</w:t>
      </w:r>
      <w:r w:rsidR="008B0DCE" w:rsidRPr="006A43C5">
        <w:rPr>
          <w:szCs w:val="24"/>
          <w:lang w:val="sr-Latn-CS"/>
        </w:rPr>
        <w:t xml:space="preserve"> </w:t>
      </w:r>
      <w:r w:rsidR="00B61EF7">
        <w:rPr>
          <w:szCs w:val="24"/>
          <w:lang w:val="sr-Latn-CS"/>
        </w:rPr>
        <w:t>к</w:t>
      </w:r>
      <w:r>
        <w:rPr>
          <w:szCs w:val="24"/>
          <w:lang w:val="sr-Latn-CS"/>
        </w:rPr>
        <w:t>ада</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8B0DCE" w:rsidRPr="006A43C5">
        <w:rPr>
          <w:szCs w:val="24"/>
          <w:lang w:val="sr-Latn-CS"/>
        </w:rPr>
        <w:t xml:space="preserve"> </w:t>
      </w:r>
      <w:r w:rsidR="00B61EF7">
        <w:rPr>
          <w:szCs w:val="24"/>
          <w:lang w:val="sr-Latn-CS"/>
        </w:rPr>
        <w:t>м</w:t>
      </w:r>
      <w:r>
        <w:rPr>
          <w:szCs w:val="24"/>
          <w:lang w:val="sr-Latn-CS"/>
        </w:rPr>
        <w:t>а</w:t>
      </w:r>
      <w:r w:rsidR="00B61EF7">
        <w:rPr>
          <w:szCs w:val="24"/>
          <w:lang w:val="sr-Latn-CS"/>
        </w:rPr>
        <w:t>л</w:t>
      </w:r>
      <w:r>
        <w:rPr>
          <w:szCs w:val="24"/>
          <w:lang w:val="sr-Latn-CS"/>
        </w:rPr>
        <w:t>е</w:t>
      </w:r>
      <w:r w:rsidR="008B0DCE" w:rsidRPr="006A43C5">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е</w:t>
      </w:r>
      <w:r w:rsidR="008B0DCE" w:rsidRPr="006A43C5">
        <w:rPr>
          <w:szCs w:val="24"/>
          <w:lang w:val="sr-Latn-CS"/>
        </w:rPr>
        <w:t xml:space="preserve"> </w:t>
      </w:r>
      <w:r>
        <w:rPr>
          <w:szCs w:val="24"/>
          <w:lang w:val="sr-Latn-CS"/>
        </w:rPr>
        <w:t>да</w:t>
      </w:r>
      <w:r w:rsidR="008B0DCE" w:rsidRPr="006A43C5">
        <w:rPr>
          <w:szCs w:val="24"/>
          <w:lang w:val="sr-Latn-CS"/>
        </w:rPr>
        <w:t xml:space="preserve"> </w:t>
      </w:r>
      <w:r>
        <w:rPr>
          <w:szCs w:val="24"/>
          <w:lang w:val="sr-Latn-CS"/>
        </w:rPr>
        <w:t>б</w:t>
      </w:r>
      <w:r w:rsidR="00B61EF7">
        <w:rPr>
          <w:szCs w:val="24"/>
          <w:lang w:val="sr-Latn-CS"/>
        </w:rPr>
        <w:t>и</w:t>
      </w:r>
      <w:r w:rsidR="008B0DCE" w:rsidRPr="006A43C5">
        <w:rPr>
          <w:szCs w:val="24"/>
          <w:lang w:val="sr-Latn-CS"/>
        </w:rPr>
        <w:t xml:space="preserve"> </w:t>
      </w:r>
      <w:r w:rsidR="00B61EF7">
        <w:rPr>
          <w:szCs w:val="24"/>
          <w:lang w:val="sr-Latn-CS"/>
        </w:rPr>
        <w:t>инт</w:t>
      </w:r>
      <w:r>
        <w:rPr>
          <w:szCs w:val="24"/>
          <w:lang w:val="sr-Latn-CS"/>
        </w:rPr>
        <w:t>е</w:t>
      </w:r>
      <w:r w:rsidR="00B61EF7">
        <w:rPr>
          <w:szCs w:val="24"/>
          <w:lang w:val="sr-Latn-CS"/>
        </w:rPr>
        <w:t>нзит</w:t>
      </w:r>
      <w:r>
        <w:rPr>
          <w:szCs w:val="24"/>
          <w:lang w:val="sr-Latn-CS"/>
        </w:rPr>
        <w:t>е</w:t>
      </w:r>
      <w:r w:rsidR="00B61EF7">
        <w:rPr>
          <w:szCs w:val="24"/>
          <w:lang w:val="sr-Latn-CS"/>
        </w:rPr>
        <w:t>т</w:t>
      </w:r>
      <w:r w:rsidR="008B0DCE" w:rsidRPr="006A43C5">
        <w:rPr>
          <w:szCs w:val="24"/>
          <w:lang w:val="sr-Latn-CS"/>
        </w:rPr>
        <w:t xml:space="preserve"> </w:t>
      </w:r>
      <w:r>
        <w:rPr>
          <w:szCs w:val="24"/>
          <w:lang w:val="sr-Latn-CS"/>
        </w:rPr>
        <w:t>де</w:t>
      </w:r>
      <w:r w:rsidR="00B61EF7">
        <w:rPr>
          <w:szCs w:val="24"/>
          <w:lang w:val="sr-Latn-CS"/>
        </w:rPr>
        <w:t>лимично</w:t>
      </w:r>
      <w:r>
        <w:rPr>
          <w:szCs w:val="24"/>
          <w:lang w:val="sr-Latn-CS"/>
        </w:rPr>
        <w:t>г</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ш</w:t>
      </w:r>
      <w:r>
        <w:rPr>
          <w:szCs w:val="24"/>
          <w:lang w:val="sr-Latn-CS"/>
        </w:rPr>
        <w:t>а</w:t>
      </w:r>
      <w:r w:rsidR="00B61EF7">
        <w:rPr>
          <w:szCs w:val="24"/>
          <w:lang w:val="sr-Latn-CS"/>
        </w:rPr>
        <w:t>о</w:t>
      </w:r>
      <w:r w:rsidR="008B0DCE" w:rsidRPr="006A43C5">
        <w:rPr>
          <w:szCs w:val="24"/>
          <w:lang w:val="sr-Latn-CS"/>
        </w:rPr>
        <w:t xml:space="preserve"> 30%, </w:t>
      </w:r>
      <w:r w:rsidR="00B61EF7">
        <w:rPr>
          <w:szCs w:val="24"/>
          <w:lang w:val="sr-Latn-CS"/>
        </w:rPr>
        <w:t>приступило</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тот</w:t>
      </w:r>
      <w:r>
        <w:rPr>
          <w:szCs w:val="24"/>
          <w:lang w:val="sr-Latn-CS"/>
        </w:rPr>
        <w:t>а</w:t>
      </w:r>
      <w:r w:rsidR="00B61EF7">
        <w:rPr>
          <w:szCs w:val="24"/>
          <w:lang w:val="sr-Latn-CS"/>
        </w:rPr>
        <w:t>лном</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е</w:t>
      </w:r>
      <w:r w:rsidR="00B61EF7">
        <w:rPr>
          <w:szCs w:val="24"/>
          <w:lang w:val="sr-Latn-CS"/>
        </w:rPr>
        <w:t>ру</w:t>
      </w:r>
      <w:r w:rsidR="008B0DCE" w:rsidRPr="006A43C5">
        <w:rPr>
          <w:szCs w:val="24"/>
          <w:lang w:val="sr-Latn-CS"/>
        </w:rPr>
        <w:t xml:space="preserve">. </w:t>
      </w:r>
    </w:p>
    <w:p w:rsidR="008B0DCE" w:rsidRPr="006A43C5" w:rsidRDefault="00BE010D" w:rsidP="00B5350C">
      <w:pPr>
        <w:ind w:firstLine="567"/>
        <w:rPr>
          <w:szCs w:val="24"/>
          <w:lang w:val="sr-Latn-CS"/>
        </w:rPr>
      </w:pPr>
      <w:r>
        <w:rPr>
          <w:szCs w:val="24"/>
          <w:lang w:val="sr-Latn-CS"/>
        </w:rPr>
        <w:t>П</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р</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Pr>
          <w:szCs w:val="24"/>
          <w:lang w:val="sr-Latn-CS"/>
        </w:rPr>
        <w:t>в</w:t>
      </w:r>
      <w:r w:rsidR="00B61EF7">
        <w:rPr>
          <w:szCs w:val="24"/>
          <w:lang w:val="sr-Latn-CS"/>
        </w:rPr>
        <w:t>рш</w:t>
      </w:r>
      <w:r>
        <w:rPr>
          <w:szCs w:val="24"/>
          <w:lang w:val="sr-Latn-CS"/>
        </w:rPr>
        <w:t>е</w:t>
      </w:r>
      <w:r w:rsidR="00B61EF7">
        <w:rPr>
          <w:szCs w:val="24"/>
          <w:lang w:val="sr-Latn-CS"/>
        </w:rPr>
        <w:t>н</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sidR="00B61EF7">
        <w:rPr>
          <w:szCs w:val="24"/>
          <w:lang w:val="sr-Latn-CS"/>
        </w:rPr>
        <w:t>кој</w:t>
      </w:r>
      <w:r>
        <w:rPr>
          <w:szCs w:val="24"/>
          <w:lang w:val="sr-Latn-CS"/>
        </w:rPr>
        <w:t>е</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шл</w:t>
      </w:r>
      <w:r>
        <w:rPr>
          <w:szCs w:val="24"/>
          <w:lang w:val="sr-Latn-CS"/>
        </w:rPr>
        <w:t>е</w:t>
      </w:r>
      <w:r w:rsidR="008B0DCE" w:rsidRPr="006A43C5">
        <w:rPr>
          <w:szCs w:val="24"/>
          <w:lang w:val="sr-Latn-CS"/>
        </w:rPr>
        <w:t xml:space="preserve"> </w:t>
      </w:r>
      <w:r w:rsidR="00B61EF7">
        <w:rPr>
          <w:szCs w:val="24"/>
          <w:lang w:val="sr-Latn-CS"/>
        </w:rPr>
        <w:t>т</w:t>
      </w:r>
      <w:r>
        <w:rPr>
          <w:szCs w:val="24"/>
          <w:lang w:val="sr-Latn-CS"/>
        </w:rPr>
        <w:t>а</w:t>
      </w:r>
      <w:r w:rsidR="00B61EF7">
        <w:rPr>
          <w:szCs w:val="24"/>
          <w:lang w:val="sr-Latn-CS"/>
        </w:rPr>
        <w:t>кс</w:t>
      </w:r>
      <w:r>
        <w:rPr>
          <w:szCs w:val="24"/>
          <w:lang w:val="sr-Latn-CS"/>
        </w:rPr>
        <w:t>а</w:t>
      </w:r>
      <w:r w:rsidR="00B61EF7">
        <w:rPr>
          <w:szCs w:val="24"/>
          <w:lang w:val="sr-Latn-CS"/>
        </w:rPr>
        <w:t>циону</w:t>
      </w:r>
      <w:r w:rsidR="008B0DCE" w:rsidRPr="006A43C5">
        <w:rPr>
          <w:szCs w:val="24"/>
          <w:lang w:val="sr-Latn-CS"/>
        </w:rPr>
        <w:t xml:space="preserve"> </w:t>
      </w:r>
      <w:r>
        <w:rPr>
          <w:szCs w:val="24"/>
          <w:lang w:val="sr-Latn-CS"/>
        </w:rPr>
        <w:t>г</w:t>
      </w:r>
      <w:r w:rsidR="00B61EF7">
        <w:rPr>
          <w:szCs w:val="24"/>
          <w:lang w:val="sr-Latn-CS"/>
        </w:rPr>
        <w:t>р</w:t>
      </w:r>
      <w:r>
        <w:rPr>
          <w:szCs w:val="24"/>
          <w:lang w:val="sr-Latn-CS"/>
        </w:rPr>
        <w:t>а</w:t>
      </w:r>
      <w:r w:rsidR="00B61EF7">
        <w:rPr>
          <w:szCs w:val="24"/>
          <w:lang w:val="sr-Latn-CS"/>
        </w:rPr>
        <w:t>ницу</w:t>
      </w:r>
      <w:r w:rsidR="008B0DCE" w:rsidRPr="006A43C5">
        <w:rPr>
          <w:szCs w:val="24"/>
          <w:lang w:val="sr-Latn-CS"/>
        </w:rPr>
        <w:t xml:space="preserve"> </w:t>
      </w:r>
      <w:r w:rsidR="00B61EF7">
        <w:rPr>
          <w:szCs w:val="24"/>
          <w:lang w:val="sr-Latn-CS"/>
        </w:rPr>
        <w:t>о</w:t>
      </w:r>
      <w:r>
        <w:rPr>
          <w:szCs w:val="24"/>
          <w:lang w:val="sr-Latn-CS"/>
        </w:rPr>
        <w:t>д</w:t>
      </w:r>
      <w:r w:rsidR="008B0DCE" w:rsidRPr="006A43C5">
        <w:rPr>
          <w:szCs w:val="24"/>
          <w:lang w:val="sr-Latn-CS"/>
        </w:rPr>
        <w:t xml:space="preserve"> 5 </w:t>
      </w:r>
      <w:r w:rsidR="00B61EF7">
        <w:rPr>
          <w:szCs w:val="24"/>
          <w:lang w:val="sr-Latn-CS"/>
        </w:rPr>
        <w:t>цм</w:t>
      </w:r>
      <w:r w:rsidR="008B0DCE" w:rsidRPr="006A43C5">
        <w:rPr>
          <w:szCs w:val="24"/>
          <w:lang w:val="sr-Latn-CS"/>
        </w:rPr>
        <w:t xml:space="preserve"> </w:t>
      </w:r>
      <w:r w:rsidR="00B61EF7">
        <w:rPr>
          <w:szCs w:val="24"/>
          <w:lang w:val="sr-Latn-CS"/>
        </w:rPr>
        <w:t>з</w:t>
      </w:r>
      <w:r>
        <w:rPr>
          <w:szCs w:val="24"/>
          <w:lang w:val="sr-Latn-CS"/>
        </w:rPr>
        <w:t>а</w:t>
      </w:r>
      <w:r w:rsidR="008B0DCE" w:rsidRPr="006A43C5">
        <w:rPr>
          <w:szCs w:val="24"/>
          <w:lang w:val="sr-Latn-CS"/>
        </w:rPr>
        <w:t xml:space="preserve"> </w:t>
      </w:r>
      <w:r w:rsidR="00B61EF7">
        <w:rPr>
          <w:szCs w:val="24"/>
          <w:lang w:val="sr-Latn-CS"/>
        </w:rPr>
        <w:t>из</w:t>
      </w:r>
      <w:r>
        <w:rPr>
          <w:szCs w:val="24"/>
          <w:lang w:val="sr-Latn-CS"/>
        </w:rPr>
        <w:t>да</w:t>
      </w:r>
      <w:r w:rsidR="00B61EF7">
        <w:rPr>
          <w:szCs w:val="24"/>
          <w:lang w:val="sr-Latn-CS"/>
        </w:rPr>
        <w:t>н</w:t>
      </w:r>
      <w:r>
        <w:rPr>
          <w:szCs w:val="24"/>
          <w:lang w:val="sr-Latn-CS"/>
        </w:rPr>
        <w:t>а</w:t>
      </w:r>
      <w:r w:rsidR="00B61EF7">
        <w:rPr>
          <w:szCs w:val="24"/>
          <w:lang w:val="sr-Latn-CS"/>
        </w:rPr>
        <w:t>чк</w:t>
      </w:r>
      <w:r>
        <w:rPr>
          <w:szCs w:val="24"/>
          <w:lang w:val="sr-Latn-CS"/>
        </w:rPr>
        <w:t>е</w:t>
      </w:r>
      <w:r w:rsidR="008B0DCE" w:rsidRPr="006A43C5">
        <w:rPr>
          <w:szCs w:val="24"/>
          <w:lang w:val="sr-Latn-CS"/>
        </w:rPr>
        <w:t xml:space="preserve"> </w:t>
      </w:r>
      <w:r w:rsidR="00B61EF7">
        <w:rPr>
          <w:szCs w:val="24"/>
          <w:lang w:val="sr-Latn-CS"/>
        </w:rPr>
        <w:t>шум</w:t>
      </w:r>
      <w:r>
        <w:rPr>
          <w:szCs w:val="24"/>
          <w:lang w:val="sr-Latn-CS"/>
        </w:rPr>
        <w:t>е</w:t>
      </w:r>
      <w:r w:rsidR="008B0DCE" w:rsidRPr="006A43C5">
        <w:rPr>
          <w:szCs w:val="24"/>
          <w:lang w:val="sr-Latn-CS"/>
        </w:rPr>
        <w:t xml:space="preserve"> </w:t>
      </w:r>
      <w:r w:rsidR="00B61EF7">
        <w:rPr>
          <w:szCs w:val="24"/>
          <w:lang w:val="sr-Latn-CS"/>
        </w:rPr>
        <w:t>и</w:t>
      </w:r>
      <w:r w:rsidR="008B0DCE" w:rsidRPr="006A43C5">
        <w:rPr>
          <w:szCs w:val="24"/>
          <w:lang w:val="sr-Latn-CS"/>
        </w:rPr>
        <w:t xml:space="preserve"> 10</w:t>
      </w:r>
      <w:r w:rsidR="00B61EF7">
        <w:rPr>
          <w:szCs w:val="24"/>
          <w:lang w:val="sr-Latn-CS"/>
        </w:rPr>
        <w:t>цм</w:t>
      </w:r>
      <w:r w:rsidR="008B0DCE" w:rsidRPr="006A43C5">
        <w:rPr>
          <w:szCs w:val="24"/>
          <w:lang w:val="sr-Latn-CS"/>
        </w:rPr>
        <w:t xml:space="preserve"> </w:t>
      </w:r>
      <w:r w:rsidR="00B61EF7">
        <w:rPr>
          <w:szCs w:val="24"/>
          <w:lang w:val="sr-Latn-CS"/>
        </w:rPr>
        <w:t>з</w:t>
      </w:r>
      <w:r>
        <w:rPr>
          <w:szCs w:val="24"/>
          <w:lang w:val="sr-Latn-CS"/>
        </w:rPr>
        <w:t>а</w:t>
      </w:r>
      <w:r w:rsidR="008B0DCE" w:rsidRPr="006A43C5">
        <w:rPr>
          <w:szCs w:val="24"/>
          <w:lang w:val="sr-Latn-CS"/>
        </w:rPr>
        <w:t xml:space="preserve"> </w:t>
      </w:r>
      <w:r>
        <w:rPr>
          <w:szCs w:val="24"/>
          <w:lang w:val="sr-Latn-CS"/>
        </w:rPr>
        <w:t>в</w:t>
      </w:r>
      <w:r w:rsidR="00B61EF7">
        <w:rPr>
          <w:szCs w:val="24"/>
          <w:lang w:val="sr-Latn-CS"/>
        </w:rPr>
        <w:t>исок</w:t>
      </w:r>
      <w:r>
        <w:rPr>
          <w:szCs w:val="24"/>
          <w:lang w:val="sr-Latn-CS"/>
        </w:rPr>
        <w:t>е</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Pr>
          <w:szCs w:val="24"/>
          <w:lang w:val="sr-Latn-CS"/>
        </w:rPr>
        <w:t>ве</w:t>
      </w:r>
      <w:r w:rsidR="00B61EF7">
        <w:rPr>
          <w:szCs w:val="24"/>
          <w:lang w:val="sr-Latn-CS"/>
        </w:rPr>
        <w:t>шт</w:t>
      </w:r>
      <w:r>
        <w:rPr>
          <w:szCs w:val="24"/>
          <w:lang w:val="sr-Latn-CS"/>
        </w:rPr>
        <w:t>а</w:t>
      </w:r>
      <w:r w:rsidR="00B61EF7">
        <w:rPr>
          <w:szCs w:val="24"/>
          <w:lang w:val="sr-Latn-CS"/>
        </w:rPr>
        <w:t>чки</w:t>
      </w:r>
      <w:r w:rsidR="008B0DCE" w:rsidRPr="006A43C5">
        <w:rPr>
          <w:szCs w:val="24"/>
          <w:lang w:val="sr-Latn-CS"/>
        </w:rPr>
        <w:t xml:space="preserve"> </w:t>
      </w:r>
      <w:r w:rsidR="00B61EF7">
        <w:rPr>
          <w:szCs w:val="24"/>
          <w:lang w:val="sr-Latn-CS"/>
        </w:rPr>
        <w:t>по</w:t>
      </w:r>
      <w:r>
        <w:rPr>
          <w:szCs w:val="24"/>
          <w:lang w:val="sr-Latn-CS"/>
        </w:rPr>
        <w:t>д</w:t>
      </w:r>
      <w:r w:rsidR="00B61EF7">
        <w:rPr>
          <w:szCs w:val="24"/>
          <w:lang w:val="sr-Latn-CS"/>
        </w:rPr>
        <w:t>и</w:t>
      </w:r>
      <w:r>
        <w:rPr>
          <w:szCs w:val="24"/>
          <w:lang w:val="sr-Latn-CS"/>
        </w:rPr>
        <w:t>г</w:t>
      </w:r>
      <w:r w:rsidR="00B61EF7">
        <w:rPr>
          <w:szCs w:val="24"/>
          <w:lang w:val="sr-Latn-CS"/>
        </w:rPr>
        <w:t>нут</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8B0DCE" w:rsidRPr="006A43C5">
        <w:rPr>
          <w:szCs w:val="24"/>
          <w:lang w:val="sr-Latn-CS"/>
        </w:rPr>
        <w:t xml:space="preserve">. </w:t>
      </w:r>
      <w:r>
        <w:rPr>
          <w:szCs w:val="24"/>
          <w:lang w:val="sr-Latn-CS"/>
        </w:rPr>
        <w:t>Б</w:t>
      </w:r>
      <w:r w:rsidR="00B61EF7">
        <w:rPr>
          <w:szCs w:val="24"/>
          <w:lang w:val="sr-Latn-CS"/>
        </w:rPr>
        <w:t>рој</w:t>
      </w:r>
      <w:r w:rsidR="008B0DCE" w:rsidRPr="006A43C5">
        <w:rPr>
          <w:szCs w:val="24"/>
          <w:lang w:val="sr-Latn-CS"/>
        </w:rPr>
        <w:t xml:space="preserve"> </w:t>
      </w:r>
      <w:r w:rsidR="00B61EF7">
        <w:rPr>
          <w:szCs w:val="24"/>
          <w:lang w:val="sr-Latn-CS"/>
        </w:rPr>
        <w:t>прим</w:t>
      </w:r>
      <w:r>
        <w:rPr>
          <w:szCs w:val="24"/>
          <w:lang w:val="sr-Latn-CS"/>
        </w:rPr>
        <w:t>е</w:t>
      </w:r>
      <w:r w:rsidR="00B61EF7">
        <w:rPr>
          <w:szCs w:val="24"/>
          <w:lang w:val="sr-Latn-CS"/>
        </w:rPr>
        <w:t>рних</w:t>
      </w:r>
      <w:r w:rsidR="008B0DCE" w:rsidRPr="006A43C5">
        <w:rPr>
          <w:szCs w:val="24"/>
          <w:lang w:val="sr-Latn-CS"/>
        </w:rPr>
        <w:t xml:space="preserve"> </w:t>
      </w:r>
      <w:r w:rsidR="00B61EF7">
        <w:rPr>
          <w:szCs w:val="24"/>
          <w:lang w:val="sr-Latn-CS"/>
        </w:rPr>
        <w:t>по</w:t>
      </w:r>
      <w:r>
        <w:rPr>
          <w:szCs w:val="24"/>
          <w:lang w:val="sr-Latn-CS"/>
        </w:rPr>
        <w:t>в</w:t>
      </w:r>
      <w:r w:rsidR="00B61EF7">
        <w:rPr>
          <w:szCs w:val="24"/>
          <w:lang w:val="sr-Latn-CS"/>
        </w:rPr>
        <w:t>ршин</w:t>
      </w:r>
      <w:r>
        <w:rPr>
          <w:szCs w:val="24"/>
          <w:lang w:val="sr-Latn-CS"/>
        </w:rPr>
        <w:t>а</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sidR="00B61EF7">
        <w:rPr>
          <w:szCs w:val="24"/>
          <w:lang w:val="sr-Latn-CS"/>
        </w:rPr>
        <w:t>о</w:t>
      </w:r>
      <w:r>
        <w:rPr>
          <w:szCs w:val="24"/>
          <w:lang w:val="sr-Latn-CS"/>
        </w:rPr>
        <w:t>д</w:t>
      </w:r>
      <w:r w:rsidR="00B61EF7">
        <w:rPr>
          <w:szCs w:val="24"/>
          <w:lang w:val="sr-Latn-CS"/>
        </w:rPr>
        <w:t>р</w:t>
      </w:r>
      <w:r>
        <w:rPr>
          <w:szCs w:val="24"/>
          <w:lang w:val="sr-Latn-CS"/>
        </w:rPr>
        <w:t>еђ</w:t>
      </w:r>
      <w:r w:rsidR="00B61EF7">
        <w:rPr>
          <w:szCs w:val="24"/>
          <w:lang w:val="sr-Latn-CS"/>
        </w:rPr>
        <w:t>и</w:t>
      </w:r>
      <w:r>
        <w:rPr>
          <w:szCs w:val="24"/>
          <w:lang w:val="sr-Latn-CS"/>
        </w:rPr>
        <w:t>ва</w:t>
      </w:r>
      <w:r w:rsidR="00B61EF7">
        <w:rPr>
          <w:szCs w:val="24"/>
          <w:lang w:val="sr-Latn-CS"/>
        </w:rPr>
        <w:t>н</w:t>
      </w:r>
      <w:r w:rsidR="008B0DCE" w:rsidRPr="006A43C5">
        <w:rPr>
          <w:szCs w:val="24"/>
          <w:lang w:val="sr-Latn-CS"/>
        </w:rPr>
        <w:t xml:space="preserve"> </w:t>
      </w:r>
      <w:r w:rsidR="00B61EF7">
        <w:rPr>
          <w:szCs w:val="24"/>
          <w:lang w:val="sr-Latn-CS"/>
        </w:rPr>
        <w:t>з</w:t>
      </w:r>
      <w:r>
        <w:rPr>
          <w:szCs w:val="24"/>
          <w:lang w:val="sr-Latn-CS"/>
        </w:rPr>
        <w:t>а</w:t>
      </w:r>
      <w:r w:rsidR="008B0DCE" w:rsidRPr="006A43C5">
        <w:rPr>
          <w:szCs w:val="24"/>
          <w:lang w:val="sr-Latn-CS"/>
        </w:rPr>
        <w:t xml:space="preserve"> </w:t>
      </w:r>
      <w:r w:rsidR="00B61EF7">
        <w:rPr>
          <w:szCs w:val="24"/>
          <w:lang w:val="sr-Latn-CS"/>
        </w:rPr>
        <w:t>с</w:t>
      </w:r>
      <w:r>
        <w:rPr>
          <w:szCs w:val="24"/>
          <w:lang w:val="sr-Latn-CS"/>
        </w:rPr>
        <w:t>ва</w:t>
      </w:r>
      <w:r w:rsidR="00B61EF7">
        <w:rPr>
          <w:szCs w:val="24"/>
          <w:lang w:val="sr-Latn-CS"/>
        </w:rPr>
        <w:t>ки</w:t>
      </w:r>
      <w:r w:rsidR="008B0DCE" w:rsidRPr="006A43C5">
        <w:rPr>
          <w:szCs w:val="24"/>
          <w:lang w:val="sr-Latn-CS"/>
        </w:rPr>
        <w:t xml:space="preserve"> </w:t>
      </w:r>
      <w:r w:rsidR="00B61EF7">
        <w:rPr>
          <w:szCs w:val="24"/>
          <w:lang w:val="sr-Latn-CS"/>
        </w:rPr>
        <w:t>о</w:t>
      </w:r>
      <w:r>
        <w:rPr>
          <w:szCs w:val="24"/>
          <w:lang w:val="sr-Latn-CS"/>
        </w:rPr>
        <w:t>д</w:t>
      </w:r>
      <w:r w:rsidR="00B61EF7">
        <w:rPr>
          <w:szCs w:val="24"/>
          <w:lang w:val="sr-Latn-CS"/>
        </w:rPr>
        <w:t>с</w:t>
      </w:r>
      <w:r>
        <w:rPr>
          <w:szCs w:val="24"/>
          <w:lang w:val="sr-Latn-CS"/>
        </w:rPr>
        <w:t>е</w:t>
      </w:r>
      <w:r w:rsidR="00B61EF7">
        <w:rPr>
          <w:szCs w:val="24"/>
          <w:lang w:val="sr-Latn-CS"/>
        </w:rPr>
        <w:t>к</w:t>
      </w:r>
      <w:r w:rsidR="008B0DCE" w:rsidRPr="006A43C5">
        <w:rPr>
          <w:szCs w:val="24"/>
          <w:lang w:val="sr-Latn-CS"/>
        </w:rPr>
        <w:t xml:space="preserve"> </w:t>
      </w:r>
      <w:r w:rsidR="00B61EF7">
        <w:rPr>
          <w:szCs w:val="24"/>
          <w:lang w:val="sr-Latn-CS"/>
        </w:rPr>
        <w:t>пос</w:t>
      </w:r>
      <w:r>
        <w:rPr>
          <w:szCs w:val="24"/>
          <w:lang w:val="sr-Latn-CS"/>
        </w:rPr>
        <w:t>еб</w:t>
      </w:r>
      <w:r w:rsidR="00B61EF7">
        <w:rPr>
          <w:szCs w:val="24"/>
          <w:lang w:val="sr-Latn-CS"/>
        </w:rPr>
        <w:t>но</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з</w:t>
      </w:r>
      <w:r>
        <w:rPr>
          <w:szCs w:val="24"/>
          <w:lang w:val="sr-Latn-CS"/>
        </w:rPr>
        <w:t>ав</w:t>
      </w:r>
      <w:r w:rsidR="00B61EF7">
        <w:rPr>
          <w:szCs w:val="24"/>
          <w:lang w:val="sr-Latn-CS"/>
        </w:rPr>
        <w:t>иси</w:t>
      </w:r>
      <w:r w:rsidR="008B0DCE" w:rsidRPr="006A43C5">
        <w:rPr>
          <w:szCs w:val="24"/>
          <w:lang w:val="sr-Latn-CS"/>
        </w:rPr>
        <w:t xml:space="preserve"> </w:t>
      </w:r>
      <w:r w:rsidR="00B61EF7">
        <w:rPr>
          <w:szCs w:val="24"/>
          <w:lang w:val="sr-Latn-CS"/>
        </w:rPr>
        <w:t>о</w:t>
      </w:r>
      <w:r>
        <w:rPr>
          <w:szCs w:val="24"/>
          <w:lang w:val="sr-Latn-CS"/>
        </w:rPr>
        <w:t>д</w:t>
      </w:r>
      <w:r w:rsidR="008B0DCE" w:rsidRPr="006A43C5">
        <w:rPr>
          <w:szCs w:val="24"/>
          <w:lang w:val="sr-Latn-CS"/>
        </w:rPr>
        <w:t xml:space="preserve"> </w:t>
      </w:r>
      <w:r w:rsidR="00B61EF7">
        <w:rPr>
          <w:szCs w:val="24"/>
          <w:lang w:val="sr-Latn-CS"/>
        </w:rPr>
        <w:t>низ</w:t>
      </w:r>
      <w:r>
        <w:rPr>
          <w:szCs w:val="24"/>
          <w:lang w:val="sr-Latn-CS"/>
        </w:rPr>
        <w:t>а</w:t>
      </w:r>
      <w:r w:rsidR="008B0DCE" w:rsidRPr="006A43C5">
        <w:rPr>
          <w:szCs w:val="24"/>
          <w:lang w:val="sr-Latn-CS"/>
        </w:rPr>
        <w:t xml:space="preserve"> </w:t>
      </w:r>
      <w:r w:rsidR="00B61EF7">
        <w:rPr>
          <w:szCs w:val="24"/>
          <w:lang w:val="sr-Latn-CS"/>
        </w:rPr>
        <w:t>ф</w:t>
      </w:r>
      <w:r>
        <w:rPr>
          <w:szCs w:val="24"/>
          <w:lang w:val="sr-Latn-CS"/>
        </w:rPr>
        <w:t>а</w:t>
      </w:r>
      <w:r w:rsidR="00B61EF7">
        <w:rPr>
          <w:szCs w:val="24"/>
          <w:lang w:val="sr-Latn-CS"/>
        </w:rPr>
        <w:t>ктор</w:t>
      </w:r>
      <w:r>
        <w:rPr>
          <w:szCs w:val="24"/>
          <w:lang w:val="sr-Latn-CS"/>
        </w:rPr>
        <w:t>а</w:t>
      </w:r>
      <w:r w:rsidR="008B0DCE" w:rsidRPr="006A43C5">
        <w:rPr>
          <w:szCs w:val="24"/>
          <w:lang w:val="sr-Latn-CS"/>
        </w:rPr>
        <w:t xml:space="preserve">, </w:t>
      </w:r>
      <w:r>
        <w:rPr>
          <w:szCs w:val="24"/>
          <w:lang w:val="sr-Latn-CS"/>
        </w:rPr>
        <w:t>а</w:t>
      </w:r>
      <w:r w:rsidR="008B0DCE" w:rsidRPr="006A43C5">
        <w:rPr>
          <w:szCs w:val="24"/>
          <w:lang w:val="sr-Latn-CS"/>
        </w:rPr>
        <w:t xml:space="preserve"> </w:t>
      </w:r>
      <w:r w:rsidR="00B61EF7">
        <w:rPr>
          <w:szCs w:val="24"/>
          <w:lang w:val="sr-Latn-CS"/>
        </w:rPr>
        <w:t>пр</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вега</w:t>
      </w:r>
      <w:r w:rsidR="008B0DCE" w:rsidRPr="006A43C5">
        <w:rPr>
          <w:szCs w:val="24"/>
          <w:lang w:val="sr-Latn-CS"/>
        </w:rPr>
        <w:t xml:space="preserve"> </w:t>
      </w:r>
      <w:r w:rsidR="00B61EF7">
        <w:rPr>
          <w:szCs w:val="24"/>
          <w:lang w:val="sr-Latn-CS"/>
        </w:rPr>
        <w:t>о</w:t>
      </w:r>
      <w:r>
        <w:rPr>
          <w:szCs w:val="24"/>
          <w:lang w:val="sr-Latn-CS"/>
        </w:rPr>
        <w:t>д</w:t>
      </w:r>
      <w:r w:rsidR="008B0DCE" w:rsidRPr="006A43C5">
        <w:rPr>
          <w:szCs w:val="24"/>
          <w:lang w:val="sr-Latn-CS"/>
        </w:rPr>
        <w:t xml:space="preserve"> </w:t>
      </w:r>
      <w:r w:rsidR="00B61EF7">
        <w:rPr>
          <w:szCs w:val="24"/>
          <w:lang w:val="sr-Latn-CS"/>
        </w:rPr>
        <w:t>ст</w:t>
      </w:r>
      <w:r>
        <w:rPr>
          <w:szCs w:val="24"/>
          <w:lang w:val="sr-Latn-CS"/>
        </w:rPr>
        <w:t>е</w:t>
      </w:r>
      <w:r w:rsidR="00B61EF7">
        <w:rPr>
          <w:szCs w:val="24"/>
          <w:lang w:val="sr-Latn-CS"/>
        </w:rPr>
        <w:t>п</w:t>
      </w:r>
      <w:r>
        <w:rPr>
          <w:szCs w:val="24"/>
          <w:lang w:val="sr-Latn-CS"/>
        </w:rPr>
        <w:t>е</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хомо</w:t>
      </w:r>
      <w:r>
        <w:rPr>
          <w:szCs w:val="24"/>
          <w:lang w:val="sr-Latn-CS"/>
        </w:rPr>
        <w:t>ге</w:t>
      </w:r>
      <w:r w:rsidR="00B61EF7">
        <w:rPr>
          <w:szCs w:val="24"/>
          <w:lang w:val="sr-Latn-CS"/>
        </w:rPr>
        <w:t>ности</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е</w:t>
      </w:r>
      <w:r w:rsidR="008B0DCE" w:rsidRPr="006A43C5">
        <w:rPr>
          <w:szCs w:val="24"/>
          <w:lang w:val="sr-Latn-CS"/>
        </w:rPr>
        <w:t xml:space="preserve">, </w:t>
      </w:r>
      <w:r w:rsidR="00B61EF7">
        <w:rPr>
          <w:szCs w:val="24"/>
          <w:lang w:val="sr-Latn-CS"/>
        </w:rPr>
        <w:t>т</w:t>
      </w:r>
      <w:r>
        <w:rPr>
          <w:szCs w:val="24"/>
          <w:lang w:val="sr-Latn-CS"/>
        </w:rPr>
        <w:t>а</w:t>
      </w:r>
      <w:r w:rsidR="00B61EF7">
        <w:rPr>
          <w:szCs w:val="24"/>
          <w:lang w:val="sr-Latn-CS"/>
        </w:rPr>
        <w:t>ко</w:t>
      </w:r>
      <w:r w:rsidR="008B0DCE" w:rsidRPr="006A43C5">
        <w:rPr>
          <w:szCs w:val="24"/>
          <w:lang w:val="sr-Latn-CS"/>
        </w:rPr>
        <w:t xml:space="preserve"> </w:t>
      </w:r>
      <w:r>
        <w:rPr>
          <w:szCs w:val="24"/>
          <w:lang w:val="sr-Latn-CS"/>
        </w:rPr>
        <w:t>да</w:t>
      </w:r>
      <w:r w:rsidR="008B0DCE" w:rsidRPr="006A43C5">
        <w:rPr>
          <w:szCs w:val="24"/>
          <w:lang w:val="sr-Latn-CS"/>
        </w:rPr>
        <w:t xml:space="preserve"> </w:t>
      </w:r>
      <w:r w:rsidR="00B61EF7">
        <w:rPr>
          <w:szCs w:val="24"/>
          <w:lang w:val="sr-Latn-CS"/>
        </w:rPr>
        <w:t>инт</w:t>
      </w:r>
      <w:r>
        <w:rPr>
          <w:szCs w:val="24"/>
          <w:lang w:val="sr-Latn-CS"/>
        </w:rPr>
        <w:t>е</w:t>
      </w:r>
      <w:r w:rsidR="00B61EF7">
        <w:rPr>
          <w:szCs w:val="24"/>
          <w:lang w:val="sr-Latn-CS"/>
        </w:rPr>
        <w:t>нзит</w:t>
      </w:r>
      <w:r>
        <w:rPr>
          <w:szCs w:val="24"/>
          <w:lang w:val="sr-Latn-CS"/>
        </w:rPr>
        <w:t>е</w:t>
      </w:r>
      <w:r w:rsidR="00B61EF7">
        <w:rPr>
          <w:szCs w:val="24"/>
          <w:lang w:val="sr-Latn-CS"/>
        </w:rPr>
        <w:t>т</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6A43C5">
        <w:rPr>
          <w:szCs w:val="24"/>
          <w:lang w:val="sr-Latn-CS"/>
        </w:rPr>
        <w:t xml:space="preserve"> </w:t>
      </w:r>
      <w:r w:rsidR="00B61EF7">
        <w:rPr>
          <w:szCs w:val="24"/>
          <w:lang w:val="sr-Latn-CS"/>
        </w:rPr>
        <w:t>з</w:t>
      </w:r>
      <w:r>
        <w:rPr>
          <w:szCs w:val="24"/>
          <w:lang w:val="sr-Latn-CS"/>
        </w:rPr>
        <w:t>ад</w:t>
      </w:r>
      <w:r w:rsidR="00B61EF7">
        <w:rPr>
          <w:szCs w:val="24"/>
          <w:lang w:val="sr-Latn-CS"/>
        </w:rPr>
        <w:t>о</w:t>
      </w:r>
      <w:r>
        <w:rPr>
          <w:szCs w:val="24"/>
          <w:lang w:val="sr-Latn-CS"/>
        </w:rPr>
        <w:t>в</w:t>
      </w:r>
      <w:r w:rsidR="00B61EF7">
        <w:rPr>
          <w:szCs w:val="24"/>
          <w:lang w:val="sr-Latn-CS"/>
        </w:rPr>
        <w:t>о</w:t>
      </w:r>
      <w:r w:rsidR="001019E7">
        <w:rPr>
          <w:szCs w:val="24"/>
          <w:lang w:val="sr-Latn-CS"/>
        </w:rPr>
        <w:t>љ</w:t>
      </w:r>
      <w:r>
        <w:rPr>
          <w:szCs w:val="24"/>
          <w:lang w:val="sr-Latn-CS"/>
        </w:rPr>
        <w:t>ава</w:t>
      </w:r>
      <w:r w:rsidR="008B0DCE" w:rsidRPr="006A43C5">
        <w:rPr>
          <w:szCs w:val="24"/>
          <w:lang w:val="sr-Latn-CS"/>
        </w:rPr>
        <w:t xml:space="preserve"> </w:t>
      </w:r>
      <w:r w:rsidR="00B61EF7">
        <w:rPr>
          <w:szCs w:val="24"/>
          <w:lang w:val="sr-Latn-CS"/>
        </w:rPr>
        <w:t>усло</w:t>
      </w:r>
      <w:r>
        <w:rPr>
          <w:szCs w:val="24"/>
          <w:lang w:val="sr-Latn-CS"/>
        </w:rPr>
        <w:t>ве</w:t>
      </w:r>
      <w:r w:rsidR="008B0DCE" w:rsidRPr="006A43C5">
        <w:rPr>
          <w:szCs w:val="24"/>
          <w:lang w:val="sr-Latn-CS"/>
        </w:rPr>
        <w:t xml:space="preserve"> </w:t>
      </w:r>
      <w:r w:rsidR="00B61EF7">
        <w:rPr>
          <w:szCs w:val="24"/>
          <w:lang w:val="sr-Latn-CS"/>
        </w:rPr>
        <w:t>т</w:t>
      </w:r>
      <w:r>
        <w:rPr>
          <w:szCs w:val="24"/>
          <w:lang w:val="sr-Latn-CS"/>
        </w:rPr>
        <w:t>а</w:t>
      </w:r>
      <w:r w:rsidR="00B61EF7">
        <w:rPr>
          <w:szCs w:val="24"/>
          <w:lang w:val="sr-Latn-CS"/>
        </w:rPr>
        <w:t>чности</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6A43C5">
        <w:rPr>
          <w:szCs w:val="24"/>
          <w:lang w:val="sr-Latn-CS"/>
        </w:rPr>
        <w:t>.</w:t>
      </w:r>
    </w:p>
    <w:p w:rsidR="008B0DCE" w:rsidRPr="006A43C5" w:rsidRDefault="00BE010D" w:rsidP="00B5350C">
      <w:pPr>
        <w:ind w:firstLine="567"/>
        <w:rPr>
          <w:szCs w:val="24"/>
          <w:lang w:val="sr-Latn-CS"/>
        </w:rPr>
      </w:pPr>
      <w:r>
        <w:rPr>
          <w:szCs w:val="24"/>
          <w:lang w:val="sr-Latn-CS"/>
        </w:rPr>
        <w:t>Те</w:t>
      </w:r>
      <w:r w:rsidR="00B61EF7">
        <w:rPr>
          <w:szCs w:val="24"/>
          <w:lang w:val="sr-Latn-CS"/>
        </w:rPr>
        <w:t>р</w:t>
      </w:r>
      <w:r>
        <w:rPr>
          <w:szCs w:val="24"/>
          <w:lang w:val="sr-Latn-CS"/>
        </w:rPr>
        <w:t>е</w:t>
      </w:r>
      <w:r w:rsidR="00B61EF7">
        <w:rPr>
          <w:szCs w:val="24"/>
          <w:lang w:val="sr-Latn-CS"/>
        </w:rPr>
        <w:t>нски</w:t>
      </w:r>
      <w:r w:rsidR="008B0DCE" w:rsidRPr="006A43C5">
        <w:rPr>
          <w:szCs w:val="24"/>
          <w:lang w:val="sr-Latn-CS"/>
        </w:rPr>
        <w:t xml:space="preserve"> </w:t>
      </w:r>
      <w:r w:rsidR="00B61EF7">
        <w:rPr>
          <w:szCs w:val="24"/>
          <w:lang w:val="sr-Latn-CS"/>
        </w:rPr>
        <w:t>по</w:t>
      </w:r>
      <w:r>
        <w:rPr>
          <w:szCs w:val="24"/>
          <w:lang w:val="sr-Latn-CS"/>
        </w:rPr>
        <w:t>да</w:t>
      </w:r>
      <w:r w:rsidR="00B61EF7">
        <w:rPr>
          <w:szCs w:val="24"/>
          <w:lang w:val="sr-Latn-CS"/>
        </w:rPr>
        <w:t>ци</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прикуп</w:t>
      </w:r>
      <w:r w:rsidR="001019E7">
        <w:rPr>
          <w:szCs w:val="24"/>
          <w:lang w:val="sr-Latn-CS"/>
        </w:rPr>
        <w:t>љ</w:t>
      </w:r>
      <w:r>
        <w:rPr>
          <w:szCs w:val="24"/>
          <w:lang w:val="sr-Latn-CS"/>
        </w:rPr>
        <w:t>а</w:t>
      </w:r>
      <w:r w:rsidR="00B61EF7">
        <w:rPr>
          <w:szCs w:val="24"/>
          <w:lang w:val="sr-Latn-CS"/>
        </w:rPr>
        <w:t>ни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току</w:t>
      </w:r>
      <w:r w:rsidR="008B0DCE" w:rsidRPr="006A43C5">
        <w:rPr>
          <w:szCs w:val="24"/>
          <w:lang w:val="sr-Latn-CS"/>
        </w:rPr>
        <w:t xml:space="preserve"> 201</w:t>
      </w:r>
      <w:r w:rsidR="00E54C78">
        <w:rPr>
          <w:szCs w:val="24"/>
          <w:lang w:val="sr-Cyrl-RS"/>
        </w:rPr>
        <w:t>9</w:t>
      </w:r>
      <w:r w:rsidR="008B0DCE"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8B0DCE" w:rsidRPr="006A43C5">
        <w:rPr>
          <w:szCs w:val="24"/>
          <w:lang w:val="sr-Latn-CS"/>
        </w:rPr>
        <w:t xml:space="preserve">. </w:t>
      </w:r>
      <w:r>
        <w:rPr>
          <w:szCs w:val="24"/>
          <w:lang w:val="nb-NO"/>
        </w:rPr>
        <w:t>Ова</w:t>
      </w:r>
      <w:r w:rsidR="00B61EF7">
        <w:rPr>
          <w:szCs w:val="24"/>
          <w:lang w:val="nb-NO"/>
        </w:rPr>
        <w:t>ј</w:t>
      </w:r>
      <w:r w:rsidR="008B0DCE" w:rsidRPr="006A43C5">
        <w:rPr>
          <w:szCs w:val="24"/>
          <w:lang w:val="nb-NO"/>
        </w:rPr>
        <w:t xml:space="preserve"> </w:t>
      </w:r>
      <w:r w:rsidR="00B61EF7">
        <w:rPr>
          <w:szCs w:val="24"/>
          <w:lang w:val="nb-NO"/>
        </w:rPr>
        <w:t>пос</w:t>
      </w:r>
      <w:r>
        <w:rPr>
          <w:szCs w:val="24"/>
          <w:lang w:val="nb-NO"/>
        </w:rPr>
        <w:t>а</w:t>
      </w:r>
      <w:r w:rsidR="00B61EF7">
        <w:rPr>
          <w:szCs w:val="24"/>
          <w:lang w:val="nb-NO"/>
        </w:rPr>
        <w:t>о</w:t>
      </w:r>
      <w:r w:rsidR="008B0DCE" w:rsidRPr="006A43C5">
        <w:rPr>
          <w:szCs w:val="24"/>
          <w:lang w:val="nb-NO"/>
        </w:rPr>
        <w:t xml:space="preserve"> </w:t>
      </w:r>
      <w:r w:rsidR="00B61EF7">
        <w:rPr>
          <w:szCs w:val="24"/>
          <w:lang w:val="nb-NO"/>
        </w:rPr>
        <w:t>ј</w:t>
      </w:r>
      <w:r>
        <w:rPr>
          <w:szCs w:val="24"/>
          <w:lang w:val="nb-NO"/>
        </w:rPr>
        <w:t>е</w:t>
      </w:r>
      <w:r w:rsidR="008B0DCE" w:rsidRPr="006A43C5">
        <w:rPr>
          <w:szCs w:val="24"/>
          <w:lang w:val="nb-NO"/>
        </w:rPr>
        <w:t xml:space="preserve"> </w:t>
      </w:r>
      <w:r w:rsidR="00B61EF7">
        <w:rPr>
          <w:szCs w:val="24"/>
          <w:lang w:val="nb-NO"/>
        </w:rPr>
        <w:t>ур</w:t>
      </w:r>
      <w:r>
        <w:rPr>
          <w:szCs w:val="24"/>
          <w:lang w:val="nb-NO"/>
        </w:rPr>
        <w:t>ађе</w:t>
      </w:r>
      <w:r w:rsidR="00B61EF7">
        <w:rPr>
          <w:szCs w:val="24"/>
          <w:lang w:val="nb-NO"/>
        </w:rPr>
        <w:t>н</w:t>
      </w:r>
      <w:r w:rsidR="008B0DCE" w:rsidRPr="006A43C5">
        <w:rPr>
          <w:szCs w:val="24"/>
          <w:lang w:val="nb-NO"/>
        </w:rPr>
        <w:t xml:space="preserve"> </w:t>
      </w:r>
      <w:r w:rsidR="00B61EF7">
        <w:rPr>
          <w:szCs w:val="24"/>
          <w:lang w:val="nb-NO"/>
        </w:rPr>
        <w:t>у</w:t>
      </w:r>
      <w:r w:rsidR="008B0DCE" w:rsidRPr="006A43C5">
        <w:rPr>
          <w:szCs w:val="24"/>
          <w:lang w:val="nb-NO"/>
        </w:rPr>
        <w:t xml:space="preserve"> </w:t>
      </w:r>
      <w:r w:rsidR="00B61EF7">
        <w:rPr>
          <w:szCs w:val="24"/>
          <w:lang w:val="nb-NO"/>
        </w:rPr>
        <w:t>сопст</w:t>
      </w:r>
      <w:r>
        <w:rPr>
          <w:szCs w:val="24"/>
          <w:lang w:val="nb-NO"/>
        </w:rPr>
        <w:t>ве</w:t>
      </w:r>
      <w:r w:rsidR="00B61EF7">
        <w:rPr>
          <w:szCs w:val="24"/>
          <w:lang w:val="nb-NO"/>
        </w:rPr>
        <w:t>ној</w:t>
      </w:r>
      <w:r w:rsidR="008B0DCE" w:rsidRPr="006A43C5">
        <w:rPr>
          <w:szCs w:val="24"/>
          <w:lang w:val="nb-NO"/>
        </w:rPr>
        <w:t xml:space="preserve"> </w:t>
      </w:r>
      <w:r w:rsidR="00B61EF7">
        <w:rPr>
          <w:szCs w:val="24"/>
          <w:lang w:val="nb-NO"/>
        </w:rPr>
        <w:t>р</w:t>
      </w:r>
      <w:r>
        <w:rPr>
          <w:szCs w:val="24"/>
          <w:lang w:val="nb-NO"/>
        </w:rPr>
        <w:t>е</w:t>
      </w:r>
      <w:r w:rsidR="00B61EF7">
        <w:rPr>
          <w:szCs w:val="24"/>
          <w:lang w:val="nb-NO"/>
        </w:rPr>
        <w:t>жији</w:t>
      </w:r>
      <w:r w:rsidR="008B0DCE" w:rsidRPr="006A43C5">
        <w:rPr>
          <w:szCs w:val="24"/>
          <w:lang w:val="nb-NO"/>
        </w:rPr>
        <w:t xml:space="preserve">, </w:t>
      </w:r>
      <w:r>
        <w:rPr>
          <w:szCs w:val="24"/>
          <w:lang w:val="nb-NO"/>
        </w:rPr>
        <w:t>а</w:t>
      </w:r>
      <w:r w:rsidR="008B0DCE" w:rsidRPr="006A43C5">
        <w:rPr>
          <w:szCs w:val="24"/>
          <w:lang w:val="nb-NO"/>
        </w:rPr>
        <w:t xml:space="preserve"> </w:t>
      </w:r>
      <w:r>
        <w:rPr>
          <w:szCs w:val="24"/>
          <w:lang w:val="nb-NO"/>
        </w:rPr>
        <w:t>де</w:t>
      </w:r>
      <w:r w:rsidR="00B61EF7">
        <w:rPr>
          <w:szCs w:val="24"/>
          <w:lang w:val="nb-NO"/>
        </w:rPr>
        <w:t>лом</w:t>
      </w:r>
      <w:r w:rsidR="008B0DCE" w:rsidRPr="006A43C5">
        <w:rPr>
          <w:szCs w:val="24"/>
          <w:lang w:val="nb-NO"/>
        </w:rPr>
        <w:t xml:space="preserve"> </w:t>
      </w:r>
      <w:r w:rsidR="00B61EF7">
        <w:rPr>
          <w:szCs w:val="24"/>
          <w:lang w:val="nb-NO"/>
        </w:rPr>
        <w:t>уз</w:t>
      </w:r>
      <w:r w:rsidR="008B0DCE" w:rsidRPr="006A43C5">
        <w:rPr>
          <w:szCs w:val="24"/>
          <w:lang w:val="nb-NO"/>
        </w:rPr>
        <w:t xml:space="preserve"> </w:t>
      </w:r>
      <w:r>
        <w:rPr>
          <w:szCs w:val="24"/>
          <w:lang w:val="nb-NO"/>
        </w:rPr>
        <w:t>а</w:t>
      </w:r>
      <w:r w:rsidR="00B61EF7">
        <w:rPr>
          <w:szCs w:val="24"/>
          <w:lang w:val="nb-NO"/>
        </w:rPr>
        <w:t>н</w:t>
      </w:r>
      <w:r>
        <w:rPr>
          <w:szCs w:val="24"/>
          <w:lang w:val="nb-NO"/>
        </w:rPr>
        <w:t>га</w:t>
      </w:r>
      <w:r w:rsidR="00B61EF7">
        <w:rPr>
          <w:szCs w:val="24"/>
          <w:lang w:val="nb-NO"/>
        </w:rPr>
        <w:t>жо</w:t>
      </w:r>
      <w:r>
        <w:rPr>
          <w:szCs w:val="24"/>
          <w:lang w:val="nb-NO"/>
        </w:rPr>
        <w:t>ва</w:t>
      </w:r>
      <w:r w:rsidR="001019E7">
        <w:rPr>
          <w:szCs w:val="24"/>
          <w:lang w:val="nb-NO"/>
        </w:rPr>
        <w:t>њ</w:t>
      </w:r>
      <w:r>
        <w:rPr>
          <w:szCs w:val="24"/>
          <w:lang w:val="nb-NO"/>
        </w:rPr>
        <w:t>е</w:t>
      </w:r>
      <w:r w:rsidR="008B0DCE" w:rsidRPr="006A43C5">
        <w:rPr>
          <w:szCs w:val="24"/>
          <w:lang w:val="nb-NO"/>
        </w:rPr>
        <w:t xml:space="preserve"> </w:t>
      </w:r>
      <w:r w:rsidR="00B61EF7">
        <w:rPr>
          <w:szCs w:val="24"/>
          <w:lang w:val="nb-NO"/>
        </w:rPr>
        <w:t>по</w:t>
      </w:r>
      <w:r>
        <w:rPr>
          <w:szCs w:val="24"/>
          <w:lang w:val="nb-NO"/>
        </w:rPr>
        <w:t>в</w:t>
      </w:r>
      <w:r w:rsidR="00B61EF7">
        <w:rPr>
          <w:szCs w:val="24"/>
          <w:lang w:val="nb-NO"/>
        </w:rPr>
        <w:t>р</w:t>
      </w:r>
      <w:r>
        <w:rPr>
          <w:szCs w:val="24"/>
          <w:lang w:val="nb-NO"/>
        </w:rPr>
        <w:t>е</w:t>
      </w:r>
      <w:r w:rsidR="00B61EF7">
        <w:rPr>
          <w:szCs w:val="24"/>
          <w:lang w:val="nb-NO"/>
        </w:rPr>
        <w:t>м</w:t>
      </w:r>
      <w:r>
        <w:rPr>
          <w:szCs w:val="24"/>
          <w:lang w:val="nb-NO"/>
        </w:rPr>
        <w:t>е</w:t>
      </w:r>
      <w:r w:rsidR="00B61EF7">
        <w:rPr>
          <w:szCs w:val="24"/>
          <w:lang w:val="nb-NO"/>
        </w:rPr>
        <w:t>них</w:t>
      </w:r>
      <w:r w:rsidR="008B0DCE" w:rsidRPr="006A43C5">
        <w:rPr>
          <w:szCs w:val="24"/>
          <w:lang w:val="nb-NO"/>
        </w:rPr>
        <w:t xml:space="preserve"> </w:t>
      </w:r>
      <w:r w:rsidR="00B61EF7">
        <w:rPr>
          <w:szCs w:val="24"/>
          <w:lang w:val="nb-NO"/>
        </w:rPr>
        <w:t>р</w:t>
      </w:r>
      <w:r>
        <w:rPr>
          <w:szCs w:val="24"/>
          <w:lang w:val="nb-NO"/>
        </w:rPr>
        <w:t>ад</w:t>
      </w:r>
      <w:r w:rsidR="00B61EF7">
        <w:rPr>
          <w:szCs w:val="24"/>
          <w:lang w:val="nb-NO"/>
        </w:rPr>
        <w:t>ник</w:t>
      </w:r>
      <w:r>
        <w:rPr>
          <w:szCs w:val="24"/>
          <w:lang w:val="nb-NO"/>
        </w:rPr>
        <w:t>а</w:t>
      </w:r>
      <w:r w:rsidR="008B0DCE" w:rsidRPr="006A43C5">
        <w:rPr>
          <w:szCs w:val="24"/>
          <w:lang w:val="nb-NO"/>
        </w:rPr>
        <w:t xml:space="preserve"> ( </w:t>
      </w:r>
      <w:r w:rsidR="00B61EF7">
        <w:rPr>
          <w:szCs w:val="24"/>
          <w:lang w:val="nb-NO"/>
        </w:rPr>
        <w:t>шум</w:t>
      </w:r>
      <w:r>
        <w:rPr>
          <w:szCs w:val="24"/>
          <w:lang w:val="nb-NO"/>
        </w:rPr>
        <w:t>а</w:t>
      </w:r>
      <w:r w:rsidR="00B61EF7">
        <w:rPr>
          <w:szCs w:val="24"/>
          <w:lang w:val="nb-NO"/>
        </w:rPr>
        <w:t>рских</w:t>
      </w:r>
      <w:r w:rsidR="008B0DCE" w:rsidRPr="006A43C5">
        <w:rPr>
          <w:szCs w:val="24"/>
          <w:lang w:val="nb-NO"/>
        </w:rPr>
        <w:t xml:space="preserve"> </w:t>
      </w:r>
      <w:r w:rsidR="00B61EF7">
        <w:rPr>
          <w:szCs w:val="24"/>
          <w:lang w:val="nb-NO"/>
        </w:rPr>
        <w:t>р</w:t>
      </w:r>
      <w:r>
        <w:rPr>
          <w:szCs w:val="24"/>
          <w:lang w:val="nb-NO"/>
        </w:rPr>
        <w:t>ад</w:t>
      </w:r>
      <w:r w:rsidR="00B61EF7">
        <w:rPr>
          <w:szCs w:val="24"/>
          <w:lang w:val="nb-NO"/>
        </w:rPr>
        <w:t>ник</w:t>
      </w:r>
      <w:r>
        <w:rPr>
          <w:szCs w:val="24"/>
          <w:lang w:val="nb-NO"/>
        </w:rPr>
        <w:t>а</w:t>
      </w:r>
      <w:r w:rsidR="008B0DCE" w:rsidRPr="006A43C5">
        <w:rPr>
          <w:szCs w:val="24"/>
          <w:lang w:val="nb-NO"/>
        </w:rPr>
        <w:t>).</w:t>
      </w:r>
      <w:r w:rsidR="008B0DCE" w:rsidRPr="006A43C5">
        <w:rPr>
          <w:szCs w:val="24"/>
          <w:lang w:val="sr-Latn-CS"/>
        </w:rPr>
        <w:t xml:space="preserve"> </w:t>
      </w:r>
    </w:p>
    <w:p w:rsidR="008B0DCE" w:rsidRPr="006A43C5" w:rsidRDefault="008B0DCE" w:rsidP="00B5350C">
      <w:pPr>
        <w:pStyle w:val="Heading2"/>
        <w:rPr>
          <w:szCs w:val="24"/>
          <w:lang w:val="sr-Latn-CS"/>
        </w:rPr>
      </w:pPr>
      <w:bookmarkStart w:id="1411" w:name="_Toc103391082"/>
      <w:bookmarkStart w:id="1412" w:name="_Toc104385136"/>
      <w:bookmarkStart w:id="1413" w:name="_Toc104385472"/>
      <w:bookmarkStart w:id="1414" w:name="_Toc104385716"/>
      <w:bookmarkStart w:id="1415" w:name="_Toc105553029"/>
      <w:bookmarkStart w:id="1416" w:name="_Toc329146906"/>
      <w:bookmarkStart w:id="1417" w:name="_Toc329328624"/>
      <w:bookmarkStart w:id="1418" w:name="_Toc410988533"/>
      <w:bookmarkStart w:id="1419" w:name="_Toc478456613"/>
      <w:bookmarkStart w:id="1420" w:name="_Toc503785550"/>
      <w:bookmarkStart w:id="1421" w:name="_Toc503786125"/>
      <w:bookmarkStart w:id="1422" w:name="_Toc503786614"/>
      <w:bookmarkStart w:id="1423" w:name="_Toc503787485"/>
      <w:bookmarkStart w:id="1424" w:name="_Toc535232937"/>
      <w:bookmarkStart w:id="1425" w:name="_Toc535233803"/>
      <w:r w:rsidRPr="006A43C5">
        <w:rPr>
          <w:szCs w:val="24"/>
          <w:lang w:val="sr-Latn-CS"/>
        </w:rPr>
        <w:lastRenderedPageBreak/>
        <w:t xml:space="preserve">12.2. </w:t>
      </w:r>
      <w:r w:rsidR="00BE010D">
        <w:rPr>
          <w:szCs w:val="24"/>
        </w:rPr>
        <w:t>Об</w:t>
      </w:r>
      <w:r w:rsidR="00B61EF7">
        <w:rPr>
          <w:szCs w:val="24"/>
        </w:rPr>
        <w:t>р</w:t>
      </w:r>
      <w:r w:rsidR="00BE010D">
        <w:rPr>
          <w:szCs w:val="24"/>
        </w:rPr>
        <w:t>ада</w:t>
      </w:r>
      <w:r w:rsidRPr="006A43C5">
        <w:rPr>
          <w:szCs w:val="24"/>
          <w:lang w:val="sr-Latn-CS"/>
        </w:rPr>
        <w:t xml:space="preserve"> </w:t>
      </w:r>
      <w:r w:rsidR="00B61EF7">
        <w:rPr>
          <w:szCs w:val="24"/>
        </w:rPr>
        <w:t>по</w:t>
      </w:r>
      <w:r w:rsidR="00BE010D">
        <w:rPr>
          <w:szCs w:val="24"/>
        </w:rPr>
        <w:t>да</w:t>
      </w:r>
      <w:r w:rsidR="00B61EF7">
        <w:rPr>
          <w:szCs w:val="24"/>
        </w:rPr>
        <w:t>т</w:t>
      </w:r>
      <w:r w:rsidR="00BE010D">
        <w:rPr>
          <w:szCs w:val="24"/>
        </w:rPr>
        <w:t>а</w:t>
      </w:r>
      <w:r w:rsidR="00B61EF7">
        <w:rPr>
          <w:szCs w:val="24"/>
        </w:rPr>
        <w:t>к</w:t>
      </w:r>
      <w:r w:rsidR="00BE010D">
        <w:rPr>
          <w:szCs w:val="24"/>
        </w:rPr>
        <w:t>а</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rsidR="00437D25" w:rsidRDefault="00437D25" w:rsidP="00B5350C">
      <w:pPr>
        <w:ind w:firstLine="567"/>
        <w:rPr>
          <w:szCs w:val="24"/>
          <w:lang w:val="sr-Latn-CS"/>
        </w:rPr>
      </w:pPr>
    </w:p>
    <w:p w:rsidR="008B0DCE" w:rsidRPr="006A43C5" w:rsidRDefault="00BE010D" w:rsidP="00B5350C">
      <w:pPr>
        <w:ind w:firstLine="567"/>
        <w:rPr>
          <w:szCs w:val="24"/>
          <w:lang w:val="sr-Latn-CS"/>
        </w:rPr>
      </w:pPr>
      <w:r>
        <w:rPr>
          <w:szCs w:val="24"/>
          <w:lang w:val="sr-Latn-CS"/>
        </w:rPr>
        <w:t>Об</w:t>
      </w:r>
      <w:r w:rsidR="00B61EF7">
        <w:rPr>
          <w:szCs w:val="24"/>
          <w:lang w:val="sr-Latn-CS"/>
        </w:rPr>
        <w:t>р</w:t>
      </w:r>
      <w:r>
        <w:rPr>
          <w:szCs w:val="24"/>
          <w:lang w:val="sr-Latn-CS"/>
        </w:rPr>
        <w:t>ада</w:t>
      </w:r>
      <w:r w:rsidR="008B0DCE" w:rsidRPr="006A43C5">
        <w:rPr>
          <w:szCs w:val="24"/>
          <w:lang w:val="sr-Latn-CS"/>
        </w:rPr>
        <w:t xml:space="preserve"> </w:t>
      </w:r>
      <w:r w:rsidR="00B61EF7">
        <w:rPr>
          <w:szCs w:val="24"/>
          <w:lang w:val="sr-Latn-CS"/>
        </w:rPr>
        <w:t>прикуп</w:t>
      </w:r>
      <w:r w:rsidR="001019E7">
        <w:rPr>
          <w:szCs w:val="24"/>
          <w:lang w:val="sr-Latn-CS"/>
        </w:rPr>
        <w:t>љ</w:t>
      </w:r>
      <w:r>
        <w:rPr>
          <w:szCs w:val="24"/>
          <w:lang w:val="sr-Latn-CS"/>
        </w:rPr>
        <w:t>е</w:t>
      </w:r>
      <w:r w:rsidR="00B61EF7">
        <w:rPr>
          <w:szCs w:val="24"/>
          <w:lang w:val="sr-Latn-CS"/>
        </w:rPr>
        <w:t>них</w:t>
      </w:r>
      <w:r w:rsidR="008B0DCE" w:rsidRPr="006A43C5">
        <w:rPr>
          <w:szCs w:val="24"/>
          <w:lang w:val="sr-Latn-CS"/>
        </w:rPr>
        <w:t xml:space="preserve"> </w:t>
      </w:r>
      <w:r w:rsidR="00B61EF7">
        <w:rPr>
          <w:szCs w:val="24"/>
          <w:lang w:val="sr-Latn-CS"/>
        </w:rPr>
        <w:t>по</w:t>
      </w:r>
      <w:r>
        <w:rPr>
          <w:szCs w:val="24"/>
          <w:lang w:val="sr-Latn-CS"/>
        </w:rPr>
        <w:t>да</w:t>
      </w:r>
      <w:r w:rsidR="00B61EF7">
        <w:rPr>
          <w:szCs w:val="24"/>
          <w:lang w:val="sr-Latn-CS"/>
        </w:rPr>
        <w:t>т</w:t>
      </w:r>
      <w:r>
        <w:rPr>
          <w:szCs w:val="24"/>
          <w:lang w:val="sr-Latn-CS"/>
        </w:rPr>
        <w:t>а</w:t>
      </w:r>
      <w:r w:rsidR="00B61EF7">
        <w:rPr>
          <w:szCs w:val="24"/>
          <w:lang w:val="sr-Latn-CS"/>
        </w:rPr>
        <w:t>к</w:t>
      </w:r>
      <w:r>
        <w:rPr>
          <w:szCs w:val="24"/>
          <w:lang w:val="sr-Latn-CS"/>
        </w:rPr>
        <w:t>а</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Pr>
          <w:szCs w:val="24"/>
          <w:lang w:val="sr-Latn-CS"/>
        </w:rPr>
        <w:t>в</w:t>
      </w:r>
      <w:r w:rsidR="00B61EF7">
        <w:rPr>
          <w:szCs w:val="24"/>
          <w:lang w:val="sr-Latn-CS"/>
        </w:rPr>
        <w:t>рш</w:t>
      </w:r>
      <w:r>
        <w:rPr>
          <w:szCs w:val="24"/>
          <w:lang w:val="sr-Latn-CS"/>
        </w:rPr>
        <w:t>е</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Pr>
          <w:szCs w:val="24"/>
          <w:lang w:val="sr-Latn-CS"/>
        </w:rPr>
        <w:t>д</w:t>
      </w:r>
      <w:r w:rsidR="00B61EF7">
        <w:rPr>
          <w:szCs w:val="24"/>
          <w:lang w:val="sr-Latn-CS"/>
        </w:rPr>
        <w:t>ир</w:t>
      </w:r>
      <w:r>
        <w:rPr>
          <w:szCs w:val="24"/>
          <w:lang w:val="sr-Latn-CS"/>
        </w:rPr>
        <w:t>е</w:t>
      </w:r>
      <w:r w:rsidR="00B61EF7">
        <w:rPr>
          <w:szCs w:val="24"/>
          <w:lang w:val="sr-Latn-CS"/>
        </w:rPr>
        <w:t>кцији</w:t>
      </w:r>
      <w:r w:rsidR="008B0DCE" w:rsidRPr="006A43C5">
        <w:rPr>
          <w:szCs w:val="24"/>
          <w:lang w:val="sr-Latn-CS"/>
        </w:rPr>
        <w:t xml:space="preserve"> </w:t>
      </w:r>
      <w:r>
        <w:rPr>
          <w:szCs w:val="24"/>
          <w:lang w:val="sr-Latn-CS"/>
        </w:rPr>
        <w:t>Ш</w:t>
      </w:r>
      <w:r w:rsidR="00B61EF7">
        <w:rPr>
          <w:szCs w:val="24"/>
          <w:lang w:val="sr-Latn-CS"/>
        </w:rPr>
        <w:t>умско</w:t>
      </w:r>
      <w:r>
        <w:rPr>
          <w:szCs w:val="24"/>
          <w:lang w:val="sr-Latn-CS"/>
        </w:rPr>
        <w:t>г</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инст</w:t>
      </w:r>
      <w:r>
        <w:rPr>
          <w:szCs w:val="24"/>
          <w:lang w:val="sr-Latn-CS"/>
        </w:rPr>
        <w:t>ва</w:t>
      </w:r>
      <w:r w:rsidR="008B0DCE" w:rsidRPr="006A43C5">
        <w:rPr>
          <w:szCs w:val="24"/>
          <w:lang w:val="sr-Latn-CS"/>
        </w:rPr>
        <w:t xml:space="preserve"> „</w:t>
      </w:r>
      <w:r>
        <w:rPr>
          <w:szCs w:val="24"/>
          <w:lang w:val="sr-Latn-CS"/>
        </w:rPr>
        <w:t>С</w:t>
      </w:r>
      <w:r w:rsidR="00B61EF7">
        <w:rPr>
          <w:szCs w:val="24"/>
          <w:lang w:val="sr-Latn-CS"/>
        </w:rPr>
        <w:t>ом</w:t>
      </w:r>
      <w:r>
        <w:rPr>
          <w:szCs w:val="24"/>
          <w:lang w:val="sr-Latn-CS"/>
        </w:rPr>
        <w:t>б</w:t>
      </w:r>
      <w:r w:rsidR="00B61EF7">
        <w:rPr>
          <w:szCs w:val="24"/>
          <w:lang w:val="sr-Latn-CS"/>
        </w:rPr>
        <w:t>ор</w:t>
      </w:r>
      <w:r w:rsidR="008B0DCE" w:rsidRPr="006A43C5">
        <w:rPr>
          <w:szCs w:val="24"/>
          <w:lang w:val="sr-Latn-CS"/>
        </w:rPr>
        <w:t xml:space="preserve">“, </w:t>
      </w:r>
      <w:r>
        <w:rPr>
          <w:szCs w:val="24"/>
          <w:lang w:val="sr-Latn-CS"/>
        </w:rPr>
        <w:t>П</w:t>
      </w:r>
      <w:r w:rsidR="00B61EF7">
        <w:rPr>
          <w:szCs w:val="24"/>
          <w:lang w:val="sr-Latn-CS"/>
        </w:rPr>
        <w:t>о</w:t>
      </w:r>
      <w:r>
        <w:rPr>
          <w:szCs w:val="24"/>
          <w:lang w:val="sr-Latn-CS"/>
        </w:rPr>
        <w:t>да</w:t>
      </w:r>
      <w:r w:rsidR="00B61EF7">
        <w:rPr>
          <w:szCs w:val="24"/>
          <w:lang w:val="sr-Latn-CS"/>
        </w:rPr>
        <w:t>ци</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ађ</w:t>
      </w:r>
      <w:r w:rsidR="00B61EF7">
        <w:rPr>
          <w:szCs w:val="24"/>
          <w:lang w:val="sr-Latn-CS"/>
        </w:rPr>
        <w:t>и</w:t>
      </w:r>
      <w:r>
        <w:rPr>
          <w:szCs w:val="24"/>
          <w:lang w:val="sr-Latn-CS"/>
        </w:rPr>
        <w:t>ва</w:t>
      </w:r>
      <w:r w:rsidR="00B61EF7">
        <w:rPr>
          <w:szCs w:val="24"/>
          <w:lang w:val="sr-Latn-CS"/>
        </w:rPr>
        <w:t>ни</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р</w:t>
      </w:r>
      <w:r>
        <w:rPr>
          <w:szCs w:val="24"/>
          <w:lang w:val="sr-Latn-CS"/>
        </w:rPr>
        <w:t>а</w:t>
      </w:r>
      <w:r w:rsidR="00B61EF7">
        <w:rPr>
          <w:szCs w:val="24"/>
          <w:lang w:val="sr-Latn-CS"/>
        </w:rPr>
        <w:t>чун</w:t>
      </w:r>
      <w:r>
        <w:rPr>
          <w:szCs w:val="24"/>
          <w:lang w:val="sr-Latn-CS"/>
        </w:rPr>
        <w:t>а</w:t>
      </w:r>
      <w:r w:rsidR="00B61EF7">
        <w:rPr>
          <w:szCs w:val="24"/>
          <w:lang w:val="sr-Latn-CS"/>
        </w:rPr>
        <w:t>ру</w:t>
      </w:r>
      <w:r w:rsidR="008B0DCE" w:rsidRPr="006A43C5">
        <w:rPr>
          <w:szCs w:val="24"/>
          <w:lang w:val="sr-Latn-CS"/>
        </w:rPr>
        <w:t xml:space="preserve"> </w:t>
      </w:r>
      <w:r w:rsidR="00B61EF7">
        <w:rPr>
          <w:szCs w:val="24"/>
          <w:lang w:val="sr-Latn-CS"/>
        </w:rPr>
        <w:t>по</w:t>
      </w:r>
      <w:r w:rsidR="008B0DCE" w:rsidRPr="006A43C5">
        <w:rPr>
          <w:szCs w:val="24"/>
          <w:lang w:val="sr-Latn-CS"/>
        </w:rPr>
        <w:t xml:space="preserve"> </w:t>
      </w:r>
      <w:r w:rsidR="00B61EF7">
        <w:rPr>
          <w:szCs w:val="24"/>
          <w:lang w:val="sr-Latn-CS"/>
        </w:rPr>
        <w:t>про</w:t>
      </w:r>
      <w:r>
        <w:rPr>
          <w:szCs w:val="24"/>
          <w:lang w:val="sr-Latn-CS"/>
        </w:rPr>
        <w:t>г</w:t>
      </w:r>
      <w:r w:rsidR="00B61EF7">
        <w:rPr>
          <w:szCs w:val="24"/>
          <w:lang w:val="sr-Latn-CS"/>
        </w:rPr>
        <w:t>р</w:t>
      </w:r>
      <w:r>
        <w:rPr>
          <w:szCs w:val="24"/>
          <w:lang w:val="sr-Latn-CS"/>
        </w:rPr>
        <w:t>а</w:t>
      </w:r>
      <w:r w:rsidR="00B61EF7">
        <w:rPr>
          <w:szCs w:val="24"/>
          <w:lang w:val="sr-Latn-CS"/>
        </w:rPr>
        <w:t>му</w:t>
      </w:r>
      <w:r w:rsidR="008B0DCE" w:rsidRPr="006A43C5">
        <w:rPr>
          <w:szCs w:val="24"/>
          <w:lang w:val="sr-Latn-CS"/>
        </w:rPr>
        <w:t xml:space="preserve"> </w:t>
      </w:r>
      <w:r w:rsidR="00B61EF7">
        <w:rPr>
          <w:szCs w:val="24"/>
          <w:lang w:val="sr-Latn-CS"/>
        </w:rPr>
        <w:t>који</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sidR="00B61EF7">
        <w:rPr>
          <w:szCs w:val="24"/>
          <w:lang w:val="sr-Latn-CS"/>
        </w:rPr>
        <w:t>користи</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ни</w:t>
      </w:r>
      <w:r>
        <w:rPr>
          <w:szCs w:val="24"/>
          <w:lang w:val="sr-Latn-CS"/>
        </w:rPr>
        <w:t>в</w:t>
      </w:r>
      <w:r w:rsidR="00B61EF7">
        <w:rPr>
          <w:szCs w:val="24"/>
          <w:lang w:val="sr-Latn-CS"/>
        </w:rPr>
        <w:t>оу</w:t>
      </w:r>
      <w:r w:rsidR="008B0DCE" w:rsidRPr="006A43C5">
        <w:rPr>
          <w:szCs w:val="24"/>
          <w:lang w:val="sr-Latn-CS"/>
        </w:rPr>
        <w:t xml:space="preserve"> </w:t>
      </w:r>
      <w:r>
        <w:rPr>
          <w:szCs w:val="24"/>
          <w:lang w:val="sr-Latn-CS"/>
        </w:rPr>
        <w:t>ЈП</w:t>
      </w:r>
      <w:r w:rsidR="008B0DCE" w:rsidRPr="006A43C5">
        <w:rPr>
          <w:szCs w:val="24"/>
          <w:lang w:val="sr-Latn-CS"/>
        </w:rPr>
        <w:t xml:space="preserve"> „</w:t>
      </w:r>
      <w:r>
        <w:rPr>
          <w:szCs w:val="24"/>
          <w:lang w:val="sr-Latn-CS"/>
        </w:rPr>
        <w:t>В</w:t>
      </w:r>
      <w:r w:rsidR="00B61EF7">
        <w:rPr>
          <w:szCs w:val="24"/>
          <w:lang w:val="sr-Latn-CS"/>
        </w:rPr>
        <w:t>ој</w:t>
      </w:r>
      <w:r>
        <w:rPr>
          <w:szCs w:val="24"/>
          <w:lang w:val="sr-Latn-CS"/>
        </w:rPr>
        <w:t>в</w:t>
      </w:r>
      <w:r w:rsidR="00B61EF7">
        <w:rPr>
          <w:szCs w:val="24"/>
          <w:lang w:val="sr-Latn-CS"/>
        </w:rPr>
        <w:t>о</w:t>
      </w:r>
      <w:r>
        <w:rPr>
          <w:szCs w:val="24"/>
          <w:lang w:val="sr-Latn-CS"/>
        </w:rPr>
        <w:t>д</w:t>
      </w:r>
      <w:r w:rsidR="00B61EF7">
        <w:rPr>
          <w:szCs w:val="24"/>
          <w:lang w:val="sr-Latn-CS"/>
        </w:rPr>
        <w:t>ин</w:t>
      </w:r>
      <w:r>
        <w:rPr>
          <w:szCs w:val="24"/>
          <w:lang w:val="sr-Latn-CS"/>
        </w:rPr>
        <w:t>а</w:t>
      </w:r>
      <w:r w:rsidR="00B61EF7">
        <w:rPr>
          <w:szCs w:val="24"/>
          <w:lang w:val="sr-Latn-CS"/>
        </w:rPr>
        <w:t>шум</w:t>
      </w:r>
      <w:r>
        <w:rPr>
          <w:szCs w:val="24"/>
          <w:lang w:val="sr-Latn-CS"/>
        </w:rPr>
        <w:t>е</w:t>
      </w:r>
      <w:r w:rsidR="008B0DCE" w:rsidRPr="006A43C5">
        <w:rPr>
          <w:szCs w:val="24"/>
          <w:lang w:val="sr-Latn-CS"/>
        </w:rPr>
        <w:t xml:space="preserve">“ </w:t>
      </w:r>
      <w:r>
        <w:rPr>
          <w:szCs w:val="24"/>
          <w:lang w:val="sr-Latn-CS"/>
        </w:rPr>
        <w:t>Пе</w:t>
      </w:r>
      <w:r w:rsidR="00B61EF7">
        <w:rPr>
          <w:szCs w:val="24"/>
          <w:lang w:val="sr-Latn-CS"/>
        </w:rPr>
        <w:t>тро</w:t>
      </w:r>
      <w:r>
        <w:rPr>
          <w:szCs w:val="24"/>
          <w:lang w:val="sr-Latn-CS"/>
        </w:rPr>
        <w:t>ва</w:t>
      </w:r>
      <w:r w:rsidR="00B61EF7">
        <w:rPr>
          <w:szCs w:val="24"/>
          <w:lang w:val="sr-Latn-CS"/>
        </w:rPr>
        <w:t>р</w:t>
      </w:r>
      <w:r>
        <w:rPr>
          <w:szCs w:val="24"/>
          <w:lang w:val="sr-Latn-CS"/>
        </w:rPr>
        <w:t>ад</w:t>
      </w:r>
      <w:r w:rsidR="00B61EF7">
        <w:rPr>
          <w:szCs w:val="24"/>
          <w:lang w:val="sr-Latn-CS"/>
        </w:rPr>
        <w:t>ин</w:t>
      </w:r>
      <w:r w:rsidR="008B0DCE" w:rsidRPr="006A43C5">
        <w:rPr>
          <w:szCs w:val="24"/>
          <w:lang w:val="sr-Latn-CS"/>
        </w:rPr>
        <w:t>.</w:t>
      </w:r>
    </w:p>
    <w:p w:rsidR="008B0DCE" w:rsidRPr="006A43C5" w:rsidRDefault="00BE010D" w:rsidP="00B5350C">
      <w:pPr>
        <w:ind w:firstLine="567"/>
        <w:rPr>
          <w:szCs w:val="24"/>
          <w:lang w:val="sr-Latn-CS"/>
        </w:rPr>
      </w:pPr>
      <w:r>
        <w:rPr>
          <w:szCs w:val="24"/>
          <w:lang w:val="sr-Latn-CS"/>
        </w:rPr>
        <w:t>За</w:t>
      </w:r>
      <w:r w:rsidR="008B0DCE" w:rsidRPr="006A43C5">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w:t>
      </w:r>
      <w:r w:rsidR="00B61EF7">
        <w:rPr>
          <w:szCs w:val="24"/>
          <w:lang w:val="sr-Latn-CS"/>
        </w:rPr>
        <w:t>чун</w:t>
      </w:r>
      <w:r w:rsidR="008B0DCE" w:rsidRPr="006A43C5">
        <w:rPr>
          <w:szCs w:val="24"/>
          <w:lang w:val="sr-Latn-CS"/>
        </w:rPr>
        <w:t xml:space="preserve"> </w:t>
      </w:r>
      <w:r w:rsidR="00B61EF7">
        <w:rPr>
          <w:szCs w:val="24"/>
          <w:lang w:val="sr-Latn-CS"/>
        </w:rPr>
        <w:t>з</w:t>
      </w:r>
      <w:r>
        <w:rPr>
          <w:szCs w:val="24"/>
          <w:lang w:val="sr-Latn-CS"/>
        </w:rPr>
        <w:t>а</w:t>
      </w:r>
      <w:r w:rsidR="00B61EF7">
        <w:rPr>
          <w:szCs w:val="24"/>
          <w:lang w:val="sr-Latn-CS"/>
        </w:rPr>
        <w:t>пр</w:t>
      </w:r>
      <w:r>
        <w:rPr>
          <w:szCs w:val="24"/>
          <w:lang w:val="sr-Latn-CS"/>
        </w:rPr>
        <w:t>е</w:t>
      </w:r>
      <w:r w:rsidR="00B61EF7">
        <w:rPr>
          <w:szCs w:val="24"/>
          <w:lang w:val="sr-Latn-CS"/>
        </w:rPr>
        <w:t>мин</w:t>
      </w:r>
      <w:r>
        <w:rPr>
          <w:szCs w:val="24"/>
          <w:lang w:val="sr-Latn-CS"/>
        </w:rPr>
        <w:t>а</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коришћ</w:t>
      </w:r>
      <w:r>
        <w:rPr>
          <w:szCs w:val="24"/>
          <w:lang w:val="sr-Latn-CS"/>
        </w:rPr>
        <w:t>е</w:t>
      </w:r>
      <w:r w:rsidR="00B61EF7">
        <w:rPr>
          <w:szCs w:val="24"/>
          <w:lang w:val="sr-Latn-CS"/>
        </w:rPr>
        <w:t>н</w:t>
      </w:r>
      <w:r>
        <w:rPr>
          <w:szCs w:val="24"/>
          <w:lang w:val="sr-Latn-CS"/>
        </w:rPr>
        <w:t>е</w:t>
      </w:r>
      <w:r w:rsidR="008B0DCE" w:rsidRPr="006A43C5">
        <w:rPr>
          <w:szCs w:val="24"/>
          <w:lang w:val="sr-Latn-CS"/>
        </w:rPr>
        <w:t xml:space="preserve"> </w:t>
      </w:r>
      <w:r w:rsidR="00B61EF7">
        <w:rPr>
          <w:szCs w:val="24"/>
          <w:lang w:val="sr-Latn-CS"/>
        </w:rPr>
        <w:t>т</w:t>
      </w:r>
      <w:r>
        <w:rPr>
          <w:szCs w:val="24"/>
          <w:lang w:val="sr-Latn-CS"/>
        </w:rPr>
        <w:t>а</w:t>
      </w:r>
      <w:r w:rsidR="00B61EF7">
        <w:rPr>
          <w:szCs w:val="24"/>
          <w:lang w:val="sr-Latn-CS"/>
        </w:rPr>
        <w:t>рифн</w:t>
      </w:r>
      <w:r>
        <w:rPr>
          <w:szCs w:val="24"/>
          <w:lang w:val="sr-Latn-CS"/>
        </w:rPr>
        <w:t>е</w:t>
      </w:r>
      <w:r w:rsidR="008B0DCE" w:rsidRPr="006A43C5">
        <w:rPr>
          <w:szCs w:val="24"/>
          <w:lang w:val="sr-Latn-CS"/>
        </w:rPr>
        <w:t xml:space="preserve"> </w:t>
      </w:r>
      <w:r w:rsidR="00B61EF7">
        <w:rPr>
          <w:szCs w:val="24"/>
          <w:lang w:val="sr-Latn-CS"/>
        </w:rPr>
        <w:t>т</w:t>
      </w:r>
      <w:r>
        <w:rPr>
          <w:szCs w:val="24"/>
          <w:lang w:val="sr-Latn-CS"/>
        </w:rPr>
        <w:t>аб</w:t>
      </w:r>
      <w:r w:rsidR="00B61EF7">
        <w:rPr>
          <w:szCs w:val="24"/>
          <w:lang w:val="sr-Latn-CS"/>
        </w:rPr>
        <w:t>лиц</w:t>
      </w:r>
      <w:r>
        <w:rPr>
          <w:szCs w:val="24"/>
          <w:lang w:val="sr-Latn-CS"/>
        </w:rPr>
        <w:t>е</w:t>
      </w:r>
      <w:r w:rsidR="008B0DCE" w:rsidRPr="006A43C5">
        <w:rPr>
          <w:szCs w:val="24"/>
          <w:lang w:val="sr-Latn-CS"/>
        </w:rPr>
        <w:t xml:space="preserve"> </w:t>
      </w:r>
      <w:r w:rsidR="00B61EF7">
        <w:rPr>
          <w:szCs w:val="24"/>
          <w:lang w:val="sr-Latn-CS"/>
        </w:rPr>
        <w:t>кој</w:t>
      </w:r>
      <w:r>
        <w:rPr>
          <w:szCs w:val="24"/>
          <w:lang w:val="sr-Latn-CS"/>
        </w:rPr>
        <w:t>е</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прилож</w:t>
      </w:r>
      <w:r>
        <w:rPr>
          <w:szCs w:val="24"/>
          <w:lang w:val="sr-Latn-CS"/>
        </w:rPr>
        <w:t>е</w:t>
      </w:r>
      <w:r w:rsidR="00B61EF7">
        <w:rPr>
          <w:szCs w:val="24"/>
          <w:lang w:val="sr-Latn-CS"/>
        </w:rPr>
        <w:t>н</w:t>
      </w:r>
      <w:r>
        <w:rPr>
          <w:szCs w:val="24"/>
          <w:lang w:val="sr-Latn-CS"/>
        </w:rPr>
        <w:t>е</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о</w:t>
      </w:r>
      <w:r>
        <w:rPr>
          <w:szCs w:val="24"/>
          <w:lang w:val="sr-Latn-CS"/>
        </w:rPr>
        <w:t>в</w:t>
      </w:r>
      <w:r w:rsidR="00B61EF7">
        <w:rPr>
          <w:szCs w:val="24"/>
          <w:lang w:val="sr-Latn-CS"/>
        </w:rPr>
        <w:t>ој</w:t>
      </w:r>
      <w:r w:rsidR="008B0DCE" w:rsidRPr="006A43C5">
        <w:rPr>
          <w:szCs w:val="24"/>
          <w:lang w:val="sr-Latn-CS"/>
        </w:rPr>
        <w:t xml:space="preserve"> </w:t>
      </w:r>
      <w:r w:rsidR="00B61EF7">
        <w:rPr>
          <w:szCs w:val="24"/>
          <w:lang w:val="sr-Latn-CS"/>
        </w:rPr>
        <w:t>осно</w:t>
      </w:r>
      <w:r>
        <w:rPr>
          <w:szCs w:val="24"/>
          <w:lang w:val="sr-Latn-CS"/>
        </w:rPr>
        <w:t>в</w:t>
      </w:r>
      <w:r w:rsidR="00B61EF7">
        <w:rPr>
          <w:szCs w:val="24"/>
          <w:lang w:val="sr-Latn-CS"/>
        </w:rPr>
        <w:t>и</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кр</w:t>
      </w:r>
      <w:r>
        <w:rPr>
          <w:szCs w:val="24"/>
          <w:lang w:val="sr-Latn-CS"/>
        </w:rPr>
        <w:t>а</w:t>
      </w:r>
      <w:r w:rsidR="00B61EF7">
        <w:rPr>
          <w:szCs w:val="24"/>
          <w:lang w:val="sr-Latn-CS"/>
        </w:rPr>
        <w:t>ју</w:t>
      </w:r>
      <w:r w:rsidR="008B0DCE" w:rsidRPr="006A43C5">
        <w:rPr>
          <w:szCs w:val="24"/>
          <w:lang w:val="sr-Latn-CS"/>
        </w:rPr>
        <w:t xml:space="preserve"> </w:t>
      </w:r>
      <w:r w:rsidR="00B61EF7">
        <w:rPr>
          <w:szCs w:val="24"/>
          <w:lang w:val="sr-Latn-CS"/>
        </w:rPr>
        <w:t>т</w:t>
      </w:r>
      <w:r>
        <w:rPr>
          <w:szCs w:val="24"/>
          <w:lang w:val="sr-Latn-CS"/>
        </w:rPr>
        <w:t>е</w:t>
      </w:r>
      <w:r w:rsidR="00B61EF7">
        <w:rPr>
          <w:szCs w:val="24"/>
          <w:lang w:val="sr-Latn-CS"/>
        </w:rPr>
        <w:t>ксту</w:t>
      </w:r>
      <w:r>
        <w:rPr>
          <w:szCs w:val="24"/>
          <w:lang w:val="sr-Latn-CS"/>
        </w:rPr>
        <w:t>а</w:t>
      </w:r>
      <w:r w:rsidR="00B61EF7">
        <w:rPr>
          <w:szCs w:val="24"/>
          <w:lang w:val="sr-Latn-CS"/>
        </w:rPr>
        <w:t>лно</w:t>
      </w:r>
      <w:r>
        <w:rPr>
          <w:szCs w:val="24"/>
          <w:lang w:val="sr-Latn-CS"/>
        </w:rPr>
        <w:t>г</w:t>
      </w:r>
      <w:r w:rsidR="008B0DCE" w:rsidRPr="006A43C5">
        <w:rPr>
          <w:szCs w:val="24"/>
          <w:lang w:val="sr-Latn-CS"/>
        </w:rPr>
        <w:t xml:space="preserve"> </w:t>
      </w:r>
      <w:r>
        <w:rPr>
          <w:szCs w:val="24"/>
          <w:lang w:val="sr-Latn-CS"/>
        </w:rPr>
        <w:t>де</w:t>
      </w:r>
      <w:r w:rsidR="00B61EF7">
        <w:rPr>
          <w:szCs w:val="24"/>
          <w:lang w:val="sr-Latn-CS"/>
        </w:rPr>
        <w:t>л</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1019E7">
        <w:rPr>
          <w:szCs w:val="24"/>
          <w:lang w:val="sr-Latn-CS"/>
        </w:rPr>
        <w:t>њ</w:t>
      </w:r>
      <w:r w:rsidR="00B61EF7">
        <w:rPr>
          <w:szCs w:val="24"/>
          <w:lang w:val="sr-Latn-CS"/>
        </w:rPr>
        <w:t>ихо</w:t>
      </w:r>
      <w:r>
        <w:rPr>
          <w:szCs w:val="24"/>
          <w:lang w:val="sr-Latn-CS"/>
        </w:rPr>
        <w:t>ва</w:t>
      </w:r>
      <w:r w:rsidR="008B0DCE" w:rsidRPr="006A43C5">
        <w:rPr>
          <w:szCs w:val="24"/>
          <w:lang w:val="sr-Latn-CS"/>
        </w:rPr>
        <w:t xml:space="preserve"> </w:t>
      </w:r>
      <w:r w:rsidR="00B61EF7">
        <w:rPr>
          <w:szCs w:val="24"/>
          <w:lang w:val="sr-Latn-CS"/>
        </w:rPr>
        <w:t>прим</w:t>
      </w:r>
      <w:r>
        <w:rPr>
          <w:szCs w:val="24"/>
          <w:lang w:val="sr-Latn-CS"/>
        </w:rPr>
        <w:t>е</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sidR="00B61EF7">
        <w:rPr>
          <w:szCs w:val="24"/>
          <w:lang w:val="sr-Latn-CS"/>
        </w:rPr>
        <w:t>о</w:t>
      </w:r>
      <w:r>
        <w:rPr>
          <w:szCs w:val="24"/>
          <w:lang w:val="sr-Latn-CS"/>
        </w:rPr>
        <w:t>баве</w:t>
      </w:r>
      <w:r w:rsidR="00B61EF7">
        <w:rPr>
          <w:szCs w:val="24"/>
          <w:lang w:val="sr-Latn-CS"/>
        </w:rPr>
        <w:t>зн</w:t>
      </w:r>
      <w:r>
        <w:rPr>
          <w:szCs w:val="24"/>
          <w:lang w:val="sr-Latn-CS"/>
        </w:rPr>
        <w:t>а</w:t>
      </w:r>
      <w:r w:rsidR="008B0DCE" w:rsidRPr="006A43C5">
        <w:rPr>
          <w:szCs w:val="24"/>
          <w:lang w:val="sr-Latn-CS"/>
        </w:rPr>
        <w:t xml:space="preserve"> </w:t>
      </w:r>
      <w:r w:rsidR="00B61EF7">
        <w:rPr>
          <w:szCs w:val="24"/>
          <w:lang w:val="sr-Latn-CS"/>
        </w:rPr>
        <w:t>ко</w:t>
      </w:r>
      <w:r>
        <w:rPr>
          <w:szCs w:val="24"/>
          <w:lang w:val="sr-Latn-CS"/>
        </w:rPr>
        <w:t>д</w:t>
      </w:r>
      <w:r w:rsidR="008B0DCE" w:rsidRPr="006A43C5">
        <w:rPr>
          <w:szCs w:val="24"/>
          <w:lang w:val="sr-Latn-CS"/>
        </w:rPr>
        <w:t xml:space="preserve"> </w:t>
      </w:r>
      <w:r w:rsidR="00B61EF7">
        <w:rPr>
          <w:szCs w:val="24"/>
          <w:lang w:val="sr-Latn-CS"/>
        </w:rPr>
        <w:t>р</w:t>
      </w:r>
      <w:r>
        <w:rPr>
          <w:szCs w:val="24"/>
          <w:lang w:val="sr-Latn-CS"/>
        </w:rPr>
        <w:t>еа</w:t>
      </w:r>
      <w:r w:rsidR="00B61EF7">
        <w:rPr>
          <w:szCs w:val="24"/>
          <w:lang w:val="sr-Latn-CS"/>
        </w:rPr>
        <w:t>лиз</w:t>
      </w:r>
      <w:r>
        <w:rPr>
          <w:szCs w:val="24"/>
          <w:lang w:val="sr-Latn-CS"/>
        </w:rPr>
        <w:t>а</w:t>
      </w:r>
      <w:r w:rsidR="00B61EF7">
        <w:rPr>
          <w:szCs w:val="24"/>
          <w:lang w:val="sr-Latn-CS"/>
        </w:rPr>
        <w:t>циј</w:t>
      </w:r>
      <w:r>
        <w:rPr>
          <w:szCs w:val="24"/>
          <w:lang w:val="sr-Latn-CS"/>
        </w:rPr>
        <w:t>е</w:t>
      </w:r>
      <w:r w:rsidR="008B0DCE" w:rsidRPr="006A43C5">
        <w:rPr>
          <w:szCs w:val="24"/>
          <w:lang w:val="sr-Latn-CS"/>
        </w:rPr>
        <w:t xml:space="preserve"> </w:t>
      </w:r>
      <w:r w:rsidR="00B61EF7">
        <w:rPr>
          <w:szCs w:val="24"/>
          <w:lang w:val="sr-Latn-CS"/>
        </w:rPr>
        <w:t>о</w:t>
      </w:r>
      <w:r>
        <w:rPr>
          <w:szCs w:val="24"/>
          <w:lang w:val="sr-Latn-CS"/>
        </w:rPr>
        <w:t>ве</w:t>
      </w:r>
      <w:r w:rsidR="008B0DCE" w:rsidRPr="006A43C5">
        <w:rPr>
          <w:szCs w:val="24"/>
          <w:lang w:val="sr-Latn-CS"/>
        </w:rPr>
        <w:t xml:space="preserve"> </w:t>
      </w:r>
      <w:r w:rsidR="00B61EF7">
        <w:rPr>
          <w:szCs w:val="24"/>
          <w:lang w:val="sr-Latn-CS"/>
        </w:rPr>
        <w:t>осно</w:t>
      </w:r>
      <w:r>
        <w:rPr>
          <w:szCs w:val="24"/>
          <w:lang w:val="sr-Latn-CS"/>
        </w:rPr>
        <w:t>ве</w:t>
      </w:r>
      <w:r w:rsidR="008B0DCE" w:rsidRPr="006A43C5">
        <w:rPr>
          <w:szCs w:val="24"/>
          <w:lang w:val="sr-Latn-CS"/>
        </w:rPr>
        <w:t>.</w:t>
      </w:r>
    </w:p>
    <w:p w:rsidR="008B0DCE" w:rsidRPr="006A43C5" w:rsidRDefault="008B0DCE" w:rsidP="00B5350C">
      <w:pPr>
        <w:pStyle w:val="Heading2"/>
        <w:rPr>
          <w:szCs w:val="24"/>
          <w:lang w:val="sr-Latn-CS"/>
        </w:rPr>
      </w:pPr>
      <w:bookmarkStart w:id="1426" w:name="_Toc103391083"/>
      <w:bookmarkStart w:id="1427" w:name="_Toc104385137"/>
      <w:bookmarkStart w:id="1428" w:name="_Toc104385473"/>
      <w:bookmarkStart w:id="1429" w:name="_Toc104385717"/>
      <w:bookmarkStart w:id="1430" w:name="_Toc105553030"/>
      <w:bookmarkStart w:id="1431" w:name="_Toc329146907"/>
      <w:bookmarkStart w:id="1432" w:name="_Toc329328625"/>
      <w:bookmarkStart w:id="1433" w:name="_Toc410988534"/>
      <w:bookmarkStart w:id="1434" w:name="_Toc478456614"/>
      <w:bookmarkStart w:id="1435" w:name="_Toc503785551"/>
      <w:bookmarkStart w:id="1436" w:name="_Toc503786126"/>
      <w:bookmarkStart w:id="1437" w:name="_Toc503786615"/>
      <w:bookmarkStart w:id="1438" w:name="_Toc503787486"/>
      <w:bookmarkStart w:id="1439" w:name="_Toc535232938"/>
      <w:bookmarkStart w:id="1440" w:name="_Toc535233804"/>
      <w:r w:rsidRPr="006A43C5">
        <w:rPr>
          <w:szCs w:val="24"/>
          <w:lang w:val="sr-Latn-CS"/>
        </w:rPr>
        <w:t xml:space="preserve">12.3. </w:t>
      </w:r>
      <w:r w:rsidR="00BE010D">
        <w:rPr>
          <w:szCs w:val="24"/>
        </w:rPr>
        <w:t>И</w:t>
      </w:r>
      <w:r w:rsidR="00B61EF7">
        <w:rPr>
          <w:szCs w:val="24"/>
        </w:rPr>
        <w:t>зр</w:t>
      </w:r>
      <w:r w:rsidR="00BE010D">
        <w:rPr>
          <w:szCs w:val="24"/>
        </w:rPr>
        <w:t>ада</w:t>
      </w:r>
      <w:r w:rsidRPr="006A43C5">
        <w:rPr>
          <w:szCs w:val="24"/>
          <w:lang w:val="sr-Latn-CS"/>
        </w:rPr>
        <w:t xml:space="preserve"> </w:t>
      </w:r>
      <w:r w:rsidR="00B61EF7">
        <w:rPr>
          <w:szCs w:val="24"/>
        </w:rPr>
        <w:t>к</w:t>
      </w:r>
      <w:r w:rsidR="00BE010D">
        <w:rPr>
          <w:szCs w:val="24"/>
        </w:rPr>
        <w:t>а</w:t>
      </w:r>
      <w:r w:rsidR="00B61EF7">
        <w:rPr>
          <w:szCs w:val="24"/>
        </w:rPr>
        <w:t>р</w:t>
      </w:r>
      <w:r w:rsidR="00BE010D">
        <w:rPr>
          <w:szCs w:val="24"/>
        </w:rPr>
        <w:t>а</w:t>
      </w:r>
      <w:r w:rsidR="00B61EF7">
        <w:rPr>
          <w:szCs w:val="24"/>
        </w:rPr>
        <w:t>т</w:t>
      </w:r>
      <w:r w:rsidR="00BE010D">
        <w:rPr>
          <w:szCs w:val="24"/>
        </w:rPr>
        <w:t>а</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rsidR="00437D25" w:rsidRDefault="00437D25" w:rsidP="00B5350C">
      <w:pPr>
        <w:ind w:firstLine="709"/>
        <w:rPr>
          <w:szCs w:val="24"/>
          <w:lang w:val="sr-Latn-CS"/>
        </w:rPr>
      </w:pPr>
    </w:p>
    <w:p w:rsidR="008B0DCE" w:rsidRPr="006A43C5" w:rsidRDefault="00BE010D" w:rsidP="00B5350C">
      <w:pPr>
        <w:ind w:firstLine="709"/>
        <w:rPr>
          <w:szCs w:val="24"/>
          <w:lang w:val="sr-Latn-CS"/>
        </w:rPr>
      </w:pPr>
      <w:r>
        <w:rPr>
          <w:szCs w:val="24"/>
          <w:lang w:val="sr-Latn-CS"/>
        </w:rPr>
        <w:t>И</w:t>
      </w:r>
      <w:r w:rsidR="00B61EF7">
        <w:rPr>
          <w:szCs w:val="24"/>
          <w:lang w:val="sr-Latn-CS"/>
        </w:rPr>
        <w:t>зр</w:t>
      </w:r>
      <w:r>
        <w:rPr>
          <w:szCs w:val="24"/>
          <w:lang w:val="sr-Latn-CS"/>
        </w:rPr>
        <w:t>ада</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т</w:t>
      </w:r>
      <w:r>
        <w:rPr>
          <w:szCs w:val="24"/>
          <w:lang w:val="sr-Latn-CS"/>
        </w:rPr>
        <w:t>а</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Pr>
          <w:szCs w:val="24"/>
          <w:lang w:val="sr-Latn-CS"/>
        </w:rPr>
        <w:t>в</w:t>
      </w:r>
      <w:r w:rsidR="00B61EF7">
        <w:rPr>
          <w:szCs w:val="24"/>
          <w:lang w:val="sr-Latn-CS"/>
        </w:rPr>
        <w:t>рш</w:t>
      </w:r>
      <w:r>
        <w:rPr>
          <w:szCs w:val="24"/>
          <w:lang w:val="sr-Latn-CS"/>
        </w:rPr>
        <w:t>е</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Pr>
          <w:szCs w:val="24"/>
          <w:lang w:val="sr-Latn-CS"/>
        </w:rPr>
        <w:t>д</w:t>
      </w:r>
      <w:r w:rsidR="00B61EF7">
        <w:rPr>
          <w:szCs w:val="24"/>
          <w:lang w:val="sr-Latn-CS"/>
        </w:rPr>
        <w:t>ир</w:t>
      </w:r>
      <w:r>
        <w:rPr>
          <w:szCs w:val="24"/>
          <w:lang w:val="sr-Latn-CS"/>
        </w:rPr>
        <w:t>е</w:t>
      </w:r>
      <w:r w:rsidR="00B61EF7">
        <w:rPr>
          <w:szCs w:val="24"/>
          <w:lang w:val="sr-Latn-CS"/>
        </w:rPr>
        <w:t>кцији</w:t>
      </w:r>
      <w:r w:rsidR="008B0DCE" w:rsidRPr="006A43C5">
        <w:rPr>
          <w:szCs w:val="24"/>
          <w:lang w:val="sr-Latn-CS"/>
        </w:rPr>
        <w:t xml:space="preserve"> </w:t>
      </w:r>
      <w:r>
        <w:rPr>
          <w:szCs w:val="24"/>
          <w:lang w:val="sr-Latn-CS"/>
        </w:rPr>
        <w:t>Ш</w:t>
      </w:r>
      <w:r w:rsidR="00B61EF7">
        <w:rPr>
          <w:szCs w:val="24"/>
          <w:lang w:val="sr-Latn-CS"/>
        </w:rPr>
        <w:t>умско</w:t>
      </w:r>
      <w:r>
        <w:rPr>
          <w:szCs w:val="24"/>
          <w:lang w:val="sr-Latn-CS"/>
        </w:rPr>
        <w:t>г</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инст</w:t>
      </w:r>
      <w:r>
        <w:rPr>
          <w:szCs w:val="24"/>
          <w:lang w:val="sr-Latn-CS"/>
        </w:rPr>
        <w:t>ва</w:t>
      </w:r>
      <w:r w:rsidR="008B0DCE" w:rsidRPr="006A43C5">
        <w:rPr>
          <w:szCs w:val="24"/>
          <w:lang w:val="sr-Latn-CS"/>
        </w:rPr>
        <w:t xml:space="preserve"> ’’</w:t>
      </w:r>
      <w:r>
        <w:rPr>
          <w:szCs w:val="24"/>
          <w:lang w:val="sr-Latn-CS"/>
        </w:rPr>
        <w:t>С</w:t>
      </w:r>
      <w:r w:rsidR="00B61EF7">
        <w:rPr>
          <w:szCs w:val="24"/>
          <w:lang w:val="sr-Latn-CS"/>
        </w:rPr>
        <w:t>ом</w:t>
      </w:r>
      <w:r>
        <w:rPr>
          <w:szCs w:val="24"/>
          <w:lang w:val="sr-Latn-CS"/>
        </w:rPr>
        <w:t>б</w:t>
      </w:r>
      <w:r w:rsidR="00B61EF7">
        <w:rPr>
          <w:szCs w:val="24"/>
          <w:lang w:val="sr-Latn-CS"/>
        </w:rPr>
        <w:t>ор</w:t>
      </w:r>
      <w:r w:rsidR="008B0DCE" w:rsidRPr="006A43C5">
        <w:rPr>
          <w:szCs w:val="24"/>
          <w:lang w:val="sr-Latn-CS"/>
        </w:rPr>
        <w:t>“.</w:t>
      </w:r>
    </w:p>
    <w:p w:rsidR="008B0DCE" w:rsidRPr="006A43C5" w:rsidRDefault="00BE010D" w:rsidP="00B5350C">
      <w:pPr>
        <w:ind w:firstLine="709"/>
        <w:rPr>
          <w:szCs w:val="24"/>
          <w:lang w:val="sr-Latn-CS"/>
        </w:rPr>
      </w:pPr>
      <w:r>
        <w:rPr>
          <w:szCs w:val="24"/>
          <w:lang w:val="sr-Latn-CS"/>
        </w:rPr>
        <w:t>Све</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рт</w:t>
      </w:r>
      <w:r>
        <w:rPr>
          <w:szCs w:val="24"/>
          <w:lang w:val="sr-Latn-CS"/>
        </w:rPr>
        <w:t>е</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изр</w:t>
      </w:r>
      <w:r>
        <w:rPr>
          <w:szCs w:val="24"/>
          <w:lang w:val="sr-Latn-CS"/>
        </w:rPr>
        <w:t>ађе</w:t>
      </w:r>
      <w:r w:rsidR="00B61EF7">
        <w:rPr>
          <w:szCs w:val="24"/>
          <w:lang w:val="sr-Latn-CS"/>
        </w:rPr>
        <w:t>н</w:t>
      </w:r>
      <w:r>
        <w:rPr>
          <w:szCs w:val="24"/>
          <w:lang w:val="sr-Latn-CS"/>
        </w:rPr>
        <w:t>е</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8B0DCE" w:rsidRPr="006A43C5">
        <w:rPr>
          <w:szCs w:val="24"/>
          <w:lang w:val="sr-Latn-CS"/>
        </w:rPr>
        <w:t xml:space="preserve"> </w:t>
      </w:r>
      <w:r w:rsidR="00B61EF7">
        <w:rPr>
          <w:szCs w:val="24"/>
          <w:lang w:val="sr-Latn-CS"/>
        </w:rPr>
        <w:t>постој</w:t>
      </w:r>
      <w:r>
        <w:rPr>
          <w:szCs w:val="24"/>
          <w:lang w:val="sr-Latn-CS"/>
        </w:rPr>
        <w:t>е</w:t>
      </w:r>
      <w:r w:rsidR="00B61EF7">
        <w:rPr>
          <w:szCs w:val="24"/>
          <w:lang w:val="sr-Latn-CS"/>
        </w:rPr>
        <w:t>ћ</w:t>
      </w:r>
      <w:r>
        <w:rPr>
          <w:szCs w:val="24"/>
          <w:lang w:val="sr-Latn-CS"/>
        </w:rPr>
        <w:t>е</w:t>
      </w:r>
      <w:r w:rsidR="008B0DCE" w:rsidRPr="006A43C5">
        <w:rPr>
          <w:szCs w:val="24"/>
          <w:lang w:val="sr-Latn-CS"/>
        </w:rPr>
        <w:t xml:space="preserve"> </w:t>
      </w:r>
      <w:r w:rsidR="00B61EF7">
        <w:rPr>
          <w:szCs w:val="24"/>
          <w:lang w:val="sr-Latn-CS"/>
        </w:rPr>
        <w:t>осно</w:t>
      </w:r>
      <w:r>
        <w:rPr>
          <w:szCs w:val="24"/>
          <w:lang w:val="sr-Latn-CS"/>
        </w:rPr>
        <w:t>в</w:t>
      </w:r>
      <w:r w:rsidR="00B61EF7">
        <w:rPr>
          <w:szCs w:val="24"/>
          <w:lang w:val="sr-Latn-CS"/>
        </w:rPr>
        <w:t>н</w:t>
      </w:r>
      <w:r>
        <w:rPr>
          <w:szCs w:val="24"/>
          <w:lang w:val="sr-Latn-CS"/>
        </w:rPr>
        <w:t>е</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т</w:t>
      </w:r>
      <w:r>
        <w:rPr>
          <w:szCs w:val="24"/>
          <w:lang w:val="sr-Latn-CS"/>
        </w:rPr>
        <w:t>а</w:t>
      </w:r>
      <w:r w:rsidR="00B61EF7">
        <w:rPr>
          <w:szCs w:val="24"/>
          <w:lang w:val="sr-Latn-CS"/>
        </w:rPr>
        <w:t>ст</w:t>
      </w:r>
      <w:r>
        <w:rPr>
          <w:szCs w:val="24"/>
          <w:lang w:val="sr-Latn-CS"/>
        </w:rPr>
        <w:t>а</w:t>
      </w:r>
      <w:r w:rsidR="00B61EF7">
        <w:rPr>
          <w:szCs w:val="24"/>
          <w:lang w:val="sr-Latn-CS"/>
        </w:rPr>
        <w:t>рск</w:t>
      </w:r>
      <w:r>
        <w:rPr>
          <w:szCs w:val="24"/>
          <w:lang w:val="sr-Latn-CS"/>
        </w:rPr>
        <w:t>е</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рт</w:t>
      </w:r>
      <w:r>
        <w:rPr>
          <w:szCs w:val="24"/>
          <w:lang w:val="sr-Latn-CS"/>
        </w:rPr>
        <w:t>е</w:t>
      </w:r>
      <w:r w:rsidR="008B0DCE" w:rsidRPr="006A43C5">
        <w:rPr>
          <w:szCs w:val="24"/>
          <w:lang w:val="sr-Latn-CS"/>
        </w:rPr>
        <w:t xml:space="preserve"> </w:t>
      </w:r>
      <w:r w:rsidR="00B61EF7">
        <w:rPr>
          <w:szCs w:val="24"/>
          <w:lang w:val="sr-Latn-CS"/>
        </w:rPr>
        <w:t>о</w:t>
      </w:r>
      <w:r>
        <w:rPr>
          <w:szCs w:val="24"/>
          <w:lang w:val="sr-Latn-CS"/>
        </w:rPr>
        <w:t>ве</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w:t>
      </w:r>
      <w:r>
        <w:rPr>
          <w:szCs w:val="24"/>
          <w:lang w:val="sr-Latn-CS"/>
        </w:rPr>
        <w:t>е</w:t>
      </w:r>
      <w:r w:rsidR="008B0DCE" w:rsidRPr="006A43C5">
        <w:rPr>
          <w:szCs w:val="24"/>
          <w:lang w:val="sr-Latn-CS"/>
        </w:rPr>
        <w:t xml:space="preserve"> </w:t>
      </w:r>
      <w:r w:rsidR="00B61EF7">
        <w:rPr>
          <w:szCs w:val="24"/>
          <w:lang w:val="sr-Latn-CS"/>
        </w:rPr>
        <w:t>ј</w:t>
      </w:r>
      <w:r>
        <w:rPr>
          <w:szCs w:val="24"/>
          <w:lang w:val="sr-Latn-CS"/>
        </w:rPr>
        <w:t>ед</w:t>
      </w:r>
      <w:r w:rsidR="00B61EF7">
        <w:rPr>
          <w:szCs w:val="24"/>
          <w:lang w:val="sr-Latn-CS"/>
        </w:rPr>
        <w:t>иниц</w:t>
      </w:r>
      <w:r>
        <w:rPr>
          <w:szCs w:val="24"/>
          <w:lang w:val="sr-Latn-CS"/>
        </w:rPr>
        <w:t>е</w:t>
      </w:r>
      <w:r w:rsidR="008B0DCE" w:rsidRPr="006A43C5">
        <w:rPr>
          <w:szCs w:val="24"/>
          <w:lang w:val="sr-Latn-CS"/>
        </w:rPr>
        <w:t xml:space="preserve">. </w:t>
      </w:r>
      <w:r w:rsidR="00CA736E">
        <w:rPr>
          <w:szCs w:val="24"/>
          <w:lang w:val="sr-Latn-CS"/>
        </w:rPr>
        <w:t>А</w:t>
      </w:r>
      <w:r>
        <w:rPr>
          <w:szCs w:val="24"/>
          <w:lang w:val="sr-Latn-CS"/>
        </w:rPr>
        <w:t>в</w:t>
      </w:r>
      <w:r w:rsidR="00B61EF7">
        <w:rPr>
          <w:szCs w:val="24"/>
          <w:lang w:val="sr-Latn-CS"/>
        </w:rPr>
        <w:t>ио</w:t>
      </w:r>
      <w:r w:rsidR="008B0DCE" w:rsidRPr="006A43C5">
        <w:rPr>
          <w:szCs w:val="24"/>
          <w:lang w:val="sr-Latn-CS"/>
        </w:rPr>
        <w:t xml:space="preserve"> </w:t>
      </w:r>
      <w:r w:rsidR="00B61EF7">
        <w:rPr>
          <w:szCs w:val="24"/>
          <w:lang w:val="sr-Latn-CS"/>
        </w:rPr>
        <w:t>снимци</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Pr>
          <w:szCs w:val="24"/>
          <w:lang w:val="sr-Latn-CS"/>
        </w:rPr>
        <w:t>ге</w:t>
      </w:r>
      <w:r w:rsidR="00B61EF7">
        <w:rPr>
          <w:szCs w:val="24"/>
          <w:lang w:val="sr-Latn-CS"/>
        </w:rPr>
        <w:t>ор</w:t>
      </w:r>
      <w:r>
        <w:rPr>
          <w:szCs w:val="24"/>
          <w:lang w:val="sr-Latn-CS"/>
        </w:rPr>
        <w:t>е</w:t>
      </w:r>
      <w:r w:rsidR="00B61EF7">
        <w:rPr>
          <w:szCs w:val="24"/>
          <w:lang w:val="sr-Latn-CS"/>
        </w:rPr>
        <w:t>ф</w:t>
      </w:r>
      <w:r>
        <w:rPr>
          <w:szCs w:val="24"/>
          <w:lang w:val="sr-Latn-CS"/>
        </w:rPr>
        <w:t>е</w:t>
      </w:r>
      <w:r w:rsidR="00B61EF7">
        <w:rPr>
          <w:szCs w:val="24"/>
          <w:lang w:val="sr-Latn-CS"/>
        </w:rPr>
        <w:t>р</w:t>
      </w:r>
      <w:r>
        <w:rPr>
          <w:szCs w:val="24"/>
          <w:lang w:val="sr-Latn-CS"/>
        </w:rPr>
        <w:t>е</w:t>
      </w:r>
      <w:r w:rsidR="00B61EF7">
        <w:rPr>
          <w:szCs w:val="24"/>
          <w:lang w:val="sr-Latn-CS"/>
        </w:rPr>
        <w:t>нцир</w:t>
      </w:r>
      <w:r>
        <w:rPr>
          <w:szCs w:val="24"/>
          <w:lang w:val="sr-Latn-CS"/>
        </w:rPr>
        <w:t>а</w:t>
      </w:r>
      <w:r w:rsidR="00B61EF7">
        <w:rPr>
          <w:szCs w:val="24"/>
          <w:lang w:val="sr-Latn-CS"/>
        </w:rPr>
        <w:t>ни</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Pr>
          <w:szCs w:val="24"/>
          <w:lang w:val="sr-Latn-CS"/>
        </w:rPr>
        <w:t>д</w:t>
      </w:r>
      <w:r w:rsidR="00B61EF7">
        <w:rPr>
          <w:szCs w:val="24"/>
          <w:lang w:val="sr-Latn-CS"/>
        </w:rPr>
        <w:t>и</w:t>
      </w:r>
      <w:r>
        <w:rPr>
          <w:szCs w:val="24"/>
          <w:lang w:val="sr-Latn-CS"/>
        </w:rPr>
        <w:t>г</w:t>
      </w:r>
      <w:r w:rsidR="00B61EF7">
        <w:rPr>
          <w:szCs w:val="24"/>
          <w:lang w:val="sr-Latn-CS"/>
        </w:rPr>
        <w:t>ит</w:t>
      </w:r>
      <w:r>
        <w:rPr>
          <w:szCs w:val="24"/>
          <w:lang w:val="sr-Latn-CS"/>
        </w:rPr>
        <w:t>а</w:t>
      </w:r>
      <w:r w:rsidR="00B61EF7">
        <w:rPr>
          <w:szCs w:val="24"/>
          <w:lang w:val="sr-Latn-CS"/>
        </w:rPr>
        <w:t>лизо</w:t>
      </w:r>
      <w:r>
        <w:rPr>
          <w:szCs w:val="24"/>
          <w:lang w:val="sr-Latn-CS"/>
        </w:rPr>
        <w:t>ва</w:t>
      </w:r>
      <w:r w:rsidR="00B61EF7">
        <w:rPr>
          <w:szCs w:val="24"/>
          <w:lang w:val="sr-Latn-CS"/>
        </w:rPr>
        <w:t>ни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Pr>
          <w:szCs w:val="24"/>
          <w:lang w:val="sr-Latn-CS"/>
        </w:rPr>
        <w:t>ГИС</w:t>
      </w:r>
      <w:r w:rsidR="008B0DCE" w:rsidRPr="006A43C5">
        <w:rPr>
          <w:szCs w:val="24"/>
          <w:lang w:val="sr-Latn-CS"/>
        </w:rPr>
        <w:t xml:space="preserve"> </w:t>
      </w:r>
      <w:r w:rsidR="00B61EF7">
        <w:rPr>
          <w:szCs w:val="24"/>
          <w:lang w:val="sr-Latn-CS"/>
        </w:rPr>
        <w:t>про</w:t>
      </w:r>
      <w:r>
        <w:rPr>
          <w:szCs w:val="24"/>
          <w:lang w:val="sr-Latn-CS"/>
        </w:rPr>
        <w:t>г</w:t>
      </w:r>
      <w:r w:rsidR="00B61EF7">
        <w:rPr>
          <w:szCs w:val="24"/>
          <w:lang w:val="sr-Latn-CS"/>
        </w:rPr>
        <w:t>р</w:t>
      </w:r>
      <w:r>
        <w:rPr>
          <w:szCs w:val="24"/>
          <w:lang w:val="sr-Latn-CS"/>
        </w:rPr>
        <w:t>а</w:t>
      </w:r>
      <w:r w:rsidR="00B61EF7">
        <w:rPr>
          <w:szCs w:val="24"/>
          <w:lang w:val="sr-Latn-CS"/>
        </w:rPr>
        <w:t>му</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изр</w:t>
      </w:r>
      <w:r>
        <w:rPr>
          <w:szCs w:val="24"/>
          <w:lang w:val="sr-Latn-CS"/>
        </w:rPr>
        <w:t>ађе</w:t>
      </w:r>
      <w:r w:rsidR="00B61EF7">
        <w:rPr>
          <w:szCs w:val="24"/>
          <w:lang w:val="sr-Latn-CS"/>
        </w:rPr>
        <w:t>н</w:t>
      </w:r>
      <w:r>
        <w:rPr>
          <w:szCs w:val="24"/>
          <w:lang w:val="sr-Latn-CS"/>
        </w:rPr>
        <w:t>е</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рт</w:t>
      </w:r>
      <w:r>
        <w:rPr>
          <w:szCs w:val="24"/>
          <w:lang w:val="sr-Latn-CS"/>
        </w:rPr>
        <w:t>е</w:t>
      </w:r>
      <w:r w:rsidR="008B0DCE" w:rsidRPr="006A43C5">
        <w:rPr>
          <w:szCs w:val="24"/>
          <w:lang w:val="sr-Latn-CS"/>
        </w:rPr>
        <w:t xml:space="preserve">. </w:t>
      </w:r>
      <w:r>
        <w:rPr>
          <w:szCs w:val="24"/>
          <w:lang w:val="sr-Latn-CS"/>
        </w:rPr>
        <w:t>Ка</w:t>
      </w:r>
      <w:r w:rsidR="00B61EF7">
        <w:rPr>
          <w:szCs w:val="24"/>
          <w:lang w:val="sr-Latn-CS"/>
        </w:rPr>
        <w:t>рт</w:t>
      </w:r>
      <w:r>
        <w:rPr>
          <w:szCs w:val="24"/>
          <w:lang w:val="sr-Latn-CS"/>
        </w:rPr>
        <w:t>а</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sidR="00B61EF7">
        <w:rPr>
          <w:szCs w:val="24"/>
          <w:lang w:val="sr-Latn-CS"/>
        </w:rPr>
        <w:t>по</w:t>
      </w:r>
      <w:r>
        <w:rPr>
          <w:szCs w:val="24"/>
          <w:lang w:val="sr-Latn-CS"/>
        </w:rPr>
        <w:t>ве</w:t>
      </w:r>
      <w:r w:rsidR="00B61EF7">
        <w:rPr>
          <w:szCs w:val="24"/>
          <w:lang w:val="sr-Latn-CS"/>
        </w:rPr>
        <w:t>з</w:t>
      </w:r>
      <w:r>
        <w:rPr>
          <w:szCs w:val="24"/>
          <w:lang w:val="sr-Latn-CS"/>
        </w:rPr>
        <w:t>а</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с</w:t>
      </w:r>
      <w:r>
        <w:rPr>
          <w:szCs w:val="24"/>
          <w:lang w:val="sr-Latn-CS"/>
        </w:rPr>
        <w:t>а</w:t>
      </w:r>
      <w:r w:rsidR="008B0DCE" w:rsidRPr="006A43C5">
        <w:rPr>
          <w:szCs w:val="24"/>
          <w:lang w:val="sr-Latn-CS"/>
        </w:rPr>
        <w:t xml:space="preserve"> </w:t>
      </w:r>
      <w:r>
        <w:rPr>
          <w:szCs w:val="24"/>
          <w:lang w:val="sr-Latn-CS"/>
        </w:rPr>
        <w:t>ба</w:t>
      </w:r>
      <w:r w:rsidR="00B61EF7">
        <w:rPr>
          <w:szCs w:val="24"/>
          <w:lang w:val="sr-Latn-CS"/>
        </w:rPr>
        <w:t>зом</w:t>
      </w:r>
      <w:r w:rsidR="008B0DCE" w:rsidRPr="006A43C5">
        <w:rPr>
          <w:szCs w:val="24"/>
          <w:lang w:val="sr-Latn-CS"/>
        </w:rPr>
        <w:t xml:space="preserve"> </w:t>
      </w:r>
      <w:r w:rsidR="00B61EF7">
        <w:rPr>
          <w:szCs w:val="24"/>
          <w:lang w:val="sr-Latn-CS"/>
        </w:rPr>
        <w:t>по</w:t>
      </w:r>
      <w:r>
        <w:rPr>
          <w:szCs w:val="24"/>
          <w:lang w:val="sr-Latn-CS"/>
        </w:rPr>
        <w:t>да</w:t>
      </w:r>
      <w:r w:rsidR="00B61EF7">
        <w:rPr>
          <w:szCs w:val="24"/>
          <w:lang w:val="sr-Latn-CS"/>
        </w:rPr>
        <w:t>т</w:t>
      </w:r>
      <w:r>
        <w:rPr>
          <w:szCs w:val="24"/>
          <w:lang w:val="sr-Latn-CS"/>
        </w:rPr>
        <w:t>а</w:t>
      </w:r>
      <w:r w:rsidR="00B61EF7">
        <w:rPr>
          <w:szCs w:val="24"/>
          <w:lang w:val="sr-Latn-CS"/>
        </w:rPr>
        <w:t>к</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ур</w:t>
      </w:r>
      <w:r>
        <w:rPr>
          <w:szCs w:val="24"/>
          <w:lang w:val="sr-Latn-CS"/>
        </w:rPr>
        <w:t>ађе</w:t>
      </w:r>
      <w:r w:rsidR="00B61EF7">
        <w:rPr>
          <w:szCs w:val="24"/>
          <w:lang w:val="sr-Latn-CS"/>
        </w:rPr>
        <w:t>н</w:t>
      </w:r>
      <w:r>
        <w:rPr>
          <w:szCs w:val="24"/>
          <w:lang w:val="sr-Latn-CS"/>
        </w:rPr>
        <w:t>е</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о</w:t>
      </w:r>
      <w:r>
        <w:rPr>
          <w:szCs w:val="24"/>
          <w:lang w:val="sr-Latn-CS"/>
        </w:rPr>
        <w:t>дг</w:t>
      </w:r>
      <w:r w:rsidR="00B61EF7">
        <w:rPr>
          <w:szCs w:val="24"/>
          <w:lang w:val="sr-Latn-CS"/>
        </w:rPr>
        <w:t>о</w:t>
      </w:r>
      <w:r>
        <w:rPr>
          <w:szCs w:val="24"/>
          <w:lang w:val="sr-Latn-CS"/>
        </w:rPr>
        <w:t>ва</w:t>
      </w:r>
      <w:r w:rsidR="00B61EF7">
        <w:rPr>
          <w:szCs w:val="24"/>
          <w:lang w:val="sr-Latn-CS"/>
        </w:rPr>
        <w:t>р</w:t>
      </w:r>
      <w:r>
        <w:rPr>
          <w:szCs w:val="24"/>
          <w:lang w:val="sr-Latn-CS"/>
        </w:rPr>
        <w:t>а</w:t>
      </w:r>
      <w:r w:rsidR="00B61EF7">
        <w:rPr>
          <w:szCs w:val="24"/>
          <w:lang w:val="sr-Latn-CS"/>
        </w:rPr>
        <w:t>јућ</w:t>
      </w:r>
      <w:r>
        <w:rPr>
          <w:szCs w:val="24"/>
          <w:lang w:val="sr-Latn-CS"/>
        </w:rPr>
        <w:t>е</w:t>
      </w:r>
      <w:r w:rsidR="008B0DCE" w:rsidRPr="006A43C5">
        <w:rPr>
          <w:szCs w:val="24"/>
          <w:lang w:val="sr-Latn-CS"/>
        </w:rPr>
        <w:t xml:space="preserve"> </w:t>
      </w:r>
      <w:r w:rsidR="00B61EF7">
        <w:rPr>
          <w:szCs w:val="24"/>
          <w:lang w:val="sr-Latn-CS"/>
        </w:rPr>
        <w:t>т</w:t>
      </w:r>
      <w:r>
        <w:rPr>
          <w:szCs w:val="24"/>
          <w:lang w:val="sr-Latn-CS"/>
        </w:rPr>
        <w:t>е</w:t>
      </w:r>
      <w:r w:rsidR="00B61EF7">
        <w:rPr>
          <w:szCs w:val="24"/>
          <w:lang w:val="sr-Latn-CS"/>
        </w:rPr>
        <w:t>м</w:t>
      </w:r>
      <w:r>
        <w:rPr>
          <w:szCs w:val="24"/>
          <w:lang w:val="sr-Latn-CS"/>
        </w:rPr>
        <w:t>а</w:t>
      </w:r>
      <w:r w:rsidR="00B61EF7">
        <w:rPr>
          <w:szCs w:val="24"/>
          <w:lang w:val="sr-Latn-CS"/>
        </w:rPr>
        <w:t>тск</w:t>
      </w:r>
      <w:r>
        <w:rPr>
          <w:szCs w:val="24"/>
          <w:lang w:val="sr-Latn-CS"/>
        </w:rPr>
        <w:t>е</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рт</w:t>
      </w:r>
      <w:r>
        <w:rPr>
          <w:szCs w:val="24"/>
          <w:lang w:val="sr-Latn-CS"/>
        </w:rPr>
        <w:t>е</w:t>
      </w:r>
      <w:r w:rsidR="008B0DCE" w:rsidRPr="006A43C5">
        <w:rPr>
          <w:szCs w:val="24"/>
          <w:lang w:val="sr-Latn-CS"/>
        </w:rPr>
        <w:t>.</w:t>
      </w:r>
    </w:p>
    <w:p w:rsidR="008B0DCE" w:rsidRPr="006A43C5" w:rsidRDefault="00BE010D" w:rsidP="00B5350C">
      <w:pPr>
        <w:ind w:firstLine="709"/>
        <w:rPr>
          <w:szCs w:val="24"/>
          <w:lang w:val="sr-Latn-CS"/>
        </w:rPr>
      </w:pPr>
      <w:r>
        <w:rPr>
          <w:szCs w:val="24"/>
          <w:lang w:val="de-DE"/>
        </w:rPr>
        <w:t>Све</w:t>
      </w:r>
      <w:r w:rsidR="008B0DCE" w:rsidRPr="006A43C5">
        <w:rPr>
          <w:szCs w:val="24"/>
          <w:lang w:val="de-DE"/>
        </w:rPr>
        <w:t xml:space="preserve"> </w:t>
      </w:r>
      <w:r w:rsidR="00B61EF7">
        <w:rPr>
          <w:szCs w:val="24"/>
          <w:lang w:val="de-DE"/>
        </w:rPr>
        <w:t>к</w:t>
      </w:r>
      <w:r>
        <w:rPr>
          <w:szCs w:val="24"/>
          <w:lang w:val="de-DE"/>
        </w:rPr>
        <w:t>а</w:t>
      </w:r>
      <w:r w:rsidR="00B61EF7">
        <w:rPr>
          <w:szCs w:val="24"/>
          <w:lang w:val="de-DE"/>
        </w:rPr>
        <w:t>рт</w:t>
      </w:r>
      <w:r>
        <w:rPr>
          <w:szCs w:val="24"/>
          <w:lang w:val="de-DE"/>
        </w:rPr>
        <w:t>е</w:t>
      </w:r>
      <w:r w:rsidR="008B0DCE" w:rsidRPr="006A43C5">
        <w:rPr>
          <w:szCs w:val="24"/>
          <w:lang w:val="de-DE"/>
        </w:rPr>
        <w:t xml:space="preserve"> </w:t>
      </w:r>
      <w:r w:rsidR="00B61EF7">
        <w:rPr>
          <w:szCs w:val="24"/>
          <w:lang w:val="de-DE"/>
        </w:rPr>
        <w:t>су</w:t>
      </w:r>
      <w:r w:rsidR="008B0DCE" w:rsidRPr="006A43C5">
        <w:rPr>
          <w:szCs w:val="24"/>
          <w:lang w:val="de-DE"/>
        </w:rPr>
        <w:t xml:space="preserve"> </w:t>
      </w:r>
      <w:r w:rsidR="00B61EF7">
        <w:rPr>
          <w:szCs w:val="24"/>
          <w:lang w:val="de-DE"/>
        </w:rPr>
        <w:t>шт</w:t>
      </w:r>
      <w:r>
        <w:rPr>
          <w:szCs w:val="24"/>
          <w:lang w:val="de-DE"/>
        </w:rPr>
        <w:t>а</w:t>
      </w:r>
      <w:r w:rsidR="00B61EF7">
        <w:rPr>
          <w:szCs w:val="24"/>
          <w:lang w:val="de-DE"/>
        </w:rPr>
        <w:t>мп</w:t>
      </w:r>
      <w:r>
        <w:rPr>
          <w:szCs w:val="24"/>
          <w:lang w:val="de-DE"/>
        </w:rPr>
        <w:t>а</w:t>
      </w:r>
      <w:r w:rsidR="00B61EF7">
        <w:rPr>
          <w:szCs w:val="24"/>
          <w:lang w:val="de-DE"/>
        </w:rPr>
        <w:t>н</w:t>
      </w:r>
      <w:r>
        <w:rPr>
          <w:szCs w:val="24"/>
          <w:lang w:val="de-DE"/>
        </w:rPr>
        <w:t>е</w:t>
      </w:r>
      <w:r w:rsidR="008B0DCE" w:rsidRPr="006A43C5">
        <w:rPr>
          <w:szCs w:val="24"/>
          <w:lang w:val="de-DE"/>
        </w:rPr>
        <w:t xml:space="preserve"> </w:t>
      </w:r>
      <w:r w:rsidR="00B61EF7">
        <w:rPr>
          <w:szCs w:val="24"/>
          <w:lang w:val="de-DE"/>
        </w:rPr>
        <w:t>у</w:t>
      </w:r>
      <w:r w:rsidR="008B0DCE" w:rsidRPr="006A43C5">
        <w:rPr>
          <w:szCs w:val="24"/>
          <w:lang w:val="de-DE"/>
        </w:rPr>
        <w:t xml:space="preserve"> </w:t>
      </w:r>
      <w:r w:rsidR="00B61EF7">
        <w:rPr>
          <w:szCs w:val="24"/>
          <w:lang w:val="de-DE"/>
        </w:rPr>
        <w:t>колор</w:t>
      </w:r>
      <w:r w:rsidR="008B0DCE" w:rsidRPr="006A43C5">
        <w:rPr>
          <w:szCs w:val="24"/>
          <w:lang w:val="de-DE"/>
        </w:rPr>
        <w:t xml:space="preserve"> </w:t>
      </w:r>
      <w:r w:rsidR="00B61EF7">
        <w:rPr>
          <w:szCs w:val="24"/>
          <w:lang w:val="de-DE"/>
        </w:rPr>
        <w:t>шт</w:t>
      </w:r>
      <w:r>
        <w:rPr>
          <w:szCs w:val="24"/>
          <w:lang w:val="de-DE"/>
        </w:rPr>
        <w:t>а</w:t>
      </w:r>
      <w:r w:rsidR="00B61EF7">
        <w:rPr>
          <w:szCs w:val="24"/>
          <w:lang w:val="de-DE"/>
        </w:rPr>
        <w:t>мпи</w:t>
      </w:r>
      <w:r w:rsidR="008B0DCE" w:rsidRPr="006A43C5">
        <w:rPr>
          <w:szCs w:val="24"/>
          <w:lang w:val="de-DE"/>
        </w:rPr>
        <w:t xml:space="preserve"> </w:t>
      </w:r>
      <w:r w:rsidR="00B61EF7">
        <w:rPr>
          <w:szCs w:val="24"/>
          <w:lang w:val="de-DE"/>
        </w:rPr>
        <w:t>н</w:t>
      </w:r>
      <w:r>
        <w:rPr>
          <w:szCs w:val="24"/>
          <w:lang w:val="de-DE"/>
        </w:rPr>
        <w:t>а</w:t>
      </w:r>
      <w:r w:rsidR="008B0DCE" w:rsidRPr="006A43C5">
        <w:rPr>
          <w:szCs w:val="24"/>
          <w:lang w:val="de-DE"/>
        </w:rPr>
        <w:t xml:space="preserve"> </w:t>
      </w:r>
      <w:r w:rsidR="00B61EF7">
        <w:rPr>
          <w:szCs w:val="24"/>
          <w:lang w:val="de-DE"/>
        </w:rPr>
        <w:t>плот</w:t>
      </w:r>
      <w:r>
        <w:rPr>
          <w:szCs w:val="24"/>
          <w:lang w:val="de-DE"/>
        </w:rPr>
        <w:t>е</w:t>
      </w:r>
      <w:r w:rsidR="00B61EF7">
        <w:rPr>
          <w:szCs w:val="24"/>
          <w:lang w:val="de-DE"/>
        </w:rPr>
        <w:t>ру</w:t>
      </w:r>
      <w:r w:rsidR="008B0DCE" w:rsidRPr="006A43C5">
        <w:rPr>
          <w:szCs w:val="24"/>
          <w:lang w:val="de-DE"/>
        </w:rPr>
        <w:t xml:space="preserve"> </w:t>
      </w:r>
      <w:r>
        <w:rPr>
          <w:szCs w:val="24"/>
          <w:lang w:val="de-DE"/>
        </w:rPr>
        <w:t>ШГ</w:t>
      </w:r>
      <w:r w:rsidR="008B0DCE" w:rsidRPr="006A43C5">
        <w:rPr>
          <w:szCs w:val="24"/>
          <w:lang w:val="de-DE"/>
        </w:rPr>
        <w:t xml:space="preserve"> „</w:t>
      </w:r>
      <w:r>
        <w:rPr>
          <w:szCs w:val="24"/>
          <w:lang w:val="de-DE"/>
        </w:rPr>
        <w:t>С</w:t>
      </w:r>
      <w:r w:rsidR="00B61EF7">
        <w:rPr>
          <w:szCs w:val="24"/>
          <w:lang w:val="de-DE"/>
        </w:rPr>
        <w:t>ом</w:t>
      </w:r>
      <w:r>
        <w:rPr>
          <w:szCs w:val="24"/>
          <w:lang w:val="de-DE"/>
        </w:rPr>
        <w:t>б</w:t>
      </w:r>
      <w:r w:rsidR="00B61EF7">
        <w:rPr>
          <w:szCs w:val="24"/>
          <w:lang w:val="de-DE"/>
        </w:rPr>
        <w:t>ор</w:t>
      </w:r>
      <w:r w:rsidR="008B0DCE" w:rsidRPr="006A43C5">
        <w:rPr>
          <w:szCs w:val="24"/>
          <w:lang w:val="de-DE"/>
        </w:rPr>
        <w:t>“.</w:t>
      </w:r>
    </w:p>
    <w:p w:rsidR="008B0DCE" w:rsidRPr="006A43C5" w:rsidRDefault="008B0DCE" w:rsidP="00B5350C">
      <w:pPr>
        <w:pStyle w:val="Heading2"/>
        <w:rPr>
          <w:szCs w:val="24"/>
          <w:lang w:val="sr-Latn-CS"/>
        </w:rPr>
      </w:pPr>
      <w:bookmarkStart w:id="1441" w:name="_Toc103391084"/>
      <w:bookmarkStart w:id="1442" w:name="_Toc104385138"/>
      <w:bookmarkStart w:id="1443" w:name="_Toc104385474"/>
      <w:bookmarkStart w:id="1444" w:name="_Toc104385718"/>
      <w:bookmarkStart w:id="1445" w:name="_Toc105553031"/>
      <w:bookmarkStart w:id="1446" w:name="_Toc329146908"/>
      <w:bookmarkStart w:id="1447" w:name="_Toc329328626"/>
      <w:bookmarkStart w:id="1448" w:name="_Toc410988535"/>
      <w:bookmarkStart w:id="1449" w:name="_Toc478456615"/>
      <w:bookmarkStart w:id="1450" w:name="_Toc503785552"/>
      <w:bookmarkStart w:id="1451" w:name="_Toc503786127"/>
      <w:bookmarkStart w:id="1452" w:name="_Toc503786616"/>
      <w:bookmarkStart w:id="1453" w:name="_Toc503787487"/>
      <w:bookmarkStart w:id="1454" w:name="_Toc535232939"/>
      <w:bookmarkStart w:id="1455" w:name="_Toc535233805"/>
      <w:r w:rsidRPr="006A43C5">
        <w:rPr>
          <w:szCs w:val="24"/>
          <w:lang w:val="sr-Latn-CS"/>
        </w:rPr>
        <w:t xml:space="preserve">12.4. </w:t>
      </w:r>
      <w:r w:rsidR="00BE010D">
        <w:rPr>
          <w:szCs w:val="24"/>
        </w:rPr>
        <w:t>И</w:t>
      </w:r>
      <w:r w:rsidR="00B61EF7">
        <w:rPr>
          <w:szCs w:val="24"/>
        </w:rPr>
        <w:t>зр</w:t>
      </w:r>
      <w:r w:rsidR="00BE010D">
        <w:rPr>
          <w:szCs w:val="24"/>
        </w:rPr>
        <w:t>ада</w:t>
      </w:r>
      <w:r w:rsidRPr="006A43C5">
        <w:rPr>
          <w:szCs w:val="24"/>
          <w:lang w:val="sr-Latn-CS"/>
        </w:rPr>
        <w:t xml:space="preserve"> </w:t>
      </w:r>
      <w:r w:rsidR="00B61EF7">
        <w:rPr>
          <w:szCs w:val="24"/>
        </w:rPr>
        <w:t>т</w:t>
      </w:r>
      <w:r w:rsidR="00BE010D">
        <w:rPr>
          <w:szCs w:val="24"/>
        </w:rPr>
        <w:t>е</w:t>
      </w:r>
      <w:r w:rsidR="00B61EF7">
        <w:rPr>
          <w:szCs w:val="24"/>
        </w:rPr>
        <w:t>ксту</w:t>
      </w:r>
      <w:r w:rsidR="00BE010D">
        <w:rPr>
          <w:szCs w:val="24"/>
        </w:rPr>
        <w:t>а</w:t>
      </w:r>
      <w:r w:rsidR="00B61EF7">
        <w:rPr>
          <w:szCs w:val="24"/>
        </w:rPr>
        <w:t>лно</w:t>
      </w:r>
      <w:r w:rsidR="00BE010D">
        <w:rPr>
          <w:szCs w:val="24"/>
        </w:rPr>
        <w:t>г</w:t>
      </w:r>
      <w:r w:rsidRPr="006A43C5">
        <w:rPr>
          <w:szCs w:val="24"/>
          <w:lang w:val="sr-Latn-CS"/>
        </w:rPr>
        <w:t xml:space="preserve"> </w:t>
      </w:r>
      <w:r w:rsidR="00BE010D">
        <w:rPr>
          <w:szCs w:val="24"/>
        </w:rPr>
        <w:t>де</w:t>
      </w:r>
      <w:r w:rsidR="00B61EF7">
        <w:rPr>
          <w:szCs w:val="24"/>
        </w:rPr>
        <w:t>л</w:t>
      </w:r>
      <w:r w:rsidR="00BE010D">
        <w:rPr>
          <w:szCs w:val="24"/>
        </w:rPr>
        <w:t>а</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rsidR="00437D25" w:rsidRDefault="00437D25" w:rsidP="00B5350C">
      <w:pPr>
        <w:ind w:firstLine="567"/>
        <w:rPr>
          <w:szCs w:val="24"/>
          <w:lang w:val="sr-Latn-CS"/>
        </w:rPr>
      </w:pPr>
    </w:p>
    <w:p w:rsidR="008B0DCE" w:rsidRDefault="00BE010D" w:rsidP="00B5350C">
      <w:pPr>
        <w:ind w:firstLine="567"/>
        <w:rPr>
          <w:szCs w:val="24"/>
          <w:lang w:val="sr-Latn-CS"/>
        </w:rPr>
      </w:pPr>
      <w:r>
        <w:rPr>
          <w:szCs w:val="24"/>
          <w:lang w:val="sr-Latn-CS"/>
        </w:rPr>
        <w:t>И</w:t>
      </w:r>
      <w:r w:rsidR="00B61EF7">
        <w:rPr>
          <w:szCs w:val="24"/>
          <w:lang w:val="sr-Latn-CS"/>
        </w:rPr>
        <w:t>зр</w:t>
      </w:r>
      <w:r>
        <w:rPr>
          <w:szCs w:val="24"/>
          <w:lang w:val="sr-Latn-CS"/>
        </w:rPr>
        <w:t>ада</w:t>
      </w:r>
      <w:r w:rsidR="008B0DCE" w:rsidRPr="006A43C5">
        <w:rPr>
          <w:szCs w:val="24"/>
          <w:lang w:val="sr-Latn-CS"/>
        </w:rPr>
        <w:t xml:space="preserve"> </w:t>
      </w:r>
      <w:r w:rsidR="00B61EF7">
        <w:rPr>
          <w:szCs w:val="24"/>
          <w:lang w:val="sr-Latn-CS"/>
        </w:rPr>
        <w:t>т</w:t>
      </w:r>
      <w:r>
        <w:rPr>
          <w:szCs w:val="24"/>
          <w:lang w:val="sr-Latn-CS"/>
        </w:rPr>
        <w:t>е</w:t>
      </w:r>
      <w:r w:rsidR="00B61EF7">
        <w:rPr>
          <w:szCs w:val="24"/>
          <w:lang w:val="sr-Latn-CS"/>
        </w:rPr>
        <w:t>ксту</w:t>
      </w:r>
      <w:r>
        <w:rPr>
          <w:szCs w:val="24"/>
          <w:lang w:val="sr-Latn-CS"/>
        </w:rPr>
        <w:t>а</w:t>
      </w:r>
      <w:r w:rsidR="00B61EF7">
        <w:rPr>
          <w:szCs w:val="24"/>
          <w:lang w:val="sr-Latn-CS"/>
        </w:rPr>
        <w:t>лно</w:t>
      </w:r>
      <w:r>
        <w:rPr>
          <w:szCs w:val="24"/>
          <w:lang w:val="sr-Latn-CS"/>
        </w:rPr>
        <w:t>г</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т</w:t>
      </w:r>
      <w:r>
        <w:rPr>
          <w:szCs w:val="24"/>
          <w:lang w:val="sr-Latn-CS"/>
        </w:rPr>
        <w:t>абе</w:t>
      </w:r>
      <w:r w:rsidR="00B61EF7">
        <w:rPr>
          <w:szCs w:val="24"/>
          <w:lang w:val="sr-Latn-CS"/>
        </w:rPr>
        <w:t>л</w:t>
      </w:r>
      <w:r>
        <w:rPr>
          <w:szCs w:val="24"/>
          <w:lang w:val="sr-Latn-CS"/>
        </w:rPr>
        <w:t>а</w:t>
      </w:r>
      <w:r w:rsidR="00B61EF7">
        <w:rPr>
          <w:szCs w:val="24"/>
          <w:lang w:val="sr-Latn-CS"/>
        </w:rPr>
        <w:t>рно</w:t>
      </w:r>
      <w:r>
        <w:rPr>
          <w:szCs w:val="24"/>
          <w:lang w:val="sr-Latn-CS"/>
        </w:rPr>
        <w:t>г</w:t>
      </w:r>
      <w:r w:rsidR="008B0DCE" w:rsidRPr="006A43C5">
        <w:rPr>
          <w:szCs w:val="24"/>
          <w:lang w:val="sr-Latn-CS"/>
        </w:rPr>
        <w:t xml:space="preserve"> </w:t>
      </w:r>
      <w:r>
        <w:rPr>
          <w:szCs w:val="24"/>
          <w:lang w:val="sr-Latn-CS"/>
        </w:rPr>
        <w:t>де</w:t>
      </w:r>
      <w:r w:rsidR="00B61EF7">
        <w:rPr>
          <w:szCs w:val="24"/>
          <w:lang w:val="sr-Latn-CS"/>
        </w:rPr>
        <w:t>л</w:t>
      </w:r>
      <w:r>
        <w:rPr>
          <w:szCs w:val="24"/>
          <w:lang w:val="sr-Latn-CS"/>
        </w:rPr>
        <w:t>а</w:t>
      </w:r>
      <w:r w:rsidR="008B0DCE" w:rsidRPr="006A43C5">
        <w:rPr>
          <w:szCs w:val="24"/>
          <w:lang w:val="sr-Latn-CS"/>
        </w:rPr>
        <w:t xml:space="preserve"> </w:t>
      </w:r>
      <w:r>
        <w:rPr>
          <w:szCs w:val="24"/>
          <w:lang w:val="sr-Latn-CS"/>
        </w:rPr>
        <w:t>ОГШ</w:t>
      </w:r>
      <w:r w:rsidR="008B0DCE" w:rsidRPr="006A43C5">
        <w:rPr>
          <w:szCs w:val="24"/>
          <w:lang w:val="sr-Latn-CS"/>
        </w:rPr>
        <w:t xml:space="preserve"> </w:t>
      </w:r>
      <w:r w:rsidR="00B61EF7">
        <w:rPr>
          <w:szCs w:val="24"/>
          <w:lang w:val="sr-Latn-CS"/>
        </w:rPr>
        <w:t>з</w:t>
      </w:r>
      <w:r>
        <w:rPr>
          <w:szCs w:val="24"/>
          <w:lang w:val="sr-Latn-CS"/>
        </w:rPr>
        <w:t>а</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инску</w:t>
      </w:r>
      <w:r w:rsidR="008B0DCE" w:rsidRPr="006A43C5">
        <w:rPr>
          <w:szCs w:val="24"/>
          <w:lang w:val="sr-Latn-CS"/>
        </w:rPr>
        <w:t xml:space="preserve"> </w:t>
      </w:r>
      <w:r w:rsidR="00B61EF7">
        <w:rPr>
          <w:szCs w:val="24"/>
          <w:lang w:val="sr-Latn-CS"/>
        </w:rPr>
        <w:t>ј</w:t>
      </w:r>
      <w:r>
        <w:rPr>
          <w:szCs w:val="24"/>
          <w:lang w:val="sr-Latn-CS"/>
        </w:rPr>
        <w:t>ед</w:t>
      </w:r>
      <w:r w:rsidR="00B61EF7">
        <w:rPr>
          <w:szCs w:val="24"/>
          <w:lang w:val="sr-Latn-CS"/>
        </w:rPr>
        <w:t>иницу</w:t>
      </w:r>
      <w:r w:rsidR="008B0DCE" w:rsidRPr="006A43C5">
        <w:rPr>
          <w:szCs w:val="24"/>
          <w:lang w:val="sr-Latn-CS"/>
        </w:rPr>
        <w:t xml:space="preserve"> “</w:t>
      </w:r>
      <w:r>
        <w:rPr>
          <w:szCs w:val="24"/>
          <w:lang w:val="sr-Latn-CS"/>
        </w:rPr>
        <w:t>С</w:t>
      </w:r>
      <w:r w:rsidR="00B61EF7">
        <w:rPr>
          <w:szCs w:val="24"/>
          <w:lang w:val="sr-Latn-CS"/>
        </w:rPr>
        <w:t>у</w:t>
      </w:r>
      <w:r>
        <w:rPr>
          <w:szCs w:val="24"/>
          <w:lang w:val="sr-Latn-CS"/>
        </w:rPr>
        <w:t>б</w:t>
      </w:r>
      <w:r w:rsidR="00B61EF7">
        <w:rPr>
          <w:szCs w:val="24"/>
          <w:lang w:val="sr-Latn-CS"/>
        </w:rPr>
        <w:t>отичк</w:t>
      </w:r>
      <w:r>
        <w:rPr>
          <w:szCs w:val="24"/>
          <w:lang w:val="sr-Latn-CS"/>
        </w:rPr>
        <w:t>е</w:t>
      </w:r>
      <w:r w:rsidR="000B27C4">
        <w:rPr>
          <w:szCs w:val="24"/>
          <w:lang w:val="sr-Latn-CS"/>
        </w:rPr>
        <w:t xml:space="preserve"> </w:t>
      </w:r>
      <w:r w:rsidR="00B61EF7">
        <w:rPr>
          <w:szCs w:val="24"/>
          <w:lang w:val="sr-Latn-CS"/>
        </w:rPr>
        <w:t>шум</w:t>
      </w:r>
      <w:r>
        <w:rPr>
          <w:szCs w:val="24"/>
          <w:lang w:val="sr-Latn-CS"/>
        </w:rPr>
        <w:t>е</w:t>
      </w:r>
      <w:r w:rsidR="008B0DCE" w:rsidRPr="006A43C5">
        <w:rPr>
          <w:szCs w:val="24"/>
          <w:lang w:val="sr-Latn-CS"/>
        </w:rPr>
        <w:t xml:space="preserve"> ”, </w:t>
      </w:r>
      <w:r w:rsidR="00B61EF7">
        <w:rPr>
          <w:szCs w:val="24"/>
          <w:lang w:val="sr-Latn-CS"/>
        </w:rPr>
        <w:t>ур</w:t>
      </w:r>
      <w:r>
        <w:rPr>
          <w:szCs w:val="24"/>
          <w:lang w:val="sr-Latn-CS"/>
        </w:rPr>
        <w:t>ађе</w:t>
      </w:r>
      <w:r w:rsidR="00B61EF7">
        <w:rPr>
          <w:szCs w:val="24"/>
          <w:lang w:val="sr-Latn-CS"/>
        </w:rPr>
        <w:t>н</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Pr>
          <w:szCs w:val="24"/>
          <w:lang w:val="sr-Latn-CS"/>
        </w:rPr>
        <w:t>ШГ</w:t>
      </w:r>
      <w:r w:rsidR="008B0DCE" w:rsidRPr="006A43C5">
        <w:rPr>
          <w:szCs w:val="24"/>
          <w:lang w:val="sr-Latn-CS"/>
        </w:rPr>
        <w:t xml:space="preserve"> ’’</w:t>
      </w:r>
      <w:r>
        <w:rPr>
          <w:szCs w:val="24"/>
          <w:lang w:val="sr-Latn-CS"/>
        </w:rPr>
        <w:t>С</w:t>
      </w:r>
      <w:r w:rsidR="00B61EF7">
        <w:rPr>
          <w:szCs w:val="24"/>
          <w:lang w:val="sr-Latn-CS"/>
        </w:rPr>
        <w:t>ом</w:t>
      </w:r>
      <w:r>
        <w:rPr>
          <w:szCs w:val="24"/>
          <w:lang w:val="sr-Latn-CS"/>
        </w:rPr>
        <w:t>б</w:t>
      </w:r>
      <w:r w:rsidR="00B61EF7">
        <w:rPr>
          <w:szCs w:val="24"/>
          <w:lang w:val="sr-Latn-CS"/>
        </w:rPr>
        <w:t>ор</w:t>
      </w:r>
      <w:r w:rsidR="008B0DCE" w:rsidRPr="006A43C5">
        <w:rPr>
          <w:szCs w:val="24"/>
          <w:lang w:val="sr-Latn-CS"/>
        </w:rPr>
        <w:t>’’.</w:t>
      </w:r>
    </w:p>
    <w:p w:rsidR="00437D25" w:rsidRPr="006A43C5" w:rsidRDefault="00437D25" w:rsidP="00B5350C">
      <w:pPr>
        <w:ind w:firstLine="567"/>
        <w:rPr>
          <w:szCs w:val="24"/>
          <w:lang w:val="sr-Latn-CS"/>
        </w:rPr>
      </w:pPr>
    </w:p>
    <w:p w:rsidR="008B0DCE" w:rsidRPr="006A43C5" w:rsidRDefault="00B108F4" w:rsidP="00B5350C">
      <w:pPr>
        <w:pStyle w:val="Heading2"/>
        <w:rPr>
          <w:szCs w:val="24"/>
        </w:rPr>
      </w:pPr>
      <w:bookmarkStart w:id="1456" w:name="_Toc103391085"/>
      <w:bookmarkStart w:id="1457" w:name="_Toc104385139"/>
      <w:bookmarkStart w:id="1458" w:name="_Toc104385475"/>
      <w:bookmarkStart w:id="1459" w:name="_Toc104385719"/>
      <w:bookmarkStart w:id="1460" w:name="_Toc105553032"/>
      <w:bookmarkStart w:id="1461" w:name="_Toc329146909"/>
      <w:bookmarkStart w:id="1462" w:name="_Toc329328627"/>
      <w:bookmarkStart w:id="1463" w:name="_Toc410988536"/>
      <w:bookmarkStart w:id="1464" w:name="_Toc478456616"/>
      <w:bookmarkStart w:id="1465" w:name="_Toc503785553"/>
      <w:bookmarkStart w:id="1466" w:name="_Toc503786128"/>
      <w:bookmarkStart w:id="1467" w:name="_Toc503786617"/>
      <w:bookmarkStart w:id="1468" w:name="_Toc503787488"/>
      <w:bookmarkStart w:id="1469" w:name="_Toc535232940"/>
      <w:bookmarkStart w:id="1470" w:name="_Toc535233806"/>
      <w:r w:rsidRPr="006A43C5">
        <w:rPr>
          <w:szCs w:val="24"/>
        </w:rPr>
        <w:t>12.5.</w:t>
      </w:r>
      <w:r w:rsidR="008B0DCE" w:rsidRPr="006A43C5">
        <w:rPr>
          <w:szCs w:val="24"/>
        </w:rPr>
        <w:t xml:space="preserve"> </w:t>
      </w:r>
      <w:r w:rsidR="00D6012B">
        <w:rPr>
          <w:szCs w:val="24"/>
          <w:lang w:val="sr-Cyrl-RS"/>
        </w:rPr>
        <w:t>П</w:t>
      </w:r>
      <w:r w:rsidR="00B61EF7">
        <w:rPr>
          <w:szCs w:val="24"/>
        </w:rPr>
        <w:t>р</w:t>
      </w:r>
      <w:r w:rsidR="00BE010D">
        <w:rPr>
          <w:szCs w:val="24"/>
        </w:rPr>
        <w:t>е</w:t>
      </w:r>
      <w:r w:rsidR="00B61EF7">
        <w:rPr>
          <w:szCs w:val="24"/>
        </w:rPr>
        <w:t>лимин</w:t>
      </w:r>
      <w:r w:rsidR="00BE010D">
        <w:rPr>
          <w:szCs w:val="24"/>
        </w:rPr>
        <w:t>а</w:t>
      </w:r>
      <w:r w:rsidR="00B61EF7">
        <w:rPr>
          <w:szCs w:val="24"/>
        </w:rPr>
        <w:t>рн</w:t>
      </w:r>
      <w:r w:rsidR="00D6012B">
        <w:rPr>
          <w:szCs w:val="24"/>
          <w:lang w:val="sr-Cyrl-RS"/>
        </w:rPr>
        <w:t>и</w:t>
      </w:r>
      <w:r w:rsidR="008B0DCE" w:rsidRPr="006A43C5">
        <w:rPr>
          <w:szCs w:val="24"/>
        </w:rPr>
        <w:t xml:space="preserve"> </w:t>
      </w:r>
      <w:r w:rsidR="00B61EF7">
        <w:rPr>
          <w:szCs w:val="24"/>
        </w:rPr>
        <w:t>с</w:t>
      </w:r>
      <w:r w:rsidR="00BE010D">
        <w:rPr>
          <w:szCs w:val="24"/>
        </w:rPr>
        <w:t>а</w:t>
      </w:r>
      <w:r w:rsidR="00B61EF7">
        <w:rPr>
          <w:szCs w:val="24"/>
        </w:rPr>
        <w:t>ст</w:t>
      </w:r>
      <w:r w:rsidR="00BE010D">
        <w:rPr>
          <w:szCs w:val="24"/>
        </w:rPr>
        <w:t>а</w:t>
      </w:r>
      <w:r w:rsidR="00B61EF7">
        <w:rPr>
          <w:szCs w:val="24"/>
        </w:rPr>
        <w:t>н</w:t>
      </w:r>
      <w:r w:rsidR="00D6012B">
        <w:rPr>
          <w:szCs w:val="24"/>
          <w:lang w:val="sr-Cyrl-RS"/>
        </w:rPr>
        <w:t>а</w:t>
      </w:r>
      <w:r w:rsidR="00B61EF7">
        <w:rPr>
          <w:szCs w:val="24"/>
        </w:rPr>
        <w:t>к</w:t>
      </w:r>
      <w:r w:rsidR="008B0DCE" w:rsidRPr="006A43C5">
        <w:rPr>
          <w:szCs w:val="24"/>
        </w:rPr>
        <w:t xml:space="preserve"> </w:t>
      </w:r>
      <w:r w:rsidR="00B61EF7">
        <w:rPr>
          <w:szCs w:val="24"/>
        </w:rPr>
        <w:t>р</w:t>
      </w:r>
      <w:r w:rsidR="00BE010D">
        <w:rPr>
          <w:szCs w:val="24"/>
        </w:rPr>
        <w:t>ад</w:t>
      </w:r>
      <w:r w:rsidR="00B61EF7">
        <w:rPr>
          <w:szCs w:val="24"/>
        </w:rPr>
        <w:t>и</w:t>
      </w:r>
      <w:r w:rsidR="008B0DCE" w:rsidRPr="006A43C5">
        <w:rPr>
          <w:szCs w:val="24"/>
        </w:rPr>
        <w:t xml:space="preserve"> </w:t>
      </w:r>
      <w:r w:rsidR="00BE010D">
        <w:rPr>
          <w:szCs w:val="24"/>
        </w:rPr>
        <w:t>ве</w:t>
      </w:r>
      <w:r w:rsidR="00B61EF7">
        <w:rPr>
          <w:szCs w:val="24"/>
        </w:rPr>
        <w:t>рифик</w:t>
      </w:r>
      <w:r w:rsidR="00BE010D">
        <w:rPr>
          <w:szCs w:val="24"/>
        </w:rPr>
        <w:t>а</w:t>
      </w:r>
      <w:r w:rsidR="00B61EF7">
        <w:rPr>
          <w:szCs w:val="24"/>
        </w:rPr>
        <w:t>циј</w:t>
      </w:r>
      <w:r w:rsidR="00BE010D">
        <w:rPr>
          <w:szCs w:val="24"/>
        </w:rPr>
        <w:t>е</w:t>
      </w:r>
      <w:r w:rsidR="008B0DCE" w:rsidRPr="006A43C5">
        <w:rPr>
          <w:szCs w:val="24"/>
        </w:rPr>
        <w:t xml:space="preserve"> </w:t>
      </w:r>
      <w:r w:rsidR="00B61EF7">
        <w:rPr>
          <w:szCs w:val="24"/>
        </w:rPr>
        <w:t>ст</w:t>
      </w:r>
      <w:r w:rsidR="00BE010D">
        <w:rPr>
          <w:szCs w:val="24"/>
        </w:rPr>
        <w:t>а</w:t>
      </w:r>
      <w:r w:rsidR="001019E7">
        <w:rPr>
          <w:szCs w:val="24"/>
        </w:rPr>
        <w:t>њ</w:t>
      </w:r>
      <w:r w:rsidR="00BE010D">
        <w:rPr>
          <w:szCs w:val="24"/>
        </w:rPr>
        <w:t>а</w:t>
      </w:r>
      <w:r w:rsidR="008B0DCE" w:rsidRPr="006A43C5">
        <w:rPr>
          <w:szCs w:val="24"/>
        </w:rPr>
        <w:t xml:space="preserve"> </w:t>
      </w:r>
      <w:r w:rsidR="00B61EF7">
        <w:rPr>
          <w:szCs w:val="24"/>
        </w:rPr>
        <w:t>и</w:t>
      </w:r>
      <w:r w:rsidR="008B0DCE" w:rsidRPr="006A43C5">
        <w:rPr>
          <w:szCs w:val="24"/>
        </w:rPr>
        <w:t xml:space="preserve"> </w:t>
      </w:r>
      <w:r w:rsidR="00B61EF7">
        <w:rPr>
          <w:szCs w:val="24"/>
        </w:rPr>
        <w:t>пр</w:t>
      </w:r>
      <w:r w:rsidR="00BE010D">
        <w:rPr>
          <w:szCs w:val="24"/>
        </w:rPr>
        <w:t>ед</w:t>
      </w:r>
      <w:r w:rsidR="00B61EF7">
        <w:rPr>
          <w:szCs w:val="24"/>
        </w:rPr>
        <w:t>ло</w:t>
      </w:r>
      <w:r w:rsidR="00BE010D">
        <w:rPr>
          <w:szCs w:val="24"/>
        </w:rPr>
        <w:t>га</w:t>
      </w:r>
      <w:r w:rsidR="008B0DCE" w:rsidRPr="006A43C5">
        <w:rPr>
          <w:szCs w:val="24"/>
        </w:rPr>
        <w:t xml:space="preserve"> </w:t>
      </w:r>
      <w:r w:rsidR="00B61EF7">
        <w:rPr>
          <w:szCs w:val="24"/>
        </w:rPr>
        <w:t>пл</w:t>
      </w:r>
      <w:r w:rsidR="00BE010D">
        <w:rPr>
          <w:szCs w:val="24"/>
        </w:rPr>
        <w:t>а</w:t>
      </w:r>
      <w:r w:rsidR="00B61EF7">
        <w:rPr>
          <w:szCs w:val="24"/>
        </w:rPr>
        <w:t>но</w:t>
      </w:r>
      <w:r w:rsidR="00BE010D">
        <w:rPr>
          <w:szCs w:val="24"/>
        </w:rPr>
        <w:t>ва</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rsidR="008B0DCE" w:rsidRPr="006A43C5">
        <w:rPr>
          <w:szCs w:val="24"/>
        </w:rPr>
        <w:t xml:space="preserve"> </w:t>
      </w:r>
    </w:p>
    <w:p w:rsidR="00437D25" w:rsidRDefault="00437D25" w:rsidP="00B5350C">
      <w:pPr>
        <w:ind w:firstLine="709"/>
        <w:rPr>
          <w:szCs w:val="24"/>
          <w:lang w:val="de-DE"/>
        </w:rPr>
      </w:pPr>
    </w:p>
    <w:p w:rsidR="008B0DCE" w:rsidRPr="00B633B7" w:rsidRDefault="00B61EF7" w:rsidP="00B5350C">
      <w:pPr>
        <w:ind w:firstLine="709"/>
        <w:rPr>
          <w:szCs w:val="24"/>
          <w:lang w:val="sr-Latn-RS"/>
        </w:rPr>
      </w:pPr>
      <w:r>
        <w:rPr>
          <w:szCs w:val="24"/>
          <w:lang w:val="de-DE"/>
        </w:rPr>
        <w:t>Н</w:t>
      </w:r>
      <w:r w:rsidR="00BE010D">
        <w:rPr>
          <w:szCs w:val="24"/>
          <w:lang w:val="de-DE"/>
        </w:rPr>
        <w:t>а</w:t>
      </w:r>
      <w:r>
        <w:rPr>
          <w:szCs w:val="24"/>
          <w:lang w:val="de-DE"/>
        </w:rPr>
        <w:t>кон</w:t>
      </w:r>
      <w:r w:rsidR="008B0DCE" w:rsidRPr="006A43C5">
        <w:rPr>
          <w:szCs w:val="24"/>
          <w:lang w:val="de-DE"/>
        </w:rPr>
        <w:t xml:space="preserve"> </w:t>
      </w:r>
      <w:r>
        <w:rPr>
          <w:szCs w:val="24"/>
          <w:lang w:val="de-DE"/>
        </w:rPr>
        <w:t>прикуп</w:t>
      </w:r>
      <w:r w:rsidR="001019E7">
        <w:rPr>
          <w:szCs w:val="24"/>
          <w:lang w:val="de-DE"/>
        </w:rPr>
        <w:t>љ</w:t>
      </w:r>
      <w:r w:rsidR="00BE010D">
        <w:rPr>
          <w:szCs w:val="24"/>
          <w:lang w:val="de-DE"/>
        </w:rPr>
        <w:t>а</w:t>
      </w:r>
      <w:r w:rsidR="001019E7">
        <w:rPr>
          <w:szCs w:val="24"/>
          <w:lang w:val="de-DE"/>
        </w:rPr>
        <w:t>њ</w:t>
      </w:r>
      <w:r w:rsidR="00BE010D">
        <w:rPr>
          <w:szCs w:val="24"/>
          <w:lang w:val="de-DE"/>
        </w:rPr>
        <w:t>а</w:t>
      </w:r>
      <w:r w:rsidR="008B0DCE" w:rsidRPr="006A43C5">
        <w:rPr>
          <w:szCs w:val="24"/>
          <w:lang w:val="de-DE"/>
        </w:rPr>
        <w:t xml:space="preserve"> </w:t>
      </w:r>
      <w:r>
        <w:rPr>
          <w:szCs w:val="24"/>
          <w:lang w:val="de-DE"/>
        </w:rPr>
        <w:t>и</w:t>
      </w:r>
      <w:r w:rsidR="008B0DCE" w:rsidRPr="006A43C5">
        <w:rPr>
          <w:szCs w:val="24"/>
          <w:lang w:val="de-DE"/>
        </w:rPr>
        <w:t xml:space="preserve"> </w:t>
      </w:r>
      <w:r>
        <w:rPr>
          <w:szCs w:val="24"/>
          <w:lang w:val="de-DE"/>
        </w:rPr>
        <w:t>о</w:t>
      </w:r>
      <w:r w:rsidR="00BE010D">
        <w:rPr>
          <w:szCs w:val="24"/>
          <w:lang w:val="de-DE"/>
        </w:rPr>
        <w:t>б</w:t>
      </w:r>
      <w:r>
        <w:rPr>
          <w:szCs w:val="24"/>
          <w:lang w:val="de-DE"/>
        </w:rPr>
        <w:t>р</w:t>
      </w:r>
      <w:r w:rsidR="00BE010D">
        <w:rPr>
          <w:szCs w:val="24"/>
          <w:lang w:val="de-DE"/>
        </w:rPr>
        <w:t>аде</w:t>
      </w:r>
      <w:r w:rsidR="008B0DCE" w:rsidRPr="006A43C5">
        <w:rPr>
          <w:szCs w:val="24"/>
          <w:lang w:val="de-DE"/>
        </w:rPr>
        <w:t xml:space="preserve"> </w:t>
      </w:r>
      <w:r>
        <w:rPr>
          <w:szCs w:val="24"/>
          <w:lang w:val="de-DE"/>
        </w:rPr>
        <w:t>по</w:t>
      </w:r>
      <w:r w:rsidR="00BE010D">
        <w:rPr>
          <w:szCs w:val="24"/>
          <w:lang w:val="de-DE"/>
        </w:rPr>
        <w:t>да</w:t>
      </w:r>
      <w:r>
        <w:rPr>
          <w:szCs w:val="24"/>
          <w:lang w:val="de-DE"/>
        </w:rPr>
        <w:t>т</w:t>
      </w:r>
      <w:r w:rsidR="00BE010D">
        <w:rPr>
          <w:szCs w:val="24"/>
          <w:lang w:val="de-DE"/>
        </w:rPr>
        <w:t>а</w:t>
      </w:r>
      <w:r>
        <w:rPr>
          <w:szCs w:val="24"/>
          <w:lang w:val="de-DE"/>
        </w:rPr>
        <w:t>к</w:t>
      </w:r>
      <w:r w:rsidR="00BE010D">
        <w:rPr>
          <w:szCs w:val="24"/>
          <w:lang w:val="de-DE"/>
        </w:rPr>
        <w:t>а</w:t>
      </w:r>
      <w:r w:rsidR="008B0DCE" w:rsidRPr="006A43C5">
        <w:rPr>
          <w:szCs w:val="24"/>
          <w:lang w:val="de-DE"/>
        </w:rPr>
        <w:t xml:space="preserve"> </w:t>
      </w:r>
      <w:r>
        <w:rPr>
          <w:szCs w:val="24"/>
          <w:lang w:val="de-DE"/>
        </w:rPr>
        <w:t>т</w:t>
      </w:r>
      <w:r w:rsidR="00BE010D">
        <w:rPr>
          <w:szCs w:val="24"/>
          <w:lang w:val="de-DE"/>
        </w:rPr>
        <w:t>а</w:t>
      </w:r>
      <w:r>
        <w:rPr>
          <w:szCs w:val="24"/>
          <w:lang w:val="de-DE"/>
        </w:rPr>
        <w:t>кс</w:t>
      </w:r>
      <w:r w:rsidR="00BE010D">
        <w:rPr>
          <w:szCs w:val="24"/>
          <w:lang w:val="de-DE"/>
        </w:rPr>
        <w:t>а</w:t>
      </w:r>
      <w:r>
        <w:rPr>
          <w:szCs w:val="24"/>
          <w:lang w:val="de-DE"/>
        </w:rPr>
        <w:t>циј</w:t>
      </w:r>
      <w:r w:rsidR="00BE010D">
        <w:rPr>
          <w:szCs w:val="24"/>
          <w:lang w:val="de-DE"/>
        </w:rPr>
        <w:t>е</w:t>
      </w:r>
      <w:r w:rsidR="008B0DCE" w:rsidRPr="006A43C5">
        <w:rPr>
          <w:szCs w:val="24"/>
          <w:lang w:val="de-DE"/>
        </w:rPr>
        <w:t xml:space="preserve"> </w:t>
      </w:r>
      <w:r>
        <w:rPr>
          <w:szCs w:val="24"/>
          <w:lang w:val="de-DE"/>
        </w:rPr>
        <w:t>з</w:t>
      </w:r>
      <w:r w:rsidR="00BE010D">
        <w:rPr>
          <w:szCs w:val="24"/>
          <w:lang w:val="de-DE"/>
        </w:rPr>
        <w:t>а</w:t>
      </w:r>
      <w:r w:rsidR="008B0DCE" w:rsidRPr="006A43C5">
        <w:rPr>
          <w:szCs w:val="24"/>
          <w:lang w:val="de-DE"/>
        </w:rPr>
        <w:t xml:space="preserve"> </w:t>
      </w:r>
      <w:r w:rsidR="00BE010D">
        <w:rPr>
          <w:szCs w:val="24"/>
          <w:lang w:val="de-DE"/>
        </w:rPr>
        <w:t>ГЈ</w:t>
      </w:r>
      <w:r w:rsidR="008B0DCE" w:rsidRPr="006A43C5">
        <w:rPr>
          <w:szCs w:val="24"/>
          <w:lang w:val="de-DE"/>
        </w:rPr>
        <w:t xml:space="preserve"> </w:t>
      </w:r>
      <w:r w:rsidR="008B0DCE" w:rsidRPr="006A43C5">
        <w:rPr>
          <w:szCs w:val="24"/>
          <w:lang w:val="nb-NO"/>
        </w:rPr>
        <w:t>”</w:t>
      </w:r>
      <w:r w:rsidR="008B0DCE" w:rsidRPr="006A43C5">
        <w:rPr>
          <w:szCs w:val="24"/>
          <w:lang w:val="sr-Latn-CS"/>
        </w:rPr>
        <w:t xml:space="preserve"> </w:t>
      </w:r>
      <w:r w:rsidR="00BE010D">
        <w:rPr>
          <w:szCs w:val="24"/>
          <w:lang w:val="nb-NO"/>
        </w:rPr>
        <w:t>С</w:t>
      </w:r>
      <w:r>
        <w:rPr>
          <w:szCs w:val="24"/>
          <w:lang w:val="nb-NO"/>
        </w:rPr>
        <w:t>у</w:t>
      </w:r>
      <w:r w:rsidR="00BE010D">
        <w:rPr>
          <w:szCs w:val="24"/>
          <w:lang w:val="nb-NO"/>
        </w:rPr>
        <w:t>б</w:t>
      </w:r>
      <w:r>
        <w:rPr>
          <w:szCs w:val="24"/>
          <w:lang w:val="nb-NO"/>
        </w:rPr>
        <w:t>отичк</w:t>
      </w:r>
      <w:r w:rsidR="00BE010D">
        <w:rPr>
          <w:szCs w:val="24"/>
          <w:lang w:val="nb-NO"/>
        </w:rPr>
        <w:t>е</w:t>
      </w:r>
      <w:r w:rsidR="000B27C4">
        <w:rPr>
          <w:szCs w:val="24"/>
          <w:lang w:val="nb-NO"/>
        </w:rPr>
        <w:t xml:space="preserve"> </w:t>
      </w:r>
      <w:r>
        <w:rPr>
          <w:szCs w:val="24"/>
          <w:lang w:val="nb-NO"/>
        </w:rPr>
        <w:t>шум</w:t>
      </w:r>
      <w:r w:rsidR="00BE010D">
        <w:rPr>
          <w:szCs w:val="24"/>
          <w:lang w:val="nb-NO"/>
        </w:rPr>
        <w:t>е</w:t>
      </w:r>
      <w:r w:rsidR="008B0DCE" w:rsidRPr="006A43C5">
        <w:rPr>
          <w:szCs w:val="24"/>
          <w:lang w:val="nb-NO"/>
        </w:rPr>
        <w:t xml:space="preserve"> ”</w:t>
      </w:r>
      <w:r w:rsidR="008B0DCE" w:rsidRPr="006A43C5">
        <w:rPr>
          <w:szCs w:val="24"/>
          <w:lang w:val="de-DE"/>
        </w:rPr>
        <w:t xml:space="preserve"> </w:t>
      </w:r>
      <w:r>
        <w:rPr>
          <w:szCs w:val="24"/>
          <w:lang w:val="de-DE"/>
        </w:rPr>
        <w:t>током</w:t>
      </w:r>
      <w:r w:rsidR="003426E3">
        <w:rPr>
          <w:szCs w:val="24"/>
          <w:lang w:val="de-DE"/>
        </w:rPr>
        <w:t xml:space="preserve"> 2020</w:t>
      </w:r>
      <w:r w:rsidR="008B0DCE" w:rsidRPr="006A43C5">
        <w:rPr>
          <w:szCs w:val="24"/>
          <w:lang w:val="de-DE"/>
        </w:rPr>
        <w:t xml:space="preserve">. </w:t>
      </w:r>
      <w:r w:rsidR="00BE010D">
        <w:rPr>
          <w:szCs w:val="24"/>
          <w:lang w:val="de-DE"/>
        </w:rPr>
        <w:t>г</w:t>
      </w:r>
      <w:r>
        <w:rPr>
          <w:szCs w:val="24"/>
          <w:lang w:val="de-DE"/>
        </w:rPr>
        <w:t>о</w:t>
      </w:r>
      <w:r w:rsidR="00BE010D">
        <w:rPr>
          <w:szCs w:val="24"/>
          <w:lang w:val="de-DE"/>
        </w:rPr>
        <w:t>д</w:t>
      </w:r>
      <w:r>
        <w:rPr>
          <w:szCs w:val="24"/>
          <w:lang w:val="de-DE"/>
        </w:rPr>
        <w:t>ин</w:t>
      </w:r>
      <w:r w:rsidR="00BE010D">
        <w:rPr>
          <w:szCs w:val="24"/>
          <w:lang w:val="de-DE"/>
        </w:rPr>
        <w:t>е</w:t>
      </w:r>
      <w:r w:rsidR="008B0DCE" w:rsidRPr="006A43C5">
        <w:rPr>
          <w:szCs w:val="24"/>
          <w:lang w:val="de-DE"/>
        </w:rPr>
        <w:t xml:space="preserve">, </w:t>
      </w:r>
      <w:r>
        <w:rPr>
          <w:szCs w:val="24"/>
          <w:lang w:val="de-DE"/>
        </w:rPr>
        <w:t>о</w:t>
      </w:r>
      <w:r w:rsidR="00BE010D">
        <w:rPr>
          <w:szCs w:val="24"/>
          <w:lang w:val="de-DE"/>
        </w:rPr>
        <w:t>д</w:t>
      </w:r>
      <w:r>
        <w:rPr>
          <w:szCs w:val="24"/>
          <w:lang w:val="de-DE"/>
        </w:rPr>
        <w:t>рж</w:t>
      </w:r>
      <w:r w:rsidR="00BE010D">
        <w:rPr>
          <w:szCs w:val="24"/>
          <w:lang w:val="de-DE"/>
        </w:rPr>
        <w:t>а</w:t>
      </w:r>
      <w:r>
        <w:rPr>
          <w:szCs w:val="24"/>
          <w:lang w:val="de-DE"/>
        </w:rPr>
        <w:t>н</w:t>
      </w:r>
      <w:r w:rsidR="008B0DCE" w:rsidRPr="006A43C5">
        <w:rPr>
          <w:szCs w:val="24"/>
          <w:lang w:val="de-DE"/>
        </w:rPr>
        <w:t xml:space="preserve"> </w:t>
      </w:r>
      <w:r w:rsidR="003426E3">
        <w:rPr>
          <w:szCs w:val="24"/>
          <w:lang w:val="sr-Cyrl-RS"/>
        </w:rPr>
        <w:t>је</w:t>
      </w:r>
      <w:r w:rsidR="008B0DCE" w:rsidRPr="006A43C5">
        <w:rPr>
          <w:szCs w:val="24"/>
          <w:lang w:val="de-DE"/>
        </w:rPr>
        <w:t xml:space="preserve"> </w:t>
      </w:r>
      <w:r>
        <w:rPr>
          <w:szCs w:val="24"/>
          <w:lang w:val="de-DE"/>
        </w:rPr>
        <w:t>у</w:t>
      </w:r>
      <w:r w:rsidR="008B0DCE" w:rsidRPr="006A43C5">
        <w:rPr>
          <w:szCs w:val="24"/>
          <w:lang w:val="de-DE"/>
        </w:rPr>
        <w:t xml:space="preserve"> </w:t>
      </w:r>
      <w:r w:rsidR="00BE010D">
        <w:rPr>
          <w:szCs w:val="24"/>
          <w:lang w:val="de-DE"/>
        </w:rPr>
        <w:t>ШУ</w:t>
      </w:r>
      <w:r w:rsidR="008B0DCE" w:rsidRPr="006A43C5">
        <w:rPr>
          <w:szCs w:val="24"/>
          <w:lang w:val="de-DE"/>
        </w:rPr>
        <w:t xml:space="preserve"> „</w:t>
      </w:r>
      <w:r w:rsidR="00BE010D">
        <w:rPr>
          <w:szCs w:val="24"/>
          <w:lang w:val="de-DE"/>
        </w:rPr>
        <w:t>С</w:t>
      </w:r>
      <w:r>
        <w:rPr>
          <w:szCs w:val="24"/>
          <w:lang w:val="de-DE"/>
        </w:rPr>
        <w:t>у</w:t>
      </w:r>
      <w:r w:rsidR="00BE010D">
        <w:rPr>
          <w:szCs w:val="24"/>
          <w:lang w:val="de-DE"/>
        </w:rPr>
        <w:t>б</w:t>
      </w:r>
      <w:r>
        <w:rPr>
          <w:szCs w:val="24"/>
          <w:lang w:val="de-DE"/>
        </w:rPr>
        <w:t>отиц</w:t>
      </w:r>
      <w:r w:rsidR="00BE010D">
        <w:rPr>
          <w:szCs w:val="24"/>
          <w:lang w:val="de-DE"/>
        </w:rPr>
        <w:t>а</w:t>
      </w:r>
      <w:r w:rsidR="008B0DCE" w:rsidRPr="006A43C5">
        <w:rPr>
          <w:szCs w:val="24"/>
          <w:lang w:val="de-DE"/>
        </w:rPr>
        <w:t xml:space="preserve">“ </w:t>
      </w:r>
      <w:r>
        <w:rPr>
          <w:szCs w:val="24"/>
          <w:lang w:val="de-DE"/>
        </w:rPr>
        <w:t>пр</w:t>
      </w:r>
      <w:r w:rsidR="00BE010D">
        <w:rPr>
          <w:szCs w:val="24"/>
          <w:lang w:val="de-DE"/>
        </w:rPr>
        <w:t>е</w:t>
      </w:r>
      <w:r>
        <w:rPr>
          <w:szCs w:val="24"/>
          <w:lang w:val="de-DE"/>
        </w:rPr>
        <w:t>лимин</w:t>
      </w:r>
      <w:r w:rsidR="00BE010D">
        <w:rPr>
          <w:szCs w:val="24"/>
          <w:lang w:val="de-DE"/>
        </w:rPr>
        <w:t>а</w:t>
      </w:r>
      <w:r>
        <w:rPr>
          <w:szCs w:val="24"/>
          <w:lang w:val="de-DE"/>
        </w:rPr>
        <w:t>рни</w:t>
      </w:r>
      <w:r w:rsidR="008B0DCE" w:rsidRPr="006A43C5">
        <w:rPr>
          <w:szCs w:val="24"/>
          <w:lang w:val="de-DE"/>
        </w:rPr>
        <w:t xml:space="preserve"> </w:t>
      </w:r>
      <w:r>
        <w:rPr>
          <w:szCs w:val="24"/>
          <w:lang w:val="de-DE"/>
        </w:rPr>
        <w:t>с</w:t>
      </w:r>
      <w:r w:rsidR="00BE010D">
        <w:rPr>
          <w:szCs w:val="24"/>
          <w:lang w:val="de-DE"/>
        </w:rPr>
        <w:t>а</w:t>
      </w:r>
      <w:r>
        <w:rPr>
          <w:szCs w:val="24"/>
          <w:lang w:val="de-DE"/>
        </w:rPr>
        <w:t>ст</w:t>
      </w:r>
      <w:r w:rsidR="00BE010D">
        <w:rPr>
          <w:szCs w:val="24"/>
          <w:lang w:val="de-DE"/>
        </w:rPr>
        <w:t>а</w:t>
      </w:r>
      <w:r>
        <w:rPr>
          <w:szCs w:val="24"/>
          <w:lang w:val="de-DE"/>
        </w:rPr>
        <w:t>н</w:t>
      </w:r>
      <w:r w:rsidR="003426E3">
        <w:rPr>
          <w:szCs w:val="24"/>
          <w:lang w:val="sr-Cyrl-RS"/>
        </w:rPr>
        <w:t>ак</w:t>
      </w:r>
      <w:r w:rsidR="008B0DCE" w:rsidRPr="006A43C5">
        <w:rPr>
          <w:szCs w:val="24"/>
          <w:lang w:val="de-DE"/>
        </w:rPr>
        <w:t xml:space="preserve"> </w:t>
      </w:r>
      <w:r>
        <w:rPr>
          <w:szCs w:val="24"/>
          <w:lang w:val="de-DE"/>
        </w:rPr>
        <w:t>у</w:t>
      </w:r>
      <w:r w:rsidR="008B0DCE" w:rsidRPr="006A43C5">
        <w:rPr>
          <w:szCs w:val="24"/>
          <w:lang w:val="de-DE"/>
        </w:rPr>
        <w:t xml:space="preserve"> </w:t>
      </w:r>
      <w:r w:rsidR="00BE010D">
        <w:rPr>
          <w:szCs w:val="24"/>
          <w:lang w:val="de-DE"/>
        </w:rPr>
        <w:t>ве</w:t>
      </w:r>
      <w:r>
        <w:rPr>
          <w:szCs w:val="24"/>
          <w:lang w:val="de-DE"/>
        </w:rPr>
        <w:t>зи</w:t>
      </w:r>
      <w:r w:rsidR="008B0DCE" w:rsidRPr="006A43C5">
        <w:rPr>
          <w:szCs w:val="24"/>
          <w:lang w:val="de-DE"/>
        </w:rPr>
        <w:t xml:space="preserve"> </w:t>
      </w:r>
      <w:r w:rsidR="00BE010D">
        <w:rPr>
          <w:szCs w:val="24"/>
          <w:lang w:val="de-DE"/>
        </w:rPr>
        <w:t>ве</w:t>
      </w:r>
      <w:r>
        <w:rPr>
          <w:szCs w:val="24"/>
          <w:lang w:val="de-DE"/>
        </w:rPr>
        <w:t>рифик</w:t>
      </w:r>
      <w:r w:rsidR="00BE010D">
        <w:rPr>
          <w:szCs w:val="24"/>
          <w:lang w:val="de-DE"/>
        </w:rPr>
        <w:t>а</w:t>
      </w:r>
      <w:r>
        <w:rPr>
          <w:szCs w:val="24"/>
          <w:lang w:val="de-DE"/>
        </w:rPr>
        <w:t>циј</w:t>
      </w:r>
      <w:r w:rsidR="00BE010D">
        <w:rPr>
          <w:szCs w:val="24"/>
          <w:lang w:val="de-DE"/>
        </w:rPr>
        <w:t>е</w:t>
      </w:r>
      <w:r w:rsidR="008B0DCE" w:rsidRPr="006A43C5">
        <w:rPr>
          <w:szCs w:val="24"/>
          <w:lang w:val="de-DE"/>
        </w:rPr>
        <w:t xml:space="preserve"> </w:t>
      </w:r>
      <w:r>
        <w:rPr>
          <w:szCs w:val="24"/>
          <w:lang w:val="de-DE"/>
        </w:rPr>
        <w:t>ст</w:t>
      </w:r>
      <w:r w:rsidR="00BE010D">
        <w:rPr>
          <w:szCs w:val="24"/>
          <w:lang w:val="de-DE"/>
        </w:rPr>
        <w:t>а</w:t>
      </w:r>
      <w:r w:rsidR="001019E7">
        <w:rPr>
          <w:szCs w:val="24"/>
          <w:lang w:val="de-DE"/>
        </w:rPr>
        <w:t>њ</w:t>
      </w:r>
      <w:r w:rsidR="00BE010D">
        <w:rPr>
          <w:szCs w:val="24"/>
          <w:lang w:val="de-DE"/>
        </w:rPr>
        <w:t>а</w:t>
      </w:r>
      <w:r w:rsidR="008B0DCE" w:rsidRPr="006A43C5">
        <w:rPr>
          <w:szCs w:val="24"/>
          <w:lang w:val="de-DE"/>
        </w:rPr>
        <w:t xml:space="preserve"> </w:t>
      </w:r>
      <w:r>
        <w:rPr>
          <w:szCs w:val="24"/>
          <w:lang w:val="de-DE"/>
        </w:rPr>
        <w:t>и</w:t>
      </w:r>
      <w:r w:rsidR="008B0DCE" w:rsidRPr="006A43C5">
        <w:rPr>
          <w:szCs w:val="24"/>
          <w:lang w:val="de-DE"/>
        </w:rPr>
        <w:t xml:space="preserve"> </w:t>
      </w:r>
      <w:r>
        <w:rPr>
          <w:szCs w:val="24"/>
          <w:lang w:val="de-DE"/>
        </w:rPr>
        <w:t>пр</w:t>
      </w:r>
      <w:r w:rsidR="00BE010D">
        <w:rPr>
          <w:szCs w:val="24"/>
          <w:lang w:val="de-DE"/>
        </w:rPr>
        <w:t>ед</w:t>
      </w:r>
      <w:r>
        <w:rPr>
          <w:szCs w:val="24"/>
          <w:lang w:val="de-DE"/>
        </w:rPr>
        <w:t>ло</w:t>
      </w:r>
      <w:r w:rsidR="00BE010D">
        <w:rPr>
          <w:szCs w:val="24"/>
          <w:lang w:val="de-DE"/>
        </w:rPr>
        <w:t>га</w:t>
      </w:r>
      <w:r w:rsidR="008B0DCE" w:rsidRPr="006A43C5">
        <w:rPr>
          <w:szCs w:val="24"/>
          <w:lang w:val="de-DE"/>
        </w:rPr>
        <w:t xml:space="preserve"> </w:t>
      </w:r>
      <w:r>
        <w:rPr>
          <w:szCs w:val="24"/>
          <w:lang w:val="de-DE"/>
        </w:rPr>
        <w:t>пл</w:t>
      </w:r>
      <w:r w:rsidR="00BE010D">
        <w:rPr>
          <w:szCs w:val="24"/>
          <w:lang w:val="de-DE"/>
        </w:rPr>
        <w:t>а</w:t>
      </w:r>
      <w:r>
        <w:rPr>
          <w:szCs w:val="24"/>
          <w:lang w:val="de-DE"/>
        </w:rPr>
        <w:t>но</w:t>
      </w:r>
      <w:r w:rsidR="00BE010D">
        <w:rPr>
          <w:szCs w:val="24"/>
          <w:lang w:val="de-DE"/>
        </w:rPr>
        <w:t>ва</w:t>
      </w:r>
      <w:r w:rsidR="008B0DCE" w:rsidRPr="006A43C5">
        <w:rPr>
          <w:szCs w:val="24"/>
          <w:lang w:val="de-DE"/>
        </w:rPr>
        <w:t xml:space="preserve"> </w:t>
      </w:r>
      <w:r>
        <w:rPr>
          <w:szCs w:val="24"/>
          <w:lang w:val="de-DE"/>
        </w:rPr>
        <w:t>з</w:t>
      </w:r>
      <w:r w:rsidR="00BE010D">
        <w:rPr>
          <w:szCs w:val="24"/>
          <w:lang w:val="de-DE"/>
        </w:rPr>
        <w:t>а</w:t>
      </w:r>
      <w:r w:rsidR="008B0DCE" w:rsidRPr="006A43C5">
        <w:rPr>
          <w:szCs w:val="24"/>
          <w:lang w:val="de-DE"/>
        </w:rPr>
        <w:t xml:space="preserve"> </w:t>
      </w:r>
      <w:r>
        <w:rPr>
          <w:szCs w:val="24"/>
          <w:lang w:val="de-DE"/>
        </w:rPr>
        <w:t>о</w:t>
      </w:r>
      <w:r w:rsidR="00BE010D">
        <w:rPr>
          <w:szCs w:val="24"/>
          <w:lang w:val="de-DE"/>
        </w:rPr>
        <w:t>в</w:t>
      </w:r>
      <w:r>
        <w:rPr>
          <w:szCs w:val="24"/>
          <w:lang w:val="de-DE"/>
        </w:rPr>
        <w:t>у</w:t>
      </w:r>
      <w:r w:rsidR="008B0DCE" w:rsidRPr="006A43C5">
        <w:rPr>
          <w:szCs w:val="24"/>
          <w:lang w:val="de-DE"/>
        </w:rPr>
        <w:t xml:space="preserve"> </w:t>
      </w:r>
      <w:r>
        <w:rPr>
          <w:szCs w:val="24"/>
          <w:lang w:val="de-DE"/>
        </w:rPr>
        <w:t>осно</w:t>
      </w:r>
      <w:r w:rsidR="00BE010D">
        <w:rPr>
          <w:szCs w:val="24"/>
          <w:lang w:val="de-DE"/>
        </w:rPr>
        <w:t>в</w:t>
      </w:r>
      <w:r>
        <w:rPr>
          <w:szCs w:val="24"/>
          <w:lang w:val="de-DE"/>
        </w:rPr>
        <w:t>у</w:t>
      </w:r>
      <w:r w:rsidR="008B0DCE" w:rsidRPr="006A43C5">
        <w:rPr>
          <w:szCs w:val="24"/>
          <w:lang w:val="de-DE"/>
        </w:rPr>
        <w:t>.</w:t>
      </w:r>
      <w:r w:rsidR="00D6012B">
        <w:rPr>
          <w:szCs w:val="24"/>
          <w:lang w:val="sr-Cyrl-RS"/>
        </w:rPr>
        <w:t xml:space="preserve"> Референти гајења шума и шеф шумске управе нису имали примедбе на стање шума и планове газдовања шумама.</w:t>
      </w:r>
    </w:p>
    <w:p w:rsidR="008B0DCE" w:rsidRPr="006A43C5" w:rsidRDefault="008B0DCE" w:rsidP="00B5350C">
      <w:pPr>
        <w:pStyle w:val="Heading2"/>
        <w:rPr>
          <w:szCs w:val="24"/>
          <w:lang w:val="sr-Latn-CS"/>
        </w:rPr>
      </w:pPr>
      <w:bookmarkStart w:id="1471" w:name="_Toc103391086"/>
      <w:bookmarkStart w:id="1472" w:name="_Toc104385140"/>
      <w:bookmarkStart w:id="1473" w:name="_Toc104385476"/>
      <w:bookmarkStart w:id="1474" w:name="_Toc104385720"/>
      <w:bookmarkStart w:id="1475" w:name="_Toc105553033"/>
      <w:bookmarkStart w:id="1476" w:name="_Toc329146910"/>
      <w:bookmarkStart w:id="1477" w:name="_Toc329328628"/>
      <w:bookmarkStart w:id="1478" w:name="_Toc410988537"/>
      <w:bookmarkStart w:id="1479" w:name="_Toc478456617"/>
      <w:bookmarkStart w:id="1480" w:name="_Toc503785554"/>
      <w:bookmarkStart w:id="1481" w:name="_Toc503786129"/>
      <w:bookmarkStart w:id="1482" w:name="_Toc503786618"/>
      <w:bookmarkStart w:id="1483" w:name="_Toc503787489"/>
      <w:bookmarkStart w:id="1484" w:name="_Toc535232941"/>
      <w:bookmarkStart w:id="1485" w:name="_Toc535233807"/>
      <w:r w:rsidRPr="006A43C5">
        <w:rPr>
          <w:szCs w:val="24"/>
          <w:lang w:val="sr-Latn-CS"/>
        </w:rPr>
        <w:t xml:space="preserve">12.6. </w:t>
      </w:r>
      <w:r w:rsidR="00BE010D">
        <w:rPr>
          <w:szCs w:val="24"/>
        </w:rPr>
        <w:t>У</w:t>
      </w:r>
      <w:r w:rsidR="00B61EF7">
        <w:rPr>
          <w:szCs w:val="24"/>
          <w:lang w:val="sr-Latn-CS"/>
        </w:rPr>
        <w:t>ч</w:t>
      </w:r>
      <w:r w:rsidR="00BE010D">
        <w:rPr>
          <w:szCs w:val="24"/>
        </w:rPr>
        <w:t>е</w:t>
      </w:r>
      <w:r w:rsidR="00B61EF7">
        <w:rPr>
          <w:szCs w:val="24"/>
        </w:rPr>
        <w:t>сници</w:t>
      </w:r>
      <w:r w:rsidRPr="006A43C5">
        <w:rPr>
          <w:szCs w:val="24"/>
          <w:lang w:val="sr-Latn-CS"/>
        </w:rPr>
        <w:t xml:space="preserve"> </w:t>
      </w:r>
      <w:r w:rsidR="00B61EF7">
        <w:rPr>
          <w:szCs w:val="24"/>
        </w:rPr>
        <w:t>изр</w:t>
      </w:r>
      <w:r w:rsidR="00BE010D">
        <w:rPr>
          <w:szCs w:val="24"/>
        </w:rPr>
        <w:t>аде</w:t>
      </w:r>
      <w:r w:rsidRPr="006A43C5">
        <w:rPr>
          <w:szCs w:val="24"/>
          <w:lang w:val="sr-Latn-CS"/>
        </w:rPr>
        <w:t xml:space="preserve"> </w:t>
      </w:r>
      <w:r w:rsidR="00B61EF7">
        <w:rPr>
          <w:szCs w:val="24"/>
        </w:rPr>
        <w:t>осно</w:t>
      </w:r>
      <w:r w:rsidR="00BE010D">
        <w:rPr>
          <w:szCs w:val="24"/>
        </w:rPr>
        <w:t>ве</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rsidR="00437D25" w:rsidRDefault="00437D25" w:rsidP="00B5350C">
      <w:pPr>
        <w:ind w:firstLine="567"/>
        <w:rPr>
          <w:szCs w:val="24"/>
          <w:lang w:val="sr-Latn-CS"/>
        </w:rPr>
      </w:pPr>
    </w:p>
    <w:p w:rsidR="008B0DCE" w:rsidRPr="006A43C5" w:rsidRDefault="00BE010D" w:rsidP="00B5350C">
      <w:pPr>
        <w:ind w:firstLine="567"/>
        <w:rPr>
          <w:szCs w:val="24"/>
          <w:lang w:val="sr-Latn-CS"/>
        </w:rPr>
      </w:pPr>
      <w:r>
        <w:rPr>
          <w:szCs w:val="24"/>
          <w:lang w:val="sr-Latn-CS"/>
        </w:rPr>
        <w:t>Св</w:t>
      </w:r>
      <w:r w:rsidR="00B61EF7">
        <w:rPr>
          <w:szCs w:val="24"/>
          <w:lang w:val="sr-Latn-CS"/>
        </w:rPr>
        <w:t>и</w:t>
      </w:r>
      <w:r w:rsidR="008B0DCE" w:rsidRPr="006A43C5">
        <w:rPr>
          <w:szCs w:val="24"/>
          <w:lang w:val="sr-Latn-CS"/>
        </w:rPr>
        <w:t xml:space="preserve"> </w:t>
      </w:r>
      <w:r w:rsidR="00B61EF7">
        <w:rPr>
          <w:szCs w:val="24"/>
          <w:lang w:val="sr-Latn-CS"/>
        </w:rPr>
        <w:t>посло</w:t>
      </w:r>
      <w:r>
        <w:rPr>
          <w:szCs w:val="24"/>
          <w:lang w:val="sr-Latn-CS"/>
        </w:rPr>
        <w:t>в</w:t>
      </w:r>
      <w:r w:rsidR="00B61EF7">
        <w:rPr>
          <w:szCs w:val="24"/>
          <w:lang w:val="sr-Latn-CS"/>
        </w:rPr>
        <w:t>и</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изр</w:t>
      </w:r>
      <w:r>
        <w:rPr>
          <w:szCs w:val="24"/>
          <w:lang w:val="sr-Latn-CS"/>
        </w:rPr>
        <w:t>ад</w:t>
      </w:r>
      <w:r w:rsidR="00B61EF7">
        <w:rPr>
          <w:szCs w:val="24"/>
          <w:lang w:val="sr-Latn-CS"/>
        </w:rPr>
        <w:t>и</w:t>
      </w:r>
      <w:r w:rsidR="008B0DCE" w:rsidRPr="006A43C5">
        <w:rPr>
          <w:szCs w:val="24"/>
          <w:lang w:val="sr-Latn-CS"/>
        </w:rPr>
        <w:t xml:space="preserve"> </w:t>
      </w:r>
      <w:r w:rsidR="00B61EF7">
        <w:rPr>
          <w:szCs w:val="24"/>
          <w:lang w:val="sr-Latn-CS"/>
        </w:rPr>
        <w:t>о</w:t>
      </w:r>
      <w:r>
        <w:rPr>
          <w:szCs w:val="24"/>
          <w:lang w:val="sr-Latn-CS"/>
        </w:rPr>
        <w:t>ве</w:t>
      </w:r>
      <w:r w:rsidR="008B0DCE" w:rsidRPr="006A43C5">
        <w:rPr>
          <w:szCs w:val="24"/>
          <w:lang w:val="sr-Latn-CS"/>
        </w:rPr>
        <w:t xml:space="preserve"> </w:t>
      </w:r>
      <w:r w:rsidR="00B61EF7">
        <w:rPr>
          <w:szCs w:val="24"/>
          <w:lang w:val="sr-Latn-CS"/>
        </w:rPr>
        <w:t>осно</w:t>
      </w:r>
      <w:r>
        <w:rPr>
          <w:szCs w:val="24"/>
          <w:lang w:val="sr-Latn-CS"/>
        </w:rPr>
        <w:t>ве</w:t>
      </w:r>
      <w:r w:rsidR="008B0DCE" w:rsidRPr="006A43C5">
        <w:rPr>
          <w:szCs w:val="24"/>
          <w:lang w:val="sr-Latn-CS"/>
        </w:rPr>
        <w:t xml:space="preserve"> (</w:t>
      </w:r>
      <w:r w:rsidR="00B61EF7">
        <w:rPr>
          <w:szCs w:val="24"/>
          <w:lang w:val="sr-Latn-CS"/>
        </w:rPr>
        <w:t>припр</w:t>
      </w:r>
      <w:r>
        <w:rPr>
          <w:szCs w:val="24"/>
          <w:lang w:val="sr-Latn-CS"/>
        </w:rPr>
        <w:t>е</w:t>
      </w:r>
      <w:r w:rsidR="00B61EF7">
        <w:rPr>
          <w:szCs w:val="24"/>
          <w:lang w:val="sr-Latn-CS"/>
        </w:rPr>
        <w:t>м</w:t>
      </w:r>
      <w:r>
        <w:rPr>
          <w:szCs w:val="24"/>
          <w:lang w:val="sr-Latn-CS"/>
        </w:rPr>
        <w:t>а</w:t>
      </w:r>
      <w:r w:rsidR="008B0DCE" w:rsidRPr="006A43C5">
        <w:rPr>
          <w:szCs w:val="24"/>
          <w:lang w:val="sr-Latn-CS"/>
        </w:rPr>
        <w:t xml:space="preserve"> </w:t>
      </w:r>
      <w:r w:rsidR="00B61EF7">
        <w:rPr>
          <w:szCs w:val="24"/>
          <w:lang w:val="sr-Latn-CS"/>
        </w:rPr>
        <w:t>скиц</w:t>
      </w:r>
      <w:r>
        <w:rPr>
          <w:szCs w:val="24"/>
          <w:lang w:val="sr-Latn-CS"/>
        </w:rPr>
        <w:t>а</w:t>
      </w:r>
      <w:r w:rsidR="008B0DCE" w:rsidRPr="006A43C5">
        <w:rPr>
          <w:szCs w:val="24"/>
          <w:lang w:val="sr-Latn-CS"/>
        </w:rPr>
        <w:t xml:space="preserve">, </w:t>
      </w:r>
      <w:r w:rsidR="00B61EF7">
        <w:rPr>
          <w:szCs w:val="24"/>
          <w:lang w:val="sr-Latn-CS"/>
        </w:rPr>
        <w:t>изр</w:t>
      </w:r>
      <w:r>
        <w:rPr>
          <w:szCs w:val="24"/>
          <w:lang w:val="sr-Latn-CS"/>
        </w:rPr>
        <w:t>ада</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т</w:t>
      </w:r>
      <w:r>
        <w:rPr>
          <w:szCs w:val="24"/>
          <w:lang w:val="sr-Latn-CS"/>
        </w:rPr>
        <w:t>а</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лкул</w:t>
      </w:r>
      <w:r>
        <w:rPr>
          <w:szCs w:val="24"/>
          <w:lang w:val="sr-Latn-CS"/>
        </w:rPr>
        <w:t>а</w:t>
      </w:r>
      <w:r w:rsidR="00B61EF7">
        <w:rPr>
          <w:szCs w:val="24"/>
          <w:lang w:val="sr-Latn-CS"/>
        </w:rPr>
        <w:t>циј</w:t>
      </w:r>
      <w:r>
        <w:rPr>
          <w:szCs w:val="24"/>
          <w:lang w:val="sr-Latn-CS"/>
        </w:rPr>
        <w:t>а</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е</w:t>
      </w:r>
      <w:r w:rsidR="00B61EF7">
        <w:rPr>
          <w:szCs w:val="24"/>
          <w:lang w:val="sr-Latn-CS"/>
        </w:rPr>
        <w:t>р</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B0DCE" w:rsidRPr="006A43C5">
        <w:rPr>
          <w:szCs w:val="24"/>
          <w:lang w:val="sr-Latn-CS"/>
        </w:rPr>
        <w:t xml:space="preserve">, </w:t>
      </w:r>
      <w:r w:rsidR="00B61EF7">
        <w:rPr>
          <w:szCs w:val="24"/>
          <w:lang w:val="sr-Latn-CS"/>
        </w:rPr>
        <w:t>контрол</w:t>
      </w:r>
      <w:r>
        <w:rPr>
          <w:szCs w:val="24"/>
          <w:lang w:val="sr-Latn-CS"/>
        </w:rPr>
        <w:t>а</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6A43C5">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ада</w:t>
      </w:r>
      <w:r w:rsidR="008B0DCE" w:rsidRPr="006A43C5">
        <w:rPr>
          <w:szCs w:val="24"/>
          <w:lang w:val="sr-Latn-CS"/>
        </w:rPr>
        <w:t xml:space="preserve"> </w:t>
      </w:r>
      <w:r w:rsidR="00B61EF7">
        <w:rPr>
          <w:szCs w:val="24"/>
          <w:lang w:val="sr-Latn-CS"/>
        </w:rPr>
        <w:t>по</w:t>
      </w:r>
      <w:r>
        <w:rPr>
          <w:szCs w:val="24"/>
          <w:lang w:val="sr-Latn-CS"/>
        </w:rPr>
        <w:t>да</w:t>
      </w:r>
      <w:r w:rsidR="00B61EF7">
        <w:rPr>
          <w:szCs w:val="24"/>
          <w:lang w:val="sr-Latn-CS"/>
        </w:rPr>
        <w:t>т</w:t>
      </w:r>
      <w:r>
        <w:rPr>
          <w:szCs w:val="24"/>
          <w:lang w:val="sr-Latn-CS"/>
        </w:rPr>
        <w:t>а</w:t>
      </w:r>
      <w:r w:rsidR="00B61EF7">
        <w:rPr>
          <w:szCs w:val="24"/>
          <w:lang w:val="sr-Latn-CS"/>
        </w:rPr>
        <w:t>к</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пис</w:t>
      </w:r>
      <w:r>
        <w:rPr>
          <w:szCs w:val="24"/>
          <w:lang w:val="sr-Latn-CS"/>
        </w:rPr>
        <w:t>а</w:t>
      </w:r>
      <w:r w:rsidR="001019E7">
        <w:rPr>
          <w:szCs w:val="24"/>
          <w:lang w:val="sr-Latn-CS"/>
        </w:rPr>
        <w:t>њ</w:t>
      </w:r>
      <w:r>
        <w:rPr>
          <w:szCs w:val="24"/>
          <w:lang w:val="sr-Latn-CS"/>
        </w:rPr>
        <w:t>е</w:t>
      </w:r>
      <w:r w:rsidR="008B0DCE" w:rsidRPr="006A43C5">
        <w:rPr>
          <w:szCs w:val="24"/>
          <w:lang w:val="sr-Latn-CS"/>
        </w:rPr>
        <w:t xml:space="preserve"> </w:t>
      </w:r>
      <w:r w:rsidR="00B61EF7">
        <w:rPr>
          <w:szCs w:val="24"/>
          <w:lang w:val="sr-Latn-CS"/>
        </w:rPr>
        <w:t>т</w:t>
      </w:r>
      <w:r>
        <w:rPr>
          <w:szCs w:val="24"/>
          <w:lang w:val="sr-Latn-CS"/>
        </w:rPr>
        <w:t>е</w:t>
      </w:r>
      <w:r w:rsidR="00B61EF7">
        <w:rPr>
          <w:szCs w:val="24"/>
          <w:lang w:val="sr-Latn-CS"/>
        </w:rPr>
        <w:t>ксту</w:t>
      </w:r>
      <w:r>
        <w:rPr>
          <w:szCs w:val="24"/>
          <w:lang w:val="sr-Latn-CS"/>
        </w:rPr>
        <w:t>а</w:t>
      </w:r>
      <w:r w:rsidR="00B61EF7">
        <w:rPr>
          <w:szCs w:val="24"/>
          <w:lang w:val="sr-Latn-CS"/>
        </w:rPr>
        <w:t>лно</w:t>
      </w:r>
      <w:r>
        <w:rPr>
          <w:szCs w:val="24"/>
          <w:lang w:val="sr-Latn-CS"/>
        </w:rPr>
        <w:t>г</w:t>
      </w:r>
      <w:r w:rsidR="008B0DCE" w:rsidRPr="006A43C5">
        <w:rPr>
          <w:szCs w:val="24"/>
          <w:lang w:val="sr-Latn-CS"/>
        </w:rPr>
        <w:t xml:space="preserve"> </w:t>
      </w:r>
      <w:r>
        <w:rPr>
          <w:szCs w:val="24"/>
          <w:lang w:val="sr-Latn-CS"/>
        </w:rPr>
        <w:t>де</w:t>
      </w:r>
      <w:r w:rsidR="00B61EF7">
        <w:rPr>
          <w:szCs w:val="24"/>
          <w:lang w:val="sr-Latn-CS"/>
        </w:rPr>
        <w:t>л</w:t>
      </w:r>
      <w:r>
        <w:rPr>
          <w:szCs w:val="24"/>
          <w:lang w:val="sr-Latn-CS"/>
        </w:rPr>
        <w:t>а</w:t>
      </w:r>
      <w:r w:rsidR="008B0DCE" w:rsidRPr="006A43C5">
        <w:rPr>
          <w:szCs w:val="24"/>
          <w:lang w:val="sr-Latn-CS"/>
        </w:rPr>
        <w:t xml:space="preserve"> </w:t>
      </w:r>
      <w:r w:rsidR="00B61EF7">
        <w:rPr>
          <w:szCs w:val="24"/>
          <w:lang w:val="sr-Latn-CS"/>
        </w:rPr>
        <w:t>осно</w:t>
      </w:r>
      <w:r>
        <w:rPr>
          <w:szCs w:val="24"/>
          <w:lang w:val="sr-Latn-CS"/>
        </w:rPr>
        <w:t>ве</w:t>
      </w:r>
      <w:r w:rsidR="008B0DCE" w:rsidRPr="006A43C5">
        <w:rPr>
          <w:szCs w:val="24"/>
          <w:lang w:val="sr-Latn-CS"/>
        </w:rPr>
        <w:t xml:space="preserve">) </w:t>
      </w:r>
      <w:r w:rsidR="00B61EF7">
        <w:rPr>
          <w:szCs w:val="24"/>
          <w:lang w:val="sr-Latn-CS"/>
        </w:rPr>
        <w:t>су</w:t>
      </w:r>
      <w:r w:rsidR="008B0DCE" w:rsidRPr="006A43C5">
        <w:rPr>
          <w:szCs w:val="24"/>
          <w:lang w:val="sr-Latn-CS"/>
        </w:rPr>
        <w:t xml:space="preserve"> </w:t>
      </w:r>
      <w:r w:rsidR="00B61EF7">
        <w:rPr>
          <w:szCs w:val="24"/>
          <w:lang w:val="sr-Latn-CS"/>
        </w:rPr>
        <w:t>из</w:t>
      </w:r>
      <w:r>
        <w:rPr>
          <w:szCs w:val="24"/>
          <w:lang w:val="sr-Latn-CS"/>
        </w:rPr>
        <w:t>в</w:t>
      </w:r>
      <w:r w:rsidR="00B61EF7">
        <w:rPr>
          <w:szCs w:val="24"/>
          <w:lang w:val="sr-Latn-CS"/>
        </w:rPr>
        <w:t>рш</w:t>
      </w:r>
      <w:r>
        <w:rPr>
          <w:szCs w:val="24"/>
          <w:lang w:val="sr-Latn-CS"/>
        </w:rPr>
        <w:t>е</w:t>
      </w:r>
      <w:r w:rsidR="00B61EF7">
        <w:rPr>
          <w:szCs w:val="24"/>
          <w:lang w:val="sr-Latn-CS"/>
        </w:rPr>
        <w:t>ни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Pr>
          <w:szCs w:val="24"/>
          <w:lang w:val="sr-Latn-CS"/>
        </w:rPr>
        <w:t>Ш</w:t>
      </w:r>
      <w:r w:rsidR="00B61EF7">
        <w:rPr>
          <w:szCs w:val="24"/>
          <w:lang w:val="sr-Latn-CS"/>
        </w:rPr>
        <w:t>умском</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инст</w:t>
      </w:r>
      <w:r>
        <w:rPr>
          <w:szCs w:val="24"/>
          <w:lang w:val="sr-Latn-CS"/>
        </w:rPr>
        <w:t>в</w:t>
      </w:r>
      <w:r w:rsidR="00B61EF7">
        <w:rPr>
          <w:szCs w:val="24"/>
          <w:lang w:val="sr-Latn-CS"/>
        </w:rPr>
        <w:t>у</w:t>
      </w:r>
      <w:r w:rsidR="008B0DCE" w:rsidRPr="006A43C5">
        <w:rPr>
          <w:szCs w:val="24"/>
          <w:lang w:val="sr-Latn-CS"/>
        </w:rPr>
        <w:t xml:space="preserve">  ’’</w:t>
      </w:r>
      <w:r>
        <w:rPr>
          <w:szCs w:val="24"/>
          <w:lang w:val="sr-Latn-CS"/>
        </w:rPr>
        <w:t>С</w:t>
      </w:r>
      <w:r w:rsidR="00B61EF7">
        <w:rPr>
          <w:szCs w:val="24"/>
          <w:lang w:val="sr-Latn-CS"/>
        </w:rPr>
        <w:t>ом</w:t>
      </w:r>
      <w:r>
        <w:rPr>
          <w:szCs w:val="24"/>
          <w:lang w:val="sr-Latn-CS"/>
        </w:rPr>
        <w:t>б</w:t>
      </w:r>
      <w:r w:rsidR="00B61EF7">
        <w:rPr>
          <w:szCs w:val="24"/>
          <w:lang w:val="sr-Latn-CS"/>
        </w:rPr>
        <w:t>ор</w:t>
      </w:r>
      <w:r w:rsidR="008B0DCE" w:rsidRPr="006A43C5">
        <w:rPr>
          <w:szCs w:val="24"/>
          <w:lang w:val="sr-Latn-CS"/>
        </w:rPr>
        <w:t xml:space="preserve">“. </w:t>
      </w:r>
    </w:p>
    <w:p w:rsidR="008B0DCE" w:rsidRPr="006A43C5" w:rsidRDefault="008B0DCE" w:rsidP="00B5350C">
      <w:pPr>
        <w:rPr>
          <w:szCs w:val="24"/>
          <w:lang w:val="sr-Latn-CS"/>
        </w:rPr>
      </w:pPr>
    </w:p>
    <w:p w:rsidR="008B0DCE" w:rsidRPr="006A43C5" w:rsidRDefault="00BE010D" w:rsidP="00B5350C">
      <w:pPr>
        <w:ind w:left="720"/>
        <w:rPr>
          <w:szCs w:val="24"/>
          <w:lang w:val="sr-Latn-CS"/>
        </w:rPr>
      </w:pPr>
      <w:r>
        <w:rPr>
          <w:szCs w:val="24"/>
          <w:lang w:val="sr-Latn-CS"/>
        </w:rPr>
        <w:t>П</w:t>
      </w:r>
      <w:r w:rsidR="00B61EF7">
        <w:rPr>
          <w:szCs w:val="24"/>
          <w:lang w:val="sr-Latn-CS"/>
        </w:rPr>
        <w:t>рипр</w:t>
      </w:r>
      <w:r>
        <w:rPr>
          <w:szCs w:val="24"/>
          <w:lang w:val="sr-Latn-CS"/>
        </w:rPr>
        <w:t>е</w:t>
      </w:r>
      <w:r w:rsidR="00B61EF7">
        <w:rPr>
          <w:szCs w:val="24"/>
          <w:lang w:val="sr-Latn-CS"/>
        </w:rPr>
        <w:t>м</w:t>
      </w:r>
      <w:r>
        <w:rPr>
          <w:szCs w:val="24"/>
          <w:lang w:val="sr-Latn-CS"/>
        </w:rPr>
        <w:t>а</w:t>
      </w:r>
      <w:r w:rsidR="008B0DCE" w:rsidRPr="006A43C5">
        <w:rPr>
          <w:szCs w:val="24"/>
          <w:lang w:val="sr-Latn-CS"/>
        </w:rPr>
        <w:t xml:space="preserve"> </w:t>
      </w:r>
      <w:r w:rsidR="00B61EF7">
        <w:rPr>
          <w:szCs w:val="24"/>
          <w:lang w:val="sr-Latn-CS"/>
        </w:rPr>
        <w:t>скиц</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изр</w:t>
      </w:r>
      <w:r>
        <w:rPr>
          <w:szCs w:val="24"/>
          <w:lang w:val="sr-Latn-CS"/>
        </w:rPr>
        <w:t>ада</w:t>
      </w:r>
      <w:r w:rsidR="008B0DCE" w:rsidRPr="006A43C5">
        <w:rPr>
          <w:szCs w:val="24"/>
          <w:lang w:val="sr-Latn-CS"/>
        </w:rPr>
        <w:t xml:space="preserve"> </w:t>
      </w:r>
      <w:r w:rsidR="00B61EF7">
        <w:rPr>
          <w:szCs w:val="24"/>
          <w:lang w:val="sr-Latn-CS"/>
        </w:rPr>
        <w:t>к</w:t>
      </w:r>
      <w:r>
        <w:rPr>
          <w:szCs w:val="24"/>
          <w:lang w:val="sr-Latn-CS"/>
        </w:rPr>
        <w:t>а</w:t>
      </w:r>
      <w:r w:rsidR="00B61EF7">
        <w:rPr>
          <w:szCs w:val="24"/>
          <w:lang w:val="sr-Latn-CS"/>
        </w:rPr>
        <w:t>р</w:t>
      </w:r>
      <w:r>
        <w:rPr>
          <w:szCs w:val="24"/>
          <w:lang w:val="sr-Latn-CS"/>
        </w:rPr>
        <w:t>а</w:t>
      </w:r>
      <w:r w:rsidR="00B61EF7">
        <w:rPr>
          <w:szCs w:val="24"/>
          <w:lang w:val="sr-Latn-CS"/>
        </w:rPr>
        <w:t>т</w:t>
      </w:r>
      <w:r>
        <w:rPr>
          <w:szCs w:val="24"/>
          <w:lang w:val="sr-Latn-CS"/>
        </w:rPr>
        <w:t>а</w:t>
      </w:r>
      <w:r w:rsidR="008B0DCE" w:rsidRPr="006A43C5">
        <w:rPr>
          <w:szCs w:val="24"/>
          <w:lang w:val="sr-Latn-CS"/>
        </w:rPr>
        <w:t>:</w:t>
      </w:r>
    </w:p>
    <w:p w:rsidR="008B0DCE" w:rsidRPr="006A43C5" w:rsidRDefault="00BE010D" w:rsidP="00B5350C">
      <w:pPr>
        <w:numPr>
          <w:ilvl w:val="0"/>
          <w:numId w:val="19"/>
        </w:numPr>
        <w:rPr>
          <w:szCs w:val="24"/>
          <w:lang w:val="sr-Latn-CS"/>
        </w:rPr>
      </w:pPr>
      <w:r>
        <w:rPr>
          <w:szCs w:val="24"/>
          <w:lang w:val="sr-Latn-CS"/>
        </w:rPr>
        <w:t>С</w:t>
      </w:r>
      <w:r w:rsidR="00B61EF7">
        <w:rPr>
          <w:szCs w:val="24"/>
          <w:lang w:val="sr-Latn-CS"/>
        </w:rPr>
        <w:t>иниш</w:t>
      </w:r>
      <w:r>
        <w:rPr>
          <w:szCs w:val="24"/>
          <w:lang w:val="sr-Latn-CS"/>
        </w:rPr>
        <w:t>а</w:t>
      </w:r>
      <w:r w:rsidR="008B0DCE" w:rsidRPr="006A43C5">
        <w:rPr>
          <w:szCs w:val="24"/>
          <w:lang w:val="sr-Latn-CS"/>
        </w:rPr>
        <w:t xml:space="preserve"> </w:t>
      </w:r>
      <w:r>
        <w:rPr>
          <w:szCs w:val="24"/>
          <w:lang w:val="sr-Latn-CS"/>
        </w:rPr>
        <w:t>Г</w:t>
      </w:r>
      <w:r w:rsidR="00B61EF7">
        <w:rPr>
          <w:szCs w:val="24"/>
          <w:lang w:val="sr-Latn-CS"/>
        </w:rPr>
        <w:t>олу</w:t>
      </w:r>
      <w:r>
        <w:rPr>
          <w:szCs w:val="24"/>
          <w:lang w:val="sr-Latn-CS"/>
        </w:rPr>
        <w:t>б</w:t>
      </w:r>
      <w:r w:rsidR="008B0DCE" w:rsidRPr="006A43C5">
        <w:rPr>
          <w:szCs w:val="24"/>
          <w:lang w:val="sr-Latn-CS"/>
        </w:rPr>
        <w:t xml:space="preserve">, </w:t>
      </w:r>
      <w:r>
        <w:rPr>
          <w:szCs w:val="24"/>
          <w:lang w:val="sr-Latn-CS"/>
        </w:rPr>
        <w:t>д</w:t>
      </w:r>
      <w:r w:rsidR="00B61EF7">
        <w:rPr>
          <w:szCs w:val="24"/>
          <w:lang w:val="sr-Latn-CS"/>
        </w:rPr>
        <w:t>ипл</w:t>
      </w:r>
      <w:r w:rsidR="008B0DCE" w:rsidRPr="006A43C5">
        <w:rPr>
          <w:szCs w:val="24"/>
          <w:lang w:val="sr-Latn-CS"/>
        </w:rPr>
        <w:t>.</w:t>
      </w:r>
      <w:r w:rsidR="00D6012B">
        <w:rPr>
          <w:szCs w:val="24"/>
          <w:lang w:val="sr-Latn-CS"/>
        </w:rPr>
        <w:t>инж</w:t>
      </w:r>
      <w:r w:rsidR="008B0DCE" w:rsidRPr="006A43C5">
        <w:rPr>
          <w:szCs w:val="24"/>
          <w:lang w:val="sr-Latn-CS"/>
        </w:rPr>
        <w:t>.</w:t>
      </w:r>
      <w:r w:rsidR="00B61EF7">
        <w:rPr>
          <w:szCs w:val="24"/>
          <w:lang w:val="sr-Latn-CS"/>
        </w:rPr>
        <w:t>шум</w:t>
      </w:r>
      <w:r>
        <w:rPr>
          <w:szCs w:val="24"/>
          <w:lang w:val="sr-Latn-CS"/>
        </w:rPr>
        <w:t>а</w:t>
      </w:r>
      <w:r w:rsidR="00B61EF7">
        <w:rPr>
          <w:szCs w:val="24"/>
          <w:lang w:val="sr-Latn-CS"/>
        </w:rPr>
        <w:t>рст</w:t>
      </w:r>
      <w:r>
        <w:rPr>
          <w:szCs w:val="24"/>
          <w:lang w:val="sr-Latn-CS"/>
        </w:rPr>
        <w:t>ва</w:t>
      </w:r>
      <w:r w:rsidR="008B0DCE" w:rsidRPr="006A43C5">
        <w:rPr>
          <w:szCs w:val="24"/>
          <w:lang w:val="sr-Latn-CS"/>
        </w:rPr>
        <w:t>.</w:t>
      </w:r>
    </w:p>
    <w:p w:rsidR="008B0DCE" w:rsidRPr="006A43C5" w:rsidRDefault="00BE010D" w:rsidP="00B5350C">
      <w:pPr>
        <w:numPr>
          <w:ilvl w:val="0"/>
          <w:numId w:val="19"/>
        </w:numPr>
        <w:rPr>
          <w:szCs w:val="24"/>
          <w:lang w:val="sr-Latn-CS"/>
        </w:rPr>
      </w:pPr>
      <w:r>
        <w:rPr>
          <w:szCs w:val="24"/>
          <w:lang w:val="sr-Latn-CS"/>
        </w:rPr>
        <w:t>Леве</w:t>
      </w:r>
      <w:r w:rsidR="00B61EF7">
        <w:rPr>
          <w:szCs w:val="24"/>
          <w:lang w:val="sr-Latn-CS"/>
        </w:rPr>
        <w:t>нт</w:t>
      </w:r>
      <w:r>
        <w:rPr>
          <w:szCs w:val="24"/>
          <w:lang w:val="sr-Latn-CS"/>
        </w:rPr>
        <w:t>е</w:t>
      </w:r>
      <w:r w:rsidR="008B0DCE" w:rsidRPr="006A43C5">
        <w:rPr>
          <w:szCs w:val="24"/>
          <w:lang w:val="sr-Latn-CS"/>
        </w:rPr>
        <w:t xml:space="preserve"> </w:t>
      </w:r>
      <w:r>
        <w:rPr>
          <w:szCs w:val="24"/>
          <w:lang w:val="sr-Latn-CS"/>
        </w:rPr>
        <w:t>Ча</w:t>
      </w:r>
      <w:r w:rsidR="00B61EF7">
        <w:rPr>
          <w:szCs w:val="24"/>
          <w:lang w:val="sr-Latn-CS"/>
        </w:rPr>
        <w:t>по</w:t>
      </w:r>
      <w:r w:rsidR="008B0DCE" w:rsidRPr="006A43C5">
        <w:rPr>
          <w:szCs w:val="24"/>
          <w:lang w:val="sr-Latn-CS"/>
        </w:rPr>
        <w:t xml:space="preserve">, </w:t>
      </w:r>
      <w:r>
        <w:rPr>
          <w:szCs w:val="24"/>
          <w:lang w:val="sr-Latn-CS"/>
        </w:rPr>
        <w:t>д</w:t>
      </w:r>
      <w:r w:rsidR="00B61EF7">
        <w:rPr>
          <w:szCs w:val="24"/>
          <w:lang w:val="sr-Latn-CS"/>
        </w:rPr>
        <w:t>ипл</w:t>
      </w:r>
      <w:r w:rsidR="008B0DCE" w:rsidRPr="006A43C5">
        <w:rPr>
          <w:szCs w:val="24"/>
          <w:lang w:val="sr-Latn-CS"/>
        </w:rPr>
        <w:t>.</w:t>
      </w:r>
      <w:r w:rsidR="00D6012B">
        <w:rPr>
          <w:szCs w:val="24"/>
          <w:lang w:val="sr-Latn-CS"/>
        </w:rPr>
        <w:t>инж</w:t>
      </w:r>
      <w:r w:rsidR="008B0DCE" w:rsidRPr="006A43C5">
        <w:rPr>
          <w:szCs w:val="24"/>
          <w:lang w:val="sr-Latn-CS"/>
        </w:rPr>
        <w:t>.</w:t>
      </w:r>
      <w:r w:rsidR="00B61EF7">
        <w:rPr>
          <w:szCs w:val="24"/>
          <w:lang w:val="sr-Latn-CS"/>
        </w:rPr>
        <w:t>шум</w:t>
      </w:r>
      <w:r>
        <w:rPr>
          <w:szCs w:val="24"/>
          <w:lang w:val="sr-Latn-CS"/>
        </w:rPr>
        <w:t>а</w:t>
      </w:r>
      <w:r w:rsidR="00B61EF7">
        <w:rPr>
          <w:szCs w:val="24"/>
          <w:lang w:val="sr-Latn-CS"/>
        </w:rPr>
        <w:t>рст</w:t>
      </w:r>
      <w:r>
        <w:rPr>
          <w:szCs w:val="24"/>
          <w:lang w:val="sr-Latn-CS"/>
        </w:rPr>
        <w:t>ва</w:t>
      </w:r>
      <w:r w:rsidR="008B0DCE" w:rsidRPr="006A43C5">
        <w:rPr>
          <w:szCs w:val="24"/>
          <w:lang w:val="sr-Latn-CS"/>
        </w:rPr>
        <w:t>.</w:t>
      </w:r>
    </w:p>
    <w:p w:rsidR="008B0DCE" w:rsidRPr="006A43C5" w:rsidRDefault="00BE010D" w:rsidP="00B5350C">
      <w:pPr>
        <w:numPr>
          <w:ilvl w:val="0"/>
          <w:numId w:val="19"/>
        </w:numPr>
        <w:rPr>
          <w:szCs w:val="24"/>
          <w:lang w:val="sr-Latn-CS"/>
        </w:rPr>
      </w:pPr>
      <w:r>
        <w:rPr>
          <w:szCs w:val="24"/>
          <w:lang w:val="sr-Latn-CS"/>
        </w:rPr>
        <w:t>П</w:t>
      </w:r>
      <w:r w:rsidR="00B61EF7">
        <w:rPr>
          <w:szCs w:val="24"/>
          <w:lang w:val="sr-Latn-CS"/>
        </w:rPr>
        <w:t>р</w:t>
      </w:r>
      <w:r>
        <w:rPr>
          <w:szCs w:val="24"/>
          <w:lang w:val="sr-Latn-CS"/>
        </w:rPr>
        <w:t>ед</w:t>
      </w:r>
      <w:r w:rsidR="00B61EF7">
        <w:rPr>
          <w:szCs w:val="24"/>
          <w:lang w:val="sr-Latn-CS"/>
        </w:rPr>
        <w:t>р</w:t>
      </w:r>
      <w:r>
        <w:rPr>
          <w:szCs w:val="24"/>
          <w:lang w:val="sr-Latn-CS"/>
        </w:rPr>
        <w:t>аг</w:t>
      </w:r>
      <w:r w:rsidR="008B0DCE" w:rsidRPr="006A43C5">
        <w:rPr>
          <w:szCs w:val="24"/>
          <w:lang w:val="sr-Latn-CS"/>
        </w:rPr>
        <w:t xml:space="preserve"> </w:t>
      </w:r>
      <w:r>
        <w:rPr>
          <w:szCs w:val="24"/>
          <w:lang w:val="sr-Latn-CS"/>
        </w:rPr>
        <w:t>С</w:t>
      </w:r>
      <w:r w:rsidR="00B61EF7">
        <w:rPr>
          <w:szCs w:val="24"/>
          <w:lang w:val="sr-Latn-CS"/>
        </w:rPr>
        <w:t>т</w:t>
      </w:r>
      <w:r>
        <w:rPr>
          <w:szCs w:val="24"/>
          <w:lang w:val="sr-Latn-CS"/>
        </w:rPr>
        <w:t>а</w:t>
      </w:r>
      <w:r w:rsidR="00B61EF7">
        <w:rPr>
          <w:szCs w:val="24"/>
          <w:lang w:val="sr-Latn-CS"/>
        </w:rPr>
        <w:t>нко</w:t>
      </w:r>
      <w:r>
        <w:rPr>
          <w:szCs w:val="24"/>
          <w:lang w:val="sr-Latn-CS"/>
        </w:rPr>
        <w:t>в</w:t>
      </w:r>
      <w:r w:rsidR="00B61EF7">
        <w:rPr>
          <w:szCs w:val="24"/>
          <w:lang w:val="sr-Latn-CS"/>
        </w:rPr>
        <w:t>ић</w:t>
      </w:r>
      <w:r w:rsidR="008B0DCE" w:rsidRPr="006A43C5">
        <w:rPr>
          <w:szCs w:val="24"/>
          <w:lang w:val="sr-Latn-CS"/>
        </w:rPr>
        <w:t xml:space="preserve">, </w:t>
      </w:r>
      <w:r>
        <w:rPr>
          <w:szCs w:val="24"/>
          <w:lang w:val="sr-Latn-CS"/>
        </w:rPr>
        <w:t>д</w:t>
      </w:r>
      <w:r w:rsidR="00B61EF7">
        <w:rPr>
          <w:szCs w:val="24"/>
          <w:lang w:val="sr-Latn-CS"/>
        </w:rPr>
        <w:t>ипл</w:t>
      </w:r>
      <w:r w:rsidR="008B0DCE" w:rsidRPr="006A43C5">
        <w:rPr>
          <w:szCs w:val="24"/>
          <w:lang w:val="sr-Latn-CS"/>
        </w:rPr>
        <w:t>.</w:t>
      </w:r>
      <w:r w:rsidR="00D6012B">
        <w:rPr>
          <w:szCs w:val="24"/>
          <w:lang w:val="sr-Latn-CS"/>
        </w:rPr>
        <w:t>инж</w:t>
      </w:r>
      <w:r w:rsidR="008B0DCE" w:rsidRPr="006A43C5">
        <w:rPr>
          <w:szCs w:val="24"/>
          <w:lang w:val="sr-Latn-CS"/>
        </w:rPr>
        <w:t>.</w:t>
      </w:r>
      <w:r w:rsidR="00B61EF7">
        <w:rPr>
          <w:szCs w:val="24"/>
          <w:lang w:val="sr-Latn-CS"/>
        </w:rPr>
        <w:t>шум</w:t>
      </w:r>
      <w:r>
        <w:rPr>
          <w:szCs w:val="24"/>
          <w:lang w:val="sr-Latn-CS"/>
        </w:rPr>
        <w:t>а</w:t>
      </w:r>
      <w:r w:rsidR="00B61EF7">
        <w:rPr>
          <w:szCs w:val="24"/>
          <w:lang w:val="sr-Latn-CS"/>
        </w:rPr>
        <w:t>рст</w:t>
      </w:r>
      <w:r>
        <w:rPr>
          <w:szCs w:val="24"/>
          <w:lang w:val="sr-Latn-CS"/>
        </w:rPr>
        <w:t>ва</w:t>
      </w:r>
      <w:r w:rsidR="008B0DCE" w:rsidRPr="006A43C5">
        <w:rPr>
          <w:szCs w:val="24"/>
          <w:lang w:val="sr-Latn-CS"/>
        </w:rPr>
        <w:t>.</w:t>
      </w:r>
    </w:p>
    <w:p w:rsidR="008B0DCE" w:rsidRPr="006A43C5" w:rsidRDefault="00BE010D" w:rsidP="00B5350C">
      <w:pPr>
        <w:ind w:left="720"/>
        <w:rPr>
          <w:szCs w:val="24"/>
          <w:lang w:val="sr-Latn-CS"/>
        </w:rPr>
      </w:pPr>
      <w:r>
        <w:rPr>
          <w:szCs w:val="24"/>
          <w:lang w:val="sr-Latn-CS"/>
        </w:rPr>
        <w:t>П</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р</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стојин</w:t>
      </w:r>
      <w:r>
        <w:rPr>
          <w:szCs w:val="24"/>
          <w:lang w:val="sr-Latn-CS"/>
        </w:rPr>
        <w:t>а</w:t>
      </w:r>
      <w:r w:rsidR="008B0DCE" w:rsidRPr="006A43C5">
        <w:rPr>
          <w:szCs w:val="24"/>
          <w:lang w:val="sr-Latn-CS"/>
        </w:rPr>
        <w:t>:</w:t>
      </w:r>
    </w:p>
    <w:p w:rsidR="008B0DCE" w:rsidRPr="006A43C5" w:rsidRDefault="00BE010D" w:rsidP="00B5350C">
      <w:pPr>
        <w:numPr>
          <w:ilvl w:val="0"/>
          <w:numId w:val="18"/>
        </w:numPr>
        <w:rPr>
          <w:szCs w:val="24"/>
          <w:lang w:val="sr-Latn-CS"/>
        </w:rPr>
      </w:pPr>
      <w:r>
        <w:rPr>
          <w:szCs w:val="24"/>
          <w:lang w:val="sr-Latn-CS"/>
        </w:rPr>
        <w:t>С</w:t>
      </w:r>
      <w:r w:rsidR="00B61EF7">
        <w:rPr>
          <w:szCs w:val="24"/>
          <w:lang w:val="sr-Latn-CS"/>
        </w:rPr>
        <w:t>иниш</w:t>
      </w:r>
      <w:r>
        <w:rPr>
          <w:szCs w:val="24"/>
          <w:lang w:val="sr-Latn-CS"/>
        </w:rPr>
        <w:t>а</w:t>
      </w:r>
      <w:r w:rsidR="008B0DCE" w:rsidRPr="006A43C5">
        <w:rPr>
          <w:szCs w:val="24"/>
          <w:lang w:val="sr-Latn-CS"/>
        </w:rPr>
        <w:t xml:space="preserve"> </w:t>
      </w:r>
      <w:r>
        <w:rPr>
          <w:szCs w:val="24"/>
          <w:lang w:val="sr-Latn-CS"/>
        </w:rPr>
        <w:t>Г</w:t>
      </w:r>
      <w:r w:rsidR="00B61EF7">
        <w:rPr>
          <w:szCs w:val="24"/>
          <w:lang w:val="sr-Latn-CS"/>
        </w:rPr>
        <w:t>олу</w:t>
      </w:r>
      <w:r>
        <w:rPr>
          <w:szCs w:val="24"/>
          <w:lang w:val="sr-Latn-CS"/>
        </w:rPr>
        <w:t>б</w:t>
      </w:r>
      <w:r w:rsidR="008B0DCE" w:rsidRPr="006A43C5">
        <w:rPr>
          <w:szCs w:val="24"/>
          <w:lang w:val="sr-Latn-CS"/>
        </w:rPr>
        <w:t xml:space="preserve">, </w:t>
      </w:r>
      <w:r>
        <w:rPr>
          <w:szCs w:val="24"/>
          <w:lang w:val="sr-Latn-CS"/>
        </w:rPr>
        <w:t>д</w:t>
      </w:r>
      <w:r w:rsidR="00B61EF7">
        <w:rPr>
          <w:szCs w:val="24"/>
          <w:lang w:val="sr-Latn-CS"/>
        </w:rPr>
        <w:t>ипл</w:t>
      </w:r>
      <w:r w:rsidR="008B0DCE" w:rsidRPr="006A43C5">
        <w:rPr>
          <w:szCs w:val="24"/>
          <w:lang w:val="sr-Latn-CS"/>
        </w:rPr>
        <w:t>,</w:t>
      </w:r>
      <w:r w:rsidR="00D6012B">
        <w:rPr>
          <w:szCs w:val="24"/>
          <w:lang w:val="sr-Latn-CS"/>
        </w:rPr>
        <w:t>инж</w:t>
      </w:r>
      <w:r w:rsidR="008B0DCE" w:rsidRPr="006A43C5">
        <w:rPr>
          <w:szCs w:val="24"/>
          <w:lang w:val="sr-Latn-CS"/>
        </w:rPr>
        <w:t>,</w:t>
      </w:r>
      <w:r w:rsidR="00B61EF7">
        <w:rPr>
          <w:szCs w:val="24"/>
          <w:lang w:val="sr-Latn-CS"/>
        </w:rPr>
        <w:t>шум</w:t>
      </w:r>
      <w:r>
        <w:rPr>
          <w:szCs w:val="24"/>
          <w:lang w:val="sr-Latn-CS"/>
        </w:rPr>
        <w:t>а</w:t>
      </w:r>
      <w:r w:rsidR="00B61EF7">
        <w:rPr>
          <w:szCs w:val="24"/>
          <w:lang w:val="sr-Latn-CS"/>
        </w:rPr>
        <w:t>рст</w:t>
      </w:r>
      <w:r>
        <w:rPr>
          <w:szCs w:val="24"/>
          <w:lang w:val="sr-Latn-CS"/>
        </w:rPr>
        <w:t>ва</w:t>
      </w:r>
      <w:r w:rsidR="008B0DCE" w:rsidRPr="006A43C5">
        <w:rPr>
          <w:szCs w:val="24"/>
          <w:lang w:val="sr-Latn-CS"/>
        </w:rPr>
        <w:t>,</w:t>
      </w:r>
    </w:p>
    <w:p w:rsidR="008B0DCE" w:rsidRPr="006A43C5" w:rsidRDefault="00BE010D" w:rsidP="00B5350C">
      <w:pPr>
        <w:numPr>
          <w:ilvl w:val="0"/>
          <w:numId w:val="18"/>
        </w:numPr>
        <w:rPr>
          <w:szCs w:val="24"/>
          <w:lang w:val="sr-Latn-CS"/>
        </w:rPr>
      </w:pPr>
      <w:r>
        <w:rPr>
          <w:szCs w:val="24"/>
          <w:lang w:val="sr-Latn-CS"/>
        </w:rPr>
        <w:t>Леве</w:t>
      </w:r>
      <w:r w:rsidR="00B61EF7">
        <w:rPr>
          <w:szCs w:val="24"/>
          <w:lang w:val="sr-Latn-CS"/>
        </w:rPr>
        <w:t>нт</w:t>
      </w:r>
      <w:r>
        <w:rPr>
          <w:szCs w:val="24"/>
          <w:lang w:val="sr-Latn-CS"/>
        </w:rPr>
        <w:t>е</w:t>
      </w:r>
      <w:r w:rsidR="008B0DCE" w:rsidRPr="006A43C5">
        <w:rPr>
          <w:szCs w:val="24"/>
          <w:lang w:val="sr-Latn-CS"/>
        </w:rPr>
        <w:t xml:space="preserve"> </w:t>
      </w:r>
      <w:r>
        <w:rPr>
          <w:szCs w:val="24"/>
          <w:lang w:val="sr-Latn-CS"/>
        </w:rPr>
        <w:t>Ча</w:t>
      </w:r>
      <w:r w:rsidR="00B61EF7">
        <w:rPr>
          <w:szCs w:val="24"/>
          <w:lang w:val="sr-Latn-CS"/>
        </w:rPr>
        <w:t>по</w:t>
      </w:r>
      <w:r w:rsidR="008B0DCE" w:rsidRPr="006A43C5">
        <w:rPr>
          <w:szCs w:val="24"/>
          <w:lang w:val="sr-Latn-CS"/>
        </w:rPr>
        <w:t xml:space="preserve">, </w:t>
      </w:r>
      <w:r>
        <w:rPr>
          <w:szCs w:val="24"/>
          <w:lang w:val="sr-Latn-CS"/>
        </w:rPr>
        <w:t>д</w:t>
      </w:r>
      <w:r w:rsidR="00B61EF7">
        <w:rPr>
          <w:szCs w:val="24"/>
          <w:lang w:val="sr-Latn-CS"/>
        </w:rPr>
        <w:t>ипл</w:t>
      </w:r>
      <w:r w:rsidR="008B0DCE" w:rsidRPr="006A43C5">
        <w:rPr>
          <w:szCs w:val="24"/>
          <w:lang w:val="sr-Latn-CS"/>
        </w:rPr>
        <w:t>.</w:t>
      </w:r>
      <w:r w:rsidR="00D6012B">
        <w:rPr>
          <w:szCs w:val="24"/>
          <w:lang w:val="sr-Latn-CS"/>
        </w:rPr>
        <w:t>инж</w:t>
      </w:r>
      <w:r w:rsidR="008B0DCE" w:rsidRPr="006A43C5">
        <w:rPr>
          <w:szCs w:val="24"/>
          <w:lang w:val="sr-Latn-CS"/>
        </w:rPr>
        <w:t>.</w:t>
      </w:r>
      <w:r w:rsidR="00B61EF7">
        <w:rPr>
          <w:szCs w:val="24"/>
          <w:lang w:val="sr-Latn-CS"/>
        </w:rPr>
        <w:t>шум</w:t>
      </w:r>
      <w:r>
        <w:rPr>
          <w:szCs w:val="24"/>
          <w:lang w:val="sr-Latn-CS"/>
        </w:rPr>
        <w:t>а</w:t>
      </w:r>
      <w:r w:rsidR="00B61EF7">
        <w:rPr>
          <w:szCs w:val="24"/>
          <w:lang w:val="sr-Latn-CS"/>
        </w:rPr>
        <w:t>рст</w:t>
      </w:r>
      <w:r>
        <w:rPr>
          <w:szCs w:val="24"/>
          <w:lang w:val="sr-Latn-CS"/>
        </w:rPr>
        <w:t>ва</w:t>
      </w:r>
      <w:r w:rsidR="008B0DCE" w:rsidRPr="006A43C5">
        <w:rPr>
          <w:szCs w:val="24"/>
          <w:lang w:val="sr-Latn-CS"/>
        </w:rPr>
        <w:t>.</w:t>
      </w:r>
    </w:p>
    <w:p w:rsidR="008B0DCE" w:rsidRPr="006A43C5" w:rsidRDefault="00BE010D" w:rsidP="00B5350C">
      <w:pPr>
        <w:numPr>
          <w:ilvl w:val="0"/>
          <w:numId w:val="18"/>
        </w:numPr>
        <w:rPr>
          <w:szCs w:val="24"/>
          <w:lang w:val="sr-Latn-CS"/>
        </w:rPr>
      </w:pPr>
      <w:r>
        <w:rPr>
          <w:szCs w:val="24"/>
          <w:lang w:val="sr-Latn-CS"/>
        </w:rPr>
        <w:t>Да</w:t>
      </w:r>
      <w:r w:rsidR="00B61EF7">
        <w:rPr>
          <w:szCs w:val="24"/>
          <w:lang w:val="sr-Latn-CS"/>
        </w:rPr>
        <w:t>рко</w:t>
      </w:r>
      <w:r w:rsidR="008B0DCE" w:rsidRPr="006A43C5">
        <w:rPr>
          <w:szCs w:val="24"/>
          <w:lang w:val="sr-Latn-CS"/>
        </w:rPr>
        <w:t xml:space="preserve"> </w:t>
      </w:r>
      <w:r>
        <w:rPr>
          <w:szCs w:val="24"/>
          <w:lang w:val="sr-Latn-CS"/>
        </w:rPr>
        <w:t>К</w:t>
      </w:r>
      <w:r w:rsidR="00B61EF7">
        <w:rPr>
          <w:szCs w:val="24"/>
          <w:lang w:val="sr-Latn-CS"/>
        </w:rPr>
        <w:t>рсм</w:t>
      </w:r>
      <w:r>
        <w:rPr>
          <w:szCs w:val="24"/>
          <w:lang w:val="sr-Latn-CS"/>
        </w:rPr>
        <w:t>а</w:t>
      </w:r>
      <w:r w:rsidR="00B61EF7">
        <w:rPr>
          <w:szCs w:val="24"/>
          <w:lang w:val="sr-Latn-CS"/>
        </w:rPr>
        <w:t>но</w:t>
      </w:r>
      <w:r>
        <w:rPr>
          <w:szCs w:val="24"/>
          <w:lang w:val="sr-Latn-CS"/>
        </w:rPr>
        <w:t>в</w:t>
      </w:r>
      <w:r w:rsidR="00B61EF7">
        <w:rPr>
          <w:szCs w:val="24"/>
          <w:lang w:val="sr-Latn-CS"/>
        </w:rPr>
        <w:t>ић</w:t>
      </w:r>
      <w:r w:rsidR="008B0DCE" w:rsidRPr="006A43C5">
        <w:rPr>
          <w:szCs w:val="24"/>
          <w:lang w:val="sr-Latn-CS"/>
        </w:rPr>
        <w:t xml:space="preserve">, </w:t>
      </w:r>
      <w:r w:rsidR="00B61EF7">
        <w:rPr>
          <w:szCs w:val="24"/>
          <w:lang w:val="sr-Latn-CS"/>
        </w:rPr>
        <w:t>шум</w:t>
      </w:r>
      <w:r w:rsidR="008B0DCE" w:rsidRPr="006A43C5">
        <w:rPr>
          <w:szCs w:val="24"/>
          <w:lang w:val="sr-Latn-CS"/>
        </w:rPr>
        <w:t xml:space="preserve">. </w:t>
      </w:r>
      <w:r w:rsidR="00B61EF7">
        <w:rPr>
          <w:szCs w:val="24"/>
          <w:lang w:val="sr-Latn-CS"/>
        </w:rPr>
        <w:t>т</w:t>
      </w:r>
      <w:r>
        <w:rPr>
          <w:szCs w:val="24"/>
          <w:lang w:val="sr-Latn-CS"/>
        </w:rPr>
        <w:t>е</w:t>
      </w:r>
      <w:r w:rsidR="00B61EF7">
        <w:rPr>
          <w:szCs w:val="24"/>
          <w:lang w:val="sr-Latn-CS"/>
        </w:rPr>
        <w:t>хн</w:t>
      </w:r>
      <w:r w:rsidR="008B0DCE" w:rsidRPr="006A43C5">
        <w:rPr>
          <w:szCs w:val="24"/>
          <w:lang w:val="sr-Latn-CS"/>
        </w:rPr>
        <w:t>.</w:t>
      </w:r>
    </w:p>
    <w:p w:rsidR="008B0DCE" w:rsidRPr="006A43C5" w:rsidRDefault="00BE010D" w:rsidP="00B5350C">
      <w:pPr>
        <w:ind w:firstLine="567"/>
        <w:rPr>
          <w:szCs w:val="24"/>
          <w:lang w:val="sr-Latn-CS"/>
        </w:rPr>
      </w:pPr>
      <w:r>
        <w:rPr>
          <w:szCs w:val="24"/>
          <w:lang w:val="sr-Latn-CS"/>
        </w:rPr>
        <w:t>К</w:t>
      </w:r>
      <w:r w:rsidR="00B61EF7">
        <w:rPr>
          <w:szCs w:val="24"/>
          <w:lang w:val="sr-Latn-CS"/>
        </w:rPr>
        <w:t>онтрол</w:t>
      </w:r>
      <w:r>
        <w:rPr>
          <w:szCs w:val="24"/>
          <w:lang w:val="sr-Latn-CS"/>
        </w:rPr>
        <w:t>а</w:t>
      </w:r>
      <w:r w:rsidR="008B0DCE" w:rsidRPr="006A43C5">
        <w:rPr>
          <w:szCs w:val="24"/>
          <w:lang w:val="sr-Latn-CS"/>
        </w:rPr>
        <w:t xml:space="preserve"> </w:t>
      </w:r>
      <w:r w:rsidR="00B61EF7">
        <w:rPr>
          <w:szCs w:val="24"/>
          <w:lang w:val="sr-Latn-CS"/>
        </w:rPr>
        <w:t>пр</w:t>
      </w:r>
      <w:r>
        <w:rPr>
          <w:szCs w:val="24"/>
          <w:lang w:val="sr-Latn-CS"/>
        </w:rPr>
        <w:t>е</w:t>
      </w:r>
      <w:r w:rsidR="00B61EF7">
        <w:rPr>
          <w:szCs w:val="24"/>
          <w:lang w:val="sr-Latn-CS"/>
        </w:rPr>
        <w:t>м</w:t>
      </w:r>
      <w:r>
        <w:rPr>
          <w:szCs w:val="24"/>
          <w:lang w:val="sr-Latn-CS"/>
        </w:rPr>
        <w:t>е</w:t>
      </w:r>
      <w:r w:rsidR="00B61EF7">
        <w:rPr>
          <w:szCs w:val="24"/>
          <w:lang w:val="sr-Latn-CS"/>
        </w:rPr>
        <w:t>р</w:t>
      </w:r>
      <w:r>
        <w:rPr>
          <w:szCs w:val="24"/>
          <w:lang w:val="sr-Latn-CS"/>
        </w:rPr>
        <w:t>а</w:t>
      </w:r>
      <w:r w:rsidR="008B0DCE" w:rsidRPr="006A43C5">
        <w:rPr>
          <w:szCs w:val="24"/>
          <w:lang w:val="sr-Latn-CS"/>
        </w:rPr>
        <w:t xml:space="preserve">, </w:t>
      </w:r>
      <w:r w:rsidR="00B61EF7">
        <w:rPr>
          <w:szCs w:val="24"/>
          <w:lang w:val="sr-Latn-CS"/>
        </w:rPr>
        <w:t>о</w:t>
      </w:r>
      <w:r>
        <w:rPr>
          <w:szCs w:val="24"/>
          <w:lang w:val="sr-Latn-CS"/>
        </w:rPr>
        <w:t>б</w:t>
      </w:r>
      <w:r w:rsidR="00B61EF7">
        <w:rPr>
          <w:szCs w:val="24"/>
          <w:lang w:val="sr-Latn-CS"/>
        </w:rPr>
        <w:t>р</w:t>
      </w:r>
      <w:r>
        <w:rPr>
          <w:szCs w:val="24"/>
          <w:lang w:val="sr-Latn-CS"/>
        </w:rPr>
        <w:t>ада</w:t>
      </w:r>
      <w:r w:rsidR="008B0DCE" w:rsidRPr="006A43C5">
        <w:rPr>
          <w:szCs w:val="24"/>
          <w:lang w:val="sr-Latn-CS"/>
        </w:rPr>
        <w:t xml:space="preserve"> </w:t>
      </w:r>
      <w:r w:rsidR="00B61EF7">
        <w:rPr>
          <w:szCs w:val="24"/>
          <w:lang w:val="sr-Latn-CS"/>
        </w:rPr>
        <w:t>по</w:t>
      </w:r>
      <w:r>
        <w:rPr>
          <w:szCs w:val="24"/>
          <w:lang w:val="sr-Latn-CS"/>
        </w:rPr>
        <w:t>да</w:t>
      </w:r>
      <w:r w:rsidR="00B61EF7">
        <w:rPr>
          <w:szCs w:val="24"/>
          <w:lang w:val="sr-Latn-CS"/>
        </w:rPr>
        <w:t>т</w:t>
      </w:r>
      <w:r>
        <w:rPr>
          <w:szCs w:val="24"/>
          <w:lang w:val="sr-Latn-CS"/>
        </w:rPr>
        <w:t>а</w:t>
      </w:r>
      <w:r w:rsidR="00B61EF7">
        <w:rPr>
          <w:szCs w:val="24"/>
          <w:lang w:val="sr-Latn-CS"/>
        </w:rPr>
        <w:t>к</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пис</w:t>
      </w:r>
      <w:r>
        <w:rPr>
          <w:szCs w:val="24"/>
          <w:lang w:val="sr-Latn-CS"/>
        </w:rPr>
        <w:t>а</w:t>
      </w:r>
      <w:r w:rsidR="001019E7">
        <w:rPr>
          <w:szCs w:val="24"/>
          <w:lang w:val="sr-Latn-CS"/>
        </w:rPr>
        <w:t>њ</w:t>
      </w:r>
      <w:r>
        <w:rPr>
          <w:szCs w:val="24"/>
          <w:lang w:val="sr-Latn-CS"/>
        </w:rPr>
        <w:t>е</w:t>
      </w:r>
      <w:r w:rsidR="008B0DCE" w:rsidRPr="006A43C5">
        <w:rPr>
          <w:szCs w:val="24"/>
          <w:lang w:val="sr-Latn-CS"/>
        </w:rPr>
        <w:t xml:space="preserve"> </w:t>
      </w:r>
      <w:r w:rsidR="00B61EF7">
        <w:rPr>
          <w:szCs w:val="24"/>
          <w:lang w:val="sr-Latn-CS"/>
        </w:rPr>
        <w:t>осно</w:t>
      </w:r>
      <w:r>
        <w:rPr>
          <w:szCs w:val="24"/>
          <w:lang w:val="sr-Latn-CS"/>
        </w:rPr>
        <w:t>ве</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6A43C5">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6A43C5">
        <w:rPr>
          <w:szCs w:val="24"/>
          <w:lang w:val="sr-Latn-CS"/>
        </w:rPr>
        <w:t>:</w:t>
      </w:r>
    </w:p>
    <w:p w:rsidR="008B0DCE" w:rsidRPr="006A43C5" w:rsidRDefault="00BE010D" w:rsidP="00B5350C">
      <w:pPr>
        <w:numPr>
          <w:ilvl w:val="0"/>
          <w:numId w:val="18"/>
        </w:numPr>
        <w:rPr>
          <w:szCs w:val="24"/>
          <w:lang w:val="sr-Latn-CS"/>
        </w:rPr>
      </w:pPr>
      <w:r>
        <w:rPr>
          <w:szCs w:val="24"/>
          <w:lang w:val="sr-Latn-CS"/>
        </w:rPr>
        <w:t>С</w:t>
      </w:r>
      <w:r w:rsidR="00B61EF7">
        <w:rPr>
          <w:szCs w:val="24"/>
          <w:lang w:val="sr-Latn-CS"/>
        </w:rPr>
        <w:t>иниш</w:t>
      </w:r>
      <w:r>
        <w:rPr>
          <w:szCs w:val="24"/>
          <w:lang w:val="sr-Latn-CS"/>
        </w:rPr>
        <w:t>а</w:t>
      </w:r>
      <w:r w:rsidR="008B0DCE" w:rsidRPr="006A43C5">
        <w:rPr>
          <w:szCs w:val="24"/>
          <w:lang w:val="sr-Latn-CS"/>
        </w:rPr>
        <w:t xml:space="preserve"> </w:t>
      </w:r>
      <w:r>
        <w:rPr>
          <w:szCs w:val="24"/>
          <w:lang w:val="sr-Latn-CS"/>
        </w:rPr>
        <w:t>Г</w:t>
      </w:r>
      <w:r w:rsidR="00B61EF7">
        <w:rPr>
          <w:szCs w:val="24"/>
          <w:lang w:val="sr-Latn-CS"/>
        </w:rPr>
        <w:t>олу</w:t>
      </w:r>
      <w:r>
        <w:rPr>
          <w:szCs w:val="24"/>
          <w:lang w:val="sr-Latn-CS"/>
        </w:rPr>
        <w:t>б</w:t>
      </w:r>
      <w:r w:rsidR="008B0DCE" w:rsidRPr="006A43C5">
        <w:rPr>
          <w:szCs w:val="24"/>
          <w:lang w:val="sr-Latn-CS"/>
        </w:rPr>
        <w:t xml:space="preserve">, </w:t>
      </w:r>
      <w:r>
        <w:rPr>
          <w:szCs w:val="24"/>
          <w:lang w:val="sr-Latn-CS"/>
        </w:rPr>
        <w:t>д</w:t>
      </w:r>
      <w:r w:rsidR="00B61EF7">
        <w:rPr>
          <w:szCs w:val="24"/>
          <w:lang w:val="sr-Latn-CS"/>
        </w:rPr>
        <w:t>ипл</w:t>
      </w:r>
      <w:r w:rsidR="008B0DCE" w:rsidRPr="006A43C5">
        <w:rPr>
          <w:szCs w:val="24"/>
          <w:lang w:val="sr-Latn-CS"/>
        </w:rPr>
        <w:t>.</w:t>
      </w:r>
      <w:r w:rsidR="00D6012B">
        <w:rPr>
          <w:szCs w:val="24"/>
          <w:lang w:val="sr-Latn-CS"/>
        </w:rPr>
        <w:t>инж</w:t>
      </w:r>
      <w:r w:rsidR="008B0DCE" w:rsidRPr="006A43C5">
        <w:rPr>
          <w:szCs w:val="24"/>
          <w:lang w:val="sr-Latn-CS"/>
        </w:rPr>
        <w:t>.</w:t>
      </w:r>
      <w:r w:rsidR="00B61EF7">
        <w:rPr>
          <w:szCs w:val="24"/>
          <w:lang w:val="sr-Latn-CS"/>
        </w:rPr>
        <w:t>шум</w:t>
      </w:r>
      <w:r>
        <w:rPr>
          <w:szCs w:val="24"/>
          <w:lang w:val="sr-Latn-CS"/>
        </w:rPr>
        <w:t>а</w:t>
      </w:r>
      <w:r w:rsidR="00B61EF7">
        <w:rPr>
          <w:szCs w:val="24"/>
          <w:lang w:val="sr-Latn-CS"/>
        </w:rPr>
        <w:t>рст</w:t>
      </w:r>
      <w:r>
        <w:rPr>
          <w:szCs w:val="24"/>
          <w:lang w:val="sr-Latn-CS"/>
        </w:rPr>
        <w:t>ва</w:t>
      </w:r>
      <w:r w:rsidR="008B0DCE" w:rsidRPr="006A43C5">
        <w:rPr>
          <w:szCs w:val="24"/>
          <w:lang w:val="sr-Latn-CS"/>
        </w:rPr>
        <w:t xml:space="preserve">. </w:t>
      </w:r>
    </w:p>
    <w:p w:rsidR="008B0DCE" w:rsidRPr="006A43C5" w:rsidRDefault="00BE010D" w:rsidP="00B5350C">
      <w:pPr>
        <w:numPr>
          <w:ilvl w:val="0"/>
          <w:numId w:val="18"/>
        </w:numPr>
        <w:rPr>
          <w:szCs w:val="24"/>
          <w:lang w:val="sr-Latn-CS"/>
        </w:rPr>
      </w:pPr>
      <w:r>
        <w:rPr>
          <w:szCs w:val="24"/>
          <w:lang w:val="sr-Latn-CS"/>
        </w:rPr>
        <w:t>Леве</w:t>
      </w:r>
      <w:r w:rsidR="00B61EF7">
        <w:rPr>
          <w:szCs w:val="24"/>
          <w:lang w:val="sr-Latn-CS"/>
        </w:rPr>
        <w:t>нт</w:t>
      </w:r>
      <w:r>
        <w:rPr>
          <w:szCs w:val="24"/>
          <w:lang w:val="sr-Latn-CS"/>
        </w:rPr>
        <w:t>е</w:t>
      </w:r>
      <w:r w:rsidR="008B0DCE" w:rsidRPr="006A43C5">
        <w:rPr>
          <w:szCs w:val="24"/>
          <w:lang w:val="sr-Latn-CS"/>
        </w:rPr>
        <w:t xml:space="preserve"> </w:t>
      </w:r>
      <w:r>
        <w:rPr>
          <w:szCs w:val="24"/>
          <w:lang w:val="sr-Latn-CS"/>
        </w:rPr>
        <w:t>Ча</w:t>
      </w:r>
      <w:r w:rsidR="00B61EF7">
        <w:rPr>
          <w:szCs w:val="24"/>
          <w:lang w:val="sr-Latn-CS"/>
        </w:rPr>
        <w:t>по</w:t>
      </w:r>
      <w:r w:rsidR="008B0DCE" w:rsidRPr="006A43C5">
        <w:rPr>
          <w:szCs w:val="24"/>
          <w:lang w:val="sr-Latn-CS"/>
        </w:rPr>
        <w:t xml:space="preserve">, </w:t>
      </w:r>
      <w:r>
        <w:rPr>
          <w:szCs w:val="24"/>
          <w:lang w:val="sr-Latn-CS"/>
        </w:rPr>
        <w:t>д</w:t>
      </w:r>
      <w:r w:rsidR="00B61EF7">
        <w:rPr>
          <w:szCs w:val="24"/>
          <w:lang w:val="sr-Latn-CS"/>
        </w:rPr>
        <w:t>ипл</w:t>
      </w:r>
      <w:r w:rsidR="008B0DCE" w:rsidRPr="006A43C5">
        <w:rPr>
          <w:szCs w:val="24"/>
          <w:lang w:val="sr-Latn-CS"/>
        </w:rPr>
        <w:t>.</w:t>
      </w:r>
      <w:r w:rsidR="00D6012B">
        <w:rPr>
          <w:szCs w:val="24"/>
          <w:lang w:val="sr-Latn-CS"/>
        </w:rPr>
        <w:t>инж</w:t>
      </w:r>
      <w:r w:rsidR="008B0DCE" w:rsidRPr="006A43C5">
        <w:rPr>
          <w:szCs w:val="24"/>
          <w:lang w:val="sr-Latn-CS"/>
        </w:rPr>
        <w:t>.</w:t>
      </w:r>
      <w:r w:rsidR="00B61EF7">
        <w:rPr>
          <w:szCs w:val="24"/>
          <w:lang w:val="sr-Latn-CS"/>
        </w:rPr>
        <w:t>шум</w:t>
      </w:r>
      <w:r>
        <w:rPr>
          <w:szCs w:val="24"/>
          <w:lang w:val="sr-Latn-CS"/>
        </w:rPr>
        <w:t>а</w:t>
      </w:r>
      <w:r w:rsidR="00B61EF7">
        <w:rPr>
          <w:szCs w:val="24"/>
          <w:lang w:val="sr-Latn-CS"/>
        </w:rPr>
        <w:t>рст</w:t>
      </w:r>
      <w:r>
        <w:rPr>
          <w:szCs w:val="24"/>
          <w:lang w:val="sr-Latn-CS"/>
        </w:rPr>
        <w:t>ва</w:t>
      </w:r>
      <w:r w:rsidR="008B0DCE" w:rsidRPr="006A43C5">
        <w:rPr>
          <w:szCs w:val="24"/>
          <w:lang w:val="sr-Latn-CS"/>
        </w:rPr>
        <w:t>.</w:t>
      </w:r>
    </w:p>
    <w:p w:rsidR="00437D25" w:rsidRDefault="00437D25" w:rsidP="00437D25">
      <w:bookmarkStart w:id="1486" w:name="_Toc329146911"/>
      <w:bookmarkStart w:id="1487" w:name="_Toc329328629"/>
      <w:bookmarkStart w:id="1488" w:name="_Toc410988538"/>
      <w:bookmarkStart w:id="1489" w:name="_Toc478456618"/>
      <w:bookmarkStart w:id="1490" w:name="_Toc503785555"/>
      <w:bookmarkStart w:id="1491" w:name="_Toc503786130"/>
      <w:bookmarkStart w:id="1492" w:name="_Toc503786619"/>
      <w:bookmarkStart w:id="1493" w:name="_Toc503787490"/>
      <w:bookmarkStart w:id="1494" w:name="_Toc535232942"/>
      <w:bookmarkStart w:id="1495" w:name="_Toc535233808"/>
    </w:p>
    <w:p w:rsidR="008B0DCE" w:rsidRPr="006A43C5" w:rsidRDefault="008B0DCE" w:rsidP="00B5350C">
      <w:pPr>
        <w:pStyle w:val="Heading1"/>
        <w:rPr>
          <w:sz w:val="24"/>
          <w:szCs w:val="24"/>
        </w:rPr>
      </w:pPr>
      <w:r w:rsidRPr="006A43C5">
        <w:rPr>
          <w:sz w:val="24"/>
          <w:szCs w:val="24"/>
        </w:rPr>
        <w:lastRenderedPageBreak/>
        <w:t xml:space="preserve">13. </w:t>
      </w:r>
      <w:r w:rsidR="00BE010D">
        <w:rPr>
          <w:sz w:val="24"/>
          <w:szCs w:val="24"/>
        </w:rPr>
        <w:t>З</w:t>
      </w:r>
      <w:r w:rsidR="00CA736E">
        <w:rPr>
          <w:sz w:val="24"/>
          <w:szCs w:val="24"/>
        </w:rPr>
        <w:t>А</w:t>
      </w:r>
      <w:r w:rsidR="00BE010D">
        <w:rPr>
          <w:sz w:val="24"/>
          <w:szCs w:val="24"/>
        </w:rPr>
        <w:t>ВРШ</w:t>
      </w:r>
      <w:r w:rsidR="00B61EF7">
        <w:rPr>
          <w:sz w:val="24"/>
          <w:szCs w:val="24"/>
        </w:rPr>
        <w:t>Н</w:t>
      </w:r>
      <w:r w:rsidR="00BE010D">
        <w:rPr>
          <w:sz w:val="24"/>
          <w:szCs w:val="24"/>
        </w:rPr>
        <w:t>Е</w:t>
      </w:r>
      <w:r w:rsidRPr="006A43C5">
        <w:rPr>
          <w:sz w:val="24"/>
          <w:szCs w:val="24"/>
        </w:rPr>
        <w:t xml:space="preserve"> </w:t>
      </w:r>
      <w:r w:rsidR="00BE010D">
        <w:rPr>
          <w:sz w:val="24"/>
          <w:szCs w:val="24"/>
        </w:rPr>
        <w:t>ОДРЕДБЕ</w:t>
      </w:r>
      <w:bookmarkEnd w:id="1486"/>
      <w:bookmarkEnd w:id="1487"/>
      <w:bookmarkEnd w:id="1488"/>
      <w:bookmarkEnd w:id="1489"/>
      <w:bookmarkEnd w:id="1490"/>
      <w:bookmarkEnd w:id="1491"/>
      <w:bookmarkEnd w:id="1492"/>
      <w:bookmarkEnd w:id="1493"/>
      <w:bookmarkEnd w:id="1494"/>
      <w:bookmarkEnd w:id="1495"/>
    </w:p>
    <w:p w:rsidR="008B0DCE" w:rsidRPr="006A43C5" w:rsidRDefault="008B0DCE" w:rsidP="00B5350C">
      <w:pPr>
        <w:ind w:firstLine="600"/>
        <w:rPr>
          <w:noProof/>
          <w:szCs w:val="24"/>
        </w:rPr>
      </w:pPr>
    </w:p>
    <w:p w:rsidR="008B0DCE" w:rsidRPr="006A43C5" w:rsidRDefault="00BE010D" w:rsidP="00B5350C">
      <w:pPr>
        <w:ind w:firstLine="567"/>
        <w:rPr>
          <w:szCs w:val="24"/>
          <w:lang w:val="sr-Latn-CS"/>
        </w:rPr>
      </w:pPr>
      <w:r>
        <w:rPr>
          <w:szCs w:val="24"/>
          <w:lang w:val="sr-Latn-CS"/>
        </w:rPr>
        <w:t>О</w:t>
      </w:r>
      <w:r w:rsidR="00B61EF7">
        <w:rPr>
          <w:szCs w:val="24"/>
          <w:lang w:val="sr-Latn-CS"/>
        </w:rPr>
        <w:t>сно</w:t>
      </w:r>
      <w:r>
        <w:rPr>
          <w:szCs w:val="24"/>
          <w:lang w:val="sr-Latn-CS"/>
        </w:rPr>
        <w:t>ва</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6A43C5">
        <w:rPr>
          <w:szCs w:val="24"/>
          <w:lang w:val="sr-Latn-CS"/>
        </w:rPr>
        <w:t xml:space="preserve"> </w:t>
      </w:r>
      <w:r w:rsidR="00B61EF7">
        <w:rPr>
          <w:szCs w:val="24"/>
          <w:lang w:val="sr-Latn-CS"/>
        </w:rPr>
        <w:t>шум</w:t>
      </w:r>
      <w:r>
        <w:rPr>
          <w:szCs w:val="24"/>
          <w:lang w:val="sr-Latn-CS"/>
        </w:rPr>
        <w:t>а</w:t>
      </w:r>
      <w:r w:rsidR="008B0DCE" w:rsidRPr="006A43C5">
        <w:rPr>
          <w:szCs w:val="24"/>
          <w:lang w:val="sr-Latn-CS"/>
        </w:rPr>
        <w:t xml:space="preserve"> </w:t>
      </w:r>
      <w:r w:rsidR="00B61EF7">
        <w:rPr>
          <w:szCs w:val="24"/>
          <w:lang w:val="sr-Latn-CS"/>
        </w:rPr>
        <w:t>з</w:t>
      </w:r>
      <w:r>
        <w:rPr>
          <w:szCs w:val="24"/>
          <w:lang w:val="sr-Latn-CS"/>
        </w:rPr>
        <w:t>а</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инску</w:t>
      </w:r>
      <w:r w:rsidR="008B0DCE" w:rsidRPr="006A43C5">
        <w:rPr>
          <w:szCs w:val="24"/>
          <w:lang w:val="sr-Latn-CS"/>
        </w:rPr>
        <w:t xml:space="preserve"> </w:t>
      </w:r>
      <w:r w:rsidR="00B61EF7">
        <w:rPr>
          <w:szCs w:val="24"/>
          <w:lang w:val="sr-Latn-CS"/>
        </w:rPr>
        <w:t>ј</w:t>
      </w:r>
      <w:r>
        <w:rPr>
          <w:szCs w:val="24"/>
          <w:lang w:val="sr-Latn-CS"/>
        </w:rPr>
        <w:t>ед</w:t>
      </w:r>
      <w:r w:rsidR="00B61EF7">
        <w:rPr>
          <w:szCs w:val="24"/>
          <w:lang w:val="sr-Latn-CS"/>
        </w:rPr>
        <w:t>иницу</w:t>
      </w:r>
      <w:r w:rsidR="008B0DCE" w:rsidRPr="006A43C5">
        <w:rPr>
          <w:szCs w:val="24"/>
          <w:lang w:val="sr-Latn-CS"/>
        </w:rPr>
        <w:t xml:space="preserve"> “</w:t>
      </w:r>
      <w:r>
        <w:rPr>
          <w:szCs w:val="24"/>
          <w:lang w:val="sr-Latn-CS"/>
        </w:rPr>
        <w:t>С</w:t>
      </w:r>
      <w:r w:rsidR="00B61EF7">
        <w:rPr>
          <w:szCs w:val="24"/>
          <w:lang w:val="sr-Latn-CS"/>
        </w:rPr>
        <w:t>у</w:t>
      </w:r>
      <w:r>
        <w:rPr>
          <w:szCs w:val="24"/>
          <w:lang w:val="sr-Latn-CS"/>
        </w:rPr>
        <w:t>б</w:t>
      </w:r>
      <w:r w:rsidR="00B61EF7">
        <w:rPr>
          <w:szCs w:val="24"/>
          <w:lang w:val="sr-Latn-CS"/>
        </w:rPr>
        <w:t>отичк</w:t>
      </w:r>
      <w:r>
        <w:rPr>
          <w:szCs w:val="24"/>
          <w:lang w:val="sr-Latn-CS"/>
        </w:rPr>
        <w:t>е</w:t>
      </w:r>
      <w:r w:rsidR="000B27C4">
        <w:rPr>
          <w:szCs w:val="24"/>
          <w:lang w:val="sr-Latn-CS"/>
        </w:rPr>
        <w:t xml:space="preserve"> </w:t>
      </w:r>
      <w:r w:rsidR="00B61EF7">
        <w:rPr>
          <w:szCs w:val="24"/>
          <w:lang w:val="sr-Latn-CS"/>
        </w:rPr>
        <w:t>шум</w:t>
      </w:r>
      <w:r>
        <w:rPr>
          <w:szCs w:val="24"/>
          <w:lang w:val="sr-Latn-CS"/>
        </w:rPr>
        <w:t>е</w:t>
      </w:r>
      <w:r w:rsidR="008B0DCE" w:rsidRPr="006A43C5">
        <w:rPr>
          <w:szCs w:val="24"/>
          <w:lang w:val="sr-Latn-CS"/>
        </w:rPr>
        <w:t xml:space="preserve">” </w:t>
      </w:r>
      <w:r w:rsidR="00B61EF7">
        <w:rPr>
          <w:szCs w:val="24"/>
          <w:lang w:val="sr-Latn-CS"/>
        </w:rPr>
        <w:t>ур</w:t>
      </w:r>
      <w:r>
        <w:rPr>
          <w:szCs w:val="24"/>
          <w:lang w:val="sr-Latn-CS"/>
        </w:rPr>
        <w:t>ађе</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осно</w:t>
      </w:r>
      <w:r>
        <w:rPr>
          <w:szCs w:val="24"/>
          <w:lang w:val="sr-Latn-CS"/>
        </w:rPr>
        <w:t>в</w:t>
      </w:r>
      <w:r w:rsidR="00B61EF7">
        <w:rPr>
          <w:szCs w:val="24"/>
          <w:lang w:val="sr-Latn-CS"/>
        </w:rPr>
        <w:t>у</w:t>
      </w:r>
      <w:r w:rsidR="008B0DCE" w:rsidRPr="006A43C5">
        <w:rPr>
          <w:szCs w:val="24"/>
          <w:lang w:val="sr-Latn-CS"/>
        </w:rPr>
        <w:t xml:space="preserve"> “</w:t>
      </w:r>
      <w:r>
        <w:rPr>
          <w:szCs w:val="24"/>
          <w:lang w:val="sr-Latn-CS"/>
        </w:rPr>
        <w:t>П</w:t>
      </w:r>
      <w:r w:rsidR="00B61EF7">
        <w:rPr>
          <w:szCs w:val="24"/>
          <w:lang w:val="sr-Latn-CS"/>
        </w:rPr>
        <w:t>р</w:t>
      </w:r>
      <w:r>
        <w:rPr>
          <w:szCs w:val="24"/>
          <w:lang w:val="sr-Latn-CS"/>
        </w:rPr>
        <w:t>ав</w:t>
      </w:r>
      <w:r w:rsidR="00B61EF7">
        <w:rPr>
          <w:szCs w:val="24"/>
          <w:lang w:val="sr-Latn-CS"/>
        </w:rPr>
        <w:t>илник</w:t>
      </w:r>
      <w:r>
        <w:rPr>
          <w:szCs w:val="24"/>
          <w:lang w:val="sr-Latn-CS"/>
        </w:rPr>
        <w:t>а</w:t>
      </w:r>
      <w:r w:rsidR="008B0DCE" w:rsidRPr="006A43C5">
        <w:rPr>
          <w:szCs w:val="24"/>
          <w:lang w:val="sr-Latn-CS"/>
        </w:rPr>
        <w:t xml:space="preserve"> </w:t>
      </w:r>
      <w:r w:rsidR="00B61EF7">
        <w:rPr>
          <w:szCs w:val="24"/>
          <w:lang w:val="sr-Latn-CS"/>
        </w:rPr>
        <w:t>о</w:t>
      </w:r>
      <w:r w:rsidR="008B0DCE" w:rsidRPr="006A43C5">
        <w:rPr>
          <w:szCs w:val="24"/>
          <w:lang w:val="sr-Latn-CS"/>
        </w:rPr>
        <w:t xml:space="preserve"> </w:t>
      </w:r>
      <w:r w:rsidR="00B61EF7">
        <w:rPr>
          <w:szCs w:val="24"/>
          <w:lang w:val="sr-Latn-CS"/>
        </w:rPr>
        <w:t>с</w:t>
      </w:r>
      <w:r>
        <w:rPr>
          <w:szCs w:val="24"/>
          <w:lang w:val="sr-Latn-CS"/>
        </w:rPr>
        <w:t>ад</w:t>
      </w:r>
      <w:r w:rsidR="00B61EF7">
        <w:rPr>
          <w:szCs w:val="24"/>
          <w:lang w:val="sr-Latn-CS"/>
        </w:rPr>
        <w:t>ржини</w:t>
      </w:r>
      <w:r w:rsidR="008B0DCE" w:rsidRPr="006A43C5">
        <w:rPr>
          <w:szCs w:val="24"/>
          <w:lang w:val="sr-Latn-CS"/>
        </w:rPr>
        <w:t xml:space="preserve"> </w:t>
      </w:r>
      <w:r w:rsidR="00B61EF7">
        <w:rPr>
          <w:szCs w:val="24"/>
          <w:lang w:val="sr-Latn-CS"/>
        </w:rPr>
        <w:t>осно</w:t>
      </w:r>
      <w:r>
        <w:rPr>
          <w:szCs w:val="24"/>
          <w:lang w:val="sr-Latn-CS"/>
        </w:rPr>
        <w:t>ва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про</w:t>
      </w:r>
      <w:r>
        <w:rPr>
          <w:szCs w:val="24"/>
          <w:lang w:val="sr-Latn-CS"/>
        </w:rPr>
        <w:t>г</w:t>
      </w:r>
      <w:r w:rsidR="00B61EF7">
        <w:rPr>
          <w:szCs w:val="24"/>
          <w:lang w:val="sr-Latn-CS"/>
        </w:rPr>
        <w:t>р</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6A43C5">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ег</w:t>
      </w:r>
      <w:r w:rsidR="008B0DCE" w:rsidRPr="006A43C5">
        <w:rPr>
          <w:szCs w:val="24"/>
          <w:lang w:val="sr-Latn-CS"/>
        </w:rPr>
        <w:t xml:space="preserve"> </w:t>
      </w:r>
      <w:r w:rsidR="00B61EF7">
        <w:rPr>
          <w:szCs w:val="24"/>
          <w:lang w:val="sr-Latn-CS"/>
        </w:rPr>
        <w:t>из</w:t>
      </w:r>
      <w:r>
        <w:rPr>
          <w:szCs w:val="24"/>
          <w:lang w:val="sr-Latn-CS"/>
        </w:rPr>
        <w:t>в</w:t>
      </w:r>
      <w:r w:rsidR="00B61EF7">
        <w:rPr>
          <w:szCs w:val="24"/>
          <w:lang w:val="sr-Latn-CS"/>
        </w:rPr>
        <w:t>о</w:t>
      </w:r>
      <w:r>
        <w:rPr>
          <w:szCs w:val="24"/>
          <w:lang w:val="sr-Latn-CS"/>
        </w:rPr>
        <w:t>ђа</w:t>
      </w:r>
      <w:r w:rsidR="00B61EF7">
        <w:rPr>
          <w:szCs w:val="24"/>
          <w:lang w:val="sr-Latn-CS"/>
        </w:rPr>
        <w:t>чко</w:t>
      </w:r>
      <w:r>
        <w:rPr>
          <w:szCs w:val="24"/>
          <w:lang w:val="sr-Latn-CS"/>
        </w:rPr>
        <w:t>г</w:t>
      </w:r>
      <w:r w:rsidR="008B0DCE" w:rsidRPr="006A43C5">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при</w:t>
      </w:r>
      <w:r>
        <w:rPr>
          <w:szCs w:val="24"/>
          <w:lang w:val="sr-Latn-CS"/>
        </w:rPr>
        <w:t>в</w:t>
      </w:r>
      <w:r w:rsidR="00B61EF7">
        <w:rPr>
          <w:szCs w:val="24"/>
          <w:lang w:val="sr-Latn-CS"/>
        </w:rPr>
        <w:t>р</w:t>
      </w:r>
      <w:r>
        <w:rPr>
          <w:szCs w:val="24"/>
          <w:lang w:val="sr-Latn-CS"/>
        </w:rPr>
        <w:t>е</w:t>
      </w:r>
      <w:r w:rsidR="00B61EF7">
        <w:rPr>
          <w:szCs w:val="24"/>
          <w:lang w:val="sr-Latn-CS"/>
        </w:rPr>
        <w:t>м</w:t>
      </w:r>
      <w:r>
        <w:rPr>
          <w:szCs w:val="24"/>
          <w:lang w:val="sr-Latn-CS"/>
        </w:rPr>
        <w:t>е</w:t>
      </w:r>
      <w:r w:rsidR="00B61EF7">
        <w:rPr>
          <w:szCs w:val="24"/>
          <w:lang w:val="sr-Latn-CS"/>
        </w:rPr>
        <w:t>но</w:t>
      </w:r>
      <w:r>
        <w:rPr>
          <w:szCs w:val="24"/>
          <w:lang w:val="sr-Latn-CS"/>
        </w:rPr>
        <w:t>г</w:t>
      </w:r>
      <w:r w:rsidR="008B0DCE"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иш</w:t>
      </w:r>
      <w:r w:rsidR="001019E7">
        <w:rPr>
          <w:szCs w:val="24"/>
          <w:lang w:val="sr-Latn-CS"/>
        </w:rPr>
        <w:t>њ</w:t>
      </w:r>
      <w:r>
        <w:rPr>
          <w:szCs w:val="24"/>
          <w:lang w:val="sr-Latn-CS"/>
        </w:rPr>
        <w:t>ег</w:t>
      </w:r>
      <w:r w:rsidR="008B0DCE" w:rsidRPr="006A43C5">
        <w:rPr>
          <w:szCs w:val="24"/>
          <w:lang w:val="sr-Latn-CS"/>
        </w:rPr>
        <w:t xml:space="preserve"> </w:t>
      </w:r>
      <w:r w:rsidR="00B61EF7">
        <w:rPr>
          <w:szCs w:val="24"/>
          <w:lang w:val="sr-Latn-CS"/>
        </w:rPr>
        <w:t>пл</w:t>
      </w:r>
      <w:r>
        <w:rPr>
          <w:szCs w:val="24"/>
          <w:lang w:val="sr-Latn-CS"/>
        </w:rPr>
        <w:t>а</w:t>
      </w:r>
      <w:r w:rsidR="00B61EF7">
        <w:rPr>
          <w:szCs w:val="24"/>
          <w:lang w:val="sr-Latn-CS"/>
        </w:rPr>
        <w:t>н</w:t>
      </w:r>
      <w:r>
        <w:rPr>
          <w:szCs w:val="24"/>
          <w:lang w:val="sr-Latn-CS"/>
        </w:rPr>
        <w:t>а</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6A43C5">
        <w:rPr>
          <w:szCs w:val="24"/>
          <w:lang w:val="sr-Latn-CS"/>
        </w:rPr>
        <w:t xml:space="preserve"> </w:t>
      </w:r>
      <w:r w:rsidR="00B61EF7">
        <w:rPr>
          <w:szCs w:val="24"/>
          <w:lang w:val="sr-Latn-CS"/>
        </w:rPr>
        <w:t>при</w:t>
      </w:r>
      <w:r>
        <w:rPr>
          <w:szCs w:val="24"/>
          <w:lang w:val="sr-Latn-CS"/>
        </w:rPr>
        <w:t>ва</w:t>
      </w:r>
      <w:r w:rsidR="00B61EF7">
        <w:rPr>
          <w:szCs w:val="24"/>
          <w:lang w:val="sr-Latn-CS"/>
        </w:rPr>
        <w:t>тним</w:t>
      </w:r>
      <w:r w:rsidR="008B0DCE" w:rsidRPr="006A43C5">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6A43C5">
        <w:rPr>
          <w:szCs w:val="24"/>
          <w:lang w:val="sr-Latn-CS"/>
        </w:rPr>
        <w:t>”(</w:t>
      </w:r>
      <w:r w:rsidR="00B61EF7">
        <w:rPr>
          <w:szCs w:val="24"/>
          <w:lang w:val="sr-Latn-CS"/>
        </w:rPr>
        <w:t>сл</w:t>
      </w:r>
      <w:r w:rsidR="008B0DCE" w:rsidRPr="006A43C5">
        <w:rPr>
          <w:szCs w:val="24"/>
          <w:lang w:val="sr-Latn-CS"/>
        </w:rPr>
        <w:t>,</w:t>
      </w:r>
      <w:r>
        <w:rPr>
          <w:szCs w:val="24"/>
          <w:lang w:val="sr-Latn-CS"/>
        </w:rPr>
        <w:t>г</w:t>
      </w:r>
      <w:r w:rsidR="00B61EF7">
        <w:rPr>
          <w:szCs w:val="24"/>
          <w:lang w:val="sr-Latn-CS"/>
        </w:rPr>
        <w:t>л</w:t>
      </w:r>
      <w:r w:rsidR="008B0DCE" w:rsidRPr="006A43C5">
        <w:rPr>
          <w:szCs w:val="24"/>
          <w:lang w:val="sr-Latn-CS"/>
        </w:rPr>
        <w:t>,</w:t>
      </w:r>
      <w:r>
        <w:rPr>
          <w:szCs w:val="24"/>
          <w:lang w:val="sr-Latn-CS"/>
        </w:rPr>
        <w:t>РС</w:t>
      </w:r>
      <w:r w:rsidR="008B0DCE" w:rsidRPr="006A43C5">
        <w:rPr>
          <w:szCs w:val="24"/>
          <w:lang w:val="sr-Latn-CS"/>
        </w:rPr>
        <w:t xml:space="preserve"> </w:t>
      </w:r>
      <w:r>
        <w:rPr>
          <w:szCs w:val="24"/>
          <w:lang w:val="sr-Latn-CS"/>
        </w:rPr>
        <w:t>б</w:t>
      </w:r>
      <w:r w:rsidR="00B61EF7">
        <w:rPr>
          <w:szCs w:val="24"/>
          <w:lang w:val="sr-Latn-CS"/>
        </w:rPr>
        <w:t>р</w:t>
      </w:r>
      <w:r w:rsidR="008B0DCE" w:rsidRPr="006A43C5">
        <w:rPr>
          <w:szCs w:val="24"/>
          <w:lang w:val="sr-Latn-CS"/>
        </w:rPr>
        <w:t>,122/03),</w:t>
      </w:r>
    </w:p>
    <w:p w:rsidR="008B0DCE" w:rsidRPr="006A43C5" w:rsidRDefault="00BE010D" w:rsidP="00B5350C">
      <w:pPr>
        <w:ind w:firstLine="567"/>
        <w:rPr>
          <w:szCs w:val="24"/>
          <w:lang w:val="sr-Latn-CS"/>
        </w:rPr>
      </w:pPr>
      <w:r>
        <w:rPr>
          <w:szCs w:val="24"/>
          <w:lang w:val="sr-Latn-CS"/>
        </w:rPr>
        <w:t>Св</w:t>
      </w:r>
      <w:r w:rsidR="00B61EF7">
        <w:rPr>
          <w:szCs w:val="24"/>
          <w:lang w:val="sr-Latn-CS"/>
        </w:rPr>
        <w:t>и</w:t>
      </w:r>
      <w:r w:rsidR="008B0DCE" w:rsidRPr="006A43C5">
        <w:rPr>
          <w:szCs w:val="24"/>
          <w:lang w:val="sr-Latn-CS"/>
        </w:rPr>
        <w:t xml:space="preserve"> </w:t>
      </w:r>
      <w:r w:rsidR="00B61EF7">
        <w:rPr>
          <w:szCs w:val="24"/>
          <w:lang w:val="sr-Latn-CS"/>
        </w:rPr>
        <w:t>р</w:t>
      </w:r>
      <w:r>
        <w:rPr>
          <w:szCs w:val="24"/>
          <w:lang w:val="sr-Latn-CS"/>
        </w:rPr>
        <w:t>ад</w:t>
      </w:r>
      <w:r w:rsidR="00B61EF7">
        <w:rPr>
          <w:szCs w:val="24"/>
          <w:lang w:val="sr-Latn-CS"/>
        </w:rPr>
        <w:t>о</w:t>
      </w:r>
      <w:r>
        <w:rPr>
          <w:szCs w:val="24"/>
          <w:lang w:val="sr-Latn-CS"/>
        </w:rPr>
        <w:t>в</w:t>
      </w:r>
      <w:r w:rsidR="00B61EF7">
        <w:rPr>
          <w:szCs w:val="24"/>
          <w:lang w:val="sr-Latn-CS"/>
        </w:rPr>
        <w:t>и</w:t>
      </w:r>
      <w:r w:rsidR="008B0DCE" w:rsidRPr="006A43C5">
        <w:rPr>
          <w:szCs w:val="24"/>
          <w:lang w:val="sr-Latn-CS"/>
        </w:rPr>
        <w:t xml:space="preserve"> </w:t>
      </w:r>
      <w:r w:rsidR="00B61EF7">
        <w:rPr>
          <w:szCs w:val="24"/>
          <w:lang w:val="sr-Latn-CS"/>
        </w:rPr>
        <w:t>који</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Pr>
          <w:szCs w:val="24"/>
          <w:lang w:val="sr-Latn-CS"/>
        </w:rPr>
        <w:t>б</w:t>
      </w:r>
      <w:r w:rsidR="00B61EF7">
        <w:rPr>
          <w:szCs w:val="24"/>
          <w:lang w:val="sr-Latn-CS"/>
        </w:rPr>
        <w:t>у</w:t>
      </w:r>
      <w:r>
        <w:rPr>
          <w:szCs w:val="24"/>
          <w:lang w:val="sr-Latn-CS"/>
        </w:rPr>
        <w:t>д</w:t>
      </w:r>
      <w:r w:rsidR="00B61EF7">
        <w:rPr>
          <w:szCs w:val="24"/>
          <w:lang w:val="sr-Latn-CS"/>
        </w:rPr>
        <w:t>у</w:t>
      </w:r>
      <w:r w:rsidR="008B0DCE" w:rsidRPr="006A43C5">
        <w:rPr>
          <w:szCs w:val="24"/>
          <w:lang w:val="sr-Latn-CS"/>
        </w:rPr>
        <w:t xml:space="preserve"> </w:t>
      </w:r>
      <w:r w:rsidR="00B61EF7">
        <w:rPr>
          <w:szCs w:val="24"/>
          <w:lang w:val="sr-Latn-CS"/>
        </w:rPr>
        <w:t>р</w:t>
      </w:r>
      <w:r>
        <w:rPr>
          <w:szCs w:val="24"/>
          <w:lang w:val="sr-Latn-CS"/>
        </w:rPr>
        <w:t>ад</w:t>
      </w:r>
      <w:r w:rsidR="00B61EF7">
        <w:rPr>
          <w:szCs w:val="24"/>
          <w:lang w:val="sr-Latn-CS"/>
        </w:rPr>
        <w:t>или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о</w:t>
      </w:r>
      <w:r>
        <w:rPr>
          <w:szCs w:val="24"/>
          <w:lang w:val="sr-Latn-CS"/>
        </w:rPr>
        <w:t>в</w:t>
      </w:r>
      <w:r w:rsidR="00B61EF7">
        <w:rPr>
          <w:szCs w:val="24"/>
          <w:lang w:val="sr-Latn-CS"/>
        </w:rPr>
        <w:t>им</w:t>
      </w:r>
      <w:r w:rsidR="008B0DCE" w:rsidRPr="006A43C5">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sidR="00B61EF7">
        <w:rPr>
          <w:szCs w:val="24"/>
          <w:lang w:val="sr-Latn-CS"/>
        </w:rPr>
        <w:t>мор</w:t>
      </w:r>
      <w:r>
        <w:rPr>
          <w:szCs w:val="24"/>
          <w:lang w:val="sr-Latn-CS"/>
        </w:rPr>
        <w:t>а</w:t>
      </w:r>
      <w:r w:rsidR="00B61EF7">
        <w:rPr>
          <w:szCs w:val="24"/>
          <w:lang w:val="sr-Latn-CS"/>
        </w:rPr>
        <w:t>ју</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Pr>
          <w:szCs w:val="24"/>
          <w:lang w:val="sr-Latn-CS"/>
        </w:rPr>
        <w:t>ев</w:t>
      </w:r>
      <w:r w:rsidR="00B61EF7">
        <w:rPr>
          <w:szCs w:val="24"/>
          <w:lang w:val="sr-Latn-CS"/>
        </w:rPr>
        <w:t>и</w:t>
      </w:r>
      <w:r>
        <w:rPr>
          <w:szCs w:val="24"/>
          <w:lang w:val="sr-Latn-CS"/>
        </w:rPr>
        <w:t>де</w:t>
      </w:r>
      <w:r w:rsidR="00B61EF7">
        <w:rPr>
          <w:szCs w:val="24"/>
          <w:lang w:val="sr-Latn-CS"/>
        </w:rPr>
        <w:t>нтир</w:t>
      </w:r>
      <w:r>
        <w:rPr>
          <w:szCs w:val="24"/>
          <w:lang w:val="sr-Latn-CS"/>
        </w:rPr>
        <w:t>а</w:t>
      </w:r>
      <w:r w:rsidR="00B61EF7">
        <w:rPr>
          <w:szCs w:val="24"/>
          <w:lang w:val="sr-Latn-CS"/>
        </w:rPr>
        <w:t>ти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осно</w:t>
      </w:r>
      <w:r>
        <w:rPr>
          <w:szCs w:val="24"/>
          <w:lang w:val="sr-Latn-CS"/>
        </w:rPr>
        <w:t>в</w:t>
      </w:r>
      <w:r w:rsidR="00B61EF7">
        <w:rPr>
          <w:szCs w:val="24"/>
          <w:lang w:val="sr-Latn-CS"/>
        </w:rPr>
        <w:t>и</w:t>
      </w:r>
      <w:r w:rsidR="008B0DCE" w:rsidRPr="006A43C5">
        <w:rPr>
          <w:szCs w:val="24"/>
          <w:lang w:val="sr-Latn-CS"/>
        </w:rPr>
        <w:t xml:space="preserve"> </w:t>
      </w:r>
      <w:r>
        <w:rPr>
          <w:szCs w:val="24"/>
          <w:lang w:val="sr-Latn-CS"/>
        </w:rPr>
        <w:t>га</w:t>
      </w:r>
      <w:r w:rsidR="00B61EF7">
        <w:rPr>
          <w:szCs w:val="24"/>
          <w:lang w:val="sr-Latn-CS"/>
        </w:rPr>
        <w:t>з</w:t>
      </w:r>
      <w:r>
        <w:rPr>
          <w:szCs w:val="24"/>
          <w:lang w:val="sr-Latn-CS"/>
        </w:rPr>
        <w:t>д</w:t>
      </w:r>
      <w:r w:rsidR="00B61EF7">
        <w:rPr>
          <w:szCs w:val="24"/>
          <w:lang w:val="sr-Latn-CS"/>
        </w:rPr>
        <w:t>о</w:t>
      </w:r>
      <w:r>
        <w:rPr>
          <w:szCs w:val="24"/>
          <w:lang w:val="sr-Latn-CS"/>
        </w:rPr>
        <w:t>ва</w:t>
      </w:r>
      <w:r w:rsidR="001019E7">
        <w:rPr>
          <w:szCs w:val="24"/>
          <w:lang w:val="sr-Latn-CS"/>
        </w:rPr>
        <w:t>њ</w:t>
      </w:r>
      <w:r>
        <w:rPr>
          <w:szCs w:val="24"/>
          <w:lang w:val="sr-Latn-CS"/>
        </w:rPr>
        <w:t>а</w:t>
      </w:r>
      <w:r w:rsidR="008B0DCE" w:rsidRPr="006A43C5">
        <w:rPr>
          <w:szCs w:val="24"/>
          <w:lang w:val="sr-Latn-CS"/>
        </w:rPr>
        <w:t xml:space="preserve"> </w:t>
      </w:r>
      <w:r w:rsidR="00B61EF7">
        <w:rPr>
          <w:szCs w:val="24"/>
          <w:lang w:val="sr-Latn-CS"/>
        </w:rPr>
        <w:t>шум</w:t>
      </w:r>
      <w:r>
        <w:rPr>
          <w:szCs w:val="24"/>
          <w:lang w:val="sr-Latn-CS"/>
        </w:rPr>
        <w:t>а</w:t>
      </w:r>
      <w:r w:rsidR="00B61EF7">
        <w:rPr>
          <w:szCs w:val="24"/>
          <w:lang w:val="sr-Latn-CS"/>
        </w:rPr>
        <w:t>м</w:t>
      </w:r>
      <w:r>
        <w:rPr>
          <w:szCs w:val="24"/>
          <w:lang w:val="sr-Latn-CS"/>
        </w:rPr>
        <w:t>а</w:t>
      </w:r>
      <w:r w:rsidR="008B0DCE" w:rsidRPr="006A43C5">
        <w:rPr>
          <w:szCs w:val="24"/>
          <w:lang w:val="sr-Latn-CS"/>
        </w:rPr>
        <w:t xml:space="preserve">. </w:t>
      </w:r>
      <w:r>
        <w:rPr>
          <w:szCs w:val="24"/>
          <w:lang w:val="sr-Latn-CS"/>
        </w:rPr>
        <w:t>Д</w:t>
      </w:r>
      <w:r w:rsidR="00B61EF7">
        <w:rPr>
          <w:szCs w:val="24"/>
          <w:lang w:val="sr-Latn-CS"/>
        </w:rPr>
        <w:t>озн</w:t>
      </w:r>
      <w:r>
        <w:rPr>
          <w:szCs w:val="24"/>
          <w:lang w:val="sr-Latn-CS"/>
        </w:rPr>
        <w:t>а</w:t>
      </w:r>
      <w:r w:rsidR="00B61EF7">
        <w:rPr>
          <w:szCs w:val="24"/>
          <w:lang w:val="sr-Latn-CS"/>
        </w:rPr>
        <w:t>к</w:t>
      </w:r>
      <w:r>
        <w:rPr>
          <w:szCs w:val="24"/>
          <w:lang w:val="sr-Latn-CS"/>
        </w:rPr>
        <w:t>а</w:t>
      </w:r>
      <w:r w:rsidR="008B0DCE" w:rsidRPr="006A43C5">
        <w:rPr>
          <w:szCs w:val="24"/>
          <w:lang w:val="sr-Latn-CS"/>
        </w:rPr>
        <w:t xml:space="preserve"> </w:t>
      </w:r>
      <w:r w:rsidR="00B61EF7">
        <w:rPr>
          <w:szCs w:val="24"/>
          <w:lang w:val="sr-Latn-CS"/>
        </w:rPr>
        <w:t>ст</w:t>
      </w:r>
      <w:r>
        <w:rPr>
          <w:szCs w:val="24"/>
          <w:lang w:val="sr-Latn-CS"/>
        </w:rPr>
        <w:t>аба</w:t>
      </w:r>
      <w:r w:rsidR="00B61EF7">
        <w:rPr>
          <w:szCs w:val="24"/>
          <w:lang w:val="sr-Latn-CS"/>
        </w:rPr>
        <w:t>л</w:t>
      </w:r>
      <w:r>
        <w:rPr>
          <w:szCs w:val="24"/>
          <w:lang w:val="sr-Latn-CS"/>
        </w:rPr>
        <w:t>а</w:t>
      </w:r>
      <w:r w:rsidR="008B0DCE" w:rsidRPr="006A43C5">
        <w:rPr>
          <w:szCs w:val="24"/>
          <w:lang w:val="sr-Latn-CS"/>
        </w:rPr>
        <w:t xml:space="preserve"> </w:t>
      </w:r>
      <w:r w:rsidR="00B61EF7">
        <w:rPr>
          <w:szCs w:val="24"/>
          <w:lang w:val="sr-Latn-CS"/>
        </w:rPr>
        <w:t>з</w:t>
      </w:r>
      <w:r>
        <w:rPr>
          <w:szCs w:val="24"/>
          <w:lang w:val="sr-Latn-CS"/>
        </w:rPr>
        <w:t>а</w:t>
      </w:r>
      <w:r w:rsidR="008B0DCE" w:rsidRPr="006A43C5">
        <w:rPr>
          <w:szCs w:val="24"/>
          <w:lang w:val="sr-Latn-CS"/>
        </w:rPr>
        <w:t xml:space="preserve"> </w:t>
      </w:r>
      <w:r w:rsidR="00B61EF7">
        <w:rPr>
          <w:szCs w:val="24"/>
          <w:lang w:val="sr-Latn-CS"/>
        </w:rPr>
        <w:t>с</w:t>
      </w:r>
      <w:r>
        <w:rPr>
          <w:szCs w:val="24"/>
          <w:lang w:val="sr-Latn-CS"/>
        </w:rPr>
        <w:t>е</w:t>
      </w:r>
      <w:r w:rsidR="00B61EF7">
        <w:rPr>
          <w:szCs w:val="24"/>
          <w:lang w:val="sr-Latn-CS"/>
        </w:rPr>
        <w:t>чу</w:t>
      </w:r>
      <w:r w:rsidR="008B0DCE" w:rsidRPr="006A43C5">
        <w:rPr>
          <w:szCs w:val="24"/>
          <w:lang w:val="sr-Latn-CS"/>
        </w:rPr>
        <w:t xml:space="preserve"> (</w:t>
      </w:r>
      <w:r w:rsidR="00B61EF7">
        <w:rPr>
          <w:szCs w:val="24"/>
          <w:lang w:val="sr-Latn-CS"/>
        </w:rPr>
        <w:t>о</w:t>
      </w:r>
      <w:r>
        <w:rPr>
          <w:szCs w:val="24"/>
          <w:lang w:val="sr-Latn-CS"/>
        </w:rPr>
        <w:t>даб</w:t>
      </w:r>
      <w:r w:rsidR="00B61EF7">
        <w:rPr>
          <w:szCs w:val="24"/>
          <w:lang w:val="sr-Latn-CS"/>
        </w:rPr>
        <w:t>ир</w:t>
      </w:r>
      <w:r>
        <w:rPr>
          <w:szCs w:val="24"/>
          <w:lang w:val="sr-Latn-CS"/>
        </w:rPr>
        <w:t>а</w:t>
      </w:r>
      <w:r w:rsidR="001019E7">
        <w:rPr>
          <w:szCs w:val="24"/>
          <w:lang w:val="sr-Latn-CS"/>
        </w:rPr>
        <w:t>њ</w:t>
      </w:r>
      <w:r>
        <w:rPr>
          <w:szCs w:val="24"/>
          <w:lang w:val="sr-Latn-CS"/>
        </w:rPr>
        <w:t>е</w:t>
      </w:r>
      <w:r w:rsidR="008B0DCE" w:rsidRPr="006A43C5">
        <w:rPr>
          <w:szCs w:val="24"/>
          <w:lang w:val="sr-Latn-CS"/>
        </w:rPr>
        <w:t xml:space="preserve"> </w:t>
      </w:r>
      <w:r w:rsidR="00B61EF7">
        <w:rPr>
          <w:szCs w:val="24"/>
          <w:lang w:val="sr-Latn-CS"/>
        </w:rPr>
        <w:t>ст</w:t>
      </w:r>
      <w:r>
        <w:rPr>
          <w:szCs w:val="24"/>
          <w:lang w:val="sr-Latn-CS"/>
        </w:rPr>
        <w:t>аба</w:t>
      </w:r>
      <w:r w:rsidR="00B61EF7">
        <w:rPr>
          <w:szCs w:val="24"/>
          <w:lang w:val="sr-Latn-CS"/>
        </w:rPr>
        <w:t>л</w:t>
      </w:r>
      <w:r>
        <w:rPr>
          <w:szCs w:val="24"/>
          <w:lang w:val="sr-Latn-CS"/>
        </w:rPr>
        <w:t>а</w:t>
      </w:r>
      <w:r w:rsidR="008B0DCE" w:rsidRPr="006A43C5">
        <w:rPr>
          <w:szCs w:val="24"/>
          <w:lang w:val="sr-Latn-CS"/>
        </w:rPr>
        <w:t xml:space="preserve"> </w:t>
      </w:r>
      <w:r w:rsidR="00B61EF7">
        <w:rPr>
          <w:szCs w:val="24"/>
          <w:lang w:val="sr-Latn-CS"/>
        </w:rPr>
        <w:t>при</w:t>
      </w:r>
      <w:r w:rsidR="008B0DCE" w:rsidRPr="006A43C5">
        <w:rPr>
          <w:szCs w:val="24"/>
          <w:lang w:val="sr-Latn-CS"/>
        </w:rPr>
        <w:t xml:space="preserve"> </w:t>
      </w:r>
      <w:r w:rsidR="00B61EF7">
        <w:rPr>
          <w:szCs w:val="24"/>
          <w:lang w:val="sr-Latn-CS"/>
        </w:rPr>
        <w:t>прор</w:t>
      </w:r>
      <w:r>
        <w:rPr>
          <w:szCs w:val="24"/>
          <w:lang w:val="sr-Latn-CS"/>
        </w:rPr>
        <w:t>ед</w:t>
      </w:r>
      <w:r w:rsidR="00B61EF7">
        <w:rPr>
          <w:szCs w:val="24"/>
          <w:lang w:val="sr-Latn-CS"/>
        </w:rPr>
        <w:t>ној</w:t>
      </w:r>
      <w:r w:rsidR="008B0DCE" w:rsidRPr="006A43C5">
        <w:rPr>
          <w:szCs w:val="24"/>
          <w:lang w:val="sr-Latn-CS"/>
        </w:rPr>
        <w:t xml:space="preserve"> </w:t>
      </w:r>
      <w:r w:rsidR="00B61EF7">
        <w:rPr>
          <w:szCs w:val="24"/>
          <w:lang w:val="sr-Latn-CS"/>
        </w:rPr>
        <w:t>с</w:t>
      </w:r>
      <w:r>
        <w:rPr>
          <w:szCs w:val="24"/>
          <w:lang w:val="sr-Latn-CS"/>
        </w:rPr>
        <w:t>е</w:t>
      </w:r>
      <w:r w:rsidR="00B61EF7">
        <w:rPr>
          <w:szCs w:val="24"/>
          <w:lang w:val="sr-Latn-CS"/>
        </w:rPr>
        <w:t>чи</w:t>
      </w:r>
      <w:r w:rsidR="008B0DCE" w:rsidRPr="006A43C5">
        <w:rPr>
          <w:szCs w:val="24"/>
          <w:lang w:val="sr-Latn-CS"/>
        </w:rPr>
        <w:t xml:space="preserve">) </w:t>
      </w:r>
      <w:r w:rsidR="00B61EF7">
        <w:rPr>
          <w:szCs w:val="24"/>
          <w:lang w:val="sr-Latn-CS"/>
        </w:rPr>
        <w:t>мож</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Pr>
          <w:szCs w:val="24"/>
          <w:lang w:val="sr-Latn-CS"/>
        </w:rPr>
        <w:t>в</w:t>
      </w:r>
      <w:r w:rsidR="00B61EF7">
        <w:rPr>
          <w:szCs w:val="24"/>
          <w:lang w:val="sr-Latn-CS"/>
        </w:rPr>
        <w:t>ршити</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мо</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току</w:t>
      </w:r>
      <w:r w:rsidR="008B0DCE" w:rsidRPr="006A43C5">
        <w:rPr>
          <w:szCs w:val="24"/>
          <w:lang w:val="sr-Latn-CS"/>
        </w:rPr>
        <w:t xml:space="preserve"> </w:t>
      </w:r>
      <w:r>
        <w:rPr>
          <w:szCs w:val="24"/>
          <w:lang w:val="sr-Latn-CS"/>
        </w:rPr>
        <w:t>веге</w:t>
      </w:r>
      <w:r w:rsidR="00B61EF7">
        <w:rPr>
          <w:szCs w:val="24"/>
          <w:lang w:val="sr-Latn-CS"/>
        </w:rPr>
        <w:t>т</w:t>
      </w:r>
      <w:r>
        <w:rPr>
          <w:szCs w:val="24"/>
          <w:lang w:val="sr-Latn-CS"/>
        </w:rPr>
        <w:t>а</w:t>
      </w:r>
      <w:r w:rsidR="00B61EF7">
        <w:rPr>
          <w:szCs w:val="24"/>
          <w:lang w:val="sr-Latn-CS"/>
        </w:rPr>
        <w:t>ционо</w:t>
      </w:r>
      <w:r>
        <w:rPr>
          <w:szCs w:val="24"/>
          <w:lang w:val="sr-Latn-CS"/>
        </w:rPr>
        <w:t>г</w:t>
      </w:r>
      <w:r w:rsidR="008B0DCE" w:rsidRPr="006A43C5">
        <w:rPr>
          <w:szCs w:val="24"/>
          <w:lang w:val="sr-Latn-CS"/>
        </w:rPr>
        <w:t xml:space="preserve"> </w:t>
      </w:r>
      <w:r w:rsidR="00B61EF7">
        <w:rPr>
          <w:szCs w:val="24"/>
          <w:lang w:val="sr-Latn-CS"/>
        </w:rPr>
        <w:t>п</w:t>
      </w:r>
      <w:r>
        <w:rPr>
          <w:szCs w:val="24"/>
          <w:lang w:val="sr-Latn-CS"/>
        </w:rPr>
        <w:t>е</w:t>
      </w:r>
      <w:r w:rsidR="00B61EF7">
        <w:rPr>
          <w:szCs w:val="24"/>
          <w:lang w:val="sr-Latn-CS"/>
        </w:rPr>
        <w:t>рио</w:t>
      </w:r>
      <w:r>
        <w:rPr>
          <w:szCs w:val="24"/>
          <w:lang w:val="sr-Latn-CS"/>
        </w:rPr>
        <w:t>да</w:t>
      </w:r>
      <w:r w:rsidR="008B0DCE" w:rsidRPr="006A43C5">
        <w:rPr>
          <w:szCs w:val="24"/>
          <w:lang w:val="sr-Latn-CS"/>
        </w:rPr>
        <w:t xml:space="preserve">. </w:t>
      </w:r>
      <w:r>
        <w:rPr>
          <w:szCs w:val="24"/>
          <w:lang w:val="sr-Latn-CS"/>
        </w:rPr>
        <w:t>Се</w:t>
      </w:r>
      <w:r w:rsidR="00B61EF7">
        <w:rPr>
          <w:szCs w:val="24"/>
          <w:lang w:val="sr-Latn-CS"/>
        </w:rPr>
        <w:t>ч</w:t>
      </w:r>
      <w:r>
        <w:rPr>
          <w:szCs w:val="24"/>
          <w:lang w:val="sr-Latn-CS"/>
        </w:rPr>
        <w:t>е</w:t>
      </w:r>
      <w:r w:rsidR="008B0DCE" w:rsidRPr="006A43C5">
        <w:rPr>
          <w:szCs w:val="24"/>
          <w:lang w:val="sr-Latn-CS"/>
        </w:rPr>
        <w:t xml:space="preserve"> </w:t>
      </w:r>
      <w:r w:rsidR="00B61EF7">
        <w:rPr>
          <w:szCs w:val="24"/>
          <w:lang w:val="sr-Latn-CS"/>
        </w:rPr>
        <w:t>прор</w:t>
      </w:r>
      <w:r>
        <w:rPr>
          <w:szCs w:val="24"/>
          <w:lang w:val="sr-Latn-CS"/>
        </w:rPr>
        <w:t>еде</w:t>
      </w:r>
      <w:r w:rsidR="008B0DCE" w:rsidRPr="006A43C5">
        <w:rPr>
          <w:szCs w:val="24"/>
          <w:lang w:val="sr-Latn-CS"/>
        </w:rPr>
        <w:t xml:space="preserve"> </w:t>
      </w:r>
      <w:r w:rsidR="00B61EF7">
        <w:rPr>
          <w:szCs w:val="24"/>
          <w:lang w:val="sr-Latn-CS"/>
        </w:rPr>
        <w:t>мо</w:t>
      </w:r>
      <w:r>
        <w:rPr>
          <w:szCs w:val="24"/>
          <w:lang w:val="sr-Latn-CS"/>
        </w:rPr>
        <w:t>г</w:t>
      </w:r>
      <w:r w:rsidR="00B61EF7">
        <w:rPr>
          <w:szCs w:val="24"/>
          <w:lang w:val="sr-Latn-CS"/>
        </w:rPr>
        <w:t>у</w:t>
      </w:r>
      <w:r w:rsidR="008B0DCE" w:rsidRPr="006A43C5">
        <w:rPr>
          <w:szCs w:val="24"/>
          <w:lang w:val="sr-Latn-CS"/>
        </w:rPr>
        <w:t xml:space="preserve"> </w:t>
      </w:r>
      <w:r w:rsidR="00B61EF7">
        <w:rPr>
          <w:szCs w:val="24"/>
          <w:lang w:val="sr-Latn-CS"/>
        </w:rPr>
        <w:t>с</w:t>
      </w:r>
      <w:r>
        <w:rPr>
          <w:szCs w:val="24"/>
          <w:lang w:val="sr-Latn-CS"/>
        </w:rPr>
        <w:t>е</w:t>
      </w:r>
      <w:r w:rsidR="008B0DCE" w:rsidRPr="006A43C5">
        <w:rPr>
          <w:szCs w:val="24"/>
          <w:lang w:val="sr-Latn-CS"/>
        </w:rPr>
        <w:t xml:space="preserve"> </w:t>
      </w:r>
      <w:r>
        <w:rPr>
          <w:szCs w:val="24"/>
          <w:lang w:val="sr-Latn-CS"/>
        </w:rPr>
        <w:t>в</w:t>
      </w:r>
      <w:r w:rsidR="00B61EF7">
        <w:rPr>
          <w:szCs w:val="24"/>
          <w:lang w:val="sr-Latn-CS"/>
        </w:rPr>
        <w:t>ршити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sidR="00B61EF7">
        <w:rPr>
          <w:szCs w:val="24"/>
          <w:lang w:val="sr-Latn-CS"/>
        </w:rPr>
        <w:t>току</w:t>
      </w:r>
      <w:r w:rsidR="008B0DCE" w:rsidRPr="006A43C5">
        <w:rPr>
          <w:szCs w:val="24"/>
          <w:lang w:val="sr-Latn-CS"/>
        </w:rPr>
        <w:t xml:space="preserve"> </w:t>
      </w:r>
      <w:r w:rsidR="00B61EF7">
        <w:rPr>
          <w:szCs w:val="24"/>
          <w:lang w:val="sr-Latn-CS"/>
        </w:rPr>
        <w:t>чит</w:t>
      </w:r>
      <w:r>
        <w:rPr>
          <w:szCs w:val="24"/>
          <w:lang w:val="sr-Latn-CS"/>
        </w:rPr>
        <w:t>аве</w:t>
      </w:r>
      <w:r w:rsidR="008B0DCE"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r w:rsidR="008B0DCE" w:rsidRPr="006A43C5">
        <w:rPr>
          <w:szCs w:val="24"/>
          <w:lang w:val="sr-Latn-CS"/>
        </w:rPr>
        <w:t xml:space="preserve">. </w:t>
      </w:r>
      <w:r>
        <w:rPr>
          <w:szCs w:val="24"/>
          <w:lang w:val="sr-Latn-CS"/>
        </w:rPr>
        <w:t>Се</w:t>
      </w:r>
      <w:r w:rsidR="00B61EF7">
        <w:rPr>
          <w:szCs w:val="24"/>
          <w:lang w:val="sr-Latn-CS"/>
        </w:rPr>
        <w:t>ч</w:t>
      </w:r>
      <w:r>
        <w:rPr>
          <w:szCs w:val="24"/>
          <w:lang w:val="sr-Latn-CS"/>
        </w:rPr>
        <w:t>е</w:t>
      </w:r>
      <w:r w:rsidR="008B0DCE" w:rsidRPr="006A43C5">
        <w:rPr>
          <w:szCs w:val="24"/>
          <w:lang w:val="sr-Latn-CS"/>
        </w:rPr>
        <w:t xml:space="preserve"> </w:t>
      </w:r>
      <w:r w:rsidR="00B61EF7">
        <w:rPr>
          <w:szCs w:val="24"/>
          <w:lang w:val="sr-Latn-CS"/>
        </w:rPr>
        <w:t>о</w:t>
      </w:r>
      <w:r>
        <w:rPr>
          <w:szCs w:val="24"/>
          <w:lang w:val="sr-Latn-CS"/>
        </w:rPr>
        <w:t>б</w:t>
      </w:r>
      <w:r w:rsidR="00B61EF7">
        <w:rPr>
          <w:szCs w:val="24"/>
          <w:lang w:val="sr-Latn-CS"/>
        </w:rPr>
        <w:t>но</w:t>
      </w:r>
      <w:r>
        <w:rPr>
          <w:szCs w:val="24"/>
          <w:lang w:val="sr-Latn-CS"/>
        </w:rPr>
        <w:t>ве</w:t>
      </w:r>
      <w:r w:rsidR="008B0DCE" w:rsidRPr="006A43C5">
        <w:rPr>
          <w:szCs w:val="24"/>
          <w:lang w:val="sr-Latn-CS"/>
        </w:rPr>
        <w:t xml:space="preserve"> (</w:t>
      </w:r>
      <w:r>
        <w:rPr>
          <w:szCs w:val="24"/>
          <w:lang w:val="sr-Latn-CS"/>
        </w:rPr>
        <w:t>г</w:t>
      </w:r>
      <w:r w:rsidR="00B61EF7">
        <w:rPr>
          <w:szCs w:val="24"/>
          <w:lang w:val="sr-Latn-CS"/>
        </w:rPr>
        <w:t>л</w:t>
      </w:r>
      <w:r>
        <w:rPr>
          <w:szCs w:val="24"/>
          <w:lang w:val="sr-Latn-CS"/>
        </w:rPr>
        <w:t>ав</w:t>
      </w:r>
      <w:r w:rsidR="00B61EF7">
        <w:rPr>
          <w:szCs w:val="24"/>
          <w:lang w:val="sr-Latn-CS"/>
        </w:rPr>
        <w:t>н</w:t>
      </w:r>
      <w:r>
        <w:rPr>
          <w:szCs w:val="24"/>
          <w:lang w:val="sr-Latn-CS"/>
        </w:rPr>
        <w:t>е</w:t>
      </w:r>
      <w:r w:rsidR="008B0DCE" w:rsidRPr="006A43C5">
        <w:rPr>
          <w:szCs w:val="24"/>
          <w:lang w:val="sr-Latn-CS"/>
        </w:rPr>
        <w:t xml:space="preserve"> </w:t>
      </w:r>
      <w:r w:rsidR="00B61EF7">
        <w:rPr>
          <w:szCs w:val="24"/>
          <w:lang w:val="sr-Latn-CS"/>
        </w:rPr>
        <w:t>с</w:t>
      </w:r>
      <w:r>
        <w:rPr>
          <w:szCs w:val="24"/>
          <w:lang w:val="sr-Latn-CS"/>
        </w:rPr>
        <w:t>е</w:t>
      </w:r>
      <w:r w:rsidR="00B61EF7">
        <w:rPr>
          <w:szCs w:val="24"/>
          <w:lang w:val="sr-Latn-CS"/>
        </w:rPr>
        <w:t>ч</w:t>
      </w:r>
      <w:r>
        <w:rPr>
          <w:szCs w:val="24"/>
          <w:lang w:val="sr-Latn-CS"/>
        </w:rPr>
        <w:t>е</w:t>
      </w:r>
      <w:r w:rsidR="008B0DCE" w:rsidRPr="006A43C5">
        <w:rPr>
          <w:szCs w:val="24"/>
          <w:lang w:val="sr-Latn-CS"/>
        </w:rPr>
        <w:t xml:space="preserve">) </w:t>
      </w:r>
      <w:r>
        <w:rPr>
          <w:szCs w:val="24"/>
          <w:lang w:val="sr-Latn-CS"/>
        </w:rPr>
        <w:t>в</w:t>
      </w:r>
      <w:r w:rsidR="00B61EF7">
        <w:rPr>
          <w:szCs w:val="24"/>
          <w:lang w:val="sr-Latn-CS"/>
        </w:rPr>
        <w:t>ршити</w:t>
      </w:r>
      <w:r w:rsidR="008B0DCE" w:rsidRPr="006A43C5">
        <w:rPr>
          <w:szCs w:val="24"/>
          <w:lang w:val="sr-Latn-CS"/>
        </w:rPr>
        <w:t xml:space="preserve"> </w:t>
      </w:r>
      <w:r w:rsidR="00B61EF7">
        <w:rPr>
          <w:szCs w:val="24"/>
          <w:lang w:val="sr-Latn-CS"/>
        </w:rPr>
        <w:t>у</w:t>
      </w:r>
      <w:r w:rsidR="008B0DCE" w:rsidRPr="006A43C5">
        <w:rPr>
          <w:szCs w:val="24"/>
          <w:lang w:val="sr-Latn-CS"/>
        </w:rPr>
        <w:t xml:space="preserve"> </w:t>
      </w:r>
      <w:r>
        <w:rPr>
          <w:szCs w:val="24"/>
          <w:lang w:val="sr-Latn-CS"/>
        </w:rPr>
        <w:t>д</w:t>
      </w:r>
      <w:r w:rsidR="00B61EF7">
        <w:rPr>
          <w:szCs w:val="24"/>
          <w:lang w:val="sr-Latn-CS"/>
        </w:rPr>
        <w:t>о</w:t>
      </w:r>
      <w:r>
        <w:rPr>
          <w:szCs w:val="24"/>
          <w:lang w:val="sr-Latn-CS"/>
        </w:rPr>
        <w:t>ба</w:t>
      </w:r>
      <w:r w:rsidR="008B0DCE" w:rsidRPr="006A43C5">
        <w:rPr>
          <w:szCs w:val="24"/>
          <w:lang w:val="sr-Latn-CS"/>
        </w:rPr>
        <w:t xml:space="preserve"> </w:t>
      </w:r>
      <w:r w:rsidR="00B61EF7">
        <w:rPr>
          <w:szCs w:val="24"/>
          <w:lang w:val="sr-Latn-CS"/>
        </w:rPr>
        <w:t>миро</w:t>
      </w:r>
      <w:r>
        <w:rPr>
          <w:szCs w:val="24"/>
          <w:lang w:val="sr-Latn-CS"/>
        </w:rPr>
        <w:t>ва</w:t>
      </w:r>
      <w:r w:rsidR="001019E7">
        <w:rPr>
          <w:szCs w:val="24"/>
          <w:lang w:val="sr-Latn-CS"/>
        </w:rPr>
        <w:t>њ</w:t>
      </w:r>
      <w:r>
        <w:rPr>
          <w:szCs w:val="24"/>
          <w:lang w:val="sr-Latn-CS"/>
        </w:rPr>
        <w:t>а</w:t>
      </w:r>
      <w:r w:rsidR="008B0DCE" w:rsidRPr="006A43C5">
        <w:rPr>
          <w:szCs w:val="24"/>
          <w:lang w:val="sr-Latn-CS"/>
        </w:rPr>
        <w:t xml:space="preserve"> </w:t>
      </w:r>
      <w:r>
        <w:rPr>
          <w:szCs w:val="24"/>
          <w:lang w:val="sr-Latn-CS"/>
        </w:rPr>
        <w:t>веге</w:t>
      </w:r>
      <w:r w:rsidR="00B61EF7">
        <w:rPr>
          <w:szCs w:val="24"/>
          <w:lang w:val="sr-Latn-CS"/>
        </w:rPr>
        <w:t>т</w:t>
      </w:r>
      <w:r>
        <w:rPr>
          <w:szCs w:val="24"/>
          <w:lang w:val="sr-Latn-CS"/>
        </w:rPr>
        <w:t>а</w:t>
      </w:r>
      <w:r w:rsidR="00B61EF7">
        <w:rPr>
          <w:szCs w:val="24"/>
          <w:lang w:val="sr-Latn-CS"/>
        </w:rPr>
        <w:t>циј</w:t>
      </w:r>
      <w:r>
        <w:rPr>
          <w:szCs w:val="24"/>
          <w:lang w:val="sr-Latn-CS"/>
        </w:rPr>
        <w:t>е</w:t>
      </w:r>
      <w:r w:rsidR="008B0DCE" w:rsidRPr="006A43C5">
        <w:rPr>
          <w:szCs w:val="24"/>
          <w:lang w:val="sr-Latn-CS"/>
        </w:rPr>
        <w:t xml:space="preserve"> (</w:t>
      </w:r>
      <w:r w:rsidR="00B61EF7">
        <w:rPr>
          <w:szCs w:val="24"/>
          <w:lang w:val="sr-Latn-CS"/>
        </w:rPr>
        <w:t>зимски</w:t>
      </w:r>
      <w:r w:rsidR="008B0DCE" w:rsidRPr="006A43C5">
        <w:rPr>
          <w:szCs w:val="24"/>
          <w:lang w:val="sr-Latn-CS"/>
        </w:rPr>
        <w:t xml:space="preserve"> </w:t>
      </w:r>
      <w:r w:rsidR="00B61EF7">
        <w:rPr>
          <w:szCs w:val="24"/>
          <w:lang w:val="sr-Latn-CS"/>
        </w:rPr>
        <w:t>п</w:t>
      </w:r>
      <w:r>
        <w:rPr>
          <w:szCs w:val="24"/>
          <w:lang w:val="sr-Latn-CS"/>
        </w:rPr>
        <w:t>е</w:t>
      </w:r>
      <w:r w:rsidR="00B61EF7">
        <w:rPr>
          <w:szCs w:val="24"/>
          <w:lang w:val="sr-Latn-CS"/>
        </w:rPr>
        <w:t>рио</w:t>
      </w:r>
      <w:r>
        <w:rPr>
          <w:szCs w:val="24"/>
          <w:lang w:val="sr-Latn-CS"/>
        </w:rPr>
        <w:t>д</w:t>
      </w:r>
      <w:r w:rsidR="008B0DCE" w:rsidRPr="006A43C5">
        <w:rPr>
          <w:szCs w:val="24"/>
          <w:lang w:val="sr-Latn-CS"/>
        </w:rPr>
        <w:t>).</w:t>
      </w:r>
    </w:p>
    <w:p w:rsidR="008B0DCE" w:rsidRPr="006A43C5" w:rsidRDefault="00CA736E" w:rsidP="00B5350C">
      <w:pPr>
        <w:pStyle w:val="BodyText2"/>
        <w:ind w:firstLine="567"/>
        <w:rPr>
          <w:rFonts w:ascii="Times New Roman" w:hAnsi="Times New Roman"/>
          <w:szCs w:val="24"/>
          <w:lang w:val="sr-Latn-CS"/>
        </w:rPr>
      </w:pPr>
      <w:r>
        <w:rPr>
          <w:rFonts w:ascii="Times New Roman" w:hAnsi="Times New Roman"/>
          <w:szCs w:val="24"/>
          <w:lang w:val="sr-Latn-CS"/>
        </w:rPr>
        <w:t>А</w:t>
      </w:r>
      <w:r w:rsidR="00B61EF7">
        <w:rPr>
          <w:rFonts w:ascii="Times New Roman" w:hAnsi="Times New Roman"/>
          <w:szCs w:val="24"/>
          <w:lang w:val="sr-Latn-CS"/>
        </w:rPr>
        <w:t>ко</w:t>
      </w:r>
      <w:r w:rsidR="008B0DCE" w:rsidRPr="006A43C5">
        <w:rPr>
          <w:rFonts w:ascii="Times New Roman" w:hAnsi="Times New Roman"/>
          <w:szCs w:val="24"/>
          <w:lang w:val="sr-Latn-CS"/>
        </w:rPr>
        <w:t xml:space="preserve"> </w:t>
      </w:r>
      <w:r w:rsidR="00B61EF7">
        <w:rPr>
          <w:rFonts w:ascii="Times New Roman" w:hAnsi="Times New Roman"/>
          <w:szCs w:val="24"/>
          <w:lang w:val="sr-Latn-CS"/>
        </w:rPr>
        <w:t>с</w:t>
      </w:r>
      <w:r w:rsidR="00BE010D">
        <w:rPr>
          <w:rFonts w:ascii="Times New Roman" w:hAnsi="Times New Roman"/>
          <w:szCs w:val="24"/>
          <w:lang w:val="sr-Latn-CS"/>
        </w:rPr>
        <w:t>е</w:t>
      </w:r>
      <w:r w:rsidR="008B0DCE" w:rsidRPr="006A43C5">
        <w:rPr>
          <w:rFonts w:ascii="Times New Roman" w:hAnsi="Times New Roman"/>
          <w:szCs w:val="24"/>
          <w:lang w:val="sr-Latn-CS"/>
        </w:rPr>
        <w:t xml:space="preserve"> </w:t>
      </w:r>
      <w:r w:rsidR="00B61EF7">
        <w:rPr>
          <w:rFonts w:ascii="Times New Roman" w:hAnsi="Times New Roman"/>
          <w:szCs w:val="24"/>
          <w:lang w:val="sr-Latn-CS"/>
        </w:rPr>
        <w:t>з</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E010D">
        <w:rPr>
          <w:rFonts w:ascii="Times New Roman" w:hAnsi="Times New Roman"/>
          <w:szCs w:val="24"/>
          <w:lang w:val="sr-Latn-CS"/>
        </w:rPr>
        <w:t>в</w:t>
      </w:r>
      <w:r w:rsidR="00B61EF7">
        <w:rPr>
          <w:rFonts w:ascii="Times New Roman" w:hAnsi="Times New Roman"/>
          <w:szCs w:val="24"/>
          <w:lang w:val="sr-Latn-CS"/>
        </w:rPr>
        <w:t>р</w:t>
      </w:r>
      <w:r w:rsidR="00BE010D">
        <w:rPr>
          <w:rFonts w:ascii="Times New Roman" w:hAnsi="Times New Roman"/>
          <w:szCs w:val="24"/>
          <w:lang w:val="sr-Latn-CS"/>
        </w:rPr>
        <w:t>е</w:t>
      </w:r>
      <w:r w:rsidR="00B61EF7">
        <w:rPr>
          <w:rFonts w:ascii="Times New Roman" w:hAnsi="Times New Roman"/>
          <w:szCs w:val="24"/>
          <w:lang w:val="sr-Latn-CS"/>
        </w:rPr>
        <w:t>м</w:t>
      </w:r>
      <w:r w:rsidR="00BE010D">
        <w:rPr>
          <w:rFonts w:ascii="Times New Roman" w:hAnsi="Times New Roman"/>
          <w:szCs w:val="24"/>
          <w:lang w:val="sr-Latn-CS"/>
        </w:rPr>
        <w:t>е</w:t>
      </w:r>
      <w:r w:rsidR="008B0DCE" w:rsidRPr="006A43C5">
        <w:rPr>
          <w:rFonts w:ascii="Times New Roman" w:hAnsi="Times New Roman"/>
          <w:szCs w:val="24"/>
          <w:lang w:val="sr-Latn-CS"/>
        </w:rPr>
        <w:t xml:space="preserve"> </w:t>
      </w:r>
      <w:r w:rsidR="00BE010D">
        <w:rPr>
          <w:rFonts w:ascii="Times New Roman" w:hAnsi="Times New Roman"/>
          <w:szCs w:val="24"/>
          <w:lang w:val="sr-Latn-CS"/>
        </w:rPr>
        <w:t>ва</w:t>
      </w:r>
      <w:r w:rsidR="00B61EF7">
        <w:rPr>
          <w:rFonts w:ascii="Times New Roman" w:hAnsi="Times New Roman"/>
          <w:szCs w:val="24"/>
          <w:lang w:val="sr-Latn-CS"/>
        </w:rPr>
        <w:t>ж</w:t>
      </w:r>
      <w:r w:rsidR="00BE010D">
        <w:rPr>
          <w:rFonts w:ascii="Times New Roman" w:hAnsi="Times New Roman"/>
          <w:szCs w:val="24"/>
          <w:lang w:val="sr-Latn-CS"/>
        </w:rPr>
        <w:t>е</w:t>
      </w:r>
      <w:r w:rsidR="001019E7">
        <w:rPr>
          <w:rFonts w:ascii="Times New Roman" w:hAnsi="Times New Roman"/>
          <w:szCs w:val="24"/>
          <w:lang w:val="sr-Latn-CS"/>
        </w:rPr>
        <w:t>њ</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E010D">
        <w:rPr>
          <w:rFonts w:ascii="Times New Roman" w:hAnsi="Times New Roman"/>
          <w:szCs w:val="24"/>
          <w:lang w:val="sr-Latn-CS"/>
        </w:rPr>
        <w:t>О</w:t>
      </w:r>
      <w:r w:rsidR="00B61EF7">
        <w:rPr>
          <w:rFonts w:ascii="Times New Roman" w:hAnsi="Times New Roman"/>
          <w:szCs w:val="24"/>
          <w:lang w:val="sr-Latn-CS"/>
        </w:rPr>
        <w:t>сно</w:t>
      </w:r>
      <w:r w:rsidR="00BE010D">
        <w:rPr>
          <w:rFonts w:ascii="Times New Roman" w:hAnsi="Times New Roman"/>
          <w:szCs w:val="24"/>
          <w:lang w:val="sr-Latn-CS"/>
        </w:rPr>
        <w:t>ве</w:t>
      </w:r>
      <w:r w:rsidR="008B0DCE" w:rsidRPr="006A43C5">
        <w:rPr>
          <w:rFonts w:ascii="Times New Roman" w:hAnsi="Times New Roman"/>
          <w:szCs w:val="24"/>
          <w:lang w:val="sr-Latn-CS"/>
        </w:rPr>
        <w:t xml:space="preserve"> </w:t>
      </w:r>
      <w:r w:rsidR="00BE010D">
        <w:rPr>
          <w:rFonts w:ascii="Times New Roman" w:hAnsi="Times New Roman"/>
          <w:szCs w:val="24"/>
          <w:lang w:val="sr-Latn-CS"/>
        </w:rPr>
        <w:t>га</w:t>
      </w:r>
      <w:r w:rsidR="00B61EF7">
        <w:rPr>
          <w:rFonts w:ascii="Times New Roman" w:hAnsi="Times New Roman"/>
          <w:szCs w:val="24"/>
          <w:lang w:val="sr-Latn-CS"/>
        </w:rPr>
        <w:t>з</w:t>
      </w:r>
      <w:r w:rsidR="00BE010D">
        <w:rPr>
          <w:rFonts w:ascii="Times New Roman" w:hAnsi="Times New Roman"/>
          <w:szCs w:val="24"/>
          <w:lang w:val="sr-Latn-CS"/>
        </w:rPr>
        <w:t>д</w:t>
      </w:r>
      <w:r w:rsidR="00B61EF7">
        <w:rPr>
          <w:rFonts w:ascii="Times New Roman" w:hAnsi="Times New Roman"/>
          <w:szCs w:val="24"/>
          <w:lang w:val="sr-Latn-CS"/>
        </w:rPr>
        <w:t>о</w:t>
      </w:r>
      <w:r w:rsidR="00BE010D">
        <w:rPr>
          <w:rFonts w:ascii="Times New Roman" w:hAnsi="Times New Roman"/>
          <w:szCs w:val="24"/>
          <w:lang w:val="sr-Latn-CS"/>
        </w:rPr>
        <w:t>ва</w:t>
      </w:r>
      <w:r w:rsidR="001019E7">
        <w:rPr>
          <w:rFonts w:ascii="Times New Roman" w:hAnsi="Times New Roman"/>
          <w:szCs w:val="24"/>
          <w:lang w:val="sr-Latn-CS"/>
        </w:rPr>
        <w:t>њ</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61EF7">
        <w:rPr>
          <w:rFonts w:ascii="Times New Roman" w:hAnsi="Times New Roman"/>
          <w:szCs w:val="24"/>
          <w:lang w:val="sr-Latn-CS"/>
        </w:rPr>
        <w:t>з</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E010D">
        <w:rPr>
          <w:rFonts w:ascii="Times New Roman" w:hAnsi="Times New Roman"/>
          <w:szCs w:val="24"/>
          <w:lang w:val="sr-Latn-CS"/>
        </w:rPr>
        <w:t>га</w:t>
      </w:r>
      <w:r w:rsidR="00B61EF7">
        <w:rPr>
          <w:rFonts w:ascii="Times New Roman" w:hAnsi="Times New Roman"/>
          <w:szCs w:val="24"/>
          <w:lang w:val="sr-Latn-CS"/>
        </w:rPr>
        <w:t>з</w:t>
      </w:r>
      <w:r w:rsidR="00BE010D">
        <w:rPr>
          <w:rFonts w:ascii="Times New Roman" w:hAnsi="Times New Roman"/>
          <w:szCs w:val="24"/>
          <w:lang w:val="sr-Latn-CS"/>
        </w:rPr>
        <w:t>д</w:t>
      </w:r>
      <w:r w:rsidR="00B61EF7">
        <w:rPr>
          <w:rFonts w:ascii="Times New Roman" w:hAnsi="Times New Roman"/>
          <w:szCs w:val="24"/>
          <w:lang w:val="sr-Latn-CS"/>
        </w:rPr>
        <w:t>инску</w:t>
      </w:r>
      <w:r w:rsidR="008B0DCE" w:rsidRPr="006A43C5">
        <w:rPr>
          <w:rFonts w:ascii="Times New Roman" w:hAnsi="Times New Roman"/>
          <w:szCs w:val="24"/>
          <w:lang w:val="sr-Latn-CS"/>
        </w:rPr>
        <w:t xml:space="preserve"> </w:t>
      </w:r>
      <w:r w:rsidR="00B61EF7">
        <w:rPr>
          <w:rFonts w:ascii="Times New Roman" w:hAnsi="Times New Roman"/>
          <w:szCs w:val="24"/>
          <w:lang w:val="sr-Latn-CS"/>
        </w:rPr>
        <w:t>ј</w:t>
      </w:r>
      <w:r w:rsidR="00BE010D">
        <w:rPr>
          <w:rFonts w:ascii="Times New Roman" w:hAnsi="Times New Roman"/>
          <w:szCs w:val="24"/>
          <w:lang w:val="sr-Latn-CS"/>
        </w:rPr>
        <w:t>ед</w:t>
      </w:r>
      <w:r w:rsidR="00B61EF7">
        <w:rPr>
          <w:rFonts w:ascii="Times New Roman" w:hAnsi="Times New Roman"/>
          <w:szCs w:val="24"/>
          <w:lang w:val="sr-Latn-CS"/>
        </w:rPr>
        <w:t>иницу</w:t>
      </w:r>
      <w:r w:rsidR="008B0DCE" w:rsidRPr="006A43C5">
        <w:rPr>
          <w:rFonts w:ascii="Times New Roman" w:hAnsi="Times New Roman"/>
          <w:szCs w:val="24"/>
          <w:lang w:val="sr-Latn-CS"/>
        </w:rPr>
        <w:t xml:space="preserve"> “</w:t>
      </w:r>
      <w:r w:rsidR="00BE010D">
        <w:rPr>
          <w:rFonts w:ascii="Times New Roman" w:hAnsi="Times New Roman"/>
          <w:szCs w:val="24"/>
          <w:lang w:val="sr-Latn-CS"/>
        </w:rPr>
        <w:t>С</w:t>
      </w:r>
      <w:r w:rsidR="00B61EF7">
        <w:rPr>
          <w:rFonts w:ascii="Times New Roman" w:hAnsi="Times New Roman"/>
          <w:szCs w:val="24"/>
          <w:lang w:val="sr-Latn-CS"/>
        </w:rPr>
        <w:t>у</w:t>
      </w:r>
      <w:r w:rsidR="00BE010D">
        <w:rPr>
          <w:rFonts w:ascii="Times New Roman" w:hAnsi="Times New Roman"/>
          <w:szCs w:val="24"/>
          <w:lang w:val="sr-Latn-CS"/>
        </w:rPr>
        <w:t>б</w:t>
      </w:r>
      <w:r w:rsidR="00B61EF7">
        <w:rPr>
          <w:rFonts w:ascii="Times New Roman" w:hAnsi="Times New Roman"/>
          <w:szCs w:val="24"/>
          <w:lang w:val="sr-Latn-CS"/>
        </w:rPr>
        <w:t>отичк</w:t>
      </w:r>
      <w:r w:rsidR="00BE010D">
        <w:rPr>
          <w:rFonts w:ascii="Times New Roman" w:hAnsi="Times New Roman"/>
          <w:szCs w:val="24"/>
          <w:lang w:val="sr-Latn-CS"/>
        </w:rPr>
        <w:t>е</w:t>
      </w:r>
      <w:r w:rsidR="000B27C4">
        <w:rPr>
          <w:rFonts w:ascii="Times New Roman" w:hAnsi="Times New Roman"/>
          <w:szCs w:val="24"/>
          <w:lang w:val="sr-Latn-CS"/>
        </w:rPr>
        <w:t xml:space="preserve"> </w:t>
      </w:r>
      <w:r w:rsidR="00B61EF7">
        <w:rPr>
          <w:rFonts w:ascii="Times New Roman" w:hAnsi="Times New Roman"/>
          <w:szCs w:val="24"/>
          <w:lang w:val="sr-Latn-CS"/>
        </w:rPr>
        <w:t>шум</w:t>
      </w:r>
      <w:r w:rsidR="00BE010D">
        <w:rPr>
          <w:rFonts w:ascii="Times New Roman" w:hAnsi="Times New Roman"/>
          <w:szCs w:val="24"/>
          <w:lang w:val="sr-Latn-CS"/>
        </w:rPr>
        <w:t>е</w:t>
      </w:r>
      <w:r w:rsidR="008B0DCE" w:rsidRPr="006A43C5">
        <w:rPr>
          <w:rFonts w:ascii="Times New Roman" w:hAnsi="Times New Roman"/>
          <w:szCs w:val="24"/>
          <w:lang w:val="sr-Latn-CS"/>
        </w:rPr>
        <w:t xml:space="preserve">” </w:t>
      </w:r>
      <w:r w:rsidR="00B61EF7">
        <w:rPr>
          <w:rFonts w:ascii="Times New Roman" w:hAnsi="Times New Roman"/>
          <w:szCs w:val="24"/>
          <w:lang w:val="sr-Latn-CS"/>
        </w:rPr>
        <w:t>изм</w:t>
      </w:r>
      <w:r w:rsidR="00BE010D">
        <w:rPr>
          <w:rFonts w:ascii="Times New Roman" w:hAnsi="Times New Roman"/>
          <w:szCs w:val="24"/>
          <w:lang w:val="sr-Latn-CS"/>
        </w:rPr>
        <w:t>е</w:t>
      </w:r>
      <w:r w:rsidR="00B61EF7">
        <w:rPr>
          <w:rFonts w:ascii="Times New Roman" w:hAnsi="Times New Roman"/>
          <w:szCs w:val="24"/>
          <w:lang w:val="sr-Latn-CS"/>
        </w:rPr>
        <w:t>н</w:t>
      </w:r>
      <w:r w:rsidR="00BE010D">
        <w:rPr>
          <w:rFonts w:ascii="Times New Roman" w:hAnsi="Times New Roman"/>
          <w:szCs w:val="24"/>
          <w:lang w:val="sr-Latn-CS"/>
        </w:rPr>
        <w:t>е</w:t>
      </w:r>
      <w:r w:rsidR="008B0DCE" w:rsidRPr="006A43C5">
        <w:rPr>
          <w:rFonts w:ascii="Times New Roman" w:hAnsi="Times New Roman"/>
          <w:szCs w:val="24"/>
          <w:lang w:val="sr-Latn-CS"/>
        </w:rPr>
        <w:t xml:space="preserve"> </w:t>
      </w:r>
      <w:r w:rsidR="00B61EF7">
        <w:rPr>
          <w:rFonts w:ascii="Times New Roman" w:hAnsi="Times New Roman"/>
          <w:szCs w:val="24"/>
          <w:lang w:val="sr-Latn-CS"/>
        </w:rPr>
        <w:t>околности</w:t>
      </w:r>
      <w:r w:rsidR="008B0DCE" w:rsidRPr="006A43C5">
        <w:rPr>
          <w:rFonts w:ascii="Times New Roman" w:hAnsi="Times New Roman"/>
          <w:szCs w:val="24"/>
          <w:lang w:val="sr-Latn-CS"/>
        </w:rPr>
        <w:t xml:space="preserve"> </w:t>
      </w:r>
      <w:r w:rsidR="00B61EF7">
        <w:rPr>
          <w:rFonts w:ascii="Times New Roman" w:hAnsi="Times New Roman"/>
          <w:szCs w:val="24"/>
          <w:lang w:val="sr-Latn-CS"/>
        </w:rPr>
        <w:t>н</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61EF7">
        <w:rPr>
          <w:rFonts w:ascii="Times New Roman" w:hAnsi="Times New Roman"/>
          <w:szCs w:val="24"/>
          <w:lang w:val="sr-Latn-CS"/>
        </w:rPr>
        <w:t>којим</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61EF7">
        <w:rPr>
          <w:rFonts w:ascii="Times New Roman" w:hAnsi="Times New Roman"/>
          <w:szCs w:val="24"/>
          <w:lang w:val="sr-Latn-CS"/>
        </w:rPr>
        <w:t>с</w:t>
      </w:r>
      <w:r w:rsidR="00BE010D">
        <w:rPr>
          <w:rFonts w:ascii="Times New Roman" w:hAnsi="Times New Roman"/>
          <w:szCs w:val="24"/>
          <w:lang w:val="sr-Latn-CS"/>
        </w:rPr>
        <w:t>е</w:t>
      </w:r>
      <w:r w:rsidR="008B0DCE" w:rsidRPr="006A43C5">
        <w:rPr>
          <w:rFonts w:ascii="Times New Roman" w:hAnsi="Times New Roman"/>
          <w:szCs w:val="24"/>
          <w:lang w:val="sr-Latn-CS"/>
        </w:rPr>
        <w:t xml:space="preserve"> </w:t>
      </w:r>
      <w:r w:rsidR="00B61EF7">
        <w:rPr>
          <w:rFonts w:ascii="Times New Roman" w:hAnsi="Times New Roman"/>
          <w:szCs w:val="24"/>
          <w:lang w:val="sr-Latn-CS"/>
        </w:rPr>
        <w:t>з</w:t>
      </w:r>
      <w:r w:rsidR="00BE010D">
        <w:rPr>
          <w:rFonts w:ascii="Times New Roman" w:hAnsi="Times New Roman"/>
          <w:szCs w:val="24"/>
          <w:lang w:val="sr-Latn-CS"/>
        </w:rPr>
        <w:t>а</w:t>
      </w:r>
      <w:r w:rsidR="00B61EF7">
        <w:rPr>
          <w:rFonts w:ascii="Times New Roman" w:hAnsi="Times New Roman"/>
          <w:szCs w:val="24"/>
          <w:lang w:val="sr-Latn-CS"/>
        </w:rPr>
        <w:t>сни</w:t>
      </w:r>
      <w:r w:rsidR="00BE010D">
        <w:rPr>
          <w:rFonts w:ascii="Times New Roman" w:hAnsi="Times New Roman"/>
          <w:szCs w:val="24"/>
          <w:lang w:val="sr-Latn-CS"/>
        </w:rPr>
        <w:t>ва</w:t>
      </w:r>
      <w:r w:rsidR="00B61EF7">
        <w:rPr>
          <w:rFonts w:ascii="Times New Roman" w:hAnsi="Times New Roman"/>
          <w:szCs w:val="24"/>
          <w:lang w:val="sr-Latn-CS"/>
        </w:rPr>
        <w:t>ју</w:t>
      </w:r>
      <w:r w:rsidR="008B0DCE" w:rsidRPr="006A43C5">
        <w:rPr>
          <w:rFonts w:ascii="Times New Roman" w:hAnsi="Times New Roman"/>
          <w:szCs w:val="24"/>
          <w:lang w:val="sr-Latn-CS"/>
        </w:rPr>
        <w:t xml:space="preserve"> </w:t>
      </w:r>
      <w:r w:rsidR="00B61EF7">
        <w:rPr>
          <w:rFonts w:ascii="Times New Roman" w:hAnsi="Times New Roman"/>
          <w:szCs w:val="24"/>
          <w:lang w:val="sr-Latn-CS"/>
        </w:rPr>
        <w:t>пој</w:t>
      </w:r>
      <w:r w:rsidR="00BE010D">
        <w:rPr>
          <w:rFonts w:ascii="Times New Roman" w:hAnsi="Times New Roman"/>
          <w:szCs w:val="24"/>
          <w:lang w:val="sr-Latn-CS"/>
        </w:rPr>
        <w:t>ед</w:t>
      </w:r>
      <w:r w:rsidR="00B61EF7">
        <w:rPr>
          <w:rFonts w:ascii="Times New Roman" w:hAnsi="Times New Roman"/>
          <w:szCs w:val="24"/>
          <w:lang w:val="sr-Latn-CS"/>
        </w:rPr>
        <w:t>ин</w:t>
      </w:r>
      <w:r w:rsidR="00BE010D">
        <w:rPr>
          <w:rFonts w:ascii="Times New Roman" w:hAnsi="Times New Roman"/>
          <w:szCs w:val="24"/>
          <w:lang w:val="sr-Latn-CS"/>
        </w:rPr>
        <w:t>е</w:t>
      </w:r>
      <w:r w:rsidR="008B0DCE" w:rsidRPr="006A43C5">
        <w:rPr>
          <w:rFonts w:ascii="Times New Roman" w:hAnsi="Times New Roman"/>
          <w:szCs w:val="24"/>
          <w:lang w:val="sr-Latn-CS"/>
        </w:rPr>
        <w:t xml:space="preserve"> </w:t>
      </w:r>
      <w:r w:rsidR="00B61EF7">
        <w:rPr>
          <w:rFonts w:ascii="Times New Roman" w:hAnsi="Times New Roman"/>
          <w:szCs w:val="24"/>
          <w:lang w:val="sr-Latn-CS"/>
        </w:rPr>
        <w:t>о</w:t>
      </w:r>
      <w:r w:rsidR="00BE010D">
        <w:rPr>
          <w:rFonts w:ascii="Times New Roman" w:hAnsi="Times New Roman"/>
          <w:szCs w:val="24"/>
          <w:lang w:val="sr-Latn-CS"/>
        </w:rPr>
        <w:t>д</w:t>
      </w:r>
      <w:r w:rsidR="00B61EF7">
        <w:rPr>
          <w:rFonts w:ascii="Times New Roman" w:hAnsi="Times New Roman"/>
          <w:szCs w:val="24"/>
          <w:lang w:val="sr-Latn-CS"/>
        </w:rPr>
        <w:t>р</w:t>
      </w:r>
      <w:r w:rsidR="00BE010D">
        <w:rPr>
          <w:rFonts w:ascii="Times New Roman" w:hAnsi="Times New Roman"/>
          <w:szCs w:val="24"/>
          <w:lang w:val="sr-Latn-CS"/>
        </w:rPr>
        <w:t>едбе</w:t>
      </w:r>
      <w:r w:rsidR="008B0DCE" w:rsidRPr="006A43C5">
        <w:rPr>
          <w:rFonts w:ascii="Times New Roman" w:hAnsi="Times New Roman"/>
          <w:szCs w:val="24"/>
          <w:lang w:val="sr-Latn-CS"/>
        </w:rPr>
        <w:t xml:space="preserve"> </w:t>
      </w:r>
      <w:r w:rsidR="00B61EF7">
        <w:rPr>
          <w:rFonts w:ascii="Times New Roman" w:hAnsi="Times New Roman"/>
          <w:szCs w:val="24"/>
          <w:lang w:val="sr-Latn-CS"/>
        </w:rPr>
        <w:t>о</w:t>
      </w:r>
      <w:r w:rsidR="00BE010D">
        <w:rPr>
          <w:rFonts w:ascii="Times New Roman" w:hAnsi="Times New Roman"/>
          <w:szCs w:val="24"/>
          <w:lang w:val="sr-Latn-CS"/>
        </w:rPr>
        <w:t>ве</w:t>
      </w:r>
      <w:r w:rsidR="008B0DCE" w:rsidRPr="006A43C5">
        <w:rPr>
          <w:rFonts w:ascii="Times New Roman" w:hAnsi="Times New Roman"/>
          <w:szCs w:val="24"/>
          <w:lang w:val="sr-Latn-CS"/>
        </w:rPr>
        <w:t xml:space="preserve"> </w:t>
      </w:r>
      <w:r w:rsidR="00B61EF7">
        <w:rPr>
          <w:rFonts w:ascii="Times New Roman" w:hAnsi="Times New Roman"/>
          <w:szCs w:val="24"/>
          <w:lang w:val="sr-Latn-CS"/>
        </w:rPr>
        <w:t>осно</w:t>
      </w:r>
      <w:r w:rsidR="00BE010D">
        <w:rPr>
          <w:rFonts w:ascii="Times New Roman" w:hAnsi="Times New Roman"/>
          <w:szCs w:val="24"/>
          <w:lang w:val="sr-Latn-CS"/>
        </w:rPr>
        <w:t>ве</w:t>
      </w:r>
      <w:r w:rsidR="008B0DCE" w:rsidRPr="006A43C5">
        <w:rPr>
          <w:rFonts w:ascii="Times New Roman" w:hAnsi="Times New Roman"/>
          <w:szCs w:val="24"/>
          <w:lang w:val="sr-Latn-CS"/>
        </w:rPr>
        <w:t xml:space="preserve">, </w:t>
      </w:r>
      <w:r w:rsidR="00B61EF7">
        <w:rPr>
          <w:rFonts w:ascii="Times New Roman" w:hAnsi="Times New Roman"/>
          <w:szCs w:val="24"/>
          <w:lang w:val="sr-Latn-CS"/>
        </w:rPr>
        <w:t>потр</w:t>
      </w:r>
      <w:r w:rsidR="00BE010D">
        <w:rPr>
          <w:rFonts w:ascii="Times New Roman" w:hAnsi="Times New Roman"/>
          <w:szCs w:val="24"/>
          <w:lang w:val="sr-Latn-CS"/>
        </w:rPr>
        <w:t>еб</w:t>
      </w:r>
      <w:r w:rsidR="00B61EF7">
        <w:rPr>
          <w:rFonts w:ascii="Times New Roman" w:hAnsi="Times New Roman"/>
          <w:szCs w:val="24"/>
          <w:lang w:val="sr-Latn-CS"/>
        </w:rPr>
        <w:t>но</w:t>
      </w:r>
      <w:r w:rsidR="008B0DCE" w:rsidRPr="006A43C5">
        <w:rPr>
          <w:rFonts w:ascii="Times New Roman" w:hAnsi="Times New Roman"/>
          <w:szCs w:val="24"/>
          <w:lang w:val="sr-Latn-CS"/>
        </w:rPr>
        <w:t xml:space="preserve"> </w:t>
      </w:r>
      <w:r w:rsidR="00B61EF7">
        <w:rPr>
          <w:rFonts w:ascii="Times New Roman" w:hAnsi="Times New Roman"/>
          <w:szCs w:val="24"/>
          <w:lang w:val="sr-Latn-CS"/>
        </w:rPr>
        <w:t>ј</w:t>
      </w:r>
      <w:r w:rsidR="00BE010D">
        <w:rPr>
          <w:rFonts w:ascii="Times New Roman" w:hAnsi="Times New Roman"/>
          <w:szCs w:val="24"/>
          <w:lang w:val="sr-Latn-CS"/>
        </w:rPr>
        <w:t>е</w:t>
      </w:r>
      <w:r w:rsidR="008B0DCE" w:rsidRPr="006A43C5">
        <w:rPr>
          <w:rFonts w:ascii="Times New Roman" w:hAnsi="Times New Roman"/>
          <w:szCs w:val="24"/>
          <w:lang w:val="sr-Latn-CS"/>
        </w:rPr>
        <w:t xml:space="preserve"> </w:t>
      </w:r>
      <w:r w:rsidR="00B61EF7">
        <w:rPr>
          <w:rFonts w:ascii="Times New Roman" w:hAnsi="Times New Roman"/>
          <w:szCs w:val="24"/>
          <w:lang w:val="sr-Latn-CS"/>
        </w:rPr>
        <w:t>из</w:t>
      </w:r>
      <w:r w:rsidR="00BE010D">
        <w:rPr>
          <w:rFonts w:ascii="Times New Roman" w:hAnsi="Times New Roman"/>
          <w:szCs w:val="24"/>
          <w:lang w:val="sr-Latn-CS"/>
        </w:rPr>
        <w:t>в</w:t>
      </w:r>
      <w:r w:rsidR="00B61EF7">
        <w:rPr>
          <w:rFonts w:ascii="Times New Roman" w:hAnsi="Times New Roman"/>
          <w:szCs w:val="24"/>
          <w:lang w:val="sr-Latn-CS"/>
        </w:rPr>
        <w:t>ршити</w:t>
      </w:r>
      <w:r w:rsidR="008B0DCE" w:rsidRPr="006A43C5">
        <w:rPr>
          <w:rFonts w:ascii="Times New Roman" w:hAnsi="Times New Roman"/>
          <w:szCs w:val="24"/>
          <w:lang w:val="sr-Latn-CS"/>
        </w:rPr>
        <w:t xml:space="preserve"> </w:t>
      </w:r>
      <w:r w:rsidR="00B61EF7">
        <w:rPr>
          <w:rFonts w:ascii="Times New Roman" w:hAnsi="Times New Roman"/>
          <w:szCs w:val="24"/>
          <w:lang w:val="sr-Latn-CS"/>
        </w:rPr>
        <w:t>изм</w:t>
      </w:r>
      <w:r w:rsidR="00BE010D">
        <w:rPr>
          <w:rFonts w:ascii="Times New Roman" w:hAnsi="Times New Roman"/>
          <w:szCs w:val="24"/>
          <w:lang w:val="sr-Latn-CS"/>
        </w:rPr>
        <w:t>е</w:t>
      </w:r>
      <w:r w:rsidR="00B61EF7">
        <w:rPr>
          <w:rFonts w:ascii="Times New Roman" w:hAnsi="Times New Roman"/>
          <w:szCs w:val="24"/>
          <w:lang w:val="sr-Latn-CS"/>
        </w:rPr>
        <w:t>н</w:t>
      </w:r>
      <w:r w:rsidR="00BE010D">
        <w:rPr>
          <w:rFonts w:ascii="Times New Roman" w:hAnsi="Times New Roman"/>
          <w:szCs w:val="24"/>
          <w:lang w:val="sr-Latn-CS"/>
        </w:rPr>
        <w:t>е</w:t>
      </w:r>
      <w:r w:rsidR="008B0DCE" w:rsidRPr="006A43C5">
        <w:rPr>
          <w:rFonts w:ascii="Times New Roman" w:hAnsi="Times New Roman"/>
          <w:szCs w:val="24"/>
          <w:lang w:val="sr-Latn-CS"/>
        </w:rPr>
        <w:t xml:space="preserve"> </w:t>
      </w:r>
      <w:r w:rsidR="00B61EF7">
        <w:rPr>
          <w:rFonts w:ascii="Times New Roman" w:hAnsi="Times New Roman"/>
          <w:szCs w:val="24"/>
          <w:lang w:val="sr-Latn-CS"/>
        </w:rPr>
        <w:t>и</w:t>
      </w:r>
      <w:r w:rsidR="008B0DCE" w:rsidRPr="006A43C5">
        <w:rPr>
          <w:rFonts w:ascii="Times New Roman" w:hAnsi="Times New Roman"/>
          <w:szCs w:val="24"/>
          <w:lang w:val="sr-Latn-CS"/>
        </w:rPr>
        <w:t xml:space="preserve"> </w:t>
      </w:r>
      <w:r w:rsidR="00BE010D">
        <w:rPr>
          <w:rFonts w:ascii="Times New Roman" w:hAnsi="Times New Roman"/>
          <w:szCs w:val="24"/>
          <w:lang w:val="sr-Latn-CS"/>
        </w:rPr>
        <w:t>д</w:t>
      </w:r>
      <w:r w:rsidR="00B61EF7">
        <w:rPr>
          <w:rFonts w:ascii="Times New Roman" w:hAnsi="Times New Roman"/>
          <w:szCs w:val="24"/>
          <w:lang w:val="sr-Latn-CS"/>
        </w:rPr>
        <w:t>опун</w:t>
      </w:r>
      <w:r w:rsidR="00BE010D">
        <w:rPr>
          <w:rFonts w:ascii="Times New Roman" w:hAnsi="Times New Roman"/>
          <w:szCs w:val="24"/>
          <w:lang w:val="sr-Latn-CS"/>
        </w:rPr>
        <w:t>е</w:t>
      </w:r>
      <w:r w:rsidR="008B0DCE" w:rsidRPr="006A43C5">
        <w:rPr>
          <w:rFonts w:ascii="Times New Roman" w:hAnsi="Times New Roman"/>
          <w:szCs w:val="24"/>
          <w:lang w:val="sr-Latn-CS"/>
        </w:rPr>
        <w:t xml:space="preserve"> </w:t>
      </w:r>
      <w:r w:rsidR="00B61EF7">
        <w:rPr>
          <w:rFonts w:ascii="Times New Roman" w:hAnsi="Times New Roman"/>
          <w:szCs w:val="24"/>
          <w:lang w:val="sr-Latn-CS"/>
        </w:rPr>
        <w:t>н</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61EF7">
        <w:rPr>
          <w:rFonts w:ascii="Times New Roman" w:hAnsi="Times New Roman"/>
          <w:szCs w:val="24"/>
          <w:lang w:val="sr-Latn-CS"/>
        </w:rPr>
        <w:t>н</w:t>
      </w:r>
      <w:r w:rsidR="00BE010D">
        <w:rPr>
          <w:rFonts w:ascii="Times New Roman" w:hAnsi="Times New Roman"/>
          <w:szCs w:val="24"/>
          <w:lang w:val="sr-Latn-CS"/>
        </w:rPr>
        <w:t>а</w:t>
      </w:r>
      <w:r w:rsidR="00B61EF7">
        <w:rPr>
          <w:rFonts w:ascii="Times New Roman" w:hAnsi="Times New Roman"/>
          <w:szCs w:val="24"/>
          <w:lang w:val="sr-Latn-CS"/>
        </w:rPr>
        <w:t>чин</w:t>
      </w:r>
      <w:r w:rsidR="008B0DCE" w:rsidRPr="006A43C5">
        <w:rPr>
          <w:rFonts w:ascii="Times New Roman" w:hAnsi="Times New Roman"/>
          <w:szCs w:val="24"/>
          <w:lang w:val="sr-Latn-CS"/>
        </w:rPr>
        <w:t xml:space="preserve"> </w:t>
      </w:r>
      <w:r w:rsidR="00B61EF7">
        <w:rPr>
          <w:rFonts w:ascii="Times New Roman" w:hAnsi="Times New Roman"/>
          <w:szCs w:val="24"/>
          <w:lang w:val="sr-Latn-CS"/>
        </w:rPr>
        <w:t>пр</w:t>
      </w:r>
      <w:r w:rsidR="00BE010D">
        <w:rPr>
          <w:rFonts w:ascii="Times New Roman" w:hAnsi="Times New Roman"/>
          <w:szCs w:val="24"/>
          <w:lang w:val="sr-Latn-CS"/>
        </w:rPr>
        <w:t>едв</w:t>
      </w:r>
      <w:r w:rsidR="00B61EF7">
        <w:rPr>
          <w:rFonts w:ascii="Times New Roman" w:hAnsi="Times New Roman"/>
          <w:szCs w:val="24"/>
          <w:lang w:val="sr-Latn-CS"/>
        </w:rPr>
        <w:t>и</w:t>
      </w:r>
      <w:r w:rsidR="00BE010D">
        <w:rPr>
          <w:rFonts w:ascii="Times New Roman" w:hAnsi="Times New Roman"/>
          <w:szCs w:val="24"/>
          <w:lang w:val="sr-Latn-CS"/>
        </w:rPr>
        <w:t>ђе</w:t>
      </w:r>
      <w:r w:rsidR="00B61EF7">
        <w:rPr>
          <w:rFonts w:ascii="Times New Roman" w:hAnsi="Times New Roman"/>
          <w:szCs w:val="24"/>
          <w:lang w:val="sr-Latn-CS"/>
        </w:rPr>
        <w:t>н</w:t>
      </w:r>
      <w:r w:rsidR="008B0DCE" w:rsidRPr="006A43C5">
        <w:rPr>
          <w:rFonts w:ascii="Times New Roman" w:hAnsi="Times New Roman"/>
          <w:szCs w:val="24"/>
          <w:lang w:val="sr-Latn-CS"/>
        </w:rPr>
        <w:t xml:space="preserve"> </w:t>
      </w:r>
      <w:r w:rsidR="00BE010D">
        <w:rPr>
          <w:rFonts w:ascii="Times New Roman" w:hAnsi="Times New Roman"/>
          <w:szCs w:val="24"/>
          <w:lang w:val="sr-Latn-CS"/>
        </w:rPr>
        <w:t>За</w:t>
      </w:r>
      <w:r w:rsidR="00B61EF7">
        <w:rPr>
          <w:rFonts w:ascii="Times New Roman" w:hAnsi="Times New Roman"/>
          <w:szCs w:val="24"/>
          <w:lang w:val="sr-Latn-CS"/>
        </w:rPr>
        <w:t>коном</w:t>
      </w:r>
      <w:r w:rsidR="008B0DCE" w:rsidRPr="006A43C5">
        <w:rPr>
          <w:rFonts w:ascii="Times New Roman" w:hAnsi="Times New Roman"/>
          <w:szCs w:val="24"/>
          <w:lang w:val="sr-Latn-CS"/>
        </w:rPr>
        <w:t xml:space="preserve"> </w:t>
      </w:r>
      <w:r w:rsidR="00B61EF7">
        <w:rPr>
          <w:rFonts w:ascii="Times New Roman" w:hAnsi="Times New Roman"/>
          <w:szCs w:val="24"/>
          <w:lang w:val="sr-Latn-CS"/>
        </w:rPr>
        <w:t>о</w:t>
      </w:r>
      <w:r w:rsidR="008B0DCE" w:rsidRPr="006A43C5">
        <w:rPr>
          <w:rFonts w:ascii="Times New Roman" w:hAnsi="Times New Roman"/>
          <w:szCs w:val="24"/>
          <w:lang w:val="sr-Latn-CS"/>
        </w:rPr>
        <w:t xml:space="preserve"> </w:t>
      </w:r>
      <w:r w:rsidR="00B61EF7">
        <w:rPr>
          <w:rFonts w:ascii="Times New Roman" w:hAnsi="Times New Roman"/>
          <w:szCs w:val="24"/>
          <w:lang w:val="sr-Latn-CS"/>
        </w:rPr>
        <w:t>шум</w:t>
      </w:r>
      <w:r w:rsidR="00BE010D">
        <w:rPr>
          <w:rFonts w:ascii="Times New Roman" w:hAnsi="Times New Roman"/>
          <w:szCs w:val="24"/>
          <w:lang w:val="sr-Latn-CS"/>
        </w:rPr>
        <w:t>а</w:t>
      </w:r>
      <w:r w:rsidR="00B61EF7">
        <w:rPr>
          <w:rFonts w:ascii="Times New Roman" w:hAnsi="Times New Roman"/>
          <w:szCs w:val="24"/>
          <w:lang w:val="sr-Latn-CS"/>
        </w:rPr>
        <w:t>м</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61EF7">
        <w:rPr>
          <w:rFonts w:ascii="Times New Roman" w:hAnsi="Times New Roman"/>
          <w:szCs w:val="24"/>
          <w:lang w:val="sr-Latn-CS"/>
        </w:rPr>
        <w:t>и</w:t>
      </w:r>
      <w:r w:rsidR="008B0DCE" w:rsidRPr="006A43C5">
        <w:rPr>
          <w:rFonts w:ascii="Times New Roman" w:hAnsi="Times New Roman"/>
          <w:szCs w:val="24"/>
          <w:lang w:val="sr-Latn-CS"/>
        </w:rPr>
        <w:t xml:space="preserve">  </w:t>
      </w:r>
      <w:r w:rsidR="00BE010D">
        <w:rPr>
          <w:rFonts w:ascii="Times New Roman" w:hAnsi="Times New Roman"/>
          <w:szCs w:val="24"/>
          <w:lang w:val="sr-Latn-CS"/>
        </w:rPr>
        <w:t>П</w:t>
      </w:r>
      <w:r w:rsidR="00B61EF7">
        <w:rPr>
          <w:rFonts w:ascii="Times New Roman" w:hAnsi="Times New Roman"/>
          <w:szCs w:val="24"/>
          <w:lang w:val="sr-Latn-CS"/>
        </w:rPr>
        <w:t>р</w:t>
      </w:r>
      <w:r w:rsidR="00BE010D">
        <w:rPr>
          <w:rFonts w:ascii="Times New Roman" w:hAnsi="Times New Roman"/>
          <w:szCs w:val="24"/>
          <w:lang w:val="sr-Latn-CS"/>
        </w:rPr>
        <w:t>ав</w:t>
      </w:r>
      <w:r w:rsidR="00B61EF7">
        <w:rPr>
          <w:rFonts w:ascii="Times New Roman" w:hAnsi="Times New Roman"/>
          <w:szCs w:val="24"/>
          <w:lang w:val="sr-Latn-CS"/>
        </w:rPr>
        <w:t>илником</w:t>
      </w:r>
      <w:r w:rsidR="008B0DCE" w:rsidRPr="006A43C5">
        <w:rPr>
          <w:rFonts w:ascii="Times New Roman" w:hAnsi="Times New Roman"/>
          <w:szCs w:val="24"/>
          <w:lang w:val="sr-Latn-CS"/>
        </w:rPr>
        <w:t xml:space="preserve"> </w:t>
      </w:r>
      <w:r w:rsidR="00B61EF7">
        <w:rPr>
          <w:rFonts w:ascii="Times New Roman" w:hAnsi="Times New Roman"/>
          <w:szCs w:val="24"/>
          <w:lang w:val="sr-Latn-CS"/>
        </w:rPr>
        <w:t>о</w:t>
      </w:r>
      <w:r w:rsidR="008B0DCE" w:rsidRPr="006A43C5">
        <w:rPr>
          <w:rFonts w:ascii="Times New Roman" w:hAnsi="Times New Roman"/>
          <w:szCs w:val="24"/>
          <w:lang w:val="sr-Latn-CS"/>
        </w:rPr>
        <w:t xml:space="preserve"> </w:t>
      </w:r>
      <w:r w:rsidR="00B61EF7">
        <w:rPr>
          <w:rFonts w:ascii="Times New Roman" w:hAnsi="Times New Roman"/>
          <w:szCs w:val="24"/>
          <w:lang w:val="sr-Latn-CS"/>
        </w:rPr>
        <w:t>с</w:t>
      </w:r>
      <w:r w:rsidR="00BE010D">
        <w:rPr>
          <w:rFonts w:ascii="Times New Roman" w:hAnsi="Times New Roman"/>
          <w:szCs w:val="24"/>
          <w:lang w:val="sr-Latn-CS"/>
        </w:rPr>
        <w:t>ад</w:t>
      </w:r>
      <w:r w:rsidR="00B61EF7">
        <w:rPr>
          <w:rFonts w:ascii="Times New Roman" w:hAnsi="Times New Roman"/>
          <w:szCs w:val="24"/>
          <w:lang w:val="sr-Latn-CS"/>
        </w:rPr>
        <w:t>ржини</w:t>
      </w:r>
      <w:r w:rsidR="008B0DCE" w:rsidRPr="006A43C5">
        <w:rPr>
          <w:rFonts w:ascii="Times New Roman" w:hAnsi="Times New Roman"/>
          <w:szCs w:val="24"/>
          <w:lang w:val="sr-Latn-CS"/>
        </w:rPr>
        <w:t xml:space="preserve"> </w:t>
      </w:r>
      <w:r w:rsidR="00B61EF7">
        <w:rPr>
          <w:rFonts w:ascii="Times New Roman" w:hAnsi="Times New Roman"/>
          <w:szCs w:val="24"/>
          <w:lang w:val="sr-Latn-CS"/>
        </w:rPr>
        <w:t>осно</w:t>
      </w:r>
      <w:r w:rsidR="00BE010D">
        <w:rPr>
          <w:rFonts w:ascii="Times New Roman" w:hAnsi="Times New Roman"/>
          <w:szCs w:val="24"/>
          <w:lang w:val="sr-Latn-CS"/>
        </w:rPr>
        <w:t>ва</w:t>
      </w:r>
      <w:r w:rsidR="008B0DCE" w:rsidRPr="006A43C5">
        <w:rPr>
          <w:rFonts w:ascii="Times New Roman" w:hAnsi="Times New Roman"/>
          <w:szCs w:val="24"/>
          <w:lang w:val="sr-Latn-CS"/>
        </w:rPr>
        <w:t xml:space="preserve"> </w:t>
      </w:r>
      <w:r w:rsidR="00B61EF7">
        <w:rPr>
          <w:rFonts w:ascii="Times New Roman" w:hAnsi="Times New Roman"/>
          <w:szCs w:val="24"/>
          <w:lang w:val="sr-Latn-CS"/>
        </w:rPr>
        <w:t>и</w:t>
      </w:r>
      <w:r w:rsidR="008B0DCE" w:rsidRPr="006A43C5">
        <w:rPr>
          <w:rFonts w:ascii="Times New Roman" w:hAnsi="Times New Roman"/>
          <w:szCs w:val="24"/>
          <w:lang w:val="sr-Latn-CS"/>
        </w:rPr>
        <w:t xml:space="preserve"> </w:t>
      </w:r>
      <w:r w:rsidR="00B61EF7">
        <w:rPr>
          <w:rFonts w:ascii="Times New Roman" w:hAnsi="Times New Roman"/>
          <w:szCs w:val="24"/>
          <w:lang w:val="sr-Latn-CS"/>
        </w:rPr>
        <w:t>про</w:t>
      </w:r>
      <w:r w:rsidR="00BE010D">
        <w:rPr>
          <w:rFonts w:ascii="Times New Roman" w:hAnsi="Times New Roman"/>
          <w:szCs w:val="24"/>
          <w:lang w:val="sr-Latn-CS"/>
        </w:rPr>
        <w:t>г</w:t>
      </w:r>
      <w:r w:rsidR="00B61EF7">
        <w:rPr>
          <w:rFonts w:ascii="Times New Roman" w:hAnsi="Times New Roman"/>
          <w:szCs w:val="24"/>
          <w:lang w:val="sr-Latn-CS"/>
        </w:rPr>
        <w:t>р</w:t>
      </w:r>
      <w:r w:rsidR="00BE010D">
        <w:rPr>
          <w:rFonts w:ascii="Times New Roman" w:hAnsi="Times New Roman"/>
          <w:szCs w:val="24"/>
          <w:lang w:val="sr-Latn-CS"/>
        </w:rPr>
        <w:t>а</w:t>
      </w:r>
      <w:r w:rsidR="00B61EF7">
        <w:rPr>
          <w:rFonts w:ascii="Times New Roman" w:hAnsi="Times New Roman"/>
          <w:szCs w:val="24"/>
          <w:lang w:val="sr-Latn-CS"/>
        </w:rPr>
        <w:t>м</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E010D">
        <w:rPr>
          <w:rFonts w:ascii="Times New Roman" w:hAnsi="Times New Roman"/>
          <w:szCs w:val="24"/>
          <w:lang w:val="sr-Latn-CS"/>
        </w:rPr>
        <w:t>га</w:t>
      </w:r>
      <w:r w:rsidR="00B61EF7">
        <w:rPr>
          <w:rFonts w:ascii="Times New Roman" w:hAnsi="Times New Roman"/>
          <w:szCs w:val="24"/>
          <w:lang w:val="sr-Latn-CS"/>
        </w:rPr>
        <w:t>з</w:t>
      </w:r>
      <w:r w:rsidR="00BE010D">
        <w:rPr>
          <w:rFonts w:ascii="Times New Roman" w:hAnsi="Times New Roman"/>
          <w:szCs w:val="24"/>
          <w:lang w:val="sr-Latn-CS"/>
        </w:rPr>
        <w:t>д</w:t>
      </w:r>
      <w:r w:rsidR="00B61EF7">
        <w:rPr>
          <w:rFonts w:ascii="Times New Roman" w:hAnsi="Times New Roman"/>
          <w:szCs w:val="24"/>
          <w:lang w:val="sr-Latn-CS"/>
        </w:rPr>
        <w:t>о</w:t>
      </w:r>
      <w:r w:rsidR="00BE010D">
        <w:rPr>
          <w:rFonts w:ascii="Times New Roman" w:hAnsi="Times New Roman"/>
          <w:szCs w:val="24"/>
          <w:lang w:val="sr-Latn-CS"/>
        </w:rPr>
        <w:t>ва</w:t>
      </w:r>
      <w:r w:rsidR="001019E7">
        <w:rPr>
          <w:rFonts w:ascii="Times New Roman" w:hAnsi="Times New Roman"/>
          <w:szCs w:val="24"/>
          <w:lang w:val="sr-Latn-CS"/>
        </w:rPr>
        <w:t>њ</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E010D">
        <w:rPr>
          <w:rFonts w:ascii="Times New Roman" w:hAnsi="Times New Roman"/>
          <w:szCs w:val="24"/>
          <w:lang w:val="sr-Latn-CS"/>
        </w:rPr>
        <w:t>г</w:t>
      </w:r>
      <w:r w:rsidR="00B61EF7">
        <w:rPr>
          <w:rFonts w:ascii="Times New Roman" w:hAnsi="Times New Roman"/>
          <w:szCs w:val="24"/>
          <w:lang w:val="sr-Latn-CS"/>
        </w:rPr>
        <w:t>о</w:t>
      </w:r>
      <w:r w:rsidR="00BE010D">
        <w:rPr>
          <w:rFonts w:ascii="Times New Roman" w:hAnsi="Times New Roman"/>
          <w:szCs w:val="24"/>
          <w:lang w:val="sr-Latn-CS"/>
        </w:rPr>
        <w:t>д</w:t>
      </w:r>
      <w:r w:rsidR="00B61EF7">
        <w:rPr>
          <w:rFonts w:ascii="Times New Roman" w:hAnsi="Times New Roman"/>
          <w:szCs w:val="24"/>
          <w:lang w:val="sr-Latn-CS"/>
        </w:rPr>
        <w:t>иш</w:t>
      </w:r>
      <w:r w:rsidR="001019E7">
        <w:rPr>
          <w:rFonts w:ascii="Times New Roman" w:hAnsi="Times New Roman"/>
          <w:szCs w:val="24"/>
          <w:lang w:val="sr-Latn-CS"/>
        </w:rPr>
        <w:t>њ</w:t>
      </w:r>
      <w:r w:rsidR="00BE010D">
        <w:rPr>
          <w:rFonts w:ascii="Times New Roman" w:hAnsi="Times New Roman"/>
          <w:szCs w:val="24"/>
          <w:lang w:val="sr-Latn-CS"/>
        </w:rPr>
        <w:t>ег</w:t>
      </w:r>
      <w:r w:rsidR="008B0DCE" w:rsidRPr="006A43C5">
        <w:rPr>
          <w:rFonts w:ascii="Times New Roman" w:hAnsi="Times New Roman"/>
          <w:szCs w:val="24"/>
          <w:lang w:val="sr-Latn-CS"/>
        </w:rPr>
        <w:t xml:space="preserve"> </w:t>
      </w:r>
      <w:r w:rsidR="00B61EF7">
        <w:rPr>
          <w:rFonts w:ascii="Times New Roman" w:hAnsi="Times New Roman"/>
          <w:szCs w:val="24"/>
          <w:lang w:val="sr-Latn-CS"/>
        </w:rPr>
        <w:t>из</w:t>
      </w:r>
      <w:r w:rsidR="00BE010D">
        <w:rPr>
          <w:rFonts w:ascii="Times New Roman" w:hAnsi="Times New Roman"/>
          <w:szCs w:val="24"/>
          <w:lang w:val="sr-Latn-CS"/>
        </w:rPr>
        <w:t>в</w:t>
      </w:r>
      <w:r w:rsidR="00B61EF7">
        <w:rPr>
          <w:rFonts w:ascii="Times New Roman" w:hAnsi="Times New Roman"/>
          <w:szCs w:val="24"/>
          <w:lang w:val="sr-Latn-CS"/>
        </w:rPr>
        <w:t>о</w:t>
      </w:r>
      <w:r w:rsidR="00BE010D">
        <w:rPr>
          <w:rFonts w:ascii="Times New Roman" w:hAnsi="Times New Roman"/>
          <w:szCs w:val="24"/>
          <w:lang w:val="sr-Latn-CS"/>
        </w:rPr>
        <w:t>ђа</w:t>
      </w:r>
      <w:r w:rsidR="00B61EF7">
        <w:rPr>
          <w:rFonts w:ascii="Times New Roman" w:hAnsi="Times New Roman"/>
          <w:szCs w:val="24"/>
          <w:lang w:val="sr-Latn-CS"/>
        </w:rPr>
        <w:t>чко</w:t>
      </w:r>
      <w:r w:rsidR="00BE010D">
        <w:rPr>
          <w:rFonts w:ascii="Times New Roman" w:hAnsi="Times New Roman"/>
          <w:szCs w:val="24"/>
          <w:lang w:val="sr-Latn-CS"/>
        </w:rPr>
        <w:t>г</w:t>
      </w:r>
      <w:r w:rsidR="008B0DCE" w:rsidRPr="006A43C5">
        <w:rPr>
          <w:rFonts w:ascii="Times New Roman" w:hAnsi="Times New Roman"/>
          <w:szCs w:val="24"/>
          <w:lang w:val="sr-Latn-CS"/>
        </w:rPr>
        <w:t xml:space="preserve"> </w:t>
      </w:r>
      <w:r w:rsidR="00B61EF7">
        <w:rPr>
          <w:rFonts w:ascii="Times New Roman" w:hAnsi="Times New Roman"/>
          <w:szCs w:val="24"/>
          <w:lang w:val="sr-Latn-CS"/>
        </w:rPr>
        <w:t>пл</w:t>
      </w:r>
      <w:r w:rsidR="00BE010D">
        <w:rPr>
          <w:rFonts w:ascii="Times New Roman" w:hAnsi="Times New Roman"/>
          <w:szCs w:val="24"/>
          <w:lang w:val="sr-Latn-CS"/>
        </w:rPr>
        <w:t>а</w:t>
      </w:r>
      <w:r w:rsidR="00B61EF7">
        <w:rPr>
          <w:rFonts w:ascii="Times New Roman" w:hAnsi="Times New Roman"/>
          <w:szCs w:val="24"/>
          <w:lang w:val="sr-Latn-CS"/>
        </w:rPr>
        <w:t>н</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61EF7">
        <w:rPr>
          <w:rFonts w:ascii="Times New Roman" w:hAnsi="Times New Roman"/>
          <w:szCs w:val="24"/>
          <w:lang w:val="sr-Latn-CS"/>
        </w:rPr>
        <w:t>и</w:t>
      </w:r>
      <w:r w:rsidR="008B0DCE" w:rsidRPr="006A43C5">
        <w:rPr>
          <w:rFonts w:ascii="Times New Roman" w:hAnsi="Times New Roman"/>
          <w:szCs w:val="24"/>
          <w:lang w:val="sr-Latn-CS"/>
        </w:rPr>
        <w:t xml:space="preserve"> </w:t>
      </w:r>
      <w:r w:rsidR="00B61EF7">
        <w:rPr>
          <w:rFonts w:ascii="Times New Roman" w:hAnsi="Times New Roman"/>
          <w:szCs w:val="24"/>
          <w:lang w:val="sr-Latn-CS"/>
        </w:rPr>
        <w:t>при</w:t>
      </w:r>
      <w:r w:rsidR="00BE010D">
        <w:rPr>
          <w:rFonts w:ascii="Times New Roman" w:hAnsi="Times New Roman"/>
          <w:szCs w:val="24"/>
          <w:lang w:val="sr-Latn-CS"/>
        </w:rPr>
        <w:t>в</w:t>
      </w:r>
      <w:r w:rsidR="00B61EF7">
        <w:rPr>
          <w:rFonts w:ascii="Times New Roman" w:hAnsi="Times New Roman"/>
          <w:szCs w:val="24"/>
          <w:lang w:val="sr-Latn-CS"/>
        </w:rPr>
        <w:t>р</w:t>
      </w:r>
      <w:r w:rsidR="00BE010D">
        <w:rPr>
          <w:rFonts w:ascii="Times New Roman" w:hAnsi="Times New Roman"/>
          <w:szCs w:val="24"/>
          <w:lang w:val="sr-Latn-CS"/>
        </w:rPr>
        <w:t>е</w:t>
      </w:r>
      <w:r w:rsidR="00B61EF7">
        <w:rPr>
          <w:rFonts w:ascii="Times New Roman" w:hAnsi="Times New Roman"/>
          <w:szCs w:val="24"/>
          <w:lang w:val="sr-Latn-CS"/>
        </w:rPr>
        <w:t>м</w:t>
      </w:r>
      <w:r w:rsidR="00BE010D">
        <w:rPr>
          <w:rFonts w:ascii="Times New Roman" w:hAnsi="Times New Roman"/>
          <w:szCs w:val="24"/>
          <w:lang w:val="sr-Latn-CS"/>
        </w:rPr>
        <w:t>е</w:t>
      </w:r>
      <w:r w:rsidR="00B61EF7">
        <w:rPr>
          <w:rFonts w:ascii="Times New Roman" w:hAnsi="Times New Roman"/>
          <w:szCs w:val="24"/>
          <w:lang w:val="sr-Latn-CS"/>
        </w:rPr>
        <w:t>но</w:t>
      </w:r>
      <w:r w:rsidR="00BE010D">
        <w:rPr>
          <w:rFonts w:ascii="Times New Roman" w:hAnsi="Times New Roman"/>
          <w:szCs w:val="24"/>
          <w:lang w:val="sr-Latn-CS"/>
        </w:rPr>
        <w:t>г</w:t>
      </w:r>
      <w:r w:rsidR="008B0DCE" w:rsidRPr="006A43C5">
        <w:rPr>
          <w:rFonts w:ascii="Times New Roman" w:hAnsi="Times New Roman"/>
          <w:szCs w:val="24"/>
          <w:lang w:val="sr-Latn-CS"/>
        </w:rPr>
        <w:t xml:space="preserve"> </w:t>
      </w:r>
      <w:r w:rsidR="00B61EF7">
        <w:rPr>
          <w:rFonts w:ascii="Times New Roman" w:hAnsi="Times New Roman"/>
          <w:szCs w:val="24"/>
          <w:lang w:val="sr-Latn-CS"/>
        </w:rPr>
        <w:t>пл</w:t>
      </w:r>
      <w:r w:rsidR="00BE010D">
        <w:rPr>
          <w:rFonts w:ascii="Times New Roman" w:hAnsi="Times New Roman"/>
          <w:szCs w:val="24"/>
          <w:lang w:val="sr-Latn-CS"/>
        </w:rPr>
        <w:t>а</w:t>
      </w:r>
      <w:r w:rsidR="00B61EF7">
        <w:rPr>
          <w:rFonts w:ascii="Times New Roman" w:hAnsi="Times New Roman"/>
          <w:szCs w:val="24"/>
          <w:lang w:val="sr-Latn-CS"/>
        </w:rPr>
        <w:t>н</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E010D">
        <w:rPr>
          <w:rFonts w:ascii="Times New Roman" w:hAnsi="Times New Roman"/>
          <w:szCs w:val="24"/>
          <w:lang w:val="sr-Latn-CS"/>
        </w:rPr>
        <w:t>га</w:t>
      </w:r>
      <w:r w:rsidR="00B61EF7">
        <w:rPr>
          <w:rFonts w:ascii="Times New Roman" w:hAnsi="Times New Roman"/>
          <w:szCs w:val="24"/>
          <w:lang w:val="sr-Latn-CS"/>
        </w:rPr>
        <w:t>з</w:t>
      </w:r>
      <w:r w:rsidR="00BE010D">
        <w:rPr>
          <w:rFonts w:ascii="Times New Roman" w:hAnsi="Times New Roman"/>
          <w:szCs w:val="24"/>
          <w:lang w:val="sr-Latn-CS"/>
        </w:rPr>
        <w:t>д</w:t>
      </w:r>
      <w:r w:rsidR="00B61EF7">
        <w:rPr>
          <w:rFonts w:ascii="Times New Roman" w:hAnsi="Times New Roman"/>
          <w:szCs w:val="24"/>
          <w:lang w:val="sr-Latn-CS"/>
        </w:rPr>
        <w:t>о</w:t>
      </w:r>
      <w:r w:rsidR="00BE010D">
        <w:rPr>
          <w:rFonts w:ascii="Times New Roman" w:hAnsi="Times New Roman"/>
          <w:szCs w:val="24"/>
          <w:lang w:val="sr-Latn-CS"/>
        </w:rPr>
        <w:t>ва</w:t>
      </w:r>
      <w:r w:rsidR="001019E7">
        <w:rPr>
          <w:rFonts w:ascii="Times New Roman" w:hAnsi="Times New Roman"/>
          <w:szCs w:val="24"/>
          <w:lang w:val="sr-Latn-CS"/>
        </w:rPr>
        <w:t>њ</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61EF7">
        <w:rPr>
          <w:rFonts w:ascii="Times New Roman" w:hAnsi="Times New Roman"/>
          <w:szCs w:val="24"/>
          <w:lang w:val="sr-Latn-CS"/>
        </w:rPr>
        <w:t>при</w:t>
      </w:r>
      <w:r w:rsidR="00BE010D">
        <w:rPr>
          <w:rFonts w:ascii="Times New Roman" w:hAnsi="Times New Roman"/>
          <w:szCs w:val="24"/>
          <w:lang w:val="sr-Latn-CS"/>
        </w:rPr>
        <w:t>ва</w:t>
      </w:r>
      <w:r w:rsidR="00B61EF7">
        <w:rPr>
          <w:rFonts w:ascii="Times New Roman" w:hAnsi="Times New Roman"/>
          <w:szCs w:val="24"/>
          <w:lang w:val="sr-Latn-CS"/>
        </w:rPr>
        <w:t>тним</w:t>
      </w:r>
      <w:r w:rsidR="008B0DCE" w:rsidRPr="006A43C5">
        <w:rPr>
          <w:rFonts w:ascii="Times New Roman" w:hAnsi="Times New Roman"/>
          <w:szCs w:val="24"/>
          <w:lang w:val="sr-Latn-CS"/>
        </w:rPr>
        <w:t xml:space="preserve"> </w:t>
      </w:r>
      <w:r w:rsidR="00B61EF7">
        <w:rPr>
          <w:rFonts w:ascii="Times New Roman" w:hAnsi="Times New Roman"/>
          <w:szCs w:val="24"/>
          <w:lang w:val="sr-Latn-CS"/>
        </w:rPr>
        <w:t>шум</w:t>
      </w:r>
      <w:r w:rsidR="00BE010D">
        <w:rPr>
          <w:rFonts w:ascii="Times New Roman" w:hAnsi="Times New Roman"/>
          <w:szCs w:val="24"/>
          <w:lang w:val="sr-Latn-CS"/>
        </w:rPr>
        <w:t>а</w:t>
      </w:r>
      <w:r w:rsidR="00B61EF7">
        <w:rPr>
          <w:rFonts w:ascii="Times New Roman" w:hAnsi="Times New Roman"/>
          <w:szCs w:val="24"/>
          <w:lang w:val="sr-Latn-CS"/>
        </w:rPr>
        <w:t>м</w:t>
      </w:r>
      <w:r w:rsidR="00BE010D">
        <w:rPr>
          <w:rFonts w:ascii="Times New Roman" w:hAnsi="Times New Roman"/>
          <w:szCs w:val="24"/>
          <w:lang w:val="sr-Latn-CS"/>
        </w:rPr>
        <w:t>а</w:t>
      </w:r>
      <w:r w:rsidR="008B0DCE" w:rsidRPr="006A43C5">
        <w:rPr>
          <w:rFonts w:ascii="Times New Roman" w:hAnsi="Times New Roman"/>
          <w:szCs w:val="24"/>
          <w:lang w:val="sr-Latn-CS"/>
        </w:rPr>
        <w:t xml:space="preserve"> (</w:t>
      </w:r>
      <w:r w:rsidR="00BE010D">
        <w:rPr>
          <w:rFonts w:ascii="Times New Roman" w:hAnsi="Times New Roman"/>
          <w:szCs w:val="24"/>
          <w:lang w:val="sr-Latn-CS"/>
        </w:rPr>
        <w:t>С</w:t>
      </w:r>
      <w:r w:rsidR="00B61EF7">
        <w:rPr>
          <w:rFonts w:ascii="Times New Roman" w:hAnsi="Times New Roman"/>
          <w:szCs w:val="24"/>
          <w:lang w:val="sr-Latn-CS"/>
        </w:rPr>
        <w:t>л</w:t>
      </w:r>
      <w:r w:rsidR="008B0DCE" w:rsidRPr="006A43C5">
        <w:rPr>
          <w:rFonts w:ascii="Times New Roman" w:hAnsi="Times New Roman"/>
          <w:szCs w:val="24"/>
          <w:lang w:val="sr-Latn-CS"/>
        </w:rPr>
        <w:t xml:space="preserve">, </w:t>
      </w:r>
      <w:r w:rsidR="00BE010D">
        <w:rPr>
          <w:rFonts w:ascii="Times New Roman" w:hAnsi="Times New Roman"/>
          <w:szCs w:val="24"/>
          <w:lang w:val="sr-Latn-CS"/>
        </w:rPr>
        <w:t>г</w:t>
      </w:r>
      <w:r w:rsidR="00B61EF7">
        <w:rPr>
          <w:rFonts w:ascii="Times New Roman" w:hAnsi="Times New Roman"/>
          <w:szCs w:val="24"/>
          <w:lang w:val="sr-Latn-CS"/>
        </w:rPr>
        <w:t>л</w:t>
      </w:r>
      <w:r w:rsidR="008B0DCE" w:rsidRPr="006A43C5">
        <w:rPr>
          <w:rFonts w:ascii="Times New Roman" w:hAnsi="Times New Roman"/>
          <w:szCs w:val="24"/>
          <w:lang w:val="sr-Latn-CS"/>
        </w:rPr>
        <w:t xml:space="preserve">, </w:t>
      </w:r>
      <w:r w:rsidR="00BE010D">
        <w:rPr>
          <w:rFonts w:ascii="Times New Roman" w:hAnsi="Times New Roman"/>
          <w:szCs w:val="24"/>
          <w:lang w:val="sr-Latn-CS"/>
        </w:rPr>
        <w:t>РС</w:t>
      </w:r>
      <w:r w:rsidR="008B0DCE" w:rsidRPr="006A43C5">
        <w:rPr>
          <w:rFonts w:ascii="Times New Roman" w:hAnsi="Times New Roman"/>
          <w:szCs w:val="24"/>
          <w:lang w:val="sr-Latn-CS"/>
        </w:rPr>
        <w:t xml:space="preserve"> </w:t>
      </w:r>
      <w:r w:rsidR="00BE010D">
        <w:rPr>
          <w:rFonts w:ascii="Times New Roman" w:hAnsi="Times New Roman"/>
          <w:szCs w:val="24"/>
          <w:lang w:val="sr-Latn-CS"/>
        </w:rPr>
        <w:t>б</w:t>
      </w:r>
      <w:r w:rsidR="00B61EF7">
        <w:rPr>
          <w:rFonts w:ascii="Times New Roman" w:hAnsi="Times New Roman"/>
          <w:szCs w:val="24"/>
          <w:lang w:val="sr-Latn-CS"/>
        </w:rPr>
        <w:t>р</w:t>
      </w:r>
      <w:r w:rsidR="008B0DCE" w:rsidRPr="006A43C5">
        <w:rPr>
          <w:rFonts w:ascii="Times New Roman" w:hAnsi="Times New Roman"/>
          <w:szCs w:val="24"/>
          <w:lang w:val="sr-Latn-CS"/>
        </w:rPr>
        <w:t>,122/03).</w:t>
      </w:r>
    </w:p>
    <w:p w:rsidR="008B0DCE" w:rsidRPr="006A43C5" w:rsidRDefault="00BE010D" w:rsidP="00B5350C">
      <w:pPr>
        <w:ind w:firstLine="360"/>
        <w:rPr>
          <w:szCs w:val="24"/>
          <w:lang w:val="sr-Latn-CS"/>
        </w:rPr>
      </w:pPr>
      <w:r>
        <w:rPr>
          <w:szCs w:val="24"/>
          <w:lang w:val="sr-Latn-CS"/>
        </w:rPr>
        <w:t>Ова</w:t>
      </w:r>
      <w:r w:rsidR="008B0DCE" w:rsidRPr="006A43C5">
        <w:rPr>
          <w:szCs w:val="24"/>
          <w:lang w:val="sr-Latn-CS"/>
        </w:rPr>
        <w:t xml:space="preserve"> </w:t>
      </w:r>
      <w:r w:rsidR="00B61EF7">
        <w:rPr>
          <w:szCs w:val="24"/>
          <w:lang w:val="sr-Latn-CS"/>
        </w:rPr>
        <w:t>осно</w:t>
      </w:r>
      <w:r>
        <w:rPr>
          <w:szCs w:val="24"/>
          <w:lang w:val="sr-Latn-CS"/>
        </w:rPr>
        <w:t>ва</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sidR="00B61EF7">
        <w:rPr>
          <w:szCs w:val="24"/>
          <w:lang w:val="sr-Latn-CS"/>
        </w:rPr>
        <w:t>ур</w:t>
      </w:r>
      <w:r>
        <w:rPr>
          <w:szCs w:val="24"/>
          <w:lang w:val="sr-Latn-CS"/>
        </w:rPr>
        <w:t>ађе</w:t>
      </w:r>
      <w:r w:rsidR="00B61EF7">
        <w:rPr>
          <w:szCs w:val="24"/>
          <w:lang w:val="sr-Latn-CS"/>
        </w:rPr>
        <w:t>н</w:t>
      </w:r>
      <w:r>
        <w:rPr>
          <w:szCs w:val="24"/>
          <w:lang w:val="sr-Latn-CS"/>
        </w:rPr>
        <w:t>а</w:t>
      </w:r>
      <w:r w:rsidR="008B0DCE" w:rsidRPr="006A43C5">
        <w:rPr>
          <w:szCs w:val="24"/>
          <w:lang w:val="sr-Latn-CS"/>
        </w:rPr>
        <w:t xml:space="preserve"> </w:t>
      </w:r>
      <w:r w:rsidR="00B61EF7">
        <w:rPr>
          <w:szCs w:val="24"/>
          <w:lang w:val="sr-Latn-CS"/>
        </w:rPr>
        <w:t>у</w:t>
      </w:r>
      <w:r w:rsidR="008B0DCE" w:rsidRPr="006A43C5">
        <w:rPr>
          <w:szCs w:val="24"/>
          <w:lang w:val="sr-Latn-CS"/>
        </w:rPr>
        <w:t xml:space="preserve"> 3 </w:t>
      </w:r>
      <w:r w:rsidR="00B61EF7">
        <w:rPr>
          <w:szCs w:val="24"/>
          <w:lang w:val="sr-Latn-CS"/>
        </w:rPr>
        <w:t>прим</w:t>
      </w:r>
      <w:r>
        <w:rPr>
          <w:szCs w:val="24"/>
          <w:lang w:val="sr-Latn-CS"/>
        </w:rPr>
        <w:t>е</w:t>
      </w:r>
      <w:r w:rsidR="00B61EF7">
        <w:rPr>
          <w:szCs w:val="24"/>
          <w:lang w:val="sr-Latn-CS"/>
        </w:rPr>
        <w:t>рк</w:t>
      </w:r>
      <w:r>
        <w:rPr>
          <w:szCs w:val="24"/>
          <w:lang w:val="sr-Latn-CS"/>
        </w:rPr>
        <w:t>а</w:t>
      </w:r>
      <w:r w:rsidR="008B0DCE" w:rsidRPr="006A43C5">
        <w:rPr>
          <w:szCs w:val="24"/>
          <w:lang w:val="sr-Latn-CS"/>
        </w:rPr>
        <w:t xml:space="preserve">, </w:t>
      </w:r>
      <w:r>
        <w:rPr>
          <w:szCs w:val="24"/>
          <w:lang w:val="sr-Latn-CS"/>
        </w:rPr>
        <w:t>а</w:t>
      </w:r>
      <w:r w:rsidR="008B0DCE" w:rsidRPr="006A43C5">
        <w:rPr>
          <w:szCs w:val="24"/>
          <w:lang w:val="sr-Latn-CS"/>
        </w:rPr>
        <w:t xml:space="preserve"> </w:t>
      </w:r>
      <w:r w:rsidR="001019E7">
        <w:rPr>
          <w:szCs w:val="24"/>
          <w:lang w:val="sr-Latn-CS"/>
        </w:rPr>
        <w:t>њ</w:t>
      </w:r>
      <w:r>
        <w:rPr>
          <w:szCs w:val="24"/>
          <w:lang w:val="sr-Latn-CS"/>
        </w:rPr>
        <w:t>е</w:t>
      </w:r>
      <w:r w:rsidR="00B61EF7">
        <w:rPr>
          <w:szCs w:val="24"/>
          <w:lang w:val="sr-Latn-CS"/>
        </w:rPr>
        <w:t>ни</w:t>
      </w:r>
      <w:r w:rsidR="008B0DCE" w:rsidRPr="006A43C5">
        <w:rPr>
          <w:szCs w:val="24"/>
          <w:lang w:val="sr-Latn-CS"/>
        </w:rPr>
        <w:t xml:space="preserve"> </w:t>
      </w:r>
      <w:r w:rsidR="00B61EF7">
        <w:rPr>
          <w:szCs w:val="24"/>
          <w:lang w:val="sr-Latn-CS"/>
        </w:rPr>
        <w:t>с</w:t>
      </w:r>
      <w:r>
        <w:rPr>
          <w:szCs w:val="24"/>
          <w:lang w:val="sr-Latn-CS"/>
        </w:rPr>
        <w:t>а</w:t>
      </w:r>
      <w:r w:rsidR="00B61EF7">
        <w:rPr>
          <w:szCs w:val="24"/>
          <w:lang w:val="sr-Latn-CS"/>
        </w:rPr>
        <w:t>ст</w:t>
      </w:r>
      <w:r>
        <w:rPr>
          <w:szCs w:val="24"/>
          <w:lang w:val="sr-Latn-CS"/>
        </w:rPr>
        <w:t>ав</w:t>
      </w:r>
      <w:r w:rsidR="00B61EF7">
        <w:rPr>
          <w:szCs w:val="24"/>
          <w:lang w:val="sr-Latn-CS"/>
        </w:rPr>
        <w:t>ни</w:t>
      </w:r>
      <w:r w:rsidR="008B0DCE" w:rsidRPr="006A43C5">
        <w:rPr>
          <w:szCs w:val="24"/>
          <w:lang w:val="sr-Latn-CS"/>
        </w:rPr>
        <w:t xml:space="preserve"> </w:t>
      </w:r>
      <w:r>
        <w:rPr>
          <w:szCs w:val="24"/>
          <w:lang w:val="sr-Latn-CS"/>
        </w:rPr>
        <w:t>де</w:t>
      </w:r>
      <w:r w:rsidR="00B61EF7">
        <w:rPr>
          <w:szCs w:val="24"/>
          <w:lang w:val="sr-Latn-CS"/>
        </w:rPr>
        <w:t>ло</w:t>
      </w:r>
      <w:r>
        <w:rPr>
          <w:szCs w:val="24"/>
          <w:lang w:val="sr-Latn-CS"/>
        </w:rPr>
        <w:t>в</w:t>
      </w:r>
      <w:r w:rsidR="00B61EF7">
        <w:rPr>
          <w:szCs w:val="24"/>
          <w:lang w:val="sr-Latn-CS"/>
        </w:rPr>
        <w:t>и</w:t>
      </w:r>
      <w:r w:rsidR="008B0DCE" w:rsidRPr="006A43C5">
        <w:rPr>
          <w:szCs w:val="24"/>
          <w:lang w:val="sr-Latn-CS"/>
        </w:rPr>
        <w:t xml:space="preserve"> </w:t>
      </w:r>
      <w:r w:rsidR="00B61EF7">
        <w:rPr>
          <w:szCs w:val="24"/>
          <w:lang w:val="sr-Latn-CS"/>
        </w:rPr>
        <w:t>су</w:t>
      </w:r>
      <w:r w:rsidR="008B0DCE" w:rsidRPr="006A43C5">
        <w:rPr>
          <w:szCs w:val="24"/>
          <w:lang w:val="sr-Latn-CS"/>
        </w:rPr>
        <w:t>:</w:t>
      </w:r>
    </w:p>
    <w:p w:rsidR="008B0DCE" w:rsidRPr="006A43C5" w:rsidRDefault="008B0DCE" w:rsidP="00B5350C">
      <w:pPr>
        <w:rPr>
          <w:szCs w:val="24"/>
          <w:lang w:val="sr-Latn-CS"/>
        </w:rPr>
      </w:pPr>
    </w:p>
    <w:p w:rsidR="008B0DCE" w:rsidRPr="006A43C5" w:rsidRDefault="00BE010D" w:rsidP="00B5350C">
      <w:pPr>
        <w:numPr>
          <w:ilvl w:val="0"/>
          <w:numId w:val="27"/>
        </w:numPr>
        <w:rPr>
          <w:szCs w:val="24"/>
          <w:lang w:val="sr-Latn-CS"/>
        </w:rPr>
      </w:pPr>
      <w:r>
        <w:rPr>
          <w:szCs w:val="24"/>
          <w:lang w:val="sr-Latn-CS"/>
        </w:rPr>
        <w:t>Те</w:t>
      </w:r>
      <w:r w:rsidR="00B61EF7">
        <w:rPr>
          <w:szCs w:val="24"/>
          <w:lang w:val="sr-Latn-CS"/>
        </w:rPr>
        <w:t>ксту</w:t>
      </w:r>
      <w:r>
        <w:rPr>
          <w:szCs w:val="24"/>
          <w:lang w:val="sr-Latn-CS"/>
        </w:rPr>
        <w:t>а</w:t>
      </w:r>
      <w:r w:rsidR="00B61EF7">
        <w:rPr>
          <w:szCs w:val="24"/>
          <w:lang w:val="sr-Latn-CS"/>
        </w:rPr>
        <w:t>лни</w:t>
      </w:r>
      <w:r w:rsidR="008B0DCE" w:rsidRPr="006A43C5">
        <w:rPr>
          <w:szCs w:val="24"/>
          <w:lang w:val="sr-Latn-CS"/>
        </w:rPr>
        <w:t xml:space="preserve"> </w:t>
      </w:r>
      <w:r>
        <w:rPr>
          <w:szCs w:val="24"/>
          <w:lang w:val="sr-Latn-CS"/>
        </w:rPr>
        <w:t>де</w:t>
      </w:r>
      <w:r w:rsidR="00B61EF7">
        <w:rPr>
          <w:szCs w:val="24"/>
          <w:lang w:val="sr-Latn-CS"/>
        </w:rPr>
        <w:t>о</w:t>
      </w:r>
    </w:p>
    <w:p w:rsidR="008B0DCE" w:rsidRPr="006A43C5" w:rsidRDefault="00BE010D" w:rsidP="00B5350C">
      <w:pPr>
        <w:numPr>
          <w:ilvl w:val="0"/>
          <w:numId w:val="27"/>
        </w:numPr>
        <w:rPr>
          <w:szCs w:val="24"/>
          <w:lang w:val="sr-Latn-CS"/>
        </w:rPr>
      </w:pPr>
      <w:r>
        <w:rPr>
          <w:szCs w:val="24"/>
          <w:lang w:val="sr-Latn-CS"/>
        </w:rPr>
        <w:t>Табе</w:t>
      </w:r>
      <w:r w:rsidR="00B61EF7">
        <w:rPr>
          <w:szCs w:val="24"/>
          <w:lang w:val="sr-Latn-CS"/>
        </w:rPr>
        <w:t>л</w:t>
      </w:r>
      <w:r>
        <w:rPr>
          <w:szCs w:val="24"/>
          <w:lang w:val="sr-Latn-CS"/>
        </w:rPr>
        <w:t>а</w:t>
      </w:r>
      <w:r w:rsidR="00B61EF7">
        <w:rPr>
          <w:szCs w:val="24"/>
          <w:lang w:val="sr-Latn-CS"/>
        </w:rPr>
        <w:t>рни</w:t>
      </w:r>
      <w:r w:rsidR="008B0DCE" w:rsidRPr="006A43C5">
        <w:rPr>
          <w:szCs w:val="24"/>
          <w:lang w:val="sr-Latn-CS"/>
        </w:rPr>
        <w:t xml:space="preserve"> </w:t>
      </w:r>
      <w:r>
        <w:rPr>
          <w:szCs w:val="24"/>
          <w:lang w:val="sr-Latn-CS"/>
        </w:rPr>
        <w:t>де</w:t>
      </w:r>
      <w:r w:rsidR="00B61EF7">
        <w:rPr>
          <w:szCs w:val="24"/>
          <w:lang w:val="sr-Latn-CS"/>
        </w:rPr>
        <w:t>о</w:t>
      </w:r>
      <w:r w:rsidR="008B0DCE" w:rsidRPr="006A43C5">
        <w:rPr>
          <w:szCs w:val="24"/>
          <w:lang w:val="sr-Latn-CS"/>
        </w:rPr>
        <w:t xml:space="preserve"> </w:t>
      </w:r>
      <w:r w:rsidR="00B61EF7">
        <w:rPr>
          <w:szCs w:val="24"/>
          <w:lang w:val="sr-Latn-CS"/>
        </w:rPr>
        <w:t>и</w:t>
      </w:r>
      <w:r w:rsidR="008B0DCE" w:rsidRPr="006A43C5">
        <w:rPr>
          <w:szCs w:val="24"/>
          <w:lang w:val="sr-Latn-CS"/>
        </w:rPr>
        <w:t xml:space="preserve"> </w:t>
      </w:r>
      <w:r w:rsidR="00B61EF7">
        <w:rPr>
          <w:szCs w:val="24"/>
          <w:lang w:val="sr-Latn-CS"/>
        </w:rPr>
        <w:t>прилози</w:t>
      </w:r>
      <w:r w:rsidR="008B0DCE" w:rsidRPr="006A43C5">
        <w:rPr>
          <w:szCs w:val="24"/>
          <w:lang w:val="sr-Latn-CS"/>
        </w:rPr>
        <w:t>:</w:t>
      </w:r>
    </w:p>
    <w:p w:rsidR="008B0DCE" w:rsidRPr="006A43C5" w:rsidRDefault="00B61EF7" w:rsidP="00B5350C">
      <w:pPr>
        <w:numPr>
          <w:ilvl w:val="1"/>
          <w:numId w:val="27"/>
        </w:numPr>
        <w:rPr>
          <w:szCs w:val="24"/>
          <w:lang w:val="sr-Latn-CS"/>
        </w:rPr>
      </w:pPr>
      <w:r>
        <w:rPr>
          <w:szCs w:val="24"/>
          <w:lang w:val="sr-Latn-CS"/>
        </w:rPr>
        <w:t>иск</w:t>
      </w:r>
      <w:r w:rsidR="00BE010D">
        <w:rPr>
          <w:szCs w:val="24"/>
          <w:lang w:val="sr-Latn-CS"/>
        </w:rPr>
        <w:t>а</w:t>
      </w:r>
      <w:r>
        <w:rPr>
          <w:szCs w:val="24"/>
          <w:lang w:val="sr-Latn-CS"/>
        </w:rPr>
        <w:t>з</w:t>
      </w:r>
      <w:r w:rsidR="008B0DCE" w:rsidRPr="006A43C5">
        <w:rPr>
          <w:szCs w:val="24"/>
          <w:lang w:val="sr-Latn-CS"/>
        </w:rPr>
        <w:t xml:space="preserve"> </w:t>
      </w:r>
      <w:r>
        <w:rPr>
          <w:szCs w:val="24"/>
          <w:lang w:val="sr-Latn-CS"/>
        </w:rPr>
        <w:t>по</w:t>
      </w:r>
      <w:r w:rsidR="00BE010D">
        <w:rPr>
          <w:szCs w:val="24"/>
          <w:lang w:val="sr-Latn-CS"/>
        </w:rPr>
        <w:t>в</w:t>
      </w:r>
      <w:r>
        <w:rPr>
          <w:szCs w:val="24"/>
          <w:lang w:val="sr-Latn-CS"/>
        </w:rPr>
        <w:t>ршин</w:t>
      </w:r>
      <w:r w:rsidR="00BE010D">
        <w:rPr>
          <w:szCs w:val="24"/>
          <w:lang w:val="sr-Latn-CS"/>
        </w:rPr>
        <w:t>а</w:t>
      </w:r>
      <w:r w:rsidR="008B0DCE" w:rsidRPr="006A43C5">
        <w:rPr>
          <w:szCs w:val="24"/>
          <w:lang w:val="sr-Latn-CS"/>
        </w:rPr>
        <w:t>,</w:t>
      </w:r>
    </w:p>
    <w:p w:rsidR="008B0DCE" w:rsidRPr="006A43C5" w:rsidRDefault="00B61EF7" w:rsidP="00B5350C">
      <w:pPr>
        <w:numPr>
          <w:ilvl w:val="1"/>
          <w:numId w:val="27"/>
        </w:numPr>
        <w:rPr>
          <w:szCs w:val="24"/>
          <w:lang w:val="sr-Latn-CS"/>
        </w:rPr>
      </w:pPr>
      <w:r>
        <w:rPr>
          <w:szCs w:val="24"/>
          <w:lang w:val="sr-Latn-CS"/>
        </w:rPr>
        <w:t>опис</w:t>
      </w:r>
      <w:r w:rsidR="008B0DCE" w:rsidRPr="006A43C5">
        <w:rPr>
          <w:szCs w:val="24"/>
          <w:lang w:val="sr-Latn-CS"/>
        </w:rPr>
        <w:t xml:space="preserve"> </w:t>
      </w:r>
      <w:r>
        <w:rPr>
          <w:szCs w:val="24"/>
          <w:lang w:val="sr-Latn-CS"/>
        </w:rPr>
        <w:t>с</w:t>
      </w:r>
      <w:r w:rsidR="00BE010D">
        <w:rPr>
          <w:szCs w:val="24"/>
          <w:lang w:val="sr-Latn-CS"/>
        </w:rPr>
        <w:t>а</w:t>
      </w:r>
      <w:r>
        <w:rPr>
          <w:szCs w:val="24"/>
          <w:lang w:val="sr-Latn-CS"/>
        </w:rPr>
        <w:t>стојин</w:t>
      </w:r>
      <w:r w:rsidR="00BE010D">
        <w:rPr>
          <w:szCs w:val="24"/>
          <w:lang w:val="sr-Latn-CS"/>
        </w:rPr>
        <w:t>а</w:t>
      </w:r>
      <w:r w:rsidR="008B0DCE" w:rsidRPr="006A43C5">
        <w:rPr>
          <w:szCs w:val="24"/>
          <w:lang w:val="sr-Latn-CS"/>
        </w:rPr>
        <w:t>,</w:t>
      </w:r>
    </w:p>
    <w:p w:rsidR="008B0DCE" w:rsidRPr="006A43C5" w:rsidRDefault="00B61EF7" w:rsidP="00B5350C">
      <w:pPr>
        <w:numPr>
          <w:ilvl w:val="1"/>
          <w:numId w:val="27"/>
        </w:numPr>
        <w:rPr>
          <w:szCs w:val="24"/>
          <w:lang w:val="sr-Latn-CS"/>
        </w:rPr>
      </w:pPr>
      <w:r>
        <w:rPr>
          <w:szCs w:val="24"/>
          <w:lang w:val="sr-Latn-CS"/>
        </w:rPr>
        <w:t>т</w:t>
      </w:r>
      <w:r w:rsidR="00BE010D">
        <w:rPr>
          <w:szCs w:val="24"/>
          <w:lang w:val="sr-Latn-CS"/>
        </w:rPr>
        <w:t>абе</w:t>
      </w:r>
      <w:r>
        <w:rPr>
          <w:szCs w:val="24"/>
          <w:lang w:val="sr-Latn-CS"/>
        </w:rPr>
        <w:t>л</w:t>
      </w:r>
      <w:r w:rsidR="00BE010D">
        <w:rPr>
          <w:szCs w:val="24"/>
          <w:lang w:val="sr-Latn-CS"/>
        </w:rPr>
        <w:t>а</w:t>
      </w:r>
      <w:r w:rsidR="008B0DCE" w:rsidRPr="006A43C5">
        <w:rPr>
          <w:szCs w:val="24"/>
          <w:lang w:val="sr-Latn-CS"/>
        </w:rPr>
        <w:t xml:space="preserve"> </w:t>
      </w:r>
      <w:r>
        <w:rPr>
          <w:szCs w:val="24"/>
          <w:lang w:val="sr-Latn-CS"/>
        </w:rPr>
        <w:t>о</w:t>
      </w:r>
      <w:r w:rsidR="008B0DCE" w:rsidRPr="006A43C5">
        <w:rPr>
          <w:szCs w:val="24"/>
          <w:lang w:val="sr-Latn-CS"/>
        </w:rPr>
        <w:t xml:space="preserve"> </w:t>
      </w:r>
      <w:r>
        <w:rPr>
          <w:szCs w:val="24"/>
          <w:lang w:val="sr-Latn-CS"/>
        </w:rPr>
        <w:t>р</w:t>
      </w:r>
      <w:r w:rsidR="00BE010D">
        <w:rPr>
          <w:szCs w:val="24"/>
          <w:lang w:val="sr-Latn-CS"/>
        </w:rPr>
        <w:t>а</w:t>
      </w:r>
      <w:r>
        <w:rPr>
          <w:szCs w:val="24"/>
          <w:lang w:val="sr-Latn-CS"/>
        </w:rPr>
        <w:t>зм</w:t>
      </w:r>
      <w:r w:rsidR="00BE010D">
        <w:rPr>
          <w:szCs w:val="24"/>
          <w:lang w:val="sr-Latn-CS"/>
        </w:rPr>
        <w:t>е</w:t>
      </w:r>
      <w:r>
        <w:rPr>
          <w:szCs w:val="24"/>
          <w:lang w:val="sr-Latn-CS"/>
        </w:rPr>
        <w:t>ру</w:t>
      </w:r>
      <w:r w:rsidR="008B0DCE" w:rsidRPr="006A43C5">
        <w:rPr>
          <w:szCs w:val="24"/>
          <w:lang w:val="sr-Latn-CS"/>
        </w:rPr>
        <w:t xml:space="preserve"> </w:t>
      </w:r>
      <w:r w:rsidR="00BE010D">
        <w:rPr>
          <w:szCs w:val="24"/>
          <w:lang w:val="sr-Latn-CS"/>
        </w:rPr>
        <w:t>д</w:t>
      </w:r>
      <w:r>
        <w:rPr>
          <w:szCs w:val="24"/>
          <w:lang w:val="sr-Latn-CS"/>
        </w:rPr>
        <w:t>о</w:t>
      </w:r>
      <w:r w:rsidR="00BE010D">
        <w:rPr>
          <w:szCs w:val="24"/>
          <w:lang w:val="sr-Latn-CS"/>
        </w:rPr>
        <w:t>б</w:t>
      </w:r>
      <w:r>
        <w:rPr>
          <w:szCs w:val="24"/>
          <w:lang w:val="sr-Latn-CS"/>
        </w:rPr>
        <w:t>них</w:t>
      </w:r>
      <w:r w:rsidR="008B0DCE" w:rsidRPr="006A43C5">
        <w:rPr>
          <w:szCs w:val="24"/>
          <w:lang w:val="sr-Latn-CS"/>
        </w:rPr>
        <w:t xml:space="preserve"> </w:t>
      </w:r>
      <w:r>
        <w:rPr>
          <w:szCs w:val="24"/>
          <w:lang w:val="sr-Latn-CS"/>
        </w:rPr>
        <w:t>р</w:t>
      </w:r>
      <w:r w:rsidR="00BE010D">
        <w:rPr>
          <w:szCs w:val="24"/>
          <w:lang w:val="sr-Latn-CS"/>
        </w:rPr>
        <w:t>а</w:t>
      </w:r>
      <w:r>
        <w:rPr>
          <w:szCs w:val="24"/>
          <w:lang w:val="sr-Latn-CS"/>
        </w:rPr>
        <w:t>зр</w:t>
      </w:r>
      <w:r w:rsidR="00BE010D">
        <w:rPr>
          <w:szCs w:val="24"/>
          <w:lang w:val="sr-Latn-CS"/>
        </w:rPr>
        <w:t>еда</w:t>
      </w:r>
      <w:r w:rsidR="008B0DCE" w:rsidRPr="006A43C5">
        <w:rPr>
          <w:szCs w:val="24"/>
          <w:lang w:val="sr-Latn-CS"/>
        </w:rPr>
        <w:t>,</w:t>
      </w:r>
    </w:p>
    <w:p w:rsidR="008B0DCE" w:rsidRPr="006A43C5" w:rsidRDefault="00B61EF7" w:rsidP="00B5350C">
      <w:pPr>
        <w:numPr>
          <w:ilvl w:val="1"/>
          <w:numId w:val="27"/>
        </w:numPr>
        <w:rPr>
          <w:szCs w:val="24"/>
          <w:lang w:val="sr-Latn-CS"/>
        </w:rPr>
      </w:pPr>
      <w:r>
        <w:rPr>
          <w:szCs w:val="24"/>
          <w:lang w:val="sr-Latn-CS"/>
        </w:rPr>
        <w:t>т</w:t>
      </w:r>
      <w:r w:rsidR="00BE010D">
        <w:rPr>
          <w:szCs w:val="24"/>
          <w:lang w:val="sr-Latn-CS"/>
        </w:rPr>
        <w:t>абе</w:t>
      </w:r>
      <w:r>
        <w:rPr>
          <w:szCs w:val="24"/>
          <w:lang w:val="sr-Latn-CS"/>
        </w:rPr>
        <w:t>л</w:t>
      </w:r>
      <w:r w:rsidR="00BE010D">
        <w:rPr>
          <w:szCs w:val="24"/>
          <w:lang w:val="sr-Latn-CS"/>
        </w:rPr>
        <w:t>а</w:t>
      </w:r>
      <w:r w:rsidR="008B0DCE" w:rsidRPr="006A43C5">
        <w:rPr>
          <w:szCs w:val="24"/>
          <w:lang w:val="sr-Latn-CS"/>
        </w:rPr>
        <w:t xml:space="preserve"> </w:t>
      </w:r>
      <w:r>
        <w:rPr>
          <w:szCs w:val="24"/>
          <w:lang w:val="sr-Latn-CS"/>
        </w:rPr>
        <w:t>о</w:t>
      </w:r>
      <w:r w:rsidR="008B0DCE" w:rsidRPr="006A43C5">
        <w:rPr>
          <w:szCs w:val="24"/>
          <w:lang w:val="sr-Latn-CS"/>
        </w:rPr>
        <w:t xml:space="preserve"> </w:t>
      </w:r>
      <w:r>
        <w:rPr>
          <w:szCs w:val="24"/>
          <w:lang w:val="sr-Latn-CS"/>
        </w:rPr>
        <w:t>р</w:t>
      </w:r>
      <w:r w:rsidR="00BE010D">
        <w:rPr>
          <w:szCs w:val="24"/>
          <w:lang w:val="sr-Latn-CS"/>
        </w:rPr>
        <w:t>а</w:t>
      </w:r>
      <w:r>
        <w:rPr>
          <w:szCs w:val="24"/>
          <w:lang w:val="sr-Latn-CS"/>
        </w:rPr>
        <w:t>зм</w:t>
      </w:r>
      <w:r w:rsidR="00BE010D">
        <w:rPr>
          <w:szCs w:val="24"/>
          <w:lang w:val="sr-Latn-CS"/>
        </w:rPr>
        <w:t>е</w:t>
      </w:r>
      <w:r>
        <w:rPr>
          <w:szCs w:val="24"/>
          <w:lang w:val="sr-Latn-CS"/>
        </w:rPr>
        <w:t>ру</w:t>
      </w:r>
      <w:r w:rsidR="008B0DCE" w:rsidRPr="006A43C5">
        <w:rPr>
          <w:szCs w:val="24"/>
          <w:lang w:val="sr-Latn-CS"/>
        </w:rPr>
        <w:t xml:space="preserve"> </w:t>
      </w:r>
      <w:r w:rsidR="00BE010D">
        <w:rPr>
          <w:szCs w:val="24"/>
          <w:lang w:val="sr-Latn-CS"/>
        </w:rPr>
        <w:t>деб</w:t>
      </w:r>
      <w:r w:rsidR="001019E7">
        <w:rPr>
          <w:szCs w:val="24"/>
          <w:lang w:val="sr-Latn-CS"/>
        </w:rPr>
        <w:t>љ</w:t>
      </w:r>
      <w:r>
        <w:rPr>
          <w:szCs w:val="24"/>
          <w:lang w:val="sr-Latn-CS"/>
        </w:rPr>
        <w:t>инских</w:t>
      </w:r>
      <w:r w:rsidR="008B0DCE" w:rsidRPr="006A43C5">
        <w:rPr>
          <w:szCs w:val="24"/>
          <w:lang w:val="sr-Latn-CS"/>
        </w:rPr>
        <w:t xml:space="preserve"> </w:t>
      </w:r>
      <w:r>
        <w:rPr>
          <w:szCs w:val="24"/>
          <w:lang w:val="sr-Latn-CS"/>
        </w:rPr>
        <w:t>р</w:t>
      </w:r>
      <w:r w:rsidR="00BE010D">
        <w:rPr>
          <w:szCs w:val="24"/>
          <w:lang w:val="sr-Latn-CS"/>
        </w:rPr>
        <w:t>а</w:t>
      </w:r>
      <w:r>
        <w:rPr>
          <w:szCs w:val="24"/>
          <w:lang w:val="sr-Latn-CS"/>
        </w:rPr>
        <w:t>зр</w:t>
      </w:r>
      <w:r w:rsidR="00BE010D">
        <w:rPr>
          <w:szCs w:val="24"/>
          <w:lang w:val="sr-Latn-CS"/>
        </w:rPr>
        <w:t>еда</w:t>
      </w:r>
      <w:r w:rsidR="008B0DCE" w:rsidRPr="006A43C5">
        <w:rPr>
          <w:szCs w:val="24"/>
          <w:lang w:val="sr-Latn-CS"/>
        </w:rPr>
        <w:t>,</w:t>
      </w:r>
    </w:p>
    <w:p w:rsidR="008B0DCE" w:rsidRPr="006A43C5" w:rsidRDefault="00B61EF7" w:rsidP="00B5350C">
      <w:pPr>
        <w:numPr>
          <w:ilvl w:val="1"/>
          <w:numId w:val="27"/>
        </w:numPr>
        <w:rPr>
          <w:szCs w:val="24"/>
          <w:lang w:val="sr-Latn-CS"/>
        </w:rPr>
      </w:pPr>
      <w:r>
        <w:rPr>
          <w:szCs w:val="24"/>
          <w:lang w:val="sr-Latn-CS"/>
        </w:rPr>
        <w:t>пл</w:t>
      </w:r>
      <w:r w:rsidR="00BE010D">
        <w:rPr>
          <w:szCs w:val="24"/>
          <w:lang w:val="sr-Latn-CS"/>
        </w:rPr>
        <w:t>а</w:t>
      </w:r>
      <w:r>
        <w:rPr>
          <w:szCs w:val="24"/>
          <w:lang w:val="sr-Latn-CS"/>
        </w:rPr>
        <w:t>н</w:t>
      </w:r>
      <w:r w:rsidR="008B0DCE" w:rsidRPr="006A43C5">
        <w:rPr>
          <w:szCs w:val="24"/>
          <w:lang w:val="sr-Latn-CS"/>
        </w:rPr>
        <w:t xml:space="preserve"> </w:t>
      </w:r>
      <w:r w:rsidR="00BE010D">
        <w:rPr>
          <w:szCs w:val="24"/>
          <w:lang w:val="sr-Latn-CS"/>
        </w:rPr>
        <w:t>га</w:t>
      </w:r>
      <w:r>
        <w:rPr>
          <w:szCs w:val="24"/>
          <w:lang w:val="sr-Latn-CS"/>
        </w:rPr>
        <w:t>ј</w:t>
      </w:r>
      <w:r w:rsidR="00BE010D">
        <w:rPr>
          <w:szCs w:val="24"/>
          <w:lang w:val="sr-Latn-CS"/>
        </w:rPr>
        <w:t>е</w:t>
      </w:r>
      <w:r w:rsidR="001019E7">
        <w:rPr>
          <w:szCs w:val="24"/>
          <w:lang w:val="sr-Latn-CS"/>
        </w:rPr>
        <w:t>њ</w:t>
      </w:r>
      <w:r w:rsidR="00BE010D">
        <w:rPr>
          <w:szCs w:val="24"/>
          <w:lang w:val="sr-Latn-CS"/>
        </w:rPr>
        <w:t>а</w:t>
      </w:r>
      <w:r w:rsidR="008B0DCE" w:rsidRPr="006A43C5">
        <w:rPr>
          <w:szCs w:val="24"/>
          <w:lang w:val="sr-Latn-CS"/>
        </w:rPr>
        <w:t xml:space="preserve"> </w:t>
      </w:r>
      <w:r>
        <w:rPr>
          <w:szCs w:val="24"/>
          <w:lang w:val="sr-Latn-CS"/>
        </w:rPr>
        <w:t>шум</w:t>
      </w:r>
      <w:r w:rsidR="00BE010D">
        <w:rPr>
          <w:szCs w:val="24"/>
          <w:lang w:val="sr-Latn-CS"/>
        </w:rPr>
        <w:t>а</w:t>
      </w:r>
      <w:r w:rsidR="008B0DCE" w:rsidRPr="006A43C5">
        <w:rPr>
          <w:szCs w:val="24"/>
          <w:lang w:val="sr-Latn-CS"/>
        </w:rPr>
        <w:t>,</w:t>
      </w:r>
    </w:p>
    <w:p w:rsidR="008B0DCE" w:rsidRPr="006A43C5" w:rsidRDefault="00B61EF7" w:rsidP="00B5350C">
      <w:pPr>
        <w:numPr>
          <w:ilvl w:val="1"/>
          <w:numId w:val="27"/>
        </w:numPr>
        <w:rPr>
          <w:szCs w:val="24"/>
          <w:lang w:val="sr-Latn-CS"/>
        </w:rPr>
      </w:pPr>
      <w:r>
        <w:rPr>
          <w:szCs w:val="24"/>
          <w:lang w:val="sr-Latn-CS"/>
        </w:rPr>
        <w:t>пл</w:t>
      </w:r>
      <w:r w:rsidR="00BE010D">
        <w:rPr>
          <w:szCs w:val="24"/>
          <w:lang w:val="sr-Latn-CS"/>
        </w:rPr>
        <w:t>а</w:t>
      </w:r>
      <w:r>
        <w:rPr>
          <w:szCs w:val="24"/>
          <w:lang w:val="sr-Latn-CS"/>
        </w:rPr>
        <w:t>н</w:t>
      </w:r>
      <w:r w:rsidR="008B0DCE" w:rsidRPr="006A43C5">
        <w:rPr>
          <w:szCs w:val="24"/>
          <w:lang w:val="sr-Latn-CS"/>
        </w:rPr>
        <w:t xml:space="preserve"> </w:t>
      </w:r>
      <w:r>
        <w:rPr>
          <w:szCs w:val="24"/>
          <w:lang w:val="sr-Latn-CS"/>
        </w:rPr>
        <w:t>с</w:t>
      </w:r>
      <w:r w:rsidR="00BE010D">
        <w:rPr>
          <w:szCs w:val="24"/>
          <w:lang w:val="sr-Latn-CS"/>
        </w:rPr>
        <w:t>е</w:t>
      </w:r>
      <w:r>
        <w:rPr>
          <w:szCs w:val="24"/>
          <w:lang w:val="sr-Latn-CS"/>
        </w:rPr>
        <w:t>ч</w:t>
      </w:r>
      <w:r w:rsidR="00BE010D">
        <w:rPr>
          <w:szCs w:val="24"/>
          <w:lang w:val="sr-Latn-CS"/>
        </w:rPr>
        <w:t>а</w:t>
      </w:r>
      <w:r w:rsidR="008B0DCE" w:rsidRPr="006A43C5">
        <w:rPr>
          <w:szCs w:val="24"/>
          <w:lang w:val="sr-Latn-CS"/>
        </w:rPr>
        <w:t xml:space="preserve"> </w:t>
      </w:r>
      <w:r>
        <w:rPr>
          <w:szCs w:val="24"/>
          <w:lang w:val="sr-Latn-CS"/>
        </w:rPr>
        <w:t>о</w:t>
      </w:r>
      <w:r w:rsidR="00BE010D">
        <w:rPr>
          <w:szCs w:val="24"/>
          <w:lang w:val="sr-Latn-CS"/>
        </w:rPr>
        <w:t>б</w:t>
      </w:r>
      <w:r>
        <w:rPr>
          <w:szCs w:val="24"/>
          <w:lang w:val="sr-Latn-CS"/>
        </w:rPr>
        <w:t>н</w:t>
      </w:r>
      <w:r w:rsidR="00BE010D">
        <w:rPr>
          <w:szCs w:val="24"/>
          <w:lang w:val="sr-Latn-CS"/>
        </w:rPr>
        <w:t>ав</w:t>
      </w:r>
      <w:r w:rsidR="001019E7">
        <w:rPr>
          <w:szCs w:val="24"/>
          <w:lang w:val="sr-Latn-CS"/>
        </w:rPr>
        <w:t>љ</w:t>
      </w:r>
      <w:r w:rsidR="00BE010D">
        <w:rPr>
          <w:szCs w:val="24"/>
          <w:lang w:val="sr-Latn-CS"/>
        </w:rPr>
        <w:t>а</w:t>
      </w:r>
      <w:r w:rsidR="001019E7">
        <w:rPr>
          <w:szCs w:val="24"/>
          <w:lang w:val="sr-Latn-CS"/>
        </w:rPr>
        <w:t>њ</w:t>
      </w:r>
      <w:r w:rsidR="00BE010D">
        <w:rPr>
          <w:szCs w:val="24"/>
          <w:lang w:val="sr-Latn-CS"/>
        </w:rPr>
        <w:t>а</w:t>
      </w:r>
      <w:r w:rsidR="008B0DCE" w:rsidRPr="006A43C5">
        <w:rPr>
          <w:szCs w:val="24"/>
          <w:lang w:val="sr-Latn-CS"/>
        </w:rPr>
        <w:t>,</w:t>
      </w:r>
    </w:p>
    <w:p w:rsidR="008B0DCE" w:rsidRPr="006A43C5" w:rsidRDefault="00B61EF7" w:rsidP="00B5350C">
      <w:pPr>
        <w:numPr>
          <w:ilvl w:val="1"/>
          <w:numId w:val="27"/>
        </w:numPr>
        <w:rPr>
          <w:szCs w:val="24"/>
          <w:lang w:val="sr-Latn-CS"/>
        </w:rPr>
      </w:pPr>
      <w:r>
        <w:rPr>
          <w:szCs w:val="24"/>
          <w:lang w:val="sr-Latn-CS"/>
        </w:rPr>
        <w:t>пл</w:t>
      </w:r>
      <w:r w:rsidR="00BE010D">
        <w:rPr>
          <w:szCs w:val="24"/>
          <w:lang w:val="sr-Latn-CS"/>
        </w:rPr>
        <w:t>а</w:t>
      </w:r>
      <w:r>
        <w:rPr>
          <w:szCs w:val="24"/>
          <w:lang w:val="sr-Latn-CS"/>
        </w:rPr>
        <w:t>н</w:t>
      </w:r>
      <w:r w:rsidR="008B0DCE" w:rsidRPr="006A43C5">
        <w:rPr>
          <w:szCs w:val="24"/>
          <w:lang w:val="sr-Latn-CS"/>
        </w:rPr>
        <w:t xml:space="preserve"> </w:t>
      </w:r>
      <w:r>
        <w:rPr>
          <w:szCs w:val="24"/>
          <w:lang w:val="sr-Latn-CS"/>
        </w:rPr>
        <w:t>прор</w:t>
      </w:r>
      <w:r w:rsidR="00BE010D">
        <w:rPr>
          <w:szCs w:val="24"/>
          <w:lang w:val="sr-Latn-CS"/>
        </w:rPr>
        <w:t>ед</w:t>
      </w:r>
      <w:r>
        <w:rPr>
          <w:szCs w:val="24"/>
          <w:lang w:val="sr-Latn-CS"/>
        </w:rPr>
        <w:t>них</w:t>
      </w:r>
      <w:r w:rsidR="008B0DCE" w:rsidRPr="006A43C5">
        <w:rPr>
          <w:szCs w:val="24"/>
          <w:lang w:val="sr-Latn-CS"/>
        </w:rPr>
        <w:t xml:space="preserve"> </w:t>
      </w:r>
      <w:r>
        <w:rPr>
          <w:szCs w:val="24"/>
          <w:lang w:val="sr-Latn-CS"/>
        </w:rPr>
        <w:t>с</w:t>
      </w:r>
      <w:r w:rsidR="00BE010D">
        <w:rPr>
          <w:szCs w:val="24"/>
          <w:lang w:val="sr-Latn-CS"/>
        </w:rPr>
        <w:t>е</w:t>
      </w:r>
      <w:r>
        <w:rPr>
          <w:szCs w:val="24"/>
          <w:lang w:val="sr-Latn-CS"/>
        </w:rPr>
        <w:t>ч</w:t>
      </w:r>
      <w:r w:rsidR="00BE010D">
        <w:rPr>
          <w:szCs w:val="24"/>
          <w:lang w:val="sr-Latn-CS"/>
        </w:rPr>
        <w:t>а</w:t>
      </w:r>
      <w:r w:rsidR="008B0DCE" w:rsidRPr="006A43C5">
        <w:rPr>
          <w:szCs w:val="24"/>
          <w:lang w:val="sr-Latn-CS"/>
        </w:rPr>
        <w:t>,</w:t>
      </w:r>
    </w:p>
    <w:p w:rsidR="008B0DCE" w:rsidRPr="006A43C5" w:rsidRDefault="00B61EF7" w:rsidP="00B5350C">
      <w:pPr>
        <w:numPr>
          <w:ilvl w:val="1"/>
          <w:numId w:val="27"/>
        </w:numPr>
        <w:rPr>
          <w:szCs w:val="24"/>
          <w:lang w:val="sr-Latn-CS"/>
        </w:rPr>
      </w:pPr>
      <w:r>
        <w:rPr>
          <w:szCs w:val="24"/>
          <w:lang w:val="sr-Latn-CS"/>
        </w:rPr>
        <w:t>т</w:t>
      </w:r>
      <w:r w:rsidR="00BE010D">
        <w:rPr>
          <w:szCs w:val="24"/>
          <w:lang w:val="sr-Latn-CS"/>
        </w:rPr>
        <w:t>а</w:t>
      </w:r>
      <w:r>
        <w:rPr>
          <w:szCs w:val="24"/>
          <w:lang w:val="sr-Latn-CS"/>
        </w:rPr>
        <w:t>рифни</w:t>
      </w:r>
      <w:r w:rsidR="008B0DCE" w:rsidRPr="006A43C5">
        <w:rPr>
          <w:szCs w:val="24"/>
          <w:lang w:val="sr-Latn-CS"/>
        </w:rPr>
        <w:t xml:space="preserve"> </w:t>
      </w:r>
      <w:r>
        <w:rPr>
          <w:szCs w:val="24"/>
          <w:lang w:val="sr-Latn-CS"/>
        </w:rPr>
        <w:t>низо</w:t>
      </w:r>
      <w:r w:rsidR="00BE010D">
        <w:rPr>
          <w:szCs w:val="24"/>
          <w:lang w:val="sr-Latn-CS"/>
        </w:rPr>
        <w:t>в</w:t>
      </w:r>
      <w:r>
        <w:rPr>
          <w:szCs w:val="24"/>
          <w:lang w:val="sr-Latn-CS"/>
        </w:rPr>
        <w:t>и</w:t>
      </w:r>
      <w:r w:rsidR="008B0DCE" w:rsidRPr="006A43C5">
        <w:rPr>
          <w:szCs w:val="24"/>
          <w:lang w:val="sr-Latn-CS"/>
        </w:rPr>
        <w:t>,</w:t>
      </w:r>
    </w:p>
    <w:p w:rsidR="008B0DCE" w:rsidRPr="006A43C5" w:rsidRDefault="00BE010D" w:rsidP="00B5350C">
      <w:pPr>
        <w:numPr>
          <w:ilvl w:val="0"/>
          <w:numId w:val="27"/>
        </w:numPr>
        <w:rPr>
          <w:szCs w:val="24"/>
          <w:lang w:val="sr-Latn-CS"/>
        </w:rPr>
      </w:pPr>
      <w:r>
        <w:rPr>
          <w:szCs w:val="24"/>
          <w:lang w:val="sr-Latn-CS"/>
        </w:rPr>
        <w:t>Ка</w:t>
      </w:r>
      <w:r w:rsidR="00B61EF7">
        <w:rPr>
          <w:szCs w:val="24"/>
          <w:lang w:val="sr-Latn-CS"/>
        </w:rPr>
        <w:t>рт</w:t>
      </w:r>
      <w:r>
        <w:rPr>
          <w:szCs w:val="24"/>
          <w:lang w:val="sr-Latn-CS"/>
        </w:rPr>
        <w:t>е</w:t>
      </w:r>
      <w:r w:rsidR="008B0DCE" w:rsidRPr="006A43C5">
        <w:rPr>
          <w:szCs w:val="24"/>
          <w:lang w:val="sr-Latn-CS"/>
        </w:rPr>
        <w:t>:</w:t>
      </w:r>
    </w:p>
    <w:p w:rsidR="008B0DCE" w:rsidRPr="006A43C5" w:rsidRDefault="00B61EF7" w:rsidP="00B5350C">
      <w:pPr>
        <w:numPr>
          <w:ilvl w:val="1"/>
          <w:numId w:val="27"/>
        </w:numPr>
        <w:rPr>
          <w:szCs w:val="24"/>
          <w:lang w:val="sr-Latn-CS"/>
        </w:rPr>
      </w:pPr>
      <w:r>
        <w:rPr>
          <w:szCs w:val="24"/>
          <w:lang w:val="sr-Latn-CS"/>
        </w:rPr>
        <w:t>пр</w:t>
      </w:r>
      <w:r w:rsidR="00BE010D">
        <w:rPr>
          <w:szCs w:val="24"/>
          <w:lang w:val="sr-Latn-CS"/>
        </w:rPr>
        <w:t>ег</w:t>
      </w:r>
      <w:r>
        <w:rPr>
          <w:szCs w:val="24"/>
          <w:lang w:val="sr-Latn-CS"/>
        </w:rPr>
        <w:t>л</w:t>
      </w:r>
      <w:r w:rsidR="00BE010D">
        <w:rPr>
          <w:szCs w:val="24"/>
          <w:lang w:val="sr-Latn-CS"/>
        </w:rPr>
        <w:t>ед</w:t>
      </w:r>
      <w:r>
        <w:rPr>
          <w:szCs w:val="24"/>
          <w:lang w:val="sr-Latn-CS"/>
        </w:rPr>
        <w:t>н</w:t>
      </w:r>
      <w:r w:rsidR="00BE010D">
        <w:rPr>
          <w:szCs w:val="24"/>
          <w:lang w:val="sr-Latn-CS"/>
        </w:rPr>
        <w:t>а</w:t>
      </w:r>
      <w:r w:rsidR="008B0DCE" w:rsidRPr="006A43C5">
        <w:rPr>
          <w:szCs w:val="24"/>
          <w:lang w:val="sr-Latn-CS"/>
        </w:rPr>
        <w:t xml:space="preserve"> </w:t>
      </w:r>
      <w:r>
        <w:rPr>
          <w:szCs w:val="24"/>
          <w:lang w:val="sr-Latn-CS"/>
        </w:rPr>
        <w:t>к</w:t>
      </w:r>
      <w:r w:rsidR="00BE010D">
        <w:rPr>
          <w:szCs w:val="24"/>
          <w:lang w:val="sr-Latn-CS"/>
        </w:rPr>
        <w:t>а</w:t>
      </w:r>
      <w:r>
        <w:rPr>
          <w:szCs w:val="24"/>
          <w:lang w:val="sr-Latn-CS"/>
        </w:rPr>
        <w:t>рт</w:t>
      </w:r>
      <w:r w:rsidR="00BE010D">
        <w:rPr>
          <w:szCs w:val="24"/>
          <w:lang w:val="sr-Latn-CS"/>
        </w:rPr>
        <w:t>а</w:t>
      </w:r>
      <w:r w:rsidR="008B0DCE" w:rsidRPr="006A43C5">
        <w:rPr>
          <w:szCs w:val="24"/>
          <w:lang w:val="sr-Latn-CS"/>
        </w:rPr>
        <w:t xml:space="preserve"> </w:t>
      </w:r>
      <w:r>
        <w:rPr>
          <w:szCs w:val="24"/>
          <w:lang w:val="sr-Latn-CS"/>
        </w:rPr>
        <w:t>р</w:t>
      </w:r>
      <w:r w:rsidR="00BE010D">
        <w:rPr>
          <w:szCs w:val="24"/>
          <w:lang w:val="sr-Latn-CS"/>
        </w:rPr>
        <w:t>а</w:t>
      </w:r>
      <w:r>
        <w:rPr>
          <w:szCs w:val="24"/>
          <w:lang w:val="sr-Latn-CS"/>
        </w:rPr>
        <w:t>зм</w:t>
      </w:r>
      <w:r w:rsidR="00BE010D">
        <w:rPr>
          <w:szCs w:val="24"/>
          <w:lang w:val="sr-Latn-CS"/>
        </w:rPr>
        <w:t>е</w:t>
      </w:r>
      <w:r>
        <w:rPr>
          <w:szCs w:val="24"/>
          <w:lang w:val="sr-Latn-CS"/>
        </w:rPr>
        <w:t>р</w:t>
      </w:r>
      <w:r w:rsidR="00BE010D">
        <w:rPr>
          <w:szCs w:val="24"/>
          <w:lang w:val="sr-Latn-CS"/>
        </w:rPr>
        <w:t>е</w:t>
      </w:r>
      <w:r w:rsidR="008B0DCE" w:rsidRPr="006A43C5">
        <w:rPr>
          <w:szCs w:val="24"/>
          <w:lang w:val="sr-Latn-CS"/>
        </w:rPr>
        <w:t xml:space="preserve"> 1 : 50,000</w:t>
      </w:r>
    </w:p>
    <w:p w:rsidR="008B0DCE" w:rsidRPr="006A43C5" w:rsidRDefault="00B61EF7" w:rsidP="00B5350C">
      <w:pPr>
        <w:numPr>
          <w:ilvl w:val="1"/>
          <w:numId w:val="27"/>
        </w:numPr>
        <w:rPr>
          <w:szCs w:val="24"/>
          <w:lang w:val="sr-Latn-CS"/>
        </w:rPr>
      </w:pPr>
      <w:r>
        <w:rPr>
          <w:szCs w:val="24"/>
          <w:lang w:val="sr-Latn-CS"/>
        </w:rPr>
        <w:t>осно</w:t>
      </w:r>
      <w:r w:rsidR="00BE010D">
        <w:rPr>
          <w:szCs w:val="24"/>
          <w:lang w:val="sr-Latn-CS"/>
        </w:rPr>
        <w:t>в</w:t>
      </w:r>
      <w:r>
        <w:rPr>
          <w:szCs w:val="24"/>
          <w:lang w:val="sr-Latn-CS"/>
        </w:rPr>
        <w:t>н</w:t>
      </w:r>
      <w:r w:rsidR="00BE010D">
        <w:rPr>
          <w:szCs w:val="24"/>
          <w:lang w:val="sr-Latn-CS"/>
        </w:rPr>
        <w:t>а</w:t>
      </w:r>
      <w:r w:rsidR="008B0DCE" w:rsidRPr="006A43C5">
        <w:rPr>
          <w:szCs w:val="24"/>
          <w:lang w:val="sr-Latn-CS"/>
        </w:rPr>
        <w:t xml:space="preserve"> </w:t>
      </w:r>
      <w:r>
        <w:rPr>
          <w:szCs w:val="24"/>
          <w:lang w:val="sr-Latn-CS"/>
        </w:rPr>
        <w:t>к</w:t>
      </w:r>
      <w:r w:rsidR="00BE010D">
        <w:rPr>
          <w:szCs w:val="24"/>
          <w:lang w:val="sr-Latn-CS"/>
        </w:rPr>
        <w:t>а</w:t>
      </w:r>
      <w:r>
        <w:rPr>
          <w:szCs w:val="24"/>
          <w:lang w:val="sr-Latn-CS"/>
        </w:rPr>
        <w:t>рт</w:t>
      </w:r>
      <w:r w:rsidR="00BE010D">
        <w:rPr>
          <w:szCs w:val="24"/>
          <w:lang w:val="sr-Latn-CS"/>
        </w:rPr>
        <w:t>а</w:t>
      </w:r>
      <w:r w:rsidR="008B0DCE" w:rsidRPr="006A43C5">
        <w:rPr>
          <w:szCs w:val="24"/>
          <w:lang w:val="sr-Latn-CS"/>
        </w:rPr>
        <w:t xml:space="preserve"> </w:t>
      </w:r>
      <w:r>
        <w:rPr>
          <w:szCs w:val="24"/>
          <w:lang w:val="sr-Latn-CS"/>
        </w:rPr>
        <w:t>р</w:t>
      </w:r>
      <w:r w:rsidR="00BE010D">
        <w:rPr>
          <w:szCs w:val="24"/>
          <w:lang w:val="sr-Latn-CS"/>
        </w:rPr>
        <w:t>а</w:t>
      </w:r>
      <w:r>
        <w:rPr>
          <w:szCs w:val="24"/>
          <w:lang w:val="sr-Latn-CS"/>
        </w:rPr>
        <w:t>зм</w:t>
      </w:r>
      <w:r w:rsidR="00BE010D">
        <w:rPr>
          <w:szCs w:val="24"/>
          <w:lang w:val="sr-Latn-CS"/>
        </w:rPr>
        <w:t>е</w:t>
      </w:r>
      <w:r>
        <w:rPr>
          <w:szCs w:val="24"/>
          <w:lang w:val="sr-Latn-CS"/>
        </w:rPr>
        <w:t>р</w:t>
      </w:r>
      <w:r w:rsidR="00BE010D">
        <w:rPr>
          <w:szCs w:val="24"/>
          <w:lang w:val="sr-Latn-CS"/>
        </w:rPr>
        <w:t>е</w:t>
      </w:r>
      <w:r w:rsidR="008B0DCE" w:rsidRPr="006A43C5">
        <w:rPr>
          <w:szCs w:val="24"/>
          <w:lang w:val="sr-Latn-CS"/>
        </w:rPr>
        <w:t xml:space="preserve"> 1 : 10,000</w:t>
      </w:r>
    </w:p>
    <w:p w:rsidR="008B0DCE" w:rsidRPr="006A43C5" w:rsidRDefault="00B61EF7" w:rsidP="00B5350C">
      <w:pPr>
        <w:numPr>
          <w:ilvl w:val="1"/>
          <w:numId w:val="27"/>
        </w:numPr>
        <w:rPr>
          <w:szCs w:val="24"/>
          <w:lang w:val="sr-Latn-CS"/>
        </w:rPr>
      </w:pPr>
      <w:r>
        <w:rPr>
          <w:szCs w:val="24"/>
          <w:lang w:val="sr-Latn-CS"/>
        </w:rPr>
        <w:t>с</w:t>
      </w:r>
      <w:r w:rsidR="00BE010D">
        <w:rPr>
          <w:szCs w:val="24"/>
          <w:lang w:val="sr-Latn-CS"/>
        </w:rPr>
        <w:t>а</w:t>
      </w:r>
      <w:r>
        <w:rPr>
          <w:szCs w:val="24"/>
          <w:lang w:val="sr-Latn-CS"/>
        </w:rPr>
        <w:t>стојинск</w:t>
      </w:r>
      <w:r w:rsidR="00BE010D">
        <w:rPr>
          <w:szCs w:val="24"/>
          <w:lang w:val="sr-Latn-CS"/>
        </w:rPr>
        <w:t>а</w:t>
      </w:r>
      <w:r w:rsidR="008B0DCE" w:rsidRPr="006A43C5">
        <w:rPr>
          <w:szCs w:val="24"/>
          <w:lang w:val="sr-Latn-CS"/>
        </w:rPr>
        <w:t xml:space="preserve"> </w:t>
      </w:r>
      <w:r>
        <w:rPr>
          <w:szCs w:val="24"/>
          <w:lang w:val="sr-Latn-CS"/>
        </w:rPr>
        <w:t>к</w:t>
      </w:r>
      <w:r w:rsidR="00BE010D">
        <w:rPr>
          <w:szCs w:val="24"/>
          <w:lang w:val="sr-Latn-CS"/>
        </w:rPr>
        <w:t>а</w:t>
      </w:r>
      <w:r>
        <w:rPr>
          <w:szCs w:val="24"/>
          <w:lang w:val="sr-Latn-CS"/>
        </w:rPr>
        <w:t>рт</w:t>
      </w:r>
      <w:r w:rsidR="00BE010D">
        <w:rPr>
          <w:szCs w:val="24"/>
          <w:lang w:val="sr-Latn-CS"/>
        </w:rPr>
        <w:t>а</w:t>
      </w:r>
      <w:r w:rsidR="008B0DCE" w:rsidRPr="006A43C5">
        <w:rPr>
          <w:szCs w:val="24"/>
          <w:lang w:val="sr-Latn-CS"/>
        </w:rPr>
        <w:t xml:space="preserve"> </w:t>
      </w:r>
      <w:r>
        <w:rPr>
          <w:szCs w:val="24"/>
          <w:lang w:val="sr-Latn-CS"/>
        </w:rPr>
        <w:t>р</w:t>
      </w:r>
      <w:r w:rsidR="00BE010D">
        <w:rPr>
          <w:szCs w:val="24"/>
          <w:lang w:val="sr-Latn-CS"/>
        </w:rPr>
        <w:t>а</w:t>
      </w:r>
      <w:r>
        <w:rPr>
          <w:szCs w:val="24"/>
          <w:lang w:val="sr-Latn-CS"/>
        </w:rPr>
        <w:t>зм</w:t>
      </w:r>
      <w:r w:rsidR="00BE010D">
        <w:rPr>
          <w:szCs w:val="24"/>
          <w:lang w:val="sr-Latn-CS"/>
        </w:rPr>
        <w:t>е</w:t>
      </w:r>
      <w:r>
        <w:rPr>
          <w:szCs w:val="24"/>
          <w:lang w:val="sr-Latn-CS"/>
        </w:rPr>
        <w:t>р</w:t>
      </w:r>
      <w:r w:rsidR="00BE010D">
        <w:rPr>
          <w:szCs w:val="24"/>
          <w:lang w:val="sr-Latn-CS"/>
        </w:rPr>
        <w:t>е</w:t>
      </w:r>
      <w:r w:rsidR="008B0DCE" w:rsidRPr="006A43C5">
        <w:rPr>
          <w:szCs w:val="24"/>
          <w:lang w:val="sr-Latn-CS"/>
        </w:rPr>
        <w:t xml:space="preserve"> 1 : 10,000</w:t>
      </w:r>
    </w:p>
    <w:p w:rsidR="008B0DCE" w:rsidRPr="006A43C5" w:rsidRDefault="00B61EF7" w:rsidP="00B5350C">
      <w:pPr>
        <w:numPr>
          <w:ilvl w:val="1"/>
          <w:numId w:val="27"/>
        </w:numPr>
        <w:rPr>
          <w:szCs w:val="24"/>
          <w:lang w:val="sr-Latn-CS"/>
        </w:rPr>
      </w:pPr>
      <w:r>
        <w:rPr>
          <w:szCs w:val="24"/>
          <w:lang w:val="sr-Latn-CS"/>
        </w:rPr>
        <w:t>к</w:t>
      </w:r>
      <w:r w:rsidR="00BE010D">
        <w:rPr>
          <w:szCs w:val="24"/>
          <w:lang w:val="sr-Latn-CS"/>
        </w:rPr>
        <w:t>а</w:t>
      </w:r>
      <w:r>
        <w:rPr>
          <w:szCs w:val="24"/>
          <w:lang w:val="sr-Latn-CS"/>
        </w:rPr>
        <w:t>рт</w:t>
      </w:r>
      <w:r w:rsidR="00BE010D">
        <w:rPr>
          <w:szCs w:val="24"/>
          <w:lang w:val="sr-Latn-CS"/>
        </w:rPr>
        <w:t>а</w:t>
      </w:r>
      <w:r w:rsidR="008B0DCE" w:rsidRPr="006A43C5">
        <w:rPr>
          <w:szCs w:val="24"/>
          <w:lang w:val="sr-Latn-CS"/>
        </w:rPr>
        <w:t xml:space="preserve"> </w:t>
      </w:r>
      <w:r w:rsidR="00BE010D">
        <w:rPr>
          <w:szCs w:val="24"/>
          <w:lang w:val="sr-Latn-CS"/>
        </w:rPr>
        <w:t>га</w:t>
      </w:r>
      <w:r>
        <w:rPr>
          <w:szCs w:val="24"/>
          <w:lang w:val="sr-Latn-CS"/>
        </w:rPr>
        <w:t>з</w:t>
      </w:r>
      <w:r w:rsidR="00BE010D">
        <w:rPr>
          <w:szCs w:val="24"/>
          <w:lang w:val="sr-Latn-CS"/>
        </w:rPr>
        <w:t>д</w:t>
      </w:r>
      <w:r>
        <w:rPr>
          <w:szCs w:val="24"/>
          <w:lang w:val="sr-Latn-CS"/>
        </w:rPr>
        <w:t>инских</w:t>
      </w:r>
      <w:r w:rsidR="008B0DCE" w:rsidRPr="006A43C5">
        <w:rPr>
          <w:szCs w:val="24"/>
          <w:lang w:val="sr-Latn-CS"/>
        </w:rPr>
        <w:t xml:space="preserve"> </w:t>
      </w:r>
      <w:r>
        <w:rPr>
          <w:szCs w:val="24"/>
          <w:lang w:val="sr-Latn-CS"/>
        </w:rPr>
        <w:t>кл</w:t>
      </w:r>
      <w:r w:rsidR="00BE010D">
        <w:rPr>
          <w:szCs w:val="24"/>
          <w:lang w:val="sr-Latn-CS"/>
        </w:rPr>
        <w:t>а</w:t>
      </w:r>
      <w:r>
        <w:rPr>
          <w:szCs w:val="24"/>
          <w:lang w:val="sr-Latn-CS"/>
        </w:rPr>
        <w:t>с</w:t>
      </w:r>
      <w:r w:rsidR="00BE010D">
        <w:rPr>
          <w:szCs w:val="24"/>
          <w:lang w:val="sr-Latn-CS"/>
        </w:rPr>
        <w:t>а</w:t>
      </w:r>
      <w:r w:rsidR="008B0DCE" w:rsidRPr="006A43C5">
        <w:rPr>
          <w:szCs w:val="24"/>
          <w:lang w:val="sr-Latn-CS"/>
        </w:rPr>
        <w:t xml:space="preserve"> </w:t>
      </w:r>
      <w:r>
        <w:rPr>
          <w:szCs w:val="24"/>
          <w:lang w:val="sr-Latn-CS"/>
        </w:rPr>
        <w:t>р</w:t>
      </w:r>
      <w:r w:rsidR="00BE010D">
        <w:rPr>
          <w:szCs w:val="24"/>
          <w:lang w:val="sr-Latn-CS"/>
        </w:rPr>
        <w:t>а</w:t>
      </w:r>
      <w:r>
        <w:rPr>
          <w:szCs w:val="24"/>
          <w:lang w:val="sr-Latn-CS"/>
        </w:rPr>
        <w:t>зм</w:t>
      </w:r>
      <w:r w:rsidR="00BE010D">
        <w:rPr>
          <w:szCs w:val="24"/>
          <w:lang w:val="sr-Latn-CS"/>
        </w:rPr>
        <w:t>е</w:t>
      </w:r>
      <w:r>
        <w:rPr>
          <w:szCs w:val="24"/>
          <w:lang w:val="sr-Latn-CS"/>
        </w:rPr>
        <w:t>р</w:t>
      </w:r>
      <w:r w:rsidR="00BE010D">
        <w:rPr>
          <w:szCs w:val="24"/>
          <w:lang w:val="sr-Latn-CS"/>
        </w:rPr>
        <w:t>е</w:t>
      </w:r>
      <w:r w:rsidR="008B0DCE" w:rsidRPr="006A43C5">
        <w:rPr>
          <w:szCs w:val="24"/>
          <w:lang w:val="sr-Latn-CS"/>
        </w:rPr>
        <w:t xml:space="preserve"> 1 : 10,000</w:t>
      </w:r>
    </w:p>
    <w:p w:rsidR="008B0DCE" w:rsidRPr="006A43C5" w:rsidRDefault="00B61EF7" w:rsidP="00B5350C">
      <w:pPr>
        <w:numPr>
          <w:ilvl w:val="1"/>
          <w:numId w:val="27"/>
        </w:numPr>
        <w:rPr>
          <w:szCs w:val="24"/>
          <w:lang w:val="sr-Latn-CS"/>
        </w:rPr>
      </w:pPr>
      <w:r>
        <w:rPr>
          <w:szCs w:val="24"/>
          <w:lang w:val="sr-Latn-CS"/>
        </w:rPr>
        <w:t>к</w:t>
      </w:r>
      <w:r w:rsidR="00BE010D">
        <w:rPr>
          <w:szCs w:val="24"/>
          <w:lang w:val="sr-Latn-CS"/>
        </w:rPr>
        <w:t>а</w:t>
      </w:r>
      <w:r>
        <w:rPr>
          <w:szCs w:val="24"/>
          <w:lang w:val="sr-Latn-CS"/>
        </w:rPr>
        <w:t>рт</w:t>
      </w:r>
      <w:r w:rsidR="00BE010D">
        <w:rPr>
          <w:szCs w:val="24"/>
          <w:lang w:val="sr-Latn-CS"/>
        </w:rPr>
        <w:t>а</w:t>
      </w:r>
      <w:r w:rsidR="008B0DCE" w:rsidRPr="006A43C5">
        <w:rPr>
          <w:szCs w:val="24"/>
          <w:lang w:val="sr-Latn-CS"/>
        </w:rPr>
        <w:t xml:space="preserve"> </w:t>
      </w:r>
      <w:r>
        <w:rPr>
          <w:szCs w:val="24"/>
          <w:lang w:val="sr-Latn-CS"/>
        </w:rPr>
        <w:t>н</w:t>
      </w:r>
      <w:r w:rsidR="00BE010D">
        <w:rPr>
          <w:szCs w:val="24"/>
          <w:lang w:val="sr-Latn-CS"/>
        </w:rPr>
        <w:t>а</w:t>
      </w:r>
      <w:r>
        <w:rPr>
          <w:szCs w:val="24"/>
          <w:lang w:val="sr-Latn-CS"/>
        </w:rPr>
        <w:t>м</w:t>
      </w:r>
      <w:r w:rsidR="00BE010D">
        <w:rPr>
          <w:szCs w:val="24"/>
          <w:lang w:val="sr-Latn-CS"/>
        </w:rPr>
        <w:t>е</w:t>
      </w:r>
      <w:r>
        <w:rPr>
          <w:szCs w:val="24"/>
          <w:lang w:val="sr-Latn-CS"/>
        </w:rPr>
        <w:t>н</w:t>
      </w:r>
      <w:r w:rsidR="00BE010D">
        <w:rPr>
          <w:szCs w:val="24"/>
          <w:lang w:val="sr-Latn-CS"/>
        </w:rPr>
        <w:t>е</w:t>
      </w:r>
      <w:r w:rsidR="008B0DCE" w:rsidRPr="006A43C5">
        <w:rPr>
          <w:szCs w:val="24"/>
          <w:lang w:val="sr-Latn-CS"/>
        </w:rPr>
        <w:t xml:space="preserve"> </w:t>
      </w:r>
      <w:r>
        <w:rPr>
          <w:szCs w:val="24"/>
          <w:lang w:val="sr-Latn-CS"/>
        </w:rPr>
        <w:t>по</w:t>
      </w:r>
      <w:r w:rsidR="00BE010D">
        <w:rPr>
          <w:szCs w:val="24"/>
          <w:lang w:val="sr-Latn-CS"/>
        </w:rPr>
        <w:t>в</w:t>
      </w:r>
      <w:r>
        <w:rPr>
          <w:szCs w:val="24"/>
          <w:lang w:val="sr-Latn-CS"/>
        </w:rPr>
        <w:t>ршин</w:t>
      </w:r>
      <w:r w:rsidR="00BE010D">
        <w:rPr>
          <w:szCs w:val="24"/>
          <w:lang w:val="sr-Latn-CS"/>
        </w:rPr>
        <w:t>а</w:t>
      </w:r>
      <w:r w:rsidR="008B0DCE" w:rsidRPr="006A43C5">
        <w:rPr>
          <w:szCs w:val="24"/>
          <w:lang w:val="sr-Latn-CS"/>
        </w:rPr>
        <w:t xml:space="preserve"> </w:t>
      </w:r>
      <w:r>
        <w:rPr>
          <w:szCs w:val="24"/>
          <w:lang w:val="sr-Latn-CS"/>
        </w:rPr>
        <w:t>р</w:t>
      </w:r>
      <w:r w:rsidR="00BE010D">
        <w:rPr>
          <w:szCs w:val="24"/>
          <w:lang w:val="sr-Latn-CS"/>
        </w:rPr>
        <w:t>а</w:t>
      </w:r>
      <w:r>
        <w:rPr>
          <w:szCs w:val="24"/>
          <w:lang w:val="sr-Latn-CS"/>
        </w:rPr>
        <w:t>зм</w:t>
      </w:r>
      <w:r w:rsidR="00BE010D">
        <w:rPr>
          <w:szCs w:val="24"/>
          <w:lang w:val="sr-Latn-CS"/>
        </w:rPr>
        <w:t>е</w:t>
      </w:r>
      <w:r>
        <w:rPr>
          <w:szCs w:val="24"/>
          <w:lang w:val="sr-Latn-CS"/>
        </w:rPr>
        <w:t>р</w:t>
      </w:r>
      <w:r w:rsidR="00BE010D">
        <w:rPr>
          <w:szCs w:val="24"/>
          <w:lang w:val="sr-Latn-CS"/>
        </w:rPr>
        <w:t>е</w:t>
      </w:r>
      <w:r w:rsidR="008B0DCE" w:rsidRPr="006A43C5">
        <w:rPr>
          <w:szCs w:val="24"/>
          <w:lang w:val="sr-Latn-CS"/>
        </w:rPr>
        <w:t xml:space="preserve"> 1 : 10,000</w:t>
      </w:r>
    </w:p>
    <w:p w:rsidR="008B0DCE" w:rsidRPr="006A43C5" w:rsidRDefault="00B61EF7" w:rsidP="00B5350C">
      <w:pPr>
        <w:numPr>
          <w:ilvl w:val="1"/>
          <w:numId w:val="27"/>
        </w:numPr>
        <w:rPr>
          <w:szCs w:val="24"/>
          <w:lang w:val="sr-Latn-CS"/>
        </w:rPr>
      </w:pPr>
      <w:r>
        <w:rPr>
          <w:szCs w:val="24"/>
          <w:lang w:val="sr-Latn-CS"/>
        </w:rPr>
        <w:t>при</w:t>
      </w:r>
      <w:r w:rsidR="00BE010D">
        <w:rPr>
          <w:szCs w:val="24"/>
          <w:lang w:val="sr-Latn-CS"/>
        </w:rPr>
        <w:t>в</w:t>
      </w:r>
      <w:r>
        <w:rPr>
          <w:szCs w:val="24"/>
          <w:lang w:val="sr-Latn-CS"/>
        </w:rPr>
        <w:t>р</w:t>
      </w:r>
      <w:r w:rsidR="00BE010D">
        <w:rPr>
          <w:szCs w:val="24"/>
          <w:lang w:val="sr-Latn-CS"/>
        </w:rPr>
        <w:t>ед</w:t>
      </w:r>
      <w:r>
        <w:rPr>
          <w:szCs w:val="24"/>
          <w:lang w:val="sr-Latn-CS"/>
        </w:rPr>
        <w:t>н</w:t>
      </w:r>
      <w:r w:rsidR="00BE010D">
        <w:rPr>
          <w:szCs w:val="24"/>
          <w:lang w:val="sr-Latn-CS"/>
        </w:rPr>
        <w:t>а</w:t>
      </w:r>
      <w:r w:rsidR="008B0DCE" w:rsidRPr="006A43C5">
        <w:rPr>
          <w:szCs w:val="24"/>
          <w:lang w:val="sr-Latn-CS"/>
        </w:rPr>
        <w:t xml:space="preserve"> </w:t>
      </w:r>
      <w:r>
        <w:rPr>
          <w:szCs w:val="24"/>
          <w:lang w:val="sr-Latn-CS"/>
        </w:rPr>
        <w:t>к</w:t>
      </w:r>
      <w:r w:rsidR="00BE010D">
        <w:rPr>
          <w:szCs w:val="24"/>
          <w:lang w:val="sr-Latn-CS"/>
        </w:rPr>
        <w:t>а</w:t>
      </w:r>
      <w:r>
        <w:rPr>
          <w:szCs w:val="24"/>
          <w:lang w:val="sr-Latn-CS"/>
        </w:rPr>
        <w:t>рт</w:t>
      </w:r>
      <w:r w:rsidR="00BE010D">
        <w:rPr>
          <w:szCs w:val="24"/>
          <w:lang w:val="sr-Latn-CS"/>
        </w:rPr>
        <w:t>а</w:t>
      </w:r>
      <w:r w:rsidR="008B0DCE" w:rsidRPr="006A43C5">
        <w:rPr>
          <w:szCs w:val="24"/>
          <w:lang w:val="sr-Latn-CS"/>
        </w:rPr>
        <w:t xml:space="preserve"> </w:t>
      </w:r>
      <w:r>
        <w:rPr>
          <w:szCs w:val="24"/>
          <w:lang w:val="sr-Latn-CS"/>
        </w:rPr>
        <w:t>р</w:t>
      </w:r>
      <w:r w:rsidR="00BE010D">
        <w:rPr>
          <w:szCs w:val="24"/>
          <w:lang w:val="sr-Latn-CS"/>
        </w:rPr>
        <w:t>а</w:t>
      </w:r>
      <w:r>
        <w:rPr>
          <w:szCs w:val="24"/>
          <w:lang w:val="sr-Latn-CS"/>
        </w:rPr>
        <w:t>зм</w:t>
      </w:r>
      <w:r w:rsidR="00BE010D">
        <w:rPr>
          <w:szCs w:val="24"/>
          <w:lang w:val="sr-Latn-CS"/>
        </w:rPr>
        <w:t>е</w:t>
      </w:r>
      <w:r>
        <w:rPr>
          <w:szCs w:val="24"/>
          <w:lang w:val="sr-Latn-CS"/>
        </w:rPr>
        <w:t>р</w:t>
      </w:r>
      <w:r w:rsidR="00BE010D">
        <w:rPr>
          <w:szCs w:val="24"/>
          <w:lang w:val="sr-Latn-CS"/>
        </w:rPr>
        <w:t>е</w:t>
      </w:r>
      <w:r w:rsidR="008B0DCE" w:rsidRPr="006A43C5">
        <w:rPr>
          <w:szCs w:val="24"/>
          <w:lang w:val="sr-Latn-CS"/>
        </w:rPr>
        <w:t xml:space="preserve">  1 : 10,000</w:t>
      </w:r>
    </w:p>
    <w:p w:rsidR="008B0DCE" w:rsidRPr="006A43C5" w:rsidRDefault="00B61EF7" w:rsidP="00B5350C">
      <w:pPr>
        <w:numPr>
          <w:ilvl w:val="1"/>
          <w:numId w:val="27"/>
        </w:numPr>
        <w:rPr>
          <w:szCs w:val="24"/>
          <w:lang w:val="sr-Latn-CS"/>
        </w:rPr>
      </w:pPr>
      <w:r>
        <w:rPr>
          <w:szCs w:val="24"/>
          <w:lang w:val="sr-Latn-CS"/>
        </w:rPr>
        <w:t>к</w:t>
      </w:r>
      <w:r w:rsidR="00BE010D">
        <w:rPr>
          <w:szCs w:val="24"/>
          <w:lang w:val="sr-Latn-CS"/>
        </w:rPr>
        <w:t>а</w:t>
      </w:r>
      <w:r>
        <w:rPr>
          <w:szCs w:val="24"/>
          <w:lang w:val="sr-Latn-CS"/>
        </w:rPr>
        <w:t>рт</w:t>
      </w:r>
      <w:r w:rsidR="00BE010D">
        <w:rPr>
          <w:szCs w:val="24"/>
          <w:lang w:val="sr-Latn-CS"/>
        </w:rPr>
        <w:t>а</w:t>
      </w:r>
      <w:r w:rsidR="008B0DCE" w:rsidRPr="006A43C5">
        <w:rPr>
          <w:szCs w:val="24"/>
          <w:lang w:val="sr-Latn-CS"/>
        </w:rPr>
        <w:t xml:space="preserve"> </w:t>
      </w:r>
      <w:r>
        <w:rPr>
          <w:szCs w:val="24"/>
          <w:lang w:val="sr-Latn-CS"/>
        </w:rPr>
        <w:t>пр</w:t>
      </w:r>
      <w:r w:rsidR="00BE010D">
        <w:rPr>
          <w:szCs w:val="24"/>
          <w:lang w:val="sr-Latn-CS"/>
        </w:rPr>
        <w:t>е</w:t>
      </w:r>
      <w:r>
        <w:rPr>
          <w:szCs w:val="24"/>
          <w:lang w:val="sr-Latn-CS"/>
        </w:rPr>
        <w:t>м</w:t>
      </w:r>
      <w:r w:rsidR="00BE010D">
        <w:rPr>
          <w:szCs w:val="24"/>
          <w:lang w:val="sr-Latn-CS"/>
        </w:rPr>
        <w:t>е</w:t>
      </w:r>
      <w:r>
        <w:rPr>
          <w:szCs w:val="24"/>
          <w:lang w:val="sr-Latn-CS"/>
        </w:rPr>
        <w:t>р</w:t>
      </w:r>
      <w:r w:rsidR="00BE010D">
        <w:rPr>
          <w:szCs w:val="24"/>
          <w:lang w:val="sr-Latn-CS"/>
        </w:rPr>
        <w:t>а</w:t>
      </w:r>
      <w:r w:rsidR="008B0DCE" w:rsidRPr="006A43C5">
        <w:rPr>
          <w:szCs w:val="24"/>
          <w:lang w:val="sr-Latn-CS"/>
        </w:rPr>
        <w:t xml:space="preserve"> </w:t>
      </w:r>
      <w:r>
        <w:rPr>
          <w:szCs w:val="24"/>
          <w:lang w:val="sr-Latn-CS"/>
        </w:rPr>
        <w:t>шум</w:t>
      </w:r>
      <w:r w:rsidR="00BE010D">
        <w:rPr>
          <w:szCs w:val="24"/>
          <w:lang w:val="sr-Latn-CS"/>
        </w:rPr>
        <w:t>а</w:t>
      </w:r>
      <w:r w:rsidR="008B0DCE" w:rsidRPr="006A43C5">
        <w:rPr>
          <w:szCs w:val="24"/>
          <w:lang w:val="sr-Latn-CS"/>
        </w:rPr>
        <w:t xml:space="preserve"> </w:t>
      </w:r>
      <w:r>
        <w:rPr>
          <w:szCs w:val="24"/>
          <w:lang w:val="sr-Latn-CS"/>
        </w:rPr>
        <w:t>р</w:t>
      </w:r>
      <w:r w:rsidR="00BE010D">
        <w:rPr>
          <w:szCs w:val="24"/>
          <w:lang w:val="sr-Latn-CS"/>
        </w:rPr>
        <w:t>а</w:t>
      </w:r>
      <w:r>
        <w:rPr>
          <w:szCs w:val="24"/>
          <w:lang w:val="sr-Latn-CS"/>
        </w:rPr>
        <w:t>зм</w:t>
      </w:r>
      <w:r w:rsidR="00BE010D">
        <w:rPr>
          <w:szCs w:val="24"/>
          <w:lang w:val="sr-Latn-CS"/>
        </w:rPr>
        <w:t>е</w:t>
      </w:r>
      <w:r>
        <w:rPr>
          <w:szCs w:val="24"/>
          <w:lang w:val="sr-Latn-CS"/>
        </w:rPr>
        <w:t>р</w:t>
      </w:r>
      <w:r w:rsidR="00BE010D">
        <w:rPr>
          <w:szCs w:val="24"/>
          <w:lang w:val="sr-Latn-CS"/>
        </w:rPr>
        <w:t>е</w:t>
      </w:r>
      <w:r w:rsidR="008B0DCE" w:rsidRPr="006A43C5">
        <w:rPr>
          <w:szCs w:val="24"/>
          <w:lang w:val="sr-Latn-CS"/>
        </w:rPr>
        <w:t xml:space="preserve"> 1 : 10,000</w:t>
      </w:r>
    </w:p>
    <w:p w:rsidR="008B0DCE" w:rsidRPr="006A43C5" w:rsidRDefault="008B0DCE" w:rsidP="00B5350C">
      <w:pPr>
        <w:rPr>
          <w:szCs w:val="24"/>
          <w:lang w:val="sr-Latn-CS"/>
        </w:rPr>
      </w:pPr>
    </w:p>
    <w:p w:rsidR="008B0DCE" w:rsidRPr="006A43C5" w:rsidRDefault="00BE010D" w:rsidP="00B5350C">
      <w:pPr>
        <w:rPr>
          <w:szCs w:val="24"/>
          <w:lang w:val="sr-Latn-CS"/>
        </w:rPr>
      </w:pPr>
      <w:r>
        <w:rPr>
          <w:szCs w:val="24"/>
          <w:lang w:val="sr-Latn-CS"/>
        </w:rPr>
        <w:t>Ва</w:t>
      </w:r>
      <w:r w:rsidR="00B61EF7">
        <w:rPr>
          <w:szCs w:val="24"/>
          <w:lang w:val="sr-Latn-CS"/>
        </w:rPr>
        <w:t>жност</w:t>
      </w:r>
      <w:r w:rsidR="008B0DCE" w:rsidRPr="006A43C5">
        <w:rPr>
          <w:szCs w:val="24"/>
          <w:lang w:val="sr-Latn-CS"/>
        </w:rPr>
        <w:t xml:space="preserve"> </w:t>
      </w:r>
      <w:r w:rsidR="00B61EF7">
        <w:rPr>
          <w:szCs w:val="24"/>
          <w:lang w:val="sr-Latn-CS"/>
        </w:rPr>
        <w:t>о</w:t>
      </w:r>
      <w:r>
        <w:rPr>
          <w:szCs w:val="24"/>
          <w:lang w:val="sr-Latn-CS"/>
        </w:rPr>
        <w:t>ве</w:t>
      </w:r>
      <w:r w:rsidR="008B0DCE" w:rsidRPr="006A43C5">
        <w:rPr>
          <w:szCs w:val="24"/>
          <w:lang w:val="sr-Latn-CS"/>
        </w:rPr>
        <w:t xml:space="preserve"> </w:t>
      </w:r>
      <w:r w:rsidR="00B61EF7">
        <w:rPr>
          <w:szCs w:val="24"/>
          <w:lang w:val="sr-Latn-CS"/>
        </w:rPr>
        <w:t>осно</w:t>
      </w:r>
      <w:r>
        <w:rPr>
          <w:szCs w:val="24"/>
          <w:lang w:val="sr-Latn-CS"/>
        </w:rPr>
        <w:t>ве</w:t>
      </w:r>
      <w:r w:rsidR="008B0DCE" w:rsidRPr="006A43C5">
        <w:rPr>
          <w:szCs w:val="24"/>
          <w:lang w:val="sr-Latn-CS"/>
        </w:rPr>
        <w:t xml:space="preserve"> </w:t>
      </w:r>
      <w:r w:rsidR="00B61EF7">
        <w:rPr>
          <w:szCs w:val="24"/>
          <w:lang w:val="sr-Latn-CS"/>
        </w:rPr>
        <w:t>ј</w:t>
      </w:r>
      <w:r>
        <w:rPr>
          <w:szCs w:val="24"/>
          <w:lang w:val="sr-Latn-CS"/>
        </w:rPr>
        <w:t>е</w:t>
      </w:r>
      <w:r w:rsidR="008B0DCE" w:rsidRPr="006A43C5">
        <w:rPr>
          <w:szCs w:val="24"/>
          <w:lang w:val="sr-Latn-CS"/>
        </w:rPr>
        <w:t xml:space="preserve"> </w:t>
      </w:r>
      <w:r w:rsidR="00B61EF7">
        <w:rPr>
          <w:szCs w:val="24"/>
          <w:lang w:val="sr-Latn-CS"/>
        </w:rPr>
        <w:t>о</w:t>
      </w:r>
      <w:r>
        <w:rPr>
          <w:szCs w:val="24"/>
          <w:lang w:val="sr-Latn-CS"/>
        </w:rPr>
        <w:t>д</w:t>
      </w:r>
      <w:r w:rsidR="008B0DCE" w:rsidRPr="006A43C5">
        <w:rPr>
          <w:szCs w:val="24"/>
          <w:lang w:val="sr-Latn-CS"/>
        </w:rPr>
        <w:t xml:space="preserve"> 01.01.20</w:t>
      </w:r>
      <w:r w:rsidR="003426E3">
        <w:rPr>
          <w:szCs w:val="24"/>
          <w:lang w:val="sr-Cyrl-RS"/>
        </w:rPr>
        <w:t>20</w:t>
      </w:r>
      <w:r w:rsidR="008B0DCE" w:rsidRPr="006A43C5">
        <w:rPr>
          <w:szCs w:val="24"/>
          <w:lang w:val="sr-Latn-CS"/>
        </w:rPr>
        <w:t xml:space="preserve">. </w:t>
      </w:r>
      <w:r>
        <w:rPr>
          <w:szCs w:val="24"/>
          <w:lang w:val="sr-Latn-CS"/>
        </w:rPr>
        <w:t>д</w:t>
      </w:r>
      <w:r w:rsidR="00B61EF7">
        <w:rPr>
          <w:szCs w:val="24"/>
          <w:lang w:val="sr-Latn-CS"/>
        </w:rPr>
        <w:t>о</w:t>
      </w:r>
      <w:r w:rsidR="008B0DCE" w:rsidRPr="006A43C5">
        <w:rPr>
          <w:szCs w:val="24"/>
          <w:lang w:val="sr-Latn-CS"/>
        </w:rPr>
        <w:t xml:space="preserve"> 31.12.202</w:t>
      </w:r>
      <w:r w:rsidR="003426E3">
        <w:rPr>
          <w:szCs w:val="24"/>
          <w:lang w:val="sr-Cyrl-RS"/>
        </w:rPr>
        <w:t>9</w:t>
      </w:r>
      <w:r w:rsidR="008B0DCE" w:rsidRPr="006A43C5">
        <w:rPr>
          <w:szCs w:val="24"/>
          <w:lang w:val="sr-Latn-CS"/>
        </w:rPr>
        <w:t xml:space="preserve">. </w:t>
      </w:r>
      <w:r>
        <w:rPr>
          <w:szCs w:val="24"/>
          <w:lang w:val="sr-Latn-CS"/>
        </w:rPr>
        <w:t>г</w:t>
      </w:r>
      <w:r w:rsidR="00B61EF7">
        <w:rPr>
          <w:szCs w:val="24"/>
          <w:lang w:val="sr-Latn-CS"/>
        </w:rPr>
        <w:t>о</w:t>
      </w:r>
      <w:r>
        <w:rPr>
          <w:szCs w:val="24"/>
          <w:lang w:val="sr-Latn-CS"/>
        </w:rPr>
        <w:t>д</w:t>
      </w:r>
      <w:r w:rsidR="00B61EF7">
        <w:rPr>
          <w:szCs w:val="24"/>
          <w:lang w:val="sr-Latn-CS"/>
        </w:rPr>
        <w:t>ин</w:t>
      </w:r>
      <w:r>
        <w:rPr>
          <w:szCs w:val="24"/>
          <w:lang w:val="sr-Latn-CS"/>
        </w:rPr>
        <w:t>е</w:t>
      </w:r>
    </w:p>
    <w:tbl>
      <w:tblPr>
        <w:tblW w:w="0" w:type="auto"/>
        <w:tblLook w:val="04A0" w:firstRow="1" w:lastRow="0" w:firstColumn="1" w:lastColumn="0" w:noHBand="0" w:noVBand="1"/>
      </w:tblPr>
      <w:tblGrid>
        <w:gridCol w:w="5833"/>
        <w:gridCol w:w="5059"/>
        <w:gridCol w:w="5834"/>
      </w:tblGrid>
      <w:tr w:rsidR="008B0DCE" w:rsidRPr="006A43C5" w:rsidTr="00B5350C">
        <w:trPr>
          <w:trHeight w:val="576"/>
        </w:trPr>
        <w:tc>
          <w:tcPr>
            <w:tcW w:w="5874" w:type="dxa"/>
            <w:vAlign w:val="center"/>
          </w:tcPr>
          <w:p w:rsidR="008B0DCE" w:rsidRPr="006A43C5" w:rsidRDefault="00BE010D" w:rsidP="00B5350C">
            <w:pPr>
              <w:jc w:val="center"/>
              <w:rPr>
                <w:noProof/>
                <w:szCs w:val="24"/>
              </w:rPr>
            </w:pPr>
            <w:r>
              <w:rPr>
                <w:noProof/>
                <w:szCs w:val="24"/>
              </w:rPr>
              <w:t>П</w:t>
            </w:r>
            <w:r w:rsidR="00B61EF7">
              <w:rPr>
                <w:noProof/>
                <w:szCs w:val="24"/>
              </w:rPr>
              <w:t>рој</w:t>
            </w:r>
            <w:r>
              <w:rPr>
                <w:noProof/>
                <w:szCs w:val="24"/>
              </w:rPr>
              <w:t>е</w:t>
            </w:r>
            <w:r w:rsidR="00B61EF7">
              <w:rPr>
                <w:noProof/>
                <w:szCs w:val="24"/>
              </w:rPr>
              <w:t>кт</w:t>
            </w:r>
            <w:r>
              <w:rPr>
                <w:noProof/>
                <w:szCs w:val="24"/>
              </w:rPr>
              <w:t>а</w:t>
            </w:r>
            <w:r w:rsidR="00B61EF7">
              <w:rPr>
                <w:noProof/>
                <w:szCs w:val="24"/>
              </w:rPr>
              <w:t>нт</w:t>
            </w:r>
          </w:p>
        </w:tc>
        <w:tc>
          <w:tcPr>
            <w:tcW w:w="5137" w:type="dxa"/>
            <w:vAlign w:val="center"/>
          </w:tcPr>
          <w:p w:rsidR="008B0DCE" w:rsidRPr="006A43C5" w:rsidRDefault="008B0DCE" w:rsidP="00B5350C">
            <w:pPr>
              <w:jc w:val="center"/>
              <w:rPr>
                <w:noProof/>
                <w:szCs w:val="24"/>
              </w:rPr>
            </w:pPr>
          </w:p>
        </w:tc>
        <w:tc>
          <w:tcPr>
            <w:tcW w:w="5874" w:type="dxa"/>
            <w:vAlign w:val="center"/>
          </w:tcPr>
          <w:p w:rsidR="008B0DCE" w:rsidRPr="006A43C5" w:rsidRDefault="00BE010D" w:rsidP="00B5350C">
            <w:pPr>
              <w:jc w:val="center"/>
              <w:rPr>
                <w:noProof/>
                <w:szCs w:val="24"/>
                <w:lang w:val="de-DE"/>
              </w:rPr>
            </w:pPr>
            <w:r>
              <w:rPr>
                <w:noProof/>
                <w:szCs w:val="24"/>
                <w:lang w:val="de-DE"/>
              </w:rPr>
              <w:t>З</w:t>
            </w:r>
            <w:r w:rsidR="00CA736E">
              <w:rPr>
                <w:noProof/>
                <w:szCs w:val="24"/>
                <w:lang w:val="de-DE"/>
              </w:rPr>
              <w:t>А</w:t>
            </w:r>
            <w:r>
              <w:rPr>
                <w:noProof/>
                <w:szCs w:val="24"/>
                <w:lang w:val="de-DE"/>
              </w:rPr>
              <w:t>СТУП</w:t>
            </w:r>
            <w:r w:rsidR="00B61EF7">
              <w:rPr>
                <w:noProof/>
                <w:szCs w:val="24"/>
                <w:lang w:val="de-DE"/>
              </w:rPr>
              <w:t>Н</w:t>
            </w:r>
            <w:r>
              <w:rPr>
                <w:noProof/>
                <w:szCs w:val="24"/>
                <w:lang w:val="de-DE"/>
              </w:rPr>
              <w:t>ИК</w:t>
            </w:r>
            <w:r w:rsidR="008B0DCE" w:rsidRPr="006A43C5">
              <w:rPr>
                <w:noProof/>
                <w:szCs w:val="24"/>
                <w:lang w:val="de-DE"/>
              </w:rPr>
              <w:t xml:space="preserve"> </w:t>
            </w:r>
            <w:r>
              <w:rPr>
                <w:noProof/>
                <w:szCs w:val="24"/>
                <w:lang w:val="de-DE"/>
              </w:rPr>
              <w:t>ОГР</w:t>
            </w:r>
            <w:r w:rsidR="00CA736E">
              <w:rPr>
                <w:noProof/>
                <w:szCs w:val="24"/>
                <w:lang w:val="de-DE"/>
              </w:rPr>
              <w:t>А</w:t>
            </w:r>
            <w:r w:rsidR="00B61EF7">
              <w:rPr>
                <w:noProof/>
                <w:szCs w:val="24"/>
                <w:lang w:val="de-DE"/>
              </w:rPr>
              <w:t>Н</w:t>
            </w:r>
            <w:r>
              <w:rPr>
                <w:noProof/>
                <w:szCs w:val="24"/>
                <w:lang w:val="de-DE"/>
              </w:rPr>
              <w:t>К</w:t>
            </w:r>
            <w:r w:rsidR="00CA736E">
              <w:rPr>
                <w:noProof/>
                <w:szCs w:val="24"/>
                <w:lang w:val="de-DE"/>
              </w:rPr>
              <w:t>А</w:t>
            </w:r>
            <w:r w:rsidR="008B0DCE" w:rsidRPr="006A43C5">
              <w:rPr>
                <w:noProof/>
                <w:szCs w:val="24"/>
                <w:lang w:val="de-DE"/>
              </w:rPr>
              <w:t xml:space="preserve"> </w:t>
            </w:r>
            <w:r>
              <w:rPr>
                <w:noProof/>
                <w:szCs w:val="24"/>
                <w:lang w:val="de-DE"/>
              </w:rPr>
              <w:t>ШГ</w:t>
            </w:r>
            <w:r w:rsidR="008B0DCE" w:rsidRPr="006A43C5">
              <w:rPr>
                <w:noProof/>
                <w:szCs w:val="24"/>
                <w:lang w:val="de-DE"/>
              </w:rPr>
              <w:t>“</w:t>
            </w:r>
            <w:r w:rsidR="00A41C1C">
              <w:rPr>
                <w:noProof/>
                <w:szCs w:val="24"/>
                <w:lang w:val="de-DE"/>
              </w:rPr>
              <w:t>Сомбор</w:t>
            </w:r>
            <w:r w:rsidR="008B0DCE" w:rsidRPr="006A43C5">
              <w:rPr>
                <w:noProof/>
                <w:szCs w:val="24"/>
                <w:lang w:val="de-DE"/>
              </w:rPr>
              <w:t xml:space="preserve">” </w:t>
            </w:r>
            <w:r w:rsidR="00A41C1C">
              <w:rPr>
                <w:noProof/>
                <w:szCs w:val="24"/>
                <w:lang w:val="de-DE"/>
              </w:rPr>
              <w:t>Сомбор</w:t>
            </w:r>
          </w:p>
        </w:tc>
      </w:tr>
      <w:tr w:rsidR="008B0DCE" w:rsidRPr="006A43C5" w:rsidTr="00B5350C">
        <w:trPr>
          <w:trHeight w:val="576"/>
        </w:trPr>
        <w:tc>
          <w:tcPr>
            <w:tcW w:w="5874" w:type="dxa"/>
            <w:vAlign w:val="bottom"/>
          </w:tcPr>
          <w:p w:rsidR="008B0DCE" w:rsidRPr="006A43C5" w:rsidRDefault="008B0DCE" w:rsidP="00B5350C">
            <w:pPr>
              <w:jc w:val="center"/>
              <w:rPr>
                <w:noProof/>
                <w:szCs w:val="24"/>
              </w:rPr>
            </w:pPr>
            <w:r w:rsidRPr="006A43C5">
              <w:rPr>
                <w:noProof/>
                <w:szCs w:val="24"/>
              </w:rPr>
              <w:t>__________________________</w:t>
            </w:r>
          </w:p>
        </w:tc>
        <w:tc>
          <w:tcPr>
            <w:tcW w:w="5137" w:type="dxa"/>
            <w:vAlign w:val="center"/>
          </w:tcPr>
          <w:p w:rsidR="008B0DCE" w:rsidRPr="006A43C5" w:rsidRDefault="008B0DCE" w:rsidP="00B5350C">
            <w:pPr>
              <w:jc w:val="center"/>
              <w:rPr>
                <w:noProof/>
                <w:szCs w:val="24"/>
              </w:rPr>
            </w:pPr>
          </w:p>
        </w:tc>
        <w:tc>
          <w:tcPr>
            <w:tcW w:w="5874" w:type="dxa"/>
            <w:vAlign w:val="bottom"/>
          </w:tcPr>
          <w:p w:rsidR="008B0DCE" w:rsidRPr="006A43C5" w:rsidRDefault="008B0DCE" w:rsidP="00B5350C">
            <w:pPr>
              <w:jc w:val="center"/>
              <w:rPr>
                <w:noProof/>
                <w:szCs w:val="24"/>
              </w:rPr>
            </w:pPr>
            <w:r w:rsidRPr="006A43C5">
              <w:rPr>
                <w:noProof/>
                <w:szCs w:val="24"/>
              </w:rPr>
              <w:t>__________________________</w:t>
            </w:r>
          </w:p>
        </w:tc>
      </w:tr>
      <w:tr w:rsidR="008B0DCE" w:rsidRPr="006A43C5" w:rsidTr="00B5350C">
        <w:trPr>
          <w:trHeight w:val="73"/>
        </w:trPr>
        <w:tc>
          <w:tcPr>
            <w:tcW w:w="5874" w:type="dxa"/>
            <w:vAlign w:val="center"/>
          </w:tcPr>
          <w:p w:rsidR="008B0DCE" w:rsidRPr="006A43C5" w:rsidRDefault="00BE010D" w:rsidP="00B5350C">
            <w:pPr>
              <w:jc w:val="center"/>
              <w:rPr>
                <w:noProof/>
                <w:szCs w:val="24"/>
              </w:rPr>
            </w:pPr>
            <w:r>
              <w:rPr>
                <w:noProof/>
                <w:szCs w:val="24"/>
              </w:rPr>
              <w:t>С</w:t>
            </w:r>
            <w:r w:rsidR="00B61EF7">
              <w:rPr>
                <w:noProof/>
                <w:szCs w:val="24"/>
              </w:rPr>
              <w:t>иниш</w:t>
            </w:r>
            <w:r>
              <w:rPr>
                <w:noProof/>
                <w:szCs w:val="24"/>
              </w:rPr>
              <w:t>а</w:t>
            </w:r>
            <w:r w:rsidR="008B0DCE" w:rsidRPr="006A43C5">
              <w:rPr>
                <w:noProof/>
                <w:szCs w:val="24"/>
              </w:rPr>
              <w:t xml:space="preserve"> </w:t>
            </w:r>
            <w:r>
              <w:rPr>
                <w:noProof/>
                <w:szCs w:val="24"/>
              </w:rPr>
              <w:t>Г</w:t>
            </w:r>
            <w:r w:rsidR="00B61EF7">
              <w:rPr>
                <w:noProof/>
                <w:szCs w:val="24"/>
              </w:rPr>
              <w:t>олу</w:t>
            </w:r>
            <w:r>
              <w:rPr>
                <w:noProof/>
                <w:szCs w:val="24"/>
              </w:rPr>
              <w:t>б</w:t>
            </w:r>
            <w:r w:rsidR="008B0DCE" w:rsidRPr="006A43C5">
              <w:rPr>
                <w:noProof/>
                <w:szCs w:val="24"/>
              </w:rPr>
              <w:t xml:space="preserve">, </w:t>
            </w:r>
            <w:r>
              <w:rPr>
                <w:noProof/>
                <w:szCs w:val="24"/>
              </w:rPr>
              <w:t>д</w:t>
            </w:r>
            <w:r w:rsidR="00B61EF7">
              <w:rPr>
                <w:noProof/>
                <w:szCs w:val="24"/>
              </w:rPr>
              <w:t>ипл</w:t>
            </w:r>
            <w:r w:rsidR="008B0DCE" w:rsidRPr="006A43C5">
              <w:rPr>
                <w:noProof/>
                <w:szCs w:val="24"/>
              </w:rPr>
              <w:t>.</w:t>
            </w:r>
            <w:r w:rsidR="00B61EF7">
              <w:rPr>
                <w:noProof/>
                <w:szCs w:val="24"/>
              </w:rPr>
              <w:t>ин</w:t>
            </w:r>
            <w:r w:rsidR="00D6012B">
              <w:rPr>
                <w:noProof/>
                <w:szCs w:val="24"/>
                <w:lang w:val="sr-Cyrl-RS"/>
              </w:rPr>
              <w:t>ж</w:t>
            </w:r>
            <w:r w:rsidR="008B0DCE" w:rsidRPr="006A43C5">
              <w:rPr>
                <w:noProof/>
                <w:szCs w:val="24"/>
              </w:rPr>
              <w:t>.</w:t>
            </w:r>
          </w:p>
          <w:p w:rsidR="008B0DCE" w:rsidRPr="006A43C5" w:rsidRDefault="008B0DCE" w:rsidP="00D04683">
            <w:pPr>
              <w:rPr>
                <w:noProof/>
                <w:szCs w:val="24"/>
              </w:rPr>
            </w:pPr>
            <w:r w:rsidRPr="006A43C5">
              <w:rPr>
                <w:szCs w:val="24"/>
                <w:lang w:val="sr-Latn-CS"/>
              </w:rPr>
              <w:t xml:space="preserve">                     </w:t>
            </w:r>
            <w:r w:rsidR="008111FB">
              <w:rPr>
                <w:szCs w:val="24"/>
                <w:lang w:val="sr-Latn-CS"/>
              </w:rPr>
              <w:t xml:space="preserve">        </w:t>
            </w:r>
          </w:p>
        </w:tc>
        <w:tc>
          <w:tcPr>
            <w:tcW w:w="5137" w:type="dxa"/>
            <w:vAlign w:val="center"/>
          </w:tcPr>
          <w:p w:rsidR="008B0DCE" w:rsidRPr="006A43C5" w:rsidRDefault="008B0DCE" w:rsidP="00B5350C">
            <w:pPr>
              <w:jc w:val="center"/>
              <w:rPr>
                <w:noProof/>
                <w:szCs w:val="24"/>
              </w:rPr>
            </w:pPr>
          </w:p>
        </w:tc>
        <w:tc>
          <w:tcPr>
            <w:tcW w:w="5874" w:type="dxa"/>
            <w:vAlign w:val="center"/>
          </w:tcPr>
          <w:p w:rsidR="008B0DCE" w:rsidRPr="006A43C5" w:rsidRDefault="00BE010D" w:rsidP="00B5350C">
            <w:pPr>
              <w:jc w:val="center"/>
              <w:rPr>
                <w:noProof/>
                <w:szCs w:val="24"/>
              </w:rPr>
            </w:pPr>
            <w:r>
              <w:rPr>
                <w:noProof/>
                <w:szCs w:val="24"/>
              </w:rPr>
              <w:t>С</w:t>
            </w:r>
            <w:r w:rsidR="00B61EF7">
              <w:rPr>
                <w:noProof/>
                <w:szCs w:val="24"/>
              </w:rPr>
              <w:t>р</w:t>
            </w:r>
            <w:r>
              <w:rPr>
                <w:noProof/>
                <w:szCs w:val="24"/>
              </w:rPr>
              <w:t>ђа</w:t>
            </w:r>
            <w:r w:rsidR="00B61EF7">
              <w:rPr>
                <w:noProof/>
                <w:szCs w:val="24"/>
              </w:rPr>
              <w:t>н</w:t>
            </w:r>
            <w:r w:rsidR="008111FB">
              <w:rPr>
                <w:noProof/>
                <w:szCs w:val="24"/>
              </w:rPr>
              <w:t xml:space="preserve"> </w:t>
            </w:r>
            <w:r>
              <w:rPr>
                <w:noProof/>
                <w:szCs w:val="24"/>
              </w:rPr>
              <w:t>Пе</w:t>
            </w:r>
            <w:r w:rsidR="00B61EF7">
              <w:rPr>
                <w:noProof/>
                <w:szCs w:val="24"/>
              </w:rPr>
              <w:t>ур</w:t>
            </w:r>
            <w:r>
              <w:rPr>
                <w:noProof/>
                <w:szCs w:val="24"/>
              </w:rPr>
              <w:t>а</w:t>
            </w:r>
            <w:r w:rsidR="00B61EF7">
              <w:rPr>
                <w:noProof/>
                <w:szCs w:val="24"/>
              </w:rPr>
              <w:t>ч</w:t>
            </w:r>
            <w:r>
              <w:rPr>
                <w:noProof/>
                <w:szCs w:val="24"/>
              </w:rPr>
              <w:t>а</w:t>
            </w:r>
            <w:r w:rsidR="008111FB">
              <w:rPr>
                <w:noProof/>
                <w:szCs w:val="24"/>
              </w:rPr>
              <w:t xml:space="preserve">, </w:t>
            </w:r>
            <w:r w:rsidR="00B61EF7">
              <w:rPr>
                <w:noProof/>
                <w:szCs w:val="24"/>
              </w:rPr>
              <w:t>м</w:t>
            </w:r>
            <w:r>
              <w:rPr>
                <w:noProof/>
                <w:szCs w:val="24"/>
              </w:rPr>
              <w:t>а</w:t>
            </w:r>
            <w:r w:rsidR="00B61EF7">
              <w:rPr>
                <w:noProof/>
                <w:szCs w:val="24"/>
              </w:rPr>
              <w:t>ст</w:t>
            </w:r>
            <w:r w:rsidR="008111FB">
              <w:rPr>
                <w:noProof/>
                <w:szCs w:val="24"/>
              </w:rPr>
              <w:t>.</w:t>
            </w:r>
            <w:r w:rsidR="00B61EF7">
              <w:rPr>
                <w:noProof/>
                <w:szCs w:val="24"/>
              </w:rPr>
              <w:t>ин</w:t>
            </w:r>
            <w:r w:rsidR="00D6012B">
              <w:rPr>
                <w:noProof/>
                <w:szCs w:val="24"/>
                <w:lang w:val="sr-Cyrl-RS"/>
              </w:rPr>
              <w:t>ж</w:t>
            </w:r>
            <w:r w:rsidR="008B0DCE" w:rsidRPr="006A43C5">
              <w:rPr>
                <w:noProof/>
                <w:szCs w:val="24"/>
              </w:rPr>
              <w:t>.</w:t>
            </w:r>
            <w:r w:rsidR="00B61EF7">
              <w:rPr>
                <w:noProof/>
                <w:szCs w:val="24"/>
              </w:rPr>
              <w:t>шум</w:t>
            </w:r>
            <w:r w:rsidR="008B0DCE" w:rsidRPr="006A43C5">
              <w:rPr>
                <w:noProof/>
                <w:szCs w:val="24"/>
              </w:rPr>
              <w:t>.</w:t>
            </w:r>
          </w:p>
          <w:p w:rsidR="008B0DCE" w:rsidRPr="006A43C5" w:rsidRDefault="008B0DCE" w:rsidP="00B5350C">
            <w:pPr>
              <w:jc w:val="center"/>
              <w:rPr>
                <w:noProof/>
                <w:szCs w:val="24"/>
              </w:rPr>
            </w:pPr>
          </w:p>
          <w:p w:rsidR="008B0DCE" w:rsidRPr="006A43C5" w:rsidRDefault="008B0DCE" w:rsidP="00B5350C">
            <w:pPr>
              <w:rPr>
                <w:noProof/>
                <w:szCs w:val="24"/>
              </w:rPr>
            </w:pPr>
          </w:p>
        </w:tc>
      </w:tr>
    </w:tbl>
    <w:p w:rsidR="008B0DCE" w:rsidRPr="006A43C5" w:rsidRDefault="008B0DCE" w:rsidP="00B5350C">
      <w:pPr>
        <w:jc w:val="center"/>
        <w:rPr>
          <w:szCs w:val="24"/>
          <w:lang w:val="sr-Latn-CS"/>
        </w:rPr>
      </w:pPr>
    </w:p>
    <w:p w:rsidR="008B0DCE" w:rsidRDefault="008B0DCE" w:rsidP="00B5350C">
      <w:pPr>
        <w:rPr>
          <w:szCs w:val="24"/>
          <w:lang w:val="sr-Latn-CS"/>
        </w:rPr>
      </w:pPr>
      <w:r w:rsidRPr="006A43C5">
        <w:rPr>
          <w:b/>
          <w:noProof/>
          <w:szCs w:val="24"/>
        </w:rPr>
        <w:t xml:space="preserve">                                                                                                                                                </w:t>
      </w:r>
      <w:r w:rsidR="00BE010D">
        <w:rPr>
          <w:szCs w:val="24"/>
          <w:lang w:val="sr-Latn-CS"/>
        </w:rPr>
        <w:t>С</w:t>
      </w:r>
      <w:r w:rsidR="00B61EF7">
        <w:rPr>
          <w:szCs w:val="24"/>
          <w:lang w:val="sr-Latn-CS"/>
        </w:rPr>
        <w:t>ом</w:t>
      </w:r>
      <w:r w:rsidR="00BE010D">
        <w:rPr>
          <w:szCs w:val="24"/>
          <w:lang w:val="sr-Latn-CS"/>
        </w:rPr>
        <w:t>б</w:t>
      </w:r>
      <w:r w:rsidR="00B61EF7">
        <w:rPr>
          <w:szCs w:val="24"/>
          <w:lang w:val="sr-Latn-CS"/>
        </w:rPr>
        <w:t>ор</w:t>
      </w:r>
      <w:r w:rsidR="00D04683">
        <w:rPr>
          <w:szCs w:val="24"/>
          <w:lang w:val="sr-Latn-CS"/>
        </w:rPr>
        <w:t>, 20</w:t>
      </w:r>
      <w:r w:rsidR="00D04683">
        <w:rPr>
          <w:szCs w:val="24"/>
          <w:lang w:val="sr-Cyrl-RS"/>
        </w:rPr>
        <w:t>20</w:t>
      </w:r>
      <w:r w:rsidRPr="006A43C5">
        <w:rPr>
          <w:szCs w:val="24"/>
          <w:lang w:val="sr-Latn-CS"/>
        </w:rPr>
        <w:t xml:space="preserve">. </w:t>
      </w:r>
      <w:r w:rsidR="00BE010D">
        <w:rPr>
          <w:szCs w:val="24"/>
          <w:lang w:val="sr-Latn-CS"/>
        </w:rPr>
        <w:t>г</w:t>
      </w:r>
      <w:r w:rsidR="00B61EF7">
        <w:rPr>
          <w:szCs w:val="24"/>
          <w:lang w:val="sr-Latn-CS"/>
        </w:rPr>
        <w:t>о</w:t>
      </w:r>
      <w:r w:rsidR="00BE010D">
        <w:rPr>
          <w:szCs w:val="24"/>
          <w:lang w:val="sr-Latn-CS"/>
        </w:rPr>
        <w:t>д</w:t>
      </w:r>
      <w:r w:rsidRPr="006A43C5">
        <w:rPr>
          <w:szCs w:val="24"/>
          <w:lang w:val="sr-Latn-CS"/>
        </w:rPr>
        <w:t>.</w:t>
      </w:r>
    </w:p>
    <w:p w:rsidR="008B0DCE" w:rsidRPr="006A43C5" w:rsidRDefault="008B0DCE" w:rsidP="00B5350C">
      <w:pPr>
        <w:pStyle w:val="Heading1"/>
        <w:rPr>
          <w:noProof/>
        </w:rPr>
      </w:pPr>
      <w:bookmarkStart w:id="1496" w:name="_Toc503785556"/>
      <w:bookmarkStart w:id="1497" w:name="_Toc503786131"/>
      <w:bookmarkStart w:id="1498" w:name="_Toc503786620"/>
      <w:bookmarkStart w:id="1499" w:name="_Toc503787491"/>
      <w:bookmarkStart w:id="1500" w:name="_Toc535232943"/>
      <w:bookmarkStart w:id="1501" w:name="_Toc535233809"/>
      <w:r w:rsidRPr="006A43C5">
        <w:rPr>
          <w:noProof/>
        </w:rPr>
        <w:lastRenderedPageBreak/>
        <w:t xml:space="preserve">14. </w:t>
      </w:r>
      <w:r w:rsidR="00BE010D">
        <w:rPr>
          <w:noProof/>
        </w:rPr>
        <w:t>В</w:t>
      </w:r>
      <w:bookmarkEnd w:id="1496"/>
      <w:bookmarkEnd w:id="1497"/>
      <w:bookmarkEnd w:id="1498"/>
      <w:r w:rsidR="00BE010D">
        <w:rPr>
          <w:noProof/>
        </w:rPr>
        <w:t>РСТ</w:t>
      </w:r>
      <w:r w:rsidR="00CA736E">
        <w:rPr>
          <w:noProof/>
        </w:rPr>
        <w:t>А</w:t>
      </w:r>
      <w:r w:rsidRPr="006A43C5">
        <w:rPr>
          <w:noProof/>
        </w:rPr>
        <w:t xml:space="preserve"> </w:t>
      </w:r>
      <w:r w:rsidR="00BE010D">
        <w:rPr>
          <w:noProof/>
        </w:rPr>
        <w:t>ДРВЕЋ</w:t>
      </w:r>
      <w:r w:rsidR="00CA736E">
        <w:rPr>
          <w:noProof/>
        </w:rPr>
        <w:t>А</w:t>
      </w:r>
      <w:r w:rsidRPr="006A43C5">
        <w:rPr>
          <w:noProof/>
        </w:rPr>
        <w:t xml:space="preserve"> </w:t>
      </w:r>
      <w:r w:rsidR="00BE010D">
        <w:rPr>
          <w:noProof/>
        </w:rPr>
        <w:t>И</w:t>
      </w:r>
      <w:r w:rsidRPr="006A43C5">
        <w:rPr>
          <w:noProof/>
        </w:rPr>
        <w:t xml:space="preserve"> </w:t>
      </w:r>
      <w:r w:rsidR="00BE010D">
        <w:rPr>
          <w:noProof/>
        </w:rPr>
        <w:t>Т</w:t>
      </w:r>
      <w:r w:rsidR="00CA736E">
        <w:rPr>
          <w:noProof/>
        </w:rPr>
        <w:t>А</w:t>
      </w:r>
      <w:r w:rsidR="00BE010D">
        <w:rPr>
          <w:noProof/>
        </w:rPr>
        <w:t>РИФЕ</w:t>
      </w:r>
      <w:bookmarkEnd w:id="1499"/>
      <w:bookmarkEnd w:id="1500"/>
      <w:bookmarkEnd w:id="1501"/>
    </w:p>
    <w:p w:rsidR="008B0DCE" w:rsidRPr="006A43C5" w:rsidRDefault="008B0DCE" w:rsidP="00B5350C">
      <w:pPr>
        <w:tabs>
          <w:tab w:val="left" w:pos="851"/>
        </w:tabs>
        <w:ind w:left="567"/>
        <w:rPr>
          <w:b/>
          <w:noProof/>
          <w:szCs w:val="24"/>
          <w:u w:val="single"/>
        </w:rPr>
      </w:pPr>
    </w:p>
    <w:p w:rsidR="008B0DCE" w:rsidRPr="006A43C5" w:rsidRDefault="008B0DCE" w:rsidP="00B5350C">
      <w:pPr>
        <w:tabs>
          <w:tab w:val="left" w:pos="851"/>
        </w:tabs>
        <w:ind w:left="567"/>
        <w:rPr>
          <w:b/>
          <w:noProof/>
          <w:szCs w:val="24"/>
          <w:u w:val="single"/>
        </w:rPr>
      </w:pPr>
    </w:p>
    <w:p w:rsidR="008B0DCE" w:rsidRPr="006A43C5" w:rsidRDefault="008B0DCE" w:rsidP="00B5350C">
      <w:pPr>
        <w:ind w:left="1287"/>
        <w:rPr>
          <w:b/>
          <w:noProof/>
          <w:szCs w:val="24"/>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3505"/>
        <w:gridCol w:w="980"/>
        <w:gridCol w:w="295"/>
        <w:gridCol w:w="969"/>
        <w:gridCol w:w="3541"/>
        <w:gridCol w:w="980"/>
      </w:tblGrid>
      <w:tr w:rsidR="008B0DCE" w:rsidRPr="006A43C5" w:rsidTr="00B5350C">
        <w:trPr>
          <w:trHeight w:val="284"/>
        </w:trPr>
        <w:tc>
          <w:tcPr>
            <w:tcW w:w="0" w:type="auto"/>
            <w:shd w:val="clear" w:color="auto" w:fill="D9D9D9"/>
            <w:noWrap/>
            <w:vAlign w:val="center"/>
          </w:tcPr>
          <w:p w:rsidR="008B0DCE" w:rsidRPr="006A43C5" w:rsidRDefault="00BE010D" w:rsidP="00B5350C">
            <w:pPr>
              <w:jc w:val="center"/>
              <w:rPr>
                <w:szCs w:val="24"/>
              </w:rPr>
            </w:pPr>
            <w:r>
              <w:rPr>
                <w:szCs w:val="24"/>
              </w:rPr>
              <w:t>Ш</w:t>
            </w:r>
            <w:r w:rsidR="00B61EF7">
              <w:rPr>
                <w:szCs w:val="24"/>
              </w:rPr>
              <w:t>ифр</w:t>
            </w:r>
            <w:r>
              <w:rPr>
                <w:szCs w:val="24"/>
              </w:rPr>
              <w:t>а</w:t>
            </w:r>
          </w:p>
        </w:tc>
        <w:tc>
          <w:tcPr>
            <w:tcW w:w="3505" w:type="dxa"/>
            <w:shd w:val="clear" w:color="auto" w:fill="D9D9D9"/>
            <w:noWrap/>
            <w:vAlign w:val="center"/>
          </w:tcPr>
          <w:p w:rsidR="008B0DCE" w:rsidRPr="006A43C5" w:rsidRDefault="00BE010D" w:rsidP="00B5350C">
            <w:pPr>
              <w:jc w:val="center"/>
              <w:rPr>
                <w:szCs w:val="24"/>
              </w:rPr>
            </w:pPr>
            <w:r>
              <w:rPr>
                <w:szCs w:val="24"/>
              </w:rPr>
              <w:t>В</w:t>
            </w:r>
            <w:r w:rsidR="00B61EF7">
              <w:rPr>
                <w:szCs w:val="24"/>
              </w:rPr>
              <w:t>рст</w:t>
            </w:r>
            <w:r>
              <w:rPr>
                <w:szCs w:val="24"/>
              </w:rPr>
              <w:t>а</w:t>
            </w:r>
            <w:r w:rsidR="008B0DCE" w:rsidRPr="006A43C5">
              <w:rPr>
                <w:szCs w:val="24"/>
              </w:rPr>
              <w:t xml:space="preserve"> </w:t>
            </w:r>
            <w:r>
              <w:rPr>
                <w:szCs w:val="24"/>
              </w:rPr>
              <w:t>д</w:t>
            </w:r>
            <w:r w:rsidR="00B61EF7">
              <w:rPr>
                <w:szCs w:val="24"/>
              </w:rPr>
              <w:t>р</w:t>
            </w:r>
            <w:r>
              <w:rPr>
                <w:szCs w:val="24"/>
              </w:rPr>
              <w:t>ве</w:t>
            </w:r>
            <w:r w:rsidR="00B61EF7">
              <w:rPr>
                <w:szCs w:val="24"/>
              </w:rPr>
              <w:t>ћ</w:t>
            </w:r>
            <w:r>
              <w:rPr>
                <w:szCs w:val="24"/>
              </w:rPr>
              <w:t>а</w:t>
            </w:r>
          </w:p>
        </w:tc>
        <w:tc>
          <w:tcPr>
            <w:tcW w:w="0" w:type="auto"/>
            <w:shd w:val="clear" w:color="auto" w:fill="D9D9D9"/>
            <w:vAlign w:val="center"/>
          </w:tcPr>
          <w:p w:rsidR="008B0DCE" w:rsidRPr="006A43C5" w:rsidRDefault="00BE010D" w:rsidP="00B5350C">
            <w:pPr>
              <w:jc w:val="center"/>
              <w:rPr>
                <w:szCs w:val="24"/>
              </w:rPr>
            </w:pPr>
            <w:r>
              <w:rPr>
                <w:szCs w:val="24"/>
              </w:rPr>
              <w:t>Та</w:t>
            </w:r>
            <w:r w:rsidR="00B61EF7">
              <w:rPr>
                <w:szCs w:val="24"/>
              </w:rPr>
              <w:t>риф</w:t>
            </w:r>
            <w:r>
              <w:rPr>
                <w:szCs w:val="24"/>
              </w:rPr>
              <w:t>а</w:t>
            </w:r>
          </w:p>
        </w:tc>
        <w:tc>
          <w:tcPr>
            <w:tcW w:w="295" w:type="dxa"/>
            <w:shd w:val="clear" w:color="auto" w:fill="A6A6A6"/>
          </w:tcPr>
          <w:p w:rsidR="008B0DCE" w:rsidRPr="006A43C5" w:rsidRDefault="008B0DCE" w:rsidP="00B5350C">
            <w:pPr>
              <w:jc w:val="center"/>
              <w:rPr>
                <w:szCs w:val="24"/>
              </w:rPr>
            </w:pPr>
          </w:p>
        </w:tc>
        <w:tc>
          <w:tcPr>
            <w:tcW w:w="683" w:type="dxa"/>
            <w:shd w:val="clear" w:color="auto" w:fill="D9D9D9"/>
            <w:vAlign w:val="center"/>
          </w:tcPr>
          <w:p w:rsidR="008B0DCE" w:rsidRPr="006A43C5" w:rsidRDefault="00BE010D" w:rsidP="00B5350C">
            <w:pPr>
              <w:jc w:val="center"/>
              <w:rPr>
                <w:szCs w:val="24"/>
              </w:rPr>
            </w:pPr>
            <w:r>
              <w:rPr>
                <w:szCs w:val="24"/>
              </w:rPr>
              <w:t>Ш</w:t>
            </w:r>
            <w:r w:rsidR="00B61EF7">
              <w:rPr>
                <w:szCs w:val="24"/>
              </w:rPr>
              <w:t>ифр</w:t>
            </w:r>
            <w:r>
              <w:rPr>
                <w:szCs w:val="24"/>
              </w:rPr>
              <w:t>а</w:t>
            </w:r>
          </w:p>
        </w:tc>
        <w:tc>
          <w:tcPr>
            <w:tcW w:w="3541" w:type="dxa"/>
            <w:shd w:val="clear" w:color="auto" w:fill="D9D9D9"/>
            <w:vAlign w:val="center"/>
          </w:tcPr>
          <w:p w:rsidR="008B0DCE" w:rsidRPr="006A43C5" w:rsidRDefault="00BE010D" w:rsidP="00B5350C">
            <w:pPr>
              <w:jc w:val="center"/>
              <w:rPr>
                <w:szCs w:val="24"/>
              </w:rPr>
            </w:pPr>
            <w:r>
              <w:rPr>
                <w:szCs w:val="24"/>
              </w:rPr>
              <w:t>В</w:t>
            </w:r>
            <w:r w:rsidR="00B61EF7">
              <w:rPr>
                <w:szCs w:val="24"/>
              </w:rPr>
              <w:t>рст</w:t>
            </w:r>
            <w:r>
              <w:rPr>
                <w:szCs w:val="24"/>
              </w:rPr>
              <w:t>а</w:t>
            </w:r>
            <w:r w:rsidR="008B0DCE" w:rsidRPr="006A43C5">
              <w:rPr>
                <w:szCs w:val="24"/>
              </w:rPr>
              <w:t xml:space="preserve"> </w:t>
            </w:r>
            <w:r>
              <w:rPr>
                <w:szCs w:val="24"/>
              </w:rPr>
              <w:t>д</w:t>
            </w:r>
            <w:r w:rsidR="00B61EF7">
              <w:rPr>
                <w:szCs w:val="24"/>
              </w:rPr>
              <w:t>р</w:t>
            </w:r>
            <w:r>
              <w:rPr>
                <w:szCs w:val="24"/>
              </w:rPr>
              <w:t>ве</w:t>
            </w:r>
            <w:r w:rsidR="00B61EF7">
              <w:rPr>
                <w:szCs w:val="24"/>
              </w:rPr>
              <w:t>ћ</w:t>
            </w:r>
            <w:r>
              <w:rPr>
                <w:szCs w:val="24"/>
              </w:rPr>
              <w:t>а</w:t>
            </w:r>
          </w:p>
        </w:tc>
        <w:tc>
          <w:tcPr>
            <w:tcW w:w="803" w:type="dxa"/>
            <w:shd w:val="clear" w:color="auto" w:fill="D9D9D9"/>
            <w:vAlign w:val="center"/>
          </w:tcPr>
          <w:p w:rsidR="008B0DCE" w:rsidRPr="006A43C5" w:rsidRDefault="00BE010D" w:rsidP="00B5350C">
            <w:pPr>
              <w:jc w:val="center"/>
              <w:rPr>
                <w:szCs w:val="24"/>
              </w:rPr>
            </w:pPr>
            <w:r>
              <w:rPr>
                <w:szCs w:val="24"/>
              </w:rPr>
              <w:t>Та</w:t>
            </w:r>
            <w:r w:rsidR="00B61EF7">
              <w:rPr>
                <w:szCs w:val="24"/>
              </w:rPr>
              <w:t>риф</w:t>
            </w:r>
            <w:r>
              <w:rPr>
                <w:szCs w:val="24"/>
              </w:rPr>
              <w:t>а</w:t>
            </w:r>
          </w:p>
        </w:tc>
      </w:tr>
      <w:tr w:rsidR="00A065EF" w:rsidRPr="006A43C5" w:rsidTr="00B61EF7">
        <w:trPr>
          <w:trHeight w:val="284"/>
        </w:trPr>
        <w:tc>
          <w:tcPr>
            <w:tcW w:w="0" w:type="auto"/>
            <w:shd w:val="clear" w:color="auto" w:fill="auto"/>
            <w:noWrap/>
            <w:vAlign w:val="center"/>
          </w:tcPr>
          <w:p w:rsidR="00A065EF" w:rsidRPr="006A43C5" w:rsidRDefault="00A065EF" w:rsidP="00A065EF">
            <w:pPr>
              <w:jc w:val="left"/>
              <w:rPr>
                <w:szCs w:val="24"/>
              </w:rPr>
            </w:pPr>
            <w:r w:rsidRPr="006A43C5">
              <w:rPr>
                <w:szCs w:val="24"/>
              </w:rPr>
              <w:t>11</w:t>
            </w:r>
          </w:p>
        </w:tc>
        <w:tc>
          <w:tcPr>
            <w:tcW w:w="3505" w:type="dxa"/>
            <w:shd w:val="clear" w:color="auto" w:fill="auto"/>
            <w:noWrap/>
            <w:vAlign w:val="bottom"/>
          </w:tcPr>
          <w:p w:rsidR="00A065EF" w:rsidRPr="006A43C5" w:rsidRDefault="00BE010D" w:rsidP="00A065EF">
            <w:pPr>
              <w:rPr>
                <w:szCs w:val="24"/>
                <w:lang w:val="sr-Latn-CS" w:eastAsia="sr-Latn-CS"/>
              </w:rPr>
            </w:pPr>
            <w:r>
              <w:rPr>
                <w:szCs w:val="24"/>
                <w:lang w:eastAsia="sr-Latn-CS"/>
              </w:rPr>
              <w:t>Бе</w:t>
            </w:r>
            <w:r w:rsidR="00B61EF7">
              <w:rPr>
                <w:szCs w:val="24"/>
                <w:lang w:eastAsia="sr-Latn-CS"/>
              </w:rPr>
              <w:t>л</w:t>
            </w:r>
            <w:r>
              <w:rPr>
                <w:szCs w:val="24"/>
                <w:lang w:eastAsia="sr-Latn-CS"/>
              </w:rPr>
              <w:t>а</w:t>
            </w:r>
            <w:r w:rsidR="00A065EF" w:rsidRPr="006A43C5">
              <w:rPr>
                <w:szCs w:val="24"/>
                <w:lang w:eastAsia="sr-Latn-CS"/>
              </w:rPr>
              <w:t xml:space="preserve"> </w:t>
            </w:r>
            <w:r>
              <w:rPr>
                <w:szCs w:val="24"/>
                <w:lang w:eastAsia="sr-Latn-CS"/>
              </w:rPr>
              <w:t>В</w:t>
            </w:r>
            <w:r w:rsidR="00B61EF7">
              <w:rPr>
                <w:szCs w:val="24"/>
                <w:lang w:eastAsia="sr-Latn-CS"/>
              </w:rPr>
              <w:t>р</w:t>
            </w:r>
            <w:r>
              <w:rPr>
                <w:szCs w:val="24"/>
                <w:lang w:eastAsia="sr-Latn-CS"/>
              </w:rPr>
              <w:t>ба</w:t>
            </w:r>
          </w:p>
        </w:tc>
        <w:tc>
          <w:tcPr>
            <w:tcW w:w="0" w:type="auto"/>
            <w:vAlign w:val="center"/>
          </w:tcPr>
          <w:p w:rsidR="00A065EF" w:rsidRPr="006A43C5" w:rsidRDefault="00A065EF" w:rsidP="00A065EF">
            <w:pPr>
              <w:jc w:val="left"/>
              <w:rPr>
                <w:szCs w:val="24"/>
              </w:rPr>
            </w:pPr>
            <w:r w:rsidRPr="006A43C5">
              <w:rPr>
                <w:szCs w:val="24"/>
              </w:rPr>
              <w:t xml:space="preserve">   34</w:t>
            </w:r>
          </w:p>
        </w:tc>
        <w:tc>
          <w:tcPr>
            <w:tcW w:w="295" w:type="dxa"/>
            <w:shd w:val="clear" w:color="auto" w:fill="A6A6A6"/>
          </w:tcPr>
          <w:p w:rsidR="00A065EF" w:rsidRPr="006A43C5" w:rsidRDefault="00A065EF" w:rsidP="00A065EF">
            <w:pPr>
              <w:jc w:val="center"/>
              <w:rPr>
                <w:szCs w:val="24"/>
              </w:rPr>
            </w:pPr>
          </w:p>
        </w:tc>
        <w:tc>
          <w:tcPr>
            <w:tcW w:w="683" w:type="dxa"/>
            <w:vAlign w:val="center"/>
          </w:tcPr>
          <w:p w:rsidR="00A065EF" w:rsidRPr="006A43C5" w:rsidRDefault="00A065EF" w:rsidP="00A065EF">
            <w:pPr>
              <w:jc w:val="left"/>
              <w:rPr>
                <w:szCs w:val="24"/>
              </w:rPr>
            </w:pPr>
            <w:r w:rsidRPr="006A43C5">
              <w:rPr>
                <w:szCs w:val="24"/>
              </w:rPr>
              <w:t>51</w:t>
            </w:r>
          </w:p>
        </w:tc>
        <w:tc>
          <w:tcPr>
            <w:tcW w:w="3541" w:type="dxa"/>
            <w:vAlign w:val="bottom"/>
          </w:tcPr>
          <w:p w:rsidR="00A065EF" w:rsidRPr="006A43C5" w:rsidRDefault="00BE010D" w:rsidP="00A065EF">
            <w:pPr>
              <w:rPr>
                <w:szCs w:val="24"/>
                <w:lang w:val="sr-Latn-CS" w:eastAsia="sr-Latn-CS"/>
              </w:rPr>
            </w:pPr>
            <w:r>
              <w:rPr>
                <w:szCs w:val="24"/>
                <w:lang w:eastAsia="sr-Latn-CS"/>
              </w:rPr>
              <w:t>О</w:t>
            </w:r>
            <w:r w:rsidR="00B61EF7">
              <w:rPr>
                <w:szCs w:val="24"/>
                <w:lang w:eastAsia="sr-Latn-CS"/>
              </w:rPr>
              <w:t>тл</w:t>
            </w:r>
          </w:p>
        </w:tc>
        <w:tc>
          <w:tcPr>
            <w:tcW w:w="803" w:type="dxa"/>
            <w:vAlign w:val="center"/>
          </w:tcPr>
          <w:p w:rsidR="00A065EF" w:rsidRPr="006A43C5" w:rsidRDefault="00A065EF" w:rsidP="00A065EF">
            <w:pPr>
              <w:jc w:val="center"/>
              <w:rPr>
                <w:szCs w:val="24"/>
              </w:rPr>
            </w:pPr>
            <w:r w:rsidRPr="006A43C5">
              <w:rPr>
                <w:szCs w:val="24"/>
              </w:rPr>
              <w:t>51</w:t>
            </w:r>
          </w:p>
        </w:tc>
      </w:tr>
      <w:tr w:rsidR="00A065EF" w:rsidRPr="006A43C5" w:rsidTr="00B5350C">
        <w:trPr>
          <w:trHeight w:val="180"/>
        </w:trPr>
        <w:tc>
          <w:tcPr>
            <w:tcW w:w="0" w:type="auto"/>
            <w:shd w:val="clear" w:color="auto" w:fill="auto"/>
            <w:noWrap/>
            <w:vAlign w:val="center"/>
          </w:tcPr>
          <w:p w:rsidR="00A065EF" w:rsidRPr="006A43C5" w:rsidRDefault="00A065EF" w:rsidP="00A065EF">
            <w:pPr>
              <w:jc w:val="left"/>
              <w:rPr>
                <w:szCs w:val="24"/>
              </w:rPr>
            </w:pPr>
            <w:r w:rsidRPr="006A43C5">
              <w:rPr>
                <w:szCs w:val="24"/>
              </w:rPr>
              <w:t>23</w:t>
            </w:r>
          </w:p>
        </w:tc>
        <w:tc>
          <w:tcPr>
            <w:tcW w:w="3505" w:type="dxa"/>
            <w:shd w:val="clear" w:color="auto" w:fill="auto"/>
            <w:noWrap/>
            <w:vAlign w:val="bottom"/>
          </w:tcPr>
          <w:p w:rsidR="00A065EF" w:rsidRPr="006A43C5" w:rsidRDefault="00BE010D" w:rsidP="00A065EF">
            <w:pPr>
              <w:rPr>
                <w:szCs w:val="24"/>
                <w:lang w:val="sr-Latn-CS" w:eastAsia="sr-Latn-CS"/>
              </w:rPr>
            </w:pPr>
            <w:r>
              <w:rPr>
                <w:szCs w:val="24"/>
                <w:lang w:eastAsia="sr-Latn-CS"/>
              </w:rPr>
              <w:t>Бе</w:t>
            </w:r>
            <w:r w:rsidR="00B61EF7">
              <w:rPr>
                <w:szCs w:val="24"/>
                <w:lang w:eastAsia="sr-Latn-CS"/>
              </w:rPr>
              <w:t>л</w:t>
            </w:r>
            <w:r>
              <w:rPr>
                <w:szCs w:val="24"/>
                <w:lang w:eastAsia="sr-Latn-CS"/>
              </w:rPr>
              <w:t>аТ</w:t>
            </w:r>
            <w:r w:rsidR="00B61EF7">
              <w:rPr>
                <w:szCs w:val="24"/>
                <w:lang w:eastAsia="sr-Latn-CS"/>
              </w:rPr>
              <w:t>опол</w:t>
            </w:r>
            <w:r>
              <w:rPr>
                <w:szCs w:val="24"/>
                <w:lang w:eastAsia="sr-Latn-CS"/>
              </w:rPr>
              <w:t>а</w:t>
            </w:r>
          </w:p>
        </w:tc>
        <w:tc>
          <w:tcPr>
            <w:tcW w:w="0" w:type="auto"/>
            <w:vAlign w:val="center"/>
          </w:tcPr>
          <w:p w:rsidR="00A065EF" w:rsidRPr="006A43C5" w:rsidRDefault="00A065EF" w:rsidP="00A065EF">
            <w:pPr>
              <w:jc w:val="left"/>
              <w:rPr>
                <w:szCs w:val="24"/>
              </w:rPr>
            </w:pPr>
            <w:r w:rsidRPr="006A43C5">
              <w:rPr>
                <w:szCs w:val="24"/>
              </w:rPr>
              <w:t xml:space="preserve">   33</w:t>
            </w:r>
          </w:p>
        </w:tc>
        <w:tc>
          <w:tcPr>
            <w:tcW w:w="295" w:type="dxa"/>
            <w:shd w:val="clear" w:color="auto" w:fill="A6A6A6"/>
          </w:tcPr>
          <w:p w:rsidR="00A065EF" w:rsidRPr="006A43C5" w:rsidRDefault="00A065EF" w:rsidP="00A065EF">
            <w:pPr>
              <w:jc w:val="center"/>
              <w:rPr>
                <w:szCs w:val="24"/>
              </w:rPr>
            </w:pPr>
          </w:p>
        </w:tc>
        <w:tc>
          <w:tcPr>
            <w:tcW w:w="683" w:type="dxa"/>
            <w:vAlign w:val="center"/>
          </w:tcPr>
          <w:p w:rsidR="00A065EF" w:rsidRPr="006A43C5" w:rsidRDefault="00A065EF" w:rsidP="00A065EF">
            <w:pPr>
              <w:jc w:val="left"/>
              <w:rPr>
                <w:szCs w:val="24"/>
              </w:rPr>
            </w:pPr>
            <w:r>
              <w:rPr>
                <w:szCs w:val="24"/>
              </w:rPr>
              <w:t>59</w:t>
            </w:r>
          </w:p>
        </w:tc>
        <w:tc>
          <w:tcPr>
            <w:tcW w:w="3541" w:type="dxa"/>
            <w:vAlign w:val="bottom"/>
          </w:tcPr>
          <w:p w:rsidR="00A065EF" w:rsidRPr="006A43C5" w:rsidRDefault="00BE010D" w:rsidP="00A065EF">
            <w:pPr>
              <w:rPr>
                <w:szCs w:val="24"/>
                <w:lang w:val="sr-Latn-CS" w:eastAsia="sr-Latn-CS"/>
              </w:rPr>
            </w:pPr>
            <w:r>
              <w:rPr>
                <w:szCs w:val="24"/>
                <w:lang w:val="sr-Latn-CS" w:eastAsia="sr-Latn-CS"/>
              </w:rPr>
              <w:t>Б</w:t>
            </w:r>
            <w:r w:rsidR="00B61EF7">
              <w:rPr>
                <w:szCs w:val="24"/>
                <w:lang w:val="sr-Latn-CS" w:eastAsia="sr-Latn-CS"/>
              </w:rPr>
              <w:t>р</w:t>
            </w:r>
            <w:r>
              <w:rPr>
                <w:szCs w:val="24"/>
                <w:lang w:val="sr-Latn-CS" w:eastAsia="sr-Latn-CS"/>
              </w:rPr>
              <w:t>е</w:t>
            </w:r>
            <w:r w:rsidR="00B61EF7">
              <w:rPr>
                <w:szCs w:val="24"/>
                <w:lang w:val="sr-Latn-CS" w:eastAsia="sr-Latn-CS"/>
              </w:rPr>
              <w:t>з</w:t>
            </w:r>
            <w:r>
              <w:rPr>
                <w:szCs w:val="24"/>
                <w:lang w:val="sr-Latn-CS" w:eastAsia="sr-Latn-CS"/>
              </w:rPr>
              <w:t>а</w:t>
            </w:r>
          </w:p>
        </w:tc>
        <w:tc>
          <w:tcPr>
            <w:tcW w:w="803" w:type="dxa"/>
            <w:vAlign w:val="center"/>
          </w:tcPr>
          <w:p w:rsidR="00A065EF" w:rsidRPr="006A43C5" w:rsidRDefault="00A065EF" w:rsidP="00A065EF">
            <w:pPr>
              <w:jc w:val="center"/>
              <w:rPr>
                <w:szCs w:val="24"/>
              </w:rPr>
            </w:pPr>
            <w:r>
              <w:rPr>
                <w:szCs w:val="24"/>
              </w:rPr>
              <w:t>45</w:t>
            </w:r>
          </w:p>
        </w:tc>
      </w:tr>
      <w:tr w:rsidR="00A065EF" w:rsidRPr="006A43C5" w:rsidTr="00B5350C">
        <w:trPr>
          <w:trHeight w:val="284"/>
        </w:trPr>
        <w:tc>
          <w:tcPr>
            <w:tcW w:w="0" w:type="auto"/>
            <w:shd w:val="clear" w:color="auto" w:fill="auto"/>
            <w:noWrap/>
            <w:vAlign w:val="center"/>
          </w:tcPr>
          <w:p w:rsidR="00A065EF" w:rsidRPr="006A43C5" w:rsidRDefault="00A065EF" w:rsidP="00A065EF">
            <w:pPr>
              <w:jc w:val="left"/>
              <w:rPr>
                <w:szCs w:val="24"/>
              </w:rPr>
            </w:pPr>
            <w:r w:rsidRPr="006A43C5">
              <w:rPr>
                <w:szCs w:val="24"/>
              </w:rPr>
              <w:t>24</w:t>
            </w:r>
          </w:p>
        </w:tc>
        <w:tc>
          <w:tcPr>
            <w:tcW w:w="3505" w:type="dxa"/>
            <w:shd w:val="clear" w:color="auto" w:fill="auto"/>
            <w:noWrap/>
            <w:vAlign w:val="bottom"/>
          </w:tcPr>
          <w:p w:rsidR="00A065EF" w:rsidRPr="006A43C5" w:rsidRDefault="00BE010D" w:rsidP="00A065EF">
            <w:pPr>
              <w:rPr>
                <w:szCs w:val="24"/>
                <w:lang w:val="sr-Latn-CS" w:eastAsia="sr-Latn-CS"/>
              </w:rPr>
            </w:pPr>
            <w:r>
              <w:rPr>
                <w:szCs w:val="24"/>
                <w:lang w:eastAsia="sr-Latn-CS"/>
              </w:rPr>
              <w:t>Ц</w:t>
            </w:r>
            <w:r w:rsidR="00B61EF7">
              <w:rPr>
                <w:szCs w:val="24"/>
                <w:lang w:eastAsia="sr-Latn-CS"/>
              </w:rPr>
              <w:t>рн</w:t>
            </w:r>
            <w:r>
              <w:rPr>
                <w:szCs w:val="24"/>
                <w:lang w:eastAsia="sr-Latn-CS"/>
              </w:rPr>
              <w:t>аТ</w:t>
            </w:r>
            <w:r w:rsidR="00B61EF7">
              <w:rPr>
                <w:szCs w:val="24"/>
                <w:lang w:eastAsia="sr-Latn-CS"/>
              </w:rPr>
              <w:t>опол</w:t>
            </w:r>
            <w:r>
              <w:rPr>
                <w:szCs w:val="24"/>
                <w:lang w:eastAsia="sr-Latn-CS"/>
              </w:rPr>
              <w:t>а</w:t>
            </w:r>
          </w:p>
        </w:tc>
        <w:tc>
          <w:tcPr>
            <w:tcW w:w="0" w:type="auto"/>
            <w:vAlign w:val="center"/>
          </w:tcPr>
          <w:p w:rsidR="00A065EF" w:rsidRPr="006A43C5" w:rsidRDefault="00A065EF" w:rsidP="00A065EF">
            <w:pPr>
              <w:jc w:val="center"/>
              <w:rPr>
                <w:szCs w:val="24"/>
              </w:rPr>
            </w:pPr>
            <w:r w:rsidRPr="006A43C5">
              <w:rPr>
                <w:szCs w:val="24"/>
              </w:rPr>
              <w:t>32</w:t>
            </w:r>
          </w:p>
        </w:tc>
        <w:tc>
          <w:tcPr>
            <w:tcW w:w="295" w:type="dxa"/>
            <w:shd w:val="clear" w:color="auto" w:fill="A6A6A6"/>
          </w:tcPr>
          <w:p w:rsidR="00A065EF" w:rsidRPr="006A43C5" w:rsidRDefault="00A065EF" w:rsidP="00A065EF">
            <w:pPr>
              <w:jc w:val="center"/>
              <w:rPr>
                <w:szCs w:val="24"/>
              </w:rPr>
            </w:pPr>
          </w:p>
        </w:tc>
        <w:tc>
          <w:tcPr>
            <w:tcW w:w="683" w:type="dxa"/>
            <w:vAlign w:val="center"/>
          </w:tcPr>
          <w:p w:rsidR="00A065EF" w:rsidRPr="006A43C5" w:rsidRDefault="00A065EF" w:rsidP="00A065EF">
            <w:pPr>
              <w:jc w:val="left"/>
              <w:rPr>
                <w:szCs w:val="24"/>
              </w:rPr>
            </w:pPr>
            <w:r>
              <w:rPr>
                <w:szCs w:val="24"/>
              </w:rPr>
              <w:t>65</w:t>
            </w:r>
          </w:p>
        </w:tc>
        <w:tc>
          <w:tcPr>
            <w:tcW w:w="3541" w:type="dxa"/>
            <w:vAlign w:val="bottom"/>
          </w:tcPr>
          <w:p w:rsidR="00A065EF" w:rsidRPr="006A43C5" w:rsidRDefault="00BE010D" w:rsidP="00A065EF">
            <w:pPr>
              <w:rPr>
                <w:szCs w:val="24"/>
                <w:lang w:val="sr-Latn-CS" w:eastAsia="sr-Latn-CS"/>
              </w:rPr>
            </w:pPr>
            <w:r>
              <w:rPr>
                <w:szCs w:val="24"/>
                <w:lang w:val="sr-Latn-CS" w:eastAsia="sr-Latn-CS"/>
              </w:rPr>
              <w:t>Јав</w:t>
            </w:r>
            <w:r w:rsidR="00B61EF7">
              <w:rPr>
                <w:szCs w:val="24"/>
                <w:lang w:val="sr-Latn-CS" w:eastAsia="sr-Latn-CS"/>
              </w:rPr>
              <w:t>ор</w:t>
            </w:r>
          </w:p>
        </w:tc>
        <w:tc>
          <w:tcPr>
            <w:tcW w:w="803" w:type="dxa"/>
            <w:vAlign w:val="center"/>
          </w:tcPr>
          <w:p w:rsidR="00A065EF" w:rsidRPr="006A43C5" w:rsidRDefault="00A065EF" w:rsidP="00A065EF">
            <w:pPr>
              <w:jc w:val="center"/>
              <w:rPr>
                <w:szCs w:val="24"/>
              </w:rPr>
            </w:pPr>
            <w:r>
              <w:rPr>
                <w:szCs w:val="24"/>
              </w:rPr>
              <w:t>21</w:t>
            </w:r>
          </w:p>
        </w:tc>
      </w:tr>
      <w:tr w:rsidR="00A065EF" w:rsidRPr="006A43C5" w:rsidTr="00B5350C">
        <w:trPr>
          <w:trHeight w:val="284"/>
        </w:trPr>
        <w:tc>
          <w:tcPr>
            <w:tcW w:w="0" w:type="auto"/>
            <w:shd w:val="clear" w:color="auto" w:fill="auto"/>
            <w:noWrap/>
            <w:vAlign w:val="center"/>
          </w:tcPr>
          <w:p w:rsidR="00A065EF" w:rsidRPr="006A43C5" w:rsidRDefault="00A065EF" w:rsidP="00A065EF">
            <w:pPr>
              <w:jc w:val="left"/>
              <w:rPr>
                <w:szCs w:val="24"/>
              </w:rPr>
            </w:pPr>
            <w:r w:rsidRPr="006A43C5">
              <w:rPr>
                <w:szCs w:val="24"/>
              </w:rPr>
              <w:t>30</w:t>
            </w:r>
          </w:p>
        </w:tc>
        <w:tc>
          <w:tcPr>
            <w:tcW w:w="3505" w:type="dxa"/>
            <w:shd w:val="clear" w:color="auto" w:fill="auto"/>
            <w:noWrap/>
            <w:vAlign w:val="bottom"/>
          </w:tcPr>
          <w:p w:rsidR="00A065EF" w:rsidRPr="006A43C5" w:rsidRDefault="00BE010D" w:rsidP="00A065EF">
            <w:pPr>
              <w:rPr>
                <w:szCs w:val="24"/>
                <w:lang w:val="sr-Latn-CS" w:eastAsia="sr-Latn-CS"/>
              </w:rPr>
            </w:pPr>
            <w:r>
              <w:rPr>
                <w:szCs w:val="24"/>
                <w:lang w:eastAsia="sr-Latn-CS"/>
              </w:rPr>
              <w:t>И</w:t>
            </w:r>
            <w:r w:rsidR="00A065EF" w:rsidRPr="006A43C5">
              <w:rPr>
                <w:szCs w:val="24"/>
                <w:lang w:eastAsia="sr-Latn-CS"/>
              </w:rPr>
              <w:t>-214</w:t>
            </w:r>
          </w:p>
        </w:tc>
        <w:tc>
          <w:tcPr>
            <w:tcW w:w="0" w:type="auto"/>
            <w:vAlign w:val="center"/>
          </w:tcPr>
          <w:p w:rsidR="00A065EF" w:rsidRPr="006A43C5" w:rsidRDefault="00A065EF" w:rsidP="00A065EF">
            <w:pPr>
              <w:jc w:val="center"/>
              <w:rPr>
                <w:szCs w:val="24"/>
              </w:rPr>
            </w:pPr>
            <w:r w:rsidRPr="006A43C5">
              <w:rPr>
                <w:szCs w:val="24"/>
              </w:rPr>
              <w:t>31</w:t>
            </w:r>
          </w:p>
        </w:tc>
        <w:tc>
          <w:tcPr>
            <w:tcW w:w="295" w:type="dxa"/>
            <w:shd w:val="clear" w:color="auto" w:fill="A6A6A6"/>
          </w:tcPr>
          <w:p w:rsidR="00A065EF" w:rsidRPr="006A43C5" w:rsidRDefault="00A065EF" w:rsidP="00A065EF">
            <w:pPr>
              <w:jc w:val="center"/>
              <w:rPr>
                <w:szCs w:val="24"/>
              </w:rPr>
            </w:pPr>
          </w:p>
        </w:tc>
        <w:tc>
          <w:tcPr>
            <w:tcW w:w="683" w:type="dxa"/>
            <w:vAlign w:val="center"/>
          </w:tcPr>
          <w:p w:rsidR="00A065EF" w:rsidRPr="006A43C5" w:rsidRDefault="00A065EF" w:rsidP="00A065EF">
            <w:pPr>
              <w:jc w:val="left"/>
              <w:rPr>
                <w:szCs w:val="24"/>
              </w:rPr>
            </w:pPr>
            <w:r>
              <w:rPr>
                <w:szCs w:val="24"/>
              </w:rPr>
              <w:t>70</w:t>
            </w:r>
          </w:p>
        </w:tc>
        <w:tc>
          <w:tcPr>
            <w:tcW w:w="3541" w:type="dxa"/>
            <w:vAlign w:val="bottom"/>
          </w:tcPr>
          <w:p w:rsidR="00A065EF" w:rsidRPr="006A43C5" w:rsidRDefault="00BE010D" w:rsidP="00A065EF">
            <w:pPr>
              <w:rPr>
                <w:szCs w:val="24"/>
                <w:lang w:eastAsia="sr-Latn-CS"/>
              </w:rPr>
            </w:pPr>
            <w:r>
              <w:rPr>
                <w:szCs w:val="24"/>
                <w:lang w:eastAsia="sr-Latn-CS"/>
              </w:rPr>
              <w:t>Ц</w:t>
            </w:r>
            <w:r w:rsidR="00B61EF7">
              <w:rPr>
                <w:szCs w:val="24"/>
                <w:lang w:eastAsia="sr-Latn-CS"/>
              </w:rPr>
              <w:t>рни</w:t>
            </w:r>
            <w:r w:rsidR="00A065EF" w:rsidRPr="006A43C5">
              <w:rPr>
                <w:szCs w:val="24"/>
                <w:lang w:eastAsia="sr-Latn-CS"/>
              </w:rPr>
              <w:t xml:space="preserve"> </w:t>
            </w:r>
            <w:r>
              <w:rPr>
                <w:szCs w:val="24"/>
                <w:lang w:eastAsia="sr-Latn-CS"/>
              </w:rPr>
              <w:t>б</w:t>
            </w:r>
            <w:r w:rsidR="00B61EF7">
              <w:rPr>
                <w:szCs w:val="24"/>
                <w:lang w:eastAsia="sr-Latn-CS"/>
              </w:rPr>
              <w:t>ор</w:t>
            </w:r>
          </w:p>
        </w:tc>
        <w:tc>
          <w:tcPr>
            <w:tcW w:w="803" w:type="dxa"/>
            <w:vAlign w:val="center"/>
          </w:tcPr>
          <w:p w:rsidR="00A065EF" w:rsidRPr="006A43C5" w:rsidRDefault="00A065EF" w:rsidP="00A065EF">
            <w:pPr>
              <w:jc w:val="center"/>
              <w:rPr>
                <w:szCs w:val="24"/>
              </w:rPr>
            </w:pPr>
            <w:r>
              <w:rPr>
                <w:szCs w:val="24"/>
              </w:rPr>
              <w:t>90</w:t>
            </w:r>
          </w:p>
        </w:tc>
      </w:tr>
      <w:tr w:rsidR="00A065EF" w:rsidRPr="006A43C5" w:rsidTr="00B5350C">
        <w:trPr>
          <w:trHeight w:val="284"/>
        </w:trPr>
        <w:tc>
          <w:tcPr>
            <w:tcW w:w="0" w:type="auto"/>
            <w:shd w:val="clear" w:color="auto" w:fill="auto"/>
            <w:noWrap/>
            <w:vAlign w:val="center"/>
          </w:tcPr>
          <w:p w:rsidR="00A065EF" w:rsidRPr="006A43C5" w:rsidRDefault="00A065EF" w:rsidP="00A065EF">
            <w:pPr>
              <w:jc w:val="left"/>
              <w:rPr>
                <w:szCs w:val="24"/>
              </w:rPr>
            </w:pPr>
            <w:r w:rsidRPr="006A43C5">
              <w:rPr>
                <w:szCs w:val="24"/>
              </w:rPr>
              <w:t>25</w:t>
            </w:r>
          </w:p>
        </w:tc>
        <w:tc>
          <w:tcPr>
            <w:tcW w:w="3505" w:type="dxa"/>
            <w:shd w:val="clear" w:color="auto" w:fill="auto"/>
            <w:noWrap/>
            <w:vAlign w:val="bottom"/>
          </w:tcPr>
          <w:p w:rsidR="00A065EF" w:rsidRPr="006A43C5" w:rsidRDefault="00BE010D" w:rsidP="00A065EF">
            <w:pPr>
              <w:rPr>
                <w:szCs w:val="24"/>
                <w:lang w:val="sr-Latn-CS" w:eastAsia="sr-Latn-CS"/>
              </w:rPr>
            </w:pPr>
            <w:r>
              <w:rPr>
                <w:szCs w:val="24"/>
                <w:lang w:val="sr-Latn-CS" w:eastAsia="sr-Latn-CS"/>
              </w:rPr>
              <w:t>Р</w:t>
            </w:r>
            <w:r w:rsidR="00B61EF7">
              <w:rPr>
                <w:szCs w:val="24"/>
                <w:lang w:val="sr-Latn-CS" w:eastAsia="sr-Latn-CS"/>
              </w:rPr>
              <w:t>о</w:t>
            </w:r>
            <w:r>
              <w:rPr>
                <w:szCs w:val="24"/>
                <w:lang w:val="sr-Latn-CS" w:eastAsia="sr-Latn-CS"/>
              </w:rPr>
              <w:t>б</w:t>
            </w:r>
            <w:r w:rsidR="00B61EF7">
              <w:rPr>
                <w:szCs w:val="24"/>
                <w:lang w:val="sr-Latn-CS" w:eastAsia="sr-Latn-CS"/>
              </w:rPr>
              <w:t>уст</w:t>
            </w:r>
            <w:r>
              <w:rPr>
                <w:szCs w:val="24"/>
                <w:lang w:val="sr-Latn-CS" w:eastAsia="sr-Latn-CS"/>
              </w:rPr>
              <w:t>а</w:t>
            </w:r>
          </w:p>
        </w:tc>
        <w:tc>
          <w:tcPr>
            <w:tcW w:w="0" w:type="auto"/>
            <w:vAlign w:val="center"/>
          </w:tcPr>
          <w:p w:rsidR="00A065EF" w:rsidRPr="006A43C5" w:rsidRDefault="00A065EF" w:rsidP="00A065EF">
            <w:pPr>
              <w:jc w:val="center"/>
              <w:rPr>
                <w:szCs w:val="24"/>
              </w:rPr>
            </w:pPr>
            <w:r w:rsidRPr="006A43C5">
              <w:rPr>
                <w:szCs w:val="24"/>
              </w:rPr>
              <w:t>31</w:t>
            </w:r>
          </w:p>
        </w:tc>
        <w:tc>
          <w:tcPr>
            <w:tcW w:w="295" w:type="dxa"/>
            <w:shd w:val="clear" w:color="auto" w:fill="A6A6A6"/>
          </w:tcPr>
          <w:p w:rsidR="00A065EF" w:rsidRPr="006A43C5" w:rsidRDefault="00A065EF" w:rsidP="00A065EF">
            <w:pPr>
              <w:jc w:val="center"/>
              <w:rPr>
                <w:szCs w:val="24"/>
              </w:rPr>
            </w:pPr>
          </w:p>
        </w:tc>
        <w:tc>
          <w:tcPr>
            <w:tcW w:w="683" w:type="dxa"/>
            <w:vAlign w:val="center"/>
          </w:tcPr>
          <w:p w:rsidR="00A065EF" w:rsidRPr="006A43C5" w:rsidRDefault="00A065EF" w:rsidP="00A065EF">
            <w:pPr>
              <w:jc w:val="left"/>
              <w:rPr>
                <w:szCs w:val="24"/>
              </w:rPr>
            </w:pPr>
            <w:r>
              <w:rPr>
                <w:szCs w:val="24"/>
              </w:rPr>
              <w:t>71</w:t>
            </w:r>
          </w:p>
        </w:tc>
        <w:tc>
          <w:tcPr>
            <w:tcW w:w="3541" w:type="dxa"/>
            <w:vAlign w:val="bottom"/>
          </w:tcPr>
          <w:p w:rsidR="00A065EF" w:rsidRPr="006A43C5" w:rsidRDefault="00BE010D" w:rsidP="00A065EF">
            <w:pPr>
              <w:rPr>
                <w:szCs w:val="24"/>
                <w:lang w:eastAsia="sr-Latn-CS"/>
              </w:rPr>
            </w:pPr>
            <w:r>
              <w:rPr>
                <w:szCs w:val="24"/>
                <w:lang w:eastAsia="sr-Latn-CS"/>
              </w:rPr>
              <w:t>Бе</w:t>
            </w:r>
            <w:r w:rsidR="00B61EF7">
              <w:rPr>
                <w:szCs w:val="24"/>
                <w:lang w:eastAsia="sr-Latn-CS"/>
              </w:rPr>
              <w:t>ли</w:t>
            </w:r>
            <w:r w:rsidR="00A065EF" w:rsidRPr="006A43C5">
              <w:rPr>
                <w:szCs w:val="24"/>
                <w:lang w:eastAsia="sr-Latn-CS"/>
              </w:rPr>
              <w:t xml:space="preserve"> </w:t>
            </w:r>
            <w:r>
              <w:rPr>
                <w:szCs w:val="24"/>
                <w:lang w:eastAsia="sr-Latn-CS"/>
              </w:rPr>
              <w:t>б</w:t>
            </w:r>
            <w:r w:rsidR="00B61EF7">
              <w:rPr>
                <w:szCs w:val="24"/>
                <w:lang w:eastAsia="sr-Latn-CS"/>
              </w:rPr>
              <w:t>ор</w:t>
            </w:r>
          </w:p>
        </w:tc>
        <w:tc>
          <w:tcPr>
            <w:tcW w:w="803" w:type="dxa"/>
            <w:vAlign w:val="center"/>
          </w:tcPr>
          <w:p w:rsidR="00A065EF" w:rsidRPr="006A43C5" w:rsidRDefault="00A065EF" w:rsidP="00A065EF">
            <w:pPr>
              <w:jc w:val="center"/>
              <w:rPr>
                <w:szCs w:val="24"/>
              </w:rPr>
            </w:pPr>
            <w:r>
              <w:rPr>
                <w:szCs w:val="24"/>
              </w:rPr>
              <w:t>91</w:t>
            </w:r>
          </w:p>
        </w:tc>
      </w:tr>
      <w:tr w:rsidR="00A065EF" w:rsidRPr="006A43C5" w:rsidTr="00B5350C">
        <w:trPr>
          <w:trHeight w:val="284"/>
        </w:trPr>
        <w:tc>
          <w:tcPr>
            <w:tcW w:w="0" w:type="auto"/>
            <w:shd w:val="clear" w:color="auto" w:fill="auto"/>
            <w:noWrap/>
            <w:vAlign w:val="center"/>
          </w:tcPr>
          <w:p w:rsidR="00A065EF" w:rsidRPr="006A43C5" w:rsidRDefault="00A065EF" w:rsidP="00A065EF">
            <w:pPr>
              <w:jc w:val="left"/>
              <w:rPr>
                <w:szCs w:val="24"/>
              </w:rPr>
            </w:pPr>
            <w:r>
              <w:rPr>
                <w:szCs w:val="24"/>
              </w:rPr>
              <w:t>30</w:t>
            </w:r>
          </w:p>
        </w:tc>
        <w:tc>
          <w:tcPr>
            <w:tcW w:w="3505" w:type="dxa"/>
            <w:shd w:val="clear" w:color="auto" w:fill="auto"/>
            <w:noWrap/>
            <w:vAlign w:val="bottom"/>
          </w:tcPr>
          <w:p w:rsidR="00A065EF" w:rsidRPr="006A43C5" w:rsidRDefault="00BE010D" w:rsidP="00A065EF">
            <w:pPr>
              <w:rPr>
                <w:szCs w:val="24"/>
                <w:lang w:val="sr-Latn-CS" w:eastAsia="sr-Latn-CS"/>
              </w:rPr>
            </w:pPr>
            <w:r>
              <w:rPr>
                <w:szCs w:val="24"/>
                <w:lang w:val="sr-Latn-CS" w:eastAsia="sr-Latn-CS"/>
              </w:rPr>
              <w:t>И</w:t>
            </w:r>
            <w:r w:rsidR="00A065EF">
              <w:rPr>
                <w:szCs w:val="24"/>
                <w:lang w:val="sr-Latn-CS" w:eastAsia="sr-Latn-CS"/>
              </w:rPr>
              <w:t>-214</w:t>
            </w:r>
          </w:p>
        </w:tc>
        <w:tc>
          <w:tcPr>
            <w:tcW w:w="0" w:type="auto"/>
            <w:vAlign w:val="center"/>
          </w:tcPr>
          <w:p w:rsidR="00A065EF" w:rsidRPr="006A43C5" w:rsidRDefault="00A065EF" w:rsidP="00A065EF">
            <w:pPr>
              <w:jc w:val="center"/>
              <w:rPr>
                <w:szCs w:val="24"/>
              </w:rPr>
            </w:pPr>
            <w:r>
              <w:rPr>
                <w:szCs w:val="24"/>
              </w:rPr>
              <w:t>31</w:t>
            </w:r>
          </w:p>
        </w:tc>
        <w:tc>
          <w:tcPr>
            <w:tcW w:w="295" w:type="dxa"/>
            <w:shd w:val="clear" w:color="auto" w:fill="A6A6A6"/>
          </w:tcPr>
          <w:p w:rsidR="00A065EF" w:rsidRPr="006A43C5" w:rsidRDefault="00A065EF" w:rsidP="00A065EF">
            <w:pPr>
              <w:jc w:val="center"/>
              <w:rPr>
                <w:szCs w:val="24"/>
              </w:rPr>
            </w:pPr>
          </w:p>
        </w:tc>
        <w:tc>
          <w:tcPr>
            <w:tcW w:w="683" w:type="dxa"/>
            <w:vAlign w:val="center"/>
          </w:tcPr>
          <w:p w:rsidR="00A065EF" w:rsidRPr="006A43C5" w:rsidRDefault="00A065EF" w:rsidP="00A065EF">
            <w:pPr>
              <w:jc w:val="left"/>
              <w:rPr>
                <w:szCs w:val="24"/>
              </w:rPr>
            </w:pPr>
            <w:r w:rsidRPr="006A43C5">
              <w:rPr>
                <w:szCs w:val="24"/>
              </w:rPr>
              <w:t>75</w:t>
            </w:r>
          </w:p>
        </w:tc>
        <w:tc>
          <w:tcPr>
            <w:tcW w:w="3541" w:type="dxa"/>
            <w:vAlign w:val="bottom"/>
          </w:tcPr>
          <w:p w:rsidR="00A065EF" w:rsidRPr="006A43C5" w:rsidRDefault="00BE010D" w:rsidP="00A065EF">
            <w:pPr>
              <w:rPr>
                <w:szCs w:val="24"/>
                <w:lang w:val="sr-Latn-CS" w:eastAsia="sr-Latn-CS"/>
              </w:rPr>
            </w:pPr>
            <w:r>
              <w:rPr>
                <w:szCs w:val="24"/>
                <w:lang w:eastAsia="sr-Latn-CS"/>
              </w:rPr>
              <w:t>Баг</w:t>
            </w:r>
            <w:r w:rsidR="00B61EF7">
              <w:rPr>
                <w:szCs w:val="24"/>
                <w:lang w:eastAsia="sr-Latn-CS"/>
              </w:rPr>
              <w:t>р</w:t>
            </w:r>
            <w:r>
              <w:rPr>
                <w:szCs w:val="24"/>
                <w:lang w:eastAsia="sr-Latn-CS"/>
              </w:rPr>
              <w:t>е</w:t>
            </w:r>
            <w:r w:rsidR="00B61EF7">
              <w:rPr>
                <w:szCs w:val="24"/>
                <w:lang w:eastAsia="sr-Latn-CS"/>
              </w:rPr>
              <w:t>м</w:t>
            </w:r>
          </w:p>
        </w:tc>
        <w:tc>
          <w:tcPr>
            <w:tcW w:w="803" w:type="dxa"/>
            <w:vAlign w:val="center"/>
          </w:tcPr>
          <w:p w:rsidR="00A065EF" w:rsidRPr="006A43C5" w:rsidRDefault="00A065EF" w:rsidP="00A065EF">
            <w:pPr>
              <w:jc w:val="center"/>
              <w:rPr>
                <w:szCs w:val="24"/>
              </w:rPr>
            </w:pPr>
            <w:r>
              <w:rPr>
                <w:szCs w:val="24"/>
              </w:rPr>
              <w:t>28</w:t>
            </w:r>
          </w:p>
        </w:tc>
      </w:tr>
      <w:tr w:rsidR="00A065EF" w:rsidRPr="006A43C5" w:rsidTr="00B5350C">
        <w:trPr>
          <w:trHeight w:val="284"/>
        </w:trPr>
        <w:tc>
          <w:tcPr>
            <w:tcW w:w="0" w:type="auto"/>
            <w:shd w:val="clear" w:color="auto" w:fill="auto"/>
            <w:noWrap/>
            <w:vAlign w:val="center"/>
          </w:tcPr>
          <w:p w:rsidR="00A065EF" w:rsidRPr="006A43C5" w:rsidRDefault="00A065EF" w:rsidP="00A065EF">
            <w:pPr>
              <w:jc w:val="left"/>
              <w:rPr>
                <w:szCs w:val="24"/>
              </w:rPr>
            </w:pPr>
            <w:r w:rsidRPr="006A43C5">
              <w:rPr>
                <w:szCs w:val="24"/>
              </w:rPr>
              <w:t>33</w:t>
            </w:r>
          </w:p>
        </w:tc>
        <w:tc>
          <w:tcPr>
            <w:tcW w:w="3505" w:type="dxa"/>
            <w:shd w:val="clear" w:color="auto" w:fill="auto"/>
            <w:noWrap/>
            <w:vAlign w:val="bottom"/>
          </w:tcPr>
          <w:p w:rsidR="00A065EF" w:rsidRPr="006A43C5" w:rsidRDefault="00BE010D" w:rsidP="00A065EF">
            <w:pPr>
              <w:rPr>
                <w:szCs w:val="24"/>
                <w:lang w:val="sr-Latn-CS" w:eastAsia="sr-Latn-CS"/>
              </w:rPr>
            </w:pPr>
            <w:r>
              <w:rPr>
                <w:szCs w:val="24"/>
                <w:lang w:val="sr-Latn-CS" w:eastAsia="sr-Latn-CS"/>
              </w:rPr>
              <w:t>Т</w:t>
            </w:r>
            <w:r w:rsidR="00B61EF7">
              <w:rPr>
                <w:szCs w:val="24"/>
                <w:lang w:val="sr-Latn-CS" w:eastAsia="sr-Latn-CS"/>
              </w:rPr>
              <w:t>опол</w:t>
            </w:r>
            <w:r>
              <w:rPr>
                <w:szCs w:val="24"/>
                <w:lang w:val="sr-Latn-CS" w:eastAsia="sr-Latn-CS"/>
              </w:rPr>
              <w:t>а</w:t>
            </w:r>
            <w:r w:rsidR="00A065EF" w:rsidRPr="006A43C5">
              <w:rPr>
                <w:szCs w:val="24"/>
                <w:lang w:val="sr-Latn-CS" w:eastAsia="sr-Latn-CS"/>
              </w:rPr>
              <w:t xml:space="preserve"> </w:t>
            </w:r>
            <w:r>
              <w:rPr>
                <w:szCs w:val="24"/>
                <w:lang w:val="sr-Latn-CS" w:eastAsia="sr-Latn-CS"/>
              </w:rPr>
              <w:t>М</w:t>
            </w:r>
            <w:r w:rsidR="00A065EF" w:rsidRPr="006A43C5">
              <w:rPr>
                <w:szCs w:val="24"/>
                <w:lang w:val="sr-Latn-CS" w:eastAsia="sr-Latn-CS"/>
              </w:rPr>
              <w:t>1</w:t>
            </w:r>
          </w:p>
        </w:tc>
        <w:tc>
          <w:tcPr>
            <w:tcW w:w="0" w:type="auto"/>
            <w:vAlign w:val="center"/>
          </w:tcPr>
          <w:p w:rsidR="00A065EF" w:rsidRPr="006A43C5" w:rsidRDefault="00A065EF" w:rsidP="00A065EF">
            <w:pPr>
              <w:jc w:val="center"/>
              <w:rPr>
                <w:szCs w:val="24"/>
              </w:rPr>
            </w:pPr>
            <w:r w:rsidRPr="006A43C5">
              <w:rPr>
                <w:szCs w:val="24"/>
              </w:rPr>
              <w:t>31</w:t>
            </w:r>
          </w:p>
        </w:tc>
        <w:tc>
          <w:tcPr>
            <w:tcW w:w="295" w:type="dxa"/>
            <w:shd w:val="clear" w:color="auto" w:fill="A6A6A6"/>
          </w:tcPr>
          <w:p w:rsidR="00A065EF" w:rsidRPr="006A43C5" w:rsidRDefault="00A065EF" w:rsidP="00A065EF">
            <w:pPr>
              <w:jc w:val="center"/>
              <w:rPr>
                <w:szCs w:val="24"/>
              </w:rPr>
            </w:pPr>
          </w:p>
        </w:tc>
        <w:tc>
          <w:tcPr>
            <w:tcW w:w="683" w:type="dxa"/>
            <w:vAlign w:val="center"/>
          </w:tcPr>
          <w:p w:rsidR="00A065EF" w:rsidRPr="006A43C5" w:rsidRDefault="00A065EF" w:rsidP="00A065EF">
            <w:pPr>
              <w:jc w:val="left"/>
              <w:rPr>
                <w:szCs w:val="24"/>
              </w:rPr>
            </w:pPr>
            <w:r w:rsidRPr="006A43C5">
              <w:rPr>
                <w:szCs w:val="24"/>
              </w:rPr>
              <w:t>76</w:t>
            </w:r>
          </w:p>
        </w:tc>
        <w:tc>
          <w:tcPr>
            <w:tcW w:w="3541" w:type="dxa"/>
            <w:vAlign w:val="bottom"/>
          </w:tcPr>
          <w:p w:rsidR="00A065EF" w:rsidRPr="006A43C5" w:rsidRDefault="00BE010D" w:rsidP="00A065EF">
            <w:pPr>
              <w:rPr>
                <w:szCs w:val="24"/>
                <w:lang w:val="sr-Latn-CS" w:eastAsia="sr-Latn-CS"/>
              </w:rPr>
            </w:pPr>
            <w:r>
              <w:rPr>
                <w:szCs w:val="24"/>
                <w:lang w:eastAsia="sr-Latn-CS"/>
              </w:rPr>
              <w:t>Ц</w:t>
            </w:r>
            <w:r w:rsidR="00B61EF7">
              <w:rPr>
                <w:szCs w:val="24"/>
                <w:lang w:eastAsia="sr-Latn-CS"/>
              </w:rPr>
              <w:t>рни</w:t>
            </w:r>
            <w:r w:rsidR="00A065EF" w:rsidRPr="006A43C5">
              <w:rPr>
                <w:szCs w:val="24"/>
                <w:lang w:eastAsia="sr-Latn-CS"/>
              </w:rPr>
              <w:t xml:space="preserve"> </w:t>
            </w:r>
            <w:r>
              <w:rPr>
                <w:szCs w:val="24"/>
                <w:lang w:eastAsia="sr-Latn-CS"/>
              </w:rPr>
              <w:t>О</w:t>
            </w:r>
            <w:r w:rsidR="00B61EF7">
              <w:rPr>
                <w:szCs w:val="24"/>
                <w:lang w:eastAsia="sr-Latn-CS"/>
              </w:rPr>
              <w:t>р</w:t>
            </w:r>
            <w:r>
              <w:rPr>
                <w:szCs w:val="24"/>
                <w:lang w:eastAsia="sr-Latn-CS"/>
              </w:rPr>
              <w:t>а</w:t>
            </w:r>
            <w:r w:rsidR="00B61EF7">
              <w:rPr>
                <w:szCs w:val="24"/>
                <w:lang w:eastAsia="sr-Latn-CS"/>
              </w:rPr>
              <w:t>х</w:t>
            </w:r>
          </w:p>
        </w:tc>
        <w:tc>
          <w:tcPr>
            <w:tcW w:w="803" w:type="dxa"/>
            <w:vAlign w:val="center"/>
          </w:tcPr>
          <w:p w:rsidR="00A065EF" w:rsidRPr="006A43C5" w:rsidRDefault="00A065EF" w:rsidP="00A065EF">
            <w:pPr>
              <w:jc w:val="center"/>
              <w:rPr>
                <w:szCs w:val="24"/>
              </w:rPr>
            </w:pPr>
            <w:r>
              <w:rPr>
                <w:szCs w:val="24"/>
              </w:rPr>
              <w:t>21</w:t>
            </w:r>
          </w:p>
        </w:tc>
      </w:tr>
      <w:tr w:rsidR="00A065EF" w:rsidRPr="006A43C5" w:rsidTr="00B5350C">
        <w:trPr>
          <w:trHeight w:val="284"/>
        </w:trPr>
        <w:tc>
          <w:tcPr>
            <w:tcW w:w="0" w:type="auto"/>
            <w:shd w:val="clear" w:color="auto" w:fill="auto"/>
            <w:noWrap/>
            <w:vAlign w:val="center"/>
          </w:tcPr>
          <w:p w:rsidR="00A065EF" w:rsidRPr="006A43C5" w:rsidRDefault="00A065EF" w:rsidP="00A065EF">
            <w:pPr>
              <w:jc w:val="left"/>
              <w:rPr>
                <w:szCs w:val="24"/>
              </w:rPr>
            </w:pPr>
            <w:r w:rsidRPr="006A43C5">
              <w:rPr>
                <w:szCs w:val="24"/>
              </w:rPr>
              <w:t>34</w:t>
            </w:r>
          </w:p>
        </w:tc>
        <w:tc>
          <w:tcPr>
            <w:tcW w:w="3505" w:type="dxa"/>
            <w:shd w:val="clear" w:color="auto" w:fill="auto"/>
            <w:noWrap/>
            <w:vAlign w:val="bottom"/>
          </w:tcPr>
          <w:p w:rsidR="00A065EF" w:rsidRPr="006A43C5" w:rsidRDefault="00BE010D" w:rsidP="00A065EF">
            <w:pPr>
              <w:rPr>
                <w:szCs w:val="24"/>
                <w:lang w:eastAsia="sr-Latn-CS"/>
              </w:rPr>
            </w:pPr>
            <w:r>
              <w:rPr>
                <w:szCs w:val="24"/>
                <w:lang w:eastAsia="sr-Latn-CS"/>
              </w:rPr>
              <w:t>С</w:t>
            </w:r>
            <w:r w:rsidR="00B61EF7">
              <w:rPr>
                <w:szCs w:val="24"/>
                <w:lang w:eastAsia="sr-Latn-CS"/>
              </w:rPr>
              <w:t>и</w:t>
            </w:r>
            <w:r>
              <w:rPr>
                <w:szCs w:val="24"/>
                <w:lang w:eastAsia="sr-Latn-CS"/>
              </w:rPr>
              <w:t>б</w:t>
            </w:r>
            <w:r w:rsidR="00B61EF7">
              <w:rPr>
                <w:szCs w:val="24"/>
                <w:lang w:eastAsia="sr-Latn-CS"/>
              </w:rPr>
              <w:t>ирски</w:t>
            </w:r>
            <w:r w:rsidR="00A065EF" w:rsidRPr="006A43C5">
              <w:rPr>
                <w:szCs w:val="24"/>
                <w:lang w:eastAsia="sr-Latn-CS"/>
              </w:rPr>
              <w:t xml:space="preserve"> </w:t>
            </w:r>
            <w:r>
              <w:rPr>
                <w:szCs w:val="24"/>
                <w:lang w:eastAsia="sr-Latn-CS"/>
              </w:rPr>
              <w:t>б</w:t>
            </w:r>
            <w:r w:rsidR="00B61EF7">
              <w:rPr>
                <w:szCs w:val="24"/>
                <w:lang w:eastAsia="sr-Latn-CS"/>
              </w:rPr>
              <w:t>р</w:t>
            </w:r>
            <w:r>
              <w:rPr>
                <w:szCs w:val="24"/>
                <w:lang w:eastAsia="sr-Latn-CS"/>
              </w:rPr>
              <w:t>е</w:t>
            </w:r>
            <w:r w:rsidR="00B61EF7">
              <w:rPr>
                <w:szCs w:val="24"/>
                <w:lang w:eastAsia="sr-Latn-CS"/>
              </w:rPr>
              <w:t>ст</w:t>
            </w:r>
          </w:p>
        </w:tc>
        <w:tc>
          <w:tcPr>
            <w:tcW w:w="0" w:type="auto"/>
            <w:vAlign w:val="center"/>
          </w:tcPr>
          <w:p w:rsidR="00A065EF" w:rsidRPr="006A43C5" w:rsidRDefault="00A065EF" w:rsidP="00A065EF">
            <w:pPr>
              <w:jc w:val="center"/>
              <w:rPr>
                <w:szCs w:val="24"/>
              </w:rPr>
            </w:pPr>
            <w:r w:rsidRPr="006A43C5">
              <w:rPr>
                <w:szCs w:val="24"/>
              </w:rPr>
              <w:t>51</w:t>
            </w:r>
          </w:p>
        </w:tc>
        <w:tc>
          <w:tcPr>
            <w:tcW w:w="295" w:type="dxa"/>
            <w:shd w:val="clear" w:color="auto" w:fill="A6A6A6"/>
          </w:tcPr>
          <w:p w:rsidR="00A065EF" w:rsidRPr="006A43C5" w:rsidRDefault="00A065EF" w:rsidP="00A065EF">
            <w:pPr>
              <w:jc w:val="center"/>
              <w:rPr>
                <w:szCs w:val="24"/>
              </w:rPr>
            </w:pPr>
          </w:p>
        </w:tc>
        <w:tc>
          <w:tcPr>
            <w:tcW w:w="683" w:type="dxa"/>
            <w:vAlign w:val="center"/>
          </w:tcPr>
          <w:p w:rsidR="00A065EF" w:rsidRPr="006A43C5" w:rsidRDefault="00A065EF" w:rsidP="00A065EF">
            <w:pPr>
              <w:jc w:val="left"/>
              <w:rPr>
                <w:szCs w:val="24"/>
              </w:rPr>
            </w:pPr>
            <w:r w:rsidRPr="006A43C5">
              <w:rPr>
                <w:szCs w:val="24"/>
              </w:rPr>
              <w:t>77</w:t>
            </w:r>
          </w:p>
        </w:tc>
        <w:tc>
          <w:tcPr>
            <w:tcW w:w="3541" w:type="dxa"/>
            <w:vAlign w:val="bottom"/>
          </w:tcPr>
          <w:p w:rsidR="00A065EF" w:rsidRPr="006A43C5" w:rsidRDefault="00CA736E" w:rsidP="00A065EF">
            <w:pPr>
              <w:rPr>
                <w:szCs w:val="24"/>
                <w:lang w:val="sr-Latn-CS" w:eastAsia="sr-Latn-CS"/>
              </w:rPr>
            </w:pPr>
            <w:r>
              <w:rPr>
                <w:szCs w:val="24"/>
                <w:lang w:eastAsia="sr-Latn-CS"/>
              </w:rPr>
              <w:t>А</w:t>
            </w:r>
            <w:r w:rsidR="00B61EF7">
              <w:rPr>
                <w:szCs w:val="24"/>
                <w:lang w:eastAsia="sr-Latn-CS"/>
              </w:rPr>
              <w:t>м</w:t>
            </w:r>
            <w:r w:rsidR="00BE010D">
              <w:rPr>
                <w:szCs w:val="24"/>
                <w:lang w:eastAsia="sr-Latn-CS"/>
              </w:rPr>
              <w:t>е</w:t>
            </w:r>
            <w:r w:rsidR="00B61EF7">
              <w:rPr>
                <w:szCs w:val="24"/>
                <w:lang w:eastAsia="sr-Latn-CS"/>
              </w:rPr>
              <w:t>рички</w:t>
            </w:r>
            <w:r w:rsidR="00A065EF" w:rsidRPr="006A43C5">
              <w:rPr>
                <w:szCs w:val="24"/>
                <w:lang w:eastAsia="sr-Latn-CS"/>
              </w:rPr>
              <w:t xml:space="preserve"> </w:t>
            </w:r>
            <w:r w:rsidR="00B61EF7">
              <w:rPr>
                <w:szCs w:val="24"/>
                <w:lang w:eastAsia="sr-Latn-CS"/>
              </w:rPr>
              <w:t>ј</w:t>
            </w:r>
            <w:r w:rsidR="00BE010D">
              <w:rPr>
                <w:szCs w:val="24"/>
                <w:lang w:eastAsia="sr-Latn-CS"/>
              </w:rPr>
              <w:t>а</w:t>
            </w:r>
            <w:r w:rsidR="00B61EF7">
              <w:rPr>
                <w:szCs w:val="24"/>
                <w:lang w:eastAsia="sr-Latn-CS"/>
              </w:rPr>
              <w:t>с</w:t>
            </w:r>
            <w:r w:rsidR="00BE010D">
              <w:rPr>
                <w:szCs w:val="24"/>
                <w:lang w:eastAsia="sr-Latn-CS"/>
              </w:rPr>
              <w:t>е</w:t>
            </w:r>
            <w:r w:rsidR="00B61EF7">
              <w:rPr>
                <w:szCs w:val="24"/>
                <w:lang w:eastAsia="sr-Latn-CS"/>
              </w:rPr>
              <w:t>н</w:t>
            </w:r>
          </w:p>
        </w:tc>
        <w:tc>
          <w:tcPr>
            <w:tcW w:w="803" w:type="dxa"/>
            <w:vAlign w:val="center"/>
          </w:tcPr>
          <w:p w:rsidR="00A065EF" w:rsidRPr="006A43C5" w:rsidRDefault="00A065EF" w:rsidP="00A065EF">
            <w:pPr>
              <w:jc w:val="center"/>
              <w:rPr>
                <w:szCs w:val="24"/>
              </w:rPr>
            </w:pPr>
            <w:r w:rsidRPr="006A43C5">
              <w:rPr>
                <w:szCs w:val="24"/>
              </w:rPr>
              <w:t>51</w:t>
            </w:r>
          </w:p>
        </w:tc>
      </w:tr>
      <w:tr w:rsidR="00A065EF" w:rsidRPr="006A43C5" w:rsidTr="00B5350C">
        <w:trPr>
          <w:trHeight w:val="284"/>
        </w:trPr>
        <w:tc>
          <w:tcPr>
            <w:tcW w:w="0" w:type="auto"/>
            <w:shd w:val="clear" w:color="auto" w:fill="auto"/>
            <w:noWrap/>
            <w:vAlign w:val="center"/>
          </w:tcPr>
          <w:p w:rsidR="00A065EF" w:rsidRPr="006A43C5" w:rsidRDefault="00A065EF" w:rsidP="00A065EF">
            <w:pPr>
              <w:jc w:val="left"/>
              <w:rPr>
                <w:szCs w:val="24"/>
              </w:rPr>
            </w:pPr>
            <w:r w:rsidRPr="006A43C5">
              <w:rPr>
                <w:szCs w:val="24"/>
              </w:rPr>
              <w:t>40</w:t>
            </w:r>
          </w:p>
        </w:tc>
        <w:tc>
          <w:tcPr>
            <w:tcW w:w="3505" w:type="dxa"/>
            <w:shd w:val="clear" w:color="auto" w:fill="auto"/>
            <w:noWrap/>
            <w:vAlign w:val="bottom"/>
          </w:tcPr>
          <w:p w:rsidR="00A065EF" w:rsidRPr="006A43C5" w:rsidRDefault="00BE010D" w:rsidP="00A065EF">
            <w:pPr>
              <w:rPr>
                <w:szCs w:val="24"/>
                <w:lang w:val="sr-Latn-CS" w:eastAsia="sr-Latn-CS"/>
              </w:rPr>
            </w:pPr>
            <w:r>
              <w:rPr>
                <w:szCs w:val="24"/>
                <w:lang w:eastAsia="sr-Latn-CS"/>
              </w:rPr>
              <w:t>ОМЛ</w:t>
            </w:r>
          </w:p>
        </w:tc>
        <w:tc>
          <w:tcPr>
            <w:tcW w:w="0" w:type="auto"/>
            <w:vAlign w:val="center"/>
          </w:tcPr>
          <w:p w:rsidR="00A065EF" w:rsidRPr="006A43C5" w:rsidRDefault="00A065EF" w:rsidP="00A065EF">
            <w:pPr>
              <w:jc w:val="center"/>
              <w:rPr>
                <w:szCs w:val="24"/>
              </w:rPr>
            </w:pPr>
            <w:r>
              <w:rPr>
                <w:szCs w:val="24"/>
              </w:rPr>
              <w:t>33</w:t>
            </w:r>
          </w:p>
        </w:tc>
        <w:tc>
          <w:tcPr>
            <w:tcW w:w="295" w:type="dxa"/>
            <w:shd w:val="clear" w:color="auto" w:fill="A6A6A6"/>
          </w:tcPr>
          <w:p w:rsidR="00A065EF" w:rsidRPr="006A43C5" w:rsidRDefault="00A065EF" w:rsidP="00A065EF">
            <w:pPr>
              <w:jc w:val="center"/>
              <w:rPr>
                <w:szCs w:val="24"/>
              </w:rPr>
            </w:pPr>
          </w:p>
        </w:tc>
        <w:tc>
          <w:tcPr>
            <w:tcW w:w="683" w:type="dxa"/>
            <w:vAlign w:val="center"/>
          </w:tcPr>
          <w:p w:rsidR="00A065EF" w:rsidRPr="006A43C5" w:rsidRDefault="00A065EF" w:rsidP="00A065EF">
            <w:pPr>
              <w:jc w:val="left"/>
              <w:rPr>
                <w:szCs w:val="24"/>
              </w:rPr>
            </w:pPr>
            <w:r w:rsidRPr="006A43C5">
              <w:rPr>
                <w:szCs w:val="24"/>
              </w:rPr>
              <w:t>78</w:t>
            </w:r>
          </w:p>
        </w:tc>
        <w:tc>
          <w:tcPr>
            <w:tcW w:w="3541" w:type="dxa"/>
            <w:vAlign w:val="bottom"/>
          </w:tcPr>
          <w:p w:rsidR="00A065EF" w:rsidRPr="006A43C5" w:rsidRDefault="00BE010D" w:rsidP="00A065EF">
            <w:pPr>
              <w:rPr>
                <w:szCs w:val="24"/>
                <w:lang w:val="sr-Latn-CS" w:eastAsia="sr-Latn-CS"/>
              </w:rPr>
            </w:pPr>
            <w:r>
              <w:rPr>
                <w:szCs w:val="24"/>
                <w:lang w:val="sr-Latn-CS" w:eastAsia="sr-Latn-CS"/>
              </w:rPr>
              <w:t>Г</w:t>
            </w:r>
            <w:r w:rsidR="00B61EF7">
              <w:rPr>
                <w:szCs w:val="24"/>
                <w:lang w:val="sr-Latn-CS" w:eastAsia="sr-Latn-CS"/>
              </w:rPr>
              <w:t>л</w:t>
            </w:r>
            <w:r>
              <w:rPr>
                <w:szCs w:val="24"/>
                <w:lang w:val="sr-Latn-CS" w:eastAsia="sr-Latn-CS"/>
              </w:rPr>
              <w:t>ед</w:t>
            </w:r>
            <w:r w:rsidR="00B61EF7">
              <w:rPr>
                <w:szCs w:val="24"/>
                <w:lang w:val="sr-Latn-CS" w:eastAsia="sr-Latn-CS"/>
              </w:rPr>
              <w:t>ичиј</w:t>
            </w:r>
            <w:r>
              <w:rPr>
                <w:szCs w:val="24"/>
                <w:lang w:val="sr-Latn-CS" w:eastAsia="sr-Latn-CS"/>
              </w:rPr>
              <w:t>а</w:t>
            </w:r>
          </w:p>
        </w:tc>
        <w:tc>
          <w:tcPr>
            <w:tcW w:w="803" w:type="dxa"/>
            <w:vAlign w:val="center"/>
          </w:tcPr>
          <w:p w:rsidR="00A065EF" w:rsidRPr="006A43C5" w:rsidRDefault="00A065EF" w:rsidP="00A065EF">
            <w:pPr>
              <w:jc w:val="center"/>
              <w:rPr>
                <w:szCs w:val="24"/>
              </w:rPr>
            </w:pPr>
            <w:r>
              <w:rPr>
                <w:szCs w:val="24"/>
              </w:rPr>
              <w:t>14</w:t>
            </w:r>
          </w:p>
        </w:tc>
      </w:tr>
      <w:tr w:rsidR="00A065EF" w:rsidRPr="006A43C5" w:rsidTr="00B61EF7">
        <w:trPr>
          <w:trHeight w:val="284"/>
        </w:trPr>
        <w:tc>
          <w:tcPr>
            <w:tcW w:w="0" w:type="auto"/>
            <w:shd w:val="clear" w:color="auto" w:fill="auto"/>
            <w:noWrap/>
            <w:vAlign w:val="center"/>
          </w:tcPr>
          <w:p w:rsidR="00A065EF" w:rsidRPr="006A43C5" w:rsidRDefault="00A065EF" w:rsidP="00A065EF">
            <w:pPr>
              <w:jc w:val="left"/>
              <w:rPr>
                <w:szCs w:val="24"/>
              </w:rPr>
            </w:pPr>
            <w:r w:rsidRPr="006A43C5">
              <w:rPr>
                <w:szCs w:val="24"/>
              </w:rPr>
              <w:t>41</w:t>
            </w:r>
          </w:p>
        </w:tc>
        <w:tc>
          <w:tcPr>
            <w:tcW w:w="3505" w:type="dxa"/>
            <w:shd w:val="clear" w:color="auto" w:fill="auto"/>
            <w:noWrap/>
            <w:vAlign w:val="bottom"/>
          </w:tcPr>
          <w:p w:rsidR="00A065EF" w:rsidRPr="006A43C5" w:rsidRDefault="00BE010D" w:rsidP="00A065EF">
            <w:pPr>
              <w:rPr>
                <w:szCs w:val="24"/>
                <w:lang w:val="sr-Latn-CS" w:eastAsia="sr-Latn-CS"/>
              </w:rPr>
            </w:pPr>
            <w:r>
              <w:rPr>
                <w:szCs w:val="24"/>
                <w:lang w:eastAsia="sr-Latn-CS"/>
              </w:rPr>
              <w:t>П</w:t>
            </w:r>
            <w:r w:rsidR="00B61EF7">
              <w:rPr>
                <w:szCs w:val="24"/>
                <w:lang w:eastAsia="sr-Latn-CS"/>
              </w:rPr>
              <w:t>о</w:t>
            </w:r>
            <w:r w:rsidR="001019E7">
              <w:rPr>
                <w:szCs w:val="24"/>
                <w:lang w:eastAsia="sr-Latn-CS"/>
              </w:rPr>
              <w:t>љ</w:t>
            </w:r>
            <w:r w:rsidR="00B61EF7">
              <w:rPr>
                <w:szCs w:val="24"/>
                <w:lang w:eastAsia="sr-Latn-CS"/>
              </w:rPr>
              <w:t>ски</w:t>
            </w:r>
            <w:r w:rsidR="00A065EF" w:rsidRPr="006A43C5">
              <w:rPr>
                <w:szCs w:val="24"/>
                <w:lang w:eastAsia="sr-Latn-CS"/>
              </w:rPr>
              <w:t xml:space="preserve"> </w:t>
            </w:r>
            <w:r>
              <w:rPr>
                <w:szCs w:val="24"/>
                <w:lang w:eastAsia="sr-Latn-CS"/>
              </w:rPr>
              <w:t>Ја</w:t>
            </w:r>
            <w:r w:rsidR="00B61EF7">
              <w:rPr>
                <w:szCs w:val="24"/>
                <w:lang w:eastAsia="sr-Latn-CS"/>
              </w:rPr>
              <w:t>с</w:t>
            </w:r>
            <w:r>
              <w:rPr>
                <w:szCs w:val="24"/>
                <w:lang w:eastAsia="sr-Latn-CS"/>
              </w:rPr>
              <w:t>е</w:t>
            </w:r>
            <w:r w:rsidR="00B61EF7">
              <w:rPr>
                <w:szCs w:val="24"/>
                <w:lang w:eastAsia="sr-Latn-CS"/>
              </w:rPr>
              <w:t>н</w:t>
            </w:r>
          </w:p>
        </w:tc>
        <w:tc>
          <w:tcPr>
            <w:tcW w:w="0" w:type="auto"/>
          </w:tcPr>
          <w:p w:rsidR="00A065EF" w:rsidRPr="006A43C5" w:rsidRDefault="00A065EF" w:rsidP="00A065EF">
            <w:pPr>
              <w:jc w:val="center"/>
              <w:rPr>
                <w:szCs w:val="24"/>
              </w:rPr>
            </w:pPr>
            <w:r w:rsidRPr="006A43C5">
              <w:rPr>
                <w:szCs w:val="24"/>
              </w:rPr>
              <w:t>13</w:t>
            </w:r>
          </w:p>
        </w:tc>
        <w:tc>
          <w:tcPr>
            <w:tcW w:w="295" w:type="dxa"/>
            <w:shd w:val="clear" w:color="auto" w:fill="A6A6A6"/>
          </w:tcPr>
          <w:p w:rsidR="00A065EF" w:rsidRPr="006A43C5" w:rsidRDefault="00A065EF" w:rsidP="00A065EF">
            <w:pPr>
              <w:jc w:val="center"/>
              <w:rPr>
                <w:szCs w:val="24"/>
              </w:rPr>
            </w:pPr>
          </w:p>
        </w:tc>
        <w:tc>
          <w:tcPr>
            <w:tcW w:w="683" w:type="dxa"/>
            <w:vAlign w:val="center"/>
          </w:tcPr>
          <w:p w:rsidR="00A065EF" w:rsidRPr="006A43C5" w:rsidRDefault="00A065EF" w:rsidP="00A065EF">
            <w:pPr>
              <w:jc w:val="left"/>
              <w:rPr>
                <w:szCs w:val="24"/>
              </w:rPr>
            </w:pPr>
            <w:r>
              <w:rPr>
                <w:szCs w:val="24"/>
              </w:rPr>
              <w:t>80</w:t>
            </w:r>
          </w:p>
        </w:tc>
        <w:tc>
          <w:tcPr>
            <w:tcW w:w="3541" w:type="dxa"/>
            <w:vAlign w:val="bottom"/>
          </w:tcPr>
          <w:p w:rsidR="00A065EF" w:rsidRPr="006A43C5" w:rsidRDefault="00BE010D" w:rsidP="00A065EF">
            <w:pPr>
              <w:rPr>
                <w:szCs w:val="24"/>
                <w:lang w:val="sr-Latn-CS" w:eastAsia="sr-Latn-CS"/>
              </w:rPr>
            </w:pPr>
            <w:r>
              <w:rPr>
                <w:szCs w:val="24"/>
                <w:lang w:val="sr-Latn-CS" w:eastAsia="sr-Latn-CS"/>
              </w:rPr>
              <w:t>П</w:t>
            </w:r>
            <w:r w:rsidR="00B61EF7">
              <w:rPr>
                <w:szCs w:val="24"/>
                <w:lang w:val="sr-Latn-CS" w:eastAsia="sr-Latn-CS"/>
              </w:rPr>
              <w:t>л</w:t>
            </w:r>
            <w:r>
              <w:rPr>
                <w:szCs w:val="24"/>
                <w:lang w:val="sr-Latn-CS" w:eastAsia="sr-Latn-CS"/>
              </w:rPr>
              <w:t>а</w:t>
            </w:r>
            <w:r w:rsidR="00B61EF7">
              <w:rPr>
                <w:szCs w:val="24"/>
                <w:lang w:val="sr-Latn-CS" w:eastAsia="sr-Latn-CS"/>
              </w:rPr>
              <w:t>т</w:t>
            </w:r>
            <w:r>
              <w:rPr>
                <w:szCs w:val="24"/>
                <w:lang w:val="sr-Latn-CS" w:eastAsia="sr-Latn-CS"/>
              </w:rPr>
              <w:t>а</w:t>
            </w:r>
            <w:r w:rsidR="00B61EF7">
              <w:rPr>
                <w:szCs w:val="24"/>
                <w:lang w:val="sr-Latn-CS" w:eastAsia="sr-Latn-CS"/>
              </w:rPr>
              <w:t>н</w:t>
            </w:r>
          </w:p>
        </w:tc>
        <w:tc>
          <w:tcPr>
            <w:tcW w:w="803" w:type="dxa"/>
            <w:vAlign w:val="center"/>
          </w:tcPr>
          <w:p w:rsidR="00A065EF" w:rsidRPr="006A43C5" w:rsidRDefault="00A065EF" w:rsidP="00A065EF">
            <w:pPr>
              <w:jc w:val="center"/>
              <w:rPr>
                <w:szCs w:val="24"/>
              </w:rPr>
            </w:pPr>
            <w:r>
              <w:rPr>
                <w:szCs w:val="24"/>
              </w:rPr>
              <w:t>21</w:t>
            </w:r>
          </w:p>
        </w:tc>
      </w:tr>
      <w:tr w:rsidR="00A065EF" w:rsidRPr="006A43C5" w:rsidTr="00B5350C">
        <w:trPr>
          <w:trHeight w:val="284"/>
        </w:trPr>
        <w:tc>
          <w:tcPr>
            <w:tcW w:w="0" w:type="auto"/>
            <w:shd w:val="clear" w:color="auto" w:fill="auto"/>
            <w:noWrap/>
            <w:vAlign w:val="center"/>
          </w:tcPr>
          <w:p w:rsidR="00A065EF" w:rsidRPr="006A43C5" w:rsidRDefault="00A065EF" w:rsidP="00A065EF">
            <w:pPr>
              <w:jc w:val="left"/>
              <w:rPr>
                <w:szCs w:val="24"/>
              </w:rPr>
            </w:pPr>
            <w:r w:rsidRPr="006A43C5">
              <w:rPr>
                <w:szCs w:val="24"/>
              </w:rPr>
              <w:t>42</w:t>
            </w:r>
          </w:p>
        </w:tc>
        <w:tc>
          <w:tcPr>
            <w:tcW w:w="3505" w:type="dxa"/>
            <w:shd w:val="clear" w:color="auto" w:fill="auto"/>
            <w:noWrap/>
            <w:vAlign w:val="bottom"/>
          </w:tcPr>
          <w:p w:rsidR="00A065EF" w:rsidRPr="006A43C5" w:rsidRDefault="00BE010D" w:rsidP="00A065EF">
            <w:pPr>
              <w:rPr>
                <w:szCs w:val="24"/>
                <w:lang w:val="sr-Latn-CS" w:eastAsia="sr-Latn-CS"/>
              </w:rPr>
            </w:pPr>
            <w:r>
              <w:rPr>
                <w:szCs w:val="24"/>
                <w:lang w:eastAsia="sr-Latn-CS"/>
              </w:rPr>
              <w:t>Л</w:t>
            </w:r>
            <w:r w:rsidR="00B61EF7">
              <w:rPr>
                <w:szCs w:val="24"/>
                <w:lang w:eastAsia="sr-Latn-CS"/>
              </w:rPr>
              <w:t>уж</w:t>
            </w:r>
            <w:r w:rsidR="001019E7">
              <w:rPr>
                <w:szCs w:val="24"/>
                <w:lang w:eastAsia="sr-Latn-CS"/>
              </w:rPr>
              <w:t>њ</w:t>
            </w:r>
            <w:r>
              <w:rPr>
                <w:szCs w:val="24"/>
                <w:lang w:eastAsia="sr-Latn-CS"/>
              </w:rPr>
              <w:t>а</w:t>
            </w:r>
            <w:r w:rsidR="00B61EF7">
              <w:rPr>
                <w:szCs w:val="24"/>
                <w:lang w:eastAsia="sr-Latn-CS"/>
              </w:rPr>
              <w:t>к</w:t>
            </w:r>
          </w:p>
        </w:tc>
        <w:tc>
          <w:tcPr>
            <w:tcW w:w="0" w:type="auto"/>
            <w:vAlign w:val="center"/>
          </w:tcPr>
          <w:p w:rsidR="00A065EF" w:rsidRPr="006A43C5" w:rsidRDefault="00A065EF" w:rsidP="00A065EF">
            <w:pPr>
              <w:jc w:val="center"/>
              <w:rPr>
                <w:szCs w:val="24"/>
              </w:rPr>
            </w:pPr>
            <w:r w:rsidRPr="006A43C5">
              <w:rPr>
                <w:szCs w:val="24"/>
              </w:rPr>
              <w:t>11</w:t>
            </w:r>
          </w:p>
        </w:tc>
        <w:tc>
          <w:tcPr>
            <w:tcW w:w="295" w:type="dxa"/>
            <w:shd w:val="clear" w:color="auto" w:fill="A6A6A6"/>
          </w:tcPr>
          <w:p w:rsidR="00A065EF" w:rsidRPr="006A43C5" w:rsidRDefault="00A065EF" w:rsidP="00A065EF">
            <w:pPr>
              <w:jc w:val="center"/>
              <w:rPr>
                <w:szCs w:val="24"/>
              </w:rPr>
            </w:pPr>
          </w:p>
        </w:tc>
        <w:tc>
          <w:tcPr>
            <w:tcW w:w="683" w:type="dxa"/>
            <w:vAlign w:val="center"/>
          </w:tcPr>
          <w:p w:rsidR="00A065EF" w:rsidRPr="006A43C5" w:rsidRDefault="00A065EF" w:rsidP="00A065EF">
            <w:pPr>
              <w:jc w:val="left"/>
              <w:rPr>
                <w:szCs w:val="24"/>
              </w:rPr>
            </w:pPr>
            <w:r>
              <w:rPr>
                <w:szCs w:val="24"/>
              </w:rPr>
              <w:t>81</w:t>
            </w:r>
          </w:p>
        </w:tc>
        <w:tc>
          <w:tcPr>
            <w:tcW w:w="3541" w:type="dxa"/>
            <w:vAlign w:val="bottom"/>
          </w:tcPr>
          <w:p w:rsidR="00A065EF" w:rsidRPr="006A43C5" w:rsidRDefault="00BE010D" w:rsidP="00A065EF">
            <w:pPr>
              <w:rPr>
                <w:szCs w:val="24"/>
                <w:lang w:val="sr-Latn-CS" w:eastAsia="sr-Latn-CS"/>
              </w:rPr>
            </w:pPr>
            <w:r>
              <w:rPr>
                <w:szCs w:val="24"/>
                <w:lang w:val="sr-Latn-CS" w:eastAsia="sr-Latn-CS"/>
              </w:rPr>
              <w:t>К</w:t>
            </w:r>
            <w:r w:rsidR="00B61EF7">
              <w:rPr>
                <w:szCs w:val="24"/>
                <w:lang w:val="sr-Latn-CS" w:eastAsia="sr-Latn-CS"/>
              </w:rPr>
              <w:t>ис</w:t>
            </w:r>
            <w:r>
              <w:rPr>
                <w:szCs w:val="24"/>
                <w:lang w:val="sr-Latn-CS" w:eastAsia="sr-Latn-CS"/>
              </w:rPr>
              <w:t>е</w:t>
            </w:r>
            <w:r w:rsidR="00B61EF7">
              <w:rPr>
                <w:szCs w:val="24"/>
                <w:lang w:val="sr-Latn-CS" w:eastAsia="sr-Latn-CS"/>
              </w:rPr>
              <w:t>ло</w:t>
            </w:r>
            <w:r w:rsidR="00A065EF">
              <w:rPr>
                <w:szCs w:val="24"/>
                <w:lang w:val="sr-Latn-CS" w:eastAsia="sr-Latn-CS"/>
              </w:rPr>
              <w:t xml:space="preserve"> </w:t>
            </w:r>
            <w:r>
              <w:rPr>
                <w:szCs w:val="24"/>
                <w:lang w:val="sr-Latn-CS" w:eastAsia="sr-Latn-CS"/>
              </w:rPr>
              <w:t>д</w:t>
            </w:r>
            <w:r w:rsidR="00B61EF7">
              <w:rPr>
                <w:szCs w:val="24"/>
                <w:lang w:val="sr-Latn-CS" w:eastAsia="sr-Latn-CS"/>
              </w:rPr>
              <w:t>р</w:t>
            </w:r>
            <w:r>
              <w:rPr>
                <w:szCs w:val="24"/>
                <w:lang w:val="sr-Latn-CS" w:eastAsia="sr-Latn-CS"/>
              </w:rPr>
              <w:t>в</w:t>
            </w:r>
            <w:r w:rsidR="00B61EF7">
              <w:rPr>
                <w:szCs w:val="24"/>
                <w:lang w:val="sr-Latn-CS" w:eastAsia="sr-Latn-CS"/>
              </w:rPr>
              <w:t>о</w:t>
            </w:r>
          </w:p>
        </w:tc>
        <w:tc>
          <w:tcPr>
            <w:tcW w:w="803" w:type="dxa"/>
            <w:vAlign w:val="center"/>
          </w:tcPr>
          <w:p w:rsidR="00A065EF" w:rsidRPr="006A43C5" w:rsidRDefault="00A065EF" w:rsidP="00A065EF">
            <w:pPr>
              <w:jc w:val="center"/>
              <w:rPr>
                <w:szCs w:val="24"/>
              </w:rPr>
            </w:pPr>
            <w:r>
              <w:rPr>
                <w:szCs w:val="24"/>
              </w:rPr>
              <w:t>14</w:t>
            </w:r>
          </w:p>
        </w:tc>
      </w:tr>
      <w:tr w:rsidR="00A065EF" w:rsidRPr="006A43C5" w:rsidTr="00B5350C">
        <w:trPr>
          <w:trHeight w:val="284"/>
        </w:trPr>
        <w:tc>
          <w:tcPr>
            <w:tcW w:w="0" w:type="auto"/>
            <w:shd w:val="clear" w:color="auto" w:fill="auto"/>
            <w:noWrap/>
            <w:vAlign w:val="center"/>
          </w:tcPr>
          <w:p w:rsidR="00A065EF" w:rsidRPr="006A43C5" w:rsidRDefault="00A065EF" w:rsidP="00A065EF">
            <w:pPr>
              <w:jc w:val="left"/>
              <w:rPr>
                <w:szCs w:val="24"/>
              </w:rPr>
            </w:pPr>
            <w:r>
              <w:rPr>
                <w:szCs w:val="24"/>
              </w:rPr>
              <w:t>44</w:t>
            </w:r>
          </w:p>
        </w:tc>
        <w:tc>
          <w:tcPr>
            <w:tcW w:w="3505" w:type="dxa"/>
            <w:shd w:val="clear" w:color="auto" w:fill="auto"/>
            <w:noWrap/>
            <w:vAlign w:val="bottom"/>
          </w:tcPr>
          <w:p w:rsidR="00A065EF" w:rsidRPr="006A43C5" w:rsidRDefault="00BE010D" w:rsidP="00A065EF">
            <w:pPr>
              <w:rPr>
                <w:szCs w:val="24"/>
                <w:lang w:val="sr-Latn-CS" w:eastAsia="sr-Latn-CS"/>
              </w:rPr>
            </w:pPr>
            <w:r>
              <w:rPr>
                <w:szCs w:val="24"/>
                <w:lang w:val="sr-Latn-CS" w:eastAsia="sr-Latn-CS"/>
              </w:rPr>
              <w:t>Це</w:t>
            </w:r>
            <w:r w:rsidR="00B61EF7">
              <w:rPr>
                <w:szCs w:val="24"/>
                <w:lang w:val="sr-Latn-CS" w:eastAsia="sr-Latn-CS"/>
              </w:rPr>
              <w:t>р</w:t>
            </w:r>
          </w:p>
        </w:tc>
        <w:tc>
          <w:tcPr>
            <w:tcW w:w="0" w:type="auto"/>
            <w:vAlign w:val="center"/>
          </w:tcPr>
          <w:p w:rsidR="00A065EF" w:rsidRPr="006A43C5" w:rsidRDefault="00A065EF" w:rsidP="00A065EF">
            <w:pPr>
              <w:jc w:val="center"/>
              <w:rPr>
                <w:szCs w:val="24"/>
              </w:rPr>
            </w:pPr>
            <w:r>
              <w:rPr>
                <w:szCs w:val="24"/>
              </w:rPr>
              <w:t>19</w:t>
            </w:r>
          </w:p>
        </w:tc>
        <w:tc>
          <w:tcPr>
            <w:tcW w:w="295" w:type="dxa"/>
            <w:shd w:val="clear" w:color="auto" w:fill="A6A6A6"/>
          </w:tcPr>
          <w:p w:rsidR="00A065EF" w:rsidRPr="006A43C5" w:rsidRDefault="00A065EF" w:rsidP="00A065EF">
            <w:pPr>
              <w:jc w:val="center"/>
              <w:rPr>
                <w:szCs w:val="24"/>
              </w:rPr>
            </w:pPr>
          </w:p>
        </w:tc>
        <w:tc>
          <w:tcPr>
            <w:tcW w:w="683" w:type="dxa"/>
            <w:vAlign w:val="center"/>
          </w:tcPr>
          <w:p w:rsidR="00A065EF" w:rsidRPr="006A43C5" w:rsidRDefault="00A065EF" w:rsidP="00A065EF">
            <w:pPr>
              <w:jc w:val="left"/>
              <w:rPr>
                <w:szCs w:val="24"/>
              </w:rPr>
            </w:pPr>
            <w:r>
              <w:rPr>
                <w:szCs w:val="24"/>
              </w:rPr>
              <w:t>83</w:t>
            </w:r>
          </w:p>
        </w:tc>
        <w:tc>
          <w:tcPr>
            <w:tcW w:w="3541" w:type="dxa"/>
            <w:vAlign w:val="bottom"/>
          </w:tcPr>
          <w:p w:rsidR="00A065EF" w:rsidRPr="006A43C5" w:rsidRDefault="00BE010D" w:rsidP="00A065EF">
            <w:pPr>
              <w:rPr>
                <w:szCs w:val="24"/>
                <w:lang w:val="sr-Latn-CS" w:eastAsia="sr-Latn-CS"/>
              </w:rPr>
            </w:pPr>
            <w:r>
              <w:rPr>
                <w:szCs w:val="24"/>
                <w:lang w:val="sr-Latn-CS" w:eastAsia="sr-Latn-CS"/>
              </w:rPr>
              <w:t>Д</w:t>
            </w:r>
            <w:r w:rsidR="00B61EF7">
              <w:rPr>
                <w:szCs w:val="24"/>
                <w:lang w:val="sr-Latn-CS" w:eastAsia="sr-Latn-CS"/>
              </w:rPr>
              <w:t>у</w:t>
            </w:r>
            <w:r>
              <w:rPr>
                <w:szCs w:val="24"/>
                <w:lang w:val="sr-Latn-CS" w:eastAsia="sr-Latn-CS"/>
              </w:rPr>
              <w:t>г</w:t>
            </w:r>
            <w:r w:rsidR="00B61EF7">
              <w:rPr>
                <w:szCs w:val="24"/>
                <w:lang w:val="sr-Latn-CS" w:eastAsia="sr-Latn-CS"/>
              </w:rPr>
              <w:t>л</w:t>
            </w:r>
            <w:r>
              <w:rPr>
                <w:szCs w:val="24"/>
                <w:lang w:val="sr-Latn-CS" w:eastAsia="sr-Latn-CS"/>
              </w:rPr>
              <w:t>а</w:t>
            </w:r>
            <w:r w:rsidR="00B61EF7">
              <w:rPr>
                <w:szCs w:val="24"/>
                <w:lang w:val="sr-Latn-CS" w:eastAsia="sr-Latn-CS"/>
              </w:rPr>
              <w:t>зиј</w:t>
            </w:r>
            <w:r>
              <w:rPr>
                <w:szCs w:val="24"/>
                <w:lang w:val="sr-Latn-CS" w:eastAsia="sr-Latn-CS"/>
              </w:rPr>
              <w:t>а</w:t>
            </w:r>
          </w:p>
        </w:tc>
        <w:tc>
          <w:tcPr>
            <w:tcW w:w="803" w:type="dxa"/>
            <w:vAlign w:val="center"/>
          </w:tcPr>
          <w:p w:rsidR="00A065EF" w:rsidRPr="006A43C5" w:rsidRDefault="00A065EF" w:rsidP="00A065EF">
            <w:pPr>
              <w:jc w:val="center"/>
              <w:rPr>
                <w:szCs w:val="24"/>
              </w:rPr>
            </w:pPr>
            <w:r>
              <w:rPr>
                <w:szCs w:val="24"/>
              </w:rPr>
              <w:t>91</w:t>
            </w:r>
          </w:p>
        </w:tc>
      </w:tr>
      <w:tr w:rsidR="00A065EF" w:rsidRPr="006A43C5" w:rsidTr="00B61EF7">
        <w:trPr>
          <w:trHeight w:val="284"/>
        </w:trPr>
        <w:tc>
          <w:tcPr>
            <w:tcW w:w="0" w:type="auto"/>
            <w:shd w:val="clear" w:color="auto" w:fill="auto"/>
            <w:noWrap/>
            <w:vAlign w:val="center"/>
          </w:tcPr>
          <w:p w:rsidR="00A065EF" w:rsidRPr="006A43C5" w:rsidRDefault="00A065EF" w:rsidP="00A065EF">
            <w:pPr>
              <w:jc w:val="left"/>
              <w:rPr>
                <w:szCs w:val="24"/>
              </w:rPr>
            </w:pPr>
            <w:r>
              <w:rPr>
                <w:szCs w:val="24"/>
              </w:rPr>
              <w:t>47</w:t>
            </w:r>
          </w:p>
        </w:tc>
        <w:tc>
          <w:tcPr>
            <w:tcW w:w="3505" w:type="dxa"/>
            <w:shd w:val="clear" w:color="auto" w:fill="auto"/>
            <w:noWrap/>
            <w:vAlign w:val="bottom"/>
          </w:tcPr>
          <w:p w:rsidR="00A065EF" w:rsidRPr="006A43C5" w:rsidRDefault="00BE010D" w:rsidP="00A065EF">
            <w:pPr>
              <w:rPr>
                <w:szCs w:val="24"/>
                <w:lang w:val="sr-Latn-CS" w:eastAsia="sr-Latn-CS"/>
              </w:rPr>
            </w:pPr>
            <w:r>
              <w:rPr>
                <w:szCs w:val="24"/>
                <w:lang w:val="sr-Latn-CS" w:eastAsia="sr-Latn-CS"/>
              </w:rPr>
              <w:t>С</w:t>
            </w:r>
            <w:r w:rsidR="00A065EF">
              <w:rPr>
                <w:szCs w:val="24"/>
                <w:lang w:val="sr-Latn-CS" w:eastAsia="sr-Latn-CS"/>
              </w:rPr>
              <w:t xml:space="preserve">. </w:t>
            </w:r>
            <w:r w:rsidR="00B61EF7">
              <w:rPr>
                <w:szCs w:val="24"/>
                <w:lang w:val="sr-Latn-CS" w:eastAsia="sr-Latn-CS"/>
              </w:rPr>
              <w:t>лип</w:t>
            </w:r>
            <w:r>
              <w:rPr>
                <w:szCs w:val="24"/>
                <w:lang w:val="sr-Latn-CS" w:eastAsia="sr-Latn-CS"/>
              </w:rPr>
              <w:t>а</w:t>
            </w:r>
          </w:p>
        </w:tc>
        <w:tc>
          <w:tcPr>
            <w:tcW w:w="0" w:type="auto"/>
            <w:vAlign w:val="center"/>
          </w:tcPr>
          <w:p w:rsidR="00A065EF" w:rsidRPr="006A43C5" w:rsidRDefault="00A065EF" w:rsidP="00A065EF">
            <w:pPr>
              <w:jc w:val="center"/>
              <w:rPr>
                <w:szCs w:val="24"/>
              </w:rPr>
            </w:pPr>
            <w:r>
              <w:rPr>
                <w:szCs w:val="24"/>
              </w:rPr>
              <w:t>26</w:t>
            </w:r>
          </w:p>
        </w:tc>
        <w:tc>
          <w:tcPr>
            <w:tcW w:w="295" w:type="dxa"/>
            <w:shd w:val="clear" w:color="auto" w:fill="A6A6A6"/>
          </w:tcPr>
          <w:p w:rsidR="00A065EF" w:rsidRPr="006A43C5" w:rsidRDefault="00A065EF" w:rsidP="00A065EF">
            <w:pPr>
              <w:jc w:val="center"/>
              <w:rPr>
                <w:szCs w:val="24"/>
              </w:rPr>
            </w:pPr>
          </w:p>
        </w:tc>
        <w:tc>
          <w:tcPr>
            <w:tcW w:w="683" w:type="dxa"/>
            <w:vAlign w:val="center"/>
          </w:tcPr>
          <w:p w:rsidR="00A065EF" w:rsidRPr="006A43C5" w:rsidRDefault="00A065EF" w:rsidP="00A065EF">
            <w:pPr>
              <w:jc w:val="left"/>
              <w:rPr>
                <w:szCs w:val="24"/>
              </w:rPr>
            </w:pPr>
            <w:r>
              <w:rPr>
                <w:szCs w:val="24"/>
              </w:rPr>
              <w:t>84</w:t>
            </w:r>
          </w:p>
        </w:tc>
        <w:tc>
          <w:tcPr>
            <w:tcW w:w="3541" w:type="dxa"/>
            <w:vAlign w:val="bottom"/>
          </w:tcPr>
          <w:p w:rsidR="00A065EF" w:rsidRPr="006A43C5" w:rsidRDefault="00BE010D" w:rsidP="00A065EF">
            <w:pPr>
              <w:rPr>
                <w:szCs w:val="24"/>
                <w:lang w:val="sr-Latn-CS" w:eastAsia="sr-Latn-CS"/>
              </w:rPr>
            </w:pPr>
            <w:r>
              <w:rPr>
                <w:szCs w:val="24"/>
                <w:lang w:val="sr-Latn-CS" w:eastAsia="sr-Latn-CS"/>
              </w:rPr>
              <w:t>Б</w:t>
            </w:r>
            <w:r w:rsidR="00B61EF7">
              <w:rPr>
                <w:szCs w:val="24"/>
                <w:lang w:val="sr-Latn-CS" w:eastAsia="sr-Latn-CS"/>
              </w:rPr>
              <w:t>оро</w:t>
            </w:r>
            <w:r>
              <w:rPr>
                <w:szCs w:val="24"/>
                <w:lang w:val="sr-Latn-CS" w:eastAsia="sr-Latn-CS"/>
              </w:rPr>
              <w:t>ва</w:t>
            </w:r>
            <w:r w:rsidR="00B61EF7">
              <w:rPr>
                <w:szCs w:val="24"/>
                <w:lang w:val="sr-Latn-CS" w:eastAsia="sr-Latn-CS"/>
              </w:rPr>
              <w:t>ц</w:t>
            </w:r>
          </w:p>
        </w:tc>
        <w:tc>
          <w:tcPr>
            <w:tcW w:w="803" w:type="dxa"/>
            <w:vAlign w:val="center"/>
          </w:tcPr>
          <w:p w:rsidR="00A065EF" w:rsidRPr="006A43C5" w:rsidRDefault="00A065EF" w:rsidP="00A065EF">
            <w:pPr>
              <w:jc w:val="center"/>
              <w:rPr>
                <w:szCs w:val="24"/>
              </w:rPr>
            </w:pPr>
            <w:r>
              <w:rPr>
                <w:szCs w:val="24"/>
              </w:rPr>
              <w:t>90</w:t>
            </w:r>
          </w:p>
        </w:tc>
      </w:tr>
      <w:tr w:rsidR="00A065EF" w:rsidRPr="006A43C5" w:rsidTr="00B61EF7">
        <w:trPr>
          <w:trHeight w:val="284"/>
        </w:trPr>
        <w:tc>
          <w:tcPr>
            <w:tcW w:w="0" w:type="auto"/>
            <w:shd w:val="clear" w:color="auto" w:fill="auto"/>
            <w:noWrap/>
            <w:vAlign w:val="center"/>
          </w:tcPr>
          <w:p w:rsidR="00A065EF" w:rsidRPr="006A43C5" w:rsidRDefault="00A065EF" w:rsidP="00A065EF">
            <w:pPr>
              <w:jc w:val="left"/>
              <w:rPr>
                <w:szCs w:val="24"/>
              </w:rPr>
            </w:pPr>
            <w:r w:rsidRPr="006A43C5">
              <w:rPr>
                <w:szCs w:val="24"/>
              </w:rPr>
              <w:t>48</w:t>
            </w:r>
          </w:p>
        </w:tc>
        <w:tc>
          <w:tcPr>
            <w:tcW w:w="3505" w:type="dxa"/>
            <w:shd w:val="clear" w:color="auto" w:fill="auto"/>
            <w:noWrap/>
            <w:vAlign w:val="bottom"/>
          </w:tcPr>
          <w:p w:rsidR="00A065EF" w:rsidRPr="006A43C5" w:rsidRDefault="00BE010D" w:rsidP="00A065EF">
            <w:pPr>
              <w:rPr>
                <w:szCs w:val="24"/>
                <w:lang w:val="sr-Latn-CS" w:eastAsia="sr-Latn-CS"/>
              </w:rPr>
            </w:pPr>
            <w:r>
              <w:rPr>
                <w:szCs w:val="24"/>
                <w:lang w:eastAsia="sr-Latn-CS"/>
              </w:rPr>
              <w:t>К</w:t>
            </w:r>
            <w:r w:rsidR="00B61EF7">
              <w:rPr>
                <w:szCs w:val="24"/>
                <w:lang w:eastAsia="sr-Latn-CS"/>
              </w:rPr>
              <w:t>опри</w:t>
            </w:r>
            <w:r>
              <w:rPr>
                <w:szCs w:val="24"/>
                <w:lang w:eastAsia="sr-Latn-CS"/>
              </w:rPr>
              <w:t>в</w:t>
            </w:r>
            <w:r w:rsidR="00B61EF7">
              <w:rPr>
                <w:szCs w:val="24"/>
                <w:lang w:eastAsia="sr-Latn-CS"/>
              </w:rPr>
              <w:t>ић</w:t>
            </w:r>
          </w:p>
        </w:tc>
        <w:tc>
          <w:tcPr>
            <w:tcW w:w="0" w:type="auto"/>
            <w:vAlign w:val="center"/>
          </w:tcPr>
          <w:p w:rsidR="00A065EF" w:rsidRPr="006A43C5" w:rsidRDefault="00A065EF" w:rsidP="00A065EF">
            <w:pPr>
              <w:jc w:val="center"/>
              <w:rPr>
                <w:szCs w:val="24"/>
              </w:rPr>
            </w:pPr>
            <w:r w:rsidRPr="006A43C5">
              <w:rPr>
                <w:szCs w:val="24"/>
              </w:rPr>
              <w:t>51</w:t>
            </w:r>
          </w:p>
        </w:tc>
        <w:tc>
          <w:tcPr>
            <w:tcW w:w="295" w:type="dxa"/>
            <w:shd w:val="clear" w:color="auto" w:fill="A6A6A6"/>
          </w:tcPr>
          <w:p w:rsidR="00A065EF" w:rsidRPr="006A43C5" w:rsidRDefault="00A065EF" w:rsidP="00A065EF">
            <w:pPr>
              <w:jc w:val="center"/>
              <w:rPr>
                <w:szCs w:val="24"/>
              </w:rPr>
            </w:pPr>
          </w:p>
        </w:tc>
        <w:tc>
          <w:tcPr>
            <w:tcW w:w="683" w:type="dxa"/>
            <w:vAlign w:val="center"/>
          </w:tcPr>
          <w:p w:rsidR="00A065EF" w:rsidRPr="006A43C5" w:rsidRDefault="00A065EF" w:rsidP="00A065EF">
            <w:pPr>
              <w:jc w:val="left"/>
              <w:rPr>
                <w:szCs w:val="24"/>
              </w:rPr>
            </w:pPr>
            <w:r>
              <w:rPr>
                <w:szCs w:val="24"/>
              </w:rPr>
              <w:t>93</w:t>
            </w:r>
          </w:p>
        </w:tc>
        <w:tc>
          <w:tcPr>
            <w:tcW w:w="3541" w:type="dxa"/>
            <w:vAlign w:val="bottom"/>
          </w:tcPr>
          <w:p w:rsidR="00A065EF" w:rsidRPr="006A43C5" w:rsidRDefault="00BE010D" w:rsidP="00A065EF">
            <w:pPr>
              <w:rPr>
                <w:szCs w:val="24"/>
                <w:lang w:eastAsia="sr-Latn-CS"/>
              </w:rPr>
            </w:pPr>
            <w:r>
              <w:rPr>
                <w:szCs w:val="24"/>
                <w:lang w:eastAsia="sr-Latn-CS"/>
              </w:rPr>
              <w:t>О</w:t>
            </w:r>
            <w:r w:rsidR="00B61EF7">
              <w:rPr>
                <w:szCs w:val="24"/>
                <w:lang w:eastAsia="sr-Latn-CS"/>
              </w:rPr>
              <w:t>ст</w:t>
            </w:r>
            <w:r>
              <w:rPr>
                <w:szCs w:val="24"/>
                <w:lang w:eastAsia="sr-Latn-CS"/>
              </w:rPr>
              <w:t>а</w:t>
            </w:r>
            <w:r w:rsidR="00B61EF7">
              <w:rPr>
                <w:szCs w:val="24"/>
                <w:lang w:eastAsia="sr-Latn-CS"/>
              </w:rPr>
              <w:t>ли</w:t>
            </w:r>
            <w:r w:rsidR="00A065EF">
              <w:rPr>
                <w:szCs w:val="24"/>
                <w:lang w:eastAsia="sr-Latn-CS"/>
              </w:rPr>
              <w:t xml:space="preserve"> </w:t>
            </w:r>
            <w:r w:rsidR="00B61EF7">
              <w:rPr>
                <w:szCs w:val="24"/>
                <w:lang w:eastAsia="sr-Latn-CS"/>
              </w:rPr>
              <w:t>ч</w:t>
            </w:r>
            <w:r>
              <w:rPr>
                <w:szCs w:val="24"/>
                <w:lang w:eastAsia="sr-Latn-CS"/>
              </w:rPr>
              <w:t>е</w:t>
            </w:r>
            <w:r w:rsidR="00B61EF7">
              <w:rPr>
                <w:szCs w:val="24"/>
                <w:lang w:eastAsia="sr-Latn-CS"/>
              </w:rPr>
              <w:t>тин</w:t>
            </w:r>
            <w:r>
              <w:rPr>
                <w:szCs w:val="24"/>
                <w:lang w:eastAsia="sr-Latn-CS"/>
              </w:rPr>
              <w:t>а</w:t>
            </w:r>
            <w:r w:rsidR="00B61EF7">
              <w:rPr>
                <w:szCs w:val="24"/>
                <w:lang w:eastAsia="sr-Latn-CS"/>
              </w:rPr>
              <w:t>ри</w:t>
            </w:r>
          </w:p>
        </w:tc>
        <w:tc>
          <w:tcPr>
            <w:tcW w:w="803" w:type="dxa"/>
            <w:vAlign w:val="center"/>
          </w:tcPr>
          <w:p w:rsidR="00A065EF" w:rsidRPr="006A43C5" w:rsidRDefault="00A065EF" w:rsidP="00A065EF">
            <w:pPr>
              <w:jc w:val="center"/>
              <w:rPr>
                <w:szCs w:val="24"/>
              </w:rPr>
            </w:pPr>
            <w:r>
              <w:rPr>
                <w:szCs w:val="24"/>
              </w:rPr>
              <w:t>90</w:t>
            </w:r>
          </w:p>
        </w:tc>
      </w:tr>
    </w:tbl>
    <w:p w:rsidR="008B0DCE" w:rsidRPr="006A43C5" w:rsidRDefault="008B0DCE" w:rsidP="00B5350C">
      <w:pPr>
        <w:pStyle w:val="Header"/>
        <w:tabs>
          <w:tab w:val="clear" w:pos="4536"/>
          <w:tab w:val="clear" w:pos="9072"/>
        </w:tabs>
        <w:ind w:firstLine="600"/>
        <w:rPr>
          <w:sz w:val="24"/>
          <w:szCs w:val="24"/>
        </w:rPr>
      </w:pPr>
    </w:p>
    <w:p w:rsidR="008B0DCE" w:rsidRDefault="008B0DCE"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732569" w:rsidRPr="006A43C5" w:rsidRDefault="00732569" w:rsidP="00B5350C">
      <w:pPr>
        <w:pStyle w:val="Heading1"/>
      </w:pPr>
      <w:bookmarkStart w:id="1502" w:name="_Toc535232944"/>
      <w:bookmarkStart w:id="1503" w:name="_Toc535233810"/>
      <w:r w:rsidRPr="006A43C5">
        <w:lastRenderedPageBreak/>
        <w:t xml:space="preserve">15. </w:t>
      </w:r>
      <w:r w:rsidR="00BE010D">
        <w:t>ШУМСК</w:t>
      </w:r>
      <w:r w:rsidR="00CA736E">
        <w:t>А</w:t>
      </w:r>
      <w:r w:rsidRPr="006A43C5">
        <w:t xml:space="preserve"> </w:t>
      </w:r>
      <w:r w:rsidR="00BE010D">
        <w:t>ХРО</w:t>
      </w:r>
      <w:r w:rsidR="00B61EF7">
        <w:t>Н</w:t>
      </w:r>
      <w:r w:rsidR="00BE010D">
        <w:t>ИК</w:t>
      </w:r>
      <w:r w:rsidR="00CA736E">
        <w:t>А</w:t>
      </w:r>
      <w:bookmarkEnd w:id="1347"/>
      <w:bookmarkEnd w:id="1348"/>
      <w:bookmarkEnd w:id="1349"/>
      <w:bookmarkEnd w:id="1350"/>
      <w:bookmarkEnd w:id="1502"/>
      <w:bookmarkEnd w:id="1503"/>
    </w:p>
    <w:p w:rsidR="00732569" w:rsidRPr="006A43C5" w:rsidRDefault="00732569" w:rsidP="00B5350C">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437D25">
        <w:tc>
          <w:tcPr>
            <w:tcW w:w="16869"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B5350C">
            <w:pPr>
              <w:pStyle w:val="Header"/>
              <w:tabs>
                <w:tab w:val="clear" w:pos="4536"/>
                <w:tab w:val="clear" w:pos="9072"/>
              </w:tabs>
              <w:ind w:firstLine="60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60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pStyle w:val="Header"/>
        <w:tabs>
          <w:tab w:val="clear" w:pos="4536"/>
          <w:tab w:val="clear" w:pos="9072"/>
        </w:tabs>
        <w:ind w:firstLine="0"/>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pStyle w:val="Header"/>
        <w:tabs>
          <w:tab w:val="clear" w:pos="4536"/>
          <w:tab w:val="clear" w:pos="9072"/>
        </w:tabs>
        <w:ind w:firstLine="0"/>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pStyle w:val="Header"/>
        <w:tabs>
          <w:tab w:val="clear" w:pos="4536"/>
          <w:tab w:val="clear" w:pos="9072"/>
        </w:tabs>
        <w:ind w:firstLine="0"/>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pStyle w:val="Header"/>
        <w:tabs>
          <w:tab w:val="clear" w:pos="4536"/>
          <w:tab w:val="clear" w:pos="9072"/>
        </w:tabs>
        <w:ind w:firstLine="0"/>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437D2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732569" w:rsidRPr="003864A4" w:rsidRDefault="00732569" w:rsidP="00437D25">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r w:rsidR="00732569" w:rsidRPr="003864A4" w:rsidTr="00BD5995">
        <w:tc>
          <w:tcPr>
            <w:tcW w:w="16869" w:type="dxa"/>
            <w:tcBorders>
              <w:top w:val="dotted" w:sz="4" w:space="0" w:color="auto"/>
              <w:bottom w:val="dotted" w:sz="4" w:space="0" w:color="auto"/>
            </w:tcBorders>
          </w:tcPr>
          <w:p w:rsidR="00732569" w:rsidRPr="003864A4" w:rsidRDefault="00732569" w:rsidP="00437D25">
            <w:pPr>
              <w:pStyle w:val="Header"/>
              <w:tabs>
                <w:tab w:val="clear" w:pos="4536"/>
                <w:tab w:val="clear" w:pos="9072"/>
              </w:tabs>
              <w:ind w:firstLine="0"/>
              <w:jc w:val="center"/>
              <w:rPr>
                <w:b/>
                <w:sz w:val="24"/>
                <w:szCs w:val="24"/>
              </w:rPr>
            </w:pPr>
          </w:p>
        </w:tc>
      </w:tr>
    </w:tbl>
    <w:p w:rsidR="00FE4008" w:rsidRDefault="00FE4008" w:rsidP="00BD5995">
      <w:pPr>
        <w:pStyle w:val="TOC1"/>
        <w:jc w:val="both"/>
      </w:pPr>
    </w:p>
    <w:sectPr w:rsidR="00FE4008" w:rsidSect="00BD5995">
      <w:headerReference w:type="default" r:id="rId11"/>
      <w:footerReference w:type="even" r:id="rId12"/>
      <w:footerReference w:type="default" r:id="rId13"/>
      <w:pgSz w:w="20639" w:h="14572" w:orient="landscape" w:code="12"/>
      <w:pgMar w:top="1418" w:right="1928" w:bottom="851"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7F" w:rsidRDefault="005E687F" w:rsidP="00922E25">
      <w:r>
        <w:separator/>
      </w:r>
    </w:p>
  </w:endnote>
  <w:endnote w:type="continuationSeparator" w:id="0">
    <w:p w:rsidR="005E687F" w:rsidRDefault="005E687F" w:rsidP="0092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YU">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Roman">
    <w:altName w:val="Times New Roman"/>
    <w:charset w:val="00"/>
    <w:family w:val="auto"/>
    <w:pitch w:val="variable"/>
    <w:sig w:usb0="00000003" w:usb1="00000000" w:usb2="00000000" w:usb3="00000000" w:csb0="00000001" w:csb1="00000000"/>
  </w:font>
  <w:font w:name="YuCiril Times">
    <w:altName w:val="Courier New"/>
    <w:charset w:val="00"/>
    <w:family w:val="roman"/>
    <w:pitch w:val="variable"/>
    <w:sig w:usb0="00000003" w:usb1="00000000" w:usb2="00000000" w:usb3="00000000" w:csb0="00000001" w:csb1="00000000"/>
  </w:font>
  <w:font w:name="YUDutchR">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YU C Times">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MT">
    <w:altName w:val="Arial Unicode MS"/>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41" w:rsidRDefault="00F83E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3E41" w:rsidRDefault="00F83E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41" w:rsidRDefault="00F83E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927">
      <w:rPr>
        <w:rStyle w:val="PageNumber"/>
        <w:noProof/>
      </w:rPr>
      <w:t>2</w:t>
    </w:r>
    <w:r>
      <w:rPr>
        <w:rStyle w:val="PageNumber"/>
      </w:rPr>
      <w:fldChar w:fldCharType="end"/>
    </w:r>
  </w:p>
  <w:p w:rsidR="00F83E41" w:rsidRPr="00AB5EAB" w:rsidRDefault="00F83E41" w:rsidP="00AB5EAB">
    <w:pPr>
      <w:pStyle w:val="Footer"/>
      <w:tabs>
        <w:tab w:val="left" w:pos="709"/>
      </w:tabs>
      <w:ind w:right="360" w:firstLine="851"/>
      <w:jc w:val="left"/>
      <w:rPr>
        <w:sz w:val="18"/>
        <w:szCs w:val="18"/>
        <w:lang w:val="sr-Cyrl-RS"/>
      </w:rPr>
    </w:pPr>
    <w:r>
      <w:rPr>
        <w:sz w:val="18"/>
        <w:szCs w:val="18"/>
        <w:lang w:val="sr-Cyrl-RS"/>
      </w:rPr>
      <w:t>Основа газдовања шумама за ГЈ „Суботичке шуме“</w:t>
    </w:r>
  </w:p>
  <w:p w:rsidR="00F83E41" w:rsidRDefault="00F83E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7F" w:rsidRDefault="005E687F" w:rsidP="00922E25">
      <w:r>
        <w:separator/>
      </w:r>
    </w:p>
  </w:footnote>
  <w:footnote w:type="continuationSeparator" w:id="0">
    <w:p w:rsidR="005E687F" w:rsidRDefault="005E687F" w:rsidP="00922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41" w:rsidRDefault="00F83E41" w:rsidP="00B05CC4">
    <w:pPr>
      <w:pStyle w:val="Header"/>
      <w:rPr>
        <w:sz w:val="16"/>
        <w:szCs w:val="16"/>
      </w:rPr>
    </w:pPr>
    <w:r>
      <w:rPr>
        <w:noProof/>
        <w:lang w:val="en-GB" w:eastAsia="en-GB"/>
      </w:rPr>
      <w:drawing>
        <wp:anchor distT="0" distB="0" distL="114300" distR="114300" simplePos="0" relativeHeight="251657728" behindDoc="1" locked="0" layoutInCell="1" allowOverlap="1">
          <wp:simplePos x="0" y="0"/>
          <wp:positionH relativeFrom="column">
            <wp:posOffset>532130</wp:posOffset>
          </wp:positionH>
          <wp:positionV relativeFrom="paragraph">
            <wp:posOffset>-6985</wp:posOffset>
          </wp:positionV>
          <wp:extent cx="261620" cy="30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 cy="304800"/>
                  </a:xfrm>
                  <a:prstGeom prst="rect">
                    <a:avLst/>
                  </a:prstGeom>
                  <a:noFill/>
                </pic:spPr>
              </pic:pic>
            </a:graphicData>
          </a:graphic>
        </wp:anchor>
      </w:drawing>
    </w:r>
  </w:p>
  <w:p w:rsidR="00F83E41" w:rsidRPr="00F82FAF" w:rsidRDefault="00F83E41" w:rsidP="00B05CC4">
    <w:pPr>
      <w:pStyle w:val="Header"/>
      <w:rPr>
        <w:sz w:val="16"/>
        <w:szCs w:val="16"/>
      </w:rPr>
    </w:pPr>
    <w:r>
      <w:rPr>
        <w:sz w:val="16"/>
        <w:szCs w:val="16"/>
      </w:rPr>
      <w:t xml:space="preserve">              </w:t>
    </w:r>
    <w:r>
      <w:rPr>
        <w:sz w:val="16"/>
        <w:szCs w:val="16"/>
        <w:lang w:val="sr-Cyrl-RS"/>
      </w:rPr>
      <w:t>ЈП „ВОЈВОДИНАШУМЕ“ ПЕТРОВАРАДИН, ШГ „СОМБОР“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DEEB32"/>
    <w:lvl w:ilvl="0">
      <w:start w:val="1"/>
      <w:numFmt w:val="bullet"/>
      <w:pStyle w:val="ListBullet2"/>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8D899CA"/>
    <w:lvl w:ilvl="0">
      <w:start w:val="1"/>
      <w:numFmt w:val="bullet"/>
      <w:pStyle w:val="ListContinue"/>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ECCB5E4"/>
    <w:lvl w:ilvl="0">
      <w:start w:val="1"/>
      <w:numFmt w:val="bullet"/>
      <w:pStyle w:val="ListBullet4"/>
      <w:lvlText w:val=""/>
      <w:lvlJc w:val="left"/>
      <w:pPr>
        <w:tabs>
          <w:tab w:val="num" w:pos="1080"/>
        </w:tabs>
        <w:ind w:left="1080" w:hanging="360"/>
      </w:pPr>
      <w:rPr>
        <w:rFonts w:ascii="Symbol" w:hAnsi="Symbol" w:hint="default"/>
      </w:rPr>
    </w:lvl>
  </w:abstractNum>
  <w:abstractNum w:abstractNumId="3" w15:restartNumberingAfterBreak="0">
    <w:nsid w:val="02ED6AA1"/>
    <w:multiLevelType w:val="hybridMultilevel"/>
    <w:tmpl w:val="04BC1E4A"/>
    <w:lvl w:ilvl="0" w:tplc="44247080">
      <w:start w:val="1"/>
      <w:numFmt w:val="bullet"/>
      <w:lvlText w:val="-"/>
      <w:lvlJc w:val="left"/>
      <w:pPr>
        <w:tabs>
          <w:tab w:val="num" w:pos="2509"/>
        </w:tabs>
        <w:ind w:left="250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59D75AD"/>
    <w:multiLevelType w:val="hybridMultilevel"/>
    <w:tmpl w:val="2B08487A"/>
    <w:lvl w:ilvl="0" w:tplc="4BD0FC1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7C12059"/>
    <w:multiLevelType w:val="hybridMultilevel"/>
    <w:tmpl w:val="5E9AB73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15:restartNumberingAfterBreak="0">
    <w:nsid w:val="0ADC41BB"/>
    <w:multiLevelType w:val="hybridMultilevel"/>
    <w:tmpl w:val="B8AE8C6E"/>
    <w:lvl w:ilvl="0" w:tplc="B4BAB2CA">
      <w:numFmt w:val="bullet"/>
      <w:lvlText w:val="-"/>
      <w:lvlJc w:val="left"/>
      <w:pPr>
        <w:tabs>
          <w:tab w:val="num" w:pos="1470"/>
        </w:tabs>
        <w:ind w:left="1470" w:hanging="360"/>
      </w:pPr>
      <w:rPr>
        <w:rFonts w:ascii="Arial" w:eastAsia="Times New Roman" w:hAnsi="Aria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7" w15:restartNumberingAfterBreak="0">
    <w:nsid w:val="0C1958C0"/>
    <w:multiLevelType w:val="hybridMultilevel"/>
    <w:tmpl w:val="244605A6"/>
    <w:lvl w:ilvl="0" w:tplc="FB580084">
      <w:start w:val="1"/>
      <w:numFmt w:val="decimal"/>
      <w:lvlText w:val="%1."/>
      <w:lvlJc w:val="left"/>
      <w:pPr>
        <w:tabs>
          <w:tab w:val="num" w:pos="720"/>
        </w:tabs>
        <w:ind w:left="720" w:hanging="360"/>
      </w:pPr>
      <w:rPr>
        <w:rFonts w:hint="default"/>
      </w:rPr>
    </w:lvl>
    <w:lvl w:ilvl="1" w:tplc="0DD855F2">
      <w:numFmt w:val="none"/>
      <w:lvlText w:val=""/>
      <w:lvlJc w:val="left"/>
      <w:pPr>
        <w:tabs>
          <w:tab w:val="num" w:pos="360"/>
        </w:tabs>
      </w:pPr>
    </w:lvl>
    <w:lvl w:ilvl="2" w:tplc="B6240424">
      <w:numFmt w:val="none"/>
      <w:lvlText w:val=""/>
      <w:lvlJc w:val="left"/>
      <w:pPr>
        <w:tabs>
          <w:tab w:val="num" w:pos="360"/>
        </w:tabs>
      </w:pPr>
    </w:lvl>
    <w:lvl w:ilvl="3" w:tplc="26CCBA32">
      <w:numFmt w:val="none"/>
      <w:lvlText w:val=""/>
      <w:lvlJc w:val="left"/>
      <w:pPr>
        <w:tabs>
          <w:tab w:val="num" w:pos="360"/>
        </w:tabs>
      </w:pPr>
    </w:lvl>
    <w:lvl w:ilvl="4" w:tplc="A5BC9630">
      <w:numFmt w:val="none"/>
      <w:lvlText w:val=""/>
      <w:lvlJc w:val="left"/>
      <w:pPr>
        <w:tabs>
          <w:tab w:val="num" w:pos="360"/>
        </w:tabs>
      </w:pPr>
    </w:lvl>
    <w:lvl w:ilvl="5" w:tplc="2E3C1584">
      <w:numFmt w:val="none"/>
      <w:lvlText w:val=""/>
      <w:lvlJc w:val="left"/>
      <w:pPr>
        <w:tabs>
          <w:tab w:val="num" w:pos="360"/>
        </w:tabs>
      </w:pPr>
    </w:lvl>
    <w:lvl w:ilvl="6" w:tplc="C50AB23E">
      <w:numFmt w:val="none"/>
      <w:lvlText w:val=""/>
      <w:lvlJc w:val="left"/>
      <w:pPr>
        <w:tabs>
          <w:tab w:val="num" w:pos="360"/>
        </w:tabs>
      </w:pPr>
    </w:lvl>
    <w:lvl w:ilvl="7" w:tplc="966A015C">
      <w:numFmt w:val="none"/>
      <w:lvlText w:val=""/>
      <w:lvlJc w:val="left"/>
      <w:pPr>
        <w:tabs>
          <w:tab w:val="num" w:pos="360"/>
        </w:tabs>
      </w:pPr>
    </w:lvl>
    <w:lvl w:ilvl="8" w:tplc="7B841010">
      <w:numFmt w:val="none"/>
      <w:lvlText w:val=""/>
      <w:lvlJc w:val="left"/>
      <w:pPr>
        <w:tabs>
          <w:tab w:val="num" w:pos="360"/>
        </w:tabs>
      </w:pPr>
    </w:lvl>
  </w:abstractNum>
  <w:abstractNum w:abstractNumId="8" w15:restartNumberingAfterBreak="0">
    <w:nsid w:val="0CA82B8D"/>
    <w:multiLevelType w:val="singleLevel"/>
    <w:tmpl w:val="D7FECB6C"/>
    <w:lvl w:ilvl="0">
      <w:start w:val="2"/>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0E160CE6"/>
    <w:multiLevelType w:val="hybridMultilevel"/>
    <w:tmpl w:val="1AF6A4D2"/>
    <w:lvl w:ilvl="0" w:tplc="081A0001">
      <w:start w:val="1"/>
      <w:numFmt w:val="bullet"/>
      <w:lvlText w:val=""/>
      <w:lvlJc w:val="left"/>
      <w:pPr>
        <w:tabs>
          <w:tab w:val="num" w:pos="1429"/>
        </w:tabs>
        <w:ind w:left="1429" w:hanging="360"/>
      </w:pPr>
      <w:rPr>
        <w:rFonts w:ascii="Symbol" w:hAnsi="Symbol" w:hint="default"/>
      </w:rPr>
    </w:lvl>
    <w:lvl w:ilvl="1" w:tplc="081A0003" w:tentative="1">
      <w:start w:val="1"/>
      <w:numFmt w:val="bullet"/>
      <w:lvlText w:val="o"/>
      <w:lvlJc w:val="left"/>
      <w:pPr>
        <w:tabs>
          <w:tab w:val="num" w:pos="2149"/>
        </w:tabs>
        <w:ind w:left="2149" w:hanging="360"/>
      </w:pPr>
      <w:rPr>
        <w:rFonts w:ascii="Courier New" w:hAnsi="Courier New" w:cs="Courier New" w:hint="default"/>
      </w:rPr>
    </w:lvl>
    <w:lvl w:ilvl="2" w:tplc="081A0005" w:tentative="1">
      <w:start w:val="1"/>
      <w:numFmt w:val="bullet"/>
      <w:lvlText w:val=""/>
      <w:lvlJc w:val="left"/>
      <w:pPr>
        <w:tabs>
          <w:tab w:val="num" w:pos="2869"/>
        </w:tabs>
        <w:ind w:left="2869" w:hanging="360"/>
      </w:pPr>
      <w:rPr>
        <w:rFonts w:ascii="Wingdings" w:hAnsi="Wingdings" w:hint="default"/>
      </w:rPr>
    </w:lvl>
    <w:lvl w:ilvl="3" w:tplc="081A0001" w:tentative="1">
      <w:start w:val="1"/>
      <w:numFmt w:val="bullet"/>
      <w:lvlText w:val=""/>
      <w:lvlJc w:val="left"/>
      <w:pPr>
        <w:tabs>
          <w:tab w:val="num" w:pos="3589"/>
        </w:tabs>
        <w:ind w:left="3589" w:hanging="360"/>
      </w:pPr>
      <w:rPr>
        <w:rFonts w:ascii="Symbol" w:hAnsi="Symbol" w:hint="default"/>
      </w:rPr>
    </w:lvl>
    <w:lvl w:ilvl="4" w:tplc="081A0003" w:tentative="1">
      <w:start w:val="1"/>
      <w:numFmt w:val="bullet"/>
      <w:lvlText w:val="o"/>
      <w:lvlJc w:val="left"/>
      <w:pPr>
        <w:tabs>
          <w:tab w:val="num" w:pos="4309"/>
        </w:tabs>
        <w:ind w:left="4309" w:hanging="360"/>
      </w:pPr>
      <w:rPr>
        <w:rFonts w:ascii="Courier New" w:hAnsi="Courier New" w:cs="Courier New" w:hint="default"/>
      </w:rPr>
    </w:lvl>
    <w:lvl w:ilvl="5" w:tplc="081A0005" w:tentative="1">
      <w:start w:val="1"/>
      <w:numFmt w:val="bullet"/>
      <w:lvlText w:val=""/>
      <w:lvlJc w:val="left"/>
      <w:pPr>
        <w:tabs>
          <w:tab w:val="num" w:pos="5029"/>
        </w:tabs>
        <w:ind w:left="5029" w:hanging="360"/>
      </w:pPr>
      <w:rPr>
        <w:rFonts w:ascii="Wingdings" w:hAnsi="Wingdings" w:hint="default"/>
      </w:rPr>
    </w:lvl>
    <w:lvl w:ilvl="6" w:tplc="081A0001" w:tentative="1">
      <w:start w:val="1"/>
      <w:numFmt w:val="bullet"/>
      <w:lvlText w:val=""/>
      <w:lvlJc w:val="left"/>
      <w:pPr>
        <w:tabs>
          <w:tab w:val="num" w:pos="5749"/>
        </w:tabs>
        <w:ind w:left="5749" w:hanging="360"/>
      </w:pPr>
      <w:rPr>
        <w:rFonts w:ascii="Symbol" w:hAnsi="Symbol" w:hint="default"/>
      </w:rPr>
    </w:lvl>
    <w:lvl w:ilvl="7" w:tplc="081A0003" w:tentative="1">
      <w:start w:val="1"/>
      <w:numFmt w:val="bullet"/>
      <w:lvlText w:val="o"/>
      <w:lvlJc w:val="left"/>
      <w:pPr>
        <w:tabs>
          <w:tab w:val="num" w:pos="6469"/>
        </w:tabs>
        <w:ind w:left="6469" w:hanging="360"/>
      </w:pPr>
      <w:rPr>
        <w:rFonts w:ascii="Courier New" w:hAnsi="Courier New" w:cs="Courier New" w:hint="default"/>
      </w:rPr>
    </w:lvl>
    <w:lvl w:ilvl="8" w:tplc="081A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00F38AB"/>
    <w:multiLevelType w:val="hybridMultilevel"/>
    <w:tmpl w:val="5E2C1E0C"/>
    <w:lvl w:ilvl="0" w:tplc="FA2C3780">
      <w:start w:val="1"/>
      <w:numFmt w:val="lowerLetter"/>
      <w:lvlText w:val="%1)"/>
      <w:lvlJc w:val="left"/>
      <w:pPr>
        <w:tabs>
          <w:tab w:val="num" w:pos="1353"/>
        </w:tabs>
        <w:ind w:left="1353"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FE0128"/>
    <w:multiLevelType w:val="hybridMultilevel"/>
    <w:tmpl w:val="33C46E6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15:restartNumberingAfterBreak="0">
    <w:nsid w:val="12A204AA"/>
    <w:multiLevelType w:val="hybridMultilevel"/>
    <w:tmpl w:val="467446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16266A1E"/>
    <w:multiLevelType w:val="hybridMultilevel"/>
    <w:tmpl w:val="6AA6CE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6E87B12"/>
    <w:multiLevelType w:val="singleLevel"/>
    <w:tmpl w:val="04090001"/>
    <w:lvl w:ilvl="0">
      <w:start w:val="1"/>
      <w:numFmt w:val="bullet"/>
      <w:pStyle w:val="BodyText"/>
      <w:lvlText w:val=""/>
      <w:lvlJc w:val="left"/>
      <w:pPr>
        <w:tabs>
          <w:tab w:val="num" w:pos="360"/>
        </w:tabs>
        <w:ind w:left="360" w:hanging="360"/>
      </w:pPr>
      <w:rPr>
        <w:rFonts w:ascii="Symbol" w:hAnsi="Symbol" w:hint="default"/>
      </w:rPr>
    </w:lvl>
  </w:abstractNum>
  <w:abstractNum w:abstractNumId="15" w15:restartNumberingAfterBreak="0">
    <w:nsid w:val="1AD05F4B"/>
    <w:multiLevelType w:val="hybridMultilevel"/>
    <w:tmpl w:val="36CA2B92"/>
    <w:lvl w:ilvl="0" w:tplc="9FDAE8BC">
      <w:start w:val="6"/>
      <w:numFmt w:val="bullet"/>
      <w:lvlText w:val="-"/>
      <w:lvlJc w:val="left"/>
      <w:pPr>
        <w:tabs>
          <w:tab w:val="num" w:pos="1470"/>
        </w:tabs>
        <w:ind w:left="1470" w:hanging="360"/>
      </w:pPr>
      <w:rPr>
        <w:rFonts w:ascii="AriYU" w:eastAsia="Times New Roman" w:hAnsi="AriYU" w:cs="Times New Roman"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6" w15:restartNumberingAfterBreak="0">
    <w:nsid w:val="1F320669"/>
    <w:multiLevelType w:val="hybridMultilevel"/>
    <w:tmpl w:val="72ACC2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A976CA"/>
    <w:multiLevelType w:val="hybridMultilevel"/>
    <w:tmpl w:val="ED76775C"/>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8" w15:restartNumberingAfterBreak="0">
    <w:nsid w:val="247674BF"/>
    <w:multiLevelType w:val="hybridMultilevel"/>
    <w:tmpl w:val="43F69F7E"/>
    <w:lvl w:ilvl="0" w:tplc="6BEA5E90">
      <w:start w:val="13"/>
      <w:numFmt w:val="bullet"/>
      <w:lvlText w:val="-"/>
      <w:lvlJc w:val="left"/>
      <w:pPr>
        <w:tabs>
          <w:tab w:val="num" w:pos="786"/>
        </w:tabs>
        <w:ind w:left="786" w:hanging="360"/>
      </w:pPr>
      <w:rPr>
        <w:rFonts w:ascii="Arial" w:eastAsia="Times New Roman" w:hAnsi="Arial" w:cs="Aria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26844DAC"/>
    <w:multiLevelType w:val="hybridMultilevel"/>
    <w:tmpl w:val="8DF0B348"/>
    <w:lvl w:ilvl="0" w:tplc="E02A2BEA">
      <w:start w:val="1"/>
      <w:numFmt w:val="lowerLetter"/>
      <w:lvlText w:val="%1)"/>
      <w:lvlJc w:val="left"/>
      <w:pPr>
        <w:tabs>
          <w:tab w:val="num" w:pos="1080"/>
        </w:tabs>
        <w:ind w:left="1080" w:hanging="360"/>
      </w:pPr>
      <w:rPr>
        <w:rFonts w:hint="default"/>
      </w:rPr>
    </w:lvl>
    <w:lvl w:ilvl="1" w:tplc="4424708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70B14EF"/>
    <w:multiLevelType w:val="hybridMultilevel"/>
    <w:tmpl w:val="972A95C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15:restartNumberingAfterBreak="0">
    <w:nsid w:val="2D641907"/>
    <w:multiLevelType w:val="multilevel"/>
    <w:tmpl w:val="ADD8A6BA"/>
    <w:lvl w:ilvl="0">
      <w:start w:val="1"/>
      <w:numFmt w:val="decimal"/>
      <w:isLgl/>
      <w:lvlText w:val="%1.1."/>
      <w:lvlJc w:val="left"/>
      <w:pPr>
        <w:tabs>
          <w:tab w:val="num" w:pos="2880"/>
        </w:tabs>
        <w:ind w:left="2880" w:hanging="720"/>
      </w:pPr>
      <w:rPr>
        <w:rFonts w:hint="default"/>
      </w:rPr>
    </w:lvl>
    <w:lvl w:ilvl="1">
      <w:start w:val="1"/>
      <w:numFmt w:val="decimal"/>
      <w:pStyle w:val="StyleHeading2After24pt"/>
      <w:lvlText w:val="%1.%2."/>
      <w:lvlJc w:val="left"/>
      <w:pPr>
        <w:tabs>
          <w:tab w:val="num" w:pos="2970"/>
        </w:tabs>
        <w:ind w:left="2970" w:hanging="810"/>
      </w:pPr>
      <w:rPr>
        <w:rFonts w:hint="default"/>
      </w:rPr>
    </w:lvl>
    <w:lvl w:ilvl="2">
      <w:start w:val="1"/>
      <w:numFmt w:val="decimal"/>
      <w:lvlText w:val="%1.%2.%3."/>
      <w:lvlJc w:val="left"/>
      <w:pPr>
        <w:tabs>
          <w:tab w:val="num" w:pos="3690"/>
        </w:tabs>
        <w:ind w:left="3690" w:hanging="81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2" w15:restartNumberingAfterBreak="0">
    <w:nsid w:val="2EA0760E"/>
    <w:multiLevelType w:val="hybridMultilevel"/>
    <w:tmpl w:val="0F546FEA"/>
    <w:lvl w:ilvl="0" w:tplc="FA2C3780">
      <w:start w:val="1"/>
      <w:numFmt w:val="lowerLetter"/>
      <w:lvlText w:val="%1)"/>
      <w:lvlJc w:val="left"/>
      <w:pPr>
        <w:tabs>
          <w:tab w:val="num" w:pos="1353"/>
        </w:tabs>
        <w:ind w:left="1353" w:hanging="360"/>
      </w:pPr>
      <w:rPr>
        <w:rFonts w:hint="default"/>
        <w:b w:val="0"/>
      </w:rPr>
    </w:lvl>
    <w:lvl w:ilvl="1" w:tplc="04090019" w:tentative="1">
      <w:start w:val="1"/>
      <w:numFmt w:val="lowerLetter"/>
      <w:pStyle w:val="ListBullet3"/>
      <w:lvlText w:val="%2."/>
      <w:lvlJc w:val="left"/>
      <w:pPr>
        <w:tabs>
          <w:tab w:val="num" w:pos="2048"/>
        </w:tabs>
        <w:ind w:left="2048" w:hanging="360"/>
      </w:pPr>
    </w:lvl>
    <w:lvl w:ilvl="2" w:tplc="0409001B" w:tentative="1">
      <w:start w:val="1"/>
      <w:numFmt w:val="lowerRoman"/>
      <w:lvlText w:val="%3."/>
      <w:lvlJc w:val="right"/>
      <w:pPr>
        <w:tabs>
          <w:tab w:val="num" w:pos="2768"/>
        </w:tabs>
        <w:ind w:left="2768" w:hanging="180"/>
      </w:pPr>
    </w:lvl>
    <w:lvl w:ilvl="3" w:tplc="0409000F" w:tentative="1">
      <w:start w:val="1"/>
      <w:numFmt w:val="decimal"/>
      <w:lvlText w:val="%4."/>
      <w:lvlJc w:val="left"/>
      <w:pPr>
        <w:tabs>
          <w:tab w:val="num" w:pos="3488"/>
        </w:tabs>
        <w:ind w:left="3488" w:hanging="360"/>
      </w:pPr>
    </w:lvl>
    <w:lvl w:ilvl="4" w:tplc="04090019" w:tentative="1">
      <w:start w:val="1"/>
      <w:numFmt w:val="lowerLetter"/>
      <w:lvlText w:val="%5."/>
      <w:lvlJc w:val="left"/>
      <w:pPr>
        <w:tabs>
          <w:tab w:val="num" w:pos="4208"/>
        </w:tabs>
        <w:ind w:left="4208" w:hanging="360"/>
      </w:pPr>
    </w:lvl>
    <w:lvl w:ilvl="5" w:tplc="0409001B" w:tentative="1">
      <w:start w:val="1"/>
      <w:numFmt w:val="lowerRoman"/>
      <w:lvlText w:val="%6."/>
      <w:lvlJc w:val="right"/>
      <w:pPr>
        <w:tabs>
          <w:tab w:val="num" w:pos="4928"/>
        </w:tabs>
        <w:ind w:left="4928" w:hanging="180"/>
      </w:pPr>
    </w:lvl>
    <w:lvl w:ilvl="6" w:tplc="0409000F" w:tentative="1">
      <w:start w:val="1"/>
      <w:numFmt w:val="decimal"/>
      <w:lvlText w:val="%7."/>
      <w:lvlJc w:val="left"/>
      <w:pPr>
        <w:tabs>
          <w:tab w:val="num" w:pos="5648"/>
        </w:tabs>
        <w:ind w:left="5648" w:hanging="360"/>
      </w:pPr>
    </w:lvl>
    <w:lvl w:ilvl="7" w:tplc="04090019" w:tentative="1">
      <w:start w:val="1"/>
      <w:numFmt w:val="lowerLetter"/>
      <w:lvlText w:val="%8."/>
      <w:lvlJc w:val="left"/>
      <w:pPr>
        <w:tabs>
          <w:tab w:val="num" w:pos="6368"/>
        </w:tabs>
        <w:ind w:left="6368" w:hanging="360"/>
      </w:pPr>
    </w:lvl>
    <w:lvl w:ilvl="8" w:tplc="0409001B" w:tentative="1">
      <w:start w:val="1"/>
      <w:numFmt w:val="lowerRoman"/>
      <w:lvlText w:val="%9."/>
      <w:lvlJc w:val="right"/>
      <w:pPr>
        <w:tabs>
          <w:tab w:val="num" w:pos="7088"/>
        </w:tabs>
        <w:ind w:left="7088" w:hanging="180"/>
      </w:pPr>
    </w:lvl>
  </w:abstractNum>
  <w:abstractNum w:abstractNumId="23" w15:restartNumberingAfterBreak="0">
    <w:nsid w:val="30E20E69"/>
    <w:multiLevelType w:val="hybridMultilevel"/>
    <w:tmpl w:val="1FCAF8A8"/>
    <w:lvl w:ilvl="0" w:tplc="959CFCA8">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15:restartNumberingAfterBreak="0">
    <w:nsid w:val="3A6B4A95"/>
    <w:multiLevelType w:val="hybridMultilevel"/>
    <w:tmpl w:val="04C44C6E"/>
    <w:lvl w:ilvl="0" w:tplc="428E9920">
      <w:start w:val="2"/>
      <w:numFmt w:val="decimal"/>
      <w:pStyle w:val="StyleStyleHeading2After24ptArial1"/>
      <w:isLgl/>
      <w:lvlText w:val="%1.1."/>
      <w:lvlJc w:val="left"/>
      <w:pPr>
        <w:tabs>
          <w:tab w:val="num" w:pos="2862"/>
        </w:tabs>
        <w:ind w:left="286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F3766C"/>
    <w:multiLevelType w:val="hybridMultilevel"/>
    <w:tmpl w:val="C7A49B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3D4075CE"/>
    <w:multiLevelType w:val="hybridMultilevel"/>
    <w:tmpl w:val="5BF413F6"/>
    <w:lvl w:ilvl="0" w:tplc="959CFCA8">
      <w:start w:val="1"/>
      <w:numFmt w:val="bullet"/>
      <w:lvlText w:val=""/>
      <w:lvlJc w:val="left"/>
      <w:pPr>
        <w:ind w:left="720" w:hanging="360"/>
      </w:pPr>
      <w:rPr>
        <w:rFonts w:ascii="Symbol" w:hAnsi="Symbol" w:hint="default"/>
      </w:rPr>
    </w:lvl>
    <w:lvl w:ilvl="1" w:tplc="959CFCA8">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3D7A29F5"/>
    <w:multiLevelType w:val="multilevel"/>
    <w:tmpl w:val="299A5F6A"/>
    <w:lvl w:ilvl="0">
      <w:start w:val="6"/>
      <w:numFmt w:val="decimal"/>
      <w:lvlText w:val="%1."/>
      <w:lvlJc w:val="left"/>
      <w:pPr>
        <w:tabs>
          <w:tab w:val="num" w:pos="690"/>
        </w:tabs>
        <w:ind w:left="690" w:hanging="690"/>
      </w:pPr>
      <w:rPr>
        <w:rFonts w:hint="default"/>
      </w:rPr>
    </w:lvl>
    <w:lvl w:ilvl="1">
      <w:start w:val="1"/>
      <w:numFmt w:val="none"/>
      <w:pStyle w:val="ListContinue2"/>
      <w:lvlText w:val="%26.1."/>
      <w:lvlJc w:val="left"/>
      <w:pPr>
        <w:tabs>
          <w:tab w:val="num" w:pos="2966"/>
        </w:tabs>
        <w:ind w:left="2966" w:hanging="806"/>
      </w:pPr>
      <w:rPr>
        <w:rFonts w:hint="default"/>
      </w:rPr>
    </w:lvl>
    <w:lvl w:ilvl="2">
      <w:start w:val="1"/>
      <w:numFmt w:val="decimal"/>
      <w:lvlText w:val="%1.1%2.%3."/>
      <w:lvlJc w:val="left"/>
      <w:pPr>
        <w:tabs>
          <w:tab w:val="num" w:pos="3686"/>
        </w:tabs>
        <w:ind w:left="3686" w:hanging="806"/>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41187224"/>
    <w:multiLevelType w:val="hybridMultilevel"/>
    <w:tmpl w:val="251E5ED6"/>
    <w:lvl w:ilvl="0" w:tplc="0AF0F434">
      <w:start w:val="1"/>
      <w:numFmt w:val="bullet"/>
      <w:lvlText w:val=""/>
      <w:lvlJc w:val="left"/>
      <w:pPr>
        <w:tabs>
          <w:tab w:val="num" w:pos="780"/>
        </w:tabs>
        <w:ind w:left="780" w:hanging="360"/>
      </w:pPr>
      <w:rPr>
        <w:rFonts w:ascii="Symbol" w:hAnsi="Symbol" w:hint="default"/>
      </w:rPr>
    </w:lvl>
    <w:lvl w:ilvl="1" w:tplc="0C4ADF8A">
      <w:start w:val="1"/>
      <w:numFmt w:val="decimal"/>
      <w:lvlText w:val="%2."/>
      <w:lvlJc w:val="left"/>
      <w:pPr>
        <w:tabs>
          <w:tab w:val="num" w:pos="1440"/>
        </w:tabs>
        <w:ind w:left="1440" w:hanging="360"/>
      </w:pPr>
    </w:lvl>
    <w:lvl w:ilvl="2" w:tplc="65DAC354">
      <w:start w:val="1"/>
      <w:numFmt w:val="decimal"/>
      <w:lvlText w:val="%3."/>
      <w:lvlJc w:val="left"/>
      <w:pPr>
        <w:tabs>
          <w:tab w:val="num" w:pos="2160"/>
        </w:tabs>
        <w:ind w:left="2160" w:hanging="360"/>
      </w:pPr>
    </w:lvl>
    <w:lvl w:ilvl="3" w:tplc="1144D124">
      <w:start w:val="1"/>
      <w:numFmt w:val="decimal"/>
      <w:lvlText w:val="%4."/>
      <w:lvlJc w:val="left"/>
      <w:pPr>
        <w:tabs>
          <w:tab w:val="num" w:pos="2880"/>
        </w:tabs>
        <w:ind w:left="2880" w:hanging="360"/>
      </w:pPr>
    </w:lvl>
    <w:lvl w:ilvl="4" w:tplc="FC4CBC2E">
      <w:start w:val="1"/>
      <w:numFmt w:val="decimal"/>
      <w:lvlText w:val="%5."/>
      <w:lvlJc w:val="left"/>
      <w:pPr>
        <w:tabs>
          <w:tab w:val="num" w:pos="3600"/>
        </w:tabs>
        <w:ind w:left="3600" w:hanging="360"/>
      </w:pPr>
    </w:lvl>
    <w:lvl w:ilvl="5" w:tplc="BDD8AF86">
      <w:start w:val="1"/>
      <w:numFmt w:val="decimal"/>
      <w:lvlText w:val="%6."/>
      <w:lvlJc w:val="left"/>
      <w:pPr>
        <w:tabs>
          <w:tab w:val="num" w:pos="4320"/>
        </w:tabs>
        <w:ind w:left="4320" w:hanging="360"/>
      </w:pPr>
    </w:lvl>
    <w:lvl w:ilvl="6" w:tplc="4DE80E12">
      <w:start w:val="1"/>
      <w:numFmt w:val="decimal"/>
      <w:lvlText w:val="%7."/>
      <w:lvlJc w:val="left"/>
      <w:pPr>
        <w:tabs>
          <w:tab w:val="num" w:pos="5040"/>
        </w:tabs>
        <w:ind w:left="5040" w:hanging="360"/>
      </w:pPr>
    </w:lvl>
    <w:lvl w:ilvl="7" w:tplc="13F28806">
      <w:start w:val="1"/>
      <w:numFmt w:val="decimal"/>
      <w:lvlText w:val="%8."/>
      <w:lvlJc w:val="left"/>
      <w:pPr>
        <w:tabs>
          <w:tab w:val="num" w:pos="5760"/>
        </w:tabs>
        <w:ind w:left="5760" w:hanging="360"/>
      </w:pPr>
    </w:lvl>
    <w:lvl w:ilvl="8" w:tplc="F336FC1C">
      <w:start w:val="1"/>
      <w:numFmt w:val="decimal"/>
      <w:lvlText w:val="%9."/>
      <w:lvlJc w:val="left"/>
      <w:pPr>
        <w:tabs>
          <w:tab w:val="num" w:pos="6480"/>
        </w:tabs>
        <w:ind w:left="6480" w:hanging="360"/>
      </w:pPr>
    </w:lvl>
  </w:abstractNum>
  <w:abstractNum w:abstractNumId="29" w15:restartNumberingAfterBreak="0">
    <w:nsid w:val="414E02EA"/>
    <w:multiLevelType w:val="multilevel"/>
    <w:tmpl w:val="DE0893A0"/>
    <w:lvl w:ilvl="0">
      <w:start w:val="6"/>
      <w:numFmt w:val="decimal"/>
      <w:pStyle w:val="ListContinue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1504C22"/>
    <w:multiLevelType w:val="hybridMultilevel"/>
    <w:tmpl w:val="8354B1AC"/>
    <w:lvl w:ilvl="0" w:tplc="9AF42A0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43AB44EA"/>
    <w:multiLevelType w:val="singleLevel"/>
    <w:tmpl w:val="809EA70C"/>
    <w:lvl w:ilvl="0">
      <w:start w:val="2"/>
      <w:numFmt w:val="bullet"/>
      <w:lvlText w:val="-"/>
      <w:lvlJc w:val="left"/>
      <w:pPr>
        <w:tabs>
          <w:tab w:val="num" w:pos="1077"/>
        </w:tabs>
        <w:ind w:left="1077" w:hanging="357"/>
      </w:pPr>
      <w:rPr>
        <w:rFonts w:hint="default"/>
      </w:rPr>
    </w:lvl>
  </w:abstractNum>
  <w:abstractNum w:abstractNumId="32" w15:restartNumberingAfterBreak="0">
    <w:nsid w:val="44647B96"/>
    <w:multiLevelType w:val="hybridMultilevel"/>
    <w:tmpl w:val="7982D74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B6F3406"/>
    <w:multiLevelType w:val="hybridMultilevel"/>
    <w:tmpl w:val="F55206B6"/>
    <w:lvl w:ilvl="0" w:tplc="241A0001">
      <w:start w:val="1"/>
      <w:numFmt w:val="bullet"/>
      <w:lvlText w:val=""/>
      <w:lvlJc w:val="left"/>
      <w:pPr>
        <w:ind w:left="1440" w:hanging="360"/>
      </w:pPr>
      <w:rPr>
        <w:rFonts w:ascii="Symbol" w:hAnsi="Symbol" w:hint="default"/>
      </w:rPr>
    </w:lvl>
    <w:lvl w:ilvl="1" w:tplc="241A0001">
      <w:start w:val="1"/>
      <w:numFmt w:val="bullet"/>
      <w:lvlText w:val=""/>
      <w:lvlJc w:val="left"/>
      <w:pPr>
        <w:ind w:left="2160" w:hanging="360"/>
      </w:pPr>
      <w:rPr>
        <w:rFonts w:ascii="Symbol" w:hAnsi="Symbol"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4" w15:restartNumberingAfterBreak="0">
    <w:nsid w:val="4BC16880"/>
    <w:multiLevelType w:val="hybridMultilevel"/>
    <w:tmpl w:val="201EA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5C436A"/>
    <w:multiLevelType w:val="hybridMultilevel"/>
    <w:tmpl w:val="0FC412FC"/>
    <w:lvl w:ilvl="0" w:tplc="CC100E70">
      <w:numFmt w:val="decimal"/>
      <w:pStyle w:val="AutoCorrect"/>
      <w:lvlText w:val="%1."/>
      <w:lvlJc w:val="left"/>
      <w:pPr>
        <w:tabs>
          <w:tab w:val="num" w:pos="1800"/>
        </w:tabs>
        <w:ind w:left="1800" w:hanging="360"/>
      </w:pPr>
      <w:rPr>
        <w:rFonts w:hint="default"/>
      </w:rPr>
    </w:lvl>
    <w:lvl w:ilvl="1" w:tplc="C1A09F70">
      <w:start w:val="1"/>
      <w:numFmt w:val="decimal"/>
      <w:isLgl/>
      <w:lvlText w:val="%2.%2."/>
      <w:lvlJc w:val="left"/>
      <w:pPr>
        <w:tabs>
          <w:tab w:val="num" w:pos="2160"/>
        </w:tabs>
        <w:ind w:left="2160" w:hanging="720"/>
      </w:pPr>
      <w:rPr>
        <w:rFonts w:hint="default"/>
      </w:rPr>
    </w:lvl>
    <w:lvl w:ilvl="2" w:tplc="F80A36BC">
      <w:numFmt w:val="none"/>
      <w:lvlText w:val=""/>
      <w:lvlJc w:val="left"/>
      <w:pPr>
        <w:tabs>
          <w:tab w:val="num" w:pos="360"/>
        </w:tabs>
      </w:pPr>
    </w:lvl>
    <w:lvl w:ilvl="3" w:tplc="35486190">
      <w:numFmt w:val="none"/>
      <w:lvlText w:val=""/>
      <w:lvlJc w:val="left"/>
      <w:pPr>
        <w:tabs>
          <w:tab w:val="num" w:pos="360"/>
        </w:tabs>
      </w:pPr>
    </w:lvl>
    <w:lvl w:ilvl="4" w:tplc="5DA03732">
      <w:numFmt w:val="none"/>
      <w:lvlText w:val=""/>
      <w:lvlJc w:val="left"/>
      <w:pPr>
        <w:tabs>
          <w:tab w:val="num" w:pos="360"/>
        </w:tabs>
      </w:pPr>
    </w:lvl>
    <w:lvl w:ilvl="5" w:tplc="0474572A">
      <w:numFmt w:val="none"/>
      <w:lvlText w:val=""/>
      <w:lvlJc w:val="left"/>
      <w:pPr>
        <w:tabs>
          <w:tab w:val="num" w:pos="360"/>
        </w:tabs>
      </w:pPr>
    </w:lvl>
    <w:lvl w:ilvl="6" w:tplc="501A674A">
      <w:numFmt w:val="none"/>
      <w:lvlText w:val=""/>
      <w:lvlJc w:val="left"/>
      <w:pPr>
        <w:tabs>
          <w:tab w:val="num" w:pos="360"/>
        </w:tabs>
      </w:pPr>
    </w:lvl>
    <w:lvl w:ilvl="7" w:tplc="F88E06C6">
      <w:numFmt w:val="none"/>
      <w:lvlText w:val=""/>
      <w:lvlJc w:val="left"/>
      <w:pPr>
        <w:tabs>
          <w:tab w:val="num" w:pos="360"/>
        </w:tabs>
      </w:pPr>
    </w:lvl>
    <w:lvl w:ilvl="8" w:tplc="2A50C116">
      <w:numFmt w:val="none"/>
      <w:lvlText w:val=""/>
      <w:lvlJc w:val="left"/>
      <w:pPr>
        <w:tabs>
          <w:tab w:val="num" w:pos="360"/>
        </w:tabs>
      </w:pPr>
    </w:lvl>
  </w:abstractNum>
  <w:abstractNum w:abstractNumId="36" w15:restartNumberingAfterBreak="0">
    <w:nsid w:val="50CC7743"/>
    <w:multiLevelType w:val="hybridMultilevel"/>
    <w:tmpl w:val="6AA0140A"/>
    <w:lvl w:ilvl="0" w:tplc="FFFFFFFF">
      <w:start w:val="1"/>
      <w:numFmt w:val="decimal"/>
      <w:lvlText w:val="%1."/>
      <w:lvlJc w:val="left"/>
      <w:pPr>
        <w:tabs>
          <w:tab w:val="num" w:pos="750"/>
        </w:tabs>
        <w:ind w:left="750" w:hanging="390"/>
      </w:pPr>
      <w:rPr>
        <w:rFonts w:hint="default"/>
      </w:rPr>
    </w:lvl>
    <w:lvl w:ilvl="1" w:tplc="FFFFFFFF">
      <w:start w:val="1"/>
      <w:numFmt w:val="bullet"/>
      <w:lvlText w:val=""/>
      <w:lvlJc w:val="left"/>
      <w:pPr>
        <w:tabs>
          <w:tab w:val="num" w:pos="1530"/>
        </w:tabs>
        <w:ind w:left="153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420061D"/>
    <w:multiLevelType w:val="hybridMultilevel"/>
    <w:tmpl w:val="8E48C8A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8" w15:restartNumberingAfterBreak="0">
    <w:nsid w:val="557F3F70"/>
    <w:multiLevelType w:val="hybridMultilevel"/>
    <w:tmpl w:val="EA94D5E0"/>
    <w:lvl w:ilvl="0" w:tplc="53E6307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4D77BB"/>
    <w:multiLevelType w:val="hybridMultilevel"/>
    <w:tmpl w:val="300C8936"/>
    <w:lvl w:ilvl="0" w:tplc="53E63072">
      <w:start w:val="7"/>
      <w:numFmt w:val="decimal"/>
      <w:pStyle w:val="StyleHeading1Arial1"/>
      <w:isLgl/>
      <w:lvlText w:val="%1.1."/>
      <w:lvlJc w:val="left"/>
      <w:pPr>
        <w:tabs>
          <w:tab w:val="num" w:pos="2880"/>
        </w:tabs>
        <w:ind w:left="28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58B27C70"/>
    <w:multiLevelType w:val="hybridMultilevel"/>
    <w:tmpl w:val="31D29408"/>
    <w:lvl w:ilvl="0" w:tplc="A0CEA184">
      <w:start w:val="1"/>
      <w:numFmt w:val="bullet"/>
      <w:lvlText w:val=""/>
      <w:lvlJc w:val="left"/>
      <w:pPr>
        <w:tabs>
          <w:tab w:val="num" w:pos="2118"/>
        </w:tabs>
        <w:ind w:left="2118" w:hanging="360"/>
      </w:pPr>
      <w:rPr>
        <w:rFonts w:ascii="Symbol" w:hAnsi="Symbol" w:hint="default"/>
      </w:rPr>
    </w:lvl>
    <w:lvl w:ilvl="1" w:tplc="7E086DAE">
      <w:start w:val="1"/>
      <w:numFmt w:val="bullet"/>
      <w:lvlText w:val="-"/>
      <w:lvlJc w:val="left"/>
      <w:pPr>
        <w:tabs>
          <w:tab w:val="num" w:pos="2778"/>
        </w:tabs>
        <w:ind w:left="2778" w:hanging="453"/>
      </w:pPr>
      <w:rPr>
        <w:rFonts w:ascii="Times New Roman" w:eastAsia="Times New Roman" w:hAnsi="Times New Roman" w:cs="Times New Roman" w:hint="default"/>
      </w:rPr>
    </w:lvl>
    <w:lvl w:ilvl="2" w:tplc="7BCCE82C">
      <w:start w:val="1"/>
      <w:numFmt w:val="decimal"/>
      <w:lvlText w:val="%3."/>
      <w:lvlJc w:val="left"/>
      <w:pPr>
        <w:tabs>
          <w:tab w:val="num" w:pos="2775"/>
        </w:tabs>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4A7FBA"/>
    <w:multiLevelType w:val="hybridMultilevel"/>
    <w:tmpl w:val="9026786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15:restartNumberingAfterBreak="0">
    <w:nsid w:val="5F021F9B"/>
    <w:multiLevelType w:val="hybridMultilevel"/>
    <w:tmpl w:val="623E5EC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3" w15:restartNumberingAfterBreak="0">
    <w:nsid w:val="61A839A8"/>
    <w:multiLevelType w:val="hybridMultilevel"/>
    <w:tmpl w:val="4F829F8C"/>
    <w:lvl w:ilvl="0" w:tplc="FFFFFFFF">
      <w:start w:val="1"/>
      <w:numFmt w:val="bullet"/>
      <w:lvlText w:val=""/>
      <w:lvlJc w:val="left"/>
      <w:pPr>
        <w:tabs>
          <w:tab w:val="num" w:pos="1440"/>
        </w:tabs>
        <w:ind w:left="1440" w:hanging="360"/>
      </w:pPr>
      <w:rPr>
        <w:rFonts w:ascii="Symbol" w:hAnsi="Symbol" w:hint="default"/>
      </w:rPr>
    </w:lvl>
    <w:lvl w:ilvl="1" w:tplc="43A68A96"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A1F6532"/>
    <w:multiLevelType w:val="singleLevel"/>
    <w:tmpl w:val="0CFC99BE"/>
    <w:lvl w:ilvl="0">
      <w:numFmt w:val="bullet"/>
      <w:lvlText w:val="-"/>
      <w:lvlJc w:val="left"/>
      <w:pPr>
        <w:tabs>
          <w:tab w:val="num" w:pos="1080"/>
        </w:tabs>
        <w:ind w:left="1080" w:hanging="360"/>
      </w:pPr>
      <w:rPr>
        <w:rFonts w:ascii="Times New Roman" w:hAnsi="Times New Roman" w:hint="default"/>
      </w:rPr>
    </w:lvl>
  </w:abstractNum>
  <w:abstractNum w:abstractNumId="45" w15:restartNumberingAfterBreak="0">
    <w:nsid w:val="6A4930E6"/>
    <w:multiLevelType w:val="hybridMultilevel"/>
    <w:tmpl w:val="F990B8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B3B0380"/>
    <w:multiLevelType w:val="hybridMultilevel"/>
    <w:tmpl w:val="C358825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E520F3F"/>
    <w:multiLevelType w:val="hybridMultilevel"/>
    <w:tmpl w:val="32F8ADE8"/>
    <w:lvl w:ilvl="0" w:tplc="08090001">
      <w:start w:val="1"/>
      <w:numFmt w:val="bullet"/>
      <w:lvlText w:val=""/>
      <w:lvlJc w:val="left"/>
      <w:pPr>
        <w:ind w:left="2424" w:hanging="360"/>
      </w:pPr>
      <w:rPr>
        <w:rFonts w:ascii="Symbol" w:hAnsi="Symbol"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48" w15:restartNumberingAfterBreak="0">
    <w:nsid w:val="70C63EFE"/>
    <w:multiLevelType w:val="hybridMultilevel"/>
    <w:tmpl w:val="9574F360"/>
    <w:lvl w:ilvl="0" w:tplc="241A0001">
      <w:start w:val="1"/>
      <w:numFmt w:val="bullet"/>
      <w:lvlText w:val=""/>
      <w:lvlJc w:val="left"/>
      <w:pPr>
        <w:ind w:left="1440" w:hanging="360"/>
      </w:pPr>
      <w:rPr>
        <w:rFonts w:ascii="Symbol" w:hAnsi="Symbol" w:hint="default"/>
      </w:rPr>
    </w:lvl>
    <w:lvl w:ilvl="1" w:tplc="6818CA30">
      <w:numFmt w:val="bullet"/>
      <w:lvlText w:val="−"/>
      <w:lvlJc w:val="left"/>
      <w:pPr>
        <w:ind w:left="2160" w:hanging="360"/>
      </w:pPr>
      <w:rPr>
        <w:rFonts w:ascii="Times New Roman" w:eastAsia="Times New Roman" w:hAnsi="Times New Roman" w:cs="Times New Roman"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9" w15:restartNumberingAfterBreak="0">
    <w:nsid w:val="71B165E6"/>
    <w:multiLevelType w:val="hybridMultilevel"/>
    <w:tmpl w:val="C6BA5C5E"/>
    <w:lvl w:ilvl="0" w:tplc="21589708">
      <w:start w:val="13"/>
      <w:numFmt w:val="bullet"/>
      <w:lvlText w:val="-"/>
      <w:lvlJc w:val="left"/>
      <w:pPr>
        <w:tabs>
          <w:tab w:val="num" w:pos="4341"/>
        </w:tabs>
        <w:ind w:left="4341" w:hanging="360"/>
      </w:pPr>
      <w:rPr>
        <w:rFonts w:ascii="Arial" w:eastAsia="Times New Roman" w:hAnsi="Arial" w:cs="Arial" w:hint="default"/>
      </w:rPr>
    </w:lvl>
    <w:lvl w:ilvl="1" w:tplc="04090019" w:tentative="1">
      <w:start w:val="1"/>
      <w:numFmt w:val="bullet"/>
      <w:lvlText w:val="o"/>
      <w:lvlJc w:val="left"/>
      <w:pPr>
        <w:tabs>
          <w:tab w:val="num" w:pos="4701"/>
        </w:tabs>
        <w:ind w:left="4701" w:hanging="360"/>
      </w:pPr>
      <w:rPr>
        <w:rFonts w:ascii="Courier New" w:hAnsi="Courier New" w:cs="Courier New" w:hint="default"/>
      </w:rPr>
    </w:lvl>
    <w:lvl w:ilvl="2" w:tplc="0409001B" w:tentative="1">
      <w:start w:val="1"/>
      <w:numFmt w:val="bullet"/>
      <w:lvlText w:val=""/>
      <w:lvlJc w:val="left"/>
      <w:pPr>
        <w:tabs>
          <w:tab w:val="num" w:pos="5421"/>
        </w:tabs>
        <w:ind w:left="5421" w:hanging="360"/>
      </w:pPr>
      <w:rPr>
        <w:rFonts w:ascii="Wingdings" w:hAnsi="Wingdings" w:hint="default"/>
      </w:rPr>
    </w:lvl>
    <w:lvl w:ilvl="3" w:tplc="0409000F" w:tentative="1">
      <w:start w:val="1"/>
      <w:numFmt w:val="bullet"/>
      <w:lvlText w:val=""/>
      <w:lvlJc w:val="left"/>
      <w:pPr>
        <w:tabs>
          <w:tab w:val="num" w:pos="6141"/>
        </w:tabs>
        <w:ind w:left="6141" w:hanging="360"/>
      </w:pPr>
      <w:rPr>
        <w:rFonts w:ascii="Symbol" w:hAnsi="Symbol" w:hint="default"/>
      </w:rPr>
    </w:lvl>
    <w:lvl w:ilvl="4" w:tplc="04090019" w:tentative="1">
      <w:start w:val="1"/>
      <w:numFmt w:val="bullet"/>
      <w:lvlText w:val="o"/>
      <w:lvlJc w:val="left"/>
      <w:pPr>
        <w:tabs>
          <w:tab w:val="num" w:pos="6861"/>
        </w:tabs>
        <w:ind w:left="6861" w:hanging="360"/>
      </w:pPr>
      <w:rPr>
        <w:rFonts w:ascii="Courier New" w:hAnsi="Courier New" w:cs="Courier New" w:hint="default"/>
      </w:rPr>
    </w:lvl>
    <w:lvl w:ilvl="5" w:tplc="0409001B" w:tentative="1">
      <w:start w:val="1"/>
      <w:numFmt w:val="bullet"/>
      <w:lvlText w:val=""/>
      <w:lvlJc w:val="left"/>
      <w:pPr>
        <w:tabs>
          <w:tab w:val="num" w:pos="7581"/>
        </w:tabs>
        <w:ind w:left="7581" w:hanging="360"/>
      </w:pPr>
      <w:rPr>
        <w:rFonts w:ascii="Wingdings" w:hAnsi="Wingdings" w:hint="default"/>
      </w:rPr>
    </w:lvl>
    <w:lvl w:ilvl="6" w:tplc="0409000F" w:tentative="1">
      <w:start w:val="1"/>
      <w:numFmt w:val="bullet"/>
      <w:lvlText w:val=""/>
      <w:lvlJc w:val="left"/>
      <w:pPr>
        <w:tabs>
          <w:tab w:val="num" w:pos="8301"/>
        </w:tabs>
        <w:ind w:left="8301" w:hanging="360"/>
      </w:pPr>
      <w:rPr>
        <w:rFonts w:ascii="Symbol" w:hAnsi="Symbol" w:hint="default"/>
      </w:rPr>
    </w:lvl>
    <w:lvl w:ilvl="7" w:tplc="04090019" w:tentative="1">
      <w:start w:val="1"/>
      <w:numFmt w:val="bullet"/>
      <w:lvlText w:val="o"/>
      <w:lvlJc w:val="left"/>
      <w:pPr>
        <w:tabs>
          <w:tab w:val="num" w:pos="9021"/>
        </w:tabs>
        <w:ind w:left="9021" w:hanging="360"/>
      </w:pPr>
      <w:rPr>
        <w:rFonts w:ascii="Courier New" w:hAnsi="Courier New" w:cs="Courier New" w:hint="default"/>
      </w:rPr>
    </w:lvl>
    <w:lvl w:ilvl="8" w:tplc="0409001B" w:tentative="1">
      <w:start w:val="1"/>
      <w:numFmt w:val="bullet"/>
      <w:lvlText w:val=""/>
      <w:lvlJc w:val="left"/>
      <w:pPr>
        <w:tabs>
          <w:tab w:val="num" w:pos="9741"/>
        </w:tabs>
        <w:ind w:left="9741" w:hanging="360"/>
      </w:pPr>
      <w:rPr>
        <w:rFonts w:ascii="Wingdings" w:hAnsi="Wingdings" w:hint="default"/>
      </w:rPr>
    </w:lvl>
  </w:abstractNum>
  <w:abstractNum w:abstractNumId="50" w15:restartNumberingAfterBreak="0">
    <w:nsid w:val="73153973"/>
    <w:multiLevelType w:val="hybridMultilevel"/>
    <w:tmpl w:val="EB386018"/>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1" w15:restartNumberingAfterBreak="0">
    <w:nsid w:val="794D40BC"/>
    <w:multiLevelType w:val="hybridMultilevel"/>
    <w:tmpl w:val="ED50CF3C"/>
    <w:lvl w:ilvl="0" w:tplc="53E63072">
      <w:start w:val="1"/>
      <w:numFmt w:val="decimal"/>
      <w:lvlText w:val="%1)"/>
      <w:lvlJc w:val="left"/>
      <w:pPr>
        <w:tabs>
          <w:tab w:val="num" w:pos="360"/>
        </w:tabs>
        <w:ind w:left="360" w:hanging="360"/>
      </w:pPr>
      <w:rPr>
        <w:rFonts w:hint="default"/>
      </w:rPr>
    </w:lvl>
    <w:lvl w:ilvl="1" w:tplc="04090003">
      <w:start w:val="1"/>
      <w:numFmt w:val="decimal"/>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2" w15:restartNumberingAfterBreak="0">
    <w:nsid w:val="7E1B32FB"/>
    <w:multiLevelType w:val="hybridMultilevel"/>
    <w:tmpl w:val="8D522BA6"/>
    <w:lvl w:ilvl="0" w:tplc="FFFFFFFF">
      <w:start w:val="7"/>
      <w:numFmt w:val="decimal"/>
      <w:pStyle w:val="ListBullet"/>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FA81721"/>
    <w:multiLevelType w:val="hybridMultilevel"/>
    <w:tmpl w:val="71FC3786"/>
    <w:lvl w:ilvl="0" w:tplc="FFFFFFFF">
      <w:start w:val="1"/>
      <w:numFmt w:val="lowerLetter"/>
      <w:lvlText w:val="%1)"/>
      <w:lvlJc w:val="left"/>
      <w:pPr>
        <w:tabs>
          <w:tab w:val="num" w:pos="1495"/>
        </w:tabs>
        <w:ind w:left="1495" w:hanging="360"/>
      </w:pPr>
      <w:rPr>
        <w:rFonts w:hint="default"/>
      </w:rPr>
    </w:lvl>
    <w:lvl w:ilvl="1" w:tplc="FFFFFFFF" w:tentative="1">
      <w:start w:val="1"/>
      <w:numFmt w:val="lowerLetter"/>
      <w:lvlText w:val="%2."/>
      <w:lvlJc w:val="left"/>
      <w:pPr>
        <w:tabs>
          <w:tab w:val="num" w:pos="2215"/>
        </w:tabs>
        <w:ind w:left="2215" w:hanging="360"/>
      </w:pPr>
    </w:lvl>
    <w:lvl w:ilvl="2" w:tplc="FFFFFFFF" w:tentative="1">
      <w:start w:val="1"/>
      <w:numFmt w:val="lowerRoman"/>
      <w:lvlText w:val="%3."/>
      <w:lvlJc w:val="right"/>
      <w:pPr>
        <w:tabs>
          <w:tab w:val="num" w:pos="2935"/>
        </w:tabs>
        <w:ind w:left="2935" w:hanging="180"/>
      </w:pPr>
    </w:lvl>
    <w:lvl w:ilvl="3" w:tplc="FFFFFFFF" w:tentative="1">
      <w:start w:val="1"/>
      <w:numFmt w:val="decimal"/>
      <w:lvlText w:val="%4."/>
      <w:lvlJc w:val="left"/>
      <w:pPr>
        <w:tabs>
          <w:tab w:val="num" w:pos="3655"/>
        </w:tabs>
        <w:ind w:left="3655" w:hanging="360"/>
      </w:pPr>
    </w:lvl>
    <w:lvl w:ilvl="4" w:tplc="FFFFFFFF" w:tentative="1">
      <w:start w:val="1"/>
      <w:numFmt w:val="lowerLetter"/>
      <w:lvlText w:val="%5."/>
      <w:lvlJc w:val="left"/>
      <w:pPr>
        <w:tabs>
          <w:tab w:val="num" w:pos="4375"/>
        </w:tabs>
        <w:ind w:left="4375" w:hanging="360"/>
      </w:pPr>
    </w:lvl>
    <w:lvl w:ilvl="5" w:tplc="FFFFFFFF" w:tentative="1">
      <w:start w:val="1"/>
      <w:numFmt w:val="lowerRoman"/>
      <w:lvlText w:val="%6."/>
      <w:lvlJc w:val="right"/>
      <w:pPr>
        <w:tabs>
          <w:tab w:val="num" w:pos="5095"/>
        </w:tabs>
        <w:ind w:left="5095" w:hanging="180"/>
      </w:pPr>
    </w:lvl>
    <w:lvl w:ilvl="6" w:tplc="FFFFFFFF" w:tentative="1">
      <w:start w:val="1"/>
      <w:numFmt w:val="decimal"/>
      <w:lvlText w:val="%7."/>
      <w:lvlJc w:val="left"/>
      <w:pPr>
        <w:tabs>
          <w:tab w:val="num" w:pos="5815"/>
        </w:tabs>
        <w:ind w:left="5815" w:hanging="360"/>
      </w:pPr>
    </w:lvl>
    <w:lvl w:ilvl="7" w:tplc="FFFFFFFF" w:tentative="1">
      <w:start w:val="1"/>
      <w:numFmt w:val="lowerLetter"/>
      <w:lvlText w:val="%8."/>
      <w:lvlJc w:val="left"/>
      <w:pPr>
        <w:tabs>
          <w:tab w:val="num" w:pos="6535"/>
        </w:tabs>
        <w:ind w:left="6535" w:hanging="360"/>
      </w:pPr>
    </w:lvl>
    <w:lvl w:ilvl="8" w:tplc="FFFFFFFF" w:tentative="1">
      <w:start w:val="1"/>
      <w:numFmt w:val="lowerRoman"/>
      <w:lvlText w:val="%9."/>
      <w:lvlJc w:val="right"/>
      <w:pPr>
        <w:tabs>
          <w:tab w:val="num" w:pos="7255"/>
        </w:tabs>
        <w:ind w:left="7255" w:hanging="180"/>
      </w:pPr>
    </w:lvl>
  </w:abstractNum>
  <w:num w:numId="1">
    <w:abstractNumId w:val="14"/>
  </w:num>
  <w:num w:numId="2">
    <w:abstractNumId w:val="1"/>
  </w:num>
  <w:num w:numId="3">
    <w:abstractNumId w:val="0"/>
  </w:num>
  <w:num w:numId="4">
    <w:abstractNumId w:val="2"/>
  </w:num>
  <w:num w:numId="5">
    <w:abstractNumId w:val="18"/>
  </w:num>
  <w:num w:numId="6">
    <w:abstractNumId w:val="27"/>
  </w:num>
  <w:num w:numId="7">
    <w:abstractNumId w:val="29"/>
  </w:num>
  <w:num w:numId="8">
    <w:abstractNumId w:val="52"/>
  </w:num>
  <w:num w:numId="9">
    <w:abstractNumId w:val="22"/>
  </w:num>
  <w:num w:numId="10">
    <w:abstractNumId w:val="35"/>
  </w:num>
  <w:num w:numId="11">
    <w:abstractNumId w:val="24"/>
  </w:num>
  <w:num w:numId="12">
    <w:abstractNumId w:val="21"/>
  </w:num>
  <w:num w:numId="13">
    <w:abstractNumId w:val="39"/>
  </w:num>
  <w:num w:numId="14">
    <w:abstractNumId w:val="1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4"/>
  </w:num>
  <w:num w:numId="18">
    <w:abstractNumId w:val="32"/>
  </w:num>
  <w:num w:numId="19">
    <w:abstractNumId w:val="43"/>
  </w:num>
  <w:num w:numId="20">
    <w:abstractNumId w:val="49"/>
  </w:num>
  <w:num w:numId="21">
    <w:abstractNumId w:val="46"/>
  </w:num>
  <w:num w:numId="22">
    <w:abstractNumId w:val="15"/>
  </w:num>
  <w:num w:numId="23">
    <w:abstractNumId w:val="11"/>
  </w:num>
  <w:num w:numId="24">
    <w:abstractNumId w:val="53"/>
  </w:num>
  <w:num w:numId="25">
    <w:abstractNumId w:val="41"/>
  </w:num>
  <w:num w:numId="26">
    <w:abstractNumId w:val="19"/>
  </w:num>
  <w:num w:numId="27">
    <w:abstractNumId w:val="36"/>
  </w:num>
  <w:num w:numId="28">
    <w:abstractNumId w:val="9"/>
  </w:num>
  <w:num w:numId="29">
    <w:abstractNumId w:val="10"/>
  </w:num>
  <w:num w:numId="30">
    <w:abstractNumId w:val="51"/>
  </w:num>
  <w:num w:numId="31">
    <w:abstractNumId w:val="6"/>
  </w:num>
  <w:num w:numId="32">
    <w:abstractNumId w:val="40"/>
  </w:num>
  <w:num w:numId="33">
    <w:abstractNumId w:val="4"/>
  </w:num>
  <w:num w:numId="34">
    <w:abstractNumId w:val="45"/>
  </w:num>
  <w:num w:numId="35">
    <w:abstractNumId w:val="16"/>
  </w:num>
  <w:num w:numId="36">
    <w:abstractNumId w:val="38"/>
  </w:num>
  <w:num w:numId="37">
    <w:abstractNumId w:val="34"/>
  </w:num>
  <w:num w:numId="38">
    <w:abstractNumId w:val="42"/>
  </w:num>
  <w:num w:numId="39">
    <w:abstractNumId w:val="48"/>
  </w:num>
  <w:num w:numId="40">
    <w:abstractNumId w:val="20"/>
  </w:num>
  <w:num w:numId="41">
    <w:abstractNumId w:val="5"/>
  </w:num>
  <w:num w:numId="42">
    <w:abstractNumId w:val="33"/>
  </w:num>
  <w:num w:numId="43">
    <w:abstractNumId w:val="25"/>
  </w:num>
  <w:num w:numId="44">
    <w:abstractNumId w:val="23"/>
  </w:num>
  <w:num w:numId="45">
    <w:abstractNumId w:val="31"/>
  </w:num>
  <w:num w:numId="46">
    <w:abstractNumId w:val="26"/>
  </w:num>
  <w:num w:numId="47">
    <w:abstractNumId w:val="30"/>
  </w:num>
  <w:num w:numId="48">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12"/>
  </w:num>
  <w:num w:numId="51">
    <w:abstractNumId w:val="47"/>
  </w:num>
  <w:num w:numId="52">
    <w:abstractNumId w:val="50"/>
  </w:num>
  <w:num w:numId="53">
    <w:abstractNumId w:val="37"/>
  </w:num>
  <w:num w:numId="5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69"/>
    <w:rsid w:val="00006460"/>
    <w:rsid w:val="00011FAA"/>
    <w:rsid w:val="00012D68"/>
    <w:rsid w:val="0001338A"/>
    <w:rsid w:val="000171E3"/>
    <w:rsid w:val="00017D1E"/>
    <w:rsid w:val="00033229"/>
    <w:rsid w:val="00040F79"/>
    <w:rsid w:val="000431BC"/>
    <w:rsid w:val="0004327D"/>
    <w:rsid w:val="000454B9"/>
    <w:rsid w:val="00046580"/>
    <w:rsid w:val="00050D66"/>
    <w:rsid w:val="00052F9A"/>
    <w:rsid w:val="0005698F"/>
    <w:rsid w:val="00060EB4"/>
    <w:rsid w:val="0006361F"/>
    <w:rsid w:val="0006773B"/>
    <w:rsid w:val="00067D1A"/>
    <w:rsid w:val="000702BF"/>
    <w:rsid w:val="000714F0"/>
    <w:rsid w:val="00072E29"/>
    <w:rsid w:val="000735BD"/>
    <w:rsid w:val="00073F02"/>
    <w:rsid w:val="0007727B"/>
    <w:rsid w:val="000854FC"/>
    <w:rsid w:val="00085AFC"/>
    <w:rsid w:val="000923F7"/>
    <w:rsid w:val="000960A6"/>
    <w:rsid w:val="00097108"/>
    <w:rsid w:val="000A2079"/>
    <w:rsid w:val="000B20C3"/>
    <w:rsid w:val="000B27C4"/>
    <w:rsid w:val="000B3445"/>
    <w:rsid w:val="000B3A98"/>
    <w:rsid w:val="000B474C"/>
    <w:rsid w:val="000B5FAB"/>
    <w:rsid w:val="000B62C3"/>
    <w:rsid w:val="000C1B1E"/>
    <w:rsid w:val="000C33A9"/>
    <w:rsid w:val="000C4E63"/>
    <w:rsid w:val="000C573F"/>
    <w:rsid w:val="000D381E"/>
    <w:rsid w:val="000D573F"/>
    <w:rsid w:val="000E31BB"/>
    <w:rsid w:val="000F072C"/>
    <w:rsid w:val="000F18CE"/>
    <w:rsid w:val="000F59F7"/>
    <w:rsid w:val="000F7A85"/>
    <w:rsid w:val="001019E7"/>
    <w:rsid w:val="00103FC0"/>
    <w:rsid w:val="0010700F"/>
    <w:rsid w:val="00111350"/>
    <w:rsid w:val="00113C31"/>
    <w:rsid w:val="00113EED"/>
    <w:rsid w:val="00115693"/>
    <w:rsid w:val="00117088"/>
    <w:rsid w:val="00117EE4"/>
    <w:rsid w:val="00120237"/>
    <w:rsid w:val="00121E89"/>
    <w:rsid w:val="00121F1A"/>
    <w:rsid w:val="00124FD8"/>
    <w:rsid w:val="00125776"/>
    <w:rsid w:val="001301AB"/>
    <w:rsid w:val="00130669"/>
    <w:rsid w:val="00136F41"/>
    <w:rsid w:val="001431B8"/>
    <w:rsid w:val="001446D6"/>
    <w:rsid w:val="001449DB"/>
    <w:rsid w:val="0014575F"/>
    <w:rsid w:val="00147A5E"/>
    <w:rsid w:val="00147DE8"/>
    <w:rsid w:val="00153208"/>
    <w:rsid w:val="001549AC"/>
    <w:rsid w:val="0015578D"/>
    <w:rsid w:val="001617D0"/>
    <w:rsid w:val="00162191"/>
    <w:rsid w:val="00164DDD"/>
    <w:rsid w:val="00165C65"/>
    <w:rsid w:val="00167F2E"/>
    <w:rsid w:val="00171527"/>
    <w:rsid w:val="00173C47"/>
    <w:rsid w:val="001802B7"/>
    <w:rsid w:val="00184F73"/>
    <w:rsid w:val="00186419"/>
    <w:rsid w:val="00191558"/>
    <w:rsid w:val="001929AF"/>
    <w:rsid w:val="00193276"/>
    <w:rsid w:val="0019519F"/>
    <w:rsid w:val="00196BAE"/>
    <w:rsid w:val="001A0F59"/>
    <w:rsid w:val="001A6926"/>
    <w:rsid w:val="001B174D"/>
    <w:rsid w:val="001B2E6D"/>
    <w:rsid w:val="001B3920"/>
    <w:rsid w:val="001B48BC"/>
    <w:rsid w:val="001B5BA1"/>
    <w:rsid w:val="001B5DDA"/>
    <w:rsid w:val="001B7960"/>
    <w:rsid w:val="001C2551"/>
    <w:rsid w:val="001C5E28"/>
    <w:rsid w:val="001D1A5B"/>
    <w:rsid w:val="001D2B26"/>
    <w:rsid w:val="001D5641"/>
    <w:rsid w:val="001D7BF3"/>
    <w:rsid w:val="001E4174"/>
    <w:rsid w:val="001E7099"/>
    <w:rsid w:val="001E71BC"/>
    <w:rsid w:val="001F1125"/>
    <w:rsid w:val="001F1482"/>
    <w:rsid w:val="001F1898"/>
    <w:rsid w:val="001F2E37"/>
    <w:rsid w:val="001F4A42"/>
    <w:rsid w:val="001F68C2"/>
    <w:rsid w:val="001F75A9"/>
    <w:rsid w:val="0020090D"/>
    <w:rsid w:val="00203C83"/>
    <w:rsid w:val="00205237"/>
    <w:rsid w:val="002053EB"/>
    <w:rsid w:val="00207982"/>
    <w:rsid w:val="00211A98"/>
    <w:rsid w:val="002120F6"/>
    <w:rsid w:val="00224491"/>
    <w:rsid w:val="00230AC1"/>
    <w:rsid w:val="00236630"/>
    <w:rsid w:val="002408F4"/>
    <w:rsid w:val="002458A2"/>
    <w:rsid w:val="00252B65"/>
    <w:rsid w:val="0025345D"/>
    <w:rsid w:val="00254C2C"/>
    <w:rsid w:val="002563E0"/>
    <w:rsid w:val="00260C3C"/>
    <w:rsid w:val="0026114A"/>
    <w:rsid w:val="00264B4E"/>
    <w:rsid w:val="00273806"/>
    <w:rsid w:val="002778B0"/>
    <w:rsid w:val="002829A3"/>
    <w:rsid w:val="002847E8"/>
    <w:rsid w:val="00285488"/>
    <w:rsid w:val="002951F2"/>
    <w:rsid w:val="002A22A5"/>
    <w:rsid w:val="002A43F4"/>
    <w:rsid w:val="002A444C"/>
    <w:rsid w:val="002A7B72"/>
    <w:rsid w:val="002B2AEA"/>
    <w:rsid w:val="002B79FA"/>
    <w:rsid w:val="002C266C"/>
    <w:rsid w:val="002C544E"/>
    <w:rsid w:val="002D0F57"/>
    <w:rsid w:val="002D51DC"/>
    <w:rsid w:val="002D669C"/>
    <w:rsid w:val="002E2014"/>
    <w:rsid w:val="002E41BF"/>
    <w:rsid w:val="002E4E0A"/>
    <w:rsid w:val="002E637A"/>
    <w:rsid w:val="002E795B"/>
    <w:rsid w:val="002F0F46"/>
    <w:rsid w:val="002F1736"/>
    <w:rsid w:val="002F4CE6"/>
    <w:rsid w:val="002F6A40"/>
    <w:rsid w:val="00300802"/>
    <w:rsid w:val="00306F2E"/>
    <w:rsid w:val="00307586"/>
    <w:rsid w:val="0031289C"/>
    <w:rsid w:val="003129D5"/>
    <w:rsid w:val="00312B96"/>
    <w:rsid w:val="00315C42"/>
    <w:rsid w:val="00316C28"/>
    <w:rsid w:val="003171D6"/>
    <w:rsid w:val="00320007"/>
    <w:rsid w:val="00324988"/>
    <w:rsid w:val="00324E7E"/>
    <w:rsid w:val="0033089F"/>
    <w:rsid w:val="00335189"/>
    <w:rsid w:val="00337CDB"/>
    <w:rsid w:val="003426E3"/>
    <w:rsid w:val="00344D70"/>
    <w:rsid w:val="003504EA"/>
    <w:rsid w:val="00352396"/>
    <w:rsid w:val="00353D85"/>
    <w:rsid w:val="00356B1C"/>
    <w:rsid w:val="0035785A"/>
    <w:rsid w:val="0036041F"/>
    <w:rsid w:val="00371755"/>
    <w:rsid w:val="003727EC"/>
    <w:rsid w:val="00375FF4"/>
    <w:rsid w:val="00381BFC"/>
    <w:rsid w:val="003868AA"/>
    <w:rsid w:val="0039020B"/>
    <w:rsid w:val="00390CBD"/>
    <w:rsid w:val="00393CDD"/>
    <w:rsid w:val="00396C06"/>
    <w:rsid w:val="00397BDB"/>
    <w:rsid w:val="003A19ED"/>
    <w:rsid w:val="003C49B7"/>
    <w:rsid w:val="003C5263"/>
    <w:rsid w:val="003C56FC"/>
    <w:rsid w:val="003D23C0"/>
    <w:rsid w:val="003D51DD"/>
    <w:rsid w:val="003D69FA"/>
    <w:rsid w:val="003E1A36"/>
    <w:rsid w:val="003E6A1E"/>
    <w:rsid w:val="003F0DCB"/>
    <w:rsid w:val="003F146A"/>
    <w:rsid w:val="003F1658"/>
    <w:rsid w:val="003F4B06"/>
    <w:rsid w:val="00403ABD"/>
    <w:rsid w:val="00404DC4"/>
    <w:rsid w:val="00410395"/>
    <w:rsid w:val="00415327"/>
    <w:rsid w:val="004245F5"/>
    <w:rsid w:val="0042500D"/>
    <w:rsid w:val="00425127"/>
    <w:rsid w:val="004274A8"/>
    <w:rsid w:val="00427609"/>
    <w:rsid w:val="00430CC2"/>
    <w:rsid w:val="004318EA"/>
    <w:rsid w:val="004338EE"/>
    <w:rsid w:val="004360AC"/>
    <w:rsid w:val="004363B5"/>
    <w:rsid w:val="00437D25"/>
    <w:rsid w:val="004428AB"/>
    <w:rsid w:val="00445001"/>
    <w:rsid w:val="004450D7"/>
    <w:rsid w:val="00445CD9"/>
    <w:rsid w:val="00446FF6"/>
    <w:rsid w:val="00447179"/>
    <w:rsid w:val="00452FD1"/>
    <w:rsid w:val="00454BB4"/>
    <w:rsid w:val="00456B2D"/>
    <w:rsid w:val="00456E12"/>
    <w:rsid w:val="004622A2"/>
    <w:rsid w:val="00463832"/>
    <w:rsid w:val="00464F3C"/>
    <w:rsid w:val="004665DD"/>
    <w:rsid w:val="00467E44"/>
    <w:rsid w:val="00472BB2"/>
    <w:rsid w:val="00473F03"/>
    <w:rsid w:val="00475CAE"/>
    <w:rsid w:val="00476926"/>
    <w:rsid w:val="004770D1"/>
    <w:rsid w:val="00487D54"/>
    <w:rsid w:val="004912CC"/>
    <w:rsid w:val="00493354"/>
    <w:rsid w:val="004A7FBC"/>
    <w:rsid w:val="004C5047"/>
    <w:rsid w:val="004C5F56"/>
    <w:rsid w:val="004C7ED3"/>
    <w:rsid w:val="004D20DC"/>
    <w:rsid w:val="004D39DE"/>
    <w:rsid w:val="004D6E52"/>
    <w:rsid w:val="004D794D"/>
    <w:rsid w:val="004E1454"/>
    <w:rsid w:val="004E338F"/>
    <w:rsid w:val="004E4362"/>
    <w:rsid w:val="004E4787"/>
    <w:rsid w:val="004E74BF"/>
    <w:rsid w:val="004F01B3"/>
    <w:rsid w:val="004F1651"/>
    <w:rsid w:val="004F27B5"/>
    <w:rsid w:val="00501BDE"/>
    <w:rsid w:val="00502550"/>
    <w:rsid w:val="00504A73"/>
    <w:rsid w:val="00510D5E"/>
    <w:rsid w:val="0051169D"/>
    <w:rsid w:val="00512E98"/>
    <w:rsid w:val="00514562"/>
    <w:rsid w:val="00514C72"/>
    <w:rsid w:val="00517920"/>
    <w:rsid w:val="005432E8"/>
    <w:rsid w:val="005446CD"/>
    <w:rsid w:val="00545E07"/>
    <w:rsid w:val="00547574"/>
    <w:rsid w:val="005511E9"/>
    <w:rsid w:val="00551A65"/>
    <w:rsid w:val="00553A21"/>
    <w:rsid w:val="005556DD"/>
    <w:rsid w:val="00560CC7"/>
    <w:rsid w:val="00565C42"/>
    <w:rsid w:val="00571BF9"/>
    <w:rsid w:val="0057352F"/>
    <w:rsid w:val="00575899"/>
    <w:rsid w:val="00580760"/>
    <w:rsid w:val="0058080D"/>
    <w:rsid w:val="005900BE"/>
    <w:rsid w:val="00596AD4"/>
    <w:rsid w:val="0059748C"/>
    <w:rsid w:val="00597EF5"/>
    <w:rsid w:val="005A0CB3"/>
    <w:rsid w:val="005A3FDC"/>
    <w:rsid w:val="005A7885"/>
    <w:rsid w:val="005B1FF4"/>
    <w:rsid w:val="005B6F7F"/>
    <w:rsid w:val="005C29D9"/>
    <w:rsid w:val="005D24EB"/>
    <w:rsid w:val="005E0A75"/>
    <w:rsid w:val="005E3E2F"/>
    <w:rsid w:val="005E3F61"/>
    <w:rsid w:val="005E687F"/>
    <w:rsid w:val="005E6A65"/>
    <w:rsid w:val="005E7364"/>
    <w:rsid w:val="006015FE"/>
    <w:rsid w:val="006023DD"/>
    <w:rsid w:val="006030A2"/>
    <w:rsid w:val="00605ADD"/>
    <w:rsid w:val="00613E68"/>
    <w:rsid w:val="00614F3D"/>
    <w:rsid w:val="00615EAC"/>
    <w:rsid w:val="006200E2"/>
    <w:rsid w:val="00620548"/>
    <w:rsid w:val="00620D2C"/>
    <w:rsid w:val="0062116E"/>
    <w:rsid w:val="00627824"/>
    <w:rsid w:val="00632ED4"/>
    <w:rsid w:val="00633093"/>
    <w:rsid w:val="00634886"/>
    <w:rsid w:val="00660E39"/>
    <w:rsid w:val="00664AC6"/>
    <w:rsid w:val="006652AC"/>
    <w:rsid w:val="00681424"/>
    <w:rsid w:val="00682A57"/>
    <w:rsid w:val="00690DBB"/>
    <w:rsid w:val="00694B23"/>
    <w:rsid w:val="00695D10"/>
    <w:rsid w:val="006A41F0"/>
    <w:rsid w:val="006A43C5"/>
    <w:rsid w:val="006A440F"/>
    <w:rsid w:val="006A467A"/>
    <w:rsid w:val="006A4E5F"/>
    <w:rsid w:val="006B2481"/>
    <w:rsid w:val="006C5D89"/>
    <w:rsid w:val="006C65B9"/>
    <w:rsid w:val="006C6943"/>
    <w:rsid w:val="006D3ADD"/>
    <w:rsid w:val="006D70C8"/>
    <w:rsid w:val="006E06F3"/>
    <w:rsid w:val="006E467C"/>
    <w:rsid w:val="006E68A3"/>
    <w:rsid w:val="006F2686"/>
    <w:rsid w:val="006F6941"/>
    <w:rsid w:val="006F7064"/>
    <w:rsid w:val="00701572"/>
    <w:rsid w:val="0070178D"/>
    <w:rsid w:val="00706A70"/>
    <w:rsid w:val="00710030"/>
    <w:rsid w:val="0071074F"/>
    <w:rsid w:val="00710FD8"/>
    <w:rsid w:val="007119A2"/>
    <w:rsid w:val="00713E39"/>
    <w:rsid w:val="00722913"/>
    <w:rsid w:val="00730926"/>
    <w:rsid w:val="00732569"/>
    <w:rsid w:val="00732EFC"/>
    <w:rsid w:val="00734371"/>
    <w:rsid w:val="00735C9A"/>
    <w:rsid w:val="00735F29"/>
    <w:rsid w:val="00741ABE"/>
    <w:rsid w:val="00746100"/>
    <w:rsid w:val="00750993"/>
    <w:rsid w:val="00751786"/>
    <w:rsid w:val="0075193B"/>
    <w:rsid w:val="00762564"/>
    <w:rsid w:val="0076397A"/>
    <w:rsid w:val="007640C4"/>
    <w:rsid w:val="00764339"/>
    <w:rsid w:val="00767BFE"/>
    <w:rsid w:val="0077585A"/>
    <w:rsid w:val="00775CEA"/>
    <w:rsid w:val="0077652C"/>
    <w:rsid w:val="0078158A"/>
    <w:rsid w:val="00784B72"/>
    <w:rsid w:val="00786D03"/>
    <w:rsid w:val="007871DF"/>
    <w:rsid w:val="00791B67"/>
    <w:rsid w:val="007A08C8"/>
    <w:rsid w:val="007A1012"/>
    <w:rsid w:val="007A34C8"/>
    <w:rsid w:val="007B1830"/>
    <w:rsid w:val="007B1D27"/>
    <w:rsid w:val="007B297F"/>
    <w:rsid w:val="007B3B56"/>
    <w:rsid w:val="007B461B"/>
    <w:rsid w:val="007B6B39"/>
    <w:rsid w:val="007B70F1"/>
    <w:rsid w:val="007C0DE6"/>
    <w:rsid w:val="007C34E8"/>
    <w:rsid w:val="007C7C18"/>
    <w:rsid w:val="007C7E25"/>
    <w:rsid w:val="007D00A3"/>
    <w:rsid w:val="007D05B5"/>
    <w:rsid w:val="007D3669"/>
    <w:rsid w:val="007D7C57"/>
    <w:rsid w:val="007E1D36"/>
    <w:rsid w:val="007E3363"/>
    <w:rsid w:val="007E4384"/>
    <w:rsid w:val="007F235C"/>
    <w:rsid w:val="007F2367"/>
    <w:rsid w:val="007F2B63"/>
    <w:rsid w:val="007F4605"/>
    <w:rsid w:val="007F4998"/>
    <w:rsid w:val="007F54E1"/>
    <w:rsid w:val="00804305"/>
    <w:rsid w:val="00806162"/>
    <w:rsid w:val="008066CA"/>
    <w:rsid w:val="00807162"/>
    <w:rsid w:val="00807A22"/>
    <w:rsid w:val="008111FB"/>
    <w:rsid w:val="008133D5"/>
    <w:rsid w:val="008217A4"/>
    <w:rsid w:val="008255B7"/>
    <w:rsid w:val="008255DF"/>
    <w:rsid w:val="00826698"/>
    <w:rsid w:val="00827C73"/>
    <w:rsid w:val="008311E6"/>
    <w:rsid w:val="008325B3"/>
    <w:rsid w:val="00833F00"/>
    <w:rsid w:val="0083479E"/>
    <w:rsid w:val="00835CC2"/>
    <w:rsid w:val="008366E7"/>
    <w:rsid w:val="008405F9"/>
    <w:rsid w:val="00841124"/>
    <w:rsid w:val="0084167E"/>
    <w:rsid w:val="00842736"/>
    <w:rsid w:val="00845891"/>
    <w:rsid w:val="00847409"/>
    <w:rsid w:val="00847A62"/>
    <w:rsid w:val="0085276A"/>
    <w:rsid w:val="00860501"/>
    <w:rsid w:val="00862DAD"/>
    <w:rsid w:val="0086357E"/>
    <w:rsid w:val="0086370A"/>
    <w:rsid w:val="0086459A"/>
    <w:rsid w:val="00871D61"/>
    <w:rsid w:val="00874EB4"/>
    <w:rsid w:val="00880D92"/>
    <w:rsid w:val="00887904"/>
    <w:rsid w:val="00890BE6"/>
    <w:rsid w:val="00891520"/>
    <w:rsid w:val="00892D82"/>
    <w:rsid w:val="0089590A"/>
    <w:rsid w:val="008A053B"/>
    <w:rsid w:val="008A786C"/>
    <w:rsid w:val="008A7DF5"/>
    <w:rsid w:val="008B059E"/>
    <w:rsid w:val="008B0DCE"/>
    <w:rsid w:val="008B2512"/>
    <w:rsid w:val="008B461D"/>
    <w:rsid w:val="008B4CBC"/>
    <w:rsid w:val="008B54D2"/>
    <w:rsid w:val="008B5679"/>
    <w:rsid w:val="008B601B"/>
    <w:rsid w:val="008C3ED3"/>
    <w:rsid w:val="008C7279"/>
    <w:rsid w:val="008D10FE"/>
    <w:rsid w:val="008D13E1"/>
    <w:rsid w:val="008D3D03"/>
    <w:rsid w:val="008D4553"/>
    <w:rsid w:val="008E1BEE"/>
    <w:rsid w:val="008E2E87"/>
    <w:rsid w:val="008F63C0"/>
    <w:rsid w:val="0090060B"/>
    <w:rsid w:val="00900629"/>
    <w:rsid w:val="009006BC"/>
    <w:rsid w:val="00901A1F"/>
    <w:rsid w:val="0090201A"/>
    <w:rsid w:val="0090210A"/>
    <w:rsid w:val="0090302F"/>
    <w:rsid w:val="009046EA"/>
    <w:rsid w:val="0091039F"/>
    <w:rsid w:val="00910F15"/>
    <w:rsid w:val="00911467"/>
    <w:rsid w:val="00912F41"/>
    <w:rsid w:val="00920FD7"/>
    <w:rsid w:val="00922E25"/>
    <w:rsid w:val="00925AA6"/>
    <w:rsid w:val="00931BDF"/>
    <w:rsid w:val="00931D43"/>
    <w:rsid w:val="009337D6"/>
    <w:rsid w:val="00935730"/>
    <w:rsid w:val="009460CA"/>
    <w:rsid w:val="00947970"/>
    <w:rsid w:val="0095190C"/>
    <w:rsid w:val="0095626F"/>
    <w:rsid w:val="00957232"/>
    <w:rsid w:val="009605E4"/>
    <w:rsid w:val="00960AB4"/>
    <w:rsid w:val="00965F6A"/>
    <w:rsid w:val="00967FD3"/>
    <w:rsid w:val="00974833"/>
    <w:rsid w:val="00975A49"/>
    <w:rsid w:val="00977247"/>
    <w:rsid w:val="009775D5"/>
    <w:rsid w:val="0098144D"/>
    <w:rsid w:val="009913B5"/>
    <w:rsid w:val="009922C5"/>
    <w:rsid w:val="00992724"/>
    <w:rsid w:val="00994921"/>
    <w:rsid w:val="00995FBB"/>
    <w:rsid w:val="00996701"/>
    <w:rsid w:val="009968B6"/>
    <w:rsid w:val="009A014A"/>
    <w:rsid w:val="009A34A1"/>
    <w:rsid w:val="009A7638"/>
    <w:rsid w:val="009B1254"/>
    <w:rsid w:val="009B1689"/>
    <w:rsid w:val="009C1AF2"/>
    <w:rsid w:val="009C2CE0"/>
    <w:rsid w:val="009C5E67"/>
    <w:rsid w:val="009C604B"/>
    <w:rsid w:val="009C74C2"/>
    <w:rsid w:val="009D1AD4"/>
    <w:rsid w:val="009D2082"/>
    <w:rsid w:val="009D5C9E"/>
    <w:rsid w:val="009D7111"/>
    <w:rsid w:val="009E199D"/>
    <w:rsid w:val="009E5678"/>
    <w:rsid w:val="009E668A"/>
    <w:rsid w:val="009E7CAC"/>
    <w:rsid w:val="009F3856"/>
    <w:rsid w:val="009F38FD"/>
    <w:rsid w:val="009F4601"/>
    <w:rsid w:val="009F63EE"/>
    <w:rsid w:val="009F64F8"/>
    <w:rsid w:val="009F65B7"/>
    <w:rsid w:val="009F6D41"/>
    <w:rsid w:val="00A042BF"/>
    <w:rsid w:val="00A065EF"/>
    <w:rsid w:val="00A06767"/>
    <w:rsid w:val="00A07DB2"/>
    <w:rsid w:val="00A11407"/>
    <w:rsid w:val="00A1223E"/>
    <w:rsid w:val="00A12C22"/>
    <w:rsid w:val="00A222A3"/>
    <w:rsid w:val="00A24325"/>
    <w:rsid w:val="00A26973"/>
    <w:rsid w:val="00A34F3B"/>
    <w:rsid w:val="00A374DF"/>
    <w:rsid w:val="00A41C1C"/>
    <w:rsid w:val="00A42C44"/>
    <w:rsid w:val="00A4561B"/>
    <w:rsid w:val="00A50A1D"/>
    <w:rsid w:val="00A521BD"/>
    <w:rsid w:val="00A541EE"/>
    <w:rsid w:val="00A54CA6"/>
    <w:rsid w:val="00A57C5D"/>
    <w:rsid w:val="00A60193"/>
    <w:rsid w:val="00A67CBC"/>
    <w:rsid w:val="00A7010B"/>
    <w:rsid w:val="00A7476E"/>
    <w:rsid w:val="00A80371"/>
    <w:rsid w:val="00A8304D"/>
    <w:rsid w:val="00A8343F"/>
    <w:rsid w:val="00A83959"/>
    <w:rsid w:val="00A8546F"/>
    <w:rsid w:val="00A92094"/>
    <w:rsid w:val="00A9706A"/>
    <w:rsid w:val="00AA22E8"/>
    <w:rsid w:val="00AA3845"/>
    <w:rsid w:val="00AA5729"/>
    <w:rsid w:val="00AA6DDD"/>
    <w:rsid w:val="00AA77E4"/>
    <w:rsid w:val="00AB01C9"/>
    <w:rsid w:val="00AB1EFD"/>
    <w:rsid w:val="00AB3805"/>
    <w:rsid w:val="00AB4CEE"/>
    <w:rsid w:val="00AB5023"/>
    <w:rsid w:val="00AB5EAB"/>
    <w:rsid w:val="00AB60A1"/>
    <w:rsid w:val="00AD4E40"/>
    <w:rsid w:val="00AD6996"/>
    <w:rsid w:val="00AD7CE5"/>
    <w:rsid w:val="00AE0A90"/>
    <w:rsid w:val="00AE10CC"/>
    <w:rsid w:val="00AE2B08"/>
    <w:rsid w:val="00AE2FCD"/>
    <w:rsid w:val="00AE57AB"/>
    <w:rsid w:val="00AE67ED"/>
    <w:rsid w:val="00AF05B6"/>
    <w:rsid w:val="00AF2B24"/>
    <w:rsid w:val="00AF5836"/>
    <w:rsid w:val="00AF6088"/>
    <w:rsid w:val="00AF771E"/>
    <w:rsid w:val="00B001AC"/>
    <w:rsid w:val="00B05CC4"/>
    <w:rsid w:val="00B05FD7"/>
    <w:rsid w:val="00B06B01"/>
    <w:rsid w:val="00B108F4"/>
    <w:rsid w:val="00B11063"/>
    <w:rsid w:val="00B12917"/>
    <w:rsid w:val="00B1356E"/>
    <w:rsid w:val="00B22F38"/>
    <w:rsid w:val="00B24133"/>
    <w:rsid w:val="00B25B1A"/>
    <w:rsid w:val="00B2643F"/>
    <w:rsid w:val="00B274A5"/>
    <w:rsid w:val="00B3676A"/>
    <w:rsid w:val="00B40B42"/>
    <w:rsid w:val="00B44BD7"/>
    <w:rsid w:val="00B44C24"/>
    <w:rsid w:val="00B468CD"/>
    <w:rsid w:val="00B471E2"/>
    <w:rsid w:val="00B50DA4"/>
    <w:rsid w:val="00B5350C"/>
    <w:rsid w:val="00B60CB8"/>
    <w:rsid w:val="00B61EF7"/>
    <w:rsid w:val="00B633B7"/>
    <w:rsid w:val="00B63470"/>
    <w:rsid w:val="00B63959"/>
    <w:rsid w:val="00B649B7"/>
    <w:rsid w:val="00B723C7"/>
    <w:rsid w:val="00B726D0"/>
    <w:rsid w:val="00B75514"/>
    <w:rsid w:val="00B7705E"/>
    <w:rsid w:val="00B80F77"/>
    <w:rsid w:val="00B87D89"/>
    <w:rsid w:val="00B936DC"/>
    <w:rsid w:val="00B93E09"/>
    <w:rsid w:val="00B95311"/>
    <w:rsid w:val="00BA4B2A"/>
    <w:rsid w:val="00BA595E"/>
    <w:rsid w:val="00BA5B4D"/>
    <w:rsid w:val="00BA603E"/>
    <w:rsid w:val="00BA7B89"/>
    <w:rsid w:val="00BB6276"/>
    <w:rsid w:val="00BB6CAD"/>
    <w:rsid w:val="00BC5B29"/>
    <w:rsid w:val="00BD016D"/>
    <w:rsid w:val="00BD2B3F"/>
    <w:rsid w:val="00BD2CEC"/>
    <w:rsid w:val="00BD3B02"/>
    <w:rsid w:val="00BD45C9"/>
    <w:rsid w:val="00BD5995"/>
    <w:rsid w:val="00BD5E00"/>
    <w:rsid w:val="00BD7849"/>
    <w:rsid w:val="00BE010D"/>
    <w:rsid w:val="00BE17C6"/>
    <w:rsid w:val="00BE4210"/>
    <w:rsid w:val="00BE50EC"/>
    <w:rsid w:val="00BE535F"/>
    <w:rsid w:val="00BE6BA3"/>
    <w:rsid w:val="00BE7904"/>
    <w:rsid w:val="00BF28D4"/>
    <w:rsid w:val="00BF602E"/>
    <w:rsid w:val="00C014D5"/>
    <w:rsid w:val="00C02653"/>
    <w:rsid w:val="00C05B4E"/>
    <w:rsid w:val="00C11300"/>
    <w:rsid w:val="00C1252F"/>
    <w:rsid w:val="00C14E25"/>
    <w:rsid w:val="00C16E9B"/>
    <w:rsid w:val="00C17132"/>
    <w:rsid w:val="00C17D6F"/>
    <w:rsid w:val="00C23ADF"/>
    <w:rsid w:val="00C30D02"/>
    <w:rsid w:val="00C429F7"/>
    <w:rsid w:val="00C45F11"/>
    <w:rsid w:val="00C51C3F"/>
    <w:rsid w:val="00C5372B"/>
    <w:rsid w:val="00C53853"/>
    <w:rsid w:val="00C62E41"/>
    <w:rsid w:val="00C63183"/>
    <w:rsid w:val="00C73B23"/>
    <w:rsid w:val="00C76989"/>
    <w:rsid w:val="00C76B77"/>
    <w:rsid w:val="00C7759C"/>
    <w:rsid w:val="00C808E8"/>
    <w:rsid w:val="00C808FB"/>
    <w:rsid w:val="00C92D7E"/>
    <w:rsid w:val="00C939EF"/>
    <w:rsid w:val="00C93A4A"/>
    <w:rsid w:val="00CA1CE3"/>
    <w:rsid w:val="00CA2020"/>
    <w:rsid w:val="00CA736E"/>
    <w:rsid w:val="00CB0802"/>
    <w:rsid w:val="00CB776D"/>
    <w:rsid w:val="00CC0D32"/>
    <w:rsid w:val="00CC15F8"/>
    <w:rsid w:val="00CC1EFE"/>
    <w:rsid w:val="00CC2BAD"/>
    <w:rsid w:val="00CC62E9"/>
    <w:rsid w:val="00CC690A"/>
    <w:rsid w:val="00CD5200"/>
    <w:rsid w:val="00CD5C15"/>
    <w:rsid w:val="00CD640B"/>
    <w:rsid w:val="00CE2387"/>
    <w:rsid w:val="00CE5A17"/>
    <w:rsid w:val="00CF1317"/>
    <w:rsid w:val="00CF51B0"/>
    <w:rsid w:val="00CF593D"/>
    <w:rsid w:val="00CF761B"/>
    <w:rsid w:val="00D00004"/>
    <w:rsid w:val="00D04683"/>
    <w:rsid w:val="00D0651A"/>
    <w:rsid w:val="00D07B62"/>
    <w:rsid w:val="00D10048"/>
    <w:rsid w:val="00D14F9B"/>
    <w:rsid w:val="00D16D5D"/>
    <w:rsid w:val="00D205B0"/>
    <w:rsid w:val="00D24BA3"/>
    <w:rsid w:val="00D26E4F"/>
    <w:rsid w:val="00D3380D"/>
    <w:rsid w:val="00D45124"/>
    <w:rsid w:val="00D57CCA"/>
    <w:rsid w:val="00D6012B"/>
    <w:rsid w:val="00D62421"/>
    <w:rsid w:val="00D6441F"/>
    <w:rsid w:val="00D71ED7"/>
    <w:rsid w:val="00D72066"/>
    <w:rsid w:val="00D8241C"/>
    <w:rsid w:val="00D83181"/>
    <w:rsid w:val="00D87667"/>
    <w:rsid w:val="00D97927"/>
    <w:rsid w:val="00DB157E"/>
    <w:rsid w:val="00DB4D42"/>
    <w:rsid w:val="00DB5832"/>
    <w:rsid w:val="00DB66E0"/>
    <w:rsid w:val="00DB6DE0"/>
    <w:rsid w:val="00DB790A"/>
    <w:rsid w:val="00DC03EE"/>
    <w:rsid w:val="00DC18AE"/>
    <w:rsid w:val="00DD2ABA"/>
    <w:rsid w:val="00DD3970"/>
    <w:rsid w:val="00DD56CC"/>
    <w:rsid w:val="00DD5E7B"/>
    <w:rsid w:val="00DD6A35"/>
    <w:rsid w:val="00DE0AFD"/>
    <w:rsid w:val="00DE3228"/>
    <w:rsid w:val="00DE4726"/>
    <w:rsid w:val="00DE49C7"/>
    <w:rsid w:val="00DE7065"/>
    <w:rsid w:val="00DE7303"/>
    <w:rsid w:val="00DF0EB9"/>
    <w:rsid w:val="00DF2AB7"/>
    <w:rsid w:val="00DF5DD6"/>
    <w:rsid w:val="00DF7C46"/>
    <w:rsid w:val="00E041E3"/>
    <w:rsid w:val="00E04CD4"/>
    <w:rsid w:val="00E07906"/>
    <w:rsid w:val="00E07907"/>
    <w:rsid w:val="00E10B33"/>
    <w:rsid w:val="00E13F5D"/>
    <w:rsid w:val="00E140E0"/>
    <w:rsid w:val="00E16982"/>
    <w:rsid w:val="00E23CA1"/>
    <w:rsid w:val="00E2662C"/>
    <w:rsid w:val="00E3683D"/>
    <w:rsid w:val="00E43C72"/>
    <w:rsid w:val="00E46F04"/>
    <w:rsid w:val="00E4784C"/>
    <w:rsid w:val="00E47E50"/>
    <w:rsid w:val="00E501BA"/>
    <w:rsid w:val="00E54C78"/>
    <w:rsid w:val="00E5624B"/>
    <w:rsid w:val="00E57072"/>
    <w:rsid w:val="00E61F9E"/>
    <w:rsid w:val="00E640FB"/>
    <w:rsid w:val="00E67D6D"/>
    <w:rsid w:val="00E73BBE"/>
    <w:rsid w:val="00E74382"/>
    <w:rsid w:val="00E763BA"/>
    <w:rsid w:val="00E82763"/>
    <w:rsid w:val="00E84E08"/>
    <w:rsid w:val="00E86558"/>
    <w:rsid w:val="00E97B16"/>
    <w:rsid w:val="00EA12C7"/>
    <w:rsid w:val="00EA15D6"/>
    <w:rsid w:val="00EA1903"/>
    <w:rsid w:val="00EA1CDB"/>
    <w:rsid w:val="00EA33E3"/>
    <w:rsid w:val="00EA43DD"/>
    <w:rsid w:val="00EB06EB"/>
    <w:rsid w:val="00EB32A3"/>
    <w:rsid w:val="00EC0507"/>
    <w:rsid w:val="00EC3659"/>
    <w:rsid w:val="00EC78AA"/>
    <w:rsid w:val="00ED1BB1"/>
    <w:rsid w:val="00ED1F78"/>
    <w:rsid w:val="00ED3512"/>
    <w:rsid w:val="00ED588D"/>
    <w:rsid w:val="00EE1E9D"/>
    <w:rsid w:val="00EE46B1"/>
    <w:rsid w:val="00EE5382"/>
    <w:rsid w:val="00EF04FA"/>
    <w:rsid w:val="00EF1F12"/>
    <w:rsid w:val="00EF3798"/>
    <w:rsid w:val="00EF3C6B"/>
    <w:rsid w:val="00EF3EB7"/>
    <w:rsid w:val="00F00FA0"/>
    <w:rsid w:val="00F01FF7"/>
    <w:rsid w:val="00F106B6"/>
    <w:rsid w:val="00F11045"/>
    <w:rsid w:val="00F17992"/>
    <w:rsid w:val="00F2087F"/>
    <w:rsid w:val="00F21FBB"/>
    <w:rsid w:val="00F22B51"/>
    <w:rsid w:val="00F2429B"/>
    <w:rsid w:val="00F347E9"/>
    <w:rsid w:val="00F374BF"/>
    <w:rsid w:val="00F46410"/>
    <w:rsid w:val="00F5029A"/>
    <w:rsid w:val="00F51891"/>
    <w:rsid w:val="00F521FF"/>
    <w:rsid w:val="00F561B2"/>
    <w:rsid w:val="00F561FE"/>
    <w:rsid w:val="00F6092A"/>
    <w:rsid w:val="00F629C0"/>
    <w:rsid w:val="00F633CC"/>
    <w:rsid w:val="00F63FC7"/>
    <w:rsid w:val="00F65C18"/>
    <w:rsid w:val="00F71D7B"/>
    <w:rsid w:val="00F74EBF"/>
    <w:rsid w:val="00F77DAF"/>
    <w:rsid w:val="00F8031E"/>
    <w:rsid w:val="00F82FEB"/>
    <w:rsid w:val="00F83346"/>
    <w:rsid w:val="00F8379A"/>
    <w:rsid w:val="00F83E41"/>
    <w:rsid w:val="00F83EC0"/>
    <w:rsid w:val="00F90F7F"/>
    <w:rsid w:val="00F919D0"/>
    <w:rsid w:val="00F94307"/>
    <w:rsid w:val="00F9611B"/>
    <w:rsid w:val="00F975CB"/>
    <w:rsid w:val="00FA00BB"/>
    <w:rsid w:val="00FA0482"/>
    <w:rsid w:val="00FA22A4"/>
    <w:rsid w:val="00FA4140"/>
    <w:rsid w:val="00FA43DC"/>
    <w:rsid w:val="00FA5ABC"/>
    <w:rsid w:val="00FB01C4"/>
    <w:rsid w:val="00FB31C3"/>
    <w:rsid w:val="00FB5AE9"/>
    <w:rsid w:val="00FB6873"/>
    <w:rsid w:val="00FC13D1"/>
    <w:rsid w:val="00FC315F"/>
    <w:rsid w:val="00FC41DD"/>
    <w:rsid w:val="00FC748E"/>
    <w:rsid w:val="00FC771B"/>
    <w:rsid w:val="00FD070C"/>
    <w:rsid w:val="00FD1099"/>
    <w:rsid w:val="00FD1893"/>
    <w:rsid w:val="00FD428A"/>
    <w:rsid w:val="00FD69ED"/>
    <w:rsid w:val="00FE4008"/>
    <w:rsid w:val="00FE5EA1"/>
    <w:rsid w:val="00FF13DB"/>
    <w:rsid w:val="00FF3880"/>
    <w:rsid w:val="00FF507B"/>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67080-E857-4210-BAA0-0E079831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569"/>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32569"/>
    <w:pPr>
      <w:keepNext/>
      <w:spacing w:before="240" w:after="60"/>
      <w:ind w:left="1134"/>
      <w:outlineLvl w:val="0"/>
    </w:pPr>
    <w:rPr>
      <w:b/>
      <w:kern w:val="28"/>
      <w:sz w:val="26"/>
    </w:rPr>
  </w:style>
  <w:style w:type="paragraph" w:styleId="Heading2">
    <w:name w:val="heading 2"/>
    <w:basedOn w:val="Normal"/>
    <w:link w:val="Heading2Char"/>
    <w:uiPriority w:val="9"/>
    <w:qFormat/>
    <w:rsid w:val="00732569"/>
    <w:pPr>
      <w:keepNext/>
      <w:spacing w:before="240" w:after="60"/>
      <w:ind w:firstLine="1701"/>
      <w:mirrorIndents/>
      <w:jc w:val="left"/>
      <w:textboxTightWrap w:val="allLines"/>
      <w:outlineLvl w:val="1"/>
    </w:pPr>
    <w:rPr>
      <w:b/>
      <w:i/>
    </w:rPr>
  </w:style>
  <w:style w:type="paragraph" w:styleId="Heading3">
    <w:name w:val="heading 3"/>
    <w:basedOn w:val="Normal"/>
    <w:next w:val="Normal"/>
    <w:link w:val="Heading3Char"/>
    <w:qFormat/>
    <w:rsid w:val="00732569"/>
    <w:pPr>
      <w:keepNext/>
      <w:spacing w:before="240" w:after="60"/>
      <w:ind w:left="2835"/>
      <w:jc w:val="left"/>
      <w:outlineLvl w:val="2"/>
    </w:pPr>
    <w:rPr>
      <w:b/>
      <w:i/>
    </w:rPr>
  </w:style>
  <w:style w:type="paragraph" w:styleId="Heading4">
    <w:name w:val="heading 4"/>
    <w:basedOn w:val="Normal"/>
    <w:next w:val="Normal"/>
    <w:link w:val="Heading4Char"/>
    <w:qFormat/>
    <w:rsid w:val="00732569"/>
    <w:pPr>
      <w:keepNext/>
      <w:ind w:firstLine="1134"/>
      <w:outlineLvl w:val="3"/>
    </w:pPr>
    <w:rPr>
      <w:b/>
      <w:sz w:val="22"/>
      <w:lang w:val="hr-HR"/>
    </w:rPr>
  </w:style>
  <w:style w:type="paragraph" w:styleId="Heading5">
    <w:name w:val="heading 5"/>
    <w:basedOn w:val="Normal"/>
    <w:next w:val="Normal"/>
    <w:link w:val="Heading5Char"/>
    <w:qFormat/>
    <w:rsid w:val="00732569"/>
    <w:pPr>
      <w:keepNext/>
      <w:ind w:right="-902"/>
      <w:jc w:val="center"/>
      <w:outlineLvl w:val="4"/>
    </w:pPr>
    <w:rPr>
      <w:rFonts w:ascii="Bookman Old Style" w:hAnsi="Bookman Old Style"/>
      <w:lang w:val="hr-HR"/>
    </w:rPr>
  </w:style>
  <w:style w:type="paragraph" w:styleId="Heading6">
    <w:name w:val="heading 6"/>
    <w:basedOn w:val="Normal"/>
    <w:next w:val="Normal"/>
    <w:link w:val="Heading6Char"/>
    <w:qFormat/>
    <w:rsid w:val="00732569"/>
    <w:pPr>
      <w:keepNext/>
      <w:ind w:firstLine="1134"/>
      <w:outlineLvl w:val="5"/>
    </w:pPr>
    <w:rPr>
      <w:noProof/>
      <w:sz w:val="22"/>
      <w:u w:val="single"/>
    </w:rPr>
  </w:style>
  <w:style w:type="paragraph" w:styleId="Heading7">
    <w:name w:val="heading 7"/>
    <w:basedOn w:val="Normal"/>
    <w:next w:val="Normal"/>
    <w:link w:val="Heading7Char"/>
    <w:qFormat/>
    <w:rsid w:val="00732569"/>
    <w:pPr>
      <w:keepNext/>
      <w:ind w:left="-817" w:right="-902"/>
      <w:jc w:val="center"/>
      <w:outlineLvl w:val="6"/>
    </w:pPr>
    <w:rPr>
      <w:rFonts w:ascii="Bookman Old Style" w:hAnsi="Bookman Old Style"/>
      <w:lang w:val="hr-HR"/>
    </w:rPr>
  </w:style>
  <w:style w:type="paragraph" w:styleId="Heading8">
    <w:name w:val="heading 8"/>
    <w:basedOn w:val="Normal"/>
    <w:next w:val="Normal"/>
    <w:link w:val="Heading8Char"/>
    <w:qFormat/>
    <w:rsid w:val="00732569"/>
    <w:pPr>
      <w:keepNext/>
      <w:ind w:right="-426" w:firstLine="567"/>
      <w:jc w:val="center"/>
      <w:outlineLvl w:val="7"/>
    </w:pPr>
    <w:rPr>
      <w:rFonts w:ascii="Bookman Old Style" w:hAnsi="Bookman Old Style"/>
      <w:b/>
      <w:noProof/>
    </w:rPr>
  </w:style>
  <w:style w:type="paragraph" w:styleId="Heading9">
    <w:name w:val="heading 9"/>
    <w:basedOn w:val="Normal"/>
    <w:next w:val="Normal"/>
    <w:link w:val="Heading9Char"/>
    <w:qFormat/>
    <w:rsid w:val="00732569"/>
    <w:pPr>
      <w:keepNext/>
      <w:ind w:firstLine="1452"/>
      <w:jc w:val="left"/>
      <w:outlineLvl w:val="8"/>
    </w:pPr>
    <w:rPr>
      <w:rFonts w:ascii="TimesRoman" w:hAnsi="TimesRoman"/>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569"/>
    <w:rPr>
      <w:rFonts w:ascii="Times New Roman" w:eastAsia="Times New Roman" w:hAnsi="Times New Roman" w:cs="Times New Roman"/>
      <w:b/>
      <w:kern w:val="28"/>
      <w:sz w:val="26"/>
      <w:szCs w:val="20"/>
    </w:rPr>
  </w:style>
  <w:style w:type="character" w:customStyle="1" w:styleId="Heading2Char">
    <w:name w:val="Heading 2 Char"/>
    <w:basedOn w:val="DefaultParagraphFont"/>
    <w:link w:val="Heading2"/>
    <w:uiPriority w:val="9"/>
    <w:rsid w:val="00732569"/>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732569"/>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732569"/>
    <w:rPr>
      <w:rFonts w:ascii="Times New Roman" w:eastAsia="Times New Roman" w:hAnsi="Times New Roman" w:cs="Times New Roman"/>
      <w:b/>
      <w:szCs w:val="20"/>
      <w:lang w:val="hr-HR"/>
    </w:rPr>
  </w:style>
  <w:style w:type="character" w:customStyle="1" w:styleId="Heading5Char">
    <w:name w:val="Heading 5 Char"/>
    <w:basedOn w:val="DefaultParagraphFont"/>
    <w:link w:val="Heading5"/>
    <w:rsid w:val="00732569"/>
    <w:rPr>
      <w:rFonts w:ascii="Bookman Old Style" w:eastAsia="Times New Roman" w:hAnsi="Bookman Old Style" w:cs="Times New Roman"/>
      <w:sz w:val="24"/>
      <w:szCs w:val="20"/>
      <w:lang w:val="hr-HR"/>
    </w:rPr>
  </w:style>
  <w:style w:type="character" w:customStyle="1" w:styleId="Heading6Char">
    <w:name w:val="Heading 6 Char"/>
    <w:basedOn w:val="DefaultParagraphFont"/>
    <w:link w:val="Heading6"/>
    <w:rsid w:val="00732569"/>
    <w:rPr>
      <w:rFonts w:ascii="Times New Roman" w:eastAsia="Times New Roman" w:hAnsi="Times New Roman" w:cs="Times New Roman"/>
      <w:noProof/>
      <w:szCs w:val="20"/>
      <w:u w:val="single"/>
    </w:rPr>
  </w:style>
  <w:style w:type="character" w:customStyle="1" w:styleId="Heading7Char">
    <w:name w:val="Heading 7 Char"/>
    <w:basedOn w:val="DefaultParagraphFont"/>
    <w:link w:val="Heading7"/>
    <w:rsid w:val="00732569"/>
    <w:rPr>
      <w:rFonts w:ascii="Bookman Old Style" w:eastAsia="Times New Roman" w:hAnsi="Bookman Old Style" w:cs="Times New Roman"/>
      <w:sz w:val="24"/>
      <w:szCs w:val="20"/>
      <w:lang w:val="hr-HR"/>
    </w:rPr>
  </w:style>
  <w:style w:type="character" w:customStyle="1" w:styleId="Heading8Char">
    <w:name w:val="Heading 8 Char"/>
    <w:basedOn w:val="DefaultParagraphFont"/>
    <w:link w:val="Heading8"/>
    <w:rsid w:val="00732569"/>
    <w:rPr>
      <w:rFonts w:ascii="Bookman Old Style" w:eastAsia="Times New Roman" w:hAnsi="Bookman Old Style" w:cs="Times New Roman"/>
      <w:b/>
      <w:noProof/>
      <w:sz w:val="24"/>
      <w:szCs w:val="20"/>
    </w:rPr>
  </w:style>
  <w:style w:type="character" w:customStyle="1" w:styleId="Heading9Char">
    <w:name w:val="Heading 9 Char"/>
    <w:basedOn w:val="DefaultParagraphFont"/>
    <w:link w:val="Heading9"/>
    <w:rsid w:val="00732569"/>
    <w:rPr>
      <w:rFonts w:ascii="TimesRoman" w:eastAsia="Times New Roman" w:hAnsi="TimesRoman" w:cs="Times New Roman"/>
      <w:noProof/>
      <w:sz w:val="24"/>
      <w:szCs w:val="20"/>
      <w:u w:val="single"/>
    </w:rPr>
  </w:style>
  <w:style w:type="paragraph" w:styleId="Footer">
    <w:name w:val="footer"/>
    <w:basedOn w:val="Normal"/>
    <w:link w:val="FooterChar"/>
    <w:uiPriority w:val="99"/>
    <w:rsid w:val="00732569"/>
    <w:pPr>
      <w:tabs>
        <w:tab w:val="center" w:pos="4320"/>
        <w:tab w:val="right" w:pos="8640"/>
      </w:tabs>
    </w:pPr>
  </w:style>
  <w:style w:type="character" w:customStyle="1" w:styleId="FooterChar">
    <w:name w:val="Footer Char"/>
    <w:basedOn w:val="DefaultParagraphFont"/>
    <w:link w:val="Footer"/>
    <w:uiPriority w:val="99"/>
    <w:rsid w:val="00732569"/>
    <w:rPr>
      <w:rFonts w:ascii="Times New Roman" w:eastAsia="Times New Roman" w:hAnsi="Times New Roman" w:cs="Times New Roman"/>
      <w:sz w:val="24"/>
      <w:szCs w:val="20"/>
    </w:rPr>
  </w:style>
  <w:style w:type="character" w:styleId="PageNumber">
    <w:name w:val="page number"/>
    <w:rsid w:val="00732569"/>
    <w:rPr>
      <w:rFonts w:ascii="Arial" w:hAnsi="Arial"/>
      <w:dstrike w:val="0"/>
      <w:color w:val="auto"/>
      <w:sz w:val="20"/>
      <w:vertAlign w:val="baseline"/>
    </w:rPr>
  </w:style>
  <w:style w:type="paragraph" w:styleId="Header">
    <w:name w:val="header"/>
    <w:basedOn w:val="Normal"/>
    <w:link w:val="HeaderChar"/>
    <w:rsid w:val="00732569"/>
    <w:pPr>
      <w:tabs>
        <w:tab w:val="center" w:pos="4536"/>
        <w:tab w:val="right" w:pos="9072"/>
      </w:tabs>
      <w:ind w:firstLine="1134"/>
    </w:pPr>
    <w:rPr>
      <w:sz w:val="22"/>
      <w:lang w:val="hr-HR"/>
    </w:rPr>
  </w:style>
  <w:style w:type="character" w:customStyle="1" w:styleId="HeaderChar">
    <w:name w:val="Header Char"/>
    <w:basedOn w:val="DefaultParagraphFont"/>
    <w:link w:val="Header"/>
    <w:rsid w:val="00732569"/>
    <w:rPr>
      <w:rFonts w:ascii="Times New Roman" w:eastAsia="Times New Roman" w:hAnsi="Times New Roman" w:cs="Times New Roman"/>
      <w:szCs w:val="20"/>
      <w:lang w:val="hr-HR"/>
    </w:rPr>
  </w:style>
  <w:style w:type="paragraph" w:styleId="BodyTextIndent">
    <w:name w:val="Body Text Indent"/>
    <w:basedOn w:val="Normal"/>
    <w:link w:val="BodyTextIndentChar"/>
    <w:rsid w:val="00732569"/>
    <w:pPr>
      <w:ind w:firstLine="1134"/>
    </w:pPr>
    <w:rPr>
      <w:sz w:val="22"/>
      <w:lang w:val="hr-HR"/>
    </w:rPr>
  </w:style>
  <w:style w:type="character" w:customStyle="1" w:styleId="BodyTextIndentChar">
    <w:name w:val="Body Text Indent Char"/>
    <w:basedOn w:val="DefaultParagraphFont"/>
    <w:link w:val="BodyTextIndent"/>
    <w:rsid w:val="00732569"/>
    <w:rPr>
      <w:rFonts w:ascii="Times New Roman" w:eastAsia="Times New Roman" w:hAnsi="Times New Roman" w:cs="Times New Roman"/>
      <w:szCs w:val="20"/>
      <w:lang w:val="hr-HR"/>
    </w:rPr>
  </w:style>
  <w:style w:type="paragraph" w:styleId="BodyTextIndent2">
    <w:name w:val="Body Text Indent 2"/>
    <w:aliases w:val="  uvlaka 2"/>
    <w:basedOn w:val="Normal"/>
    <w:link w:val="BodyTextIndent2Char"/>
    <w:rsid w:val="00732569"/>
    <w:rPr>
      <w:noProof/>
    </w:rPr>
  </w:style>
  <w:style w:type="character" w:customStyle="1" w:styleId="BodyTextIndent2Char">
    <w:name w:val="Body Text Indent 2 Char"/>
    <w:aliases w:val="  uvlaka 2 Char"/>
    <w:basedOn w:val="DefaultParagraphFont"/>
    <w:link w:val="BodyTextIndent2"/>
    <w:rsid w:val="00732569"/>
    <w:rPr>
      <w:rFonts w:ascii="Times New Roman" w:eastAsia="Times New Roman" w:hAnsi="Times New Roman" w:cs="Times New Roman"/>
      <w:noProof/>
      <w:sz w:val="24"/>
      <w:szCs w:val="20"/>
    </w:rPr>
  </w:style>
  <w:style w:type="paragraph" w:styleId="BlockText">
    <w:name w:val="Block Text"/>
    <w:basedOn w:val="Normal"/>
    <w:semiHidden/>
    <w:rsid w:val="00732569"/>
    <w:pPr>
      <w:ind w:left="567" w:right="-902" w:firstLine="567"/>
      <w:jc w:val="left"/>
    </w:pPr>
    <w:rPr>
      <w:rFonts w:ascii="Bookman Old Style" w:hAnsi="Bookman Old Style"/>
      <w:lang w:val="hr-HR"/>
    </w:rPr>
  </w:style>
  <w:style w:type="paragraph" w:styleId="BodyTextIndent3">
    <w:name w:val="Body Text Indent 3"/>
    <w:aliases w:val=" uvlaka 3"/>
    <w:basedOn w:val="Normal"/>
    <w:link w:val="BodyTextIndent3Char"/>
    <w:rsid w:val="00732569"/>
    <w:pPr>
      <w:ind w:left="709"/>
    </w:pPr>
    <w:rPr>
      <w:noProof/>
    </w:rPr>
  </w:style>
  <w:style w:type="character" w:customStyle="1" w:styleId="BodyTextIndent3Char">
    <w:name w:val="Body Text Indent 3 Char"/>
    <w:aliases w:val=" uvlaka 3 Char"/>
    <w:basedOn w:val="DefaultParagraphFont"/>
    <w:link w:val="BodyTextIndent3"/>
    <w:rsid w:val="00732569"/>
    <w:rPr>
      <w:rFonts w:ascii="Times New Roman" w:eastAsia="Times New Roman" w:hAnsi="Times New Roman" w:cs="Times New Roman"/>
      <w:noProof/>
      <w:sz w:val="24"/>
      <w:szCs w:val="20"/>
    </w:rPr>
  </w:style>
  <w:style w:type="paragraph" w:customStyle="1" w:styleId="Hang127">
    <w:name w:val="Hang 1.27"/>
    <w:basedOn w:val="Normal"/>
    <w:link w:val="Hang127Char"/>
    <w:rsid w:val="00732569"/>
    <w:pPr>
      <w:spacing w:after="120"/>
      <w:ind w:left="720" w:hanging="720"/>
    </w:pPr>
  </w:style>
  <w:style w:type="character" w:customStyle="1" w:styleId="Hang127Char">
    <w:name w:val="Hang 1.27 Char"/>
    <w:link w:val="Hang127"/>
    <w:rsid w:val="00732569"/>
    <w:rPr>
      <w:rFonts w:ascii="Times New Roman" w:eastAsia="Times New Roman" w:hAnsi="Times New Roman" w:cs="Times New Roman"/>
      <w:sz w:val="24"/>
      <w:szCs w:val="20"/>
    </w:rPr>
  </w:style>
  <w:style w:type="paragraph" w:styleId="List">
    <w:name w:val="List"/>
    <w:basedOn w:val="Normal"/>
    <w:semiHidden/>
    <w:rsid w:val="00732569"/>
    <w:pPr>
      <w:ind w:left="360" w:hanging="360"/>
      <w:jc w:val="left"/>
    </w:pPr>
    <w:rPr>
      <w:rFonts w:ascii="YuCiril Times" w:hAnsi="YuCiril Times"/>
      <w:sz w:val="28"/>
    </w:rPr>
  </w:style>
  <w:style w:type="paragraph" w:styleId="Title">
    <w:name w:val="Title"/>
    <w:aliases w:val="Tabela"/>
    <w:basedOn w:val="Normal"/>
    <w:link w:val="TitleChar"/>
    <w:qFormat/>
    <w:rsid w:val="00732569"/>
    <w:pPr>
      <w:jc w:val="left"/>
    </w:pPr>
    <w:rPr>
      <w:b/>
      <w:lang w:val="hr-HR"/>
    </w:rPr>
  </w:style>
  <w:style w:type="character" w:customStyle="1" w:styleId="TitleChar">
    <w:name w:val="Title Char"/>
    <w:aliases w:val="Tabela Char"/>
    <w:basedOn w:val="DefaultParagraphFont"/>
    <w:link w:val="Title"/>
    <w:rsid w:val="00732569"/>
    <w:rPr>
      <w:rFonts w:ascii="Times New Roman" w:eastAsia="Times New Roman" w:hAnsi="Times New Roman" w:cs="Times New Roman"/>
      <w:b/>
      <w:sz w:val="24"/>
      <w:szCs w:val="20"/>
      <w:lang w:val="hr-HR"/>
    </w:rPr>
  </w:style>
  <w:style w:type="paragraph" w:styleId="BodyText">
    <w:name w:val="Body Text"/>
    <w:basedOn w:val="Normal"/>
    <w:link w:val="BodyTextChar"/>
    <w:rsid w:val="00732569"/>
    <w:pPr>
      <w:numPr>
        <w:numId w:val="1"/>
      </w:numPr>
      <w:tabs>
        <w:tab w:val="clear" w:pos="360"/>
      </w:tabs>
      <w:spacing w:line="360" w:lineRule="auto"/>
      <w:ind w:left="0" w:firstLine="0"/>
    </w:pPr>
    <w:rPr>
      <w:rFonts w:ascii="TimesRoman" w:hAnsi="TimesRoman"/>
      <w:sz w:val="26"/>
    </w:rPr>
  </w:style>
  <w:style w:type="character" w:customStyle="1" w:styleId="BodyTextChar">
    <w:name w:val="Body Text Char"/>
    <w:basedOn w:val="DefaultParagraphFont"/>
    <w:link w:val="BodyText"/>
    <w:rsid w:val="00732569"/>
    <w:rPr>
      <w:rFonts w:ascii="TimesRoman" w:eastAsia="Times New Roman" w:hAnsi="TimesRoman" w:cs="Times New Roman"/>
      <w:sz w:val="26"/>
      <w:szCs w:val="20"/>
    </w:rPr>
  </w:style>
  <w:style w:type="paragraph" w:styleId="BodyText2">
    <w:name w:val="Body Text 2"/>
    <w:basedOn w:val="Normal"/>
    <w:link w:val="BodyText2Char"/>
    <w:rsid w:val="00732569"/>
    <w:rPr>
      <w:rFonts w:ascii="TimesRoman" w:hAnsi="TimesRoman"/>
      <w:noProof/>
    </w:rPr>
  </w:style>
  <w:style w:type="character" w:customStyle="1" w:styleId="BodyText2Char">
    <w:name w:val="Body Text 2 Char"/>
    <w:basedOn w:val="DefaultParagraphFont"/>
    <w:link w:val="BodyText2"/>
    <w:rsid w:val="00732569"/>
    <w:rPr>
      <w:rFonts w:ascii="TimesRoman" w:eastAsia="Times New Roman" w:hAnsi="TimesRoman" w:cs="Times New Roman"/>
      <w:noProof/>
      <w:sz w:val="24"/>
      <w:szCs w:val="20"/>
    </w:rPr>
  </w:style>
  <w:style w:type="paragraph" w:styleId="BodyText3">
    <w:name w:val="Body Text 3"/>
    <w:basedOn w:val="Normal"/>
    <w:link w:val="BodyText3Char"/>
    <w:rsid w:val="00732569"/>
    <w:rPr>
      <w:rFonts w:ascii="YUDutchR" w:hAnsi="YUDutchR"/>
      <w:sz w:val="26"/>
    </w:rPr>
  </w:style>
  <w:style w:type="character" w:customStyle="1" w:styleId="BodyText3Char">
    <w:name w:val="Body Text 3 Char"/>
    <w:basedOn w:val="DefaultParagraphFont"/>
    <w:link w:val="BodyText3"/>
    <w:rsid w:val="00732569"/>
    <w:rPr>
      <w:rFonts w:ascii="YUDutchR" w:eastAsia="Times New Roman" w:hAnsi="YUDutchR" w:cs="Times New Roman"/>
      <w:sz w:val="26"/>
      <w:szCs w:val="20"/>
    </w:rPr>
  </w:style>
  <w:style w:type="paragraph" w:styleId="ListContinue">
    <w:name w:val="List Continue"/>
    <w:basedOn w:val="Normal"/>
    <w:semiHidden/>
    <w:rsid w:val="00732569"/>
    <w:pPr>
      <w:numPr>
        <w:numId w:val="2"/>
      </w:numPr>
      <w:tabs>
        <w:tab w:val="clear" w:pos="1440"/>
      </w:tabs>
      <w:spacing w:after="120"/>
      <w:ind w:left="360" w:firstLine="0"/>
      <w:jc w:val="left"/>
    </w:pPr>
    <w:rPr>
      <w:rFonts w:ascii="YuCiril Times" w:hAnsi="YuCiril Times"/>
      <w:sz w:val="28"/>
    </w:rPr>
  </w:style>
  <w:style w:type="paragraph" w:styleId="ListBullet2">
    <w:name w:val="List Bullet 2"/>
    <w:basedOn w:val="Normal"/>
    <w:autoRedefine/>
    <w:semiHidden/>
    <w:rsid w:val="00732569"/>
    <w:pPr>
      <w:numPr>
        <w:numId w:val="3"/>
      </w:numPr>
      <w:tabs>
        <w:tab w:val="clear" w:pos="1800"/>
        <w:tab w:val="num" w:pos="360"/>
        <w:tab w:val="num" w:pos="720"/>
      </w:tabs>
      <w:ind w:left="720"/>
      <w:jc w:val="left"/>
    </w:pPr>
    <w:rPr>
      <w:rFonts w:ascii="TimesRoman" w:hAnsi="TimesRoman"/>
    </w:rPr>
  </w:style>
  <w:style w:type="paragraph" w:styleId="List2">
    <w:name w:val="List 2"/>
    <w:basedOn w:val="Normal"/>
    <w:semiHidden/>
    <w:rsid w:val="00732569"/>
    <w:pPr>
      <w:ind w:left="720" w:hanging="360"/>
      <w:jc w:val="left"/>
    </w:pPr>
    <w:rPr>
      <w:rFonts w:ascii="YuCiril Times" w:hAnsi="YuCiril Times"/>
      <w:sz w:val="28"/>
    </w:rPr>
  </w:style>
  <w:style w:type="paragraph" w:styleId="List3">
    <w:name w:val="List 3"/>
    <w:basedOn w:val="Normal"/>
    <w:semiHidden/>
    <w:rsid w:val="00732569"/>
    <w:pPr>
      <w:ind w:left="1080" w:hanging="360"/>
    </w:pPr>
    <w:rPr>
      <w:sz w:val="22"/>
      <w:lang w:val="hr-HR"/>
    </w:rPr>
  </w:style>
  <w:style w:type="paragraph" w:styleId="Closing">
    <w:name w:val="Closing"/>
    <w:basedOn w:val="Normal"/>
    <w:link w:val="ClosingChar"/>
    <w:semiHidden/>
    <w:rsid w:val="00732569"/>
    <w:pPr>
      <w:ind w:left="4320" w:firstLine="1134"/>
    </w:pPr>
    <w:rPr>
      <w:sz w:val="22"/>
      <w:lang w:val="hr-HR"/>
    </w:rPr>
  </w:style>
  <w:style w:type="character" w:customStyle="1" w:styleId="ClosingChar">
    <w:name w:val="Closing Char"/>
    <w:basedOn w:val="DefaultParagraphFont"/>
    <w:link w:val="Closing"/>
    <w:semiHidden/>
    <w:rsid w:val="00732569"/>
    <w:rPr>
      <w:rFonts w:ascii="Times New Roman" w:eastAsia="Times New Roman" w:hAnsi="Times New Roman" w:cs="Times New Roman"/>
      <w:szCs w:val="20"/>
      <w:lang w:val="hr-HR"/>
    </w:rPr>
  </w:style>
  <w:style w:type="paragraph" w:styleId="ListBullet4">
    <w:name w:val="List Bullet 4"/>
    <w:basedOn w:val="Normal"/>
    <w:autoRedefine/>
    <w:semiHidden/>
    <w:rsid w:val="00732569"/>
    <w:pPr>
      <w:numPr>
        <w:numId w:val="4"/>
      </w:numPr>
      <w:tabs>
        <w:tab w:val="clear" w:pos="1080"/>
        <w:tab w:val="num" w:pos="1440"/>
      </w:tabs>
      <w:ind w:left="1440"/>
    </w:pPr>
    <w:rPr>
      <w:sz w:val="22"/>
      <w:lang w:val="hr-HR"/>
    </w:rPr>
  </w:style>
  <w:style w:type="paragraph" w:styleId="ListBullet5">
    <w:name w:val="List Bullet 5"/>
    <w:basedOn w:val="Normal"/>
    <w:autoRedefine/>
    <w:semiHidden/>
    <w:rsid w:val="00732569"/>
    <w:pPr>
      <w:tabs>
        <w:tab w:val="num" w:pos="1800"/>
      </w:tabs>
      <w:ind w:left="1800" w:hanging="360"/>
    </w:pPr>
    <w:rPr>
      <w:sz w:val="22"/>
      <w:lang w:val="hr-HR"/>
    </w:rPr>
  </w:style>
  <w:style w:type="paragraph" w:styleId="ListContinue2">
    <w:name w:val="List Continue 2"/>
    <w:basedOn w:val="Normal"/>
    <w:semiHidden/>
    <w:rsid w:val="00732569"/>
    <w:pPr>
      <w:numPr>
        <w:ilvl w:val="1"/>
        <w:numId w:val="6"/>
      </w:numPr>
      <w:tabs>
        <w:tab w:val="clear" w:pos="2966"/>
      </w:tabs>
      <w:spacing w:after="120"/>
      <w:ind w:left="720" w:firstLine="1134"/>
    </w:pPr>
    <w:rPr>
      <w:sz w:val="22"/>
      <w:lang w:val="hr-HR"/>
    </w:rPr>
  </w:style>
  <w:style w:type="paragraph" w:styleId="ListContinue3">
    <w:name w:val="List Continue 3"/>
    <w:basedOn w:val="Normal"/>
    <w:semiHidden/>
    <w:rsid w:val="00732569"/>
    <w:pPr>
      <w:numPr>
        <w:numId w:val="7"/>
      </w:numPr>
      <w:tabs>
        <w:tab w:val="clear" w:pos="432"/>
      </w:tabs>
      <w:spacing w:after="120"/>
      <w:ind w:left="1080" w:firstLine="1134"/>
    </w:pPr>
    <w:rPr>
      <w:sz w:val="22"/>
      <w:lang w:val="hr-HR"/>
    </w:rPr>
  </w:style>
  <w:style w:type="paragraph" w:styleId="ListBullet">
    <w:name w:val="List Bullet"/>
    <w:basedOn w:val="Normal"/>
    <w:autoRedefine/>
    <w:semiHidden/>
    <w:rsid w:val="00732569"/>
    <w:pPr>
      <w:numPr>
        <w:numId w:val="8"/>
      </w:numPr>
      <w:tabs>
        <w:tab w:val="clear" w:pos="1800"/>
      </w:tabs>
      <w:ind w:left="0" w:firstLine="0"/>
      <w:jc w:val="center"/>
    </w:pPr>
    <w:rPr>
      <w:noProof/>
    </w:rPr>
  </w:style>
  <w:style w:type="paragraph" w:styleId="ListBullet3">
    <w:name w:val="List Bullet 3"/>
    <w:basedOn w:val="Normal"/>
    <w:autoRedefine/>
    <w:semiHidden/>
    <w:rsid w:val="00732569"/>
    <w:pPr>
      <w:numPr>
        <w:ilvl w:val="1"/>
        <w:numId w:val="9"/>
      </w:numPr>
      <w:tabs>
        <w:tab w:val="clear" w:pos="2048"/>
        <w:tab w:val="num" w:pos="1080"/>
      </w:tabs>
      <w:ind w:left="1080"/>
      <w:jc w:val="left"/>
    </w:pPr>
  </w:style>
  <w:style w:type="paragraph" w:styleId="DocumentMap">
    <w:name w:val="Document Map"/>
    <w:basedOn w:val="Normal"/>
    <w:link w:val="DocumentMapChar"/>
    <w:semiHidden/>
    <w:rsid w:val="00732569"/>
    <w:pPr>
      <w:shd w:val="clear" w:color="auto" w:fill="000080"/>
    </w:pPr>
    <w:rPr>
      <w:rFonts w:ascii="Tahoma" w:hAnsi="Tahoma"/>
    </w:rPr>
  </w:style>
  <w:style w:type="character" w:customStyle="1" w:styleId="DocumentMapChar">
    <w:name w:val="Document Map Char"/>
    <w:basedOn w:val="DefaultParagraphFont"/>
    <w:link w:val="DocumentMap"/>
    <w:semiHidden/>
    <w:rsid w:val="00732569"/>
    <w:rPr>
      <w:rFonts w:ascii="Tahoma" w:eastAsia="Times New Roman" w:hAnsi="Tahoma" w:cs="Times New Roman"/>
      <w:sz w:val="24"/>
      <w:szCs w:val="20"/>
      <w:shd w:val="clear" w:color="auto" w:fill="000080"/>
    </w:rPr>
  </w:style>
  <w:style w:type="paragraph" w:customStyle="1" w:styleId="StyleHeading211pt">
    <w:name w:val="Style Heading 2 + 11 pt"/>
    <w:basedOn w:val="Heading2"/>
    <w:autoRedefine/>
    <w:rsid w:val="00732569"/>
    <w:pPr>
      <w:shd w:val="clear" w:color="auto" w:fill="E0E0E0"/>
      <w:tabs>
        <w:tab w:val="num" w:pos="2966"/>
      </w:tabs>
      <w:ind w:left="2966" w:hanging="806"/>
      <w:mirrorIndents w:val="0"/>
    </w:pPr>
    <w:rPr>
      <w:rFonts w:ascii="AriYU" w:hAnsi="AriYU"/>
      <w:bCs/>
      <w:i w:val="0"/>
      <w:caps/>
      <w:sz w:val="22"/>
      <w:szCs w:val="28"/>
      <w:lang w:val="de-DE"/>
    </w:rPr>
  </w:style>
  <w:style w:type="paragraph" w:customStyle="1" w:styleId="Style4">
    <w:name w:val="Style4"/>
    <w:basedOn w:val="Normal"/>
    <w:rsid w:val="00732569"/>
    <w:pPr>
      <w:tabs>
        <w:tab w:val="num" w:pos="432"/>
      </w:tabs>
      <w:ind w:left="432" w:hanging="432"/>
    </w:pPr>
    <w:rPr>
      <w:rFonts w:ascii="AriYU" w:hAnsi="AriYU"/>
      <w:sz w:val="22"/>
      <w:szCs w:val="22"/>
    </w:rPr>
  </w:style>
  <w:style w:type="paragraph" w:customStyle="1" w:styleId="StyleHeading1Arial">
    <w:name w:val="Style Heading 1 + Arial"/>
    <w:basedOn w:val="Heading1"/>
    <w:rsid w:val="00732569"/>
    <w:pPr>
      <w:shd w:val="solid" w:color="auto" w:fill="auto"/>
      <w:tabs>
        <w:tab w:val="num" w:pos="1800"/>
      </w:tabs>
      <w:ind w:left="1800" w:hanging="360"/>
    </w:pPr>
    <w:rPr>
      <w:bCs/>
      <w:sz w:val="30"/>
      <w:szCs w:val="30"/>
    </w:rPr>
  </w:style>
  <w:style w:type="paragraph" w:customStyle="1" w:styleId="StyleStyleHeading2After24ptArial">
    <w:name w:val="Style Style Heading 2 + After:  24 pt + Arial"/>
    <w:basedOn w:val="Normal"/>
    <w:rsid w:val="00732569"/>
    <w:pPr>
      <w:keepNext/>
      <w:tabs>
        <w:tab w:val="num" w:pos="2048"/>
      </w:tabs>
      <w:spacing w:before="240" w:after="480"/>
      <w:ind w:left="2048" w:hanging="360"/>
      <w:outlineLvl w:val="1"/>
    </w:pPr>
    <w:rPr>
      <w:b/>
      <w:bCs/>
      <w:sz w:val="28"/>
      <w:lang w:val="de-DE"/>
    </w:rPr>
  </w:style>
  <w:style w:type="paragraph" w:customStyle="1" w:styleId="Style1">
    <w:name w:val="Style1"/>
    <w:basedOn w:val="Normal"/>
    <w:rsid w:val="00732569"/>
    <w:rPr>
      <w:rFonts w:ascii="AriYU" w:hAnsi="AriYU"/>
      <w:b/>
      <w:szCs w:val="24"/>
    </w:rPr>
  </w:style>
  <w:style w:type="paragraph" w:customStyle="1" w:styleId="AutoCorrect">
    <w:name w:val="AutoCorrect"/>
    <w:rsid w:val="00732569"/>
    <w:pPr>
      <w:numPr>
        <w:numId w:val="10"/>
      </w:numPr>
      <w:tabs>
        <w:tab w:val="clear" w:pos="1800"/>
      </w:tabs>
      <w:spacing w:after="0" w:line="240" w:lineRule="auto"/>
      <w:ind w:left="0" w:firstLine="0"/>
      <w:jc w:val="both"/>
    </w:pPr>
    <w:rPr>
      <w:rFonts w:ascii="Times New Roman" w:eastAsia="Times New Roman" w:hAnsi="Times New Roman" w:cs="Times New Roman"/>
      <w:sz w:val="20"/>
      <w:szCs w:val="20"/>
    </w:rPr>
  </w:style>
  <w:style w:type="character" w:styleId="Hyperlink">
    <w:name w:val="Hyperlink"/>
    <w:uiPriority w:val="99"/>
    <w:rsid w:val="00732569"/>
    <w:rPr>
      <w:color w:val="0000FF"/>
      <w:u w:val="single"/>
    </w:rPr>
  </w:style>
  <w:style w:type="paragraph" w:customStyle="1" w:styleId="StyleHeading2After24pt">
    <w:name w:val="Style Heading 2 + After:  24 pt"/>
    <w:basedOn w:val="Heading2"/>
    <w:rsid w:val="00732569"/>
    <w:pPr>
      <w:numPr>
        <w:ilvl w:val="1"/>
        <w:numId w:val="12"/>
      </w:numPr>
      <w:tabs>
        <w:tab w:val="clear" w:pos="2970"/>
        <w:tab w:val="num" w:pos="2880"/>
      </w:tabs>
      <w:spacing w:after="480"/>
      <w:ind w:left="2880" w:hanging="720"/>
      <w:mirrorIndents w:val="0"/>
    </w:pPr>
    <w:rPr>
      <w:rFonts w:ascii="AriYU" w:hAnsi="AriYU"/>
      <w:bCs/>
      <w:i w:val="0"/>
      <w:sz w:val="28"/>
      <w:lang w:val="de-DE"/>
    </w:rPr>
  </w:style>
  <w:style w:type="paragraph" w:customStyle="1" w:styleId="StyleHeading1Arial1">
    <w:name w:val="Style Heading 1 + Arial1"/>
    <w:basedOn w:val="Heading1"/>
    <w:rsid w:val="00732569"/>
    <w:pPr>
      <w:numPr>
        <w:numId w:val="13"/>
      </w:numPr>
      <w:shd w:val="pct30" w:color="auto" w:fill="auto"/>
      <w:tabs>
        <w:tab w:val="clear" w:pos="2880"/>
        <w:tab w:val="num" w:pos="2910"/>
      </w:tabs>
      <w:ind w:left="2910" w:hanging="360"/>
    </w:pPr>
    <w:rPr>
      <w:bCs/>
      <w:sz w:val="30"/>
      <w:szCs w:val="30"/>
    </w:rPr>
  </w:style>
  <w:style w:type="paragraph" w:customStyle="1" w:styleId="StyleHeading1Arial2">
    <w:name w:val="Style Heading 1 + Arial2"/>
    <w:basedOn w:val="Heading1"/>
    <w:rsid w:val="00732569"/>
    <w:pPr>
      <w:shd w:val="pct30" w:color="auto" w:fill="auto"/>
      <w:tabs>
        <w:tab w:val="num" w:pos="1800"/>
      </w:tabs>
      <w:ind w:left="1800" w:hanging="360"/>
    </w:pPr>
    <w:rPr>
      <w:bCs/>
      <w:sz w:val="30"/>
      <w:szCs w:val="30"/>
    </w:rPr>
  </w:style>
  <w:style w:type="paragraph" w:customStyle="1" w:styleId="StyleHeading3ArialAfter12pt">
    <w:name w:val="Style Heading 3 + Arial After:  12 pt"/>
    <w:basedOn w:val="Heading3"/>
    <w:rsid w:val="00732569"/>
    <w:pPr>
      <w:tabs>
        <w:tab w:val="num" w:pos="3690"/>
      </w:tabs>
      <w:spacing w:after="240"/>
      <w:ind w:left="3690" w:hanging="810"/>
    </w:pPr>
    <w:rPr>
      <w:bCs/>
      <w:sz w:val="26"/>
      <w:lang w:val="de-DE"/>
    </w:rPr>
  </w:style>
  <w:style w:type="paragraph" w:customStyle="1" w:styleId="StyleStyleHeading2After24ptArial1">
    <w:name w:val="Style Style Heading 2 + After:  24 pt + Arial1"/>
    <w:basedOn w:val="StyleHeading2After24pt"/>
    <w:rsid w:val="00732569"/>
    <w:pPr>
      <w:numPr>
        <w:ilvl w:val="0"/>
        <w:numId w:val="11"/>
      </w:numPr>
    </w:pPr>
    <w:rPr>
      <w:rFonts w:ascii="Arial" w:hAnsi="Arial"/>
    </w:rPr>
  </w:style>
  <w:style w:type="paragraph" w:customStyle="1" w:styleId="StyleStyleHeading2After24ptArial2">
    <w:name w:val="Style Style Heading 2 + After:  24 pt + Arial2"/>
    <w:basedOn w:val="StyleHeading2After24pt"/>
    <w:rsid w:val="00732569"/>
    <w:rPr>
      <w:rFonts w:ascii="Arial" w:hAnsi="Arial"/>
    </w:rPr>
  </w:style>
  <w:style w:type="paragraph" w:customStyle="1" w:styleId="StyleHeading2After24pt1">
    <w:name w:val="Style Heading 2 + After:  24 pt1"/>
    <w:basedOn w:val="Heading2"/>
    <w:rsid w:val="00732569"/>
    <w:pPr>
      <w:tabs>
        <w:tab w:val="num" w:pos="2880"/>
      </w:tabs>
      <w:spacing w:after="480"/>
      <w:ind w:left="2880" w:hanging="720"/>
      <w:mirrorIndents w:val="0"/>
    </w:pPr>
    <w:rPr>
      <w:rFonts w:ascii="AriYU" w:hAnsi="AriYU"/>
      <w:bCs/>
      <w:i w:val="0"/>
      <w:sz w:val="28"/>
      <w:lang w:val="de-DE"/>
    </w:rPr>
  </w:style>
  <w:style w:type="paragraph" w:customStyle="1" w:styleId="xl29">
    <w:name w:val="xl29"/>
    <w:basedOn w:val="Normal"/>
    <w:rsid w:val="00732569"/>
    <w:pPr>
      <w:pBdr>
        <w:bottom w:val="single" w:sz="4" w:space="0" w:color="auto"/>
        <w:right w:val="single" w:sz="4" w:space="0" w:color="auto"/>
      </w:pBdr>
      <w:spacing w:before="100" w:beforeAutospacing="1" w:after="100" w:afterAutospacing="1"/>
    </w:pPr>
    <w:rPr>
      <w:szCs w:val="24"/>
    </w:rPr>
  </w:style>
  <w:style w:type="character" w:styleId="FollowedHyperlink">
    <w:name w:val="FollowedHyperlink"/>
    <w:uiPriority w:val="99"/>
    <w:rsid w:val="00732569"/>
    <w:rPr>
      <w:color w:val="800080"/>
      <w:u w:val="single"/>
    </w:rPr>
  </w:style>
  <w:style w:type="paragraph" w:customStyle="1" w:styleId="xl24">
    <w:name w:val="xl24"/>
    <w:basedOn w:val="Normal"/>
    <w:rsid w:val="00732569"/>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28">
    <w:name w:val="xl28"/>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25">
    <w:name w:val="xl25"/>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26">
    <w:name w:val="xl26"/>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
    <w:name w:val="xl30"/>
    <w:basedOn w:val="Normal"/>
    <w:rsid w:val="00732569"/>
    <w:pPr>
      <w:pBdr>
        <w:top w:val="single" w:sz="8" w:space="0" w:color="auto"/>
        <w:left w:val="single" w:sz="8" w:space="0" w:color="auto"/>
        <w:right w:val="single" w:sz="4" w:space="0" w:color="auto"/>
      </w:pBdr>
      <w:spacing w:before="100" w:beforeAutospacing="1" w:after="100" w:afterAutospacing="1"/>
      <w:jc w:val="center"/>
    </w:pPr>
    <w:rPr>
      <w:szCs w:val="24"/>
      <w:lang w:val="hr-HR" w:eastAsia="hr-HR"/>
    </w:rPr>
  </w:style>
  <w:style w:type="paragraph" w:customStyle="1" w:styleId="xl31">
    <w:name w:val="xl31"/>
    <w:basedOn w:val="Normal"/>
    <w:rsid w:val="00732569"/>
    <w:pPr>
      <w:pBdr>
        <w:left w:val="single" w:sz="8" w:space="0" w:color="auto"/>
        <w:right w:val="single" w:sz="4" w:space="0" w:color="auto"/>
      </w:pBdr>
      <w:spacing w:before="100" w:beforeAutospacing="1" w:after="100" w:afterAutospacing="1"/>
      <w:jc w:val="center"/>
    </w:pPr>
    <w:rPr>
      <w:szCs w:val="24"/>
      <w:lang w:val="hr-HR" w:eastAsia="hr-HR"/>
    </w:rPr>
  </w:style>
  <w:style w:type="paragraph" w:customStyle="1" w:styleId="xl32">
    <w:name w:val="xl32"/>
    <w:basedOn w:val="Normal"/>
    <w:rsid w:val="00732569"/>
    <w:pPr>
      <w:pBdr>
        <w:top w:val="single" w:sz="4" w:space="0" w:color="auto"/>
        <w:left w:val="single" w:sz="4" w:space="0" w:color="auto"/>
        <w:right w:val="single" w:sz="8" w:space="0" w:color="auto"/>
      </w:pBdr>
      <w:spacing w:before="100" w:beforeAutospacing="1" w:after="100" w:afterAutospacing="1"/>
      <w:jc w:val="center"/>
    </w:pPr>
    <w:rPr>
      <w:szCs w:val="24"/>
      <w:lang w:val="hr-HR" w:eastAsia="hr-HR"/>
    </w:rPr>
  </w:style>
  <w:style w:type="paragraph" w:customStyle="1" w:styleId="xl33">
    <w:name w:val="xl3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4">
    <w:name w:val="xl34"/>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Cs w:val="24"/>
      <w:lang w:val="hr-HR" w:eastAsia="hr-HR"/>
    </w:rPr>
  </w:style>
  <w:style w:type="paragraph" w:customStyle="1" w:styleId="xl35">
    <w:name w:val="xl3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6">
    <w:name w:val="xl36"/>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Cs w:val="24"/>
      <w:lang w:val="hr-HR" w:eastAsia="hr-HR"/>
    </w:rPr>
  </w:style>
  <w:style w:type="paragraph" w:customStyle="1" w:styleId="xl37">
    <w:name w:val="xl37"/>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8">
    <w:name w:val="xl38"/>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9">
    <w:name w:val="xl39"/>
    <w:basedOn w:val="Normal"/>
    <w:rsid w:val="00732569"/>
    <w:pPr>
      <w:pBdr>
        <w:left w:val="single" w:sz="8" w:space="0" w:color="auto"/>
        <w:bottom w:val="single" w:sz="8" w:space="0" w:color="auto"/>
        <w:right w:val="single" w:sz="4" w:space="0" w:color="auto"/>
      </w:pBdr>
      <w:spacing w:before="100" w:beforeAutospacing="1" w:after="100" w:afterAutospacing="1"/>
      <w:jc w:val="center"/>
    </w:pPr>
    <w:rPr>
      <w:b/>
      <w:bCs/>
      <w:color w:val="000000"/>
      <w:szCs w:val="24"/>
      <w:lang w:val="hr-HR" w:eastAsia="hr-HR"/>
    </w:rPr>
  </w:style>
  <w:style w:type="paragraph" w:customStyle="1" w:styleId="xl40">
    <w:name w:val="xl40"/>
    <w:basedOn w:val="Normal"/>
    <w:rsid w:val="00732569"/>
    <w:pPr>
      <w:pBdr>
        <w:left w:val="single" w:sz="4" w:space="0" w:color="auto"/>
        <w:bottom w:val="single" w:sz="8"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41">
    <w:name w:val="xl41"/>
    <w:basedOn w:val="Normal"/>
    <w:rsid w:val="00732569"/>
    <w:pPr>
      <w:pBdr>
        <w:left w:val="single" w:sz="4" w:space="0" w:color="auto"/>
        <w:bottom w:val="single" w:sz="8" w:space="0" w:color="auto"/>
        <w:right w:val="single" w:sz="8" w:space="0" w:color="auto"/>
      </w:pBdr>
      <w:spacing w:before="100" w:beforeAutospacing="1" w:after="100" w:afterAutospacing="1"/>
    </w:pPr>
    <w:rPr>
      <w:b/>
      <w:bCs/>
      <w:szCs w:val="24"/>
      <w:lang w:val="hr-HR" w:eastAsia="hr-HR"/>
    </w:rPr>
  </w:style>
  <w:style w:type="paragraph" w:customStyle="1" w:styleId="xl42">
    <w:name w:val="xl42"/>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3">
    <w:name w:val="xl43"/>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4">
    <w:name w:val="xl44"/>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Cs w:val="24"/>
      <w:lang w:val="hr-HR" w:eastAsia="hr-HR"/>
    </w:rPr>
  </w:style>
  <w:style w:type="paragraph" w:customStyle="1" w:styleId="xl45">
    <w:name w:val="xl45"/>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6">
    <w:name w:val="xl46"/>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7">
    <w:name w:val="xl47"/>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8">
    <w:name w:val="xl48"/>
    <w:basedOn w:val="Normal"/>
    <w:rsid w:val="00732569"/>
    <w:pPr>
      <w:pBdr>
        <w:top w:val="single" w:sz="4" w:space="0" w:color="auto"/>
        <w:left w:val="single" w:sz="4" w:space="0" w:color="auto"/>
        <w:bottom w:val="single" w:sz="8" w:space="0" w:color="auto"/>
        <w:right w:val="single" w:sz="8" w:space="0" w:color="auto"/>
      </w:pBdr>
      <w:spacing w:before="100" w:beforeAutospacing="1" w:after="100" w:afterAutospacing="1"/>
    </w:pPr>
    <w:rPr>
      <w:szCs w:val="24"/>
      <w:lang w:val="hr-HR" w:eastAsia="hr-HR"/>
    </w:rPr>
  </w:style>
  <w:style w:type="paragraph" w:customStyle="1" w:styleId="xl49">
    <w:name w:val="xl49"/>
    <w:basedOn w:val="Normal"/>
    <w:rsid w:val="00732569"/>
    <w:pPr>
      <w:pBdr>
        <w:top w:val="single" w:sz="8" w:space="0" w:color="auto"/>
        <w:left w:val="single" w:sz="4" w:space="0" w:color="auto"/>
        <w:bottom w:val="single" w:sz="4" w:space="0" w:color="auto"/>
      </w:pBdr>
      <w:spacing w:before="100" w:beforeAutospacing="1" w:after="100" w:afterAutospacing="1"/>
      <w:jc w:val="center"/>
    </w:pPr>
    <w:rPr>
      <w:szCs w:val="24"/>
      <w:lang w:val="hr-HR" w:eastAsia="hr-HR"/>
    </w:rPr>
  </w:style>
  <w:style w:type="paragraph" w:customStyle="1" w:styleId="xl50">
    <w:name w:val="xl50"/>
    <w:basedOn w:val="Normal"/>
    <w:rsid w:val="00732569"/>
    <w:pPr>
      <w:pBdr>
        <w:top w:val="single" w:sz="8" w:space="0" w:color="auto"/>
        <w:bottom w:val="single" w:sz="4" w:space="0" w:color="auto"/>
        <w:right w:val="single" w:sz="4" w:space="0" w:color="auto"/>
      </w:pBdr>
      <w:spacing w:before="100" w:beforeAutospacing="1" w:after="100" w:afterAutospacing="1"/>
      <w:jc w:val="center"/>
    </w:pPr>
    <w:rPr>
      <w:szCs w:val="24"/>
      <w:lang w:val="hr-HR" w:eastAsia="hr-HR"/>
    </w:rPr>
  </w:style>
  <w:style w:type="paragraph" w:customStyle="1" w:styleId="xl51">
    <w:name w:val="xl51"/>
    <w:basedOn w:val="Normal"/>
    <w:rsid w:val="00732569"/>
    <w:pPr>
      <w:pBdr>
        <w:top w:val="single" w:sz="8" w:space="0" w:color="auto"/>
        <w:bottom w:val="single" w:sz="4" w:space="0" w:color="auto"/>
        <w:right w:val="single" w:sz="8" w:space="0" w:color="auto"/>
      </w:pBdr>
      <w:spacing w:before="100" w:beforeAutospacing="1" w:after="100" w:afterAutospacing="1"/>
      <w:jc w:val="center"/>
    </w:pPr>
    <w:rPr>
      <w:szCs w:val="24"/>
      <w:lang w:val="hr-HR" w:eastAsia="hr-HR"/>
    </w:rPr>
  </w:style>
  <w:style w:type="paragraph" w:customStyle="1" w:styleId="xl52">
    <w:name w:val="xl52"/>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53">
    <w:name w:val="xl53"/>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54">
    <w:name w:val="xl54"/>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pPr>
    <w:rPr>
      <w:b/>
      <w:bCs/>
      <w:szCs w:val="24"/>
      <w:lang w:val="hr-HR" w:eastAsia="hr-HR"/>
    </w:rPr>
  </w:style>
  <w:style w:type="paragraph" w:customStyle="1" w:styleId="xl55">
    <w:name w:val="xl55"/>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pPr>
    <w:rPr>
      <w:b/>
      <w:bCs/>
      <w:szCs w:val="24"/>
      <w:lang w:val="hr-HR" w:eastAsia="hr-HR"/>
    </w:rPr>
  </w:style>
  <w:style w:type="paragraph" w:customStyle="1" w:styleId="xl56">
    <w:name w:val="xl56"/>
    <w:basedOn w:val="Normal"/>
    <w:rsid w:val="00732569"/>
    <w:pPr>
      <w:pBdr>
        <w:top w:val="single" w:sz="8" w:space="0" w:color="auto"/>
        <w:left w:val="single" w:sz="8" w:space="0" w:color="auto"/>
      </w:pBdr>
      <w:spacing w:before="100" w:beforeAutospacing="1" w:after="100" w:afterAutospacing="1"/>
      <w:jc w:val="center"/>
    </w:pPr>
    <w:rPr>
      <w:szCs w:val="24"/>
      <w:lang w:val="hr-HR" w:eastAsia="hr-HR"/>
    </w:rPr>
  </w:style>
  <w:style w:type="paragraph" w:customStyle="1" w:styleId="xl57">
    <w:name w:val="xl57"/>
    <w:basedOn w:val="Normal"/>
    <w:rsid w:val="00732569"/>
    <w:pPr>
      <w:pBdr>
        <w:left w:val="single" w:sz="8" w:space="0" w:color="auto"/>
        <w:bottom w:val="single" w:sz="8" w:space="0" w:color="auto"/>
      </w:pBdr>
      <w:spacing w:before="100" w:beforeAutospacing="1" w:after="100" w:afterAutospacing="1"/>
      <w:jc w:val="center"/>
    </w:pPr>
    <w:rPr>
      <w:szCs w:val="24"/>
      <w:lang w:val="hr-HR" w:eastAsia="hr-HR"/>
    </w:rPr>
  </w:style>
  <w:style w:type="paragraph" w:customStyle="1" w:styleId="xl58">
    <w:name w:val="xl58"/>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Cs w:val="24"/>
      <w:lang w:val="hr-HR" w:eastAsia="hr-HR"/>
    </w:rPr>
  </w:style>
  <w:style w:type="paragraph" w:customStyle="1" w:styleId="xl27">
    <w:name w:val="xl27"/>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Cs w:val="24"/>
      <w:lang w:val="hr-HR" w:eastAsia="hr-HR"/>
    </w:rPr>
  </w:style>
  <w:style w:type="paragraph" w:customStyle="1" w:styleId="xl59">
    <w:name w:val="xl59"/>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0">
    <w:name w:val="xl60"/>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1">
    <w:name w:val="xl61"/>
    <w:basedOn w:val="Normal"/>
    <w:rsid w:val="00732569"/>
    <w:pPr>
      <w:pBdr>
        <w:right w:val="single" w:sz="4" w:space="0" w:color="auto"/>
      </w:pBdr>
      <w:spacing w:before="100" w:beforeAutospacing="1" w:after="100" w:afterAutospacing="1"/>
      <w:jc w:val="right"/>
    </w:pPr>
    <w:rPr>
      <w:color w:val="000000"/>
      <w:sz w:val="14"/>
      <w:szCs w:val="14"/>
      <w:lang w:val="hr-HR" w:eastAsia="hr-HR"/>
    </w:rPr>
  </w:style>
  <w:style w:type="paragraph" w:customStyle="1" w:styleId="xl62">
    <w:name w:val="xl62"/>
    <w:basedOn w:val="Normal"/>
    <w:rsid w:val="00732569"/>
    <w:pPr>
      <w:pBdr>
        <w:bottom w:val="single" w:sz="4" w:space="0" w:color="auto"/>
      </w:pBdr>
      <w:spacing w:before="100" w:beforeAutospacing="1" w:after="100" w:afterAutospacing="1"/>
      <w:jc w:val="right"/>
    </w:pPr>
    <w:rPr>
      <w:color w:val="000000"/>
      <w:sz w:val="14"/>
      <w:szCs w:val="14"/>
      <w:lang w:val="hr-HR" w:eastAsia="hr-HR"/>
    </w:rPr>
  </w:style>
  <w:style w:type="paragraph" w:customStyle="1" w:styleId="xl63">
    <w:name w:val="xl63"/>
    <w:basedOn w:val="Normal"/>
    <w:rsid w:val="00732569"/>
    <w:pPr>
      <w:pBdr>
        <w:bottom w:val="single" w:sz="4" w:space="0" w:color="auto"/>
        <w:right w:val="single" w:sz="4" w:space="0" w:color="auto"/>
      </w:pBdr>
      <w:spacing w:before="100" w:beforeAutospacing="1" w:after="100" w:afterAutospacing="1"/>
      <w:jc w:val="right"/>
    </w:pPr>
    <w:rPr>
      <w:color w:val="000000"/>
      <w:sz w:val="14"/>
      <w:szCs w:val="14"/>
      <w:lang w:val="hr-HR" w:eastAsia="hr-HR"/>
    </w:rPr>
  </w:style>
  <w:style w:type="paragraph" w:customStyle="1" w:styleId="xl64">
    <w:name w:val="xl64"/>
    <w:basedOn w:val="Normal"/>
    <w:rsid w:val="00732569"/>
    <w:pPr>
      <w:pBdr>
        <w:top w:val="single" w:sz="8" w:space="0" w:color="auto"/>
        <w:left w:val="single" w:sz="8" w:space="0" w:color="auto"/>
      </w:pBdr>
      <w:spacing w:before="100" w:beforeAutospacing="1" w:after="100" w:afterAutospacing="1"/>
      <w:jc w:val="center"/>
    </w:pPr>
    <w:rPr>
      <w:sz w:val="14"/>
      <w:szCs w:val="14"/>
      <w:lang w:val="hr-HR" w:eastAsia="hr-HR"/>
    </w:rPr>
  </w:style>
  <w:style w:type="paragraph" w:customStyle="1" w:styleId="xl65">
    <w:name w:val="xl65"/>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6">
    <w:name w:val="xl66"/>
    <w:basedOn w:val="Normal"/>
    <w:rsid w:val="00732569"/>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7">
    <w:name w:val="xl67"/>
    <w:basedOn w:val="Normal"/>
    <w:rsid w:val="00732569"/>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8">
    <w:name w:val="xl68"/>
    <w:basedOn w:val="Normal"/>
    <w:rsid w:val="00732569"/>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9">
    <w:name w:val="xl69"/>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0">
    <w:name w:val="xl70"/>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1">
    <w:name w:val="xl71"/>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2">
    <w:name w:val="xl72"/>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3">
    <w:name w:val="xl7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4">
    <w:name w:val="xl74"/>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5">
    <w:name w:val="xl7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6">
    <w:name w:val="xl76"/>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7">
    <w:name w:val="xl77"/>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8">
    <w:name w:val="xl78"/>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9">
    <w:name w:val="xl79"/>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0">
    <w:name w:val="xl80"/>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1">
    <w:name w:val="xl81"/>
    <w:basedOn w:val="Normal"/>
    <w:rsid w:val="00732569"/>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2">
    <w:name w:val="xl82"/>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3">
    <w:name w:val="xl8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4">
    <w:name w:val="xl84"/>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5">
    <w:name w:val="xl8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6">
    <w:name w:val="xl86"/>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7">
    <w:name w:val="xl87"/>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8">
    <w:name w:val="xl88"/>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9">
    <w:name w:val="xl89"/>
    <w:basedOn w:val="Normal"/>
    <w:rsid w:val="0073256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0">
    <w:name w:val="xl90"/>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1">
    <w:name w:val="xl91"/>
    <w:basedOn w:val="Normal"/>
    <w:rsid w:val="007325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2">
    <w:name w:val="xl92"/>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3">
    <w:name w:val="xl93"/>
    <w:basedOn w:val="Normal"/>
    <w:rsid w:val="00732569"/>
    <w:pPr>
      <w:pBdr>
        <w:top w:val="single" w:sz="4" w:space="0" w:color="auto"/>
        <w:lef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4">
    <w:name w:val="xl94"/>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5">
    <w:name w:val="xl95"/>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6">
    <w:name w:val="xl96"/>
    <w:basedOn w:val="Normal"/>
    <w:rsid w:val="0073256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7">
    <w:name w:val="xl97"/>
    <w:basedOn w:val="Normal"/>
    <w:rsid w:val="00732569"/>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8">
    <w:name w:val="xl98"/>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9">
    <w:name w:val="xl99"/>
    <w:basedOn w:val="Normal"/>
    <w:rsid w:val="0073256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0">
    <w:name w:val="xl100"/>
    <w:basedOn w:val="Normal"/>
    <w:rsid w:val="00732569"/>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1">
    <w:name w:val="xl101"/>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2">
    <w:name w:val="xl102"/>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3">
    <w:name w:val="xl103"/>
    <w:basedOn w:val="Normal"/>
    <w:rsid w:val="00732569"/>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4">
    <w:name w:val="xl104"/>
    <w:basedOn w:val="Normal"/>
    <w:rsid w:val="00732569"/>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5">
    <w:name w:val="xl105"/>
    <w:basedOn w:val="Normal"/>
    <w:rsid w:val="00732569"/>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6">
    <w:name w:val="xl106"/>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7">
    <w:name w:val="xl107"/>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8">
    <w:name w:val="xl108"/>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9">
    <w:name w:val="xl109"/>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0">
    <w:name w:val="xl110"/>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1">
    <w:name w:val="xl111"/>
    <w:basedOn w:val="Normal"/>
    <w:rsid w:val="0073256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2">
    <w:name w:val="xl112"/>
    <w:basedOn w:val="Normal"/>
    <w:rsid w:val="00732569"/>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3">
    <w:name w:val="xl113"/>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4">
    <w:name w:val="xl114"/>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115">
    <w:name w:val="xl11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22">
    <w:name w:val="xl22"/>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xl23">
    <w:name w:val="xl2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font5">
    <w:name w:val="font5"/>
    <w:basedOn w:val="Normal"/>
    <w:rsid w:val="00732569"/>
    <w:pPr>
      <w:spacing w:before="100" w:beforeAutospacing="1" w:after="100" w:afterAutospacing="1"/>
    </w:pPr>
    <w:rPr>
      <w:b/>
      <w:bCs/>
      <w:sz w:val="18"/>
      <w:szCs w:val="18"/>
      <w:lang w:val="en-GB"/>
    </w:rPr>
  </w:style>
  <w:style w:type="paragraph" w:customStyle="1" w:styleId="PASUS">
    <w:name w:val="PASUS"/>
    <w:basedOn w:val="Normal"/>
    <w:rsid w:val="00732569"/>
    <w:pPr>
      <w:spacing w:before="120"/>
    </w:pPr>
    <w:rPr>
      <w:szCs w:val="24"/>
    </w:rPr>
  </w:style>
  <w:style w:type="paragraph" w:customStyle="1" w:styleId="StyleJustified">
    <w:name w:val="Style Justified"/>
    <w:basedOn w:val="Heading3"/>
    <w:autoRedefine/>
    <w:rsid w:val="00732569"/>
    <w:pPr>
      <w:tabs>
        <w:tab w:val="num" w:pos="360"/>
      </w:tabs>
      <w:spacing w:after="240"/>
      <w:ind w:left="3690" w:hanging="810"/>
    </w:pPr>
    <w:rPr>
      <w:rFonts w:cs="Arial"/>
      <w:b w:val="0"/>
      <w:sz w:val="28"/>
      <w:szCs w:val="28"/>
      <w:lang w:val="de-DE"/>
    </w:rPr>
  </w:style>
  <w:style w:type="paragraph" w:customStyle="1" w:styleId="Style2">
    <w:name w:val="Style2"/>
    <w:basedOn w:val="Heading2"/>
    <w:rsid w:val="00732569"/>
    <w:pPr>
      <w:shd w:val="clear" w:color="auto" w:fill="D9D9D9"/>
      <w:tabs>
        <w:tab w:val="num" w:pos="1440"/>
      </w:tabs>
      <w:spacing w:after="480"/>
      <w:ind w:left="1440" w:hanging="720"/>
      <w:mirrorIndents w:val="0"/>
    </w:pPr>
    <w:rPr>
      <w:rFonts w:cs="Arial"/>
      <w:i w:val="0"/>
      <w:sz w:val="28"/>
      <w:szCs w:val="24"/>
      <w:lang w:val="nb-NO"/>
    </w:rPr>
  </w:style>
  <w:style w:type="paragraph" w:customStyle="1" w:styleId="font7">
    <w:name w:val="font7"/>
    <w:basedOn w:val="Normal"/>
    <w:rsid w:val="00732569"/>
    <w:pPr>
      <w:spacing w:before="100" w:beforeAutospacing="1" w:after="100" w:afterAutospacing="1"/>
    </w:pPr>
    <w:rPr>
      <w:color w:val="000000"/>
      <w:szCs w:val="24"/>
      <w:lang w:val="hr-HR" w:eastAsia="hr-HR"/>
    </w:rPr>
  </w:style>
  <w:style w:type="character" w:customStyle="1" w:styleId="BalloonTextChar">
    <w:name w:val="Balloon Text Char"/>
    <w:link w:val="BalloonText"/>
    <w:uiPriority w:val="99"/>
    <w:semiHidden/>
    <w:rsid w:val="00732569"/>
    <w:rPr>
      <w:rFonts w:ascii="Tahoma" w:hAnsi="Tahoma" w:cs="Tahoma"/>
      <w:sz w:val="16"/>
      <w:szCs w:val="16"/>
    </w:rPr>
  </w:style>
  <w:style w:type="paragraph" w:styleId="BalloonText">
    <w:name w:val="Balloon Text"/>
    <w:basedOn w:val="Normal"/>
    <w:link w:val="BalloonTextChar"/>
    <w:uiPriority w:val="99"/>
    <w:semiHidden/>
    <w:rsid w:val="00732569"/>
    <w:rPr>
      <w:rFonts w:ascii="Tahoma" w:eastAsiaTheme="minorHAnsi" w:hAnsi="Tahoma" w:cs="Tahoma"/>
      <w:sz w:val="16"/>
      <w:szCs w:val="16"/>
    </w:rPr>
  </w:style>
  <w:style w:type="character" w:customStyle="1" w:styleId="BalloonTextChar1">
    <w:name w:val="Balloon Text Char1"/>
    <w:basedOn w:val="DefaultParagraphFont"/>
    <w:uiPriority w:val="99"/>
    <w:semiHidden/>
    <w:rsid w:val="00732569"/>
    <w:rPr>
      <w:rFonts w:ascii="Tahoma" w:eastAsia="Times New Roman" w:hAnsi="Tahoma" w:cs="Tahoma"/>
      <w:sz w:val="16"/>
      <w:szCs w:val="16"/>
    </w:rPr>
  </w:style>
  <w:style w:type="paragraph" w:customStyle="1" w:styleId="Naslov4">
    <w:name w:val="Naslov 4"/>
    <w:basedOn w:val="Normal"/>
    <w:next w:val="Normal"/>
    <w:rsid w:val="00732569"/>
    <w:rPr>
      <w:rFonts w:ascii="YU C Times" w:hAnsi="YU C Times"/>
      <w:szCs w:val="24"/>
    </w:rPr>
  </w:style>
  <w:style w:type="table" w:styleId="TableGrid">
    <w:name w:val="Table Grid"/>
    <w:basedOn w:val="TableNormal"/>
    <w:uiPriority w:val="59"/>
    <w:rsid w:val="00732569"/>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32569"/>
    <w:pPr>
      <w:keepLines/>
      <w:spacing w:before="480" w:after="0" w:line="276" w:lineRule="auto"/>
      <w:ind w:left="0"/>
      <w:jc w:val="left"/>
      <w:outlineLvl w:val="9"/>
    </w:pPr>
    <w:rPr>
      <w:rFonts w:ascii="Cambria" w:hAnsi="Cambria"/>
      <w:bCs/>
      <w:color w:val="365F91"/>
      <w:kern w:val="0"/>
      <w:sz w:val="28"/>
      <w:szCs w:val="28"/>
    </w:rPr>
  </w:style>
  <w:style w:type="paragraph" w:styleId="TOC1">
    <w:name w:val="toc 1"/>
    <w:basedOn w:val="Normal"/>
    <w:next w:val="Normal"/>
    <w:autoRedefine/>
    <w:uiPriority w:val="39"/>
    <w:unhideWhenUsed/>
    <w:qFormat/>
    <w:rsid w:val="00732569"/>
    <w:pPr>
      <w:tabs>
        <w:tab w:val="right" w:leader="dot" w:pos="16659"/>
      </w:tabs>
      <w:spacing w:before="120" w:after="120"/>
      <w:jc w:val="center"/>
    </w:pPr>
    <w:rPr>
      <w:b/>
      <w:bCs/>
      <w:caps/>
    </w:rPr>
  </w:style>
  <w:style w:type="paragraph" w:styleId="TOC2">
    <w:name w:val="toc 2"/>
    <w:basedOn w:val="Normal"/>
    <w:next w:val="Normal"/>
    <w:autoRedefine/>
    <w:uiPriority w:val="39"/>
    <w:unhideWhenUsed/>
    <w:qFormat/>
    <w:rsid w:val="00732569"/>
    <w:pPr>
      <w:ind w:left="240"/>
      <w:jc w:val="left"/>
    </w:pPr>
    <w:rPr>
      <w:smallCaps/>
      <w:sz w:val="22"/>
    </w:rPr>
  </w:style>
  <w:style w:type="paragraph" w:styleId="TOC3">
    <w:name w:val="toc 3"/>
    <w:basedOn w:val="Normal"/>
    <w:next w:val="Normal"/>
    <w:autoRedefine/>
    <w:uiPriority w:val="39"/>
    <w:unhideWhenUsed/>
    <w:qFormat/>
    <w:rsid w:val="00732569"/>
    <w:pPr>
      <w:ind w:left="480"/>
      <w:jc w:val="left"/>
    </w:pPr>
    <w:rPr>
      <w:iCs/>
      <w:sz w:val="22"/>
    </w:rPr>
  </w:style>
  <w:style w:type="paragraph" w:styleId="TOC4">
    <w:name w:val="toc 4"/>
    <w:basedOn w:val="Normal"/>
    <w:next w:val="Normal"/>
    <w:autoRedefine/>
    <w:uiPriority w:val="39"/>
    <w:unhideWhenUsed/>
    <w:rsid w:val="00732569"/>
    <w:pPr>
      <w:ind w:left="720"/>
      <w:jc w:val="left"/>
    </w:pPr>
    <w:rPr>
      <w:sz w:val="22"/>
      <w:szCs w:val="18"/>
    </w:rPr>
  </w:style>
  <w:style w:type="paragraph" w:styleId="TOC5">
    <w:name w:val="toc 5"/>
    <w:basedOn w:val="Normal"/>
    <w:next w:val="Normal"/>
    <w:autoRedefine/>
    <w:uiPriority w:val="39"/>
    <w:unhideWhenUsed/>
    <w:rsid w:val="00732569"/>
    <w:pPr>
      <w:ind w:left="960"/>
      <w:jc w:val="left"/>
    </w:pPr>
    <w:rPr>
      <w:rFonts w:ascii="Calibri" w:hAnsi="Calibri"/>
      <w:sz w:val="18"/>
      <w:szCs w:val="18"/>
    </w:rPr>
  </w:style>
  <w:style w:type="paragraph" w:styleId="TOC6">
    <w:name w:val="toc 6"/>
    <w:basedOn w:val="Normal"/>
    <w:next w:val="Normal"/>
    <w:autoRedefine/>
    <w:uiPriority w:val="39"/>
    <w:unhideWhenUsed/>
    <w:rsid w:val="00732569"/>
    <w:pPr>
      <w:ind w:left="1200"/>
      <w:jc w:val="left"/>
    </w:pPr>
    <w:rPr>
      <w:rFonts w:ascii="Calibri" w:hAnsi="Calibri"/>
      <w:sz w:val="18"/>
      <w:szCs w:val="18"/>
    </w:rPr>
  </w:style>
  <w:style w:type="paragraph" w:styleId="TOC7">
    <w:name w:val="toc 7"/>
    <w:basedOn w:val="Normal"/>
    <w:next w:val="Normal"/>
    <w:autoRedefine/>
    <w:uiPriority w:val="39"/>
    <w:unhideWhenUsed/>
    <w:rsid w:val="00732569"/>
    <w:pPr>
      <w:ind w:left="1440"/>
      <w:jc w:val="left"/>
    </w:pPr>
    <w:rPr>
      <w:rFonts w:ascii="Calibri" w:hAnsi="Calibri"/>
      <w:sz w:val="18"/>
      <w:szCs w:val="18"/>
    </w:rPr>
  </w:style>
  <w:style w:type="paragraph" w:styleId="TOC8">
    <w:name w:val="toc 8"/>
    <w:basedOn w:val="Normal"/>
    <w:next w:val="Normal"/>
    <w:autoRedefine/>
    <w:uiPriority w:val="39"/>
    <w:unhideWhenUsed/>
    <w:rsid w:val="00732569"/>
    <w:pPr>
      <w:ind w:left="1680"/>
      <w:jc w:val="left"/>
    </w:pPr>
    <w:rPr>
      <w:rFonts w:ascii="Calibri" w:hAnsi="Calibri"/>
      <w:sz w:val="18"/>
      <w:szCs w:val="18"/>
    </w:rPr>
  </w:style>
  <w:style w:type="paragraph" w:styleId="TOC9">
    <w:name w:val="toc 9"/>
    <w:basedOn w:val="Normal"/>
    <w:next w:val="Normal"/>
    <w:autoRedefine/>
    <w:uiPriority w:val="39"/>
    <w:unhideWhenUsed/>
    <w:rsid w:val="00732569"/>
    <w:pPr>
      <w:ind w:left="1920"/>
      <w:jc w:val="left"/>
    </w:pPr>
    <w:rPr>
      <w:rFonts w:ascii="Calibri" w:hAnsi="Calibri"/>
      <w:sz w:val="18"/>
      <w:szCs w:val="18"/>
    </w:rPr>
  </w:style>
  <w:style w:type="paragraph" w:styleId="NoSpacing">
    <w:name w:val="No Spacing"/>
    <w:uiPriority w:val="1"/>
    <w:qFormat/>
    <w:rsid w:val="00732569"/>
    <w:pPr>
      <w:spacing w:after="0" w:line="240" w:lineRule="auto"/>
      <w:ind w:firstLine="720"/>
      <w:jc w:val="both"/>
    </w:pPr>
    <w:rPr>
      <w:rFonts w:ascii="Arial" w:eastAsia="Times New Roman" w:hAnsi="Arial" w:cs="Times New Roman"/>
      <w:sz w:val="20"/>
      <w:szCs w:val="20"/>
    </w:rPr>
  </w:style>
  <w:style w:type="character" w:styleId="CommentReference">
    <w:name w:val="annotation reference"/>
    <w:uiPriority w:val="99"/>
    <w:semiHidden/>
    <w:unhideWhenUsed/>
    <w:rsid w:val="00732569"/>
    <w:rPr>
      <w:sz w:val="16"/>
      <w:szCs w:val="16"/>
    </w:rPr>
  </w:style>
  <w:style w:type="paragraph" w:styleId="CommentText">
    <w:name w:val="annotation text"/>
    <w:basedOn w:val="Normal"/>
    <w:link w:val="CommentTextChar"/>
    <w:uiPriority w:val="99"/>
    <w:semiHidden/>
    <w:unhideWhenUsed/>
    <w:rsid w:val="00732569"/>
  </w:style>
  <w:style w:type="character" w:customStyle="1" w:styleId="CommentTextChar">
    <w:name w:val="Comment Text Char"/>
    <w:basedOn w:val="DefaultParagraphFont"/>
    <w:link w:val="CommentText"/>
    <w:uiPriority w:val="99"/>
    <w:semiHidden/>
    <w:rsid w:val="00732569"/>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732569"/>
    <w:rPr>
      <w:b/>
      <w:bCs/>
    </w:rPr>
  </w:style>
  <w:style w:type="character" w:customStyle="1" w:styleId="CommentSubjectChar">
    <w:name w:val="Comment Subject Char"/>
    <w:basedOn w:val="CommentTextChar"/>
    <w:link w:val="CommentSubject"/>
    <w:uiPriority w:val="99"/>
    <w:semiHidden/>
    <w:rsid w:val="00732569"/>
    <w:rPr>
      <w:rFonts w:ascii="Times New Roman" w:eastAsia="Times New Roman" w:hAnsi="Times New Roman" w:cs="Times New Roman"/>
      <w:b/>
      <w:bCs/>
      <w:sz w:val="24"/>
      <w:szCs w:val="20"/>
    </w:rPr>
  </w:style>
  <w:style w:type="character" w:customStyle="1" w:styleId="apple-converted-space">
    <w:name w:val="apple-converted-space"/>
    <w:rsid w:val="00732569"/>
  </w:style>
  <w:style w:type="paragraph" w:styleId="NormalWeb">
    <w:name w:val="Normal (Web)"/>
    <w:basedOn w:val="Normal"/>
    <w:uiPriority w:val="99"/>
    <w:unhideWhenUsed/>
    <w:rsid w:val="00732569"/>
    <w:pPr>
      <w:spacing w:before="100" w:beforeAutospacing="1" w:after="100" w:afterAutospacing="1"/>
      <w:jc w:val="left"/>
    </w:pPr>
    <w:rPr>
      <w:szCs w:val="24"/>
      <w:lang w:val="sr-Latn-CS" w:eastAsia="sr-Latn-CS"/>
    </w:rPr>
  </w:style>
  <w:style w:type="character" w:styleId="Strong">
    <w:name w:val="Strong"/>
    <w:uiPriority w:val="22"/>
    <w:qFormat/>
    <w:rsid w:val="00732569"/>
    <w:rPr>
      <w:b/>
      <w:bCs/>
    </w:rPr>
  </w:style>
  <w:style w:type="paragraph" w:styleId="ListParagraph">
    <w:name w:val="List Paragraph"/>
    <w:basedOn w:val="Normal"/>
    <w:uiPriority w:val="34"/>
    <w:qFormat/>
    <w:rsid w:val="00732569"/>
    <w:pPr>
      <w:ind w:left="720"/>
      <w:contextualSpacing/>
      <w:jc w:val="left"/>
    </w:pPr>
    <w:rPr>
      <w:szCs w:val="24"/>
    </w:rPr>
  </w:style>
  <w:style w:type="character" w:styleId="IntenseReference">
    <w:name w:val="Intense Reference"/>
    <w:basedOn w:val="DefaultParagraphFont"/>
    <w:uiPriority w:val="32"/>
    <w:qFormat/>
    <w:rsid w:val="00125776"/>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8128">
      <w:bodyDiv w:val="1"/>
      <w:marLeft w:val="0"/>
      <w:marRight w:val="0"/>
      <w:marTop w:val="0"/>
      <w:marBottom w:val="0"/>
      <w:divBdr>
        <w:top w:val="none" w:sz="0" w:space="0" w:color="auto"/>
        <w:left w:val="none" w:sz="0" w:space="0" w:color="auto"/>
        <w:bottom w:val="none" w:sz="0" w:space="0" w:color="auto"/>
        <w:right w:val="none" w:sz="0" w:space="0" w:color="auto"/>
      </w:divBdr>
    </w:div>
    <w:div w:id="168298723">
      <w:bodyDiv w:val="1"/>
      <w:marLeft w:val="0"/>
      <w:marRight w:val="0"/>
      <w:marTop w:val="0"/>
      <w:marBottom w:val="0"/>
      <w:divBdr>
        <w:top w:val="none" w:sz="0" w:space="0" w:color="auto"/>
        <w:left w:val="none" w:sz="0" w:space="0" w:color="auto"/>
        <w:bottom w:val="none" w:sz="0" w:space="0" w:color="auto"/>
        <w:right w:val="none" w:sz="0" w:space="0" w:color="auto"/>
      </w:divBdr>
    </w:div>
    <w:div w:id="202638902">
      <w:bodyDiv w:val="1"/>
      <w:marLeft w:val="0"/>
      <w:marRight w:val="0"/>
      <w:marTop w:val="0"/>
      <w:marBottom w:val="0"/>
      <w:divBdr>
        <w:top w:val="none" w:sz="0" w:space="0" w:color="auto"/>
        <w:left w:val="none" w:sz="0" w:space="0" w:color="auto"/>
        <w:bottom w:val="none" w:sz="0" w:space="0" w:color="auto"/>
        <w:right w:val="none" w:sz="0" w:space="0" w:color="auto"/>
      </w:divBdr>
    </w:div>
    <w:div w:id="265503723">
      <w:bodyDiv w:val="1"/>
      <w:marLeft w:val="0"/>
      <w:marRight w:val="0"/>
      <w:marTop w:val="0"/>
      <w:marBottom w:val="0"/>
      <w:divBdr>
        <w:top w:val="none" w:sz="0" w:space="0" w:color="auto"/>
        <w:left w:val="none" w:sz="0" w:space="0" w:color="auto"/>
        <w:bottom w:val="none" w:sz="0" w:space="0" w:color="auto"/>
        <w:right w:val="none" w:sz="0" w:space="0" w:color="auto"/>
      </w:divBdr>
    </w:div>
    <w:div w:id="535240300">
      <w:bodyDiv w:val="1"/>
      <w:marLeft w:val="0"/>
      <w:marRight w:val="0"/>
      <w:marTop w:val="0"/>
      <w:marBottom w:val="0"/>
      <w:divBdr>
        <w:top w:val="none" w:sz="0" w:space="0" w:color="auto"/>
        <w:left w:val="none" w:sz="0" w:space="0" w:color="auto"/>
        <w:bottom w:val="none" w:sz="0" w:space="0" w:color="auto"/>
        <w:right w:val="none" w:sz="0" w:space="0" w:color="auto"/>
      </w:divBdr>
    </w:div>
    <w:div w:id="541404716">
      <w:bodyDiv w:val="1"/>
      <w:marLeft w:val="0"/>
      <w:marRight w:val="0"/>
      <w:marTop w:val="0"/>
      <w:marBottom w:val="0"/>
      <w:divBdr>
        <w:top w:val="none" w:sz="0" w:space="0" w:color="auto"/>
        <w:left w:val="none" w:sz="0" w:space="0" w:color="auto"/>
        <w:bottom w:val="none" w:sz="0" w:space="0" w:color="auto"/>
        <w:right w:val="none" w:sz="0" w:space="0" w:color="auto"/>
      </w:divBdr>
    </w:div>
    <w:div w:id="659700243">
      <w:bodyDiv w:val="1"/>
      <w:marLeft w:val="0"/>
      <w:marRight w:val="0"/>
      <w:marTop w:val="0"/>
      <w:marBottom w:val="0"/>
      <w:divBdr>
        <w:top w:val="none" w:sz="0" w:space="0" w:color="auto"/>
        <w:left w:val="none" w:sz="0" w:space="0" w:color="auto"/>
        <w:bottom w:val="none" w:sz="0" w:space="0" w:color="auto"/>
        <w:right w:val="none" w:sz="0" w:space="0" w:color="auto"/>
      </w:divBdr>
    </w:div>
    <w:div w:id="706025829">
      <w:bodyDiv w:val="1"/>
      <w:marLeft w:val="0"/>
      <w:marRight w:val="0"/>
      <w:marTop w:val="0"/>
      <w:marBottom w:val="0"/>
      <w:divBdr>
        <w:top w:val="none" w:sz="0" w:space="0" w:color="auto"/>
        <w:left w:val="none" w:sz="0" w:space="0" w:color="auto"/>
        <w:bottom w:val="none" w:sz="0" w:space="0" w:color="auto"/>
        <w:right w:val="none" w:sz="0" w:space="0" w:color="auto"/>
      </w:divBdr>
    </w:div>
    <w:div w:id="760949495">
      <w:bodyDiv w:val="1"/>
      <w:marLeft w:val="0"/>
      <w:marRight w:val="0"/>
      <w:marTop w:val="0"/>
      <w:marBottom w:val="0"/>
      <w:divBdr>
        <w:top w:val="none" w:sz="0" w:space="0" w:color="auto"/>
        <w:left w:val="none" w:sz="0" w:space="0" w:color="auto"/>
        <w:bottom w:val="none" w:sz="0" w:space="0" w:color="auto"/>
        <w:right w:val="none" w:sz="0" w:space="0" w:color="auto"/>
      </w:divBdr>
    </w:div>
    <w:div w:id="864949248">
      <w:bodyDiv w:val="1"/>
      <w:marLeft w:val="0"/>
      <w:marRight w:val="0"/>
      <w:marTop w:val="0"/>
      <w:marBottom w:val="0"/>
      <w:divBdr>
        <w:top w:val="none" w:sz="0" w:space="0" w:color="auto"/>
        <w:left w:val="none" w:sz="0" w:space="0" w:color="auto"/>
        <w:bottom w:val="none" w:sz="0" w:space="0" w:color="auto"/>
        <w:right w:val="none" w:sz="0" w:space="0" w:color="auto"/>
      </w:divBdr>
    </w:div>
    <w:div w:id="1038816317">
      <w:bodyDiv w:val="1"/>
      <w:marLeft w:val="0"/>
      <w:marRight w:val="0"/>
      <w:marTop w:val="0"/>
      <w:marBottom w:val="0"/>
      <w:divBdr>
        <w:top w:val="none" w:sz="0" w:space="0" w:color="auto"/>
        <w:left w:val="none" w:sz="0" w:space="0" w:color="auto"/>
        <w:bottom w:val="none" w:sz="0" w:space="0" w:color="auto"/>
        <w:right w:val="none" w:sz="0" w:space="0" w:color="auto"/>
      </w:divBdr>
    </w:div>
    <w:div w:id="1154562047">
      <w:bodyDiv w:val="1"/>
      <w:marLeft w:val="0"/>
      <w:marRight w:val="0"/>
      <w:marTop w:val="0"/>
      <w:marBottom w:val="0"/>
      <w:divBdr>
        <w:top w:val="none" w:sz="0" w:space="0" w:color="auto"/>
        <w:left w:val="none" w:sz="0" w:space="0" w:color="auto"/>
        <w:bottom w:val="none" w:sz="0" w:space="0" w:color="auto"/>
        <w:right w:val="none" w:sz="0" w:space="0" w:color="auto"/>
      </w:divBdr>
    </w:div>
    <w:div w:id="1309361488">
      <w:bodyDiv w:val="1"/>
      <w:marLeft w:val="0"/>
      <w:marRight w:val="0"/>
      <w:marTop w:val="0"/>
      <w:marBottom w:val="0"/>
      <w:divBdr>
        <w:top w:val="none" w:sz="0" w:space="0" w:color="auto"/>
        <w:left w:val="none" w:sz="0" w:space="0" w:color="auto"/>
        <w:bottom w:val="none" w:sz="0" w:space="0" w:color="auto"/>
        <w:right w:val="none" w:sz="0" w:space="0" w:color="auto"/>
      </w:divBdr>
    </w:div>
    <w:div w:id="1391464034">
      <w:bodyDiv w:val="1"/>
      <w:marLeft w:val="0"/>
      <w:marRight w:val="0"/>
      <w:marTop w:val="0"/>
      <w:marBottom w:val="0"/>
      <w:divBdr>
        <w:top w:val="none" w:sz="0" w:space="0" w:color="auto"/>
        <w:left w:val="none" w:sz="0" w:space="0" w:color="auto"/>
        <w:bottom w:val="none" w:sz="0" w:space="0" w:color="auto"/>
        <w:right w:val="none" w:sz="0" w:space="0" w:color="auto"/>
      </w:divBdr>
    </w:div>
    <w:div w:id="1424255854">
      <w:bodyDiv w:val="1"/>
      <w:marLeft w:val="0"/>
      <w:marRight w:val="0"/>
      <w:marTop w:val="0"/>
      <w:marBottom w:val="0"/>
      <w:divBdr>
        <w:top w:val="none" w:sz="0" w:space="0" w:color="auto"/>
        <w:left w:val="none" w:sz="0" w:space="0" w:color="auto"/>
        <w:bottom w:val="none" w:sz="0" w:space="0" w:color="auto"/>
        <w:right w:val="none" w:sz="0" w:space="0" w:color="auto"/>
      </w:divBdr>
    </w:div>
    <w:div w:id="1442913412">
      <w:bodyDiv w:val="1"/>
      <w:marLeft w:val="0"/>
      <w:marRight w:val="0"/>
      <w:marTop w:val="0"/>
      <w:marBottom w:val="0"/>
      <w:divBdr>
        <w:top w:val="none" w:sz="0" w:space="0" w:color="auto"/>
        <w:left w:val="none" w:sz="0" w:space="0" w:color="auto"/>
        <w:bottom w:val="none" w:sz="0" w:space="0" w:color="auto"/>
        <w:right w:val="none" w:sz="0" w:space="0" w:color="auto"/>
      </w:divBdr>
    </w:div>
    <w:div w:id="1624267928">
      <w:bodyDiv w:val="1"/>
      <w:marLeft w:val="0"/>
      <w:marRight w:val="0"/>
      <w:marTop w:val="0"/>
      <w:marBottom w:val="0"/>
      <w:divBdr>
        <w:top w:val="none" w:sz="0" w:space="0" w:color="auto"/>
        <w:left w:val="none" w:sz="0" w:space="0" w:color="auto"/>
        <w:bottom w:val="none" w:sz="0" w:space="0" w:color="auto"/>
        <w:right w:val="none" w:sz="0" w:space="0" w:color="auto"/>
      </w:divBdr>
    </w:div>
    <w:div w:id="1779449284">
      <w:bodyDiv w:val="1"/>
      <w:marLeft w:val="0"/>
      <w:marRight w:val="0"/>
      <w:marTop w:val="0"/>
      <w:marBottom w:val="0"/>
      <w:divBdr>
        <w:top w:val="none" w:sz="0" w:space="0" w:color="auto"/>
        <w:left w:val="none" w:sz="0" w:space="0" w:color="auto"/>
        <w:bottom w:val="none" w:sz="0" w:space="0" w:color="auto"/>
        <w:right w:val="none" w:sz="0" w:space="0" w:color="auto"/>
      </w:divBdr>
    </w:div>
    <w:div w:id="1809546846">
      <w:bodyDiv w:val="1"/>
      <w:marLeft w:val="0"/>
      <w:marRight w:val="0"/>
      <w:marTop w:val="0"/>
      <w:marBottom w:val="0"/>
      <w:divBdr>
        <w:top w:val="none" w:sz="0" w:space="0" w:color="auto"/>
        <w:left w:val="none" w:sz="0" w:space="0" w:color="auto"/>
        <w:bottom w:val="none" w:sz="0" w:space="0" w:color="auto"/>
        <w:right w:val="none" w:sz="0" w:space="0" w:color="auto"/>
      </w:divBdr>
    </w:div>
    <w:div w:id="1840457838">
      <w:bodyDiv w:val="1"/>
      <w:marLeft w:val="0"/>
      <w:marRight w:val="0"/>
      <w:marTop w:val="0"/>
      <w:marBottom w:val="0"/>
      <w:divBdr>
        <w:top w:val="none" w:sz="0" w:space="0" w:color="auto"/>
        <w:left w:val="none" w:sz="0" w:space="0" w:color="auto"/>
        <w:bottom w:val="none" w:sz="0" w:space="0" w:color="auto"/>
        <w:right w:val="none" w:sz="0" w:space="0" w:color="auto"/>
      </w:divBdr>
    </w:div>
    <w:div w:id="1843354210">
      <w:bodyDiv w:val="1"/>
      <w:marLeft w:val="0"/>
      <w:marRight w:val="0"/>
      <w:marTop w:val="0"/>
      <w:marBottom w:val="0"/>
      <w:divBdr>
        <w:top w:val="none" w:sz="0" w:space="0" w:color="auto"/>
        <w:left w:val="none" w:sz="0" w:space="0" w:color="auto"/>
        <w:bottom w:val="none" w:sz="0" w:space="0" w:color="auto"/>
        <w:right w:val="none" w:sz="0" w:space="0" w:color="auto"/>
      </w:divBdr>
    </w:div>
    <w:div w:id="19628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sr-Cyrl-RS"/>
              <a:t>ГК са ширином добног</a:t>
            </a:r>
            <a:r>
              <a:rPr lang="sr-Cyrl-RS" baseline="0"/>
              <a:t> разреда 5 година</a:t>
            </a:r>
            <a:endParaRPr lang="en-US"/>
          </a:p>
        </c:rich>
      </c:tx>
      <c:layout>
        <c:manualLayout>
          <c:xMode val="edge"/>
          <c:yMode val="edge"/>
          <c:x val="0.21457629176524506"/>
          <c:y val="8.3540970473368156E-2"/>
        </c:manualLayout>
      </c:layout>
      <c:overlay val="0"/>
      <c:spPr>
        <a:noFill/>
        <a:ln w="25405">
          <a:noFill/>
        </a:ln>
      </c:spPr>
    </c:title>
    <c:autoTitleDeleted val="0"/>
    <c:plotArea>
      <c:layout>
        <c:manualLayout>
          <c:layoutTarget val="inner"/>
          <c:xMode val="edge"/>
          <c:yMode val="edge"/>
          <c:x val="6.0651183619131271E-2"/>
          <c:y val="0.28211971619421333"/>
          <c:w val="0.90005383595380983"/>
          <c:h val="0.3668530277989393"/>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I(1-5)</c:v>
                </c:pt>
                <c:pt idx="1">
                  <c:v>II(6-10)</c:v>
                </c:pt>
                <c:pt idx="2">
                  <c:v>III(11-15)</c:v>
                </c:pt>
                <c:pt idx="3">
                  <c:v>IV(16-20)</c:v>
                </c:pt>
                <c:pt idx="4">
                  <c:v>V(21-25)</c:v>
                </c:pt>
                <c:pt idx="5">
                  <c:v>VI(26-30)</c:v>
                </c:pt>
                <c:pt idx="6">
                  <c:v>VII(31-35)</c:v>
                </c:pt>
                <c:pt idx="7">
                  <c:v>VIII(36&gt;)</c:v>
                </c:pt>
              </c:strCache>
            </c:strRef>
          </c:cat>
          <c:val>
            <c:numRef>
              <c:f>Sheet1!$B$2:$I$2</c:f>
              <c:numCache>
                <c:formatCode>General</c:formatCode>
                <c:ptCount val="8"/>
                <c:pt idx="0">
                  <c:v>255.02</c:v>
                </c:pt>
                <c:pt idx="1">
                  <c:v>109.98</c:v>
                </c:pt>
                <c:pt idx="2">
                  <c:v>242.63</c:v>
                </c:pt>
                <c:pt idx="3">
                  <c:v>111.81</c:v>
                </c:pt>
                <c:pt idx="4">
                  <c:v>188.67</c:v>
                </c:pt>
                <c:pt idx="5">
                  <c:v>162.1</c:v>
                </c:pt>
                <c:pt idx="6">
                  <c:v>165.64</c:v>
                </c:pt>
                <c:pt idx="7">
                  <c:v>381.19</c:v>
                </c:pt>
              </c:numCache>
            </c:numRef>
          </c:val>
        </c:ser>
        <c:dLbls>
          <c:showLegendKey val="0"/>
          <c:showVal val="0"/>
          <c:showCatName val="0"/>
          <c:showSerName val="0"/>
          <c:showPercent val="0"/>
          <c:showBubbleSize val="0"/>
        </c:dLbls>
        <c:gapWidth val="100"/>
        <c:axId val="1055143312"/>
        <c:axId val="1055144944"/>
      </c:barChart>
      <c:catAx>
        <c:axId val="1055143312"/>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год</a:t>
                </a:r>
                <a:r>
                  <a:rPr lang="sr-Latn-CS" sz="1000" baseline="0">
                    <a:latin typeface="Times New Roman" panose="02020603050405020304" pitchFamily="18" charset="0"/>
                  </a:rPr>
                  <a:t>.</a:t>
                </a:r>
              </a:p>
            </c:rich>
          </c:tx>
          <c:layout>
            <c:manualLayout>
              <c:xMode val="edge"/>
              <c:yMode val="edge"/>
              <c:x val="0.94458073881810722"/>
              <c:y val="0.67998441242881325"/>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1055144944"/>
        <c:crosses val="autoZero"/>
        <c:auto val="0"/>
        <c:lblAlgn val="ctr"/>
        <c:lblOffset val="200"/>
        <c:tickLblSkip val="1"/>
        <c:tickMarkSkip val="1"/>
        <c:noMultiLvlLbl val="0"/>
      </c:catAx>
      <c:valAx>
        <c:axId val="1055144944"/>
        <c:scaling>
          <c:orientation val="minMax"/>
          <c:max val="400"/>
          <c:min val="0"/>
        </c:scaling>
        <c:delete val="0"/>
        <c:axPos val="l"/>
        <c:majorGridlines>
          <c:spPr>
            <a:ln>
              <a:noFill/>
            </a:ln>
          </c:spPr>
        </c:majorGridlines>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ха</a:t>
                </a:r>
                <a:endParaRPr lang="sr-Latn-CS" sz="1000" baseline="0">
                  <a:latin typeface="Times New Roman" panose="02020603050405020304" pitchFamily="18" charset="0"/>
                </a:endParaRPr>
              </a:p>
            </c:rich>
          </c:tx>
          <c:layout>
            <c:manualLayout>
              <c:xMode val="edge"/>
              <c:yMode val="edge"/>
              <c:x val="4.5453993568428011E-2"/>
              <c:y val="0.20767670174059147"/>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1000" b="0" i="0" u="none" strike="noStrike" baseline="0">
                <a:solidFill>
                  <a:srgbClr val="000000"/>
                </a:solidFill>
                <a:latin typeface="Times New Roman"/>
                <a:ea typeface="Times New Roman"/>
                <a:cs typeface="Times New Roman"/>
              </a:defRPr>
            </a:pPr>
            <a:endParaRPr lang="en-US"/>
          </a:p>
        </c:txPr>
        <c:crossAx val="1055143312"/>
        <c:crosses val="autoZero"/>
        <c:crossBetween val="between"/>
        <c:majorUnit val="100"/>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sr-Cyrl-RS"/>
              <a:t>ГК</a:t>
            </a:r>
            <a:r>
              <a:rPr lang="en-US"/>
              <a:t> </a:t>
            </a:r>
            <a:r>
              <a:rPr lang="sr-Cyrl-RS"/>
              <a:t>са</a:t>
            </a:r>
            <a:r>
              <a:rPr lang="en-US"/>
              <a:t> </a:t>
            </a:r>
            <a:r>
              <a:rPr lang="sr-Cyrl-RS"/>
              <a:t>ширином</a:t>
            </a:r>
            <a:r>
              <a:rPr lang="en-US"/>
              <a:t> </a:t>
            </a:r>
            <a:r>
              <a:rPr lang="sr-Cyrl-RS"/>
              <a:t>добног разреда</a:t>
            </a:r>
            <a:r>
              <a:rPr lang="en-US"/>
              <a:t> 10 </a:t>
            </a:r>
            <a:r>
              <a:rPr lang="sr-Cyrl-RS"/>
              <a:t>година</a:t>
            </a:r>
            <a:endParaRPr lang="en-US"/>
          </a:p>
        </c:rich>
      </c:tx>
      <c:layout>
        <c:manualLayout>
          <c:xMode val="edge"/>
          <c:yMode val="edge"/>
          <c:x val="0.22035641392113325"/>
          <c:y val="6.4242692206826754E-2"/>
        </c:manualLayout>
      </c:layout>
      <c:overlay val="0"/>
      <c:spPr>
        <a:noFill/>
        <a:ln w="25405">
          <a:noFill/>
        </a:ln>
      </c:spPr>
    </c:title>
    <c:autoTitleDeleted val="0"/>
    <c:plotArea>
      <c:layout>
        <c:manualLayout>
          <c:layoutTarget val="inner"/>
          <c:xMode val="edge"/>
          <c:yMode val="edge"/>
          <c:x val="6.0651114599125117E-2"/>
          <c:y val="0.29154043631620818"/>
          <c:w val="0.90005383595380983"/>
          <c:h val="0.3668530277989393"/>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I(1-10)</c:v>
                </c:pt>
                <c:pt idx="1">
                  <c:v>II(11-20)</c:v>
                </c:pt>
                <c:pt idx="2">
                  <c:v>III(21-30)</c:v>
                </c:pt>
                <c:pt idx="3">
                  <c:v>IV(31-40)</c:v>
                </c:pt>
                <c:pt idx="4">
                  <c:v>V(41-50)</c:v>
                </c:pt>
                <c:pt idx="5">
                  <c:v>VI(51-60)</c:v>
                </c:pt>
                <c:pt idx="6">
                  <c:v>VII(61-70)</c:v>
                </c:pt>
                <c:pt idx="7">
                  <c:v>VIII(71˃)</c:v>
                </c:pt>
              </c:strCache>
            </c:strRef>
          </c:cat>
          <c:val>
            <c:numRef>
              <c:f>Sheet1!$B$2:$I$2</c:f>
              <c:numCache>
                <c:formatCode>General</c:formatCode>
                <c:ptCount val="8"/>
                <c:pt idx="0">
                  <c:v>231.11</c:v>
                </c:pt>
                <c:pt idx="1">
                  <c:v>547.05999999999995</c:v>
                </c:pt>
                <c:pt idx="2">
                  <c:v>287.94</c:v>
                </c:pt>
                <c:pt idx="3">
                  <c:v>435.24</c:v>
                </c:pt>
                <c:pt idx="4">
                  <c:v>334.99</c:v>
                </c:pt>
                <c:pt idx="5">
                  <c:v>174.33</c:v>
                </c:pt>
                <c:pt idx="6">
                  <c:v>50.21</c:v>
                </c:pt>
                <c:pt idx="7">
                  <c:v>237.14</c:v>
                </c:pt>
              </c:numCache>
            </c:numRef>
          </c:val>
        </c:ser>
        <c:dLbls>
          <c:showLegendKey val="0"/>
          <c:showVal val="0"/>
          <c:showCatName val="0"/>
          <c:showSerName val="0"/>
          <c:showPercent val="0"/>
          <c:showBubbleSize val="0"/>
        </c:dLbls>
        <c:gapWidth val="100"/>
        <c:axId val="1055139504"/>
        <c:axId val="1055140592"/>
      </c:barChart>
      <c:catAx>
        <c:axId val="1055139504"/>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год</a:t>
                </a:r>
                <a:r>
                  <a:rPr lang="sr-Latn-CS" sz="1000" baseline="0">
                    <a:latin typeface="Times New Roman" panose="02020603050405020304" pitchFamily="18" charset="0"/>
                  </a:rPr>
                  <a:t>.</a:t>
                </a:r>
              </a:p>
            </c:rich>
          </c:tx>
          <c:layout>
            <c:manualLayout>
              <c:xMode val="edge"/>
              <c:yMode val="edge"/>
              <c:x val="0.94458073881810722"/>
              <c:y val="0.6799844124288118"/>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1055140592"/>
        <c:crosses val="autoZero"/>
        <c:auto val="0"/>
        <c:lblAlgn val="ctr"/>
        <c:lblOffset val="200"/>
        <c:tickLblSkip val="1"/>
        <c:tickMarkSkip val="1"/>
        <c:noMultiLvlLbl val="0"/>
      </c:catAx>
      <c:valAx>
        <c:axId val="1055140592"/>
        <c:scaling>
          <c:orientation val="minMax"/>
          <c:max val="600"/>
          <c:min val="0"/>
        </c:scaling>
        <c:delete val="0"/>
        <c:axPos val="l"/>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ха</a:t>
                </a:r>
                <a:endParaRPr lang="sr-Latn-CS" sz="1000" baseline="0">
                  <a:latin typeface="Times New Roman" panose="02020603050405020304" pitchFamily="18" charset="0"/>
                </a:endParaRPr>
              </a:p>
            </c:rich>
          </c:tx>
          <c:layout>
            <c:manualLayout>
              <c:xMode val="edge"/>
              <c:yMode val="edge"/>
              <c:x val="1.9973295731060561E-2"/>
              <c:y val="0.17639124803722908"/>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800" b="0" i="0" u="none" strike="noStrike" baseline="0">
                <a:solidFill>
                  <a:srgbClr val="000000"/>
                </a:solidFill>
                <a:latin typeface="Times New Roman"/>
                <a:ea typeface="Times New Roman"/>
                <a:cs typeface="Times New Roman"/>
              </a:defRPr>
            </a:pPr>
            <a:endParaRPr lang="en-US"/>
          </a:p>
        </c:txPr>
        <c:crossAx val="1055139504"/>
        <c:crosses val="autoZero"/>
        <c:crossBetween val="between"/>
        <c:majorUnit val="100"/>
        <c:minorUnit val="100"/>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sr-Cyrl-RS"/>
              <a:t>ГК</a:t>
            </a:r>
            <a:r>
              <a:rPr lang="en-US"/>
              <a:t> </a:t>
            </a:r>
            <a:r>
              <a:rPr lang="sr-Cyrl-RS"/>
              <a:t>са</a:t>
            </a:r>
            <a:r>
              <a:rPr lang="en-US"/>
              <a:t> </a:t>
            </a:r>
            <a:r>
              <a:rPr lang="sr-Cyrl-RS"/>
              <a:t>ширином</a:t>
            </a:r>
            <a:r>
              <a:rPr lang="en-US"/>
              <a:t> </a:t>
            </a:r>
            <a:r>
              <a:rPr lang="sr-Cyrl-RS"/>
              <a:t>добног</a:t>
            </a:r>
            <a:r>
              <a:rPr lang="en-US"/>
              <a:t> </a:t>
            </a:r>
            <a:r>
              <a:rPr lang="sr-Cyrl-RS"/>
              <a:t>разреда</a:t>
            </a:r>
            <a:r>
              <a:rPr lang="en-US"/>
              <a:t> 20 </a:t>
            </a:r>
            <a:r>
              <a:rPr lang="sr-Cyrl-RS"/>
              <a:t>година</a:t>
            </a:r>
            <a:endParaRPr lang="en-US"/>
          </a:p>
        </c:rich>
      </c:tx>
      <c:layout>
        <c:manualLayout>
          <c:xMode val="edge"/>
          <c:yMode val="edge"/>
          <c:x val="0.2230595409920402"/>
          <c:y val="6.3367510715836781E-2"/>
        </c:manualLayout>
      </c:layout>
      <c:overlay val="0"/>
      <c:spPr>
        <a:noFill/>
        <a:ln w="25405">
          <a:noFill/>
        </a:ln>
      </c:spPr>
    </c:title>
    <c:autoTitleDeleted val="0"/>
    <c:plotArea>
      <c:layout>
        <c:manualLayout>
          <c:layoutTarget val="inner"/>
          <c:xMode val="edge"/>
          <c:yMode val="edge"/>
          <c:x val="3.299264374957684E-2"/>
          <c:y val="0.30827705114266757"/>
          <c:w val="0.96682159798310974"/>
          <c:h val="0.37801074028926657"/>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dLbl>
              <c:idx val="1"/>
              <c:layout>
                <c:manualLayout>
                  <c:x val="-2.3147880741854533E-17"/>
                  <c:y val="0.2037037037037037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I(1-20)</c:v>
                </c:pt>
                <c:pt idx="1">
                  <c:v>II(21-40)</c:v>
                </c:pt>
                <c:pt idx="2">
                  <c:v>III(41-60)</c:v>
                </c:pt>
                <c:pt idx="3">
                  <c:v>IV(61-80)</c:v>
                </c:pt>
                <c:pt idx="4">
                  <c:v>V(81-100)</c:v>
                </c:pt>
                <c:pt idx="5">
                  <c:v>VI(101-120)</c:v>
                </c:pt>
                <c:pt idx="6">
                  <c:v>VII(121-140)</c:v>
                </c:pt>
                <c:pt idx="7">
                  <c:v>VIII(141&gt;)</c:v>
                </c:pt>
              </c:strCache>
            </c:strRef>
          </c:cat>
          <c:val>
            <c:numRef>
              <c:f>Sheet1!$B$2:$I$2</c:f>
              <c:numCache>
                <c:formatCode>#,##0.00</c:formatCode>
                <c:ptCount val="8"/>
                <c:pt idx="1">
                  <c:v>0.7</c:v>
                </c:pt>
                <c:pt idx="2">
                  <c:v>21.6</c:v>
                </c:pt>
                <c:pt idx="3">
                  <c:v>23.51</c:v>
                </c:pt>
                <c:pt idx="4">
                  <c:v>53.55</c:v>
                </c:pt>
                <c:pt idx="5">
                  <c:v>11.46</c:v>
                </c:pt>
              </c:numCache>
            </c:numRef>
          </c:val>
        </c:ser>
        <c:dLbls>
          <c:showLegendKey val="0"/>
          <c:showVal val="0"/>
          <c:showCatName val="0"/>
          <c:showSerName val="0"/>
          <c:showPercent val="0"/>
          <c:showBubbleSize val="0"/>
        </c:dLbls>
        <c:gapWidth val="100"/>
        <c:axId val="1055141136"/>
        <c:axId val="1055142768"/>
      </c:barChart>
      <c:dateAx>
        <c:axId val="1055141136"/>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год</a:t>
                </a:r>
                <a:r>
                  <a:rPr lang="sr-Latn-CS" sz="1000" baseline="0">
                    <a:latin typeface="Times New Roman" panose="02020603050405020304" pitchFamily="18" charset="0"/>
                  </a:rPr>
                  <a:t>.</a:t>
                </a:r>
              </a:p>
            </c:rich>
          </c:tx>
          <c:layout>
            <c:manualLayout>
              <c:xMode val="edge"/>
              <c:yMode val="edge"/>
              <c:x val="0.92704495762893524"/>
              <c:y val="0.76716138899903685"/>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1055142768"/>
        <c:crossesAt val="2"/>
        <c:auto val="0"/>
        <c:lblOffset val="200"/>
        <c:baseTimeUnit val="days"/>
        <c:majorUnit val="1"/>
        <c:minorUnit val="1"/>
      </c:dateAx>
      <c:valAx>
        <c:axId val="1055142768"/>
        <c:scaling>
          <c:orientation val="minMax"/>
          <c:max val="60"/>
          <c:min val="0"/>
        </c:scaling>
        <c:delete val="0"/>
        <c:axPos val="l"/>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ха</a:t>
                </a:r>
                <a:endParaRPr lang="sr-Latn-CS" sz="1000" baseline="0">
                  <a:latin typeface="Times New Roman" panose="02020603050405020304" pitchFamily="18" charset="0"/>
                </a:endParaRPr>
              </a:p>
            </c:rich>
          </c:tx>
          <c:layout>
            <c:manualLayout>
              <c:xMode val="edge"/>
              <c:yMode val="edge"/>
              <c:x val="1.9973355603276864E-2"/>
              <c:y val="0.18329708095880279"/>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800" b="0" i="0" u="none" strike="noStrike" baseline="0">
                <a:solidFill>
                  <a:srgbClr val="000000"/>
                </a:solidFill>
                <a:latin typeface="Times New Roman"/>
                <a:ea typeface="Times New Roman"/>
                <a:cs typeface="Times New Roman"/>
              </a:defRPr>
            </a:pPr>
            <a:endParaRPr lang="en-US"/>
          </a:p>
        </c:txPr>
        <c:crossAx val="1055141136"/>
        <c:crosses val="autoZero"/>
        <c:crossBetween val="between"/>
        <c:majorUnit val="10"/>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0.0525</cdr:x>
      <cdr:y>0.46009</cdr:y>
    </cdr:from>
    <cdr:to>
      <cdr:x>1</cdr:x>
      <cdr:y>0.46033</cdr:y>
    </cdr:to>
    <cdr:sp macro="" textlink="">
      <cdr:nvSpPr>
        <cdr:cNvPr id="1026" name="Line 2"/>
        <cdr:cNvSpPr>
          <a:spLocks xmlns:a="http://schemas.openxmlformats.org/drawingml/2006/main" noChangeShapeType="1"/>
        </cdr:cNvSpPr>
      </cdr:nvSpPr>
      <cdr:spPr bwMode="auto">
        <a:xfrm xmlns:a="http://schemas.openxmlformats.org/drawingml/2006/main" flipV="1">
          <a:off x="307005" y="1240507"/>
          <a:ext cx="5540710" cy="647"/>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0.70345</cdr:x>
      <cdr:y>0.25242</cdr:y>
    </cdr:from>
    <cdr:to>
      <cdr:x>0.81665</cdr:x>
      <cdr:y>0.31019</cdr:y>
    </cdr:to>
    <cdr:sp macro="" textlink="">
      <cdr:nvSpPr>
        <cdr:cNvPr id="1027" name="Text Box 3"/>
        <cdr:cNvSpPr txBox="1">
          <a:spLocks xmlns:a="http://schemas.openxmlformats.org/drawingml/2006/main" noChangeArrowheads="1"/>
        </cdr:cNvSpPr>
      </cdr:nvSpPr>
      <cdr:spPr bwMode="auto">
        <a:xfrm xmlns:a="http://schemas.openxmlformats.org/drawingml/2006/main">
          <a:off x="4052829" y="680580"/>
          <a:ext cx="652164" cy="15574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sr-Latn-CS" sz="900" b="0" i="0" u="none" strike="noStrike" baseline="0">
              <a:solidFill>
                <a:srgbClr val="000000"/>
              </a:solidFill>
              <a:latin typeface="Times New Roman"/>
              <a:cs typeface="Times New Roman"/>
            </a:rPr>
            <a:t>An=202,13ha</a:t>
          </a:r>
        </a:p>
      </cdr:txBody>
    </cdr:sp>
  </cdr:relSizeAnchor>
</c:userShapes>
</file>

<file path=word/drawings/drawing2.xml><?xml version="1.0" encoding="utf-8"?>
<c:userShapes xmlns:c="http://schemas.openxmlformats.org/drawingml/2006/chart">
  <cdr:relSizeAnchor xmlns:cdr="http://schemas.openxmlformats.org/drawingml/2006/chartDrawing">
    <cdr:from>
      <cdr:x>0.0525</cdr:x>
      <cdr:y>0.49802</cdr:y>
    </cdr:from>
    <cdr:to>
      <cdr:x>1</cdr:x>
      <cdr:y>0.49826</cdr:y>
    </cdr:to>
    <cdr:sp macro="" textlink="">
      <cdr:nvSpPr>
        <cdr:cNvPr id="1026" name="Line 2"/>
        <cdr:cNvSpPr>
          <a:spLocks xmlns:a="http://schemas.openxmlformats.org/drawingml/2006/main" noChangeShapeType="1"/>
        </cdr:cNvSpPr>
      </cdr:nvSpPr>
      <cdr:spPr bwMode="auto">
        <a:xfrm xmlns:a="http://schemas.openxmlformats.org/drawingml/2006/main" flipV="1">
          <a:off x="298638" y="1148901"/>
          <a:ext cx="5389692" cy="554"/>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0.7293</cdr:x>
      <cdr:y>0.26493</cdr:y>
    </cdr:from>
    <cdr:to>
      <cdr:x>0.84373</cdr:x>
      <cdr:y>0.33244</cdr:y>
    </cdr:to>
    <cdr:sp macro="" textlink="">
      <cdr:nvSpPr>
        <cdr:cNvPr id="1027" name="Text Box 3"/>
        <cdr:cNvSpPr txBox="1">
          <a:spLocks xmlns:a="http://schemas.openxmlformats.org/drawingml/2006/main" noChangeArrowheads="1"/>
        </cdr:cNvSpPr>
      </cdr:nvSpPr>
      <cdr:spPr bwMode="auto">
        <a:xfrm xmlns:a="http://schemas.openxmlformats.org/drawingml/2006/main">
          <a:off x="4148497" y="712963"/>
          <a:ext cx="650916" cy="18167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sr-Latn-CS" sz="900" b="0" i="0" u="none" strike="noStrike" baseline="0">
              <a:solidFill>
                <a:srgbClr val="000000"/>
              </a:solidFill>
              <a:latin typeface="Times New Roman"/>
              <a:cs typeface="Times New Roman"/>
            </a:rPr>
            <a:t>An=287,25ha</a:t>
          </a:r>
        </a:p>
      </cdr:txBody>
    </cdr:sp>
  </cdr:relSizeAnchor>
</c:userShapes>
</file>

<file path=word/drawings/drawing3.xml><?xml version="1.0" encoding="utf-8"?>
<c:userShapes xmlns:c="http://schemas.openxmlformats.org/drawingml/2006/chart">
  <cdr:relSizeAnchor xmlns:cdr="http://schemas.openxmlformats.org/drawingml/2006/chartDrawing">
    <cdr:from>
      <cdr:x>0.03594</cdr:x>
      <cdr:y>0.56901</cdr:y>
    </cdr:from>
    <cdr:to>
      <cdr:x>0.98344</cdr:x>
      <cdr:y>0.56925</cdr:y>
    </cdr:to>
    <cdr:sp macro="" textlink="">
      <cdr:nvSpPr>
        <cdr:cNvPr id="1026" name="Line 2"/>
        <cdr:cNvSpPr>
          <a:spLocks xmlns:a="http://schemas.openxmlformats.org/drawingml/2006/main" noChangeShapeType="1"/>
        </cdr:cNvSpPr>
      </cdr:nvSpPr>
      <cdr:spPr bwMode="auto">
        <a:xfrm xmlns:a="http://schemas.openxmlformats.org/drawingml/2006/main" flipV="1">
          <a:off x="180753" y="780460"/>
          <a:ext cx="4765167" cy="329"/>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0.86558</cdr:x>
      <cdr:y>0.44186</cdr:y>
    </cdr:from>
    <cdr:to>
      <cdr:x>0.97674</cdr:x>
      <cdr:y>0.54471</cdr:y>
    </cdr:to>
    <cdr:sp macro="" textlink="">
      <cdr:nvSpPr>
        <cdr:cNvPr id="1027" name="Text Box 3"/>
        <cdr:cNvSpPr txBox="1">
          <a:spLocks xmlns:a="http://schemas.openxmlformats.org/drawingml/2006/main" noChangeArrowheads="1"/>
        </cdr:cNvSpPr>
      </cdr:nvSpPr>
      <cdr:spPr bwMode="auto">
        <a:xfrm xmlns:a="http://schemas.openxmlformats.org/drawingml/2006/main">
          <a:off x="4353184" y="606056"/>
          <a:ext cx="559057" cy="14106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sr-Latn-CS" sz="800" b="0" i="0" u="none" strike="noStrike" baseline="0">
              <a:solidFill>
                <a:srgbClr val="000000"/>
              </a:solidFill>
              <a:latin typeface="Times New Roman"/>
              <a:cs typeface="Times New Roman"/>
            </a:rPr>
            <a:t>An=18,47 ha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9EE31-DB43-4586-B60C-E82BD065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6950</TotalTime>
  <Pages>156</Pages>
  <Words>55420</Words>
  <Characters>315898</Characters>
  <Application>Microsoft Office Word</Application>
  <DocSecurity>0</DocSecurity>
  <Lines>2632</Lines>
  <Paragraphs>741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vojsume1</cp:lastModifiedBy>
  <cp:revision>38</cp:revision>
  <dcterms:created xsi:type="dcterms:W3CDTF">2020-03-25T08:48:00Z</dcterms:created>
  <dcterms:modified xsi:type="dcterms:W3CDTF">2020-06-09T09:56:00Z</dcterms:modified>
</cp:coreProperties>
</file>